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80" w:rightFromText="180" w:vertAnchor="text" w:horzAnchor="margin" w:tblpY="-223"/>
        <w:tblW w:w="0" w:type="auto"/>
        <w:tblLook w:val="04A0" w:firstRow="1" w:lastRow="0" w:firstColumn="1" w:lastColumn="0" w:noHBand="0" w:noVBand="1"/>
      </w:tblPr>
      <w:tblGrid>
        <w:gridCol w:w="5742"/>
        <w:gridCol w:w="5672"/>
      </w:tblGrid>
      <w:tr w:rsidR="00C06304" w14:paraId="2E80CB72" w14:textId="77777777" w:rsidTr="00C06304">
        <w:tc>
          <w:tcPr>
            <w:tcW w:w="5742" w:type="dxa"/>
          </w:tcPr>
          <w:p w14:paraId="30A61B90" w14:textId="71978600" w:rsidR="00C06304" w:rsidRDefault="00C06304" w:rsidP="00492548">
            <w:pPr>
              <w:spacing w:line="360" w:lineRule="auto"/>
            </w:pPr>
            <w:r>
              <w:t>ПРИНЯТО</w:t>
            </w:r>
            <w:r>
              <w:br/>
              <w:t>на</w:t>
            </w:r>
            <w:r>
              <w:t xml:space="preserve"> </w:t>
            </w:r>
            <w:r>
              <w:t>Педагогическом Совете</w:t>
            </w:r>
            <w:r>
              <w:br/>
              <w:t>«Средняя школа № 51 им.А.М.Аблукова</w:t>
            </w:r>
            <w:r>
              <w:br/>
            </w:r>
            <w:proofErr w:type="gramStart"/>
            <w:r>
              <w:t>протокол  №</w:t>
            </w:r>
            <w:proofErr w:type="gramEnd"/>
            <w:r>
              <w:t xml:space="preserve"> 8 от 29.08.2024</w:t>
            </w:r>
          </w:p>
          <w:p w14:paraId="6F7C21E0" w14:textId="77777777" w:rsidR="00C06304" w:rsidRDefault="00C06304" w:rsidP="00C06304"/>
        </w:tc>
        <w:tc>
          <w:tcPr>
            <w:tcW w:w="5672" w:type="dxa"/>
          </w:tcPr>
          <w:p w14:paraId="082C81EB" w14:textId="43066FFF" w:rsidR="00C06304" w:rsidRDefault="00C06304" w:rsidP="00492548">
            <w:pPr>
              <w:spacing w:line="360" w:lineRule="auto"/>
            </w:pPr>
            <w:r>
              <w:t>УТВЕРЖДАЮ</w:t>
            </w:r>
            <w:r>
              <w:br/>
              <w:t xml:space="preserve">Директор </w:t>
            </w:r>
            <w:r>
              <w:br/>
              <w:t>«Средняя школа № 51 им.А.М.Аблукова</w:t>
            </w:r>
            <w:r w:rsidR="00492548">
              <w:br/>
              <w:t xml:space="preserve">______________________ </w:t>
            </w:r>
            <w:r w:rsidR="00492548">
              <w:t>Земскова</w:t>
            </w:r>
            <w:r w:rsidR="00492548">
              <w:t xml:space="preserve"> Н. П. </w:t>
            </w:r>
            <w:r>
              <w:br/>
              <w:t xml:space="preserve"> Приказ № 132-од от 29.08.2024 </w:t>
            </w:r>
          </w:p>
        </w:tc>
      </w:tr>
    </w:tbl>
    <w:p w14:paraId="646E914E" w14:textId="77777777" w:rsidR="00C06304" w:rsidRDefault="00C06304" w:rsidP="007A5120">
      <w:pPr>
        <w:pStyle w:val="a5"/>
        <w:ind w:left="284" w:right="284"/>
        <w:jc w:val="both"/>
      </w:pPr>
      <w:r>
        <w:br/>
      </w:r>
    </w:p>
    <w:p w14:paraId="7AD267A9" w14:textId="77777777" w:rsidR="003324B1" w:rsidRDefault="003324B1" w:rsidP="007A5120">
      <w:pPr>
        <w:pStyle w:val="a5"/>
        <w:ind w:left="284" w:right="284"/>
        <w:jc w:val="both"/>
      </w:pPr>
    </w:p>
    <w:p w14:paraId="74DFA8B7" w14:textId="77777777" w:rsidR="003324B1" w:rsidRDefault="003324B1" w:rsidP="007A5120">
      <w:pPr>
        <w:pStyle w:val="a5"/>
        <w:ind w:left="284" w:right="284"/>
        <w:jc w:val="both"/>
      </w:pPr>
    </w:p>
    <w:p w14:paraId="43586B18" w14:textId="77777777" w:rsidR="003324B1" w:rsidRDefault="003324B1" w:rsidP="007A5120">
      <w:pPr>
        <w:pStyle w:val="a5"/>
        <w:ind w:left="284" w:right="284"/>
        <w:jc w:val="both"/>
      </w:pPr>
    </w:p>
    <w:p w14:paraId="32113FE0" w14:textId="77777777" w:rsidR="003324B1" w:rsidRDefault="003324B1" w:rsidP="007A5120">
      <w:pPr>
        <w:pStyle w:val="a5"/>
        <w:ind w:left="284" w:right="284"/>
        <w:jc w:val="both"/>
      </w:pPr>
    </w:p>
    <w:p w14:paraId="5ACC4B24" w14:textId="77777777" w:rsidR="003324B1" w:rsidRDefault="003324B1" w:rsidP="007A5120">
      <w:pPr>
        <w:pStyle w:val="a5"/>
        <w:ind w:left="284" w:right="284"/>
        <w:jc w:val="both"/>
      </w:pPr>
    </w:p>
    <w:p w14:paraId="6A6B8AF4" w14:textId="77777777" w:rsidR="003324B1" w:rsidRDefault="003324B1" w:rsidP="007A5120">
      <w:pPr>
        <w:pStyle w:val="a5"/>
        <w:ind w:left="284" w:right="284"/>
        <w:jc w:val="both"/>
      </w:pPr>
    </w:p>
    <w:p w14:paraId="3ABE9B8A" w14:textId="77777777" w:rsidR="003324B1" w:rsidRDefault="003324B1" w:rsidP="007A5120">
      <w:pPr>
        <w:pStyle w:val="a5"/>
        <w:ind w:left="284" w:right="284"/>
        <w:jc w:val="both"/>
      </w:pPr>
    </w:p>
    <w:p w14:paraId="4C0DD910" w14:textId="7FC7A8ED" w:rsidR="003324B1" w:rsidRDefault="003324B1" w:rsidP="007A5120">
      <w:pPr>
        <w:pStyle w:val="a5"/>
        <w:ind w:left="284" w:right="284"/>
        <w:jc w:val="both"/>
        <w:rPr>
          <w:sz w:val="20"/>
        </w:rPr>
      </w:pPr>
    </w:p>
    <w:p w14:paraId="4A4D2822" w14:textId="77777777" w:rsidR="003324B1" w:rsidRDefault="003324B1" w:rsidP="007A5120">
      <w:pPr>
        <w:pStyle w:val="a5"/>
        <w:ind w:left="284" w:right="284"/>
        <w:jc w:val="both"/>
      </w:pPr>
    </w:p>
    <w:p w14:paraId="0D097AB8" w14:textId="77777777" w:rsidR="003324B1" w:rsidRDefault="003324B1" w:rsidP="007A5120">
      <w:pPr>
        <w:pStyle w:val="a5"/>
        <w:ind w:left="284" w:right="284"/>
        <w:jc w:val="both"/>
      </w:pPr>
    </w:p>
    <w:p w14:paraId="3FB59A91" w14:textId="77777777" w:rsidR="003324B1" w:rsidRPr="00492548" w:rsidRDefault="007415B4" w:rsidP="00492548">
      <w:pPr>
        <w:pStyle w:val="a5"/>
        <w:spacing w:line="360" w:lineRule="auto"/>
        <w:ind w:left="284" w:right="284"/>
        <w:jc w:val="center"/>
        <w:rPr>
          <w:b/>
          <w:bCs/>
          <w:sz w:val="28"/>
          <w:szCs w:val="28"/>
        </w:rPr>
      </w:pPr>
      <w:r w:rsidRPr="00492548">
        <w:rPr>
          <w:b/>
          <w:bCs/>
          <w:sz w:val="28"/>
          <w:szCs w:val="28"/>
        </w:rPr>
        <w:t>АДАПТИРОВАННАЯ</w:t>
      </w:r>
      <w:r w:rsidRPr="00492548">
        <w:rPr>
          <w:b/>
          <w:bCs/>
          <w:spacing w:val="-18"/>
          <w:sz w:val="28"/>
          <w:szCs w:val="28"/>
        </w:rPr>
        <w:t xml:space="preserve"> </w:t>
      </w:r>
      <w:r w:rsidRPr="00492548">
        <w:rPr>
          <w:b/>
          <w:bCs/>
          <w:sz w:val="28"/>
          <w:szCs w:val="28"/>
        </w:rPr>
        <w:t>ОСНОВНАЯ</w:t>
      </w:r>
      <w:r w:rsidRPr="00492548">
        <w:rPr>
          <w:b/>
          <w:bCs/>
          <w:spacing w:val="-17"/>
          <w:sz w:val="28"/>
          <w:szCs w:val="28"/>
        </w:rPr>
        <w:t xml:space="preserve"> </w:t>
      </w:r>
      <w:r w:rsidRPr="00492548">
        <w:rPr>
          <w:b/>
          <w:bCs/>
          <w:sz w:val="28"/>
          <w:szCs w:val="28"/>
        </w:rPr>
        <w:t xml:space="preserve">ОБЩЕОБРАЗОВАТЕЛЬНАЯ </w:t>
      </w:r>
      <w:r w:rsidRPr="00492548">
        <w:rPr>
          <w:b/>
          <w:bCs/>
          <w:spacing w:val="-2"/>
          <w:sz w:val="28"/>
          <w:szCs w:val="28"/>
        </w:rPr>
        <w:t>ПРОГРАММА</w:t>
      </w:r>
    </w:p>
    <w:p w14:paraId="34F78F95" w14:textId="03C7225B" w:rsidR="003324B1" w:rsidRDefault="00492548" w:rsidP="00492548">
      <w:pPr>
        <w:pStyle w:val="a5"/>
        <w:spacing w:line="360" w:lineRule="auto"/>
        <w:ind w:left="284" w:right="284"/>
        <w:jc w:val="center"/>
        <w:rPr>
          <w:b/>
          <w:sz w:val="28"/>
        </w:rPr>
      </w:pPr>
      <w:r>
        <w:rPr>
          <w:b/>
          <w:sz w:val="28"/>
        </w:rPr>
        <w:t xml:space="preserve">ДЛЯ </w:t>
      </w:r>
      <w:r w:rsidR="007415B4">
        <w:rPr>
          <w:b/>
          <w:sz w:val="28"/>
        </w:rPr>
        <w:t>ОБУЧАЮЩИХСЯ С ЗАДЕРЖКОЙ ПСИХИЧЕСКОГО РАЗВИТИЯ</w:t>
      </w:r>
      <w:r>
        <w:rPr>
          <w:b/>
          <w:sz w:val="28"/>
        </w:rPr>
        <w:br/>
        <w:t>муниципального бюджетного общеобразовательного учреждения</w:t>
      </w:r>
      <w:r>
        <w:rPr>
          <w:b/>
          <w:sz w:val="28"/>
        </w:rPr>
        <w:br/>
        <w:t xml:space="preserve">«Средняя школа № 51 имени </w:t>
      </w:r>
      <w:proofErr w:type="spellStart"/>
      <w:r>
        <w:rPr>
          <w:b/>
          <w:sz w:val="28"/>
        </w:rPr>
        <w:t>А.М.Аблукова</w:t>
      </w:r>
      <w:proofErr w:type="spellEnd"/>
      <w:r>
        <w:rPr>
          <w:b/>
          <w:sz w:val="28"/>
        </w:rPr>
        <w:t>»</w:t>
      </w:r>
    </w:p>
    <w:p w14:paraId="184C17FB" w14:textId="77777777" w:rsidR="003324B1" w:rsidRDefault="003324B1" w:rsidP="00492548">
      <w:pPr>
        <w:pStyle w:val="a5"/>
        <w:ind w:left="284" w:right="284"/>
        <w:jc w:val="center"/>
        <w:rPr>
          <w:b/>
          <w:sz w:val="28"/>
        </w:rPr>
      </w:pPr>
    </w:p>
    <w:p w14:paraId="3A40AB49" w14:textId="77777777" w:rsidR="003324B1" w:rsidRDefault="003324B1" w:rsidP="007A5120">
      <w:pPr>
        <w:pStyle w:val="a5"/>
        <w:ind w:left="284" w:right="284"/>
        <w:jc w:val="both"/>
        <w:rPr>
          <w:b/>
          <w:sz w:val="28"/>
        </w:rPr>
      </w:pPr>
    </w:p>
    <w:p w14:paraId="5DF7E4B6" w14:textId="77777777" w:rsidR="003324B1" w:rsidRDefault="003324B1" w:rsidP="007A5120">
      <w:pPr>
        <w:pStyle w:val="a5"/>
        <w:ind w:left="284" w:right="284"/>
        <w:jc w:val="both"/>
        <w:rPr>
          <w:b/>
          <w:sz w:val="28"/>
        </w:rPr>
      </w:pPr>
    </w:p>
    <w:p w14:paraId="0A0E081E" w14:textId="77777777" w:rsidR="003324B1" w:rsidRDefault="003324B1" w:rsidP="007A5120">
      <w:pPr>
        <w:pStyle w:val="a5"/>
        <w:ind w:left="284" w:right="284"/>
        <w:jc w:val="both"/>
        <w:rPr>
          <w:b/>
          <w:sz w:val="28"/>
        </w:rPr>
      </w:pPr>
    </w:p>
    <w:p w14:paraId="575A0CE3" w14:textId="77777777" w:rsidR="003324B1" w:rsidRDefault="003324B1" w:rsidP="007A5120">
      <w:pPr>
        <w:pStyle w:val="a5"/>
        <w:ind w:left="284" w:right="284"/>
        <w:jc w:val="both"/>
        <w:rPr>
          <w:b/>
          <w:sz w:val="28"/>
        </w:rPr>
      </w:pPr>
    </w:p>
    <w:p w14:paraId="34AD3DD4" w14:textId="77777777" w:rsidR="003324B1" w:rsidRDefault="003324B1" w:rsidP="007A5120">
      <w:pPr>
        <w:pStyle w:val="a5"/>
        <w:ind w:left="284" w:right="284"/>
        <w:jc w:val="both"/>
        <w:rPr>
          <w:b/>
          <w:sz w:val="28"/>
        </w:rPr>
      </w:pPr>
    </w:p>
    <w:p w14:paraId="7529ADED" w14:textId="77777777" w:rsidR="003324B1" w:rsidRDefault="003324B1" w:rsidP="007A5120">
      <w:pPr>
        <w:pStyle w:val="a5"/>
        <w:ind w:left="284" w:right="284"/>
        <w:jc w:val="both"/>
        <w:rPr>
          <w:b/>
          <w:sz w:val="28"/>
        </w:rPr>
      </w:pPr>
    </w:p>
    <w:p w14:paraId="5B025AFA" w14:textId="77777777" w:rsidR="003324B1" w:rsidRDefault="003324B1" w:rsidP="007A5120">
      <w:pPr>
        <w:pStyle w:val="a5"/>
        <w:ind w:left="284" w:right="284"/>
        <w:jc w:val="both"/>
        <w:rPr>
          <w:b/>
          <w:sz w:val="28"/>
        </w:rPr>
      </w:pPr>
    </w:p>
    <w:p w14:paraId="046908A8" w14:textId="77777777" w:rsidR="003324B1" w:rsidRDefault="003324B1" w:rsidP="007A5120">
      <w:pPr>
        <w:pStyle w:val="a5"/>
        <w:ind w:left="284" w:right="284"/>
        <w:jc w:val="both"/>
        <w:rPr>
          <w:b/>
          <w:sz w:val="28"/>
        </w:rPr>
      </w:pPr>
    </w:p>
    <w:p w14:paraId="4C7DD4B8" w14:textId="77777777" w:rsidR="003324B1" w:rsidRDefault="003324B1" w:rsidP="007A5120">
      <w:pPr>
        <w:pStyle w:val="a5"/>
        <w:ind w:left="284" w:right="284"/>
        <w:jc w:val="both"/>
        <w:rPr>
          <w:b/>
          <w:sz w:val="28"/>
        </w:rPr>
      </w:pPr>
    </w:p>
    <w:p w14:paraId="12567FD2" w14:textId="77777777" w:rsidR="003324B1" w:rsidRDefault="003324B1" w:rsidP="007A5120">
      <w:pPr>
        <w:pStyle w:val="a5"/>
        <w:ind w:left="284" w:right="284"/>
        <w:jc w:val="both"/>
        <w:rPr>
          <w:b/>
          <w:sz w:val="28"/>
        </w:rPr>
      </w:pPr>
    </w:p>
    <w:p w14:paraId="1B726120" w14:textId="77777777" w:rsidR="003324B1" w:rsidRDefault="003324B1" w:rsidP="007A5120">
      <w:pPr>
        <w:pStyle w:val="a5"/>
        <w:ind w:left="284" w:right="284"/>
        <w:jc w:val="both"/>
        <w:rPr>
          <w:b/>
          <w:sz w:val="28"/>
        </w:rPr>
      </w:pPr>
    </w:p>
    <w:p w14:paraId="0E04C732" w14:textId="77777777" w:rsidR="003324B1" w:rsidRDefault="003324B1" w:rsidP="007A5120">
      <w:pPr>
        <w:pStyle w:val="a5"/>
        <w:ind w:left="284" w:right="284"/>
        <w:jc w:val="both"/>
        <w:rPr>
          <w:b/>
          <w:sz w:val="28"/>
        </w:rPr>
      </w:pPr>
    </w:p>
    <w:p w14:paraId="685A6FFA" w14:textId="5EA2860F" w:rsidR="003324B1" w:rsidRDefault="003324B1" w:rsidP="007A5120">
      <w:pPr>
        <w:pStyle w:val="a5"/>
        <w:ind w:left="284" w:right="284"/>
        <w:jc w:val="both"/>
        <w:rPr>
          <w:b/>
          <w:sz w:val="28"/>
        </w:rPr>
      </w:pPr>
    </w:p>
    <w:p w14:paraId="1BFDDC7F" w14:textId="7500AEF4" w:rsidR="00492548" w:rsidRDefault="00492548" w:rsidP="007A5120">
      <w:pPr>
        <w:pStyle w:val="a5"/>
        <w:ind w:left="284" w:right="284"/>
        <w:jc w:val="both"/>
        <w:rPr>
          <w:b/>
          <w:sz w:val="28"/>
        </w:rPr>
      </w:pPr>
    </w:p>
    <w:p w14:paraId="3644B709" w14:textId="052E996F" w:rsidR="00492548" w:rsidRDefault="00492548" w:rsidP="007A5120">
      <w:pPr>
        <w:pStyle w:val="a5"/>
        <w:ind w:left="284" w:right="284"/>
        <w:jc w:val="both"/>
        <w:rPr>
          <w:b/>
          <w:sz w:val="28"/>
        </w:rPr>
      </w:pPr>
    </w:p>
    <w:p w14:paraId="67C0DD89" w14:textId="6CFFC308" w:rsidR="00492548" w:rsidRDefault="00492548" w:rsidP="007A5120">
      <w:pPr>
        <w:pStyle w:val="a5"/>
        <w:ind w:left="284" w:right="284"/>
        <w:jc w:val="both"/>
        <w:rPr>
          <w:b/>
          <w:sz w:val="28"/>
        </w:rPr>
      </w:pPr>
    </w:p>
    <w:p w14:paraId="2AEA0A2F" w14:textId="6F9585B6" w:rsidR="00492548" w:rsidRDefault="00492548" w:rsidP="007A5120">
      <w:pPr>
        <w:pStyle w:val="a5"/>
        <w:ind w:left="284" w:right="284"/>
        <w:jc w:val="both"/>
        <w:rPr>
          <w:b/>
          <w:sz w:val="28"/>
        </w:rPr>
      </w:pPr>
    </w:p>
    <w:p w14:paraId="563792BF" w14:textId="2D059E80" w:rsidR="00492548" w:rsidRDefault="00492548" w:rsidP="007A5120">
      <w:pPr>
        <w:pStyle w:val="a5"/>
        <w:ind w:left="284" w:right="284"/>
        <w:jc w:val="both"/>
        <w:rPr>
          <w:b/>
          <w:sz w:val="28"/>
        </w:rPr>
      </w:pPr>
    </w:p>
    <w:p w14:paraId="4B9E6AAB" w14:textId="176EF79E" w:rsidR="00492548" w:rsidRDefault="00492548" w:rsidP="007A5120">
      <w:pPr>
        <w:pStyle w:val="a5"/>
        <w:ind w:left="284" w:right="284"/>
        <w:jc w:val="both"/>
        <w:rPr>
          <w:b/>
          <w:sz w:val="28"/>
        </w:rPr>
      </w:pPr>
    </w:p>
    <w:p w14:paraId="171E258B" w14:textId="7A93015C" w:rsidR="00492548" w:rsidRDefault="00492548" w:rsidP="007A5120">
      <w:pPr>
        <w:pStyle w:val="a5"/>
        <w:ind w:left="284" w:right="284"/>
        <w:jc w:val="both"/>
        <w:rPr>
          <w:b/>
          <w:sz w:val="28"/>
        </w:rPr>
      </w:pPr>
    </w:p>
    <w:p w14:paraId="74A82BA4" w14:textId="729F3147" w:rsidR="00492548" w:rsidRDefault="00492548" w:rsidP="007A5120">
      <w:pPr>
        <w:pStyle w:val="a5"/>
        <w:ind w:left="284" w:right="284"/>
        <w:jc w:val="both"/>
        <w:rPr>
          <w:b/>
          <w:sz w:val="28"/>
        </w:rPr>
      </w:pPr>
    </w:p>
    <w:p w14:paraId="603276FD" w14:textId="77777777" w:rsidR="00492548" w:rsidRDefault="00492548" w:rsidP="00492548">
      <w:pPr>
        <w:pStyle w:val="a5"/>
        <w:ind w:left="284" w:right="284"/>
        <w:jc w:val="center"/>
        <w:rPr>
          <w:b/>
          <w:sz w:val="28"/>
        </w:rPr>
      </w:pPr>
    </w:p>
    <w:p w14:paraId="7086A71A" w14:textId="77777777" w:rsidR="003324B1" w:rsidRDefault="003324B1" w:rsidP="007A5120">
      <w:pPr>
        <w:pStyle w:val="a5"/>
        <w:ind w:left="284" w:right="284"/>
        <w:jc w:val="both"/>
        <w:rPr>
          <w:b/>
          <w:sz w:val="28"/>
        </w:rPr>
      </w:pPr>
    </w:p>
    <w:p w14:paraId="78C5961D" w14:textId="77777777" w:rsidR="003324B1" w:rsidRDefault="003324B1" w:rsidP="007A5120">
      <w:pPr>
        <w:pStyle w:val="a5"/>
        <w:ind w:left="284" w:right="284"/>
        <w:jc w:val="both"/>
        <w:rPr>
          <w:b/>
          <w:sz w:val="28"/>
        </w:rPr>
      </w:pPr>
    </w:p>
    <w:p w14:paraId="4F1CD889" w14:textId="77777777" w:rsidR="003324B1" w:rsidRDefault="007415B4" w:rsidP="00492548">
      <w:pPr>
        <w:pStyle w:val="a5"/>
        <w:ind w:left="284" w:right="284"/>
        <w:jc w:val="center"/>
      </w:pPr>
      <w:r>
        <w:t>г.</w:t>
      </w:r>
      <w:r>
        <w:rPr>
          <w:spacing w:val="-15"/>
        </w:rPr>
        <w:t xml:space="preserve"> </w:t>
      </w:r>
      <w:r>
        <w:t xml:space="preserve">Ульяновск </w:t>
      </w:r>
      <w:r>
        <w:rPr>
          <w:spacing w:val="-4"/>
        </w:rPr>
        <w:t>2024</w:t>
      </w:r>
    </w:p>
    <w:p w14:paraId="20ABDF4E" w14:textId="77777777" w:rsidR="003324B1" w:rsidRDefault="003324B1" w:rsidP="00492548">
      <w:pPr>
        <w:pStyle w:val="a5"/>
        <w:ind w:left="284" w:right="284"/>
        <w:jc w:val="center"/>
        <w:sectPr w:rsidR="003324B1" w:rsidSect="007A5120">
          <w:type w:val="continuous"/>
          <w:pgSz w:w="11910" w:h="16840"/>
          <w:pgMar w:top="960" w:right="3" w:bottom="280" w:left="425" w:header="720" w:footer="720" w:gutter="0"/>
          <w:cols w:space="720"/>
        </w:sectPr>
      </w:pPr>
    </w:p>
    <w:tbl>
      <w:tblPr>
        <w:tblStyle w:val="TableNormal"/>
        <w:tblW w:w="0" w:type="auto"/>
        <w:tblInd w:w="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1"/>
      </w:tblGrid>
      <w:tr w:rsidR="003324B1" w14:paraId="00B6040E" w14:textId="77777777">
        <w:trPr>
          <w:trHeight w:val="337"/>
        </w:trPr>
        <w:tc>
          <w:tcPr>
            <w:tcW w:w="9241" w:type="dxa"/>
          </w:tcPr>
          <w:p w14:paraId="7CA27D83" w14:textId="77777777" w:rsidR="003324B1" w:rsidRDefault="007415B4" w:rsidP="007A5120">
            <w:pPr>
              <w:pStyle w:val="a5"/>
              <w:ind w:left="284" w:right="284"/>
              <w:jc w:val="both"/>
              <w:rPr>
                <w:b/>
              </w:rPr>
            </w:pPr>
            <w:r>
              <w:rPr>
                <w:b/>
                <w:spacing w:val="-2"/>
              </w:rPr>
              <w:lastRenderedPageBreak/>
              <w:t>Содержание</w:t>
            </w:r>
          </w:p>
        </w:tc>
      </w:tr>
      <w:tr w:rsidR="003324B1" w14:paraId="0A718AFA" w14:textId="77777777">
        <w:trPr>
          <w:trHeight w:val="275"/>
        </w:trPr>
        <w:tc>
          <w:tcPr>
            <w:tcW w:w="9241" w:type="dxa"/>
          </w:tcPr>
          <w:p w14:paraId="61C62B21" w14:textId="77777777" w:rsidR="003324B1" w:rsidRDefault="007415B4" w:rsidP="007A5120">
            <w:pPr>
              <w:pStyle w:val="a5"/>
              <w:ind w:left="284" w:right="284"/>
              <w:jc w:val="both"/>
              <w:rPr>
                <w:b/>
              </w:rPr>
            </w:pPr>
            <w:r>
              <w:rPr>
                <w:b/>
                <w:spacing w:val="-2"/>
              </w:rPr>
              <w:t>Пояснительная</w:t>
            </w:r>
            <w:r>
              <w:rPr>
                <w:b/>
                <w:spacing w:val="8"/>
              </w:rPr>
              <w:t xml:space="preserve"> </w:t>
            </w:r>
            <w:r>
              <w:rPr>
                <w:b/>
                <w:spacing w:val="-2"/>
              </w:rPr>
              <w:t>записка</w:t>
            </w:r>
          </w:p>
        </w:tc>
      </w:tr>
      <w:tr w:rsidR="003324B1" w14:paraId="6AA330A2" w14:textId="77777777">
        <w:trPr>
          <w:trHeight w:val="293"/>
        </w:trPr>
        <w:tc>
          <w:tcPr>
            <w:tcW w:w="9241" w:type="dxa"/>
          </w:tcPr>
          <w:p w14:paraId="40ED4CAC" w14:textId="77777777" w:rsidR="003324B1" w:rsidRDefault="007415B4" w:rsidP="007A5120">
            <w:pPr>
              <w:pStyle w:val="a5"/>
              <w:ind w:left="284" w:right="284"/>
              <w:jc w:val="both"/>
              <w:rPr>
                <w:b/>
              </w:rPr>
            </w:pPr>
            <w:r>
              <w:rPr>
                <w:b/>
              </w:rPr>
              <w:t>I.</w:t>
            </w:r>
            <w:r>
              <w:rPr>
                <w:b/>
                <w:spacing w:val="-7"/>
              </w:rPr>
              <w:t xml:space="preserve"> </w:t>
            </w:r>
            <w:r>
              <w:rPr>
                <w:b/>
              </w:rPr>
              <w:t>Целевой</w:t>
            </w:r>
            <w:r>
              <w:rPr>
                <w:b/>
                <w:spacing w:val="-3"/>
              </w:rPr>
              <w:t xml:space="preserve"> </w:t>
            </w:r>
            <w:r>
              <w:rPr>
                <w:b/>
              </w:rPr>
              <w:t>раздел</w:t>
            </w:r>
            <w:r>
              <w:rPr>
                <w:b/>
                <w:spacing w:val="-5"/>
              </w:rPr>
              <w:t xml:space="preserve"> </w:t>
            </w:r>
            <w:r>
              <w:rPr>
                <w:b/>
              </w:rPr>
              <w:t>АООП</w:t>
            </w:r>
            <w:r>
              <w:rPr>
                <w:b/>
                <w:spacing w:val="-3"/>
              </w:rPr>
              <w:t xml:space="preserve"> </w:t>
            </w:r>
            <w:r>
              <w:rPr>
                <w:b/>
              </w:rPr>
              <w:t>ООО</w:t>
            </w:r>
            <w:r>
              <w:rPr>
                <w:b/>
                <w:spacing w:val="-6"/>
              </w:rPr>
              <w:t xml:space="preserve"> </w:t>
            </w:r>
            <w:r>
              <w:rPr>
                <w:b/>
              </w:rPr>
              <w:t>для</w:t>
            </w:r>
            <w:r>
              <w:rPr>
                <w:b/>
                <w:spacing w:val="-5"/>
              </w:rPr>
              <w:t xml:space="preserve"> </w:t>
            </w:r>
            <w:r>
              <w:rPr>
                <w:b/>
              </w:rPr>
              <w:t>обучающихся</w:t>
            </w:r>
            <w:r>
              <w:rPr>
                <w:b/>
                <w:spacing w:val="-4"/>
              </w:rPr>
              <w:t xml:space="preserve"> </w:t>
            </w:r>
            <w:r>
              <w:rPr>
                <w:b/>
              </w:rPr>
              <w:t>с</w:t>
            </w:r>
            <w:r>
              <w:rPr>
                <w:b/>
                <w:spacing w:val="-2"/>
              </w:rPr>
              <w:t xml:space="preserve"> </w:t>
            </w:r>
            <w:r>
              <w:rPr>
                <w:b/>
                <w:spacing w:val="-5"/>
              </w:rPr>
              <w:t>ЗПР</w:t>
            </w:r>
          </w:p>
        </w:tc>
      </w:tr>
      <w:tr w:rsidR="003324B1" w14:paraId="018CAA1A" w14:textId="77777777">
        <w:trPr>
          <w:trHeight w:val="275"/>
        </w:trPr>
        <w:tc>
          <w:tcPr>
            <w:tcW w:w="9241" w:type="dxa"/>
          </w:tcPr>
          <w:p w14:paraId="118DA201" w14:textId="77777777" w:rsidR="003324B1" w:rsidRDefault="007415B4" w:rsidP="007A5120">
            <w:pPr>
              <w:pStyle w:val="a5"/>
              <w:ind w:left="284" w:right="284"/>
              <w:jc w:val="both"/>
            </w:pPr>
            <w:r>
              <w:rPr>
                <w:spacing w:val="-5"/>
              </w:rPr>
              <w:t>1.1</w:t>
            </w:r>
            <w:r>
              <w:tab/>
            </w:r>
            <w:r>
              <w:rPr>
                <w:spacing w:val="-2"/>
              </w:rPr>
              <w:t>Пояснительная</w:t>
            </w:r>
            <w:r>
              <w:rPr>
                <w:spacing w:val="8"/>
              </w:rPr>
              <w:t xml:space="preserve"> </w:t>
            </w:r>
            <w:r>
              <w:rPr>
                <w:spacing w:val="-2"/>
              </w:rPr>
              <w:t>записка</w:t>
            </w:r>
          </w:p>
        </w:tc>
      </w:tr>
      <w:tr w:rsidR="003324B1" w14:paraId="4EBAB5E6" w14:textId="77777777">
        <w:trPr>
          <w:trHeight w:val="277"/>
        </w:trPr>
        <w:tc>
          <w:tcPr>
            <w:tcW w:w="9241" w:type="dxa"/>
          </w:tcPr>
          <w:p w14:paraId="0C666198" w14:textId="77777777" w:rsidR="003324B1" w:rsidRDefault="007415B4" w:rsidP="007A5120">
            <w:pPr>
              <w:pStyle w:val="a5"/>
              <w:ind w:left="284" w:right="284"/>
              <w:jc w:val="both"/>
            </w:pPr>
            <w:r>
              <w:rPr>
                <w:spacing w:val="-4"/>
              </w:rPr>
              <w:t>1.2.</w:t>
            </w:r>
            <w:r>
              <w:tab/>
              <w:t>Планируемые</w:t>
            </w:r>
            <w:r>
              <w:rPr>
                <w:spacing w:val="-17"/>
              </w:rPr>
              <w:t xml:space="preserve"> </w:t>
            </w:r>
            <w:r>
              <w:t>результаты</w:t>
            </w:r>
            <w:r>
              <w:rPr>
                <w:spacing w:val="-11"/>
              </w:rPr>
              <w:t xml:space="preserve"> </w:t>
            </w:r>
            <w:r>
              <w:t>освоения</w:t>
            </w:r>
            <w:r>
              <w:rPr>
                <w:spacing w:val="-14"/>
              </w:rPr>
              <w:t xml:space="preserve"> </w:t>
            </w:r>
            <w:r>
              <w:t>АООП</w:t>
            </w:r>
            <w:r>
              <w:rPr>
                <w:spacing w:val="-11"/>
              </w:rPr>
              <w:t xml:space="preserve"> </w:t>
            </w:r>
            <w:r>
              <w:rPr>
                <w:spacing w:val="-5"/>
              </w:rPr>
              <w:t>ООО</w:t>
            </w:r>
          </w:p>
        </w:tc>
      </w:tr>
      <w:tr w:rsidR="003324B1" w14:paraId="32FA805E" w14:textId="77777777">
        <w:trPr>
          <w:trHeight w:val="275"/>
        </w:trPr>
        <w:tc>
          <w:tcPr>
            <w:tcW w:w="9241" w:type="dxa"/>
          </w:tcPr>
          <w:p w14:paraId="6BE107F0" w14:textId="77777777" w:rsidR="003324B1" w:rsidRDefault="007415B4" w:rsidP="007A5120">
            <w:pPr>
              <w:pStyle w:val="a5"/>
              <w:ind w:left="284" w:right="284"/>
              <w:jc w:val="both"/>
            </w:pPr>
            <w:proofErr w:type="gramStart"/>
            <w:r>
              <w:t>1.3</w:t>
            </w:r>
            <w:r>
              <w:rPr>
                <w:spacing w:val="-12"/>
              </w:rPr>
              <w:t xml:space="preserve"> </w:t>
            </w:r>
            <w:r>
              <w:t>.</w:t>
            </w:r>
            <w:proofErr w:type="gramEnd"/>
            <w:r>
              <w:rPr>
                <w:spacing w:val="-11"/>
              </w:rPr>
              <w:t xml:space="preserve"> </w:t>
            </w:r>
            <w:r>
              <w:t>Система</w:t>
            </w:r>
            <w:r>
              <w:rPr>
                <w:spacing w:val="-11"/>
              </w:rPr>
              <w:t xml:space="preserve"> </w:t>
            </w:r>
            <w:r>
              <w:t>оценки</w:t>
            </w:r>
            <w:r>
              <w:rPr>
                <w:spacing w:val="-6"/>
              </w:rPr>
              <w:t xml:space="preserve"> </w:t>
            </w:r>
            <w:r>
              <w:t>достижения</w:t>
            </w:r>
            <w:r>
              <w:rPr>
                <w:spacing w:val="-12"/>
              </w:rPr>
              <w:t xml:space="preserve"> </w:t>
            </w:r>
            <w:r>
              <w:t>планируемых</w:t>
            </w:r>
            <w:r>
              <w:rPr>
                <w:spacing w:val="-5"/>
              </w:rPr>
              <w:t xml:space="preserve"> </w:t>
            </w:r>
            <w:r>
              <w:t>результатов</w:t>
            </w:r>
            <w:r>
              <w:rPr>
                <w:spacing w:val="-8"/>
              </w:rPr>
              <w:t xml:space="preserve"> </w:t>
            </w:r>
            <w:r>
              <w:t>освоения</w:t>
            </w:r>
            <w:r>
              <w:rPr>
                <w:spacing w:val="-10"/>
              </w:rPr>
              <w:t xml:space="preserve"> </w:t>
            </w:r>
            <w:r>
              <w:t>АООП</w:t>
            </w:r>
            <w:r>
              <w:rPr>
                <w:spacing w:val="-5"/>
              </w:rPr>
              <w:t xml:space="preserve"> ООО</w:t>
            </w:r>
          </w:p>
        </w:tc>
      </w:tr>
      <w:tr w:rsidR="003324B1" w14:paraId="69F79657" w14:textId="77777777">
        <w:trPr>
          <w:trHeight w:val="275"/>
        </w:trPr>
        <w:tc>
          <w:tcPr>
            <w:tcW w:w="9241" w:type="dxa"/>
          </w:tcPr>
          <w:p w14:paraId="4F1B6B7E" w14:textId="77777777" w:rsidR="003324B1" w:rsidRDefault="007415B4" w:rsidP="007A5120">
            <w:pPr>
              <w:pStyle w:val="a5"/>
              <w:ind w:left="284" w:right="284"/>
              <w:jc w:val="both"/>
              <w:rPr>
                <w:b/>
              </w:rPr>
            </w:pPr>
            <w:r>
              <w:rPr>
                <w:b/>
              </w:rPr>
              <w:t>II</w:t>
            </w:r>
            <w:r>
              <w:rPr>
                <w:b/>
                <w:spacing w:val="-14"/>
              </w:rPr>
              <w:t xml:space="preserve"> </w:t>
            </w:r>
            <w:r>
              <w:rPr>
                <w:b/>
              </w:rPr>
              <w:t>Содержательный</w:t>
            </w:r>
            <w:r>
              <w:rPr>
                <w:b/>
                <w:spacing w:val="-9"/>
              </w:rPr>
              <w:t xml:space="preserve"> </w:t>
            </w:r>
            <w:r>
              <w:rPr>
                <w:b/>
              </w:rPr>
              <w:t>раздел</w:t>
            </w:r>
            <w:r>
              <w:rPr>
                <w:b/>
                <w:spacing w:val="-9"/>
              </w:rPr>
              <w:t xml:space="preserve"> </w:t>
            </w:r>
            <w:r>
              <w:rPr>
                <w:b/>
              </w:rPr>
              <w:t>АООП</w:t>
            </w:r>
            <w:r>
              <w:rPr>
                <w:b/>
                <w:spacing w:val="-7"/>
              </w:rPr>
              <w:t xml:space="preserve"> </w:t>
            </w:r>
            <w:r>
              <w:rPr>
                <w:b/>
              </w:rPr>
              <w:t>ООО</w:t>
            </w:r>
            <w:r>
              <w:rPr>
                <w:b/>
                <w:spacing w:val="-8"/>
              </w:rPr>
              <w:t xml:space="preserve"> </w:t>
            </w:r>
            <w:r>
              <w:rPr>
                <w:b/>
              </w:rPr>
              <w:t>для</w:t>
            </w:r>
            <w:r>
              <w:rPr>
                <w:b/>
                <w:spacing w:val="-10"/>
              </w:rPr>
              <w:t xml:space="preserve"> </w:t>
            </w:r>
            <w:r>
              <w:rPr>
                <w:b/>
              </w:rPr>
              <w:t>обучающихся</w:t>
            </w:r>
            <w:r>
              <w:rPr>
                <w:b/>
                <w:spacing w:val="-3"/>
              </w:rPr>
              <w:t xml:space="preserve"> </w:t>
            </w:r>
            <w:r>
              <w:rPr>
                <w:b/>
              </w:rPr>
              <w:t>с</w:t>
            </w:r>
            <w:r>
              <w:rPr>
                <w:b/>
                <w:spacing w:val="-5"/>
              </w:rPr>
              <w:t xml:space="preserve"> ЗПР</w:t>
            </w:r>
          </w:p>
        </w:tc>
      </w:tr>
      <w:tr w:rsidR="003324B1" w14:paraId="34D84760" w14:textId="77777777">
        <w:trPr>
          <w:trHeight w:val="275"/>
        </w:trPr>
        <w:tc>
          <w:tcPr>
            <w:tcW w:w="9241" w:type="dxa"/>
          </w:tcPr>
          <w:p w14:paraId="5A4F7214" w14:textId="77777777" w:rsidR="003324B1" w:rsidRDefault="007415B4" w:rsidP="007A5120">
            <w:pPr>
              <w:pStyle w:val="a5"/>
              <w:ind w:left="284" w:right="284"/>
              <w:jc w:val="both"/>
            </w:pPr>
            <w:r>
              <w:t>2.</w:t>
            </w:r>
            <w:proofErr w:type="gramStart"/>
            <w:r>
              <w:t>1.12..</w:t>
            </w:r>
            <w:proofErr w:type="gramEnd"/>
            <w:r>
              <w:rPr>
                <w:spacing w:val="-12"/>
              </w:rPr>
              <w:t xml:space="preserve"> </w:t>
            </w:r>
            <w:r>
              <w:t>Рабочая</w:t>
            </w:r>
            <w:r>
              <w:rPr>
                <w:spacing w:val="-7"/>
              </w:rPr>
              <w:t xml:space="preserve"> </w:t>
            </w:r>
            <w:r>
              <w:t>программа</w:t>
            </w:r>
            <w:r>
              <w:rPr>
                <w:spacing w:val="-2"/>
              </w:rPr>
              <w:t xml:space="preserve"> </w:t>
            </w:r>
            <w:r>
              <w:t>по</w:t>
            </w:r>
            <w:r>
              <w:rPr>
                <w:spacing w:val="-7"/>
              </w:rPr>
              <w:t xml:space="preserve"> </w:t>
            </w:r>
            <w:r>
              <w:t>учебному</w:t>
            </w:r>
            <w:r>
              <w:rPr>
                <w:spacing w:val="-9"/>
              </w:rPr>
              <w:t xml:space="preserve"> </w:t>
            </w:r>
            <w:r>
              <w:t>предмету</w:t>
            </w:r>
            <w:r>
              <w:rPr>
                <w:spacing w:val="-10"/>
              </w:rPr>
              <w:t xml:space="preserve"> </w:t>
            </w:r>
            <w:r>
              <w:t>«Русский</w:t>
            </w:r>
            <w:r>
              <w:rPr>
                <w:spacing w:val="-5"/>
              </w:rPr>
              <w:t xml:space="preserve"> </w:t>
            </w:r>
            <w:r>
              <w:rPr>
                <w:spacing w:val="-2"/>
              </w:rPr>
              <w:t>язык»</w:t>
            </w:r>
          </w:p>
        </w:tc>
      </w:tr>
      <w:tr w:rsidR="003324B1" w14:paraId="22FEBFD8" w14:textId="77777777">
        <w:trPr>
          <w:trHeight w:val="277"/>
        </w:trPr>
        <w:tc>
          <w:tcPr>
            <w:tcW w:w="9241" w:type="dxa"/>
          </w:tcPr>
          <w:p w14:paraId="68370D1B" w14:textId="77777777" w:rsidR="003324B1" w:rsidRDefault="007415B4" w:rsidP="007A5120">
            <w:pPr>
              <w:pStyle w:val="a5"/>
              <w:ind w:left="284" w:right="284"/>
              <w:jc w:val="both"/>
            </w:pPr>
            <w:r>
              <w:t>2.1.</w:t>
            </w:r>
            <w:proofErr w:type="gramStart"/>
            <w:r>
              <w:t>2.Рабочая</w:t>
            </w:r>
            <w:proofErr w:type="gramEnd"/>
            <w:r>
              <w:rPr>
                <w:spacing w:val="-14"/>
              </w:rPr>
              <w:t xml:space="preserve"> </w:t>
            </w:r>
            <w:r>
              <w:t>программа</w:t>
            </w:r>
            <w:r>
              <w:rPr>
                <w:spacing w:val="-7"/>
              </w:rPr>
              <w:t xml:space="preserve"> </w:t>
            </w:r>
            <w:r>
              <w:t>по</w:t>
            </w:r>
            <w:r>
              <w:rPr>
                <w:spacing w:val="-7"/>
              </w:rPr>
              <w:t xml:space="preserve"> </w:t>
            </w:r>
            <w:r>
              <w:t>учебному</w:t>
            </w:r>
            <w:r>
              <w:rPr>
                <w:spacing w:val="-12"/>
              </w:rPr>
              <w:t xml:space="preserve"> </w:t>
            </w:r>
            <w:r>
              <w:t>предмету</w:t>
            </w:r>
            <w:r>
              <w:rPr>
                <w:spacing w:val="-9"/>
              </w:rPr>
              <w:t xml:space="preserve"> </w:t>
            </w:r>
            <w:r>
              <w:rPr>
                <w:spacing w:val="-2"/>
              </w:rPr>
              <w:t>«Литература»</w:t>
            </w:r>
          </w:p>
        </w:tc>
      </w:tr>
      <w:tr w:rsidR="003324B1" w14:paraId="3A92E8C6" w14:textId="77777777">
        <w:trPr>
          <w:trHeight w:val="275"/>
        </w:trPr>
        <w:tc>
          <w:tcPr>
            <w:tcW w:w="9241" w:type="dxa"/>
          </w:tcPr>
          <w:p w14:paraId="22127EB0" w14:textId="77777777" w:rsidR="003324B1" w:rsidRDefault="007415B4" w:rsidP="007A5120">
            <w:pPr>
              <w:pStyle w:val="a5"/>
              <w:ind w:left="284" w:right="284"/>
              <w:jc w:val="both"/>
            </w:pPr>
            <w:r>
              <w:t>2.1.3</w:t>
            </w:r>
            <w:r>
              <w:rPr>
                <w:spacing w:val="-9"/>
              </w:rPr>
              <w:t xml:space="preserve"> </w:t>
            </w:r>
            <w:r>
              <w:t>Рабочая</w:t>
            </w:r>
            <w:r>
              <w:rPr>
                <w:spacing w:val="-7"/>
              </w:rPr>
              <w:t xml:space="preserve"> </w:t>
            </w:r>
            <w:r>
              <w:t>программа</w:t>
            </w:r>
            <w:r>
              <w:rPr>
                <w:spacing w:val="-1"/>
              </w:rPr>
              <w:t xml:space="preserve"> </w:t>
            </w:r>
            <w:r>
              <w:t>по</w:t>
            </w:r>
            <w:r>
              <w:rPr>
                <w:spacing w:val="-6"/>
              </w:rPr>
              <w:t xml:space="preserve"> </w:t>
            </w:r>
            <w:r>
              <w:t>учебному</w:t>
            </w:r>
            <w:r>
              <w:rPr>
                <w:spacing w:val="-10"/>
              </w:rPr>
              <w:t xml:space="preserve"> </w:t>
            </w:r>
            <w:r>
              <w:t>предмету</w:t>
            </w:r>
            <w:r>
              <w:rPr>
                <w:spacing w:val="-6"/>
              </w:rPr>
              <w:t xml:space="preserve"> </w:t>
            </w:r>
            <w:r>
              <w:rPr>
                <w:spacing w:val="-2"/>
              </w:rPr>
              <w:t>«История»</w:t>
            </w:r>
          </w:p>
        </w:tc>
      </w:tr>
      <w:tr w:rsidR="003324B1" w14:paraId="541D4EAF" w14:textId="77777777">
        <w:trPr>
          <w:trHeight w:val="275"/>
        </w:trPr>
        <w:tc>
          <w:tcPr>
            <w:tcW w:w="9241" w:type="dxa"/>
          </w:tcPr>
          <w:p w14:paraId="30F8CEAB" w14:textId="77777777" w:rsidR="003324B1" w:rsidRDefault="007415B4" w:rsidP="007A5120">
            <w:pPr>
              <w:pStyle w:val="a5"/>
              <w:ind w:left="284" w:right="284"/>
              <w:jc w:val="both"/>
            </w:pPr>
            <w:r>
              <w:t>2.1.</w:t>
            </w:r>
            <w:proofErr w:type="gramStart"/>
            <w:r>
              <w:t>4.Рабочая</w:t>
            </w:r>
            <w:proofErr w:type="gramEnd"/>
            <w:r>
              <w:rPr>
                <w:spacing w:val="-12"/>
              </w:rPr>
              <w:t xml:space="preserve"> </w:t>
            </w:r>
            <w:r>
              <w:t>программа</w:t>
            </w:r>
            <w:r>
              <w:rPr>
                <w:spacing w:val="-7"/>
              </w:rPr>
              <w:t xml:space="preserve"> </w:t>
            </w:r>
            <w:r>
              <w:t>по</w:t>
            </w:r>
            <w:r>
              <w:rPr>
                <w:spacing w:val="-7"/>
              </w:rPr>
              <w:t xml:space="preserve"> </w:t>
            </w:r>
            <w:r>
              <w:t>учебному</w:t>
            </w:r>
            <w:r>
              <w:rPr>
                <w:spacing w:val="-12"/>
              </w:rPr>
              <w:t xml:space="preserve"> </w:t>
            </w:r>
            <w:r>
              <w:t>предмету</w:t>
            </w:r>
            <w:r>
              <w:rPr>
                <w:spacing w:val="-9"/>
              </w:rPr>
              <w:t xml:space="preserve"> </w:t>
            </w:r>
            <w:r>
              <w:rPr>
                <w:spacing w:val="-2"/>
              </w:rPr>
              <w:t>«Обществознание»</w:t>
            </w:r>
          </w:p>
        </w:tc>
      </w:tr>
      <w:tr w:rsidR="003324B1" w14:paraId="28BDEAE2" w14:textId="77777777">
        <w:trPr>
          <w:trHeight w:val="275"/>
        </w:trPr>
        <w:tc>
          <w:tcPr>
            <w:tcW w:w="9241" w:type="dxa"/>
          </w:tcPr>
          <w:p w14:paraId="0360843E" w14:textId="77777777" w:rsidR="003324B1" w:rsidRDefault="007415B4" w:rsidP="007A5120">
            <w:pPr>
              <w:pStyle w:val="a5"/>
              <w:ind w:left="284" w:right="284"/>
              <w:jc w:val="both"/>
            </w:pPr>
            <w:r>
              <w:t>2.1.5.</w:t>
            </w:r>
            <w:r>
              <w:rPr>
                <w:spacing w:val="-9"/>
              </w:rPr>
              <w:t xml:space="preserve"> </w:t>
            </w:r>
            <w:r>
              <w:t>Рабочая</w:t>
            </w:r>
            <w:r>
              <w:rPr>
                <w:spacing w:val="-7"/>
              </w:rPr>
              <w:t xml:space="preserve"> </w:t>
            </w:r>
            <w:r>
              <w:t>программа</w:t>
            </w:r>
            <w:r>
              <w:rPr>
                <w:spacing w:val="-1"/>
              </w:rPr>
              <w:t xml:space="preserve"> </w:t>
            </w:r>
            <w:r>
              <w:t>по</w:t>
            </w:r>
            <w:r>
              <w:rPr>
                <w:spacing w:val="-4"/>
              </w:rPr>
              <w:t xml:space="preserve"> </w:t>
            </w:r>
            <w:r>
              <w:t>учебному</w:t>
            </w:r>
            <w:r>
              <w:rPr>
                <w:spacing w:val="-10"/>
              </w:rPr>
              <w:t xml:space="preserve"> </w:t>
            </w:r>
            <w:r>
              <w:t>предмету</w:t>
            </w:r>
            <w:r>
              <w:rPr>
                <w:spacing w:val="-9"/>
              </w:rPr>
              <w:t xml:space="preserve"> </w:t>
            </w:r>
            <w:r>
              <w:rPr>
                <w:spacing w:val="-2"/>
              </w:rPr>
              <w:t>«География»</w:t>
            </w:r>
          </w:p>
        </w:tc>
      </w:tr>
      <w:tr w:rsidR="003324B1" w14:paraId="30804343" w14:textId="77777777">
        <w:trPr>
          <w:trHeight w:val="275"/>
        </w:trPr>
        <w:tc>
          <w:tcPr>
            <w:tcW w:w="9241" w:type="dxa"/>
          </w:tcPr>
          <w:p w14:paraId="18E8A7F6" w14:textId="77777777" w:rsidR="003324B1" w:rsidRDefault="007415B4" w:rsidP="007A5120">
            <w:pPr>
              <w:pStyle w:val="a5"/>
              <w:ind w:left="284" w:right="284"/>
              <w:jc w:val="both"/>
            </w:pPr>
            <w:r>
              <w:t>2.1.6</w:t>
            </w:r>
            <w:r>
              <w:rPr>
                <w:spacing w:val="45"/>
              </w:rPr>
              <w:t xml:space="preserve"> </w:t>
            </w:r>
            <w:r>
              <w:t>Рабочая</w:t>
            </w:r>
            <w:r>
              <w:rPr>
                <w:spacing w:val="-5"/>
              </w:rPr>
              <w:t xml:space="preserve"> </w:t>
            </w:r>
            <w:r>
              <w:t>программа</w:t>
            </w:r>
            <w:r>
              <w:rPr>
                <w:spacing w:val="-2"/>
              </w:rPr>
              <w:t xml:space="preserve"> </w:t>
            </w:r>
            <w:r>
              <w:t>по</w:t>
            </w:r>
            <w:r>
              <w:rPr>
                <w:spacing w:val="-2"/>
              </w:rPr>
              <w:t xml:space="preserve"> </w:t>
            </w:r>
            <w:r>
              <w:t>учебному</w:t>
            </w:r>
            <w:r>
              <w:rPr>
                <w:spacing w:val="-9"/>
              </w:rPr>
              <w:t xml:space="preserve"> </w:t>
            </w:r>
            <w:r>
              <w:t>предмету</w:t>
            </w:r>
            <w:r>
              <w:rPr>
                <w:spacing w:val="-9"/>
              </w:rPr>
              <w:t xml:space="preserve"> </w:t>
            </w:r>
            <w:r>
              <w:rPr>
                <w:spacing w:val="-2"/>
              </w:rPr>
              <w:t>«Математика»</w:t>
            </w:r>
          </w:p>
        </w:tc>
      </w:tr>
      <w:tr w:rsidR="003324B1" w14:paraId="1A14F4A5" w14:textId="77777777">
        <w:trPr>
          <w:trHeight w:val="275"/>
        </w:trPr>
        <w:tc>
          <w:tcPr>
            <w:tcW w:w="9241" w:type="dxa"/>
          </w:tcPr>
          <w:p w14:paraId="43A13256" w14:textId="77777777" w:rsidR="003324B1" w:rsidRDefault="007415B4" w:rsidP="007A5120">
            <w:pPr>
              <w:pStyle w:val="a5"/>
              <w:ind w:left="284" w:right="284"/>
              <w:jc w:val="both"/>
            </w:pPr>
            <w:r>
              <w:t>2.1.7.</w:t>
            </w:r>
            <w:r>
              <w:rPr>
                <w:spacing w:val="-9"/>
              </w:rPr>
              <w:t xml:space="preserve"> </w:t>
            </w:r>
            <w:r>
              <w:t>Рабочая</w:t>
            </w:r>
            <w:r>
              <w:rPr>
                <w:spacing w:val="-5"/>
              </w:rPr>
              <w:t xml:space="preserve"> </w:t>
            </w:r>
            <w:r>
              <w:t>программа</w:t>
            </w:r>
            <w:r>
              <w:rPr>
                <w:spacing w:val="-3"/>
              </w:rPr>
              <w:t xml:space="preserve"> </w:t>
            </w:r>
            <w:r>
              <w:t>по</w:t>
            </w:r>
            <w:r>
              <w:rPr>
                <w:spacing w:val="-4"/>
              </w:rPr>
              <w:t xml:space="preserve"> </w:t>
            </w:r>
            <w:r>
              <w:t>учебному</w:t>
            </w:r>
            <w:r>
              <w:rPr>
                <w:spacing w:val="-10"/>
              </w:rPr>
              <w:t xml:space="preserve"> </w:t>
            </w:r>
            <w:r>
              <w:t>предмету</w:t>
            </w:r>
            <w:r>
              <w:rPr>
                <w:spacing w:val="-6"/>
              </w:rPr>
              <w:t xml:space="preserve"> </w:t>
            </w:r>
            <w:r>
              <w:rPr>
                <w:spacing w:val="-2"/>
              </w:rPr>
              <w:t>«Физика»</w:t>
            </w:r>
          </w:p>
        </w:tc>
      </w:tr>
      <w:tr w:rsidR="003324B1" w14:paraId="084C5B93" w14:textId="77777777">
        <w:trPr>
          <w:trHeight w:val="275"/>
        </w:trPr>
        <w:tc>
          <w:tcPr>
            <w:tcW w:w="9241" w:type="dxa"/>
          </w:tcPr>
          <w:p w14:paraId="30FA2AE5" w14:textId="77777777" w:rsidR="003324B1" w:rsidRDefault="007415B4" w:rsidP="007A5120">
            <w:pPr>
              <w:pStyle w:val="a5"/>
              <w:ind w:left="284" w:right="284"/>
              <w:jc w:val="both"/>
            </w:pPr>
            <w:r>
              <w:t>2.1.8</w:t>
            </w:r>
            <w:r>
              <w:rPr>
                <w:spacing w:val="47"/>
              </w:rPr>
              <w:t xml:space="preserve"> </w:t>
            </w:r>
            <w:r>
              <w:t>Рабочая</w:t>
            </w:r>
            <w:r>
              <w:rPr>
                <w:spacing w:val="-5"/>
              </w:rPr>
              <w:t xml:space="preserve"> </w:t>
            </w:r>
            <w:r>
              <w:t>программа по</w:t>
            </w:r>
            <w:r>
              <w:rPr>
                <w:spacing w:val="-5"/>
              </w:rPr>
              <w:t xml:space="preserve"> </w:t>
            </w:r>
            <w:r>
              <w:t>учебному</w:t>
            </w:r>
            <w:r>
              <w:rPr>
                <w:spacing w:val="-9"/>
              </w:rPr>
              <w:t xml:space="preserve"> </w:t>
            </w:r>
            <w:r>
              <w:t>предмету</w:t>
            </w:r>
            <w:r>
              <w:rPr>
                <w:spacing w:val="-6"/>
              </w:rPr>
              <w:t xml:space="preserve"> </w:t>
            </w:r>
            <w:r>
              <w:rPr>
                <w:spacing w:val="-2"/>
              </w:rPr>
              <w:t>«Химия»</w:t>
            </w:r>
          </w:p>
        </w:tc>
      </w:tr>
      <w:tr w:rsidR="003324B1" w14:paraId="6936AFA1" w14:textId="77777777">
        <w:trPr>
          <w:trHeight w:val="551"/>
        </w:trPr>
        <w:tc>
          <w:tcPr>
            <w:tcW w:w="9241" w:type="dxa"/>
          </w:tcPr>
          <w:p w14:paraId="7461DBB5" w14:textId="77777777" w:rsidR="003324B1" w:rsidRDefault="007415B4" w:rsidP="007A5120">
            <w:pPr>
              <w:pStyle w:val="a5"/>
              <w:ind w:left="284" w:right="284"/>
              <w:jc w:val="both"/>
            </w:pPr>
            <w:r>
              <w:t>2.1.9</w:t>
            </w:r>
            <w:r>
              <w:rPr>
                <w:spacing w:val="29"/>
              </w:rPr>
              <w:t xml:space="preserve"> </w:t>
            </w:r>
            <w:r>
              <w:t>Рабочая</w:t>
            </w:r>
            <w:r>
              <w:rPr>
                <w:spacing w:val="-12"/>
              </w:rPr>
              <w:t xml:space="preserve"> </w:t>
            </w:r>
            <w:r>
              <w:t>программа</w:t>
            </w:r>
            <w:r>
              <w:rPr>
                <w:spacing w:val="-11"/>
              </w:rPr>
              <w:t xml:space="preserve"> </w:t>
            </w:r>
            <w:r>
              <w:t>по</w:t>
            </w:r>
            <w:r>
              <w:rPr>
                <w:spacing w:val="-12"/>
              </w:rPr>
              <w:t xml:space="preserve"> </w:t>
            </w:r>
            <w:r>
              <w:t>учебному</w:t>
            </w:r>
            <w:r>
              <w:rPr>
                <w:spacing w:val="-14"/>
              </w:rPr>
              <w:t xml:space="preserve"> </w:t>
            </w:r>
            <w:r>
              <w:t>предмету</w:t>
            </w:r>
            <w:r>
              <w:rPr>
                <w:spacing w:val="-15"/>
              </w:rPr>
              <w:t xml:space="preserve"> </w:t>
            </w:r>
            <w:r>
              <w:t>«Основы</w:t>
            </w:r>
            <w:r>
              <w:rPr>
                <w:spacing w:val="-12"/>
              </w:rPr>
              <w:t xml:space="preserve"> </w:t>
            </w:r>
            <w:r>
              <w:t>безопасности</w:t>
            </w:r>
            <w:r>
              <w:rPr>
                <w:spacing w:val="-7"/>
              </w:rPr>
              <w:t xml:space="preserve"> </w:t>
            </w:r>
            <w:r>
              <w:t>и защиты Родины»</w:t>
            </w:r>
          </w:p>
        </w:tc>
      </w:tr>
      <w:tr w:rsidR="003324B1" w14:paraId="03338542" w14:textId="77777777">
        <w:trPr>
          <w:trHeight w:val="275"/>
        </w:trPr>
        <w:tc>
          <w:tcPr>
            <w:tcW w:w="9241" w:type="dxa"/>
          </w:tcPr>
          <w:p w14:paraId="71FC9D82" w14:textId="77777777" w:rsidR="003324B1" w:rsidRDefault="007415B4" w:rsidP="007A5120">
            <w:pPr>
              <w:pStyle w:val="a5"/>
              <w:ind w:left="284" w:right="284"/>
              <w:jc w:val="both"/>
            </w:pPr>
            <w:r>
              <w:t>2.1.10.</w:t>
            </w:r>
            <w:r>
              <w:rPr>
                <w:spacing w:val="-12"/>
              </w:rPr>
              <w:t xml:space="preserve"> </w:t>
            </w:r>
            <w:r>
              <w:t>Рабочая</w:t>
            </w:r>
            <w:r>
              <w:rPr>
                <w:spacing w:val="-9"/>
              </w:rPr>
              <w:t xml:space="preserve"> </w:t>
            </w:r>
            <w:r>
              <w:t>программа</w:t>
            </w:r>
            <w:r>
              <w:rPr>
                <w:spacing w:val="-3"/>
              </w:rPr>
              <w:t xml:space="preserve"> </w:t>
            </w:r>
            <w:r>
              <w:t>по</w:t>
            </w:r>
            <w:r>
              <w:rPr>
                <w:spacing w:val="-7"/>
              </w:rPr>
              <w:t xml:space="preserve"> </w:t>
            </w:r>
            <w:r>
              <w:t>учебному</w:t>
            </w:r>
            <w:r>
              <w:rPr>
                <w:spacing w:val="-9"/>
              </w:rPr>
              <w:t xml:space="preserve"> </w:t>
            </w:r>
            <w:r>
              <w:t>предмету</w:t>
            </w:r>
            <w:r>
              <w:rPr>
                <w:spacing w:val="-11"/>
              </w:rPr>
              <w:t xml:space="preserve"> </w:t>
            </w:r>
            <w:r>
              <w:t>«Иностранный</w:t>
            </w:r>
            <w:r>
              <w:rPr>
                <w:spacing w:val="-6"/>
              </w:rPr>
              <w:t xml:space="preserve"> </w:t>
            </w:r>
            <w:r>
              <w:t>язык</w:t>
            </w:r>
            <w:r>
              <w:rPr>
                <w:spacing w:val="-5"/>
              </w:rPr>
              <w:t xml:space="preserve"> </w:t>
            </w:r>
            <w:r>
              <w:rPr>
                <w:spacing w:val="-2"/>
              </w:rPr>
              <w:t>(английский)»</w:t>
            </w:r>
          </w:p>
        </w:tc>
      </w:tr>
      <w:tr w:rsidR="003324B1" w14:paraId="132B09C9" w14:textId="77777777">
        <w:trPr>
          <w:trHeight w:val="275"/>
        </w:trPr>
        <w:tc>
          <w:tcPr>
            <w:tcW w:w="9241" w:type="dxa"/>
          </w:tcPr>
          <w:p w14:paraId="6A8BE05C" w14:textId="77777777" w:rsidR="003324B1" w:rsidRDefault="007415B4" w:rsidP="007A5120">
            <w:pPr>
              <w:pStyle w:val="a5"/>
              <w:ind w:left="284" w:right="284"/>
              <w:jc w:val="both"/>
            </w:pPr>
            <w:r>
              <w:t>2.1.11.</w:t>
            </w:r>
            <w:r>
              <w:rPr>
                <w:spacing w:val="-17"/>
              </w:rPr>
              <w:t xml:space="preserve"> </w:t>
            </w:r>
            <w:r>
              <w:t>Рабочая</w:t>
            </w:r>
            <w:r>
              <w:rPr>
                <w:spacing w:val="-10"/>
              </w:rPr>
              <w:t xml:space="preserve"> </w:t>
            </w:r>
            <w:r>
              <w:t>программа</w:t>
            </w:r>
            <w:r>
              <w:rPr>
                <w:spacing w:val="-6"/>
              </w:rPr>
              <w:t xml:space="preserve"> </w:t>
            </w:r>
            <w:r>
              <w:t>по</w:t>
            </w:r>
            <w:r>
              <w:rPr>
                <w:spacing w:val="-12"/>
              </w:rPr>
              <w:t xml:space="preserve"> </w:t>
            </w:r>
            <w:r>
              <w:t>учебному</w:t>
            </w:r>
            <w:r>
              <w:rPr>
                <w:spacing w:val="-13"/>
              </w:rPr>
              <w:t xml:space="preserve"> </w:t>
            </w:r>
            <w:r>
              <w:t>предмету</w:t>
            </w:r>
            <w:r>
              <w:rPr>
                <w:spacing w:val="-14"/>
              </w:rPr>
              <w:t xml:space="preserve"> </w:t>
            </w:r>
            <w:r>
              <w:t>«Адаптивная</w:t>
            </w:r>
            <w:r>
              <w:rPr>
                <w:spacing w:val="-6"/>
              </w:rPr>
              <w:t xml:space="preserve"> </w:t>
            </w:r>
            <w:r>
              <w:t>физическая</w:t>
            </w:r>
            <w:r>
              <w:rPr>
                <w:spacing w:val="-9"/>
              </w:rPr>
              <w:t xml:space="preserve"> </w:t>
            </w:r>
            <w:r>
              <w:rPr>
                <w:spacing w:val="-2"/>
              </w:rPr>
              <w:t>культура)»</w:t>
            </w:r>
          </w:p>
        </w:tc>
      </w:tr>
      <w:tr w:rsidR="003324B1" w14:paraId="5F600843" w14:textId="77777777">
        <w:trPr>
          <w:trHeight w:val="275"/>
        </w:trPr>
        <w:tc>
          <w:tcPr>
            <w:tcW w:w="9241" w:type="dxa"/>
          </w:tcPr>
          <w:p w14:paraId="75231EC3" w14:textId="77777777" w:rsidR="003324B1" w:rsidRDefault="007415B4" w:rsidP="007A5120">
            <w:pPr>
              <w:pStyle w:val="a5"/>
              <w:ind w:left="284" w:right="284"/>
              <w:jc w:val="both"/>
            </w:pPr>
            <w:r>
              <w:t>2.</w:t>
            </w:r>
            <w:proofErr w:type="gramStart"/>
            <w:r>
              <w:t>2.Программа</w:t>
            </w:r>
            <w:proofErr w:type="gramEnd"/>
            <w:r>
              <w:rPr>
                <w:spacing w:val="-16"/>
              </w:rPr>
              <w:t xml:space="preserve"> </w:t>
            </w:r>
            <w:r>
              <w:t>формирования</w:t>
            </w:r>
            <w:r>
              <w:rPr>
                <w:spacing w:val="-15"/>
              </w:rPr>
              <w:t xml:space="preserve"> </w:t>
            </w:r>
            <w:r>
              <w:t>универсальных</w:t>
            </w:r>
            <w:r>
              <w:rPr>
                <w:spacing w:val="-15"/>
              </w:rPr>
              <w:t xml:space="preserve"> </w:t>
            </w:r>
            <w:r>
              <w:t>учебных</w:t>
            </w:r>
            <w:r>
              <w:rPr>
                <w:spacing w:val="-12"/>
              </w:rPr>
              <w:t xml:space="preserve"> </w:t>
            </w:r>
            <w:r>
              <w:rPr>
                <w:spacing w:val="-2"/>
              </w:rPr>
              <w:t>действий</w:t>
            </w:r>
          </w:p>
        </w:tc>
      </w:tr>
      <w:tr w:rsidR="003324B1" w14:paraId="1BD22C9F" w14:textId="77777777">
        <w:trPr>
          <w:trHeight w:val="277"/>
        </w:trPr>
        <w:tc>
          <w:tcPr>
            <w:tcW w:w="9241" w:type="dxa"/>
          </w:tcPr>
          <w:p w14:paraId="0229E210" w14:textId="77777777" w:rsidR="003324B1" w:rsidRDefault="007415B4" w:rsidP="007A5120">
            <w:pPr>
              <w:pStyle w:val="a5"/>
              <w:ind w:left="284" w:right="284"/>
              <w:jc w:val="both"/>
            </w:pPr>
            <w:r>
              <w:t>2.2.1.</w:t>
            </w:r>
            <w:r>
              <w:rPr>
                <w:spacing w:val="-9"/>
              </w:rPr>
              <w:t xml:space="preserve"> </w:t>
            </w:r>
            <w:r>
              <w:t>Целевой</w:t>
            </w:r>
            <w:r>
              <w:rPr>
                <w:spacing w:val="-5"/>
              </w:rPr>
              <w:t xml:space="preserve"> </w:t>
            </w:r>
            <w:r>
              <w:rPr>
                <w:spacing w:val="-2"/>
              </w:rPr>
              <w:t>раздел</w:t>
            </w:r>
          </w:p>
        </w:tc>
      </w:tr>
      <w:tr w:rsidR="003324B1" w14:paraId="3D77BAB6" w14:textId="77777777">
        <w:trPr>
          <w:trHeight w:val="275"/>
        </w:trPr>
        <w:tc>
          <w:tcPr>
            <w:tcW w:w="9241" w:type="dxa"/>
          </w:tcPr>
          <w:p w14:paraId="69069B11" w14:textId="77777777" w:rsidR="003324B1" w:rsidRDefault="007415B4" w:rsidP="007A5120">
            <w:pPr>
              <w:pStyle w:val="a5"/>
              <w:ind w:left="284" w:right="284"/>
              <w:jc w:val="both"/>
            </w:pPr>
            <w:r>
              <w:t>2.2.2.</w:t>
            </w:r>
            <w:r>
              <w:rPr>
                <w:spacing w:val="-11"/>
              </w:rPr>
              <w:t xml:space="preserve"> </w:t>
            </w:r>
            <w:r>
              <w:t>Описание</w:t>
            </w:r>
            <w:r>
              <w:rPr>
                <w:spacing w:val="-10"/>
              </w:rPr>
              <w:t xml:space="preserve"> </w:t>
            </w:r>
            <w:r>
              <w:t>реализации</w:t>
            </w:r>
            <w:r>
              <w:rPr>
                <w:spacing w:val="-10"/>
              </w:rPr>
              <w:t xml:space="preserve"> </w:t>
            </w:r>
            <w:r>
              <w:t>требований</w:t>
            </w:r>
            <w:r>
              <w:rPr>
                <w:spacing w:val="-10"/>
              </w:rPr>
              <w:t xml:space="preserve"> </w:t>
            </w:r>
            <w:r>
              <w:t>формирования</w:t>
            </w:r>
            <w:r>
              <w:rPr>
                <w:spacing w:val="-6"/>
              </w:rPr>
              <w:t xml:space="preserve"> </w:t>
            </w:r>
            <w:r>
              <w:t>УУД</w:t>
            </w:r>
            <w:r>
              <w:rPr>
                <w:spacing w:val="-12"/>
              </w:rPr>
              <w:t xml:space="preserve"> </w:t>
            </w:r>
            <w:r>
              <w:t>в</w:t>
            </w:r>
            <w:r>
              <w:rPr>
                <w:spacing w:val="-7"/>
              </w:rPr>
              <w:t xml:space="preserve"> </w:t>
            </w:r>
            <w:r>
              <w:t>предметных</w:t>
            </w:r>
            <w:r>
              <w:rPr>
                <w:spacing w:val="-5"/>
              </w:rPr>
              <w:t xml:space="preserve"> </w:t>
            </w:r>
            <w:r>
              <w:rPr>
                <w:spacing w:val="-2"/>
              </w:rPr>
              <w:t>результатах</w:t>
            </w:r>
          </w:p>
        </w:tc>
      </w:tr>
      <w:tr w:rsidR="003324B1" w14:paraId="585910B4" w14:textId="77777777">
        <w:trPr>
          <w:trHeight w:val="552"/>
        </w:trPr>
        <w:tc>
          <w:tcPr>
            <w:tcW w:w="9241" w:type="dxa"/>
          </w:tcPr>
          <w:p w14:paraId="3542A24C" w14:textId="77777777" w:rsidR="003324B1" w:rsidRDefault="007415B4" w:rsidP="007A5120">
            <w:pPr>
              <w:pStyle w:val="a5"/>
              <w:ind w:left="284" w:right="284"/>
              <w:jc w:val="both"/>
            </w:pPr>
            <w:r>
              <w:t>2.2.3.</w:t>
            </w:r>
            <w:r>
              <w:rPr>
                <w:spacing w:val="31"/>
              </w:rPr>
              <w:t xml:space="preserve"> </w:t>
            </w:r>
            <w:r>
              <w:t>Описание</w:t>
            </w:r>
            <w:r>
              <w:rPr>
                <w:spacing w:val="-15"/>
              </w:rPr>
              <w:t xml:space="preserve"> </w:t>
            </w:r>
            <w:r>
              <w:t>особенностей</w:t>
            </w:r>
            <w:r>
              <w:rPr>
                <w:spacing w:val="-10"/>
              </w:rPr>
              <w:t xml:space="preserve"> </w:t>
            </w:r>
            <w:r>
              <w:t>реализации</w:t>
            </w:r>
            <w:r>
              <w:rPr>
                <w:spacing w:val="-15"/>
              </w:rPr>
              <w:t xml:space="preserve"> </w:t>
            </w:r>
            <w:r>
              <w:t>основных</w:t>
            </w:r>
            <w:r>
              <w:rPr>
                <w:spacing w:val="-9"/>
              </w:rPr>
              <w:t xml:space="preserve"> </w:t>
            </w:r>
            <w:r>
              <w:t>направлений</w:t>
            </w:r>
            <w:r>
              <w:rPr>
                <w:spacing w:val="-13"/>
              </w:rPr>
              <w:t xml:space="preserve"> </w:t>
            </w:r>
            <w:r>
              <w:t>и</w:t>
            </w:r>
            <w:r>
              <w:rPr>
                <w:spacing w:val="-13"/>
              </w:rPr>
              <w:t xml:space="preserve"> </w:t>
            </w:r>
            <w:r>
              <w:t>форм</w:t>
            </w:r>
            <w:r>
              <w:rPr>
                <w:spacing w:val="-12"/>
              </w:rPr>
              <w:t xml:space="preserve"> </w:t>
            </w:r>
            <w:r>
              <w:t>учебно- исследовательской деятельности в рамках урочной и внеурочной работы</w:t>
            </w:r>
          </w:p>
        </w:tc>
      </w:tr>
      <w:tr w:rsidR="003324B1" w14:paraId="7323A301" w14:textId="77777777">
        <w:trPr>
          <w:trHeight w:val="275"/>
        </w:trPr>
        <w:tc>
          <w:tcPr>
            <w:tcW w:w="9241" w:type="dxa"/>
          </w:tcPr>
          <w:p w14:paraId="6BE2B416" w14:textId="77777777" w:rsidR="003324B1" w:rsidRDefault="007415B4" w:rsidP="007A5120">
            <w:pPr>
              <w:pStyle w:val="a5"/>
              <w:ind w:left="284" w:right="284"/>
              <w:jc w:val="both"/>
            </w:pPr>
            <w:r>
              <w:t>2.3.</w:t>
            </w:r>
            <w:r>
              <w:rPr>
                <w:spacing w:val="-12"/>
              </w:rPr>
              <w:t xml:space="preserve"> </w:t>
            </w:r>
            <w:r>
              <w:t>Программа</w:t>
            </w:r>
            <w:r>
              <w:rPr>
                <w:spacing w:val="-12"/>
              </w:rPr>
              <w:t xml:space="preserve"> </w:t>
            </w:r>
            <w:r>
              <w:t>коррекционной</w:t>
            </w:r>
            <w:r>
              <w:rPr>
                <w:spacing w:val="-7"/>
              </w:rPr>
              <w:t xml:space="preserve"> </w:t>
            </w:r>
            <w:r>
              <w:rPr>
                <w:spacing w:val="-2"/>
              </w:rPr>
              <w:t>работы</w:t>
            </w:r>
          </w:p>
        </w:tc>
      </w:tr>
      <w:tr w:rsidR="003324B1" w14:paraId="34D6E152" w14:textId="77777777">
        <w:trPr>
          <w:trHeight w:val="275"/>
        </w:trPr>
        <w:tc>
          <w:tcPr>
            <w:tcW w:w="9241" w:type="dxa"/>
          </w:tcPr>
          <w:p w14:paraId="393156AC" w14:textId="77777777" w:rsidR="003324B1" w:rsidRDefault="007415B4" w:rsidP="007A5120">
            <w:pPr>
              <w:pStyle w:val="a5"/>
              <w:ind w:left="284" w:right="284"/>
              <w:jc w:val="both"/>
            </w:pPr>
            <w:r>
              <w:t>2.4.</w:t>
            </w:r>
            <w:r>
              <w:rPr>
                <w:spacing w:val="-12"/>
              </w:rPr>
              <w:t xml:space="preserve"> </w:t>
            </w:r>
            <w:r>
              <w:t>Программа</w:t>
            </w:r>
            <w:r>
              <w:rPr>
                <w:spacing w:val="-7"/>
              </w:rPr>
              <w:t xml:space="preserve"> </w:t>
            </w:r>
            <w:r>
              <w:rPr>
                <w:spacing w:val="-2"/>
              </w:rPr>
              <w:t>воспитания</w:t>
            </w:r>
          </w:p>
        </w:tc>
      </w:tr>
      <w:tr w:rsidR="003324B1" w14:paraId="2E99EEAB" w14:textId="77777777">
        <w:trPr>
          <w:trHeight w:val="551"/>
        </w:trPr>
        <w:tc>
          <w:tcPr>
            <w:tcW w:w="9241" w:type="dxa"/>
          </w:tcPr>
          <w:p w14:paraId="328EE2A7" w14:textId="77777777" w:rsidR="003324B1" w:rsidRDefault="007415B4" w:rsidP="007A5120">
            <w:pPr>
              <w:pStyle w:val="a5"/>
              <w:ind w:left="284" w:right="284"/>
              <w:jc w:val="both"/>
              <w:rPr>
                <w:b/>
              </w:rPr>
            </w:pPr>
            <w:r>
              <w:rPr>
                <w:b/>
              </w:rPr>
              <w:t>III.</w:t>
            </w:r>
            <w:r>
              <w:rPr>
                <w:b/>
                <w:spacing w:val="-15"/>
              </w:rPr>
              <w:t xml:space="preserve"> </w:t>
            </w:r>
            <w:r>
              <w:rPr>
                <w:b/>
              </w:rPr>
              <w:t>Организационный</w:t>
            </w:r>
            <w:r>
              <w:rPr>
                <w:b/>
                <w:spacing w:val="-15"/>
              </w:rPr>
              <w:t xml:space="preserve"> </w:t>
            </w:r>
            <w:r>
              <w:rPr>
                <w:b/>
              </w:rPr>
              <w:t>раздел</w:t>
            </w:r>
            <w:r>
              <w:rPr>
                <w:b/>
                <w:spacing w:val="-15"/>
              </w:rPr>
              <w:t xml:space="preserve"> </w:t>
            </w:r>
            <w:r>
              <w:rPr>
                <w:b/>
              </w:rPr>
              <w:t>АООП</w:t>
            </w:r>
            <w:r>
              <w:rPr>
                <w:b/>
                <w:spacing w:val="-15"/>
              </w:rPr>
              <w:t xml:space="preserve"> </w:t>
            </w:r>
            <w:r>
              <w:rPr>
                <w:b/>
              </w:rPr>
              <w:t>ООО</w:t>
            </w:r>
            <w:r>
              <w:rPr>
                <w:b/>
                <w:spacing w:val="-15"/>
              </w:rPr>
              <w:t xml:space="preserve"> </w:t>
            </w:r>
            <w:r>
              <w:rPr>
                <w:b/>
              </w:rPr>
              <w:t>для</w:t>
            </w:r>
            <w:r>
              <w:rPr>
                <w:b/>
                <w:spacing w:val="-15"/>
              </w:rPr>
              <w:t xml:space="preserve"> </w:t>
            </w:r>
            <w:r>
              <w:rPr>
                <w:b/>
              </w:rPr>
              <w:t>обучающихся</w:t>
            </w:r>
            <w:r>
              <w:rPr>
                <w:b/>
                <w:spacing w:val="-12"/>
              </w:rPr>
              <w:t xml:space="preserve"> </w:t>
            </w:r>
            <w:r>
              <w:rPr>
                <w:b/>
              </w:rPr>
              <w:t>с задержкой психического развития</w:t>
            </w:r>
          </w:p>
        </w:tc>
      </w:tr>
      <w:tr w:rsidR="003324B1" w14:paraId="7C34DC37" w14:textId="77777777">
        <w:trPr>
          <w:trHeight w:val="275"/>
        </w:trPr>
        <w:tc>
          <w:tcPr>
            <w:tcW w:w="9241" w:type="dxa"/>
          </w:tcPr>
          <w:p w14:paraId="6265F355" w14:textId="77777777" w:rsidR="003324B1" w:rsidRDefault="007415B4" w:rsidP="007A5120">
            <w:pPr>
              <w:pStyle w:val="a5"/>
              <w:ind w:left="284" w:right="284"/>
              <w:jc w:val="both"/>
            </w:pPr>
            <w:r>
              <w:t>3.1</w:t>
            </w:r>
            <w:r>
              <w:rPr>
                <w:spacing w:val="-8"/>
              </w:rPr>
              <w:t xml:space="preserve"> </w:t>
            </w:r>
            <w:r>
              <w:t>Учебный</w:t>
            </w:r>
            <w:r>
              <w:rPr>
                <w:spacing w:val="-5"/>
              </w:rPr>
              <w:t xml:space="preserve"> </w:t>
            </w:r>
            <w:r>
              <w:rPr>
                <w:spacing w:val="-4"/>
              </w:rPr>
              <w:t>план</w:t>
            </w:r>
          </w:p>
        </w:tc>
      </w:tr>
      <w:tr w:rsidR="003324B1" w14:paraId="49CF34AE" w14:textId="77777777">
        <w:trPr>
          <w:trHeight w:val="277"/>
        </w:trPr>
        <w:tc>
          <w:tcPr>
            <w:tcW w:w="9241" w:type="dxa"/>
          </w:tcPr>
          <w:p w14:paraId="12F1301B" w14:textId="77777777" w:rsidR="003324B1" w:rsidRDefault="007415B4" w:rsidP="007A5120">
            <w:pPr>
              <w:pStyle w:val="a5"/>
              <w:ind w:left="284" w:right="284"/>
              <w:jc w:val="both"/>
            </w:pPr>
            <w:r>
              <w:t>3.2</w:t>
            </w:r>
            <w:r>
              <w:rPr>
                <w:spacing w:val="-7"/>
              </w:rPr>
              <w:t xml:space="preserve"> </w:t>
            </w:r>
            <w:r>
              <w:t>Календарный</w:t>
            </w:r>
            <w:r>
              <w:rPr>
                <w:spacing w:val="-6"/>
              </w:rPr>
              <w:t xml:space="preserve"> </w:t>
            </w:r>
            <w:r>
              <w:t>учебный</w:t>
            </w:r>
            <w:r>
              <w:rPr>
                <w:spacing w:val="-7"/>
              </w:rPr>
              <w:t xml:space="preserve"> </w:t>
            </w:r>
            <w:r>
              <w:rPr>
                <w:spacing w:val="-2"/>
              </w:rPr>
              <w:t>график</w:t>
            </w:r>
          </w:p>
        </w:tc>
      </w:tr>
      <w:tr w:rsidR="003324B1" w14:paraId="77AE5A51" w14:textId="77777777">
        <w:trPr>
          <w:trHeight w:val="275"/>
        </w:trPr>
        <w:tc>
          <w:tcPr>
            <w:tcW w:w="9241" w:type="dxa"/>
          </w:tcPr>
          <w:p w14:paraId="2D24CBE2" w14:textId="77777777" w:rsidR="003324B1" w:rsidRDefault="007415B4" w:rsidP="007A5120">
            <w:pPr>
              <w:pStyle w:val="a5"/>
              <w:ind w:left="284" w:right="284"/>
              <w:jc w:val="both"/>
            </w:pPr>
            <w:r>
              <w:t>3.3</w:t>
            </w:r>
            <w:r>
              <w:rPr>
                <w:spacing w:val="-7"/>
              </w:rPr>
              <w:t xml:space="preserve"> </w:t>
            </w:r>
            <w:r>
              <w:t>План</w:t>
            </w:r>
            <w:r>
              <w:rPr>
                <w:spacing w:val="-7"/>
              </w:rPr>
              <w:t xml:space="preserve"> </w:t>
            </w:r>
            <w:r>
              <w:t>внеурочной</w:t>
            </w:r>
            <w:r>
              <w:rPr>
                <w:spacing w:val="-7"/>
              </w:rPr>
              <w:t xml:space="preserve"> </w:t>
            </w:r>
            <w:r>
              <w:rPr>
                <w:spacing w:val="-2"/>
              </w:rPr>
              <w:t>деятельности</w:t>
            </w:r>
          </w:p>
        </w:tc>
      </w:tr>
      <w:tr w:rsidR="003324B1" w14:paraId="015CDADE" w14:textId="77777777">
        <w:trPr>
          <w:trHeight w:val="275"/>
        </w:trPr>
        <w:tc>
          <w:tcPr>
            <w:tcW w:w="9241" w:type="dxa"/>
          </w:tcPr>
          <w:p w14:paraId="76CBBE9F" w14:textId="77777777" w:rsidR="003324B1" w:rsidRDefault="007415B4" w:rsidP="007A5120">
            <w:pPr>
              <w:pStyle w:val="a5"/>
              <w:ind w:left="284" w:right="284"/>
              <w:jc w:val="both"/>
            </w:pPr>
            <w:r>
              <w:t>3.4.</w:t>
            </w:r>
            <w:r>
              <w:rPr>
                <w:spacing w:val="-10"/>
              </w:rPr>
              <w:t xml:space="preserve"> </w:t>
            </w:r>
            <w:r>
              <w:t>Календарный</w:t>
            </w:r>
            <w:r>
              <w:rPr>
                <w:spacing w:val="-10"/>
              </w:rPr>
              <w:t xml:space="preserve"> </w:t>
            </w:r>
            <w:r>
              <w:t>план</w:t>
            </w:r>
            <w:r>
              <w:rPr>
                <w:spacing w:val="-11"/>
              </w:rPr>
              <w:t xml:space="preserve"> </w:t>
            </w:r>
            <w:r>
              <w:t>воспитательной</w:t>
            </w:r>
            <w:r>
              <w:rPr>
                <w:spacing w:val="-7"/>
              </w:rPr>
              <w:t xml:space="preserve"> </w:t>
            </w:r>
            <w:r>
              <w:rPr>
                <w:spacing w:val="-2"/>
              </w:rPr>
              <w:t>работы</w:t>
            </w:r>
          </w:p>
        </w:tc>
      </w:tr>
      <w:tr w:rsidR="003324B1" w14:paraId="123FE15F" w14:textId="77777777">
        <w:trPr>
          <w:trHeight w:val="552"/>
        </w:trPr>
        <w:tc>
          <w:tcPr>
            <w:tcW w:w="9241" w:type="dxa"/>
          </w:tcPr>
          <w:p w14:paraId="624528EC" w14:textId="77777777" w:rsidR="003324B1" w:rsidRDefault="007415B4" w:rsidP="007A5120">
            <w:pPr>
              <w:pStyle w:val="a5"/>
              <w:ind w:left="284" w:right="284"/>
              <w:jc w:val="both"/>
            </w:pPr>
            <w:r>
              <w:t>3.</w:t>
            </w:r>
            <w:proofErr w:type="gramStart"/>
            <w:r>
              <w:t>5.Система</w:t>
            </w:r>
            <w:proofErr w:type="gramEnd"/>
            <w:r>
              <w:rPr>
                <w:spacing w:val="33"/>
              </w:rPr>
              <w:t xml:space="preserve"> </w:t>
            </w:r>
            <w:r>
              <w:t>условий</w:t>
            </w:r>
            <w:r>
              <w:rPr>
                <w:spacing w:val="36"/>
              </w:rPr>
              <w:t xml:space="preserve"> </w:t>
            </w:r>
            <w:r>
              <w:t>реализации</w:t>
            </w:r>
            <w:r>
              <w:rPr>
                <w:spacing w:val="33"/>
              </w:rPr>
              <w:t xml:space="preserve"> </w:t>
            </w:r>
            <w:r>
              <w:t>основной</w:t>
            </w:r>
            <w:r>
              <w:rPr>
                <w:spacing w:val="33"/>
              </w:rPr>
              <w:t xml:space="preserve"> </w:t>
            </w:r>
            <w:r>
              <w:t>образовательной</w:t>
            </w:r>
            <w:r>
              <w:rPr>
                <w:spacing w:val="31"/>
              </w:rPr>
              <w:t xml:space="preserve"> </w:t>
            </w:r>
            <w:r>
              <w:t>программы</w:t>
            </w:r>
            <w:r>
              <w:rPr>
                <w:spacing w:val="36"/>
              </w:rPr>
              <w:t xml:space="preserve"> </w:t>
            </w:r>
            <w:r>
              <w:t>основного общего образования в соответствии с требованиями ФГОС ООО</w:t>
            </w:r>
          </w:p>
        </w:tc>
      </w:tr>
      <w:tr w:rsidR="003324B1" w14:paraId="4FC2D732" w14:textId="77777777">
        <w:trPr>
          <w:trHeight w:val="550"/>
        </w:trPr>
        <w:tc>
          <w:tcPr>
            <w:tcW w:w="9241" w:type="dxa"/>
          </w:tcPr>
          <w:p w14:paraId="37B5AD37" w14:textId="77777777" w:rsidR="003324B1" w:rsidRDefault="007415B4" w:rsidP="007A5120">
            <w:pPr>
              <w:pStyle w:val="a5"/>
              <w:ind w:left="284" w:right="284"/>
              <w:jc w:val="both"/>
            </w:pPr>
            <w:r>
              <w:t>3.5.1</w:t>
            </w:r>
            <w:r>
              <w:rPr>
                <w:spacing w:val="-15"/>
              </w:rPr>
              <w:t xml:space="preserve"> </w:t>
            </w:r>
            <w:r>
              <w:t>Кадровые</w:t>
            </w:r>
            <w:r>
              <w:rPr>
                <w:spacing w:val="-15"/>
              </w:rPr>
              <w:t xml:space="preserve"> </w:t>
            </w:r>
            <w:r>
              <w:t>условия</w:t>
            </w:r>
            <w:r>
              <w:rPr>
                <w:spacing w:val="-14"/>
              </w:rPr>
              <w:t xml:space="preserve"> </w:t>
            </w:r>
            <w:r>
              <w:t>реализации</w:t>
            </w:r>
            <w:r>
              <w:rPr>
                <w:spacing w:val="-13"/>
              </w:rPr>
              <w:t xml:space="preserve"> </w:t>
            </w:r>
            <w:r>
              <w:t>АООП</w:t>
            </w:r>
            <w:r>
              <w:rPr>
                <w:spacing w:val="-18"/>
              </w:rPr>
              <w:t xml:space="preserve"> </w:t>
            </w:r>
            <w:r>
              <w:rPr>
                <w:spacing w:val="-5"/>
              </w:rPr>
              <w:t>ООО</w:t>
            </w:r>
          </w:p>
        </w:tc>
      </w:tr>
      <w:tr w:rsidR="003324B1" w14:paraId="564B3526" w14:textId="77777777">
        <w:trPr>
          <w:trHeight w:val="551"/>
        </w:trPr>
        <w:tc>
          <w:tcPr>
            <w:tcW w:w="9241" w:type="dxa"/>
          </w:tcPr>
          <w:p w14:paraId="00C66632" w14:textId="77777777" w:rsidR="003324B1" w:rsidRDefault="007415B4" w:rsidP="007A5120">
            <w:pPr>
              <w:pStyle w:val="a5"/>
              <w:ind w:left="284" w:right="284"/>
              <w:jc w:val="both"/>
            </w:pPr>
            <w:r>
              <w:t>3.5.2</w:t>
            </w:r>
            <w:r>
              <w:rPr>
                <w:spacing w:val="-17"/>
              </w:rPr>
              <w:t xml:space="preserve"> </w:t>
            </w:r>
            <w:r>
              <w:t>Психолого-педагогические</w:t>
            </w:r>
            <w:r>
              <w:rPr>
                <w:spacing w:val="-13"/>
              </w:rPr>
              <w:t xml:space="preserve"> </w:t>
            </w:r>
            <w:r>
              <w:t>условия</w:t>
            </w:r>
            <w:r>
              <w:rPr>
                <w:spacing w:val="-12"/>
              </w:rPr>
              <w:t xml:space="preserve"> </w:t>
            </w:r>
            <w:r>
              <w:t>реализации</w:t>
            </w:r>
            <w:r>
              <w:rPr>
                <w:spacing w:val="-14"/>
              </w:rPr>
              <w:t xml:space="preserve"> </w:t>
            </w:r>
            <w:r>
              <w:t>АООП</w:t>
            </w:r>
            <w:r>
              <w:rPr>
                <w:spacing w:val="-1"/>
              </w:rPr>
              <w:t xml:space="preserve"> </w:t>
            </w:r>
            <w:r>
              <w:rPr>
                <w:spacing w:val="-5"/>
              </w:rPr>
              <w:t>ООО</w:t>
            </w:r>
          </w:p>
        </w:tc>
      </w:tr>
      <w:tr w:rsidR="003324B1" w14:paraId="05BFBB6A" w14:textId="77777777">
        <w:trPr>
          <w:trHeight w:val="550"/>
        </w:trPr>
        <w:tc>
          <w:tcPr>
            <w:tcW w:w="9241" w:type="dxa"/>
          </w:tcPr>
          <w:p w14:paraId="1E42DA5C" w14:textId="77777777" w:rsidR="003324B1" w:rsidRDefault="007415B4" w:rsidP="007A5120">
            <w:pPr>
              <w:pStyle w:val="a5"/>
              <w:ind w:left="284" w:right="284"/>
              <w:jc w:val="both"/>
            </w:pPr>
            <w:r>
              <w:t>3.5.3</w:t>
            </w:r>
            <w:r>
              <w:rPr>
                <w:spacing w:val="-16"/>
              </w:rPr>
              <w:t xml:space="preserve"> </w:t>
            </w:r>
            <w:r>
              <w:t>Финансово-экономические</w:t>
            </w:r>
            <w:r>
              <w:rPr>
                <w:spacing w:val="-13"/>
              </w:rPr>
              <w:t xml:space="preserve"> </w:t>
            </w:r>
            <w:r>
              <w:t>условия</w:t>
            </w:r>
            <w:r>
              <w:rPr>
                <w:spacing w:val="-12"/>
              </w:rPr>
              <w:t xml:space="preserve"> </w:t>
            </w:r>
            <w:r>
              <w:t>реализации</w:t>
            </w:r>
            <w:r>
              <w:rPr>
                <w:spacing w:val="-12"/>
              </w:rPr>
              <w:t xml:space="preserve"> </w:t>
            </w:r>
            <w:r>
              <w:t>АООП</w:t>
            </w:r>
            <w:r>
              <w:rPr>
                <w:spacing w:val="-3"/>
              </w:rPr>
              <w:t xml:space="preserve"> </w:t>
            </w:r>
            <w:r>
              <w:rPr>
                <w:spacing w:val="-5"/>
              </w:rPr>
              <w:t>ООО</w:t>
            </w:r>
          </w:p>
        </w:tc>
      </w:tr>
      <w:tr w:rsidR="003324B1" w14:paraId="48FDC133" w14:textId="77777777">
        <w:trPr>
          <w:trHeight w:val="550"/>
        </w:trPr>
        <w:tc>
          <w:tcPr>
            <w:tcW w:w="9241" w:type="dxa"/>
          </w:tcPr>
          <w:p w14:paraId="278589A2" w14:textId="77777777" w:rsidR="003324B1" w:rsidRDefault="007415B4" w:rsidP="007A5120">
            <w:pPr>
              <w:pStyle w:val="a5"/>
              <w:ind w:left="284" w:right="284"/>
              <w:jc w:val="both"/>
            </w:pPr>
            <w:r>
              <w:t>3.5.4</w:t>
            </w:r>
            <w:r>
              <w:rPr>
                <w:spacing w:val="-17"/>
              </w:rPr>
              <w:t xml:space="preserve"> </w:t>
            </w:r>
            <w:r>
              <w:t>Материально-технические</w:t>
            </w:r>
            <w:r>
              <w:rPr>
                <w:spacing w:val="-13"/>
              </w:rPr>
              <w:t xml:space="preserve"> </w:t>
            </w:r>
            <w:r>
              <w:t>условия</w:t>
            </w:r>
            <w:r>
              <w:rPr>
                <w:spacing w:val="-12"/>
              </w:rPr>
              <w:t xml:space="preserve"> </w:t>
            </w:r>
            <w:r>
              <w:t>реализации</w:t>
            </w:r>
            <w:r>
              <w:rPr>
                <w:spacing w:val="-15"/>
              </w:rPr>
              <w:t xml:space="preserve"> </w:t>
            </w:r>
            <w:r>
              <w:t>АООП</w:t>
            </w:r>
            <w:r>
              <w:rPr>
                <w:spacing w:val="2"/>
              </w:rPr>
              <w:t xml:space="preserve"> </w:t>
            </w:r>
            <w:r>
              <w:rPr>
                <w:spacing w:val="-5"/>
              </w:rPr>
              <w:t>ООО</w:t>
            </w:r>
          </w:p>
        </w:tc>
      </w:tr>
      <w:tr w:rsidR="003324B1" w14:paraId="23DD2118" w14:textId="77777777">
        <w:trPr>
          <w:trHeight w:val="551"/>
        </w:trPr>
        <w:tc>
          <w:tcPr>
            <w:tcW w:w="9241" w:type="dxa"/>
          </w:tcPr>
          <w:p w14:paraId="49E9A7F4" w14:textId="77777777" w:rsidR="003324B1" w:rsidRDefault="007415B4" w:rsidP="007A5120">
            <w:pPr>
              <w:pStyle w:val="a5"/>
              <w:ind w:left="284" w:right="284"/>
              <w:jc w:val="both"/>
            </w:pPr>
            <w:r>
              <w:t>3.5.5</w:t>
            </w:r>
            <w:r>
              <w:rPr>
                <w:spacing w:val="-15"/>
              </w:rPr>
              <w:t xml:space="preserve"> </w:t>
            </w:r>
            <w:r>
              <w:t>Информационно-методические</w:t>
            </w:r>
            <w:r>
              <w:rPr>
                <w:spacing w:val="-13"/>
              </w:rPr>
              <w:t xml:space="preserve"> </w:t>
            </w:r>
            <w:r>
              <w:t>условия</w:t>
            </w:r>
            <w:r>
              <w:rPr>
                <w:spacing w:val="-13"/>
              </w:rPr>
              <w:t xml:space="preserve"> </w:t>
            </w:r>
            <w:r>
              <w:t>АООП</w:t>
            </w:r>
            <w:r>
              <w:rPr>
                <w:spacing w:val="-1"/>
              </w:rPr>
              <w:t xml:space="preserve"> </w:t>
            </w:r>
            <w:r>
              <w:rPr>
                <w:spacing w:val="-5"/>
              </w:rPr>
              <w:t>ООО</w:t>
            </w:r>
          </w:p>
        </w:tc>
      </w:tr>
      <w:tr w:rsidR="003324B1" w14:paraId="69AD5680" w14:textId="77777777">
        <w:trPr>
          <w:trHeight w:val="275"/>
        </w:trPr>
        <w:tc>
          <w:tcPr>
            <w:tcW w:w="9241" w:type="dxa"/>
          </w:tcPr>
          <w:p w14:paraId="754B6D4F" w14:textId="77777777" w:rsidR="003324B1" w:rsidRDefault="007415B4" w:rsidP="007A5120">
            <w:pPr>
              <w:pStyle w:val="a5"/>
              <w:ind w:left="284" w:right="284"/>
              <w:jc w:val="both"/>
            </w:pPr>
            <w:r>
              <w:t>3.5.6</w:t>
            </w:r>
            <w:r>
              <w:rPr>
                <w:spacing w:val="-12"/>
              </w:rPr>
              <w:t xml:space="preserve"> </w:t>
            </w:r>
            <w:r>
              <w:t>Механизмы</w:t>
            </w:r>
            <w:r>
              <w:rPr>
                <w:spacing w:val="-7"/>
              </w:rPr>
              <w:t xml:space="preserve"> </w:t>
            </w:r>
            <w:r>
              <w:t>достижения</w:t>
            </w:r>
            <w:r>
              <w:rPr>
                <w:spacing w:val="-7"/>
              </w:rPr>
              <w:t xml:space="preserve"> </w:t>
            </w:r>
            <w:r>
              <w:t>целевых</w:t>
            </w:r>
            <w:r>
              <w:rPr>
                <w:spacing w:val="-5"/>
              </w:rPr>
              <w:t xml:space="preserve"> </w:t>
            </w:r>
            <w:r>
              <w:t>ориентиров</w:t>
            </w:r>
            <w:r>
              <w:rPr>
                <w:spacing w:val="-4"/>
              </w:rPr>
              <w:t xml:space="preserve"> </w:t>
            </w:r>
            <w:r>
              <w:t>в</w:t>
            </w:r>
            <w:r>
              <w:rPr>
                <w:spacing w:val="-8"/>
              </w:rPr>
              <w:t xml:space="preserve"> </w:t>
            </w:r>
            <w:r>
              <w:t>системе</w:t>
            </w:r>
            <w:r>
              <w:rPr>
                <w:spacing w:val="-2"/>
              </w:rPr>
              <w:t xml:space="preserve"> условий</w:t>
            </w:r>
          </w:p>
        </w:tc>
      </w:tr>
    </w:tbl>
    <w:p w14:paraId="39DC4E6F" w14:textId="77777777" w:rsidR="003324B1" w:rsidRDefault="003324B1" w:rsidP="007A5120">
      <w:pPr>
        <w:pStyle w:val="a5"/>
        <w:ind w:left="284" w:right="284"/>
        <w:jc w:val="both"/>
        <w:sectPr w:rsidR="003324B1" w:rsidSect="007A5120">
          <w:footerReference w:type="default" r:id="rId7"/>
          <w:pgSz w:w="11910" w:h="16840"/>
          <w:pgMar w:top="860" w:right="3" w:bottom="240" w:left="425" w:header="0" w:footer="48" w:gutter="0"/>
          <w:pgNumType w:start="2"/>
          <w:cols w:space="720"/>
        </w:sectPr>
      </w:pPr>
    </w:p>
    <w:p w14:paraId="53B9BB4F" w14:textId="28B87958" w:rsidR="003324B1" w:rsidRPr="00FC5E36" w:rsidRDefault="007415B4" w:rsidP="007A5120">
      <w:pPr>
        <w:pStyle w:val="a5"/>
        <w:ind w:left="284" w:right="284"/>
        <w:jc w:val="center"/>
        <w:rPr>
          <w:b/>
          <w:bCs/>
          <w:sz w:val="32"/>
          <w:szCs w:val="32"/>
        </w:rPr>
      </w:pPr>
      <w:r w:rsidRPr="00FC5E36">
        <w:rPr>
          <w:b/>
          <w:bCs/>
          <w:spacing w:val="-2"/>
          <w:sz w:val="32"/>
          <w:szCs w:val="32"/>
        </w:rPr>
        <w:lastRenderedPageBreak/>
        <w:t>Пояснительная</w:t>
      </w:r>
      <w:r w:rsidRPr="00FC5E36">
        <w:rPr>
          <w:b/>
          <w:bCs/>
          <w:spacing w:val="2"/>
          <w:sz w:val="32"/>
          <w:szCs w:val="32"/>
        </w:rPr>
        <w:t xml:space="preserve"> </w:t>
      </w:r>
      <w:r w:rsidRPr="00FC5E36">
        <w:rPr>
          <w:b/>
          <w:bCs/>
          <w:spacing w:val="-2"/>
          <w:sz w:val="32"/>
          <w:szCs w:val="32"/>
        </w:rPr>
        <w:t>записка</w:t>
      </w:r>
      <w:r w:rsidR="00FC5E36">
        <w:rPr>
          <w:b/>
          <w:bCs/>
          <w:spacing w:val="-2"/>
          <w:sz w:val="32"/>
          <w:szCs w:val="32"/>
        </w:rPr>
        <w:br/>
      </w:r>
    </w:p>
    <w:p w14:paraId="1753AE60" w14:textId="03F67DC7" w:rsidR="003324B1" w:rsidRPr="00514F5B" w:rsidRDefault="00514F5B" w:rsidP="007A5120">
      <w:pPr>
        <w:pStyle w:val="a5"/>
        <w:ind w:left="284" w:right="284"/>
        <w:jc w:val="both"/>
      </w:pPr>
      <w:r>
        <w:t xml:space="preserve">             </w:t>
      </w:r>
      <w:r w:rsidR="007415B4" w:rsidRPr="00514F5B">
        <w:t>Муниципальным</w:t>
      </w:r>
      <w:r w:rsidR="007415B4" w:rsidRPr="00514F5B">
        <w:rPr>
          <w:spacing w:val="-15"/>
        </w:rPr>
        <w:t xml:space="preserve"> </w:t>
      </w:r>
      <w:r w:rsidR="007415B4" w:rsidRPr="00514F5B">
        <w:t>бюджетным</w:t>
      </w:r>
      <w:r w:rsidR="007415B4" w:rsidRPr="00514F5B">
        <w:rPr>
          <w:spacing w:val="-10"/>
        </w:rPr>
        <w:t xml:space="preserve"> </w:t>
      </w:r>
      <w:r w:rsidR="007415B4" w:rsidRPr="00514F5B">
        <w:t>общеобразовательным</w:t>
      </w:r>
      <w:r w:rsidR="007415B4" w:rsidRPr="00514F5B">
        <w:rPr>
          <w:spacing w:val="-10"/>
        </w:rPr>
        <w:t xml:space="preserve"> </w:t>
      </w:r>
      <w:r w:rsidR="007415B4" w:rsidRPr="00514F5B">
        <w:t>учреждением</w:t>
      </w:r>
      <w:r w:rsidR="007415B4" w:rsidRPr="00514F5B">
        <w:rPr>
          <w:spacing w:val="-8"/>
        </w:rPr>
        <w:t xml:space="preserve"> </w:t>
      </w:r>
      <w:r w:rsidR="007415B4" w:rsidRPr="00514F5B">
        <w:t>города</w:t>
      </w:r>
      <w:r w:rsidR="007415B4" w:rsidRPr="00514F5B">
        <w:rPr>
          <w:spacing w:val="-9"/>
        </w:rPr>
        <w:t xml:space="preserve"> </w:t>
      </w:r>
      <w:r w:rsidR="007415B4" w:rsidRPr="00514F5B">
        <w:t>Ульяновска</w:t>
      </w:r>
      <w:r w:rsidR="007415B4" w:rsidRPr="00514F5B">
        <w:rPr>
          <w:spacing w:val="-14"/>
        </w:rPr>
        <w:t xml:space="preserve"> </w:t>
      </w:r>
      <w:r w:rsidR="007415B4" w:rsidRPr="00514F5B">
        <w:t>«Средняя</w:t>
      </w:r>
      <w:r w:rsidR="007415B4" w:rsidRPr="00514F5B">
        <w:rPr>
          <w:spacing w:val="-13"/>
        </w:rPr>
        <w:t xml:space="preserve"> </w:t>
      </w:r>
      <w:r w:rsidR="007415B4" w:rsidRPr="00514F5B">
        <w:rPr>
          <w:spacing w:val="-2"/>
        </w:rPr>
        <w:t>школа</w:t>
      </w:r>
    </w:p>
    <w:p w14:paraId="66E24D64" w14:textId="5BC96443" w:rsidR="00514F5B" w:rsidRPr="00514F5B" w:rsidRDefault="007415B4" w:rsidP="007A5120">
      <w:pPr>
        <w:pStyle w:val="a5"/>
        <w:ind w:left="284" w:right="284"/>
        <w:jc w:val="both"/>
      </w:pPr>
      <w:r w:rsidRPr="00514F5B">
        <w:t>№</w:t>
      </w:r>
      <w:r w:rsidR="00514F5B" w:rsidRPr="00514F5B">
        <w:t>51</w:t>
      </w:r>
      <w:r w:rsidRPr="00514F5B">
        <w:t xml:space="preserve"> имени </w:t>
      </w:r>
      <w:r w:rsidR="00514F5B" w:rsidRPr="00514F5B">
        <w:t>А.М.</w:t>
      </w:r>
      <w:r w:rsidR="00514F5B">
        <w:t xml:space="preserve"> </w:t>
      </w:r>
      <w:r w:rsidR="00514F5B" w:rsidRPr="00514F5B">
        <w:t>Аблукова</w:t>
      </w:r>
      <w:r w:rsidRPr="00514F5B">
        <w:t>» (далее – образовательная организация</w:t>
      </w:r>
      <w:r w:rsidR="00FC5E36">
        <w:t>, ОО</w:t>
      </w:r>
      <w:r w:rsidRPr="00514F5B">
        <w:t>) для организации</w:t>
      </w:r>
      <w:r w:rsidRPr="00514F5B">
        <w:rPr>
          <w:spacing w:val="-14"/>
        </w:rPr>
        <w:t xml:space="preserve"> </w:t>
      </w:r>
      <w:r w:rsidRPr="00514F5B">
        <w:t>обучения учащихся с задержкой психического развития разработана адаптированная основная общеобразовательная</w:t>
      </w:r>
      <w:r w:rsidR="00514F5B" w:rsidRPr="00514F5B">
        <w:t xml:space="preserve"> </w:t>
      </w:r>
      <w:r w:rsidRPr="00514F5B">
        <w:t>программа</w:t>
      </w:r>
      <w:r w:rsidRPr="00514F5B">
        <w:rPr>
          <w:spacing w:val="-4"/>
        </w:rPr>
        <w:t xml:space="preserve"> </w:t>
      </w:r>
      <w:r w:rsidRPr="00514F5B">
        <w:t>основного</w:t>
      </w:r>
      <w:r w:rsidRPr="00514F5B">
        <w:rPr>
          <w:spacing w:val="-4"/>
        </w:rPr>
        <w:t xml:space="preserve"> </w:t>
      </w:r>
      <w:r w:rsidRPr="00514F5B">
        <w:t>общего</w:t>
      </w:r>
      <w:r w:rsidRPr="00514F5B">
        <w:rPr>
          <w:spacing w:val="-5"/>
        </w:rPr>
        <w:t xml:space="preserve"> </w:t>
      </w:r>
      <w:r w:rsidRPr="00514F5B">
        <w:t>образования</w:t>
      </w:r>
      <w:r w:rsidRPr="00514F5B">
        <w:rPr>
          <w:spacing w:val="-5"/>
        </w:rPr>
        <w:t xml:space="preserve"> </w:t>
      </w:r>
      <w:r w:rsidRPr="00514F5B">
        <w:t>для</w:t>
      </w:r>
      <w:r w:rsidRPr="00514F5B">
        <w:rPr>
          <w:spacing w:val="-5"/>
        </w:rPr>
        <w:t xml:space="preserve"> </w:t>
      </w:r>
      <w:r w:rsidRPr="00514F5B">
        <w:t>о</w:t>
      </w:r>
      <w:r w:rsidRPr="00514F5B">
        <w:t>бучающихся</w:t>
      </w:r>
      <w:r w:rsidRPr="00514F5B">
        <w:rPr>
          <w:spacing w:val="-5"/>
        </w:rPr>
        <w:t xml:space="preserve"> </w:t>
      </w:r>
      <w:r w:rsidRPr="00514F5B">
        <w:t>с</w:t>
      </w:r>
      <w:r w:rsidRPr="00514F5B">
        <w:rPr>
          <w:spacing w:val="-5"/>
        </w:rPr>
        <w:t xml:space="preserve"> </w:t>
      </w:r>
      <w:r w:rsidR="00514F5B" w:rsidRPr="00514F5B">
        <w:t xml:space="preserve">ЗПР  Вариант 7  </w:t>
      </w:r>
      <w:r w:rsidRPr="00514F5B">
        <w:t xml:space="preserve">(далее - АООП ООО для обучающихся с ЗПР) </w:t>
      </w:r>
      <w:r w:rsidR="00514F5B" w:rsidRPr="00514F5B">
        <w:rPr>
          <w:bCs/>
        </w:rPr>
        <w:t>в соответствии с ФГОС обучающихся с ОВЗ и с учетом</w:t>
      </w:r>
      <w:r w:rsidR="00514F5B" w:rsidRPr="00514F5B">
        <w:t xml:space="preserve">  ФАОП, утвержденной  приказом Министерства просвещения  Российской Федерации от 24 ноября 2022 г. N 1026, </w:t>
      </w:r>
      <w:r w:rsidR="00514F5B" w:rsidRPr="00514F5B">
        <w:rPr>
          <w:color w:val="000000"/>
        </w:rPr>
        <w:t xml:space="preserve">с учетом приказа </w:t>
      </w:r>
      <w:r w:rsidR="00514F5B" w:rsidRPr="00514F5B">
        <w:rPr>
          <w:color w:val="000000"/>
          <w:shd w:val="clear" w:color="auto" w:fill="FFFFFF"/>
        </w:rPr>
        <w:t xml:space="preserve">о внесении изменений от </w:t>
      </w:r>
      <w:r w:rsidR="00514F5B" w:rsidRPr="00514F5B">
        <w:rPr>
          <w:bCs/>
        </w:rPr>
        <w:t xml:space="preserve"> 17.07.2024 N 495 и приказа </w:t>
      </w:r>
      <w:r w:rsidR="00514F5B" w:rsidRPr="00514F5B">
        <w:rPr>
          <w:color w:val="000000"/>
          <w:shd w:val="clear" w:color="auto" w:fill="FFFFFF"/>
        </w:rPr>
        <w:t>от 1 февраля 2024 г. N 67</w:t>
      </w:r>
      <w:r w:rsidR="00514F5B">
        <w:rPr>
          <w:color w:val="000000"/>
          <w:shd w:val="clear" w:color="auto" w:fill="FFFFFF"/>
        </w:rPr>
        <w:t xml:space="preserve"> </w:t>
      </w:r>
      <w:r w:rsidR="00514F5B" w:rsidRPr="00514F5B">
        <w:rPr>
          <w:color w:val="000000"/>
          <w:shd w:val="clear" w:color="auto" w:fill="FFFFFF"/>
        </w:rPr>
        <w:t>«О внесении изменений , касающиеся федеральных адаптированных программ»</w:t>
      </w:r>
    </w:p>
    <w:p w14:paraId="00556934" w14:textId="12BFE8A5" w:rsidR="003324B1" w:rsidRDefault="003324B1" w:rsidP="007A5120">
      <w:pPr>
        <w:pStyle w:val="a5"/>
        <w:ind w:left="284" w:right="284"/>
        <w:jc w:val="both"/>
      </w:pPr>
    </w:p>
    <w:p w14:paraId="59FBA668" w14:textId="77777777" w:rsidR="003324B1" w:rsidRDefault="003324B1" w:rsidP="007A5120">
      <w:pPr>
        <w:pStyle w:val="a5"/>
        <w:ind w:left="284" w:right="284"/>
        <w:jc w:val="both"/>
      </w:pPr>
    </w:p>
    <w:p w14:paraId="262BC650" w14:textId="77777777" w:rsidR="003324B1" w:rsidRDefault="007415B4" w:rsidP="007A5120">
      <w:pPr>
        <w:pStyle w:val="a5"/>
        <w:ind w:left="284" w:right="284"/>
        <w:jc w:val="both"/>
      </w:pPr>
      <w:r>
        <w:t>АООП ООО для обучающихс</w:t>
      </w:r>
      <w:r>
        <w:t>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w:t>
      </w:r>
      <w:r>
        <w:rPr>
          <w:spacing w:val="40"/>
        </w:rPr>
        <w:t xml:space="preserve"> </w:t>
      </w:r>
      <w:r>
        <w:t>в соответствии с ФГОС НОО обучающихся с ОВЗ, и при этом нуждающихся в проло</w:t>
      </w:r>
      <w:r>
        <w:t>нгации специальных образовательных условий на уровне основного общего образования. Адаптированная основная</w:t>
      </w:r>
      <w:r>
        <w:rPr>
          <w:spacing w:val="-3"/>
        </w:rPr>
        <w:t xml:space="preserve"> </w:t>
      </w:r>
      <w:r>
        <w:t>общеобразовательная программа основного общего</w:t>
      </w:r>
      <w:r>
        <w:rPr>
          <w:spacing w:val="-2"/>
        </w:rPr>
        <w:t xml:space="preserve"> </w:t>
      </w:r>
      <w:r>
        <w:t>образования для обучающихся</w:t>
      </w:r>
      <w:r>
        <w:rPr>
          <w:spacing w:val="-10"/>
        </w:rPr>
        <w:t xml:space="preserve"> </w:t>
      </w:r>
      <w:r>
        <w:t>с</w:t>
      </w:r>
      <w:r>
        <w:rPr>
          <w:spacing w:val="-7"/>
        </w:rPr>
        <w:t xml:space="preserve"> </w:t>
      </w:r>
      <w:r>
        <w:t>ограниченными</w:t>
      </w:r>
      <w:r>
        <w:rPr>
          <w:spacing w:val="-10"/>
        </w:rPr>
        <w:t xml:space="preserve"> </w:t>
      </w:r>
      <w:r>
        <w:t>возможностями</w:t>
      </w:r>
      <w:r>
        <w:rPr>
          <w:spacing w:val="-8"/>
        </w:rPr>
        <w:t xml:space="preserve"> </w:t>
      </w:r>
      <w:r>
        <w:t>здоровья</w:t>
      </w:r>
      <w:r>
        <w:rPr>
          <w:spacing w:val="-10"/>
        </w:rPr>
        <w:t xml:space="preserve"> </w:t>
      </w:r>
      <w:r>
        <w:t>(далее</w:t>
      </w:r>
      <w:r>
        <w:rPr>
          <w:spacing w:val="-9"/>
        </w:rPr>
        <w:t xml:space="preserve"> </w:t>
      </w:r>
      <w:r>
        <w:t>соответственно</w:t>
      </w:r>
      <w:r>
        <w:rPr>
          <w:spacing w:val="-10"/>
        </w:rPr>
        <w:t xml:space="preserve"> </w:t>
      </w:r>
      <w:r>
        <w:t>-</w:t>
      </w:r>
      <w:r>
        <w:rPr>
          <w:spacing w:val="-9"/>
        </w:rPr>
        <w:t xml:space="preserve"> </w:t>
      </w:r>
      <w:r>
        <w:t>АООП</w:t>
      </w:r>
      <w:r>
        <w:rPr>
          <w:spacing w:val="-6"/>
        </w:rPr>
        <w:t xml:space="preserve"> </w:t>
      </w:r>
      <w:r>
        <w:t>ООО)</w:t>
      </w:r>
      <w:r>
        <w:rPr>
          <w:spacing w:val="-9"/>
        </w:rPr>
        <w:t xml:space="preserve"> </w:t>
      </w:r>
      <w:r>
        <w:t>р</w:t>
      </w:r>
      <w:r>
        <w:t>азработана в соответствии с Порядком разработки и утверждения федеральных основных общеобразовательных программ,</w:t>
      </w:r>
      <w:r>
        <w:rPr>
          <w:spacing w:val="-14"/>
        </w:rPr>
        <w:t xml:space="preserve"> </w:t>
      </w:r>
      <w:r>
        <w:t>утвержденным</w:t>
      </w:r>
      <w:r>
        <w:rPr>
          <w:spacing w:val="-14"/>
        </w:rPr>
        <w:t xml:space="preserve"> </w:t>
      </w:r>
      <w:r>
        <w:t>приказом</w:t>
      </w:r>
      <w:r>
        <w:rPr>
          <w:spacing w:val="-14"/>
        </w:rPr>
        <w:t xml:space="preserve"> </w:t>
      </w:r>
      <w:r>
        <w:t>Министерства</w:t>
      </w:r>
      <w:r>
        <w:rPr>
          <w:spacing w:val="-13"/>
        </w:rPr>
        <w:t xml:space="preserve"> </w:t>
      </w:r>
      <w:r>
        <w:t>просвещения</w:t>
      </w:r>
      <w:r>
        <w:rPr>
          <w:spacing w:val="-14"/>
        </w:rPr>
        <w:t xml:space="preserve"> </w:t>
      </w:r>
      <w:r>
        <w:t>Российской</w:t>
      </w:r>
      <w:r>
        <w:rPr>
          <w:spacing w:val="-14"/>
        </w:rPr>
        <w:t xml:space="preserve"> </w:t>
      </w:r>
      <w:r>
        <w:t>Федерации</w:t>
      </w:r>
      <w:r>
        <w:rPr>
          <w:spacing w:val="-14"/>
        </w:rPr>
        <w:t xml:space="preserve"> </w:t>
      </w:r>
      <w:r>
        <w:t>от</w:t>
      </w:r>
      <w:r>
        <w:rPr>
          <w:spacing w:val="-13"/>
        </w:rPr>
        <w:t xml:space="preserve"> </w:t>
      </w:r>
      <w:r>
        <w:t>30</w:t>
      </w:r>
      <w:r>
        <w:rPr>
          <w:spacing w:val="-14"/>
        </w:rPr>
        <w:t xml:space="preserve"> </w:t>
      </w:r>
      <w:r>
        <w:t>сентября</w:t>
      </w:r>
      <w:r>
        <w:rPr>
          <w:spacing w:val="-14"/>
        </w:rPr>
        <w:t xml:space="preserve"> </w:t>
      </w:r>
      <w:r>
        <w:t>2022</w:t>
      </w:r>
      <w:r>
        <w:rPr>
          <w:spacing w:val="-14"/>
        </w:rPr>
        <w:t xml:space="preserve"> </w:t>
      </w:r>
      <w:r>
        <w:t>г. N 874 (зарегистрирован Министерством юстиции Российской Федерации</w:t>
      </w:r>
      <w:r>
        <w:rPr>
          <w:spacing w:val="-1"/>
        </w:rPr>
        <w:t xml:space="preserve"> </w:t>
      </w:r>
      <w:r>
        <w:t>2 ноября 2022</w:t>
      </w:r>
      <w:r>
        <w:rPr>
          <w:spacing w:val="-2"/>
        </w:rPr>
        <w:t xml:space="preserve"> </w:t>
      </w:r>
      <w:r>
        <w:t>г., регистрационный N 70809).</w:t>
      </w:r>
    </w:p>
    <w:p w14:paraId="7863BF6E" w14:textId="77777777" w:rsidR="003324B1" w:rsidRDefault="007415B4" w:rsidP="007A5120">
      <w:pPr>
        <w:pStyle w:val="a5"/>
        <w:ind w:left="284" w:right="284"/>
        <w:jc w:val="both"/>
      </w:pPr>
      <w:r>
        <w:rPr>
          <w:spacing w:val="-4"/>
        </w:rPr>
        <w:t>АООП</w:t>
      </w:r>
      <w:r>
        <w:rPr>
          <w:spacing w:val="-1"/>
        </w:rPr>
        <w:t xml:space="preserve"> </w:t>
      </w:r>
      <w:r>
        <w:rPr>
          <w:spacing w:val="-4"/>
        </w:rPr>
        <w:t>ООО</w:t>
      </w:r>
      <w:r>
        <w:rPr>
          <w:spacing w:val="-1"/>
        </w:rPr>
        <w:t xml:space="preserve"> </w:t>
      </w:r>
      <w:r>
        <w:rPr>
          <w:spacing w:val="-4"/>
        </w:rPr>
        <w:t>разработана</w:t>
      </w:r>
      <w:r>
        <w:t xml:space="preserve"> </w:t>
      </w:r>
      <w:r>
        <w:rPr>
          <w:spacing w:val="-4"/>
        </w:rPr>
        <w:t>для</w:t>
      </w:r>
      <w:r>
        <w:rPr>
          <w:spacing w:val="-1"/>
        </w:rPr>
        <w:t xml:space="preserve"> </w:t>
      </w:r>
      <w:r>
        <w:rPr>
          <w:spacing w:val="-4"/>
        </w:rPr>
        <w:t>обучающихся</w:t>
      </w:r>
      <w:r>
        <w:rPr>
          <w:spacing w:val="-3"/>
        </w:rPr>
        <w:t xml:space="preserve"> </w:t>
      </w:r>
      <w:r>
        <w:rPr>
          <w:spacing w:val="-4"/>
        </w:rPr>
        <w:t>с</w:t>
      </w:r>
      <w:r>
        <w:t xml:space="preserve"> </w:t>
      </w:r>
      <w:r>
        <w:rPr>
          <w:spacing w:val="-4"/>
        </w:rPr>
        <w:t>задержкой психического</w:t>
      </w:r>
      <w:r>
        <w:rPr>
          <w:spacing w:val="1"/>
        </w:rPr>
        <w:t xml:space="preserve"> </w:t>
      </w:r>
      <w:r>
        <w:rPr>
          <w:spacing w:val="-4"/>
        </w:rPr>
        <w:t>развития</w:t>
      </w:r>
      <w:r>
        <w:rPr>
          <w:spacing w:val="-1"/>
        </w:rPr>
        <w:t xml:space="preserve"> </w:t>
      </w:r>
      <w:r>
        <w:rPr>
          <w:spacing w:val="-4"/>
        </w:rPr>
        <w:t>(далее</w:t>
      </w:r>
      <w:r>
        <w:t xml:space="preserve"> </w:t>
      </w:r>
      <w:r>
        <w:rPr>
          <w:spacing w:val="-4"/>
        </w:rPr>
        <w:t>-</w:t>
      </w:r>
      <w:r>
        <w:rPr>
          <w:spacing w:val="2"/>
        </w:rPr>
        <w:t xml:space="preserve"> </w:t>
      </w:r>
      <w:r>
        <w:rPr>
          <w:spacing w:val="-4"/>
        </w:rPr>
        <w:t>ЗПР)</w:t>
      </w:r>
    </w:p>
    <w:p w14:paraId="4F998D2E" w14:textId="36EE8675" w:rsidR="003324B1" w:rsidRDefault="007415B4" w:rsidP="007A5120">
      <w:pPr>
        <w:pStyle w:val="a5"/>
        <w:ind w:left="284" w:right="284"/>
        <w:jc w:val="both"/>
      </w:pPr>
      <w:r>
        <w:t>Содержание</w:t>
      </w:r>
      <w:r>
        <w:rPr>
          <w:spacing w:val="-6"/>
        </w:rPr>
        <w:t xml:space="preserve"> </w:t>
      </w:r>
      <w:r>
        <w:t>АООП</w:t>
      </w:r>
      <w:r>
        <w:rPr>
          <w:spacing w:val="-3"/>
        </w:rPr>
        <w:t xml:space="preserve"> </w:t>
      </w:r>
      <w:r>
        <w:t>ООО</w:t>
      </w:r>
      <w:r>
        <w:rPr>
          <w:spacing w:val="-3"/>
        </w:rPr>
        <w:t xml:space="preserve"> </w:t>
      </w:r>
      <w:r>
        <w:t>представлено</w:t>
      </w:r>
      <w:r>
        <w:rPr>
          <w:spacing w:val="-4"/>
        </w:rPr>
        <w:t xml:space="preserve"> </w:t>
      </w:r>
      <w:r>
        <w:t>учебно-методической</w:t>
      </w:r>
      <w:r>
        <w:rPr>
          <w:spacing w:val="-5"/>
        </w:rPr>
        <w:t xml:space="preserve"> </w:t>
      </w:r>
      <w:r>
        <w:t>документацией</w:t>
      </w:r>
      <w:r>
        <w:rPr>
          <w:spacing w:val="-5"/>
        </w:rPr>
        <w:t xml:space="preserve"> </w:t>
      </w:r>
      <w:r>
        <w:t>(учебный</w:t>
      </w:r>
      <w:r>
        <w:rPr>
          <w:spacing w:val="-5"/>
        </w:rPr>
        <w:t xml:space="preserve"> </w:t>
      </w:r>
      <w:r>
        <w:t>план,</w:t>
      </w:r>
      <w:r w:rsidR="00FC5E36">
        <w:t xml:space="preserve"> </w:t>
      </w:r>
      <w:r>
        <w:t>календарный учебный график, рабочие программы учебных предметов, курсов, дисциплин (модулей), иных компонентов,</w:t>
      </w:r>
      <w:r>
        <w:rPr>
          <w:spacing w:val="40"/>
        </w:rPr>
        <w:t xml:space="preserve"> </w:t>
      </w:r>
      <w:r>
        <w:t>программа</w:t>
      </w:r>
      <w:r>
        <w:rPr>
          <w:spacing w:val="40"/>
        </w:rPr>
        <w:t xml:space="preserve"> </w:t>
      </w:r>
      <w:r>
        <w:t>воспитания,</w:t>
      </w:r>
      <w:r>
        <w:rPr>
          <w:spacing w:val="40"/>
        </w:rPr>
        <w:t xml:space="preserve"> </w:t>
      </w:r>
      <w:r>
        <w:t>календарный</w:t>
      </w:r>
      <w:r>
        <w:rPr>
          <w:spacing w:val="40"/>
        </w:rPr>
        <w:t xml:space="preserve"> </w:t>
      </w:r>
      <w:r>
        <w:t>план</w:t>
      </w:r>
      <w:r>
        <w:rPr>
          <w:spacing w:val="40"/>
        </w:rPr>
        <w:t xml:space="preserve"> </w:t>
      </w:r>
      <w:r>
        <w:t>воспитательной</w:t>
      </w:r>
      <w:r>
        <w:rPr>
          <w:spacing w:val="40"/>
        </w:rPr>
        <w:t xml:space="preserve"> </w:t>
      </w:r>
      <w:r>
        <w:t>работы),</w:t>
      </w:r>
      <w:r>
        <w:rPr>
          <w:spacing w:val="40"/>
        </w:rPr>
        <w:t xml:space="preserve"> </w:t>
      </w:r>
      <w:r>
        <w:t>определяющей</w:t>
      </w:r>
      <w:r>
        <w:rPr>
          <w:noProof/>
          <w:sz w:val="7"/>
        </w:rPr>
        <mc:AlternateContent>
          <mc:Choice Requires="wps">
            <w:drawing>
              <wp:anchor distT="0" distB="0" distL="0" distR="0" simplePos="0" relativeHeight="251626496" behindDoc="1" locked="0" layoutInCell="1" allowOverlap="1" wp14:anchorId="034D5FF7" wp14:editId="4A6744C5">
                <wp:simplePos x="0" y="0"/>
                <wp:positionH relativeFrom="page">
                  <wp:posOffset>719455</wp:posOffset>
                </wp:positionH>
                <wp:positionV relativeFrom="paragraph">
                  <wp:posOffset>72974</wp:posOffset>
                </wp:positionV>
                <wp:extent cx="10795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1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9E801D7" id="Graphic 5" o:spid="_x0000_s1026" style="position:absolute;margin-left:56.65pt;margin-top:5.75pt;width:85pt;height:.1pt;z-index:-25168998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" path="m,l1079500,e" filled="f" strokeweight=".21164mm">
                <v:stroke dashstyle="3 1"/>
                <v:path arrowok="t"/>
                <w10:wrap type="topAndBottom" anchorx="page"/>
              </v:shape>
            </w:pict>
          </mc:Fallback>
        </mc:AlternateContent>
      </w:r>
      <w:r w:rsidR="00FC5E36">
        <w:t xml:space="preserve"> </w:t>
      </w:r>
      <w:r>
        <w:t>единые для Российс</w:t>
      </w:r>
      <w:r>
        <w:t>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14:paraId="50CA003E" w14:textId="77777777" w:rsidR="003324B1" w:rsidRDefault="007415B4" w:rsidP="007A5120">
      <w:pPr>
        <w:pStyle w:val="a5"/>
        <w:ind w:left="284" w:right="284"/>
        <w:jc w:val="both"/>
        <w:rPr>
          <w:sz w:val="16"/>
        </w:rPr>
      </w:pPr>
      <w:r>
        <w:rPr>
          <w:sz w:val="16"/>
        </w:rPr>
        <w:t>&lt;1&gt;</w:t>
      </w:r>
      <w:r>
        <w:rPr>
          <w:spacing w:val="-3"/>
          <w:sz w:val="16"/>
        </w:rPr>
        <w:t xml:space="preserve"> </w:t>
      </w:r>
      <w:r>
        <w:rPr>
          <w:sz w:val="16"/>
        </w:rPr>
        <w:t>Пункт</w:t>
      </w:r>
      <w:r>
        <w:rPr>
          <w:spacing w:val="-4"/>
          <w:sz w:val="16"/>
        </w:rPr>
        <w:t xml:space="preserve"> </w:t>
      </w:r>
      <w:r>
        <w:rPr>
          <w:sz w:val="16"/>
        </w:rPr>
        <w:t>10.1</w:t>
      </w:r>
      <w:r>
        <w:rPr>
          <w:spacing w:val="-2"/>
          <w:sz w:val="16"/>
        </w:rPr>
        <w:t xml:space="preserve"> </w:t>
      </w:r>
      <w:r>
        <w:rPr>
          <w:sz w:val="16"/>
        </w:rPr>
        <w:t>статьи</w:t>
      </w:r>
      <w:r>
        <w:rPr>
          <w:spacing w:val="30"/>
          <w:sz w:val="16"/>
        </w:rPr>
        <w:t xml:space="preserve"> </w:t>
      </w:r>
      <w:r>
        <w:rPr>
          <w:sz w:val="16"/>
        </w:rPr>
        <w:t>2</w:t>
      </w:r>
      <w:r>
        <w:rPr>
          <w:spacing w:val="-2"/>
          <w:sz w:val="16"/>
        </w:rPr>
        <w:t xml:space="preserve"> </w:t>
      </w:r>
      <w:r>
        <w:rPr>
          <w:sz w:val="16"/>
        </w:rPr>
        <w:t>Федерального</w:t>
      </w:r>
      <w:r>
        <w:rPr>
          <w:spacing w:val="33"/>
          <w:sz w:val="16"/>
        </w:rPr>
        <w:t xml:space="preserve"> </w:t>
      </w:r>
      <w:r>
        <w:rPr>
          <w:sz w:val="16"/>
        </w:rPr>
        <w:t>закона</w:t>
      </w:r>
      <w:r>
        <w:rPr>
          <w:spacing w:val="-2"/>
          <w:sz w:val="16"/>
        </w:rPr>
        <w:t xml:space="preserve"> </w:t>
      </w:r>
      <w:r>
        <w:rPr>
          <w:sz w:val="16"/>
        </w:rPr>
        <w:t>от</w:t>
      </w:r>
      <w:r>
        <w:rPr>
          <w:spacing w:val="-4"/>
          <w:sz w:val="16"/>
        </w:rPr>
        <w:t xml:space="preserve"> </w:t>
      </w:r>
      <w:r>
        <w:rPr>
          <w:sz w:val="16"/>
        </w:rPr>
        <w:t>29</w:t>
      </w:r>
      <w:r>
        <w:rPr>
          <w:spacing w:val="-2"/>
          <w:sz w:val="16"/>
        </w:rPr>
        <w:t xml:space="preserve"> </w:t>
      </w:r>
      <w:r>
        <w:rPr>
          <w:sz w:val="16"/>
        </w:rPr>
        <w:t>декабря</w:t>
      </w:r>
      <w:r>
        <w:rPr>
          <w:spacing w:val="-3"/>
          <w:sz w:val="16"/>
        </w:rPr>
        <w:t xml:space="preserve"> </w:t>
      </w:r>
      <w:r>
        <w:rPr>
          <w:sz w:val="16"/>
        </w:rPr>
        <w:t>2012</w:t>
      </w:r>
      <w:r>
        <w:rPr>
          <w:spacing w:val="-2"/>
          <w:sz w:val="16"/>
        </w:rPr>
        <w:t xml:space="preserve"> </w:t>
      </w:r>
      <w:r>
        <w:rPr>
          <w:sz w:val="16"/>
        </w:rPr>
        <w:t>г. N</w:t>
      </w:r>
      <w:r>
        <w:rPr>
          <w:spacing w:val="31"/>
          <w:sz w:val="16"/>
        </w:rPr>
        <w:t xml:space="preserve"> </w:t>
      </w:r>
      <w:r>
        <w:rPr>
          <w:sz w:val="16"/>
        </w:rPr>
        <w:t>273-ФЗ</w:t>
      </w:r>
      <w:r>
        <w:rPr>
          <w:spacing w:val="-2"/>
          <w:sz w:val="16"/>
        </w:rPr>
        <w:t xml:space="preserve"> </w:t>
      </w:r>
      <w:r>
        <w:rPr>
          <w:sz w:val="16"/>
        </w:rPr>
        <w:t>"Об</w:t>
      </w:r>
      <w:r>
        <w:rPr>
          <w:spacing w:val="-1"/>
          <w:sz w:val="16"/>
        </w:rPr>
        <w:t xml:space="preserve"> </w:t>
      </w:r>
      <w:r>
        <w:rPr>
          <w:sz w:val="16"/>
        </w:rPr>
        <w:t>образовании</w:t>
      </w:r>
      <w:r>
        <w:rPr>
          <w:spacing w:val="32"/>
          <w:sz w:val="16"/>
        </w:rPr>
        <w:t xml:space="preserve"> </w:t>
      </w:r>
      <w:r>
        <w:rPr>
          <w:sz w:val="16"/>
        </w:rPr>
        <w:t>в</w:t>
      </w:r>
      <w:r>
        <w:rPr>
          <w:spacing w:val="-2"/>
          <w:sz w:val="16"/>
        </w:rPr>
        <w:t xml:space="preserve"> </w:t>
      </w:r>
      <w:r>
        <w:rPr>
          <w:sz w:val="16"/>
        </w:rPr>
        <w:t>Российской</w:t>
      </w:r>
      <w:r>
        <w:rPr>
          <w:spacing w:val="-3"/>
          <w:sz w:val="16"/>
        </w:rPr>
        <w:t xml:space="preserve"> </w:t>
      </w:r>
      <w:r>
        <w:rPr>
          <w:sz w:val="16"/>
        </w:rPr>
        <w:t>Федерации"</w:t>
      </w:r>
      <w:r>
        <w:rPr>
          <w:spacing w:val="-2"/>
          <w:sz w:val="16"/>
        </w:rPr>
        <w:t xml:space="preserve"> </w:t>
      </w:r>
      <w:r>
        <w:rPr>
          <w:sz w:val="16"/>
        </w:rPr>
        <w:t>(Собрание</w:t>
      </w:r>
      <w:r>
        <w:rPr>
          <w:spacing w:val="40"/>
          <w:sz w:val="16"/>
        </w:rPr>
        <w:t xml:space="preserve"> </w:t>
      </w:r>
      <w:r>
        <w:rPr>
          <w:sz w:val="16"/>
        </w:rPr>
        <w:t>законодательства Российской Федерации, 2012, N 53, ст. 7598; 2022, N 39, ст. 6541).</w:t>
      </w:r>
    </w:p>
    <w:p w14:paraId="70781EE4" w14:textId="77777777" w:rsidR="003324B1" w:rsidRDefault="007415B4" w:rsidP="007A5120">
      <w:pPr>
        <w:pStyle w:val="a5"/>
        <w:ind w:left="284" w:right="284"/>
        <w:jc w:val="both"/>
      </w:pPr>
      <w:r>
        <w:t>АООП ООО для обучающихся с ограниченными возможностями здоровья (задержка психического развития) разработан с учетом особенностей</w:t>
      </w:r>
      <w:r>
        <w:rPr>
          <w:spacing w:val="40"/>
        </w:rPr>
        <w:t xml:space="preserve"> </w:t>
      </w:r>
      <w:r>
        <w:t>психофизич</w:t>
      </w:r>
      <w:r>
        <w:t>еского</w:t>
      </w:r>
      <w:r>
        <w:rPr>
          <w:spacing w:val="40"/>
        </w:rPr>
        <w:t xml:space="preserve"> </w:t>
      </w:r>
      <w:r>
        <w:t>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развития и социальную адаптацию.</w:t>
      </w:r>
    </w:p>
    <w:p w14:paraId="4B45FEE6" w14:textId="77777777" w:rsidR="003324B1" w:rsidRDefault="007415B4" w:rsidP="007A5120">
      <w:pPr>
        <w:pStyle w:val="a5"/>
        <w:ind w:left="284" w:right="284"/>
        <w:jc w:val="both"/>
      </w:pPr>
      <w:r>
        <w:t>Организации, осуществляющие образовательну</w:t>
      </w:r>
      <w:r>
        <w:t>ю деятельность по имеющим государственную аккредитацию образовательным программам основного общего образования, разрабатывают адаптированную основную общеобразовательную программу основного общего образования (далее соответственно - образовательная организ</w:t>
      </w:r>
      <w:r>
        <w:t>ация, АООП ООО) в соответствии с федеральным государственным образовательным стандартом основного общего образования (далее - ФГОС ООО) и ФАОП ООО. При этом содержание и планируемые результаты разработанной образовательной организацией</w:t>
      </w:r>
      <w:r>
        <w:rPr>
          <w:spacing w:val="-10"/>
        </w:rPr>
        <w:t xml:space="preserve"> </w:t>
      </w:r>
      <w:r>
        <w:t>АООП</w:t>
      </w:r>
      <w:r>
        <w:rPr>
          <w:spacing w:val="-8"/>
        </w:rPr>
        <w:t xml:space="preserve"> </w:t>
      </w:r>
      <w:r>
        <w:t>ООО</w:t>
      </w:r>
      <w:r>
        <w:rPr>
          <w:spacing w:val="-8"/>
        </w:rPr>
        <w:t xml:space="preserve"> </w:t>
      </w:r>
      <w:r>
        <w:t>должны</w:t>
      </w:r>
      <w:r>
        <w:rPr>
          <w:spacing w:val="-9"/>
        </w:rPr>
        <w:t xml:space="preserve"> </w:t>
      </w:r>
      <w:r>
        <w:t>быть</w:t>
      </w:r>
      <w:r>
        <w:rPr>
          <w:spacing w:val="-12"/>
        </w:rPr>
        <w:t xml:space="preserve"> </w:t>
      </w:r>
      <w:r>
        <w:t>не</w:t>
      </w:r>
      <w:r>
        <w:rPr>
          <w:spacing w:val="-7"/>
        </w:rPr>
        <w:t xml:space="preserve"> </w:t>
      </w:r>
      <w:r>
        <w:t>ниже</w:t>
      </w:r>
      <w:r>
        <w:rPr>
          <w:spacing w:val="-12"/>
        </w:rPr>
        <w:t xml:space="preserve"> </w:t>
      </w:r>
      <w:r>
        <w:t>соответствующих</w:t>
      </w:r>
      <w:r>
        <w:rPr>
          <w:spacing w:val="-10"/>
        </w:rPr>
        <w:t xml:space="preserve"> </w:t>
      </w:r>
      <w:r>
        <w:t>содержания</w:t>
      </w:r>
      <w:r>
        <w:rPr>
          <w:spacing w:val="-10"/>
        </w:rPr>
        <w:t xml:space="preserve"> </w:t>
      </w:r>
      <w:r>
        <w:t>и</w:t>
      </w:r>
      <w:r>
        <w:rPr>
          <w:spacing w:val="-8"/>
        </w:rPr>
        <w:t xml:space="preserve"> </w:t>
      </w:r>
      <w:r>
        <w:t>планируемых</w:t>
      </w:r>
      <w:r>
        <w:rPr>
          <w:spacing w:val="-10"/>
        </w:rPr>
        <w:t xml:space="preserve"> </w:t>
      </w:r>
      <w:r>
        <w:t>результатов ФАОП ООО &lt;2&gt;.</w:t>
      </w:r>
    </w:p>
    <w:p w14:paraId="575090F3"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31616" behindDoc="1" locked="0" layoutInCell="1" allowOverlap="1" wp14:anchorId="76C622B1" wp14:editId="2A2DCB13">
                <wp:simplePos x="0" y="0"/>
                <wp:positionH relativeFrom="page">
                  <wp:posOffset>719455</wp:posOffset>
                </wp:positionH>
                <wp:positionV relativeFrom="paragraph">
                  <wp:posOffset>71965</wp:posOffset>
                </wp:positionV>
                <wp:extent cx="1045844"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5844" cy="1270"/>
                        </a:xfrm>
                        <a:custGeom>
                          <a:avLst/>
                          <a:gdLst/>
                          <a:ahLst/>
                          <a:cxnLst/>
                          <a:rect l="l" t="t" r="r" b="b"/>
                          <a:pathLst>
                            <a:path w="1045844">
                              <a:moveTo>
                                <a:pt x="0" y="0"/>
                              </a:moveTo>
                              <a:lnTo>
                                <a:pt x="1045844" y="0"/>
                              </a:lnTo>
                            </a:path>
                          </a:pathLst>
                        </a:custGeom>
                        <a:ln w="761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6A5F96C" id="Graphic 6" o:spid="_x0000_s1026" style="position:absolute;margin-left:56.65pt;margin-top:5.65pt;width:82.35pt;height:.1pt;z-index:-251684864;visibility:visible;mso-wrap-style:square;mso-wrap-distance-left:0;mso-wrap-distance-top:0;mso-wrap-distance-right:0;mso-wrap-distance-bottom:0;mso-position-horizontal:absolute;mso-position-horizontal-relative:page;mso-position-vertical:absolute;mso-position-vertical-relative:text;v-text-anchor:top" coordsize="10458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" path="m,l1045844,e" filled="f" strokeweight=".21164mm">
                <v:stroke dashstyle="3 1"/>
                <v:path arrowok="t"/>
                <w10:wrap type="topAndBottom" anchorx="page"/>
              </v:shape>
            </w:pict>
          </mc:Fallback>
        </mc:AlternateContent>
      </w:r>
    </w:p>
    <w:p w14:paraId="48D59A7C" w14:textId="77777777" w:rsidR="003324B1" w:rsidRDefault="007415B4" w:rsidP="007A5120">
      <w:pPr>
        <w:pStyle w:val="a5"/>
        <w:ind w:left="284" w:right="284"/>
        <w:jc w:val="both"/>
        <w:rPr>
          <w:sz w:val="16"/>
        </w:rPr>
      </w:pPr>
      <w:r>
        <w:rPr>
          <w:sz w:val="16"/>
        </w:rPr>
        <w:t>&lt;2&gt;</w:t>
      </w:r>
      <w:r>
        <w:rPr>
          <w:spacing w:val="-3"/>
          <w:sz w:val="16"/>
        </w:rPr>
        <w:t xml:space="preserve"> </w:t>
      </w:r>
      <w:r>
        <w:rPr>
          <w:sz w:val="16"/>
        </w:rPr>
        <w:t>Часть</w:t>
      </w:r>
      <w:r>
        <w:rPr>
          <w:spacing w:val="-2"/>
          <w:sz w:val="16"/>
        </w:rPr>
        <w:t xml:space="preserve"> </w:t>
      </w:r>
      <w:r>
        <w:rPr>
          <w:sz w:val="16"/>
        </w:rPr>
        <w:t>6.1</w:t>
      </w:r>
      <w:r>
        <w:rPr>
          <w:spacing w:val="-2"/>
          <w:sz w:val="16"/>
        </w:rPr>
        <w:t xml:space="preserve"> </w:t>
      </w:r>
      <w:r>
        <w:rPr>
          <w:sz w:val="16"/>
        </w:rPr>
        <w:t>статьи</w:t>
      </w:r>
      <w:r>
        <w:rPr>
          <w:spacing w:val="-3"/>
          <w:sz w:val="16"/>
        </w:rPr>
        <w:t xml:space="preserve"> </w:t>
      </w:r>
      <w:r>
        <w:rPr>
          <w:sz w:val="16"/>
        </w:rPr>
        <w:t>12</w:t>
      </w:r>
      <w:r>
        <w:rPr>
          <w:spacing w:val="-4"/>
          <w:sz w:val="16"/>
        </w:rPr>
        <w:t xml:space="preserve"> </w:t>
      </w:r>
      <w:r>
        <w:rPr>
          <w:sz w:val="16"/>
        </w:rPr>
        <w:t>Федерального</w:t>
      </w:r>
      <w:r>
        <w:rPr>
          <w:spacing w:val="-2"/>
          <w:sz w:val="16"/>
        </w:rPr>
        <w:t xml:space="preserve"> </w:t>
      </w:r>
      <w:r>
        <w:rPr>
          <w:sz w:val="16"/>
        </w:rPr>
        <w:t>закона</w:t>
      </w:r>
      <w:r>
        <w:rPr>
          <w:spacing w:val="-3"/>
          <w:sz w:val="16"/>
        </w:rPr>
        <w:t xml:space="preserve"> </w:t>
      </w:r>
      <w:r>
        <w:rPr>
          <w:sz w:val="16"/>
        </w:rPr>
        <w:t>от</w:t>
      </w:r>
      <w:r>
        <w:rPr>
          <w:spacing w:val="-1"/>
          <w:sz w:val="16"/>
        </w:rPr>
        <w:t xml:space="preserve"> </w:t>
      </w:r>
      <w:r>
        <w:rPr>
          <w:sz w:val="16"/>
        </w:rPr>
        <w:t>29</w:t>
      </w:r>
      <w:r>
        <w:rPr>
          <w:spacing w:val="-4"/>
          <w:sz w:val="16"/>
        </w:rPr>
        <w:t xml:space="preserve"> </w:t>
      </w:r>
      <w:r>
        <w:rPr>
          <w:sz w:val="16"/>
        </w:rPr>
        <w:t>декабря</w:t>
      </w:r>
      <w:r>
        <w:rPr>
          <w:spacing w:val="-3"/>
          <w:sz w:val="16"/>
        </w:rPr>
        <w:t xml:space="preserve"> </w:t>
      </w:r>
      <w:r>
        <w:rPr>
          <w:sz w:val="16"/>
        </w:rPr>
        <w:t>2012</w:t>
      </w:r>
      <w:r>
        <w:rPr>
          <w:spacing w:val="-2"/>
          <w:sz w:val="16"/>
        </w:rPr>
        <w:t xml:space="preserve"> </w:t>
      </w:r>
      <w:r>
        <w:rPr>
          <w:sz w:val="16"/>
        </w:rPr>
        <w:t>г.</w:t>
      </w:r>
      <w:r>
        <w:rPr>
          <w:spacing w:val="-3"/>
          <w:sz w:val="16"/>
        </w:rPr>
        <w:t xml:space="preserve"> </w:t>
      </w:r>
      <w:r>
        <w:rPr>
          <w:sz w:val="16"/>
        </w:rPr>
        <w:t>N</w:t>
      </w:r>
      <w:r>
        <w:rPr>
          <w:spacing w:val="-2"/>
          <w:sz w:val="16"/>
        </w:rPr>
        <w:t xml:space="preserve"> </w:t>
      </w:r>
      <w:r>
        <w:rPr>
          <w:sz w:val="16"/>
        </w:rPr>
        <w:t>273-ФЗ</w:t>
      </w:r>
      <w:r>
        <w:rPr>
          <w:spacing w:val="-2"/>
          <w:sz w:val="16"/>
        </w:rPr>
        <w:t xml:space="preserve"> </w:t>
      </w:r>
      <w:r>
        <w:rPr>
          <w:sz w:val="16"/>
        </w:rPr>
        <w:t>"Об</w:t>
      </w:r>
      <w:r>
        <w:rPr>
          <w:spacing w:val="-1"/>
          <w:sz w:val="16"/>
        </w:rPr>
        <w:t xml:space="preserve"> </w:t>
      </w:r>
      <w:r>
        <w:rPr>
          <w:sz w:val="16"/>
        </w:rPr>
        <w:t>образовании</w:t>
      </w:r>
      <w:r>
        <w:rPr>
          <w:spacing w:val="-3"/>
          <w:sz w:val="16"/>
        </w:rPr>
        <w:t xml:space="preserve"> </w:t>
      </w:r>
      <w:r>
        <w:rPr>
          <w:sz w:val="16"/>
        </w:rPr>
        <w:t>в</w:t>
      </w:r>
      <w:r>
        <w:rPr>
          <w:spacing w:val="-2"/>
          <w:sz w:val="16"/>
        </w:rPr>
        <w:t xml:space="preserve"> </w:t>
      </w:r>
      <w:r>
        <w:rPr>
          <w:sz w:val="16"/>
        </w:rPr>
        <w:t>Российской Федерации"</w:t>
      </w:r>
      <w:r>
        <w:rPr>
          <w:spacing w:val="-2"/>
          <w:sz w:val="16"/>
        </w:rPr>
        <w:t xml:space="preserve"> </w:t>
      </w:r>
      <w:r>
        <w:rPr>
          <w:sz w:val="16"/>
        </w:rPr>
        <w:t>(Собрание</w:t>
      </w:r>
      <w:r>
        <w:rPr>
          <w:spacing w:val="40"/>
          <w:sz w:val="16"/>
        </w:rPr>
        <w:t xml:space="preserve"> </w:t>
      </w:r>
      <w:r>
        <w:rPr>
          <w:sz w:val="16"/>
        </w:rPr>
        <w:t>законодательства Российской Федерации, 2012, N 53, ст. 7598; 2022, N 39, ст. 6541).</w:t>
      </w:r>
    </w:p>
    <w:p w14:paraId="45946994" w14:textId="77777777" w:rsidR="003324B1" w:rsidRDefault="007415B4" w:rsidP="007A5120">
      <w:pPr>
        <w:pStyle w:val="a5"/>
        <w:ind w:left="284" w:right="284"/>
        <w:jc w:val="both"/>
      </w:pPr>
      <w:r>
        <w:t>При разработке АООП ООО предусмотрено непосредственное применение при реализации обязательной части АООП ООО федеральных рабочих программ по учебным предметам</w:t>
      </w:r>
      <w:r>
        <w:rPr>
          <w:spacing w:val="40"/>
        </w:rPr>
        <w:t xml:space="preserve"> </w:t>
      </w:r>
      <w:r>
        <w:t>"Русский язык</w:t>
      </w:r>
      <w:r>
        <w:t>", "Литература",</w:t>
      </w:r>
      <w:r>
        <w:rPr>
          <w:spacing w:val="39"/>
        </w:rPr>
        <w:t xml:space="preserve"> </w:t>
      </w:r>
      <w:r>
        <w:t>"История",</w:t>
      </w:r>
      <w:r>
        <w:rPr>
          <w:spacing w:val="36"/>
        </w:rPr>
        <w:t xml:space="preserve"> </w:t>
      </w:r>
      <w:r>
        <w:t>"Обществознание",</w:t>
      </w:r>
      <w:r>
        <w:rPr>
          <w:spacing w:val="36"/>
        </w:rPr>
        <w:t xml:space="preserve"> </w:t>
      </w:r>
      <w:r>
        <w:t>"География"</w:t>
      </w:r>
      <w:r>
        <w:rPr>
          <w:spacing w:val="40"/>
        </w:rPr>
        <w:t xml:space="preserve"> </w:t>
      </w:r>
      <w:r>
        <w:t>и</w:t>
      </w:r>
      <w:r>
        <w:rPr>
          <w:spacing w:val="38"/>
        </w:rPr>
        <w:t xml:space="preserve"> </w:t>
      </w:r>
      <w:r>
        <w:t>"Основы</w:t>
      </w:r>
      <w:r>
        <w:rPr>
          <w:spacing w:val="39"/>
        </w:rPr>
        <w:t xml:space="preserve"> </w:t>
      </w:r>
      <w:r>
        <w:t>безопасности</w:t>
      </w:r>
      <w:r>
        <w:rPr>
          <w:spacing w:val="38"/>
        </w:rPr>
        <w:t xml:space="preserve"> </w:t>
      </w:r>
      <w:r>
        <w:t>жизнедеятельности"</w:t>
      </w:r>
    </w:p>
    <w:p w14:paraId="69A32722" w14:textId="77777777" w:rsidR="003324B1" w:rsidRDefault="007415B4" w:rsidP="007A5120">
      <w:pPr>
        <w:pStyle w:val="a5"/>
        <w:ind w:left="284" w:right="284"/>
        <w:jc w:val="both"/>
      </w:pPr>
      <w:r>
        <w:rPr>
          <w:spacing w:val="-4"/>
        </w:rPr>
        <w:t>&lt;3&gt;.</w:t>
      </w:r>
    </w:p>
    <w:p w14:paraId="3321316C"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36736" behindDoc="1" locked="0" layoutInCell="1" allowOverlap="1" wp14:anchorId="39D46B99" wp14:editId="2530A24D">
                <wp:simplePos x="0" y="0"/>
                <wp:positionH relativeFrom="page">
                  <wp:posOffset>719455</wp:posOffset>
                </wp:positionH>
                <wp:positionV relativeFrom="paragraph">
                  <wp:posOffset>72791</wp:posOffset>
                </wp:positionV>
                <wp:extent cx="1079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1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48F54B7" id="Graphic 7" o:spid="_x0000_s1026" style="position:absolute;margin-left:56.65pt;margin-top:5.75pt;width:85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" path="m,l1079500,e" filled="f" strokeweight=".21164mm">
                <v:stroke dashstyle="3 1"/>
                <v:path arrowok="t"/>
                <w10:wrap type="topAndBottom" anchorx="page"/>
              </v:shape>
            </w:pict>
          </mc:Fallback>
        </mc:AlternateContent>
      </w:r>
    </w:p>
    <w:p w14:paraId="1B71CF8F" w14:textId="77777777" w:rsidR="003324B1" w:rsidRDefault="007415B4" w:rsidP="007A5120">
      <w:pPr>
        <w:pStyle w:val="a5"/>
        <w:ind w:left="284" w:right="284"/>
        <w:jc w:val="both"/>
        <w:rPr>
          <w:sz w:val="16"/>
        </w:rPr>
      </w:pPr>
      <w:r>
        <w:rPr>
          <w:sz w:val="16"/>
        </w:rPr>
        <w:t>&lt;3&gt;</w:t>
      </w:r>
      <w:r>
        <w:rPr>
          <w:spacing w:val="-3"/>
          <w:sz w:val="16"/>
        </w:rPr>
        <w:t xml:space="preserve"> </w:t>
      </w:r>
      <w:r>
        <w:rPr>
          <w:sz w:val="16"/>
        </w:rPr>
        <w:t>Часть</w:t>
      </w:r>
      <w:r>
        <w:rPr>
          <w:spacing w:val="-2"/>
          <w:sz w:val="16"/>
        </w:rPr>
        <w:t xml:space="preserve"> </w:t>
      </w:r>
      <w:r>
        <w:rPr>
          <w:sz w:val="16"/>
        </w:rPr>
        <w:t>6.3</w:t>
      </w:r>
      <w:r>
        <w:rPr>
          <w:spacing w:val="-2"/>
          <w:sz w:val="16"/>
        </w:rPr>
        <w:t xml:space="preserve"> </w:t>
      </w:r>
      <w:r>
        <w:rPr>
          <w:sz w:val="16"/>
        </w:rPr>
        <w:t>статьи</w:t>
      </w:r>
      <w:r>
        <w:rPr>
          <w:spacing w:val="-3"/>
          <w:sz w:val="16"/>
        </w:rPr>
        <w:t xml:space="preserve"> </w:t>
      </w:r>
      <w:r>
        <w:rPr>
          <w:sz w:val="16"/>
        </w:rPr>
        <w:t>12</w:t>
      </w:r>
      <w:r>
        <w:rPr>
          <w:spacing w:val="-4"/>
          <w:sz w:val="16"/>
        </w:rPr>
        <w:t xml:space="preserve"> </w:t>
      </w:r>
      <w:r>
        <w:rPr>
          <w:sz w:val="16"/>
        </w:rPr>
        <w:t>Федерального</w:t>
      </w:r>
      <w:r>
        <w:rPr>
          <w:spacing w:val="-2"/>
          <w:sz w:val="16"/>
        </w:rPr>
        <w:t xml:space="preserve"> </w:t>
      </w:r>
      <w:r>
        <w:rPr>
          <w:sz w:val="16"/>
        </w:rPr>
        <w:t>закона</w:t>
      </w:r>
      <w:r>
        <w:rPr>
          <w:spacing w:val="-3"/>
          <w:sz w:val="16"/>
        </w:rPr>
        <w:t xml:space="preserve"> </w:t>
      </w:r>
      <w:r>
        <w:rPr>
          <w:sz w:val="16"/>
        </w:rPr>
        <w:t>от</w:t>
      </w:r>
      <w:r>
        <w:rPr>
          <w:spacing w:val="-1"/>
          <w:sz w:val="16"/>
        </w:rPr>
        <w:t xml:space="preserve"> </w:t>
      </w:r>
      <w:r>
        <w:rPr>
          <w:sz w:val="16"/>
        </w:rPr>
        <w:t>29</w:t>
      </w:r>
      <w:r>
        <w:rPr>
          <w:spacing w:val="-4"/>
          <w:sz w:val="16"/>
        </w:rPr>
        <w:t xml:space="preserve"> </w:t>
      </w:r>
      <w:r>
        <w:rPr>
          <w:sz w:val="16"/>
        </w:rPr>
        <w:t>декабря</w:t>
      </w:r>
      <w:r>
        <w:rPr>
          <w:spacing w:val="-3"/>
          <w:sz w:val="16"/>
        </w:rPr>
        <w:t xml:space="preserve"> </w:t>
      </w:r>
      <w:r>
        <w:rPr>
          <w:sz w:val="16"/>
        </w:rPr>
        <w:t>2012</w:t>
      </w:r>
      <w:r>
        <w:rPr>
          <w:spacing w:val="-2"/>
          <w:sz w:val="16"/>
        </w:rPr>
        <w:t xml:space="preserve"> </w:t>
      </w:r>
      <w:r>
        <w:rPr>
          <w:sz w:val="16"/>
        </w:rPr>
        <w:t>г.</w:t>
      </w:r>
      <w:r>
        <w:rPr>
          <w:spacing w:val="-3"/>
          <w:sz w:val="16"/>
        </w:rPr>
        <w:t xml:space="preserve"> </w:t>
      </w:r>
      <w:r>
        <w:rPr>
          <w:sz w:val="16"/>
        </w:rPr>
        <w:t>N</w:t>
      </w:r>
      <w:r>
        <w:rPr>
          <w:spacing w:val="-2"/>
          <w:sz w:val="16"/>
        </w:rPr>
        <w:t xml:space="preserve"> </w:t>
      </w:r>
      <w:r>
        <w:rPr>
          <w:sz w:val="16"/>
        </w:rPr>
        <w:t>273-ФЗ</w:t>
      </w:r>
      <w:r>
        <w:rPr>
          <w:spacing w:val="-2"/>
          <w:sz w:val="16"/>
        </w:rPr>
        <w:t xml:space="preserve"> </w:t>
      </w:r>
      <w:r>
        <w:rPr>
          <w:sz w:val="16"/>
        </w:rPr>
        <w:t>"Об</w:t>
      </w:r>
      <w:r>
        <w:rPr>
          <w:spacing w:val="-1"/>
          <w:sz w:val="16"/>
        </w:rPr>
        <w:t xml:space="preserve"> </w:t>
      </w:r>
      <w:r>
        <w:rPr>
          <w:sz w:val="16"/>
        </w:rPr>
        <w:t>образовании</w:t>
      </w:r>
      <w:r>
        <w:rPr>
          <w:spacing w:val="-3"/>
          <w:sz w:val="16"/>
        </w:rPr>
        <w:t xml:space="preserve"> </w:t>
      </w:r>
      <w:r>
        <w:rPr>
          <w:sz w:val="16"/>
        </w:rPr>
        <w:t>в</w:t>
      </w:r>
      <w:r>
        <w:rPr>
          <w:spacing w:val="-2"/>
          <w:sz w:val="16"/>
        </w:rPr>
        <w:t xml:space="preserve"> </w:t>
      </w:r>
      <w:r>
        <w:rPr>
          <w:sz w:val="16"/>
        </w:rPr>
        <w:t>Российской Федерации"</w:t>
      </w:r>
      <w:r>
        <w:rPr>
          <w:spacing w:val="-2"/>
          <w:sz w:val="16"/>
        </w:rPr>
        <w:t xml:space="preserve"> </w:t>
      </w:r>
      <w:r>
        <w:rPr>
          <w:sz w:val="16"/>
        </w:rPr>
        <w:t>(Собрание</w:t>
      </w:r>
      <w:r>
        <w:rPr>
          <w:spacing w:val="40"/>
          <w:sz w:val="16"/>
        </w:rPr>
        <w:t xml:space="preserve"> </w:t>
      </w:r>
      <w:r>
        <w:rPr>
          <w:sz w:val="16"/>
        </w:rPr>
        <w:t>законодательства Российской Федерации, 2012, N 53, ст. 7598; 2022, N 39, ст. 6541).</w:t>
      </w:r>
    </w:p>
    <w:p w14:paraId="783453D3" w14:textId="77777777" w:rsidR="003324B1" w:rsidRDefault="007415B4" w:rsidP="007A5120">
      <w:pPr>
        <w:pStyle w:val="a5"/>
        <w:ind w:left="284" w:right="284"/>
        <w:jc w:val="both"/>
      </w:pPr>
      <w:r>
        <w:t>АООП</w:t>
      </w:r>
      <w:r>
        <w:rPr>
          <w:spacing w:val="40"/>
        </w:rPr>
        <w:t xml:space="preserve"> </w:t>
      </w:r>
      <w:r>
        <w:t>ООО для обучающихся с ограниченными возможностями здоровья (задержка</w:t>
      </w:r>
      <w:r>
        <w:rPr>
          <w:spacing w:val="80"/>
        </w:rPr>
        <w:t xml:space="preserve"> </w:t>
      </w:r>
      <w:r>
        <w:t>психического развития) включает три раздела: целевой, содержательный, организационный &lt;4&gt;.</w:t>
      </w:r>
    </w:p>
    <w:p w14:paraId="0A80AC4F"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41856" behindDoc="1" locked="0" layoutInCell="1" allowOverlap="1" wp14:anchorId="55CF3605" wp14:editId="095833B0">
                <wp:simplePos x="0" y="0"/>
                <wp:positionH relativeFrom="page">
                  <wp:posOffset>719455</wp:posOffset>
                </wp:positionH>
                <wp:positionV relativeFrom="paragraph">
                  <wp:posOffset>72399</wp:posOffset>
                </wp:positionV>
                <wp:extent cx="10807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1270"/>
                        </a:xfrm>
                        <a:custGeom>
                          <a:avLst/>
                          <a:gdLst/>
                          <a:ahLst/>
                          <a:cxnLst/>
                          <a:rect l="l" t="t" r="r" b="b"/>
                          <a:pathLst>
                            <a:path w="1080770">
                              <a:moveTo>
                                <a:pt x="0" y="0"/>
                              </a:moveTo>
                              <a:lnTo>
                                <a:pt x="967739" y="0"/>
                              </a:lnTo>
                            </a:path>
                            <a:path w="1080770">
                              <a:moveTo>
                                <a:pt x="975359" y="0"/>
                              </a:moveTo>
                              <a:lnTo>
                                <a:pt x="108077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FF4003E" id="Graphic 8" o:spid="_x0000_s1026" style="position:absolute;margin-left:56.65pt;margin-top:5.7pt;width:85.1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1080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" path="m,l967739,em975359,r105411,e" filled="f" strokeweight=".6pt">
                <v:stroke dashstyle="3 1"/>
                <v:path arrowok="t"/>
                <w10:wrap type="topAndBottom" anchorx="page"/>
              </v:shape>
            </w:pict>
          </mc:Fallback>
        </mc:AlternateContent>
      </w:r>
    </w:p>
    <w:p w14:paraId="055F007C" w14:textId="77777777" w:rsidR="003324B1" w:rsidRDefault="007415B4" w:rsidP="007A5120">
      <w:pPr>
        <w:pStyle w:val="a5"/>
        <w:ind w:left="284" w:right="284"/>
        <w:jc w:val="both"/>
        <w:rPr>
          <w:sz w:val="16"/>
        </w:rPr>
      </w:pPr>
      <w:r>
        <w:rPr>
          <w:sz w:val="16"/>
        </w:rPr>
        <w:t>&lt;4&gt; Пункт 31 Федерального государственного образовательного стандарта основного общего образования, утвержденного приказом</w:t>
      </w:r>
      <w:r>
        <w:rPr>
          <w:spacing w:val="40"/>
          <w:sz w:val="16"/>
        </w:rPr>
        <w:t xml:space="preserve"> </w:t>
      </w:r>
      <w:r>
        <w:rPr>
          <w:sz w:val="16"/>
        </w:rPr>
        <w:t>Министерства просвещения Российской Феде</w:t>
      </w:r>
      <w:r>
        <w:rPr>
          <w:sz w:val="16"/>
        </w:rPr>
        <w:t>рации от 31 мая 2021 г. N 287 (зарегистрирован Министерством юстиции Российской</w:t>
      </w:r>
      <w:r>
        <w:rPr>
          <w:spacing w:val="9"/>
          <w:sz w:val="16"/>
        </w:rPr>
        <w:t xml:space="preserve"> </w:t>
      </w:r>
      <w:r>
        <w:rPr>
          <w:sz w:val="16"/>
        </w:rPr>
        <w:t>Федерации</w:t>
      </w:r>
      <w:r>
        <w:rPr>
          <w:spacing w:val="80"/>
          <w:sz w:val="16"/>
        </w:rPr>
        <w:t xml:space="preserve"> </w:t>
      </w:r>
      <w:r>
        <w:rPr>
          <w:sz w:val="16"/>
        </w:rPr>
        <w:t>5</w:t>
      </w:r>
      <w:r>
        <w:rPr>
          <w:spacing w:val="-8"/>
          <w:sz w:val="16"/>
        </w:rPr>
        <w:t xml:space="preserve"> </w:t>
      </w:r>
      <w:r>
        <w:rPr>
          <w:sz w:val="16"/>
        </w:rPr>
        <w:t>июля</w:t>
      </w:r>
      <w:r>
        <w:rPr>
          <w:spacing w:val="-9"/>
          <w:sz w:val="16"/>
        </w:rPr>
        <w:t xml:space="preserve"> </w:t>
      </w:r>
      <w:r>
        <w:rPr>
          <w:sz w:val="16"/>
        </w:rPr>
        <w:t>2021</w:t>
      </w:r>
      <w:r>
        <w:rPr>
          <w:spacing w:val="-5"/>
          <w:sz w:val="16"/>
        </w:rPr>
        <w:t xml:space="preserve"> </w:t>
      </w:r>
      <w:r>
        <w:rPr>
          <w:sz w:val="16"/>
        </w:rPr>
        <w:t>г.,</w:t>
      </w:r>
      <w:r>
        <w:rPr>
          <w:spacing w:val="-8"/>
          <w:sz w:val="16"/>
        </w:rPr>
        <w:t xml:space="preserve"> </w:t>
      </w:r>
      <w:r>
        <w:rPr>
          <w:sz w:val="16"/>
        </w:rPr>
        <w:t>регистрационный</w:t>
      </w:r>
      <w:r>
        <w:rPr>
          <w:spacing w:val="-9"/>
          <w:sz w:val="16"/>
        </w:rPr>
        <w:t xml:space="preserve"> </w:t>
      </w:r>
      <w:r>
        <w:rPr>
          <w:sz w:val="16"/>
        </w:rPr>
        <w:t>N</w:t>
      </w:r>
      <w:r>
        <w:rPr>
          <w:spacing w:val="-8"/>
          <w:sz w:val="16"/>
        </w:rPr>
        <w:t xml:space="preserve"> </w:t>
      </w:r>
      <w:r>
        <w:rPr>
          <w:sz w:val="16"/>
        </w:rPr>
        <w:t>64101),</w:t>
      </w:r>
      <w:r>
        <w:rPr>
          <w:spacing w:val="-8"/>
          <w:sz w:val="16"/>
        </w:rPr>
        <w:t xml:space="preserve"> </w:t>
      </w:r>
      <w:r>
        <w:rPr>
          <w:sz w:val="16"/>
        </w:rPr>
        <w:t>с</w:t>
      </w:r>
      <w:r>
        <w:rPr>
          <w:spacing w:val="-8"/>
          <w:sz w:val="16"/>
        </w:rPr>
        <w:t xml:space="preserve"> </w:t>
      </w:r>
      <w:r>
        <w:rPr>
          <w:sz w:val="16"/>
        </w:rPr>
        <w:t>изменениями,</w:t>
      </w:r>
      <w:r>
        <w:rPr>
          <w:spacing w:val="-6"/>
          <w:sz w:val="16"/>
        </w:rPr>
        <w:t xml:space="preserve"> </w:t>
      </w:r>
      <w:r>
        <w:rPr>
          <w:sz w:val="16"/>
        </w:rPr>
        <w:t>внесенными</w:t>
      </w:r>
      <w:r>
        <w:rPr>
          <w:spacing w:val="-9"/>
          <w:sz w:val="16"/>
        </w:rPr>
        <w:t xml:space="preserve"> </w:t>
      </w:r>
      <w:r>
        <w:rPr>
          <w:sz w:val="16"/>
        </w:rPr>
        <w:t>приказом</w:t>
      </w:r>
      <w:r>
        <w:rPr>
          <w:spacing w:val="-5"/>
          <w:sz w:val="16"/>
        </w:rPr>
        <w:t xml:space="preserve"> </w:t>
      </w:r>
      <w:r>
        <w:rPr>
          <w:sz w:val="16"/>
        </w:rPr>
        <w:t>Министерства</w:t>
      </w:r>
      <w:r>
        <w:rPr>
          <w:spacing w:val="-8"/>
          <w:sz w:val="16"/>
        </w:rPr>
        <w:t xml:space="preserve"> </w:t>
      </w:r>
      <w:r>
        <w:rPr>
          <w:sz w:val="16"/>
        </w:rPr>
        <w:t>просвещения</w:t>
      </w:r>
      <w:r>
        <w:rPr>
          <w:spacing w:val="-8"/>
          <w:sz w:val="16"/>
        </w:rPr>
        <w:t xml:space="preserve"> </w:t>
      </w:r>
      <w:r>
        <w:rPr>
          <w:sz w:val="16"/>
        </w:rPr>
        <w:t>Российской</w:t>
      </w:r>
      <w:r>
        <w:rPr>
          <w:spacing w:val="-6"/>
          <w:sz w:val="16"/>
        </w:rPr>
        <w:t xml:space="preserve"> </w:t>
      </w:r>
      <w:r>
        <w:rPr>
          <w:sz w:val="16"/>
        </w:rPr>
        <w:t>Федерации</w:t>
      </w:r>
      <w:r>
        <w:rPr>
          <w:spacing w:val="-9"/>
          <w:sz w:val="16"/>
        </w:rPr>
        <w:t xml:space="preserve"> </w:t>
      </w:r>
      <w:r>
        <w:rPr>
          <w:sz w:val="16"/>
        </w:rPr>
        <w:t>от</w:t>
      </w:r>
      <w:r>
        <w:rPr>
          <w:spacing w:val="-5"/>
          <w:sz w:val="16"/>
        </w:rPr>
        <w:t xml:space="preserve"> </w:t>
      </w:r>
      <w:r>
        <w:rPr>
          <w:sz w:val="16"/>
        </w:rPr>
        <w:t>18</w:t>
      </w:r>
      <w:r>
        <w:rPr>
          <w:spacing w:val="-8"/>
          <w:sz w:val="16"/>
        </w:rPr>
        <w:t xml:space="preserve"> </w:t>
      </w:r>
      <w:r>
        <w:rPr>
          <w:sz w:val="16"/>
        </w:rPr>
        <w:t>июля</w:t>
      </w:r>
      <w:r>
        <w:rPr>
          <w:spacing w:val="40"/>
          <w:sz w:val="16"/>
        </w:rPr>
        <w:t xml:space="preserve"> </w:t>
      </w:r>
      <w:r>
        <w:rPr>
          <w:sz w:val="16"/>
        </w:rPr>
        <w:t>2022 г. N 568 (зарегистрирован Минюстом России 17 августа 2022 г., регистрационный N 69675) (далее - ФГОС ООО, утвержденный приказом</w:t>
      </w:r>
      <w:r>
        <w:rPr>
          <w:spacing w:val="40"/>
          <w:sz w:val="16"/>
        </w:rPr>
        <w:t xml:space="preserve"> </w:t>
      </w:r>
      <w:r>
        <w:rPr>
          <w:sz w:val="16"/>
        </w:rPr>
        <w:t>N 287); пункт 14 Федерального государственного образовательного стандарта основного общего образования, утвержденного прика</w:t>
      </w:r>
      <w:r>
        <w:rPr>
          <w:sz w:val="16"/>
        </w:rPr>
        <w:t>зом</w:t>
      </w:r>
      <w:r>
        <w:rPr>
          <w:spacing w:val="40"/>
          <w:sz w:val="16"/>
        </w:rPr>
        <w:t xml:space="preserve"> </w:t>
      </w:r>
      <w:r>
        <w:rPr>
          <w:sz w:val="16"/>
        </w:rPr>
        <w:t>Министерства образования и науки Российской Федерации от 17</w:t>
      </w:r>
      <w:r>
        <w:rPr>
          <w:spacing w:val="-2"/>
          <w:sz w:val="16"/>
        </w:rPr>
        <w:t xml:space="preserve"> </w:t>
      </w:r>
      <w:r>
        <w:rPr>
          <w:sz w:val="16"/>
        </w:rPr>
        <w:t>декабря 2010 г. N 1897 (зарегистрирован</w:t>
      </w:r>
      <w:r>
        <w:rPr>
          <w:spacing w:val="-3"/>
          <w:sz w:val="16"/>
        </w:rPr>
        <w:t xml:space="preserve"> </w:t>
      </w:r>
      <w:r>
        <w:rPr>
          <w:sz w:val="16"/>
        </w:rPr>
        <w:t>Министерством юстиции Российской</w:t>
      </w:r>
    </w:p>
    <w:p w14:paraId="28A247DA" w14:textId="77777777" w:rsidR="003324B1" w:rsidRDefault="003324B1" w:rsidP="007A5120">
      <w:pPr>
        <w:pStyle w:val="a5"/>
        <w:ind w:left="284" w:right="284"/>
        <w:jc w:val="both"/>
        <w:rPr>
          <w:sz w:val="16"/>
        </w:rPr>
        <w:sectPr w:rsidR="003324B1" w:rsidSect="007A5120">
          <w:pgSz w:w="11910" w:h="16840"/>
          <w:pgMar w:top="760" w:right="3" w:bottom="240" w:left="425" w:header="0" w:footer="48" w:gutter="0"/>
          <w:cols w:space="720"/>
        </w:sectPr>
      </w:pPr>
    </w:p>
    <w:p w14:paraId="74AB2F83" w14:textId="77777777" w:rsidR="003324B1" w:rsidRDefault="007415B4" w:rsidP="007A5120">
      <w:pPr>
        <w:pStyle w:val="a5"/>
        <w:ind w:left="284" w:right="284"/>
        <w:jc w:val="both"/>
        <w:rPr>
          <w:sz w:val="16"/>
        </w:rPr>
      </w:pPr>
      <w:r>
        <w:rPr>
          <w:sz w:val="16"/>
        </w:rPr>
        <w:lastRenderedPageBreak/>
        <w:t>Федерации</w:t>
      </w:r>
      <w:r>
        <w:rPr>
          <w:spacing w:val="-8"/>
          <w:sz w:val="16"/>
        </w:rPr>
        <w:t xml:space="preserve"> </w:t>
      </w:r>
      <w:r>
        <w:rPr>
          <w:sz w:val="16"/>
        </w:rPr>
        <w:t>1</w:t>
      </w:r>
      <w:r>
        <w:rPr>
          <w:spacing w:val="-7"/>
          <w:sz w:val="16"/>
        </w:rPr>
        <w:t xml:space="preserve"> </w:t>
      </w:r>
      <w:r>
        <w:rPr>
          <w:sz w:val="16"/>
        </w:rPr>
        <w:t>февраля</w:t>
      </w:r>
      <w:r>
        <w:rPr>
          <w:spacing w:val="-7"/>
          <w:sz w:val="16"/>
        </w:rPr>
        <w:t xml:space="preserve"> </w:t>
      </w:r>
      <w:r>
        <w:rPr>
          <w:sz w:val="16"/>
        </w:rPr>
        <w:t>2011</w:t>
      </w:r>
      <w:r>
        <w:rPr>
          <w:spacing w:val="-4"/>
          <w:sz w:val="16"/>
        </w:rPr>
        <w:t xml:space="preserve"> </w:t>
      </w:r>
      <w:r>
        <w:rPr>
          <w:sz w:val="16"/>
        </w:rPr>
        <w:t>г.,</w:t>
      </w:r>
      <w:r>
        <w:rPr>
          <w:spacing w:val="-7"/>
          <w:sz w:val="16"/>
        </w:rPr>
        <w:t xml:space="preserve"> </w:t>
      </w:r>
      <w:r>
        <w:rPr>
          <w:sz w:val="16"/>
        </w:rPr>
        <w:t>регистрационный</w:t>
      </w:r>
      <w:r>
        <w:rPr>
          <w:spacing w:val="-8"/>
          <w:sz w:val="16"/>
        </w:rPr>
        <w:t xml:space="preserve"> </w:t>
      </w:r>
      <w:r>
        <w:rPr>
          <w:sz w:val="16"/>
        </w:rPr>
        <w:t>N</w:t>
      </w:r>
      <w:r>
        <w:rPr>
          <w:spacing w:val="-7"/>
          <w:sz w:val="16"/>
        </w:rPr>
        <w:t xml:space="preserve"> </w:t>
      </w:r>
      <w:r>
        <w:rPr>
          <w:sz w:val="16"/>
        </w:rPr>
        <w:t>19644),</w:t>
      </w:r>
      <w:r>
        <w:rPr>
          <w:spacing w:val="-7"/>
          <w:sz w:val="16"/>
        </w:rPr>
        <w:t xml:space="preserve"> </w:t>
      </w:r>
      <w:r>
        <w:rPr>
          <w:sz w:val="16"/>
        </w:rPr>
        <w:t>с</w:t>
      </w:r>
      <w:r>
        <w:rPr>
          <w:spacing w:val="-7"/>
          <w:sz w:val="16"/>
        </w:rPr>
        <w:t xml:space="preserve"> </w:t>
      </w:r>
      <w:r>
        <w:rPr>
          <w:sz w:val="16"/>
        </w:rPr>
        <w:t>изменениями,</w:t>
      </w:r>
      <w:r>
        <w:rPr>
          <w:spacing w:val="-7"/>
          <w:sz w:val="16"/>
        </w:rPr>
        <w:t xml:space="preserve"> </w:t>
      </w:r>
      <w:r>
        <w:rPr>
          <w:sz w:val="16"/>
        </w:rPr>
        <w:t>внесенными</w:t>
      </w:r>
      <w:r>
        <w:rPr>
          <w:spacing w:val="-8"/>
          <w:sz w:val="16"/>
        </w:rPr>
        <w:t xml:space="preserve"> </w:t>
      </w:r>
      <w:r>
        <w:rPr>
          <w:sz w:val="16"/>
        </w:rPr>
        <w:t>приказами</w:t>
      </w:r>
      <w:r>
        <w:rPr>
          <w:spacing w:val="-5"/>
          <w:sz w:val="16"/>
        </w:rPr>
        <w:t xml:space="preserve"> </w:t>
      </w:r>
      <w:r>
        <w:rPr>
          <w:sz w:val="16"/>
        </w:rPr>
        <w:t>Министерст</w:t>
      </w:r>
      <w:r>
        <w:rPr>
          <w:sz w:val="16"/>
        </w:rPr>
        <w:t>ва</w:t>
      </w:r>
      <w:r>
        <w:rPr>
          <w:spacing w:val="-7"/>
          <w:sz w:val="16"/>
        </w:rPr>
        <w:t xml:space="preserve"> </w:t>
      </w:r>
      <w:r>
        <w:rPr>
          <w:sz w:val="16"/>
        </w:rPr>
        <w:t>образования</w:t>
      </w:r>
      <w:r>
        <w:rPr>
          <w:spacing w:val="-7"/>
          <w:sz w:val="16"/>
        </w:rPr>
        <w:t xml:space="preserve"> </w:t>
      </w:r>
      <w:r>
        <w:rPr>
          <w:sz w:val="16"/>
        </w:rPr>
        <w:t>и</w:t>
      </w:r>
      <w:r>
        <w:rPr>
          <w:spacing w:val="-5"/>
          <w:sz w:val="16"/>
        </w:rPr>
        <w:t xml:space="preserve"> </w:t>
      </w:r>
      <w:r>
        <w:rPr>
          <w:sz w:val="16"/>
        </w:rPr>
        <w:t>науки</w:t>
      </w:r>
      <w:r>
        <w:rPr>
          <w:spacing w:val="-8"/>
          <w:sz w:val="16"/>
        </w:rPr>
        <w:t xml:space="preserve"> </w:t>
      </w:r>
      <w:r>
        <w:rPr>
          <w:sz w:val="16"/>
        </w:rPr>
        <w:t>Российской</w:t>
      </w:r>
      <w:r>
        <w:rPr>
          <w:spacing w:val="40"/>
          <w:sz w:val="16"/>
        </w:rPr>
        <w:t xml:space="preserve"> </w:t>
      </w:r>
      <w:r>
        <w:rPr>
          <w:sz w:val="16"/>
        </w:rPr>
        <w:t xml:space="preserve">Федерации от 29 декабря 2014 г. N 1644 (зарегистрирован Министерством юстиции Российской Федерации 6 февраля 2015 </w:t>
      </w:r>
      <w:proofErr w:type="spellStart"/>
      <w:r>
        <w:rPr>
          <w:sz w:val="16"/>
        </w:rPr>
        <w:t>г.,регистрационный</w:t>
      </w:r>
      <w:proofErr w:type="spellEnd"/>
      <w:r>
        <w:rPr>
          <w:spacing w:val="40"/>
          <w:sz w:val="16"/>
        </w:rPr>
        <w:t xml:space="preserve"> </w:t>
      </w:r>
      <w:r>
        <w:rPr>
          <w:sz w:val="16"/>
        </w:rPr>
        <w:t xml:space="preserve">N 35915), от 31 декабря 2015 г. N 1577 (зарегистрирован Министерством юстиции Российской </w:t>
      </w:r>
      <w:r>
        <w:rPr>
          <w:sz w:val="16"/>
        </w:rPr>
        <w:t>Федерации 2 февраля 2016 г., регистрационный</w:t>
      </w:r>
      <w:r>
        <w:rPr>
          <w:spacing w:val="80"/>
          <w:sz w:val="16"/>
        </w:rPr>
        <w:t xml:space="preserve"> </w:t>
      </w:r>
      <w:r>
        <w:rPr>
          <w:sz w:val="16"/>
        </w:rPr>
        <w:t>N</w:t>
      </w:r>
      <w:r>
        <w:rPr>
          <w:spacing w:val="-2"/>
          <w:sz w:val="16"/>
        </w:rPr>
        <w:t xml:space="preserve"> </w:t>
      </w:r>
      <w:r>
        <w:rPr>
          <w:sz w:val="16"/>
        </w:rPr>
        <w:t>40937)</w:t>
      </w:r>
      <w:r>
        <w:rPr>
          <w:spacing w:val="-1"/>
          <w:sz w:val="16"/>
        </w:rPr>
        <w:t xml:space="preserve"> </w:t>
      </w:r>
      <w:r>
        <w:rPr>
          <w:sz w:val="16"/>
        </w:rPr>
        <w:t>и</w:t>
      </w:r>
      <w:r>
        <w:rPr>
          <w:spacing w:val="-3"/>
          <w:sz w:val="16"/>
        </w:rPr>
        <w:t xml:space="preserve"> </w:t>
      </w:r>
      <w:r>
        <w:rPr>
          <w:sz w:val="16"/>
        </w:rPr>
        <w:t>приказом Министерства</w:t>
      </w:r>
      <w:r>
        <w:rPr>
          <w:spacing w:val="-2"/>
          <w:sz w:val="16"/>
        </w:rPr>
        <w:t xml:space="preserve"> </w:t>
      </w:r>
      <w:r>
        <w:rPr>
          <w:sz w:val="16"/>
        </w:rPr>
        <w:t>просвещения</w:t>
      </w:r>
      <w:r>
        <w:rPr>
          <w:spacing w:val="-3"/>
          <w:sz w:val="16"/>
        </w:rPr>
        <w:t xml:space="preserve"> </w:t>
      </w:r>
      <w:r>
        <w:rPr>
          <w:sz w:val="16"/>
        </w:rPr>
        <w:t>Российской Федерации</w:t>
      </w:r>
      <w:r>
        <w:rPr>
          <w:spacing w:val="-3"/>
          <w:sz w:val="16"/>
        </w:rPr>
        <w:t xml:space="preserve"> </w:t>
      </w:r>
      <w:r>
        <w:rPr>
          <w:sz w:val="16"/>
        </w:rPr>
        <w:t>от</w:t>
      </w:r>
      <w:r>
        <w:rPr>
          <w:spacing w:val="-1"/>
          <w:sz w:val="16"/>
        </w:rPr>
        <w:t xml:space="preserve"> </w:t>
      </w:r>
      <w:r>
        <w:rPr>
          <w:sz w:val="16"/>
        </w:rPr>
        <w:t>11</w:t>
      </w:r>
      <w:r>
        <w:rPr>
          <w:spacing w:val="-2"/>
          <w:sz w:val="16"/>
        </w:rPr>
        <w:t xml:space="preserve"> </w:t>
      </w:r>
      <w:r>
        <w:rPr>
          <w:sz w:val="16"/>
        </w:rPr>
        <w:t>декабря</w:t>
      </w:r>
      <w:r>
        <w:rPr>
          <w:spacing w:val="-3"/>
          <w:sz w:val="16"/>
        </w:rPr>
        <w:t xml:space="preserve"> </w:t>
      </w:r>
      <w:r>
        <w:rPr>
          <w:sz w:val="16"/>
        </w:rPr>
        <w:t>2020 г.</w:t>
      </w:r>
      <w:r>
        <w:rPr>
          <w:spacing w:val="-3"/>
          <w:sz w:val="16"/>
        </w:rPr>
        <w:t xml:space="preserve"> </w:t>
      </w:r>
      <w:r>
        <w:rPr>
          <w:sz w:val="16"/>
        </w:rPr>
        <w:t>N</w:t>
      </w:r>
      <w:r>
        <w:rPr>
          <w:spacing w:val="-2"/>
          <w:sz w:val="16"/>
        </w:rPr>
        <w:t xml:space="preserve"> </w:t>
      </w:r>
      <w:r>
        <w:rPr>
          <w:sz w:val="16"/>
        </w:rPr>
        <w:t>712 (зарегистрирован</w:t>
      </w:r>
      <w:r>
        <w:rPr>
          <w:spacing w:val="-3"/>
          <w:sz w:val="16"/>
        </w:rPr>
        <w:t xml:space="preserve"> </w:t>
      </w:r>
      <w:r>
        <w:rPr>
          <w:sz w:val="16"/>
        </w:rPr>
        <w:t>Министерством юстиции</w:t>
      </w:r>
      <w:r>
        <w:rPr>
          <w:spacing w:val="40"/>
          <w:sz w:val="16"/>
        </w:rPr>
        <w:t xml:space="preserve"> </w:t>
      </w:r>
      <w:r>
        <w:rPr>
          <w:sz w:val="16"/>
        </w:rPr>
        <w:t>Российской Федерации 25 декабря 2020 г., регистрационный N 61828) (далее - ФГОС ООО, утвержденный приказом N 1897).</w:t>
      </w:r>
    </w:p>
    <w:p w14:paraId="664AB311" w14:textId="6E700DAC" w:rsidR="003324B1" w:rsidRDefault="007415B4" w:rsidP="007A5120">
      <w:pPr>
        <w:pStyle w:val="a5"/>
        <w:ind w:left="284" w:right="284"/>
        <w:jc w:val="both"/>
      </w:pPr>
      <w:r>
        <w:t>Целевой</w:t>
      </w:r>
      <w:r>
        <w:rPr>
          <w:spacing w:val="-11"/>
        </w:rPr>
        <w:t xml:space="preserve"> </w:t>
      </w:r>
      <w:r>
        <w:t>раздел</w:t>
      </w:r>
      <w:r>
        <w:rPr>
          <w:spacing w:val="-10"/>
        </w:rPr>
        <w:t xml:space="preserve"> </w:t>
      </w:r>
      <w:r>
        <w:t>определяет</w:t>
      </w:r>
      <w:r>
        <w:rPr>
          <w:spacing w:val="-9"/>
        </w:rPr>
        <w:t xml:space="preserve"> </w:t>
      </w:r>
      <w:r>
        <w:t>общее</w:t>
      </w:r>
      <w:r>
        <w:rPr>
          <w:spacing w:val="-8"/>
        </w:rPr>
        <w:t xml:space="preserve"> </w:t>
      </w:r>
      <w:r>
        <w:t>назначение,</w:t>
      </w:r>
      <w:r>
        <w:rPr>
          <w:spacing w:val="-8"/>
        </w:rPr>
        <w:t xml:space="preserve"> </w:t>
      </w:r>
      <w:r>
        <w:t>цели,</w:t>
      </w:r>
      <w:r>
        <w:rPr>
          <w:spacing w:val="-8"/>
        </w:rPr>
        <w:t xml:space="preserve"> </w:t>
      </w:r>
      <w:r>
        <w:t>задачи</w:t>
      </w:r>
      <w:r>
        <w:rPr>
          <w:spacing w:val="-9"/>
        </w:rPr>
        <w:t xml:space="preserve"> </w:t>
      </w:r>
      <w:r>
        <w:t>и</w:t>
      </w:r>
      <w:r>
        <w:rPr>
          <w:spacing w:val="-9"/>
        </w:rPr>
        <w:t xml:space="preserve"> </w:t>
      </w:r>
      <w:r>
        <w:t>планируемые</w:t>
      </w:r>
      <w:r>
        <w:rPr>
          <w:spacing w:val="-8"/>
        </w:rPr>
        <w:t xml:space="preserve"> </w:t>
      </w:r>
      <w:r>
        <w:t>результаты</w:t>
      </w:r>
      <w:r w:rsidR="00FC5E36">
        <w:t xml:space="preserve"> </w:t>
      </w:r>
      <w:r>
        <w:t>реализации АООП ООО, а также способы определения достижения</w:t>
      </w:r>
      <w:r>
        <w:t xml:space="preserve"> этих целей и результатов &lt;5&gt;.</w:t>
      </w:r>
    </w:p>
    <w:p w14:paraId="5AC48464"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46976" behindDoc="1" locked="0" layoutInCell="1" allowOverlap="1" wp14:anchorId="17C3A08F" wp14:editId="46F35B93">
                <wp:simplePos x="0" y="0"/>
                <wp:positionH relativeFrom="page">
                  <wp:posOffset>719455</wp:posOffset>
                </wp:positionH>
                <wp:positionV relativeFrom="paragraph">
                  <wp:posOffset>72466</wp:posOffset>
                </wp:positionV>
                <wp:extent cx="1079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71F7E09" id="Graphic 9" o:spid="_x0000_s1026" style="position:absolute;margin-left:56.65pt;margin-top:5.7pt;width:85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" path="m,l1079500,e" filled="f" strokeweight=".6pt">
                <v:stroke dashstyle="3 1"/>
                <v:path arrowok="t"/>
                <w10:wrap type="topAndBottom" anchorx="page"/>
              </v:shape>
            </w:pict>
          </mc:Fallback>
        </mc:AlternateContent>
      </w:r>
    </w:p>
    <w:p w14:paraId="4017DBC7" w14:textId="77777777" w:rsidR="003324B1" w:rsidRDefault="007415B4" w:rsidP="007A5120">
      <w:pPr>
        <w:pStyle w:val="a5"/>
        <w:ind w:left="284" w:right="284"/>
        <w:jc w:val="both"/>
        <w:rPr>
          <w:sz w:val="16"/>
        </w:rPr>
      </w:pPr>
      <w:r>
        <w:rPr>
          <w:spacing w:val="-2"/>
          <w:sz w:val="16"/>
        </w:rPr>
        <w:t>&lt;5&gt;</w:t>
      </w:r>
      <w:r>
        <w:rPr>
          <w:spacing w:val="-8"/>
          <w:sz w:val="16"/>
        </w:rPr>
        <w:t xml:space="preserve"> </w:t>
      </w:r>
      <w:r>
        <w:rPr>
          <w:spacing w:val="-2"/>
          <w:sz w:val="16"/>
        </w:rPr>
        <w:t>Пункт</w:t>
      </w:r>
      <w:r>
        <w:rPr>
          <w:spacing w:val="1"/>
          <w:sz w:val="16"/>
        </w:rPr>
        <w:t xml:space="preserve"> </w:t>
      </w:r>
      <w:r>
        <w:rPr>
          <w:spacing w:val="-2"/>
          <w:sz w:val="16"/>
        </w:rPr>
        <w:t>31</w:t>
      </w:r>
      <w:r>
        <w:rPr>
          <w:spacing w:val="1"/>
          <w:sz w:val="16"/>
        </w:rPr>
        <w:t xml:space="preserve"> </w:t>
      </w:r>
      <w:r>
        <w:rPr>
          <w:spacing w:val="-2"/>
          <w:sz w:val="16"/>
        </w:rPr>
        <w:t>ФГОС</w:t>
      </w:r>
      <w:r>
        <w:rPr>
          <w:spacing w:val="-4"/>
          <w:sz w:val="16"/>
        </w:rPr>
        <w:t xml:space="preserve"> </w:t>
      </w:r>
      <w:r>
        <w:rPr>
          <w:spacing w:val="-2"/>
          <w:sz w:val="16"/>
        </w:rPr>
        <w:t>ООО,</w:t>
      </w:r>
      <w:r>
        <w:rPr>
          <w:spacing w:val="3"/>
          <w:sz w:val="16"/>
        </w:rPr>
        <w:t xml:space="preserve"> </w:t>
      </w:r>
      <w:r>
        <w:rPr>
          <w:spacing w:val="-2"/>
          <w:sz w:val="16"/>
        </w:rPr>
        <w:t>утвержденного</w:t>
      </w:r>
      <w:r>
        <w:rPr>
          <w:sz w:val="16"/>
        </w:rPr>
        <w:t xml:space="preserve"> </w:t>
      </w:r>
      <w:r>
        <w:rPr>
          <w:spacing w:val="-2"/>
          <w:sz w:val="16"/>
        </w:rPr>
        <w:t>приказом</w:t>
      </w:r>
      <w:r>
        <w:rPr>
          <w:spacing w:val="1"/>
          <w:sz w:val="16"/>
        </w:rPr>
        <w:t xml:space="preserve"> </w:t>
      </w:r>
      <w:r>
        <w:rPr>
          <w:spacing w:val="-2"/>
          <w:sz w:val="16"/>
        </w:rPr>
        <w:t>N</w:t>
      </w:r>
      <w:r>
        <w:rPr>
          <w:sz w:val="16"/>
        </w:rPr>
        <w:t xml:space="preserve"> </w:t>
      </w:r>
      <w:r>
        <w:rPr>
          <w:spacing w:val="-2"/>
          <w:sz w:val="16"/>
        </w:rPr>
        <w:t>287;</w:t>
      </w:r>
      <w:r>
        <w:rPr>
          <w:sz w:val="16"/>
        </w:rPr>
        <w:t xml:space="preserve"> </w:t>
      </w:r>
      <w:r>
        <w:rPr>
          <w:spacing w:val="-2"/>
          <w:sz w:val="16"/>
        </w:rPr>
        <w:t>пункт</w:t>
      </w:r>
      <w:r>
        <w:rPr>
          <w:spacing w:val="-4"/>
          <w:sz w:val="16"/>
        </w:rPr>
        <w:t xml:space="preserve"> </w:t>
      </w:r>
      <w:r>
        <w:rPr>
          <w:spacing w:val="-2"/>
          <w:sz w:val="16"/>
        </w:rPr>
        <w:t>14</w:t>
      </w:r>
      <w:r>
        <w:rPr>
          <w:sz w:val="16"/>
        </w:rPr>
        <w:t xml:space="preserve"> </w:t>
      </w:r>
      <w:r>
        <w:rPr>
          <w:spacing w:val="-2"/>
          <w:sz w:val="16"/>
        </w:rPr>
        <w:t>ФГОС</w:t>
      </w:r>
      <w:r>
        <w:rPr>
          <w:spacing w:val="3"/>
          <w:sz w:val="16"/>
        </w:rPr>
        <w:t xml:space="preserve"> </w:t>
      </w:r>
      <w:r>
        <w:rPr>
          <w:spacing w:val="-2"/>
          <w:sz w:val="16"/>
        </w:rPr>
        <w:t>ООО,</w:t>
      </w:r>
      <w:r>
        <w:rPr>
          <w:spacing w:val="3"/>
          <w:sz w:val="16"/>
        </w:rPr>
        <w:t xml:space="preserve"> </w:t>
      </w:r>
      <w:r>
        <w:rPr>
          <w:spacing w:val="-2"/>
          <w:sz w:val="16"/>
        </w:rPr>
        <w:t>утвержденного</w:t>
      </w:r>
      <w:r>
        <w:rPr>
          <w:sz w:val="16"/>
        </w:rPr>
        <w:t xml:space="preserve"> </w:t>
      </w:r>
      <w:r>
        <w:rPr>
          <w:spacing w:val="-2"/>
          <w:sz w:val="16"/>
        </w:rPr>
        <w:t>приказом</w:t>
      </w:r>
      <w:r>
        <w:rPr>
          <w:sz w:val="16"/>
        </w:rPr>
        <w:t xml:space="preserve"> </w:t>
      </w:r>
      <w:r>
        <w:rPr>
          <w:spacing w:val="-2"/>
          <w:sz w:val="16"/>
        </w:rPr>
        <w:t>N</w:t>
      </w:r>
      <w:r>
        <w:rPr>
          <w:spacing w:val="1"/>
          <w:sz w:val="16"/>
        </w:rPr>
        <w:t xml:space="preserve"> </w:t>
      </w:r>
      <w:r>
        <w:rPr>
          <w:spacing w:val="-2"/>
          <w:sz w:val="16"/>
        </w:rPr>
        <w:t>1897.</w:t>
      </w:r>
    </w:p>
    <w:p w14:paraId="6E5726E6" w14:textId="77777777" w:rsidR="003324B1" w:rsidRDefault="007415B4" w:rsidP="007A5120">
      <w:pPr>
        <w:pStyle w:val="a5"/>
        <w:ind w:left="284" w:right="284"/>
        <w:jc w:val="both"/>
      </w:pPr>
      <w:r>
        <w:t>Целевой</w:t>
      </w:r>
      <w:r>
        <w:rPr>
          <w:spacing w:val="-12"/>
        </w:rPr>
        <w:t xml:space="preserve"> </w:t>
      </w:r>
      <w:r>
        <w:t>раздел</w:t>
      </w:r>
      <w:r>
        <w:rPr>
          <w:spacing w:val="-13"/>
        </w:rPr>
        <w:t xml:space="preserve"> </w:t>
      </w:r>
      <w:r>
        <w:t>АООП</w:t>
      </w:r>
      <w:r>
        <w:rPr>
          <w:spacing w:val="-12"/>
        </w:rPr>
        <w:t xml:space="preserve"> </w:t>
      </w:r>
      <w:r>
        <w:t>ООО</w:t>
      </w:r>
      <w:r>
        <w:rPr>
          <w:spacing w:val="-9"/>
        </w:rPr>
        <w:t xml:space="preserve"> </w:t>
      </w:r>
      <w:r>
        <w:rPr>
          <w:spacing w:val="-2"/>
        </w:rPr>
        <w:t>включает:</w:t>
      </w:r>
    </w:p>
    <w:p w14:paraId="207C3BF2" w14:textId="77777777" w:rsidR="003324B1" w:rsidRDefault="007415B4" w:rsidP="007415B4">
      <w:pPr>
        <w:pStyle w:val="a5"/>
        <w:numPr>
          <w:ilvl w:val="0"/>
          <w:numId w:val="1"/>
        </w:numPr>
        <w:ind w:left="284" w:right="284"/>
        <w:jc w:val="both"/>
      </w:pPr>
      <w:r>
        <w:rPr>
          <w:spacing w:val="-2"/>
        </w:rPr>
        <w:t>пояснительную</w:t>
      </w:r>
      <w:r>
        <w:rPr>
          <w:spacing w:val="-5"/>
        </w:rPr>
        <w:t xml:space="preserve"> </w:t>
      </w:r>
      <w:r>
        <w:rPr>
          <w:spacing w:val="-2"/>
        </w:rPr>
        <w:t>записку;</w:t>
      </w:r>
    </w:p>
    <w:p w14:paraId="59146617" w14:textId="77777777" w:rsidR="003324B1" w:rsidRDefault="007415B4" w:rsidP="007415B4">
      <w:pPr>
        <w:pStyle w:val="a5"/>
        <w:numPr>
          <w:ilvl w:val="0"/>
          <w:numId w:val="1"/>
        </w:numPr>
        <w:ind w:left="284" w:right="284"/>
        <w:jc w:val="both"/>
      </w:pPr>
      <w:r>
        <w:rPr>
          <w:spacing w:val="-2"/>
        </w:rPr>
        <w:t>планируемые</w:t>
      </w:r>
      <w:r>
        <w:rPr>
          <w:spacing w:val="-4"/>
        </w:rPr>
        <w:t xml:space="preserve"> </w:t>
      </w:r>
      <w:r>
        <w:rPr>
          <w:spacing w:val="-2"/>
        </w:rPr>
        <w:t>результаты освоения</w:t>
      </w:r>
      <w:r>
        <w:rPr>
          <w:spacing w:val="-6"/>
        </w:rPr>
        <w:t xml:space="preserve"> </w:t>
      </w:r>
      <w:r>
        <w:rPr>
          <w:spacing w:val="-2"/>
        </w:rPr>
        <w:t>обучающимися</w:t>
      </w:r>
      <w:r>
        <w:t xml:space="preserve"> </w:t>
      </w:r>
      <w:r>
        <w:rPr>
          <w:spacing w:val="-2"/>
        </w:rPr>
        <w:t>АООП</w:t>
      </w:r>
      <w:r>
        <w:t xml:space="preserve"> </w:t>
      </w:r>
      <w:r>
        <w:rPr>
          <w:spacing w:val="-4"/>
        </w:rPr>
        <w:t>ООО;</w:t>
      </w:r>
    </w:p>
    <w:p w14:paraId="7E9D5C84" w14:textId="77777777" w:rsidR="003324B1" w:rsidRDefault="007415B4" w:rsidP="007415B4">
      <w:pPr>
        <w:pStyle w:val="a5"/>
        <w:numPr>
          <w:ilvl w:val="0"/>
          <w:numId w:val="1"/>
        </w:numPr>
        <w:ind w:left="284" w:right="284"/>
        <w:jc w:val="both"/>
      </w:pPr>
      <w:r>
        <w:t>систему</w:t>
      </w:r>
      <w:r>
        <w:rPr>
          <w:spacing w:val="-16"/>
        </w:rPr>
        <w:t xml:space="preserve"> </w:t>
      </w:r>
      <w:r>
        <w:t>оценки</w:t>
      </w:r>
      <w:r>
        <w:rPr>
          <w:spacing w:val="-14"/>
        </w:rPr>
        <w:t xml:space="preserve"> </w:t>
      </w:r>
      <w:r>
        <w:t>достижения</w:t>
      </w:r>
      <w:r>
        <w:rPr>
          <w:spacing w:val="-14"/>
        </w:rPr>
        <w:t xml:space="preserve"> </w:t>
      </w:r>
      <w:r>
        <w:t>планируемых</w:t>
      </w:r>
      <w:r>
        <w:rPr>
          <w:spacing w:val="-13"/>
        </w:rPr>
        <w:t xml:space="preserve"> </w:t>
      </w:r>
      <w:r>
        <w:t>результатов</w:t>
      </w:r>
      <w:r>
        <w:rPr>
          <w:spacing w:val="-14"/>
        </w:rPr>
        <w:t xml:space="preserve"> </w:t>
      </w:r>
      <w:r>
        <w:t>освоения</w:t>
      </w:r>
      <w:r>
        <w:rPr>
          <w:spacing w:val="-14"/>
        </w:rPr>
        <w:t xml:space="preserve"> </w:t>
      </w:r>
      <w:r>
        <w:t>АООП</w:t>
      </w:r>
      <w:r>
        <w:rPr>
          <w:spacing w:val="-14"/>
        </w:rPr>
        <w:t xml:space="preserve"> </w:t>
      </w:r>
      <w:r>
        <w:t>ООО</w:t>
      </w:r>
      <w:r>
        <w:rPr>
          <w:spacing w:val="-11"/>
        </w:rPr>
        <w:t xml:space="preserve"> </w:t>
      </w:r>
      <w:r>
        <w:rPr>
          <w:spacing w:val="-4"/>
        </w:rPr>
        <w:t>&lt;6&gt;.</w:t>
      </w:r>
    </w:p>
    <w:p w14:paraId="75F31DD3"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52096" behindDoc="1" locked="0" layoutInCell="1" allowOverlap="1" wp14:anchorId="010CF724" wp14:editId="6971C04C">
                <wp:simplePos x="0" y="0"/>
                <wp:positionH relativeFrom="page">
                  <wp:posOffset>719455</wp:posOffset>
                </wp:positionH>
                <wp:positionV relativeFrom="paragraph">
                  <wp:posOffset>70762</wp:posOffset>
                </wp:positionV>
                <wp:extent cx="10795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1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9C6C138" id="Graphic 10" o:spid="_x0000_s1026" style="position:absolute;margin-left:56.65pt;margin-top:5.55pt;width:85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" path="m,l1079500,e" filled="f" strokeweight=".21164mm">
                <v:stroke dashstyle="3 1"/>
                <v:path arrowok="t"/>
                <w10:wrap type="topAndBottom" anchorx="page"/>
              </v:shape>
            </w:pict>
          </mc:Fallback>
        </mc:AlternateContent>
      </w:r>
    </w:p>
    <w:p w14:paraId="0ACC1AD2" w14:textId="77777777" w:rsidR="003324B1" w:rsidRDefault="007415B4" w:rsidP="007A5120">
      <w:pPr>
        <w:pStyle w:val="a5"/>
        <w:ind w:left="284" w:right="284"/>
        <w:jc w:val="both"/>
        <w:rPr>
          <w:sz w:val="16"/>
        </w:rPr>
      </w:pPr>
      <w:r>
        <w:rPr>
          <w:sz w:val="16"/>
        </w:rPr>
        <w:t>&lt;6&gt;</w:t>
      </w:r>
      <w:r>
        <w:rPr>
          <w:spacing w:val="-13"/>
          <w:sz w:val="16"/>
        </w:rPr>
        <w:t xml:space="preserve"> </w:t>
      </w:r>
      <w:r>
        <w:rPr>
          <w:sz w:val="16"/>
        </w:rPr>
        <w:t>Пункт</w:t>
      </w:r>
      <w:r>
        <w:rPr>
          <w:spacing w:val="-10"/>
          <w:sz w:val="16"/>
        </w:rPr>
        <w:t xml:space="preserve"> </w:t>
      </w:r>
      <w:r>
        <w:rPr>
          <w:sz w:val="16"/>
        </w:rPr>
        <w:t>31</w:t>
      </w:r>
      <w:r>
        <w:rPr>
          <w:spacing w:val="-10"/>
          <w:sz w:val="16"/>
        </w:rPr>
        <w:t xml:space="preserve"> </w:t>
      </w:r>
      <w:r>
        <w:rPr>
          <w:sz w:val="16"/>
        </w:rPr>
        <w:t>ФГОС</w:t>
      </w:r>
      <w:r>
        <w:rPr>
          <w:spacing w:val="-10"/>
          <w:sz w:val="16"/>
        </w:rPr>
        <w:t xml:space="preserve"> </w:t>
      </w:r>
      <w:r>
        <w:rPr>
          <w:sz w:val="16"/>
        </w:rPr>
        <w:t>ООО,</w:t>
      </w:r>
      <w:r>
        <w:rPr>
          <w:spacing w:val="-10"/>
          <w:sz w:val="16"/>
        </w:rPr>
        <w:t xml:space="preserve"> </w:t>
      </w:r>
      <w:r>
        <w:rPr>
          <w:sz w:val="16"/>
        </w:rPr>
        <w:t>утвержденного</w:t>
      </w:r>
      <w:r>
        <w:rPr>
          <w:spacing w:val="-10"/>
          <w:sz w:val="16"/>
        </w:rPr>
        <w:t xml:space="preserve"> </w:t>
      </w:r>
      <w:r>
        <w:rPr>
          <w:sz w:val="16"/>
        </w:rPr>
        <w:t>приказом</w:t>
      </w:r>
      <w:r>
        <w:rPr>
          <w:spacing w:val="-10"/>
          <w:sz w:val="16"/>
        </w:rPr>
        <w:t xml:space="preserve"> </w:t>
      </w:r>
      <w:r>
        <w:rPr>
          <w:sz w:val="16"/>
        </w:rPr>
        <w:t>N</w:t>
      </w:r>
      <w:r>
        <w:rPr>
          <w:spacing w:val="-10"/>
          <w:sz w:val="16"/>
        </w:rPr>
        <w:t xml:space="preserve"> </w:t>
      </w:r>
      <w:r>
        <w:rPr>
          <w:sz w:val="16"/>
        </w:rPr>
        <w:t>287;</w:t>
      </w:r>
      <w:r>
        <w:rPr>
          <w:spacing w:val="-10"/>
          <w:sz w:val="16"/>
        </w:rPr>
        <w:t xml:space="preserve"> </w:t>
      </w:r>
      <w:r>
        <w:rPr>
          <w:sz w:val="16"/>
        </w:rPr>
        <w:t>пункт</w:t>
      </w:r>
      <w:r>
        <w:rPr>
          <w:spacing w:val="-10"/>
          <w:sz w:val="16"/>
        </w:rPr>
        <w:t xml:space="preserve"> </w:t>
      </w:r>
      <w:r>
        <w:rPr>
          <w:sz w:val="16"/>
        </w:rPr>
        <w:t>14</w:t>
      </w:r>
      <w:r>
        <w:rPr>
          <w:spacing w:val="-10"/>
          <w:sz w:val="16"/>
        </w:rPr>
        <w:t xml:space="preserve"> </w:t>
      </w:r>
      <w:r>
        <w:rPr>
          <w:sz w:val="16"/>
        </w:rPr>
        <w:t>ФГОС</w:t>
      </w:r>
      <w:r>
        <w:rPr>
          <w:spacing w:val="-10"/>
          <w:sz w:val="16"/>
        </w:rPr>
        <w:t xml:space="preserve"> </w:t>
      </w:r>
      <w:r>
        <w:rPr>
          <w:sz w:val="16"/>
        </w:rPr>
        <w:t>ООО,</w:t>
      </w:r>
      <w:r>
        <w:rPr>
          <w:spacing w:val="-8"/>
          <w:sz w:val="16"/>
        </w:rPr>
        <w:t xml:space="preserve"> </w:t>
      </w:r>
      <w:r>
        <w:rPr>
          <w:sz w:val="16"/>
        </w:rPr>
        <w:t>утвержденного</w:t>
      </w:r>
      <w:r>
        <w:rPr>
          <w:spacing w:val="-7"/>
          <w:sz w:val="16"/>
        </w:rPr>
        <w:t xml:space="preserve"> </w:t>
      </w:r>
      <w:r>
        <w:rPr>
          <w:sz w:val="16"/>
        </w:rPr>
        <w:t>приказом</w:t>
      </w:r>
      <w:r>
        <w:rPr>
          <w:spacing w:val="-10"/>
          <w:sz w:val="16"/>
        </w:rPr>
        <w:t xml:space="preserve"> </w:t>
      </w:r>
      <w:r>
        <w:rPr>
          <w:sz w:val="16"/>
        </w:rPr>
        <w:t>N</w:t>
      </w:r>
      <w:r>
        <w:rPr>
          <w:spacing w:val="-10"/>
          <w:sz w:val="16"/>
        </w:rPr>
        <w:t xml:space="preserve"> </w:t>
      </w:r>
      <w:r>
        <w:rPr>
          <w:spacing w:val="-2"/>
          <w:sz w:val="16"/>
        </w:rPr>
        <w:t>1897.</w:t>
      </w:r>
    </w:p>
    <w:p w14:paraId="532DA4CF" w14:textId="77777777" w:rsidR="003324B1" w:rsidRDefault="007415B4" w:rsidP="007415B4">
      <w:pPr>
        <w:pStyle w:val="a5"/>
        <w:numPr>
          <w:ilvl w:val="0"/>
          <w:numId w:val="2"/>
        </w:numPr>
        <w:ind w:left="284" w:right="284"/>
        <w:jc w:val="both"/>
      </w:pPr>
      <w:r>
        <w:t>Содержательный</w:t>
      </w:r>
      <w:r>
        <w:rPr>
          <w:spacing w:val="34"/>
        </w:rPr>
        <w:t xml:space="preserve"> </w:t>
      </w:r>
      <w:r>
        <w:t>раздел</w:t>
      </w:r>
      <w:r>
        <w:rPr>
          <w:spacing w:val="34"/>
        </w:rPr>
        <w:t xml:space="preserve"> </w:t>
      </w:r>
      <w:r>
        <w:t>АООП</w:t>
      </w:r>
      <w:r>
        <w:rPr>
          <w:spacing w:val="35"/>
        </w:rPr>
        <w:t xml:space="preserve"> </w:t>
      </w:r>
      <w:r>
        <w:t>ООО</w:t>
      </w:r>
      <w:r>
        <w:rPr>
          <w:spacing w:val="35"/>
        </w:rPr>
        <w:t xml:space="preserve"> </w:t>
      </w:r>
      <w:r>
        <w:t>включает</w:t>
      </w:r>
      <w:r>
        <w:rPr>
          <w:spacing w:val="36"/>
        </w:rPr>
        <w:t xml:space="preserve"> </w:t>
      </w:r>
      <w:r>
        <w:t>программы,</w:t>
      </w:r>
      <w:r>
        <w:rPr>
          <w:spacing w:val="36"/>
        </w:rPr>
        <w:t xml:space="preserve"> </w:t>
      </w:r>
      <w:r>
        <w:t>ориентированные</w:t>
      </w:r>
      <w:r>
        <w:rPr>
          <w:spacing w:val="35"/>
        </w:rPr>
        <w:t xml:space="preserve"> </w:t>
      </w:r>
      <w:r>
        <w:t>на</w:t>
      </w:r>
      <w:r>
        <w:rPr>
          <w:spacing w:val="34"/>
        </w:rPr>
        <w:t xml:space="preserve"> </w:t>
      </w:r>
      <w:r>
        <w:t>достижение предметных, метапредметных и личностных результатов:</w:t>
      </w:r>
    </w:p>
    <w:p w14:paraId="5936017C" w14:textId="77777777" w:rsidR="003324B1" w:rsidRDefault="007415B4" w:rsidP="007415B4">
      <w:pPr>
        <w:pStyle w:val="a5"/>
        <w:numPr>
          <w:ilvl w:val="0"/>
          <w:numId w:val="2"/>
        </w:numPr>
        <w:ind w:left="284" w:right="284"/>
        <w:jc w:val="both"/>
      </w:pPr>
      <w:r>
        <w:rPr>
          <w:spacing w:val="-2"/>
        </w:rPr>
        <w:t>рабочие</w:t>
      </w:r>
      <w:r>
        <w:rPr>
          <w:spacing w:val="2"/>
        </w:rPr>
        <w:t xml:space="preserve"> </w:t>
      </w:r>
      <w:r>
        <w:rPr>
          <w:spacing w:val="-2"/>
        </w:rPr>
        <w:t>программы учебных</w:t>
      </w:r>
      <w:r>
        <w:rPr>
          <w:spacing w:val="2"/>
        </w:rPr>
        <w:t xml:space="preserve"> </w:t>
      </w:r>
      <w:r>
        <w:rPr>
          <w:spacing w:val="-2"/>
        </w:rPr>
        <w:t>предметов;</w:t>
      </w:r>
    </w:p>
    <w:p w14:paraId="07E3E37E" w14:textId="77777777" w:rsidR="003324B1" w:rsidRDefault="007415B4" w:rsidP="007415B4">
      <w:pPr>
        <w:pStyle w:val="a5"/>
        <w:numPr>
          <w:ilvl w:val="0"/>
          <w:numId w:val="2"/>
        </w:numPr>
        <w:ind w:left="284" w:right="284"/>
        <w:jc w:val="both"/>
      </w:pPr>
      <w:r>
        <w:rPr>
          <w:spacing w:val="-2"/>
        </w:rPr>
        <w:t>программу</w:t>
      </w:r>
      <w:r>
        <w:t xml:space="preserve"> </w:t>
      </w:r>
      <w:r>
        <w:rPr>
          <w:spacing w:val="-2"/>
        </w:rPr>
        <w:t>формирования универсальных</w:t>
      </w:r>
      <w:r>
        <w:rPr>
          <w:spacing w:val="3"/>
        </w:rPr>
        <w:t xml:space="preserve"> </w:t>
      </w:r>
      <w:r>
        <w:rPr>
          <w:spacing w:val="-2"/>
        </w:rPr>
        <w:t>учебных</w:t>
      </w:r>
      <w:r>
        <w:rPr>
          <w:spacing w:val="2"/>
        </w:rPr>
        <w:t xml:space="preserve"> </w:t>
      </w:r>
      <w:r>
        <w:rPr>
          <w:spacing w:val="-2"/>
        </w:rPr>
        <w:t>действий</w:t>
      </w:r>
      <w:r>
        <w:rPr>
          <w:spacing w:val="3"/>
        </w:rPr>
        <w:t xml:space="preserve"> </w:t>
      </w:r>
      <w:r>
        <w:rPr>
          <w:spacing w:val="-2"/>
        </w:rPr>
        <w:t>у</w:t>
      </w:r>
      <w:r>
        <w:t xml:space="preserve"> </w:t>
      </w:r>
      <w:r>
        <w:rPr>
          <w:spacing w:val="-2"/>
        </w:rPr>
        <w:t>обучающихся</w:t>
      </w:r>
      <w:r>
        <w:rPr>
          <w:spacing w:val="5"/>
        </w:rPr>
        <w:t xml:space="preserve"> </w:t>
      </w:r>
      <w:r>
        <w:rPr>
          <w:spacing w:val="-4"/>
        </w:rPr>
        <w:t>&lt;7&gt;;</w:t>
      </w:r>
    </w:p>
    <w:p w14:paraId="4C9B0C66" w14:textId="77777777" w:rsidR="003324B1" w:rsidRDefault="007415B4" w:rsidP="007A5120">
      <w:pPr>
        <w:pStyle w:val="a5"/>
        <w:ind w:left="284" w:right="284"/>
        <w:jc w:val="both"/>
        <w:rPr>
          <w:sz w:val="8"/>
        </w:rPr>
      </w:pPr>
      <w:r>
        <w:rPr>
          <w:noProof/>
          <w:sz w:val="8"/>
        </w:rPr>
        <mc:AlternateContent>
          <mc:Choice Requires="wps">
            <w:drawing>
              <wp:anchor distT="0" distB="0" distL="0" distR="0" simplePos="0" relativeHeight="251657216" behindDoc="1" locked="0" layoutInCell="1" allowOverlap="1" wp14:anchorId="4BEB017F" wp14:editId="11A53AEF">
                <wp:simplePos x="0" y="0"/>
                <wp:positionH relativeFrom="page">
                  <wp:posOffset>719455</wp:posOffset>
                </wp:positionH>
                <wp:positionV relativeFrom="paragraph">
                  <wp:posOffset>75578</wp:posOffset>
                </wp:positionV>
                <wp:extent cx="10795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BA77563" id="Graphic 11" o:spid="_x0000_s1026" style="position:absolute;margin-left:56.65pt;margin-top:5.95pt;width:8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" path="m,l1079500,e" filled="f" strokeweight=".6pt">
                <v:stroke dashstyle="3 1"/>
                <v:path arrowok="t"/>
                <w10:wrap type="topAndBottom" anchorx="page"/>
              </v:shape>
            </w:pict>
          </mc:Fallback>
        </mc:AlternateContent>
      </w:r>
    </w:p>
    <w:p w14:paraId="733784A9" w14:textId="77777777" w:rsidR="003324B1" w:rsidRDefault="007415B4" w:rsidP="007A5120">
      <w:pPr>
        <w:pStyle w:val="a5"/>
        <w:ind w:left="284" w:right="284"/>
        <w:jc w:val="both"/>
        <w:rPr>
          <w:sz w:val="16"/>
        </w:rPr>
      </w:pPr>
      <w:r>
        <w:rPr>
          <w:spacing w:val="-2"/>
          <w:sz w:val="16"/>
        </w:rPr>
        <w:t>&lt;7&gt;</w:t>
      </w:r>
      <w:r>
        <w:rPr>
          <w:spacing w:val="-8"/>
          <w:sz w:val="16"/>
        </w:rPr>
        <w:t xml:space="preserve"> </w:t>
      </w:r>
      <w:r>
        <w:rPr>
          <w:spacing w:val="-2"/>
          <w:sz w:val="16"/>
        </w:rPr>
        <w:t>Пункт</w:t>
      </w:r>
      <w:r>
        <w:rPr>
          <w:spacing w:val="1"/>
          <w:sz w:val="16"/>
        </w:rPr>
        <w:t xml:space="preserve"> </w:t>
      </w:r>
      <w:r>
        <w:rPr>
          <w:spacing w:val="-2"/>
          <w:sz w:val="16"/>
        </w:rPr>
        <w:t>32</w:t>
      </w:r>
      <w:r>
        <w:rPr>
          <w:spacing w:val="1"/>
          <w:sz w:val="16"/>
        </w:rPr>
        <w:t xml:space="preserve"> </w:t>
      </w:r>
      <w:r>
        <w:rPr>
          <w:spacing w:val="-2"/>
          <w:sz w:val="16"/>
        </w:rPr>
        <w:t>ФГОС</w:t>
      </w:r>
      <w:r>
        <w:rPr>
          <w:spacing w:val="-4"/>
          <w:sz w:val="16"/>
        </w:rPr>
        <w:t xml:space="preserve"> </w:t>
      </w:r>
      <w:r>
        <w:rPr>
          <w:spacing w:val="-2"/>
          <w:sz w:val="16"/>
        </w:rPr>
        <w:t>ООО,</w:t>
      </w:r>
      <w:r>
        <w:rPr>
          <w:spacing w:val="3"/>
          <w:sz w:val="16"/>
        </w:rPr>
        <w:t xml:space="preserve"> </w:t>
      </w:r>
      <w:r>
        <w:rPr>
          <w:spacing w:val="-2"/>
          <w:sz w:val="16"/>
        </w:rPr>
        <w:t>утвержденного</w:t>
      </w:r>
      <w:r>
        <w:rPr>
          <w:sz w:val="16"/>
        </w:rPr>
        <w:t xml:space="preserve"> </w:t>
      </w:r>
      <w:r>
        <w:rPr>
          <w:spacing w:val="-2"/>
          <w:sz w:val="16"/>
        </w:rPr>
        <w:t>приказом</w:t>
      </w:r>
      <w:r>
        <w:rPr>
          <w:spacing w:val="1"/>
          <w:sz w:val="16"/>
        </w:rPr>
        <w:t xml:space="preserve"> </w:t>
      </w:r>
      <w:r>
        <w:rPr>
          <w:spacing w:val="-2"/>
          <w:sz w:val="16"/>
        </w:rPr>
        <w:t>N</w:t>
      </w:r>
      <w:r>
        <w:rPr>
          <w:sz w:val="16"/>
        </w:rPr>
        <w:t xml:space="preserve"> </w:t>
      </w:r>
      <w:r>
        <w:rPr>
          <w:spacing w:val="-2"/>
          <w:sz w:val="16"/>
        </w:rPr>
        <w:t>287;</w:t>
      </w:r>
      <w:r>
        <w:rPr>
          <w:sz w:val="16"/>
        </w:rPr>
        <w:t xml:space="preserve"> </w:t>
      </w:r>
      <w:r>
        <w:rPr>
          <w:spacing w:val="-2"/>
          <w:sz w:val="16"/>
        </w:rPr>
        <w:t>пункт</w:t>
      </w:r>
      <w:r>
        <w:rPr>
          <w:spacing w:val="-4"/>
          <w:sz w:val="16"/>
        </w:rPr>
        <w:t xml:space="preserve"> </w:t>
      </w:r>
      <w:r>
        <w:rPr>
          <w:spacing w:val="-2"/>
          <w:sz w:val="16"/>
        </w:rPr>
        <w:t>14</w:t>
      </w:r>
      <w:r>
        <w:rPr>
          <w:sz w:val="16"/>
        </w:rPr>
        <w:t xml:space="preserve"> </w:t>
      </w:r>
      <w:r>
        <w:rPr>
          <w:spacing w:val="-2"/>
          <w:sz w:val="16"/>
        </w:rPr>
        <w:t>ФГОС</w:t>
      </w:r>
      <w:r>
        <w:rPr>
          <w:spacing w:val="3"/>
          <w:sz w:val="16"/>
        </w:rPr>
        <w:t xml:space="preserve"> </w:t>
      </w:r>
      <w:r>
        <w:rPr>
          <w:spacing w:val="-2"/>
          <w:sz w:val="16"/>
        </w:rPr>
        <w:t>ООО,</w:t>
      </w:r>
      <w:r>
        <w:rPr>
          <w:spacing w:val="3"/>
          <w:sz w:val="16"/>
        </w:rPr>
        <w:t xml:space="preserve"> </w:t>
      </w:r>
      <w:r>
        <w:rPr>
          <w:spacing w:val="-2"/>
          <w:sz w:val="16"/>
        </w:rPr>
        <w:t>утвержденного</w:t>
      </w:r>
      <w:r>
        <w:rPr>
          <w:sz w:val="16"/>
        </w:rPr>
        <w:t xml:space="preserve"> </w:t>
      </w:r>
      <w:r>
        <w:rPr>
          <w:spacing w:val="-2"/>
          <w:sz w:val="16"/>
        </w:rPr>
        <w:t>приказом</w:t>
      </w:r>
      <w:r>
        <w:rPr>
          <w:sz w:val="16"/>
        </w:rPr>
        <w:t xml:space="preserve"> </w:t>
      </w:r>
      <w:r>
        <w:rPr>
          <w:spacing w:val="-2"/>
          <w:sz w:val="16"/>
        </w:rPr>
        <w:t>N</w:t>
      </w:r>
      <w:r>
        <w:rPr>
          <w:spacing w:val="1"/>
          <w:sz w:val="16"/>
        </w:rPr>
        <w:t xml:space="preserve"> </w:t>
      </w:r>
      <w:r>
        <w:rPr>
          <w:spacing w:val="-2"/>
          <w:sz w:val="16"/>
        </w:rPr>
        <w:t>1897.</w:t>
      </w:r>
    </w:p>
    <w:p w14:paraId="33E93EE8" w14:textId="77777777" w:rsidR="003324B1" w:rsidRDefault="007415B4" w:rsidP="007415B4">
      <w:pPr>
        <w:pStyle w:val="a5"/>
        <w:numPr>
          <w:ilvl w:val="0"/>
          <w:numId w:val="3"/>
        </w:numPr>
        <w:ind w:left="284" w:right="284"/>
        <w:jc w:val="both"/>
      </w:pPr>
      <w:r>
        <w:rPr>
          <w:spacing w:val="-2"/>
        </w:rPr>
        <w:t>программу</w:t>
      </w:r>
      <w:r>
        <w:rPr>
          <w:spacing w:val="-5"/>
        </w:rPr>
        <w:t xml:space="preserve"> </w:t>
      </w:r>
      <w:r>
        <w:rPr>
          <w:spacing w:val="-2"/>
        </w:rPr>
        <w:t>коррекционной</w:t>
      </w:r>
      <w:r>
        <w:rPr>
          <w:spacing w:val="3"/>
        </w:rPr>
        <w:t xml:space="preserve"> </w:t>
      </w:r>
      <w:r>
        <w:rPr>
          <w:spacing w:val="-2"/>
        </w:rPr>
        <w:t>работы;</w:t>
      </w:r>
    </w:p>
    <w:p w14:paraId="161F1955" w14:textId="77777777" w:rsidR="003324B1" w:rsidRDefault="007415B4" w:rsidP="007415B4">
      <w:pPr>
        <w:pStyle w:val="a5"/>
        <w:numPr>
          <w:ilvl w:val="0"/>
          <w:numId w:val="3"/>
        </w:numPr>
        <w:ind w:left="284" w:right="284"/>
        <w:jc w:val="both"/>
      </w:pPr>
      <w:r>
        <w:rPr>
          <w:spacing w:val="-2"/>
        </w:rPr>
        <w:t>рабочую</w:t>
      </w:r>
      <w:r>
        <w:t xml:space="preserve"> </w:t>
      </w:r>
      <w:r>
        <w:rPr>
          <w:spacing w:val="-2"/>
        </w:rPr>
        <w:t>программу воспитания.</w:t>
      </w:r>
    </w:p>
    <w:p w14:paraId="421B9D8F" w14:textId="77777777" w:rsidR="003324B1" w:rsidRDefault="007415B4" w:rsidP="007A5120">
      <w:pPr>
        <w:pStyle w:val="a5"/>
        <w:ind w:left="284" w:right="284"/>
        <w:jc w:val="both"/>
      </w:pPr>
      <w:r>
        <w:t>Рабочие программы учебных предметов обеспечивают достижение планируемых результатов освоения</w:t>
      </w:r>
      <w:r>
        <w:rPr>
          <w:spacing w:val="-8"/>
        </w:rPr>
        <w:t xml:space="preserve"> </w:t>
      </w:r>
      <w:r>
        <w:t>АООП</w:t>
      </w:r>
      <w:r>
        <w:rPr>
          <w:spacing w:val="-3"/>
        </w:rPr>
        <w:t xml:space="preserve"> </w:t>
      </w:r>
      <w:r>
        <w:t>ООО</w:t>
      </w:r>
      <w:r>
        <w:rPr>
          <w:spacing w:val="-3"/>
        </w:rPr>
        <w:t xml:space="preserve"> </w:t>
      </w:r>
      <w:r>
        <w:t>и</w:t>
      </w:r>
      <w:r>
        <w:rPr>
          <w:spacing w:val="-5"/>
        </w:rPr>
        <w:t xml:space="preserve"> </w:t>
      </w:r>
      <w:r>
        <w:t>разработаны</w:t>
      </w:r>
      <w:r>
        <w:rPr>
          <w:spacing w:val="-7"/>
        </w:rPr>
        <w:t xml:space="preserve"> </w:t>
      </w:r>
      <w:r>
        <w:t>на</w:t>
      </w:r>
      <w:r>
        <w:rPr>
          <w:spacing w:val="-4"/>
        </w:rPr>
        <w:t xml:space="preserve"> </w:t>
      </w:r>
      <w:r>
        <w:t>основе</w:t>
      </w:r>
      <w:r>
        <w:rPr>
          <w:spacing w:val="-7"/>
        </w:rPr>
        <w:t xml:space="preserve"> </w:t>
      </w:r>
      <w:r>
        <w:t>требований</w:t>
      </w:r>
      <w:r>
        <w:rPr>
          <w:spacing w:val="-8"/>
        </w:rPr>
        <w:t xml:space="preserve"> </w:t>
      </w:r>
      <w:r>
        <w:t>ФГОС</w:t>
      </w:r>
      <w:r>
        <w:rPr>
          <w:spacing w:val="-6"/>
        </w:rPr>
        <w:t xml:space="preserve"> </w:t>
      </w:r>
      <w:r>
        <w:t>ООО</w:t>
      </w:r>
      <w:r>
        <w:rPr>
          <w:spacing w:val="-3"/>
        </w:rPr>
        <w:t xml:space="preserve"> </w:t>
      </w:r>
      <w:r>
        <w:t>к</w:t>
      </w:r>
      <w:r>
        <w:rPr>
          <w:spacing w:val="-6"/>
        </w:rPr>
        <w:t xml:space="preserve"> </w:t>
      </w:r>
      <w:r>
        <w:t>результатам</w:t>
      </w:r>
      <w:r>
        <w:rPr>
          <w:spacing w:val="-5"/>
        </w:rPr>
        <w:t xml:space="preserve"> </w:t>
      </w:r>
      <w:r>
        <w:t>освоения</w:t>
      </w:r>
      <w:r>
        <w:rPr>
          <w:spacing w:val="-5"/>
        </w:rPr>
        <w:t xml:space="preserve"> </w:t>
      </w:r>
      <w:r>
        <w:t>программы основного общего образования.</w:t>
      </w:r>
    </w:p>
    <w:p w14:paraId="38783BF5" w14:textId="77777777" w:rsidR="003324B1" w:rsidRDefault="007415B4" w:rsidP="007A5120">
      <w:pPr>
        <w:pStyle w:val="a5"/>
        <w:ind w:left="284" w:right="284"/>
        <w:jc w:val="both"/>
      </w:pPr>
      <w:r>
        <w:rPr>
          <w:spacing w:val="-2"/>
        </w:rPr>
        <w:t>Программа</w:t>
      </w:r>
      <w:r>
        <w:rPr>
          <w:spacing w:val="-5"/>
        </w:rPr>
        <w:t xml:space="preserve"> </w:t>
      </w:r>
      <w:r>
        <w:rPr>
          <w:spacing w:val="-2"/>
        </w:rPr>
        <w:t>формирования</w:t>
      </w:r>
      <w:r>
        <w:rPr>
          <w:spacing w:val="3"/>
        </w:rPr>
        <w:t xml:space="preserve"> </w:t>
      </w:r>
      <w:r>
        <w:rPr>
          <w:spacing w:val="-2"/>
        </w:rPr>
        <w:t>универсальных</w:t>
      </w:r>
      <w:r>
        <w:t xml:space="preserve"> </w:t>
      </w:r>
      <w:r>
        <w:rPr>
          <w:spacing w:val="-2"/>
        </w:rPr>
        <w:t>учебных</w:t>
      </w:r>
      <w:r>
        <w:rPr>
          <w:spacing w:val="1"/>
        </w:rPr>
        <w:t xml:space="preserve"> </w:t>
      </w:r>
      <w:r>
        <w:rPr>
          <w:spacing w:val="-2"/>
        </w:rPr>
        <w:t>действий</w:t>
      </w:r>
      <w:r>
        <w:rPr>
          <w:spacing w:val="2"/>
        </w:rPr>
        <w:t xml:space="preserve"> </w:t>
      </w:r>
      <w:r>
        <w:rPr>
          <w:spacing w:val="-2"/>
        </w:rPr>
        <w:t>у</w:t>
      </w:r>
      <w:r>
        <w:t xml:space="preserve"> </w:t>
      </w:r>
      <w:r>
        <w:rPr>
          <w:spacing w:val="-2"/>
        </w:rPr>
        <w:t>обучающихся</w:t>
      </w:r>
      <w:r>
        <w:t xml:space="preserve"> </w:t>
      </w:r>
      <w:r>
        <w:rPr>
          <w:spacing w:val="-2"/>
        </w:rPr>
        <w:t>содержит:</w:t>
      </w:r>
    </w:p>
    <w:p w14:paraId="77A10B01" w14:textId="77777777" w:rsidR="003324B1" w:rsidRDefault="007415B4" w:rsidP="007415B4">
      <w:pPr>
        <w:pStyle w:val="a5"/>
        <w:numPr>
          <w:ilvl w:val="0"/>
          <w:numId w:val="4"/>
        </w:numPr>
        <w:ind w:left="284" w:right="284"/>
        <w:jc w:val="both"/>
      </w:pPr>
      <w:r>
        <w:rPr>
          <w:spacing w:val="-2"/>
        </w:rPr>
        <w:t>описание</w:t>
      </w:r>
      <w:r>
        <w:rPr>
          <w:spacing w:val="-5"/>
        </w:rPr>
        <w:t xml:space="preserve"> </w:t>
      </w:r>
      <w:r>
        <w:rPr>
          <w:spacing w:val="-2"/>
        </w:rPr>
        <w:t>взаимосвязи</w:t>
      </w:r>
      <w:r>
        <w:rPr>
          <w:spacing w:val="4"/>
        </w:rPr>
        <w:t xml:space="preserve"> </w:t>
      </w:r>
      <w:r>
        <w:rPr>
          <w:spacing w:val="-2"/>
        </w:rPr>
        <w:t>универсальных</w:t>
      </w:r>
      <w:r>
        <w:t xml:space="preserve"> </w:t>
      </w:r>
      <w:r>
        <w:rPr>
          <w:spacing w:val="-2"/>
        </w:rPr>
        <w:t>учебных</w:t>
      </w:r>
      <w:r>
        <w:rPr>
          <w:spacing w:val="2"/>
        </w:rPr>
        <w:t xml:space="preserve"> </w:t>
      </w:r>
      <w:r>
        <w:rPr>
          <w:spacing w:val="-2"/>
        </w:rPr>
        <w:t>действий</w:t>
      </w:r>
      <w:r>
        <w:rPr>
          <w:spacing w:val="2"/>
        </w:rPr>
        <w:t xml:space="preserve"> </w:t>
      </w:r>
      <w:r>
        <w:rPr>
          <w:spacing w:val="-2"/>
        </w:rPr>
        <w:t>с</w:t>
      </w:r>
      <w:r>
        <w:t xml:space="preserve"> </w:t>
      </w:r>
      <w:r>
        <w:rPr>
          <w:spacing w:val="-2"/>
        </w:rPr>
        <w:t>содержанием</w:t>
      </w:r>
      <w:r>
        <w:rPr>
          <w:spacing w:val="2"/>
        </w:rPr>
        <w:t xml:space="preserve"> </w:t>
      </w:r>
      <w:r>
        <w:rPr>
          <w:spacing w:val="-2"/>
        </w:rPr>
        <w:t>учебных</w:t>
      </w:r>
      <w:r>
        <w:rPr>
          <w:spacing w:val="3"/>
        </w:rPr>
        <w:t xml:space="preserve"> </w:t>
      </w:r>
      <w:r>
        <w:rPr>
          <w:spacing w:val="-2"/>
        </w:rPr>
        <w:t>предметов;</w:t>
      </w:r>
    </w:p>
    <w:p w14:paraId="78301FDE" w14:textId="77777777" w:rsidR="003324B1" w:rsidRDefault="007415B4" w:rsidP="007A5120">
      <w:pPr>
        <w:pStyle w:val="a5"/>
        <w:ind w:left="284" w:right="284"/>
        <w:jc w:val="both"/>
      </w:pPr>
      <w:r>
        <w:t>-</w:t>
      </w:r>
      <w:r>
        <w:rPr>
          <w:spacing w:val="40"/>
        </w:rPr>
        <w:t xml:space="preserve"> </w:t>
      </w:r>
      <w:r>
        <w:t>характеристики регулятивных, познавательных, коммуникативных универсальных учебных действий обучающихся &lt;8&gt;.</w:t>
      </w:r>
    </w:p>
    <w:p w14:paraId="69438740"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62336" behindDoc="1" locked="0" layoutInCell="1" allowOverlap="1" wp14:anchorId="0AD2957B" wp14:editId="4BBD3B11">
                <wp:simplePos x="0" y="0"/>
                <wp:positionH relativeFrom="page">
                  <wp:posOffset>719455</wp:posOffset>
                </wp:positionH>
                <wp:positionV relativeFrom="paragraph">
                  <wp:posOffset>71679</wp:posOffset>
                </wp:positionV>
                <wp:extent cx="10795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1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3BC5822" id="Graphic 12" o:spid="_x0000_s1026" style="position:absolute;margin-left:56.65pt;margin-top:5.65pt;width:8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" path="m,l1079500,e" filled="f" strokeweight=".21164mm">
                <v:stroke dashstyle="3 1"/>
                <v:path arrowok="t"/>
                <w10:wrap type="topAndBottom" anchorx="page"/>
              </v:shape>
            </w:pict>
          </mc:Fallback>
        </mc:AlternateContent>
      </w:r>
    </w:p>
    <w:p w14:paraId="5EA888FA" w14:textId="2052D099" w:rsidR="003324B1" w:rsidRDefault="007415B4" w:rsidP="007A5120">
      <w:pPr>
        <w:pStyle w:val="a5"/>
        <w:ind w:left="284" w:right="284"/>
        <w:jc w:val="both"/>
        <w:rPr>
          <w:sz w:val="16"/>
        </w:rPr>
      </w:pPr>
      <w:r>
        <w:rPr>
          <w:spacing w:val="-2"/>
          <w:sz w:val="16"/>
        </w:rPr>
        <w:t>&lt;8&gt;</w:t>
      </w:r>
      <w:r>
        <w:rPr>
          <w:spacing w:val="-6"/>
          <w:sz w:val="16"/>
        </w:rPr>
        <w:t xml:space="preserve"> </w:t>
      </w:r>
      <w:r>
        <w:rPr>
          <w:spacing w:val="-2"/>
          <w:sz w:val="16"/>
        </w:rPr>
        <w:t>Пункт</w:t>
      </w:r>
      <w:r>
        <w:rPr>
          <w:spacing w:val="2"/>
          <w:sz w:val="16"/>
        </w:rPr>
        <w:t xml:space="preserve"> </w:t>
      </w:r>
      <w:r>
        <w:rPr>
          <w:spacing w:val="-2"/>
          <w:sz w:val="16"/>
        </w:rPr>
        <w:t>32.2</w:t>
      </w:r>
      <w:r>
        <w:rPr>
          <w:spacing w:val="1"/>
          <w:sz w:val="16"/>
        </w:rPr>
        <w:t xml:space="preserve"> </w:t>
      </w:r>
      <w:r>
        <w:rPr>
          <w:spacing w:val="-2"/>
          <w:sz w:val="16"/>
        </w:rPr>
        <w:t>ФГОС</w:t>
      </w:r>
      <w:r>
        <w:rPr>
          <w:spacing w:val="-3"/>
          <w:sz w:val="16"/>
        </w:rPr>
        <w:t xml:space="preserve"> </w:t>
      </w:r>
      <w:r>
        <w:rPr>
          <w:spacing w:val="-2"/>
          <w:sz w:val="16"/>
        </w:rPr>
        <w:t>ООО,</w:t>
      </w:r>
      <w:r>
        <w:rPr>
          <w:spacing w:val="3"/>
          <w:sz w:val="16"/>
        </w:rPr>
        <w:t xml:space="preserve"> </w:t>
      </w:r>
      <w:r>
        <w:rPr>
          <w:spacing w:val="-2"/>
          <w:sz w:val="16"/>
        </w:rPr>
        <w:t>утвержденного</w:t>
      </w:r>
      <w:r>
        <w:rPr>
          <w:sz w:val="16"/>
        </w:rPr>
        <w:t xml:space="preserve"> </w:t>
      </w:r>
      <w:r>
        <w:rPr>
          <w:spacing w:val="-2"/>
          <w:sz w:val="16"/>
        </w:rPr>
        <w:t>приказом N</w:t>
      </w:r>
      <w:r>
        <w:rPr>
          <w:spacing w:val="1"/>
          <w:sz w:val="16"/>
        </w:rPr>
        <w:t xml:space="preserve"> </w:t>
      </w:r>
      <w:r>
        <w:rPr>
          <w:spacing w:val="-2"/>
          <w:sz w:val="16"/>
        </w:rPr>
        <w:t>287;</w:t>
      </w:r>
      <w:r>
        <w:rPr>
          <w:spacing w:val="3"/>
          <w:sz w:val="16"/>
        </w:rPr>
        <w:t xml:space="preserve"> </w:t>
      </w:r>
      <w:r>
        <w:rPr>
          <w:spacing w:val="-2"/>
          <w:sz w:val="16"/>
        </w:rPr>
        <w:t>пункт 18.2.1 ФГОС</w:t>
      </w:r>
      <w:r>
        <w:rPr>
          <w:spacing w:val="3"/>
          <w:sz w:val="16"/>
        </w:rPr>
        <w:t xml:space="preserve"> </w:t>
      </w:r>
      <w:r>
        <w:rPr>
          <w:spacing w:val="-2"/>
          <w:sz w:val="16"/>
        </w:rPr>
        <w:t>ООО,</w:t>
      </w:r>
      <w:r>
        <w:rPr>
          <w:spacing w:val="1"/>
          <w:sz w:val="16"/>
        </w:rPr>
        <w:t xml:space="preserve"> </w:t>
      </w:r>
      <w:r>
        <w:rPr>
          <w:spacing w:val="-2"/>
          <w:sz w:val="16"/>
        </w:rPr>
        <w:t>утвержденного</w:t>
      </w:r>
      <w:r>
        <w:rPr>
          <w:sz w:val="16"/>
        </w:rPr>
        <w:t xml:space="preserve"> </w:t>
      </w:r>
      <w:r>
        <w:rPr>
          <w:spacing w:val="-2"/>
          <w:sz w:val="16"/>
        </w:rPr>
        <w:t>приказом</w:t>
      </w:r>
      <w:r>
        <w:rPr>
          <w:spacing w:val="1"/>
          <w:sz w:val="16"/>
        </w:rPr>
        <w:t xml:space="preserve"> </w:t>
      </w:r>
      <w:r>
        <w:rPr>
          <w:spacing w:val="-2"/>
          <w:sz w:val="16"/>
        </w:rPr>
        <w:t>N</w:t>
      </w:r>
      <w:r>
        <w:rPr>
          <w:spacing w:val="1"/>
          <w:sz w:val="16"/>
        </w:rPr>
        <w:t xml:space="preserve"> </w:t>
      </w:r>
      <w:r>
        <w:rPr>
          <w:spacing w:val="-2"/>
          <w:sz w:val="16"/>
        </w:rPr>
        <w:t>1897.</w:t>
      </w:r>
      <w:r w:rsidR="00065B5D">
        <w:rPr>
          <w:spacing w:val="-2"/>
          <w:sz w:val="16"/>
        </w:rPr>
        <w:br/>
      </w:r>
    </w:p>
    <w:p w14:paraId="029BB9CA" w14:textId="77777777" w:rsidR="003324B1" w:rsidRDefault="007415B4" w:rsidP="007A5120">
      <w:pPr>
        <w:pStyle w:val="a5"/>
        <w:ind w:left="284" w:right="284"/>
        <w:jc w:val="both"/>
      </w:pPr>
      <w:r>
        <w:t>Программа</w:t>
      </w:r>
      <w:r>
        <w:rPr>
          <w:spacing w:val="-10"/>
        </w:rPr>
        <w:t xml:space="preserve"> </w:t>
      </w:r>
      <w:r>
        <w:t>воспитания</w:t>
      </w:r>
      <w:r>
        <w:rPr>
          <w:spacing w:val="-14"/>
        </w:rPr>
        <w:t xml:space="preserve"> </w:t>
      </w:r>
      <w:r>
        <w:t>направлена</w:t>
      </w:r>
      <w:r>
        <w:rPr>
          <w:spacing w:val="-12"/>
        </w:rPr>
        <w:t xml:space="preserve"> </w:t>
      </w:r>
      <w:r>
        <w:t>на</w:t>
      </w:r>
      <w:r>
        <w:rPr>
          <w:spacing w:val="-10"/>
        </w:rPr>
        <w:t xml:space="preserve"> </w:t>
      </w:r>
      <w:r>
        <w:t>сохранение</w:t>
      </w:r>
      <w:r>
        <w:rPr>
          <w:spacing w:val="-10"/>
        </w:rPr>
        <w:t xml:space="preserve"> </w:t>
      </w:r>
      <w:r>
        <w:t>и</w:t>
      </w:r>
      <w:r>
        <w:rPr>
          <w:spacing w:val="-11"/>
        </w:rPr>
        <w:t xml:space="preserve"> </w:t>
      </w:r>
      <w:r>
        <w:t>укрепление</w:t>
      </w:r>
      <w:r>
        <w:rPr>
          <w:spacing w:val="-13"/>
        </w:rPr>
        <w:t xml:space="preserve"> </w:t>
      </w:r>
      <w:r>
        <w:t>традиционных</w:t>
      </w:r>
      <w:r>
        <w:rPr>
          <w:spacing w:val="-11"/>
        </w:rPr>
        <w:t xml:space="preserve"> </w:t>
      </w:r>
      <w:r>
        <w:t>российских</w:t>
      </w:r>
      <w:r>
        <w:rPr>
          <w:spacing w:val="-11"/>
        </w:rPr>
        <w:t xml:space="preserve"> </w:t>
      </w:r>
      <w:r>
        <w:t>духовно- нравственных</w:t>
      </w:r>
      <w:r>
        <w:rPr>
          <w:spacing w:val="-5"/>
        </w:rPr>
        <w:t xml:space="preserve"> </w:t>
      </w:r>
      <w:r>
        <w:t>ценностей,</w:t>
      </w:r>
      <w:r>
        <w:rPr>
          <w:spacing w:val="-2"/>
        </w:rPr>
        <w:t xml:space="preserve"> </w:t>
      </w:r>
      <w:r>
        <w:t>к</w:t>
      </w:r>
      <w:r>
        <w:rPr>
          <w:spacing w:val="-2"/>
        </w:rPr>
        <w:t xml:space="preserve"> </w:t>
      </w:r>
      <w:r>
        <w:t>которым</w:t>
      </w:r>
      <w:r>
        <w:rPr>
          <w:spacing w:val="-3"/>
        </w:rPr>
        <w:t xml:space="preserve"> </w:t>
      </w:r>
      <w:r>
        <w:t>относятся</w:t>
      </w:r>
      <w:r>
        <w:rPr>
          <w:spacing w:val="-3"/>
        </w:rPr>
        <w:t xml:space="preserve"> </w:t>
      </w:r>
      <w:r>
        <w:t>жизнь,</w:t>
      </w:r>
      <w:r>
        <w:rPr>
          <w:spacing w:val="-2"/>
        </w:rPr>
        <w:t xml:space="preserve"> </w:t>
      </w:r>
      <w:r>
        <w:t>достоинство, права</w:t>
      </w:r>
      <w:r>
        <w:rPr>
          <w:spacing w:val="-2"/>
        </w:rPr>
        <w:t xml:space="preserve"> </w:t>
      </w:r>
      <w:r>
        <w:t>и</w:t>
      </w:r>
      <w:r>
        <w:rPr>
          <w:spacing w:val="-3"/>
        </w:rPr>
        <w:t xml:space="preserve"> </w:t>
      </w:r>
      <w:r>
        <w:t>свободы</w:t>
      </w:r>
      <w:r>
        <w:rPr>
          <w:spacing w:val="-2"/>
        </w:rPr>
        <w:t xml:space="preserve"> </w:t>
      </w:r>
      <w:r>
        <w:t>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w:t>
      </w:r>
      <w:r>
        <w:t>ость, коллективизм, взаимопомощь и взаимоуважение, историческая память и преемственность поколений, единство народов России &lt;9&gt;.</w:t>
      </w:r>
    </w:p>
    <w:p w14:paraId="2B331B21"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67456" behindDoc="1" locked="0" layoutInCell="1" allowOverlap="1" wp14:anchorId="358FDB89" wp14:editId="6AE5E0DF">
                <wp:simplePos x="0" y="0"/>
                <wp:positionH relativeFrom="page">
                  <wp:posOffset>719455</wp:posOffset>
                </wp:positionH>
                <wp:positionV relativeFrom="paragraph">
                  <wp:posOffset>71846</wp:posOffset>
                </wp:positionV>
                <wp:extent cx="10795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1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C70477A" id="Graphic 13" o:spid="_x0000_s1026" style="position:absolute;margin-left:56.65pt;margin-top:5.65pt;width:8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" path="m,l1079500,e" filled="f" strokeweight=".21164mm">
                <v:stroke dashstyle="3 1"/>
                <v:path arrowok="t"/>
                <w10:wrap type="topAndBottom" anchorx="page"/>
              </v:shape>
            </w:pict>
          </mc:Fallback>
        </mc:AlternateContent>
      </w:r>
    </w:p>
    <w:p w14:paraId="62A482ED" w14:textId="77777777" w:rsidR="003324B1" w:rsidRDefault="007415B4" w:rsidP="007A5120">
      <w:pPr>
        <w:pStyle w:val="a5"/>
        <w:ind w:left="284" w:right="284"/>
        <w:jc w:val="both"/>
        <w:rPr>
          <w:sz w:val="16"/>
        </w:rPr>
      </w:pPr>
      <w:r>
        <w:rPr>
          <w:sz w:val="16"/>
        </w:rPr>
        <w:t>&lt;9&gt; Указ Президента Российской Федерации от 9 ноября 2022 г. N 809 "Об утверждении Основ государственной политики по сохранен</w:t>
      </w:r>
      <w:r>
        <w:rPr>
          <w:sz w:val="16"/>
        </w:rPr>
        <w:t>ию и</w:t>
      </w:r>
      <w:r>
        <w:rPr>
          <w:spacing w:val="40"/>
          <w:sz w:val="16"/>
        </w:rPr>
        <w:t xml:space="preserve"> </w:t>
      </w:r>
      <w:r>
        <w:rPr>
          <w:sz w:val="16"/>
        </w:rPr>
        <w:t>укреплению традиционных российских духовно-нравственных ценностей" Официальный интернет-портал правовой информации</w:t>
      </w:r>
      <w:r>
        <w:rPr>
          <w:spacing w:val="40"/>
          <w:sz w:val="16"/>
        </w:rPr>
        <w:t xml:space="preserve"> </w:t>
      </w:r>
      <w:r>
        <w:rPr>
          <w:sz w:val="16"/>
        </w:rPr>
        <w:t>http:илиили(</w:t>
      </w:r>
      <w:hyperlink r:id="rId8">
        <w:r>
          <w:rPr>
            <w:sz w:val="16"/>
          </w:rPr>
          <w:t>www.pravo.gov.ru),</w:t>
        </w:r>
      </w:hyperlink>
      <w:r>
        <w:rPr>
          <w:sz w:val="16"/>
        </w:rPr>
        <w:t xml:space="preserve"> 2022, 9 ноября, N 0001202211090019).</w:t>
      </w:r>
    </w:p>
    <w:p w14:paraId="5C3FA8F2" w14:textId="77777777" w:rsidR="003324B1" w:rsidRDefault="007415B4" w:rsidP="007A5120">
      <w:pPr>
        <w:pStyle w:val="a5"/>
        <w:ind w:left="284" w:right="284"/>
        <w:jc w:val="both"/>
      </w:pPr>
      <w:r>
        <w:t>Программа воспитания нап</w:t>
      </w:r>
      <w:r>
        <w:t>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14:paraId="11412681"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72576" behindDoc="1" locked="0" layoutInCell="1" allowOverlap="1" wp14:anchorId="0FF0BD81" wp14:editId="21A2C652">
                <wp:simplePos x="0" y="0"/>
                <wp:positionH relativeFrom="page">
                  <wp:posOffset>719455</wp:posOffset>
                </wp:positionH>
                <wp:positionV relativeFrom="paragraph">
                  <wp:posOffset>71825</wp:posOffset>
                </wp:positionV>
                <wp:extent cx="10795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9DF9FC4" id="Graphic 14" o:spid="_x0000_s1026" style="position:absolute;margin-left:56.65pt;margin-top:5.65pt;width:8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" path="m,l1079500,e" filled="f" strokeweight=".6pt">
                <v:stroke dashstyle="3 1"/>
                <v:path arrowok="t"/>
                <w10:wrap type="topAndBottom" anchorx="page"/>
              </v:shape>
            </w:pict>
          </mc:Fallback>
        </mc:AlternateContent>
      </w:r>
    </w:p>
    <w:p w14:paraId="0B6EED7F" w14:textId="77777777" w:rsidR="003324B1" w:rsidRDefault="007415B4" w:rsidP="007A5120">
      <w:pPr>
        <w:pStyle w:val="a5"/>
        <w:ind w:left="284" w:right="284"/>
        <w:jc w:val="both"/>
        <w:rPr>
          <w:sz w:val="16"/>
        </w:rPr>
      </w:pPr>
      <w:r>
        <w:rPr>
          <w:spacing w:val="-2"/>
          <w:sz w:val="16"/>
        </w:rPr>
        <w:t>&lt;10&gt; Пункт</w:t>
      </w:r>
      <w:r>
        <w:rPr>
          <w:spacing w:val="-4"/>
          <w:sz w:val="16"/>
        </w:rPr>
        <w:t xml:space="preserve"> </w:t>
      </w:r>
      <w:r>
        <w:rPr>
          <w:spacing w:val="-2"/>
          <w:sz w:val="16"/>
        </w:rPr>
        <w:t>32.3</w:t>
      </w:r>
      <w:r>
        <w:rPr>
          <w:spacing w:val="1"/>
          <w:sz w:val="16"/>
        </w:rPr>
        <w:t xml:space="preserve"> </w:t>
      </w:r>
      <w:r>
        <w:rPr>
          <w:spacing w:val="-2"/>
          <w:sz w:val="16"/>
        </w:rPr>
        <w:t>ФГОС</w:t>
      </w:r>
      <w:r>
        <w:rPr>
          <w:spacing w:val="1"/>
          <w:sz w:val="16"/>
        </w:rPr>
        <w:t xml:space="preserve"> </w:t>
      </w:r>
      <w:r>
        <w:rPr>
          <w:spacing w:val="-2"/>
          <w:sz w:val="16"/>
        </w:rPr>
        <w:t>ООО,</w:t>
      </w:r>
      <w:r>
        <w:rPr>
          <w:spacing w:val="3"/>
          <w:sz w:val="16"/>
        </w:rPr>
        <w:t xml:space="preserve"> </w:t>
      </w:r>
      <w:r>
        <w:rPr>
          <w:spacing w:val="-2"/>
          <w:sz w:val="16"/>
        </w:rPr>
        <w:t>утвержденного</w:t>
      </w:r>
      <w:r>
        <w:rPr>
          <w:spacing w:val="1"/>
          <w:sz w:val="16"/>
        </w:rPr>
        <w:t xml:space="preserve"> </w:t>
      </w:r>
      <w:r>
        <w:rPr>
          <w:spacing w:val="-2"/>
          <w:sz w:val="16"/>
        </w:rPr>
        <w:t>приказом</w:t>
      </w:r>
      <w:r>
        <w:rPr>
          <w:spacing w:val="1"/>
          <w:sz w:val="16"/>
        </w:rPr>
        <w:t xml:space="preserve"> </w:t>
      </w:r>
      <w:r>
        <w:rPr>
          <w:spacing w:val="-2"/>
          <w:sz w:val="16"/>
        </w:rPr>
        <w:t>N</w:t>
      </w:r>
      <w:r>
        <w:rPr>
          <w:spacing w:val="1"/>
          <w:sz w:val="16"/>
        </w:rPr>
        <w:t xml:space="preserve"> </w:t>
      </w:r>
      <w:r>
        <w:rPr>
          <w:spacing w:val="-2"/>
          <w:sz w:val="16"/>
        </w:rPr>
        <w:t>287;</w:t>
      </w:r>
      <w:r>
        <w:rPr>
          <w:spacing w:val="1"/>
          <w:sz w:val="16"/>
        </w:rPr>
        <w:t xml:space="preserve"> </w:t>
      </w:r>
      <w:r>
        <w:rPr>
          <w:spacing w:val="-2"/>
          <w:sz w:val="16"/>
        </w:rPr>
        <w:t>пункт</w:t>
      </w:r>
      <w:r>
        <w:rPr>
          <w:spacing w:val="-4"/>
          <w:sz w:val="16"/>
        </w:rPr>
        <w:t xml:space="preserve"> </w:t>
      </w:r>
      <w:r>
        <w:rPr>
          <w:spacing w:val="-2"/>
          <w:sz w:val="16"/>
        </w:rPr>
        <w:t>18.2.3</w:t>
      </w:r>
      <w:r>
        <w:rPr>
          <w:spacing w:val="1"/>
          <w:sz w:val="16"/>
        </w:rPr>
        <w:t xml:space="preserve"> </w:t>
      </w:r>
      <w:r>
        <w:rPr>
          <w:spacing w:val="-2"/>
          <w:sz w:val="16"/>
        </w:rPr>
        <w:t>ФГОС</w:t>
      </w:r>
      <w:r>
        <w:rPr>
          <w:sz w:val="16"/>
        </w:rPr>
        <w:t xml:space="preserve"> </w:t>
      </w:r>
      <w:r>
        <w:rPr>
          <w:spacing w:val="-2"/>
          <w:sz w:val="16"/>
        </w:rPr>
        <w:t>ООО,</w:t>
      </w:r>
      <w:r>
        <w:rPr>
          <w:spacing w:val="1"/>
          <w:sz w:val="16"/>
        </w:rPr>
        <w:t xml:space="preserve"> </w:t>
      </w:r>
      <w:r>
        <w:rPr>
          <w:spacing w:val="-2"/>
          <w:sz w:val="16"/>
        </w:rPr>
        <w:t>утвержденного</w:t>
      </w:r>
      <w:r>
        <w:rPr>
          <w:spacing w:val="4"/>
          <w:sz w:val="16"/>
        </w:rPr>
        <w:t xml:space="preserve"> </w:t>
      </w:r>
      <w:r>
        <w:rPr>
          <w:spacing w:val="-2"/>
          <w:sz w:val="16"/>
        </w:rPr>
        <w:t>приказом</w:t>
      </w:r>
      <w:r>
        <w:rPr>
          <w:spacing w:val="-1"/>
          <w:sz w:val="16"/>
        </w:rPr>
        <w:t xml:space="preserve"> </w:t>
      </w:r>
      <w:r>
        <w:rPr>
          <w:spacing w:val="-2"/>
          <w:sz w:val="16"/>
        </w:rPr>
        <w:t>N</w:t>
      </w:r>
      <w:r>
        <w:rPr>
          <w:spacing w:val="1"/>
          <w:sz w:val="16"/>
        </w:rPr>
        <w:t xml:space="preserve"> </w:t>
      </w:r>
      <w:r>
        <w:rPr>
          <w:spacing w:val="-2"/>
          <w:sz w:val="16"/>
        </w:rPr>
        <w:t>1897.</w:t>
      </w:r>
    </w:p>
    <w:p w14:paraId="3999D151" w14:textId="77777777" w:rsidR="003324B1" w:rsidRDefault="007415B4" w:rsidP="007A5120">
      <w:pPr>
        <w:pStyle w:val="a5"/>
        <w:ind w:left="284" w:right="284"/>
        <w:jc w:val="both"/>
      </w:pPr>
      <w:r>
        <w:rPr>
          <w:spacing w:val="-2"/>
        </w:rPr>
        <w:t>Программа</w:t>
      </w:r>
      <w:r>
        <w:tab/>
      </w:r>
      <w:r>
        <w:rPr>
          <w:spacing w:val="-2"/>
        </w:rPr>
        <w:t>воспитания</w:t>
      </w:r>
      <w:r>
        <w:tab/>
      </w:r>
      <w:r>
        <w:rPr>
          <w:spacing w:val="-2"/>
        </w:rPr>
        <w:t>реализуется</w:t>
      </w:r>
      <w:r>
        <w:tab/>
      </w:r>
      <w:r>
        <w:rPr>
          <w:spacing w:val="-10"/>
        </w:rPr>
        <w:t>в</w:t>
      </w:r>
      <w:r>
        <w:tab/>
      </w:r>
      <w:r>
        <w:rPr>
          <w:spacing w:val="-2"/>
        </w:rPr>
        <w:t>единстве</w:t>
      </w:r>
      <w:r>
        <w:tab/>
      </w:r>
      <w:r>
        <w:rPr>
          <w:spacing w:val="-2"/>
        </w:rPr>
        <w:t>урочной</w:t>
      </w:r>
      <w:r>
        <w:tab/>
      </w:r>
      <w:r>
        <w:rPr>
          <w:spacing w:val="-10"/>
        </w:rPr>
        <w:t>и</w:t>
      </w:r>
      <w:r>
        <w:tab/>
      </w:r>
      <w:r>
        <w:rPr>
          <w:spacing w:val="-2"/>
        </w:rPr>
        <w:t>внеурочной</w:t>
      </w:r>
      <w:r>
        <w:tab/>
      </w:r>
      <w:r>
        <w:rPr>
          <w:spacing w:val="-4"/>
        </w:rPr>
        <w:t xml:space="preserve">деятельности, </w:t>
      </w:r>
      <w:r>
        <w:t>осуществляемой образовательной организацией совместно с семьей и другими институтами воспитания</w:t>
      </w:r>
    </w:p>
    <w:p w14:paraId="5CFFE265" w14:textId="77777777" w:rsidR="003324B1" w:rsidRDefault="007415B4" w:rsidP="007A5120">
      <w:pPr>
        <w:pStyle w:val="a5"/>
        <w:ind w:left="284" w:right="284"/>
        <w:jc w:val="both"/>
      </w:pPr>
      <w:r>
        <w:rPr>
          <w:spacing w:val="-2"/>
        </w:rPr>
        <w:t>&lt;11&gt;.</w:t>
      </w:r>
    </w:p>
    <w:p w14:paraId="5F9D31F4" w14:textId="77777777" w:rsidR="003324B1" w:rsidRDefault="007415B4" w:rsidP="007A5120">
      <w:pPr>
        <w:pStyle w:val="a5"/>
        <w:ind w:left="284" w:right="284"/>
        <w:jc w:val="both"/>
        <w:rPr>
          <w:sz w:val="7"/>
        </w:rPr>
      </w:pPr>
      <w:r>
        <w:rPr>
          <w:noProof/>
          <w:sz w:val="7"/>
        </w:rPr>
        <mc:AlternateContent>
          <mc:Choice Requires="wpg">
            <w:drawing>
              <wp:anchor distT="0" distB="0" distL="0" distR="0" simplePos="0" relativeHeight="251677696" behindDoc="1" locked="0" layoutInCell="1" allowOverlap="1" wp14:anchorId="7C9F0410" wp14:editId="7B6BD691">
                <wp:simplePos x="0" y="0"/>
                <wp:positionH relativeFrom="page">
                  <wp:posOffset>719455</wp:posOffset>
                </wp:positionH>
                <wp:positionV relativeFrom="paragraph">
                  <wp:posOffset>69227</wp:posOffset>
                </wp:positionV>
                <wp:extent cx="1080770" cy="762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7620"/>
                          <a:chOff x="0" y="0"/>
                          <a:chExt cx="1080770" cy="7620"/>
                        </a:xfrm>
                      </wpg:grpSpPr>
                      <wps:wsp>
                        <wps:cNvPr id="16" name="Graphic 16"/>
                        <wps:cNvSpPr/>
                        <wps:spPr>
                          <a:xfrm>
                            <a:off x="0" y="3810"/>
                            <a:ext cx="1071245" cy="1270"/>
                          </a:xfrm>
                          <a:custGeom>
                            <a:avLst/>
                            <a:gdLst/>
                            <a:ahLst/>
                            <a:cxnLst/>
                            <a:rect l="l" t="t" r="r" b="b"/>
                            <a:pathLst>
                              <a:path w="1071245">
                                <a:moveTo>
                                  <a:pt x="0" y="0"/>
                                </a:moveTo>
                                <a:lnTo>
                                  <a:pt x="1071245" y="0"/>
                                </a:lnTo>
                              </a:path>
                            </a:pathLst>
                          </a:custGeom>
                          <a:ln w="7619">
                            <a:solidFill>
                              <a:srgbClr val="000000"/>
                            </a:solidFill>
                            <a:prstDash val="sysDash"/>
                          </a:ln>
                        </wps:spPr>
                        <wps:bodyPr wrap="square" lIns="0" tIns="0" rIns="0" bIns="0" rtlCol="0">
                          <a:prstTxWarp prst="textNoShape">
                            <a:avLst/>
                          </a:prstTxWarp>
                          <a:noAutofit/>
                        </wps:bodyPr>
                      </wps:wsp>
                      <wps:wsp>
                        <wps:cNvPr id="17" name="Graphic 17"/>
                        <wps:cNvSpPr/>
                        <wps:spPr>
                          <a:xfrm>
                            <a:off x="1078864" y="0"/>
                            <a:ext cx="1905" cy="7620"/>
                          </a:xfrm>
                          <a:custGeom>
                            <a:avLst/>
                            <a:gdLst/>
                            <a:ahLst/>
                            <a:cxnLst/>
                            <a:rect l="l" t="t" r="r" b="b"/>
                            <a:pathLst>
                              <a:path w="1905" h="7620">
                                <a:moveTo>
                                  <a:pt x="1905" y="7619"/>
                                </a:moveTo>
                                <a:lnTo>
                                  <a:pt x="0" y="7619"/>
                                </a:lnTo>
                                <a:lnTo>
                                  <a:pt x="0" y="0"/>
                                </a:lnTo>
                                <a:lnTo>
                                  <a:pt x="1905" y="0"/>
                                </a:lnTo>
                                <a:lnTo>
                                  <a:pt x="1905"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B44EFE" id="Group 15" o:spid="_x0000_s1026" style="position:absolute;margin-left:56.65pt;margin-top:5.45pt;width:85.1pt;height:.6pt;z-index:-251638784;mso-wrap-distance-left:0;mso-wrap-distance-right:0;mso-position-horizontal-relative:page" coordsize="10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">
                <v:shape id="Graphic 16" o:spid="_x0000_s1027" style="position:absolute;top:38;width:10712;height:12;visibility:visible;mso-wrap-style:square;v-text-anchor:top" coordsize="1071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" path="m,l1071245,e" filled="f" strokeweight=".21164mm">
                  <v:stroke dashstyle="3 1"/>
                  <v:path arrowok="t"/>
                </v:shape>
                <v:shape id="Graphic 17" o:spid="_x0000_s1028" style="position:absolute;left:10788;width:19;height:76;visibility:visible;mso-wrap-style:square;v-text-anchor:top" coordsize="190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" path="m1905,7619l,7619,,,1905,r,7619xe" fillcolor="black" stroked="f">
                  <v:path arrowok="t"/>
                </v:shape>
                <w10:wrap type="topAndBottom" anchorx="page"/>
              </v:group>
            </w:pict>
          </mc:Fallback>
        </mc:AlternateContent>
      </w:r>
    </w:p>
    <w:p w14:paraId="2C9241BF" w14:textId="77777777" w:rsidR="003324B1" w:rsidRDefault="007415B4" w:rsidP="007A5120">
      <w:pPr>
        <w:pStyle w:val="a5"/>
        <w:ind w:left="284" w:right="284"/>
        <w:jc w:val="both"/>
        <w:rPr>
          <w:sz w:val="16"/>
        </w:rPr>
      </w:pPr>
      <w:r>
        <w:rPr>
          <w:spacing w:val="-2"/>
          <w:sz w:val="16"/>
        </w:rPr>
        <w:t>&lt;11&gt;</w:t>
      </w:r>
      <w:r>
        <w:rPr>
          <w:spacing w:val="-5"/>
          <w:sz w:val="16"/>
        </w:rPr>
        <w:t xml:space="preserve"> </w:t>
      </w:r>
      <w:r>
        <w:rPr>
          <w:spacing w:val="-2"/>
          <w:sz w:val="16"/>
        </w:rPr>
        <w:t>Пункт 32.3</w:t>
      </w:r>
      <w:r>
        <w:rPr>
          <w:spacing w:val="-1"/>
          <w:sz w:val="16"/>
        </w:rPr>
        <w:t xml:space="preserve"> </w:t>
      </w:r>
      <w:r>
        <w:rPr>
          <w:spacing w:val="-2"/>
          <w:sz w:val="16"/>
        </w:rPr>
        <w:t>ФГО</w:t>
      </w:r>
      <w:r>
        <w:rPr>
          <w:spacing w:val="-2"/>
          <w:sz w:val="16"/>
        </w:rPr>
        <w:t>С</w:t>
      </w:r>
      <w:r>
        <w:rPr>
          <w:spacing w:val="1"/>
          <w:sz w:val="16"/>
        </w:rPr>
        <w:t xml:space="preserve"> </w:t>
      </w:r>
      <w:r>
        <w:rPr>
          <w:spacing w:val="-2"/>
          <w:sz w:val="16"/>
        </w:rPr>
        <w:t>ООО,</w:t>
      </w:r>
      <w:r>
        <w:rPr>
          <w:spacing w:val="1"/>
          <w:sz w:val="16"/>
        </w:rPr>
        <w:t xml:space="preserve"> </w:t>
      </w:r>
      <w:r>
        <w:rPr>
          <w:spacing w:val="-2"/>
          <w:sz w:val="16"/>
        </w:rPr>
        <w:t>утвержденного</w:t>
      </w:r>
      <w:r>
        <w:rPr>
          <w:spacing w:val="1"/>
          <w:sz w:val="16"/>
        </w:rPr>
        <w:t xml:space="preserve"> </w:t>
      </w:r>
      <w:r>
        <w:rPr>
          <w:spacing w:val="-2"/>
          <w:sz w:val="16"/>
        </w:rPr>
        <w:t>приказом</w:t>
      </w:r>
      <w:r>
        <w:rPr>
          <w:spacing w:val="1"/>
          <w:sz w:val="16"/>
        </w:rPr>
        <w:t xml:space="preserve"> </w:t>
      </w:r>
      <w:r>
        <w:rPr>
          <w:spacing w:val="-2"/>
          <w:sz w:val="16"/>
        </w:rPr>
        <w:t>N 287;</w:t>
      </w:r>
      <w:r>
        <w:rPr>
          <w:spacing w:val="4"/>
          <w:sz w:val="16"/>
        </w:rPr>
        <w:t xml:space="preserve"> </w:t>
      </w:r>
      <w:r>
        <w:rPr>
          <w:spacing w:val="-2"/>
          <w:sz w:val="16"/>
        </w:rPr>
        <w:t>пункт</w:t>
      </w:r>
      <w:r>
        <w:rPr>
          <w:spacing w:val="-4"/>
          <w:sz w:val="16"/>
        </w:rPr>
        <w:t xml:space="preserve"> </w:t>
      </w:r>
      <w:r>
        <w:rPr>
          <w:spacing w:val="-2"/>
          <w:sz w:val="16"/>
        </w:rPr>
        <w:t>18.2.3</w:t>
      </w:r>
      <w:r>
        <w:rPr>
          <w:spacing w:val="1"/>
          <w:sz w:val="16"/>
        </w:rPr>
        <w:t xml:space="preserve"> </w:t>
      </w:r>
      <w:r>
        <w:rPr>
          <w:spacing w:val="-2"/>
          <w:sz w:val="16"/>
        </w:rPr>
        <w:t>ФГОС</w:t>
      </w:r>
      <w:r>
        <w:rPr>
          <w:spacing w:val="1"/>
          <w:sz w:val="16"/>
        </w:rPr>
        <w:t xml:space="preserve"> </w:t>
      </w:r>
      <w:r>
        <w:rPr>
          <w:spacing w:val="-2"/>
          <w:sz w:val="16"/>
        </w:rPr>
        <w:t>ООО,</w:t>
      </w:r>
      <w:r>
        <w:rPr>
          <w:spacing w:val="1"/>
          <w:sz w:val="16"/>
        </w:rPr>
        <w:t xml:space="preserve"> </w:t>
      </w:r>
      <w:r>
        <w:rPr>
          <w:spacing w:val="-2"/>
          <w:sz w:val="16"/>
        </w:rPr>
        <w:t>утвержденного</w:t>
      </w:r>
      <w:r>
        <w:rPr>
          <w:spacing w:val="1"/>
          <w:sz w:val="16"/>
        </w:rPr>
        <w:t xml:space="preserve"> </w:t>
      </w:r>
      <w:r>
        <w:rPr>
          <w:spacing w:val="-2"/>
          <w:sz w:val="16"/>
        </w:rPr>
        <w:t>приказом</w:t>
      </w:r>
      <w:r>
        <w:rPr>
          <w:spacing w:val="1"/>
          <w:sz w:val="16"/>
        </w:rPr>
        <w:t xml:space="preserve"> </w:t>
      </w:r>
      <w:r>
        <w:rPr>
          <w:spacing w:val="-2"/>
          <w:sz w:val="16"/>
        </w:rPr>
        <w:t>N</w:t>
      </w:r>
      <w:r>
        <w:rPr>
          <w:spacing w:val="-1"/>
          <w:sz w:val="16"/>
        </w:rPr>
        <w:t xml:space="preserve"> </w:t>
      </w:r>
      <w:r>
        <w:rPr>
          <w:spacing w:val="-2"/>
          <w:sz w:val="16"/>
        </w:rPr>
        <w:t>1897.</w:t>
      </w:r>
    </w:p>
    <w:p w14:paraId="01F109A4" w14:textId="77777777" w:rsidR="003324B1" w:rsidRDefault="007415B4" w:rsidP="007A5120">
      <w:pPr>
        <w:pStyle w:val="a5"/>
        <w:ind w:left="284" w:right="284"/>
        <w:jc w:val="both"/>
      </w:pPr>
      <w:r>
        <w:t>Программа воспитания предусматривает приобщение обучающихся</w:t>
      </w:r>
      <w:r>
        <w:rPr>
          <w:spacing w:val="40"/>
        </w:rPr>
        <w:t xml:space="preserve"> </w:t>
      </w:r>
      <w:r>
        <w:t>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14:paraId="170B9679" w14:textId="77777777" w:rsidR="003324B1" w:rsidRDefault="007415B4" w:rsidP="007A5120">
      <w:pPr>
        <w:pStyle w:val="a5"/>
        <w:ind w:left="284" w:right="284"/>
        <w:jc w:val="both"/>
        <w:rPr>
          <w:sz w:val="7"/>
        </w:rPr>
      </w:pPr>
      <w:r>
        <w:rPr>
          <w:noProof/>
          <w:sz w:val="7"/>
        </w:rPr>
        <mc:AlternateContent>
          <mc:Choice Requires="wpg">
            <w:drawing>
              <wp:anchor distT="0" distB="0" distL="0" distR="0" simplePos="0" relativeHeight="251682816" behindDoc="1" locked="0" layoutInCell="1" allowOverlap="1" wp14:anchorId="73136325" wp14:editId="49CF86FD">
                <wp:simplePos x="0" y="0"/>
                <wp:positionH relativeFrom="page">
                  <wp:posOffset>719455</wp:posOffset>
                </wp:positionH>
                <wp:positionV relativeFrom="paragraph">
                  <wp:posOffset>69303</wp:posOffset>
                </wp:positionV>
                <wp:extent cx="1079500" cy="76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7620"/>
                          <a:chOff x="0" y="0"/>
                          <a:chExt cx="1079500" cy="7620"/>
                        </a:xfrm>
                      </wpg:grpSpPr>
                      <wps:wsp>
                        <wps:cNvPr id="19" name="Graphic 19"/>
                        <wps:cNvSpPr/>
                        <wps:spPr>
                          <a:xfrm>
                            <a:off x="0" y="0"/>
                            <a:ext cx="22860" cy="7620"/>
                          </a:xfrm>
                          <a:custGeom>
                            <a:avLst/>
                            <a:gdLst/>
                            <a:ahLst/>
                            <a:cxnLst/>
                            <a:rect l="l" t="t" r="r" b="b"/>
                            <a:pathLst>
                              <a:path w="22860" h="7620">
                                <a:moveTo>
                                  <a:pt x="22860" y="7620"/>
                                </a:moveTo>
                                <a:lnTo>
                                  <a:pt x="0" y="7620"/>
                                </a:lnTo>
                                <a:lnTo>
                                  <a:pt x="0" y="0"/>
                                </a:lnTo>
                                <a:lnTo>
                                  <a:pt x="22860" y="0"/>
                                </a:lnTo>
                                <a:lnTo>
                                  <a:pt x="22860" y="762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30480" y="3810"/>
                            <a:ext cx="1049020" cy="1270"/>
                          </a:xfrm>
                          <a:custGeom>
                            <a:avLst/>
                            <a:gdLst/>
                            <a:ahLst/>
                            <a:cxnLst/>
                            <a:rect l="l" t="t" r="r" b="b"/>
                            <a:pathLst>
                              <a:path w="1049020">
                                <a:moveTo>
                                  <a:pt x="0" y="0"/>
                                </a:moveTo>
                                <a:lnTo>
                                  <a:pt x="1049020" y="0"/>
                                </a:lnTo>
                              </a:path>
                            </a:pathLst>
                          </a:custGeom>
                          <a:ln w="7620">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2E3561F8" id="Group 18" o:spid="_x0000_s1026" style="position:absolute;margin-left:56.65pt;margin-top:5.45pt;width:85pt;height:.6pt;z-index:-251633664;mso-wrap-distance-left:0;mso-wrap-distance-right:0;mso-position-horizontal-relative:page" coordsize="107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">
                <v:shape id="Graphic 19" o:spid="_x0000_s1027" style="position:absolute;width:228;height:76;visibility:visible;mso-wrap-style:square;v-text-anchor:top" coordsize="228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" path="m22860,7620l,7620,,,22860,r,7620xe" fillcolor="black" stroked="f">
                  <v:path arrowok="t"/>
                </v:shape>
                <v:shape id="Graphic 20" o:spid="_x0000_s1028" style="position:absolute;left:304;top:38;width:10491;height:12;visibility:visible;mso-wrap-style:square;v-text-anchor:top" coordsize="1049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" path="m,l1049020,e" filled="f" strokeweight=".6pt">
                  <v:stroke dashstyle="3 1"/>
                  <v:path arrowok="t"/>
                </v:shape>
                <w10:wrap type="topAndBottom" anchorx="page"/>
              </v:group>
            </w:pict>
          </mc:Fallback>
        </mc:AlternateContent>
      </w:r>
    </w:p>
    <w:p w14:paraId="329854C9" w14:textId="77777777" w:rsidR="003324B1" w:rsidRDefault="007415B4" w:rsidP="007A5120">
      <w:pPr>
        <w:pStyle w:val="a5"/>
        <w:ind w:left="284" w:right="284"/>
        <w:jc w:val="both"/>
        <w:rPr>
          <w:sz w:val="16"/>
        </w:rPr>
      </w:pPr>
      <w:r>
        <w:rPr>
          <w:spacing w:val="-2"/>
          <w:sz w:val="16"/>
        </w:rPr>
        <w:t>&lt;12&gt;</w:t>
      </w:r>
      <w:r>
        <w:rPr>
          <w:spacing w:val="-5"/>
          <w:sz w:val="16"/>
        </w:rPr>
        <w:t xml:space="preserve"> </w:t>
      </w:r>
      <w:r>
        <w:rPr>
          <w:spacing w:val="-2"/>
          <w:sz w:val="16"/>
        </w:rPr>
        <w:t>Пункт 32.3</w:t>
      </w:r>
      <w:r>
        <w:rPr>
          <w:spacing w:val="-1"/>
          <w:sz w:val="16"/>
        </w:rPr>
        <w:t xml:space="preserve"> </w:t>
      </w:r>
      <w:r>
        <w:rPr>
          <w:spacing w:val="-2"/>
          <w:sz w:val="16"/>
        </w:rPr>
        <w:t>ФГОС</w:t>
      </w:r>
      <w:r>
        <w:rPr>
          <w:spacing w:val="1"/>
          <w:sz w:val="16"/>
        </w:rPr>
        <w:t xml:space="preserve"> </w:t>
      </w:r>
      <w:r>
        <w:rPr>
          <w:spacing w:val="-2"/>
          <w:sz w:val="16"/>
        </w:rPr>
        <w:t>ООО,</w:t>
      </w:r>
      <w:r>
        <w:rPr>
          <w:spacing w:val="1"/>
          <w:sz w:val="16"/>
        </w:rPr>
        <w:t xml:space="preserve"> </w:t>
      </w:r>
      <w:r>
        <w:rPr>
          <w:spacing w:val="-2"/>
          <w:sz w:val="16"/>
        </w:rPr>
        <w:t>утвержденного</w:t>
      </w:r>
      <w:r>
        <w:rPr>
          <w:spacing w:val="1"/>
          <w:sz w:val="16"/>
        </w:rPr>
        <w:t xml:space="preserve"> </w:t>
      </w:r>
      <w:r>
        <w:rPr>
          <w:spacing w:val="-2"/>
          <w:sz w:val="16"/>
        </w:rPr>
        <w:t>приказом</w:t>
      </w:r>
      <w:r>
        <w:rPr>
          <w:spacing w:val="1"/>
          <w:sz w:val="16"/>
        </w:rPr>
        <w:t xml:space="preserve"> </w:t>
      </w:r>
      <w:r>
        <w:rPr>
          <w:spacing w:val="-2"/>
          <w:sz w:val="16"/>
        </w:rPr>
        <w:t>N 287;</w:t>
      </w:r>
      <w:r>
        <w:rPr>
          <w:spacing w:val="4"/>
          <w:sz w:val="16"/>
        </w:rPr>
        <w:t xml:space="preserve"> </w:t>
      </w:r>
      <w:r>
        <w:rPr>
          <w:spacing w:val="-2"/>
          <w:sz w:val="16"/>
        </w:rPr>
        <w:t>пункт</w:t>
      </w:r>
      <w:r>
        <w:rPr>
          <w:spacing w:val="-4"/>
          <w:sz w:val="16"/>
        </w:rPr>
        <w:t xml:space="preserve"> </w:t>
      </w:r>
      <w:r>
        <w:rPr>
          <w:spacing w:val="-2"/>
          <w:sz w:val="16"/>
        </w:rPr>
        <w:t>18.2.3</w:t>
      </w:r>
      <w:r>
        <w:rPr>
          <w:spacing w:val="1"/>
          <w:sz w:val="16"/>
        </w:rPr>
        <w:t xml:space="preserve"> </w:t>
      </w:r>
      <w:r>
        <w:rPr>
          <w:spacing w:val="-2"/>
          <w:sz w:val="16"/>
        </w:rPr>
        <w:t>ФГОС</w:t>
      </w:r>
      <w:r>
        <w:rPr>
          <w:spacing w:val="1"/>
          <w:sz w:val="16"/>
        </w:rPr>
        <w:t xml:space="preserve"> </w:t>
      </w:r>
      <w:r>
        <w:rPr>
          <w:spacing w:val="-2"/>
          <w:sz w:val="16"/>
        </w:rPr>
        <w:t>ООО,</w:t>
      </w:r>
      <w:r>
        <w:rPr>
          <w:spacing w:val="1"/>
          <w:sz w:val="16"/>
        </w:rPr>
        <w:t xml:space="preserve"> </w:t>
      </w:r>
      <w:r>
        <w:rPr>
          <w:spacing w:val="-2"/>
          <w:sz w:val="16"/>
        </w:rPr>
        <w:t>утвержденного</w:t>
      </w:r>
      <w:r>
        <w:rPr>
          <w:spacing w:val="1"/>
          <w:sz w:val="16"/>
        </w:rPr>
        <w:t xml:space="preserve"> </w:t>
      </w:r>
      <w:r>
        <w:rPr>
          <w:spacing w:val="-2"/>
          <w:sz w:val="16"/>
        </w:rPr>
        <w:t>приказ</w:t>
      </w:r>
      <w:r>
        <w:rPr>
          <w:spacing w:val="-2"/>
          <w:sz w:val="16"/>
        </w:rPr>
        <w:t>ом</w:t>
      </w:r>
      <w:r>
        <w:rPr>
          <w:spacing w:val="1"/>
          <w:sz w:val="16"/>
        </w:rPr>
        <w:t xml:space="preserve"> </w:t>
      </w:r>
      <w:r>
        <w:rPr>
          <w:spacing w:val="-2"/>
          <w:sz w:val="16"/>
        </w:rPr>
        <w:t>N</w:t>
      </w:r>
      <w:r>
        <w:rPr>
          <w:spacing w:val="-1"/>
          <w:sz w:val="16"/>
        </w:rPr>
        <w:t xml:space="preserve"> </w:t>
      </w:r>
      <w:r>
        <w:rPr>
          <w:spacing w:val="-2"/>
          <w:sz w:val="16"/>
        </w:rPr>
        <w:t>1897.</w:t>
      </w:r>
    </w:p>
    <w:p w14:paraId="18F96FAD" w14:textId="77777777" w:rsidR="003324B1" w:rsidRDefault="007415B4" w:rsidP="007A5120">
      <w:pPr>
        <w:pStyle w:val="a5"/>
        <w:ind w:left="284" w:right="284"/>
        <w:jc w:val="both"/>
      </w:pPr>
      <w:r>
        <w:t>Организационный раздел АООП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14:paraId="343DEC5B" w14:textId="77777777" w:rsidR="003324B1" w:rsidRDefault="007415B4" w:rsidP="007A5120">
      <w:pPr>
        <w:pStyle w:val="a5"/>
        <w:ind w:left="284" w:right="284"/>
        <w:jc w:val="both"/>
        <w:rPr>
          <w:sz w:val="8"/>
        </w:rPr>
      </w:pPr>
      <w:r>
        <w:rPr>
          <w:noProof/>
          <w:sz w:val="8"/>
        </w:rPr>
        <mc:AlternateContent>
          <mc:Choice Requires="wps">
            <w:drawing>
              <wp:anchor distT="0" distB="0" distL="0" distR="0" simplePos="0" relativeHeight="251687936" behindDoc="1" locked="0" layoutInCell="1" allowOverlap="1" wp14:anchorId="397A7E30" wp14:editId="2B47CEF5">
                <wp:simplePos x="0" y="0"/>
                <wp:positionH relativeFrom="page">
                  <wp:posOffset>719455</wp:posOffset>
                </wp:positionH>
                <wp:positionV relativeFrom="paragraph">
                  <wp:posOffset>73710</wp:posOffset>
                </wp:positionV>
                <wp:extent cx="10795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367A541" id="Graphic 21" o:spid="_x0000_s1026" style="position:absolute;margin-left:56.65pt;margin-top:5.8pt;width:85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" path="m,l1079500,e" filled="f" strokeweight=".6pt">
                <v:stroke dashstyle="3 1"/>
                <v:path arrowok="t"/>
                <w10:wrap type="topAndBottom" anchorx="page"/>
              </v:shape>
            </w:pict>
          </mc:Fallback>
        </mc:AlternateContent>
      </w:r>
    </w:p>
    <w:p w14:paraId="46A134DA" w14:textId="77777777" w:rsidR="003324B1" w:rsidRDefault="007415B4" w:rsidP="007A5120">
      <w:pPr>
        <w:pStyle w:val="a5"/>
        <w:ind w:left="284" w:right="284"/>
        <w:jc w:val="both"/>
        <w:rPr>
          <w:sz w:val="16"/>
        </w:rPr>
      </w:pPr>
      <w:r>
        <w:rPr>
          <w:sz w:val="16"/>
        </w:rPr>
        <w:t>&lt;13&gt;</w:t>
      </w:r>
      <w:r>
        <w:rPr>
          <w:spacing w:val="-10"/>
          <w:sz w:val="16"/>
        </w:rPr>
        <w:t xml:space="preserve"> </w:t>
      </w:r>
      <w:r>
        <w:rPr>
          <w:sz w:val="16"/>
        </w:rPr>
        <w:t>Пункт</w:t>
      </w:r>
      <w:r>
        <w:rPr>
          <w:spacing w:val="-10"/>
          <w:sz w:val="16"/>
        </w:rPr>
        <w:t xml:space="preserve"> </w:t>
      </w:r>
      <w:r>
        <w:rPr>
          <w:sz w:val="16"/>
        </w:rPr>
        <w:t>33</w:t>
      </w:r>
      <w:r>
        <w:rPr>
          <w:spacing w:val="-10"/>
          <w:sz w:val="16"/>
        </w:rPr>
        <w:t xml:space="preserve"> </w:t>
      </w:r>
      <w:r>
        <w:rPr>
          <w:sz w:val="16"/>
        </w:rPr>
        <w:t>ФГОС</w:t>
      </w:r>
      <w:r>
        <w:rPr>
          <w:spacing w:val="-10"/>
          <w:sz w:val="16"/>
        </w:rPr>
        <w:t xml:space="preserve"> </w:t>
      </w:r>
      <w:r>
        <w:rPr>
          <w:sz w:val="16"/>
        </w:rPr>
        <w:t>ООО,</w:t>
      </w:r>
      <w:r>
        <w:rPr>
          <w:spacing w:val="-10"/>
          <w:sz w:val="16"/>
        </w:rPr>
        <w:t xml:space="preserve"> </w:t>
      </w:r>
      <w:r>
        <w:rPr>
          <w:sz w:val="16"/>
        </w:rPr>
        <w:t>утвержденно</w:t>
      </w:r>
      <w:r>
        <w:rPr>
          <w:sz w:val="16"/>
        </w:rPr>
        <w:t>го</w:t>
      </w:r>
      <w:r>
        <w:rPr>
          <w:spacing w:val="-10"/>
          <w:sz w:val="16"/>
        </w:rPr>
        <w:t xml:space="preserve"> </w:t>
      </w:r>
      <w:r>
        <w:rPr>
          <w:sz w:val="16"/>
        </w:rPr>
        <w:t>приказом</w:t>
      </w:r>
      <w:r>
        <w:rPr>
          <w:spacing w:val="-10"/>
          <w:sz w:val="16"/>
        </w:rPr>
        <w:t xml:space="preserve"> </w:t>
      </w:r>
      <w:r>
        <w:rPr>
          <w:sz w:val="16"/>
        </w:rPr>
        <w:t>N</w:t>
      </w:r>
      <w:r>
        <w:rPr>
          <w:spacing w:val="-10"/>
          <w:sz w:val="16"/>
        </w:rPr>
        <w:t xml:space="preserve"> </w:t>
      </w:r>
      <w:r>
        <w:rPr>
          <w:sz w:val="16"/>
        </w:rPr>
        <w:t>287;</w:t>
      </w:r>
      <w:r>
        <w:rPr>
          <w:spacing w:val="-10"/>
          <w:sz w:val="16"/>
        </w:rPr>
        <w:t xml:space="preserve"> </w:t>
      </w:r>
      <w:r>
        <w:rPr>
          <w:sz w:val="16"/>
        </w:rPr>
        <w:t>пункт</w:t>
      </w:r>
      <w:r>
        <w:rPr>
          <w:spacing w:val="-10"/>
          <w:sz w:val="16"/>
        </w:rPr>
        <w:t xml:space="preserve"> </w:t>
      </w:r>
      <w:r>
        <w:rPr>
          <w:sz w:val="16"/>
        </w:rPr>
        <w:t>14</w:t>
      </w:r>
      <w:r>
        <w:rPr>
          <w:spacing w:val="-10"/>
          <w:sz w:val="16"/>
        </w:rPr>
        <w:t xml:space="preserve"> </w:t>
      </w:r>
      <w:r>
        <w:rPr>
          <w:sz w:val="16"/>
        </w:rPr>
        <w:t>ФГОС</w:t>
      </w:r>
      <w:r>
        <w:rPr>
          <w:spacing w:val="-10"/>
          <w:sz w:val="16"/>
        </w:rPr>
        <w:t xml:space="preserve"> </w:t>
      </w:r>
      <w:r>
        <w:rPr>
          <w:sz w:val="16"/>
        </w:rPr>
        <w:t>ООО,</w:t>
      </w:r>
      <w:r>
        <w:rPr>
          <w:spacing w:val="-10"/>
          <w:sz w:val="16"/>
        </w:rPr>
        <w:t xml:space="preserve"> </w:t>
      </w:r>
      <w:r>
        <w:rPr>
          <w:sz w:val="16"/>
        </w:rPr>
        <w:t>утвержденного</w:t>
      </w:r>
      <w:r>
        <w:rPr>
          <w:spacing w:val="-7"/>
          <w:sz w:val="16"/>
        </w:rPr>
        <w:t xml:space="preserve"> </w:t>
      </w:r>
      <w:r>
        <w:rPr>
          <w:sz w:val="16"/>
        </w:rPr>
        <w:t>приказом</w:t>
      </w:r>
      <w:r>
        <w:rPr>
          <w:spacing w:val="-10"/>
          <w:sz w:val="16"/>
        </w:rPr>
        <w:t xml:space="preserve"> </w:t>
      </w:r>
      <w:r>
        <w:rPr>
          <w:sz w:val="16"/>
        </w:rPr>
        <w:t>N</w:t>
      </w:r>
      <w:r>
        <w:rPr>
          <w:spacing w:val="-10"/>
          <w:sz w:val="16"/>
        </w:rPr>
        <w:t xml:space="preserve"> </w:t>
      </w:r>
      <w:r>
        <w:rPr>
          <w:spacing w:val="-2"/>
          <w:sz w:val="16"/>
        </w:rPr>
        <w:t>1897.</w:t>
      </w:r>
    </w:p>
    <w:p w14:paraId="31756836" w14:textId="6D1FD3E9" w:rsidR="003324B1" w:rsidRDefault="007415B4" w:rsidP="007415B4">
      <w:pPr>
        <w:pStyle w:val="a5"/>
        <w:numPr>
          <w:ilvl w:val="0"/>
          <w:numId w:val="4"/>
        </w:numPr>
        <w:ind w:left="284" w:right="284"/>
        <w:jc w:val="both"/>
      </w:pPr>
      <w:r>
        <w:t>учебный</w:t>
      </w:r>
      <w:r>
        <w:rPr>
          <w:spacing w:val="-3"/>
        </w:rPr>
        <w:t xml:space="preserve"> </w:t>
      </w:r>
      <w:r>
        <w:rPr>
          <w:spacing w:val="-4"/>
        </w:rPr>
        <w:t>план;</w:t>
      </w:r>
    </w:p>
    <w:p w14:paraId="002BB15E" w14:textId="77777777" w:rsidR="003324B1" w:rsidRDefault="007415B4" w:rsidP="007415B4">
      <w:pPr>
        <w:pStyle w:val="a5"/>
        <w:numPr>
          <w:ilvl w:val="0"/>
          <w:numId w:val="4"/>
        </w:numPr>
        <w:ind w:left="284" w:right="284"/>
        <w:jc w:val="both"/>
      </w:pPr>
      <w:r>
        <w:rPr>
          <w:spacing w:val="-2"/>
        </w:rPr>
        <w:t>план</w:t>
      </w:r>
      <w:r>
        <w:rPr>
          <w:spacing w:val="-6"/>
        </w:rPr>
        <w:t xml:space="preserve"> </w:t>
      </w:r>
      <w:r>
        <w:rPr>
          <w:spacing w:val="-2"/>
        </w:rPr>
        <w:t>внеурочной</w:t>
      </w:r>
      <w:r>
        <w:rPr>
          <w:spacing w:val="1"/>
        </w:rPr>
        <w:t xml:space="preserve"> </w:t>
      </w:r>
      <w:r>
        <w:rPr>
          <w:spacing w:val="-2"/>
        </w:rPr>
        <w:t>деятельности;</w:t>
      </w:r>
    </w:p>
    <w:p w14:paraId="27401D25" w14:textId="77777777" w:rsidR="003324B1" w:rsidRDefault="007415B4" w:rsidP="007415B4">
      <w:pPr>
        <w:pStyle w:val="a5"/>
        <w:numPr>
          <w:ilvl w:val="0"/>
          <w:numId w:val="4"/>
        </w:numPr>
        <w:ind w:left="284" w:right="284"/>
        <w:jc w:val="both"/>
      </w:pPr>
      <w:r>
        <w:rPr>
          <w:spacing w:val="-2"/>
        </w:rPr>
        <w:t>календарный</w:t>
      </w:r>
      <w:r>
        <w:rPr>
          <w:spacing w:val="-8"/>
        </w:rPr>
        <w:t xml:space="preserve"> </w:t>
      </w:r>
      <w:r>
        <w:rPr>
          <w:spacing w:val="-2"/>
        </w:rPr>
        <w:t>учебный</w:t>
      </w:r>
      <w:r>
        <w:rPr>
          <w:spacing w:val="1"/>
        </w:rPr>
        <w:t xml:space="preserve"> </w:t>
      </w:r>
      <w:r>
        <w:rPr>
          <w:spacing w:val="-2"/>
        </w:rPr>
        <w:t>график;</w:t>
      </w:r>
    </w:p>
    <w:p w14:paraId="73287B5F" w14:textId="15A96259" w:rsidR="003324B1" w:rsidRDefault="007415B4" w:rsidP="007415B4">
      <w:pPr>
        <w:pStyle w:val="a5"/>
        <w:numPr>
          <w:ilvl w:val="0"/>
          <w:numId w:val="4"/>
        </w:numPr>
        <w:ind w:left="284" w:right="284"/>
        <w:jc w:val="both"/>
        <w:sectPr w:rsidR="003324B1" w:rsidSect="007A5120">
          <w:pgSz w:w="11910" w:h="16840"/>
          <w:pgMar w:top="740" w:right="3" w:bottom="240" w:left="425" w:header="0" w:footer="48" w:gutter="0"/>
          <w:cols w:space="720"/>
        </w:sectPr>
      </w:pPr>
      <w:r>
        <w:t>календарный план воспитательной работы, содержащий перечень событий и мероприятий воспитательной</w:t>
      </w:r>
      <w:r w:rsidRPr="00065B5D">
        <w:rPr>
          <w:spacing w:val="40"/>
        </w:rPr>
        <w:t xml:space="preserve"> </w:t>
      </w:r>
      <w:r>
        <w:t>направленности,</w:t>
      </w:r>
      <w:r w:rsidRPr="00065B5D">
        <w:rPr>
          <w:spacing w:val="40"/>
        </w:rPr>
        <w:t xml:space="preserve"> </w:t>
      </w:r>
      <w:r>
        <w:t>которые</w:t>
      </w:r>
      <w:r w:rsidRPr="00065B5D">
        <w:rPr>
          <w:spacing w:val="40"/>
        </w:rPr>
        <w:t xml:space="preserve"> </w:t>
      </w:r>
      <w:r>
        <w:t>организуются</w:t>
      </w:r>
      <w:r w:rsidRPr="00065B5D">
        <w:rPr>
          <w:spacing w:val="40"/>
        </w:rPr>
        <w:t xml:space="preserve"> </w:t>
      </w:r>
      <w:r>
        <w:t>и</w:t>
      </w:r>
      <w:r w:rsidRPr="00065B5D">
        <w:rPr>
          <w:spacing w:val="40"/>
        </w:rPr>
        <w:t xml:space="preserve"> </w:t>
      </w:r>
      <w:r>
        <w:t>проводятся</w:t>
      </w:r>
      <w:r w:rsidRPr="00065B5D">
        <w:rPr>
          <w:spacing w:val="40"/>
        </w:rPr>
        <w:t xml:space="preserve"> </w:t>
      </w:r>
      <w:r>
        <w:t>образовательной</w:t>
      </w:r>
      <w:r w:rsidRPr="00065B5D">
        <w:rPr>
          <w:spacing w:val="40"/>
        </w:rPr>
        <w:t xml:space="preserve"> </w:t>
      </w:r>
      <w:r>
        <w:t xml:space="preserve">организацией или в которых </w:t>
      </w:r>
      <w:r w:rsidRPr="00065B5D">
        <w:t>образовательная организация принимает участие в учебном</w:t>
      </w:r>
      <w:r w:rsidR="00065B5D">
        <w:t xml:space="preserve"> </w:t>
      </w:r>
      <w:r w:rsidR="00065B5D" w:rsidRPr="00065B5D">
        <w:t>году</w:t>
      </w:r>
    </w:p>
    <w:p w14:paraId="7311D588" w14:textId="4A3B5F6D" w:rsidR="003324B1" w:rsidRPr="00065B5D" w:rsidRDefault="007415B4" w:rsidP="007A5120">
      <w:pPr>
        <w:pStyle w:val="a5"/>
        <w:ind w:left="284" w:right="284"/>
        <w:jc w:val="center"/>
        <w:rPr>
          <w:b/>
          <w:bCs/>
          <w:sz w:val="32"/>
          <w:szCs w:val="32"/>
        </w:rPr>
      </w:pPr>
      <w:bookmarkStart w:id="0" w:name="I.Целевой_раздел_АООП_ООО_для_обучающихс"/>
      <w:bookmarkEnd w:id="0"/>
      <w:r w:rsidRPr="00065B5D">
        <w:rPr>
          <w:b/>
          <w:bCs/>
          <w:sz w:val="32"/>
          <w:szCs w:val="32"/>
        </w:rPr>
        <w:lastRenderedPageBreak/>
        <w:t>Целевой</w:t>
      </w:r>
      <w:r w:rsidRPr="00065B5D">
        <w:rPr>
          <w:b/>
          <w:bCs/>
          <w:spacing w:val="-16"/>
          <w:sz w:val="32"/>
          <w:szCs w:val="32"/>
        </w:rPr>
        <w:t xml:space="preserve"> </w:t>
      </w:r>
      <w:r w:rsidRPr="00065B5D">
        <w:rPr>
          <w:b/>
          <w:bCs/>
          <w:sz w:val="32"/>
          <w:szCs w:val="32"/>
        </w:rPr>
        <w:t>раздел</w:t>
      </w:r>
      <w:r w:rsidRPr="00065B5D">
        <w:rPr>
          <w:b/>
          <w:bCs/>
          <w:spacing w:val="-11"/>
          <w:sz w:val="32"/>
          <w:szCs w:val="32"/>
        </w:rPr>
        <w:t xml:space="preserve"> </w:t>
      </w:r>
      <w:r w:rsidRPr="00065B5D">
        <w:rPr>
          <w:b/>
          <w:bCs/>
          <w:sz w:val="32"/>
          <w:szCs w:val="32"/>
        </w:rPr>
        <w:t>АООП</w:t>
      </w:r>
      <w:r w:rsidRPr="00065B5D">
        <w:rPr>
          <w:b/>
          <w:bCs/>
          <w:spacing w:val="-12"/>
          <w:sz w:val="32"/>
          <w:szCs w:val="32"/>
        </w:rPr>
        <w:t xml:space="preserve"> </w:t>
      </w:r>
      <w:r w:rsidRPr="00065B5D">
        <w:rPr>
          <w:b/>
          <w:bCs/>
          <w:sz w:val="32"/>
          <w:szCs w:val="32"/>
        </w:rPr>
        <w:t>ООО</w:t>
      </w:r>
      <w:r w:rsidRPr="00065B5D">
        <w:rPr>
          <w:b/>
          <w:bCs/>
          <w:spacing w:val="-12"/>
          <w:sz w:val="32"/>
          <w:szCs w:val="32"/>
        </w:rPr>
        <w:t xml:space="preserve"> </w:t>
      </w:r>
      <w:r w:rsidRPr="00065B5D">
        <w:rPr>
          <w:b/>
          <w:bCs/>
          <w:sz w:val="32"/>
          <w:szCs w:val="32"/>
        </w:rPr>
        <w:t>для</w:t>
      </w:r>
      <w:r w:rsidRPr="00065B5D">
        <w:rPr>
          <w:b/>
          <w:bCs/>
          <w:spacing w:val="-15"/>
          <w:sz w:val="32"/>
          <w:szCs w:val="32"/>
        </w:rPr>
        <w:t xml:space="preserve"> </w:t>
      </w:r>
      <w:r w:rsidRPr="00065B5D">
        <w:rPr>
          <w:b/>
          <w:bCs/>
          <w:sz w:val="32"/>
          <w:szCs w:val="32"/>
        </w:rPr>
        <w:t>обучающихся</w:t>
      </w:r>
      <w:r w:rsidRPr="00065B5D">
        <w:rPr>
          <w:b/>
          <w:bCs/>
          <w:spacing w:val="-18"/>
          <w:sz w:val="32"/>
          <w:szCs w:val="32"/>
        </w:rPr>
        <w:t xml:space="preserve"> </w:t>
      </w:r>
      <w:r w:rsidR="00FC5E36" w:rsidRPr="00065B5D">
        <w:rPr>
          <w:b/>
          <w:bCs/>
          <w:spacing w:val="-18"/>
          <w:sz w:val="32"/>
          <w:szCs w:val="32"/>
        </w:rPr>
        <w:br/>
      </w:r>
      <w:r w:rsidRPr="00065B5D">
        <w:rPr>
          <w:b/>
          <w:bCs/>
          <w:sz w:val="32"/>
          <w:szCs w:val="32"/>
        </w:rPr>
        <w:t>с</w:t>
      </w:r>
      <w:r w:rsidRPr="00065B5D">
        <w:rPr>
          <w:b/>
          <w:bCs/>
          <w:spacing w:val="-12"/>
          <w:sz w:val="32"/>
          <w:szCs w:val="32"/>
        </w:rPr>
        <w:t xml:space="preserve"> </w:t>
      </w:r>
      <w:r w:rsidRPr="00065B5D">
        <w:rPr>
          <w:b/>
          <w:bCs/>
          <w:sz w:val="32"/>
          <w:szCs w:val="32"/>
        </w:rPr>
        <w:t>задержкой психического развития.</w:t>
      </w:r>
    </w:p>
    <w:p w14:paraId="0E39C383" w14:textId="77777777" w:rsidR="003324B1" w:rsidRDefault="003324B1" w:rsidP="007A5120">
      <w:pPr>
        <w:pStyle w:val="a5"/>
        <w:ind w:left="284" w:right="284"/>
        <w:jc w:val="both"/>
        <w:rPr>
          <w:b/>
          <w:sz w:val="28"/>
        </w:rPr>
      </w:pPr>
    </w:p>
    <w:p w14:paraId="590E2ADE" w14:textId="3D62A2B3" w:rsidR="003324B1" w:rsidRPr="00065B5D" w:rsidRDefault="007415B4" w:rsidP="007A5120">
      <w:pPr>
        <w:pStyle w:val="a5"/>
        <w:ind w:left="284" w:right="284"/>
        <w:jc w:val="center"/>
        <w:rPr>
          <w:b/>
          <w:bCs/>
        </w:rPr>
      </w:pPr>
      <w:bookmarkStart w:id="1" w:name="1.1Пояснительная_записка"/>
      <w:bookmarkEnd w:id="1"/>
      <w:r w:rsidRPr="00065B5D">
        <w:rPr>
          <w:b/>
          <w:bCs/>
          <w:spacing w:val="-2"/>
        </w:rPr>
        <w:t>Пояснительная</w:t>
      </w:r>
      <w:r w:rsidRPr="00065B5D">
        <w:rPr>
          <w:b/>
          <w:bCs/>
          <w:spacing w:val="7"/>
        </w:rPr>
        <w:t xml:space="preserve"> </w:t>
      </w:r>
      <w:r w:rsidRPr="00065B5D">
        <w:rPr>
          <w:b/>
          <w:bCs/>
          <w:spacing w:val="-2"/>
        </w:rPr>
        <w:t>записка</w:t>
      </w:r>
    </w:p>
    <w:p w14:paraId="0F8F5BEC" w14:textId="3E2F15D2" w:rsidR="003324B1" w:rsidRDefault="00065B5D" w:rsidP="007A5120">
      <w:pPr>
        <w:pStyle w:val="a5"/>
        <w:ind w:left="284" w:right="284"/>
        <w:jc w:val="both"/>
      </w:pPr>
      <w:r>
        <w:t xml:space="preserve">        </w:t>
      </w:r>
      <w:r w:rsidR="007415B4">
        <w:t>АООП ООО для обучающихся с задержкой психического развития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w:t>
      </w:r>
      <w:r w:rsidR="007415B4">
        <w:t>тановленного</w:t>
      </w:r>
      <w:r w:rsidR="007415B4">
        <w:rPr>
          <w:spacing w:val="40"/>
        </w:rPr>
        <w:t xml:space="preserve"> </w:t>
      </w:r>
      <w:r w:rsidR="007415B4">
        <w:t>ФГОС ООО соотношения обязательной части программы и части, формируемой участниками образовательных отношений.</w:t>
      </w:r>
    </w:p>
    <w:p w14:paraId="09C614F9" w14:textId="670446BD" w:rsidR="003324B1" w:rsidRDefault="00065B5D" w:rsidP="007A5120">
      <w:pPr>
        <w:pStyle w:val="a5"/>
        <w:ind w:left="284" w:right="284"/>
        <w:jc w:val="both"/>
      </w:pPr>
      <w:r>
        <w:t xml:space="preserve">        </w:t>
      </w:r>
      <w:r w:rsidR="007415B4">
        <w:t>АООП</w:t>
      </w:r>
      <w:r w:rsidR="007415B4">
        <w:rPr>
          <w:spacing w:val="-14"/>
        </w:rPr>
        <w:t xml:space="preserve"> </w:t>
      </w:r>
      <w:r w:rsidR="007415B4">
        <w:t>ООО</w:t>
      </w:r>
      <w:r w:rsidR="007415B4">
        <w:rPr>
          <w:spacing w:val="-14"/>
        </w:rPr>
        <w:t xml:space="preserve"> </w:t>
      </w:r>
      <w:r w:rsidR="007415B4">
        <w:t>для</w:t>
      </w:r>
      <w:r w:rsidR="007415B4">
        <w:rPr>
          <w:spacing w:val="-14"/>
        </w:rPr>
        <w:t xml:space="preserve"> </w:t>
      </w:r>
      <w:r w:rsidR="007415B4">
        <w:t>обучающихся</w:t>
      </w:r>
      <w:r w:rsidR="007415B4">
        <w:rPr>
          <w:spacing w:val="-13"/>
        </w:rPr>
        <w:t xml:space="preserve"> </w:t>
      </w:r>
      <w:r w:rsidR="007415B4">
        <w:t>с</w:t>
      </w:r>
      <w:r w:rsidR="007415B4">
        <w:rPr>
          <w:spacing w:val="-14"/>
        </w:rPr>
        <w:t xml:space="preserve"> </w:t>
      </w:r>
      <w:r w:rsidR="007415B4">
        <w:t>задержкой</w:t>
      </w:r>
      <w:r w:rsidR="007415B4">
        <w:rPr>
          <w:spacing w:val="-14"/>
        </w:rPr>
        <w:t xml:space="preserve"> </w:t>
      </w:r>
      <w:r w:rsidR="007415B4">
        <w:t>психического</w:t>
      </w:r>
      <w:r w:rsidR="007415B4">
        <w:rPr>
          <w:spacing w:val="-14"/>
        </w:rPr>
        <w:t xml:space="preserve"> </w:t>
      </w:r>
      <w:r w:rsidR="007415B4">
        <w:t>развития</w:t>
      </w:r>
      <w:r w:rsidR="007415B4">
        <w:rPr>
          <w:spacing w:val="-13"/>
        </w:rPr>
        <w:t xml:space="preserve"> </w:t>
      </w:r>
      <w:r w:rsidR="007415B4">
        <w:t>представляет</w:t>
      </w:r>
      <w:r w:rsidR="007415B4">
        <w:rPr>
          <w:spacing w:val="-14"/>
        </w:rPr>
        <w:t xml:space="preserve"> </w:t>
      </w:r>
      <w:r w:rsidR="007415B4">
        <w:t>собой</w:t>
      </w:r>
      <w:r w:rsidR="007415B4">
        <w:rPr>
          <w:spacing w:val="-14"/>
        </w:rPr>
        <w:t xml:space="preserve"> </w:t>
      </w:r>
      <w:r w:rsidR="007415B4">
        <w:t>образовательную программу, адаптированную для обучения,</w:t>
      </w:r>
      <w:r w:rsidR="007415B4">
        <w:t xml:space="preserve">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w:t>
      </w:r>
      <w:r w:rsidR="007415B4">
        <w:rPr>
          <w:spacing w:val="40"/>
        </w:rPr>
        <w:t xml:space="preserve"> </w:t>
      </w:r>
      <w:r w:rsidR="007415B4">
        <w:t>и социальную адаптаци</w:t>
      </w:r>
      <w:r w:rsidR="007415B4">
        <w:t>ю.</w:t>
      </w:r>
    </w:p>
    <w:p w14:paraId="0F1F5CB1" w14:textId="1510BCFE" w:rsidR="003324B1" w:rsidRDefault="00065B5D" w:rsidP="007A5120">
      <w:pPr>
        <w:pStyle w:val="a5"/>
        <w:ind w:left="284" w:right="284"/>
        <w:jc w:val="both"/>
      </w:pPr>
      <w:r>
        <w:t xml:space="preserve">        </w:t>
      </w:r>
      <w:r w:rsidR="007415B4">
        <w:t>АООП</w:t>
      </w:r>
      <w:r w:rsidR="007415B4">
        <w:rPr>
          <w:spacing w:val="-14"/>
        </w:rPr>
        <w:t xml:space="preserve"> </w:t>
      </w:r>
      <w:r w:rsidR="007415B4">
        <w:t>ООО</w:t>
      </w:r>
      <w:r w:rsidR="007415B4">
        <w:rPr>
          <w:spacing w:val="-14"/>
        </w:rPr>
        <w:t xml:space="preserve"> </w:t>
      </w:r>
      <w:r w:rsidR="007415B4">
        <w:t>для</w:t>
      </w:r>
      <w:r w:rsidR="007415B4">
        <w:rPr>
          <w:spacing w:val="-14"/>
        </w:rPr>
        <w:t xml:space="preserve"> </w:t>
      </w:r>
      <w:r w:rsidR="007415B4">
        <w:t>обучающихся</w:t>
      </w:r>
      <w:r w:rsidR="007415B4">
        <w:rPr>
          <w:spacing w:val="-13"/>
        </w:rPr>
        <w:t xml:space="preserve"> </w:t>
      </w:r>
      <w:r w:rsidR="007415B4">
        <w:t>с</w:t>
      </w:r>
      <w:r w:rsidR="007415B4">
        <w:rPr>
          <w:spacing w:val="-14"/>
        </w:rPr>
        <w:t xml:space="preserve"> </w:t>
      </w:r>
      <w:r w:rsidR="007415B4">
        <w:t>ЗПР</w:t>
      </w:r>
      <w:r w:rsidR="007415B4">
        <w:rPr>
          <w:spacing w:val="-14"/>
        </w:rPr>
        <w:t xml:space="preserve"> </w:t>
      </w:r>
      <w:r w:rsidR="007415B4">
        <w:t>предназначена</w:t>
      </w:r>
      <w:r w:rsidR="007415B4">
        <w:rPr>
          <w:spacing w:val="-14"/>
        </w:rPr>
        <w:t xml:space="preserve"> </w:t>
      </w:r>
      <w:r w:rsidR="007415B4">
        <w:t>для</w:t>
      </w:r>
      <w:r w:rsidR="007415B4">
        <w:rPr>
          <w:spacing w:val="-13"/>
        </w:rPr>
        <w:t xml:space="preserve"> </w:t>
      </w:r>
      <w:r w:rsidR="007415B4">
        <w:t>освоения</w:t>
      </w:r>
      <w:r w:rsidR="007415B4">
        <w:rPr>
          <w:spacing w:val="-14"/>
        </w:rPr>
        <w:t xml:space="preserve"> </w:t>
      </w:r>
      <w:r w:rsidR="007415B4">
        <w:t>обучающимися,</w:t>
      </w:r>
      <w:r w:rsidR="007415B4">
        <w:rPr>
          <w:spacing w:val="-14"/>
        </w:rPr>
        <w:t xml:space="preserve"> </w:t>
      </w:r>
      <w:r w:rsidR="007415B4">
        <w:t>успешно</w:t>
      </w:r>
      <w:r w:rsidR="007415B4">
        <w:rPr>
          <w:spacing w:val="-14"/>
        </w:rPr>
        <w:t xml:space="preserve"> </w:t>
      </w:r>
      <w:r w:rsidR="007415B4">
        <w:t>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w:t>
      </w:r>
      <w:r w:rsidR="007415B4">
        <w:t xml:space="preserve">учающихся с ОВЗ, и при этом нуждающихся в пролонгации специальных образовательных условий на уровне основного общего </w:t>
      </w:r>
      <w:r w:rsidR="007415B4">
        <w:rPr>
          <w:spacing w:val="-2"/>
        </w:rPr>
        <w:t>образования.</w:t>
      </w:r>
    </w:p>
    <w:p w14:paraId="4133A9AC" w14:textId="73B8D1C9" w:rsidR="003324B1" w:rsidRDefault="00065B5D" w:rsidP="007A5120">
      <w:pPr>
        <w:pStyle w:val="a5"/>
        <w:ind w:left="284" w:right="284"/>
        <w:jc w:val="both"/>
      </w:pPr>
      <w:r>
        <w:t xml:space="preserve">       </w:t>
      </w:r>
      <w:r w:rsidR="007415B4" w:rsidRPr="003564FF">
        <w:rPr>
          <w:b/>
          <w:bCs/>
        </w:rPr>
        <w:t>Целями</w:t>
      </w:r>
      <w:r w:rsidR="007415B4">
        <w:rPr>
          <w:spacing w:val="-16"/>
        </w:rPr>
        <w:t xml:space="preserve"> </w:t>
      </w:r>
      <w:r w:rsidR="007415B4">
        <w:t>реализации</w:t>
      </w:r>
      <w:r w:rsidR="007415B4">
        <w:rPr>
          <w:spacing w:val="-10"/>
        </w:rPr>
        <w:t xml:space="preserve"> </w:t>
      </w:r>
      <w:r w:rsidR="007415B4">
        <w:t>АООП</w:t>
      </w:r>
      <w:r w:rsidR="007415B4">
        <w:rPr>
          <w:spacing w:val="-11"/>
        </w:rPr>
        <w:t xml:space="preserve"> </w:t>
      </w:r>
      <w:r w:rsidR="007415B4">
        <w:t>ООО</w:t>
      </w:r>
      <w:r w:rsidR="007415B4">
        <w:rPr>
          <w:spacing w:val="-8"/>
        </w:rPr>
        <w:t xml:space="preserve"> </w:t>
      </w:r>
      <w:r w:rsidR="007415B4">
        <w:t>для</w:t>
      </w:r>
      <w:r w:rsidR="007415B4">
        <w:rPr>
          <w:spacing w:val="-11"/>
        </w:rPr>
        <w:t xml:space="preserve"> </w:t>
      </w:r>
      <w:r w:rsidR="007415B4">
        <w:t>обучающихся</w:t>
      </w:r>
      <w:r w:rsidR="007415B4">
        <w:rPr>
          <w:spacing w:val="-13"/>
        </w:rPr>
        <w:t xml:space="preserve"> </w:t>
      </w:r>
      <w:r w:rsidR="007415B4">
        <w:t>с</w:t>
      </w:r>
      <w:r w:rsidR="007415B4">
        <w:rPr>
          <w:spacing w:val="-10"/>
        </w:rPr>
        <w:t xml:space="preserve"> </w:t>
      </w:r>
      <w:r w:rsidR="007415B4">
        <w:t>ЗПР</w:t>
      </w:r>
      <w:r w:rsidR="007415B4">
        <w:rPr>
          <w:spacing w:val="-7"/>
        </w:rPr>
        <w:t xml:space="preserve"> </w:t>
      </w:r>
      <w:r w:rsidR="007415B4">
        <w:rPr>
          <w:spacing w:val="-2"/>
        </w:rPr>
        <w:t>являются:</w:t>
      </w:r>
    </w:p>
    <w:p w14:paraId="76010E3D" w14:textId="77777777" w:rsidR="003324B1" w:rsidRDefault="007415B4" w:rsidP="007415B4">
      <w:pPr>
        <w:pStyle w:val="a5"/>
        <w:numPr>
          <w:ilvl w:val="0"/>
          <w:numId w:val="5"/>
        </w:numPr>
        <w:ind w:left="284" w:right="284"/>
        <w:jc w:val="both"/>
      </w:pPr>
      <w:r>
        <w:t>организация</w:t>
      </w:r>
      <w:r>
        <w:rPr>
          <w:spacing w:val="75"/>
        </w:rPr>
        <w:t xml:space="preserve"> </w:t>
      </w:r>
      <w:r>
        <w:t>учебного</w:t>
      </w:r>
      <w:r>
        <w:rPr>
          <w:spacing w:val="76"/>
        </w:rPr>
        <w:t xml:space="preserve"> </w:t>
      </w:r>
      <w:r>
        <w:t>процесса</w:t>
      </w:r>
      <w:r>
        <w:rPr>
          <w:spacing w:val="76"/>
        </w:rPr>
        <w:t xml:space="preserve"> </w:t>
      </w:r>
      <w:r>
        <w:t>для</w:t>
      </w:r>
      <w:r>
        <w:rPr>
          <w:spacing w:val="75"/>
        </w:rPr>
        <w:t xml:space="preserve"> </w:t>
      </w:r>
      <w:r>
        <w:t>обучающихся</w:t>
      </w:r>
      <w:r>
        <w:rPr>
          <w:spacing w:val="75"/>
        </w:rPr>
        <w:t xml:space="preserve"> </w:t>
      </w:r>
      <w:r>
        <w:t>с</w:t>
      </w:r>
      <w:r>
        <w:rPr>
          <w:spacing w:val="76"/>
        </w:rPr>
        <w:t xml:space="preserve"> </w:t>
      </w:r>
      <w:r>
        <w:t>ЗПР</w:t>
      </w:r>
      <w:r>
        <w:rPr>
          <w:spacing w:val="75"/>
        </w:rPr>
        <w:t xml:space="preserve"> </w:t>
      </w:r>
      <w:r>
        <w:t>с</w:t>
      </w:r>
      <w:r>
        <w:rPr>
          <w:spacing w:val="76"/>
        </w:rPr>
        <w:t xml:space="preserve"> </w:t>
      </w:r>
      <w:r>
        <w:t>учетом</w:t>
      </w:r>
      <w:r>
        <w:rPr>
          <w:spacing w:val="78"/>
        </w:rPr>
        <w:t xml:space="preserve"> </w:t>
      </w:r>
      <w:r>
        <w:t>целей,</w:t>
      </w:r>
      <w:r>
        <w:rPr>
          <w:spacing w:val="76"/>
        </w:rPr>
        <w:t xml:space="preserve"> </w:t>
      </w:r>
      <w:r>
        <w:t>содержания</w:t>
      </w:r>
      <w:r>
        <w:rPr>
          <w:spacing w:val="75"/>
        </w:rPr>
        <w:t xml:space="preserve"> </w:t>
      </w:r>
      <w:r>
        <w:t>и планируемых результатов основного общего образования, отраженных в ФГОС ООО;</w:t>
      </w:r>
    </w:p>
    <w:p w14:paraId="218C2370" w14:textId="77777777" w:rsidR="003324B1" w:rsidRDefault="007415B4" w:rsidP="007415B4">
      <w:pPr>
        <w:pStyle w:val="a5"/>
        <w:numPr>
          <w:ilvl w:val="0"/>
          <w:numId w:val="5"/>
        </w:numPr>
        <w:ind w:left="284" w:right="284"/>
        <w:jc w:val="both"/>
      </w:pPr>
      <w:r>
        <w:rPr>
          <w:spacing w:val="-2"/>
        </w:rPr>
        <w:t>создание</w:t>
      </w:r>
      <w:r>
        <w:rPr>
          <w:spacing w:val="-4"/>
        </w:rPr>
        <w:t xml:space="preserve"> </w:t>
      </w:r>
      <w:r>
        <w:rPr>
          <w:spacing w:val="-2"/>
        </w:rPr>
        <w:t>условий</w:t>
      </w:r>
      <w:r>
        <w:rPr>
          <w:spacing w:val="3"/>
        </w:rPr>
        <w:t xml:space="preserve"> </w:t>
      </w:r>
      <w:r>
        <w:rPr>
          <w:spacing w:val="-2"/>
        </w:rPr>
        <w:t>для</w:t>
      </w:r>
      <w:r>
        <w:rPr>
          <w:spacing w:val="-5"/>
        </w:rPr>
        <w:t xml:space="preserve"> </w:t>
      </w:r>
      <w:r>
        <w:rPr>
          <w:spacing w:val="-2"/>
        </w:rPr>
        <w:t>становления</w:t>
      </w:r>
      <w:r>
        <w:t xml:space="preserve"> </w:t>
      </w:r>
      <w:r>
        <w:rPr>
          <w:spacing w:val="-2"/>
        </w:rPr>
        <w:t>и</w:t>
      </w:r>
      <w:r>
        <w:rPr>
          <w:spacing w:val="1"/>
        </w:rPr>
        <w:t xml:space="preserve"> </w:t>
      </w:r>
      <w:r>
        <w:rPr>
          <w:spacing w:val="-2"/>
        </w:rPr>
        <w:t>формирования</w:t>
      </w:r>
      <w:r>
        <w:t xml:space="preserve"> </w:t>
      </w:r>
      <w:r>
        <w:rPr>
          <w:spacing w:val="-2"/>
        </w:rPr>
        <w:t>личности обучающегося;</w:t>
      </w:r>
    </w:p>
    <w:p w14:paraId="18383B1C" w14:textId="77777777" w:rsidR="003324B1" w:rsidRDefault="007415B4" w:rsidP="007415B4">
      <w:pPr>
        <w:pStyle w:val="a5"/>
        <w:numPr>
          <w:ilvl w:val="0"/>
          <w:numId w:val="5"/>
        </w:numPr>
        <w:ind w:left="284" w:right="284"/>
        <w:jc w:val="both"/>
      </w:pPr>
      <w:r>
        <w:t>организация</w:t>
      </w:r>
      <w:r>
        <w:rPr>
          <w:spacing w:val="-15"/>
        </w:rPr>
        <w:t xml:space="preserve"> </w:t>
      </w:r>
      <w:r>
        <w:t>деятельности</w:t>
      </w:r>
      <w:r>
        <w:rPr>
          <w:spacing w:val="-15"/>
        </w:rPr>
        <w:t xml:space="preserve"> </w:t>
      </w:r>
      <w:r>
        <w:t>педагогических</w:t>
      </w:r>
      <w:r>
        <w:rPr>
          <w:spacing w:val="-15"/>
        </w:rPr>
        <w:t xml:space="preserve"> </w:t>
      </w:r>
      <w:r>
        <w:t>работников</w:t>
      </w:r>
      <w:r>
        <w:rPr>
          <w:spacing w:val="-16"/>
        </w:rPr>
        <w:t xml:space="preserve"> </w:t>
      </w:r>
      <w:r>
        <w:t>образовательной</w:t>
      </w:r>
      <w:r>
        <w:rPr>
          <w:spacing w:val="-18"/>
        </w:rPr>
        <w:t xml:space="preserve"> </w:t>
      </w:r>
      <w:r>
        <w:t>организации</w:t>
      </w:r>
      <w:r>
        <w:rPr>
          <w:spacing w:val="-14"/>
        </w:rPr>
        <w:t xml:space="preserve"> </w:t>
      </w:r>
      <w:r>
        <w:t>по</w:t>
      </w:r>
      <w:r>
        <w:rPr>
          <w:spacing w:val="-15"/>
        </w:rPr>
        <w:t xml:space="preserve"> </w:t>
      </w:r>
      <w:r>
        <w:t>создан</w:t>
      </w:r>
      <w:r>
        <w:t>ию индивидуальных программ и учебных планов для обучающихся с ЗПР.</w:t>
      </w:r>
    </w:p>
    <w:p w14:paraId="40405639" w14:textId="77777777" w:rsidR="003324B1" w:rsidRDefault="007415B4" w:rsidP="007A5120">
      <w:pPr>
        <w:pStyle w:val="a5"/>
        <w:ind w:left="284" w:right="284"/>
        <w:jc w:val="both"/>
      </w:pPr>
      <w:r>
        <w:t>Достижение</w:t>
      </w:r>
      <w:r>
        <w:rPr>
          <w:spacing w:val="-4"/>
        </w:rPr>
        <w:t xml:space="preserve"> </w:t>
      </w:r>
      <w:r>
        <w:t>поставленных</w:t>
      </w:r>
      <w:r>
        <w:rPr>
          <w:spacing w:val="-5"/>
        </w:rPr>
        <w:t xml:space="preserve"> </w:t>
      </w:r>
      <w:r>
        <w:t>целей</w:t>
      </w:r>
      <w:r>
        <w:rPr>
          <w:spacing w:val="-5"/>
        </w:rPr>
        <w:t xml:space="preserve"> </w:t>
      </w:r>
      <w:r>
        <w:t>реализации</w:t>
      </w:r>
      <w:r>
        <w:rPr>
          <w:spacing w:val="-4"/>
        </w:rPr>
        <w:t xml:space="preserve"> </w:t>
      </w:r>
      <w:r>
        <w:t>ФАОП</w:t>
      </w:r>
      <w:r>
        <w:rPr>
          <w:spacing w:val="-4"/>
        </w:rPr>
        <w:t xml:space="preserve"> </w:t>
      </w:r>
      <w:r>
        <w:t>ООО</w:t>
      </w:r>
      <w:r>
        <w:rPr>
          <w:spacing w:val="-2"/>
        </w:rPr>
        <w:t xml:space="preserve"> </w:t>
      </w:r>
      <w:r>
        <w:t>для</w:t>
      </w:r>
      <w:r>
        <w:rPr>
          <w:spacing w:val="-6"/>
        </w:rPr>
        <w:t xml:space="preserve"> </w:t>
      </w:r>
      <w:r>
        <w:t>обучающихся</w:t>
      </w:r>
      <w:r>
        <w:rPr>
          <w:spacing w:val="-4"/>
        </w:rPr>
        <w:t xml:space="preserve"> </w:t>
      </w:r>
      <w:r>
        <w:t>с</w:t>
      </w:r>
      <w:r>
        <w:rPr>
          <w:spacing w:val="-3"/>
        </w:rPr>
        <w:t xml:space="preserve"> </w:t>
      </w:r>
      <w:r>
        <w:t>ЗПР</w:t>
      </w:r>
      <w:r>
        <w:rPr>
          <w:spacing w:val="-5"/>
        </w:rPr>
        <w:t xml:space="preserve"> </w:t>
      </w:r>
      <w:r>
        <w:t xml:space="preserve">предусматривает решение следующих основных </w:t>
      </w:r>
      <w:r w:rsidRPr="003564FF">
        <w:rPr>
          <w:b/>
          <w:bCs/>
        </w:rPr>
        <w:t>задач</w:t>
      </w:r>
      <w:r>
        <w:t>:</w:t>
      </w:r>
    </w:p>
    <w:p w14:paraId="7F389342" w14:textId="77777777" w:rsidR="003324B1" w:rsidRDefault="007415B4" w:rsidP="007415B4">
      <w:pPr>
        <w:pStyle w:val="a5"/>
        <w:numPr>
          <w:ilvl w:val="0"/>
          <w:numId w:val="6"/>
        </w:numPr>
        <w:ind w:left="284" w:right="284"/>
        <w:jc w:val="both"/>
      </w:pPr>
      <w:r>
        <w:rPr>
          <w:spacing w:val="-2"/>
        </w:rPr>
        <w:t>обеспечение</w:t>
      </w:r>
      <w:r>
        <w:tab/>
      </w:r>
      <w:r>
        <w:rPr>
          <w:spacing w:val="-2"/>
        </w:rPr>
        <w:t>соответствия</w:t>
      </w:r>
      <w:r>
        <w:tab/>
      </w:r>
      <w:r>
        <w:rPr>
          <w:spacing w:val="-2"/>
        </w:rPr>
        <w:t>адаптированной</w:t>
      </w:r>
      <w:r>
        <w:tab/>
      </w:r>
      <w:r>
        <w:t>образовательной</w:t>
      </w:r>
      <w:r>
        <w:rPr>
          <w:spacing w:val="40"/>
        </w:rPr>
        <w:t xml:space="preserve"> </w:t>
      </w:r>
      <w:r>
        <w:t>программы</w:t>
      </w:r>
      <w:r>
        <w:rPr>
          <w:spacing w:val="40"/>
        </w:rPr>
        <w:t xml:space="preserve"> </w:t>
      </w:r>
      <w:r>
        <w:t>требованиям государственного образовательного стандарта;</w:t>
      </w:r>
    </w:p>
    <w:p w14:paraId="387640EA" w14:textId="77777777" w:rsidR="003324B1" w:rsidRDefault="007415B4" w:rsidP="007415B4">
      <w:pPr>
        <w:pStyle w:val="a5"/>
        <w:numPr>
          <w:ilvl w:val="0"/>
          <w:numId w:val="6"/>
        </w:numPr>
        <w:ind w:left="284" w:right="284"/>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w:t>
      </w:r>
      <w:r>
        <w:t xml:space="preserve">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2BA52740" w14:textId="77777777" w:rsidR="003324B1" w:rsidRDefault="007415B4" w:rsidP="007415B4">
      <w:pPr>
        <w:pStyle w:val="a5"/>
        <w:numPr>
          <w:ilvl w:val="0"/>
          <w:numId w:val="6"/>
        </w:numPr>
        <w:ind w:left="284" w:right="284"/>
        <w:jc w:val="both"/>
      </w:pPr>
      <w:r>
        <w:t>обеспечение планируемых результатов по освоению обучающимся целевых установок, приобр</w:t>
      </w:r>
      <w:r>
        <w:t>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w:t>
      </w:r>
      <w:r>
        <w:rPr>
          <w:spacing w:val="-2"/>
        </w:rPr>
        <w:t xml:space="preserve"> </w:t>
      </w:r>
      <w:r>
        <w:t>его развития и состояния здоровья;</w:t>
      </w:r>
    </w:p>
    <w:p w14:paraId="79DF9EB5" w14:textId="77777777" w:rsidR="003324B1" w:rsidRDefault="007415B4" w:rsidP="007415B4">
      <w:pPr>
        <w:pStyle w:val="a5"/>
        <w:numPr>
          <w:ilvl w:val="0"/>
          <w:numId w:val="6"/>
        </w:numPr>
        <w:ind w:left="284" w:right="284"/>
        <w:jc w:val="both"/>
      </w:pPr>
      <w:r>
        <w:t>обеспечение</w:t>
      </w:r>
      <w:r>
        <w:rPr>
          <w:spacing w:val="35"/>
        </w:rPr>
        <w:t xml:space="preserve"> </w:t>
      </w:r>
      <w:r>
        <w:t>преемственности</w:t>
      </w:r>
      <w:r>
        <w:rPr>
          <w:spacing w:val="35"/>
        </w:rPr>
        <w:t xml:space="preserve"> </w:t>
      </w:r>
      <w:r>
        <w:t>начального</w:t>
      </w:r>
      <w:r>
        <w:rPr>
          <w:spacing w:val="35"/>
        </w:rPr>
        <w:t xml:space="preserve"> </w:t>
      </w:r>
      <w:r>
        <w:t>общего,</w:t>
      </w:r>
      <w:r>
        <w:rPr>
          <w:spacing w:val="37"/>
        </w:rPr>
        <w:t xml:space="preserve"> </w:t>
      </w:r>
      <w:r>
        <w:t>основного</w:t>
      </w:r>
      <w:r>
        <w:rPr>
          <w:spacing w:val="35"/>
        </w:rPr>
        <w:t xml:space="preserve"> </w:t>
      </w:r>
      <w:r>
        <w:t>общего</w:t>
      </w:r>
      <w:r>
        <w:rPr>
          <w:spacing w:val="35"/>
        </w:rPr>
        <w:t xml:space="preserve"> </w:t>
      </w:r>
      <w:r>
        <w:t>и</w:t>
      </w:r>
      <w:r>
        <w:rPr>
          <w:spacing w:val="34"/>
        </w:rPr>
        <w:t xml:space="preserve"> </w:t>
      </w:r>
      <w:r>
        <w:t>среднего</w:t>
      </w:r>
      <w:r>
        <w:rPr>
          <w:spacing w:val="35"/>
        </w:rPr>
        <w:t xml:space="preserve"> </w:t>
      </w:r>
      <w:r>
        <w:t xml:space="preserve">общего </w:t>
      </w:r>
      <w:r>
        <w:rPr>
          <w:spacing w:val="-2"/>
        </w:rPr>
        <w:t>образования;</w:t>
      </w:r>
    </w:p>
    <w:p w14:paraId="12D88B81" w14:textId="77777777" w:rsidR="003324B1" w:rsidRDefault="007415B4" w:rsidP="007415B4">
      <w:pPr>
        <w:pStyle w:val="a5"/>
        <w:numPr>
          <w:ilvl w:val="0"/>
          <w:numId w:val="6"/>
        </w:numPr>
        <w:ind w:left="284" w:right="284"/>
        <w:jc w:val="both"/>
      </w:pPr>
      <w:r>
        <w:rPr>
          <w:spacing w:val="-2"/>
        </w:rPr>
        <w:t>достижение планируемых</w:t>
      </w:r>
      <w:r>
        <w:rPr>
          <w:spacing w:val="-4"/>
        </w:rPr>
        <w:t xml:space="preserve"> </w:t>
      </w:r>
      <w:r>
        <w:rPr>
          <w:spacing w:val="-2"/>
        </w:rPr>
        <w:t>результатов</w:t>
      </w:r>
      <w:r>
        <w:t xml:space="preserve"> </w:t>
      </w:r>
      <w:r>
        <w:rPr>
          <w:spacing w:val="-2"/>
        </w:rPr>
        <w:t>освоения</w:t>
      </w:r>
      <w:r>
        <w:rPr>
          <w:spacing w:val="-3"/>
        </w:rPr>
        <w:t xml:space="preserve"> </w:t>
      </w:r>
      <w:r>
        <w:rPr>
          <w:spacing w:val="-2"/>
        </w:rPr>
        <w:t>АООП</w:t>
      </w:r>
      <w:r>
        <w:rPr>
          <w:spacing w:val="3"/>
        </w:rPr>
        <w:t xml:space="preserve"> </w:t>
      </w:r>
      <w:r>
        <w:rPr>
          <w:spacing w:val="-2"/>
        </w:rPr>
        <w:t>ООО</w:t>
      </w:r>
      <w:r>
        <w:t xml:space="preserve"> </w:t>
      </w:r>
      <w:r>
        <w:rPr>
          <w:spacing w:val="-2"/>
        </w:rPr>
        <w:t>обучающимися</w:t>
      </w:r>
      <w:r>
        <w:rPr>
          <w:spacing w:val="1"/>
        </w:rPr>
        <w:t xml:space="preserve"> </w:t>
      </w:r>
      <w:r>
        <w:rPr>
          <w:spacing w:val="-2"/>
        </w:rPr>
        <w:t>с</w:t>
      </w:r>
      <w:r>
        <w:rPr>
          <w:spacing w:val="5"/>
        </w:rPr>
        <w:t xml:space="preserve"> </w:t>
      </w:r>
      <w:r>
        <w:rPr>
          <w:spacing w:val="-4"/>
        </w:rPr>
        <w:t>ЗПР;</w:t>
      </w:r>
    </w:p>
    <w:p w14:paraId="186C902F" w14:textId="77777777" w:rsidR="003324B1" w:rsidRDefault="007415B4" w:rsidP="007415B4">
      <w:pPr>
        <w:pStyle w:val="a5"/>
        <w:numPr>
          <w:ilvl w:val="0"/>
          <w:numId w:val="6"/>
        </w:numPr>
        <w:ind w:left="284" w:right="284"/>
        <w:jc w:val="both"/>
      </w:pPr>
      <w:r>
        <w:rPr>
          <w:spacing w:val="-2"/>
        </w:rPr>
        <w:t>обеспечение доступности</w:t>
      </w:r>
      <w:r>
        <w:rPr>
          <w:spacing w:val="4"/>
        </w:rPr>
        <w:t xml:space="preserve"> </w:t>
      </w:r>
      <w:r>
        <w:rPr>
          <w:spacing w:val="-2"/>
        </w:rPr>
        <w:t>получения</w:t>
      </w:r>
      <w:r>
        <w:rPr>
          <w:spacing w:val="6"/>
        </w:rPr>
        <w:t xml:space="preserve"> </w:t>
      </w:r>
      <w:r>
        <w:rPr>
          <w:spacing w:val="-2"/>
        </w:rPr>
        <w:t>качественного</w:t>
      </w:r>
      <w:r>
        <w:rPr>
          <w:spacing w:val="3"/>
        </w:rPr>
        <w:t xml:space="preserve"> </w:t>
      </w:r>
      <w:r>
        <w:rPr>
          <w:spacing w:val="-2"/>
        </w:rPr>
        <w:t>основного</w:t>
      </w:r>
      <w:r>
        <w:rPr>
          <w:spacing w:val="-1"/>
        </w:rPr>
        <w:t xml:space="preserve"> </w:t>
      </w:r>
      <w:r>
        <w:rPr>
          <w:spacing w:val="-2"/>
        </w:rPr>
        <w:t>общего</w:t>
      </w:r>
      <w:r>
        <w:rPr>
          <w:spacing w:val="1"/>
        </w:rPr>
        <w:t xml:space="preserve"> </w:t>
      </w:r>
      <w:r>
        <w:rPr>
          <w:spacing w:val="-2"/>
        </w:rPr>
        <w:t>образования;</w:t>
      </w:r>
    </w:p>
    <w:p w14:paraId="2453DA48" w14:textId="28029353" w:rsidR="003324B1" w:rsidRDefault="007415B4" w:rsidP="007415B4">
      <w:pPr>
        <w:pStyle w:val="a5"/>
        <w:numPr>
          <w:ilvl w:val="0"/>
          <w:numId w:val="6"/>
        </w:numPr>
        <w:ind w:left="284" w:right="284"/>
        <w:jc w:val="both"/>
      </w:pPr>
      <w:r>
        <w:t>установление</w:t>
      </w:r>
      <w:r w:rsidRPr="00065B5D">
        <w:rPr>
          <w:spacing w:val="-14"/>
        </w:rPr>
        <w:t xml:space="preserve"> </w:t>
      </w:r>
      <w:r>
        <w:t>требований</w:t>
      </w:r>
      <w:r w:rsidRPr="00065B5D">
        <w:rPr>
          <w:spacing w:val="-15"/>
        </w:rPr>
        <w:t xml:space="preserve"> </w:t>
      </w:r>
      <w:r>
        <w:t>к</w:t>
      </w:r>
      <w:r w:rsidRPr="00065B5D">
        <w:rPr>
          <w:spacing w:val="-16"/>
        </w:rPr>
        <w:t xml:space="preserve"> </w:t>
      </w:r>
      <w:r>
        <w:t>воспитанию</w:t>
      </w:r>
      <w:r w:rsidRPr="00065B5D">
        <w:rPr>
          <w:spacing w:val="-14"/>
        </w:rPr>
        <w:t xml:space="preserve"> </w:t>
      </w:r>
      <w:r>
        <w:t>обучающихся</w:t>
      </w:r>
      <w:r w:rsidRPr="00065B5D">
        <w:rPr>
          <w:spacing w:val="-15"/>
        </w:rPr>
        <w:t xml:space="preserve"> </w:t>
      </w:r>
      <w:r>
        <w:t>с</w:t>
      </w:r>
      <w:r w:rsidRPr="00065B5D">
        <w:rPr>
          <w:spacing w:val="-14"/>
        </w:rPr>
        <w:t xml:space="preserve"> </w:t>
      </w:r>
      <w:r>
        <w:t>ЗПР</w:t>
      </w:r>
      <w:r w:rsidRPr="00065B5D">
        <w:rPr>
          <w:spacing w:val="-15"/>
        </w:rPr>
        <w:t xml:space="preserve"> </w:t>
      </w:r>
      <w:r>
        <w:t>как</w:t>
      </w:r>
      <w:r w:rsidRPr="00065B5D">
        <w:rPr>
          <w:spacing w:val="-16"/>
        </w:rPr>
        <w:t xml:space="preserve"> </w:t>
      </w:r>
      <w:r>
        <w:t>части</w:t>
      </w:r>
      <w:r w:rsidRPr="00065B5D">
        <w:rPr>
          <w:spacing w:val="-15"/>
        </w:rPr>
        <w:t xml:space="preserve"> </w:t>
      </w:r>
      <w:r>
        <w:t>образовательной</w:t>
      </w:r>
      <w:r w:rsidRPr="00065B5D">
        <w:rPr>
          <w:spacing w:val="-18"/>
        </w:rPr>
        <w:t xml:space="preserve"> </w:t>
      </w:r>
      <w:r>
        <w:t>программы и</w:t>
      </w:r>
      <w:r w:rsidRPr="00065B5D">
        <w:rPr>
          <w:spacing w:val="-13"/>
        </w:rPr>
        <w:t xml:space="preserve"> </w:t>
      </w:r>
      <w:r>
        <w:t>соответствующему</w:t>
      </w:r>
      <w:r w:rsidRPr="00065B5D">
        <w:rPr>
          <w:spacing w:val="-11"/>
        </w:rPr>
        <w:t xml:space="preserve"> </w:t>
      </w:r>
      <w:r>
        <w:t>усилению</w:t>
      </w:r>
      <w:r w:rsidRPr="00065B5D">
        <w:rPr>
          <w:spacing w:val="-8"/>
        </w:rPr>
        <w:t xml:space="preserve"> </w:t>
      </w:r>
      <w:r w:rsidRPr="00065B5D">
        <w:rPr>
          <w:spacing w:val="-2"/>
        </w:rPr>
        <w:t>воспитательного</w:t>
      </w:r>
      <w:r>
        <w:tab/>
        <w:t>и</w:t>
      </w:r>
      <w:r w:rsidRPr="00065B5D">
        <w:rPr>
          <w:spacing w:val="-8"/>
        </w:rPr>
        <w:t xml:space="preserve"> </w:t>
      </w:r>
      <w:r>
        <w:t>социализирующего</w:t>
      </w:r>
      <w:r w:rsidRPr="00065B5D">
        <w:rPr>
          <w:spacing w:val="33"/>
        </w:rPr>
        <w:t xml:space="preserve"> </w:t>
      </w:r>
      <w:r w:rsidRPr="00065B5D">
        <w:rPr>
          <w:spacing w:val="-2"/>
        </w:rPr>
        <w:t>потенциала</w:t>
      </w:r>
      <w:r>
        <w:tab/>
      </w:r>
      <w:r w:rsidR="00065B5D" w:rsidRPr="00065B5D">
        <w:rPr>
          <w:spacing w:val="-2"/>
        </w:rPr>
        <w:t>образовательной организации</w:t>
      </w:r>
      <w:r w:rsidRPr="00065B5D">
        <w:rPr>
          <w:spacing w:val="-2"/>
        </w:rPr>
        <w:t>,</w:t>
      </w:r>
      <w:r w:rsidR="00FC5E36" w:rsidRPr="00065B5D">
        <w:rPr>
          <w:spacing w:val="-2"/>
        </w:rPr>
        <w:t xml:space="preserve"> </w:t>
      </w:r>
      <w:r w:rsidRPr="00065B5D">
        <w:rPr>
          <w:spacing w:val="-2"/>
        </w:rPr>
        <w:t>инклюзивного</w:t>
      </w:r>
      <w:r>
        <w:tab/>
        <w:t>подхода</w:t>
      </w:r>
      <w:r w:rsidRPr="00065B5D">
        <w:rPr>
          <w:spacing w:val="40"/>
        </w:rPr>
        <w:t xml:space="preserve"> </w:t>
      </w:r>
      <w:r>
        <w:t>в</w:t>
      </w:r>
      <w:r w:rsidRPr="00065B5D">
        <w:rPr>
          <w:spacing w:val="40"/>
        </w:rPr>
        <w:t xml:space="preserve"> </w:t>
      </w:r>
      <w:r>
        <w:t>образовании,</w:t>
      </w:r>
      <w:r w:rsidRPr="00065B5D">
        <w:rPr>
          <w:spacing w:val="40"/>
        </w:rPr>
        <w:t xml:space="preserve"> </w:t>
      </w:r>
      <w:r>
        <w:t>обеспечению</w:t>
      </w:r>
      <w:r>
        <w:tab/>
      </w:r>
      <w:r w:rsidRPr="00065B5D">
        <w:rPr>
          <w:spacing w:val="-2"/>
        </w:rPr>
        <w:t>индивидуализированного</w:t>
      </w:r>
      <w:r w:rsidR="00065B5D">
        <w:rPr>
          <w:spacing w:val="-2"/>
        </w:rPr>
        <w:t xml:space="preserve"> </w:t>
      </w:r>
      <w:r w:rsidRPr="00065B5D">
        <w:rPr>
          <w:spacing w:val="-4"/>
        </w:rPr>
        <w:t xml:space="preserve">психолого- </w:t>
      </w:r>
      <w:r>
        <w:t>педагогического</w:t>
      </w:r>
      <w:r w:rsidRPr="00065B5D">
        <w:rPr>
          <w:spacing w:val="38"/>
        </w:rPr>
        <w:t xml:space="preserve"> </w:t>
      </w:r>
      <w:r>
        <w:t>сопровождения</w:t>
      </w:r>
      <w:r>
        <w:t xml:space="preserve"> каждого</w:t>
      </w:r>
      <w:r w:rsidRPr="00065B5D">
        <w:rPr>
          <w:spacing w:val="34"/>
        </w:rPr>
        <w:t xml:space="preserve"> </w:t>
      </w:r>
      <w:r>
        <w:t>обучающегося с ЗПР на уровне основного общего образования;</w:t>
      </w:r>
    </w:p>
    <w:p w14:paraId="3FE9D03A" w14:textId="38535A26" w:rsidR="003324B1" w:rsidRDefault="007415B4" w:rsidP="007415B4">
      <w:pPr>
        <w:pStyle w:val="a5"/>
        <w:numPr>
          <w:ilvl w:val="0"/>
          <w:numId w:val="6"/>
        </w:numPr>
        <w:ind w:left="284" w:right="284"/>
        <w:jc w:val="both"/>
      </w:pPr>
      <w:r>
        <w:t>выявление</w:t>
      </w:r>
      <w:r>
        <w:rPr>
          <w:spacing w:val="-5"/>
        </w:rPr>
        <w:t xml:space="preserve"> </w:t>
      </w:r>
      <w:r>
        <w:t>и</w:t>
      </w:r>
      <w:r>
        <w:rPr>
          <w:spacing w:val="-5"/>
        </w:rPr>
        <w:t xml:space="preserve"> </w:t>
      </w:r>
      <w:r>
        <w:t>развитие</w:t>
      </w:r>
      <w:r>
        <w:rPr>
          <w:spacing w:val="-3"/>
        </w:rPr>
        <w:t xml:space="preserve"> </w:t>
      </w:r>
      <w:r>
        <w:t>способностей</w:t>
      </w:r>
      <w:r>
        <w:rPr>
          <w:spacing w:val="-5"/>
        </w:rPr>
        <w:t xml:space="preserve"> </w:t>
      </w:r>
      <w:r>
        <w:t>обучающихся</w:t>
      </w:r>
      <w:r>
        <w:rPr>
          <w:spacing w:val="-4"/>
        </w:rPr>
        <w:t xml:space="preserve"> </w:t>
      </w:r>
      <w:r>
        <w:t>с</w:t>
      </w:r>
      <w:r>
        <w:rPr>
          <w:spacing w:val="-7"/>
        </w:rPr>
        <w:t xml:space="preserve"> </w:t>
      </w:r>
      <w:r>
        <w:t>ЗПР,</w:t>
      </w:r>
      <w:r>
        <w:rPr>
          <w:spacing w:val="-5"/>
        </w:rPr>
        <w:t xml:space="preserve"> </w:t>
      </w:r>
      <w:r>
        <w:t>их</w:t>
      </w:r>
      <w:r>
        <w:rPr>
          <w:spacing w:val="-5"/>
        </w:rPr>
        <w:t xml:space="preserve"> </w:t>
      </w:r>
      <w:r>
        <w:t>интересов</w:t>
      </w:r>
      <w:r>
        <w:rPr>
          <w:spacing w:val="-4"/>
        </w:rPr>
        <w:t xml:space="preserve"> </w:t>
      </w:r>
      <w:r>
        <w:t>посредством</w:t>
      </w:r>
      <w:r>
        <w:rPr>
          <w:spacing w:val="-5"/>
        </w:rPr>
        <w:t xml:space="preserve"> </w:t>
      </w:r>
      <w:r>
        <w:t>включения</w:t>
      </w:r>
      <w:r>
        <w:rPr>
          <w:spacing w:val="-4"/>
        </w:rPr>
        <w:t xml:space="preserve"> </w:t>
      </w:r>
      <w:r>
        <w:t>их в деятельность клубов, секций, студий и кружков, включения в общественно полезную деятельность,</w:t>
      </w:r>
      <w:r w:rsidR="00FC5E36">
        <w:t xml:space="preserve"> </w:t>
      </w:r>
      <w:r>
        <w:t>в том числе с использованием возможностей образовательных организаций дополнительного</w:t>
      </w:r>
      <w:r w:rsidR="00FC5E36">
        <w:t xml:space="preserve"> </w:t>
      </w:r>
      <w:r>
        <w:t>образования;</w:t>
      </w:r>
    </w:p>
    <w:p w14:paraId="07E61345" w14:textId="77777777" w:rsidR="003324B1" w:rsidRDefault="007415B4" w:rsidP="007415B4">
      <w:pPr>
        <w:pStyle w:val="a5"/>
        <w:numPr>
          <w:ilvl w:val="0"/>
          <w:numId w:val="6"/>
        </w:numPr>
        <w:ind w:left="284" w:right="284"/>
        <w:jc w:val="both"/>
      </w:pPr>
      <w:r>
        <w:rPr>
          <w:spacing w:val="-2"/>
        </w:rPr>
        <w:t>организация</w:t>
      </w:r>
      <w:r>
        <w:rPr>
          <w:spacing w:val="-3"/>
        </w:rPr>
        <w:t xml:space="preserve"> </w:t>
      </w:r>
      <w:r>
        <w:rPr>
          <w:spacing w:val="-2"/>
        </w:rPr>
        <w:t>творческих</w:t>
      </w:r>
      <w:r>
        <w:rPr>
          <w:spacing w:val="3"/>
        </w:rPr>
        <w:t xml:space="preserve"> </w:t>
      </w:r>
      <w:r>
        <w:rPr>
          <w:spacing w:val="-2"/>
        </w:rPr>
        <w:t>конкурсов,</w:t>
      </w:r>
      <w:r>
        <w:rPr>
          <w:spacing w:val="3"/>
        </w:rPr>
        <w:t xml:space="preserve"> </w:t>
      </w:r>
      <w:r>
        <w:rPr>
          <w:spacing w:val="-2"/>
        </w:rPr>
        <w:t>проектной</w:t>
      </w:r>
      <w:r>
        <w:rPr>
          <w:spacing w:val="1"/>
        </w:rPr>
        <w:t xml:space="preserve"> </w:t>
      </w:r>
      <w:r>
        <w:rPr>
          <w:spacing w:val="-2"/>
        </w:rPr>
        <w:t>и</w:t>
      </w:r>
      <w:r>
        <w:rPr>
          <w:spacing w:val="-1"/>
        </w:rPr>
        <w:t xml:space="preserve"> </w:t>
      </w:r>
      <w:r>
        <w:rPr>
          <w:spacing w:val="-2"/>
        </w:rPr>
        <w:t>учебно-исследо</w:t>
      </w:r>
      <w:r>
        <w:rPr>
          <w:spacing w:val="-2"/>
        </w:rPr>
        <w:t>вательской</w:t>
      </w:r>
      <w:r>
        <w:t xml:space="preserve"> </w:t>
      </w:r>
      <w:r>
        <w:rPr>
          <w:spacing w:val="-2"/>
        </w:rPr>
        <w:t>деятельности;</w:t>
      </w:r>
    </w:p>
    <w:p w14:paraId="207DFB83" w14:textId="77777777" w:rsidR="003324B1" w:rsidRDefault="007415B4" w:rsidP="007415B4">
      <w:pPr>
        <w:pStyle w:val="a5"/>
        <w:numPr>
          <w:ilvl w:val="0"/>
          <w:numId w:val="6"/>
        </w:numPr>
        <w:ind w:left="284" w:right="284"/>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1C2681F8" w14:textId="77777777" w:rsidR="003324B1" w:rsidRDefault="007415B4" w:rsidP="007415B4">
      <w:pPr>
        <w:pStyle w:val="a5"/>
        <w:numPr>
          <w:ilvl w:val="0"/>
          <w:numId w:val="6"/>
        </w:numPr>
        <w:ind w:left="284" w:right="284"/>
        <w:jc w:val="both"/>
      </w:pPr>
      <w:r>
        <w:t xml:space="preserve">включение обучающихся в процессы познания и преобразования социальной </w:t>
      </w:r>
      <w:r>
        <w:t>среды (населенного пункта, района, города) для приобретения опыта реального управления и действия;</w:t>
      </w:r>
    </w:p>
    <w:p w14:paraId="0C54D579" w14:textId="1A70543A" w:rsidR="003324B1" w:rsidRDefault="007415B4" w:rsidP="007415B4">
      <w:pPr>
        <w:pStyle w:val="a5"/>
        <w:numPr>
          <w:ilvl w:val="0"/>
          <w:numId w:val="6"/>
        </w:numPr>
        <w:ind w:left="284" w:right="284"/>
        <w:jc w:val="both"/>
      </w:pPr>
      <w:r>
        <w:t>организация социального и учебно-исследовательского проектирования, профессиональной ориентации</w:t>
      </w:r>
      <w:r>
        <w:rPr>
          <w:spacing w:val="-7"/>
        </w:rPr>
        <w:t xml:space="preserve"> </w:t>
      </w:r>
      <w:r>
        <w:t>обучающихся</w:t>
      </w:r>
      <w:r>
        <w:rPr>
          <w:spacing w:val="-5"/>
        </w:rPr>
        <w:t xml:space="preserve"> </w:t>
      </w:r>
      <w:r>
        <w:t>при</w:t>
      </w:r>
      <w:r>
        <w:rPr>
          <w:spacing w:val="-5"/>
        </w:rPr>
        <w:t xml:space="preserve"> </w:t>
      </w:r>
      <w:r>
        <w:t>поддержке</w:t>
      </w:r>
      <w:r>
        <w:rPr>
          <w:spacing w:val="-6"/>
        </w:rPr>
        <w:t xml:space="preserve"> </w:t>
      </w:r>
      <w:r>
        <w:t>педагогических</w:t>
      </w:r>
      <w:r>
        <w:rPr>
          <w:spacing w:val="-4"/>
        </w:rPr>
        <w:t xml:space="preserve"> </w:t>
      </w:r>
      <w:r>
        <w:t>работников,</w:t>
      </w:r>
      <w:r>
        <w:rPr>
          <w:spacing w:val="-7"/>
        </w:rPr>
        <w:t xml:space="preserve"> </w:t>
      </w:r>
      <w:r>
        <w:t>психологов,</w:t>
      </w:r>
      <w:r>
        <w:rPr>
          <w:spacing w:val="-4"/>
        </w:rPr>
        <w:t xml:space="preserve"> </w:t>
      </w:r>
      <w:r>
        <w:t>социальных</w:t>
      </w:r>
      <w:r w:rsidR="00FC5E36">
        <w:t xml:space="preserve"> </w:t>
      </w:r>
      <w:r>
        <w:t>педагогов, сотрудничество с базовыми предприятиями, организациями профессионального о</w:t>
      </w:r>
      <w:r>
        <w:t>бразования,</w:t>
      </w:r>
      <w:r w:rsidR="00FC5E36">
        <w:t xml:space="preserve"> </w:t>
      </w:r>
      <w:r>
        <w:t>центрами профессиональной работы;</w:t>
      </w:r>
    </w:p>
    <w:p w14:paraId="43C55241" w14:textId="77777777" w:rsidR="003324B1" w:rsidRDefault="007415B4" w:rsidP="007415B4">
      <w:pPr>
        <w:pStyle w:val="a5"/>
        <w:numPr>
          <w:ilvl w:val="0"/>
          <w:numId w:val="6"/>
        </w:numPr>
        <w:ind w:left="284" w:right="284"/>
        <w:jc w:val="both"/>
      </w:pPr>
      <w:r>
        <w:t>создание</w:t>
      </w:r>
      <w:r>
        <w:rPr>
          <w:spacing w:val="-10"/>
        </w:rPr>
        <w:t xml:space="preserve"> </w:t>
      </w:r>
      <w:r>
        <w:t>условий</w:t>
      </w:r>
      <w:r>
        <w:rPr>
          <w:spacing w:val="-6"/>
        </w:rPr>
        <w:t xml:space="preserve"> </w:t>
      </w:r>
      <w:r>
        <w:t>для</w:t>
      </w:r>
      <w:r>
        <w:rPr>
          <w:spacing w:val="-11"/>
        </w:rPr>
        <w:t xml:space="preserve"> </w:t>
      </w:r>
      <w:r>
        <w:t>сохранения</w:t>
      </w:r>
      <w:r>
        <w:rPr>
          <w:spacing w:val="-9"/>
        </w:rPr>
        <w:t xml:space="preserve"> </w:t>
      </w:r>
      <w:r>
        <w:t>и</w:t>
      </w:r>
      <w:r>
        <w:rPr>
          <w:spacing w:val="-9"/>
        </w:rPr>
        <w:t xml:space="preserve"> </w:t>
      </w:r>
      <w:r>
        <w:t>укрепления</w:t>
      </w:r>
      <w:r>
        <w:rPr>
          <w:spacing w:val="-11"/>
        </w:rPr>
        <w:t xml:space="preserve"> </w:t>
      </w:r>
      <w:r>
        <w:t>физического,</w:t>
      </w:r>
      <w:r>
        <w:rPr>
          <w:spacing w:val="-8"/>
        </w:rPr>
        <w:t xml:space="preserve"> </w:t>
      </w:r>
      <w:r>
        <w:t>психологического</w:t>
      </w:r>
      <w:r>
        <w:rPr>
          <w:spacing w:val="-8"/>
        </w:rPr>
        <w:t xml:space="preserve"> </w:t>
      </w:r>
      <w:r>
        <w:t>и</w:t>
      </w:r>
      <w:r>
        <w:rPr>
          <w:spacing w:val="-11"/>
        </w:rPr>
        <w:t xml:space="preserve"> </w:t>
      </w:r>
      <w:r>
        <w:t>социального здоровья обучающихся, обеспечение их безопасности.</w:t>
      </w:r>
    </w:p>
    <w:p w14:paraId="03F16940" w14:textId="3DCBE413" w:rsidR="003324B1" w:rsidRDefault="00065B5D" w:rsidP="007A5120">
      <w:pPr>
        <w:pStyle w:val="a5"/>
        <w:ind w:left="284" w:right="284"/>
        <w:jc w:val="both"/>
      </w:pPr>
      <w:r>
        <w:t xml:space="preserve">          </w:t>
      </w:r>
      <w:r w:rsidR="007415B4">
        <w:t>АООП</w:t>
      </w:r>
      <w:r w:rsidR="007415B4">
        <w:rPr>
          <w:spacing w:val="-16"/>
        </w:rPr>
        <w:t xml:space="preserve"> </w:t>
      </w:r>
      <w:r w:rsidR="007415B4">
        <w:t>ООО</w:t>
      </w:r>
      <w:r w:rsidR="007415B4">
        <w:rPr>
          <w:spacing w:val="-10"/>
        </w:rPr>
        <w:t xml:space="preserve"> </w:t>
      </w:r>
      <w:r w:rsidR="007415B4">
        <w:t>для</w:t>
      </w:r>
      <w:r w:rsidR="007415B4">
        <w:rPr>
          <w:spacing w:val="-11"/>
        </w:rPr>
        <w:t xml:space="preserve"> </w:t>
      </w:r>
      <w:r w:rsidR="007415B4">
        <w:t>обучающихся</w:t>
      </w:r>
      <w:r w:rsidR="007415B4">
        <w:rPr>
          <w:spacing w:val="-12"/>
        </w:rPr>
        <w:t xml:space="preserve"> </w:t>
      </w:r>
      <w:r w:rsidR="007415B4">
        <w:t>с</w:t>
      </w:r>
      <w:r w:rsidR="007415B4">
        <w:rPr>
          <w:spacing w:val="-10"/>
        </w:rPr>
        <w:t xml:space="preserve"> </w:t>
      </w:r>
      <w:r w:rsidR="007415B4">
        <w:t>ЗПР</w:t>
      </w:r>
      <w:r w:rsidR="007415B4">
        <w:rPr>
          <w:spacing w:val="-10"/>
        </w:rPr>
        <w:t xml:space="preserve"> </w:t>
      </w:r>
      <w:r w:rsidR="007415B4">
        <w:t>учитывает</w:t>
      </w:r>
      <w:r w:rsidR="007415B4">
        <w:rPr>
          <w:spacing w:val="-11"/>
        </w:rPr>
        <w:t xml:space="preserve"> </w:t>
      </w:r>
      <w:r w:rsidR="007415B4">
        <w:t>следующие</w:t>
      </w:r>
      <w:r w:rsidR="007415B4">
        <w:rPr>
          <w:spacing w:val="-11"/>
        </w:rPr>
        <w:t xml:space="preserve"> </w:t>
      </w:r>
      <w:r w:rsidR="007415B4">
        <w:t>принципы</w:t>
      </w:r>
      <w:r w:rsidR="007415B4">
        <w:rPr>
          <w:spacing w:val="-12"/>
        </w:rPr>
        <w:t xml:space="preserve"> </w:t>
      </w:r>
      <w:r w:rsidR="007415B4">
        <w:t>и</w:t>
      </w:r>
      <w:r w:rsidR="007415B4">
        <w:rPr>
          <w:spacing w:val="-10"/>
        </w:rPr>
        <w:t xml:space="preserve"> </w:t>
      </w:r>
      <w:r w:rsidR="007415B4">
        <w:rPr>
          <w:spacing w:val="-2"/>
        </w:rPr>
        <w:t>подходы:</w:t>
      </w:r>
    </w:p>
    <w:p w14:paraId="5F5F635C" w14:textId="77777777" w:rsidR="003324B1" w:rsidRDefault="007415B4" w:rsidP="007A5120">
      <w:pPr>
        <w:pStyle w:val="a5"/>
        <w:ind w:left="284" w:right="284"/>
        <w:jc w:val="both"/>
      </w:pPr>
      <w:r>
        <w:t>принцип учета ФГОС ООО: АООП ООО базируется на требованиях, предъявляемых ФГОС ООО</w:t>
      </w:r>
      <w:r>
        <w:rPr>
          <w:spacing w:val="-4"/>
        </w:rPr>
        <w:t xml:space="preserve"> </w:t>
      </w:r>
      <w:r>
        <w:t>к</w:t>
      </w:r>
      <w:r>
        <w:rPr>
          <w:spacing w:val="-3"/>
        </w:rPr>
        <w:t xml:space="preserve"> </w:t>
      </w:r>
      <w:r>
        <w:t>целям,</w:t>
      </w:r>
      <w:r>
        <w:rPr>
          <w:spacing w:val="-3"/>
        </w:rPr>
        <w:t xml:space="preserve"> </w:t>
      </w:r>
      <w:r>
        <w:t>содержанию,</w:t>
      </w:r>
      <w:r>
        <w:rPr>
          <w:spacing w:val="-3"/>
        </w:rPr>
        <w:t xml:space="preserve"> </w:t>
      </w:r>
      <w:r>
        <w:t>планируемым</w:t>
      </w:r>
      <w:r>
        <w:rPr>
          <w:spacing w:val="-4"/>
        </w:rPr>
        <w:t xml:space="preserve"> </w:t>
      </w:r>
      <w:r>
        <w:t>результатам</w:t>
      </w:r>
      <w:r>
        <w:rPr>
          <w:spacing w:val="-6"/>
        </w:rPr>
        <w:t xml:space="preserve"> </w:t>
      </w:r>
      <w:r>
        <w:t>и</w:t>
      </w:r>
      <w:r>
        <w:rPr>
          <w:spacing w:val="-4"/>
        </w:rPr>
        <w:t xml:space="preserve"> </w:t>
      </w:r>
      <w:r>
        <w:t>условиям</w:t>
      </w:r>
      <w:r>
        <w:rPr>
          <w:spacing w:val="-1"/>
        </w:rPr>
        <w:t xml:space="preserve"> </w:t>
      </w:r>
      <w:r>
        <w:t>обучения</w:t>
      </w:r>
      <w:r>
        <w:rPr>
          <w:spacing w:val="-4"/>
        </w:rPr>
        <w:t xml:space="preserve"> </w:t>
      </w:r>
      <w:r>
        <w:t>на</w:t>
      </w:r>
      <w:r>
        <w:rPr>
          <w:spacing w:val="-3"/>
        </w:rPr>
        <w:t xml:space="preserve"> </w:t>
      </w:r>
      <w:r>
        <w:t>уровне</w:t>
      </w:r>
      <w:r>
        <w:rPr>
          <w:spacing w:val="-3"/>
        </w:rPr>
        <w:t xml:space="preserve"> </w:t>
      </w:r>
      <w:r>
        <w:t>основного</w:t>
      </w:r>
      <w:r>
        <w:rPr>
          <w:spacing w:val="-6"/>
        </w:rPr>
        <w:t xml:space="preserve"> </w:t>
      </w:r>
      <w:r>
        <w:t xml:space="preserve">общего </w:t>
      </w:r>
      <w:r>
        <w:rPr>
          <w:spacing w:val="-2"/>
        </w:rPr>
        <w:t>образования;</w:t>
      </w:r>
    </w:p>
    <w:p w14:paraId="6973B994" w14:textId="77777777" w:rsidR="003324B1" w:rsidRDefault="007415B4" w:rsidP="007415B4">
      <w:pPr>
        <w:pStyle w:val="a5"/>
        <w:numPr>
          <w:ilvl w:val="0"/>
          <w:numId w:val="7"/>
        </w:numPr>
        <w:ind w:left="284" w:right="284"/>
        <w:jc w:val="both"/>
      </w:pPr>
      <w:r>
        <w:t>принцип учета языка обучения: с учетом</w:t>
      </w:r>
      <w:r>
        <w:t xml:space="preserve"> условий функционирования образовательной организации</w:t>
      </w:r>
      <w:r>
        <w:rPr>
          <w:spacing w:val="-9"/>
        </w:rPr>
        <w:t xml:space="preserve"> </w:t>
      </w:r>
      <w:r>
        <w:t>АООП</w:t>
      </w:r>
      <w:r>
        <w:rPr>
          <w:spacing w:val="-4"/>
        </w:rPr>
        <w:t xml:space="preserve"> </w:t>
      </w:r>
      <w:r>
        <w:t>ООО</w:t>
      </w:r>
      <w:r>
        <w:rPr>
          <w:spacing w:val="-7"/>
        </w:rPr>
        <w:t xml:space="preserve"> </w:t>
      </w:r>
      <w:r>
        <w:t>определяет</w:t>
      </w:r>
      <w:r>
        <w:rPr>
          <w:spacing w:val="-9"/>
        </w:rPr>
        <w:t xml:space="preserve"> </w:t>
      </w:r>
      <w:r>
        <w:t>право</w:t>
      </w:r>
      <w:r>
        <w:rPr>
          <w:spacing w:val="-8"/>
        </w:rPr>
        <w:t xml:space="preserve"> </w:t>
      </w:r>
      <w:r>
        <w:t>получения</w:t>
      </w:r>
      <w:r>
        <w:rPr>
          <w:spacing w:val="-6"/>
        </w:rPr>
        <w:t xml:space="preserve"> </w:t>
      </w:r>
      <w:r>
        <w:t>образования</w:t>
      </w:r>
      <w:r>
        <w:rPr>
          <w:spacing w:val="-6"/>
        </w:rPr>
        <w:t xml:space="preserve"> </w:t>
      </w:r>
      <w:r>
        <w:t>на</w:t>
      </w:r>
      <w:r>
        <w:rPr>
          <w:spacing w:val="-8"/>
        </w:rPr>
        <w:t xml:space="preserve"> </w:t>
      </w:r>
      <w:r>
        <w:t>родном</w:t>
      </w:r>
      <w:r>
        <w:rPr>
          <w:spacing w:val="-9"/>
        </w:rPr>
        <w:t xml:space="preserve"> </w:t>
      </w:r>
      <w:r>
        <w:t>языке</w:t>
      </w:r>
      <w:r>
        <w:rPr>
          <w:spacing w:val="-8"/>
        </w:rPr>
        <w:t xml:space="preserve"> </w:t>
      </w:r>
      <w:r>
        <w:t>из</w:t>
      </w:r>
      <w:r>
        <w:rPr>
          <w:spacing w:val="-7"/>
        </w:rPr>
        <w:t xml:space="preserve"> </w:t>
      </w:r>
      <w:r>
        <w:t>числа</w:t>
      </w:r>
      <w:r>
        <w:rPr>
          <w:spacing w:val="-8"/>
        </w:rPr>
        <w:t xml:space="preserve"> </w:t>
      </w:r>
      <w:r>
        <w:t>языков</w:t>
      </w:r>
    </w:p>
    <w:p w14:paraId="17A357F5" w14:textId="77777777" w:rsidR="003324B1" w:rsidRDefault="007415B4" w:rsidP="007415B4">
      <w:pPr>
        <w:pStyle w:val="a5"/>
        <w:numPr>
          <w:ilvl w:val="0"/>
          <w:numId w:val="7"/>
        </w:numPr>
        <w:ind w:left="284" w:right="284"/>
        <w:jc w:val="both"/>
      </w:pPr>
      <w:r>
        <w:t>народов</w:t>
      </w:r>
      <w:r>
        <w:rPr>
          <w:spacing w:val="-3"/>
        </w:rPr>
        <w:t xml:space="preserve"> </w:t>
      </w:r>
      <w:r>
        <w:t>Российской</w:t>
      </w:r>
      <w:r>
        <w:rPr>
          <w:spacing w:val="-5"/>
        </w:rPr>
        <w:t xml:space="preserve"> </w:t>
      </w:r>
      <w:r>
        <w:t>Федерации</w:t>
      </w:r>
      <w:r>
        <w:rPr>
          <w:spacing w:val="-3"/>
        </w:rPr>
        <w:t xml:space="preserve"> </w:t>
      </w:r>
      <w:r>
        <w:t>и</w:t>
      </w:r>
      <w:r>
        <w:rPr>
          <w:spacing w:val="-3"/>
        </w:rPr>
        <w:t xml:space="preserve"> </w:t>
      </w:r>
      <w:r>
        <w:t>отражает</w:t>
      </w:r>
      <w:r>
        <w:rPr>
          <w:spacing w:val="-5"/>
        </w:rPr>
        <w:t xml:space="preserve"> </w:t>
      </w:r>
      <w:r>
        <w:t>механизмы</w:t>
      </w:r>
      <w:r>
        <w:rPr>
          <w:spacing w:val="-4"/>
        </w:rPr>
        <w:t xml:space="preserve"> </w:t>
      </w:r>
      <w:r>
        <w:t>реализации</w:t>
      </w:r>
      <w:r>
        <w:rPr>
          <w:spacing w:val="-3"/>
        </w:rPr>
        <w:t xml:space="preserve"> </w:t>
      </w:r>
      <w:r>
        <w:t>данного</w:t>
      </w:r>
      <w:r>
        <w:rPr>
          <w:spacing w:val="-2"/>
        </w:rPr>
        <w:t xml:space="preserve"> </w:t>
      </w:r>
      <w:r>
        <w:t>принципа</w:t>
      </w:r>
      <w:r>
        <w:rPr>
          <w:spacing w:val="-2"/>
        </w:rPr>
        <w:t xml:space="preserve"> </w:t>
      </w:r>
      <w:r>
        <w:t>в</w:t>
      </w:r>
      <w:r>
        <w:rPr>
          <w:spacing w:val="-3"/>
        </w:rPr>
        <w:t xml:space="preserve"> </w:t>
      </w:r>
      <w:r>
        <w:t>учебных</w:t>
      </w:r>
      <w:r>
        <w:rPr>
          <w:spacing w:val="-5"/>
        </w:rPr>
        <w:t xml:space="preserve"> </w:t>
      </w:r>
      <w:r>
        <w:t>планах, планах внеурочной деятельности;</w:t>
      </w:r>
    </w:p>
    <w:p w14:paraId="707208C6" w14:textId="77777777" w:rsidR="003324B1" w:rsidRDefault="007415B4" w:rsidP="007415B4">
      <w:pPr>
        <w:pStyle w:val="a5"/>
        <w:numPr>
          <w:ilvl w:val="0"/>
          <w:numId w:val="7"/>
        </w:numPr>
        <w:ind w:left="284" w:right="284"/>
        <w:jc w:val="both"/>
      </w:pPr>
      <w:r>
        <w:lastRenderedPageBreak/>
        <w:t>принцип учета ведущей деятельности обучающегося: АООП ООО обеспечивает конструирование</w:t>
      </w:r>
      <w:r>
        <w:rPr>
          <w:spacing w:val="-11"/>
        </w:rPr>
        <w:t xml:space="preserve"> </w:t>
      </w:r>
      <w:r>
        <w:t>учебного</w:t>
      </w:r>
      <w:r>
        <w:rPr>
          <w:spacing w:val="-9"/>
        </w:rPr>
        <w:t xml:space="preserve"> </w:t>
      </w:r>
      <w:r>
        <w:t>процесса</w:t>
      </w:r>
      <w:r>
        <w:rPr>
          <w:spacing w:val="-8"/>
        </w:rPr>
        <w:t xml:space="preserve"> </w:t>
      </w:r>
      <w:r>
        <w:t>в</w:t>
      </w:r>
      <w:r>
        <w:rPr>
          <w:spacing w:val="-10"/>
        </w:rPr>
        <w:t xml:space="preserve"> </w:t>
      </w:r>
      <w:r>
        <w:t>структуре</w:t>
      </w:r>
      <w:r>
        <w:rPr>
          <w:spacing w:val="-6"/>
        </w:rPr>
        <w:t xml:space="preserve"> </w:t>
      </w:r>
      <w:r>
        <w:t>учебной</w:t>
      </w:r>
      <w:r>
        <w:rPr>
          <w:spacing w:val="-7"/>
        </w:rPr>
        <w:t xml:space="preserve"> </w:t>
      </w:r>
      <w:r>
        <w:t>деятельности,</w:t>
      </w:r>
      <w:r>
        <w:rPr>
          <w:spacing w:val="-9"/>
        </w:rPr>
        <w:t xml:space="preserve"> </w:t>
      </w:r>
      <w:r>
        <w:t>предусматривает</w:t>
      </w:r>
      <w:r>
        <w:rPr>
          <w:spacing w:val="-7"/>
        </w:rPr>
        <w:t xml:space="preserve"> </w:t>
      </w:r>
      <w:r>
        <w:t>механизмы</w:t>
      </w:r>
    </w:p>
    <w:p w14:paraId="61C78BAA" w14:textId="77777777" w:rsidR="003324B1" w:rsidRDefault="007415B4" w:rsidP="007415B4">
      <w:pPr>
        <w:pStyle w:val="a5"/>
        <w:numPr>
          <w:ilvl w:val="0"/>
          <w:numId w:val="7"/>
        </w:numPr>
        <w:ind w:left="284" w:right="284"/>
        <w:jc w:val="both"/>
      </w:pPr>
      <w:r>
        <w:t>формирования</w:t>
      </w:r>
      <w:r>
        <w:rPr>
          <w:spacing w:val="-4"/>
        </w:rPr>
        <w:t xml:space="preserve"> </w:t>
      </w:r>
      <w:r>
        <w:t>всех</w:t>
      </w:r>
      <w:r>
        <w:rPr>
          <w:spacing w:val="-6"/>
        </w:rPr>
        <w:t xml:space="preserve"> </w:t>
      </w:r>
      <w:r>
        <w:t>компонентов</w:t>
      </w:r>
      <w:r>
        <w:rPr>
          <w:spacing w:val="-4"/>
        </w:rPr>
        <w:t xml:space="preserve"> </w:t>
      </w:r>
      <w:r>
        <w:t>учебной</w:t>
      </w:r>
      <w:r>
        <w:rPr>
          <w:spacing w:val="-4"/>
        </w:rPr>
        <w:t xml:space="preserve"> </w:t>
      </w:r>
      <w:r>
        <w:t>деятельности</w:t>
      </w:r>
      <w:r>
        <w:rPr>
          <w:spacing w:val="-4"/>
        </w:rPr>
        <w:t xml:space="preserve"> </w:t>
      </w:r>
      <w:r>
        <w:t>(мотив,</w:t>
      </w:r>
      <w:r>
        <w:rPr>
          <w:spacing w:val="-3"/>
        </w:rPr>
        <w:t xml:space="preserve"> </w:t>
      </w:r>
      <w:r>
        <w:t>цель,</w:t>
      </w:r>
      <w:r>
        <w:rPr>
          <w:spacing w:val="-3"/>
        </w:rPr>
        <w:t xml:space="preserve"> </w:t>
      </w:r>
      <w:r>
        <w:t>учебная</w:t>
      </w:r>
      <w:r>
        <w:rPr>
          <w:spacing w:val="-7"/>
        </w:rPr>
        <w:t xml:space="preserve"> </w:t>
      </w:r>
      <w:r>
        <w:t>задача,</w:t>
      </w:r>
      <w:r>
        <w:rPr>
          <w:spacing w:val="-6"/>
        </w:rPr>
        <w:t xml:space="preserve"> </w:t>
      </w:r>
      <w:r>
        <w:t>учебные</w:t>
      </w:r>
      <w:r>
        <w:rPr>
          <w:spacing w:val="-3"/>
        </w:rPr>
        <w:t xml:space="preserve"> </w:t>
      </w:r>
      <w:r>
        <w:t>операции, контроль и самоконтроль);</w:t>
      </w:r>
    </w:p>
    <w:p w14:paraId="3F45DCCA" w14:textId="77777777" w:rsidR="003324B1" w:rsidRDefault="007415B4" w:rsidP="007415B4">
      <w:pPr>
        <w:pStyle w:val="a5"/>
        <w:numPr>
          <w:ilvl w:val="0"/>
          <w:numId w:val="7"/>
        </w:numPr>
        <w:ind w:left="284" w:right="284"/>
        <w:jc w:val="both"/>
      </w:pPr>
      <w:r>
        <w:t>принцип</w:t>
      </w:r>
      <w:r>
        <w:rPr>
          <w:spacing w:val="-12"/>
        </w:rPr>
        <w:t xml:space="preserve"> </w:t>
      </w:r>
      <w:r>
        <w:t>индивидуализации</w:t>
      </w:r>
      <w:r>
        <w:rPr>
          <w:spacing w:val="-7"/>
        </w:rPr>
        <w:t xml:space="preserve"> </w:t>
      </w:r>
      <w:r>
        <w:t>обучения:</w:t>
      </w:r>
      <w:r>
        <w:rPr>
          <w:spacing w:val="-11"/>
        </w:rPr>
        <w:t xml:space="preserve"> </w:t>
      </w:r>
      <w:r>
        <w:t>АООП</w:t>
      </w:r>
      <w:r>
        <w:rPr>
          <w:spacing w:val="-8"/>
        </w:rPr>
        <w:t xml:space="preserve"> </w:t>
      </w:r>
      <w:r>
        <w:t>ООО</w:t>
      </w:r>
      <w:r>
        <w:rPr>
          <w:spacing w:val="-10"/>
        </w:rPr>
        <w:t xml:space="preserve"> </w:t>
      </w:r>
      <w:r>
        <w:t>предусматривает</w:t>
      </w:r>
      <w:r>
        <w:rPr>
          <w:spacing w:val="-12"/>
        </w:rPr>
        <w:t xml:space="preserve"> </w:t>
      </w:r>
      <w:r>
        <w:t>возможность</w:t>
      </w:r>
      <w:r>
        <w:rPr>
          <w:spacing w:val="-11"/>
        </w:rPr>
        <w:t xml:space="preserve"> </w:t>
      </w:r>
      <w:r>
        <w:t>и</w:t>
      </w:r>
      <w:r>
        <w:rPr>
          <w:spacing w:val="-10"/>
        </w:rPr>
        <w:t xml:space="preserve"> </w:t>
      </w:r>
      <w:r>
        <w:t>механизмы разработки</w:t>
      </w:r>
      <w:r>
        <w:rPr>
          <w:spacing w:val="40"/>
        </w:rPr>
        <w:t xml:space="preserve"> </w:t>
      </w:r>
      <w:r>
        <w:t>индивидуальных</w:t>
      </w:r>
      <w:r>
        <w:rPr>
          <w:spacing w:val="40"/>
        </w:rPr>
        <w:t xml:space="preserve"> </w:t>
      </w:r>
      <w:r>
        <w:t>программ</w:t>
      </w:r>
      <w:r>
        <w:rPr>
          <w:spacing w:val="40"/>
        </w:rPr>
        <w:t xml:space="preserve"> </w:t>
      </w:r>
      <w:r>
        <w:t>и</w:t>
      </w:r>
      <w:r>
        <w:rPr>
          <w:spacing w:val="40"/>
        </w:rPr>
        <w:t xml:space="preserve"> </w:t>
      </w:r>
      <w:r>
        <w:t>учебных</w:t>
      </w:r>
      <w:r>
        <w:rPr>
          <w:spacing w:val="40"/>
        </w:rPr>
        <w:t xml:space="preserve"> </w:t>
      </w:r>
      <w:r>
        <w:t>планов</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ЗПР</w:t>
      </w:r>
      <w:r>
        <w:rPr>
          <w:spacing w:val="40"/>
        </w:rPr>
        <w:t xml:space="preserve"> </w:t>
      </w:r>
      <w:r>
        <w:t>с</w:t>
      </w:r>
      <w:r>
        <w:rPr>
          <w:spacing w:val="40"/>
        </w:rPr>
        <w:t xml:space="preserve"> </w:t>
      </w:r>
      <w:r>
        <w:t>учетом</w:t>
      </w:r>
      <w:r>
        <w:rPr>
          <w:spacing w:val="40"/>
        </w:rPr>
        <w:t xml:space="preserve"> </w:t>
      </w:r>
      <w:r>
        <w:t>мнения родителей (законных представителей) обучающегося;</w:t>
      </w:r>
    </w:p>
    <w:p w14:paraId="7633F7AA" w14:textId="1B746AD1" w:rsidR="003324B1" w:rsidRDefault="007415B4" w:rsidP="007415B4">
      <w:pPr>
        <w:pStyle w:val="a5"/>
        <w:numPr>
          <w:ilvl w:val="0"/>
          <w:numId w:val="7"/>
        </w:numPr>
        <w:ind w:left="284" w:right="284"/>
        <w:jc w:val="both"/>
      </w:pPr>
      <w:r>
        <w:t xml:space="preserve">системно-деятельностный подход, предполагающий ориентацию на результаты обучения, на </w:t>
      </w:r>
      <w:r>
        <w:rPr>
          <w:spacing w:val="-2"/>
        </w:rPr>
        <w:t>развитие</w:t>
      </w:r>
      <w:r w:rsidR="003564FF">
        <w:rPr>
          <w:spacing w:val="-2"/>
        </w:rPr>
        <w:t xml:space="preserve"> а</w:t>
      </w:r>
      <w:r>
        <w:rPr>
          <w:spacing w:val="-2"/>
        </w:rPr>
        <w:t>ктивной</w:t>
      </w:r>
      <w:r w:rsidR="003564FF">
        <w:rPr>
          <w:spacing w:val="-2"/>
        </w:rPr>
        <w:t xml:space="preserve"> </w:t>
      </w:r>
      <w:r>
        <w:rPr>
          <w:spacing w:val="-2"/>
        </w:rPr>
        <w:t>учебно-познавательной</w:t>
      </w:r>
      <w:r>
        <w:tab/>
      </w:r>
      <w:r>
        <w:rPr>
          <w:spacing w:val="-2"/>
        </w:rPr>
        <w:t>деятельности</w:t>
      </w:r>
      <w:r>
        <w:tab/>
      </w:r>
      <w:r>
        <w:rPr>
          <w:spacing w:val="-2"/>
        </w:rPr>
        <w:t>обучающегося</w:t>
      </w:r>
      <w:r>
        <w:tab/>
      </w:r>
      <w:r>
        <w:rPr>
          <w:spacing w:val="-6"/>
        </w:rPr>
        <w:t>на</w:t>
      </w:r>
      <w:r>
        <w:tab/>
      </w:r>
      <w:r>
        <w:rPr>
          <w:spacing w:val="-2"/>
        </w:rPr>
        <w:t>основе</w:t>
      </w:r>
      <w:r>
        <w:tab/>
      </w:r>
      <w:r>
        <w:rPr>
          <w:spacing w:val="-4"/>
        </w:rPr>
        <w:t xml:space="preserve">освоения </w:t>
      </w:r>
      <w:r>
        <w:t>универсальных учебных действи</w:t>
      </w:r>
      <w:r>
        <w:t>й, познания и освоения мира личности, формирование его готовности к саморазвитию и непрерывному образованию;</w:t>
      </w:r>
    </w:p>
    <w:p w14:paraId="42B11D22" w14:textId="77777777" w:rsidR="003324B1" w:rsidRDefault="007415B4" w:rsidP="007415B4">
      <w:pPr>
        <w:pStyle w:val="a5"/>
        <w:numPr>
          <w:ilvl w:val="0"/>
          <w:numId w:val="7"/>
        </w:numPr>
        <w:ind w:left="284" w:right="284"/>
        <w:jc w:val="both"/>
      </w:pPr>
      <w:r>
        <w:t>принцип</w:t>
      </w:r>
      <w:r>
        <w:rPr>
          <w:spacing w:val="-12"/>
        </w:rPr>
        <w:t xml:space="preserve"> </w:t>
      </w:r>
      <w:r>
        <w:t>учета</w:t>
      </w:r>
      <w:r>
        <w:rPr>
          <w:spacing w:val="-9"/>
        </w:rPr>
        <w:t xml:space="preserve"> </w:t>
      </w:r>
      <w:r>
        <w:t>индивидуальных</w:t>
      </w:r>
      <w:r>
        <w:rPr>
          <w:spacing w:val="-12"/>
        </w:rPr>
        <w:t xml:space="preserve"> </w:t>
      </w:r>
      <w:r>
        <w:t>возрастных,</w:t>
      </w:r>
      <w:r>
        <w:rPr>
          <w:spacing w:val="-12"/>
        </w:rPr>
        <w:t xml:space="preserve"> </w:t>
      </w:r>
      <w:r>
        <w:t>психологических</w:t>
      </w:r>
      <w:r>
        <w:rPr>
          <w:spacing w:val="-12"/>
        </w:rPr>
        <w:t xml:space="preserve"> </w:t>
      </w:r>
      <w:r>
        <w:t>и</w:t>
      </w:r>
      <w:r>
        <w:rPr>
          <w:spacing w:val="-12"/>
        </w:rPr>
        <w:t xml:space="preserve"> </w:t>
      </w:r>
      <w:r>
        <w:t>физиологических</w:t>
      </w:r>
      <w:r>
        <w:rPr>
          <w:spacing w:val="-11"/>
        </w:rPr>
        <w:t xml:space="preserve"> </w:t>
      </w:r>
      <w:r>
        <w:t>особенностей обучающихся</w:t>
      </w:r>
      <w:r>
        <w:rPr>
          <w:spacing w:val="40"/>
        </w:rPr>
        <w:t xml:space="preserve"> </w:t>
      </w:r>
      <w:r>
        <w:t>с</w:t>
      </w:r>
      <w:r>
        <w:rPr>
          <w:spacing w:val="40"/>
        </w:rPr>
        <w:t xml:space="preserve"> </w:t>
      </w:r>
      <w:r>
        <w:t>ЗПР</w:t>
      </w:r>
      <w:r>
        <w:rPr>
          <w:spacing w:val="40"/>
        </w:rPr>
        <w:t xml:space="preserve"> </w:t>
      </w:r>
      <w:r>
        <w:t>при</w:t>
      </w:r>
      <w:r>
        <w:rPr>
          <w:spacing w:val="40"/>
        </w:rPr>
        <w:t xml:space="preserve"> </w:t>
      </w:r>
      <w:r>
        <w:t>построении</w:t>
      </w:r>
      <w:r>
        <w:rPr>
          <w:spacing w:val="40"/>
        </w:rPr>
        <w:t xml:space="preserve"> </w:t>
      </w:r>
      <w:r>
        <w:t>образовательного</w:t>
      </w:r>
      <w:r>
        <w:rPr>
          <w:spacing w:val="40"/>
        </w:rPr>
        <w:t xml:space="preserve"> </w:t>
      </w:r>
      <w:r>
        <w:t>процесса</w:t>
      </w:r>
      <w:r>
        <w:rPr>
          <w:spacing w:val="40"/>
        </w:rPr>
        <w:t xml:space="preserve"> </w:t>
      </w:r>
      <w:r>
        <w:t>и</w:t>
      </w:r>
      <w:r>
        <w:rPr>
          <w:spacing w:val="40"/>
        </w:rPr>
        <w:t xml:space="preserve"> </w:t>
      </w:r>
      <w:r>
        <w:t>определении</w:t>
      </w:r>
      <w:r>
        <w:rPr>
          <w:spacing w:val="40"/>
        </w:rPr>
        <w:t xml:space="preserve"> </w:t>
      </w:r>
      <w:r>
        <w:t>образовательно- воспитательных целей и путей их достижения;</w:t>
      </w:r>
    </w:p>
    <w:p w14:paraId="1FB77C3E" w14:textId="77777777" w:rsidR="003324B1" w:rsidRDefault="007415B4" w:rsidP="007415B4">
      <w:pPr>
        <w:pStyle w:val="a5"/>
        <w:numPr>
          <w:ilvl w:val="0"/>
          <w:numId w:val="7"/>
        </w:numPr>
        <w:ind w:left="284" w:right="284"/>
        <w:jc w:val="both"/>
      </w:pPr>
      <w:r>
        <w:t>принцип</w:t>
      </w:r>
      <w:r>
        <w:rPr>
          <w:spacing w:val="-12"/>
        </w:rPr>
        <w:t xml:space="preserve"> </w:t>
      </w:r>
      <w:r>
        <w:t>обеспечения</w:t>
      </w:r>
      <w:r>
        <w:rPr>
          <w:spacing w:val="-14"/>
        </w:rPr>
        <w:t xml:space="preserve"> </w:t>
      </w:r>
      <w:r>
        <w:t>фундаментального</w:t>
      </w:r>
      <w:r>
        <w:rPr>
          <w:spacing w:val="-13"/>
        </w:rPr>
        <w:t xml:space="preserve"> </w:t>
      </w:r>
      <w:r>
        <w:t>характера</w:t>
      </w:r>
      <w:r>
        <w:rPr>
          <w:spacing w:val="-13"/>
        </w:rPr>
        <w:t xml:space="preserve"> </w:t>
      </w:r>
      <w:r>
        <w:t>образования,</w:t>
      </w:r>
      <w:r>
        <w:rPr>
          <w:spacing w:val="-12"/>
        </w:rPr>
        <w:t xml:space="preserve"> </w:t>
      </w:r>
      <w:r>
        <w:t>учета</w:t>
      </w:r>
      <w:r>
        <w:rPr>
          <w:spacing w:val="-9"/>
        </w:rPr>
        <w:t xml:space="preserve"> </w:t>
      </w:r>
      <w:r>
        <w:t>специфики</w:t>
      </w:r>
      <w:r>
        <w:rPr>
          <w:spacing w:val="-14"/>
        </w:rPr>
        <w:t xml:space="preserve"> </w:t>
      </w:r>
      <w:r>
        <w:t>изучаемых учебных предметов;</w:t>
      </w:r>
    </w:p>
    <w:p w14:paraId="5D2616A9" w14:textId="77777777" w:rsidR="003324B1" w:rsidRDefault="007415B4" w:rsidP="007415B4">
      <w:pPr>
        <w:pStyle w:val="a5"/>
        <w:numPr>
          <w:ilvl w:val="0"/>
          <w:numId w:val="7"/>
        </w:numPr>
        <w:ind w:left="284" w:right="284"/>
        <w:jc w:val="both"/>
      </w:pPr>
      <w:r>
        <w:t>принцип</w:t>
      </w:r>
      <w:r>
        <w:rPr>
          <w:spacing w:val="-11"/>
        </w:rPr>
        <w:t xml:space="preserve"> </w:t>
      </w:r>
      <w:r>
        <w:t>интеграции</w:t>
      </w:r>
      <w:r>
        <w:rPr>
          <w:spacing w:val="-10"/>
        </w:rPr>
        <w:t xml:space="preserve"> </w:t>
      </w:r>
      <w:r>
        <w:t>обучения</w:t>
      </w:r>
      <w:r>
        <w:rPr>
          <w:spacing w:val="-7"/>
        </w:rPr>
        <w:t xml:space="preserve"> </w:t>
      </w:r>
      <w:r>
        <w:t>и</w:t>
      </w:r>
      <w:r>
        <w:rPr>
          <w:spacing w:val="-10"/>
        </w:rPr>
        <w:t xml:space="preserve"> </w:t>
      </w:r>
      <w:r>
        <w:t>воспитания:</w:t>
      </w:r>
      <w:r>
        <w:rPr>
          <w:spacing w:val="-8"/>
        </w:rPr>
        <w:t xml:space="preserve"> </w:t>
      </w:r>
      <w:r>
        <w:t>АООП</w:t>
      </w:r>
      <w:r>
        <w:rPr>
          <w:spacing w:val="-10"/>
        </w:rPr>
        <w:t xml:space="preserve"> </w:t>
      </w:r>
      <w:r>
        <w:t>ООО</w:t>
      </w:r>
      <w:r>
        <w:rPr>
          <w:spacing w:val="-8"/>
        </w:rPr>
        <w:t xml:space="preserve"> </w:t>
      </w:r>
      <w:r>
        <w:t>предусматривает</w:t>
      </w:r>
      <w:r>
        <w:rPr>
          <w:spacing w:val="-11"/>
        </w:rPr>
        <w:t xml:space="preserve"> </w:t>
      </w:r>
      <w:r>
        <w:t>связь</w:t>
      </w:r>
      <w:r>
        <w:rPr>
          <w:spacing w:val="-9"/>
        </w:rPr>
        <w:t xml:space="preserve"> </w:t>
      </w:r>
      <w:r>
        <w:t>урочной</w:t>
      </w:r>
      <w:r>
        <w:rPr>
          <w:spacing w:val="-10"/>
        </w:rPr>
        <w:t xml:space="preserve"> </w:t>
      </w:r>
      <w:r>
        <w:t>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19403DD2" w14:textId="77777777" w:rsidR="003324B1" w:rsidRDefault="007415B4" w:rsidP="007415B4">
      <w:pPr>
        <w:pStyle w:val="a5"/>
        <w:numPr>
          <w:ilvl w:val="0"/>
          <w:numId w:val="7"/>
        </w:numPr>
        <w:ind w:left="284" w:right="284"/>
        <w:jc w:val="both"/>
      </w:pPr>
      <w:r>
        <w:t>принцип</w:t>
      </w:r>
      <w:r>
        <w:rPr>
          <w:spacing w:val="-5"/>
        </w:rPr>
        <w:t xml:space="preserve"> </w:t>
      </w:r>
      <w:r>
        <w:t>здоровье-сбережения:</w:t>
      </w:r>
      <w:r>
        <w:rPr>
          <w:spacing w:val="-6"/>
        </w:rPr>
        <w:t xml:space="preserve"> </w:t>
      </w:r>
      <w:r>
        <w:t>при</w:t>
      </w:r>
      <w:r>
        <w:rPr>
          <w:spacing w:val="-5"/>
        </w:rPr>
        <w:t xml:space="preserve"> </w:t>
      </w:r>
      <w:r>
        <w:t>организации</w:t>
      </w:r>
      <w:r>
        <w:rPr>
          <w:spacing w:val="-5"/>
        </w:rPr>
        <w:t xml:space="preserve"> </w:t>
      </w:r>
      <w:r>
        <w:t>образовательной</w:t>
      </w:r>
      <w:r>
        <w:rPr>
          <w:spacing w:val="-7"/>
        </w:rPr>
        <w:t xml:space="preserve"> </w:t>
      </w:r>
      <w:r>
        <w:t>деятельности</w:t>
      </w:r>
      <w:r>
        <w:rPr>
          <w:spacing w:val="-5"/>
        </w:rPr>
        <w:t xml:space="preserve"> </w:t>
      </w:r>
      <w:r>
        <w:t>не</w:t>
      </w:r>
      <w:r>
        <w:rPr>
          <w:spacing w:val="-6"/>
        </w:rPr>
        <w:t xml:space="preserve"> </w:t>
      </w:r>
      <w:r>
        <w:t>д</w:t>
      </w:r>
      <w:r>
        <w:t>опускается использование технологий, которые могут нанести вред физическому и (или) психическому здоровью обучающихся,</w:t>
      </w:r>
      <w:r>
        <w:rPr>
          <w:spacing w:val="37"/>
        </w:rPr>
        <w:t xml:space="preserve"> </w:t>
      </w:r>
      <w:r>
        <w:t>приоритет</w:t>
      </w:r>
      <w:r>
        <w:rPr>
          <w:spacing w:val="37"/>
        </w:rPr>
        <w:t xml:space="preserve"> </w:t>
      </w:r>
      <w:r>
        <w:t>использования</w:t>
      </w:r>
      <w:r>
        <w:rPr>
          <w:spacing w:val="39"/>
        </w:rPr>
        <w:t xml:space="preserve"> </w:t>
      </w:r>
      <w:r>
        <w:t>здоровье-сберегающих</w:t>
      </w:r>
      <w:r>
        <w:rPr>
          <w:spacing w:val="39"/>
        </w:rPr>
        <w:t xml:space="preserve"> </w:t>
      </w:r>
      <w:r>
        <w:t>педагогических</w:t>
      </w:r>
      <w:r>
        <w:rPr>
          <w:spacing w:val="37"/>
        </w:rPr>
        <w:t xml:space="preserve"> </w:t>
      </w:r>
      <w:r>
        <w:t>технологий.</w:t>
      </w:r>
      <w:r>
        <w:rPr>
          <w:spacing w:val="37"/>
        </w:rPr>
        <w:t xml:space="preserve"> </w:t>
      </w:r>
      <w:r>
        <w:t>Объем учебной нагрузки, организация учебных и внеурочных мероприя</w:t>
      </w:r>
      <w:r>
        <w:t>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14:paraId="50904E65" w14:textId="0622AF81" w:rsidR="003324B1" w:rsidRDefault="00065B5D" w:rsidP="007A5120">
      <w:pPr>
        <w:pStyle w:val="a5"/>
        <w:ind w:left="284" w:right="284"/>
        <w:jc w:val="both"/>
      </w:pPr>
      <w:r>
        <w:t xml:space="preserve">         </w:t>
      </w:r>
      <w:r w:rsidR="007415B4">
        <w:t>АООП ООО для обучающихся с ЗПР учитывает возрастные и психологические особенности обучающихся с заде</w:t>
      </w:r>
      <w:r w:rsidR="007415B4">
        <w:t>ржкой психического развития.</w:t>
      </w:r>
    </w:p>
    <w:p w14:paraId="4B1C5FDE" w14:textId="74304BBB" w:rsidR="003324B1" w:rsidRDefault="00065B5D" w:rsidP="007A5120">
      <w:pPr>
        <w:pStyle w:val="a5"/>
        <w:ind w:left="284" w:right="284"/>
        <w:jc w:val="both"/>
      </w:pPr>
      <w:r>
        <w:t xml:space="preserve">         </w:t>
      </w:r>
      <w:r w:rsidR="007415B4">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w:t>
      </w:r>
      <w:r w:rsidR="007415B4">
        <w:t xml:space="preserve">ости. Для значительной части обучающихся с ЗПР типичен дефицит не только познавательных, но и социально-перцептивных и коммуникативных </w:t>
      </w:r>
      <w:r w:rsidR="007415B4">
        <w:rPr>
          <w:spacing w:val="-2"/>
        </w:rPr>
        <w:t>способностей.</w:t>
      </w:r>
    </w:p>
    <w:p w14:paraId="1A96A610" w14:textId="55320494" w:rsidR="003324B1" w:rsidRDefault="00065B5D" w:rsidP="007A5120">
      <w:pPr>
        <w:pStyle w:val="a5"/>
        <w:ind w:left="284" w:right="284"/>
        <w:jc w:val="both"/>
      </w:pPr>
      <w:r>
        <w:t xml:space="preserve">         </w:t>
      </w:r>
      <w:r w:rsidR="007415B4">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w:t>
      </w:r>
      <w:r w:rsidR="007415B4">
        <w:rPr>
          <w:spacing w:val="40"/>
        </w:rPr>
        <w:t xml:space="preserve"> </w:t>
      </w:r>
      <w:r w:rsidR="007415B4">
        <w:t>с ЗПР, специфику усвоения ими учебного материала.</w:t>
      </w:r>
    </w:p>
    <w:p w14:paraId="206D6232" w14:textId="6D110677" w:rsidR="003324B1" w:rsidRDefault="00065B5D" w:rsidP="007A5120">
      <w:pPr>
        <w:pStyle w:val="a5"/>
        <w:ind w:left="284" w:right="284"/>
        <w:jc w:val="both"/>
      </w:pPr>
      <w:r>
        <w:t xml:space="preserve">          </w:t>
      </w:r>
      <w:r w:rsidR="007415B4">
        <w:t>АООП ООО для обучающихся с ЗПР опр</w:t>
      </w:r>
      <w:r w:rsidR="007415B4">
        <w:t>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w:t>
      </w:r>
      <w:r w:rsidR="007415B4">
        <w:t>ки обучения (5 - 9 классы) при создании условий, учитывающих их особые образовательные потребности.</w:t>
      </w:r>
    </w:p>
    <w:p w14:paraId="1F5CDC5A"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93056" behindDoc="1" locked="0" layoutInCell="1" allowOverlap="1" wp14:anchorId="7CDB4678" wp14:editId="032B7603">
                <wp:simplePos x="0" y="0"/>
                <wp:positionH relativeFrom="page">
                  <wp:posOffset>719455</wp:posOffset>
                </wp:positionH>
                <wp:positionV relativeFrom="paragraph">
                  <wp:posOffset>71660</wp:posOffset>
                </wp:positionV>
                <wp:extent cx="107950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B919877" id="Graphic 22" o:spid="_x0000_s1026" style="position:absolute;margin-left:56.65pt;margin-top:5.65pt;width:8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" path="m,l1079500,e" filled="f" strokeweight=".6pt">
                <v:stroke dashstyle="3 1"/>
                <v:path arrowok="t"/>
                <w10:wrap type="topAndBottom" anchorx="page"/>
              </v:shape>
            </w:pict>
          </mc:Fallback>
        </mc:AlternateContent>
      </w:r>
    </w:p>
    <w:p w14:paraId="487E2769" w14:textId="77777777" w:rsidR="003324B1" w:rsidRDefault="007415B4" w:rsidP="007A5120">
      <w:pPr>
        <w:pStyle w:val="a5"/>
        <w:ind w:left="284" w:right="284"/>
        <w:jc w:val="both"/>
        <w:rPr>
          <w:sz w:val="16"/>
        </w:rPr>
      </w:pPr>
      <w:r>
        <w:rPr>
          <w:sz w:val="16"/>
        </w:rPr>
        <w:t>&lt;61&gt;</w:t>
      </w:r>
      <w:r>
        <w:rPr>
          <w:spacing w:val="-10"/>
          <w:sz w:val="16"/>
        </w:rPr>
        <w:t xml:space="preserve"> </w:t>
      </w:r>
      <w:r>
        <w:rPr>
          <w:sz w:val="16"/>
        </w:rPr>
        <w:t>Пункт</w:t>
      </w:r>
      <w:r>
        <w:rPr>
          <w:spacing w:val="-10"/>
          <w:sz w:val="16"/>
        </w:rPr>
        <w:t xml:space="preserve"> </w:t>
      </w:r>
      <w:r>
        <w:rPr>
          <w:sz w:val="16"/>
        </w:rPr>
        <w:t>17</w:t>
      </w:r>
      <w:r>
        <w:rPr>
          <w:spacing w:val="-10"/>
          <w:sz w:val="16"/>
        </w:rPr>
        <w:t xml:space="preserve"> </w:t>
      </w:r>
      <w:r>
        <w:rPr>
          <w:sz w:val="16"/>
        </w:rPr>
        <w:t>Раздел</w:t>
      </w:r>
      <w:r>
        <w:rPr>
          <w:spacing w:val="-10"/>
          <w:sz w:val="16"/>
        </w:rPr>
        <w:t xml:space="preserve"> </w:t>
      </w:r>
      <w:r>
        <w:rPr>
          <w:sz w:val="16"/>
        </w:rPr>
        <w:t>1</w:t>
      </w:r>
      <w:r>
        <w:rPr>
          <w:spacing w:val="-8"/>
          <w:sz w:val="16"/>
        </w:rPr>
        <w:t xml:space="preserve"> </w:t>
      </w:r>
      <w:r>
        <w:rPr>
          <w:sz w:val="16"/>
        </w:rPr>
        <w:t>ФГОС</w:t>
      </w:r>
      <w:r>
        <w:rPr>
          <w:spacing w:val="-9"/>
          <w:sz w:val="16"/>
        </w:rPr>
        <w:t xml:space="preserve"> </w:t>
      </w:r>
      <w:r>
        <w:rPr>
          <w:sz w:val="16"/>
        </w:rPr>
        <w:t>ООО,</w:t>
      </w:r>
      <w:r>
        <w:rPr>
          <w:spacing w:val="-8"/>
          <w:sz w:val="16"/>
        </w:rPr>
        <w:t xml:space="preserve"> </w:t>
      </w:r>
      <w:r>
        <w:rPr>
          <w:sz w:val="16"/>
        </w:rPr>
        <w:t>утвержденного</w:t>
      </w:r>
      <w:r>
        <w:rPr>
          <w:spacing w:val="-7"/>
          <w:sz w:val="16"/>
        </w:rPr>
        <w:t xml:space="preserve"> </w:t>
      </w:r>
      <w:r>
        <w:rPr>
          <w:sz w:val="16"/>
        </w:rPr>
        <w:t>приказом</w:t>
      </w:r>
      <w:r>
        <w:rPr>
          <w:spacing w:val="-6"/>
          <w:sz w:val="16"/>
        </w:rPr>
        <w:t xml:space="preserve"> </w:t>
      </w:r>
      <w:r>
        <w:rPr>
          <w:sz w:val="16"/>
        </w:rPr>
        <w:t>N</w:t>
      </w:r>
      <w:r>
        <w:rPr>
          <w:spacing w:val="-10"/>
          <w:sz w:val="16"/>
        </w:rPr>
        <w:t xml:space="preserve"> </w:t>
      </w:r>
      <w:r>
        <w:rPr>
          <w:spacing w:val="-4"/>
          <w:sz w:val="16"/>
        </w:rPr>
        <w:t>287.</w:t>
      </w:r>
    </w:p>
    <w:p w14:paraId="2ABAC242" w14:textId="7E7BD566" w:rsidR="003324B1" w:rsidRDefault="00065B5D" w:rsidP="007A5120">
      <w:pPr>
        <w:pStyle w:val="a5"/>
        <w:ind w:left="284" w:right="284"/>
        <w:jc w:val="both"/>
      </w:pPr>
      <w:r>
        <w:t xml:space="preserve">      </w:t>
      </w:r>
      <w:r w:rsidR="007415B4">
        <w:t>Для обучающихся с ЗПР необходим дифференцированный подход к отбору содержания программ учебных</w:t>
      </w:r>
      <w:r w:rsidR="007415B4">
        <w:rPr>
          <w:spacing w:val="-8"/>
        </w:rPr>
        <w:t xml:space="preserve"> </w:t>
      </w:r>
      <w:r w:rsidR="007415B4">
        <w:t>предметов</w:t>
      </w:r>
      <w:r w:rsidR="007415B4">
        <w:rPr>
          <w:spacing w:val="-9"/>
        </w:rPr>
        <w:t xml:space="preserve"> </w:t>
      </w:r>
      <w:r w:rsidR="007415B4">
        <w:t>с</w:t>
      </w:r>
      <w:r w:rsidR="007415B4">
        <w:rPr>
          <w:spacing w:val="-5"/>
        </w:rPr>
        <w:t xml:space="preserve"> </w:t>
      </w:r>
      <w:r w:rsidR="007415B4">
        <w:t>учетом</w:t>
      </w:r>
      <w:r w:rsidR="007415B4">
        <w:rPr>
          <w:spacing w:val="-6"/>
        </w:rPr>
        <w:t xml:space="preserve"> </w:t>
      </w:r>
      <w:r w:rsidR="007415B4">
        <w:t>особых</w:t>
      </w:r>
      <w:r w:rsidR="007415B4">
        <w:rPr>
          <w:spacing w:val="-8"/>
        </w:rPr>
        <w:t xml:space="preserve"> </w:t>
      </w:r>
      <w:r w:rsidR="007415B4">
        <w:t>образовательных</w:t>
      </w:r>
      <w:r w:rsidR="007415B4">
        <w:rPr>
          <w:spacing w:val="-8"/>
        </w:rPr>
        <w:t xml:space="preserve"> </w:t>
      </w:r>
      <w:r w:rsidR="007415B4">
        <w:t>потребностей</w:t>
      </w:r>
      <w:r w:rsidR="007415B4">
        <w:rPr>
          <w:spacing w:val="-11"/>
        </w:rPr>
        <w:t xml:space="preserve"> </w:t>
      </w:r>
      <w:r w:rsidR="007415B4">
        <w:t>и</w:t>
      </w:r>
      <w:r w:rsidR="007415B4">
        <w:rPr>
          <w:spacing w:val="-6"/>
        </w:rPr>
        <w:t xml:space="preserve"> </w:t>
      </w:r>
      <w:r w:rsidR="007415B4">
        <w:t>возможностей</w:t>
      </w:r>
      <w:r w:rsidR="007415B4">
        <w:rPr>
          <w:spacing w:val="-9"/>
        </w:rPr>
        <w:t xml:space="preserve"> </w:t>
      </w:r>
      <w:r w:rsidR="007415B4">
        <w:t>обучающегося.</w:t>
      </w:r>
      <w:r w:rsidR="007415B4">
        <w:rPr>
          <w:spacing w:val="-11"/>
        </w:rPr>
        <w:t xml:space="preserve"> </w:t>
      </w:r>
      <w:r w:rsidR="007415B4">
        <w:t xml:space="preserve">Объем знаний и умений по учебным предметам несущественно сокращается за счет </w:t>
      </w:r>
      <w:r w:rsidR="007415B4">
        <w:t>устранения избыточных по отношению к основному содержанию требований.</w:t>
      </w:r>
    </w:p>
    <w:p w14:paraId="7DA126DF" w14:textId="6904BA95" w:rsidR="003324B1" w:rsidRDefault="00065B5D" w:rsidP="007A5120">
      <w:pPr>
        <w:pStyle w:val="a5"/>
        <w:ind w:left="284" w:right="284"/>
        <w:jc w:val="both"/>
      </w:pPr>
      <w:r>
        <w:t xml:space="preserve">      </w:t>
      </w:r>
      <w:r w:rsidR="007415B4">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w:t>
      </w:r>
      <w:r w:rsidR="007415B4">
        <w:t>ной программы основного общего образования в порядке, установленном локальными нормативными актами образовательной организации &lt;62&gt;.</w:t>
      </w:r>
    </w:p>
    <w:p w14:paraId="2A5D33F8" w14:textId="77777777" w:rsidR="003324B1" w:rsidRDefault="007415B4" w:rsidP="007A5120">
      <w:pPr>
        <w:pStyle w:val="a5"/>
        <w:ind w:left="284" w:right="284"/>
        <w:jc w:val="both"/>
        <w:rPr>
          <w:sz w:val="7"/>
        </w:rPr>
      </w:pPr>
      <w:r>
        <w:rPr>
          <w:noProof/>
          <w:sz w:val="7"/>
        </w:rPr>
        <mc:AlternateContent>
          <mc:Choice Requires="wps">
            <w:drawing>
              <wp:anchor distT="0" distB="0" distL="0" distR="0" simplePos="0" relativeHeight="251698176" behindDoc="1" locked="0" layoutInCell="1" allowOverlap="1" wp14:anchorId="355B13DA" wp14:editId="021565F9">
                <wp:simplePos x="0" y="0"/>
                <wp:positionH relativeFrom="page">
                  <wp:posOffset>719455</wp:posOffset>
                </wp:positionH>
                <wp:positionV relativeFrom="paragraph">
                  <wp:posOffset>71174</wp:posOffset>
                </wp:positionV>
                <wp:extent cx="10795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270"/>
                        </a:xfrm>
                        <a:custGeom>
                          <a:avLst/>
                          <a:gdLst/>
                          <a:ahLst/>
                          <a:cxnLst/>
                          <a:rect l="l" t="t" r="r" b="b"/>
                          <a:pathLst>
                            <a:path w="1079500">
                              <a:moveTo>
                                <a:pt x="0" y="0"/>
                              </a:moveTo>
                              <a:lnTo>
                                <a:pt x="1079500" y="0"/>
                              </a:lnTo>
                            </a:path>
                          </a:pathLst>
                        </a:custGeom>
                        <a:ln w="762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1F6C4FB" id="Graphic 23" o:spid="_x0000_s1026" style="position:absolute;margin-left:56.65pt;margin-top:5.6pt;width:85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107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" path="m,l1079500,e" filled="f" strokeweight=".6pt">
                <v:stroke dashstyle="3 1"/>
                <v:path arrowok="t"/>
                <w10:wrap type="topAndBottom" anchorx="page"/>
              </v:shape>
            </w:pict>
          </mc:Fallback>
        </mc:AlternateContent>
      </w:r>
    </w:p>
    <w:p w14:paraId="549F8DC7" w14:textId="77777777" w:rsidR="003324B1" w:rsidRDefault="007415B4" w:rsidP="007A5120">
      <w:pPr>
        <w:pStyle w:val="a5"/>
        <w:ind w:left="284" w:right="284"/>
        <w:jc w:val="both"/>
        <w:rPr>
          <w:sz w:val="16"/>
        </w:rPr>
      </w:pPr>
      <w:r>
        <w:rPr>
          <w:sz w:val="16"/>
        </w:rPr>
        <w:t>&lt;62&gt;</w:t>
      </w:r>
      <w:r>
        <w:rPr>
          <w:spacing w:val="36"/>
          <w:sz w:val="16"/>
        </w:rPr>
        <w:t xml:space="preserve"> </w:t>
      </w:r>
      <w:r>
        <w:rPr>
          <w:sz w:val="16"/>
        </w:rPr>
        <w:t>Пункт</w:t>
      </w:r>
      <w:r>
        <w:rPr>
          <w:spacing w:val="37"/>
          <w:sz w:val="16"/>
        </w:rPr>
        <w:t xml:space="preserve"> </w:t>
      </w:r>
      <w:r>
        <w:rPr>
          <w:sz w:val="16"/>
        </w:rPr>
        <w:t>3</w:t>
      </w:r>
      <w:r>
        <w:rPr>
          <w:spacing w:val="39"/>
          <w:sz w:val="16"/>
        </w:rPr>
        <w:t xml:space="preserve"> </w:t>
      </w:r>
      <w:r>
        <w:rPr>
          <w:sz w:val="16"/>
        </w:rPr>
        <w:t>статьи</w:t>
      </w:r>
      <w:r>
        <w:rPr>
          <w:spacing w:val="38"/>
          <w:sz w:val="16"/>
        </w:rPr>
        <w:t xml:space="preserve"> </w:t>
      </w:r>
      <w:r>
        <w:rPr>
          <w:sz w:val="16"/>
        </w:rPr>
        <w:t>34</w:t>
      </w:r>
      <w:r>
        <w:rPr>
          <w:spacing w:val="39"/>
          <w:sz w:val="16"/>
        </w:rPr>
        <w:t xml:space="preserve"> </w:t>
      </w:r>
      <w:r>
        <w:rPr>
          <w:sz w:val="16"/>
        </w:rPr>
        <w:t>Федерального</w:t>
      </w:r>
      <w:r>
        <w:rPr>
          <w:spacing w:val="39"/>
          <w:sz w:val="16"/>
        </w:rPr>
        <w:t xml:space="preserve"> </w:t>
      </w:r>
      <w:r>
        <w:rPr>
          <w:sz w:val="16"/>
        </w:rPr>
        <w:t>закона</w:t>
      </w:r>
      <w:r>
        <w:rPr>
          <w:spacing w:val="36"/>
          <w:sz w:val="16"/>
        </w:rPr>
        <w:t xml:space="preserve"> </w:t>
      </w:r>
      <w:r>
        <w:rPr>
          <w:sz w:val="16"/>
        </w:rPr>
        <w:t>от</w:t>
      </w:r>
      <w:r>
        <w:rPr>
          <w:spacing w:val="39"/>
          <w:sz w:val="16"/>
        </w:rPr>
        <w:t xml:space="preserve"> </w:t>
      </w:r>
      <w:r>
        <w:rPr>
          <w:sz w:val="16"/>
        </w:rPr>
        <w:t>29</w:t>
      </w:r>
      <w:r>
        <w:rPr>
          <w:spacing w:val="36"/>
          <w:sz w:val="16"/>
        </w:rPr>
        <w:t xml:space="preserve"> </w:t>
      </w:r>
      <w:r>
        <w:rPr>
          <w:sz w:val="16"/>
        </w:rPr>
        <w:t>декабря</w:t>
      </w:r>
      <w:r>
        <w:rPr>
          <w:spacing w:val="38"/>
          <w:sz w:val="16"/>
        </w:rPr>
        <w:t xml:space="preserve"> </w:t>
      </w:r>
      <w:r>
        <w:rPr>
          <w:sz w:val="16"/>
        </w:rPr>
        <w:t>2012</w:t>
      </w:r>
      <w:r>
        <w:rPr>
          <w:spacing w:val="39"/>
          <w:sz w:val="16"/>
        </w:rPr>
        <w:t xml:space="preserve"> </w:t>
      </w:r>
      <w:r>
        <w:rPr>
          <w:sz w:val="16"/>
        </w:rPr>
        <w:t>г.</w:t>
      </w:r>
      <w:r>
        <w:rPr>
          <w:spacing w:val="38"/>
          <w:sz w:val="16"/>
        </w:rPr>
        <w:t xml:space="preserve"> </w:t>
      </w:r>
      <w:r>
        <w:rPr>
          <w:sz w:val="16"/>
        </w:rPr>
        <w:t>N</w:t>
      </w:r>
      <w:r>
        <w:rPr>
          <w:spacing w:val="37"/>
          <w:sz w:val="16"/>
        </w:rPr>
        <w:t xml:space="preserve"> </w:t>
      </w:r>
      <w:r>
        <w:rPr>
          <w:sz w:val="16"/>
        </w:rPr>
        <w:t>273-ФЗ</w:t>
      </w:r>
      <w:r>
        <w:rPr>
          <w:spacing w:val="39"/>
          <w:sz w:val="16"/>
        </w:rPr>
        <w:t xml:space="preserve"> </w:t>
      </w:r>
      <w:r>
        <w:rPr>
          <w:sz w:val="16"/>
        </w:rPr>
        <w:t>"Об</w:t>
      </w:r>
      <w:r>
        <w:rPr>
          <w:spacing w:val="40"/>
          <w:sz w:val="16"/>
        </w:rPr>
        <w:t xml:space="preserve"> </w:t>
      </w:r>
      <w:r>
        <w:rPr>
          <w:sz w:val="16"/>
        </w:rPr>
        <w:t>образовании</w:t>
      </w:r>
      <w:r>
        <w:rPr>
          <w:spacing w:val="38"/>
          <w:sz w:val="16"/>
        </w:rPr>
        <w:t xml:space="preserve"> </w:t>
      </w:r>
      <w:r>
        <w:rPr>
          <w:sz w:val="16"/>
        </w:rPr>
        <w:t>в</w:t>
      </w:r>
      <w:r>
        <w:rPr>
          <w:spacing w:val="38"/>
          <w:sz w:val="16"/>
        </w:rPr>
        <w:t xml:space="preserve"> </w:t>
      </w:r>
      <w:r>
        <w:rPr>
          <w:sz w:val="16"/>
        </w:rPr>
        <w:t>Российской</w:t>
      </w:r>
      <w:r>
        <w:rPr>
          <w:spacing w:val="38"/>
          <w:sz w:val="16"/>
        </w:rPr>
        <w:t xml:space="preserve"> </w:t>
      </w:r>
      <w:r>
        <w:rPr>
          <w:sz w:val="16"/>
        </w:rPr>
        <w:t>Федерации"</w:t>
      </w:r>
      <w:r>
        <w:rPr>
          <w:spacing w:val="37"/>
          <w:sz w:val="16"/>
        </w:rPr>
        <w:t xml:space="preserve"> </w:t>
      </w:r>
      <w:r>
        <w:rPr>
          <w:sz w:val="16"/>
        </w:rPr>
        <w:t>(Собрание</w:t>
      </w:r>
      <w:r>
        <w:rPr>
          <w:spacing w:val="40"/>
          <w:sz w:val="16"/>
        </w:rPr>
        <w:t xml:space="preserve"> </w:t>
      </w:r>
      <w:r>
        <w:rPr>
          <w:sz w:val="16"/>
        </w:rPr>
        <w:t>законодательства Российской Федерации, 2012, N 53, ст. 7598).</w:t>
      </w:r>
    </w:p>
    <w:p w14:paraId="080EFF96" w14:textId="127BFE80" w:rsidR="003324B1" w:rsidRDefault="007415B4" w:rsidP="007A5120">
      <w:pPr>
        <w:pStyle w:val="a5"/>
        <w:ind w:left="284" w:right="284"/>
        <w:jc w:val="both"/>
      </w:pPr>
      <w:r>
        <w:t>АООП ООО обучающихся с задержкой психического развития МБОУ СШ №</w:t>
      </w:r>
      <w:r w:rsidR="003564FF">
        <w:t>51</w:t>
      </w:r>
      <w:r>
        <w:rPr>
          <w:spacing w:val="40"/>
        </w:rPr>
        <w:t xml:space="preserve"> </w:t>
      </w:r>
      <w:r>
        <w:t xml:space="preserve">сформирована с </w:t>
      </w:r>
      <w:r>
        <w:rPr>
          <w:spacing w:val="-2"/>
        </w:rPr>
        <w:t>учётом:</w:t>
      </w:r>
    </w:p>
    <w:p w14:paraId="426FCD5F" w14:textId="4263841A" w:rsidR="003324B1" w:rsidRDefault="007415B4" w:rsidP="007415B4">
      <w:pPr>
        <w:pStyle w:val="a5"/>
        <w:numPr>
          <w:ilvl w:val="0"/>
          <w:numId w:val="8"/>
        </w:numPr>
        <w:ind w:left="284" w:right="284"/>
        <w:jc w:val="both"/>
      </w:pPr>
      <w:r>
        <w:t>контингента</w:t>
      </w:r>
      <w:r>
        <w:rPr>
          <w:spacing w:val="-10"/>
        </w:rPr>
        <w:t xml:space="preserve"> </w:t>
      </w:r>
      <w:r>
        <w:rPr>
          <w:spacing w:val="-2"/>
        </w:rPr>
        <w:t>обучающихся;</w:t>
      </w:r>
    </w:p>
    <w:p w14:paraId="20BADCD8" w14:textId="024B9B9E" w:rsidR="003324B1" w:rsidRDefault="007415B4" w:rsidP="007415B4">
      <w:pPr>
        <w:pStyle w:val="a5"/>
        <w:numPr>
          <w:ilvl w:val="0"/>
          <w:numId w:val="8"/>
        </w:numPr>
        <w:ind w:left="284" w:right="284"/>
        <w:jc w:val="both"/>
      </w:pPr>
      <w:r>
        <w:t>психолого-педагогических</w:t>
      </w:r>
      <w:r>
        <w:rPr>
          <w:spacing w:val="40"/>
        </w:rPr>
        <w:t xml:space="preserve"> </w:t>
      </w:r>
      <w:r>
        <w:t>особенностей</w:t>
      </w:r>
      <w:r>
        <w:rPr>
          <w:spacing w:val="40"/>
        </w:rPr>
        <w:t xml:space="preserve"> </w:t>
      </w:r>
      <w:r>
        <w:t>развития</w:t>
      </w:r>
      <w:r>
        <w:rPr>
          <w:spacing w:val="40"/>
        </w:rPr>
        <w:t xml:space="preserve"> </w:t>
      </w:r>
      <w:r>
        <w:t>детей</w:t>
      </w:r>
      <w:r>
        <w:rPr>
          <w:spacing w:val="40"/>
        </w:rPr>
        <w:t xml:space="preserve"> </w:t>
      </w:r>
      <w:r>
        <w:t>сре</w:t>
      </w:r>
      <w:r>
        <w:t>днего</w:t>
      </w:r>
      <w:r>
        <w:rPr>
          <w:spacing w:val="40"/>
        </w:rPr>
        <w:t xml:space="preserve"> </w:t>
      </w:r>
      <w:r>
        <w:t>школьного</w:t>
      </w:r>
      <w:r>
        <w:rPr>
          <w:spacing w:val="40"/>
        </w:rPr>
        <w:t xml:space="preserve"> </w:t>
      </w:r>
      <w:r>
        <w:t>возраста,</w:t>
      </w:r>
      <w:r>
        <w:rPr>
          <w:spacing w:val="40"/>
        </w:rPr>
        <w:t xml:space="preserve"> </w:t>
      </w:r>
      <w:r>
        <w:t>связанных как</w:t>
      </w:r>
      <w:r>
        <w:rPr>
          <w:spacing w:val="80"/>
        </w:rPr>
        <w:t xml:space="preserve"> </w:t>
      </w:r>
      <w:r>
        <w:t>с</w:t>
      </w:r>
      <w:r>
        <w:rPr>
          <w:spacing w:val="80"/>
          <w:w w:val="150"/>
        </w:rPr>
        <w:t xml:space="preserve"> </w:t>
      </w:r>
      <w:r>
        <w:t>внешними,</w:t>
      </w:r>
      <w:r>
        <w:rPr>
          <w:spacing w:val="80"/>
        </w:rPr>
        <w:t xml:space="preserve"> </w:t>
      </w:r>
      <w:r>
        <w:t>так</w:t>
      </w:r>
      <w:r>
        <w:rPr>
          <w:spacing w:val="80"/>
          <w:w w:val="150"/>
        </w:rPr>
        <w:t xml:space="preserve"> </w:t>
      </w:r>
      <w:r>
        <w:t>и</w:t>
      </w:r>
      <w:r>
        <w:rPr>
          <w:spacing w:val="80"/>
        </w:rPr>
        <w:t xml:space="preserve"> </w:t>
      </w:r>
      <w:r>
        <w:t>внутренними</w:t>
      </w:r>
      <w:r w:rsidR="003564FF">
        <w:t xml:space="preserve"> </w:t>
      </w:r>
      <w:r>
        <w:rPr>
          <w:spacing w:val="-2"/>
        </w:rPr>
        <w:t>(биологическими</w:t>
      </w:r>
      <w:r>
        <w:rPr>
          <w:spacing w:val="1"/>
        </w:rPr>
        <w:t xml:space="preserve"> </w:t>
      </w:r>
      <w:r>
        <w:rPr>
          <w:spacing w:val="-2"/>
        </w:rPr>
        <w:t>и</w:t>
      </w:r>
      <w:r>
        <w:rPr>
          <w:spacing w:val="1"/>
        </w:rPr>
        <w:t xml:space="preserve"> </w:t>
      </w:r>
      <w:r>
        <w:rPr>
          <w:spacing w:val="-2"/>
        </w:rPr>
        <w:t>психологическими)</w:t>
      </w:r>
      <w:r>
        <w:rPr>
          <w:spacing w:val="5"/>
        </w:rPr>
        <w:t xml:space="preserve"> </w:t>
      </w:r>
      <w:r>
        <w:rPr>
          <w:spacing w:val="-2"/>
        </w:rPr>
        <w:t>предпосылками;</w:t>
      </w:r>
    </w:p>
    <w:p w14:paraId="3BB706B6" w14:textId="77777777" w:rsidR="003324B1" w:rsidRDefault="007415B4" w:rsidP="007415B4">
      <w:pPr>
        <w:pStyle w:val="a5"/>
        <w:numPr>
          <w:ilvl w:val="0"/>
          <w:numId w:val="8"/>
        </w:numPr>
        <w:ind w:left="284" w:right="284"/>
        <w:jc w:val="both"/>
      </w:pPr>
      <w:r>
        <w:t>перехода</w:t>
      </w:r>
      <w:r>
        <w:rPr>
          <w:spacing w:val="-2"/>
        </w:rPr>
        <w:t xml:space="preserve"> </w:t>
      </w:r>
      <w:r>
        <w:t>от учебных действий, характерных для</w:t>
      </w:r>
      <w:r>
        <w:rPr>
          <w:spacing w:val="-1"/>
        </w:rPr>
        <w:t xml:space="preserve"> </w:t>
      </w:r>
      <w:r>
        <w:t>начальной школы к</w:t>
      </w:r>
      <w:r>
        <w:rPr>
          <w:spacing w:val="-6"/>
        </w:rPr>
        <w:t xml:space="preserve"> </w:t>
      </w:r>
      <w:r>
        <w:t>овладению</w:t>
      </w:r>
      <w:r>
        <w:rPr>
          <w:spacing w:val="31"/>
        </w:rPr>
        <w:t xml:space="preserve"> </w:t>
      </w:r>
      <w:r>
        <w:t>учебной</w:t>
      </w:r>
      <w:r>
        <w:rPr>
          <w:spacing w:val="32"/>
        </w:rPr>
        <w:t xml:space="preserve"> </w:t>
      </w:r>
      <w:r>
        <w:t xml:space="preserve">деятельности на уровне основной школы, связанной с получения знаний в основной школе по общеобразовательным </w:t>
      </w:r>
      <w:r>
        <w:rPr>
          <w:spacing w:val="-2"/>
        </w:rPr>
        <w:t>предметам;</w:t>
      </w:r>
    </w:p>
    <w:p w14:paraId="77894F74" w14:textId="3525C77A" w:rsidR="003324B1" w:rsidRDefault="007415B4" w:rsidP="007415B4">
      <w:pPr>
        <w:pStyle w:val="a5"/>
        <w:numPr>
          <w:ilvl w:val="0"/>
          <w:numId w:val="8"/>
        </w:numPr>
        <w:ind w:left="284" w:right="284"/>
        <w:jc w:val="both"/>
      </w:pPr>
      <w:r>
        <w:t>изменения</w:t>
      </w:r>
      <w:r>
        <w:rPr>
          <w:spacing w:val="80"/>
        </w:rPr>
        <w:t xml:space="preserve"> </w:t>
      </w:r>
      <w:r>
        <w:t>форм</w:t>
      </w:r>
      <w:r>
        <w:rPr>
          <w:spacing w:val="80"/>
        </w:rPr>
        <w:t xml:space="preserve"> </w:t>
      </w:r>
      <w:r>
        <w:t>организации</w:t>
      </w:r>
      <w:r>
        <w:rPr>
          <w:spacing w:val="80"/>
          <w:w w:val="150"/>
        </w:rPr>
        <w:t xml:space="preserve"> </w:t>
      </w:r>
      <w:r>
        <w:t>учебной</w:t>
      </w:r>
      <w:r>
        <w:rPr>
          <w:spacing w:val="80"/>
          <w:w w:val="150"/>
        </w:rPr>
        <w:t xml:space="preserve"> </w:t>
      </w:r>
      <w:r>
        <w:t>деятельности</w:t>
      </w:r>
      <w:r>
        <w:rPr>
          <w:spacing w:val="80"/>
        </w:rPr>
        <w:t xml:space="preserve"> </w:t>
      </w:r>
      <w:r>
        <w:t>и</w:t>
      </w:r>
      <w:r>
        <w:rPr>
          <w:spacing w:val="80"/>
          <w:w w:val="150"/>
        </w:rPr>
        <w:t xml:space="preserve"> </w:t>
      </w:r>
      <w:r>
        <w:t>учебного</w:t>
      </w:r>
      <w:r>
        <w:rPr>
          <w:spacing w:val="18"/>
        </w:rPr>
        <w:t xml:space="preserve"> </w:t>
      </w:r>
      <w:r>
        <w:t>сотрудничества</w:t>
      </w:r>
      <w:r>
        <w:rPr>
          <w:spacing w:val="80"/>
        </w:rPr>
        <w:t xml:space="preserve"> </w:t>
      </w:r>
      <w:r>
        <w:t>-</w:t>
      </w:r>
      <w:r>
        <w:rPr>
          <w:spacing w:val="80"/>
        </w:rPr>
        <w:t xml:space="preserve"> </w:t>
      </w:r>
      <w:r>
        <w:t>переходом от</w:t>
      </w:r>
      <w:r>
        <w:rPr>
          <w:spacing w:val="40"/>
        </w:rPr>
        <w:t xml:space="preserve"> </w:t>
      </w:r>
      <w:r>
        <w:t>проведения</w:t>
      </w:r>
      <w:r>
        <w:rPr>
          <w:spacing w:val="40"/>
        </w:rPr>
        <w:t xml:space="preserve"> </w:t>
      </w:r>
      <w:r>
        <w:t>занятий</w:t>
      </w:r>
      <w:r>
        <w:rPr>
          <w:spacing w:val="40"/>
        </w:rPr>
        <w:t xml:space="preserve"> </w:t>
      </w:r>
      <w:r>
        <w:t>одним</w:t>
      </w:r>
      <w:r>
        <w:rPr>
          <w:spacing w:val="40"/>
        </w:rPr>
        <w:t xml:space="preserve"> </w:t>
      </w:r>
      <w:r>
        <w:t>педагогом</w:t>
      </w:r>
      <w:r>
        <w:rPr>
          <w:spacing w:val="40"/>
        </w:rPr>
        <w:t xml:space="preserve"> </w:t>
      </w:r>
      <w:r>
        <w:t>к</w:t>
      </w:r>
    </w:p>
    <w:p w14:paraId="69B9FF16" w14:textId="77777777" w:rsidR="003324B1" w:rsidRDefault="007415B4" w:rsidP="007415B4">
      <w:pPr>
        <w:pStyle w:val="a5"/>
        <w:numPr>
          <w:ilvl w:val="0"/>
          <w:numId w:val="8"/>
        </w:numPr>
        <w:ind w:left="284" w:right="284"/>
        <w:jc w:val="both"/>
      </w:pPr>
      <w:r>
        <w:t>проведени</w:t>
      </w:r>
      <w:r>
        <w:t xml:space="preserve">ю учебных занятий педагогами по каждому образовательному </w:t>
      </w:r>
      <w:bookmarkStart w:id="2" w:name="Особенности_обучения_детей_с_задержкой_п"/>
      <w:bookmarkEnd w:id="2"/>
      <w:r>
        <w:rPr>
          <w:spacing w:val="-2"/>
        </w:rPr>
        <w:t>предмету.</w:t>
      </w:r>
    </w:p>
    <w:p w14:paraId="1F7BE934" w14:textId="2AB7FE71" w:rsidR="003324B1" w:rsidRPr="003564FF" w:rsidRDefault="003564FF" w:rsidP="007A5120">
      <w:pPr>
        <w:pStyle w:val="a5"/>
        <w:ind w:left="284" w:right="284"/>
        <w:jc w:val="center"/>
        <w:rPr>
          <w:b/>
          <w:bCs/>
        </w:rPr>
      </w:pPr>
      <w:r>
        <w:br/>
      </w:r>
      <w:r>
        <w:br/>
      </w:r>
      <w:r w:rsidR="007415B4" w:rsidRPr="003564FF">
        <w:rPr>
          <w:b/>
          <w:bCs/>
        </w:rPr>
        <w:t>Особенности</w:t>
      </w:r>
      <w:r w:rsidR="007415B4" w:rsidRPr="003564FF">
        <w:rPr>
          <w:b/>
          <w:bCs/>
          <w:spacing w:val="-11"/>
        </w:rPr>
        <w:t xml:space="preserve"> </w:t>
      </w:r>
      <w:r w:rsidR="007415B4" w:rsidRPr="003564FF">
        <w:rPr>
          <w:b/>
          <w:bCs/>
        </w:rPr>
        <w:t>обучения</w:t>
      </w:r>
      <w:r w:rsidR="007415B4" w:rsidRPr="003564FF">
        <w:rPr>
          <w:b/>
          <w:bCs/>
          <w:spacing w:val="-5"/>
        </w:rPr>
        <w:t xml:space="preserve"> </w:t>
      </w:r>
      <w:r w:rsidR="007415B4" w:rsidRPr="003564FF">
        <w:rPr>
          <w:b/>
          <w:bCs/>
        </w:rPr>
        <w:t>детей</w:t>
      </w:r>
      <w:r w:rsidR="007415B4" w:rsidRPr="003564FF">
        <w:rPr>
          <w:b/>
          <w:bCs/>
          <w:spacing w:val="-6"/>
        </w:rPr>
        <w:t xml:space="preserve"> </w:t>
      </w:r>
      <w:r w:rsidR="007415B4" w:rsidRPr="003564FF">
        <w:rPr>
          <w:b/>
          <w:bCs/>
        </w:rPr>
        <w:t>с</w:t>
      </w:r>
      <w:r w:rsidR="007415B4" w:rsidRPr="003564FF">
        <w:rPr>
          <w:b/>
          <w:bCs/>
          <w:spacing w:val="-3"/>
        </w:rPr>
        <w:t xml:space="preserve"> </w:t>
      </w:r>
      <w:r w:rsidR="007415B4" w:rsidRPr="003564FF">
        <w:rPr>
          <w:b/>
          <w:bCs/>
        </w:rPr>
        <w:t>задержкой</w:t>
      </w:r>
      <w:r w:rsidR="007415B4" w:rsidRPr="003564FF">
        <w:rPr>
          <w:b/>
          <w:bCs/>
          <w:spacing w:val="-5"/>
        </w:rPr>
        <w:t xml:space="preserve"> </w:t>
      </w:r>
      <w:r w:rsidR="007415B4" w:rsidRPr="003564FF">
        <w:rPr>
          <w:b/>
          <w:bCs/>
        </w:rPr>
        <w:t>психического</w:t>
      </w:r>
      <w:r w:rsidR="007415B4" w:rsidRPr="003564FF">
        <w:rPr>
          <w:b/>
          <w:bCs/>
          <w:spacing w:val="-6"/>
        </w:rPr>
        <w:t xml:space="preserve"> </w:t>
      </w:r>
      <w:r w:rsidR="007415B4" w:rsidRPr="003564FF">
        <w:rPr>
          <w:b/>
          <w:bCs/>
          <w:spacing w:val="-2"/>
        </w:rPr>
        <w:t>развития</w:t>
      </w:r>
    </w:p>
    <w:p w14:paraId="6FAE2D2E" w14:textId="18DA2022" w:rsidR="003324B1" w:rsidRDefault="003564FF" w:rsidP="007A5120">
      <w:pPr>
        <w:pStyle w:val="a5"/>
        <w:ind w:left="284" w:right="284"/>
        <w:jc w:val="both"/>
      </w:pPr>
      <w:r>
        <w:t xml:space="preserve">       </w:t>
      </w:r>
      <w:r w:rsidR="007415B4">
        <w:t>Обучающиеся</w:t>
      </w:r>
      <w:r w:rsidR="007415B4">
        <w:rPr>
          <w:spacing w:val="40"/>
        </w:rPr>
        <w:t xml:space="preserve"> </w:t>
      </w:r>
      <w:r w:rsidR="007415B4">
        <w:t>ЗПР</w:t>
      </w:r>
      <w:r w:rsidR="007415B4">
        <w:rPr>
          <w:spacing w:val="40"/>
        </w:rPr>
        <w:t xml:space="preserve"> </w:t>
      </w:r>
      <w:r>
        <w:t>— это</w:t>
      </w:r>
      <w:r w:rsidR="007415B4">
        <w:rPr>
          <w:spacing w:val="40"/>
        </w:rPr>
        <w:t xml:space="preserve"> </w:t>
      </w:r>
      <w:r w:rsidR="007415B4">
        <w:t>дети,</w:t>
      </w:r>
      <w:r w:rsidR="007415B4">
        <w:rPr>
          <w:spacing w:val="40"/>
        </w:rPr>
        <w:t xml:space="preserve"> </w:t>
      </w:r>
      <w:r w:rsidR="007415B4">
        <w:t>имеющие</w:t>
      </w:r>
      <w:r w:rsidR="007415B4">
        <w:rPr>
          <w:spacing w:val="40"/>
        </w:rPr>
        <w:t xml:space="preserve"> </w:t>
      </w:r>
      <w:r w:rsidR="007415B4">
        <w:t>недостатки</w:t>
      </w:r>
      <w:r w:rsidR="007415B4">
        <w:rPr>
          <w:spacing w:val="40"/>
        </w:rPr>
        <w:t xml:space="preserve"> </w:t>
      </w:r>
      <w:r w:rsidR="007415B4">
        <w:t>в</w:t>
      </w:r>
      <w:r w:rsidR="007415B4">
        <w:rPr>
          <w:spacing w:val="40"/>
        </w:rPr>
        <w:t xml:space="preserve"> </w:t>
      </w:r>
      <w:r w:rsidR="007415B4">
        <w:t>психологическом</w:t>
      </w:r>
      <w:r w:rsidR="007415B4">
        <w:rPr>
          <w:spacing w:val="40"/>
        </w:rPr>
        <w:t xml:space="preserve"> </w:t>
      </w:r>
      <w:r w:rsidR="007415B4">
        <w:t>развитии, подтвержденные</w:t>
      </w:r>
      <w:r w:rsidR="007415B4">
        <w:rPr>
          <w:spacing w:val="80"/>
        </w:rPr>
        <w:t xml:space="preserve"> </w:t>
      </w:r>
      <w:proofErr w:type="spellStart"/>
      <w:r w:rsidR="007415B4">
        <w:t>ПМПк</w:t>
      </w:r>
      <w:proofErr w:type="spellEnd"/>
      <w:r w:rsidR="007415B4">
        <w:rPr>
          <w:spacing w:val="80"/>
        </w:rPr>
        <w:t xml:space="preserve"> </w:t>
      </w:r>
      <w:r w:rsidR="007415B4">
        <w:t>и</w:t>
      </w:r>
      <w:r w:rsidR="007415B4">
        <w:rPr>
          <w:spacing w:val="80"/>
        </w:rPr>
        <w:t xml:space="preserve"> </w:t>
      </w:r>
      <w:r w:rsidR="007415B4">
        <w:t>препятствующие получению образования без создания специальных условий.</w:t>
      </w:r>
    </w:p>
    <w:p w14:paraId="08082DE2" w14:textId="62976505" w:rsidR="003324B1" w:rsidRDefault="003564FF" w:rsidP="007A5120">
      <w:pPr>
        <w:pStyle w:val="a5"/>
        <w:ind w:left="284" w:right="284"/>
        <w:jc w:val="both"/>
      </w:pPr>
      <w:r>
        <w:lastRenderedPageBreak/>
        <w:t xml:space="preserve">       </w:t>
      </w:r>
      <w:r w:rsidR="007415B4">
        <w:t>Категория обучающихся с ЗПР - наиболее многочисленная среди детей с ограниченными возможностями</w:t>
      </w:r>
      <w:r w:rsidR="007415B4">
        <w:rPr>
          <w:spacing w:val="40"/>
        </w:rPr>
        <w:t xml:space="preserve"> </w:t>
      </w:r>
      <w:r w:rsidR="007415B4">
        <w:t>здоровья</w:t>
      </w:r>
      <w:r w:rsidR="007415B4">
        <w:rPr>
          <w:spacing w:val="40"/>
        </w:rPr>
        <w:t xml:space="preserve"> </w:t>
      </w:r>
      <w:r w:rsidR="007415B4">
        <w:t>и</w:t>
      </w:r>
      <w:r w:rsidR="007415B4">
        <w:rPr>
          <w:spacing w:val="40"/>
        </w:rPr>
        <w:t xml:space="preserve"> </w:t>
      </w:r>
      <w:r w:rsidR="007415B4">
        <w:t>неоднородная</w:t>
      </w:r>
      <w:r w:rsidR="007415B4">
        <w:rPr>
          <w:spacing w:val="40"/>
        </w:rPr>
        <w:t xml:space="preserve"> </w:t>
      </w:r>
      <w:r w:rsidR="007415B4">
        <w:t>по</w:t>
      </w:r>
      <w:r w:rsidR="007415B4">
        <w:rPr>
          <w:spacing w:val="40"/>
        </w:rPr>
        <w:t xml:space="preserve"> </w:t>
      </w:r>
      <w:r w:rsidR="007415B4">
        <w:t>составу группа обучающихся. Среди причин возникновения ЗПР мог</w:t>
      </w:r>
      <w:r w:rsidR="007415B4">
        <w:t>ут фигурировать органическая и/или функциональная недостаточность центральной нервной системы,</w:t>
      </w:r>
      <w:r w:rsidR="007415B4">
        <w:rPr>
          <w:spacing w:val="40"/>
        </w:rPr>
        <w:t xml:space="preserve"> </w:t>
      </w:r>
      <w:r w:rsidR="007415B4">
        <w:t>конституциональные</w:t>
      </w:r>
      <w:r w:rsidR="007415B4">
        <w:rPr>
          <w:spacing w:val="40"/>
        </w:rPr>
        <w:t xml:space="preserve"> </w:t>
      </w:r>
      <w:r w:rsidR="007415B4">
        <w:t>факторы,</w:t>
      </w:r>
      <w:r w:rsidR="007415B4">
        <w:rPr>
          <w:spacing w:val="40"/>
        </w:rPr>
        <w:t xml:space="preserve"> </w:t>
      </w:r>
      <w:r w:rsidR="007415B4">
        <w:t>хронические</w:t>
      </w:r>
      <w:r w:rsidR="007415B4">
        <w:rPr>
          <w:spacing w:val="40"/>
        </w:rPr>
        <w:t xml:space="preserve"> </w:t>
      </w:r>
      <w:r w:rsidR="007415B4">
        <w:t>соматические</w:t>
      </w:r>
      <w:r w:rsidR="007415B4">
        <w:rPr>
          <w:spacing w:val="40"/>
        </w:rPr>
        <w:t xml:space="preserve"> </w:t>
      </w:r>
      <w:r w:rsidR="007415B4">
        <w:t>заболевания,</w:t>
      </w:r>
      <w:r w:rsidR="007415B4">
        <w:rPr>
          <w:spacing w:val="40"/>
        </w:rPr>
        <w:t xml:space="preserve"> </w:t>
      </w:r>
      <w:r w:rsidR="007415B4">
        <w:t>неблагоприятные</w:t>
      </w:r>
      <w:r w:rsidR="007415B4">
        <w:rPr>
          <w:spacing w:val="40"/>
        </w:rPr>
        <w:t xml:space="preserve"> </w:t>
      </w:r>
      <w:r w:rsidR="007415B4">
        <w:t xml:space="preserve">условия воспитания, психическая и социальная депривация. Подобное разнообразие </w:t>
      </w:r>
      <w:r w:rsidR="007415B4">
        <w:t>этиологических</w:t>
      </w:r>
      <w:r w:rsidR="007415B4">
        <w:rPr>
          <w:spacing w:val="40"/>
        </w:rPr>
        <w:t xml:space="preserve"> </w:t>
      </w:r>
      <w:r w:rsidR="007415B4">
        <w:t>факторов обусловливает значительный диапазон выраженности нарушений – от состояний,</w:t>
      </w:r>
      <w:r w:rsidR="007415B4">
        <w:rPr>
          <w:spacing w:val="80"/>
        </w:rPr>
        <w:t xml:space="preserve"> </w:t>
      </w:r>
      <w:r w:rsidR="007415B4">
        <w:t xml:space="preserve">приближающихся к уровню возрастной нормы, до состояний, требующих отграничения от умственной </w:t>
      </w:r>
      <w:r w:rsidR="007415B4">
        <w:rPr>
          <w:spacing w:val="-2"/>
        </w:rPr>
        <w:t>отсталости.</w:t>
      </w:r>
    </w:p>
    <w:p w14:paraId="3CD4E76E" w14:textId="6B1B1440" w:rsidR="003324B1" w:rsidRDefault="003564FF" w:rsidP="007A5120">
      <w:pPr>
        <w:pStyle w:val="a5"/>
        <w:ind w:left="284" w:right="284"/>
        <w:jc w:val="both"/>
      </w:pPr>
      <w:r>
        <w:t xml:space="preserve">       Все</w:t>
      </w:r>
      <w:r>
        <w:rPr>
          <w:spacing w:val="36"/>
        </w:rPr>
        <w:t xml:space="preserve"> </w:t>
      </w:r>
      <w:r w:rsidRPr="003564FF">
        <w:t>обучающиеся</w:t>
      </w:r>
      <w:r>
        <w:rPr>
          <w:spacing w:val="36"/>
        </w:rPr>
        <w:t xml:space="preserve"> </w:t>
      </w:r>
      <w:proofErr w:type="gramStart"/>
      <w:r>
        <w:rPr>
          <w:spacing w:val="36"/>
        </w:rPr>
        <w:t>с</w:t>
      </w:r>
      <w:r w:rsidR="007415B4">
        <w:rPr>
          <w:spacing w:val="36"/>
        </w:rPr>
        <w:t xml:space="preserve">  </w:t>
      </w:r>
      <w:r w:rsidR="007415B4">
        <w:t>ЗПР</w:t>
      </w:r>
      <w:proofErr w:type="gramEnd"/>
      <w:r w:rsidR="007415B4">
        <w:rPr>
          <w:spacing w:val="36"/>
        </w:rPr>
        <w:t xml:space="preserve">  </w:t>
      </w:r>
      <w:r w:rsidR="007415B4">
        <w:t>испытывают</w:t>
      </w:r>
      <w:r w:rsidR="007415B4">
        <w:rPr>
          <w:spacing w:val="36"/>
        </w:rPr>
        <w:t xml:space="preserve">  </w:t>
      </w:r>
      <w:r w:rsidR="007415B4">
        <w:t>в</w:t>
      </w:r>
      <w:r w:rsidR="007415B4">
        <w:rPr>
          <w:spacing w:val="35"/>
        </w:rPr>
        <w:t xml:space="preserve">  </w:t>
      </w:r>
      <w:r w:rsidR="007415B4">
        <w:t>той</w:t>
      </w:r>
      <w:r w:rsidR="007415B4">
        <w:rPr>
          <w:spacing w:val="36"/>
        </w:rPr>
        <w:t xml:space="preserve">  </w:t>
      </w:r>
      <w:r w:rsidR="007415B4">
        <w:t>или</w:t>
      </w:r>
      <w:r w:rsidR="007415B4">
        <w:rPr>
          <w:spacing w:val="36"/>
        </w:rPr>
        <w:t xml:space="preserve">  </w:t>
      </w:r>
      <w:r w:rsidR="007415B4">
        <w:t>и</w:t>
      </w:r>
      <w:r w:rsidR="007415B4">
        <w:t>ной</w:t>
      </w:r>
      <w:r w:rsidR="007415B4">
        <w:rPr>
          <w:spacing w:val="36"/>
        </w:rPr>
        <w:t xml:space="preserve">  </w:t>
      </w:r>
      <w:r w:rsidR="007415B4">
        <w:t>степени</w:t>
      </w:r>
      <w:r w:rsidR="007415B4">
        <w:rPr>
          <w:spacing w:val="17"/>
        </w:rPr>
        <w:t xml:space="preserve"> </w:t>
      </w:r>
      <w:r w:rsidR="007415B4">
        <w:t>выраженные</w:t>
      </w:r>
      <w:r w:rsidR="007415B4">
        <w:rPr>
          <w:spacing w:val="66"/>
          <w:w w:val="150"/>
        </w:rPr>
        <w:t xml:space="preserve"> </w:t>
      </w:r>
      <w:r w:rsidR="007415B4">
        <w:t xml:space="preserve">затруднения в усвоении учебных программ, обусловленные недостаточными познавательными способностями, </w:t>
      </w:r>
      <w:r>
        <w:t>специфическими</w:t>
      </w:r>
      <w:r w:rsidR="007415B4">
        <w:rPr>
          <w:spacing w:val="-9"/>
        </w:rPr>
        <w:t xml:space="preserve"> </w:t>
      </w:r>
      <w:r w:rsidR="007415B4">
        <w:t>расстройствами</w:t>
      </w:r>
      <w:r w:rsidR="007415B4">
        <w:rPr>
          <w:spacing w:val="-9"/>
        </w:rPr>
        <w:t xml:space="preserve"> </w:t>
      </w:r>
      <w:r w:rsidR="007415B4">
        <w:t>психологического развития (школьных навыков, речи и др.),</w:t>
      </w:r>
      <w:r w:rsidR="007415B4">
        <w:rPr>
          <w:spacing w:val="-11"/>
        </w:rPr>
        <w:t xml:space="preserve"> </w:t>
      </w:r>
      <w:r w:rsidR="007415B4">
        <w:t>нарушениями в организации деятельности и/и</w:t>
      </w:r>
      <w:r w:rsidR="007415B4">
        <w:t>ли поведения. Общими для всех обучающихся с ЗПР являются в разной степени</w:t>
      </w:r>
      <w:r w:rsidR="007415B4">
        <w:rPr>
          <w:spacing w:val="40"/>
        </w:rPr>
        <w:t xml:space="preserve"> </w:t>
      </w:r>
      <w:r w:rsidR="007415B4">
        <w:t>выраженные</w:t>
      </w:r>
      <w:r w:rsidR="007415B4">
        <w:rPr>
          <w:spacing w:val="40"/>
        </w:rPr>
        <w:t xml:space="preserve"> </w:t>
      </w:r>
      <w:r w:rsidR="007415B4">
        <w:t>недостатки</w:t>
      </w:r>
      <w:r w:rsidR="007415B4">
        <w:rPr>
          <w:spacing w:val="40"/>
        </w:rPr>
        <w:t xml:space="preserve"> </w:t>
      </w:r>
      <w:r w:rsidR="007415B4">
        <w:t>в</w:t>
      </w:r>
      <w:r w:rsidR="007415B4">
        <w:rPr>
          <w:spacing w:val="80"/>
        </w:rPr>
        <w:t xml:space="preserve"> </w:t>
      </w:r>
      <w:r w:rsidR="007415B4">
        <w:t>формировании</w:t>
      </w:r>
      <w:r w:rsidR="007415B4">
        <w:rPr>
          <w:spacing w:val="80"/>
        </w:rPr>
        <w:t xml:space="preserve"> </w:t>
      </w:r>
      <w:r w:rsidR="007415B4">
        <w:t>высших</w:t>
      </w:r>
      <w:r w:rsidR="007415B4">
        <w:rPr>
          <w:spacing w:val="80"/>
        </w:rPr>
        <w:t xml:space="preserve"> </w:t>
      </w:r>
      <w:r w:rsidR="007415B4">
        <w:t>психических</w:t>
      </w:r>
      <w:r w:rsidR="007415B4">
        <w:rPr>
          <w:spacing w:val="80"/>
        </w:rPr>
        <w:t xml:space="preserve"> </w:t>
      </w:r>
      <w:r w:rsidR="007415B4">
        <w:t>функций,</w:t>
      </w:r>
      <w:r w:rsidR="007415B4">
        <w:rPr>
          <w:spacing w:val="80"/>
        </w:rPr>
        <w:t xml:space="preserve"> </w:t>
      </w:r>
      <w:r w:rsidR="007415B4">
        <w:t>замедленный</w:t>
      </w:r>
      <w:r w:rsidR="007415B4">
        <w:rPr>
          <w:spacing w:val="80"/>
        </w:rPr>
        <w:t xml:space="preserve"> </w:t>
      </w:r>
      <w:r w:rsidR="007415B4">
        <w:t>темп либо</w:t>
      </w:r>
      <w:r w:rsidR="007415B4">
        <w:rPr>
          <w:spacing w:val="80"/>
        </w:rPr>
        <w:t xml:space="preserve"> </w:t>
      </w:r>
      <w:r w:rsidR="007415B4">
        <w:t>неравномерное</w:t>
      </w:r>
      <w:r w:rsidR="007415B4">
        <w:rPr>
          <w:spacing w:val="80"/>
        </w:rPr>
        <w:t xml:space="preserve"> </w:t>
      </w:r>
      <w:r w:rsidR="007415B4">
        <w:t>становление</w:t>
      </w:r>
      <w:r w:rsidR="007415B4">
        <w:rPr>
          <w:spacing w:val="80"/>
        </w:rPr>
        <w:t xml:space="preserve"> </w:t>
      </w:r>
      <w:r w:rsidR="007415B4">
        <w:t>познавательной</w:t>
      </w:r>
      <w:r w:rsidR="007415B4">
        <w:rPr>
          <w:spacing w:val="80"/>
        </w:rPr>
        <w:t xml:space="preserve"> </w:t>
      </w:r>
      <w:r w:rsidR="007415B4">
        <w:t>деятельности,</w:t>
      </w:r>
      <w:r w:rsidR="007415B4">
        <w:rPr>
          <w:spacing w:val="80"/>
        </w:rPr>
        <w:t xml:space="preserve"> </w:t>
      </w:r>
      <w:r w:rsidR="007415B4">
        <w:t>трудности</w:t>
      </w:r>
      <w:r w:rsidR="007415B4">
        <w:rPr>
          <w:spacing w:val="80"/>
        </w:rPr>
        <w:t xml:space="preserve"> </w:t>
      </w:r>
      <w:r w:rsidR="007415B4">
        <w:t>произвольной саморегуляции. Достаточно часто у обучающихся отмечаются эмоциональной сферы.</w:t>
      </w:r>
    </w:p>
    <w:p w14:paraId="4EBF46DE" w14:textId="195F8020" w:rsidR="003324B1" w:rsidRDefault="003564FF" w:rsidP="007A5120">
      <w:pPr>
        <w:pStyle w:val="a5"/>
        <w:ind w:left="284" w:right="284"/>
        <w:jc w:val="both"/>
      </w:pPr>
      <w:r>
        <w:t xml:space="preserve">       </w:t>
      </w:r>
      <w:r w:rsidR="007415B4">
        <w:t>Диапазон различий в развитии обучающихся с ЗПР достаточно велик</w:t>
      </w:r>
      <w:r w:rsidR="007415B4">
        <w:t>: от практически нормально развивающихся, испытывающих временные и легко устранимые</w:t>
      </w:r>
      <w:r w:rsidR="007415B4">
        <w:rPr>
          <w:spacing w:val="39"/>
        </w:rPr>
        <w:t xml:space="preserve"> </w:t>
      </w:r>
      <w:r w:rsidR="007415B4">
        <w:t>трудности до обуч</w:t>
      </w:r>
      <w:r w:rsidR="007415B4">
        <w:t>ающихся</w:t>
      </w:r>
      <w:r w:rsidR="007415B4">
        <w:rPr>
          <w:spacing w:val="-1"/>
        </w:rPr>
        <w:t xml:space="preserve"> </w:t>
      </w:r>
      <w:r w:rsidR="007415B4">
        <w:t>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w:t>
      </w:r>
      <w:r w:rsidR="007415B4">
        <w:t xml:space="preserve">учении основного общего образования в </w:t>
      </w:r>
      <w:r>
        <w:t>систематической</w:t>
      </w:r>
      <w:r>
        <w:rPr>
          <w:spacing w:val="80"/>
        </w:rPr>
        <w:t xml:space="preserve"> и </w:t>
      </w:r>
      <w:r w:rsidRPr="003564FF">
        <w:t>комплексной</w:t>
      </w:r>
      <w:r>
        <w:rPr>
          <w:spacing w:val="80"/>
        </w:rPr>
        <w:t xml:space="preserve"> (</w:t>
      </w:r>
      <w:r w:rsidR="007415B4">
        <w:t>психолого-медико-педагогической) коррекционной помощи.</w:t>
      </w:r>
    </w:p>
    <w:p w14:paraId="1B0E9FAC" w14:textId="77777777" w:rsidR="003324B1" w:rsidRDefault="007415B4" w:rsidP="007A5120">
      <w:pPr>
        <w:pStyle w:val="a5"/>
        <w:ind w:left="284" w:right="284"/>
        <w:jc w:val="both"/>
      </w:pPr>
      <w:r>
        <w:t>Различие структуры нарушения психического развития у обучающихся с</w:t>
      </w:r>
      <w:r>
        <w:rPr>
          <w:spacing w:val="40"/>
        </w:rPr>
        <w:t xml:space="preserve"> </w:t>
      </w:r>
      <w:r>
        <w:t>ЗПР</w:t>
      </w:r>
      <w:r>
        <w:rPr>
          <w:spacing w:val="40"/>
        </w:rPr>
        <w:t xml:space="preserve"> </w:t>
      </w:r>
      <w:r>
        <w:t>определяет необходимость многообразия специальной поддержк</w:t>
      </w:r>
      <w:r>
        <w:t xml:space="preserve">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w:t>
      </w:r>
      <w:r>
        <w:t>способностью или неспособностью обучающегося к освоению образования, сопоставимого по срокам с образованием сверстников.</w:t>
      </w:r>
    </w:p>
    <w:p w14:paraId="1B1047FA" w14:textId="77777777" w:rsidR="003324B1" w:rsidRDefault="007415B4" w:rsidP="007A5120">
      <w:pPr>
        <w:pStyle w:val="a5"/>
        <w:ind w:left="284" w:right="284"/>
        <w:jc w:val="both"/>
      </w:pPr>
      <w:r>
        <w:t>Особые</w:t>
      </w:r>
      <w:r>
        <w:rPr>
          <w:spacing w:val="40"/>
        </w:rPr>
        <w:t xml:space="preserve"> </w:t>
      </w:r>
      <w:r>
        <w:t>образовательные</w:t>
      </w:r>
      <w:r>
        <w:rPr>
          <w:spacing w:val="40"/>
        </w:rPr>
        <w:t xml:space="preserve"> </w:t>
      </w:r>
      <w:r>
        <w:t>потребности</w:t>
      </w:r>
      <w:r>
        <w:rPr>
          <w:spacing w:val="40"/>
        </w:rPr>
        <w:t xml:space="preserve"> </w:t>
      </w:r>
      <w:r>
        <w:t>различаются</w:t>
      </w:r>
      <w:r>
        <w:rPr>
          <w:spacing w:val="40"/>
        </w:rPr>
        <w:t xml:space="preserve"> </w:t>
      </w:r>
      <w:r>
        <w:t>у</w:t>
      </w:r>
      <w:r>
        <w:rPr>
          <w:spacing w:val="40"/>
        </w:rPr>
        <w:t xml:space="preserve"> </w:t>
      </w:r>
      <w:r>
        <w:t>обучающихся</w:t>
      </w:r>
      <w:r>
        <w:rPr>
          <w:spacing w:val="40"/>
        </w:rPr>
        <w:t xml:space="preserve"> </w:t>
      </w:r>
      <w:r>
        <w:t>с ЗПР</w:t>
      </w:r>
      <w:r>
        <w:rPr>
          <w:spacing w:val="40"/>
        </w:rPr>
        <w:t xml:space="preserve"> </w:t>
      </w:r>
      <w:r>
        <w:t>разных</w:t>
      </w:r>
      <w:r>
        <w:rPr>
          <w:spacing w:val="40"/>
        </w:rPr>
        <w:t xml:space="preserve"> </w:t>
      </w:r>
      <w:r>
        <w:t>категорий, поскольку</w:t>
      </w:r>
      <w:r>
        <w:rPr>
          <w:spacing w:val="40"/>
        </w:rPr>
        <w:t xml:space="preserve"> </w:t>
      </w:r>
      <w:r>
        <w:t>задаются</w:t>
      </w:r>
      <w:r>
        <w:rPr>
          <w:spacing w:val="40"/>
        </w:rPr>
        <w:t xml:space="preserve"> </w:t>
      </w:r>
      <w:r>
        <w:t>спецификой</w:t>
      </w:r>
      <w:r>
        <w:rPr>
          <w:spacing w:val="40"/>
        </w:rPr>
        <w:t xml:space="preserve"> </w:t>
      </w:r>
      <w:r>
        <w:t>нарушения психическо</w:t>
      </w:r>
      <w:r>
        <w:t>го</w:t>
      </w:r>
      <w:r>
        <w:rPr>
          <w:spacing w:val="40"/>
        </w:rPr>
        <w:t xml:space="preserve"> </w:t>
      </w:r>
      <w:r>
        <w:t>развития,</w:t>
      </w:r>
      <w:r>
        <w:rPr>
          <w:spacing w:val="40"/>
        </w:rPr>
        <w:t xml:space="preserve"> </w:t>
      </w:r>
      <w:r>
        <w:t>определяют</w:t>
      </w:r>
      <w:r>
        <w:rPr>
          <w:spacing w:val="40"/>
        </w:rPr>
        <w:t xml:space="preserve"> </w:t>
      </w:r>
      <w:r>
        <w:t>особую</w:t>
      </w:r>
      <w:r>
        <w:rPr>
          <w:spacing w:val="40"/>
        </w:rPr>
        <w:t xml:space="preserve"> </w:t>
      </w:r>
      <w:r>
        <w:t>логику построения</w:t>
      </w:r>
      <w:r>
        <w:rPr>
          <w:spacing w:val="80"/>
        </w:rPr>
        <w:t xml:space="preserve"> </w:t>
      </w:r>
      <w:r>
        <w:t>учебного процесса</w:t>
      </w:r>
      <w:r>
        <w:rPr>
          <w:spacing w:val="40"/>
        </w:rPr>
        <w:t xml:space="preserve"> </w:t>
      </w:r>
      <w:r>
        <w:t>и</w:t>
      </w:r>
      <w:r>
        <w:rPr>
          <w:spacing w:val="40"/>
        </w:rPr>
        <w:t xml:space="preserve"> </w:t>
      </w:r>
      <w:r>
        <w:t>находят</w:t>
      </w:r>
      <w:r>
        <w:rPr>
          <w:spacing w:val="40"/>
        </w:rPr>
        <w:t xml:space="preserve"> </w:t>
      </w:r>
      <w:r>
        <w:t>свое</w:t>
      </w:r>
      <w:r>
        <w:rPr>
          <w:spacing w:val="40"/>
        </w:rPr>
        <w:t xml:space="preserve"> </w:t>
      </w:r>
      <w:r>
        <w:t>отражение</w:t>
      </w:r>
      <w:r>
        <w:rPr>
          <w:spacing w:val="40"/>
        </w:rPr>
        <w:t xml:space="preserve"> </w:t>
      </w:r>
      <w:r>
        <w:t>в</w:t>
      </w:r>
      <w:r>
        <w:rPr>
          <w:spacing w:val="40"/>
        </w:rPr>
        <w:t xml:space="preserve"> </w:t>
      </w:r>
      <w:r>
        <w:t>структуре</w:t>
      </w:r>
      <w:r>
        <w:rPr>
          <w:spacing w:val="40"/>
        </w:rPr>
        <w:t xml:space="preserve"> </w:t>
      </w:r>
      <w:r>
        <w:t>и</w:t>
      </w:r>
      <w:r>
        <w:rPr>
          <w:spacing w:val="40"/>
        </w:rPr>
        <w:t xml:space="preserve"> </w:t>
      </w:r>
      <w:r>
        <w:t>содержании</w:t>
      </w:r>
      <w:r>
        <w:rPr>
          <w:spacing w:val="40"/>
        </w:rPr>
        <w:t xml:space="preserve"> </w:t>
      </w:r>
      <w:r>
        <w:t>образования.</w:t>
      </w:r>
    </w:p>
    <w:p w14:paraId="5AA60807" w14:textId="77777777" w:rsidR="003324B1" w:rsidRDefault="007415B4" w:rsidP="007A5120">
      <w:pPr>
        <w:pStyle w:val="a5"/>
        <w:ind w:left="284" w:right="284"/>
        <w:jc w:val="both"/>
      </w:pPr>
      <w:r>
        <w:t>Наряду</w:t>
      </w:r>
      <w:r>
        <w:rPr>
          <w:spacing w:val="40"/>
        </w:rPr>
        <w:t xml:space="preserve"> </w:t>
      </w:r>
      <w:r>
        <w:t>с</w:t>
      </w:r>
      <w:r>
        <w:rPr>
          <w:spacing w:val="40"/>
        </w:rPr>
        <w:t xml:space="preserve"> </w:t>
      </w:r>
      <w:r>
        <w:t>этим</w:t>
      </w:r>
      <w:r>
        <w:rPr>
          <w:spacing w:val="40"/>
        </w:rPr>
        <w:t xml:space="preserve"> </w:t>
      </w:r>
      <w:r>
        <w:t>современные</w:t>
      </w:r>
      <w:r>
        <w:rPr>
          <w:spacing w:val="40"/>
        </w:rPr>
        <w:t xml:space="preserve"> </w:t>
      </w:r>
      <w:r>
        <w:t>научные</w:t>
      </w:r>
      <w:r>
        <w:rPr>
          <w:spacing w:val="40"/>
        </w:rPr>
        <w:t xml:space="preserve"> </w:t>
      </w:r>
      <w:r>
        <w:t>представления</w:t>
      </w:r>
      <w:r>
        <w:rPr>
          <w:spacing w:val="40"/>
        </w:rPr>
        <w:t xml:space="preserve"> </w:t>
      </w:r>
      <w:r>
        <w:t>об</w:t>
      </w:r>
      <w:r>
        <w:rPr>
          <w:spacing w:val="40"/>
        </w:rPr>
        <w:t xml:space="preserve"> </w:t>
      </w:r>
      <w:r>
        <w:t>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14:paraId="2E8ED5F3" w14:textId="77777777" w:rsidR="003324B1" w:rsidRDefault="007415B4" w:rsidP="007A5120">
      <w:pPr>
        <w:pStyle w:val="a5"/>
        <w:ind w:left="284" w:right="284"/>
        <w:jc w:val="both"/>
      </w:pPr>
      <w:r>
        <w:rPr>
          <w:u w:val="single"/>
        </w:rPr>
        <w:t>К</w:t>
      </w:r>
      <w:r>
        <w:rPr>
          <w:spacing w:val="-12"/>
          <w:u w:val="single"/>
        </w:rPr>
        <w:t xml:space="preserve"> </w:t>
      </w:r>
      <w:r>
        <w:rPr>
          <w:u w:val="single"/>
        </w:rPr>
        <w:t>общим</w:t>
      </w:r>
      <w:r>
        <w:rPr>
          <w:spacing w:val="-11"/>
          <w:u w:val="single"/>
        </w:rPr>
        <w:t xml:space="preserve"> </w:t>
      </w:r>
      <w:r>
        <w:rPr>
          <w:u w:val="single"/>
        </w:rPr>
        <w:t>потребностям</w:t>
      </w:r>
      <w:r>
        <w:rPr>
          <w:spacing w:val="-11"/>
          <w:u w:val="single"/>
        </w:rPr>
        <w:t xml:space="preserve"> </w:t>
      </w:r>
      <w:r>
        <w:rPr>
          <w:spacing w:val="-2"/>
          <w:u w:val="single"/>
        </w:rPr>
        <w:t>относятся</w:t>
      </w:r>
      <w:r>
        <w:rPr>
          <w:spacing w:val="-2"/>
        </w:rPr>
        <w:t>:</w:t>
      </w:r>
    </w:p>
    <w:p w14:paraId="38B2AA36" w14:textId="77777777" w:rsidR="003324B1" w:rsidRDefault="007415B4" w:rsidP="007415B4">
      <w:pPr>
        <w:pStyle w:val="a5"/>
        <w:numPr>
          <w:ilvl w:val="0"/>
          <w:numId w:val="9"/>
        </w:numPr>
        <w:ind w:left="284" w:right="284"/>
        <w:jc w:val="both"/>
      </w:pPr>
      <w:r>
        <w:t>-получение специальной помощи средствами образования с</w:t>
      </w:r>
      <w:r>
        <w:t>разу же после выявления первичного нарушения развития обязательность</w:t>
      </w:r>
      <w:r>
        <w:rPr>
          <w:spacing w:val="40"/>
        </w:rPr>
        <w:t xml:space="preserve"> </w:t>
      </w:r>
      <w:r>
        <w:t>непрерывности</w:t>
      </w:r>
      <w:r>
        <w:rPr>
          <w:spacing w:val="40"/>
        </w:rPr>
        <w:t xml:space="preserve"> </w:t>
      </w:r>
      <w:r>
        <w:t>коррекционно-развивающего процесса, реализуемого как через содержание</w:t>
      </w:r>
      <w:r>
        <w:rPr>
          <w:spacing w:val="-2"/>
        </w:rPr>
        <w:t xml:space="preserve"> </w:t>
      </w:r>
      <w:r>
        <w:t>предметных областей, та и</w:t>
      </w:r>
      <w:r>
        <w:rPr>
          <w:spacing w:val="-1"/>
        </w:rPr>
        <w:t xml:space="preserve"> </w:t>
      </w:r>
      <w:r>
        <w:t>в процессе индивидуальной</w:t>
      </w:r>
      <w:r>
        <w:rPr>
          <w:spacing w:val="-3"/>
        </w:rPr>
        <w:t xml:space="preserve"> </w:t>
      </w:r>
      <w:r>
        <w:t>работы, психологическое</w:t>
      </w:r>
      <w:r>
        <w:rPr>
          <w:spacing w:val="-2"/>
        </w:rPr>
        <w:t xml:space="preserve"> </w:t>
      </w:r>
      <w:r>
        <w:t>сопровождение, оптимизирующ</w:t>
      </w:r>
      <w:r>
        <w:t>ее взаимодействие ребёнка с учителями и соучениками.</w:t>
      </w:r>
    </w:p>
    <w:p w14:paraId="501577FE" w14:textId="77777777" w:rsidR="003324B1" w:rsidRDefault="007415B4" w:rsidP="007415B4">
      <w:pPr>
        <w:pStyle w:val="a5"/>
        <w:numPr>
          <w:ilvl w:val="0"/>
          <w:numId w:val="9"/>
        </w:numPr>
        <w:ind w:left="284" w:right="284"/>
        <w:jc w:val="both"/>
      </w:pPr>
      <w:r>
        <w:rPr>
          <w:spacing w:val="-2"/>
        </w:rPr>
        <w:t>психологическое</w:t>
      </w:r>
      <w:r>
        <w:tab/>
      </w:r>
      <w:r>
        <w:rPr>
          <w:spacing w:val="-2"/>
        </w:rPr>
        <w:t>сопровождение,</w:t>
      </w:r>
      <w:r>
        <w:tab/>
      </w:r>
      <w:r>
        <w:rPr>
          <w:spacing w:val="-2"/>
        </w:rPr>
        <w:t>направленное</w:t>
      </w:r>
      <w:r>
        <w:tab/>
      </w:r>
      <w:r>
        <w:rPr>
          <w:spacing w:val="-6"/>
        </w:rPr>
        <w:t>на</w:t>
      </w:r>
      <w:r>
        <w:tab/>
      </w:r>
      <w:r>
        <w:rPr>
          <w:spacing w:val="-2"/>
        </w:rPr>
        <w:t>установление</w:t>
      </w:r>
      <w:r>
        <w:tab/>
      </w:r>
      <w:r>
        <w:rPr>
          <w:spacing w:val="-2"/>
        </w:rPr>
        <w:t>взаимодействия</w:t>
      </w:r>
      <w:r>
        <w:tab/>
      </w:r>
      <w:r>
        <w:rPr>
          <w:spacing w:val="-2"/>
        </w:rPr>
        <w:t>семьи</w:t>
      </w:r>
      <w:r>
        <w:tab/>
      </w:r>
      <w:r>
        <w:rPr>
          <w:spacing w:val="-10"/>
        </w:rPr>
        <w:t xml:space="preserve">и </w:t>
      </w:r>
      <w:r>
        <w:t>образовательной организации</w:t>
      </w:r>
    </w:p>
    <w:p w14:paraId="62A932F9" w14:textId="33341F76" w:rsidR="003324B1" w:rsidRDefault="007415B4" w:rsidP="007415B4">
      <w:pPr>
        <w:pStyle w:val="a5"/>
        <w:numPr>
          <w:ilvl w:val="0"/>
          <w:numId w:val="9"/>
        </w:numPr>
        <w:ind w:left="284" w:right="284"/>
        <w:jc w:val="both"/>
      </w:pPr>
      <w:r>
        <w:rPr>
          <w:spacing w:val="-2"/>
        </w:rPr>
        <w:t>постепенное</w:t>
      </w:r>
      <w:r>
        <w:tab/>
      </w:r>
      <w:r>
        <w:rPr>
          <w:spacing w:val="-2"/>
        </w:rPr>
        <w:t>расширение</w:t>
      </w:r>
      <w:r>
        <w:tab/>
        <w:t>образовательного</w:t>
      </w:r>
      <w:r>
        <w:rPr>
          <w:spacing w:val="-14"/>
        </w:rPr>
        <w:t xml:space="preserve"> </w:t>
      </w:r>
      <w:r>
        <w:t>выходящего</w:t>
      </w:r>
      <w:r>
        <w:rPr>
          <w:spacing w:val="-14"/>
        </w:rPr>
        <w:t xml:space="preserve"> </w:t>
      </w:r>
      <w:r>
        <w:t>за</w:t>
      </w:r>
      <w:r>
        <w:rPr>
          <w:spacing w:val="-14"/>
        </w:rPr>
        <w:t xml:space="preserve"> </w:t>
      </w:r>
      <w:r>
        <w:t>пределы</w:t>
      </w:r>
      <w:r>
        <w:rPr>
          <w:spacing w:val="-13"/>
        </w:rPr>
        <w:t xml:space="preserve"> </w:t>
      </w:r>
      <w:r>
        <w:t>образовательной</w:t>
      </w:r>
      <w:r>
        <w:rPr>
          <w:spacing w:val="-14"/>
        </w:rPr>
        <w:t xml:space="preserve"> </w:t>
      </w:r>
      <w:r>
        <w:t xml:space="preserve">организации. </w:t>
      </w:r>
      <w:r w:rsidR="003564FF">
        <w:br/>
      </w:r>
      <w:r>
        <w:rPr>
          <w:u w:val="single"/>
        </w:rPr>
        <w:t>Для</w:t>
      </w:r>
      <w:r>
        <w:rPr>
          <w:spacing w:val="40"/>
          <w:u w:val="single"/>
        </w:rPr>
        <w:t xml:space="preserve"> </w:t>
      </w:r>
      <w:r>
        <w:rPr>
          <w:u w:val="single"/>
        </w:rPr>
        <w:t>обучающихся</w:t>
      </w:r>
      <w:r>
        <w:rPr>
          <w:spacing w:val="40"/>
          <w:u w:val="single"/>
        </w:rPr>
        <w:t xml:space="preserve"> </w:t>
      </w:r>
      <w:r>
        <w:rPr>
          <w:u w:val="single"/>
        </w:rPr>
        <w:t>с</w:t>
      </w:r>
      <w:r>
        <w:rPr>
          <w:spacing w:val="40"/>
          <w:u w:val="single"/>
        </w:rPr>
        <w:t xml:space="preserve"> </w:t>
      </w:r>
      <w:r>
        <w:rPr>
          <w:u w:val="single"/>
        </w:rPr>
        <w:t>ЗПР,</w:t>
      </w:r>
      <w:r>
        <w:rPr>
          <w:spacing w:val="40"/>
          <w:u w:val="single"/>
        </w:rPr>
        <w:t xml:space="preserve"> </w:t>
      </w:r>
      <w:r>
        <w:rPr>
          <w:u w:val="single"/>
        </w:rPr>
        <w:t>осваивающих</w:t>
      </w:r>
      <w:r>
        <w:rPr>
          <w:spacing w:val="40"/>
          <w:u w:val="single"/>
        </w:rPr>
        <w:t xml:space="preserve"> </w:t>
      </w:r>
      <w:r>
        <w:rPr>
          <w:u w:val="single"/>
        </w:rPr>
        <w:t>АООП</w:t>
      </w:r>
      <w:r>
        <w:rPr>
          <w:spacing w:val="40"/>
          <w:u w:val="single"/>
        </w:rPr>
        <w:t xml:space="preserve"> </w:t>
      </w:r>
      <w:r>
        <w:rPr>
          <w:u w:val="single"/>
        </w:rPr>
        <w:t>ООО,</w:t>
      </w:r>
      <w:r>
        <w:rPr>
          <w:spacing w:val="40"/>
          <w:u w:val="single"/>
        </w:rPr>
        <w:t xml:space="preserve"> </w:t>
      </w:r>
      <w:r>
        <w:rPr>
          <w:u w:val="single"/>
        </w:rPr>
        <w:t>характерны следующие специфические</w:t>
      </w:r>
      <w:r>
        <w:rPr>
          <w:spacing w:val="40"/>
        </w:rPr>
        <w:t xml:space="preserve"> </w:t>
      </w:r>
      <w:r>
        <w:rPr>
          <w:u w:val="single"/>
        </w:rPr>
        <w:t>образовательные потребности:</w:t>
      </w:r>
    </w:p>
    <w:p w14:paraId="10156349" w14:textId="77777777" w:rsidR="003324B1" w:rsidRDefault="007415B4" w:rsidP="007415B4">
      <w:pPr>
        <w:pStyle w:val="a5"/>
        <w:numPr>
          <w:ilvl w:val="0"/>
          <w:numId w:val="9"/>
        </w:numPr>
        <w:ind w:left="284" w:right="284"/>
        <w:jc w:val="both"/>
      </w:pPr>
      <w:r>
        <w:t>обеспечение особой пространственной и временной организации образовательной среды с учётом функционального</w:t>
      </w:r>
      <w:r>
        <w:rPr>
          <w:spacing w:val="-10"/>
        </w:rPr>
        <w:t xml:space="preserve"> </w:t>
      </w:r>
      <w:r>
        <w:t>состояния</w:t>
      </w:r>
      <w:r>
        <w:rPr>
          <w:spacing w:val="-11"/>
        </w:rPr>
        <w:t xml:space="preserve"> </w:t>
      </w:r>
      <w:r>
        <w:t>центральной</w:t>
      </w:r>
      <w:r>
        <w:rPr>
          <w:spacing w:val="-9"/>
        </w:rPr>
        <w:t xml:space="preserve"> </w:t>
      </w:r>
      <w:r>
        <w:t>нервной</w:t>
      </w:r>
      <w:r>
        <w:rPr>
          <w:spacing w:val="-9"/>
        </w:rPr>
        <w:t xml:space="preserve"> </w:t>
      </w:r>
      <w:r>
        <w:t>системы</w:t>
      </w:r>
      <w:r>
        <w:rPr>
          <w:spacing w:val="-10"/>
        </w:rPr>
        <w:t xml:space="preserve"> </w:t>
      </w:r>
      <w:r>
        <w:t>(ЦНС)</w:t>
      </w:r>
      <w:r>
        <w:rPr>
          <w:spacing w:val="-7"/>
        </w:rPr>
        <w:t xml:space="preserve"> </w:t>
      </w:r>
      <w:r>
        <w:t>и</w:t>
      </w:r>
      <w:r>
        <w:rPr>
          <w:spacing w:val="-9"/>
        </w:rPr>
        <w:t xml:space="preserve"> </w:t>
      </w:r>
      <w:proofErr w:type="spellStart"/>
      <w:r>
        <w:t>нейродинамики</w:t>
      </w:r>
      <w:proofErr w:type="spellEnd"/>
      <w:r>
        <w:rPr>
          <w:spacing w:val="-11"/>
        </w:rPr>
        <w:t xml:space="preserve"> </w:t>
      </w:r>
      <w:r>
        <w:t>психических</w:t>
      </w:r>
      <w:r>
        <w:rPr>
          <w:spacing w:val="-11"/>
        </w:rPr>
        <w:t xml:space="preserve"> </w:t>
      </w:r>
      <w:r>
        <w:t>процессов обучающихся</w:t>
      </w:r>
      <w:r>
        <w:rPr>
          <w:spacing w:val="-13"/>
        </w:rPr>
        <w:t xml:space="preserve"> </w:t>
      </w:r>
      <w:r>
        <w:t>с</w:t>
      </w:r>
      <w:r>
        <w:rPr>
          <w:spacing w:val="-9"/>
        </w:rPr>
        <w:t xml:space="preserve"> </w:t>
      </w:r>
      <w:r>
        <w:t>ЗПР</w:t>
      </w:r>
      <w:r>
        <w:rPr>
          <w:spacing w:val="-9"/>
        </w:rPr>
        <w:t xml:space="preserve"> </w:t>
      </w:r>
      <w:r>
        <w:t>(быстрой</w:t>
      </w:r>
      <w:r>
        <w:rPr>
          <w:spacing w:val="-10"/>
        </w:rPr>
        <w:t xml:space="preserve"> </w:t>
      </w:r>
      <w:r>
        <w:t>истощаемости,</w:t>
      </w:r>
      <w:r>
        <w:rPr>
          <w:spacing w:val="-10"/>
        </w:rPr>
        <w:t xml:space="preserve"> </w:t>
      </w:r>
      <w:r>
        <w:t>низкой</w:t>
      </w:r>
      <w:r>
        <w:rPr>
          <w:spacing w:val="-9"/>
        </w:rPr>
        <w:t xml:space="preserve"> </w:t>
      </w:r>
      <w:r>
        <w:t>работоспособности,</w:t>
      </w:r>
      <w:r>
        <w:rPr>
          <w:spacing w:val="-10"/>
        </w:rPr>
        <w:t xml:space="preserve"> </w:t>
      </w:r>
      <w:r>
        <w:t>пониженного</w:t>
      </w:r>
      <w:r>
        <w:rPr>
          <w:spacing w:val="-12"/>
        </w:rPr>
        <w:t xml:space="preserve"> </w:t>
      </w:r>
      <w:r>
        <w:t>общего</w:t>
      </w:r>
      <w:r>
        <w:rPr>
          <w:spacing w:val="-11"/>
        </w:rPr>
        <w:t xml:space="preserve"> </w:t>
      </w:r>
      <w:r>
        <w:t>тонуса</w:t>
      </w:r>
      <w:r>
        <w:rPr>
          <w:spacing w:val="-9"/>
        </w:rPr>
        <w:t xml:space="preserve"> </w:t>
      </w:r>
      <w:r>
        <w:t>и</w:t>
      </w:r>
      <w:r>
        <w:rPr>
          <w:spacing w:val="-9"/>
        </w:rPr>
        <w:t xml:space="preserve"> </w:t>
      </w:r>
      <w:r>
        <w:rPr>
          <w:spacing w:val="-4"/>
        </w:rPr>
        <w:t>пр.)</w:t>
      </w:r>
    </w:p>
    <w:p w14:paraId="1F8E9F6B" w14:textId="77777777" w:rsidR="003324B1" w:rsidRDefault="007415B4" w:rsidP="007415B4">
      <w:pPr>
        <w:pStyle w:val="a5"/>
        <w:numPr>
          <w:ilvl w:val="0"/>
          <w:numId w:val="9"/>
        </w:numPr>
        <w:ind w:left="284" w:right="284"/>
        <w:jc w:val="both"/>
      </w:pPr>
      <w:r>
        <w:t>гибкое</w:t>
      </w:r>
      <w:r>
        <w:rPr>
          <w:spacing w:val="-11"/>
        </w:rPr>
        <w:t xml:space="preserve"> </w:t>
      </w:r>
      <w:r>
        <w:t>варьирование</w:t>
      </w:r>
      <w:r>
        <w:rPr>
          <w:spacing w:val="-12"/>
        </w:rPr>
        <w:t xml:space="preserve"> </w:t>
      </w:r>
      <w:r>
        <w:t>организации</w:t>
      </w:r>
      <w:r>
        <w:rPr>
          <w:spacing w:val="-10"/>
        </w:rPr>
        <w:t xml:space="preserve"> </w:t>
      </w:r>
      <w:r>
        <w:t>процесса</w:t>
      </w:r>
      <w:r>
        <w:rPr>
          <w:spacing w:val="-11"/>
        </w:rPr>
        <w:t xml:space="preserve"> </w:t>
      </w:r>
      <w:r>
        <w:t>обучения</w:t>
      </w:r>
      <w:r>
        <w:rPr>
          <w:spacing w:val="-12"/>
        </w:rPr>
        <w:t xml:space="preserve"> </w:t>
      </w:r>
      <w:r>
        <w:t>путём</w:t>
      </w:r>
      <w:r>
        <w:rPr>
          <w:spacing w:val="-7"/>
        </w:rPr>
        <w:t xml:space="preserve"> </w:t>
      </w:r>
      <w:r>
        <w:t>расширения</w:t>
      </w:r>
      <w:r>
        <w:rPr>
          <w:spacing w:val="-12"/>
        </w:rPr>
        <w:t xml:space="preserve"> </w:t>
      </w:r>
      <w:r>
        <w:t>сокращения</w:t>
      </w:r>
      <w:r>
        <w:rPr>
          <w:spacing w:val="-12"/>
        </w:rPr>
        <w:t xml:space="preserve"> </w:t>
      </w:r>
      <w:r>
        <w:t>содержания</w:t>
      </w:r>
      <w:r>
        <w:rPr>
          <w:spacing w:val="-10"/>
        </w:rPr>
        <w:t xml:space="preserve"> </w:t>
      </w:r>
      <w:r>
        <w:t xml:space="preserve">отдельных предметных областей, изменения количества учебных часов и использование соответствующих методик и </w:t>
      </w:r>
      <w:r>
        <w:rPr>
          <w:spacing w:val="-2"/>
        </w:rPr>
        <w:t>технологий.</w:t>
      </w:r>
    </w:p>
    <w:p w14:paraId="3D8692AE" w14:textId="77777777" w:rsidR="003324B1" w:rsidRDefault="007415B4" w:rsidP="007415B4">
      <w:pPr>
        <w:pStyle w:val="a5"/>
        <w:numPr>
          <w:ilvl w:val="0"/>
          <w:numId w:val="9"/>
        </w:numPr>
        <w:ind w:left="284" w:right="284"/>
        <w:jc w:val="both"/>
      </w:pPr>
      <w:r>
        <w:t>упрощение</w:t>
      </w:r>
      <w:r>
        <w:rPr>
          <w:spacing w:val="-10"/>
        </w:rPr>
        <w:t xml:space="preserve"> </w:t>
      </w:r>
      <w:r>
        <w:t>сист</w:t>
      </w:r>
      <w:r>
        <w:t>емы</w:t>
      </w:r>
      <w:r>
        <w:rPr>
          <w:spacing w:val="-10"/>
        </w:rPr>
        <w:t xml:space="preserve"> </w:t>
      </w:r>
      <w:r>
        <w:t>учебно-познавательных</w:t>
      </w:r>
      <w:r>
        <w:rPr>
          <w:spacing w:val="-8"/>
        </w:rPr>
        <w:t xml:space="preserve"> </w:t>
      </w:r>
      <w:r>
        <w:t>задач,</w:t>
      </w:r>
      <w:r>
        <w:rPr>
          <w:spacing w:val="-11"/>
        </w:rPr>
        <w:t xml:space="preserve"> </w:t>
      </w:r>
      <w:r>
        <w:t>решаемых</w:t>
      </w:r>
      <w:r>
        <w:rPr>
          <w:spacing w:val="-11"/>
        </w:rPr>
        <w:t xml:space="preserve"> </w:t>
      </w:r>
      <w:r>
        <w:t>в</w:t>
      </w:r>
      <w:r>
        <w:rPr>
          <w:spacing w:val="-9"/>
        </w:rPr>
        <w:t xml:space="preserve"> </w:t>
      </w:r>
      <w:r>
        <w:t>процессе</w:t>
      </w:r>
      <w:r>
        <w:rPr>
          <w:spacing w:val="-10"/>
        </w:rPr>
        <w:t xml:space="preserve"> </w:t>
      </w:r>
      <w:r>
        <w:t>образования</w:t>
      </w:r>
      <w:r>
        <w:rPr>
          <w:spacing w:val="-9"/>
        </w:rPr>
        <w:t xml:space="preserve"> </w:t>
      </w:r>
      <w:r>
        <w:t>организации</w:t>
      </w:r>
      <w:r>
        <w:rPr>
          <w:spacing w:val="-9"/>
        </w:rPr>
        <w:t xml:space="preserve"> </w:t>
      </w:r>
      <w:r>
        <w:t>процесса обучения с учётом специфики усвоения знаний, умений и навыков обучающихся с ЗПР (пошаговом предъявлении</w:t>
      </w:r>
      <w:r>
        <w:rPr>
          <w:spacing w:val="80"/>
        </w:rPr>
        <w:t xml:space="preserve"> </w:t>
      </w:r>
      <w:r>
        <w:t>материала,</w:t>
      </w:r>
      <w:r>
        <w:rPr>
          <w:spacing w:val="40"/>
        </w:rPr>
        <w:t xml:space="preserve"> </w:t>
      </w:r>
      <w:r>
        <w:t>дозированной</w:t>
      </w:r>
      <w:r>
        <w:rPr>
          <w:spacing w:val="80"/>
        </w:rPr>
        <w:t xml:space="preserve"> </w:t>
      </w:r>
      <w:r>
        <w:t>помощи</w:t>
      </w:r>
      <w:r>
        <w:rPr>
          <w:spacing w:val="80"/>
        </w:rPr>
        <w:t xml:space="preserve"> </w:t>
      </w:r>
      <w:r>
        <w:t>взрослого,</w:t>
      </w:r>
      <w:r>
        <w:rPr>
          <w:spacing w:val="80"/>
        </w:rPr>
        <w:t xml:space="preserve"> </w:t>
      </w:r>
      <w:r>
        <w:t>использовании специальных</w:t>
      </w:r>
      <w:r>
        <w:rPr>
          <w:spacing w:val="40"/>
        </w:rPr>
        <w:t xml:space="preserve"> </w:t>
      </w:r>
      <w:r>
        <w:t>методов, приемов</w:t>
      </w:r>
      <w:r>
        <w:rPr>
          <w:spacing w:val="40"/>
        </w:rPr>
        <w:t xml:space="preserve"> </w:t>
      </w:r>
      <w:r>
        <w:t>и</w:t>
      </w:r>
      <w:r>
        <w:rPr>
          <w:spacing w:val="40"/>
        </w:rPr>
        <w:t xml:space="preserve"> </w:t>
      </w:r>
      <w:r>
        <w:t>средств,</w:t>
      </w:r>
      <w:r>
        <w:rPr>
          <w:spacing w:val="40"/>
        </w:rPr>
        <w:t xml:space="preserve"> </w:t>
      </w:r>
      <w:r>
        <w:t>8</w:t>
      </w:r>
      <w:r>
        <w:rPr>
          <w:spacing w:val="40"/>
        </w:rPr>
        <w:t xml:space="preserve"> </w:t>
      </w:r>
      <w:r>
        <w:t>способствующих</w:t>
      </w:r>
      <w:r>
        <w:rPr>
          <w:spacing w:val="40"/>
        </w:rPr>
        <w:t xml:space="preserve"> </w:t>
      </w:r>
      <w:r>
        <w:t>как</w:t>
      </w:r>
      <w:r>
        <w:rPr>
          <w:spacing w:val="40"/>
        </w:rPr>
        <w:t xml:space="preserve"> </w:t>
      </w:r>
      <w:r>
        <w:t>общему развитию</w:t>
      </w:r>
      <w:r>
        <w:rPr>
          <w:spacing w:val="40"/>
        </w:rPr>
        <w:t xml:space="preserve"> </w:t>
      </w:r>
      <w:r>
        <w:t>обучающего</w:t>
      </w:r>
      <w:r>
        <w:t>ся,</w:t>
      </w:r>
      <w:r>
        <w:rPr>
          <w:spacing w:val="40"/>
        </w:rPr>
        <w:t xml:space="preserve"> </w:t>
      </w:r>
      <w:r>
        <w:t>так</w:t>
      </w:r>
      <w:r>
        <w:rPr>
          <w:spacing w:val="40"/>
        </w:rPr>
        <w:t xml:space="preserve"> </w:t>
      </w:r>
      <w:r>
        <w:t>и</w:t>
      </w:r>
      <w:r>
        <w:rPr>
          <w:spacing w:val="40"/>
        </w:rPr>
        <w:t xml:space="preserve"> </w:t>
      </w:r>
      <w:r>
        <w:t>компенсации индивидуальных</w:t>
      </w:r>
      <w:r>
        <w:rPr>
          <w:spacing w:val="40"/>
        </w:rPr>
        <w:t xml:space="preserve"> </w:t>
      </w:r>
      <w:r>
        <w:t>недостатков развития);</w:t>
      </w:r>
    </w:p>
    <w:p w14:paraId="6EB5E9A3" w14:textId="77777777" w:rsidR="003324B1" w:rsidRDefault="007415B4" w:rsidP="007415B4">
      <w:pPr>
        <w:pStyle w:val="a5"/>
        <w:numPr>
          <w:ilvl w:val="0"/>
          <w:numId w:val="9"/>
        </w:numPr>
        <w:ind w:left="284" w:right="284"/>
        <w:jc w:val="both"/>
      </w:pPr>
      <w:r>
        <w:rPr>
          <w:spacing w:val="-2"/>
        </w:rPr>
        <w:t>наглядно-действенный</w:t>
      </w:r>
      <w:r>
        <w:rPr>
          <w:spacing w:val="4"/>
        </w:rPr>
        <w:t xml:space="preserve"> </w:t>
      </w:r>
      <w:r>
        <w:rPr>
          <w:spacing w:val="-2"/>
        </w:rPr>
        <w:t>характер</w:t>
      </w:r>
      <w:r>
        <w:rPr>
          <w:spacing w:val="5"/>
        </w:rPr>
        <w:t xml:space="preserve"> </w:t>
      </w:r>
      <w:r>
        <w:rPr>
          <w:spacing w:val="-2"/>
        </w:rPr>
        <w:t>содержания</w:t>
      </w:r>
      <w:r>
        <w:rPr>
          <w:spacing w:val="4"/>
        </w:rPr>
        <w:t xml:space="preserve"> </w:t>
      </w:r>
      <w:r>
        <w:rPr>
          <w:spacing w:val="-2"/>
        </w:rPr>
        <w:t>образования;</w:t>
      </w:r>
    </w:p>
    <w:p w14:paraId="53D0F68B" w14:textId="77777777" w:rsidR="003324B1" w:rsidRDefault="007415B4" w:rsidP="007415B4">
      <w:pPr>
        <w:pStyle w:val="a5"/>
        <w:numPr>
          <w:ilvl w:val="0"/>
          <w:numId w:val="9"/>
        </w:numPr>
        <w:ind w:left="284" w:right="284"/>
        <w:jc w:val="both"/>
      </w:pPr>
      <w:r>
        <w:t>-обеспечение</w:t>
      </w:r>
      <w:r>
        <w:rPr>
          <w:spacing w:val="-3"/>
        </w:rPr>
        <w:t xml:space="preserve"> </w:t>
      </w:r>
      <w:r>
        <w:t>непрерывного</w:t>
      </w:r>
      <w:r>
        <w:rPr>
          <w:spacing w:val="-4"/>
        </w:rPr>
        <w:t xml:space="preserve"> </w:t>
      </w:r>
      <w:r>
        <w:t>контроля за</w:t>
      </w:r>
      <w:r>
        <w:rPr>
          <w:spacing w:val="-3"/>
        </w:rPr>
        <w:t xml:space="preserve"> </w:t>
      </w:r>
      <w:r>
        <w:t>становлением</w:t>
      </w:r>
      <w:r>
        <w:rPr>
          <w:spacing w:val="-2"/>
        </w:rPr>
        <w:t xml:space="preserve"> </w:t>
      </w:r>
      <w:r>
        <w:t>учебно-познавательной</w:t>
      </w:r>
      <w:r>
        <w:rPr>
          <w:spacing w:val="-2"/>
        </w:rPr>
        <w:t xml:space="preserve"> </w:t>
      </w:r>
      <w:r>
        <w:t>деятельности</w:t>
      </w:r>
      <w:r>
        <w:rPr>
          <w:spacing w:val="-2"/>
        </w:rPr>
        <w:t xml:space="preserve"> </w:t>
      </w:r>
      <w:r>
        <w:t xml:space="preserve">обучающегося, </w:t>
      </w:r>
      <w:r>
        <w:rPr>
          <w:spacing w:val="-2"/>
        </w:rPr>
        <w:t>продолжающегося</w:t>
      </w:r>
      <w:r>
        <w:rPr>
          <w:spacing w:val="-1"/>
        </w:rPr>
        <w:t xml:space="preserve"> </w:t>
      </w:r>
      <w:r>
        <w:rPr>
          <w:spacing w:val="-2"/>
        </w:rPr>
        <w:t>до</w:t>
      </w:r>
      <w:r>
        <w:rPr>
          <w:spacing w:val="2"/>
        </w:rPr>
        <w:t xml:space="preserve"> </w:t>
      </w:r>
      <w:r>
        <w:rPr>
          <w:spacing w:val="-2"/>
        </w:rPr>
        <w:t>достижения</w:t>
      </w:r>
      <w:r>
        <w:rPr>
          <w:spacing w:val="2"/>
        </w:rPr>
        <w:t xml:space="preserve"> </w:t>
      </w:r>
      <w:r>
        <w:rPr>
          <w:spacing w:val="-2"/>
        </w:rPr>
        <w:t>уровня,</w:t>
      </w:r>
      <w:r>
        <w:rPr>
          <w:spacing w:val="2"/>
        </w:rPr>
        <w:t xml:space="preserve"> </w:t>
      </w:r>
      <w:r>
        <w:rPr>
          <w:spacing w:val="-2"/>
        </w:rPr>
        <w:t>позволяющего</w:t>
      </w:r>
      <w:r>
        <w:rPr>
          <w:spacing w:val="2"/>
        </w:rPr>
        <w:t xml:space="preserve"> </w:t>
      </w:r>
      <w:r>
        <w:rPr>
          <w:spacing w:val="-2"/>
        </w:rPr>
        <w:t>справиться</w:t>
      </w:r>
      <w:r>
        <w:rPr>
          <w:spacing w:val="2"/>
        </w:rPr>
        <w:t xml:space="preserve"> </w:t>
      </w:r>
      <w:r>
        <w:rPr>
          <w:spacing w:val="-2"/>
        </w:rPr>
        <w:t>с</w:t>
      </w:r>
      <w:r>
        <w:rPr>
          <w:spacing w:val="4"/>
        </w:rPr>
        <w:t xml:space="preserve"> </w:t>
      </w:r>
      <w:r>
        <w:rPr>
          <w:spacing w:val="-2"/>
        </w:rPr>
        <w:t>учебными</w:t>
      </w:r>
      <w:r>
        <w:rPr>
          <w:spacing w:val="2"/>
        </w:rPr>
        <w:t xml:space="preserve"> </w:t>
      </w:r>
      <w:r>
        <w:rPr>
          <w:spacing w:val="-2"/>
        </w:rPr>
        <w:t>заданиями</w:t>
      </w:r>
      <w:r>
        <w:rPr>
          <w:spacing w:val="2"/>
        </w:rPr>
        <w:t xml:space="preserve"> </w:t>
      </w:r>
      <w:r>
        <w:rPr>
          <w:spacing w:val="-2"/>
        </w:rPr>
        <w:t>самостоятельно;</w:t>
      </w:r>
    </w:p>
    <w:p w14:paraId="128F14BB" w14:textId="77777777" w:rsidR="003324B1" w:rsidRDefault="007415B4" w:rsidP="007415B4">
      <w:pPr>
        <w:pStyle w:val="a5"/>
        <w:numPr>
          <w:ilvl w:val="0"/>
          <w:numId w:val="9"/>
        </w:numPr>
        <w:ind w:left="284" w:right="284"/>
        <w:jc w:val="both"/>
      </w:pPr>
      <w:r>
        <w:t>постоянная</w:t>
      </w:r>
      <w:r>
        <w:rPr>
          <w:spacing w:val="-8"/>
        </w:rPr>
        <w:t xml:space="preserve"> </w:t>
      </w:r>
      <w:r>
        <w:t>помощь</w:t>
      </w:r>
      <w:r>
        <w:rPr>
          <w:spacing w:val="-9"/>
        </w:rPr>
        <w:t xml:space="preserve"> </w:t>
      </w:r>
      <w:r>
        <w:t>в</w:t>
      </w:r>
      <w:r>
        <w:rPr>
          <w:spacing w:val="-6"/>
        </w:rPr>
        <w:t xml:space="preserve"> </w:t>
      </w:r>
      <w:r>
        <w:t>осмыслении</w:t>
      </w:r>
      <w:r>
        <w:rPr>
          <w:spacing w:val="-8"/>
        </w:rPr>
        <w:t xml:space="preserve"> </w:t>
      </w:r>
      <w:r>
        <w:t>и</w:t>
      </w:r>
      <w:r>
        <w:rPr>
          <w:spacing w:val="-5"/>
        </w:rPr>
        <w:t xml:space="preserve"> </w:t>
      </w:r>
      <w:r>
        <w:t>расширении</w:t>
      </w:r>
      <w:r>
        <w:rPr>
          <w:spacing w:val="-10"/>
        </w:rPr>
        <w:t xml:space="preserve"> </w:t>
      </w:r>
      <w:r>
        <w:t>контекста</w:t>
      </w:r>
      <w:r>
        <w:rPr>
          <w:spacing w:val="-7"/>
        </w:rPr>
        <w:t xml:space="preserve"> </w:t>
      </w:r>
      <w:r>
        <w:t>усваиваемых</w:t>
      </w:r>
      <w:r>
        <w:rPr>
          <w:spacing w:val="-7"/>
        </w:rPr>
        <w:t xml:space="preserve"> </w:t>
      </w:r>
      <w:r>
        <w:t>знаний,</w:t>
      </w:r>
      <w:r>
        <w:rPr>
          <w:spacing w:val="-7"/>
        </w:rPr>
        <w:t xml:space="preserve"> </w:t>
      </w:r>
      <w:r>
        <w:t>в</w:t>
      </w:r>
      <w:r>
        <w:rPr>
          <w:spacing w:val="-8"/>
        </w:rPr>
        <w:t xml:space="preserve"> </w:t>
      </w:r>
      <w:r>
        <w:t>закреплении</w:t>
      </w:r>
      <w:r>
        <w:rPr>
          <w:spacing w:val="-5"/>
        </w:rPr>
        <w:t xml:space="preserve"> </w:t>
      </w:r>
      <w:r>
        <w:t>и совершенствовании освоенных умений;</w:t>
      </w:r>
    </w:p>
    <w:p w14:paraId="161B026F" w14:textId="77777777" w:rsidR="003324B1" w:rsidRDefault="007415B4" w:rsidP="007415B4">
      <w:pPr>
        <w:pStyle w:val="a5"/>
        <w:numPr>
          <w:ilvl w:val="0"/>
          <w:numId w:val="9"/>
        </w:numPr>
        <w:ind w:left="284" w:right="284"/>
        <w:jc w:val="both"/>
      </w:pPr>
      <w:r>
        <w:t>специальное</w:t>
      </w:r>
      <w:r>
        <w:rPr>
          <w:spacing w:val="-8"/>
        </w:rPr>
        <w:t xml:space="preserve"> </w:t>
      </w:r>
      <w:r>
        <w:t>обучение</w:t>
      </w:r>
      <w:r>
        <w:rPr>
          <w:spacing w:val="-6"/>
        </w:rPr>
        <w:t xml:space="preserve"> </w:t>
      </w:r>
      <w:r>
        <w:t>«переносу»</w:t>
      </w:r>
      <w:r>
        <w:rPr>
          <w:spacing w:val="-6"/>
        </w:rPr>
        <w:t xml:space="preserve"> </w:t>
      </w:r>
      <w:r>
        <w:t>сформированных</w:t>
      </w:r>
      <w:r>
        <w:rPr>
          <w:spacing w:val="-8"/>
        </w:rPr>
        <w:t xml:space="preserve"> </w:t>
      </w:r>
      <w:r>
        <w:t>знаний</w:t>
      </w:r>
      <w:r>
        <w:rPr>
          <w:spacing w:val="-7"/>
        </w:rPr>
        <w:t xml:space="preserve"> </w:t>
      </w:r>
      <w:r>
        <w:t>и</w:t>
      </w:r>
      <w:r>
        <w:rPr>
          <w:spacing w:val="-7"/>
        </w:rPr>
        <w:t xml:space="preserve"> </w:t>
      </w:r>
      <w:r>
        <w:t>умений в новые ситуации взаимодействия с действительностью;</w:t>
      </w:r>
    </w:p>
    <w:p w14:paraId="25390E27" w14:textId="77777777" w:rsidR="003324B1" w:rsidRDefault="007415B4" w:rsidP="007415B4">
      <w:pPr>
        <w:pStyle w:val="a5"/>
        <w:numPr>
          <w:ilvl w:val="0"/>
          <w:numId w:val="9"/>
        </w:numPr>
        <w:ind w:left="284" w:right="284"/>
        <w:jc w:val="both"/>
      </w:pPr>
      <w:r>
        <w:t>необходимость постоянной</w:t>
      </w:r>
      <w:r>
        <w:tab/>
      </w:r>
      <w:r>
        <w:rPr>
          <w:spacing w:val="-2"/>
        </w:rPr>
        <w:t>актуализации</w:t>
      </w:r>
      <w:r>
        <w:tab/>
      </w:r>
      <w:r>
        <w:rPr>
          <w:spacing w:val="-2"/>
        </w:rPr>
        <w:t>знаний,</w:t>
      </w:r>
      <w:r>
        <w:tab/>
      </w:r>
      <w:r>
        <w:rPr>
          <w:spacing w:val="-2"/>
        </w:rPr>
        <w:t>умений</w:t>
      </w:r>
      <w:r>
        <w:tab/>
      </w:r>
      <w:r>
        <w:rPr>
          <w:spacing w:val="-2"/>
        </w:rPr>
        <w:t>и</w:t>
      </w:r>
      <w:r>
        <w:rPr>
          <w:spacing w:val="-10"/>
        </w:rPr>
        <w:t xml:space="preserve"> </w:t>
      </w:r>
      <w:r>
        <w:rPr>
          <w:spacing w:val="-2"/>
        </w:rPr>
        <w:t>одобряемых</w:t>
      </w:r>
      <w:r>
        <w:rPr>
          <w:spacing w:val="-12"/>
        </w:rPr>
        <w:t xml:space="preserve"> </w:t>
      </w:r>
      <w:r>
        <w:rPr>
          <w:spacing w:val="-2"/>
        </w:rPr>
        <w:t>обществом</w:t>
      </w:r>
      <w:r>
        <w:rPr>
          <w:spacing w:val="-10"/>
        </w:rPr>
        <w:t xml:space="preserve"> </w:t>
      </w:r>
      <w:r>
        <w:rPr>
          <w:spacing w:val="-2"/>
        </w:rPr>
        <w:t>норм поведения;</w:t>
      </w:r>
    </w:p>
    <w:p w14:paraId="18E0BFFE" w14:textId="77777777" w:rsidR="003324B1" w:rsidRDefault="007415B4" w:rsidP="007415B4">
      <w:pPr>
        <w:pStyle w:val="a5"/>
        <w:numPr>
          <w:ilvl w:val="0"/>
          <w:numId w:val="9"/>
        </w:numPr>
        <w:ind w:left="284" w:right="284"/>
        <w:jc w:val="both"/>
      </w:pPr>
      <w:r>
        <w:lastRenderedPageBreak/>
        <w:t>постоянное</w:t>
      </w:r>
      <w:r>
        <w:rPr>
          <w:spacing w:val="-14"/>
        </w:rPr>
        <w:t xml:space="preserve"> </w:t>
      </w:r>
      <w:r>
        <w:t>стимулирование</w:t>
      </w:r>
      <w:r>
        <w:rPr>
          <w:spacing w:val="-11"/>
        </w:rPr>
        <w:t xml:space="preserve"> </w:t>
      </w:r>
      <w:r>
        <w:t>познавательной</w:t>
      </w:r>
      <w:r>
        <w:rPr>
          <w:spacing w:val="-9"/>
        </w:rPr>
        <w:t xml:space="preserve"> </w:t>
      </w:r>
      <w:r>
        <w:t>активности,</w:t>
      </w:r>
      <w:r>
        <w:rPr>
          <w:spacing w:val="-8"/>
        </w:rPr>
        <w:t xml:space="preserve"> </w:t>
      </w:r>
      <w:r>
        <w:t>побуждение интереса к себе, окружающему предметному и социальному миру;</w:t>
      </w:r>
    </w:p>
    <w:p w14:paraId="0132343E" w14:textId="77777777" w:rsidR="003324B1" w:rsidRDefault="007415B4" w:rsidP="007415B4">
      <w:pPr>
        <w:pStyle w:val="a5"/>
        <w:numPr>
          <w:ilvl w:val="0"/>
          <w:numId w:val="9"/>
        </w:numPr>
        <w:ind w:left="284" w:right="284"/>
        <w:jc w:val="both"/>
      </w:pPr>
      <w:r>
        <w:t>использование</w:t>
      </w:r>
      <w:r>
        <w:rPr>
          <w:spacing w:val="71"/>
        </w:rPr>
        <w:t xml:space="preserve"> </w:t>
      </w:r>
      <w:r>
        <w:t>преимущественно</w:t>
      </w:r>
      <w:r>
        <w:rPr>
          <w:spacing w:val="74"/>
        </w:rPr>
        <w:t xml:space="preserve"> </w:t>
      </w:r>
      <w:r>
        <w:t>позитивных</w:t>
      </w:r>
      <w:r>
        <w:rPr>
          <w:spacing w:val="76"/>
        </w:rPr>
        <w:t xml:space="preserve"> </w:t>
      </w:r>
      <w:r>
        <w:t>средств</w:t>
      </w:r>
      <w:r>
        <w:rPr>
          <w:spacing w:val="70"/>
        </w:rPr>
        <w:t xml:space="preserve"> </w:t>
      </w:r>
      <w:r>
        <w:t>стимуляции</w:t>
      </w:r>
      <w:r>
        <w:rPr>
          <w:spacing w:val="-5"/>
        </w:rPr>
        <w:t xml:space="preserve"> </w:t>
      </w:r>
      <w:r>
        <w:t>деятельности</w:t>
      </w:r>
      <w:r>
        <w:rPr>
          <w:spacing w:val="-10"/>
        </w:rPr>
        <w:t xml:space="preserve"> </w:t>
      </w:r>
      <w:r>
        <w:t>и</w:t>
      </w:r>
      <w:r>
        <w:rPr>
          <w:spacing w:val="-6"/>
        </w:rPr>
        <w:t xml:space="preserve"> </w:t>
      </w:r>
      <w:r>
        <w:rPr>
          <w:spacing w:val="-2"/>
        </w:rPr>
        <w:t>поведения;</w:t>
      </w:r>
    </w:p>
    <w:p w14:paraId="7E0ACE24" w14:textId="77777777" w:rsidR="003324B1" w:rsidRDefault="007415B4" w:rsidP="007415B4">
      <w:pPr>
        <w:pStyle w:val="a5"/>
        <w:numPr>
          <w:ilvl w:val="0"/>
          <w:numId w:val="9"/>
        </w:numPr>
        <w:ind w:left="284" w:right="284"/>
        <w:jc w:val="both"/>
      </w:pPr>
      <w:r>
        <w:t>комплексное сопровождение, гарантирующее получение необходимого лечения, направленного на улучшени</w:t>
      </w:r>
      <w:r>
        <w:t>е</w:t>
      </w:r>
      <w:r>
        <w:rPr>
          <w:spacing w:val="-5"/>
        </w:rPr>
        <w:t xml:space="preserve"> </w:t>
      </w:r>
      <w:r>
        <w:t>деятельности</w:t>
      </w:r>
      <w:r>
        <w:rPr>
          <w:spacing w:val="-4"/>
        </w:rPr>
        <w:t xml:space="preserve"> </w:t>
      </w:r>
      <w:r>
        <w:t>ЦНС</w:t>
      </w:r>
      <w:r>
        <w:rPr>
          <w:spacing w:val="-4"/>
        </w:rPr>
        <w:t xml:space="preserve"> </w:t>
      </w:r>
      <w:r>
        <w:t>и</w:t>
      </w:r>
      <w:r>
        <w:rPr>
          <w:spacing w:val="-4"/>
        </w:rPr>
        <w:t xml:space="preserve"> </w:t>
      </w:r>
      <w:r>
        <w:t>на</w:t>
      </w:r>
      <w:r>
        <w:rPr>
          <w:spacing w:val="-3"/>
        </w:rPr>
        <w:t xml:space="preserve"> </w:t>
      </w:r>
      <w:r>
        <w:t>коррекцию</w:t>
      </w:r>
      <w:r>
        <w:rPr>
          <w:spacing w:val="-8"/>
        </w:rPr>
        <w:t xml:space="preserve"> </w:t>
      </w:r>
      <w:r>
        <w:t>поведения,</w:t>
      </w:r>
      <w:r>
        <w:rPr>
          <w:spacing w:val="-3"/>
        </w:rPr>
        <w:t xml:space="preserve"> </w:t>
      </w:r>
      <w:r>
        <w:t>а</w:t>
      </w:r>
      <w:r>
        <w:rPr>
          <w:spacing w:val="-5"/>
        </w:rPr>
        <w:t xml:space="preserve"> </w:t>
      </w:r>
      <w:r>
        <w:t>также</w:t>
      </w:r>
      <w:r>
        <w:rPr>
          <w:spacing w:val="-5"/>
        </w:rPr>
        <w:t xml:space="preserve"> </w:t>
      </w:r>
      <w:r>
        <w:t>специальная</w:t>
      </w:r>
      <w:r>
        <w:rPr>
          <w:spacing w:val="-4"/>
        </w:rPr>
        <w:t xml:space="preserve"> </w:t>
      </w:r>
      <w:r>
        <w:t>психолого-коррекционная помощь,</w:t>
      </w:r>
      <w:r>
        <w:rPr>
          <w:spacing w:val="-11"/>
        </w:rPr>
        <w:t xml:space="preserve"> </w:t>
      </w:r>
      <w:r>
        <w:t>направленная</w:t>
      </w:r>
      <w:r>
        <w:rPr>
          <w:spacing w:val="-7"/>
        </w:rPr>
        <w:t xml:space="preserve"> </w:t>
      </w:r>
      <w:r>
        <w:t>на</w:t>
      </w:r>
      <w:r>
        <w:rPr>
          <w:spacing w:val="-10"/>
        </w:rPr>
        <w:t xml:space="preserve"> </w:t>
      </w:r>
      <w:r>
        <w:t>компенсацию</w:t>
      </w:r>
      <w:r>
        <w:rPr>
          <w:spacing w:val="-10"/>
        </w:rPr>
        <w:t xml:space="preserve"> </w:t>
      </w:r>
      <w:r>
        <w:t>дефицитов</w:t>
      </w:r>
      <w:r>
        <w:rPr>
          <w:spacing w:val="-10"/>
        </w:rPr>
        <w:t xml:space="preserve"> </w:t>
      </w:r>
      <w:r>
        <w:t>эмоционального</w:t>
      </w:r>
      <w:r>
        <w:rPr>
          <w:spacing w:val="-11"/>
        </w:rPr>
        <w:t xml:space="preserve"> </w:t>
      </w:r>
      <w:r>
        <w:t>развития</w:t>
      </w:r>
      <w:r>
        <w:rPr>
          <w:spacing w:val="-10"/>
        </w:rPr>
        <w:t xml:space="preserve"> </w:t>
      </w:r>
      <w:r>
        <w:t>и</w:t>
      </w:r>
      <w:r>
        <w:rPr>
          <w:spacing w:val="-10"/>
        </w:rPr>
        <w:t xml:space="preserve"> </w:t>
      </w:r>
      <w:r>
        <w:t>формирование</w:t>
      </w:r>
      <w:r>
        <w:rPr>
          <w:spacing w:val="-9"/>
        </w:rPr>
        <w:t xml:space="preserve"> </w:t>
      </w:r>
      <w:r>
        <w:t>осознанной саморегуляции познавательной деятельности и поведения;</w:t>
      </w:r>
    </w:p>
    <w:p w14:paraId="7F932DF1" w14:textId="77777777" w:rsidR="003324B1" w:rsidRDefault="007415B4" w:rsidP="007415B4">
      <w:pPr>
        <w:pStyle w:val="a5"/>
        <w:numPr>
          <w:ilvl w:val="0"/>
          <w:numId w:val="9"/>
        </w:numPr>
        <w:ind w:left="284" w:right="284"/>
        <w:jc w:val="both"/>
      </w:pPr>
      <w:r>
        <w:t>развитие</w:t>
      </w:r>
      <w:r>
        <w:rPr>
          <w:spacing w:val="-16"/>
        </w:rPr>
        <w:t xml:space="preserve"> </w:t>
      </w:r>
      <w:r>
        <w:t>и</w:t>
      </w:r>
      <w:r>
        <w:rPr>
          <w:spacing w:val="-9"/>
        </w:rPr>
        <w:t xml:space="preserve"> </w:t>
      </w:r>
      <w:r>
        <w:t>отраб</w:t>
      </w:r>
      <w:r>
        <w:t>отка</w:t>
      </w:r>
      <w:r>
        <w:rPr>
          <w:spacing w:val="-13"/>
        </w:rPr>
        <w:t xml:space="preserve"> </w:t>
      </w:r>
      <w:r>
        <w:t>средств</w:t>
      </w:r>
      <w:r>
        <w:rPr>
          <w:spacing w:val="-13"/>
        </w:rPr>
        <w:t xml:space="preserve"> </w:t>
      </w:r>
      <w:r>
        <w:t>коммуникации,</w:t>
      </w:r>
      <w:r>
        <w:rPr>
          <w:spacing w:val="-9"/>
        </w:rPr>
        <w:t xml:space="preserve"> </w:t>
      </w:r>
      <w:r>
        <w:t>приёмов</w:t>
      </w:r>
      <w:r>
        <w:rPr>
          <w:spacing w:val="-12"/>
        </w:rPr>
        <w:t xml:space="preserve"> </w:t>
      </w:r>
      <w:r>
        <w:t>конструктивного</w:t>
      </w:r>
      <w:r>
        <w:rPr>
          <w:spacing w:val="-12"/>
        </w:rPr>
        <w:t xml:space="preserve"> </w:t>
      </w:r>
      <w:r>
        <w:t>общения</w:t>
      </w:r>
      <w:r>
        <w:rPr>
          <w:spacing w:val="-10"/>
        </w:rPr>
        <w:t xml:space="preserve"> </w:t>
      </w:r>
      <w:r>
        <w:t>и</w:t>
      </w:r>
      <w:r>
        <w:rPr>
          <w:spacing w:val="-12"/>
        </w:rPr>
        <w:t xml:space="preserve"> </w:t>
      </w:r>
      <w:r>
        <w:rPr>
          <w:spacing w:val="-2"/>
        </w:rPr>
        <w:t>взаимодействия;</w:t>
      </w:r>
    </w:p>
    <w:p w14:paraId="4C566D76" w14:textId="5B4133EF" w:rsidR="003324B1" w:rsidRDefault="007415B4" w:rsidP="007415B4">
      <w:pPr>
        <w:pStyle w:val="a5"/>
        <w:numPr>
          <w:ilvl w:val="0"/>
          <w:numId w:val="9"/>
        </w:numPr>
        <w:ind w:left="284" w:right="284"/>
        <w:jc w:val="both"/>
      </w:pPr>
      <w:r>
        <w:t>-формирование</w:t>
      </w:r>
      <w:r>
        <w:rPr>
          <w:spacing w:val="-11"/>
        </w:rPr>
        <w:t xml:space="preserve"> </w:t>
      </w:r>
      <w:r>
        <w:t>навыков</w:t>
      </w:r>
      <w:r>
        <w:rPr>
          <w:spacing w:val="-13"/>
        </w:rPr>
        <w:t xml:space="preserve"> </w:t>
      </w:r>
      <w:r>
        <w:t>социально</w:t>
      </w:r>
      <w:r>
        <w:rPr>
          <w:spacing w:val="-12"/>
        </w:rPr>
        <w:t xml:space="preserve"> </w:t>
      </w:r>
      <w:r>
        <w:t>одобряемого</w:t>
      </w:r>
      <w:r>
        <w:rPr>
          <w:spacing w:val="-12"/>
        </w:rPr>
        <w:t xml:space="preserve"> </w:t>
      </w:r>
      <w:r>
        <w:t>поведения,</w:t>
      </w:r>
      <w:r>
        <w:rPr>
          <w:spacing w:val="-12"/>
        </w:rPr>
        <w:t xml:space="preserve"> </w:t>
      </w:r>
      <w:r>
        <w:t>максимальное</w:t>
      </w:r>
      <w:r>
        <w:rPr>
          <w:spacing w:val="-14"/>
        </w:rPr>
        <w:t xml:space="preserve"> </w:t>
      </w:r>
      <w:r>
        <w:t>расширение</w:t>
      </w:r>
      <w:r>
        <w:rPr>
          <w:spacing w:val="-14"/>
        </w:rPr>
        <w:t xml:space="preserve"> </w:t>
      </w:r>
      <w:r>
        <w:t>социальных контактов, обеспечение взаимодействия семьи и образовательного учреждения.</w:t>
      </w:r>
      <w:r w:rsidR="003564FF">
        <w:br/>
      </w:r>
    </w:p>
    <w:p w14:paraId="2AB22BE6" w14:textId="6F724032" w:rsidR="003324B1" w:rsidRPr="003564FF" w:rsidRDefault="007415B4" w:rsidP="007A5120">
      <w:pPr>
        <w:pStyle w:val="a5"/>
        <w:ind w:left="284" w:right="284"/>
        <w:jc w:val="center"/>
        <w:rPr>
          <w:b/>
          <w:bCs/>
        </w:rPr>
      </w:pPr>
      <w:bookmarkStart w:id="3" w:name="Педагогические_технологии,_формы_и_метод"/>
      <w:bookmarkEnd w:id="3"/>
      <w:r w:rsidRPr="003564FF">
        <w:rPr>
          <w:b/>
          <w:bCs/>
        </w:rPr>
        <w:t>Педагогические</w:t>
      </w:r>
      <w:r w:rsidRPr="003564FF">
        <w:rPr>
          <w:b/>
          <w:bCs/>
          <w:spacing w:val="4"/>
        </w:rPr>
        <w:t xml:space="preserve"> </w:t>
      </w:r>
      <w:r w:rsidRPr="003564FF">
        <w:rPr>
          <w:b/>
          <w:bCs/>
        </w:rPr>
        <w:t>технологии,</w:t>
      </w:r>
      <w:r w:rsidRPr="003564FF">
        <w:rPr>
          <w:b/>
          <w:bCs/>
          <w:spacing w:val="8"/>
        </w:rPr>
        <w:t xml:space="preserve"> </w:t>
      </w:r>
      <w:r w:rsidRPr="003564FF">
        <w:rPr>
          <w:b/>
          <w:bCs/>
        </w:rPr>
        <w:t>формы</w:t>
      </w:r>
      <w:r w:rsidRPr="003564FF">
        <w:rPr>
          <w:b/>
          <w:bCs/>
          <w:spacing w:val="1"/>
        </w:rPr>
        <w:t xml:space="preserve"> </w:t>
      </w:r>
      <w:r w:rsidRPr="003564FF">
        <w:rPr>
          <w:b/>
          <w:bCs/>
        </w:rPr>
        <w:t>и</w:t>
      </w:r>
      <w:r w:rsidRPr="003564FF">
        <w:rPr>
          <w:b/>
          <w:bCs/>
          <w:spacing w:val="8"/>
        </w:rPr>
        <w:t xml:space="preserve"> </w:t>
      </w:r>
      <w:r w:rsidRPr="003564FF">
        <w:rPr>
          <w:b/>
          <w:bCs/>
        </w:rPr>
        <w:t>методы</w:t>
      </w:r>
      <w:r w:rsidRPr="003564FF">
        <w:rPr>
          <w:b/>
          <w:bCs/>
          <w:spacing w:val="2"/>
        </w:rPr>
        <w:t xml:space="preserve"> </w:t>
      </w:r>
      <w:r w:rsidRPr="003564FF">
        <w:rPr>
          <w:b/>
          <w:bCs/>
        </w:rPr>
        <w:t>обучения</w:t>
      </w:r>
      <w:r w:rsidRPr="003564FF">
        <w:rPr>
          <w:b/>
          <w:bCs/>
          <w:spacing w:val="6"/>
        </w:rPr>
        <w:t xml:space="preserve"> </w:t>
      </w:r>
      <w:r w:rsidRPr="003564FF">
        <w:rPr>
          <w:b/>
          <w:bCs/>
        </w:rPr>
        <w:t>и</w:t>
      </w:r>
      <w:r w:rsidRPr="003564FF">
        <w:rPr>
          <w:b/>
          <w:bCs/>
          <w:spacing w:val="6"/>
        </w:rPr>
        <w:t xml:space="preserve"> </w:t>
      </w:r>
      <w:r w:rsidRPr="003564FF">
        <w:rPr>
          <w:b/>
          <w:bCs/>
        </w:rPr>
        <w:t>воспитания</w:t>
      </w:r>
      <w:r w:rsidRPr="003564FF">
        <w:rPr>
          <w:b/>
          <w:bCs/>
          <w:spacing w:val="-9"/>
        </w:rPr>
        <w:t xml:space="preserve"> </w:t>
      </w:r>
      <w:r w:rsidRPr="003564FF">
        <w:rPr>
          <w:b/>
          <w:bCs/>
        </w:rPr>
        <w:t>детей</w:t>
      </w:r>
      <w:r w:rsidRPr="003564FF">
        <w:rPr>
          <w:b/>
          <w:bCs/>
          <w:spacing w:val="-8"/>
        </w:rPr>
        <w:t xml:space="preserve"> </w:t>
      </w:r>
      <w:r w:rsidRPr="003564FF">
        <w:rPr>
          <w:b/>
          <w:bCs/>
        </w:rPr>
        <w:t>с</w:t>
      </w:r>
      <w:r w:rsidRPr="003564FF">
        <w:rPr>
          <w:b/>
          <w:bCs/>
          <w:spacing w:val="-6"/>
        </w:rPr>
        <w:t xml:space="preserve"> </w:t>
      </w:r>
      <w:r w:rsidRPr="003564FF">
        <w:rPr>
          <w:b/>
          <w:bCs/>
          <w:spacing w:val="-5"/>
        </w:rPr>
        <w:t>ОВЗ</w:t>
      </w:r>
      <w:r w:rsidR="003564FF">
        <w:rPr>
          <w:b/>
          <w:bCs/>
          <w:spacing w:val="-5"/>
        </w:rPr>
        <w:br/>
      </w:r>
    </w:p>
    <w:p w14:paraId="104ADCD7" w14:textId="05B1F974" w:rsidR="003324B1" w:rsidRDefault="007415B4" w:rsidP="007415B4">
      <w:pPr>
        <w:pStyle w:val="a4"/>
        <w:numPr>
          <w:ilvl w:val="0"/>
          <w:numId w:val="10"/>
        </w:numPr>
        <w:ind w:left="284" w:right="284"/>
      </w:pPr>
      <w:r>
        <w:t>Технологии современного традиционного обучения</w:t>
      </w:r>
      <w:r w:rsidR="003564FF">
        <w:t xml:space="preserve"> </w:t>
      </w:r>
      <w:r>
        <w:t>(классно-урочная организация обучения, позволяющая обеспечить систематический характер обучения, логически правильное изучение учебного материала и оптимизировать затраты ресурсов при обучении).</w:t>
      </w:r>
    </w:p>
    <w:p w14:paraId="2306E61F" w14:textId="0AFD791D" w:rsidR="003324B1" w:rsidRDefault="007415B4" w:rsidP="007415B4">
      <w:pPr>
        <w:pStyle w:val="a4"/>
        <w:numPr>
          <w:ilvl w:val="0"/>
          <w:numId w:val="10"/>
        </w:numPr>
        <w:ind w:left="284" w:right="284" w:firstLine="0"/>
      </w:pPr>
      <w:r w:rsidRPr="003564FF">
        <w:rPr>
          <w:spacing w:val="-2"/>
        </w:rPr>
        <w:t>Технологии</w:t>
      </w:r>
      <w:r>
        <w:tab/>
      </w:r>
      <w:r w:rsidRPr="003564FF">
        <w:rPr>
          <w:spacing w:val="-6"/>
        </w:rPr>
        <w:t>на</w:t>
      </w:r>
      <w:r>
        <w:tab/>
      </w:r>
      <w:r w:rsidRPr="003564FF">
        <w:rPr>
          <w:spacing w:val="-2"/>
        </w:rPr>
        <w:t>основе</w:t>
      </w:r>
      <w:r>
        <w:tab/>
      </w:r>
      <w:r>
        <w:tab/>
      </w:r>
      <w:r>
        <w:tab/>
      </w:r>
      <w:r w:rsidRPr="003564FF">
        <w:rPr>
          <w:spacing w:val="-2"/>
        </w:rPr>
        <w:t>личностной</w:t>
      </w:r>
      <w:r>
        <w:tab/>
      </w:r>
      <w:r w:rsidRPr="003564FF">
        <w:rPr>
          <w:spacing w:val="-2"/>
        </w:rPr>
        <w:t>ориентации</w:t>
      </w:r>
      <w:r>
        <w:tab/>
      </w:r>
      <w:r w:rsidRPr="003564FF">
        <w:rPr>
          <w:spacing w:val="-2"/>
        </w:rPr>
        <w:t>образовательного</w:t>
      </w:r>
      <w:r>
        <w:tab/>
      </w:r>
      <w:r w:rsidRPr="003564FF">
        <w:rPr>
          <w:spacing w:val="-2"/>
        </w:rPr>
        <w:t>процесса.</w:t>
      </w:r>
      <w:r w:rsidR="003564FF">
        <w:rPr>
          <w:spacing w:val="-2"/>
        </w:rPr>
        <w:t xml:space="preserve"> Э</w:t>
      </w:r>
      <w:r w:rsidRPr="003564FF">
        <w:rPr>
          <w:spacing w:val="-4"/>
        </w:rPr>
        <w:t>та</w:t>
      </w:r>
      <w:r w:rsidR="003564FF">
        <w:rPr>
          <w:spacing w:val="-4"/>
        </w:rPr>
        <w:t xml:space="preserve"> </w:t>
      </w:r>
      <w:proofErr w:type="gramStart"/>
      <w:r w:rsidRPr="003564FF">
        <w:rPr>
          <w:spacing w:val="-2"/>
        </w:rPr>
        <w:t xml:space="preserve">группа </w:t>
      </w:r>
      <w:r w:rsidR="003564FF">
        <w:rPr>
          <w:spacing w:val="-2"/>
        </w:rPr>
        <w:t xml:space="preserve"> </w:t>
      </w:r>
      <w:r w:rsidRPr="003564FF">
        <w:rPr>
          <w:spacing w:val="-2"/>
        </w:rPr>
        <w:t>педагогических</w:t>
      </w:r>
      <w:proofErr w:type="gramEnd"/>
      <w:r w:rsidR="003564FF">
        <w:rPr>
          <w:spacing w:val="-2"/>
        </w:rPr>
        <w:t xml:space="preserve"> </w:t>
      </w:r>
      <w:r w:rsidRPr="003564FF">
        <w:rPr>
          <w:spacing w:val="-2"/>
        </w:rPr>
        <w:t>технологий</w:t>
      </w:r>
      <w:r w:rsidR="003564FF">
        <w:rPr>
          <w:spacing w:val="-2"/>
        </w:rPr>
        <w:t xml:space="preserve"> </w:t>
      </w:r>
      <w:r>
        <w:t>характеризуется</w:t>
      </w:r>
      <w:r w:rsidRPr="003564FF">
        <w:rPr>
          <w:spacing w:val="22"/>
        </w:rPr>
        <w:t xml:space="preserve"> </w:t>
      </w:r>
      <w:r>
        <w:t>ориентацией</w:t>
      </w:r>
      <w:r w:rsidRPr="003564FF">
        <w:rPr>
          <w:spacing w:val="80"/>
          <w:w w:val="150"/>
        </w:rPr>
        <w:t xml:space="preserve"> </w:t>
      </w:r>
      <w:r>
        <w:t>на</w:t>
      </w:r>
      <w:r w:rsidRPr="003564FF">
        <w:rPr>
          <w:spacing w:val="80"/>
          <w:w w:val="150"/>
        </w:rPr>
        <w:t xml:space="preserve"> </w:t>
      </w:r>
      <w:r>
        <w:t>свойства</w:t>
      </w:r>
      <w:r w:rsidRPr="003564FF">
        <w:rPr>
          <w:spacing w:val="80"/>
          <w:w w:val="150"/>
        </w:rPr>
        <w:t xml:space="preserve"> </w:t>
      </w:r>
      <w:r>
        <w:t>личности,</w:t>
      </w:r>
      <w:r w:rsidRPr="003564FF">
        <w:rPr>
          <w:spacing w:val="80"/>
          <w:w w:val="150"/>
        </w:rPr>
        <w:t xml:space="preserve"> </w:t>
      </w:r>
      <w:r>
        <w:t>ее</w:t>
      </w:r>
      <w:r w:rsidRPr="003564FF">
        <w:rPr>
          <w:spacing w:val="80"/>
          <w:w w:val="150"/>
        </w:rPr>
        <w:t xml:space="preserve"> </w:t>
      </w:r>
      <w:r>
        <w:t>формирование</w:t>
      </w:r>
      <w:r w:rsidRPr="003564FF">
        <w:rPr>
          <w:spacing w:val="40"/>
        </w:rPr>
        <w:t xml:space="preserve"> </w:t>
      </w:r>
      <w:r w:rsidRPr="003564FF">
        <w:rPr>
          <w:spacing w:val="-10"/>
        </w:rPr>
        <w:t>и</w:t>
      </w:r>
      <w:r>
        <w:tab/>
      </w:r>
      <w:r w:rsidRPr="003564FF">
        <w:rPr>
          <w:spacing w:val="-2"/>
        </w:rPr>
        <w:t>развитие</w:t>
      </w:r>
      <w:r>
        <w:tab/>
        <w:t>в соответствии</w:t>
      </w:r>
      <w:r>
        <w:tab/>
      </w:r>
      <w:r w:rsidRPr="003564FF">
        <w:rPr>
          <w:spacing w:val="-10"/>
        </w:rPr>
        <w:t>с</w:t>
      </w:r>
      <w:r>
        <w:tab/>
      </w:r>
      <w:r>
        <w:tab/>
      </w:r>
      <w:r w:rsidRPr="003564FF">
        <w:rPr>
          <w:spacing w:val="-2"/>
        </w:rPr>
        <w:t>природными</w:t>
      </w:r>
      <w:r w:rsidR="003564FF">
        <w:rPr>
          <w:spacing w:val="-2"/>
        </w:rPr>
        <w:t xml:space="preserve"> </w:t>
      </w:r>
      <w:r w:rsidRPr="003564FF">
        <w:rPr>
          <w:spacing w:val="-2"/>
        </w:rPr>
        <w:t>способностями</w:t>
      </w:r>
      <w:r>
        <w:tab/>
      </w:r>
      <w:r w:rsidRPr="003564FF">
        <w:rPr>
          <w:spacing w:val="-4"/>
        </w:rPr>
        <w:t>человека,</w:t>
      </w:r>
      <w:r w:rsidRPr="003564FF">
        <w:rPr>
          <w:spacing w:val="-35"/>
        </w:rPr>
        <w:t xml:space="preserve"> </w:t>
      </w:r>
      <w:r>
        <w:t xml:space="preserve">максимальной реализацией </w:t>
      </w:r>
      <w:r w:rsidRPr="003564FF">
        <w:rPr>
          <w:spacing w:val="-2"/>
        </w:rPr>
        <w:t>возможностей</w:t>
      </w:r>
      <w:r w:rsidR="003564FF">
        <w:rPr>
          <w:spacing w:val="-2"/>
        </w:rPr>
        <w:t xml:space="preserve"> </w:t>
      </w:r>
      <w:r w:rsidRPr="003564FF">
        <w:rPr>
          <w:spacing w:val="-2"/>
        </w:rPr>
        <w:t>детей.</w:t>
      </w:r>
      <w:r w:rsidR="003564FF">
        <w:rPr>
          <w:spacing w:val="-2"/>
        </w:rPr>
        <w:t xml:space="preserve"> </w:t>
      </w:r>
      <w:r w:rsidRPr="003564FF">
        <w:rPr>
          <w:spacing w:val="-44"/>
        </w:rPr>
        <w:t xml:space="preserve"> </w:t>
      </w:r>
      <w:r>
        <w:t>Она</w:t>
      </w:r>
      <w:r>
        <w:tab/>
      </w:r>
      <w:r w:rsidRPr="003564FF">
        <w:rPr>
          <w:spacing w:val="-2"/>
        </w:rPr>
        <w:t>представлена</w:t>
      </w:r>
      <w:r>
        <w:tab/>
      </w:r>
      <w:r>
        <w:t>технологиями</w:t>
      </w:r>
      <w:r w:rsidR="003564FF">
        <w:t xml:space="preserve"> </w:t>
      </w:r>
      <w:r w:rsidRPr="003564FF">
        <w:rPr>
          <w:spacing w:val="40"/>
        </w:rPr>
        <w:t xml:space="preserve"> </w:t>
      </w:r>
      <w:r>
        <w:t>педагогики</w:t>
      </w:r>
      <w:r w:rsidRPr="003564FF">
        <w:rPr>
          <w:spacing w:val="40"/>
        </w:rPr>
        <w:t xml:space="preserve"> </w:t>
      </w:r>
      <w:r>
        <w:t>сотрудничества,</w:t>
      </w:r>
      <w:r w:rsidRPr="003564FF">
        <w:rPr>
          <w:spacing w:val="40"/>
        </w:rPr>
        <w:t xml:space="preserve"> </w:t>
      </w:r>
      <w:r>
        <w:t>реализующими гуманно-личностный</w:t>
      </w:r>
      <w:r w:rsidRPr="003564FF">
        <w:rPr>
          <w:spacing w:val="40"/>
        </w:rPr>
        <w:t xml:space="preserve"> </w:t>
      </w:r>
      <w:r>
        <w:t>подход</w:t>
      </w:r>
      <w:r w:rsidRPr="003564FF">
        <w:rPr>
          <w:spacing w:val="40"/>
        </w:rPr>
        <w:t xml:space="preserve"> </w:t>
      </w:r>
      <w:r>
        <w:t>к ребенку,</w:t>
      </w:r>
      <w:r w:rsidRPr="003564FF">
        <w:rPr>
          <w:spacing w:val="40"/>
        </w:rPr>
        <w:t xml:space="preserve"> </w:t>
      </w:r>
      <w:r>
        <w:t>применяющими</w:t>
      </w:r>
      <w:r w:rsidRPr="003564FF">
        <w:rPr>
          <w:spacing w:val="40"/>
        </w:rPr>
        <w:t xml:space="preserve"> </w:t>
      </w:r>
      <w:r>
        <w:t>активизирующий</w:t>
      </w:r>
      <w:r w:rsidRPr="003564FF">
        <w:rPr>
          <w:spacing w:val="40"/>
        </w:rPr>
        <w:t xml:space="preserve"> </w:t>
      </w:r>
      <w:r>
        <w:t>и</w:t>
      </w:r>
      <w:r w:rsidRPr="003564FF">
        <w:rPr>
          <w:spacing w:val="40"/>
        </w:rPr>
        <w:t xml:space="preserve"> </w:t>
      </w:r>
      <w:r>
        <w:t>развивающий</w:t>
      </w:r>
      <w:r w:rsidRPr="003564FF">
        <w:rPr>
          <w:spacing w:val="40"/>
        </w:rPr>
        <w:t xml:space="preserve"> </w:t>
      </w:r>
      <w:r>
        <w:t xml:space="preserve">дидактический </w:t>
      </w:r>
      <w:r w:rsidRPr="003564FF">
        <w:rPr>
          <w:spacing w:val="-2"/>
        </w:rPr>
        <w:t>комплекс,</w:t>
      </w:r>
      <w:r w:rsidR="003564FF">
        <w:rPr>
          <w:spacing w:val="-2"/>
        </w:rPr>
        <w:t xml:space="preserve"> </w:t>
      </w:r>
      <w:r w:rsidRPr="003564FF">
        <w:rPr>
          <w:spacing w:val="-2"/>
        </w:rPr>
        <w:t>осуществляющими</w:t>
      </w:r>
      <w:r w:rsidR="003564FF">
        <w:rPr>
          <w:spacing w:val="-2"/>
        </w:rPr>
        <w:t xml:space="preserve"> </w:t>
      </w:r>
      <w:proofErr w:type="spellStart"/>
      <w:r w:rsidRPr="003564FF">
        <w:rPr>
          <w:spacing w:val="-2"/>
        </w:rPr>
        <w:t>педагогизацию</w:t>
      </w:r>
      <w:proofErr w:type="spellEnd"/>
      <w:r>
        <w:tab/>
      </w:r>
      <w:r w:rsidR="003564FF">
        <w:t>о</w:t>
      </w:r>
      <w:r w:rsidRPr="003564FF">
        <w:rPr>
          <w:spacing w:val="-2"/>
        </w:rPr>
        <w:t>кружающей</w:t>
      </w:r>
      <w:r>
        <w:tab/>
      </w:r>
      <w:r w:rsidRPr="003564FF">
        <w:rPr>
          <w:spacing w:val="-2"/>
        </w:rPr>
        <w:t>среды.</w:t>
      </w:r>
      <w:r w:rsidR="003564FF" w:rsidRPr="003564FF">
        <w:rPr>
          <w:spacing w:val="-2"/>
        </w:rPr>
        <w:br/>
      </w:r>
      <w:r w:rsidRPr="003564FF">
        <w:rPr>
          <w:spacing w:val="-2"/>
        </w:rPr>
        <w:t>Работа</w:t>
      </w:r>
      <w:r>
        <w:tab/>
      </w:r>
      <w:r>
        <w:t>с</w:t>
      </w:r>
      <w:r w:rsidRPr="003564FF">
        <w:rPr>
          <w:spacing w:val="80"/>
        </w:rPr>
        <w:t xml:space="preserve"> </w:t>
      </w:r>
      <w:r>
        <w:t>применением</w:t>
      </w:r>
      <w:r w:rsidRPr="003564FF">
        <w:rPr>
          <w:spacing w:val="80"/>
        </w:rPr>
        <w:t xml:space="preserve"> </w:t>
      </w:r>
      <w:r>
        <w:t>данных технологий</w:t>
      </w:r>
      <w:r w:rsidRPr="003564FF">
        <w:rPr>
          <w:spacing w:val="80"/>
        </w:rPr>
        <w:t xml:space="preserve"> </w:t>
      </w:r>
      <w:r>
        <w:t>обеспечивает</w:t>
      </w:r>
      <w:r w:rsidRPr="003564FF">
        <w:rPr>
          <w:spacing w:val="80"/>
        </w:rPr>
        <w:t xml:space="preserve"> </w:t>
      </w:r>
      <w:r>
        <w:t>наиболее</w:t>
      </w:r>
      <w:r w:rsidRPr="003564FF">
        <w:rPr>
          <w:spacing w:val="80"/>
        </w:rPr>
        <w:t xml:space="preserve"> </w:t>
      </w:r>
      <w:r>
        <w:t>полное</w:t>
      </w:r>
      <w:r w:rsidRPr="003564FF">
        <w:rPr>
          <w:spacing w:val="80"/>
        </w:rPr>
        <w:t xml:space="preserve"> </w:t>
      </w:r>
      <w:r>
        <w:t>погружение</w:t>
      </w:r>
      <w:r w:rsidRPr="003564FF">
        <w:rPr>
          <w:spacing w:val="80"/>
        </w:rPr>
        <w:t xml:space="preserve"> </w:t>
      </w:r>
      <w:r>
        <w:t>обучающихся</w:t>
      </w:r>
      <w:r>
        <w:tab/>
      </w:r>
      <w:r w:rsidR="00CC0CE9">
        <w:t xml:space="preserve"> </w:t>
      </w:r>
      <w:r w:rsidRPr="003564FF">
        <w:rPr>
          <w:spacing w:val="-10"/>
        </w:rPr>
        <w:t>в</w:t>
      </w:r>
      <w:r w:rsidR="00CC0CE9">
        <w:rPr>
          <w:spacing w:val="-10"/>
        </w:rPr>
        <w:t xml:space="preserve"> </w:t>
      </w:r>
      <w:r w:rsidRPr="003564FF">
        <w:rPr>
          <w:spacing w:val="-2"/>
        </w:rPr>
        <w:t>педагогический</w:t>
      </w:r>
      <w:r w:rsidR="00CC0CE9">
        <w:rPr>
          <w:spacing w:val="-2"/>
        </w:rPr>
        <w:t xml:space="preserve"> </w:t>
      </w:r>
      <w:r w:rsidRPr="003564FF">
        <w:rPr>
          <w:spacing w:val="-2"/>
        </w:rPr>
        <w:t xml:space="preserve">процесс, </w:t>
      </w:r>
      <w:r>
        <w:t>проживание</w:t>
      </w:r>
      <w:r w:rsidRPr="003564FF">
        <w:rPr>
          <w:spacing w:val="40"/>
        </w:rPr>
        <w:t xml:space="preserve"> </w:t>
      </w:r>
      <w:r>
        <w:t>в</w:t>
      </w:r>
      <w:r w:rsidRPr="003564FF">
        <w:rPr>
          <w:spacing w:val="40"/>
        </w:rPr>
        <w:t xml:space="preserve"> </w:t>
      </w:r>
      <w:r>
        <w:t>себе</w:t>
      </w:r>
      <w:r w:rsidRPr="003564FF">
        <w:rPr>
          <w:spacing w:val="40"/>
        </w:rPr>
        <w:t xml:space="preserve"> </w:t>
      </w:r>
      <w:r>
        <w:t>особенностей</w:t>
      </w:r>
      <w:r w:rsidRPr="003564FF">
        <w:rPr>
          <w:spacing w:val="-2"/>
        </w:rPr>
        <w:t xml:space="preserve"> </w:t>
      </w:r>
      <w:r>
        <w:t>такого</w:t>
      </w:r>
      <w:r w:rsidRPr="003564FF">
        <w:rPr>
          <w:spacing w:val="80"/>
        </w:rPr>
        <w:t xml:space="preserve">  </w:t>
      </w:r>
      <w:r>
        <w:t>взаимодействия</w:t>
      </w:r>
      <w:r w:rsidRPr="003564FF">
        <w:rPr>
          <w:spacing w:val="40"/>
        </w:rPr>
        <w:t xml:space="preserve">  </w:t>
      </w:r>
      <w:r>
        <w:t>участников</w:t>
      </w:r>
      <w:r w:rsidRPr="003564FF">
        <w:rPr>
          <w:spacing w:val="40"/>
        </w:rPr>
        <w:t xml:space="preserve">  </w:t>
      </w:r>
      <w:r>
        <w:t>педагогического</w:t>
      </w:r>
      <w:r w:rsidRPr="003564FF">
        <w:rPr>
          <w:spacing w:val="40"/>
        </w:rPr>
        <w:t xml:space="preserve">  </w:t>
      </w:r>
      <w:r>
        <w:t>процесса, которое характеризуется гуманно-личностный и более того, индивидуальный подход к ребенку.</w:t>
      </w:r>
    </w:p>
    <w:p w14:paraId="5AB6E7B6" w14:textId="77777777" w:rsidR="003324B1" w:rsidRDefault="007415B4" w:rsidP="007A5120">
      <w:pPr>
        <w:pStyle w:val="a5"/>
        <w:ind w:left="284" w:right="284"/>
        <w:jc w:val="both"/>
      </w:pPr>
      <w:r>
        <w:t xml:space="preserve">Педагогические технологии на основе активизации и интенсификации деятельности обучающихся. Реализуют принцип активности ребенка в образовательном процессе, </w:t>
      </w:r>
      <w:r>
        <w:t>осуществляется мотивация, осознанность</w:t>
      </w:r>
      <w:r>
        <w:rPr>
          <w:spacing w:val="-10"/>
        </w:rPr>
        <w:t xml:space="preserve"> </w:t>
      </w:r>
      <w:r>
        <w:t>потреблений</w:t>
      </w:r>
      <w:r>
        <w:rPr>
          <w:spacing w:val="-9"/>
        </w:rPr>
        <w:t xml:space="preserve"> </w:t>
      </w:r>
      <w:r>
        <w:t>в</w:t>
      </w:r>
      <w:r>
        <w:rPr>
          <w:spacing w:val="-9"/>
        </w:rPr>
        <w:t xml:space="preserve"> </w:t>
      </w:r>
      <w:r>
        <w:t>усвоении</w:t>
      </w:r>
      <w:r>
        <w:rPr>
          <w:spacing w:val="-6"/>
        </w:rPr>
        <w:t xml:space="preserve"> </w:t>
      </w:r>
      <w:r>
        <w:t>знаний</w:t>
      </w:r>
      <w:r>
        <w:rPr>
          <w:spacing w:val="-9"/>
        </w:rPr>
        <w:t xml:space="preserve"> </w:t>
      </w:r>
      <w:r>
        <w:t>и</w:t>
      </w:r>
      <w:r>
        <w:rPr>
          <w:spacing w:val="-9"/>
        </w:rPr>
        <w:t xml:space="preserve"> </w:t>
      </w:r>
      <w:r>
        <w:t>умений.</w:t>
      </w:r>
      <w:r>
        <w:rPr>
          <w:spacing w:val="-8"/>
        </w:rPr>
        <w:t xml:space="preserve"> </w:t>
      </w:r>
      <w:r>
        <w:t>В</w:t>
      </w:r>
      <w:r>
        <w:rPr>
          <w:spacing w:val="-9"/>
        </w:rPr>
        <w:t xml:space="preserve"> </w:t>
      </w:r>
      <w:r>
        <w:t>эту</w:t>
      </w:r>
      <w:r>
        <w:rPr>
          <w:spacing w:val="-8"/>
        </w:rPr>
        <w:t xml:space="preserve"> </w:t>
      </w:r>
      <w:r>
        <w:t>группу</w:t>
      </w:r>
      <w:r>
        <w:rPr>
          <w:spacing w:val="-8"/>
        </w:rPr>
        <w:t xml:space="preserve"> </w:t>
      </w:r>
      <w:r>
        <w:t>входят</w:t>
      </w:r>
      <w:r>
        <w:rPr>
          <w:spacing w:val="-9"/>
        </w:rPr>
        <w:t xml:space="preserve"> </w:t>
      </w:r>
      <w:r>
        <w:t>игровые</w:t>
      </w:r>
      <w:r>
        <w:rPr>
          <w:spacing w:val="-8"/>
        </w:rPr>
        <w:t xml:space="preserve"> </w:t>
      </w:r>
      <w:r>
        <w:t>технологии,</w:t>
      </w:r>
      <w:r>
        <w:rPr>
          <w:spacing w:val="-8"/>
        </w:rPr>
        <w:t xml:space="preserve"> </w:t>
      </w:r>
      <w:r>
        <w:t>проблемное обучение, коммуникативная технология.</w:t>
      </w:r>
    </w:p>
    <w:p w14:paraId="35E410A7" w14:textId="77777777" w:rsidR="003324B1" w:rsidRDefault="007415B4" w:rsidP="007A5120">
      <w:pPr>
        <w:pStyle w:val="a5"/>
        <w:ind w:left="284" w:right="284"/>
        <w:jc w:val="both"/>
      </w:pPr>
      <w:r>
        <w:t>Игровые технологии (познавательные и деловые игры) являются универсальным способом перед</w:t>
      </w:r>
      <w:r>
        <w:t>ачи опыта старших поколений.</w:t>
      </w:r>
    </w:p>
    <w:p w14:paraId="095FA0DA" w14:textId="3AA41C2E" w:rsidR="003324B1" w:rsidRDefault="007415B4" w:rsidP="007A5120">
      <w:pPr>
        <w:pStyle w:val="a5"/>
        <w:ind w:left="284" w:right="284"/>
        <w:jc w:val="both"/>
      </w:pPr>
      <w:r>
        <w:t>Информационные технологии (компьютерные) обеспечивают развитие умений работать с информацией, развивают коммуникативные способности, формируют исследовательские умения. Так происходит подготовка обучающихся к жизни в информацио</w:t>
      </w:r>
      <w:r>
        <w:t>нном обществе и освоение профессиональных образовательных программ.</w:t>
      </w:r>
      <w:r w:rsidR="00CC0CE9">
        <w:br/>
      </w:r>
    </w:p>
    <w:p w14:paraId="0AC7A9CD" w14:textId="44D9F052" w:rsidR="003324B1" w:rsidRPr="00CC0CE9" w:rsidRDefault="007415B4" w:rsidP="007A5120">
      <w:pPr>
        <w:pStyle w:val="a5"/>
        <w:ind w:left="284" w:right="284"/>
        <w:jc w:val="both"/>
        <w:rPr>
          <w:b/>
          <w:bCs/>
        </w:rPr>
      </w:pPr>
      <w:r w:rsidRPr="00CC0CE9">
        <w:rPr>
          <w:b/>
          <w:bCs/>
          <w:spacing w:val="-2"/>
        </w:rPr>
        <w:t>Планируемые результаты освоения</w:t>
      </w:r>
      <w:r w:rsidRPr="00CC0CE9">
        <w:rPr>
          <w:b/>
          <w:bCs/>
          <w:spacing w:val="-1"/>
        </w:rPr>
        <w:t xml:space="preserve"> </w:t>
      </w:r>
      <w:r w:rsidRPr="00CC0CE9">
        <w:rPr>
          <w:b/>
          <w:bCs/>
          <w:spacing w:val="-2"/>
        </w:rPr>
        <w:t>АООП ООО</w:t>
      </w:r>
      <w:r w:rsidRPr="00CC0CE9">
        <w:rPr>
          <w:b/>
          <w:bCs/>
          <w:spacing w:val="2"/>
        </w:rPr>
        <w:t xml:space="preserve"> </w:t>
      </w:r>
    </w:p>
    <w:p w14:paraId="5F67E2B5" w14:textId="77777777" w:rsidR="003324B1" w:rsidRDefault="007415B4" w:rsidP="007A5120">
      <w:pPr>
        <w:pStyle w:val="a5"/>
        <w:ind w:left="284" w:right="284"/>
        <w:jc w:val="both"/>
      </w:pPr>
      <w:r>
        <w:t>Личностные, метапредметные и предметные результаты освоения обучающимися с задержкой психического</w:t>
      </w:r>
      <w:r>
        <w:rPr>
          <w:spacing w:val="-14"/>
        </w:rPr>
        <w:t xml:space="preserve"> </w:t>
      </w:r>
      <w:r>
        <w:t>развития</w:t>
      </w:r>
      <w:r>
        <w:rPr>
          <w:spacing w:val="-14"/>
        </w:rPr>
        <w:t xml:space="preserve"> </w:t>
      </w:r>
      <w:r>
        <w:t>АООП</w:t>
      </w:r>
      <w:r>
        <w:rPr>
          <w:spacing w:val="-14"/>
        </w:rPr>
        <w:t xml:space="preserve"> </w:t>
      </w:r>
      <w:r>
        <w:t>ООО</w:t>
      </w:r>
      <w:r>
        <w:rPr>
          <w:spacing w:val="-13"/>
        </w:rPr>
        <w:t xml:space="preserve"> </w:t>
      </w:r>
      <w:r>
        <w:t>для</w:t>
      </w:r>
      <w:r>
        <w:rPr>
          <w:spacing w:val="-14"/>
        </w:rPr>
        <w:t xml:space="preserve"> </w:t>
      </w:r>
      <w:r>
        <w:t>обучающихся</w:t>
      </w:r>
      <w:r>
        <w:rPr>
          <w:spacing w:val="-14"/>
        </w:rPr>
        <w:t xml:space="preserve"> </w:t>
      </w:r>
      <w:r>
        <w:t>с</w:t>
      </w:r>
      <w:r>
        <w:rPr>
          <w:spacing w:val="-14"/>
        </w:rPr>
        <w:t xml:space="preserve"> </w:t>
      </w:r>
      <w:r>
        <w:t>ЗПР</w:t>
      </w:r>
      <w:r>
        <w:rPr>
          <w:spacing w:val="-13"/>
        </w:rPr>
        <w:t xml:space="preserve"> </w:t>
      </w:r>
      <w:r>
        <w:t>соответствуют</w:t>
      </w:r>
      <w:r>
        <w:rPr>
          <w:spacing w:val="-14"/>
        </w:rPr>
        <w:t xml:space="preserve"> </w:t>
      </w:r>
      <w:r>
        <w:t>ФГОС</w:t>
      </w:r>
      <w:r>
        <w:rPr>
          <w:spacing w:val="-14"/>
        </w:rPr>
        <w:t xml:space="preserve"> </w:t>
      </w:r>
      <w:r>
        <w:t>ООО</w:t>
      </w:r>
      <w:r>
        <w:rPr>
          <w:spacing w:val="-13"/>
        </w:rPr>
        <w:t xml:space="preserve"> </w:t>
      </w:r>
      <w:r>
        <w:t>с учетом их</w:t>
      </w:r>
      <w:r>
        <w:rPr>
          <w:spacing w:val="-1"/>
        </w:rPr>
        <w:t xml:space="preserve"> </w:t>
      </w:r>
      <w:r>
        <w:t>особых образовательных потребностей и отражены в федеральных рабочих программах по учебным предметам.</w:t>
      </w:r>
    </w:p>
    <w:p w14:paraId="2F7135E9" w14:textId="3BAA9FCA" w:rsidR="003324B1" w:rsidRDefault="007415B4" w:rsidP="007A5120">
      <w:pPr>
        <w:pStyle w:val="a5"/>
        <w:ind w:left="284" w:right="284"/>
        <w:jc w:val="both"/>
      </w:pPr>
      <w:r>
        <w:rPr>
          <w:b/>
        </w:rPr>
        <w:t>Личностные</w:t>
      </w:r>
      <w:r>
        <w:rPr>
          <w:b/>
          <w:spacing w:val="80"/>
        </w:rPr>
        <w:t xml:space="preserve"> </w:t>
      </w:r>
      <w:r>
        <w:rPr>
          <w:b/>
        </w:rPr>
        <w:t>результаты</w:t>
      </w:r>
      <w:r>
        <w:rPr>
          <w:b/>
          <w:spacing w:val="80"/>
        </w:rPr>
        <w:t xml:space="preserve"> </w:t>
      </w:r>
      <w:r>
        <w:t>освоения</w:t>
      </w:r>
      <w:r>
        <w:rPr>
          <w:spacing w:val="80"/>
        </w:rPr>
        <w:t xml:space="preserve"> </w:t>
      </w:r>
      <w:r>
        <w:t>программы</w:t>
      </w:r>
      <w:r>
        <w:rPr>
          <w:spacing w:val="80"/>
        </w:rPr>
        <w:t xml:space="preserve"> </w:t>
      </w:r>
      <w:r>
        <w:t>представлены</w:t>
      </w:r>
      <w:r>
        <w:rPr>
          <w:spacing w:val="80"/>
        </w:rPr>
        <w:t xml:space="preserve"> </w:t>
      </w:r>
      <w:r>
        <w:t>в</w:t>
      </w:r>
      <w:r>
        <w:rPr>
          <w:spacing w:val="40"/>
        </w:rPr>
        <w:t xml:space="preserve"> </w:t>
      </w:r>
      <w:r>
        <w:t>соответствии</w:t>
      </w:r>
      <w:r>
        <w:rPr>
          <w:spacing w:val="40"/>
        </w:rPr>
        <w:t xml:space="preserve"> </w:t>
      </w:r>
      <w:r>
        <w:t>с</w:t>
      </w:r>
      <w:r>
        <w:rPr>
          <w:spacing w:val="40"/>
        </w:rPr>
        <w:t xml:space="preserve"> </w:t>
      </w:r>
      <w:r>
        <w:t>группой личностных</w:t>
      </w:r>
      <w:r>
        <w:rPr>
          <w:spacing w:val="80"/>
          <w:w w:val="150"/>
        </w:rPr>
        <w:t xml:space="preserve"> </w:t>
      </w:r>
      <w:r w:rsidR="00CC0CE9">
        <w:t>результатов</w:t>
      </w:r>
      <w:r w:rsidR="00CC0CE9">
        <w:rPr>
          <w:spacing w:val="40"/>
        </w:rPr>
        <w:t xml:space="preserve"> и </w:t>
      </w:r>
      <w:proofErr w:type="gramStart"/>
      <w:r w:rsidR="00CC0CE9">
        <w:rPr>
          <w:spacing w:val="40"/>
        </w:rPr>
        <w:t>раскрывают</w:t>
      </w:r>
      <w:r>
        <w:rPr>
          <w:spacing w:val="40"/>
        </w:rPr>
        <w:t xml:space="preserve">  </w:t>
      </w:r>
      <w:r>
        <w:t>и</w:t>
      </w:r>
      <w:proofErr w:type="gramEnd"/>
      <w:r>
        <w:rPr>
          <w:spacing w:val="40"/>
        </w:rPr>
        <w:t xml:space="preserve"> </w:t>
      </w:r>
      <w:r>
        <w:t>детализируют</w:t>
      </w:r>
      <w:r>
        <w:rPr>
          <w:spacing w:val="80"/>
        </w:rPr>
        <w:t xml:space="preserve">  </w:t>
      </w:r>
      <w:r>
        <w:t>основные</w:t>
      </w:r>
      <w:r>
        <w:rPr>
          <w:spacing w:val="80"/>
        </w:rPr>
        <w:t xml:space="preserve">  </w:t>
      </w:r>
      <w:r>
        <w:t>направленности</w:t>
      </w:r>
      <w:r>
        <w:rPr>
          <w:spacing w:val="80"/>
        </w:rPr>
        <w:t xml:space="preserve">  </w:t>
      </w:r>
      <w:r>
        <w:t>этих результатов.</w:t>
      </w:r>
      <w:r>
        <w:rPr>
          <w:spacing w:val="40"/>
        </w:rPr>
        <w:t xml:space="preserve"> </w:t>
      </w:r>
      <w:r>
        <w:t xml:space="preserve">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t>неперсонифици</w:t>
      </w:r>
      <w:r>
        <w:t>ровванной</w:t>
      </w:r>
      <w:proofErr w:type="spellEnd"/>
      <w:r>
        <w:t xml:space="preserve"> информации.</w:t>
      </w:r>
    </w:p>
    <w:p w14:paraId="252E04A9" w14:textId="77777777" w:rsidR="003324B1" w:rsidRDefault="007415B4" w:rsidP="007A5120">
      <w:pPr>
        <w:pStyle w:val="a5"/>
        <w:ind w:left="284" w:right="284"/>
        <w:jc w:val="both"/>
      </w:pPr>
      <w:r>
        <w:rPr>
          <w:b/>
          <w:spacing w:val="-2"/>
        </w:rPr>
        <w:t>Метапредметные</w:t>
      </w:r>
      <w:r>
        <w:rPr>
          <w:b/>
        </w:rPr>
        <w:tab/>
      </w:r>
      <w:r>
        <w:rPr>
          <w:b/>
          <w:spacing w:val="-2"/>
        </w:rPr>
        <w:t>результа</w:t>
      </w:r>
      <w:r>
        <w:rPr>
          <w:spacing w:val="-2"/>
        </w:rPr>
        <w:t>ты</w:t>
      </w:r>
      <w:r>
        <w:tab/>
      </w:r>
      <w:r>
        <w:rPr>
          <w:spacing w:val="-2"/>
        </w:rPr>
        <w:t>освоения</w:t>
      </w:r>
      <w:r>
        <w:tab/>
      </w:r>
      <w:r>
        <w:rPr>
          <w:spacing w:val="-2"/>
        </w:rPr>
        <w:t>программы</w:t>
      </w:r>
      <w:r>
        <w:tab/>
      </w:r>
      <w:r>
        <w:rPr>
          <w:spacing w:val="-2"/>
        </w:rPr>
        <w:t>представлены</w:t>
      </w:r>
      <w:r>
        <w:tab/>
        <w:t>в соответствии</w:t>
      </w:r>
      <w:r>
        <w:rPr>
          <w:spacing w:val="40"/>
        </w:rPr>
        <w:t xml:space="preserve"> </w:t>
      </w:r>
      <w:r>
        <w:t>с подгруппами</w:t>
      </w:r>
      <w:r>
        <w:rPr>
          <w:spacing w:val="18"/>
        </w:rPr>
        <w:t xml:space="preserve"> </w:t>
      </w:r>
      <w:r>
        <w:t>универсальных</w:t>
      </w:r>
      <w:r>
        <w:rPr>
          <w:spacing w:val="19"/>
        </w:rPr>
        <w:t xml:space="preserve"> </w:t>
      </w:r>
      <w:r>
        <w:t>учебных</w:t>
      </w:r>
      <w:r>
        <w:rPr>
          <w:spacing w:val="19"/>
        </w:rPr>
        <w:t xml:space="preserve"> </w:t>
      </w:r>
      <w:r>
        <w:t>действий, раскрывают</w:t>
      </w:r>
      <w:r>
        <w:rPr>
          <w:spacing w:val="-9"/>
        </w:rPr>
        <w:t xml:space="preserve"> </w:t>
      </w:r>
      <w:r>
        <w:t>и</w:t>
      </w:r>
      <w:r>
        <w:rPr>
          <w:spacing w:val="-9"/>
        </w:rPr>
        <w:t xml:space="preserve"> </w:t>
      </w:r>
      <w:r>
        <w:t>детализируют</w:t>
      </w:r>
      <w:r>
        <w:rPr>
          <w:spacing w:val="-6"/>
        </w:rPr>
        <w:t xml:space="preserve"> </w:t>
      </w:r>
      <w:r>
        <w:t>основные</w:t>
      </w:r>
      <w:r>
        <w:rPr>
          <w:spacing w:val="-10"/>
        </w:rPr>
        <w:t xml:space="preserve"> </w:t>
      </w:r>
      <w:r>
        <w:t>направленности метапредметных результатов.</w:t>
      </w:r>
    </w:p>
    <w:p w14:paraId="3548C4F1" w14:textId="4EEC98A8" w:rsidR="003324B1" w:rsidRDefault="00CC0CE9" w:rsidP="007A5120">
      <w:pPr>
        <w:pStyle w:val="a5"/>
        <w:ind w:left="284" w:right="284"/>
        <w:jc w:val="both"/>
      </w:pPr>
      <w:r>
        <w:rPr>
          <w:b/>
        </w:rPr>
        <w:t>Предметные</w:t>
      </w:r>
      <w:r>
        <w:rPr>
          <w:b/>
          <w:spacing w:val="40"/>
        </w:rPr>
        <w:t xml:space="preserve"> </w:t>
      </w:r>
      <w:proofErr w:type="gramStart"/>
      <w:r>
        <w:rPr>
          <w:b/>
          <w:spacing w:val="40"/>
        </w:rPr>
        <w:t>результаты</w:t>
      </w:r>
      <w:r w:rsidR="007415B4">
        <w:rPr>
          <w:b/>
          <w:spacing w:val="40"/>
        </w:rPr>
        <w:t xml:space="preserve">  </w:t>
      </w:r>
      <w:r w:rsidR="007415B4">
        <w:t>освоения</w:t>
      </w:r>
      <w:proofErr w:type="gramEnd"/>
      <w:r w:rsidR="007415B4">
        <w:rPr>
          <w:spacing w:val="40"/>
        </w:rPr>
        <w:t xml:space="preserve">  </w:t>
      </w:r>
      <w:r w:rsidR="007415B4">
        <w:t>программы</w:t>
      </w:r>
      <w:r w:rsidR="007415B4">
        <w:rPr>
          <w:spacing w:val="40"/>
        </w:rPr>
        <w:t xml:space="preserve">  </w:t>
      </w:r>
      <w:r w:rsidR="007415B4">
        <w:t>представлены</w:t>
      </w:r>
      <w:r w:rsidR="007415B4">
        <w:rPr>
          <w:spacing w:val="40"/>
        </w:rPr>
        <w:t xml:space="preserve">  </w:t>
      </w:r>
      <w:r w:rsidR="007415B4">
        <w:t>в</w:t>
      </w:r>
      <w:r w:rsidR="007415B4">
        <w:rPr>
          <w:spacing w:val="80"/>
        </w:rPr>
        <w:t xml:space="preserve">  </w:t>
      </w:r>
      <w:r w:rsidR="007415B4">
        <w:t>соответствии</w:t>
      </w:r>
      <w:r w:rsidR="007415B4">
        <w:rPr>
          <w:spacing w:val="80"/>
        </w:rPr>
        <w:t xml:space="preserve">  </w:t>
      </w:r>
      <w:r w:rsidR="007415B4">
        <w:t>с группами результатов учебных предметов, раскрывают и детализируют их. Предметные результаты приводятся в блоке «Выпускник научится», относящемуся к каждому учебному предмету: «Русский язык», «Литература</w:t>
      </w:r>
      <w:r w:rsidR="007415B4">
        <w:t xml:space="preserve">», «Иностранный язык», «Родной язык», </w:t>
      </w:r>
      <w:proofErr w:type="gramStart"/>
      <w:r w:rsidR="007415B4">
        <w:t>«</w:t>
      </w:r>
      <w:r w:rsidR="007415B4">
        <w:rPr>
          <w:spacing w:val="-28"/>
        </w:rPr>
        <w:t xml:space="preserve"> </w:t>
      </w:r>
      <w:r w:rsidR="007415B4">
        <w:rPr>
          <w:spacing w:val="11"/>
        </w:rPr>
        <w:t>Родная</w:t>
      </w:r>
      <w:proofErr w:type="gramEnd"/>
      <w:r w:rsidR="007415B4">
        <w:rPr>
          <w:spacing w:val="11"/>
        </w:rPr>
        <w:t xml:space="preserve"> </w:t>
      </w:r>
      <w:r w:rsidR="007415B4">
        <w:rPr>
          <w:spacing w:val="15"/>
        </w:rPr>
        <w:t xml:space="preserve">литература» </w:t>
      </w:r>
      <w:r w:rsidR="007415B4">
        <w:t>«История</w:t>
      </w:r>
      <w:r>
        <w:t xml:space="preserve"> </w:t>
      </w:r>
      <w:r w:rsidR="007415B4">
        <w:t>России.</w:t>
      </w:r>
      <w:r w:rsidR="007415B4">
        <w:rPr>
          <w:spacing w:val="66"/>
        </w:rPr>
        <w:t xml:space="preserve">    </w:t>
      </w:r>
      <w:r w:rsidR="007415B4">
        <w:t>Всеобщая</w:t>
      </w:r>
      <w:r w:rsidR="007415B4">
        <w:rPr>
          <w:spacing w:val="68"/>
        </w:rPr>
        <w:t xml:space="preserve">    </w:t>
      </w:r>
      <w:r w:rsidR="007415B4">
        <w:t>история</w:t>
      </w:r>
      <w:r>
        <w:t>»,</w:t>
      </w:r>
      <w:r>
        <w:rPr>
          <w:spacing w:val="68"/>
        </w:rPr>
        <w:t xml:space="preserve"> «</w:t>
      </w:r>
      <w:r w:rsidR="007415B4">
        <w:t>Обществознание</w:t>
      </w:r>
      <w:proofErr w:type="gramStart"/>
      <w:r>
        <w:t>»,</w:t>
      </w:r>
      <w:r>
        <w:rPr>
          <w:spacing w:val="73"/>
        </w:rPr>
        <w:t xml:space="preserve">  </w:t>
      </w:r>
      <w:r w:rsidR="007415B4">
        <w:rPr>
          <w:spacing w:val="73"/>
        </w:rPr>
        <w:t xml:space="preserve"> </w:t>
      </w:r>
      <w:proofErr w:type="gramEnd"/>
      <w:r w:rsidR="007415B4">
        <w:t>«География»,</w:t>
      </w:r>
      <w:r w:rsidR="007415B4">
        <w:rPr>
          <w:spacing w:val="-10"/>
        </w:rPr>
        <w:t xml:space="preserve"> </w:t>
      </w:r>
      <w:r w:rsidR="007415B4">
        <w:rPr>
          <w:spacing w:val="-2"/>
        </w:rPr>
        <w:t>«</w:t>
      </w:r>
      <w:proofErr w:type="spellStart"/>
      <w:r w:rsidR="007415B4">
        <w:rPr>
          <w:spacing w:val="-2"/>
        </w:rPr>
        <w:t>Алгебра»,</w:t>
      </w:r>
      <w:r w:rsidR="007415B4">
        <w:t>«Геометрия</w:t>
      </w:r>
      <w:proofErr w:type="spellEnd"/>
      <w:r w:rsidR="007415B4">
        <w:t>»</w:t>
      </w:r>
      <w:r w:rsidR="007415B4">
        <w:rPr>
          <w:spacing w:val="80"/>
          <w:w w:val="150"/>
        </w:rPr>
        <w:t xml:space="preserve">  </w:t>
      </w:r>
      <w:r w:rsidR="007415B4">
        <w:t>«Информатика»,</w:t>
      </w:r>
      <w:r w:rsidR="007415B4">
        <w:rPr>
          <w:spacing w:val="80"/>
          <w:w w:val="150"/>
        </w:rPr>
        <w:t xml:space="preserve">  </w:t>
      </w:r>
      <w:r w:rsidR="007415B4">
        <w:t>«Физика»,</w:t>
      </w:r>
      <w:r w:rsidR="007415B4">
        <w:rPr>
          <w:spacing w:val="80"/>
          <w:w w:val="150"/>
        </w:rPr>
        <w:t xml:space="preserve">  </w:t>
      </w:r>
      <w:r w:rsidR="007415B4">
        <w:t>«Биология»,</w:t>
      </w:r>
      <w:r w:rsidR="007415B4">
        <w:rPr>
          <w:spacing w:val="80"/>
          <w:w w:val="150"/>
        </w:rPr>
        <w:t xml:space="preserve">  </w:t>
      </w:r>
      <w:r w:rsidR="007415B4">
        <w:t>«</w:t>
      </w:r>
      <w:proofErr w:type="spellStart"/>
      <w:r w:rsidR="007415B4">
        <w:t>Химия»,</w:t>
      </w:r>
      <w:r w:rsidR="007415B4">
        <w:rPr>
          <w:spacing w:val="-2"/>
        </w:rPr>
        <w:t>«Изобразительное</w:t>
      </w:r>
      <w:proofErr w:type="spellEnd"/>
      <w:r w:rsidR="007415B4">
        <w:rPr>
          <w:spacing w:val="-2"/>
        </w:rPr>
        <w:t xml:space="preserve"> </w:t>
      </w:r>
      <w:r w:rsidR="007415B4">
        <w:t>искусство»,</w:t>
      </w:r>
      <w:r w:rsidR="007415B4">
        <w:rPr>
          <w:spacing w:val="80"/>
        </w:rPr>
        <w:t xml:space="preserve">  </w:t>
      </w:r>
      <w:r w:rsidR="007415B4">
        <w:t>«Музыка»,</w:t>
      </w:r>
      <w:r w:rsidR="007415B4">
        <w:rPr>
          <w:spacing w:val="76"/>
        </w:rPr>
        <w:t xml:space="preserve">  </w:t>
      </w:r>
      <w:r w:rsidR="007415B4">
        <w:t>«Тех</w:t>
      </w:r>
      <w:r w:rsidR="007415B4">
        <w:t>нология»,</w:t>
      </w:r>
      <w:r w:rsidR="007415B4">
        <w:rPr>
          <w:spacing w:val="80"/>
        </w:rPr>
        <w:t xml:space="preserve">  </w:t>
      </w:r>
      <w:r w:rsidR="007415B4">
        <w:t>«Адаптивная</w:t>
      </w:r>
      <w:r w:rsidR="007415B4">
        <w:rPr>
          <w:spacing w:val="-6"/>
        </w:rPr>
        <w:t xml:space="preserve"> </w:t>
      </w:r>
      <w:r w:rsidR="007415B4">
        <w:t>физическая</w:t>
      </w:r>
      <w:r w:rsidR="007415B4">
        <w:rPr>
          <w:spacing w:val="-9"/>
        </w:rPr>
        <w:t xml:space="preserve"> </w:t>
      </w:r>
      <w:r w:rsidR="007415B4">
        <w:t>культура»</w:t>
      </w:r>
      <w:r w:rsidR="007415B4">
        <w:rPr>
          <w:spacing w:val="-5"/>
        </w:rPr>
        <w:t xml:space="preserve"> </w:t>
      </w:r>
      <w:r w:rsidR="007415B4">
        <w:t>и</w:t>
      </w:r>
      <w:r w:rsidR="007415B4">
        <w:rPr>
          <w:spacing w:val="-6"/>
        </w:rPr>
        <w:t xml:space="preserve"> </w:t>
      </w:r>
      <w:r w:rsidR="007415B4">
        <w:t>«Основы</w:t>
      </w:r>
      <w:r w:rsidR="007415B4">
        <w:rPr>
          <w:spacing w:val="-5"/>
        </w:rPr>
        <w:t xml:space="preserve"> </w:t>
      </w:r>
      <w:r w:rsidR="007415B4">
        <w:t>безопасности и защиты Родины».</w:t>
      </w:r>
    </w:p>
    <w:p w14:paraId="0B6E0C9E" w14:textId="65A93281" w:rsidR="003324B1" w:rsidRDefault="007415B4" w:rsidP="007A5120">
      <w:pPr>
        <w:pStyle w:val="a5"/>
        <w:ind w:left="284" w:right="284"/>
        <w:jc w:val="both"/>
      </w:pPr>
      <w:r>
        <w:t>При</w:t>
      </w:r>
      <w:r>
        <w:rPr>
          <w:spacing w:val="64"/>
        </w:rPr>
        <w:t xml:space="preserve">   </w:t>
      </w:r>
      <w:r>
        <w:t>проектировании</w:t>
      </w:r>
      <w:r>
        <w:rPr>
          <w:spacing w:val="72"/>
        </w:rPr>
        <w:t xml:space="preserve">   </w:t>
      </w:r>
      <w:r>
        <w:t>планируемых</w:t>
      </w:r>
      <w:r>
        <w:rPr>
          <w:spacing w:val="71"/>
        </w:rPr>
        <w:t xml:space="preserve">   </w:t>
      </w:r>
      <w:r>
        <w:t>результатов</w:t>
      </w:r>
      <w:r>
        <w:rPr>
          <w:spacing w:val="71"/>
        </w:rPr>
        <w:t xml:space="preserve">   </w:t>
      </w:r>
      <w:r>
        <w:t>реализуется</w:t>
      </w:r>
      <w:r>
        <w:rPr>
          <w:spacing w:val="71"/>
        </w:rPr>
        <w:t xml:space="preserve">   </w:t>
      </w:r>
      <w:r>
        <w:rPr>
          <w:spacing w:val="-2"/>
        </w:rPr>
        <w:t>индивидуально-</w:t>
      </w:r>
      <w:r>
        <w:t>дифференцированный</w:t>
      </w:r>
      <w:r>
        <w:rPr>
          <w:spacing w:val="-18"/>
        </w:rPr>
        <w:t xml:space="preserve"> </w:t>
      </w:r>
      <w:r>
        <w:t>подход</w:t>
      </w:r>
      <w:r>
        <w:rPr>
          <w:spacing w:val="-17"/>
        </w:rPr>
        <w:t xml:space="preserve"> </w:t>
      </w:r>
      <w:r>
        <w:t>как</w:t>
      </w:r>
      <w:r>
        <w:rPr>
          <w:spacing w:val="-16"/>
        </w:rPr>
        <w:t xml:space="preserve"> </w:t>
      </w:r>
      <w:r>
        <w:t>один</w:t>
      </w:r>
      <w:r>
        <w:rPr>
          <w:spacing w:val="-16"/>
        </w:rPr>
        <w:t xml:space="preserve"> </w:t>
      </w:r>
      <w:r>
        <w:t>из</w:t>
      </w:r>
      <w:r>
        <w:rPr>
          <w:spacing w:val="-16"/>
        </w:rPr>
        <w:t xml:space="preserve"> </w:t>
      </w:r>
      <w:r>
        <w:t>ведущих</w:t>
      </w:r>
      <w:r>
        <w:rPr>
          <w:spacing w:val="-15"/>
        </w:rPr>
        <w:t xml:space="preserve"> </w:t>
      </w:r>
      <w:r>
        <w:t>в</w:t>
      </w:r>
      <w:r>
        <w:rPr>
          <w:spacing w:val="-15"/>
        </w:rPr>
        <w:t xml:space="preserve"> </w:t>
      </w:r>
      <w:r>
        <w:t>процессе</w:t>
      </w:r>
      <w:r>
        <w:rPr>
          <w:spacing w:val="-15"/>
        </w:rPr>
        <w:t xml:space="preserve"> </w:t>
      </w:r>
      <w:r>
        <w:t>образования</w:t>
      </w:r>
      <w:r>
        <w:rPr>
          <w:spacing w:val="-17"/>
        </w:rPr>
        <w:t xml:space="preserve"> </w:t>
      </w:r>
      <w:r>
        <w:t>обучающихся</w:t>
      </w:r>
      <w:r>
        <w:rPr>
          <w:spacing w:val="26"/>
        </w:rPr>
        <w:t xml:space="preserve"> </w:t>
      </w:r>
      <w:r>
        <w:t>с</w:t>
      </w:r>
      <w:r>
        <w:rPr>
          <w:spacing w:val="-16"/>
        </w:rPr>
        <w:t xml:space="preserve"> </w:t>
      </w:r>
      <w:r>
        <w:rPr>
          <w:spacing w:val="-4"/>
        </w:rPr>
        <w:t>ЗПР.</w:t>
      </w:r>
    </w:p>
    <w:p w14:paraId="17E6B010" w14:textId="77777777" w:rsidR="003324B1" w:rsidRDefault="007415B4" w:rsidP="007A5120">
      <w:pPr>
        <w:pStyle w:val="a5"/>
        <w:ind w:left="284" w:right="284"/>
        <w:jc w:val="both"/>
      </w:pPr>
      <w:r>
        <w:t>При проектировании планируемых предметных результатов по отдельным предметам учитываются особые образовательные потребности и возможности обучающихся с ЗПР.</w:t>
      </w:r>
    </w:p>
    <w:p w14:paraId="07FD252A" w14:textId="77777777" w:rsidR="003324B1" w:rsidRDefault="007415B4" w:rsidP="007A5120">
      <w:pPr>
        <w:pStyle w:val="a5"/>
        <w:ind w:left="284" w:right="284"/>
        <w:jc w:val="both"/>
      </w:pPr>
      <w:r>
        <w:t>Планируемые результаты освоения обучающимися с ЗПР АООП ООО дополняются результатами освоения ПКР:</w:t>
      </w:r>
    </w:p>
    <w:p w14:paraId="15877D73" w14:textId="77777777" w:rsidR="003324B1" w:rsidRDefault="007415B4" w:rsidP="007A5120">
      <w:pPr>
        <w:pStyle w:val="a5"/>
        <w:ind w:left="284" w:right="284"/>
        <w:jc w:val="both"/>
      </w:pPr>
      <w:r>
        <w:t>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14:paraId="09E4594E" w14:textId="77777777" w:rsidR="003324B1" w:rsidRDefault="007415B4" w:rsidP="007415B4">
      <w:pPr>
        <w:pStyle w:val="a5"/>
        <w:numPr>
          <w:ilvl w:val="0"/>
          <w:numId w:val="11"/>
        </w:numPr>
        <w:ind w:left="284" w:right="284"/>
        <w:jc w:val="both"/>
      </w:pPr>
      <w:r>
        <w:lastRenderedPageBreak/>
        <w:t>сформированность социально значимых личностны</w:t>
      </w:r>
      <w:r>
        <w:t xml:space="preserve">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w:t>
      </w:r>
      <w:r>
        <w:rPr>
          <w:spacing w:val="-2"/>
        </w:rPr>
        <w:t>Федерации;</w:t>
      </w:r>
    </w:p>
    <w:p w14:paraId="1842C57A" w14:textId="77777777" w:rsidR="003324B1" w:rsidRDefault="007415B4" w:rsidP="007415B4">
      <w:pPr>
        <w:pStyle w:val="a5"/>
        <w:numPr>
          <w:ilvl w:val="0"/>
          <w:numId w:val="11"/>
        </w:numPr>
        <w:ind w:left="284" w:right="284"/>
        <w:jc w:val="both"/>
      </w:pPr>
      <w:r>
        <w:t>-социальные компетенции, вклю</w:t>
      </w:r>
      <w:r>
        <w:t>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14:paraId="549E9F61" w14:textId="77777777" w:rsidR="003324B1" w:rsidRDefault="007415B4" w:rsidP="007415B4">
      <w:pPr>
        <w:pStyle w:val="a5"/>
        <w:numPr>
          <w:ilvl w:val="0"/>
          <w:numId w:val="11"/>
        </w:numPr>
        <w:ind w:left="284" w:right="284"/>
        <w:jc w:val="both"/>
      </w:pPr>
      <w:r>
        <w:t>сформированн</w:t>
      </w:r>
      <w:r>
        <w:t>ость</w:t>
      </w:r>
      <w:r>
        <w:rPr>
          <w:spacing w:val="-15"/>
        </w:rPr>
        <w:t xml:space="preserve"> </w:t>
      </w:r>
      <w:r>
        <w:t>мотивации</w:t>
      </w:r>
      <w:r>
        <w:rPr>
          <w:spacing w:val="-15"/>
        </w:rPr>
        <w:t xml:space="preserve"> </w:t>
      </w:r>
      <w:r>
        <w:t>к</w:t>
      </w:r>
      <w:r>
        <w:rPr>
          <w:spacing w:val="-15"/>
        </w:rPr>
        <w:t xml:space="preserve"> </w:t>
      </w:r>
      <w:r>
        <w:t>качественному</w:t>
      </w:r>
      <w:r>
        <w:rPr>
          <w:spacing w:val="-15"/>
        </w:rPr>
        <w:t xml:space="preserve"> </w:t>
      </w:r>
      <w:r>
        <w:t>образованию</w:t>
      </w:r>
      <w:r>
        <w:rPr>
          <w:spacing w:val="-15"/>
        </w:rPr>
        <w:t xml:space="preserve"> </w:t>
      </w:r>
      <w:r>
        <w:t>и</w:t>
      </w:r>
      <w:r>
        <w:rPr>
          <w:spacing w:val="-15"/>
        </w:rPr>
        <w:t xml:space="preserve"> </w:t>
      </w:r>
      <w:r>
        <w:t>целенаправленной</w:t>
      </w:r>
      <w:r>
        <w:rPr>
          <w:spacing w:val="-15"/>
        </w:rPr>
        <w:t xml:space="preserve"> </w:t>
      </w:r>
      <w:r>
        <w:t xml:space="preserve">познавательной </w:t>
      </w:r>
      <w:r>
        <w:rPr>
          <w:spacing w:val="-2"/>
        </w:rPr>
        <w:t>деятельности;</w:t>
      </w:r>
    </w:p>
    <w:p w14:paraId="64551FB5" w14:textId="77777777" w:rsidR="003324B1" w:rsidRDefault="007415B4" w:rsidP="007415B4">
      <w:pPr>
        <w:pStyle w:val="a5"/>
        <w:numPr>
          <w:ilvl w:val="0"/>
          <w:numId w:val="11"/>
        </w:numPr>
        <w:ind w:left="284" w:right="284"/>
        <w:jc w:val="both"/>
      </w:pPr>
      <w:r>
        <w:t>освоение социальных норм, правил поведения, ролей и форм социальной жизни в группах и сообществах, включая взрослые и социальные сообщества;</w:t>
      </w:r>
    </w:p>
    <w:p w14:paraId="30AE49EE" w14:textId="77777777" w:rsidR="003324B1" w:rsidRDefault="007415B4" w:rsidP="007415B4">
      <w:pPr>
        <w:pStyle w:val="a5"/>
        <w:numPr>
          <w:ilvl w:val="0"/>
          <w:numId w:val="11"/>
        </w:numPr>
        <w:ind w:left="284" w:right="284"/>
        <w:jc w:val="both"/>
      </w:pPr>
      <w:r>
        <w:t>способность повышать уро</w:t>
      </w:r>
      <w:r>
        <w:t>вень своей компетентности через практическую деятельность, в том числе умение учиться у других людей;</w:t>
      </w:r>
    </w:p>
    <w:p w14:paraId="29570DDF" w14:textId="77777777" w:rsidR="003324B1" w:rsidRDefault="007415B4" w:rsidP="007415B4">
      <w:pPr>
        <w:pStyle w:val="a5"/>
        <w:numPr>
          <w:ilvl w:val="0"/>
          <w:numId w:val="11"/>
        </w:numPr>
        <w:ind w:left="284" w:right="284"/>
        <w:jc w:val="both"/>
      </w:pPr>
      <w: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w:t>
      </w:r>
      <w:r>
        <w:t>, учебно- исследовательской, творческой и других видов деятельности;</w:t>
      </w:r>
    </w:p>
    <w:p w14:paraId="0BBBF8C2" w14:textId="77777777" w:rsidR="003324B1" w:rsidRDefault="007415B4" w:rsidP="007415B4">
      <w:pPr>
        <w:pStyle w:val="a5"/>
        <w:numPr>
          <w:ilvl w:val="0"/>
          <w:numId w:val="11"/>
        </w:numPr>
        <w:ind w:left="284" w:right="284"/>
        <w:jc w:val="both"/>
      </w:pPr>
      <w: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w:t>
      </w:r>
      <w:r>
        <w:rPr>
          <w:spacing w:val="40"/>
        </w:rPr>
        <w:t xml:space="preserve"> </w:t>
      </w:r>
      <w:r>
        <w:t>находить позитивное</w:t>
      </w:r>
      <w:r>
        <w:rPr>
          <w:spacing w:val="40"/>
        </w:rPr>
        <w:t xml:space="preserve"> </w:t>
      </w:r>
      <w:r>
        <w:t xml:space="preserve">в произошедшей </w:t>
      </w:r>
      <w:r>
        <w:t>ситуации; быть готовым действовать в отсутствие</w:t>
      </w:r>
      <w:r>
        <w:rPr>
          <w:spacing w:val="40"/>
        </w:rPr>
        <w:t xml:space="preserve"> </w:t>
      </w:r>
      <w:r>
        <w:t>гарантий успеха;</w:t>
      </w:r>
    </w:p>
    <w:p w14:paraId="4542EEA9" w14:textId="77777777" w:rsidR="003324B1" w:rsidRDefault="007415B4" w:rsidP="007415B4">
      <w:pPr>
        <w:pStyle w:val="a5"/>
        <w:numPr>
          <w:ilvl w:val="0"/>
          <w:numId w:val="11"/>
        </w:numPr>
        <w:ind w:left="284" w:right="284"/>
        <w:jc w:val="both"/>
      </w:pPr>
      <w:r>
        <w:t>способность</w:t>
      </w:r>
      <w:r>
        <w:rPr>
          <w:spacing w:val="-11"/>
        </w:rPr>
        <w:t xml:space="preserve"> </w:t>
      </w:r>
      <w:r>
        <w:t>обучающихся</w:t>
      </w:r>
      <w:r>
        <w:rPr>
          <w:spacing w:val="-7"/>
        </w:rPr>
        <w:t xml:space="preserve"> </w:t>
      </w:r>
      <w:r>
        <w:t>с</w:t>
      </w:r>
      <w:r>
        <w:rPr>
          <w:spacing w:val="-8"/>
        </w:rPr>
        <w:t xml:space="preserve"> </w:t>
      </w:r>
      <w:r>
        <w:t>ЗПР</w:t>
      </w:r>
      <w:r>
        <w:rPr>
          <w:spacing w:val="-8"/>
        </w:rPr>
        <w:t xml:space="preserve"> </w:t>
      </w:r>
      <w:r>
        <w:t>к</w:t>
      </w:r>
      <w:r>
        <w:rPr>
          <w:spacing w:val="-8"/>
        </w:rPr>
        <w:t xml:space="preserve"> </w:t>
      </w:r>
      <w:r>
        <w:t>осознанию</w:t>
      </w:r>
      <w:r>
        <w:rPr>
          <w:spacing w:val="-9"/>
        </w:rPr>
        <w:t xml:space="preserve"> </w:t>
      </w:r>
      <w:r>
        <w:t>своих</w:t>
      </w:r>
      <w:r>
        <w:rPr>
          <w:spacing w:val="-9"/>
        </w:rPr>
        <w:t xml:space="preserve"> </w:t>
      </w:r>
      <w:r>
        <w:t>дефицитов</w:t>
      </w:r>
      <w:r>
        <w:rPr>
          <w:spacing w:val="-10"/>
        </w:rPr>
        <w:t xml:space="preserve"> </w:t>
      </w:r>
      <w:r>
        <w:t>(в</w:t>
      </w:r>
      <w:r>
        <w:rPr>
          <w:spacing w:val="-7"/>
        </w:rPr>
        <w:t xml:space="preserve"> </w:t>
      </w:r>
      <w:r>
        <w:t>речевом,</w:t>
      </w:r>
      <w:r>
        <w:rPr>
          <w:spacing w:val="-7"/>
        </w:rPr>
        <w:t xml:space="preserve"> </w:t>
      </w:r>
      <w:r>
        <w:t>двигательном, коммуникативном, волевом развитии) и проявление стремления к их преодолению;</w:t>
      </w:r>
    </w:p>
    <w:p w14:paraId="2D780E96" w14:textId="35956DD4" w:rsidR="003324B1" w:rsidRDefault="007415B4" w:rsidP="007415B4">
      <w:pPr>
        <w:pStyle w:val="a5"/>
        <w:numPr>
          <w:ilvl w:val="0"/>
          <w:numId w:val="11"/>
        </w:numPr>
        <w:ind w:left="284" w:right="284"/>
        <w:jc w:val="both"/>
      </w:pPr>
      <w:r>
        <w:t>способность</w:t>
      </w:r>
      <w:r w:rsidRPr="00CC0CE9">
        <w:rPr>
          <w:spacing w:val="32"/>
        </w:rPr>
        <w:t xml:space="preserve"> </w:t>
      </w:r>
      <w:r>
        <w:t>к</w:t>
      </w:r>
      <w:r w:rsidRPr="00CC0CE9">
        <w:rPr>
          <w:spacing w:val="39"/>
        </w:rPr>
        <w:t xml:space="preserve"> </w:t>
      </w:r>
      <w:r>
        <w:t>саморазвитию</w:t>
      </w:r>
      <w:r w:rsidRPr="00CC0CE9">
        <w:rPr>
          <w:spacing w:val="40"/>
        </w:rPr>
        <w:t xml:space="preserve"> </w:t>
      </w:r>
      <w:r>
        <w:t>и</w:t>
      </w:r>
      <w:r w:rsidRPr="00CC0CE9">
        <w:rPr>
          <w:spacing w:val="37"/>
        </w:rPr>
        <w:t xml:space="preserve"> </w:t>
      </w:r>
      <w:r>
        <w:t>личностному</w:t>
      </w:r>
      <w:r w:rsidRPr="00CC0CE9">
        <w:rPr>
          <w:spacing w:val="34"/>
        </w:rPr>
        <w:t xml:space="preserve"> </w:t>
      </w:r>
      <w:r>
        <w:t>самоопределению,</w:t>
      </w:r>
      <w:r w:rsidRPr="00CC0CE9">
        <w:rPr>
          <w:spacing w:val="44"/>
        </w:rPr>
        <w:t xml:space="preserve"> </w:t>
      </w:r>
      <w:r>
        <w:t>умение</w:t>
      </w:r>
      <w:r w:rsidRPr="00CC0CE9">
        <w:rPr>
          <w:spacing w:val="35"/>
        </w:rPr>
        <w:t xml:space="preserve"> </w:t>
      </w:r>
      <w:r>
        <w:t>ставить</w:t>
      </w:r>
      <w:r w:rsidRPr="00CC0CE9">
        <w:rPr>
          <w:spacing w:val="40"/>
        </w:rPr>
        <w:t xml:space="preserve"> </w:t>
      </w:r>
      <w:r w:rsidRPr="00CC0CE9">
        <w:rPr>
          <w:spacing w:val="-2"/>
        </w:rPr>
        <w:t>достижимые</w:t>
      </w:r>
      <w:r w:rsidR="00CC0CE9">
        <w:rPr>
          <w:spacing w:val="-2"/>
        </w:rPr>
        <w:t xml:space="preserve"> </w:t>
      </w:r>
      <w:r>
        <w:t>цели</w:t>
      </w:r>
      <w:r w:rsidRPr="00CC0CE9">
        <w:rPr>
          <w:spacing w:val="-7"/>
        </w:rPr>
        <w:t xml:space="preserve"> </w:t>
      </w:r>
      <w:r>
        <w:t>и</w:t>
      </w:r>
      <w:r w:rsidRPr="00CC0CE9">
        <w:rPr>
          <w:spacing w:val="-4"/>
        </w:rPr>
        <w:t xml:space="preserve"> </w:t>
      </w:r>
      <w:r>
        <w:t>строить</w:t>
      </w:r>
      <w:r w:rsidRPr="00CC0CE9">
        <w:rPr>
          <w:spacing w:val="-3"/>
        </w:rPr>
        <w:t xml:space="preserve"> </w:t>
      </w:r>
      <w:r>
        <w:t>реальные</w:t>
      </w:r>
      <w:r w:rsidRPr="00CC0CE9">
        <w:rPr>
          <w:spacing w:val="-7"/>
        </w:rPr>
        <w:t xml:space="preserve"> </w:t>
      </w:r>
      <w:r>
        <w:t>жизненные</w:t>
      </w:r>
      <w:r w:rsidRPr="00CC0CE9">
        <w:rPr>
          <w:spacing w:val="-6"/>
        </w:rPr>
        <w:t xml:space="preserve"> </w:t>
      </w:r>
      <w:r w:rsidRPr="00CC0CE9">
        <w:rPr>
          <w:spacing w:val="-2"/>
        </w:rPr>
        <w:t>планы.</w:t>
      </w:r>
    </w:p>
    <w:p w14:paraId="782EF388" w14:textId="50FFE3B0" w:rsidR="003324B1" w:rsidRDefault="007415B4" w:rsidP="007A5120">
      <w:pPr>
        <w:pStyle w:val="a5"/>
        <w:ind w:left="284" w:right="284"/>
        <w:jc w:val="both"/>
      </w:pPr>
      <w:r>
        <w:t>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 ориентирова</w:t>
      </w:r>
      <w:r>
        <w:t xml:space="preserve">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w:t>
      </w:r>
      <w:proofErr w:type="spellStart"/>
      <w:r>
        <w:t>среды;</w:t>
      </w:r>
      <w:r>
        <w:t>результатами</w:t>
      </w:r>
      <w:proofErr w:type="spellEnd"/>
      <w:r>
        <w:rPr>
          <w:spacing w:val="-14"/>
        </w:rPr>
        <w:t xml:space="preserve"> </w:t>
      </w:r>
      <w:r>
        <w:t>овладения</w:t>
      </w:r>
      <w:r>
        <w:rPr>
          <w:spacing w:val="-8"/>
        </w:rPr>
        <w:t xml:space="preserve"> </w:t>
      </w:r>
      <w:r>
        <w:t>универсальными</w:t>
      </w:r>
      <w:r>
        <w:rPr>
          <w:spacing w:val="-6"/>
        </w:rPr>
        <w:t xml:space="preserve"> </w:t>
      </w:r>
      <w:r>
        <w:t>учебными</w:t>
      </w:r>
      <w:r>
        <w:rPr>
          <w:spacing w:val="-12"/>
        </w:rPr>
        <w:t xml:space="preserve"> </w:t>
      </w:r>
      <w:r>
        <w:t>действиями,</w:t>
      </w:r>
      <w:r>
        <w:rPr>
          <w:spacing w:val="-12"/>
        </w:rPr>
        <w:t xml:space="preserve"> </w:t>
      </w:r>
      <w:r>
        <w:t>в</w:t>
      </w:r>
      <w:r>
        <w:rPr>
          <w:spacing w:val="-14"/>
        </w:rPr>
        <w:t xml:space="preserve"> </w:t>
      </w:r>
      <w:r>
        <w:t>том</w:t>
      </w:r>
      <w:r>
        <w:rPr>
          <w:spacing w:val="-10"/>
        </w:rPr>
        <w:t xml:space="preserve"> </w:t>
      </w:r>
      <w:r>
        <w:rPr>
          <w:spacing w:val="-2"/>
        </w:rPr>
        <w:t>числе:</w:t>
      </w:r>
    </w:p>
    <w:p w14:paraId="3C4193C7" w14:textId="77777777" w:rsidR="003324B1" w:rsidRDefault="007415B4" w:rsidP="007415B4">
      <w:pPr>
        <w:pStyle w:val="a5"/>
        <w:numPr>
          <w:ilvl w:val="0"/>
          <w:numId w:val="12"/>
        </w:numPr>
        <w:ind w:left="284" w:right="284"/>
        <w:jc w:val="both"/>
      </w:pPr>
      <w:r>
        <w:t>самостоятельным мотивированным определением цели образования, задач</w:t>
      </w:r>
      <w:r>
        <w:rPr>
          <w:spacing w:val="40"/>
        </w:rPr>
        <w:t xml:space="preserve"> </w:t>
      </w:r>
      <w:r>
        <w:t>собственной учебной</w:t>
      </w:r>
      <w:r>
        <w:rPr>
          <w:spacing w:val="40"/>
        </w:rPr>
        <w:t xml:space="preserve"> </w:t>
      </w:r>
      <w:r>
        <w:t>и познавательной деятельности;</w:t>
      </w:r>
    </w:p>
    <w:p w14:paraId="3ACF1E5F" w14:textId="77777777" w:rsidR="003324B1" w:rsidRDefault="007415B4" w:rsidP="007415B4">
      <w:pPr>
        <w:pStyle w:val="a5"/>
        <w:numPr>
          <w:ilvl w:val="0"/>
          <w:numId w:val="12"/>
        </w:numPr>
        <w:ind w:left="284" w:right="284"/>
        <w:jc w:val="both"/>
      </w:pPr>
      <w: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14:paraId="36CCFDA0" w14:textId="77777777" w:rsidR="003324B1" w:rsidRDefault="007415B4" w:rsidP="007415B4">
      <w:pPr>
        <w:pStyle w:val="a5"/>
        <w:numPr>
          <w:ilvl w:val="0"/>
          <w:numId w:val="12"/>
        </w:numPr>
        <w:ind w:left="284" w:right="284"/>
        <w:jc w:val="both"/>
      </w:pPr>
      <w:r>
        <w:t>самостоятельным соотнесением собственных действий с планируемыми результатами, осуществлением самоконтро</w:t>
      </w:r>
      <w:r>
        <w:t>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w:t>
      </w:r>
      <w:r>
        <w:rPr>
          <w:spacing w:val="40"/>
        </w:rPr>
        <w:t xml:space="preserve"> </w:t>
      </w:r>
      <w:r>
        <w:t>в учебной и познава</w:t>
      </w:r>
      <w:r>
        <w:t>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14:paraId="712AB82A" w14:textId="77777777" w:rsidR="003324B1" w:rsidRDefault="007415B4" w:rsidP="007415B4">
      <w:pPr>
        <w:pStyle w:val="a5"/>
        <w:numPr>
          <w:ilvl w:val="0"/>
          <w:numId w:val="12"/>
        </w:numPr>
        <w:ind w:left="284" w:right="284"/>
        <w:jc w:val="both"/>
      </w:pPr>
      <w:r>
        <w:t>планированием</w:t>
      </w:r>
      <w:r>
        <w:rPr>
          <w:spacing w:val="-17"/>
        </w:rPr>
        <w:t xml:space="preserve"> </w:t>
      </w:r>
      <w:r>
        <w:t>и</w:t>
      </w:r>
      <w:r>
        <w:rPr>
          <w:spacing w:val="-10"/>
        </w:rPr>
        <w:t xml:space="preserve"> </w:t>
      </w:r>
      <w:r>
        <w:t>регуляцией</w:t>
      </w:r>
      <w:r>
        <w:rPr>
          <w:spacing w:val="-13"/>
        </w:rPr>
        <w:t xml:space="preserve"> </w:t>
      </w:r>
      <w:r>
        <w:t>собственной</w:t>
      </w:r>
      <w:r>
        <w:rPr>
          <w:spacing w:val="-10"/>
        </w:rPr>
        <w:t xml:space="preserve"> </w:t>
      </w:r>
      <w:r>
        <w:rPr>
          <w:spacing w:val="-2"/>
        </w:rPr>
        <w:t>деятельности;</w:t>
      </w:r>
    </w:p>
    <w:p w14:paraId="0EE829AF" w14:textId="77777777" w:rsidR="003324B1" w:rsidRDefault="007415B4" w:rsidP="007415B4">
      <w:pPr>
        <w:pStyle w:val="a5"/>
        <w:numPr>
          <w:ilvl w:val="0"/>
          <w:numId w:val="12"/>
        </w:numPr>
        <w:ind w:left="284" w:right="284"/>
        <w:jc w:val="both"/>
      </w:pPr>
      <w:r>
        <w:t>умением использовать с</w:t>
      </w:r>
      <w:r>
        <w:t>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14:paraId="7B93CCF4" w14:textId="40A32413" w:rsidR="003324B1" w:rsidRDefault="007415B4" w:rsidP="007415B4">
      <w:pPr>
        <w:pStyle w:val="a5"/>
        <w:numPr>
          <w:ilvl w:val="0"/>
          <w:numId w:val="12"/>
        </w:numPr>
        <w:ind w:left="284" w:right="284"/>
        <w:jc w:val="both"/>
      </w:pPr>
      <w:r>
        <w:t>умением</w:t>
      </w:r>
      <w:r>
        <w:rPr>
          <w:spacing w:val="-9"/>
        </w:rPr>
        <w:t xml:space="preserve"> </w:t>
      </w:r>
      <w:r>
        <w:t>определять</w:t>
      </w:r>
      <w:r>
        <w:rPr>
          <w:spacing w:val="-7"/>
        </w:rPr>
        <w:t xml:space="preserve"> </w:t>
      </w:r>
      <w:r>
        <w:t>понятия,</w:t>
      </w:r>
      <w:r>
        <w:rPr>
          <w:spacing w:val="-5"/>
        </w:rPr>
        <w:t xml:space="preserve"> </w:t>
      </w:r>
      <w:r>
        <w:t>создавать</w:t>
      </w:r>
      <w:r>
        <w:rPr>
          <w:spacing w:val="-5"/>
        </w:rPr>
        <w:t xml:space="preserve"> </w:t>
      </w:r>
      <w:r>
        <w:t>обобщения,</w:t>
      </w:r>
      <w:r>
        <w:rPr>
          <w:spacing w:val="-8"/>
        </w:rPr>
        <w:t xml:space="preserve"> </w:t>
      </w:r>
      <w:r>
        <w:t>устанавливать</w:t>
      </w:r>
      <w:r>
        <w:rPr>
          <w:spacing w:val="33"/>
        </w:rPr>
        <w:t xml:space="preserve"> </w:t>
      </w:r>
      <w:r>
        <w:t>аналогии,</w:t>
      </w:r>
      <w:r>
        <w:rPr>
          <w:spacing w:val="-8"/>
        </w:rPr>
        <w:t xml:space="preserve"> </w:t>
      </w:r>
      <w:r>
        <w:t>классифицировать, самостоятельно выбирать основания и критерии для классификации, устанавливать причинно- следственные связи, осуществлять логическое рассуждение, делать</w:t>
      </w:r>
      <w:r w:rsidR="00CC0CE9">
        <w:t xml:space="preserve"> </w:t>
      </w:r>
      <w:r>
        <w:t>умозаключения (индуктивные, дедуктивные и по аналогии), формулировать выводы;</w:t>
      </w:r>
    </w:p>
    <w:p w14:paraId="702A9730" w14:textId="77777777" w:rsidR="003324B1" w:rsidRDefault="007415B4" w:rsidP="007415B4">
      <w:pPr>
        <w:pStyle w:val="a5"/>
        <w:numPr>
          <w:ilvl w:val="0"/>
          <w:numId w:val="12"/>
        </w:numPr>
        <w:ind w:left="284" w:right="284"/>
        <w:jc w:val="both"/>
      </w:pPr>
      <w:r>
        <w:t>созданием, применением и преобразованием знаков и символов, моделей и схем для решения учебных и познавательных задач;</w:t>
      </w:r>
    </w:p>
    <w:p w14:paraId="2CF6F1AB" w14:textId="77777777" w:rsidR="003324B1" w:rsidRDefault="007415B4" w:rsidP="007415B4">
      <w:pPr>
        <w:pStyle w:val="a5"/>
        <w:numPr>
          <w:ilvl w:val="0"/>
          <w:numId w:val="12"/>
        </w:numPr>
        <w:ind w:left="284" w:right="284"/>
        <w:jc w:val="both"/>
      </w:pPr>
      <w:r>
        <w:t>организацией</w:t>
      </w:r>
      <w:r>
        <w:rPr>
          <w:spacing w:val="-13"/>
        </w:rPr>
        <w:t xml:space="preserve"> </w:t>
      </w:r>
      <w:r>
        <w:t>учебного</w:t>
      </w:r>
      <w:r>
        <w:rPr>
          <w:spacing w:val="-14"/>
        </w:rPr>
        <w:t xml:space="preserve"> </w:t>
      </w:r>
      <w:r>
        <w:t>сотрудничества</w:t>
      </w:r>
      <w:r>
        <w:rPr>
          <w:spacing w:val="-13"/>
        </w:rPr>
        <w:t xml:space="preserve"> </w:t>
      </w:r>
      <w:r>
        <w:t>и</w:t>
      </w:r>
      <w:r>
        <w:rPr>
          <w:spacing w:val="-13"/>
        </w:rPr>
        <w:t xml:space="preserve"> </w:t>
      </w:r>
      <w:r>
        <w:t>совместной</w:t>
      </w:r>
      <w:r>
        <w:rPr>
          <w:spacing w:val="-13"/>
        </w:rPr>
        <w:t xml:space="preserve"> </w:t>
      </w:r>
      <w:r>
        <w:t>деятельности</w:t>
      </w:r>
      <w:r>
        <w:rPr>
          <w:spacing w:val="-13"/>
        </w:rPr>
        <w:t xml:space="preserve"> </w:t>
      </w:r>
      <w:r>
        <w:t>с</w:t>
      </w:r>
      <w:r>
        <w:rPr>
          <w:spacing w:val="-13"/>
        </w:rPr>
        <w:t xml:space="preserve"> </w:t>
      </w:r>
      <w:r>
        <w:t>педагогическим</w:t>
      </w:r>
      <w:r>
        <w:rPr>
          <w:spacing w:val="-12"/>
        </w:rPr>
        <w:t xml:space="preserve"> </w:t>
      </w:r>
      <w:r>
        <w:t>работником и сверстниками; осуществлением учебной и внеу</w:t>
      </w:r>
      <w:r>
        <w:t>рочной деятельности индивидуально и в группе;</w:t>
      </w:r>
    </w:p>
    <w:p w14:paraId="18A1EFE3" w14:textId="4DABC05F" w:rsidR="003324B1" w:rsidRDefault="007415B4" w:rsidP="007415B4">
      <w:pPr>
        <w:pStyle w:val="a5"/>
        <w:numPr>
          <w:ilvl w:val="0"/>
          <w:numId w:val="12"/>
        </w:numPr>
        <w:ind w:left="284" w:right="284"/>
        <w:jc w:val="both"/>
      </w:pPr>
      <w:r>
        <w:t>соблюдением</w:t>
      </w:r>
      <w:r>
        <w:rPr>
          <w:spacing w:val="-2"/>
        </w:rPr>
        <w:t xml:space="preserve"> </w:t>
      </w:r>
      <w:r>
        <w:t>речевого этикета, в</w:t>
      </w:r>
      <w:r>
        <w:rPr>
          <w:spacing w:val="-2"/>
        </w:rPr>
        <w:t xml:space="preserve"> </w:t>
      </w:r>
      <w:r>
        <w:t>том числе реализация</w:t>
      </w:r>
      <w:r>
        <w:rPr>
          <w:spacing w:val="-3"/>
        </w:rPr>
        <w:t xml:space="preserve"> </w:t>
      </w:r>
      <w:r>
        <w:t>требований к культуре общения</w:t>
      </w:r>
      <w:r>
        <w:rPr>
          <w:spacing w:val="-1"/>
        </w:rPr>
        <w:t xml:space="preserve"> </w:t>
      </w:r>
      <w:r>
        <w:t>с</w:t>
      </w:r>
      <w:r w:rsidR="00CC0CE9">
        <w:t xml:space="preserve"> </w:t>
      </w:r>
      <w:r>
        <w:t>учетом коммуникативной ситуации и речевых партнеров;</w:t>
      </w:r>
    </w:p>
    <w:p w14:paraId="177C84E0" w14:textId="77777777" w:rsidR="003324B1" w:rsidRDefault="007415B4" w:rsidP="007415B4">
      <w:pPr>
        <w:pStyle w:val="a5"/>
        <w:numPr>
          <w:ilvl w:val="0"/>
          <w:numId w:val="12"/>
        </w:numPr>
        <w:ind w:left="284" w:right="284"/>
        <w:jc w:val="both"/>
      </w:pPr>
      <w:r>
        <w:t>использованием речевых средств в соответствии с задачей коммуникации для выражения своих чувств, мыслей и потребностей;</w:t>
      </w:r>
    </w:p>
    <w:p w14:paraId="1F023BB3" w14:textId="77777777" w:rsidR="003324B1" w:rsidRDefault="007415B4" w:rsidP="007415B4">
      <w:pPr>
        <w:pStyle w:val="a5"/>
        <w:numPr>
          <w:ilvl w:val="0"/>
          <w:numId w:val="12"/>
        </w:numPr>
        <w:ind w:left="284" w:right="284"/>
        <w:jc w:val="both"/>
      </w:pPr>
      <w:r>
        <w:t>активным участием в диалоге (полилоге) при инициировании собственных высказываний, аргументации и доказательстве собственного мнения;</w:t>
      </w:r>
    </w:p>
    <w:p w14:paraId="33B90FF4" w14:textId="77777777" w:rsidR="003324B1" w:rsidRDefault="007415B4" w:rsidP="007415B4">
      <w:pPr>
        <w:pStyle w:val="a5"/>
        <w:numPr>
          <w:ilvl w:val="0"/>
          <w:numId w:val="12"/>
        </w:numPr>
        <w:ind w:left="284" w:right="284"/>
        <w:jc w:val="both"/>
      </w:pPr>
      <w:r>
        <w:t>са</w:t>
      </w:r>
      <w:r>
        <w:t>мостоятельным</w:t>
      </w:r>
      <w:r>
        <w:rPr>
          <w:spacing w:val="-7"/>
        </w:rPr>
        <w:t xml:space="preserve"> </w:t>
      </w:r>
      <w:r>
        <w:t>разрешением</w:t>
      </w:r>
      <w:r>
        <w:rPr>
          <w:spacing w:val="-5"/>
        </w:rPr>
        <w:t xml:space="preserve"> </w:t>
      </w:r>
      <w:r>
        <w:t>конфликтных</w:t>
      </w:r>
      <w:r>
        <w:rPr>
          <w:spacing w:val="-7"/>
        </w:rPr>
        <w:t xml:space="preserve"> </w:t>
      </w:r>
      <w:r>
        <w:t>ситуаций</w:t>
      </w:r>
      <w:r>
        <w:rPr>
          <w:spacing w:val="-3"/>
        </w:rPr>
        <w:t xml:space="preserve"> </w:t>
      </w:r>
      <w:r>
        <w:t>на</w:t>
      </w:r>
      <w:r>
        <w:rPr>
          <w:spacing w:val="-7"/>
        </w:rPr>
        <w:t xml:space="preserve"> </w:t>
      </w:r>
      <w:r>
        <w:t>основе</w:t>
      </w:r>
      <w:r>
        <w:rPr>
          <w:spacing w:val="-3"/>
        </w:rPr>
        <w:t xml:space="preserve"> </w:t>
      </w:r>
      <w:r>
        <w:t>согласования</w:t>
      </w:r>
      <w:r>
        <w:rPr>
          <w:spacing w:val="-7"/>
        </w:rPr>
        <w:t xml:space="preserve"> </w:t>
      </w:r>
      <w:r>
        <w:t>позиций</w:t>
      </w:r>
      <w:r>
        <w:rPr>
          <w:spacing w:val="-6"/>
        </w:rPr>
        <w:t xml:space="preserve"> </w:t>
      </w:r>
      <w:r>
        <w:t>и</w:t>
      </w:r>
      <w:r>
        <w:rPr>
          <w:spacing w:val="-3"/>
        </w:rPr>
        <w:t xml:space="preserve"> </w:t>
      </w:r>
      <w:r>
        <w:t xml:space="preserve">учета </w:t>
      </w:r>
      <w:r>
        <w:rPr>
          <w:spacing w:val="-2"/>
        </w:rPr>
        <w:t>интересов;</w:t>
      </w:r>
    </w:p>
    <w:p w14:paraId="5DA5D9E2" w14:textId="77777777" w:rsidR="003324B1" w:rsidRDefault="007415B4" w:rsidP="007415B4">
      <w:pPr>
        <w:pStyle w:val="a5"/>
        <w:numPr>
          <w:ilvl w:val="0"/>
          <w:numId w:val="12"/>
        </w:numPr>
        <w:ind w:left="284" w:right="284"/>
        <w:jc w:val="both"/>
      </w:pPr>
      <w:r>
        <w:t>формулированием,</w:t>
      </w:r>
      <w:r>
        <w:rPr>
          <w:spacing w:val="-10"/>
        </w:rPr>
        <w:t xml:space="preserve"> </w:t>
      </w:r>
      <w:r>
        <w:t>аргументацией</w:t>
      </w:r>
      <w:r>
        <w:rPr>
          <w:spacing w:val="-9"/>
        </w:rPr>
        <w:t xml:space="preserve"> </w:t>
      </w:r>
      <w:r>
        <w:t>и</w:t>
      </w:r>
      <w:r>
        <w:rPr>
          <w:spacing w:val="-10"/>
        </w:rPr>
        <w:t xml:space="preserve"> </w:t>
      </w:r>
      <w:r>
        <w:t>отстаиванием</w:t>
      </w:r>
      <w:r>
        <w:rPr>
          <w:spacing w:val="-11"/>
        </w:rPr>
        <w:t xml:space="preserve"> </w:t>
      </w:r>
      <w:r>
        <w:t>собственного</w:t>
      </w:r>
      <w:r>
        <w:rPr>
          <w:spacing w:val="-7"/>
        </w:rPr>
        <w:t xml:space="preserve"> </w:t>
      </w:r>
      <w:r>
        <w:rPr>
          <w:spacing w:val="-2"/>
        </w:rPr>
        <w:t>мнения;</w:t>
      </w:r>
    </w:p>
    <w:p w14:paraId="3EA48F90" w14:textId="77777777" w:rsidR="003324B1" w:rsidRDefault="007415B4" w:rsidP="007415B4">
      <w:pPr>
        <w:pStyle w:val="a5"/>
        <w:numPr>
          <w:ilvl w:val="0"/>
          <w:numId w:val="12"/>
        </w:numPr>
        <w:ind w:left="284" w:right="284"/>
        <w:jc w:val="both"/>
      </w:pPr>
      <w:r>
        <w:t>распознаванием невербальных средств общения, умением прогнозировать возможные конфликтные си</w:t>
      </w:r>
      <w:r>
        <w:t>туации, смягчая конфликты;</w:t>
      </w:r>
    </w:p>
    <w:p w14:paraId="4A2466B2" w14:textId="77777777" w:rsidR="003324B1" w:rsidRDefault="007415B4" w:rsidP="007415B4">
      <w:pPr>
        <w:pStyle w:val="a5"/>
        <w:numPr>
          <w:ilvl w:val="0"/>
          <w:numId w:val="12"/>
        </w:numPr>
        <w:ind w:left="284" w:right="284"/>
        <w:jc w:val="both"/>
      </w:pPr>
      <w:r>
        <w:t>владением</w:t>
      </w:r>
      <w:r>
        <w:rPr>
          <w:spacing w:val="-11"/>
        </w:rPr>
        <w:t xml:space="preserve"> </w:t>
      </w:r>
      <w:r>
        <w:t>устной</w:t>
      </w:r>
      <w:r>
        <w:rPr>
          <w:spacing w:val="-12"/>
        </w:rPr>
        <w:t xml:space="preserve"> </w:t>
      </w:r>
      <w:r>
        <w:t>и</w:t>
      </w:r>
      <w:r>
        <w:rPr>
          <w:spacing w:val="-12"/>
        </w:rPr>
        <w:t xml:space="preserve"> </w:t>
      </w:r>
      <w:r>
        <w:t>письменной</w:t>
      </w:r>
      <w:r>
        <w:rPr>
          <w:spacing w:val="-11"/>
        </w:rPr>
        <w:t xml:space="preserve"> </w:t>
      </w:r>
      <w:r>
        <w:t>речью,</w:t>
      </w:r>
      <w:r>
        <w:rPr>
          <w:spacing w:val="-13"/>
        </w:rPr>
        <w:t xml:space="preserve"> </w:t>
      </w:r>
      <w:r>
        <w:t>монологической</w:t>
      </w:r>
      <w:r>
        <w:rPr>
          <w:spacing w:val="-11"/>
        </w:rPr>
        <w:t xml:space="preserve"> </w:t>
      </w:r>
      <w:r>
        <w:t>контекстной</w:t>
      </w:r>
      <w:r>
        <w:rPr>
          <w:spacing w:val="-11"/>
        </w:rPr>
        <w:t xml:space="preserve"> </w:t>
      </w:r>
      <w:r>
        <w:t>речью; использованием информационно-коммуникационных технологий;</w:t>
      </w:r>
    </w:p>
    <w:p w14:paraId="71849D44" w14:textId="77777777" w:rsidR="003324B1" w:rsidRDefault="007415B4" w:rsidP="007415B4">
      <w:pPr>
        <w:pStyle w:val="a5"/>
        <w:numPr>
          <w:ilvl w:val="0"/>
          <w:numId w:val="12"/>
        </w:numPr>
        <w:ind w:left="284" w:right="284"/>
        <w:jc w:val="both"/>
      </w:pPr>
      <w:r>
        <w:lastRenderedPageBreak/>
        <w:t>экологическим</w:t>
      </w:r>
      <w:r>
        <w:rPr>
          <w:spacing w:val="-13"/>
        </w:rPr>
        <w:t xml:space="preserve"> </w:t>
      </w:r>
      <w:r>
        <w:t>мышлением,</w:t>
      </w:r>
      <w:r>
        <w:rPr>
          <w:spacing w:val="-10"/>
        </w:rPr>
        <w:t xml:space="preserve"> </w:t>
      </w:r>
      <w:r>
        <w:t>его</w:t>
      </w:r>
      <w:r>
        <w:rPr>
          <w:spacing w:val="-10"/>
        </w:rPr>
        <w:t xml:space="preserve"> </w:t>
      </w:r>
      <w:r>
        <w:t>применением</w:t>
      </w:r>
      <w:r>
        <w:rPr>
          <w:spacing w:val="-13"/>
        </w:rPr>
        <w:t xml:space="preserve"> </w:t>
      </w:r>
      <w:r>
        <w:t>в</w:t>
      </w:r>
      <w:r>
        <w:rPr>
          <w:spacing w:val="-11"/>
        </w:rPr>
        <w:t xml:space="preserve"> </w:t>
      </w:r>
      <w:r>
        <w:t>познавательной,</w:t>
      </w:r>
      <w:r>
        <w:rPr>
          <w:spacing w:val="-13"/>
        </w:rPr>
        <w:t xml:space="preserve"> </w:t>
      </w:r>
      <w:r>
        <w:t>коммуникативной,</w:t>
      </w:r>
      <w:r>
        <w:rPr>
          <w:spacing w:val="-13"/>
        </w:rPr>
        <w:t xml:space="preserve"> </w:t>
      </w:r>
      <w:r>
        <w:t>социальной практике и профессиональной ориентации;</w:t>
      </w:r>
    </w:p>
    <w:p w14:paraId="07923B68" w14:textId="77777777" w:rsidR="003324B1" w:rsidRDefault="007415B4" w:rsidP="007415B4">
      <w:pPr>
        <w:pStyle w:val="a5"/>
        <w:numPr>
          <w:ilvl w:val="0"/>
          <w:numId w:val="12"/>
        </w:numPr>
        <w:ind w:left="284" w:right="284"/>
        <w:jc w:val="both"/>
      </w:pPr>
      <w:r>
        <w:t>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 освоением в ходе изучения учебных предметов умений,</w:t>
      </w:r>
      <w:r>
        <w:t xml:space="preserve"> специфических для данной предметной области,</w:t>
      </w:r>
      <w:r>
        <w:rPr>
          <w:spacing w:val="40"/>
        </w:rPr>
        <w:t xml:space="preserve"> </w:t>
      </w:r>
      <w:r>
        <w:t>видов</w:t>
      </w:r>
      <w:r>
        <w:rPr>
          <w:spacing w:val="40"/>
        </w:rPr>
        <w:t xml:space="preserve"> </w:t>
      </w:r>
      <w:r>
        <w:t>деятельности</w:t>
      </w:r>
      <w:r>
        <w:rPr>
          <w:spacing w:val="40"/>
        </w:rPr>
        <w:t xml:space="preserve"> </w:t>
      </w:r>
      <w:r>
        <w:t>по</w:t>
      </w:r>
      <w:r>
        <w:rPr>
          <w:spacing w:val="40"/>
        </w:rPr>
        <w:t xml:space="preserve"> </w:t>
      </w:r>
      <w:r>
        <w:t>получению</w:t>
      </w:r>
      <w:r>
        <w:rPr>
          <w:spacing w:val="40"/>
        </w:rPr>
        <w:t xml:space="preserve"> </w:t>
      </w:r>
      <w:r>
        <w:t>нового</w:t>
      </w:r>
      <w:r>
        <w:rPr>
          <w:spacing w:val="40"/>
        </w:rPr>
        <w:t xml:space="preserve"> </w:t>
      </w:r>
      <w:r>
        <w:t>знания</w:t>
      </w:r>
      <w:r>
        <w:rPr>
          <w:spacing w:val="40"/>
        </w:rPr>
        <w:t xml:space="preserve"> </w:t>
      </w:r>
      <w:r>
        <w:t>в</w:t>
      </w:r>
      <w:r>
        <w:rPr>
          <w:spacing w:val="40"/>
        </w:rPr>
        <w:t xml:space="preserve"> </w:t>
      </w:r>
      <w:r>
        <w:t>рамках</w:t>
      </w:r>
      <w:r>
        <w:rPr>
          <w:spacing w:val="40"/>
        </w:rPr>
        <w:t xml:space="preserve"> </w:t>
      </w:r>
      <w:r>
        <w:t>учебного</w:t>
      </w:r>
      <w:r>
        <w:rPr>
          <w:spacing w:val="40"/>
        </w:rPr>
        <w:t xml:space="preserve"> </w:t>
      </w:r>
      <w:r>
        <w:t>предмета,</w:t>
      </w:r>
      <w:r>
        <w:rPr>
          <w:spacing w:val="40"/>
        </w:rPr>
        <w:t xml:space="preserve"> </w:t>
      </w:r>
      <w:r>
        <w:t xml:space="preserve">его </w:t>
      </w:r>
      <w:r>
        <w:rPr>
          <w:spacing w:val="-2"/>
        </w:rPr>
        <w:t>преобразованию</w:t>
      </w:r>
      <w:r>
        <w:tab/>
      </w:r>
      <w:r>
        <w:rPr>
          <w:spacing w:val="-10"/>
        </w:rPr>
        <w:t>и</w:t>
      </w:r>
      <w:r>
        <w:tab/>
      </w:r>
      <w:r>
        <w:rPr>
          <w:spacing w:val="-2"/>
        </w:rPr>
        <w:t>применению</w:t>
      </w:r>
      <w:r>
        <w:tab/>
      </w:r>
      <w:r>
        <w:rPr>
          <w:spacing w:val="-10"/>
        </w:rPr>
        <w:t>в</w:t>
      </w:r>
      <w:r>
        <w:tab/>
      </w:r>
      <w:r>
        <w:rPr>
          <w:spacing w:val="-2"/>
        </w:rPr>
        <w:t>учебных,</w:t>
      </w:r>
      <w:r>
        <w:tab/>
      </w:r>
      <w:r>
        <w:rPr>
          <w:spacing w:val="-2"/>
        </w:rPr>
        <w:t>учебно-проектных</w:t>
      </w:r>
      <w:r>
        <w:tab/>
      </w:r>
      <w:r>
        <w:rPr>
          <w:spacing w:val="-10"/>
        </w:rPr>
        <w:t>и</w:t>
      </w:r>
      <w:r>
        <w:tab/>
      </w:r>
      <w:r>
        <w:rPr>
          <w:spacing w:val="-4"/>
        </w:rPr>
        <w:t xml:space="preserve">социально-проектных </w:t>
      </w:r>
      <w:r>
        <w:rPr>
          <w:spacing w:val="-2"/>
        </w:rPr>
        <w:t>ситуациях;</w:t>
      </w:r>
    </w:p>
    <w:p w14:paraId="03BA4B15" w14:textId="63978D14" w:rsidR="003324B1" w:rsidRDefault="007415B4" w:rsidP="007415B4">
      <w:pPr>
        <w:pStyle w:val="a5"/>
        <w:numPr>
          <w:ilvl w:val="0"/>
          <w:numId w:val="12"/>
        </w:numPr>
        <w:ind w:left="284" w:right="284"/>
        <w:jc w:val="both"/>
      </w:pPr>
      <w: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r w:rsidR="00CC0CE9">
        <w:br/>
      </w:r>
      <w:r>
        <w:t>- освоением междисциплинарных учебных программ:</w:t>
      </w:r>
      <w:r>
        <w:t xml:space="preserve"> "Формирование универсальных учебных действий", "Формирование ИКТ-компетентности обучающихся", "Основы учебно- исследовательской</w:t>
      </w:r>
      <w:r w:rsidRPr="00CC0CE9">
        <w:rPr>
          <w:spacing w:val="-15"/>
        </w:rPr>
        <w:t xml:space="preserve"> </w:t>
      </w:r>
      <w:r>
        <w:t>и</w:t>
      </w:r>
      <w:r w:rsidRPr="00CC0CE9">
        <w:rPr>
          <w:spacing w:val="-15"/>
        </w:rPr>
        <w:t xml:space="preserve"> </w:t>
      </w:r>
      <w:r>
        <w:t>проектной</w:t>
      </w:r>
      <w:r w:rsidRPr="00CC0CE9">
        <w:rPr>
          <w:spacing w:val="-15"/>
        </w:rPr>
        <w:t xml:space="preserve"> </w:t>
      </w:r>
      <w:r>
        <w:t>деятельности";</w:t>
      </w:r>
      <w:r w:rsidRPr="00CC0CE9">
        <w:rPr>
          <w:spacing w:val="-15"/>
        </w:rPr>
        <w:t xml:space="preserve"> </w:t>
      </w:r>
      <w:r>
        <w:t>учебных</w:t>
      </w:r>
      <w:r w:rsidRPr="00CC0CE9">
        <w:rPr>
          <w:spacing w:val="-15"/>
        </w:rPr>
        <w:t xml:space="preserve"> </w:t>
      </w:r>
      <w:r>
        <w:t>программ</w:t>
      </w:r>
      <w:r w:rsidRPr="00CC0CE9">
        <w:rPr>
          <w:spacing w:val="-15"/>
        </w:rPr>
        <w:t xml:space="preserve"> </w:t>
      </w:r>
      <w:r>
        <w:t>по</w:t>
      </w:r>
      <w:r w:rsidRPr="00CC0CE9">
        <w:rPr>
          <w:spacing w:val="-15"/>
        </w:rPr>
        <w:t xml:space="preserve"> </w:t>
      </w:r>
      <w:r>
        <w:t>предметам</w:t>
      </w:r>
      <w:r w:rsidRPr="00CC0CE9">
        <w:rPr>
          <w:spacing w:val="-15"/>
        </w:rPr>
        <w:t xml:space="preserve"> </w:t>
      </w:r>
      <w:r>
        <w:t>учебного</w:t>
      </w:r>
      <w:r w:rsidRPr="00CC0CE9">
        <w:rPr>
          <w:spacing w:val="-15"/>
        </w:rPr>
        <w:t xml:space="preserve"> </w:t>
      </w:r>
      <w:r>
        <w:t>плана; применением различных способов поиска (в справочных ис</w:t>
      </w:r>
      <w:r>
        <w:t>точниках и в сети Интернет), обработки и передачи информации в соответствии с коммуникативными и познавательными - задачами,</w:t>
      </w:r>
      <w:r w:rsidRPr="00CC0CE9">
        <w:rPr>
          <w:spacing w:val="-13"/>
        </w:rPr>
        <w:t xml:space="preserve"> </w:t>
      </w:r>
      <w:r>
        <w:t>в</w:t>
      </w:r>
      <w:r w:rsidRPr="00CC0CE9">
        <w:rPr>
          <w:spacing w:val="-13"/>
        </w:rPr>
        <w:t xml:space="preserve"> </w:t>
      </w:r>
      <w:r>
        <w:t>том</w:t>
      </w:r>
      <w:r w:rsidRPr="00CC0CE9">
        <w:rPr>
          <w:spacing w:val="-11"/>
        </w:rPr>
        <w:t xml:space="preserve"> </w:t>
      </w:r>
      <w:r>
        <w:t>числе</w:t>
      </w:r>
      <w:r w:rsidRPr="00CC0CE9">
        <w:rPr>
          <w:spacing w:val="-14"/>
        </w:rPr>
        <w:t xml:space="preserve"> </w:t>
      </w:r>
      <w:r>
        <w:t>при</w:t>
      </w:r>
      <w:r w:rsidRPr="00CC0CE9">
        <w:rPr>
          <w:spacing w:val="-12"/>
        </w:rPr>
        <w:t xml:space="preserve"> </w:t>
      </w:r>
      <w:r>
        <w:t>подготовке</w:t>
      </w:r>
      <w:r w:rsidRPr="00CC0CE9">
        <w:rPr>
          <w:spacing w:val="-14"/>
        </w:rPr>
        <w:t xml:space="preserve"> </w:t>
      </w:r>
      <w:r>
        <w:t>презентаций</w:t>
      </w:r>
      <w:r w:rsidRPr="00CC0CE9">
        <w:rPr>
          <w:spacing w:val="-14"/>
        </w:rPr>
        <w:t xml:space="preserve"> </w:t>
      </w:r>
      <w:r>
        <w:t>для</w:t>
      </w:r>
      <w:r w:rsidRPr="00CC0CE9">
        <w:rPr>
          <w:spacing w:val="-13"/>
        </w:rPr>
        <w:t xml:space="preserve"> </w:t>
      </w:r>
      <w:r>
        <w:t>устных</w:t>
      </w:r>
      <w:r w:rsidRPr="00CC0CE9">
        <w:rPr>
          <w:spacing w:val="-13"/>
        </w:rPr>
        <w:t xml:space="preserve"> </w:t>
      </w:r>
      <w:r>
        <w:t>ответов</w:t>
      </w:r>
      <w:r w:rsidRPr="00CC0CE9">
        <w:rPr>
          <w:spacing w:val="-13"/>
        </w:rPr>
        <w:t xml:space="preserve"> </w:t>
      </w:r>
      <w:r>
        <w:t>(например,</w:t>
      </w:r>
      <w:r w:rsidRPr="00CC0CE9">
        <w:rPr>
          <w:spacing w:val="-13"/>
        </w:rPr>
        <w:t xml:space="preserve"> </w:t>
      </w:r>
      <w:r>
        <w:t>выступлений).</w:t>
      </w:r>
    </w:p>
    <w:p w14:paraId="1CDF10B0" w14:textId="46487E36" w:rsidR="003324B1" w:rsidRPr="00CC0CE9" w:rsidRDefault="007415B4" w:rsidP="007A5120">
      <w:pPr>
        <w:pStyle w:val="a5"/>
        <w:ind w:left="284" w:right="284"/>
        <w:jc w:val="center"/>
        <w:rPr>
          <w:b/>
          <w:bCs/>
        </w:rPr>
      </w:pPr>
      <w:bookmarkStart w:id="4" w:name="1.3._Система_оценки_достижения_планируем"/>
      <w:bookmarkEnd w:id="4"/>
      <w:r w:rsidRPr="00CC0CE9">
        <w:rPr>
          <w:b/>
          <w:bCs/>
        </w:rPr>
        <w:t>Система</w:t>
      </w:r>
      <w:r w:rsidRPr="00CC0CE9">
        <w:rPr>
          <w:b/>
          <w:bCs/>
          <w:spacing w:val="-11"/>
        </w:rPr>
        <w:t xml:space="preserve"> </w:t>
      </w:r>
      <w:r w:rsidRPr="00CC0CE9">
        <w:rPr>
          <w:b/>
          <w:bCs/>
        </w:rPr>
        <w:t>оценки</w:t>
      </w:r>
      <w:r w:rsidRPr="00CC0CE9">
        <w:rPr>
          <w:b/>
          <w:bCs/>
          <w:spacing w:val="-11"/>
        </w:rPr>
        <w:t xml:space="preserve"> </w:t>
      </w:r>
      <w:r w:rsidRPr="00CC0CE9">
        <w:rPr>
          <w:b/>
          <w:bCs/>
        </w:rPr>
        <w:t>достижения</w:t>
      </w:r>
      <w:r w:rsidRPr="00CC0CE9">
        <w:rPr>
          <w:b/>
          <w:bCs/>
          <w:spacing w:val="-8"/>
        </w:rPr>
        <w:t xml:space="preserve"> </w:t>
      </w:r>
      <w:r w:rsidRPr="00CC0CE9">
        <w:rPr>
          <w:b/>
          <w:bCs/>
        </w:rPr>
        <w:t>планируемых</w:t>
      </w:r>
      <w:r w:rsidRPr="00CC0CE9">
        <w:rPr>
          <w:b/>
          <w:bCs/>
          <w:spacing w:val="-8"/>
        </w:rPr>
        <w:t xml:space="preserve"> </w:t>
      </w:r>
      <w:r w:rsidRPr="00CC0CE9">
        <w:rPr>
          <w:b/>
          <w:bCs/>
        </w:rPr>
        <w:t>результатов</w:t>
      </w:r>
      <w:r w:rsidRPr="00CC0CE9">
        <w:rPr>
          <w:b/>
          <w:bCs/>
          <w:spacing w:val="-10"/>
        </w:rPr>
        <w:t xml:space="preserve"> </w:t>
      </w:r>
      <w:r w:rsidRPr="00CC0CE9">
        <w:rPr>
          <w:b/>
          <w:bCs/>
        </w:rPr>
        <w:t>освоения</w:t>
      </w:r>
      <w:r w:rsidRPr="00CC0CE9">
        <w:rPr>
          <w:b/>
          <w:bCs/>
          <w:spacing w:val="-9"/>
        </w:rPr>
        <w:t xml:space="preserve"> </w:t>
      </w:r>
      <w:r w:rsidRPr="00CC0CE9">
        <w:rPr>
          <w:b/>
          <w:bCs/>
        </w:rPr>
        <w:t>АООП</w:t>
      </w:r>
      <w:r w:rsidRPr="00CC0CE9">
        <w:rPr>
          <w:b/>
          <w:bCs/>
          <w:spacing w:val="-7"/>
        </w:rPr>
        <w:t xml:space="preserve"> </w:t>
      </w:r>
      <w:r w:rsidRPr="00CC0CE9">
        <w:rPr>
          <w:b/>
          <w:bCs/>
          <w:spacing w:val="-5"/>
        </w:rPr>
        <w:t>ООО</w:t>
      </w:r>
    </w:p>
    <w:p w14:paraId="34900249" w14:textId="77777777" w:rsidR="003324B1" w:rsidRDefault="007415B4" w:rsidP="007A5120">
      <w:pPr>
        <w:pStyle w:val="a5"/>
        <w:ind w:left="284" w:right="284"/>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w:t>
      </w:r>
      <w:r>
        <w:rPr>
          <w:spacing w:val="-8"/>
        </w:rPr>
        <w:t xml:space="preserve"> </w:t>
      </w:r>
      <w:r>
        <w:t>образовательного</w:t>
      </w:r>
      <w:r>
        <w:rPr>
          <w:spacing w:val="-6"/>
        </w:rPr>
        <w:t xml:space="preserve"> </w:t>
      </w:r>
      <w:r>
        <w:t>про</w:t>
      </w:r>
      <w:r>
        <w:t>цесса</w:t>
      </w:r>
      <w:r>
        <w:rPr>
          <w:spacing w:val="-5"/>
        </w:rPr>
        <w:t xml:space="preserve"> </w:t>
      </w:r>
      <w:r>
        <w:t>на</w:t>
      </w:r>
      <w:r>
        <w:rPr>
          <w:spacing w:val="-5"/>
        </w:rPr>
        <w:t xml:space="preserve"> </w:t>
      </w:r>
      <w:r>
        <w:t>достижение</w:t>
      </w:r>
      <w:r>
        <w:rPr>
          <w:spacing w:val="-8"/>
        </w:rPr>
        <w:t xml:space="preserve"> </w:t>
      </w:r>
      <w:r>
        <w:t>планируемых</w:t>
      </w:r>
      <w:r>
        <w:rPr>
          <w:spacing w:val="-6"/>
        </w:rPr>
        <w:t xml:space="preserve"> </w:t>
      </w:r>
      <w:r>
        <w:t>результатов</w:t>
      </w:r>
      <w:r>
        <w:rPr>
          <w:spacing w:val="-7"/>
        </w:rPr>
        <w:t xml:space="preserve"> </w:t>
      </w:r>
      <w:r>
        <w:t>освоения</w:t>
      </w:r>
      <w:r>
        <w:rPr>
          <w:spacing w:val="-6"/>
        </w:rPr>
        <w:t xml:space="preserve"> </w:t>
      </w:r>
      <w:r>
        <w:t>АООП</w:t>
      </w:r>
      <w:r>
        <w:rPr>
          <w:spacing w:val="-4"/>
        </w:rPr>
        <w:t xml:space="preserve"> </w:t>
      </w:r>
      <w:r>
        <w:t>ООО</w:t>
      </w:r>
      <w:r>
        <w:rPr>
          <w:spacing w:val="-7"/>
        </w:rPr>
        <w:t xml:space="preserve"> </w:t>
      </w:r>
      <w:r>
        <w:t>для обучающихся с ЗПР и обеспечение эффективной обратной связи, позволяющей осуществлять управление образовательным процессом.</w:t>
      </w:r>
    </w:p>
    <w:p w14:paraId="13B475E7" w14:textId="77777777" w:rsidR="003324B1" w:rsidRDefault="007415B4" w:rsidP="007A5120">
      <w:pPr>
        <w:pStyle w:val="a5"/>
        <w:ind w:left="284" w:right="284"/>
        <w:jc w:val="both"/>
      </w:pPr>
      <w:r>
        <w:t>При организации оценочных процедур для обучающихся в соответствии с</w:t>
      </w:r>
      <w:r>
        <w:t xml:space="preserve"> АООП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включают:</w:t>
      </w:r>
    </w:p>
    <w:p w14:paraId="0D1BC80F" w14:textId="77777777" w:rsidR="003324B1" w:rsidRDefault="007415B4" w:rsidP="007415B4">
      <w:pPr>
        <w:pStyle w:val="a5"/>
        <w:numPr>
          <w:ilvl w:val="0"/>
          <w:numId w:val="13"/>
        </w:numPr>
        <w:ind w:left="284" w:right="284"/>
        <w:jc w:val="both"/>
      </w:pPr>
      <w:r>
        <w:t>особую форму организации текущего контроля успеваемости и промежуто</w:t>
      </w:r>
      <w:r>
        <w:t>чной аттестации (в малой группе, индивидуальную) с учетом особых образовательных потребностей и индивидуальных особенностей обучающихся с ЗПР;</w:t>
      </w:r>
    </w:p>
    <w:p w14:paraId="7DD69035" w14:textId="77777777" w:rsidR="003324B1" w:rsidRDefault="007415B4" w:rsidP="007415B4">
      <w:pPr>
        <w:pStyle w:val="a5"/>
        <w:numPr>
          <w:ilvl w:val="0"/>
          <w:numId w:val="13"/>
        </w:numPr>
        <w:ind w:left="284" w:right="284"/>
        <w:jc w:val="both"/>
      </w:pPr>
      <w:r>
        <w:rPr>
          <w:spacing w:val="-2"/>
        </w:rPr>
        <w:t>присутствие</w:t>
      </w:r>
      <w:r>
        <w:rPr>
          <w:spacing w:val="2"/>
        </w:rPr>
        <w:t xml:space="preserve"> </w:t>
      </w:r>
      <w:r>
        <w:rPr>
          <w:spacing w:val="-2"/>
        </w:rPr>
        <w:t>мотивационного</w:t>
      </w:r>
      <w:r>
        <w:rPr>
          <w:spacing w:val="2"/>
        </w:rPr>
        <w:t xml:space="preserve"> </w:t>
      </w:r>
      <w:r>
        <w:rPr>
          <w:spacing w:val="-2"/>
        </w:rPr>
        <w:t>этапа,</w:t>
      </w:r>
      <w:r>
        <w:rPr>
          <w:spacing w:val="3"/>
        </w:rPr>
        <w:t xml:space="preserve"> </w:t>
      </w:r>
      <w:r>
        <w:rPr>
          <w:spacing w:val="-2"/>
        </w:rPr>
        <w:t>способствующего</w:t>
      </w:r>
      <w:r>
        <w:rPr>
          <w:spacing w:val="5"/>
        </w:rPr>
        <w:t xml:space="preserve"> </w:t>
      </w:r>
      <w:r>
        <w:rPr>
          <w:spacing w:val="-2"/>
        </w:rPr>
        <w:t>психологическому</w:t>
      </w:r>
      <w:r>
        <w:rPr>
          <w:spacing w:val="1"/>
        </w:rPr>
        <w:t xml:space="preserve"> </w:t>
      </w:r>
      <w:r>
        <w:rPr>
          <w:spacing w:val="-2"/>
        </w:rPr>
        <w:t>настрою</w:t>
      </w:r>
      <w:r>
        <w:rPr>
          <w:spacing w:val="3"/>
        </w:rPr>
        <w:t xml:space="preserve"> </w:t>
      </w:r>
      <w:r>
        <w:rPr>
          <w:spacing w:val="-2"/>
        </w:rPr>
        <w:t>на</w:t>
      </w:r>
      <w:r>
        <w:rPr>
          <w:spacing w:val="5"/>
        </w:rPr>
        <w:t xml:space="preserve"> </w:t>
      </w:r>
      <w:r>
        <w:rPr>
          <w:spacing w:val="-2"/>
        </w:rPr>
        <w:t>работу;</w:t>
      </w:r>
    </w:p>
    <w:p w14:paraId="2B673A44" w14:textId="77777777" w:rsidR="003324B1" w:rsidRDefault="007415B4" w:rsidP="007415B4">
      <w:pPr>
        <w:pStyle w:val="a5"/>
        <w:numPr>
          <w:ilvl w:val="0"/>
          <w:numId w:val="13"/>
        </w:numPr>
        <w:ind w:left="284" w:right="284"/>
        <w:jc w:val="both"/>
      </w:pPr>
      <w:r>
        <w:t>организующую помощь педагогического работника в рационализации распределения времени, отводимого на выполнение работы;</w:t>
      </w:r>
    </w:p>
    <w:p w14:paraId="323303AB" w14:textId="77777777" w:rsidR="003324B1" w:rsidRDefault="007415B4" w:rsidP="007415B4">
      <w:pPr>
        <w:pStyle w:val="a5"/>
        <w:numPr>
          <w:ilvl w:val="0"/>
          <w:numId w:val="13"/>
        </w:numPr>
        <w:ind w:left="284" w:right="284"/>
        <w:jc w:val="both"/>
      </w:pPr>
      <w:r>
        <w:t>предоставление возможности использования справочной информации, разного рода визуальной поддержки (опорные схемы, алгоритмы учебных дейст</w:t>
      </w:r>
      <w:r>
        <w:t>вий, смысловые опоры в виде ключевых слов, плана, образца) при самостоятельном применении;</w:t>
      </w:r>
    </w:p>
    <w:p w14:paraId="6A207D1A" w14:textId="77777777" w:rsidR="003324B1" w:rsidRDefault="007415B4" w:rsidP="007415B4">
      <w:pPr>
        <w:pStyle w:val="a5"/>
        <w:numPr>
          <w:ilvl w:val="0"/>
          <w:numId w:val="13"/>
        </w:numPr>
        <w:ind w:left="284" w:right="284"/>
        <w:jc w:val="both"/>
      </w:pPr>
      <w:r>
        <w:t>гибкость подхода к выбору формы и вида диагностического инструментария и контрольно- измерительных материалов с учетом особых образовательных потребностей и индивиду</w:t>
      </w:r>
      <w:r>
        <w:t>альных возможностей обучающегося с ЗПР;</w:t>
      </w:r>
    </w:p>
    <w:p w14:paraId="7B6C414F" w14:textId="77777777" w:rsidR="003324B1" w:rsidRDefault="007415B4" w:rsidP="007415B4">
      <w:pPr>
        <w:pStyle w:val="a5"/>
        <w:numPr>
          <w:ilvl w:val="0"/>
          <w:numId w:val="13"/>
        </w:numPr>
        <w:ind w:left="284" w:right="284"/>
        <w:jc w:val="both"/>
      </w:pPr>
      <w:r>
        <w:t>большую вариативность оценочных процедур, методов оценки и состава инструментария оценивания,</w:t>
      </w:r>
      <w:r>
        <w:rPr>
          <w:spacing w:val="-14"/>
        </w:rPr>
        <w:t xml:space="preserve"> </w:t>
      </w:r>
      <w:r>
        <w:t>позволяющую</w:t>
      </w:r>
      <w:r>
        <w:rPr>
          <w:spacing w:val="-16"/>
        </w:rPr>
        <w:t xml:space="preserve"> </w:t>
      </w:r>
      <w:r>
        <w:t>определить</w:t>
      </w:r>
      <w:r>
        <w:rPr>
          <w:spacing w:val="-14"/>
        </w:rPr>
        <w:t xml:space="preserve"> </w:t>
      </w:r>
      <w:r>
        <w:t>образовательный</w:t>
      </w:r>
      <w:r>
        <w:rPr>
          <w:spacing w:val="-14"/>
        </w:rPr>
        <w:t xml:space="preserve"> </w:t>
      </w:r>
      <w:r>
        <w:t>результат</w:t>
      </w:r>
      <w:r>
        <w:rPr>
          <w:spacing w:val="-14"/>
        </w:rPr>
        <w:t xml:space="preserve"> </w:t>
      </w:r>
      <w:r>
        <w:t>каждого</w:t>
      </w:r>
      <w:r>
        <w:rPr>
          <w:spacing w:val="-14"/>
        </w:rPr>
        <w:t xml:space="preserve"> </w:t>
      </w:r>
      <w:r>
        <w:t>обучающегося</w:t>
      </w:r>
      <w:r>
        <w:rPr>
          <w:spacing w:val="31"/>
        </w:rPr>
        <w:t xml:space="preserve"> </w:t>
      </w:r>
      <w:r>
        <w:t>с</w:t>
      </w:r>
      <w:r>
        <w:rPr>
          <w:spacing w:val="-13"/>
        </w:rPr>
        <w:t xml:space="preserve"> </w:t>
      </w:r>
      <w:r>
        <w:t>ЗПР;</w:t>
      </w:r>
    </w:p>
    <w:p w14:paraId="03125F00" w14:textId="77777777" w:rsidR="003324B1" w:rsidRDefault="007415B4" w:rsidP="007415B4">
      <w:pPr>
        <w:pStyle w:val="a5"/>
        <w:numPr>
          <w:ilvl w:val="0"/>
          <w:numId w:val="13"/>
        </w:numPr>
        <w:ind w:left="284" w:right="284"/>
        <w:jc w:val="both"/>
      </w:pPr>
      <w: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w:t>
      </w:r>
      <w:r>
        <w:t>ия задания);</w:t>
      </w:r>
    </w:p>
    <w:p w14:paraId="72D33AAB" w14:textId="77777777" w:rsidR="003324B1" w:rsidRDefault="007415B4" w:rsidP="007415B4">
      <w:pPr>
        <w:pStyle w:val="a5"/>
        <w:numPr>
          <w:ilvl w:val="0"/>
          <w:numId w:val="13"/>
        </w:numPr>
        <w:ind w:left="284" w:right="284"/>
        <w:jc w:val="both"/>
      </w:pPr>
      <w:r>
        <w:t>отслеживание действий обучающегося с ЗПР для оценки понимания им инструкции и, при необходимости, ее уточнение;</w:t>
      </w:r>
    </w:p>
    <w:p w14:paraId="2C7EB0C1" w14:textId="77777777" w:rsidR="003324B1" w:rsidRDefault="007415B4" w:rsidP="007415B4">
      <w:pPr>
        <w:pStyle w:val="a5"/>
        <w:numPr>
          <w:ilvl w:val="0"/>
          <w:numId w:val="13"/>
        </w:numPr>
        <w:ind w:left="284" w:right="284"/>
        <w:jc w:val="both"/>
      </w:pPr>
      <w:r>
        <w:rPr>
          <w:spacing w:val="-2"/>
        </w:rPr>
        <w:t>увеличение</w:t>
      </w:r>
      <w:r>
        <w:rPr>
          <w:spacing w:val="-3"/>
        </w:rPr>
        <w:t xml:space="preserve"> </w:t>
      </w:r>
      <w:r>
        <w:rPr>
          <w:spacing w:val="-2"/>
        </w:rPr>
        <w:t>времени</w:t>
      </w:r>
      <w:r>
        <w:rPr>
          <w:spacing w:val="2"/>
        </w:rPr>
        <w:t xml:space="preserve"> </w:t>
      </w:r>
      <w:r>
        <w:rPr>
          <w:spacing w:val="-2"/>
        </w:rPr>
        <w:t>на</w:t>
      </w:r>
      <w:r>
        <w:t xml:space="preserve"> </w:t>
      </w:r>
      <w:r>
        <w:rPr>
          <w:spacing w:val="-2"/>
        </w:rPr>
        <w:t>выполнение</w:t>
      </w:r>
      <w:r>
        <w:rPr>
          <w:spacing w:val="1"/>
        </w:rPr>
        <w:t xml:space="preserve"> </w:t>
      </w:r>
      <w:r>
        <w:rPr>
          <w:spacing w:val="-2"/>
        </w:rPr>
        <w:t>заданий;</w:t>
      </w:r>
    </w:p>
    <w:p w14:paraId="134FA59F" w14:textId="77777777" w:rsidR="003324B1" w:rsidRDefault="007415B4" w:rsidP="007415B4">
      <w:pPr>
        <w:pStyle w:val="a5"/>
        <w:numPr>
          <w:ilvl w:val="0"/>
          <w:numId w:val="13"/>
        </w:numPr>
        <w:ind w:left="284" w:right="284"/>
        <w:jc w:val="both"/>
      </w:pPr>
      <w:r>
        <w:t>возможность организации короткого перерыва при нарастании в поведении обучающегося проявл</w:t>
      </w:r>
      <w:r>
        <w:t>ений утомления, истощения.</w:t>
      </w:r>
    </w:p>
    <w:p w14:paraId="71917F81" w14:textId="77777777" w:rsidR="003324B1" w:rsidRDefault="007415B4" w:rsidP="007A5120">
      <w:pPr>
        <w:pStyle w:val="a5"/>
        <w:ind w:left="284" w:right="284"/>
        <w:jc w:val="both"/>
      </w:pPr>
      <w: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w:t>
      </w:r>
      <w:r>
        <w:t>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14:paraId="75D56149" w14:textId="77777777" w:rsidR="003324B1" w:rsidRDefault="007415B4" w:rsidP="007A5120">
      <w:pPr>
        <w:pStyle w:val="a5"/>
        <w:ind w:left="284" w:right="284"/>
        <w:jc w:val="both"/>
      </w:pPr>
      <w:r>
        <w:t xml:space="preserve">Основными направлениями и целями оценочной деятельности в образовательной организации </w:t>
      </w:r>
      <w:r>
        <w:rPr>
          <w:spacing w:val="-2"/>
        </w:rPr>
        <w:t>являются:</w:t>
      </w:r>
    </w:p>
    <w:p w14:paraId="16021D3E" w14:textId="77777777" w:rsidR="003324B1" w:rsidRDefault="007415B4" w:rsidP="007415B4">
      <w:pPr>
        <w:pStyle w:val="a5"/>
        <w:numPr>
          <w:ilvl w:val="0"/>
          <w:numId w:val="14"/>
        </w:numPr>
        <w:ind w:left="284" w:right="284"/>
        <w:jc w:val="both"/>
      </w:pPr>
      <w:r>
        <w:t>оценка образовательных достижений обучающихся на различных этапах обучения как основа</w:t>
      </w:r>
      <w:r>
        <w:rPr>
          <w:spacing w:val="-5"/>
        </w:rPr>
        <w:t xml:space="preserve"> </w:t>
      </w:r>
      <w:r>
        <w:t>их</w:t>
      </w:r>
      <w:r>
        <w:rPr>
          <w:spacing w:val="-3"/>
        </w:rPr>
        <w:t xml:space="preserve"> </w:t>
      </w:r>
      <w:r>
        <w:t>промежуточной</w:t>
      </w:r>
      <w:r>
        <w:rPr>
          <w:spacing w:val="-4"/>
        </w:rPr>
        <w:t xml:space="preserve"> </w:t>
      </w:r>
      <w:r>
        <w:t>и</w:t>
      </w:r>
      <w:r>
        <w:rPr>
          <w:spacing w:val="-4"/>
        </w:rPr>
        <w:t xml:space="preserve"> </w:t>
      </w:r>
      <w:r>
        <w:t>итоговой</w:t>
      </w:r>
      <w:r>
        <w:rPr>
          <w:spacing w:val="-6"/>
        </w:rPr>
        <w:t xml:space="preserve"> </w:t>
      </w:r>
      <w:r>
        <w:t>аттестации,</w:t>
      </w:r>
      <w:r>
        <w:rPr>
          <w:spacing w:val="-3"/>
        </w:rPr>
        <w:t xml:space="preserve"> </w:t>
      </w:r>
      <w:r>
        <w:t>а</w:t>
      </w:r>
      <w:r>
        <w:rPr>
          <w:spacing w:val="-5"/>
        </w:rPr>
        <w:t xml:space="preserve"> </w:t>
      </w:r>
      <w:r>
        <w:t>также</w:t>
      </w:r>
      <w:r>
        <w:rPr>
          <w:spacing w:val="-3"/>
        </w:rPr>
        <w:t xml:space="preserve"> </w:t>
      </w:r>
      <w:r>
        <w:t>основа</w:t>
      </w:r>
      <w:r>
        <w:rPr>
          <w:spacing w:val="-3"/>
        </w:rPr>
        <w:t xml:space="preserve"> </w:t>
      </w:r>
      <w:r>
        <w:t>процедур</w:t>
      </w:r>
      <w:r>
        <w:rPr>
          <w:spacing w:val="-3"/>
        </w:rPr>
        <w:t xml:space="preserve"> </w:t>
      </w:r>
      <w:r>
        <w:t>внутреннег</w:t>
      </w:r>
      <w:r>
        <w:t>о</w:t>
      </w:r>
      <w:r>
        <w:rPr>
          <w:spacing w:val="-6"/>
        </w:rPr>
        <w:t xml:space="preserve"> </w:t>
      </w:r>
      <w:r>
        <w:t>мониторинга образовательной организации, мониторинговых исследований муниципального, регионального и федерального</w:t>
      </w:r>
      <w:r>
        <w:rPr>
          <w:spacing w:val="40"/>
        </w:rPr>
        <w:t xml:space="preserve"> </w:t>
      </w:r>
      <w:r>
        <w:t>уровней;</w:t>
      </w:r>
      <w:r>
        <w:rPr>
          <w:spacing w:val="40"/>
        </w:rPr>
        <w:t xml:space="preserve"> </w:t>
      </w:r>
      <w:r>
        <w:t>оценка</w:t>
      </w:r>
      <w:r>
        <w:rPr>
          <w:spacing w:val="40"/>
        </w:rPr>
        <w:t xml:space="preserve"> </w:t>
      </w:r>
      <w:r>
        <w:t>результатов</w:t>
      </w:r>
      <w:r>
        <w:rPr>
          <w:spacing w:val="40"/>
        </w:rPr>
        <w:t xml:space="preserve"> </w:t>
      </w:r>
      <w:r>
        <w:t>деятельности</w:t>
      </w:r>
      <w:r>
        <w:rPr>
          <w:spacing w:val="40"/>
        </w:rPr>
        <w:t xml:space="preserve"> </w:t>
      </w:r>
      <w:r>
        <w:t>педагогических</w:t>
      </w:r>
      <w:r>
        <w:rPr>
          <w:spacing w:val="40"/>
        </w:rPr>
        <w:t xml:space="preserve"> </w:t>
      </w:r>
      <w:r>
        <w:t>работников</w:t>
      </w:r>
      <w:r>
        <w:rPr>
          <w:spacing w:val="40"/>
        </w:rPr>
        <w:t xml:space="preserve"> </w:t>
      </w:r>
      <w:r>
        <w:t>как</w:t>
      </w:r>
      <w:r>
        <w:rPr>
          <w:spacing w:val="40"/>
        </w:rPr>
        <w:t xml:space="preserve"> </w:t>
      </w:r>
      <w:r>
        <w:t>основа аттестационных процедур;</w:t>
      </w:r>
    </w:p>
    <w:p w14:paraId="6A288067" w14:textId="14FE617D" w:rsidR="003324B1" w:rsidRDefault="007415B4" w:rsidP="007415B4">
      <w:pPr>
        <w:pStyle w:val="a5"/>
        <w:numPr>
          <w:ilvl w:val="0"/>
          <w:numId w:val="14"/>
        </w:numPr>
        <w:ind w:left="284" w:right="284"/>
        <w:jc w:val="both"/>
      </w:pPr>
      <w:r>
        <w:rPr>
          <w:spacing w:val="-2"/>
        </w:rPr>
        <w:t>оценка</w:t>
      </w:r>
      <w:r>
        <w:tab/>
      </w:r>
      <w:r>
        <w:rPr>
          <w:spacing w:val="-2"/>
        </w:rPr>
        <w:t>результатов</w:t>
      </w:r>
      <w:r>
        <w:tab/>
      </w:r>
      <w:r>
        <w:rPr>
          <w:spacing w:val="-2"/>
        </w:rPr>
        <w:t>деятельности</w:t>
      </w:r>
      <w:r>
        <w:tab/>
      </w:r>
      <w:r>
        <w:rPr>
          <w:spacing w:val="-4"/>
        </w:rPr>
        <w:t xml:space="preserve">образовательной </w:t>
      </w:r>
      <w:r>
        <w:rPr>
          <w:spacing w:val="-2"/>
        </w:rPr>
        <w:t>организации</w:t>
      </w:r>
      <w:r>
        <w:tab/>
      </w:r>
      <w:r>
        <w:rPr>
          <w:spacing w:val="-4"/>
        </w:rPr>
        <w:t>как</w:t>
      </w:r>
      <w:r>
        <w:tab/>
        <w:t>основа</w:t>
      </w:r>
      <w:r w:rsidR="00CC0CE9">
        <w:t xml:space="preserve"> </w:t>
      </w:r>
      <w:r>
        <w:t>аккредитационных процедур.</w:t>
      </w:r>
    </w:p>
    <w:p w14:paraId="2ED2E80E" w14:textId="7DEEA836" w:rsidR="003324B1" w:rsidRDefault="007415B4" w:rsidP="007A5120">
      <w:pPr>
        <w:pStyle w:val="a5"/>
        <w:ind w:left="284" w:right="284"/>
        <w:jc w:val="both"/>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ООО, которые конкретизируются в планируемых результатах освоения обучающимися </w:t>
      </w:r>
      <w:r>
        <w:t>АООП ООО для обучающихся с ЗПР. Система оценки включает процедуры внутренней</w:t>
      </w:r>
      <w:r w:rsidR="00CC0CE9">
        <w:t xml:space="preserve"> </w:t>
      </w:r>
      <w:r>
        <w:t>и</w:t>
      </w:r>
      <w:r>
        <w:rPr>
          <w:spacing w:val="-7"/>
        </w:rPr>
        <w:t xml:space="preserve"> </w:t>
      </w:r>
      <w:r>
        <w:t>внешней</w:t>
      </w:r>
      <w:r>
        <w:rPr>
          <w:spacing w:val="-4"/>
        </w:rPr>
        <w:t xml:space="preserve"> </w:t>
      </w:r>
      <w:r>
        <w:t>оценки.</w:t>
      </w:r>
    </w:p>
    <w:p w14:paraId="6C1D257E" w14:textId="7D02D489" w:rsidR="003324B1" w:rsidRDefault="00CC0CE9" w:rsidP="007A5120">
      <w:pPr>
        <w:pStyle w:val="a5"/>
        <w:ind w:left="284" w:right="284"/>
        <w:jc w:val="both"/>
      </w:pPr>
      <w:r>
        <w:rPr>
          <w:spacing w:val="-2"/>
        </w:rPr>
        <w:lastRenderedPageBreak/>
        <w:br/>
      </w:r>
      <w:r>
        <w:rPr>
          <w:spacing w:val="-2"/>
        </w:rPr>
        <w:br/>
      </w:r>
      <w:r w:rsidR="007415B4">
        <w:rPr>
          <w:spacing w:val="-2"/>
        </w:rPr>
        <w:t>Внутренняя</w:t>
      </w:r>
      <w:r w:rsidR="007415B4">
        <w:rPr>
          <w:spacing w:val="-3"/>
        </w:rPr>
        <w:t xml:space="preserve"> </w:t>
      </w:r>
      <w:r w:rsidR="007415B4">
        <w:rPr>
          <w:spacing w:val="-2"/>
        </w:rPr>
        <w:t>оценка</w:t>
      </w:r>
      <w:r w:rsidR="007415B4">
        <w:rPr>
          <w:spacing w:val="-4"/>
        </w:rPr>
        <w:t xml:space="preserve"> </w:t>
      </w:r>
      <w:r w:rsidR="007415B4">
        <w:rPr>
          <w:spacing w:val="-2"/>
        </w:rPr>
        <w:t>включает:</w:t>
      </w:r>
    </w:p>
    <w:p w14:paraId="35344CC2" w14:textId="77777777" w:rsidR="003324B1" w:rsidRDefault="007415B4" w:rsidP="007415B4">
      <w:pPr>
        <w:pStyle w:val="a5"/>
        <w:numPr>
          <w:ilvl w:val="0"/>
          <w:numId w:val="15"/>
        </w:numPr>
        <w:ind w:left="284" w:right="284"/>
        <w:jc w:val="both"/>
      </w:pPr>
      <w:r>
        <w:rPr>
          <w:spacing w:val="-2"/>
        </w:rPr>
        <w:t>стартовую</w:t>
      </w:r>
      <w:r>
        <w:rPr>
          <w:spacing w:val="-5"/>
        </w:rPr>
        <w:t xml:space="preserve"> </w:t>
      </w:r>
      <w:r>
        <w:rPr>
          <w:spacing w:val="-2"/>
        </w:rPr>
        <w:t>диагностику;</w:t>
      </w:r>
    </w:p>
    <w:p w14:paraId="32717D3A" w14:textId="77777777" w:rsidR="003324B1" w:rsidRDefault="007415B4" w:rsidP="007415B4">
      <w:pPr>
        <w:pStyle w:val="a5"/>
        <w:numPr>
          <w:ilvl w:val="0"/>
          <w:numId w:val="15"/>
        </w:numPr>
        <w:ind w:left="284" w:right="284"/>
        <w:jc w:val="both"/>
      </w:pPr>
      <w:r>
        <w:t>текущую</w:t>
      </w:r>
      <w:r>
        <w:rPr>
          <w:spacing w:val="-14"/>
        </w:rPr>
        <w:t xml:space="preserve"> </w:t>
      </w:r>
      <w:r>
        <w:t>и</w:t>
      </w:r>
      <w:r>
        <w:rPr>
          <w:spacing w:val="-14"/>
        </w:rPr>
        <w:t xml:space="preserve"> </w:t>
      </w:r>
      <w:r>
        <w:t>тематическую</w:t>
      </w:r>
      <w:r>
        <w:rPr>
          <w:spacing w:val="-13"/>
        </w:rPr>
        <w:t xml:space="preserve"> </w:t>
      </w:r>
      <w:r>
        <w:rPr>
          <w:spacing w:val="-2"/>
        </w:rPr>
        <w:t>оценку;</w:t>
      </w:r>
    </w:p>
    <w:p w14:paraId="4B5629A7" w14:textId="77777777" w:rsidR="003324B1" w:rsidRDefault="007415B4" w:rsidP="007415B4">
      <w:pPr>
        <w:pStyle w:val="a5"/>
        <w:numPr>
          <w:ilvl w:val="0"/>
          <w:numId w:val="15"/>
        </w:numPr>
        <w:ind w:left="284" w:right="284"/>
        <w:jc w:val="both"/>
      </w:pPr>
      <w:r>
        <w:rPr>
          <w:spacing w:val="-2"/>
        </w:rPr>
        <w:t>психолого-педагогическое</w:t>
      </w:r>
      <w:r>
        <w:rPr>
          <w:spacing w:val="-8"/>
        </w:rPr>
        <w:t xml:space="preserve"> </w:t>
      </w:r>
      <w:r>
        <w:rPr>
          <w:spacing w:val="-2"/>
        </w:rPr>
        <w:t>наблюдение;</w:t>
      </w:r>
    </w:p>
    <w:p w14:paraId="4388CF2C" w14:textId="77777777" w:rsidR="003324B1" w:rsidRDefault="007415B4" w:rsidP="007415B4">
      <w:pPr>
        <w:pStyle w:val="a5"/>
        <w:numPr>
          <w:ilvl w:val="0"/>
          <w:numId w:val="15"/>
        </w:numPr>
        <w:ind w:left="284" w:right="284"/>
        <w:jc w:val="both"/>
      </w:pPr>
      <w:r>
        <w:t>внутренний</w:t>
      </w:r>
      <w:r>
        <w:rPr>
          <w:spacing w:val="-14"/>
        </w:rPr>
        <w:t xml:space="preserve"> </w:t>
      </w:r>
      <w:r>
        <w:t>мониторинг</w:t>
      </w:r>
      <w:r>
        <w:rPr>
          <w:spacing w:val="-14"/>
        </w:rPr>
        <w:t xml:space="preserve"> </w:t>
      </w:r>
      <w:r>
        <w:t>обр</w:t>
      </w:r>
      <w:r>
        <w:t>азовательных</w:t>
      </w:r>
      <w:r>
        <w:rPr>
          <w:spacing w:val="-14"/>
        </w:rPr>
        <w:t xml:space="preserve"> </w:t>
      </w:r>
      <w:r>
        <w:t>достижений</w:t>
      </w:r>
      <w:r>
        <w:rPr>
          <w:spacing w:val="-13"/>
        </w:rPr>
        <w:t xml:space="preserve"> </w:t>
      </w:r>
      <w:r>
        <w:t>обучающихся. Внешняя оценка включает:</w:t>
      </w:r>
    </w:p>
    <w:p w14:paraId="7280AD36" w14:textId="77777777" w:rsidR="003324B1" w:rsidRDefault="007415B4" w:rsidP="007415B4">
      <w:pPr>
        <w:pStyle w:val="a5"/>
        <w:numPr>
          <w:ilvl w:val="0"/>
          <w:numId w:val="15"/>
        </w:numPr>
        <w:ind w:left="284" w:right="284"/>
        <w:jc w:val="both"/>
      </w:pPr>
      <w:r>
        <w:rPr>
          <w:spacing w:val="-2"/>
        </w:rPr>
        <w:t>независимую</w:t>
      </w:r>
      <w:r>
        <w:rPr>
          <w:spacing w:val="2"/>
        </w:rPr>
        <w:t xml:space="preserve"> </w:t>
      </w:r>
      <w:r>
        <w:rPr>
          <w:spacing w:val="-2"/>
        </w:rPr>
        <w:t>оценку</w:t>
      </w:r>
      <w:r>
        <w:rPr>
          <w:spacing w:val="-1"/>
        </w:rPr>
        <w:t xml:space="preserve"> </w:t>
      </w:r>
      <w:r>
        <w:rPr>
          <w:spacing w:val="-2"/>
        </w:rPr>
        <w:t>качества</w:t>
      </w:r>
      <w:r>
        <w:t xml:space="preserve"> </w:t>
      </w:r>
      <w:r>
        <w:rPr>
          <w:spacing w:val="-2"/>
        </w:rPr>
        <w:t>образования.</w:t>
      </w:r>
    </w:p>
    <w:p w14:paraId="0DC11173" w14:textId="2B0AAF70" w:rsidR="003324B1" w:rsidRDefault="007415B4" w:rsidP="007415B4">
      <w:pPr>
        <w:pStyle w:val="a5"/>
        <w:numPr>
          <w:ilvl w:val="0"/>
          <w:numId w:val="15"/>
        </w:numPr>
        <w:ind w:left="284" w:right="284"/>
        <w:jc w:val="both"/>
      </w:pPr>
      <w:r>
        <w:t>мониторинговые исследования муниципального, регионального и федерального уровней</w:t>
      </w:r>
      <w:r w:rsidR="00CC0CE9">
        <w:br/>
      </w:r>
      <w:r>
        <w:t>В соответствии</w:t>
      </w:r>
      <w:r w:rsidRPr="00CC0CE9">
        <w:rPr>
          <w:spacing w:val="-9"/>
        </w:rPr>
        <w:t xml:space="preserve"> </w:t>
      </w:r>
      <w:r>
        <w:t>с</w:t>
      </w:r>
      <w:r w:rsidRPr="00CC0CE9">
        <w:rPr>
          <w:spacing w:val="-6"/>
        </w:rPr>
        <w:t xml:space="preserve"> </w:t>
      </w:r>
      <w:r>
        <w:t>ФГОС</w:t>
      </w:r>
      <w:r w:rsidRPr="00CC0CE9">
        <w:rPr>
          <w:spacing w:val="-9"/>
        </w:rPr>
        <w:t xml:space="preserve"> </w:t>
      </w:r>
      <w:r>
        <w:t>ООО</w:t>
      </w:r>
      <w:r w:rsidRPr="00CC0CE9">
        <w:rPr>
          <w:spacing w:val="-5"/>
        </w:rPr>
        <w:t xml:space="preserve"> </w:t>
      </w:r>
      <w:r>
        <w:t>система</w:t>
      </w:r>
      <w:r w:rsidRPr="00CC0CE9">
        <w:rPr>
          <w:spacing w:val="-9"/>
        </w:rPr>
        <w:t xml:space="preserve"> </w:t>
      </w:r>
      <w:r>
        <w:t>оценки</w:t>
      </w:r>
      <w:r w:rsidRPr="00CC0CE9">
        <w:rPr>
          <w:spacing w:val="-9"/>
        </w:rPr>
        <w:t xml:space="preserve"> </w:t>
      </w:r>
      <w:r>
        <w:t>образовательной</w:t>
      </w:r>
      <w:r w:rsidRPr="00CC0CE9">
        <w:rPr>
          <w:spacing w:val="-9"/>
        </w:rPr>
        <w:t xml:space="preserve"> </w:t>
      </w:r>
      <w:r>
        <w:t>организации</w:t>
      </w:r>
      <w:r w:rsidRPr="00CC0CE9">
        <w:rPr>
          <w:spacing w:val="-5"/>
        </w:rPr>
        <w:t xml:space="preserve"> </w:t>
      </w:r>
      <w:r>
        <w:t>реализует</w:t>
      </w:r>
      <w:r w:rsidRPr="00CC0CE9">
        <w:rPr>
          <w:spacing w:val="-5"/>
        </w:rPr>
        <w:t xml:space="preserve"> </w:t>
      </w:r>
      <w:r>
        <w:t>системно-</w:t>
      </w:r>
      <w:r w:rsidR="00CC0CE9">
        <w:t xml:space="preserve"> </w:t>
      </w:r>
      <w:r w:rsidRPr="00CC0CE9">
        <w:rPr>
          <w:spacing w:val="-2"/>
        </w:rPr>
        <w:t>деятельностный,</w:t>
      </w:r>
      <w:r w:rsidRPr="00CC0CE9">
        <w:rPr>
          <w:spacing w:val="-1"/>
        </w:rPr>
        <w:t xml:space="preserve"> </w:t>
      </w:r>
      <w:r w:rsidRPr="00CC0CE9">
        <w:rPr>
          <w:spacing w:val="-2"/>
        </w:rPr>
        <w:t>уровневый</w:t>
      </w:r>
      <w:r w:rsidRPr="00CC0CE9">
        <w:rPr>
          <w:spacing w:val="4"/>
        </w:rPr>
        <w:t xml:space="preserve"> </w:t>
      </w:r>
      <w:r w:rsidRPr="00CC0CE9">
        <w:rPr>
          <w:spacing w:val="-2"/>
        </w:rPr>
        <w:t>и</w:t>
      </w:r>
      <w:r w:rsidRPr="00CC0CE9">
        <w:rPr>
          <w:spacing w:val="4"/>
        </w:rPr>
        <w:t xml:space="preserve"> </w:t>
      </w:r>
      <w:r w:rsidRPr="00CC0CE9">
        <w:rPr>
          <w:spacing w:val="-2"/>
        </w:rPr>
        <w:t>комплексный</w:t>
      </w:r>
      <w:r w:rsidRPr="00CC0CE9">
        <w:rPr>
          <w:spacing w:val="1"/>
        </w:rPr>
        <w:t xml:space="preserve"> </w:t>
      </w:r>
      <w:r w:rsidRPr="00CC0CE9">
        <w:rPr>
          <w:spacing w:val="-2"/>
        </w:rPr>
        <w:t>подходы</w:t>
      </w:r>
      <w:r w:rsidRPr="00CC0CE9">
        <w:rPr>
          <w:spacing w:val="3"/>
        </w:rPr>
        <w:t xml:space="preserve"> </w:t>
      </w:r>
      <w:r w:rsidRPr="00CC0CE9">
        <w:rPr>
          <w:spacing w:val="-2"/>
        </w:rPr>
        <w:t>к</w:t>
      </w:r>
      <w:r>
        <w:t xml:space="preserve"> </w:t>
      </w:r>
      <w:r w:rsidRPr="00CC0CE9">
        <w:rPr>
          <w:spacing w:val="-2"/>
        </w:rPr>
        <w:t>оценке</w:t>
      </w:r>
      <w:r w:rsidRPr="00CC0CE9">
        <w:rPr>
          <w:spacing w:val="-1"/>
        </w:rPr>
        <w:t xml:space="preserve"> </w:t>
      </w:r>
      <w:r w:rsidRPr="00CC0CE9">
        <w:rPr>
          <w:spacing w:val="-2"/>
        </w:rPr>
        <w:t>образовательных</w:t>
      </w:r>
      <w:r w:rsidRPr="00CC0CE9">
        <w:rPr>
          <w:spacing w:val="6"/>
        </w:rPr>
        <w:t xml:space="preserve"> </w:t>
      </w:r>
      <w:r w:rsidRPr="00CC0CE9">
        <w:rPr>
          <w:spacing w:val="-2"/>
        </w:rPr>
        <w:t>достижений.</w:t>
      </w:r>
    </w:p>
    <w:p w14:paraId="42C7222C" w14:textId="77777777" w:rsidR="003324B1" w:rsidRDefault="007415B4" w:rsidP="007A5120">
      <w:pPr>
        <w:pStyle w:val="a5"/>
        <w:ind w:left="284" w:right="284"/>
        <w:jc w:val="both"/>
      </w:pPr>
      <w:r w:rsidRPr="00CC0CE9">
        <w:rPr>
          <w:b/>
          <w:bCs/>
        </w:rPr>
        <w:t>Системно-деятельностный подход</w:t>
      </w:r>
      <w:r>
        <w:t xml:space="preserve"> к оценке образовательных достижений обучающихся проявляется в оценке способности обучающихся к решению учебно-познавательных и учебно- практических задач, а также в оценке уровня функциональной гра</w:t>
      </w:r>
      <w:r>
        <w:t>мотности обучающихся. Он обеспечивается</w:t>
      </w:r>
      <w:r>
        <w:rPr>
          <w:spacing w:val="-14"/>
        </w:rPr>
        <w:t xml:space="preserve"> </w:t>
      </w:r>
      <w:r>
        <w:t>содержанием</w:t>
      </w:r>
      <w:r>
        <w:rPr>
          <w:spacing w:val="-14"/>
        </w:rPr>
        <w:t xml:space="preserve"> </w:t>
      </w:r>
      <w:r>
        <w:t>и</w:t>
      </w:r>
      <w:r>
        <w:rPr>
          <w:spacing w:val="-14"/>
        </w:rPr>
        <w:t xml:space="preserve"> </w:t>
      </w:r>
      <w:r>
        <w:t>критериями</w:t>
      </w:r>
      <w:r>
        <w:rPr>
          <w:spacing w:val="-13"/>
        </w:rPr>
        <w:t xml:space="preserve"> </w:t>
      </w:r>
      <w:r>
        <w:t>оценки,</w:t>
      </w:r>
      <w:r>
        <w:rPr>
          <w:spacing w:val="-14"/>
        </w:rPr>
        <w:t xml:space="preserve"> </w:t>
      </w:r>
      <w:r>
        <w:t>в</w:t>
      </w:r>
      <w:r>
        <w:rPr>
          <w:spacing w:val="-14"/>
        </w:rPr>
        <w:t xml:space="preserve"> </w:t>
      </w:r>
      <w:r>
        <w:t>качестве</w:t>
      </w:r>
      <w:r>
        <w:rPr>
          <w:spacing w:val="-14"/>
        </w:rPr>
        <w:t xml:space="preserve"> </w:t>
      </w:r>
      <w:r>
        <w:t>которых</w:t>
      </w:r>
      <w:r>
        <w:rPr>
          <w:spacing w:val="-13"/>
        </w:rPr>
        <w:t xml:space="preserve"> </w:t>
      </w:r>
      <w:r>
        <w:t>выступают</w:t>
      </w:r>
      <w:r>
        <w:rPr>
          <w:spacing w:val="-14"/>
        </w:rPr>
        <w:t xml:space="preserve"> </w:t>
      </w:r>
      <w:r>
        <w:t>планируемые</w:t>
      </w:r>
      <w:r>
        <w:rPr>
          <w:spacing w:val="-14"/>
        </w:rPr>
        <w:t xml:space="preserve"> </w:t>
      </w:r>
      <w:r>
        <w:t>результаты обучения, выраженные в деятельностной форме.</w:t>
      </w:r>
    </w:p>
    <w:p w14:paraId="6C76D111" w14:textId="77777777" w:rsidR="003324B1" w:rsidRDefault="007415B4" w:rsidP="007A5120">
      <w:pPr>
        <w:pStyle w:val="a5"/>
        <w:ind w:left="284" w:right="284"/>
        <w:jc w:val="both"/>
      </w:pPr>
      <w:r w:rsidRPr="00CC0CE9">
        <w:rPr>
          <w:b/>
          <w:bCs/>
        </w:rPr>
        <w:t>Уровневый подход</w:t>
      </w:r>
      <w:r>
        <w:t xml:space="preserve"> служит важнейшей основой для организации индивидуальной работы с обуч</w:t>
      </w:r>
      <w:r>
        <w:t>ающимися. Он реализуется как по отношению к содержанию оценки, так и к представлению и интерпретации результатов измерений.</w:t>
      </w:r>
    </w:p>
    <w:p w14:paraId="253F6646" w14:textId="77777777" w:rsidR="003324B1" w:rsidRDefault="007415B4" w:rsidP="007A5120">
      <w:pPr>
        <w:pStyle w:val="a5"/>
        <w:ind w:left="284" w:right="284"/>
        <w:jc w:val="both"/>
      </w:pPr>
      <w:r>
        <w:t>Уровневый подход реализуется за счет фиксации различных уровней достижения обучающимися планируемых результатов базового уровня и ур</w:t>
      </w:r>
      <w:r>
        <w:t>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w:t>
      </w:r>
      <w:r>
        <w:t>ляющей знание от незнания, выступает достаточным для</w:t>
      </w:r>
      <w:r>
        <w:rPr>
          <w:spacing w:val="-1"/>
        </w:rPr>
        <w:t xml:space="preserve"> </w:t>
      </w:r>
      <w:r>
        <w:t>продолжения обучения и усвоения последующего учебного материала.</w:t>
      </w:r>
    </w:p>
    <w:p w14:paraId="0C4350E4" w14:textId="77777777" w:rsidR="003324B1" w:rsidRDefault="007415B4" w:rsidP="007A5120">
      <w:pPr>
        <w:pStyle w:val="a5"/>
        <w:ind w:left="284" w:right="284"/>
        <w:jc w:val="both"/>
      </w:pPr>
      <w:r w:rsidRPr="00CC0CE9">
        <w:rPr>
          <w:b/>
          <w:bCs/>
          <w:spacing w:val="-2"/>
        </w:rPr>
        <w:t>Комплексный</w:t>
      </w:r>
      <w:r w:rsidRPr="00CC0CE9">
        <w:rPr>
          <w:b/>
          <w:bCs/>
          <w:spacing w:val="-5"/>
        </w:rPr>
        <w:t xml:space="preserve"> </w:t>
      </w:r>
      <w:r w:rsidRPr="00CC0CE9">
        <w:rPr>
          <w:b/>
          <w:bCs/>
          <w:spacing w:val="-2"/>
        </w:rPr>
        <w:t>подход</w:t>
      </w:r>
      <w:r>
        <w:rPr>
          <w:spacing w:val="-2"/>
        </w:rPr>
        <w:t xml:space="preserve"> к</w:t>
      </w:r>
      <w:r>
        <w:rPr>
          <w:spacing w:val="2"/>
        </w:rPr>
        <w:t xml:space="preserve"> </w:t>
      </w:r>
      <w:r>
        <w:rPr>
          <w:spacing w:val="-2"/>
        </w:rPr>
        <w:t>оценке</w:t>
      </w:r>
      <w:r>
        <w:t xml:space="preserve"> </w:t>
      </w:r>
      <w:r>
        <w:rPr>
          <w:spacing w:val="-2"/>
        </w:rPr>
        <w:t>образовательных</w:t>
      </w:r>
      <w:r>
        <w:rPr>
          <w:spacing w:val="-1"/>
        </w:rPr>
        <w:t xml:space="preserve"> </w:t>
      </w:r>
      <w:r>
        <w:rPr>
          <w:spacing w:val="-2"/>
        </w:rPr>
        <w:t>достижений</w:t>
      </w:r>
      <w:r>
        <w:t xml:space="preserve"> </w:t>
      </w:r>
      <w:r>
        <w:rPr>
          <w:spacing w:val="-2"/>
        </w:rPr>
        <w:t>реализуется</w:t>
      </w:r>
      <w:r>
        <w:rPr>
          <w:spacing w:val="4"/>
        </w:rPr>
        <w:t xml:space="preserve"> </w:t>
      </w:r>
      <w:r>
        <w:rPr>
          <w:spacing w:val="-2"/>
        </w:rPr>
        <w:t>через:</w:t>
      </w:r>
    </w:p>
    <w:p w14:paraId="0D82FCEB" w14:textId="77777777" w:rsidR="003324B1" w:rsidRDefault="007415B4" w:rsidP="007415B4">
      <w:pPr>
        <w:pStyle w:val="a5"/>
        <w:numPr>
          <w:ilvl w:val="0"/>
          <w:numId w:val="16"/>
        </w:numPr>
        <w:ind w:left="284" w:right="284"/>
        <w:jc w:val="both"/>
      </w:pPr>
      <w:r>
        <w:t>оценку</w:t>
      </w:r>
      <w:r>
        <w:rPr>
          <w:spacing w:val="-13"/>
        </w:rPr>
        <w:t xml:space="preserve"> </w:t>
      </w:r>
      <w:r>
        <w:t>предметных</w:t>
      </w:r>
      <w:r>
        <w:rPr>
          <w:spacing w:val="-11"/>
        </w:rPr>
        <w:t xml:space="preserve"> </w:t>
      </w:r>
      <w:r>
        <w:t>и</w:t>
      </w:r>
      <w:r>
        <w:rPr>
          <w:spacing w:val="-8"/>
        </w:rPr>
        <w:t xml:space="preserve"> </w:t>
      </w:r>
      <w:r>
        <w:t>метапредметных</w:t>
      </w:r>
      <w:r>
        <w:rPr>
          <w:spacing w:val="-10"/>
        </w:rPr>
        <w:t xml:space="preserve"> </w:t>
      </w:r>
      <w:r>
        <w:rPr>
          <w:spacing w:val="-2"/>
        </w:rPr>
        <w:t>результатов;</w:t>
      </w:r>
    </w:p>
    <w:p w14:paraId="752D7EC9" w14:textId="77777777" w:rsidR="003324B1" w:rsidRDefault="007415B4" w:rsidP="007415B4">
      <w:pPr>
        <w:pStyle w:val="a5"/>
        <w:numPr>
          <w:ilvl w:val="0"/>
          <w:numId w:val="16"/>
        </w:numPr>
        <w:ind w:left="284" w:right="284"/>
        <w:jc w:val="both"/>
      </w:pPr>
      <w:r>
        <w:t>использование ко</w:t>
      </w:r>
      <w:r>
        <w:t>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w:t>
      </w:r>
      <w:r>
        <w:t>ии полученных результатов в целях управления качеством образования;</w:t>
      </w:r>
    </w:p>
    <w:p w14:paraId="6D65E6CB" w14:textId="77777777" w:rsidR="003324B1" w:rsidRDefault="007415B4" w:rsidP="007415B4">
      <w:pPr>
        <w:pStyle w:val="a5"/>
        <w:numPr>
          <w:ilvl w:val="0"/>
          <w:numId w:val="16"/>
        </w:numPr>
        <w:ind w:left="284" w:right="284"/>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7953EAA9" w14:textId="77777777" w:rsidR="003324B1" w:rsidRDefault="007415B4" w:rsidP="007415B4">
      <w:pPr>
        <w:pStyle w:val="a5"/>
        <w:numPr>
          <w:ilvl w:val="0"/>
          <w:numId w:val="16"/>
        </w:numPr>
        <w:ind w:left="284" w:right="284"/>
        <w:jc w:val="both"/>
      </w:pPr>
      <w:r>
        <w:t>использование форм работы, обеспечивающих возможнос</w:t>
      </w:r>
      <w:r>
        <w:t xml:space="preserve">ть включения обучающихся в самостоятельную оценочную деятельность (самоанализ, самооценка, </w:t>
      </w:r>
      <w:proofErr w:type="spellStart"/>
      <w:r>
        <w:t>взаимооценка</w:t>
      </w:r>
      <w:proofErr w:type="spellEnd"/>
      <w:r>
        <w:t>);</w:t>
      </w:r>
    </w:p>
    <w:p w14:paraId="235E4B69" w14:textId="77777777" w:rsidR="003324B1" w:rsidRDefault="007415B4" w:rsidP="007415B4">
      <w:pPr>
        <w:pStyle w:val="a5"/>
        <w:numPr>
          <w:ilvl w:val="0"/>
          <w:numId w:val="16"/>
        </w:numPr>
        <w:ind w:left="284" w:right="284"/>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w:t>
      </w:r>
      <w:r>
        <w:t>цифровых) технологий.</w:t>
      </w:r>
    </w:p>
    <w:p w14:paraId="737FB1EA" w14:textId="77777777" w:rsidR="003324B1" w:rsidRDefault="007415B4" w:rsidP="007A5120">
      <w:pPr>
        <w:pStyle w:val="a5"/>
        <w:ind w:left="284" w:right="284"/>
        <w:jc w:val="both"/>
      </w:pPr>
      <w: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14:paraId="04D955BF" w14:textId="77777777" w:rsidR="003324B1" w:rsidRDefault="007415B4" w:rsidP="007A5120">
      <w:pPr>
        <w:pStyle w:val="a5"/>
        <w:ind w:left="284" w:right="284"/>
        <w:jc w:val="both"/>
      </w:pPr>
      <w:r>
        <w:t>Формирование личностных результатов обеспечива</w:t>
      </w:r>
      <w:r>
        <w:t>ется в ходе реализации всех компонентов образовательной деятельности, включая внеурочную деятельность.</w:t>
      </w:r>
    </w:p>
    <w:p w14:paraId="20BB3E0E" w14:textId="4A96DA17" w:rsidR="003324B1" w:rsidRDefault="007415B4" w:rsidP="007A5120">
      <w:pPr>
        <w:pStyle w:val="a5"/>
        <w:ind w:left="284" w:right="284"/>
        <w:jc w:val="both"/>
      </w:pPr>
      <w:r>
        <w:t>Во</w:t>
      </w:r>
      <w:r>
        <w:rPr>
          <w:spacing w:val="80"/>
        </w:rPr>
        <w:t xml:space="preserve"> </w:t>
      </w:r>
      <w:r>
        <w:t>внутреннем</w:t>
      </w:r>
      <w:r>
        <w:rPr>
          <w:spacing w:val="80"/>
        </w:rPr>
        <w:t xml:space="preserve"> </w:t>
      </w:r>
      <w:r>
        <w:t>мониторинге</w:t>
      </w:r>
      <w:r>
        <w:rPr>
          <w:spacing w:val="80"/>
        </w:rPr>
        <w:t xml:space="preserve"> </w:t>
      </w:r>
      <w:r>
        <w:t>возможна</w:t>
      </w:r>
      <w:r>
        <w:rPr>
          <w:spacing w:val="80"/>
        </w:rPr>
        <w:t xml:space="preserve"> </w:t>
      </w:r>
      <w:r>
        <w:t>оценка</w:t>
      </w:r>
      <w:r>
        <w:rPr>
          <w:spacing w:val="80"/>
        </w:rPr>
        <w:t xml:space="preserve"> </w:t>
      </w:r>
      <w:r>
        <w:t>сформированности</w:t>
      </w:r>
      <w:r>
        <w:rPr>
          <w:spacing w:val="80"/>
        </w:rPr>
        <w:t xml:space="preserve"> </w:t>
      </w:r>
      <w:r>
        <w:t>отдельных</w:t>
      </w:r>
      <w:r>
        <w:rPr>
          <w:spacing w:val="80"/>
        </w:rPr>
        <w:t xml:space="preserve"> </w:t>
      </w:r>
      <w:r>
        <w:t>личностных результатов,</w:t>
      </w:r>
      <w:r>
        <w:rPr>
          <w:spacing w:val="40"/>
        </w:rPr>
        <w:t xml:space="preserve"> </w:t>
      </w:r>
      <w:r>
        <w:t>проявляющихся</w:t>
      </w:r>
      <w:r>
        <w:rPr>
          <w:spacing w:val="40"/>
        </w:rPr>
        <w:t xml:space="preserve"> </w:t>
      </w:r>
      <w:r>
        <w:t>в</w:t>
      </w:r>
      <w:r>
        <w:rPr>
          <w:spacing w:val="40"/>
        </w:rPr>
        <w:t xml:space="preserve"> </w:t>
      </w:r>
      <w:r>
        <w:t>соблюдении</w:t>
      </w:r>
      <w:r>
        <w:rPr>
          <w:spacing w:val="40"/>
        </w:rPr>
        <w:t xml:space="preserve"> </w:t>
      </w:r>
      <w:r>
        <w:t>норм</w:t>
      </w:r>
      <w:r>
        <w:rPr>
          <w:spacing w:val="40"/>
        </w:rPr>
        <w:t xml:space="preserve"> </w:t>
      </w:r>
      <w:r>
        <w:t>и</w:t>
      </w:r>
      <w:r>
        <w:rPr>
          <w:spacing w:val="40"/>
        </w:rPr>
        <w:t xml:space="preserve"> </w:t>
      </w:r>
      <w:r>
        <w:t>правил</w:t>
      </w:r>
      <w:r>
        <w:rPr>
          <w:spacing w:val="40"/>
        </w:rPr>
        <w:t xml:space="preserve"> </w:t>
      </w:r>
      <w:r>
        <w:t>поведения,</w:t>
      </w:r>
      <w:r>
        <w:rPr>
          <w:spacing w:val="40"/>
        </w:rPr>
        <w:t xml:space="preserve"> </w:t>
      </w:r>
      <w:r>
        <w:t>принятых</w:t>
      </w:r>
      <w:r>
        <w:rPr>
          <w:spacing w:val="40"/>
        </w:rPr>
        <w:t xml:space="preserve"> </w:t>
      </w:r>
      <w:r>
        <w:t>в</w:t>
      </w:r>
      <w:r>
        <w:rPr>
          <w:spacing w:val="40"/>
        </w:rPr>
        <w:t xml:space="preserve"> </w:t>
      </w:r>
      <w:r>
        <w:t>образовательной</w:t>
      </w:r>
      <w:r>
        <w:rPr>
          <w:spacing w:val="80"/>
        </w:rPr>
        <w:t xml:space="preserve"> </w:t>
      </w:r>
      <w:r>
        <w:t>организации;</w:t>
      </w:r>
      <w:r>
        <w:rPr>
          <w:spacing w:val="40"/>
        </w:rPr>
        <w:t xml:space="preserve"> </w:t>
      </w:r>
      <w:r>
        <w:t>участии</w:t>
      </w:r>
      <w:r>
        <w:rPr>
          <w:spacing w:val="40"/>
        </w:rPr>
        <w:t xml:space="preserve"> </w:t>
      </w:r>
      <w:r>
        <w:t>в</w:t>
      </w:r>
      <w:r>
        <w:rPr>
          <w:spacing w:val="40"/>
        </w:rPr>
        <w:t xml:space="preserve"> </w:t>
      </w:r>
      <w:r>
        <w:t>общественной</w:t>
      </w:r>
      <w:r>
        <w:rPr>
          <w:spacing w:val="40"/>
        </w:rPr>
        <w:t xml:space="preserve"> </w:t>
      </w:r>
      <w:r>
        <w:t>жизни</w:t>
      </w:r>
      <w:r>
        <w:rPr>
          <w:spacing w:val="40"/>
        </w:rPr>
        <w:t xml:space="preserve"> </w:t>
      </w:r>
      <w:r>
        <w:t>образовательной</w:t>
      </w:r>
      <w:r>
        <w:rPr>
          <w:spacing w:val="40"/>
        </w:rPr>
        <w:t xml:space="preserve"> </w:t>
      </w:r>
      <w:r>
        <w:t>организации,</w:t>
      </w:r>
      <w:r>
        <w:rPr>
          <w:spacing w:val="40"/>
        </w:rPr>
        <w:t xml:space="preserve"> </w:t>
      </w:r>
      <w:r>
        <w:t>ближайшего</w:t>
      </w:r>
      <w:r>
        <w:rPr>
          <w:spacing w:val="40"/>
        </w:rPr>
        <w:t xml:space="preserve"> </w:t>
      </w:r>
      <w:r>
        <w:t>социального окружения, Российской Федерации, общественно-полезной деятельности; ответственности</w:t>
      </w:r>
      <w:r>
        <w:rPr>
          <w:spacing w:val="40"/>
        </w:rPr>
        <w:t xml:space="preserve"> </w:t>
      </w:r>
      <w:r>
        <w:t>за результаты обучения; способности делать осознанный выбор</w:t>
      </w:r>
      <w:r>
        <w:t xml:space="preserve"> своей образовательной траектории, в том числе выбор профессии;</w:t>
      </w:r>
      <w:r>
        <w:rPr>
          <w:spacing w:val="-14"/>
        </w:rPr>
        <w:t xml:space="preserve"> </w:t>
      </w:r>
      <w:r>
        <w:t>ценностно-смысловых</w:t>
      </w:r>
      <w:r>
        <w:rPr>
          <w:spacing w:val="-14"/>
        </w:rPr>
        <w:t xml:space="preserve"> </w:t>
      </w:r>
      <w:r>
        <w:t>установках</w:t>
      </w:r>
      <w:r>
        <w:rPr>
          <w:spacing w:val="-14"/>
        </w:rPr>
        <w:t xml:space="preserve"> </w:t>
      </w:r>
      <w:r>
        <w:t>обучающихся,</w:t>
      </w:r>
      <w:r>
        <w:rPr>
          <w:spacing w:val="-13"/>
        </w:rPr>
        <w:t xml:space="preserve"> </w:t>
      </w:r>
      <w:r>
        <w:t>формируемых</w:t>
      </w:r>
      <w:r>
        <w:rPr>
          <w:spacing w:val="-14"/>
        </w:rPr>
        <w:t xml:space="preserve"> </w:t>
      </w:r>
      <w:r>
        <w:t>средствами</w:t>
      </w:r>
      <w:r w:rsidR="006F02D8">
        <w:t xml:space="preserve"> </w:t>
      </w:r>
      <w:r>
        <w:t>учебных</w:t>
      </w:r>
      <w:r>
        <w:rPr>
          <w:spacing w:val="-14"/>
        </w:rPr>
        <w:t xml:space="preserve"> </w:t>
      </w:r>
      <w:r>
        <w:t>предметов.</w:t>
      </w:r>
    </w:p>
    <w:p w14:paraId="4A48655E" w14:textId="77777777" w:rsidR="003324B1" w:rsidRDefault="007415B4" w:rsidP="007A5120">
      <w:pPr>
        <w:pStyle w:val="a5"/>
        <w:ind w:left="284" w:right="284"/>
        <w:jc w:val="both"/>
      </w:pPr>
      <w:r>
        <w:t>Результаты, полученные в ходе как внешних, так и внутренних мониторингов, допускается использовать только в</w:t>
      </w:r>
      <w:r>
        <w:t xml:space="preserve"> виде агрегированных (усредненных, анонимных) данных.</w:t>
      </w:r>
    </w:p>
    <w:p w14:paraId="5665AF86" w14:textId="77777777" w:rsidR="003324B1" w:rsidRDefault="007415B4" w:rsidP="007A5120">
      <w:pPr>
        <w:pStyle w:val="a5"/>
        <w:ind w:left="284" w:right="284"/>
        <w:jc w:val="both"/>
      </w:pPr>
      <w:r>
        <w:t>Оценка метапредметных результатов представляет собой оценку достижения планируемых результатов освоения АООП ООО для обучающихся с ЗПР, которые отражают совокупность познавательных, коммуникативных и ре</w:t>
      </w:r>
      <w:r>
        <w:t>гулятивных универсальных учебных действий, а также систему междисциплинарных (межпредметных) понятий.</w:t>
      </w:r>
    </w:p>
    <w:p w14:paraId="160B827F" w14:textId="77777777" w:rsidR="003324B1" w:rsidRDefault="007415B4" w:rsidP="007A5120">
      <w:pPr>
        <w:pStyle w:val="a5"/>
        <w:ind w:left="284" w:right="284"/>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14:paraId="5299FB4E" w14:textId="77777777" w:rsidR="003324B1" w:rsidRDefault="007415B4" w:rsidP="007A5120">
      <w:pPr>
        <w:pStyle w:val="a5"/>
        <w:ind w:left="284" w:right="284"/>
        <w:jc w:val="both"/>
      </w:pPr>
      <w:r>
        <w:rPr>
          <w:spacing w:val="-2"/>
        </w:rPr>
        <w:t>Основным</w:t>
      </w:r>
      <w:r>
        <w:rPr>
          <w:spacing w:val="-1"/>
        </w:rPr>
        <w:t xml:space="preserve"> </w:t>
      </w:r>
      <w:r>
        <w:rPr>
          <w:spacing w:val="-2"/>
        </w:rPr>
        <w:t>объектом</w:t>
      </w:r>
      <w:r>
        <w:rPr>
          <w:spacing w:val="-3"/>
        </w:rPr>
        <w:t xml:space="preserve"> </w:t>
      </w:r>
      <w:r>
        <w:rPr>
          <w:spacing w:val="-2"/>
        </w:rPr>
        <w:t>оценки</w:t>
      </w:r>
      <w:r>
        <w:rPr>
          <w:spacing w:val="4"/>
        </w:rPr>
        <w:t xml:space="preserve"> </w:t>
      </w:r>
      <w:r>
        <w:rPr>
          <w:spacing w:val="-2"/>
        </w:rPr>
        <w:t>метапредметных</w:t>
      </w:r>
      <w:r>
        <w:rPr>
          <w:spacing w:val="3"/>
        </w:rPr>
        <w:t xml:space="preserve"> </w:t>
      </w:r>
      <w:r>
        <w:rPr>
          <w:spacing w:val="-2"/>
        </w:rPr>
        <w:t>результатов</w:t>
      </w:r>
      <w:r>
        <w:t xml:space="preserve"> </w:t>
      </w:r>
      <w:r>
        <w:rPr>
          <w:spacing w:val="-2"/>
        </w:rPr>
        <w:t>является</w:t>
      </w:r>
      <w:r>
        <w:rPr>
          <w:spacing w:val="4"/>
        </w:rPr>
        <w:t xml:space="preserve"> </w:t>
      </w:r>
      <w:r>
        <w:rPr>
          <w:spacing w:val="-2"/>
        </w:rPr>
        <w:t>овладение:</w:t>
      </w:r>
    </w:p>
    <w:p w14:paraId="784ACFE0" w14:textId="77777777" w:rsidR="003324B1" w:rsidRDefault="007415B4" w:rsidP="007415B4">
      <w:pPr>
        <w:pStyle w:val="a5"/>
        <w:numPr>
          <w:ilvl w:val="0"/>
          <w:numId w:val="17"/>
        </w:numPr>
        <w:ind w:left="284" w:right="284"/>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33BACECA" w14:textId="7185A302" w:rsidR="003324B1" w:rsidRDefault="007415B4" w:rsidP="007415B4">
      <w:pPr>
        <w:pStyle w:val="a5"/>
        <w:numPr>
          <w:ilvl w:val="0"/>
          <w:numId w:val="17"/>
        </w:numPr>
        <w:ind w:left="284" w:right="284"/>
        <w:jc w:val="both"/>
      </w:pPr>
      <w:r>
        <w:t>коммуникативными универсальными у</w:t>
      </w:r>
      <w:r>
        <w:t>чебными действиями (приобретение умения учитывать позицию</w:t>
      </w:r>
      <w:r>
        <w:rPr>
          <w:spacing w:val="40"/>
        </w:rPr>
        <w:t xml:space="preserve"> </w:t>
      </w:r>
      <w:r>
        <w:t>собеседника,</w:t>
      </w:r>
      <w:r>
        <w:rPr>
          <w:spacing w:val="40"/>
        </w:rPr>
        <w:t xml:space="preserve"> </w:t>
      </w:r>
      <w:r>
        <w:t>организовывать</w:t>
      </w:r>
      <w:r>
        <w:rPr>
          <w:spacing w:val="40"/>
        </w:rPr>
        <w:t xml:space="preserve"> </w:t>
      </w:r>
      <w:r>
        <w:t>и</w:t>
      </w:r>
      <w:r>
        <w:rPr>
          <w:spacing w:val="40"/>
        </w:rPr>
        <w:t xml:space="preserve"> </w:t>
      </w:r>
      <w:r>
        <w:t>осуществлять</w:t>
      </w:r>
      <w:r>
        <w:rPr>
          <w:spacing w:val="40"/>
        </w:rPr>
        <w:t xml:space="preserve"> </w:t>
      </w:r>
      <w:r>
        <w:t>сотрудничество,</w:t>
      </w:r>
      <w:r>
        <w:rPr>
          <w:spacing w:val="40"/>
        </w:rPr>
        <w:t xml:space="preserve"> </w:t>
      </w:r>
      <w:r>
        <w:t>взаимодействие</w:t>
      </w:r>
      <w:r>
        <w:rPr>
          <w:spacing w:val="40"/>
        </w:rPr>
        <w:t xml:space="preserve"> </w:t>
      </w:r>
      <w:r>
        <w:t>с</w:t>
      </w:r>
      <w:r w:rsidR="006F02D8">
        <w:t xml:space="preserve"> </w:t>
      </w:r>
      <w:r>
        <w:t>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w:t>
      </w:r>
      <w:r>
        <w:t>анизации собственной деятельности и сотрудничества с партнером);</w:t>
      </w:r>
    </w:p>
    <w:p w14:paraId="209BEA23" w14:textId="77777777" w:rsidR="003324B1" w:rsidRDefault="007415B4" w:rsidP="007415B4">
      <w:pPr>
        <w:pStyle w:val="a5"/>
        <w:numPr>
          <w:ilvl w:val="0"/>
          <w:numId w:val="17"/>
        </w:numPr>
        <w:ind w:left="284" w:right="284"/>
        <w:jc w:val="both"/>
      </w:pPr>
      <w:r>
        <w:t xml:space="preserve">регулятивными универсальными учебными действиями (способность принимать и сохранять учебную цель и </w:t>
      </w:r>
      <w:r>
        <w:lastRenderedPageBreak/>
        <w:t>задачу, планировать ее реализацию, контролировать и оценивать свои действия, вносить</w:t>
      </w:r>
      <w:r>
        <w:rPr>
          <w:spacing w:val="-14"/>
        </w:rPr>
        <w:t xml:space="preserve"> </w:t>
      </w:r>
      <w:r>
        <w:t>соответ</w:t>
      </w:r>
      <w:r>
        <w:t>ствующие</w:t>
      </w:r>
      <w:r>
        <w:rPr>
          <w:spacing w:val="-14"/>
        </w:rPr>
        <w:t xml:space="preserve"> </w:t>
      </w:r>
      <w:r>
        <w:t>коррективы</w:t>
      </w:r>
      <w:r>
        <w:rPr>
          <w:spacing w:val="-12"/>
        </w:rPr>
        <w:t xml:space="preserve"> </w:t>
      </w:r>
      <w:r>
        <w:t>в</w:t>
      </w:r>
      <w:r>
        <w:rPr>
          <w:spacing w:val="-14"/>
        </w:rPr>
        <w:t xml:space="preserve"> </w:t>
      </w:r>
      <w:r>
        <w:t>их</w:t>
      </w:r>
      <w:r>
        <w:rPr>
          <w:spacing w:val="-13"/>
        </w:rPr>
        <w:t xml:space="preserve"> </w:t>
      </w:r>
      <w:r>
        <w:t>выполнение,</w:t>
      </w:r>
      <w:r>
        <w:rPr>
          <w:spacing w:val="-13"/>
        </w:rPr>
        <w:t xml:space="preserve"> </w:t>
      </w:r>
      <w:r>
        <w:t>ставить</w:t>
      </w:r>
      <w:r>
        <w:rPr>
          <w:spacing w:val="-13"/>
        </w:rPr>
        <w:t xml:space="preserve"> </w:t>
      </w:r>
      <w:r>
        <w:t>новые</w:t>
      </w:r>
      <w:r>
        <w:rPr>
          <w:spacing w:val="-14"/>
        </w:rPr>
        <w:t xml:space="preserve"> </w:t>
      </w:r>
      <w:r>
        <w:t>учебные</w:t>
      </w:r>
      <w:r>
        <w:rPr>
          <w:spacing w:val="-13"/>
        </w:rPr>
        <w:t xml:space="preserve"> </w:t>
      </w:r>
      <w:r>
        <w:t>задачи,</w:t>
      </w:r>
      <w:r>
        <w:rPr>
          <w:spacing w:val="-13"/>
        </w:rPr>
        <w:t xml:space="preserve"> </w:t>
      </w:r>
      <w:r>
        <w:t>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w:t>
      </w:r>
      <w:r>
        <w:t>ьного внимания).</w:t>
      </w:r>
    </w:p>
    <w:p w14:paraId="18720786" w14:textId="77777777" w:rsidR="003324B1" w:rsidRDefault="007415B4" w:rsidP="007A5120">
      <w:pPr>
        <w:pStyle w:val="a5"/>
        <w:ind w:left="284" w:right="284"/>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w:t>
      </w:r>
      <w:r>
        <w:t>овательной организации. Инструментарий строится</w:t>
      </w:r>
      <w:r>
        <w:rPr>
          <w:spacing w:val="-3"/>
        </w:rPr>
        <w:t xml:space="preserve"> </w:t>
      </w:r>
      <w:r>
        <w:t>на</w:t>
      </w:r>
      <w:r>
        <w:rPr>
          <w:spacing w:val="-2"/>
        </w:rPr>
        <w:t xml:space="preserve"> </w:t>
      </w:r>
      <w:r>
        <w:t>межпредметной основе и</w:t>
      </w:r>
      <w:r>
        <w:rPr>
          <w:spacing w:val="-1"/>
        </w:rPr>
        <w:t xml:space="preserve"> </w:t>
      </w:r>
      <w:r>
        <w:t>может</w:t>
      </w:r>
      <w:r>
        <w:rPr>
          <w:spacing w:val="-3"/>
        </w:rPr>
        <w:t xml:space="preserve"> </w:t>
      </w:r>
      <w:r>
        <w:t>включать</w:t>
      </w:r>
      <w:r>
        <w:rPr>
          <w:spacing w:val="-2"/>
        </w:rPr>
        <w:t xml:space="preserve"> </w:t>
      </w:r>
      <w:r>
        <w:t>диагностические материалы</w:t>
      </w:r>
      <w:r>
        <w:rPr>
          <w:spacing w:val="-4"/>
        </w:rPr>
        <w:t xml:space="preserve"> </w:t>
      </w:r>
      <w:r>
        <w:t>по оценке</w:t>
      </w:r>
      <w:r>
        <w:rPr>
          <w:spacing w:val="-2"/>
        </w:rPr>
        <w:t xml:space="preserve"> </w:t>
      </w:r>
      <w:r>
        <w:t>читательской и цифровой грамотности, сформированности регулятивных, коммуникативных и познавательных универсальных учебных действий</w:t>
      </w:r>
      <w:r>
        <w:t>.</w:t>
      </w:r>
    </w:p>
    <w:p w14:paraId="69976C1B" w14:textId="77777777" w:rsidR="003324B1" w:rsidRDefault="007415B4" w:rsidP="007A5120">
      <w:pPr>
        <w:pStyle w:val="a5"/>
        <w:ind w:left="284" w:right="284"/>
        <w:jc w:val="both"/>
      </w:pPr>
      <w:r>
        <w:t>Оценка</w:t>
      </w:r>
      <w:r>
        <w:rPr>
          <w:spacing w:val="-10"/>
        </w:rPr>
        <w:t xml:space="preserve"> </w:t>
      </w:r>
      <w:r>
        <w:t>формирования</w:t>
      </w:r>
      <w:r>
        <w:rPr>
          <w:spacing w:val="-6"/>
        </w:rPr>
        <w:t xml:space="preserve"> </w:t>
      </w:r>
      <w:r>
        <w:t>сферы</w:t>
      </w:r>
      <w:r>
        <w:rPr>
          <w:spacing w:val="-10"/>
        </w:rPr>
        <w:t xml:space="preserve"> </w:t>
      </w:r>
      <w:r>
        <w:t>жизненной</w:t>
      </w:r>
      <w:r>
        <w:rPr>
          <w:spacing w:val="-11"/>
        </w:rPr>
        <w:t xml:space="preserve"> </w:t>
      </w:r>
      <w:r>
        <w:t>(социальной)</w:t>
      </w:r>
      <w:r>
        <w:rPr>
          <w:spacing w:val="-10"/>
        </w:rPr>
        <w:t xml:space="preserve"> </w:t>
      </w:r>
      <w:r>
        <w:t>компетенции</w:t>
      </w:r>
      <w:r>
        <w:rPr>
          <w:spacing w:val="-6"/>
        </w:rPr>
        <w:t xml:space="preserve"> </w:t>
      </w:r>
      <w:r>
        <w:t>может</w:t>
      </w:r>
      <w:r>
        <w:rPr>
          <w:spacing w:val="-9"/>
        </w:rPr>
        <w:t xml:space="preserve"> </w:t>
      </w:r>
      <w:r>
        <w:t>проходить</w:t>
      </w:r>
      <w:r>
        <w:rPr>
          <w:spacing w:val="-8"/>
        </w:rPr>
        <w:t xml:space="preserve"> </w:t>
      </w:r>
      <w:r>
        <w:t>на</w:t>
      </w:r>
      <w:r>
        <w:rPr>
          <w:spacing w:val="-8"/>
        </w:rPr>
        <w:t xml:space="preserve"> </w:t>
      </w:r>
      <w:r>
        <w:t>основе</w:t>
      </w:r>
      <w:r>
        <w:rPr>
          <w:spacing w:val="-8"/>
        </w:rPr>
        <w:t xml:space="preserve"> </w:t>
      </w:r>
      <w:r>
        <w:t>метода экспертных оценок.</w:t>
      </w:r>
    </w:p>
    <w:p w14:paraId="711B2C23" w14:textId="77777777" w:rsidR="003324B1" w:rsidRPr="006F02D8" w:rsidRDefault="007415B4" w:rsidP="007A5120">
      <w:pPr>
        <w:pStyle w:val="a5"/>
        <w:ind w:left="284" w:right="284"/>
        <w:jc w:val="both"/>
        <w:rPr>
          <w:b/>
          <w:bCs/>
        </w:rPr>
      </w:pPr>
      <w:r w:rsidRPr="006F02D8">
        <w:rPr>
          <w:b/>
          <w:bCs/>
          <w:spacing w:val="-2"/>
        </w:rPr>
        <w:t>Формы</w:t>
      </w:r>
      <w:r w:rsidRPr="006F02D8">
        <w:rPr>
          <w:b/>
          <w:bCs/>
          <w:spacing w:val="-5"/>
        </w:rPr>
        <w:t xml:space="preserve"> </w:t>
      </w:r>
      <w:r w:rsidRPr="006F02D8">
        <w:rPr>
          <w:b/>
          <w:bCs/>
          <w:spacing w:val="-2"/>
        </w:rPr>
        <w:t>оценки:</w:t>
      </w:r>
    </w:p>
    <w:p w14:paraId="3A791CDF" w14:textId="77777777" w:rsidR="003324B1" w:rsidRDefault="007415B4" w:rsidP="007415B4">
      <w:pPr>
        <w:pStyle w:val="a5"/>
        <w:numPr>
          <w:ilvl w:val="0"/>
          <w:numId w:val="18"/>
        </w:numPr>
        <w:ind w:left="284" w:right="284"/>
        <w:jc w:val="both"/>
      </w:pPr>
      <w: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14:paraId="53556F0D" w14:textId="77777777" w:rsidR="003324B1" w:rsidRDefault="007415B4" w:rsidP="007415B4">
      <w:pPr>
        <w:pStyle w:val="a5"/>
        <w:numPr>
          <w:ilvl w:val="0"/>
          <w:numId w:val="18"/>
        </w:numPr>
        <w:ind w:left="284" w:right="284"/>
        <w:jc w:val="both"/>
      </w:pPr>
      <w:r>
        <w:t>для проверки цифровой грамотности - практическая работа в сочетании с письменной (компьютеризованной) частью;</w:t>
      </w:r>
    </w:p>
    <w:p w14:paraId="0F922FF9" w14:textId="602DE5A9" w:rsidR="003324B1" w:rsidRDefault="007415B4" w:rsidP="007415B4">
      <w:pPr>
        <w:pStyle w:val="a5"/>
        <w:numPr>
          <w:ilvl w:val="0"/>
          <w:numId w:val="18"/>
        </w:numPr>
        <w:ind w:left="284" w:right="284"/>
        <w:jc w:val="both"/>
      </w:pPr>
      <w:r>
        <w:t xml:space="preserve">для проверки сформированности регулятивных, коммуникативных и познавательных универсальных учебных действий </w:t>
      </w:r>
      <w:r w:rsidR="006F02D8">
        <w:br/>
      </w:r>
      <w:r>
        <w:t>- экспертная оценка процесса и результатов выполнения групповых и (или) индивидуальных учебных проектов.</w:t>
      </w:r>
    </w:p>
    <w:p w14:paraId="76472CA9" w14:textId="77777777" w:rsidR="003324B1" w:rsidRDefault="007415B4" w:rsidP="007A5120">
      <w:pPr>
        <w:pStyle w:val="a5"/>
        <w:ind w:left="284" w:right="284"/>
        <w:jc w:val="both"/>
      </w:pPr>
      <w:r>
        <w:t>Каждый</w:t>
      </w:r>
      <w:r>
        <w:rPr>
          <w:spacing w:val="-8"/>
        </w:rPr>
        <w:t xml:space="preserve"> </w:t>
      </w:r>
      <w:r>
        <w:t>из</w:t>
      </w:r>
      <w:r>
        <w:rPr>
          <w:spacing w:val="-3"/>
        </w:rPr>
        <w:t xml:space="preserve"> </w:t>
      </w:r>
      <w:r>
        <w:t>перечисленных</w:t>
      </w:r>
      <w:r>
        <w:rPr>
          <w:spacing w:val="-5"/>
        </w:rPr>
        <w:t xml:space="preserve"> </w:t>
      </w:r>
      <w:r>
        <w:t>видов</w:t>
      </w:r>
      <w:r>
        <w:rPr>
          <w:spacing w:val="-6"/>
        </w:rPr>
        <w:t xml:space="preserve"> </w:t>
      </w:r>
      <w:r>
        <w:t>диагностики</w:t>
      </w:r>
      <w:r>
        <w:rPr>
          <w:spacing w:val="-5"/>
        </w:rPr>
        <w:t xml:space="preserve"> </w:t>
      </w:r>
      <w:r>
        <w:t>п</w:t>
      </w:r>
      <w:r>
        <w:t>роводится</w:t>
      </w:r>
      <w:r>
        <w:rPr>
          <w:spacing w:val="-5"/>
        </w:rPr>
        <w:t xml:space="preserve"> </w:t>
      </w:r>
      <w:r>
        <w:t>с</w:t>
      </w:r>
      <w:r>
        <w:rPr>
          <w:spacing w:val="-2"/>
        </w:rPr>
        <w:t xml:space="preserve"> </w:t>
      </w:r>
      <w:r>
        <w:t>периодичностью</w:t>
      </w:r>
      <w:r>
        <w:rPr>
          <w:spacing w:val="-7"/>
        </w:rPr>
        <w:t xml:space="preserve"> </w:t>
      </w:r>
      <w:r>
        <w:t>не</w:t>
      </w:r>
      <w:r>
        <w:rPr>
          <w:spacing w:val="-4"/>
        </w:rPr>
        <w:t xml:space="preserve"> </w:t>
      </w:r>
      <w:r>
        <w:t>менее</w:t>
      </w:r>
      <w:r>
        <w:rPr>
          <w:spacing w:val="-4"/>
        </w:rPr>
        <w:t xml:space="preserve"> </w:t>
      </w:r>
      <w:r>
        <w:t>чем</w:t>
      </w:r>
      <w:r>
        <w:rPr>
          <w:spacing w:val="-5"/>
        </w:rPr>
        <w:t xml:space="preserve"> </w:t>
      </w:r>
      <w:r>
        <w:t>один</w:t>
      </w:r>
      <w:r>
        <w:rPr>
          <w:spacing w:val="-5"/>
        </w:rPr>
        <w:t xml:space="preserve"> </w:t>
      </w:r>
      <w:r>
        <w:t>раз в</w:t>
      </w:r>
      <w:r>
        <w:rPr>
          <w:spacing w:val="-8"/>
        </w:rPr>
        <w:t xml:space="preserve"> </w:t>
      </w:r>
      <w:r>
        <w:t>два</w:t>
      </w:r>
      <w:r>
        <w:rPr>
          <w:spacing w:val="-7"/>
        </w:rPr>
        <w:t xml:space="preserve"> </w:t>
      </w:r>
      <w:r>
        <w:t>года.</w:t>
      </w:r>
      <w:r>
        <w:rPr>
          <w:spacing w:val="-7"/>
        </w:rPr>
        <w:t xml:space="preserve"> </w:t>
      </w:r>
      <w:r>
        <w:t>Оценка</w:t>
      </w:r>
      <w:r>
        <w:rPr>
          <w:spacing w:val="-9"/>
        </w:rPr>
        <w:t xml:space="preserve"> </w:t>
      </w:r>
      <w:r>
        <w:t>достижения</w:t>
      </w:r>
      <w:r>
        <w:rPr>
          <w:spacing w:val="-8"/>
        </w:rPr>
        <w:t xml:space="preserve"> </w:t>
      </w:r>
      <w:r>
        <w:t>метапредметных</w:t>
      </w:r>
      <w:r>
        <w:rPr>
          <w:spacing w:val="-7"/>
        </w:rPr>
        <w:t xml:space="preserve"> </w:t>
      </w:r>
      <w:r>
        <w:t>результатов</w:t>
      </w:r>
      <w:r>
        <w:rPr>
          <w:spacing w:val="-8"/>
        </w:rPr>
        <w:t xml:space="preserve"> </w:t>
      </w:r>
      <w:r>
        <w:t>обучающегося</w:t>
      </w:r>
      <w:r>
        <w:rPr>
          <w:spacing w:val="-8"/>
        </w:rPr>
        <w:t xml:space="preserve"> </w:t>
      </w:r>
      <w:r>
        <w:t>с</w:t>
      </w:r>
      <w:r>
        <w:rPr>
          <w:spacing w:val="-7"/>
        </w:rPr>
        <w:t xml:space="preserve"> </w:t>
      </w:r>
      <w:r>
        <w:t>ЗПР</w:t>
      </w:r>
      <w:r>
        <w:rPr>
          <w:spacing w:val="-8"/>
        </w:rPr>
        <w:t xml:space="preserve"> </w:t>
      </w:r>
      <w:r>
        <w:t>должна</w:t>
      </w:r>
      <w:r>
        <w:rPr>
          <w:spacing w:val="-7"/>
        </w:rPr>
        <w:t xml:space="preserve"> </w:t>
      </w:r>
      <w:r>
        <w:t>быть</w:t>
      </w:r>
      <w:r>
        <w:rPr>
          <w:spacing w:val="-7"/>
        </w:rPr>
        <w:t xml:space="preserve"> </w:t>
      </w:r>
      <w:r>
        <w:t>направлена, прежде всего, на получение информации об индивидуальном прогрессе обучающегося в достижении образовательных</w:t>
      </w:r>
      <w:r>
        <w:t xml:space="preserve">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14:paraId="23893AFE" w14:textId="77777777" w:rsidR="003324B1" w:rsidRDefault="007415B4" w:rsidP="007A5120">
      <w:pPr>
        <w:pStyle w:val="a5"/>
        <w:ind w:left="284" w:right="284"/>
        <w:jc w:val="both"/>
      </w:pPr>
      <w:r>
        <w:t>Групповые и (или) индивидуальные учебные проекты (далее - проект) выполняются обучающимся в рамках одно</w:t>
      </w:r>
      <w:r>
        <w:t>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w:t>
      </w:r>
      <w:r>
        <w:rPr>
          <w:spacing w:val="-14"/>
        </w:rPr>
        <w:t xml:space="preserve"> </w:t>
      </w:r>
      <w:r>
        <w:t>и</w:t>
      </w:r>
      <w:r>
        <w:rPr>
          <w:spacing w:val="-14"/>
        </w:rPr>
        <w:t xml:space="preserve"> </w:t>
      </w:r>
      <w:r>
        <w:t>способность</w:t>
      </w:r>
      <w:r>
        <w:rPr>
          <w:spacing w:val="-14"/>
        </w:rPr>
        <w:t xml:space="preserve"> </w:t>
      </w:r>
      <w:r>
        <w:t>проектировать</w:t>
      </w:r>
      <w:r>
        <w:rPr>
          <w:spacing w:val="-13"/>
        </w:rPr>
        <w:t xml:space="preserve"> </w:t>
      </w:r>
      <w:r>
        <w:t>и</w:t>
      </w:r>
      <w:r>
        <w:rPr>
          <w:spacing w:val="-14"/>
        </w:rPr>
        <w:t xml:space="preserve"> </w:t>
      </w:r>
      <w:r>
        <w:t>осуществлять</w:t>
      </w:r>
      <w:r>
        <w:rPr>
          <w:spacing w:val="-14"/>
        </w:rPr>
        <w:t xml:space="preserve"> </w:t>
      </w:r>
      <w:r>
        <w:t>целесообразную</w:t>
      </w:r>
      <w:r>
        <w:rPr>
          <w:spacing w:val="-12"/>
        </w:rPr>
        <w:t xml:space="preserve"> </w:t>
      </w:r>
      <w:r>
        <w:t>и</w:t>
      </w:r>
      <w:r>
        <w:rPr>
          <w:spacing w:val="-11"/>
        </w:rPr>
        <w:t xml:space="preserve"> </w:t>
      </w:r>
      <w:r>
        <w:t>результативную</w:t>
      </w:r>
      <w:r>
        <w:rPr>
          <w:spacing w:val="-12"/>
        </w:rPr>
        <w:t xml:space="preserve"> </w:t>
      </w:r>
      <w:r>
        <w:t>деятельность (учебно-познавательную, конструкторскую, социальную, художественно- творческую и другие).</w:t>
      </w:r>
    </w:p>
    <w:p w14:paraId="62A8F5D1" w14:textId="77777777" w:rsidR="003324B1" w:rsidRDefault="007415B4" w:rsidP="007A5120">
      <w:pPr>
        <w:pStyle w:val="a5"/>
        <w:ind w:left="284" w:right="284"/>
        <w:jc w:val="both"/>
      </w:pPr>
      <w:r>
        <w:rPr>
          <w:spacing w:val="-2"/>
        </w:rPr>
        <w:t>Выбор</w:t>
      </w:r>
      <w:r>
        <w:rPr>
          <w:spacing w:val="-9"/>
        </w:rPr>
        <w:t xml:space="preserve"> </w:t>
      </w:r>
      <w:r>
        <w:rPr>
          <w:spacing w:val="-2"/>
        </w:rPr>
        <w:t>темы</w:t>
      </w:r>
      <w:r>
        <w:rPr>
          <w:spacing w:val="-1"/>
        </w:rPr>
        <w:t xml:space="preserve"> </w:t>
      </w:r>
      <w:r>
        <w:rPr>
          <w:spacing w:val="-2"/>
        </w:rPr>
        <w:t>проекта</w:t>
      </w:r>
      <w:r>
        <w:rPr>
          <w:spacing w:val="-1"/>
        </w:rPr>
        <w:t xml:space="preserve"> </w:t>
      </w:r>
      <w:r>
        <w:rPr>
          <w:spacing w:val="-2"/>
        </w:rPr>
        <w:t>осуществляется</w:t>
      </w:r>
      <w:r>
        <w:rPr>
          <w:spacing w:val="5"/>
        </w:rPr>
        <w:t xml:space="preserve"> </w:t>
      </w:r>
      <w:r>
        <w:rPr>
          <w:spacing w:val="-2"/>
        </w:rPr>
        <w:t>обучающимися.</w:t>
      </w:r>
    </w:p>
    <w:p w14:paraId="06EB4113" w14:textId="77777777" w:rsidR="003324B1" w:rsidRDefault="007415B4" w:rsidP="007A5120">
      <w:pPr>
        <w:pStyle w:val="a5"/>
        <w:ind w:left="284" w:right="284"/>
        <w:jc w:val="both"/>
      </w:pPr>
      <w:r>
        <w:t>Результатом</w:t>
      </w:r>
      <w:r>
        <w:rPr>
          <w:spacing w:val="-14"/>
        </w:rPr>
        <w:t xml:space="preserve"> </w:t>
      </w:r>
      <w:r>
        <w:t>проекта</w:t>
      </w:r>
      <w:r>
        <w:rPr>
          <w:spacing w:val="-13"/>
        </w:rPr>
        <w:t xml:space="preserve"> </w:t>
      </w:r>
      <w:r>
        <w:t>является</w:t>
      </w:r>
      <w:r>
        <w:rPr>
          <w:spacing w:val="-11"/>
        </w:rPr>
        <w:t xml:space="preserve"> </w:t>
      </w:r>
      <w:r>
        <w:t>одна</w:t>
      </w:r>
      <w:r>
        <w:rPr>
          <w:spacing w:val="-12"/>
        </w:rPr>
        <w:t xml:space="preserve"> </w:t>
      </w:r>
      <w:r>
        <w:t>из</w:t>
      </w:r>
      <w:r>
        <w:rPr>
          <w:spacing w:val="-12"/>
        </w:rPr>
        <w:t xml:space="preserve"> </w:t>
      </w:r>
      <w:r>
        <w:t>следующих</w:t>
      </w:r>
      <w:r>
        <w:rPr>
          <w:spacing w:val="-10"/>
        </w:rPr>
        <w:t xml:space="preserve"> </w:t>
      </w:r>
      <w:r>
        <w:rPr>
          <w:spacing w:val="-2"/>
        </w:rPr>
        <w:t>работ:</w:t>
      </w:r>
    </w:p>
    <w:p w14:paraId="0A2C29D5" w14:textId="77777777" w:rsidR="003324B1" w:rsidRDefault="007415B4" w:rsidP="007415B4">
      <w:pPr>
        <w:pStyle w:val="a5"/>
        <w:numPr>
          <w:ilvl w:val="0"/>
          <w:numId w:val="19"/>
        </w:numPr>
        <w:ind w:left="284" w:right="284"/>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14:paraId="5B4D7F22" w14:textId="77777777" w:rsidR="003324B1" w:rsidRDefault="007415B4" w:rsidP="007415B4">
      <w:pPr>
        <w:pStyle w:val="a5"/>
        <w:numPr>
          <w:ilvl w:val="0"/>
          <w:numId w:val="19"/>
        </w:numPr>
        <w:ind w:left="284" w:right="284"/>
        <w:jc w:val="both"/>
      </w:pPr>
      <w:r>
        <w:t>художественная творческая работа (в области литературы, музыки, изобразительного искусства), представленная в вид</w:t>
      </w:r>
      <w:r>
        <w:t xml:space="preserve">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w:t>
      </w:r>
      <w:r>
        <w:rPr>
          <w:spacing w:val="-2"/>
        </w:rPr>
        <w:t>других;</w:t>
      </w:r>
    </w:p>
    <w:p w14:paraId="47132261" w14:textId="77777777" w:rsidR="003324B1" w:rsidRDefault="007415B4" w:rsidP="007415B4">
      <w:pPr>
        <w:pStyle w:val="a5"/>
        <w:numPr>
          <w:ilvl w:val="0"/>
          <w:numId w:val="19"/>
        </w:numPr>
        <w:ind w:left="284" w:right="284"/>
        <w:jc w:val="both"/>
      </w:pPr>
      <w:r>
        <w:rPr>
          <w:spacing w:val="-2"/>
        </w:rPr>
        <w:t>материальный</w:t>
      </w:r>
      <w:r>
        <w:rPr>
          <w:spacing w:val="-3"/>
        </w:rPr>
        <w:t xml:space="preserve"> </w:t>
      </w:r>
      <w:r>
        <w:rPr>
          <w:spacing w:val="-2"/>
        </w:rPr>
        <w:t>объект,</w:t>
      </w:r>
      <w:r>
        <w:rPr>
          <w:spacing w:val="1"/>
        </w:rPr>
        <w:t xml:space="preserve"> </w:t>
      </w:r>
      <w:r>
        <w:rPr>
          <w:spacing w:val="-2"/>
        </w:rPr>
        <w:t>макет,</w:t>
      </w:r>
      <w:r>
        <w:rPr>
          <w:spacing w:val="2"/>
        </w:rPr>
        <w:t xml:space="preserve"> </w:t>
      </w:r>
      <w:r>
        <w:rPr>
          <w:spacing w:val="-2"/>
        </w:rPr>
        <w:t>иное</w:t>
      </w:r>
      <w:r>
        <w:rPr>
          <w:spacing w:val="-1"/>
        </w:rPr>
        <w:t xml:space="preserve"> </w:t>
      </w:r>
      <w:r>
        <w:rPr>
          <w:spacing w:val="-2"/>
        </w:rPr>
        <w:t>конструкторское</w:t>
      </w:r>
      <w:r>
        <w:rPr>
          <w:spacing w:val="3"/>
        </w:rPr>
        <w:t xml:space="preserve"> </w:t>
      </w:r>
      <w:r>
        <w:rPr>
          <w:spacing w:val="-2"/>
        </w:rPr>
        <w:t>изделие;</w:t>
      </w:r>
    </w:p>
    <w:p w14:paraId="441AB3B6" w14:textId="77777777" w:rsidR="003324B1" w:rsidRDefault="007415B4" w:rsidP="007415B4">
      <w:pPr>
        <w:pStyle w:val="a5"/>
        <w:numPr>
          <w:ilvl w:val="0"/>
          <w:numId w:val="19"/>
        </w:numPr>
        <w:ind w:left="284" w:right="284"/>
        <w:jc w:val="both"/>
      </w:pPr>
      <w:r>
        <w:rPr>
          <w:spacing w:val="-2"/>
        </w:rPr>
        <w:t>отчетные</w:t>
      </w:r>
      <w:r>
        <w:rPr>
          <w:spacing w:val="-4"/>
        </w:rPr>
        <w:t xml:space="preserve"> </w:t>
      </w:r>
      <w:r>
        <w:rPr>
          <w:spacing w:val="-2"/>
        </w:rPr>
        <w:t>материалы</w:t>
      </w:r>
      <w:r>
        <w:rPr>
          <w:spacing w:val="3"/>
        </w:rPr>
        <w:t xml:space="preserve"> </w:t>
      </w:r>
      <w:r>
        <w:rPr>
          <w:spacing w:val="-2"/>
        </w:rPr>
        <w:t>по</w:t>
      </w:r>
      <w:r>
        <w:rPr>
          <w:spacing w:val="5"/>
        </w:rPr>
        <w:t xml:space="preserve"> </w:t>
      </w:r>
      <w:r>
        <w:rPr>
          <w:spacing w:val="-2"/>
        </w:rPr>
        <w:t>социальному</w:t>
      </w:r>
      <w:r>
        <w:t xml:space="preserve"> </w:t>
      </w:r>
      <w:r>
        <w:rPr>
          <w:spacing w:val="-2"/>
        </w:rPr>
        <w:t>проек</w:t>
      </w:r>
      <w:r>
        <w:rPr>
          <w:spacing w:val="-2"/>
        </w:rPr>
        <w:t>ту.</w:t>
      </w:r>
    </w:p>
    <w:p w14:paraId="4F6D2A1A" w14:textId="77777777" w:rsidR="003324B1" w:rsidRDefault="007415B4" w:rsidP="007A5120">
      <w:pPr>
        <w:pStyle w:val="a5"/>
        <w:ind w:left="284" w:right="284"/>
        <w:jc w:val="both"/>
      </w:pPr>
      <w: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14:paraId="29F5113F" w14:textId="77777777" w:rsidR="003324B1" w:rsidRDefault="007415B4" w:rsidP="007A5120">
      <w:pPr>
        <w:pStyle w:val="a5"/>
        <w:ind w:left="284" w:right="284"/>
        <w:jc w:val="both"/>
      </w:pPr>
      <w:r>
        <w:t>Проект</w:t>
      </w:r>
      <w:r>
        <w:rPr>
          <w:spacing w:val="-14"/>
        </w:rPr>
        <w:t xml:space="preserve"> </w:t>
      </w:r>
      <w:r>
        <w:t>оценивается</w:t>
      </w:r>
      <w:r>
        <w:rPr>
          <w:spacing w:val="-14"/>
        </w:rPr>
        <w:t xml:space="preserve"> </w:t>
      </w:r>
      <w:r>
        <w:t>по</w:t>
      </w:r>
      <w:r>
        <w:rPr>
          <w:spacing w:val="-13"/>
        </w:rPr>
        <w:t xml:space="preserve"> </w:t>
      </w:r>
      <w:r>
        <w:t>следующим</w:t>
      </w:r>
      <w:r>
        <w:rPr>
          <w:spacing w:val="-10"/>
        </w:rPr>
        <w:t xml:space="preserve"> </w:t>
      </w:r>
      <w:r>
        <w:rPr>
          <w:spacing w:val="-2"/>
        </w:rPr>
        <w:t>критериям:</w:t>
      </w:r>
    </w:p>
    <w:p w14:paraId="39A363A5" w14:textId="77777777" w:rsidR="003324B1" w:rsidRDefault="007415B4" w:rsidP="007415B4">
      <w:pPr>
        <w:pStyle w:val="a5"/>
        <w:numPr>
          <w:ilvl w:val="0"/>
          <w:numId w:val="20"/>
        </w:numPr>
        <w:ind w:left="284" w:right="284"/>
        <w:jc w:val="both"/>
      </w:pPr>
      <w:r>
        <w:t>сформированно</w:t>
      </w:r>
      <w:r>
        <w:t>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w:t>
      </w:r>
      <w:r>
        <w:t>ыводов и (или) обоснование и реализацию принятого решения, обоснование и создание модели, прогноза, макета, объекта, творческого решения и других;</w:t>
      </w:r>
    </w:p>
    <w:p w14:paraId="4C328EE7" w14:textId="77777777" w:rsidR="003324B1" w:rsidRDefault="007415B4" w:rsidP="007415B4">
      <w:pPr>
        <w:pStyle w:val="a5"/>
        <w:numPr>
          <w:ilvl w:val="0"/>
          <w:numId w:val="20"/>
        </w:numPr>
        <w:ind w:left="284" w:right="284"/>
        <w:jc w:val="both"/>
      </w:pPr>
      <w:r>
        <w:t>сформированность предметных знаний и способов действий: умение раскрыть содержание работы, грамотно и обоснов</w:t>
      </w:r>
      <w:r>
        <w:t>анно в соответствии с рассматриваемой проблемой или темой использовать имеющиеся знания и способы действий;</w:t>
      </w:r>
    </w:p>
    <w:p w14:paraId="1E51EBE5" w14:textId="77777777" w:rsidR="003324B1" w:rsidRDefault="007415B4" w:rsidP="007415B4">
      <w:pPr>
        <w:pStyle w:val="a5"/>
        <w:numPr>
          <w:ilvl w:val="0"/>
          <w:numId w:val="20"/>
        </w:numPr>
        <w:ind w:left="284" w:right="284"/>
        <w:jc w:val="both"/>
      </w:pPr>
      <w:r>
        <w:t>сформированность регулятивных универсальных учебных действий: умение самостоятельно планировать и управлять своей познавательной д</w:t>
      </w:r>
      <w:r>
        <w:t>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7D36CA9" w14:textId="77777777" w:rsidR="003324B1" w:rsidRDefault="007415B4" w:rsidP="007415B4">
      <w:pPr>
        <w:pStyle w:val="a5"/>
        <w:numPr>
          <w:ilvl w:val="0"/>
          <w:numId w:val="20"/>
        </w:numPr>
        <w:ind w:left="284" w:right="284"/>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14FC5947" w14:textId="77777777" w:rsidR="003324B1" w:rsidRDefault="007415B4" w:rsidP="007A5120">
      <w:pPr>
        <w:pStyle w:val="a5"/>
        <w:ind w:left="284" w:right="284"/>
        <w:jc w:val="both"/>
      </w:pPr>
      <w:r>
        <w:t>Предметные результаты освоения АООП ООО для обучающихся с ЗПР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w:t>
      </w:r>
      <w:r>
        <w:t>ных условиях, а также на успешное обучение.</w:t>
      </w:r>
    </w:p>
    <w:p w14:paraId="2FF9B004" w14:textId="77777777" w:rsidR="003324B1" w:rsidRDefault="007415B4" w:rsidP="007A5120">
      <w:pPr>
        <w:pStyle w:val="a5"/>
        <w:ind w:left="284" w:right="284"/>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14:paraId="18E25E46" w14:textId="77777777" w:rsidR="003324B1" w:rsidRDefault="007415B4" w:rsidP="007A5120">
      <w:pPr>
        <w:pStyle w:val="a5"/>
        <w:ind w:left="284" w:right="284"/>
        <w:jc w:val="both"/>
      </w:pPr>
      <w:r>
        <w:t>Основным предметом оценки является способность к решению учебно-познавательн</w:t>
      </w:r>
      <w:r>
        <w:t xml:space="preserve">ых и учебно- практических </w:t>
      </w:r>
      <w:r>
        <w:lastRenderedPageBreak/>
        <w:t>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w:t>
      </w:r>
      <w:r>
        <w:t>ностей, релевантных соответствующим направлениям</w:t>
      </w:r>
      <w:r>
        <w:rPr>
          <w:spacing w:val="-16"/>
        </w:rPr>
        <w:t xml:space="preserve"> </w:t>
      </w:r>
      <w:r>
        <w:t>функциональной</w:t>
      </w:r>
      <w:r>
        <w:rPr>
          <w:spacing w:val="-14"/>
        </w:rPr>
        <w:t xml:space="preserve"> </w:t>
      </w:r>
      <w:r>
        <w:t>грамотности,</w:t>
      </w:r>
      <w:r>
        <w:rPr>
          <w:spacing w:val="-14"/>
        </w:rPr>
        <w:t xml:space="preserve"> </w:t>
      </w:r>
      <w:r>
        <w:t>с</w:t>
      </w:r>
      <w:r>
        <w:rPr>
          <w:spacing w:val="-13"/>
        </w:rPr>
        <w:t xml:space="preserve"> </w:t>
      </w:r>
      <w:r>
        <w:t>учетом</w:t>
      </w:r>
      <w:r>
        <w:rPr>
          <w:spacing w:val="-14"/>
        </w:rPr>
        <w:t xml:space="preserve"> </w:t>
      </w:r>
      <w:r>
        <w:t>особых</w:t>
      </w:r>
      <w:r>
        <w:rPr>
          <w:spacing w:val="-14"/>
        </w:rPr>
        <w:t xml:space="preserve"> </w:t>
      </w:r>
      <w:r>
        <w:t>образовательных</w:t>
      </w:r>
      <w:r>
        <w:rPr>
          <w:spacing w:val="-14"/>
        </w:rPr>
        <w:t xml:space="preserve"> </w:t>
      </w:r>
      <w:r>
        <w:t>потребностей</w:t>
      </w:r>
      <w:r>
        <w:rPr>
          <w:spacing w:val="-13"/>
        </w:rPr>
        <w:t xml:space="preserve"> </w:t>
      </w:r>
      <w:r>
        <w:t>обучающихся с ЗПР.</w:t>
      </w:r>
    </w:p>
    <w:p w14:paraId="3F476E95" w14:textId="77777777" w:rsidR="003324B1" w:rsidRDefault="007415B4" w:rsidP="007A5120">
      <w:pPr>
        <w:pStyle w:val="a5"/>
        <w:ind w:left="284" w:right="284"/>
        <w:jc w:val="both"/>
      </w:pPr>
      <w:r>
        <w:t xml:space="preserve">Для оценки предметных результатов используются критерии: знание и понимание, применение, </w:t>
      </w:r>
      <w:r>
        <w:rPr>
          <w:spacing w:val="-2"/>
        </w:rPr>
        <w:t>функциональность.</w:t>
      </w:r>
    </w:p>
    <w:p w14:paraId="326A2B16" w14:textId="77777777" w:rsidR="003324B1" w:rsidRDefault="007415B4" w:rsidP="007A5120">
      <w:pPr>
        <w:pStyle w:val="a5"/>
        <w:ind w:left="284" w:right="284"/>
        <w:jc w:val="both"/>
      </w:pPr>
      <w:r>
        <w:t>Обобщенн</w:t>
      </w:r>
      <w:r>
        <w:t>ый</w:t>
      </w:r>
      <w:r>
        <w:rPr>
          <w:spacing w:val="-14"/>
        </w:rPr>
        <w:t xml:space="preserve"> </w:t>
      </w:r>
      <w:r>
        <w:t>критерий</w:t>
      </w:r>
      <w:r>
        <w:rPr>
          <w:spacing w:val="-14"/>
        </w:rPr>
        <w:t xml:space="preserve"> </w:t>
      </w:r>
      <w:r>
        <w:t>"знание</w:t>
      </w:r>
      <w:r>
        <w:rPr>
          <w:spacing w:val="-14"/>
        </w:rPr>
        <w:t xml:space="preserve"> </w:t>
      </w:r>
      <w:r>
        <w:t>и</w:t>
      </w:r>
      <w:r>
        <w:rPr>
          <w:spacing w:val="-13"/>
        </w:rPr>
        <w:t xml:space="preserve"> </w:t>
      </w:r>
      <w:r>
        <w:t>понимание"</w:t>
      </w:r>
      <w:r>
        <w:rPr>
          <w:spacing w:val="-14"/>
        </w:rPr>
        <w:t xml:space="preserve"> </w:t>
      </w:r>
      <w:r>
        <w:t>включает</w:t>
      </w:r>
      <w:r>
        <w:rPr>
          <w:spacing w:val="-14"/>
        </w:rPr>
        <w:t xml:space="preserve"> </w:t>
      </w:r>
      <w:r>
        <w:t>знание</w:t>
      </w:r>
      <w:r>
        <w:rPr>
          <w:spacing w:val="-14"/>
        </w:rPr>
        <w:t xml:space="preserve"> </w:t>
      </w:r>
      <w:r>
        <w:t>и</w:t>
      </w:r>
      <w:r>
        <w:rPr>
          <w:spacing w:val="-13"/>
        </w:rPr>
        <w:t xml:space="preserve"> </w:t>
      </w:r>
      <w:r>
        <w:t>понимание</w:t>
      </w:r>
      <w:r>
        <w:rPr>
          <w:spacing w:val="-14"/>
        </w:rPr>
        <w:t xml:space="preserve"> </w:t>
      </w:r>
      <w:r>
        <w:t>роли</w:t>
      </w:r>
      <w:r>
        <w:rPr>
          <w:spacing w:val="-14"/>
        </w:rPr>
        <w:t xml:space="preserve"> </w:t>
      </w:r>
      <w:r>
        <w:t>изучаемой</w:t>
      </w:r>
      <w:r>
        <w:rPr>
          <w:spacing w:val="-14"/>
        </w:rPr>
        <w:t xml:space="preserve"> </w:t>
      </w:r>
      <w:r>
        <w:t>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E03C67B" w14:textId="77777777" w:rsidR="003324B1" w:rsidRDefault="007415B4" w:rsidP="007A5120">
      <w:pPr>
        <w:pStyle w:val="a5"/>
        <w:ind w:left="284" w:right="284"/>
        <w:jc w:val="both"/>
      </w:pPr>
      <w:r>
        <w:rPr>
          <w:spacing w:val="-2"/>
        </w:rPr>
        <w:t>Обобщенный</w:t>
      </w:r>
      <w:r>
        <w:rPr>
          <w:spacing w:val="-4"/>
        </w:rPr>
        <w:t xml:space="preserve"> </w:t>
      </w:r>
      <w:r>
        <w:rPr>
          <w:spacing w:val="-2"/>
        </w:rPr>
        <w:t>критерий</w:t>
      </w:r>
      <w:r>
        <w:rPr>
          <w:spacing w:val="-3"/>
        </w:rPr>
        <w:t xml:space="preserve"> </w:t>
      </w:r>
      <w:r>
        <w:rPr>
          <w:spacing w:val="-2"/>
        </w:rPr>
        <w:t>"пр</w:t>
      </w:r>
      <w:r>
        <w:rPr>
          <w:spacing w:val="-2"/>
        </w:rPr>
        <w:t>именение"</w:t>
      </w:r>
      <w:r>
        <w:rPr>
          <w:spacing w:val="3"/>
        </w:rPr>
        <w:t xml:space="preserve"> </w:t>
      </w:r>
      <w:r>
        <w:rPr>
          <w:spacing w:val="-2"/>
        </w:rPr>
        <w:t>включает:</w:t>
      </w:r>
    </w:p>
    <w:p w14:paraId="61E22E34" w14:textId="77777777" w:rsidR="003324B1" w:rsidRDefault="007415B4" w:rsidP="007A5120">
      <w:pPr>
        <w:pStyle w:val="a5"/>
        <w:ind w:left="284" w:right="284"/>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D1372B5" w14:textId="77777777" w:rsidR="003324B1" w:rsidRDefault="007415B4" w:rsidP="007A5120">
      <w:pPr>
        <w:pStyle w:val="a5"/>
        <w:ind w:left="284" w:right="284"/>
        <w:jc w:val="both"/>
      </w:pPr>
      <w:r>
        <w:t>использование специ</w:t>
      </w:r>
      <w:r>
        <w:t>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w:t>
      </w:r>
      <w:r>
        <w:t xml:space="preserve">ктной </w:t>
      </w:r>
      <w:r>
        <w:rPr>
          <w:spacing w:val="-2"/>
        </w:rPr>
        <w:t>деятельности.</w:t>
      </w:r>
    </w:p>
    <w:p w14:paraId="2E246039" w14:textId="77777777" w:rsidR="003324B1" w:rsidRDefault="007415B4" w:rsidP="007A5120">
      <w:pPr>
        <w:pStyle w:val="a5"/>
        <w:ind w:left="284" w:right="284"/>
        <w:jc w:val="both"/>
      </w:pPr>
      <w:r>
        <w:t>Обобщенный критерий "функциональность" включает осознанное</w:t>
      </w:r>
      <w:r>
        <w:rPr>
          <w:spacing w:val="40"/>
        </w:rPr>
        <w:t xml:space="preserve"> </w:t>
      </w:r>
      <w:r>
        <w:t>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w:t>
      </w:r>
      <w:r>
        <w:rPr>
          <w:spacing w:val="40"/>
        </w:rPr>
        <w:t xml:space="preserve"> </w:t>
      </w:r>
      <w:r>
        <w:t>с</w:t>
      </w:r>
      <w:r>
        <w:t>очетанием когнитивных операций.</w:t>
      </w:r>
    </w:p>
    <w:p w14:paraId="448C35B6" w14:textId="77777777" w:rsidR="003324B1" w:rsidRDefault="007415B4" w:rsidP="007A5120">
      <w:pPr>
        <w:pStyle w:val="a5"/>
        <w:ind w:left="284" w:right="284"/>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51F55A23" w14:textId="77777777" w:rsidR="003324B1" w:rsidRDefault="007415B4" w:rsidP="007A5120">
      <w:pPr>
        <w:pStyle w:val="a5"/>
        <w:ind w:left="284" w:right="284"/>
        <w:jc w:val="both"/>
      </w:pPr>
      <w:r>
        <w:t>Оценка предметных результатов осуществляется педагогическим раб</w:t>
      </w:r>
      <w:r>
        <w:t>отником в ходе процедур текущего, тематического, промежуточного и итогового контроля.</w:t>
      </w:r>
    </w:p>
    <w:p w14:paraId="4C8FD472" w14:textId="77777777" w:rsidR="003324B1" w:rsidRDefault="007415B4" w:rsidP="007A5120">
      <w:pPr>
        <w:pStyle w:val="a5"/>
        <w:ind w:left="284" w:right="284"/>
        <w:jc w:val="both"/>
      </w:pPr>
      <w:r>
        <w:t>Описание</w:t>
      </w:r>
      <w:r>
        <w:rPr>
          <w:spacing w:val="-14"/>
        </w:rPr>
        <w:t xml:space="preserve"> </w:t>
      </w:r>
      <w:r>
        <w:t>оценки</w:t>
      </w:r>
      <w:r>
        <w:rPr>
          <w:spacing w:val="-14"/>
        </w:rPr>
        <w:t xml:space="preserve"> </w:t>
      </w:r>
      <w:r>
        <w:t>предметных</w:t>
      </w:r>
      <w:r>
        <w:rPr>
          <w:spacing w:val="-14"/>
        </w:rPr>
        <w:t xml:space="preserve"> </w:t>
      </w:r>
      <w:r>
        <w:t>результатов</w:t>
      </w:r>
      <w:r>
        <w:rPr>
          <w:spacing w:val="-13"/>
        </w:rPr>
        <w:t xml:space="preserve"> </w:t>
      </w:r>
      <w:r>
        <w:t>по</w:t>
      </w:r>
      <w:r>
        <w:rPr>
          <w:spacing w:val="-14"/>
        </w:rPr>
        <w:t xml:space="preserve"> </w:t>
      </w:r>
      <w:r>
        <w:t>отдельному</w:t>
      </w:r>
      <w:r>
        <w:rPr>
          <w:spacing w:val="-14"/>
        </w:rPr>
        <w:t xml:space="preserve"> </w:t>
      </w:r>
      <w:r>
        <w:t>учебному</w:t>
      </w:r>
      <w:r>
        <w:rPr>
          <w:spacing w:val="-14"/>
        </w:rPr>
        <w:t xml:space="preserve"> </w:t>
      </w:r>
      <w:r>
        <w:t>предмету</w:t>
      </w:r>
      <w:r>
        <w:rPr>
          <w:spacing w:val="-13"/>
        </w:rPr>
        <w:t xml:space="preserve"> </w:t>
      </w:r>
      <w:r>
        <w:rPr>
          <w:spacing w:val="-2"/>
        </w:rPr>
        <w:t>включает:</w:t>
      </w:r>
    </w:p>
    <w:p w14:paraId="44D5EA30" w14:textId="77777777" w:rsidR="003324B1" w:rsidRDefault="007415B4" w:rsidP="007A5120">
      <w:pPr>
        <w:pStyle w:val="a5"/>
        <w:ind w:left="284" w:right="284"/>
        <w:jc w:val="both"/>
      </w:pPr>
      <w:r>
        <w:t>список</w:t>
      </w:r>
      <w:r>
        <w:rPr>
          <w:spacing w:val="34"/>
        </w:rPr>
        <w:t xml:space="preserve"> </w:t>
      </w:r>
      <w:r>
        <w:t>итоговых</w:t>
      </w:r>
      <w:r>
        <w:rPr>
          <w:spacing w:val="34"/>
        </w:rPr>
        <w:t xml:space="preserve"> </w:t>
      </w:r>
      <w:r>
        <w:t>планируемых</w:t>
      </w:r>
      <w:r>
        <w:rPr>
          <w:spacing w:val="34"/>
        </w:rPr>
        <w:t xml:space="preserve"> </w:t>
      </w:r>
      <w:r>
        <w:t>результатов</w:t>
      </w:r>
      <w:r>
        <w:rPr>
          <w:spacing w:val="35"/>
        </w:rPr>
        <w:t xml:space="preserve"> </w:t>
      </w:r>
      <w:r>
        <w:t>с</w:t>
      </w:r>
      <w:r>
        <w:rPr>
          <w:spacing w:val="36"/>
        </w:rPr>
        <w:t xml:space="preserve"> </w:t>
      </w:r>
      <w:r>
        <w:t>указанием</w:t>
      </w:r>
      <w:r>
        <w:rPr>
          <w:spacing w:val="33"/>
        </w:rPr>
        <w:t xml:space="preserve"> </w:t>
      </w:r>
      <w:r>
        <w:t>этапов</w:t>
      </w:r>
      <w:r>
        <w:rPr>
          <w:spacing w:val="35"/>
        </w:rPr>
        <w:t xml:space="preserve"> </w:t>
      </w:r>
      <w:r>
        <w:t>их</w:t>
      </w:r>
      <w:r>
        <w:rPr>
          <w:spacing w:val="34"/>
        </w:rPr>
        <w:t xml:space="preserve"> </w:t>
      </w:r>
      <w:r>
        <w:t>формирования</w:t>
      </w:r>
      <w:r>
        <w:rPr>
          <w:spacing w:val="35"/>
        </w:rPr>
        <w:t xml:space="preserve"> </w:t>
      </w:r>
      <w:r>
        <w:t>и</w:t>
      </w:r>
      <w:r>
        <w:rPr>
          <w:spacing w:val="35"/>
        </w:rPr>
        <w:t xml:space="preserve"> </w:t>
      </w:r>
      <w:r>
        <w:t>способов оценки (например, текущая (тематическая), устно (письменно), практика);</w:t>
      </w:r>
    </w:p>
    <w:p w14:paraId="5D8605EF" w14:textId="77777777" w:rsidR="003324B1" w:rsidRDefault="007415B4" w:rsidP="007A5120">
      <w:pPr>
        <w:pStyle w:val="a5"/>
        <w:ind w:left="284" w:right="284"/>
        <w:jc w:val="both"/>
      </w:pPr>
      <w:r>
        <w:t>требования</w:t>
      </w:r>
      <w:r>
        <w:rPr>
          <w:spacing w:val="-6"/>
        </w:rPr>
        <w:t xml:space="preserve"> </w:t>
      </w:r>
      <w:r>
        <w:t>к</w:t>
      </w:r>
      <w:r>
        <w:rPr>
          <w:spacing w:val="-5"/>
        </w:rPr>
        <w:t xml:space="preserve"> </w:t>
      </w:r>
      <w:r>
        <w:t>выставлению</w:t>
      </w:r>
      <w:r>
        <w:rPr>
          <w:spacing w:val="-5"/>
        </w:rPr>
        <w:t xml:space="preserve"> </w:t>
      </w:r>
      <w:r>
        <w:t>отметок</w:t>
      </w:r>
      <w:r>
        <w:rPr>
          <w:spacing w:val="-5"/>
        </w:rPr>
        <w:t xml:space="preserve"> </w:t>
      </w:r>
      <w:r>
        <w:t>за</w:t>
      </w:r>
      <w:r>
        <w:rPr>
          <w:spacing w:val="-3"/>
        </w:rPr>
        <w:t xml:space="preserve"> </w:t>
      </w:r>
      <w:r>
        <w:t>промежуточную</w:t>
      </w:r>
      <w:r>
        <w:rPr>
          <w:spacing w:val="-3"/>
        </w:rPr>
        <w:t xml:space="preserve"> </w:t>
      </w:r>
      <w:r>
        <w:t>аттестацию</w:t>
      </w:r>
      <w:r>
        <w:rPr>
          <w:spacing w:val="-8"/>
        </w:rPr>
        <w:t xml:space="preserve"> </w:t>
      </w:r>
      <w:r>
        <w:t>(при</w:t>
      </w:r>
      <w:r>
        <w:rPr>
          <w:spacing w:val="-6"/>
        </w:rPr>
        <w:t xml:space="preserve"> </w:t>
      </w:r>
      <w:r>
        <w:t>необходимости</w:t>
      </w:r>
      <w:r>
        <w:rPr>
          <w:spacing w:val="-4"/>
        </w:rPr>
        <w:t xml:space="preserve"> </w:t>
      </w:r>
      <w:r>
        <w:t>-</w:t>
      </w:r>
      <w:r>
        <w:rPr>
          <w:spacing w:val="-7"/>
        </w:rPr>
        <w:t xml:space="preserve"> </w:t>
      </w:r>
      <w:r>
        <w:t>с учетом степени значимости отметок за отдельные оценочные процедуры);</w:t>
      </w:r>
    </w:p>
    <w:p w14:paraId="799E7B23" w14:textId="77777777" w:rsidR="003324B1" w:rsidRDefault="007415B4" w:rsidP="007A5120">
      <w:pPr>
        <w:pStyle w:val="a5"/>
        <w:ind w:left="284" w:right="284"/>
        <w:jc w:val="both"/>
      </w:pPr>
      <w:r>
        <w:rPr>
          <w:spacing w:val="-2"/>
        </w:rPr>
        <w:t>график</w:t>
      </w:r>
      <w:r>
        <w:rPr>
          <w:spacing w:val="3"/>
        </w:rPr>
        <w:t xml:space="preserve"> </w:t>
      </w:r>
      <w:r>
        <w:rPr>
          <w:spacing w:val="-2"/>
        </w:rPr>
        <w:t>контрольных</w:t>
      </w:r>
      <w:r>
        <w:rPr>
          <w:spacing w:val="3"/>
        </w:rPr>
        <w:t xml:space="preserve"> </w:t>
      </w:r>
      <w:r>
        <w:rPr>
          <w:spacing w:val="-2"/>
        </w:rPr>
        <w:t>мер</w:t>
      </w:r>
      <w:r>
        <w:rPr>
          <w:spacing w:val="-2"/>
        </w:rPr>
        <w:t>оприятий.</w:t>
      </w:r>
    </w:p>
    <w:p w14:paraId="4FE6DB56" w14:textId="77777777" w:rsidR="003324B1" w:rsidRDefault="007415B4" w:rsidP="007A5120">
      <w:pPr>
        <w:pStyle w:val="a5"/>
        <w:ind w:left="284" w:right="284"/>
        <w:jc w:val="both"/>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66794230" w14:textId="77777777" w:rsidR="003324B1" w:rsidRDefault="007415B4" w:rsidP="007A5120">
      <w:pPr>
        <w:pStyle w:val="a5"/>
        <w:ind w:left="284" w:right="284"/>
        <w:jc w:val="both"/>
      </w:pPr>
      <w:r>
        <w:t>Стартовая диагностика проводится в начале 5 класса (первого года обучения на уровне основного</w:t>
      </w:r>
      <w:r>
        <w:t xml:space="preserve"> общего образования) и выступает как основа (точка отсчета) для оценки динамики образовательных достижений обучающихся с ЗПР.</w:t>
      </w:r>
    </w:p>
    <w:p w14:paraId="289930CC" w14:textId="2302C995" w:rsidR="003324B1" w:rsidRDefault="007415B4" w:rsidP="007A5120">
      <w:pPr>
        <w:pStyle w:val="a5"/>
        <w:ind w:left="284" w:right="284"/>
        <w:jc w:val="both"/>
      </w:pPr>
      <w:r>
        <w:t>Объектом</w:t>
      </w:r>
      <w:r>
        <w:rPr>
          <w:spacing w:val="-6"/>
        </w:rPr>
        <w:t xml:space="preserve"> </w:t>
      </w:r>
      <w:r>
        <w:t>оценки</w:t>
      </w:r>
      <w:r>
        <w:rPr>
          <w:spacing w:val="-4"/>
        </w:rPr>
        <w:t xml:space="preserve"> </w:t>
      </w:r>
      <w:r>
        <w:t>являются:</w:t>
      </w:r>
      <w:r>
        <w:rPr>
          <w:spacing w:val="-5"/>
        </w:rPr>
        <w:t xml:space="preserve"> </w:t>
      </w:r>
      <w:r>
        <w:t>структура</w:t>
      </w:r>
      <w:r>
        <w:rPr>
          <w:spacing w:val="-3"/>
        </w:rPr>
        <w:t xml:space="preserve"> </w:t>
      </w:r>
      <w:r>
        <w:t>мотивации,</w:t>
      </w:r>
      <w:r>
        <w:rPr>
          <w:spacing w:val="-3"/>
        </w:rPr>
        <w:t xml:space="preserve"> </w:t>
      </w:r>
      <w:r>
        <w:t>сформированность</w:t>
      </w:r>
      <w:r>
        <w:rPr>
          <w:spacing w:val="-6"/>
        </w:rPr>
        <w:t xml:space="preserve"> </w:t>
      </w:r>
      <w:r>
        <w:t>учебной</w:t>
      </w:r>
      <w:r>
        <w:rPr>
          <w:spacing w:val="-4"/>
        </w:rPr>
        <w:t xml:space="preserve"> </w:t>
      </w:r>
      <w:r>
        <w:t>деятельности,</w:t>
      </w:r>
      <w:r>
        <w:rPr>
          <w:spacing w:val="-3"/>
        </w:rPr>
        <w:t xml:space="preserve"> </w:t>
      </w:r>
      <w:r>
        <w:t>владение универсальными</w:t>
      </w:r>
      <w:r>
        <w:rPr>
          <w:spacing w:val="-2"/>
        </w:rPr>
        <w:t xml:space="preserve"> </w:t>
      </w:r>
      <w:r>
        <w:t>и</w:t>
      </w:r>
      <w:r>
        <w:rPr>
          <w:spacing w:val="-2"/>
        </w:rPr>
        <w:t xml:space="preserve"> </w:t>
      </w:r>
      <w:r>
        <w:t>специфическими</w:t>
      </w:r>
      <w:r>
        <w:rPr>
          <w:spacing w:val="-2"/>
        </w:rPr>
        <w:t xml:space="preserve"> </w:t>
      </w:r>
      <w:r>
        <w:t>для</w:t>
      </w:r>
      <w:r>
        <w:rPr>
          <w:spacing w:val="-3"/>
        </w:rPr>
        <w:t xml:space="preserve"> </w:t>
      </w:r>
      <w:r>
        <w:t>основных</w:t>
      </w:r>
      <w:r>
        <w:rPr>
          <w:spacing w:val="-2"/>
        </w:rPr>
        <w:t xml:space="preserve"> </w:t>
      </w:r>
      <w:r>
        <w:t>учебных</w:t>
      </w:r>
      <w:r>
        <w:rPr>
          <w:spacing w:val="-2"/>
        </w:rPr>
        <w:t xml:space="preserve"> </w:t>
      </w:r>
      <w:r>
        <w:t>предметов</w:t>
      </w:r>
      <w:r>
        <w:rPr>
          <w:spacing w:val="-3"/>
        </w:rPr>
        <w:t xml:space="preserve"> </w:t>
      </w:r>
      <w:r>
        <w:t>познавательными средствами,</w:t>
      </w:r>
      <w:r>
        <w:rPr>
          <w:spacing w:val="-2"/>
        </w:rPr>
        <w:t xml:space="preserve"> </w:t>
      </w:r>
      <w:r>
        <w:t>в</w:t>
      </w:r>
      <w:r>
        <w:rPr>
          <w:spacing w:val="-3"/>
        </w:rPr>
        <w:t xml:space="preserve"> </w:t>
      </w:r>
      <w:r>
        <w:t>том числе:</w:t>
      </w:r>
      <w:r>
        <w:rPr>
          <w:spacing w:val="-4"/>
        </w:rPr>
        <w:t xml:space="preserve"> </w:t>
      </w:r>
      <w:r>
        <w:t>средствами</w:t>
      </w:r>
      <w:r>
        <w:rPr>
          <w:spacing w:val="-6"/>
        </w:rPr>
        <w:t xml:space="preserve"> </w:t>
      </w:r>
      <w:r>
        <w:t>работы</w:t>
      </w:r>
      <w:r>
        <w:rPr>
          <w:spacing w:val="-2"/>
        </w:rPr>
        <w:t xml:space="preserve"> </w:t>
      </w:r>
      <w:r>
        <w:t>с</w:t>
      </w:r>
      <w:r>
        <w:rPr>
          <w:spacing w:val="-5"/>
        </w:rPr>
        <w:t xml:space="preserve"> </w:t>
      </w:r>
      <w:r>
        <w:t>информацией,</w:t>
      </w:r>
      <w:r>
        <w:rPr>
          <w:spacing w:val="-3"/>
        </w:rPr>
        <w:t xml:space="preserve"> </w:t>
      </w:r>
      <w:r>
        <w:t>знаково-символическими</w:t>
      </w:r>
      <w:r>
        <w:rPr>
          <w:spacing w:val="-3"/>
        </w:rPr>
        <w:t xml:space="preserve"> </w:t>
      </w:r>
      <w:r>
        <w:t>средствами,</w:t>
      </w:r>
      <w:r>
        <w:rPr>
          <w:spacing w:val="-3"/>
        </w:rPr>
        <w:t xml:space="preserve"> </w:t>
      </w:r>
      <w:r>
        <w:t>логическими</w:t>
      </w:r>
      <w:r>
        <w:rPr>
          <w:spacing w:val="-8"/>
        </w:rPr>
        <w:t xml:space="preserve"> </w:t>
      </w:r>
      <w:r>
        <w:t>операциями. Стартовая</w:t>
      </w:r>
      <w:r>
        <w:rPr>
          <w:spacing w:val="40"/>
        </w:rPr>
        <w:t xml:space="preserve"> </w:t>
      </w:r>
      <w:r>
        <w:t>диагностика</w:t>
      </w:r>
      <w:r>
        <w:rPr>
          <w:spacing w:val="40"/>
        </w:rPr>
        <w:t xml:space="preserve"> </w:t>
      </w:r>
      <w:r>
        <w:t>проводится</w:t>
      </w:r>
      <w:r>
        <w:rPr>
          <w:spacing w:val="40"/>
        </w:rPr>
        <w:t xml:space="preserve"> </w:t>
      </w:r>
      <w:r>
        <w:t>педагогическими</w:t>
      </w:r>
      <w:r>
        <w:rPr>
          <w:spacing w:val="40"/>
        </w:rPr>
        <w:t xml:space="preserve"> </w:t>
      </w:r>
      <w:r>
        <w:t>ра</w:t>
      </w:r>
      <w:r>
        <w:t>ботниками</w:t>
      </w:r>
      <w:r>
        <w:rPr>
          <w:spacing w:val="40"/>
        </w:rPr>
        <w:t xml:space="preserve"> </w:t>
      </w:r>
      <w:r>
        <w:t>с</w:t>
      </w:r>
      <w:r>
        <w:rPr>
          <w:spacing w:val="40"/>
        </w:rPr>
        <w:t xml:space="preserve"> </w:t>
      </w:r>
      <w:r>
        <w:t>целью</w:t>
      </w:r>
      <w:r>
        <w:rPr>
          <w:spacing w:val="40"/>
        </w:rPr>
        <w:t xml:space="preserve"> </w:t>
      </w:r>
      <w:r>
        <w:t>оценки</w:t>
      </w:r>
      <w:r>
        <w:rPr>
          <w:spacing w:val="40"/>
        </w:rPr>
        <w:t xml:space="preserve"> </w:t>
      </w:r>
      <w:r>
        <w:t>готовности</w:t>
      </w:r>
      <w:r>
        <w:rPr>
          <w:spacing w:val="40"/>
        </w:rPr>
        <w:t xml:space="preserve"> </w:t>
      </w:r>
      <w:r>
        <w:t xml:space="preserve">к </w:t>
      </w:r>
      <w:r>
        <w:rPr>
          <w:spacing w:val="-2"/>
        </w:rPr>
        <w:t>изучению</w:t>
      </w:r>
      <w:r>
        <w:tab/>
      </w:r>
      <w:r>
        <w:rPr>
          <w:spacing w:val="-2"/>
        </w:rPr>
        <w:t>отдельных</w:t>
      </w:r>
      <w:r>
        <w:tab/>
      </w:r>
      <w:r>
        <w:rPr>
          <w:spacing w:val="-2"/>
        </w:rPr>
        <w:t>предметов.</w:t>
      </w:r>
      <w:r>
        <w:tab/>
      </w:r>
      <w:r>
        <w:rPr>
          <w:spacing w:val="-2"/>
        </w:rPr>
        <w:t>Результаты</w:t>
      </w:r>
      <w:r>
        <w:tab/>
      </w:r>
      <w:r>
        <w:rPr>
          <w:spacing w:val="-2"/>
        </w:rPr>
        <w:t>стартовой</w:t>
      </w:r>
      <w:r>
        <w:tab/>
      </w:r>
      <w:r>
        <w:rPr>
          <w:spacing w:val="-2"/>
        </w:rPr>
        <w:t>диагностики</w:t>
      </w:r>
      <w:r>
        <w:tab/>
      </w:r>
      <w:r>
        <w:rPr>
          <w:spacing w:val="-2"/>
        </w:rPr>
        <w:t>являются</w:t>
      </w:r>
      <w:r>
        <w:tab/>
      </w:r>
      <w:r>
        <w:rPr>
          <w:spacing w:val="-2"/>
        </w:rPr>
        <w:t>основанием</w:t>
      </w:r>
      <w:r>
        <w:tab/>
      </w:r>
      <w:r>
        <w:rPr>
          <w:spacing w:val="-5"/>
        </w:rPr>
        <w:t>для</w:t>
      </w:r>
      <w:r w:rsidR="006F02D8">
        <w:rPr>
          <w:spacing w:val="-5"/>
        </w:rPr>
        <w:t xml:space="preserve"> </w:t>
      </w:r>
      <w:r>
        <w:rPr>
          <w:spacing w:val="-2"/>
        </w:rPr>
        <w:t>корректировки</w:t>
      </w:r>
      <w:r>
        <w:rPr>
          <w:spacing w:val="-3"/>
        </w:rPr>
        <w:t xml:space="preserve"> </w:t>
      </w:r>
      <w:r>
        <w:rPr>
          <w:spacing w:val="-2"/>
        </w:rPr>
        <w:t>учебных</w:t>
      </w:r>
      <w:r>
        <w:rPr>
          <w:spacing w:val="6"/>
        </w:rPr>
        <w:t xml:space="preserve"> </w:t>
      </w:r>
      <w:r>
        <w:rPr>
          <w:spacing w:val="-2"/>
        </w:rPr>
        <w:t>программ</w:t>
      </w:r>
      <w:r>
        <w:rPr>
          <w:spacing w:val="3"/>
        </w:rPr>
        <w:t xml:space="preserve"> </w:t>
      </w:r>
      <w:r>
        <w:rPr>
          <w:spacing w:val="-2"/>
        </w:rPr>
        <w:t>и</w:t>
      </w:r>
      <w:r>
        <w:rPr>
          <w:spacing w:val="2"/>
        </w:rPr>
        <w:t xml:space="preserve"> </w:t>
      </w:r>
      <w:r>
        <w:rPr>
          <w:spacing w:val="-2"/>
        </w:rPr>
        <w:t>индивидуализации</w:t>
      </w:r>
      <w:r>
        <w:rPr>
          <w:spacing w:val="2"/>
        </w:rPr>
        <w:t xml:space="preserve"> </w:t>
      </w:r>
      <w:r>
        <w:rPr>
          <w:spacing w:val="-2"/>
        </w:rPr>
        <w:t>учебного</w:t>
      </w:r>
      <w:r>
        <w:rPr>
          <w:spacing w:val="3"/>
        </w:rPr>
        <w:t xml:space="preserve"> </w:t>
      </w:r>
      <w:r>
        <w:rPr>
          <w:spacing w:val="-2"/>
        </w:rPr>
        <w:t>процесса.</w:t>
      </w:r>
    </w:p>
    <w:p w14:paraId="061250CD" w14:textId="254CB797" w:rsidR="003324B1" w:rsidRDefault="007415B4" w:rsidP="007A5120">
      <w:pPr>
        <w:pStyle w:val="a5"/>
        <w:ind w:left="284" w:right="284"/>
        <w:jc w:val="both"/>
      </w:pPr>
      <w:r>
        <w:t>Текущая оценка представляет собой процедуру оценки индивидуального продвижения обучающегося</w:t>
      </w:r>
      <w:r>
        <w:rPr>
          <w:spacing w:val="80"/>
        </w:rPr>
        <w:t xml:space="preserve"> </w:t>
      </w:r>
      <w:r>
        <w:t>с ЗПР в освоении программы учебного предмета.</w:t>
      </w:r>
      <w:r w:rsidR="006F02D8">
        <w:br/>
      </w:r>
      <w:r>
        <w:t>Текущая</w:t>
      </w:r>
      <w:r>
        <w:rPr>
          <w:spacing w:val="-6"/>
        </w:rPr>
        <w:t xml:space="preserve"> </w:t>
      </w:r>
      <w:r>
        <w:t>оценка</w:t>
      </w:r>
      <w:r>
        <w:rPr>
          <w:spacing w:val="-7"/>
        </w:rPr>
        <w:t xml:space="preserve"> </w:t>
      </w:r>
      <w:r>
        <w:t>может</w:t>
      </w:r>
      <w:r>
        <w:rPr>
          <w:spacing w:val="-5"/>
        </w:rPr>
        <w:t xml:space="preserve"> </w:t>
      </w:r>
      <w:r>
        <w:t>быть</w:t>
      </w:r>
      <w:r>
        <w:rPr>
          <w:spacing w:val="-5"/>
        </w:rPr>
        <w:t xml:space="preserve"> </w:t>
      </w:r>
      <w:r>
        <w:t>формирующей</w:t>
      </w:r>
      <w:r>
        <w:rPr>
          <w:spacing w:val="-8"/>
        </w:rPr>
        <w:t xml:space="preserve"> </w:t>
      </w:r>
      <w:r>
        <w:t>(поддерживающей</w:t>
      </w:r>
      <w:r>
        <w:rPr>
          <w:spacing w:val="-5"/>
        </w:rPr>
        <w:t xml:space="preserve"> </w:t>
      </w:r>
      <w:r>
        <w:t>и</w:t>
      </w:r>
      <w:r>
        <w:rPr>
          <w:spacing w:val="-5"/>
        </w:rPr>
        <w:t xml:space="preserve"> </w:t>
      </w:r>
      <w:r>
        <w:t>направляющей</w:t>
      </w:r>
      <w:r>
        <w:rPr>
          <w:spacing w:val="-5"/>
        </w:rPr>
        <w:t xml:space="preserve"> </w:t>
      </w:r>
      <w:r>
        <w:t>усилия</w:t>
      </w:r>
      <w:r>
        <w:rPr>
          <w:spacing w:val="-6"/>
        </w:rPr>
        <w:t xml:space="preserve"> </w:t>
      </w:r>
      <w:r>
        <w:t>обучающегося, включающей</w:t>
      </w:r>
      <w:r>
        <w:rPr>
          <w:spacing w:val="40"/>
        </w:rPr>
        <w:t xml:space="preserve"> </w:t>
      </w:r>
      <w:r>
        <w:t>его</w:t>
      </w:r>
      <w:r>
        <w:rPr>
          <w:spacing w:val="40"/>
        </w:rPr>
        <w:t xml:space="preserve"> </w:t>
      </w:r>
      <w:r>
        <w:t>в</w:t>
      </w:r>
      <w:r>
        <w:rPr>
          <w:spacing w:val="40"/>
        </w:rPr>
        <w:t xml:space="preserve"> </w:t>
      </w:r>
      <w:r>
        <w:t>самостоятельную</w:t>
      </w:r>
      <w:r>
        <w:rPr>
          <w:spacing w:val="40"/>
        </w:rPr>
        <w:t xml:space="preserve"> </w:t>
      </w:r>
      <w:r>
        <w:t>оценочную</w:t>
      </w:r>
      <w:r>
        <w:rPr>
          <w:spacing w:val="40"/>
        </w:rPr>
        <w:t xml:space="preserve"> </w:t>
      </w:r>
      <w:r>
        <w:t>деятельность)</w:t>
      </w:r>
      <w:r>
        <w:rPr>
          <w:spacing w:val="40"/>
        </w:rPr>
        <w:t xml:space="preserve"> </w:t>
      </w:r>
      <w:r>
        <w:t>и</w:t>
      </w:r>
      <w:r>
        <w:rPr>
          <w:spacing w:val="40"/>
        </w:rPr>
        <w:t xml:space="preserve"> </w:t>
      </w:r>
      <w:r>
        <w:t>диагностической,</w:t>
      </w:r>
      <w:r>
        <w:rPr>
          <w:spacing w:val="40"/>
        </w:rPr>
        <w:t xml:space="preserve"> </w:t>
      </w:r>
      <w:r>
        <w:t>способствующей выявлению</w:t>
      </w:r>
      <w:r>
        <w:rPr>
          <w:spacing w:val="-16"/>
        </w:rPr>
        <w:t xml:space="preserve"> </w:t>
      </w:r>
      <w:r>
        <w:t>и</w:t>
      </w:r>
      <w:r>
        <w:rPr>
          <w:spacing w:val="-13"/>
        </w:rPr>
        <w:t xml:space="preserve"> </w:t>
      </w:r>
      <w:r>
        <w:t>осознанию</w:t>
      </w:r>
      <w:r>
        <w:rPr>
          <w:spacing w:val="-13"/>
        </w:rPr>
        <w:t xml:space="preserve"> </w:t>
      </w:r>
      <w:r>
        <w:t>педагогическим</w:t>
      </w:r>
      <w:r>
        <w:rPr>
          <w:spacing w:val="-14"/>
        </w:rPr>
        <w:t xml:space="preserve"> </w:t>
      </w:r>
      <w:r>
        <w:t>работником</w:t>
      </w:r>
      <w:r>
        <w:rPr>
          <w:spacing w:val="-12"/>
        </w:rPr>
        <w:t xml:space="preserve"> </w:t>
      </w:r>
      <w:r>
        <w:t>и</w:t>
      </w:r>
      <w:r>
        <w:rPr>
          <w:spacing w:val="-11"/>
        </w:rPr>
        <w:t xml:space="preserve"> </w:t>
      </w:r>
      <w:r>
        <w:t>обучающимся</w:t>
      </w:r>
      <w:r>
        <w:rPr>
          <w:spacing w:val="-12"/>
        </w:rPr>
        <w:t xml:space="preserve"> </w:t>
      </w:r>
      <w:r>
        <w:t>существующих</w:t>
      </w:r>
      <w:r>
        <w:rPr>
          <w:spacing w:val="-11"/>
        </w:rPr>
        <w:t xml:space="preserve"> </w:t>
      </w:r>
      <w:r>
        <w:t>проблем</w:t>
      </w:r>
      <w:r>
        <w:rPr>
          <w:spacing w:val="-14"/>
        </w:rPr>
        <w:t xml:space="preserve"> </w:t>
      </w:r>
      <w:r>
        <w:t>в</w:t>
      </w:r>
      <w:r>
        <w:rPr>
          <w:spacing w:val="-13"/>
        </w:rPr>
        <w:t xml:space="preserve"> </w:t>
      </w:r>
      <w:r>
        <w:rPr>
          <w:spacing w:val="-2"/>
        </w:rPr>
        <w:t>обучении.</w:t>
      </w:r>
    </w:p>
    <w:p w14:paraId="07B271E9" w14:textId="77777777" w:rsidR="003324B1" w:rsidRDefault="007415B4" w:rsidP="007A5120">
      <w:pPr>
        <w:pStyle w:val="a5"/>
        <w:ind w:left="284" w:right="284"/>
        <w:jc w:val="both"/>
      </w:pPr>
      <w:r>
        <w:t>Объектом текущей оценки являются тематические планируемые результаты, этапы</w:t>
      </w:r>
      <w:r>
        <w:rPr>
          <w:spacing w:val="40"/>
        </w:rPr>
        <w:t xml:space="preserve"> </w:t>
      </w:r>
      <w:r>
        <w:t>освоения которых зафиксированы в тематическом планировании по учебному предмету.</w:t>
      </w:r>
    </w:p>
    <w:p w14:paraId="63C8BC47" w14:textId="77777777" w:rsidR="003324B1" w:rsidRDefault="007415B4" w:rsidP="007A5120">
      <w:pPr>
        <w:pStyle w:val="a5"/>
        <w:ind w:left="284" w:right="284"/>
        <w:jc w:val="both"/>
      </w:pPr>
      <w:r>
        <w:t>В текущей оценке используются различные формы и методы проверки (устные и письменные опросы, практи</w:t>
      </w:r>
      <w:r>
        <w:t xml:space="preserve">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учетом особенностей учебного предмета.</w:t>
      </w:r>
    </w:p>
    <w:p w14:paraId="26EBD852" w14:textId="77777777" w:rsidR="003324B1" w:rsidRDefault="007415B4" w:rsidP="007A5120">
      <w:pPr>
        <w:pStyle w:val="a5"/>
        <w:ind w:left="284" w:right="284"/>
        <w:jc w:val="both"/>
      </w:pPr>
      <w:r>
        <w:rPr>
          <w:spacing w:val="-2"/>
        </w:rPr>
        <w:t>Результаты</w:t>
      </w:r>
      <w:r>
        <w:rPr>
          <w:spacing w:val="-7"/>
        </w:rPr>
        <w:t xml:space="preserve"> </w:t>
      </w:r>
      <w:r>
        <w:rPr>
          <w:spacing w:val="-2"/>
        </w:rPr>
        <w:t>текущей</w:t>
      </w:r>
      <w:r>
        <w:rPr>
          <w:spacing w:val="4"/>
        </w:rPr>
        <w:t xml:space="preserve"> </w:t>
      </w:r>
      <w:r>
        <w:rPr>
          <w:spacing w:val="-2"/>
        </w:rPr>
        <w:t>оценки</w:t>
      </w:r>
      <w:r>
        <w:rPr>
          <w:spacing w:val="-1"/>
        </w:rPr>
        <w:t xml:space="preserve"> </w:t>
      </w:r>
      <w:r>
        <w:rPr>
          <w:spacing w:val="-2"/>
        </w:rPr>
        <w:t>являются</w:t>
      </w:r>
      <w:r>
        <w:t xml:space="preserve"> </w:t>
      </w:r>
      <w:r>
        <w:rPr>
          <w:spacing w:val="-2"/>
        </w:rPr>
        <w:t>основой</w:t>
      </w:r>
      <w:r>
        <w:rPr>
          <w:spacing w:val="-3"/>
        </w:rPr>
        <w:t xml:space="preserve"> </w:t>
      </w:r>
      <w:r>
        <w:rPr>
          <w:spacing w:val="-2"/>
        </w:rPr>
        <w:t>для</w:t>
      </w:r>
      <w:r>
        <w:rPr>
          <w:spacing w:val="-3"/>
        </w:rPr>
        <w:t xml:space="preserve"> </w:t>
      </w:r>
      <w:r>
        <w:rPr>
          <w:spacing w:val="-2"/>
        </w:rPr>
        <w:t>индивидуализации</w:t>
      </w:r>
      <w:r>
        <w:t xml:space="preserve"> </w:t>
      </w:r>
      <w:r>
        <w:rPr>
          <w:spacing w:val="-2"/>
        </w:rPr>
        <w:t>учебного</w:t>
      </w:r>
      <w:r>
        <w:rPr>
          <w:spacing w:val="4"/>
        </w:rPr>
        <w:t xml:space="preserve"> </w:t>
      </w:r>
      <w:r>
        <w:rPr>
          <w:spacing w:val="-2"/>
        </w:rPr>
        <w:t>процесса.</w:t>
      </w:r>
    </w:p>
    <w:p w14:paraId="40D6842D" w14:textId="77777777" w:rsidR="003324B1" w:rsidRDefault="007415B4" w:rsidP="007A5120">
      <w:pPr>
        <w:pStyle w:val="a5"/>
        <w:ind w:left="284" w:right="284"/>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14:paraId="009989A5" w14:textId="77777777" w:rsidR="003324B1" w:rsidRDefault="007415B4" w:rsidP="007A5120">
      <w:pPr>
        <w:pStyle w:val="a5"/>
        <w:ind w:left="284" w:right="284"/>
        <w:jc w:val="both"/>
      </w:pPr>
      <w:r>
        <w:rPr>
          <w:spacing w:val="-2"/>
        </w:rPr>
        <w:t>Внутренний</w:t>
      </w:r>
      <w:r>
        <w:rPr>
          <w:spacing w:val="-5"/>
        </w:rPr>
        <w:t xml:space="preserve"> </w:t>
      </w:r>
      <w:r>
        <w:rPr>
          <w:spacing w:val="-2"/>
        </w:rPr>
        <w:t>мониторинг</w:t>
      </w:r>
      <w:r>
        <w:rPr>
          <w:spacing w:val="-1"/>
        </w:rPr>
        <w:t xml:space="preserve"> </w:t>
      </w:r>
      <w:r>
        <w:rPr>
          <w:spacing w:val="-2"/>
        </w:rPr>
        <w:t>представляет</w:t>
      </w:r>
      <w:r>
        <w:rPr>
          <w:spacing w:val="-4"/>
        </w:rPr>
        <w:t xml:space="preserve"> </w:t>
      </w:r>
      <w:r>
        <w:rPr>
          <w:spacing w:val="-2"/>
        </w:rPr>
        <w:t>собой</w:t>
      </w:r>
      <w:r>
        <w:rPr>
          <w:spacing w:val="-3"/>
        </w:rPr>
        <w:t xml:space="preserve"> </w:t>
      </w:r>
      <w:r>
        <w:rPr>
          <w:spacing w:val="-2"/>
        </w:rPr>
        <w:t>следующие</w:t>
      </w:r>
      <w:r>
        <w:t xml:space="preserve"> </w:t>
      </w:r>
      <w:r>
        <w:rPr>
          <w:spacing w:val="-2"/>
        </w:rPr>
        <w:t>процедуры:</w:t>
      </w:r>
    </w:p>
    <w:p w14:paraId="1D422382" w14:textId="77777777" w:rsidR="003324B1" w:rsidRDefault="007415B4" w:rsidP="007415B4">
      <w:pPr>
        <w:pStyle w:val="a5"/>
        <w:numPr>
          <w:ilvl w:val="0"/>
          <w:numId w:val="21"/>
        </w:numPr>
        <w:ind w:left="284" w:right="284"/>
        <w:jc w:val="both"/>
      </w:pPr>
      <w:r>
        <w:rPr>
          <w:spacing w:val="-2"/>
        </w:rPr>
        <w:t>стартовая</w:t>
      </w:r>
      <w:r>
        <w:rPr>
          <w:spacing w:val="-3"/>
        </w:rPr>
        <w:t xml:space="preserve"> </w:t>
      </w:r>
      <w:r>
        <w:rPr>
          <w:spacing w:val="-2"/>
        </w:rPr>
        <w:t>диагностика;</w:t>
      </w:r>
    </w:p>
    <w:p w14:paraId="0D58FE49" w14:textId="77777777" w:rsidR="003324B1" w:rsidRDefault="007415B4" w:rsidP="007415B4">
      <w:pPr>
        <w:pStyle w:val="a5"/>
        <w:numPr>
          <w:ilvl w:val="0"/>
          <w:numId w:val="21"/>
        </w:numPr>
        <w:ind w:left="284" w:right="284"/>
        <w:jc w:val="both"/>
      </w:pPr>
      <w:r>
        <w:rPr>
          <w:spacing w:val="-2"/>
        </w:rPr>
        <w:t>оценка</w:t>
      </w:r>
      <w:r>
        <w:rPr>
          <w:spacing w:val="-4"/>
        </w:rPr>
        <w:t xml:space="preserve"> </w:t>
      </w:r>
      <w:r>
        <w:rPr>
          <w:spacing w:val="-2"/>
        </w:rPr>
        <w:t>уровня</w:t>
      </w:r>
      <w:r>
        <w:rPr>
          <w:spacing w:val="4"/>
        </w:rPr>
        <w:t xml:space="preserve"> </w:t>
      </w:r>
      <w:r>
        <w:rPr>
          <w:spacing w:val="-2"/>
        </w:rPr>
        <w:t>достижения</w:t>
      </w:r>
      <w:r>
        <w:rPr>
          <w:spacing w:val="1"/>
        </w:rPr>
        <w:t xml:space="preserve"> </w:t>
      </w:r>
      <w:r>
        <w:rPr>
          <w:spacing w:val="-2"/>
        </w:rPr>
        <w:t>пре</w:t>
      </w:r>
      <w:r>
        <w:rPr>
          <w:spacing w:val="-2"/>
        </w:rPr>
        <w:t>дметных</w:t>
      </w:r>
      <w:r>
        <w:rPr>
          <w:spacing w:val="2"/>
        </w:rPr>
        <w:t xml:space="preserve"> </w:t>
      </w:r>
      <w:r>
        <w:rPr>
          <w:spacing w:val="-2"/>
        </w:rPr>
        <w:t>и</w:t>
      </w:r>
      <w:r>
        <w:rPr>
          <w:spacing w:val="3"/>
        </w:rPr>
        <w:t xml:space="preserve"> </w:t>
      </w:r>
      <w:r>
        <w:rPr>
          <w:spacing w:val="-2"/>
        </w:rPr>
        <w:t>метапредметных</w:t>
      </w:r>
      <w:r>
        <w:rPr>
          <w:spacing w:val="2"/>
        </w:rPr>
        <w:t xml:space="preserve"> </w:t>
      </w:r>
      <w:r>
        <w:rPr>
          <w:spacing w:val="-2"/>
        </w:rPr>
        <w:t>результатов;</w:t>
      </w:r>
    </w:p>
    <w:p w14:paraId="2A1FDD26" w14:textId="77777777" w:rsidR="003324B1" w:rsidRDefault="007415B4" w:rsidP="007415B4">
      <w:pPr>
        <w:pStyle w:val="a5"/>
        <w:numPr>
          <w:ilvl w:val="0"/>
          <w:numId w:val="21"/>
        </w:numPr>
        <w:ind w:left="284" w:right="284"/>
        <w:jc w:val="both"/>
      </w:pPr>
      <w:r>
        <w:rPr>
          <w:spacing w:val="-2"/>
        </w:rPr>
        <w:t>оценка</w:t>
      </w:r>
      <w:r>
        <w:rPr>
          <w:spacing w:val="-5"/>
        </w:rPr>
        <w:t xml:space="preserve"> </w:t>
      </w:r>
      <w:r>
        <w:rPr>
          <w:spacing w:val="-2"/>
        </w:rPr>
        <w:t>уровня функциональной</w:t>
      </w:r>
      <w:r>
        <w:rPr>
          <w:spacing w:val="3"/>
        </w:rPr>
        <w:t xml:space="preserve"> </w:t>
      </w:r>
      <w:r>
        <w:rPr>
          <w:spacing w:val="-2"/>
        </w:rPr>
        <w:t>грамотности;</w:t>
      </w:r>
    </w:p>
    <w:p w14:paraId="2373B37D" w14:textId="198D1F83" w:rsidR="003324B1" w:rsidRDefault="007415B4" w:rsidP="007415B4">
      <w:pPr>
        <w:pStyle w:val="a5"/>
        <w:numPr>
          <w:ilvl w:val="0"/>
          <w:numId w:val="21"/>
        </w:numPr>
        <w:ind w:left="284" w:right="284"/>
        <w:jc w:val="both"/>
      </w:pPr>
      <w:r>
        <w:t>оценка</w:t>
      </w:r>
      <w:r>
        <w:rPr>
          <w:spacing w:val="-7"/>
        </w:rPr>
        <w:t xml:space="preserve"> </w:t>
      </w:r>
      <w:r>
        <w:t>уровня</w:t>
      </w:r>
      <w:r>
        <w:rPr>
          <w:spacing w:val="-4"/>
        </w:rPr>
        <w:t xml:space="preserve"> </w:t>
      </w:r>
      <w:r>
        <w:t>профессионального</w:t>
      </w:r>
      <w:r>
        <w:rPr>
          <w:spacing w:val="-8"/>
        </w:rPr>
        <w:t xml:space="preserve"> </w:t>
      </w:r>
      <w:r>
        <w:t>мастерства</w:t>
      </w:r>
      <w:r>
        <w:rPr>
          <w:spacing w:val="-5"/>
        </w:rPr>
        <w:t xml:space="preserve"> </w:t>
      </w:r>
      <w:r>
        <w:t>педагогического</w:t>
      </w:r>
      <w:r>
        <w:rPr>
          <w:spacing w:val="-8"/>
        </w:rPr>
        <w:t xml:space="preserve"> </w:t>
      </w:r>
      <w:r>
        <w:t>работника,</w:t>
      </w:r>
      <w:r>
        <w:rPr>
          <w:spacing w:val="-5"/>
        </w:rPr>
        <w:t xml:space="preserve"> </w:t>
      </w:r>
      <w:r>
        <w:t>осуществляемого на</w:t>
      </w:r>
      <w:r>
        <w:rPr>
          <w:spacing w:val="40"/>
        </w:rPr>
        <w:t xml:space="preserve"> </w:t>
      </w:r>
      <w:r>
        <w:t>основе</w:t>
      </w:r>
      <w:r>
        <w:rPr>
          <w:spacing w:val="40"/>
        </w:rPr>
        <w:t xml:space="preserve"> </w:t>
      </w:r>
      <w:r>
        <w:t>выполнения</w:t>
      </w:r>
      <w:r>
        <w:rPr>
          <w:spacing w:val="40"/>
        </w:rPr>
        <w:t xml:space="preserve"> </w:t>
      </w:r>
      <w:r>
        <w:t>обучающимися</w:t>
      </w:r>
      <w:r>
        <w:rPr>
          <w:spacing w:val="40"/>
        </w:rPr>
        <w:t xml:space="preserve"> </w:t>
      </w:r>
      <w:r>
        <w:t>проверочных</w:t>
      </w:r>
      <w:r>
        <w:rPr>
          <w:spacing w:val="40"/>
        </w:rPr>
        <w:t xml:space="preserve"> </w:t>
      </w:r>
      <w:r>
        <w:t>работ,</w:t>
      </w:r>
      <w:r>
        <w:rPr>
          <w:spacing w:val="40"/>
        </w:rPr>
        <w:t xml:space="preserve"> </w:t>
      </w:r>
      <w:r>
        <w:t>анализа</w:t>
      </w:r>
      <w:r>
        <w:rPr>
          <w:spacing w:val="40"/>
        </w:rPr>
        <w:t xml:space="preserve"> </w:t>
      </w:r>
      <w:r>
        <w:t>посещенных</w:t>
      </w:r>
      <w:r>
        <w:rPr>
          <w:spacing w:val="40"/>
        </w:rPr>
        <w:t xml:space="preserve"> </w:t>
      </w:r>
      <w:r>
        <w:t>уроков, анализа</w:t>
      </w:r>
      <w:r>
        <w:rPr>
          <w:spacing w:val="-11"/>
        </w:rPr>
        <w:t xml:space="preserve"> </w:t>
      </w:r>
      <w:r>
        <w:t>качества</w:t>
      </w:r>
      <w:r>
        <w:rPr>
          <w:spacing w:val="-7"/>
        </w:rPr>
        <w:t xml:space="preserve"> </w:t>
      </w:r>
      <w:r>
        <w:t>учебных</w:t>
      </w:r>
      <w:r>
        <w:rPr>
          <w:spacing w:val="-6"/>
        </w:rPr>
        <w:t xml:space="preserve"> </w:t>
      </w:r>
      <w:r>
        <w:t>заданий,</w:t>
      </w:r>
      <w:r>
        <w:rPr>
          <w:spacing w:val="-7"/>
        </w:rPr>
        <w:t xml:space="preserve"> </w:t>
      </w:r>
      <w:r>
        <w:t>предлагаемых</w:t>
      </w:r>
      <w:r>
        <w:rPr>
          <w:spacing w:val="-10"/>
        </w:rPr>
        <w:t xml:space="preserve"> </w:t>
      </w:r>
      <w:r>
        <w:t>педагогическим</w:t>
      </w:r>
      <w:r>
        <w:rPr>
          <w:spacing w:val="27"/>
        </w:rPr>
        <w:t xml:space="preserve"> </w:t>
      </w:r>
      <w:r>
        <w:t>работником</w:t>
      </w:r>
      <w:r>
        <w:rPr>
          <w:spacing w:val="-7"/>
        </w:rPr>
        <w:t xml:space="preserve"> </w:t>
      </w:r>
      <w:r>
        <w:rPr>
          <w:spacing w:val="-2"/>
        </w:rPr>
        <w:t>обучающимся.</w:t>
      </w:r>
    </w:p>
    <w:p w14:paraId="28B998D7" w14:textId="77777777" w:rsidR="003324B1" w:rsidRDefault="007415B4" w:rsidP="007A5120">
      <w:pPr>
        <w:pStyle w:val="a5"/>
        <w:ind w:left="284" w:right="284"/>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w:t>
      </w:r>
      <w:r>
        <w:t xml:space="preserve"> являются основанием подготовки рекомендаций для текущей коррекции учебного процесса и его индивидуализации и (или) для повышения </w:t>
      </w:r>
      <w:r>
        <w:lastRenderedPageBreak/>
        <w:t>квалификации педагогического работника.</w:t>
      </w:r>
    </w:p>
    <w:p w14:paraId="73294ACE" w14:textId="77777777" w:rsidR="003324B1" w:rsidRDefault="007415B4" w:rsidP="007A5120">
      <w:pPr>
        <w:pStyle w:val="a5"/>
        <w:ind w:left="284" w:right="284"/>
        <w:jc w:val="both"/>
      </w:pPr>
      <w:r>
        <w:t>Система</w:t>
      </w:r>
      <w:r>
        <w:rPr>
          <w:spacing w:val="-8"/>
        </w:rPr>
        <w:t xml:space="preserve"> </w:t>
      </w:r>
      <w:r>
        <w:t>оценки</w:t>
      </w:r>
      <w:r>
        <w:rPr>
          <w:spacing w:val="-6"/>
        </w:rPr>
        <w:t xml:space="preserve"> </w:t>
      </w:r>
      <w:r>
        <w:t>достижения</w:t>
      </w:r>
      <w:r>
        <w:rPr>
          <w:spacing w:val="-6"/>
        </w:rPr>
        <w:t xml:space="preserve"> </w:t>
      </w:r>
      <w:r>
        <w:t>обучающимися</w:t>
      </w:r>
      <w:r>
        <w:rPr>
          <w:spacing w:val="-4"/>
        </w:rPr>
        <w:t xml:space="preserve"> </w:t>
      </w:r>
      <w:r>
        <w:t>с</w:t>
      </w:r>
      <w:r>
        <w:rPr>
          <w:spacing w:val="-5"/>
        </w:rPr>
        <w:t xml:space="preserve"> </w:t>
      </w:r>
      <w:r>
        <w:t>ЗПР</w:t>
      </w:r>
      <w:r>
        <w:rPr>
          <w:spacing w:val="-4"/>
        </w:rPr>
        <w:t xml:space="preserve"> </w:t>
      </w:r>
      <w:r>
        <w:t>планируемых</w:t>
      </w:r>
      <w:r>
        <w:rPr>
          <w:spacing w:val="-6"/>
        </w:rPr>
        <w:t xml:space="preserve"> </w:t>
      </w:r>
      <w:r>
        <w:t>результатов</w:t>
      </w:r>
      <w:r>
        <w:rPr>
          <w:spacing w:val="-7"/>
        </w:rPr>
        <w:t xml:space="preserve"> </w:t>
      </w:r>
      <w:r>
        <w:t>освоения</w:t>
      </w:r>
      <w:r>
        <w:rPr>
          <w:spacing w:val="-4"/>
        </w:rPr>
        <w:t xml:space="preserve"> </w:t>
      </w:r>
      <w:r>
        <w:t>АООП</w:t>
      </w:r>
      <w:r>
        <w:rPr>
          <w:spacing w:val="-2"/>
        </w:rPr>
        <w:t xml:space="preserve"> </w:t>
      </w:r>
      <w:r>
        <w:t>ООО</w:t>
      </w:r>
      <w:r>
        <w:t xml:space="preserve"> для обучающихся с ЗПР должна предусматривать оценку достижения обучающимися с ЗПР планируемых результатов освоения ПКР.</w:t>
      </w:r>
    </w:p>
    <w:p w14:paraId="1227A91A" w14:textId="77777777" w:rsidR="003324B1" w:rsidRDefault="007415B4" w:rsidP="007A5120">
      <w:pPr>
        <w:pStyle w:val="a5"/>
        <w:ind w:left="284" w:right="284"/>
        <w:jc w:val="both"/>
      </w:pPr>
      <w:r>
        <w:t>Оценка достижений по Программе коррекционной работы</w:t>
      </w:r>
      <w:r>
        <w:rPr>
          <w:spacing w:val="40"/>
        </w:rPr>
        <w:t xml:space="preserve"> </w:t>
      </w:r>
      <w:r>
        <w:t>имеет</w:t>
      </w:r>
      <w:r>
        <w:rPr>
          <w:spacing w:val="40"/>
        </w:rPr>
        <w:t xml:space="preserve"> </w:t>
      </w:r>
      <w:r>
        <w:t>дифференцированный характер,</w:t>
      </w:r>
      <w:r>
        <w:rPr>
          <w:spacing w:val="40"/>
        </w:rPr>
        <w:t xml:space="preserve"> </w:t>
      </w:r>
      <w:r>
        <w:t>в связи с чем может определяться индивидуальными программами развития обучающихся с ЗПР.</w:t>
      </w:r>
    </w:p>
    <w:p w14:paraId="168F07AA" w14:textId="77777777" w:rsidR="003324B1" w:rsidRDefault="007415B4" w:rsidP="007A5120">
      <w:pPr>
        <w:pStyle w:val="a5"/>
        <w:ind w:left="284" w:right="284"/>
        <w:jc w:val="both"/>
      </w:pPr>
      <w:r>
        <w:rPr>
          <w:spacing w:val="-2"/>
        </w:rPr>
        <w:t>Мониторинг</w:t>
      </w:r>
      <w:r>
        <w:rPr>
          <w:spacing w:val="-9"/>
        </w:rPr>
        <w:t xml:space="preserve"> </w:t>
      </w:r>
      <w:r>
        <w:rPr>
          <w:spacing w:val="-2"/>
        </w:rPr>
        <w:t>достижения</w:t>
      </w:r>
      <w:r>
        <w:t xml:space="preserve"> </w:t>
      </w:r>
      <w:r>
        <w:rPr>
          <w:spacing w:val="-2"/>
        </w:rPr>
        <w:t>обучающимися</w:t>
      </w:r>
      <w:r>
        <w:t xml:space="preserve"> </w:t>
      </w:r>
      <w:r>
        <w:rPr>
          <w:spacing w:val="-2"/>
        </w:rPr>
        <w:t>планируемых</w:t>
      </w:r>
      <w:r>
        <w:rPr>
          <w:spacing w:val="1"/>
        </w:rPr>
        <w:t xml:space="preserve"> </w:t>
      </w:r>
      <w:r>
        <w:rPr>
          <w:spacing w:val="-2"/>
        </w:rPr>
        <w:t>результатов</w:t>
      </w:r>
      <w:r>
        <w:rPr>
          <w:spacing w:val="-3"/>
        </w:rPr>
        <w:t xml:space="preserve"> </w:t>
      </w:r>
      <w:r>
        <w:rPr>
          <w:spacing w:val="-2"/>
        </w:rPr>
        <w:t>ПКР</w:t>
      </w:r>
      <w:r>
        <w:rPr>
          <w:spacing w:val="4"/>
        </w:rPr>
        <w:t xml:space="preserve"> </w:t>
      </w:r>
      <w:r>
        <w:rPr>
          <w:spacing w:val="-2"/>
        </w:rPr>
        <w:t>предполагает:</w:t>
      </w:r>
    </w:p>
    <w:p w14:paraId="0825C799" w14:textId="70DE7429" w:rsidR="003324B1" w:rsidRDefault="007415B4" w:rsidP="007A5120">
      <w:pPr>
        <w:pStyle w:val="a5"/>
        <w:ind w:left="284" w:right="284"/>
        <w:jc w:val="both"/>
      </w:pPr>
      <w:r>
        <w:t>проведение специализированного комплексного психолого-педагогического обследования каждого</w:t>
      </w:r>
      <w:r>
        <w:rPr>
          <w:spacing w:val="-8"/>
        </w:rPr>
        <w:t xml:space="preserve"> </w:t>
      </w:r>
      <w:r>
        <w:t>обучающегося</w:t>
      </w:r>
      <w:r>
        <w:rPr>
          <w:spacing w:val="-4"/>
        </w:rPr>
        <w:t xml:space="preserve"> </w:t>
      </w:r>
      <w:r>
        <w:t>с</w:t>
      </w:r>
      <w:r>
        <w:rPr>
          <w:spacing w:val="-5"/>
        </w:rPr>
        <w:t xml:space="preserve"> </w:t>
      </w:r>
      <w:r>
        <w:t>ЗПР,</w:t>
      </w:r>
      <w:r>
        <w:rPr>
          <w:spacing w:val="-6"/>
        </w:rPr>
        <w:t xml:space="preserve"> </w:t>
      </w:r>
      <w:r>
        <w:t>в</w:t>
      </w:r>
      <w:r>
        <w:rPr>
          <w:spacing w:val="-4"/>
        </w:rPr>
        <w:t xml:space="preserve"> </w:t>
      </w:r>
      <w:r>
        <w:t>том</w:t>
      </w:r>
      <w:r>
        <w:rPr>
          <w:spacing w:val="-6"/>
        </w:rPr>
        <w:t xml:space="preserve"> </w:t>
      </w:r>
      <w:r>
        <w:t>числе</w:t>
      </w:r>
      <w:r>
        <w:rPr>
          <w:spacing w:val="-8"/>
        </w:rPr>
        <w:t xml:space="preserve"> </w:t>
      </w:r>
      <w:r>
        <w:t>показателей</w:t>
      </w:r>
      <w:r>
        <w:rPr>
          <w:spacing w:val="-9"/>
        </w:rPr>
        <w:t xml:space="preserve"> </w:t>
      </w:r>
      <w:r>
        <w:t>развития</w:t>
      </w:r>
      <w:r>
        <w:rPr>
          <w:spacing w:val="32"/>
        </w:rPr>
        <w:t xml:space="preserve"> </w:t>
      </w:r>
      <w:r>
        <w:t>познавательной,</w:t>
      </w:r>
      <w:r w:rsidR="006F02D8">
        <w:t xml:space="preserve"> </w:t>
      </w:r>
      <w:r>
        <w:t>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w:t>
      </w:r>
      <w:r>
        <w:rPr>
          <w:spacing w:val="-14"/>
        </w:rPr>
        <w:t xml:space="preserve"> </w:t>
      </w:r>
      <w:r>
        <w:t>переходе</w:t>
      </w:r>
      <w:r>
        <w:rPr>
          <w:spacing w:val="-14"/>
        </w:rPr>
        <w:t xml:space="preserve"> </w:t>
      </w:r>
      <w:r>
        <w:t>на</w:t>
      </w:r>
      <w:r>
        <w:rPr>
          <w:spacing w:val="-14"/>
        </w:rPr>
        <w:t xml:space="preserve"> </w:t>
      </w:r>
      <w:r>
        <w:t>уровень</w:t>
      </w:r>
      <w:r>
        <w:rPr>
          <w:spacing w:val="-13"/>
        </w:rPr>
        <w:t xml:space="preserve"> </w:t>
      </w:r>
      <w:r>
        <w:t>основного</w:t>
      </w:r>
      <w:r>
        <w:rPr>
          <w:spacing w:val="-14"/>
        </w:rPr>
        <w:t xml:space="preserve"> </w:t>
      </w:r>
      <w:r>
        <w:t>общего</w:t>
      </w:r>
      <w:r>
        <w:rPr>
          <w:spacing w:val="-14"/>
        </w:rPr>
        <w:t xml:space="preserve"> </w:t>
      </w:r>
      <w:r>
        <w:t>образовани</w:t>
      </w:r>
      <w:r>
        <w:t>я</w:t>
      </w:r>
      <w:r>
        <w:rPr>
          <w:spacing w:val="-14"/>
        </w:rPr>
        <w:t xml:space="preserve"> </w:t>
      </w:r>
      <w:r>
        <w:t>(стартовая</w:t>
      </w:r>
      <w:r>
        <w:rPr>
          <w:spacing w:val="-13"/>
        </w:rPr>
        <w:t xml:space="preserve"> </w:t>
      </w:r>
      <w:r>
        <w:t>диагностика</w:t>
      </w:r>
      <w:r>
        <w:rPr>
          <w:spacing w:val="-14"/>
        </w:rPr>
        <w:t xml:space="preserve"> </w:t>
      </w:r>
      <w:r>
        <w:t>в</w:t>
      </w:r>
      <w:r>
        <w:rPr>
          <w:spacing w:val="-14"/>
        </w:rPr>
        <w:t xml:space="preserve"> </w:t>
      </w:r>
      <w:r>
        <w:t>начале</w:t>
      </w:r>
      <w:r>
        <w:rPr>
          <w:spacing w:val="-14"/>
        </w:rPr>
        <w:t xml:space="preserve"> </w:t>
      </w:r>
      <w:r>
        <w:t>обучения в пятом классе), а также не реже одного раза в</w:t>
      </w:r>
      <w:r w:rsidR="006F02D8">
        <w:t xml:space="preserve"> </w:t>
      </w:r>
      <w:r>
        <w:t>полугодие;</w:t>
      </w:r>
    </w:p>
    <w:p w14:paraId="2C66ECF5" w14:textId="77777777" w:rsidR="003324B1" w:rsidRDefault="007415B4" w:rsidP="007A5120">
      <w:pPr>
        <w:pStyle w:val="a5"/>
        <w:ind w:left="284" w:right="284"/>
        <w:jc w:val="both"/>
      </w:pPr>
      <w:r>
        <w:t>систематическое</w:t>
      </w:r>
      <w:r>
        <w:rPr>
          <w:spacing w:val="-2"/>
        </w:rPr>
        <w:t xml:space="preserve"> </w:t>
      </w:r>
      <w:r>
        <w:t>осуществление</w:t>
      </w:r>
      <w:r>
        <w:rPr>
          <w:spacing w:val="-3"/>
        </w:rPr>
        <w:t xml:space="preserve"> </w:t>
      </w:r>
      <w:r>
        <w:t>психолого-педагогических</w:t>
      </w:r>
      <w:r>
        <w:rPr>
          <w:spacing w:val="-3"/>
        </w:rPr>
        <w:t xml:space="preserve"> </w:t>
      </w:r>
      <w:r>
        <w:t>наблюдений</w:t>
      </w:r>
      <w:r>
        <w:rPr>
          <w:spacing w:val="-4"/>
        </w:rPr>
        <w:t xml:space="preserve"> </w:t>
      </w:r>
      <w:r>
        <w:t>в</w:t>
      </w:r>
      <w:r>
        <w:rPr>
          <w:spacing w:val="-2"/>
        </w:rPr>
        <w:t xml:space="preserve"> </w:t>
      </w:r>
      <w:r>
        <w:t>учебной</w:t>
      </w:r>
      <w:r>
        <w:rPr>
          <w:spacing w:val="-1"/>
        </w:rPr>
        <w:t xml:space="preserve"> </w:t>
      </w:r>
      <w:r>
        <w:t>и</w:t>
      </w:r>
      <w:r>
        <w:rPr>
          <w:spacing w:val="-1"/>
        </w:rPr>
        <w:t xml:space="preserve"> </w:t>
      </w:r>
      <w:r>
        <w:t xml:space="preserve">внеурочной </w:t>
      </w:r>
      <w:r>
        <w:rPr>
          <w:spacing w:val="-2"/>
        </w:rPr>
        <w:t>деятельности;</w:t>
      </w:r>
    </w:p>
    <w:p w14:paraId="039D4B93" w14:textId="77777777" w:rsidR="003324B1" w:rsidRDefault="007415B4" w:rsidP="007A5120">
      <w:pPr>
        <w:pStyle w:val="a5"/>
        <w:ind w:left="284" w:right="284"/>
        <w:jc w:val="both"/>
      </w:pPr>
      <w:r>
        <w:t xml:space="preserve">проведение мониторинга социальной ситуации и условий </w:t>
      </w:r>
      <w:r>
        <w:t>семейного воспитания (проводится в начале обучения в пятом классе, а также не реже одного раза в полугодие);</w:t>
      </w:r>
    </w:p>
    <w:p w14:paraId="4468EE57" w14:textId="77777777" w:rsidR="003324B1" w:rsidRDefault="007415B4" w:rsidP="007A5120">
      <w:pPr>
        <w:pStyle w:val="a5"/>
        <w:ind w:left="284" w:right="284"/>
        <w:jc w:val="both"/>
      </w:pPr>
      <w:r>
        <w:t xml:space="preserve">изучение мнения о социокультурном развитии обучающихся педагогических работников и родителей (законных представителей) (проводится при переходе на </w:t>
      </w:r>
      <w:r>
        <w:t>уровень основного общего образования, а также не реже одного раза в полугодие).</w:t>
      </w:r>
    </w:p>
    <w:p w14:paraId="0A3F2860" w14:textId="7C998E31" w:rsidR="003324B1" w:rsidRDefault="007415B4" w:rsidP="007A5120">
      <w:pPr>
        <w:pStyle w:val="a5"/>
        <w:ind w:left="284" w:right="284"/>
        <w:jc w:val="both"/>
      </w:pPr>
      <w:r>
        <w:t>Изучение</w:t>
      </w:r>
      <w:r>
        <w:rPr>
          <w:spacing w:val="76"/>
        </w:rPr>
        <w:t xml:space="preserve"> </w:t>
      </w:r>
      <w:r>
        <w:t>достижения</w:t>
      </w:r>
      <w:r>
        <w:rPr>
          <w:spacing w:val="75"/>
        </w:rPr>
        <w:t xml:space="preserve"> </w:t>
      </w:r>
      <w:r>
        <w:t>каждым</w:t>
      </w:r>
      <w:r>
        <w:rPr>
          <w:spacing w:val="75"/>
        </w:rPr>
        <w:t xml:space="preserve"> </w:t>
      </w:r>
      <w:r>
        <w:t>обучающимся</w:t>
      </w:r>
      <w:r>
        <w:rPr>
          <w:spacing w:val="78"/>
        </w:rPr>
        <w:t xml:space="preserve"> </w:t>
      </w:r>
      <w:r>
        <w:t>с</w:t>
      </w:r>
      <w:r>
        <w:rPr>
          <w:spacing w:val="74"/>
        </w:rPr>
        <w:t xml:space="preserve"> </w:t>
      </w:r>
      <w:r>
        <w:t>ЗПР</w:t>
      </w:r>
      <w:r>
        <w:rPr>
          <w:spacing w:val="78"/>
        </w:rPr>
        <w:t xml:space="preserve"> </w:t>
      </w:r>
      <w:r>
        <w:t>планируемых</w:t>
      </w:r>
      <w:r>
        <w:rPr>
          <w:spacing w:val="40"/>
        </w:rPr>
        <w:t xml:space="preserve"> </w:t>
      </w:r>
      <w:r>
        <w:t>результатов</w:t>
      </w:r>
      <w:r>
        <w:rPr>
          <w:spacing w:val="77"/>
        </w:rPr>
        <w:t xml:space="preserve"> </w:t>
      </w:r>
      <w:r>
        <w:t>ПКР</w:t>
      </w:r>
      <w:r>
        <w:rPr>
          <w:spacing w:val="75"/>
        </w:rPr>
        <w:t xml:space="preserve"> </w:t>
      </w:r>
      <w:r>
        <w:t xml:space="preserve">проводится </w:t>
      </w:r>
      <w:r>
        <w:rPr>
          <w:spacing w:val="-2"/>
        </w:rPr>
        <w:t>педагогическими</w:t>
      </w:r>
      <w:r w:rsidR="006F02D8">
        <w:rPr>
          <w:spacing w:val="-2"/>
        </w:rPr>
        <w:t xml:space="preserve"> </w:t>
      </w:r>
      <w:r>
        <w:rPr>
          <w:spacing w:val="-2"/>
        </w:rPr>
        <w:t>работниками,</w:t>
      </w:r>
      <w:r>
        <w:tab/>
      </w:r>
      <w:r>
        <w:rPr>
          <w:spacing w:val="-10"/>
        </w:rPr>
        <w:t>в</w:t>
      </w:r>
      <w:r>
        <w:tab/>
      </w:r>
      <w:r>
        <w:rPr>
          <w:spacing w:val="-4"/>
        </w:rPr>
        <w:t>том</w:t>
      </w:r>
      <w:r>
        <w:tab/>
      </w:r>
      <w:r>
        <w:rPr>
          <w:spacing w:val="-4"/>
        </w:rPr>
        <w:t>числе</w:t>
      </w:r>
      <w:r>
        <w:tab/>
      </w:r>
      <w:r>
        <w:rPr>
          <w:spacing w:val="-2"/>
        </w:rPr>
        <w:t>учителями-дефектологами,</w:t>
      </w:r>
      <w:r>
        <w:tab/>
      </w:r>
      <w:r>
        <w:rPr>
          <w:spacing w:val="-2"/>
        </w:rPr>
        <w:t xml:space="preserve">педагогами-психологами, </w:t>
      </w:r>
      <w:r>
        <w:t>учителями-логопедами,</w:t>
      </w:r>
      <w:r>
        <w:rPr>
          <w:spacing w:val="-14"/>
        </w:rPr>
        <w:t xml:space="preserve"> </w:t>
      </w:r>
      <w:r>
        <w:t>социальными</w:t>
      </w:r>
      <w:r>
        <w:rPr>
          <w:spacing w:val="-13"/>
        </w:rPr>
        <w:t xml:space="preserve"> </w:t>
      </w:r>
      <w:r>
        <w:t>педагогами,</w:t>
      </w:r>
      <w:r>
        <w:rPr>
          <w:spacing w:val="-14"/>
        </w:rPr>
        <w:t xml:space="preserve"> </w:t>
      </w:r>
      <w:r>
        <w:t>учителями-предметниками,</w:t>
      </w:r>
      <w:r>
        <w:rPr>
          <w:spacing w:val="-13"/>
        </w:rPr>
        <w:t xml:space="preserve"> </w:t>
      </w:r>
      <w:r>
        <w:t>классными</w:t>
      </w:r>
      <w:r>
        <w:rPr>
          <w:spacing w:val="-12"/>
        </w:rPr>
        <w:t xml:space="preserve"> </w:t>
      </w:r>
      <w:r>
        <w:t>руководителями. Для оценки результатов освоения обучающимися с ЗПР ПКР, в том числе расширения сферы жизненной компетенции,</w:t>
      </w:r>
      <w:r>
        <w:rPr>
          <w:spacing w:val="40"/>
        </w:rPr>
        <w:t xml:space="preserve"> </w:t>
      </w:r>
      <w:r>
        <w:t>используется</w:t>
      </w:r>
      <w:r>
        <w:rPr>
          <w:spacing w:val="40"/>
        </w:rPr>
        <w:t xml:space="preserve"> </w:t>
      </w:r>
      <w:r>
        <w:t>метод</w:t>
      </w:r>
      <w:r>
        <w:rPr>
          <w:spacing w:val="40"/>
        </w:rPr>
        <w:t xml:space="preserve"> </w:t>
      </w:r>
      <w:r>
        <w:t>экспертн</w:t>
      </w:r>
      <w:r>
        <w:t>ой</w:t>
      </w:r>
      <w:r>
        <w:rPr>
          <w:spacing w:val="40"/>
        </w:rPr>
        <w:t xml:space="preserve"> </w:t>
      </w:r>
      <w:r>
        <w:t>оценки,</w:t>
      </w:r>
      <w:r>
        <w:rPr>
          <w:spacing w:val="40"/>
        </w:rPr>
        <w:t xml:space="preserve"> </w:t>
      </w:r>
      <w:r>
        <w:t>который</w:t>
      </w:r>
      <w:r>
        <w:rPr>
          <w:spacing w:val="40"/>
        </w:rPr>
        <w:t xml:space="preserve"> </w:t>
      </w:r>
      <w:r>
        <w:t>представляет</w:t>
      </w:r>
      <w:r>
        <w:rPr>
          <w:spacing w:val="40"/>
        </w:rPr>
        <w:t xml:space="preserve"> </w:t>
      </w:r>
      <w:r>
        <w:t>собой</w:t>
      </w:r>
      <w:r>
        <w:rPr>
          <w:spacing w:val="40"/>
        </w:rPr>
        <w:t xml:space="preserve"> </w:t>
      </w:r>
      <w:r>
        <w:t>процедуру</w:t>
      </w:r>
      <w:r>
        <w:rPr>
          <w:spacing w:val="40"/>
        </w:rPr>
        <w:t xml:space="preserve"> </w:t>
      </w:r>
      <w:r>
        <w:t>оценки результатов</w:t>
      </w:r>
      <w:r>
        <w:rPr>
          <w:spacing w:val="40"/>
        </w:rPr>
        <w:t xml:space="preserve"> </w:t>
      </w:r>
      <w:r>
        <w:t>на</w:t>
      </w:r>
      <w:r>
        <w:rPr>
          <w:spacing w:val="40"/>
        </w:rPr>
        <w:t xml:space="preserve"> </w:t>
      </w:r>
      <w:r>
        <w:t>основе</w:t>
      </w:r>
      <w:r>
        <w:rPr>
          <w:spacing w:val="40"/>
        </w:rPr>
        <w:t xml:space="preserve"> </w:t>
      </w:r>
      <w:r>
        <w:t>мнений</w:t>
      </w:r>
      <w:r>
        <w:rPr>
          <w:spacing w:val="40"/>
        </w:rPr>
        <w:t xml:space="preserve"> </w:t>
      </w:r>
      <w:r>
        <w:t>группы</w:t>
      </w:r>
      <w:r>
        <w:rPr>
          <w:spacing w:val="40"/>
        </w:rPr>
        <w:t xml:space="preserve"> </w:t>
      </w:r>
      <w:r>
        <w:t>специалистов</w:t>
      </w:r>
      <w:r>
        <w:rPr>
          <w:spacing w:val="40"/>
        </w:rPr>
        <w:t xml:space="preserve"> </w:t>
      </w:r>
      <w:r>
        <w:t>(экспертов)</w:t>
      </w:r>
      <w:r>
        <w:rPr>
          <w:spacing w:val="40"/>
        </w:rPr>
        <w:t xml:space="preserve"> </w:t>
      </w:r>
      <w:r>
        <w:t>и</w:t>
      </w:r>
      <w:r>
        <w:rPr>
          <w:spacing w:val="40"/>
        </w:rPr>
        <w:t xml:space="preserve"> </w:t>
      </w:r>
      <w:r>
        <w:t>родителей</w:t>
      </w:r>
      <w:r>
        <w:rPr>
          <w:spacing w:val="40"/>
        </w:rPr>
        <w:t xml:space="preserve"> </w:t>
      </w:r>
      <w:r>
        <w:t>обучающегося.</w:t>
      </w:r>
      <w:r>
        <w:rPr>
          <w:spacing w:val="40"/>
        </w:rPr>
        <w:t xml:space="preserve"> </w:t>
      </w:r>
      <w:r>
        <w:t>Данная процедура</w:t>
      </w:r>
      <w:r>
        <w:rPr>
          <w:spacing w:val="40"/>
        </w:rPr>
        <w:t xml:space="preserve"> </w:t>
      </w:r>
      <w:r>
        <w:t>осуществляется</w:t>
      </w:r>
      <w:r>
        <w:rPr>
          <w:spacing w:val="40"/>
        </w:rPr>
        <w:t xml:space="preserve"> </w:t>
      </w:r>
      <w:r>
        <w:t>на</w:t>
      </w:r>
      <w:r>
        <w:rPr>
          <w:spacing w:val="40"/>
        </w:rPr>
        <w:t xml:space="preserve"> </w:t>
      </w:r>
      <w:r>
        <w:t>заседаниях</w:t>
      </w:r>
      <w:r>
        <w:rPr>
          <w:spacing w:val="40"/>
        </w:rPr>
        <w:t xml:space="preserve"> </w:t>
      </w:r>
      <w:r>
        <w:t>психолого-педагогического</w:t>
      </w:r>
      <w:r>
        <w:rPr>
          <w:spacing w:val="40"/>
        </w:rPr>
        <w:t xml:space="preserve"> </w:t>
      </w:r>
      <w:r>
        <w:t>консилиума</w:t>
      </w:r>
      <w:r>
        <w:rPr>
          <w:spacing w:val="40"/>
        </w:rPr>
        <w:t xml:space="preserve"> </w:t>
      </w:r>
      <w:r>
        <w:t>и</w:t>
      </w:r>
      <w:r>
        <w:rPr>
          <w:spacing w:val="40"/>
        </w:rPr>
        <w:t xml:space="preserve"> </w:t>
      </w:r>
      <w:r>
        <w:t>объединяет</w:t>
      </w:r>
      <w:r>
        <w:rPr>
          <w:spacing w:val="40"/>
        </w:rPr>
        <w:t xml:space="preserve"> </w:t>
      </w:r>
      <w:r>
        <w:t>всех участников</w:t>
      </w:r>
      <w:r>
        <w:rPr>
          <w:spacing w:val="53"/>
        </w:rPr>
        <w:t xml:space="preserve"> </w:t>
      </w:r>
      <w:r>
        <w:t>об</w:t>
      </w:r>
      <w:r>
        <w:t>разовательного</w:t>
      </w:r>
      <w:r>
        <w:rPr>
          <w:spacing w:val="58"/>
        </w:rPr>
        <w:t xml:space="preserve"> </w:t>
      </w:r>
      <w:r>
        <w:t>процесса,</w:t>
      </w:r>
      <w:r>
        <w:rPr>
          <w:spacing w:val="56"/>
        </w:rPr>
        <w:t xml:space="preserve"> </w:t>
      </w:r>
      <w:r>
        <w:t>сопровождающих</w:t>
      </w:r>
      <w:r>
        <w:rPr>
          <w:spacing w:val="54"/>
        </w:rPr>
        <w:t xml:space="preserve"> </w:t>
      </w:r>
      <w:r>
        <w:t>обучающегося</w:t>
      </w:r>
      <w:r>
        <w:rPr>
          <w:spacing w:val="58"/>
        </w:rPr>
        <w:t xml:space="preserve"> </w:t>
      </w:r>
      <w:r>
        <w:t>с</w:t>
      </w:r>
      <w:r>
        <w:rPr>
          <w:spacing w:val="54"/>
        </w:rPr>
        <w:t xml:space="preserve"> </w:t>
      </w:r>
      <w:r>
        <w:t>ЗПР.</w:t>
      </w:r>
      <w:r>
        <w:rPr>
          <w:spacing w:val="56"/>
        </w:rPr>
        <w:t xml:space="preserve"> </w:t>
      </w:r>
      <w:r>
        <w:t>Результаты</w:t>
      </w:r>
      <w:r>
        <w:rPr>
          <w:spacing w:val="57"/>
        </w:rPr>
        <w:t xml:space="preserve"> </w:t>
      </w:r>
      <w:r>
        <w:rPr>
          <w:spacing w:val="-2"/>
        </w:rPr>
        <w:t>освоения</w:t>
      </w:r>
      <w:r w:rsidR="006F02D8">
        <w:rPr>
          <w:spacing w:val="-2"/>
        </w:rPr>
        <w:t xml:space="preserve"> </w:t>
      </w:r>
      <w:r>
        <w:t>обучающимися</w:t>
      </w:r>
      <w:r>
        <w:rPr>
          <w:spacing w:val="-15"/>
        </w:rPr>
        <w:t xml:space="preserve"> </w:t>
      </w:r>
      <w:r>
        <w:t>с</w:t>
      </w:r>
      <w:r>
        <w:rPr>
          <w:spacing w:val="-7"/>
        </w:rPr>
        <w:t xml:space="preserve"> </w:t>
      </w:r>
      <w:r>
        <w:t>ЗПР</w:t>
      </w:r>
      <w:r>
        <w:rPr>
          <w:spacing w:val="-13"/>
        </w:rPr>
        <w:t xml:space="preserve"> </w:t>
      </w:r>
      <w:r>
        <w:t>ПКР</w:t>
      </w:r>
      <w:r>
        <w:rPr>
          <w:spacing w:val="-8"/>
        </w:rPr>
        <w:t xml:space="preserve"> </w:t>
      </w:r>
      <w:r>
        <w:t>не</w:t>
      </w:r>
      <w:r>
        <w:rPr>
          <w:spacing w:val="-9"/>
        </w:rPr>
        <w:t xml:space="preserve"> </w:t>
      </w:r>
      <w:r>
        <w:t>выносятся</w:t>
      </w:r>
      <w:r>
        <w:rPr>
          <w:spacing w:val="-11"/>
        </w:rPr>
        <w:t xml:space="preserve"> </w:t>
      </w:r>
      <w:r>
        <w:t>на</w:t>
      </w:r>
      <w:r>
        <w:rPr>
          <w:spacing w:val="-9"/>
        </w:rPr>
        <w:t xml:space="preserve"> </w:t>
      </w:r>
      <w:r>
        <w:t>итоговую</w:t>
      </w:r>
      <w:r>
        <w:rPr>
          <w:spacing w:val="-9"/>
        </w:rPr>
        <w:t xml:space="preserve"> </w:t>
      </w:r>
      <w:r>
        <w:rPr>
          <w:spacing w:val="-2"/>
        </w:rPr>
        <w:t>оценку.</w:t>
      </w:r>
    </w:p>
    <w:p w14:paraId="33FCA5C5" w14:textId="77777777" w:rsidR="003324B1" w:rsidRDefault="007415B4" w:rsidP="007A5120">
      <w:pPr>
        <w:pStyle w:val="a5"/>
        <w:ind w:left="284" w:right="284"/>
        <w:jc w:val="both"/>
      </w:pPr>
      <w:r>
        <w:t>Решение о достижении обучающимися планируемых результатов ПКР принимает психолого- 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w:t>
      </w:r>
      <w:r>
        <w:t>ения.</w:t>
      </w:r>
    </w:p>
    <w:p w14:paraId="7E70478F"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3883A76F" w14:textId="566C347A" w:rsidR="003324B1" w:rsidRDefault="007415B4" w:rsidP="007A5120">
      <w:pPr>
        <w:pStyle w:val="a5"/>
        <w:ind w:left="284" w:right="284"/>
        <w:jc w:val="both"/>
        <w:rPr>
          <w:b/>
          <w:sz w:val="28"/>
        </w:rPr>
      </w:pPr>
      <w:bookmarkStart w:id="5" w:name="II.Содержательный_раздел_АООП_ООО"/>
      <w:bookmarkEnd w:id="5"/>
      <w:r w:rsidRPr="006F02D8">
        <w:rPr>
          <w:b/>
          <w:bCs/>
          <w:sz w:val="28"/>
          <w:szCs w:val="28"/>
        </w:rPr>
        <w:lastRenderedPageBreak/>
        <w:t>Содержательный</w:t>
      </w:r>
      <w:r w:rsidRPr="006F02D8">
        <w:rPr>
          <w:b/>
          <w:bCs/>
          <w:spacing w:val="-18"/>
          <w:sz w:val="28"/>
          <w:szCs w:val="28"/>
        </w:rPr>
        <w:t xml:space="preserve"> </w:t>
      </w:r>
      <w:r w:rsidRPr="006F02D8">
        <w:rPr>
          <w:b/>
          <w:bCs/>
          <w:sz w:val="28"/>
          <w:szCs w:val="28"/>
        </w:rPr>
        <w:t>раздел</w:t>
      </w:r>
      <w:r w:rsidRPr="006F02D8">
        <w:rPr>
          <w:b/>
          <w:bCs/>
          <w:spacing w:val="-13"/>
          <w:sz w:val="28"/>
          <w:szCs w:val="28"/>
        </w:rPr>
        <w:t xml:space="preserve"> </w:t>
      </w:r>
      <w:r w:rsidRPr="006F02D8">
        <w:rPr>
          <w:b/>
          <w:bCs/>
          <w:sz w:val="28"/>
          <w:szCs w:val="28"/>
        </w:rPr>
        <w:t>АООП</w:t>
      </w:r>
      <w:r w:rsidRPr="006F02D8">
        <w:rPr>
          <w:b/>
          <w:bCs/>
          <w:spacing w:val="-15"/>
          <w:sz w:val="28"/>
          <w:szCs w:val="28"/>
        </w:rPr>
        <w:t xml:space="preserve"> </w:t>
      </w:r>
      <w:r w:rsidRPr="006F02D8">
        <w:rPr>
          <w:b/>
          <w:bCs/>
          <w:spacing w:val="-5"/>
          <w:sz w:val="28"/>
          <w:szCs w:val="28"/>
        </w:rPr>
        <w:t>ООО</w:t>
      </w:r>
      <w:r w:rsidR="006F02D8">
        <w:rPr>
          <w:b/>
          <w:bCs/>
          <w:spacing w:val="-5"/>
          <w:sz w:val="28"/>
          <w:szCs w:val="28"/>
        </w:rPr>
        <w:t xml:space="preserve"> </w:t>
      </w:r>
      <w:r>
        <w:rPr>
          <w:b/>
          <w:sz w:val="28"/>
        </w:rPr>
        <w:t>для</w:t>
      </w:r>
      <w:r>
        <w:rPr>
          <w:b/>
          <w:spacing w:val="-17"/>
          <w:sz w:val="28"/>
        </w:rPr>
        <w:t xml:space="preserve"> </w:t>
      </w:r>
      <w:r>
        <w:rPr>
          <w:b/>
          <w:sz w:val="28"/>
        </w:rPr>
        <w:t>обучающихся</w:t>
      </w:r>
      <w:r>
        <w:rPr>
          <w:b/>
          <w:spacing w:val="-17"/>
          <w:sz w:val="28"/>
        </w:rPr>
        <w:t xml:space="preserve"> </w:t>
      </w:r>
      <w:r>
        <w:rPr>
          <w:b/>
          <w:sz w:val="28"/>
        </w:rPr>
        <w:t>с</w:t>
      </w:r>
      <w:r>
        <w:rPr>
          <w:b/>
          <w:spacing w:val="-14"/>
          <w:sz w:val="28"/>
        </w:rPr>
        <w:t xml:space="preserve"> </w:t>
      </w:r>
      <w:r>
        <w:rPr>
          <w:b/>
          <w:sz w:val="28"/>
        </w:rPr>
        <w:t>задержкой</w:t>
      </w:r>
      <w:r>
        <w:rPr>
          <w:b/>
          <w:spacing w:val="-12"/>
          <w:sz w:val="28"/>
        </w:rPr>
        <w:t xml:space="preserve"> </w:t>
      </w:r>
      <w:r>
        <w:rPr>
          <w:b/>
          <w:sz w:val="28"/>
        </w:rPr>
        <w:t>психического</w:t>
      </w:r>
      <w:r>
        <w:rPr>
          <w:b/>
          <w:spacing w:val="-11"/>
          <w:sz w:val="28"/>
        </w:rPr>
        <w:t xml:space="preserve"> </w:t>
      </w:r>
      <w:r>
        <w:rPr>
          <w:b/>
          <w:spacing w:val="-2"/>
          <w:sz w:val="28"/>
        </w:rPr>
        <w:t>развития.</w:t>
      </w:r>
    </w:p>
    <w:p w14:paraId="2DBB15B5" w14:textId="77777777" w:rsidR="003324B1" w:rsidRDefault="003324B1" w:rsidP="007A5120">
      <w:pPr>
        <w:pStyle w:val="a5"/>
        <w:ind w:left="284" w:right="284"/>
        <w:jc w:val="both"/>
        <w:rPr>
          <w:b/>
          <w:sz w:val="28"/>
        </w:rPr>
      </w:pPr>
    </w:p>
    <w:p w14:paraId="7D3C860F" w14:textId="77777777" w:rsidR="003324B1" w:rsidRDefault="007415B4" w:rsidP="007A5120">
      <w:pPr>
        <w:pStyle w:val="a5"/>
        <w:ind w:left="284" w:right="284"/>
        <w:jc w:val="both"/>
      </w:pPr>
      <w:bookmarkStart w:id="6" w:name="2.1.1_Рабочая_программа_по_учебному_пред"/>
      <w:bookmarkEnd w:id="6"/>
      <w:r>
        <w:t>2.1.1</w:t>
      </w:r>
      <w:r>
        <w:rPr>
          <w:spacing w:val="-14"/>
        </w:rPr>
        <w:t xml:space="preserve"> </w:t>
      </w:r>
      <w:r>
        <w:t>Рабочая</w:t>
      </w:r>
      <w:r>
        <w:rPr>
          <w:spacing w:val="-14"/>
        </w:rPr>
        <w:t xml:space="preserve"> </w:t>
      </w:r>
      <w:r>
        <w:t>программа</w:t>
      </w:r>
      <w:r>
        <w:rPr>
          <w:spacing w:val="-10"/>
        </w:rPr>
        <w:t xml:space="preserve"> </w:t>
      </w:r>
      <w:r>
        <w:t>по</w:t>
      </w:r>
      <w:r>
        <w:rPr>
          <w:spacing w:val="-11"/>
        </w:rPr>
        <w:t xml:space="preserve"> </w:t>
      </w:r>
      <w:r>
        <w:t>учебному</w:t>
      </w:r>
      <w:r>
        <w:rPr>
          <w:spacing w:val="-11"/>
        </w:rPr>
        <w:t xml:space="preserve"> </w:t>
      </w:r>
      <w:r>
        <w:t>предмету</w:t>
      </w:r>
      <w:r>
        <w:rPr>
          <w:spacing w:val="-14"/>
        </w:rPr>
        <w:t xml:space="preserve"> </w:t>
      </w:r>
      <w:r>
        <w:t>Русский</w:t>
      </w:r>
      <w:r>
        <w:rPr>
          <w:spacing w:val="-9"/>
        </w:rPr>
        <w:t xml:space="preserve"> </w:t>
      </w:r>
      <w:r>
        <w:rPr>
          <w:spacing w:val="-4"/>
        </w:rPr>
        <w:t>язык</w:t>
      </w:r>
    </w:p>
    <w:p w14:paraId="15EFEE54" w14:textId="77777777" w:rsidR="003324B1" w:rsidRDefault="007415B4" w:rsidP="007A5120">
      <w:pPr>
        <w:pStyle w:val="a5"/>
        <w:ind w:left="284" w:right="284"/>
        <w:jc w:val="both"/>
      </w:pPr>
      <w:r>
        <w:t>Программа по русскому языку включает пояснительную записку, содержание обучения, планируемые результаты освоения программы по русскому языку.</w:t>
      </w:r>
    </w:p>
    <w:p w14:paraId="3096D02D" w14:textId="77777777" w:rsidR="003324B1" w:rsidRDefault="007415B4" w:rsidP="007A5120">
      <w:pPr>
        <w:pStyle w:val="a5"/>
        <w:ind w:left="284" w:right="284"/>
        <w:jc w:val="both"/>
      </w:pPr>
      <w:r>
        <w:t>Пояснительная записка отражает общие цели и задачи изучения русского языка, характеристику психологических предпос</w:t>
      </w:r>
      <w:r>
        <w:t xml:space="preserve">ылок к его изучению обучающимися с ЗПР; место в структуре учебного </w:t>
      </w:r>
      <w:proofErr w:type="spellStart"/>
      <w:proofErr w:type="gramStart"/>
      <w:r>
        <w:t>плана,а</w:t>
      </w:r>
      <w:proofErr w:type="spellEnd"/>
      <w:proofErr w:type="gramEnd"/>
      <w:r>
        <w:t xml:space="preserve"> также</w:t>
      </w:r>
      <w:r>
        <w:rPr>
          <w:spacing w:val="-12"/>
        </w:rPr>
        <w:t xml:space="preserve"> </w:t>
      </w:r>
      <w:r>
        <w:t>подходы</w:t>
      </w:r>
      <w:r>
        <w:rPr>
          <w:spacing w:val="-12"/>
        </w:rPr>
        <w:t xml:space="preserve"> </w:t>
      </w:r>
      <w:r>
        <w:t>к</w:t>
      </w:r>
      <w:r>
        <w:rPr>
          <w:spacing w:val="-11"/>
        </w:rPr>
        <w:t xml:space="preserve"> </w:t>
      </w:r>
      <w:r>
        <w:t>отбору</w:t>
      </w:r>
      <w:r>
        <w:rPr>
          <w:spacing w:val="-12"/>
        </w:rPr>
        <w:t xml:space="preserve"> </w:t>
      </w:r>
      <w:r>
        <w:t>содержания,</w:t>
      </w:r>
      <w:r>
        <w:rPr>
          <w:spacing w:val="-10"/>
        </w:rPr>
        <w:t xml:space="preserve"> </w:t>
      </w:r>
      <w:r>
        <w:t>к</w:t>
      </w:r>
      <w:r>
        <w:rPr>
          <w:spacing w:val="-11"/>
        </w:rPr>
        <w:t xml:space="preserve"> </w:t>
      </w:r>
      <w:r>
        <w:t>определению</w:t>
      </w:r>
      <w:r>
        <w:rPr>
          <w:spacing w:val="-11"/>
        </w:rPr>
        <w:t xml:space="preserve"> </w:t>
      </w:r>
      <w:r>
        <w:t>планируемых</w:t>
      </w:r>
      <w:r>
        <w:rPr>
          <w:spacing w:val="-12"/>
        </w:rPr>
        <w:t xml:space="preserve"> </w:t>
      </w:r>
      <w:r>
        <w:t>результатов</w:t>
      </w:r>
      <w:r>
        <w:rPr>
          <w:spacing w:val="-13"/>
        </w:rPr>
        <w:t xml:space="preserve"> </w:t>
      </w:r>
      <w:r>
        <w:t>и</w:t>
      </w:r>
      <w:r>
        <w:rPr>
          <w:spacing w:val="-10"/>
        </w:rPr>
        <w:t xml:space="preserve"> </w:t>
      </w:r>
      <w:r>
        <w:t>к</w:t>
      </w:r>
      <w:r>
        <w:rPr>
          <w:spacing w:val="-11"/>
        </w:rPr>
        <w:t xml:space="preserve"> </w:t>
      </w:r>
      <w:r>
        <w:t>структуре</w:t>
      </w:r>
      <w:r>
        <w:rPr>
          <w:spacing w:val="-9"/>
        </w:rPr>
        <w:t xml:space="preserve"> </w:t>
      </w:r>
      <w:r>
        <w:t xml:space="preserve">тематического </w:t>
      </w:r>
      <w:r>
        <w:rPr>
          <w:spacing w:val="-2"/>
        </w:rPr>
        <w:t>планирования.</w:t>
      </w:r>
    </w:p>
    <w:p w14:paraId="24BD2903" w14:textId="77777777" w:rsidR="003324B1" w:rsidRDefault="007415B4" w:rsidP="007A5120">
      <w:pPr>
        <w:pStyle w:val="a5"/>
        <w:ind w:left="284" w:right="284"/>
        <w:jc w:val="both"/>
      </w:pPr>
      <w:r>
        <w:t>Содержание обучения раскрывает содержательные линии, которые предл</w:t>
      </w:r>
      <w:r>
        <w:t>агаются для обязательного изучения</w:t>
      </w:r>
      <w:r>
        <w:rPr>
          <w:spacing w:val="-8"/>
        </w:rPr>
        <w:t xml:space="preserve"> </w:t>
      </w:r>
      <w:r>
        <w:t>в</w:t>
      </w:r>
      <w:r>
        <w:rPr>
          <w:spacing w:val="-8"/>
        </w:rPr>
        <w:t xml:space="preserve"> </w:t>
      </w:r>
      <w:r>
        <w:t>каждом</w:t>
      </w:r>
      <w:r>
        <w:rPr>
          <w:spacing w:val="-8"/>
        </w:rPr>
        <w:t xml:space="preserve"> </w:t>
      </w:r>
      <w:r>
        <w:t>классе</w:t>
      </w:r>
      <w:r>
        <w:rPr>
          <w:spacing w:val="-9"/>
        </w:rPr>
        <w:t xml:space="preserve"> </w:t>
      </w:r>
      <w:r>
        <w:t>на</w:t>
      </w:r>
      <w:r>
        <w:rPr>
          <w:spacing w:val="-9"/>
        </w:rPr>
        <w:t xml:space="preserve"> </w:t>
      </w:r>
      <w:r>
        <w:t>уровне</w:t>
      </w:r>
      <w:r>
        <w:rPr>
          <w:spacing w:val="-4"/>
        </w:rPr>
        <w:t xml:space="preserve"> </w:t>
      </w:r>
      <w:r>
        <w:t>основного</w:t>
      </w:r>
      <w:r>
        <w:rPr>
          <w:spacing w:val="-10"/>
        </w:rPr>
        <w:t xml:space="preserve"> </w:t>
      </w:r>
      <w:r>
        <w:t>общего</w:t>
      </w:r>
      <w:r>
        <w:rPr>
          <w:spacing w:val="-7"/>
        </w:rPr>
        <w:t xml:space="preserve"> </w:t>
      </w:r>
      <w:r>
        <w:t>образования.</w:t>
      </w:r>
      <w:r>
        <w:rPr>
          <w:spacing w:val="-10"/>
        </w:rPr>
        <w:t xml:space="preserve"> </w:t>
      </w:r>
      <w:r>
        <w:t>Содержание</w:t>
      </w:r>
      <w:r>
        <w:rPr>
          <w:spacing w:val="-7"/>
        </w:rPr>
        <w:t xml:space="preserve"> </w:t>
      </w:r>
      <w:r>
        <w:t>обучения</w:t>
      </w:r>
      <w:r>
        <w:rPr>
          <w:spacing w:val="-10"/>
        </w:rPr>
        <w:t xml:space="preserve"> </w:t>
      </w:r>
      <w:r>
        <w:t>в</w:t>
      </w:r>
      <w:r>
        <w:rPr>
          <w:spacing w:val="-6"/>
        </w:rPr>
        <w:t xml:space="preserve"> </w:t>
      </w:r>
      <w:r>
        <w:t>каждом</w:t>
      </w:r>
      <w:r>
        <w:rPr>
          <w:spacing w:val="-8"/>
        </w:rPr>
        <w:t xml:space="preserve"> </w:t>
      </w:r>
      <w:r>
        <w:t>классе завершается перечнем универсальных учебных действий - познавательных, коммуникативных и регулятивных, которые возможно формироват</w:t>
      </w:r>
      <w:r>
        <w:t>ь средствами русского языка с учетом возрастных особенностей обучающихся с ЗПР на уровне основного общего образования.</w:t>
      </w:r>
    </w:p>
    <w:p w14:paraId="07DB29B1" w14:textId="77777777" w:rsidR="003324B1" w:rsidRDefault="007415B4" w:rsidP="007A5120">
      <w:pPr>
        <w:pStyle w:val="a5"/>
        <w:ind w:left="284" w:right="284"/>
        <w:jc w:val="both"/>
      </w:pPr>
      <w:r>
        <w:t>Планируемые результаты освоения программы по русскому языку включают личностные, метапредметные результаты за весь период обучения на уро</w:t>
      </w:r>
      <w:r>
        <w:t>вне основного общего образования, а также предметные достижения обучающегося за каждый год обучения.</w:t>
      </w:r>
    </w:p>
    <w:p w14:paraId="7DDB175B" w14:textId="77777777" w:rsidR="003324B1" w:rsidRDefault="003324B1" w:rsidP="007A5120">
      <w:pPr>
        <w:pStyle w:val="a5"/>
        <w:ind w:left="284" w:right="284"/>
        <w:jc w:val="both"/>
      </w:pPr>
    </w:p>
    <w:p w14:paraId="591BF6C4" w14:textId="77777777" w:rsidR="003324B1" w:rsidRPr="006F02D8" w:rsidRDefault="007415B4" w:rsidP="007A5120">
      <w:pPr>
        <w:pStyle w:val="a5"/>
        <w:ind w:left="284" w:right="284"/>
        <w:jc w:val="both"/>
        <w:rPr>
          <w:b/>
          <w:bCs/>
        </w:rPr>
      </w:pPr>
      <w:r w:rsidRPr="006F02D8">
        <w:rPr>
          <w:b/>
          <w:bCs/>
          <w:spacing w:val="-2"/>
        </w:rPr>
        <w:t>Пояснительная</w:t>
      </w:r>
      <w:r w:rsidRPr="006F02D8">
        <w:rPr>
          <w:b/>
          <w:bCs/>
          <w:spacing w:val="7"/>
        </w:rPr>
        <w:t xml:space="preserve"> </w:t>
      </w:r>
      <w:r w:rsidRPr="006F02D8">
        <w:rPr>
          <w:b/>
          <w:bCs/>
          <w:spacing w:val="-2"/>
        </w:rPr>
        <w:t>записка</w:t>
      </w:r>
    </w:p>
    <w:p w14:paraId="20D6AF05" w14:textId="77777777" w:rsidR="003324B1" w:rsidRDefault="007415B4" w:rsidP="007A5120">
      <w:pPr>
        <w:pStyle w:val="a5"/>
        <w:ind w:left="284" w:right="284"/>
        <w:jc w:val="both"/>
      </w:pPr>
      <w:r>
        <w:t>Программа по русскому языку на уровне основного общего образования разработана с целью оказания методической помощи учителю русского</w:t>
      </w:r>
      <w:r>
        <w:t xml:space="preserve">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67052948" w14:textId="77777777" w:rsidR="003324B1" w:rsidRDefault="007415B4" w:rsidP="007A5120">
      <w:pPr>
        <w:pStyle w:val="a5"/>
        <w:ind w:left="284" w:right="284"/>
        <w:jc w:val="both"/>
      </w:pPr>
      <w:r>
        <w:t>Программа</w:t>
      </w:r>
      <w:r>
        <w:rPr>
          <w:spacing w:val="-11"/>
        </w:rPr>
        <w:t xml:space="preserve"> </w:t>
      </w:r>
      <w:r>
        <w:t>по</w:t>
      </w:r>
      <w:r>
        <w:rPr>
          <w:spacing w:val="-13"/>
        </w:rPr>
        <w:t xml:space="preserve"> </w:t>
      </w:r>
      <w:r>
        <w:t>русскому</w:t>
      </w:r>
      <w:r>
        <w:rPr>
          <w:spacing w:val="-13"/>
        </w:rPr>
        <w:t xml:space="preserve"> </w:t>
      </w:r>
      <w:r>
        <w:t>языку</w:t>
      </w:r>
      <w:r>
        <w:rPr>
          <w:spacing w:val="-13"/>
        </w:rPr>
        <w:t xml:space="preserve"> </w:t>
      </w:r>
      <w:r>
        <w:t>позволит</w:t>
      </w:r>
      <w:r>
        <w:rPr>
          <w:spacing w:val="-8"/>
        </w:rPr>
        <w:t xml:space="preserve"> </w:t>
      </w:r>
      <w:r>
        <w:rPr>
          <w:spacing w:val="-2"/>
        </w:rPr>
        <w:t>учителю:</w:t>
      </w:r>
    </w:p>
    <w:p w14:paraId="4C0DA086" w14:textId="77777777" w:rsidR="003324B1" w:rsidRDefault="007415B4" w:rsidP="007A5120">
      <w:pPr>
        <w:pStyle w:val="a5"/>
        <w:ind w:left="284" w:right="284"/>
        <w:jc w:val="both"/>
      </w:pPr>
      <w:r>
        <w:t>реализовать</w:t>
      </w:r>
      <w:r>
        <w:rPr>
          <w:spacing w:val="-10"/>
        </w:rPr>
        <w:t xml:space="preserve"> </w:t>
      </w:r>
      <w:r>
        <w:t>в</w:t>
      </w:r>
      <w:r>
        <w:rPr>
          <w:spacing w:val="-9"/>
        </w:rPr>
        <w:t xml:space="preserve"> </w:t>
      </w:r>
      <w:r>
        <w:t>процессе</w:t>
      </w:r>
      <w:r>
        <w:rPr>
          <w:spacing w:val="-10"/>
        </w:rPr>
        <w:t xml:space="preserve"> </w:t>
      </w:r>
      <w:r>
        <w:t>преподавания</w:t>
      </w:r>
      <w:r>
        <w:rPr>
          <w:spacing w:val="-11"/>
        </w:rPr>
        <w:t xml:space="preserve"> </w:t>
      </w:r>
      <w:r>
        <w:t>русского</w:t>
      </w:r>
      <w:r>
        <w:rPr>
          <w:spacing w:val="-11"/>
        </w:rPr>
        <w:t xml:space="preserve"> </w:t>
      </w:r>
      <w:r>
        <w:t>языка</w:t>
      </w:r>
      <w:r>
        <w:rPr>
          <w:spacing w:val="-12"/>
        </w:rPr>
        <w:t xml:space="preserve"> </w:t>
      </w:r>
      <w:r>
        <w:t>современные</w:t>
      </w:r>
      <w:r>
        <w:rPr>
          <w:spacing w:val="-10"/>
        </w:rPr>
        <w:t xml:space="preserve"> </w:t>
      </w:r>
      <w:r>
        <w:t>подходы</w:t>
      </w:r>
      <w:r>
        <w:rPr>
          <w:spacing w:val="-10"/>
        </w:rPr>
        <w:t xml:space="preserve"> </w:t>
      </w:r>
      <w:r>
        <w:t>к</w:t>
      </w:r>
      <w:r>
        <w:rPr>
          <w:spacing w:val="-10"/>
        </w:rPr>
        <w:t xml:space="preserve"> </w:t>
      </w:r>
      <w:r>
        <w:t>достижению</w:t>
      </w:r>
      <w:r>
        <w:rPr>
          <w:spacing w:val="-10"/>
        </w:rPr>
        <w:t xml:space="preserve"> </w:t>
      </w:r>
      <w:r>
        <w:t>личностных, метапредметных и предметных результатов обучения, сформулированных в ФГОС ООО;</w:t>
      </w:r>
    </w:p>
    <w:p w14:paraId="41D407B3" w14:textId="77777777" w:rsidR="003324B1" w:rsidRDefault="007415B4" w:rsidP="007A5120">
      <w:pPr>
        <w:pStyle w:val="a5"/>
        <w:ind w:left="284" w:right="284"/>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14:paraId="7E3841C1" w14:textId="77777777" w:rsidR="003324B1" w:rsidRDefault="007415B4" w:rsidP="007A5120">
      <w:pPr>
        <w:pStyle w:val="a5"/>
        <w:ind w:left="284" w:right="284"/>
        <w:jc w:val="both"/>
      </w:pPr>
      <w:r>
        <w:t>разработать календарно-тематическое планирование с учетом</w:t>
      </w:r>
      <w:r>
        <w:rPr>
          <w:spacing w:val="40"/>
        </w:rPr>
        <w:t xml:space="preserve"> </w:t>
      </w:r>
      <w:r>
        <w:t>особых</w:t>
      </w:r>
      <w:r>
        <w:rPr>
          <w:spacing w:val="40"/>
        </w:rPr>
        <w:t xml:space="preserve"> </w:t>
      </w:r>
      <w:r>
        <w:t>образовательных потребностей обучающихся с ЗПР.</w:t>
      </w:r>
    </w:p>
    <w:p w14:paraId="4F3F8040" w14:textId="77777777" w:rsidR="003324B1" w:rsidRDefault="007415B4" w:rsidP="007A5120">
      <w:pPr>
        <w:pStyle w:val="a5"/>
        <w:ind w:left="284" w:right="284"/>
        <w:jc w:val="both"/>
      </w:pPr>
      <w: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w:t>
      </w:r>
      <w:r>
        <w:t>лидации.</w:t>
      </w:r>
    </w:p>
    <w:p w14:paraId="5227E9E5" w14:textId="77777777" w:rsidR="003324B1" w:rsidRDefault="007415B4" w:rsidP="007A5120">
      <w:pPr>
        <w:pStyle w:val="a5"/>
        <w:ind w:left="284" w:right="284"/>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w:t>
      </w:r>
      <w:r>
        <w:t xml:space="preserve">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w:t>
      </w:r>
      <w:r>
        <w:t>яют успешность социализации личности и возможности ее самореализации в различных важных для человека областях.</w:t>
      </w:r>
    </w:p>
    <w:p w14:paraId="6044DD71" w14:textId="77777777" w:rsidR="003324B1" w:rsidRDefault="007415B4" w:rsidP="007A5120">
      <w:pPr>
        <w:pStyle w:val="a5"/>
        <w:ind w:left="284" w:right="284"/>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w:t>
      </w:r>
      <w:r>
        <w:rPr>
          <w:spacing w:val="40"/>
        </w:rPr>
        <w:t xml:space="preserve"> </w:t>
      </w:r>
      <w:r>
        <w:t>формировании</w:t>
      </w:r>
      <w:r>
        <w:rPr>
          <w:spacing w:val="40"/>
        </w:rPr>
        <w:t xml:space="preserve"> </w:t>
      </w:r>
      <w:r>
        <w:t>сознания, самосознания</w:t>
      </w:r>
      <w:r>
        <w:rPr>
          <w:spacing w:val="40"/>
        </w:rPr>
        <w:t xml:space="preserve"> </w:t>
      </w:r>
      <w:r>
        <w:t>и</w:t>
      </w:r>
      <w:r>
        <w:rPr>
          <w:spacing w:val="-2"/>
        </w:rPr>
        <w:t xml:space="preserve"> </w:t>
      </w:r>
      <w:r>
        <w:t>мировоззрения личности, является</w:t>
      </w:r>
      <w:r>
        <w:rPr>
          <w:spacing w:val="-2"/>
        </w:rPr>
        <w:t xml:space="preserve"> </w:t>
      </w:r>
      <w:r>
        <w:t>важнейшим средством</w:t>
      </w:r>
      <w:r>
        <w:rPr>
          <w:spacing w:val="-1"/>
        </w:rPr>
        <w:t xml:space="preserve"> </w:t>
      </w:r>
      <w:r>
        <w:t>хранения</w:t>
      </w:r>
      <w:r>
        <w:rPr>
          <w:spacing w:val="-2"/>
        </w:rPr>
        <w:t xml:space="preserve"> </w:t>
      </w:r>
      <w:r>
        <w:t>и</w:t>
      </w:r>
      <w:r>
        <w:rPr>
          <w:spacing w:val="-2"/>
        </w:rPr>
        <w:t xml:space="preserve"> </w:t>
      </w:r>
      <w:r>
        <w:t>передачи информации,</w:t>
      </w:r>
      <w:r>
        <w:rPr>
          <w:spacing w:val="-3"/>
        </w:rPr>
        <w:t xml:space="preserve"> </w:t>
      </w:r>
      <w:r>
        <w:t>культурных традиций, истории русского и других народов России.</w:t>
      </w:r>
    </w:p>
    <w:p w14:paraId="4CF01D6E" w14:textId="3E116CA1" w:rsidR="003324B1" w:rsidRDefault="007415B4" w:rsidP="007A5120">
      <w:pPr>
        <w:pStyle w:val="a5"/>
        <w:ind w:left="284" w:right="284"/>
        <w:jc w:val="both"/>
      </w:pPr>
      <w:r>
        <w:t>Обучение русскому языку направлено на совершенствование нравственной и</w:t>
      </w:r>
      <w:r>
        <w:t xml:space="preserve"> коммуникативной культуры обучающегося, развитие его интеллектуальных и творческих способностей, мышления, памяти</w:t>
      </w:r>
      <w:r w:rsidR="006F02D8">
        <w:t xml:space="preserve"> </w:t>
      </w:r>
      <w:r>
        <w:t>и воображения, навыков самостоятельной учебной деятельности, самообразования.</w:t>
      </w:r>
    </w:p>
    <w:p w14:paraId="32A5D596" w14:textId="77777777" w:rsidR="003324B1" w:rsidRDefault="007415B4" w:rsidP="007A5120">
      <w:pPr>
        <w:pStyle w:val="a5"/>
        <w:ind w:left="284" w:right="284"/>
        <w:jc w:val="both"/>
      </w:pPr>
      <w:r>
        <w:t>Содержание программы по русскому языку ориентировано также на раз</w:t>
      </w:r>
      <w:r>
        <w:t>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w:t>
      </w:r>
      <w:r>
        <w:t>циальной жизни.</w:t>
      </w:r>
    </w:p>
    <w:p w14:paraId="1EFFA00E" w14:textId="77777777" w:rsidR="003324B1" w:rsidRDefault="007415B4" w:rsidP="007A5120">
      <w:pPr>
        <w:pStyle w:val="a5"/>
        <w:ind w:left="284" w:right="284"/>
        <w:jc w:val="both"/>
      </w:pPr>
      <w:r>
        <w:t>Изучение</w:t>
      </w:r>
      <w:r>
        <w:rPr>
          <w:spacing w:val="-13"/>
        </w:rPr>
        <w:t xml:space="preserve"> </w:t>
      </w:r>
      <w:r>
        <w:t>русского</w:t>
      </w:r>
      <w:r>
        <w:rPr>
          <w:spacing w:val="-11"/>
        </w:rPr>
        <w:t xml:space="preserve"> </w:t>
      </w:r>
      <w:r>
        <w:t>языка</w:t>
      </w:r>
      <w:r>
        <w:rPr>
          <w:spacing w:val="-13"/>
        </w:rPr>
        <w:t xml:space="preserve"> </w:t>
      </w:r>
      <w:r>
        <w:t>направлено</w:t>
      </w:r>
      <w:r>
        <w:rPr>
          <w:spacing w:val="-10"/>
        </w:rPr>
        <w:t xml:space="preserve"> </w:t>
      </w:r>
      <w:r>
        <w:t>на</w:t>
      </w:r>
      <w:r>
        <w:rPr>
          <w:spacing w:val="-13"/>
        </w:rPr>
        <w:t xml:space="preserve"> </w:t>
      </w:r>
      <w:r>
        <w:t>достижение</w:t>
      </w:r>
      <w:r>
        <w:rPr>
          <w:spacing w:val="-13"/>
        </w:rPr>
        <w:t xml:space="preserve"> </w:t>
      </w:r>
      <w:r>
        <w:t>следующих</w:t>
      </w:r>
      <w:r>
        <w:rPr>
          <w:spacing w:val="-10"/>
        </w:rPr>
        <w:t xml:space="preserve"> </w:t>
      </w:r>
      <w:r>
        <w:rPr>
          <w:spacing w:val="-2"/>
        </w:rPr>
        <w:t>целей:</w:t>
      </w:r>
    </w:p>
    <w:p w14:paraId="7F3C34AC" w14:textId="2208938E" w:rsidR="003324B1" w:rsidRDefault="007415B4" w:rsidP="007A5120">
      <w:pPr>
        <w:pStyle w:val="a5"/>
        <w:ind w:left="284" w:right="284"/>
        <w:jc w:val="both"/>
      </w:pPr>
      <w:r>
        <w:t>осознание</w:t>
      </w:r>
      <w:r>
        <w:rPr>
          <w:spacing w:val="-8"/>
        </w:rPr>
        <w:t xml:space="preserve"> </w:t>
      </w:r>
      <w:r>
        <w:t>и</w:t>
      </w:r>
      <w:r>
        <w:rPr>
          <w:spacing w:val="-2"/>
        </w:rPr>
        <w:t xml:space="preserve"> </w:t>
      </w:r>
      <w:r>
        <w:t>проявление</w:t>
      </w:r>
      <w:r>
        <w:rPr>
          <w:spacing w:val="-5"/>
        </w:rPr>
        <w:t xml:space="preserve"> </w:t>
      </w:r>
      <w:r>
        <w:t>общероссийской</w:t>
      </w:r>
      <w:r>
        <w:rPr>
          <w:spacing w:val="-6"/>
        </w:rPr>
        <w:t xml:space="preserve"> </w:t>
      </w:r>
      <w:r>
        <w:t>гражданственности,</w:t>
      </w:r>
      <w:r>
        <w:rPr>
          <w:spacing w:val="-6"/>
        </w:rPr>
        <w:t xml:space="preserve"> </w:t>
      </w:r>
      <w:r>
        <w:t>патриотизма,</w:t>
      </w:r>
      <w:r>
        <w:rPr>
          <w:spacing w:val="-3"/>
        </w:rPr>
        <w:t xml:space="preserve"> </w:t>
      </w:r>
      <w:r>
        <w:t>уважения</w:t>
      </w:r>
      <w:r>
        <w:rPr>
          <w:spacing w:val="-4"/>
        </w:rPr>
        <w:t xml:space="preserve"> </w:t>
      </w:r>
      <w:r>
        <w:t>к</w:t>
      </w:r>
      <w:r>
        <w:rPr>
          <w:spacing w:val="-5"/>
        </w:rPr>
        <w:t xml:space="preserve"> </w:t>
      </w:r>
      <w:r>
        <w:t>русскому</w:t>
      </w:r>
      <w:r>
        <w:rPr>
          <w:spacing w:val="-6"/>
        </w:rPr>
        <w:t xml:space="preserve"> </w:t>
      </w:r>
      <w:r>
        <w:t>языку как государственному языку Российской Федерации и языку межнационального общения; проявление сознательного</w:t>
      </w:r>
      <w:r>
        <w:rPr>
          <w:spacing w:val="40"/>
        </w:rPr>
        <w:t xml:space="preserve"> </w:t>
      </w:r>
      <w:r>
        <w:t>отношения</w:t>
      </w:r>
      <w:r>
        <w:rPr>
          <w:spacing w:val="40"/>
        </w:rPr>
        <w:t xml:space="preserve"> </w:t>
      </w:r>
      <w:r>
        <w:t>к</w:t>
      </w:r>
      <w:r>
        <w:rPr>
          <w:spacing w:val="40"/>
        </w:rPr>
        <w:t xml:space="preserve"> </w:t>
      </w:r>
      <w:r>
        <w:t>языку</w:t>
      </w:r>
      <w:r>
        <w:rPr>
          <w:spacing w:val="40"/>
        </w:rPr>
        <w:t xml:space="preserve"> </w:t>
      </w:r>
      <w:r>
        <w:t>как</w:t>
      </w:r>
      <w:r>
        <w:rPr>
          <w:spacing w:val="40"/>
        </w:rPr>
        <w:t xml:space="preserve"> </w:t>
      </w:r>
      <w:r>
        <w:t>к</w:t>
      </w:r>
      <w:r>
        <w:rPr>
          <w:spacing w:val="40"/>
        </w:rPr>
        <w:t xml:space="preserve"> </w:t>
      </w:r>
      <w:r>
        <w:t>общероссийской</w:t>
      </w:r>
      <w:r>
        <w:rPr>
          <w:spacing w:val="40"/>
        </w:rPr>
        <w:t xml:space="preserve"> </w:t>
      </w:r>
      <w:r>
        <w:t>ценности,</w:t>
      </w:r>
      <w:r>
        <w:rPr>
          <w:spacing w:val="40"/>
        </w:rPr>
        <w:t xml:space="preserve"> </w:t>
      </w:r>
      <w:r>
        <w:t>форме</w:t>
      </w:r>
      <w:r>
        <w:rPr>
          <w:spacing w:val="40"/>
        </w:rPr>
        <w:t xml:space="preserve"> </w:t>
      </w:r>
      <w:r>
        <w:t>выражения</w:t>
      </w:r>
      <w:r>
        <w:rPr>
          <w:spacing w:val="40"/>
        </w:rPr>
        <w:t xml:space="preserve"> </w:t>
      </w:r>
      <w:r>
        <w:t>и</w:t>
      </w:r>
      <w:r w:rsidR="006F02D8">
        <w:t xml:space="preserve"> </w:t>
      </w:r>
      <w:r>
        <w:t>хранения духовного богатства русского и других народов Рос</w:t>
      </w:r>
      <w:r>
        <w:t>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43BD9F4C" w14:textId="77777777" w:rsidR="003324B1" w:rsidRDefault="007415B4" w:rsidP="007A5120">
      <w:pPr>
        <w:pStyle w:val="a5"/>
        <w:ind w:left="284" w:right="284"/>
        <w:jc w:val="both"/>
      </w:pPr>
      <w:r>
        <w:t xml:space="preserve">овладение русским языком как инструментом личностного </w:t>
      </w:r>
      <w:r>
        <w:t>развития, инструментом формирования социальных взаимоотношений, инструментом преобразования мира;</w:t>
      </w:r>
    </w:p>
    <w:p w14:paraId="5C950757" w14:textId="3D811F40" w:rsidR="003324B1" w:rsidRDefault="007415B4" w:rsidP="007A5120">
      <w:pPr>
        <w:pStyle w:val="a5"/>
        <w:ind w:left="284" w:right="284"/>
        <w:jc w:val="both"/>
      </w:pPr>
      <w:r>
        <w:t xml:space="preserve">овладение знаниями о русском языке, его устройстве и закономерностях функционирования, о стилистических </w:t>
      </w:r>
      <w:r>
        <w:lastRenderedPageBreak/>
        <w:t>ресурсах русского языка; практическое овладение нормам</w:t>
      </w:r>
      <w:r>
        <w:t>и русского литературного</w:t>
      </w:r>
      <w:r w:rsidR="006F02D8">
        <w:t xml:space="preserve"> </w:t>
      </w:r>
      <w:r>
        <w:t>языка</w:t>
      </w:r>
      <w:r>
        <w:rPr>
          <w:spacing w:val="40"/>
        </w:rPr>
        <w:t xml:space="preserve"> </w:t>
      </w:r>
      <w:r>
        <w:t>и речевого этикета; обогащение словарного запаса и использование в собственной речевой</w:t>
      </w:r>
    </w:p>
    <w:p w14:paraId="5C47818D" w14:textId="77777777" w:rsidR="003324B1" w:rsidRDefault="007415B4" w:rsidP="007A5120">
      <w:pPr>
        <w:pStyle w:val="a5"/>
        <w:ind w:left="284" w:right="284"/>
        <w:jc w:val="both"/>
      </w:pPr>
      <w:r>
        <w:t xml:space="preserve">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w:t>
      </w:r>
      <w:r>
        <w:rPr>
          <w:spacing w:val="-2"/>
        </w:rPr>
        <w:t>самосовершенствованию;</w:t>
      </w:r>
    </w:p>
    <w:p w14:paraId="3E41DC1C" w14:textId="77777777" w:rsidR="003324B1" w:rsidRDefault="007415B4" w:rsidP="007A5120">
      <w:pPr>
        <w:pStyle w:val="a5"/>
        <w:ind w:left="284" w:right="284"/>
        <w:jc w:val="both"/>
      </w:pPr>
      <w:r>
        <w:t>совершенствование речевой деятельности, коммуникатив</w:t>
      </w:r>
      <w:r>
        <w:t>ных умений,</w:t>
      </w:r>
      <w:r>
        <w:rPr>
          <w:spacing w:val="40"/>
        </w:rPr>
        <w:t xml:space="preserve"> </w:t>
      </w:r>
      <w:r>
        <w:t xml:space="preserve">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w:t>
      </w:r>
      <w:r>
        <w:t>учебным предметам;</w:t>
      </w:r>
    </w:p>
    <w:p w14:paraId="7FA5E87F" w14:textId="77777777" w:rsidR="003324B1" w:rsidRDefault="007415B4" w:rsidP="007A5120">
      <w:pPr>
        <w:pStyle w:val="a5"/>
        <w:ind w:left="284" w:right="284"/>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w:t>
      </w:r>
      <w:r>
        <w:t>ссе изучения русского языка;</w:t>
      </w:r>
    </w:p>
    <w:p w14:paraId="1AD55789" w14:textId="1D98AE06" w:rsidR="003324B1" w:rsidRDefault="007415B4" w:rsidP="007A5120">
      <w:pPr>
        <w:pStyle w:val="a5"/>
        <w:ind w:left="284" w:right="284"/>
        <w:jc w:val="both"/>
      </w:pPr>
      <w:r>
        <w:t>развитие функциональной грамотности в части формирования умений осуществлять</w:t>
      </w:r>
      <w:r w:rsidR="006F02D8">
        <w:t xml:space="preserve"> </w:t>
      </w:r>
      <w:r>
        <w:t xml:space="preserve">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t>н</w:t>
      </w:r>
      <w:r>
        <w:t>есплошной</w:t>
      </w:r>
      <w:proofErr w:type="spellEnd"/>
      <w:r>
        <w:t xml:space="preserve">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w:t>
      </w:r>
      <w:r>
        <w:rPr>
          <w:spacing w:val="-2"/>
        </w:rPr>
        <w:t>средств.</w:t>
      </w:r>
    </w:p>
    <w:p w14:paraId="058BDEF1" w14:textId="77777777" w:rsidR="003324B1" w:rsidRDefault="007415B4" w:rsidP="007A5120">
      <w:pPr>
        <w:pStyle w:val="a5"/>
        <w:ind w:left="284" w:right="284"/>
        <w:jc w:val="both"/>
      </w:pPr>
      <w:r>
        <w:rPr>
          <w:spacing w:val="-2"/>
        </w:rPr>
        <w:t>Содер</w:t>
      </w:r>
      <w:r>
        <w:rPr>
          <w:spacing w:val="-2"/>
        </w:rPr>
        <w:t>жание</w:t>
      </w:r>
      <w:r>
        <w:rPr>
          <w:spacing w:val="3"/>
        </w:rPr>
        <w:t xml:space="preserve"> </w:t>
      </w:r>
      <w:r>
        <w:rPr>
          <w:spacing w:val="-2"/>
        </w:rPr>
        <w:t>обучения</w:t>
      </w:r>
    </w:p>
    <w:p w14:paraId="61F4718E" w14:textId="77777777" w:rsidR="003324B1" w:rsidRDefault="007415B4" w:rsidP="007A5120">
      <w:pPr>
        <w:pStyle w:val="a5"/>
        <w:ind w:left="284" w:right="284"/>
        <w:jc w:val="both"/>
      </w:pPr>
      <w:r>
        <w:t>Содержание</w:t>
      </w:r>
      <w:r>
        <w:rPr>
          <w:spacing w:val="-14"/>
        </w:rPr>
        <w:t xml:space="preserve"> </w:t>
      </w:r>
      <w:r>
        <w:t>обучения</w:t>
      </w:r>
      <w:r>
        <w:rPr>
          <w:spacing w:val="-11"/>
        </w:rPr>
        <w:t xml:space="preserve"> </w:t>
      </w:r>
      <w:r>
        <w:t>в</w:t>
      </w:r>
      <w:r>
        <w:rPr>
          <w:spacing w:val="-10"/>
        </w:rPr>
        <w:t xml:space="preserve"> </w:t>
      </w:r>
      <w:r>
        <w:t>5</w:t>
      </w:r>
      <w:r>
        <w:rPr>
          <w:spacing w:val="-8"/>
        </w:rPr>
        <w:t xml:space="preserve"> </w:t>
      </w:r>
      <w:r>
        <w:t>классе</w:t>
      </w:r>
      <w:r>
        <w:rPr>
          <w:spacing w:val="-10"/>
        </w:rPr>
        <w:t xml:space="preserve"> </w:t>
      </w:r>
      <w:r>
        <w:t>представлено</w:t>
      </w:r>
      <w:r>
        <w:rPr>
          <w:spacing w:val="-10"/>
        </w:rPr>
        <w:t xml:space="preserve"> </w:t>
      </w:r>
      <w:r>
        <w:t>в</w:t>
      </w:r>
      <w:r>
        <w:rPr>
          <w:spacing w:val="-8"/>
        </w:rPr>
        <w:t xml:space="preserve"> </w:t>
      </w:r>
      <w:r>
        <w:rPr>
          <w:spacing w:val="-2"/>
        </w:rPr>
        <w:t>таблице:</w:t>
      </w:r>
    </w:p>
    <w:p w14:paraId="79B542A7" w14:textId="77777777" w:rsidR="003324B1" w:rsidRDefault="003324B1" w:rsidP="007A5120">
      <w:pPr>
        <w:pStyle w:val="a5"/>
        <w:ind w:left="284" w:right="284"/>
        <w:jc w:val="both"/>
        <w:rPr>
          <w:sz w:val="2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65"/>
        <w:gridCol w:w="8133"/>
      </w:tblGrid>
      <w:tr w:rsidR="003324B1" w14:paraId="1CB03651" w14:textId="77777777" w:rsidTr="006F02D8">
        <w:trPr>
          <w:trHeight w:val="736"/>
        </w:trPr>
        <w:tc>
          <w:tcPr>
            <w:tcW w:w="1865" w:type="dxa"/>
          </w:tcPr>
          <w:p w14:paraId="39CAFA5A" w14:textId="77777777" w:rsidR="003324B1" w:rsidRDefault="007415B4" w:rsidP="007A5120">
            <w:pPr>
              <w:pStyle w:val="a5"/>
              <w:ind w:left="284" w:right="284"/>
              <w:jc w:val="both"/>
              <w:rPr>
                <w:sz w:val="20"/>
              </w:rPr>
            </w:pPr>
            <w:r>
              <w:rPr>
                <w:spacing w:val="-2"/>
                <w:sz w:val="20"/>
              </w:rPr>
              <w:t>Общие</w:t>
            </w:r>
            <w:r>
              <w:rPr>
                <w:spacing w:val="-14"/>
                <w:sz w:val="20"/>
              </w:rPr>
              <w:t xml:space="preserve"> </w:t>
            </w:r>
            <w:r>
              <w:rPr>
                <w:spacing w:val="-2"/>
                <w:sz w:val="20"/>
              </w:rPr>
              <w:t>сведения</w:t>
            </w:r>
            <w:r>
              <w:rPr>
                <w:spacing w:val="-11"/>
                <w:sz w:val="20"/>
              </w:rPr>
              <w:t xml:space="preserve"> </w:t>
            </w:r>
            <w:r>
              <w:rPr>
                <w:spacing w:val="-2"/>
                <w:sz w:val="20"/>
              </w:rPr>
              <w:t>о языке.</w:t>
            </w:r>
          </w:p>
        </w:tc>
        <w:tc>
          <w:tcPr>
            <w:tcW w:w="8133" w:type="dxa"/>
          </w:tcPr>
          <w:p w14:paraId="3AF327EF" w14:textId="77777777" w:rsidR="003324B1" w:rsidRDefault="007415B4" w:rsidP="007A5120">
            <w:pPr>
              <w:pStyle w:val="a5"/>
              <w:ind w:left="284" w:right="284"/>
              <w:jc w:val="both"/>
              <w:rPr>
                <w:sz w:val="20"/>
              </w:rPr>
            </w:pPr>
            <w:r>
              <w:rPr>
                <w:spacing w:val="-2"/>
                <w:sz w:val="20"/>
              </w:rPr>
              <w:t>Богатство</w:t>
            </w:r>
            <w:r>
              <w:rPr>
                <w:spacing w:val="-5"/>
                <w:sz w:val="20"/>
              </w:rPr>
              <w:t xml:space="preserve"> </w:t>
            </w:r>
            <w:r>
              <w:rPr>
                <w:spacing w:val="-2"/>
                <w:sz w:val="20"/>
              </w:rPr>
              <w:t>и</w:t>
            </w:r>
            <w:r>
              <w:rPr>
                <w:spacing w:val="-3"/>
                <w:sz w:val="20"/>
              </w:rPr>
              <w:t xml:space="preserve"> </w:t>
            </w:r>
            <w:r>
              <w:rPr>
                <w:spacing w:val="-2"/>
                <w:sz w:val="20"/>
              </w:rPr>
              <w:t>выразительность</w:t>
            </w:r>
            <w:r>
              <w:rPr>
                <w:spacing w:val="-6"/>
                <w:sz w:val="20"/>
              </w:rPr>
              <w:t xml:space="preserve"> </w:t>
            </w:r>
            <w:r>
              <w:rPr>
                <w:spacing w:val="-2"/>
                <w:sz w:val="20"/>
              </w:rPr>
              <w:t xml:space="preserve">русского языка. </w:t>
            </w:r>
            <w:r>
              <w:rPr>
                <w:sz w:val="20"/>
              </w:rPr>
              <w:t>Лингвистика как наука о языке.</w:t>
            </w:r>
          </w:p>
          <w:p w14:paraId="1D4FE27A" w14:textId="77777777" w:rsidR="003324B1" w:rsidRDefault="007415B4" w:rsidP="007A5120">
            <w:pPr>
              <w:pStyle w:val="a5"/>
              <w:ind w:left="284" w:right="284"/>
              <w:jc w:val="both"/>
              <w:rPr>
                <w:sz w:val="20"/>
              </w:rPr>
            </w:pPr>
            <w:r>
              <w:rPr>
                <w:spacing w:val="-2"/>
                <w:sz w:val="20"/>
              </w:rPr>
              <w:t>Основные</w:t>
            </w:r>
            <w:r>
              <w:rPr>
                <w:spacing w:val="-10"/>
                <w:sz w:val="20"/>
              </w:rPr>
              <w:t xml:space="preserve"> </w:t>
            </w:r>
            <w:r>
              <w:rPr>
                <w:spacing w:val="-2"/>
                <w:sz w:val="20"/>
              </w:rPr>
              <w:t>разделы лингвистики.</w:t>
            </w:r>
          </w:p>
        </w:tc>
      </w:tr>
      <w:tr w:rsidR="003324B1" w14:paraId="32A08307" w14:textId="77777777" w:rsidTr="006F02D8">
        <w:trPr>
          <w:trHeight w:val="3267"/>
        </w:trPr>
        <w:tc>
          <w:tcPr>
            <w:tcW w:w="1865" w:type="dxa"/>
          </w:tcPr>
          <w:p w14:paraId="2F208CA8" w14:textId="77777777" w:rsidR="003324B1" w:rsidRDefault="003324B1" w:rsidP="007A5120">
            <w:pPr>
              <w:pStyle w:val="a5"/>
              <w:ind w:left="284" w:right="284"/>
              <w:jc w:val="both"/>
              <w:rPr>
                <w:sz w:val="20"/>
              </w:rPr>
            </w:pPr>
          </w:p>
          <w:p w14:paraId="0EC0CA99" w14:textId="77777777" w:rsidR="003324B1" w:rsidRDefault="003324B1" w:rsidP="007A5120">
            <w:pPr>
              <w:pStyle w:val="a5"/>
              <w:ind w:left="284" w:right="284"/>
              <w:jc w:val="both"/>
              <w:rPr>
                <w:sz w:val="20"/>
              </w:rPr>
            </w:pPr>
          </w:p>
          <w:p w14:paraId="15290097" w14:textId="77777777" w:rsidR="003324B1" w:rsidRDefault="003324B1" w:rsidP="007A5120">
            <w:pPr>
              <w:pStyle w:val="a5"/>
              <w:ind w:left="284" w:right="284"/>
              <w:jc w:val="both"/>
              <w:rPr>
                <w:sz w:val="20"/>
              </w:rPr>
            </w:pPr>
          </w:p>
          <w:p w14:paraId="61084C63" w14:textId="77777777" w:rsidR="003324B1" w:rsidRDefault="003324B1" w:rsidP="007A5120">
            <w:pPr>
              <w:pStyle w:val="a5"/>
              <w:ind w:left="284" w:right="284"/>
              <w:jc w:val="both"/>
              <w:rPr>
                <w:sz w:val="20"/>
              </w:rPr>
            </w:pPr>
          </w:p>
          <w:p w14:paraId="16676043" w14:textId="77777777" w:rsidR="003324B1" w:rsidRDefault="003324B1" w:rsidP="007A5120">
            <w:pPr>
              <w:pStyle w:val="a5"/>
              <w:ind w:left="284" w:right="284"/>
              <w:jc w:val="both"/>
              <w:rPr>
                <w:sz w:val="20"/>
              </w:rPr>
            </w:pPr>
          </w:p>
          <w:p w14:paraId="16E4AC34" w14:textId="77777777" w:rsidR="003324B1" w:rsidRDefault="003324B1" w:rsidP="007A5120">
            <w:pPr>
              <w:pStyle w:val="a5"/>
              <w:ind w:left="284" w:right="284"/>
              <w:jc w:val="both"/>
              <w:rPr>
                <w:sz w:val="20"/>
              </w:rPr>
            </w:pPr>
          </w:p>
          <w:p w14:paraId="5DAF13C4"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2"/>
                <w:sz w:val="20"/>
              </w:rPr>
              <w:t>речь.</w:t>
            </w:r>
          </w:p>
        </w:tc>
        <w:tc>
          <w:tcPr>
            <w:tcW w:w="8133" w:type="dxa"/>
          </w:tcPr>
          <w:p w14:paraId="20962DFB" w14:textId="77777777" w:rsidR="003324B1" w:rsidRDefault="007415B4" w:rsidP="007A5120">
            <w:pPr>
              <w:pStyle w:val="a5"/>
              <w:ind w:left="284" w:right="284"/>
              <w:jc w:val="both"/>
              <w:rPr>
                <w:sz w:val="20"/>
              </w:rPr>
            </w:pPr>
            <w:r>
              <w:rPr>
                <w:sz w:val="20"/>
              </w:rPr>
              <w:t>Язык и речь. Речь устная и письменная, монологическая и диалогическая, полилог. Виды</w:t>
            </w:r>
            <w:r>
              <w:rPr>
                <w:spacing w:val="-13"/>
                <w:sz w:val="20"/>
              </w:rPr>
              <w:t xml:space="preserve"> </w:t>
            </w:r>
            <w:r>
              <w:rPr>
                <w:sz w:val="20"/>
              </w:rPr>
              <w:t>речевой</w:t>
            </w:r>
            <w:r>
              <w:rPr>
                <w:spacing w:val="-12"/>
                <w:sz w:val="20"/>
              </w:rPr>
              <w:t xml:space="preserve"> </w:t>
            </w:r>
            <w:r>
              <w:rPr>
                <w:sz w:val="20"/>
              </w:rPr>
              <w:t>деятельности</w:t>
            </w:r>
            <w:r>
              <w:rPr>
                <w:spacing w:val="-13"/>
                <w:sz w:val="20"/>
              </w:rPr>
              <w:t xml:space="preserve"> </w:t>
            </w:r>
            <w:r>
              <w:rPr>
                <w:sz w:val="20"/>
              </w:rPr>
              <w:t>(говорение,</w:t>
            </w:r>
            <w:r>
              <w:rPr>
                <w:spacing w:val="-12"/>
                <w:sz w:val="20"/>
              </w:rPr>
              <w:t xml:space="preserve"> </w:t>
            </w:r>
            <w:r>
              <w:rPr>
                <w:sz w:val="20"/>
              </w:rPr>
              <w:t>слушание,</w:t>
            </w:r>
            <w:r>
              <w:rPr>
                <w:spacing w:val="-13"/>
                <w:sz w:val="20"/>
              </w:rPr>
              <w:t xml:space="preserve"> </w:t>
            </w:r>
            <w:r>
              <w:rPr>
                <w:sz w:val="20"/>
              </w:rPr>
              <w:t>чтение,</w:t>
            </w:r>
            <w:r>
              <w:rPr>
                <w:spacing w:val="-12"/>
                <w:sz w:val="20"/>
              </w:rPr>
              <w:t xml:space="preserve"> </w:t>
            </w:r>
            <w:r>
              <w:rPr>
                <w:sz w:val="20"/>
              </w:rPr>
              <w:t>письмо),</w:t>
            </w:r>
            <w:r>
              <w:rPr>
                <w:spacing w:val="-13"/>
                <w:sz w:val="20"/>
              </w:rPr>
              <w:t xml:space="preserve"> </w:t>
            </w:r>
            <w:r>
              <w:rPr>
                <w:sz w:val="20"/>
              </w:rPr>
              <w:t>их</w:t>
            </w:r>
            <w:r>
              <w:rPr>
                <w:spacing w:val="-12"/>
                <w:sz w:val="20"/>
              </w:rPr>
              <w:t xml:space="preserve"> </w:t>
            </w:r>
            <w:r>
              <w:rPr>
                <w:sz w:val="20"/>
              </w:rPr>
              <w:t>особенности.</w:t>
            </w:r>
          </w:p>
          <w:p w14:paraId="3C6EBF9D" w14:textId="77777777" w:rsidR="003324B1" w:rsidRDefault="007415B4" w:rsidP="007A5120">
            <w:pPr>
              <w:pStyle w:val="a5"/>
              <w:ind w:left="284" w:right="284"/>
              <w:jc w:val="both"/>
              <w:rPr>
                <w:sz w:val="20"/>
              </w:rPr>
            </w:pPr>
            <w:r>
              <w:rPr>
                <w:sz w:val="20"/>
              </w:rPr>
              <w:t>Создание</w:t>
            </w:r>
            <w:r>
              <w:rPr>
                <w:spacing w:val="-13"/>
                <w:sz w:val="20"/>
              </w:rPr>
              <w:t xml:space="preserve"> </w:t>
            </w:r>
            <w:r>
              <w:rPr>
                <w:sz w:val="20"/>
              </w:rPr>
              <w:t>устных</w:t>
            </w:r>
            <w:r>
              <w:rPr>
                <w:spacing w:val="-12"/>
                <w:sz w:val="20"/>
              </w:rPr>
              <w:t xml:space="preserve"> </w:t>
            </w:r>
            <w:r>
              <w:rPr>
                <w:sz w:val="20"/>
              </w:rPr>
              <w:t>монологических</w:t>
            </w:r>
            <w:r>
              <w:rPr>
                <w:spacing w:val="-13"/>
                <w:sz w:val="20"/>
              </w:rPr>
              <w:t xml:space="preserve"> </w:t>
            </w:r>
            <w:r>
              <w:rPr>
                <w:sz w:val="20"/>
              </w:rPr>
              <w:t>высказываний</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жизненных</w:t>
            </w:r>
            <w:r>
              <w:rPr>
                <w:spacing w:val="-13"/>
                <w:sz w:val="20"/>
              </w:rPr>
              <w:t xml:space="preserve"> </w:t>
            </w:r>
            <w:r>
              <w:rPr>
                <w:sz w:val="20"/>
              </w:rPr>
              <w:t>наблюдений,</w:t>
            </w:r>
            <w:r>
              <w:rPr>
                <w:spacing w:val="-12"/>
                <w:sz w:val="20"/>
              </w:rPr>
              <w:t xml:space="preserve"> </w:t>
            </w:r>
            <w:r>
              <w:rPr>
                <w:sz w:val="20"/>
              </w:rPr>
              <w:t>чтения научно-учебн</w:t>
            </w:r>
            <w:r>
              <w:rPr>
                <w:sz w:val="20"/>
              </w:rPr>
              <w:t>ой, художественной и научно-популярной литературы.</w:t>
            </w:r>
          </w:p>
          <w:p w14:paraId="7FB9C42C" w14:textId="77777777" w:rsidR="003324B1" w:rsidRDefault="007415B4" w:rsidP="007A5120">
            <w:pPr>
              <w:pStyle w:val="a5"/>
              <w:ind w:left="284" w:right="284"/>
              <w:jc w:val="both"/>
              <w:rPr>
                <w:sz w:val="20"/>
              </w:rPr>
            </w:pPr>
            <w:r>
              <w:rPr>
                <w:sz w:val="20"/>
              </w:rPr>
              <w:t>Устный</w:t>
            </w:r>
            <w:r>
              <w:rPr>
                <w:spacing w:val="-13"/>
                <w:sz w:val="20"/>
              </w:rPr>
              <w:t xml:space="preserve"> </w:t>
            </w:r>
            <w:r>
              <w:rPr>
                <w:sz w:val="20"/>
              </w:rPr>
              <w:t>пересказ</w:t>
            </w:r>
            <w:r>
              <w:rPr>
                <w:spacing w:val="-7"/>
                <w:sz w:val="20"/>
              </w:rPr>
              <w:t xml:space="preserve"> </w:t>
            </w:r>
            <w:r>
              <w:rPr>
                <w:sz w:val="20"/>
              </w:rPr>
              <w:t>прочитанного</w:t>
            </w:r>
            <w:r>
              <w:rPr>
                <w:spacing w:val="-11"/>
                <w:sz w:val="20"/>
              </w:rPr>
              <w:t xml:space="preserve"> </w:t>
            </w:r>
            <w:r>
              <w:rPr>
                <w:sz w:val="20"/>
              </w:rPr>
              <w:t>или</w:t>
            </w:r>
            <w:r>
              <w:rPr>
                <w:spacing w:val="-11"/>
                <w:sz w:val="20"/>
              </w:rPr>
              <w:t xml:space="preserve"> </w:t>
            </w:r>
            <w:r>
              <w:rPr>
                <w:sz w:val="20"/>
              </w:rPr>
              <w:t>прослушанного</w:t>
            </w:r>
            <w:r>
              <w:rPr>
                <w:spacing w:val="-11"/>
                <w:sz w:val="20"/>
              </w:rPr>
              <w:t xml:space="preserve"> </w:t>
            </w:r>
            <w:r>
              <w:rPr>
                <w:sz w:val="20"/>
              </w:rPr>
              <w:t>текста,</w:t>
            </w:r>
            <w:r>
              <w:rPr>
                <w:spacing w:val="-9"/>
                <w:sz w:val="20"/>
              </w:rPr>
              <w:t xml:space="preserve"> </w:t>
            </w:r>
            <w:r>
              <w:rPr>
                <w:sz w:val="20"/>
              </w:rPr>
              <w:t>в</w:t>
            </w:r>
            <w:r>
              <w:rPr>
                <w:spacing w:val="-13"/>
                <w:sz w:val="20"/>
              </w:rPr>
              <w:t xml:space="preserve"> </w:t>
            </w:r>
            <w:r>
              <w:rPr>
                <w:sz w:val="20"/>
              </w:rPr>
              <w:t>том</w:t>
            </w:r>
            <w:r>
              <w:rPr>
                <w:spacing w:val="-10"/>
                <w:sz w:val="20"/>
              </w:rPr>
              <w:t xml:space="preserve"> </w:t>
            </w:r>
            <w:r>
              <w:rPr>
                <w:sz w:val="20"/>
              </w:rPr>
              <w:t>числе</w:t>
            </w:r>
            <w:r>
              <w:rPr>
                <w:spacing w:val="-12"/>
                <w:sz w:val="20"/>
              </w:rPr>
              <w:t xml:space="preserve"> </w:t>
            </w:r>
            <w:r>
              <w:rPr>
                <w:sz w:val="20"/>
              </w:rPr>
              <w:t>с</w:t>
            </w:r>
            <w:r>
              <w:rPr>
                <w:spacing w:val="-12"/>
                <w:sz w:val="20"/>
              </w:rPr>
              <w:t xml:space="preserve"> </w:t>
            </w:r>
            <w:r>
              <w:rPr>
                <w:sz w:val="20"/>
              </w:rPr>
              <w:t>изменением</w:t>
            </w:r>
            <w:r>
              <w:rPr>
                <w:spacing w:val="-11"/>
                <w:sz w:val="20"/>
              </w:rPr>
              <w:t xml:space="preserve"> </w:t>
            </w:r>
            <w:r>
              <w:rPr>
                <w:sz w:val="20"/>
              </w:rPr>
              <w:t xml:space="preserve">лица </w:t>
            </w:r>
            <w:r>
              <w:rPr>
                <w:spacing w:val="-2"/>
                <w:sz w:val="20"/>
              </w:rPr>
              <w:t>рассказчика.</w:t>
            </w:r>
          </w:p>
          <w:p w14:paraId="14A7B988" w14:textId="77777777" w:rsidR="003324B1" w:rsidRDefault="007415B4" w:rsidP="007A5120">
            <w:pPr>
              <w:pStyle w:val="a5"/>
              <w:ind w:left="284" w:right="284"/>
              <w:jc w:val="both"/>
              <w:rPr>
                <w:sz w:val="20"/>
              </w:rPr>
            </w:pPr>
            <w:r>
              <w:rPr>
                <w:sz w:val="20"/>
              </w:rPr>
              <w:t>Участие</w:t>
            </w:r>
            <w:r>
              <w:rPr>
                <w:spacing w:val="-11"/>
                <w:sz w:val="20"/>
              </w:rPr>
              <w:t xml:space="preserve"> </w:t>
            </w:r>
            <w:r>
              <w:rPr>
                <w:sz w:val="20"/>
              </w:rPr>
              <w:t>в</w:t>
            </w:r>
            <w:r>
              <w:rPr>
                <w:spacing w:val="-12"/>
                <w:sz w:val="20"/>
              </w:rPr>
              <w:t xml:space="preserve"> </w:t>
            </w:r>
            <w:r>
              <w:rPr>
                <w:sz w:val="20"/>
              </w:rPr>
              <w:t>диалоге</w:t>
            </w:r>
            <w:r>
              <w:rPr>
                <w:spacing w:val="-11"/>
                <w:sz w:val="20"/>
              </w:rPr>
              <w:t xml:space="preserve"> </w:t>
            </w:r>
            <w:r>
              <w:rPr>
                <w:sz w:val="20"/>
              </w:rPr>
              <w:t>на</w:t>
            </w:r>
            <w:r>
              <w:rPr>
                <w:spacing w:val="-9"/>
                <w:sz w:val="20"/>
              </w:rPr>
              <w:t xml:space="preserve"> </w:t>
            </w:r>
            <w:r>
              <w:rPr>
                <w:sz w:val="20"/>
              </w:rPr>
              <w:t>лингвистические</w:t>
            </w:r>
            <w:r>
              <w:rPr>
                <w:spacing w:val="-11"/>
                <w:sz w:val="20"/>
              </w:rPr>
              <w:t xml:space="preserve"> </w:t>
            </w:r>
            <w:r>
              <w:rPr>
                <w:sz w:val="20"/>
              </w:rPr>
              <w:t>темы</w:t>
            </w:r>
            <w:r>
              <w:rPr>
                <w:spacing w:val="-11"/>
                <w:sz w:val="20"/>
              </w:rPr>
              <w:t xml:space="preserve"> </w:t>
            </w:r>
            <w:r>
              <w:rPr>
                <w:sz w:val="20"/>
              </w:rPr>
              <w:t>(в</w:t>
            </w:r>
            <w:r>
              <w:rPr>
                <w:spacing w:val="-12"/>
                <w:sz w:val="20"/>
              </w:rPr>
              <w:t xml:space="preserve"> </w:t>
            </w:r>
            <w:r>
              <w:rPr>
                <w:sz w:val="20"/>
              </w:rPr>
              <w:t>рамках</w:t>
            </w:r>
            <w:r>
              <w:rPr>
                <w:spacing w:val="-10"/>
                <w:sz w:val="20"/>
              </w:rPr>
              <w:t xml:space="preserve"> </w:t>
            </w:r>
            <w:r>
              <w:rPr>
                <w:sz w:val="20"/>
              </w:rPr>
              <w:t>изученного)</w:t>
            </w:r>
            <w:r>
              <w:rPr>
                <w:spacing w:val="-10"/>
                <w:sz w:val="20"/>
              </w:rPr>
              <w:t xml:space="preserve"> </w:t>
            </w:r>
            <w:r>
              <w:rPr>
                <w:sz w:val="20"/>
              </w:rPr>
              <w:t>и</w:t>
            </w:r>
            <w:r>
              <w:rPr>
                <w:spacing w:val="-12"/>
                <w:sz w:val="20"/>
              </w:rPr>
              <w:t xml:space="preserve"> </w:t>
            </w:r>
            <w:r>
              <w:rPr>
                <w:sz w:val="20"/>
              </w:rPr>
              <w:t>темы</w:t>
            </w:r>
            <w:r>
              <w:rPr>
                <w:spacing w:val="-11"/>
                <w:sz w:val="20"/>
              </w:rPr>
              <w:t xml:space="preserve"> </w:t>
            </w:r>
            <w:r>
              <w:rPr>
                <w:sz w:val="20"/>
              </w:rPr>
              <w:t>на</w:t>
            </w:r>
            <w:r>
              <w:rPr>
                <w:spacing w:val="-11"/>
                <w:sz w:val="20"/>
              </w:rPr>
              <w:t xml:space="preserve"> </w:t>
            </w:r>
            <w:r>
              <w:rPr>
                <w:sz w:val="20"/>
              </w:rPr>
              <w:t>основе жизненных наблюдений.</w:t>
            </w:r>
          </w:p>
          <w:p w14:paraId="01855F77" w14:textId="77777777" w:rsidR="003324B1" w:rsidRDefault="007415B4" w:rsidP="007A5120">
            <w:pPr>
              <w:pStyle w:val="a5"/>
              <w:ind w:left="284" w:right="284"/>
              <w:jc w:val="both"/>
              <w:rPr>
                <w:sz w:val="20"/>
              </w:rPr>
            </w:pPr>
            <w:r>
              <w:rPr>
                <w:sz w:val="20"/>
              </w:rPr>
              <w:t>Речевые</w:t>
            </w:r>
            <w:r>
              <w:rPr>
                <w:spacing w:val="-13"/>
                <w:sz w:val="20"/>
              </w:rPr>
              <w:t xml:space="preserve"> </w:t>
            </w:r>
            <w:r>
              <w:rPr>
                <w:sz w:val="20"/>
              </w:rPr>
              <w:t>формулы</w:t>
            </w:r>
            <w:r>
              <w:rPr>
                <w:spacing w:val="-12"/>
                <w:sz w:val="20"/>
              </w:rPr>
              <w:t xml:space="preserve"> </w:t>
            </w:r>
            <w:r>
              <w:rPr>
                <w:sz w:val="20"/>
              </w:rPr>
              <w:t>приветствия,</w:t>
            </w:r>
            <w:r>
              <w:rPr>
                <w:spacing w:val="-13"/>
                <w:sz w:val="20"/>
              </w:rPr>
              <w:t xml:space="preserve"> </w:t>
            </w:r>
            <w:r>
              <w:rPr>
                <w:sz w:val="20"/>
              </w:rPr>
              <w:t>прощания,</w:t>
            </w:r>
            <w:r>
              <w:rPr>
                <w:spacing w:val="-12"/>
                <w:sz w:val="20"/>
              </w:rPr>
              <w:t xml:space="preserve"> </w:t>
            </w:r>
            <w:r>
              <w:rPr>
                <w:sz w:val="20"/>
              </w:rPr>
              <w:t>просьбы,</w:t>
            </w:r>
            <w:r>
              <w:rPr>
                <w:spacing w:val="-13"/>
                <w:sz w:val="20"/>
              </w:rPr>
              <w:t xml:space="preserve"> </w:t>
            </w:r>
            <w:r>
              <w:rPr>
                <w:sz w:val="20"/>
              </w:rPr>
              <w:t>благодарности.</w:t>
            </w:r>
            <w:r>
              <w:rPr>
                <w:spacing w:val="-12"/>
                <w:sz w:val="20"/>
              </w:rPr>
              <w:t xml:space="preserve"> </w:t>
            </w:r>
            <w:r>
              <w:rPr>
                <w:sz w:val="20"/>
              </w:rPr>
              <w:t>Сочинение</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 сюжетную картину.</w:t>
            </w:r>
          </w:p>
          <w:p w14:paraId="74AC0F86" w14:textId="77777777" w:rsidR="003324B1" w:rsidRDefault="007415B4" w:rsidP="007A5120">
            <w:pPr>
              <w:pStyle w:val="a5"/>
              <w:ind w:left="284" w:right="284"/>
              <w:jc w:val="both"/>
              <w:rPr>
                <w:sz w:val="20"/>
              </w:rPr>
            </w:pPr>
            <w:r>
              <w:rPr>
                <w:sz w:val="20"/>
              </w:rPr>
              <w:t>Сочинения</w:t>
            </w:r>
            <w:r>
              <w:rPr>
                <w:spacing w:val="-13"/>
                <w:sz w:val="20"/>
              </w:rPr>
              <w:t xml:space="preserve"> </w:t>
            </w:r>
            <w:r>
              <w:rPr>
                <w:sz w:val="20"/>
              </w:rPr>
              <w:t>различных</w:t>
            </w:r>
            <w:r>
              <w:rPr>
                <w:spacing w:val="-12"/>
                <w:sz w:val="20"/>
              </w:rPr>
              <w:t xml:space="preserve"> </w:t>
            </w:r>
            <w:r>
              <w:rPr>
                <w:sz w:val="20"/>
              </w:rPr>
              <w:t>видов</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w:t>
            </w:r>
            <w:r>
              <w:rPr>
                <w:spacing w:val="-12"/>
                <w:sz w:val="20"/>
              </w:rPr>
              <w:t xml:space="preserve"> </w:t>
            </w:r>
            <w:r>
              <w:rPr>
                <w:sz w:val="20"/>
              </w:rPr>
              <w:t>жизненный</w:t>
            </w:r>
            <w:r>
              <w:rPr>
                <w:spacing w:val="-11"/>
                <w:sz w:val="20"/>
              </w:rPr>
              <w:t xml:space="preserve"> </w:t>
            </w:r>
            <w:r>
              <w:rPr>
                <w:sz w:val="20"/>
              </w:rPr>
              <w:t>и</w:t>
            </w:r>
            <w:r>
              <w:rPr>
                <w:spacing w:val="-12"/>
                <w:sz w:val="20"/>
              </w:rPr>
              <w:t xml:space="preserve"> </w:t>
            </w:r>
            <w:r>
              <w:rPr>
                <w:sz w:val="20"/>
              </w:rPr>
              <w:t>читательский</w:t>
            </w:r>
            <w:r>
              <w:rPr>
                <w:spacing w:val="-11"/>
                <w:sz w:val="20"/>
              </w:rPr>
              <w:t xml:space="preserve"> </w:t>
            </w:r>
            <w:r>
              <w:rPr>
                <w:sz w:val="20"/>
              </w:rPr>
              <w:t>опыт,</w:t>
            </w:r>
            <w:r>
              <w:rPr>
                <w:spacing w:val="-13"/>
                <w:sz w:val="20"/>
              </w:rPr>
              <w:t xml:space="preserve"> </w:t>
            </w:r>
            <w:r>
              <w:rPr>
                <w:sz w:val="20"/>
              </w:rPr>
              <w:t>сюжетную картину (в том числе сочинения-миниатюры).</w:t>
            </w:r>
          </w:p>
          <w:p w14:paraId="07DC89D6" w14:textId="77777777" w:rsidR="003324B1" w:rsidRDefault="007415B4" w:rsidP="007A5120">
            <w:pPr>
              <w:pStyle w:val="a5"/>
              <w:ind w:left="284" w:right="284"/>
              <w:jc w:val="both"/>
              <w:rPr>
                <w:sz w:val="20"/>
              </w:rPr>
            </w:pPr>
            <w:r>
              <w:rPr>
                <w:spacing w:val="-2"/>
                <w:sz w:val="20"/>
              </w:rPr>
              <w:t>Вид</w:t>
            </w:r>
            <w:r>
              <w:rPr>
                <w:spacing w:val="-2"/>
                <w:sz w:val="20"/>
              </w:rPr>
              <w:t xml:space="preserve">ы аудирования: выборочное, ознакомительное, детальное. </w:t>
            </w:r>
            <w:r>
              <w:rPr>
                <w:sz w:val="20"/>
              </w:rPr>
              <w:t>Виды чтения: ознакомительное, поисковое.</w:t>
            </w:r>
          </w:p>
        </w:tc>
      </w:tr>
      <w:tr w:rsidR="003324B1" w14:paraId="2FB9E586" w14:textId="77777777" w:rsidTr="006F02D8">
        <w:trPr>
          <w:trHeight w:val="3718"/>
        </w:trPr>
        <w:tc>
          <w:tcPr>
            <w:tcW w:w="1865" w:type="dxa"/>
          </w:tcPr>
          <w:p w14:paraId="52CF646E" w14:textId="77777777" w:rsidR="003324B1" w:rsidRDefault="003324B1" w:rsidP="007A5120">
            <w:pPr>
              <w:pStyle w:val="a5"/>
              <w:ind w:left="284" w:right="284"/>
              <w:jc w:val="both"/>
              <w:rPr>
                <w:sz w:val="20"/>
              </w:rPr>
            </w:pPr>
          </w:p>
          <w:p w14:paraId="794CB556" w14:textId="77777777" w:rsidR="003324B1" w:rsidRDefault="003324B1" w:rsidP="007A5120">
            <w:pPr>
              <w:pStyle w:val="a5"/>
              <w:ind w:left="284" w:right="284"/>
              <w:jc w:val="both"/>
              <w:rPr>
                <w:sz w:val="20"/>
              </w:rPr>
            </w:pPr>
          </w:p>
          <w:p w14:paraId="0ED59B3B" w14:textId="77777777" w:rsidR="003324B1" w:rsidRDefault="003324B1" w:rsidP="007A5120">
            <w:pPr>
              <w:pStyle w:val="a5"/>
              <w:ind w:left="284" w:right="284"/>
              <w:jc w:val="both"/>
              <w:rPr>
                <w:sz w:val="20"/>
              </w:rPr>
            </w:pPr>
          </w:p>
          <w:p w14:paraId="33B0EAFE" w14:textId="77777777" w:rsidR="003324B1" w:rsidRDefault="003324B1" w:rsidP="007A5120">
            <w:pPr>
              <w:pStyle w:val="a5"/>
              <w:ind w:left="284" w:right="284"/>
              <w:jc w:val="both"/>
              <w:rPr>
                <w:sz w:val="20"/>
              </w:rPr>
            </w:pPr>
          </w:p>
          <w:p w14:paraId="2533F3D5" w14:textId="77777777" w:rsidR="003324B1" w:rsidRDefault="003324B1" w:rsidP="007A5120">
            <w:pPr>
              <w:pStyle w:val="a5"/>
              <w:ind w:left="284" w:right="284"/>
              <w:jc w:val="both"/>
              <w:rPr>
                <w:sz w:val="20"/>
              </w:rPr>
            </w:pPr>
          </w:p>
          <w:p w14:paraId="551DF8E3" w14:textId="77777777" w:rsidR="003324B1" w:rsidRDefault="003324B1" w:rsidP="007A5120">
            <w:pPr>
              <w:pStyle w:val="a5"/>
              <w:ind w:left="284" w:right="284"/>
              <w:jc w:val="both"/>
              <w:rPr>
                <w:sz w:val="20"/>
              </w:rPr>
            </w:pPr>
          </w:p>
          <w:p w14:paraId="79E1F361" w14:textId="77777777" w:rsidR="003324B1" w:rsidRDefault="003324B1" w:rsidP="007A5120">
            <w:pPr>
              <w:pStyle w:val="a5"/>
              <w:ind w:left="284" w:right="284"/>
              <w:jc w:val="both"/>
              <w:rPr>
                <w:sz w:val="20"/>
              </w:rPr>
            </w:pPr>
          </w:p>
          <w:p w14:paraId="6C42C50D" w14:textId="77777777" w:rsidR="003324B1" w:rsidRDefault="007415B4" w:rsidP="007A5120">
            <w:pPr>
              <w:pStyle w:val="a5"/>
              <w:ind w:left="284" w:right="284"/>
              <w:jc w:val="both"/>
              <w:rPr>
                <w:sz w:val="20"/>
              </w:rPr>
            </w:pPr>
            <w:r>
              <w:rPr>
                <w:spacing w:val="-2"/>
                <w:sz w:val="20"/>
              </w:rPr>
              <w:t>Текст.</w:t>
            </w:r>
          </w:p>
        </w:tc>
        <w:tc>
          <w:tcPr>
            <w:tcW w:w="8133" w:type="dxa"/>
          </w:tcPr>
          <w:p w14:paraId="588E6474" w14:textId="77777777" w:rsidR="003324B1" w:rsidRDefault="007415B4" w:rsidP="007A5120">
            <w:pPr>
              <w:pStyle w:val="a5"/>
              <w:ind w:left="284" w:right="284"/>
              <w:jc w:val="both"/>
              <w:rPr>
                <w:sz w:val="20"/>
              </w:rPr>
            </w:pPr>
            <w:r>
              <w:rPr>
                <w:sz w:val="20"/>
              </w:rPr>
              <w:t>Текст</w:t>
            </w:r>
            <w:r>
              <w:rPr>
                <w:spacing w:val="-13"/>
                <w:sz w:val="20"/>
              </w:rPr>
              <w:t xml:space="preserve"> </w:t>
            </w:r>
            <w:r>
              <w:rPr>
                <w:sz w:val="20"/>
              </w:rPr>
              <w:t>и</w:t>
            </w:r>
            <w:r>
              <w:rPr>
                <w:spacing w:val="-12"/>
                <w:sz w:val="20"/>
              </w:rPr>
              <w:t xml:space="preserve"> </w:t>
            </w:r>
            <w:r>
              <w:rPr>
                <w:sz w:val="20"/>
              </w:rPr>
              <w:t>его</w:t>
            </w:r>
            <w:r>
              <w:rPr>
                <w:spacing w:val="-12"/>
                <w:sz w:val="20"/>
              </w:rPr>
              <w:t xml:space="preserve"> </w:t>
            </w:r>
            <w:r>
              <w:rPr>
                <w:sz w:val="20"/>
              </w:rPr>
              <w:t>основные</w:t>
            </w:r>
            <w:r>
              <w:rPr>
                <w:spacing w:val="-9"/>
                <w:sz w:val="20"/>
              </w:rPr>
              <w:t xml:space="preserve"> </w:t>
            </w:r>
            <w:r>
              <w:rPr>
                <w:sz w:val="20"/>
              </w:rPr>
              <w:t>признаки.</w:t>
            </w:r>
            <w:r>
              <w:rPr>
                <w:spacing w:val="-13"/>
                <w:sz w:val="20"/>
              </w:rPr>
              <w:t xml:space="preserve"> </w:t>
            </w:r>
            <w:r>
              <w:rPr>
                <w:sz w:val="20"/>
              </w:rPr>
              <w:t>Тема</w:t>
            </w:r>
            <w:r>
              <w:rPr>
                <w:spacing w:val="-12"/>
                <w:sz w:val="20"/>
              </w:rPr>
              <w:t xml:space="preserve"> </w:t>
            </w:r>
            <w:r>
              <w:rPr>
                <w:sz w:val="20"/>
              </w:rPr>
              <w:t>и</w:t>
            </w:r>
            <w:r>
              <w:rPr>
                <w:spacing w:val="-13"/>
                <w:sz w:val="20"/>
              </w:rPr>
              <w:t xml:space="preserve"> </w:t>
            </w:r>
            <w:r>
              <w:rPr>
                <w:sz w:val="20"/>
              </w:rPr>
              <w:t>главная</w:t>
            </w:r>
            <w:r>
              <w:rPr>
                <w:spacing w:val="-10"/>
                <w:sz w:val="20"/>
              </w:rPr>
              <w:t xml:space="preserve"> </w:t>
            </w:r>
            <w:r>
              <w:rPr>
                <w:sz w:val="20"/>
              </w:rPr>
              <w:t>мысль</w:t>
            </w:r>
            <w:r>
              <w:rPr>
                <w:spacing w:val="-12"/>
                <w:sz w:val="20"/>
              </w:rPr>
              <w:t xml:space="preserve"> </w:t>
            </w:r>
            <w:r>
              <w:rPr>
                <w:sz w:val="20"/>
              </w:rPr>
              <w:t xml:space="preserve">текста. </w:t>
            </w:r>
            <w:proofErr w:type="spellStart"/>
            <w:r>
              <w:rPr>
                <w:sz w:val="20"/>
              </w:rPr>
              <w:t>Микротема</w:t>
            </w:r>
            <w:proofErr w:type="spellEnd"/>
            <w:r>
              <w:rPr>
                <w:sz w:val="20"/>
              </w:rPr>
              <w:t xml:space="preserve"> текста. Ключевые слова.</w:t>
            </w:r>
          </w:p>
          <w:p w14:paraId="69B0A329" w14:textId="77777777" w:rsidR="003324B1" w:rsidRDefault="007415B4" w:rsidP="007A5120">
            <w:pPr>
              <w:pStyle w:val="a5"/>
              <w:ind w:left="284" w:right="284"/>
              <w:jc w:val="both"/>
              <w:rPr>
                <w:sz w:val="20"/>
              </w:rPr>
            </w:pPr>
            <w:r>
              <w:rPr>
                <w:spacing w:val="-2"/>
                <w:sz w:val="20"/>
              </w:rPr>
              <w:t>Функционально-смысловые типы речи: описание, повествование, рассуждение; их особенности.</w:t>
            </w:r>
          </w:p>
          <w:p w14:paraId="387040C0" w14:textId="77777777" w:rsidR="003324B1" w:rsidRDefault="007415B4" w:rsidP="007A5120">
            <w:pPr>
              <w:pStyle w:val="a5"/>
              <w:ind w:left="284" w:right="284"/>
              <w:jc w:val="both"/>
              <w:rPr>
                <w:sz w:val="20"/>
              </w:rPr>
            </w:pPr>
            <w:r>
              <w:rPr>
                <w:sz w:val="20"/>
              </w:rPr>
              <w:t>Композиционная</w:t>
            </w:r>
            <w:r>
              <w:rPr>
                <w:spacing w:val="-11"/>
                <w:sz w:val="20"/>
              </w:rPr>
              <w:t xml:space="preserve"> </w:t>
            </w:r>
            <w:r>
              <w:rPr>
                <w:sz w:val="20"/>
              </w:rPr>
              <w:t>структура</w:t>
            </w:r>
            <w:r>
              <w:rPr>
                <w:spacing w:val="-8"/>
                <w:sz w:val="20"/>
              </w:rPr>
              <w:t xml:space="preserve"> </w:t>
            </w:r>
            <w:r>
              <w:rPr>
                <w:sz w:val="20"/>
              </w:rPr>
              <w:t>текста.</w:t>
            </w:r>
            <w:r>
              <w:rPr>
                <w:spacing w:val="-10"/>
                <w:sz w:val="20"/>
              </w:rPr>
              <w:t xml:space="preserve"> </w:t>
            </w:r>
            <w:r>
              <w:rPr>
                <w:sz w:val="20"/>
              </w:rPr>
              <w:t>Абзац</w:t>
            </w:r>
            <w:r>
              <w:rPr>
                <w:spacing w:val="-9"/>
                <w:sz w:val="20"/>
              </w:rPr>
              <w:t xml:space="preserve"> </w:t>
            </w:r>
            <w:r>
              <w:rPr>
                <w:sz w:val="20"/>
              </w:rPr>
              <w:t>как</w:t>
            </w:r>
            <w:r>
              <w:rPr>
                <w:spacing w:val="-12"/>
                <w:sz w:val="20"/>
              </w:rPr>
              <w:t xml:space="preserve"> </w:t>
            </w:r>
            <w:r>
              <w:rPr>
                <w:sz w:val="20"/>
              </w:rPr>
              <w:t>средство</w:t>
            </w:r>
            <w:r>
              <w:rPr>
                <w:spacing w:val="-7"/>
                <w:sz w:val="20"/>
              </w:rPr>
              <w:t xml:space="preserve"> </w:t>
            </w:r>
            <w:r>
              <w:rPr>
                <w:sz w:val="20"/>
              </w:rPr>
              <w:t>членения</w:t>
            </w:r>
            <w:r>
              <w:rPr>
                <w:spacing w:val="-11"/>
                <w:sz w:val="20"/>
              </w:rPr>
              <w:t xml:space="preserve"> </w:t>
            </w:r>
            <w:r>
              <w:rPr>
                <w:sz w:val="20"/>
              </w:rPr>
              <w:t>текста</w:t>
            </w:r>
            <w:r>
              <w:rPr>
                <w:spacing w:val="-10"/>
                <w:sz w:val="20"/>
              </w:rPr>
              <w:t xml:space="preserve"> </w:t>
            </w:r>
            <w:r>
              <w:rPr>
                <w:sz w:val="20"/>
              </w:rPr>
              <w:t>на</w:t>
            </w:r>
            <w:r>
              <w:rPr>
                <w:spacing w:val="-10"/>
                <w:sz w:val="20"/>
              </w:rPr>
              <w:t xml:space="preserve"> </w:t>
            </w:r>
            <w:r>
              <w:rPr>
                <w:sz w:val="20"/>
              </w:rPr>
              <w:t>композиционно- смысловые части.</w:t>
            </w:r>
          </w:p>
          <w:p w14:paraId="4570CBF5" w14:textId="77777777" w:rsidR="003324B1" w:rsidRDefault="007415B4" w:rsidP="007A5120">
            <w:pPr>
              <w:pStyle w:val="a5"/>
              <w:ind w:left="284" w:right="284"/>
              <w:jc w:val="both"/>
              <w:rPr>
                <w:sz w:val="20"/>
              </w:rPr>
            </w:pPr>
            <w:r>
              <w:rPr>
                <w:sz w:val="20"/>
              </w:rPr>
              <w:t>Средства</w:t>
            </w:r>
            <w:r>
              <w:rPr>
                <w:spacing w:val="-13"/>
                <w:sz w:val="20"/>
              </w:rPr>
              <w:t xml:space="preserve"> </w:t>
            </w:r>
            <w:r>
              <w:rPr>
                <w:sz w:val="20"/>
              </w:rPr>
              <w:t>связи</w:t>
            </w:r>
            <w:r>
              <w:rPr>
                <w:spacing w:val="-12"/>
                <w:sz w:val="20"/>
              </w:rPr>
              <w:t xml:space="preserve"> </w:t>
            </w:r>
            <w:r>
              <w:rPr>
                <w:sz w:val="20"/>
              </w:rPr>
              <w:t>предложений</w:t>
            </w:r>
            <w:r>
              <w:rPr>
                <w:spacing w:val="-13"/>
                <w:sz w:val="20"/>
              </w:rPr>
              <w:t xml:space="preserve"> </w:t>
            </w:r>
            <w:r>
              <w:rPr>
                <w:sz w:val="20"/>
              </w:rPr>
              <w:t>и</w:t>
            </w:r>
            <w:r>
              <w:rPr>
                <w:spacing w:val="-12"/>
                <w:sz w:val="20"/>
              </w:rPr>
              <w:t xml:space="preserve"> </w:t>
            </w:r>
            <w:r>
              <w:rPr>
                <w:sz w:val="20"/>
              </w:rPr>
              <w:t>частей</w:t>
            </w:r>
            <w:r>
              <w:rPr>
                <w:spacing w:val="-13"/>
                <w:sz w:val="20"/>
              </w:rPr>
              <w:t xml:space="preserve"> </w:t>
            </w:r>
            <w:r>
              <w:rPr>
                <w:sz w:val="20"/>
              </w:rPr>
              <w:t>текста:</w:t>
            </w:r>
            <w:r>
              <w:rPr>
                <w:spacing w:val="-12"/>
                <w:sz w:val="20"/>
              </w:rPr>
              <w:t xml:space="preserve"> </w:t>
            </w:r>
            <w:r>
              <w:rPr>
                <w:sz w:val="20"/>
              </w:rPr>
              <w:t>формы</w:t>
            </w:r>
            <w:r>
              <w:rPr>
                <w:spacing w:val="-13"/>
                <w:sz w:val="20"/>
              </w:rPr>
              <w:t xml:space="preserve"> </w:t>
            </w:r>
            <w:r>
              <w:rPr>
                <w:sz w:val="20"/>
              </w:rPr>
              <w:t>слова,</w:t>
            </w:r>
            <w:r>
              <w:rPr>
                <w:spacing w:val="-12"/>
                <w:sz w:val="20"/>
              </w:rPr>
              <w:t xml:space="preserve"> </w:t>
            </w:r>
            <w:r>
              <w:rPr>
                <w:sz w:val="20"/>
              </w:rPr>
              <w:t>однокор</w:t>
            </w:r>
            <w:r>
              <w:rPr>
                <w:sz w:val="20"/>
              </w:rPr>
              <w:t>енные</w:t>
            </w:r>
            <w:r>
              <w:rPr>
                <w:spacing w:val="-13"/>
                <w:sz w:val="20"/>
              </w:rPr>
              <w:t xml:space="preserve"> </w:t>
            </w:r>
            <w:r>
              <w:rPr>
                <w:sz w:val="20"/>
              </w:rPr>
              <w:t>слова, синонимы, антонимы, личные местоимения, повтор слова.</w:t>
            </w:r>
          </w:p>
          <w:p w14:paraId="134D576A" w14:textId="77777777" w:rsidR="003324B1" w:rsidRDefault="007415B4" w:rsidP="007A5120">
            <w:pPr>
              <w:pStyle w:val="a5"/>
              <w:ind w:left="284" w:right="284"/>
              <w:jc w:val="both"/>
              <w:rPr>
                <w:sz w:val="20"/>
              </w:rPr>
            </w:pPr>
            <w:r>
              <w:rPr>
                <w:spacing w:val="-2"/>
                <w:sz w:val="20"/>
              </w:rPr>
              <w:t>Повествование как</w:t>
            </w:r>
            <w:r>
              <w:rPr>
                <w:sz w:val="20"/>
              </w:rPr>
              <w:t xml:space="preserve"> </w:t>
            </w:r>
            <w:r>
              <w:rPr>
                <w:spacing w:val="-2"/>
                <w:sz w:val="20"/>
              </w:rPr>
              <w:t>тип</w:t>
            </w:r>
            <w:r>
              <w:rPr>
                <w:spacing w:val="-3"/>
                <w:sz w:val="20"/>
              </w:rPr>
              <w:t xml:space="preserve"> </w:t>
            </w:r>
            <w:r>
              <w:rPr>
                <w:spacing w:val="-2"/>
                <w:sz w:val="20"/>
              </w:rPr>
              <w:t>речи. Рассказ.</w:t>
            </w:r>
          </w:p>
          <w:p w14:paraId="191F3615" w14:textId="77777777" w:rsidR="003324B1" w:rsidRDefault="007415B4" w:rsidP="007A5120">
            <w:pPr>
              <w:pStyle w:val="a5"/>
              <w:ind w:left="284" w:right="284"/>
              <w:jc w:val="both"/>
              <w:rPr>
                <w:sz w:val="20"/>
              </w:rPr>
            </w:pPr>
            <w:r>
              <w:rPr>
                <w:sz w:val="20"/>
              </w:rPr>
              <w:t>Смысловой</w:t>
            </w:r>
            <w:r>
              <w:rPr>
                <w:spacing w:val="-13"/>
                <w:sz w:val="20"/>
              </w:rPr>
              <w:t xml:space="preserve"> </w:t>
            </w:r>
            <w:r>
              <w:rPr>
                <w:sz w:val="20"/>
              </w:rPr>
              <w:t>анализ</w:t>
            </w:r>
            <w:r>
              <w:rPr>
                <w:spacing w:val="-12"/>
                <w:sz w:val="20"/>
              </w:rPr>
              <w:t xml:space="preserve"> </w:t>
            </w:r>
            <w:r>
              <w:rPr>
                <w:sz w:val="20"/>
              </w:rPr>
              <w:t>текста:</w:t>
            </w:r>
            <w:r>
              <w:rPr>
                <w:spacing w:val="-13"/>
                <w:sz w:val="20"/>
              </w:rPr>
              <w:t xml:space="preserve"> </w:t>
            </w:r>
            <w:r>
              <w:rPr>
                <w:sz w:val="20"/>
              </w:rPr>
              <w:t>его</w:t>
            </w:r>
            <w:r>
              <w:rPr>
                <w:spacing w:val="-12"/>
                <w:sz w:val="20"/>
              </w:rPr>
              <w:t xml:space="preserve"> </w:t>
            </w:r>
            <w:r>
              <w:rPr>
                <w:sz w:val="20"/>
              </w:rPr>
              <w:t>композиционных</w:t>
            </w:r>
            <w:r>
              <w:rPr>
                <w:spacing w:val="-13"/>
                <w:sz w:val="20"/>
              </w:rPr>
              <w:t xml:space="preserve"> </w:t>
            </w:r>
            <w:r>
              <w:rPr>
                <w:sz w:val="20"/>
              </w:rPr>
              <w:t>особенностей,</w:t>
            </w:r>
            <w:r>
              <w:rPr>
                <w:spacing w:val="-12"/>
                <w:sz w:val="20"/>
              </w:rPr>
              <w:t xml:space="preserve"> </w:t>
            </w:r>
            <w:proofErr w:type="spellStart"/>
            <w:r>
              <w:rPr>
                <w:sz w:val="20"/>
              </w:rPr>
              <w:t>микротем</w:t>
            </w:r>
            <w:proofErr w:type="spellEnd"/>
            <w:r>
              <w:rPr>
                <w:spacing w:val="-13"/>
                <w:sz w:val="20"/>
              </w:rPr>
              <w:t xml:space="preserve"> </w:t>
            </w:r>
            <w:r>
              <w:rPr>
                <w:sz w:val="20"/>
              </w:rPr>
              <w:t>и</w:t>
            </w:r>
            <w:r>
              <w:rPr>
                <w:spacing w:val="-12"/>
                <w:sz w:val="20"/>
              </w:rPr>
              <w:t xml:space="preserve"> </w:t>
            </w:r>
            <w:r>
              <w:rPr>
                <w:sz w:val="20"/>
              </w:rPr>
              <w:t>абзацев, способов и средств связи предложений в тексте;</w:t>
            </w:r>
            <w:r>
              <w:rPr>
                <w:spacing w:val="-2"/>
                <w:sz w:val="20"/>
              </w:rPr>
              <w:t xml:space="preserve"> </w:t>
            </w:r>
            <w:r>
              <w:rPr>
                <w:sz w:val="20"/>
              </w:rPr>
              <w:t>использование языковых сред</w:t>
            </w:r>
            <w:r>
              <w:rPr>
                <w:sz w:val="20"/>
              </w:rPr>
              <w:t>ств выразительности (в рамках изученного).</w:t>
            </w:r>
          </w:p>
          <w:p w14:paraId="5D6A7C6C" w14:textId="77777777" w:rsidR="003324B1" w:rsidRDefault="007415B4" w:rsidP="007A5120">
            <w:pPr>
              <w:pStyle w:val="a5"/>
              <w:ind w:left="284" w:right="284"/>
              <w:jc w:val="both"/>
              <w:rPr>
                <w:sz w:val="20"/>
              </w:rPr>
            </w:pPr>
            <w:r>
              <w:rPr>
                <w:sz w:val="20"/>
              </w:rPr>
              <w:t>Подробное,</w:t>
            </w:r>
            <w:r>
              <w:rPr>
                <w:spacing w:val="-13"/>
                <w:sz w:val="20"/>
              </w:rPr>
              <w:t xml:space="preserve"> </w:t>
            </w:r>
            <w:r>
              <w:rPr>
                <w:sz w:val="20"/>
              </w:rPr>
              <w:t>выборочное</w:t>
            </w:r>
            <w:r>
              <w:rPr>
                <w:spacing w:val="-12"/>
                <w:sz w:val="20"/>
              </w:rPr>
              <w:t xml:space="preserve"> </w:t>
            </w:r>
            <w:r>
              <w:rPr>
                <w:sz w:val="20"/>
              </w:rPr>
              <w:t>и</w:t>
            </w:r>
            <w:r>
              <w:rPr>
                <w:spacing w:val="-13"/>
                <w:sz w:val="20"/>
              </w:rPr>
              <w:t xml:space="preserve"> </w:t>
            </w:r>
            <w:r>
              <w:rPr>
                <w:sz w:val="20"/>
              </w:rPr>
              <w:t>сжатое</w:t>
            </w:r>
            <w:r>
              <w:rPr>
                <w:spacing w:val="-12"/>
                <w:sz w:val="20"/>
              </w:rPr>
              <w:t xml:space="preserve"> </w:t>
            </w:r>
            <w:r>
              <w:rPr>
                <w:sz w:val="20"/>
              </w:rPr>
              <w:t>изложение</w:t>
            </w:r>
            <w:r>
              <w:rPr>
                <w:spacing w:val="-13"/>
                <w:sz w:val="20"/>
              </w:rPr>
              <w:t xml:space="preserve"> </w:t>
            </w:r>
            <w:r>
              <w:rPr>
                <w:sz w:val="20"/>
              </w:rPr>
              <w:t>содержания</w:t>
            </w:r>
            <w:r>
              <w:rPr>
                <w:spacing w:val="-12"/>
                <w:sz w:val="20"/>
              </w:rPr>
              <w:t xml:space="preserve"> </w:t>
            </w:r>
            <w:r>
              <w:rPr>
                <w:sz w:val="20"/>
              </w:rPr>
              <w:t>прослушанного</w:t>
            </w:r>
            <w:r>
              <w:rPr>
                <w:spacing w:val="-13"/>
                <w:sz w:val="20"/>
              </w:rPr>
              <w:t xml:space="preserve"> </w:t>
            </w:r>
            <w:r>
              <w:rPr>
                <w:sz w:val="20"/>
              </w:rPr>
              <w:t>текста</w:t>
            </w:r>
            <w:r>
              <w:rPr>
                <w:spacing w:val="-12"/>
                <w:sz w:val="20"/>
              </w:rPr>
              <w:t xml:space="preserve"> </w:t>
            </w:r>
            <w:r>
              <w:rPr>
                <w:sz w:val="20"/>
              </w:rPr>
              <w:t>и прочитанного самостоятельно.</w:t>
            </w:r>
          </w:p>
          <w:p w14:paraId="59342F4C" w14:textId="77777777" w:rsidR="003324B1" w:rsidRDefault="007415B4" w:rsidP="007A5120">
            <w:pPr>
              <w:pStyle w:val="a5"/>
              <w:ind w:left="284" w:right="284"/>
              <w:jc w:val="both"/>
              <w:rPr>
                <w:sz w:val="20"/>
              </w:rPr>
            </w:pPr>
            <w:r>
              <w:rPr>
                <w:spacing w:val="-2"/>
                <w:sz w:val="20"/>
              </w:rPr>
              <w:t>Изложение</w:t>
            </w:r>
            <w:r>
              <w:rPr>
                <w:spacing w:val="-1"/>
                <w:sz w:val="20"/>
              </w:rPr>
              <w:t xml:space="preserve"> </w:t>
            </w:r>
            <w:r>
              <w:rPr>
                <w:spacing w:val="-2"/>
                <w:sz w:val="20"/>
              </w:rPr>
              <w:t>содержания</w:t>
            </w:r>
            <w:r>
              <w:rPr>
                <w:spacing w:val="-5"/>
                <w:sz w:val="20"/>
              </w:rPr>
              <w:t xml:space="preserve"> </w:t>
            </w:r>
            <w:r>
              <w:rPr>
                <w:spacing w:val="-2"/>
                <w:sz w:val="20"/>
              </w:rPr>
              <w:t>текста</w:t>
            </w:r>
            <w:r>
              <w:rPr>
                <w:spacing w:val="-1"/>
                <w:sz w:val="20"/>
              </w:rPr>
              <w:t xml:space="preserve"> </w:t>
            </w:r>
            <w:r>
              <w:rPr>
                <w:spacing w:val="-2"/>
                <w:sz w:val="20"/>
              </w:rPr>
              <w:t>с</w:t>
            </w:r>
            <w:r>
              <w:rPr>
                <w:spacing w:val="-3"/>
                <w:sz w:val="20"/>
              </w:rPr>
              <w:t xml:space="preserve"> </w:t>
            </w:r>
            <w:r>
              <w:rPr>
                <w:spacing w:val="-2"/>
                <w:sz w:val="20"/>
              </w:rPr>
              <w:t>изменением</w:t>
            </w:r>
            <w:r>
              <w:rPr>
                <w:sz w:val="20"/>
              </w:rPr>
              <w:t xml:space="preserve"> </w:t>
            </w:r>
            <w:r>
              <w:rPr>
                <w:spacing w:val="-2"/>
                <w:sz w:val="20"/>
              </w:rPr>
              <w:t>лица</w:t>
            </w:r>
            <w:r>
              <w:rPr>
                <w:spacing w:val="-1"/>
                <w:sz w:val="20"/>
              </w:rPr>
              <w:t xml:space="preserve"> </w:t>
            </w:r>
            <w:r>
              <w:rPr>
                <w:spacing w:val="-2"/>
                <w:sz w:val="20"/>
              </w:rPr>
              <w:t>рассказчика.</w:t>
            </w:r>
          </w:p>
          <w:p w14:paraId="42075E4F" w14:textId="691574AE" w:rsidR="003324B1" w:rsidRDefault="007415B4" w:rsidP="007A5120">
            <w:pPr>
              <w:pStyle w:val="a5"/>
              <w:ind w:left="284" w:right="284"/>
              <w:jc w:val="both"/>
              <w:rPr>
                <w:sz w:val="20"/>
              </w:rPr>
            </w:pPr>
            <w:r>
              <w:rPr>
                <w:spacing w:val="-2"/>
                <w:sz w:val="20"/>
              </w:rPr>
              <w:t>Информационная</w:t>
            </w:r>
            <w:r>
              <w:rPr>
                <w:spacing w:val="1"/>
                <w:sz w:val="20"/>
              </w:rPr>
              <w:t xml:space="preserve"> </w:t>
            </w:r>
            <w:r>
              <w:rPr>
                <w:spacing w:val="-2"/>
                <w:sz w:val="20"/>
              </w:rPr>
              <w:t>переработка</w:t>
            </w:r>
            <w:r>
              <w:rPr>
                <w:sz w:val="20"/>
              </w:rPr>
              <w:t xml:space="preserve"> </w:t>
            </w:r>
            <w:r>
              <w:rPr>
                <w:spacing w:val="-2"/>
                <w:sz w:val="20"/>
              </w:rPr>
              <w:t>текста:</w:t>
            </w:r>
            <w:r>
              <w:rPr>
                <w:spacing w:val="-1"/>
                <w:sz w:val="20"/>
              </w:rPr>
              <w:t xml:space="preserve"> </w:t>
            </w:r>
            <w:r>
              <w:rPr>
                <w:spacing w:val="-2"/>
                <w:sz w:val="20"/>
              </w:rPr>
              <w:t>простой</w:t>
            </w:r>
            <w:r>
              <w:rPr>
                <w:spacing w:val="-1"/>
                <w:sz w:val="20"/>
              </w:rPr>
              <w:t xml:space="preserve"> </w:t>
            </w:r>
            <w:r>
              <w:rPr>
                <w:spacing w:val="-2"/>
                <w:sz w:val="20"/>
              </w:rPr>
              <w:t>план</w:t>
            </w:r>
            <w:r>
              <w:rPr>
                <w:sz w:val="20"/>
              </w:rPr>
              <w:t xml:space="preserve"> </w:t>
            </w:r>
            <w:r>
              <w:rPr>
                <w:spacing w:val="-2"/>
                <w:sz w:val="20"/>
              </w:rPr>
              <w:t>текста и по</w:t>
            </w:r>
            <w:r>
              <w:rPr>
                <w:spacing w:val="1"/>
                <w:sz w:val="20"/>
              </w:rPr>
              <w:t xml:space="preserve"> </w:t>
            </w:r>
            <w:r>
              <w:rPr>
                <w:spacing w:val="-2"/>
                <w:sz w:val="20"/>
              </w:rPr>
              <w:t>совместно</w:t>
            </w:r>
            <w:r>
              <w:rPr>
                <w:spacing w:val="3"/>
                <w:sz w:val="20"/>
              </w:rPr>
              <w:t xml:space="preserve"> </w:t>
            </w:r>
            <w:r>
              <w:rPr>
                <w:spacing w:val="-2"/>
                <w:sz w:val="20"/>
              </w:rPr>
              <w:t>составленному</w:t>
            </w:r>
            <w:r w:rsidR="006F02D8">
              <w:rPr>
                <w:sz w:val="20"/>
              </w:rPr>
              <w:t xml:space="preserve"> </w:t>
            </w:r>
            <w:r w:rsidR="006F02D8">
              <w:rPr>
                <w:sz w:val="20"/>
              </w:rPr>
              <w:t>сложному</w:t>
            </w:r>
            <w:r w:rsidR="006F02D8">
              <w:rPr>
                <w:spacing w:val="-11"/>
                <w:sz w:val="20"/>
              </w:rPr>
              <w:t xml:space="preserve"> </w:t>
            </w:r>
            <w:r w:rsidR="006F02D8">
              <w:rPr>
                <w:sz w:val="20"/>
              </w:rPr>
              <w:t>плану</w:t>
            </w:r>
            <w:r w:rsidR="006F02D8">
              <w:rPr>
                <w:spacing w:val="-10"/>
                <w:sz w:val="20"/>
              </w:rPr>
              <w:t xml:space="preserve"> </w:t>
            </w:r>
            <w:r w:rsidR="006F02D8">
              <w:rPr>
                <w:spacing w:val="-2"/>
                <w:sz w:val="20"/>
              </w:rPr>
              <w:t>текста.</w:t>
            </w:r>
          </w:p>
        </w:tc>
      </w:tr>
    </w:tbl>
    <w:p w14:paraId="09A723F1" w14:textId="77777777" w:rsidR="003324B1" w:rsidRDefault="003324B1" w:rsidP="007A5120">
      <w:pPr>
        <w:pStyle w:val="a5"/>
        <w:ind w:left="284" w:right="284"/>
        <w:jc w:val="both"/>
        <w:rPr>
          <w:sz w:val="20"/>
        </w:rPr>
        <w:sectPr w:rsidR="003324B1" w:rsidSect="007A5120">
          <w:pgSz w:w="11910" w:h="16840"/>
          <w:pgMar w:top="760" w:right="3" w:bottom="754"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65"/>
        <w:gridCol w:w="8133"/>
      </w:tblGrid>
      <w:tr w:rsidR="003324B1" w14:paraId="20A2756D" w14:textId="77777777" w:rsidTr="006F02D8">
        <w:trPr>
          <w:trHeight w:val="507"/>
        </w:trPr>
        <w:tc>
          <w:tcPr>
            <w:tcW w:w="1865" w:type="dxa"/>
          </w:tcPr>
          <w:p w14:paraId="71A5300C" w14:textId="77777777" w:rsidR="003324B1" w:rsidRDefault="007415B4" w:rsidP="007A5120">
            <w:pPr>
              <w:pStyle w:val="a5"/>
              <w:ind w:left="284" w:right="284"/>
              <w:jc w:val="both"/>
              <w:rPr>
                <w:sz w:val="20"/>
              </w:rPr>
            </w:pPr>
            <w:r>
              <w:rPr>
                <w:spacing w:val="-2"/>
                <w:sz w:val="20"/>
              </w:rPr>
              <w:t xml:space="preserve">Функциональные </w:t>
            </w:r>
            <w:r>
              <w:rPr>
                <w:spacing w:val="-4"/>
                <w:sz w:val="20"/>
              </w:rPr>
              <w:t>разновидности</w:t>
            </w:r>
            <w:r>
              <w:rPr>
                <w:spacing w:val="-11"/>
                <w:sz w:val="20"/>
              </w:rPr>
              <w:t xml:space="preserve"> </w:t>
            </w:r>
            <w:r>
              <w:rPr>
                <w:spacing w:val="-4"/>
                <w:sz w:val="20"/>
              </w:rPr>
              <w:t>языка</w:t>
            </w:r>
          </w:p>
        </w:tc>
        <w:tc>
          <w:tcPr>
            <w:tcW w:w="8133" w:type="dxa"/>
          </w:tcPr>
          <w:p w14:paraId="69313A9D" w14:textId="77777777" w:rsidR="003324B1" w:rsidRDefault="007415B4" w:rsidP="007A5120">
            <w:pPr>
              <w:pStyle w:val="a5"/>
              <w:ind w:left="284" w:right="284"/>
              <w:jc w:val="both"/>
              <w:rPr>
                <w:sz w:val="20"/>
              </w:rPr>
            </w:pPr>
            <w:r>
              <w:rPr>
                <w:sz w:val="20"/>
              </w:rPr>
              <w:t>Общее</w:t>
            </w:r>
            <w:r>
              <w:rPr>
                <w:spacing w:val="-11"/>
                <w:sz w:val="20"/>
              </w:rPr>
              <w:t xml:space="preserve"> </w:t>
            </w:r>
            <w:r>
              <w:rPr>
                <w:sz w:val="20"/>
              </w:rPr>
              <w:t>представление</w:t>
            </w:r>
            <w:r>
              <w:rPr>
                <w:spacing w:val="-11"/>
                <w:sz w:val="20"/>
              </w:rPr>
              <w:t xml:space="preserve"> </w:t>
            </w:r>
            <w:r>
              <w:rPr>
                <w:sz w:val="20"/>
              </w:rPr>
              <w:t>о</w:t>
            </w:r>
            <w:r>
              <w:rPr>
                <w:spacing w:val="-12"/>
                <w:sz w:val="20"/>
              </w:rPr>
              <w:t xml:space="preserve"> </w:t>
            </w:r>
            <w:r>
              <w:rPr>
                <w:sz w:val="20"/>
              </w:rPr>
              <w:t>функциональных</w:t>
            </w:r>
            <w:r>
              <w:rPr>
                <w:spacing w:val="-11"/>
                <w:sz w:val="20"/>
              </w:rPr>
              <w:t xml:space="preserve"> </w:t>
            </w:r>
            <w:r>
              <w:rPr>
                <w:sz w:val="20"/>
              </w:rPr>
              <w:t>разновидностях</w:t>
            </w:r>
            <w:r>
              <w:rPr>
                <w:spacing w:val="-11"/>
                <w:sz w:val="20"/>
              </w:rPr>
              <w:t xml:space="preserve"> </w:t>
            </w:r>
            <w:r>
              <w:rPr>
                <w:sz w:val="20"/>
              </w:rPr>
              <w:t>языка</w:t>
            </w:r>
            <w:r>
              <w:rPr>
                <w:spacing w:val="-11"/>
                <w:sz w:val="20"/>
              </w:rPr>
              <w:t xml:space="preserve"> </w:t>
            </w:r>
            <w:r>
              <w:rPr>
                <w:sz w:val="20"/>
              </w:rPr>
              <w:t>(о</w:t>
            </w:r>
            <w:r>
              <w:rPr>
                <w:spacing w:val="-12"/>
                <w:sz w:val="20"/>
              </w:rPr>
              <w:t xml:space="preserve"> </w:t>
            </w:r>
            <w:r>
              <w:rPr>
                <w:sz w:val="20"/>
              </w:rPr>
              <w:t>разговорной</w:t>
            </w:r>
            <w:r>
              <w:rPr>
                <w:spacing w:val="-12"/>
                <w:sz w:val="20"/>
              </w:rPr>
              <w:t xml:space="preserve"> </w:t>
            </w:r>
            <w:r>
              <w:rPr>
                <w:sz w:val="20"/>
              </w:rPr>
              <w:t>речи, функциональных стилях, языке художественной литературы).</w:t>
            </w:r>
          </w:p>
        </w:tc>
      </w:tr>
      <w:tr w:rsidR="003324B1" w14:paraId="544A4294" w14:textId="77777777" w:rsidTr="006F02D8">
        <w:trPr>
          <w:trHeight w:val="2575"/>
        </w:trPr>
        <w:tc>
          <w:tcPr>
            <w:tcW w:w="1865" w:type="dxa"/>
          </w:tcPr>
          <w:p w14:paraId="137F88A7" w14:textId="77777777" w:rsidR="003324B1" w:rsidRDefault="003324B1" w:rsidP="007A5120">
            <w:pPr>
              <w:pStyle w:val="a5"/>
              <w:ind w:left="284" w:right="284"/>
              <w:jc w:val="both"/>
              <w:rPr>
                <w:sz w:val="20"/>
              </w:rPr>
            </w:pPr>
          </w:p>
          <w:p w14:paraId="1EAA2F09" w14:textId="77777777" w:rsidR="003324B1" w:rsidRDefault="003324B1" w:rsidP="007A5120">
            <w:pPr>
              <w:pStyle w:val="a5"/>
              <w:ind w:left="284" w:right="284"/>
              <w:jc w:val="both"/>
              <w:rPr>
                <w:sz w:val="20"/>
              </w:rPr>
            </w:pPr>
          </w:p>
          <w:p w14:paraId="01DB20E0" w14:textId="77777777" w:rsidR="003324B1" w:rsidRDefault="003324B1" w:rsidP="007A5120">
            <w:pPr>
              <w:pStyle w:val="a5"/>
              <w:ind w:left="284" w:right="284"/>
              <w:jc w:val="both"/>
              <w:rPr>
                <w:sz w:val="20"/>
              </w:rPr>
            </w:pPr>
          </w:p>
          <w:p w14:paraId="4E88D21E" w14:textId="77777777" w:rsidR="003324B1" w:rsidRDefault="003324B1" w:rsidP="007A5120">
            <w:pPr>
              <w:pStyle w:val="a5"/>
              <w:ind w:left="284" w:right="284"/>
              <w:jc w:val="both"/>
              <w:rPr>
                <w:sz w:val="20"/>
              </w:rPr>
            </w:pPr>
          </w:p>
          <w:p w14:paraId="71F1B133" w14:textId="77777777" w:rsidR="003324B1" w:rsidRDefault="007415B4" w:rsidP="007A5120">
            <w:pPr>
              <w:pStyle w:val="a5"/>
              <w:ind w:left="284" w:right="284"/>
              <w:jc w:val="both"/>
              <w:rPr>
                <w:sz w:val="20"/>
              </w:rPr>
            </w:pPr>
            <w:r>
              <w:rPr>
                <w:spacing w:val="-4"/>
                <w:sz w:val="20"/>
              </w:rPr>
              <w:t>Фонетика.</w:t>
            </w:r>
            <w:r>
              <w:rPr>
                <w:spacing w:val="-16"/>
                <w:sz w:val="20"/>
              </w:rPr>
              <w:t xml:space="preserve"> </w:t>
            </w:r>
            <w:r>
              <w:rPr>
                <w:spacing w:val="-4"/>
                <w:sz w:val="20"/>
              </w:rPr>
              <w:t xml:space="preserve">Графика. </w:t>
            </w:r>
            <w:r>
              <w:rPr>
                <w:spacing w:val="-2"/>
                <w:sz w:val="20"/>
              </w:rPr>
              <w:t>Орфоэпия.</w:t>
            </w:r>
          </w:p>
        </w:tc>
        <w:tc>
          <w:tcPr>
            <w:tcW w:w="8133" w:type="dxa"/>
          </w:tcPr>
          <w:p w14:paraId="6027DC60" w14:textId="77777777" w:rsidR="003324B1" w:rsidRDefault="007415B4" w:rsidP="007A5120">
            <w:pPr>
              <w:pStyle w:val="a5"/>
              <w:ind w:left="284" w:right="284"/>
              <w:jc w:val="both"/>
              <w:rPr>
                <w:sz w:val="20"/>
              </w:rPr>
            </w:pPr>
            <w:r>
              <w:rPr>
                <w:spacing w:val="-2"/>
                <w:sz w:val="20"/>
              </w:rPr>
              <w:t>Фонетика</w:t>
            </w:r>
            <w:r>
              <w:rPr>
                <w:spacing w:val="-5"/>
                <w:sz w:val="20"/>
              </w:rPr>
              <w:t xml:space="preserve"> </w:t>
            </w:r>
            <w:r>
              <w:rPr>
                <w:spacing w:val="-2"/>
                <w:sz w:val="20"/>
              </w:rPr>
              <w:t>и</w:t>
            </w:r>
            <w:r>
              <w:rPr>
                <w:spacing w:val="-4"/>
                <w:sz w:val="20"/>
              </w:rPr>
              <w:t xml:space="preserve"> </w:t>
            </w:r>
            <w:r>
              <w:rPr>
                <w:spacing w:val="-2"/>
                <w:sz w:val="20"/>
              </w:rPr>
              <w:t>графика</w:t>
            </w:r>
            <w:r>
              <w:rPr>
                <w:spacing w:val="-3"/>
                <w:sz w:val="20"/>
              </w:rPr>
              <w:t xml:space="preserve"> </w:t>
            </w:r>
            <w:r>
              <w:rPr>
                <w:spacing w:val="-2"/>
                <w:sz w:val="20"/>
              </w:rPr>
              <w:t>как</w:t>
            </w:r>
            <w:r>
              <w:rPr>
                <w:spacing w:val="-1"/>
                <w:sz w:val="20"/>
              </w:rPr>
              <w:t xml:space="preserve"> </w:t>
            </w:r>
            <w:r>
              <w:rPr>
                <w:spacing w:val="-2"/>
                <w:sz w:val="20"/>
              </w:rPr>
              <w:t>разделы</w:t>
            </w:r>
            <w:r>
              <w:rPr>
                <w:spacing w:val="-3"/>
                <w:sz w:val="20"/>
              </w:rPr>
              <w:t xml:space="preserve"> </w:t>
            </w:r>
            <w:r>
              <w:rPr>
                <w:spacing w:val="-2"/>
                <w:sz w:val="20"/>
              </w:rPr>
              <w:t>лингвистики.</w:t>
            </w:r>
          </w:p>
          <w:p w14:paraId="743E299C" w14:textId="77777777" w:rsidR="003324B1" w:rsidRDefault="007415B4" w:rsidP="007A5120">
            <w:pPr>
              <w:pStyle w:val="a5"/>
              <w:ind w:left="284" w:right="284"/>
              <w:jc w:val="both"/>
              <w:rPr>
                <w:sz w:val="20"/>
              </w:rPr>
            </w:pPr>
            <w:r>
              <w:rPr>
                <w:spacing w:val="-2"/>
                <w:sz w:val="20"/>
              </w:rPr>
              <w:t>Звук как</w:t>
            </w:r>
            <w:r>
              <w:rPr>
                <w:spacing w:val="-5"/>
                <w:sz w:val="20"/>
              </w:rPr>
              <w:t xml:space="preserve"> </w:t>
            </w:r>
            <w:r>
              <w:rPr>
                <w:spacing w:val="-2"/>
                <w:sz w:val="20"/>
              </w:rPr>
              <w:t>единица языка. Смыслоразличительная</w:t>
            </w:r>
            <w:r>
              <w:rPr>
                <w:spacing w:val="-3"/>
                <w:sz w:val="20"/>
              </w:rPr>
              <w:t xml:space="preserve"> </w:t>
            </w:r>
            <w:r>
              <w:rPr>
                <w:spacing w:val="-2"/>
                <w:sz w:val="20"/>
              </w:rPr>
              <w:t>роль</w:t>
            </w:r>
            <w:r>
              <w:rPr>
                <w:spacing w:val="-3"/>
                <w:sz w:val="20"/>
              </w:rPr>
              <w:t xml:space="preserve"> </w:t>
            </w:r>
            <w:r>
              <w:rPr>
                <w:spacing w:val="-2"/>
                <w:sz w:val="20"/>
              </w:rPr>
              <w:t xml:space="preserve">звука. </w:t>
            </w:r>
            <w:r>
              <w:rPr>
                <w:sz w:val="20"/>
              </w:rPr>
              <w:t>Система гласных звуков.</w:t>
            </w:r>
          </w:p>
          <w:p w14:paraId="0FCF449B" w14:textId="77777777" w:rsidR="003324B1" w:rsidRDefault="007415B4" w:rsidP="007A5120">
            <w:pPr>
              <w:pStyle w:val="a5"/>
              <w:ind w:left="284" w:right="284"/>
              <w:jc w:val="both"/>
              <w:rPr>
                <w:sz w:val="20"/>
              </w:rPr>
            </w:pPr>
            <w:r>
              <w:rPr>
                <w:spacing w:val="-2"/>
                <w:sz w:val="20"/>
              </w:rPr>
              <w:t>Система</w:t>
            </w:r>
            <w:r>
              <w:rPr>
                <w:spacing w:val="-3"/>
                <w:sz w:val="20"/>
              </w:rPr>
              <w:t xml:space="preserve"> </w:t>
            </w:r>
            <w:r>
              <w:rPr>
                <w:spacing w:val="-2"/>
                <w:sz w:val="20"/>
              </w:rPr>
              <w:t>согласных</w:t>
            </w:r>
            <w:r>
              <w:rPr>
                <w:spacing w:val="3"/>
                <w:sz w:val="20"/>
              </w:rPr>
              <w:t xml:space="preserve"> </w:t>
            </w:r>
            <w:r>
              <w:rPr>
                <w:spacing w:val="-2"/>
                <w:sz w:val="20"/>
              </w:rPr>
              <w:t>звуков.</w:t>
            </w:r>
          </w:p>
          <w:p w14:paraId="1D879666" w14:textId="77777777" w:rsidR="003324B1" w:rsidRDefault="007415B4" w:rsidP="007A5120">
            <w:pPr>
              <w:pStyle w:val="a5"/>
              <w:ind w:left="284" w:right="284"/>
              <w:jc w:val="both"/>
              <w:rPr>
                <w:sz w:val="20"/>
              </w:rPr>
            </w:pPr>
            <w:r>
              <w:rPr>
                <w:sz w:val="20"/>
              </w:rPr>
              <w:t>Изменение</w:t>
            </w:r>
            <w:r>
              <w:rPr>
                <w:spacing w:val="-13"/>
                <w:sz w:val="20"/>
              </w:rPr>
              <w:t xml:space="preserve"> </w:t>
            </w:r>
            <w:r>
              <w:rPr>
                <w:sz w:val="20"/>
              </w:rPr>
              <w:t>звуков</w:t>
            </w:r>
            <w:r>
              <w:rPr>
                <w:spacing w:val="-12"/>
                <w:sz w:val="20"/>
              </w:rPr>
              <w:t xml:space="preserve"> </w:t>
            </w:r>
            <w:r>
              <w:rPr>
                <w:sz w:val="20"/>
              </w:rPr>
              <w:t>в</w:t>
            </w:r>
            <w:r>
              <w:rPr>
                <w:spacing w:val="-13"/>
                <w:sz w:val="20"/>
              </w:rPr>
              <w:t xml:space="preserve"> </w:t>
            </w:r>
            <w:r>
              <w:rPr>
                <w:sz w:val="20"/>
              </w:rPr>
              <w:t>речевом</w:t>
            </w:r>
            <w:r>
              <w:rPr>
                <w:spacing w:val="-13"/>
                <w:sz w:val="20"/>
              </w:rPr>
              <w:t xml:space="preserve"> </w:t>
            </w:r>
            <w:r>
              <w:rPr>
                <w:sz w:val="20"/>
              </w:rPr>
              <w:t>потоке.</w:t>
            </w:r>
            <w:r>
              <w:rPr>
                <w:spacing w:val="-12"/>
                <w:sz w:val="20"/>
              </w:rPr>
              <w:t xml:space="preserve"> </w:t>
            </w:r>
            <w:r>
              <w:rPr>
                <w:sz w:val="20"/>
              </w:rPr>
              <w:t>Элементы</w:t>
            </w:r>
            <w:r>
              <w:rPr>
                <w:spacing w:val="-13"/>
                <w:sz w:val="20"/>
              </w:rPr>
              <w:t xml:space="preserve"> </w:t>
            </w:r>
            <w:r>
              <w:rPr>
                <w:sz w:val="20"/>
              </w:rPr>
              <w:t>фонетической</w:t>
            </w:r>
            <w:r>
              <w:rPr>
                <w:spacing w:val="-12"/>
                <w:sz w:val="20"/>
              </w:rPr>
              <w:t xml:space="preserve"> </w:t>
            </w:r>
            <w:r>
              <w:rPr>
                <w:sz w:val="20"/>
              </w:rPr>
              <w:t>транскрипции. Слог. Ударение. Свойства русского ударения. Соотношение звуков и букв. Фонетический разбор слова.</w:t>
            </w:r>
          </w:p>
          <w:p w14:paraId="75A18159" w14:textId="77777777" w:rsidR="003324B1" w:rsidRDefault="007415B4" w:rsidP="007A5120">
            <w:pPr>
              <w:pStyle w:val="a5"/>
              <w:ind w:left="284" w:right="284"/>
              <w:jc w:val="both"/>
              <w:rPr>
                <w:sz w:val="20"/>
              </w:rPr>
            </w:pPr>
            <w:r>
              <w:rPr>
                <w:sz w:val="20"/>
              </w:rPr>
              <w:t>Мягкий</w:t>
            </w:r>
            <w:r>
              <w:rPr>
                <w:spacing w:val="-8"/>
                <w:sz w:val="20"/>
              </w:rPr>
              <w:t xml:space="preserve"> </w:t>
            </w:r>
            <w:r>
              <w:rPr>
                <w:sz w:val="20"/>
              </w:rPr>
              <w:t>знак</w:t>
            </w:r>
            <w:r>
              <w:rPr>
                <w:spacing w:val="-8"/>
                <w:sz w:val="20"/>
              </w:rPr>
              <w:t xml:space="preserve"> </w:t>
            </w:r>
            <w:r>
              <w:rPr>
                <w:sz w:val="20"/>
              </w:rPr>
              <w:t>для</w:t>
            </w:r>
            <w:r>
              <w:rPr>
                <w:spacing w:val="-5"/>
                <w:sz w:val="20"/>
              </w:rPr>
              <w:t xml:space="preserve"> </w:t>
            </w:r>
            <w:r>
              <w:rPr>
                <w:sz w:val="20"/>
              </w:rPr>
              <w:t>обозначения</w:t>
            </w:r>
            <w:r>
              <w:rPr>
                <w:spacing w:val="-8"/>
                <w:sz w:val="20"/>
              </w:rPr>
              <w:t xml:space="preserve"> </w:t>
            </w:r>
            <w:r>
              <w:rPr>
                <w:sz w:val="20"/>
              </w:rPr>
              <w:t>мягкости</w:t>
            </w:r>
            <w:r>
              <w:rPr>
                <w:spacing w:val="-6"/>
                <w:sz w:val="20"/>
              </w:rPr>
              <w:t xml:space="preserve"> </w:t>
            </w:r>
            <w:r>
              <w:rPr>
                <w:sz w:val="20"/>
              </w:rPr>
              <w:t>согласных.</w:t>
            </w:r>
            <w:r>
              <w:rPr>
                <w:spacing w:val="-9"/>
                <w:sz w:val="20"/>
              </w:rPr>
              <w:t xml:space="preserve"> </w:t>
            </w:r>
            <w:r>
              <w:rPr>
                <w:sz w:val="20"/>
              </w:rPr>
              <w:t>Звуковое</w:t>
            </w:r>
            <w:r>
              <w:rPr>
                <w:spacing w:val="-9"/>
                <w:sz w:val="20"/>
              </w:rPr>
              <w:t xml:space="preserve"> </w:t>
            </w:r>
            <w:r>
              <w:rPr>
                <w:sz w:val="20"/>
              </w:rPr>
              <w:t>значение</w:t>
            </w:r>
            <w:r>
              <w:rPr>
                <w:spacing w:val="-7"/>
                <w:sz w:val="20"/>
              </w:rPr>
              <w:t xml:space="preserve"> </w:t>
            </w:r>
            <w:r>
              <w:rPr>
                <w:sz w:val="20"/>
              </w:rPr>
              <w:t>букв</w:t>
            </w:r>
            <w:r>
              <w:rPr>
                <w:spacing w:val="-8"/>
                <w:sz w:val="20"/>
              </w:rPr>
              <w:t xml:space="preserve"> </w:t>
            </w:r>
            <w:r>
              <w:rPr>
                <w:sz w:val="20"/>
              </w:rPr>
              <w:t>"е,</w:t>
            </w:r>
            <w:r>
              <w:rPr>
                <w:spacing w:val="-9"/>
                <w:sz w:val="20"/>
              </w:rPr>
              <w:t xml:space="preserve"> </w:t>
            </w:r>
            <w:r>
              <w:rPr>
                <w:sz w:val="20"/>
              </w:rPr>
              <w:t>е,</w:t>
            </w:r>
            <w:r>
              <w:rPr>
                <w:spacing w:val="-9"/>
                <w:sz w:val="20"/>
              </w:rPr>
              <w:t xml:space="preserve"> </w:t>
            </w:r>
            <w:r>
              <w:rPr>
                <w:sz w:val="20"/>
              </w:rPr>
              <w:t>ю,</w:t>
            </w:r>
            <w:r>
              <w:rPr>
                <w:spacing w:val="-9"/>
                <w:sz w:val="20"/>
              </w:rPr>
              <w:t xml:space="preserve"> </w:t>
            </w:r>
            <w:r>
              <w:rPr>
                <w:sz w:val="20"/>
              </w:rPr>
              <w:t>я." Основные выразительные средства фонетики.</w:t>
            </w:r>
          </w:p>
          <w:p w14:paraId="4FEC194F" w14:textId="77777777" w:rsidR="003324B1" w:rsidRDefault="007415B4" w:rsidP="007A5120">
            <w:pPr>
              <w:pStyle w:val="a5"/>
              <w:ind w:left="284" w:right="284"/>
              <w:jc w:val="both"/>
              <w:rPr>
                <w:sz w:val="20"/>
              </w:rPr>
            </w:pPr>
            <w:r>
              <w:rPr>
                <w:spacing w:val="-2"/>
                <w:sz w:val="20"/>
              </w:rPr>
              <w:t>Прописные</w:t>
            </w:r>
            <w:r>
              <w:rPr>
                <w:spacing w:val="-1"/>
                <w:sz w:val="20"/>
              </w:rPr>
              <w:t xml:space="preserve"> </w:t>
            </w:r>
            <w:r>
              <w:rPr>
                <w:spacing w:val="-2"/>
                <w:sz w:val="20"/>
              </w:rPr>
              <w:t>и</w:t>
            </w:r>
            <w:r>
              <w:rPr>
                <w:spacing w:val="-6"/>
                <w:sz w:val="20"/>
              </w:rPr>
              <w:t xml:space="preserve"> </w:t>
            </w:r>
            <w:r>
              <w:rPr>
                <w:spacing w:val="-2"/>
                <w:sz w:val="20"/>
              </w:rPr>
              <w:t>строчные</w:t>
            </w:r>
            <w:r>
              <w:rPr>
                <w:spacing w:val="3"/>
                <w:sz w:val="20"/>
              </w:rPr>
              <w:t xml:space="preserve"> </w:t>
            </w:r>
            <w:r>
              <w:rPr>
                <w:spacing w:val="-2"/>
                <w:sz w:val="20"/>
              </w:rPr>
              <w:t>буквы.</w:t>
            </w:r>
          </w:p>
          <w:p w14:paraId="2F93CDC8" w14:textId="77777777" w:rsidR="003324B1" w:rsidRDefault="007415B4" w:rsidP="007A5120">
            <w:pPr>
              <w:pStyle w:val="a5"/>
              <w:ind w:left="284" w:right="284"/>
              <w:jc w:val="both"/>
              <w:rPr>
                <w:sz w:val="20"/>
              </w:rPr>
            </w:pPr>
            <w:r>
              <w:rPr>
                <w:spacing w:val="-2"/>
                <w:sz w:val="20"/>
              </w:rPr>
              <w:t>Интонация,</w:t>
            </w:r>
            <w:r>
              <w:rPr>
                <w:spacing w:val="-3"/>
                <w:sz w:val="20"/>
              </w:rPr>
              <w:t xml:space="preserve"> </w:t>
            </w:r>
            <w:r>
              <w:rPr>
                <w:spacing w:val="-2"/>
                <w:sz w:val="20"/>
              </w:rPr>
              <w:t>ее</w:t>
            </w:r>
            <w:r>
              <w:rPr>
                <w:spacing w:val="1"/>
                <w:sz w:val="20"/>
              </w:rPr>
              <w:t xml:space="preserve"> </w:t>
            </w:r>
            <w:r>
              <w:rPr>
                <w:spacing w:val="-2"/>
                <w:sz w:val="20"/>
              </w:rPr>
              <w:t>функции.</w:t>
            </w:r>
            <w:r>
              <w:rPr>
                <w:spacing w:val="-3"/>
                <w:sz w:val="20"/>
              </w:rPr>
              <w:t xml:space="preserve"> </w:t>
            </w:r>
            <w:r>
              <w:rPr>
                <w:spacing w:val="-2"/>
                <w:sz w:val="20"/>
              </w:rPr>
              <w:t>Основные элементы</w:t>
            </w:r>
            <w:r>
              <w:rPr>
                <w:spacing w:val="4"/>
                <w:sz w:val="20"/>
              </w:rPr>
              <w:t xml:space="preserve"> </w:t>
            </w:r>
            <w:r>
              <w:rPr>
                <w:spacing w:val="-2"/>
                <w:sz w:val="20"/>
              </w:rPr>
              <w:t>интонации.</w:t>
            </w:r>
          </w:p>
        </w:tc>
      </w:tr>
      <w:tr w:rsidR="003324B1" w14:paraId="5D5E03B6" w14:textId="77777777" w:rsidTr="006F02D8">
        <w:trPr>
          <w:trHeight w:val="737"/>
        </w:trPr>
        <w:tc>
          <w:tcPr>
            <w:tcW w:w="1865" w:type="dxa"/>
          </w:tcPr>
          <w:p w14:paraId="3FE90833" w14:textId="77777777" w:rsidR="003324B1" w:rsidRDefault="003324B1" w:rsidP="007A5120">
            <w:pPr>
              <w:pStyle w:val="a5"/>
              <w:ind w:left="284" w:right="284"/>
              <w:jc w:val="both"/>
              <w:rPr>
                <w:sz w:val="20"/>
              </w:rPr>
            </w:pPr>
          </w:p>
          <w:p w14:paraId="69EC5D99" w14:textId="77777777" w:rsidR="003324B1" w:rsidRDefault="007415B4" w:rsidP="007A5120">
            <w:pPr>
              <w:pStyle w:val="a5"/>
              <w:ind w:left="284" w:right="284"/>
              <w:jc w:val="both"/>
              <w:rPr>
                <w:sz w:val="20"/>
              </w:rPr>
            </w:pPr>
            <w:r>
              <w:rPr>
                <w:spacing w:val="-2"/>
                <w:sz w:val="20"/>
              </w:rPr>
              <w:t>Орфография</w:t>
            </w:r>
          </w:p>
        </w:tc>
        <w:tc>
          <w:tcPr>
            <w:tcW w:w="8133" w:type="dxa"/>
          </w:tcPr>
          <w:p w14:paraId="2BCFA4F4" w14:textId="77777777" w:rsidR="003324B1" w:rsidRDefault="007415B4" w:rsidP="007A5120">
            <w:pPr>
              <w:pStyle w:val="a5"/>
              <w:ind w:left="284" w:right="284"/>
              <w:jc w:val="both"/>
              <w:rPr>
                <w:sz w:val="20"/>
              </w:rPr>
            </w:pPr>
            <w:r>
              <w:rPr>
                <w:spacing w:val="-2"/>
                <w:sz w:val="20"/>
              </w:rPr>
              <w:t>Орфография</w:t>
            </w:r>
            <w:r>
              <w:rPr>
                <w:spacing w:val="-4"/>
                <w:sz w:val="20"/>
              </w:rPr>
              <w:t xml:space="preserve"> </w:t>
            </w:r>
            <w:r>
              <w:rPr>
                <w:spacing w:val="-2"/>
                <w:sz w:val="20"/>
              </w:rPr>
              <w:t>как раздел лингвистики.</w:t>
            </w:r>
          </w:p>
          <w:p w14:paraId="57F7ED78" w14:textId="77777777" w:rsidR="003324B1" w:rsidRDefault="007415B4" w:rsidP="007A5120">
            <w:pPr>
              <w:pStyle w:val="a5"/>
              <w:ind w:left="284" w:right="284"/>
              <w:jc w:val="both"/>
              <w:rPr>
                <w:sz w:val="20"/>
              </w:rPr>
            </w:pPr>
            <w:r>
              <w:rPr>
                <w:sz w:val="20"/>
              </w:rPr>
              <w:t>Понятие</w:t>
            </w:r>
            <w:r>
              <w:rPr>
                <w:spacing w:val="-13"/>
                <w:sz w:val="20"/>
              </w:rPr>
              <w:t xml:space="preserve"> </w:t>
            </w:r>
            <w:r>
              <w:rPr>
                <w:sz w:val="20"/>
              </w:rPr>
              <w:t>"орфограмма".</w:t>
            </w:r>
            <w:r>
              <w:rPr>
                <w:spacing w:val="-12"/>
                <w:sz w:val="20"/>
              </w:rPr>
              <w:t xml:space="preserve"> </w:t>
            </w:r>
            <w:r>
              <w:rPr>
                <w:sz w:val="20"/>
              </w:rPr>
              <w:t>Буквенные</w:t>
            </w:r>
            <w:r>
              <w:rPr>
                <w:spacing w:val="-13"/>
                <w:sz w:val="20"/>
              </w:rPr>
              <w:t xml:space="preserve"> </w:t>
            </w:r>
            <w:r>
              <w:rPr>
                <w:sz w:val="20"/>
              </w:rPr>
              <w:t>и</w:t>
            </w:r>
            <w:r>
              <w:rPr>
                <w:spacing w:val="-12"/>
                <w:sz w:val="20"/>
              </w:rPr>
              <w:t xml:space="preserve"> </w:t>
            </w:r>
            <w:r>
              <w:rPr>
                <w:sz w:val="20"/>
              </w:rPr>
              <w:t>небуквенные</w:t>
            </w:r>
            <w:r>
              <w:rPr>
                <w:spacing w:val="-13"/>
                <w:sz w:val="20"/>
              </w:rPr>
              <w:t xml:space="preserve"> </w:t>
            </w:r>
            <w:r>
              <w:rPr>
                <w:sz w:val="20"/>
              </w:rPr>
              <w:t>орфограммы. Правописание разделитель</w:t>
            </w:r>
            <w:r>
              <w:rPr>
                <w:sz w:val="20"/>
              </w:rPr>
              <w:t>ных "ъ" и "ь".</w:t>
            </w:r>
          </w:p>
        </w:tc>
      </w:tr>
      <w:tr w:rsidR="003324B1" w14:paraId="27751E83" w14:textId="77777777" w:rsidTr="006F02D8">
        <w:trPr>
          <w:trHeight w:val="2348"/>
        </w:trPr>
        <w:tc>
          <w:tcPr>
            <w:tcW w:w="1865" w:type="dxa"/>
          </w:tcPr>
          <w:p w14:paraId="7AC14544" w14:textId="77777777" w:rsidR="003324B1" w:rsidRDefault="003324B1" w:rsidP="007A5120">
            <w:pPr>
              <w:pStyle w:val="a5"/>
              <w:ind w:left="284" w:right="284"/>
              <w:jc w:val="both"/>
              <w:rPr>
                <w:sz w:val="20"/>
              </w:rPr>
            </w:pPr>
          </w:p>
          <w:p w14:paraId="638B2DF9" w14:textId="77777777" w:rsidR="003324B1" w:rsidRDefault="003324B1" w:rsidP="007A5120">
            <w:pPr>
              <w:pStyle w:val="a5"/>
              <w:ind w:left="284" w:right="284"/>
              <w:jc w:val="both"/>
              <w:rPr>
                <w:sz w:val="20"/>
              </w:rPr>
            </w:pPr>
          </w:p>
          <w:p w14:paraId="6D6F956D" w14:textId="77777777" w:rsidR="003324B1" w:rsidRDefault="003324B1" w:rsidP="007A5120">
            <w:pPr>
              <w:pStyle w:val="a5"/>
              <w:ind w:left="284" w:right="284"/>
              <w:jc w:val="both"/>
              <w:rPr>
                <w:sz w:val="20"/>
              </w:rPr>
            </w:pPr>
          </w:p>
          <w:p w14:paraId="6CC46CFB" w14:textId="77777777" w:rsidR="003324B1" w:rsidRDefault="003324B1" w:rsidP="007A5120">
            <w:pPr>
              <w:pStyle w:val="a5"/>
              <w:ind w:left="284" w:right="284"/>
              <w:jc w:val="both"/>
              <w:rPr>
                <w:sz w:val="20"/>
              </w:rPr>
            </w:pPr>
          </w:p>
          <w:p w14:paraId="4695D916" w14:textId="77777777" w:rsidR="003324B1" w:rsidRDefault="007415B4" w:rsidP="007A5120">
            <w:pPr>
              <w:pStyle w:val="a5"/>
              <w:ind w:left="284" w:right="284"/>
              <w:jc w:val="both"/>
              <w:rPr>
                <w:sz w:val="20"/>
              </w:rPr>
            </w:pPr>
            <w:r>
              <w:rPr>
                <w:spacing w:val="-2"/>
                <w:sz w:val="20"/>
              </w:rPr>
              <w:t>Лексикология</w:t>
            </w:r>
          </w:p>
        </w:tc>
        <w:tc>
          <w:tcPr>
            <w:tcW w:w="8133" w:type="dxa"/>
          </w:tcPr>
          <w:p w14:paraId="7DB5FD3A" w14:textId="77777777" w:rsidR="003324B1" w:rsidRDefault="007415B4" w:rsidP="007A5120">
            <w:pPr>
              <w:pStyle w:val="a5"/>
              <w:ind w:left="284" w:right="284"/>
              <w:jc w:val="both"/>
              <w:rPr>
                <w:sz w:val="20"/>
              </w:rPr>
            </w:pPr>
            <w:r>
              <w:rPr>
                <w:spacing w:val="-2"/>
                <w:sz w:val="20"/>
              </w:rPr>
              <w:t>Лексикология</w:t>
            </w:r>
            <w:r>
              <w:rPr>
                <w:spacing w:val="-4"/>
                <w:sz w:val="20"/>
              </w:rPr>
              <w:t xml:space="preserve"> </w:t>
            </w:r>
            <w:r>
              <w:rPr>
                <w:spacing w:val="-2"/>
                <w:sz w:val="20"/>
              </w:rPr>
              <w:t>как раздел</w:t>
            </w:r>
            <w:r>
              <w:rPr>
                <w:spacing w:val="1"/>
                <w:sz w:val="20"/>
              </w:rPr>
              <w:t xml:space="preserve"> </w:t>
            </w:r>
            <w:r>
              <w:rPr>
                <w:spacing w:val="-2"/>
                <w:sz w:val="20"/>
              </w:rPr>
              <w:t>лингвистики.</w:t>
            </w:r>
          </w:p>
          <w:p w14:paraId="49C08AE9" w14:textId="77777777" w:rsidR="003324B1" w:rsidRDefault="007415B4" w:rsidP="007A5120">
            <w:pPr>
              <w:pStyle w:val="a5"/>
              <w:ind w:left="284" w:right="284"/>
              <w:jc w:val="both"/>
              <w:rPr>
                <w:sz w:val="20"/>
              </w:rPr>
            </w:pPr>
            <w:r>
              <w:rPr>
                <w:sz w:val="20"/>
              </w:rPr>
              <w:t>Основные</w:t>
            </w:r>
            <w:r>
              <w:rPr>
                <w:spacing w:val="-13"/>
                <w:sz w:val="20"/>
              </w:rPr>
              <w:t xml:space="preserve"> </w:t>
            </w:r>
            <w:r>
              <w:rPr>
                <w:sz w:val="20"/>
              </w:rPr>
              <w:t>способы</w:t>
            </w:r>
            <w:r>
              <w:rPr>
                <w:spacing w:val="-12"/>
                <w:sz w:val="20"/>
              </w:rPr>
              <w:t xml:space="preserve"> </w:t>
            </w:r>
            <w:r>
              <w:rPr>
                <w:sz w:val="20"/>
              </w:rPr>
              <w:t>толкования</w:t>
            </w:r>
            <w:r>
              <w:rPr>
                <w:spacing w:val="-13"/>
                <w:sz w:val="20"/>
              </w:rPr>
              <w:t xml:space="preserve"> </w:t>
            </w:r>
            <w:r>
              <w:rPr>
                <w:sz w:val="20"/>
              </w:rPr>
              <w:t>лексического</w:t>
            </w:r>
            <w:r>
              <w:rPr>
                <w:spacing w:val="-12"/>
                <w:sz w:val="20"/>
              </w:rPr>
              <w:t xml:space="preserve"> </w:t>
            </w:r>
            <w:r>
              <w:rPr>
                <w:sz w:val="20"/>
              </w:rPr>
              <w:t>значения</w:t>
            </w:r>
            <w:r>
              <w:rPr>
                <w:spacing w:val="-13"/>
                <w:sz w:val="20"/>
              </w:rPr>
              <w:t xml:space="preserve"> </w:t>
            </w:r>
            <w:r>
              <w:rPr>
                <w:sz w:val="20"/>
              </w:rPr>
              <w:t>слова</w:t>
            </w:r>
            <w:r>
              <w:rPr>
                <w:spacing w:val="-12"/>
                <w:sz w:val="20"/>
              </w:rPr>
              <w:t xml:space="preserve"> </w:t>
            </w:r>
            <w:r>
              <w:rPr>
                <w:sz w:val="20"/>
              </w:rPr>
              <w:t>(подбор</w:t>
            </w:r>
            <w:r>
              <w:rPr>
                <w:spacing w:val="-13"/>
                <w:sz w:val="20"/>
              </w:rPr>
              <w:t xml:space="preserve"> </w:t>
            </w:r>
            <w:r>
              <w:rPr>
                <w:sz w:val="20"/>
              </w:rPr>
              <w:t>однокоренных</w:t>
            </w:r>
            <w:r>
              <w:rPr>
                <w:spacing w:val="-12"/>
                <w:sz w:val="20"/>
              </w:rPr>
              <w:t xml:space="preserve"> </w:t>
            </w:r>
            <w:r>
              <w:rPr>
                <w:sz w:val="20"/>
              </w:rPr>
              <w:t>слов; подбор синонимов и антонимов); основные способы разъяснения значения слова (по контексту, с помощью толкового словаря).</w:t>
            </w:r>
          </w:p>
          <w:p w14:paraId="7A9DFBC3" w14:textId="77777777" w:rsidR="003324B1" w:rsidRDefault="007415B4" w:rsidP="007A5120">
            <w:pPr>
              <w:pStyle w:val="a5"/>
              <w:ind w:left="284" w:right="284"/>
              <w:jc w:val="both"/>
              <w:rPr>
                <w:sz w:val="20"/>
              </w:rPr>
            </w:pPr>
            <w:r>
              <w:rPr>
                <w:sz w:val="20"/>
              </w:rPr>
              <w:t>Слова</w:t>
            </w:r>
            <w:r>
              <w:rPr>
                <w:spacing w:val="-13"/>
                <w:sz w:val="20"/>
              </w:rPr>
              <w:t xml:space="preserve"> </w:t>
            </w:r>
            <w:r>
              <w:rPr>
                <w:sz w:val="20"/>
              </w:rPr>
              <w:t>однозначные</w:t>
            </w:r>
            <w:r>
              <w:rPr>
                <w:spacing w:val="-12"/>
                <w:sz w:val="20"/>
              </w:rPr>
              <w:t xml:space="preserve"> </w:t>
            </w:r>
            <w:r>
              <w:rPr>
                <w:sz w:val="20"/>
              </w:rPr>
              <w:t>и</w:t>
            </w:r>
            <w:r>
              <w:rPr>
                <w:spacing w:val="-13"/>
                <w:sz w:val="20"/>
              </w:rPr>
              <w:t xml:space="preserve"> </w:t>
            </w:r>
            <w:r>
              <w:rPr>
                <w:sz w:val="20"/>
              </w:rPr>
              <w:t>многозначные.</w:t>
            </w:r>
            <w:r>
              <w:rPr>
                <w:spacing w:val="-12"/>
                <w:sz w:val="20"/>
              </w:rPr>
              <w:t xml:space="preserve"> </w:t>
            </w:r>
            <w:r>
              <w:rPr>
                <w:sz w:val="20"/>
              </w:rPr>
              <w:t>Прямое</w:t>
            </w:r>
            <w:r>
              <w:rPr>
                <w:spacing w:val="-13"/>
                <w:sz w:val="20"/>
              </w:rPr>
              <w:t xml:space="preserve"> </w:t>
            </w:r>
            <w:r>
              <w:rPr>
                <w:sz w:val="20"/>
              </w:rPr>
              <w:t>и</w:t>
            </w:r>
            <w:r>
              <w:rPr>
                <w:spacing w:val="-12"/>
                <w:sz w:val="20"/>
              </w:rPr>
              <w:t xml:space="preserve"> </w:t>
            </w:r>
            <w:r>
              <w:rPr>
                <w:sz w:val="20"/>
              </w:rPr>
              <w:t>переносное</w:t>
            </w:r>
            <w:r>
              <w:rPr>
                <w:spacing w:val="-13"/>
                <w:sz w:val="20"/>
              </w:rPr>
              <w:t xml:space="preserve"> </w:t>
            </w:r>
            <w:r>
              <w:rPr>
                <w:sz w:val="20"/>
              </w:rPr>
              <w:t>значения</w:t>
            </w:r>
            <w:r>
              <w:rPr>
                <w:spacing w:val="-12"/>
                <w:sz w:val="20"/>
              </w:rPr>
              <w:t xml:space="preserve"> </w:t>
            </w:r>
            <w:r>
              <w:rPr>
                <w:sz w:val="20"/>
              </w:rPr>
              <w:t>слова.</w:t>
            </w:r>
            <w:r>
              <w:rPr>
                <w:spacing w:val="-13"/>
                <w:sz w:val="20"/>
              </w:rPr>
              <w:t xml:space="preserve"> </w:t>
            </w:r>
            <w:r>
              <w:rPr>
                <w:sz w:val="20"/>
              </w:rPr>
              <w:t>Тематические группы слов. Обозначение родовых и видовых поня</w:t>
            </w:r>
            <w:r>
              <w:rPr>
                <w:sz w:val="20"/>
              </w:rPr>
              <w:t>тий.</w:t>
            </w:r>
          </w:p>
          <w:p w14:paraId="19D04FFE" w14:textId="77777777" w:rsidR="003324B1" w:rsidRDefault="007415B4" w:rsidP="007A5120">
            <w:pPr>
              <w:pStyle w:val="a5"/>
              <w:ind w:left="284" w:right="284"/>
              <w:jc w:val="both"/>
              <w:rPr>
                <w:sz w:val="20"/>
              </w:rPr>
            </w:pPr>
            <w:r>
              <w:rPr>
                <w:spacing w:val="-2"/>
                <w:sz w:val="20"/>
              </w:rPr>
              <w:t>Синонимы.</w:t>
            </w:r>
            <w:r>
              <w:rPr>
                <w:spacing w:val="4"/>
                <w:sz w:val="20"/>
              </w:rPr>
              <w:t xml:space="preserve"> </w:t>
            </w:r>
            <w:r>
              <w:rPr>
                <w:spacing w:val="-2"/>
                <w:sz w:val="20"/>
              </w:rPr>
              <w:t>Антонимы.</w:t>
            </w:r>
            <w:r>
              <w:rPr>
                <w:spacing w:val="4"/>
                <w:sz w:val="20"/>
              </w:rPr>
              <w:t xml:space="preserve"> </w:t>
            </w:r>
            <w:r>
              <w:rPr>
                <w:spacing w:val="-2"/>
                <w:sz w:val="20"/>
              </w:rPr>
              <w:t>Омонимы.</w:t>
            </w:r>
            <w:r>
              <w:rPr>
                <w:spacing w:val="4"/>
                <w:sz w:val="20"/>
              </w:rPr>
              <w:t xml:space="preserve"> </w:t>
            </w:r>
            <w:r>
              <w:rPr>
                <w:spacing w:val="-2"/>
                <w:sz w:val="20"/>
              </w:rPr>
              <w:t>Паронимы.</w:t>
            </w:r>
          </w:p>
          <w:p w14:paraId="67998954" w14:textId="77777777" w:rsidR="003324B1" w:rsidRDefault="007415B4" w:rsidP="007A5120">
            <w:pPr>
              <w:pStyle w:val="a5"/>
              <w:ind w:left="284" w:right="284"/>
              <w:jc w:val="both"/>
              <w:rPr>
                <w:sz w:val="20"/>
              </w:rPr>
            </w:pPr>
            <w:r>
              <w:rPr>
                <w:sz w:val="20"/>
              </w:rPr>
              <w:t>Разные</w:t>
            </w:r>
            <w:r>
              <w:rPr>
                <w:spacing w:val="-13"/>
                <w:sz w:val="20"/>
              </w:rPr>
              <w:t xml:space="preserve"> </w:t>
            </w:r>
            <w:r>
              <w:rPr>
                <w:sz w:val="20"/>
              </w:rPr>
              <w:t>виды</w:t>
            </w:r>
            <w:r>
              <w:rPr>
                <w:spacing w:val="-12"/>
                <w:sz w:val="20"/>
              </w:rPr>
              <w:t xml:space="preserve"> </w:t>
            </w:r>
            <w:r>
              <w:rPr>
                <w:sz w:val="20"/>
              </w:rPr>
              <w:t>лексических</w:t>
            </w:r>
            <w:r>
              <w:rPr>
                <w:spacing w:val="-13"/>
                <w:sz w:val="20"/>
              </w:rPr>
              <w:t xml:space="preserve"> </w:t>
            </w:r>
            <w:r>
              <w:rPr>
                <w:sz w:val="20"/>
              </w:rPr>
              <w:t>словарей</w:t>
            </w:r>
            <w:r>
              <w:rPr>
                <w:spacing w:val="-12"/>
                <w:sz w:val="20"/>
              </w:rPr>
              <w:t xml:space="preserve"> </w:t>
            </w:r>
            <w:r>
              <w:rPr>
                <w:sz w:val="20"/>
              </w:rPr>
              <w:t>(толковый</w:t>
            </w:r>
            <w:r>
              <w:rPr>
                <w:spacing w:val="-13"/>
                <w:sz w:val="20"/>
              </w:rPr>
              <w:t xml:space="preserve"> </w:t>
            </w:r>
            <w:r>
              <w:rPr>
                <w:sz w:val="20"/>
              </w:rPr>
              <w:t>словарь,</w:t>
            </w:r>
            <w:r>
              <w:rPr>
                <w:spacing w:val="-12"/>
                <w:sz w:val="20"/>
              </w:rPr>
              <w:t xml:space="preserve"> </w:t>
            </w:r>
            <w:r>
              <w:rPr>
                <w:sz w:val="20"/>
              </w:rPr>
              <w:t>словари</w:t>
            </w:r>
            <w:r>
              <w:rPr>
                <w:spacing w:val="-13"/>
                <w:sz w:val="20"/>
              </w:rPr>
              <w:t xml:space="preserve"> </w:t>
            </w:r>
            <w:r>
              <w:rPr>
                <w:sz w:val="20"/>
              </w:rPr>
              <w:t>синонимов,</w:t>
            </w:r>
            <w:r>
              <w:rPr>
                <w:spacing w:val="-12"/>
                <w:sz w:val="20"/>
              </w:rPr>
              <w:t xml:space="preserve"> </w:t>
            </w:r>
            <w:r>
              <w:rPr>
                <w:sz w:val="20"/>
              </w:rPr>
              <w:t>антонимов, омонимов, паронимов) и их роль в овладении словарным богатством родного языка.</w:t>
            </w:r>
          </w:p>
          <w:p w14:paraId="0836555A" w14:textId="77777777" w:rsidR="003324B1" w:rsidRDefault="007415B4" w:rsidP="007A5120">
            <w:pPr>
              <w:pStyle w:val="a5"/>
              <w:ind w:left="284" w:right="284"/>
              <w:jc w:val="both"/>
              <w:rPr>
                <w:sz w:val="20"/>
              </w:rPr>
            </w:pPr>
            <w:r>
              <w:rPr>
                <w:sz w:val="20"/>
              </w:rPr>
              <w:t>Лексический</w:t>
            </w:r>
            <w:r>
              <w:rPr>
                <w:spacing w:val="-13"/>
                <w:sz w:val="20"/>
              </w:rPr>
              <w:t xml:space="preserve"> </w:t>
            </w:r>
            <w:r>
              <w:rPr>
                <w:sz w:val="20"/>
              </w:rPr>
              <w:t>анализ</w:t>
            </w:r>
            <w:r>
              <w:rPr>
                <w:spacing w:val="-12"/>
                <w:sz w:val="20"/>
              </w:rPr>
              <w:t xml:space="preserve"> </w:t>
            </w:r>
            <w:r>
              <w:rPr>
                <w:sz w:val="20"/>
              </w:rPr>
              <w:t>слов</w:t>
            </w:r>
            <w:r>
              <w:rPr>
                <w:spacing w:val="-13"/>
                <w:sz w:val="20"/>
              </w:rPr>
              <w:t xml:space="preserve"> </w:t>
            </w:r>
            <w:r>
              <w:rPr>
                <w:sz w:val="20"/>
              </w:rPr>
              <w:t>(в</w:t>
            </w:r>
            <w:r>
              <w:rPr>
                <w:spacing w:val="-9"/>
                <w:sz w:val="20"/>
              </w:rPr>
              <w:t xml:space="preserve"> </w:t>
            </w:r>
            <w:r>
              <w:rPr>
                <w:sz w:val="20"/>
              </w:rPr>
              <w:t>рамках</w:t>
            </w:r>
            <w:r>
              <w:rPr>
                <w:spacing w:val="-13"/>
                <w:sz w:val="20"/>
              </w:rPr>
              <w:t xml:space="preserve"> </w:t>
            </w:r>
            <w:r>
              <w:rPr>
                <w:spacing w:val="-2"/>
                <w:sz w:val="20"/>
              </w:rPr>
              <w:t>изученного).</w:t>
            </w:r>
          </w:p>
        </w:tc>
      </w:tr>
      <w:tr w:rsidR="003324B1" w14:paraId="0B165742" w14:textId="77777777" w:rsidTr="006F02D8">
        <w:trPr>
          <w:trHeight w:val="3036"/>
        </w:trPr>
        <w:tc>
          <w:tcPr>
            <w:tcW w:w="1865" w:type="dxa"/>
          </w:tcPr>
          <w:p w14:paraId="53203FA3" w14:textId="77777777" w:rsidR="003324B1" w:rsidRDefault="003324B1" w:rsidP="007A5120">
            <w:pPr>
              <w:pStyle w:val="a5"/>
              <w:ind w:left="284" w:right="284"/>
              <w:jc w:val="both"/>
              <w:rPr>
                <w:sz w:val="20"/>
              </w:rPr>
            </w:pPr>
          </w:p>
          <w:p w14:paraId="173624F6" w14:textId="77777777" w:rsidR="003324B1" w:rsidRDefault="003324B1" w:rsidP="007A5120">
            <w:pPr>
              <w:pStyle w:val="a5"/>
              <w:ind w:left="284" w:right="284"/>
              <w:jc w:val="both"/>
              <w:rPr>
                <w:sz w:val="20"/>
              </w:rPr>
            </w:pPr>
          </w:p>
          <w:p w14:paraId="1334B58E" w14:textId="77777777" w:rsidR="003324B1" w:rsidRDefault="003324B1" w:rsidP="007A5120">
            <w:pPr>
              <w:pStyle w:val="a5"/>
              <w:ind w:left="284" w:right="284"/>
              <w:jc w:val="both"/>
              <w:rPr>
                <w:sz w:val="20"/>
              </w:rPr>
            </w:pPr>
          </w:p>
          <w:p w14:paraId="6825C74C" w14:textId="77777777" w:rsidR="003324B1" w:rsidRDefault="003324B1" w:rsidP="007A5120">
            <w:pPr>
              <w:pStyle w:val="a5"/>
              <w:ind w:left="284" w:right="284"/>
              <w:jc w:val="both"/>
              <w:rPr>
                <w:sz w:val="20"/>
              </w:rPr>
            </w:pPr>
          </w:p>
          <w:p w14:paraId="0C5BB017" w14:textId="77777777" w:rsidR="003324B1" w:rsidRDefault="003324B1" w:rsidP="007A5120">
            <w:pPr>
              <w:pStyle w:val="a5"/>
              <w:ind w:left="284" w:right="284"/>
              <w:jc w:val="both"/>
              <w:rPr>
                <w:sz w:val="20"/>
              </w:rPr>
            </w:pPr>
          </w:p>
          <w:p w14:paraId="347F1109" w14:textId="77777777" w:rsidR="003324B1" w:rsidRDefault="007415B4" w:rsidP="007A5120">
            <w:pPr>
              <w:pStyle w:val="a5"/>
              <w:ind w:left="284" w:right="284"/>
              <w:jc w:val="both"/>
              <w:rPr>
                <w:sz w:val="20"/>
              </w:rPr>
            </w:pPr>
            <w:proofErr w:type="spellStart"/>
            <w:r>
              <w:rPr>
                <w:spacing w:val="-2"/>
                <w:sz w:val="20"/>
              </w:rPr>
              <w:t>Морфемика</w:t>
            </w:r>
            <w:proofErr w:type="spellEnd"/>
            <w:r>
              <w:rPr>
                <w:spacing w:val="-2"/>
                <w:sz w:val="20"/>
              </w:rPr>
              <w:t xml:space="preserve">. </w:t>
            </w:r>
            <w:r>
              <w:rPr>
                <w:spacing w:val="-4"/>
                <w:sz w:val="20"/>
              </w:rPr>
              <w:t>Орфография</w:t>
            </w:r>
          </w:p>
        </w:tc>
        <w:tc>
          <w:tcPr>
            <w:tcW w:w="8133" w:type="dxa"/>
          </w:tcPr>
          <w:p w14:paraId="09BD6655" w14:textId="77777777" w:rsidR="003324B1" w:rsidRDefault="007415B4" w:rsidP="007A5120">
            <w:pPr>
              <w:pStyle w:val="a5"/>
              <w:ind w:left="284" w:right="284"/>
              <w:jc w:val="both"/>
              <w:rPr>
                <w:sz w:val="20"/>
              </w:rPr>
            </w:pPr>
            <w:proofErr w:type="spellStart"/>
            <w:r>
              <w:rPr>
                <w:spacing w:val="-2"/>
                <w:sz w:val="20"/>
              </w:rPr>
              <w:t>Морфемика</w:t>
            </w:r>
            <w:proofErr w:type="spellEnd"/>
            <w:r>
              <w:rPr>
                <w:spacing w:val="-4"/>
                <w:sz w:val="20"/>
              </w:rPr>
              <w:t xml:space="preserve"> </w:t>
            </w:r>
            <w:r>
              <w:rPr>
                <w:spacing w:val="-2"/>
                <w:sz w:val="20"/>
              </w:rPr>
              <w:t>как</w:t>
            </w:r>
            <w:r>
              <w:rPr>
                <w:spacing w:val="-1"/>
                <w:sz w:val="20"/>
              </w:rPr>
              <w:t xml:space="preserve"> </w:t>
            </w:r>
            <w:r>
              <w:rPr>
                <w:spacing w:val="-2"/>
                <w:sz w:val="20"/>
              </w:rPr>
              <w:t>раздел</w:t>
            </w:r>
            <w:r>
              <w:rPr>
                <w:sz w:val="20"/>
              </w:rPr>
              <w:t xml:space="preserve"> </w:t>
            </w:r>
            <w:r>
              <w:rPr>
                <w:spacing w:val="-2"/>
                <w:sz w:val="20"/>
              </w:rPr>
              <w:t>лингвистики.</w:t>
            </w:r>
          </w:p>
          <w:p w14:paraId="420B791C" w14:textId="77777777" w:rsidR="003324B1" w:rsidRDefault="007415B4" w:rsidP="007A5120">
            <w:pPr>
              <w:pStyle w:val="a5"/>
              <w:ind w:left="284" w:right="284"/>
              <w:jc w:val="both"/>
              <w:rPr>
                <w:sz w:val="20"/>
              </w:rPr>
            </w:pPr>
            <w:r>
              <w:rPr>
                <w:sz w:val="20"/>
              </w:rPr>
              <w:t>Морфема</w:t>
            </w:r>
            <w:r>
              <w:rPr>
                <w:spacing w:val="-13"/>
                <w:sz w:val="20"/>
              </w:rPr>
              <w:t xml:space="preserve"> </w:t>
            </w:r>
            <w:r>
              <w:rPr>
                <w:sz w:val="20"/>
              </w:rPr>
              <w:t>как</w:t>
            </w:r>
            <w:r>
              <w:rPr>
                <w:spacing w:val="-12"/>
                <w:sz w:val="20"/>
              </w:rPr>
              <w:t xml:space="preserve"> </w:t>
            </w:r>
            <w:r>
              <w:rPr>
                <w:sz w:val="20"/>
              </w:rPr>
              <w:t>минимальная</w:t>
            </w:r>
            <w:r>
              <w:rPr>
                <w:spacing w:val="-13"/>
                <w:sz w:val="20"/>
              </w:rPr>
              <w:t xml:space="preserve"> </w:t>
            </w:r>
            <w:r>
              <w:rPr>
                <w:sz w:val="20"/>
              </w:rPr>
              <w:t>значимая</w:t>
            </w:r>
            <w:r>
              <w:rPr>
                <w:spacing w:val="-12"/>
                <w:sz w:val="20"/>
              </w:rPr>
              <w:t xml:space="preserve"> </w:t>
            </w:r>
            <w:r>
              <w:rPr>
                <w:sz w:val="20"/>
              </w:rPr>
              <w:t>единица</w:t>
            </w:r>
            <w:r>
              <w:rPr>
                <w:spacing w:val="-13"/>
                <w:sz w:val="20"/>
              </w:rPr>
              <w:t xml:space="preserve"> </w:t>
            </w:r>
            <w:r>
              <w:rPr>
                <w:sz w:val="20"/>
              </w:rPr>
              <w:t>языка.</w:t>
            </w:r>
            <w:r>
              <w:rPr>
                <w:spacing w:val="-12"/>
                <w:sz w:val="20"/>
              </w:rPr>
              <w:t xml:space="preserve"> </w:t>
            </w:r>
            <w:r>
              <w:rPr>
                <w:sz w:val="20"/>
              </w:rPr>
              <w:t>Основа</w:t>
            </w:r>
            <w:r>
              <w:rPr>
                <w:spacing w:val="-13"/>
                <w:sz w:val="20"/>
              </w:rPr>
              <w:t xml:space="preserve"> </w:t>
            </w:r>
            <w:r>
              <w:rPr>
                <w:sz w:val="20"/>
              </w:rPr>
              <w:t>слова.</w:t>
            </w:r>
            <w:r>
              <w:rPr>
                <w:spacing w:val="-12"/>
                <w:sz w:val="20"/>
              </w:rPr>
              <w:t xml:space="preserve"> </w:t>
            </w:r>
            <w:r>
              <w:rPr>
                <w:sz w:val="20"/>
              </w:rPr>
              <w:t>Виды</w:t>
            </w:r>
            <w:r>
              <w:rPr>
                <w:spacing w:val="-13"/>
                <w:sz w:val="20"/>
              </w:rPr>
              <w:t xml:space="preserve"> </w:t>
            </w:r>
            <w:r>
              <w:rPr>
                <w:sz w:val="20"/>
              </w:rPr>
              <w:t>морфем</w:t>
            </w:r>
            <w:r>
              <w:rPr>
                <w:spacing w:val="-12"/>
                <w:sz w:val="20"/>
              </w:rPr>
              <w:t xml:space="preserve"> </w:t>
            </w:r>
            <w:r>
              <w:rPr>
                <w:sz w:val="20"/>
              </w:rPr>
              <w:t>(корень, приставка, суффикс, окончание).</w:t>
            </w:r>
          </w:p>
          <w:p w14:paraId="4D3203C8" w14:textId="77777777" w:rsidR="003324B1" w:rsidRDefault="007415B4" w:rsidP="007A5120">
            <w:pPr>
              <w:pStyle w:val="a5"/>
              <w:ind w:left="284" w:right="284"/>
              <w:jc w:val="both"/>
              <w:rPr>
                <w:sz w:val="20"/>
              </w:rPr>
            </w:pPr>
            <w:r>
              <w:rPr>
                <w:sz w:val="20"/>
              </w:rPr>
              <w:t>Чередование</w:t>
            </w:r>
            <w:r>
              <w:rPr>
                <w:spacing w:val="-12"/>
                <w:sz w:val="20"/>
              </w:rPr>
              <w:t xml:space="preserve"> </w:t>
            </w:r>
            <w:r>
              <w:rPr>
                <w:sz w:val="20"/>
              </w:rPr>
              <w:t>звуков</w:t>
            </w:r>
            <w:r>
              <w:rPr>
                <w:spacing w:val="-13"/>
                <w:sz w:val="20"/>
              </w:rPr>
              <w:t xml:space="preserve"> </w:t>
            </w:r>
            <w:r>
              <w:rPr>
                <w:sz w:val="20"/>
              </w:rPr>
              <w:t>в</w:t>
            </w:r>
            <w:r>
              <w:rPr>
                <w:spacing w:val="-12"/>
                <w:sz w:val="20"/>
              </w:rPr>
              <w:t xml:space="preserve"> </w:t>
            </w:r>
            <w:r>
              <w:rPr>
                <w:sz w:val="20"/>
              </w:rPr>
              <w:t>морфемах</w:t>
            </w:r>
            <w:r>
              <w:rPr>
                <w:spacing w:val="-13"/>
                <w:sz w:val="20"/>
              </w:rPr>
              <w:t xml:space="preserve"> </w:t>
            </w:r>
            <w:r>
              <w:rPr>
                <w:sz w:val="20"/>
              </w:rPr>
              <w:t>(в</w:t>
            </w:r>
            <w:r>
              <w:rPr>
                <w:spacing w:val="-12"/>
                <w:sz w:val="20"/>
              </w:rPr>
              <w:t xml:space="preserve"> </w:t>
            </w:r>
            <w:r>
              <w:rPr>
                <w:sz w:val="20"/>
              </w:rPr>
              <w:t>том</w:t>
            </w:r>
            <w:r>
              <w:rPr>
                <w:spacing w:val="-9"/>
                <w:sz w:val="20"/>
              </w:rPr>
              <w:t xml:space="preserve"> </w:t>
            </w:r>
            <w:r>
              <w:rPr>
                <w:sz w:val="20"/>
              </w:rPr>
              <w:t>числе</w:t>
            </w:r>
            <w:r>
              <w:rPr>
                <w:spacing w:val="-9"/>
                <w:sz w:val="20"/>
              </w:rPr>
              <w:t xml:space="preserve"> </w:t>
            </w:r>
            <w:r>
              <w:rPr>
                <w:sz w:val="20"/>
              </w:rPr>
              <w:t>чередование</w:t>
            </w:r>
            <w:r>
              <w:rPr>
                <w:spacing w:val="-12"/>
                <w:sz w:val="20"/>
              </w:rPr>
              <w:t xml:space="preserve"> </w:t>
            </w:r>
            <w:r>
              <w:rPr>
                <w:sz w:val="20"/>
              </w:rPr>
              <w:t>гласных</w:t>
            </w:r>
            <w:r>
              <w:rPr>
                <w:spacing w:val="-11"/>
                <w:sz w:val="20"/>
              </w:rPr>
              <w:t xml:space="preserve"> </w:t>
            </w:r>
            <w:r>
              <w:rPr>
                <w:sz w:val="20"/>
              </w:rPr>
              <w:t>с</w:t>
            </w:r>
            <w:r>
              <w:rPr>
                <w:spacing w:val="-12"/>
                <w:sz w:val="20"/>
              </w:rPr>
              <w:t xml:space="preserve"> </w:t>
            </w:r>
            <w:r>
              <w:rPr>
                <w:sz w:val="20"/>
              </w:rPr>
              <w:t>нулем</w:t>
            </w:r>
            <w:r>
              <w:rPr>
                <w:spacing w:val="-9"/>
                <w:sz w:val="20"/>
              </w:rPr>
              <w:t xml:space="preserve"> </w:t>
            </w:r>
            <w:r>
              <w:rPr>
                <w:sz w:val="20"/>
              </w:rPr>
              <w:t>звука). Морфемный анализ слов.</w:t>
            </w:r>
          </w:p>
          <w:p w14:paraId="12C7FCFB" w14:textId="77777777" w:rsidR="003324B1" w:rsidRDefault="007415B4" w:rsidP="007A5120">
            <w:pPr>
              <w:pStyle w:val="a5"/>
              <w:ind w:left="284" w:right="284"/>
              <w:jc w:val="both"/>
              <w:rPr>
                <w:sz w:val="20"/>
              </w:rPr>
            </w:pPr>
            <w:r>
              <w:rPr>
                <w:spacing w:val="-2"/>
                <w:sz w:val="20"/>
              </w:rPr>
              <w:t>Уместное</w:t>
            </w:r>
            <w:r>
              <w:rPr>
                <w:spacing w:val="-3"/>
                <w:sz w:val="20"/>
              </w:rPr>
              <w:t xml:space="preserve"> </w:t>
            </w:r>
            <w:r>
              <w:rPr>
                <w:spacing w:val="-2"/>
                <w:sz w:val="20"/>
              </w:rPr>
              <w:t>использование</w:t>
            </w:r>
            <w:r>
              <w:rPr>
                <w:sz w:val="20"/>
              </w:rPr>
              <w:t xml:space="preserve"> </w:t>
            </w:r>
            <w:r>
              <w:rPr>
                <w:spacing w:val="-2"/>
                <w:sz w:val="20"/>
              </w:rPr>
              <w:t>слов с суффиксами оценки</w:t>
            </w:r>
            <w:r>
              <w:rPr>
                <w:spacing w:val="-1"/>
                <w:sz w:val="20"/>
              </w:rPr>
              <w:t xml:space="preserve"> </w:t>
            </w:r>
            <w:r>
              <w:rPr>
                <w:spacing w:val="-2"/>
                <w:sz w:val="20"/>
              </w:rPr>
              <w:t>в</w:t>
            </w:r>
            <w:r>
              <w:rPr>
                <w:spacing w:val="-4"/>
                <w:sz w:val="20"/>
              </w:rPr>
              <w:t xml:space="preserve"> </w:t>
            </w:r>
            <w:r>
              <w:rPr>
                <w:spacing w:val="-2"/>
                <w:sz w:val="20"/>
              </w:rPr>
              <w:t>собственной</w:t>
            </w:r>
            <w:r>
              <w:rPr>
                <w:spacing w:val="-1"/>
                <w:sz w:val="20"/>
              </w:rPr>
              <w:t xml:space="preserve"> </w:t>
            </w:r>
            <w:r>
              <w:rPr>
                <w:spacing w:val="-2"/>
                <w:sz w:val="20"/>
              </w:rPr>
              <w:t>речи.</w:t>
            </w:r>
          </w:p>
          <w:p w14:paraId="1D40DD30" w14:textId="77777777" w:rsidR="003324B1" w:rsidRDefault="007415B4" w:rsidP="007A5120">
            <w:pPr>
              <w:pStyle w:val="a5"/>
              <w:ind w:left="284" w:right="284"/>
              <w:jc w:val="both"/>
              <w:rPr>
                <w:sz w:val="20"/>
              </w:rPr>
            </w:pPr>
            <w:r>
              <w:rPr>
                <w:sz w:val="20"/>
              </w:rPr>
              <w:t>Правописание</w:t>
            </w:r>
            <w:r>
              <w:rPr>
                <w:spacing w:val="-13"/>
                <w:sz w:val="20"/>
              </w:rPr>
              <w:t xml:space="preserve"> </w:t>
            </w:r>
            <w:r>
              <w:rPr>
                <w:sz w:val="20"/>
              </w:rPr>
              <w:t>корней</w:t>
            </w:r>
            <w:r>
              <w:rPr>
                <w:spacing w:val="-12"/>
                <w:sz w:val="20"/>
              </w:rPr>
              <w:t xml:space="preserve"> </w:t>
            </w:r>
            <w:r>
              <w:rPr>
                <w:sz w:val="20"/>
              </w:rPr>
              <w:t>с</w:t>
            </w:r>
            <w:r>
              <w:rPr>
                <w:spacing w:val="-13"/>
                <w:sz w:val="20"/>
              </w:rPr>
              <w:t xml:space="preserve"> </w:t>
            </w:r>
            <w:r>
              <w:rPr>
                <w:sz w:val="20"/>
              </w:rPr>
              <w:t>безударными</w:t>
            </w:r>
            <w:r>
              <w:rPr>
                <w:spacing w:val="-12"/>
                <w:sz w:val="20"/>
              </w:rPr>
              <w:t xml:space="preserve"> </w:t>
            </w:r>
            <w:r>
              <w:rPr>
                <w:sz w:val="20"/>
              </w:rPr>
              <w:t>проверяемыми,</w:t>
            </w:r>
            <w:r>
              <w:rPr>
                <w:spacing w:val="-13"/>
                <w:sz w:val="20"/>
              </w:rPr>
              <w:t xml:space="preserve"> </w:t>
            </w:r>
            <w:r>
              <w:rPr>
                <w:sz w:val="20"/>
              </w:rPr>
              <w:t>непроверяемыми</w:t>
            </w:r>
            <w:r>
              <w:rPr>
                <w:spacing w:val="-12"/>
                <w:sz w:val="20"/>
              </w:rPr>
              <w:t xml:space="preserve"> </w:t>
            </w:r>
            <w:r>
              <w:rPr>
                <w:sz w:val="20"/>
              </w:rPr>
              <w:t>гласными</w:t>
            </w:r>
            <w:r>
              <w:rPr>
                <w:spacing w:val="-13"/>
                <w:sz w:val="20"/>
              </w:rPr>
              <w:t xml:space="preserve"> </w:t>
            </w:r>
            <w:r>
              <w:rPr>
                <w:sz w:val="20"/>
              </w:rPr>
              <w:t>(в</w:t>
            </w:r>
            <w:r>
              <w:rPr>
                <w:spacing w:val="-12"/>
                <w:sz w:val="20"/>
              </w:rPr>
              <w:t xml:space="preserve"> </w:t>
            </w:r>
            <w:r>
              <w:rPr>
                <w:sz w:val="20"/>
              </w:rPr>
              <w:t xml:space="preserve">рамках </w:t>
            </w:r>
            <w:r>
              <w:rPr>
                <w:spacing w:val="-2"/>
                <w:sz w:val="20"/>
              </w:rPr>
              <w:t>изученного).</w:t>
            </w:r>
          </w:p>
          <w:p w14:paraId="5C723029" w14:textId="77777777" w:rsidR="003324B1" w:rsidRDefault="007415B4" w:rsidP="007A5120">
            <w:pPr>
              <w:pStyle w:val="a5"/>
              <w:ind w:left="284" w:right="284"/>
              <w:jc w:val="both"/>
              <w:rPr>
                <w:sz w:val="20"/>
              </w:rPr>
            </w:pPr>
            <w:r>
              <w:rPr>
                <w:spacing w:val="-2"/>
                <w:sz w:val="20"/>
              </w:rPr>
              <w:t xml:space="preserve">Правописание корней с проверяемыми, непроверяемыми, непроизносимыми согласными (в </w:t>
            </w:r>
            <w:r>
              <w:rPr>
                <w:sz w:val="20"/>
              </w:rPr>
              <w:t>рамках изученного).</w:t>
            </w:r>
          </w:p>
          <w:p w14:paraId="23AE77CD" w14:textId="77777777" w:rsidR="003324B1" w:rsidRDefault="007415B4" w:rsidP="007A5120">
            <w:pPr>
              <w:pStyle w:val="a5"/>
              <w:ind w:left="284" w:right="284"/>
              <w:jc w:val="both"/>
              <w:rPr>
                <w:sz w:val="20"/>
              </w:rPr>
            </w:pPr>
            <w:r>
              <w:rPr>
                <w:sz w:val="20"/>
              </w:rPr>
              <w:t>Правописание</w:t>
            </w:r>
            <w:r>
              <w:rPr>
                <w:spacing w:val="-11"/>
                <w:sz w:val="20"/>
              </w:rPr>
              <w:t xml:space="preserve"> </w:t>
            </w:r>
            <w:r>
              <w:rPr>
                <w:sz w:val="20"/>
              </w:rPr>
              <w:t>"е</w:t>
            </w:r>
            <w:r>
              <w:rPr>
                <w:spacing w:val="-9"/>
                <w:sz w:val="20"/>
              </w:rPr>
              <w:t xml:space="preserve"> </w:t>
            </w:r>
            <w:r>
              <w:rPr>
                <w:sz w:val="20"/>
              </w:rPr>
              <w:t>-</w:t>
            </w:r>
            <w:r>
              <w:rPr>
                <w:spacing w:val="-10"/>
                <w:sz w:val="20"/>
              </w:rPr>
              <w:t xml:space="preserve"> </w:t>
            </w:r>
            <w:r>
              <w:rPr>
                <w:sz w:val="20"/>
              </w:rPr>
              <w:t>о"</w:t>
            </w:r>
            <w:r>
              <w:rPr>
                <w:spacing w:val="-9"/>
                <w:sz w:val="20"/>
              </w:rPr>
              <w:t xml:space="preserve"> </w:t>
            </w:r>
            <w:r>
              <w:rPr>
                <w:sz w:val="20"/>
              </w:rPr>
              <w:t>после</w:t>
            </w:r>
            <w:r>
              <w:rPr>
                <w:spacing w:val="-6"/>
                <w:sz w:val="20"/>
              </w:rPr>
              <w:t xml:space="preserve"> </w:t>
            </w:r>
            <w:r>
              <w:rPr>
                <w:sz w:val="20"/>
              </w:rPr>
              <w:t>шипящих</w:t>
            </w:r>
            <w:r>
              <w:rPr>
                <w:spacing w:val="-10"/>
                <w:sz w:val="20"/>
              </w:rPr>
              <w:t xml:space="preserve"> </w:t>
            </w:r>
            <w:r>
              <w:rPr>
                <w:sz w:val="20"/>
              </w:rPr>
              <w:t>в</w:t>
            </w:r>
            <w:r>
              <w:rPr>
                <w:spacing w:val="-8"/>
                <w:sz w:val="20"/>
              </w:rPr>
              <w:t xml:space="preserve"> </w:t>
            </w:r>
            <w:r>
              <w:rPr>
                <w:sz w:val="20"/>
              </w:rPr>
              <w:t>корне</w:t>
            </w:r>
            <w:r>
              <w:rPr>
                <w:spacing w:val="-8"/>
                <w:sz w:val="20"/>
              </w:rPr>
              <w:t xml:space="preserve"> </w:t>
            </w:r>
            <w:r>
              <w:rPr>
                <w:spacing w:val="-2"/>
                <w:sz w:val="20"/>
              </w:rPr>
              <w:t>слова.</w:t>
            </w:r>
          </w:p>
          <w:p w14:paraId="7736C451" w14:textId="77777777" w:rsidR="003324B1" w:rsidRDefault="007415B4" w:rsidP="007A5120">
            <w:pPr>
              <w:pStyle w:val="a5"/>
              <w:ind w:left="284" w:right="284"/>
              <w:jc w:val="both"/>
              <w:rPr>
                <w:sz w:val="20"/>
              </w:rPr>
            </w:pPr>
            <w:r>
              <w:rPr>
                <w:sz w:val="20"/>
              </w:rPr>
              <w:t>Правописание</w:t>
            </w:r>
            <w:r>
              <w:rPr>
                <w:spacing w:val="-10"/>
                <w:sz w:val="20"/>
              </w:rPr>
              <w:t xml:space="preserve"> </w:t>
            </w:r>
            <w:r>
              <w:rPr>
                <w:sz w:val="20"/>
              </w:rPr>
              <w:t>неизменяемых</w:t>
            </w:r>
            <w:r>
              <w:rPr>
                <w:spacing w:val="-11"/>
                <w:sz w:val="20"/>
              </w:rPr>
              <w:t xml:space="preserve"> </w:t>
            </w:r>
            <w:r>
              <w:rPr>
                <w:sz w:val="20"/>
              </w:rPr>
              <w:t>на</w:t>
            </w:r>
            <w:r>
              <w:rPr>
                <w:spacing w:val="-8"/>
                <w:sz w:val="20"/>
              </w:rPr>
              <w:t xml:space="preserve"> </w:t>
            </w:r>
            <w:r>
              <w:rPr>
                <w:sz w:val="20"/>
              </w:rPr>
              <w:t>письме</w:t>
            </w:r>
            <w:r>
              <w:rPr>
                <w:spacing w:val="-8"/>
                <w:sz w:val="20"/>
              </w:rPr>
              <w:t xml:space="preserve"> </w:t>
            </w:r>
            <w:r>
              <w:rPr>
                <w:sz w:val="20"/>
              </w:rPr>
              <w:t>приставок</w:t>
            </w:r>
            <w:r>
              <w:rPr>
                <w:spacing w:val="-11"/>
                <w:sz w:val="20"/>
              </w:rPr>
              <w:t xml:space="preserve"> </w:t>
            </w:r>
            <w:r>
              <w:rPr>
                <w:sz w:val="20"/>
              </w:rPr>
              <w:t>и</w:t>
            </w:r>
            <w:r>
              <w:rPr>
                <w:spacing w:val="-11"/>
                <w:sz w:val="20"/>
              </w:rPr>
              <w:t xml:space="preserve"> </w:t>
            </w:r>
            <w:r>
              <w:rPr>
                <w:sz w:val="20"/>
              </w:rPr>
              <w:t>приставок</w:t>
            </w:r>
            <w:r>
              <w:rPr>
                <w:spacing w:val="-9"/>
                <w:sz w:val="20"/>
              </w:rPr>
              <w:t xml:space="preserve"> </w:t>
            </w:r>
            <w:r>
              <w:rPr>
                <w:sz w:val="20"/>
              </w:rPr>
              <w:t>на</w:t>
            </w:r>
            <w:r>
              <w:rPr>
                <w:spacing w:val="-10"/>
                <w:sz w:val="20"/>
              </w:rPr>
              <w:t xml:space="preserve"> </w:t>
            </w:r>
            <w:r>
              <w:rPr>
                <w:sz w:val="20"/>
              </w:rPr>
              <w:t>"-з</w:t>
            </w:r>
            <w:r>
              <w:rPr>
                <w:spacing w:val="-10"/>
                <w:sz w:val="20"/>
              </w:rPr>
              <w:t xml:space="preserve"> </w:t>
            </w:r>
            <w:r>
              <w:rPr>
                <w:sz w:val="20"/>
              </w:rPr>
              <w:t>(-с)". Правописание "ы - и" после приставок. Правописание "ы - и" после "ц".</w:t>
            </w:r>
          </w:p>
        </w:tc>
      </w:tr>
      <w:tr w:rsidR="003324B1" w14:paraId="6CEDCB70" w14:textId="77777777" w:rsidTr="006F02D8">
        <w:trPr>
          <w:trHeight w:val="737"/>
        </w:trPr>
        <w:tc>
          <w:tcPr>
            <w:tcW w:w="1865" w:type="dxa"/>
          </w:tcPr>
          <w:p w14:paraId="731E2DF4" w14:textId="77777777" w:rsidR="003324B1" w:rsidRDefault="007415B4" w:rsidP="007A5120">
            <w:pPr>
              <w:pStyle w:val="a5"/>
              <w:ind w:left="284" w:right="284"/>
              <w:jc w:val="both"/>
              <w:rPr>
                <w:sz w:val="20"/>
              </w:rPr>
            </w:pPr>
            <w:r>
              <w:rPr>
                <w:spacing w:val="-2"/>
                <w:sz w:val="20"/>
              </w:rPr>
              <w:t xml:space="preserve">Морфология. </w:t>
            </w:r>
            <w:r>
              <w:rPr>
                <w:spacing w:val="-4"/>
                <w:sz w:val="20"/>
              </w:rPr>
              <w:t>Культура</w:t>
            </w:r>
            <w:r>
              <w:rPr>
                <w:spacing w:val="-16"/>
                <w:sz w:val="20"/>
              </w:rPr>
              <w:t xml:space="preserve"> </w:t>
            </w:r>
            <w:r>
              <w:rPr>
                <w:spacing w:val="-4"/>
                <w:sz w:val="20"/>
              </w:rPr>
              <w:t xml:space="preserve">речи. </w:t>
            </w:r>
            <w:r>
              <w:rPr>
                <w:spacing w:val="-2"/>
                <w:sz w:val="20"/>
              </w:rPr>
              <w:t>Орфография.</w:t>
            </w:r>
          </w:p>
        </w:tc>
        <w:tc>
          <w:tcPr>
            <w:tcW w:w="8133" w:type="dxa"/>
          </w:tcPr>
          <w:p w14:paraId="67D5E592" w14:textId="77777777" w:rsidR="003324B1" w:rsidRDefault="007415B4" w:rsidP="007A5120">
            <w:pPr>
              <w:pStyle w:val="a5"/>
              <w:ind w:left="284" w:right="284"/>
              <w:jc w:val="both"/>
              <w:rPr>
                <w:sz w:val="20"/>
              </w:rPr>
            </w:pPr>
            <w:r>
              <w:rPr>
                <w:spacing w:val="-2"/>
                <w:sz w:val="20"/>
              </w:rPr>
              <w:t>Морфология</w:t>
            </w:r>
            <w:r>
              <w:rPr>
                <w:spacing w:val="-3"/>
                <w:sz w:val="20"/>
              </w:rPr>
              <w:t xml:space="preserve"> </w:t>
            </w:r>
            <w:r>
              <w:rPr>
                <w:spacing w:val="-2"/>
                <w:sz w:val="20"/>
              </w:rPr>
              <w:t>как</w:t>
            </w:r>
            <w:r>
              <w:rPr>
                <w:spacing w:val="3"/>
                <w:sz w:val="20"/>
              </w:rPr>
              <w:t xml:space="preserve"> </w:t>
            </w:r>
            <w:r>
              <w:rPr>
                <w:spacing w:val="-2"/>
                <w:sz w:val="20"/>
              </w:rPr>
              <w:t>раздел</w:t>
            </w:r>
            <w:r>
              <w:rPr>
                <w:spacing w:val="-3"/>
                <w:sz w:val="20"/>
              </w:rPr>
              <w:t xml:space="preserve"> </w:t>
            </w:r>
            <w:r>
              <w:rPr>
                <w:spacing w:val="-2"/>
                <w:sz w:val="20"/>
              </w:rPr>
              <w:t>грамматики.</w:t>
            </w:r>
            <w:r>
              <w:rPr>
                <w:spacing w:val="-1"/>
                <w:sz w:val="20"/>
              </w:rPr>
              <w:t xml:space="preserve"> </w:t>
            </w:r>
            <w:r>
              <w:rPr>
                <w:spacing w:val="-2"/>
                <w:sz w:val="20"/>
              </w:rPr>
              <w:t>Грамматическое</w:t>
            </w:r>
            <w:r>
              <w:rPr>
                <w:spacing w:val="2"/>
                <w:sz w:val="20"/>
              </w:rPr>
              <w:t xml:space="preserve"> </w:t>
            </w:r>
            <w:r>
              <w:rPr>
                <w:spacing w:val="-2"/>
                <w:sz w:val="20"/>
              </w:rPr>
              <w:t>значение</w:t>
            </w:r>
            <w:r>
              <w:rPr>
                <w:spacing w:val="-1"/>
                <w:sz w:val="20"/>
              </w:rPr>
              <w:t xml:space="preserve"> </w:t>
            </w:r>
            <w:r>
              <w:rPr>
                <w:spacing w:val="-2"/>
                <w:sz w:val="20"/>
              </w:rPr>
              <w:t>слова.</w:t>
            </w:r>
          </w:p>
          <w:p w14:paraId="13D4FCAA" w14:textId="77777777" w:rsidR="003324B1" w:rsidRDefault="007415B4" w:rsidP="007A5120">
            <w:pPr>
              <w:pStyle w:val="a5"/>
              <w:ind w:left="284" w:right="284"/>
              <w:jc w:val="both"/>
              <w:rPr>
                <w:sz w:val="20"/>
              </w:rPr>
            </w:pPr>
            <w:r>
              <w:rPr>
                <w:sz w:val="20"/>
              </w:rPr>
              <w:t>Части</w:t>
            </w:r>
            <w:r>
              <w:rPr>
                <w:spacing w:val="-13"/>
                <w:sz w:val="20"/>
              </w:rPr>
              <w:t xml:space="preserve"> </w:t>
            </w:r>
            <w:r>
              <w:rPr>
                <w:sz w:val="20"/>
              </w:rPr>
              <w:t>речи</w:t>
            </w:r>
            <w:r>
              <w:rPr>
                <w:spacing w:val="-12"/>
                <w:sz w:val="20"/>
              </w:rPr>
              <w:t xml:space="preserve"> </w:t>
            </w:r>
            <w:r>
              <w:rPr>
                <w:sz w:val="20"/>
              </w:rPr>
              <w:t>как</w:t>
            </w:r>
            <w:r>
              <w:rPr>
                <w:spacing w:val="-13"/>
                <w:sz w:val="20"/>
              </w:rPr>
              <w:t xml:space="preserve"> </w:t>
            </w:r>
            <w:r>
              <w:rPr>
                <w:sz w:val="20"/>
              </w:rPr>
              <w:t>лексико-грамматические</w:t>
            </w:r>
            <w:r>
              <w:rPr>
                <w:spacing w:val="-11"/>
                <w:sz w:val="20"/>
              </w:rPr>
              <w:t xml:space="preserve"> </w:t>
            </w:r>
            <w:r>
              <w:rPr>
                <w:sz w:val="20"/>
              </w:rPr>
              <w:t>разряды</w:t>
            </w:r>
            <w:r>
              <w:rPr>
                <w:spacing w:val="-12"/>
                <w:sz w:val="20"/>
              </w:rPr>
              <w:t xml:space="preserve"> </w:t>
            </w:r>
            <w:r>
              <w:rPr>
                <w:sz w:val="20"/>
              </w:rPr>
              <w:t>слов.</w:t>
            </w:r>
            <w:r>
              <w:rPr>
                <w:spacing w:val="-11"/>
                <w:sz w:val="20"/>
              </w:rPr>
              <w:t xml:space="preserve"> </w:t>
            </w:r>
            <w:r>
              <w:rPr>
                <w:sz w:val="20"/>
              </w:rPr>
              <w:t>Система</w:t>
            </w:r>
            <w:r>
              <w:rPr>
                <w:spacing w:val="-12"/>
                <w:sz w:val="20"/>
              </w:rPr>
              <w:t xml:space="preserve"> </w:t>
            </w:r>
            <w:r>
              <w:rPr>
                <w:sz w:val="20"/>
              </w:rPr>
              <w:t>частей</w:t>
            </w:r>
            <w:r>
              <w:rPr>
                <w:spacing w:val="-12"/>
                <w:sz w:val="20"/>
              </w:rPr>
              <w:t xml:space="preserve"> </w:t>
            </w:r>
            <w:r>
              <w:rPr>
                <w:sz w:val="20"/>
              </w:rPr>
              <w:t>речи</w:t>
            </w:r>
            <w:r>
              <w:rPr>
                <w:spacing w:val="-13"/>
                <w:sz w:val="20"/>
              </w:rPr>
              <w:t xml:space="preserve"> </w:t>
            </w:r>
            <w:r>
              <w:rPr>
                <w:sz w:val="20"/>
              </w:rPr>
              <w:t>в</w:t>
            </w:r>
            <w:r>
              <w:rPr>
                <w:spacing w:val="-12"/>
                <w:sz w:val="20"/>
              </w:rPr>
              <w:t xml:space="preserve"> </w:t>
            </w:r>
            <w:r>
              <w:rPr>
                <w:sz w:val="20"/>
              </w:rPr>
              <w:t>русском языке. Самостоятельные и служебные части речи.</w:t>
            </w:r>
          </w:p>
        </w:tc>
      </w:tr>
      <w:tr w:rsidR="003324B1" w14:paraId="21C7EF3F" w14:textId="77777777" w:rsidTr="006F02D8">
        <w:trPr>
          <w:trHeight w:val="4638"/>
        </w:trPr>
        <w:tc>
          <w:tcPr>
            <w:tcW w:w="1865" w:type="dxa"/>
          </w:tcPr>
          <w:p w14:paraId="79A2850A" w14:textId="77777777" w:rsidR="003324B1" w:rsidRDefault="003324B1" w:rsidP="007A5120">
            <w:pPr>
              <w:pStyle w:val="a5"/>
              <w:ind w:left="284" w:right="284"/>
              <w:jc w:val="both"/>
              <w:rPr>
                <w:sz w:val="20"/>
              </w:rPr>
            </w:pPr>
          </w:p>
          <w:p w14:paraId="6AD6CC7D" w14:textId="77777777" w:rsidR="003324B1" w:rsidRDefault="003324B1" w:rsidP="007A5120">
            <w:pPr>
              <w:pStyle w:val="a5"/>
              <w:ind w:left="284" w:right="284"/>
              <w:jc w:val="both"/>
              <w:rPr>
                <w:sz w:val="20"/>
              </w:rPr>
            </w:pPr>
          </w:p>
          <w:p w14:paraId="4D6FBAFD" w14:textId="77777777" w:rsidR="003324B1" w:rsidRDefault="003324B1" w:rsidP="007A5120">
            <w:pPr>
              <w:pStyle w:val="a5"/>
              <w:ind w:left="284" w:right="284"/>
              <w:jc w:val="both"/>
              <w:rPr>
                <w:sz w:val="20"/>
              </w:rPr>
            </w:pPr>
          </w:p>
          <w:p w14:paraId="5265652F" w14:textId="77777777" w:rsidR="003324B1" w:rsidRDefault="003324B1" w:rsidP="007A5120">
            <w:pPr>
              <w:pStyle w:val="a5"/>
              <w:ind w:left="284" w:right="284"/>
              <w:jc w:val="both"/>
              <w:rPr>
                <w:sz w:val="20"/>
              </w:rPr>
            </w:pPr>
          </w:p>
          <w:p w14:paraId="16E79DC9" w14:textId="77777777" w:rsidR="003324B1" w:rsidRDefault="003324B1" w:rsidP="007A5120">
            <w:pPr>
              <w:pStyle w:val="a5"/>
              <w:ind w:left="284" w:right="284"/>
              <w:jc w:val="both"/>
              <w:rPr>
                <w:sz w:val="20"/>
              </w:rPr>
            </w:pPr>
          </w:p>
          <w:p w14:paraId="4E9CD61A" w14:textId="77777777" w:rsidR="003324B1" w:rsidRDefault="003324B1" w:rsidP="007A5120">
            <w:pPr>
              <w:pStyle w:val="a5"/>
              <w:ind w:left="284" w:right="284"/>
              <w:jc w:val="both"/>
              <w:rPr>
                <w:sz w:val="20"/>
              </w:rPr>
            </w:pPr>
          </w:p>
          <w:p w14:paraId="71CE721E" w14:textId="77777777" w:rsidR="003324B1" w:rsidRDefault="003324B1" w:rsidP="007A5120">
            <w:pPr>
              <w:pStyle w:val="a5"/>
              <w:ind w:left="284" w:right="284"/>
              <w:jc w:val="both"/>
              <w:rPr>
                <w:sz w:val="20"/>
              </w:rPr>
            </w:pPr>
          </w:p>
          <w:p w14:paraId="17FCDE77" w14:textId="77777777" w:rsidR="003324B1" w:rsidRDefault="003324B1" w:rsidP="007A5120">
            <w:pPr>
              <w:pStyle w:val="a5"/>
              <w:ind w:left="284" w:right="284"/>
              <w:jc w:val="both"/>
              <w:rPr>
                <w:sz w:val="20"/>
              </w:rPr>
            </w:pPr>
          </w:p>
          <w:p w14:paraId="5AEF2E8E" w14:textId="77777777" w:rsidR="003324B1" w:rsidRDefault="003324B1" w:rsidP="007A5120">
            <w:pPr>
              <w:pStyle w:val="a5"/>
              <w:ind w:left="284" w:right="284"/>
              <w:jc w:val="both"/>
              <w:rPr>
                <w:sz w:val="20"/>
              </w:rPr>
            </w:pPr>
          </w:p>
          <w:p w14:paraId="24D9E7B0" w14:textId="77777777" w:rsidR="003324B1" w:rsidRDefault="007415B4" w:rsidP="007A5120">
            <w:pPr>
              <w:pStyle w:val="a5"/>
              <w:ind w:left="284" w:right="284"/>
              <w:jc w:val="both"/>
              <w:rPr>
                <w:sz w:val="20"/>
              </w:rPr>
            </w:pPr>
            <w:r>
              <w:rPr>
                <w:spacing w:val="-2"/>
                <w:sz w:val="20"/>
              </w:rPr>
              <w:t>Имя</w:t>
            </w:r>
            <w:r>
              <w:rPr>
                <w:spacing w:val="-7"/>
                <w:sz w:val="20"/>
              </w:rPr>
              <w:t xml:space="preserve"> </w:t>
            </w:r>
            <w:r>
              <w:rPr>
                <w:spacing w:val="-2"/>
                <w:sz w:val="20"/>
              </w:rPr>
              <w:t>существительное.</w:t>
            </w:r>
          </w:p>
        </w:tc>
        <w:tc>
          <w:tcPr>
            <w:tcW w:w="8133" w:type="dxa"/>
          </w:tcPr>
          <w:p w14:paraId="569A0634" w14:textId="77777777" w:rsidR="003324B1" w:rsidRDefault="007415B4" w:rsidP="007A5120">
            <w:pPr>
              <w:pStyle w:val="a5"/>
              <w:ind w:left="284" w:right="284"/>
              <w:jc w:val="both"/>
              <w:rPr>
                <w:sz w:val="20"/>
              </w:rPr>
            </w:pPr>
            <w:r>
              <w:rPr>
                <w:sz w:val="20"/>
              </w:rPr>
              <w:t>Имя</w:t>
            </w:r>
            <w:r>
              <w:rPr>
                <w:spacing w:val="-15"/>
                <w:sz w:val="20"/>
              </w:rPr>
              <w:t xml:space="preserve"> </w:t>
            </w:r>
            <w:r>
              <w:rPr>
                <w:sz w:val="20"/>
              </w:rPr>
              <w:t>существительное</w:t>
            </w:r>
            <w:r>
              <w:rPr>
                <w:spacing w:val="-13"/>
                <w:sz w:val="20"/>
              </w:rPr>
              <w:t xml:space="preserve"> </w:t>
            </w:r>
            <w:r>
              <w:rPr>
                <w:sz w:val="20"/>
              </w:rPr>
              <w:t>как</w:t>
            </w:r>
            <w:r>
              <w:rPr>
                <w:spacing w:val="-12"/>
                <w:sz w:val="20"/>
              </w:rPr>
              <w:t xml:space="preserve"> </w:t>
            </w:r>
            <w:r>
              <w:rPr>
                <w:sz w:val="20"/>
              </w:rPr>
              <w:t>часть</w:t>
            </w:r>
            <w:r>
              <w:rPr>
                <w:spacing w:val="-13"/>
                <w:sz w:val="20"/>
              </w:rPr>
              <w:t xml:space="preserve"> </w:t>
            </w:r>
            <w:r>
              <w:rPr>
                <w:sz w:val="20"/>
              </w:rPr>
              <w:t>речи.</w:t>
            </w:r>
            <w:r>
              <w:rPr>
                <w:spacing w:val="-12"/>
                <w:sz w:val="20"/>
              </w:rPr>
              <w:t xml:space="preserve"> </w:t>
            </w:r>
            <w:r>
              <w:rPr>
                <w:sz w:val="20"/>
              </w:rPr>
              <w:t>Общее</w:t>
            </w:r>
            <w:r>
              <w:rPr>
                <w:spacing w:val="-13"/>
                <w:sz w:val="20"/>
              </w:rPr>
              <w:t xml:space="preserve"> </w:t>
            </w:r>
            <w:r>
              <w:rPr>
                <w:sz w:val="20"/>
              </w:rPr>
              <w:t>грамматическое</w:t>
            </w:r>
            <w:r>
              <w:rPr>
                <w:spacing w:val="-12"/>
                <w:sz w:val="20"/>
              </w:rPr>
              <w:t xml:space="preserve"> </w:t>
            </w:r>
            <w:r>
              <w:rPr>
                <w:sz w:val="20"/>
              </w:rPr>
              <w:t>значение,</w:t>
            </w:r>
            <w:r>
              <w:rPr>
                <w:spacing w:val="-13"/>
                <w:sz w:val="20"/>
              </w:rPr>
              <w:t xml:space="preserve"> </w:t>
            </w:r>
            <w:r>
              <w:rPr>
                <w:sz w:val="20"/>
              </w:rPr>
              <w:t>морфологические признаки и синтаксические функции имени существительного. Роль имени существительного в речи.</w:t>
            </w:r>
          </w:p>
          <w:p w14:paraId="6DECECBA" w14:textId="77777777" w:rsidR="003324B1" w:rsidRDefault="007415B4" w:rsidP="007A5120">
            <w:pPr>
              <w:pStyle w:val="a5"/>
              <w:ind w:left="284" w:right="284"/>
              <w:jc w:val="both"/>
              <w:rPr>
                <w:sz w:val="20"/>
              </w:rPr>
            </w:pPr>
            <w:r>
              <w:rPr>
                <w:sz w:val="20"/>
              </w:rPr>
              <w:t xml:space="preserve">Лексико-грамматические разряды имен существительных по значению, имена </w:t>
            </w:r>
            <w:r>
              <w:rPr>
                <w:spacing w:val="-2"/>
                <w:sz w:val="20"/>
              </w:rPr>
              <w:t>существительные собственные и нарицательные; имена существительные одушевле</w:t>
            </w:r>
            <w:r>
              <w:rPr>
                <w:spacing w:val="-2"/>
                <w:sz w:val="20"/>
              </w:rPr>
              <w:t>нные и неодушевленные.</w:t>
            </w:r>
          </w:p>
          <w:p w14:paraId="354294BB" w14:textId="77777777" w:rsidR="003324B1" w:rsidRDefault="007415B4" w:rsidP="007A5120">
            <w:pPr>
              <w:pStyle w:val="a5"/>
              <w:ind w:left="284" w:right="284"/>
              <w:jc w:val="both"/>
              <w:rPr>
                <w:sz w:val="20"/>
              </w:rPr>
            </w:pPr>
            <w:r>
              <w:rPr>
                <w:spacing w:val="-2"/>
                <w:sz w:val="20"/>
              </w:rPr>
              <w:t>Род,</w:t>
            </w:r>
            <w:r>
              <w:rPr>
                <w:spacing w:val="-7"/>
                <w:sz w:val="20"/>
              </w:rPr>
              <w:t xml:space="preserve"> </w:t>
            </w:r>
            <w:r>
              <w:rPr>
                <w:spacing w:val="-2"/>
                <w:sz w:val="20"/>
              </w:rPr>
              <w:t>число,</w:t>
            </w:r>
            <w:r>
              <w:rPr>
                <w:spacing w:val="-4"/>
                <w:sz w:val="20"/>
              </w:rPr>
              <w:t xml:space="preserve"> </w:t>
            </w:r>
            <w:r>
              <w:rPr>
                <w:spacing w:val="-2"/>
                <w:sz w:val="20"/>
              </w:rPr>
              <w:t>падеж имени</w:t>
            </w:r>
            <w:r>
              <w:rPr>
                <w:spacing w:val="-4"/>
                <w:sz w:val="20"/>
              </w:rPr>
              <w:t xml:space="preserve"> </w:t>
            </w:r>
            <w:r>
              <w:rPr>
                <w:spacing w:val="-2"/>
                <w:sz w:val="20"/>
              </w:rPr>
              <w:t xml:space="preserve">существительного. </w:t>
            </w:r>
            <w:r>
              <w:rPr>
                <w:sz w:val="20"/>
              </w:rPr>
              <w:t>Имена существительные общего рода.</w:t>
            </w:r>
          </w:p>
          <w:p w14:paraId="565098D5" w14:textId="77777777" w:rsidR="003324B1" w:rsidRDefault="007415B4" w:rsidP="007A5120">
            <w:pPr>
              <w:pStyle w:val="a5"/>
              <w:ind w:left="284" w:right="284"/>
              <w:jc w:val="both"/>
              <w:rPr>
                <w:sz w:val="20"/>
              </w:rPr>
            </w:pPr>
            <w:r>
              <w:rPr>
                <w:sz w:val="20"/>
              </w:rPr>
              <w:t>Имена</w:t>
            </w:r>
            <w:r>
              <w:rPr>
                <w:spacing w:val="-13"/>
                <w:sz w:val="20"/>
              </w:rPr>
              <w:t xml:space="preserve"> </w:t>
            </w:r>
            <w:r>
              <w:rPr>
                <w:sz w:val="20"/>
              </w:rPr>
              <w:t>существительные,</w:t>
            </w:r>
            <w:r>
              <w:rPr>
                <w:spacing w:val="-12"/>
                <w:sz w:val="20"/>
              </w:rPr>
              <w:t xml:space="preserve"> </w:t>
            </w:r>
            <w:r>
              <w:rPr>
                <w:sz w:val="20"/>
              </w:rPr>
              <w:t>имеющие</w:t>
            </w:r>
            <w:r>
              <w:rPr>
                <w:spacing w:val="-13"/>
                <w:sz w:val="20"/>
              </w:rPr>
              <w:t xml:space="preserve"> </w:t>
            </w:r>
            <w:r>
              <w:rPr>
                <w:sz w:val="20"/>
              </w:rPr>
              <w:t>форму</w:t>
            </w:r>
            <w:r>
              <w:rPr>
                <w:spacing w:val="-13"/>
                <w:sz w:val="20"/>
              </w:rPr>
              <w:t xml:space="preserve"> </w:t>
            </w:r>
            <w:r>
              <w:rPr>
                <w:sz w:val="20"/>
              </w:rPr>
              <w:t>только</w:t>
            </w:r>
            <w:r>
              <w:rPr>
                <w:spacing w:val="-12"/>
                <w:sz w:val="20"/>
              </w:rPr>
              <w:t xml:space="preserve"> </w:t>
            </w:r>
            <w:r>
              <w:rPr>
                <w:sz w:val="20"/>
              </w:rPr>
              <w:t>единственного</w:t>
            </w:r>
            <w:r>
              <w:rPr>
                <w:spacing w:val="-13"/>
                <w:sz w:val="20"/>
              </w:rPr>
              <w:t xml:space="preserve"> </w:t>
            </w:r>
            <w:r>
              <w:rPr>
                <w:sz w:val="20"/>
              </w:rPr>
              <w:t>или</w:t>
            </w:r>
            <w:r>
              <w:rPr>
                <w:spacing w:val="-12"/>
                <w:sz w:val="20"/>
              </w:rPr>
              <w:t xml:space="preserve"> </w:t>
            </w:r>
            <w:r>
              <w:rPr>
                <w:sz w:val="20"/>
              </w:rPr>
              <w:t>только множественного числа.</w:t>
            </w:r>
          </w:p>
          <w:p w14:paraId="6D04077B" w14:textId="77777777" w:rsidR="003324B1" w:rsidRDefault="007415B4" w:rsidP="007A5120">
            <w:pPr>
              <w:pStyle w:val="a5"/>
              <w:ind w:left="284" w:right="284"/>
              <w:jc w:val="both"/>
              <w:rPr>
                <w:sz w:val="20"/>
              </w:rPr>
            </w:pPr>
            <w:r>
              <w:rPr>
                <w:spacing w:val="-2"/>
                <w:sz w:val="20"/>
              </w:rPr>
              <w:t>Типы склонения имен существительных. Разносклоняемые имена сущест</w:t>
            </w:r>
            <w:r>
              <w:rPr>
                <w:spacing w:val="-2"/>
                <w:sz w:val="20"/>
              </w:rPr>
              <w:t xml:space="preserve">вительные. </w:t>
            </w:r>
            <w:r>
              <w:rPr>
                <w:sz w:val="20"/>
              </w:rPr>
              <w:t>Несклоняемые имена существительные.</w:t>
            </w:r>
          </w:p>
          <w:p w14:paraId="4E9FED4C"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pacing w:val="1"/>
                <w:sz w:val="20"/>
              </w:rPr>
              <w:t xml:space="preserve"> </w:t>
            </w:r>
            <w:r>
              <w:rPr>
                <w:spacing w:val="-2"/>
                <w:sz w:val="20"/>
              </w:rPr>
              <w:t>имен</w:t>
            </w:r>
            <w:r>
              <w:rPr>
                <w:spacing w:val="-4"/>
                <w:sz w:val="20"/>
              </w:rPr>
              <w:t xml:space="preserve"> </w:t>
            </w:r>
            <w:r>
              <w:rPr>
                <w:spacing w:val="-2"/>
                <w:sz w:val="20"/>
              </w:rPr>
              <w:t>существительных.</w:t>
            </w:r>
          </w:p>
          <w:p w14:paraId="685F60F0" w14:textId="77777777" w:rsidR="003324B1" w:rsidRDefault="007415B4" w:rsidP="007A5120">
            <w:pPr>
              <w:pStyle w:val="a5"/>
              <w:ind w:left="284" w:right="284"/>
              <w:jc w:val="both"/>
              <w:rPr>
                <w:sz w:val="20"/>
              </w:rPr>
            </w:pPr>
            <w:r>
              <w:rPr>
                <w:sz w:val="20"/>
              </w:rPr>
              <w:t>Нормы</w:t>
            </w:r>
            <w:r>
              <w:rPr>
                <w:spacing w:val="-14"/>
                <w:sz w:val="20"/>
              </w:rPr>
              <w:t xml:space="preserve"> </w:t>
            </w:r>
            <w:r>
              <w:rPr>
                <w:sz w:val="20"/>
              </w:rPr>
              <w:t>произношения,</w:t>
            </w:r>
            <w:r>
              <w:rPr>
                <w:spacing w:val="-13"/>
                <w:sz w:val="20"/>
              </w:rPr>
              <w:t xml:space="preserve"> </w:t>
            </w:r>
            <w:r>
              <w:rPr>
                <w:sz w:val="20"/>
              </w:rPr>
              <w:t>нормы</w:t>
            </w:r>
            <w:r>
              <w:rPr>
                <w:spacing w:val="-12"/>
                <w:sz w:val="20"/>
              </w:rPr>
              <w:t xml:space="preserve"> </w:t>
            </w:r>
            <w:r>
              <w:rPr>
                <w:sz w:val="20"/>
              </w:rPr>
              <w:t>постановки</w:t>
            </w:r>
            <w:r>
              <w:rPr>
                <w:spacing w:val="-13"/>
                <w:sz w:val="20"/>
              </w:rPr>
              <w:t xml:space="preserve"> </w:t>
            </w:r>
            <w:r>
              <w:rPr>
                <w:sz w:val="20"/>
              </w:rPr>
              <w:t>ударения,</w:t>
            </w:r>
            <w:r>
              <w:rPr>
                <w:spacing w:val="-12"/>
                <w:sz w:val="20"/>
              </w:rPr>
              <w:t xml:space="preserve"> </w:t>
            </w:r>
            <w:r>
              <w:rPr>
                <w:sz w:val="20"/>
              </w:rPr>
              <w:t>нормы</w:t>
            </w:r>
            <w:r>
              <w:rPr>
                <w:spacing w:val="-13"/>
                <w:sz w:val="20"/>
              </w:rPr>
              <w:t xml:space="preserve"> </w:t>
            </w:r>
            <w:r>
              <w:rPr>
                <w:sz w:val="20"/>
              </w:rPr>
              <w:t>словоизменения</w:t>
            </w:r>
            <w:r>
              <w:rPr>
                <w:spacing w:val="-12"/>
                <w:sz w:val="20"/>
              </w:rPr>
              <w:t xml:space="preserve"> </w:t>
            </w:r>
            <w:r>
              <w:rPr>
                <w:sz w:val="20"/>
              </w:rPr>
              <w:t xml:space="preserve">имен </w:t>
            </w:r>
            <w:r>
              <w:rPr>
                <w:spacing w:val="-2"/>
                <w:sz w:val="20"/>
              </w:rPr>
              <w:t>существительных.</w:t>
            </w:r>
          </w:p>
          <w:p w14:paraId="2E16B958" w14:textId="77777777" w:rsidR="003324B1" w:rsidRDefault="007415B4" w:rsidP="007A5120">
            <w:pPr>
              <w:pStyle w:val="a5"/>
              <w:ind w:left="284" w:right="284"/>
              <w:jc w:val="both"/>
              <w:rPr>
                <w:sz w:val="20"/>
              </w:rPr>
            </w:pPr>
            <w:r>
              <w:rPr>
                <w:spacing w:val="-2"/>
                <w:sz w:val="20"/>
              </w:rPr>
              <w:t>Правописание</w:t>
            </w:r>
            <w:r>
              <w:rPr>
                <w:spacing w:val="-1"/>
                <w:sz w:val="20"/>
              </w:rPr>
              <w:t xml:space="preserve"> </w:t>
            </w:r>
            <w:r>
              <w:rPr>
                <w:spacing w:val="-2"/>
                <w:sz w:val="20"/>
              </w:rPr>
              <w:t>собственных</w:t>
            </w:r>
            <w:r>
              <w:rPr>
                <w:sz w:val="20"/>
              </w:rPr>
              <w:t xml:space="preserve"> </w:t>
            </w:r>
            <w:r>
              <w:rPr>
                <w:spacing w:val="-2"/>
                <w:sz w:val="20"/>
              </w:rPr>
              <w:t>имен</w:t>
            </w:r>
            <w:r>
              <w:rPr>
                <w:spacing w:val="1"/>
                <w:sz w:val="20"/>
              </w:rPr>
              <w:t xml:space="preserve"> </w:t>
            </w:r>
            <w:r>
              <w:rPr>
                <w:spacing w:val="-2"/>
                <w:sz w:val="20"/>
              </w:rPr>
              <w:t>существительных.</w:t>
            </w:r>
          </w:p>
          <w:p w14:paraId="38D13CDC" w14:textId="77777777" w:rsidR="003324B1" w:rsidRDefault="007415B4" w:rsidP="007A5120">
            <w:pPr>
              <w:pStyle w:val="a5"/>
              <w:ind w:left="284" w:right="284"/>
              <w:jc w:val="both"/>
              <w:rPr>
                <w:sz w:val="20"/>
              </w:rPr>
            </w:pPr>
            <w:r>
              <w:rPr>
                <w:sz w:val="20"/>
              </w:rPr>
              <w:t>Правописание</w:t>
            </w:r>
            <w:r>
              <w:rPr>
                <w:spacing w:val="-13"/>
                <w:sz w:val="20"/>
              </w:rPr>
              <w:t xml:space="preserve"> </w:t>
            </w:r>
            <w:r>
              <w:rPr>
                <w:sz w:val="20"/>
              </w:rPr>
              <w:t>"ь"</w:t>
            </w:r>
            <w:r>
              <w:rPr>
                <w:spacing w:val="-12"/>
                <w:sz w:val="20"/>
              </w:rPr>
              <w:t xml:space="preserve"> </w:t>
            </w:r>
            <w:r>
              <w:rPr>
                <w:sz w:val="20"/>
              </w:rPr>
              <w:t>на</w:t>
            </w:r>
            <w:r>
              <w:rPr>
                <w:spacing w:val="-13"/>
                <w:sz w:val="20"/>
              </w:rPr>
              <w:t xml:space="preserve"> </w:t>
            </w:r>
            <w:r>
              <w:rPr>
                <w:sz w:val="20"/>
              </w:rPr>
              <w:t>конце</w:t>
            </w:r>
            <w:r>
              <w:rPr>
                <w:spacing w:val="-12"/>
                <w:sz w:val="20"/>
              </w:rPr>
              <w:t xml:space="preserve"> </w:t>
            </w:r>
            <w:r>
              <w:rPr>
                <w:sz w:val="20"/>
              </w:rPr>
              <w:t>имен</w:t>
            </w:r>
            <w:r>
              <w:rPr>
                <w:spacing w:val="-13"/>
                <w:sz w:val="20"/>
              </w:rPr>
              <w:t xml:space="preserve"> </w:t>
            </w:r>
            <w:r>
              <w:rPr>
                <w:sz w:val="20"/>
              </w:rPr>
              <w:t>существительных</w:t>
            </w:r>
            <w:r>
              <w:rPr>
                <w:spacing w:val="-13"/>
                <w:sz w:val="20"/>
              </w:rPr>
              <w:t xml:space="preserve"> </w:t>
            </w:r>
            <w:r>
              <w:rPr>
                <w:sz w:val="20"/>
              </w:rPr>
              <w:t>после</w:t>
            </w:r>
            <w:r>
              <w:rPr>
                <w:spacing w:val="-12"/>
                <w:sz w:val="20"/>
              </w:rPr>
              <w:t xml:space="preserve"> </w:t>
            </w:r>
            <w:r>
              <w:rPr>
                <w:sz w:val="20"/>
              </w:rPr>
              <w:t>шипящих. Правописание безударных окончаний имен существительных.</w:t>
            </w:r>
          </w:p>
          <w:p w14:paraId="4E18A03C" w14:textId="77777777" w:rsidR="003324B1" w:rsidRDefault="007415B4" w:rsidP="007A5120">
            <w:pPr>
              <w:pStyle w:val="a5"/>
              <w:ind w:left="284" w:right="284"/>
              <w:jc w:val="both"/>
              <w:rPr>
                <w:sz w:val="20"/>
              </w:rPr>
            </w:pPr>
            <w:r>
              <w:rPr>
                <w:sz w:val="20"/>
              </w:rPr>
              <w:t>Правописание</w:t>
            </w:r>
            <w:r>
              <w:rPr>
                <w:spacing w:val="-11"/>
                <w:sz w:val="20"/>
              </w:rPr>
              <w:t xml:space="preserve"> </w:t>
            </w:r>
            <w:r>
              <w:rPr>
                <w:sz w:val="20"/>
              </w:rPr>
              <w:t>"о</w:t>
            </w:r>
            <w:r>
              <w:rPr>
                <w:spacing w:val="-10"/>
                <w:sz w:val="20"/>
              </w:rPr>
              <w:t xml:space="preserve"> </w:t>
            </w:r>
            <w:r>
              <w:rPr>
                <w:sz w:val="20"/>
              </w:rPr>
              <w:t>-</w:t>
            </w:r>
            <w:r>
              <w:rPr>
                <w:spacing w:val="-10"/>
                <w:sz w:val="20"/>
              </w:rPr>
              <w:t xml:space="preserve"> </w:t>
            </w:r>
            <w:r>
              <w:rPr>
                <w:sz w:val="20"/>
              </w:rPr>
              <w:t>е</w:t>
            </w:r>
            <w:r>
              <w:rPr>
                <w:spacing w:val="-11"/>
                <w:sz w:val="20"/>
              </w:rPr>
              <w:t xml:space="preserve"> </w:t>
            </w:r>
            <w:r>
              <w:rPr>
                <w:sz w:val="20"/>
              </w:rPr>
              <w:t>(е)"</w:t>
            </w:r>
            <w:r>
              <w:rPr>
                <w:spacing w:val="-11"/>
                <w:sz w:val="20"/>
              </w:rPr>
              <w:t xml:space="preserve"> </w:t>
            </w:r>
            <w:r>
              <w:rPr>
                <w:sz w:val="20"/>
              </w:rPr>
              <w:t>после</w:t>
            </w:r>
            <w:r>
              <w:rPr>
                <w:spacing w:val="-8"/>
                <w:sz w:val="20"/>
              </w:rPr>
              <w:t xml:space="preserve"> </w:t>
            </w:r>
            <w:r>
              <w:rPr>
                <w:sz w:val="20"/>
              </w:rPr>
              <w:t>шипящих</w:t>
            </w:r>
            <w:r>
              <w:rPr>
                <w:spacing w:val="-10"/>
                <w:sz w:val="20"/>
              </w:rPr>
              <w:t xml:space="preserve"> </w:t>
            </w:r>
            <w:r>
              <w:rPr>
                <w:sz w:val="20"/>
              </w:rPr>
              <w:t>и</w:t>
            </w:r>
            <w:r>
              <w:rPr>
                <w:spacing w:val="-10"/>
                <w:sz w:val="20"/>
              </w:rPr>
              <w:t xml:space="preserve"> </w:t>
            </w:r>
            <w:r>
              <w:rPr>
                <w:sz w:val="20"/>
              </w:rPr>
              <w:t>"ц"</w:t>
            </w:r>
            <w:r>
              <w:rPr>
                <w:spacing w:val="-9"/>
                <w:sz w:val="20"/>
              </w:rPr>
              <w:t xml:space="preserve"> </w:t>
            </w:r>
            <w:r>
              <w:rPr>
                <w:sz w:val="20"/>
              </w:rPr>
              <w:t>в</w:t>
            </w:r>
            <w:r>
              <w:rPr>
                <w:spacing w:val="-9"/>
                <w:sz w:val="20"/>
              </w:rPr>
              <w:t xml:space="preserve"> </w:t>
            </w:r>
            <w:r>
              <w:rPr>
                <w:sz w:val="20"/>
              </w:rPr>
              <w:t>суффиксах</w:t>
            </w:r>
            <w:r>
              <w:rPr>
                <w:spacing w:val="-10"/>
                <w:sz w:val="20"/>
              </w:rPr>
              <w:t xml:space="preserve"> </w:t>
            </w:r>
            <w:r>
              <w:rPr>
                <w:sz w:val="20"/>
              </w:rPr>
              <w:t>и</w:t>
            </w:r>
            <w:r>
              <w:rPr>
                <w:spacing w:val="-12"/>
                <w:sz w:val="20"/>
              </w:rPr>
              <w:t xml:space="preserve"> </w:t>
            </w:r>
            <w:r>
              <w:rPr>
                <w:sz w:val="20"/>
              </w:rPr>
              <w:t>окончаниях</w:t>
            </w:r>
            <w:r>
              <w:rPr>
                <w:spacing w:val="-5"/>
                <w:sz w:val="20"/>
              </w:rPr>
              <w:t xml:space="preserve"> </w:t>
            </w:r>
            <w:r>
              <w:rPr>
                <w:sz w:val="20"/>
              </w:rPr>
              <w:t xml:space="preserve">имен </w:t>
            </w:r>
            <w:r>
              <w:rPr>
                <w:spacing w:val="-2"/>
                <w:sz w:val="20"/>
              </w:rPr>
              <w:t>существительных.</w:t>
            </w:r>
          </w:p>
        </w:tc>
      </w:tr>
    </w:tbl>
    <w:p w14:paraId="0E320860" w14:textId="77777777" w:rsidR="003324B1" w:rsidRDefault="003324B1" w:rsidP="007A5120">
      <w:pPr>
        <w:pStyle w:val="a5"/>
        <w:ind w:left="284" w:right="284"/>
        <w:jc w:val="both"/>
        <w:rPr>
          <w:sz w:val="20"/>
        </w:rPr>
        <w:sectPr w:rsidR="003324B1" w:rsidSect="007A5120">
          <w:type w:val="continuous"/>
          <w:pgSz w:w="11910" w:h="16840"/>
          <w:pgMar w:top="800" w:right="3" w:bottom="675"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25"/>
        <w:gridCol w:w="7973"/>
      </w:tblGrid>
      <w:tr w:rsidR="003324B1" w14:paraId="0464A564" w14:textId="77777777">
        <w:trPr>
          <w:trHeight w:val="948"/>
        </w:trPr>
        <w:tc>
          <w:tcPr>
            <w:tcW w:w="2025" w:type="dxa"/>
          </w:tcPr>
          <w:p w14:paraId="3077FF1A" w14:textId="77777777" w:rsidR="003324B1" w:rsidRDefault="003324B1" w:rsidP="007A5120">
            <w:pPr>
              <w:pStyle w:val="a5"/>
              <w:ind w:left="284" w:right="284"/>
              <w:jc w:val="both"/>
              <w:rPr>
                <w:sz w:val="18"/>
              </w:rPr>
            </w:pPr>
          </w:p>
        </w:tc>
        <w:tc>
          <w:tcPr>
            <w:tcW w:w="7973" w:type="dxa"/>
          </w:tcPr>
          <w:p w14:paraId="06825314" w14:textId="77777777" w:rsidR="003324B1" w:rsidRDefault="007415B4" w:rsidP="007A5120">
            <w:pPr>
              <w:pStyle w:val="a5"/>
              <w:ind w:left="284" w:right="284"/>
              <w:jc w:val="both"/>
              <w:rPr>
                <w:sz w:val="20"/>
              </w:rPr>
            </w:pPr>
            <w:r>
              <w:rPr>
                <w:sz w:val="20"/>
              </w:rPr>
              <w:t>Правописание суффиксов "-чик- - -</w:t>
            </w:r>
            <w:proofErr w:type="spellStart"/>
            <w:r>
              <w:rPr>
                <w:sz w:val="20"/>
              </w:rPr>
              <w:t>щик</w:t>
            </w:r>
            <w:proofErr w:type="spellEnd"/>
            <w:r>
              <w:rPr>
                <w:sz w:val="20"/>
              </w:rPr>
              <w:t>-; -ек- - -</w:t>
            </w:r>
            <w:proofErr w:type="spellStart"/>
            <w:r>
              <w:rPr>
                <w:sz w:val="20"/>
              </w:rPr>
              <w:t>ик</w:t>
            </w:r>
            <w:proofErr w:type="spellEnd"/>
            <w:r>
              <w:rPr>
                <w:sz w:val="20"/>
              </w:rPr>
              <w:t>- (-чик-)" имен существительных. Правописание</w:t>
            </w:r>
            <w:r>
              <w:rPr>
                <w:spacing w:val="-5"/>
                <w:sz w:val="20"/>
              </w:rPr>
              <w:t xml:space="preserve"> </w:t>
            </w:r>
            <w:r>
              <w:rPr>
                <w:sz w:val="20"/>
              </w:rPr>
              <w:t>корней</w:t>
            </w:r>
            <w:r>
              <w:rPr>
                <w:spacing w:val="-6"/>
                <w:sz w:val="20"/>
              </w:rPr>
              <w:t xml:space="preserve"> </w:t>
            </w:r>
            <w:r>
              <w:rPr>
                <w:sz w:val="20"/>
              </w:rPr>
              <w:t>с</w:t>
            </w:r>
            <w:r>
              <w:rPr>
                <w:spacing w:val="-7"/>
                <w:sz w:val="20"/>
              </w:rPr>
              <w:t xml:space="preserve"> </w:t>
            </w:r>
            <w:r>
              <w:rPr>
                <w:sz w:val="20"/>
              </w:rPr>
              <w:t>чередованием</w:t>
            </w:r>
            <w:r>
              <w:rPr>
                <w:spacing w:val="-4"/>
                <w:sz w:val="20"/>
              </w:rPr>
              <w:t xml:space="preserve"> </w:t>
            </w:r>
            <w:r>
              <w:rPr>
                <w:sz w:val="20"/>
              </w:rPr>
              <w:t>"а//о":</w:t>
            </w:r>
            <w:r>
              <w:rPr>
                <w:spacing w:val="-6"/>
                <w:sz w:val="20"/>
              </w:rPr>
              <w:t xml:space="preserve"> </w:t>
            </w:r>
            <w:r>
              <w:rPr>
                <w:sz w:val="20"/>
              </w:rPr>
              <w:t>"-лаг-</w:t>
            </w:r>
            <w:r>
              <w:rPr>
                <w:spacing w:val="-5"/>
                <w:sz w:val="20"/>
              </w:rPr>
              <w:t xml:space="preserve"> </w:t>
            </w:r>
            <w:r>
              <w:rPr>
                <w:sz w:val="20"/>
              </w:rPr>
              <w:t>-</w:t>
            </w:r>
            <w:r>
              <w:rPr>
                <w:spacing w:val="-7"/>
                <w:sz w:val="20"/>
              </w:rPr>
              <w:t xml:space="preserve"> </w:t>
            </w:r>
            <w:r>
              <w:rPr>
                <w:sz w:val="20"/>
              </w:rPr>
              <w:t>-лож-;</w:t>
            </w:r>
            <w:r>
              <w:rPr>
                <w:spacing w:val="-3"/>
                <w:sz w:val="20"/>
              </w:rPr>
              <w:t xml:space="preserve"> </w:t>
            </w:r>
            <w:r>
              <w:rPr>
                <w:sz w:val="20"/>
              </w:rPr>
              <w:t>-</w:t>
            </w:r>
            <w:proofErr w:type="spellStart"/>
            <w:r>
              <w:rPr>
                <w:sz w:val="20"/>
              </w:rPr>
              <w:t>раст</w:t>
            </w:r>
            <w:proofErr w:type="spellEnd"/>
            <w:r>
              <w:rPr>
                <w:sz w:val="20"/>
              </w:rPr>
              <w:t>-</w:t>
            </w:r>
            <w:r>
              <w:rPr>
                <w:spacing w:val="-7"/>
                <w:sz w:val="20"/>
              </w:rPr>
              <w:t xml:space="preserve"> </w:t>
            </w:r>
            <w:r>
              <w:rPr>
                <w:sz w:val="20"/>
              </w:rPr>
              <w:t>-</w:t>
            </w:r>
            <w:r>
              <w:rPr>
                <w:spacing w:val="-7"/>
                <w:sz w:val="20"/>
              </w:rPr>
              <w:t xml:space="preserve"> </w:t>
            </w:r>
            <w:r>
              <w:rPr>
                <w:sz w:val="20"/>
              </w:rPr>
              <w:t>-</w:t>
            </w:r>
            <w:proofErr w:type="spellStart"/>
            <w:r>
              <w:rPr>
                <w:sz w:val="20"/>
              </w:rPr>
              <w:t>ращ</w:t>
            </w:r>
            <w:proofErr w:type="spellEnd"/>
            <w:r>
              <w:rPr>
                <w:sz w:val="20"/>
              </w:rPr>
              <w:t>-</w:t>
            </w:r>
            <w:r>
              <w:rPr>
                <w:spacing w:val="-7"/>
                <w:sz w:val="20"/>
              </w:rPr>
              <w:t xml:space="preserve"> </w:t>
            </w:r>
            <w:r>
              <w:rPr>
                <w:sz w:val="20"/>
              </w:rPr>
              <w:t>-</w:t>
            </w:r>
            <w:r>
              <w:rPr>
                <w:spacing w:val="-5"/>
                <w:sz w:val="20"/>
              </w:rPr>
              <w:t xml:space="preserve"> </w:t>
            </w:r>
            <w:r>
              <w:rPr>
                <w:sz w:val="20"/>
              </w:rPr>
              <w:t>-рос-;</w:t>
            </w:r>
            <w:r>
              <w:rPr>
                <w:spacing w:val="-6"/>
                <w:sz w:val="20"/>
              </w:rPr>
              <w:t xml:space="preserve"> </w:t>
            </w:r>
            <w:r>
              <w:rPr>
                <w:sz w:val="20"/>
              </w:rPr>
              <w:t>-</w:t>
            </w:r>
            <w:proofErr w:type="spellStart"/>
            <w:r>
              <w:rPr>
                <w:sz w:val="20"/>
              </w:rPr>
              <w:t>гар</w:t>
            </w:r>
            <w:proofErr w:type="spellEnd"/>
            <w:r>
              <w:rPr>
                <w:sz w:val="20"/>
              </w:rPr>
              <w:t>-</w:t>
            </w:r>
            <w:r>
              <w:rPr>
                <w:spacing w:val="-7"/>
                <w:sz w:val="20"/>
              </w:rPr>
              <w:t xml:space="preserve"> </w:t>
            </w:r>
            <w:r>
              <w:rPr>
                <w:sz w:val="20"/>
              </w:rPr>
              <w:t>-</w:t>
            </w:r>
            <w:r>
              <w:rPr>
                <w:spacing w:val="-5"/>
                <w:sz w:val="20"/>
              </w:rPr>
              <w:t xml:space="preserve"> </w:t>
            </w:r>
            <w:r>
              <w:rPr>
                <w:sz w:val="20"/>
              </w:rPr>
              <w:t>- гор-, -</w:t>
            </w:r>
            <w:proofErr w:type="spellStart"/>
            <w:r>
              <w:rPr>
                <w:sz w:val="20"/>
              </w:rPr>
              <w:t>зар</w:t>
            </w:r>
            <w:proofErr w:type="spellEnd"/>
            <w:r>
              <w:rPr>
                <w:sz w:val="20"/>
              </w:rPr>
              <w:t>- - -</w:t>
            </w:r>
            <w:proofErr w:type="spellStart"/>
            <w:r>
              <w:rPr>
                <w:sz w:val="20"/>
              </w:rPr>
              <w:t>зор</w:t>
            </w:r>
            <w:proofErr w:type="spellEnd"/>
            <w:r>
              <w:rPr>
                <w:sz w:val="20"/>
              </w:rPr>
              <w:t>-; -клан- - -клон-, -скак- - -</w:t>
            </w:r>
            <w:proofErr w:type="spellStart"/>
            <w:r>
              <w:rPr>
                <w:sz w:val="20"/>
              </w:rPr>
              <w:t>скоч</w:t>
            </w:r>
            <w:proofErr w:type="spellEnd"/>
            <w:r>
              <w:rPr>
                <w:sz w:val="20"/>
              </w:rPr>
              <w:t>-".</w:t>
            </w:r>
          </w:p>
          <w:p w14:paraId="50B9D672" w14:textId="77777777" w:rsidR="003324B1" w:rsidRDefault="007415B4" w:rsidP="007A5120">
            <w:pPr>
              <w:pStyle w:val="a5"/>
              <w:ind w:left="284" w:right="284"/>
              <w:jc w:val="both"/>
              <w:rPr>
                <w:sz w:val="20"/>
              </w:rPr>
            </w:pPr>
            <w:r>
              <w:rPr>
                <w:spacing w:val="-2"/>
                <w:sz w:val="20"/>
              </w:rPr>
              <w:t>Слитное</w:t>
            </w:r>
            <w:r>
              <w:rPr>
                <w:spacing w:val="-4"/>
                <w:sz w:val="20"/>
              </w:rPr>
              <w:t xml:space="preserve"> </w:t>
            </w:r>
            <w:r>
              <w:rPr>
                <w:spacing w:val="-2"/>
                <w:sz w:val="20"/>
              </w:rPr>
              <w:t>и раздельное</w:t>
            </w:r>
            <w:r>
              <w:rPr>
                <w:spacing w:val="-4"/>
                <w:sz w:val="20"/>
              </w:rPr>
              <w:t xml:space="preserve"> </w:t>
            </w:r>
            <w:r>
              <w:rPr>
                <w:spacing w:val="-2"/>
                <w:sz w:val="20"/>
              </w:rPr>
              <w:t>написание</w:t>
            </w:r>
            <w:r>
              <w:rPr>
                <w:spacing w:val="2"/>
                <w:sz w:val="20"/>
              </w:rPr>
              <w:t xml:space="preserve"> </w:t>
            </w:r>
            <w:r>
              <w:rPr>
                <w:spacing w:val="-2"/>
                <w:sz w:val="20"/>
              </w:rPr>
              <w:t>"не"</w:t>
            </w:r>
            <w:r>
              <w:rPr>
                <w:spacing w:val="1"/>
                <w:sz w:val="20"/>
              </w:rPr>
              <w:t xml:space="preserve"> </w:t>
            </w:r>
            <w:r>
              <w:rPr>
                <w:spacing w:val="-2"/>
                <w:sz w:val="20"/>
              </w:rPr>
              <w:t>с</w:t>
            </w:r>
            <w:r>
              <w:rPr>
                <w:spacing w:val="-3"/>
                <w:sz w:val="20"/>
              </w:rPr>
              <w:t xml:space="preserve"> </w:t>
            </w:r>
            <w:r>
              <w:rPr>
                <w:spacing w:val="-2"/>
                <w:sz w:val="20"/>
              </w:rPr>
              <w:t>именами</w:t>
            </w:r>
            <w:r>
              <w:rPr>
                <w:sz w:val="20"/>
              </w:rPr>
              <w:t xml:space="preserve"> </w:t>
            </w:r>
            <w:r>
              <w:rPr>
                <w:spacing w:val="-2"/>
                <w:sz w:val="20"/>
              </w:rPr>
              <w:t>существительными.</w:t>
            </w:r>
          </w:p>
        </w:tc>
      </w:tr>
      <w:tr w:rsidR="003324B1" w14:paraId="00827951" w14:textId="77777777">
        <w:trPr>
          <w:trHeight w:val="2804"/>
        </w:trPr>
        <w:tc>
          <w:tcPr>
            <w:tcW w:w="2025" w:type="dxa"/>
          </w:tcPr>
          <w:p w14:paraId="242995DE" w14:textId="77777777" w:rsidR="003324B1" w:rsidRDefault="003324B1" w:rsidP="007A5120">
            <w:pPr>
              <w:pStyle w:val="a5"/>
              <w:ind w:left="284" w:right="284"/>
              <w:jc w:val="both"/>
              <w:rPr>
                <w:sz w:val="20"/>
              </w:rPr>
            </w:pPr>
          </w:p>
          <w:p w14:paraId="6A672363" w14:textId="77777777" w:rsidR="003324B1" w:rsidRDefault="003324B1" w:rsidP="007A5120">
            <w:pPr>
              <w:pStyle w:val="a5"/>
              <w:ind w:left="284" w:right="284"/>
              <w:jc w:val="both"/>
              <w:rPr>
                <w:sz w:val="20"/>
              </w:rPr>
            </w:pPr>
          </w:p>
          <w:p w14:paraId="11C58095" w14:textId="77777777" w:rsidR="003324B1" w:rsidRDefault="003324B1" w:rsidP="007A5120">
            <w:pPr>
              <w:pStyle w:val="a5"/>
              <w:ind w:left="284" w:right="284"/>
              <w:jc w:val="both"/>
              <w:rPr>
                <w:sz w:val="20"/>
              </w:rPr>
            </w:pPr>
          </w:p>
          <w:p w14:paraId="60E29205" w14:textId="77777777" w:rsidR="003324B1" w:rsidRDefault="003324B1" w:rsidP="007A5120">
            <w:pPr>
              <w:pStyle w:val="a5"/>
              <w:ind w:left="284" w:right="284"/>
              <w:jc w:val="both"/>
              <w:rPr>
                <w:sz w:val="20"/>
              </w:rPr>
            </w:pPr>
          </w:p>
          <w:p w14:paraId="6F08A500" w14:textId="77777777" w:rsidR="003324B1" w:rsidRDefault="003324B1" w:rsidP="007A5120">
            <w:pPr>
              <w:pStyle w:val="a5"/>
              <w:ind w:left="284" w:right="284"/>
              <w:jc w:val="both"/>
              <w:rPr>
                <w:sz w:val="20"/>
              </w:rPr>
            </w:pPr>
          </w:p>
          <w:p w14:paraId="39AEF360" w14:textId="77777777" w:rsidR="003324B1" w:rsidRDefault="007415B4" w:rsidP="007A5120">
            <w:pPr>
              <w:pStyle w:val="a5"/>
              <w:ind w:left="284" w:right="284"/>
              <w:jc w:val="both"/>
              <w:rPr>
                <w:sz w:val="20"/>
              </w:rPr>
            </w:pPr>
            <w:r>
              <w:rPr>
                <w:sz w:val="20"/>
              </w:rPr>
              <w:t>Имя</w:t>
            </w:r>
            <w:r>
              <w:rPr>
                <w:spacing w:val="-11"/>
                <w:sz w:val="20"/>
              </w:rPr>
              <w:t xml:space="preserve"> </w:t>
            </w:r>
            <w:r>
              <w:rPr>
                <w:spacing w:val="-2"/>
                <w:sz w:val="20"/>
              </w:rPr>
              <w:t>прилагательное.</w:t>
            </w:r>
          </w:p>
        </w:tc>
        <w:tc>
          <w:tcPr>
            <w:tcW w:w="7973" w:type="dxa"/>
          </w:tcPr>
          <w:p w14:paraId="07BB85D1" w14:textId="77777777" w:rsidR="003324B1" w:rsidRDefault="007415B4" w:rsidP="007A5120">
            <w:pPr>
              <w:pStyle w:val="a5"/>
              <w:ind w:left="284" w:right="284"/>
              <w:jc w:val="both"/>
              <w:rPr>
                <w:sz w:val="20"/>
              </w:rPr>
            </w:pPr>
            <w:r>
              <w:rPr>
                <w:sz w:val="20"/>
              </w:rPr>
              <w:t>Имя прилагательное как часть речи. Общее грамматическое значение, морфологические признаки</w:t>
            </w:r>
            <w:r>
              <w:rPr>
                <w:spacing w:val="-13"/>
                <w:sz w:val="20"/>
              </w:rPr>
              <w:t xml:space="preserve"> </w:t>
            </w:r>
            <w:r>
              <w:rPr>
                <w:sz w:val="20"/>
              </w:rPr>
              <w:t>и</w:t>
            </w:r>
            <w:r>
              <w:rPr>
                <w:spacing w:val="-12"/>
                <w:sz w:val="20"/>
              </w:rPr>
              <w:t xml:space="preserve"> </w:t>
            </w:r>
            <w:r>
              <w:rPr>
                <w:sz w:val="20"/>
              </w:rPr>
              <w:t>синтаксические</w:t>
            </w:r>
            <w:r>
              <w:rPr>
                <w:spacing w:val="-13"/>
                <w:sz w:val="20"/>
              </w:rPr>
              <w:t xml:space="preserve"> </w:t>
            </w:r>
            <w:r>
              <w:rPr>
                <w:sz w:val="20"/>
              </w:rPr>
              <w:t>функции</w:t>
            </w:r>
            <w:r>
              <w:rPr>
                <w:spacing w:val="-12"/>
                <w:sz w:val="20"/>
              </w:rPr>
              <w:t xml:space="preserve"> </w:t>
            </w:r>
            <w:r>
              <w:rPr>
                <w:sz w:val="20"/>
              </w:rPr>
              <w:t>имени</w:t>
            </w:r>
            <w:r>
              <w:rPr>
                <w:spacing w:val="-13"/>
                <w:sz w:val="20"/>
              </w:rPr>
              <w:t xml:space="preserve"> </w:t>
            </w:r>
            <w:r>
              <w:rPr>
                <w:sz w:val="20"/>
              </w:rPr>
              <w:t>прилагательного.</w:t>
            </w:r>
            <w:r>
              <w:rPr>
                <w:spacing w:val="-12"/>
                <w:sz w:val="20"/>
              </w:rPr>
              <w:t xml:space="preserve"> </w:t>
            </w:r>
            <w:r>
              <w:rPr>
                <w:sz w:val="20"/>
              </w:rPr>
              <w:t>Роль</w:t>
            </w:r>
            <w:r>
              <w:rPr>
                <w:spacing w:val="-13"/>
                <w:sz w:val="20"/>
              </w:rPr>
              <w:t xml:space="preserve"> </w:t>
            </w:r>
            <w:r>
              <w:rPr>
                <w:sz w:val="20"/>
              </w:rPr>
              <w:t>имени</w:t>
            </w:r>
            <w:r>
              <w:rPr>
                <w:spacing w:val="-12"/>
                <w:sz w:val="20"/>
              </w:rPr>
              <w:t xml:space="preserve"> </w:t>
            </w:r>
            <w:r>
              <w:rPr>
                <w:sz w:val="20"/>
              </w:rPr>
              <w:t>прилагательного в речи. Имена прилагательные полные и краткие, их синтаксические функции.</w:t>
            </w:r>
          </w:p>
          <w:p w14:paraId="40095188" w14:textId="77777777" w:rsidR="003324B1" w:rsidRDefault="007415B4" w:rsidP="007A5120">
            <w:pPr>
              <w:pStyle w:val="a5"/>
              <w:ind w:left="284" w:right="284"/>
              <w:jc w:val="both"/>
              <w:rPr>
                <w:sz w:val="20"/>
              </w:rPr>
            </w:pPr>
            <w:r>
              <w:rPr>
                <w:sz w:val="20"/>
              </w:rPr>
              <w:t xml:space="preserve">Склонение имен прилагательных. </w:t>
            </w:r>
            <w:r>
              <w:rPr>
                <w:spacing w:val="-2"/>
                <w:sz w:val="20"/>
              </w:rPr>
              <w:t>Морфологический анализ имен прилагательных.</w:t>
            </w:r>
          </w:p>
          <w:p w14:paraId="4089A77F" w14:textId="77777777" w:rsidR="003324B1" w:rsidRDefault="007415B4" w:rsidP="007A5120">
            <w:pPr>
              <w:pStyle w:val="a5"/>
              <w:ind w:left="284" w:right="284"/>
              <w:jc w:val="both"/>
              <w:rPr>
                <w:sz w:val="20"/>
              </w:rPr>
            </w:pPr>
            <w:r>
              <w:rPr>
                <w:sz w:val="20"/>
              </w:rPr>
              <w:t>Нормы</w:t>
            </w:r>
            <w:r>
              <w:rPr>
                <w:spacing w:val="-14"/>
                <w:sz w:val="20"/>
              </w:rPr>
              <w:t xml:space="preserve"> </w:t>
            </w:r>
            <w:r>
              <w:rPr>
                <w:sz w:val="20"/>
              </w:rPr>
              <w:t>словоизменения,</w:t>
            </w:r>
            <w:r>
              <w:rPr>
                <w:spacing w:val="-13"/>
                <w:sz w:val="20"/>
              </w:rPr>
              <w:t xml:space="preserve"> </w:t>
            </w:r>
            <w:r>
              <w:rPr>
                <w:sz w:val="20"/>
              </w:rPr>
              <w:t>произношения</w:t>
            </w:r>
            <w:r>
              <w:rPr>
                <w:spacing w:val="-12"/>
                <w:sz w:val="20"/>
              </w:rPr>
              <w:t xml:space="preserve"> </w:t>
            </w:r>
            <w:r>
              <w:rPr>
                <w:sz w:val="20"/>
              </w:rPr>
              <w:t>имен</w:t>
            </w:r>
            <w:r>
              <w:rPr>
                <w:spacing w:val="-13"/>
                <w:sz w:val="20"/>
              </w:rPr>
              <w:t xml:space="preserve"> </w:t>
            </w:r>
            <w:r>
              <w:rPr>
                <w:sz w:val="20"/>
              </w:rPr>
              <w:t>прилагательных,</w:t>
            </w:r>
            <w:r>
              <w:rPr>
                <w:spacing w:val="-12"/>
                <w:sz w:val="20"/>
              </w:rPr>
              <w:t xml:space="preserve"> </w:t>
            </w:r>
            <w:r>
              <w:rPr>
                <w:sz w:val="20"/>
              </w:rPr>
              <w:t>постановки</w:t>
            </w:r>
            <w:r>
              <w:rPr>
                <w:spacing w:val="-13"/>
                <w:sz w:val="20"/>
              </w:rPr>
              <w:t xml:space="preserve"> </w:t>
            </w:r>
            <w:r>
              <w:rPr>
                <w:sz w:val="20"/>
              </w:rPr>
              <w:t>ударения</w:t>
            </w:r>
            <w:r>
              <w:rPr>
                <w:spacing w:val="-12"/>
                <w:sz w:val="20"/>
              </w:rPr>
              <w:t xml:space="preserve"> </w:t>
            </w:r>
            <w:r>
              <w:rPr>
                <w:sz w:val="20"/>
              </w:rPr>
              <w:t>(в рамках изученного).</w:t>
            </w:r>
          </w:p>
          <w:p w14:paraId="7BEB8BD9" w14:textId="77777777" w:rsidR="003324B1" w:rsidRDefault="007415B4" w:rsidP="007A5120">
            <w:pPr>
              <w:pStyle w:val="a5"/>
              <w:ind w:left="284" w:right="284"/>
              <w:jc w:val="both"/>
              <w:rPr>
                <w:sz w:val="20"/>
              </w:rPr>
            </w:pPr>
            <w:r>
              <w:rPr>
                <w:spacing w:val="-2"/>
                <w:sz w:val="20"/>
              </w:rPr>
              <w:t>Правописание</w:t>
            </w:r>
            <w:r>
              <w:rPr>
                <w:spacing w:val="-5"/>
                <w:sz w:val="20"/>
              </w:rPr>
              <w:t xml:space="preserve"> </w:t>
            </w:r>
            <w:r>
              <w:rPr>
                <w:spacing w:val="-2"/>
                <w:sz w:val="20"/>
              </w:rPr>
              <w:t>безударных</w:t>
            </w:r>
            <w:r>
              <w:rPr>
                <w:spacing w:val="1"/>
                <w:sz w:val="20"/>
              </w:rPr>
              <w:t xml:space="preserve"> </w:t>
            </w:r>
            <w:r>
              <w:rPr>
                <w:spacing w:val="-2"/>
                <w:sz w:val="20"/>
              </w:rPr>
              <w:t>окончаний</w:t>
            </w:r>
            <w:r>
              <w:rPr>
                <w:sz w:val="20"/>
              </w:rPr>
              <w:t xml:space="preserve"> </w:t>
            </w:r>
            <w:r>
              <w:rPr>
                <w:spacing w:val="-2"/>
                <w:sz w:val="20"/>
              </w:rPr>
              <w:t>имен</w:t>
            </w:r>
            <w:r>
              <w:rPr>
                <w:spacing w:val="3"/>
                <w:sz w:val="20"/>
              </w:rPr>
              <w:t xml:space="preserve"> </w:t>
            </w:r>
            <w:r>
              <w:rPr>
                <w:spacing w:val="-2"/>
                <w:sz w:val="20"/>
              </w:rPr>
              <w:t>прилагательных.</w:t>
            </w:r>
          </w:p>
          <w:p w14:paraId="1661066F" w14:textId="77777777" w:rsidR="003324B1" w:rsidRDefault="007415B4" w:rsidP="007A5120">
            <w:pPr>
              <w:pStyle w:val="a5"/>
              <w:ind w:left="284" w:right="284"/>
              <w:jc w:val="both"/>
              <w:rPr>
                <w:sz w:val="20"/>
              </w:rPr>
            </w:pPr>
            <w:r>
              <w:rPr>
                <w:sz w:val="20"/>
              </w:rPr>
              <w:t>Правописание</w:t>
            </w:r>
            <w:r>
              <w:rPr>
                <w:spacing w:val="-11"/>
                <w:sz w:val="20"/>
              </w:rPr>
              <w:t xml:space="preserve"> </w:t>
            </w:r>
            <w:r>
              <w:rPr>
                <w:sz w:val="20"/>
              </w:rPr>
              <w:t>"о</w:t>
            </w:r>
            <w:r>
              <w:rPr>
                <w:spacing w:val="-10"/>
                <w:sz w:val="20"/>
              </w:rPr>
              <w:t xml:space="preserve"> </w:t>
            </w:r>
            <w:r>
              <w:rPr>
                <w:sz w:val="20"/>
              </w:rPr>
              <w:t>-</w:t>
            </w:r>
            <w:r>
              <w:rPr>
                <w:spacing w:val="-13"/>
                <w:sz w:val="20"/>
              </w:rPr>
              <w:t xml:space="preserve"> </w:t>
            </w:r>
            <w:r>
              <w:rPr>
                <w:sz w:val="20"/>
              </w:rPr>
              <w:t>е"</w:t>
            </w:r>
            <w:r>
              <w:rPr>
                <w:spacing w:val="-9"/>
                <w:sz w:val="20"/>
              </w:rPr>
              <w:t xml:space="preserve"> </w:t>
            </w:r>
            <w:r>
              <w:rPr>
                <w:sz w:val="20"/>
              </w:rPr>
              <w:t>после</w:t>
            </w:r>
            <w:r>
              <w:rPr>
                <w:spacing w:val="-8"/>
                <w:sz w:val="20"/>
              </w:rPr>
              <w:t xml:space="preserve"> </w:t>
            </w:r>
            <w:r>
              <w:rPr>
                <w:sz w:val="20"/>
              </w:rPr>
              <w:t>шипящих</w:t>
            </w:r>
            <w:r>
              <w:rPr>
                <w:spacing w:val="-8"/>
                <w:sz w:val="20"/>
              </w:rPr>
              <w:t xml:space="preserve"> </w:t>
            </w:r>
            <w:r>
              <w:rPr>
                <w:sz w:val="20"/>
              </w:rPr>
              <w:t>и</w:t>
            </w:r>
            <w:r>
              <w:rPr>
                <w:spacing w:val="-12"/>
                <w:sz w:val="20"/>
              </w:rPr>
              <w:t xml:space="preserve"> </w:t>
            </w:r>
            <w:r>
              <w:rPr>
                <w:sz w:val="20"/>
              </w:rPr>
              <w:t>"ц"</w:t>
            </w:r>
            <w:r>
              <w:rPr>
                <w:spacing w:val="-11"/>
                <w:sz w:val="20"/>
              </w:rPr>
              <w:t xml:space="preserve"> </w:t>
            </w:r>
            <w:r>
              <w:rPr>
                <w:sz w:val="20"/>
              </w:rPr>
              <w:t>в</w:t>
            </w:r>
            <w:r>
              <w:rPr>
                <w:spacing w:val="-9"/>
                <w:sz w:val="20"/>
              </w:rPr>
              <w:t xml:space="preserve"> </w:t>
            </w:r>
            <w:r>
              <w:rPr>
                <w:sz w:val="20"/>
              </w:rPr>
              <w:t>суффиксах</w:t>
            </w:r>
            <w:r>
              <w:rPr>
                <w:spacing w:val="-8"/>
                <w:sz w:val="20"/>
              </w:rPr>
              <w:t xml:space="preserve"> </w:t>
            </w:r>
            <w:r>
              <w:rPr>
                <w:sz w:val="20"/>
              </w:rPr>
              <w:t>и</w:t>
            </w:r>
            <w:r>
              <w:rPr>
                <w:spacing w:val="-12"/>
                <w:sz w:val="20"/>
              </w:rPr>
              <w:t xml:space="preserve"> </w:t>
            </w:r>
            <w:r>
              <w:rPr>
                <w:sz w:val="20"/>
              </w:rPr>
              <w:t>окончаниях</w:t>
            </w:r>
            <w:r>
              <w:rPr>
                <w:spacing w:val="-10"/>
                <w:sz w:val="20"/>
              </w:rPr>
              <w:t xml:space="preserve"> </w:t>
            </w:r>
            <w:r>
              <w:rPr>
                <w:sz w:val="20"/>
              </w:rPr>
              <w:t xml:space="preserve">имен </w:t>
            </w:r>
            <w:r>
              <w:rPr>
                <w:spacing w:val="-2"/>
                <w:sz w:val="20"/>
              </w:rPr>
              <w:t>прилагательных.</w:t>
            </w:r>
          </w:p>
          <w:p w14:paraId="23409AE1" w14:textId="77777777" w:rsidR="003324B1" w:rsidRDefault="007415B4" w:rsidP="007A5120">
            <w:pPr>
              <w:pStyle w:val="a5"/>
              <w:ind w:left="284" w:right="284"/>
              <w:jc w:val="both"/>
              <w:rPr>
                <w:sz w:val="20"/>
              </w:rPr>
            </w:pPr>
            <w:r>
              <w:rPr>
                <w:sz w:val="20"/>
              </w:rPr>
              <w:t>Правописание</w:t>
            </w:r>
            <w:r>
              <w:rPr>
                <w:spacing w:val="-13"/>
                <w:sz w:val="20"/>
              </w:rPr>
              <w:t xml:space="preserve"> </w:t>
            </w:r>
            <w:r>
              <w:rPr>
                <w:sz w:val="20"/>
              </w:rPr>
              <w:t>кратких</w:t>
            </w:r>
            <w:r>
              <w:rPr>
                <w:spacing w:val="-12"/>
                <w:sz w:val="20"/>
              </w:rPr>
              <w:t xml:space="preserve"> </w:t>
            </w:r>
            <w:r>
              <w:rPr>
                <w:sz w:val="20"/>
              </w:rPr>
              <w:t>форм</w:t>
            </w:r>
            <w:r>
              <w:rPr>
                <w:spacing w:val="-13"/>
                <w:sz w:val="20"/>
              </w:rPr>
              <w:t xml:space="preserve"> </w:t>
            </w:r>
            <w:r>
              <w:rPr>
                <w:sz w:val="20"/>
              </w:rPr>
              <w:t>имен</w:t>
            </w:r>
            <w:r>
              <w:rPr>
                <w:spacing w:val="-12"/>
                <w:sz w:val="20"/>
              </w:rPr>
              <w:t xml:space="preserve"> </w:t>
            </w:r>
            <w:r>
              <w:rPr>
                <w:sz w:val="20"/>
              </w:rPr>
              <w:t>прилагательных</w:t>
            </w:r>
            <w:r>
              <w:rPr>
                <w:spacing w:val="-13"/>
                <w:sz w:val="20"/>
              </w:rPr>
              <w:t xml:space="preserve"> </w:t>
            </w:r>
            <w:r>
              <w:rPr>
                <w:sz w:val="20"/>
              </w:rPr>
              <w:t>с</w:t>
            </w:r>
            <w:r>
              <w:rPr>
                <w:spacing w:val="-12"/>
                <w:sz w:val="20"/>
              </w:rPr>
              <w:t xml:space="preserve"> </w:t>
            </w:r>
            <w:r>
              <w:rPr>
                <w:sz w:val="20"/>
              </w:rPr>
              <w:t>основой</w:t>
            </w:r>
            <w:r>
              <w:rPr>
                <w:spacing w:val="-13"/>
                <w:sz w:val="20"/>
              </w:rPr>
              <w:t xml:space="preserve"> </w:t>
            </w:r>
            <w:r>
              <w:rPr>
                <w:sz w:val="20"/>
              </w:rPr>
              <w:t>на</w:t>
            </w:r>
            <w:r>
              <w:rPr>
                <w:spacing w:val="-12"/>
                <w:sz w:val="20"/>
              </w:rPr>
              <w:t xml:space="preserve"> </w:t>
            </w:r>
            <w:r>
              <w:rPr>
                <w:sz w:val="20"/>
              </w:rPr>
              <w:t>шипящий. Слитное и раздельное написание "не" с именами прилагательными.</w:t>
            </w:r>
          </w:p>
        </w:tc>
      </w:tr>
      <w:tr w:rsidR="003324B1" w14:paraId="3194536A" w14:textId="77777777">
        <w:trPr>
          <w:trHeight w:val="3726"/>
        </w:trPr>
        <w:tc>
          <w:tcPr>
            <w:tcW w:w="2025" w:type="dxa"/>
          </w:tcPr>
          <w:p w14:paraId="2874C828" w14:textId="77777777" w:rsidR="003324B1" w:rsidRDefault="003324B1" w:rsidP="007A5120">
            <w:pPr>
              <w:pStyle w:val="a5"/>
              <w:ind w:left="284" w:right="284"/>
              <w:jc w:val="both"/>
              <w:rPr>
                <w:sz w:val="20"/>
              </w:rPr>
            </w:pPr>
          </w:p>
          <w:p w14:paraId="232F750F" w14:textId="77777777" w:rsidR="003324B1" w:rsidRDefault="003324B1" w:rsidP="007A5120">
            <w:pPr>
              <w:pStyle w:val="a5"/>
              <w:ind w:left="284" w:right="284"/>
              <w:jc w:val="both"/>
              <w:rPr>
                <w:sz w:val="20"/>
              </w:rPr>
            </w:pPr>
          </w:p>
          <w:p w14:paraId="6EAA8D36" w14:textId="77777777" w:rsidR="003324B1" w:rsidRDefault="003324B1" w:rsidP="007A5120">
            <w:pPr>
              <w:pStyle w:val="a5"/>
              <w:ind w:left="284" w:right="284"/>
              <w:jc w:val="both"/>
              <w:rPr>
                <w:sz w:val="20"/>
              </w:rPr>
            </w:pPr>
          </w:p>
          <w:p w14:paraId="1FF84120" w14:textId="77777777" w:rsidR="003324B1" w:rsidRDefault="003324B1" w:rsidP="007A5120">
            <w:pPr>
              <w:pStyle w:val="a5"/>
              <w:ind w:left="284" w:right="284"/>
              <w:jc w:val="both"/>
              <w:rPr>
                <w:sz w:val="20"/>
              </w:rPr>
            </w:pPr>
          </w:p>
          <w:p w14:paraId="11E72518" w14:textId="77777777" w:rsidR="003324B1" w:rsidRDefault="003324B1" w:rsidP="007A5120">
            <w:pPr>
              <w:pStyle w:val="a5"/>
              <w:ind w:left="284" w:right="284"/>
              <w:jc w:val="both"/>
              <w:rPr>
                <w:sz w:val="20"/>
              </w:rPr>
            </w:pPr>
          </w:p>
          <w:p w14:paraId="6B86D399" w14:textId="77777777" w:rsidR="003324B1" w:rsidRDefault="003324B1" w:rsidP="007A5120">
            <w:pPr>
              <w:pStyle w:val="a5"/>
              <w:ind w:left="284" w:right="284"/>
              <w:jc w:val="both"/>
              <w:rPr>
                <w:sz w:val="20"/>
              </w:rPr>
            </w:pPr>
          </w:p>
          <w:p w14:paraId="2E70722B" w14:textId="77777777" w:rsidR="003324B1" w:rsidRDefault="003324B1" w:rsidP="007A5120">
            <w:pPr>
              <w:pStyle w:val="a5"/>
              <w:ind w:left="284" w:right="284"/>
              <w:jc w:val="both"/>
              <w:rPr>
                <w:sz w:val="20"/>
              </w:rPr>
            </w:pPr>
          </w:p>
          <w:p w14:paraId="2AD8B084" w14:textId="77777777" w:rsidR="003324B1" w:rsidRDefault="007415B4" w:rsidP="007A5120">
            <w:pPr>
              <w:pStyle w:val="a5"/>
              <w:ind w:left="284" w:right="284"/>
              <w:jc w:val="both"/>
              <w:rPr>
                <w:sz w:val="20"/>
              </w:rPr>
            </w:pPr>
            <w:r>
              <w:rPr>
                <w:spacing w:val="-2"/>
                <w:sz w:val="20"/>
              </w:rPr>
              <w:t>Глагол.</w:t>
            </w:r>
          </w:p>
        </w:tc>
        <w:tc>
          <w:tcPr>
            <w:tcW w:w="7973" w:type="dxa"/>
          </w:tcPr>
          <w:p w14:paraId="55F88A13" w14:textId="77777777" w:rsidR="003324B1" w:rsidRDefault="007415B4" w:rsidP="007A5120">
            <w:pPr>
              <w:pStyle w:val="a5"/>
              <w:ind w:left="284" w:right="284"/>
              <w:jc w:val="both"/>
              <w:rPr>
                <w:sz w:val="20"/>
              </w:rPr>
            </w:pPr>
            <w:r>
              <w:rPr>
                <w:sz w:val="20"/>
              </w:rPr>
              <w:t>Глагол как часть речи. Общее грамматическое значение, морфологические признаки и синтаксические</w:t>
            </w:r>
            <w:r>
              <w:rPr>
                <w:spacing w:val="-13"/>
                <w:sz w:val="20"/>
              </w:rPr>
              <w:t xml:space="preserve"> </w:t>
            </w:r>
            <w:r>
              <w:rPr>
                <w:sz w:val="20"/>
              </w:rPr>
              <w:t>функции</w:t>
            </w:r>
            <w:r>
              <w:rPr>
                <w:spacing w:val="-12"/>
                <w:sz w:val="20"/>
              </w:rPr>
              <w:t xml:space="preserve"> </w:t>
            </w:r>
            <w:r>
              <w:rPr>
                <w:sz w:val="20"/>
              </w:rPr>
              <w:t>глагола.</w:t>
            </w:r>
            <w:r>
              <w:rPr>
                <w:spacing w:val="-13"/>
                <w:sz w:val="20"/>
              </w:rPr>
              <w:t xml:space="preserve"> </w:t>
            </w:r>
            <w:r>
              <w:rPr>
                <w:sz w:val="20"/>
              </w:rPr>
              <w:t>Роль</w:t>
            </w:r>
            <w:r>
              <w:rPr>
                <w:spacing w:val="-12"/>
                <w:sz w:val="20"/>
              </w:rPr>
              <w:t xml:space="preserve"> </w:t>
            </w:r>
            <w:r>
              <w:rPr>
                <w:sz w:val="20"/>
              </w:rPr>
              <w:t>глагола</w:t>
            </w:r>
            <w:r>
              <w:rPr>
                <w:spacing w:val="-13"/>
                <w:sz w:val="20"/>
              </w:rPr>
              <w:t xml:space="preserve"> </w:t>
            </w:r>
            <w:r>
              <w:rPr>
                <w:sz w:val="20"/>
              </w:rPr>
              <w:t>в</w:t>
            </w:r>
            <w:r>
              <w:rPr>
                <w:spacing w:val="-12"/>
                <w:sz w:val="20"/>
              </w:rPr>
              <w:t xml:space="preserve"> </w:t>
            </w:r>
            <w:r>
              <w:rPr>
                <w:sz w:val="20"/>
              </w:rPr>
              <w:t>словосочетании</w:t>
            </w:r>
            <w:r>
              <w:rPr>
                <w:spacing w:val="-12"/>
                <w:sz w:val="20"/>
              </w:rPr>
              <w:t xml:space="preserve"> </w:t>
            </w:r>
            <w:r>
              <w:rPr>
                <w:sz w:val="20"/>
              </w:rPr>
              <w:t>и</w:t>
            </w:r>
            <w:r>
              <w:rPr>
                <w:spacing w:val="-13"/>
                <w:sz w:val="20"/>
              </w:rPr>
              <w:t xml:space="preserve"> </w:t>
            </w:r>
            <w:r>
              <w:rPr>
                <w:sz w:val="20"/>
              </w:rPr>
              <w:t>предложении,</w:t>
            </w:r>
            <w:r>
              <w:rPr>
                <w:spacing w:val="-12"/>
                <w:sz w:val="20"/>
              </w:rPr>
              <w:t xml:space="preserve"> </w:t>
            </w:r>
            <w:r>
              <w:rPr>
                <w:sz w:val="20"/>
              </w:rPr>
              <w:t>в</w:t>
            </w:r>
            <w:r>
              <w:rPr>
                <w:spacing w:val="-10"/>
                <w:sz w:val="20"/>
              </w:rPr>
              <w:t xml:space="preserve"> </w:t>
            </w:r>
            <w:r>
              <w:rPr>
                <w:sz w:val="20"/>
              </w:rPr>
              <w:t>речи. Глаголы совершенного и несовершенного вида, возвратные и невозвратные.</w:t>
            </w:r>
          </w:p>
          <w:p w14:paraId="3AD5D7BD" w14:textId="77777777" w:rsidR="003324B1" w:rsidRDefault="007415B4" w:rsidP="007A5120">
            <w:pPr>
              <w:pStyle w:val="a5"/>
              <w:ind w:left="284" w:right="284"/>
              <w:jc w:val="both"/>
              <w:rPr>
                <w:sz w:val="20"/>
              </w:rPr>
            </w:pPr>
            <w:r>
              <w:rPr>
                <w:sz w:val="20"/>
              </w:rPr>
              <w:t>Инфинитив</w:t>
            </w:r>
            <w:r>
              <w:rPr>
                <w:spacing w:val="-13"/>
                <w:sz w:val="20"/>
              </w:rPr>
              <w:t xml:space="preserve"> </w:t>
            </w:r>
            <w:r>
              <w:rPr>
                <w:sz w:val="20"/>
              </w:rPr>
              <w:t>и</w:t>
            </w:r>
            <w:r>
              <w:rPr>
                <w:spacing w:val="-12"/>
                <w:sz w:val="20"/>
              </w:rPr>
              <w:t xml:space="preserve"> </w:t>
            </w:r>
            <w:r>
              <w:rPr>
                <w:sz w:val="20"/>
              </w:rPr>
              <w:t>его</w:t>
            </w:r>
            <w:r>
              <w:rPr>
                <w:spacing w:val="-13"/>
                <w:sz w:val="20"/>
              </w:rPr>
              <w:t xml:space="preserve"> </w:t>
            </w:r>
            <w:r>
              <w:rPr>
                <w:sz w:val="20"/>
              </w:rPr>
              <w:t>грамматические</w:t>
            </w:r>
            <w:r>
              <w:rPr>
                <w:spacing w:val="-12"/>
                <w:sz w:val="20"/>
              </w:rPr>
              <w:t xml:space="preserve"> </w:t>
            </w:r>
            <w:r>
              <w:rPr>
                <w:sz w:val="20"/>
              </w:rPr>
              <w:t>свойства.</w:t>
            </w:r>
            <w:r>
              <w:rPr>
                <w:spacing w:val="-13"/>
                <w:sz w:val="20"/>
              </w:rPr>
              <w:t xml:space="preserve"> </w:t>
            </w:r>
            <w:r>
              <w:rPr>
                <w:sz w:val="20"/>
              </w:rPr>
              <w:t>Основа</w:t>
            </w:r>
            <w:r>
              <w:rPr>
                <w:spacing w:val="-12"/>
                <w:sz w:val="20"/>
              </w:rPr>
              <w:t xml:space="preserve"> </w:t>
            </w:r>
            <w:r>
              <w:rPr>
                <w:sz w:val="20"/>
              </w:rPr>
              <w:t>инфинитива,</w:t>
            </w:r>
            <w:r>
              <w:rPr>
                <w:spacing w:val="-13"/>
                <w:sz w:val="20"/>
              </w:rPr>
              <w:t xml:space="preserve"> </w:t>
            </w:r>
            <w:r>
              <w:rPr>
                <w:sz w:val="20"/>
              </w:rPr>
              <w:t>основа</w:t>
            </w:r>
            <w:r>
              <w:rPr>
                <w:spacing w:val="-12"/>
                <w:sz w:val="20"/>
              </w:rPr>
              <w:t xml:space="preserve"> </w:t>
            </w:r>
            <w:r>
              <w:rPr>
                <w:sz w:val="20"/>
              </w:rPr>
              <w:t>настоящего (будущего простого) времени глагола.</w:t>
            </w:r>
          </w:p>
          <w:p w14:paraId="38C24986" w14:textId="77777777" w:rsidR="003324B1" w:rsidRDefault="007415B4" w:rsidP="007A5120">
            <w:pPr>
              <w:pStyle w:val="a5"/>
              <w:ind w:left="284" w:right="284"/>
              <w:jc w:val="both"/>
              <w:rPr>
                <w:sz w:val="20"/>
              </w:rPr>
            </w:pPr>
            <w:r>
              <w:rPr>
                <w:spacing w:val="-2"/>
                <w:sz w:val="20"/>
              </w:rPr>
              <w:t>Спряжение</w:t>
            </w:r>
            <w:r>
              <w:rPr>
                <w:spacing w:val="-5"/>
                <w:sz w:val="20"/>
              </w:rPr>
              <w:t xml:space="preserve"> </w:t>
            </w:r>
            <w:r>
              <w:rPr>
                <w:spacing w:val="-2"/>
                <w:sz w:val="20"/>
              </w:rPr>
              <w:t>глагола.</w:t>
            </w:r>
          </w:p>
          <w:p w14:paraId="108B67AF"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словоизменения</w:t>
            </w:r>
            <w:r>
              <w:rPr>
                <w:spacing w:val="-12"/>
                <w:sz w:val="20"/>
              </w:rPr>
              <w:t xml:space="preserve"> </w:t>
            </w:r>
            <w:r>
              <w:rPr>
                <w:sz w:val="20"/>
              </w:rPr>
              <w:t>глаголов,</w:t>
            </w:r>
            <w:r>
              <w:rPr>
                <w:spacing w:val="-13"/>
                <w:sz w:val="20"/>
              </w:rPr>
              <w:t xml:space="preserve"> </w:t>
            </w:r>
            <w:r>
              <w:rPr>
                <w:sz w:val="20"/>
              </w:rPr>
              <w:t>постановки</w:t>
            </w:r>
            <w:r>
              <w:rPr>
                <w:spacing w:val="-12"/>
                <w:sz w:val="20"/>
              </w:rPr>
              <w:t xml:space="preserve"> </w:t>
            </w:r>
            <w:r>
              <w:rPr>
                <w:sz w:val="20"/>
              </w:rPr>
              <w:t>уда</w:t>
            </w:r>
            <w:r>
              <w:rPr>
                <w:sz w:val="20"/>
              </w:rPr>
              <w:t>рения</w:t>
            </w:r>
            <w:r>
              <w:rPr>
                <w:spacing w:val="-13"/>
                <w:sz w:val="20"/>
              </w:rPr>
              <w:t xml:space="preserve"> </w:t>
            </w:r>
            <w:r>
              <w:rPr>
                <w:sz w:val="20"/>
              </w:rPr>
              <w:t>в</w:t>
            </w:r>
            <w:r>
              <w:rPr>
                <w:spacing w:val="-12"/>
                <w:sz w:val="20"/>
              </w:rPr>
              <w:t xml:space="preserve"> </w:t>
            </w:r>
            <w:r>
              <w:rPr>
                <w:sz w:val="20"/>
              </w:rPr>
              <w:t>глагольных</w:t>
            </w:r>
            <w:r>
              <w:rPr>
                <w:spacing w:val="-13"/>
                <w:sz w:val="20"/>
              </w:rPr>
              <w:t xml:space="preserve"> </w:t>
            </w:r>
            <w:r>
              <w:rPr>
                <w:sz w:val="20"/>
              </w:rPr>
              <w:t>формах</w:t>
            </w:r>
            <w:r>
              <w:rPr>
                <w:spacing w:val="-12"/>
                <w:sz w:val="20"/>
              </w:rPr>
              <w:t xml:space="preserve"> </w:t>
            </w:r>
            <w:r>
              <w:rPr>
                <w:sz w:val="20"/>
              </w:rPr>
              <w:t>(в</w:t>
            </w:r>
            <w:r>
              <w:rPr>
                <w:spacing w:val="-13"/>
                <w:sz w:val="20"/>
              </w:rPr>
              <w:t xml:space="preserve"> </w:t>
            </w:r>
            <w:r>
              <w:rPr>
                <w:sz w:val="20"/>
              </w:rPr>
              <w:t xml:space="preserve">рамках </w:t>
            </w:r>
            <w:r>
              <w:rPr>
                <w:spacing w:val="-2"/>
                <w:sz w:val="20"/>
              </w:rPr>
              <w:t>изученного).</w:t>
            </w:r>
          </w:p>
          <w:p w14:paraId="4F155B6C" w14:textId="77777777" w:rsidR="003324B1" w:rsidRDefault="007415B4" w:rsidP="007A5120">
            <w:pPr>
              <w:pStyle w:val="a5"/>
              <w:ind w:left="284" w:right="284"/>
              <w:jc w:val="both"/>
              <w:rPr>
                <w:sz w:val="20"/>
              </w:rPr>
            </w:pPr>
            <w:r>
              <w:rPr>
                <w:sz w:val="20"/>
              </w:rPr>
              <w:t>Правописание</w:t>
            </w:r>
            <w:r>
              <w:rPr>
                <w:spacing w:val="-7"/>
                <w:sz w:val="20"/>
              </w:rPr>
              <w:t xml:space="preserve"> </w:t>
            </w:r>
            <w:r>
              <w:rPr>
                <w:sz w:val="20"/>
              </w:rPr>
              <w:t>корней</w:t>
            </w:r>
            <w:r>
              <w:rPr>
                <w:spacing w:val="-6"/>
                <w:sz w:val="20"/>
              </w:rPr>
              <w:t xml:space="preserve"> </w:t>
            </w:r>
            <w:r>
              <w:rPr>
                <w:sz w:val="20"/>
              </w:rPr>
              <w:t>с</w:t>
            </w:r>
            <w:r>
              <w:rPr>
                <w:spacing w:val="-7"/>
                <w:sz w:val="20"/>
              </w:rPr>
              <w:t xml:space="preserve"> </w:t>
            </w:r>
            <w:r>
              <w:rPr>
                <w:sz w:val="20"/>
              </w:rPr>
              <w:t>чередованием</w:t>
            </w:r>
            <w:r>
              <w:rPr>
                <w:spacing w:val="-7"/>
                <w:sz w:val="20"/>
              </w:rPr>
              <w:t xml:space="preserve"> </w:t>
            </w:r>
            <w:r>
              <w:rPr>
                <w:sz w:val="20"/>
              </w:rPr>
              <w:t>"е//и":</w:t>
            </w:r>
            <w:r>
              <w:rPr>
                <w:spacing w:val="-8"/>
                <w:sz w:val="20"/>
              </w:rPr>
              <w:t xml:space="preserve"> </w:t>
            </w:r>
            <w:r>
              <w:rPr>
                <w:sz w:val="20"/>
              </w:rPr>
              <w:t>"-</w:t>
            </w:r>
            <w:proofErr w:type="spellStart"/>
            <w:r>
              <w:rPr>
                <w:sz w:val="20"/>
              </w:rPr>
              <w:t>бер</w:t>
            </w:r>
            <w:proofErr w:type="spellEnd"/>
            <w:r>
              <w:rPr>
                <w:sz w:val="20"/>
              </w:rPr>
              <w:t>-</w:t>
            </w:r>
            <w:r>
              <w:rPr>
                <w:spacing w:val="-7"/>
                <w:sz w:val="20"/>
              </w:rPr>
              <w:t xml:space="preserve"> </w:t>
            </w:r>
            <w:r>
              <w:rPr>
                <w:sz w:val="20"/>
              </w:rPr>
              <w:t>-</w:t>
            </w:r>
            <w:r>
              <w:rPr>
                <w:spacing w:val="-7"/>
                <w:sz w:val="20"/>
              </w:rPr>
              <w:t xml:space="preserve"> </w:t>
            </w:r>
            <w:r>
              <w:rPr>
                <w:sz w:val="20"/>
              </w:rPr>
              <w:t>-</w:t>
            </w:r>
            <w:proofErr w:type="spellStart"/>
            <w:r>
              <w:rPr>
                <w:sz w:val="20"/>
              </w:rPr>
              <w:t>бир</w:t>
            </w:r>
            <w:proofErr w:type="spellEnd"/>
            <w:r>
              <w:rPr>
                <w:sz w:val="20"/>
              </w:rPr>
              <w:t>-,</w:t>
            </w:r>
            <w:r>
              <w:rPr>
                <w:spacing w:val="-5"/>
                <w:sz w:val="20"/>
              </w:rPr>
              <w:t xml:space="preserve"> </w:t>
            </w:r>
            <w:r>
              <w:rPr>
                <w:sz w:val="20"/>
              </w:rPr>
              <w:t>-</w:t>
            </w:r>
            <w:proofErr w:type="spellStart"/>
            <w:r>
              <w:rPr>
                <w:sz w:val="20"/>
              </w:rPr>
              <w:t>блест</w:t>
            </w:r>
            <w:proofErr w:type="spellEnd"/>
            <w:r>
              <w:rPr>
                <w:sz w:val="20"/>
              </w:rPr>
              <w:t>-</w:t>
            </w:r>
            <w:r>
              <w:rPr>
                <w:spacing w:val="-9"/>
                <w:sz w:val="20"/>
              </w:rPr>
              <w:t xml:space="preserve"> </w:t>
            </w:r>
            <w:r>
              <w:rPr>
                <w:sz w:val="20"/>
              </w:rPr>
              <w:t>-</w:t>
            </w:r>
            <w:r>
              <w:rPr>
                <w:spacing w:val="-7"/>
                <w:sz w:val="20"/>
              </w:rPr>
              <w:t xml:space="preserve"> </w:t>
            </w:r>
            <w:r>
              <w:rPr>
                <w:sz w:val="20"/>
              </w:rPr>
              <w:t>-</w:t>
            </w:r>
            <w:proofErr w:type="spellStart"/>
            <w:r>
              <w:rPr>
                <w:sz w:val="20"/>
              </w:rPr>
              <w:t>блист</w:t>
            </w:r>
            <w:proofErr w:type="spellEnd"/>
            <w:r>
              <w:rPr>
                <w:sz w:val="20"/>
              </w:rPr>
              <w:t>-,</w:t>
            </w:r>
            <w:r>
              <w:rPr>
                <w:spacing w:val="-5"/>
                <w:sz w:val="20"/>
              </w:rPr>
              <w:t xml:space="preserve"> </w:t>
            </w:r>
            <w:r>
              <w:rPr>
                <w:sz w:val="20"/>
              </w:rPr>
              <w:t>-дер-</w:t>
            </w:r>
            <w:r>
              <w:rPr>
                <w:spacing w:val="-7"/>
                <w:sz w:val="20"/>
              </w:rPr>
              <w:t xml:space="preserve"> </w:t>
            </w:r>
            <w:r>
              <w:rPr>
                <w:sz w:val="20"/>
              </w:rPr>
              <w:t>-</w:t>
            </w:r>
            <w:r>
              <w:rPr>
                <w:spacing w:val="-9"/>
                <w:sz w:val="20"/>
              </w:rPr>
              <w:t xml:space="preserve"> </w:t>
            </w:r>
            <w:r>
              <w:rPr>
                <w:sz w:val="20"/>
              </w:rPr>
              <w:t>-</w:t>
            </w:r>
            <w:proofErr w:type="spellStart"/>
            <w:r>
              <w:rPr>
                <w:sz w:val="20"/>
              </w:rPr>
              <w:t>дир</w:t>
            </w:r>
            <w:proofErr w:type="spellEnd"/>
            <w:r>
              <w:rPr>
                <w:sz w:val="20"/>
              </w:rPr>
              <w:t>-,</w:t>
            </w:r>
            <w:r>
              <w:rPr>
                <w:spacing w:val="-5"/>
                <w:sz w:val="20"/>
              </w:rPr>
              <w:t xml:space="preserve"> </w:t>
            </w:r>
            <w:r>
              <w:rPr>
                <w:sz w:val="20"/>
              </w:rPr>
              <w:t>- жег- - -жиг-, - мер- - -мир-, -пер- - -пир-, -стел- - -</w:t>
            </w:r>
            <w:proofErr w:type="spellStart"/>
            <w:r>
              <w:rPr>
                <w:sz w:val="20"/>
              </w:rPr>
              <w:t>стил</w:t>
            </w:r>
            <w:proofErr w:type="spellEnd"/>
            <w:r>
              <w:rPr>
                <w:sz w:val="20"/>
              </w:rPr>
              <w:t>-, -тер- - -тир-".</w:t>
            </w:r>
          </w:p>
          <w:p w14:paraId="01611694" w14:textId="77777777" w:rsidR="003324B1" w:rsidRDefault="007415B4" w:rsidP="007A5120">
            <w:pPr>
              <w:pStyle w:val="a5"/>
              <w:ind w:left="284" w:right="284"/>
              <w:jc w:val="both"/>
              <w:rPr>
                <w:sz w:val="20"/>
              </w:rPr>
            </w:pPr>
            <w:r>
              <w:rPr>
                <w:sz w:val="20"/>
              </w:rPr>
              <w:t>Использование</w:t>
            </w:r>
            <w:r>
              <w:rPr>
                <w:spacing w:val="-1"/>
                <w:sz w:val="20"/>
              </w:rPr>
              <w:t xml:space="preserve"> </w:t>
            </w:r>
            <w:r>
              <w:rPr>
                <w:sz w:val="20"/>
              </w:rPr>
              <w:t>"ь"</w:t>
            </w:r>
            <w:r>
              <w:rPr>
                <w:spacing w:val="-4"/>
                <w:sz w:val="20"/>
              </w:rPr>
              <w:t xml:space="preserve"> </w:t>
            </w:r>
            <w:r>
              <w:rPr>
                <w:sz w:val="20"/>
              </w:rPr>
              <w:t>как показателя грамматической формы</w:t>
            </w:r>
            <w:r>
              <w:rPr>
                <w:spacing w:val="-3"/>
                <w:sz w:val="20"/>
              </w:rPr>
              <w:t xml:space="preserve"> </w:t>
            </w:r>
            <w:r>
              <w:rPr>
                <w:sz w:val="20"/>
              </w:rPr>
              <w:t>в</w:t>
            </w:r>
            <w:r>
              <w:rPr>
                <w:spacing w:val="-2"/>
                <w:sz w:val="20"/>
              </w:rPr>
              <w:t xml:space="preserve"> </w:t>
            </w:r>
            <w:r>
              <w:rPr>
                <w:sz w:val="20"/>
              </w:rPr>
              <w:t>инфинитиве,</w:t>
            </w:r>
            <w:r>
              <w:rPr>
                <w:spacing w:val="-3"/>
                <w:sz w:val="20"/>
              </w:rPr>
              <w:t xml:space="preserve"> </w:t>
            </w:r>
            <w:r>
              <w:rPr>
                <w:sz w:val="20"/>
              </w:rPr>
              <w:t>в</w:t>
            </w:r>
            <w:r>
              <w:rPr>
                <w:spacing w:val="-2"/>
                <w:sz w:val="20"/>
              </w:rPr>
              <w:t xml:space="preserve"> </w:t>
            </w:r>
            <w:r>
              <w:rPr>
                <w:sz w:val="20"/>
              </w:rPr>
              <w:t>форме</w:t>
            </w:r>
            <w:r>
              <w:rPr>
                <w:spacing w:val="-1"/>
                <w:sz w:val="20"/>
              </w:rPr>
              <w:t xml:space="preserve"> </w:t>
            </w:r>
            <w:r>
              <w:rPr>
                <w:sz w:val="20"/>
              </w:rPr>
              <w:t>2-го лица единственного числа после шипящих. Правописание "-</w:t>
            </w:r>
            <w:proofErr w:type="spellStart"/>
            <w:r>
              <w:rPr>
                <w:sz w:val="20"/>
              </w:rPr>
              <w:t>тся</w:t>
            </w:r>
            <w:proofErr w:type="spellEnd"/>
            <w:r>
              <w:rPr>
                <w:sz w:val="20"/>
              </w:rPr>
              <w:t>" и "-</w:t>
            </w:r>
            <w:proofErr w:type="spellStart"/>
            <w:r>
              <w:rPr>
                <w:sz w:val="20"/>
              </w:rPr>
              <w:t>ться</w:t>
            </w:r>
            <w:proofErr w:type="spellEnd"/>
            <w:r>
              <w:rPr>
                <w:sz w:val="20"/>
              </w:rPr>
              <w:t>" в глаголах, суффиксов "-</w:t>
            </w:r>
            <w:proofErr w:type="spellStart"/>
            <w:r>
              <w:rPr>
                <w:sz w:val="20"/>
              </w:rPr>
              <w:t>о</w:t>
            </w:r>
            <w:r>
              <w:rPr>
                <w:sz w:val="20"/>
              </w:rPr>
              <w:t>ва</w:t>
            </w:r>
            <w:proofErr w:type="spellEnd"/>
            <w:r>
              <w:rPr>
                <w:sz w:val="20"/>
              </w:rPr>
              <w:t>- - -</w:t>
            </w:r>
            <w:proofErr w:type="spellStart"/>
            <w:r>
              <w:rPr>
                <w:sz w:val="20"/>
              </w:rPr>
              <w:t>ева</w:t>
            </w:r>
            <w:proofErr w:type="spellEnd"/>
            <w:r>
              <w:rPr>
                <w:sz w:val="20"/>
              </w:rPr>
              <w:t>-, -</w:t>
            </w:r>
            <w:proofErr w:type="spellStart"/>
            <w:r>
              <w:rPr>
                <w:sz w:val="20"/>
              </w:rPr>
              <w:t>ыва</w:t>
            </w:r>
            <w:proofErr w:type="spellEnd"/>
            <w:r>
              <w:rPr>
                <w:sz w:val="20"/>
              </w:rPr>
              <w:t>- - -ива-".</w:t>
            </w:r>
          </w:p>
          <w:p w14:paraId="04ABE52A" w14:textId="77777777" w:rsidR="003324B1" w:rsidRDefault="007415B4" w:rsidP="007A5120">
            <w:pPr>
              <w:pStyle w:val="a5"/>
              <w:ind w:left="284" w:right="284"/>
              <w:jc w:val="both"/>
              <w:rPr>
                <w:sz w:val="20"/>
              </w:rPr>
            </w:pPr>
            <w:r>
              <w:rPr>
                <w:spacing w:val="-2"/>
                <w:sz w:val="20"/>
              </w:rPr>
              <w:t>Правописание</w:t>
            </w:r>
            <w:r>
              <w:rPr>
                <w:spacing w:val="-1"/>
                <w:sz w:val="20"/>
              </w:rPr>
              <w:t xml:space="preserve"> </w:t>
            </w:r>
            <w:r>
              <w:rPr>
                <w:spacing w:val="-2"/>
                <w:sz w:val="20"/>
              </w:rPr>
              <w:t>безударных</w:t>
            </w:r>
            <w:r>
              <w:rPr>
                <w:sz w:val="20"/>
              </w:rPr>
              <w:t xml:space="preserve"> </w:t>
            </w:r>
            <w:r>
              <w:rPr>
                <w:spacing w:val="-2"/>
                <w:sz w:val="20"/>
              </w:rPr>
              <w:t>личных</w:t>
            </w:r>
            <w:r>
              <w:rPr>
                <w:spacing w:val="1"/>
                <w:sz w:val="20"/>
              </w:rPr>
              <w:t xml:space="preserve"> </w:t>
            </w:r>
            <w:r>
              <w:rPr>
                <w:spacing w:val="-2"/>
                <w:sz w:val="20"/>
              </w:rPr>
              <w:t>окончаний</w:t>
            </w:r>
            <w:r>
              <w:rPr>
                <w:spacing w:val="1"/>
                <w:sz w:val="20"/>
              </w:rPr>
              <w:t xml:space="preserve"> </w:t>
            </w:r>
            <w:r>
              <w:rPr>
                <w:spacing w:val="-2"/>
                <w:sz w:val="20"/>
              </w:rPr>
              <w:t>глагола.</w:t>
            </w:r>
          </w:p>
          <w:p w14:paraId="518334FB" w14:textId="77777777" w:rsidR="003324B1" w:rsidRDefault="007415B4" w:rsidP="007A5120">
            <w:pPr>
              <w:pStyle w:val="a5"/>
              <w:ind w:left="284" w:right="284"/>
              <w:jc w:val="both"/>
              <w:rPr>
                <w:sz w:val="20"/>
              </w:rPr>
            </w:pPr>
            <w:r>
              <w:rPr>
                <w:sz w:val="20"/>
              </w:rPr>
              <w:t>Правописание</w:t>
            </w:r>
            <w:r>
              <w:rPr>
                <w:spacing w:val="-2"/>
                <w:sz w:val="20"/>
              </w:rPr>
              <w:t xml:space="preserve"> </w:t>
            </w:r>
            <w:r>
              <w:rPr>
                <w:sz w:val="20"/>
              </w:rPr>
              <w:t>гласной</w:t>
            </w:r>
            <w:r>
              <w:rPr>
                <w:spacing w:val="-1"/>
                <w:sz w:val="20"/>
              </w:rPr>
              <w:t xml:space="preserve"> </w:t>
            </w:r>
            <w:r>
              <w:rPr>
                <w:sz w:val="20"/>
              </w:rPr>
              <w:t>перед</w:t>
            </w:r>
            <w:r>
              <w:rPr>
                <w:spacing w:val="-3"/>
                <w:sz w:val="20"/>
              </w:rPr>
              <w:t xml:space="preserve"> </w:t>
            </w:r>
            <w:r>
              <w:rPr>
                <w:sz w:val="20"/>
              </w:rPr>
              <w:t>суффиксом</w:t>
            </w:r>
            <w:r>
              <w:rPr>
                <w:spacing w:val="-1"/>
                <w:sz w:val="20"/>
              </w:rPr>
              <w:t xml:space="preserve"> </w:t>
            </w:r>
            <w:r>
              <w:rPr>
                <w:sz w:val="20"/>
              </w:rPr>
              <w:t>"-л-" в</w:t>
            </w:r>
            <w:r>
              <w:rPr>
                <w:spacing w:val="-3"/>
                <w:sz w:val="20"/>
              </w:rPr>
              <w:t xml:space="preserve"> </w:t>
            </w:r>
            <w:r>
              <w:rPr>
                <w:sz w:val="20"/>
              </w:rPr>
              <w:t>формах</w:t>
            </w:r>
            <w:r>
              <w:rPr>
                <w:spacing w:val="-1"/>
                <w:sz w:val="20"/>
              </w:rPr>
              <w:t xml:space="preserve"> </w:t>
            </w:r>
            <w:r>
              <w:rPr>
                <w:sz w:val="20"/>
              </w:rPr>
              <w:t>прошедшего времени</w:t>
            </w:r>
            <w:r>
              <w:rPr>
                <w:spacing w:val="-4"/>
                <w:sz w:val="20"/>
              </w:rPr>
              <w:t xml:space="preserve"> </w:t>
            </w:r>
            <w:r>
              <w:rPr>
                <w:sz w:val="20"/>
              </w:rPr>
              <w:t>глагола. Слитное и раздельное написание "не" с глаголами.</w:t>
            </w:r>
          </w:p>
        </w:tc>
      </w:tr>
      <w:tr w:rsidR="003324B1" w14:paraId="721B3FE3" w14:textId="77777777">
        <w:trPr>
          <w:trHeight w:val="7636"/>
        </w:trPr>
        <w:tc>
          <w:tcPr>
            <w:tcW w:w="2025" w:type="dxa"/>
          </w:tcPr>
          <w:p w14:paraId="2250D603" w14:textId="77777777" w:rsidR="003324B1" w:rsidRDefault="003324B1" w:rsidP="007A5120">
            <w:pPr>
              <w:pStyle w:val="a5"/>
              <w:ind w:left="284" w:right="284"/>
              <w:jc w:val="both"/>
              <w:rPr>
                <w:sz w:val="20"/>
              </w:rPr>
            </w:pPr>
          </w:p>
          <w:p w14:paraId="122EF607" w14:textId="77777777" w:rsidR="003324B1" w:rsidRDefault="003324B1" w:rsidP="007A5120">
            <w:pPr>
              <w:pStyle w:val="a5"/>
              <w:ind w:left="284" w:right="284"/>
              <w:jc w:val="both"/>
              <w:rPr>
                <w:sz w:val="20"/>
              </w:rPr>
            </w:pPr>
          </w:p>
          <w:p w14:paraId="2EA12237" w14:textId="77777777" w:rsidR="003324B1" w:rsidRDefault="003324B1" w:rsidP="007A5120">
            <w:pPr>
              <w:pStyle w:val="a5"/>
              <w:ind w:left="284" w:right="284"/>
              <w:jc w:val="both"/>
              <w:rPr>
                <w:sz w:val="20"/>
              </w:rPr>
            </w:pPr>
          </w:p>
          <w:p w14:paraId="76AA703E" w14:textId="77777777" w:rsidR="003324B1" w:rsidRDefault="003324B1" w:rsidP="007A5120">
            <w:pPr>
              <w:pStyle w:val="a5"/>
              <w:ind w:left="284" w:right="284"/>
              <w:jc w:val="both"/>
              <w:rPr>
                <w:sz w:val="20"/>
              </w:rPr>
            </w:pPr>
          </w:p>
          <w:p w14:paraId="03A0F9AE" w14:textId="77777777" w:rsidR="003324B1" w:rsidRDefault="003324B1" w:rsidP="007A5120">
            <w:pPr>
              <w:pStyle w:val="a5"/>
              <w:ind w:left="284" w:right="284"/>
              <w:jc w:val="both"/>
              <w:rPr>
                <w:sz w:val="20"/>
              </w:rPr>
            </w:pPr>
          </w:p>
          <w:p w14:paraId="51974520" w14:textId="77777777" w:rsidR="003324B1" w:rsidRDefault="003324B1" w:rsidP="007A5120">
            <w:pPr>
              <w:pStyle w:val="a5"/>
              <w:ind w:left="284" w:right="284"/>
              <w:jc w:val="both"/>
              <w:rPr>
                <w:sz w:val="20"/>
              </w:rPr>
            </w:pPr>
          </w:p>
          <w:p w14:paraId="3343D051" w14:textId="77777777" w:rsidR="003324B1" w:rsidRDefault="003324B1" w:rsidP="007A5120">
            <w:pPr>
              <w:pStyle w:val="a5"/>
              <w:ind w:left="284" w:right="284"/>
              <w:jc w:val="both"/>
              <w:rPr>
                <w:sz w:val="20"/>
              </w:rPr>
            </w:pPr>
          </w:p>
          <w:p w14:paraId="4B9B7849" w14:textId="77777777" w:rsidR="003324B1" w:rsidRDefault="003324B1" w:rsidP="007A5120">
            <w:pPr>
              <w:pStyle w:val="a5"/>
              <w:ind w:left="284" w:right="284"/>
              <w:jc w:val="both"/>
              <w:rPr>
                <w:sz w:val="20"/>
              </w:rPr>
            </w:pPr>
          </w:p>
          <w:p w14:paraId="26625F97" w14:textId="77777777" w:rsidR="003324B1" w:rsidRDefault="003324B1" w:rsidP="007A5120">
            <w:pPr>
              <w:pStyle w:val="a5"/>
              <w:ind w:left="284" w:right="284"/>
              <w:jc w:val="both"/>
              <w:rPr>
                <w:sz w:val="20"/>
              </w:rPr>
            </w:pPr>
          </w:p>
          <w:p w14:paraId="26F9D9E1" w14:textId="77777777" w:rsidR="003324B1" w:rsidRDefault="003324B1" w:rsidP="007A5120">
            <w:pPr>
              <w:pStyle w:val="a5"/>
              <w:ind w:left="284" w:right="284"/>
              <w:jc w:val="both"/>
              <w:rPr>
                <w:sz w:val="20"/>
              </w:rPr>
            </w:pPr>
          </w:p>
          <w:p w14:paraId="5A286527" w14:textId="77777777" w:rsidR="003324B1" w:rsidRDefault="003324B1" w:rsidP="007A5120">
            <w:pPr>
              <w:pStyle w:val="a5"/>
              <w:ind w:left="284" w:right="284"/>
              <w:jc w:val="both"/>
              <w:rPr>
                <w:sz w:val="20"/>
              </w:rPr>
            </w:pPr>
          </w:p>
          <w:p w14:paraId="5ABD6FE5" w14:textId="77777777" w:rsidR="003324B1" w:rsidRDefault="003324B1" w:rsidP="007A5120">
            <w:pPr>
              <w:pStyle w:val="a5"/>
              <w:ind w:left="284" w:right="284"/>
              <w:jc w:val="both"/>
              <w:rPr>
                <w:sz w:val="20"/>
              </w:rPr>
            </w:pPr>
          </w:p>
          <w:p w14:paraId="307A7F28" w14:textId="77777777" w:rsidR="003324B1" w:rsidRDefault="003324B1" w:rsidP="007A5120">
            <w:pPr>
              <w:pStyle w:val="a5"/>
              <w:ind w:left="284" w:right="284"/>
              <w:jc w:val="both"/>
              <w:rPr>
                <w:sz w:val="20"/>
              </w:rPr>
            </w:pPr>
          </w:p>
          <w:p w14:paraId="666CE8A3" w14:textId="77777777" w:rsidR="003324B1" w:rsidRDefault="003324B1" w:rsidP="007A5120">
            <w:pPr>
              <w:pStyle w:val="a5"/>
              <w:ind w:left="284" w:right="284"/>
              <w:jc w:val="both"/>
              <w:rPr>
                <w:sz w:val="20"/>
              </w:rPr>
            </w:pPr>
          </w:p>
          <w:p w14:paraId="7B259D83" w14:textId="77777777" w:rsidR="003324B1" w:rsidRDefault="003324B1" w:rsidP="007A5120">
            <w:pPr>
              <w:pStyle w:val="a5"/>
              <w:ind w:left="284" w:right="284"/>
              <w:jc w:val="both"/>
              <w:rPr>
                <w:sz w:val="20"/>
              </w:rPr>
            </w:pPr>
          </w:p>
          <w:p w14:paraId="6D18A4CC" w14:textId="77777777" w:rsidR="003324B1" w:rsidRDefault="007415B4" w:rsidP="007A5120">
            <w:pPr>
              <w:pStyle w:val="a5"/>
              <w:ind w:left="284" w:right="284"/>
              <w:jc w:val="both"/>
              <w:rPr>
                <w:sz w:val="20"/>
              </w:rPr>
            </w:pPr>
            <w:r>
              <w:rPr>
                <w:spacing w:val="-4"/>
                <w:sz w:val="20"/>
              </w:rPr>
              <w:t>Синтаксис.</w:t>
            </w:r>
            <w:r>
              <w:rPr>
                <w:spacing w:val="-13"/>
                <w:sz w:val="20"/>
              </w:rPr>
              <w:t xml:space="preserve"> </w:t>
            </w:r>
            <w:r>
              <w:rPr>
                <w:spacing w:val="-4"/>
                <w:sz w:val="20"/>
              </w:rPr>
              <w:t xml:space="preserve">Культура </w:t>
            </w:r>
            <w:r>
              <w:rPr>
                <w:sz w:val="20"/>
              </w:rPr>
              <w:t>речи. Пунктуация.</w:t>
            </w:r>
          </w:p>
        </w:tc>
        <w:tc>
          <w:tcPr>
            <w:tcW w:w="7973" w:type="dxa"/>
          </w:tcPr>
          <w:p w14:paraId="657709D6" w14:textId="77777777" w:rsidR="003324B1" w:rsidRDefault="007415B4" w:rsidP="007A5120">
            <w:pPr>
              <w:pStyle w:val="a5"/>
              <w:ind w:left="284" w:right="284"/>
              <w:jc w:val="both"/>
              <w:rPr>
                <w:sz w:val="20"/>
              </w:rPr>
            </w:pPr>
            <w:r>
              <w:rPr>
                <w:sz w:val="20"/>
              </w:rPr>
              <w:t>Синтаксис</w:t>
            </w:r>
            <w:r>
              <w:rPr>
                <w:spacing w:val="-13"/>
                <w:sz w:val="20"/>
              </w:rPr>
              <w:t xml:space="preserve"> </w:t>
            </w:r>
            <w:r>
              <w:rPr>
                <w:sz w:val="20"/>
              </w:rPr>
              <w:t>как</w:t>
            </w:r>
            <w:r>
              <w:rPr>
                <w:spacing w:val="-12"/>
                <w:sz w:val="20"/>
              </w:rPr>
              <w:t xml:space="preserve"> </w:t>
            </w:r>
            <w:r>
              <w:rPr>
                <w:sz w:val="20"/>
              </w:rPr>
              <w:t>раздел</w:t>
            </w:r>
            <w:r>
              <w:rPr>
                <w:spacing w:val="-13"/>
                <w:sz w:val="20"/>
              </w:rPr>
              <w:t xml:space="preserve"> </w:t>
            </w:r>
            <w:r>
              <w:rPr>
                <w:sz w:val="20"/>
              </w:rPr>
              <w:t>грамматики.</w:t>
            </w:r>
            <w:r>
              <w:rPr>
                <w:spacing w:val="-12"/>
                <w:sz w:val="20"/>
              </w:rPr>
              <w:t xml:space="preserve"> </w:t>
            </w:r>
            <w:r>
              <w:rPr>
                <w:sz w:val="20"/>
              </w:rPr>
              <w:t>Словосочетание</w:t>
            </w:r>
            <w:r>
              <w:rPr>
                <w:spacing w:val="-13"/>
                <w:sz w:val="20"/>
              </w:rPr>
              <w:t xml:space="preserve"> </w:t>
            </w:r>
            <w:r>
              <w:rPr>
                <w:sz w:val="20"/>
              </w:rPr>
              <w:t>и</w:t>
            </w:r>
            <w:r>
              <w:rPr>
                <w:spacing w:val="-12"/>
                <w:sz w:val="20"/>
              </w:rPr>
              <w:t xml:space="preserve"> </w:t>
            </w:r>
            <w:r>
              <w:rPr>
                <w:sz w:val="20"/>
              </w:rPr>
              <w:t>предложение</w:t>
            </w:r>
            <w:r>
              <w:rPr>
                <w:spacing w:val="-13"/>
                <w:sz w:val="20"/>
              </w:rPr>
              <w:t xml:space="preserve"> </w:t>
            </w:r>
            <w:r>
              <w:rPr>
                <w:sz w:val="20"/>
              </w:rPr>
              <w:t>как</w:t>
            </w:r>
            <w:r>
              <w:rPr>
                <w:spacing w:val="-12"/>
                <w:sz w:val="20"/>
              </w:rPr>
              <w:t xml:space="preserve"> </w:t>
            </w:r>
            <w:r>
              <w:rPr>
                <w:sz w:val="20"/>
              </w:rPr>
              <w:t xml:space="preserve">единицы </w:t>
            </w:r>
            <w:r>
              <w:rPr>
                <w:spacing w:val="-2"/>
                <w:sz w:val="20"/>
              </w:rPr>
              <w:t>синтаксиса.</w:t>
            </w:r>
          </w:p>
          <w:p w14:paraId="22C14DF5" w14:textId="77777777" w:rsidR="003324B1" w:rsidRDefault="007415B4" w:rsidP="007A5120">
            <w:pPr>
              <w:pStyle w:val="a5"/>
              <w:ind w:left="284" w:right="284"/>
              <w:jc w:val="both"/>
              <w:rPr>
                <w:sz w:val="20"/>
              </w:rPr>
            </w:pPr>
            <w:r>
              <w:rPr>
                <w:sz w:val="20"/>
              </w:rPr>
              <w:t>Словосочетание</w:t>
            </w:r>
            <w:r>
              <w:rPr>
                <w:spacing w:val="-13"/>
                <w:sz w:val="20"/>
              </w:rPr>
              <w:t xml:space="preserve"> </w:t>
            </w:r>
            <w:r>
              <w:rPr>
                <w:sz w:val="20"/>
              </w:rPr>
              <w:t>и</w:t>
            </w:r>
            <w:r>
              <w:rPr>
                <w:spacing w:val="-12"/>
                <w:sz w:val="20"/>
              </w:rPr>
              <w:t xml:space="preserve"> </w:t>
            </w:r>
            <w:r>
              <w:rPr>
                <w:sz w:val="20"/>
              </w:rPr>
              <w:t>его</w:t>
            </w:r>
            <w:r>
              <w:rPr>
                <w:spacing w:val="-13"/>
                <w:sz w:val="20"/>
              </w:rPr>
              <w:t xml:space="preserve"> </w:t>
            </w:r>
            <w:r>
              <w:rPr>
                <w:sz w:val="20"/>
              </w:rPr>
              <w:t>признаки.</w:t>
            </w:r>
            <w:r>
              <w:rPr>
                <w:spacing w:val="-12"/>
                <w:sz w:val="20"/>
              </w:rPr>
              <w:t xml:space="preserve"> </w:t>
            </w:r>
            <w:r>
              <w:rPr>
                <w:sz w:val="20"/>
              </w:rPr>
              <w:t>Основные</w:t>
            </w:r>
            <w:r>
              <w:rPr>
                <w:spacing w:val="-13"/>
                <w:sz w:val="20"/>
              </w:rPr>
              <w:t xml:space="preserve"> </w:t>
            </w:r>
            <w:r>
              <w:rPr>
                <w:sz w:val="20"/>
              </w:rPr>
              <w:t>виды</w:t>
            </w:r>
            <w:r>
              <w:rPr>
                <w:spacing w:val="-12"/>
                <w:sz w:val="20"/>
              </w:rPr>
              <w:t xml:space="preserve"> </w:t>
            </w:r>
            <w:r>
              <w:rPr>
                <w:sz w:val="20"/>
              </w:rPr>
              <w:t>словосочетаний</w:t>
            </w:r>
            <w:r>
              <w:rPr>
                <w:spacing w:val="-13"/>
                <w:sz w:val="20"/>
              </w:rPr>
              <w:t xml:space="preserve"> </w:t>
            </w:r>
            <w:r>
              <w:rPr>
                <w:sz w:val="20"/>
              </w:rPr>
              <w:t>по</w:t>
            </w:r>
            <w:r>
              <w:rPr>
                <w:spacing w:val="-13"/>
                <w:sz w:val="20"/>
              </w:rPr>
              <w:t xml:space="preserve"> </w:t>
            </w:r>
            <w:r>
              <w:rPr>
                <w:sz w:val="20"/>
              </w:rPr>
              <w:t>морфологическим свойствам главного слова (именные, глагольные, наречные).</w:t>
            </w:r>
          </w:p>
          <w:p w14:paraId="6CD8631A" w14:textId="77777777" w:rsidR="003324B1" w:rsidRDefault="007415B4" w:rsidP="007A5120">
            <w:pPr>
              <w:pStyle w:val="a5"/>
              <w:ind w:left="284" w:right="284"/>
              <w:jc w:val="both"/>
              <w:rPr>
                <w:sz w:val="20"/>
              </w:rPr>
            </w:pPr>
            <w:r>
              <w:rPr>
                <w:sz w:val="20"/>
              </w:rPr>
              <w:t xml:space="preserve">Средства связи слов в словосочетании. </w:t>
            </w:r>
            <w:r>
              <w:rPr>
                <w:spacing w:val="-2"/>
                <w:sz w:val="20"/>
              </w:rPr>
              <w:t>Синтаксический анализ словосочетания.</w:t>
            </w:r>
          </w:p>
          <w:p w14:paraId="445ED801" w14:textId="77777777" w:rsidR="003324B1" w:rsidRDefault="007415B4" w:rsidP="007A5120">
            <w:pPr>
              <w:pStyle w:val="a5"/>
              <w:ind w:left="284" w:right="284"/>
              <w:jc w:val="both"/>
              <w:rPr>
                <w:sz w:val="20"/>
              </w:rPr>
            </w:pPr>
            <w:r>
              <w:rPr>
                <w:sz w:val="20"/>
              </w:rPr>
              <w:t>Предложение и</w:t>
            </w:r>
            <w:r>
              <w:rPr>
                <w:spacing w:val="-4"/>
                <w:sz w:val="20"/>
              </w:rPr>
              <w:t xml:space="preserve"> </w:t>
            </w:r>
            <w:r>
              <w:rPr>
                <w:sz w:val="20"/>
              </w:rPr>
              <w:t>его</w:t>
            </w:r>
            <w:r>
              <w:rPr>
                <w:spacing w:val="-1"/>
                <w:sz w:val="20"/>
              </w:rPr>
              <w:t xml:space="preserve"> </w:t>
            </w:r>
            <w:r>
              <w:rPr>
                <w:sz w:val="20"/>
              </w:rPr>
              <w:t>признаки.</w:t>
            </w:r>
            <w:r>
              <w:rPr>
                <w:spacing w:val="-4"/>
                <w:sz w:val="20"/>
              </w:rPr>
              <w:t xml:space="preserve"> </w:t>
            </w:r>
            <w:r>
              <w:rPr>
                <w:sz w:val="20"/>
              </w:rPr>
              <w:t>Виды</w:t>
            </w:r>
            <w:r>
              <w:rPr>
                <w:spacing w:val="-2"/>
                <w:sz w:val="20"/>
              </w:rPr>
              <w:t xml:space="preserve"> </w:t>
            </w:r>
            <w:r>
              <w:rPr>
                <w:sz w:val="20"/>
              </w:rPr>
              <w:t>предложений</w:t>
            </w:r>
            <w:r>
              <w:rPr>
                <w:spacing w:val="-1"/>
                <w:sz w:val="20"/>
              </w:rPr>
              <w:t xml:space="preserve"> </w:t>
            </w:r>
            <w:r>
              <w:rPr>
                <w:sz w:val="20"/>
              </w:rPr>
              <w:t>по цели</w:t>
            </w:r>
            <w:r>
              <w:rPr>
                <w:spacing w:val="-4"/>
                <w:sz w:val="20"/>
              </w:rPr>
              <w:t xml:space="preserve"> </w:t>
            </w:r>
            <w:r>
              <w:rPr>
                <w:sz w:val="20"/>
              </w:rPr>
              <w:t>высказывания</w:t>
            </w:r>
            <w:r>
              <w:rPr>
                <w:spacing w:val="-3"/>
                <w:sz w:val="20"/>
              </w:rPr>
              <w:t xml:space="preserve"> </w:t>
            </w:r>
            <w:r>
              <w:rPr>
                <w:sz w:val="20"/>
              </w:rPr>
              <w:t>и</w:t>
            </w:r>
            <w:r>
              <w:rPr>
                <w:spacing w:val="-1"/>
                <w:sz w:val="20"/>
              </w:rPr>
              <w:t xml:space="preserve"> </w:t>
            </w:r>
            <w:r>
              <w:rPr>
                <w:sz w:val="20"/>
              </w:rPr>
              <w:t>эмоциональной окраск</w:t>
            </w:r>
            <w:r>
              <w:rPr>
                <w:sz w:val="20"/>
              </w:rPr>
              <w:t>е. Смысловые и интонационные особенности повествовательных, вопросительных, побудительных; восклицательных и</w:t>
            </w:r>
            <w:r>
              <w:rPr>
                <w:spacing w:val="-1"/>
                <w:sz w:val="20"/>
              </w:rPr>
              <w:t xml:space="preserve"> </w:t>
            </w:r>
            <w:r>
              <w:rPr>
                <w:sz w:val="20"/>
              </w:rPr>
              <w:t>невосклицательных предложений. Знаки препинания: знаки завершения (в конце предложения), выделения, разделения (повторение).</w:t>
            </w:r>
          </w:p>
          <w:p w14:paraId="05916613" w14:textId="77777777" w:rsidR="003324B1" w:rsidRDefault="007415B4" w:rsidP="007A5120">
            <w:pPr>
              <w:pStyle w:val="a5"/>
              <w:ind w:left="284" w:right="284"/>
              <w:jc w:val="both"/>
              <w:rPr>
                <w:sz w:val="20"/>
              </w:rPr>
            </w:pPr>
            <w:r>
              <w:rPr>
                <w:spacing w:val="-2"/>
                <w:sz w:val="20"/>
              </w:rPr>
              <w:t>Главные члены предложе</w:t>
            </w:r>
            <w:r>
              <w:rPr>
                <w:spacing w:val="-2"/>
                <w:sz w:val="20"/>
              </w:rPr>
              <w:t xml:space="preserve">ния (грамматическая основа). Подлежащее и морфологические </w:t>
            </w:r>
            <w:r>
              <w:rPr>
                <w:sz w:val="20"/>
              </w:rPr>
              <w:t>средства</w:t>
            </w:r>
            <w:r>
              <w:rPr>
                <w:spacing w:val="-6"/>
                <w:sz w:val="20"/>
              </w:rPr>
              <w:t xml:space="preserve"> </w:t>
            </w:r>
            <w:r>
              <w:rPr>
                <w:sz w:val="20"/>
              </w:rPr>
              <w:t>его</w:t>
            </w:r>
            <w:r>
              <w:rPr>
                <w:spacing w:val="-5"/>
                <w:sz w:val="20"/>
              </w:rPr>
              <w:t xml:space="preserve"> </w:t>
            </w:r>
            <w:r>
              <w:rPr>
                <w:sz w:val="20"/>
              </w:rPr>
              <w:t>выражения:</w:t>
            </w:r>
            <w:r>
              <w:rPr>
                <w:spacing w:val="-6"/>
                <w:sz w:val="20"/>
              </w:rPr>
              <w:t xml:space="preserve"> </w:t>
            </w:r>
            <w:r>
              <w:rPr>
                <w:sz w:val="20"/>
              </w:rPr>
              <w:t>именем</w:t>
            </w:r>
            <w:r>
              <w:rPr>
                <w:spacing w:val="-5"/>
                <w:sz w:val="20"/>
              </w:rPr>
              <w:t xml:space="preserve"> </w:t>
            </w:r>
            <w:r>
              <w:rPr>
                <w:sz w:val="20"/>
              </w:rPr>
              <w:t>существительным</w:t>
            </w:r>
            <w:r>
              <w:rPr>
                <w:spacing w:val="-3"/>
                <w:sz w:val="20"/>
              </w:rPr>
              <w:t xml:space="preserve"> </w:t>
            </w:r>
            <w:r>
              <w:rPr>
                <w:sz w:val="20"/>
              </w:rPr>
              <w:t>или</w:t>
            </w:r>
            <w:r>
              <w:rPr>
                <w:spacing w:val="-5"/>
                <w:sz w:val="20"/>
              </w:rPr>
              <w:t xml:space="preserve"> </w:t>
            </w:r>
            <w:r>
              <w:rPr>
                <w:sz w:val="20"/>
              </w:rPr>
              <w:t>местоимением</w:t>
            </w:r>
            <w:r>
              <w:rPr>
                <w:spacing w:val="-5"/>
                <w:sz w:val="20"/>
              </w:rPr>
              <w:t xml:space="preserve"> </w:t>
            </w:r>
            <w:r>
              <w:rPr>
                <w:sz w:val="20"/>
              </w:rPr>
              <w:t>в</w:t>
            </w:r>
            <w:r>
              <w:rPr>
                <w:spacing w:val="-6"/>
                <w:sz w:val="20"/>
              </w:rPr>
              <w:t xml:space="preserve"> </w:t>
            </w:r>
            <w:r>
              <w:rPr>
                <w:sz w:val="20"/>
              </w:rPr>
              <w:t>именительном падеже, сочетанием имени существительного в форме именительного падежа с существительным или местоимением в форме твори</w:t>
            </w:r>
            <w:r>
              <w:rPr>
                <w:sz w:val="20"/>
              </w:rPr>
              <w:t>тельного падежа с предлогом; сочетанием</w:t>
            </w:r>
            <w:r>
              <w:rPr>
                <w:spacing w:val="-4"/>
                <w:sz w:val="20"/>
              </w:rPr>
              <w:t xml:space="preserve"> </w:t>
            </w:r>
            <w:r>
              <w:rPr>
                <w:sz w:val="20"/>
              </w:rPr>
              <w:t>имени</w:t>
            </w:r>
            <w:r>
              <w:rPr>
                <w:spacing w:val="-4"/>
                <w:sz w:val="20"/>
              </w:rPr>
              <w:t xml:space="preserve"> </w:t>
            </w:r>
            <w:r>
              <w:rPr>
                <w:sz w:val="20"/>
              </w:rPr>
              <w:t>числительного</w:t>
            </w:r>
            <w:r>
              <w:rPr>
                <w:spacing w:val="-6"/>
                <w:sz w:val="20"/>
              </w:rPr>
              <w:t xml:space="preserve"> </w:t>
            </w:r>
            <w:r>
              <w:rPr>
                <w:sz w:val="20"/>
              </w:rPr>
              <w:t>в</w:t>
            </w:r>
            <w:r>
              <w:rPr>
                <w:spacing w:val="-5"/>
                <w:sz w:val="20"/>
              </w:rPr>
              <w:t xml:space="preserve"> </w:t>
            </w:r>
            <w:r>
              <w:rPr>
                <w:sz w:val="20"/>
              </w:rPr>
              <w:t>форме</w:t>
            </w:r>
            <w:r>
              <w:rPr>
                <w:spacing w:val="-9"/>
                <w:sz w:val="20"/>
              </w:rPr>
              <w:t xml:space="preserve"> </w:t>
            </w:r>
            <w:r>
              <w:rPr>
                <w:sz w:val="20"/>
              </w:rPr>
              <w:t>именительного</w:t>
            </w:r>
            <w:r>
              <w:rPr>
                <w:spacing w:val="-6"/>
                <w:sz w:val="20"/>
              </w:rPr>
              <w:t xml:space="preserve"> </w:t>
            </w:r>
            <w:r>
              <w:rPr>
                <w:sz w:val="20"/>
              </w:rPr>
              <w:t>падежа</w:t>
            </w:r>
            <w:r>
              <w:rPr>
                <w:spacing w:val="-5"/>
                <w:sz w:val="20"/>
              </w:rPr>
              <w:t xml:space="preserve"> </w:t>
            </w:r>
            <w:r>
              <w:rPr>
                <w:sz w:val="20"/>
              </w:rPr>
              <w:t>с</w:t>
            </w:r>
            <w:r>
              <w:rPr>
                <w:spacing w:val="-5"/>
                <w:sz w:val="20"/>
              </w:rPr>
              <w:t xml:space="preserve"> </w:t>
            </w:r>
            <w:r>
              <w:rPr>
                <w:sz w:val="20"/>
              </w:rPr>
              <w:t>существительным</w:t>
            </w:r>
            <w:r>
              <w:rPr>
                <w:spacing w:val="-4"/>
                <w:sz w:val="20"/>
              </w:rPr>
              <w:t xml:space="preserve"> </w:t>
            </w:r>
            <w:r>
              <w:rPr>
                <w:sz w:val="20"/>
              </w:rPr>
              <w:t>в форме родительного падежа. Сказуемое и морфологические средства его выражения: глаголом, именем существительным, именем прилагательным.</w:t>
            </w:r>
          </w:p>
          <w:p w14:paraId="360593DC" w14:textId="77777777" w:rsidR="003324B1" w:rsidRDefault="007415B4" w:rsidP="007A5120">
            <w:pPr>
              <w:pStyle w:val="a5"/>
              <w:ind w:left="284" w:right="284"/>
              <w:jc w:val="both"/>
              <w:rPr>
                <w:sz w:val="20"/>
              </w:rPr>
            </w:pPr>
            <w:r>
              <w:rPr>
                <w:sz w:val="20"/>
              </w:rPr>
              <w:t>Тире</w:t>
            </w:r>
            <w:r>
              <w:rPr>
                <w:spacing w:val="-13"/>
                <w:sz w:val="20"/>
              </w:rPr>
              <w:t xml:space="preserve"> </w:t>
            </w:r>
            <w:r>
              <w:rPr>
                <w:sz w:val="20"/>
              </w:rPr>
              <w:t>между</w:t>
            </w:r>
            <w:r>
              <w:rPr>
                <w:spacing w:val="-10"/>
                <w:sz w:val="20"/>
              </w:rPr>
              <w:t xml:space="preserve"> </w:t>
            </w:r>
            <w:r>
              <w:rPr>
                <w:sz w:val="20"/>
              </w:rPr>
              <w:t>подлежащим</w:t>
            </w:r>
            <w:r>
              <w:rPr>
                <w:spacing w:val="-9"/>
                <w:sz w:val="20"/>
              </w:rPr>
              <w:t xml:space="preserve"> </w:t>
            </w:r>
            <w:r>
              <w:rPr>
                <w:sz w:val="20"/>
              </w:rPr>
              <w:t>и</w:t>
            </w:r>
            <w:r>
              <w:rPr>
                <w:spacing w:val="-9"/>
                <w:sz w:val="20"/>
              </w:rPr>
              <w:t xml:space="preserve"> </w:t>
            </w:r>
            <w:r>
              <w:rPr>
                <w:spacing w:val="-2"/>
                <w:sz w:val="20"/>
              </w:rPr>
              <w:t>сказуемым.</w:t>
            </w:r>
          </w:p>
          <w:p w14:paraId="0F06382A" w14:textId="77777777" w:rsidR="003324B1" w:rsidRDefault="007415B4" w:rsidP="007A5120">
            <w:pPr>
              <w:pStyle w:val="a5"/>
              <w:ind w:left="284" w:right="284"/>
              <w:jc w:val="both"/>
              <w:rPr>
                <w:sz w:val="20"/>
              </w:rPr>
            </w:pPr>
            <w:r>
              <w:rPr>
                <w:sz w:val="20"/>
              </w:rPr>
              <w:t xml:space="preserve">Предложения распространенные и нераспространенные. Второстепенные члены </w:t>
            </w:r>
            <w:r>
              <w:rPr>
                <w:spacing w:val="-2"/>
                <w:sz w:val="20"/>
              </w:rPr>
              <w:t xml:space="preserve">предложения: определение, дополнение, обстоятельство. Определение и типичные средства </w:t>
            </w:r>
            <w:r>
              <w:rPr>
                <w:sz w:val="20"/>
              </w:rPr>
              <w:t>его выражения. Дополнение (прямое и косвенное) и типичные средства его выр</w:t>
            </w:r>
            <w:r>
              <w:rPr>
                <w:sz w:val="20"/>
              </w:rPr>
              <w:t>ажения.</w:t>
            </w:r>
          </w:p>
          <w:p w14:paraId="7CA5638B" w14:textId="77777777" w:rsidR="003324B1" w:rsidRDefault="007415B4" w:rsidP="007A5120">
            <w:pPr>
              <w:pStyle w:val="a5"/>
              <w:ind w:left="284" w:right="284"/>
              <w:jc w:val="both"/>
              <w:rPr>
                <w:sz w:val="20"/>
              </w:rPr>
            </w:pPr>
            <w:r>
              <w:rPr>
                <w:sz w:val="20"/>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Простое осложненное предложение. Однородные члены предложения, их роль в речи. Особенности и</w:t>
            </w:r>
            <w:r>
              <w:rPr>
                <w:sz w:val="20"/>
              </w:rPr>
              <w:t>нтонации предложений с однородными членами. Предложения с однородными</w:t>
            </w:r>
            <w:r>
              <w:rPr>
                <w:spacing w:val="-11"/>
                <w:sz w:val="20"/>
              </w:rPr>
              <w:t xml:space="preserve"> </w:t>
            </w:r>
            <w:r>
              <w:rPr>
                <w:sz w:val="20"/>
              </w:rPr>
              <w:t>членами</w:t>
            </w:r>
            <w:r>
              <w:rPr>
                <w:spacing w:val="-11"/>
                <w:sz w:val="20"/>
              </w:rPr>
              <w:t xml:space="preserve"> </w:t>
            </w:r>
            <w:r>
              <w:rPr>
                <w:sz w:val="20"/>
              </w:rPr>
              <w:t>(без</w:t>
            </w:r>
            <w:r>
              <w:rPr>
                <w:spacing w:val="-8"/>
                <w:sz w:val="20"/>
              </w:rPr>
              <w:t xml:space="preserve"> </w:t>
            </w:r>
            <w:r>
              <w:rPr>
                <w:sz w:val="20"/>
              </w:rPr>
              <w:t>союзов,</w:t>
            </w:r>
            <w:r>
              <w:rPr>
                <w:spacing w:val="-10"/>
                <w:sz w:val="20"/>
              </w:rPr>
              <w:t xml:space="preserve"> </w:t>
            </w:r>
            <w:r>
              <w:rPr>
                <w:sz w:val="20"/>
              </w:rPr>
              <w:t>с</w:t>
            </w:r>
            <w:r>
              <w:rPr>
                <w:spacing w:val="-10"/>
                <w:sz w:val="20"/>
              </w:rPr>
              <w:t xml:space="preserve"> </w:t>
            </w:r>
            <w:r>
              <w:rPr>
                <w:sz w:val="20"/>
              </w:rPr>
              <w:t>одиночным</w:t>
            </w:r>
            <w:r>
              <w:rPr>
                <w:spacing w:val="-8"/>
                <w:sz w:val="20"/>
              </w:rPr>
              <w:t xml:space="preserve"> </w:t>
            </w:r>
            <w:r>
              <w:rPr>
                <w:sz w:val="20"/>
              </w:rPr>
              <w:t>союзом</w:t>
            </w:r>
            <w:r>
              <w:rPr>
                <w:spacing w:val="-11"/>
                <w:sz w:val="20"/>
              </w:rPr>
              <w:t xml:space="preserve"> </w:t>
            </w:r>
            <w:r>
              <w:rPr>
                <w:sz w:val="20"/>
              </w:rPr>
              <w:t>"и",</w:t>
            </w:r>
            <w:r>
              <w:rPr>
                <w:spacing w:val="-10"/>
                <w:sz w:val="20"/>
              </w:rPr>
              <w:t xml:space="preserve"> </w:t>
            </w:r>
            <w:r>
              <w:rPr>
                <w:sz w:val="20"/>
              </w:rPr>
              <w:t>союзами</w:t>
            </w:r>
            <w:r>
              <w:rPr>
                <w:spacing w:val="-11"/>
                <w:sz w:val="20"/>
              </w:rPr>
              <w:t xml:space="preserve"> </w:t>
            </w:r>
            <w:r>
              <w:rPr>
                <w:sz w:val="20"/>
              </w:rPr>
              <w:t>"а,</w:t>
            </w:r>
            <w:r>
              <w:rPr>
                <w:spacing w:val="-10"/>
                <w:sz w:val="20"/>
              </w:rPr>
              <w:t xml:space="preserve"> </w:t>
            </w:r>
            <w:r>
              <w:rPr>
                <w:sz w:val="20"/>
              </w:rPr>
              <w:t>но,</w:t>
            </w:r>
            <w:r>
              <w:rPr>
                <w:spacing w:val="-10"/>
                <w:sz w:val="20"/>
              </w:rPr>
              <w:t xml:space="preserve"> </w:t>
            </w:r>
            <w:r>
              <w:rPr>
                <w:sz w:val="20"/>
              </w:rPr>
              <w:t>однако,</w:t>
            </w:r>
            <w:r>
              <w:rPr>
                <w:spacing w:val="-10"/>
                <w:sz w:val="20"/>
              </w:rPr>
              <w:t xml:space="preserve"> </w:t>
            </w:r>
            <w:r>
              <w:rPr>
                <w:sz w:val="20"/>
              </w:rPr>
              <w:t xml:space="preserve">зато, да (в значении и), да (в </w:t>
            </w:r>
            <w:proofErr w:type="gramStart"/>
            <w:r>
              <w:rPr>
                <w:sz w:val="20"/>
              </w:rPr>
              <w:t>значении</w:t>
            </w:r>
            <w:proofErr w:type="gramEnd"/>
            <w:r>
              <w:rPr>
                <w:sz w:val="20"/>
              </w:rPr>
              <w:t xml:space="preserve"> но)". Предложения с обобщающим словом при однородных членах.</w:t>
            </w:r>
          </w:p>
          <w:p w14:paraId="6FE8C5DA" w14:textId="77777777" w:rsidR="003324B1" w:rsidRDefault="007415B4" w:rsidP="007A5120">
            <w:pPr>
              <w:pStyle w:val="a5"/>
              <w:ind w:left="284" w:right="284"/>
              <w:jc w:val="both"/>
              <w:rPr>
                <w:sz w:val="20"/>
              </w:rPr>
            </w:pPr>
            <w:r>
              <w:rPr>
                <w:sz w:val="20"/>
              </w:rPr>
              <w:t>Предложения</w:t>
            </w:r>
            <w:r>
              <w:rPr>
                <w:spacing w:val="-13"/>
                <w:sz w:val="20"/>
              </w:rPr>
              <w:t xml:space="preserve"> </w:t>
            </w:r>
            <w:r>
              <w:rPr>
                <w:sz w:val="20"/>
              </w:rPr>
              <w:t>с</w:t>
            </w:r>
            <w:r>
              <w:rPr>
                <w:spacing w:val="-12"/>
                <w:sz w:val="20"/>
              </w:rPr>
              <w:t xml:space="preserve"> </w:t>
            </w:r>
            <w:r>
              <w:rPr>
                <w:sz w:val="20"/>
              </w:rPr>
              <w:t>об</w:t>
            </w:r>
            <w:r>
              <w:rPr>
                <w:sz w:val="20"/>
              </w:rPr>
              <w:t>ращением,</w:t>
            </w:r>
            <w:r>
              <w:rPr>
                <w:spacing w:val="-13"/>
                <w:sz w:val="20"/>
              </w:rPr>
              <w:t xml:space="preserve"> </w:t>
            </w:r>
            <w:r>
              <w:rPr>
                <w:sz w:val="20"/>
              </w:rPr>
              <w:t>особенности</w:t>
            </w:r>
            <w:r>
              <w:rPr>
                <w:spacing w:val="-12"/>
                <w:sz w:val="20"/>
              </w:rPr>
              <w:t xml:space="preserve"> </w:t>
            </w:r>
            <w:r>
              <w:rPr>
                <w:sz w:val="20"/>
              </w:rPr>
              <w:t>интонации.</w:t>
            </w:r>
            <w:r>
              <w:rPr>
                <w:spacing w:val="-13"/>
                <w:sz w:val="20"/>
              </w:rPr>
              <w:t xml:space="preserve"> </w:t>
            </w:r>
            <w:r>
              <w:rPr>
                <w:sz w:val="20"/>
              </w:rPr>
              <w:t>Обращение</w:t>
            </w:r>
            <w:r>
              <w:rPr>
                <w:spacing w:val="-12"/>
                <w:sz w:val="20"/>
              </w:rPr>
              <w:t xml:space="preserve"> </w:t>
            </w:r>
            <w:r>
              <w:rPr>
                <w:sz w:val="20"/>
              </w:rPr>
              <w:t>и</w:t>
            </w:r>
            <w:r>
              <w:rPr>
                <w:spacing w:val="-13"/>
                <w:sz w:val="20"/>
              </w:rPr>
              <w:t xml:space="preserve"> </w:t>
            </w:r>
            <w:r>
              <w:rPr>
                <w:sz w:val="20"/>
              </w:rPr>
              <w:t>средства</w:t>
            </w:r>
            <w:r>
              <w:rPr>
                <w:spacing w:val="-12"/>
                <w:sz w:val="20"/>
              </w:rPr>
              <w:t xml:space="preserve"> </w:t>
            </w:r>
            <w:r>
              <w:rPr>
                <w:sz w:val="20"/>
              </w:rPr>
              <w:t xml:space="preserve">его </w:t>
            </w:r>
            <w:r>
              <w:rPr>
                <w:spacing w:val="-2"/>
                <w:sz w:val="20"/>
              </w:rPr>
              <w:t>выражения.</w:t>
            </w:r>
          </w:p>
          <w:p w14:paraId="4FFB2DDC" w14:textId="77777777" w:rsidR="003324B1" w:rsidRDefault="007415B4" w:rsidP="007A5120">
            <w:pPr>
              <w:pStyle w:val="a5"/>
              <w:ind w:left="284" w:right="284"/>
              <w:jc w:val="both"/>
              <w:rPr>
                <w:sz w:val="20"/>
              </w:rPr>
            </w:pPr>
            <w:r>
              <w:rPr>
                <w:sz w:val="20"/>
              </w:rPr>
              <w:t>Синтаксический анализ простого и простого осложненного предложений. Пунктуационное оформление предложений, осложненных однородными членами, связанными</w:t>
            </w:r>
            <w:r>
              <w:rPr>
                <w:spacing w:val="-11"/>
                <w:sz w:val="20"/>
              </w:rPr>
              <w:t xml:space="preserve"> </w:t>
            </w:r>
            <w:r>
              <w:rPr>
                <w:sz w:val="20"/>
              </w:rPr>
              <w:t>бессоюзной</w:t>
            </w:r>
            <w:r>
              <w:rPr>
                <w:spacing w:val="-10"/>
                <w:sz w:val="20"/>
              </w:rPr>
              <w:t xml:space="preserve"> </w:t>
            </w:r>
            <w:r>
              <w:rPr>
                <w:sz w:val="20"/>
              </w:rPr>
              <w:t>связью,</w:t>
            </w:r>
            <w:r>
              <w:rPr>
                <w:spacing w:val="-11"/>
                <w:sz w:val="20"/>
              </w:rPr>
              <w:t xml:space="preserve"> </w:t>
            </w:r>
            <w:r>
              <w:rPr>
                <w:sz w:val="20"/>
              </w:rPr>
              <w:t>одиночным</w:t>
            </w:r>
            <w:r>
              <w:rPr>
                <w:spacing w:val="-8"/>
                <w:sz w:val="20"/>
              </w:rPr>
              <w:t xml:space="preserve"> </w:t>
            </w:r>
            <w:r>
              <w:rPr>
                <w:sz w:val="20"/>
              </w:rPr>
              <w:t>союзом</w:t>
            </w:r>
            <w:r>
              <w:rPr>
                <w:spacing w:val="-10"/>
                <w:sz w:val="20"/>
              </w:rPr>
              <w:t xml:space="preserve"> </w:t>
            </w:r>
            <w:r>
              <w:rPr>
                <w:sz w:val="20"/>
              </w:rPr>
              <w:t>"и",</w:t>
            </w:r>
            <w:r>
              <w:rPr>
                <w:spacing w:val="-12"/>
                <w:sz w:val="20"/>
              </w:rPr>
              <w:t xml:space="preserve"> </w:t>
            </w:r>
            <w:r>
              <w:rPr>
                <w:sz w:val="20"/>
              </w:rPr>
              <w:t>союзами</w:t>
            </w:r>
            <w:r>
              <w:rPr>
                <w:spacing w:val="-10"/>
                <w:sz w:val="20"/>
              </w:rPr>
              <w:t xml:space="preserve"> </w:t>
            </w:r>
            <w:r>
              <w:rPr>
                <w:sz w:val="20"/>
              </w:rPr>
              <w:t>"а,</w:t>
            </w:r>
            <w:r>
              <w:rPr>
                <w:spacing w:val="-11"/>
                <w:sz w:val="20"/>
              </w:rPr>
              <w:t xml:space="preserve"> </w:t>
            </w:r>
            <w:r>
              <w:rPr>
                <w:sz w:val="20"/>
              </w:rPr>
              <w:t>но,</w:t>
            </w:r>
            <w:r>
              <w:rPr>
                <w:spacing w:val="-11"/>
                <w:sz w:val="20"/>
              </w:rPr>
              <w:t xml:space="preserve"> </w:t>
            </w:r>
            <w:r>
              <w:rPr>
                <w:sz w:val="20"/>
              </w:rPr>
              <w:t>однако,</w:t>
            </w:r>
            <w:r>
              <w:rPr>
                <w:spacing w:val="-11"/>
                <w:sz w:val="20"/>
              </w:rPr>
              <w:t xml:space="preserve"> </w:t>
            </w:r>
            <w:r>
              <w:rPr>
                <w:sz w:val="20"/>
              </w:rPr>
              <w:t>зато,</w:t>
            </w:r>
            <w:r>
              <w:rPr>
                <w:spacing w:val="-11"/>
                <w:sz w:val="20"/>
              </w:rPr>
              <w:t xml:space="preserve"> </w:t>
            </w:r>
            <w:r>
              <w:rPr>
                <w:sz w:val="20"/>
              </w:rPr>
              <w:t>да</w:t>
            </w:r>
            <w:r>
              <w:rPr>
                <w:spacing w:val="-11"/>
                <w:sz w:val="20"/>
              </w:rPr>
              <w:t xml:space="preserve"> </w:t>
            </w:r>
            <w:r>
              <w:rPr>
                <w:sz w:val="20"/>
              </w:rPr>
              <w:t>(в</w:t>
            </w:r>
          </w:p>
        </w:tc>
      </w:tr>
    </w:tbl>
    <w:p w14:paraId="1A6EE80B"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25"/>
        <w:gridCol w:w="7973"/>
      </w:tblGrid>
      <w:tr w:rsidR="003324B1" w14:paraId="5A863BF5" w14:textId="77777777">
        <w:trPr>
          <w:trHeight w:val="2567"/>
        </w:trPr>
        <w:tc>
          <w:tcPr>
            <w:tcW w:w="2025" w:type="dxa"/>
          </w:tcPr>
          <w:p w14:paraId="2BC8BC26" w14:textId="77777777" w:rsidR="003324B1" w:rsidRDefault="003324B1" w:rsidP="007A5120">
            <w:pPr>
              <w:pStyle w:val="a5"/>
              <w:ind w:left="284" w:right="284"/>
              <w:jc w:val="both"/>
              <w:rPr>
                <w:sz w:val="18"/>
              </w:rPr>
            </w:pPr>
          </w:p>
        </w:tc>
        <w:tc>
          <w:tcPr>
            <w:tcW w:w="7973" w:type="dxa"/>
          </w:tcPr>
          <w:p w14:paraId="4EE6C297" w14:textId="77777777" w:rsidR="003324B1" w:rsidRDefault="007415B4" w:rsidP="007A5120">
            <w:pPr>
              <w:pStyle w:val="a5"/>
              <w:ind w:left="284" w:right="284"/>
              <w:jc w:val="both"/>
              <w:rPr>
                <w:sz w:val="20"/>
              </w:rPr>
            </w:pPr>
            <w:r>
              <w:rPr>
                <w:sz w:val="20"/>
              </w:rPr>
              <w:t>значении</w:t>
            </w:r>
            <w:r>
              <w:rPr>
                <w:spacing w:val="-9"/>
                <w:sz w:val="20"/>
              </w:rPr>
              <w:t xml:space="preserve"> </w:t>
            </w:r>
            <w:r>
              <w:rPr>
                <w:sz w:val="20"/>
              </w:rPr>
              <w:t>и),</w:t>
            </w:r>
            <w:r>
              <w:rPr>
                <w:spacing w:val="-12"/>
                <w:sz w:val="20"/>
              </w:rPr>
              <w:t xml:space="preserve"> </w:t>
            </w:r>
            <w:r>
              <w:rPr>
                <w:sz w:val="20"/>
              </w:rPr>
              <w:t>да</w:t>
            </w:r>
            <w:r>
              <w:rPr>
                <w:spacing w:val="-9"/>
                <w:sz w:val="20"/>
              </w:rPr>
              <w:t xml:space="preserve"> </w:t>
            </w:r>
            <w:r>
              <w:rPr>
                <w:sz w:val="20"/>
              </w:rPr>
              <w:t>(в</w:t>
            </w:r>
            <w:r>
              <w:rPr>
                <w:spacing w:val="-10"/>
                <w:sz w:val="20"/>
              </w:rPr>
              <w:t xml:space="preserve"> </w:t>
            </w:r>
            <w:proofErr w:type="gramStart"/>
            <w:r>
              <w:rPr>
                <w:sz w:val="20"/>
              </w:rPr>
              <w:t>значении</w:t>
            </w:r>
            <w:proofErr w:type="gramEnd"/>
            <w:r>
              <w:rPr>
                <w:spacing w:val="-8"/>
                <w:sz w:val="20"/>
              </w:rPr>
              <w:t xml:space="preserve"> </w:t>
            </w:r>
            <w:r>
              <w:rPr>
                <w:spacing w:val="-2"/>
                <w:sz w:val="20"/>
              </w:rPr>
              <w:t>но)".</w:t>
            </w:r>
          </w:p>
          <w:p w14:paraId="05C3EAF5" w14:textId="77777777" w:rsidR="003324B1" w:rsidRDefault="007415B4" w:rsidP="007A5120">
            <w:pPr>
              <w:pStyle w:val="a5"/>
              <w:ind w:left="284" w:right="284"/>
              <w:jc w:val="both"/>
              <w:rPr>
                <w:sz w:val="20"/>
              </w:rPr>
            </w:pPr>
            <w:r>
              <w:rPr>
                <w:sz w:val="20"/>
              </w:rPr>
              <w:t>Предложения</w:t>
            </w:r>
            <w:r>
              <w:rPr>
                <w:spacing w:val="-13"/>
                <w:sz w:val="20"/>
              </w:rPr>
              <w:t xml:space="preserve"> </w:t>
            </w:r>
            <w:r>
              <w:rPr>
                <w:sz w:val="20"/>
              </w:rPr>
              <w:t>простые</w:t>
            </w:r>
            <w:r>
              <w:rPr>
                <w:spacing w:val="-12"/>
                <w:sz w:val="20"/>
              </w:rPr>
              <w:t xml:space="preserve"> </w:t>
            </w:r>
            <w:r>
              <w:rPr>
                <w:sz w:val="20"/>
              </w:rPr>
              <w:t>и</w:t>
            </w:r>
            <w:r>
              <w:rPr>
                <w:spacing w:val="-13"/>
                <w:sz w:val="20"/>
              </w:rPr>
              <w:t xml:space="preserve"> </w:t>
            </w:r>
            <w:r>
              <w:rPr>
                <w:sz w:val="20"/>
              </w:rPr>
              <w:t>сложные.</w:t>
            </w:r>
            <w:r>
              <w:rPr>
                <w:spacing w:val="-12"/>
                <w:sz w:val="20"/>
              </w:rPr>
              <w:t xml:space="preserve"> </w:t>
            </w:r>
            <w:r>
              <w:rPr>
                <w:sz w:val="20"/>
              </w:rPr>
              <w:t>Сложные</w:t>
            </w:r>
            <w:r>
              <w:rPr>
                <w:spacing w:val="-12"/>
                <w:sz w:val="20"/>
              </w:rPr>
              <w:t xml:space="preserve"> </w:t>
            </w:r>
            <w:r>
              <w:rPr>
                <w:sz w:val="20"/>
              </w:rPr>
              <w:t>предложения</w:t>
            </w:r>
            <w:r>
              <w:rPr>
                <w:spacing w:val="-10"/>
                <w:sz w:val="20"/>
              </w:rPr>
              <w:t xml:space="preserve"> </w:t>
            </w:r>
            <w:r>
              <w:rPr>
                <w:sz w:val="20"/>
              </w:rPr>
              <w:t>с</w:t>
            </w:r>
            <w:r>
              <w:rPr>
                <w:spacing w:val="-13"/>
                <w:sz w:val="20"/>
              </w:rPr>
              <w:t xml:space="preserve"> </w:t>
            </w:r>
            <w:r>
              <w:rPr>
                <w:sz w:val="20"/>
              </w:rPr>
              <w:t>бессоюзной</w:t>
            </w:r>
            <w:r>
              <w:rPr>
                <w:spacing w:val="-12"/>
                <w:sz w:val="20"/>
              </w:rPr>
              <w:t xml:space="preserve"> </w:t>
            </w:r>
            <w:r>
              <w:rPr>
                <w:sz w:val="20"/>
              </w:rPr>
              <w:t>и</w:t>
            </w:r>
            <w:r>
              <w:rPr>
                <w:spacing w:val="-13"/>
                <w:sz w:val="20"/>
              </w:rPr>
              <w:t xml:space="preserve"> </w:t>
            </w:r>
            <w:r>
              <w:rPr>
                <w:sz w:val="20"/>
              </w:rPr>
              <w:t>союзной</w:t>
            </w:r>
            <w:r>
              <w:rPr>
                <w:spacing w:val="-11"/>
                <w:sz w:val="20"/>
              </w:rPr>
              <w:t xml:space="preserve"> </w:t>
            </w:r>
            <w:r>
              <w:rPr>
                <w:sz w:val="20"/>
              </w:rPr>
              <w:t>связью. Предложения сложносочиненные и сложноподчиненные (общее представление, практическое усвоение).</w:t>
            </w:r>
          </w:p>
          <w:p w14:paraId="48197326" w14:textId="77777777" w:rsidR="003324B1" w:rsidRDefault="007415B4" w:rsidP="007A5120">
            <w:pPr>
              <w:pStyle w:val="a5"/>
              <w:ind w:left="284" w:right="284"/>
              <w:jc w:val="both"/>
              <w:rPr>
                <w:sz w:val="20"/>
              </w:rPr>
            </w:pPr>
            <w:r>
              <w:rPr>
                <w:sz w:val="20"/>
              </w:rPr>
              <w:t>Пунктуационное</w:t>
            </w:r>
            <w:r>
              <w:rPr>
                <w:spacing w:val="-13"/>
                <w:sz w:val="20"/>
              </w:rPr>
              <w:t xml:space="preserve"> </w:t>
            </w:r>
            <w:r>
              <w:rPr>
                <w:sz w:val="20"/>
              </w:rPr>
              <w:t>оформление</w:t>
            </w:r>
            <w:r>
              <w:rPr>
                <w:spacing w:val="-12"/>
                <w:sz w:val="20"/>
              </w:rPr>
              <w:t xml:space="preserve"> </w:t>
            </w:r>
            <w:r>
              <w:rPr>
                <w:sz w:val="20"/>
              </w:rPr>
              <w:t>сложных</w:t>
            </w:r>
            <w:r>
              <w:rPr>
                <w:spacing w:val="-13"/>
                <w:sz w:val="20"/>
              </w:rPr>
              <w:t xml:space="preserve"> </w:t>
            </w:r>
            <w:r>
              <w:rPr>
                <w:sz w:val="20"/>
              </w:rPr>
              <w:t>предложений,</w:t>
            </w:r>
            <w:r>
              <w:rPr>
                <w:spacing w:val="-12"/>
                <w:sz w:val="20"/>
              </w:rPr>
              <w:t xml:space="preserve"> </w:t>
            </w:r>
            <w:r>
              <w:rPr>
                <w:sz w:val="20"/>
              </w:rPr>
              <w:t>состоящих</w:t>
            </w:r>
            <w:r>
              <w:rPr>
                <w:spacing w:val="-13"/>
                <w:sz w:val="20"/>
              </w:rPr>
              <w:t xml:space="preserve"> </w:t>
            </w:r>
            <w:r>
              <w:rPr>
                <w:sz w:val="20"/>
              </w:rPr>
              <w:t>из</w:t>
            </w:r>
            <w:r>
              <w:rPr>
                <w:spacing w:val="-12"/>
                <w:sz w:val="20"/>
              </w:rPr>
              <w:t xml:space="preserve"> </w:t>
            </w:r>
            <w:r>
              <w:rPr>
                <w:sz w:val="20"/>
              </w:rPr>
              <w:t>частей,</w:t>
            </w:r>
            <w:r>
              <w:rPr>
                <w:spacing w:val="-13"/>
                <w:sz w:val="20"/>
              </w:rPr>
              <w:t xml:space="preserve"> </w:t>
            </w:r>
            <w:r>
              <w:rPr>
                <w:sz w:val="20"/>
              </w:rPr>
              <w:t>связанных бессоюзной связью и союзами "и, но, а, однако, зато, да".</w:t>
            </w:r>
          </w:p>
          <w:p w14:paraId="136350D9" w14:textId="77777777" w:rsidR="003324B1" w:rsidRDefault="007415B4" w:rsidP="007A5120">
            <w:pPr>
              <w:pStyle w:val="a5"/>
              <w:ind w:left="284" w:right="284"/>
              <w:jc w:val="both"/>
              <w:rPr>
                <w:sz w:val="20"/>
              </w:rPr>
            </w:pPr>
            <w:r>
              <w:rPr>
                <w:spacing w:val="-2"/>
                <w:sz w:val="20"/>
              </w:rPr>
              <w:t>Предложения</w:t>
            </w:r>
            <w:r>
              <w:rPr>
                <w:spacing w:val="-4"/>
                <w:sz w:val="20"/>
              </w:rPr>
              <w:t xml:space="preserve"> </w:t>
            </w:r>
            <w:r>
              <w:rPr>
                <w:spacing w:val="-2"/>
                <w:sz w:val="20"/>
              </w:rPr>
              <w:t>с</w:t>
            </w:r>
            <w:r>
              <w:rPr>
                <w:spacing w:val="-3"/>
                <w:sz w:val="20"/>
              </w:rPr>
              <w:t xml:space="preserve"> </w:t>
            </w:r>
            <w:r>
              <w:rPr>
                <w:spacing w:val="-2"/>
                <w:sz w:val="20"/>
              </w:rPr>
              <w:t>прямой</w:t>
            </w:r>
            <w:r>
              <w:rPr>
                <w:spacing w:val="1"/>
                <w:sz w:val="20"/>
              </w:rPr>
              <w:t xml:space="preserve"> </w:t>
            </w:r>
            <w:r>
              <w:rPr>
                <w:spacing w:val="-2"/>
                <w:sz w:val="20"/>
              </w:rPr>
              <w:t>речью.</w:t>
            </w:r>
          </w:p>
          <w:p w14:paraId="642158B7" w14:textId="77777777" w:rsidR="003324B1" w:rsidRDefault="007415B4" w:rsidP="007A5120">
            <w:pPr>
              <w:pStyle w:val="a5"/>
              <w:ind w:left="284" w:right="284"/>
              <w:jc w:val="both"/>
              <w:rPr>
                <w:sz w:val="20"/>
              </w:rPr>
            </w:pPr>
            <w:r>
              <w:rPr>
                <w:spacing w:val="-2"/>
                <w:sz w:val="20"/>
              </w:rPr>
              <w:t>Пунктуационное оформление предложений с прямой</w:t>
            </w:r>
            <w:r>
              <w:rPr>
                <w:spacing w:val="-3"/>
                <w:sz w:val="20"/>
              </w:rPr>
              <w:t xml:space="preserve"> </w:t>
            </w:r>
            <w:r>
              <w:rPr>
                <w:spacing w:val="-2"/>
                <w:sz w:val="20"/>
              </w:rPr>
              <w:t>речью. Диалог.</w:t>
            </w:r>
          </w:p>
          <w:p w14:paraId="6E55540C" w14:textId="77777777" w:rsidR="003324B1" w:rsidRDefault="007415B4" w:rsidP="007A5120">
            <w:pPr>
              <w:pStyle w:val="a5"/>
              <w:ind w:left="284" w:right="284"/>
              <w:jc w:val="both"/>
              <w:rPr>
                <w:sz w:val="20"/>
              </w:rPr>
            </w:pPr>
            <w:r>
              <w:rPr>
                <w:spacing w:val="-2"/>
                <w:sz w:val="20"/>
              </w:rPr>
              <w:t>Пунктуационное</w:t>
            </w:r>
            <w:r>
              <w:rPr>
                <w:spacing w:val="-3"/>
                <w:sz w:val="20"/>
              </w:rPr>
              <w:t xml:space="preserve"> </w:t>
            </w:r>
            <w:r>
              <w:rPr>
                <w:spacing w:val="-2"/>
                <w:sz w:val="20"/>
              </w:rPr>
              <w:t>оформление</w:t>
            </w:r>
            <w:r>
              <w:rPr>
                <w:spacing w:val="-3"/>
                <w:sz w:val="20"/>
              </w:rPr>
              <w:t xml:space="preserve"> </w:t>
            </w:r>
            <w:r>
              <w:rPr>
                <w:spacing w:val="-2"/>
                <w:sz w:val="20"/>
              </w:rPr>
              <w:t>диалога</w:t>
            </w:r>
            <w:r>
              <w:rPr>
                <w:spacing w:val="-3"/>
                <w:sz w:val="20"/>
              </w:rPr>
              <w:t xml:space="preserve"> </w:t>
            </w:r>
            <w:r>
              <w:rPr>
                <w:spacing w:val="-2"/>
                <w:sz w:val="20"/>
              </w:rPr>
              <w:t>на</w:t>
            </w:r>
            <w:r>
              <w:rPr>
                <w:spacing w:val="-3"/>
                <w:sz w:val="20"/>
              </w:rPr>
              <w:t xml:space="preserve"> </w:t>
            </w:r>
            <w:r>
              <w:rPr>
                <w:spacing w:val="-2"/>
                <w:sz w:val="20"/>
              </w:rPr>
              <w:t xml:space="preserve">письме. </w:t>
            </w:r>
            <w:r>
              <w:rPr>
                <w:sz w:val="20"/>
              </w:rPr>
              <w:t>Пунктуация как раздел лингвистики.</w:t>
            </w:r>
          </w:p>
        </w:tc>
      </w:tr>
    </w:tbl>
    <w:p w14:paraId="6AB6F98C"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6</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08905E02"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50"/>
        <w:gridCol w:w="7849"/>
      </w:tblGrid>
      <w:tr w:rsidR="003324B1" w14:paraId="07EB7BD6" w14:textId="77777777">
        <w:trPr>
          <w:trHeight w:val="735"/>
        </w:trPr>
        <w:tc>
          <w:tcPr>
            <w:tcW w:w="2150" w:type="dxa"/>
          </w:tcPr>
          <w:p w14:paraId="257326A7" w14:textId="77777777" w:rsidR="003324B1" w:rsidRDefault="007415B4" w:rsidP="007A5120">
            <w:pPr>
              <w:pStyle w:val="a5"/>
              <w:ind w:left="284" w:right="284"/>
              <w:jc w:val="both"/>
              <w:rPr>
                <w:sz w:val="20"/>
              </w:rPr>
            </w:pPr>
            <w:r>
              <w:rPr>
                <w:spacing w:val="-2"/>
                <w:sz w:val="20"/>
              </w:rPr>
              <w:t>Общие</w:t>
            </w:r>
            <w:r>
              <w:rPr>
                <w:spacing w:val="-14"/>
                <w:sz w:val="20"/>
              </w:rPr>
              <w:t xml:space="preserve"> </w:t>
            </w:r>
            <w:r>
              <w:rPr>
                <w:spacing w:val="-2"/>
                <w:sz w:val="20"/>
              </w:rPr>
              <w:t>сведения</w:t>
            </w:r>
            <w:r>
              <w:rPr>
                <w:spacing w:val="-11"/>
                <w:sz w:val="20"/>
              </w:rPr>
              <w:t xml:space="preserve"> </w:t>
            </w:r>
            <w:r>
              <w:rPr>
                <w:spacing w:val="-2"/>
                <w:sz w:val="20"/>
              </w:rPr>
              <w:t>о языке.</w:t>
            </w:r>
          </w:p>
        </w:tc>
        <w:tc>
          <w:tcPr>
            <w:tcW w:w="7849" w:type="dxa"/>
          </w:tcPr>
          <w:p w14:paraId="4D9EA9C9" w14:textId="77777777" w:rsidR="003324B1" w:rsidRDefault="007415B4" w:rsidP="007A5120">
            <w:pPr>
              <w:pStyle w:val="a5"/>
              <w:ind w:left="284" w:right="284"/>
              <w:jc w:val="both"/>
              <w:rPr>
                <w:sz w:val="20"/>
              </w:rPr>
            </w:pPr>
            <w:r>
              <w:rPr>
                <w:sz w:val="20"/>
              </w:rPr>
              <w:t>Русский</w:t>
            </w:r>
            <w:r>
              <w:rPr>
                <w:spacing w:val="-13"/>
                <w:sz w:val="20"/>
              </w:rPr>
              <w:t xml:space="preserve"> </w:t>
            </w:r>
            <w:r>
              <w:rPr>
                <w:sz w:val="20"/>
              </w:rPr>
              <w:t>язык</w:t>
            </w:r>
            <w:r>
              <w:rPr>
                <w:spacing w:val="-12"/>
                <w:sz w:val="20"/>
              </w:rPr>
              <w:t xml:space="preserve"> </w:t>
            </w:r>
            <w:r>
              <w:rPr>
                <w:sz w:val="20"/>
              </w:rPr>
              <w:t>-</w:t>
            </w:r>
            <w:r>
              <w:rPr>
                <w:spacing w:val="-13"/>
                <w:sz w:val="20"/>
              </w:rPr>
              <w:t xml:space="preserve"> </w:t>
            </w:r>
            <w:r>
              <w:rPr>
                <w:sz w:val="20"/>
              </w:rPr>
              <w:t>государственный</w:t>
            </w:r>
            <w:r>
              <w:rPr>
                <w:spacing w:val="-12"/>
                <w:sz w:val="20"/>
              </w:rPr>
              <w:t xml:space="preserve"> </w:t>
            </w:r>
            <w:r>
              <w:rPr>
                <w:sz w:val="20"/>
              </w:rPr>
              <w:t>язык</w:t>
            </w:r>
            <w:r>
              <w:rPr>
                <w:spacing w:val="-13"/>
                <w:sz w:val="20"/>
              </w:rPr>
              <w:t xml:space="preserve"> </w:t>
            </w:r>
            <w:r>
              <w:rPr>
                <w:sz w:val="20"/>
              </w:rPr>
              <w:t>Российской</w:t>
            </w:r>
            <w:r>
              <w:rPr>
                <w:spacing w:val="-12"/>
                <w:sz w:val="20"/>
              </w:rPr>
              <w:t xml:space="preserve"> </w:t>
            </w:r>
            <w:r>
              <w:rPr>
                <w:sz w:val="20"/>
              </w:rPr>
              <w:t>Федерации</w:t>
            </w:r>
            <w:r>
              <w:rPr>
                <w:spacing w:val="-13"/>
                <w:sz w:val="20"/>
              </w:rPr>
              <w:t xml:space="preserve"> </w:t>
            </w:r>
            <w:r>
              <w:rPr>
                <w:sz w:val="20"/>
              </w:rPr>
              <w:t>и</w:t>
            </w:r>
            <w:r>
              <w:rPr>
                <w:spacing w:val="-12"/>
                <w:sz w:val="20"/>
              </w:rPr>
              <w:t xml:space="preserve"> </w:t>
            </w:r>
            <w:r>
              <w:rPr>
                <w:sz w:val="20"/>
              </w:rPr>
              <w:t>язык</w:t>
            </w:r>
            <w:r>
              <w:rPr>
                <w:spacing w:val="-13"/>
                <w:sz w:val="20"/>
              </w:rPr>
              <w:t xml:space="preserve"> </w:t>
            </w:r>
            <w:r>
              <w:rPr>
                <w:sz w:val="20"/>
              </w:rPr>
              <w:t xml:space="preserve">межнационального </w:t>
            </w:r>
            <w:r>
              <w:rPr>
                <w:spacing w:val="-2"/>
                <w:sz w:val="20"/>
              </w:rPr>
              <w:t>общения.</w:t>
            </w:r>
          </w:p>
          <w:p w14:paraId="5AE46B0B" w14:textId="77777777" w:rsidR="003324B1" w:rsidRDefault="007415B4" w:rsidP="007A5120">
            <w:pPr>
              <w:pStyle w:val="a5"/>
              <w:ind w:left="284" w:right="284"/>
              <w:jc w:val="both"/>
              <w:rPr>
                <w:sz w:val="20"/>
              </w:rPr>
            </w:pPr>
            <w:r>
              <w:rPr>
                <w:spacing w:val="-2"/>
                <w:sz w:val="20"/>
              </w:rPr>
              <w:t>Понятие</w:t>
            </w:r>
            <w:r>
              <w:rPr>
                <w:spacing w:val="-3"/>
                <w:sz w:val="20"/>
              </w:rPr>
              <w:t xml:space="preserve"> </w:t>
            </w:r>
            <w:r>
              <w:rPr>
                <w:spacing w:val="-2"/>
                <w:sz w:val="20"/>
              </w:rPr>
              <w:t>о литературном</w:t>
            </w:r>
            <w:r>
              <w:rPr>
                <w:sz w:val="20"/>
              </w:rPr>
              <w:t xml:space="preserve"> </w:t>
            </w:r>
            <w:r>
              <w:rPr>
                <w:spacing w:val="-2"/>
                <w:sz w:val="20"/>
              </w:rPr>
              <w:t>языке.</w:t>
            </w:r>
          </w:p>
        </w:tc>
      </w:tr>
      <w:tr w:rsidR="003324B1" w14:paraId="49F5EDC9" w14:textId="77777777">
        <w:trPr>
          <w:trHeight w:val="737"/>
        </w:trPr>
        <w:tc>
          <w:tcPr>
            <w:tcW w:w="2150" w:type="dxa"/>
          </w:tcPr>
          <w:p w14:paraId="6FFA775D" w14:textId="77777777" w:rsidR="003324B1" w:rsidRDefault="003324B1" w:rsidP="007A5120">
            <w:pPr>
              <w:pStyle w:val="a5"/>
              <w:ind w:left="284" w:right="284"/>
              <w:jc w:val="both"/>
              <w:rPr>
                <w:sz w:val="20"/>
              </w:rPr>
            </w:pPr>
          </w:p>
          <w:p w14:paraId="76C21495"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4"/>
                <w:sz w:val="20"/>
              </w:rPr>
              <w:t>речь</w:t>
            </w:r>
          </w:p>
        </w:tc>
        <w:tc>
          <w:tcPr>
            <w:tcW w:w="7849" w:type="dxa"/>
          </w:tcPr>
          <w:p w14:paraId="0E9C8441" w14:textId="77777777" w:rsidR="003324B1" w:rsidRDefault="007415B4" w:rsidP="007A5120">
            <w:pPr>
              <w:pStyle w:val="a5"/>
              <w:ind w:left="284" w:right="284"/>
              <w:jc w:val="both"/>
              <w:rPr>
                <w:sz w:val="20"/>
              </w:rPr>
            </w:pPr>
            <w:r>
              <w:rPr>
                <w:spacing w:val="-2"/>
                <w:sz w:val="20"/>
              </w:rPr>
              <w:t xml:space="preserve">Монолог-описание, монолог-повествование, монолог-рассуждение; сообщение на </w:t>
            </w:r>
            <w:r>
              <w:rPr>
                <w:sz w:val="20"/>
              </w:rPr>
              <w:t>лингвистическую тему.</w:t>
            </w:r>
          </w:p>
          <w:p w14:paraId="258A6949" w14:textId="77777777" w:rsidR="003324B1" w:rsidRDefault="007415B4" w:rsidP="007A5120">
            <w:pPr>
              <w:pStyle w:val="a5"/>
              <w:ind w:left="284" w:right="284"/>
              <w:jc w:val="both"/>
              <w:rPr>
                <w:sz w:val="20"/>
              </w:rPr>
            </w:pPr>
            <w:r>
              <w:rPr>
                <w:spacing w:val="-2"/>
                <w:sz w:val="20"/>
              </w:rPr>
              <w:t>Виды</w:t>
            </w:r>
            <w:r>
              <w:rPr>
                <w:spacing w:val="-3"/>
                <w:sz w:val="20"/>
              </w:rPr>
              <w:t xml:space="preserve"> </w:t>
            </w:r>
            <w:r>
              <w:rPr>
                <w:spacing w:val="-2"/>
                <w:sz w:val="20"/>
              </w:rPr>
              <w:t>диалога:</w:t>
            </w:r>
            <w:r>
              <w:rPr>
                <w:spacing w:val="-4"/>
                <w:sz w:val="20"/>
              </w:rPr>
              <w:t xml:space="preserve"> </w:t>
            </w:r>
            <w:r>
              <w:rPr>
                <w:spacing w:val="-2"/>
                <w:sz w:val="20"/>
              </w:rPr>
              <w:t>побуждение</w:t>
            </w:r>
            <w:r>
              <w:rPr>
                <w:spacing w:val="5"/>
                <w:sz w:val="20"/>
              </w:rPr>
              <w:t xml:space="preserve"> </w:t>
            </w:r>
            <w:r>
              <w:rPr>
                <w:spacing w:val="-2"/>
                <w:sz w:val="20"/>
              </w:rPr>
              <w:t>к</w:t>
            </w:r>
            <w:r>
              <w:rPr>
                <w:spacing w:val="-4"/>
                <w:sz w:val="20"/>
              </w:rPr>
              <w:t xml:space="preserve"> </w:t>
            </w:r>
            <w:r>
              <w:rPr>
                <w:spacing w:val="-2"/>
                <w:sz w:val="20"/>
              </w:rPr>
              <w:t>действию,</w:t>
            </w:r>
            <w:r>
              <w:rPr>
                <w:spacing w:val="-1"/>
                <w:sz w:val="20"/>
              </w:rPr>
              <w:t xml:space="preserve"> </w:t>
            </w:r>
            <w:r>
              <w:rPr>
                <w:spacing w:val="-2"/>
                <w:sz w:val="20"/>
              </w:rPr>
              <w:t>обмен</w:t>
            </w:r>
            <w:r>
              <w:rPr>
                <w:spacing w:val="-5"/>
                <w:sz w:val="20"/>
              </w:rPr>
              <w:t xml:space="preserve"> </w:t>
            </w:r>
            <w:r>
              <w:rPr>
                <w:spacing w:val="-2"/>
                <w:sz w:val="20"/>
              </w:rPr>
              <w:t>мнениями.</w:t>
            </w:r>
          </w:p>
        </w:tc>
      </w:tr>
      <w:tr w:rsidR="003324B1" w14:paraId="2A3F0E9E" w14:textId="77777777">
        <w:trPr>
          <w:trHeight w:val="1887"/>
        </w:trPr>
        <w:tc>
          <w:tcPr>
            <w:tcW w:w="2150" w:type="dxa"/>
          </w:tcPr>
          <w:p w14:paraId="7AB010CE" w14:textId="77777777" w:rsidR="003324B1" w:rsidRDefault="003324B1" w:rsidP="007A5120">
            <w:pPr>
              <w:pStyle w:val="a5"/>
              <w:ind w:left="284" w:right="284"/>
              <w:jc w:val="both"/>
              <w:rPr>
                <w:sz w:val="20"/>
              </w:rPr>
            </w:pPr>
          </w:p>
          <w:p w14:paraId="4F81B867" w14:textId="77777777" w:rsidR="003324B1" w:rsidRDefault="003324B1" w:rsidP="007A5120">
            <w:pPr>
              <w:pStyle w:val="a5"/>
              <w:ind w:left="284" w:right="284"/>
              <w:jc w:val="both"/>
              <w:rPr>
                <w:sz w:val="20"/>
              </w:rPr>
            </w:pPr>
          </w:p>
          <w:p w14:paraId="3E8C3424" w14:textId="77777777" w:rsidR="003324B1" w:rsidRDefault="003324B1" w:rsidP="007A5120">
            <w:pPr>
              <w:pStyle w:val="a5"/>
              <w:ind w:left="284" w:right="284"/>
              <w:jc w:val="both"/>
              <w:rPr>
                <w:sz w:val="20"/>
              </w:rPr>
            </w:pPr>
          </w:p>
          <w:p w14:paraId="23B9120F" w14:textId="77777777" w:rsidR="003324B1" w:rsidRDefault="007415B4" w:rsidP="007A5120">
            <w:pPr>
              <w:pStyle w:val="a5"/>
              <w:ind w:left="284" w:right="284"/>
              <w:jc w:val="both"/>
              <w:rPr>
                <w:sz w:val="20"/>
              </w:rPr>
            </w:pPr>
            <w:r>
              <w:rPr>
                <w:spacing w:val="-2"/>
                <w:sz w:val="20"/>
              </w:rPr>
              <w:t>Текст</w:t>
            </w:r>
          </w:p>
        </w:tc>
        <w:tc>
          <w:tcPr>
            <w:tcW w:w="7849" w:type="dxa"/>
          </w:tcPr>
          <w:p w14:paraId="0DF6A025" w14:textId="77777777" w:rsidR="003324B1" w:rsidRDefault="007415B4" w:rsidP="007A5120">
            <w:pPr>
              <w:pStyle w:val="a5"/>
              <w:ind w:left="284" w:right="284"/>
              <w:jc w:val="both"/>
              <w:rPr>
                <w:sz w:val="20"/>
              </w:rPr>
            </w:pPr>
            <w:r>
              <w:rPr>
                <w:sz w:val="20"/>
              </w:rPr>
              <w:t>Смысловой</w:t>
            </w:r>
            <w:r>
              <w:rPr>
                <w:spacing w:val="-13"/>
                <w:sz w:val="20"/>
              </w:rPr>
              <w:t xml:space="preserve"> </w:t>
            </w:r>
            <w:r>
              <w:rPr>
                <w:sz w:val="20"/>
              </w:rPr>
              <w:t>анализ</w:t>
            </w:r>
            <w:r>
              <w:rPr>
                <w:spacing w:val="-12"/>
                <w:sz w:val="20"/>
              </w:rPr>
              <w:t xml:space="preserve"> </w:t>
            </w:r>
            <w:r>
              <w:rPr>
                <w:sz w:val="20"/>
              </w:rPr>
              <w:t>текста:</w:t>
            </w:r>
            <w:r>
              <w:rPr>
                <w:spacing w:val="-13"/>
                <w:sz w:val="20"/>
              </w:rPr>
              <w:t xml:space="preserve"> </w:t>
            </w:r>
            <w:r>
              <w:rPr>
                <w:sz w:val="20"/>
              </w:rPr>
              <w:t>его</w:t>
            </w:r>
            <w:r>
              <w:rPr>
                <w:spacing w:val="-12"/>
                <w:sz w:val="20"/>
              </w:rPr>
              <w:t xml:space="preserve"> </w:t>
            </w:r>
            <w:r>
              <w:rPr>
                <w:sz w:val="20"/>
              </w:rPr>
              <w:t>композиционных</w:t>
            </w:r>
            <w:r>
              <w:rPr>
                <w:spacing w:val="-13"/>
                <w:sz w:val="20"/>
              </w:rPr>
              <w:t xml:space="preserve"> </w:t>
            </w:r>
            <w:r>
              <w:rPr>
                <w:sz w:val="20"/>
              </w:rPr>
              <w:t>особенностей,</w:t>
            </w:r>
            <w:r>
              <w:rPr>
                <w:spacing w:val="-12"/>
                <w:sz w:val="20"/>
              </w:rPr>
              <w:t xml:space="preserve"> </w:t>
            </w:r>
            <w:proofErr w:type="spellStart"/>
            <w:r>
              <w:rPr>
                <w:sz w:val="20"/>
              </w:rPr>
              <w:t>микротем</w:t>
            </w:r>
            <w:proofErr w:type="spellEnd"/>
            <w:r>
              <w:rPr>
                <w:spacing w:val="-13"/>
                <w:sz w:val="20"/>
              </w:rPr>
              <w:t xml:space="preserve"> </w:t>
            </w:r>
            <w:r>
              <w:rPr>
                <w:sz w:val="20"/>
              </w:rPr>
              <w:t>и</w:t>
            </w:r>
            <w:r>
              <w:rPr>
                <w:spacing w:val="-12"/>
                <w:sz w:val="20"/>
              </w:rPr>
              <w:t xml:space="preserve"> </w:t>
            </w:r>
            <w:r>
              <w:rPr>
                <w:sz w:val="20"/>
              </w:rPr>
              <w:t>абзацев, способов и средств связи предложений в тексте;</w:t>
            </w:r>
            <w:r>
              <w:rPr>
                <w:spacing w:val="-1"/>
                <w:sz w:val="20"/>
              </w:rPr>
              <w:t xml:space="preserve"> </w:t>
            </w:r>
            <w:r>
              <w:rPr>
                <w:sz w:val="20"/>
              </w:rPr>
              <w:t>использование языковых средств выразительности (в рамках изученного).</w:t>
            </w:r>
          </w:p>
          <w:p w14:paraId="496A64FC" w14:textId="77777777" w:rsidR="003324B1" w:rsidRDefault="007415B4" w:rsidP="007A5120">
            <w:pPr>
              <w:pStyle w:val="a5"/>
              <w:ind w:left="284" w:right="284"/>
              <w:jc w:val="both"/>
              <w:rPr>
                <w:sz w:val="20"/>
              </w:rPr>
            </w:pPr>
            <w:r>
              <w:rPr>
                <w:spacing w:val="-2"/>
                <w:sz w:val="20"/>
              </w:rPr>
              <w:t>Информационная переработка текста. План текста (простой, сложный;</w:t>
            </w:r>
            <w:r>
              <w:rPr>
                <w:spacing w:val="-4"/>
                <w:sz w:val="20"/>
              </w:rPr>
              <w:t xml:space="preserve"> </w:t>
            </w:r>
            <w:r>
              <w:rPr>
                <w:spacing w:val="-2"/>
                <w:sz w:val="20"/>
              </w:rPr>
              <w:t xml:space="preserve">назывной, </w:t>
            </w:r>
            <w:r>
              <w:rPr>
                <w:sz w:val="20"/>
              </w:rPr>
              <w:t>вопросный); главная и второстепенная информация текста</w:t>
            </w:r>
            <w:r>
              <w:rPr>
                <w:sz w:val="20"/>
              </w:rPr>
              <w:t>; пересказ текста.</w:t>
            </w:r>
          </w:p>
          <w:p w14:paraId="11B10492" w14:textId="77777777" w:rsidR="003324B1" w:rsidRDefault="007415B4" w:rsidP="007A5120">
            <w:pPr>
              <w:pStyle w:val="a5"/>
              <w:ind w:left="284" w:right="284"/>
              <w:jc w:val="both"/>
              <w:rPr>
                <w:sz w:val="20"/>
              </w:rPr>
            </w:pPr>
            <w:r>
              <w:rPr>
                <w:sz w:val="20"/>
              </w:rPr>
              <w:t>Описание</w:t>
            </w:r>
            <w:r>
              <w:rPr>
                <w:spacing w:val="-13"/>
                <w:sz w:val="20"/>
              </w:rPr>
              <w:t xml:space="preserve"> </w:t>
            </w:r>
            <w:r>
              <w:rPr>
                <w:sz w:val="20"/>
              </w:rPr>
              <w:t>как</w:t>
            </w:r>
            <w:r>
              <w:rPr>
                <w:spacing w:val="-11"/>
                <w:sz w:val="20"/>
              </w:rPr>
              <w:t xml:space="preserve"> </w:t>
            </w:r>
            <w:r>
              <w:rPr>
                <w:sz w:val="20"/>
              </w:rPr>
              <w:t>тип</w:t>
            </w:r>
            <w:r>
              <w:rPr>
                <w:spacing w:val="-9"/>
                <w:sz w:val="20"/>
              </w:rPr>
              <w:t xml:space="preserve"> </w:t>
            </w:r>
            <w:r>
              <w:rPr>
                <w:spacing w:val="-4"/>
                <w:sz w:val="20"/>
              </w:rPr>
              <w:t>речи.</w:t>
            </w:r>
          </w:p>
          <w:p w14:paraId="4F091387" w14:textId="77777777" w:rsidR="003324B1" w:rsidRDefault="007415B4" w:rsidP="007A5120">
            <w:pPr>
              <w:pStyle w:val="a5"/>
              <w:ind w:left="284" w:right="284"/>
              <w:jc w:val="both"/>
              <w:rPr>
                <w:sz w:val="20"/>
              </w:rPr>
            </w:pPr>
            <w:r>
              <w:rPr>
                <w:sz w:val="20"/>
              </w:rPr>
              <w:t xml:space="preserve">Описание внешности человека. Описание помещения. </w:t>
            </w:r>
            <w:r>
              <w:rPr>
                <w:spacing w:val="-2"/>
                <w:sz w:val="20"/>
              </w:rPr>
              <w:t>Описание</w:t>
            </w:r>
            <w:r>
              <w:rPr>
                <w:spacing w:val="-3"/>
                <w:sz w:val="20"/>
              </w:rPr>
              <w:t xml:space="preserve"> </w:t>
            </w:r>
            <w:r>
              <w:rPr>
                <w:spacing w:val="-2"/>
                <w:sz w:val="20"/>
              </w:rPr>
              <w:t>природы. Описание местности. Описание действий.</w:t>
            </w:r>
          </w:p>
        </w:tc>
      </w:tr>
      <w:tr w:rsidR="003324B1" w14:paraId="49FD09B5" w14:textId="77777777">
        <w:trPr>
          <w:trHeight w:val="506"/>
        </w:trPr>
        <w:tc>
          <w:tcPr>
            <w:tcW w:w="2150" w:type="dxa"/>
          </w:tcPr>
          <w:p w14:paraId="50207E71" w14:textId="77777777" w:rsidR="003324B1" w:rsidRDefault="007415B4" w:rsidP="007A5120">
            <w:pPr>
              <w:pStyle w:val="a5"/>
              <w:ind w:left="284" w:right="284"/>
              <w:jc w:val="both"/>
              <w:rPr>
                <w:sz w:val="20"/>
              </w:rPr>
            </w:pPr>
            <w:r>
              <w:rPr>
                <w:spacing w:val="-2"/>
                <w:sz w:val="20"/>
              </w:rPr>
              <w:t>Функциональные разновидности</w:t>
            </w:r>
            <w:r>
              <w:rPr>
                <w:spacing w:val="-11"/>
                <w:sz w:val="20"/>
              </w:rPr>
              <w:t xml:space="preserve"> </w:t>
            </w:r>
            <w:r>
              <w:rPr>
                <w:spacing w:val="-2"/>
                <w:sz w:val="20"/>
              </w:rPr>
              <w:t>языка.</w:t>
            </w:r>
          </w:p>
        </w:tc>
        <w:tc>
          <w:tcPr>
            <w:tcW w:w="7849" w:type="dxa"/>
          </w:tcPr>
          <w:p w14:paraId="099F93FD" w14:textId="77777777" w:rsidR="003324B1" w:rsidRDefault="007415B4" w:rsidP="007A5120">
            <w:pPr>
              <w:pStyle w:val="a5"/>
              <w:ind w:left="284" w:right="284"/>
              <w:jc w:val="both"/>
              <w:rPr>
                <w:sz w:val="20"/>
              </w:rPr>
            </w:pPr>
            <w:r>
              <w:rPr>
                <w:spacing w:val="-2"/>
                <w:sz w:val="20"/>
              </w:rPr>
              <w:t xml:space="preserve">Официально-деловой стиль. Заявление. Расписка. Научный стиль. </w:t>
            </w:r>
            <w:r>
              <w:rPr>
                <w:sz w:val="20"/>
              </w:rPr>
              <w:t>Словарная статья. Научное сообщение.</w:t>
            </w:r>
          </w:p>
        </w:tc>
      </w:tr>
      <w:tr w:rsidR="003324B1" w14:paraId="404C35BF" w14:textId="77777777">
        <w:trPr>
          <w:trHeight w:val="3725"/>
        </w:trPr>
        <w:tc>
          <w:tcPr>
            <w:tcW w:w="2150" w:type="dxa"/>
          </w:tcPr>
          <w:p w14:paraId="0B6A3275" w14:textId="77777777" w:rsidR="003324B1" w:rsidRDefault="003324B1" w:rsidP="007A5120">
            <w:pPr>
              <w:pStyle w:val="a5"/>
              <w:ind w:left="284" w:right="284"/>
              <w:jc w:val="both"/>
              <w:rPr>
                <w:sz w:val="20"/>
              </w:rPr>
            </w:pPr>
          </w:p>
          <w:p w14:paraId="041E73D8" w14:textId="77777777" w:rsidR="003324B1" w:rsidRDefault="003324B1" w:rsidP="007A5120">
            <w:pPr>
              <w:pStyle w:val="a5"/>
              <w:ind w:left="284" w:right="284"/>
              <w:jc w:val="both"/>
              <w:rPr>
                <w:sz w:val="20"/>
              </w:rPr>
            </w:pPr>
          </w:p>
          <w:p w14:paraId="1F4EE7EF" w14:textId="77777777" w:rsidR="003324B1" w:rsidRDefault="003324B1" w:rsidP="007A5120">
            <w:pPr>
              <w:pStyle w:val="a5"/>
              <w:ind w:left="284" w:right="284"/>
              <w:jc w:val="both"/>
              <w:rPr>
                <w:sz w:val="20"/>
              </w:rPr>
            </w:pPr>
          </w:p>
          <w:p w14:paraId="312473B9" w14:textId="77777777" w:rsidR="003324B1" w:rsidRDefault="003324B1" w:rsidP="007A5120">
            <w:pPr>
              <w:pStyle w:val="a5"/>
              <w:ind w:left="284" w:right="284"/>
              <w:jc w:val="both"/>
              <w:rPr>
                <w:sz w:val="20"/>
              </w:rPr>
            </w:pPr>
          </w:p>
          <w:p w14:paraId="5E784703" w14:textId="77777777" w:rsidR="003324B1" w:rsidRDefault="003324B1" w:rsidP="007A5120">
            <w:pPr>
              <w:pStyle w:val="a5"/>
              <w:ind w:left="284" w:right="284"/>
              <w:jc w:val="both"/>
              <w:rPr>
                <w:sz w:val="20"/>
              </w:rPr>
            </w:pPr>
          </w:p>
          <w:p w14:paraId="474930E1" w14:textId="77777777" w:rsidR="003324B1" w:rsidRDefault="003324B1" w:rsidP="007A5120">
            <w:pPr>
              <w:pStyle w:val="a5"/>
              <w:ind w:left="284" w:right="284"/>
              <w:jc w:val="both"/>
              <w:rPr>
                <w:sz w:val="20"/>
              </w:rPr>
            </w:pPr>
          </w:p>
          <w:p w14:paraId="5DE50C11" w14:textId="77777777" w:rsidR="003324B1" w:rsidRDefault="003324B1" w:rsidP="007A5120">
            <w:pPr>
              <w:pStyle w:val="a5"/>
              <w:ind w:left="284" w:right="284"/>
              <w:jc w:val="both"/>
              <w:rPr>
                <w:sz w:val="20"/>
              </w:rPr>
            </w:pPr>
          </w:p>
          <w:p w14:paraId="370CCA55" w14:textId="77777777" w:rsidR="003324B1" w:rsidRDefault="007415B4" w:rsidP="007A5120">
            <w:pPr>
              <w:pStyle w:val="a5"/>
              <w:ind w:left="284" w:right="284"/>
              <w:jc w:val="both"/>
              <w:rPr>
                <w:sz w:val="20"/>
              </w:rPr>
            </w:pPr>
            <w:r>
              <w:rPr>
                <w:spacing w:val="-2"/>
                <w:sz w:val="20"/>
              </w:rPr>
              <w:t>Лексикология. Культура</w:t>
            </w:r>
            <w:r>
              <w:rPr>
                <w:spacing w:val="-10"/>
                <w:sz w:val="20"/>
              </w:rPr>
              <w:t xml:space="preserve"> </w:t>
            </w:r>
            <w:r>
              <w:rPr>
                <w:spacing w:val="-4"/>
                <w:sz w:val="20"/>
              </w:rPr>
              <w:t>речи.</w:t>
            </w:r>
          </w:p>
        </w:tc>
        <w:tc>
          <w:tcPr>
            <w:tcW w:w="7849" w:type="dxa"/>
          </w:tcPr>
          <w:p w14:paraId="00BAF6C6" w14:textId="77777777" w:rsidR="003324B1" w:rsidRDefault="007415B4" w:rsidP="007A5120">
            <w:pPr>
              <w:pStyle w:val="a5"/>
              <w:ind w:left="284" w:right="284"/>
              <w:jc w:val="both"/>
              <w:rPr>
                <w:sz w:val="20"/>
              </w:rPr>
            </w:pPr>
            <w:r>
              <w:rPr>
                <w:sz w:val="20"/>
              </w:rPr>
              <w:t>Лексика</w:t>
            </w:r>
            <w:r>
              <w:rPr>
                <w:spacing w:val="-13"/>
                <w:sz w:val="20"/>
              </w:rPr>
              <w:t xml:space="preserve"> </w:t>
            </w:r>
            <w:r>
              <w:rPr>
                <w:sz w:val="20"/>
              </w:rPr>
              <w:t>русского</w:t>
            </w:r>
            <w:r>
              <w:rPr>
                <w:spacing w:val="-9"/>
                <w:sz w:val="20"/>
              </w:rPr>
              <w:t xml:space="preserve"> </w:t>
            </w:r>
            <w:r>
              <w:rPr>
                <w:sz w:val="20"/>
              </w:rPr>
              <w:t>языка</w:t>
            </w:r>
            <w:r>
              <w:rPr>
                <w:spacing w:val="-12"/>
                <w:sz w:val="20"/>
              </w:rPr>
              <w:t xml:space="preserve"> </w:t>
            </w:r>
            <w:r>
              <w:rPr>
                <w:sz w:val="20"/>
              </w:rPr>
              <w:t>с</w:t>
            </w:r>
            <w:r>
              <w:rPr>
                <w:spacing w:val="-12"/>
                <w:sz w:val="20"/>
              </w:rPr>
              <w:t xml:space="preserve"> </w:t>
            </w:r>
            <w:r>
              <w:rPr>
                <w:sz w:val="20"/>
              </w:rPr>
              <w:t>точки</w:t>
            </w:r>
            <w:r>
              <w:rPr>
                <w:spacing w:val="-13"/>
                <w:sz w:val="20"/>
              </w:rPr>
              <w:t xml:space="preserve"> </w:t>
            </w:r>
            <w:r>
              <w:rPr>
                <w:sz w:val="20"/>
              </w:rPr>
              <w:t>зрения</w:t>
            </w:r>
            <w:r>
              <w:rPr>
                <w:spacing w:val="-12"/>
                <w:sz w:val="20"/>
              </w:rPr>
              <w:t xml:space="preserve"> </w:t>
            </w:r>
            <w:r>
              <w:rPr>
                <w:sz w:val="20"/>
              </w:rPr>
              <w:t>ее</w:t>
            </w:r>
            <w:r>
              <w:rPr>
                <w:spacing w:val="-12"/>
                <w:sz w:val="20"/>
              </w:rPr>
              <w:t xml:space="preserve"> </w:t>
            </w:r>
            <w:r>
              <w:rPr>
                <w:sz w:val="20"/>
              </w:rPr>
              <w:t>происхождения:</w:t>
            </w:r>
            <w:r>
              <w:rPr>
                <w:spacing w:val="-12"/>
                <w:sz w:val="20"/>
              </w:rPr>
              <w:t xml:space="preserve"> </w:t>
            </w:r>
            <w:r>
              <w:rPr>
                <w:sz w:val="20"/>
              </w:rPr>
              <w:t>исконно</w:t>
            </w:r>
            <w:r>
              <w:rPr>
                <w:spacing w:val="-12"/>
                <w:sz w:val="20"/>
              </w:rPr>
              <w:t xml:space="preserve"> </w:t>
            </w:r>
            <w:r>
              <w:rPr>
                <w:sz w:val="20"/>
              </w:rPr>
              <w:t>русские</w:t>
            </w:r>
            <w:r>
              <w:rPr>
                <w:spacing w:val="-10"/>
                <w:sz w:val="20"/>
              </w:rPr>
              <w:t xml:space="preserve"> </w:t>
            </w:r>
            <w:r>
              <w:rPr>
                <w:sz w:val="20"/>
              </w:rPr>
              <w:t>и заимствованные слова.</w:t>
            </w:r>
          </w:p>
          <w:p w14:paraId="1F99BFE1" w14:textId="77777777" w:rsidR="003324B1" w:rsidRDefault="007415B4" w:rsidP="007A5120">
            <w:pPr>
              <w:pStyle w:val="a5"/>
              <w:ind w:left="284" w:right="284"/>
              <w:jc w:val="both"/>
              <w:rPr>
                <w:sz w:val="20"/>
              </w:rPr>
            </w:pPr>
            <w:r>
              <w:rPr>
                <w:sz w:val="20"/>
              </w:rPr>
              <w:t>Лексика</w:t>
            </w:r>
            <w:r>
              <w:rPr>
                <w:spacing w:val="-7"/>
                <w:sz w:val="20"/>
              </w:rPr>
              <w:t xml:space="preserve"> </w:t>
            </w:r>
            <w:r>
              <w:rPr>
                <w:sz w:val="20"/>
              </w:rPr>
              <w:t>русского</w:t>
            </w:r>
            <w:r>
              <w:rPr>
                <w:spacing w:val="-9"/>
                <w:sz w:val="20"/>
              </w:rPr>
              <w:t xml:space="preserve"> </w:t>
            </w:r>
            <w:r>
              <w:rPr>
                <w:sz w:val="20"/>
              </w:rPr>
              <w:t>языка</w:t>
            </w:r>
            <w:r>
              <w:rPr>
                <w:spacing w:val="-9"/>
                <w:sz w:val="20"/>
              </w:rPr>
              <w:t xml:space="preserve"> </w:t>
            </w:r>
            <w:r>
              <w:rPr>
                <w:sz w:val="20"/>
              </w:rPr>
              <w:t>с</w:t>
            </w:r>
            <w:r>
              <w:rPr>
                <w:spacing w:val="-9"/>
                <w:sz w:val="20"/>
              </w:rPr>
              <w:t xml:space="preserve"> </w:t>
            </w:r>
            <w:r>
              <w:rPr>
                <w:sz w:val="20"/>
              </w:rPr>
              <w:t>точки</w:t>
            </w:r>
            <w:r>
              <w:rPr>
                <w:spacing w:val="-8"/>
                <w:sz w:val="20"/>
              </w:rPr>
              <w:t xml:space="preserve"> </w:t>
            </w:r>
            <w:r>
              <w:rPr>
                <w:sz w:val="20"/>
              </w:rPr>
              <w:t>зрения</w:t>
            </w:r>
            <w:r>
              <w:rPr>
                <w:spacing w:val="-8"/>
                <w:sz w:val="20"/>
              </w:rPr>
              <w:t xml:space="preserve"> </w:t>
            </w:r>
            <w:r>
              <w:rPr>
                <w:sz w:val="20"/>
              </w:rPr>
              <w:t>принадлежности</w:t>
            </w:r>
            <w:r>
              <w:rPr>
                <w:spacing w:val="-11"/>
                <w:sz w:val="20"/>
              </w:rPr>
              <w:t xml:space="preserve"> </w:t>
            </w:r>
            <w:r>
              <w:rPr>
                <w:sz w:val="20"/>
              </w:rPr>
              <w:t>к</w:t>
            </w:r>
            <w:r>
              <w:rPr>
                <w:spacing w:val="-11"/>
                <w:sz w:val="20"/>
              </w:rPr>
              <w:t xml:space="preserve"> </w:t>
            </w:r>
            <w:r>
              <w:rPr>
                <w:sz w:val="20"/>
              </w:rPr>
              <w:t>активному</w:t>
            </w:r>
            <w:r>
              <w:rPr>
                <w:spacing w:val="-9"/>
                <w:sz w:val="20"/>
              </w:rPr>
              <w:t xml:space="preserve"> </w:t>
            </w:r>
            <w:r>
              <w:rPr>
                <w:sz w:val="20"/>
              </w:rPr>
              <w:t>и</w:t>
            </w:r>
            <w:r>
              <w:rPr>
                <w:spacing w:val="-11"/>
                <w:sz w:val="20"/>
              </w:rPr>
              <w:t xml:space="preserve"> </w:t>
            </w:r>
            <w:r>
              <w:rPr>
                <w:sz w:val="20"/>
              </w:rPr>
              <w:t>пассивному запасу: неологизмы, устаревшие слова (историзмы и архаизмы).</w:t>
            </w:r>
          </w:p>
          <w:p w14:paraId="6862EC2F" w14:textId="77777777" w:rsidR="003324B1" w:rsidRDefault="007415B4" w:rsidP="007A5120">
            <w:pPr>
              <w:pStyle w:val="a5"/>
              <w:ind w:left="284" w:right="284"/>
              <w:jc w:val="both"/>
              <w:rPr>
                <w:sz w:val="20"/>
              </w:rPr>
            </w:pPr>
            <w:r>
              <w:rPr>
                <w:sz w:val="20"/>
              </w:rPr>
              <w:t>Лексика</w:t>
            </w:r>
            <w:r>
              <w:rPr>
                <w:spacing w:val="-13"/>
                <w:sz w:val="20"/>
              </w:rPr>
              <w:t xml:space="preserve"> </w:t>
            </w:r>
            <w:r>
              <w:rPr>
                <w:sz w:val="20"/>
              </w:rPr>
              <w:t>русского</w:t>
            </w:r>
            <w:r>
              <w:rPr>
                <w:spacing w:val="-12"/>
                <w:sz w:val="20"/>
              </w:rPr>
              <w:t xml:space="preserve"> </w:t>
            </w:r>
            <w:r>
              <w:rPr>
                <w:sz w:val="20"/>
              </w:rPr>
              <w:t>языка</w:t>
            </w:r>
            <w:r>
              <w:rPr>
                <w:spacing w:val="-13"/>
                <w:sz w:val="20"/>
              </w:rPr>
              <w:t xml:space="preserve"> </w:t>
            </w:r>
            <w:r>
              <w:rPr>
                <w:sz w:val="20"/>
              </w:rPr>
              <w:t>с</w:t>
            </w:r>
            <w:r>
              <w:rPr>
                <w:spacing w:val="-12"/>
                <w:sz w:val="20"/>
              </w:rPr>
              <w:t xml:space="preserve"> </w:t>
            </w:r>
            <w:r>
              <w:rPr>
                <w:sz w:val="20"/>
              </w:rPr>
              <w:t>точки</w:t>
            </w:r>
            <w:r>
              <w:rPr>
                <w:spacing w:val="-13"/>
                <w:sz w:val="20"/>
              </w:rPr>
              <w:t xml:space="preserve"> </w:t>
            </w:r>
            <w:r>
              <w:rPr>
                <w:sz w:val="20"/>
              </w:rPr>
              <w:t>зрения</w:t>
            </w:r>
            <w:r>
              <w:rPr>
                <w:spacing w:val="-12"/>
                <w:sz w:val="20"/>
              </w:rPr>
              <w:t xml:space="preserve"> </w:t>
            </w:r>
            <w:r>
              <w:rPr>
                <w:sz w:val="20"/>
              </w:rPr>
              <w:t>сферы</w:t>
            </w:r>
            <w:r>
              <w:rPr>
                <w:spacing w:val="-13"/>
                <w:sz w:val="20"/>
              </w:rPr>
              <w:t xml:space="preserve"> </w:t>
            </w:r>
            <w:r>
              <w:rPr>
                <w:sz w:val="20"/>
              </w:rPr>
              <w:t>употребления:</w:t>
            </w:r>
            <w:r>
              <w:rPr>
                <w:spacing w:val="-12"/>
                <w:sz w:val="20"/>
              </w:rPr>
              <w:t xml:space="preserve"> </w:t>
            </w:r>
            <w:proofErr w:type="spellStart"/>
            <w:r>
              <w:rPr>
                <w:sz w:val="20"/>
              </w:rPr>
              <w:t>общеупотребительнаялексика</w:t>
            </w:r>
            <w:proofErr w:type="spellEnd"/>
            <w:r>
              <w:rPr>
                <w:sz w:val="20"/>
              </w:rPr>
              <w:t xml:space="preserve"> и лексика ограниченного употребления (диалектизмы</w:t>
            </w:r>
            <w:r>
              <w:rPr>
                <w:sz w:val="20"/>
              </w:rPr>
              <w:t>, термины,</w:t>
            </w:r>
          </w:p>
          <w:p w14:paraId="360BBD6D" w14:textId="77777777" w:rsidR="003324B1" w:rsidRDefault="007415B4" w:rsidP="007A5120">
            <w:pPr>
              <w:pStyle w:val="a5"/>
              <w:ind w:left="284" w:right="284"/>
              <w:jc w:val="both"/>
              <w:rPr>
                <w:sz w:val="20"/>
              </w:rPr>
            </w:pPr>
            <w:r>
              <w:rPr>
                <w:spacing w:val="-2"/>
                <w:sz w:val="20"/>
              </w:rPr>
              <w:t>профессионализмы,</w:t>
            </w:r>
            <w:r>
              <w:rPr>
                <w:spacing w:val="13"/>
                <w:sz w:val="20"/>
              </w:rPr>
              <w:t xml:space="preserve"> </w:t>
            </w:r>
            <w:r>
              <w:rPr>
                <w:spacing w:val="-2"/>
                <w:sz w:val="20"/>
              </w:rPr>
              <w:t>жаргонизмы).</w:t>
            </w:r>
          </w:p>
          <w:p w14:paraId="7B6EC16E" w14:textId="77777777" w:rsidR="003324B1" w:rsidRDefault="007415B4" w:rsidP="007A5120">
            <w:pPr>
              <w:pStyle w:val="a5"/>
              <w:ind w:left="284" w:right="284"/>
              <w:jc w:val="both"/>
              <w:rPr>
                <w:sz w:val="20"/>
              </w:rPr>
            </w:pPr>
            <w:r>
              <w:rPr>
                <w:spacing w:val="-2"/>
                <w:sz w:val="20"/>
              </w:rPr>
              <w:t>Стилистические пласты лексики: стилистически нейтральная, высокая и сниженная лексика.</w:t>
            </w:r>
          </w:p>
          <w:p w14:paraId="62FF9A10" w14:textId="77777777" w:rsidR="003324B1" w:rsidRDefault="007415B4" w:rsidP="007A5120">
            <w:pPr>
              <w:pStyle w:val="a5"/>
              <w:ind w:left="284" w:right="284"/>
              <w:jc w:val="both"/>
              <w:rPr>
                <w:sz w:val="20"/>
              </w:rPr>
            </w:pPr>
            <w:r>
              <w:rPr>
                <w:sz w:val="20"/>
              </w:rPr>
              <w:t xml:space="preserve">Лексический анализ слов. </w:t>
            </w:r>
            <w:r>
              <w:rPr>
                <w:spacing w:val="-2"/>
                <w:sz w:val="20"/>
              </w:rPr>
              <w:t>Фразеологизмы.</w:t>
            </w:r>
            <w:r>
              <w:rPr>
                <w:spacing w:val="-5"/>
                <w:sz w:val="20"/>
              </w:rPr>
              <w:t xml:space="preserve"> </w:t>
            </w:r>
            <w:r>
              <w:rPr>
                <w:spacing w:val="-2"/>
                <w:sz w:val="20"/>
              </w:rPr>
              <w:t>Их</w:t>
            </w:r>
            <w:r>
              <w:rPr>
                <w:spacing w:val="-7"/>
                <w:sz w:val="20"/>
              </w:rPr>
              <w:t xml:space="preserve"> </w:t>
            </w:r>
            <w:r>
              <w:rPr>
                <w:spacing w:val="-2"/>
                <w:sz w:val="20"/>
              </w:rPr>
              <w:t>признаки</w:t>
            </w:r>
            <w:r>
              <w:rPr>
                <w:spacing w:val="-5"/>
                <w:sz w:val="20"/>
              </w:rPr>
              <w:t xml:space="preserve"> </w:t>
            </w:r>
            <w:r>
              <w:rPr>
                <w:spacing w:val="-2"/>
                <w:sz w:val="20"/>
              </w:rPr>
              <w:t>и</w:t>
            </w:r>
            <w:r>
              <w:rPr>
                <w:spacing w:val="-7"/>
                <w:sz w:val="20"/>
              </w:rPr>
              <w:t xml:space="preserve"> </w:t>
            </w:r>
            <w:r>
              <w:rPr>
                <w:spacing w:val="-2"/>
                <w:sz w:val="20"/>
              </w:rPr>
              <w:t>значение.</w:t>
            </w:r>
          </w:p>
          <w:p w14:paraId="02C63075" w14:textId="77777777" w:rsidR="003324B1" w:rsidRDefault="007415B4" w:rsidP="007A5120">
            <w:pPr>
              <w:pStyle w:val="a5"/>
              <w:ind w:left="284" w:right="284"/>
              <w:jc w:val="both"/>
              <w:rPr>
                <w:sz w:val="20"/>
              </w:rPr>
            </w:pPr>
            <w:r>
              <w:rPr>
                <w:sz w:val="20"/>
              </w:rPr>
              <w:t>Употребление лексических средств в соответствии с ситуацией общения. Оценка</w:t>
            </w:r>
            <w:r>
              <w:rPr>
                <w:spacing w:val="-9"/>
                <w:sz w:val="20"/>
              </w:rPr>
              <w:t xml:space="preserve"> </w:t>
            </w:r>
            <w:r>
              <w:rPr>
                <w:sz w:val="20"/>
              </w:rPr>
              <w:t>своей</w:t>
            </w:r>
            <w:r>
              <w:rPr>
                <w:spacing w:val="-12"/>
                <w:sz w:val="20"/>
              </w:rPr>
              <w:t xml:space="preserve"> </w:t>
            </w:r>
            <w:r>
              <w:rPr>
                <w:sz w:val="20"/>
              </w:rPr>
              <w:t>и</w:t>
            </w:r>
            <w:r>
              <w:rPr>
                <w:spacing w:val="-10"/>
                <w:sz w:val="20"/>
              </w:rPr>
              <w:t xml:space="preserve"> </w:t>
            </w:r>
            <w:r>
              <w:rPr>
                <w:sz w:val="20"/>
              </w:rPr>
              <w:t>чужой</w:t>
            </w:r>
            <w:r>
              <w:rPr>
                <w:spacing w:val="-12"/>
                <w:sz w:val="20"/>
              </w:rPr>
              <w:t xml:space="preserve"> </w:t>
            </w:r>
            <w:r>
              <w:rPr>
                <w:sz w:val="20"/>
              </w:rPr>
              <w:t>речи</w:t>
            </w:r>
            <w:r>
              <w:rPr>
                <w:spacing w:val="-10"/>
                <w:sz w:val="20"/>
              </w:rPr>
              <w:t xml:space="preserve"> </w:t>
            </w:r>
            <w:r>
              <w:rPr>
                <w:sz w:val="20"/>
              </w:rPr>
              <w:t>с</w:t>
            </w:r>
            <w:r>
              <w:rPr>
                <w:spacing w:val="-11"/>
                <w:sz w:val="20"/>
              </w:rPr>
              <w:t xml:space="preserve"> </w:t>
            </w:r>
            <w:r>
              <w:rPr>
                <w:sz w:val="20"/>
              </w:rPr>
              <w:t>точки</w:t>
            </w:r>
            <w:r>
              <w:rPr>
                <w:spacing w:val="-10"/>
                <w:sz w:val="20"/>
              </w:rPr>
              <w:t xml:space="preserve"> </w:t>
            </w:r>
            <w:r>
              <w:rPr>
                <w:sz w:val="20"/>
              </w:rPr>
              <w:t>зрения</w:t>
            </w:r>
            <w:r>
              <w:rPr>
                <w:spacing w:val="-12"/>
                <w:sz w:val="20"/>
              </w:rPr>
              <w:t xml:space="preserve"> </w:t>
            </w:r>
            <w:r>
              <w:rPr>
                <w:sz w:val="20"/>
              </w:rPr>
              <w:t>точного,</w:t>
            </w:r>
            <w:r>
              <w:rPr>
                <w:spacing w:val="-9"/>
                <w:sz w:val="20"/>
              </w:rPr>
              <w:t xml:space="preserve"> </w:t>
            </w:r>
            <w:r>
              <w:rPr>
                <w:sz w:val="20"/>
              </w:rPr>
              <w:t>уместного</w:t>
            </w:r>
            <w:r>
              <w:rPr>
                <w:spacing w:val="-10"/>
                <w:sz w:val="20"/>
              </w:rPr>
              <w:t xml:space="preserve"> </w:t>
            </w:r>
            <w:r>
              <w:rPr>
                <w:sz w:val="20"/>
              </w:rPr>
              <w:t>и</w:t>
            </w:r>
            <w:r>
              <w:rPr>
                <w:spacing w:val="-12"/>
                <w:sz w:val="20"/>
              </w:rPr>
              <w:t xml:space="preserve"> </w:t>
            </w:r>
            <w:r>
              <w:rPr>
                <w:sz w:val="20"/>
              </w:rPr>
              <w:t xml:space="preserve">выразительного </w:t>
            </w:r>
            <w:r>
              <w:rPr>
                <w:spacing w:val="-2"/>
                <w:sz w:val="20"/>
              </w:rPr>
              <w:t>словоупотребления.</w:t>
            </w:r>
          </w:p>
          <w:p w14:paraId="083DA76A" w14:textId="77777777" w:rsidR="003324B1" w:rsidRDefault="007415B4" w:rsidP="007A5120">
            <w:pPr>
              <w:pStyle w:val="a5"/>
              <w:ind w:left="284" w:right="284"/>
              <w:jc w:val="both"/>
              <w:rPr>
                <w:sz w:val="20"/>
              </w:rPr>
            </w:pPr>
            <w:r>
              <w:rPr>
                <w:spacing w:val="-2"/>
                <w:sz w:val="20"/>
              </w:rPr>
              <w:t>Эпитеты,</w:t>
            </w:r>
            <w:r>
              <w:rPr>
                <w:spacing w:val="-3"/>
                <w:sz w:val="20"/>
              </w:rPr>
              <w:t xml:space="preserve"> </w:t>
            </w:r>
            <w:r>
              <w:rPr>
                <w:spacing w:val="-2"/>
                <w:sz w:val="20"/>
              </w:rPr>
              <w:t xml:space="preserve">метафоры, олицетворения. </w:t>
            </w:r>
            <w:r>
              <w:rPr>
                <w:sz w:val="20"/>
              </w:rPr>
              <w:t>Лексические словари.</w:t>
            </w:r>
          </w:p>
        </w:tc>
      </w:tr>
      <w:tr w:rsidR="003324B1" w14:paraId="7D2FA5A5" w14:textId="77777777">
        <w:trPr>
          <w:trHeight w:val="2117"/>
        </w:trPr>
        <w:tc>
          <w:tcPr>
            <w:tcW w:w="2150" w:type="dxa"/>
          </w:tcPr>
          <w:p w14:paraId="46B6BF9C" w14:textId="77777777" w:rsidR="003324B1" w:rsidRDefault="003324B1" w:rsidP="007A5120">
            <w:pPr>
              <w:pStyle w:val="a5"/>
              <w:ind w:left="284" w:right="284"/>
              <w:jc w:val="both"/>
              <w:rPr>
                <w:sz w:val="20"/>
              </w:rPr>
            </w:pPr>
          </w:p>
          <w:p w14:paraId="6BE1AF6B" w14:textId="77777777" w:rsidR="003324B1" w:rsidRDefault="003324B1" w:rsidP="007A5120">
            <w:pPr>
              <w:pStyle w:val="a5"/>
              <w:ind w:left="284" w:right="284"/>
              <w:jc w:val="both"/>
              <w:rPr>
                <w:sz w:val="20"/>
              </w:rPr>
            </w:pPr>
          </w:p>
          <w:p w14:paraId="4C137D5A" w14:textId="77777777" w:rsidR="003324B1" w:rsidRDefault="003324B1" w:rsidP="007A5120">
            <w:pPr>
              <w:pStyle w:val="a5"/>
              <w:ind w:left="284" w:right="284"/>
              <w:jc w:val="both"/>
              <w:rPr>
                <w:sz w:val="20"/>
              </w:rPr>
            </w:pPr>
          </w:p>
          <w:p w14:paraId="22BCCBAD" w14:textId="77777777" w:rsidR="003324B1" w:rsidRDefault="007415B4" w:rsidP="007A5120">
            <w:pPr>
              <w:pStyle w:val="a5"/>
              <w:ind w:left="284" w:right="284"/>
              <w:jc w:val="both"/>
              <w:rPr>
                <w:sz w:val="20"/>
              </w:rPr>
            </w:pPr>
            <w:r>
              <w:rPr>
                <w:spacing w:val="-4"/>
                <w:sz w:val="20"/>
              </w:rPr>
              <w:t xml:space="preserve">Словообразование. </w:t>
            </w:r>
            <w:r>
              <w:rPr>
                <w:sz w:val="20"/>
              </w:rPr>
              <w:t>Культура речи.</w:t>
            </w:r>
          </w:p>
          <w:p w14:paraId="3FDE677E" w14:textId="77777777" w:rsidR="003324B1" w:rsidRDefault="007415B4" w:rsidP="007A5120">
            <w:pPr>
              <w:pStyle w:val="a5"/>
              <w:ind w:left="284" w:right="284"/>
              <w:jc w:val="both"/>
              <w:rPr>
                <w:sz w:val="20"/>
              </w:rPr>
            </w:pPr>
            <w:r>
              <w:rPr>
                <w:spacing w:val="-2"/>
                <w:sz w:val="20"/>
              </w:rPr>
              <w:t>Орфография.</w:t>
            </w:r>
          </w:p>
        </w:tc>
        <w:tc>
          <w:tcPr>
            <w:tcW w:w="7849" w:type="dxa"/>
          </w:tcPr>
          <w:p w14:paraId="523516BA" w14:textId="77777777" w:rsidR="003324B1" w:rsidRDefault="007415B4" w:rsidP="007A5120">
            <w:pPr>
              <w:pStyle w:val="a5"/>
              <w:ind w:left="284" w:right="284"/>
              <w:jc w:val="both"/>
              <w:rPr>
                <w:sz w:val="20"/>
              </w:rPr>
            </w:pPr>
            <w:r>
              <w:rPr>
                <w:spacing w:val="-2"/>
                <w:sz w:val="20"/>
              </w:rPr>
              <w:t xml:space="preserve">Формообразующие и словообразующие морфемы. </w:t>
            </w:r>
            <w:r>
              <w:rPr>
                <w:sz w:val="20"/>
              </w:rPr>
              <w:t>Производящая основа.</w:t>
            </w:r>
          </w:p>
          <w:p w14:paraId="59B5C21F" w14:textId="77777777" w:rsidR="003324B1" w:rsidRDefault="007415B4" w:rsidP="007A5120">
            <w:pPr>
              <w:pStyle w:val="a5"/>
              <w:ind w:left="284" w:right="284"/>
              <w:jc w:val="both"/>
              <w:rPr>
                <w:sz w:val="20"/>
              </w:rPr>
            </w:pPr>
            <w:r>
              <w:rPr>
                <w:sz w:val="20"/>
              </w:rPr>
              <w:t>Основные способы образования слов в русском языке (приставочный, суффиксальный, приставочно-суффиксальный,</w:t>
            </w:r>
            <w:r>
              <w:rPr>
                <w:spacing w:val="-13"/>
                <w:sz w:val="20"/>
              </w:rPr>
              <w:t xml:space="preserve"> </w:t>
            </w:r>
            <w:proofErr w:type="spellStart"/>
            <w:r>
              <w:rPr>
                <w:sz w:val="20"/>
              </w:rPr>
              <w:t>бессуффиксный</w:t>
            </w:r>
            <w:proofErr w:type="spellEnd"/>
            <w:r>
              <w:rPr>
                <w:sz w:val="20"/>
              </w:rPr>
              <w:t>,</w:t>
            </w:r>
            <w:r>
              <w:rPr>
                <w:spacing w:val="-12"/>
                <w:sz w:val="20"/>
              </w:rPr>
              <w:t xml:space="preserve"> </w:t>
            </w:r>
            <w:r>
              <w:rPr>
                <w:sz w:val="20"/>
              </w:rPr>
              <w:t>сложение,</w:t>
            </w:r>
            <w:r>
              <w:rPr>
                <w:spacing w:val="-13"/>
                <w:sz w:val="20"/>
              </w:rPr>
              <w:t xml:space="preserve"> </w:t>
            </w:r>
            <w:r>
              <w:rPr>
                <w:sz w:val="20"/>
              </w:rPr>
              <w:t>переход</w:t>
            </w:r>
            <w:r>
              <w:rPr>
                <w:spacing w:val="-12"/>
                <w:sz w:val="20"/>
              </w:rPr>
              <w:t xml:space="preserve"> </w:t>
            </w:r>
            <w:r>
              <w:rPr>
                <w:sz w:val="20"/>
              </w:rPr>
              <w:t>из</w:t>
            </w:r>
            <w:r>
              <w:rPr>
                <w:spacing w:val="-13"/>
                <w:sz w:val="20"/>
              </w:rPr>
              <w:t xml:space="preserve"> </w:t>
            </w:r>
            <w:r>
              <w:rPr>
                <w:sz w:val="20"/>
              </w:rPr>
              <w:t>одной</w:t>
            </w:r>
            <w:r>
              <w:rPr>
                <w:spacing w:val="-12"/>
                <w:sz w:val="20"/>
              </w:rPr>
              <w:t xml:space="preserve"> </w:t>
            </w:r>
            <w:r>
              <w:rPr>
                <w:sz w:val="20"/>
              </w:rPr>
              <w:t>части</w:t>
            </w:r>
            <w:r>
              <w:rPr>
                <w:spacing w:val="-13"/>
                <w:sz w:val="20"/>
              </w:rPr>
              <w:t xml:space="preserve"> </w:t>
            </w:r>
            <w:r>
              <w:rPr>
                <w:sz w:val="20"/>
              </w:rPr>
              <w:t>речи</w:t>
            </w:r>
            <w:r>
              <w:rPr>
                <w:spacing w:val="-12"/>
                <w:sz w:val="20"/>
              </w:rPr>
              <w:t xml:space="preserve"> </w:t>
            </w:r>
            <w:r>
              <w:rPr>
                <w:sz w:val="20"/>
              </w:rPr>
              <w:t xml:space="preserve">в </w:t>
            </w:r>
            <w:r>
              <w:rPr>
                <w:spacing w:val="-2"/>
                <w:sz w:val="20"/>
              </w:rPr>
              <w:t>другую).</w:t>
            </w:r>
          </w:p>
          <w:p w14:paraId="2CE51653" w14:textId="77777777" w:rsidR="003324B1" w:rsidRDefault="007415B4" w:rsidP="007A5120">
            <w:pPr>
              <w:pStyle w:val="a5"/>
              <w:ind w:left="284" w:right="284"/>
              <w:jc w:val="both"/>
              <w:rPr>
                <w:sz w:val="20"/>
              </w:rPr>
            </w:pPr>
            <w:r>
              <w:rPr>
                <w:sz w:val="20"/>
              </w:rPr>
              <w:t xml:space="preserve">Морфемный и словообразовательный анализ слов. </w:t>
            </w:r>
            <w:r>
              <w:rPr>
                <w:spacing w:val="-2"/>
                <w:sz w:val="20"/>
              </w:rPr>
              <w:t>Правописание</w:t>
            </w:r>
            <w:r>
              <w:rPr>
                <w:spacing w:val="-4"/>
                <w:sz w:val="20"/>
              </w:rPr>
              <w:t xml:space="preserve"> </w:t>
            </w:r>
            <w:r>
              <w:rPr>
                <w:spacing w:val="-2"/>
                <w:sz w:val="20"/>
              </w:rPr>
              <w:t>сложных и</w:t>
            </w:r>
            <w:r>
              <w:rPr>
                <w:spacing w:val="-3"/>
                <w:sz w:val="20"/>
              </w:rPr>
              <w:t xml:space="preserve"> </w:t>
            </w:r>
            <w:r>
              <w:rPr>
                <w:spacing w:val="-2"/>
                <w:sz w:val="20"/>
              </w:rPr>
              <w:t>сложносокращенны</w:t>
            </w:r>
            <w:r>
              <w:rPr>
                <w:spacing w:val="-2"/>
                <w:sz w:val="20"/>
              </w:rPr>
              <w:t>х слов.</w:t>
            </w:r>
          </w:p>
          <w:p w14:paraId="6B9639AD"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правописания</w:t>
            </w:r>
            <w:r>
              <w:rPr>
                <w:spacing w:val="-11"/>
                <w:sz w:val="20"/>
              </w:rPr>
              <w:t xml:space="preserve"> </w:t>
            </w:r>
            <w:r>
              <w:rPr>
                <w:sz w:val="20"/>
              </w:rPr>
              <w:t>корня</w:t>
            </w:r>
            <w:r>
              <w:rPr>
                <w:spacing w:val="-9"/>
                <w:sz w:val="20"/>
              </w:rPr>
              <w:t xml:space="preserve"> </w:t>
            </w:r>
            <w:r>
              <w:rPr>
                <w:sz w:val="20"/>
              </w:rPr>
              <w:t>"-</w:t>
            </w:r>
            <w:proofErr w:type="spellStart"/>
            <w:r>
              <w:rPr>
                <w:sz w:val="20"/>
              </w:rPr>
              <w:t>кас</w:t>
            </w:r>
            <w:proofErr w:type="spellEnd"/>
            <w:r>
              <w:rPr>
                <w:sz w:val="20"/>
              </w:rPr>
              <w:t>-</w:t>
            </w:r>
            <w:r>
              <w:rPr>
                <w:spacing w:val="-10"/>
                <w:sz w:val="20"/>
              </w:rPr>
              <w:t xml:space="preserve"> </w:t>
            </w:r>
            <w:r>
              <w:rPr>
                <w:sz w:val="20"/>
              </w:rPr>
              <w:t>-</w:t>
            </w:r>
            <w:r>
              <w:rPr>
                <w:spacing w:val="-13"/>
                <w:sz w:val="20"/>
              </w:rPr>
              <w:t xml:space="preserve"> </w:t>
            </w:r>
            <w:r>
              <w:rPr>
                <w:sz w:val="20"/>
              </w:rPr>
              <w:t>-кос-"</w:t>
            </w:r>
            <w:r>
              <w:rPr>
                <w:spacing w:val="-9"/>
                <w:sz w:val="20"/>
              </w:rPr>
              <w:t xml:space="preserve"> </w:t>
            </w:r>
            <w:r>
              <w:rPr>
                <w:sz w:val="20"/>
              </w:rPr>
              <w:t>с</w:t>
            </w:r>
            <w:r>
              <w:rPr>
                <w:spacing w:val="-11"/>
                <w:sz w:val="20"/>
              </w:rPr>
              <w:t xml:space="preserve"> </w:t>
            </w:r>
            <w:r>
              <w:rPr>
                <w:sz w:val="20"/>
              </w:rPr>
              <w:t>чередованием</w:t>
            </w:r>
            <w:r>
              <w:rPr>
                <w:spacing w:val="-10"/>
                <w:sz w:val="20"/>
              </w:rPr>
              <w:t xml:space="preserve"> </w:t>
            </w:r>
            <w:r>
              <w:rPr>
                <w:sz w:val="20"/>
              </w:rPr>
              <w:t>"а//о",</w:t>
            </w:r>
            <w:r>
              <w:rPr>
                <w:spacing w:val="-13"/>
                <w:sz w:val="20"/>
              </w:rPr>
              <w:t xml:space="preserve"> </w:t>
            </w:r>
            <w:r>
              <w:rPr>
                <w:sz w:val="20"/>
              </w:rPr>
              <w:t>гласных</w:t>
            </w:r>
            <w:r>
              <w:rPr>
                <w:spacing w:val="-10"/>
                <w:sz w:val="20"/>
              </w:rPr>
              <w:t xml:space="preserve"> </w:t>
            </w:r>
            <w:r>
              <w:rPr>
                <w:sz w:val="20"/>
              </w:rPr>
              <w:t>в</w:t>
            </w:r>
            <w:r>
              <w:rPr>
                <w:spacing w:val="-12"/>
                <w:sz w:val="20"/>
              </w:rPr>
              <w:t xml:space="preserve"> </w:t>
            </w:r>
            <w:r>
              <w:rPr>
                <w:sz w:val="20"/>
              </w:rPr>
              <w:t>приставках "пре-" и "при-".</w:t>
            </w:r>
          </w:p>
        </w:tc>
      </w:tr>
      <w:tr w:rsidR="003324B1" w14:paraId="1ACF29FA" w14:textId="77777777">
        <w:trPr>
          <w:trHeight w:val="1197"/>
        </w:trPr>
        <w:tc>
          <w:tcPr>
            <w:tcW w:w="2150" w:type="dxa"/>
          </w:tcPr>
          <w:p w14:paraId="27F29843" w14:textId="77777777" w:rsidR="003324B1" w:rsidRDefault="003324B1" w:rsidP="007A5120">
            <w:pPr>
              <w:pStyle w:val="a5"/>
              <w:ind w:left="284" w:right="284"/>
              <w:jc w:val="both"/>
              <w:rPr>
                <w:sz w:val="20"/>
              </w:rPr>
            </w:pPr>
          </w:p>
          <w:p w14:paraId="20C81CC8" w14:textId="77777777" w:rsidR="003324B1" w:rsidRDefault="007415B4" w:rsidP="007A5120">
            <w:pPr>
              <w:pStyle w:val="a5"/>
              <w:ind w:left="284" w:right="284"/>
              <w:jc w:val="both"/>
              <w:rPr>
                <w:sz w:val="20"/>
              </w:rPr>
            </w:pPr>
            <w:r>
              <w:rPr>
                <w:spacing w:val="-4"/>
                <w:sz w:val="20"/>
              </w:rPr>
              <w:t>Морфология.</w:t>
            </w:r>
            <w:r>
              <w:rPr>
                <w:spacing w:val="-16"/>
                <w:sz w:val="20"/>
              </w:rPr>
              <w:t xml:space="preserve"> </w:t>
            </w:r>
            <w:r>
              <w:rPr>
                <w:spacing w:val="-4"/>
                <w:sz w:val="20"/>
              </w:rPr>
              <w:t xml:space="preserve">Культура </w:t>
            </w:r>
            <w:r>
              <w:rPr>
                <w:sz w:val="20"/>
              </w:rPr>
              <w:t>речи. Орфография.</w:t>
            </w:r>
          </w:p>
          <w:p w14:paraId="3804E159" w14:textId="77777777" w:rsidR="003324B1" w:rsidRDefault="007415B4" w:rsidP="007A5120">
            <w:pPr>
              <w:pStyle w:val="a5"/>
              <w:ind w:left="284" w:right="284"/>
              <w:jc w:val="both"/>
              <w:rPr>
                <w:sz w:val="20"/>
              </w:rPr>
            </w:pPr>
            <w:r>
              <w:rPr>
                <w:spacing w:val="-2"/>
                <w:sz w:val="20"/>
              </w:rPr>
              <w:t>Имя</w:t>
            </w:r>
            <w:r>
              <w:rPr>
                <w:spacing w:val="-7"/>
                <w:sz w:val="20"/>
              </w:rPr>
              <w:t xml:space="preserve"> </w:t>
            </w:r>
            <w:r>
              <w:rPr>
                <w:spacing w:val="-2"/>
                <w:sz w:val="20"/>
              </w:rPr>
              <w:t>существительное.</w:t>
            </w:r>
          </w:p>
        </w:tc>
        <w:tc>
          <w:tcPr>
            <w:tcW w:w="7849" w:type="dxa"/>
          </w:tcPr>
          <w:p w14:paraId="2E45F21E" w14:textId="77777777" w:rsidR="003324B1" w:rsidRDefault="007415B4" w:rsidP="007A5120">
            <w:pPr>
              <w:pStyle w:val="a5"/>
              <w:ind w:left="284" w:right="284"/>
              <w:jc w:val="both"/>
              <w:rPr>
                <w:sz w:val="20"/>
              </w:rPr>
            </w:pPr>
            <w:r>
              <w:rPr>
                <w:spacing w:val="-2"/>
                <w:sz w:val="20"/>
              </w:rPr>
              <w:t>Особенности</w:t>
            </w:r>
            <w:r>
              <w:rPr>
                <w:spacing w:val="-7"/>
                <w:sz w:val="20"/>
              </w:rPr>
              <w:t xml:space="preserve"> </w:t>
            </w:r>
            <w:r>
              <w:rPr>
                <w:spacing w:val="-2"/>
                <w:sz w:val="20"/>
              </w:rPr>
              <w:t>словообразования.</w:t>
            </w:r>
          </w:p>
          <w:p w14:paraId="4C663A1F"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произношения</w:t>
            </w:r>
            <w:r>
              <w:rPr>
                <w:spacing w:val="-12"/>
                <w:sz w:val="20"/>
              </w:rPr>
              <w:t xml:space="preserve"> </w:t>
            </w:r>
            <w:r>
              <w:rPr>
                <w:sz w:val="20"/>
              </w:rPr>
              <w:t>имен</w:t>
            </w:r>
            <w:r>
              <w:rPr>
                <w:spacing w:val="-13"/>
                <w:sz w:val="20"/>
              </w:rPr>
              <w:t xml:space="preserve"> </w:t>
            </w:r>
            <w:r>
              <w:rPr>
                <w:sz w:val="20"/>
              </w:rPr>
              <w:t>существительных,</w:t>
            </w:r>
            <w:r>
              <w:rPr>
                <w:spacing w:val="-12"/>
                <w:sz w:val="20"/>
              </w:rPr>
              <w:t xml:space="preserve"> </w:t>
            </w:r>
            <w:r>
              <w:rPr>
                <w:sz w:val="20"/>
              </w:rPr>
              <w:t>нормы</w:t>
            </w:r>
            <w:r>
              <w:rPr>
                <w:spacing w:val="-13"/>
                <w:sz w:val="20"/>
              </w:rPr>
              <w:t xml:space="preserve"> </w:t>
            </w:r>
            <w:r>
              <w:rPr>
                <w:sz w:val="20"/>
              </w:rPr>
              <w:t>постановки</w:t>
            </w:r>
            <w:r>
              <w:rPr>
                <w:spacing w:val="-12"/>
                <w:sz w:val="20"/>
              </w:rPr>
              <w:t xml:space="preserve"> </w:t>
            </w:r>
            <w:r>
              <w:rPr>
                <w:sz w:val="20"/>
              </w:rPr>
              <w:t>ударения</w:t>
            </w:r>
            <w:r>
              <w:rPr>
                <w:spacing w:val="-13"/>
                <w:sz w:val="20"/>
              </w:rPr>
              <w:t xml:space="preserve"> </w:t>
            </w:r>
            <w:r>
              <w:rPr>
                <w:sz w:val="20"/>
              </w:rPr>
              <w:t>(в</w:t>
            </w:r>
            <w:r>
              <w:rPr>
                <w:spacing w:val="-12"/>
                <w:sz w:val="20"/>
              </w:rPr>
              <w:t xml:space="preserve"> </w:t>
            </w:r>
            <w:r>
              <w:rPr>
                <w:sz w:val="20"/>
              </w:rPr>
              <w:t xml:space="preserve">рамках </w:t>
            </w:r>
            <w:r>
              <w:rPr>
                <w:spacing w:val="-2"/>
                <w:sz w:val="20"/>
              </w:rPr>
              <w:t>изученного).</w:t>
            </w:r>
          </w:p>
          <w:p w14:paraId="08D08D35" w14:textId="77777777" w:rsidR="003324B1" w:rsidRDefault="007415B4" w:rsidP="007A5120">
            <w:pPr>
              <w:pStyle w:val="a5"/>
              <w:ind w:left="284" w:right="284"/>
              <w:jc w:val="both"/>
              <w:rPr>
                <w:sz w:val="20"/>
              </w:rPr>
            </w:pPr>
            <w:r>
              <w:rPr>
                <w:spacing w:val="-2"/>
                <w:sz w:val="20"/>
              </w:rPr>
              <w:t>Нормы</w:t>
            </w:r>
            <w:r>
              <w:rPr>
                <w:spacing w:val="-9"/>
                <w:sz w:val="20"/>
              </w:rPr>
              <w:t xml:space="preserve"> </w:t>
            </w:r>
            <w:r>
              <w:rPr>
                <w:spacing w:val="-2"/>
                <w:sz w:val="20"/>
              </w:rPr>
              <w:t>словоизменения</w:t>
            </w:r>
            <w:r>
              <w:rPr>
                <w:spacing w:val="-3"/>
                <w:sz w:val="20"/>
              </w:rPr>
              <w:t xml:space="preserve"> </w:t>
            </w:r>
            <w:r>
              <w:rPr>
                <w:spacing w:val="-2"/>
                <w:sz w:val="20"/>
              </w:rPr>
              <w:t>имен существительных.</w:t>
            </w:r>
          </w:p>
          <w:p w14:paraId="43C5EAD8"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слитного</w:t>
            </w:r>
            <w:r>
              <w:rPr>
                <w:spacing w:val="-11"/>
                <w:sz w:val="20"/>
              </w:rPr>
              <w:t xml:space="preserve"> </w:t>
            </w:r>
            <w:r>
              <w:rPr>
                <w:sz w:val="20"/>
              </w:rPr>
              <w:t>и</w:t>
            </w:r>
            <w:r>
              <w:rPr>
                <w:spacing w:val="-11"/>
                <w:sz w:val="20"/>
              </w:rPr>
              <w:t xml:space="preserve"> </w:t>
            </w:r>
            <w:r>
              <w:rPr>
                <w:sz w:val="20"/>
              </w:rPr>
              <w:t>дефисного</w:t>
            </w:r>
            <w:r>
              <w:rPr>
                <w:spacing w:val="-10"/>
                <w:sz w:val="20"/>
              </w:rPr>
              <w:t xml:space="preserve"> </w:t>
            </w:r>
            <w:r>
              <w:rPr>
                <w:sz w:val="20"/>
              </w:rPr>
              <w:t>написания</w:t>
            </w:r>
            <w:r>
              <w:rPr>
                <w:spacing w:val="-10"/>
                <w:sz w:val="20"/>
              </w:rPr>
              <w:t xml:space="preserve"> </w:t>
            </w:r>
            <w:r>
              <w:rPr>
                <w:sz w:val="20"/>
              </w:rPr>
              <w:t>"пол-"</w:t>
            </w:r>
            <w:r>
              <w:rPr>
                <w:spacing w:val="-6"/>
                <w:sz w:val="20"/>
              </w:rPr>
              <w:t xml:space="preserve"> </w:t>
            </w:r>
            <w:r>
              <w:rPr>
                <w:sz w:val="20"/>
              </w:rPr>
              <w:t>и</w:t>
            </w:r>
            <w:r>
              <w:rPr>
                <w:spacing w:val="-12"/>
                <w:sz w:val="20"/>
              </w:rPr>
              <w:t xml:space="preserve"> </w:t>
            </w:r>
            <w:r>
              <w:rPr>
                <w:sz w:val="20"/>
              </w:rPr>
              <w:t>"полу-"</w:t>
            </w:r>
            <w:r>
              <w:rPr>
                <w:spacing w:val="-6"/>
                <w:sz w:val="20"/>
              </w:rPr>
              <w:t xml:space="preserve"> </w:t>
            </w:r>
            <w:r>
              <w:rPr>
                <w:sz w:val="20"/>
              </w:rPr>
              <w:t>со</w:t>
            </w:r>
            <w:r>
              <w:rPr>
                <w:spacing w:val="-11"/>
                <w:sz w:val="20"/>
              </w:rPr>
              <w:t xml:space="preserve"> </w:t>
            </w:r>
            <w:r>
              <w:rPr>
                <w:spacing w:val="-2"/>
                <w:sz w:val="20"/>
              </w:rPr>
              <w:t>словами.</w:t>
            </w:r>
          </w:p>
        </w:tc>
      </w:tr>
      <w:tr w:rsidR="003324B1" w14:paraId="67A3FA89" w14:textId="77777777">
        <w:trPr>
          <w:trHeight w:val="955"/>
        </w:trPr>
        <w:tc>
          <w:tcPr>
            <w:tcW w:w="2150" w:type="dxa"/>
          </w:tcPr>
          <w:p w14:paraId="188A1691" w14:textId="77777777" w:rsidR="003324B1" w:rsidRDefault="003324B1" w:rsidP="007A5120">
            <w:pPr>
              <w:pStyle w:val="a5"/>
              <w:ind w:left="284" w:right="284"/>
              <w:jc w:val="both"/>
              <w:rPr>
                <w:sz w:val="20"/>
              </w:rPr>
            </w:pPr>
          </w:p>
          <w:p w14:paraId="04907BBE" w14:textId="77777777" w:rsidR="003324B1" w:rsidRDefault="007415B4" w:rsidP="007A5120">
            <w:pPr>
              <w:pStyle w:val="a5"/>
              <w:ind w:left="284" w:right="284"/>
              <w:jc w:val="both"/>
              <w:rPr>
                <w:sz w:val="20"/>
              </w:rPr>
            </w:pPr>
            <w:r>
              <w:rPr>
                <w:sz w:val="20"/>
              </w:rPr>
              <w:t>Имя</w:t>
            </w:r>
            <w:r>
              <w:rPr>
                <w:spacing w:val="-11"/>
                <w:sz w:val="20"/>
              </w:rPr>
              <w:t xml:space="preserve"> </w:t>
            </w:r>
            <w:r>
              <w:rPr>
                <w:spacing w:val="-2"/>
                <w:sz w:val="20"/>
              </w:rPr>
              <w:t>прилагательное.</w:t>
            </w:r>
          </w:p>
        </w:tc>
        <w:tc>
          <w:tcPr>
            <w:tcW w:w="7849" w:type="dxa"/>
          </w:tcPr>
          <w:p w14:paraId="35E7CAF1" w14:textId="77777777" w:rsidR="003324B1" w:rsidRDefault="007415B4" w:rsidP="007A5120">
            <w:pPr>
              <w:pStyle w:val="a5"/>
              <w:ind w:left="284" w:right="284"/>
              <w:jc w:val="both"/>
              <w:rPr>
                <w:sz w:val="20"/>
              </w:rPr>
            </w:pPr>
            <w:r>
              <w:rPr>
                <w:spacing w:val="-2"/>
                <w:sz w:val="20"/>
              </w:rPr>
              <w:t xml:space="preserve">Качественные, относительные и притяжательные имена прилагательные. </w:t>
            </w:r>
            <w:r>
              <w:rPr>
                <w:sz w:val="20"/>
              </w:rPr>
              <w:t>Степени сравнения качественных имен прилагательных.</w:t>
            </w:r>
          </w:p>
          <w:p w14:paraId="18614BC1" w14:textId="77777777" w:rsidR="003324B1" w:rsidRDefault="007415B4" w:rsidP="007A5120">
            <w:pPr>
              <w:pStyle w:val="a5"/>
              <w:ind w:left="284" w:right="284"/>
              <w:jc w:val="both"/>
              <w:rPr>
                <w:sz w:val="20"/>
              </w:rPr>
            </w:pPr>
            <w:r>
              <w:rPr>
                <w:sz w:val="20"/>
              </w:rPr>
              <w:t xml:space="preserve">Словообразование имен прилагательных. </w:t>
            </w:r>
            <w:r>
              <w:rPr>
                <w:spacing w:val="-2"/>
                <w:sz w:val="20"/>
              </w:rPr>
              <w:t>Морфологический анализ имен прилагательных.</w:t>
            </w:r>
          </w:p>
        </w:tc>
      </w:tr>
    </w:tbl>
    <w:p w14:paraId="18CF484B"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50"/>
        <w:gridCol w:w="7849"/>
      </w:tblGrid>
      <w:tr w:rsidR="003324B1" w14:paraId="462966E6" w14:textId="77777777">
        <w:trPr>
          <w:trHeight w:val="948"/>
        </w:trPr>
        <w:tc>
          <w:tcPr>
            <w:tcW w:w="2150" w:type="dxa"/>
          </w:tcPr>
          <w:p w14:paraId="631515A6" w14:textId="77777777" w:rsidR="003324B1" w:rsidRDefault="003324B1" w:rsidP="007A5120">
            <w:pPr>
              <w:pStyle w:val="a5"/>
              <w:ind w:left="284" w:right="284"/>
              <w:jc w:val="both"/>
              <w:rPr>
                <w:sz w:val="18"/>
              </w:rPr>
            </w:pPr>
          </w:p>
        </w:tc>
        <w:tc>
          <w:tcPr>
            <w:tcW w:w="7849" w:type="dxa"/>
          </w:tcPr>
          <w:p w14:paraId="3AEC682F" w14:textId="77777777" w:rsidR="003324B1" w:rsidRDefault="007415B4" w:rsidP="007A5120">
            <w:pPr>
              <w:pStyle w:val="a5"/>
              <w:ind w:left="284" w:right="284"/>
              <w:jc w:val="both"/>
              <w:rPr>
                <w:sz w:val="20"/>
              </w:rPr>
            </w:pPr>
            <w:r>
              <w:rPr>
                <w:sz w:val="20"/>
              </w:rPr>
              <w:t>Правописание "н" и "</w:t>
            </w:r>
            <w:proofErr w:type="spellStart"/>
            <w:r>
              <w:rPr>
                <w:sz w:val="20"/>
              </w:rPr>
              <w:t>нн</w:t>
            </w:r>
            <w:proofErr w:type="spellEnd"/>
            <w:r>
              <w:rPr>
                <w:sz w:val="20"/>
              </w:rPr>
              <w:t>" в именах прилагательных. Правописание</w:t>
            </w:r>
            <w:r>
              <w:rPr>
                <w:spacing w:val="-13"/>
                <w:sz w:val="20"/>
              </w:rPr>
              <w:t xml:space="preserve"> </w:t>
            </w:r>
            <w:r>
              <w:rPr>
                <w:sz w:val="20"/>
              </w:rPr>
              <w:t>суффиксов</w:t>
            </w:r>
            <w:r>
              <w:rPr>
                <w:spacing w:val="-12"/>
                <w:sz w:val="20"/>
              </w:rPr>
              <w:t xml:space="preserve"> </w:t>
            </w:r>
            <w:r>
              <w:rPr>
                <w:sz w:val="20"/>
              </w:rPr>
              <w:t>"-к-"</w:t>
            </w:r>
            <w:r>
              <w:rPr>
                <w:spacing w:val="-13"/>
                <w:sz w:val="20"/>
              </w:rPr>
              <w:t xml:space="preserve"> </w:t>
            </w:r>
            <w:r>
              <w:rPr>
                <w:sz w:val="20"/>
              </w:rPr>
              <w:t>и</w:t>
            </w:r>
            <w:r>
              <w:rPr>
                <w:spacing w:val="-13"/>
                <w:sz w:val="20"/>
              </w:rPr>
              <w:t xml:space="preserve"> </w:t>
            </w:r>
            <w:r>
              <w:rPr>
                <w:sz w:val="20"/>
              </w:rPr>
              <w:t>"-</w:t>
            </w:r>
            <w:proofErr w:type="spellStart"/>
            <w:r>
              <w:rPr>
                <w:sz w:val="20"/>
              </w:rPr>
              <w:t>ск</w:t>
            </w:r>
            <w:proofErr w:type="spellEnd"/>
            <w:r>
              <w:rPr>
                <w:sz w:val="20"/>
              </w:rPr>
              <w:t>-"</w:t>
            </w:r>
            <w:r>
              <w:rPr>
                <w:spacing w:val="-12"/>
                <w:sz w:val="20"/>
              </w:rPr>
              <w:t xml:space="preserve"> </w:t>
            </w:r>
            <w:r>
              <w:rPr>
                <w:sz w:val="20"/>
              </w:rPr>
              <w:t>имен</w:t>
            </w:r>
            <w:r>
              <w:rPr>
                <w:spacing w:val="-13"/>
                <w:sz w:val="20"/>
              </w:rPr>
              <w:t xml:space="preserve"> </w:t>
            </w:r>
            <w:r>
              <w:rPr>
                <w:sz w:val="20"/>
              </w:rPr>
              <w:t>прилагательных. Правописание сложных имен прилагательных.</w:t>
            </w:r>
          </w:p>
          <w:p w14:paraId="1A65959D" w14:textId="77777777" w:rsidR="003324B1" w:rsidRDefault="007415B4" w:rsidP="007A5120">
            <w:pPr>
              <w:pStyle w:val="a5"/>
              <w:ind w:left="284" w:right="284"/>
              <w:jc w:val="both"/>
              <w:rPr>
                <w:sz w:val="20"/>
              </w:rPr>
            </w:pPr>
            <w:r>
              <w:rPr>
                <w:spacing w:val="-2"/>
                <w:sz w:val="20"/>
              </w:rPr>
              <w:t>Нормы</w:t>
            </w:r>
            <w:r>
              <w:rPr>
                <w:spacing w:val="-5"/>
                <w:sz w:val="20"/>
              </w:rPr>
              <w:t xml:space="preserve"> </w:t>
            </w:r>
            <w:r>
              <w:rPr>
                <w:spacing w:val="-2"/>
                <w:sz w:val="20"/>
              </w:rPr>
              <w:t>произношения</w:t>
            </w:r>
            <w:r>
              <w:rPr>
                <w:spacing w:val="-1"/>
                <w:sz w:val="20"/>
              </w:rPr>
              <w:t xml:space="preserve"> </w:t>
            </w:r>
            <w:r>
              <w:rPr>
                <w:spacing w:val="-2"/>
                <w:sz w:val="20"/>
              </w:rPr>
              <w:t>имен</w:t>
            </w:r>
            <w:r>
              <w:rPr>
                <w:spacing w:val="2"/>
                <w:sz w:val="20"/>
              </w:rPr>
              <w:t xml:space="preserve"> </w:t>
            </w:r>
            <w:r>
              <w:rPr>
                <w:spacing w:val="-2"/>
                <w:sz w:val="20"/>
              </w:rPr>
              <w:t>прилагательных, нормы</w:t>
            </w:r>
            <w:r>
              <w:rPr>
                <w:spacing w:val="4"/>
                <w:sz w:val="20"/>
              </w:rPr>
              <w:t xml:space="preserve"> </w:t>
            </w:r>
            <w:r>
              <w:rPr>
                <w:spacing w:val="-2"/>
                <w:sz w:val="20"/>
              </w:rPr>
              <w:t>ударения</w:t>
            </w:r>
            <w:r>
              <w:rPr>
                <w:spacing w:val="3"/>
                <w:sz w:val="20"/>
              </w:rPr>
              <w:t xml:space="preserve"> </w:t>
            </w:r>
            <w:r>
              <w:rPr>
                <w:spacing w:val="-2"/>
                <w:sz w:val="20"/>
              </w:rPr>
              <w:t>(в</w:t>
            </w:r>
            <w:r>
              <w:rPr>
                <w:spacing w:val="-1"/>
                <w:sz w:val="20"/>
              </w:rPr>
              <w:t xml:space="preserve"> </w:t>
            </w:r>
            <w:r>
              <w:rPr>
                <w:spacing w:val="-2"/>
                <w:sz w:val="20"/>
              </w:rPr>
              <w:t>рамках</w:t>
            </w:r>
            <w:r>
              <w:rPr>
                <w:spacing w:val="-1"/>
                <w:sz w:val="20"/>
              </w:rPr>
              <w:t xml:space="preserve"> </w:t>
            </w:r>
            <w:r>
              <w:rPr>
                <w:spacing w:val="-2"/>
                <w:sz w:val="20"/>
              </w:rPr>
              <w:t>изученного).</w:t>
            </w:r>
          </w:p>
        </w:tc>
      </w:tr>
      <w:tr w:rsidR="003324B1" w14:paraId="51D4DBE3" w14:textId="77777777">
        <w:trPr>
          <w:trHeight w:val="3262"/>
        </w:trPr>
        <w:tc>
          <w:tcPr>
            <w:tcW w:w="2150" w:type="dxa"/>
          </w:tcPr>
          <w:p w14:paraId="3D5D6E9B" w14:textId="77777777" w:rsidR="003324B1" w:rsidRDefault="003324B1" w:rsidP="007A5120">
            <w:pPr>
              <w:pStyle w:val="a5"/>
              <w:ind w:left="284" w:right="284"/>
              <w:jc w:val="both"/>
              <w:rPr>
                <w:sz w:val="20"/>
              </w:rPr>
            </w:pPr>
          </w:p>
          <w:p w14:paraId="4468FD1C" w14:textId="77777777" w:rsidR="003324B1" w:rsidRDefault="003324B1" w:rsidP="007A5120">
            <w:pPr>
              <w:pStyle w:val="a5"/>
              <w:ind w:left="284" w:right="284"/>
              <w:jc w:val="both"/>
              <w:rPr>
                <w:sz w:val="20"/>
              </w:rPr>
            </w:pPr>
          </w:p>
          <w:p w14:paraId="0AC2FBFC" w14:textId="77777777" w:rsidR="003324B1" w:rsidRDefault="003324B1" w:rsidP="007A5120">
            <w:pPr>
              <w:pStyle w:val="a5"/>
              <w:ind w:left="284" w:right="284"/>
              <w:jc w:val="both"/>
              <w:rPr>
                <w:sz w:val="20"/>
              </w:rPr>
            </w:pPr>
          </w:p>
          <w:p w14:paraId="754999BB" w14:textId="77777777" w:rsidR="003324B1" w:rsidRDefault="003324B1" w:rsidP="007A5120">
            <w:pPr>
              <w:pStyle w:val="a5"/>
              <w:ind w:left="284" w:right="284"/>
              <w:jc w:val="both"/>
              <w:rPr>
                <w:sz w:val="20"/>
              </w:rPr>
            </w:pPr>
          </w:p>
          <w:p w14:paraId="239B9B10" w14:textId="77777777" w:rsidR="003324B1" w:rsidRDefault="003324B1" w:rsidP="007A5120">
            <w:pPr>
              <w:pStyle w:val="a5"/>
              <w:ind w:left="284" w:right="284"/>
              <w:jc w:val="both"/>
              <w:rPr>
                <w:sz w:val="20"/>
              </w:rPr>
            </w:pPr>
          </w:p>
          <w:p w14:paraId="23987FAB" w14:textId="77777777" w:rsidR="003324B1" w:rsidRDefault="003324B1" w:rsidP="007A5120">
            <w:pPr>
              <w:pStyle w:val="a5"/>
              <w:ind w:left="284" w:right="284"/>
              <w:jc w:val="both"/>
              <w:rPr>
                <w:sz w:val="20"/>
              </w:rPr>
            </w:pPr>
          </w:p>
          <w:p w14:paraId="2C668835" w14:textId="77777777" w:rsidR="003324B1" w:rsidRDefault="007415B4" w:rsidP="007A5120">
            <w:pPr>
              <w:pStyle w:val="a5"/>
              <w:ind w:left="284" w:right="284"/>
              <w:jc w:val="both"/>
              <w:rPr>
                <w:sz w:val="20"/>
              </w:rPr>
            </w:pPr>
            <w:r>
              <w:rPr>
                <w:spacing w:val="-2"/>
                <w:sz w:val="20"/>
              </w:rPr>
              <w:t>Имя</w:t>
            </w:r>
            <w:r>
              <w:rPr>
                <w:spacing w:val="-7"/>
                <w:sz w:val="20"/>
              </w:rPr>
              <w:t xml:space="preserve"> </w:t>
            </w:r>
            <w:r>
              <w:rPr>
                <w:spacing w:val="-2"/>
                <w:sz w:val="20"/>
              </w:rPr>
              <w:t>числительное.</w:t>
            </w:r>
          </w:p>
        </w:tc>
        <w:tc>
          <w:tcPr>
            <w:tcW w:w="7849" w:type="dxa"/>
          </w:tcPr>
          <w:p w14:paraId="74841EDC" w14:textId="77777777" w:rsidR="003324B1" w:rsidRDefault="007415B4" w:rsidP="007A5120">
            <w:pPr>
              <w:pStyle w:val="a5"/>
              <w:ind w:left="284" w:right="284"/>
              <w:jc w:val="both"/>
              <w:rPr>
                <w:sz w:val="20"/>
              </w:rPr>
            </w:pPr>
            <w:r>
              <w:rPr>
                <w:spacing w:val="-2"/>
                <w:sz w:val="20"/>
              </w:rPr>
              <w:t>Общее грамматическое значение имени числительного. Синтаксические функции имен числительных.</w:t>
            </w:r>
          </w:p>
          <w:p w14:paraId="0BA0D450" w14:textId="77777777" w:rsidR="003324B1" w:rsidRDefault="007415B4" w:rsidP="007A5120">
            <w:pPr>
              <w:pStyle w:val="a5"/>
              <w:ind w:left="284" w:right="284"/>
              <w:jc w:val="both"/>
              <w:rPr>
                <w:sz w:val="20"/>
              </w:rPr>
            </w:pPr>
            <w:r>
              <w:rPr>
                <w:spacing w:val="-2"/>
                <w:sz w:val="20"/>
              </w:rPr>
              <w:t xml:space="preserve">Разряды имен числительных по значению: количественные (целые, дробные, </w:t>
            </w:r>
            <w:r>
              <w:rPr>
                <w:sz w:val="20"/>
              </w:rPr>
              <w:t>собирательные), порядковые числительные.</w:t>
            </w:r>
          </w:p>
          <w:p w14:paraId="33FDB43D"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имен</w:t>
            </w:r>
            <w:r>
              <w:rPr>
                <w:spacing w:val="-13"/>
                <w:sz w:val="20"/>
              </w:rPr>
              <w:t xml:space="preserve"> </w:t>
            </w:r>
            <w:r>
              <w:rPr>
                <w:sz w:val="20"/>
              </w:rPr>
              <w:t>числительных</w:t>
            </w:r>
            <w:r>
              <w:rPr>
                <w:spacing w:val="-12"/>
                <w:sz w:val="20"/>
              </w:rPr>
              <w:t xml:space="preserve"> </w:t>
            </w:r>
            <w:r>
              <w:rPr>
                <w:sz w:val="20"/>
              </w:rPr>
              <w:t>по</w:t>
            </w:r>
            <w:r>
              <w:rPr>
                <w:spacing w:val="-13"/>
                <w:sz w:val="20"/>
              </w:rPr>
              <w:t xml:space="preserve"> </w:t>
            </w:r>
            <w:r>
              <w:rPr>
                <w:sz w:val="20"/>
              </w:rPr>
              <w:t>строению</w:t>
            </w:r>
            <w:r>
              <w:rPr>
                <w:sz w:val="20"/>
              </w:rPr>
              <w:t>:</w:t>
            </w:r>
            <w:r>
              <w:rPr>
                <w:spacing w:val="-12"/>
                <w:sz w:val="20"/>
              </w:rPr>
              <w:t xml:space="preserve"> </w:t>
            </w:r>
            <w:r>
              <w:rPr>
                <w:sz w:val="20"/>
              </w:rPr>
              <w:t>простые,</w:t>
            </w:r>
            <w:r>
              <w:rPr>
                <w:spacing w:val="-13"/>
                <w:sz w:val="20"/>
              </w:rPr>
              <w:t xml:space="preserve"> </w:t>
            </w:r>
            <w:r>
              <w:rPr>
                <w:sz w:val="20"/>
              </w:rPr>
              <w:t>сложные,</w:t>
            </w:r>
            <w:r>
              <w:rPr>
                <w:spacing w:val="-12"/>
                <w:sz w:val="20"/>
              </w:rPr>
              <w:t xml:space="preserve"> </w:t>
            </w:r>
            <w:r>
              <w:rPr>
                <w:sz w:val="20"/>
              </w:rPr>
              <w:t>составные</w:t>
            </w:r>
            <w:r>
              <w:rPr>
                <w:spacing w:val="-13"/>
                <w:sz w:val="20"/>
              </w:rPr>
              <w:t xml:space="preserve"> </w:t>
            </w:r>
            <w:r>
              <w:rPr>
                <w:sz w:val="20"/>
              </w:rPr>
              <w:t>числительные. Словообразование имен числительных.</w:t>
            </w:r>
          </w:p>
          <w:p w14:paraId="26F86453" w14:textId="77777777" w:rsidR="003324B1" w:rsidRDefault="007415B4" w:rsidP="007A5120">
            <w:pPr>
              <w:pStyle w:val="a5"/>
              <w:ind w:left="284" w:right="284"/>
              <w:jc w:val="both"/>
              <w:rPr>
                <w:sz w:val="20"/>
              </w:rPr>
            </w:pPr>
            <w:r>
              <w:rPr>
                <w:spacing w:val="-2"/>
                <w:sz w:val="20"/>
              </w:rPr>
              <w:t xml:space="preserve">Склонение количественных и порядковых имен </w:t>
            </w:r>
            <w:proofErr w:type="spellStart"/>
            <w:proofErr w:type="gramStart"/>
            <w:r>
              <w:rPr>
                <w:spacing w:val="-2"/>
                <w:sz w:val="20"/>
              </w:rPr>
              <w:t>числительных.Правильное</w:t>
            </w:r>
            <w:proofErr w:type="spellEnd"/>
            <w:proofErr w:type="gramEnd"/>
            <w:r>
              <w:rPr>
                <w:spacing w:val="-2"/>
                <w:sz w:val="20"/>
              </w:rPr>
              <w:t xml:space="preserve"> </w:t>
            </w:r>
            <w:r>
              <w:rPr>
                <w:sz w:val="20"/>
              </w:rPr>
              <w:t>образование форм имен числительных.</w:t>
            </w:r>
          </w:p>
          <w:p w14:paraId="222D87AA" w14:textId="77777777" w:rsidR="003324B1" w:rsidRDefault="007415B4" w:rsidP="007A5120">
            <w:pPr>
              <w:pStyle w:val="a5"/>
              <w:ind w:left="284" w:right="284"/>
              <w:jc w:val="both"/>
              <w:rPr>
                <w:sz w:val="20"/>
              </w:rPr>
            </w:pPr>
            <w:r>
              <w:rPr>
                <w:sz w:val="20"/>
              </w:rPr>
              <w:t>Правильное употребление собирательных имен числительных. Употребление</w:t>
            </w:r>
            <w:r>
              <w:rPr>
                <w:spacing w:val="-13"/>
                <w:sz w:val="20"/>
              </w:rPr>
              <w:t xml:space="preserve"> </w:t>
            </w:r>
            <w:r>
              <w:rPr>
                <w:sz w:val="20"/>
              </w:rPr>
              <w:t>имен</w:t>
            </w:r>
            <w:r>
              <w:rPr>
                <w:spacing w:val="-12"/>
                <w:sz w:val="20"/>
              </w:rPr>
              <w:t xml:space="preserve"> </w:t>
            </w:r>
            <w:r>
              <w:rPr>
                <w:sz w:val="20"/>
              </w:rPr>
              <w:t>числительных</w:t>
            </w:r>
            <w:r>
              <w:rPr>
                <w:spacing w:val="-13"/>
                <w:sz w:val="20"/>
              </w:rPr>
              <w:t xml:space="preserve"> </w:t>
            </w:r>
            <w:r>
              <w:rPr>
                <w:sz w:val="20"/>
              </w:rPr>
              <w:t>в</w:t>
            </w:r>
            <w:r>
              <w:rPr>
                <w:spacing w:val="-12"/>
                <w:sz w:val="20"/>
              </w:rPr>
              <w:t xml:space="preserve"> </w:t>
            </w:r>
            <w:r>
              <w:rPr>
                <w:sz w:val="20"/>
              </w:rPr>
              <w:t>научных</w:t>
            </w:r>
            <w:r>
              <w:rPr>
                <w:spacing w:val="-13"/>
                <w:sz w:val="20"/>
              </w:rPr>
              <w:t xml:space="preserve"> </w:t>
            </w:r>
            <w:r>
              <w:rPr>
                <w:sz w:val="20"/>
              </w:rPr>
              <w:t>текстах,</w:t>
            </w:r>
            <w:r>
              <w:rPr>
                <w:spacing w:val="-12"/>
                <w:sz w:val="20"/>
              </w:rPr>
              <w:t xml:space="preserve"> </w:t>
            </w:r>
            <w:r>
              <w:rPr>
                <w:sz w:val="20"/>
              </w:rPr>
              <w:t>деловой</w:t>
            </w:r>
            <w:r>
              <w:rPr>
                <w:spacing w:val="-13"/>
                <w:sz w:val="20"/>
              </w:rPr>
              <w:t xml:space="preserve"> </w:t>
            </w:r>
            <w:r>
              <w:rPr>
                <w:sz w:val="20"/>
              </w:rPr>
              <w:t>речи. Морфологический анализ имен числительных.</w:t>
            </w:r>
          </w:p>
          <w:p w14:paraId="47BA517C" w14:textId="77777777" w:rsidR="003324B1" w:rsidRDefault="007415B4" w:rsidP="007A5120">
            <w:pPr>
              <w:pStyle w:val="a5"/>
              <w:ind w:left="284" w:right="284"/>
              <w:jc w:val="both"/>
              <w:rPr>
                <w:sz w:val="20"/>
              </w:rPr>
            </w:pPr>
            <w:r>
              <w:rPr>
                <w:sz w:val="20"/>
              </w:rPr>
              <w:t xml:space="preserve">Нормы правописания имен числительных: написание "ь" в именах числительных; </w:t>
            </w:r>
            <w:r>
              <w:rPr>
                <w:spacing w:val="-2"/>
                <w:sz w:val="20"/>
              </w:rPr>
              <w:t xml:space="preserve">написание двойных согласных; слитное, раздельное, дефисное написание числительных; </w:t>
            </w:r>
            <w:r>
              <w:rPr>
                <w:sz w:val="20"/>
              </w:rPr>
              <w:t>нормы правописания окончаний числительных.</w:t>
            </w:r>
          </w:p>
        </w:tc>
      </w:tr>
      <w:tr w:rsidR="003324B1" w14:paraId="31F3FC55" w14:textId="77777777">
        <w:trPr>
          <w:trHeight w:val="2809"/>
        </w:trPr>
        <w:tc>
          <w:tcPr>
            <w:tcW w:w="2150" w:type="dxa"/>
          </w:tcPr>
          <w:p w14:paraId="6E046522" w14:textId="77777777" w:rsidR="003324B1" w:rsidRDefault="003324B1" w:rsidP="007A5120">
            <w:pPr>
              <w:pStyle w:val="a5"/>
              <w:ind w:left="284" w:right="284"/>
              <w:jc w:val="both"/>
              <w:rPr>
                <w:sz w:val="20"/>
              </w:rPr>
            </w:pPr>
          </w:p>
          <w:p w14:paraId="39A8C91B" w14:textId="77777777" w:rsidR="003324B1" w:rsidRDefault="003324B1" w:rsidP="007A5120">
            <w:pPr>
              <w:pStyle w:val="a5"/>
              <w:ind w:left="284" w:right="284"/>
              <w:jc w:val="both"/>
              <w:rPr>
                <w:sz w:val="20"/>
              </w:rPr>
            </w:pPr>
          </w:p>
          <w:p w14:paraId="1B37DF1C" w14:textId="77777777" w:rsidR="003324B1" w:rsidRDefault="003324B1" w:rsidP="007A5120">
            <w:pPr>
              <w:pStyle w:val="a5"/>
              <w:ind w:left="284" w:right="284"/>
              <w:jc w:val="both"/>
              <w:rPr>
                <w:sz w:val="20"/>
              </w:rPr>
            </w:pPr>
          </w:p>
          <w:p w14:paraId="497707E4" w14:textId="77777777" w:rsidR="003324B1" w:rsidRDefault="003324B1" w:rsidP="007A5120">
            <w:pPr>
              <w:pStyle w:val="a5"/>
              <w:ind w:left="284" w:right="284"/>
              <w:jc w:val="both"/>
              <w:rPr>
                <w:sz w:val="20"/>
              </w:rPr>
            </w:pPr>
          </w:p>
          <w:p w14:paraId="7676A40B" w14:textId="77777777" w:rsidR="003324B1" w:rsidRDefault="003324B1" w:rsidP="007A5120">
            <w:pPr>
              <w:pStyle w:val="a5"/>
              <w:ind w:left="284" w:right="284"/>
              <w:jc w:val="both"/>
              <w:rPr>
                <w:sz w:val="20"/>
              </w:rPr>
            </w:pPr>
          </w:p>
          <w:p w14:paraId="4080419E" w14:textId="77777777" w:rsidR="003324B1" w:rsidRDefault="007415B4" w:rsidP="007A5120">
            <w:pPr>
              <w:pStyle w:val="a5"/>
              <w:ind w:left="284" w:right="284"/>
              <w:jc w:val="both"/>
              <w:rPr>
                <w:sz w:val="20"/>
              </w:rPr>
            </w:pPr>
            <w:r>
              <w:rPr>
                <w:spacing w:val="-2"/>
                <w:sz w:val="20"/>
              </w:rPr>
              <w:t>Местоимение.</w:t>
            </w:r>
          </w:p>
        </w:tc>
        <w:tc>
          <w:tcPr>
            <w:tcW w:w="7849" w:type="dxa"/>
          </w:tcPr>
          <w:p w14:paraId="13621B8C" w14:textId="77777777" w:rsidR="003324B1" w:rsidRDefault="007415B4" w:rsidP="007A5120">
            <w:pPr>
              <w:pStyle w:val="a5"/>
              <w:ind w:left="284" w:right="284"/>
              <w:jc w:val="both"/>
              <w:rPr>
                <w:sz w:val="20"/>
              </w:rPr>
            </w:pPr>
            <w:r>
              <w:rPr>
                <w:spacing w:val="-2"/>
                <w:sz w:val="20"/>
              </w:rPr>
              <w:t xml:space="preserve">Общее грамматическое значение местоимения. Синтаксические функции местоимений. </w:t>
            </w:r>
            <w:r>
              <w:rPr>
                <w:sz w:val="20"/>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35C798D6" w14:textId="77777777" w:rsidR="003324B1" w:rsidRDefault="007415B4" w:rsidP="007A5120">
            <w:pPr>
              <w:pStyle w:val="a5"/>
              <w:ind w:left="284" w:right="284"/>
              <w:jc w:val="both"/>
              <w:rPr>
                <w:sz w:val="20"/>
              </w:rPr>
            </w:pPr>
            <w:r>
              <w:rPr>
                <w:sz w:val="20"/>
              </w:rPr>
              <w:t xml:space="preserve">Склонение местоимений. </w:t>
            </w:r>
            <w:r>
              <w:rPr>
                <w:spacing w:val="-2"/>
                <w:sz w:val="20"/>
              </w:rPr>
              <w:t>Слов</w:t>
            </w:r>
            <w:r>
              <w:rPr>
                <w:spacing w:val="-2"/>
                <w:sz w:val="20"/>
              </w:rPr>
              <w:t>ообразование</w:t>
            </w:r>
            <w:r>
              <w:rPr>
                <w:spacing w:val="-11"/>
                <w:sz w:val="20"/>
              </w:rPr>
              <w:t xml:space="preserve"> </w:t>
            </w:r>
            <w:r>
              <w:rPr>
                <w:spacing w:val="-2"/>
                <w:sz w:val="20"/>
              </w:rPr>
              <w:t>местоимений.</w:t>
            </w:r>
          </w:p>
          <w:p w14:paraId="453F0E74" w14:textId="77777777" w:rsidR="003324B1" w:rsidRDefault="007415B4" w:rsidP="007A5120">
            <w:pPr>
              <w:pStyle w:val="a5"/>
              <w:ind w:left="284" w:right="284"/>
              <w:jc w:val="both"/>
              <w:rPr>
                <w:sz w:val="20"/>
              </w:rPr>
            </w:pPr>
            <w:r>
              <w:rPr>
                <w:sz w:val="20"/>
              </w:rPr>
              <w:t>Роль местоимений в речи. Употребление местоимений в соответствии с требованиями русского</w:t>
            </w:r>
            <w:r>
              <w:rPr>
                <w:spacing w:val="-11"/>
                <w:sz w:val="20"/>
              </w:rPr>
              <w:t xml:space="preserve"> </w:t>
            </w:r>
            <w:r>
              <w:rPr>
                <w:sz w:val="20"/>
              </w:rPr>
              <w:t>речевого</w:t>
            </w:r>
            <w:r>
              <w:rPr>
                <w:spacing w:val="-8"/>
                <w:sz w:val="20"/>
              </w:rPr>
              <w:t xml:space="preserve"> </w:t>
            </w:r>
            <w:r>
              <w:rPr>
                <w:sz w:val="20"/>
              </w:rPr>
              <w:t>этикета,</w:t>
            </w:r>
            <w:r>
              <w:rPr>
                <w:spacing w:val="-11"/>
                <w:sz w:val="20"/>
              </w:rPr>
              <w:t xml:space="preserve"> </w:t>
            </w:r>
            <w:r>
              <w:rPr>
                <w:sz w:val="20"/>
              </w:rPr>
              <w:t>в</w:t>
            </w:r>
            <w:r>
              <w:rPr>
                <w:spacing w:val="-9"/>
                <w:sz w:val="20"/>
              </w:rPr>
              <w:t xml:space="preserve"> </w:t>
            </w:r>
            <w:r>
              <w:rPr>
                <w:sz w:val="20"/>
              </w:rPr>
              <w:t>том</w:t>
            </w:r>
            <w:r>
              <w:rPr>
                <w:spacing w:val="-10"/>
                <w:sz w:val="20"/>
              </w:rPr>
              <w:t xml:space="preserve"> </w:t>
            </w:r>
            <w:r>
              <w:rPr>
                <w:sz w:val="20"/>
              </w:rPr>
              <w:t>числе</w:t>
            </w:r>
            <w:r>
              <w:rPr>
                <w:spacing w:val="-8"/>
                <w:sz w:val="20"/>
              </w:rPr>
              <w:t xml:space="preserve"> </w:t>
            </w:r>
            <w:r>
              <w:rPr>
                <w:sz w:val="20"/>
              </w:rPr>
              <w:t>местоимения</w:t>
            </w:r>
            <w:r>
              <w:rPr>
                <w:spacing w:val="-13"/>
                <w:sz w:val="20"/>
              </w:rPr>
              <w:t xml:space="preserve"> </w:t>
            </w:r>
            <w:r>
              <w:rPr>
                <w:sz w:val="20"/>
              </w:rPr>
              <w:t>3-го</w:t>
            </w:r>
            <w:r>
              <w:rPr>
                <w:spacing w:val="-8"/>
                <w:sz w:val="20"/>
              </w:rPr>
              <w:t xml:space="preserve"> </w:t>
            </w:r>
            <w:r>
              <w:rPr>
                <w:sz w:val="20"/>
              </w:rPr>
              <w:t>лица</w:t>
            </w:r>
            <w:r>
              <w:rPr>
                <w:spacing w:val="-8"/>
                <w:sz w:val="20"/>
              </w:rPr>
              <w:t xml:space="preserve"> </w:t>
            </w:r>
            <w:r>
              <w:rPr>
                <w:sz w:val="20"/>
              </w:rPr>
              <w:t>в</w:t>
            </w:r>
            <w:r>
              <w:rPr>
                <w:spacing w:val="-12"/>
                <w:sz w:val="20"/>
              </w:rPr>
              <w:t xml:space="preserve"> </w:t>
            </w:r>
            <w:r>
              <w:rPr>
                <w:sz w:val="20"/>
              </w:rPr>
              <w:t>соответствии</w:t>
            </w:r>
            <w:r>
              <w:rPr>
                <w:spacing w:val="-10"/>
                <w:sz w:val="20"/>
              </w:rPr>
              <w:t xml:space="preserve"> </w:t>
            </w:r>
            <w:r>
              <w:rPr>
                <w:sz w:val="20"/>
              </w:rPr>
              <w:t>со</w:t>
            </w:r>
            <w:r>
              <w:rPr>
                <w:spacing w:val="-10"/>
                <w:sz w:val="20"/>
              </w:rPr>
              <w:t xml:space="preserve"> </w:t>
            </w:r>
            <w:r>
              <w:rPr>
                <w:sz w:val="20"/>
              </w:rPr>
              <w:t>смыслом предшествующего</w:t>
            </w:r>
            <w:r>
              <w:rPr>
                <w:spacing w:val="-2"/>
                <w:sz w:val="20"/>
              </w:rPr>
              <w:t xml:space="preserve"> </w:t>
            </w:r>
            <w:r>
              <w:rPr>
                <w:sz w:val="20"/>
              </w:rPr>
              <w:t>текста</w:t>
            </w:r>
            <w:r>
              <w:rPr>
                <w:spacing w:val="-3"/>
                <w:sz w:val="20"/>
              </w:rPr>
              <w:t xml:space="preserve"> </w:t>
            </w:r>
            <w:r>
              <w:rPr>
                <w:sz w:val="20"/>
              </w:rPr>
              <w:t>(устранение</w:t>
            </w:r>
            <w:r>
              <w:rPr>
                <w:spacing w:val="-3"/>
                <w:sz w:val="20"/>
              </w:rPr>
              <w:t xml:space="preserve"> </w:t>
            </w:r>
            <w:r>
              <w:rPr>
                <w:sz w:val="20"/>
              </w:rPr>
              <w:t>двусмысленности,</w:t>
            </w:r>
            <w:r>
              <w:rPr>
                <w:spacing w:val="-2"/>
                <w:sz w:val="20"/>
              </w:rPr>
              <w:t xml:space="preserve"> </w:t>
            </w:r>
            <w:r>
              <w:rPr>
                <w:sz w:val="20"/>
              </w:rPr>
              <w:t>неточности)</w:t>
            </w:r>
            <w:r>
              <w:rPr>
                <w:sz w:val="20"/>
              </w:rPr>
              <w:t>;</w:t>
            </w:r>
            <w:r>
              <w:rPr>
                <w:spacing w:val="-3"/>
                <w:sz w:val="20"/>
              </w:rPr>
              <w:t xml:space="preserve"> </w:t>
            </w:r>
            <w:r>
              <w:rPr>
                <w:sz w:val="20"/>
              </w:rPr>
              <w:t>притяжательные и указательные местоимения как средства связи предложений в тексте.</w:t>
            </w:r>
          </w:p>
          <w:p w14:paraId="1F1A4146"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z w:val="20"/>
              </w:rPr>
              <w:t xml:space="preserve"> </w:t>
            </w:r>
            <w:r>
              <w:rPr>
                <w:spacing w:val="-2"/>
                <w:sz w:val="20"/>
              </w:rPr>
              <w:t>местоимений.</w:t>
            </w:r>
          </w:p>
          <w:p w14:paraId="4D46D8B2"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правописания</w:t>
            </w:r>
            <w:r>
              <w:rPr>
                <w:spacing w:val="-12"/>
                <w:sz w:val="20"/>
              </w:rPr>
              <w:t xml:space="preserve"> </w:t>
            </w:r>
            <w:r>
              <w:rPr>
                <w:sz w:val="20"/>
              </w:rPr>
              <w:t>местоимений:</w:t>
            </w:r>
            <w:r>
              <w:rPr>
                <w:spacing w:val="-13"/>
                <w:sz w:val="20"/>
              </w:rPr>
              <w:t xml:space="preserve"> </w:t>
            </w:r>
            <w:r>
              <w:rPr>
                <w:sz w:val="20"/>
              </w:rPr>
              <w:t>правописание</w:t>
            </w:r>
            <w:r>
              <w:rPr>
                <w:spacing w:val="-12"/>
                <w:sz w:val="20"/>
              </w:rPr>
              <w:t xml:space="preserve"> </w:t>
            </w:r>
            <w:r>
              <w:rPr>
                <w:sz w:val="20"/>
              </w:rPr>
              <w:t>местоимений</w:t>
            </w:r>
            <w:r>
              <w:rPr>
                <w:spacing w:val="-13"/>
                <w:sz w:val="20"/>
              </w:rPr>
              <w:t xml:space="preserve"> </w:t>
            </w:r>
            <w:r>
              <w:rPr>
                <w:sz w:val="20"/>
              </w:rPr>
              <w:t>с</w:t>
            </w:r>
            <w:r>
              <w:rPr>
                <w:spacing w:val="-12"/>
                <w:sz w:val="20"/>
              </w:rPr>
              <w:t xml:space="preserve"> </w:t>
            </w:r>
            <w:r>
              <w:rPr>
                <w:sz w:val="20"/>
              </w:rPr>
              <w:t>"не</w:t>
            </w:r>
            <w:r>
              <w:rPr>
                <w:spacing w:val="-13"/>
                <w:sz w:val="20"/>
              </w:rPr>
              <w:t xml:space="preserve"> </w:t>
            </w:r>
            <w:r>
              <w:rPr>
                <w:sz w:val="20"/>
              </w:rPr>
              <w:t>и</w:t>
            </w:r>
            <w:r>
              <w:rPr>
                <w:spacing w:val="-12"/>
                <w:sz w:val="20"/>
              </w:rPr>
              <w:t xml:space="preserve"> </w:t>
            </w:r>
            <w:r>
              <w:rPr>
                <w:sz w:val="20"/>
              </w:rPr>
              <w:t>ни";</w:t>
            </w:r>
            <w:r>
              <w:rPr>
                <w:spacing w:val="-13"/>
                <w:sz w:val="20"/>
              </w:rPr>
              <w:t xml:space="preserve"> </w:t>
            </w:r>
            <w:r>
              <w:rPr>
                <w:sz w:val="20"/>
              </w:rPr>
              <w:t>слитное, раздельное и дефисное написание местоимений.</w:t>
            </w:r>
          </w:p>
        </w:tc>
      </w:tr>
      <w:tr w:rsidR="003324B1" w14:paraId="32BEAB85" w14:textId="77777777">
        <w:trPr>
          <w:trHeight w:val="2347"/>
        </w:trPr>
        <w:tc>
          <w:tcPr>
            <w:tcW w:w="2150" w:type="dxa"/>
          </w:tcPr>
          <w:p w14:paraId="78241048" w14:textId="77777777" w:rsidR="003324B1" w:rsidRDefault="003324B1" w:rsidP="007A5120">
            <w:pPr>
              <w:pStyle w:val="a5"/>
              <w:ind w:left="284" w:right="284"/>
              <w:jc w:val="both"/>
              <w:rPr>
                <w:sz w:val="20"/>
              </w:rPr>
            </w:pPr>
          </w:p>
          <w:p w14:paraId="1A919E55" w14:textId="77777777" w:rsidR="003324B1" w:rsidRDefault="003324B1" w:rsidP="007A5120">
            <w:pPr>
              <w:pStyle w:val="a5"/>
              <w:ind w:left="284" w:right="284"/>
              <w:jc w:val="both"/>
              <w:rPr>
                <w:sz w:val="20"/>
              </w:rPr>
            </w:pPr>
          </w:p>
          <w:p w14:paraId="5F73E63D" w14:textId="77777777" w:rsidR="003324B1" w:rsidRDefault="003324B1" w:rsidP="007A5120">
            <w:pPr>
              <w:pStyle w:val="a5"/>
              <w:ind w:left="284" w:right="284"/>
              <w:jc w:val="both"/>
              <w:rPr>
                <w:sz w:val="20"/>
              </w:rPr>
            </w:pPr>
          </w:p>
          <w:p w14:paraId="7C54974F" w14:textId="77777777" w:rsidR="003324B1" w:rsidRDefault="003324B1" w:rsidP="007A5120">
            <w:pPr>
              <w:pStyle w:val="a5"/>
              <w:ind w:left="284" w:right="284"/>
              <w:jc w:val="both"/>
              <w:rPr>
                <w:sz w:val="20"/>
              </w:rPr>
            </w:pPr>
          </w:p>
          <w:p w14:paraId="543DBA25" w14:textId="77777777" w:rsidR="003324B1" w:rsidRDefault="007415B4" w:rsidP="007A5120">
            <w:pPr>
              <w:pStyle w:val="a5"/>
              <w:ind w:left="284" w:right="284"/>
              <w:jc w:val="both"/>
              <w:rPr>
                <w:sz w:val="20"/>
              </w:rPr>
            </w:pPr>
            <w:r>
              <w:rPr>
                <w:spacing w:val="-2"/>
                <w:sz w:val="20"/>
              </w:rPr>
              <w:t>Глагол.</w:t>
            </w:r>
          </w:p>
        </w:tc>
        <w:tc>
          <w:tcPr>
            <w:tcW w:w="7849" w:type="dxa"/>
          </w:tcPr>
          <w:p w14:paraId="5F1AEE70" w14:textId="77777777" w:rsidR="003324B1" w:rsidRDefault="007415B4" w:rsidP="007A5120">
            <w:pPr>
              <w:pStyle w:val="a5"/>
              <w:ind w:left="284" w:right="284"/>
              <w:jc w:val="both"/>
              <w:rPr>
                <w:sz w:val="20"/>
              </w:rPr>
            </w:pPr>
            <w:r>
              <w:rPr>
                <w:spacing w:val="-2"/>
                <w:sz w:val="20"/>
              </w:rPr>
              <w:t>Переходные</w:t>
            </w:r>
            <w:r>
              <w:rPr>
                <w:spacing w:val="-6"/>
                <w:sz w:val="20"/>
              </w:rPr>
              <w:t xml:space="preserve"> </w:t>
            </w:r>
            <w:r>
              <w:rPr>
                <w:spacing w:val="-2"/>
                <w:sz w:val="20"/>
              </w:rPr>
              <w:t>и</w:t>
            </w:r>
            <w:r>
              <w:rPr>
                <w:spacing w:val="-5"/>
                <w:sz w:val="20"/>
              </w:rPr>
              <w:t xml:space="preserve"> </w:t>
            </w:r>
            <w:r>
              <w:rPr>
                <w:spacing w:val="-2"/>
                <w:sz w:val="20"/>
              </w:rPr>
              <w:t>непереходные</w:t>
            </w:r>
            <w:r>
              <w:rPr>
                <w:spacing w:val="-4"/>
                <w:sz w:val="20"/>
              </w:rPr>
              <w:t xml:space="preserve"> </w:t>
            </w:r>
            <w:r>
              <w:rPr>
                <w:spacing w:val="-2"/>
                <w:sz w:val="20"/>
              </w:rPr>
              <w:t xml:space="preserve">глаголы. </w:t>
            </w:r>
            <w:r>
              <w:rPr>
                <w:sz w:val="20"/>
              </w:rPr>
              <w:t>Разноспрягаемые глаголы.</w:t>
            </w:r>
          </w:p>
          <w:p w14:paraId="273A2617" w14:textId="77777777" w:rsidR="003324B1" w:rsidRDefault="007415B4" w:rsidP="007A5120">
            <w:pPr>
              <w:pStyle w:val="a5"/>
              <w:ind w:left="284" w:right="284"/>
              <w:jc w:val="both"/>
              <w:rPr>
                <w:sz w:val="20"/>
              </w:rPr>
            </w:pPr>
            <w:r>
              <w:rPr>
                <w:sz w:val="20"/>
              </w:rPr>
              <w:t>Безличные</w:t>
            </w:r>
            <w:r>
              <w:rPr>
                <w:spacing w:val="-13"/>
                <w:sz w:val="20"/>
              </w:rPr>
              <w:t xml:space="preserve"> </w:t>
            </w:r>
            <w:r>
              <w:rPr>
                <w:sz w:val="20"/>
              </w:rPr>
              <w:t>глаголы.</w:t>
            </w:r>
            <w:r>
              <w:rPr>
                <w:spacing w:val="-12"/>
                <w:sz w:val="20"/>
              </w:rPr>
              <w:t xml:space="preserve"> </w:t>
            </w:r>
            <w:r>
              <w:rPr>
                <w:sz w:val="20"/>
              </w:rPr>
              <w:t>Использование</w:t>
            </w:r>
            <w:r>
              <w:rPr>
                <w:spacing w:val="-13"/>
                <w:sz w:val="20"/>
              </w:rPr>
              <w:t xml:space="preserve"> </w:t>
            </w:r>
            <w:r>
              <w:rPr>
                <w:sz w:val="20"/>
              </w:rPr>
              <w:t>личных</w:t>
            </w:r>
            <w:r>
              <w:rPr>
                <w:spacing w:val="-12"/>
                <w:sz w:val="20"/>
              </w:rPr>
              <w:t xml:space="preserve"> </w:t>
            </w:r>
            <w:r>
              <w:rPr>
                <w:sz w:val="20"/>
              </w:rPr>
              <w:t>глаголов</w:t>
            </w:r>
            <w:r>
              <w:rPr>
                <w:spacing w:val="-13"/>
                <w:sz w:val="20"/>
              </w:rPr>
              <w:t xml:space="preserve"> </w:t>
            </w:r>
            <w:r>
              <w:rPr>
                <w:sz w:val="20"/>
              </w:rPr>
              <w:t>в</w:t>
            </w:r>
            <w:r>
              <w:rPr>
                <w:spacing w:val="-12"/>
                <w:sz w:val="20"/>
              </w:rPr>
              <w:t xml:space="preserve"> </w:t>
            </w:r>
            <w:r>
              <w:rPr>
                <w:sz w:val="20"/>
              </w:rPr>
              <w:t>безличном</w:t>
            </w:r>
            <w:r>
              <w:rPr>
                <w:spacing w:val="-13"/>
                <w:sz w:val="20"/>
              </w:rPr>
              <w:t xml:space="preserve"> </w:t>
            </w:r>
            <w:r>
              <w:rPr>
                <w:sz w:val="20"/>
              </w:rPr>
              <w:t>значении. Изъявительное, условное и повелительное наклонения глагола.</w:t>
            </w:r>
          </w:p>
          <w:p w14:paraId="7CD40D4E"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ударения</w:t>
            </w:r>
            <w:r>
              <w:rPr>
                <w:spacing w:val="-12"/>
                <w:sz w:val="20"/>
              </w:rPr>
              <w:t xml:space="preserve"> </w:t>
            </w:r>
            <w:r>
              <w:rPr>
                <w:sz w:val="20"/>
              </w:rPr>
              <w:t>в</w:t>
            </w:r>
            <w:r>
              <w:rPr>
                <w:spacing w:val="-13"/>
                <w:sz w:val="20"/>
              </w:rPr>
              <w:t xml:space="preserve"> </w:t>
            </w:r>
            <w:r>
              <w:rPr>
                <w:sz w:val="20"/>
              </w:rPr>
              <w:t>глагольных</w:t>
            </w:r>
            <w:r>
              <w:rPr>
                <w:spacing w:val="-12"/>
                <w:sz w:val="20"/>
              </w:rPr>
              <w:t xml:space="preserve"> </w:t>
            </w:r>
            <w:r>
              <w:rPr>
                <w:sz w:val="20"/>
              </w:rPr>
              <w:t>формах</w:t>
            </w:r>
            <w:r>
              <w:rPr>
                <w:spacing w:val="-13"/>
                <w:sz w:val="20"/>
              </w:rPr>
              <w:t xml:space="preserve"> </w:t>
            </w:r>
            <w:r>
              <w:rPr>
                <w:sz w:val="20"/>
              </w:rPr>
              <w:t>(в</w:t>
            </w:r>
            <w:r>
              <w:rPr>
                <w:spacing w:val="-12"/>
                <w:sz w:val="20"/>
              </w:rPr>
              <w:t xml:space="preserve"> </w:t>
            </w:r>
            <w:r>
              <w:rPr>
                <w:sz w:val="20"/>
              </w:rPr>
              <w:t>рамках</w:t>
            </w:r>
            <w:r>
              <w:rPr>
                <w:spacing w:val="-13"/>
                <w:sz w:val="20"/>
              </w:rPr>
              <w:t xml:space="preserve"> </w:t>
            </w:r>
            <w:r>
              <w:rPr>
                <w:sz w:val="20"/>
              </w:rPr>
              <w:t>изученного</w:t>
            </w:r>
            <w:proofErr w:type="gramStart"/>
            <w:r>
              <w:rPr>
                <w:sz w:val="20"/>
              </w:rPr>
              <w:t>).Нормы</w:t>
            </w:r>
            <w:proofErr w:type="gramEnd"/>
            <w:r>
              <w:rPr>
                <w:sz w:val="20"/>
              </w:rPr>
              <w:t xml:space="preserve"> словоизменения глаголов.</w:t>
            </w:r>
          </w:p>
          <w:p w14:paraId="6E0F5814" w14:textId="77777777" w:rsidR="003324B1" w:rsidRDefault="007415B4" w:rsidP="007A5120">
            <w:pPr>
              <w:pStyle w:val="a5"/>
              <w:ind w:left="284" w:right="284"/>
              <w:jc w:val="both"/>
              <w:rPr>
                <w:sz w:val="20"/>
              </w:rPr>
            </w:pPr>
            <w:r>
              <w:rPr>
                <w:spacing w:val="-2"/>
                <w:sz w:val="20"/>
              </w:rPr>
              <w:t xml:space="preserve">Видовременная соотнесенность глагольных форм в тексте. </w:t>
            </w:r>
            <w:r>
              <w:rPr>
                <w:sz w:val="20"/>
              </w:rPr>
              <w:t>Морфологический анализ глаголов.</w:t>
            </w:r>
          </w:p>
          <w:p w14:paraId="5DB2E316" w14:textId="77777777" w:rsidR="003324B1" w:rsidRDefault="007415B4" w:rsidP="007A5120">
            <w:pPr>
              <w:pStyle w:val="a5"/>
              <w:ind w:left="284" w:right="284"/>
              <w:jc w:val="both"/>
              <w:rPr>
                <w:sz w:val="20"/>
              </w:rPr>
            </w:pPr>
            <w:r>
              <w:rPr>
                <w:sz w:val="20"/>
              </w:rPr>
              <w:t>Использова</w:t>
            </w:r>
            <w:r>
              <w:rPr>
                <w:sz w:val="20"/>
              </w:rPr>
              <w:t>ние</w:t>
            </w:r>
            <w:r>
              <w:rPr>
                <w:spacing w:val="-13"/>
                <w:sz w:val="20"/>
              </w:rPr>
              <w:t xml:space="preserve"> </w:t>
            </w:r>
            <w:r>
              <w:rPr>
                <w:sz w:val="20"/>
              </w:rPr>
              <w:t>"ь"</w:t>
            </w:r>
            <w:r>
              <w:rPr>
                <w:spacing w:val="-12"/>
                <w:sz w:val="20"/>
              </w:rPr>
              <w:t xml:space="preserve"> </w:t>
            </w:r>
            <w:r>
              <w:rPr>
                <w:sz w:val="20"/>
              </w:rPr>
              <w:t>как</w:t>
            </w:r>
            <w:r>
              <w:rPr>
                <w:spacing w:val="-13"/>
                <w:sz w:val="20"/>
              </w:rPr>
              <w:t xml:space="preserve"> </w:t>
            </w:r>
            <w:r>
              <w:rPr>
                <w:sz w:val="20"/>
              </w:rPr>
              <w:t>показателя</w:t>
            </w:r>
            <w:r>
              <w:rPr>
                <w:spacing w:val="-12"/>
                <w:sz w:val="20"/>
              </w:rPr>
              <w:t xml:space="preserve"> </w:t>
            </w:r>
            <w:r>
              <w:rPr>
                <w:sz w:val="20"/>
              </w:rPr>
              <w:t>грамматической</w:t>
            </w:r>
            <w:r>
              <w:rPr>
                <w:spacing w:val="-13"/>
                <w:sz w:val="20"/>
              </w:rPr>
              <w:t xml:space="preserve"> </w:t>
            </w:r>
            <w:r>
              <w:rPr>
                <w:sz w:val="20"/>
              </w:rPr>
              <w:t>формы</w:t>
            </w:r>
            <w:r>
              <w:rPr>
                <w:spacing w:val="-12"/>
                <w:sz w:val="20"/>
              </w:rPr>
              <w:t xml:space="preserve"> </w:t>
            </w:r>
            <w:r>
              <w:rPr>
                <w:sz w:val="20"/>
              </w:rPr>
              <w:t>в</w:t>
            </w:r>
            <w:r>
              <w:rPr>
                <w:spacing w:val="-13"/>
                <w:sz w:val="20"/>
              </w:rPr>
              <w:t xml:space="preserve"> </w:t>
            </w:r>
            <w:r>
              <w:rPr>
                <w:sz w:val="20"/>
              </w:rPr>
              <w:t>повелительном</w:t>
            </w:r>
            <w:r>
              <w:rPr>
                <w:spacing w:val="-12"/>
                <w:sz w:val="20"/>
              </w:rPr>
              <w:t xml:space="preserve"> </w:t>
            </w:r>
            <w:r>
              <w:rPr>
                <w:sz w:val="20"/>
              </w:rPr>
              <w:t xml:space="preserve">наклонении </w:t>
            </w:r>
            <w:r>
              <w:rPr>
                <w:spacing w:val="-2"/>
                <w:sz w:val="20"/>
              </w:rPr>
              <w:t>глагола.</w:t>
            </w:r>
          </w:p>
        </w:tc>
      </w:tr>
    </w:tbl>
    <w:p w14:paraId="57C6CFB4"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7</w:t>
      </w:r>
      <w:r>
        <w:rPr>
          <w:spacing w:val="-4"/>
        </w:rPr>
        <w:t xml:space="preserve"> </w:t>
      </w:r>
      <w:r>
        <w:t>классе</w:t>
      </w:r>
      <w:r>
        <w:rPr>
          <w:spacing w:val="-5"/>
        </w:rPr>
        <w:t xml:space="preserve"> </w:t>
      </w:r>
      <w:r>
        <w:t>представлено</w:t>
      </w:r>
      <w:r>
        <w:rPr>
          <w:spacing w:val="-6"/>
        </w:rPr>
        <w:t xml:space="preserve"> </w:t>
      </w:r>
      <w:r>
        <w:t>в</w:t>
      </w:r>
      <w:r>
        <w:rPr>
          <w:spacing w:val="-4"/>
        </w:rPr>
        <w:t xml:space="preserve"> </w:t>
      </w:r>
      <w:r>
        <w:rPr>
          <w:spacing w:val="-2"/>
        </w:rPr>
        <w:t>таблице:</w:t>
      </w:r>
    </w:p>
    <w:p w14:paraId="011B03B0"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5"/>
        <w:gridCol w:w="7653"/>
      </w:tblGrid>
      <w:tr w:rsidR="003324B1" w14:paraId="6F10D75A" w14:textId="77777777">
        <w:trPr>
          <w:trHeight w:val="505"/>
        </w:trPr>
        <w:tc>
          <w:tcPr>
            <w:tcW w:w="2345" w:type="dxa"/>
          </w:tcPr>
          <w:p w14:paraId="04691B82" w14:textId="77777777" w:rsidR="003324B1" w:rsidRDefault="007415B4" w:rsidP="007A5120">
            <w:pPr>
              <w:pStyle w:val="a5"/>
              <w:ind w:left="284" w:right="284"/>
              <w:jc w:val="both"/>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2"/>
                <w:sz w:val="20"/>
              </w:rPr>
              <w:t xml:space="preserve"> </w:t>
            </w:r>
            <w:r>
              <w:rPr>
                <w:spacing w:val="-2"/>
                <w:sz w:val="20"/>
              </w:rPr>
              <w:t>языке.</w:t>
            </w:r>
          </w:p>
        </w:tc>
        <w:tc>
          <w:tcPr>
            <w:tcW w:w="7653" w:type="dxa"/>
          </w:tcPr>
          <w:p w14:paraId="4F50EFEB" w14:textId="77777777" w:rsidR="003324B1" w:rsidRDefault="007415B4" w:rsidP="007A5120">
            <w:pPr>
              <w:pStyle w:val="a5"/>
              <w:ind w:left="284" w:right="284"/>
              <w:jc w:val="both"/>
              <w:rPr>
                <w:sz w:val="20"/>
              </w:rPr>
            </w:pPr>
            <w:r>
              <w:rPr>
                <w:sz w:val="20"/>
              </w:rPr>
              <w:t>Русский</w:t>
            </w:r>
            <w:r>
              <w:rPr>
                <w:spacing w:val="-13"/>
                <w:sz w:val="20"/>
              </w:rPr>
              <w:t xml:space="preserve"> </w:t>
            </w:r>
            <w:r>
              <w:rPr>
                <w:sz w:val="20"/>
              </w:rPr>
              <w:t>язык</w:t>
            </w:r>
            <w:r>
              <w:rPr>
                <w:spacing w:val="-12"/>
                <w:sz w:val="20"/>
              </w:rPr>
              <w:t xml:space="preserve"> </w:t>
            </w:r>
            <w:r>
              <w:rPr>
                <w:sz w:val="20"/>
              </w:rPr>
              <w:t>как</w:t>
            </w:r>
            <w:r>
              <w:rPr>
                <w:spacing w:val="-13"/>
                <w:sz w:val="20"/>
              </w:rPr>
              <w:t xml:space="preserve"> </w:t>
            </w:r>
            <w:r>
              <w:rPr>
                <w:sz w:val="20"/>
              </w:rPr>
              <w:t>развивающееся</w:t>
            </w:r>
            <w:r>
              <w:rPr>
                <w:spacing w:val="-12"/>
                <w:sz w:val="20"/>
              </w:rPr>
              <w:t xml:space="preserve"> </w:t>
            </w:r>
            <w:r>
              <w:rPr>
                <w:sz w:val="20"/>
              </w:rPr>
              <w:t>явление.</w:t>
            </w:r>
            <w:r>
              <w:rPr>
                <w:spacing w:val="-13"/>
                <w:sz w:val="20"/>
              </w:rPr>
              <w:t xml:space="preserve"> </w:t>
            </w:r>
            <w:r>
              <w:rPr>
                <w:sz w:val="20"/>
              </w:rPr>
              <w:t>Взаимосвязь</w:t>
            </w:r>
            <w:r>
              <w:rPr>
                <w:spacing w:val="-12"/>
                <w:sz w:val="20"/>
              </w:rPr>
              <w:t xml:space="preserve"> </w:t>
            </w:r>
            <w:r>
              <w:rPr>
                <w:sz w:val="20"/>
              </w:rPr>
              <w:t>языка,</w:t>
            </w:r>
            <w:r>
              <w:rPr>
                <w:spacing w:val="-13"/>
                <w:sz w:val="20"/>
              </w:rPr>
              <w:t xml:space="preserve"> </w:t>
            </w:r>
            <w:r>
              <w:rPr>
                <w:sz w:val="20"/>
              </w:rPr>
              <w:t>культуры</w:t>
            </w:r>
            <w:r>
              <w:rPr>
                <w:spacing w:val="-12"/>
                <w:sz w:val="20"/>
              </w:rPr>
              <w:t xml:space="preserve"> </w:t>
            </w:r>
            <w:r>
              <w:rPr>
                <w:sz w:val="20"/>
              </w:rPr>
              <w:t>и</w:t>
            </w:r>
            <w:r>
              <w:rPr>
                <w:spacing w:val="-13"/>
                <w:sz w:val="20"/>
              </w:rPr>
              <w:t xml:space="preserve"> </w:t>
            </w:r>
            <w:r>
              <w:rPr>
                <w:sz w:val="20"/>
              </w:rPr>
              <w:t xml:space="preserve">истории </w:t>
            </w:r>
            <w:r>
              <w:rPr>
                <w:spacing w:val="-2"/>
                <w:sz w:val="20"/>
              </w:rPr>
              <w:t>народа.</w:t>
            </w:r>
          </w:p>
        </w:tc>
      </w:tr>
      <w:tr w:rsidR="003324B1" w14:paraId="78EA89A0" w14:textId="77777777">
        <w:trPr>
          <w:trHeight w:val="737"/>
        </w:trPr>
        <w:tc>
          <w:tcPr>
            <w:tcW w:w="2345" w:type="dxa"/>
          </w:tcPr>
          <w:p w14:paraId="7422957F" w14:textId="77777777" w:rsidR="003324B1" w:rsidRDefault="003324B1" w:rsidP="007A5120">
            <w:pPr>
              <w:pStyle w:val="a5"/>
              <w:ind w:left="284" w:right="284"/>
              <w:jc w:val="both"/>
              <w:rPr>
                <w:sz w:val="20"/>
              </w:rPr>
            </w:pPr>
          </w:p>
          <w:p w14:paraId="6DCE2870"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2"/>
                <w:sz w:val="20"/>
              </w:rPr>
              <w:t>речь.</w:t>
            </w:r>
          </w:p>
        </w:tc>
        <w:tc>
          <w:tcPr>
            <w:tcW w:w="7653" w:type="dxa"/>
          </w:tcPr>
          <w:p w14:paraId="18F241E8" w14:textId="77777777" w:rsidR="003324B1" w:rsidRDefault="007415B4" w:rsidP="007A5120">
            <w:pPr>
              <w:pStyle w:val="a5"/>
              <w:ind w:left="284" w:right="284"/>
              <w:jc w:val="both"/>
              <w:rPr>
                <w:sz w:val="20"/>
              </w:rPr>
            </w:pPr>
            <w:r>
              <w:rPr>
                <w:spacing w:val="-2"/>
                <w:sz w:val="20"/>
              </w:rPr>
              <w:t>Монолог-описание,</w:t>
            </w:r>
            <w:r>
              <w:rPr>
                <w:spacing w:val="17"/>
                <w:sz w:val="20"/>
              </w:rPr>
              <w:t xml:space="preserve"> </w:t>
            </w:r>
            <w:r>
              <w:rPr>
                <w:spacing w:val="-2"/>
                <w:sz w:val="20"/>
              </w:rPr>
              <w:t>монолог-рассуждение,</w:t>
            </w:r>
            <w:r>
              <w:rPr>
                <w:spacing w:val="18"/>
                <w:sz w:val="20"/>
              </w:rPr>
              <w:t xml:space="preserve"> </w:t>
            </w:r>
            <w:r>
              <w:rPr>
                <w:spacing w:val="-2"/>
                <w:sz w:val="20"/>
              </w:rPr>
              <w:t>монолог-повествование.</w:t>
            </w:r>
          </w:p>
          <w:p w14:paraId="20D72671"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диалога:</w:t>
            </w:r>
            <w:r>
              <w:rPr>
                <w:spacing w:val="-12"/>
                <w:sz w:val="20"/>
              </w:rPr>
              <w:t xml:space="preserve"> </w:t>
            </w:r>
            <w:r>
              <w:rPr>
                <w:sz w:val="20"/>
              </w:rPr>
              <w:t>побуждение</w:t>
            </w:r>
            <w:r>
              <w:rPr>
                <w:spacing w:val="-13"/>
                <w:sz w:val="20"/>
              </w:rPr>
              <w:t xml:space="preserve"> </w:t>
            </w:r>
            <w:r>
              <w:rPr>
                <w:sz w:val="20"/>
              </w:rPr>
              <w:t>к</w:t>
            </w:r>
            <w:r>
              <w:rPr>
                <w:spacing w:val="-12"/>
                <w:sz w:val="20"/>
              </w:rPr>
              <w:t xml:space="preserve"> </w:t>
            </w:r>
            <w:r>
              <w:rPr>
                <w:sz w:val="20"/>
              </w:rPr>
              <w:t>действию,</w:t>
            </w:r>
            <w:r>
              <w:rPr>
                <w:spacing w:val="-13"/>
                <w:sz w:val="20"/>
              </w:rPr>
              <w:t xml:space="preserve"> </w:t>
            </w:r>
            <w:r>
              <w:rPr>
                <w:sz w:val="20"/>
              </w:rPr>
              <w:t>обмен</w:t>
            </w:r>
            <w:r>
              <w:rPr>
                <w:spacing w:val="-13"/>
                <w:sz w:val="20"/>
              </w:rPr>
              <w:t xml:space="preserve"> </w:t>
            </w:r>
            <w:r>
              <w:rPr>
                <w:sz w:val="20"/>
              </w:rPr>
              <w:t>мнениями,</w:t>
            </w:r>
            <w:r>
              <w:rPr>
                <w:spacing w:val="-12"/>
                <w:sz w:val="20"/>
              </w:rPr>
              <w:t xml:space="preserve"> </w:t>
            </w:r>
            <w:r>
              <w:rPr>
                <w:sz w:val="20"/>
              </w:rPr>
              <w:t>запрос</w:t>
            </w:r>
            <w:r>
              <w:rPr>
                <w:spacing w:val="-13"/>
                <w:sz w:val="20"/>
              </w:rPr>
              <w:t xml:space="preserve"> </w:t>
            </w:r>
            <w:r>
              <w:rPr>
                <w:sz w:val="20"/>
              </w:rPr>
              <w:t>информации, сообщение информации.</w:t>
            </w:r>
          </w:p>
        </w:tc>
      </w:tr>
      <w:tr w:rsidR="003324B1" w14:paraId="127179D4" w14:textId="77777777">
        <w:trPr>
          <w:trHeight w:val="2805"/>
        </w:trPr>
        <w:tc>
          <w:tcPr>
            <w:tcW w:w="2345" w:type="dxa"/>
          </w:tcPr>
          <w:p w14:paraId="58AEB164" w14:textId="77777777" w:rsidR="003324B1" w:rsidRDefault="003324B1" w:rsidP="007A5120">
            <w:pPr>
              <w:pStyle w:val="a5"/>
              <w:ind w:left="284" w:right="284"/>
              <w:jc w:val="both"/>
              <w:rPr>
                <w:sz w:val="20"/>
              </w:rPr>
            </w:pPr>
          </w:p>
          <w:p w14:paraId="40D82351" w14:textId="77777777" w:rsidR="003324B1" w:rsidRDefault="003324B1" w:rsidP="007A5120">
            <w:pPr>
              <w:pStyle w:val="a5"/>
              <w:ind w:left="284" w:right="284"/>
              <w:jc w:val="both"/>
              <w:rPr>
                <w:sz w:val="20"/>
              </w:rPr>
            </w:pPr>
          </w:p>
          <w:p w14:paraId="3ECFBA09" w14:textId="77777777" w:rsidR="003324B1" w:rsidRDefault="003324B1" w:rsidP="007A5120">
            <w:pPr>
              <w:pStyle w:val="a5"/>
              <w:ind w:left="284" w:right="284"/>
              <w:jc w:val="both"/>
              <w:rPr>
                <w:sz w:val="20"/>
              </w:rPr>
            </w:pPr>
          </w:p>
          <w:p w14:paraId="4220BC6B" w14:textId="77777777" w:rsidR="003324B1" w:rsidRDefault="003324B1" w:rsidP="007A5120">
            <w:pPr>
              <w:pStyle w:val="a5"/>
              <w:ind w:left="284" w:right="284"/>
              <w:jc w:val="both"/>
              <w:rPr>
                <w:sz w:val="20"/>
              </w:rPr>
            </w:pPr>
          </w:p>
          <w:p w14:paraId="7CE923D8" w14:textId="77777777" w:rsidR="003324B1" w:rsidRDefault="003324B1" w:rsidP="007A5120">
            <w:pPr>
              <w:pStyle w:val="a5"/>
              <w:ind w:left="284" w:right="284"/>
              <w:jc w:val="both"/>
              <w:rPr>
                <w:sz w:val="20"/>
              </w:rPr>
            </w:pPr>
          </w:p>
          <w:p w14:paraId="1711008B" w14:textId="77777777" w:rsidR="003324B1" w:rsidRDefault="007415B4" w:rsidP="007A5120">
            <w:pPr>
              <w:pStyle w:val="a5"/>
              <w:ind w:left="284" w:right="284"/>
              <w:jc w:val="both"/>
              <w:rPr>
                <w:sz w:val="20"/>
              </w:rPr>
            </w:pPr>
            <w:r>
              <w:rPr>
                <w:spacing w:val="-2"/>
                <w:sz w:val="20"/>
              </w:rPr>
              <w:t>Текст.</w:t>
            </w:r>
          </w:p>
        </w:tc>
        <w:tc>
          <w:tcPr>
            <w:tcW w:w="7653" w:type="dxa"/>
          </w:tcPr>
          <w:p w14:paraId="024E9DB5" w14:textId="77777777" w:rsidR="003324B1" w:rsidRDefault="007415B4" w:rsidP="007A5120">
            <w:pPr>
              <w:pStyle w:val="a5"/>
              <w:ind w:left="284" w:right="284"/>
              <w:jc w:val="both"/>
              <w:rPr>
                <w:sz w:val="20"/>
              </w:rPr>
            </w:pPr>
            <w:r>
              <w:rPr>
                <w:sz w:val="20"/>
              </w:rPr>
              <w:t>Текст</w:t>
            </w:r>
            <w:r>
              <w:rPr>
                <w:spacing w:val="-13"/>
                <w:sz w:val="20"/>
              </w:rPr>
              <w:t xml:space="preserve"> </w:t>
            </w:r>
            <w:r>
              <w:rPr>
                <w:sz w:val="20"/>
              </w:rPr>
              <w:t>как</w:t>
            </w:r>
            <w:r>
              <w:rPr>
                <w:spacing w:val="-13"/>
                <w:sz w:val="20"/>
              </w:rPr>
              <w:t xml:space="preserve"> </w:t>
            </w:r>
            <w:r>
              <w:rPr>
                <w:sz w:val="20"/>
              </w:rPr>
              <w:t>речевое</w:t>
            </w:r>
            <w:r>
              <w:rPr>
                <w:spacing w:val="-12"/>
                <w:sz w:val="20"/>
              </w:rPr>
              <w:t xml:space="preserve"> </w:t>
            </w:r>
            <w:r>
              <w:rPr>
                <w:sz w:val="20"/>
              </w:rPr>
              <w:t>произведение.</w:t>
            </w:r>
            <w:r>
              <w:rPr>
                <w:spacing w:val="-13"/>
                <w:sz w:val="20"/>
              </w:rPr>
              <w:t xml:space="preserve"> </w:t>
            </w:r>
            <w:r>
              <w:rPr>
                <w:sz w:val="20"/>
              </w:rPr>
              <w:t>Основные</w:t>
            </w:r>
            <w:r>
              <w:rPr>
                <w:spacing w:val="-12"/>
                <w:sz w:val="20"/>
              </w:rPr>
              <w:t xml:space="preserve"> </w:t>
            </w:r>
            <w:r>
              <w:rPr>
                <w:sz w:val="20"/>
              </w:rPr>
              <w:t>признаки</w:t>
            </w:r>
            <w:r>
              <w:rPr>
                <w:spacing w:val="-13"/>
                <w:sz w:val="20"/>
              </w:rPr>
              <w:t xml:space="preserve"> </w:t>
            </w:r>
            <w:r>
              <w:rPr>
                <w:sz w:val="20"/>
              </w:rPr>
              <w:t>текста</w:t>
            </w:r>
            <w:r>
              <w:rPr>
                <w:spacing w:val="-12"/>
                <w:sz w:val="20"/>
              </w:rPr>
              <w:t xml:space="preserve"> </w:t>
            </w:r>
            <w:r>
              <w:rPr>
                <w:sz w:val="20"/>
              </w:rPr>
              <w:t>(обобщение). Структура текста. Абзац.</w:t>
            </w:r>
          </w:p>
          <w:p w14:paraId="1D04C7A0" w14:textId="77777777" w:rsidR="003324B1" w:rsidRDefault="007415B4" w:rsidP="007A5120">
            <w:pPr>
              <w:pStyle w:val="a5"/>
              <w:ind w:left="284" w:right="284"/>
              <w:jc w:val="both"/>
              <w:rPr>
                <w:sz w:val="20"/>
              </w:rPr>
            </w:pPr>
            <w:r>
              <w:rPr>
                <w:sz w:val="20"/>
              </w:rPr>
              <w:t>Информационная</w:t>
            </w:r>
            <w:r>
              <w:rPr>
                <w:spacing w:val="-13"/>
                <w:sz w:val="20"/>
              </w:rPr>
              <w:t xml:space="preserve"> </w:t>
            </w:r>
            <w:r>
              <w:rPr>
                <w:sz w:val="20"/>
              </w:rPr>
              <w:t>переработка</w:t>
            </w:r>
            <w:r>
              <w:rPr>
                <w:spacing w:val="-12"/>
                <w:sz w:val="20"/>
              </w:rPr>
              <w:t xml:space="preserve"> </w:t>
            </w:r>
            <w:r>
              <w:rPr>
                <w:sz w:val="20"/>
              </w:rPr>
              <w:t>текста:</w:t>
            </w:r>
            <w:r>
              <w:rPr>
                <w:spacing w:val="-13"/>
                <w:sz w:val="20"/>
              </w:rPr>
              <w:t xml:space="preserve"> </w:t>
            </w:r>
            <w:r>
              <w:rPr>
                <w:sz w:val="20"/>
              </w:rPr>
              <w:t>план</w:t>
            </w:r>
            <w:r>
              <w:rPr>
                <w:spacing w:val="-12"/>
                <w:sz w:val="20"/>
              </w:rPr>
              <w:t xml:space="preserve"> </w:t>
            </w:r>
            <w:r>
              <w:rPr>
                <w:sz w:val="20"/>
              </w:rPr>
              <w:t>текста</w:t>
            </w:r>
            <w:r>
              <w:rPr>
                <w:spacing w:val="-13"/>
                <w:sz w:val="20"/>
              </w:rPr>
              <w:t xml:space="preserve"> </w:t>
            </w:r>
            <w:r>
              <w:rPr>
                <w:sz w:val="20"/>
              </w:rPr>
              <w:t>(простой,</w:t>
            </w:r>
            <w:r>
              <w:rPr>
                <w:spacing w:val="-14"/>
                <w:sz w:val="20"/>
              </w:rPr>
              <w:t xml:space="preserve"> </w:t>
            </w:r>
            <w:r>
              <w:rPr>
                <w:sz w:val="20"/>
              </w:rPr>
              <w:t>сложный;</w:t>
            </w:r>
            <w:r>
              <w:rPr>
                <w:spacing w:val="-12"/>
                <w:sz w:val="20"/>
              </w:rPr>
              <w:t xml:space="preserve"> </w:t>
            </w:r>
            <w:r>
              <w:rPr>
                <w:sz w:val="20"/>
              </w:rPr>
              <w:t>назывной, вопросный, тезисный); главная и второстепенная информация текста.</w:t>
            </w:r>
          </w:p>
          <w:p w14:paraId="5B6B18AC" w14:textId="77777777" w:rsidR="003324B1" w:rsidRDefault="007415B4" w:rsidP="007A5120">
            <w:pPr>
              <w:pStyle w:val="a5"/>
              <w:ind w:left="284" w:right="284"/>
              <w:jc w:val="both"/>
              <w:rPr>
                <w:sz w:val="20"/>
              </w:rPr>
            </w:pPr>
            <w:r>
              <w:rPr>
                <w:spacing w:val="-2"/>
                <w:sz w:val="20"/>
              </w:rPr>
              <w:t>Способы</w:t>
            </w:r>
            <w:r>
              <w:rPr>
                <w:spacing w:val="-5"/>
                <w:sz w:val="20"/>
              </w:rPr>
              <w:t xml:space="preserve"> </w:t>
            </w:r>
            <w:r>
              <w:rPr>
                <w:spacing w:val="-2"/>
                <w:sz w:val="20"/>
              </w:rPr>
              <w:t>и</w:t>
            </w:r>
            <w:r>
              <w:rPr>
                <w:spacing w:val="-3"/>
                <w:sz w:val="20"/>
              </w:rPr>
              <w:t xml:space="preserve"> </w:t>
            </w:r>
            <w:r>
              <w:rPr>
                <w:spacing w:val="-2"/>
                <w:sz w:val="20"/>
              </w:rPr>
              <w:t>средства</w:t>
            </w:r>
            <w:r>
              <w:rPr>
                <w:spacing w:val="1"/>
                <w:sz w:val="20"/>
              </w:rPr>
              <w:t xml:space="preserve"> </w:t>
            </w:r>
            <w:r>
              <w:rPr>
                <w:spacing w:val="-2"/>
                <w:sz w:val="20"/>
              </w:rPr>
              <w:t>связи</w:t>
            </w:r>
            <w:r>
              <w:rPr>
                <w:spacing w:val="-1"/>
                <w:sz w:val="20"/>
              </w:rPr>
              <w:t xml:space="preserve"> </w:t>
            </w:r>
            <w:r>
              <w:rPr>
                <w:spacing w:val="-2"/>
                <w:sz w:val="20"/>
              </w:rPr>
              <w:t>предложений</w:t>
            </w:r>
            <w:r>
              <w:rPr>
                <w:spacing w:val="-1"/>
                <w:sz w:val="20"/>
              </w:rPr>
              <w:t xml:space="preserve"> </w:t>
            </w:r>
            <w:r>
              <w:rPr>
                <w:spacing w:val="-2"/>
                <w:sz w:val="20"/>
              </w:rPr>
              <w:t>в</w:t>
            </w:r>
            <w:r>
              <w:rPr>
                <w:spacing w:val="-4"/>
                <w:sz w:val="20"/>
              </w:rPr>
              <w:t xml:space="preserve"> </w:t>
            </w:r>
            <w:r>
              <w:rPr>
                <w:spacing w:val="-2"/>
                <w:sz w:val="20"/>
              </w:rPr>
              <w:t>тексте (обобщение).</w:t>
            </w:r>
          </w:p>
          <w:p w14:paraId="369E5D45" w14:textId="77777777" w:rsidR="003324B1" w:rsidRDefault="007415B4" w:rsidP="007A5120">
            <w:pPr>
              <w:pStyle w:val="a5"/>
              <w:ind w:left="284" w:right="284"/>
              <w:jc w:val="both"/>
              <w:rPr>
                <w:sz w:val="20"/>
              </w:rPr>
            </w:pPr>
            <w:r>
              <w:rPr>
                <w:spacing w:val="-2"/>
                <w:sz w:val="20"/>
              </w:rPr>
              <w:t>Языковые средства</w:t>
            </w:r>
            <w:r>
              <w:rPr>
                <w:spacing w:val="-2"/>
                <w:sz w:val="20"/>
              </w:rPr>
              <w:t xml:space="preserve"> выразительности в тексте: фонетические (звукопись), </w:t>
            </w:r>
            <w:r>
              <w:rPr>
                <w:sz w:val="20"/>
              </w:rPr>
              <w:t>словообразовательные, лексические (обобщение).</w:t>
            </w:r>
          </w:p>
          <w:p w14:paraId="746CF149" w14:textId="77777777" w:rsidR="003324B1" w:rsidRDefault="007415B4" w:rsidP="007A5120">
            <w:pPr>
              <w:pStyle w:val="a5"/>
              <w:ind w:left="284" w:right="284"/>
              <w:jc w:val="both"/>
              <w:rPr>
                <w:sz w:val="20"/>
              </w:rPr>
            </w:pPr>
            <w:r>
              <w:rPr>
                <w:sz w:val="20"/>
              </w:rPr>
              <w:t>Устное рассуждение на дискуссионную тему; его языковые особенности. Рассуждение как функционально-смысловой тип речи. Структурные особенности текста-рассужд</w:t>
            </w:r>
            <w:r>
              <w:rPr>
                <w:sz w:val="20"/>
              </w:rPr>
              <w:t>ения.</w:t>
            </w:r>
            <w:r>
              <w:rPr>
                <w:spacing w:val="-11"/>
                <w:sz w:val="20"/>
              </w:rPr>
              <w:t xml:space="preserve"> </w:t>
            </w:r>
            <w:r>
              <w:rPr>
                <w:sz w:val="20"/>
              </w:rPr>
              <w:t>Смысловой</w:t>
            </w:r>
            <w:r>
              <w:rPr>
                <w:spacing w:val="-9"/>
                <w:sz w:val="20"/>
              </w:rPr>
              <w:t xml:space="preserve"> </w:t>
            </w:r>
            <w:r>
              <w:rPr>
                <w:sz w:val="20"/>
              </w:rPr>
              <w:t>анализ</w:t>
            </w:r>
            <w:r>
              <w:rPr>
                <w:spacing w:val="-9"/>
                <w:sz w:val="20"/>
              </w:rPr>
              <w:t xml:space="preserve"> </w:t>
            </w:r>
            <w:r>
              <w:rPr>
                <w:sz w:val="20"/>
              </w:rPr>
              <w:t>текста:</w:t>
            </w:r>
            <w:r>
              <w:rPr>
                <w:spacing w:val="-10"/>
                <w:sz w:val="20"/>
              </w:rPr>
              <w:t xml:space="preserve"> </w:t>
            </w:r>
            <w:r>
              <w:rPr>
                <w:sz w:val="20"/>
              </w:rPr>
              <w:t>его</w:t>
            </w:r>
            <w:r>
              <w:rPr>
                <w:spacing w:val="-9"/>
                <w:sz w:val="20"/>
              </w:rPr>
              <w:t xml:space="preserve"> </w:t>
            </w:r>
            <w:r>
              <w:rPr>
                <w:sz w:val="20"/>
              </w:rPr>
              <w:t>композиционных</w:t>
            </w:r>
            <w:r>
              <w:rPr>
                <w:spacing w:val="-9"/>
                <w:sz w:val="20"/>
              </w:rPr>
              <w:t xml:space="preserve"> </w:t>
            </w:r>
            <w:r>
              <w:rPr>
                <w:sz w:val="20"/>
              </w:rPr>
              <w:t xml:space="preserve">особенностей, </w:t>
            </w:r>
            <w:proofErr w:type="spellStart"/>
            <w:r>
              <w:rPr>
                <w:sz w:val="20"/>
              </w:rPr>
              <w:t>микротем</w:t>
            </w:r>
            <w:proofErr w:type="spellEnd"/>
            <w:r>
              <w:rPr>
                <w:spacing w:val="-12"/>
                <w:sz w:val="20"/>
              </w:rPr>
              <w:t xml:space="preserve"> </w:t>
            </w:r>
            <w:r>
              <w:rPr>
                <w:sz w:val="20"/>
              </w:rPr>
              <w:t>и</w:t>
            </w:r>
            <w:r>
              <w:rPr>
                <w:spacing w:val="-12"/>
                <w:sz w:val="20"/>
              </w:rPr>
              <w:t xml:space="preserve"> </w:t>
            </w:r>
            <w:r>
              <w:rPr>
                <w:sz w:val="20"/>
              </w:rPr>
              <w:t>абзацев,</w:t>
            </w:r>
            <w:r>
              <w:rPr>
                <w:spacing w:val="-13"/>
                <w:sz w:val="20"/>
              </w:rPr>
              <w:t xml:space="preserve"> </w:t>
            </w:r>
            <w:r>
              <w:rPr>
                <w:sz w:val="20"/>
              </w:rPr>
              <w:t>способов</w:t>
            </w:r>
            <w:r>
              <w:rPr>
                <w:spacing w:val="-12"/>
                <w:sz w:val="20"/>
              </w:rPr>
              <w:t xml:space="preserve"> </w:t>
            </w:r>
            <w:r>
              <w:rPr>
                <w:sz w:val="20"/>
              </w:rPr>
              <w:t>и</w:t>
            </w:r>
            <w:r>
              <w:rPr>
                <w:spacing w:val="-12"/>
                <w:sz w:val="20"/>
              </w:rPr>
              <w:t xml:space="preserve"> </w:t>
            </w:r>
            <w:r>
              <w:rPr>
                <w:sz w:val="20"/>
              </w:rPr>
              <w:t>средств</w:t>
            </w:r>
            <w:r>
              <w:rPr>
                <w:spacing w:val="-13"/>
                <w:sz w:val="20"/>
              </w:rPr>
              <w:t xml:space="preserve"> </w:t>
            </w:r>
            <w:r>
              <w:rPr>
                <w:sz w:val="20"/>
              </w:rPr>
              <w:t>связи</w:t>
            </w:r>
            <w:r>
              <w:rPr>
                <w:spacing w:val="-10"/>
                <w:sz w:val="20"/>
              </w:rPr>
              <w:t xml:space="preserve"> </w:t>
            </w:r>
            <w:r>
              <w:rPr>
                <w:sz w:val="20"/>
              </w:rPr>
              <w:t>предложений</w:t>
            </w:r>
            <w:r>
              <w:rPr>
                <w:spacing w:val="-11"/>
                <w:sz w:val="20"/>
              </w:rPr>
              <w:t xml:space="preserve"> </w:t>
            </w:r>
            <w:r>
              <w:rPr>
                <w:sz w:val="20"/>
              </w:rPr>
              <w:t>в</w:t>
            </w:r>
            <w:r>
              <w:rPr>
                <w:spacing w:val="-12"/>
                <w:sz w:val="20"/>
              </w:rPr>
              <w:t xml:space="preserve"> </w:t>
            </w:r>
            <w:r>
              <w:rPr>
                <w:sz w:val="20"/>
              </w:rPr>
              <w:t>тексте;</w:t>
            </w:r>
            <w:r>
              <w:rPr>
                <w:spacing w:val="-10"/>
                <w:sz w:val="20"/>
              </w:rPr>
              <w:t xml:space="preserve"> </w:t>
            </w:r>
            <w:r>
              <w:rPr>
                <w:sz w:val="20"/>
              </w:rPr>
              <w:t>использование языковых средств выразительности (в рамках изученного).</w:t>
            </w:r>
          </w:p>
        </w:tc>
      </w:tr>
      <w:tr w:rsidR="003324B1" w14:paraId="075A7583" w14:textId="77777777">
        <w:trPr>
          <w:trHeight w:val="959"/>
        </w:trPr>
        <w:tc>
          <w:tcPr>
            <w:tcW w:w="2345" w:type="dxa"/>
          </w:tcPr>
          <w:p w14:paraId="265B7AAE" w14:textId="77777777" w:rsidR="003324B1" w:rsidRDefault="003324B1" w:rsidP="007A5120">
            <w:pPr>
              <w:pStyle w:val="a5"/>
              <w:ind w:left="284" w:right="284"/>
              <w:jc w:val="both"/>
              <w:rPr>
                <w:sz w:val="20"/>
              </w:rPr>
            </w:pPr>
          </w:p>
          <w:p w14:paraId="1E7E35B0" w14:textId="77777777" w:rsidR="003324B1" w:rsidRDefault="007415B4" w:rsidP="007A5120">
            <w:pPr>
              <w:pStyle w:val="a5"/>
              <w:ind w:left="284" w:right="284"/>
              <w:jc w:val="both"/>
              <w:rPr>
                <w:sz w:val="20"/>
              </w:rPr>
            </w:pPr>
            <w:r>
              <w:rPr>
                <w:spacing w:val="-2"/>
                <w:sz w:val="20"/>
              </w:rPr>
              <w:t>Функциональные разновидности</w:t>
            </w:r>
            <w:r>
              <w:rPr>
                <w:spacing w:val="-11"/>
                <w:sz w:val="20"/>
              </w:rPr>
              <w:t xml:space="preserve"> </w:t>
            </w:r>
            <w:r>
              <w:rPr>
                <w:spacing w:val="-2"/>
                <w:sz w:val="20"/>
              </w:rPr>
              <w:t>языка.</w:t>
            </w:r>
          </w:p>
        </w:tc>
        <w:tc>
          <w:tcPr>
            <w:tcW w:w="7653" w:type="dxa"/>
          </w:tcPr>
          <w:p w14:paraId="6ADE578F" w14:textId="77777777" w:rsidR="003324B1" w:rsidRDefault="007415B4" w:rsidP="007A5120">
            <w:pPr>
              <w:pStyle w:val="a5"/>
              <w:ind w:left="284" w:right="284"/>
              <w:jc w:val="both"/>
              <w:rPr>
                <w:sz w:val="20"/>
              </w:rPr>
            </w:pPr>
            <w:r>
              <w:rPr>
                <w:sz w:val="20"/>
              </w:rPr>
              <w:t>Понятие</w:t>
            </w:r>
            <w:r>
              <w:rPr>
                <w:spacing w:val="-13"/>
                <w:sz w:val="20"/>
              </w:rPr>
              <w:t xml:space="preserve"> </w:t>
            </w:r>
            <w:r>
              <w:rPr>
                <w:sz w:val="20"/>
              </w:rPr>
              <w:t>о</w:t>
            </w:r>
            <w:r>
              <w:rPr>
                <w:spacing w:val="-12"/>
                <w:sz w:val="20"/>
              </w:rPr>
              <w:t xml:space="preserve"> </w:t>
            </w:r>
            <w:r>
              <w:rPr>
                <w:sz w:val="20"/>
              </w:rPr>
              <w:t>функциональных</w:t>
            </w:r>
            <w:r>
              <w:rPr>
                <w:spacing w:val="-13"/>
                <w:sz w:val="20"/>
              </w:rPr>
              <w:t xml:space="preserve"> </w:t>
            </w:r>
            <w:r>
              <w:rPr>
                <w:sz w:val="20"/>
              </w:rPr>
              <w:t>разновидностях</w:t>
            </w:r>
            <w:r>
              <w:rPr>
                <w:spacing w:val="-12"/>
                <w:sz w:val="20"/>
              </w:rPr>
              <w:t xml:space="preserve"> </w:t>
            </w:r>
            <w:r>
              <w:rPr>
                <w:sz w:val="20"/>
              </w:rPr>
              <w:t>языка:</w:t>
            </w:r>
            <w:r>
              <w:rPr>
                <w:spacing w:val="-13"/>
                <w:sz w:val="20"/>
              </w:rPr>
              <w:t xml:space="preserve"> </w:t>
            </w:r>
            <w:r>
              <w:rPr>
                <w:sz w:val="20"/>
              </w:rPr>
              <w:t>разговорная</w:t>
            </w:r>
            <w:r>
              <w:rPr>
                <w:spacing w:val="-12"/>
                <w:sz w:val="20"/>
              </w:rPr>
              <w:t xml:space="preserve"> </w:t>
            </w:r>
            <w:r>
              <w:rPr>
                <w:sz w:val="20"/>
              </w:rPr>
              <w:t>речь,</w:t>
            </w:r>
            <w:r>
              <w:rPr>
                <w:spacing w:val="-13"/>
                <w:sz w:val="20"/>
              </w:rPr>
              <w:t xml:space="preserve"> </w:t>
            </w:r>
            <w:r>
              <w:rPr>
                <w:sz w:val="20"/>
              </w:rPr>
              <w:t xml:space="preserve">функциональные стили (научный, публицистический, официально-деловой), язык художественной </w:t>
            </w:r>
            <w:r>
              <w:rPr>
                <w:spacing w:val="-2"/>
                <w:sz w:val="20"/>
              </w:rPr>
              <w:t>литературы.</w:t>
            </w:r>
          </w:p>
          <w:p w14:paraId="6ED1F2BF" w14:textId="77777777" w:rsidR="003324B1" w:rsidRDefault="007415B4" w:rsidP="007A5120">
            <w:pPr>
              <w:pStyle w:val="a5"/>
              <w:ind w:left="284" w:right="284"/>
              <w:jc w:val="both"/>
              <w:rPr>
                <w:sz w:val="20"/>
              </w:rPr>
            </w:pPr>
            <w:r>
              <w:rPr>
                <w:spacing w:val="-2"/>
                <w:sz w:val="20"/>
              </w:rPr>
              <w:t>Публицистический</w:t>
            </w:r>
            <w:r>
              <w:rPr>
                <w:spacing w:val="-4"/>
                <w:sz w:val="20"/>
              </w:rPr>
              <w:t xml:space="preserve"> </w:t>
            </w:r>
            <w:r>
              <w:rPr>
                <w:spacing w:val="-2"/>
                <w:sz w:val="20"/>
              </w:rPr>
              <w:t>стиль.</w:t>
            </w:r>
            <w:r>
              <w:rPr>
                <w:sz w:val="20"/>
              </w:rPr>
              <w:t xml:space="preserve"> </w:t>
            </w:r>
            <w:r>
              <w:rPr>
                <w:spacing w:val="-2"/>
                <w:sz w:val="20"/>
              </w:rPr>
              <w:t>Сфера</w:t>
            </w:r>
            <w:r>
              <w:rPr>
                <w:spacing w:val="2"/>
                <w:sz w:val="20"/>
              </w:rPr>
              <w:t xml:space="preserve"> </w:t>
            </w:r>
            <w:r>
              <w:rPr>
                <w:spacing w:val="-2"/>
                <w:sz w:val="20"/>
              </w:rPr>
              <w:t>употребления,</w:t>
            </w:r>
            <w:r>
              <w:rPr>
                <w:spacing w:val="-1"/>
                <w:sz w:val="20"/>
              </w:rPr>
              <w:t xml:space="preserve"> </w:t>
            </w:r>
            <w:r>
              <w:rPr>
                <w:spacing w:val="-2"/>
                <w:sz w:val="20"/>
              </w:rPr>
              <w:t>функции,</w:t>
            </w:r>
            <w:r>
              <w:rPr>
                <w:spacing w:val="2"/>
                <w:sz w:val="20"/>
              </w:rPr>
              <w:t xml:space="preserve"> </w:t>
            </w:r>
            <w:r>
              <w:rPr>
                <w:spacing w:val="-2"/>
                <w:sz w:val="20"/>
              </w:rPr>
              <w:t>языковые</w:t>
            </w:r>
            <w:r>
              <w:rPr>
                <w:spacing w:val="-1"/>
                <w:sz w:val="20"/>
              </w:rPr>
              <w:t xml:space="preserve"> </w:t>
            </w:r>
            <w:r>
              <w:rPr>
                <w:spacing w:val="-2"/>
                <w:sz w:val="20"/>
              </w:rPr>
              <w:t>особенности.</w:t>
            </w:r>
          </w:p>
        </w:tc>
      </w:tr>
    </w:tbl>
    <w:p w14:paraId="345ADA43" w14:textId="77777777" w:rsidR="003324B1" w:rsidRDefault="003324B1" w:rsidP="007A5120">
      <w:pPr>
        <w:pStyle w:val="a5"/>
        <w:ind w:left="284" w:right="284"/>
        <w:jc w:val="both"/>
        <w:rPr>
          <w:sz w:val="20"/>
        </w:rPr>
        <w:sectPr w:rsidR="003324B1" w:rsidSect="007A5120">
          <w:type w:val="continuous"/>
          <w:pgSz w:w="11910" w:h="16840"/>
          <w:pgMar w:top="800" w:right="3" w:bottom="582"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5"/>
        <w:gridCol w:w="7653"/>
      </w:tblGrid>
      <w:tr w:rsidR="003324B1" w14:paraId="406D063E" w14:textId="77777777">
        <w:trPr>
          <w:trHeight w:val="948"/>
        </w:trPr>
        <w:tc>
          <w:tcPr>
            <w:tcW w:w="2345" w:type="dxa"/>
          </w:tcPr>
          <w:p w14:paraId="1C74149C" w14:textId="77777777" w:rsidR="003324B1" w:rsidRDefault="003324B1" w:rsidP="007A5120">
            <w:pPr>
              <w:pStyle w:val="a5"/>
              <w:ind w:left="284" w:right="284"/>
              <w:jc w:val="both"/>
              <w:rPr>
                <w:sz w:val="18"/>
              </w:rPr>
            </w:pPr>
          </w:p>
        </w:tc>
        <w:tc>
          <w:tcPr>
            <w:tcW w:w="7653" w:type="dxa"/>
          </w:tcPr>
          <w:p w14:paraId="2C47571A" w14:textId="77777777" w:rsidR="003324B1" w:rsidRDefault="007415B4" w:rsidP="007A5120">
            <w:pPr>
              <w:pStyle w:val="a5"/>
              <w:ind w:left="284" w:right="284"/>
              <w:jc w:val="both"/>
              <w:rPr>
                <w:sz w:val="20"/>
              </w:rPr>
            </w:pPr>
            <w:r>
              <w:rPr>
                <w:spacing w:val="-2"/>
                <w:sz w:val="20"/>
              </w:rPr>
              <w:t>Жанры</w:t>
            </w:r>
            <w:r>
              <w:rPr>
                <w:spacing w:val="1"/>
                <w:sz w:val="20"/>
              </w:rPr>
              <w:t xml:space="preserve"> </w:t>
            </w:r>
            <w:r>
              <w:rPr>
                <w:spacing w:val="-2"/>
                <w:sz w:val="20"/>
              </w:rPr>
              <w:t>публицистического</w:t>
            </w:r>
            <w:r>
              <w:rPr>
                <w:spacing w:val="5"/>
                <w:sz w:val="20"/>
              </w:rPr>
              <w:t xml:space="preserve"> </w:t>
            </w:r>
            <w:r>
              <w:rPr>
                <w:spacing w:val="-2"/>
                <w:sz w:val="20"/>
              </w:rPr>
              <w:t>стиля</w:t>
            </w:r>
            <w:r>
              <w:rPr>
                <w:spacing w:val="4"/>
                <w:sz w:val="20"/>
              </w:rPr>
              <w:t xml:space="preserve"> </w:t>
            </w:r>
            <w:r>
              <w:rPr>
                <w:spacing w:val="-2"/>
                <w:sz w:val="20"/>
              </w:rPr>
              <w:t>(репортаж,</w:t>
            </w:r>
            <w:r>
              <w:rPr>
                <w:spacing w:val="2"/>
                <w:sz w:val="20"/>
              </w:rPr>
              <w:t xml:space="preserve"> </w:t>
            </w:r>
            <w:r>
              <w:rPr>
                <w:spacing w:val="-2"/>
                <w:sz w:val="20"/>
              </w:rPr>
              <w:t>заметка,</w:t>
            </w:r>
            <w:r>
              <w:rPr>
                <w:spacing w:val="5"/>
                <w:sz w:val="20"/>
              </w:rPr>
              <w:t xml:space="preserve"> </w:t>
            </w:r>
            <w:r>
              <w:rPr>
                <w:spacing w:val="-2"/>
                <w:sz w:val="20"/>
              </w:rPr>
              <w:t>интервь</w:t>
            </w:r>
            <w:r>
              <w:rPr>
                <w:spacing w:val="-2"/>
                <w:sz w:val="20"/>
              </w:rPr>
              <w:t>ю).</w:t>
            </w:r>
          </w:p>
          <w:p w14:paraId="47E53D49" w14:textId="77777777" w:rsidR="003324B1" w:rsidRDefault="007415B4" w:rsidP="007A5120">
            <w:pPr>
              <w:pStyle w:val="a5"/>
              <w:ind w:left="284" w:right="284"/>
              <w:jc w:val="both"/>
              <w:rPr>
                <w:sz w:val="20"/>
              </w:rPr>
            </w:pPr>
            <w:r>
              <w:rPr>
                <w:sz w:val="20"/>
              </w:rPr>
              <w:t>Употребление</w:t>
            </w:r>
            <w:r>
              <w:rPr>
                <w:spacing w:val="-13"/>
                <w:sz w:val="20"/>
              </w:rPr>
              <w:t xml:space="preserve"> </w:t>
            </w:r>
            <w:r>
              <w:rPr>
                <w:sz w:val="20"/>
              </w:rPr>
              <w:t>языковых</w:t>
            </w:r>
            <w:r>
              <w:rPr>
                <w:spacing w:val="-12"/>
                <w:sz w:val="20"/>
              </w:rPr>
              <w:t xml:space="preserve"> </w:t>
            </w:r>
            <w:r>
              <w:rPr>
                <w:sz w:val="20"/>
              </w:rPr>
              <w:t>средств</w:t>
            </w:r>
            <w:r>
              <w:rPr>
                <w:spacing w:val="-13"/>
                <w:sz w:val="20"/>
              </w:rPr>
              <w:t xml:space="preserve"> </w:t>
            </w:r>
            <w:r>
              <w:rPr>
                <w:sz w:val="20"/>
              </w:rPr>
              <w:t>выразительности</w:t>
            </w:r>
            <w:r>
              <w:rPr>
                <w:spacing w:val="-12"/>
                <w:sz w:val="20"/>
              </w:rPr>
              <w:t xml:space="preserve"> </w:t>
            </w:r>
            <w:r>
              <w:rPr>
                <w:sz w:val="20"/>
              </w:rPr>
              <w:t>в</w:t>
            </w:r>
            <w:r>
              <w:rPr>
                <w:spacing w:val="-13"/>
                <w:sz w:val="20"/>
              </w:rPr>
              <w:t xml:space="preserve"> </w:t>
            </w:r>
            <w:r>
              <w:rPr>
                <w:sz w:val="20"/>
              </w:rPr>
              <w:t>текстах</w:t>
            </w:r>
            <w:r>
              <w:rPr>
                <w:spacing w:val="-12"/>
                <w:sz w:val="20"/>
              </w:rPr>
              <w:t xml:space="preserve"> </w:t>
            </w:r>
            <w:r>
              <w:rPr>
                <w:sz w:val="20"/>
              </w:rPr>
              <w:t>публицистического</w:t>
            </w:r>
            <w:r>
              <w:rPr>
                <w:spacing w:val="-13"/>
                <w:sz w:val="20"/>
              </w:rPr>
              <w:t xml:space="preserve"> </w:t>
            </w:r>
            <w:r>
              <w:rPr>
                <w:sz w:val="20"/>
              </w:rPr>
              <w:t xml:space="preserve">стиля. Официально-деловой стиль. Сфера употребления, функции, языковые особенности. </w:t>
            </w:r>
            <w:r>
              <w:rPr>
                <w:spacing w:val="-2"/>
                <w:sz w:val="20"/>
              </w:rPr>
              <w:t>Инструкция.</w:t>
            </w:r>
          </w:p>
        </w:tc>
      </w:tr>
      <w:tr w:rsidR="003324B1" w14:paraId="5A60CF7E" w14:textId="77777777">
        <w:trPr>
          <w:trHeight w:val="502"/>
        </w:trPr>
        <w:tc>
          <w:tcPr>
            <w:tcW w:w="2345" w:type="dxa"/>
          </w:tcPr>
          <w:p w14:paraId="31954181" w14:textId="77777777" w:rsidR="003324B1" w:rsidRDefault="007415B4" w:rsidP="007A5120">
            <w:pPr>
              <w:pStyle w:val="a5"/>
              <w:ind w:left="284" w:right="284"/>
              <w:jc w:val="both"/>
              <w:rPr>
                <w:sz w:val="20"/>
              </w:rPr>
            </w:pPr>
            <w:r>
              <w:rPr>
                <w:spacing w:val="-4"/>
                <w:sz w:val="20"/>
              </w:rPr>
              <w:t>Морфология.</w:t>
            </w:r>
            <w:r>
              <w:rPr>
                <w:spacing w:val="-16"/>
                <w:sz w:val="20"/>
              </w:rPr>
              <w:t xml:space="preserve"> </w:t>
            </w:r>
            <w:r>
              <w:rPr>
                <w:spacing w:val="-4"/>
                <w:sz w:val="20"/>
              </w:rPr>
              <w:t xml:space="preserve">Культура </w:t>
            </w:r>
            <w:r>
              <w:rPr>
                <w:spacing w:val="-2"/>
                <w:sz w:val="20"/>
              </w:rPr>
              <w:t>речи.</w:t>
            </w:r>
          </w:p>
        </w:tc>
        <w:tc>
          <w:tcPr>
            <w:tcW w:w="7653" w:type="dxa"/>
          </w:tcPr>
          <w:p w14:paraId="45FEC88E" w14:textId="77777777" w:rsidR="003324B1" w:rsidRDefault="007415B4" w:rsidP="007A5120">
            <w:pPr>
              <w:pStyle w:val="a5"/>
              <w:ind w:left="284" w:right="284"/>
              <w:jc w:val="both"/>
              <w:rPr>
                <w:sz w:val="20"/>
              </w:rPr>
            </w:pPr>
            <w:r>
              <w:rPr>
                <w:sz w:val="20"/>
              </w:rPr>
              <w:t>Морфология</w:t>
            </w:r>
            <w:r>
              <w:rPr>
                <w:spacing w:val="-13"/>
                <w:sz w:val="20"/>
              </w:rPr>
              <w:t xml:space="preserve"> </w:t>
            </w:r>
            <w:r>
              <w:rPr>
                <w:sz w:val="20"/>
              </w:rPr>
              <w:t>как</w:t>
            </w:r>
            <w:r>
              <w:rPr>
                <w:spacing w:val="-12"/>
                <w:sz w:val="20"/>
              </w:rPr>
              <w:t xml:space="preserve"> </w:t>
            </w:r>
            <w:r>
              <w:rPr>
                <w:sz w:val="20"/>
              </w:rPr>
              <w:t>раздел</w:t>
            </w:r>
            <w:r>
              <w:rPr>
                <w:spacing w:val="-13"/>
                <w:sz w:val="20"/>
              </w:rPr>
              <w:t xml:space="preserve"> </w:t>
            </w:r>
            <w:r>
              <w:rPr>
                <w:sz w:val="20"/>
              </w:rPr>
              <w:t>науки</w:t>
            </w:r>
            <w:r>
              <w:rPr>
                <w:spacing w:val="-9"/>
                <w:sz w:val="20"/>
              </w:rPr>
              <w:t xml:space="preserve"> </w:t>
            </w:r>
            <w:r>
              <w:rPr>
                <w:sz w:val="20"/>
              </w:rPr>
              <w:t>о</w:t>
            </w:r>
            <w:r>
              <w:rPr>
                <w:spacing w:val="-10"/>
                <w:sz w:val="20"/>
              </w:rPr>
              <w:t xml:space="preserve"> </w:t>
            </w:r>
            <w:r>
              <w:rPr>
                <w:sz w:val="20"/>
              </w:rPr>
              <w:t>языке</w:t>
            </w:r>
            <w:r>
              <w:rPr>
                <w:spacing w:val="-11"/>
                <w:sz w:val="20"/>
              </w:rPr>
              <w:t xml:space="preserve"> </w:t>
            </w:r>
            <w:r>
              <w:rPr>
                <w:spacing w:val="-2"/>
                <w:sz w:val="20"/>
              </w:rPr>
              <w:t>(обобщение).</w:t>
            </w:r>
          </w:p>
        </w:tc>
      </w:tr>
      <w:tr w:rsidR="003324B1" w14:paraId="07D34A7F" w14:textId="77777777">
        <w:trPr>
          <w:trHeight w:val="3957"/>
        </w:trPr>
        <w:tc>
          <w:tcPr>
            <w:tcW w:w="2345" w:type="dxa"/>
          </w:tcPr>
          <w:p w14:paraId="4F0501CB" w14:textId="77777777" w:rsidR="003324B1" w:rsidRDefault="003324B1" w:rsidP="007A5120">
            <w:pPr>
              <w:pStyle w:val="a5"/>
              <w:ind w:left="284" w:right="284"/>
              <w:jc w:val="both"/>
              <w:rPr>
                <w:sz w:val="20"/>
              </w:rPr>
            </w:pPr>
          </w:p>
          <w:p w14:paraId="0E22AD9A" w14:textId="77777777" w:rsidR="003324B1" w:rsidRDefault="003324B1" w:rsidP="007A5120">
            <w:pPr>
              <w:pStyle w:val="a5"/>
              <w:ind w:left="284" w:right="284"/>
              <w:jc w:val="both"/>
              <w:rPr>
                <w:sz w:val="20"/>
              </w:rPr>
            </w:pPr>
          </w:p>
          <w:p w14:paraId="636AB327" w14:textId="77777777" w:rsidR="003324B1" w:rsidRDefault="003324B1" w:rsidP="007A5120">
            <w:pPr>
              <w:pStyle w:val="a5"/>
              <w:ind w:left="284" w:right="284"/>
              <w:jc w:val="both"/>
              <w:rPr>
                <w:sz w:val="20"/>
              </w:rPr>
            </w:pPr>
          </w:p>
          <w:p w14:paraId="0F67C094" w14:textId="77777777" w:rsidR="003324B1" w:rsidRDefault="003324B1" w:rsidP="007A5120">
            <w:pPr>
              <w:pStyle w:val="a5"/>
              <w:ind w:left="284" w:right="284"/>
              <w:jc w:val="both"/>
              <w:rPr>
                <w:sz w:val="20"/>
              </w:rPr>
            </w:pPr>
          </w:p>
          <w:p w14:paraId="1A53A657" w14:textId="77777777" w:rsidR="003324B1" w:rsidRDefault="003324B1" w:rsidP="007A5120">
            <w:pPr>
              <w:pStyle w:val="a5"/>
              <w:ind w:left="284" w:right="284"/>
              <w:jc w:val="both"/>
              <w:rPr>
                <w:sz w:val="20"/>
              </w:rPr>
            </w:pPr>
          </w:p>
          <w:p w14:paraId="16211067" w14:textId="77777777" w:rsidR="003324B1" w:rsidRDefault="003324B1" w:rsidP="007A5120">
            <w:pPr>
              <w:pStyle w:val="a5"/>
              <w:ind w:left="284" w:right="284"/>
              <w:jc w:val="both"/>
              <w:rPr>
                <w:sz w:val="20"/>
              </w:rPr>
            </w:pPr>
          </w:p>
          <w:p w14:paraId="0D7F0D1F" w14:textId="77777777" w:rsidR="003324B1" w:rsidRDefault="003324B1" w:rsidP="007A5120">
            <w:pPr>
              <w:pStyle w:val="a5"/>
              <w:ind w:left="284" w:right="284"/>
              <w:jc w:val="both"/>
              <w:rPr>
                <w:sz w:val="20"/>
              </w:rPr>
            </w:pPr>
          </w:p>
          <w:p w14:paraId="5E271F99" w14:textId="77777777" w:rsidR="003324B1" w:rsidRDefault="003324B1" w:rsidP="007A5120">
            <w:pPr>
              <w:pStyle w:val="a5"/>
              <w:ind w:left="284" w:right="284"/>
              <w:jc w:val="both"/>
              <w:rPr>
                <w:sz w:val="20"/>
              </w:rPr>
            </w:pPr>
          </w:p>
          <w:p w14:paraId="1DF41969" w14:textId="77777777" w:rsidR="003324B1" w:rsidRDefault="007415B4" w:rsidP="007A5120">
            <w:pPr>
              <w:pStyle w:val="a5"/>
              <w:ind w:left="284" w:right="284"/>
              <w:jc w:val="both"/>
              <w:rPr>
                <w:sz w:val="20"/>
              </w:rPr>
            </w:pPr>
            <w:r>
              <w:rPr>
                <w:spacing w:val="-2"/>
                <w:sz w:val="20"/>
              </w:rPr>
              <w:t>Причастие.</w:t>
            </w:r>
          </w:p>
        </w:tc>
        <w:tc>
          <w:tcPr>
            <w:tcW w:w="7653" w:type="dxa"/>
          </w:tcPr>
          <w:p w14:paraId="387F890B" w14:textId="77777777" w:rsidR="003324B1" w:rsidRDefault="007415B4" w:rsidP="007A5120">
            <w:pPr>
              <w:pStyle w:val="a5"/>
              <w:ind w:left="284" w:right="284"/>
              <w:jc w:val="both"/>
              <w:rPr>
                <w:sz w:val="20"/>
              </w:rPr>
            </w:pPr>
            <w:r>
              <w:rPr>
                <w:sz w:val="20"/>
              </w:rPr>
              <w:t>Причастия</w:t>
            </w:r>
            <w:r>
              <w:rPr>
                <w:spacing w:val="-13"/>
                <w:sz w:val="20"/>
              </w:rPr>
              <w:t xml:space="preserve"> </w:t>
            </w:r>
            <w:r>
              <w:rPr>
                <w:sz w:val="20"/>
              </w:rPr>
              <w:t>как</w:t>
            </w:r>
            <w:r>
              <w:rPr>
                <w:spacing w:val="-12"/>
                <w:sz w:val="20"/>
              </w:rPr>
              <w:t xml:space="preserve"> </w:t>
            </w:r>
            <w:r>
              <w:rPr>
                <w:sz w:val="20"/>
              </w:rPr>
              <w:t>особая</w:t>
            </w:r>
            <w:r>
              <w:rPr>
                <w:spacing w:val="-13"/>
                <w:sz w:val="20"/>
              </w:rPr>
              <w:t xml:space="preserve"> </w:t>
            </w:r>
            <w:r>
              <w:rPr>
                <w:sz w:val="20"/>
              </w:rPr>
              <w:t>группа</w:t>
            </w:r>
            <w:r>
              <w:rPr>
                <w:spacing w:val="-12"/>
                <w:sz w:val="20"/>
              </w:rPr>
              <w:t xml:space="preserve"> </w:t>
            </w:r>
            <w:r>
              <w:rPr>
                <w:sz w:val="20"/>
              </w:rPr>
              <w:t>слов.</w:t>
            </w:r>
            <w:r>
              <w:rPr>
                <w:spacing w:val="-13"/>
                <w:sz w:val="20"/>
              </w:rPr>
              <w:t xml:space="preserve"> </w:t>
            </w:r>
            <w:r>
              <w:rPr>
                <w:sz w:val="20"/>
              </w:rPr>
              <w:t>Признаки</w:t>
            </w:r>
            <w:r>
              <w:rPr>
                <w:spacing w:val="-12"/>
                <w:sz w:val="20"/>
              </w:rPr>
              <w:t xml:space="preserve"> </w:t>
            </w:r>
            <w:r>
              <w:rPr>
                <w:sz w:val="20"/>
              </w:rPr>
              <w:t>глагола</w:t>
            </w:r>
            <w:r>
              <w:rPr>
                <w:spacing w:val="-9"/>
                <w:sz w:val="20"/>
              </w:rPr>
              <w:t xml:space="preserve"> </w:t>
            </w:r>
            <w:r>
              <w:rPr>
                <w:sz w:val="20"/>
              </w:rPr>
              <w:t>и</w:t>
            </w:r>
            <w:r>
              <w:rPr>
                <w:spacing w:val="-13"/>
                <w:sz w:val="20"/>
              </w:rPr>
              <w:t xml:space="preserve"> </w:t>
            </w:r>
            <w:r>
              <w:rPr>
                <w:sz w:val="20"/>
              </w:rPr>
              <w:t>имени</w:t>
            </w:r>
            <w:r>
              <w:rPr>
                <w:spacing w:val="-11"/>
                <w:sz w:val="20"/>
              </w:rPr>
              <w:t xml:space="preserve"> </w:t>
            </w:r>
            <w:r>
              <w:rPr>
                <w:sz w:val="20"/>
              </w:rPr>
              <w:t>прилагательного</w:t>
            </w:r>
            <w:r>
              <w:rPr>
                <w:spacing w:val="-11"/>
                <w:sz w:val="20"/>
              </w:rPr>
              <w:t xml:space="preserve"> </w:t>
            </w:r>
            <w:r>
              <w:rPr>
                <w:sz w:val="20"/>
              </w:rPr>
              <w:t xml:space="preserve">в </w:t>
            </w:r>
            <w:r>
              <w:rPr>
                <w:spacing w:val="-2"/>
                <w:sz w:val="20"/>
              </w:rPr>
              <w:t>причастии.</w:t>
            </w:r>
          </w:p>
          <w:p w14:paraId="0FB931CE" w14:textId="77777777" w:rsidR="003324B1" w:rsidRDefault="007415B4" w:rsidP="007A5120">
            <w:pPr>
              <w:pStyle w:val="a5"/>
              <w:ind w:left="284" w:right="284"/>
              <w:jc w:val="both"/>
              <w:rPr>
                <w:sz w:val="20"/>
              </w:rPr>
            </w:pPr>
            <w:r>
              <w:rPr>
                <w:spacing w:val="-2"/>
                <w:sz w:val="20"/>
              </w:rPr>
              <w:t>Причастия</w:t>
            </w:r>
            <w:r>
              <w:rPr>
                <w:spacing w:val="1"/>
                <w:sz w:val="20"/>
              </w:rPr>
              <w:t xml:space="preserve"> </w:t>
            </w:r>
            <w:r>
              <w:rPr>
                <w:spacing w:val="-2"/>
                <w:sz w:val="20"/>
              </w:rPr>
              <w:t>настоящего</w:t>
            </w:r>
            <w:r>
              <w:rPr>
                <w:spacing w:val="2"/>
                <w:sz w:val="20"/>
              </w:rPr>
              <w:t xml:space="preserve"> </w:t>
            </w:r>
            <w:r>
              <w:rPr>
                <w:spacing w:val="-2"/>
                <w:sz w:val="20"/>
              </w:rPr>
              <w:t>и</w:t>
            </w:r>
            <w:r>
              <w:rPr>
                <w:sz w:val="20"/>
              </w:rPr>
              <w:t xml:space="preserve"> </w:t>
            </w:r>
            <w:r>
              <w:rPr>
                <w:spacing w:val="-2"/>
                <w:sz w:val="20"/>
              </w:rPr>
              <w:t>прошедшего</w:t>
            </w:r>
            <w:r>
              <w:rPr>
                <w:spacing w:val="6"/>
                <w:sz w:val="20"/>
              </w:rPr>
              <w:t xml:space="preserve"> </w:t>
            </w:r>
            <w:r>
              <w:rPr>
                <w:spacing w:val="-2"/>
                <w:sz w:val="20"/>
              </w:rPr>
              <w:t>времени.</w:t>
            </w:r>
          </w:p>
          <w:p w14:paraId="4EB87843" w14:textId="77777777" w:rsidR="003324B1" w:rsidRDefault="007415B4" w:rsidP="007A5120">
            <w:pPr>
              <w:pStyle w:val="a5"/>
              <w:ind w:left="284" w:right="284"/>
              <w:jc w:val="both"/>
              <w:rPr>
                <w:sz w:val="20"/>
              </w:rPr>
            </w:pPr>
            <w:r>
              <w:rPr>
                <w:sz w:val="20"/>
              </w:rPr>
              <w:t>Действительные</w:t>
            </w:r>
            <w:r>
              <w:rPr>
                <w:spacing w:val="-13"/>
                <w:sz w:val="20"/>
              </w:rPr>
              <w:t xml:space="preserve"> </w:t>
            </w:r>
            <w:r>
              <w:rPr>
                <w:sz w:val="20"/>
              </w:rPr>
              <w:t>и</w:t>
            </w:r>
            <w:r>
              <w:rPr>
                <w:spacing w:val="-12"/>
                <w:sz w:val="20"/>
              </w:rPr>
              <w:t xml:space="preserve"> </w:t>
            </w:r>
            <w:r>
              <w:rPr>
                <w:sz w:val="20"/>
              </w:rPr>
              <w:t>страдательные</w:t>
            </w:r>
            <w:r>
              <w:rPr>
                <w:spacing w:val="-13"/>
                <w:sz w:val="20"/>
              </w:rPr>
              <w:t xml:space="preserve"> </w:t>
            </w:r>
            <w:r>
              <w:rPr>
                <w:sz w:val="20"/>
              </w:rPr>
              <w:t>причастия.</w:t>
            </w:r>
            <w:r>
              <w:rPr>
                <w:spacing w:val="-12"/>
                <w:sz w:val="20"/>
              </w:rPr>
              <w:t xml:space="preserve"> </w:t>
            </w:r>
            <w:r>
              <w:rPr>
                <w:sz w:val="20"/>
              </w:rPr>
              <w:t>Полные</w:t>
            </w:r>
            <w:r>
              <w:rPr>
                <w:spacing w:val="-13"/>
                <w:sz w:val="20"/>
              </w:rPr>
              <w:t xml:space="preserve"> </w:t>
            </w:r>
            <w:r>
              <w:rPr>
                <w:sz w:val="20"/>
              </w:rPr>
              <w:t>и</w:t>
            </w:r>
            <w:r>
              <w:rPr>
                <w:spacing w:val="-12"/>
                <w:sz w:val="20"/>
              </w:rPr>
              <w:t xml:space="preserve"> </w:t>
            </w:r>
            <w:r>
              <w:rPr>
                <w:sz w:val="20"/>
              </w:rPr>
              <w:t>краткие</w:t>
            </w:r>
            <w:r>
              <w:rPr>
                <w:spacing w:val="-13"/>
                <w:sz w:val="20"/>
              </w:rPr>
              <w:t xml:space="preserve"> </w:t>
            </w:r>
            <w:r>
              <w:rPr>
                <w:sz w:val="20"/>
              </w:rPr>
              <w:t>формы</w:t>
            </w:r>
            <w:r>
              <w:rPr>
                <w:spacing w:val="-12"/>
                <w:sz w:val="20"/>
              </w:rPr>
              <w:t xml:space="preserve"> </w:t>
            </w:r>
            <w:r>
              <w:rPr>
                <w:sz w:val="20"/>
              </w:rPr>
              <w:t>страдательных причастий. Склонение причастий.</w:t>
            </w:r>
          </w:p>
          <w:p w14:paraId="15EA86AC" w14:textId="772A31B7" w:rsidR="003324B1" w:rsidRDefault="007415B4" w:rsidP="007A5120">
            <w:pPr>
              <w:pStyle w:val="a5"/>
              <w:ind w:left="284" w:right="284"/>
              <w:jc w:val="both"/>
              <w:rPr>
                <w:sz w:val="20"/>
              </w:rPr>
            </w:pPr>
            <w:r>
              <w:rPr>
                <w:spacing w:val="-2"/>
                <w:sz w:val="20"/>
              </w:rPr>
              <w:t>Причастие в составе словосочетаний. Причастный оборот.</w:t>
            </w:r>
            <w:r w:rsidR="006F02D8">
              <w:rPr>
                <w:spacing w:val="-2"/>
                <w:sz w:val="20"/>
              </w:rPr>
              <w:t xml:space="preserve"> </w:t>
            </w:r>
            <w:r>
              <w:rPr>
                <w:spacing w:val="-2"/>
                <w:sz w:val="20"/>
              </w:rPr>
              <w:t xml:space="preserve">Морфологический </w:t>
            </w:r>
            <w:r>
              <w:rPr>
                <w:sz w:val="20"/>
              </w:rPr>
              <w:t>анализ причастий.</w:t>
            </w:r>
          </w:p>
          <w:p w14:paraId="613D3047" w14:textId="77777777" w:rsidR="003324B1" w:rsidRDefault="007415B4" w:rsidP="007A5120">
            <w:pPr>
              <w:pStyle w:val="a5"/>
              <w:ind w:left="284" w:right="284"/>
              <w:jc w:val="both"/>
              <w:rPr>
                <w:sz w:val="20"/>
              </w:rPr>
            </w:pPr>
            <w:r>
              <w:rPr>
                <w:sz w:val="20"/>
              </w:rPr>
              <w:t>Употребление причастия в речи. Созвучные причастия и имена прилагательные (висящий</w:t>
            </w:r>
            <w:r>
              <w:rPr>
                <w:spacing w:val="-11"/>
                <w:sz w:val="20"/>
              </w:rPr>
              <w:t xml:space="preserve"> </w:t>
            </w:r>
            <w:r>
              <w:rPr>
                <w:sz w:val="20"/>
              </w:rPr>
              <w:t>-</w:t>
            </w:r>
            <w:r>
              <w:rPr>
                <w:spacing w:val="-9"/>
                <w:sz w:val="20"/>
              </w:rPr>
              <w:t xml:space="preserve"> </w:t>
            </w:r>
            <w:r>
              <w:rPr>
                <w:sz w:val="20"/>
              </w:rPr>
              <w:t>висячий,</w:t>
            </w:r>
            <w:r>
              <w:rPr>
                <w:spacing w:val="-9"/>
                <w:sz w:val="20"/>
              </w:rPr>
              <w:t xml:space="preserve"> </w:t>
            </w:r>
            <w:r>
              <w:rPr>
                <w:sz w:val="20"/>
              </w:rPr>
              <w:t>горящий</w:t>
            </w:r>
            <w:r>
              <w:rPr>
                <w:spacing w:val="-8"/>
                <w:sz w:val="20"/>
              </w:rPr>
              <w:t xml:space="preserve"> </w:t>
            </w:r>
            <w:r>
              <w:rPr>
                <w:sz w:val="20"/>
              </w:rPr>
              <w:t>-</w:t>
            </w:r>
            <w:r>
              <w:rPr>
                <w:spacing w:val="-9"/>
                <w:sz w:val="20"/>
              </w:rPr>
              <w:t xml:space="preserve"> </w:t>
            </w:r>
            <w:r>
              <w:rPr>
                <w:sz w:val="20"/>
              </w:rPr>
              <w:t>горячий).</w:t>
            </w:r>
            <w:r>
              <w:rPr>
                <w:spacing w:val="-9"/>
                <w:sz w:val="20"/>
              </w:rPr>
              <w:t xml:space="preserve"> </w:t>
            </w:r>
            <w:r>
              <w:rPr>
                <w:sz w:val="20"/>
              </w:rPr>
              <w:t>Употребл</w:t>
            </w:r>
            <w:r>
              <w:rPr>
                <w:sz w:val="20"/>
              </w:rPr>
              <w:t>ение</w:t>
            </w:r>
            <w:r>
              <w:rPr>
                <w:spacing w:val="-9"/>
                <w:sz w:val="20"/>
              </w:rPr>
              <w:t xml:space="preserve"> </w:t>
            </w:r>
            <w:r>
              <w:rPr>
                <w:sz w:val="20"/>
              </w:rPr>
              <w:t>причастий</w:t>
            </w:r>
            <w:r>
              <w:rPr>
                <w:spacing w:val="-8"/>
                <w:sz w:val="20"/>
              </w:rPr>
              <w:t xml:space="preserve"> </w:t>
            </w:r>
            <w:r>
              <w:rPr>
                <w:sz w:val="20"/>
              </w:rPr>
              <w:t>с</w:t>
            </w:r>
            <w:r>
              <w:rPr>
                <w:spacing w:val="-9"/>
                <w:sz w:val="20"/>
              </w:rPr>
              <w:t xml:space="preserve"> </w:t>
            </w:r>
            <w:r>
              <w:rPr>
                <w:sz w:val="20"/>
              </w:rPr>
              <w:t>суффиксом</w:t>
            </w:r>
            <w:r>
              <w:rPr>
                <w:spacing w:val="-9"/>
                <w:sz w:val="20"/>
              </w:rPr>
              <w:t xml:space="preserve"> </w:t>
            </w:r>
            <w:r>
              <w:rPr>
                <w:sz w:val="20"/>
              </w:rPr>
              <w:t>"-</w:t>
            </w:r>
            <w:proofErr w:type="spellStart"/>
            <w:r>
              <w:rPr>
                <w:sz w:val="20"/>
              </w:rPr>
              <w:t>ся</w:t>
            </w:r>
            <w:proofErr w:type="spellEnd"/>
            <w:r>
              <w:rPr>
                <w:sz w:val="20"/>
              </w:rPr>
              <w:t>". Согласование причастий в словосочетаниях типа "прич. + сущ.".</w:t>
            </w:r>
          </w:p>
          <w:p w14:paraId="0371EBB0" w14:textId="77777777" w:rsidR="003324B1" w:rsidRDefault="007415B4" w:rsidP="007A5120">
            <w:pPr>
              <w:pStyle w:val="a5"/>
              <w:ind w:left="284" w:right="284"/>
              <w:jc w:val="both"/>
              <w:rPr>
                <w:sz w:val="20"/>
              </w:rPr>
            </w:pPr>
            <w:r>
              <w:rPr>
                <w:sz w:val="20"/>
              </w:rPr>
              <w:t xml:space="preserve">Ударение в некоторых формах причастий. </w:t>
            </w:r>
            <w:r>
              <w:rPr>
                <w:spacing w:val="-2"/>
                <w:sz w:val="20"/>
              </w:rPr>
              <w:t>Правописание падежных окончаний причастий. Правописание</w:t>
            </w:r>
            <w:r>
              <w:rPr>
                <w:spacing w:val="2"/>
                <w:sz w:val="20"/>
              </w:rPr>
              <w:t xml:space="preserve"> </w:t>
            </w:r>
            <w:r>
              <w:rPr>
                <w:spacing w:val="-2"/>
                <w:sz w:val="20"/>
              </w:rPr>
              <w:t>гласных в суффиксах</w:t>
            </w:r>
            <w:r>
              <w:rPr>
                <w:sz w:val="20"/>
              </w:rPr>
              <w:t xml:space="preserve"> </w:t>
            </w:r>
            <w:r>
              <w:rPr>
                <w:spacing w:val="-2"/>
                <w:sz w:val="20"/>
              </w:rPr>
              <w:t>причастий.</w:t>
            </w:r>
          </w:p>
          <w:p w14:paraId="446B74E3" w14:textId="77777777" w:rsidR="003324B1" w:rsidRDefault="007415B4" w:rsidP="007A5120">
            <w:pPr>
              <w:pStyle w:val="a5"/>
              <w:ind w:left="284" w:right="284"/>
              <w:jc w:val="both"/>
              <w:rPr>
                <w:sz w:val="20"/>
              </w:rPr>
            </w:pPr>
            <w:r>
              <w:rPr>
                <w:sz w:val="20"/>
              </w:rPr>
              <w:t>Правописание</w:t>
            </w:r>
            <w:r>
              <w:rPr>
                <w:spacing w:val="-12"/>
                <w:sz w:val="20"/>
              </w:rPr>
              <w:t xml:space="preserve"> </w:t>
            </w:r>
            <w:r>
              <w:rPr>
                <w:sz w:val="20"/>
              </w:rPr>
              <w:t>"н"</w:t>
            </w:r>
            <w:r>
              <w:rPr>
                <w:spacing w:val="-12"/>
                <w:sz w:val="20"/>
              </w:rPr>
              <w:t xml:space="preserve"> </w:t>
            </w:r>
            <w:r>
              <w:rPr>
                <w:sz w:val="20"/>
              </w:rPr>
              <w:t>и</w:t>
            </w:r>
            <w:r>
              <w:rPr>
                <w:spacing w:val="-13"/>
                <w:sz w:val="20"/>
              </w:rPr>
              <w:t xml:space="preserve"> </w:t>
            </w:r>
            <w:r>
              <w:rPr>
                <w:sz w:val="20"/>
              </w:rPr>
              <w:t>"</w:t>
            </w:r>
            <w:proofErr w:type="spellStart"/>
            <w:r>
              <w:rPr>
                <w:sz w:val="20"/>
              </w:rPr>
              <w:t>нн</w:t>
            </w:r>
            <w:proofErr w:type="spellEnd"/>
            <w:r>
              <w:rPr>
                <w:sz w:val="20"/>
              </w:rPr>
              <w:t>"</w:t>
            </w:r>
            <w:r>
              <w:rPr>
                <w:spacing w:val="-10"/>
                <w:sz w:val="20"/>
              </w:rPr>
              <w:t xml:space="preserve"> </w:t>
            </w:r>
            <w:r>
              <w:rPr>
                <w:sz w:val="20"/>
              </w:rPr>
              <w:t>в</w:t>
            </w:r>
            <w:r>
              <w:rPr>
                <w:spacing w:val="-13"/>
                <w:sz w:val="20"/>
              </w:rPr>
              <w:t xml:space="preserve"> </w:t>
            </w:r>
            <w:r>
              <w:rPr>
                <w:sz w:val="20"/>
              </w:rPr>
              <w:t>суффикса</w:t>
            </w:r>
            <w:r>
              <w:rPr>
                <w:sz w:val="20"/>
              </w:rPr>
              <w:t>х</w:t>
            </w:r>
            <w:r>
              <w:rPr>
                <w:spacing w:val="-11"/>
                <w:sz w:val="20"/>
              </w:rPr>
              <w:t xml:space="preserve"> </w:t>
            </w:r>
            <w:r>
              <w:rPr>
                <w:sz w:val="20"/>
              </w:rPr>
              <w:t>причастий</w:t>
            </w:r>
            <w:r>
              <w:rPr>
                <w:spacing w:val="-11"/>
                <w:sz w:val="20"/>
              </w:rPr>
              <w:t xml:space="preserve"> </w:t>
            </w:r>
            <w:r>
              <w:rPr>
                <w:sz w:val="20"/>
              </w:rPr>
              <w:t>и</w:t>
            </w:r>
            <w:r>
              <w:rPr>
                <w:spacing w:val="-13"/>
                <w:sz w:val="20"/>
              </w:rPr>
              <w:t xml:space="preserve"> </w:t>
            </w:r>
            <w:r>
              <w:rPr>
                <w:sz w:val="20"/>
              </w:rPr>
              <w:t>отглагольных</w:t>
            </w:r>
            <w:r>
              <w:rPr>
                <w:spacing w:val="-11"/>
                <w:sz w:val="20"/>
              </w:rPr>
              <w:t xml:space="preserve"> </w:t>
            </w:r>
            <w:r>
              <w:rPr>
                <w:sz w:val="20"/>
              </w:rPr>
              <w:t>имен</w:t>
            </w:r>
            <w:r>
              <w:rPr>
                <w:spacing w:val="-11"/>
                <w:sz w:val="20"/>
              </w:rPr>
              <w:t xml:space="preserve"> </w:t>
            </w:r>
            <w:r>
              <w:rPr>
                <w:sz w:val="20"/>
              </w:rPr>
              <w:t xml:space="preserve">прилагательных. Правописание окончаний причастий. Слитное и раздельное написание "не" с </w:t>
            </w:r>
            <w:r>
              <w:rPr>
                <w:spacing w:val="-2"/>
                <w:sz w:val="20"/>
              </w:rPr>
              <w:t>причастиями.</w:t>
            </w:r>
          </w:p>
          <w:p w14:paraId="696FF9E9" w14:textId="77777777" w:rsidR="003324B1" w:rsidRDefault="007415B4" w:rsidP="007A5120">
            <w:pPr>
              <w:pStyle w:val="a5"/>
              <w:ind w:left="284" w:right="284"/>
              <w:jc w:val="both"/>
              <w:rPr>
                <w:sz w:val="20"/>
              </w:rPr>
            </w:pPr>
            <w:r>
              <w:rPr>
                <w:spacing w:val="-2"/>
                <w:sz w:val="20"/>
              </w:rPr>
              <w:t>Знаки</w:t>
            </w:r>
            <w:r>
              <w:rPr>
                <w:sz w:val="20"/>
              </w:rPr>
              <w:t xml:space="preserve"> </w:t>
            </w:r>
            <w:r>
              <w:rPr>
                <w:spacing w:val="-2"/>
                <w:sz w:val="20"/>
              </w:rPr>
              <w:t>препинания</w:t>
            </w:r>
            <w:r>
              <w:rPr>
                <w:spacing w:val="-3"/>
                <w:sz w:val="20"/>
              </w:rPr>
              <w:t xml:space="preserve"> </w:t>
            </w:r>
            <w:r>
              <w:rPr>
                <w:spacing w:val="-2"/>
                <w:sz w:val="20"/>
              </w:rPr>
              <w:t>в предложениях</w:t>
            </w:r>
            <w:r>
              <w:rPr>
                <w:sz w:val="20"/>
              </w:rPr>
              <w:t xml:space="preserve"> </w:t>
            </w:r>
            <w:r>
              <w:rPr>
                <w:spacing w:val="-2"/>
                <w:sz w:val="20"/>
              </w:rPr>
              <w:t>с</w:t>
            </w:r>
            <w:r>
              <w:rPr>
                <w:spacing w:val="-1"/>
                <w:sz w:val="20"/>
              </w:rPr>
              <w:t xml:space="preserve"> </w:t>
            </w:r>
            <w:r>
              <w:rPr>
                <w:spacing w:val="-2"/>
                <w:sz w:val="20"/>
              </w:rPr>
              <w:t>причастным</w:t>
            </w:r>
            <w:r>
              <w:rPr>
                <w:spacing w:val="6"/>
                <w:sz w:val="20"/>
              </w:rPr>
              <w:t xml:space="preserve"> </w:t>
            </w:r>
            <w:r>
              <w:rPr>
                <w:spacing w:val="-2"/>
                <w:sz w:val="20"/>
              </w:rPr>
              <w:t>оборотом.</w:t>
            </w:r>
          </w:p>
        </w:tc>
      </w:tr>
      <w:tr w:rsidR="003324B1" w14:paraId="4937C726" w14:textId="77777777">
        <w:trPr>
          <w:trHeight w:val="2806"/>
        </w:trPr>
        <w:tc>
          <w:tcPr>
            <w:tcW w:w="2345" w:type="dxa"/>
          </w:tcPr>
          <w:p w14:paraId="4FDD9E5C" w14:textId="77777777" w:rsidR="003324B1" w:rsidRDefault="003324B1" w:rsidP="007A5120">
            <w:pPr>
              <w:pStyle w:val="a5"/>
              <w:ind w:left="284" w:right="284"/>
              <w:jc w:val="both"/>
              <w:rPr>
                <w:sz w:val="20"/>
              </w:rPr>
            </w:pPr>
          </w:p>
          <w:p w14:paraId="0411206B" w14:textId="77777777" w:rsidR="003324B1" w:rsidRDefault="003324B1" w:rsidP="007A5120">
            <w:pPr>
              <w:pStyle w:val="a5"/>
              <w:ind w:left="284" w:right="284"/>
              <w:jc w:val="both"/>
              <w:rPr>
                <w:sz w:val="20"/>
              </w:rPr>
            </w:pPr>
          </w:p>
          <w:p w14:paraId="2015590D" w14:textId="77777777" w:rsidR="003324B1" w:rsidRDefault="003324B1" w:rsidP="007A5120">
            <w:pPr>
              <w:pStyle w:val="a5"/>
              <w:ind w:left="284" w:right="284"/>
              <w:jc w:val="both"/>
              <w:rPr>
                <w:sz w:val="20"/>
              </w:rPr>
            </w:pPr>
          </w:p>
          <w:p w14:paraId="6E0619B1" w14:textId="77777777" w:rsidR="003324B1" w:rsidRDefault="003324B1" w:rsidP="007A5120">
            <w:pPr>
              <w:pStyle w:val="a5"/>
              <w:ind w:left="284" w:right="284"/>
              <w:jc w:val="both"/>
              <w:rPr>
                <w:sz w:val="20"/>
              </w:rPr>
            </w:pPr>
          </w:p>
          <w:p w14:paraId="7B14908F" w14:textId="77777777" w:rsidR="003324B1" w:rsidRDefault="003324B1" w:rsidP="007A5120">
            <w:pPr>
              <w:pStyle w:val="a5"/>
              <w:ind w:left="284" w:right="284"/>
              <w:jc w:val="both"/>
              <w:rPr>
                <w:sz w:val="20"/>
              </w:rPr>
            </w:pPr>
          </w:p>
          <w:p w14:paraId="5EFAC87D" w14:textId="77777777" w:rsidR="003324B1" w:rsidRDefault="007415B4" w:rsidP="007A5120">
            <w:pPr>
              <w:pStyle w:val="a5"/>
              <w:ind w:left="284" w:right="284"/>
              <w:jc w:val="both"/>
              <w:rPr>
                <w:sz w:val="20"/>
              </w:rPr>
            </w:pPr>
            <w:r>
              <w:rPr>
                <w:spacing w:val="-2"/>
                <w:sz w:val="20"/>
              </w:rPr>
              <w:t>Деепричастие.</w:t>
            </w:r>
          </w:p>
        </w:tc>
        <w:tc>
          <w:tcPr>
            <w:tcW w:w="7653" w:type="dxa"/>
          </w:tcPr>
          <w:p w14:paraId="55EA5E11" w14:textId="77777777" w:rsidR="003324B1" w:rsidRDefault="007415B4" w:rsidP="007A5120">
            <w:pPr>
              <w:pStyle w:val="a5"/>
              <w:ind w:left="284" w:right="284"/>
              <w:jc w:val="both"/>
              <w:rPr>
                <w:sz w:val="20"/>
              </w:rPr>
            </w:pPr>
            <w:r>
              <w:rPr>
                <w:sz w:val="20"/>
              </w:rPr>
              <w:t>Деепричастия</w:t>
            </w:r>
            <w:r>
              <w:rPr>
                <w:spacing w:val="-13"/>
                <w:sz w:val="20"/>
              </w:rPr>
              <w:t xml:space="preserve"> </w:t>
            </w:r>
            <w:r>
              <w:rPr>
                <w:sz w:val="20"/>
              </w:rPr>
              <w:t>как</w:t>
            </w:r>
            <w:r>
              <w:rPr>
                <w:spacing w:val="-12"/>
                <w:sz w:val="20"/>
              </w:rPr>
              <w:t xml:space="preserve"> </w:t>
            </w:r>
            <w:r>
              <w:rPr>
                <w:sz w:val="20"/>
              </w:rPr>
              <w:t>особая</w:t>
            </w:r>
            <w:r>
              <w:rPr>
                <w:spacing w:val="-13"/>
                <w:sz w:val="20"/>
              </w:rPr>
              <w:t xml:space="preserve"> </w:t>
            </w:r>
            <w:r>
              <w:rPr>
                <w:sz w:val="20"/>
              </w:rPr>
              <w:t>группа</w:t>
            </w:r>
            <w:r>
              <w:rPr>
                <w:spacing w:val="-12"/>
                <w:sz w:val="20"/>
              </w:rPr>
              <w:t xml:space="preserve"> </w:t>
            </w:r>
            <w:r>
              <w:rPr>
                <w:sz w:val="20"/>
              </w:rPr>
              <w:t>слов.</w:t>
            </w:r>
            <w:r>
              <w:rPr>
                <w:spacing w:val="-13"/>
                <w:sz w:val="20"/>
              </w:rPr>
              <w:t xml:space="preserve"> </w:t>
            </w:r>
            <w:r>
              <w:rPr>
                <w:sz w:val="20"/>
              </w:rPr>
              <w:t>Признаки</w:t>
            </w:r>
            <w:r>
              <w:rPr>
                <w:spacing w:val="-12"/>
                <w:sz w:val="20"/>
              </w:rPr>
              <w:t xml:space="preserve"> </w:t>
            </w:r>
            <w:r>
              <w:rPr>
                <w:sz w:val="20"/>
              </w:rPr>
              <w:t>глагола</w:t>
            </w:r>
            <w:r>
              <w:rPr>
                <w:spacing w:val="-12"/>
                <w:sz w:val="20"/>
              </w:rPr>
              <w:t xml:space="preserve"> </w:t>
            </w:r>
            <w:r>
              <w:rPr>
                <w:sz w:val="20"/>
              </w:rPr>
              <w:t>и</w:t>
            </w:r>
            <w:r>
              <w:rPr>
                <w:spacing w:val="-13"/>
                <w:sz w:val="20"/>
              </w:rPr>
              <w:t xml:space="preserve"> </w:t>
            </w:r>
            <w:r>
              <w:rPr>
                <w:sz w:val="20"/>
              </w:rPr>
              <w:t>наречия</w:t>
            </w:r>
            <w:r>
              <w:rPr>
                <w:spacing w:val="-10"/>
                <w:sz w:val="20"/>
              </w:rPr>
              <w:t xml:space="preserve"> </w:t>
            </w:r>
            <w:r>
              <w:rPr>
                <w:sz w:val="20"/>
              </w:rPr>
              <w:t>в</w:t>
            </w:r>
            <w:r>
              <w:rPr>
                <w:spacing w:val="-12"/>
                <w:sz w:val="20"/>
              </w:rPr>
              <w:t xml:space="preserve"> </w:t>
            </w:r>
            <w:r>
              <w:rPr>
                <w:sz w:val="20"/>
              </w:rPr>
              <w:t>деепричастии. Синтаксическая функция деепричастия, роль в речи.</w:t>
            </w:r>
          </w:p>
          <w:p w14:paraId="1B279948" w14:textId="77777777" w:rsidR="003324B1" w:rsidRDefault="007415B4" w:rsidP="007A5120">
            <w:pPr>
              <w:pStyle w:val="a5"/>
              <w:ind w:left="284" w:right="284"/>
              <w:jc w:val="both"/>
              <w:rPr>
                <w:sz w:val="20"/>
              </w:rPr>
            </w:pPr>
            <w:r>
              <w:rPr>
                <w:sz w:val="20"/>
              </w:rPr>
              <w:t xml:space="preserve">Деепричастия совершенного и несовершенного вида. </w:t>
            </w:r>
            <w:r>
              <w:rPr>
                <w:spacing w:val="-2"/>
                <w:sz w:val="20"/>
              </w:rPr>
              <w:t xml:space="preserve">Деепричастие в составе словосочетаний. Деепричастный оборот. </w:t>
            </w:r>
            <w:r>
              <w:rPr>
                <w:sz w:val="20"/>
              </w:rPr>
              <w:t>Морфологический анализ деепричастий.</w:t>
            </w:r>
          </w:p>
          <w:p w14:paraId="5930103C" w14:textId="77777777" w:rsidR="003324B1" w:rsidRDefault="007415B4" w:rsidP="007A5120">
            <w:pPr>
              <w:pStyle w:val="a5"/>
              <w:ind w:left="284" w:right="284"/>
              <w:jc w:val="both"/>
              <w:rPr>
                <w:sz w:val="20"/>
              </w:rPr>
            </w:pPr>
            <w:r>
              <w:rPr>
                <w:sz w:val="20"/>
              </w:rPr>
              <w:t>Постановка ударения в деепричастиях. Правописание</w:t>
            </w:r>
            <w:r>
              <w:rPr>
                <w:spacing w:val="-13"/>
                <w:sz w:val="20"/>
              </w:rPr>
              <w:t xml:space="preserve"> </w:t>
            </w:r>
            <w:r>
              <w:rPr>
                <w:sz w:val="20"/>
              </w:rPr>
              <w:t>гласных</w:t>
            </w:r>
            <w:r>
              <w:rPr>
                <w:spacing w:val="-12"/>
                <w:sz w:val="20"/>
              </w:rPr>
              <w:t xml:space="preserve"> </w:t>
            </w:r>
            <w:r>
              <w:rPr>
                <w:sz w:val="20"/>
              </w:rPr>
              <w:t>в</w:t>
            </w:r>
            <w:r>
              <w:rPr>
                <w:spacing w:val="-13"/>
                <w:sz w:val="20"/>
              </w:rPr>
              <w:t xml:space="preserve"> </w:t>
            </w:r>
            <w:r>
              <w:rPr>
                <w:sz w:val="20"/>
              </w:rPr>
              <w:t>суффиксах</w:t>
            </w:r>
            <w:r>
              <w:rPr>
                <w:spacing w:val="-12"/>
                <w:sz w:val="20"/>
              </w:rPr>
              <w:t xml:space="preserve"> </w:t>
            </w:r>
            <w:r>
              <w:rPr>
                <w:sz w:val="20"/>
              </w:rPr>
              <w:t>деепричастий.</w:t>
            </w:r>
          </w:p>
          <w:p w14:paraId="23EBA6AA" w14:textId="77777777" w:rsidR="003324B1" w:rsidRDefault="007415B4" w:rsidP="007A5120">
            <w:pPr>
              <w:pStyle w:val="a5"/>
              <w:ind w:left="284" w:right="284"/>
              <w:jc w:val="both"/>
              <w:rPr>
                <w:sz w:val="20"/>
              </w:rPr>
            </w:pPr>
            <w:r>
              <w:rPr>
                <w:spacing w:val="-2"/>
                <w:sz w:val="20"/>
              </w:rPr>
              <w:t>Слитное</w:t>
            </w:r>
            <w:r>
              <w:rPr>
                <w:spacing w:val="-7"/>
                <w:sz w:val="20"/>
              </w:rPr>
              <w:t xml:space="preserve"> </w:t>
            </w:r>
            <w:r>
              <w:rPr>
                <w:spacing w:val="-2"/>
                <w:sz w:val="20"/>
              </w:rPr>
              <w:t>и</w:t>
            </w:r>
            <w:r>
              <w:rPr>
                <w:spacing w:val="-3"/>
                <w:sz w:val="20"/>
              </w:rPr>
              <w:t xml:space="preserve"> </w:t>
            </w:r>
            <w:r>
              <w:rPr>
                <w:spacing w:val="-2"/>
                <w:sz w:val="20"/>
              </w:rPr>
              <w:t>раздельное</w:t>
            </w:r>
            <w:r>
              <w:rPr>
                <w:spacing w:val="-3"/>
                <w:sz w:val="20"/>
              </w:rPr>
              <w:t xml:space="preserve"> </w:t>
            </w:r>
            <w:r>
              <w:rPr>
                <w:spacing w:val="-2"/>
                <w:sz w:val="20"/>
              </w:rPr>
              <w:t>написание</w:t>
            </w:r>
            <w:r>
              <w:rPr>
                <w:spacing w:val="-1"/>
                <w:sz w:val="20"/>
              </w:rPr>
              <w:t xml:space="preserve"> </w:t>
            </w:r>
            <w:r>
              <w:rPr>
                <w:spacing w:val="-2"/>
                <w:sz w:val="20"/>
              </w:rPr>
              <w:t>"не"</w:t>
            </w:r>
            <w:r>
              <w:rPr>
                <w:spacing w:val="-1"/>
                <w:sz w:val="20"/>
              </w:rPr>
              <w:t xml:space="preserve"> </w:t>
            </w:r>
            <w:r>
              <w:rPr>
                <w:spacing w:val="-2"/>
                <w:sz w:val="20"/>
              </w:rPr>
              <w:t>с</w:t>
            </w:r>
            <w:r>
              <w:rPr>
                <w:spacing w:val="-4"/>
                <w:sz w:val="20"/>
              </w:rPr>
              <w:t xml:space="preserve"> </w:t>
            </w:r>
            <w:r>
              <w:rPr>
                <w:spacing w:val="-2"/>
                <w:sz w:val="20"/>
              </w:rPr>
              <w:t>деепричастиями.</w:t>
            </w:r>
          </w:p>
          <w:p w14:paraId="22658B92" w14:textId="77777777" w:rsidR="003324B1" w:rsidRDefault="007415B4" w:rsidP="007A5120">
            <w:pPr>
              <w:pStyle w:val="a5"/>
              <w:ind w:left="284" w:right="284"/>
              <w:jc w:val="both"/>
              <w:rPr>
                <w:sz w:val="20"/>
              </w:rPr>
            </w:pPr>
            <w:r>
              <w:rPr>
                <w:sz w:val="20"/>
              </w:rPr>
              <w:t>Правильное</w:t>
            </w:r>
            <w:r>
              <w:rPr>
                <w:spacing w:val="-13"/>
                <w:sz w:val="20"/>
              </w:rPr>
              <w:t xml:space="preserve"> </w:t>
            </w:r>
            <w:r>
              <w:rPr>
                <w:sz w:val="20"/>
              </w:rPr>
              <w:t>построение</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одиночными</w:t>
            </w:r>
            <w:r>
              <w:rPr>
                <w:spacing w:val="-13"/>
                <w:sz w:val="20"/>
              </w:rPr>
              <w:t xml:space="preserve"> </w:t>
            </w:r>
            <w:r>
              <w:rPr>
                <w:sz w:val="20"/>
              </w:rPr>
              <w:t>деепричастиями</w:t>
            </w:r>
            <w:r>
              <w:rPr>
                <w:spacing w:val="-13"/>
                <w:sz w:val="20"/>
              </w:rPr>
              <w:t xml:space="preserve"> </w:t>
            </w:r>
            <w:r>
              <w:rPr>
                <w:sz w:val="20"/>
              </w:rPr>
              <w:t>и деепричастными оборотами.</w:t>
            </w:r>
          </w:p>
          <w:p w14:paraId="2CA82247" w14:textId="77777777" w:rsidR="003324B1" w:rsidRDefault="007415B4" w:rsidP="007A5120">
            <w:pPr>
              <w:pStyle w:val="a5"/>
              <w:ind w:left="284" w:right="284"/>
              <w:jc w:val="both"/>
              <w:rPr>
                <w:sz w:val="20"/>
              </w:rPr>
            </w:pPr>
            <w:r>
              <w:rPr>
                <w:sz w:val="20"/>
              </w:rPr>
              <w:t>Знаки</w:t>
            </w:r>
            <w:r>
              <w:rPr>
                <w:spacing w:val="-12"/>
                <w:sz w:val="20"/>
              </w:rPr>
              <w:t xml:space="preserve"> </w:t>
            </w:r>
            <w:r>
              <w:rPr>
                <w:sz w:val="20"/>
              </w:rPr>
              <w:t>препинания</w:t>
            </w:r>
            <w:r>
              <w:rPr>
                <w:spacing w:val="-11"/>
                <w:sz w:val="20"/>
              </w:rPr>
              <w:t xml:space="preserve"> </w:t>
            </w:r>
            <w:r>
              <w:rPr>
                <w:sz w:val="20"/>
              </w:rPr>
              <w:t>в</w:t>
            </w:r>
            <w:r>
              <w:rPr>
                <w:spacing w:val="-11"/>
                <w:sz w:val="20"/>
              </w:rPr>
              <w:t xml:space="preserve"> </w:t>
            </w:r>
            <w:r>
              <w:rPr>
                <w:sz w:val="20"/>
              </w:rPr>
              <w:t>предложениях</w:t>
            </w:r>
            <w:r>
              <w:rPr>
                <w:spacing w:val="-10"/>
                <w:sz w:val="20"/>
              </w:rPr>
              <w:t xml:space="preserve"> </w:t>
            </w:r>
            <w:r>
              <w:rPr>
                <w:sz w:val="20"/>
              </w:rPr>
              <w:t>с</w:t>
            </w:r>
            <w:r>
              <w:rPr>
                <w:spacing w:val="-13"/>
                <w:sz w:val="20"/>
              </w:rPr>
              <w:t xml:space="preserve"> </w:t>
            </w:r>
            <w:r>
              <w:rPr>
                <w:sz w:val="20"/>
              </w:rPr>
              <w:t>одиночным</w:t>
            </w:r>
            <w:r>
              <w:rPr>
                <w:spacing w:val="-12"/>
                <w:sz w:val="20"/>
              </w:rPr>
              <w:t xml:space="preserve"> </w:t>
            </w:r>
            <w:r>
              <w:rPr>
                <w:sz w:val="20"/>
              </w:rPr>
              <w:t>деепричастием</w:t>
            </w:r>
            <w:r>
              <w:rPr>
                <w:spacing w:val="-10"/>
                <w:sz w:val="20"/>
              </w:rPr>
              <w:t xml:space="preserve"> </w:t>
            </w:r>
            <w:r>
              <w:rPr>
                <w:sz w:val="20"/>
              </w:rPr>
              <w:t>и</w:t>
            </w:r>
            <w:r>
              <w:rPr>
                <w:spacing w:val="-12"/>
                <w:sz w:val="20"/>
              </w:rPr>
              <w:t xml:space="preserve"> </w:t>
            </w:r>
            <w:r>
              <w:rPr>
                <w:sz w:val="20"/>
              </w:rPr>
              <w:t xml:space="preserve">деепричастным </w:t>
            </w:r>
            <w:r>
              <w:rPr>
                <w:spacing w:val="-2"/>
                <w:sz w:val="20"/>
              </w:rPr>
              <w:t>оборотом.</w:t>
            </w:r>
          </w:p>
        </w:tc>
      </w:tr>
      <w:tr w:rsidR="003324B1" w14:paraId="5B7D440A" w14:textId="77777777">
        <w:trPr>
          <w:trHeight w:val="3267"/>
        </w:trPr>
        <w:tc>
          <w:tcPr>
            <w:tcW w:w="2345" w:type="dxa"/>
          </w:tcPr>
          <w:p w14:paraId="7BDFCFF9" w14:textId="77777777" w:rsidR="003324B1" w:rsidRDefault="003324B1" w:rsidP="007A5120">
            <w:pPr>
              <w:pStyle w:val="a5"/>
              <w:ind w:left="284" w:right="284"/>
              <w:jc w:val="both"/>
              <w:rPr>
                <w:sz w:val="20"/>
              </w:rPr>
            </w:pPr>
          </w:p>
          <w:p w14:paraId="543A751F" w14:textId="77777777" w:rsidR="003324B1" w:rsidRDefault="003324B1" w:rsidP="007A5120">
            <w:pPr>
              <w:pStyle w:val="a5"/>
              <w:ind w:left="284" w:right="284"/>
              <w:jc w:val="both"/>
              <w:rPr>
                <w:sz w:val="20"/>
              </w:rPr>
            </w:pPr>
          </w:p>
          <w:p w14:paraId="61AC153B" w14:textId="77777777" w:rsidR="003324B1" w:rsidRDefault="003324B1" w:rsidP="007A5120">
            <w:pPr>
              <w:pStyle w:val="a5"/>
              <w:ind w:left="284" w:right="284"/>
              <w:jc w:val="both"/>
              <w:rPr>
                <w:sz w:val="20"/>
              </w:rPr>
            </w:pPr>
          </w:p>
          <w:p w14:paraId="21B752A6" w14:textId="77777777" w:rsidR="003324B1" w:rsidRDefault="003324B1" w:rsidP="007A5120">
            <w:pPr>
              <w:pStyle w:val="a5"/>
              <w:ind w:left="284" w:right="284"/>
              <w:jc w:val="both"/>
              <w:rPr>
                <w:sz w:val="20"/>
              </w:rPr>
            </w:pPr>
          </w:p>
          <w:p w14:paraId="10EA7875" w14:textId="77777777" w:rsidR="003324B1" w:rsidRDefault="003324B1" w:rsidP="007A5120">
            <w:pPr>
              <w:pStyle w:val="a5"/>
              <w:ind w:left="284" w:right="284"/>
              <w:jc w:val="both"/>
              <w:rPr>
                <w:sz w:val="20"/>
              </w:rPr>
            </w:pPr>
          </w:p>
          <w:p w14:paraId="0E1BE54B" w14:textId="77777777" w:rsidR="003324B1" w:rsidRDefault="003324B1" w:rsidP="007A5120">
            <w:pPr>
              <w:pStyle w:val="a5"/>
              <w:ind w:left="284" w:right="284"/>
              <w:jc w:val="both"/>
              <w:rPr>
                <w:sz w:val="20"/>
              </w:rPr>
            </w:pPr>
          </w:p>
          <w:p w14:paraId="5F3817FB" w14:textId="77777777" w:rsidR="003324B1" w:rsidRDefault="007415B4" w:rsidP="007A5120">
            <w:pPr>
              <w:pStyle w:val="a5"/>
              <w:ind w:left="284" w:right="284"/>
              <w:jc w:val="both"/>
              <w:rPr>
                <w:sz w:val="20"/>
              </w:rPr>
            </w:pPr>
            <w:r>
              <w:rPr>
                <w:spacing w:val="-2"/>
                <w:sz w:val="20"/>
              </w:rPr>
              <w:t>Наречие.</w:t>
            </w:r>
          </w:p>
        </w:tc>
        <w:tc>
          <w:tcPr>
            <w:tcW w:w="7653" w:type="dxa"/>
          </w:tcPr>
          <w:p w14:paraId="05FCD8B2" w14:textId="77777777" w:rsidR="003324B1" w:rsidRDefault="007415B4" w:rsidP="007A5120">
            <w:pPr>
              <w:pStyle w:val="a5"/>
              <w:ind w:left="284" w:right="284"/>
              <w:jc w:val="both"/>
              <w:rPr>
                <w:sz w:val="20"/>
              </w:rPr>
            </w:pPr>
            <w:r>
              <w:rPr>
                <w:spacing w:val="-2"/>
                <w:sz w:val="20"/>
              </w:rPr>
              <w:t>Общее</w:t>
            </w:r>
            <w:r>
              <w:rPr>
                <w:spacing w:val="-7"/>
                <w:sz w:val="20"/>
              </w:rPr>
              <w:t xml:space="preserve"> </w:t>
            </w:r>
            <w:r>
              <w:rPr>
                <w:spacing w:val="-2"/>
                <w:sz w:val="20"/>
              </w:rPr>
              <w:t>грамматическое</w:t>
            </w:r>
            <w:r>
              <w:rPr>
                <w:spacing w:val="-6"/>
                <w:sz w:val="20"/>
              </w:rPr>
              <w:t xml:space="preserve"> </w:t>
            </w:r>
            <w:r>
              <w:rPr>
                <w:spacing w:val="-2"/>
                <w:sz w:val="20"/>
              </w:rPr>
              <w:t>значение наречий.</w:t>
            </w:r>
          </w:p>
          <w:p w14:paraId="5011D657"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наречий</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Простая</w:t>
            </w:r>
            <w:r>
              <w:rPr>
                <w:spacing w:val="-13"/>
                <w:sz w:val="20"/>
              </w:rPr>
              <w:t xml:space="preserve"> </w:t>
            </w:r>
            <w:r>
              <w:rPr>
                <w:sz w:val="20"/>
              </w:rPr>
              <w:t>и</w:t>
            </w:r>
            <w:r>
              <w:rPr>
                <w:spacing w:val="-12"/>
                <w:sz w:val="20"/>
              </w:rPr>
              <w:t xml:space="preserve"> </w:t>
            </w:r>
            <w:r>
              <w:rPr>
                <w:sz w:val="20"/>
              </w:rPr>
              <w:t>составная</w:t>
            </w:r>
            <w:r>
              <w:rPr>
                <w:spacing w:val="-13"/>
                <w:sz w:val="20"/>
              </w:rPr>
              <w:t xml:space="preserve"> </w:t>
            </w:r>
            <w:r>
              <w:rPr>
                <w:sz w:val="20"/>
              </w:rPr>
              <w:t>формы</w:t>
            </w:r>
            <w:r>
              <w:rPr>
                <w:spacing w:val="-12"/>
                <w:sz w:val="20"/>
              </w:rPr>
              <w:t xml:space="preserve"> </w:t>
            </w:r>
            <w:r>
              <w:rPr>
                <w:sz w:val="20"/>
              </w:rPr>
              <w:t>сравнительной</w:t>
            </w:r>
            <w:r>
              <w:rPr>
                <w:spacing w:val="-12"/>
                <w:sz w:val="20"/>
              </w:rPr>
              <w:t xml:space="preserve"> </w:t>
            </w:r>
            <w:r>
              <w:rPr>
                <w:sz w:val="20"/>
              </w:rPr>
              <w:t>и превосходной степеней сравнения наречий.</w:t>
            </w:r>
          </w:p>
          <w:p w14:paraId="5758B1DA" w14:textId="77777777" w:rsidR="003324B1" w:rsidRDefault="007415B4" w:rsidP="007A5120">
            <w:pPr>
              <w:pStyle w:val="a5"/>
              <w:ind w:left="284" w:right="284"/>
              <w:jc w:val="both"/>
              <w:rPr>
                <w:sz w:val="20"/>
              </w:rPr>
            </w:pPr>
            <w:r>
              <w:rPr>
                <w:sz w:val="20"/>
              </w:rPr>
              <w:t xml:space="preserve">Словообразование наречий. </w:t>
            </w:r>
            <w:r>
              <w:rPr>
                <w:spacing w:val="-2"/>
                <w:sz w:val="20"/>
              </w:rPr>
              <w:t>Синтаксические свойства наречий. Морфологический</w:t>
            </w:r>
            <w:r>
              <w:rPr>
                <w:spacing w:val="-8"/>
                <w:sz w:val="20"/>
              </w:rPr>
              <w:t xml:space="preserve"> </w:t>
            </w:r>
            <w:r>
              <w:rPr>
                <w:spacing w:val="-2"/>
                <w:sz w:val="20"/>
              </w:rPr>
              <w:t>анализ</w:t>
            </w:r>
            <w:r>
              <w:rPr>
                <w:spacing w:val="1"/>
                <w:sz w:val="20"/>
              </w:rPr>
              <w:t xml:space="preserve"> </w:t>
            </w:r>
            <w:r>
              <w:rPr>
                <w:spacing w:val="-2"/>
                <w:sz w:val="20"/>
              </w:rPr>
              <w:t>наречий.</w:t>
            </w:r>
          </w:p>
          <w:p w14:paraId="00ABE7C5"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постановки</w:t>
            </w:r>
            <w:r>
              <w:rPr>
                <w:spacing w:val="-12"/>
                <w:sz w:val="20"/>
              </w:rPr>
              <w:t xml:space="preserve"> </w:t>
            </w:r>
            <w:r>
              <w:rPr>
                <w:sz w:val="20"/>
              </w:rPr>
              <w:t>ударения</w:t>
            </w:r>
            <w:r>
              <w:rPr>
                <w:spacing w:val="-13"/>
                <w:sz w:val="20"/>
              </w:rPr>
              <w:t xml:space="preserve"> </w:t>
            </w:r>
            <w:r>
              <w:rPr>
                <w:sz w:val="20"/>
              </w:rPr>
              <w:t>в</w:t>
            </w:r>
            <w:r>
              <w:rPr>
                <w:spacing w:val="-12"/>
                <w:sz w:val="20"/>
              </w:rPr>
              <w:t xml:space="preserve"> </w:t>
            </w:r>
            <w:r>
              <w:rPr>
                <w:sz w:val="20"/>
              </w:rPr>
              <w:t>наречиях,</w:t>
            </w:r>
            <w:r>
              <w:rPr>
                <w:spacing w:val="-13"/>
                <w:sz w:val="20"/>
              </w:rPr>
              <w:t xml:space="preserve"> </w:t>
            </w:r>
            <w:r>
              <w:rPr>
                <w:sz w:val="20"/>
              </w:rPr>
              <w:t>нормы</w:t>
            </w:r>
            <w:r>
              <w:rPr>
                <w:spacing w:val="-12"/>
                <w:sz w:val="20"/>
              </w:rPr>
              <w:t xml:space="preserve"> </w:t>
            </w:r>
            <w:r>
              <w:rPr>
                <w:sz w:val="20"/>
              </w:rPr>
              <w:t>произношения</w:t>
            </w:r>
            <w:r>
              <w:rPr>
                <w:spacing w:val="-13"/>
                <w:sz w:val="20"/>
              </w:rPr>
              <w:t xml:space="preserve"> </w:t>
            </w:r>
            <w:r>
              <w:rPr>
                <w:sz w:val="20"/>
              </w:rPr>
              <w:t>наречий.</w:t>
            </w:r>
            <w:r>
              <w:rPr>
                <w:spacing w:val="-12"/>
                <w:sz w:val="20"/>
              </w:rPr>
              <w:t xml:space="preserve"> </w:t>
            </w:r>
            <w:r>
              <w:rPr>
                <w:sz w:val="20"/>
              </w:rPr>
              <w:t>Нормы образования степеней сравнения наречий.</w:t>
            </w:r>
          </w:p>
          <w:p w14:paraId="5DE70F6F" w14:textId="77777777" w:rsidR="003324B1" w:rsidRDefault="007415B4" w:rsidP="007A5120">
            <w:pPr>
              <w:pStyle w:val="a5"/>
              <w:ind w:left="284" w:right="284"/>
              <w:jc w:val="both"/>
              <w:rPr>
                <w:sz w:val="20"/>
              </w:rPr>
            </w:pPr>
            <w:r>
              <w:rPr>
                <w:sz w:val="20"/>
              </w:rPr>
              <w:t>Роль</w:t>
            </w:r>
            <w:r>
              <w:rPr>
                <w:spacing w:val="-12"/>
                <w:sz w:val="20"/>
              </w:rPr>
              <w:t xml:space="preserve"> </w:t>
            </w:r>
            <w:r>
              <w:rPr>
                <w:sz w:val="20"/>
              </w:rPr>
              <w:t>нареч</w:t>
            </w:r>
            <w:r>
              <w:rPr>
                <w:sz w:val="20"/>
              </w:rPr>
              <w:t>ий</w:t>
            </w:r>
            <w:r>
              <w:rPr>
                <w:spacing w:val="-11"/>
                <w:sz w:val="20"/>
              </w:rPr>
              <w:t xml:space="preserve"> </w:t>
            </w:r>
            <w:r>
              <w:rPr>
                <w:sz w:val="20"/>
              </w:rPr>
              <w:t>в</w:t>
            </w:r>
            <w:r>
              <w:rPr>
                <w:spacing w:val="-9"/>
                <w:sz w:val="20"/>
              </w:rPr>
              <w:t xml:space="preserve"> </w:t>
            </w:r>
            <w:r>
              <w:rPr>
                <w:spacing w:val="-2"/>
                <w:sz w:val="20"/>
              </w:rPr>
              <w:t>тексте.</w:t>
            </w:r>
          </w:p>
          <w:p w14:paraId="04480F3D" w14:textId="77777777" w:rsidR="003324B1" w:rsidRDefault="007415B4" w:rsidP="007A5120">
            <w:pPr>
              <w:pStyle w:val="a5"/>
              <w:ind w:left="284" w:right="284"/>
              <w:jc w:val="both"/>
              <w:rPr>
                <w:sz w:val="20"/>
              </w:rPr>
            </w:pPr>
            <w:r>
              <w:rPr>
                <w:sz w:val="20"/>
              </w:rPr>
              <w:t>Правописание наречий: слитное, раздельное, дефисное написание; слитное и раздельное написание "не" с наречиями; "н" и "</w:t>
            </w:r>
            <w:proofErr w:type="spellStart"/>
            <w:r>
              <w:rPr>
                <w:sz w:val="20"/>
              </w:rPr>
              <w:t>нн</w:t>
            </w:r>
            <w:proofErr w:type="spellEnd"/>
            <w:r>
              <w:rPr>
                <w:sz w:val="20"/>
              </w:rPr>
              <w:t>" в наречиях на "-о (-е)"; правописание суффиксов "-а" и "-о" наречий с приставками "из-, до-, с-, в-, на-, за-"; употребл</w:t>
            </w:r>
            <w:r>
              <w:rPr>
                <w:sz w:val="20"/>
              </w:rPr>
              <w:t>ение</w:t>
            </w:r>
            <w:r>
              <w:rPr>
                <w:spacing w:val="-13"/>
                <w:sz w:val="20"/>
              </w:rPr>
              <w:t xml:space="preserve"> </w:t>
            </w:r>
            <w:r>
              <w:rPr>
                <w:sz w:val="20"/>
              </w:rPr>
              <w:t>"ь"</w:t>
            </w:r>
            <w:r>
              <w:rPr>
                <w:spacing w:val="-12"/>
                <w:sz w:val="20"/>
              </w:rPr>
              <w:t xml:space="preserve"> </w:t>
            </w:r>
            <w:r>
              <w:rPr>
                <w:sz w:val="20"/>
              </w:rPr>
              <w:t>после</w:t>
            </w:r>
            <w:r>
              <w:rPr>
                <w:spacing w:val="-13"/>
                <w:sz w:val="20"/>
              </w:rPr>
              <w:t xml:space="preserve"> </w:t>
            </w:r>
            <w:r>
              <w:rPr>
                <w:sz w:val="20"/>
              </w:rPr>
              <w:t>шипящих</w:t>
            </w:r>
            <w:r>
              <w:rPr>
                <w:spacing w:val="-12"/>
                <w:sz w:val="20"/>
              </w:rPr>
              <w:t xml:space="preserve"> </w:t>
            </w:r>
            <w:r>
              <w:rPr>
                <w:sz w:val="20"/>
              </w:rPr>
              <w:t>на</w:t>
            </w:r>
            <w:r>
              <w:rPr>
                <w:spacing w:val="-13"/>
                <w:sz w:val="20"/>
              </w:rPr>
              <w:t xml:space="preserve"> </w:t>
            </w:r>
            <w:r>
              <w:rPr>
                <w:sz w:val="20"/>
              </w:rPr>
              <w:t>конце</w:t>
            </w:r>
            <w:r>
              <w:rPr>
                <w:spacing w:val="-12"/>
                <w:sz w:val="20"/>
              </w:rPr>
              <w:t xml:space="preserve"> </w:t>
            </w:r>
            <w:r>
              <w:rPr>
                <w:sz w:val="20"/>
              </w:rPr>
              <w:t>наречий;</w:t>
            </w:r>
            <w:r>
              <w:rPr>
                <w:spacing w:val="-13"/>
                <w:sz w:val="20"/>
              </w:rPr>
              <w:t xml:space="preserve"> </w:t>
            </w:r>
            <w:r>
              <w:rPr>
                <w:sz w:val="20"/>
              </w:rPr>
              <w:t>правописание</w:t>
            </w:r>
            <w:r>
              <w:rPr>
                <w:spacing w:val="-12"/>
                <w:sz w:val="20"/>
              </w:rPr>
              <w:t xml:space="preserve"> </w:t>
            </w:r>
            <w:r>
              <w:rPr>
                <w:sz w:val="20"/>
              </w:rPr>
              <w:t>суффиксов</w:t>
            </w:r>
            <w:r>
              <w:rPr>
                <w:spacing w:val="-13"/>
                <w:sz w:val="20"/>
              </w:rPr>
              <w:t xml:space="preserve"> </w:t>
            </w:r>
            <w:r>
              <w:rPr>
                <w:sz w:val="20"/>
              </w:rPr>
              <w:t>наречий "-о" и "-е" после шипящих.</w:t>
            </w:r>
          </w:p>
        </w:tc>
      </w:tr>
      <w:tr w:rsidR="003324B1" w14:paraId="080C7705" w14:textId="77777777">
        <w:trPr>
          <w:trHeight w:val="737"/>
        </w:trPr>
        <w:tc>
          <w:tcPr>
            <w:tcW w:w="2345" w:type="dxa"/>
          </w:tcPr>
          <w:p w14:paraId="6FA82C44" w14:textId="77777777" w:rsidR="003324B1" w:rsidRDefault="007415B4" w:rsidP="007A5120">
            <w:pPr>
              <w:pStyle w:val="a5"/>
              <w:ind w:left="284" w:right="284"/>
              <w:jc w:val="both"/>
              <w:rPr>
                <w:sz w:val="20"/>
              </w:rPr>
            </w:pPr>
            <w:r>
              <w:rPr>
                <w:spacing w:val="-4"/>
                <w:sz w:val="20"/>
              </w:rPr>
              <w:t>Слова</w:t>
            </w:r>
            <w:r>
              <w:rPr>
                <w:spacing w:val="-16"/>
                <w:sz w:val="20"/>
              </w:rPr>
              <w:t xml:space="preserve"> </w:t>
            </w:r>
            <w:r>
              <w:rPr>
                <w:spacing w:val="-4"/>
                <w:sz w:val="20"/>
              </w:rPr>
              <w:t xml:space="preserve">категории </w:t>
            </w:r>
            <w:r>
              <w:rPr>
                <w:spacing w:val="-2"/>
                <w:sz w:val="20"/>
              </w:rPr>
              <w:t>состояния.</w:t>
            </w:r>
          </w:p>
        </w:tc>
        <w:tc>
          <w:tcPr>
            <w:tcW w:w="7653" w:type="dxa"/>
          </w:tcPr>
          <w:p w14:paraId="21B7177A" w14:textId="77777777" w:rsidR="003324B1" w:rsidRDefault="007415B4" w:rsidP="007A5120">
            <w:pPr>
              <w:pStyle w:val="a5"/>
              <w:ind w:left="284" w:right="284"/>
              <w:jc w:val="both"/>
              <w:rPr>
                <w:sz w:val="20"/>
              </w:rPr>
            </w:pPr>
            <w:r>
              <w:rPr>
                <w:sz w:val="20"/>
              </w:rPr>
              <w:t>Вопрос</w:t>
            </w:r>
            <w:r>
              <w:rPr>
                <w:spacing w:val="-13"/>
                <w:sz w:val="20"/>
              </w:rPr>
              <w:t xml:space="preserve"> </w:t>
            </w:r>
            <w:r>
              <w:rPr>
                <w:sz w:val="20"/>
              </w:rPr>
              <w:t>о</w:t>
            </w:r>
            <w:r>
              <w:rPr>
                <w:spacing w:val="-12"/>
                <w:sz w:val="20"/>
              </w:rPr>
              <w:t xml:space="preserve"> </w:t>
            </w:r>
            <w:r>
              <w:rPr>
                <w:sz w:val="20"/>
              </w:rPr>
              <w:t>словах</w:t>
            </w:r>
            <w:r>
              <w:rPr>
                <w:spacing w:val="-13"/>
                <w:sz w:val="20"/>
              </w:rPr>
              <w:t xml:space="preserve"> </w:t>
            </w:r>
            <w:r>
              <w:rPr>
                <w:sz w:val="20"/>
              </w:rPr>
              <w:t>категории</w:t>
            </w:r>
            <w:r>
              <w:rPr>
                <w:spacing w:val="-12"/>
                <w:sz w:val="20"/>
              </w:rPr>
              <w:t xml:space="preserve"> </w:t>
            </w:r>
            <w:r>
              <w:rPr>
                <w:sz w:val="20"/>
              </w:rPr>
              <w:t>состояния</w:t>
            </w:r>
            <w:r>
              <w:rPr>
                <w:spacing w:val="-13"/>
                <w:sz w:val="20"/>
              </w:rPr>
              <w:t xml:space="preserve"> </w:t>
            </w:r>
            <w:r>
              <w:rPr>
                <w:sz w:val="20"/>
              </w:rPr>
              <w:t>в</w:t>
            </w:r>
            <w:r>
              <w:rPr>
                <w:spacing w:val="-12"/>
                <w:sz w:val="20"/>
              </w:rPr>
              <w:t xml:space="preserve"> </w:t>
            </w:r>
            <w:r>
              <w:rPr>
                <w:sz w:val="20"/>
              </w:rPr>
              <w:t>системе</w:t>
            </w:r>
            <w:r>
              <w:rPr>
                <w:spacing w:val="-13"/>
                <w:sz w:val="20"/>
              </w:rPr>
              <w:t xml:space="preserve"> </w:t>
            </w:r>
            <w:r>
              <w:rPr>
                <w:sz w:val="20"/>
              </w:rPr>
              <w:t>частей</w:t>
            </w:r>
            <w:r>
              <w:rPr>
                <w:spacing w:val="-12"/>
                <w:sz w:val="20"/>
              </w:rPr>
              <w:t xml:space="preserve"> </w:t>
            </w:r>
            <w:r>
              <w:rPr>
                <w:sz w:val="20"/>
              </w:rPr>
              <w:t>речи.</w:t>
            </w:r>
            <w:r>
              <w:rPr>
                <w:spacing w:val="-13"/>
                <w:sz w:val="20"/>
              </w:rPr>
              <w:t xml:space="preserve"> </w:t>
            </w:r>
            <w:r>
              <w:rPr>
                <w:sz w:val="20"/>
              </w:rPr>
              <w:t>Общее</w:t>
            </w:r>
            <w:r>
              <w:rPr>
                <w:spacing w:val="-12"/>
                <w:sz w:val="20"/>
              </w:rPr>
              <w:t xml:space="preserve"> </w:t>
            </w:r>
            <w:r>
              <w:rPr>
                <w:sz w:val="20"/>
              </w:rPr>
              <w:t>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324B1" w14:paraId="468D04C6" w14:textId="77777777">
        <w:trPr>
          <w:trHeight w:val="506"/>
        </w:trPr>
        <w:tc>
          <w:tcPr>
            <w:tcW w:w="2345" w:type="dxa"/>
          </w:tcPr>
          <w:p w14:paraId="613EAA2B" w14:textId="77777777" w:rsidR="003324B1" w:rsidRDefault="007415B4" w:rsidP="007A5120">
            <w:pPr>
              <w:pStyle w:val="a5"/>
              <w:ind w:left="284" w:right="284"/>
              <w:jc w:val="both"/>
              <w:rPr>
                <w:sz w:val="20"/>
              </w:rPr>
            </w:pPr>
            <w:r>
              <w:rPr>
                <w:spacing w:val="-2"/>
                <w:sz w:val="20"/>
              </w:rPr>
              <w:t>Служебные</w:t>
            </w:r>
            <w:r>
              <w:rPr>
                <w:spacing w:val="-4"/>
                <w:sz w:val="20"/>
              </w:rPr>
              <w:t xml:space="preserve"> </w:t>
            </w:r>
            <w:r>
              <w:rPr>
                <w:spacing w:val="-2"/>
                <w:sz w:val="20"/>
              </w:rPr>
              <w:t xml:space="preserve">части </w:t>
            </w:r>
            <w:r>
              <w:rPr>
                <w:spacing w:val="-4"/>
                <w:sz w:val="20"/>
              </w:rPr>
              <w:t>речи.</w:t>
            </w:r>
          </w:p>
        </w:tc>
        <w:tc>
          <w:tcPr>
            <w:tcW w:w="7653" w:type="dxa"/>
          </w:tcPr>
          <w:p w14:paraId="3C132C08" w14:textId="77777777" w:rsidR="003324B1" w:rsidRDefault="007415B4" w:rsidP="007A5120">
            <w:pPr>
              <w:pStyle w:val="a5"/>
              <w:ind w:left="284" w:right="284"/>
              <w:jc w:val="both"/>
              <w:rPr>
                <w:sz w:val="20"/>
              </w:rPr>
            </w:pPr>
            <w:r>
              <w:rPr>
                <w:sz w:val="20"/>
              </w:rPr>
              <w:t>Общая</w:t>
            </w:r>
            <w:r>
              <w:rPr>
                <w:spacing w:val="-13"/>
                <w:sz w:val="20"/>
              </w:rPr>
              <w:t xml:space="preserve"> </w:t>
            </w:r>
            <w:r>
              <w:rPr>
                <w:sz w:val="20"/>
              </w:rPr>
              <w:t>характеристика</w:t>
            </w:r>
            <w:r>
              <w:rPr>
                <w:spacing w:val="-12"/>
                <w:sz w:val="20"/>
              </w:rPr>
              <w:t xml:space="preserve"> </w:t>
            </w:r>
            <w:r>
              <w:rPr>
                <w:sz w:val="20"/>
              </w:rPr>
              <w:t>служебных</w:t>
            </w:r>
            <w:r>
              <w:rPr>
                <w:spacing w:val="-13"/>
                <w:sz w:val="20"/>
              </w:rPr>
              <w:t xml:space="preserve"> </w:t>
            </w:r>
            <w:r>
              <w:rPr>
                <w:sz w:val="20"/>
              </w:rPr>
              <w:t>частей</w:t>
            </w:r>
            <w:r>
              <w:rPr>
                <w:spacing w:val="-12"/>
                <w:sz w:val="20"/>
              </w:rPr>
              <w:t xml:space="preserve"> </w:t>
            </w:r>
            <w:r>
              <w:rPr>
                <w:sz w:val="20"/>
              </w:rPr>
              <w:t>речи.</w:t>
            </w:r>
            <w:r>
              <w:rPr>
                <w:spacing w:val="-13"/>
                <w:sz w:val="20"/>
              </w:rPr>
              <w:t xml:space="preserve"> </w:t>
            </w:r>
            <w:r>
              <w:rPr>
                <w:sz w:val="20"/>
              </w:rPr>
              <w:t>Отличие</w:t>
            </w:r>
            <w:r>
              <w:rPr>
                <w:spacing w:val="-12"/>
                <w:sz w:val="20"/>
              </w:rPr>
              <w:t xml:space="preserve"> </w:t>
            </w:r>
            <w:r>
              <w:rPr>
                <w:sz w:val="20"/>
              </w:rPr>
              <w:t>самостоятельных</w:t>
            </w:r>
            <w:r>
              <w:rPr>
                <w:spacing w:val="-13"/>
                <w:sz w:val="20"/>
              </w:rPr>
              <w:t xml:space="preserve"> </w:t>
            </w:r>
            <w:r>
              <w:rPr>
                <w:sz w:val="20"/>
              </w:rPr>
              <w:t>частей</w:t>
            </w:r>
            <w:r>
              <w:rPr>
                <w:spacing w:val="-12"/>
                <w:sz w:val="20"/>
              </w:rPr>
              <w:t xml:space="preserve"> </w:t>
            </w:r>
            <w:r>
              <w:rPr>
                <w:sz w:val="20"/>
              </w:rPr>
              <w:t>речи от служебных.</w:t>
            </w:r>
          </w:p>
        </w:tc>
      </w:tr>
      <w:tr w:rsidR="003324B1" w14:paraId="4F309838" w14:textId="77777777">
        <w:trPr>
          <w:trHeight w:val="2108"/>
        </w:trPr>
        <w:tc>
          <w:tcPr>
            <w:tcW w:w="2345" w:type="dxa"/>
          </w:tcPr>
          <w:p w14:paraId="2AFCFFEA" w14:textId="77777777" w:rsidR="003324B1" w:rsidRDefault="003324B1" w:rsidP="007A5120">
            <w:pPr>
              <w:pStyle w:val="a5"/>
              <w:ind w:left="284" w:right="284"/>
              <w:jc w:val="both"/>
              <w:rPr>
                <w:sz w:val="20"/>
              </w:rPr>
            </w:pPr>
          </w:p>
          <w:p w14:paraId="46F281A2" w14:textId="77777777" w:rsidR="003324B1" w:rsidRDefault="003324B1" w:rsidP="007A5120">
            <w:pPr>
              <w:pStyle w:val="a5"/>
              <w:ind w:left="284" w:right="284"/>
              <w:jc w:val="both"/>
              <w:rPr>
                <w:sz w:val="20"/>
              </w:rPr>
            </w:pPr>
          </w:p>
          <w:p w14:paraId="60640495" w14:textId="77777777" w:rsidR="003324B1" w:rsidRDefault="003324B1" w:rsidP="007A5120">
            <w:pPr>
              <w:pStyle w:val="a5"/>
              <w:ind w:left="284" w:right="284"/>
              <w:jc w:val="both"/>
              <w:rPr>
                <w:sz w:val="20"/>
              </w:rPr>
            </w:pPr>
          </w:p>
          <w:p w14:paraId="7810B512" w14:textId="77777777" w:rsidR="003324B1" w:rsidRDefault="003324B1" w:rsidP="007A5120">
            <w:pPr>
              <w:pStyle w:val="a5"/>
              <w:ind w:left="284" w:right="284"/>
              <w:jc w:val="both"/>
              <w:rPr>
                <w:sz w:val="20"/>
              </w:rPr>
            </w:pPr>
          </w:p>
          <w:p w14:paraId="33FF77CA" w14:textId="77777777" w:rsidR="003324B1" w:rsidRDefault="007415B4" w:rsidP="007A5120">
            <w:pPr>
              <w:pStyle w:val="a5"/>
              <w:ind w:left="284" w:right="284"/>
              <w:jc w:val="both"/>
              <w:rPr>
                <w:sz w:val="20"/>
              </w:rPr>
            </w:pPr>
            <w:r>
              <w:rPr>
                <w:spacing w:val="-2"/>
                <w:sz w:val="20"/>
              </w:rPr>
              <w:t>Предлог.</w:t>
            </w:r>
          </w:p>
        </w:tc>
        <w:tc>
          <w:tcPr>
            <w:tcW w:w="7653" w:type="dxa"/>
          </w:tcPr>
          <w:p w14:paraId="6AA34AC9" w14:textId="77777777" w:rsidR="003324B1" w:rsidRDefault="007415B4" w:rsidP="007A5120">
            <w:pPr>
              <w:pStyle w:val="a5"/>
              <w:ind w:left="284" w:right="284"/>
              <w:jc w:val="both"/>
              <w:rPr>
                <w:sz w:val="20"/>
              </w:rPr>
            </w:pPr>
            <w:r>
              <w:rPr>
                <w:sz w:val="20"/>
              </w:rPr>
              <w:t>Предлог как служебная часть речи. Грамматические функции предлогов. Разряды</w:t>
            </w:r>
            <w:r>
              <w:rPr>
                <w:spacing w:val="-13"/>
                <w:sz w:val="20"/>
              </w:rPr>
              <w:t xml:space="preserve"> </w:t>
            </w:r>
            <w:r>
              <w:rPr>
                <w:sz w:val="20"/>
              </w:rPr>
              <w:t>предлогов</w:t>
            </w:r>
            <w:r>
              <w:rPr>
                <w:spacing w:val="-12"/>
                <w:sz w:val="20"/>
              </w:rPr>
              <w:t xml:space="preserve"> </w:t>
            </w:r>
            <w:r>
              <w:rPr>
                <w:sz w:val="20"/>
              </w:rPr>
              <w:t>по</w:t>
            </w:r>
            <w:r>
              <w:rPr>
                <w:spacing w:val="-13"/>
                <w:sz w:val="20"/>
              </w:rPr>
              <w:t xml:space="preserve"> </w:t>
            </w:r>
            <w:r>
              <w:rPr>
                <w:sz w:val="20"/>
              </w:rPr>
              <w:t>происхождению:</w:t>
            </w:r>
            <w:r>
              <w:rPr>
                <w:spacing w:val="-15"/>
                <w:sz w:val="20"/>
              </w:rPr>
              <w:t xml:space="preserve"> </w:t>
            </w:r>
            <w:r>
              <w:rPr>
                <w:sz w:val="20"/>
              </w:rPr>
              <w:t>предлоги</w:t>
            </w:r>
            <w:r>
              <w:rPr>
                <w:spacing w:val="-12"/>
                <w:sz w:val="20"/>
              </w:rPr>
              <w:t xml:space="preserve"> </w:t>
            </w:r>
            <w:r>
              <w:rPr>
                <w:sz w:val="20"/>
              </w:rPr>
              <w:t>производные</w:t>
            </w:r>
            <w:r>
              <w:rPr>
                <w:spacing w:val="-13"/>
                <w:sz w:val="20"/>
              </w:rPr>
              <w:t xml:space="preserve"> </w:t>
            </w:r>
            <w:r>
              <w:rPr>
                <w:sz w:val="20"/>
              </w:rPr>
              <w:t>и</w:t>
            </w:r>
            <w:r>
              <w:rPr>
                <w:spacing w:val="-12"/>
                <w:sz w:val="20"/>
              </w:rPr>
              <w:t xml:space="preserve"> </w:t>
            </w:r>
            <w:r>
              <w:rPr>
                <w:sz w:val="20"/>
              </w:rPr>
              <w:t>непроизводные. Разряды предлогов по строению: предлоги простые и составные.</w:t>
            </w:r>
          </w:p>
          <w:p w14:paraId="1578E906"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pacing w:val="2"/>
                <w:sz w:val="20"/>
              </w:rPr>
              <w:t xml:space="preserve"> </w:t>
            </w:r>
            <w:r>
              <w:rPr>
                <w:spacing w:val="-2"/>
                <w:sz w:val="20"/>
              </w:rPr>
              <w:t>предлогов.</w:t>
            </w:r>
          </w:p>
          <w:p w14:paraId="5A904326" w14:textId="77777777" w:rsidR="003324B1" w:rsidRDefault="007415B4" w:rsidP="007A5120">
            <w:pPr>
              <w:pStyle w:val="a5"/>
              <w:ind w:left="284" w:right="284"/>
              <w:jc w:val="both"/>
              <w:rPr>
                <w:sz w:val="20"/>
              </w:rPr>
            </w:pPr>
            <w:r>
              <w:rPr>
                <w:sz w:val="20"/>
              </w:rPr>
              <w:t>Употребление</w:t>
            </w:r>
            <w:r>
              <w:rPr>
                <w:spacing w:val="-13"/>
                <w:sz w:val="20"/>
              </w:rPr>
              <w:t xml:space="preserve"> </w:t>
            </w:r>
            <w:r>
              <w:rPr>
                <w:sz w:val="20"/>
              </w:rPr>
              <w:t>предлогов</w:t>
            </w:r>
            <w:r>
              <w:rPr>
                <w:spacing w:val="-12"/>
                <w:sz w:val="20"/>
              </w:rPr>
              <w:t xml:space="preserve"> </w:t>
            </w:r>
            <w:r>
              <w:rPr>
                <w:sz w:val="20"/>
              </w:rPr>
              <w:t>в</w:t>
            </w:r>
            <w:r>
              <w:rPr>
                <w:spacing w:val="-13"/>
                <w:sz w:val="20"/>
              </w:rPr>
              <w:t xml:space="preserve"> </w:t>
            </w:r>
            <w:r>
              <w:rPr>
                <w:sz w:val="20"/>
              </w:rPr>
              <w:t>речи</w:t>
            </w:r>
            <w:r>
              <w:rPr>
                <w:spacing w:val="-12"/>
                <w:sz w:val="20"/>
              </w:rPr>
              <w:t xml:space="preserve"> </w:t>
            </w:r>
            <w:r>
              <w:rPr>
                <w:sz w:val="20"/>
              </w:rPr>
              <w:t>в</w:t>
            </w:r>
            <w:r>
              <w:rPr>
                <w:spacing w:val="-13"/>
                <w:sz w:val="20"/>
              </w:rPr>
              <w:t xml:space="preserve"> </w:t>
            </w:r>
            <w:r>
              <w:rPr>
                <w:sz w:val="20"/>
              </w:rPr>
              <w:t>соответствии</w:t>
            </w:r>
            <w:r>
              <w:rPr>
                <w:spacing w:val="-12"/>
                <w:sz w:val="20"/>
              </w:rPr>
              <w:t xml:space="preserve"> </w:t>
            </w:r>
            <w:r>
              <w:rPr>
                <w:sz w:val="20"/>
              </w:rPr>
              <w:t>с</w:t>
            </w:r>
            <w:r>
              <w:rPr>
                <w:spacing w:val="-13"/>
                <w:sz w:val="20"/>
              </w:rPr>
              <w:t xml:space="preserve"> </w:t>
            </w:r>
            <w:r>
              <w:rPr>
                <w:sz w:val="20"/>
              </w:rPr>
              <w:t>их</w:t>
            </w:r>
            <w:r>
              <w:rPr>
                <w:spacing w:val="-12"/>
                <w:sz w:val="20"/>
              </w:rPr>
              <w:t xml:space="preserve"> </w:t>
            </w:r>
            <w:r>
              <w:rPr>
                <w:sz w:val="20"/>
              </w:rPr>
              <w:t>значением</w:t>
            </w:r>
            <w:r>
              <w:rPr>
                <w:spacing w:val="-10"/>
                <w:sz w:val="20"/>
              </w:rPr>
              <w:t xml:space="preserve"> </w:t>
            </w:r>
            <w:r>
              <w:rPr>
                <w:sz w:val="20"/>
              </w:rPr>
              <w:t>и</w:t>
            </w:r>
            <w:r>
              <w:rPr>
                <w:spacing w:val="-13"/>
                <w:sz w:val="20"/>
              </w:rPr>
              <w:t xml:space="preserve"> </w:t>
            </w:r>
            <w:r>
              <w:rPr>
                <w:sz w:val="20"/>
              </w:rPr>
              <w:t xml:space="preserve">стилистическими </w:t>
            </w:r>
            <w:r>
              <w:rPr>
                <w:spacing w:val="-2"/>
                <w:sz w:val="20"/>
              </w:rPr>
              <w:t>особенностями.</w:t>
            </w:r>
          </w:p>
          <w:p w14:paraId="6B6CFCF1" w14:textId="64A72915" w:rsidR="003324B1" w:rsidRDefault="007415B4" w:rsidP="007A5120">
            <w:pPr>
              <w:pStyle w:val="a5"/>
              <w:ind w:left="284" w:right="284"/>
              <w:jc w:val="both"/>
              <w:rPr>
                <w:sz w:val="20"/>
              </w:rPr>
            </w:pPr>
            <w:r>
              <w:rPr>
                <w:sz w:val="20"/>
              </w:rPr>
              <w:t>Нормы</w:t>
            </w:r>
            <w:r>
              <w:rPr>
                <w:spacing w:val="-1"/>
                <w:sz w:val="20"/>
              </w:rPr>
              <w:t xml:space="preserve"> </w:t>
            </w:r>
            <w:r>
              <w:rPr>
                <w:sz w:val="20"/>
              </w:rPr>
              <w:t>употребления имен существительных и местоимений с</w:t>
            </w:r>
            <w:r>
              <w:rPr>
                <w:spacing w:val="-1"/>
                <w:sz w:val="20"/>
              </w:rPr>
              <w:t xml:space="preserve"> </w:t>
            </w:r>
            <w:r>
              <w:rPr>
                <w:sz w:val="20"/>
              </w:rPr>
              <w:t>предлогами.</w:t>
            </w:r>
            <w:r>
              <w:rPr>
                <w:spacing w:val="-1"/>
                <w:sz w:val="20"/>
              </w:rPr>
              <w:t xml:space="preserve"> </w:t>
            </w:r>
            <w:r>
              <w:rPr>
                <w:sz w:val="20"/>
              </w:rPr>
              <w:t>Правильное использование</w:t>
            </w:r>
            <w:r>
              <w:rPr>
                <w:spacing w:val="-2"/>
                <w:sz w:val="20"/>
              </w:rPr>
              <w:t xml:space="preserve"> </w:t>
            </w:r>
            <w:r>
              <w:rPr>
                <w:sz w:val="20"/>
              </w:rPr>
              <w:t>предлогов</w:t>
            </w:r>
            <w:r>
              <w:rPr>
                <w:spacing w:val="-3"/>
                <w:sz w:val="20"/>
              </w:rPr>
              <w:t xml:space="preserve"> </w:t>
            </w:r>
            <w:r>
              <w:rPr>
                <w:sz w:val="20"/>
              </w:rPr>
              <w:t>"из -</w:t>
            </w:r>
            <w:r>
              <w:rPr>
                <w:spacing w:val="-2"/>
                <w:sz w:val="20"/>
              </w:rPr>
              <w:t xml:space="preserve"> </w:t>
            </w:r>
            <w:r>
              <w:rPr>
                <w:sz w:val="20"/>
              </w:rPr>
              <w:t>с,</w:t>
            </w:r>
            <w:r>
              <w:rPr>
                <w:spacing w:val="-2"/>
                <w:sz w:val="20"/>
              </w:rPr>
              <w:t xml:space="preserve"> </w:t>
            </w:r>
            <w:r>
              <w:rPr>
                <w:sz w:val="20"/>
              </w:rPr>
              <w:t>в</w:t>
            </w:r>
            <w:r>
              <w:rPr>
                <w:spacing w:val="-3"/>
                <w:sz w:val="20"/>
              </w:rPr>
              <w:t xml:space="preserve"> </w:t>
            </w:r>
            <w:r>
              <w:rPr>
                <w:sz w:val="20"/>
              </w:rPr>
              <w:t>-</w:t>
            </w:r>
            <w:r>
              <w:rPr>
                <w:spacing w:val="-2"/>
                <w:sz w:val="20"/>
              </w:rPr>
              <w:t xml:space="preserve"> </w:t>
            </w:r>
            <w:r>
              <w:rPr>
                <w:sz w:val="20"/>
              </w:rPr>
              <w:t>на".</w:t>
            </w:r>
            <w:r>
              <w:rPr>
                <w:spacing w:val="-2"/>
                <w:sz w:val="20"/>
              </w:rPr>
              <w:t xml:space="preserve"> </w:t>
            </w:r>
            <w:r>
              <w:rPr>
                <w:sz w:val="20"/>
              </w:rPr>
              <w:t>Правильное</w:t>
            </w:r>
            <w:r>
              <w:rPr>
                <w:spacing w:val="-2"/>
                <w:sz w:val="20"/>
              </w:rPr>
              <w:t xml:space="preserve"> </w:t>
            </w:r>
            <w:r>
              <w:rPr>
                <w:sz w:val="20"/>
              </w:rPr>
              <w:t xml:space="preserve">образование предложно-падежных форм с предлогами "по, благодаря, согласно, вопреки, </w:t>
            </w:r>
            <w:r>
              <w:rPr>
                <w:sz w:val="20"/>
              </w:rPr>
              <w:lastRenderedPageBreak/>
              <w:t>наперерез".</w:t>
            </w:r>
            <w:r w:rsidR="00065D23">
              <w:rPr>
                <w:spacing w:val="-2"/>
                <w:sz w:val="20"/>
              </w:rPr>
              <w:t xml:space="preserve"> </w:t>
            </w:r>
            <w:r w:rsidR="00065D23">
              <w:rPr>
                <w:spacing w:val="-2"/>
                <w:sz w:val="20"/>
              </w:rPr>
              <w:t>Правописание</w:t>
            </w:r>
            <w:r w:rsidR="00065D23">
              <w:rPr>
                <w:spacing w:val="1"/>
                <w:sz w:val="20"/>
              </w:rPr>
              <w:t xml:space="preserve"> </w:t>
            </w:r>
            <w:r w:rsidR="00065D23">
              <w:rPr>
                <w:spacing w:val="-2"/>
                <w:sz w:val="20"/>
              </w:rPr>
              <w:t>производных</w:t>
            </w:r>
            <w:r w:rsidR="00065D23">
              <w:rPr>
                <w:spacing w:val="3"/>
                <w:sz w:val="20"/>
              </w:rPr>
              <w:t xml:space="preserve"> </w:t>
            </w:r>
            <w:r w:rsidR="00065D23">
              <w:rPr>
                <w:spacing w:val="-2"/>
                <w:sz w:val="20"/>
              </w:rPr>
              <w:t>предлогов.</w:t>
            </w:r>
          </w:p>
        </w:tc>
      </w:tr>
    </w:tbl>
    <w:p w14:paraId="164C8120" w14:textId="77777777" w:rsidR="003324B1" w:rsidRDefault="003324B1" w:rsidP="007A5120">
      <w:pPr>
        <w:pStyle w:val="a5"/>
        <w:ind w:left="284" w:right="284"/>
        <w:jc w:val="both"/>
        <w:rPr>
          <w:sz w:val="20"/>
        </w:rPr>
        <w:sectPr w:rsidR="003324B1" w:rsidSect="007A5120">
          <w:type w:val="continuous"/>
          <w:pgSz w:w="11910" w:h="16840"/>
          <w:pgMar w:top="800" w:right="3" w:bottom="103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5"/>
        <w:gridCol w:w="7653"/>
      </w:tblGrid>
      <w:tr w:rsidR="003324B1" w14:paraId="0F0C4E0C" w14:textId="77777777">
        <w:trPr>
          <w:trHeight w:val="3037"/>
        </w:trPr>
        <w:tc>
          <w:tcPr>
            <w:tcW w:w="2345" w:type="dxa"/>
          </w:tcPr>
          <w:p w14:paraId="256887F2" w14:textId="77777777" w:rsidR="003324B1" w:rsidRDefault="003324B1" w:rsidP="007A5120">
            <w:pPr>
              <w:pStyle w:val="a5"/>
              <w:ind w:left="284" w:right="284"/>
              <w:jc w:val="both"/>
              <w:rPr>
                <w:sz w:val="20"/>
              </w:rPr>
            </w:pPr>
          </w:p>
          <w:p w14:paraId="36340ADC" w14:textId="77777777" w:rsidR="003324B1" w:rsidRDefault="003324B1" w:rsidP="007A5120">
            <w:pPr>
              <w:pStyle w:val="a5"/>
              <w:ind w:left="284" w:right="284"/>
              <w:jc w:val="both"/>
              <w:rPr>
                <w:sz w:val="20"/>
              </w:rPr>
            </w:pPr>
          </w:p>
          <w:p w14:paraId="059167C7" w14:textId="77777777" w:rsidR="003324B1" w:rsidRDefault="003324B1" w:rsidP="007A5120">
            <w:pPr>
              <w:pStyle w:val="a5"/>
              <w:ind w:left="284" w:right="284"/>
              <w:jc w:val="both"/>
              <w:rPr>
                <w:sz w:val="20"/>
              </w:rPr>
            </w:pPr>
          </w:p>
          <w:p w14:paraId="3646E634" w14:textId="77777777" w:rsidR="003324B1" w:rsidRDefault="003324B1" w:rsidP="007A5120">
            <w:pPr>
              <w:pStyle w:val="a5"/>
              <w:ind w:left="284" w:right="284"/>
              <w:jc w:val="both"/>
              <w:rPr>
                <w:sz w:val="20"/>
              </w:rPr>
            </w:pPr>
          </w:p>
          <w:p w14:paraId="58FA3979" w14:textId="77777777" w:rsidR="003324B1" w:rsidRDefault="003324B1" w:rsidP="007A5120">
            <w:pPr>
              <w:pStyle w:val="a5"/>
              <w:ind w:left="284" w:right="284"/>
              <w:jc w:val="both"/>
              <w:rPr>
                <w:sz w:val="20"/>
              </w:rPr>
            </w:pPr>
          </w:p>
          <w:p w14:paraId="127BB5F8" w14:textId="77777777" w:rsidR="003324B1" w:rsidRDefault="003324B1" w:rsidP="007A5120">
            <w:pPr>
              <w:pStyle w:val="a5"/>
              <w:ind w:left="284" w:right="284"/>
              <w:jc w:val="both"/>
              <w:rPr>
                <w:sz w:val="20"/>
              </w:rPr>
            </w:pPr>
          </w:p>
          <w:p w14:paraId="2F00AADC" w14:textId="77777777" w:rsidR="003324B1" w:rsidRDefault="007415B4" w:rsidP="007A5120">
            <w:pPr>
              <w:pStyle w:val="a5"/>
              <w:ind w:left="284" w:right="284"/>
              <w:jc w:val="both"/>
              <w:rPr>
                <w:sz w:val="20"/>
              </w:rPr>
            </w:pPr>
            <w:r>
              <w:rPr>
                <w:spacing w:val="-2"/>
                <w:sz w:val="20"/>
              </w:rPr>
              <w:t>Союз.</w:t>
            </w:r>
          </w:p>
        </w:tc>
        <w:tc>
          <w:tcPr>
            <w:tcW w:w="7653" w:type="dxa"/>
          </w:tcPr>
          <w:p w14:paraId="47A78380" w14:textId="77777777" w:rsidR="003324B1" w:rsidRDefault="007415B4" w:rsidP="007A5120">
            <w:pPr>
              <w:pStyle w:val="a5"/>
              <w:ind w:left="284" w:right="284"/>
              <w:jc w:val="both"/>
              <w:rPr>
                <w:sz w:val="20"/>
              </w:rPr>
            </w:pPr>
            <w:r>
              <w:rPr>
                <w:sz w:val="20"/>
              </w:rPr>
              <w:t>Союз</w:t>
            </w:r>
            <w:r>
              <w:rPr>
                <w:spacing w:val="-12"/>
                <w:sz w:val="20"/>
              </w:rPr>
              <w:t xml:space="preserve"> </w:t>
            </w:r>
            <w:r>
              <w:rPr>
                <w:sz w:val="20"/>
              </w:rPr>
              <w:t>как</w:t>
            </w:r>
            <w:r>
              <w:rPr>
                <w:spacing w:val="-13"/>
                <w:sz w:val="20"/>
              </w:rPr>
              <w:t xml:space="preserve"> </w:t>
            </w:r>
            <w:r>
              <w:rPr>
                <w:sz w:val="20"/>
              </w:rPr>
              <w:t>служебная</w:t>
            </w:r>
            <w:r>
              <w:rPr>
                <w:spacing w:val="-8"/>
                <w:sz w:val="20"/>
              </w:rPr>
              <w:t xml:space="preserve"> </w:t>
            </w:r>
            <w:r>
              <w:rPr>
                <w:sz w:val="20"/>
              </w:rPr>
              <w:t>часть</w:t>
            </w:r>
            <w:r>
              <w:rPr>
                <w:spacing w:val="-12"/>
                <w:sz w:val="20"/>
              </w:rPr>
              <w:t xml:space="preserve"> </w:t>
            </w:r>
            <w:r>
              <w:rPr>
                <w:sz w:val="20"/>
              </w:rPr>
              <w:t>речи.</w:t>
            </w:r>
            <w:r>
              <w:rPr>
                <w:spacing w:val="-12"/>
                <w:sz w:val="20"/>
              </w:rPr>
              <w:t xml:space="preserve"> </w:t>
            </w:r>
            <w:r>
              <w:rPr>
                <w:sz w:val="20"/>
              </w:rPr>
              <w:t>Союз</w:t>
            </w:r>
            <w:r>
              <w:rPr>
                <w:spacing w:val="-12"/>
                <w:sz w:val="20"/>
              </w:rPr>
              <w:t xml:space="preserve"> </w:t>
            </w:r>
            <w:r>
              <w:rPr>
                <w:sz w:val="20"/>
              </w:rPr>
              <w:t>как</w:t>
            </w:r>
            <w:r>
              <w:rPr>
                <w:spacing w:val="-11"/>
                <w:sz w:val="20"/>
              </w:rPr>
              <w:t xml:space="preserve"> </w:t>
            </w:r>
            <w:r>
              <w:rPr>
                <w:sz w:val="20"/>
              </w:rPr>
              <w:t>средство</w:t>
            </w:r>
            <w:r>
              <w:rPr>
                <w:spacing w:val="-11"/>
                <w:sz w:val="20"/>
              </w:rPr>
              <w:t xml:space="preserve"> </w:t>
            </w:r>
            <w:r>
              <w:rPr>
                <w:sz w:val="20"/>
              </w:rPr>
              <w:t>связи</w:t>
            </w:r>
            <w:r>
              <w:rPr>
                <w:spacing w:val="-11"/>
                <w:sz w:val="20"/>
              </w:rPr>
              <w:t xml:space="preserve"> </w:t>
            </w:r>
            <w:r>
              <w:rPr>
                <w:sz w:val="20"/>
              </w:rPr>
              <w:t>однородных</w:t>
            </w:r>
            <w:r>
              <w:rPr>
                <w:spacing w:val="-11"/>
                <w:sz w:val="20"/>
              </w:rPr>
              <w:t xml:space="preserve"> </w:t>
            </w:r>
            <w:r>
              <w:rPr>
                <w:sz w:val="20"/>
              </w:rPr>
              <w:t>членов предложения и частей сложного предложения.</w:t>
            </w:r>
          </w:p>
          <w:p w14:paraId="006CAD94" w14:textId="77777777" w:rsidR="003324B1" w:rsidRDefault="007415B4" w:rsidP="007A5120">
            <w:pPr>
              <w:pStyle w:val="a5"/>
              <w:ind w:left="284" w:right="284"/>
              <w:jc w:val="both"/>
              <w:rPr>
                <w:sz w:val="20"/>
              </w:rPr>
            </w:pPr>
            <w:r>
              <w:rPr>
                <w:sz w:val="20"/>
              </w:rPr>
              <w:t>Разряды</w:t>
            </w:r>
            <w:r>
              <w:rPr>
                <w:spacing w:val="-2"/>
                <w:sz w:val="20"/>
              </w:rPr>
              <w:t xml:space="preserve"> </w:t>
            </w:r>
            <w:r>
              <w:rPr>
                <w:sz w:val="20"/>
              </w:rPr>
              <w:t>союзов</w:t>
            </w:r>
            <w:r>
              <w:rPr>
                <w:spacing w:val="-6"/>
                <w:sz w:val="20"/>
              </w:rPr>
              <w:t xml:space="preserve"> </w:t>
            </w:r>
            <w:r>
              <w:rPr>
                <w:sz w:val="20"/>
              </w:rPr>
              <w:t>по</w:t>
            </w:r>
            <w:r>
              <w:rPr>
                <w:spacing w:val="-2"/>
                <w:sz w:val="20"/>
              </w:rPr>
              <w:t xml:space="preserve"> </w:t>
            </w:r>
            <w:r>
              <w:rPr>
                <w:sz w:val="20"/>
              </w:rPr>
              <w:t>строению:</w:t>
            </w:r>
            <w:r>
              <w:rPr>
                <w:spacing w:val="-3"/>
                <w:sz w:val="20"/>
              </w:rPr>
              <w:t xml:space="preserve"> </w:t>
            </w:r>
            <w:r>
              <w:rPr>
                <w:sz w:val="20"/>
              </w:rPr>
              <w:t>простые</w:t>
            </w:r>
            <w:r>
              <w:rPr>
                <w:spacing w:val="-3"/>
                <w:sz w:val="20"/>
              </w:rPr>
              <w:t xml:space="preserve"> </w:t>
            </w:r>
            <w:r>
              <w:rPr>
                <w:sz w:val="20"/>
              </w:rPr>
              <w:t>и</w:t>
            </w:r>
            <w:r>
              <w:rPr>
                <w:spacing w:val="-4"/>
                <w:sz w:val="20"/>
              </w:rPr>
              <w:t xml:space="preserve"> </w:t>
            </w:r>
            <w:r>
              <w:rPr>
                <w:sz w:val="20"/>
              </w:rPr>
              <w:t>составные.</w:t>
            </w:r>
            <w:r>
              <w:rPr>
                <w:spacing w:val="-2"/>
                <w:sz w:val="20"/>
              </w:rPr>
              <w:t xml:space="preserve"> </w:t>
            </w:r>
            <w:r>
              <w:rPr>
                <w:sz w:val="20"/>
              </w:rPr>
              <w:t>Правописание</w:t>
            </w:r>
            <w:r>
              <w:rPr>
                <w:spacing w:val="-3"/>
                <w:sz w:val="20"/>
              </w:rPr>
              <w:t xml:space="preserve"> </w:t>
            </w:r>
            <w:r>
              <w:rPr>
                <w:sz w:val="20"/>
              </w:rPr>
              <w:t>составных союзов. Разряды</w:t>
            </w:r>
            <w:r>
              <w:rPr>
                <w:spacing w:val="-13"/>
                <w:sz w:val="20"/>
              </w:rPr>
              <w:t xml:space="preserve"> </w:t>
            </w:r>
            <w:r>
              <w:rPr>
                <w:sz w:val="20"/>
              </w:rPr>
              <w:t>союзов</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сочинительные</w:t>
            </w:r>
            <w:r>
              <w:rPr>
                <w:spacing w:val="-13"/>
                <w:sz w:val="20"/>
              </w:rPr>
              <w:t xml:space="preserve"> </w:t>
            </w:r>
            <w:r>
              <w:rPr>
                <w:sz w:val="20"/>
              </w:rPr>
              <w:t>и</w:t>
            </w:r>
            <w:r>
              <w:rPr>
                <w:spacing w:val="-12"/>
                <w:sz w:val="20"/>
              </w:rPr>
              <w:t xml:space="preserve"> </w:t>
            </w:r>
            <w:r>
              <w:rPr>
                <w:sz w:val="20"/>
              </w:rPr>
              <w:t>подчинительные.</w:t>
            </w:r>
            <w:r>
              <w:rPr>
                <w:spacing w:val="-13"/>
                <w:sz w:val="20"/>
              </w:rPr>
              <w:t xml:space="preserve"> </w:t>
            </w:r>
            <w:r>
              <w:rPr>
                <w:sz w:val="20"/>
              </w:rPr>
              <w:t>Одиночные,</w:t>
            </w:r>
            <w:r>
              <w:rPr>
                <w:spacing w:val="-12"/>
                <w:sz w:val="20"/>
              </w:rPr>
              <w:t xml:space="preserve"> </w:t>
            </w:r>
            <w:r>
              <w:rPr>
                <w:sz w:val="20"/>
              </w:rPr>
              <w:t>двойные и повторяющиеся сочинительные союзы.</w:t>
            </w:r>
          </w:p>
          <w:p w14:paraId="644BC5B4"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pacing w:val="2"/>
                <w:sz w:val="20"/>
              </w:rPr>
              <w:t xml:space="preserve"> </w:t>
            </w:r>
            <w:r>
              <w:rPr>
                <w:spacing w:val="-2"/>
                <w:sz w:val="20"/>
              </w:rPr>
              <w:t>союзов.</w:t>
            </w:r>
          </w:p>
          <w:p w14:paraId="49EC7A69" w14:textId="77777777" w:rsidR="003324B1" w:rsidRDefault="007415B4" w:rsidP="007A5120">
            <w:pPr>
              <w:pStyle w:val="a5"/>
              <w:ind w:left="284" w:right="284"/>
              <w:jc w:val="both"/>
              <w:rPr>
                <w:sz w:val="20"/>
              </w:rPr>
            </w:pPr>
            <w:r>
              <w:rPr>
                <w:sz w:val="20"/>
              </w:rPr>
              <w:t>Роль</w:t>
            </w:r>
            <w:r>
              <w:rPr>
                <w:spacing w:val="-12"/>
                <w:sz w:val="20"/>
              </w:rPr>
              <w:t xml:space="preserve"> </w:t>
            </w:r>
            <w:r>
              <w:rPr>
                <w:sz w:val="20"/>
              </w:rPr>
              <w:t>союзов</w:t>
            </w:r>
            <w:r>
              <w:rPr>
                <w:spacing w:val="-11"/>
                <w:sz w:val="20"/>
              </w:rPr>
              <w:t xml:space="preserve"> </w:t>
            </w:r>
            <w:r>
              <w:rPr>
                <w:sz w:val="20"/>
              </w:rPr>
              <w:t>в</w:t>
            </w:r>
            <w:r>
              <w:rPr>
                <w:spacing w:val="-11"/>
                <w:sz w:val="20"/>
              </w:rPr>
              <w:t xml:space="preserve"> </w:t>
            </w:r>
            <w:r>
              <w:rPr>
                <w:sz w:val="20"/>
              </w:rPr>
              <w:t>тексте.</w:t>
            </w:r>
            <w:r>
              <w:rPr>
                <w:spacing w:val="-10"/>
                <w:sz w:val="20"/>
              </w:rPr>
              <w:t xml:space="preserve"> </w:t>
            </w:r>
            <w:r>
              <w:rPr>
                <w:sz w:val="20"/>
              </w:rPr>
              <w:t>Употребление</w:t>
            </w:r>
            <w:r>
              <w:rPr>
                <w:spacing w:val="-8"/>
                <w:sz w:val="20"/>
              </w:rPr>
              <w:t xml:space="preserve"> </w:t>
            </w:r>
            <w:r>
              <w:rPr>
                <w:sz w:val="20"/>
              </w:rPr>
              <w:t>союзов</w:t>
            </w:r>
            <w:r>
              <w:rPr>
                <w:spacing w:val="-13"/>
                <w:sz w:val="20"/>
              </w:rPr>
              <w:t xml:space="preserve"> </w:t>
            </w:r>
            <w:r>
              <w:rPr>
                <w:sz w:val="20"/>
              </w:rPr>
              <w:t>в</w:t>
            </w:r>
            <w:r>
              <w:rPr>
                <w:spacing w:val="-8"/>
                <w:sz w:val="20"/>
              </w:rPr>
              <w:t xml:space="preserve"> </w:t>
            </w:r>
            <w:r>
              <w:rPr>
                <w:sz w:val="20"/>
              </w:rPr>
              <w:t>речи</w:t>
            </w:r>
            <w:r>
              <w:rPr>
                <w:spacing w:val="-13"/>
                <w:sz w:val="20"/>
              </w:rPr>
              <w:t xml:space="preserve"> </w:t>
            </w:r>
            <w:r>
              <w:rPr>
                <w:sz w:val="20"/>
              </w:rPr>
              <w:t>в</w:t>
            </w:r>
            <w:r>
              <w:rPr>
                <w:spacing w:val="-8"/>
                <w:sz w:val="20"/>
              </w:rPr>
              <w:t xml:space="preserve"> </w:t>
            </w:r>
            <w:r>
              <w:rPr>
                <w:sz w:val="20"/>
              </w:rPr>
              <w:t>соответствии</w:t>
            </w:r>
            <w:r>
              <w:rPr>
                <w:spacing w:val="-9"/>
                <w:sz w:val="20"/>
              </w:rPr>
              <w:t xml:space="preserve"> </w:t>
            </w:r>
            <w:r>
              <w:rPr>
                <w:sz w:val="20"/>
              </w:rPr>
              <w:t>с</w:t>
            </w:r>
            <w:r>
              <w:rPr>
                <w:spacing w:val="-8"/>
                <w:sz w:val="20"/>
              </w:rPr>
              <w:t xml:space="preserve"> </w:t>
            </w:r>
            <w:r>
              <w:rPr>
                <w:sz w:val="20"/>
              </w:rPr>
              <w:t>их</w:t>
            </w:r>
            <w:r>
              <w:rPr>
                <w:spacing w:val="-9"/>
                <w:sz w:val="20"/>
              </w:rPr>
              <w:t xml:space="preserve"> </w:t>
            </w:r>
            <w:r>
              <w:rPr>
                <w:sz w:val="20"/>
              </w:rPr>
              <w:t>значением</w:t>
            </w:r>
            <w:r>
              <w:rPr>
                <w:spacing w:val="-8"/>
                <w:sz w:val="20"/>
              </w:rPr>
              <w:t xml:space="preserve"> </w:t>
            </w:r>
            <w:r>
              <w:rPr>
                <w:sz w:val="20"/>
              </w:rPr>
              <w:t>и стилистическими особенностями. Использование союзов как средства связи предложений и частей текста.</w:t>
            </w:r>
          </w:p>
          <w:p w14:paraId="1020E24B" w14:textId="77777777" w:rsidR="003324B1" w:rsidRDefault="007415B4" w:rsidP="007A5120">
            <w:pPr>
              <w:pStyle w:val="a5"/>
              <w:ind w:left="284" w:right="284"/>
              <w:jc w:val="both"/>
              <w:rPr>
                <w:sz w:val="20"/>
              </w:rPr>
            </w:pPr>
            <w:r>
              <w:rPr>
                <w:spacing w:val="-2"/>
                <w:sz w:val="20"/>
              </w:rPr>
              <w:t>Правописание</w:t>
            </w:r>
            <w:r>
              <w:rPr>
                <w:spacing w:val="1"/>
                <w:sz w:val="20"/>
              </w:rPr>
              <w:t xml:space="preserve"> </w:t>
            </w:r>
            <w:r>
              <w:rPr>
                <w:spacing w:val="-2"/>
                <w:sz w:val="20"/>
              </w:rPr>
              <w:t>союзов.</w:t>
            </w:r>
          </w:p>
          <w:p w14:paraId="58960A0C" w14:textId="77777777" w:rsidR="003324B1" w:rsidRDefault="007415B4" w:rsidP="007A5120">
            <w:pPr>
              <w:pStyle w:val="a5"/>
              <w:ind w:left="284" w:right="284"/>
              <w:jc w:val="both"/>
              <w:rPr>
                <w:sz w:val="20"/>
              </w:rPr>
            </w:pPr>
            <w:r>
              <w:rPr>
                <w:sz w:val="20"/>
              </w:rPr>
              <w:t>Знаки препинания в сложных союзных предложениях. Знаки препинания в предложениях</w:t>
            </w:r>
            <w:r>
              <w:rPr>
                <w:spacing w:val="-13"/>
                <w:sz w:val="20"/>
              </w:rPr>
              <w:t xml:space="preserve"> </w:t>
            </w:r>
            <w:r>
              <w:rPr>
                <w:sz w:val="20"/>
              </w:rPr>
              <w:t>с</w:t>
            </w:r>
            <w:r>
              <w:rPr>
                <w:spacing w:val="-12"/>
                <w:sz w:val="20"/>
              </w:rPr>
              <w:t xml:space="preserve"> </w:t>
            </w:r>
            <w:r>
              <w:rPr>
                <w:sz w:val="20"/>
              </w:rPr>
              <w:t>союзом</w:t>
            </w:r>
            <w:r>
              <w:rPr>
                <w:spacing w:val="-13"/>
                <w:sz w:val="20"/>
              </w:rPr>
              <w:t xml:space="preserve"> </w:t>
            </w:r>
            <w:r>
              <w:rPr>
                <w:sz w:val="20"/>
              </w:rPr>
              <w:t>"и",</w:t>
            </w:r>
            <w:r>
              <w:rPr>
                <w:spacing w:val="-12"/>
                <w:sz w:val="20"/>
              </w:rPr>
              <w:t xml:space="preserve"> </w:t>
            </w:r>
            <w:r>
              <w:rPr>
                <w:sz w:val="20"/>
              </w:rPr>
              <w:t>связывающим</w:t>
            </w:r>
            <w:r>
              <w:rPr>
                <w:spacing w:val="-13"/>
                <w:sz w:val="20"/>
              </w:rPr>
              <w:t xml:space="preserve"> </w:t>
            </w:r>
            <w:r>
              <w:rPr>
                <w:sz w:val="20"/>
              </w:rPr>
              <w:t>однородные</w:t>
            </w:r>
            <w:r>
              <w:rPr>
                <w:spacing w:val="-12"/>
                <w:sz w:val="20"/>
              </w:rPr>
              <w:t xml:space="preserve"> </w:t>
            </w:r>
            <w:r>
              <w:rPr>
                <w:sz w:val="20"/>
              </w:rPr>
              <w:t>члены</w:t>
            </w:r>
            <w:r>
              <w:rPr>
                <w:spacing w:val="-12"/>
                <w:sz w:val="20"/>
              </w:rPr>
              <w:t xml:space="preserve"> </w:t>
            </w:r>
            <w:r>
              <w:rPr>
                <w:sz w:val="20"/>
              </w:rPr>
              <w:t>и</w:t>
            </w:r>
            <w:r>
              <w:rPr>
                <w:spacing w:val="-13"/>
                <w:sz w:val="20"/>
              </w:rPr>
              <w:t xml:space="preserve"> </w:t>
            </w:r>
            <w:r>
              <w:rPr>
                <w:sz w:val="20"/>
              </w:rPr>
              <w:t>части</w:t>
            </w:r>
            <w:r>
              <w:rPr>
                <w:spacing w:val="-12"/>
                <w:sz w:val="20"/>
              </w:rPr>
              <w:t xml:space="preserve"> </w:t>
            </w:r>
            <w:r>
              <w:rPr>
                <w:sz w:val="20"/>
              </w:rPr>
              <w:t>с</w:t>
            </w:r>
            <w:r>
              <w:rPr>
                <w:sz w:val="20"/>
              </w:rPr>
              <w:t xml:space="preserve">ложного </w:t>
            </w:r>
            <w:r>
              <w:rPr>
                <w:spacing w:val="-2"/>
                <w:sz w:val="20"/>
              </w:rPr>
              <w:t>предложения.</w:t>
            </w:r>
          </w:p>
        </w:tc>
      </w:tr>
      <w:tr w:rsidR="003324B1" w14:paraId="6F3F1676" w14:textId="77777777">
        <w:trPr>
          <w:trHeight w:val="3037"/>
        </w:trPr>
        <w:tc>
          <w:tcPr>
            <w:tcW w:w="2345" w:type="dxa"/>
          </w:tcPr>
          <w:p w14:paraId="661AD41C" w14:textId="77777777" w:rsidR="003324B1" w:rsidRDefault="003324B1" w:rsidP="007A5120">
            <w:pPr>
              <w:pStyle w:val="a5"/>
              <w:ind w:left="284" w:right="284"/>
              <w:jc w:val="both"/>
              <w:rPr>
                <w:sz w:val="20"/>
              </w:rPr>
            </w:pPr>
          </w:p>
          <w:p w14:paraId="2E482764" w14:textId="77777777" w:rsidR="003324B1" w:rsidRDefault="003324B1" w:rsidP="007A5120">
            <w:pPr>
              <w:pStyle w:val="a5"/>
              <w:ind w:left="284" w:right="284"/>
              <w:jc w:val="both"/>
              <w:rPr>
                <w:sz w:val="20"/>
              </w:rPr>
            </w:pPr>
          </w:p>
          <w:p w14:paraId="211BEC6A" w14:textId="77777777" w:rsidR="003324B1" w:rsidRDefault="003324B1" w:rsidP="007A5120">
            <w:pPr>
              <w:pStyle w:val="a5"/>
              <w:ind w:left="284" w:right="284"/>
              <w:jc w:val="both"/>
              <w:rPr>
                <w:sz w:val="20"/>
              </w:rPr>
            </w:pPr>
          </w:p>
          <w:p w14:paraId="4749641E" w14:textId="77777777" w:rsidR="003324B1" w:rsidRDefault="003324B1" w:rsidP="007A5120">
            <w:pPr>
              <w:pStyle w:val="a5"/>
              <w:ind w:left="284" w:right="284"/>
              <w:jc w:val="both"/>
              <w:rPr>
                <w:sz w:val="20"/>
              </w:rPr>
            </w:pPr>
          </w:p>
          <w:p w14:paraId="6592A2EB" w14:textId="77777777" w:rsidR="003324B1" w:rsidRDefault="003324B1" w:rsidP="007A5120">
            <w:pPr>
              <w:pStyle w:val="a5"/>
              <w:ind w:left="284" w:right="284"/>
              <w:jc w:val="both"/>
              <w:rPr>
                <w:sz w:val="20"/>
              </w:rPr>
            </w:pPr>
          </w:p>
          <w:p w14:paraId="45811146" w14:textId="77777777" w:rsidR="003324B1" w:rsidRDefault="003324B1" w:rsidP="007A5120">
            <w:pPr>
              <w:pStyle w:val="a5"/>
              <w:ind w:left="284" w:right="284"/>
              <w:jc w:val="both"/>
              <w:rPr>
                <w:sz w:val="20"/>
              </w:rPr>
            </w:pPr>
          </w:p>
          <w:p w14:paraId="03808698" w14:textId="77777777" w:rsidR="003324B1" w:rsidRDefault="007415B4" w:rsidP="007A5120">
            <w:pPr>
              <w:pStyle w:val="a5"/>
              <w:ind w:left="284" w:right="284"/>
              <w:jc w:val="both"/>
              <w:rPr>
                <w:sz w:val="20"/>
              </w:rPr>
            </w:pPr>
            <w:r>
              <w:rPr>
                <w:spacing w:val="-2"/>
                <w:sz w:val="20"/>
              </w:rPr>
              <w:t>Частица.</w:t>
            </w:r>
          </w:p>
        </w:tc>
        <w:tc>
          <w:tcPr>
            <w:tcW w:w="7653" w:type="dxa"/>
          </w:tcPr>
          <w:p w14:paraId="74B838BA" w14:textId="77777777" w:rsidR="003324B1" w:rsidRDefault="007415B4" w:rsidP="007A5120">
            <w:pPr>
              <w:pStyle w:val="a5"/>
              <w:ind w:left="284" w:right="284"/>
              <w:jc w:val="both"/>
              <w:rPr>
                <w:sz w:val="20"/>
              </w:rPr>
            </w:pPr>
            <w:r>
              <w:rPr>
                <w:spacing w:val="-2"/>
                <w:sz w:val="20"/>
              </w:rPr>
              <w:t>Частица</w:t>
            </w:r>
            <w:r>
              <w:rPr>
                <w:spacing w:val="-5"/>
                <w:sz w:val="20"/>
              </w:rPr>
              <w:t xml:space="preserve"> </w:t>
            </w:r>
            <w:r>
              <w:rPr>
                <w:spacing w:val="-2"/>
                <w:sz w:val="20"/>
              </w:rPr>
              <w:t>как</w:t>
            </w:r>
            <w:r>
              <w:rPr>
                <w:spacing w:val="-1"/>
                <w:sz w:val="20"/>
              </w:rPr>
              <w:t xml:space="preserve"> </w:t>
            </w:r>
            <w:r>
              <w:rPr>
                <w:spacing w:val="-2"/>
                <w:sz w:val="20"/>
              </w:rPr>
              <w:t>служебная</w:t>
            </w:r>
            <w:r>
              <w:rPr>
                <w:spacing w:val="-3"/>
                <w:sz w:val="20"/>
              </w:rPr>
              <w:t xml:space="preserve"> </w:t>
            </w:r>
            <w:r>
              <w:rPr>
                <w:spacing w:val="-2"/>
                <w:sz w:val="20"/>
              </w:rPr>
              <w:t xml:space="preserve">часть </w:t>
            </w:r>
            <w:r>
              <w:rPr>
                <w:spacing w:val="-4"/>
                <w:sz w:val="20"/>
              </w:rPr>
              <w:t>речи.</w:t>
            </w:r>
          </w:p>
          <w:p w14:paraId="5A652AA9"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частиц</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и</w:t>
            </w:r>
            <w:r>
              <w:rPr>
                <w:spacing w:val="-13"/>
                <w:sz w:val="20"/>
              </w:rPr>
              <w:t xml:space="preserve"> </w:t>
            </w:r>
            <w:r>
              <w:rPr>
                <w:sz w:val="20"/>
              </w:rPr>
              <w:t>употреблению:</w:t>
            </w:r>
            <w:r>
              <w:rPr>
                <w:spacing w:val="-12"/>
                <w:sz w:val="20"/>
              </w:rPr>
              <w:t xml:space="preserve"> </w:t>
            </w:r>
            <w:r>
              <w:rPr>
                <w:sz w:val="20"/>
              </w:rPr>
              <w:t>формообразующие,</w:t>
            </w:r>
            <w:r>
              <w:rPr>
                <w:spacing w:val="-13"/>
                <w:sz w:val="20"/>
              </w:rPr>
              <w:t xml:space="preserve"> </w:t>
            </w:r>
            <w:r>
              <w:rPr>
                <w:sz w:val="20"/>
              </w:rPr>
              <w:t xml:space="preserve">отрицательные, </w:t>
            </w:r>
            <w:r>
              <w:rPr>
                <w:spacing w:val="-2"/>
                <w:sz w:val="20"/>
              </w:rPr>
              <w:t>модальные.</w:t>
            </w:r>
          </w:p>
          <w:p w14:paraId="76226F3B" w14:textId="77777777" w:rsidR="003324B1" w:rsidRDefault="007415B4" w:rsidP="007A5120">
            <w:pPr>
              <w:pStyle w:val="a5"/>
              <w:ind w:left="284" w:right="284"/>
              <w:jc w:val="both"/>
              <w:rPr>
                <w:sz w:val="20"/>
              </w:rPr>
            </w:pPr>
            <w:r>
              <w:rPr>
                <w:sz w:val="20"/>
              </w:rPr>
              <w:t>Роль</w:t>
            </w:r>
            <w:r>
              <w:rPr>
                <w:spacing w:val="-11"/>
                <w:sz w:val="20"/>
              </w:rPr>
              <w:t xml:space="preserve"> </w:t>
            </w:r>
            <w:r>
              <w:rPr>
                <w:sz w:val="20"/>
              </w:rPr>
              <w:t>частиц</w:t>
            </w:r>
            <w:r>
              <w:rPr>
                <w:spacing w:val="-10"/>
                <w:sz w:val="20"/>
              </w:rPr>
              <w:t xml:space="preserve"> </w:t>
            </w:r>
            <w:r>
              <w:rPr>
                <w:sz w:val="20"/>
              </w:rPr>
              <w:t>в</w:t>
            </w:r>
            <w:r>
              <w:rPr>
                <w:spacing w:val="-9"/>
                <w:sz w:val="20"/>
              </w:rPr>
              <w:t xml:space="preserve"> </w:t>
            </w:r>
            <w:r>
              <w:rPr>
                <w:sz w:val="20"/>
              </w:rPr>
              <w:t>передаче</w:t>
            </w:r>
            <w:r>
              <w:rPr>
                <w:spacing w:val="-8"/>
                <w:sz w:val="20"/>
              </w:rPr>
              <w:t xml:space="preserve"> </w:t>
            </w:r>
            <w:r>
              <w:rPr>
                <w:sz w:val="20"/>
              </w:rPr>
              <w:t>различных</w:t>
            </w:r>
            <w:r>
              <w:rPr>
                <w:spacing w:val="-10"/>
                <w:sz w:val="20"/>
              </w:rPr>
              <w:t xml:space="preserve"> </w:t>
            </w:r>
            <w:r>
              <w:rPr>
                <w:sz w:val="20"/>
              </w:rPr>
              <w:t>оттенков</w:t>
            </w:r>
            <w:r>
              <w:rPr>
                <w:spacing w:val="-12"/>
                <w:sz w:val="20"/>
              </w:rPr>
              <w:t xml:space="preserve"> </w:t>
            </w:r>
            <w:r>
              <w:rPr>
                <w:sz w:val="20"/>
              </w:rPr>
              <w:t>значения</w:t>
            </w:r>
            <w:r>
              <w:rPr>
                <w:spacing w:val="-12"/>
                <w:sz w:val="20"/>
              </w:rPr>
              <w:t xml:space="preserve"> </w:t>
            </w:r>
            <w:r>
              <w:rPr>
                <w:sz w:val="20"/>
              </w:rPr>
              <w:t>в</w:t>
            </w:r>
            <w:r>
              <w:rPr>
                <w:spacing w:val="-8"/>
                <w:sz w:val="20"/>
              </w:rPr>
              <w:t xml:space="preserve"> </w:t>
            </w:r>
            <w:r>
              <w:rPr>
                <w:sz w:val="20"/>
              </w:rPr>
              <w:t>слове</w:t>
            </w:r>
            <w:r>
              <w:rPr>
                <w:spacing w:val="-11"/>
                <w:sz w:val="20"/>
              </w:rPr>
              <w:t xml:space="preserve"> </w:t>
            </w:r>
            <w:r>
              <w:rPr>
                <w:sz w:val="20"/>
              </w:rPr>
              <w:t>и</w:t>
            </w:r>
            <w:r>
              <w:rPr>
                <w:spacing w:val="-12"/>
                <w:sz w:val="20"/>
              </w:rPr>
              <w:t xml:space="preserve"> </w:t>
            </w:r>
            <w:r>
              <w:rPr>
                <w:sz w:val="20"/>
              </w:rPr>
              <w:t>тексте,</w:t>
            </w:r>
            <w:r>
              <w:rPr>
                <w:spacing w:val="-11"/>
                <w:sz w:val="20"/>
              </w:rPr>
              <w:t xml:space="preserve"> </w:t>
            </w:r>
            <w:r>
              <w:rPr>
                <w:sz w:val="20"/>
              </w:rPr>
              <w:t>в</w:t>
            </w:r>
            <w:r>
              <w:rPr>
                <w:spacing w:val="-12"/>
                <w:sz w:val="20"/>
              </w:rPr>
              <w:t xml:space="preserve"> </w:t>
            </w:r>
            <w:r>
              <w:rPr>
                <w:sz w:val="20"/>
              </w:rPr>
              <w:t>образовании форм глагола.</w:t>
            </w:r>
          </w:p>
          <w:p w14:paraId="22122279" w14:textId="77777777" w:rsidR="003324B1" w:rsidRDefault="007415B4" w:rsidP="007A5120">
            <w:pPr>
              <w:pStyle w:val="a5"/>
              <w:ind w:left="284" w:right="284"/>
              <w:jc w:val="both"/>
              <w:rPr>
                <w:sz w:val="20"/>
              </w:rPr>
            </w:pPr>
            <w:r>
              <w:rPr>
                <w:sz w:val="20"/>
              </w:rPr>
              <w:t xml:space="preserve">Употребление частиц в предложении и тексте в соответствии с их значением и </w:t>
            </w:r>
            <w:r>
              <w:rPr>
                <w:spacing w:val="-2"/>
                <w:sz w:val="20"/>
              </w:rPr>
              <w:t xml:space="preserve">стилистической окраской. Интонационные особенности предложений с частицами. </w:t>
            </w:r>
            <w:r>
              <w:rPr>
                <w:sz w:val="20"/>
              </w:rPr>
              <w:t>Морфологический анализ частиц.</w:t>
            </w:r>
          </w:p>
          <w:p w14:paraId="2CC12F22" w14:textId="77777777" w:rsidR="003324B1" w:rsidRDefault="007415B4" w:rsidP="007A5120">
            <w:pPr>
              <w:pStyle w:val="a5"/>
              <w:ind w:left="284" w:right="284"/>
              <w:jc w:val="both"/>
              <w:rPr>
                <w:sz w:val="20"/>
              </w:rPr>
            </w:pPr>
            <w:r>
              <w:rPr>
                <w:spacing w:val="-2"/>
                <w:sz w:val="20"/>
              </w:rPr>
              <w:t>Смысловые</w:t>
            </w:r>
            <w:r>
              <w:rPr>
                <w:spacing w:val="-3"/>
                <w:sz w:val="20"/>
              </w:rPr>
              <w:t xml:space="preserve"> </w:t>
            </w:r>
            <w:r>
              <w:rPr>
                <w:spacing w:val="-2"/>
                <w:sz w:val="20"/>
              </w:rPr>
              <w:t>различия</w:t>
            </w:r>
            <w:r>
              <w:rPr>
                <w:spacing w:val="-4"/>
                <w:sz w:val="20"/>
              </w:rPr>
              <w:t xml:space="preserve"> </w:t>
            </w:r>
            <w:r>
              <w:rPr>
                <w:spacing w:val="-2"/>
                <w:sz w:val="20"/>
              </w:rPr>
              <w:t>частиц</w:t>
            </w:r>
            <w:r>
              <w:rPr>
                <w:spacing w:val="2"/>
                <w:sz w:val="20"/>
              </w:rPr>
              <w:t xml:space="preserve"> </w:t>
            </w:r>
            <w:r>
              <w:rPr>
                <w:spacing w:val="-2"/>
                <w:sz w:val="20"/>
              </w:rPr>
              <w:t>"не"</w:t>
            </w:r>
            <w:r>
              <w:rPr>
                <w:sz w:val="20"/>
              </w:rPr>
              <w:t xml:space="preserve"> </w:t>
            </w:r>
            <w:r>
              <w:rPr>
                <w:spacing w:val="-2"/>
                <w:sz w:val="20"/>
              </w:rPr>
              <w:t>и</w:t>
            </w:r>
            <w:r>
              <w:rPr>
                <w:spacing w:val="-4"/>
                <w:sz w:val="20"/>
              </w:rPr>
              <w:t xml:space="preserve"> "ни".</w:t>
            </w:r>
          </w:p>
          <w:p w14:paraId="0A3A0784" w14:textId="77777777" w:rsidR="003324B1" w:rsidRDefault="007415B4" w:rsidP="007A5120">
            <w:pPr>
              <w:pStyle w:val="a5"/>
              <w:ind w:left="284" w:right="284"/>
              <w:jc w:val="both"/>
              <w:rPr>
                <w:sz w:val="20"/>
              </w:rPr>
            </w:pPr>
            <w:r>
              <w:rPr>
                <w:sz w:val="20"/>
              </w:rPr>
              <w:t>Использов</w:t>
            </w:r>
            <w:r>
              <w:rPr>
                <w:sz w:val="20"/>
              </w:rPr>
              <w:t>ание</w:t>
            </w:r>
            <w:r>
              <w:rPr>
                <w:spacing w:val="-7"/>
                <w:sz w:val="20"/>
              </w:rPr>
              <w:t xml:space="preserve"> </w:t>
            </w:r>
            <w:r>
              <w:rPr>
                <w:sz w:val="20"/>
              </w:rPr>
              <w:t>частиц</w:t>
            </w:r>
            <w:r>
              <w:rPr>
                <w:spacing w:val="-8"/>
                <w:sz w:val="20"/>
              </w:rPr>
              <w:t xml:space="preserve"> </w:t>
            </w:r>
            <w:r>
              <w:rPr>
                <w:sz w:val="20"/>
              </w:rPr>
              <w:t>"не"</w:t>
            </w:r>
            <w:r>
              <w:rPr>
                <w:spacing w:val="-10"/>
                <w:sz w:val="20"/>
              </w:rPr>
              <w:t xml:space="preserve"> </w:t>
            </w:r>
            <w:r>
              <w:rPr>
                <w:sz w:val="20"/>
              </w:rPr>
              <w:t>и</w:t>
            </w:r>
            <w:r>
              <w:rPr>
                <w:spacing w:val="-8"/>
                <w:sz w:val="20"/>
              </w:rPr>
              <w:t xml:space="preserve"> </w:t>
            </w:r>
            <w:r>
              <w:rPr>
                <w:sz w:val="20"/>
              </w:rPr>
              <w:t>"ни"</w:t>
            </w:r>
            <w:r>
              <w:rPr>
                <w:spacing w:val="-10"/>
                <w:sz w:val="20"/>
              </w:rPr>
              <w:t xml:space="preserve"> </w:t>
            </w:r>
            <w:r>
              <w:rPr>
                <w:sz w:val="20"/>
              </w:rPr>
              <w:t>в</w:t>
            </w:r>
            <w:r>
              <w:rPr>
                <w:spacing w:val="-8"/>
                <w:sz w:val="20"/>
              </w:rPr>
              <w:t xml:space="preserve"> </w:t>
            </w:r>
            <w:r>
              <w:rPr>
                <w:sz w:val="20"/>
              </w:rPr>
              <w:t>письменной</w:t>
            </w:r>
            <w:r>
              <w:rPr>
                <w:spacing w:val="-8"/>
                <w:sz w:val="20"/>
              </w:rPr>
              <w:t xml:space="preserve"> </w:t>
            </w:r>
            <w:r>
              <w:rPr>
                <w:sz w:val="20"/>
              </w:rPr>
              <w:t>речи.</w:t>
            </w:r>
            <w:r>
              <w:rPr>
                <w:spacing w:val="-9"/>
                <w:sz w:val="20"/>
              </w:rPr>
              <w:t xml:space="preserve"> </w:t>
            </w:r>
            <w:r>
              <w:rPr>
                <w:sz w:val="20"/>
              </w:rPr>
              <w:t>Различение</w:t>
            </w:r>
            <w:r>
              <w:rPr>
                <w:spacing w:val="-7"/>
                <w:sz w:val="20"/>
              </w:rPr>
              <w:t xml:space="preserve"> </w:t>
            </w:r>
            <w:r>
              <w:rPr>
                <w:sz w:val="20"/>
              </w:rPr>
              <w:t>приставки</w:t>
            </w:r>
            <w:r>
              <w:rPr>
                <w:spacing w:val="-8"/>
                <w:sz w:val="20"/>
              </w:rPr>
              <w:t xml:space="preserve"> </w:t>
            </w:r>
            <w:r>
              <w:rPr>
                <w:sz w:val="20"/>
              </w:rPr>
              <w:t>"не-"</w:t>
            </w:r>
            <w:r>
              <w:rPr>
                <w:spacing w:val="-7"/>
                <w:sz w:val="20"/>
              </w:rPr>
              <w:t xml:space="preserve"> </w:t>
            </w:r>
            <w:r>
              <w:rPr>
                <w:sz w:val="20"/>
              </w:rPr>
              <w:t>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3324B1" w14:paraId="034D8DA6" w14:textId="77777777">
        <w:trPr>
          <w:trHeight w:val="2345"/>
        </w:trPr>
        <w:tc>
          <w:tcPr>
            <w:tcW w:w="2345" w:type="dxa"/>
          </w:tcPr>
          <w:p w14:paraId="624D9FF5" w14:textId="77777777" w:rsidR="003324B1" w:rsidRDefault="003324B1" w:rsidP="007A5120">
            <w:pPr>
              <w:pStyle w:val="a5"/>
              <w:ind w:left="284" w:right="284"/>
              <w:jc w:val="both"/>
              <w:rPr>
                <w:sz w:val="20"/>
              </w:rPr>
            </w:pPr>
          </w:p>
          <w:p w14:paraId="56FE53D8" w14:textId="77777777" w:rsidR="003324B1" w:rsidRDefault="003324B1" w:rsidP="007A5120">
            <w:pPr>
              <w:pStyle w:val="a5"/>
              <w:ind w:left="284" w:right="284"/>
              <w:jc w:val="both"/>
              <w:rPr>
                <w:sz w:val="20"/>
              </w:rPr>
            </w:pPr>
          </w:p>
          <w:p w14:paraId="75E35723" w14:textId="77777777" w:rsidR="003324B1" w:rsidRDefault="003324B1" w:rsidP="007A5120">
            <w:pPr>
              <w:pStyle w:val="a5"/>
              <w:ind w:left="284" w:right="284"/>
              <w:jc w:val="both"/>
              <w:rPr>
                <w:sz w:val="20"/>
              </w:rPr>
            </w:pPr>
          </w:p>
          <w:p w14:paraId="2D92D978" w14:textId="77777777" w:rsidR="003324B1" w:rsidRDefault="007415B4" w:rsidP="007A5120">
            <w:pPr>
              <w:pStyle w:val="a5"/>
              <w:ind w:left="284" w:right="284"/>
              <w:jc w:val="both"/>
              <w:rPr>
                <w:sz w:val="20"/>
              </w:rPr>
            </w:pPr>
            <w:r>
              <w:rPr>
                <w:sz w:val="20"/>
              </w:rPr>
              <w:t xml:space="preserve">Междометия и </w:t>
            </w:r>
            <w:r>
              <w:rPr>
                <w:spacing w:val="-4"/>
                <w:sz w:val="20"/>
              </w:rPr>
              <w:t xml:space="preserve">звукоподражательные </w:t>
            </w:r>
            <w:r>
              <w:rPr>
                <w:spacing w:val="-2"/>
                <w:sz w:val="20"/>
              </w:rPr>
              <w:t>слова.</w:t>
            </w:r>
          </w:p>
        </w:tc>
        <w:tc>
          <w:tcPr>
            <w:tcW w:w="7653" w:type="dxa"/>
          </w:tcPr>
          <w:p w14:paraId="75AD9EE4" w14:textId="77777777" w:rsidR="003324B1" w:rsidRDefault="007415B4" w:rsidP="007A5120">
            <w:pPr>
              <w:pStyle w:val="a5"/>
              <w:ind w:left="284" w:right="284"/>
              <w:jc w:val="both"/>
              <w:rPr>
                <w:sz w:val="20"/>
              </w:rPr>
            </w:pPr>
            <w:r>
              <w:rPr>
                <w:spacing w:val="-2"/>
                <w:sz w:val="20"/>
              </w:rPr>
              <w:t>Междометия</w:t>
            </w:r>
            <w:r>
              <w:rPr>
                <w:spacing w:val="-5"/>
                <w:sz w:val="20"/>
              </w:rPr>
              <w:t xml:space="preserve"> </w:t>
            </w:r>
            <w:r>
              <w:rPr>
                <w:spacing w:val="-2"/>
                <w:sz w:val="20"/>
              </w:rPr>
              <w:t>как особая</w:t>
            </w:r>
            <w:r>
              <w:rPr>
                <w:spacing w:val="-3"/>
                <w:sz w:val="20"/>
              </w:rPr>
              <w:t xml:space="preserve"> </w:t>
            </w:r>
            <w:r>
              <w:rPr>
                <w:spacing w:val="-2"/>
                <w:sz w:val="20"/>
              </w:rPr>
              <w:t>группа</w:t>
            </w:r>
            <w:r>
              <w:rPr>
                <w:spacing w:val="-1"/>
                <w:sz w:val="20"/>
              </w:rPr>
              <w:t xml:space="preserve"> </w:t>
            </w:r>
            <w:r>
              <w:rPr>
                <w:spacing w:val="-4"/>
                <w:sz w:val="20"/>
              </w:rPr>
              <w:t>слов.</w:t>
            </w:r>
          </w:p>
          <w:p w14:paraId="20B589EA"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междометий</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(выражающие</w:t>
            </w:r>
            <w:r>
              <w:rPr>
                <w:spacing w:val="-13"/>
                <w:sz w:val="20"/>
              </w:rPr>
              <w:t xml:space="preserve"> </w:t>
            </w:r>
            <w:r>
              <w:rPr>
                <w:sz w:val="20"/>
              </w:rPr>
              <w:t>чувства,</w:t>
            </w:r>
            <w:r>
              <w:rPr>
                <w:spacing w:val="-12"/>
                <w:sz w:val="20"/>
              </w:rPr>
              <w:t xml:space="preserve"> </w:t>
            </w:r>
            <w:r>
              <w:rPr>
                <w:sz w:val="20"/>
              </w:rPr>
              <w:t>побуждающие</w:t>
            </w:r>
            <w:r>
              <w:rPr>
                <w:spacing w:val="-13"/>
                <w:sz w:val="20"/>
              </w:rPr>
              <w:t xml:space="preserve"> </w:t>
            </w:r>
            <w:r>
              <w:rPr>
                <w:sz w:val="20"/>
              </w:rPr>
              <w:t>к</w:t>
            </w:r>
            <w:r>
              <w:rPr>
                <w:spacing w:val="-12"/>
                <w:sz w:val="20"/>
              </w:rPr>
              <w:t xml:space="preserve"> </w:t>
            </w:r>
            <w:r>
              <w:rPr>
                <w:sz w:val="20"/>
              </w:rPr>
              <w:t>действию, этикетные междометия); междометия производные и непроизводные.</w:t>
            </w:r>
          </w:p>
          <w:p w14:paraId="6F789DDD" w14:textId="77777777" w:rsidR="003324B1" w:rsidRDefault="007415B4" w:rsidP="007A5120">
            <w:pPr>
              <w:pStyle w:val="a5"/>
              <w:ind w:left="284" w:right="284"/>
              <w:jc w:val="both"/>
              <w:rPr>
                <w:sz w:val="20"/>
              </w:rPr>
            </w:pPr>
            <w:r>
              <w:rPr>
                <w:spacing w:val="-2"/>
                <w:sz w:val="20"/>
              </w:rPr>
              <w:t xml:space="preserve">Морфологический анализ междометий. </w:t>
            </w:r>
            <w:r>
              <w:rPr>
                <w:sz w:val="20"/>
              </w:rPr>
              <w:t>Звукоподражательные слова.</w:t>
            </w:r>
          </w:p>
          <w:p w14:paraId="014D088C" w14:textId="77777777" w:rsidR="003324B1" w:rsidRDefault="007415B4" w:rsidP="007A5120">
            <w:pPr>
              <w:pStyle w:val="a5"/>
              <w:ind w:left="284" w:right="284"/>
              <w:jc w:val="both"/>
              <w:rPr>
                <w:sz w:val="20"/>
              </w:rPr>
            </w:pPr>
            <w:r>
              <w:rPr>
                <w:sz w:val="20"/>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w:t>
            </w:r>
            <w:r>
              <w:rPr>
                <w:spacing w:val="-13"/>
                <w:sz w:val="20"/>
              </w:rPr>
              <w:t xml:space="preserve"> </w:t>
            </w:r>
            <w:r>
              <w:rPr>
                <w:sz w:val="20"/>
              </w:rPr>
              <w:t>выделение</w:t>
            </w:r>
            <w:r>
              <w:rPr>
                <w:spacing w:val="-12"/>
                <w:sz w:val="20"/>
              </w:rPr>
              <w:t xml:space="preserve"> </w:t>
            </w:r>
            <w:r>
              <w:rPr>
                <w:sz w:val="20"/>
              </w:rPr>
              <w:t>междометий</w:t>
            </w:r>
            <w:r>
              <w:rPr>
                <w:spacing w:val="-13"/>
                <w:sz w:val="20"/>
              </w:rPr>
              <w:t xml:space="preserve"> </w:t>
            </w:r>
            <w:r>
              <w:rPr>
                <w:sz w:val="20"/>
              </w:rPr>
              <w:t>и</w:t>
            </w:r>
            <w:r>
              <w:rPr>
                <w:spacing w:val="-13"/>
                <w:sz w:val="20"/>
              </w:rPr>
              <w:t xml:space="preserve"> </w:t>
            </w:r>
            <w:r>
              <w:rPr>
                <w:sz w:val="20"/>
              </w:rPr>
              <w:t>звукоподражательных</w:t>
            </w:r>
            <w:r>
              <w:rPr>
                <w:spacing w:val="-12"/>
                <w:sz w:val="20"/>
              </w:rPr>
              <w:t xml:space="preserve"> </w:t>
            </w:r>
            <w:r>
              <w:rPr>
                <w:sz w:val="20"/>
              </w:rPr>
              <w:t>слов</w:t>
            </w:r>
            <w:r>
              <w:rPr>
                <w:spacing w:val="-13"/>
                <w:sz w:val="20"/>
              </w:rPr>
              <w:t xml:space="preserve"> </w:t>
            </w:r>
            <w:r>
              <w:rPr>
                <w:sz w:val="20"/>
              </w:rPr>
              <w:t>в</w:t>
            </w:r>
            <w:r>
              <w:rPr>
                <w:spacing w:val="-12"/>
                <w:sz w:val="20"/>
              </w:rPr>
              <w:t xml:space="preserve"> </w:t>
            </w:r>
            <w:r>
              <w:rPr>
                <w:sz w:val="20"/>
              </w:rPr>
              <w:t>предложении. Омонимия слов разных частей речи. Грамма</w:t>
            </w:r>
            <w:r>
              <w:rPr>
                <w:sz w:val="20"/>
              </w:rPr>
              <w:t>тическая омонимия. Использование грамматических омонимов в речи.</w:t>
            </w:r>
          </w:p>
        </w:tc>
      </w:tr>
    </w:tbl>
    <w:p w14:paraId="513FC1EB"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8</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15FF2495"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44"/>
        <w:gridCol w:w="7354"/>
      </w:tblGrid>
      <w:tr w:rsidR="003324B1" w14:paraId="4FA9491C" w14:textId="77777777">
        <w:trPr>
          <w:trHeight w:val="276"/>
        </w:trPr>
        <w:tc>
          <w:tcPr>
            <w:tcW w:w="2644" w:type="dxa"/>
          </w:tcPr>
          <w:p w14:paraId="782B28F0" w14:textId="77777777" w:rsidR="003324B1" w:rsidRDefault="007415B4" w:rsidP="007A5120">
            <w:pPr>
              <w:pStyle w:val="a5"/>
              <w:ind w:left="284" w:right="284"/>
              <w:jc w:val="both"/>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2"/>
                <w:sz w:val="20"/>
              </w:rPr>
              <w:t xml:space="preserve"> </w:t>
            </w:r>
            <w:r>
              <w:rPr>
                <w:spacing w:val="-2"/>
                <w:sz w:val="20"/>
              </w:rPr>
              <w:t>языке.</w:t>
            </w:r>
          </w:p>
        </w:tc>
        <w:tc>
          <w:tcPr>
            <w:tcW w:w="7354" w:type="dxa"/>
          </w:tcPr>
          <w:p w14:paraId="2ACE83F6" w14:textId="77777777" w:rsidR="003324B1" w:rsidRDefault="007415B4" w:rsidP="007A5120">
            <w:pPr>
              <w:pStyle w:val="a5"/>
              <w:ind w:left="284" w:right="284"/>
              <w:jc w:val="both"/>
              <w:rPr>
                <w:sz w:val="20"/>
              </w:rPr>
            </w:pPr>
            <w:r>
              <w:rPr>
                <w:sz w:val="20"/>
              </w:rPr>
              <w:t>Русский</w:t>
            </w:r>
            <w:r>
              <w:rPr>
                <w:spacing w:val="-13"/>
                <w:sz w:val="20"/>
              </w:rPr>
              <w:t xml:space="preserve"> </w:t>
            </w:r>
            <w:r>
              <w:rPr>
                <w:sz w:val="20"/>
              </w:rPr>
              <w:t>язык</w:t>
            </w:r>
            <w:r>
              <w:rPr>
                <w:spacing w:val="-10"/>
                <w:sz w:val="20"/>
              </w:rPr>
              <w:t xml:space="preserve"> </w:t>
            </w:r>
            <w:r>
              <w:rPr>
                <w:sz w:val="20"/>
              </w:rPr>
              <w:t>в</w:t>
            </w:r>
            <w:r>
              <w:rPr>
                <w:spacing w:val="-10"/>
                <w:sz w:val="20"/>
              </w:rPr>
              <w:t xml:space="preserve"> </w:t>
            </w:r>
            <w:r>
              <w:rPr>
                <w:sz w:val="20"/>
              </w:rPr>
              <w:t>кругу</w:t>
            </w:r>
            <w:r>
              <w:rPr>
                <w:spacing w:val="-11"/>
                <w:sz w:val="20"/>
              </w:rPr>
              <w:t xml:space="preserve"> </w:t>
            </w:r>
            <w:r>
              <w:rPr>
                <w:sz w:val="20"/>
              </w:rPr>
              <w:t>других</w:t>
            </w:r>
            <w:r>
              <w:rPr>
                <w:spacing w:val="-11"/>
                <w:sz w:val="20"/>
              </w:rPr>
              <w:t xml:space="preserve"> </w:t>
            </w:r>
            <w:r>
              <w:rPr>
                <w:sz w:val="20"/>
              </w:rPr>
              <w:t>славянских</w:t>
            </w:r>
            <w:r>
              <w:rPr>
                <w:spacing w:val="-8"/>
                <w:sz w:val="20"/>
              </w:rPr>
              <w:t xml:space="preserve"> </w:t>
            </w:r>
            <w:r>
              <w:rPr>
                <w:spacing w:val="-2"/>
                <w:sz w:val="20"/>
              </w:rPr>
              <w:t>языков.</w:t>
            </w:r>
          </w:p>
        </w:tc>
      </w:tr>
      <w:tr w:rsidR="003324B1" w14:paraId="3AFEDCD9" w14:textId="77777777">
        <w:trPr>
          <w:trHeight w:val="507"/>
        </w:trPr>
        <w:tc>
          <w:tcPr>
            <w:tcW w:w="2644" w:type="dxa"/>
          </w:tcPr>
          <w:p w14:paraId="2C66A1B9"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2"/>
                <w:sz w:val="20"/>
              </w:rPr>
              <w:t>речь.</w:t>
            </w:r>
          </w:p>
        </w:tc>
        <w:tc>
          <w:tcPr>
            <w:tcW w:w="7354" w:type="dxa"/>
          </w:tcPr>
          <w:p w14:paraId="7856F4EB" w14:textId="77777777" w:rsidR="003324B1" w:rsidRDefault="007415B4" w:rsidP="007A5120">
            <w:pPr>
              <w:pStyle w:val="a5"/>
              <w:ind w:left="284" w:right="284"/>
              <w:jc w:val="both"/>
              <w:rPr>
                <w:sz w:val="20"/>
              </w:rPr>
            </w:pPr>
            <w:r>
              <w:rPr>
                <w:spacing w:val="-2"/>
                <w:sz w:val="20"/>
              </w:rPr>
              <w:t xml:space="preserve">Монолог-описание, монолог-рассуждение, монолог-повествование; выступление с </w:t>
            </w:r>
            <w:r>
              <w:rPr>
                <w:sz w:val="20"/>
              </w:rPr>
              <w:t>научным сообщением. Диалог.</w:t>
            </w:r>
          </w:p>
        </w:tc>
      </w:tr>
      <w:tr w:rsidR="003324B1" w14:paraId="52DD2670" w14:textId="77777777">
        <w:trPr>
          <w:trHeight w:val="1426"/>
        </w:trPr>
        <w:tc>
          <w:tcPr>
            <w:tcW w:w="2644" w:type="dxa"/>
          </w:tcPr>
          <w:p w14:paraId="5E6B45E0" w14:textId="77777777" w:rsidR="003324B1" w:rsidRDefault="003324B1" w:rsidP="007A5120">
            <w:pPr>
              <w:pStyle w:val="a5"/>
              <w:ind w:left="284" w:right="284"/>
              <w:jc w:val="both"/>
              <w:rPr>
                <w:sz w:val="20"/>
              </w:rPr>
            </w:pPr>
          </w:p>
          <w:p w14:paraId="5464826F" w14:textId="77777777" w:rsidR="003324B1" w:rsidRDefault="003324B1" w:rsidP="007A5120">
            <w:pPr>
              <w:pStyle w:val="a5"/>
              <w:ind w:left="284" w:right="284"/>
              <w:jc w:val="both"/>
              <w:rPr>
                <w:sz w:val="20"/>
              </w:rPr>
            </w:pPr>
          </w:p>
          <w:p w14:paraId="2EECB0EB" w14:textId="77777777" w:rsidR="003324B1" w:rsidRDefault="007415B4" w:rsidP="007A5120">
            <w:pPr>
              <w:pStyle w:val="a5"/>
              <w:ind w:left="284" w:right="284"/>
              <w:jc w:val="both"/>
              <w:rPr>
                <w:sz w:val="20"/>
              </w:rPr>
            </w:pPr>
            <w:r>
              <w:rPr>
                <w:spacing w:val="-2"/>
                <w:sz w:val="20"/>
              </w:rPr>
              <w:t>Текст.</w:t>
            </w:r>
          </w:p>
        </w:tc>
        <w:tc>
          <w:tcPr>
            <w:tcW w:w="7354" w:type="dxa"/>
          </w:tcPr>
          <w:p w14:paraId="494C03FB" w14:textId="77777777" w:rsidR="003324B1" w:rsidRDefault="007415B4" w:rsidP="007A5120">
            <w:pPr>
              <w:pStyle w:val="a5"/>
              <w:ind w:left="284" w:right="284"/>
              <w:jc w:val="both"/>
              <w:rPr>
                <w:sz w:val="20"/>
              </w:rPr>
            </w:pPr>
            <w:r>
              <w:rPr>
                <w:sz w:val="20"/>
              </w:rPr>
              <w:t>Текст</w:t>
            </w:r>
            <w:r>
              <w:rPr>
                <w:spacing w:val="-10"/>
                <w:sz w:val="20"/>
              </w:rPr>
              <w:t xml:space="preserve"> </w:t>
            </w:r>
            <w:r>
              <w:rPr>
                <w:sz w:val="20"/>
              </w:rPr>
              <w:t>и</w:t>
            </w:r>
            <w:r>
              <w:rPr>
                <w:spacing w:val="-11"/>
                <w:sz w:val="20"/>
              </w:rPr>
              <w:t xml:space="preserve"> </w:t>
            </w:r>
            <w:r>
              <w:rPr>
                <w:sz w:val="20"/>
              </w:rPr>
              <w:t>его</w:t>
            </w:r>
            <w:r>
              <w:rPr>
                <w:spacing w:val="-6"/>
                <w:sz w:val="20"/>
              </w:rPr>
              <w:t xml:space="preserve"> </w:t>
            </w:r>
            <w:r>
              <w:rPr>
                <w:sz w:val="20"/>
              </w:rPr>
              <w:t>основные</w:t>
            </w:r>
            <w:r>
              <w:rPr>
                <w:spacing w:val="-7"/>
                <w:sz w:val="20"/>
              </w:rPr>
              <w:t xml:space="preserve"> </w:t>
            </w:r>
            <w:r>
              <w:rPr>
                <w:spacing w:val="-2"/>
                <w:sz w:val="20"/>
              </w:rPr>
              <w:t>признаки.</w:t>
            </w:r>
          </w:p>
          <w:p w14:paraId="0441A182" w14:textId="77777777" w:rsidR="003324B1" w:rsidRDefault="007415B4" w:rsidP="007A5120">
            <w:pPr>
              <w:pStyle w:val="a5"/>
              <w:ind w:left="284" w:right="284"/>
              <w:jc w:val="both"/>
              <w:rPr>
                <w:sz w:val="20"/>
              </w:rPr>
            </w:pPr>
            <w:r>
              <w:rPr>
                <w:spacing w:val="-2"/>
                <w:sz w:val="20"/>
              </w:rPr>
              <w:t>Особенности функционально-смысловых типов речи (повествование, описание, рассуждение).</w:t>
            </w:r>
          </w:p>
          <w:p w14:paraId="64DDAC3A" w14:textId="77777777" w:rsidR="003324B1" w:rsidRDefault="007415B4" w:rsidP="007A5120">
            <w:pPr>
              <w:pStyle w:val="a5"/>
              <w:ind w:left="284" w:right="284"/>
              <w:jc w:val="both"/>
              <w:rPr>
                <w:sz w:val="20"/>
              </w:rPr>
            </w:pPr>
            <w:r>
              <w:rPr>
                <w:spacing w:val="-2"/>
                <w:sz w:val="20"/>
              </w:rPr>
              <w:t>Информационная переработка текста: извлечение информации из различных источников;</w:t>
            </w:r>
          </w:p>
          <w:p w14:paraId="27250929" w14:textId="77777777" w:rsidR="003324B1" w:rsidRDefault="007415B4" w:rsidP="007A5120">
            <w:pPr>
              <w:pStyle w:val="a5"/>
              <w:ind w:left="284" w:right="284"/>
              <w:jc w:val="both"/>
              <w:rPr>
                <w:sz w:val="20"/>
              </w:rPr>
            </w:pPr>
            <w:r>
              <w:rPr>
                <w:spacing w:val="-2"/>
                <w:sz w:val="20"/>
              </w:rPr>
              <w:t>использование</w:t>
            </w:r>
            <w:r>
              <w:rPr>
                <w:spacing w:val="-1"/>
                <w:sz w:val="20"/>
              </w:rPr>
              <w:t xml:space="preserve"> </w:t>
            </w:r>
            <w:r>
              <w:rPr>
                <w:spacing w:val="-2"/>
                <w:sz w:val="20"/>
              </w:rPr>
              <w:t>лингвистических</w:t>
            </w:r>
            <w:r>
              <w:rPr>
                <w:spacing w:val="5"/>
                <w:sz w:val="20"/>
              </w:rPr>
              <w:t xml:space="preserve"> </w:t>
            </w:r>
            <w:r>
              <w:rPr>
                <w:spacing w:val="-2"/>
                <w:sz w:val="20"/>
              </w:rPr>
              <w:t>словарей;</w:t>
            </w:r>
            <w:r>
              <w:rPr>
                <w:spacing w:val="-1"/>
                <w:sz w:val="20"/>
              </w:rPr>
              <w:t xml:space="preserve"> </w:t>
            </w:r>
            <w:r>
              <w:rPr>
                <w:spacing w:val="-2"/>
                <w:sz w:val="20"/>
              </w:rPr>
              <w:t>тезисы,</w:t>
            </w:r>
            <w:r>
              <w:rPr>
                <w:spacing w:val="1"/>
                <w:sz w:val="20"/>
              </w:rPr>
              <w:t xml:space="preserve"> </w:t>
            </w:r>
            <w:r>
              <w:rPr>
                <w:spacing w:val="-2"/>
                <w:sz w:val="20"/>
              </w:rPr>
              <w:t>конспект.</w:t>
            </w:r>
          </w:p>
        </w:tc>
      </w:tr>
      <w:tr w:rsidR="003324B1" w14:paraId="430CA2E5" w14:textId="77777777">
        <w:trPr>
          <w:trHeight w:val="1656"/>
        </w:trPr>
        <w:tc>
          <w:tcPr>
            <w:tcW w:w="2644" w:type="dxa"/>
          </w:tcPr>
          <w:p w14:paraId="0918678A" w14:textId="77777777" w:rsidR="003324B1" w:rsidRDefault="003324B1" w:rsidP="007A5120">
            <w:pPr>
              <w:pStyle w:val="a5"/>
              <w:ind w:left="284" w:right="284"/>
              <w:jc w:val="both"/>
              <w:rPr>
                <w:sz w:val="20"/>
              </w:rPr>
            </w:pPr>
          </w:p>
          <w:p w14:paraId="0848CC3D" w14:textId="77777777" w:rsidR="003324B1" w:rsidRDefault="003324B1" w:rsidP="007A5120">
            <w:pPr>
              <w:pStyle w:val="a5"/>
              <w:ind w:left="284" w:right="284"/>
              <w:jc w:val="both"/>
              <w:rPr>
                <w:sz w:val="20"/>
              </w:rPr>
            </w:pPr>
          </w:p>
          <w:p w14:paraId="6BCFEEFD" w14:textId="77777777" w:rsidR="003324B1" w:rsidRDefault="007415B4" w:rsidP="007A5120">
            <w:pPr>
              <w:pStyle w:val="a5"/>
              <w:ind w:left="284" w:right="284"/>
              <w:jc w:val="both"/>
              <w:rPr>
                <w:sz w:val="20"/>
              </w:rPr>
            </w:pPr>
            <w:r>
              <w:rPr>
                <w:spacing w:val="-2"/>
                <w:sz w:val="20"/>
              </w:rPr>
              <w:t>Функциональные разновиднос</w:t>
            </w:r>
            <w:r>
              <w:rPr>
                <w:spacing w:val="-2"/>
                <w:sz w:val="20"/>
              </w:rPr>
              <w:t>ти</w:t>
            </w:r>
            <w:r>
              <w:rPr>
                <w:spacing w:val="-11"/>
                <w:sz w:val="20"/>
              </w:rPr>
              <w:t xml:space="preserve"> </w:t>
            </w:r>
            <w:r>
              <w:rPr>
                <w:spacing w:val="-2"/>
                <w:sz w:val="20"/>
              </w:rPr>
              <w:t>языка.</w:t>
            </w:r>
          </w:p>
        </w:tc>
        <w:tc>
          <w:tcPr>
            <w:tcW w:w="7354" w:type="dxa"/>
          </w:tcPr>
          <w:p w14:paraId="23104DE8" w14:textId="77777777" w:rsidR="003324B1" w:rsidRDefault="007415B4" w:rsidP="007A5120">
            <w:pPr>
              <w:pStyle w:val="a5"/>
              <w:ind w:left="284" w:right="284"/>
              <w:jc w:val="both"/>
              <w:rPr>
                <w:sz w:val="20"/>
              </w:rPr>
            </w:pPr>
            <w:r>
              <w:rPr>
                <w:sz w:val="20"/>
              </w:rPr>
              <w:t>Официально-деловой</w:t>
            </w:r>
            <w:r>
              <w:rPr>
                <w:spacing w:val="-13"/>
                <w:sz w:val="20"/>
              </w:rPr>
              <w:t xml:space="preserve"> </w:t>
            </w:r>
            <w:r>
              <w:rPr>
                <w:sz w:val="20"/>
              </w:rPr>
              <w:t>стиль.</w:t>
            </w:r>
            <w:r>
              <w:rPr>
                <w:spacing w:val="-12"/>
                <w:sz w:val="20"/>
              </w:rPr>
              <w:t xml:space="preserve"> </w:t>
            </w:r>
            <w:r>
              <w:rPr>
                <w:sz w:val="20"/>
              </w:rPr>
              <w:t>Сфера</w:t>
            </w:r>
            <w:r>
              <w:rPr>
                <w:spacing w:val="-13"/>
                <w:sz w:val="20"/>
              </w:rPr>
              <w:t xml:space="preserve"> </w:t>
            </w:r>
            <w:r>
              <w:rPr>
                <w:sz w:val="20"/>
              </w:rPr>
              <w:t>употребления,</w:t>
            </w:r>
            <w:r>
              <w:rPr>
                <w:spacing w:val="-12"/>
                <w:sz w:val="20"/>
              </w:rPr>
              <w:t xml:space="preserve"> </w:t>
            </w:r>
            <w:r>
              <w:rPr>
                <w:sz w:val="20"/>
              </w:rPr>
              <w:t>функции,</w:t>
            </w:r>
            <w:r>
              <w:rPr>
                <w:spacing w:val="-13"/>
                <w:sz w:val="20"/>
              </w:rPr>
              <w:t xml:space="preserve"> </w:t>
            </w:r>
            <w:r>
              <w:rPr>
                <w:sz w:val="20"/>
              </w:rPr>
              <w:t>языковые</w:t>
            </w:r>
            <w:r>
              <w:rPr>
                <w:spacing w:val="-12"/>
                <w:sz w:val="20"/>
              </w:rPr>
              <w:t xml:space="preserve"> </w:t>
            </w:r>
            <w:r>
              <w:rPr>
                <w:sz w:val="20"/>
              </w:rPr>
              <w:t>особенности. Жанры официально-делового стиля (заявление, объяснительная записка, автобиография, характеристика).</w:t>
            </w:r>
          </w:p>
          <w:p w14:paraId="438989A2" w14:textId="77777777" w:rsidR="003324B1" w:rsidRDefault="007415B4" w:rsidP="007A5120">
            <w:pPr>
              <w:pStyle w:val="a5"/>
              <w:ind w:left="284" w:right="284"/>
              <w:jc w:val="both"/>
              <w:rPr>
                <w:sz w:val="20"/>
              </w:rPr>
            </w:pPr>
            <w:r>
              <w:rPr>
                <w:spacing w:val="-2"/>
                <w:sz w:val="20"/>
              </w:rPr>
              <w:t>Научный</w:t>
            </w:r>
            <w:r>
              <w:rPr>
                <w:spacing w:val="-1"/>
                <w:sz w:val="20"/>
              </w:rPr>
              <w:t xml:space="preserve"> </w:t>
            </w:r>
            <w:r>
              <w:rPr>
                <w:spacing w:val="-2"/>
                <w:sz w:val="20"/>
              </w:rPr>
              <w:t>стиль.</w:t>
            </w:r>
            <w:r>
              <w:rPr>
                <w:spacing w:val="1"/>
                <w:sz w:val="20"/>
              </w:rPr>
              <w:t xml:space="preserve"> </w:t>
            </w:r>
            <w:r>
              <w:rPr>
                <w:spacing w:val="-2"/>
                <w:sz w:val="20"/>
              </w:rPr>
              <w:t>Сфера</w:t>
            </w:r>
            <w:r>
              <w:rPr>
                <w:spacing w:val="4"/>
                <w:sz w:val="20"/>
              </w:rPr>
              <w:t xml:space="preserve"> </w:t>
            </w:r>
            <w:r>
              <w:rPr>
                <w:spacing w:val="-2"/>
                <w:sz w:val="20"/>
              </w:rPr>
              <w:t>употребления, функции, языковые</w:t>
            </w:r>
            <w:r>
              <w:rPr>
                <w:spacing w:val="4"/>
                <w:sz w:val="20"/>
              </w:rPr>
              <w:t xml:space="preserve"> </w:t>
            </w:r>
            <w:r>
              <w:rPr>
                <w:spacing w:val="-2"/>
                <w:sz w:val="20"/>
              </w:rPr>
              <w:t>особенности.</w:t>
            </w:r>
          </w:p>
          <w:p w14:paraId="0E71E937" w14:textId="77777777" w:rsidR="003324B1" w:rsidRDefault="007415B4" w:rsidP="007A5120">
            <w:pPr>
              <w:pStyle w:val="a5"/>
              <w:ind w:left="284" w:right="284"/>
              <w:jc w:val="both"/>
              <w:rPr>
                <w:sz w:val="20"/>
              </w:rPr>
            </w:pPr>
            <w:r>
              <w:rPr>
                <w:sz w:val="20"/>
              </w:rPr>
              <w:t>Жанры</w:t>
            </w:r>
            <w:r>
              <w:rPr>
                <w:spacing w:val="-13"/>
                <w:sz w:val="20"/>
              </w:rPr>
              <w:t xml:space="preserve"> </w:t>
            </w:r>
            <w:r>
              <w:rPr>
                <w:sz w:val="20"/>
              </w:rPr>
              <w:t>научного</w:t>
            </w:r>
            <w:r>
              <w:rPr>
                <w:spacing w:val="-12"/>
                <w:sz w:val="20"/>
              </w:rPr>
              <w:t xml:space="preserve"> </w:t>
            </w:r>
            <w:r>
              <w:rPr>
                <w:sz w:val="20"/>
              </w:rPr>
              <w:t>стиля</w:t>
            </w:r>
            <w:r>
              <w:rPr>
                <w:spacing w:val="-13"/>
                <w:sz w:val="20"/>
              </w:rPr>
              <w:t xml:space="preserve"> </w:t>
            </w:r>
            <w:r>
              <w:rPr>
                <w:sz w:val="20"/>
              </w:rPr>
              <w:t>(реферат,</w:t>
            </w:r>
            <w:r>
              <w:rPr>
                <w:spacing w:val="-12"/>
                <w:sz w:val="20"/>
              </w:rPr>
              <w:t xml:space="preserve"> </w:t>
            </w:r>
            <w:r>
              <w:rPr>
                <w:sz w:val="20"/>
              </w:rPr>
              <w:t>доклад</w:t>
            </w:r>
            <w:r>
              <w:rPr>
                <w:spacing w:val="-13"/>
                <w:sz w:val="20"/>
              </w:rPr>
              <w:t xml:space="preserve"> </w:t>
            </w:r>
            <w:r>
              <w:rPr>
                <w:sz w:val="20"/>
              </w:rPr>
              <w:t>на</w:t>
            </w:r>
            <w:r>
              <w:rPr>
                <w:spacing w:val="-12"/>
                <w:sz w:val="20"/>
              </w:rPr>
              <w:t xml:space="preserve"> </w:t>
            </w:r>
            <w:r>
              <w:rPr>
                <w:sz w:val="20"/>
              </w:rPr>
              <w:t>научную</w:t>
            </w:r>
            <w:r>
              <w:rPr>
                <w:spacing w:val="-13"/>
                <w:sz w:val="20"/>
              </w:rPr>
              <w:t xml:space="preserve"> </w:t>
            </w:r>
            <w:r>
              <w:rPr>
                <w:sz w:val="20"/>
              </w:rPr>
              <w:t>тему).</w:t>
            </w:r>
            <w:r>
              <w:rPr>
                <w:spacing w:val="-12"/>
                <w:sz w:val="20"/>
              </w:rPr>
              <w:t xml:space="preserve"> </w:t>
            </w:r>
            <w:r>
              <w:rPr>
                <w:sz w:val="20"/>
              </w:rPr>
              <w:t>Сочетание</w:t>
            </w:r>
            <w:r>
              <w:rPr>
                <w:spacing w:val="-13"/>
                <w:sz w:val="20"/>
              </w:rPr>
              <w:t xml:space="preserve"> </w:t>
            </w:r>
            <w:r>
              <w:rPr>
                <w:sz w:val="20"/>
              </w:rPr>
              <w:t xml:space="preserve">различных функциональных разновидностей языка в тексте, средства связи предложений в </w:t>
            </w:r>
            <w:r>
              <w:rPr>
                <w:spacing w:val="-2"/>
                <w:sz w:val="20"/>
              </w:rPr>
              <w:t>тексте.</w:t>
            </w:r>
          </w:p>
        </w:tc>
      </w:tr>
      <w:tr w:rsidR="003324B1" w14:paraId="3B8FDE79" w14:textId="77777777">
        <w:trPr>
          <w:trHeight w:val="737"/>
        </w:trPr>
        <w:tc>
          <w:tcPr>
            <w:tcW w:w="2644" w:type="dxa"/>
          </w:tcPr>
          <w:p w14:paraId="56D202B5" w14:textId="77777777" w:rsidR="003324B1" w:rsidRDefault="007415B4" w:rsidP="007A5120">
            <w:pPr>
              <w:pStyle w:val="a5"/>
              <w:ind w:left="284" w:right="284"/>
              <w:jc w:val="both"/>
              <w:rPr>
                <w:sz w:val="20"/>
              </w:rPr>
            </w:pPr>
            <w:r>
              <w:rPr>
                <w:spacing w:val="-2"/>
                <w:sz w:val="20"/>
              </w:rPr>
              <w:lastRenderedPageBreak/>
              <w:t>Синтаксис.</w:t>
            </w:r>
            <w:r>
              <w:rPr>
                <w:spacing w:val="-10"/>
                <w:sz w:val="20"/>
              </w:rPr>
              <w:t xml:space="preserve"> </w:t>
            </w:r>
            <w:r>
              <w:rPr>
                <w:spacing w:val="-2"/>
                <w:sz w:val="20"/>
              </w:rPr>
              <w:t>Культура</w:t>
            </w:r>
            <w:r>
              <w:rPr>
                <w:spacing w:val="-8"/>
                <w:sz w:val="20"/>
              </w:rPr>
              <w:t xml:space="preserve"> </w:t>
            </w:r>
            <w:r>
              <w:rPr>
                <w:spacing w:val="-2"/>
                <w:sz w:val="20"/>
              </w:rPr>
              <w:t>речи. Пунктуация.</w:t>
            </w:r>
          </w:p>
        </w:tc>
        <w:tc>
          <w:tcPr>
            <w:tcW w:w="7354" w:type="dxa"/>
          </w:tcPr>
          <w:p w14:paraId="51BEB996" w14:textId="77777777" w:rsidR="003324B1" w:rsidRDefault="007415B4" w:rsidP="007A5120">
            <w:pPr>
              <w:pStyle w:val="a5"/>
              <w:ind w:left="284" w:right="284"/>
              <w:jc w:val="both"/>
              <w:rPr>
                <w:sz w:val="20"/>
              </w:rPr>
            </w:pPr>
            <w:r>
              <w:rPr>
                <w:spacing w:val="-2"/>
                <w:sz w:val="20"/>
              </w:rPr>
              <w:t>Синтаксис как раздел</w:t>
            </w:r>
            <w:r>
              <w:rPr>
                <w:sz w:val="20"/>
              </w:rPr>
              <w:t xml:space="preserve"> </w:t>
            </w:r>
            <w:r>
              <w:rPr>
                <w:spacing w:val="-2"/>
                <w:sz w:val="20"/>
              </w:rPr>
              <w:t>лингвистики.</w:t>
            </w:r>
          </w:p>
          <w:p w14:paraId="1CE2958C" w14:textId="77777777" w:rsidR="003324B1" w:rsidRDefault="007415B4" w:rsidP="007A5120">
            <w:pPr>
              <w:pStyle w:val="a5"/>
              <w:ind w:left="284" w:right="284"/>
              <w:jc w:val="both"/>
              <w:rPr>
                <w:sz w:val="20"/>
              </w:rPr>
            </w:pPr>
            <w:r>
              <w:rPr>
                <w:spacing w:val="-2"/>
                <w:sz w:val="20"/>
              </w:rPr>
              <w:t>Словосочетание</w:t>
            </w:r>
            <w:r>
              <w:rPr>
                <w:spacing w:val="-3"/>
                <w:sz w:val="20"/>
              </w:rPr>
              <w:t xml:space="preserve"> </w:t>
            </w:r>
            <w:r>
              <w:rPr>
                <w:spacing w:val="-2"/>
                <w:sz w:val="20"/>
              </w:rPr>
              <w:t>и</w:t>
            </w:r>
            <w:r>
              <w:rPr>
                <w:spacing w:val="-4"/>
                <w:sz w:val="20"/>
              </w:rPr>
              <w:t xml:space="preserve"> </w:t>
            </w:r>
            <w:r>
              <w:rPr>
                <w:spacing w:val="-2"/>
                <w:sz w:val="20"/>
              </w:rPr>
              <w:t xml:space="preserve">предложение как единицы синтаксиса. </w:t>
            </w:r>
            <w:r>
              <w:rPr>
                <w:sz w:val="20"/>
              </w:rPr>
              <w:t>Пунктуация. Функции знаков препинания</w:t>
            </w:r>
            <w:r>
              <w:rPr>
                <w:sz w:val="20"/>
              </w:rPr>
              <w:t>.</w:t>
            </w:r>
          </w:p>
        </w:tc>
      </w:tr>
      <w:tr w:rsidR="003324B1" w14:paraId="3361C6D8" w14:textId="77777777">
        <w:trPr>
          <w:trHeight w:val="959"/>
        </w:trPr>
        <w:tc>
          <w:tcPr>
            <w:tcW w:w="2644" w:type="dxa"/>
          </w:tcPr>
          <w:p w14:paraId="19568DCB" w14:textId="77777777" w:rsidR="003324B1" w:rsidRDefault="003324B1" w:rsidP="007A5120">
            <w:pPr>
              <w:pStyle w:val="a5"/>
              <w:ind w:left="284" w:right="284"/>
              <w:jc w:val="both"/>
              <w:rPr>
                <w:sz w:val="20"/>
              </w:rPr>
            </w:pPr>
          </w:p>
          <w:p w14:paraId="288A6350" w14:textId="77777777" w:rsidR="003324B1" w:rsidRDefault="007415B4" w:rsidP="007A5120">
            <w:pPr>
              <w:pStyle w:val="a5"/>
              <w:ind w:left="284" w:right="284"/>
              <w:jc w:val="both"/>
              <w:rPr>
                <w:sz w:val="20"/>
              </w:rPr>
            </w:pPr>
            <w:r>
              <w:rPr>
                <w:spacing w:val="-2"/>
                <w:sz w:val="20"/>
              </w:rPr>
              <w:t>Словосочетание.</w:t>
            </w:r>
          </w:p>
        </w:tc>
        <w:tc>
          <w:tcPr>
            <w:tcW w:w="7354" w:type="dxa"/>
          </w:tcPr>
          <w:p w14:paraId="6010C13D" w14:textId="77777777" w:rsidR="003324B1" w:rsidRDefault="007415B4" w:rsidP="007A5120">
            <w:pPr>
              <w:pStyle w:val="a5"/>
              <w:ind w:left="284" w:right="284"/>
              <w:jc w:val="both"/>
              <w:rPr>
                <w:sz w:val="20"/>
              </w:rPr>
            </w:pPr>
            <w:r>
              <w:rPr>
                <w:spacing w:val="-2"/>
                <w:sz w:val="20"/>
              </w:rPr>
              <w:t>Основные</w:t>
            </w:r>
            <w:r>
              <w:rPr>
                <w:spacing w:val="-8"/>
                <w:sz w:val="20"/>
              </w:rPr>
              <w:t xml:space="preserve"> </w:t>
            </w:r>
            <w:r>
              <w:rPr>
                <w:spacing w:val="-2"/>
                <w:sz w:val="20"/>
              </w:rPr>
              <w:t>признаки</w:t>
            </w:r>
            <w:r>
              <w:rPr>
                <w:spacing w:val="-3"/>
                <w:sz w:val="20"/>
              </w:rPr>
              <w:t xml:space="preserve"> </w:t>
            </w:r>
            <w:r>
              <w:rPr>
                <w:spacing w:val="-2"/>
                <w:sz w:val="20"/>
              </w:rPr>
              <w:t>словосочетания.</w:t>
            </w:r>
          </w:p>
          <w:p w14:paraId="7DD21E71"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словосочетаний</w:t>
            </w:r>
            <w:r>
              <w:rPr>
                <w:spacing w:val="-12"/>
                <w:sz w:val="20"/>
              </w:rPr>
              <w:t xml:space="preserve"> </w:t>
            </w:r>
            <w:r>
              <w:rPr>
                <w:sz w:val="20"/>
              </w:rPr>
              <w:t>по</w:t>
            </w:r>
            <w:r>
              <w:rPr>
                <w:spacing w:val="-13"/>
                <w:sz w:val="20"/>
              </w:rPr>
              <w:t xml:space="preserve"> </w:t>
            </w:r>
            <w:r>
              <w:rPr>
                <w:sz w:val="20"/>
              </w:rPr>
              <w:t>морфологическим</w:t>
            </w:r>
            <w:r>
              <w:rPr>
                <w:spacing w:val="-12"/>
                <w:sz w:val="20"/>
              </w:rPr>
              <w:t xml:space="preserve"> </w:t>
            </w:r>
            <w:r>
              <w:rPr>
                <w:sz w:val="20"/>
              </w:rPr>
              <w:t>свойствам</w:t>
            </w:r>
            <w:r>
              <w:rPr>
                <w:spacing w:val="-13"/>
                <w:sz w:val="20"/>
              </w:rPr>
              <w:t xml:space="preserve"> </w:t>
            </w:r>
            <w:r>
              <w:rPr>
                <w:sz w:val="20"/>
              </w:rPr>
              <w:t>главного</w:t>
            </w:r>
            <w:r>
              <w:rPr>
                <w:spacing w:val="-12"/>
                <w:sz w:val="20"/>
              </w:rPr>
              <w:t xml:space="preserve"> </w:t>
            </w:r>
            <w:r>
              <w:rPr>
                <w:sz w:val="20"/>
              </w:rPr>
              <w:t>слова:</w:t>
            </w:r>
            <w:r>
              <w:rPr>
                <w:spacing w:val="-13"/>
                <w:sz w:val="20"/>
              </w:rPr>
              <w:t xml:space="preserve"> </w:t>
            </w:r>
            <w:r>
              <w:rPr>
                <w:sz w:val="20"/>
              </w:rPr>
              <w:t>глагольные, именные, наречные.</w:t>
            </w:r>
          </w:p>
          <w:p w14:paraId="00E6DABA" w14:textId="77777777" w:rsidR="003324B1" w:rsidRDefault="007415B4" w:rsidP="007A5120">
            <w:pPr>
              <w:pStyle w:val="a5"/>
              <w:ind w:left="284" w:right="284"/>
              <w:jc w:val="both"/>
              <w:rPr>
                <w:sz w:val="20"/>
              </w:rPr>
            </w:pPr>
            <w:r>
              <w:rPr>
                <w:spacing w:val="-2"/>
                <w:sz w:val="20"/>
              </w:rPr>
              <w:t>Типы</w:t>
            </w:r>
            <w:r>
              <w:rPr>
                <w:spacing w:val="-1"/>
                <w:sz w:val="20"/>
              </w:rPr>
              <w:t xml:space="preserve"> </w:t>
            </w:r>
            <w:r>
              <w:rPr>
                <w:spacing w:val="-2"/>
                <w:sz w:val="20"/>
              </w:rPr>
              <w:t>подчинительной</w:t>
            </w:r>
            <w:r>
              <w:rPr>
                <w:sz w:val="20"/>
              </w:rPr>
              <w:t xml:space="preserve"> </w:t>
            </w:r>
            <w:r>
              <w:rPr>
                <w:spacing w:val="-2"/>
                <w:sz w:val="20"/>
              </w:rPr>
              <w:t>связи</w:t>
            </w:r>
            <w:r>
              <w:rPr>
                <w:sz w:val="20"/>
              </w:rPr>
              <w:t xml:space="preserve"> </w:t>
            </w:r>
            <w:r>
              <w:rPr>
                <w:spacing w:val="-2"/>
                <w:sz w:val="20"/>
              </w:rPr>
              <w:t>слов в словосочетании:</w:t>
            </w:r>
            <w:r>
              <w:rPr>
                <w:spacing w:val="-5"/>
                <w:sz w:val="20"/>
              </w:rPr>
              <w:t xml:space="preserve"> </w:t>
            </w:r>
            <w:r>
              <w:rPr>
                <w:spacing w:val="-2"/>
                <w:sz w:val="20"/>
              </w:rPr>
              <w:t>согласование,</w:t>
            </w:r>
            <w:r>
              <w:rPr>
                <w:spacing w:val="1"/>
                <w:sz w:val="20"/>
              </w:rPr>
              <w:t xml:space="preserve"> </w:t>
            </w:r>
            <w:r>
              <w:rPr>
                <w:spacing w:val="-2"/>
                <w:sz w:val="20"/>
              </w:rPr>
              <w:t>управление,</w:t>
            </w:r>
          </w:p>
        </w:tc>
      </w:tr>
    </w:tbl>
    <w:p w14:paraId="49162BEE" w14:textId="77777777" w:rsidR="003324B1" w:rsidRDefault="003324B1" w:rsidP="007A5120">
      <w:pPr>
        <w:pStyle w:val="a5"/>
        <w:ind w:left="284" w:right="284"/>
        <w:jc w:val="both"/>
        <w:rPr>
          <w:sz w:val="20"/>
        </w:rPr>
        <w:sectPr w:rsidR="003324B1" w:rsidSect="007A5120">
          <w:type w:val="continuous"/>
          <w:pgSz w:w="11910" w:h="16840"/>
          <w:pgMar w:top="800" w:right="3" w:bottom="695"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44"/>
        <w:gridCol w:w="7354"/>
      </w:tblGrid>
      <w:tr w:rsidR="003324B1" w14:paraId="70B7C2F0" w14:textId="77777777">
        <w:trPr>
          <w:trHeight w:val="948"/>
        </w:trPr>
        <w:tc>
          <w:tcPr>
            <w:tcW w:w="2644" w:type="dxa"/>
          </w:tcPr>
          <w:p w14:paraId="72A0182C" w14:textId="77777777" w:rsidR="003324B1" w:rsidRDefault="003324B1" w:rsidP="007A5120">
            <w:pPr>
              <w:pStyle w:val="a5"/>
              <w:ind w:left="284" w:right="284"/>
              <w:jc w:val="both"/>
              <w:rPr>
                <w:sz w:val="18"/>
              </w:rPr>
            </w:pPr>
          </w:p>
        </w:tc>
        <w:tc>
          <w:tcPr>
            <w:tcW w:w="7354" w:type="dxa"/>
          </w:tcPr>
          <w:p w14:paraId="02CC35E4" w14:textId="77777777" w:rsidR="003324B1" w:rsidRDefault="007415B4" w:rsidP="007A5120">
            <w:pPr>
              <w:pStyle w:val="a5"/>
              <w:ind w:left="284" w:right="284"/>
              <w:jc w:val="both"/>
              <w:rPr>
                <w:sz w:val="20"/>
              </w:rPr>
            </w:pPr>
            <w:r>
              <w:rPr>
                <w:spacing w:val="-2"/>
                <w:sz w:val="20"/>
              </w:rPr>
              <w:t>примыкание.</w:t>
            </w:r>
          </w:p>
          <w:p w14:paraId="6F3C2080" w14:textId="77777777" w:rsidR="003324B1" w:rsidRDefault="007415B4" w:rsidP="007A5120">
            <w:pPr>
              <w:pStyle w:val="a5"/>
              <w:ind w:left="284" w:right="284"/>
              <w:jc w:val="both"/>
              <w:rPr>
                <w:sz w:val="20"/>
              </w:rPr>
            </w:pPr>
            <w:r>
              <w:rPr>
                <w:sz w:val="20"/>
              </w:rPr>
              <w:t xml:space="preserve">Синтаксический анализ словосочетаний. </w:t>
            </w:r>
            <w:r>
              <w:rPr>
                <w:spacing w:val="-2"/>
                <w:sz w:val="20"/>
              </w:rPr>
              <w:t>Грамматическая</w:t>
            </w:r>
            <w:r>
              <w:rPr>
                <w:spacing w:val="-11"/>
                <w:sz w:val="20"/>
              </w:rPr>
              <w:t xml:space="preserve"> </w:t>
            </w:r>
            <w:r>
              <w:rPr>
                <w:spacing w:val="-2"/>
                <w:sz w:val="20"/>
              </w:rPr>
              <w:t>синонимия</w:t>
            </w:r>
            <w:r>
              <w:rPr>
                <w:spacing w:val="-10"/>
                <w:sz w:val="20"/>
              </w:rPr>
              <w:t xml:space="preserve"> </w:t>
            </w:r>
            <w:r>
              <w:rPr>
                <w:spacing w:val="-2"/>
                <w:sz w:val="20"/>
              </w:rPr>
              <w:t xml:space="preserve">словосочетаний. </w:t>
            </w:r>
            <w:r>
              <w:rPr>
                <w:sz w:val="20"/>
              </w:rPr>
              <w:t>Нормы построения словосочетаний.</w:t>
            </w:r>
          </w:p>
        </w:tc>
      </w:tr>
      <w:tr w:rsidR="003324B1" w14:paraId="7B0F5473" w14:textId="77777777">
        <w:trPr>
          <w:trHeight w:val="4643"/>
        </w:trPr>
        <w:tc>
          <w:tcPr>
            <w:tcW w:w="2644" w:type="dxa"/>
          </w:tcPr>
          <w:p w14:paraId="54BE6C72" w14:textId="77777777" w:rsidR="003324B1" w:rsidRDefault="003324B1" w:rsidP="007A5120">
            <w:pPr>
              <w:pStyle w:val="a5"/>
              <w:ind w:left="284" w:right="284"/>
              <w:jc w:val="both"/>
              <w:rPr>
                <w:sz w:val="20"/>
              </w:rPr>
            </w:pPr>
          </w:p>
          <w:p w14:paraId="2853239D" w14:textId="77777777" w:rsidR="003324B1" w:rsidRDefault="003324B1" w:rsidP="007A5120">
            <w:pPr>
              <w:pStyle w:val="a5"/>
              <w:ind w:left="284" w:right="284"/>
              <w:jc w:val="both"/>
              <w:rPr>
                <w:sz w:val="20"/>
              </w:rPr>
            </w:pPr>
          </w:p>
          <w:p w14:paraId="1889FB7B" w14:textId="77777777" w:rsidR="003324B1" w:rsidRDefault="003324B1" w:rsidP="007A5120">
            <w:pPr>
              <w:pStyle w:val="a5"/>
              <w:ind w:left="284" w:right="284"/>
              <w:jc w:val="both"/>
              <w:rPr>
                <w:sz w:val="20"/>
              </w:rPr>
            </w:pPr>
          </w:p>
          <w:p w14:paraId="00814F11" w14:textId="77777777" w:rsidR="003324B1" w:rsidRDefault="003324B1" w:rsidP="007A5120">
            <w:pPr>
              <w:pStyle w:val="a5"/>
              <w:ind w:left="284" w:right="284"/>
              <w:jc w:val="both"/>
              <w:rPr>
                <w:sz w:val="20"/>
              </w:rPr>
            </w:pPr>
          </w:p>
          <w:p w14:paraId="7BC2E72F" w14:textId="77777777" w:rsidR="003324B1" w:rsidRDefault="003324B1" w:rsidP="007A5120">
            <w:pPr>
              <w:pStyle w:val="a5"/>
              <w:ind w:left="284" w:right="284"/>
              <w:jc w:val="both"/>
              <w:rPr>
                <w:sz w:val="20"/>
              </w:rPr>
            </w:pPr>
          </w:p>
          <w:p w14:paraId="7F2BF620" w14:textId="77777777" w:rsidR="003324B1" w:rsidRDefault="003324B1" w:rsidP="007A5120">
            <w:pPr>
              <w:pStyle w:val="a5"/>
              <w:ind w:left="284" w:right="284"/>
              <w:jc w:val="both"/>
              <w:rPr>
                <w:sz w:val="20"/>
              </w:rPr>
            </w:pPr>
          </w:p>
          <w:p w14:paraId="548E1F56" w14:textId="77777777" w:rsidR="003324B1" w:rsidRDefault="003324B1" w:rsidP="007A5120">
            <w:pPr>
              <w:pStyle w:val="a5"/>
              <w:ind w:left="284" w:right="284"/>
              <w:jc w:val="both"/>
              <w:rPr>
                <w:sz w:val="20"/>
              </w:rPr>
            </w:pPr>
          </w:p>
          <w:p w14:paraId="6B550DDE" w14:textId="77777777" w:rsidR="003324B1" w:rsidRDefault="003324B1" w:rsidP="007A5120">
            <w:pPr>
              <w:pStyle w:val="a5"/>
              <w:ind w:left="284" w:right="284"/>
              <w:jc w:val="both"/>
              <w:rPr>
                <w:sz w:val="20"/>
              </w:rPr>
            </w:pPr>
          </w:p>
          <w:p w14:paraId="3901DF81" w14:textId="77777777" w:rsidR="003324B1" w:rsidRDefault="003324B1" w:rsidP="007A5120">
            <w:pPr>
              <w:pStyle w:val="a5"/>
              <w:ind w:left="284" w:right="284"/>
              <w:jc w:val="both"/>
              <w:rPr>
                <w:sz w:val="20"/>
              </w:rPr>
            </w:pPr>
          </w:p>
          <w:p w14:paraId="17E83A66" w14:textId="77777777" w:rsidR="003324B1" w:rsidRDefault="007415B4" w:rsidP="007A5120">
            <w:pPr>
              <w:pStyle w:val="a5"/>
              <w:ind w:left="284" w:right="284"/>
              <w:jc w:val="both"/>
              <w:rPr>
                <w:sz w:val="20"/>
              </w:rPr>
            </w:pPr>
            <w:r>
              <w:rPr>
                <w:spacing w:val="-2"/>
                <w:sz w:val="20"/>
              </w:rPr>
              <w:t>Предложение.</w:t>
            </w:r>
          </w:p>
        </w:tc>
        <w:tc>
          <w:tcPr>
            <w:tcW w:w="7354" w:type="dxa"/>
          </w:tcPr>
          <w:p w14:paraId="43150910" w14:textId="77777777" w:rsidR="003324B1" w:rsidRDefault="007415B4" w:rsidP="007A5120">
            <w:pPr>
              <w:pStyle w:val="a5"/>
              <w:ind w:left="284" w:right="284"/>
              <w:jc w:val="both"/>
              <w:rPr>
                <w:sz w:val="20"/>
              </w:rPr>
            </w:pPr>
            <w:r>
              <w:rPr>
                <w:spacing w:val="-2"/>
                <w:sz w:val="20"/>
              </w:rPr>
              <w:t xml:space="preserve">Предложение. Основные признаки предложения: смысловая и интонационная </w:t>
            </w:r>
            <w:r>
              <w:rPr>
                <w:sz w:val="20"/>
              </w:rPr>
              <w:t xml:space="preserve">законченность, грамматическая </w:t>
            </w:r>
            <w:proofErr w:type="spellStart"/>
            <w:r>
              <w:rPr>
                <w:sz w:val="20"/>
              </w:rPr>
              <w:t>оформленность</w:t>
            </w:r>
            <w:proofErr w:type="spellEnd"/>
            <w:r>
              <w:rPr>
                <w:sz w:val="20"/>
              </w:rPr>
              <w:t>.</w:t>
            </w:r>
          </w:p>
          <w:p w14:paraId="19097286" w14:textId="77777777" w:rsidR="003324B1" w:rsidRDefault="007415B4" w:rsidP="007A5120">
            <w:pPr>
              <w:pStyle w:val="a5"/>
              <w:ind w:left="284" w:right="284"/>
              <w:jc w:val="both"/>
              <w:rPr>
                <w:sz w:val="20"/>
              </w:rPr>
            </w:pPr>
            <w:r>
              <w:rPr>
                <w:spacing w:val="-2"/>
                <w:sz w:val="20"/>
              </w:rPr>
              <w:t xml:space="preserve">Виды предложений по цели высказывания (повествовательные, вопросительные, </w:t>
            </w:r>
            <w:r>
              <w:rPr>
                <w:sz w:val="20"/>
              </w:rPr>
              <w:t>побудительные) и по эмоциональной окраске (восклицательные, невоскл</w:t>
            </w:r>
            <w:r>
              <w:rPr>
                <w:sz w:val="20"/>
              </w:rPr>
              <w:t>ицательные). Их интонационные и смысловые особенности.</w:t>
            </w:r>
          </w:p>
          <w:p w14:paraId="1A7B2BA4" w14:textId="77777777" w:rsidR="003324B1" w:rsidRDefault="007415B4" w:rsidP="007A5120">
            <w:pPr>
              <w:pStyle w:val="a5"/>
              <w:ind w:left="284" w:right="284"/>
              <w:jc w:val="both"/>
              <w:rPr>
                <w:sz w:val="20"/>
              </w:rPr>
            </w:pPr>
            <w:r>
              <w:rPr>
                <w:spacing w:val="-2"/>
                <w:sz w:val="20"/>
              </w:rPr>
              <w:t>Употребление</w:t>
            </w:r>
            <w:r>
              <w:rPr>
                <w:spacing w:val="-4"/>
                <w:sz w:val="20"/>
              </w:rPr>
              <w:t xml:space="preserve"> </w:t>
            </w:r>
            <w:r>
              <w:rPr>
                <w:spacing w:val="-2"/>
                <w:sz w:val="20"/>
              </w:rPr>
              <w:t>языковых форм</w:t>
            </w:r>
            <w:r>
              <w:rPr>
                <w:spacing w:val="-3"/>
                <w:sz w:val="20"/>
              </w:rPr>
              <w:t xml:space="preserve"> </w:t>
            </w:r>
            <w:r>
              <w:rPr>
                <w:spacing w:val="-2"/>
                <w:sz w:val="20"/>
              </w:rPr>
              <w:t>выражения побуждения в побудительных предложениях.</w:t>
            </w:r>
          </w:p>
          <w:p w14:paraId="0245E575" w14:textId="77777777" w:rsidR="003324B1" w:rsidRDefault="007415B4" w:rsidP="007A5120">
            <w:pPr>
              <w:pStyle w:val="a5"/>
              <w:ind w:left="284" w:right="284"/>
              <w:jc w:val="both"/>
              <w:rPr>
                <w:sz w:val="20"/>
              </w:rPr>
            </w:pPr>
            <w:r>
              <w:rPr>
                <w:sz w:val="20"/>
              </w:rPr>
              <w:t>Средства</w:t>
            </w:r>
            <w:r>
              <w:rPr>
                <w:spacing w:val="-13"/>
                <w:sz w:val="20"/>
              </w:rPr>
              <w:t xml:space="preserve"> </w:t>
            </w:r>
            <w:r>
              <w:rPr>
                <w:sz w:val="20"/>
              </w:rPr>
              <w:t>оформления</w:t>
            </w:r>
            <w:r>
              <w:rPr>
                <w:spacing w:val="-12"/>
                <w:sz w:val="20"/>
              </w:rPr>
              <w:t xml:space="preserve"> </w:t>
            </w:r>
            <w:r>
              <w:rPr>
                <w:sz w:val="20"/>
              </w:rPr>
              <w:t>предложения</w:t>
            </w:r>
            <w:r>
              <w:rPr>
                <w:spacing w:val="-13"/>
                <w:sz w:val="20"/>
              </w:rPr>
              <w:t xml:space="preserve"> </w:t>
            </w:r>
            <w:r>
              <w:rPr>
                <w:sz w:val="20"/>
              </w:rPr>
              <w:t>в</w:t>
            </w:r>
            <w:r>
              <w:rPr>
                <w:spacing w:val="-12"/>
                <w:sz w:val="20"/>
              </w:rPr>
              <w:t xml:space="preserve"> </w:t>
            </w:r>
            <w:r>
              <w:rPr>
                <w:sz w:val="20"/>
              </w:rPr>
              <w:t>устной</w:t>
            </w:r>
            <w:r>
              <w:rPr>
                <w:spacing w:val="-13"/>
                <w:sz w:val="20"/>
              </w:rPr>
              <w:t xml:space="preserve"> </w:t>
            </w:r>
            <w:r>
              <w:rPr>
                <w:sz w:val="20"/>
              </w:rPr>
              <w:t>и</w:t>
            </w:r>
            <w:r>
              <w:rPr>
                <w:spacing w:val="-12"/>
                <w:sz w:val="20"/>
              </w:rPr>
              <w:t xml:space="preserve"> </w:t>
            </w:r>
            <w:r>
              <w:rPr>
                <w:sz w:val="20"/>
              </w:rPr>
              <w:t>письменной</w:t>
            </w:r>
            <w:r>
              <w:rPr>
                <w:spacing w:val="-13"/>
                <w:sz w:val="20"/>
              </w:rPr>
              <w:t xml:space="preserve"> </w:t>
            </w:r>
            <w:r>
              <w:rPr>
                <w:sz w:val="20"/>
              </w:rPr>
              <w:t>речи</w:t>
            </w:r>
            <w:r>
              <w:rPr>
                <w:spacing w:val="-12"/>
                <w:sz w:val="20"/>
              </w:rPr>
              <w:t xml:space="preserve"> </w:t>
            </w:r>
            <w:r>
              <w:rPr>
                <w:sz w:val="20"/>
              </w:rPr>
              <w:t>(интонация, логическое ударение, знаки препинания).</w:t>
            </w:r>
          </w:p>
          <w:p w14:paraId="4E8079CB"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предлож</w:t>
            </w:r>
            <w:r>
              <w:rPr>
                <w:sz w:val="20"/>
              </w:rPr>
              <w:t>ений</w:t>
            </w:r>
            <w:r>
              <w:rPr>
                <w:spacing w:val="-12"/>
                <w:sz w:val="20"/>
              </w:rPr>
              <w:t xml:space="preserve"> </w:t>
            </w:r>
            <w:r>
              <w:rPr>
                <w:sz w:val="20"/>
              </w:rPr>
              <w:t>по</w:t>
            </w:r>
            <w:r>
              <w:rPr>
                <w:spacing w:val="-13"/>
                <w:sz w:val="20"/>
              </w:rPr>
              <w:t xml:space="preserve"> </w:t>
            </w:r>
            <w:r>
              <w:rPr>
                <w:sz w:val="20"/>
              </w:rPr>
              <w:t>количеству</w:t>
            </w:r>
            <w:r>
              <w:rPr>
                <w:spacing w:val="-12"/>
                <w:sz w:val="20"/>
              </w:rPr>
              <w:t xml:space="preserve"> </w:t>
            </w:r>
            <w:r>
              <w:rPr>
                <w:sz w:val="20"/>
              </w:rPr>
              <w:t>грамматических</w:t>
            </w:r>
            <w:r>
              <w:rPr>
                <w:spacing w:val="-13"/>
                <w:sz w:val="20"/>
              </w:rPr>
              <w:t xml:space="preserve"> </w:t>
            </w:r>
            <w:r>
              <w:rPr>
                <w:sz w:val="20"/>
              </w:rPr>
              <w:t>основ</w:t>
            </w:r>
            <w:r>
              <w:rPr>
                <w:spacing w:val="-12"/>
                <w:sz w:val="20"/>
              </w:rPr>
              <w:t xml:space="preserve"> </w:t>
            </w:r>
            <w:r>
              <w:rPr>
                <w:sz w:val="20"/>
              </w:rPr>
              <w:t>(простые,</w:t>
            </w:r>
            <w:r>
              <w:rPr>
                <w:spacing w:val="-13"/>
                <w:sz w:val="20"/>
              </w:rPr>
              <w:t xml:space="preserve"> </w:t>
            </w:r>
            <w:r>
              <w:rPr>
                <w:sz w:val="20"/>
              </w:rPr>
              <w:t xml:space="preserve">сложные). Виды простых предложений по наличию главных членов (двусоставные, </w:t>
            </w:r>
            <w:r>
              <w:rPr>
                <w:spacing w:val="-2"/>
                <w:sz w:val="20"/>
              </w:rPr>
              <w:t>односоставные).</w:t>
            </w:r>
          </w:p>
          <w:p w14:paraId="31CD34BF" w14:textId="77777777" w:rsidR="003324B1" w:rsidRDefault="007415B4" w:rsidP="007A5120">
            <w:pPr>
              <w:pStyle w:val="a5"/>
              <w:ind w:left="284" w:right="284"/>
              <w:jc w:val="both"/>
              <w:rPr>
                <w:sz w:val="20"/>
              </w:rPr>
            </w:pPr>
            <w:r>
              <w:rPr>
                <w:spacing w:val="-2"/>
                <w:sz w:val="20"/>
              </w:rPr>
              <w:t>Виды</w:t>
            </w:r>
            <w:r>
              <w:rPr>
                <w:spacing w:val="-3"/>
                <w:sz w:val="20"/>
              </w:rPr>
              <w:t xml:space="preserve"> </w:t>
            </w:r>
            <w:r>
              <w:rPr>
                <w:spacing w:val="-2"/>
                <w:sz w:val="20"/>
              </w:rPr>
              <w:t>предложений по наличию второстепенных членов (распространенные, нераспространенные).</w:t>
            </w:r>
          </w:p>
          <w:p w14:paraId="286D3F42" w14:textId="77777777" w:rsidR="003324B1" w:rsidRDefault="007415B4" w:rsidP="007A5120">
            <w:pPr>
              <w:pStyle w:val="a5"/>
              <w:ind w:left="284" w:right="284"/>
              <w:jc w:val="both"/>
              <w:rPr>
                <w:sz w:val="20"/>
              </w:rPr>
            </w:pPr>
            <w:r>
              <w:rPr>
                <w:spacing w:val="-2"/>
                <w:sz w:val="20"/>
              </w:rPr>
              <w:t>Предложения</w:t>
            </w:r>
            <w:r>
              <w:rPr>
                <w:spacing w:val="-3"/>
                <w:sz w:val="20"/>
              </w:rPr>
              <w:t xml:space="preserve"> </w:t>
            </w:r>
            <w:r>
              <w:rPr>
                <w:spacing w:val="-2"/>
                <w:sz w:val="20"/>
              </w:rPr>
              <w:t>полные</w:t>
            </w:r>
            <w:r>
              <w:rPr>
                <w:spacing w:val="-4"/>
                <w:sz w:val="20"/>
              </w:rPr>
              <w:t xml:space="preserve"> </w:t>
            </w:r>
            <w:r>
              <w:rPr>
                <w:spacing w:val="-2"/>
                <w:sz w:val="20"/>
              </w:rPr>
              <w:t>и</w:t>
            </w:r>
            <w:r>
              <w:rPr>
                <w:spacing w:val="-3"/>
                <w:sz w:val="20"/>
              </w:rPr>
              <w:t xml:space="preserve"> </w:t>
            </w:r>
            <w:r>
              <w:rPr>
                <w:spacing w:val="-2"/>
                <w:sz w:val="20"/>
              </w:rPr>
              <w:t>неп</w:t>
            </w:r>
            <w:r>
              <w:rPr>
                <w:spacing w:val="-2"/>
                <w:sz w:val="20"/>
              </w:rPr>
              <w:t>олные.</w:t>
            </w:r>
          </w:p>
          <w:p w14:paraId="02207F7A" w14:textId="77777777" w:rsidR="003324B1" w:rsidRDefault="007415B4" w:rsidP="007A5120">
            <w:pPr>
              <w:pStyle w:val="a5"/>
              <w:ind w:left="284" w:right="284"/>
              <w:jc w:val="both"/>
              <w:rPr>
                <w:sz w:val="20"/>
              </w:rPr>
            </w:pPr>
            <w:r>
              <w:rPr>
                <w:sz w:val="20"/>
              </w:rPr>
              <w:t>Употребление</w:t>
            </w:r>
            <w:r>
              <w:rPr>
                <w:spacing w:val="-13"/>
                <w:sz w:val="20"/>
              </w:rPr>
              <w:t xml:space="preserve"> </w:t>
            </w:r>
            <w:r>
              <w:rPr>
                <w:sz w:val="20"/>
              </w:rPr>
              <w:t>неполных</w:t>
            </w:r>
            <w:r>
              <w:rPr>
                <w:spacing w:val="-12"/>
                <w:sz w:val="20"/>
              </w:rPr>
              <w:t xml:space="preserve"> </w:t>
            </w:r>
            <w:r>
              <w:rPr>
                <w:sz w:val="20"/>
              </w:rPr>
              <w:t>предложений</w:t>
            </w:r>
            <w:r>
              <w:rPr>
                <w:spacing w:val="-13"/>
                <w:sz w:val="20"/>
              </w:rPr>
              <w:t xml:space="preserve"> </w:t>
            </w:r>
            <w:r>
              <w:rPr>
                <w:sz w:val="20"/>
              </w:rPr>
              <w:t>в</w:t>
            </w:r>
            <w:r>
              <w:rPr>
                <w:spacing w:val="-12"/>
                <w:sz w:val="20"/>
              </w:rPr>
              <w:t xml:space="preserve"> </w:t>
            </w:r>
            <w:r>
              <w:rPr>
                <w:sz w:val="20"/>
              </w:rPr>
              <w:t>диалогической</w:t>
            </w:r>
            <w:r>
              <w:rPr>
                <w:spacing w:val="-13"/>
                <w:sz w:val="20"/>
              </w:rPr>
              <w:t xml:space="preserve"> </w:t>
            </w:r>
            <w:r>
              <w:rPr>
                <w:sz w:val="20"/>
              </w:rPr>
              <w:t>речи,</w:t>
            </w:r>
            <w:r>
              <w:rPr>
                <w:spacing w:val="-12"/>
                <w:sz w:val="20"/>
              </w:rPr>
              <w:t xml:space="preserve"> </w:t>
            </w:r>
            <w:r>
              <w:rPr>
                <w:sz w:val="20"/>
              </w:rPr>
              <w:t>соблюдение</w:t>
            </w:r>
            <w:r>
              <w:rPr>
                <w:spacing w:val="-13"/>
                <w:sz w:val="20"/>
              </w:rPr>
              <w:t xml:space="preserve"> </w:t>
            </w:r>
            <w:r>
              <w:rPr>
                <w:sz w:val="20"/>
              </w:rPr>
              <w:t>в</w:t>
            </w:r>
            <w:r>
              <w:rPr>
                <w:spacing w:val="-12"/>
                <w:sz w:val="20"/>
              </w:rPr>
              <w:t xml:space="preserve"> </w:t>
            </w:r>
            <w:r>
              <w:rPr>
                <w:sz w:val="20"/>
              </w:rPr>
              <w:t>устной речи интонации неполного предложения.</w:t>
            </w:r>
          </w:p>
          <w:p w14:paraId="33C71D26" w14:textId="77777777" w:rsidR="003324B1" w:rsidRDefault="007415B4" w:rsidP="007A5120">
            <w:pPr>
              <w:pStyle w:val="a5"/>
              <w:ind w:left="284" w:right="284"/>
              <w:jc w:val="both"/>
              <w:rPr>
                <w:sz w:val="20"/>
              </w:rPr>
            </w:pPr>
            <w:r>
              <w:rPr>
                <w:spacing w:val="-2"/>
                <w:sz w:val="20"/>
              </w:rPr>
              <w:t xml:space="preserve">Грамматические, интонационные и пунктуационные особенности предложений со </w:t>
            </w:r>
            <w:r>
              <w:rPr>
                <w:sz w:val="20"/>
              </w:rPr>
              <w:t>словами "да", "нет".</w:t>
            </w:r>
          </w:p>
          <w:p w14:paraId="78B60CA0" w14:textId="77777777" w:rsidR="003324B1" w:rsidRDefault="007415B4" w:rsidP="007A5120">
            <w:pPr>
              <w:pStyle w:val="a5"/>
              <w:ind w:left="284" w:right="284"/>
              <w:jc w:val="both"/>
              <w:rPr>
                <w:sz w:val="20"/>
              </w:rPr>
            </w:pPr>
            <w:r>
              <w:rPr>
                <w:spacing w:val="-2"/>
                <w:sz w:val="20"/>
              </w:rPr>
              <w:t>Нормы построения</w:t>
            </w:r>
            <w:r>
              <w:rPr>
                <w:sz w:val="20"/>
              </w:rPr>
              <w:t xml:space="preserve"> </w:t>
            </w:r>
            <w:r>
              <w:rPr>
                <w:spacing w:val="-2"/>
                <w:sz w:val="20"/>
              </w:rPr>
              <w:t>простого</w:t>
            </w:r>
            <w:r>
              <w:rPr>
                <w:spacing w:val="3"/>
                <w:sz w:val="20"/>
              </w:rPr>
              <w:t xml:space="preserve"> </w:t>
            </w:r>
            <w:r>
              <w:rPr>
                <w:spacing w:val="-2"/>
                <w:sz w:val="20"/>
              </w:rPr>
              <w:t>предложения,</w:t>
            </w:r>
            <w:r>
              <w:rPr>
                <w:spacing w:val="-1"/>
                <w:sz w:val="20"/>
              </w:rPr>
              <w:t xml:space="preserve"> </w:t>
            </w:r>
            <w:r>
              <w:rPr>
                <w:spacing w:val="-2"/>
                <w:sz w:val="20"/>
              </w:rPr>
              <w:t>использования</w:t>
            </w:r>
            <w:r>
              <w:rPr>
                <w:spacing w:val="3"/>
                <w:sz w:val="20"/>
              </w:rPr>
              <w:t xml:space="preserve"> </w:t>
            </w:r>
            <w:r>
              <w:rPr>
                <w:spacing w:val="-2"/>
                <w:sz w:val="20"/>
              </w:rPr>
              <w:t>инверсии.</w:t>
            </w:r>
          </w:p>
        </w:tc>
      </w:tr>
      <w:tr w:rsidR="003324B1" w14:paraId="03CBF355" w14:textId="77777777">
        <w:trPr>
          <w:trHeight w:val="1886"/>
        </w:trPr>
        <w:tc>
          <w:tcPr>
            <w:tcW w:w="2644" w:type="dxa"/>
          </w:tcPr>
          <w:p w14:paraId="1627C993" w14:textId="77777777" w:rsidR="003324B1" w:rsidRDefault="003324B1" w:rsidP="007A5120">
            <w:pPr>
              <w:pStyle w:val="a5"/>
              <w:ind w:left="284" w:right="284"/>
              <w:jc w:val="both"/>
              <w:rPr>
                <w:sz w:val="20"/>
              </w:rPr>
            </w:pPr>
          </w:p>
          <w:p w14:paraId="0F6CC161" w14:textId="77777777" w:rsidR="003324B1" w:rsidRDefault="003324B1" w:rsidP="007A5120">
            <w:pPr>
              <w:pStyle w:val="a5"/>
              <w:ind w:left="284" w:right="284"/>
              <w:jc w:val="both"/>
              <w:rPr>
                <w:sz w:val="20"/>
              </w:rPr>
            </w:pPr>
          </w:p>
          <w:p w14:paraId="5A4369D3" w14:textId="77777777" w:rsidR="003324B1" w:rsidRDefault="003324B1" w:rsidP="007A5120">
            <w:pPr>
              <w:pStyle w:val="a5"/>
              <w:ind w:left="284" w:right="284"/>
              <w:jc w:val="both"/>
              <w:rPr>
                <w:sz w:val="20"/>
              </w:rPr>
            </w:pPr>
          </w:p>
          <w:p w14:paraId="673F9758" w14:textId="77777777" w:rsidR="003324B1" w:rsidRDefault="007415B4" w:rsidP="007A5120">
            <w:pPr>
              <w:pStyle w:val="a5"/>
              <w:ind w:left="284" w:right="284"/>
              <w:jc w:val="both"/>
              <w:rPr>
                <w:sz w:val="20"/>
              </w:rPr>
            </w:pPr>
            <w:r>
              <w:rPr>
                <w:sz w:val="20"/>
              </w:rPr>
              <w:t xml:space="preserve">Двусоставное предложение. </w:t>
            </w:r>
            <w:r>
              <w:rPr>
                <w:spacing w:val="-2"/>
                <w:sz w:val="20"/>
              </w:rPr>
              <w:t>Главные</w:t>
            </w:r>
            <w:r>
              <w:rPr>
                <w:spacing w:val="-11"/>
                <w:sz w:val="20"/>
              </w:rPr>
              <w:t xml:space="preserve"> </w:t>
            </w:r>
            <w:r>
              <w:rPr>
                <w:spacing w:val="-2"/>
                <w:sz w:val="20"/>
              </w:rPr>
              <w:t>члены</w:t>
            </w:r>
            <w:r>
              <w:rPr>
                <w:spacing w:val="-7"/>
                <w:sz w:val="20"/>
              </w:rPr>
              <w:t xml:space="preserve"> </w:t>
            </w:r>
            <w:r>
              <w:rPr>
                <w:spacing w:val="-2"/>
                <w:sz w:val="20"/>
              </w:rPr>
              <w:t>предложения.</w:t>
            </w:r>
          </w:p>
        </w:tc>
        <w:tc>
          <w:tcPr>
            <w:tcW w:w="7354" w:type="dxa"/>
          </w:tcPr>
          <w:p w14:paraId="0D9E070E" w14:textId="77777777" w:rsidR="003324B1" w:rsidRDefault="007415B4" w:rsidP="007A5120">
            <w:pPr>
              <w:pStyle w:val="a5"/>
              <w:ind w:left="284" w:right="284"/>
              <w:jc w:val="both"/>
              <w:rPr>
                <w:sz w:val="20"/>
              </w:rPr>
            </w:pPr>
            <w:r>
              <w:rPr>
                <w:spacing w:val="-2"/>
                <w:sz w:val="20"/>
              </w:rPr>
              <w:t>Подлежащее</w:t>
            </w:r>
            <w:r>
              <w:rPr>
                <w:spacing w:val="-4"/>
                <w:sz w:val="20"/>
              </w:rPr>
              <w:t xml:space="preserve"> </w:t>
            </w:r>
            <w:r>
              <w:rPr>
                <w:spacing w:val="-2"/>
                <w:sz w:val="20"/>
              </w:rPr>
              <w:t>и</w:t>
            </w:r>
            <w:r>
              <w:rPr>
                <w:spacing w:val="-3"/>
                <w:sz w:val="20"/>
              </w:rPr>
              <w:t xml:space="preserve"> </w:t>
            </w:r>
            <w:r>
              <w:rPr>
                <w:spacing w:val="-2"/>
                <w:sz w:val="20"/>
              </w:rPr>
              <w:t>сказуемое</w:t>
            </w:r>
            <w:r>
              <w:rPr>
                <w:spacing w:val="-4"/>
                <w:sz w:val="20"/>
              </w:rPr>
              <w:t xml:space="preserve"> </w:t>
            </w:r>
            <w:r>
              <w:rPr>
                <w:spacing w:val="-2"/>
                <w:sz w:val="20"/>
              </w:rPr>
              <w:t>как главные члены</w:t>
            </w:r>
            <w:r>
              <w:rPr>
                <w:spacing w:val="-3"/>
                <w:sz w:val="20"/>
              </w:rPr>
              <w:t xml:space="preserve"> </w:t>
            </w:r>
            <w:r>
              <w:rPr>
                <w:spacing w:val="-2"/>
                <w:sz w:val="20"/>
              </w:rPr>
              <w:t xml:space="preserve">предложения. </w:t>
            </w:r>
            <w:r>
              <w:rPr>
                <w:sz w:val="20"/>
              </w:rPr>
              <w:t>Способы выражения подлежащего.</w:t>
            </w:r>
          </w:p>
          <w:p w14:paraId="02814FC6"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сказуемого</w:t>
            </w:r>
            <w:r>
              <w:rPr>
                <w:spacing w:val="-12"/>
                <w:sz w:val="20"/>
              </w:rPr>
              <w:t xml:space="preserve"> </w:t>
            </w:r>
            <w:r>
              <w:rPr>
                <w:sz w:val="20"/>
              </w:rPr>
              <w:t>(простое</w:t>
            </w:r>
            <w:r>
              <w:rPr>
                <w:spacing w:val="-13"/>
                <w:sz w:val="20"/>
              </w:rPr>
              <w:t xml:space="preserve"> </w:t>
            </w:r>
            <w:r>
              <w:rPr>
                <w:sz w:val="20"/>
              </w:rPr>
              <w:t>глагольное,</w:t>
            </w:r>
            <w:r>
              <w:rPr>
                <w:spacing w:val="-12"/>
                <w:sz w:val="20"/>
              </w:rPr>
              <w:t xml:space="preserve"> </w:t>
            </w:r>
            <w:r>
              <w:rPr>
                <w:sz w:val="20"/>
              </w:rPr>
              <w:t>составное</w:t>
            </w:r>
            <w:r>
              <w:rPr>
                <w:spacing w:val="-13"/>
                <w:sz w:val="20"/>
              </w:rPr>
              <w:t xml:space="preserve"> </w:t>
            </w:r>
            <w:r>
              <w:rPr>
                <w:sz w:val="20"/>
              </w:rPr>
              <w:t>глагольное,</w:t>
            </w:r>
            <w:r>
              <w:rPr>
                <w:spacing w:val="-12"/>
                <w:sz w:val="20"/>
              </w:rPr>
              <w:t xml:space="preserve"> </w:t>
            </w:r>
            <w:r>
              <w:rPr>
                <w:sz w:val="20"/>
              </w:rPr>
              <w:t>составное</w:t>
            </w:r>
            <w:r>
              <w:rPr>
                <w:spacing w:val="-13"/>
                <w:sz w:val="20"/>
              </w:rPr>
              <w:t xml:space="preserve"> </w:t>
            </w:r>
            <w:r>
              <w:rPr>
                <w:sz w:val="20"/>
              </w:rPr>
              <w:t>именное)</w:t>
            </w:r>
            <w:r>
              <w:rPr>
                <w:spacing w:val="-12"/>
                <w:sz w:val="20"/>
              </w:rPr>
              <w:t xml:space="preserve"> </w:t>
            </w:r>
            <w:r>
              <w:rPr>
                <w:sz w:val="20"/>
              </w:rPr>
              <w:t>и способы его выражения.</w:t>
            </w:r>
          </w:p>
          <w:p w14:paraId="35DE0E6F" w14:textId="77777777" w:rsidR="003324B1" w:rsidRDefault="007415B4" w:rsidP="007A5120">
            <w:pPr>
              <w:pStyle w:val="a5"/>
              <w:ind w:left="284" w:right="284"/>
              <w:jc w:val="both"/>
              <w:rPr>
                <w:sz w:val="20"/>
              </w:rPr>
            </w:pPr>
            <w:r>
              <w:rPr>
                <w:sz w:val="20"/>
              </w:rPr>
              <w:t>Тире</w:t>
            </w:r>
            <w:r>
              <w:rPr>
                <w:spacing w:val="-13"/>
                <w:sz w:val="20"/>
              </w:rPr>
              <w:t xml:space="preserve"> </w:t>
            </w:r>
            <w:r>
              <w:rPr>
                <w:sz w:val="20"/>
              </w:rPr>
              <w:t>между</w:t>
            </w:r>
            <w:r>
              <w:rPr>
                <w:spacing w:val="-10"/>
                <w:sz w:val="20"/>
              </w:rPr>
              <w:t xml:space="preserve"> </w:t>
            </w:r>
            <w:r>
              <w:rPr>
                <w:sz w:val="20"/>
              </w:rPr>
              <w:t>подлежащим</w:t>
            </w:r>
            <w:r>
              <w:rPr>
                <w:spacing w:val="-9"/>
                <w:sz w:val="20"/>
              </w:rPr>
              <w:t xml:space="preserve"> </w:t>
            </w:r>
            <w:r>
              <w:rPr>
                <w:sz w:val="20"/>
              </w:rPr>
              <w:t>и</w:t>
            </w:r>
            <w:r>
              <w:rPr>
                <w:spacing w:val="-9"/>
                <w:sz w:val="20"/>
              </w:rPr>
              <w:t xml:space="preserve"> </w:t>
            </w:r>
            <w:r>
              <w:rPr>
                <w:spacing w:val="-2"/>
                <w:sz w:val="20"/>
              </w:rPr>
              <w:t>сказуемым.</w:t>
            </w:r>
          </w:p>
          <w:p w14:paraId="22DC9850" w14:textId="77777777" w:rsidR="003324B1" w:rsidRDefault="007415B4" w:rsidP="007A5120">
            <w:pPr>
              <w:pStyle w:val="a5"/>
              <w:ind w:left="284" w:right="284"/>
              <w:jc w:val="both"/>
              <w:rPr>
                <w:sz w:val="20"/>
              </w:rPr>
            </w:pPr>
            <w:r>
              <w:rPr>
                <w:spacing w:val="-2"/>
                <w:sz w:val="20"/>
              </w:rPr>
              <w:t xml:space="preserve">Нормы согласования сказуемого с подлежащим, выраженным словосочетанием, </w:t>
            </w:r>
            <w:r>
              <w:rPr>
                <w:sz w:val="20"/>
              </w:rPr>
              <w:t>сложносокращенными словами, словами "большинство - меньшинство", количественными сочетаниями.</w:t>
            </w:r>
          </w:p>
        </w:tc>
      </w:tr>
      <w:tr w:rsidR="003324B1" w14:paraId="3B0AF3F7" w14:textId="77777777">
        <w:trPr>
          <w:trHeight w:val="1426"/>
        </w:trPr>
        <w:tc>
          <w:tcPr>
            <w:tcW w:w="2644" w:type="dxa"/>
          </w:tcPr>
          <w:p w14:paraId="4242B52F" w14:textId="77777777" w:rsidR="003324B1" w:rsidRDefault="003324B1" w:rsidP="007A5120">
            <w:pPr>
              <w:pStyle w:val="a5"/>
              <w:ind w:left="284" w:right="284"/>
              <w:jc w:val="both"/>
              <w:rPr>
                <w:sz w:val="20"/>
              </w:rPr>
            </w:pPr>
          </w:p>
          <w:p w14:paraId="142D937C" w14:textId="77777777" w:rsidR="003324B1" w:rsidRDefault="003324B1" w:rsidP="007A5120">
            <w:pPr>
              <w:pStyle w:val="a5"/>
              <w:ind w:left="284" w:right="284"/>
              <w:jc w:val="both"/>
              <w:rPr>
                <w:sz w:val="20"/>
              </w:rPr>
            </w:pPr>
          </w:p>
          <w:p w14:paraId="337FB37F" w14:textId="77777777" w:rsidR="003324B1" w:rsidRDefault="007415B4" w:rsidP="007A5120">
            <w:pPr>
              <w:pStyle w:val="a5"/>
              <w:ind w:left="284" w:right="284"/>
              <w:jc w:val="both"/>
              <w:rPr>
                <w:sz w:val="20"/>
              </w:rPr>
            </w:pPr>
            <w:r>
              <w:rPr>
                <w:spacing w:val="-4"/>
                <w:sz w:val="20"/>
              </w:rPr>
              <w:t>Второстепенные</w:t>
            </w:r>
            <w:r>
              <w:rPr>
                <w:spacing w:val="-18"/>
                <w:sz w:val="20"/>
              </w:rPr>
              <w:t xml:space="preserve"> </w:t>
            </w:r>
            <w:r>
              <w:rPr>
                <w:spacing w:val="-4"/>
                <w:sz w:val="20"/>
              </w:rPr>
              <w:t xml:space="preserve">члены </w:t>
            </w:r>
            <w:r>
              <w:rPr>
                <w:spacing w:val="-2"/>
                <w:sz w:val="20"/>
              </w:rPr>
              <w:t>предложения.</w:t>
            </w:r>
          </w:p>
        </w:tc>
        <w:tc>
          <w:tcPr>
            <w:tcW w:w="7354" w:type="dxa"/>
          </w:tcPr>
          <w:p w14:paraId="4515D27F" w14:textId="77777777" w:rsidR="003324B1" w:rsidRDefault="007415B4" w:rsidP="007A5120">
            <w:pPr>
              <w:pStyle w:val="a5"/>
              <w:ind w:left="284" w:right="284"/>
              <w:jc w:val="both"/>
              <w:rPr>
                <w:sz w:val="20"/>
              </w:rPr>
            </w:pPr>
            <w:r>
              <w:rPr>
                <w:sz w:val="20"/>
              </w:rPr>
              <w:t>Второстепенные члены предложения,</w:t>
            </w:r>
            <w:r>
              <w:rPr>
                <w:spacing w:val="-2"/>
                <w:sz w:val="20"/>
              </w:rPr>
              <w:t xml:space="preserve"> </w:t>
            </w:r>
            <w:r>
              <w:rPr>
                <w:sz w:val="20"/>
              </w:rPr>
              <w:t>их виды.</w:t>
            </w:r>
            <w:r>
              <w:rPr>
                <w:spacing w:val="-2"/>
                <w:sz w:val="20"/>
              </w:rPr>
              <w:t xml:space="preserve"> </w:t>
            </w:r>
            <w:r>
              <w:rPr>
                <w:sz w:val="20"/>
              </w:rPr>
              <w:t>Определение как</w:t>
            </w:r>
            <w:r>
              <w:rPr>
                <w:spacing w:val="-1"/>
                <w:sz w:val="20"/>
              </w:rPr>
              <w:t xml:space="preserve"> </w:t>
            </w:r>
            <w:r>
              <w:rPr>
                <w:sz w:val="20"/>
              </w:rPr>
              <w:t>второстепенный член предложения. Определения согласованные и несогласованные. Приложение как</w:t>
            </w:r>
            <w:r>
              <w:rPr>
                <w:spacing w:val="-10"/>
                <w:sz w:val="20"/>
              </w:rPr>
              <w:t xml:space="preserve"> </w:t>
            </w:r>
            <w:r>
              <w:rPr>
                <w:sz w:val="20"/>
              </w:rPr>
              <w:t>особый</w:t>
            </w:r>
            <w:r>
              <w:rPr>
                <w:spacing w:val="-12"/>
                <w:sz w:val="20"/>
              </w:rPr>
              <w:t xml:space="preserve"> </w:t>
            </w:r>
            <w:r>
              <w:rPr>
                <w:sz w:val="20"/>
              </w:rPr>
              <w:t>вид</w:t>
            </w:r>
            <w:r>
              <w:rPr>
                <w:spacing w:val="-8"/>
                <w:sz w:val="20"/>
              </w:rPr>
              <w:t xml:space="preserve"> </w:t>
            </w:r>
            <w:r>
              <w:rPr>
                <w:sz w:val="20"/>
              </w:rPr>
              <w:t>определения.</w:t>
            </w:r>
            <w:r>
              <w:rPr>
                <w:spacing w:val="-9"/>
                <w:sz w:val="20"/>
              </w:rPr>
              <w:t xml:space="preserve"> </w:t>
            </w:r>
            <w:r>
              <w:rPr>
                <w:sz w:val="20"/>
              </w:rPr>
              <w:t>Дополнение</w:t>
            </w:r>
            <w:r>
              <w:rPr>
                <w:spacing w:val="-9"/>
                <w:sz w:val="20"/>
              </w:rPr>
              <w:t xml:space="preserve"> </w:t>
            </w:r>
            <w:r>
              <w:rPr>
                <w:sz w:val="20"/>
              </w:rPr>
              <w:t>как</w:t>
            </w:r>
            <w:r>
              <w:rPr>
                <w:spacing w:val="-10"/>
                <w:sz w:val="20"/>
              </w:rPr>
              <w:t xml:space="preserve"> </w:t>
            </w:r>
            <w:r>
              <w:rPr>
                <w:sz w:val="20"/>
              </w:rPr>
              <w:t>второстепенный</w:t>
            </w:r>
            <w:r>
              <w:rPr>
                <w:spacing w:val="-8"/>
                <w:sz w:val="20"/>
              </w:rPr>
              <w:t xml:space="preserve"> </w:t>
            </w:r>
            <w:r>
              <w:rPr>
                <w:sz w:val="20"/>
              </w:rPr>
              <w:t>член</w:t>
            </w:r>
            <w:r>
              <w:rPr>
                <w:spacing w:val="-8"/>
                <w:sz w:val="20"/>
              </w:rPr>
              <w:t xml:space="preserve"> </w:t>
            </w:r>
            <w:r>
              <w:rPr>
                <w:sz w:val="20"/>
              </w:rPr>
              <w:t>предложения. Дополнения прямые и косвенные.</w:t>
            </w:r>
          </w:p>
          <w:p w14:paraId="7139374A" w14:textId="77777777" w:rsidR="003324B1" w:rsidRDefault="007415B4" w:rsidP="007A5120">
            <w:pPr>
              <w:pStyle w:val="a5"/>
              <w:ind w:left="284" w:right="284"/>
              <w:jc w:val="both"/>
              <w:rPr>
                <w:sz w:val="20"/>
              </w:rPr>
            </w:pPr>
            <w:r>
              <w:rPr>
                <w:sz w:val="20"/>
              </w:rPr>
              <w:t>Обстоятельство</w:t>
            </w:r>
            <w:r>
              <w:rPr>
                <w:spacing w:val="-11"/>
                <w:sz w:val="20"/>
              </w:rPr>
              <w:t xml:space="preserve"> </w:t>
            </w:r>
            <w:r>
              <w:rPr>
                <w:sz w:val="20"/>
              </w:rPr>
              <w:t>как</w:t>
            </w:r>
            <w:r>
              <w:rPr>
                <w:spacing w:val="-10"/>
                <w:sz w:val="20"/>
              </w:rPr>
              <w:t xml:space="preserve"> </w:t>
            </w:r>
            <w:r>
              <w:rPr>
                <w:sz w:val="20"/>
              </w:rPr>
              <w:t>второстепенный</w:t>
            </w:r>
            <w:r>
              <w:rPr>
                <w:spacing w:val="-10"/>
                <w:sz w:val="20"/>
              </w:rPr>
              <w:t xml:space="preserve"> </w:t>
            </w:r>
            <w:r>
              <w:rPr>
                <w:sz w:val="20"/>
              </w:rPr>
              <w:t>член</w:t>
            </w:r>
            <w:r>
              <w:rPr>
                <w:spacing w:val="-7"/>
                <w:sz w:val="20"/>
              </w:rPr>
              <w:t xml:space="preserve"> </w:t>
            </w:r>
            <w:r>
              <w:rPr>
                <w:sz w:val="20"/>
              </w:rPr>
              <w:t>предложения.</w:t>
            </w:r>
            <w:r>
              <w:rPr>
                <w:spacing w:val="-7"/>
                <w:sz w:val="20"/>
              </w:rPr>
              <w:t xml:space="preserve"> </w:t>
            </w:r>
            <w:r>
              <w:rPr>
                <w:sz w:val="20"/>
              </w:rPr>
              <w:t>Виды</w:t>
            </w:r>
            <w:r>
              <w:rPr>
                <w:spacing w:val="-9"/>
                <w:sz w:val="20"/>
              </w:rPr>
              <w:t xml:space="preserve"> </w:t>
            </w:r>
            <w:r>
              <w:rPr>
                <w:sz w:val="20"/>
              </w:rPr>
              <w:t>обстоятельств</w:t>
            </w:r>
            <w:r>
              <w:rPr>
                <w:spacing w:val="-8"/>
                <w:sz w:val="20"/>
              </w:rPr>
              <w:t xml:space="preserve"> </w:t>
            </w:r>
            <w:r>
              <w:rPr>
                <w:sz w:val="20"/>
              </w:rPr>
              <w:t>(места, времени, причины, цели, образа действия, меры и степени, условия, уступки).</w:t>
            </w:r>
          </w:p>
        </w:tc>
      </w:tr>
      <w:tr w:rsidR="003324B1" w14:paraId="64188674" w14:textId="77777777">
        <w:trPr>
          <w:trHeight w:val="1659"/>
        </w:trPr>
        <w:tc>
          <w:tcPr>
            <w:tcW w:w="2644" w:type="dxa"/>
          </w:tcPr>
          <w:p w14:paraId="2E3E1BBB" w14:textId="77777777" w:rsidR="003324B1" w:rsidRDefault="003324B1" w:rsidP="007A5120">
            <w:pPr>
              <w:pStyle w:val="a5"/>
              <w:ind w:left="284" w:right="284"/>
              <w:jc w:val="both"/>
              <w:rPr>
                <w:sz w:val="20"/>
              </w:rPr>
            </w:pPr>
          </w:p>
          <w:p w14:paraId="1FBA95F9" w14:textId="77777777" w:rsidR="003324B1" w:rsidRDefault="003324B1" w:rsidP="007A5120">
            <w:pPr>
              <w:pStyle w:val="a5"/>
              <w:ind w:left="284" w:right="284"/>
              <w:jc w:val="both"/>
              <w:rPr>
                <w:sz w:val="20"/>
              </w:rPr>
            </w:pPr>
          </w:p>
          <w:p w14:paraId="54183E68" w14:textId="77777777" w:rsidR="003324B1" w:rsidRDefault="003324B1" w:rsidP="007A5120">
            <w:pPr>
              <w:pStyle w:val="a5"/>
              <w:ind w:left="284" w:right="284"/>
              <w:jc w:val="both"/>
              <w:rPr>
                <w:sz w:val="20"/>
              </w:rPr>
            </w:pPr>
          </w:p>
          <w:p w14:paraId="411F0A87" w14:textId="77777777" w:rsidR="003324B1" w:rsidRDefault="007415B4" w:rsidP="007A5120">
            <w:pPr>
              <w:pStyle w:val="a5"/>
              <w:ind w:left="284" w:right="284"/>
              <w:jc w:val="both"/>
              <w:rPr>
                <w:sz w:val="20"/>
              </w:rPr>
            </w:pPr>
            <w:r>
              <w:rPr>
                <w:spacing w:val="-2"/>
                <w:sz w:val="20"/>
              </w:rPr>
              <w:t>Односоставные</w:t>
            </w:r>
            <w:r>
              <w:rPr>
                <w:spacing w:val="-6"/>
                <w:sz w:val="20"/>
              </w:rPr>
              <w:t xml:space="preserve"> </w:t>
            </w:r>
            <w:r>
              <w:rPr>
                <w:spacing w:val="-2"/>
                <w:sz w:val="20"/>
              </w:rPr>
              <w:t>предложения.</w:t>
            </w:r>
          </w:p>
        </w:tc>
        <w:tc>
          <w:tcPr>
            <w:tcW w:w="7354" w:type="dxa"/>
          </w:tcPr>
          <w:p w14:paraId="5EE3A25A" w14:textId="77777777" w:rsidR="003324B1" w:rsidRDefault="007415B4" w:rsidP="007A5120">
            <w:pPr>
              <w:pStyle w:val="a5"/>
              <w:ind w:left="284" w:right="284"/>
              <w:jc w:val="both"/>
              <w:rPr>
                <w:sz w:val="20"/>
              </w:rPr>
            </w:pPr>
            <w:r>
              <w:rPr>
                <w:spacing w:val="-2"/>
                <w:sz w:val="20"/>
              </w:rPr>
              <w:t>Односоставные</w:t>
            </w:r>
            <w:r>
              <w:rPr>
                <w:spacing w:val="-3"/>
                <w:sz w:val="20"/>
              </w:rPr>
              <w:t xml:space="preserve"> </w:t>
            </w:r>
            <w:r>
              <w:rPr>
                <w:spacing w:val="-2"/>
                <w:sz w:val="20"/>
              </w:rPr>
              <w:t>предложения,</w:t>
            </w:r>
            <w:r>
              <w:rPr>
                <w:spacing w:val="-1"/>
                <w:sz w:val="20"/>
              </w:rPr>
              <w:t xml:space="preserve"> </w:t>
            </w:r>
            <w:r>
              <w:rPr>
                <w:spacing w:val="-2"/>
                <w:sz w:val="20"/>
              </w:rPr>
              <w:t>их</w:t>
            </w:r>
            <w:r>
              <w:rPr>
                <w:spacing w:val="-1"/>
                <w:sz w:val="20"/>
              </w:rPr>
              <w:t xml:space="preserve"> </w:t>
            </w:r>
            <w:r>
              <w:rPr>
                <w:spacing w:val="-2"/>
                <w:sz w:val="20"/>
              </w:rPr>
              <w:t>грамматические</w:t>
            </w:r>
            <w:r>
              <w:rPr>
                <w:spacing w:val="5"/>
                <w:sz w:val="20"/>
              </w:rPr>
              <w:t xml:space="preserve"> </w:t>
            </w:r>
            <w:r>
              <w:rPr>
                <w:spacing w:val="-2"/>
                <w:sz w:val="20"/>
              </w:rPr>
              <w:t>признаки.</w:t>
            </w:r>
          </w:p>
          <w:p w14:paraId="5DD83135" w14:textId="77777777" w:rsidR="003324B1" w:rsidRDefault="007415B4" w:rsidP="007A5120">
            <w:pPr>
              <w:pStyle w:val="a5"/>
              <w:ind w:left="284" w:right="284"/>
              <w:jc w:val="both"/>
              <w:rPr>
                <w:sz w:val="20"/>
              </w:rPr>
            </w:pPr>
            <w:r>
              <w:rPr>
                <w:spacing w:val="-2"/>
                <w:sz w:val="20"/>
              </w:rPr>
              <w:t xml:space="preserve">Грамматические </w:t>
            </w:r>
            <w:r>
              <w:rPr>
                <w:spacing w:val="-2"/>
                <w:sz w:val="20"/>
              </w:rPr>
              <w:t>различия односоставных предложений и двусоставных неполных предложений.</w:t>
            </w:r>
          </w:p>
          <w:p w14:paraId="49E4A847" w14:textId="77777777" w:rsidR="003324B1" w:rsidRDefault="007415B4" w:rsidP="007A5120">
            <w:pPr>
              <w:pStyle w:val="a5"/>
              <w:ind w:left="284" w:right="284"/>
              <w:jc w:val="both"/>
              <w:rPr>
                <w:sz w:val="20"/>
              </w:rPr>
            </w:pPr>
            <w:r>
              <w:rPr>
                <w:sz w:val="20"/>
              </w:rPr>
              <w:t xml:space="preserve">Виды односоставных предложений: назывные, определенно-личные, неопределенно-личные, обобщенно-личные, безличные предложения. </w:t>
            </w:r>
            <w:r>
              <w:rPr>
                <w:spacing w:val="-2"/>
                <w:sz w:val="20"/>
              </w:rPr>
              <w:t xml:space="preserve">Синтаксическая синонимия односоставных и двусоставных предложений. </w:t>
            </w:r>
            <w:r>
              <w:rPr>
                <w:sz w:val="20"/>
              </w:rPr>
              <w:t>Употребление односоставных предложений в речи.</w:t>
            </w:r>
          </w:p>
        </w:tc>
      </w:tr>
      <w:tr w:rsidR="003324B1" w14:paraId="02441DB2" w14:textId="77777777">
        <w:trPr>
          <w:trHeight w:val="3036"/>
        </w:trPr>
        <w:tc>
          <w:tcPr>
            <w:tcW w:w="2644" w:type="dxa"/>
          </w:tcPr>
          <w:p w14:paraId="1BEB081A" w14:textId="77777777" w:rsidR="003324B1" w:rsidRDefault="003324B1" w:rsidP="007A5120">
            <w:pPr>
              <w:pStyle w:val="a5"/>
              <w:ind w:left="284" w:right="284"/>
              <w:jc w:val="both"/>
              <w:rPr>
                <w:sz w:val="20"/>
              </w:rPr>
            </w:pPr>
          </w:p>
          <w:p w14:paraId="22A29FDE" w14:textId="77777777" w:rsidR="003324B1" w:rsidRDefault="003324B1" w:rsidP="007A5120">
            <w:pPr>
              <w:pStyle w:val="a5"/>
              <w:ind w:left="284" w:right="284"/>
              <w:jc w:val="both"/>
              <w:rPr>
                <w:sz w:val="20"/>
              </w:rPr>
            </w:pPr>
          </w:p>
          <w:p w14:paraId="53DBD9FE" w14:textId="77777777" w:rsidR="003324B1" w:rsidRDefault="003324B1" w:rsidP="007A5120">
            <w:pPr>
              <w:pStyle w:val="a5"/>
              <w:ind w:left="284" w:right="284"/>
              <w:jc w:val="both"/>
              <w:rPr>
                <w:sz w:val="20"/>
              </w:rPr>
            </w:pPr>
          </w:p>
          <w:p w14:paraId="3446D704" w14:textId="77777777" w:rsidR="003324B1" w:rsidRDefault="003324B1" w:rsidP="007A5120">
            <w:pPr>
              <w:pStyle w:val="a5"/>
              <w:ind w:left="284" w:right="284"/>
              <w:jc w:val="both"/>
              <w:rPr>
                <w:sz w:val="20"/>
              </w:rPr>
            </w:pPr>
          </w:p>
          <w:p w14:paraId="1CB383F4" w14:textId="77777777" w:rsidR="003324B1" w:rsidRDefault="007415B4" w:rsidP="007A5120">
            <w:pPr>
              <w:pStyle w:val="a5"/>
              <w:ind w:left="284" w:right="284"/>
              <w:jc w:val="both"/>
              <w:rPr>
                <w:sz w:val="20"/>
              </w:rPr>
            </w:pPr>
            <w:r>
              <w:rPr>
                <w:spacing w:val="-4"/>
                <w:sz w:val="20"/>
              </w:rPr>
              <w:t>Простое</w:t>
            </w:r>
            <w:r>
              <w:rPr>
                <w:spacing w:val="-16"/>
                <w:sz w:val="20"/>
              </w:rPr>
              <w:t xml:space="preserve"> </w:t>
            </w:r>
            <w:r>
              <w:rPr>
                <w:spacing w:val="-4"/>
                <w:sz w:val="20"/>
              </w:rPr>
              <w:t xml:space="preserve">осложненное </w:t>
            </w:r>
            <w:r>
              <w:rPr>
                <w:spacing w:val="-2"/>
                <w:sz w:val="20"/>
              </w:rPr>
              <w:t>предложение.</w:t>
            </w:r>
          </w:p>
          <w:p w14:paraId="2DD9F6C4" w14:textId="77777777" w:rsidR="003324B1" w:rsidRDefault="007415B4" w:rsidP="007A5120">
            <w:pPr>
              <w:pStyle w:val="a5"/>
              <w:ind w:left="284" w:right="284"/>
              <w:jc w:val="both"/>
              <w:rPr>
                <w:sz w:val="20"/>
              </w:rPr>
            </w:pPr>
            <w:r>
              <w:rPr>
                <w:spacing w:val="-2"/>
                <w:sz w:val="20"/>
              </w:rPr>
              <w:t>Предложения</w:t>
            </w:r>
            <w:r>
              <w:rPr>
                <w:spacing w:val="-11"/>
                <w:sz w:val="20"/>
              </w:rPr>
              <w:t xml:space="preserve"> </w:t>
            </w:r>
            <w:r>
              <w:rPr>
                <w:spacing w:val="-2"/>
                <w:sz w:val="20"/>
              </w:rPr>
              <w:t>с</w:t>
            </w:r>
            <w:r>
              <w:rPr>
                <w:spacing w:val="-10"/>
                <w:sz w:val="20"/>
              </w:rPr>
              <w:t xml:space="preserve"> </w:t>
            </w:r>
            <w:r>
              <w:rPr>
                <w:spacing w:val="-2"/>
                <w:sz w:val="20"/>
              </w:rPr>
              <w:t>однородными членами.</w:t>
            </w:r>
          </w:p>
        </w:tc>
        <w:tc>
          <w:tcPr>
            <w:tcW w:w="7354" w:type="dxa"/>
          </w:tcPr>
          <w:p w14:paraId="1DDC8FDA" w14:textId="77777777" w:rsidR="003324B1" w:rsidRDefault="007415B4" w:rsidP="007A5120">
            <w:pPr>
              <w:pStyle w:val="a5"/>
              <w:ind w:left="284" w:right="284"/>
              <w:jc w:val="both"/>
              <w:rPr>
                <w:sz w:val="20"/>
              </w:rPr>
            </w:pPr>
            <w:r>
              <w:rPr>
                <w:sz w:val="20"/>
              </w:rPr>
              <w:t>Однородные</w:t>
            </w:r>
            <w:r>
              <w:rPr>
                <w:spacing w:val="-13"/>
                <w:sz w:val="20"/>
              </w:rPr>
              <w:t xml:space="preserve"> </w:t>
            </w:r>
            <w:r>
              <w:rPr>
                <w:sz w:val="20"/>
              </w:rPr>
              <w:t>члены</w:t>
            </w:r>
            <w:r>
              <w:rPr>
                <w:spacing w:val="-12"/>
                <w:sz w:val="20"/>
              </w:rPr>
              <w:t xml:space="preserve"> </w:t>
            </w:r>
            <w:r>
              <w:rPr>
                <w:sz w:val="20"/>
              </w:rPr>
              <w:t>предложения,</w:t>
            </w:r>
            <w:r>
              <w:rPr>
                <w:spacing w:val="-13"/>
                <w:sz w:val="20"/>
              </w:rPr>
              <w:t xml:space="preserve"> </w:t>
            </w:r>
            <w:r>
              <w:rPr>
                <w:sz w:val="20"/>
              </w:rPr>
              <w:t>их</w:t>
            </w:r>
            <w:r>
              <w:rPr>
                <w:spacing w:val="-12"/>
                <w:sz w:val="20"/>
              </w:rPr>
              <w:t xml:space="preserve"> </w:t>
            </w:r>
            <w:r>
              <w:rPr>
                <w:sz w:val="20"/>
              </w:rPr>
              <w:t>признаки,</w:t>
            </w:r>
            <w:r>
              <w:rPr>
                <w:spacing w:val="-13"/>
                <w:sz w:val="20"/>
              </w:rPr>
              <w:t xml:space="preserve"> </w:t>
            </w:r>
            <w:r>
              <w:rPr>
                <w:sz w:val="20"/>
              </w:rPr>
              <w:t>средства</w:t>
            </w:r>
            <w:r>
              <w:rPr>
                <w:spacing w:val="-12"/>
                <w:sz w:val="20"/>
              </w:rPr>
              <w:t xml:space="preserve"> </w:t>
            </w:r>
            <w:r>
              <w:rPr>
                <w:sz w:val="20"/>
              </w:rPr>
              <w:t>связи.</w:t>
            </w:r>
            <w:r>
              <w:rPr>
                <w:spacing w:val="-13"/>
                <w:sz w:val="20"/>
              </w:rPr>
              <w:t xml:space="preserve"> </w:t>
            </w:r>
            <w:r>
              <w:rPr>
                <w:sz w:val="20"/>
              </w:rPr>
              <w:t>Союзная</w:t>
            </w:r>
            <w:r>
              <w:rPr>
                <w:spacing w:val="-12"/>
                <w:sz w:val="20"/>
              </w:rPr>
              <w:t xml:space="preserve"> </w:t>
            </w:r>
            <w:r>
              <w:rPr>
                <w:sz w:val="20"/>
              </w:rPr>
              <w:t>и бессоюзная связь однородных членов предложения.</w:t>
            </w:r>
          </w:p>
          <w:p w14:paraId="31875F16" w14:textId="77777777" w:rsidR="003324B1" w:rsidRDefault="007415B4" w:rsidP="007A5120">
            <w:pPr>
              <w:pStyle w:val="a5"/>
              <w:ind w:left="284" w:right="284"/>
              <w:jc w:val="both"/>
              <w:rPr>
                <w:sz w:val="20"/>
              </w:rPr>
            </w:pPr>
            <w:r>
              <w:rPr>
                <w:spacing w:val="-2"/>
                <w:sz w:val="20"/>
              </w:rPr>
              <w:t>Однородные</w:t>
            </w:r>
            <w:r>
              <w:rPr>
                <w:spacing w:val="-1"/>
                <w:sz w:val="20"/>
              </w:rPr>
              <w:t xml:space="preserve"> </w:t>
            </w:r>
            <w:r>
              <w:rPr>
                <w:spacing w:val="-2"/>
                <w:sz w:val="20"/>
              </w:rPr>
              <w:t>и</w:t>
            </w:r>
            <w:r>
              <w:rPr>
                <w:spacing w:val="-5"/>
                <w:sz w:val="20"/>
              </w:rPr>
              <w:t xml:space="preserve"> </w:t>
            </w:r>
            <w:r>
              <w:rPr>
                <w:spacing w:val="-2"/>
                <w:sz w:val="20"/>
              </w:rPr>
              <w:t>неоднородные</w:t>
            </w:r>
            <w:r>
              <w:rPr>
                <w:sz w:val="20"/>
              </w:rPr>
              <w:t xml:space="preserve"> </w:t>
            </w:r>
            <w:r>
              <w:rPr>
                <w:spacing w:val="-2"/>
                <w:sz w:val="20"/>
              </w:rPr>
              <w:t>определения.</w:t>
            </w:r>
          </w:p>
          <w:p w14:paraId="31578E02" w14:textId="77777777" w:rsidR="003324B1" w:rsidRDefault="007415B4" w:rsidP="007A5120">
            <w:pPr>
              <w:pStyle w:val="a5"/>
              <w:ind w:left="284" w:right="284"/>
              <w:jc w:val="both"/>
              <w:rPr>
                <w:sz w:val="20"/>
              </w:rPr>
            </w:pPr>
            <w:r>
              <w:rPr>
                <w:spacing w:val="-2"/>
                <w:sz w:val="20"/>
              </w:rPr>
              <w:t>Предложения с</w:t>
            </w:r>
            <w:r>
              <w:rPr>
                <w:spacing w:val="-1"/>
                <w:sz w:val="20"/>
              </w:rPr>
              <w:t xml:space="preserve"> </w:t>
            </w:r>
            <w:r>
              <w:rPr>
                <w:spacing w:val="-2"/>
                <w:sz w:val="20"/>
              </w:rPr>
              <w:t>обобщающими</w:t>
            </w:r>
            <w:r>
              <w:rPr>
                <w:spacing w:val="1"/>
                <w:sz w:val="20"/>
              </w:rPr>
              <w:t xml:space="preserve"> </w:t>
            </w:r>
            <w:r>
              <w:rPr>
                <w:spacing w:val="-2"/>
                <w:sz w:val="20"/>
              </w:rPr>
              <w:t>словами</w:t>
            </w:r>
            <w:r>
              <w:rPr>
                <w:sz w:val="20"/>
              </w:rPr>
              <w:t xml:space="preserve"> </w:t>
            </w:r>
            <w:r>
              <w:rPr>
                <w:spacing w:val="-2"/>
                <w:sz w:val="20"/>
              </w:rPr>
              <w:t>при однородных</w:t>
            </w:r>
            <w:r>
              <w:rPr>
                <w:spacing w:val="3"/>
                <w:sz w:val="20"/>
              </w:rPr>
              <w:t xml:space="preserve"> </w:t>
            </w:r>
            <w:r>
              <w:rPr>
                <w:spacing w:val="-2"/>
                <w:sz w:val="20"/>
              </w:rPr>
              <w:t>членах.</w:t>
            </w:r>
          </w:p>
          <w:p w14:paraId="06EFB35A"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построения</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однородными</w:t>
            </w:r>
            <w:r>
              <w:rPr>
                <w:spacing w:val="-13"/>
                <w:sz w:val="20"/>
              </w:rPr>
              <w:t xml:space="preserve"> </w:t>
            </w:r>
            <w:r>
              <w:rPr>
                <w:sz w:val="20"/>
              </w:rPr>
              <w:t>членами,</w:t>
            </w:r>
            <w:r>
              <w:rPr>
                <w:spacing w:val="-12"/>
                <w:sz w:val="20"/>
              </w:rPr>
              <w:t xml:space="preserve"> </w:t>
            </w:r>
            <w:r>
              <w:rPr>
                <w:sz w:val="20"/>
              </w:rPr>
              <w:t>связанными</w:t>
            </w:r>
            <w:r>
              <w:rPr>
                <w:spacing w:val="-13"/>
                <w:sz w:val="20"/>
              </w:rPr>
              <w:t xml:space="preserve"> </w:t>
            </w:r>
            <w:r>
              <w:rPr>
                <w:sz w:val="20"/>
              </w:rPr>
              <w:t>двойными союзами "не только... но и, как</w:t>
            </w:r>
            <w:proofErr w:type="gramStart"/>
            <w:r>
              <w:rPr>
                <w:sz w:val="20"/>
              </w:rPr>
              <w:t>...</w:t>
            </w:r>
            <w:proofErr w:type="gramEnd"/>
            <w:r>
              <w:rPr>
                <w:sz w:val="20"/>
              </w:rPr>
              <w:t xml:space="preserve"> так и".</w:t>
            </w:r>
          </w:p>
          <w:p w14:paraId="34C04841" w14:textId="77777777" w:rsidR="003324B1" w:rsidRDefault="007415B4" w:rsidP="007A5120">
            <w:pPr>
              <w:pStyle w:val="a5"/>
              <w:ind w:left="284" w:right="284"/>
              <w:jc w:val="both"/>
              <w:rPr>
                <w:sz w:val="20"/>
              </w:rPr>
            </w:pPr>
            <w:r>
              <w:rPr>
                <w:sz w:val="20"/>
              </w:rPr>
              <w:t>Нормы постановки знаков препинания в предложениях с однородными членами, связанными</w:t>
            </w:r>
            <w:r>
              <w:rPr>
                <w:spacing w:val="-13"/>
                <w:sz w:val="20"/>
              </w:rPr>
              <w:t xml:space="preserve"> </w:t>
            </w:r>
            <w:r>
              <w:rPr>
                <w:sz w:val="20"/>
              </w:rPr>
              <w:t>попарно,</w:t>
            </w:r>
            <w:r>
              <w:rPr>
                <w:spacing w:val="-12"/>
                <w:sz w:val="20"/>
              </w:rPr>
              <w:t xml:space="preserve"> </w:t>
            </w:r>
            <w:r>
              <w:rPr>
                <w:sz w:val="20"/>
              </w:rPr>
              <w:t>с</w:t>
            </w:r>
            <w:r>
              <w:rPr>
                <w:spacing w:val="-13"/>
                <w:sz w:val="20"/>
              </w:rPr>
              <w:t xml:space="preserve"> </w:t>
            </w:r>
            <w:r>
              <w:rPr>
                <w:sz w:val="20"/>
              </w:rPr>
              <w:t>помощью</w:t>
            </w:r>
            <w:r>
              <w:rPr>
                <w:spacing w:val="-12"/>
                <w:sz w:val="20"/>
              </w:rPr>
              <w:t xml:space="preserve"> </w:t>
            </w:r>
            <w:r>
              <w:rPr>
                <w:sz w:val="20"/>
              </w:rPr>
              <w:t>повторяющихся</w:t>
            </w:r>
            <w:r>
              <w:rPr>
                <w:spacing w:val="-13"/>
                <w:sz w:val="20"/>
              </w:rPr>
              <w:t xml:space="preserve"> </w:t>
            </w:r>
            <w:r>
              <w:rPr>
                <w:sz w:val="20"/>
              </w:rPr>
              <w:t>с</w:t>
            </w:r>
            <w:r>
              <w:rPr>
                <w:sz w:val="20"/>
              </w:rPr>
              <w:t>оюзов</w:t>
            </w:r>
            <w:r>
              <w:rPr>
                <w:spacing w:val="-12"/>
                <w:sz w:val="20"/>
              </w:rPr>
              <w:t xml:space="preserve"> </w:t>
            </w:r>
            <w:r>
              <w:rPr>
                <w:sz w:val="20"/>
              </w:rPr>
              <w:t>("</w:t>
            </w:r>
            <w:proofErr w:type="gramStart"/>
            <w:r>
              <w:rPr>
                <w:sz w:val="20"/>
              </w:rPr>
              <w:t>и...</w:t>
            </w:r>
            <w:proofErr w:type="gramEnd"/>
            <w:r>
              <w:rPr>
                <w:spacing w:val="-13"/>
                <w:sz w:val="20"/>
              </w:rPr>
              <w:t xml:space="preserve"> </w:t>
            </w:r>
            <w:r>
              <w:rPr>
                <w:sz w:val="20"/>
              </w:rPr>
              <w:t>и,</w:t>
            </w:r>
            <w:r>
              <w:rPr>
                <w:spacing w:val="-12"/>
                <w:sz w:val="20"/>
              </w:rPr>
              <w:t xml:space="preserve"> </w:t>
            </w:r>
            <w:r>
              <w:rPr>
                <w:sz w:val="20"/>
              </w:rPr>
              <w:t>или...</w:t>
            </w:r>
            <w:r>
              <w:rPr>
                <w:spacing w:val="-13"/>
                <w:sz w:val="20"/>
              </w:rPr>
              <w:t xml:space="preserve"> </w:t>
            </w:r>
            <w:r>
              <w:rPr>
                <w:sz w:val="20"/>
              </w:rPr>
              <w:t>или,</w:t>
            </w:r>
            <w:r>
              <w:rPr>
                <w:spacing w:val="-12"/>
                <w:sz w:val="20"/>
              </w:rPr>
              <w:t xml:space="preserve"> </w:t>
            </w:r>
            <w:r>
              <w:rPr>
                <w:sz w:val="20"/>
              </w:rPr>
              <w:t>либо... либо, ни... ни, то... то").</w:t>
            </w:r>
          </w:p>
          <w:p w14:paraId="4FA0C72B"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постановки</w:t>
            </w:r>
            <w:r>
              <w:rPr>
                <w:spacing w:val="-12"/>
                <w:sz w:val="20"/>
              </w:rPr>
              <w:t xml:space="preserve"> </w:t>
            </w:r>
            <w:r>
              <w:rPr>
                <w:sz w:val="20"/>
              </w:rPr>
              <w:t>знаков</w:t>
            </w:r>
            <w:r>
              <w:rPr>
                <w:spacing w:val="-13"/>
                <w:sz w:val="20"/>
              </w:rPr>
              <w:t xml:space="preserve"> </w:t>
            </w:r>
            <w:r>
              <w:rPr>
                <w:sz w:val="20"/>
              </w:rPr>
              <w:t>препинания</w:t>
            </w:r>
            <w:r>
              <w:rPr>
                <w:spacing w:val="-12"/>
                <w:sz w:val="20"/>
              </w:rPr>
              <w:t xml:space="preserve"> </w:t>
            </w:r>
            <w:r>
              <w:rPr>
                <w:sz w:val="20"/>
              </w:rPr>
              <w:t>в</w:t>
            </w:r>
            <w:r>
              <w:rPr>
                <w:spacing w:val="-13"/>
                <w:sz w:val="20"/>
              </w:rPr>
              <w:t xml:space="preserve"> </w:t>
            </w:r>
            <w:r>
              <w:rPr>
                <w:sz w:val="20"/>
              </w:rPr>
              <w:t>предложениях</w:t>
            </w:r>
            <w:r>
              <w:rPr>
                <w:spacing w:val="-12"/>
                <w:sz w:val="20"/>
              </w:rPr>
              <w:t xml:space="preserve"> </w:t>
            </w:r>
            <w:r>
              <w:rPr>
                <w:sz w:val="20"/>
              </w:rPr>
              <w:t>с</w:t>
            </w:r>
            <w:r>
              <w:rPr>
                <w:spacing w:val="-13"/>
                <w:sz w:val="20"/>
              </w:rPr>
              <w:t xml:space="preserve"> </w:t>
            </w:r>
            <w:r>
              <w:rPr>
                <w:sz w:val="20"/>
              </w:rPr>
              <w:t>обобщающими</w:t>
            </w:r>
            <w:r>
              <w:rPr>
                <w:spacing w:val="-12"/>
                <w:sz w:val="20"/>
              </w:rPr>
              <w:t xml:space="preserve"> </w:t>
            </w:r>
            <w:r>
              <w:rPr>
                <w:sz w:val="20"/>
              </w:rPr>
              <w:t>словами при однородных членах.</w:t>
            </w:r>
          </w:p>
          <w:p w14:paraId="6605A97D" w14:textId="77777777" w:rsidR="003324B1" w:rsidRDefault="007415B4" w:rsidP="007A5120">
            <w:pPr>
              <w:pStyle w:val="a5"/>
              <w:ind w:left="284" w:right="284"/>
              <w:jc w:val="both"/>
              <w:rPr>
                <w:sz w:val="20"/>
              </w:rPr>
            </w:pPr>
            <w:r>
              <w:rPr>
                <w:sz w:val="20"/>
              </w:rPr>
              <w:t>Нормы</w:t>
            </w:r>
            <w:r>
              <w:rPr>
                <w:spacing w:val="-10"/>
                <w:sz w:val="20"/>
              </w:rPr>
              <w:t xml:space="preserve"> </w:t>
            </w:r>
            <w:r>
              <w:rPr>
                <w:sz w:val="20"/>
              </w:rPr>
              <w:t>постановки</w:t>
            </w:r>
            <w:r>
              <w:rPr>
                <w:spacing w:val="-9"/>
                <w:sz w:val="20"/>
              </w:rPr>
              <w:t xml:space="preserve"> </w:t>
            </w:r>
            <w:r>
              <w:rPr>
                <w:sz w:val="20"/>
              </w:rPr>
              <w:t>знаков</w:t>
            </w:r>
            <w:r>
              <w:rPr>
                <w:spacing w:val="-11"/>
                <w:sz w:val="20"/>
              </w:rPr>
              <w:t xml:space="preserve"> </w:t>
            </w:r>
            <w:r>
              <w:rPr>
                <w:sz w:val="20"/>
              </w:rPr>
              <w:t>препинания</w:t>
            </w:r>
            <w:r>
              <w:rPr>
                <w:spacing w:val="-9"/>
                <w:sz w:val="20"/>
              </w:rPr>
              <w:t xml:space="preserve"> </w:t>
            </w:r>
            <w:r>
              <w:rPr>
                <w:sz w:val="20"/>
              </w:rPr>
              <w:t>в</w:t>
            </w:r>
            <w:r>
              <w:rPr>
                <w:spacing w:val="-11"/>
                <w:sz w:val="20"/>
              </w:rPr>
              <w:t xml:space="preserve"> </w:t>
            </w:r>
            <w:r>
              <w:rPr>
                <w:sz w:val="20"/>
              </w:rPr>
              <w:t>простом</w:t>
            </w:r>
            <w:r>
              <w:rPr>
                <w:spacing w:val="-11"/>
                <w:sz w:val="20"/>
              </w:rPr>
              <w:t xml:space="preserve"> </w:t>
            </w:r>
            <w:r>
              <w:rPr>
                <w:sz w:val="20"/>
              </w:rPr>
              <w:t>и</w:t>
            </w:r>
            <w:r>
              <w:rPr>
                <w:spacing w:val="-9"/>
                <w:sz w:val="20"/>
              </w:rPr>
              <w:t xml:space="preserve"> </w:t>
            </w:r>
            <w:r>
              <w:rPr>
                <w:sz w:val="20"/>
              </w:rPr>
              <w:t>сложном</w:t>
            </w:r>
            <w:r>
              <w:rPr>
                <w:spacing w:val="-11"/>
                <w:sz w:val="20"/>
              </w:rPr>
              <w:t xml:space="preserve"> </w:t>
            </w:r>
            <w:r>
              <w:rPr>
                <w:sz w:val="20"/>
              </w:rPr>
              <w:t>предложениях</w:t>
            </w:r>
            <w:r>
              <w:rPr>
                <w:spacing w:val="-7"/>
                <w:sz w:val="20"/>
              </w:rPr>
              <w:t xml:space="preserve"> </w:t>
            </w:r>
            <w:r>
              <w:rPr>
                <w:sz w:val="20"/>
              </w:rPr>
              <w:t>с союзом "и".</w:t>
            </w:r>
          </w:p>
        </w:tc>
      </w:tr>
      <w:tr w:rsidR="003324B1" w14:paraId="71FBEA50" w14:textId="77777777">
        <w:trPr>
          <w:trHeight w:val="1417"/>
        </w:trPr>
        <w:tc>
          <w:tcPr>
            <w:tcW w:w="2644" w:type="dxa"/>
          </w:tcPr>
          <w:p w14:paraId="0A33DDC1" w14:textId="77777777" w:rsidR="003324B1" w:rsidRDefault="003324B1" w:rsidP="007A5120">
            <w:pPr>
              <w:pStyle w:val="a5"/>
              <w:ind w:left="284" w:right="284"/>
              <w:jc w:val="both"/>
              <w:rPr>
                <w:sz w:val="20"/>
              </w:rPr>
            </w:pPr>
          </w:p>
          <w:p w14:paraId="02CEEF6A" w14:textId="77777777" w:rsidR="003324B1" w:rsidRDefault="003324B1" w:rsidP="007A5120">
            <w:pPr>
              <w:pStyle w:val="a5"/>
              <w:ind w:left="284" w:right="284"/>
              <w:jc w:val="both"/>
              <w:rPr>
                <w:sz w:val="20"/>
              </w:rPr>
            </w:pPr>
          </w:p>
          <w:p w14:paraId="57C365C0" w14:textId="77777777" w:rsidR="003324B1" w:rsidRDefault="007415B4" w:rsidP="007A5120">
            <w:pPr>
              <w:pStyle w:val="a5"/>
              <w:ind w:left="284" w:right="284"/>
              <w:jc w:val="both"/>
              <w:rPr>
                <w:sz w:val="20"/>
              </w:rPr>
            </w:pPr>
            <w:r>
              <w:rPr>
                <w:sz w:val="20"/>
              </w:rPr>
              <w:t xml:space="preserve">Предложения с </w:t>
            </w:r>
            <w:r>
              <w:rPr>
                <w:spacing w:val="-2"/>
                <w:sz w:val="20"/>
              </w:rPr>
              <w:t>обособленными</w:t>
            </w:r>
            <w:r>
              <w:rPr>
                <w:spacing w:val="-11"/>
                <w:sz w:val="20"/>
              </w:rPr>
              <w:t xml:space="preserve"> </w:t>
            </w:r>
            <w:r>
              <w:rPr>
                <w:spacing w:val="-2"/>
                <w:sz w:val="20"/>
              </w:rPr>
              <w:t>членами.</w:t>
            </w:r>
          </w:p>
        </w:tc>
        <w:tc>
          <w:tcPr>
            <w:tcW w:w="7354" w:type="dxa"/>
          </w:tcPr>
          <w:p w14:paraId="7E2366CB" w14:textId="77777777" w:rsidR="003324B1" w:rsidRDefault="007415B4" w:rsidP="007A5120">
            <w:pPr>
              <w:pStyle w:val="a5"/>
              <w:ind w:left="284" w:right="284"/>
              <w:jc w:val="both"/>
              <w:rPr>
                <w:sz w:val="20"/>
              </w:rPr>
            </w:pPr>
            <w:r>
              <w:rPr>
                <w:sz w:val="20"/>
              </w:rPr>
              <w:t>Обособление.</w:t>
            </w:r>
            <w:r>
              <w:rPr>
                <w:spacing w:val="-1"/>
                <w:sz w:val="20"/>
              </w:rPr>
              <w:t xml:space="preserve"> </w:t>
            </w:r>
            <w:r>
              <w:rPr>
                <w:sz w:val="20"/>
              </w:rPr>
              <w:t>Виды обособленных членов предложения (обособленные определения,</w:t>
            </w:r>
            <w:r>
              <w:rPr>
                <w:spacing w:val="-13"/>
                <w:sz w:val="20"/>
              </w:rPr>
              <w:t xml:space="preserve"> </w:t>
            </w:r>
            <w:r>
              <w:rPr>
                <w:sz w:val="20"/>
              </w:rPr>
              <w:t>обособленные</w:t>
            </w:r>
            <w:r>
              <w:rPr>
                <w:spacing w:val="-12"/>
                <w:sz w:val="20"/>
              </w:rPr>
              <w:t xml:space="preserve"> </w:t>
            </w:r>
            <w:r>
              <w:rPr>
                <w:sz w:val="20"/>
              </w:rPr>
              <w:t>приложения,</w:t>
            </w:r>
            <w:r>
              <w:rPr>
                <w:spacing w:val="-13"/>
                <w:sz w:val="20"/>
              </w:rPr>
              <w:t xml:space="preserve"> </w:t>
            </w:r>
            <w:r>
              <w:rPr>
                <w:sz w:val="20"/>
              </w:rPr>
              <w:t>обособленные</w:t>
            </w:r>
            <w:r>
              <w:rPr>
                <w:spacing w:val="-12"/>
                <w:sz w:val="20"/>
              </w:rPr>
              <w:t xml:space="preserve"> </w:t>
            </w:r>
            <w:r>
              <w:rPr>
                <w:sz w:val="20"/>
              </w:rPr>
              <w:t>обстоятельства, обособленные дополнения).</w:t>
            </w:r>
          </w:p>
          <w:p w14:paraId="2F2B8736" w14:textId="77777777" w:rsidR="003324B1" w:rsidRDefault="007415B4" w:rsidP="007A5120">
            <w:pPr>
              <w:pStyle w:val="a5"/>
              <w:ind w:left="284" w:right="284"/>
              <w:jc w:val="both"/>
              <w:rPr>
                <w:sz w:val="20"/>
              </w:rPr>
            </w:pPr>
            <w:r>
              <w:rPr>
                <w:sz w:val="20"/>
              </w:rPr>
              <w:t>Уточняющие</w:t>
            </w:r>
            <w:r>
              <w:rPr>
                <w:spacing w:val="-13"/>
                <w:sz w:val="20"/>
              </w:rPr>
              <w:t xml:space="preserve"> </w:t>
            </w:r>
            <w:r>
              <w:rPr>
                <w:sz w:val="20"/>
              </w:rPr>
              <w:t>члены</w:t>
            </w:r>
            <w:r>
              <w:rPr>
                <w:spacing w:val="-12"/>
                <w:sz w:val="20"/>
              </w:rPr>
              <w:t xml:space="preserve"> </w:t>
            </w:r>
            <w:r>
              <w:rPr>
                <w:sz w:val="20"/>
              </w:rPr>
              <w:t>предложения,</w:t>
            </w:r>
            <w:r>
              <w:rPr>
                <w:spacing w:val="-13"/>
                <w:sz w:val="20"/>
              </w:rPr>
              <w:t xml:space="preserve"> </w:t>
            </w:r>
            <w:r>
              <w:rPr>
                <w:sz w:val="20"/>
              </w:rPr>
              <w:t>пояснительные</w:t>
            </w:r>
            <w:r>
              <w:rPr>
                <w:spacing w:val="-12"/>
                <w:sz w:val="20"/>
              </w:rPr>
              <w:t xml:space="preserve"> </w:t>
            </w:r>
            <w:r>
              <w:rPr>
                <w:sz w:val="20"/>
              </w:rPr>
              <w:t>и</w:t>
            </w:r>
            <w:r>
              <w:rPr>
                <w:spacing w:val="-13"/>
                <w:sz w:val="20"/>
              </w:rPr>
              <w:t xml:space="preserve"> </w:t>
            </w:r>
            <w:r>
              <w:rPr>
                <w:sz w:val="20"/>
              </w:rPr>
              <w:t xml:space="preserve">присоединительные </w:t>
            </w:r>
            <w:r>
              <w:rPr>
                <w:spacing w:val="-2"/>
                <w:sz w:val="20"/>
              </w:rPr>
              <w:t>конструкции.</w:t>
            </w:r>
          </w:p>
          <w:p w14:paraId="33EEFA0F" w14:textId="77777777" w:rsidR="003324B1" w:rsidRDefault="007415B4" w:rsidP="007A5120">
            <w:pPr>
              <w:pStyle w:val="a5"/>
              <w:ind w:left="284" w:right="284"/>
              <w:jc w:val="both"/>
              <w:rPr>
                <w:sz w:val="20"/>
              </w:rPr>
            </w:pPr>
            <w:r>
              <w:rPr>
                <w:spacing w:val="-2"/>
                <w:sz w:val="20"/>
              </w:rPr>
              <w:t>Нормы</w:t>
            </w:r>
            <w:r>
              <w:rPr>
                <w:spacing w:val="-3"/>
                <w:sz w:val="20"/>
              </w:rPr>
              <w:t xml:space="preserve"> </w:t>
            </w:r>
            <w:r>
              <w:rPr>
                <w:spacing w:val="-2"/>
                <w:sz w:val="20"/>
              </w:rPr>
              <w:t>постановки</w:t>
            </w:r>
            <w:r>
              <w:rPr>
                <w:spacing w:val="-1"/>
                <w:sz w:val="20"/>
              </w:rPr>
              <w:t xml:space="preserve"> </w:t>
            </w:r>
            <w:r>
              <w:rPr>
                <w:spacing w:val="-2"/>
                <w:sz w:val="20"/>
              </w:rPr>
              <w:t>знаков</w:t>
            </w:r>
            <w:r>
              <w:rPr>
                <w:spacing w:val="2"/>
                <w:sz w:val="20"/>
              </w:rPr>
              <w:t xml:space="preserve"> </w:t>
            </w:r>
            <w:r>
              <w:rPr>
                <w:spacing w:val="-2"/>
                <w:sz w:val="20"/>
              </w:rPr>
              <w:t>препинания</w:t>
            </w:r>
            <w:r>
              <w:rPr>
                <w:spacing w:val="-1"/>
                <w:sz w:val="20"/>
              </w:rPr>
              <w:t xml:space="preserve"> </w:t>
            </w:r>
            <w:r>
              <w:rPr>
                <w:spacing w:val="-2"/>
                <w:sz w:val="20"/>
              </w:rPr>
              <w:t>в предложениях</w:t>
            </w:r>
            <w:r>
              <w:rPr>
                <w:spacing w:val="1"/>
                <w:sz w:val="20"/>
              </w:rPr>
              <w:t xml:space="preserve"> </w:t>
            </w:r>
            <w:r>
              <w:rPr>
                <w:spacing w:val="-2"/>
                <w:sz w:val="20"/>
              </w:rPr>
              <w:t>со</w:t>
            </w:r>
            <w:r>
              <w:rPr>
                <w:spacing w:val="-1"/>
                <w:sz w:val="20"/>
              </w:rPr>
              <w:t xml:space="preserve"> </w:t>
            </w:r>
            <w:r>
              <w:rPr>
                <w:spacing w:val="-2"/>
                <w:sz w:val="20"/>
              </w:rPr>
              <w:t>сравнительным</w:t>
            </w:r>
            <w:r>
              <w:rPr>
                <w:spacing w:val="4"/>
                <w:sz w:val="20"/>
              </w:rPr>
              <w:t xml:space="preserve"> </w:t>
            </w:r>
            <w:r>
              <w:rPr>
                <w:spacing w:val="-2"/>
                <w:sz w:val="20"/>
              </w:rPr>
              <w:t>оборотом;</w:t>
            </w:r>
          </w:p>
        </w:tc>
      </w:tr>
    </w:tbl>
    <w:p w14:paraId="6858E93C" w14:textId="77777777" w:rsidR="003324B1" w:rsidRDefault="003324B1" w:rsidP="007A5120">
      <w:pPr>
        <w:pStyle w:val="a5"/>
        <w:ind w:left="284" w:right="284"/>
        <w:jc w:val="both"/>
        <w:rPr>
          <w:sz w:val="20"/>
        </w:rPr>
        <w:sectPr w:rsidR="003324B1" w:rsidSect="007A5120">
          <w:type w:val="continuous"/>
          <w:pgSz w:w="11910" w:h="16840"/>
          <w:pgMar w:top="800" w:right="3" w:bottom="62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44"/>
        <w:gridCol w:w="7354"/>
      </w:tblGrid>
      <w:tr w:rsidR="003324B1" w14:paraId="2105A635" w14:textId="77777777">
        <w:trPr>
          <w:trHeight w:val="728"/>
        </w:trPr>
        <w:tc>
          <w:tcPr>
            <w:tcW w:w="2644" w:type="dxa"/>
          </w:tcPr>
          <w:p w14:paraId="35F88B79" w14:textId="77777777" w:rsidR="003324B1" w:rsidRDefault="003324B1" w:rsidP="007A5120">
            <w:pPr>
              <w:pStyle w:val="a5"/>
              <w:ind w:left="284" w:right="284"/>
              <w:jc w:val="both"/>
              <w:rPr>
                <w:sz w:val="18"/>
              </w:rPr>
            </w:pPr>
          </w:p>
        </w:tc>
        <w:tc>
          <w:tcPr>
            <w:tcW w:w="7354" w:type="dxa"/>
          </w:tcPr>
          <w:p w14:paraId="1B0B7148" w14:textId="77777777" w:rsidR="003324B1" w:rsidRDefault="007415B4" w:rsidP="007A5120">
            <w:pPr>
              <w:pStyle w:val="a5"/>
              <w:ind w:left="284" w:right="284"/>
              <w:jc w:val="both"/>
              <w:rPr>
                <w:sz w:val="20"/>
              </w:rPr>
            </w:pPr>
            <w:r>
              <w:rPr>
                <w:sz w:val="20"/>
              </w:rPr>
              <w:t>нормы</w:t>
            </w:r>
            <w:r>
              <w:rPr>
                <w:spacing w:val="-5"/>
                <w:sz w:val="20"/>
              </w:rPr>
              <w:t xml:space="preserve"> </w:t>
            </w:r>
            <w:r>
              <w:rPr>
                <w:sz w:val="20"/>
              </w:rPr>
              <w:t>обособления</w:t>
            </w:r>
            <w:r>
              <w:rPr>
                <w:spacing w:val="-2"/>
                <w:sz w:val="20"/>
              </w:rPr>
              <w:t xml:space="preserve"> </w:t>
            </w:r>
            <w:r>
              <w:rPr>
                <w:sz w:val="20"/>
              </w:rPr>
              <w:t>согласованных</w:t>
            </w:r>
            <w:r>
              <w:rPr>
                <w:spacing w:val="-2"/>
                <w:sz w:val="20"/>
              </w:rPr>
              <w:t xml:space="preserve"> </w:t>
            </w:r>
            <w:r>
              <w:rPr>
                <w:sz w:val="20"/>
              </w:rPr>
              <w:t>и</w:t>
            </w:r>
            <w:r>
              <w:rPr>
                <w:spacing w:val="-2"/>
                <w:sz w:val="20"/>
              </w:rPr>
              <w:t xml:space="preserve"> </w:t>
            </w:r>
            <w:r>
              <w:rPr>
                <w:sz w:val="20"/>
              </w:rPr>
              <w:t>несогласованных определений</w:t>
            </w:r>
            <w:r>
              <w:rPr>
                <w:spacing w:val="-2"/>
                <w:sz w:val="20"/>
              </w:rPr>
              <w:t xml:space="preserve"> </w:t>
            </w:r>
            <w:r>
              <w:rPr>
                <w:sz w:val="20"/>
              </w:rPr>
              <w:t>(в</w:t>
            </w:r>
            <w:r>
              <w:rPr>
                <w:spacing w:val="-4"/>
                <w:sz w:val="20"/>
              </w:rPr>
              <w:t xml:space="preserve"> </w:t>
            </w:r>
            <w:r>
              <w:rPr>
                <w:sz w:val="20"/>
              </w:rPr>
              <w:t>том</w:t>
            </w:r>
            <w:r>
              <w:rPr>
                <w:spacing w:val="-2"/>
                <w:sz w:val="20"/>
              </w:rPr>
              <w:t xml:space="preserve"> </w:t>
            </w:r>
            <w:r>
              <w:rPr>
                <w:sz w:val="20"/>
              </w:rPr>
              <w:t>числе приложений),</w:t>
            </w:r>
            <w:r>
              <w:rPr>
                <w:spacing w:val="-4"/>
                <w:sz w:val="20"/>
              </w:rPr>
              <w:t xml:space="preserve"> </w:t>
            </w:r>
            <w:r>
              <w:rPr>
                <w:sz w:val="20"/>
              </w:rPr>
              <w:t>дополнений,</w:t>
            </w:r>
            <w:r>
              <w:rPr>
                <w:spacing w:val="-2"/>
                <w:sz w:val="20"/>
              </w:rPr>
              <w:t xml:space="preserve"> </w:t>
            </w:r>
            <w:r>
              <w:rPr>
                <w:sz w:val="20"/>
              </w:rPr>
              <w:t>обстоятельств,</w:t>
            </w:r>
            <w:r>
              <w:rPr>
                <w:spacing w:val="-2"/>
                <w:sz w:val="20"/>
              </w:rPr>
              <w:t xml:space="preserve"> </w:t>
            </w:r>
            <w:r>
              <w:rPr>
                <w:sz w:val="20"/>
              </w:rPr>
              <w:t>уточняющих</w:t>
            </w:r>
            <w:r>
              <w:rPr>
                <w:spacing w:val="-1"/>
                <w:sz w:val="20"/>
              </w:rPr>
              <w:t xml:space="preserve"> </w:t>
            </w:r>
            <w:r>
              <w:rPr>
                <w:sz w:val="20"/>
              </w:rPr>
              <w:t>членов,</w:t>
            </w:r>
            <w:r>
              <w:rPr>
                <w:spacing w:val="-2"/>
                <w:sz w:val="20"/>
              </w:rPr>
              <w:t xml:space="preserve"> </w:t>
            </w:r>
            <w:r>
              <w:rPr>
                <w:sz w:val="20"/>
              </w:rPr>
              <w:t>пояснительных</w:t>
            </w:r>
            <w:r>
              <w:rPr>
                <w:spacing w:val="-1"/>
                <w:sz w:val="20"/>
              </w:rPr>
              <w:t xml:space="preserve"> </w:t>
            </w:r>
            <w:r>
              <w:rPr>
                <w:sz w:val="20"/>
              </w:rPr>
              <w:t>и присоединительных конструкций.</w:t>
            </w:r>
          </w:p>
        </w:tc>
      </w:tr>
      <w:tr w:rsidR="003324B1" w14:paraId="16BFA422" w14:textId="77777777">
        <w:trPr>
          <w:trHeight w:val="2805"/>
        </w:trPr>
        <w:tc>
          <w:tcPr>
            <w:tcW w:w="2644" w:type="dxa"/>
          </w:tcPr>
          <w:p w14:paraId="70C60AEE" w14:textId="77777777" w:rsidR="003324B1" w:rsidRDefault="003324B1" w:rsidP="007A5120">
            <w:pPr>
              <w:pStyle w:val="a5"/>
              <w:ind w:left="284" w:right="284"/>
              <w:jc w:val="both"/>
              <w:rPr>
                <w:sz w:val="20"/>
              </w:rPr>
            </w:pPr>
          </w:p>
          <w:p w14:paraId="789E37D4" w14:textId="77777777" w:rsidR="003324B1" w:rsidRDefault="003324B1" w:rsidP="007A5120">
            <w:pPr>
              <w:pStyle w:val="a5"/>
              <w:ind w:left="284" w:right="284"/>
              <w:jc w:val="both"/>
              <w:rPr>
                <w:sz w:val="20"/>
              </w:rPr>
            </w:pPr>
          </w:p>
          <w:p w14:paraId="68D0CB74" w14:textId="77777777" w:rsidR="003324B1" w:rsidRDefault="003324B1" w:rsidP="007A5120">
            <w:pPr>
              <w:pStyle w:val="a5"/>
              <w:ind w:left="284" w:right="284"/>
              <w:jc w:val="both"/>
              <w:rPr>
                <w:sz w:val="20"/>
              </w:rPr>
            </w:pPr>
          </w:p>
          <w:p w14:paraId="2D1A22B1" w14:textId="77777777" w:rsidR="003324B1" w:rsidRDefault="003324B1" w:rsidP="007A5120">
            <w:pPr>
              <w:pStyle w:val="a5"/>
              <w:ind w:left="284" w:right="284"/>
              <w:jc w:val="both"/>
              <w:rPr>
                <w:sz w:val="20"/>
              </w:rPr>
            </w:pPr>
          </w:p>
          <w:p w14:paraId="5EB1BC50" w14:textId="77777777" w:rsidR="003324B1" w:rsidRDefault="007415B4" w:rsidP="007A5120">
            <w:pPr>
              <w:pStyle w:val="a5"/>
              <w:ind w:left="284" w:right="284"/>
              <w:jc w:val="both"/>
              <w:rPr>
                <w:sz w:val="20"/>
              </w:rPr>
            </w:pPr>
            <w:r>
              <w:rPr>
                <w:sz w:val="20"/>
              </w:rPr>
              <w:t>Предложения с обращениями,</w:t>
            </w:r>
            <w:r>
              <w:rPr>
                <w:spacing w:val="-13"/>
                <w:sz w:val="20"/>
              </w:rPr>
              <w:t xml:space="preserve"> </w:t>
            </w:r>
            <w:r>
              <w:rPr>
                <w:sz w:val="20"/>
              </w:rPr>
              <w:t>вводными</w:t>
            </w:r>
            <w:r>
              <w:rPr>
                <w:spacing w:val="-12"/>
                <w:sz w:val="20"/>
              </w:rPr>
              <w:t xml:space="preserve"> </w:t>
            </w:r>
            <w:r>
              <w:rPr>
                <w:sz w:val="20"/>
              </w:rPr>
              <w:t xml:space="preserve">и </w:t>
            </w:r>
            <w:r>
              <w:rPr>
                <w:spacing w:val="-4"/>
                <w:sz w:val="20"/>
              </w:rPr>
              <w:t>вставными</w:t>
            </w:r>
            <w:r>
              <w:rPr>
                <w:spacing w:val="6"/>
                <w:sz w:val="20"/>
              </w:rPr>
              <w:t xml:space="preserve"> </w:t>
            </w:r>
            <w:r>
              <w:rPr>
                <w:spacing w:val="-2"/>
                <w:sz w:val="20"/>
              </w:rPr>
              <w:t>конструкциями.</w:t>
            </w:r>
          </w:p>
        </w:tc>
        <w:tc>
          <w:tcPr>
            <w:tcW w:w="7354" w:type="dxa"/>
          </w:tcPr>
          <w:p w14:paraId="639224FF" w14:textId="77777777" w:rsidR="003324B1" w:rsidRDefault="007415B4" w:rsidP="007A5120">
            <w:pPr>
              <w:pStyle w:val="a5"/>
              <w:ind w:left="284" w:right="284"/>
              <w:jc w:val="both"/>
              <w:rPr>
                <w:sz w:val="20"/>
              </w:rPr>
            </w:pPr>
            <w:r>
              <w:rPr>
                <w:spacing w:val="-2"/>
                <w:sz w:val="20"/>
              </w:rPr>
              <w:t>Обращение.</w:t>
            </w:r>
            <w:r>
              <w:rPr>
                <w:spacing w:val="-3"/>
                <w:sz w:val="20"/>
              </w:rPr>
              <w:t xml:space="preserve"> </w:t>
            </w:r>
            <w:r>
              <w:rPr>
                <w:spacing w:val="-2"/>
                <w:sz w:val="20"/>
              </w:rPr>
              <w:t>Основные функции обращения.</w:t>
            </w:r>
            <w:r>
              <w:rPr>
                <w:spacing w:val="-3"/>
                <w:sz w:val="20"/>
              </w:rPr>
              <w:t xml:space="preserve"> </w:t>
            </w:r>
            <w:r>
              <w:rPr>
                <w:spacing w:val="-2"/>
                <w:sz w:val="20"/>
              </w:rPr>
              <w:t xml:space="preserve">Распространенное и </w:t>
            </w:r>
            <w:r>
              <w:rPr>
                <w:sz w:val="20"/>
              </w:rPr>
              <w:t>нераспространенное обращение. Вводные конструкции.</w:t>
            </w:r>
          </w:p>
          <w:p w14:paraId="78A245F7" w14:textId="77777777" w:rsidR="003324B1" w:rsidRDefault="007415B4" w:rsidP="007A5120">
            <w:pPr>
              <w:pStyle w:val="a5"/>
              <w:ind w:left="284" w:right="284"/>
              <w:jc w:val="both"/>
              <w:rPr>
                <w:sz w:val="20"/>
              </w:rPr>
            </w:pPr>
            <w:r>
              <w:rPr>
                <w:sz w:val="20"/>
              </w:rPr>
              <w:t>Группы</w:t>
            </w:r>
            <w:r>
              <w:rPr>
                <w:spacing w:val="-13"/>
                <w:sz w:val="20"/>
              </w:rPr>
              <w:t xml:space="preserve"> </w:t>
            </w:r>
            <w:r>
              <w:rPr>
                <w:sz w:val="20"/>
              </w:rPr>
              <w:t>вводных</w:t>
            </w:r>
            <w:r>
              <w:rPr>
                <w:spacing w:val="-12"/>
                <w:sz w:val="20"/>
              </w:rPr>
              <w:t xml:space="preserve"> </w:t>
            </w:r>
            <w:r>
              <w:rPr>
                <w:sz w:val="20"/>
              </w:rPr>
              <w:t>конструкций</w:t>
            </w:r>
            <w:r>
              <w:rPr>
                <w:spacing w:val="-13"/>
                <w:sz w:val="20"/>
              </w:rPr>
              <w:t xml:space="preserve"> </w:t>
            </w:r>
            <w:r>
              <w:rPr>
                <w:sz w:val="20"/>
              </w:rPr>
              <w:t>по</w:t>
            </w:r>
            <w:r>
              <w:rPr>
                <w:spacing w:val="-12"/>
                <w:sz w:val="20"/>
              </w:rPr>
              <w:t xml:space="preserve"> </w:t>
            </w:r>
            <w:r>
              <w:rPr>
                <w:sz w:val="20"/>
              </w:rPr>
              <w:t>значению</w:t>
            </w:r>
            <w:r>
              <w:rPr>
                <w:spacing w:val="-13"/>
                <w:sz w:val="20"/>
              </w:rPr>
              <w:t xml:space="preserve"> </w:t>
            </w:r>
            <w:r>
              <w:rPr>
                <w:sz w:val="20"/>
              </w:rPr>
              <w:t>(вводные</w:t>
            </w:r>
            <w:r>
              <w:rPr>
                <w:spacing w:val="-12"/>
                <w:sz w:val="20"/>
              </w:rPr>
              <w:t xml:space="preserve"> </w:t>
            </w:r>
            <w:r>
              <w:rPr>
                <w:sz w:val="20"/>
              </w:rPr>
              <w:t>слова</w:t>
            </w:r>
            <w:r>
              <w:rPr>
                <w:spacing w:val="-13"/>
                <w:sz w:val="20"/>
              </w:rPr>
              <w:t xml:space="preserve"> </w:t>
            </w:r>
            <w:r>
              <w:rPr>
                <w:sz w:val="20"/>
              </w:rPr>
              <w:t>со</w:t>
            </w:r>
            <w:r>
              <w:rPr>
                <w:spacing w:val="-12"/>
                <w:sz w:val="20"/>
              </w:rPr>
              <w:t xml:space="preserve"> </w:t>
            </w:r>
            <w:r>
              <w:rPr>
                <w:sz w:val="20"/>
              </w:rPr>
              <w:t>значением</w:t>
            </w:r>
            <w:r>
              <w:rPr>
                <w:spacing w:val="-13"/>
                <w:sz w:val="20"/>
              </w:rPr>
              <w:t xml:space="preserve"> </w:t>
            </w:r>
            <w:r>
              <w:rPr>
                <w:sz w:val="20"/>
              </w:rPr>
              <w:t>различной степени уверенности, различных чувств, источника сообщения, порядка мыслей и их связи, способа оформления мыслей).</w:t>
            </w:r>
          </w:p>
          <w:p w14:paraId="04631430" w14:textId="77777777" w:rsidR="003324B1" w:rsidRDefault="007415B4" w:rsidP="007A5120">
            <w:pPr>
              <w:pStyle w:val="a5"/>
              <w:ind w:left="284" w:right="284"/>
              <w:jc w:val="both"/>
              <w:rPr>
                <w:sz w:val="20"/>
              </w:rPr>
            </w:pPr>
            <w:r>
              <w:rPr>
                <w:spacing w:val="-2"/>
                <w:sz w:val="20"/>
              </w:rPr>
              <w:t>Вставные</w:t>
            </w:r>
            <w:r>
              <w:rPr>
                <w:spacing w:val="-7"/>
                <w:sz w:val="20"/>
              </w:rPr>
              <w:t xml:space="preserve"> </w:t>
            </w:r>
            <w:r>
              <w:rPr>
                <w:spacing w:val="-2"/>
                <w:sz w:val="20"/>
              </w:rPr>
              <w:t>конструкции.</w:t>
            </w:r>
          </w:p>
          <w:p w14:paraId="680A27DD" w14:textId="77777777" w:rsidR="003324B1" w:rsidRDefault="007415B4" w:rsidP="007A5120">
            <w:pPr>
              <w:pStyle w:val="a5"/>
              <w:ind w:left="284" w:right="284"/>
              <w:jc w:val="both"/>
              <w:rPr>
                <w:sz w:val="20"/>
              </w:rPr>
            </w:pPr>
            <w:r>
              <w:rPr>
                <w:sz w:val="20"/>
              </w:rPr>
              <w:t>Омонимия членов предложения и вводных слов, словосочетаний и предложений. Нормы</w:t>
            </w:r>
            <w:r>
              <w:rPr>
                <w:spacing w:val="-13"/>
                <w:sz w:val="20"/>
              </w:rPr>
              <w:t xml:space="preserve"> </w:t>
            </w:r>
            <w:r>
              <w:rPr>
                <w:sz w:val="20"/>
              </w:rPr>
              <w:t>построения</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вводными</w:t>
            </w:r>
            <w:r>
              <w:rPr>
                <w:spacing w:val="-13"/>
                <w:sz w:val="20"/>
              </w:rPr>
              <w:t xml:space="preserve"> </w:t>
            </w:r>
            <w:r>
              <w:rPr>
                <w:sz w:val="20"/>
              </w:rPr>
              <w:t>словами</w:t>
            </w:r>
            <w:r>
              <w:rPr>
                <w:spacing w:val="-12"/>
                <w:sz w:val="20"/>
              </w:rPr>
              <w:t xml:space="preserve"> </w:t>
            </w:r>
            <w:r>
              <w:rPr>
                <w:sz w:val="20"/>
              </w:rPr>
              <w:t>и</w:t>
            </w:r>
            <w:r>
              <w:rPr>
                <w:spacing w:val="-13"/>
                <w:sz w:val="20"/>
              </w:rPr>
              <w:t xml:space="preserve"> </w:t>
            </w:r>
            <w:r>
              <w:rPr>
                <w:sz w:val="20"/>
              </w:rPr>
              <w:t>предложениями,</w:t>
            </w:r>
            <w:r>
              <w:rPr>
                <w:spacing w:val="-12"/>
                <w:sz w:val="20"/>
              </w:rPr>
              <w:t xml:space="preserve"> </w:t>
            </w:r>
            <w:r>
              <w:rPr>
                <w:sz w:val="20"/>
              </w:rPr>
              <w:t xml:space="preserve">вставными конструкциями, обращениями (распространенными и нераспространенными), </w:t>
            </w:r>
            <w:r>
              <w:rPr>
                <w:spacing w:val="-2"/>
                <w:sz w:val="20"/>
              </w:rPr>
              <w:t>междометиями.</w:t>
            </w:r>
          </w:p>
          <w:p w14:paraId="68A82C7D" w14:textId="77777777" w:rsidR="003324B1" w:rsidRDefault="007415B4" w:rsidP="007A5120">
            <w:pPr>
              <w:pStyle w:val="a5"/>
              <w:ind w:left="284" w:right="284"/>
              <w:jc w:val="both"/>
              <w:rPr>
                <w:sz w:val="20"/>
              </w:rPr>
            </w:pPr>
            <w:r>
              <w:rPr>
                <w:sz w:val="20"/>
              </w:rPr>
              <w:t>Нормы</w:t>
            </w:r>
            <w:r>
              <w:rPr>
                <w:spacing w:val="-10"/>
                <w:sz w:val="20"/>
              </w:rPr>
              <w:t xml:space="preserve"> </w:t>
            </w:r>
            <w:r>
              <w:rPr>
                <w:sz w:val="20"/>
              </w:rPr>
              <w:t>постановки</w:t>
            </w:r>
            <w:r>
              <w:rPr>
                <w:spacing w:val="-9"/>
                <w:sz w:val="20"/>
              </w:rPr>
              <w:t xml:space="preserve"> </w:t>
            </w:r>
            <w:r>
              <w:rPr>
                <w:sz w:val="20"/>
              </w:rPr>
              <w:t>знаков</w:t>
            </w:r>
            <w:r>
              <w:rPr>
                <w:spacing w:val="-11"/>
                <w:sz w:val="20"/>
              </w:rPr>
              <w:t xml:space="preserve"> </w:t>
            </w:r>
            <w:r>
              <w:rPr>
                <w:sz w:val="20"/>
              </w:rPr>
              <w:t>препинания</w:t>
            </w:r>
            <w:r>
              <w:rPr>
                <w:spacing w:val="-9"/>
                <w:sz w:val="20"/>
              </w:rPr>
              <w:t xml:space="preserve"> </w:t>
            </w:r>
            <w:r>
              <w:rPr>
                <w:sz w:val="20"/>
              </w:rPr>
              <w:t>в</w:t>
            </w:r>
            <w:r>
              <w:rPr>
                <w:spacing w:val="-11"/>
                <w:sz w:val="20"/>
              </w:rPr>
              <w:t xml:space="preserve"> </w:t>
            </w:r>
            <w:r>
              <w:rPr>
                <w:sz w:val="20"/>
              </w:rPr>
              <w:t>предложениях</w:t>
            </w:r>
            <w:r>
              <w:rPr>
                <w:spacing w:val="-10"/>
                <w:sz w:val="20"/>
              </w:rPr>
              <w:t xml:space="preserve"> </w:t>
            </w:r>
            <w:r>
              <w:rPr>
                <w:sz w:val="20"/>
              </w:rPr>
              <w:t>с</w:t>
            </w:r>
            <w:r>
              <w:rPr>
                <w:spacing w:val="-10"/>
                <w:sz w:val="20"/>
              </w:rPr>
              <w:t xml:space="preserve"> </w:t>
            </w:r>
            <w:r>
              <w:rPr>
                <w:sz w:val="20"/>
              </w:rPr>
              <w:t>вводными</w:t>
            </w:r>
            <w:r>
              <w:rPr>
                <w:spacing w:val="-12"/>
                <w:sz w:val="20"/>
              </w:rPr>
              <w:t xml:space="preserve"> </w:t>
            </w:r>
            <w:r>
              <w:rPr>
                <w:sz w:val="20"/>
              </w:rPr>
              <w:t>и</w:t>
            </w:r>
            <w:r>
              <w:rPr>
                <w:spacing w:val="-9"/>
                <w:sz w:val="20"/>
              </w:rPr>
              <w:t xml:space="preserve"> </w:t>
            </w:r>
            <w:r>
              <w:rPr>
                <w:sz w:val="20"/>
              </w:rPr>
              <w:t>вставными конструкциями, обращениями и междометиями.</w:t>
            </w:r>
          </w:p>
        </w:tc>
      </w:tr>
    </w:tbl>
    <w:p w14:paraId="51087555"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9</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4C8A1492"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55"/>
        <w:gridCol w:w="7343"/>
      </w:tblGrid>
      <w:tr w:rsidR="003324B1" w14:paraId="598A49AD" w14:textId="77777777">
        <w:trPr>
          <w:trHeight w:val="505"/>
        </w:trPr>
        <w:tc>
          <w:tcPr>
            <w:tcW w:w="2655" w:type="dxa"/>
          </w:tcPr>
          <w:p w14:paraId="684404F2" w14:textId="77777777" w:rsidR="003324B1" w:rsidRDefault="007415B4" w:rsidP="007A5120">
            <w:pPr>
              <w:pStyle w:val="a5"/>
              <w:ind w:left="284" w:right="284"/>
              <w:jc w:val="both"/>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2"/>
                <w:sz w:val="20"/>
              </w:rPr>
              <w:t xml:space="preserve"> </w:t>
            </w:r>
            <w:r>
              <w:rPr>
                <w:spacing w:val="-2"/>
                <w:sz w:val="20"/>
              </w:rPr>
              <w:t>языке.</w:t>
            </w:r>
          </w:p>
        </w:tc>
        <w:tc>
          <w:tcPr>
            <w:tcW w:w="7343" w:type="dxa"/>
          </w:tcPr>
          <w:p w14:paraId="147EA4F0" w14:textId="77777777" w:rsidR="003324B1" w:rsidRDefault="007415B4" w:rsidP="007A5120">
            <w:pPr>
              <w:pStyle w:val="a5"/>
              <w:ind w:left="284" w:right="284"/>
              <w:jc w:val="both"/>
              <w:rPr>
                <w:sz w:val="20"/>
              </w:rPr>
            </w:pPr>
            <w:r>
              <w:rPr>
                <w:spacing w:val="-2"/>
                <w:sz w:val="20"/>
              </w:rPr>
              <w:t>Роль</w:t>
            </w:r>
            <w:r>
              <w:rPr>
                <w:spacing w:val="-6"/>
                <w:sz w:val="20"/>
              </w:rPr>
              <w:t xml:space="preserve"> </w:t>
            </w:r>
            <w:r>
              <w:rPr>
                <w:spacing w:val="-2"/>
                <w:sz w:val="20"/>
              </w:rPr>
              <w:t>русского</w:t>
            </w:r>
            <w:r>
              <w:rPr>
                <w:spacing w:val="-5"/>
                <w:sz w:val="20"/>
              </w:rPr>
              <w:t xml:space="preserve"> </w:t>
            </w:r>
            <w:r>
              <w:rPr>
                <w:spacing w:val="-2"/>
                <w:sz w:val="20"/>
              </w:rPr>
              <w:t>языка в</w:t>
            </w:r>
            <w:r>
              <w:rPr>
                <w:spacing w:val="-6"/>
                <w:sz w:val="20"/>
              </w:rPr>
              <w:t xml:space="preserve"> </w:t>
            </w:r>
            <w:r>
              <w:rPr>
                <w:spacing w:val="-2"/>
                <w:sz w:val="20"/>
              </w:rPr>
              <w:t>Российской</w:t>
            </w:r>
            <w:r>
              <w:rPr>
                <w:spacing w:val="-7"/>
                <w:sz w:val="20"/>
              </w:rPr>
              <w:t xml:space="preserve"> </w:t>
            </w:r>
            <w:r>
              <w:rPr>
                <w:spacing w:val="-2"/>
                <w:sz w:val="20"/>
              </w:rPr>
              <w:t xml:space="preserve">Федерации. </w:t>
            </w:r>
            <w:r>
              <w:rPr>
                <w:sz w:val="20"/>
              </w:rPr>
              <w:t>Русский язык в современном мире.</w:t>
            </w:r>
          </w:p>
        </w:tc>
      </w:tr>
      <w:tr w:rsidR="003324B1" w14:paraId="560C06F9" w14:textId="77777777">
        <w:trPr>
          <w:trHeight w:val="3497"/>
        </w:trPr>
        <w:tc>
          <w:tcPr>
            <w:tcW w:w="2655" w:type="dxa"/>
          </w:tcPr>
          <w:p w14:paraId="29395E6C" w14:textId="77777777" w:rsidR="003324B1" w:rsidRDefault="003324B1" w:rsidP="007A5120">
            <w:pPr>
              <w:pStyle w:val="a5"/>
              <w:ind w:left="284" w:right="284"/>
              <w:jc w:val="both"/>
              <w:rPr>
                <w:sz w:val="20"/>
              </w:rPr>
            </w:pPr>
          </w:p>
          <w:p w14:paraId="18E81048" w14:textId="77777777" w:rsidR="003324B1" w:rsidRDefault="003324B1" w:rsidP="007A5120">
            <w:pPr>
              <w:pStyle w:val="a5"/>
              <w:ind w:left="284" w:right="284"/>
              <w:jc w:val="both"/>
              <w:rPr>
                <w:sz w:val="20"/>
              </w:rPr>
            </w:pPr>
          </w:p>
          <w:p w14:paraId="19C552BB" w14:textId="77777777" w:rsidR="003324B1" w:rsidRDefault="003324B1" w:rsidP="007A5120">
            <w:pPr>
              <w:pStyle w:val="a5"/>
              <w:ind w:left="284" w:right="284"/>
              <w:jc w:val="both"/>
              <w:rPr>
                <w:sz w:val="20"/>
              </w:rPr>
            </w:pPr>
          </w:p>
          <w:p w14:paraId="420388BB" w14:textId="77777777" w:rsidR="003324B1" w:rsidRDefault="003324B1" w:rsidP="007A5120">
            <w:pPr>
              <w:pStyle w:val="a5"/>
              <w:ind w:left="284" w:right="284"/>
              <w:jc w:val="both"/>
              <w:rPr>
                <w:sz w:val="20"/>
              </w:rPr>
            </w:pPr>
          </w:p>
          <w:p w14:paraId="1CA13BA3" w14:textId="77777777" w:rsidR="003324B1" w:rsidRDefault="003324B1" w:rsidP="007A5120">
            <w:pPr>
              <w:pStyle w:val="a5"/>
              <w:ind w:left="284" w:right="284"/>
              <w:jc w:val="both"/>
              <w:rPr>
                <w:sz w:val="20"/>
              </w:rPr>
            </w:pPr>
          </w:p>
          <w:p w14:paraId="70799D8D" w14:textId="77777777" w:rsidR="003324B1" w:rsidRDefault="003324B1" w:rsidP="007A5120">
            <w:pPr>
              <w:pStyle w:val="a5"/>
              <w:ind w:left="284" w:right="284"/>
              <w:jc w:val="both"/>
              <w:rPr>
                <w:sz w:val="20"/>
              </w:rPr>
            </w:pPr>
          </w:p>
          <w:p w14:paraId="049E130D" w14:textId="77777777" w:rsidR="003324B1" w:rsidRDefault="003324B1" w:rsidP="007A5120">
            <w:pPr>
              <w:pStyle w:val="a5"/>
              <w:ind w:left="284" w:right="284"/>
              <w:jc w:val="both"/>
              <w:rPr>
                <w:sz w:val="20"/>
              </w:rPr>
            </w:pPr>
          </w:p>
          <w:p w14:paraId="3F4D91B2"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2"/>
                <w:sz w:val="20"/>
              </w:rPr>
              <w:t>речь.</w:t>
            </w:r>
          </w:p>
        </w:tc>
        <w:tc>
          <w:tcPr>
            <w:tcW w:w="7343" w:type="dxa"/>
          </w:tcPr>
          <w:p w14:paraId="1DDB2771" w14:textId="77777777" w:rsidR="003324B1" w:rsidRDefault="007415B4" w:rsidP="007A5120">
            <w:pPr>
              <w:pStyle w:val="a5"/>
              <w:ind w:left="284" w:right="284"/>
              <w:jc w:val="both"/>
              <w:rPr>
                <w:sz w:val="20"/>
              </w:rPr>
            </w:pPr>
            <w:r>
              <w:rPr>
                <w:sz w:val="20"/>
              </w:rPr>
              <w:t>Речь устная</w:t>
            </w:r>
            <w:r>
              <w:rPr>
                <w:spacing w:val="-1"/>
                <w:sz w:val="20"/>
              </w:rPr>
              <w:t xml:space="preserve"> </w:t>
            </w:r>
            <w:r>
              <w:rPr>
                <w:sz w:val="20"/>
              </w:rPr>
              <w:t>и письменная, монологическая</w:t>
            </w:r>
            <w:r>
              <w:rPr>
                <w:spacing w:val="-1"/>
                <w:sz w:val="20"/>
              </w:rPr>
              <w:t xml:space="preserve"> </w:t>
            </w:r>
            <w:r>
              <w:rPr>
                <w:sz w:val="20"/>
              </w:rPr>
              <w:t>и диалогическая,</w:t>
            </w:r>
            <w:r>
              <w:rPr>
                <w:spacing w:val="-2"/>
                <w:sz w:val="20"/>
              </w:rPr>
              <w:t xml:space="preserve"> </w:t>
            </w:r>
            <w:r>
              <w:rPr>
                <w:sz w:val="20"/>
              </w:rPr>
              <w:t>полилог (повторение). Виды</w:t>
            </w:r>
            <w:r>
              <w:rPr>
                <w:spacing w:val="-3"/>
                <w:sz w:val="20"/>
              </w:rPr>
              <w:t xml:space="preserve"> </w:t>
            </w:r>
            <w:r>
              <w:rPr>
                <w:sz w:val="20"/>
              </w:rPr>
              <w:t>речевой</w:t>
            </w:r>
            <w:r>
              <w:rPr>
                <w:spacing w:val="-4"/>
                <w:sz w:val="20"/>
              </w:rPr>
              <w:t xml:space="preserve"> </w:t>
            </w:r>
            <w:r>
              <w:rPr>
                <w:sz w:val="20"/>
              </w:rPr>
              <w:t>деятельности:</w:t>
            </w:r>
            <w:r>
              <w:rPr>
                <w:spacing w:val="-1"/>
                <w:sz w:val="20"/>
              </w:rPr>
              <w:t xml:space="preserve"> </w:t>
            </w:r>
            <w:r>
              <w:rPr>
                <w:sz w:val="20"/>
              </w:rPr>
              <w:t>говорение,</w:t>
            </w:r>
            <w:r>
              <w:rPr>
                <w:spacing w:val="-3"/>
                <w:sz w:val="20"/>
              </w:rPr>
              <w:t xml:space="preserve"> </w:t>
            </w:r>
            <w:r>
              <w:rPr>
                <w:sz w:val="20"/>
              </w:rPr>
              <w:t>письмо,</w:t>
            </w:r>
            <w:r>
              <w:rPr>
                <w:spacing w:val="-3"/>
                <w:sz w:val="20"/>
              </w:rPr>
              <w:t xml:space="preserve"> </w:t>
            </w:r>
            <w:r>
              <w:rPr>
                <w:sz w:val="20"/>
              </w:rPr>
              <w:t>аудирование,</w:t>
            </w:r>
            <w:r>
              <w:rPr>
                <w:spacing w:val="-3"/>
                <w:sz w:val="20"/>
              </w:rPr>
              <w:t xml:space="preserve"> </w:t>
            </w:r>
            <w:r>
              <w:rPr>
                <w:sz w:val="20"/>
              </w:rPr>
              <w:t>чтение</w:t>
            </w:r>
            <w:r>
              <w:rPr>
                <w:spacing w:val="-1"/>
                <w:sz w:val="20"/>
              </w:rPr>
              <w:t xml:space="preserve"> </w:t>
            </w:r>
            <w:r>
              <w:rPr>
                <w:sz w:val="20"/>
              </w:rPr>
              <w:t>(повторение). Виды аудирования: выборочное, ознакомительное, детальное.</w:t>
            </w:r>
          </w:p>
          <w:p w14:paraId="7B84E25A" w14:textId="77777777" w:rsidR="003324B1" w:rsidRDefault="007415B4" w:rsidP="007A5120">
            <w:pPr>
              <w:pStyle w:val="a5"/>
              <w:ind w:left="284" w:right="284"/>
              <w:jc w:val="both"/>
              <w:rPr>
                <w:sz w:val="20"/>
              </w:rPr>
            </w:pPr>
            <w:r>
              <w:rPr>
                <w:spacing w:val="-2"/>
                <w:sz w:val="20"/>
              </w:rPr>
              <w:t>Виды</w:t>
            </w:r>
            <w:r>
              <w:rPr>
                <w:spacing w:val="3"/>
                <w:sz w:val="20"/>
              </w:rPr>
              <w:t xml:space="preserve"> </w:t>
            </w:r>
            <w:r>
              <w:rPr>
                <w:spacing w:val="-2"/>
                <w:sz w:val="20"/>
              </w:rPr>
              <w:t>чтения:</w:t>
            </w:r>
            <w:r>
              <w:rPr>
                <w:spacing w:val="6"/>
                <w:sz w:val="20"/>
              </w:rPr>
              <w:t xml:space="preserve"> </w:t>
            </w:r>
            <w:r>
              <w:rPr>
                <w:spacing w:val="-2"/>
                <w:sz w:val="20"/>
              </w:rPr>
              <w:t>изучающее,</w:t>
            </w:r>
            <w:r>
              <w:rPr>
                <w:spacing w:val="4"/>
                <w:sz w:val="20"/>
              </w:rPr>
              <w:t xml:space="preserve"> </w:t>
            </w:r>
            <w:r>
              <w:rPr>
                <w:spacing w:val="-2"/>
                <w:sz w:val="20"/>
              </w:rPr>
              <w:t>ознакомительное,</w:t>
            </w:r>
            <w:r>
              <w:rPr>
                <w:spacing w:val="4"/>
                <w:sz w:val="20"/>
              </w:rPr>
              <w:t xml:space="preserve"> </w:t>
            </w:r>
            <w:r>
              <w:rPr>
                <w:spacing w:val="-2"/>
                <w:sz w:val="20"/>
              </w:rPr>
              <w:t>просмотровое,</w:t>
            </w:r>
            <w:r>
              <w:rPr>
                <w:spacing w:val="4"/>
                <w:sz w:val="20"/>
              </w:rPr>
              <w:t xml:space="preserve"> </w:t>
            </w:r>
            <w:r>
              <w:rPr>
                <w:spacing w:val="-2"/>
                <w:sz w:val="20"/>
              </w:rPr>
              <w:t>поисковое.</w:t>
            </w:r>
          </w:p>
          <w:p w14:paraId="33ECA1C3" w14:textId="77777777" w:rsidR="003324B1" w:rsidRDefault="007415B4" w:rsidP="007A5120">
            <w:pPr>
              <w:pStyle w:val="a5"/>
              <w:ind w:left="284" w:right="284"/>
              <w:jc w:val="both"/>
              <w:rPr>
                <w:sz w:val="20"/>
              </w:rPr>
            </w:pPr>
            <w:r>
              <w:rPr>
                <w:sz w:val="20"/>
              </w:rPr>
              <w:t>Создание устных и письменных высказываний разной коммуникативной направленности</w:t>
            </w:r>
            <w:r>
              <w:rPr>
                <w:spacing w:val="-6"/>
                <w:sz w:val="20"/>
              </w:rPr>
              <w:t xml:space="preserve"> </w:t>
            </w:r>
            <w:r>
              <w:rPr>
                <w:sz w:val="20"/>
              </w:rPr>
              <w:t>в</w:t>
            </w:r>
            <w:r>
              <w:rPr>
                <w:spacing w:val="-5"/>
                <w:sz w:val="20"/>
              </w:rPr>
              <w:t xml:space="preserve"> </w:t>
            </w:r>
            <w:r>
              <w:rPr>
                <w:sz w:val="20"/>
              </w:rPr>
              <w:t>зависимости</w:t>
            </w:r>
            <w:r>
              <w:rPr>
                <w:spacing w:val="-4"/>
                <w:sz w:val="20"/>
              </w:rPr>
              <w:t xml:space="preserve"> </w:t>
            </w:r>
            <w:r>
              <w:rPr>
                <w:sz w:val="20"/>
              </w:rPr>
              <w:t>от</w:t>
            </w:r>
            <w:r>
              <w:rPr>
                <w:spacing w:val="-7"/>
                <w:sz w:val="20"/>
              </w:rPr>
              <w:t xml:space="preserve"> </w:t>
            </w:r>
            <w:r>
              <w:rPr>
                <w:sz w:val="20"/>
              </w:rPr>
              <w:t>темы</w:t>
            </w:r>
            <w:r>
              <w:rPr>
                <w:spacing w:val="-4"/>
                <w:sz w:val="20"/>
              </w:rPr>
              <w:t xml:space="preserve"> </w:t>
            </w:r>
            <w:r>
              <w:rPr>
                <w:sz w:val="20"/>
              </w:rPr>
              <w:t>и</w:t>
            </w:r>
            <w:r>
              <w:rPr>
                <w:spacing w:val="-6"/>
                <w:sz w:val="20"/>
              </w:rPr>
              <w:t xml:space="preserve"> </w:t>
            </w:r>
            <w:r>
              <w:rPr>
                <w:sz w:val="20"/>
              </w:rPr>
              <w:t>условий</w:t>
            </w:r>
            <w:r>
              <w:rPr>
                <w:spacing w:val="-6"/>
                <w:sz w:val="20"/>
              </w:rPr>
              <w:t xml:space="preserve"> </w:t>
            </w:r>
            <w:r>
              <w:rPr>
                <w:sz w:val="20"/>
              </w:rPr>
              <w:t>общения,</w:t>
            </w:r>
            <w:r>
              <w:rPr>
                <w:spacing w:val="-4"/>
                <w:sz w:val="20"/>
              </w:rPr>
              <w:t xml:space="preserve"> </w:t>
            </w:r>
            <w:r>
              <w:rPr>
                <w:sz w:val="20"/>
              </w:rPr>
              <w:t>с</w:t>
            </w:r>
            <w:r>
              <w:rPr>
                <w:spacing w:val="-6"/>
                <w:sz w:val="20"/>
              </w:rPr>
              <w:t xml:space="preserve"> </w:t>
            </w:r>
            <w:r>
              <w:rPr>
                <w:sz w:val="20"/>
              </w:rPr>
              <w:t>опорой</w:t>
            </w:r>
            <w:r>
              <w:rPr>
                <w:spacing w:val="-7"/>
                <w:sz w:val="20"/>
              </w:rPr>
              <w:t xml:space="preserve"> </w:t>
            </w:r>
            <w:r>
              <w:rPr>
                <w:sz w:val="20"/>
              </w:rPr>
              <w:t>на</w:t>
            </w:r>
            <w:r>
              <w:rPr>
                <w:spacing w:val="-5"/>
                <w:sz w:val="20"/>
              </w:rPr>
              <w:t xml:space="preserve"> </w:t>
            </w:r>
            <w:r>
              <w:rPr>
                <w:sz w:val="20"/>
              </w:rPr>
              <w:t>жизненный и</w:t>
            </w:r>
            <w:r>
              <w:rPr>
                <w:spacing w:val="-13"/>
                <w:sz w:val="20"/>
              </w:rPr>
              <w:t xml:space="preserve"> </w:t>
            </w:r>
            <w:r>
              <w:rPr>
                <w:sz w:val="20"/>
              </w:rPr>
              <w:t>читательский</w:t>
            </w:r>
            <w:r>
              <w:rPr>
                <w:spacing w:val="-12"/>
                <w:sz w:val="20"/>
              </w:rPr>
              <w:t xml:space="preserve"> </w:t>
            </w:r>
            <w:r>
              <w:rPr>
                <w:sz w:val="20"/>
              </w:rPr>
              <w:t>опыт,</w:t>
            </w:r>
            <w:r>
              <w:rPr>
                <w:spacing w:val="-13"/>
                <w:sz w:val="20"/>
              </w:rPr>
              <w:t xml:space="preserve"> </w:t>
            </w:r>
            <w:r>
              <w:rPr>
                <w:sz w:val="20"/>
              </w:rPr>
              <w:t>на</w:t>
            </w:r>
            <w:r>
              <w:rPr>
                <w:spacing w:val="-12"/>
                <w:sz w:val="20"/>
              </w:rPr>
              <w:t xml:space="preserve"> </w:t>
            </w:r>
            <w:r>
              <w:rPr>
                <w:sz w:val="20"/>
              </w:rPr>
              <w:t>иллюстрации,</w:t>
            </w:r>
            <w:r>
              <w:rPr>
                <w:spacing w:val="-13"/>
                <w:sz w:val="20"/>
              </w:rPr>
              <w:t xml:space="preserve"> </w:t>
            </w:r>
            <w:r>
              <w:rPr>
                <w:sz w:val="20"/>
              </w:rPr>
              <w:t>фотографии,</w:t>
            </w:r>
            <w:r>
              <w:rPr>
                <w:spacing w:val="-12"/>
                <w:sz w:val="20"/>
              </w:rPr>
              <w:t xml:space="preserve"> </w:t>
            </w:r>
            <w:r>
              <w:rPr>
                <w:sz w:val="20"/>
              </w:rPr>
              <w:t>сюжетную</w:t>
            </w:r>
            <w:r>
              <w:rPr>
                <w:spacing w:val="-10"/>
                <w:sz w:val="20"/>
              </w:rPr>
              <w:t xml:space="preserve"> </w:t>
            </w:r>
            <w:r>
              <w:rPr>
                <w:sz w:val="20"/>
              </w:rPr>
              <w:t>картину</w:t>
            </w:r>
            <w:r>
              <w:rPr>
                <w:spacing w:val="-13"/>
                <w:sz w:val="20"/>
              </w:rPr>
              <w:t xml:space="preserve"> </w:t>
            </w:r>
            <w:r>
              <w:rPr>
                <w:sz w:val="20"/>
              </w:rPr>
              <w:t>(в</w:t>
            </w:r>
            <w:r>
              <w:rPr>
                <w:spacing w:val="-12"/>
                <w:sz w:val="20"/>
              </w:rPr>
              <w:t xml:space="preserve"> </w:t>
            </w:r>
            <w:r>
              <w:rPr>
                <w:sz w:val="20"/>
              </w:rPr>
              <w:t>том</w:t>
            </w:r>
            <w:r>
              <w:rPr>
                <w:spacing w:val="-11"/>
                <w:sz w:val="20"/>
              </w:rPr>
              <w:t xml:space="preserve"> </w:t>
            </w:r>
            <w:r>
              <w:rPr>
                <w:sz w:val="20"/>
              </w:rPr>
              <w:t xml:space="preserve">числе </w:t>
            </w:r>
            <w:r>
              <w:rPr>
                <w:spacing w:val="-2"/>
                <w:sz w:val="20"/>
              </w:rPr>
              <w:t>сочинения-миниатюры).</w:t>
            </w:r>
          </w:p>
          <w:p w14:paraId="1806947A" w14:textId="77777777" w:rsidR="003324B1" w:rsidRDefault="007415B4" w:rsidP="007A5120">
            <w:pPr>
              <w:pStyle w:val="a5"/>
              <w:ind w:left="284" w:right="284"/>
              <w:jc w:val="both"/>
              <w:rPr>
                <w:sz w:val="20"/>
              </w:rPr>
            </w:pPr>
            <w:r>
              <w:rPr>
                <w:spacing w:val="-2"/>
                <w:sz w:val="20"/>
              </w:rPr>
              <w:t>Подробное, сжатое, выборочное изложение прочитанного или прослушанного текста.</w:t>
            </w:r>
          </w:p>
          <w:p w14:paraId="4F7ACF9B" w14:textId="77777777" w:rsidR="003324B1" w:rsidRDefault="007415B4" w:rsidP="007A5120">
            <w:pPr>
              <w:pStyle w:val="a5"/>
              <w:ind w:left="284" w:right="284"/>
              <w:jc w:val="both"/>
              <w:rPr>
                <w:sz w:val="20"/>
              </w:rPr>
            </w:pPr>
            <w:r>
              <w:rPr>
                <w:sz w:val="20"/>
              </w:rPr>
              <w:t xml:space="preserve">Соблюдение языковых норм (орфоэпических, лексических, грамматических, </w:t>
            </w:r>
            <w:r>
              <w:rPr>
                <w:spacing w:val="-2"/>
                <w:sz w:val="20"/>
              </w:rPr>
              <w:t xml:space="preserve">стилистических, орфографических, пунктуационных) русского литературного </w:t>
            </w:r>
            <w:proofErr w:type="spellStart"/>
            <w:r>
              <w:rPr>
                <w:spacing w:val="-2"/>
                <w:sz w:val="20"/>
              </w:rPr>
              <w:t>языкав</w:t>
            </w:r>
            <w:proofErr w:type="spellEnd"/>
            <w:r>
              <w:rPr>
                <w:spacing w:val="-2"/>
                <w:sz w:val="20"/>
              </w:rPr>
              <w:t xml:space="preserve"> </w:t>
            </w:r>
            <w:r>
              <w:rPr>
                <w:sz w:val="20"/>
              </w:rPr>
              <w:t>речево</w:t>
            </w:r>
            <w:r>
              <w:rPr>
                <w:sz w:val="20"/>
              </w:rPr>
              <w:t>й практике при создании устных и письменных высказываний.</w:t>
            </w:r>
          </w:p>
          <w:p w14:paraId="357B4B7F" w14:textId="77777777" w:rsidR="003324B1" w:rsidRDefault="007415B4" w:rsidP="007A5120">
            <w:pPr>
              <w:pStyle w:val="a5"/>
              <w:ind w:left="284" w:right="284"/>
              <w:jc w:val="both"/>
              <w:rPr>
                <w:sz w:val="20"/>
              </w:rPr>
            </w:pPr>
            <w:r>
              <w:rPr>
                <w:sz w:val="20"/>
              </w:rPr>
              <w:t>Приемы</w:t>
            </w:r>
            <w:r>
              <w:rPr>
                <w:spacing w:val="-13"/>
                <w:sz w:val="20"/>
              </w:rPr>
              <w:t xml:space="preserve"> </w:t>
            </w:r>
            <w:r>
              <w:rPr>
                <w:sz w:val="20"/>
              </w:rPr>
              <w:t>работы</w:t>
            </w:r>
            <w:r>
              <w:rPr>
                <w:spacing w:val="-12"/>
                <w:sz w:val="20"/>
              </w:rPr>
              <w:t xml:space="preserve"> </w:t>
            </w:r>
            <w:r>
              <w:rPr>
                <w:sz w:val="20"/>
              </w:rPr>
              <w:t>с</w:t>
            </w:r>
            <w:r>
              <w:rPr>
                <w:spacing w:val="-13"/>
                <w:sz w:val="20"/>
              </w:rPr>
              <w:t xml:space="preserve"> </w:t>
            </w:r>
            <w:r>
              <w:rPr>
                <w:sz w:val="20"/>
              </w:rPr>
              <w:t>учебной</w:t>
            </w:r>
            <w:r>
              <w:rPr>
                <w:spacing w:val="-12"/>
                <w:sz w:val="20"/>
              </w:rPr>
              <w:t xml:space="preserve"> </w:t>
            </w:r>
            <w:r>
              <w:rPr>
                <w:sz w:val="20"/>
              </w:rPr>
              <w:t>книгой,</w:t>
            </w:r>
            <w:r>
              <w:rPr>
                <w:spacing w:val="-13"/>
                <w:sz w:val="20"/>
              </w:rPr>
              <w:t xml:space="preserve"> </w:t>
            </w:r>
            <w:r>
              <w:rPr>
                <w:sz w:val="20"/>
              </w:rPr>
              <w:t>лингвистическими</w:t>
            </w:r>
            <w:r>
              <w:rPr>
                <w:spacing w:val="-12"/>
                <w:sz w:val="20"/>
              </w:rPr>
              <w:t xml:space="preserve"> </w:t>
            </w:r>
            <w:r>
              <w:rPr>
                <w:sz w:val="20"/>
              </w:rPr>
              <w:t>словарями,</w:t>
            </w:r>
            <w:r>
              <w:rPr>
                <w:spacing w:val="-13"/>
                <w:sz w:val="20"/>
              </w:rPr>
              <w:t xml:space="preserve"> </w:t>
            </w:r>
            <w:r>
              <w:rPr>
                <w:sz w:val="20"/>
              </w:rPr>
              <w:t xml:space="preserve">справочной </w:t>
            </w:r>
            <w:r>
              <w:rPr>
                <w:spacing w:val="-2"/>
                <w:sz w:val="20"/>
              </w:rPr>
              <w:t>литературой.</w:t>
            </w:r>
          </w:p>
        </w:tc>
      </w:tr>
      <w:tr w:rsidR="003324B1" w14:paraId="6FDCA398" w14:textId="77777777">
        <w:trPr>
          <w:trHeight w:val="1426"/>
        </w:trPr>
        <w:tc>
          <w:tcPr>
            <w:tcW w:w="2655" w:type="dxa"/>
          </w:tcPr>
          <w:p w14:paraId="2674755F" w14:textId="77777777" w:rsidR="003324B1" w:rsidRDefault="003324B1" w:rsidP="007A5120">
            <w:pPr>
              <w:pStyle w:val="a5"/>
              <w:ind w:left="284" w:right="284"/>
              <w:jc w:val="both"/>
              <w:rPr>
                <w:sz w:val="20"/>
              </w:rPr>
            </w:pPr>
          </w:p>
          <w:p w14:paraId="5CC77B1A" w14:textId="77777777" w:rsidR="003324B1" w:rsidRDefault="003324B1" w:rsidP="007A5120">
            <w:pPr>
              <w:pStyle w:val="a5"/>
              <w:ind w:left="284" w:right="284"/>
              <w:jc w:val="both"/>
              <w:rPr>
                <w:sz w:val="20"/>
              </w:rPr>
            </w:pPr>
          </w:p>
          <w:p w14:paraId="6BCA7A1F" w14:textId="77777777" w:rsidR="003324B1" w:rsidRDefault="007415B4" w:rsidP="007A5120">
            <w:pPr>
              <w:pStyle w:val="a5"/>
              <w:ind w:left="284" w:right="284"/>
              <w:jc w:val="both"/>
              <w:rPr>
                <w:sz w:val="20"/>
              </w:rPr>
            </w:pPr>
            <w:r>
              <w:rPr>
                <w:spacing w:val="-2"/>
                <w:sz w:val="20"/>
              </w:rPr>
              <w:t>Текст.</w:t>
            </w:r>
          </w:p>
        </w:tc>
        <w:tc>
          <w:tcPr>
            <w:tcW w:w="7343" w:type="dxa"/>
          </w:tcPr>
          <w:p w14:paraId="51BBE3C2" w14:textId="77777777" w:rsidR="003324B1" w:rsidRDefault="007415B4" w:rsidP="007A5120">
            <w:pPr>
              <w:pStyle w:val="a5"/>
              <w:ind w:left="284" w:right="284"/>
              <w:jc w:val="both"/>
              <w:rPr>
                <w:sz w:val="20"/>
              </w:rPr>
            </w:pPr>
            <w:r>
              <w:rPr>
                <w:sz w:val="20"/>
              </w:rPr>
              <w:t>Сочетание</w:t>
            </w:r>
            <w:r>
              <w:rPr>
                <w:spacing w:val="-13"/>
                <w:sz w:val="20"/>
              </w:rPr>
              <w:t xml:space="preserve"> </w:t>
            </w:r>
            <w:r>
              <w:rPr>
                <w:sz w:val="20"/>
              </w:rPr>
              <w:t>разных</w:t>
            </w:r>
            <w:r>
              <w:rPr>
                <w:spacing w:val="-12"/>
                <w:sz w:val="20"/>
              </w:rPr>
              <w:t xml:space="preserve"> </w:t>
            </w:r>
            <w:r>
              <w:rPr>
                <w:sz w:val="20"/>
              </w:rPr>
              <w:t>функционально-смысловых</w:t>
            </w:r>
            <w:r>
              <w:rPr>
                <w:spacing w:val="-13"/>
                <w:sz w:val="20"/>
              </w:rPr>
              <w:t xml:space="preserve"> </w:t>
            </w:r>
            <w:r>
              <w:rPr>
                <w:sz w:val="20"/>
              </w:rPr>
              <w:t>типов</w:t>
            </w:r>
            <w:r>
              <w:rPr>
                <w:spacing w:val="-12"/>
                <w:sz w:val="20"/>
              </w:rPr>
              <w:t xml:space="preserve"> </w:t>
            </w:r>
            <w:r>
              <w:rPr>
                <w:sz w:val="20"/>
              </w:rPr>
              <w:t>речи</w:t>
            </w:r>
            <w:r>
              <w:rPr>
                <w:spacing w:val="-13"/>
                <w:sz w:val="20"/>
              </w:rPr>
              <w:t xml:space="preserve"> </w:t>
            </w:r>
            <w:r>
              <w:rPr>
                <w:sz w:val="20"/>
              </w:rPr>
              <w:t>в</w:t>
            </w:r>
            <w:r>
              <w:rPr>
                <w:spacing w:val="-12"/>
                <w:sz w:val="20"/>
              </w:rPr>
              <w:t xml:space="preserve"> </w:t>
            </w:r>
            <w:r>
              <w:rPr>
                <w:sz w:val="20"/>
              </w:rPr>
              <w:t>тексте,</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числе сочетание элементов разных функциональных разновидностей языка в художественном</w:t>
            </w:r>
            <w:r>
              <w:rPr>
                <w:spacing w:val="-3"/>
                <w:sz w:val="20"/>
              </w:rPr>
              <w:t xml:space="preserve"> </w:t>
            </w:r>
            <w:r>
              <w:rPr>
                <w:sz w:val="20"/>
              </w:rPr>
              <w:t>произведении.</w:t>
            </w:r>
          </w:p>
          <w:p w14:paraId="301D63EB" w14:textId="77777777" w:rsidR="003324B1" w:rsidRDefault="007415B4" w:rsidP="007A5120">
            <w:pPr>
              <w:pStyle w:val="a5"/>
              <w:ind w:left="284" w:right="284"/>
              <w:jc w:val="both"/>
              <w:rPr>
                <w:sz w:val="20"/>
              </w:rPr>
            </w:pPr>
            <w:r>
              <w:rPr>
                <w:spacing w:val="-2"/>
                <w:sz w:val="20"/>
              </w:rPr>
              <w:t xml:space="preserve">Особенности употребления языковых средств выразительности в текстах, </w:t>
            </w:r>
            <w:r>
              <w:rPr>
                <w:sz w:val="20"/>
              </w:rPr>
              <w:t>принадлежащих к различным функционально-смысловым типам речи.</w:t>
            </w:r>
          </w:p>
          <w:p w14:paraId="728EEB0F" w14:textId="77777777" w:rsidR="003324B1" w:rsidRDefault="007415B4" w:rsidP="007A5120">
            <w:pPr>
              <w:pStyle w:val="a5"/>
              <w:ind w:left="284" w:right="284"/>
              <w:jc w:val="both"/>
              <w:rPr>
                <w:sz w:val="20"/>
              </w:rPr>
            </w:pPr>
            <w:r>
              <w:rPr>
                <w:spacing w:val="-2"/>
                <w:sz w:val="20"/>
              </w:rPr>
              <w:t>Информационная</w:t>
            </w:r>
            <w:r>
              <w:rPr>
                <w:spacing w:val="-3"/>
                <w:sz w:val="20"/>
              </w:rPr>
              <w:t xml:space="preserve"> </w:t>
            </w:r>
            <w:r>
              <w:rPr>
                <w:spacing w:val="-2"/>
                <w:sz w:val="20"/>
              </w:rPr>
              <w:t>переработк</w:t>
            </w:r>
            <w:r>
              <w:rPr>
                <w:spacing w:val="-2"/>
                <w:sz w:val="20"/>
              </w:rPr>
              <w:t>а</w:t>
            </w:r>
            <w:r>
              <w:rPr>
                <w:spacing w:val="-5"/>
                <w:sz w:val="20"/>
              </w:rPr>
              <w:t xml:space="preserve"> </w:t>
            </w:r>
            <w:r>
              <w:rPr>
                <w:spacing w:val="-2"/>
                <w:sz w:val="20"/>
              </w:rPr>
              <w:t>текста.</w:t>
            </w:r>
          </w:p>
        </w:tc>
      </w:tr>
      <w:tr w:rsidR="003324B1" w14:paraId="65A3FE78" w14:textId="77777777">
        <w:trPr>
          <w:trHeight w:val="2805"/>
        </w:trPr>
        <w:tc>
          <w:tcPr>
            <w:tcW w:w="2655" w:type="dxa"/>
          </w:tcPr>
          <w:p w14:paraId="7E7CF5E0" w14:textId="77777777" w:rsidR="003324B1" w:rsidRDefault="003324B1" w:rsidP="007A5120">
            <w:pPr>
              <w:pStyle w:val="a5"/>
              <w:ind w:left="284" w:right="284"/>
              <w:jc w:val="both"/>
              <w:rPr>
                <w:sz w:val="20"/>
              </w:rPr>
            </w:pPr>
          </w:p>
          <w:p w14:paraId="1AF195BA" w14:textId="77777777" w:rsidR="003324B1" w:rsidRDefault="003324B1" w:rsidP="007A5120">
            <w:pPr>
              <w:pStyle w:val="a5"/>
              <w:ind w:left="284" w:right="284"/>
              <w:jc w:val="both"/>
              <w:rPr>
                <w:sz w:val="20"/>
              </w:rPr>
            </w:pPr>
          </w:p>
          <w:p w14:paraId="4109C415" w14:textId="77777777" w:rsidR="003324B1" w:rsidRDefault="003324B1" w:rsidP="007A5120">
            <w:pPr>
              <w:pStyle w:val="a5"/>
              <w:ind w:left="284" w:right="284"/>
              <w:jc w:val="both"/>
              <w:rPr>
                <w:sz w:val="20"/>
              </w:rPr>
            </w:pPr>
          </w:p>
          <w:p w14:paraId="2EB4265B" w14:textId="77777777" w:rsidR="003324B1" w:rsidRDefault="003324B1" w:rsidP="007A5120">
            <w:pPr>
              <w:pStyle w:val="a5"/>
              <w:ind w:left="284" w:right="284"/>
              <w:jc w:val="both"/>
              <w:rPr>
                <w:sz w:val="20"/>
              </w:rPr>
            </w:pPr>
          </w:p>
          <w:p w14:paraId="50304AE6" w14:textId="77777777" w:rsidR="003324B1" w:rsidRDefault="003324B1" w:rsidP="007A5120">
            <w:pPr>
              <w:pStyle w:val="a5"/>
              <w:ind w:left="284" w:right="284"/>
              <w:jc w:val="both"/>
              <w:rPr>
                <w:sz w:val="20"/>
              </w:rPr>
            </w:pPr>
          </w:p>
          <w:p w14:paraId="67B62B39" w14:textId="77777777" w:rsidR="003324B1" w:rsidRDefault="007415B4" w:rsidP="007A5120">
            <w:pPr>
              <w:pStyle w:val="a5"/>
              <w:ind w:left="284" w:right="284"/>
              <w:jc w:val="both"/>
              <w:rPr>
                <w:sz w:val="20"/>
              </w:rPr>
            </w:pPr>
            <w:r>
              <w:rPr>
                <w:spacing w:val="-2"/>
                <w:sz w:val="20"/>
              </w:rPr>
              <w:t>Функциональные разновидности</w:t>
            </w:r>
            <w:r>
              <w:rPr>
                <w:spacing w:val="-11"/>
                <w:sz w:val="20"/>
              </w:rPr>
              <w:t xml:space="preserve"> </w:t>
            </w:r>
            <w:r>
              <w:rPr>
                <w:spacing w:val="-2"/>
                <w:sz w:val="20"/>
              </w:rPr>
              <w:t>языка.</w:t>
            </w:r>
          </w:p>
        </w:tc>
        <w:tc>
          <w:tcPr>
            <w:tcW w:w="7343" w:type="dxa"/>
          </w:tcPr>
          <w:p w14:paraId="52A52975" w14:textId="77777777" w:rsidR="003324B1" w:rsidRDefault="007415B4" w:rsidP="007A5120">
            <w:pPr>
              <w:pStyle w:val="a5"/>
              <w:ind w:left="284" w:right="284"/>
              <w:jc w:val="both"/>
              <w:rPr>
                <w:sz w:val="20"/>
              </w:rPr>
            </w:pPr>
            <w:r>
              <w:rPr>
                <w:sz w:val="20"/>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Научный стиль. Сфера употребления, фун</w:t>
            </w:r>
            <w:r>
              <w:rPr>
                <w:sz w:val="20"/>
              </w:rPr>
              <w:t>кции, типичные ситуации речевого общения,</w:t>
            </w:r>
            <w:r>
              <w:rPr>
                <w:spacing w:val="-13"/>
                <w:sz w:val="20"/>
              </w:rPr>
              <w:t xml:space="preserve"> </w:t>
            </w:r>
            <w:r>
              <w:rPr>
                <w:sz w:val="20"/>
              </w:rPr>
              <w:t>задачи</w:t>
            </w:r>
            <w:r>
              <w:rPr>
                <w:spacing w:val="-12"/>
                <w:sz w:val="20"/>
              </w:rPr>
              <w:t xml:space="preserve"> </w:t>
            </w:r>
            <w:r>
              <w:rPr>
                <w:sz w:val="20"/>
              </w:rPr>
              <w:t>речи,</w:t>
            </w:r>
            <w:r>
              <w:rPr>
                <w:spacing w:val="-13"/>
                <w:sz w:val="20"/>
              </w:rPr>
              <w:t xml:space="preserve"> </w:t>
            </w:r>
            <w:r>
              <w:rPr>
                <w:sz w:val="20"/>
              </w:rPr>
              <w:t>языковые</w:t>
            </w:r>
            <w:r>
              <w:rPr>
                <w:spacing w:val="-12"/>
                <w:sz w:val="20"/>
              </w:rPr>
              <w:t xml:space="preserve"> </w:t>
            </w:r>
            <w:r>
              <w:rPr>
                <w:sz w:val="20"/>
              </w:rPr>
              <w:t>средства,</w:t>
            </w:r>
            <w:r>
              <w:rPr>
                <w:spacing w:val="-13"/>
                <w:sz w:val="20"/>
              </w:rPr>
              <w:t xml:space="preserve"> </w:t>
            </w:r>
            <w:r>
              <w:rPr>
                <w:sz w:val="20"/>
              </w:rPr>
              <w:t>характерные</w:t>
            </w:r>
            <w:r>
              <w:rPr>
                <w:spacing w:val="-11"/>
                <w:sz w:val="20"/>
              </w:rPr>
              <w:t xml:space="preserve"> </w:t>
            </w:r>
            <w:r>
              <w:rPr>
                <w:sz w:val="20"/>
              </w:rPr>
              <w:t>для</w:t>
            </w:r>
            <w:r>
              <w:rPr>
                <w:spacing w:val="-11"/>
                <w:sz w:val="20"/>
              </w:rPr>
              <w:t xml:space="preserve"> </w:t>
            </w:r>
            <w:r>
              <w:rPr>
                <w:sz w:val="20"/>
              </w:rPr>
              <w:t>научного</w:t>
            </w:r>
            <w:r>
              <w:rPr>
                <w:spacing w:val="-12"/>
                <w:sz w:val="20"/>
              </w:rPr>
              <w:t xml:space="preserve"> </w:t>
            </w:r>
            <w:r>
              <w:rPr>
                <w:sz w:val="20"/>
              </w:rPr>
              <w:t>стиля.</w:t>
            </w:r>
            <w:r>
              <w:rPr>
                <w:spacing w:val="-13"/>
                <w:sz w:val="20"/>
              </w:rPr>
              <w:t xml:space="preserve"> </w:t>
            </w:r>
            <w:r>
              <w:rPr>
                <w:sz w:val="20"/>
              </w:rPr>
              <w:t>Тезисы, конспект, реферат, рецензия.</w:t>
            </w:r>
          </w:p>
          <w:p w14:paraId="25346218" w14:textId="77777777" w:rsidR="003324B1" w:rsidRDefault="007415B4" w:rsidP="007A5120">
            <w:pPr>
              <w:pStyle w:val="a5"/>
              <w:ind w:left="284" w:right="284"/>
              <w:jc w:val="both"/>
              <w:rPr>
                <w:sz w:val="20"/>
              </w:rPr>
            </w:pPr>
            <w:r>
              <w:rPr>
                <w:sz w:val="20"/>
              </w:rPr>
              <w:t>Язык художественной литературы и его отличие от других разновидностей современного русского языка. Основные призн</w:t>
            </w:r>
            <w:r>
              <w:rPr>
                <w:sz w:val="20"/>
              </w:rPr>
              <w:t>аки художественной речи: образность, широкое использование изобразительно-выразительных средств, а также</w:t>
            </w:r>
            <w:r>
              <w:rPr>
                <w:spacing w:val="-13"/>
                <w:sz w:val="20"/>
              </w:rPr>
              <w:t xml:space="preserve"> </w:t>
            </w:r>
            <w:r>
              <w:rPr>
                <w:sz w:val="20"/>
              </w:rPr>
              <w:t>языковых</w:t>
            </w:r>
            <w:r>
              <w:rPr>
                <w:spacing w:val="-12"/>
                <w:sz w:val="20"/>
              </w:rPr>
              <w:t xml:space="preserve"> </w:t>
            </w:r>
            <w:r>
              <w:rPr>
                <w:sz w:val="20"/>
              </w:rPr>
              <w:t>средств</w:t>
            </w:r>
            <w:r>
              <w:rPr>
                <w:spacing w:val="-13"/>
                <w:sz w:val="20"/>
              </w:rPr>
              <w:t xml:space="preserve"> </w:t>
            </w:r>
            <w:r>
              <w:rPr>
                <w:sz w:val="20"/>
              </w:rPr>
              <w:t>других</w:t>
            </w:r>
            <w:r>
              <w:rPr>
                <w:spacing w:val="-12"/>
                <w:sz w:val="20"/>
              </w:rPr>
              <w:t xml:space="preserve"> </w:t>
            </w:r>
            <w:r>
              <w:rPr>
                <w:sz w:val="20"/>
              </w:rPr>
              <w:t>функциональных</w:t>
            </w:r>
            <w:r>
              <w:rPr>
                <w:spacing w:val="-13"/>
                <w:sz w:val="20"/>
              </w:rPr>
              <w:t xml:space="preserve"> </w:t>
            </w:r>
            <w:r>
              <w:rPr>
                <w:sz w:val="20"/>
              </w:rPr>
              <w:t>разновидностей</w:t>
            </w:r>
            <w:r>
              <w:rPr>
                <w:spacing w:val="-12"/>
                <w:sz w:val="20"/>
              </w:rPr>
              <w:t xml:space="preserve"> </w:t>
            </w:r>
            <w:r>
              <w:rPr>
                <w:sz w:val="20"/>
              </w:rPr>
              <w:t>языка.</w:t>
            </w:r>
            <w:r>
              <w:rPr>
                <w:spacing w:val="-13"/>
                <w:sz w:val="20"/>
              </w:rPr>
              <w:t xml:space="preserve"> </w:t>
            </w:r>
            <w:r>
              <w:rPr>
                <w:sz w:val="20"/>
              </w:rPr>
              <w:t>Основные изобразительно-выразительные</w:t>
            </w:r>
            <w:r>
              <w:rPr>
                <w:spacing w:val="-1"/>
                <w:sz w:val="20"/>
              </w:rPr>
              <w:t xml:space="preserve"> </w:t>
            </w:r>
            <w:r>
              <w:rPr>
                <w:sz w:val="20"/>
              </w:rPr>
              <w:t>средства русского языка,</w:t>
            </w:r>
            <w:r>
              <w:rPr>
                <w:spacing w:val="-3"/>
                <w:sz w:val="20"/>
              </w:rPr>
              <w:t xml:space="preserve"> </w:t>
            </w:r>
            <w:r>
              <w:rPr>
                <w:sz w:val="20"/>
              </w:rPr>
              <w:t>их использование</w:t>
            </w:r>
            <w:r>
              <w:rPr>
                <w:spacing w:val="-1"/>
                <w:sz w:val="20"/>
              </w:rPr>
              <w:t xml:space="preserve"> </w:t>
            </w:r>
            <w:r>
              <w:rPr>
                <w:sz w:val="20"/>
              </w:rPr>
              <w:t>в</w:t>
            </w:r>
            <w:r>
              <w:rPr>
                <w:spacing w:val="-1"/>
                <w:sz w:val="20"/>
              </w:rPr>
              <w:t xml:space="preserve"> </w:t>
            </w:r>
            <w:r>
              <w:rPr>
                <w:sz w:val="20"/>
              </w:rPr>
              <w:t>речи (ме</w:t>
            </w:r>
            <w:r>
              <w:rPr>
                <w:sz w:val="20"/>
              </w:rPr>
              <w:t>тафора, эпитет, сравнение, гипербола, олицетворение и другие).</w:t>
            </w:r>
          </w:p>
        </w:tc>
      </w:tr>
      <w:tr w:rsidR="003324B1" w14:paraId="1C8D76FC" w14:textId="77777777">
        <w:trPr>
          <w:trHeight w:val="737"/>
        </w:trPr>
        <w:tc>
          <w:tcPr>
            <w:tcW w:w="2655" w:type="dxa"/>
          </w:tcPr>
          <w:p w14:paraId="5F6633EF" w14:textId="77777777" w:rsidR="003324B1" w:rsidRDefault="007415B4" w:rsidP="007A5120">
            <w:pPr>
              <w:pStyle w:val="a5"/>
              <w:ind w:left="284" w:right="284"/>
              <w:jc w:val="both"/>
              <w:rPr>
                <w:sz w:val="20"/>
              </w:rPr>
            </w:pPr>
            <w:r>
              <w:rPr>
                <w:spacing w:val="-2"/>
                <w:sz w:val="20"/>
              </w:rPr>
              <w:t>Синтаксис.</w:t>
            </w:r>
            <w:r>
              <w:rPr>
                <w:spacing w:val="-10"/>
                <w:sz w:val="20"/>
              </w:rPr>
              <w:t xml:space="preserve"> </w:t>
            </w:r>
            <w:r>
              <w:rPr>
                <w:spacing w:val="-2"/>
                <w:sz w:val="20"/>
              </w:rPr>
              <w:t>Культура</w:t>
            </w:r>
            <w:r>
              <w:rPr>
                <w:spacing w:val="-8"/>
                <w:sz w:val="20"/>
              </w:rPr>
              <w:t xml:space="preserve"> </w:t>
            </w:r>
            <w:r>
              <w:rPr>
                <w:spacing w:val="-2"/>
                <w:sz w:val="20"/>
              </w:rPr>
              <w:t>речи. Пунктуация.</w:t>
            </w:r>
          </w:p>
          <w:p w14:paraId="6EE338B4" w14:textId="77777777" w:rsidR="003324B1" w:rsidRDefault="007415B4" w:rsidP="007A5120">
            <w:pPr>
              <w:pStyle w:val="a5"/>
              <w:ind w:left="284" w:right="284"/>
              <w:jc w:val="both"/>
              <w:rPr>
                <w:sz w:val="20"/>
              </w:rPr>
            </w:pPr>
            <w:r>
              <w:rPr>
                <w:spacing w:val="-2"/>
                <w:sz w:val="20"/>
              </w:rPr>
              <w:t>Сложное</w:t>
            </w:r>
            <w:r>
              <w:rPr>
                <w:spacing w:val="-6"/>
                <w:sz w:val="20"/>
              </w:rPr>
              <w:t xml:space="preserve"> </w:t>
            </w:r>
            <w:r>
              <w:rPr>
                <w:spacing w:val="-2"/>
                <w:sz w:val="20"/>
              </w:rPr>
              <w:t>предложение.</w:t>
            </w:r>
          </w:p>
        </w:tc>
        <w:tc>
          <w:tcPr>
            <w:tcW w:w="7343" w:type="dxa"/>
          </w:tcPr>
          <w:p w14:paraId="1E034C47" w14:textId="77777777" w:rsidR="003324B1" w:rsidRDefault="007415B4" w:rsidP="007A5120">
            <w:pPr>
              <w:pStyle w:val="a5"/>
              <w:ind w:left="284" w:right="284"/>
              <w:jc w:val="both"/>
              <w:rPr>
                <w:sz w:val="20"/>
              </w:rPr>
            </w:pPr>
            <w:r>
              <w:rPr>
                <w:spacing w:val="-2"/>
                <w:sz w:val="20"/>
              </w:rPr>
              <w:t>Понятие</w:t>
            </w:r>
            <w:r>
              <w:rPr>
                <w:spacing w:val="-3"/>
                <w:sz w:val="20"/>
              </w:rPr>
              <w:t xml:space="preserve"> </w:t>
            </w:r>
            <w:r>
              <w:rPr>
                <w:spacing w:val="-2"/>
                <w:sz w:val="20"/>
              </w:rPr>
              <w:t>о</w:t>
            </w:r>
            <w:r>
              <w:rPr>
                <w:spacing w:val="-4"/>
                <w:sz w:val="20"/>
              </w:rPr>
              <w:t xml:space="preserve"> </w:t>
            </w:r>
            <w:r>
              <w:rPr>
                <w:spacing w:val="-2"/>
                <w:sz w:val="20"/>
              </w:rPr>
              <w:t xml:space="preserve">сложном предложении (повторение). </w:t>
            </w:r>
            <w:r>
              <w:rPr>
                <w:sz w:val="20"/>
              </w:rPr>
              <w:t>Классификация сложных предложений.</w:t>
            </w:r>
          </w:p>
          <w:p w14:paraId="7F91EF12" w14:textId="77777777" w:rsidR="003324B1" w:rsidRDefault="007415B4" w:rsidP="007A5120">
            <w:pPr>
              <w:pStyle w:val="a5"/>
              <w:ind w:left="284" w:right="284"/>
              <w:jc w:val="both"/>
              <w:rPr>
                <w:sz w:val="20"/>
              </w:rPr>
            </w:pPr>
            <w:r>
              <w:rPr>
                <w:spacing w:val="-2"/>
                <w:sz w:val="20"/>
              </w:rPr>
              <w:t>Смысловое,</w:t>
            </w:r>
            <w:r>
              <w:rPr>
                <w:spacing w:val="1"/>
                <w:sz w:val="20"/>
              </w:rPr>
              <w:t xml:space="preserve"> </w:t>
            </w:r>
            <w:r>
              <w:rPr>
                <w:spacing w:val="-2"/>
                <w:sz w:val="20"/>
              </w:rPr>
              <w:t>структурное</w:t>
            </w:r>
            <w:r>
              <w:rPr>
                <w:spacing w:val="-1"/>
                <w:sz w:val="20"/>
              </w:rPr>
              <w:t xml:space="preserve"> </w:t>
            </w:r>
            <w:r>
              <w:rPr>
                <w:spacing w:val="-2"/>
                <w:sz w:val="20"/>
              </w:rPr>
              <w:t>и</w:t>
            </w:r>
            <w:r>
              <w:rPr>
                <w:spacing w:val="-4"/>
                <w:sz w:val="20"/>
              </w:rPr>
              <w:t xml:space="preserve"> </w:t>
            </w:r>
            <w:r>
              <w:rPr>
                <w:spacing w:val="-2"/>
                <w:sz w:val="20"/>
              </w:rPr>
              <w:t>интонационное</w:t>
            </w:r>
            <w:r>
              <w:rPr>
                <w:spacing w:val="2"/>
                <w:sz w:val="20"/>
              </w:rPr>
              <w:t xml:space="preserve"> </w:t>
            </w:r>
            <w:r>
              <w:rPr>
                <w:spacing w:val="-2"/>
                <w:sz w:val="20"/>
              </w:rPr>
              <w:t>единство</w:t>
            </w:r>
            <w:r>
              <w:rPr>
                <w:spacing w:val="2"/>
                <w:sz w:val="20"/>
              </w:rPr>
              <w:t xml:space="preserve"> </w:t>
            </w:r>
            <w:r>
              <w:rPr>
                <w:spacing w:val="-2"/>
                <w:sz w:val="20"/>
              </w:rPr>
              <w:t>частей</w:t>
            </w:r>
            <w:r>
              <w:rPr>
                <w:spacing w:val="-3"/>
                <w:sz w:val="20"/>
              </w:rPr>
              <w:t xml:space="preserve"> </w:t>
            </w:r>
            <w:r>
              <w:rPr>
                <w:spacing w:val="-2"/>
                <w:sz w:val="20"/>
              </w:rPr>
              <w:t>сложного</w:t>
            </w:r>
            <w:r>
              <w:rPr>
                <w:spacing w:val="2"/>
                <w:sz w:val="20"/>
              </w:rPr>
              <w:t xml:space="preserve"> </w:t>
            </w:r>
            <w:r>
              <w:rPr>
                <w:spacing w:val="-2"/>
                <w:sz w:val="20"/>
              </w:rPr>
              <w:t>предложения.</w:t>
            </w:r>
          </w:p>
        </w:tc>
      </w:tr>
      <w:tr w:rsidR="003324B1" w14:paraId="1E4C1370" w14:textId="77777777">
        <w:trPr>
          <w:trHeight w:val="1877"/>
        </w:trPr>
        <w:tc>
          <w:tcPr>
            <w:tcW w:w="2655" w:type="dxa"/>
          </w:tcPr>
          <w:p w14:paraId="7A1A5552" w14:textId="77777777" w:rsidR="003324B1" w:rsidRDefault="003324B1" w:rsidP="007A5120">
            <w:pPr>
              <w:pStyle w:val="a5"/>
              <w:ind w:left="284" w:right="284"/>
              <w:jc w:val="both"/>
              <w:rPr>
                <w:sz w:val="20"/>
              </w:rPr>
            </w:pPr>
          </w:p>
          <w:p w14:paraId="5F481855" w14:textId="77777777" w:rsidR="003324B1" w:rsidRDefault="003324B1" w:rsidP="007A5120">
            <w:pPr>
              <w:pStyle w:val="a5"/>
              <w:ind w:left="284" w:right="284"/>
              <w:jc w:val="both"/>
              <w:rPr>
                <w:sz w:val="20"/>
              </w:rPr>
            </w:pPr>
          </w:p>
          <w:p w14:paraId="6BDA644C" w14:textId="77777777" w:rsidR="003324B1" w:rsidRDefault="003324B1" w:rsidP="007A5120">
            <w:pPr>
              <w:pStyle w:val="a5"/>
              <w:ind w:left="284" w:right="284"/>
              <w:jc w:val="both"/>
              <w:rPr>
                <w:sz w:val="20"/>
              </w:rPr>
            </w:pPr>
          </w:p>
          <w:p w14:paraId="34469545" w14:textId="77777777" w:rsidR="003324B1" w:rsidRDefault="007415B4" w:rsidP="007A5120">
            <w:pPr>
              <w:pStyle w:val="a5"/>
              <w:ind w:left="284" w:right="284"/>
              <w:jc w:val="both"/>
              <w:rPr>
                <w:sz w:val="20"/>
              </w:rPr>
            </w:pPr>
            <w:r>
              <w:rPr>
                <w:spacing w:val="-4"/>
                <w:sz w:val="20"/>
              </w:rPr>
              <w:t xml:space="preserve">Сложносочиненное </w:t>
            </w:r>
            <w:r>
              <w:rPr>
                <w:spacing w:val="-2"/>
                <w:sz w:val="20"/>
              </w:rPr>
              <w:t>предложение.</w:t>
            </w:r>
          </w:p>
        </w:tc>
        <w:tc>
          <w:tcPr>
            <w:tcW w:w="7343" w:type="dxa"/>
          </w:tcPr>
          <w:p w14:paraId="12D95402" w14:textId="77777777" w:rsidR="003324B1" w:rsidRDefault="007415B4" w:rsidP="007A5120">
            <w:pPr>
              <w:pStyle w:val="a5"/>
              <w:ind w:left="284" w:right="284"/>
              <w:jc w:val="both"/>
              <w:rPr>
                <w:sz w:val="20"/>
              </w:rPr>
            </w:pPr>
            <w:r>
              <w:rPr>
                <w:spacing w:val="-2"/>
                <w:sz w:val="20"/>
              </w:rPr>
              <w:t>Понятие о</w:t>
            </w:r>
            <w:r>
              <w:rPr>
                <w:sz w:val="20"/>
              </w:rPr>
              <w:t xml:space="preserve"> </w:t>
            </w:r>
            <w:r>
              <w:rPr>
                <w:spacing w:val="-2"/>
                <w:sz w:val="20"/>
              </w:rPr>
              <w:t>сложносочиненном</w:t>
            </w:r>
            <w:r>
              <w:rPr>
                <w:spacing w:val="1"/>
                <w:sz w:val="20"/>
              </w:rPr>
              <w:t xml:space="preserve"> </w:t>
            </w:r>
            <w:r>
              <w:rPr>
                <w:spacing w:val="-2"/>
                <w:sz w:val="20"/>
              </w:rPr>
              <w:t>предложении, его</w:t>
            </w:r>
            <w:r>
              <w:rPr>
                <w:spacing w:val="3"/>
                <w:sz w:val="20"/>
              </w:rPr>
              <w:t xml:space="preserve"> </w:t>
            </w:r>
            <w:r>
              <w:rPr>
                <w:spacing w:val="-2"/>
                <w:sz w:val="20"/>
              </w:rPr>
              <w:t>строении.</w:t>
            </w:r>
          </w:p>
          <w:p w14:paraId="36787F55" w14:textId="77777777" w:rsidR="003324B1" w:rsidRDefault="007415B4" w:rsidP="007A5120">
            <w:pPr>
              <w:pStyle w:val="a5"/>
              <w:ind w:left="284" w:right="284"/>
              <w:jc w:val="both"/>
              <w:rPr>
                <w:sz w:val="20"/>
              </w:rPr>
            </w:pPr>
            <w:r>
              <w:rPr>
                <w:spacing w:val="-2"/>
                <w:sz w:val="20"/>
              </w:rPr>
              <w:t>Виды сложносочиненных предложений. Средства связи частей сложносочиненного предложения.</w:t>
            </w:r>
          </w:p>
          <w:p w14:paraId="47B9B8F8" w14:textId="77777777" w:rsidR="003324B1" w:rsidRDefault="007415B4" w:rsidP="007A5120">
            <w:pPr>
              <w:pStyle w:val="a5"/>
              <w:ind w:left="284" w:right="284"/>
              <w:jc w:val="both"/>
              <w:rPr>
                <w:sz w:val="20"/>
              </w:rPr>
            </w:pPr>
            <w:r>
              <w:rPr>
                <w:spacing w:val="-2"/>
                <w:sz w:val="20"/>
              </w:rPr>
              <w:t xml:space="preserve">Интонационные особенности сложносочиненных предложений с разными </w:t>
            </w:r>
            <w:r>
              <w:rPr>
                <w:sz w:val="20"/>
              </w:rPr>
              <w:t>смысловыми отношениями между частями.</w:t>
            </w:r>
          </w:p>
          <w:p w14:paraId="3AF9DACF" w14:textId="77777777" w:rsidR="003324B1" w:rsidRDefault="007415B4" w:rsidP="007A5120">
            <w:pPr>
              <w:pStyle w:val="a5"/>
              <w:ind w:left="284" w:right="284"/>
              <w:jc w:val="both"/>
              <w:rPr>
                <w:sz w:val="20"/>
              </w:rPr>
            </w:pPr>
            <w:r>
              <w:rPr>
                <w:sz w:val="20"/>
              </w:rPr>
              <w:t>Употребление</w:t>
            </w:r>
            <w:r>
              <w:rPr>
                <w:spacing w:val="-2"/>
                <w:sz w:val="20"/>
              </w:rPr>
              <w:t xml:space="preserve"> </w:t>
            </w:r>
            <w:r>
              <w:rPr>
                <w:sz w:val="20"/>
              </w:rPr>
              <w:t>сложносочиненных</w:t>
            </w:r>
            <w:r>
              <w:rPr>
                <w:spacing w:val="-1"/>
                <w:sz w:val="20"/>
              </w:rPr>
              <w:t xml:space="preserve"> </w:t>
            </w:r>
            <w:r>
              <w:rPr>
                <w:sz w:val="20"/>
              </w:rPr>
              <w:t>предложений</w:t>
            </w:r>
            <w:r>
              <w:rPr>
                <w:spacing w:val="-1"/>
                <w:sz w:val="20"/>
              </w:rPr>
              <w:t xml:space="preserve"> </w:t>
            </w:r>
            <w:r>
              <w:rPr>
                <w:sz w:val="20"/>
              </w:rPr>
              <w:t>в речи.</w:t>
            </w:r>
            <w:r>
              <w:rPr>
                <w:spacing w:val="-2"/>
                <w:sz w:val="20"/>
              </w:rPr>
              <w:t xml:space="preserve"> </w:t>
            </w:r>
            <w:r>
              <w:rPr>
                <w:sz w:val="20"/>
              </w:rPr>
              <w:t xml:space="preserve">Грамматическая </w:t>
            </w:r>
            <w:r>
              <w:rPr>
                <w:sz w:val="20"/>
              </w:rPr>
              <w:t>синонимия сложносочиненных предложений и простых предложений с однородными членами. Нормы построения сложносочиненного предложения; нормы постановки знаков</w:t>
            </w:r>
          </w:p>
        </w:tc>
      </w:tr>
    </w:tbl>
    <w:p w14:paraId="67927A2A" w14:textId="77777777" w:rsidR="003324B1" w:rsidRDefault="003324B1" w:rsidP="007A5120">
      <w:pPr>
        <w:pStyle w:val="a5"/>
        <w:ind w:left="284" w:right="284"/>
        <w:jc w:val="both"/>
        <w:rPr>
          <w:sz w:val="20"/>
        </w:rPr>
        <w:sectPr w:rsidR="003324B1" w:rsidSect="007A5120">
          <w:type w:val="continuous"/>
          <w:pgSz w:w="11910" w:h="16840"/>
          <w:pgMar w:top="800" w:right="3" w:bottom="799"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55"/>
        <w:gridCol w:w="7343"/>
      </w:tblGrid>
      <w:tr w:rsidR="003324B1" w14:paraId="71DF7044" w14:textId="77777777">
        <w:trPr>
          <w:trHeight w:val="497"/>
        </w:trPr>
        <w:tc>
          <w:tcPr>
            <w:tcW w:w="2655" w:type="dxa"/>
          </w:tcPr>
          <w:p w14:paraId="79658C39" w14:textId="77777777" w:rsidR="003324B1" w:rsidRDefault="003324B1" w:rsidP="007A5120">
            <w:pPr>
              <w:pStyle w:val="a5"/>
              <w:ind w:left="284" w:right="284"/>
              <w:jc w:val="both"/>
              <w:rPr>
                <w:sz w:val="20"/>
              </w:rPr>
            </w:pPr>
          </w:p>
        </w:tc>
        <w:tc>
          <w:tcPr>
            <w:tcW w:w="7343" w:type="dxa"/>
          </w:tcPr>
          <w:p w14:paraId="47C16749" w14:textId="77777777" w:rsidR="003324B1" w:rsidRDefault="007415B4" w:rsidP="007A5120">
            <w:pPr>
              <w:pStyle w:val="a5"/>
              <w:ind w:left="284" w:right="284"/>
              <w:jc w:val="both"/>
              <w:rPr>
                <w:sz w:val="20"/>
              </w:rPr>
            </w:pPr>
            <w:r>
              <w:rPr>
                <w:spacing w:val="-2"/>
                <w:sz w:val="20"/>
              </w:rPr>
              <w:t>препинания в</w:t>
            </w:r>
            <w:r>
              <w:rPr>
                <w:spacing w:val="2"/>
                <w:sz w:val="20"/>
              </w:rPr>
              <w:t xml:space="preserve"> </w:t>
            </w:r>
            <w:r>
              <w:rPr>
                <w:spacing w:val="-2"/>
                <w:sz w:val="20"/>
              </w:rPr>
              <w:t>сложных</w:t>
            </w:r>
            <w:r>
              <w:rPr>
                <w:sz w:val="20"/>
              </w:rPr>
              <w:t xml:space="preserve"> </w:t>
            </w:r>
            <w:r>
              <w:rPr>
                <w:spacing w:val="-2"/>
                <w:sz w:val="20"/>
              </w:rPr>
              <w:t>предложениях</w:t>
            </w:r>
            <w:r>
              <w:rPr>
                <w:spacing w:val="3"/>
                <w:sz w:val="20"/>
              </w:rPr>
              <w:t xml:space="preserve"> </w:t>
            </w:r>
            <w:r>
              <w:rPr>
                <w:spacing w:val="-2"/>
                <w:sz w:val="20"/>
              </w:rPr>
              <w:t>(обобщение).</w:t>
            </w:r>
          </w:p>
          <w:p w14:paraId="61A429AB" w14:textId="77777777" w:rsidR="003324B1" w:rsidRDefault="007415B4" w:rsidP="007A5120">
            <w:pPr>
              <w:pStyle w:val="a5"/>
              <w:ind w:left="284" w:right="284"/>
              <w:jc w:val="both"/>
              <w:rPr>
                <w:sz w:val="20"/>
              </w:rPr>
            </w:pPr>
            <w:r>
              <w:rPr>
                <w:spacing w:val="-2"/>
                <w:sz w:val="20"/>
              </w:rPr>
              <w:t>Синтаксический</w:t>
            </w:r>
            <w:r>
              <w:rPr>
                <w:spacing w:val="-3"/>
                <w:sz w:val="20"/>
              </w:rPr>
              <w:t xml:space="preserve"> </w:t>
            </w:r>
            <w:r>
              <w:rPr>
                <w:spacing w:val="-2"/>
                <w:sz w:val="20"/>
              </w:rPr>
              <w:t>и</w:t>
            </w:r>
            <w:r>
              <w:rPr>
                <w:spacing w:val="1"/>
                <w:sz w:val="20"/>
              </w:rPr>
              <w:t xml:space="preserve"> </w:t>
            </w:r>
            <w:r>
              <w:rPr>
                <w:spacing w:val="-2"/>
                <w:sz w:val="20"/>
              </w:rPr>
              <w:t>пунктуационный</w:t>
            </w:r>
            <w:r>
              <w:rPr>
                <w:spacing w:val="1"/>
                <w:sz w:val="20"/>
              </w:rPr>
              <w:t xml:space="preserve"> </w:t>
            </w:r>
            <w:r>
              <w:rPr>
                <w:spacing w:val="-2"/>
                <w:sz w:val="20"/>
              </w:rPr>
              <w:t>анализ</w:t>
            </w:r>
            <w:r>
              <w:rPr>
                <w:spacing w:val="3"/>
                <w:sz w:val="20"/>
              </w:rPr>
              <w:t xml:space="preserve"> </w:t>
            </w:r>
            <w:r>
              <w:rPr>
                <w:spacing w:val="-2"/>
                <w:sz w:val="20"/>
              </w:rPr>
              <w:t>сложносочиненных</w:t>
            </w:r>
            <w:r>
              <w:rPr>
                <w:spacing w:val="3"/>
                <w:sz w:val="20"/>
              </w:rPr>
              <w:t xml:space="preserve"> </w:t>
            </w:r>
            <w:r>
              <w:rPr>
                <w:spacing w:val="-2"/>
                <w:sz w:val="20"/>
              </w:rPr>
              <w:t>предложений.</w:t>
            </w:r>
          </w:p>
        </w:tc>
      </w:tr>
      <w:tr w:rsidR="003324B1" w14:paraId="1C11B41C" w14:textId="77777777">
        <w:trPr>
          <w:trHeight w:val="5797"/>
        </w:trPr>
        <w:tc>
          <w:tcPr>
            <w:tcW w:w="2655" w:type="dxa"/>
          </w:tcPr>
          <w:p w14:paraId="23E2D72B" w14:textId="77777777" w:rsidR="003324B1" w:rsidRDefault="003324B1" w:rsidP="007A5120">
            <w:pPr>
              <w:pStyle w:val="a5"/>
              <w:ind w:left="284" w:right="284"/>
              <w:jc w:val="both"/>
              <w:rPr>
                <w:sz w:val="20"/>
              </w:rPr>
            </w:pPr>
          </w:p>
          <w:p w14:paraId="506546D7" w14:textId="77777777" w:rsidR="003324B1" w:rsidRDefault="003324B1" w:rsidP="007A5120">
            <w:pPr>
              <w:pStyle w:val="a5"/>
              <w:ind w:left="284" w:right="284"/>
              <w:jc w:val="both"/>
              <w:rPr>
                <w:sz w:val="20"/>
              </w:rPr>
            </w:pPr>
          </w:p>
          <w:p w14:paraId="585B851D" w14:textId="77777777" w:rsidR="003324B1" w:rsidRDefault="003324B1" w:rsidP="007A5120">
            <w:pPr>
              <w:pStyle w:val="a5"/>
              <w:ind w:left="284" w:right="284"/>
              <w:jc w:val="both"/>
              <w:rPr>
                <w:sz w:val="20"/>
              </w:rPr>
            </w:pPr>
          </w:p>
          <w:p w14:paraId="4A0E8FAA" w14:textId="77777777" w:rsidR="003324B1" w:rsidRDefault="003324B1" w:rsidP="007A5120">
            <w:pPr>
              <w:pStyle w:val="a5"/>
              <w:ind w:left="284" w:right="284"/>
              <w:jc w:val="both"/>
              <w:rPr>
                <w:sz w:val="20"/>
              </w:rPr>
            </w:pPr>
          </w:p>
          <w:p w14:paraId="2BAA3657" w14:textId="77777777" w:rsidR="003324B1" w:rsidRDefault="003324B1" w:rsidP="007A5120">
            <w:pPr>
              <w:pStyle w:val="a5"/>
              <w:ind w:left="284" w:right="284"/>
              <w:jc w:val="both"/>
              <w:rPr>
                <w:sz w:val="20"/>
              </w:rPr>
            </w:pPr>
          </w:p>
          <w:p w14:paraId="3BF36951" w14:textId="77777777" w:rsidR="003324B1" w:rsidRDefault="003324B1" w:rsidP="007A5120">
            <w:pPr>
              <w:pStyle w:val="a5"/>
              <w:ind w:left="284" w:right="284"/>
              <w:jc w:val="both"/>
              <w:rPr>
                <w:sz w:val="20"/>
              </w:rPr>
            </w:pPr>
          </w:p>
          <w:p w14:paraId="041C2DBC" w14:textId="77777777" w:rsidR="003324B1" w:rsidRDefault="003324B1" w:rsidP="007A5120">
            <w:pPr>
              <w:pStyle w:val="a5"/>
              <w:ind w:left="284" w:right="284"/>
              <w:jc w:val="both"/>
              <w:rPr>
                <w:sz w:val="20"/>
              </w:rPr>
            </w:pPr>
          </w:p>
          <w:p w14:paraId="48132897" w14:textId="77777777" w:rsidR="003324B1" w:rsidRDefault="003324B1" w:rsidP="007A5120">
            <w:pPr>
              <w:pStyle w:val="a5"/>
              <w:ind w:left="284" w:right="284"/>
              <w:jc w:val="both"/>
              <w:rPr>
                <w:sz w:val="20"/>
              </w:rPr>
            </w:pPr>
          </w:p>
          <w:p w14:paraId="2208F18A" w14:textId="77777777" w:rsidR="003324B1" w:rsidRDefault="003324B1" w:rsidP="007A5120">
            <w:pPr>
              <w:pStyle w:val="a5"/>
              <w:ind w:left="284" w:right="284"/>
              <w:jc w:val="both"/>
              <w:rPr>
                <w:sz w:val="20"/>
              </w:rPr>
            </w:pPr>
          </w:p>
          <w:p w14:paraId="4C26F5F3" w14:textId="77777777" w:rsidR="003324B1" w:rsidRDefault="003324B1" w:rsidP="007A5120">
            <w:pPr>
              <w:pStyle w:val="a5"/>
              <w:ind w:left="284" w:right="284"/>
              <w:jc w:val="both"/>
              <w:rPr>
                <w:sz w:val="20"/>
              </w:rPr>
            </w:pPr>
          </w:p>
          <w:p w14:paraId="0DB65BAC" w14:textId="77777777" w:rsidR="003324B1" w:rsidRDefault="003324B1" w:rsidP="007A5120">
            <w:pPr>
              <w:pStyle w:val="a5"/>
              <w:ind w:left="284" w:right="284"/>
              <w:jc w:val="both"/>
              <w:rPr>
                <w:sz w:val="20"/>
              </w:rPr>
            </w:pPr>
          </w:p>
          <w:p w14:paraId="27E79AA5" w14:textId="77777777" w:rsidR="003324B1" w:rsidRDefault="007415B4" w:rsidP="007A5120">
            <w:pPr>
              <w:pStyle w:val="a5"/>
              <w:ind w:left="284" w:right="284"/>
              <w:jc w:val="both"/>
              <w:rPr>
                <w:sz w:val="20"/>
              </w:rPr>
            </w:pPr>
            <w:r>
              <w:rPr>
                <w:spacing w:val="-4"/>
                <w:sz w:val="20"/>
              </w:rPr>
              <w:t xml:space="preserve">Сложноподчиненное </w:t>
            </w:r>
            <w:r>
              <w:rPr>
                <w:spacing w:val="-2"/>
                <w:sz w:val="20"/>
              </w:rPr>
              <w:t>предложение.</w:t>
            </w:r>
          </w:p>
        </w:tc>
        <w:tc>
          <w:tcPr>
            <w:tcW w:w="7343" w:type="dxa"/>
          </w:tcPr>
          <w:p w14:paraId="7B247884" w14:textId="77777777" w:rsidR="003324B1" w:rsidRDefault="007415B4" w:rsidP="007A5120">
            <w:pPr>
              <w:pStyle w:val="a5"/>
              <w:ind w:left="284" w:right="284"/>
              <w:jc w:val="both"/>
              <w:rPr>
                <w:sz w:val="20"/>
              </w:rPr>
            </w:pPr>
            <w:r>
              <w:rPr>
                <w:sz w:val="20"/>
              </w:rPr>
              <w:t>Понятие</w:t>
            </w:r>
            <w:r>
              <w:rPr>
                <w:spacing w:val="-13"/>
                <w:sz w:val="20"/>
              </w:rPr>
              <w:t xml:space="preserve"> </w:t>
            </w:r>
            <w:r>
              <w:rPr>
                <w:sz w:val="20"/>
              </w:rPr>
              <w:t>о</w:t>
            </w:r>
            <w:r>
              <w:rPr>
                <w:spacing w:val="-12"/>
                <w:sz w:val="20"/>
              </w:rPr>
              <w:t xml:space="preserve"> </w:t>
            </w:r>
            <w:r>
              <w:rPr>
                <w:sz w:val="20"/>
              </w:rPr>
              <w:t>сложноподчиненном</w:t>
            </w:r>
            <w:r>
              <w:rPr>
                <w:spacing w:val="-13"/>
                <w:sz w:val="20"/>
              </w:rPr>
              <w:t xml:space="preserve"> </w:t>
            </w:r>
            <w:r>
              <w:rPr>
                <w:sz w:val="20"/>
              </w:rPr>
              <w:t>предложении.</w:t>
            </w:r>
            <w:r>
              <w:rPr>
                <w:spacing w:val="-12"/>
                <w:sz w:val="20"/>
              </w:rPr>
              <w:t xml:space="preserve"> </w:t>
            </w:r>
            <w:r>
              <w:rPr>
                <w:sz w:val="20"/>
              </w:rPr>
              <w:t>Главная</w:t>
            </w:r>
            <w:r>
              <w:rPr>
                <w:spacing w:val="-13"/>
                <w:sz w:val="20"/>
              </w:rPr>
              <w:t xml:space="preserve"> </w:t>
            </w:r>
            <w:r>
              <w:rPr>
                <w:sz w:val="20"/>
              </w:rPr>
              <w:t>и</w:t>
            </w:r>
            <w:r>
              <w:rPr>
                <w:spacing w:val="-13"/>
                <w:sz w:val="20"/>
              </w:rPr>
              <w:t xml:space="preserve"> </w:t>
            </w:r>
            <w:r>
              <w:rPr>
                <w:sz w:val="20"/>
              </w:rPr>
              <w:t>придаточная</w:t>
            </w:r>
            <w:r>
              <w:rPr>
                <w:spacing w:val="-12"/>
                <w:sz w:val="20"/>
              </w:rPr>
              <w:t xml:space="preserve"> </w:t>
            </w:r>
            <w:r>
              <w:rPr>
                <w:sz w:val="20"/>
              </w:rPr>
              <w:t xml:space="preserve">части </w:t>
            </w:r>
            <w:r>
              <w:rPr>
                <w:spacing w:val="-2"/>
                <w:sz w:val="20"/>
              </w:rPr>
              <w:t>предложения.</w:t>
            </w:r>
          </w:p>
          <w:p w14:paraId="41305238" w14:textId="77777777" w:rsidR="003324B1" w:rsidRDefault="007415B4" w:rsidP="007A5120">
            <w:pPr>
              <w:pStyle w:val="a5"/>
              <w:ind w:left="284" w:right="284"/>
              <w:jc w:val="both"/>
              <w:rPr>
                <w:sz w:val="20"/>
              </w:rPr>
            </w:pPr>
            <w:r>
              <w:rPr>
                <w:sz w:val="20"/>
              </w:rPr>
              <w:t>Союзы</w:t>
            </w:r>
            <w:r>
              <w:rPr>
                <w:spacing w:val="-13"/>
                <w:sz w:val="20"/>
              </w:rPr>
              <w:t xml:space="preserve"> </w:t>
            </w:r>
            <w:r>
              <w:rPr>
                <w:sz w:val="20"/>
              </w:rPr>
              <w:t>и</w:t>
            </w:r>
            <w:r>
              <w:rPr>
                <w:spacing w:val="-12"/>
                <w:sz w:val="20"/>
              </w:rPr>
              <w:t xml:space="preserve"> </w:t>
            </w:r>
            <w:r>
              <w:rPr>
                <w:sz w:val="20"/>
              </w:rPr>
              <w:t>союзные</w:t>
            </w:r>
            <w:r>
              <w:rPr>
                <w:spacing w:val="-13"/>
                <w:sz w:val="20"/>
              </w:rPr>
              <w:t xml:space="preserve"> </w:t>
            </w:r>
            <w:r>
              <w:rPr>
                <w:sz w:val="20"/>
              </w:rPr>
              <w:t>слова.</w:t>
            </w:r>
            <w:r>
              <w:rPr>
                <w:spacing w:val="-12"/>
                <w:sz w:val="20"/>
              </w:rPr>
              <w:t xml:space="preserve"> </w:t>
            </w:r>
            <w:r>
              <w:rPr>
                <w:sz w:val="20"/>
              </w:rPr>
              <w:t>Различия</w:t>
            </w:r>
            <w:r>
              <w:rPr>
                <w:spacing w:val="-13"/>
                <w:sz w:val="20"/>
              </w:rPr>
              <w:t xml:space="preserve"> </w:t>
            </w:r>
            <w:r>
              <w:rPr>
                <w:sz w:val="20"/>
              </w:rPr>
              <w:t>подчинительных</w:t>
            </w:r>
            <w:r>
              <w:rPr>
                <w:spacing w:val="-12"/>
                <w:sz w:val="20"/>
              </w:rPr>
              <w:t xml:space="preserve"> </w:t>
            </w:r>
            <w:r>
              <w:rPr>
                <w:sz w:val="20"/>
              </w:rPr>
              <w:t>союзов</w:t>
            </w:r>
            <w:r>
              <w:rPr>
                <w:spacing w:val="-13"/>
                <w:sz w:val="20"/>
              </w:rPr>
              <w:t xml:space="preserve"> </w:t>
            </w:r>
            <w:r>
              <w:rPr>
                <w:sz w:val="20"/>
              </w:rPr>
              <w:t>и</w:t>
            </w:r>
            <w:r>
              <w:rPr>
                <w:spacing w:val="-12"/>
                <w:sz w:val="20"/>
              </w:rPr>
              <w:t xml:space="preserve"> </w:t>
            </w:r>
            <w:r>
              <w:rPr>
                <w:sz w:val="20"/>
              </w:rPr>
              <w:t>союзных</w:t>
            </w:r>
            <w:r>
              <w:rPr>
                <w:spacing w:val="-12"/>
                <w:sz w:val="20"/>
              </w:rPr>
              <w:t xml:space="preserve"> </w:t>
            </w:r>
            <w:r>
              <w:rPr>
                <w:spacing w:val="-2"/>
                <w:sz w:val="20"/>
              </w:rPr>
              <w:t>слов.</w:t>
            </w:r>
          </w:p>
          <w:p w14:paraId="75CF0854" w14:textId="77777777" w:rsidR="003324B1" w:rsidRDefault="007415B4" w:rsidP="007A5120">
            <w:pPr>
              <w:pStyle w:val="a5"/>
              <w:ind w:left="284" w:right="284"/>
              <w:jc w:val="both"/>
              <w:rPr>
                <w:sz w:val="20"/>
              </w:rPr>
            </w:pPr>
            <w:r>
              <w:rPr>
                <w:sz w:val="20"/>
              </w:rPr>
              <w:t>Виды сложноподчиненных предложений по характеру смысловых отношений между</w:t>
            </w:r>
            <w:r>
              <w:rPr>
                <w:spacing w:val="-13"/>
                <w:sz w:val="20"/>
              </w:rPr>
              <w:t xml:space="preserve"> </w:t>
            </w:r>
            <w:r>
              <w:rPr>
                <w:sz w:val="20"/>
              </w:rPr>
              <w:t>главной</w:t>
            </w:r>
            <w:r>
              <w:rPr>
                <w:spacing w:val="-12"/>
                <w:sz w:val="20"/>
              </w:rPr>
              <w:t xml:space="preserve"> </w:t>
            </w:r>
            <w:r>
              <w:rPr>
                <w:sz w:val="20"/>
              </w:rPr>
              <w:t>и</w:t>
            </w:r>
            <w:r>
              <w:rPr>
                <w:spacing w:val="-13"/>
                <w:sz w:val="20"/>
              </w:rPr>
              <w:t xml:space="preserve"> </w:t>
            </w:r>
            <w:r>
              <w:rPr>
                <w:sz w:val="20"/>
              </w:rPr>
              <w:t>придаточной</w:t>
            </w:r>
            <w:r>
              <w:rPr>
                <w:spacing w:val="-12"/>
                <w:sz w:val="20"/>
              </w:rPr>
              <w:t xml:space="preserve"> </w:t>
            </w:r>
            <w:r>
              <w:rPr>
                <w:sz w:val="20"/>
              </w:rPr>
              <w:t>частями,</w:t>
            </w:r>
            <w:r>
              <w:rPr>
                <w:spacing w:val="-13"/>
                <w:sz w:val="20"/>
              </w:rPr>
              <w:t xml:space="preserve"> </w:t>
            </w:r>
            <w:r>
              <w:rPr>
                <w:sz w:val="20"/>
              </w:rPr>
              <w:t>структуре,</w:t>
            </w:r>
            <w:r>
              <w:rPr>
                <w:spacing w:val="-12"/>
                <w:sz w:val="20"/>
              </w:rPr>
              <w:t xml:space="preserve"> </w:t>
            </w:r>
            <w:r>
              <w:rPr>
                <w:sz w:val="20"/>
              </w:rPr>
              <w:t>синтаксическим</w:t>
            </w:r>
            <w:r>
              <w:rPr>
                <w:spacing w:val="-13"/>
                <w:sz w:val="20"/>
              </w:rPr>
              <w:t xml:space="preserve"> </w:t>
            </w:r>
            <w:r>
              <w:rPr>
                <w:sz w:val="20"/>
              </w:rPr>
              <w:t>средствам</w:t>
            </w:r>
            <w:r>
              <w:rPr>
                <w:spacing w:val="-12"/>
                <w:sz w:val="20"/>
              </w:rPr>
              <w:t xml:space="preserve"> </w:t>
            </w:r>
            <w:r>
              <w:rPr>
                <w:sz w:val="20"/>
              </w:rPr>
              <w:t>связи. Грамматическая синонимия сложноподчиненных предложений и простых предложений с обособленными членами.</w:t>
            </w:r>
          </w:p>
          <w:p w14:paraId="227F847D" w14:textId="77777777" w:rsidR="003324B1" w:rsidRDefault="007415B4" w:rsidP="007A5120">
            <w:pPr>
              <w:pStyle w:val="a5"/>
              <w:ind w:left="284" w:right="284"/>
              <w:jc w:val="both"/>
              <w:rPr>
                <w:sz w:val="20"/>
              </w:rPr>
            </w:pPr>
            <w:r>
              <w:rPr>
                <w:sz w:val="20"/>
              </w:rPr>
              <w:t>Сложно</w:t>
            </w:r>
            <w:r>
              <w:rPr>
                <w:sz w:val="20"/>
              </w:rPr>
              <w:t xml:space="preserve">подчиненные предложения с придаточными определительными. Сложноподчиненные предложения с придаточными изъяснительными. </w:t>
            </w:r>
            <w:r>
              <w:rPr>
                <w:spacing w:val="-2"/>
                <w:sz w:val="20"/>
              </w:rPr>
              <w:t xml:space="preserve">Сложноподчиненные предложения с придаточными обстоятельственными. </w:t>
            </w:r>
            <w:r>
              <w:rPr>
                <w:sz w:val="20"/>
              </w:rPr>
              <w:t>Сложноподчиненные предложения с придаточными места, времени.</w:t>
            </w:r>
          </w:p>
          <w:p w14:paraId="110A8090" w14:textId="77777777" w:rsidR="003324B1" w:rsidRDefault="007415B4" w:rsidP="007A5120">
            <w:pPr>
              <w:pStyle w:val="a5"/>
              <w:ind w:left="284" w:right="284"/>
              <w:jc w:val="both"/>
              <w:rPr>
                <w:sz w:val="20"/>
              </w:rPr>
            </w:pPr>
            <w:r>
              <w:rPr>
                <w:sz w:val="20"/>
              </w:rPr>
              <w:t>Сложноподчиненные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r>
              <w:rPr>
                <w:sz w:val="20"/>
              </w:rPr>
              <w:t>придаточными</w:t>
            </w:r>
            <w:r>
              <w:rPr>
                <w:spacing w:val="-12"/>
                <w:sz w:val="20"/>
              </w:rPr>
              <w:t xml:space="preserve"> </w:t>
            </w:r>
            <w:r>
              <w:rPr>
                <w:sz w:val="20"/>
              </w:rPr>
              <w:t>причины,</w:t>
            </w:r>
            <w:r>
              <w:rPr>
                <w:spacing w:val="-13"/>
                <w:sz w:val="20"/>
              </w:rPr>
              <w:t xml:space="preserve"> </w:t>
            </w:r>
            <w:r>
              <w:rPr>
                <w:sz w:val="20"/>
              </w:rPr>
              <w:t>цели</w:t>
            </w:r>
            <w:r>
              <w:rPr>
                <w:spacing w:val="-12"/>
                <w:sz w:val="20"/>
              </w:rPr>
              <w:t xml:space="preserve"> </w:t>
            </w:r>
            <w:r>
              <w:rPr>
                <w:sz w:val="20"/>
              </w:rPr>
              <w:t>и</w:t>
            </w:r>
            <w:r>
              <w:rPr>
                <w:spacing w:val="-13"/>
                <w:sz w:val="20"/>
              </w:rPr>
              <w:t xml:space="preserve"> </w:t>
            </w:r>
            <w:r>
              <w:rPr>
                <w:sz w:val="20"/>
              </w:rPr>
              <w:t>следствия. Сложноподчиненные предложения с придаточными условия, уступки.</w:t>
            </w:r>
          </w:p>
          <w:p w14:paraId="5AF2BCEC" w14:textId="77777777" w:rsidR="003324B1" w:rsidRDefault="007415B4" w:rsidP="007A5120">
            <w:pPr>
              <w:pStyle w:val="a5"/>
              <w:ind w:left="284" w:right="284"/>
              <w:jc w:val="both"/>
              <w:rPr>
                <w:sz w:val="20"/>
              </w:rPr>
            </w:pPr>
            <w:r>
              <w:rPr>
                <w:sz w:val="20"/>
              </w:rPr>
              <w:t>Сложноподчиненные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r>
              <w:rPr>
                <w:sz w:val="20"/>
              </w:rPr>
              <w:t>придаточными</w:t>
            </w:r>
            <w:r>
              <w:rPr>
                <w:spacing w:val="-12"/>
                <w:sz w:val="20"/>
              </w:rPr>
              <w:t xml:space="preserve"> </w:t>
            </w:r>
            <w:r>
              <w:rPr>
                <w:sz w:val="20"/>
              </w:rPr>
              <w:t>образа</w:t>
            </w:r>
            <w:r>
              <w:rPr>
                <w:spacing w:val="-13"/>
                <w:sz w:val="20"/>
              </w:rPr>
              <w:t xml:space="preserve"> </w:t>
            </w:r>
            <w:r>
              <w:rPr>
                <w:sz w:val="20"/>
              </w:rPr>
              <w:t>действия,</w:t>
            </w:r>
            <w:r>
              <w:rPr>
                <w:spacing w:val="-12"/>
                <w:sz w:val="20"/>
              </w:rPr>
              <w:t xml:space="preserve"> </w:t>
            </w:r>
            <w:r>
              <w:rPr>
                <w:sz w:val="20"/>
              </w:rPr>
              <w:t>меры</w:t>
            </w:r>
            <w:r>
              <w:rPr>
                <w:spacing w:val="-14"/>
                <w:sz w:val="20"/>
              </w:rPr>
              <w:t xml:space="preserve"> </w:t>
            </w:r>
            <w:r>
              <w:rPr>
                <w:sz w:val="20"/>
              </w:rPr>
              <w:t>и степени и сравнительными.</w:t>
            </w:r>
          </w:p>
          <w:p w14:paraId="2D4694CF" w14:textId="77777777" w:rsidR="003324B1" w:rsidRDefault="007415B4" w:rsidP="007A5120">
            <w:pPr>
              <w:pStyle w:val="a5"/>
              <w:ind w:left="284" w:right="284"/>
              <w:jc w:val="both"/>
              <w:rPr>
                <w:sz w:val="20"/>
              </w:rPr>
            </w:pPr>
            <w:r>
              <w:rPr>
                <w:sz w:val="20"/>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w:t>
            </w:r>
            <w:r>
              <w:rPr>
                <w:sz w:val="20"/>
              </w:rPr>
              <w:t>ой", "который".</w:t>
            </w:r>
            <w:r>
              <w:rPr>
                <w:spacing w:val="-13"/>
                <w:sz w:val="20"/>
              </w:rPr>
              <w:t xml:space="preserve"> </w:t>
            </w:r>
            <w:r>
              <w:rPr>
                <w:sz w:val="20"/>
              </w:rPr>
              <w:t>Типичные</w:t>
            </w:r>
            <w:r>
              <w:rPr>
                <w:spacing w:val="-12"/>
                <w:sz w:val="20"/>
              </w:rPr>
              <w:t xml:space="preserve"> </w:t>
            </w:r>
            <w:r>
              <w:rPr>
                <w:sz w:val="20"/>
              </w:rPr>
              <w:t>грамматические</w:t>
            </w:r>
            <w:r>
              <w:rPr>
                <w:spacing w:val="-13"/>
                <w:sz w:val="20"/>
              </w:rPr>
              <w:t xml:space="preserve"> </w:t>
            </w:r>
            <w:r>
              <w:rPr>
                <w:sz w:val="20"/>
              </w:rPr>
              <w:t>ошибки</w:t>
            </w:r>
            <w:r>
              <w:rPr>
                <w:spacing w:val="-12"/>
                <w:sz w:val="20"/>
              </w:rPr>
              <w:t xml:space="preserve"> </w:t>
            </w:r>
            <w:r>
              <w:rPr>
                <w:sz w:val="20"/>
              </w:rPr>
              <w:t>при</w:t>
            </w:r>
            <w:r>
              <w:rPr>
                <w:spacing w:val="-13"/>
                <w:sz w:val="20"/>
              </w:rPr>
              <w:t xml:space="preserve"> </w:t>
            </w:r>
            <w:r>
              <w:rPr>
                <w:sz w:val="20"/>
              </w:rPr>
              <w:t>построении</w:t>
            </w:r>
            <w:r>
              <w:rPr>
                <w:spacing w:val="-12"/>
                <w:sz w:val="20"/>
              </w:rPr>
              <w:t xml:space="preserve"> </w:t>
            </w:r>
            <w:r>
              <w:rPr>
                <w:sz w:val="20"/>
              </w:rPr>
              <w:t xml:space="preserve">сложноподчиненных </w:t>
            </w:r>
            <w:r>
              <w:rPr>
                <w:spacing w:val="-2"/>
                <w:sz w:val="20"/>
              </w:rPr>
              <w:t>предложений.</w:t>
            </w:r>
          </w:p>
          <w:p w14:paraId="07C79255" w14:textId="77777777" w:rsidR="003324B1" w:rsidRDefault="007415B4" w:rsidP="007A5120">
            <w:pPr>
              <w:pStyle w:val="a5"/>
              <w:ind w:left="284" w:right="284"/>
              <w:jc w:val="both"/>
              <w:rPr>
                <w:sz w:val="20"/>
              </w:rPr>
            </w:pPr>
            <w:r>
              <w:rPr>
                <w:spacing w:val="-2"/>
                <w:sz w:val="20"/>
              </w:rPr>
              <w:t xml:space="preserve">Сложноподчиненные предложения с несколькими придаточными. Однородное, </w:t>
            </w:r>
            <w:r>
              <w:rPr>
                <w:sz w:val="20"/>
              </w:rPr>
              <w:t>неоднородное и последовательное подчинение придаточных частей.</w:t>
            </w:r>
          </w:p>
          <w:p w14:paraId="0E458526" w14:textId="77777777" w:rsidR="003324B1" w:rsidRDefault="007415B4" w:rsidP="007A5120">
            <w:pPr>
              <w:pStyle w:val="a5"/>
              <w:ind w:left="284" w:right="284"/>
              <w:jc w:val="both"/>
              <w:rPr>
                <w:sz w:val="20"/>
              </w:rPr>
            </w:pPr>
            <w:r>
              <w:rPr>
                <w:sz w:val="20"/>
              </w:rPr>
              <w:t>Нормы постановки знаков препин</w:t>
            </w:r>
            <w:r>
              <w:rPr>
                <w:sz w:val="20"/>
              </w:rPr>
              <w:t xml:space="preserve">ания в сложноподчиненных предложениях. </w:t>
            </w:r>
            <w:r>
              <w:rPr>
                <w:spacing w:val="-2"/>
                <w:sz w:val="20"/>
              </w:rPr>
              <w:t>Синтаксический и пунктуационный анализ сложноподчиненных предложений.</w:t>
            </w:r>
          </w:p>
        </w:tc>
      </w:tr>
      <w:tr w:rsidR="003324B1" w14:paraId="0AFA38D6" w14:textId="77777777">
        <w:trPr>
          <w:trHeight w:val="2806"/>
        </w:trPr>
        <w:tc>
          <w:tcPr>
            <w:tcW w:w="2655" w:type="dxa"/>
          </w:tcPr>
          <w:p w14:paraId="6E375D93" w14:textId="77777777" w:rsidR="003324B1" w:rsidRDefault="003324B1" w:rsidP="007A5120">
            <w:pPr>
              <w:pStyle w:val="a5"/>
              <w:ind w:left="284" w:right="284"/>
              <w:jc w:val="both"/>
              <w:rPr>
                <w:sz w:val="20"/>
              </w:rPr>
            </w:pPr>
          </w:p>
          <w:p w14:paraId="5D0DD493" w14:textId="77777777" w:rsidR="003324B1" w:rsidRDefault="003324B1" w:rsidP="007A5120">
            <w:pPr>
              <w:pStyle w:val="a5"/>
              <w:ind w:left="284" w:right="284"/>
              <w:jc w:val="both"/>
              <w:rPr>
                <w:sz w:val="20"/>
              </w:rPr>
            </w:pPr>
          </w:p>
          <w:p w14:paraId="76A0F520" w14:textId="77777777" w:rsidR="003324B1" w:rsidRDefault="003324B1" w:rsidP="007A5120">
            <w:pPr>
              <w:pStyle w:val="a5"/>
              <w:ind w:left="284" w:right="284"/>
              <w:jc w:val="both"/>
              <w:rPr>
                <w:sz w:val="20"/>
              </w:rPr>
            </w:pPr>
          </w:p>
          <w:p w14:paraId="17E8B1C8" w14:textId="77777777" w:rsidR="003324B1" w:rsidRDefault="003324B1" w:rsidP="007A5120">
            <w:pPr>
              <w:pStyle w:val="a5"/>
              <w:ind w:left="284" w:right="284"/>
              <w:jc w:val="both"/>
              <w:rPr>
                <w:sz w:val="20"/>
              </w:rPr>
            </w:pPr>
          </w:p>
          <w:p w14:paraId="54F90186" w14:textId="77777777" w:rsidR="003324B1" w:rsidRDefault="003324B1" w:rsidP="007A5120">
            <w:pPr>
              <w:pStyle w:val="a5"/>
              <w:ind w:left="284" w:right="284"/>
              <w:jc w:val="both"/>
              <w:rPr>
                <w:sz w:val="20"/>
              </w:rPr>
            </w:pPr>
          </w:p>
          <w:p w14:paraId="6FBC5089" w14:textId="77777777" w:rsidR="003324B1" w:rsidRDefault="007415B4" w:rsidP="007A5120">
            <w:pPr>
              <w:pStyle w:val="a5"/>
              <w:ind w:left="284" w:right="284"/>
              <w:jc w:val="both"/>
              <w:rPr>
                <w:sz w:val="20"/>
              </w:rPr>
            </w:pPr>
            <w:r>
              <w:rPr>
                <w:spacing w:val="-4"/>
                <w:sz w:val="20"/>
              </w:rPr>
              <w:t>Бессоюзное</w:t>
            </w:r>
            <w:r>
              <w:rPr>
                <w:spacing w:val="-18"/>
                <w:sz w:val="20"/>
              </w:rPr>
              <w:t xml:space="preserve"> </w:t>
            </w:r>
            <w:r>
              <w:rPr>
                <w:spacing w:val="-4"/>
                <w:sz w:val="20"/>
              </w:rPr>
              <w:t xml:space="preserve">сложное </w:t>
            </w:r>
            <w:r>
              <w:rPr>
                <w:spacing w:val="-2"/>
                <w:sz w:val="20"/>
              </w:rPr>
              <w:t>предложение.</w:t>
            </w:r>
          </w:p>
        </w:tc>
        <w:tc>
          <w:tcPr>
            <w:tcW w:w="7343" w:type="dxa"/>
          </w:tcPr>
          <w:p w14:paraId="266A9653" w14:textId="77777777" w:rsidR="003324B1" w:rsidRDefault="007415B4" w:rsidP="007A5120">
            <w:pPr>
              <w:pStyle w:val="a5"/>
              <w:ind w:left="284" w:right="284"/>
              <w:jc w:val="both"/>
              <w:rPr>
                <w:sz w:val="20"/>
              </w:rPr>
            </w:pPr>
            <w:r>
              <w:rPr>
                <w:spacing w:val="-2"/>
                <w:sz w:val="20"/>
              </w:rPr>
              <w:t>Понятие</w:t>
            </w:r>
            <w:r>
              <w:rPr>
                <w:spacing w:val="-7"/>
                <w:sz w:val="20"/>
              </w:rPr>
              <w:t xml:space="preserve"> </w:t>
            </w:r>
            <w:r>
              <w:rPr>
                <w:spacing w:val="-2"/>
                <w:sz w:val="20"/>
              </w:rPr>
              <w:t>о бессоюзном</w:t>
            </w:r>
            <w:r>
              <w:rPr>
                <w:sz w:val="20"/>
              </w:rPr>
              <w:t xml:space="preserve"> </w:t>
            </w:r>
            <w:r>
              <w:rPr>
                <w:spacing w:val="-2"/>
                <w:sz w:val="20"/>
              </w:rPr>
              <w:t>сложном предложении.</w:t>
            </w:r>
          </w:p>
          <w:p w14:paraId="6215C00C" w14:textId="77777777" w:rsidR="003324B1" w:rsidRDefault="007415B4" w:rsidP="007A5120">
            <w:pPr>
              <w:pStyle w:val="a5"/>
              <w:ind w:left="284" w:right="284"/>
              <w:jc w:val="both"/>
              <w:rPr>
                <w:sz w:val="20"/>
              </w:rPr>
            </w:pPr>
            <w:r>
              <w:rPr>
                <w:sz w:val="20"/>
              </w:rPr>
              <w:t>Смысловые</w:t>
            </w:r>
            <w:r>
              <w:rPr>
                <w:spacing w:val="-13"/>
                <w:sz w:val="20"/>
              </w:rPr>
              <w:t xml:space="preserve"> </w:t>
            </w:r>
            <w:r>
              <w:rPr>
                <w:sz w:val="20"/>
              </w:rPr>
              <w:t>отношения</w:t>
            </w:r>
            <w:r>
              <w:rPr>
                <w:spacing w:val="-12"/>
                <w:sz w:val="20"/>
              </w:rPr>
              <w:t xml:space="preserve"> </w:t>
            </w:r>
            <w:r>
              <w:rPr>
                <w:sz w:val="20"/>
              </w:rPr>
              <w:t>между</w:t>
            </w:r>
            <w:r>
              <w:rPr>
                <w:spacing w:val="-13"/>
                <w:sz w:val="20"/>
              </w:rPr>
              <w:t xml:space="preserve"> </w:t>
            </w:r>
            <w:r>
              <w:rPr>
                <w:sz w:val="20"/>
              </w:rPr>
              <w:t>частями</w:t>
            </w:r>
            <w:r>
              <w:rPr>
                <w:spacing w:val="-12"/>
                <w:sz w:val="20"/>
              </w:rPr>
              <w:t xml:space="preserve"> </w:t>
            </w:r>
            <w:r>
              <w:rPr>
                <w:sz w:val="20"/>
              </w:rPr>
              <w:t>бессоюзного</w:t>
            </w:r>
            <w:r>
              <w:rPr>
                <w:spacing w:val="-13"/>
                <w:sz w:val="20"/>
              </w:rPr>
              <w:t xml:space="preserve"> </w:t>
            </w:r>
            <w:r>
              <w:rPr>
                <w:sz w:val="20"/>
              </w:rPr>
              <w:t>сложного</w:t>
            </w:r>
            <w:r>
              <w:rPr>
                <w:spacing w:val="-12"/>
                <w:sz w:val="20"/>
              </w:rPr>
              <w:t xml:space="preserve"> </w:t>
            </w:r>
            <w:r>
              <w:rPr>
                <w:sz w:val="20"/>
              </w:rPr>
              <w:t>предложения.</w:t>
            </w:r>
            <w:r>
              <w:rPr>
                <w:spacing w:val="-13"/>
                <w:sz w:val="20"/>
              </w:rPr>
              <w:t xml:space="preserve"> </w:t>
            </w:r>
            <w:r>
              <w:rPr>
                <w:sz w:val="20"/>
              </w:rPr>
              <w:t>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77757AA7" w14:textId="77777777" w:rsidR="003324B1" w:rsidRDefault="007415B4" w:rsidP="007A5120">
            <w:pPr>
              <w:pStyle w:val="a5"/>
              <w:ind w:left="284" w:right="284"/>
              <w:jc w:val="both"/>
              <w:rPr>
                <w:sz w:val="20"/>
              </w:rPr>
            </w:pPr>
            <w:r>
              <w:rPr>
                <w:sz w:val="20"/>
              </w:rPr>
              <w:t>Бессоюзные</w:t>
            </w:r>
            <w:r>
              <w:rPr>
                <w:spacing w:val="-13"/>
                <w:sz w:val="20"/>
              </w:rPr>
              <w:t xml:space="preserve"> </w:t>
            </w:r>
            <w:r>
              <w:rPr>
                <w:sz w:val="20"/>
              </w:rPr>
              <w:t>сложные</w:t>
            </w:r>
            <w:r>
              <w:rPr>
                <w:spacing w:val="-12"/>
                <w:sz w:val="20"/>
              </w:rPr>
              <w:t xml:space="preserve"> </w:t>
            </w:r>
            <w:r>
              <w:rPr>
                <w:sz w:val="20"/>
              </w:rPr>
              <w:t>предложения</w:t>
            </w:r>
            <w:r>
              <w:rPr>
                <w:spacing w:val="-13"/>
                <w:sz w:val="20"/>
              </w:rPr>
              <w:t xml:space="preserve"> </w:t>
            </w:r>
            <w:r>
              <w:rPr>
                <w:sz w:val="20"/>
              </w:rPr>
              <w:t>со</w:t>
            </w:r>
            <w:r>
              <w:rPr>
                <w:spacing w:val="-12"/>
                <w:sz w:val="20"/>
              </w:rPr>
              <w:t xml:space="preserve"> </w:t>
            </w:r>
            <w:r>
              <w:rPr>
                <w:sz w:val="20"/>
              </w:rPr>
              <w:t>значением</w:t>
            </w:r>
            <w:r>
              <w:rPr>
                <w:spacing w:val="-13"/>
                <w:sz w:val="20"/>
              </w:rPr>
              <w:t xml:space="preserve"> </w:t>
            </w:r>
            <w:r>
              <w:rPr>
                <w:sz w:val="20"/>
              </w:rPr>
              <w:t>перечисления.</w:t>
            </w:r>
            <w:r>
              <w:rPr>
                <w:spacing w:val="-12"/>
                <w:sz w:val="20"/>
              </w:rPr>
              <w:t xml:space="preserve"> </w:t>
            </w:r>
            <w:r>
              <w:rPr>
                <w:sz w:val="20"/>
              </w:rPr>
              <w:t>Запятая</w:t>
            </w:r>
            <w:r>
              <w:rPr>
                <w:spacing w:val="-13"/>
                <w:sz w:val="20"/>
              </w:rPr>
              <w:t xml:space="preserve"> </w:t>
            </w:r>
            <w:r>
              <w:rPr>
                <w:sz w:val="20"/>
              </w:rPr>
              <w:t>и</w:t>
            </w:r>
            <w:r>
              <w:rPr>
                <w:spacing w:val="-12"/>
                <w:sz w:val="20"/>
              </w:rPr>
              <w:t xml:space="preserve"> </w:t>
            </w:r>
            <w:r>
              <w:rPr>
                <w:sz w:val="20"/>
              </w:rPr>
              <w:t>точка</w:t>
            </w:r>
            <w:r>
              <w:rPr>
                <w:spacing w:val="-13"/>
                <w:sz w:val="20"/>
              </w:rPr>
              <w:t xml:space="preserve"> </w:t>
            </w:r>
            <w:r>
              <w:rPr>
                <w:sz w:val="20"/>
              </w:rPr>
              <w:t>с запятой в бессоюзном сложном предложении.</w:t>
            </w:r>
          </w:p>
          <w:p w14:paraId="70EF40E4" w14:textId="77777777" w:rsidR="003324B1" w:rsidRDefault="007415B4" w:rsidP="007A5120">
            <w:pPr>
              <w:pStyle w:val="a5"/>
              <w:ind w:left="284" w:right="284"/>
              <w:jc w:val="both"/>
              <w:rPr>
                <w:sz w:val="20"/>
              </w:rPr>
            </w:pPr>
            <w:r>
              <w:rPr>
                <w:sz w:val="20"/>
              </w:rPr>
              <w:t>Бессоюзные</w:t>
            </w:r>
            <w:r>
              <w:rPr>
                <w:spacing w:val="-14"/>
                <w:sz w:val="20"/>
              </w:rPr>
              <w:t xml:space="preserve"> </w:t>
            </w:r>
            <w:r>
              <w:rPr>
                <w:sz w:val="20"/>
              </w:rPr>
              <w:t>сложные</w:t>
            </w:r>
            <w:r>
              <w:rPr>
                <w:spacing w:val="-13"/>
                <w:sz w:val="20"/>
              </w:rPr>
              <w:t xml:space="preserve"> </w:t>
            </w:r>
            <w:r>
              <w:rPr>
                <w:sz w:val="20"/>
              </w:rPr>
              <w:t>предложения</w:t>
            </w:r>
            <w:r>
              <w:rPr>
                <w:spacing w:val="-12"/>
                <w:sz w:val="20"/>
              </w:rPr>
              <w:t xml:space="preserve"> </w:t>
            </w:r>
            <w:r>
              <w:rPr>
                <w:sz w:val="20"/>
              </w:rPr>
              <w:t>со</w:t>
            </w:r>
            <w:r>
              <w:rPr>
                <w:spacing w:val="-13"/>
                <w:sz w:val="20"/>
              </w:rPr>
              <w:t xml:space="preserve"> </w:t>
            </w:r>
            <w:r>
              <w:rPr>
                <w:sz w:val="20"/>
              </w:rPr>
              <w:t>значением</w:t>
            </w:r>
            <w:r>
              <w:rPr>
                <w:spacing w:val="-12"/>
                <w:sz w:val="20"/>
              </w:rPr>
              <w:t xml:space="preserve"> </w:t>
            </w:r>
            <w:r>
              <w:rPr>
                <w:sz w:val="20"/>
              </w:rPr>
              <w:t>причины,</w:t>
            </w:r>
            <w:r>
              <w:rPr>
                <w:spacing w:val="-13"/>
                <w:sz w:val="20"/>
              </w:rPr>
              <w:t xml:space="preserve"> </w:t>
            </w:r>
            <w:r>
              <w:rPr>
                <w:sz w:val="20"/>
              </w:rPr>
              <w:t>пояснения,</w:t>
            </w:r>
            <w:r>
              <w:rPr>
                <w:spacing w:val="-12"/>
                <w:sz w:val="20"/>
              </w:rPr>
              <w:t xml:space="preserve"> </w:t>
            </w:r>
            <w:r>
              <w:rPr>
                <w:sz w:val="20"/>
              </w:rPr>
              <w:t>дополнения. Двоеточие в бессоюзном сложном предложении.</w:t>
            </w:r>
          </w:p>
          <w:p w14:paraId="25995E25" w14:textId="77777777" w:rsidR="003324B1" w:rsidRDefault="007415B4" w:rsidP="007A5120">
            <w:pPr>
              <w:pStyle w:val="a5"/>
              <w:ind w:left="284" w:right="284"/>
              <w:jc w:val="both"/>
              <w:rPr>
                <w:sz w:val="20"/>
              </w:rPr>
            </w:pPr>
            <w:r>
              <w:rPr>
                <w:spacing w:val="-2"/>
                <w:sz w:val="20"/>
              </w:rPr>
              <w:t xml:space="preserve">Бессоюзные сложные предложения со значением противопоставления, времени, </w:t>
            </w:r>
            <w:r>
              <w:rPr>
                <w:sz w:val="20"/>
              </w:rPr>
              <w:t>условия и следствия, сравнения. Тире в бессоюзном сложном предложении.</w:t>
            </w:r>
          </w:p>
          <w:p w14:paraId="07BD79E7" w14:textId="77777777" w:rsidR="003324B1" w:rsidRDefault="007415B4" w:rsidP="007A5120">
            <w:pPr>
              <w:pStyle w:val="a5"/>
              <w:ind w:left="284" w:right="284"/>
              <w:jc w:val="both"/>
              <w:rPr>
                <w:sz w:val="20"/>
              </w:rPr>
            </w:pPr>
            <w:r>
              <w:rPr>
                <w:spacing w:val="-2"/>
                <w:sz w:val="20"/>
              </w:rPr>
              <w:t>Синтаксический</w:t>
            </w:r>
            <w:r>
              <w:rPr>
                <w:spacing w:val="-4"/>
                <w:sz w:val="20"/>
              </w:rPr>
              <w:t xml:space="preserve"> </w:t>
            </w:r>
            <w:r>
              <w:rPr>
                <w:spacing w:val="-2"/>
                <w:sz w:val="20"/>
              </w:rPr>
              <w:t>и</w:t>
            </w:r>
            <w:r>
              <w:rPr>
                <w:spacing w:val="-1"/>
                <w:sz w:val="20"/>
              </w:rPr>
              <w:t xml:space="preserve"> </w:t>
            </w:r>
            <w:r>
              <w:rPr>
                <w:spacing w:val="-2"/>
                <w:sz w:val="20"/>
              </w:rPr>
              <w:t>пунктуационный</w:t>
            </w:r>
            <w:r>
              <w:rPr>
                <w:sz w:val="20"/>
              </w:rPr>
              <w:t xml:space="preserve"> </w:t>
            </w:r>
            <w:r>
              <w:rPr>
                <w:spacing w:val="-2"/>
                <w:sz w:val="20"/>
              </w:rPr>
              <w:t>анализ</w:t>
            </w:r>
            <w:r>
              <w:rPr>
                <w:spacing w:val="1"/>
                <w:sz w:val="20"/>
              </w:rPr>
              <w:t xml:space="preserve"> </w:t>
            </w:r>
            <w:r>
              <w:rPr>
                <w:spacing w:val="-2"/>
                <w:sz w:val="20"/>
              </w:rPr>
              <w:t>бессоюзных</w:t>
            </w:r>
            <w:r>
              <w:rPr>
                <w:spacing w:val="1"/>
                <w:sz w:val="20"/>
              </w:rPr>
              <w:t xml:space="preserve"> </w:t>
            </w:r>
            <w:r>
              <w:rPr>
                <w:spacing w:val="-2"/>
                <w:sz w:val="20"/>
              </w:rPr>
              <w:t>сложных</w:t>
            </w:r>
            <w:r>
              <w:rPr>
                <w:sz w:val="20"/>
              </w:rPr>
              <w:t xml:space="preserve"> </w:t>
            </w:r>
            <w:r>
              <w:rPr>
                <w:spacing w:val="-2"/>
                <w:sz w:val="20"/>
              </w:rPr>
              <w:t>предложений.</w:t>
            </w:r>
          </w:p>
        </w:tc>
      </w:tr>
      <w:tr w:rsidR="003324B1" w14:paraId="1062245F" w14:textId="77777777">
        <w:trPr>
          <w:trHeight w:val="736"/>
        </w:trPr>
        <w:tc>
          <w:tcPr>
            <w:tcW w:w="2655" w:type="dxa"/>
          </w:tcPr>
          <w:p w14:paraId="3C6319C6" w14:textId="77777777" w:rsidR="003324B1" w:rsidRDefault="007415B4" w:rsidP="007A5120">
            <w:pPr>
              <w:pStyle w:val="a5"/>
              <w:ind w:left="284" w:right="284"/>
              <w:jc w:val="both"/>
              <w:rPr>
                <w:sz w:val="20"/>
              </w:rPr>
            </w:pPr>
            <w:r>
              <w:rPr>
                <w:sz w:val="20"/>
              </w:rPr>
              <w:t xml:space="preserve">Сложные предложения с </w:t>
            </w:r>
            <w:r>
              <w:rPr>
                <w:spacing w:val="-2"/>
                <w:sz w:val="20"/>
              </w:rPr>
              <w:t>разными</w:t>
            </w:r>
            <w:r>
              <w:rPr>
                <w:spacing w:val="-14"/>
                <w:sz w:val="20"/>
              </w:rPr>
              <w:t xml:space="preserve"> </w:t>
            </w:r>
            <w:r>
              <w:rPr>
                <w:spacing w:val="-2"/>
                <w:sz w:val="20"/>
              </w:rPr>
              <w:t>видами</w:t>
            </w:r>
            <w:r>
              <w:rPr>
                <w:spacing w:val="-10"/>
                <w:sz w:val="20"/>
              </w:rPr>
              <w:t xml:space="preserve"> </w:t>
            </w:r>
            <w:r>
              <w:rPr>
                <w:spacing w:val="-2"/>
                <w:sz w:val="20"/>
              </w:rPr>
              <w:t>союзной</w:t>
            </w:r>
            <w:r>
              <w:rPr>
                <w:spacing w:val="-12"/>
                <w:sz w:val="20"/>
              </w:rPr>
              <w:t xml:space="preserve"> </w:t>
            </w:r>
            <w:r>
              <w:rPr>
                <w:spacing w:val="-2"/>
                <w:sz w:val="20"/>
              </w:rPr>
              <w:t xml:space="preserve">и </w:t>
            </w:r>
            <w:r>
              <w:rPr>
                <w:sz w:val="20"/>
              </w:rPr>
              <w:t>бессоюзной связи.</w:t>
            </w:r>
          </w:p>
        </w:tc>
        <w:tc>
          <w:tcPr>
            <w:tcW w:w="7343" w:type="dxa"/>
          </w:tcPr>
          <w:p w14:paraId="40E084F7" w14:textId="77777777" w:rsidR="003324B1" w:rsidRDefault="007415B4" w:rsidP="007A5120">
            <w:pPr>
              <w:pStyle w:val="a5"/>
              <w:ind w:left="284" w:right="284"/>
              <w:jc w:val="both"/>
              <w:rPr>
                <w:sz w:val="20"/>
              </w:rPr>
            </w:pPr>
            <w:r>
              <w:rPr>
                <w:spacing w:val="-2"/>
                <w:sz w:val="20"/>
              </w:rPr>
              <w:t>Типы сложных</w:t>
            </w:r>
            <w:r>
              <w:rPr>
                <w:spacing w:val="-1"/>
                <w:sz w:val="20"/>
              </w:rPr>
              <w:t xml:space="preserve"> </w:t>
            </w:r>
            <w:r>
              <w:rPr>
                <w:spacing w:val="-2"/>
                <w:sz w:val="20"/>
              </w:rPr>
              <w:t>предложений</w:t>
            </w:r>
            <w:r>
              <w:rPr>
                <w:sz w:val="20"/>
              </w:rPr>
              <w:t xml:space="preserve"> </w:t>
            </w:r>
            <w:r>
              <w:rPr>
                <w:spacing w:val="-2"/>
                <w:sz w:val="20"/>
              </w:rPr>
              <w:t>с разными видами</w:t>
            </w:r>
            <w:r>
              <w:rPr>
                <w:spacing w:val="-1"/>
                <w:sz w:val="20"/>
              </w:rPr>
              <w:t xml:space="preserve"> </w:t>
            </w:r>
            <w:r>
              <w:rPr>
                <w:spacing w:val="-2"/>
                <w:sz w:val="20"/>
              </w:rPr>
              <w:t>связи.</w:t>
            </w:r>
          </w:p>
          <w:p w14:paraId="0059CEE0" w14:textId="77777777" w:rsidR="003324B1" w:rsidRDefault="007415B4" w:rsidP="007A5120">
            <w:pPr>
              <w:pStyle w:val="a5"/>
              <w:ind w:left="284" w:right="284"/>
              <w:jc w:val="both"/>
              <w:rPr>
                <w:sz w:val="20"/>
              </w:rPr>
            </w:pPr>
            <w:r>
              <w:rPr>
                <w:sz w:val="20"/>
              </w:rPr>
              <w:t>Синтаксический</w:t>
            </w:r>
            <w:r>
              <w:rPr>
                <w:spacing w:val="-13"/>
                <w:sz w:val="20"/>
              </w:rPr>
              <w:t xml:space="preserve"> </w:t>
            </w:r>
            <w:r>
              <w:rPr>
                <w:sz w:val="20"/>
              </w:rPr>
              <w:t>и</w:t>
            </w:r>
            <w:r>
              <w:rPr>
                <w:spacing w:val="-12"/>
                <w:sz w:val="20"/>
              </w:rPr>
              <w:t xml:space="preserve"> </w:t>
            </w:r>
            <w:r>
              <w:rPr>
                <w:sz w:val="20"/>
              </w:rPr>
              <w:t>пунктуационный</w:t>
            </w:r>
            <w:r>
              <w:rPr>
                <w:spacing w:val="-11"/>
                <w:sz w:val="20"/>
              </w:rPr>
              <w:t xml:space="preserve"> </w:t>
            </w:r>
            <w:r>
              <w:rPr>
                <w:sz w:val="20"/>
              </w:rPr>
              <w:t>анализ</w:t>
            </w:r>
            <w:r>
              <w:rPr>
                <w:spacing w:val="-11"/>
                <w:sz w:val="20"/>
              </w:rPr>
              <w:t xml:space="preserve"> </w:t>
            </w:r>
            <w:r>
              <w:rPr>
                <w:sz w:val="20"/>
              </w:rPr>
              <w:t>сложных</w:t>
            </w:r>
            <w:r>
              <w:rPr>
                <w:spacing w:val="-13"/>
                <w:sz w:val="20"/>
              </w:rPr>
              <w:t xml:space="preserve"> </w:t>
            </w:r>
            <w:r>
              <w:rPr>
                <w:sz w:val="20"/>
              </w:rPr>
              <w:t>предложений</w:t>
            </w:r>
            <w:r>
              <w:rPr>
                <w:spacing w:val="-10"/>
                <w:sz w:val="20"/>
              </w:rPr>
              <w:t xml:space="preserve"> </w:t>
            </w:r>
            <w:r>
              <w:rPr>
                <w:sz w:val="20"/>
              </w:rPr>
              <w:t>с</w:t>
            </w:r>
            <w:r>
              <w:rPr>
                <w:spacing w:val="-13"/>
                <w:sz w:val="20"/>
              </w:rPr>
              <w:t xml:space="preserve"> </w:t>
            </w:r>
            <w:r>
              <w:rPr>
                <w:sz w:val="20"/>
              </w:rPr>
              <w:t>разными видами союзной и бессоюзной связи.</w:t>
            </w:r>
          </w:p>
        </w:tc>
      </w:tr>
      <w:tr w:rsidR="003324B1" w14:paraId="484D43AD" w14:textId="77777777">
        <w:trPr>
          <w:trHeight w:val="1426"/>
        </w:trPr>
        <w:tc>
          <w:tcPr>
            <w:tcW w:w="2655" w:type="dxa"/>
          </w:tcPr>
          <w:p w14:paraId="2019FE72" w14:textId="77777777" w:rsidR="003324B1" w:rsidRDefault="003324B1" w:rsidP="007A5120">
            <w:pPr>
              <w:pStyle w:val="a5"/>
              <w:ind w:left="284" w:right="284"/>
              <w:jc w:val="both"/>
              <w:rPr>
                <w:sz w:val="20"/>
              </w:rPr>
            </w:pPr>
          </w:p>
          <w:p w14:paraId="20432A86" w14:textId="77777777" w:rsidR="003324B1" w:rsidRDefault="003324B1" w:rsidP="007A5120">
            <w:pPr>
              <w:pStyle w:val="a5"/>
              <w:ind w:left="284" w:right="284"/>
              <w:jc w:val="both"/>
              <w:rPr>
                <w:sz w:val="20"/>
              </w:rPr>
            </w:pPr>
          </w:p>
          <w:p w14:paraId="4BC30AD4" w14:textId="77777777" w:rsidR="003324B1" w:rsidRDefault="007415B4" w:rsidP="007A5120">
            <w:pPr>
              <w:pStyle w:val="a5"/>
              <w:ind w:left="284" w:right="284"/>
              <w:jc w:val="both"/>
              <w:rPr>
                <w:sz w:val="20"/>
              </w:rPr>
            </w:pPr>
            <w:r>
              <w:rPr>
                <w:spacing w:val="-2"/>
                <w:sz w:val="20"/>
              </w:rPr>
              <w:t>Прямая</w:t>
            </w:r>
            <w:r>
              <w:rPr>
                <w:spacing w:val="-5"/>
                <w:sz w:val="20"/>
              </w:rPr>
              <w:t xml:space="preserve"> </w:t>
            </w:r>
            <w:r>
              <w:rPr>
                <w:spacing w:val="-2"/>
                <w:sz w:val="20"/>
              </w:rPr>
              <w:t>и</w:t>
            </w:r>
            <w:r>
              <w:rPr>
                <w:spacing w:val="-3"/>
                <w:sz w:val="20"/>
              </w:rPr>
              <w:t xml:space="preserve"> </w:t>
            </w:r>
            <w:r>
              <w:rPr>
                <w:spacing w:val="-2"/>
                <w:sz w:val="20"/>
              </w:rPr>
              <w:t>косвенная</w:t>
            </w:r>
            <w:r>
              <w:rPr>
                <w:sz w:val="20"/>
              </w:rPr>
              <w:t xml:space="preserve"> </w:t>
            </w:r>
            <w:r>
              <w:rPr>
                <w:spacing w:val="-4"/>
                <w:sz w:val="20"/>
              </w:rPr>
              <w:t>речь.</w:t>
            </w:r>
          </w:p>
        </w:tc>
        <w:tc>
          <w:tcPr>
            <w:tcW w:w="7343" w:type="dxa"/>
          </w:tcPr>
          <w:p w14:paraId="1483510B" w14:textId="77777777" w:rsidR="003324B1" w:rsidRDefault="007415B4" w:rsidP="007A5120">
            <w:pPr>
              <w:pStyle w:val="a5"/>
              <w:ind w:left="284" w:right="284"/>
              <w:jc w:val="both"/>
              <w:rPr>
                <w:sz w:val="20"/>
              </w:rPr>
            </w:pPr>
            <w:r>
              <w:rPr>
                <w:sz w:val="20"/>
              </w:rPr>
              <w:t>Прямая</w:t>
            </w:r>
            <w:r>
              <w:rPr>
                <w:spacing w:val="-13"/>
                <w:sz w:val="20"/>
              </w:rPr>
              <w:t xml:space="preserve"> </w:t>
            </w:r>
            <w:r>
              <w:rPr>
                <w:sz w:val="20"/>
              </w:rPr>
              <w:t>и</w:t>
            </w:r>
            <w:r>
              <w:rPr>
                <w:spacing w:val="-12"/>
                <w:sz w:val="20"/>
              </w:rPr>
              <w:t xml:space="preserve"> </w:t>
            </w:r>
            <w:r>
              <w:rPr>
                <w:sz w:val="20"/>
              </w:rPr>
              <w:t>косвенная</w:t>
            </w:r>
            <w:r>
              <w:rPr>
                <w:spacing w:val="-13"/>
                <w:sz w:val="20"/>
              </w:rPr>
              <w:t xml:space="preserve"> </w:t>
            </w:r>
            <w:r>
              <w:rPr>
                <w:sz w:val="20"/>
              </w:rPr>
              <w:t>речь.</w:t>
            </w:r>
            <w:r>
              <w:rPr>
                <w:spacing w:val="-12"/>
                <w:sz w:val="20"/>
              </w:rPr>
              <w:t xml:space="preserve"> </w:t>
            </w:r>
            <w:r>
              <w:rPr>
                <w:sz w:val="20"/>
              </w:rPr>
              <w:t>Синонимия</w:t>
            </w:r>
            <w:r>
              <w:rPr>
                <w:spacing w:val="-12"/>
                <w:sz w:val="20"/>
              </w:rPr>
              <w:t xml:space="preserve"> </w:t>
            </w:r>
            <w:r>
              <w:rPr>
                <w:sz w:val="20"/>
              </w:rPr>
              <w:t>предложений</w:t>
            </w:r>
            <w:r>
              <w:rPr>
                <w:spacing w:val="-12"/>
                <w:sz w:val="20"/>
              </w:rPr>
              <w:t xml:space="preserve"> </w:t>
            </w:r>
            <w:r>
              <w:rPr>
                <w:sz w:val="20"/>
              </w:rPr>
              <w:t>с</w:t>
            </w:r>
            <w:r>
              <w:rPr>
                <w:spacing w:val="-12"/>
                <w:sz w:val="20"/>
              </w:rPr>
              <w:t xml:space="preserve"> </w:t>
            </w:r>
            <w:r>
              <w:rPr>
                <w:sz w:val="20"/>
              </w:rPr>
              <w:t>прямой</w:t>
            </w:r>
            <w:r>
              <w:rPr>
                <w:spacing w:val="-12"/>
                <w:sz w:val="20"/>
              </w:rPr>
              <w:t xml:space="preserve"> </w:t>
            </w:r>
            <w:r>
              <w:rPr>
                <w:sz w:val="20"/>
              </w:rPr>
              <w:t>и</w:t>
            </w:r>
            <w:r>
              <w:rPr>
                <w:spacing w:val="-13"/>
                <w:sz w:val="20"/>
              </w:rPr>
              <w:t xml:space="preserve"> </w:t>
            </w:r>
            <w:r>
              <w:rPr>
                <w:sz w:val="20"/>
              </w:rPr>
              <w:t>косвенной</w:t>
            </w:r>
            <w:r>
              <w:rPr>
                <w:spacing w:val="-12"/>
                <w:sz w:val="20"/>
              </w:rPr>
              <w:t xml:space="preserve"> </w:t>
            </w:r>
            <w:r>
              <w:rPr>
                <w:sz w:val="20"/>
              </w:rPr>
              <w:t>речью. Цитирование. Способы включения цитат в высказывание.</w:t>
            </w:r>
          </w:p>
          <w:p w14:paraId="0CC8C74D"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построения</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прямой</w:t>
            </w:r>
            <w:r>
              <w:rPr>
                <w:spacing w:val="-13"/>
                <w:sz w:val="20"/>
              </w:rPr>
              <w:t xml:space="preserve"> </w:t>
            </w:r>
            <w:r>
              <w:rPr>
                <w:sz w:val="20"/>
              </w:rPr>
              <w:t>и</w:t>
            </w:r>
            <w:r>
              <w:rPr>
                <w:spacing w:val="-12"/>
                <w:sz w:val="20"/>
              </w:rPr>
              <w:t xml:space="preserve"> </w:t>
            </w:r>
            <w:r>
              <w:rPr>
                <w:sz w:val="20"/>
              </w:rPr>
              <w:t>косвенной</w:t>
            </w:r>
            <w:r>
              <w:rPr>
                <w:spacing w:val="-11"/>
                <w:sz w:val="20"/>
              </w:rPr>
              <w:t xml:space="preserve"> </w:t>
            </w:r>
            <w:r>
              <w:rPr>
                <w:sz w:val="20"/>
              </w:rPr>
              <w:t>речью;</w:t>
            </w:r>
            <w:r>
              <w:rPr>
                <w:spacing w:val="-12"/>
                <w:sz w:val="20"/>
              </w:rPr>
              <w:t xml:space="preserve"> </w:t>
            </w:r>
            <w:r>
              <w:rPr>
                <w:sz w:val="20"/>
              </w:rPr>
              <w:t>нормы</w:t>
            </w:r>
            <w:r>
              <w:rPr>
                <w:spacing w:val="-13"/>
                <w:sz w:val="20"/>
              </w:rPr>
              <w:t xml:space="preserve"> </w:t>
            </w:r>
            <w:r>
              <w:rPr>
                <w:sz w:val="20"/>
              </w:rPr>
              <w:t xml:space="preserve">постановки знаков препинания в предложениях с косвенной речью, с прямой речью, при </w:t>
            </w:r>
            <w:r>
              <w:rPr>
                <w:spacing w:val="-2"/>
                <w:sz w:val="20"/>
              </w:rPr>
              <w:t>цитировании.</w:t>
            </w:r>
          </w:p>
          <w:p w14:paraId="0D928036" w14:textId="77777777" w:rsidR="003324B1" w:rsidRDefault="007415B4" w:rsidP="007A5120">
            <w:pPr>
              <w:pStyle w:val="a5"/>
              <w:ind w:left="284" w:right="284"/>
              <w:jc w:val="both"/>
              <w:rPr>
                <w:sz w:val="20"/>
              </w:rPr>
            </w:pPr>
            <w:r>
              <w:rPr>
                <w:spacing w:val="-2"/>
                <w:sz w:val="20"/>
              </w:rPr>
              <w:t>Применение знаний</w:t>
            </w:r>
            <w:r>
              <w:rPr>
                <w:spacing w:val="-1"/>
                <w:sz w:val="20"/>
              </w:rPr>
              <w:t xml:space="preserve"> </w:t>
            </w:r>
            <w:r>
              <w:rPr>
                <w:spacing w:val="-2"/>
                <w:sz w:val="20"/>
              </w:rPr>
              <w:t>по</w:t>
            </w:r>
            <w:r>
              <w:rPr>
                <w:spacing w:val="2"/>
                <w:sz w:val="20"/>
              </w:rPr>
              <w:t xml:space="preserve"> </w:t>
            </w:r>
            <w:r>
              <w:rPr>
                <w:spacing w:val="-2"/>
                <w:sz w:val="20"/>
              </w:rPr>
              <w:t>синтаксису</w:t>
            </w:r>
            <w:r>
              <w:rPr>
                <w:spacing w:val="-1"/>
                <w:sz w:val="20"/>
              </w:rPr>
              <w:t xml:space="preserve"> </w:t>
            </w:r>
            <w:r>
              <w:rPr>
                <w:spacing w:val="-2"/>
                <w:sz w:val="20"/>
              </w:rPr>
              <w:t>и</w:t>
            </w:r>
            <w:r>
              <w:rPr>
                <w:sz w:val="20"/>
              </w:rPr>
              <w:t xml:space="preserve"> </w:t>
            </w:r>
            <w:r>
              <w:rPr>
                <w:spacing w:val="-2"/>
                <w:sz w:val="20"/>
              </w:rPr>
              <w:t>пунктуации</w:t>
            </w:r>
            <w:r>
              <w:rPr>
                <w:spacing w:val="-3"/>
                <w:sz w:val="20"/>
              </w:rPr>
              <w:t xml:space="preserve"> </w:t>
            </w:r>
            <w:r>
              <w:rPr>
                <w:spacing w:val="-2"/>
                <w:sz w:val="20"/>
              </w:rPr>
              <w:t>в</w:t>
            </w:r>
            <w:r>
              <w:rPr>
                <w:sz w:val="20"/>
              </w:rPr>
              <w:t xml:space="preserve"> </w:t>
            </w:r>
            <w:r>
              <w:rPr>
                <w:spacing w:val="-2"/>
                <w:sz w:val="20"/>
              </w:rPr>
              <w:t>практике правописания.</w:t>
            </w:r>
          </w:p>
        </w:tc>
      </w:tr>
      <w:tr w:rsidR="003324B1" w14:paraId="609F6EFE" w14:textId="77777777">
        <w:trPr>
          <w:trHeight w:val="505"/>
        </w:trPr>
        <w:tc>
          <w:tcPr>
            <w:tcW w:w="2655" w:type="dxa"/>
          </w:tcPr>
          <w:p w14:paraId="572A1631" w14:textId="77777777" w:rsidR="003324B1" w:rsidRDefault="007415B4" w:rsidP="007A5120">
            <w:pPr>
              <w:pStyle w:val="a5"/>
              <w:ind w:left="284" w:right="284"/>
              <w:jc w:val="both"/>
              <w:rPr>
                <w:sz w:val="20"/>
              </w:rPr>
            </w:pPr>
            <w:r>
              <w:rPr>
                <w:spacing w:val="-2"/>
                <w:sz w:val="20"/>
              </w:rPr>
              <w:t>Повторение</w:t>
            </w:r>
            <w:r>
              <w:rPr>
                <w:spacing w:val="-9"/>
                <w:sz w:val="20"/>
              </w:rPr>
              <w:t xml:space="preserve"> </w:t>
            </w:r>
            <w:r>
              <w:rPr>
                <w:spacing w:val="-2"/>
                <w:sz w:val="20"/>
              </w:rPr>
              <w:t>и</w:t>
            </w:r>
            <w:r>
              <w:rPr>
                <w:spacing w:val="-10"/>
                <w:sz w:val="20"/>
              </w:rPr>
              <w:t xml:space="preserve"> </w:t>
            </w:r>
            <w:r>
              <w:rPr>
                <w:spacing w:val="-2"/>
                <w:sz w:val="20"/>
              </w:rPr>
              <w:t>систематизация изученного.</w:t>
            </w:r>
          </w:p>
        </w:tc>
        <w:tc>
          <w:tcPr>
            <w:tcW w:w="7343" w:type="dxa"/>
          </w:tcPr>
          <w:p w14:paraId="04A2478C" w14:textId="77777777" w:rsidR="003324B1" w:rsidRDefault="007415B4" w:rsidP="007A5120">
            <w:pPr>
              <w:pStyle w:val="a5"/>
              <w:ind w:left="284" w:right="284"/>
              <w:jc w:val="both"/>
              <w:rPr>
                <w:sz w:val="20"/>
              </w:rPr>
            </w:pPr>
            <w:r>
              <w:rPr>
                <w:sz w:val="20"/>
              </w:rPr>
              <w:t>Фонетика</w:t>
            </w:r>
            <w:r>
              <w:rPr>
                <w:spacing w:val="-13"/>
                <w:sz w:val="20"/>
              </w:rPr>
              <w:t xml:space="preserve"> </w:t>
            </w:r>
            <w:r>
              <w:rPr>
                <w:sz w:val="20"/>
              </w:rPr>
              <w:t>и</w:t>
            </w:r>
            <w:r>
              <w:rPr>
                <w:spacing w:val="-12"/>
                <w:sz w:val="20"/>
              </w:rPr>
              <w:t xml:space="preserve"> </w:t>
            </w:r>
            <w:r>
              <w:rPr>
                <w:sz w:val="20"/>
              </w:rPr>
              <w:t>графика.</w:t>
            </w:r>
            <w:r>
              <w:rPr>
                <w:spacing w:val="-13"/>
                <w:sz w:val="20"/>
              </w:rPr>
              <w:t xml:space="preserve"> </w:t>
            </w:r>
            <w:r>
              <w:rPr>
                <w:sz w:val="20"/>
              </w:rPr>
              <w:t>Лексикология</w:t>
            </w:r>
            <w:r>
              <w:rPr>
                <w:spacing w:val="-12"/>
                <w:sz w:val="20"/>
              </w:rPr>
              <w:t xml:space="preserve"> </w:t>
            </w:r>
            <w:r>
              <w:rPr>
                <w:sz w:val="20"/>
              </w:rPr>
              <w:t>(лексика)</w:t>
            </w:r>
            <w:r>
              <w:rPr>
                <w:spacing w:val="-13"/>
                <w:sz w:val="20"/>
              </w:rPr>
              <w:t xml:space="preserve"> </w:t>
            </w:r>
            <w:r>
              <w:rPr>
                <w:sz w:val="20"/>
              </w:rPr>
              <w:t>и</w:t>
            </w:r>
            <w:r>
              <w:rPr>
                <w:spacing w:val="-12"/>
                <w:sz w:val="20"/>
              </w:rPr>
              <w:t xml:space="preserve"> </w:t>
            </w:r>
            <w:r>
              <w:rPr>
                <w:sz w:val="20"/>
              </w:rPr>
              <w:t>фразеология.</w:t>
            </w:r>
            <w:r>
              <w:rPr>
                <w:spacing w:val="-13"/>
                <w:sz w:val="20"/>
              </w:rPr>
              <w:t xml:space="preserve"> </w:t>
            </w:r>
            <w:proofErr w:type="spellStart"/>
            <w:r>
              <w:rPr>
                <w:sz w:val="20"/>
              </w:rPr>
              <w:t>Морфемика</w:t>
            </w:r>
            <w:proofErr w:type="spellEnd"/>
            <w:r>
              <w:rPr>
                <w:sz w:val="20"/>
              </w:rPr>
              <w:t>. Словообразование. Морфология. Синтаксис. Орфография. Пунктуация.</w:t>
            </w:r>
          </w:p>
        </w:tc>
      </w:tr>
    </w:tbl>
    <w:p w14:paraId="5F71FBC2" w14:textId="77777777" w:rsidR="003324B1" w:rsidRDefault="003324B1" w:rsidP="007A5120">
      <w:pPr>
        <w:pStyle w:val="a5"/>
        <w:ind w:left="284" w:right="284"/>
        <w:jc w:val="both"/>
      </w:pPr>
    </w:p>
    <w:p w14:paraId="32D43A7D" w14:textId="77777777" w:rsidR="003324B1" w:rsidRDefault="007415B4" w:rsidP="007A5120">
      <w:pPr>
        <w:pStyle w:val="a5"/>
        <w:ind w:left="284" w:right="284"/>
        <w:jc w:val="both"/>
      </w:pPr>
      <w:r>
        <w:t>Планируемые</w:t>
      </w:r>
      <w:r>
        <w:rPr>
          <w:spacing w:val="-16"/>
        </w:rPr>
        <w:t xml:space="preserve"> </w:t>
      </w:r>
      <w:r>
        <w:t>результаты</w:t>
      </w:r>
      <w:r>
        <w:rPr>
          <w:spacing w:val="-14"/>
        </w:rPr>
        <w:t xml:space="preserve"> </w:t>
      </w:r>
      <w:r>
        <w:t>освоения</w:t>
      </w:r>
      <w:r>
        <w:rPr>
          <w:spacing w:val="-12"/>
        </w:rPr>
        <w:t xml:space="preserve"> </w:t>
      </w:r>
      <w:r>
        <w:t>программы</w:t>
      </w:r>
      <w:r>
        <w:rPr>
          <w:spacing w:val="-13"/>
        </w:rPr>
        <w:t xml:space="preserve"> </w:t>
      </w:r>
      <w:r>
        <w:t>по</w:t>
      </w:r>
      <w:r>
        <w:rPr>
          <w:spacing w:val="-10"/>
        </w:rPr>
        <w:t xml:space="preserve"> </w:t>
      </w:r>
      <w:r>
        <w:t>русскому</w:t>
      </w:r>
      <w:r>
        <w:rPr>
          <w:spacing w:val="-11"/>
        </w:rPr>
        <w:t xml:space="preserve"> </w:t>
      </w:r>
      <w:r>
        <w:t>языку</w:t>
      </w:r>
      <w:r>
        <w:rPr>
          <w:spacing w:val="-12"/>
        </w:rPr>
        <w:t xml:space="preserve"> </w:t>
      </w:r>
      <w:r>
        <w:t>на</w:t>
      </w:r>
      <w:r>
        <w:rPr>
          <w:spacing w:val="-11"/>
        </w:rPr>
        <w:t xml:space="preserve"> </w:t>
      </w:r>
      <w:r>
        <w:t>уровне</w:t>
      </w:r>
      <w:r>
        <w:rPr>
          <w:spacing w:val="-8"/>
        </w:rPr>
        <w:t xml:space="preserve"> </w:t>
      </w:r>
      <w:r>
        <w:rPr>
          <w:spacing w:val="-2"/>
        </w:rPr>
        <w:t>основного</w:t>
      </w:r>
    </w:p>
    <w:p w14:paraId="12D48E4D" w14:textId="77777777" w:rsidR="003324B1" w:rsidRDefault="007415B4" w:rsidP="007A5120">
      <w:pPr>
        <w:pStyle w:val="a5"/>
        <w:ind w:left="284" w:right="284"/>
        <w:jc w:val="both"/>
        <w:rPr>
          <w:b/>
        </w:rPr>
      </w:pPr>
      <w:r>
        <w:rPr>
          <w:b/>
        </w:rPr>
        <w:t>общего</w:t>
      </w:r>
      <w:r>
        <w:rPr>
          <w:b/>
          <w:spacing w:val="-7"/>
        </w:rPr>
        <w:t xml:space="preserve"> </w:t>
      </w:r>
      <w:r>
        <w:rPr>
          <w:b/>
          <w:spacing w:val="-2"/>
        </w:rPr>
        <w:t>образования</w:t>
      </w:r>
    </w:p>
    <w:p w14:paraId="7F63DEFC" w14:textId="77777777" w:rsidR="003324B1" w:rsidRDefault="007415B4" w:rsidP="007A5120">
      <w:pPr>
        <w:pStyle w:val="a5"/>
        <w:ind w:left="284" w:right="284"/>
        <w:jc w:val="both"/>
      </w:pPr>
      <w:r>
        <w:rPr>
          <w:b/>
          <w:i/>
        </w:rPr>
        <w:t xml:space="preserve">Личностные результаты </w:t>
      </w:r>
      <w:r>
        <w:t>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w:t>
      </w:r>
      <w:r>
        <w:t>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6E6089" w14:textId="77777777" w:rsidR="003324B1" w:rsidRDefault="007415B4" w:rsidP="007A5120">
      <w:pPr>
        <w:pStyle w:val="a5"/>
        <w:ind w:left="284" w:right="284"/>
        <w:jc w:val="both"/>
        <w:rPr>
          <w:b/>
          <w:i/>
        </w:rPr>
      </w:pPr>
      <w:r>
        <w:t>В</w:t>
      </w:r>
      <w:r>
        <w:rPr>
          <w:spacing w:val="-7"/>
        </w:rPr>
        <w:t xml:space="preserve"> </w:t>
      </w:r>
      <w:r>
        <w:t>результате</w:t>
      </w:r>
      <w:r>
        <w:rPr>
          <w:spacing w:val="-8"/>
        </w:rPr>
        <w:t xml:space="preserve"> </w:t>
      </w:r>
      <w:r>
        <w:t>изучения</w:t>
      </w:r>
      <w:r>
        <w:rPr>
          <w:spacing w:val="-9"/>
        </w:rPr>
        <w:t xml:space="preserve"> </w:t>
      </w:r>
      <w:r>
        <w:t>русского</w:t>
      </w:r>
      <w:r>
        <w:rPr>
          <w:spacing w:val="-9"/>
        </w:rPr>
        <w:t xml:space="preserve"> </w:t>
      </w:r>
      <w:r>
        <w:t>языка</w:t>
      </w:r>
      <w:r>
        <w:rPr>
          <w:spacing w:val="-9"/>
        </w:rPr>
        <w:t xml:space="preserve"> </w:t>
      </w:r>
      <w:r>
        <w:t>на</w:t>
      </w:r>
      <w:r>
        <w:rPr>
          <w:spacing w:val="-9"/>
        </w:rPr>
        <w:t xml:space="preserve"> </w:t>
      </w:r>
      <w:r>
        <w:t>уровне</w:t>
      </w:r>
      <w:r>
        <w:rPr>
          <w:spacing w:val="-8"/>
        </w:rPr>
        <w:t xml:space="preserve"> </w:t>
      </w:r>
      <w:r>
        <w:t>основного</w:t>
      </w:r>
      <w:r>
        <w:rPr>
          <w:spacing w:val="-9"/>
        </w:rPr>
        <w:t xml:space="preserve"> </w:t>
      </w:r>
      <w:r>
        <w:t>общего</w:t>
      </w:r>
      <w:r>
        <w:rPr>
          <w:spacing w:val="-9"/>
        </w:rPr>
        <w:t xml:space="preserve"> </w:t>
      </w:r>
      <w:r>
        <w:t>образования</w:t>
      </w:r>
      <w:r>
        <w:rPr>
          <w:spacing w:val="-9"/>
        </w:rPr>
        <w:t xml:space="preserve"> </w:t>
      </w:r>
      <w:r>
        <w:t>у</w:t>
      </w:r>
      <w:r>
        <w:rPr>
          <w:spacing w:val="-6"/>
        </w:rPr>
        <w:t xml:space="preserve"> </w:t>
      </w:r>
      <w:proofErr w:type="spellStart"/>
      <w:r>
        <w:t>обучающегосяс</w:t>
      </w:r>
      <w:proofErr w:type="spellEnd"/>
      <w:r>
        <w:rPr>
          <w:spacing w:val="-11"/>
        </w:rPr>
        <w:t xml:space="preserve"> </w:t>
      </w:r>
      <w:r>
        <w:t>ЗПР будут сформированы с</w:t>
      </w:r>
      <w:r>
        <w:t>ледующие личностные результаты</w:t>
      </w:r>
      <w:r>
        <w:t>:</w:t>
      </w:r>
    </w:p>
    <w:p w14:paraId="667A2C54" w14:textId="77777777" w:rsidR="003324B1" w:rsidRDefault="007415B4" w:rsidP="007A5120">
      <w:pPr>
        <w:pStyle w:val="a5"/>
        <w:ind w:left="284" w:right="284"/>
        <w:jc w:val="both"/>
      </w:pPr>
      <w:r>
        <w:rPr>
          <w:spacing w:val="-2"/>
        </w:rPr>
        <w:t>гражданского</w:t>
      </w:r>
      <w:r>
        <w:rPr>
          <w:spacing w:val="4"/>
        </w:rPr>
        <w:t xml:space="preserve"> </w:t>
      </w:r>
      <w:r>
        <w:rPr>
          <w:spacing w:val="-2"/>
        </w:rPr>
        <w:t>воспитания:</w:t>
      </w:r>
    </w:p>
    <w:p w14:paraId="78037412" w14:textId="77777777" w:rsidR="003324B1" w:rsidRDefault="003324B1" w:rsidP="007A5120">
      <w:pPr>
        <w:pStyle w:val="a5"/>
        <w:ind w:left="284" w:right="284"/>
        <w:jc w:val="both"/>
        <w:sectPr w:rsidR="003324B1" w:rsidSect="007A5120">
          <w:type w:val="continuous"/>
          <w:pgSz w:w="11910" w:h="16840"/>
          <w:pgMar w:top="800" w:right="3" w:bottom="240" w:left="425" w:header="0" w:footer="48" w:gutter="0"/>
          <w:cols w:space="720"/>
        </w:sectPr>
      </w:pPr>
    </w:p>
    <w:p w14:paraId="3788C369" w14:textId="77777777" w:rsidR="003324B1" w:rsidRDefault="007415B4" w:rsidP="007A5120">
      <w:pPr>
        <w:pStyle w:val="a5"/>
        <w:ind w:left="284" w:right="284"/>
        <w:jc w:val="both"/>
      </w:pPr>
      <w: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w:t>
      </w:r>
      <w:r>
        <w:t>нии с ситуациями, отраженными в литературных произведениях, написанных на русском языке;</w:t>
      </w:r>
    </w:p>
    <w:p w14:paraId="14BD6A24" w14:textId="77777777" w:rsidR="003324B1" w:rsidRDefault="007415B4" w:rsidP="007A5120">
      <w:pPr>
        <w:pStyle w:val="a5"/>
        <w:ind w:left="284" w:right="284"/>
        <w:jc w:val="both"/>
      </w:pPr>
      <w:r>
        <w:t>неприятие любых форм экстремизма, дискриминации; понимание роли различных социальных институтов в жизни человека;</w:t>
      </w:r>
    </w:p>
    <w:p w14:paraId="419D9622" w14:textId="77777777" w:rsidR="003324B1" w:rsidRDefault="007415B4" w:rsidP="007A5120">
      <w:pPr>
        <w:pStyle w:val="a5"/>
        <w:ind w:left="284" w:right="284"/>
        <w:jc w:val="both"/>
      </w:pPr>
      <w:r>
        <w:t>представление</w:t>
      </w:r>
      <w:r>
        <w:rPr>
          <w:spacing w:val="-11"/>
        </w:rPr>
        <w:t xml:space="preserve"> </w:t>
      </w:r>
      <w:r>
        <w:t>об</w:t>
      </w:r>
      <w:r>
        <w:rPr>
          <w:spacing w:val="-9"/>
        </w:rPr>
        <w:t xml:space="preserve"> </w:t>
      </w:r>
      <w:r>
        <w:t>основных</w:t>
      </w:r>
      <w:r>
        <w:rPr>
          <w:spacing w:val="-10"/>
        </w:rPr>
        <w:t xml:space="preserve"> </w:t>
      </w:r>
      <w:r>
        <w:t>правах,</w:t>
      </w:r>
      <w:r>
        <w:rPr>
          <w:spacing w:val="-10"/>
        </w:rPr>
        <w:t xml:space="preserve"> </w:t>
      </w:r>
      <w:r>
        <w:t>свободах</w:t>
      </w:r>
      <w:r>
        <w:rPr>
          <w:spacing w:val="-10"/>
        </w:rPr>
        <w:t xml:space="preserve"> </w:t>
      </w:r>
      <w:r>
        <w:t>и</w:t>
      </w:r>
      <w:r>
        <w:rPr>
          <w:spacing w:val="-8"/>
        </w:rPr>
        <w:t xml:space="preserve"> </w:t>
      </w:r>
      <w:r>
        <w:t>обязанно</w:t>
      </w:r>
      <w:r>
        <w:t>стях</w:t>
      </w:r>
      <w:r>
        <w:rPr>
          <w:spacing w:val="-12"/>
        </w:rPr>
        <w:t xml:space="preserve"> </w:t>
      </w:r>
      <w:r>
        <w:t>гражданина,</w:t>
      </w:r>
      <w:r>
        <w:rPr>
          <w:spacing w:val="-10"/>
        </w:rPr>
        <w:t xml:space="preserve"> </w:t>
      </w:r>
      <w:r>
        <w:t>социальных</w:t>
      </w:r>
      <w:r>
        <w:rPr>
          <w:spacing w:val="-10"/>
        </w:rPr>
        <w:t xml:space="preserve"> </w:t>
      </w:r>
      <w:r>
        <w:t>нормах</w:t>
      </w:r>
      <w:r>
        <w:rPr>
          <w:spacing w:val="-10"/>
        </w:rPr>
        <w:t xml:space="preserve"> </w:t>
      </w:r>
      <w:r>
        <w:t>и</w:t>
      </w:r>
      <w:r>
        <w:rPr>
          <w:spacing w:val="-10"/>
        </w:rPr>
        <w:t xml:space="preserve"> </w:t>
      </w:r>
      <w:r>
        <w:t>правилах межличностных</w:t>
      </w:r>
      <w:r>
        <w:rPr>
          <w:spacing w:val="-1"/>
        </w:rPr>
        <w:t xml:space="preserve"> </w:t>
      </w:r>
      <w:r>
        <w:t>отношений</w:t>
      </w:r>
      <w:r>
        <w:rPr>
          <w:spacing w:val="-2"/>
        </w:rPr>
        <w:t xml:space="preserve"> </w:t>
      </w:r>
      <w:r>
        <w:t>в поликультурном и многоконфессиональном обществе,</w:t>
      </w:r>
      <w:r>
        <w:rPr>
          <w:spacing w:val="-1"/>
        </w:rPr>
        <w:t xml:space="preserve"> </w:t>
      </w:r>
      <w:r>
        <w:t>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w:t>
      </w:r>
      <w:r>
        <w:t xml:space="preserve"> гуманитарной деятельности (помощь людям, нуждающимся в ней; </w:t>
      </w:r>
      <w:proofErr w:type="spellStart"/>
      <w:r>
        <w:t>волонтерство</w:t>
      </w:r>
      <w:proofErr w:type="spellEnd"/>
      <w:r>
        <w:t>);</w:t>
      </w:r>
    </w:p>
    <w:p w14:paraId="559572E3" w14:textId="77777777" w:rsidR="003324B1" w:rsidRDefault="007415B4" w:rsidP="007A5120">
      <w:pPr>
        <w:pStyle w:val="a5"/>
        <w:ind w:left="284" w:right="284"/>
        <w:jc w:val="both"/>
      </w:pPr>
      <w:r>
        <w:rPr>
          <w:spacing w:val="-2"/>
        </w:rPr>
        <w:t>патриотического</w:t>
      </w:r>
      <w:r>
        <w:rPr>
          <w:spacing w:val="1"/>
        </w:rPr>
        <w:t xml:space="preserve"> </w:t>
      </w:r>
      <w:r>
        <w:rPr>
          <w:spacing w:val="-2"/>
        </w:rPr>
        <w:t>воспитания:</w:t>
      </w:r>
    </w:p>
    <w:p w14:paraId="616554D1" w14:textId="77777777" w:rsidR="003324B1" w:rsidRDefault="007415B4" w:rsidP="007A5120">
      <w:pPr>
        <w:pStyle w:val="a5"/>
        <w:ind w:left="284" w:right="284"/>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w:t>
      </w:r>
      <w:r>
        <w:t>а Российской Федерации и языка межнационального</w:t>
      </w:r>
      <w:r>
        <w:rPr>
          <w:spacing w:val="-12"/>
        </w:rPr>
        <w:t xml:space="preserve"> </w:t>
      </w:r>
      <w:r>
        <w:t>общения</w:t>
      </w:r>
      <w:r>
        <w:rPr>
          <w:spacing w:val="-10"/>
        </w:rPr>
        <w:t xml:space="preserve"> </w:t>
      </w:r>
      <w:r>
        <w:t>народов</w:t>
      </w:r>
      <w:r>
        <w:rPr>
          <w:spacing w:val="-8"/>
        </w:rPr>
        <w:t xml:space="preserve"> </w:t>
      </w:r>
      <w:r>
        <w:t>России,</w:t>
      </w:r>
      <w:r>
        <w:rPr>
          <w:spacing w:val="-10"/>
        </w:rPr>
        <w:t xml:space="preserve"> </w:t>
      </w:r>
      <w:r>
        <w:t>проявление</w:t>
      </w:r>
      <w:r>
        <w:rPr>
          <w:spacing w:val="-11"/>
        </w:rPr>
        <w:t xml:space="preserve"> </w:t>
      </w:r>
      <w:r>
        <w:t>интереса</w:t>
      </w:r>
      <w:r>
        <w:rPr>
          <w:spacing w:val="-12"/>
        </w:rPr>
        <w:t xml:space="preserve"> </w:t>
      </w:r>
      <w:r>
        <w:t>к</w:t>
      </w:r>
      <w:r>
        <w:rPr>
          <w:spacing w:val="-11"/>
        </w:rPr>
        <w:t xml:space="preserve"> </w:t>
      </w:r>
      <w:r>
        <w:t>познанию</w:t>
      </w:r>
      <w:r>
        <w:rPr>
          <w:spacing w:val="-9"/>
        </w:rPr>
        <w:t xml:space="preserve"> </w:t>
      </w:r>
      <w:r>
        <w:t>русского</w:t>
      </w:r>
      <w:r>
        <w:rPr>
          <w:spacing w:val="-10"/>
        </w:rPr>
        <w:t xml:space="preserve"> </w:t>
      </w:r>
      <w:r>
        <w:t>языка,</w:t>
      </w:r>
      <w:r>
        <w:rPr>
          <w:spacing w:val="27"/>
        </w:rPr>
        <w:t xml:space="preserve"> </w:t>
      </w:r>
      <w:r>
        <w:t>к</w:t>
      </w:r>
      <w:r>
        <w:rPr>
          <w:spacing w:val="-9"/>
        </w:rPr>
        <w:t xml:space="preserve"> </w:t>
      </w:r>
      <w:r>
        <w:t>истории и культуре Российской Федерации, культуре своего края, народов России, ценностное отношение к русскому</w:t>
      </w:r>
      <w:r>
        <w:rPr>
          <w:spacing w:val="-10"/>
        </w:rPr>
        <w:t xml:space="preserve"> </w:t>
      </w:r>
      <w:r>
        <w:t>языку,</w:t>
      </w:r>
      <w:r>
        <w:rPr>
          <w:spacing w:val="-10"/>
        </w:rPr>
        <w:t xml:space="preserve"> </w:t>
      </w:r>
      <w:r>
        <w:t>к</w:t>
      </w:r>
      <w:r>
        <w:rPr>
          <w:spacing w:val="-6"/>
        </w:rPr>
        <w:t xml:space="preserve"> </w:t>
      </w:r>
      <w:r>
        <w:t>достижениям</w:t>
      </w:r>
      <w:r>
        <w:rPr>
          <w:spacing w:val="-10"/>
        </w:rPr>
        <w:t xml:space="preserve"> </w:t>
      </w:r>
      <w:r>
        <w:t>сво</w:t>
      </w:r>
      <w:r>
        <w:t>ей</w:t>
      </w:r>
      <w:r>
        <w:rPr>
          <w:spacing w:val="-10"/>
        </w:rPr>
        <w:t xml:space="preserve"> </w:t>
      </w:r>
      <w:r>
        <w:t>Родины</w:t>
      </w:r>
      <w:r>
        <w:rPr>
          <w:spacing w:val="-9"/>
        </w:rPr>
        <w:t xml:space="preserve"> </w:t>
      </w:r>
      <w:r>
        <w:t>-</w:t>
      </w:r>
      <w:r>
        <w:rPr>
          <w:spacing w:val="-6"/>
        </w:rPr>
        <w:t xml:space="preserve"> </w:t>
      </w:r>
      <w:r>
        <w:t>России,</w:t>
      </w:r>
      <w:r>
        <w:rPr>
          <w:spacing w:val="-7"/>
        </w:rPr>
        <w:t xml:space="preserve"> </w:t>
      </w:r>
      <w:r>
        <w:t>к</w:t>
      </w:r>
      <w:r>
        <w:rPr>
          <w:spacing w:val="-9"/>
        </w:rPr>
        <w:t xml:space="preserve"> </w:t>
      </w:r>
      <w:r>
        <w:t>науке,</w:t>
      </w:r>
      <w:r>
        <w:rPr>
          <w:spacing w:val="-7"/>
        </w:rPr>
        <w:t xml:space="preserve"> </w:t>
      </w:r>
      <w:r>
        <w:t>искусству,</w:t>
      </w:r>
      <w:r>
        <w:rPr>
          <w:spacing w:val="-7"/>
        </w:rPr>
        <w:t xml:space="preserve"> </w:t>
      </w:r>
      <w:r>
        <w:t>боевым</w:t>
      </w:r>
      <w:r>
        <w:rPr>
          <w:spacing w:val="-10"/>
        </w:rPr>
        <w:t xml:space="preserve"> </w:t>
      </w:r>
      <w:r>
        <w:t>подвигам</w:t>
      </w:r>
      <w:r>
        <w:rPr>
          <w:spacing w:val="-8"/>
        </w:rPr>
        <w:t xml:space="preserve"> </w:t>
      </w:r>
      <w:r>
        <w:t>и</w:t>
      </w:r>
      <w:r>
        <w:rPr>
          <w:spacing w:val="-10"/>
        </w:rPr>
        <w:t xml:space="preserve"> </w:t>
      </w:r>
      <w:r>
        <w:t>трудовым достижениям народа, в том числе отраженным в художественных произведениях, уважение к символам России,</w:t>
      </w:r>
      <w:r>
        <w:rPr>
          <w:spacing w:val="-3"/>
        </w:rPr>
        <w:t xml:space="preserve"> </w:t>
      </w:r>
      <w:r>
        <w:t>государственным</w:t>
      </w:r>
      <w:r>
        <w:rPr>
          <w:spacing w:val="-6"/>
        </w:rPr>
        <w:t xml:space="preserve"> </w:t>
      </w:r>
      <w:r>
        <w:t>праздникам,</w:t>
      </w:r>
      <w:r>
        <w:rPr>
          <w:spacing w:val="-6"/>
        </w:rPr>
        <w:t xml:space="preserve"> </w:t>
      </w:r>
      <w:r>
        <w:t>историческому</w:t>
      </w:r>
      <w:r>
        <w:rPr>
          <w:spacing w:val="-6"/>
        </w:rPr>
        <w:t xml:space="preserve"> </w:t>
      </w:r>
      <w:r>
        <w:t>и</w:t>
      </w:r>
      <w:r>
        <w:rPr>
          <w:spacing w:val="-6"/>
        </w:rPr>
        <w:t xml:space="preserve"> </w:t>
      </w:r>
      <w:r>
        <w:t>природному</w:t>
      </w:r>
      <w:r>
        <w:rPr>
          <w:spacing w:val="-6"/>
        </w:rPr>
        <w:t xml:space="preserve"> </w:t>
      </w:r>
      <w:r>
        <w:t>наследию</w:t>
      </w:r>
      <w:r>
        <w:rPr>
          <w:spacing w:val="-5"/>
        </w:rPr>
        <w:t xml:space="preserve"> </w:t>
      </w:r>
      <w:r>
        <w:t>и</w:t>
      </w:r>
      <w:r>
        <w:rPr>
          <w:spacing w:val="-6"/>
        </w:rPr>
        <w:t xml:space="preserve"> </w:t>
      </w:r>
      <w:r>
        <w:t>памятникам,</w:t>
      </w:r>
      <w:r>
        <w:rPr>
          <w:spacing w:val="-6"/>
        </w:rPr>
        <w:t xml:space="preserve"> </w:t>
      </w:r>
      <w:r>
        <w:t>традициям разных народов, проживающих в родной стране;</w:t>
      </w:r>
    </w:p>
    <w:p w14:paraId="0773B46A" w14:textId="77777777" w:rsidR="003324B1" w:rsidRDefault="007415B4" w:rsidP="007A5120">
      <w:pPr>
        <w:pStyle w:val="a5"/>
        <w:ind w:left="284" w:right="284"/>
        <w:jc w:val="both"/>
      </w:pPr>
      <w:r>
        <w:rPr>
          <w:spacing w:val="-2"/>
        </w:rPr>
        <w:t>духовно-нравственного</w:t>
      </w:r>
      <w:r>
        <w:rPr>
          <w:spacing w:val="14"/>
        </w:rPr>
        <w:t xml:space="preserve"> </w:t>
      </w:r>
      <w:r>
        <w:rPr>
          <w:spacing w:val="-2"/>
        </w:rPr>
        <w:t>воспитания:</w:t>
      </w:r>
    </w:p>
    <w:p w14:paraId="7CDCFBDA" w14:textId="77777777" w:rsidR="003324B1" w:rsidRDefault="007415B4" w:rsidP="007A5120">
      <w:pPr>
        <w:pStyle w:val="a5"/>
        <w:ind w:left="284" w:right="284"/>
        <w:jc w:val="both"/>
      </w:pPr>
      <w:r>
        <w:t xml:space="preserve">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w:t>
      </w:r>
      <w:r>
        <w:t>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4B6E6FC" w14:textId="77777777" w:rsidR="003324B1" w:rsidRDefault="007415B4" w:rsidP="007A5120">
      <w:pPr>
        <w:pStyle w:val="a5"/>
        <w:ind w:left="284" w:right="284"/>
        <w:jc w:val="both"/>
      </w:pPr>
      <w:r>
        <w:rPr>
          <w:spacing w:val="-2"/>
        </w:rPr>
        <w:t>э</w:t>
      </w:r>
      <w:r>
        <w:rPr>
          <w:spacing w:val="-2"/>
        </w:rPr>
        <w:t>стетического</w:t>
      </w:r>
      <w:r>
        <w:rPr>
          <w:spacing w:val="3"/>
        </w:rPr>
        <w:t xml:space="preserve"> </w:t>
      </w:r>
      <w:r>
        <w:rPr>
          <w:spacing w:val="-2"/>
        </w:rPr>
        <w:t>воспитания:</w:t>
      </w:r>
    </w:p>
    <w:p w14:paraId="37C83713" w14:textId="77777777" w:rsidR="003324B1" w:rsidRDefault="007415B4" w:rsidP="007A5120">
      <w:pPr>
        <w:pStyle w:val="a5"/>
        <w:ind w:left="284" w:right="284"/>
        <w:jc w:val="both"/>
      </w:pPr>
      <w:r>
        <w:t>восприимчивость</w:t>
      </w:r>
      <w:r>
        <w:rPr>
          <w:spacing w:val="-16"/>
        </w:rPr>
        <w:t xml:space="preserve"> </w:t>
      </w:r>
      <w:r>
        <w:t>к</w:t>
      </w:r>
      <w:r>
        <w:rPr>
          <w:spacing w:val="-14"/>
        </w:rPr>
        <w:t xml:space="preserve"> </w:t>
      </w:r>
      <w:r>
        <w:t>разным</w:t>
      </w:r>
      <w:r>
        <w:rPr>
          <w:spacing w:val="-14"/>
        </w:rPr>
        <w:t xml:space="preserve"> </w:t>
      </w:r>
      <w:r>
        <w:t>видам</w:t>
      </w:r>
      <w:r>
        <w:rPr>
          <w:spacing w:val="-13"/>
        </w:rPr>
        <w:t xml:space="preserve"> </w:t>
      </w:r>
      <w:r>
        <w:t>искусства,</w:t>
      </w:r>
      <w:r>
        <w:rPr>
          <w:spacing w:val="-14"/>
        </w:rPr>
        <w:t xml:space="preserve"> </w:t>
      </w:r>
      <w:r>
        <w:t>традициям</w:t>
      </w:r>
      <w:r>
        <w:rPr>
          <w:spacing w:val="-14"/>
        </w:rPr>
        <w:t xml:space="preserve"> </w:t>
      </w:r>
      <w:r>
        <w:t>и</w:t>
      </w:r>
      <w:r>
        <w:rPr>
          <w:spacing w:val="-14"/>
        </w:rPr>
        <w:t xml:space="preserve"> </w:t>
      </w:r>
      <w:r>
        <w:t>творчеству</w:t>
      </w:r>
      <w:r>
        <w:rPr>
          <w:spacing w:val="-13"/>
        </w:rPr>
        <w:t xml:space="preserve"> </w:t>
      </w:r>
      <w:r>
        <w:t>своего</w:t>
      </w:r>
      <w:r>
        <w:rPr>
          <w:spacing w:val="-14"/>
        </w:rPr>
        <w:t xml:space="preserve"> </w:t>
      </w:r>
      <w:r>
        <w:t>и</w:t>
      </w:r>
      <w:r>
        <w:rPr>
          <w:spacing w:val="-14"/>
        </w:rPr>
        <w:t xml:space="preserve"> </w:t>
      </w:r>
      <w:r>
        <w:t>других</w:t>
      </w:r>
      <w:r>
        <w:rPr>
          <w:spacing w:val="-14"/>
        </w:rPr>
        <w:t xml:space="preserve"> </w:t>
      </w:r>
      <w:r>
        <w:t>народов,</w:t>
      </w:r>
      <w:r>
        <w:rPr>
          <w:spacing w:val="-13"/>
        </w:rPr>
        <w:t xml:space="preserve"> </w:t>
      </w:r>
      <w:r>
        <w:t>понимание эмоционального воздействия искусства, осознание важности художественной культуры как средства коммуникации и самовыражения;</w:t>
      </w:r>
    </w:p>
    <w:p w14:paraId="16F5B277" w14:textId="77777777" w:rsidR="003324B1" w:rsidRDefault="007415B4" w:rsidP="007A5120">
      <w:pPr>
        <w:pStyle w:val="a5"/>
        <w:ind w:left="284" w:right="284"/>
        <w:jc w:val="both"/>
      </w:pPr>
      <w:r>
        <w:t>осознан</w:t>
      </w:r>
      <w:r>
        <w:t>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6ACC3B8C" w14:textId="77777777" w:rsidR="003324B1" w:rsidRDefault="007415B4" w:rsidP="007A5120">
      <w:pPr>
        <w:pStyle w:val="a5"/>
        <w:ind w:left="284" w:right="284"/>
        <w:jc w:val="both"/>
      </w:pPr>
      <w:r>
        <w:t>физического воспи</w:t>
      </w:r>
      <w:r>
        <w:t>тания, формирования культуры здоровья и эмоционального благополучия: осознание</w:t>
      </w:r>
      <w:r>
        <w:rPr>
          <w:spacing w:val="30"/>
        </w:rPr>
        <w:t xml:space="preserve"> </w:t>
      </w:r>
      <w:r>
        <w:t>ценности жизни с</w:t>
      </w:r>
      <w:r>
        <w:rPr>
          <w:spacing w:val="30"/>
        </w:rPr>
        <w:t xml:space="preserve"> </w:t>
      </w:r>
      <w:r>
        <w:t>опорой на собственный жизненный и читательский опыт, ответственное отношение</w:t>
      </w:r>
      <w:r>
        <w:rPr>
          <w:spacing w:val="27"/>
        </w:rPr>
        <w:t xml:space="preserve"> </w:t>
      </w:r>
      <w:r>
        <w:t>к</w:t>
      </w:r>
      <w:r>
        <w:rPr>
          <w:spacing w:val="27"/>
        </w:rPr>
        <w:t xml:space="preserve"> </w:t>
      </w:r>
      <w:r>
        <w:t>своему</w:t>
      </w:r>
      <w:r>
        <w:rPr>
          <w:spacing w:val="26"/>
        </w:rPr>
        <w:t xml:space="preserve"> </w:t>
      </w:r>
      <w:r>
        <w:t>здоровью</w:t>
      </w:r>
      <w:r>
        <w:rPr>
          <w:spacing w:val="29"/>
        </w:rPr>
        <w:t xml:space="preserve"> </w:t>
      </w:r>
      <w:r>
        <w:t>и</w:t>
      </w:r>
      <w:r>
        <w:rPr>
          <w:spacing w:val="28"/>
        </w:rPr>
        <w:t xml:space="preserve"> </w:t>
      </w:r>
      <w:r>
        <w:t>установка</w:t>
      </w:r>
      <w:r>
        <w:rPr>
          <w:spacing w:val="27"/>
        </w:rPr>
        <w:t xml:space="preserve"> </w:t>
      </w:r>
      <w:r>
        <w:t>на</w:t>
      </w:r>
      <w:r>
        <w:rPr>
          <w:spacing w:val="32"/>
        </w:rPr>
        <w:t xml:space="preserve"> </w:t>
      </w:r>
      <w:r>
        <w:t>здоровый</w:t>
      </w:r>
      <w:r>
        <w:rPr>
          <w:spacing w:val="28"/>
        </w:rPr>
        <w:t xml:space="preserve"> </w:t>
      </w:r>
      <w:r>
        <w:t>образ</w:t>
      </w:r>
      <w:r>
        <w:rPr>
          <w:spacing w:val="28"/>
        </w:rPr>
        <w:t xml:space="preserve"> </w:t>
      </w:r>
      <w:r>
        <w:t>жизни</w:t>
      </w:r>
      <w:r>
        <w:rPr>
          <w:spacing w:val="26"/>
        </w:rPr>
        <w:t xml:space="preserve"> </w:t>
      </w:r>
      <w:r>
        <w:t>(здоровое</w:t>
      </w:r>
      <w:r>
        <w:rPr>
          <w:spacing w:val="29"/>
        </w:rPr>
        <w:t xml:space="preserve"> </w:t>
      </w:r>
      <w:r>
        <w:t>питание,</w:t>
      </w:r>
      <w:r>
        <w:rPr>
          <w:spacing w:val="31"/>
        </w:rPr>
        <w:t xml:space="preserve"> </w:t>
      </w:r>
      <w:r>
        <w:t>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w:t>
      </w:r>
      <w:r>
        <w:rPr>
          <w:spacing w:val="31"/>
        </w:rPr>
        <w:t xml:space="preserve"> </w:t>
      </w:r>
      <w:r>
        <w:t>форм вреда для</w:t>
      </w:r>
      <w:r>
        <w:rPr>
          <w:spacing w:val="31"/>
        </w:rPr>
        <w:t xml:space="preserve"> </w:t>
      </w:r>
      <w:r>
        <w:t>физического и</w:t>
      </w:r>
      <w:r>
        <w:rPr>
          <w:spacing w:val="31"/>
        </w:rPr>
        <w:t xml:space="preserve"> </w:t>
      </w:r>
      <w:r>
        <w:t>психического</w:t>
      </w:r>
      <w:r>
        <w:rPr>
          <w:spacing w:val="31"/>
        </w:rPr>
        <w:t xml:space="preserve"> </w:t>
      </w:r>
      <w:r>
        <w:t>здоров</w:t>
      </w:r>
      <w:r>
        <w:t>ья,</w:t>
      </w:r>
      <w:r>
        <w:rPr>
          <w:spacing w:val="31"/>
        </w:rPr>
        <w:t xml:space="preserve"> </w:t>
      </w:r>
      <w:r>
        <w:t>соблюдение правил</w:t>
      </w:r>
      <w:r>
        <w:rPr>
          <w:spacing w:val="32"/>
        </w:rPr>
        <w:t xml:space="preserve"> </w:t>
      </w:r>
      <w:r>
        <w:t>безопасности,</w:t>
      </w:r>
      <w:r>
        <w:rPr>
          <w:spacing w:val="31"/>
        </w:rPr>
        <w:t xml:space="preserve"> </w:t>
      </w:r>
      <w:r>
        <w:t>в том числе навыки безопасного поведения в сети Интернет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w:t>
      </w:r>
      <w:r>
        <w:t>исле осмысляя собственный опыт и выстраивая дальнейшие цели;</w:t>
      </w:r>
    </w:p>
    <w:p w14:paraId="38154C2B" w14:textId="77777777" w:rsidR="003324B1" w:rsidRDefault="007415B4" w:rsidP="007A5120">
      <w:pPr>
        <w:pStyle w:val="a5"/>
        <w:ind w:left="284" w:right="284"/>
        <w:jc w:val="both"/>
      </w:pPr>
      <w:r>
        <w:t>умение</w:t>
      </w:r>
      <w:r>
        <w:rPr>
          <w:spacing w:val="-11"/>
        </w:rPr>
        <w:t xml:space="preserve"> </w:t>
      </w:r>
      <w:r>
        <w:t>принимать</w:t>
      </w:r>
      <w:r>
        <w:rPr>
          <w:spacing w:val="-8"/>
        </w:rPr>
        <w:t xml:space="preserve"> </w:t>
      </w:r>
      <w:r>
        <w:t>себя</w:t>
      </w:r>
      <w:r>
        <w:rPr>
          <w:spacing w:val="-10"/>
        </w:rPr>
        <w:t xml:space="preserve"> </w:t>
      </w:r>
      <w:r>
        <w:t>и</w:t>
      </w:r>
      <w:r>
        <w:rPr>
          <w:spacing w:val="-13"/>
        </w:rPr>
        <w:t xml:space="preserve"> </w:t>
      </w:r>
      <w:r>
        <w:t>других,</w:t>
      </w:r>
      <w:r>
        <w:rPr>
          <w:spacing w:val="-9"/>
        </w:rPr>
        <w:t xml:space="preserve"> </w:t>
      </w:r>
      <w:r>
        <w:t>не</w:t>
      </w:r>
      <w:r>
        <w:rPr>
          <w:spacing w:val="-5"/>
        </w:rPr>
        <w:t xml:space="preserve"> </w:t>
      </w:r>
      <w:r>
        <w:rPr>
          <w:spacing w:val="-2"/>
        </w:rPr>
        <w:t>осуждая;</w:t>
      </w:r>
    </w:p>
    <w:p w14:paraId="2417CD16" w14:textId="77777777" w:rsidR="003324B1" w:rsidRDefault="007415B4" w:rsidP="007A5120">
      <w:pPr>
        <w:pStyle w:val="a5"/>
        <w:ind w:left="284" w:right="284"/>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w:t>
      </w:r>
      <w:r>
        <w:t>нность навыков рефлексии, признание своего права на ошибку и такого же права другого человека;</w:t>
      </w:r>
    </w:p>
    <w:p w14:paraId="40239910" w14:textId="77777777" w:rsidR="003324B1" w:rsidRDefault="007415B4" w:rsidP="007A5120">
      <w:pPr>
        <w:pStyle w:val="a5"/>
        <w:ind w:left="284" w:right="284"/>
        <w:jc w:val="both"/>
      </w:pPr>
      <w:r>
        <w:rPr>
          <w:spacing w:val="-2"/>
        </w:rPr>
        <w:t>трудового</w:t>
      </w:r>
      <w:r>
        <w:rPr>
          <w:spacing w:val="4"/>
        </w:rPr>
        <w:t xml:space="preserve"> </w:t>
      </w:r>
      <w:r>
        <w:rPr>
          <w:spacing w:val="-2"/>
        </w:rPr>
        <w:t>воспитания:</w:t>
      </w:r>
    </w:p>
    <w:p w14:paraId="30B3CD03" w14:textId="77777777" w:rsidR="003324B1" w:rsidRDefault="007415B4" w:rsidP="007A5120">
      <w:pPr>
        <w:pStyle w:val="a5"/>
        <w:ind w:left="284" w:right="284"/>
        <w:jc w:val="both"/>
      </w:pPr>
      <w:r>
        <w:t>установка на активное участие в решении практических задач (в рамках семьи, школы, города, края) технологической и социальной направленност</w:t>
      </w:r>
      <w:r>
        <w:t>и, способность инициировать, планировать и самостоятельно выполнять такого рода деятельность;</w:t>
      </w:r>
    </w:p>
    <w:p w14:paraId="7CCCA987" w14:textId="77777777" w:rsidR="003324B1" w:rsidRDefault="007415B4" w:rsidP="007A5120">
      <w:pPr>
        <w:pStyle w:val="a5"/>
        <w:ind w:left="284" w:right="284"/>
        <w:jc w:val="both"/>
      </w:pPr>
      <w: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w:t>
      </w:r>
      <w:r>
        <w:t>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52909E25" w14:textId="77777777" w:rsidR="003324B1" w:rsidRDefault="007415B4" w:rsidP="007A5120">
      <w:pPr>
        <w:pStyle w:val="a5"/>
        <w:ind w:left="284" w:right="284"/>
        <w:jc w:val="both"/>
      </w:pPr>
      <w:r>
        <w:t>умение</w:t>
      </w:r>
      <w:r>
        <w:rPr>
          <w:spacing w:val="-9"/>
        </w:rPr>
        <w:t xml:space="preserve"> </w:t>
      </w:r>
      <w:r>
        <w:t>рассказать</w:t>
      </w:r>
      <w:r>
        <w:rPr>
          <w:spacing w:val="-8"/>
        </w:rPr>
        <w:t xml:space="preserve"> </w:t>
      </w:r>
      <w:r>
        <w:t>о</w:t>
      </w:r>
      <w:r>
        <w:rPr>
          <w:spacing w:val="-8"/>
        </w:rPr>
        <w:t xml:space="preserve"> </w:t>
      </w:r>
      <w:r>
        <w:t>сво</w:t>
      </w:r>
      <w:r>
        <w:t>их</w:t>
      </w:r>
      <w:r>
        <w:rPr>
          <w:spacing w:val="-8"/>
        </w:rPr>
        <w:t xml:space="preserve"> </w:t>
      </w:r>
      <w:r>
        <w:t>планах</w:t>
      </w:r>
      <w:r>
        <w:rPr>
          <w:spacing w:val="-8"/>
        </w:rPr>
        <w:t xml:space="preserve"> </w:t>
      </w:r>
      <w:r>
        <w:t>на</w:t>
      </w:r>
      <w:r>
        <w:rPr>
          <w:spacing w:val="-10"/>
        </w:rPr>
        <w:t xml:space="preserve"> </w:t>
      </w:r>
      <w:r>
        <w:rPr>
          <w:spacing w:val="-2"/>
        </w:rPr>
        <w:t>будущее;</w:t>
      </w:r>
    </w:p>
    <w:p w14:paraId="0A0C390C" w14:textId="7BDFF5A0" w:rsidR="003324B1" w:rsidRDefault="007415B4" w:rsidP="007A5120">
      <w:pPr>
        <w:pStyle w:val="a5"/>
        <w:ind w:left="284" w:right="284"/>
        <w:jc w:val="both"/>
      </w:pPr>
      <w:r>
        <w:rPr>
          <w:spacing w:val="-2"/>
        </w:rPr>
        <w:t>экологического</w:t>
      </w:r>
      <w:r>
        <w:rPr>
          <w:spacing w:val="-1"/>
        </w:rPr>
        <w:t xml:space="preserve"> </w:t>
      </w:r>
      <w:proofErr w:type="spellStart"/>
      <w:r>
        <w:rPr>
          <w:spacing w:val="-2"/>
        </w:rPr>
        <w:t>воспитания:</w:t>
      </w:r>
      <w:r>
        <w:t>ориентация</w:t>
      </w:r>
      <w:proofErr w:type="spellEnd"/>
      <w:r>
        <w:rPr>
          <w:spacing w:val="28"/>
        </w:rPr>
        <w:t xml:space="preserve"> </w:t>
      </w:r>
      <w:r>
        <w:t>на</w:t>
      </w:r>
      <w:r>
        <w:rPr>
          <w:spacing w:val="27"/>
        </w:rPr>
        <w:t xml:space="preserve"> </w:t>
      </w:r>
      <w:r>
        <w:t>применение</w:t>
      </w:r>
      <w:r>
        <w:rPr>
          <w:spacing w:val="27"/>
        </w:rPr>
        <w:t xml:space="preserve"> </w:t>
      </w:r>
      <w:r>
        <w:t>знаний</w:t>
      </w:r>
      <w:r>
        <w:rPr>
          <w:spacing w:val="28"/>
        </w:rPr>
        <w:t xml:space="preserve"> </w:t>
      </w:r>
      <w:r>
        <w:t>из</w:t>
      </w:r>
      <w:r>
        <w:rPr>
          <w:spacing w:val="26"/>
        </w:rPr>
        <w:t xml:space="preserve"> </w:t>
      </w:r>
      <w:r>
        <w:t>области</w:t>
      </w:r>
      <w:r>
        <w:rPr>
          <w:spacing w:val="28"/>
        </w:rPr>
        <w:t xml:space="preserve"> </w:t>
      </w:r>
      <w:r>
        <w:t>социальных</w:t>
      </w:r>
      <w:r>
        <w:rPr>
          <w:spacing w:val="29"/>
        </w:rPr>
        <w:t xml:space="preserve"> </w:t>
      </w:r>
      <w:r>
        <w:t>и</w:t>
      </w:r>
      <w:r>
        <w:rPr>
          <w:spacing w:val="26"/>
        </w:rPr>
        <w:t xml:space="preserve"> </w:t>
      </w:r>
      <w:r>
        <w:t>естественных</w:t>
      </w:r>
      <w:r>
        <w:rPr>
          <w:spacing w:val="29"/>
        </w:rPr>
        <w:t xml:space="preserve"> </w:t>
      </w:r>
      <w:r>
        <w:t>наук</w:t>
      </w:r>
      <w:r>
        <w:rPr>
          <w:spacing w:val="30"/>
        </w:rPr>
        <w:t xml:space="preserve"> </w:t>
      </w:r>
      <w:r>
        <w:t>для</w:t>
      </w:r>
      <w:r>
        <w:rPr>
          <w:spacing w:val="26"/>
        </w:rPr>
        <w:t xml:space="preserve"> </w:t>
      </w:r>
      <w:r>
        <w:t>решения</w:t>
      </w:r>
      <w:r>
        <w:rPr>
          <w:spacing w:val="30"/>
        </w:rPr>
        <w:t xml:space="preserve"> </w:t>
      </w:r>
      <w:r>
        <w:t>задач</w:t>
      </w:r>
      <w:r>
        <w:rPr>
          <w:spacing w:val="26"/>
        </w:rPr>
        <w:t xml:space="preserve"> </w:t>
      </w:r>
      <w:r>
        <w:t>в области</w:t>
      </w:r>
      <w:r>
        <w:rPr>
          <w:spacing w:val="40"/>
        </w:rPr>
        <w:t xml:space="preserve"> </w:t>
      </w:r>
      <w:r>
        <w:t>окружающей</w:t>
      </w:r>
      <w:r>
        <w:rPr>
          <w:spacing w:val="40"/>
        </w:rPr>
        <w:t xml:space="preserve"> </w:t>
      </w:r>
      <w:r>
        <w:t>среды,</w:t>
      </w:r>
      <w:r>
        <w:rPr>
          <w:spacing w:val="40"/>
        </w:rPr>
        <w:t xml:space="preserve"> </w:t>
      </w:r>
      <w:r>
        <w:t>планирования</w:t>
      </w:r>
      <w:r>
        <w:rPr>
          <w:spacing w:val="40"/>
        </w:rPr>
        <w:t xml:space="preserve"> </w:t>
      </w:r>
      <w:r>
        <w:t>поступков</w:t>
      </w:r>
      <w:r>
        <w:rPr>
          <w:spacing w:val="40"/>
        </w:rPr>
        <w:t xml:space="preserve"> </w:t>
      </w:r>
      <w:r>
        <w:t>и</w:t>
      </w:r>
      <w:r>
        <w:rPr>
          <w:spacing w:val="40"/>
        </w:rPr>
        <w:t xml:space="preserve"> </w:t>
      </w:r>
      <w:r>
        <w:t>оценки</w:t>
      </w:r>
      <w:r>
        <w:rPr>
          <w:spacing w:val="40"/>
        </w:rPr>
        <w:t xml:space="preserve"> </w:t>
      </w:r>
      <w:r>
        <w:t>их</w:t>
      </w:r>
      <w:r>
        <w:rPr>
          <w:spacing w:val="40"/>
        </w:rPr>
        <w:t xml:space="preserve"> </w:t>
      </w:r>
      <w:r>
        <w:t>возможных</w:t>
      </w:r>
      <w:r>
        <w:rPr>
          <w:spacing w:val="40"/>
        </w:rPr>
        <w:t xml:space="preserve"> </w:t>
      </w:r>
      <w:r>
        <w:t>последствий</w:t>
      </w:r>
      <w:r>
        <w:rPr>
          <w:spacing w:val="40"/>
        </w:rPr>
        <w:t xml:space="preserve"> </w:t>
      </w:r>
      <w:r>
        <w:t>для окружающей среды, умение точно, логично выражать свою точку зрения на экологические проблемы; повышение</w:t>
      </w:r>
      <w:r>
        <w:rPr>
          <w:spacing w:val="-8"/>
        </w:rPr>
        <w:t xml:space="preserve"> </w:t>
      </w:r>
      <w:r>
        <w:t>уровня</w:t>
      </w:r>
      <w:r>
        <w:rPr>
          <w:spacing w:val="-6"/>
        </w:rPr>
        <w:t xml:space="preserve"> </w:t>
      </w:r>
      <w:r>
        <w:t>экологической</w:t>
      </w:r>
      <w:r>
        <w:rPr>
          <w:spacing w:val="-11"/>
        </w:rPr>
        <w:t xml:space="preserve"> </w:t>
      </w:r>
      <w:r>
        <w:t>культуры,</w:t>
      </w:r>
      <w:r>
        <w:rPr>
          <w:spacing w:val="-8"/>
        </w:rPr>
        <w:t xml:space="preserve"> </w:t>
      </w:r>
      <w:r>
        <w:t>осознание</w:t>
      </w:r>
      <w:r>
        <w:rPr>
          <w:spacing w:val="-8"/>
        </w:rPr>
        <w:t xml:space="preserve"> </w:t>
      </w:r>
      <w:r>
        <w:t>глобального</w:t>
      </w:r>
      <w:r>
        <w:rPr>
          <w:spacing w:val="-11"/>
        </w:rPr>
        <w:t xml:space="preserve"> </w:t>
      </w:r>
      <w:r>
        <w:t>характера</w:t>
      </w:r>
      <w:r>
        <w:rPr>
          <w:spacing w:val="-8"/>
        </w:rPr>
        <w:t xml:space="preserve"> </w:t>
      </w:r>
      <w:r>
        <w:t>экологических</w:t>
      </w:r>
      <w:r>
        <w:rPr>
          <w:spacing w:val="-11"/>
        </w:rPr>
        <w:t xml:space="preserve"> </w:t>
      </w:r>
      <w:r>
        <w:t>проблем</w:t>
      </w:r>
      <w:r>
        <w:rPr>
          <w:spacing w:val="-6"/>
        </w:rPr>
        <w:t xml:space="preserve"> </w:t>
      </w:r>
      <w:r>
        <w:t>и путей</w:t>
      </w:r>
      <w:r>
        <w:rPr>
          <w:spacing w:val="33"/>
        </w:rPr>
        <w:t xml:space="preserve"> </w:t>
      </w:r>
      <w:r>
        <w:t>их</w:t>
      </w:r>
      <w:r>
        <w:rPr>
          <w:spacing w:val="34"/>
        </w:rPr>
        <w:t xml:space="preserve"> </w:t>
      </w:r>
      <w:r>
        <w:t>решения,</w:t>
      </w:r>
      <w:r>
        <w:rPr>
          <w:spacing w:val="31"/>
        </w:rPr>
        <w:t xml:space="preserve"> </w:t>
      </w:r>
      <w:r>
        <w:t>активное</w:t>
      </w:r>
      <w:r>
        <w:rPr>
          <w:spacing w:val="34"/>
        </w:rPr>
        <w:t xml:space="preserve"> </w:t>
      </w:r>
      <w:r>
        <w:t>неприятие</w:t>
      </w:r>
      <w:r>
        <w:rPr>
          <w:spacing w:val="32"/>
        </w:rPr>
        <w:t xml:space="preserve"> </w:t>
      </w:r>
      <w:r>
        <w:t>действий,</w:t>
      </w:r>
      <w:r>
        <w:rPr>
          <w:spacing w:val="31"/>
        </w:rPr>
        <w:t xml:space="preserve"> </w:t>
      </w:r>
      <w:r>
        <w:t>приносящих</w:t>
      </w:r>
      <w:r>
        <w:rPr>
          <w:spacing w:val="31"/>
        </w:rPr>
        <w:t xml:space="preserve"> </w:t>
      </w:r>
      <w:r>
        <w:t>вре</w:t>
      </w:r>
      <w:r>
        <w:t>д</w:t>
      </w:r>
      <w:r>
        <w:rPr>
          <w:spacing w:val="32"/>
        </w:rPr>
        <w:t xml:space="preserve"> </w:t>
      </w:r>
      <w:r>
        <w:t>окружающей</w:t>
      </w:r>
      <w:r>
        <w:rPr>
          <w:spacing w:val="31"/>
        </w:rPr>
        <w:t xml:space="preserve"> </w:t>
      </w:r>
      <w:r>
        <w:t>среде,</w:t>
      </w:r>
      <w:r>
        <w:rPr>
          <w:spacing w:val="34"/>
        </w:rPr>
        <w:t xml:space="preserve"> </w:t>
      </w:r>
      <w:r>
        <w:t>в</w:t>
      </w:r>
      <w:r>
        <w:rPr>
          <w:spacing w:val="33"/>
        </w:rPr>
        <w:t xml:space="preserve"> </w:t>
      </w:r>
      <w:r>
        <w:t>том</w:t>
      </w:r>
      <w:r>
        <w:rPr>
          <w:spacing w:val="33"/>
        </w:rPr>
        <w:t xml:space="preserve"> </w:t>
      </w:r>
      <w:r>
        <w:t>числе сформированное при знакомстве с литературными произведениями, поднимающими экологические проблемы,</w:t>
      </w:r>
      <w:r>
        <w:rPr>
          <w:spacing w:val="34"/>
        </w:rPr>
        <w:t xml:space="preserve"> </w:t>
      </w:r>
      <w:r>
        <w:t>осознание</w:t>
      </w:r>
      <w:r>
        <w:rPr>
          <w:spacing w:val="29"/>
        </w:rPr>
        <w:t xml:space="preserve"> </w:t>
      </w:r>
      <w:r>
        <w:t>своей</w:t>
      </w:r>
      <w:r>
        <w:rPr>
          <w:spacing w:val="33"/>
        </w:rPr>
        <w:t xml:space="preserve"> </w:t>
      </w:r>
      <w:r>
        <w:t>роли</w:t>
      </w:r>
      <w:r>
        <w:rPr>
          <w:spacing w:val="31"/>
        </w:rPr>
        <w:t xml:space="preserve"> </w:t>
      </w:r>
      <w:r>
        <w:t>как</w:t>
      </w:r>
      <w:r>
        <w:rPr>
          <w:spacing w:val="32"/>
        </w:rPr>
        <w:t xml:space="preserve"> </w:t>
      </w:r>
      <w:r>
        <w:t>гражданина</w:t>
      </w:r>
      <w:r>
        <w:rPr>
          <w:spacing w:val="34"/>
        </w:rPr>
        <w:t xml:space="preserve"> </w:t>
      </w:r>
      <w:r>
        <w:t>и</w:t>
      </w:r>
      <w:r>
        <w:rPr>
          <w:spacing w:val="33"/>
        </w:rPr>
        <w:t xml:space="preserve"> </w:t>
      </w:r>
      <w:r>
        <w:t>потребителя</w:t>
      </w:r>
      <w:r>
        <w:rPr>
          <w:spacing w:val="33"/>
        </w:rPr>
        <w:t xml:space="preserve"> </w:t>
      </w:r>
      <w:r>
        <w:t>в</w:t>
      </w:r>
      <w:r>
        <w:rPr>
          <w:spacing w:val="33"/>
        </w:rPr>
        <w:t xml:space="preserve"> </w:t>
      </w:r>
      <w:r>
        <w:t>условиях</w:t>
      </w:r>
      <w:r>
        <w:rPr>
          <w:spacing w:val="36"/>
        </w:rPr>
        <w:t xml:space="preserve"> </w:t>
      </w:r>
      <w:r>
        <w:t>взаимосвязи</w:t>
      </w:r>
      <w:r>
        <w:rPr>
          <w:spacing w:val="33"/>
        </w:rPr>
        <w:t xml:space="preserve"> </w:t>
      </w:r>
      <w:r>
        <w:t xml:space="preserve">природной, технологической и социальной сред, готовность к участию в практической деятельности экологической </w:t>
      </w:r>
      <w:r>
        <w:rPr>
          <w:spacing w:val="-2"/>
        </w:rPr>
        <w:t>направленности;</w:t>
      </w:r>
    </w:p>
    <w:p w14:paraId="11F53D01" w14:textId="77777777" w:rsidR="003324B1" w:rsidRDefault="007415B4" w:rsidP="007A5120">
      <w:pPr>
        <w:pStyle w:val="a5"/>
        <w:ind w:left="284" w:right="284"/>
        <w:jc w:val="both"/>
      </w:pPr>
      <w:r>
        <w:rPr>
          <w:spacing w:val="-2"/>
        </w:rPr>
        <w:lastRenderedPageBreak/>
        <w:t>ценности</w:t>
      </w:r>
      <w:r>
        <w:rPr>
          <w:spacing w:val="-6"/>
        </w:rPr>
        <w:t xml:space="preserve"> </w:t>
      </w:r>
      <w:r>
        <w:rPr>
          <w:spacing w:val="-2"/>
        </w:rPr>
        <w:t>научного</w:t>
      </w:r>
      <w:r>
        <w:rPr>
          <w:spacing w:val="1"/>
        </w:rPr>
        <w:t xml:space="preserve"> </w:t>
      </w:r>
      <w:r>
        <w:rPr>
          <w:spacing w:val="-2"/>
        </w:rPr>
        <w:t>познания:</w:t>
      </w:r>
    </w:p>
    <w:p w14:paraId="08321952" w14:textId="77777777" w:rsidR="003324B1" w:rsidRDefault="007415B4" w:rsidP="007A5120">
      <w:pPr>
        <w:pStyle w:val="a5"/>
        <w:ind w:left="284" w:right="284"/>
        <w:jc w:val="both"/>
      </w:pPr>
      <w:r>
        <w:t>ориентация в деятельности на современную систему научных представлений об основных закономерностях разв</w:t>
      </w:r>
      <w:r>
        <w:t>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w:t>
      </w:r>
      <w:r>
        <w:t>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5021CFC" w14:textId="77777777" w:rsidR="003324B1" w:rsidRDefault="007415B4" w:rsidP="007A5120">
      <w:pPr>
        <w:pStyle w:val="a5"/>
        <w:ind w:left="284" w:right="284"/>
        <w:jc w:val="both"/>
      </w:pPr>
      <w:r>
        <w:t>адаптации обучающегося к изменяющимся условиям социальной и природной среды: освоение</w:t>
      </w:r>
      <w:r>
        <w:rPr>
          <w:spacing w:val="40"/>
        </w:rPr>
        <w:t xml:space="preserve"> </w:t>
      </w:r>
      <w:r>
        <w:t>обучающимися</w:t>
      </w:r>
      <w:r>
        <w:tab/>
      </w:r>
      <w:r>
        <w:rPr>
          <w:spacing w:val="-2"/>
        </w:rPr>
        <w:t>социального</w:t>
      </w:r>
      <w:r>
        <w:tab/>
      </w:r>
      <w:r>
        <w:rPr>
          <w:spacing w:val="-2"/>
        </w:rPr>
        <w:t>опыта,</w:t>
      </w:r>
      <w:r>
        <w:tab/>
      </w:r>
      <w:r>
        <w:rPr>
          <w:spacing w:val="-2"/>
        </w:rPr>
        <w:t>основных</w:t>
      </w:r>
      <w:r>
        <w:tab/>
      </w:r>
      <w:r>
        <w:rPr>
          <w:spacing w:val="-2"/>
        </w:rPr>
        <w:t>социальных</w:t>
      </w:r>
      <w:r>
        <w:tab/>
      </w:r>
      <w:r>
        <w:rPr>
          <w:spacing w:val="-2"/>
        </w:rPr>
        <w:t>ролей,</w:t>
      </w:r>
      <w:r>
        <w:tab/>
      </w:r>
      <w:r>
        <w:rPr>
          <w:spacing w:val="-4"/>
        </w:rPr>
        <w:t>норм</w:t>
      </w:r>
      <w:r>
        <w:tab/>
      </w:r>
      <w:r>
        <w:rPr>
          <w:spacing w:val="-10"/>
        </w:rPr>
        <w:t>и</w:t>
      </w:r>
      <w:r>
        <w:tab/>
      </w:r>
      <w:r>
        <w:rPr>
          <w:spacing w:val="-4"/>
        </w:rPr>
        <w:t xml:space="preserve">правил </w:t>
      </w:r>
      <w:r>
        <w:t>общественного поведения, форм социальной жизни в группах и сообществах, включая семью, группы, сф</w:t>
      </w:r>
      <w:r>
        <w:t>ормированные по профессиональной деятельности, а также в рамках социального взаимодействия с людьми из другой культурной среды;</w:t>
      </w:r>
    </w:p>
    <w:p w14:paraId="3D1E99E2" w14:textId="77777777" w:rsidR="003324B1" w:rsidRDefault="007415B4" w:rsidP="007A5120">
      <w:pPr>
        <w:pStyle w:val="a5"/>
        <w:ind w:left="284" w:right="284"/>
        <w:jc w:val="both"/>
      </w:pPr>
      <w:r>
        <w:t>потребность во взаимодействии в условиях неопределенности, открытость опыту и знаниям других, потребность</w:t>
      </w:r>
      <w:r>
        <w:rPr>
          <w:spacing w:val="-1"/>
        </w:rPr>
        <w:t xml:space="preserve"> </w:t>
      </w:r>
      <w:r>
        <w:t>в действии</w:t>
      </w:r>
      <w:r>
        <w:rPr>
          <w:spacing w:val="-2"/>
        </w:rPr>
        <w:t xml:space="preserve"> </w:t>
      </w:r>
      <w:r>
        <w:t xml:space="preserve">в условиях </w:t>
      </w:r>
      <w:r>
        <w:t>неопределенности, в повышении уровня своей</w:t>
      </w:r>
      <w:r>
        <w:rPr>
          <w:spacing w:val="-2"/>
        </w:rPr>
        <w:t xml:space="preserve"> </w:t>
      </w:r>
      <w:r>
        <w:t>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w:t>
      </w:r>
      <w:r>
        <w:rPr>
          <w:spacing w:val="-14"/>
        </w:rPr>
        <w:t xml:space="preserve"> </w:t>
      </w:r>
      <w:r>
        <w:t>знаний,</w:t>
      </w:r>
      <w:r>
        <w:rPr>
          <w:spacing w:val="-12"/>
        </w:rPr>
        <w:t xml:space="preserve"> </w:t>
      </w:r>
      <w:r>
        <w:t>умений</w:t>
      </w:r>
      <w:r>
        <w:rPr>
          <w:spacing w:val="-13"/>
        </w:rPr>
        <w:t xml:space="preserve"> </w:t>
      </w:r>
      <w:r>
        <w:t>связывать</w:t>
      </w:r>
      <w:r>
        <w:rPr>
          <w:spacing w:val="-12"/>
        </w:rPr>
        <w:t xml:space="preserve"> </w:t>
      </w:r>
      <w:r>
        <w:t>образы,</w:t>
      </w:r>
      <w:r>
        <w:rPr>
          <w:spacing w:val="-14"/>
        </w:rPr>
        <w:t xml:space="preserve"> </w:t>
      </w:r>
      <w:r>
        <w:t>формулировать</w:t>
      </w:r>
      <w:r>
        <w:rPr>
          <w:spacing w:val="-14"/>
        </w:rPr>
        <w:t xml:space="preserve"> </w:t>
      </w:r>
      <w:r>
        <w:t>идеи,</w:t>
      </w:r>
      <w:r>
        <w:rPr>
          <w:spacing w:val="-14"/>
        </w:rPr>
        <w:t xml:space="preserve"> </w:t>
      </w:r>
      <w:r>
        <w:t>понятия,</w:t>
      </w:r>
      <w:r>
        <w:rPr>
          <w:spacing w:val="-12"/>
        </w:rPr>
        <w:t xml:space="preserve"> </w:t>
      </w:r>
      <w:r>
        <w:t>гипотезы</w:t>
      </w:r>
      <w:r>
        <w:rPr>
          <w:spacing w:val="-14"/>
        </w:rPr>
        <w:t xml:space="preserve"> </w:t>
      </w:r>
      <w:r>
        <w:t>об</w:t>
      </w:r>
      <w:r>
        <w:rPr>
          <w:spacing w:val="-12"/>
        </w:rPr>
        <w:t xml:space="preserve"> </w:t>
      </w:r>
      <w:r>
        <w:t>объектах</w:t>
      </w:r>
      <w:r>
        <w:rPr>
          <w:spacing w:val="-14"/>
        </w:rPr>
        <w:t xml:space="preserve"> </w:t>
      </w:r>
      <w:r>
        <w:t>и</w:t>
      </w:r>
      <w:r>
        <w:rPr>
          <w:spacing w:val="-13"/>
        </w:rPr>
        <w:t xml:space="preserve"> </w:t>
      </w:r>
      <w: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w:t>
      </w:r>
      <w:r>
        <w:t>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w:t>
      </w:r>
      <w:r>
        <w:t>следствий;</w:t>
      </w:r>
    </w:p>
    <w:p w14:paraId="5A023EA1" w14:textId="77777777" w:rsidR="003324B1" w:rsidRDefault="007415B4" w:rsidP="007A5120">
      <w:pPr>
        <w:pStyle w:val="a5"/>
        <w:ind w:left="284" w:right="284"/>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w:t>
      </w:r>
      <w:r>
        <w:t>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232983ED" w14:textId="77777777" w:rsidR="003324B1" w:rsidRDefault="007415B4" w:rsidP="007A5120">
      <w:pPr>
        <w:pStyle w:val="a5"/>
        <w:ind w:left="284" w:right="284"/>
        <w:jc w:val="both"/>
        <w:rPr>
          <w:b/>
          <w:i/>
        </w:rPr>
      </w:pPr>
      <w:bookmarkStart w:id="7" w:name="В_результате_изучения_русского_языка_на_"/>
      <w:bookmarkEnd w:id="7"/>
      <w:r>
        <w:t>В результате</w:t>
      </w:r>
      <w:r>
        <w:rPr>
          <w:spacing w:val="-1"/>
        </w:rPr>
        <w:t xml:space="preserve"> </w:t>
      </w:r>
      <w:r>
        <w:t>изучения русского языка на уровн</w:t>
      </w:r>
      <w:r>
        <w:t>е</w:t>
      </w:r>
      <w:r>
        <w:rPr>
          <w:spacing w:val="-1"/>
        </w:rPr>
        <w:t xml:space="preserve"> </w:t>
      </w:r>
      <w:r>
        <w:t xml:space="preserve">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Pr>
          <w:spacing w:val="-2"/>
        </w:rPr>
        <w:t>деятельность</w:t>
      </w:r>
      <w:r>
        <w:rPr>
          <w:spacing w:val="-2"/>
        </w:rPr>
        <w:t>.</w:t>
      </w:r>
    </w:p>
    <w:p w14:paraId="0AB6E1FC" w14:textId="77777777" w:rsidR="003324B1" w:rsidRDefault="007415B4" w:rsidP="007A5120">
      <w:pPr>
        <w:pStyle w:val="a5"/>
        <w:ind w:left="284" w:right="284"/>
        <w:jc w:val="both"/>
        <w:rPr>
          <w:i/>
        </w:rPr>
      </w:pPr>
      <w:r>
        <w:rPr>
          <w:i/>
        </w:rPr>
        <w:t>У</w:t>
      </w:r>
      <w:r>
        <w:rPr>
          <w:i/>
          <w:spacing w:val="35"/>
        </w:rPr>
        <w:t xml:space="preserve"> </w:t>
      </w:r>
      <w:r>
        <w:rPr>
          <w:i/>
        </w:rPr>
        <w:t>обучающегося</w:t>
      </w:r>
      <w:r>
        <w:rPr>
          <w:i/>
          <w:spacing w:val="36"/>
        </w:rPr>
        <w:t xml:space="preserve"> </w:t>
      </w:r>
      <w:r>
        <w:rPr>
          <w:i/>
        </w:rPr>
        <w:t>будут</w:t>
      </w:r>
      <w:r>
        <w:rPr>
          <w:i/>
          <w:spacing w:val="36"/>
        </w:rPr>
        <w:t xml:space="preserve"> </w:t>
      </w:r>
      <w:r>
        <w:rPr>
          <w:i/>
        </w:rPr>
        <w:t>сформированы</w:t>
      </w:r>
      <w:r>
        <w:rPr>
          <w:i/>
          <w:spacing w:val="34"/>
        </w:rPr>
        <w:t xml:space="preserve"> </w:t>
      </w:r>
      <w:r>
        <w:rPr>
          <w:i/>
        </w:rPr>
        <w:t>следующие</w:t>
      </w:r>
      <w:r>
        <w:rPr>
          <w:i/>
          <w:spacing w:val="33"/>
        </w:rPr>
        <w:t xml:space="preserve"> </w:t>
      </w:r>
      <w:r>
        <w:rPr>
          <w:i/>
        </w:rPr>
        <w:t>базовые</w:t>
      </w:r>
      <w:r>
        <w:rPr>
          <w:i/>
          <w:spacing w:val="35"/>
        </w:rPr>
        <w:t xml:space="preserve"> </w:t>
      </w:r>
      <w:r>
        <w:rPr>
          <w:i/>
        </w:rPr>
        <w:t>логические</w:t>
      </w:r>
      <w:r>
        <w:rPr>
          <w:i/>
          <w:spacing w:val="36"/>
        </w:rPr>
        <w:t xml:space="preserve"> </w:t>
      </w:r>
      <w:r>
        <w:rPr>
          <w:i/>
        </w:rPr>
        <w:t>действия</w:t>
      </w:r>
      <w:r>
        <w:rPr>
          <w:i/>
          <w:spacing w:val="36"/>
        </w:rPr>
        <w:t xml:space="preserve"> </w:t>
      </w:r>
      <w:r>
        <w:rPr>
          <w:i/>
        </w:rPr>
        <w:t>как</w:t>
      </w:r>
      <w:r>
        <w:rPr>
          <w:i/>
          <w:spacing w:val="37"/>
        </w:rPr>
        <w:t xml:space="preserve"> </w:t>
      </w:r>
      <w:r>
        <w:rPr>
          <w:i/>
        </w:rPr>
        <w:t>часть познавательных универсальных учебных действий:</w:t>
      </w:r>
    </w:p>
    <w:p w14:paraId="25082D95" w14:textId="77777777" w:rsidR="003324B1" w:rsidRDefault="007415B4" w:rsidP="007A5120">
      <w:pPr>
        <w:pStyle w:val="a5"/>
        <w:ind w:left="284" w:right="284"/>
        <w:jc w:val="both"/>
      </w:pPr>
      <w:r>
        <w:t>выявлять</w:t>
      </w:r>
      <w:r>
        <w:rPr>
          <w:spacing w:val="-9"/>
        </w:rPr>
        <w:t xml:space="preserve"> </w:t>
      </w:r>
      <w:r>
        <w:t>и</w:t>
      </w:r>
      <w:r>
        <w:rPr>
          <w:spacing w:val="-8"/>
        </w:rPr>
        <w:t xml:space="preserve"> </w:t>
      </w:r>
      <w:r>
        <w:t>характеризовать</w:t>
      </w:r>
      <w:r>
        <w:rPr>
          <w:spacing w:val="-9"/>
        </w:rPr>
        <w:t xml:space="preserve"> </w:t>
      </w:r>
      <w:r>
        <w:t>существенные</w:t>
      </w:r>
      <w:r>
        <w:rPr>
          <w:spacing w:val="-9"/>
        </w:rPr>
        <w:t xml:space="preserve"> </w:t>
      </w:r>
      <w:r>
        <w:t>признаки</w:t>
      </w:r>
      <w:r>
        <w:rPr>
          <w:spacing w:val="-10"/>
        </w:rPr>
        <w:t xml:space="preserve"> </w:t>
      </w:r>
      <w:r>
        <w:t>языковых</w:t>
      </w:r>
      <w:r>
        <w:rPr>
          <w:spacing w:val="-10"/>
        </w:rPr>
        <w:t xml:space="preserve"> </w:t>
      </w:r>
      <w:r>
        <w:t>единиц,</w:t>
      </w:r>
      <w:r>
        <w:rPr>
          <w:spacing w:val="-8"/>
        </w:rPr>
        <w:t xml:space="preserve"> </w:t>
      </w:r>
      <w:r>
        <w:t>языковых</w:t>
      </w:r>
      <w:r>
        <w:rPr>
          <w:spacing w:val="-10"/>
        </w:rPr>
        <w:t xml:space="preserve"> </w:t>
      </w:r>
      <w:r>
        <w:t>явлений</w:t>
      </w:r>
      <w:r>
        <w:rPr>
          <w:spacing w:val="-8"/>
        </w:rPr>
        <w:t xml:space="preserve"> </w:t>
      </w:r>
      <w:r>
        <w:t>и</w:t>
      </w:r>
      <w:r>
        <w:rPr>
          <w:spacing w:val="-8"/>
        </w:rPr>
        <w:t xml:space="preserve"> </w:t>
      </w:r>
      <w:r>
        <w:t>процессов; устанавливать</w:t>
      </w:r>
      <w:r>
        <w:rPr>
          <w:spacing w:val="40"/>
        </w:rPr>
        <w:t xml:space="preserve"> </w:t>
      </w:r>
      <w:r>
        <w:t>существенный</w:t>
      </w:r>
      <w:r>
        <w:rPr>
          <w:spacing w:val="40"/>
        </w:rPr>
        <w:t xml:space="preserve"> </w:t>
      </w:r>
      <w:r>
        <w:t>признак классификации</w:t>
      </w:r>
      <w:r>
        <w:rPr>
          <w:spacing w:val="40"/>
        </w:rPr>
        <w:t xml:space="preserve"> </w:t>
      </w:r>
      <w:r>
        <w:t>язы</w:t>
      </w:r>
      <w:r>
        <w:t>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45C966F9" w14:textId="77777777" w:rsidR="003324B1" w:rsidRDefault="007415B4" w:rsidP="007A5120">
      <w:pPr>
        <w:pStyle w:val="a5"/>
        <w:ind w:left="284" w:right="284"/>
        <w:jc w:val="both"/>
      </w:pPr>
      <w:r>
        <w:t>выявлять</w:t>
      </w:r>
      <w:r>
        <w:rPr>
          <w:spacing w:val="-8"/>
        </w:rPr>
        <w:t xml:space="preserve"> </w:t>
      </w:r>
      <w:r>
        <w:t>закономерности</w:t>
      </w:r>
      <w:r>
        <w:rPr>
          <w:spacing w:val="-9"/>
        </w:rPr>
        <w:t xml:space="preserve"> </w:t>
      </w:r>
      <w:r>
        <w:t>и</w:t>
      </w:r>
      <w:r>
        <w:rPr>
          <w:spacing w:val="-6"/>
        </w:rPr>
        <w:t xml:space="preserve"> </w:t>
      </w:r>
      <w:r>
        <w:t>противоречия</w:t>
      </w:r>
      <w:r>
        <w:rPr>
          <w:spacing w:val="-9"/>
        </w:rPr>
        <w:t xml:space="preserve"> </w:t>
      </w:r>
      <w:r>
        <w:t>в</w:t>
      </w:r>
      <w:r>
        <w:rPr>
          <w:spacing w:val="34"/>
        </w:rPr>
        <w:t xml:space="preserve"> </w:t>
      </w:r>
      <w:r>
        <w:t>рассматриваемых</w:t>
      </w:r>
      <w:r>
        <w:rPr>
          <w:spacing w:val="-6"/>
        </w:rPr>
        <w:t xml:space="preserve"> </w:t>
      </w:r>
      <w:r>
        <w:t>фактах,</w:t>
      </w:r>
      <w:r>
        <w:rPr>
          <w:spacing w:val="35"/>
        </w:rPr>
        <w:t xml:space="preserve"> </w:t>
      </w:r>
      <w:r>
        <w:t>данных</w:t>
      </w:r>
      <w:r>
        <w:rPr>
          <w:spacing w:val="-6"/>
        </w:rPr>
        <w:t xml:space="preserve"> </w:t>
      </w:r>
      <w:r>
        <w:t>и</w:t>
      </w:r>
      <w:r>
        <w:rPr>
          <w:spacing w:val="-9"/>
        </w:rPr>
        <w:t xml:space="preserve"> </w:t>
      </w:r>
      <w:r>
        <w:t>наблюдениях, предлагать критерии для выявления закономерностей и противоречий;</w:t>
      </w:r>
    </w:p>
    <w:p w14:paraId="5A8040FD" w14:textId="77777777" w:rsidR="003324B1" w:rsidRDefault="007415B4" w:rsidP="007A5120">
      <w:pPr>
        <w:pStyle w:val="a5"/>
        <w:ind w:left="284" w:right="284"/>
        <w:jc w:val="both"/>
      </w:pPr>
      <w:r>
        <w:rPr>
          <w:spacing w:val="-2"/>
        </w:rPr>
        <w:t>выявлять</w:t>
      </w:r>
      <w:r>
        <w:rPr>
          <w:spacing w:val="-3"/>
        </w:rPr>
        <w:t xml:space="preserve"> </w:t>
      </w:r>
      <w:r>
        <w:rPr>
          <w:spacing w:val="-2"/>
        </w:rPr>
        <w:t>дефицит</w:t>
      </w:r>
      <w:r>
        <w:t xml:space="preserve"> </w:t>
      </w:r>
      <w:r>
        <w:rPr>
          <w:spacing w:val="-2"/>
        </w:rPr>
        <w:t>информации</w:t>
      </w:r>
      <w:r>
        <w:rPr>
          <w:spacing w:val="-5"/>
        </w:rPr>
        <w:t xml:space="preserve"> </w:t>
      </w:r>
      <w:r>
        <w:rPr>
          <w:spacing w:val="-2"/>
        </w:rPr>
        <w:t>текста,</w:t>
      </w:r>
      <w:r>
        <w:rPr>
          <w:spacing w:val="2"/>
        </w:rPr>
        <w:t xml:space="preserve"> </w:t>
      </w:r>
      <w:r>
        <w:rPr>
          <w:spacing w:val="-2"/>
        </w:rPr>
        <w:t>необходимой</w:t>
      </w:r>
      <w:r>
        <w:rPr>
          <w:spacing w:val="-4"/>
        </w:rPr>
        <w:t xml:space="preserve"> </w:t>
      </w:r>
      <w:r>
        <w:rPr>
          <w:spacing w:val="-2"/>
        </w:rPr>
        <w:t>для</w:t>
      </w:r>
      <w:r>
        <w:rPr>
          <w:spacing w:val="-1"/>
        </w:rPr>
        <w:t xml:space="preserve"> </w:t>
      </w:r>
      <w:r>
        <w:rPr>
          <w:spacing w:val="-2"/>
        </w:rPr>
        <w:t>решения</w:t>
      </w:r>
      <w:r>
        <w:rPr>
          <w:spacing w:val="2"/>
        </w:rPr>
        <w:t xml:space="preserve"> </w:t>
      </w:r>
      <w:r>
        <w:rPr>
          <w:spacing w:val="-2"/>
        </w:rPr>
        <w:t>поставленной</w:t>
      </w:r>
      <w:r>
        <w:rPr>
          <w:spacing w:val="2"/>
        </w:rPr>
        <w:t xml:space="preserve"> </w:t>
      </w:r>
      <w:r>
        <w:rPr>
          <w:spacing w:val="-2"/>
        </w:rPr>
        <w:t>учебной</w:t>
      </w:r>
      <w:r>
        <w:rPr>
          <w:spacing w:val="2"/>
        </w:rPr>
        <w:t xml:space="preserve"> </w:t>
      </w:r>
      <w:r>
        <w:rPr>
          <w:spacing w:val="-2"/>
        </w:rPr>
        <w:t>задачи;</w:t>
      </w:r>
    </w:p>
    <w:p w14:paraId="0549FE49" w14:textId="77777777" w:rsidR="003324B1" w:rsidRDefault="007415B4" w:rsidP="007A5120">
      <w:pPr>
        <w:pStyle w:val="a5"/>
        <w:ind w:left="284" w:right="284"/>
        <w:jc w:val="both"/>
      </w:pPr>
      <w:r>
        <w:t>выявлять причинно-следственные связи при изучении языковых процессов, делать выводы с ис</w:t>
      </w:r>
      <w:r>
        <w:t>пользованием дедуктивных и индуктивных умозаключений, умозаключений по аналогии, формулировать гипотезы о взаимосвязях;</w:t>
      </w:r>
    </w:p>
    <w:p w14:paraId="02ACD7DE" w14:textId="77777777" w:rsidR="003324B1" w:rsidRDefault="007415B4" w:rsidP="007A5120">
      <w:pPr>
        <w:pStyle w:val="a5"/>
        <w:ind w:left="284" w:right="284"/>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14:paraId="3BE20C9B" w14:textId="77777777" w:rsidR="003324B1" w:rsidRDefault="007415B4" w:rsidP="007A5120">
      <w:pPr>
        <w:pStyle w:val="a5"/>
        <w:ind w:left="284" w:right="284"/>
        <w:jc w:val="both"/>
      </w:pPr>
      <w:r>
        <w:rPr>
          <w:i/>
        </w:rPr>
        <w:t>У обучающегося будут сформированы сле</w:t>
      </w:r>
      <w:r>
        <w:rPr>
          <w:i/>
        </w:rPr>
        <w:t>дующие базовые исследовательские действия как часть познавательных универсальных учебных действий</w:t>
      </w:r>
      <w:r>
        <w:t>:</w:t>
      </w:r>
    </w:p>
    <w:p w14:paraId="6A0A6F8C" w14:textId="77777777" w:rsidR="003324B1" w:rsidRDefault="007415B4" w:rsidP="007A5120">
      <w:pPr>
        <w:pStyle w:val="a5"/>
        <w:ind w:left="284" w:right="284"/>
        <w:jc w:val="both"/>
      </w:pPr>
      <w:r>
        <w:t>использовать вопросы как исследовательский инструмент познания в языковом образовании; формулировать</w:t>
      </w:r>
      <w:r>
        <w:rPr>
          <w:spacing w:val="33"/>
        </w:rPr>
        <w:t xml:space="preserve"> </w:t>
      </w:r>
      <w:r>
        <w:t>вопросы,</w:t>
      </w:r>
      <w:r>
        <w:rPr>
          <w:spacing w:val="33"/>
        </w:rPr>
        <w:t xml:space="preserve"> </w:t>
      </w:r>
      <w:r>
        <w:t>фиксирующие</w:t>
      </w:r>
      <w:r>
        <w:rPr>
          <w:spacing w:val="35"/>
        </w:rPr>
        <w:t xml:space="preserve"> </w:t>
      </w:r>
      <w:r>
        <w:t>несоответствие</w:t>
      </w:r>
      <w:r>
        <w:rPr>
          <w:spacing w:val="35"/>
        </w:rPr>
        <w:t xml:space="preserve"> </w:t>
      </w:r>
      <w:r>
        <w:t>между</w:t>
      </w:r>
      <w:r>
        <w:rPr>
          <w:spacing w:val="33"/>
        </w:rPr>
        <w:t xml:space="preserve"> </w:t>
      </w:r>
      <w:r>
        <w:t>реальным</w:t>
      </w:r>
      <w:r>
        <w:rPr>
          <w:spacing w:val="32"/>
        </w:rPr>
        <w:t xml:space="preserve"> </w:t>
      </w:r>
      <w:r>
        <w:t>и</w:t>
      </w:r>
      <w:r>
        <w:rPr>
          <w:spacing w:val="37"/>
        </w:rPr>
        <w:t xml:space="preserve"> </w:t>
      </w:r>
      <w:r>
        <w:t>жел</w:t>
      </w:r>
      <w:r>
        <w:t>ательным</w:t>
      </w:r>
      <w:r>
        <w:rPr>
          <w:spacing w:val="35"/>
        </w:rPr>
        <w:t xml:space="preserve"> </w:t>
      </w:r>
      <w:r>
        <w:t>состоянием ситуации, и самостоятельно устанавливать искомое и данное;</w:t>
      </w:r>
    </w:p>
    <w:p w14:paraId="486BD1E2" w14:textId="77777777" w:rsidR="003324B1" w:rsidRDefault="007415B4" w:rsidP="007A5120">
      <w:pPr>
        <w:pStyle w:val="a5"/>
        <w:ind w:left="284" w:right="284"/>
        <w:jc w:val="both"/>
      </w:pPr>
      <w:r>
        <w:t>формировать</w:t>
      </w:r>
      <w:r>
        <w:rPr>
          <w:spacing w:val="-14"/>
        </w:rPr>
        <w:t xml:space="preserve"> </w:t>
      </w:r>
      <w:r>
        <w:t>гипотезу</w:t>
      </w:r>
      <w:r>
        <w:rPr>
          <w:spacing w:val="-15"/>
        </w:rPr>
        <w:t xml:space="preserve"> </w:t>
      </w:r>
      <w:r>
        <w:t>об</w:t>
      </w:r>
      <w:r>
        <w:rPr>
          <w:spacing w:val="-14"/>
        </w:rPr>
        <w:t xml:space="preserve"> </w:t>
      </w:r>
      <w:r>
        <w:t>истинности</w:t>
      </w:r>
      <w:r>
        <w:rPr>
          <w:spacing w:val="-14"/>
        </w:rPr>
        <w:t xml:space="preserve"> </w:t>
      </w:r>
      <w:r>
        <w:t>собственных</w:t>
      </w:r>
      <w:r>
        <w:rPr>
          <w:spacing w:val="-13"/>
        </w:rPr>
        <w:t xml:space="preserve"> </w:t>
      </w:r>
      <w:r>
        <w:t>суждений</w:t>
      </w:r>
      <w:r>
        <w:rPr>
          <w:spacing w:val="-14"/>
        </w:rPr>
        <w:t xml:space="preserve"> </w:t>
      </w:r>
      <w:r>
        <w:t>и</w:t>
      </w:r>
      <w:r>
        <w:rPr>
          <w:spacing w:val="-14"/>
        </w:rPr>
        <w:t xml:space="preserve"> </w:t>
      </w:r>
      <w:r>
        <w:t>суждений</w:t>
      </w:r>
      <w:r>
        <w:rPr>
          <w:spacing w:val="-14"/>
        </w:rPr>
        <w:t xml:space="preserve"> </w:t>
      </w:r>
      <w:r>
        <w:t>других,</w:t>
      </w:r>
      <w:r>
        <w:rPr>
          <w:spacing w:val="-13"/>
        </w:rPr>
        <w:t xml:space="preserve"> </w:t>
      </w:r>
      <w:r>
        <w:t>аргументировать</w:t>
      </w:r>
      <w:r>
        <w:rPr>
          <w:spacing w:val="-14"/>
        </w:rPr>
        <w:t xml:space="preserve"> </w:t>
      </w:r>
      <w:r>
        <w:t>свою позицию, мнение;</w:t>
      </w:r>
    </w:p>
    <w:p w14:paraId="6B5F9727" w14:textId="77777777" w:rsidR="003324B1" w:rsidRDefault="007415B4" w:rsidP="007A5120">
      <w:pPr>
        <w:pStyle w:val="a5"/>
        <w:ind w:left="284" w:right="284"/>
        <w:jc w:val="both"/>
      </w:pPr>
      <w:r>
        <w:t>составлять</w:t>
      </w:r>
      <w:r>
        <w:rPr>
          <w:spacing w:val="-16"/>
        </w:rPr>
        <w:t xml:space="preserve"> </w:t>
      </w:r>
      <w:r>
        <w:t>алгоритм</w:t>
      </w:r>
      <w:r>
        <w:rPr>
          <w:spacing w:val="-14"/>
        </w:rPr>
        <w:t xml:space="preserve"> </w:t>
      </w:r>
      <w:r>
        <w:t>действий</w:t>
      </w:r>
      <w:r>
        <w:rPr>
          <w:spacing w:val="-13"/>
        </w:rPr>
        <w:t xml:space="preserve"> </w:t>
      </w:r>
      <w:r>
        <w:t>и</w:t>
      </w:r>
      <w:r>
        <w:rPr>
          <w:spacing w:val="-11"/>
        </w:rPr>
        <w:t xml:space="preserve"> </w:t>
      </w:r>
      <w:r>
        <w:t>использовать</w:t>
      </w:r>
      <w:r>
        <w:rPr>
          <w:spacing w:val="-12"/>
        </w:rPr>
        <w:t xml:space="preserve"> </w:t>
      </w:r>
      <w:r>
        <w:t>его</w:t>
      </w:r>
      <w:r>
        <w:rPr>
          <w:spacing w:val="-13"/>
        </w:rPr>
        <w:t xml:space="preserve"> </w:t>
      </w:r>
      <w:r>
        <w:t>для</w:t>
      </w:r>
      <w:r>
        <w:rPr>
          <w:spacing w:val="-13"/>
        </w:rPr>
        <w:t xml:space="preserve"> </w:t>
      </w:r>
      <w:r>
        <w:t>решения</w:t>
      </w:r>
      <w:r>
        <w:rPr>
          <w:spacing w:val="-13"/>
        </w:rPr>
        <w:t xml:space="preserve"> </w:t>
      </w:r>
      <w:r>
        <w:t>учебных</w:t>
      </w:r>
      <w:r>
        <w:rPr>
          <w:spacing w:val="-9"/>
        </w:rPr>
        <w:t xml:space="preserve"> </w:t>
      </w:r>
      <w:r>
        <w:rPr>
          <w:spacing w:val="-2"/>
        </w:rPr>
        <w:t>задач;</w:t>
      </w:r>
    </w:p>
    <w:p w14:paraId="4D369B05" w14:textId="77777777" w:rsidR="003324B1" w:rsidRDefault="007415B4" w:rsidP="007A5120">
      <w:pPr>
        <w:pStyle w:val="a5"/>
        <w:ind w:left="284" w:right="284"/>
        <w:jc w:val="both"/>
      </w:pPr>
      <w:r>
        <w:t>проводить</w:t>
      </w:r>
      <w:r>
        <w:rPr>
          <w:spacing w:val="-6"/>
        </w:rPr>
        <w:t xml:space="preserve"> </w:t>
      </w:r>
      <w:r>
        <w:t>по</w:t>
      </w:r>
      <w:r>
        <w:rPr>
          <w:spacing w:val="-3"/>
        </w:rPr>
        <w:t xml:space="preserve"> </w:t>
      </w:r>
      <w:r>
        <w:t>составленному</w:t>
      </w:r>
      <w:r>
        <w:rPr>
          <w:spacing w:val="-6"/>
        </w:rPr>
        <w:t xml:space="preserve"> </w:t>
      </w:r>
      <w:r>
        <w:t>плану</w:t>
      </w:r>
      <w:r>
        <w:rPr>
          <w:spacing w:val="-6"/>
        </w:rPr>
        <w:t xml:space="preserve"> </w:t>
      </w:r>
      <w:r>
        <w:t>небольшое</w:t>
      </w:r>
      <w:r>
        <w:rPr>
          <w:spacing w:val="-5"/>
        </w:rPr>
        <w:t xml:space="preserve"> </w:t>
      </w:r>
      <w:r>
        <w:t>исследование</w:t>
      </w:r>
      <w:r>
        <w:rPr>
          <w:spacing w:val="-5"/>
        </w:rPr>
        <w:t xml:space="preserve"> </w:t>
      </w:r>
      <w:r>
        <w:t>по</w:t>
      </w:r>
      <w:r>
        <w:rPr>
          <w:spacing w:val="-3"/>
        </w:rPr>
        <w:t xml:space="preserve"> </w:t>
      </w:r>
      <w:r>
        <w:t>установлению</w:t>
      </w:r>
      <w:r>
        <w:rPr>
          <w:spacing w:val="-3"/>
        </w:rPr>
        <w:t xml:space="preserve"> </w:t>
      </w:r>
      <w:r>
        <w:t>особенностей</w:t>
      </w:r>
      <w:r>
        <w:rPr>
          <w:spacing w:val="-6"/>
        </w:rPr>
        <w:t xml:space="preserve"> </w:t>
      </w:r>
      <w:r>
        <w:t>языковых единиц, процессов, причинно-следственных связей и зависимостей объектов между собой;</w:t>
      </w:r>
    </w:p>
    <w:p w14:paraId="42E5DF5D" w14:textId="77777777" w:rsidR="003324B1" w:rsidRDefault="007415B4" w:rsidP="007A5120">
      <w:pPr>
        <w:pStyle w:val="a5"/>
        <w:ind w:left="284" w:right="284"/>
        <w:jc w:val="both"/>
      </w:pPr>
      <w:r>
        <w:t>оценивать</w:t>
      </w:r>
      <w:r>
        <w:rPr>
          <w:spacing w:val="35"/>
        </w:rPr>
        <w:t xml:space="preserve"> </w:t>
      </w:r>
      <w:r>
        <w:t>на</w:t>
      </w:r>
      <w:r>
        <w:rPr>
          <w:spacing w:val="35"/>
        </w:rPr>
        <w:t xml:space="preserve"> </w:t>
      </w:r>
      <w:r>
        <w:t>применимость</w:t>
      </w:r>
      <w:r>
        <w:rPr>
          <w:spacing w:val="35"/>
        </w:rPr>
        <w:t xml:space="preserve"> </w:t>
      </w:r>
      <w:r>
        <w:t>и</w:t>
      </w:r>
      <w:r>
        <w:rPr>
          <w:spacing w:val="37"/>
        </w:rPr>
        <w:t xml:space="preserve"> </w:t>
      </w:r>
      <w:r>
        <w:t>досто</w:t>
      </w:r>
      <w:r>
        <w:t>верность</w:t>
      </w:r>
      <w:r>
        <w:rPr>
          <w:spacing w:val="35"/>
        </w:rPr>
        <w:t xml:space="preserve"> </w:t>
      </w:r>
      <w:r>
        <w:t>информацию,</w:t>
      </w:r>
      <w:r>
        <w:rPr>
          <w:spacing w:val="35"/>
        </w:rPr>
        <w:t xml:space="preserve"> </w:t>
      </w:r>
      <w:r>
        <w:t>полученную</w:t>
      </w:r>
      <w:r>
        <w:rPr>
          <w:spacing w:val="38"/>
        </w:rPr>
        <w:t xml:space="preserve"> </w:t>
      </w:r>
      <w:r>
        <w:t>в</w:t>
      </w:r>
      <w:r>
        <w:rPr>
          <w:spacing w:val="36"/>
        </w:rPr>
        <w:t xml:space="preserve"> </w:t>
      </w:r>
      <w:r>
        <w:t>ходе</w:t>
      </w:r>
      <w:r>
        <w:rPr>
          <w:spacing w:val="35"/>
        </w:rPr>
        <w:t xml:space="preserve"> </w:t>
      </w:r>
      <w:r>
        <w:t>лингвистического исследования (эксперимента);</w:t>
      </w:r>
    </w:p>
    <w:p w14:paraId="07B6D6BE" w14:textId="77777777" w:rsidR="003324B1" w:rsidRDefault="007415B4" w:rsidP="007A5120">
      <w:pPr>
        <w:pStyle w:val="a5"/>
        <w:ind w:left="284" w:right="284"/>
        <w:jc w:val="both"/>
      </w:pPr>
      <w:r>
        <w:t>формулировать</w:t>
      </w:r>
      <w:r>
        <w:rPr>
          <w:spacing w:val="-8"/>
        </w:rPr>
        <w:t xml:space="preserve"> </w:t>
      </w:r>
      <w:r>
        <w:t>обобщения</w:t>
      </w:r>
      <w:r>
        <w:rPr>
          <w:spacing w:val="-6"/>
        </w:rPr>
        <w:t xml:space="preserve"> </w:t>
      </w:r>
      <w:r>
        <w:t>и</w:t>
      </w:r>
      <w:r>
        <w:rPr>
          <w:spacing w:val="-6"/>
        </w:rPr>
        <w:t xml:space="preserve"> </w:t>
      </w:r>
      <w:r>
        <w:t>выводы</w:t>
      </w:r>
      <w:r>
        <w:rPr>
          <w:spacing w:val="-8"/>
        </w:rPr>
        <w:t xml:space="preserve"> </w:t>
      </w:r>
      <w:r>
        <w:t>по</w:t>
      </w:r>
      <w:r>
        <w:rPr>
          <w:spacing w:val="-6"/>
        </w:rPr>
        <w:t xml:space="preserve"> </w:t>
      </w:r>
      <w:r>
        <w:t>результатам</w:t>
      </w:r>
      <w:r>
        <w:rPr>
          <w:spacing w:val="-6"/>
        </w:rPr>
        <w:t xml:space="preserve"> </w:t>
      </w:r>
      <w:r>
        <w:t>проведенного</w:t>
      </w:r>
      <w:r>
        <w:rPr>
          <w:spacing w:val="-8"/>
        </w:rPr>
        <w:t xml:space="preserve"> </w:t>
      </w:r>
      <w:r>
        <w:t>наблюдения,</w:t>
      </w:r>
      <w:r>
        <w:rPr>
          <w:spacing w:val="-6"/>
        </w:rPr>
        <w:t xml:space="preserve"> </w:t>
      </w:r>
      <w:r>
        <w:t>исследования,</w:t>
      </w:r>
      <w:r>
        <w:rPr>
          <w:spacing w:val="-6"/>
        </w:rPr>
        <w:t xml:space="preserve"> </w:t>
      </w:r>
      <w:r>
        <w:t>владеть инструментами оценки достоверности полученных выводов и обобщений;</w:t>
      </w:r>
    </w:p>
    <w:p w14:paraId="0C58F657" w14:textId="77777777" w:rsidR="003324B1" w:rsidRDefault="007415B4" w:rsidP="007A5120">
      <w:pPr>
        <w:pStyle w:val="a5"/>
        <w:ind w:left="284" w:right="284"/>
        <w:jc w:val="both"/>
      </w:pPr>
      <w:r>
        <w:t>- прогнозировать</w:t>
      </w:r>
      <w:r>
        <w:rPr>
          <w:spacing w:val="-5"/>
        </w:rPr>
        <w:t xml:space="preserve"> </w:t>
      </w:r>
      <w:r>
        <w:t>возможное</w:t>
      </w:r>
      <w:r>
        <w:rPr>
          <w:spacing w:val="-4"/>
        </w:rPr>
        <w:t xml:space="preserve"> </w:t>
      </w:r>
      <w:r>
        <w:t>дальнейшее</w:t>
      </w:r>
      <w:r>
        <w:rPr>
          <w:spacing w:val="-4"/>
        </w:rPr>
        <w:t xml:space="preserve"> </w:t>
      </w:r>
      <w:r>
        <w:t>развитие</w:t>
      </w:r>
      <w:r>
        <w:rPr>
          <w:spacing w:val="-2"/>
        </w:rPr>
        <w:t xml:space="preserve"> </w:t>
      </w:r>
      <w:r>
        <w:t>процессов,</w:t>
      </w:r>
      <w:r>
        <w:rPr>
          <w:spacing w:val="-2"/>
        </w:rPr>
        <w:t xml:space="preserve"> </w:t>
      </w:r>
      <w:r>
        <w:t>событий</w:t>
      </w:r>
      <w:r>
        <w:rPr>
          <w:spacing w:val="-3"/>
        </w:rPr>
        <w:t xml:space="preserve"> </w:t>
      </w:r>
      <w:r>
        <w:t>и</w:t>
      </w:r>
      <w:r>
        <w:rPr>
          <w:spacing w:val="-3"/>
        </w:rPr>
        <w:t xml:space="preserve"> </w:t>
      </w:r>
      <w:r>
        <w:t>их</w:t>
      </w:r>
      <w:r>
        <w:rPr>
          <w:spacing w:val="-5"/>
        </w:rPr>
        <w:t xml:space="preserve"> </w:t>
      </w:r>
      <w:r>
        <w:t>последствия</w:t>
      </w:r>
      <w:r>
        <w:rPr>
          <w:spacing w:val="-1"/>
        </w:rPr>
        <w:t xml:space="preserve"> </w:t>
      </w:r>
      <w:r>
        <w:t>в</w:t>
      </w:r>
      <w:r>
        <w:rPr>
          <w:spacing w:val="-6"/>
        </w:rPr>
        <w:t xml:space="preserve"> </w:t>
      </w:r>
      <w:r>
        <w:t xml:space="preserve">аналогичных </w:t>
      </w:r>
      <w:r>
        <w:rPr>
          <w:spacing w:val="-2"/>
        </w:rPr>
        <w:t>или</w:t>
      </w:r>
      <w:r>
        <w:rPr>
          <w:spacing w:val="-12"/>
        </w:rPr>
        <w:t xml:space="preserve"> </w:t>
      </w:r>
      <w:r>
        <w:rPr>
          <w:spacing w:val="-2"/>
        </w:rPr>
        <w:t>сходных</w:t>
      </w:r>
      <w:r>
        <w:rPr>
          <w:spacing w:val="-12"/>
        </w:rPr>
        <w:t xml:space="preserve"> </w:t>
      </w:r>
      <w:r>
        <w:rPr>
          <w:spacing w:val="-2"/>
        </w:rPr>
        <w:t>ситуациях,</w:t>
      </w:r>
      <w:r>
        <w:rPr>
          <w:spacing w:val="-12"/>
        </w:rPr>
        <w:t xml:space="preserve"> </w:t>
      </w:r>
      <w:r>
        <w:rPr>
          <w:spacing w:val="-2"/>
        </w:rPr>
        <w:t>а</w:t>
      </w:r>
      <w:r>
        <w:rPr>
          <w:spacing w:val="-11"/>
        </w:rPr>
        <w:t xml:space="preserve"> </w:t>
      </w:r>
      <w:r>
        <w:rPr>
          <w:spacing w:val="-2"/>
        </w:rPr>
        <w:t>также</w:t>
      </w:r>
      <w:r>
        <w:rPr>
          <w:spacing w:val="-12"/>
        </w:rPr>
        <w:t xml:space="preserve"> </w:t>
      </w:r>
      <w:r>
        <w:rPr>
          <w:spacing w:val="-2"/>
        </w:rPr>
        <w:t>выдвигать</w:t>
      </w:r>
      <w:r>
        <w:rPr>
          <w:spacing w:val="-12"/>
        </w:rPr>
        <w:t xml:space="preserve"> </w:t>
      </w:r>
      <w:r>
        <w:rPr>
          <w:spacing w:val="-2"/>
        </w:rPr>
        <w:t>предположения</w:t>
      </w:r>
      <w:r>
        <w:rPr>
          <w:spacing w:val="-13"/>
        </w:rPr>
        <w:t xml:space="preserve"> </w:t>
      </w:r>
      <w:r>
        <w:rPr>
          <w:spacing w:val="-2"/>
        </w:rPr>
        <w:t>об</w:t>
      </w:r>
      <w:r>
        <w:rPr>
          <w:spacing w:val="-12"/>
        </w:rPr>
        <w:t xml:space="preserve"> </w:t>
      </w:r>
      <w:r>
        <w:rPr>
          <w:spacing w:val="-2"/>
        </w:rPr>
        <w:t>их</w:t>
      </w:r>
      <w:r>
        <w:rPr>
          <w:spacing w:val="-12"/>
        </w:rPr>
        <w:t xml:space="preserve"> </w:t>
      </w:r>
      <w:r>
        <w:rPr>
          <w:spacing w:val="-2"/>
        </w:rPr>
        <w:t>развитии</w:t>
      </w:r>
      <w:r>
        <w:rPr>
          <w:spacing w:val="-11"/>
        </w:rPr>
        <w:t xml:space="preserve"> </w:t>
      </w:r>
      <w:r>
        <w:rPr>
          <w:spacing w:val="-2"/>
        </w:rPr>
        <w:t>в</w:t>
      </w:r>
      <w:r>
        <w:rPr>
          <w:spacing w:val="-12"/>
        </w:rPr>
        <w:t xml:space="preserve"> </w:t>
      </w:r>
      <w:r>
        <w:rPr>
          <w:spacing w:val="-2"/>
        </w:rPr>
        <w:t>новых</w:t>
      </w:r>
      <w:r>
        <w:rPr>
          <w:spacing w:val="-12"/>
        </w:rPr>
        <w:t xml:space="preserve"> </w:t>
      </w:r>
      <w:r>
        <w:rPr>
          <w:spacing w:val="-2"/>
        </w:rPr>
        <w:t>услови</w:t>
      </w:r>
      <w:r>
        <w:rPr>
          <w:spacing w:val="-2"/>
        </w:rPr>
        <w:t>ях</w:t>
      </w:r>
      <w:r>
        <w:rPr>
          <w:spacing w:val="-12"/>
        </w:rPr>
        <w:t xml:space="preserve"> </w:t>
      </w:r>
      <w:r>
        <w:rPr>
          <w:spacing w:val="-2"/>
        </w:rPr>
        <w:t>и</w:t>
      </w:r>
      <w:r>
        <w:rPr>
          <w:spacing w:val="-11"/>
        </w:rPr>
        <w:t xml:space="preserve"> </w:t>
      </w:r>
      <w:r>
        <w:rPr>
          <w:spacing w:val="-2"/>
        </w:rPr>
        <w:t>контекстах.</w:t>
      </w:r>
    </w:p>
    <w:p w14:paraId="4BEF2DBD" w14:textId="77777777" w:rsidR="003324B1" w:rsidRDefault="007415B4" w:rsidP="007A5120">
      <w:pPr>
        <w:pStyle w:val="a5"/>
        <w:ind w:left="284" w:right="284"/>
        <w:jc w:val="both"/>
        <w:rPr>
          <w:i/>
        </w:rPr>
      </w:pPr>
      <w:r>
        <w:rPr>
          <w:i/>
        </w:rPr>
        <w:t>У обучающегося будут сформированы следующие умения работать с информацией как часть познавательных универсальных учебных действий:</w:t>
      </w:r>
    </w:p>
    <w:p w14:paraId="31BA861A" w14:textId="77777777" w:rsidR="003324B1" w:rsidRDefault="007415B4" w:rsidP="007A5120">
      <w:pPr>
        <w:pStyle w:val="a5"/>
        <w:ind w:left="284" w:right="284"/>
        <w:jc w:val="both"/>
      </w:pPr>
      <w:r>
        <w:t>применять различные методы, инструменты и запросы при поиске и отборе информации с учетом предложенной учебн</w:t>
      </w:r>
      <w:r>
        <w:t>ой задачи и заданных критериев;</w:t>
      </w:r>
    </w:p>
    <w:p w14:paraId="5BB75023" w14:textId="77777777" w:rsidR="003324B1" w:rsidRDefault="007415B4" w:rsidP="007A5120">
      <w:pPr>
        <w:pStyle w:val="a5"/>
        <w:ind w:left="284" w:right="284"/>
        <w:jc w:val="both"/>
      </w:pPr>
      <w:r>
        <w:lastRenderedPageBreak/>
        <w:t>выбирать, анализировать, интерпретировать, обобщать и систематизировать информацию, представленную в текстах, таблицах, схемах;</w:t>
      </w:r>
    </w:p>
    <w:p w14:paraId="228A2D80" w14:textId="77777777" w:rsidR="003324B1" w:rsidRDefault="007415B4" w:rsidP="007A5120">
      <w:pPr>
        <w:pStyle w:val="a5"/>
        <w:ind w:left="284" w:right="284"/>
        <w:jc w:val="both"/>
      </w:pPr>
      <w:r>
        <w:t>использовать различные</w:t>
      </w:r>
      <w:r>
        <w:rPr>
          <w:spacing w:val="-1"/>
        </w:rPr>
        <w:t xml:space="preserve"> </w:t>
      </w:r>
      <w:r>
        <w:t xml:space="preserve">виды аудирования и чтения для оценки текста с точки зрения достоверности </w:t>
      </w:r>
      <w:r>
        <w:t>и применимости</w:t>
      </w:r>
      <w:r>
        <w:rPr>
          <w:spacing w:val="-1"/>
        </w:rPr>
        <w:t xml:space="preserve"> </w:t>
      </w:r>
      <w:r>
        <w:t>содержащейся</w:t>
      </w:r>
      <w:r>
        <w:rPr>
          <w:spacing w:val="-4"/>
        </w:rPr>
        <w:t xml:space="preserve"> </w:t>
      </w:r>
      <w:r>
        <w:t>в</w:t>
      </w:r>
      <w:r>
        <w:rPr>
          <w:spacing w:val="-2"/>
        </w:rPr>
        <w:t xml:space="preserve"> </w:t>
      </w:r>
      <w:r>
        <w:t>нем</w:t>
      </w:r>
      <w:r>
        <w:rPr>
          <w:spacing w:val="-4"/>
        </w:rPr>
        <w:t xml:space="preserve"> </w:t>
      </w:r>
      <w:r>
        <w:t>информации</w:t>
      </w:r>
      <w:r>
        <w:rPr>
          <w:spacing w:val="-1"/>
        </w:rPr>
        <w:t xml:space="preserve"> </w:t>
      </w:r>
      <w:r>
        <w:t>и</w:t>
      </w:r>
      <w:r>
        <w:rPr>
          <w:spacing w:val="-2"/>
        </w:rPr>
        <w:t xml:space="preserve"> </w:t>
      </w:r>
      <w:r>
        <w:t>усвоения</w:t>
      </w:r>
      <w:r>
        <w:rPr>
          <w:spacing w:val="-2"/>
        </w:rPr>
        <w:t xml:space="preserve"> </w:t>
      </w:r>
      <w:r>
        <w:t>необходимой</w:t>
      </w:r>
      <w:r>
        <w:rPr>
          <w:spacing w:val="-4"/>
        </w:rPr>
        <w:t xml:space="preserve"> </w:t>
      </w:r>
      <w:r>
        <w:t>информации</w:t>
      </w:r>
      <w:r>
        <w:rPr>
          <w:spacing w:val="-1"/>
        </w:rPr>
        <w:t xml:space="preserve"> </w:t>
      </w:r>
      <w:r>
        <w:t>с</w:t>
      </w:r>
      <w:r>
        <w:rPr>
          <w:spacing w:val="-3"/>
        </w:rPr>
        <w:t xml:space="preserve"> </w:t>
      </w:r>
      <w:r>
        <w:t>целью</w:t>
      </w:r>
      <w:r>
        <w:rPr>
          <w:spacing w:val="-5"/>
        </w:rPr>
        <w:t xml:space="preserve"> </w:t>
      </w:r>
      <w:r>
        <w:t>решения учебных задач;</w:t>
      </w:r>
    </w:p>
    <w:p w14:paraId="2A0058B9" w14:textId="77777777" w:rsidR="003324B1" w:rsidRDefault="007415B4" w:rsidP="007A5120">
      <w:pPr>
        <w:pStyle w:val="a5"/>
        <w:ind w:left="284" w:right="284"/>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6A588726" w14:textId="77777777" w:rsidR="003324B1" w:rsidRDefault="007415B4" w:rsidP="007A5120">
      <w:pPr>
        <w:pStyle w:val="a5"/>
        <w:ind w:left="284" w:right="284"/>
        <w:jc w:val="both"/>
      </w:pPr>
      <w:r>
        <w:t>находить сходные аргументы (подтверждающие или опровергающие одну и ту же идею, версию) в различных информа</w:t>
      </w:r>
      <w:r>
        <w:t>ционных источниках;</w:t>
      </w:r>
    </w:p>
    <w:p w14:paraId="6145A3C1" w14:textId="77777777" w:rsidR="003324B1" w:rsidRDefault="007415B4" w:rsidP="007A5120">
      <w:pPr>
        <w:pStyle w:val="a5"/>
        <w:ind w:left="284" w:right="284"/>
        <w:jc w:val="both"/>
      </w:pPr>
      <w: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47A812FB" w14:textId="77777777" w:rsidR="003324B1" w:rsidRDefault="007415B4" w:rsidP="007A5120">
      <w:pPr>
        <w:pStyle w:val="a5"/>
        <w:ind w:left="284" w:right="284"/>
        <w:jc w:val="both"/>
      </w:pPr>
      <w:r>
        <w:t>оценивать надежность инфо</w:t>
      </w:r>
      <w:r>
        <w:t xml:space="preserve">рмации по критериям, предложенным учителем или сформулированным </w:t>
      </w:r>
      <w:r>
        <w:rPr>
          <w:spacing w:val="-2"/>
        </w:rPr>
        <w:t>самостоятельно;</w:t>
      </w:r>
    </w:p>
    <w:p w14:paraId="15ED084B" w14:textId="77777777" w:rsidR="003324B1" w:rsidRDefault="007415B4" w:rsidP="007A5120">
      <w:pPr>
        <w:pStyle w:val="a5"/>
        <w:ind w:left="284" w:right="284"/>
        <w:jc w:val="both"/>
      </w:pPr>
      <w:r>
        <w:rPr>
          <w:spacing w:val="-2"/>
        </w:rPr>
        <w:t>эффективно</w:t>
      </w:r>
      <w:r>
        <w:rPr>
          <w:spacing w:val="-4"/>
        </w:rPr>
        <w:t xml:space="preserve"> </w:t>
      </w:r>
      <w:r>
        <w:rPr>
          <w:spacing w:val="-2"/>
        </w:rPr>
        <w:t>запоминать</w:t>
      </w:r>
      <w:r>
        <w:rPr>
          <w:spacing w:val="-1"/>
        </w:rPr>
        <w:t xml:space="preserve"> </w:t>
      </w:r>
      <w:r>
        <w:rPr>
          <w:spacing w:val="-2"/>
        </w:rPr>
        <w:t>и систематизировать</w:t>
      </w:r>
      <w:r>
        <w:rPr>
          <w:spacing w:val="2"/>
        </w:rPr>
        <w:t xml:space="preserve"> </w:t>
      </w:r>
      <w:r>
        <w:rPr>
          <w:spacing w:val="-2"/>
        </w:rPr>
        <w:t>информацию.</w:t>
      </w:r>
    </w:p>
    <w:p w14:paraId="4163E84F" w14:textId="77777777" w:rsidR="003324B1" w:rsidRDefault="007415B4" w:rsidP="007A5120">
      <w:pPr>
        <w:pStyle w:val="a5"/>
        <w:ind w:left="284" w:right="284"/>
        <w:jc w:val="both"/>
        <w:rPr>
          <w:i/>
        </w:rPr>
      </w:pPr>
      <w:r>
        <w:rPr>
          <w:i/>
        </w:rPr>
        <w:t>У обучающегося будут сформированы следующие умения общения как часть коммуникативных универсальных учебных действий:</w:t>
      </w:r>
    </w:p>
    <w:p w14:paraId="30D3E7FB" w14:textId="77777777" w:rsidR="003324B1" w:rsidRDefault="007415B4" w:rsidP="007A5120">
      <w:pPr>
        <w:pStyle w:val="a5"/>
        <w:ind w:left="284" w:right="284"/>
        <w:jc w:val="both"/>
      </w:pPr>
      <w:r>
        <w:t>воспр</w:t>
      </w:r>
      <w:r>
        <w:t>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w:t>
      </w:r>
      <w:r>
        <w:rPr>
          <w:spacing w:val="40"/>
        </w:rPr>
        <w:t xml:space="preserve"> </w:t>
      </w:r>
      <w:r>
        <w:t>в письменных текстах;</w:t>
      </w:r>
    </w:p>
    <w:p w14:paraId="4C775463" w14:textId="77777777" w:rsidR="003324B1" w:rsidRDefault="007415B4" w:rsidP="007A5120">
      <w:pPr>
        <w:pStyle w:val="a5"/>
        <w:ind w:left="284" w:right="284"/>
        <w:jc w:val="both"/>
      </w:pPr>
      <w:r>
        <w:rPr>
          <w:spacing w:val="-2"/>
        </w:rPr>
        <w:t>распознавать</w:t>
      </w:r>
      <w:r>
        <w:rPr>
          <w:spacing w:val="-6"/>
        </w:rPr>
        <w:t xml:space="preserve"> </w:t>
      </w:r>
      <w:r>
        <w:rPr>
          <w:spacing w:val="-2"/>
        </w:rPr>
        <w:t>невербальные</w:t>
      </w:r>
      <w:r>
        <w:t xml:space="preserve"> </w:t>
      </w:r>
      <w:r>
        <w:rPr>
          <w:spacing w:val="-2"/>
        </w:rPr>
        <w:t>средства</w:t>
      </w:r>
      <w:r>
        <w:t xml:space="preserve"> </w:t>
      </w:r>
      <w:r>
        <w:rPr>
          <w:spacing w:val="-2"/>
        </w:rPr>
        <w:t>общения,</w:t>
      </w:r>
      <w:r>
        <w:rPr>
          <w:spacing w:val="2"/>
        </w:rPr>
        <w:t xml:space="preserve"> </w:t>
      </w:r>
      <w:r>
        <w:rPr>
          <w:spacing w:val="-2"/>
        </w:rPr>
        <w:t>поним</w:t>
      </w:r>
      <w:r>
        <w:rPr>
          <w:spacing w:val="-2"/>
        </w:rPr>
        <w:t>ать</w:t>
      </w:r>
      <w:r>
        <w:t xml:space="preserve"> </w:t>
      </w:r>
      <w:r>
        <w:rPr>
          <w:spacing w:val="-2"/>
        </w:rPr>
        <w:t>значение</w:t>
      </w:r>
      <w:r>
        <w:t xml:space="preserve"> </w:t>
      </w:r>
      <w:r>
        <w:rPr>
          <w:spacing w:val="-2"/>
        </w:rPr>
        <w:t>социальных</w:t>
      </w:r>
      <w:r>
        <w:rPr>
          <w:spacing w:val="3"/>
        </w:rPr>
        <w:t xml:space="preserve"> </w:t>
      </w:r>
      <w:r>
        <w:rPr>
          <w:spacing w:val="-2"/>
        </w:rPr>
        <w:t>знаков;</w:t>
      </w:r>
    </w:p>
    <w:p w14:paraId="18ED2964" w14:textId="77777777" w:rsidR="003324B1" w:rsidRDefault="007415B4" w:rsidP="007A5120">
      <w:pPr>
        <w:pStyle w:val="a5"/>
        <w:ind w:left="284" w:right="284"/>
        <w:jc w:val="both"/>
      </w:pPr>
      <w:r>
        <w:t>знать и распознавать предпосылки конфликтных ситуаций и смягчать конфликты, вести переговоры; понимать</w:t>
      </w:r>
      <w:r>
        <w:rPr>
          <w:spacing w:val="-5"/>
        </w:rPr>
        <w:t xml:space="preserve"> </w:t>
      </w:r>
      <w:r>
        <w:t>намерения</w:t>
      </w:r>
      <w:r>
        <w:rPr>
          <w:spacing w:val="-3"/>
        </w:rPr>
        <w:t xml:space="preserve"> </w:t>
      </w:r>
      <w:r>
        <w:t>других,</w:t>
      </w:r>
      <w:r>
        <w:rPr>
          <w:spacing w:val="-5"/>
        </w:rPr>
        <w:t xml:space="preserve"> </w:t>
      </w:r>
      <w:r>
        <w:t>проявлять уважительное</w:t>
      </w:r>
      <w:r>
        <w:rPr>
          <w:spacing w:val="-7"/>
        </w:rPr>
        <w:t xml:space="preserve"> </w:t>
      </w:r>
      <w:r>
        <w:t>отношение</w:t>
      </w:r>
      <w:r>
        <w:rPr>
          <w:spacing w:val="-4"/>
        </w:rPr>
        <w:t xml:space="preserve"> </w:t>
      </w:r>
      <w:r>
        <w:t>к</w:t>
      </w:r>
      <w:r>
        <w:rPr>
          <w:spacing w:val="-2"/>
        </w:rPr>
        <w:t xml:space="preserve"> </w:t>
      </w:r>
      <w:r>
        <w:t>собеседнику</w:t>
      </w:r>
      <w:r>
        <w:rPr>
          <w:spacing w:val="-5"/>
        </w:rPr>
        <w:t xml:space="preserve"> </w:t>
      </w:r>
      <w:r>
        <w:t>и</w:t>
      </w:r>
      <w:r>
        <w:rPr>
          <w:spacing w:val="-3"/>
        </w:rPr>
        <w:t xml:space="preserve"> </w:t>
      </w:r>
      <w:r>
        <w:t>в</w:t>
      </w:r>
      <w:r>
        <w:rPr>
          <w:spacing w:val="-3"/>
        </w:rPr>
        <w:t xml:space="preserve"> </w:t>
      </w:r>
      <w:r>
        <w:t>корректной</w:t>
      </w:r>
      <w:r>
        <w:rPr>
          <w:spacing w:val="-5"/>
        </w:rPr>
        <w:t xml:space="preserve"> </w:t>
      </w:r>
      <w:r>
        <w:t>форме формулировать свои возражения;</w:t>
      </w:r>
    </w:p>
    <w:p w14:paraId="5D59A97C" w14:textId="59DEE3A6" w:rsidR="003324B1" w:rsidRDefault="007415B4" w:rsidP="007A5120">
      <w:pPr>
        <w:pStyle w:val="a5"/>
        <w:ind w:left="284" w:right="284"/>
        <w:jc w:val="both"/>
      </w:pPr>
      <w:r>
        <w:t>в</w:t>
      </w:r>
      <w:r>
        <w:rPr>
          <w:spacing w:val="35"/>
        </w:rPr>
        <w:t xml:space="preserve"> </w:t>
      </w:r>
      <w:r>
        <w:t>ходе</w:t>
      </w:r>
      <w:r>
        <w:rPr>
          <w:spacing w:val="36"/>
        </w:rPr>
        <w:t xml:space="preserve"> </w:t>
      </w:r>
      <w:r>
        <w:t>диалога</w:t>
      </w:r>
      <w:r>
        <w:rPr>
          <w:spacing w:val="36"/>
        </w:rPr>
        <w:t xml:space="preserve"> </w:t>
      </w:r>
      <w:r>
        <w:t>(дискуссии)</w:t>
      </w:r>
      <w:r>
        <w:rPr>
          <w:spacing w:val="37"/>
        </w:rPr>
        <w:t xml:space="preserve"> </w:t>
      </w:r>
      <w:r>
        <w:t>задавать</w:t>
      </w:r>
      <w:r>
        <w:rPr>
          <w:spacing w:val="39"/>
        </w:rPr>
        <w:t xml:space="preserve"> </w:t>
      </w:r>
      <w:r>
        <w:t>вопросы</w:t>
      </w:r>
      <w:r>
        <w:rPr>
          <w:spacing w:val="34"/>
        </w:rPr>
        <w:t xml:space="preserve"> </w:t>
      </w:r>
      <w:r>
        <w:t>по</w:t>
      </w:r>
      <w:r>
        <w:rPr>
          <w:spacing w:val="38"/>
        </w:rPr>
        <w:t xml:space="preserve"> </w:t>
      </w:r>
      <w:r>
        <w:t>существу</w:t>
      </w:r>
      <w:r>
        <w:rPr>
          <w:spacing w:val="36"/>
        </w:rPr>
        <w:t xml:space="preserve"> </w:t>
      </w:r>
      <w:r>
        <w:t>обсуждаемой</w:t>
      </w:r>
      <w:r>
        <w:rPr>
          <w:spacing w:val="36"/>
        </w:rPr>
        <w:t xml:space="preserve"> </w:t>
      </w:r>
      <w:r>
        <w:t>темы</w:t>
      </w:r>
      <w:r>
        <w:rPr>
          <w:spacing w:val="36"/>
        </w:rPr>
        <w:t xml:space="preserve"> </w:t>
      </w:r>
      <w:r>
        <w:t>и</w:t>
      </w:r>
      <w:r>
        <w:rPr>
          <w:spacing w:val="35"/>
        </w:rPr>
        <w:t xml:space="preserve"> </w:t>
      </w:r>
      <w:r>
        <w:t>высказывать идеи,</w:t>
      </w:r>
      <w:r w:rsidR="00065D23">
        <w:t xml:space="preserve"> </w:t>
      </w:r>
      <w:r>
        <w:t>нацеленные на решение задачи и поддержание благожелательности общения;</w:t>
      </w:r>
    </w:p>
    <w:p w14:paraId="53C7D0D0" w14:textId="77777777" w:rsidR="003324B1" w:rsidRDefault="007415B4" w:rsidP="007A5120">
      <w:pPr>
        <w:pStyle w:val="a5"/>
        <w:ind w:left="284" w:right="284"/>
        <w:jc w:val="both"/>
      </w:pPr>
      <w:r>
        <w:t>сопоставлять</w:t>
      </w:r>
      <w:r>
        <w:rPr>
          <w:spacing w:val="-2"/>
        </w:rPr>
        <w:t xml:space="preserve"> </w:t>
      </w:r>
      <w:r>
        <w:t>свои</w:t>
      </w:r>
      <w:r>
        <w:rPr>
          <w:spacing w:val="-5"/>
        </w:rPr>
        <w:t xml:space="preserve"> </w:t>
      </w:r>
      <w:r>
        <w:t>суждения</w:t>
      </w:r>
      <w:r>
        <w:rPr>
          <w:spacing w:val="-3"/>
        </w:rPr>
        <w:t xml:space="preserve"> </w:t>
      </w:r>
      <w:r>
        <w:t>с</w:t>
      </w:r>
      <w:r>
        <w:rPr>
          <w:spacing w:val="-4"/>
        </w:rPr>
        <w:t xml:space="preserve"> </w:t>
      </w:r>
      <w:r>
        <w:t>суждениями</w:t>
      </w:r>
      <w:r>
        <w:rPr>
          <w:spacing w:val="-3"/>
        </w:rPr>
        <w:t xml:space="preserve"> </w:t>
      </w:r>
      <w:r>
        <w:t>других</w:t>
      </w:r>
      <w:r>
        <w:rPr>
          <w:spacing w:val="-5"/>
        </w:rPr>
        <w:t xml:space="preserve"> </w:t>
      </w:r>
      <w:r>
        <w:t>участников</w:t>
      </w:r>
      <w:r>
        <w:rPr>
          <w:spacing w:val="-3"/>
        </w:rPr>
        <w:t xml:space="preserve"> </w:t>
      </w:r>
      <w:r>
        <w:t>диалога,</w:t>
      </w:r>
      <w:r>
        <w:rPr>
          <w:spacing w:val="-5"/>
        </w:rPr>
        <w:t xml:space="preserve"> </w:t>
      </w:r>
      <w:r>
        <w:t>обнаруживать</w:t>
      </w:r>
      <w:r>
        <w:rPr>
          <w:spacing w:val="-2"/>
        </w:rPr>
        <w:t xml:space="preserve"> </w:t>
      </w:r>
      <w:r>
        <w:t>различие</w:t>
      </w:r>
      <w:r>
        <w:rPr>
          <w:spacing w:val="-4"/>
        </w:rPr>
        <w:t xml:space="preserve"> </w:t>
      </w:r>
      <w:r>
        <w:t>и сходство позиций;</w:t>
      </w:r>
    </w:p>
    <w:p w14:paraId="33A2A271" w14:textId="56D04021" w:rsidR="003324B1" w:rsidRDefault="007415B4" w:rsidP="007A5120">
      <w:pPr>
        <w:pStyle w:val="a5"/>
        <w:ind w:left="284" w:right="284"/>
        <w:jc w:val="both"/>
      </w:pPr>
      <w:r>
        <w:t>публично представлять результаты проведенного</w:t>
      </w:r>
      <w:r>
        <w:rPr>
          <w:spacing w:val="-6"/>
        </w:rPr>
        <w:t xml:space="preserve"> </w:t>
      </w:r>
      <w:r>
        <w:t>языкового анализа, выполненного лингвистического</w:t>
      </w:r>
      <w:r w:rsidR="00065D23">
        <w:t xml:space="preserve"> </w:t>
      </w:r>
      <w:r>
        <w:t>эксперимента, исследования, проекта;</w:t>
      </w:r>
    </w:p>
    <w:p w14:paraId="013E8B97" w14:textId="77777777" w:rsidR="003324B1" w:rsidRDefault="007415B4" w:rsidP="007A5120">
      <w:pPr>
        <w:pStyle w:val="a5"/>
        <w:ind w:left="284" w:right="284"/>
        <w:jc w:val="both"/>
      </w:pPr>
      <w:r>
        <w:t>самостоятельно выбирать формат выступления с учетом цели презен</w:t>
      </w:r>
      <w:r>
        <w:t>тации и особенностей аудитории</w:t>
      </w:r>
      <w:r>
        <w:rPr>
          <w:spacing w:val="80"/>
        </w:rPr>
        <w:t xml:space="preserve"> </w:t>
      </w:r>
      <w:r>
        <w:t xml:space="preserve">и в соответствии с ним составлять устные и письменные тексты с использованием иллюстративного </w:t>
      </w:r>
      <w:r>
        <w:rPr>
          <w:spacing w:val="-2"/>
        </w:rPr>
        <w:t>материала.</w:t>
      </w:r>
    </w:p>
    <w:p w14:paraId="577DDEB8" w14:textId="77777777" w:rsidR="003324B1" w:rsidRDefault="007415B4" w:rsidP="007A5120">
      <w:pPr>
        <w:pStyle w:val="a5"/>
        <w:ind w:left="284" w:right="284"/>
        <w:jc w:val="both"/>
        <w:rPr>
          <w:i/>
        </w:rPr>
      </w:pPr>
      <w:r>
        <w:rPr>
          <w:i/>
        </w:rPr>
        <w:t>У обучающегося будут сформированы следующие умения самоорганизации как части регулятивных универсальных учебных действий</w:t>
      </w:r>
      <w:r>
        <w:rPr>
          <w:i/>
        </w:rPr>
        <w:t>:</w:t>
      </w:r>
    </w:p>
    <w:p w14:paraId="12D621E6" w14:textId="77777777" w:rsidR="003324B1" w:rsidRDefault="007415B4" w:rsidP="007A5120">
      <w:pPr>
        <w:pStyle w:val="a5"/>
        <w:ind w:left="284" w:right="284"/>
        <w:jc w:val="both"/>
      </w:pPr>
      <w:r>
        <w:t>выявлять</w:t>
      </w:r>
      <w:r>
        <w:rPr>
          <w:spacing w:val="-12"/>
        </w:rPr>
        <w:t xml:space="preserve"> </w:t>
      </w:r>
      <w:r>
        <w:t>проблемы</w:t>
      </w:r>
      <w:r>
        <w:rPr>
          <w:spacing w:val="-11"/>
        </w:rPr>
        <w:t xml:space="preserve"> </w:t>
      </w:r>
      <w:r>
        <w:t>для</w:t>
      </w:r>
      <w:r>
        <w:rPr>
          <w:spacing w:val="-10"/>
        </w:rPr>
        <w:t xml:space="preserve"> </w:t>
      </w:r>
      <w:r>
        <w:t>решения</w:t>
      </w:r>
      <w:r>
        <w:rPr>
          <w:spacing w:val="-9"/>
        </w:rPr>
        <w:t xml:space="preserve"> </w:t>
      </w:r>
      <w:r>
        <w:t>в</w:t>
      </w:r>
      <w:r>
        <w:rPr>
          <w:spacing w:val="-13"/>
        </w:rPr>
        <w:t xml:space="preserve"> </w:t>
      </w:r>
      <w:r>
        <w:t>учебных</w:t>
      </w:r>
      <w:r>
        <w:rPr>
          <w:spacing w:val="-7"/>
        </w:rPr>
        <w:t xml:space="preserve"> </w:t>
      </w:r>
      <w:r>
        <w:t>и</w:t>
      </w:r>
      <w:r>
        <w:rPr>
          <w:spacing w:val="-14"/>
        </w:rPr>
        <w:t xml:space="preserve"> </w:t>
      </w:r>
      <w:r>
        <w:t>жизненных</w:t>
      </w:r>
      <w:r>
        <w:rPr>
          <w:spacing w:val="-8"/>
        </w:rPr>
        <w:t xml:space="preserve"> </w:t>
      </w:r>
      <w:r>
        <w:rPr>
          <w:spacing w:val="-2"/>
        </w:rPr>
        <w:t>ситуациях;</w:t>
      </w:r>
    </w:p>
    <w:p w14:paraId="3BDF2675" w14:textId="77777777" w:rsidR="003324B1" w:rsidRDefault="007415B4" w:rsidP="007A5120">
      <w:pPr>
        <w:pStyle w:val="a5"/>
        <w:ind w:left="284" w:right="284"/>
        <w:jc w:val="both"/>
      </w:pPr>
      <w:r>
        <w:t>ориентироваться в различных подходах к принятию решений (индивидуальное, принятие решения в группе, принятие решения группой);</w:t>
      </w:r>
    </w:p>
    <w:p w14:paraId="7AD32F4A" w14:textId="77777777" w:rsidR="003324B1" w:rsidRDefault="007415B4" w:rsidP="007A5120">
      <w:pPr>
        <w:pStyle w:val="a5"/>
        <w:ind w:left="284" w:right="284"/>
        <w:jc w:val="both"/>
      </w:pPr>
      <w:r>
        <w:t>самостоятельно</w:t>
      </w:r>
      <w:r>
        <w:rPr>
          <w:spacing w:val="-10"/>
        </w:rPr>
        <w:t xml:space="preserve"> </w:t>
      </w:r>
      <w:r>
        <w:t>составлять</w:t>
      </w:r>
      <w:r>
        <w:rPr>
          <w:spacing w:val="-7"/>
        </w:rPr>
        <w:t xml:space="preserve"> </w:t>
      </w:r>
      <w:r>
        <w:t>алгоритм</w:t>
      </w:r>
      <w:r>
        <w:rPr>
          <w:spacing w:val="-10"/>
        </w:rPr>
        <w:t xml:space="preserve"> </w:t>
      </w:r>
      <w:r>
        <w:t>решения</w:t>
      </w:r>
      <w:r>
        <w:rPr>
          <w:spacing w:val="-8"/>
        </w:rPr>
        <w:t xml:space="preserve"> </w:t>
      </w:r>
      <w:r>
        <w:t>задачи</w:t>
      </w:r>
      <w:r>
        <w:rPr>
          <w:spacing w:val="-8"/>
        </w:rPr>
        <w:t xml:space="preserve"> </w:t>
      </w:r>
      <w:r>
        <w:t>(или</w:t>
      </w:r>
      <w:r>
        <w:rPr>
          <w:spacing w:val="-10"/>
        </w:rPr>
        <w:t xml:space="preserve"> </w:t>
      </w:r>
      <w:r>
        <w:t>его</w:t>
      </w:r>
      <w:r>
        <w:rPr>
          <w:spacing w:val="-10"/>
        </w:rPr>
        <w:t xml:space="preserve"> </w:t>
      </w:r>
      <w:r>
        <w:t>часть),</w:t>
      </w:r>
      <w:r>
        <w:rPr>
          <w:spacing w:val="-10"/>
        </w:rPr>
        <w:t xml:space="preserve"> </w:t>
      </w:r>
      <w:r>
        <w:t>выбирать</w:t>
      </w:r>
      <w:r>
        <w:rPr>
          <w:spacing w:val="-9"/>
        </w:rPr>
        <w:t xml:space="preserve"> </w:t>
      </w:r>
      <w:r>
        <w:t>способ</w:t>
      </w:r>
      <w:r>
        <w:rPr>
          <w:spacing w:val="-9"/>
        </w:rPr>
        <w:t xml:space="preserve"> </w:t>
      </w:r>
      <w:r>
        <w:t>решения</w:t>
      </w:r>
      <w:r>
        <w:rPr>
          <w:spacing w:val="-8"/>
        </w:rPr>
        <w:t xml:space="preserve"> </w:t>
      </w:r>
      <w:r>
        <w:t>учебной задачи с учетом имеющихся ресу</w:t>
      </w:r>
      <w:r>
        <w:t>рсов и собственных возможностей, аргументировать предлагаемые варианты решений;</w:t>
      </w:r>
    </w:p>
    <w:p w14:paraId="12CA3374" w14:textId="77777777" w:rsidR="003324B1" w:rsidRDefault="007415B4" w:rsidP="007A5120">
      <w:pPr>
        <w:pStyle w:val="a5"/>
        <w:ind w:left="284" w:right="284"/>
        <w:jc w:val="both"/>
      </w:pPr>
      <w:r>
        <w:t>составлять</w:t>
      </w:r>
      <w:r>
        <w:rPr>
          <w:spacing w:val="-14"/>
        </w:rPr>
        <w:t xml:space="preserve"> </w:t>
      </w:r>
      <w:r>
        <w:t>план</w:t>
      </w:r>
      <w:r>
        <w:rPr>
          <w:spacing w:val="-14"/>
        </w:rPr>
        <w:t xml:space="preserve"> </w:t>
      </w:r>
      <w:r>
        <w:t>действий,</w:t>
      </w:r>
      <w:r>
        <w:rPr>
          <w:spacing w:val="-14"/>
        </w:rPr>
        <w:t xml:space="preserve"> </w:t>
      </w:r>
      <w:r>
        <w:t>вносить</w:t>
      </w:r>
      <w:r>
        <w:rPr>
          <w:spacing w:val="-13"/>
        </w:rPr>
        <w:t xml:space="preserve"> </w:t>
      </w:r>
      <w:r>
        <w:t>необходимые</w:t>
      </w:r>
      <w:r>
        <w:rPr>
          <w:spacing w:val="-14"/>
        </w:rPr>
        <w:t xml:space="preserve"> </w:t>
      </w:r>
      <w:r>
        <w:t>коррективы</w:t>
      </w:r>
      <w:r>
        <w:rPr>
          <w:spacing w:val="-14"/>
        </w:rPr>
        <w:t xml:space="preserve"> </w:t>
      </w:r>
      <w:r>
        <w:t>в</w:t>
      </w:r>
      <w:r>
        <w:rPr>
          <w:spacing w:val="-14"/>
        </w:rPr>
        <w:t xml:space="preserve"> </w:t>
      </w:r>
      <w:r>
        <w:t>ходе</w:t>
      </w:r>
      <w:r>
        <w:rPr>
          <w:spacing w:val="-13"/>
        </w:rPr>
        <w:t xml:space="preserve"> </w:t>
      </w:r>
      <w:r>
        <w:t>его</w:t>
      </w:r>
      <w:r>
        <w:rPr>
          <w:spacing w:val="-14"/>
        </w:rPr>
        <w:t xml:space="preserve"> </w:t>
      </w:r>
      <w:r>
        <w:t>реализации; делать выбор и брать ответственность за решение.</w:t>
      </w:r>
    </w:p>
    <w:p w14:paraId="046D8A7C" w14:textId="77777777" w:rsidR="003324B1" w:rsidRDefault="007415B4" w:rsidP="007A5120">
      <w:pPr>
        <w:pStyle w:val="a5"/>
        <w:ind w:left="284" w:right="284"/>
        <w:jc w:val="both"/>
      </w:pPr>
      <w:r>
        <w:rPr>
          <w:i/>
        </w:rPr>
        <w:t>У</w:t>
      </w:r>
      <w:r>
        <w:rPr>
          <w:i/>
          <w:spacing w:val="40"/>
        </w:rPr>
        <w:t xml:space="preserve"> </w:t>
      </w:r>
      <w:r>
        <w:rPr>
          <w:i/>
        </w:rPr>
        <w:t>обучающегося</w:t>
      </w:r>
      <w:r>
        <w:rPr>
          <w:i/>
          <w:spacing w:val="40"/>
        </w:rPr>
        <w:t xml:space="preserve"> </w:t>
      </w:r>
      <w:r>
        <w:rPr>
          <w:i/>
        </w:rPr>
        <w:t>будут</w:t>
      </w:r>
      <w:r>
        <w:rPr>
          <w:i/>
          <w:spacing w:val="40"/>
        </w:rPr>
        <w:t xml:space="preserve"> </w:t>
      </w:r>
      <w:r>
        <w:rPr>
          <w:i/>
        </w:rPr>
        <w:t>сформированы</w:t>
      </w:r>
      <w:r>
        <w:rPr>
          <w:i/>
          <w:spacing w:val="40"/>
        </w:rPr>
        <w:t xml:space="preserve"> </w:t>
      </w:r>
      <w:r>
        <w:rPr>
          <w:i/>
        </w:rPr>
        <w:t>следующие</w:t>
      </w:r>
      <w:r>
        <w:rPr>
          <w:i/>
          <w:spacing w:val="40"/>
        </w:rPr>
        <w:t xml:space="preserve"> </w:t>
      </w:r>
      <w:r>
        <w:rPr>
          <w:i/>
        </w:rPr>
        <w:t>умения</w:t>
      </w:r>
      <w:r>
        <w:rPr>
          <w:i/>
          <w:spacing w:val="40"/>
        </w:rPr>
        <w:t xml:space="preserve"> </w:t>
      </w:r>
      <w:r>
        <w:rPr>
          <w:i/>
        </w:rPr>
        <w:t>самоконтроля,</w:t>
      </w:r>
      <w:r>
        <w:rPr>
          <w:i/>
          <w:spacing w:val="40"/>
        </w:rPr>
        <w:t xml:space="preserve"> </w:t>
      </w:r>
      <w:r>
        <w:rPr>
          <w:i/>
        </w:rPr>
        <w:t>эмоционального</w:t>
      </w:r>
      <w:r>
        <w:rPr>
          <w:i/>
          <w:spacing w:val="40"/>
        </w:rPr>
        <w:t xml:space="preserve"> </w:t>
      </w:r>
      <w:r>
        <w:rPr>
          <w:i/>
        </w:rPr>
        <w:t>интеллекта как части регулятивных универсальных учебных действий</w:t>
      </w:r>
      <w:r>
        <w:t>:</w:t>
      </w:r>
    </w:p>
    <w:p w14:paraId="79666786" w14:textId="0E391040" w:rsidR="003324B1" w:rsidRDefault="007415B4" w:rsidP="007A5120">
      <w:pPr>
        <w:pStyle w:val="a5"/>
        <w:ind w:left="284" w:right="284"/>
        <w:jc w:val="both"/>
      </w:pPr>
      <w:r>
        <w:t>владеть разными способами самоконтроля (в том числе речевого), само-мотивации и рефлексии;</w:t>
      </w:r>
      <w:r w:rsidR="00065D23">
        <w:t xml:space="preserve"> </w:t>
      </w:r>
      <w:r>
        <w:t>давать</w:t>
      </w:r>
      <w:r>
        <w:rPr>
          <w:spacing w:val="-11"/>
        </w:rPr>
        <w:t xml:space="preserve"> </w:t>
      </w:r>
      <w:r>
        <w:t>адекватную</w:t>
      </w:r>
      <w:r>
        <w:rPr>
          <w:spacing w:val="-9"/>
        </w:rPr>
        <w:t xml:space="preserve"> </w:t>
      </w:r>
      <w:r>
        <w:t>оценку</w:t>
      </w:r>
      <w:r>
        <w:rPr>
          <w:spacing w:val="-12"/>
        </w:rPr>
        <w:t xml:space="preserve"> </w:t>
      </w:r>
      <w:r>
        <w:t>учебной</w:t>
      </w:r>
      <w:r>
        <w:rPr>
          <w:spacing w:val="-12"/>
        </w:rPr>
        <w:t xml:space="preserve"> </w:t>
      </w:r>
      <w:r>
        <w:t>ситуации</w:t>
      </w:r>
      <w:r>
        <w:rPr>
          <w:spacing w:val="-10"/>
        </w:rPr>
        <w:t xml:space="preserve"> </w:t>
      </w:r>
      <w:r>
        <w:t>и</w:t>
      </w:r>
      <w:r>
        <w:rPr>
          <w:spacing w:val="-12"/>
        </w:rPr>
        <w:t xml:space="preserve"> </w:t>
      </w:r>
      <w:r>
        <w:t>предлагать</w:t>
      </w:r>
      <w:r>
        <w:rPr>
          <w:spacing w:val="-9"/>
        </w:rPr>
        <w:t xml:space="preserve"> </w:t>
      </w:r>
      <w:r>
        <w:t>план</w:t>
      </w:r>
      <w:r>
        <w:rPr>
          <w:spacing w:val="-14"/>
        </w:rPr>
        <w:t xml:space="preserve"> </w:t>
      </w:r>
      <w:r>
        <w:t>ее</w:t>
      </w:r>
      <w:r>
        <w:rPr>
          <w:spacing w:val="-10"/>
        </w:rPr>
        <w:t xml:space="preserve"> </w:t>
      </w:r>
      <w:r>
        <w:t>изменения;</w:t>
      </w:r>
    </w:p>
    <w:p w14:paraId="689E6D86" w14:textId="20DA92B5" w:rsidR="003324B1" w:rsidRDefault="007415B4" w:rsidP="007A5120">
      <w:pPr>
        <w:pStyle w:val="a5"/>
        <w:ind w:left="284" w:right="284"/>
        <w:jc w:val="both"/>
      </w:pPr>
      <w:r>
        <w:t>предвидеть</w:t>
      </w:r>
      <w:r>
        <w:rPr>
          <w:spacing w:val="-10"/>
        </w:rPr>
        <w:t xml:space="preserve"> </w:t>
      </w:r>
      <w:r>
        <w:t>трудности,</w:t>
      </w:r>
      <w:r>
        <w:rPr>
          <w:spacing w:val="-6"/>
        </w:rPr>
        <w:t xml:space="preserve"> </w:t>
      </w:r>
      <w:r>
        <w:t>которые</w:t>
      </w:r>
      <w:r>
        <w:rPr>
          <w:spacing w:val="-10"/>
        </w:rPr>
        <w:t xml:space="preserve"> </w:t>
      </w:r>
      <w:r>
        <w:t>могут</w:t>
      </w:r>
      <w:r>
        <w:rPr>
          <w:spacing w:val="-6"/>
        </w:rPr>
        <w:t xml:space="preserve"> </w:t>
      </w:r>
      <w:r>
        <w:t>возникнуть</w:t>
      </w:r>
      <w:r>
        <w:rPr>
          <w:spacing w:val="-6"/>
        </w:rPr>
        <w:t xml:space="preserve"> </w:t>
      </w:r>
      <w:r>
        <w:t>при</w:t>
      </w:r>
      <w:r>
        <w:rPr>
          <w:spacing w:val="-9"/>
        </w:rPr>
        <w:t xml:space="preserve"> </w:t>
      </w:r>
      <w:r>
        <w:t>решении</w:t>
      </w:r>
      <w:r>
        <w:rPr>
          <w:spacing w:val="-9"/>
        </w:rPr>
        <w:t xml:space="preserve"> </w:t>
      </w:r>
      <w:r>
        <w:t>учебной</w:t>
      </w:r>
      <w:r>
        <w:rPr>
          <w:spacing w:val="-9"/>
        </w:rPr>
        <w:t xml:space="preserve"> </w:t>
      </w:r>
      <w:r>
        <w:t>задачи,</w:t>
      </w:r>
      <w:r>
        <w:rPr>
          <w:spacing w:val="-8"/>
        </w:rPr>
        <w:t xml:space="preserve"> </w:t>
      </w:r>
      <w:r>
        <w:t>и</w:t>
      </w:r>
      <w:r>
        <w:rPr>
          <w:spacing w:val="-6"/>
        </w:rPr>
        <w:t xml:space="preserve"> </w:t>
      </w:r>
      <w:r>
        <w:t>адаптировать ре</w:t>
      </w:r>
      <w:r>
        <w:t>шение</w:t>
      </w:r>
      <w:r w:rsidR="00065D23">
        <w:t xml:space="preserve"> к</w:t>
      </w:r>
      <w:r>
        <w:t xml:space="preserve"> меняющимся обстоятельствам;</w:t>
      </w:r>
    </w:p>
    <w:p w14:paraId="20DC929C" w14:textId="77777777" w:rsidR="003324B1" w:rsidRDefault="007415B4" w:rsidP="007A5120">
      <w:pPr>
        <w:pStyle w:val="a5"/>
        <w:ind w:left="284" w:right="284"/>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w:t>
      </w:r>
      <w:r>
        <w:rPr>
          <w:spacing w:val="-12"/>
        </w:rPr>
        <w:t xml:space="preserve"> </w:t>
      </w:r>
      <w:r>
        <w:t>собственную</w:t>
      </w:r>
      <w:r>
        <w:rPr>
          <w:spacing w:val="-9"/>
        </w:rPr>
        <w:t xml:space="preserve"> </w:t>
      </w:r>
      <w:r>
        <w:t>речь</w:t>
      </w:r>
      <w:r>
        <w:rPr>
          <w:spacing w:val="-12"/>
        </w:rPr>
        <w:t xml:space="preserve"> </w:t>
      </w:r>
      <w:r>
        <w:t>с</w:t>
      </w:r>
      <w:r>
        <w:rPr>
          <w:spacing w:val="-12"/>
        </w:rPr>
        <w:t xml:space="preserve"> </w:t>
      </w:r>
      <w:r>
        <w:t>учетом</w:t>
      </w:r>
      <w:r>
        <w:rPr>
          <w:spacing w:val="-10"/>
        </w:rPr>
        <w:t xml:space="preserve"> </w:t>
      </w:r>
      <w:r>
        <w:t>целей</w:t>
      </w:r>
      <w:r>
        <w:rPr>
          <w:spacing w:val="-13"/>
        </w:rPr>
        <w:t xml:space="preserve"> </w:t>
      </w:r>
      <w:r>
        <w:t>и</w:t>
      </w:r>
      <w:r>
        <w:rPr>
          <w:spacing w:val="-10"/>
        </w:rPr>
        <w:t xml:space="preserve"> </w:t>
      </w:r>
      <w:r>
        <w:t>условий</w:t>
      </w:r>
      <w:r>
        <w:rPr>
          <w:spacing w:val="-10"/>
        </w:rPr>
        <w:t xml:space="preserve"> </w:t>
      </w:r>
      <w:r>
        <w:t>общения;</w:t>
      </w:r>
      <w:r>
        <w:rPr>
          <w:spacing w:val="-11"/>
        </w:rPr>
        <w:t xml:space="preserve"> </w:t>
      </w:r>
      <w:r>
        <w:t>оценивать</w:t>
      </w:r>
      <w:r>
        <w:rPr>
          <w:spacing w:val="25"/>
        </w:rPr>
        <w:t xml:space="preserve"> </w:t>
      </w:r>
      <w:r>
        <w:t>соответствие</w:t>
      </w:r>
      <w:r>
        <w:rPr>
          <w:spacing w:val="-12"/>
        </w:rPr>
        <w:t xml:space="preserve"> </w:t>
      </w:r>
      <w:r>
        <w:t>результата цели и условиям общения;</w:t>
      </w:r>
    </w:p>
    <w:p w14:paraId="48F137D9" w14:textId="77777777" w:rsidR="003324B1" w:rsidRDefault="007415B4" w:rsidP="007A5120">
      <w:pPr>
        <w:pStyle w:val="a5"/>
        <w:ind w:left="284" w:right="284"/>
        <w:jc w:val="both"/>
      </w:pPr>
      <w:r>
        <w:rPr>
          <w:spacing w:val="-2"/>
        </w:rPr>
        <w:t>развивать</w:t>
      </w:r>
      <w:r>
        <w:rPr>
          <w:spacing w:val="-6"/>
        </w:rPr>
        <w:t xml:space="preserve"> </w:t>
      </w:r>
      <w:r>
        <w:rPr>
          <w:spacing w:val="-2"/>
        </w:rPr>
        <w:t>способность</w:t>
      </w:r>
      <w:r>
        <w:rPr>
          <w:spacing w:val="-3"/>
        </w:rPr>
        <w:t xml:space="preserve"> </w:t>
      </w:r>
      <w:r>
        <w:rPr>
          <w:spacing w:val="-2"/>
        </w:rPr>
        <w:t>управлять</w:t>
      </w:r>
      <w:r>
        <w:rPr>
          <w:spacing w:val="3"/>
        </w:rPr>
        <w:t xml:space="preserve"> </w:t>
      </w:r>
      <w:r>
        <w:rPr>
          <w:spacing w:val="-2"/>
        </w:rPr>
        <w:t>собственными</w:t>
      </w:r>
      <w:r>
        <w:rPr>
          <w:spacing w:val="-5"/>
        </w:rPr>
        <w:t xml:space="preserve"> </w:t>
      </w:r>
      <w:r>
        <w:rPr>
          <w:spacing w:val="-2"/>
        </w:rPr>
        <w:t>эмоциями</w:t>
      </w:r>
      <w:r>
        <w:rPr>
          <w:spacing w:val="2"/>
        </w:rPr>
        <w:t xml:space="preserve"> </w:t>
      </w:r>
      <w:r>
        <w:rPr>
          <w:spacing w:val="-2"/>
        </w:rPr>
        <w:t>и эмоциями</w:t>
      </w:r>
      <w:r>
        <w:rPr>
          <w:spacing w:val="2"/>
        </w:rPr>
        <w:t xml:space="preserve"> </w:t>
      </w:r>
      <w:r>
        <w:rPr>
          <w:spacing w:val="-2"/>
        </w:rPr>
        <w:t>других;</w:t>
      </w:r>
    </w:p>
    <w:p w14:paraId="68F85D1E" w14:textId="77777777" w:rsidR="003324B1" w:rsidRDefault="007415B4" w:rsidP="007A5120">
      <w:pPr>
        <w:pStyle w:val="a5"/>
        <w:ind w:left="284" w:right="284"/>
        <w:jc w:val="both"/>
      </w:pPr>
      <w:r>
        <w:t>выявлять</w:t>
      </w:r>
      <w:r>
        <w:rPr>
          <w:spacing w:val="35"/>
        </w:rPr>
        <w:t xml:space="preserve"> </w:t>
      </w:r>
      <w:r>
        <w:t>и</w:t>
      </w:r>
      <w:r>
        <w:rPr>
          <w:spacing w:val="34"/>
        </w:rPr>
        <w:t xml:space="preserve"> </w:t>
      </w:r>
      <w:r>
        <w:t>анализировать</w:t>
      </w:r>
      <w:r>
        <w:rPr>
          <w:spacing w:val="35"/>
        </w:rPr>
        <w:t xml:space="preserve"> </w:t>
      </w:r>
      <w:r>
        <w:t>причины</w:t>
      </w:r>
      <w:r>
        <w:rPr>
          <w:spacing w:val="38"/>
        </w:rPr>
        <w:t xml:space="preserve"> </w:t>
      </w:r>
      <w:r>
        <w:t>эмоций;</w:t>
      </w:r>
      <w:r>
        <w:rPr>
          <w:spacing w:val="36"/>
        </w:rPr>
        <w:t xml:space="preserve"> </w:t>
      </w:r>
      <w:r>
        <w:t>понимать</w:t>
      </w:r>
      <w:r>
        <w:rPr>
          <w:spacing w:val="35"/>
        </w:rPr>
        <w:t xml:space="preserve"> </w:t>
      </w:r>
      <w:r>
        <w:t>мотивы</w:t>
      </w:r>
      <w:r>
        <w:rPr>
          <w:spacing w:val="35"/>
        </w:rPr>
        <w:t xml:space="preserve"> </w:t>
      </w:r>
      <w:r>
        <w:t>и</w:t>
      </w:r>
      <w:r>
        <w:rPr>
          <w:spacing w:val="37"/>
        </w:rPr>
        <w:t xml:space="preserve"> </w:t>
      </w:r>
      <w:r>
        <w:t>намерения</w:t>
      </w:r>
      <w:r>
        <w:rPr>
          <w:spacing w:val="37"/>
        </w:rPr>
        <w:t xml:space="preserve"> </w:t>
      </w:r>
      <w:r>
        <w:t>другого</w:t>
      </w:r>
      <w:r>
        <w:rPr>
          <w:spacing w:val="35"/>
        </w:rPr>
        <w:t xml:space="preserve"> </w:t>
      </w:r>
      <w:r>
        <w:t>человека, анализируя речевую ситуацию; регулировать способ выражения собственных эмоций;</w:t>
      </w:r>
    </w:p>
    <w:p w14:paraId="1B192736" w14:textId="77777777" w:rsidR="003324B1" w:rsidRDefault="007415B4" w:rsidP="007A5120">
      <w:pPr>
        <w:pStyle w:val="a5"/>
        <w:ind w:left="284" w:right="284"/>
        <w:jc w:val="both"/>
      </w:pPr>
      <w:r>
        <w:t>осознанно</w:t>
      </w:r>
      <w:r>
        <w:rPr>
          <w:spacing w:val="-13"/>
        </w:rPr>
        <w:t xml:space="preserve"> </w:t>
      </w:r>
      <w:r>
        <w:t>относиться</w:t>
      </w:r>
      <w:r>
        <w:rPr>
          <w:spacing w:val="-13"/>
        </w:rPr>
        <w:t xml:space="preserve"> </w:t>
      </w:r>
      <w:r>
        <w:t>к</w:t>
      </w:r>
      <w:r>
        <w:rPr>
          <w:spacing w:val="-14"/>
        </w:rPr>
        <w:t xml:space="preserve"> </w:t>
      </w:r>
      <w:r>
        <w:t>другому</w:t>
      </w:r>
      <w:r>
        <w:rPr>
          <w:spacing w:val="-13"/>
        </w:rPr>
        <w:t xml:space="preserve"> </w:t>
      </w:r>
      <w:r>
        <w:t>человеку</w:t>
      </w:r>
      <w:r>
        <w:rPr>
          <w:spacing w:val="-13"/>
        </w:rPr>
        <w:t xml:space="preserve"> </w:t>
      </w:r>
      <w:r>
        <w:t>и</w:t>
      </w:r>
      <w:r>
        <w:rPr>
          <w:spacing w:val="-13"/>
        </w:rPr>
        <w:t xml:space="preserve"> </w:t>
      </w:r>
      <w:r>
        <w:t xml:space="preserve">его </w:t>
      </w:r>
      <w:r>
        <w:rPr>
          <w:spacing w:val="-2"/>
        </w:rPr>
        <w:t>мнению;</w:t>
      </w:r>
    </w:p>
    <w:p w14:paraId="2F01F7E4" w14:textId="77777777" w:rsidR="003324B1" w:rsidRDefault="007415B4" w:rsidP="007A5120">
      <w:pPr>
        <w:pStyle w:val="a5"/>
        <w:ind w:left="284" w:right="284"/>
        <w:jc w:val="both"/>
      </w:pPr>
      <w:r>
        <w:rPr>
          <w:spacing w:val="-2"/>
        </w:rPr>
        <w:t>-признавать</w:t>
      </w:r>
      <w:r>
        <w:rPr>
          <w:spacing w:val="-10"/>
        </w:rPr>
        <w:t xml:space="preserve"> </w:t>
      </w:r>
      <w:r>
        <w:rPr>
          <w:spacing w:val="-2"/>
        </w:rPr>
        <w:t>свое</w:t>
      </w:r>
      <w:r>
        <w:rPr>
          <w:spacing w:val="-6"/>
        </w:rPr>
        <w:t xml:space="preserve"> </w:t>
      </w:r>
      <w:r>
        <w:rPr>
          <w:spacing w:val="-2"/>
        </w:rPr>
        <w:t>и</w:t>
      </w:r>
      <w:r>
        <w:rPr>
          <w:spacing w:val="-7"/>
        </w:rPr>
        <w:t xml:space="preserve"> </w:t>
      </w:r>
      <w:r>
        <w:rPr>
          <w:spacing w:val="-2"/>
        </w:rPr>
        <w:t>чужое</w:t>
      </w:r>
      <w:r>
        <w:rPr>
          <w:spacing w:val="-8"/>
        </w:rPr>
        <w:t xml:space="preserve"> </w:t>
      </w:r>
      <w:r>
        <w:rPr>
          <w:spacing w:val="-2"/>
        </w:rPr>
        <w:t>право</w:t>
      </w:r>
      <w:r>
        <w:rPr>
          <w:spacing w:val="-6"/>
        </w:rPr>
        <w:t xml:space="preserve"> </w:t>
      </w:r>
      <w:r>
        <w:rPr>
          <w:spacing w:val="-2"/>
        </w:rPr>
        <w:t>на</w:t>
      </w:r>
      <w:r>
        <w:rPr>
          <w:spacing w:val="-6"/>
        </w:rPr>
        <w:t xml:space="preserve"> </w:t>
      </w:r>
      <w:r>
        <w:rPr>
          <w:spacing w:val="-2"/>
        </w:rPr>
        <w:t>ошибку;</w:t>
      </w:r>
    </w:p>
    <w:p w14:paraId="798FC549" w14:textId="7C3AE59E" w:rsidR="003324B1" w:rsidRDefault="007415B4" w:rsidP="007A5120">
      <w:pPr>
        <w:pStyle w:val="a5"/>
        <w:ind w:left="284" w:right="284"/>
        <w:jc w:val="both"/>
      </w:pPr>
      <w:r>
        <w:t>принимать</w:t>
      </w:r>
      <w:r>
        <w:rPr>
          <w:spacing w:val="-4"/>
        </w:rPr>
        <w:t xml:space="preserve"> </w:t>
      </w:r>
      <w:r>
        <w:t>себя</w:t>
      </w:r>
      <w:r>
        <w:rPr>
          <w:spacing w:val="-5"/>
        </w:rPr>
        <w:t xml:space="preserve"> </w:t>
      </w:r>
      <w:r>
        <w:t>и</w:t>
      </w:r>
      <w:r>
        <w:rPr>
          <w:spacing w:val="-2"/>
        </w:rPr>
        <w:t xml:space="preserve"> </w:t>
      </w:r>
      <w:r>
        <w:t>других,</w:t>
      </w:r>
      <w:r>
        <w:rPr>
          <w:spacing w:val="-1"/>
        </w:rPr>
        <w:t xml:space="preserve"> </w:t>
      </w:r>
      <w:r>
        <w:t>не</w:t>
      </w:r>
      <w:r>
        <w:rPr>
          <w:spacing w:val="-3"/>
        </w:rPr>
        <w:t xml:space="preserve"> </w:t>
      </w:r>
      <w:r>
        <w:t xml:space="preserve">- </w:t>
      </w:r>
      <w:r>
        <w:rPr>
          <w:spacing w:val="-2"/>
        </w:rPr>
        <w:t>осуждая;</w:t>
      </w:r>
      <w:r w:rsidR="00065D23">
        <w:rPr>
          <w:spacing w:val="-2"/>
        </w:rPr>
        <w:t xml:space="preserve"> </w:t>
      </w:r>
      <w:r>
        <w:rPr>
          <w:spacing w:val="-2"/>
        </w:rPr>
        <w:t>проявлять</w:t>
      </w:r>
      <w:r>
        <w:rPr>
          <w:spacing w:val="-15"/>
        </w:rPr>
        <w:t xml:space="preserve"> </w:t>
      </w:r>
      <w:r>
        <w:rPr>
          <w:spacing w:val="-2"/>
        </w:rPr>
        <w:t>открытость;</w:t>
      </w:r>
    </w:p>
    <w:p w14:paraId="1B906B19" w14:textId="77777777" w:rsidR="003324B1" w:rsidRDefault="007415B4" w:rsidP="007A5120">
      <w:pPr>
        <w:pStyle w:val="a5"/>
        <w:ind w:left="284" w:right="284"/>
        <w:jc w:val="both"/>
      </w:pPr>
      <w:r>
        <w:rPr>
          <w:spacing w:val="-2"/>
        </w:rPr>
        <w:t>осознавать</w:t>
      </w:r>
      <w:r>
        <w:rPr>
          <w:spacing w:val="-5"/>
        </w:rPr>
        <w:t xml:space="preserve"> </w:t>
      </w:r>
      <w:r>
        <w:rPr>
          <w:spacing w:val="-2"/>
        </w:rPr>
        <w:t>невозможность</w:t>
      </w:r>
      <w:r>
        <w:t xml:space="preserve"> </w:t>
      </w:r>
      <w:r>
        <w:rPr>
          <w:spacing w:val="-2"/>
        </w:rPr>
        <w:t>контролировать</w:t>
      </w:r>
      <w:r>
        <w:rPr>
          <w:spacing w:val="-4"/>
        </w:rPr>
        <w:t xml:space="preserve"> </w:t>
      </w:r>
      <w:r>
        <w:rPr>
          <w:spacing w:val="-2"/>
        </w:rPr>
        <w:t>все</w:t>
      </w:r>
      <w:r>
        <w:rPr>
          <w:spacing w:val="-3"/>
        </w:rPr>
        <w:t xml:space="preserve"> </w:t>
      </w:r>
      <w:r>
        <w:rPr>
          <w:spacing w:val="-2"/>
        </w:rPr>
        <w:t>вокруг.</w:t>
      </w:r>
    </w:p>
    <w:p w14:paraId="0E694F03" w14:textId="77777777" w:rsidR="003324B1" w:rsidRDefault="007415B4" w:rsidP="007A5120">
      <w:pPr>
        <w:pStyle w:val="a5"/>
        <w:ind w:left="284" w:right="284"/>
        <w:jc w:val="both"/>
      </w:pPr>
      <w:r>
        <w:rPr>
          <w:i/>
          <w:spacing w:val="-2"/>
        </w:rPr>
        <w:t>У</w:t>
      </w:r>
      <w:r>
        <w:rPr>
          <w:i/>
          <w:spacing w:val="-5"/>
        </w:rPr>
        <w:t xml:space="preserve"> </w:t>
      </w:r>
      <w:r>
        <w:rPr>
          <w:i/>
          <w:spacing w:val="-2"/>
        </w:rPr>
        <w:t>обучающегося</w:t>
      </w:r>
      <w:r>
        <w:rPr>
          <w:i/>
        </w:rPr>
        <w:t xml:space="preserve"> </w:t>
      </w:r>
      <w:r>
        <w:rPr>
          <w:i/>
          <w:spacing w:val="-2"/>
        </w:rPr>
        <w:t>будут</w:t>
      </w:r>
      <w:r>
        <w:rPr>
          <w:i/>
          <w:spacing w:val="1"/>
        </w:rPr>
        <w:t xml:space="preserve"> </w:t>
      </w:r>
      <w:r>
        <w:rPr>
          <w:i/>
          <w:spacing w:val="-2"/>
        </w:rPr>
        <w:t>сформированы</w:t>
      </w:r>
      <w:r>
        <w:rPr>
          <w:i/>
          <w:spacing w:val="2"/>
        </w:rPr>
        <w:t xml:space="preserve"> </w:t>
      </w:r>
      <w:r>
        <w:rPr>
          <w:i/>
          <w:spacing w:val="-2"/>
        </w:rPr>
        <w:t>следующие</w:t>
      </w:r>
      <w:r>
        <w:rPr>
          <w:i/>
          <w:spacing w:val="-3"/>
        </w:rPr>
        <w:t xml:space="preserve"> </w:t>
      </w:r>
      <w:r>
        <w:rPr>
          <w:i/>
          <w:spacing w:val="-2"/>
        </w:rPr>
        <w:t>умения</w:t>
      </w:r>
      <w:r>
        <w:rPr>
          <w:i/>
          <w:spacing w:val="-3"/>
        </w:rPr>
        <w:t xml:space="preserve"> </w:t>
      </w:r>
      <w:r>
        <w:rPr>
          <w:i/>
          <w:spacing w:val="-2"/>
        </w:rPr>
        <w:t>совместной</w:t>
      </w:r>
      <w:r>
        <w:rPr>
          <w:i/>
          <w:spacing w:val="2"/>
        </w:rPr>
        <w:t xml:space="preserve"> </w:t>
      </w:r>
      <w:r>
        <w:rPr>
          <w:i/>
          <w:spacing w:val="-2"/>
        </w:rPr>
        <w:t>деятельности</w:t>
      </w:r>
      <w:r>
        <w:rPr>
          <w:spacing w:val="-2"/>
        </w:rPr>
        <w:t>:</w:t>
      </w:r>
    </w:p>
    <w:p w14:paraId="7908F104" w14:textId="77777777" w:rsidR="003324B1" w:rsidRDefault="007415B4" w:rsidP="007A5120">
      <w:pPr>
        <w:pStyle w:val="a5"/>
        <w:ind w:left="284" w:right="284"/>
        <w:jc w:val="both"/>
      </w:pPr>
      <w:r>
        <w:t>понимать</w:t>
      </w:r>
      <w:r>
        <w:rPr>
          <w:spacing w:val="-6"/>
        </w:rPr>
        <w:t xml:space="preserve"> </w:t>
      </w:r>
      <w:r>
        <w:t>и</w:t>
      </w:r>
      <w:r>
        <w:rPr>
          <w:spacing w:val="-6"/>
        </w:rPr>
        <w:t xml:space="preserve"> </w:t>
      </w:r>
      <w:r>
        <w:t>использовать</w:t>
      </w:r>
      <w:r>
        <w:rPr>
          <w:spacing w:val="-8"/>
        </w:rPr>
        <w:t xml:space="preserve"> </w:t>
      </w:r>
      <w:r>
        <w:t>преимущества</w:t>
      </w:r>
      <w:r>
        <w:rPr>
          <w:spacing w:val="-5"/>
        </w:rPr>
        <w:t xml:space="preserve"> </w:t>
      </w:r>
      <w:r>
        <w:t>командной</w:t>
      </w:r>
      <w:r>
        <w:rPr>
          <w:spacing w:val="-6"/>
        </w:rPr>
        <w:t xml:space="preserve"> </w:t>
      </w:r>
      <w:r>
        <w:t>и</w:t>
      </w:r>
      <w:r>
        <w:rPr>
          <w:spacing w:val="-6"/>
        </w:rPr>
        <w:t xml:space="preserve"> </w:t>
      </w:r>
      <w:r>
        <w:t>индивидуальной</w:t>
      </w:r>
      <w:r>
        <w:rPr>
          <w:spacing w:val="-6"/>
        </w:rPr>
        <w:t xml:space="preserve"> </w:t>
      </w:r>
      <w:r>
        <w:t>работы</w:t>
      </w:r>
      <w:r>
        <w:rPr>
          <w:spacing w:val="-5"/>
        </w:rPr>
        <w:t xml:space="preserve"> </w:t>
      </w:r>
      <w:r>
        <w:t>при</w:t>
      </w:r>
      <w:r>
        <w:rPr>
          <w:spacing w:val="-4"/>
        </w:rPr>
        <w:t xml:space="preserve"> </w:t>
      </w:r>
      <w:r>
        <w:t>решении</w:t>
      </w:r>
      <w:r>
        <w:rPr>
          <w:spacing w:val="-6"/>
        </w:rPr>
        <w:t xml:space="preserve"> </w:t>
      </w:r>
      <w:r>
        <w:t>конкретной проблемы, обосновывать необходимос</w:t>
      </w:r>
      <w:r>
        <w:t>ть применения групповых форм взаимодействия при решении поставленной задачи;</w:t>
      </w:r>
    </w:p>
    <w:p w14:paraId="671318DE" w14:textId="77777777" w:rsidR="003324B1" w:rsidRDefault="007415B4" w:rsidP="007A5120">
      <w:pPr>
        <w:pStyle w:val="a5"/>
        <w:ind w:left="284" w:right="284"/>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ADE492" w14:textId="77777777" w:rsidR="003324B1" w:rsidRDefault="007415B4" w:rsidP="007A5120">
      <w:pPr>
        <w:pStyle w:val="a5"/>
        <w:ind w:left="284" w:right="284"/>
        <w:jc w:val="both"/>
      </w:pPr>
      <w:r>
        <w:lastRenderedPageBreak/>
        <w:t>уметь об</w:t>
      </w:r>
      <w:r>
        <w:t xml:space="preserve">общать мнения нескольких людей, проявлять готовность руководить, выполнять поручения, </w:t>
      </w:r>
      <w:r>
        <w:rPr>
          <w:spacing w:val="-2"/>
        </w:rPr>
        <w:t>подчиняться;</w:t>
      </w:r>
    </w:p>
    <w:p w14:paraId="4426B2C5" w14:textId="77777777" w:rsidR="003324B1" w:rsidRDefault="007415B4" w:rsidP="007A5120">
      <w:pPr>
        <w:pStyle w:val="a5"/>
        <w:ind w:left="284" w:right="284"/>
        <w:jc w:val="both"/>
      </w:pPr>
      <w:r>
        <w:t>планировать</w:t>
      </w:r>
      <w:r>
        <w:rPr>
          <w:spacing w:val="40"/>
        </w:rPr>
        <w:t xml:space="preserve"> </w:t>
      </w:r>
      <w:r>
        <w:t>организацию</w:t>
      </w:r>
      <w:r>
        <w:rPr>
          <w:spacing w:val="40"/>
        </w:rPr>
        <w:t xml:space="preserve"> </w:t>
      </w:r>
      <w:r>
        <w:t>совместной</w:t>
      </w:r>
      <w:r>
        <w:rPr>
          <w:spacing w:val="40"/>
        </w:rPr>
        <w:t xml:space="preserve"> </w:t>
      </w:r>
      <w:r>
        <w:t>работы,</w:t>
      </w:r>
      <w:r>
        <w:rPr>
          <w:spacing w:val="40"/>
        </w:rPr>
        <w:t xml:space="preserve"> </w:t>
      </w:r>
      <w:r>
        <w:t>определять</w:t>
      </w:r>
      <w:r>
        <w:rPr>
          <w:spacing w:val="40"/>
        </w:rPr>
        <w:t xml:space="preserve"> </w:t>
      </w:r>
      <w:r>
        <w:t>свою</w:t>
      </w:r>
      <w:r>
        <w:rPr>
          <w:spacing w:val="40"/>
        </w:rPr>
        <w:t xml:space="preserve"> </w:t>
      </w:r>
      <w:r>
        <w:t>роль</w:t>
      </w:r>
      <w:r>
        <w:rPr>
          <w:spacing w:val="40"/>
        </w:rPr>
        <w:t xml:space="preserve"> </w:t>
      </w:r>
      <w:r>
        <w:t>(с</w:t>
      </w:r>
      <w:r>
        <w:rPr>
          <w:spacing w:val="40"/>
        </w:rPr>
        <w:t xml:space="preserve"> </w:t>
      </w:r>
      <w:r>
        <w:t>учетом</w:t>
      </w:r>
      <w:r>
        <w:rPr>
          <w:spacing w:val="40"/>
        </w:rPr>
        <w:t xml:space="preserve"> </w:t>
      </w:r>
      <w:r>
        <w:t>предпочтений</w:t>
      </w:r>
      <w:r>
        <w:rPr>
          <w:spacing w:val="40"/>
        </w:rPr>
        <w:t xml:space="preserve"> </w:t>
      </w:r>
      <w:r>
        <w:t>и возможностей всех участников взаимодействия), распределять задачи между членами команды, участвовать</w:t>
      </w:r>
      <w:r>
        <w:rPr>
          <w:spacing w:val="-8"/>
        </w:rPr>
        <w:t xml:space="preserve"> </w:t>
      </w:r>
      <w:r>
        <w:t>в</w:t>
      </w:r>
      <w:r>
        <w:rPr>
          <w:spacing w:val="-7"/>
        </w:rPr>
        <w:t xml:space="preserve"> </w:t>
      </w:r>
      <w:r>
        <w:t>групповых</w:t>
      </w:r>
      <w:r>
        <w:rPr>
          <w:spacing w:val="-8"/>
        </w:rPr>
        <w:t xml:space="preserve"> </w:t>
      </w:r>
      <w:r>
        <w:t>формах</w:t>
      </w:r>
      <w:r>
        <w:rPr>
          <w:spacing w:val="-8"/>
        </w:rPr>
        <w:t xml:space="preserve"> </w:t>
      </w:r>
      <w:r>
        <w:t>работы</w:t>
      </w:r>
      <w:r>
        <w:rPr>
          <w:spacing w:val="-8"/>
        </w:rPr>
        <w:t xml:space="preserve"> </w:t>
      </w:r>
      <w:r>
        <w:t>(обсуждения,</w:t>
      </w:r>
      <w:r>
        <w:rPr>
          <w:spacing w:val="-8"/>
        </w:rPr>
        <w:t xml:space="preserve"> </w:t>
      </w:r>
      <w:r>
        <w:t>обмен</w:t>
      </w:r>
      <w:r>
        <w:rPr>
          <w:spacing w:val="-8"/>
        </w:rPr>
        <w:t xml:space="preserve"> </w:t>
      </w:r>
      <w:r>
        <w:t>мнениями,</w:t>
      </w:r>
      <w:r>
        <w:rPr>
          <w:spacing w:val="-6"/>
        </w:rPr>
        <w:t xml:space="preserve"> </w:t>
      </w:r>
      <w:r>
        <w:t>"мозговой</w:t>
      </w:r>
      <w:r>
        <w:rPr>
          <w:spacing w:val="-8"/>
        </w:rPr>
        <w:t xml:space="preserve"> </w:t>
      </w:r>
      <w:r>
        <w:t>штурм"</w:t>
      </w:r>
      <w:r>
        <w:rPr>
          <w:spacing w:val="-7"/>
        </w:rPr>
        <w:t xml:space="preserve"> </w:t>
      </w:r>
      <w:r>
        <w:t>и</w:t>
      </w:r>
      <w:r>
        <w:rPr>
          <w:spacing w:val="-8"/>
        </w:rPr>
        <w:t xml:space="preserve"> </w:t>
      </w:r>
      <w:r>
        <w:t>другие);</w:t>
      </w:r>
      <w:r>
        <w:rPr>
          <w:spacing w:val="-8"/>
        </w:rPr>
        <w:t xml:space="preserve"> </w:t>
      </w:r>
      <w:r>
        <w:t>- выполнять свою часть работы, достигать качественный результат по сво</w:t>
      </w:r>
      <w:r>
        <w:t>ему направлению и координировать свои действия с действиями других членов команды;</w:t>
      </w:r>
    </w:p>
    <w:p w14:paraId="1BA50177" w14:textId="77777777" w:rsidR="003324B1" w:rsidRDefault="007415B4" w:rsidP="007A5120">
      <w:pPr>
        <w:pStyle w:val="a5"/>
        <w:ind w:left="284" w:right="284"/>
        <w:jc w:val="both"/>
      </w:pPr>
      <w:r>
        <w:t>оценивать качество своего вклада в общий продукт по критериям, самостоятельно сформулированным участниками</w:t>
      </w:r>
      <w:r>
        <w:rPr>
          <w:spacing w:val="-10"/>
        </w:rPr>
        <w:t xml:space="preserve"> </w:t>
      </w:r>
      <w:r>
        <w:t>взаимодействия,</w:t>
      </w:r>
      <w:r>
        <w:rPr>
          <w:spacing w:val="-12"/>
        </w:rPr>
        <w:t xml:space="preserve"> </w:t>
      </w:r>
      <w:r>
        <w:t>сравнивать</w:t>
      </w:r>
      <w:r>
        <w:rPr>
          <w:spacing w:val="-9"/>
        </w:rPr>
        <w:t xml:space="preserve"> </w:t>
      </w:r>
      <w:r>
        <w:t>результаты</w:t>
      </w:r>
      <w:r>
        <w:rPr>
          <w:spacing w:val="-12"/>
        </w:rPr>
        <w:t xml:space="preserve"> </w:t>
      </w:r>
      <w:r>
        <w:t>с</w:t>
      </w:r>
      <w:r>
        <w:rPr>
          <w:spacing w:val="-9"/>
        </w:rPr>
        <w:t xml:space="preserve"> </w:t>
      </w:r>
      <w:r>
        <w:t>исходной</w:t>
      </w:r>
      <w:r>
        <w:rPr>
          <w:spacing w:val="-10"/>
        </w:rPr>
        <w:t xml:space="preserve"> </w:t>
      </w:r>
      <w:r>
        <w:t>задачей</w:t>
      </w:r>
      <w:r>
        <w:rPr>
          <w:spacing w:val="-10"/>
        </w:rPr>
        <w:t xml:space="preserve"> </w:t>
      </w:r>
      <w:r>
        <w:t>и</w:t>
      </w:r>
      <w:r>
        <w:rPr>
          <w:spacing w:val="-10"/>
        </w:rPr>
        <w:t xml:space="preserve"> </w:t>
      </w:r>
      <w:r>
        <w:t>вклад</w:t>
      </w:r>
      <w:r>
        <w:rPr>
          <w:spacing w:val="-12"/>
        </w:rPr>
        <w:t xml:space="preserve"> </w:t>
      </w:r>
      <w:r>
        <w:t>к</w:t>
      </w:r>
      <w:r>
        <w:t>аждого</w:t>
      </w:r>
      <w:r>
        <w:rPr>
          <w:spacing w:val="25"/>
        </w:rPr>
        <w:t xml:space="preserve"> </w:t>
      </w:r>
      <w:r>
        <w:t>члена</w:t>
      </w:r>
      <w:r>
        <w:rPr>
          <w:spacing w:val="-12"/>
        </w:rPr>
        <w:t xml:space="preserve"> </w:t>
      </w:r>
      <w:r>
        <w:t xml:space="preserve">команды в достижение результатов, разделять сферу ответственности и проявлять готовность к представлению отчета </w:t>
      </w:r>
      <w:bookmarkStart w:id="8" w:name="К_концу_обучения_в_5_классе_обучающийся_"/>
      <w:bookmarkEnd w:id="8"/>
      <w:r>
        <w:t>перед группой.</w:t>
      </w:r>
    </w:p>
    <w:p w14:paraId="2435FA2A" w14:textId="77777777" w:rsidR="003324B1" w:rsidRPr="00065D23" w:rsidRDefault="007415B4" w:rsidP="007A5120">
      <w:pPr>
        <w:pStyle w:val="a5"/>
        <w:ind w:left="284" w:right="284"/>
        <w:jc w:val="both"/>
        <w:rPr>
          <w:b/>
          <w:bCs/>
        </w:rPr>
      </w:pPr>
      <w:r w:rsidRPr="00065D23">
        <w:rPr>
          <w:b/>
          <w:bCs/>
        </w:rPr>
        <w:t>К концу обучения в 5 классе обучающийся получит следующие предметные результаты по отдельным темам программы по русс</w:t>
      </w:r>
      <w:r w:rsidRPr="00065D23">
        <w:rPr>
          <w:b/>
          <w:bCs/>
        </w:rPr>
        <w:t>кому языку:</w:t>
      </w:r>
    </w:p>
    <w:p w14:paraId="45CADF1F" w14:textId="77777777" w:rsidR="003324B1" w:rsidRDefault="007415B4" w:rsidP="007A5120">
      <w:pPr>
        <w:pStyle w:val="a5"/>
        <w:ind w:left="284" w:right="284"/>
        <w:jc w:val="both"/>
      </w:pPr>
      <w:r>
        <w:t>Общие</w:t>
      </w:r>
      <w:r>
        <w:rPr>
          <w:spacing w:val="-14"/>
        </w:rPr>
        <w:t xml:space="preserve"> </w:t>
      </w:r>
      <w:r>
        <w:t>сведения</w:t>
      </w:r>
      <w:r>
        <w:rPr>
          <w:spacing w:val="-9"/>
        </w:rPr>
        <w:t xml:space="preserve"> </w:t>
      </w:r>
      <w:r>
        <w:t>о</w:t>
      </w:r>
      <w:r>
        <w:rPr>
          <w:spacing w:val="-8"/>
        </w:rPr>
        <w:t xml:space="preserve"> </w:t>
      </w:r>
      <w:r>
        <w:rPr>
          <w:spacing w:val="-2"/>
        </w:rPr>
        <w:t>языке.</w:t>
      </w:r>
    </w:p>
    <w:p w14:paraId="12DE7524" w14:textId="77777777" w:rsidR="003324B1" w:rsidRDefault="007415B4" w:rsidP="007A5120">
      <w:pPr>
        <w:pStyle w:val="a5"/>
        <w:ind w:left="284" w:right="284"/>
        <w:jc w:val="both"/>
      </w:pPr>
      <w:r>
        <w:t>Осознавать</w:t>
      </w:r>
      <w:r>
        <w:rPr>
          <w:spacing w:val="-2"/>
        </w:rPr>
        <w:t xml:space="preserve"> </w:t>
      </w:r>
      <w:r>
        <w:t>богатство и</w:t>
      </w:r>
      <w:r>
        <w:rPr>
          <w:spacing w:val="-3"/>
        </w:rPr>
        <w:t xml:space="preserve"> </w:t>
      </w:r>
      <w:r>
        <w:t>выразительность</w:t>
      </w:r>
      <w:r>
        <w:rPr>
          <w:spacing w:val="-2"/>
        </w:rPr>
        <w:t xml:space="preserve"> </w:t>
      </w:r>
      <w:r>
        <w:t>русского</w:t>
      </w:r>
      <w:r>
        <w:rPr>
          <w:spacing w:val="-2"/>
        </w:rPr>
        <w:t xml:space="preserve"> </w:t>
      </w:r>
      <w:r>
        <w:t>языка, приводить</w:t>
      </w:r>
      <w:r>
        <w:rPr>
          <w:spacing w:val="-2"/>
        </w:rPr>
        <w:t xml:space="preserve"> </w:t>
      </w:r>
      <w:r>
        <w:t>примеры</w:t>
      </w:r>
      <w:r>
        <w:rPr>
          <w:spacing w:val="-2"/>
        </w:rPr>
        <w:t xml:space="preserve"> </w:t>
      </w:r>
      <w:r>
        <w:t>с</w:t>
      </w:r>
      <w:r>
        <w:rPr>
          <w:spacing w:val="-2"/>
        </w:rPr>
        <w:t xml:space="preserve"> </w:t>
      </w:r>
      <w:r>
        <w:t>направляющей</w:t>
      </w:r>
      <w:r>
        <w:rPr>
          <w:spacing w:val="-3"/>
        </w:rPr>
        <w:t xml:space="preserve"> </w:t>
      </w:r>
      <w:r>
        <w:t xml:space="preserve">помощью </w:t>
      </w:r>
      <w:r>
        <w:rPr>
          <w:spacing w:val="-2"/>
        </w:rPr>
        <w:t>педагога.</w:t>
      </w:r>
    </w:p>
    <w:p w14:paraId="7B40A77D" w14:textId="77777777" w:rsidR="003324B1" w:rsidRDefault="007415B4" w:rsidP="007A5120">
      <w:pPr>
        <w:pStyle w:val="a5"/>
        <w:ind w:left="284" w:right="284"/>
        <w:jc w:val="both"/>
      </w:pPr>
      <w: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14:paraId="7A665633" w14:textId="77777777" w:rsidR="003324B1" w:rsidRDefault="007415B4" w:rsidP="007A5120">
      <w:pPr>
        <w:pStyle w:val="a5"/>
        <w:ind w:left="284" w:right="284"/>
        <w:jc w:val="both"/>
      </w:pPr>
      <w:r>
        <w:t>Язык</w:t>
      </w:r>
      <w:r>
        <w:rPr>
          <w:spacing w:val="-6"/>
        </w:rPr>
        <w:t xml:space="preserve"> </w:t>
      </w:r>
      <w:r>
        <w:t>и</w:t>
      </w:r>
      <w:r>
        <w:rPr>
          <w:spacing w:val="-4"/>
        </w:rPr>
        <w:t xml:space="preserve"> </w:t>
      </w:r>
      <w:r>
        <w:rPr>
          <w:spacing w:val="-2"/>
        </w:rPr>
        <w:t>речь.</w:t>
      </w:r>
    </w:p>
    <w:p w14:paraId="4305E308" w14:textId="77777777" w:rsidR="003324B1" w:rsidRDefault="007415B4" w:rsidP="007A5120">
      <w:pPr>
        <w:pStyle w:val="a5"/>
        <w:ind w:left="284" w:right="284"/>
        <w:jc w:val="both"/>
      </w:pPr>
      <w:r>
        <w:t>Характеризовать различия между устной и письменной речью, диалогом и моно</w:t>
      </w:r>
      <w:r>
        <w:t>логом, учитывать особенности видов речевой деятельности при решении практико-ориентированных учебных задач и в повседневной жизни.</w:t>
      </w:r>
    </w:p>
    <w:p w14:paraId="53E3712A" w14:textId="77777777" w:rsidR="003324B1" w:rsidRDefault="007415B4" w:rsidP="007A5120">
      <w:pPr>
        <w:pStyle w:val="a5"/>
        <w:ind w:left="284" w:right="284"/>
        <w:jc w:val="both"/>
      </w:pPr>
      <w:r>
        <w:t>Создавать</w:t>
      </w:r>
      <w:r>
        <w:rPr>
          <w:spacing w:val="-9"/>
        </w:rPr>
        <w:t xml:space="preserve"> </w:t>
      </w:r>
      <w:r>
        <w:t>устные</w:t>
      </w:r>
      <w:r>
        <w:rPr>
          <w:spacing w:val="-7"/>
        </w:rPr>
        <w:t xml:space="preserve"> </w:t>
      </w:r>
      <w:r>
        <w:t>монологические</w:t>
      </w:r>
      <w:r>
        <w:rPr>
          <w:spacing w:val="-9"/>
        </w:rPr>
        <w:t xml:space="preserve"> </w:t>
      </w:r>
      <w:r>
        <w:t>высказывания</w:t>
      </w:r>
      <w:r>
        <w:rPr>
          <w:spacing w:val="-8"/>
        </w:rPr>
        <w:t xml:space="preserve"> </w:t>
      </w:r>
      <w:r>
        <w:t>по</w:t>
      </w:r>
      <w:r>
        <w:rPr>
          <w:spacing w:val="-7"/>
        </w:rPr>
        <w:t xml:space="preserve"> </w:t>
      </w:r>
      <w:r>
        <w:t>вопросному</w:t>
      </w:r>
      <w:r>
        <w:rPr>
          <w:spacing w:val="-10"/>
        </w:rPr>
        <w:t xml:space="preserve"> </w:t>
      </w:r>
      <w:r>
        <w:t>плану</w:t>
      </w:r>
      <w:r>
        <w:rPr>
          <w:spacing w:val="-10"/>
        </w:rPr>
        <w:t xml:space="preserve"> </w:t>
      </w:r>
      <w:r>
        <w:t>объемом</w:t>
      </w:r>
      <w:r>
        <w:rPr>
          <w:spacing w:val="-10"/>
        </w:rPr>
        <w:t xml:space="preserve"> </w:t>
      </w:r>
      <w:r>
        <w:t>не</w:t>
      </w:r>
      <w:r>
        <w:rPr>
          <w:spacing w:val="-7"/>
        </w:rPr>
        <w:t xml:space="preserve"> </w:t>
      </w:r>
      <w:r>
        <w:t>менее</w:t>
      </w:r>
      <w:r>
        <w:rPr>
          <w:spacing w:val="28"/>
        </w:rPr>
        <w:t xml:space="preserve"> </w:t>
      </w:r>
      <w:r>
        <w:t>5</w:t>
      </w:r>
      <w:r>
        <w:rPr>
          <w:spacing w:val="-10"/>
        </w:rPr>
        <w:t xml:space="preserve"> </w:t>
      </w:r>
      <w:r>
        <w:t>предложений на основе жизненных наблюдени</w:t>
      </w:r>
      <w:r>
        <w:t xml:space="preserve">й, чтения научно-учебной, художественной и научно- популярной </w:t>
      </w:r>
      <w:r>
        <w:rPr>
          <w:spacing w:val="-2"/>
        </w:rPr>
        <w:t>литературы.</w:t>
      </w:r>
    </w:p>
    <w:p w14:paraId="57792821" w14:textId="77777777" w:rsidR="003324B1" w:rsidRDefault="007415B4" w:rsidP="007A5120">
      <w:pPr>
        <w:pStyle w:val="a5"/>
        <w:ind w:left="284" w:right="284"/>
        <w:jc w:val="both"/>
      </w:pPr>
      <w:r>
        <w:t>Участвовать</w:t>
      </w:r>
      <w:r>
        <w:rPr>
          <w:spacing w:val="-1"/>
        </w:rPr>
        <w:t xml:space="preserve"> </w:t>
      </w:r>
      <w:r>
        <w:t>в диалоге</w:t>
      </w:r>
      <w:r>
        <w:rPr>
          <w:spacing w:val="-3"/>
        </w:rPr>
        <w:t xml:space="preserve"> </w:t>
      </w:r>
      <w:r>
        <w:t>на лингвистические</w:t>
      </w:r>
      <w:r>
        <w:rPr>
          <w:spacing w:val="-3"/>
        </w:rPr>
        <w:t xml:space="preserve"> </w:t>
      </w:r>
      <w:r>
        <w:t>темы</w:t>
      </w:r>
      <w:r>
        <w:rPr>
          <w:spacing w:val="-1"/>
        </w:rPr>
        <w:t xml:space="preserve"> </w:t>
      </w:r>
      <w:r>
        <w:t>(в рамках</w:t>
      </w:r>
      <w:r>
        <w:rPr>
          <w:spacing w:val="-4"/>
        </w:rPr>
        <w:t xml:space="preserve"> </w:t>
      </w:r>
      <w:r>
        <w:t>изученного) и</w:t>
      </w:r>
      <w:r>
        <w:rPr>
          <w:spacing w:val="-2"/>
        </w:rPr>
        <w:t xml:space="preserve"> </w:t>
      </w:r>
      <w:r>
        <w:t>в диалоге</w:t>
      </w:r>
      <w:r>
        <w:rPr>
          <w:spacing w:val="-1"/>
        </w:rPr>
        <w:t xml:space="preserve"> </w:t>
      </w:r>
      <w:r>
        <w:t>и</w:t>
      </w:r>
      <w:r>
        <w:rPr>
          <w:spacing w:val="-2"/>
        </w:rPr>
        <w:t xml:space="preserve"> </w:t>
      </w:r>
      <w:r>
        <w:t>полилоге</w:t>
      </w:r>
      <w:r>
        <w:rPr>
          <w:spacing w:val="-1"/>
        </w:rPr>
        <w:t xml:space="preserve"> </w:t>
      </w:r>
      <w:r>
        <w:t>на</w:t>
      </w:r>
      <w:r>
        <w:rPr>
          <w:spacing w:val="-1"/>
        </w:rPr>
        <w:t xml:space="preserve"> </w:t>
      </w:r>
      <w:r>
        <w:t>основе жизненных наблюдений объемом не менее 2 реплик.</w:t>
      </w:r>
    </w:p>
    <w:p w14:paraId="5E056BF4" w14:textId="77777777" w:rsidR="003324B1" w:rsidRDefault="007415B4" w:rsidP="007A5120">
      <w:pPr>
        <w:pStyle w:val="a5"/>
        <w:ind w:left="284" w:right="284"/>
        <w:jc w:val="both"/>
      </w:pPr>
      <w:r>
        <w:t>Владеть различными видами аудиров</w:t>
      </w:r>
      <w:r>
        <w:t>ания: выборочным, ознакомительным, детальным научно-учебных и художественных текстов различных функционально-смысловых типов речи.</w:t>
      </w:r>
    </w:p>
    <w:p w14:paraId="110B540C" w14:textId="77777777" w:rsidR="003324B1" w:rsidRDefault="007415B4" w:rsidP="007A5120">
      <w:pPr>
        <w:pStyle w:val="a5"/>
        <w:ind w:left="284" w:right="284"/>
        <w:jc w:val="both"/>
      </w:pPr>
      <w:r>
        <w:rPr>
          <w:spacing w:val="-2"/>
        </w:rPr>
        <w:t>Владеть</w:t>
      </w:r>
      <w:r>
        <w:rPr>
          <w:spacing w:val="-1"/>
        </w:rPr>
        <w:t xml:space="preserve"> </w:t>
      </w:r>
      <w:r>
        <w:rPr>
          <w:spacing w:val="-2"/>
        </w:rPr>
        <w:t>различными</w:t>
      </w:r>
      <w:r>
        <w:rPr>
          <w:spacing w:val="4"/>
        </w:rPr>
        <w:t xml:space="preserve"> </w:t>
      </w:r>
      <w:r>
        <w:rPr>
          <w:spacing w:val="-2"/>
        </w:rPr>
        <w:t>видами</w:t>
      </w:r>
      <w:r>
        <w:rPr>
          <w:spacing w:val="1"/>
        </w:rPr>
        <w:t xml:space="preserve"> </w:t>
      </w:r>
      <w:r>
        <w:rPr>
          <w:spacing w:val="-2"/>
        </w:rPr>
        <w:t>чтения:</w:t>
      </w:r>
      <w:r>
        <w:rPr>
          <w:spacing w:val="2"/>
        </w:rPr>
        <w:t xml:space="preserve"> </w:t>
      </w:r>
      <w:r>
        <w:rPr>
          <w:spacing w:val="-2"/>
        </w:rPr>
        <w:t>ознакомительным,</w:t>
      </w:r>
      <w:r>
        <w:rPr>
          <w:spacing w:val="5"/>
        </w:rPr>
        <w:t xml:space="preserve"> </w:t>
      </w:r>
      <w:r>
        <w:rPr>
          <w:spacing w:val="-2"/>
        </w:rPr>
        <w:t>поисковым.</w:t>
      </w:r>
    </w:p>
    <w:p w14:paraId="7AA4131E" w14:textId="77777777" w:rsidR="003324B1" w:rsidRDefault="007415B4" w:rsidP="007A5120">
      <w:pPr>
        <w:pStyle w:val="a5"/>
        <w:ind w:left="284" w:right="284"/>
        <w:jc w:val="both"/>
      </w:pPr>
      <w:r>
        <w:t>Устно</w:t>
      </w:r>
      <w:r>
        <w:rPr>
          <w:spacing w:val="-16"/>
        </w:rPr>
        <w:t xml:space="preserve"> </w:t>
      </w:r>
      <w:r>
        <w:t>пересказывать</w:t>
      </w:r>
      <w:r>
        <w:rPr>
          <w:spacing w:val="-14"/>
        </w:rPr>
        <w:t xml:space="preserve"> </w:t>
      </w:r>
      <w:r>
        <w:t>прочитанный</w:t>
      </w:r>
      <w:r>
        <w:rPr>
          <w:spacing w:val="-14"/>
        </w:rPr>
        <w:t xml:space="preserve"> </w:t>
      </w:r>
      <w:r>
        <w:t>или</w:t>
      </w:r>
      <w:r>
        <w:rPr>
          <w:spacing w:val="-13"/>
        </w:rPr>
        <w:t xml:space="preserve"> </w:t>
      </w:r>
      <w:r>
        <w:t>прослушанный</w:t>
      </w:r>
      <w:r>
        <w:rPr>
          <w:spacing w:val="-14"/>
        </w:rPr>
        <w:t xml:space="preserve"> </w:t>
      </w:r>
      <w:r>
        <w:t>текст</w:t>
      </w:r>
      <w:r>
        <w:rPr>
          <w:spacing w:val="-13"/>
        </w:rPr>
        <w:t xml:space="preserve"> </w:t>
      </w:r>
      <w:r>
        <w:t>объемом</w:t>
      </w:r>
      <w:r>
        <w:rPr>
          <w:spacing w:val="-14"/>
        </w:rPr>
        <w:t xml:space="preserve"> </w:t>
      </w:r>
      <w:r>
        <w:t>не</w:t>
      </w:r>
      <w:r>
        <w:rPr>
          <w:spacing w:val="-12"/>
        </w:rPr>
        <w:t xml:space="preserve"> </w:t>
      </w:r>
      <w:r>
        <w:t>менее</w:t>
      </w:r>
      <w:r>
        <w:rPr>
          <w:spacing w:val="-14"/>
        </w:rPr>
        <w:t xml:space="preserve"> </w:t>
      </w:r>
      <w:r>
        <w:t>90</w:t>
      </w:r>
      <w:r>
        <w:rPr>
          <w:spacing w:val="-12"/>
        </w:rPr>
        <w:t xml:space="preserve"> </w:t>
      </w:r>
      <w:r>
        <w:rPr>
          <w:spacing w:val="-2"/>
        </w:rPr>
        <w:t>слов.</w:t>
      </w:r>
    </w:p>
    <w:p w14:paraId="309827E3" w14:textId="4955DC22" w:rsidR="003324B1" w:rsidRDefault="007415B4" w:rsidP="007A5120">
      <w:pPr>
        <w:pStyle w:val="a5"/>
        <w:ind w:left="284" w:right="284"/>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w:t>
      </w:r>
      <w:r>
        <w:t>ать вопросы по опорным словам по содержанию</w:t>
      </w:r>
      <w:r>
        <w:rPr>
          <w:spacing w:val="24"/>
        </w:rPr>
        <w:t xml:space="preserve"> </w:t>
      </w:r>
      <w:r>
        <w:t>текста</w:t>
      </w:r>
      <w:r>
        <w:rPr>
          <w:spacing w:val="24"/>
        </w:rPr>
        <w:t xml:space="preserve"> </w:t>
      </w:r>
      <w:r>
        <w:t>и</w:t>
      </w:r>
      <w:r>
        <w:rPr>
          <w:spacing w:val="25"/>
        </w:rPr>
        <w:t xml:space="preserve"> </w:t>
      </w:r>
      <w:r>
        <w:t>отвечать</w:t>
      </w:r>
      <w:r>
        <w:rPr>
          <w:spacing w:val="21"/>
        </w:rPr>
        <w:t xml:space="preserve"> </w:t>
      </w:r>
      <w:r>
        <w:t>на</w:t>
      </w:r>
      <w:r>
        <w:rPr>
          <w:spacing w:val="26"/>
        </w:rPr>
        <w:t xml:space="preserve"> </w:t>
      </w:r>
      <w:r>
        <w:t>них;</w:t>
      </w:r>
      <w:r>
        <w:rPr>
          <w:spacing w:val="27"/>
        </w:rPr>
        <w:t xml:space="preserve"> </w:t>
      </w:r>
      <w:r>
        <w:t>подробно</w:t>
      </w:r>
      <w:r>
        <w:rPr>
          <w:spacing w:val="21"/>
        </w:rPr>
        <w:t xml:space="preserve"> </w:t>
      </w:r>
      <w:r>
        <w:t>и</w:t>
      </w:r>
      <w:r>
        <w:rPr>
          <w:spacing w:val="25"/>
        </w:rPr>
        <w:t xml:space="preserve"> </w:t>
      </w:r>
      <w:r>
        <w:t>сжато</w:t>
      </w:r>
      <w:r>
        <w:rPr>
          <w:spacing w:val="23"/>
        </w:rPr>
        <w:t xml:space="preserve"> </w:t>
      </w:r>
      <w:r>
        <w:t>передавать</w:t>
      </w:r>
      <w:r>
        <w:rPr>
          <w:spacing w:val="23"/>
        </w:rPr>
        <w:t xml:space="preserve"> </w:t>
      </w:r>
      <w:r>
        <w:t>в</w:t>
      </w:r>
      <w:r>
        <w:rPr>
          <w:spacing w:val="22"/>
        </w:rPr>
        <w:t xml:space="preserve"> </w:t>
      </w:r>
      <w:r>
        <w:t>письменной</w:t>
      </w:r>
      <w:r>
        <w:rPr>
          <w:spacing w:val="20"/>
        </w:rPr>
        <w:t xml:space="preserve"> </w:t>
      </w:r>
      <w:r>
        <w:t>форме</w:t>
      </w:r>
      <w:r>
        <w:rPr>
          <w:spacing w:val="19"/>
        </w:rPr>
        <w:t xml:space="preserve"> </w:t>
      </w:r>
      <w:r>
        <w:t>содержание</w:t>
      </w:r>
      <w:r w:rsidR="00065D23">
        <w:t xml:space="preserve"> </w:t>
      </w:r>
      <w:r>
        <w:t>исходного текста (для подробного изложения объем исходного текста должен составлять не менее 90 слов; для сжат</w:t>
      </w:r>
      <w:r>
        <w:t>ого изложения не менее 100 слов).</w:t>
      </w:r>
    </w:p>
    <w:p w14:paraId="583EFD77" w14:textId="77777777" w:rsidR="003324B1" w:rsidRDefault="007415B4" w:rsidP="007A5120">
      <w:pPr>
        <w:pStyle w:val="a5"/>
        <w:ind w:left="284" w:right="284"/>
        <w:jc w:val="both"/>
      </w:pPr>
      <w: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14:paraId="038E9B72" w14:textId="77777777" w:rsidR="003324B1" w:rsidRDefault="007415B4" w:rsidP="007A5120">
      <w:pPr>
        <w:pStyle w:val="a5"/>
        <w:ind w:left="284" w:right="284"/>
        <w:jc w:val="both"/>
      </w:pPr>
      <w:r>
        <w:t>Соблюдать на письме нормы современного русского литературного языка, в</w:t>
      </w:r>
      <w:r>
        <w:t xml:space="preserve">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w:t>
      </w:r>
      <w:r>
        <w:t xml:space="preserve">ечение первого года обучения орфограммы (не более 12), </w:t>
      </w:r>
      <w:proofErr w:type="spellStart"/>
      <w:r>
        <w:t>пунктограммы</w:t>
      </w:r>
      <w:proofErr w:type="spellEnd"/>
      <w: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14:paraId="10EE1665" w14:textId="77777777" w:rsidR="003324B1" w:rsidRDefault="007415B4" w:rsidP="007A5120">
      <w:pPr>
        <w:pStyle w:val="a5"/>
        <w:ind w:left="284" w:right="284"/>
        <w:jc w:val="both"/>
      </w:pPr>
      <w:r>
        <w:rPr>
          <w:spacing w:val="-2"/>
        </w:rPr>
        <w:t>Те</w:t>
      </w:r>
      <w:r>
        <w:rPr>
          <w:spacing w:val="-2"/>
        </w:rPr>
        <w:t>кст.</w:t>
      </w:r>
    </w:p>
    <w:p w14:paraId="18DDDA17" w14:textId="77777777" w:rsidR="003324B1" w:rsidRDefault="007415B4" w:rsidP="007A5120">
      <w:pPr>
        <w:pStyle w:val="a5"/>
        <w:ind w:left="284" w:right="284"/>
        <w:jc w:val="both"/>
      </w:pPr>
      <w:r>
        <w:t>Распознавать по смысловой опоре основные признаки текста; членить текст на композиционно- 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w:t>
      </w:r>
      <w:r>
        <w:t>р слова); применять эти знания при создании собственного текста (устного и письменного).</w:t>
      </w:r>
    </w:p>
    <w:p w14:paraId="12045D14" w14:textId="77777777" w:rsidR="003324B1" w:rsidRDefault="007415B4" w:rsidP="007A5120">
      <w:pPr>
        <w:pStyle w:val="a5"/>
        <w:ind w:left="284" w:right="284"/>
        <w:jc w:val="both"/>
      </w:pPr>
      <w: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t>микротем</w:t>
      </w:r>
      <w:proofErr w:type="spellEnd"/>
      <w:r>
        <w:t xml:space="preserve"> и абзацев.</w:t>
      </w:r>
    </w:p>
    <w:p w14:paraId="4C738EFF" w14:textId="77777777" w:rsidR="003324B1" w:rsidRDefault="007415B4" w:rsidP="007A5120">
      <w:pPr>
        <w:pStyle w:val="a5"/>
        <w:ind w:left="284" w:right="284"/>
        <w:jc w:val="both"/>
      </w:pPr>
      <w:r>
        <w:t>Характеризовать текст с использованием алгоритма последовательности действий с точки зрения его соответствия основ</w:t>
      </w:r>
      <w:r>
        <w:t>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w:t>
      </w:r>
    </w:p>
    <w:p w14:paraId="0841B876" w14:textId="77777777" w:rsidR="003324B1" w:rsidRDefault="007415B4" w:rsidP="007A5120">
      <w:pPr>
        <w:pStyle w:val="a5"/>
        <w:ind w:left="284" w:right="284"/>
        <w:jc w:val="both"/>
      </w:pPr>
      <w:r>
        <w:t>Использовать знание основных признаков текста, особенностей фун</w:t>
      </w:r>
      <w:r>
        <w:t>кционально-смысловых типов речи, функциональных</w:t>
      </w:r>
      <w:r>
        <w:rPr>
          <w:spacing w:val="-1"/>
        </w:rPr>
        <w:t xml:space="preserve"> </w:t>
      </w:r>
      <w:r>
        <w:t>разновидностей языка в практике создания текста (в рамках изученного). Распознавать с использованием опорной схемы.</w:t>
      </w:r>
    </w:p>
    <w:p w14:paraId="5C4E48F4" w14:textId="77777777" w:rsidR="003324B1" w:rsidRDefault="007415B4" w:rsidP="007A5120">
      <w:pPr>
        <w:pStyle w:val="a5"/>
        <w:ind w:left="284" w:right="284"/>
        <w:jc w:val="both"/>
      </w:pPr>
      <w:r>
        <w:t>Применять знание основных признаков текста (повествование) в практике его создания по вопрос</w:t>
      </w:r>
      <w:r>
        <w:t xml:space="preserve">ному </w:t>
      </w:r>
      <w:r>
        <w:rPr>
          <w:spacing w:val="-2"/>
        </w:rPr>
        <w:t>плану.</w:t>
      </w:r>
    </w:p>
    <w:p w14:paraId="42519A6C" w14:textId="77777777" w:rsidR="003324B1" w:rsidRDefault="007415B4" w:rsidP="007A5120">
      <w:pPr>
        <w:pStyle w:val="a5"/>
        <w:ind w:left="284" w:right="284"/>
        <w:jc w:val="both"/>
      </w:pPr>
      <w: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w:t>
      </w:r>
      <w:r>
        <w:t xml:space="preserve"> плану).</w:t>
      </w:r>
    </w:p>
    <w:p w14:paraId="4F9DFCA5" w14:textId="77777777" w:rsidR="003324B1" w:rsidRDefault="007415B4" w:rsidP="007A5120">
      <w:pPr>
        <w:pStyle w:val="a5"/>
        <w:ind w:left="284" w:right="284"/>
        <w:jc w:val="both"/>
      </w:pPr>
      <w:r>
        <w:t>Восстанавливать деформированный текст; осуществлять корректировку восстановленного текста с опорой на образец.</w:t>
      </w:r>
    </w:p>
    <w:p w14:paraId="7AF236DB" w14:textId="77777777" w:rsidR="003324B1" w:rsidRDefault="007415B4" w:rsidP="007A5120">
      <w:pPr>
        <w:pStyle w:val="a5"/>
        <w:ind w:left="284" w:right="284"/>
        <w:jc w:val="both"/>
      </w:pPr>
      <w: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w:t>
      </w:r>
      <w:r>
        <w:t>содержание текста; извлекать</w:t>
      </w:r>
      <w:r>
        <w:rPr>
          <w:spacing w:val="-12"/>
        </w:rPr>
        <w:t xml:space="preserve"> </w:t>
      </w:r>
      <w:r>
        <w:t>информацию</w:t>
      </w:r>
      <w:r>
        <w:rPr>
          <w:spacing w:val="-11"/>
        </w:rPr>
        <w:t xml:space="preserve"> </w:t>
      </w:r>
      <w:r>
        <w:t>из</w:t>
      </w:r>
      <w:r>
        <w:rPr>
          <w:spacing w:val="-8"/>
        </w:rPr>
        <w:t xml:space="preserve"> </w:t>
      </w:r>
      <w:r>
        <w:lastRenderedPageBreak/>
        <w:t>различных</w:t>
      </w:r>
      <w:r>
        <w:rPr>
          <w:spacing w:val="-14"/>
        </w:rPr>
        <w:t xml:space="preserve"> </w:t>
      </w:r>
      <w:r>
        <w:t>источников,</w:t>
      </w:r>
      <w:r>
        <w:rPr>
          <w:spacing w:val="-10"/>
        </w:rPr>
        <w:t xml:space="preserve"> </w:t>
      </w:r>
      <w:r>
        <w:t>в</w:t>
      </w:r>
      <w:r>
        <w:rPr>
          <w:spacing w:val="-11"/>
        </w:rPr>
        <w:t xml:space="preserve"> </w:t>
      </w:r>
      <w:r>
        <w:t>том</w:t>
      </w:r>
      <w:r>
        <w:rPr>
          <w:spacing w:val="-10"/>
        </w:rPr>
        <w:t xml:space="preserve"> </w:t>
      </w:r>
      <w:r>
        <w:t>числе</w:t>
      </w:r>
      <w:r>
        <w:rPr>
          <w:spacing w:val="-12"/>
        </w:rPr>
        <w:t xml:space="preserve"> </w:t>
      </w:r>
      <w:r>
        <w:t>из</w:t>
      </w:r>
      <w:r>
        <w:rPr>
          <w:spacing w:val="-10"/>
        </w:rPr>
        <w:t xml:space="preserve"> </w:t>
      </w:r>
      <w:r>
        <w:t>лингвистических</w:t>
      </w:r>
      <w:r>
        <w:rPr>
          <w:spacing w:val="-12"/>
        </w:rPr>
        <w:t xml:space="preserve"> </w:t>
      </w:r>
      <w:r>
        <w:t>словарей</w:t>
      </w:r>
      <w:r>
        <w:rPr>
          <w:spacing w:val="-10"/>
        </w:rPr>
        <w:t xml:space="preserve"> </w:t>
      </w:r>
      <w:r>
        <w:t>и</w:t>
      </w:r>
      <w:r>
        <w:rPr>
          <w:spacing w:val="-10"/>
        </w:rPr>
        <w:t xml:space="preserve"> </w:t>
      </w:r>
      <w:r>
        <w:t>справочной литературы, и использовать ее в учебной деятельности.</w:t>
      </w:r>
    </w:p>
    <w:p w14:paraId="392F657F" w14:textId="77777777" w:rsidR="003324B1" w:rsidRDefault="007415B4" w:rsidP="007A5120">
      <w:pPr>
        <w:pStyle w:val="a5"/>
        <w:ind w:left="284" w:right="284"/>
        <w:jc w:val="both"/>
      </w:pPr>
      <w:r>
        <w:t>Представлять</w:t>
      </w:r>
      <w:r>
        <w:rPr>
          <w:spacing w:val="-16"/>
        </w:rPr>
        <w:t xml:space="preserve"> </w:t>
      </w:r>
      <w:r>
        <w:t>сообщение</w:t>
      </w:r>
      <w:r>
        <w:rPr>
          <w:spacing w:val="-14"/>
        </w:rPr>
        <w:t xml:space="preserve"> </w:t>
      </w:r>
      <w:r>
        <w:t>на</w:t>
      </w:r>
      <w:r>
        <w:rPr>
          <w:spacing w:val="-13"/>
        </w:rPr>
        <w:t xml:space="preserve"> </w:t>
      </w:r>
      <w:r>
        <w:t>заданную</w:t>
      </w:r>
      <w:r>
        <w:rPr>
          <w:spacing w:val="-10"/>
        </w:rPr>
        <w:t xml:space="preserve"> </w:t>
      </w:r>
      <w:r>
        <w:t>тему</w:t>
      </w:r>
      <w:r>
        <w:rPr>
          <w:spacing w:val="-14"/>
        </w:rPr>
        <w:t xml:space="preserve"> </w:t>
      </w:r>
      <w:r>
        <w:t>в</w:t>
      </w:r>
      <w:r>
        <w:rPr>
          <w:spacing w:val="-11"/>
        </w:rPr>
        <w:t xml:space="preserve"> </w:t>
      </w:r>
      <w:r>
        <w:t>виде</w:t>
      </w:r>
      <w:r>
        <w:rPr>
          <w:spacing w:val="-10"/>
        </w:rPr>
        <w:t xml:space="preserve"> </w:t>
      </w:r>
      <w:r>
        <w:rPr>
          <w:spacing w:val="-2"/>
        </w:rPr>
        <w:t>презентации.</w:t>
      </w:r>
    </w:p>
    <w:p w14:paraId="6A558F60" w14:textId="77777777" w:rsidR="003324B1" w:rsidRDefault="007415B4" w:rsidP="007A5120">
      <w:pPr>
        <w:pStyle w:val="a5"/>
        <w:ind w:left="284" w:right="284"/>
        <w:jc w:val="both"/>
      </w:pPr>
      <w:r>
        <w:t>Редактировать собственны</w:t>
      </w:r>
      <w:r>
        <w:t>е</w:t>
      </w:r>
      <w:r>
        <w:rPr>
          <w:spacing w:val="-1"/>
        </w:rPr>
        <w:t xml:space="preserve"> </w:t>
      </w:r>
      <w:r>
        <w:t>и созданные</w:t>
      </w:r>
      <w:r>
        <w:rPr>
          <w:spacing w:val="-1"/>
        </w:rPr>
        <w:t xml:space="preserve"> </w:t>
      </w:r>
      <w:r>
        <w:t>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6F6A58B2" w14:textId="77777777" w:rsidR="003324B1" w:rsidRDefault="007415B4" w:rsidP="007A5120">
      <w:pPr>
        <w:pStyle w:val="a5"/>
        <w:ind w:left="284" w:right="284"/>
        <w:jc w:val="both"/>
      </w:pPr>
      <w:r>
        <w:rPr>
          <w:spacing w:val="-2"/>
        </w:rPr>
        <w:t>Функциональные</w:t>
      </w:r>
      <w:r>
        <w:rPr>
          <w:spacing w:val="-8"/>
        </w:rPr>
        <w:t xml:space="preserve"> </w:t>
      </w:r>
      <w:r>
        <w:rPr>
          <w:spacing w:val="-2"/>
        </w:rPr>
        <w:t>разновидности</w:t>
      </w:r>
      <w:r>
        <w:rPr>
          <w:spacing w:val="-4"/>
        </w:rPr>
        <w:t xml:space="preserve"> </w:t>
      </w:r>
      <w:r>
        <w:rPr>
          <w:spacing w:val="-2"/>
        </w:rPr>
        <w:t>языка.</w:t>
      </w:r>
    </w:p>
    <w:p w14:paraId="026B60D4" w14:textId="77777777" w:rsidR="003324B1" w:rsidRDefault="007415B4" w:rsidP="007A5120">
      <w:pPr>
        <w:pStyle w:val="a5"/>
        <w:ind w:left="284" w:right="284"/>
        <w:jc w:val="both"/>
      </w:pPr>
      <w:r>
        <w:t>Иметь общее представление</w:t>
      </w:r>
      <w:r>
        <w:t xml:space="preserve"> об особенностях разговорной речи, функциональных стилей, языка художественной литературы.</w:t>
      </w:r>
    </w:p>
    <w:p w14:paraId="6C6E60F5" w14:textId="77777777" w:rsidR="003324B1" w:rsidRDefault="007415B4" w:rsidP="007A5120">
      <w:pPr>
        <w:pStyle w:val="a5"/>
        <w:ind w:left="284" w:right="284"/>
        <w:jc w:val="both"/>
      </w:pPr>
      <w:r>
        <w:t>Устанавливать различия текстов разговорного характера, научных, публицистических, официально- деловых, текстов художественной литературы (экстралингвистические особе</w:t>
      </w:r>
      <w:r>
        <w:t>нности, лингвистические особенности на уровне употребления лексических средств, типичных синтаксических конструкций).</w:t>
      </w:r>
    </w:p>
    <w:p w14:paraId="618A7CD5" w14:textId="77777777" w:rsidR="003324B1" w:rsidRDefault="007415B4" w:rsidP="007A5120">
      <w:pPr>
        <w:pStyle w:val="a5"/>
        <w:ind w:left="284" w:right="284"/>
        <w:jc w:val="both"/>
      </w:pPr>
      <w:r>
        <w:t>Оценивать</w:t>
      </w:r>
      <w:r>
        <w:rPr>
          <w:spacing w:val="-9"/>
        </w:rPr>
        <w:t xml:space="preserve"> </w:t>
      </w:r>
      <w:r>
        <w:t>чужие</w:t>
      </w:r>
      <w:r>
        <w:rPr>
          <w:spacing w:val="-8"/>
        </w:rPr>
        <w:t xml:space="preserve"> </w:t>
      </w:r>
      <w:r>
        <w:t>и</w:t>
      </w:r>
      <w:r>
        <w:rPr>
          <w:spacing w:val="-8"/>
        </w:rPr>
        <w:t xml:space="preserve"> </w:t>
      </w:r>
      <w:r>
        <w:t>собственные</w:t>
      </w:r>
      <w:r>
        <w:rPr>
          <w:spacing w:val="-9"/>
        </w:rPr>
        <w:t xml:space="preserve"> </w:t>
      </w:r>
      <w:r>
        <w:t>речевые</w:t>
      </w:r>
      <w:r>
        <w:rPr>
          <w:spacing w:val="-9"/>
        </w:rPr>
        <w:t xml:space="preserve"> </w:t>
      </w:r>
      <w:r>
        <w:t>высказывания</w:t>
      </w:r>
      <w:r>
        <w:rPr>
          <w:spacing w:val="-8"/>
        </w:rPr>
        <w:t xml:space="preserve"> </w:t>
      </w:r>
      <w:r>
        <w:t>разной</w:t>
      </w:r>
      <w:r>
        <w:rPr>
          <w:spacing w:val="-10"/>
        </w:rPr>
        <w:t xml:space="preserve"> </w:t>
      </w:r>
      <w:r>
        <w:t>функциональной</w:t>
      </w:r>
      <w:r>
        <w:rPr>
          <w:spacing w:val="-8"/>
        </w:rPr>
        <w:t xml:space="preserve"> </w:t>
      </w:r>
      <w:r>
        <w:t>направленности</w:t>
      </w:r>
      <w:r>
        <w:rPr>
          <w:spacing w:val="29"/>
        </w:rPr>
        <w:t xml:space="preserve"> </w:t>
      </w:r>
      <w:r>
        <w:t>с</w:t>
      </w:r>
      <w:r>
        <w:rPr>
          <w:spacing w:val="-9"/>
        </w:rPr>
        <w:t xml:space="preserve"> </w:t>
      </w:r>
      <w:r>
        <w:t>точки зрения</w:t>
      </w:r>
      <w:r>
        <w:rPr>
          <w:spacing w:val="-6"/>
        </w:rPr>
        <w:t xml:space="preserve"> </w:t>
      </w:r>
      <w:r>
        <w:t>соответствия</w:t>
      </w:r>
      <w:r>
        <w:rPr>
          <w:spacing w:val="-3"/>
        </w:rPr>
        <w:t xml:space="preserve"> </w:t>
      </w:r>
      <w:r>
        <w:t>их</w:t>
      </w:r>
      <w:r>
        <w:rPr>
          <w:spacing w:val="-2"/>
        </w:rPr>
        <w:t xml:space="preserve"> </w:t>
      </w:r>
      <w:r>
        <w:t>коммуникативным</w:t>
      </w:r>
      <w:r>
        <w:rPr>
          <w:spacing w:val="-3"/>
        </w:rPr>
        <w:t xml:space="preserve"> </w:t>
      </w:r>
      <w:r>
        <w:t>требованиям</w:t>
      </w:r>
      <w:r>
        <w:rPr>
          <w:spacing w:val="-5"/>
        </w:rPr>
        <w:t xml:space="preserve"> </w:t>
      </w:r>
      <w:r>
        <w:t>и</w:t>
      </w:r>
      <w:r>
        <w:rPr>
          <w:spacing w:val="-3"/>
        </w:rPr>
        <w:t xml:space="preserve"> </w:t>
      </w:r>
      <w:r>
        <w:t>языковой</w:t>
      </w:r>
      <w:r>
        <w:rPr>
          <w:spacing w:val="-3"/>
        </w:rPr>
        <w:t xml:space="preserve"> </w:t>
      </w:r>
      <w:r>
        <w:t>правильности</w:t>
      </w:r>
      <w:r>
        <w:rPr>
          <w:spacing w:val="-3"/>
        </w:rPr>
        <w:t xml:space="preserve"> </w:t>
      </w:r>
      <w:r>
        <w:t>(с</w:t>
      </w:r>
      <w:r>
        <w:rPr>
          <w:spacing w:val="-4"/>
        </w:rPr>
        <w:t xml:space="preserve"> </w:t>
      </w:r>
      <w:r>
        <w:t>опорой</w:t>
      </w:r>
      <w:r>
        <w:rPr>
          <w:spacing w:val="-3"/>
        </w:rPr>
        <w:t xml:space="preserve"> </w:t>
      </w:r>
      <w:r>
        <w:t>на</w:t>
      </w:r>
      <w:r>
        <w:rPr>
          <w:spacing w:val="-2"/>
        </w:rPr>
        <w:t xml:space="preserve"> </w:t>
      </w:r>
      <w:r>
        <w:t>заданный алгоритм и (или) с помощью учителя).</w:t>
      </w:r>
    </w:p>
    <w:p w14:paraId="18E3E274" w14:textId="77777777" w:rsidR="003324B1" w:rsidRDefault="007415B4" w:rsidP="007A5120">
      <w:pPr>
        <w:pStyle w:val="a5"/>
        <w:ind w:left="284" w:right="284"/>
        <w:jc w:val="both"/>
      </w:pPr>
      <w:r>
        <w:rPr>
          <w:spacing w:val="-2"/>
        </w:rPr>
        <w:t>Осуществлять исправление</w:t>
      </w:r>
      <w:r>
        <w:rPr>
          <w:spacing w:val="4"/>
        </w:rPr>
        <w:t xml:space="preserve"> </w:t>
      </w:r>
      <w:r>
        <w:rPr>
          <w:spacing w:val="-2"/>
        </w:rPr>
        <w:t>речевых</w:t>
      </w:r>
      <w:r>
        <w:rPr>
          <w:spacing w:val="3"/>
        </w:rPr>
        <w:t xml:space="preserve"> </w:t>
      </w:r>
      <w:r>
        <w:rPr>
          <w:spacing w:val="-2"/>
        </w:rPr>
        <w:t>недостатков,</w:t>
      </w:r>
      <w:r>
        <w:rPr>
          <w:spacing w:val="1"/>
        </w:rPr>
        <w:t xml:space="preserve"> </w:t>
      </w:r>
      <w:r>
        <w:rPr>
          <w:spacing w:val="-2"/>
        </w:rPr>
        <w:t>редактирование</w:t>
      </w:r>
      <w:r>
        <w:rPr>
          <w:spacing w:val="1"/>
        </w:rPr>
        <w:t xml:space="preserve"> </w:t>
      </w:r>
      <w:r>
        <w:rPr>
          <w:spacing w:val="-2"/>
        </w:rPr>
        <w:t>текста.</w:t>
      </w:r>
    </w:p>
    <w:p w14:paraId="79734544" w14:textId="77777777" w:rsidR="003324B1" w:rsidRDefault="007415B4" w:rsidP="007A5120">
      <w:pPr>
        <w:pStyle w:val="a5"/>
        <w:ind w:left="284" w:right="284"/>
        <w:jc w:val="both"/>
      </w:pPr>
      <w:r>
        <w:t>Выступать перед аудиторией сверстников с небольшими информационными сообщени</w:t>
      </w:r>
      <w:r>
        <w:t>ями, сообщением и небольшим докладом на учебную тему.</w:t>
      </w:r>
    </w:p>
    <w:p w14:paraId="55CC2067" w14:textId="77777777" w:rsidR="003324B1" w:rsidRDefault="007415B4" w:rsidP="007A5120">
      <w:pPr>
        <w:pStyle w:val="a5"/>
        <w:ind w:left="284" w:right="284"/>
        <w:jc w:val="both"/>
      </w:pPr>
      <w:r>
        <w:rPr>
          <w:spacing w:val="-2"/>
        </w:rPr>
        <w:t>Фонетика.</w:t>
      </w:r>
      <w:r>
        <w:t xml:space="preserve"> </w:t>
      </w:r>
      <w:r>
        <w:rPr>
          <w:spacing w:val="-2"/>
        </w:rPr>
        <w:t>Графика.</w:t>
      </w:r>
      <w:r>
        <w:rPr>
          <w:spacing w:val="4"/>
        </w:rPr>
        <w:t xml:space="preserve"> </w:t>
      </w:r>
      <w:r>
        <w:rPr>
          <w:spacing w:val="-2"/>
        </w:rPr>
        <w:t>Орфоэпия.</w:t>
      </w:r>
    </w:p>
    <w:p w14:paraId="1C204C39" w14:textId="52D02D40" w:rsidR="003324B1" w:rsidRDefault="007415B4" w:rsidP="007A5120">
      <w:pPr>
        <w:pStyle w:val="a5"/>
        <w:ind w:left="284" w:right="284"/>
        <w:jc w:val="both"/>
      </w:pPr>
      <w:r>
        <w:t>Характеризовать</w:t>
      </w:r>
      <w:r>
        <w:rPr>
          <w:spacing w:val="-9"/>
        </w:rPr>
        <w:t xml:space="preserve"> </w:t>
      </w:r>
      <w:r>
        <w:t>звуки</w:t>
      </w:r>
      <w:r>
        <w:rPr>
          <w:spacing w:val="-8"/>
        </w:rPr>
        <w:t xml:space="preserve"> </w:t>
      </w:r>
      <w:r>
        <w:t>с</w:t>
      </w:r>
      <w:r>
        <w:rPr>
          <w:spacing w:val="-7"/>
        </w:rPr>
        <w:t xml:space="preserve"> </w:t>
      </w:r>
      <w:r>
        <w:t>использованием</w:t>
      </w:r>
      <w:r>
        <w:rPr>
          <w:spacing w:val="-8"/>
        </w:rPr>
        <w:t xml:space="preserve"> </w:t>
      </w:r>
      <w:r>
        <w:t>визуальной</w:t>
      </w:r>
      <w:r>
        <w:rPr>
          <w:spacing w:val="-8"/>
        </w:rPr>
        <w:t xml:space="preserve"> </w:t>
      </w:r>
      <w:r>
        <w:t>опоры;</w:t>
      </w:r>
      <w:r>
        <w:rPr>
          <w:spacing w:val="-6"/>
        </w:rPr>
        <w:t xml:space="preserve"> </w:t>
      </w:r>
      <w:r>
        <w:t>понимать</w:t>
      </w:r>
      <w:r>
        <w:rPr>
          <w:spacing w:val="-7"/>
        </w:rPr>
        <w:t xml:space="preserve"> </w:t>
      </w:r>
      <w:r>
        <w:t>различие</w:t>
      </w:r>
      <w:r>
        <w:rPr>
          <w:spacing w:val="-7"/>
        </w:rPr>
        <w:t xml:space="preserve"> </w:t>
      </w:r>
      <w:r>
        <w:t>между</w:t>
      </w:r>
      <w:r>
        <w:rPr>
          <w:spacing w:val="-10"/>
        </w:rPr>
        <w:t xml:space="preserve"> </w:t>
      </w:r>
      <w:r>
        <w:t>звуком</w:t>
      </w:r>
      <w:r>
        <w:rPr>
          <w:spacing w:val="-8"/>
        </w:rPr>
        <w:t xml:space="preserve"> </w:t>
      </w:r>
      <w:r>
        <w:t>и</w:t>
      </w:r>
      <w:r>
        <w:rPr>
          <w:spacing w:val="-8"/>
        </w:rPr>
        <w:t xml:space="preserve"> </w:t>
      </w:r>
      <w:r>
        <w:t>буквой, характеризовать систему звуков.</w:t>
      </w:r>
    </w:p>
    <w:p w14:paraId="1E18EA72" w14:textId="77777777" w:rsidR="003324B1" w:rsidRDefault="007415B4" w:rsidP="007A5120">
      <w:pPr>
        <w:pStyle w:val="a5"/>
        <w:ind w:left="284" w:right="284"/>
        <w:jc w:val="both"/>
      </w:pPr>
      <w:r>
        <w:t>Проводить</w:t>
      </w:r>
      <w:r>
        <w:rPr>
          <w:spacing w:val="-14"/>
        </w:rPr>
        <w:t xml:space="preserve"> </w:t>
      </w:r>
      <w:r>
        <w:t>фонетический</w:t>
      </w:r>
      <w:r>
        <w:rPr>
          <w:spacing w:val="-14"/>
        </w:rPr>
        <w:t xml:space="preserve"> </w:t>
      </w:r>
      <w:r>
        <w:t>разбор</w:t>
      </w:r>
      <w:r>
        <w:rPr>
          <w:spacing w:val="-14"/>
        </w:rPr>
        <w:t xml:space="preserve"> </w:t>
      </w:r>
      <w:r>
        <w:t>слова</w:t>
      </w:r>
      <w:r>
        <w:rPr>
          <w:spacing w:val="-13"/>
        </w:rPr>
        <w:t xml:space="preserve"> </w:t>
      </w:r>
      <w:r>
        <w:t>по</w:t>
      </w:r>
      <w:r>
        <w:rPr>
          <w:spacing w:val="-12"/>
        </w:rPr>
        <w:t xml:space="preserve"> </w:t>
      </w:r>
      <w:r>
        <w:rPr>
          <w:spacing w:val="-2"/>
        </w:rPr>
        <w:t>алгоритму.</w:t>
      </w:r>
    </w:p>
    <w:p w14:paraId="3CE6D2AF" w14:textId="77777777" w:rsidR="003324B1" w:rsidRDefault="007415B4" w:rsidP="007A5120">
      <w:pPr>
        <w:pStyle w:val="a5"/>
        <w:ind w:left="284" w:right="284"/>
        <w:jc w:val="both"/>
      </w:pPr>
      <w:r>
        <w:t>Использовать</w:t>
      </w:r>
      <w:r>
        <w:rPr>
          <w:spacing w:val="-7"/>
        </w:rPr>
        <w:t xml:space="preserve"> </w:t>
      </w:r>
      <w:r>
        <w:t>знания</w:t>
      </w:r>
      <w:r>
        <w:rPr>
          <w:spacing w:val="-8"/>
        </w:rPr>
        <w:t xml:space="preserve"> </w:t>
      </w:r>
      <w:r>
        <w:t>по</w:t>
      </w:r>
      <w:r>
        <w:rPr>
          <w:spacing w:val="-7"/>
        </w:rPr>
        <w:t xml:space="preserve"> </w:t>
      </w:r>
      <w:r>
        <w:t>фонетике,</w:t>
      </w:r>
      <w:r>
        <w:rPr>
          <w:spacing w:val="-7"/>
        </w:rPr>
        <w:t xml:space="preserve"> </w:t>
      </w:r>
      <w:r>
        <w:t>графике</w:t>
      </w:r>
      <w:r>
        <w:rPr>
          <w:spacing w:val="-9"/>
        </w:rPr>
        <w:t xml:space="preserve"> </w:t>
      </w:r>
      <w:r>
        <w:t>и</w:t>
      </w:r>
      <w:r>
        <w:rPr>
          <w:spacing w:val="-8"/>
        </w:rPr>
        <w:t xml:space="preserve"> </w:t>
      </w:r>
      <w:r>
        <w:t>орфоэпии</w:t>
      </w:r>
      <w:r>
        <w:rPr>
          <w:spacing w:val="-5"/>
        </w:rPr>
        <w:t xml:space="preserve"> </w:t>
      </w:r>
      <w:r>
        <w:t>в</w:t>
      </w:r>
      <w:r>
        <w:rPr>
          <w:spacing w:val="-8"/>
        </w:rPr>
        <w:t xml:space="preserve"> </w:t>
      </w:r>
      <w:r>
        <w:t>практике</w:t>
      </w:r>
      <w:r>
        <w:rPr>
          <w:spacing w:val="-7"/>
        </w:rPr>
        <w:t xml:space="preserve"> </w:t>
      </w:r>
      <w:r>
        <w:t>произношения</w:t>
      </w:r>
      <w:r>
        <w:rPr>
          <w:spacing w:val="-8"/>
        </w:rPr>
        <w:t xml:space="preserve"> </w:t>
      </w:r>
      <w:r>
        <w:t>и</w:t>
      </w:r>
      <w:r>
        <w:rPr>
          <w:spacing w:val="-8"/>
        </w:rPr>
        <w:t xml:space="preserve"> </w:t>
      </w:r>
      <w:r>
        <w:t>правописания</w:t>
      </w:r>
      <w:r>
        <w:rPr>
          <w:spacing w:val="-8"/>
        </w:rPr>
        <w:t xml:space="preserve"> </w:t>
      </w:r>
      <w:r>
        <w:t xml:space="preserve">слов. </w:t>
      </w:r>
      <w:r>
        <w:rPr>
          <w:spacing w:val="-2"/>
        </w:rPr>
        <w:t>Орфография.</w:t>
      </w:r>
    </w:p>
    <w:p w14:paraId="7E2D510C" w14:textId="77777777" w:rsidR="003324B1" w:rsidRDefault="007415B4" w:rsidP="007A5120">
      <w:pPr>
        <w:pStyle w:val="a5"/>
        <w:ind w:left="284" w:right="284"/>
        <w:jc w:val="both"/>
      </w:pPr>
      <w:r>
        <w:t>Оперировать</w:t>
      </w:r>
      <w:r>
        <w:rPr>
          <w:spacing w:val="-8"/>
        </w:rPr>
        <w:t xml:space="preserve"> </w:t>
      </w:r>
      <w:r>
        <w:t>понятием</w:t>
      </w:r>
      <w:r>
        <w:rPr>
          <w:spacing w:val="33"/>
        </w:rPr>
        <w:t xml:space="preserve"> </w:t>
      </w:r>
      <w:r>
        <w:t>"орфограмма"</w:t>
      </w:r>
      <w:r>
        <w:rPr>
          <w:spacing w:val="-5"/>
        </w:rPr>
        <w:t xml:space="preserve"> </w:t>
      </w:r>
      <w:r>
        <w:t>и</w:t>
      </w:r>
      <w:r>
        <w:rPr>
          <w:spacing w:val="-6"/>
        </w:rPr>
        <w:t xml:space="preserve"> </w:t>
      </w:r>
      <w:r>
        <w:t>различать</w:t>
      </w:r>
      <w:r>
        <w:rPr>
          <w:spacing w:val="-6"/>
        </w:rPr>
        <w:t xml:space="preserve"> </w:t>
      </w:r>
      <w:r>
        <w:t>буквенные</w:t>
      </w:r>
      <w:r>
        <w:rPr>
          <w:spacing w:val="-8"/>
        </w:rPr>
        <w:t xml:space="preserve"> </w:t>
      </w:r>
      <w:r>
        <w:t>и</w:t>
      </w:r>
      <w:r>
        <w:rPr>
          <w:spacing w:val="-6"/>
        </w:rPr>
        <w:t xml:space="preserve"> </w:t>
      </w:r>
      <w:r>
        <w:t>небуквенные</w:t>
      </w:r>
      <w:r>
        <w:rPr>
          <w:spacing w:val="-8"/>
        </w:rPr>
        <w:t xml:space="preserve"> </w:t>
      </w:r>
      <w:r>
        <w:t>орфограммы</w:t>
      </w:r>
      <w:r>
        <w:rPr>
          <w:spacing w:val="-8"/>
        </w:rPr>
        <w:t xml:space="preserve"> </w:t>
      </w:r>
      <w:r>
        <w:t>при проведении орфографического анализа слова.</w:t>
      </w:r>
    </w:p>
    <w:p w14:paraId="2B8B3285" w14:textId="77777777" w:rsidR="003324B1" w:rsidRDefault="007415B4" w:rsidP="007A5120">
      <w:pPr>
        <w:pStyle w:val="a5"/>
        <w:ind w:left="284" w:right="284"/>
        <w:jc w:val="both"/>
      </w:pPr>
      <w:r>
        <w:rPr>
          <w:spacing w:val="-2"/>
        </w:rPr>
        <w:t>Распознавать</w:t>
      </w:r>
      <w:r>
        <w:rPr>
          <w:spacing w:val="-3"/>
        </w:rPr>
        <w:t xml:space="preserve"> </w:t>
      </w:r>
      <w:r>
        <w:rPr>
          <w:spacing w:val="-2"/>
        </w:rPr>
        <w:t>изученные</w:t>
      </w:r>
      <w:r>
        <w:t xml:space="preserve"> </w:t>
      </w:r>
      <w:r>
        <w:rPr>
          <w:spacing w:val="-2"/>
        </w:rPr>
        <w:t>орфограммы.</w:t>
      </w:r>
    </w:p>
    <w:p w14:paraId="143C0D16" w14:textId="77777777" w:rsidR="003324B1" w:rsidRDefault="007415B4" w:rsidP="007A5120">
      <w:pPr>
        <w:pStyle w:val="a5"/>
        <w:ind w:left="284" w:right="284"/>
        <w:jc w:val="both"/>
      </w:pPr>
      <w:r>
        <w:t>Применять</w:t>
      </w:r>
      <w:r>
        <w:rPr>
          <w:spacing w:val="29"/>
        </w:rPr>
        <w:t xml:space="preserve"> </w:t>
      </w:r>
      <w:r>
        <w:t>знания</w:t>
      </w:r>
      <w:r>
        <w:rPr>
          <w:spacing w:val="30"/>
        </w:rPr>
        <w:t xml:space="preserve"> </w:t>
      </w:r>
      <w:r>
        <w:t>по</w:t>
      </w:r>
      <w:r>
        <w:rPr>
          <w:spacing w:val="31"/>
        </w:rPr>
        <w:t xml:space="preserve"> </w:t>
      </w:r>
      <w:r>
        <w:t>орфографии</w:t>
      </w:r>
      <w:r>
        <w:rPr>
          <w:spacing w:val="28"/>
        </w:rPr>
        <w:t xml:space="preserve"> </w:t>
      </w:r>
      <w:r>
        <w:t>в</w:t>
      </w:r>
      <w:r>
        <w:rPr>
          <w:spacing w:val="30"/>
        </w:rPr>
        <w:t xml:space="preserve"> </w:t>
      </w:r>
      <w:r>
        <w:t>практике</w:t>
      </w:r>
      <w:r>
        <w:rPr>
          <w:spacing w:val="29"/>
        </w:rPr>
        <w:t xml:space="preserve"> </w:t>
      </w:r>
      <w:r>
        <w:t>правописания</w:t>
      </w:r>
      <w:r>
        <w:rPr>
          <w:spacing w:val="28"/>
        </w:rPr>
        <w:t xml:space="preserve"> </w:t>
      </w:r>
      <w:r>
        <w:t>(в</w:t>
      </w:r>
      <w:r>
        <w:rPr>
          <w:spacing w:val="30"/>
        </w:rPr>
        <w:t xml:space="preserve"> </w:t>
      </w:r>
      <w:r>
        <w:t>том</w:t>
      </w:r>
      <w:r>
        <w:rPr>
          <w:spacing w:val="28"/>
        </w:rPr>
        <w:t xml:space="preserve"> </w:t>
      </w:r>
      <w:r>
        <w:t>числе</w:t>
      </w:r>
      <w:r>
        <w:rPr>
          <w:spacing w:val="32"/>
        </w:rPr>
        <w:t xml:space="preserve"> </w:t>
      </w:r>
      <w:r>
        <w:t>применять</w:t>
      </w:r>
      <w:r>
        <w:rPr>
          <w:spacing w:val="31"/>
        </w:rPr>
        <w:t xml:space="preserve"> </w:t>
      </w:r>
      <w:r>
        <w:t>знание</w:t>
      </w:r>
      <w:r>
        <w:rPr>
          <w:spacing w:val="32"/>
        </w:rPr>
        <w:t xml:space="preserve"> </w:t>
      </w:r>
      <w:r>
        <w:t>о правописании разделительных "ъ и ь").</w:t>
      </w:r>
    </w:p>
    <w:p w14:paraId="3F6478C7" w14:textId="77777777" w:rsidR="003324B1" w:rsidRDefault="007415B4" w:rsidP="007A5120">
      <w:pPr>
        <w:pStyle w:val="a5"/>
        <w:ind w:left="284" w:right="284"/>
        <w:jc w:val="both"/>
      </w:pPr>
      <w:r>
        <w:rPr>
          <w:spacing w:val="-2"/>
        </w:rPr>
        <w:t>Лексикология</w:t>
      </w:r>
      <w:r>
        <w:rPr>
          <w:spacing w:val="-2"/>
        </w:rPr>
        <w:t>.</w:t>
      </w:r>
    </w:p>
    <w:p w14:paraId="49C85BB2" w14:textId="77777777" w:rsidR="003324B1" w:rsidRDefault="007415B4" w:rsidP="007A5120">
      <w:pPr>
        <w:pStyle w:val="a5"/>
        <w:ind w:left="284" w:right="284"/>
        <w:jc w:val="both"/>
      </w:pPr>
      <w:r>
        <w:t>Объяснять лексическое значение</w:t>
      </w:r>
      <w:r>
        <w:rPr>
          <w:spacing w:val="28"/>
        </w:rPr>
        <w:t xml:space="preserve"> </w:t>
      </w:r>
      <w:r>
        <w:t>слова</w:t>
      </w:r>
      <w:r>
        <w:rPr>
          <w:spacing w:val="28"/>
        </w:rPr>
        <w:t xml:space="preserve"> </w:t>
      </w:r>
      <w:r>
        <w:t>разными способами</w:t>
      </w:r>
      <w:r>
        <w:rPr>
          <w:spacing w:val="27"/>
        </w:rPr>
        <w:t xml:space="preserve"> </w:t>
      </w:r>
      <w:r>
        <w:t>(подбор однокоренных слов;</w:t>
      </w:r>
      <w:r>
        <w:rPr>
          <w:spacing w:val="29"/>
        </w:rPr>
        <w:t xml:space="preserve"> </w:t>
      </w:r>
      <w:r>
        <w:t>подбор синонимов</w:t>
      </w:r>
      <w:r>
        <w:rPr>
          <w:spacing w:val="-12"/>
        </w:rPr>
        <w:t xml:space="preserve"> </w:t>
      </w:r>
      <w:r>
        <w:t>и</w:t>
      </w:r>
      <w:r>
        <w:rPr>
          <w:spacing w:val="-8"/>
        </w:rPr>
        <w:t xml:space="preserve"> </w:t>
      </w:r>
      <w:r>
        <w:t>антонимов;</w:t>
      </w:r>
      <w:r>
        <w:rPr>
          <w:spacing w:val="-10"/>
        </w:rPr>
        <w:t xml:space="preserve"> </w:t>
      </w:r>
      <w:r>
        <w:t>определение</w:t>
      </w:r>
      <w:r>
        <w:rPr>
          <w:spacing w:val="-7"/>
        </w:rPr>
        <w:t xml:space="preserve"> </w:t>
      </w:r>
      <w:r>
        <w:t>значения</w:t>
      </w:r>
      <w:r>
        <w:rPr>
          <w:spacing w:val="-9"/>
        </w:rPr>
        <w:t xml:space="preserve"> </w:t>
      </w:r>
      <w:r>
        <w:t>слова</w:t>
      </w:r>
      <w:r>
        <w:rPr>
          <w:spacing w:val="-9"/>
        </w:rPr>
        <w:t xml:space="preserve"> </w:t>
      </w:r>
      <w:r>
        <w:t>по</w:t>
      </w:r>
      <w:r>
        <w:rPr>
          <w:spacing w:val="-7"/>
        </w:rPr>
        <w:t xml:space="preserve"> </w:t>
      </w:r>
      <w:r>
        <w:t>контексту,</w:t>
      </w:r>
      <w:r>
        <w:rPr>
          <w:spacing w:val="-5"/>
        </w:rPr>
        <w:t xml:space="preserve"> </w:t>
      </w:r>
      <w:r>
        <w:t>с</w:t>
      </w:r>
      <w:r>
        <w:rPr>
          <w:spacing w:val="-9"/>
        </w:rPr>
        <w:t xml:space="preserve"> </w:t>
      </w:r>
      <w:r>
        <w:t>помощью</w:t>
      </w:r>
      <w:r>
        <w:rPr>
          <w:spacing w:val="-7"/>
        </w:rPr>
        <w:t xml:space="preserve"> </w:t>
      </w:r>
      <w:r>
        <w:t>толкового</w:t>
      </w:r>
      <w:r>
        <w:rPr>
          <w:spacing w:val="-9"/>
        </w:rPr>
        <w:t xml:space="preserve"> </w:t>
      </w:r>
      <w:r>
        <w:t>словаря). Распознавать однозначные и многозначные слова, различать прямое и переносное значения слова. Распознавать синонимы, антонимы, омонимы;</w:t>
      </w:r>
      <w:r>
        <w:rPr>
          <w:spacing w:val="27"/>
        </w:rPr>
        <w:t xml:space="preserve"> </w:t>
      </w:r>
      <w:r>
        <w:t>различать многозначные слова и омонимы;</w:t>
      </w:r>
      <w:r>
        <w:rPr>
          <w:spacing w:val="29"/>
        </w:rPr>
        <w:t xml:space="preserve"> </w:t>
      </w:r>
      <w:r>
        <w:t>уметь правильно употреблять слова-паронимы.</w:t>
      </w:r>
    </w:p>
    <w:p w14:paraId="2672979A" w14:textId="77777777" w:rsidR="003324B1" w:rsidRDefault="007415B4" w:rsidP="007A5120">
      <w:pPr>
        <w:pStyle w:val="a5"/>
        <w:ind w:left="284" w:right="284"/>
        <w:jc w:val="both"/>
      </w:pPr>
      <w:r>
        <w:t>Характеризовать</w:t>
      </w:r>
      <w:r>
        <w:rPr>
          <w:spacing w:val="-14"/>
        </w:rPr>
        <w:t xml:space="preserve"> </w:t>
      </w:r>
      <w:r>
        <w:t>тематически</w:t>
      </w:r>
      <w:r>
        <w:t>е</w:t>
      </w:r>
      <w:r>
        <w:rPr>
          <w:spacing w:val="-14"/>
        </w:rPr>
        <w:t xml:space="preserve"> </w:t>
      </w:r>
      <w:r>
        <w:t>группы</w:t>
      </w:r>
      <w:r>
        <w:rPr>
          <w:spacing w:val="-11"/>
        </w:rPr>
        <w:t xml:space="preserve"> </w:t>
      </w:r>
      <w:r>
        <w:t>слов,</w:t>
      </w:r>
      <w:r>
        <w:rPr>
          <w:spacing w:val="-12"/>
        </w:rPr>
        <w:t xml:space="preserve"> </w:t>
      </w:r>
      <w:r>
        <w:t>родовые</w:t>
      </w:r>
      <w:r>
        <w:rPr>
          <w:spacing w:val="-14"/>
        </w:rPr>
        <w:t xml:space="preserve"> </w:t>
      </w:r>
      <w:r>
        <w:t>и</w:t>
      </w:r>
      <w:r>
        <w:rPr>
          <w:spacing w:val="-10"/>
        </w:rPr>
        <w:t xml:space="preserve"> </w:t>
      </w:r>
      <w:r>
        <w:t>видовые</w:t>
      </w:r>
      <w:r>
        <w:rPr>
          <w:spacing w:val="-14"/>
        </w:rPr>
        <w:t xml:space="preserve"> </w:t>
      </w:r>
      <w:r>
        <w:t>понятия. Проводить лексический анализ слов (в рамках изученного).</w:t>
      </w:r>
    </w:p>
    <w:p w14:paraId="152EC3EB" w14:textId="77777777" w:rsidR="003324B1" w:rsidRDefault="007415B4" w:rsidP="007A5120">
      <w:pPr>
        <w:pStyle w:val="a5"/>
        <w:ind w:left="284" w:right="284"/>
        <w:jc w:val="both"/>
      </w:pPr>
      <w:r>
        <w:t>Уметь пользоваться лексическими словарями (толковым словарем, словарями синонимов,</w:t>
      </w:r>
      <w:r>
        <w:rPr>
          <w:spacing w:val="27"/>
        </w:rPr>
        <w:t xml:space="preserve"> </w:t>
      </w:r>
      <w:r>
        <w:t>антонимов, омонимов, паронимов).</w:t>
      </w:r>
    </w:p>
    <w:p w14:paraId="3CE2B4CC" w14:textId="77777777" w:rsidR="003324B1" w:rsidRDefault="007415B4" w:rsidP="007A5120">
      <w:pPr>
        <w:pStyle w:val="a5"/>
        <w:ind w:left="284" w:right="284"/>
        <w:jc w:val="both"/>
      </w:pPr>
      <w:proofErr w:type="spellStart"/>
      <w:r>
        <w:rPr>
          <w:spacing w:val="-2"/>
        </w:rPr>
        <w:t>Морфемика</w:t>
      </w:r>
      <w:proofErr w:type="spellEnd"/>
      <w:r>
        <w:rPr>
          <w:spacing w:val="-2"/>
        </w:rPr>
        <w:t>.</w:t>
      </w:r>
      <w:r>
        <w:t xml:space="preserve"> </w:t>
      </w:r>
      <w:r>
        <w:rPr>
          <w:spacing w:val="-2"/>
        </w:rPr>
        <w:t>Орфография.</w:t>
      </w:r>
    </w:p>
    <w:p w14:paraId="603ED258" w14:textId="77777777" w:rsidR="003324B1" w:rsidRDefault="007415B4" w:rsidP="007A5120">
      <w:pPr>
        <w:pStyle w:val="a5"/>
        <w:ind w:left="284" w:right="284"/>
        <w:jc w:val="both"/>
      </w:pPr>
      <w:r>
        <w:rPr>
          <w:spacing w:val="-2"/>
        </w:rPr>
        <w:t>Характеризовать</w:t>
      </w:r>
      <w:r>
        <w:rPr>
          <w:spacing w:val="-11"/>
        </w:rPr>
        <w:t xml:space="preserve"> </w:t>
      </w:r>
      <w:r>
        <w:rPr>
          <w:spacing w:val="-2"/>
        </w:rPr>
        <w:t>м</w:t>
      </w:r>
      <w:r>
        <w:rPr>
          <w:spacing w:val="-2"/>
        </w:rPr>
        <w:t>орфему как</w:t>
      </w:r>
      <w:r>
        <w:rPr>
          <w:spacing w:val="2"/>
        </w:rPr>
        <w:t xml:space="preserve"> </w:t>
      </w:r>
      <w:r>
        <w:rPr>
          <w:spacing w:val="-2"/>
        </w:rPr>
        <w:t>минимальную</w:t>
      </w:r>
      <w:r>
        <w:rPr>
          <w:spacing w:val="4"/>
        </w:rPr>
        <w:t xml:space="preserve"> </w:t>
      </w:r>
      <w:r>
        <w:rPr>
          <w:spacing w:val="-2"/>
        </w:rPr>
        <w:t>значимую</w:t>
      </w:r>
      <w:r>
        <w:rPr>
          <w:spacing w:val="4"/>
        </w:rPr>
        <w:t xml:space="preserve"> </w:t>
      </w:r>
      <w:r>
        <w:rPr>
          <w:spacing w:val="-2"/>
        </w:rPr>
        <w:t>единицу языка.</w:t>
      </w:r>
    </w:p>
    <w:p w14:paraId="65186ACF" w14:textId="77777777" w:rsidR="003324B1" w:rsidRDefault="007415B4" w:rsidP="007A5120">
      <w:pPr>
        <w:pStyle w:val="a5"/>
        <w:ind w:left="284" w:right="284"/>
        <w:jc w:val="both"/>
      </w:pPr>
      <w:r>
        <w:t>Распознавать</w:t>
      </w:r>
      <w:r>
        <w:rPr>
          <w:spacing w:val="-6"/>
        </w:rPr>
        <w:t xml:space="preserve"> </w:t>
      </w:r>
      <w:r>
        <w:t>морфемы</w:t>
      </w:r>
      <w:r>
        <w:rPr>
          <w:spacing w:val="-3"/>
        </w:rPr>
        <w:t xml:space="preserve"> </w:t>
      </w:r>
      <w:r>
        <w:t>в</w:t>
      </w:r>
      <w:r>
        <w:rPr>
          <w:spacing w:val="-4"/>
        </w:rPr>
        <w:t xml:space="preserve"> </w:t>
      </w:r>
      <w:r>
        <w:t>слове</w:t>
      </w:r>
      <w:r>
        <w:rPr>
          <w:spacing w:val="-5"/>
        </w:rPr>
        <w:t xml:space="preserve"> </w:t>
      </w:r>
      <w:r>
        <w:t>(корень,</w:t>
      </w:r>
      <w:r>
        <w:rPr>
          <w:spacing w:val="-6"/>
        </w:rPr>
        <w:t xml:space="preserve"> </w:t>
      </w:r>
      <w:r>
        <w:t>приставку,</w:t>
      </w:r>
      <w:r>
        <w:rPr>
          <w:spacing w:val="-6"/>
        </w:rPr>
        <w:t xml:space="preserve"> </w:t>
      </w:r>
      <w:r>
        <w:t>суффикс,</w:t>
      </w:r>
      <w:r>
        <w:rPr>
          <w:spacing w:val="-3"/>
        </w:rPr>
        <w:t xml:space="preserve"> </w:t>
      </w:r>
      <w:r>
        <w:t>окончание),</w:t>
      </w:r>
      <w:r>
        <w:rPr>
          <w:spacing w:val="-6"/>
        </w:rPr>
        <w:t xml:space="preserve"> </w:t>
      </w:r>
      <w:r>
        <w:t>выделять</w:t>
      </w:r>
      <w:r>
        <w:rPr>
          <w:spacing w:val="-3"/>
        </w:rPr>
        <w:t xml:space="preserve"> </w:t>
      </w:r>
      <w:r>
        <w:t>основу</w:t>
      </w:r>
      <w:r>
        <w:rPr>
          <w:spacing w:val="-3"/>
        </w:rPr>
        <w:t xml:space="preserve"> </w:t>
      </w:r>
      <w:r>
        <w:t>слова. Проводить морфемный разбор слов по алгоритму.</w:t>
      </w:r>
    </w:p>
    <w:p w14:paraId="74C6762A" w14:textId="77777777" w:rsidR="003324B1" w:rsidRDefault="007415B4" w:rsidP="007A5120">
      <w:pPr>
        <w:pStyle w:val="a5"/>
        <w:ind w:left="284" w:right="284"/>
        <w:jc w:val="both"/>
      </w:pPr>
      <w:r>
        <w:t xml:space="preserve">Применять знания по </w:t>
      </w:r>
      <w:proofErr w:type="spellStart"/>
      <w:r>
        <w:t>морфемике</w:t>
      </w:r>
      <w:proofErr w:type="spellEnd"/>
      <w: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w:t>
      </w:r>
      <w:r>
        <w:t>веряемыми, непроверяемыми, чередующимися гласными (в рамках изученного); корней с проверяемыми, непроверяемыми, непроизносимыми</w:t>
      </w:r>
      <w:r>
        <w:rPr>
          <w:spacing w:val="-9"/>
        </w:rPr>
        <w:t xml:space="preserve"> </w:t>
      </w:r>
      <w:r>
        <w:t>согласными</w:t>
      </w:r>
      <w:r>
        <w:rPr>
          <w:spacing w:val="-7"/>
        </w:rPr>
        <w:t xml:space="preserve"> </w:t>
      </w:r>
      <w:r>
        <w:t>(в</w:t>
      </w:r>
      <w:r>
        <w:rPr>
          <w:spacing w:val="-10"/>
        </w:rPr>
        <w:t xml:space="preserve"> </w:t>
      </w:r>
      <w:r>
        <w:t>рамках</w:t>
      </w:r>
      <w:r>
        <w:rPr>
          <w:spacing w:val="-6"/>
        </w:rPr>
        <w:t xml:space="preserve"> </w:t>
      </w:r>
      <w:r>
        <w:t>изученного);</w:t>
      </w:r>
      <w:r>
        <w:rPr>
          <w:spacing w:val="-7"/>
        </w:rPr>
        <w:t xml:space="preserve"> </w:t>
      </w:r>
      <w:r>
        <w:t>"е</w:t>
      </w:r>
      <w:r>
        <w:rPr>
          <w:spacing w:val="-6"/>
        </w:rPr>
        <w:t xml:space="preserve"> </w:t>
      </w:r>
      <w:r>
        <w:t>-</w:t>
      </w:r>
      <w:r>
        <w:rPr>
          <w:spacing w:val="-8"/>
        </w:rPr>
        <w:t xml:space="preserve"> </w:t>
      </w:r>
      <w:r>
        <w:t>о"</w:t>
      </w:r>
      <w:r>
        <w:rPr>
          <w:spacing w:val="-7"/>
        </w:rPr>
        <w:t xml:space="preserve"> </w:t>
      </w:r>
      <w:r>
        <w:t>после</w:t>
      </w:r>
      <w:r>
        <w:rPr>
          <w:spacing w:val="-8"/>
        </w:rPr>
        <w:t xml:space="preserve"> </w:t>
      </w:r>
      <w:r>
        <w:t>шипящих</w:t>
      </w:r>
      <w:r>
        <w:rPr>
          <w:spacing w:val="-9"/>
        </w:rPr>
        <w:t xml:space="preserve"> </w:t>
      </w:r>
      <w:r>
        <w:t>в</w:t>
      </w:r>
      <w:r>
        <w:rPr>
          <w:spacing w:val="-7"/>
        </w:rPr>
        <w:t xml:space="preserve"> </w:t>
      </w:r>
      <w:r>
        <w:t>корне</w:t>
      </w:r>
      <w:r>
        <w:rPr>
          <w:spacing w:val="-8"/>
        </w:rPr>
        <w:t xml:space="preserve"> </w:t>
      </w:r>
      <w:r>
        <w:t>слова;</w:t>
      </w:r>
      <w:r>
        <w:rPr>
          <w:spacing w:val="-7"/>
        </w:rPr>
        <w:t xml:space="preserve"> </w:t>
      </w:r>
      <w:r>
        <w:t>"ы</w:t>
      </w:r>
      <w:r>
        <w:rPr>
          <w:spacing w:val="32"/>
        </w:rPr>
        <w:t xml:space="preserve"> </w:t>
      </w:r>
      <w:r>
        <w:t>-</w:t>
      </w:r>
      <w:r>
        <w:rPr>
          <w:spacing w:val="-8"/>
        </w:rPr>
        <w:t xml:space="preserve"> </w:t>
      </w:r>
      <w:r>
        <w:t>и"</w:t>
      </w:r>
      <w:r>
        <w:rPr>
          <w:spacing w:val="-8"/>
        </w:rPr>
        <w:t xml:space="preserve"> </w:t>
      </w:r>
      <w:r>
        <w:t xml:space="preserve">после </w:t>
      </w:r>
      <w:r>
        <w:rPr>
          <w:spacing w:val="-4"/>
        </w:rPr>
        <w:t>"ц".</w:t>
      </w:r>
    </w:p>
    <w:p w14:paraId="7CB029D5" w14:textId="77777777" w:rsidR="003324B1" w:rsidRDefault="007415B4" w:rsidP="007A5120">
      <w:pPr>
        <w:pStyle w:val="a5"/>
        <w:ind w:left="284" w:right="284"/>
        <w:jc w:val="both"/>
      </w:pPr>
      <w:r>
        <w:t>Уместно</w:t>
      </w:r>
      <w:r>
        <w:rPr>
          <w:spacing w:val="-8"/>
        </w:rPr>
        <w:t xml:space="preserve"> </w:t>
      </w:r>
      <w:r>
        <w:t>использовать</w:t>
      </w:r>
      <w:r>
        <w:rPr>
          <w:spacing w:val="-10"/>
        </w:rPr>
        <w:t xml:space="preserve"> </w:t>
      </w:r>
      <w:r>
        <w:t>слова</w:t>
      </w:r>
      <w:r>
        <w:rPr>
          <w:spacing w:val="-8"/>
        </w:rPr>
        <w:t xml:space="preserve"> </w:t>
      </w:r>
      <w:r>
        <w:t>с</w:t>
      </w:r>
      <w:r>
        <w:rPr>
          <w:spacing w:val="-10"/>
        </w:rPr>
        <w:t xml:space="preserve"> </w:t>
      </w:r>
      <w:r>
        <w:t>суффиксам</w:t>
      </w:r>
      <w:r>
        <w:t>и</w:t>
      </w:r>
      <w:r>
        <w:rPr>
          <w:spacing w:val="-9"/>
        </w:rPr>
        <w:t xml:space="preserve"> </w:t>
      </w:r>
      <w:r>
        <w:t>оценки</w:t>
      </w:r>
      <w:r>
        <w:rPr>
          <w:spacing w:val="-9"/>
        </w:rPr>
        <w:t xml:space="preserve"> </w:t>
      </w:r>
      <w:r>
        <w:t>в</w:t>
      </w:r>
      <w:r>
        <w:rPr>
          <w:spacing w:val="-9"/>
        </w:rPr>
        <w:t xml:space="preserve"> </w:t>
      </w:r>
      <w:r>
        <w:t>собственной</w:t>
      </w:r>
      <w:r>
        <w:rPr>
          <w:spacing w:val="-9"/>
        </w:rPr>
        <w:t xml:space="preserve"> </w:t>
      </w:r>
      <w:r>
        <w:t>речи. Морфология. Культура речи. Орфография.</w:t>
      </w:r>
    </w:p>
    <w:p w14:paraId="0D41C4E5" w14:textId="77777777" w:rsidR="003324B1" w:rsidRDefault="007415B4" w:rsidP="007A5120">
      <w:pPr>
        <w:pStyle w:val="a5"/>
        <w:ind w:left="284" w:right="284"/>
        <w:jc w:val="both"/>
      </w:pPr>
      <w:r>
        <w:t>Применять</w:t>
      </w:r>
      <w:r>
        <w:rPr>
          <w:spacing w:val="-15"/>
        </w:rPr>
        <w:t xml:space="preserve"> </w:t>
      </w:r>
      <w:r>
        <w:t>знания</w:t>
      </w:r>
      <w:r>
        <w:rPr>
          <w:spacing w:val="-14"/>
        </w:rPr>
        <w:t xml:space="preserve"> </w:t>
      </w:r>
      <w:r>
        <w:t>о</w:t>
      </w:r>
      <w:r>
        <w:rPr>
          <w:spacing w:val="-14"/>
        </w:rPr>
        <w:t xml:space="preserve"> </w:t>
      </w:r>
      <w:r>
        <w:t>частях</w:t>
      </w:r>
      <w:r>
        <w:rPr>
          <w:spacing w:val="-14"/>
        </w:rPr>
        <w:t xml:space="preserve"> </w:t>
      </w:r>
      <w:r>
        <w:t>речи</w:t>
      </w:r>
      <w:r>
        <w:rPr>
          <w:spacing w:val="-13"/>
        </w:rPr>
        <w:t xml:space="preserve"> </w:t>
      </w:r>
      <w:r>
        <w:t>как</w:t>
      </w:r>
      <w:r>
        <w:rPr>
          <w:spacing w:val="-14"/>
        </w:rPr>
        <w:t xml:space="preserve"> </w:t>
      </w:r>
      <w:r>
        <w:t>лексико-грамматических</w:t>
      </w:r>
      <w:r>
        <w:rPr>
          <w:spacing w:val="-14"/>
        </w:rPr>
        <w:t xml:space="preserve"> </w:t>
      </w:r>
      <w:r>
        <w:t>разрядах</w:t>
      </w:r>
      <w:r>
        <w:rPr>
          <w:spacing w:val="-15"/>
        </w:rPr>
        <w:t xml:space="preserve"> </w:t>
      </w:r>
      <w:r>
        <w:t>слов,</w:t>
      </w:r>
      <w:r>
        <w:rPr>
          <w:spacing w:val="20"/>
        </w:rPr>
        <w:t xml:space="preserve"> </w:t>
      </w:r>
      <w:r>
        <w:t>о</w:t>
      </w:r>
      <w:r>
        <w:rPr>
          <w:spacing w:val="21"/>
        </w:rPr>
        <w:t xml:space="preserve"> </w:t>
      </w:r>
      <w:r>
        <w:t>грамматическом</w:t>
      </w:r>
      <w:r>
        <w:rPr>
          <w:spacing w:val="-14"/>
        </w:rPr>
        <w:t xml:space="preserve"> </w:t>
      </w:r>
      <w:r>
        <w:t>значении слова, о системе частей речи в русском языке для решения</w:t>
      </w:r>
      <w:r>
        <w:rPr>
          <w:spacing w:val="40"/>
        </w:rPr>
        <w:t xml:space="preserve"> </w:t>
      </w:r>
      <w:r>
        <w:t>практико-ориентированных учебных</w:t>
      </w:r>
      <w:r>
        <w:t xml:space="preserve"> задач. Распознавать имена существительные, имена прилагательные, глаголы.</w:t>
      </w:r>
    </w:p>
    <w:p w14:paraId="2F2B4A0D" w14:textId="77777777" w:rsidR="003324B1" w:rsidRDefault="007415B4" w:rsidP="007A5120">
      <w:pPr>
        <w:pStyle w:val="a5"/>
        <w:ind w:left="284" w:right="284"/>
        <w:jc w:val="both"/>
      </w:pPr>
      <w:r>
        <w:t>Проводить</w:t>
      </w:r>
      <w:r>
        <w:rPr>
          <w:spacing w:val="-6"/>
        </w:rPr>
        <w:t xml:space="preserve"> </w:t>
      </w:r>
      <w:r>
        <w:t>морфологический</w:t>
      </w:r>
      <w:r>
        <w:rPr>
          <w:spacing w:val="-4"/>
        </w:rPr>
        <w:t xml:space="preserve"> </w:t>
      </w:r>
      <w:r>
        <w:t>разбор</w:t>
      </w:r>
      <w:r>
        <w:rPr>
          <w:spacing w:val="-6"/>
        </w:rPr>
        <w:t xml:space="preserve"> </w:t>
      </w:r>
      <w:r>
        <w:t>по</w:t>
      </w:r>
      <w:r>
        <w:rPr>
          <w:spacing w:val="-3"/>
        </w:rPr>
        <w:t xml:space="preserve"> </w:t>
      </w:r>
      <w:r>
        <w:t>алгоритму</w:t>
      </w:r>
      <w:r>
        <w:rPr>
          <w:spacing w:val="-6"/>
        </w:rPr>
        <w:t xml:space="preserve"> </w:t>
      </w:r>
      <w:r>
        <w:t>имен</w:t>
      </w:r>
      <w:r>
        <w:rPr>
          <w:spacing w:val="-4"/>
        </w:rPr>
        <w:t xml:space="preserve"> </w:t>
      </w:r>
      <w:r>
        <w:t>существительных,</w:t>
      </w:r>
      <w:r>
        <w:rPr>
          <w:spacing w:val="-3"/>
        </w:rPr>
        <w:t xml:space="preserve"> </w:t>
      </w:r>
      <w:r>
        <w:t>частичный</w:t>
      </w:r>
      <w:r>
        <w:rPr>
          <w:spacing w:val="-4"/>
        </w:rPr>
        <w:t xml:space="preserve"> </w:t>
      </w:r>
      <w:r>
        <w:t>морфологический разбор по алгоритму имен прилагательных, глаголов.</w:t>
      </w:r>
    </w:p>
    <w:p w14:paraId="2AC4ABCA" w14:textId="77777777" w:rsidR="003324B1" w:rsidRDefault="007415B4" w:rsidP="007A5120">
      <w:pPr>
        <w:pStyle w:val="a5"/>
        <w:ind w:left="284" w:right="284"/>
        <w:jc w:val="both"/>
      </w:pPr>
      <w:r>
        <w:t>Применять</w:t>
      </w:r>
      <w:r>
        <w:rPr>
          <w:spacing w:val="-5"/>
        </w:rPr>
        <w:t xml:space="preserve"> </w:t>
      </w:r>
      <w:r>
        <w:t>знания</w:t>
      </w:r>
      <w:r>
        <w:rPr>
          <w:spacing w:val="-3"/>
        </w:rPr>
        <w:t xml:space="preserve"> </w:t>
      </w:r>
      <w:r>
        <w:t>по</w:t>
      </w:r>
      <w:r>
        <w:rPr>
          <w:spacing w:val="-2"/>
        </w:rPr>
        <w:t xml:space="preserve"> </w:t>
      </w:r>
      <w:r>
        <w:t>морфологии</w:t>
      </w:r>
      <w:r>
        <w:rPr>
          <w:spacing w:val="-5"/>
        </w:rPr>
        <w:t xml:space="preserve"> </w:t>
      </w:r>
      <w:r>
        <w:t>при</w:t>
      </w:r>
      <w:r>
        <w:rPr>
          <w:spacing w:val="-3"/>
        </w:rPr>
        <w:t xml:space="preserve"> </w:t>
      </w:r>
      <w:r>
        <w:t>выполнении</w:t>
      </w:r>
      <w:r>
        <w:rPr>
          <w:spacing w:val="-3"/>
        </w:rPr>
        <w:t xml:space="preserve"> </w:t>
      </w:r>
      <w:r>
        <w:t>языкового</w:t>
      </w:r>
      <w:r>
        <w:rPr>
          <w:spacing w:val="-5"/>
        </w:rPr>
        <w:t xml:space="preserve"> </w:t>
      </w:r>
      <w:r>
        <w:t>анализа</w:t>
      </w:r>
      <w:r>
        <w:rPr>
          <w:spacing w:val="-4"/>
        </w:rPr>
        <w:t xml:space="preserve"> </w:t>
      </w:r>
      <w:r>
        <w:t>различных</w:t>
      </w:r>
      <w:r>
        <w:rPr>
          <w:spacing w:val="-5"/>
        </w:rPr>
        <w:t xml:space="preserve"> </w:t>
      </w:r>
      <w:r>
        <w:t>видов</w:t>
      </w:r>
      <w:r>
        <w:rPr>
          <w:spacing w:val="-3"/>
        </w:rPr>
        <w:t xml:space="preserve"> </w:t>
      </w:r>
      <w:r>
        <w:t>(при</w:t>
      </w:r>
      <w:r>
        <w:rPr>
          <w:spacing w:val="-3"/>
        </w:rPr>
        <w:t xml:space="preserve"> </w:t>
      </w:r>
      <w:r>
        <w:t>решении практико-ориентированных учебных задач) и в речевой практике.</w:t>
      </w:r>
    </w:p>
    <w:p w14:paraId="7026EAE8" w14:textId="77777777" w:rsidR="00065D23" w:rsidRDefault="00065D23" w:rsidP="007A5120">
      <w:pPr>
        <w:pStyle w:val="a5"/>
        <w:ind w:left="284" w:right="284"/>
        <w:jc w:val="both"/>
      </w:pPr>
    </w:p>
    <w:p w14:paraId="55FF40C5" w14:textId="200EC61C" w:rsidR="003324B1" w:rsidRDefault="007415B4" w:rsidP="007A5120">
      <w:pPr>
        <w:pStyle w:val="a5"/>
        <w:ind w:left="284" w:right="284"/>
        <w:jc w:val="both"/>
        <w:rPr>
          <w:spacing w:val="-2"/>
        </w:rPr>
      </w:pPr>
      <w:r>
        <w:t>Имя</w:t>
      </w:r>
      <w:r>
        <w:rPr>
          <w:spacing w:val="-11"/>
        </w:rPr>
        <w:t xml:space="preserve"> </w:t>
      </w:r>
      <w:r>
        <w:rPr>
          <w:spacing w:val="-2"/>
        </w:rPr>
        <w:t>существительное.</w:t>
      </w:r>
    </w:p>
    <w:p w14:paraId="71D2F583" w14:textId="77777777" w:rsidR="00065D23" w:rsidRDefault="00065D23" w:rsidP="007A5120">
      <w:pPr>
        <w:pStyle w:val="a5"/>
        <w:ind w:left="284" w:right="284"/>
        <w:jc w:val="both"/>
      </w:pPr>
    </w:p>
    <w:p w14:paraId="7B0D8CE8" w14:textId="77777777" w:rsidR="003324B1" w:rsidRDefault="007415B4" w:rsidP="007A5120">
      <w:pPr>
        <w:pStyle w:val="a5"/>
        <w:ind w:left="284" w:right="284"/>
        <w:jc w:val="both"/>
      </w:pPr>
      <w:r>
        <w:t>Определять</w:t>
      </w:r>
      <w:r>
        <w:rPr>
          <w:spacing w:val="-11"/>
        </w:rPr>
        <w:t xml:space="preserve"> </w:t>
      </w:r>
      <w:r>
        <w:t>о</w:t>
      </w:r>
      <w:r>
        <w:t>бщее</w:t>
      </w:r>
      <w:r>
        <w:rPr>
          <w:spacing w:val="-14"/>
        </w:rPr>
        <w:t xml:space="preserve"> </w:t>
      </w:r>
      <w:r>
        <w:t>грамматическое</w:t>
      </w:r>
      <w:r>
        <w:rPr>
          <w:spacing w:val="-9"/>
        </w:rPr>
        <w:t xml:space="preserve"> </w:t>
      </w:r>
      <w:r>
        <w:t>значение,</w:t>
      </w:r>
      <w:r>
        <w:rPr>
          <w:spacing w:val="-12"/>
        </w:rPr>
        <w:t xml:space="preserve"> </w:t>
      </w:r>
      <w:r>
        <w:t>морфологические</w:t>
      </w:r>
      <w:r>
        <w:rPr>
          <w:spacing w:val="-11"/>
        </w:rPr>
        <w:t xml:space="preserve"> </w:t>
      </w:r>
      <w:r>
        <w:t>признаки</w:t>
      </w:r>
      <w:r>
        <w:rPr>
          <w:spacing w:val="-12"/>
        </w:rPr>
        <w:t xml:space="preserve"> </w:t>
      </w:r>
      <w:r>
        <w:t>и</w:t>
      </w:r>
      <w:r>
        <w:rPr>
          <w:spacing w:val="-12"/>
        </w:rPr>
        <w:t xml:space="preserve"> </w:t>
      </w:r>
      <w:r>
        <w:t>синтаксические</w:t>
      </w:r>
      <w:r>
        <w:rPr>
          <w:spacing w:val="-11"/>
        </w:rPr>
        <w:t xml:space="preserve"> </w:t>
      </w:r>
      <w:r>
        <w:t>функции имени существительного по смысловой опоре; объяснять его роль в речи.</w:t>
      </w:r>
    </w:p>
    <w:p w14:paraId="51E3A19B" w14:textId="77777777" w:rsidR="003324B1" w:rsidRDefault="007415B4" w:rsidP="007A5120">
      <w:pPr>
        <w:pStyle w:val="a5"/>
        <w:ind w:left="284" w:right="284"/>
        <w:jc w:val="both"/>
      </w:pPr>
      <w:r>
        <w:rPr>
          <w:spacing w:val="-2"/>
        </w:rPr>
        <w:t>Определять</w:t>
      </w:r>
      <w:r>
        <w:rPr>
          <w:spacing w:val="-3"/>
        </w:rPr>
        <w:t xml:space="preserve"> </w:t>
      </w:r>
      <w:r>
        <w:rPr>
          <w:spacing w:val="-2"/>
        </w:rPr>
        <w:t>лексико-грамматические</w:t>
      </w:r>
      <w:r>
        <w:rPr>
          <w:spacing w:val="3"/>
        </w:rPr>
        <w:t xml:space="preserve"> </w:t>
      </w:r>
      <w:r>
        <w:rPr>
          <w:spacing w:val="-2"/>
        </w:rPr>
        <w:t>разряды</w:t>
      </w:r>
      <w:r>
        <w:rPr>
          <w:spacing w:val="1"/>
        </w:rPr>
        <w:t xml:space="preserve"> </w:t>
      </w:r>
      <w:r>
        <w:rPr>
          <w:spacing w:val="-2"/>
        </w:rPr>
        <w:t>имен существительных</w:t>
      </w:r>
      <w:r>
        <w:rPr>
          <w:spacing w:val="2"/>
        </w:rPr>
        <w:t xml:space="preserve"> </w:t>
      </w:r>
      <w:r>
        <w:rPr>
          <w:spacing w:val="-2"/>
        </w:rPr>
        <w:t>по</w:t>
      </w:r>
      <w:r>
        <w:rPr>
          <w:spacing w:val="4"/>
        </w:rPr>
        <w:t xml:space="preserve"> </w:t>
      </w:r>
      <w:r>
        <w:rPr>
          <w:spacing w:val="-2"/>
        </w:rPr>
        <w:t>смысловой</w:t>
      </w:r>
      <w:r>
        <w:rPr>
          <w:spacing w:val="5"/>
        </w:rPr>
        <w:t xml:space="preserve"> </w:t>
      </w:r>
      <w:r>
        <w:rPr>
          <w:spacing w:val="-2"/>
        </w:rPr>
        <w:t>опоре.</w:t>
      </w:r>
    </w:p>
    <w:p w14:paraId="24BBA4EE" w14:textId="77777777" w:rsidR="003324B1" w:rsidRDefault="007415B4" w:rsidP="007A5120">
      <w:pPr>
        <w:pStyle w:val="a5"/>
        <w:ind w:left="284" w:right="284"/>
        <w:jc w:val="both"/>
      </w:pPr>
      <w:r>
        <w:t>Различать типы</w:t>
      </w:r>
      <w:r>
        <w:rPr>
          <w:spacing w:val="-5"/>
        </w:rPr>
        <w:t xml:space="preserve"> </w:t>
      </w:r>
      <w:r>
        <w:t>склонени</w:t>
      </w:r>
      <w:r>
        <w:t>я имен существительных, выявлять разносклоняемые</w:t>
      </w:r>
      <w:r>
        <w:rPr>
          <w:spacing w:val="-5"/>
        </w:rPr>
        <w:t xml:space="preserve"> </w:t>
      </w:r>
      <w:r>
        <w:t xml:space="preserve">и несклоняемые имена </w:t>
      </w:r>
      <w:r>
        <w:lastRenderedPageBreak/>
        <w:t>существительные после совместного анализа.</w:t>
      </w:r>
    </w:p>
    <w:p w14:paraId="4DB30E56" w14:textId="77777777" w:rsidR="003324B1" w:rsidRDefault="007415B4" w:rsidP="007A5120">
      <w:pPr>
        <w:pStyle w:val="a5"/>
        <w:ind w:left="284" w:right="284"/>
        <w:jc w:val="both"/>
      </w:pPr>
      <w:r>
        <w:rPr>
          <w:spacing w:val="-2"/>
        </w:rPr>
        <w:t>Проводить</w:t>
      </w:r>
      <w:r>
        <w:rPr>
          <w:spacing w:val="-4"/>
        </w:rPr>
        <w:t xml:space="preserve"> </w:t>
      </w:r>
      <w:r>
        <w:rPr>
          <w:spacing w:val="-2"/>
        </w:rPr>
        <w:t>морфологический</w:t>
      </w:r>
      <w:r>
        <w:rPr>
          <w:spacing w:val="1"/>
        </w:rPr>
        <w:t xml:space="preserve"> </w:t>
      </w:r>
      <w:r>
        <w:rPr>
          <w:spacing w:val="-2"/>
        </w:rPr>
        <w:t>разбор</w:t>
      </w:r>
      <w:r>
        <w:t xml:space="preserve"> </w:t>
      </w:r>
      <w:r>
        <w:rPr>
          <w:spacing w:val="-2"/>
        </w:rPr>
        <w:t>по</w:t>
      </w:r>
      <w:r>
        <w:rPr>
          <w:spacing w:val="1"/>
        </w:rPr>
        <w:t xml:space="preserve"> </w:t>
      </w:r>
      <w:r>
        <w:rPr>
          <w:spacing w:val="-2"/>
        </w:rPr>
        <w:t>алгоритму имен</w:t>
      </w:r>
      <w:r>
        <w:rPr>
          <w:spacing w:val="4"/>
        </w:rPr>
        <w:t xml:space="preserve"> </w:t>
      </w:r>
      <w:r>
        <w:rPr>
          <w:spacing w:val="-2"/>
        </w:rPr>
        <w:t>существительных.</w:t>
      </w:r>
    </w:p>
    <w:p w14:paraId="6939C4D8" w14:textId="77777777" w:rsidR="003324B1" w:rsidRDefault="007415B4" w:rsidP="007A5120">
      <w:pPr>
        <w:pStyle w:val="a5"/>
        <w:ind w:left="284" w:right="284"/>
        <w:jc w:val="both"/>
      </w:pPr>
      <w:r>
        <w:t>Соблюдать</w:t>
      </w:r>
      <w:r>
        <w:rPr>
          <w:spacing w:val="-6"/>
        </w:rPr>
        <w:t xml:space="preserve"> </w:t>
      </w:r>
      <w:r>
        <w:t>нормы</w:t>
      </w:r>
      <w:r>
        <w:rPr>
          <w:spacing w:val="-3"/>
        </w:rPr>
        <w:t xml:space="preserve"> </w:t>
      </w:r>
      <w:r>
        <w:t>словоизменения,</w:t>
      </w:r>
      <w:r>
        <w:rPr>
          <w:spacing w:val="-3"/>
        </w:rPr>
        <w:t xml:space="preserve"> </w:t>
      </w:r>
      <w:r>
        <w:t>произношения</w:t>
      </w:r>
      <w:r>
        <w:rPr>
          <w:spacing w:val="-4"/>
        </w:rPr>
        <w:t xml:space="preserve"> </w:t>
      </w:r>
      <w:r>
        <w:t>имен</w:t>
      </w:r>
      <w:r>
        <w:rPr>
          <w:spacing w:val="-4"/>
        </w:rPr>
        <w:t xml:space="preserve"> </w:t>
      </w:r>
      <w:r>
        <w:t>существительных,</w:t>
      </w:r>
      <w:r>
        <w:rPr>
          <w:spacing w:val="-6"/>
        </w:rPr>
        <w:t xml:space="preserve"> </w:t>
      </w:r>
      <w:r>
        <w:t>постановки</w:t>
      </w:r>
      <w:r>
        <w:rPr>
          <w:spacing w:val="-6"/>
        </w:rPr>
        <w:t xml:space="preserve"> </w:t>
      </w:r>
      <w:r>
        <w:t>в</w:t>
      </w:r>
      <w:r>
        <w:rPr>
          <w:spacing w:val="-2"/>
        </w:rPr>
        <w:t xml:space="preserve"> </w:t>
      </w:r>
      <w:r>
        <w:t>них</w:t>
      </w:r>
      <w:r>
        <w:rPr>
          <w:spacing w:val="-6"/>
        </w:rPr>
        <w:t xml:space="preserve"> </w:t>
      </w:r>
      <w:r>
        <w:t>ударения (в рамках изученного), употребления несклоняемых имен существительных.</w:t>
      </w:r>
    </w:p>
    <w:p w14:paraId="327A3223" w14:textId="77777777" w:rsidR="003324B1" w:rsidRDefault="007415B4" w:rsidP="007A5120">
      <w:pPr>
        <w:pStyle w:val="a5"/>
        <w:ind w:left="284" w:right="284"/>
        <w:jc w:val="both"/>
      </w:pPr>
      <w:r>
        <w:t>Соблюдать нормы правописания имен существительных: безударных окончаний; "о - е (е)" после шипящих и "ц" в суффиксах и оконч</w:t>
      </w:r>
      <w:r>
        <w:t>аниях; суффиксов "-чик- - -</w:t>
      </w:r>
      <w:proofErr w:type="spellStart"/>
      <w:r>
        <w:t>щик</w:t>
      </w:r>
      <w:proofErr w:type="spellEnd"/>
      <w:r>
        <w:t>-, -ек- - -</w:t>
      </w:r>
      <w:proofErr w:type="spellStart"/>
      <w:r>
        <w:t>ик</w:t>
      </w:r>
      <w:proofErr w:type="spellEnd"/>
      <w:r>
        <w:t>- (-чик-)"; корней с чередованием</w:t>
      </w:r>
      <w:r>
        <w:rPr>
          <w:spacing w:val="-5"/>
        </w:rPr>
        <w:t xml:space="preserve"> </w:t>
      </w:r>
      <w:r>
        <w:t>"а//о":</w:t>
      </w:r>
      <w:r>
        <w:rPr>
          <w:spacing w:val="-3"/>
        </w:rPr>
        <w:t xml:space="preserve"> </w:t>
      </w:r>
      <w:r>
        <w:t>"-лаг- - -лож ; -</w:t>
      </w:r>
      <w:proofErr w:type="spellStart"/>
      <w:r>
        <w:t>раст</w:t>
      </w:r>
      <w:proofErr w:type="spellEnd"/>
      <w:r>
        <w:t>- - -</w:t>
      </w:r>
      <w:proofErr w:type="spellStart"/>
      <w:r>
        <w:t>ращ</w:t>
      </w:r>
      <w:proofErr w:type="spellEnd"/>
      <w:r>
        <w:t>- - -рос-; -</w:t>
      </w:r>
      <w:proofErr w:type="spellStart"/>
      <w:r>
        <w:t>гар</w:t>
      </w:r>
      <w:proofErr w:type="spellEnd"/>
      <w:r>
        <w:t>- - -гор-, -</w:t>
      </w:r>
      <w:proofErr w:type="spellStart"/>
      <w:r>
        <w:t>зар</w:t>
      </w:r>
      <w:proofErr w:type="spellEnd"/>
      <w:r>
        <w:t>-</w:t>
      </w:r>
      <w:r>
        <w:rPr>
          <w:spacing w:val="-3"/>
        </w:rPr>
        <w:t xml:space="preserve"> </w:t>
      </w:r>
      <w:r>
        <w:t>- -</w:t>
      </w:r>
      <w:proofErr w:type="spellStart"/>
      <w:r>
        <w:t>зор</w:t>
      </w:r>
      <w:proofErr w:type="spellEnd"/>
      <w:r>
        <w:t>-; -клан- - -клон-, -скак- -</w:t>
      </w:r>
    </w:p>
    <w:p w14:paraId="14E23C7D" w14:textId="77777777" w:rsidR="003324B1" w:rsidRDefault="007415B4" w:rsidP="007A5120">
      <w:pPr>
        <w:pStyle w:val="a5"/>
        <w:ind w:left="284" w:right="284"/>
        <w:jc w:val="both"/>
      </w:pPr>
      <w:r>
        <w:t>-</w:t>
      </w:r>
      <w:proofErr w:type="spellStart"/>
      <w:r>
        <w:t>скоч</w:t>
      </w:r>
      <w:proofErr w:type="spellEnd"/>
      <w:r>
        <w:t xml:space="preserve">-";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w:t>
      </w:r>
      <w:r>
        <w:rPr>
          <w:spacing w:val="-2"/>
        </w:rPr>
        <w:t>существительных.</w:t>
      </w:r>
    </w:p>
    <w:p w14:paraId="35DDA188" w14:textId="77777777" w:rsidR="00065D23" w:rsidRDefault="00065D23" w:rsidP="007A5120">
      <w:pPr>
        <w:pStyle w:val="a5"/>
        <w:ind w:left="284" w:right="284"/>
        <w:jc w:val="both"/>
      </w:pPr>
    </w:p>
    <w:p w14:paraId="46373DBC" w14:textId="6372601A" w:rsidR="003324B1" w:rsidRDefault="007415B4" w:rsidP="007A5120">
      <w:pPr>
        <w:pStyle w:val="a5"/>
        <w:ind w:left="284" w:right="284"/>
        <w:jc w:val="both"/>
      </w:pPr>
      <w:r>
        <w:t>Имя</w:t>
      </w:r>
      <w:r>
        <w:rPr>
          <w:spacing w:val="-9"/>
        </w:rPr>
        <w:t xml:space="preserve"> </w:t>
      </w:r>
      <w:r>
        <w:rPr>
          <w:spacing w:val="-2"/>
        </w:rPr>
        <w:t>прилагательное.</w:t>
      </w:r>
    </w:p>
    <w:p w14:paraId="50482339" w14:textId="77777777" w:rsidR="003324B1" w:rsidRDefault="003324B1" w:rsidP="007A5120">
      <w:pPr>
        <w:pStyle w:val="a5"/>
        <w:ind w:left="284" w:right="284"/>
        <w:jc w:val="both"/>
      </w:pPr>
    </w:p>
    <w:p w14:paraId="7A7C17F2" w14:textId="77777777" w:rsidR="003324B1" w:rsidRDefault="007415B4" w:rsidP="007A5120">
      <w:pPr>
        <w:pStyle w:val="a5"/>
        <w:ind w:left="284" w:right="284"/>
        <w:jc w:val="both"/>
      </w:pPr>
      <w:r>
        <w:t>Определять общее грамматическое знач</w:t>
      </w:r>
      <w:r>
        <w:t>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14:paraId="05AFA1BE" w14:textId="77777777" w:rsidR="003324B1" w:rsidRDefault="007415B4" w:rsidP="007A5120">
      <w:pPr>
        <w:pStyle w:val="a5"/>
        <w:ind w:left="284" w:right="284"/>
        <w:jc w:val="both"/>
      </w:pPr>
      <w:r>
        <w:t>Проводить частичный морфологический разбор по алгоритму имен прилагательных (</w:t>
      </w:r>
      <w:r>
        <w:t xml:space="preserve">в рамках </w:t>
      </w:r>
      <w:r>
        <w:rPr>
          <w:spacing w:val="-2"/>
        </w:rPr>
        <w:t>изученного).</w:t>
      </w:r>
    </w:p>
    <w:p w14:paraId="3DDCAF32" w14:textId="77777777" w:rsidR="003324B1" w:rsidRDefault="007415B4" w:rsidP="007A5120">
      <w:pPr>
        <w:pStyle w:val="a5"/>
        <w:ind w:left="284" w:right="284"/>
        <w:jc w:val="both"/>
      </w:pPr>
      <w:r>
        <w:t>Соблюдать нормы словоизменения, произношения имен прилагательных, постановки в них ударения (в рамках изученного).</w:t>
      </w:r>
    </w:p>
    <w:p w14:paraId="5639DB58" w14:textId="77777777" w:rsidR="003324B1" w:rsidRDefault="007415B4" w:rsidP="007A5120">
      <w:pPr>
        <w:pStyle w:val="a5"/>
        <w:ind w:left="284" w:right="284"/>
        <w:jc w:val="both"/>
      </w:pPr>
      <w:r>
        <w:t>Соблюдать нормы правописания</w:t>
      </w:r>
      <w:r>
        <w:rPr>
          <w:spacing w:val="-1"/>
        </w:rPr>
        <w:t xml:space="preserve"> </w:t>
      </w:r>
      <w:r>
        <w:t>имен прилагательных: безударных окончаний; "о - е" после шипящих и "ц" в суффиксах и оконч</w:t>
      </w:r>
      <w:r>
        <w:t>аниях; кратких форм имен прилагательных с основой на шипящие; нормы слитного и раздельного написания "не" с именами прилагательными.</w:t>
      </w:r>
    </w:p>
    <w:p w14:paraId="04A09211" w14:textId="77777777" w:rsidR="003324B1" w:rsidRDefault="003324B1" w:rsidP="007A5120">
      <w:pPr>
        <w:pStyle w:val="a5"/>
        <w:ind w:left="284" w:right="284"/>
        <w:jc w:val="both"/>
      </w:pPr>
    </w:p>
    <w:p w14:paraId="1F105A83" w14:textId="77777777" w:rsidR="003324B1" w:rsidRDefault="007415B4" w:rsidP="007A5120">
      <w:pPr>
        <w:pStyle w:val="a5"/>
        <w:ind w:left="284" w:right="284"/>
        <w:jc w:val="both"/>
      </w:pPr>
      <w:r>
        <w:rPr>
          <w:spacing w:val="-2"/>
        </w:rPr>
        <w:t>Глагол.</w:t>
      </w:r>
    </w:p>
    <w:p w14:paraId="516D203E" w14:textId="77777777" w:rsidR="003324B1" w:rsidRDefault="003324B1" w:rsidP="007A5120">
      <w:pPr>
        <w:pStyle w:val="a5"/>
        <w:ind w:left="284" w:right="284"/>
        <w:jc w:val="both"/>
      </w:pPr>
    </w:p>
    <w:p w14:paraId="627ABD64" w14:textId="77777777" w:rsidR="003324B1" w:rsidRDefault="007415B4" w:rsidP="007A5120">
      <w:pPr>
        <w:pStyle w:val="a5"/>
        <w:ind w:left="284" w:right="284"/>
        <w:jc w:val="both"/>
      </w:pPr>
      <w:r>
        <w:t>Определять</w:t>
      </w:r>
      <w:r>
        <w:rPr>
          <w:spacing w:val="34"/>
        </w:rPr>
        <w:t xml:space="preserve"> </w:t>
      </w:r>
      <w:r>
        <w:t>общее</w:t>
      </w:r>
      <w:r>
        <w:rPr>
          <w:spacing w:val="34"/>
        </w:rPr>
        <w:t xml:space="preserve"> </w:t>
      </w:r>
      <w:r>
        <w:t>грамматическое</w:t>
      </w:r>
      <w:r>
        <w:rPr>
          <w:spacing w:val="35"/>
        </w:rPr>
        <w:t xml:space="preserve"> </w:t>
      </w:r>
      <w:r>
        <w:t>значение,</w:t>
      </w:r>
      <w:r>
        <w:rPr>
          <w:spacing w:val="36"/>
        </w:rPr>
        <w:t xml:space="preserve"> </w:t>
      </w:r>
      <w:r>
        <w:t>морфологические</w:t>
      </w:r>
      <w:r>
        <w:rPr>
          <w:spacing w:val="35"/>
        </w:rPr>
        <w:t xml:space="preserve"> </w:t>
      </w:r>
      <w:r>
        <w:t>признаки</w:t>
      </w:r>
      <w:r>
        <w:rPr>
          <w:spacing w:val="36"/>
        </w:rPr>
        <w:t xml:space="preserve"> </w:t>
      </w:r>
      <w:r>
        <w:t>и</w:t>
      </w:r>
      <w:r>
        <w:rPr>
          <w:spacing w:val="33"/>
        </w:rPr>
        <w:t xml:space="preserve"> </w:t>
      </w:r>
      <w:r>
        <w:t>синтаксические</w:t>
      </w:r>
      <w:r>
        <w:rPr>
          <w:spacing w:val="34"/>
        </w:rPr>
        <w:t xml:space="preserve"> </w:t>
      </w:r>
      <w:r>
        <w:t xml:space="preserve">функции глагола по смысловой </w:t>
      </w:r>
      <w:r>
        <w:t>опоре; объяснять его роль в словосочетании и предложении, а также в речи.</w:t>
      </w:r>
    </w:p>
    <w:p w14:paraId="19C0A17D" w14:textId="77777777" w:rsidR="003324B1" w:rsidRDefault="007415B4" w:rsidP="007A5120">
      <w:pPr>
        <w:pStyle w:val="a5"/>
        <w:ind w:left="284" w:right="284"/>
        <w:jc w:val="both"/>
      </w:pPr>
      <w:r>
        <w:t>Различать</w:t>
      </w:r>
      <w:r>
        <w:rPr>
          <w:spacing w:val="-16"/>
        </w:rPr>
        <w:t xml:space="preserve"> </w:t>
      </w:r>
      <w:r>
        <w:t>глаголы</w:t>
      </w:r>
      <w:r>
        <w:rPr>
          <w:spacing w:val="-14"/>
        </w:rPr>
        <w:t xml:space="preserve"> </w:t>
      </w:r>
      <w:r>
        <w:t>совершенного</w:t>
      </w:r>
      <w:r>
        <w:rPr>
          <w:spacing w:val="-14"/>
        </w:rPr>
        <w:t xml:space="preserve"> </w:t>
      </w:r>
      <w:r>
        <w:t>и</w:t>
      </w:r>
      <w:r>
        <w:rPr>
          <w:spacing w:val="-13"/>
        </w:rPr>
        <w:t xml:space="preserve"> </w:t>
      </w:r>
      <w:r>
        <w:t>несовершенного</w:t>
      </w:r>
      <w:r>
        <w:rPr>
          <w:spacing w:val="-12"/>
        </w:rPr>
        <w:t xml:space="preserve"> </w:t>
      </w:r>
      <w:r>
        <w:t>вида,</w:t>
      </w:r>
      <w:r>
        <w:rPr>
          <w:spacing w:val="-13"/>
        </w:rPr>
        <w:t xml:space="preserve"> </w:t>
      </w:r>
      <w:r>
        <w:t>возвратные</w:t>
      </w:r>
      <w:r>
        <w:rPr>
          <w:spacing w:val="-13"/>
        </w:rPr>
        <w:t xml:space="preserve"> </w:t>
      </w:r>
      <w:r>
        <w:t>и</w:t>
      </w:r>
      <w:r>
        <w:rPr>
          <w:spacing w:val="-11"/>
        </w:rPr>
        <w:t xml:space="preserve"> </w:t>
      </w:r>
      <w:r>
        <w:rPr>
          <w:spacing w:val="-2"/>
        </w:rPr>
        <w:t>невозвратные.</w:t>
      </w:r>
    </w:p>
    <w:p w14:paraId="0DFFEB11" w14:textId="77777777" w:rsidR="003324B1" w:rsidRDefault="007415B4" w:rsidP="007A5120">
      <w:pPr>
        <w:pStyle w:val="a5"/>
        <w:ind w:left="284" w:right="284"/>
        <w:jc w:val="both"/>
      </w:pPr>
      <w:r>
        <w:t>Называть</w:t>
      </w:r>
      <w:r>
        <w:rPr>
          <w:spacing w:val="-7"/>
        </w:rPr>
        <w:t xml:space="preserve"> </w:t>
      </w:r>
      <w:r>
        <w:t>грамматические</w:t>
      </w:r>
      <w:r>
        <w:rPr>
          <w:spacing w:val="-4"/>
        </w:rPr>
        <w:t xml:space="preserve"> </w:t>
      </w:r>
      <w:r>
        <w:t>свойства</w:t>
      </w:r>
      <w:r>
        <w:rPr>
          <w:spacing w:val="-6"/>
        </w:rPr>
        <w:t xml:space="preserve"> </w:t>
      </w:r>
      <w:r>
        <w:t>инфинитива</w:t>
      </w:r>
      <w:r>
        <w:rPr>
          <w:spacing w:val="-4"/>
        </w:rPr>
        <w:t xml:space="preserve"> </w:t>
      </w:r>
      <w:r>
        <w:t>(неопределенной</w:t>
      </w:r>
      <w:r>
        <w:rPr>
          <w:spacing w:val="-5"/>
        </w:rPr>
        <w:t xml:space="preserve"> </w:t>
      </w:r>
      <w:r>
        <w:t>формы)</w:t>
      </w:r>
      <w:r>
        <w:rPr>
          <w:spacing w:val="-6"/>
        </w:rPr>
        <w:t xml:space="preserve"> </w:t>
      </w:r>
      <w:r>
        <w:t>глагола,</w:t>
      </w:r>
      <w:r>
        <w:rPr>
          <w:spacing w:val="-4"/>
        </w:rPr>
        <w:t xml:space="preserve"> </w:t>
      </w:r>
      <w:r>
        <w:t>выделять</w:t>
      </w:r>
      <w:r>
        <w:rPr>
          <w:spacing w:val="-4"/>
        </w:rPr>
        <w:t xml:space="preserve"> </w:t>
      </w:r>
      <w:r>
        <w:t>его</w:t>
      </w:r>
      <w:r>
        <w:rPr>
          <w:spacing w:val="-4"/>
        </w:rPr>
        <w:t xml:space="preserve"> </w:t>
      </w:r>
      <w:r>
        <w:t>основу; выделять основу настоящего (будущего простого) времени глагола.</w:t>
      </w:r>
    </w:p>
    <w:p w14:paraId="2DE99690" w14:textId="77777777" w:rsidR="003324B1" w:rsidRDefault="007415B4" w:rsidP="007A5120">
      <w:pPr>
        <w:pStyle w:val="a5"/>
        <w:ind w:left="284" w:right="284"/>
        <w:jc w:val="both"/>
      </w:pPr>
      <w:r>
        <w:rPr>
          <w:spacing w:val="-2"/>
        </w:rPr>
        <w:t>Определять спряжение</w:t>
      </w:r>
      <w:r>
        <w:rPr>
          <w:spacing w:val="2"/>
        </w:rPr>
        <w:t xml:space="preserve"> </w:t>
      </w:r>
      <w:r>
        <w:rPr>
          <w:spacing w:val="-2"/>
        </w:rPr>
        <w:t>глагола,</w:t>
      </w:r>
      <w:r>
        <w:rPr>
          <w:spacing w:val="-1"/>
        </w:rPr>
        <w:t xml:space="preserve"> </w:t>
      </w:r>
      <w:r>
        <w:rPr>
          <w:spacing w:val="-2"/>
        </w:rPr>
        <w:t>уметь</w:t>
      </w:r>
      <w:r>
        <w:rPr>
          <w:spacing w:val="7"/>
        </w:rPr>
        <w:t xml:space="preserve"> </w:t>
      </w:r>
      <w:r>
        <w:rPr>
          <w:spacing w:val="-2"/>
        </w:rPr>
        <w:t>спрягать</w:t>
      </w:r>
      <w:r>
        <w:rPr>
          <w:spacing w:val="-1"/>
        </w:rPr>
        <w:t xml:space="preserve"> </w:t>
      </w:r>
      <w:r>
        <w:rPr>
          <w:spacing w:val="-2"/>
        </w:rPr>
        <w:t>глаголы.</w:t>
      </w:r>
    </w:p>
    <w:p w14:paraId="7541CC4E" w14:textId="77777777" w:rsidR="003324B1" w:rsidRDefault="007415B4" w:rsidP="007A5120">
      <w:pPr>
        <w:pStyle w:val="a5"/>
        <w:ind w:left="284" w:right="284"/>
        <w:jc w:val="both"/>
      </w:pPr>
      <w:r>
        <w:t>Проводить частичный морфологический разбор по алгоритму глаголов (в рамках изученного). Соблюдать</w:t>
      </w:r>
      <w:r>
        <w:rPr>
          <w:spacing w:val="35"/>
        </w:rPr>
        <w:t xml:space="preserve"> </w:t>
      </w:r>
      <w:r>
        <w:t>нормы</w:t>
      </w:r>
      <w:r>
        <w:rPr>
          <w:spacing w:val="35"/>
        </w:rPr>
        <w:t xml:space="preserve"> </w:t>
      </w:r>
      <w:r>
        <w:t>словоизменения</w:t>
      </w:r>
      <w:r>
        <w:rPr>
          <w:spacing w:val="37"/>
        </w:rPr>
        <w:t xml:space="preserve"> </w:t>
      </w:r>
      <w:r>
        <w:t>глаголов,</w:t>
      </w:r>
      <w:r>
        <w:rPr>
          <w:spacing w:val="37"/>
        </w:rPr>
        <w:t xml:space="preserve"> </w:t>
      </w:r>
      <w:r>
        <w:t>п</w:t>
      </w:r>
      <w:r>
        <w:t>остановки</w:t>
      </w:r>
      <w:r>
        <w:rPr>
          <w:spacing w:val="35"/>
        </w:rPr>
        <w:t xml:space="preserve"> </w:t>
      </w:r>
      <w:r>
        <w:t>ударения</w:t>
      </w:r>
      <w:r>
        <w:rPr>
          <w:spacing w:val="37"/>
        </w:rPr>
        <w:t xml:space="preserve"> </w:t>
      </w:r>
      <w:r>
        <w:t>в</w:t>
      </w:r>
      <w:r>
        <w:rPr>
          <w:spacing w:val="36"/>
        </w:rPr>
        <w:t xml:space="preserve"> </w:t>
      </w:r>
      <w:r>
        <w:t>глагольных</w:t>
      </w:r>
      <w:r>
        <w:rPr>
          <w:spacing w:val="35"/>
        </w:rPr>
        <w:t xml:space="preserve"> </w:t>
      </w:r>
      <w:r>
        <w:t>формах</w:t>
      </w:r>
      <w:r>
        <w:rPr>
          <w:spacing w:val="35"/>
        </w:rPr>
        <w:t xml:space="preserve"> </w:t>
      </w:r>
      <w:r>
        <w:t>(в</w:t>
      </w:r>
      <w:r>
        <w:rPr>
          <w:spacing w:val="34"/>
        </w:rPr>
        <w:t xml:space="preserve"> </w:t>
      </w:r>
      <w:r>
        <w:t xml:space="preserve">рамках </w:t>
      </w:r>
      <w:r>
        <w:rPr>
          <w:spacing w:val="-2"/>
        </w:rPr>
        <w:t>изученного).</w:t>
      </w:r>
    </w:p>
    <w:p w14:paraId="7847BCCD" w14:textId="77777777" w:rsidR="003324B1" w:rsidRDefault="007415B4" w:rsidP="007A5120">
      <w:pPr>
        <w:pStyle w:val="a5"/>
        <w:ind w:left="284" w:right="284"/>
        <w:jc w:val="both"/>
      </w:pPr>
      <w:r>
        <w:t>Соблюдать нормы правописания глаголов: корней с чередованием "е//и"; "ь" в глаголах во 2-м лице единственного числа; "-</w:t>
      </w:r>
      <w:proofErr w:type="spellStart"/>
      <w:r>
        <w:t>тся</w:t>
      </w:r>
      <w:proofErr w:type="spellEnd"/>
      <w:r>
        <w:t>" и "-</w:t>
      </w:r>
      <w:proofErr w:type="spellStart"/>
      <w:r>
        <w:t>ться</w:t>
      </w:r>
      <w:proofErr w:type="spellEnd"/>
      <w:r>
        <w:t>" в глаголах; суффиксов "-</w:t>
      </w:r>
      <w:proofErr w:type="spellStart"/>
      <w:r>
        <w:t>ова</w:t>
      </w:r>
      <w:proofErr w:type="spellEnd"/>
      <w:r>
        <w:t>- - -</w:t>
      </w:r>
      <w:proofErr w:type="spellStart"/>
      <w:r>
        <w:t>ева</w:t>
      </w:r>
      <w:proofErr w:type="spellEnd"/>
      <w:r>
        <w:t>-, -</w:t>
      </w:r>
      <w:proofErr w:type="spellStart"/>
      <w:r>
        <w:t>ыва</w:t>
      </w:r>
      <w:proofErr w:type="spellEnd"/>
      <w:r>
        <w:t>- - -ива-"; личных</w:t>
      </w:r>
      <w:r>
        <w:t xml:space="preserve"> окончаний глагола, гласной перед суффиксом "-л-" в формах прошедшего времени глагола; слитного и раздельного написания "не" с глаголами.</w:t>
      </w:r>
    </w:p>
    <w:p w14:paraId="35CB3EF1" w14:textId="77777777" w:rsidR="00065D23" w:rsidRDefault="00065D23" w:rsidP="007A5120">
      <w:pPr>
        <w:pStyle w:val="a5"/>
        <w:ind w:left="284" w:right="284"/>
        <w:jc w:val="both"/>
        <w:rPr>
          <w:spacing w:val="-2"/>
        </w:rPr>
      </w:pPr>
    </w:p>
    <w:p w14:paraId="7322F709" w14:textId="45219E85" w:rsidR="003324B1" w:rsidRDefault="007415B4" w:rsidP="007A5120">
      <w:pPr>
        <w:pStyle w:val="a5"/>
        <w:ind w:left="284" w:right="284"/>
        <w:jc w:val="both"/>
      </w:pPr>
      <w:r>
        <w:rPr>
          <w:spacing w:val="-2"/>
        </w:rPr>
        <w:t>Синтаксис. Культура</w:t>
      </w:r>
      <w:r>
        <w:t xml:space="preserve"> </w:t>
      </w:r>
      <w:r>
        <w:rPr>
          <w:spacing w:val="-2"/>
        </w:rPr>
        <w:t>речи.</w:t>
      </w:r>
      <w:r>
        <w:rPr>
          <w:spacing w:val="-1"/>
        </w:rPr>
        <w:t xml:space="preserve"> </w:t>
      </w:r>
      <w:r>
        <w:rPr>
          <w:spacing w:val="-2"/>
        </w:rPr>
        <w:t>Пунктуация.</w:t>
      </w:r>
    </w:p>
    <w:p w14:paraId="0ECD898E" w14:textId="77777777" w:rsidR="003324B1" w:rsidRDefault="007415B4" w:rsidP="007A5120">
      <w:pPr>
        <w:pStyle w:val="a5"/>
        <w:ind w:left="284" w:right="284"/>
        <w:jc w:val="both"/>
      </w:pPr>
      <w: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w:t>
      </w:r>
      <w:r>
        <w:t>ксису и пунктуации при выполнении языкового анализа различных видов и в речевой практике.</w:t>
      </w:r>
    </w:p>
    <w:p w14:paraId="7E22BFD5" w14:textId="513A693C" w:rsidR="003324B1" w:rsidRDefault="007415B4" w:rsidP="007A5120">
      <w:pPr>
        <w:pStyle w:val="a5"/>
        <w:ind w:left="284" w:right="284"/>
        <w:jc w:val="both"/>
      </w:pPr>
      <w:r>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w:t>
      </w:r>
      <w:r>
        <w:t>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w:t>
      </w:r>
      <w:r>
        <w:t xml:space="preserve">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w:t>
      </w:r>
      <w:r>
        <w:t>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w:t>
      </w:r>
      <w:r>
        <w:rPr>
          <w:spacing w:val="-11"/>
        </w:rPr>
        <w:t xml:space="preserve"> </w:t>
      </w:r>
      <w:r>
        <w:t>сочетанием</w:t>
      </w:r>
      <w:r>
        <w:rPr>
          <w:spacing w:val="-12"/>
        </w:rPr>
        <w:t xml:space="preserve"> </w:t>
      </w:r>
      <w:r>
        <w:t>имени</w:t>
      </w:r>
      <w:r>
        <w:rPr>
          <w:spacing w:val="-13"/>
        </w:rPr>
        <w:t xml:space="preserve"> </w:t>
      </w:r>
      <w:r>
        <w:t>числительного</w:t>
      </w:r>
      <w:r>
        <w:rPr>
          <w:spacing w:val="-12"/>
        </w:rPr>
        <w:t xml:space="preserve"> </w:t>
      </w:r>
      <w:r>
        <w:t>в</w:t>
      </w:r>
      <w:r>
        <w:rPr>
          <w:spacing w:val="-11"/>
        </w:rPr>
        <w:t xml:space="preserve"> </w:t>
      </w:r>
      <w:r>
        <w:t>форме</w:t>
      </w:r>
      <w:r>
        <w:rPr>
          <w:spacing w:val="-12"/>
        </w:rPr>
        <w:t xml:space="preserve"> </w:t>
      </w:r>
      <w:r>
        <w:t>именительного</w:t>
      </w:r>
      <w:r>
        <w:rPr>
          <w:spacing w:val="-12"/>
        </w:rPr>
        <w:t xml:space="preserve"> </w:t>
      </w:r>
      <w:r>
        <w:t>падежа</w:t>
      </w:r>
      <w:r>
        <w:rPr>
          <w:spacing w:val="-12"/>
        </w:rPr>
        <w:t xml:space="preserve"> </w:t>
      </w:r>
      <w:r>
        <w:t>с</w:t>
      </w:r>
      <w:r>
        <w:rPr>
          <w:spacing w:val="-12"/>
        </w:rPr>
        <w:t xml:space="preserve"> </w:t>
      </w:r>
      <w:r>
        <w:t>существительным</w:t>
      </w:r>
      <w:r>
        <w:rPr>
          <w:spacing w:val="-10"/>
        </w:rPr>
        <w:t xml:space="preserve"> </w:t>
      </w:r>
      <w:r>
        <w:t>в</w:t>
      </w:r>
      <w:r>
        <w:rPr>
          <w:spacing w:val="-11"/>
        </w:rPr>
        <w:t xml:space="preserve"> </w:t>
      </w:r>
      <w:r>
        <w:t>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w:t>
      </w:r>
      <w:r w:rsidR="00065D23">
        <w:t xml:space="preserve"> </w:t>
      </w:r>
      <w:r>
        <w:t>изученного).</w:t>
      </w:r>
    </w:p>
    <w:p w14:paraId="76356B2C" w14:textId="0F1E0CA0" w:rsidR="003324B1" w:rsidRDefault="007415B4" w:rsidP="007A5120">
      <w:pPr>
        <w:pStyle w:val="a5"/>
        <w:ind w:left="284" w:right="284"/>
        <w:jc w:val="both"/>
      </w:pPr>
      <w:r>
        <w:t>Соблюдать на письме пунктуационные нормы при постановке тире между</w:t>
      </w:r>
      <w:r>
        <w:t xml:space="preserve">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w:t>
      </w:r>
      <w:r w:rsidR="00065D23">
        <w:t>значении,</w:t>
      </w:r>
      <w:r>
        <w:t xml:space="preserve"> но); с обобщающим словом при однородных членах при необ</w:t>
      </w:r>
      <w:r>
        <w:t>ходимости с визуальной поддержкой; с обращением при</w:t>
      </w:r>
      <w:r w:rsidR="00065D23">
        <w:t xml:space="preserve"> </w:t>
      </w:r>
      <w:r>
        <w:t>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w:t>
      </w:r>
      <w:r>
        <w:t xml:space="preserve"> союзами и, но, а, однако, зато, да; оформлять на письме диалог по образцу.</w:t>
      </w:r>
    </w:p>
    <w:p w14:paraId="7A5D6F8A" w14:textId="77777777" w:rsidR="003324B1" w:rsidRPr="00065D23" w:rsidRDefault="007415B4" w:rsidP="007A5120">
      <w:pPr>
        <w:pStyle w:val="a5"/>
        <w:ind w:left="284" w:right="284"/>
        <w:jc w:val="both"/>
        <w:rPr>
          <w:b/>
          <w:bCs/>
        </w:rPr>
      </w:pPr>
      <w:bookmarkStart w:id="9" w:name="К_концу_обучения_в_6_классе_обучающийся_"/>
      <w:bookmarkEnd w:id="9"/>
      <w:r w:rsidRPr="00065D23">
        <w:rPr>
          <w:b/>
          <w:bCs/>
        </w:rPr>
        <w:lastRenderedPageBreak/>
        <w:t>К концу обучения в 6 классе обучающийся получит следующие предметные результаты по отдельным темам программы по русскому языку:</w:t>
      </w:r>
    </w:p>
    <w:p w14:paraId="6D8D0B60" w14:textId="77777777" w:rsidR="003324B1" w:rsidRDefault="007415B4" w:rsidP="007A5120">
      <w:pPr>
        <w:pStyle w:val="a5"/>
        <w:ind w:left="284" w:right="284"/>
        <w:jc w:val="both"/>
      </w:pPr>
      <w:r>
        <w:t>Общие</w:t>
      </w:r>
      <w:r>
        <w:rPr>
          <w:spacing w:val="-14"/>
        </w:rPr>
        <w:t xml:space="preserve"> </w:t>
      </w:r>
      <w:r>
        <w:t>сведения</w:t>
      </w:r>
      <w:r>
        <w:rPr>
          <w:spacing w:val="-9"/>
        </w:rPr>
        <w:t xml:space="preserve"> </w:t>
      </w:r>
      <w:r>
        <w:t>о</w:t>
      </w:r>
      <w:r>
        <w:rPr>
          <w:spacing w:val="-8"/>
        </w:rPr>
        <w:t xml:space="preserve"> </w:t>
      </w:r>
      <w:r>
        <w:rPr>
          <w:spacing w:val="-2"/>
        </w:rPr>
        <w:t>языке.</w:t>
      </w:r>
    </w:p>
    <w:p w14:paraId="56FA40A9" w14:textId="77777777" w:rsidR="003324B1" w:rsidRDefault="007415B4" w:rsidP="007A5120">
      <w:pPr>
        <w:pStyle w:val="a5"/>
        <w:ind w:left="284" w:right="284"/>
        <w:jc w:val="both"/>
      </w:pPr>
      <w:r>
        <w:t>Характеризовать (самостоятел</w:t>
      </w:r>
      <w:r>
        <w:t>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w:t>
      </w:r>
      <w:r>
        <w:rPr>
          <w:spacing w:val="-2"/>
        </w:rPr>
        <w:t xml:space="preserve"> </w:t>
      </w:r>
      <w:r>
        <w:t>при</w:t>
      </w:r>
      <w:r>
        <w:t>меры</w:t>
      </w:r>
      <w:r>
        <w:rPr>
          <w:spacing w:val="-2"/>
        </w:rPr>
        <w:t xml:space="preserve"> </w:t>
      </w:r>
      <w:r>
        <w:t>использования</w:t>
      </w:r>
      <w:r>
        <w:rPr>
          <w:spacing w:val="-1"/>
        </w:rPr>
        <w:t xml:space="preserve"> </w:t>
      </w:r>
      <w:r>
        <w:t>русского</w:t>
      </w:r>
      <w:r>
        <w:rPr>
          <w:spacing w:val="-2"/>
        </w:rPr>
        <w:t xml:space="preserve"> </w:t>
      </w:r>
      <w:r>
        <w:t>языка</w:t>
      </w:r>
      <w:r>
        <w:rPr>
          <w:spacing w:val="-2"/>
        </w:rPr>
        <w:t xml:space="preserve"> </w:t>
      </w:r>
      <w:r>
        <w:t>как</w:t>
      </w:r>
      <w:r>
        <w:rPr>
          <w:spacing w:val="-4"/>
        </w:rPr>
        <w:t xml:space="preserve"> </w:t>
      </w:r>
      <w:r>
        <w:t>государственного</w:t>
      </w:r>
      <w:r>
        <w:rPr>
          <w:spacing w:val="-2"/>
        </w:rPr>
        <w:t xml:space="preserve"> </w:t>
      </w:r>
      <w:r>
        <w:t>языка</w:t>
      </w:r>
      <w:r>
        <w:rPr>
          <w:spacing w:val="-2"/>
        </w:rPr>
        <w:t xml:space="preserve"> </w:t>
      </w:r>
      <w:r>
        <w:t>Российской</w:t>
      </w:r>
      <w:r>
        <w:rPr>
          <w:spacing w:val="-3"/>
        </w:rPr>
        <w:t xml:space="preserve"> </w:t>
      </w:r>
      <w:r>
        <w:t>Федерации</w:t>
      </w:r>
      <w:r>
        <w:rPr>
          <w:spacing w:val="-1"/>
        </w:rPr>
        <w:t xml:space="preserve"> </w:t>
      </w:r>
      <w:r>
        <w:t>и как языка межнационального общения.</w:t>
      </w:r>
    </w:p>
    <w:p w14:paraId="598F64B1" w14:textId="77777777" w:rsidR="003324B1" w:rsidRDefault="007415B4" w:rsidP="007A5120">
      <w:pPr>
        <w:pStyle w:val="a5"/>
        <w:ind w:left="284" w:right="284"/>
        <w:jc w:val="both"/>
      </w:pPr>
      <w:r>
        <w:t>Иметь</w:t>
      </w:r>
      <w:r>
        <w:rPr>
          <w:spacing w:val="-6"/>
        </w:rPr>
        <w:t xml:space="preserve"> </w:t>
      </w:r>
      <w:r>
        <w:t>представление</w:t>
      </w:r>
      <w:r>
        <w:rPr>
          <w:spacing w:val="-8"/>
        </w:rPr>
        <w:t xml:space="preserve"> </w:t>
      </w:r>
      <w:r>
        <w:t>о</w:t>
      </w:r>
      <w:r>
        <w:rPr>
          <w:spacing w:val="-6"/>
        </w:rPr>
        <w:t xml:space="preserve"> </w:t>
      </w:r>
      <w:r>
        <w:t>русском</w:t>
      </w:r>
      <w:r>
        <w:rPr>
          <w:spacing w:val="-9"/>
        </w:rPr>
        <w:t xml:space="preserve"> </w:t>
      </w:r>
      <w:r>
        <w:t>литературном</w:t>
      </w:r>
      <w:r>
        <w:rPr>
          <w:spacing w:val="-7"/>
        </w:rPr>
        <w:t xml:space="preserve"> </w:t>
      </w:r>
      <w:r>
        <w:t>языке. Язык и речь.</w:t>
      </w:r>
    </w:p>
    <w:p w14:paraId="6D16B736" w14:textId="77777777" w:rsidR="003324B1" w:rsidRDefault="007415B4" w:rsidP="007A5120">
      <w:pPr>
        <w:pStyle w:val="a5"/>
        <w:ind w:left="284" w:right="284"/>
        <w:jc w:val="both"/>
      </w:pPr>
      <w:r>
        <w:t>Создавать</w:t>
      </w:r>
      <w:r>
        <w:rPr>
          <w:spacing w:val="-12"/>
        </w:rPr>
        <w:t xml:space="preserve"> </w:t>
      </w:r>
      <w:r>
        <w:t>устные</w:t>
      </w:r>
      <w:r>
        <w:rPr>
          <w:spacing w:val="-7"/>
        </w:rPr>
        <w:t xml:space="preserve"> </w:t>
      </w:r>
      <w:r>
        <w:t>монологические</w:t>
      </w:r>
      <w:r>
        <w:rPr>
          <w:spacing w:val="-9"/>
        </w:rPr>
        <w:t xml:space="preserve"> </w:t>
      </w:r>
      <w:r>
        <w:t>высказывания</w:t>
      </w:r>
      <w:r>
        <w:rPr>
          <w:spacing w:val="-10"/>
        </w:rPr>
        <w:t xml:space="preserve"> </w:t>
      </w:r>
      <w:r>
        <w:t>объемом</w:t>
      </w:r>
      <w:r>
        <w:rPr>
          <w:spacing w:val="-10"/>
        </w:rPr>
        <w:t xml:space="preserve"> </w:t>
      </w:r>
      <w:r>
        <w:t>не</w:t>
      </w:r>
      <w:r>
        <w:rPr>
          <w:spacing w:val="-9"/>
        </w:rPr>
        <w:t xml:space="preserve"> </w:t>
      </w:r>
      <w:r>
        <w:t>менее</w:t>
      </w:r>
      <w:r>
        <w:rPr>
          <w:spacing w:val="-12"/>
        </w:rPr>
        <w:t xml:space="preserve"> </w:t>
      </w:r>
      <w:r>
        <w:t>6</w:t>
      </w:r>
      <w:r>
        <w:rPr>
          <w:spacing w:val="-10"/>
        </w:rPr>
        <w:t xml:space="preserve"> </w:t>
      </w:r>
      <w:r>
        <w:t>предложений</w:t>
      </w:r>
      <w:r>
        <w:rPr>
          <w:spacing w:val="-8"/>
        </w:rPr>
        <w:t xml:space="preserve"> </w:t>
      </w:r>
      <w:r>
        <w:t>на</w:t>
      </w:r>
      <w:r>
        <w:rPr>
          <w:spacing w:val="27"/>
        </w:rPr>
        <w:t xml:space="preserve"> </w:t>
      </w:r>
      <w:r>
        <w:t>основе</w:t>
      </w:r>
      <w:r>
        <w:rPr>
          <w:spacing w:val="-9"/>
        </w:rPr>
        <w:t xml:space="preserve"> </w:t>
      </w:r>
      <w:r>
        <w:t>жизненных наблюдений, чтения научно-учебной, художественной и доступной для понимания научно- популярной литературы</w:t>
      </w:r>
      <w:r>
        <w:rPr>
          <w:spacing w:val="-13"/>
        </w:rPr>
        <w:t xml:space="preserve"> </w:t>
      </w:r>
      <w:r>
        <w:t>(монолог-описание,</w:t>
      </w:r>
      <w:r>
        <w:rPr>
          <w:spacing w:val="-12"/>
        </w:rPr>
        <w:t xml:space="preserve"> </w:t>
      </w:r>
      <w:r>
        <w:t>монолог-повествование,</w:t>
      </w:r>
      <w:r>
        <w:rPr>
          <w:spacing w:val="-14"/>
        </w:rPr>
        <w:t xml:space="preserve"> </w:t>
      </w:r>
      <w:r>
        <w:t>монолог-рассуждение);</w:t>
      </w:r>
      <w:r>
        <w:rPr>
          <w:spacing w:val="-10"/>
        </w:rPr>
        <w:t xml:space="preserve"> </w:t>
      </w:r>
      <w:proofErr w:type="spellStart"/>
      <w:r>
        <w:t>выступатьс</w:t>
      </w:r>
      <w:proofErr w:type="spellEnd"/>
      <w:r>
        <w:rPr>
          <w:spacing w:val="-13"/>
        </w:rPr>
        <w:t xml:space="preserve"> </w:t>
      </w:r>
      <w:r>
        <w:t>сообщением на лингвистическую тему с опорой</w:t>
      </w:r>
      <w:r>
        <w:t xml:space="preserve"> на презентацию, развернутый план.</w:t>
      </w:r>
    </w:p>
    <w:p w14:paraId="1B7F7573" w14:textId="77777777" w:rsidR="003324B1" w:rsidRDefault="007415B4" w:rsidP="007A5120">
      <w:pPr>
        <w:pStyle w:val="a5"/>
        <w:ind w:left="284" w:right="284"/>
        <w:jc w:val="both"/>
      </w:pPr>
      <w:r>
        <w:t>Участвовать</w:t>
      </w:r>
      <w:r>
        <w:rPr>
          <w:spacing w:val="-16"/>
        </w:rPr>
        <w:t xml:space="preserve"> </w:t>
      </w:r>
      <w:r>
        <w:t>в</w:t>
      </w:r>
      <w:r>
        <w:rPr>
          <w:spacing w:val="-13"/>
        </w:rPr>
        <w:t xml:space="preserve"> </w:t>
      </w:r>
      <w:r>
        <w:t>диалоге</w:t>
      </w:r>
      <w:r>
        <w:rPr>
          <w:spacing w:val="-12"/>
        </w:rPr>
        <w:t xml:space="preserve"> </w:t>
      </w:r>
      <w:r>
        <w:t>(побуждение</w:t>
      </w:r>
      <w:r>
        <w:rPr>
          <w:spacing w:val="-11"/>
        </w:rPr>
        <w:t xml:space="preserve"> </w:t>
      </w:r>
      <w:r>
        <w:t>к</w:t>
      </w:r>
      <w:r>
        <w:rPr>
          <w:spacing w:val="-11"/>
        </w:rPr>
        <w:t xml:space="preserve"> </w:t>
      </w:r>
      <w:r>
        <w:t>действию,</w:t>
      </w:r>
      <w:r>
        <w:rPr>
          <w:spacing w:val="-9"/>
        </w:rPr>
        <w:t xml:space="preserve"> </w:t>
      </w:r>
      <w:r>
        <w:t>обмен</w:t>
      </w:r>
      <w:r>
        <w:rPr>
          <w:spacing w:val="-10"/>
        </w:rPr>
        <w:t xml:space="preserve"> </w:t>
      </w:r>
      <w:r>
        <w:t>мнениями)</w:t>
      </w:r>
      <w:r>
        <w:rPr>
          <w:spacing w:val="-11"/>
        </w:rPr>
        <w:t xml:space="preserve"> </w:t>
      </w:r>
      <w:r>
        <w:t>объемом</w:t>
      </w:r>
      <w:r>
        <w:rPr>
          <w:spacing w:val="-14"/>
        </w:rPr>
        <w:t xml:space="preserve"> </w:t>
      </w:r>
      <w:r>
        <w:t>не</w:t>
      </w:r>
      <w:r>
        <w:rPr>
          <w:spacing w:val="-9"/>
        </w:rPr>
        <w:t xml:space="preserve"> </w:t>
      </w:r>
      <w:r>
        <w:t>менее</w:t>
      </w:r>
      <w:r>
        <w:rPr>
          <w:spacing w:val="-14"/>
        </w:rPr>
        <w:t xml:space="preserve"> </w:t>
      </w:r>
      <w:r>
        <w:t>4</w:t>
      </w:r>
      <w:r>
        <w:rPr>
          <w:spacing w:val="-9"/>
        </w:rPr>
        <w:t xml:space="preserve"> </w:t>
      </w:r>
      <w:r>
        <w:rPr>
          <w:spacing w:val="-2"/>
        </w:rPr>
        <w:t>реплик.</w:t>
      </w:r>
    </w:p>
    <w:p w14:paraId="03C986BC" w14:textId="77777777" w:rsidR="003324B1" w:rsidRDefault="007415B4" w:rsidP="007A5120">
      <w:pPr>
        <w:pStyle w:val="a5"/>
        <w:ind w:left="284" w:right="284"/>
        <w:jc w:val="both"/>
      </w:pPr>
      <w:r>
        <w:t>Владеть различными видами аудирования: выборочным, ознакомительным, детальным научно-учебных и художественных текстов различных функ</w:t>
      </w:r>
      <w:r>
        <w:t>ционально-смысловых типов речи.</w:t>
      </w:r>
    </w:p>
    <w:p w14:paraId="6542987C" w14:textId="77777777" w:rsidR="003324B1" w:rsidRDefault="007415B4" w:rsidP="007A5120">
      <w:pPr>
        <w:pStyle w:val="a5"/>
        <w:ind w:left="284" w:right="284"/>
        <w:jc w:val="both"/>
      </w:pPr>
      <w:r>
        <w:rPr>
          <w:spacing w:val="-2"/>
        </w:rPr>
        <w:t>Владеть</w:t>
      </w:r>
      <w:r>
        <w:rPr>
          <w:spacing w:val="-3"/>
        </w:rPr>
        <w:t xml:space="preserve"> </w:t>
      </w:r>
      <w:r>
        <w:rPr>
          <w:spacing w:val="-2"/>
        </w:rPr>
        <w:t>различными</w:t>
      </w:r>
      <w:r>
        <w:rPr>
          <w:spacing w:val="4"/>
        </w:rPr>
        <w:t xml:space="preserve"> </w:t>
      </w:r>
      <w:r>
        <w:rPr>
          <w:spacing w:val="-2"/>
        </w:rPr>
        <w:t>видами</w:t>
      </w:r>
      <w:r>
        <w:t xml:space="preserve"> </w:t>
      </w:r>
      <w:r>
        <w:rPr>
          <w:spacing w:val="-2"/>
        </w:rPr>
        <w:t>чтения:</w:t>
      </w:r>
      <w:r>
        <w:rPr>
          <w:spacing w:val="3"/>
        </w:rPr>
        <w:t xml:space="preserve"> </w:t>
      </w:r>
      <w:r>
        <w:rPr>
          <w:spacing w:val="-2"/>
        </w:rPr>
        <w:t>ознакомительным,</w:t>
      </w:r>
      <w:r>
        <w:rPr>
          <w:spacing w:val="4"/>
        </w:rPr>
        <w:t xml:space="preserve"> </w:t>
      </w:r>
      <w:r>
        <w:rPr>
          <w:spacing w:val="-2"/>
        </w:rPr>
        <w:t>изучающим,</w:t>
      </w:r>
      <w:r>
        <w:rPr>
          <w:spacing w:val="5"/>
        </w:rPr>
        <w:t xml:space="preserve"> </w:t>
      </w:r>
      <w:r>
        <w:rPr>
          <w:spacing w:val="-2"/>
        </w:rPr>
        <w:t>поисковым.</w:t>
      </w:r>
    </w:p>
    <w:p w14:paraId="46E0C41C" w14:textId="77777777" w:rsidR="003324B1" w:rsidRDefault="007415B4" w:rsidP="007A5120">
      <w:pPr>
        <w:pStyle w:val="a5"/>
        <w:ind w:left="284" w:right="284"/>
        <w:jc w:val="both"/>
      </w:pPr>
      <w:r>
        <w:t>Устно</w:t>
      </w:r>
      <w:r>
        <w:rPr>
          <w:spacing w:val="-14"/>
        </w:rPr>
        <w:t xml:space="preserve"> </w:t>
      </w:r>
      <w:r>
        <w:t>пересказывать</w:t>
      </w:r>
      <w:r>
        <w:rPr>
          <w:spacing w:val="-11"/>
        </w:rPr>
        <w:t xml:space="preserve"> </w:t>
      </w:r>
      <w:r>
        <w:t>прочитанный</w:t>
      </w:r>
      <w:r>
        <w:rPr>
          <w:spacing w:val="-14"/>
        </w:rPr>
        <w:t xml:space="preserve"> </w:t>
      </w:r>
      <w:r>
        <w:t>или</w:t>
      </w:r>
      <w:r>
        <w:rPr>
          <w:spacing w:val="-12"/>
        </w:rPr>
        <w:t xml:space="preserve"> </w:t>
      </w:r>
      <w:r>
        <w:t>прослушанный</w:t>
      </w:r>
      <w:r>
        <w:rPr>
          <w:spacing w:val="-12"/>
        </w:rPr>
        <w:t xml:space="preserve"> </w:t>
      </w:r>
      <w:r>
        <w:t>текст</w:t>
      </w:r>
      <w:r>
        <w:rPr>
          <w:spacing w:val="-12"/>
        </w:rPr>
        <w:t xml:space="preserve"> </w:t>
      </w:r>
      <w:r>
        <w:t>объемом</w:t>
      </w:r>
      <w:r>
        <w:rPr>
          <w:spacing w:val="-12"/>
        </w:rPr>
        <w:t xml:space="preserve"> </w:t>
      </w:r>
      <w:r>
        <w:t>не</w:t>
      </w:r>
      <w:r>
        <w:rPr>
          <w:spacing w:val="-12"/>
        </w:rPr>
        <w:t xml:space="preserve"> </w:t>
      </w:r>
      <w:r>
        <w:t>менее</w:t>
      </w:r>
      <w:r>
        <w:rPr>
          <w:spacing w:val="-14"/>
        </w:rPr>
        <w:t xml:space="preserve"> </w:t>
      </w:r>
      <w:r>
        <w:t>100</w:t>
      </w:r>
      <w:r>
        <w:rPr>
          <w:spacing w:val="-13"/>
        </w:rPr>
        <w:t xml:space="preserve"> </w:t>
      </w:r>
      <w:r>
        <w:t>слов</w:t>
      </w:r>
      <w:r>
        <w:rPr>
          <w:spacing w:val="-13"/>
        </w:rPr>
        <w:t xml:space="preserve"> </w:t>
      </w:r>
      <w:r>
        <w:t>с</w:t>
      </w:r>
      <w:r>
        <w:rPr>
          <w:spacing w:val="-12"/>
        </w:rPr>
        <w:t xml:space="preserve"> </w:t>
      </w:r>
      <w:r>
        <w:t>опорой</w:t>
      </w:r>
      <w:r>
        <w:rPr>
          <w:spacing w:val="-14"/>
        </w:rPr>
        <w:t xml:space="preserve"> </w:t>
      </w:r>
      <w:r>
        <w:t>на</w:t>
      </w:r>
      <w:r>
        <w:rPr>
          <w:spacing w:val="-8"/>
        </w:rPr>
        <w:t xml:space="preserve"> </w:t>
      </w:r>
      <w:r>
        <w:t>план, опорные слова.</w:t>
      </w:r>
    </w:p>
    <w:p w14:paraId="37D031B3" w14:textId="77777777" w:rsidR="003324B1" w:rsidRDefault="007415B4" w:rsidP="007A5120">
      <w:pPr>
        <w:pStyle w:val="a5"/>
        <w:ind w:left="284" w:right="284"/>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w:t>
      </w:r>
      <w:r>
        <w:t xml:space="preserve">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w:t>
      </w:r>
      <w:r>
        <w:t>исходного текста должен составлять не менее 150 слов; для сжатого изложения не менее 140 - 150 слов).</w:t>
      </w:r>
    </w:p>
    <w:p w14:paraId="490F7D76" w14:textId="77777777" w:rsidR="003324B1" w:rsidRDefault="007415B4" w:rsidP="007A5120">
      <w:pPr>
        <w:pStyle w:val="a5"/>
        <w:ind w:left="284" w:right="284"/>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w:t>
      </w:r>
      <w:r>
        <w:t>ю речь с точки зрения точного, уместного и выразительного словоупотребления; использовать толковые словари.</w:t>
      </w:r>
    </w:p>
    <w:p w14:paraId="724D051C" w14:textId="77777777" w:rsidR="003324B1" w:rsidRDefault="007415B4" w:rsidP="007A5120">
      <w:pPr>
        <w:pStyle w:val="a5"/>
        <w:ind w:left="284" w:right="284"/>
        <w:jc w:val="both"/>
      </w:pPr>
      <w:r>
        <w:t>Соблюдать</w:t>
      </w:r>
      <w:r>
        <w:rPr>
          <w:spacing w:val="-7"/>
        </w:rPr>
        <w:t xml:space="preserve"> </w:t>
      </w:r>
      <w:r>
        <w:t>в</w:t>
      </w:r>
      <w:r>
        <w:rPr>
          <w:spacing w:val="-8"/>
        </w:rPr>
        <w:t xml:space="preserve"> </w:t>
      </w:r>
      <w:r>
        <w:t>устной</w:t>
      </w:r>
      <w:r>
        <w:rPr>
          <w:spacing w:val="-5"/>
        </w:rPr>
        <w:t xml:space="preserve"> </w:t>
      </w:r>
      <w:r>
        <w:t>речи</w:t>
      </w:r>
      <w:r>
        <w:rPr>
          <w:spacing w:val="-8"/>
        </w:rPr>
        <w:t xml:space="preserve"> </w:t>
      </w:r>
      <w:r>
        <w:t>и</w:t>
      </w:r>
      <w:r>
        <w:rPr>
          <w:spacing w:val="-5"/>
        </w:rPr>
        <w:t xml:space="preserve"> </w:t>
      </w:r>
      <w:r>
        <w:t>на</w:t>
      </w:r>
      <w:r>
        <w:rPr>
          <w:spacing w:val="-9"/>
        </w:rPr>
        <w:t xml:space="preserve"> </w:t>
      </w:r>
      <w:r>
        <w:t>письме</w:t>
      </w:r>
      <w:r>
        <w:rPr>
          <w:spacing w:val="-7"/>
        </w:rPr>
        <w:t xml:space="preserve"> </w:t>
      </w:r>
      <w:r>
        <w:t>нормы</w:t>
      </w:r>
      <w:r>
        <w:rPr>
          <w:spacing w:val="-9"/>
        </w:rPr>
        <w:t xml:space="preserve"> </w:t>
      </w:r>
      <w:r>
        <w:t>современного</w:t>
      </w:r>
      <w:r>
        <w:rPr>
          <w:spacing w:val="-7"/>
        </w:rPr>
        <w:t xml:space="preserve"> </w:t>
      </w:r>
      <w:r>
        <w:t>русского</w:t>
      </w:r>
      <w:r>
        <w:rPr>
          <w:spacing w:val="-7"/>
        </w:rPr>
        <w:t xml:space="preserve"> </w:t>
      </w:r>
      <w:r>
        <w:t>литературного</w:t>
      </w:r>
      <w:r>
        <w:rPr>
          <w:spacing w:val="-7"/>
        </w:rPr>
        <w:t xml:space="preserve"> </w:t>
      </w:r>
      <w:r>
        <w:t>языка,</w:t>
      </w:r>
      <w:r>
        <w:rPr>
          <w:spacing w:val="-7"/>
        </w:rPr>
        <w:t xml:space="preserve"> </w:t>
      </w:r>
      <w:r>
        <w:t>в</w:t>
      </w:r>
      <w:r>
        <w:rPr>
          <w:spacing w:val="-6"/>
        </w:rPr>
        <w:t xml:space="preserve"> </w:t>
      </w:r>
      <w:r>
        <w:t>том</w:t>
      </w:r>
      <w:r>
        <w:rPr>
          <w:spacing w:val="-8"/>
        </w:rPr>
        <w:t xml:space="preserve"> </w:t>
      </w:r>
      <w:r>
        <w:t>числе</w:t>
      </w:r>
      <w:r>
        <w:rPr>
          <w:spacing w:val="-7"/>
        </w:rPr>
        <w:t xml:space="preserve"> </w:t>
      </w:r>
      <w:r>
        <w:t>во время списывания текста объемом 90 - 100 слов; с</w:t>
      </w:r>
      <w:r>
        <w:t>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w:t>
      </w:r>
      <w:r>
        <w:rPr>
          <w:spacing w:val="-11"/>
        </w:rPr>
        <w:t xml:space="preserve"> </w:t>
      </w:r>
      <w:r>
        <w:t>16),</w:t>
      </w:r>
      <w:r>
        <w:rPr>
          <w:spacing w:val="-9"/>
        </w:rPr>
        <w:t xml:space="preserve"> </w:t>
      </w:r>
      <w:proofErr w:type="spellStart"/>
      <w:r>
        <w:t>пункт</w:t>
      </w:r>
      <w:r>
        <w:t>ограммы</w:t>
      </w:r>
      <w:proofErr w:type="spellEnd"/>
      <w:r>
        <w:rPr>
          <w:spacing w:val="-11"/>
        </w:rPr>
        <w:t xml:space="preserve"> </w:t>
      </w:r>
      <w:r>
        <w:t>(не</w:t>
      </w:r>
      <w:r>
        <w:rPr>
          <w:spacing w:val="-8"/>
        </w:rPr>
        <w:t xml:space="preserve"> </w:t>
      </w:r>
      <w:r>
        <w:t>более</w:t>
      </w:r>
      <w:r>
        <w:rPr>
          <w:spacing w:val="-8"/>
        </w:rPr>
        <w:t xml:space="preserve"> </w:t>
      </w:r>
      <w:r>
        <w:t>3</w:t>
      </w:r>
      <w:r>
        <w:rPr>
          <w:spacing w:val="-9"/>
        </w:rPr>
        <w:t xml:space="preserve"> </w:t>
      </w:r>
      <w:r>
        <w:t>-</w:t>
      </w:r>
      <w:r>
        <w:rPr>
          <w:spacing w:val="-8"/>
        </w:rPr>
        <w:t xml:space="preserve"> </w:t>
      </w:r>
      <w:r>
        <w:t>4)</w:t>
      </w:r>
      <w:r>
        <w:rPr>
          <w:spacing w:val="-8"/>
        </w:rPr>
        <w:t xml:space="preserve"> </w:t>
      </w:r>
      <w:r>
        <w:t>и</w:t>
      </w:r>
      <w:r>
        <w:rPr>
          <w:spacing w:val="-9"/>
        </w:rPr>
        <w:t xml:space="preserve"> </w:t>
      </w:r>
      <w:r>
        <w:t>слова</w:t>
      </w:r>
      <w:r>
        <w:rPr>
          <w:spacing w:val="-11"/>
        </w:rPr>
        <w:t xml:space="preserve"> </w:t>
      </w:r>
      <w:r>
        <w:t>(не</w:t>
      </w:r>
      <w:r>
        <w:rPr>
          <w:spacing w:val="-8"/>
        </w:rPr>
        <w:t xml:space="preserve"> </w:t>
      </w:r>
      <w:r>
        <w:t>более</w:t>
      </w:r>
      <w:r>
        <w:rPr>
          <w:spacing w:val="-8"/>
        </w:rPr>
        <w:t xml:space="preserve"> </w:t>
      </w:r>
      <w:r>
        <w:t>7)</w:t>
      </w:r>
      <w:r>
        <w:rPr>
          <w:spacing w:val="-10"/>
        </w:rPr>
        <w:t xml:space="preserve"> </w:t>
      </w:r>
      <w:r>
        <w:t>с</w:t>
      </w:r>
      <w:r>
        <w:rPr>
          <w:spacing w:val="-8"/>
        </w:rPr>
        <w:t xml:space="preserve"> </w:t>
      </w:r>
      <w:r>
        <w:t>непроверяемыми</w:t>
      </w:r>
      <w:r>
        <w:rPr>
          <w:spacing w:val="-9"/>
        </w:rPr>
        <w:t xml:space="preserve"> </w:t>
      </w:r>
      <w:r>
        <w:t>написаниями);</w:t>
      </w:r>
      <w:r>
        <w:rPr>
          <w:spacing w:val="-10"/>
        </w:rPr>
        <w:t xml:space="preserve"> </w:t>
      </w:r>
      <w:r>
        <w:t>соблюдать в устной речи и на письме правила речевого этикета.</w:t>
      </w:r>
    </w:p>
    <w:p w14:paraId="0FC9FCEF" w14:textId="77777777" w:rsidR="003324B1" w:rsidRDefault="003324B1" w:rsidP="007A5120">
      <w:pPr>
        <w:pStyle w:val="a5"/>
        <w:ind w:left="284" w:right="284"/>
        <w:jc w:val="both"/>
      </w:pPr>
    </w:p>
    <w:p w14:paraId="52F916BE" w14:textId="77777777" w:rsidR="003324B1" w:rsidRDefault="007415B4" w:rsidP="007A5120">
      <w:pPr>
        <w:pStyle w:val="a5"/>
        <w:ind w:left="284" w:right="284"/>
        <w:jc w:val="both"/>
      </w:pPr>
      <w:r>
        <w:rPr>
          <w:spacing w:val="-2"/>
        </w:rPr>
        <w:t>Текст.</w:t>
      </w:r>
    </w:p>
    <w:p w14:paraId="1285C4EE" w14:textId="77777777" w:rsidR="003324B1" w:rsidRDefault="007415B4" w:rsidP="007A5120">
      <w:pPr>
        <w:pStyle w:val="a5"/>
        <w:ind w:left="284" w:right="284"/>
        <w:jc w:val="both"/>
      </w:pPr>
      <w:r>
        <w:t>Анализировать текст текста с направляющей помощью педагога с точки зрения его соответствия основным признака</w:t>
      </w:r>
      <w:r>
        <w:t>м; с точки зрения его принадлежности к функционально-смысловому типу речи.</w:t>
      </w:r>
    </w:p>
    <w:p w14:paraId="30E0A68B" w14:textId="77777777" w:rsidR="003324B1" w:rsidRDefault="007415B4" w:rsidP="007A5120">
      <w:pPr>
        <w:pStyle w:val="a5"/>
        <w:ind w:left="284" w:right="284"/>
        <w:jc w:val="both"/>
      </w:pPr>
      <w:r>
        <w:t>Характеризовать тексты с использованием алгоритма последовательности действий различных функционально-смысловых</w:t>
      </w:r>
      <w:r>
        <w:rPr>
          <w:spacing w:val="-1"/>
        </w:rPr>
        <w:t xml:space="preserve"> </w:t>
      </w:r>
      <w:r>
        <w:t>типов речи; характеризовать особенности описания как типа речи (описа</w:t>
      </w:r>
      <w:r>
        <w:t>ние внешности человека, помещения, природы, местности, действий).</w:t>
      </w:r>
    </w:p>
    <w:p w14:paraId="3561F24C" w14:textId="77777777" w:rsidR="003324B1" w:rsidRDefault="007415B4" w:rsidP="007A5120">
      <w:pPr>
        <w:pStyle w:val="a5"/>
        <w:ind w:left="284" w:right="284"/>
        <w:jc w:val="both"/>
      </w:pPr>
      <w:r>
        <w:t xml:space="preserve">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w:t>
      </w:r>
      <w:r>
        <w:rPr>
          <w:spacing w:val="-2"/>
        </w:rPr>
        <w:t>педагога.</w:t>
      </w:r>
    </w:p>
    <w:p w14:paraId="0999123F" w14:textId="77777777" w:rsidR="003324B1" w:rsidRDefault="007415B4" w:rsidP="007A5120">
      <w:pPr>
        <w:pStyle w:val="a5"/>
        <w:ind w:left="284" w:right="284"/>
        <w:jc w:val="both"/>
      </w:pPr>
      <w: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505DBD0C" w14:textId="77777777" w:rsidR="003324B1" w:rsidRDefault="007415B4" w:rsidP="007A5120">
      <w:pPr>
        <w:pStyle w:val="a5"/>
        <w:ind w:left="284" w:right="284"/>
        <w:jc w:val="both"/>
      </w:pPr>
      <w:r>
        <w:t>Проводить смысловой ан</w:t>
      </w:r>
      <w:r>
        <w:t xml:space="preserve">ализ текста, его композиционных особенностей, определять количество </w:t>
      </w:r>
      <w:proofErr w:type="spellStart"/>
      <w:r>
        <w:t>микротем</w:t>
      </w:r>
      <w:proofErr w:type="spellEnd"/>
      <w:r>
        <w:t xml:space="preserve"> и абзацев текста с направляющей помощью педагога.</w:t>
      </w:r>
    </w:p>
    <w:p w14:paraId="6F692F76" w14:textId="77777777" w:rsidR="003324B1" w:rsidRDefault="007415B4" w:rsidP="007A5120">
      <w:pPr>
        <w:pStyle w:val="a5"/>
        <w:ind w:left="284" w:right="284"/>
        <w:jc w:val="both"/>
      </w:pPr>
      <w:r>
        <w:t>Создавать тексты различных функционально-смысловых типов речи с опорой на план (повествование, описание внешнос</w:t>
      </w:r>
      <w:r>
        <w:t>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w:t>
      </w:r>
      <w:r>
        <w:t>овидности</w:t>
      </w:r>
      <w:r>
        <w:rPr>
          <w:spacing w:val="40"/>
        </w:rPr>
        <w:t xml:space="preserve"> </w:t>
      </w:r>
      <w:r>
        <w:t>и жанра сочинения, характера темы).</w:t>
      </w:r>
    </w:p>
    <w:p w14:paraId="314EB329" w14:textId="77777777" w:rsidR="003324B1" w:rsidRDefault="007415B4" w:rsidP="007A5120">
      <w:pPr>
        <w:pStyle w:val="a5"/>
        <w:ind w:left="284" w:right="284"/>
        <w:jc w:val="both"/>
      </w:pPr>
      <w: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w:t>
      </w:r>
      <w:r>
        <w:t>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r>
        <w:t>.</w:t>
      </w:r>
    </w:p>
    <w:p w14:paraId="333BF7F3" w14:textId="77777777" w:rsidR="003324B1" w:rsidRDefault="007415B4" w:rsidP="007A5120">
      <w:pPr>
        <w:pStyle w:val="a5"/>
        <w:ind w:left="284" w:right="284"/>
        <w:jc w:val="both"/>
      </w:pPr>
      <w:r>
        <w:t>Представлять</w:t>
      </w:r>
      <w:r>
        <w:rPr>
          <w:spacing w:val="-16"/>
        </w:rPr>
        <w:t xml:space="preserve"> </w:t>
      </w:r>
      <w:r>
        <w:t>сообщение</w:t>
      </w:r>
      <w:r>
        <w:rPr>
          <w:spacing w:val="-14"/>
        </w:rPr>
        <w:t xml:space="preserve"> </w:t>
      </w:r>
      <w:r>
        <w:t>на</w:t>
      </w:r>
      <w:r>
        <w:rPr>
          <w:spacing w:val="-13"/>
        </w:rPr>
        <w:t xml:space="preserve"> </w:t>
      </w:r>
      <w:r>
        <w:t>заданную</w:t>
      </w:r>
      <w:r>
        <w:rPr>
          <w:spacing w:val="-11"/>
        </w:rPr>
        <w:t xml:space="preserve"> </w:t>
      </w:r>
      <w:r>
        <w:t>тему</w:t>
      </w:r>
      <w:r>
        <w:rPr>
          <w:spacing w:val="-13"/>
        </w:rPr>
        <w:t xml:space="preserve"> </w:t>
      </w:r>
      <w:r>
        <w:t>в</w:t>
      </w:r>
      <w:r>
        <w:rPr>
          <w:spacing w:val="-11"/>
        </w:rPr>
        <w:t xml:space="preserve"> </w:t>
      </w:r>
      <w:r>
        <w:t>виде</w:t>
      </w:r>
      <w:r>
        <w:rPr>
          <w:spacing w:val="-12"/>
        </w:rPr>
        <w:t xml:space="preserve"> </w:t>
      </w:r>
      <w:r>
        <w:rPr>
          <w:spacing w:val="-2"/>
        </w:rPr>
        <w:t>презентации.</w:t>
      </w:r>
    </w:p>
    <w:p w14:paraId="1EA3E6C4" w14:textId="77777777" w:rsidR="003324B1" w:rsidRDefault="007415B4" w:rsidP="007A5120">
      <w:pPr>
        <w:pStyle w:val="a5"/>
        <w:ind w:left="284" w:right="284"/>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10D8BD9B" w14:textId="77777777" w:rsidR="003324B1" w:rsidRDefault="007415B4" w:rsidP="007A5120">
      <w:pPr>
        <w:pStyle w:val="a5"/>
        <w:ind w:left="284" w:right="284"/>
        <w:jc w:val="both"/>
      </w:pPr>
      <w:r>
        <w:t>Редактировать</w:t>
      </w:r>
      <w:r>
        <w:rPr>
          <w:spacing w:val="-14"/>
        </w:rPr>
        <w:t xml:space="preserve"> </w:t>
      </w:r>
      <w:r>
        <w:t>собственные</w:t>
      </w:r>
      <w:r>
        <w:rPr>
          <w:spacing w:val="-14"/>
        </w:rPr>
        <w:t xml:space="preserve"> </w:t>
      </w:r>
      <w:r>
        <w:t>тексты</w:t>
      </w:r>
      <w:r>
        <w:rPr>
          <w:spacing w:val="-14"/>
        </w:rPr>
        <w:t xml:space="preserve"> </w:t>
      </w:r>
      <w:r>
        <w:t>с</w:t>
      </w:r>
      <w:r>
        <w:rPr>
          <w:spacing w:val="-13"/>
        </w:rPr>
        <w:t xml:space="preserve"> </w:t>
      </w:r>
      <w:r>
        <w:t>опор</w:t>
      </w:r>
      <w:r>
        <w:t>ой</w:t>
      </w:r>
      <w:r>
        <w:rPr>
          <w:spacing w:val="-14"/>
        </w:rPr>
        <w:t xml:space="preserve"> </w:t>
      </w:r>
      <w:r>
        <w:t>на</w:t>
      </w:r>
      <w:r>
        <w:rPr>
          <w:spacing w:val="-14"/>
        </w:rPr>
        <w:t xml:space="preserve"> </w:t>
      </w:r>
      <w:r>
        <w:t>знание</w:t>
      </w:r>
      <w:r>
        <w:rPr>
          <w:spacing w:val="-14"/>
        </w:rPr>
        <w:t xml:space="preserve"> </w:t>
      </w:r>
      <w:r>
        <w:t>норм</w:t>
      </w:r>
      <w:r>
        <w:rPr>
          <w:spacing w:val="-13"/>
        </w:rPr>
        <w:t xml:space="preserve"> </w:t>
      </w:r>
      <w:r>
        <w:t>современного</w:t>
      </w:r>
      <w:r>
        <w:rPr>
          <w:spacing w:val="-14"/>
        </w:rPr>
        <w:t xml:space="preserve"> </w:t>
      </w:r>
      <w:r>
        <w:t>русского</w:t>
      </w:r>
      <w:r>
        <w:rPr>
          <w:spacing w:val="-14"/>
        </w:rPr>
        <w:t xml:space="preserve"> </w:t>
      </w:r>
      <w:r>
        <w:t>литературного</w:t>
      </w:r>
      <w:r>
        <w:rPr>
          <w:spacing w:val="-14"/>
        </w:rPr>
        <w:t xml:space="preserve"> </w:t>
      </w:r>
      <w:r>
        <w:t>языка. Функциональные разновидности языка.</w:t>
      </w:r>
    </w:p>
    <w:p w14:paraId="65EE92F6" w14:textId="77777777" w:rsidR="003324B1" w:rsidRDefault="007415B4" w:rsidP="007A5120">
      <w:pPr>
        <w:pStyle w:val="a5"/>
        <w:ind w:left="284" w:right="284"/>
        <w:jc w:val="both"/>
      </w:pPr>
      <w:r>
        <w:lastRenderedPageBreak/>
        <w:t xml:space="preserve">Характеризовать особенности с использованием алгоритма последовательности действий официально- 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w:t>
      </w:r>
      <w:r>
        <w:t>разновидностей языка и жанров (рассказ; заявление, расписка; словарная статья, научное сообщение).</w:t>
      </w:r>
    </w:p>
    <w:p w14:paraId="0C88D54A" w14:textId="77777777" w:rsidR="003324B1" w:rsidRDefault="007415B4" w:rsidP="007A5120">
      <w:pPr>
        <w:pStyle w:val="a5"/>
        <w:ind w:left="284" w:right="284"/>
        <w:jc w:val="both"/>
      </w:pPr>
      <w:r>
        <w:t>Применять знания об официально-деловом и научном стиле при выполнении языкового анализа различных видов и в речевой практике.</w:t>
      </w:r>
    </w:p>
    <w:p w14:paraId="786B3D43" w14:textId="77777777" w:rsidR="003324B1" w:rsidRDefault="003324B1" w:rsidP="007A5120">
      <w:pPr>
        <w:pStyle w:val="a5"/>
        <w:ind w:left="284" w:right="284"/>
        <w:jc w:val="both"/>
      </w:pPr>
    </w:p>
    <w:p w14:paraId="451A3B2F" w14:textId="77777777" w:rsidR="003324B1" w:rsidRDefault="007415B4" w:rsidP="007A5120">
      <w:pPr>
        <w:pStyle w:val="a5"/>
        <w:ind w:left="284" w:right="284"/>
        <w:jc w:val="both"/>
      </w:pPr>
      <w:r>
        <w:rPr>
          <w:spacing w:val="-2"/>
        </w:rPr>
        <w:t>Лексикология.</w:t>
      </w:r>
      <w:r>
        <w:rPr>
          <w:spacing w:val="-4"/>
        </w:rPr>
        <w:t xml:space="preserve"> </w:t>
      </w:r>
      <w:r>
        <w:rPr>
          <w:spacing w:val="-2"/>
        </w:rPr>
        <w:t>Культура</w:t>
      </w:r>
      <w:r>
        <w:t xml:space="preserve"> </w:t>
      </w:r>
      <w:r>
        <w:rPr>
          <w:spacing w:val="-2"/>
        </w:rPr>
        <w:t>речи.</w:t>
      </w:r>
    </w:p>
    <w:p w14:paraId="1A5D600E" w14:textId="77777777" w:rsidR="003324B1" w:rsidRDefault="003324B1" w:rsidP="007A5120">
      <w:pPr>
        <w:pStyle w:val="a5"/>
        <w:ind w:left="284" w:right="284"/>
        <w:jc w:val="both"/>
      </w:pPr>
    </w:p>
    <w:p w14:paraId="0B3AB4BB" w14:textId="77777777" w:rsidR="003324B1" w:rsidRDefault="007415B4" w:rsidP="007A5120">
      <w:pPr>
        <w:pStyle w:val="a5"/>
        <w:ind w:left="284" w:right="284"/>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w:t>
      </w:r>
      <w:r>
        <w:t xml:space="preserve">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663433E3" w14:textId="77777777" w:rsidR="003324B1" w:rsidRDefault="007415B4" w:rsidP="007A5120">
      <w:pPr>
        <w:pStyle w:val="a5"/>
        <w:ind w:left="284" w:right="284"/>
        <w:jc w:val="both"/>
      </w:pPr>
      <w:r>
        <w:t>Распознавать с опорой на образец эпитеты, метафоры, олицетворения; пони</w:t>
      </w:r>
      <w:r>
        <w:t>мать их основное коммуникативное назначение в художественном тексте и использовать в речи с целью повышения ее богатства и выразительности.</w:t>
      </w:r>
    </w:p>
    <w:p w14:paraId="7BB77004" w14:textId="77777777" w:rsidR="003324B1" w:rsidRDefault="007415B4" w:rsidP="007A5120">
      <w:pPr>
        <w:pStyle w:val="a5"/>
        <w:ind w:left="284" w:right="284"/>
        <w:jc w:val="both"/>
      </w:pPr>
      <w:r>
        <w:t>Распознавать в тексте фразеологизмы, уметь определять после предварительного анализа их значения; характеризовать си</w:t>
      </w:r>
      <w:r>
        <w:t>туацию употребления фразеологизма.</w:t>
      </w:r>
    </w:p>
    <w:p w14:paraId="47514084" w14:textId="77777777" w:rsidR="003324B1" w:rsidRDefault="007415B4" w:rsidP="007A5120">
      <w:pPr>
        <w:pStyle w:val="a5"/>
        <w:ind w:left="284" w:right="284"/>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w:t>
      </w:r>
      <w:r>
        <w:t>ребления; использовать толковые словари.</w:t>
      </w:r>
    </w:p>
    <w:p w14:paraId="1324D38F" w14:textId="77777777" w:rsidR="003324B1" w:rsidRDefault="007415B4" w:rsidP="007A5120">
      <w:pPr>
        <w:pStyle w:val="a5"/>
        <w:ind w:left="284" w:right="284"/>
        <w:jc w:val="both"/>
      </w:pPr>
      <w:r>
        <w:rPr>
          <w:spacing w:val="-2"/>
        </w:rPr>
        <w:t>Словообразование.</w:t>
      </w:r>
      <w:r>
        <w:rPr>
          <w:spacing w:val="5"/>
        </w:rPr>
        <w:t xml:space="preserve"> </w:t>
      </w:r>
      <w:r>
        <w:rPr>
          <w:spacing w:val="-2"/>
        </w:rPr>
        <w:t>Культура</w:t>
      </w:r>
      <w:r>
        <w:rPr>
          <w:spacing w:val="5"/>
        </w:rPr>
        <w:t xml:space="preserve"> </w:t>
      </w:r>
      <w:r>
        <w:rPr>
          <w:spacing w:val="-2"/>
        </w:rPr>
        <w:t>речи.</w:t>
      </w:r>
      <w:r>
        <w:rPr>
          <w:spacing w:val="5"/>
        </w:rPr>
        <w:t xml:space="preserve"> </w:t>
      </w:r>
      <w:r>
        <w:rPr>
          <w:spacing w:val="-2"/>
        </w:rPr>
        <w:t>Орфография.</w:t>
      </w:r>
    </w:p>
    <w:p w14:paraId="06D4D2FE" w14:textId="77777777" w:rsidR="003324B1" w:rsidRDefault="003324B1" w:rsidP="007A5120">
      <w:pPr>
        <w:pStyle w:val="a5"/>
        <w:ind w:left="284" w:right="284"/>
        <w:jc w:val="both"/>
      </w:pPr>
    </w:p>
    <w:p w14:paraId="2DAF1D09" w14:textId="77777777" w:rsidR="003324B1" w:rsidRDefault="007415B4" w:rsidP="007A5120">
      <w:pPr>
        <w:pStyle w:val="a5"/>
        <w:ind w:left="284" w:right="284"/>
        <w:jc w:val="both"/>
      </w:pPr>
      <w:r>
        <w:t>Распознавать</w:t>
      </w:r>
      <w:r>
        <w:rPr>
          <w:spacing w:val="-3"/>
        </w:rPr>
        <w:t xml:space="preserve"> </w:t>
      </w:r>
      <w:r>
        <w:t>формообразующие</w:t>
      </w:r>
      <w:r>
        <w:rPr>
          <w:spacing w:val="-3"/>
        </w:rPr>
        <w:t xml:space="preserve"> </w:t>
      </w:r>
      <w:r>
        <w:t>и</w:t>
      </w:r>
      <w:r>
        <w:rPr>
          <w:spacing w:val="-2"/>
        </w:rPr>
        <w:t xml:space="preserve"> </w:t>
      </w:r>
      <w:r>
        <w:t>словообразующие</w:t>
      </w:r>
      <w:r>
        <w:rPr>
          <w:spacing w:val="-3"/>
        </w:rPr>
        <w:t xml:space="preserve"> </w:t>
      </w:r>
      <w:r>
        <w:t>морфемы</w:t>
      </w:r>
      <w:r>
        <w:rPr>
          <w:spacing w:val="-3"/>
        </w:rPr>
        <w:t xml:space="preserve"> </w:t>
      </w:r>
      <w:r>
        <w:t>в</w:t>
      </w:r>
      <w:r>
        <w:rPr>
          <w:spacing w:val="-2"/>
        </w:rPr>
        <w:t xml:space="preserve"> </w:t>
      </w:r>
      <w:r>
        <w:t>слове;</w:t>
      </w:r>
      <w:r>
        <w:rPr>
          <w:spacing w:val="-2"/>
        </w:rPr>
        <w:t xml:space="preserve"> </w:t>
      </w:r>
      <w:r>
        <w:t>выделять</w:t>
      </w:r>
      <w:r>
        <w:rPr>
          <w:spacing w:val="-3"/>
        </w:rPr>
        <w:t xml:space="preserve"> </w:t>
      </w:r>
      <w:r>
        <w:t xml:space="preserve">производящую основу. Определять способы словообразования с направляющей помощью педагога (приставочный, суффиксальный, приставочно-суффиксальный, </w:t>
      </w:r>
      <w:proofErr w:type="spellStart"/>
      <w:r>
        <w:t>бессуффиксный</w:t>
      </w:r>
      <w:proofErr w:type="spellEnd"/>
      <w:r>
        <w:t>, сложение, переход из одной части речи в</w:t>
      </w:r>
      <w:r>
        <w:rPr>
          <w:spacing w:val="-10"/>
        </w:rPr>
        <w:t xml:space="preserve"> </w:t>
      </w:r>
      <w:r>
        <w:t>другую);</w:t>
      </w:r>
      <w:r>
        <w:rPr>
          <w:spacing w:val="-10"/>
        </w:rPr>
        <w:t xml:space="preserve"> </w:t>
      </w:r>
      <w:r>
        <w:t>проводить</w:t>
      </w:r>
      <w:r>
        <w:rPr>
          <w:spacing w:val="-8"/>
        </w:rPr>
        <w:t xml:space="preserve"> </w:t>
      </w:r>
      <w:r>
        <w:t>морфемный</w:t>
      </w:r>
      <w:r>
        <w:rPr>
          <w:spacing w:val="-9"/>
        </w:rPr>
        <w:t xml:space="preserve"> </w:t>
      </w:r>
      <w:r>
        <w:t>и</w:t>
      </w:r>
      <w:r>
        <w:rPr>
          <w:spacing w:val="-9"/>
        </w:rPr>
        <w:t xml:space="preserve"> </w:t>
      </w:r>
      <w:r>
        <w:t>словообразовательный</w:t>
      </w:r>
      <w:r>
        <w:rPr>
          <w:spacing w:val="-9"/>
        </w:rPr>
        <w:t xml:space="preserve"> </w:t>
      </w:r>
      <w:r>
        <w:t>раз</w:t>
      </w:r>
      <w:r>
        <w:t>бор</w:t>
      </w:r>
      <w:r>
        <w:rPr>
          <w:spacing w:val="-11"/>
        </w:rPr>
        <w:t xml:space="preserve"> </w:t>
      </w:r>
      <w:r>
        <w:t>слов</w:t>
      </w:r>
      <w:r>
        <w:rPr>
          <w:spacing w:val="-10"/>
        </w:rPr>
        <w:t xml:space="preserve"> </w:t>
      </w:r>
      <w:r>
        <w:t>с</w:t>
      </w:r>
      <w:r>
        <w:rPr>
          <w:spacing w:val="-8"/>
        </w:rPr>
        <w:t xml:space="preserve"> </w:t>
      </w:r>
      <w:r>
        <w:t>опорой</w:t>
      </w:r>
      <w:r>
        <w:rPr>
          <w:spacing w:val="28"/>
        </w:rPr>
        <w:t xml:space="preserve"> </w:t>
      </w:r>
      <w:r>
        <w:t>на</w:t>
      </w:r>
      <w:r>
        <w:rPr>
          <w:spacing w:val="29"/>
        </w:rPr>
        <w:t xml:space="preserve"> </w:t>
      </w:r>
      <w:r>
        <w:t>алгоритм;</w:t>
      </w:r>
      <w:r>
        <w:rPr>
          <w:spacing w:val="-10"/>
        </w:rPr>
        <w:t xml:space="preserve"> </w:t>
      </w:r>
      <w:r>
        <w:t xml:space="preserve">применять знания по </w:t>
      </w:r>
      <w:proofErr w:type="spellStart"/>
      <w:r>
        <w:t>морфемике</w:t>
      </w:r>
      <w:proofErr w:type="spellEnd"/>
      <w:r>
        <w:t xml:space="preserve"> и словообразованию при выполнении языкового анализа различных видов.</w:t>
      </w:r>
    </w:p>
    <w:p w14:paraId="31F9B60A" w14:textId="77777777" w:rsidR="003324B1" w:rsidRDefault="007415B4" w:rsidP="007A5120">
      <w:pPr>
        <w:pStyle w:val="a5"/>
        <w:ind w:left="284" w:right="284"/>
        <w:jc w:val="both"/>
      </w:pPr>
      <w:r>
        <w:rPr>
          <w:spacing w:val="-2"/>
        </w:rPr>
        <w:t>Соблюдать</w:t>
      </w:r>
      <w:r>
        <w:rPr>
          <w:spacing w:val="-5"/>
        </w:rPr>
        <w:t xml:space="preserve"> </w:t>
      </w:r>
      <w:r>
        <w:rPr>
          <w:spacing w:val="-2"/>
        </w:rPr>
        <w:t>нормы</w:t>
      </w:r>
      <w:r>
        <w:t xml:space="preserve"> </w:t>
      </w:r>
      <w:r>
        <w:rPr>
          <w:spacing w:val="-2"/>
        </w:rPr>
        <w:t>словообразования</w:t>
      </w:r>
      <w:r>
        <w:rPr>
          <w:spacing w:val="-3"/>
        </w:rPr>
        <w:t xml:space="preserve"> </w:t>
      </w:r>
      <w:r>
        <w:rPr>
          <w:spacing w:val="-2"/>
        </w:rPr>
        <w:t>имен</w:t>
      </w:r>
      <w:r>
        <w:rPr>
          <w:spacing w:val="-1"/>
        </w:rPr>
        <w:t xml:space="preserve"> </w:t>
      </w:r>
      <w:r>
        <w:rPr>
          <w:spacing w:val="-2"/>
        </w:rPr>
        <w:t>прилагательных.</w:t>
      </w:r>
    </w:p>
    <w:p w14:paraId="53C97A51" w14:textId="77777777" w:rsidR="003324B1" w:rsidRDefault="007415B4" w:rsidP="007A5120">
      <w:pPr>
        <w:pStyle w:val="a5"/>
        <w:ind w:left="284" w:right="284"/>
        <w:jc w:val="both"/>
      </w:pPr>
      <w:r>
        <w:t>Распознавать изученные орфограммы; проводить орфографический анализ слов</w:t>
      </w:r>
      <w:r>
        <w:t xml:space="preserve"> по алгоритму учебных действий; применять знания по орфографии в практике правописания.</w:t>
      </w:r>
    </w:p>
    <w:p w14:paraId="736669B6" w14:textId="77777777" w:rsidR="003324B1" w:rsidRDefault="007415B4" w:rsidP="007A5120">
      <w:pPr>
        <w:pStyle w:val="a5"/>
        <w:ind w:left="284" w:right="284"/>
        <w:jc w:val="both"/>
      </w:pPr>
      <w:r>
        <w:t xml:space="preserve">Соблюдать нормы правописания сложных и сложносокращенных слов; нормы правописания корня "- </w:t>
      </w:r>
      <w:proofErr w:type="spellStart"/>
      <w:r>
        <w:t>кас</w:t>
      </w:r>
      <w:proofErr w:type="spellEnd"/>
      <w:r>
        <w:t xml:space="preserve">- - -кос-" с чередованием "а//о", гласных в приставках "пре-" и "при-" по </w:t>
      </w:r>
      <w:r>
        <w:t>визуальной опоре.</w:t>
      </w:r>
    </w:p>
    <w:p w14:paraId="3AF267B9" w14:textId="77777777" w:rsidR="003324B1" w:rsidRDefault="007415B4" w:rsidP="007A5120">
      <w:pPr>
        <w:pStyle w:val="a5"/>
        <w:ind w:left="284" w:right="284"/>
        <w:jc w:val="both"/>
      </w:pPr>
      <w:r>
        <w:rPr>
          <w:spacing w:val="-2"/>
        </w:rPr>
        <w:t>Морфология.</w:t>
      </w:r>
      <w:r>
        <w:rPr>
          <w:spacing w:val="-4"/>
        </w:rPr>
        <w:t xml:space="preserve"> </w:t>
      </w:r>
      <w:r>
        <w:rPr>
          <w:spacing w:val="-2"/>
        </w:rPr>
        <w:t>Культура</w:t>
      </w:r>
      <w:r>
        <w:t xml:space="preserve"> </w:t>
      </w:r>
      <w:r>
        <w:rPr>
          <w:spacing w:val="-2"/>
        </w:rPr>
        <w:t>речи.</w:t>
      </w:r>
      <w:r>
        <w:rPr>
          <w:spacing w:val="-1"/>
        </w:rPr>
        <w:t xml:space="preserve"> </w:t>
      </w:r>
      <w:r>
        <w:rPr>
          <w:spacing w:val="-2"/>
        </w:rPr>
        <w:t>Орфография.</w:t>
      </w:r>
    </w:p>
    <w:p w14:paraId="008200BF" w14:textId="77777777" w:rsidR="003324B1" w:rsidRDefault="007415B4" w:rsidP="007A5120">
      <w:pPr>
        <w:pStyle w:val="a5"/>
        <w:ind w:left="284" w:right="284"/>
        <w:jc w:val="both"/>
      </w:pPr>
      <w:r>
        <w:rPr>
          <w:spacing w:val="-2"/>
        </w:rPr>
        <w:t>Характеризовать</w:t>
      </w:r>
      <w:r>
        <w:rPr>
          <w:spacing w:val="-10"/>
        </w:rPr>
        <w:t xml:space="preserve"> </w:t>
      </w:r>
      <w:r>
        <w:rPr>
          <w:spacing w:val="-2"/>
        </w:rPr>
        <w:t>особенности словообразования имен</w:t>
      </w:r>
      <w:r>
        <w:rPr>
          <w:spacing w:val="1"/>
        </w:rPr>
        <w:t xml:space="preserve"> </w:t>
      </w:r>
      <w:r>
        <w:rPr>
          <w:spacing w:val="-2"/>
        </w:rPr>
        <w:t>существительных.</w:t>
      </w:r>
    </w:p>
    <w:p w14:paraId="16635F61" w14:textId="77777777" w:rsidR="003324B1" w:rsidRDefault="007415B4" w:rsidP="007A5120">
      <w:pPr>
        <w:pStyle w:val="a5"/>
        <w:ind w:left="284" w:right="284"/>
        <w:jc w:val="both"/>
      </w:pPr>
      <w:r>
        <w:t>Соблюдать</w:t>
      </w:r>
      <w:r>
        <w:rPr>
          <w:spacing w:val="-16"/>
        </w:rPr>
        <w:t xml:space="preserve"> </w:t>
      </w:r>
      <w:r>
        <w:t>нормы</w:t>
      </w:r>
      <w:r>
        <w:rPr>
          <w:spacing w:val="-10"/>
        </w:rPr>
        <w:t xml:space="preserve"> </w:t>
      </w:r>
      <w:r>
        <w:t>слитного</w:t>
      </w:r>
      <w:r>
        <w:rPr>
          <w:spacing w:val="-12"/>
        </w:rPr>
        <w:t xml:space="preserve"> </w:t>
      </w:r>
      <w:r>
        <w:t>и</w:t>
      </w:r>
      <w:r>
        <w:rPr>
          <w:spacing w:val="-8"/>
        </w:rPr>
        <w:t xml:space="preserve"> </w:t>
      </w:r>
      <w:r>
        <w:t>дефисного</w:t>
      </w:r>
      <w:r>
        <w:rPr>
          <w:spacing w:val="-9"/>
        </w:rPr>
        <w:t xml:space="preserve"> </w:t>
      </w:r>
      <w:r>
        <w:t>написания</w:t>
      </w:r>
      <w:r>
        <w:rPr>
          <w:spacing w:val="-14"/>
        </w:rPr>
        <w:t xml:space="preserve"> </w:t>
      </w:r>
      <w:r>
        <w:t>"пол-</w:t>
      </w:r>
      <w:r>
        <w:rPr>
          <w:spacing w:val="-13"/>
        </w:rPr>
        <w:t xml:space="preserve"> </w:t>
      </w:r>
      <w:r>
        <w:t>и</w:t>
      </w:r>
      <w:r>
        <w:rPr>
          <w:spacing w:val="-10"/>
        </w:rPr>
        <w:t xml:space="preserve"> </w:t>
      </w:r>
      <w:r>
        <w:t>полу-"</w:t>
      </w:r>
      <w:r>
        <w:rPr>
          <w:spacing w:val="-8"/>
        </w:rPr>
        <w:t xml:space="preserve"> </w:t>
      </w:r>
      <w:r>
        <w:t>со</w:t>
      </w:r>
      <w:r>
        <w:rPr>
          <w:spacing w:val="-9"/>
        </w:rPr>
        <w:t xml:space="preserve"> </w:t>
      </w:r>
      <w:r>
        <w:t>словами</w:t>
      </w:r>
      <w:r>
        <w:rPr>
          <w:spacing w:val="-12"/>
        </w:rPr>
        <w:t xml:space="preserve"> </w:t>
      </w:r>
      <w:r>
        <w:t>по</w:t>
      </w:r>
      <w:r>
        <w:rPr>
          <w:spacing w:val="-10"/>
        </w:rPr>
        <w:t xml:space="preserve"> </w:t>
      </w:r>
      <w:r>
        <w:t>визуальной</w:t>
      </w:r>
      <w:r>
        <w:rPr>
          <w:spacing w:val="-11"/>
        </w:rPr>
        <w:t xml:space="preserve"> </w:t>
      </w:r>
      <w:r>
        <w:rPr>
          <w:spacing w:val="-2"/>
        </w:rPr>
        <w:t>опоре.</w:t>
      </w:r>
    </w:p>
    <w:p w14:paraId="51CFE4A3" w14:textId="77777777" w:rsidR="003324B1" w:rsidRDefault="007415B4" w:rsidP="007A5120">
      <w:pPr>
        <w:pStyle w:val="a5"/>
        <w:ind w:left="284" w:right="284"/>
        <w:jc w:val="both"/>
      </w:pPr>
      <w:r>
        <w:t xml:space="preserve">Соблюдать нормы произношения, постановки ударения (в рамках изученного), словоизменения имен </w:t>
      </w:r>
      <w:r>
        <w:rPr>
          <w:spacing w:val="-2"/>
        </w:rPr>
        <w:t>существительных.</w:t>
      </w:r>
    </w:p>
    <w:p w14:paraId="2F830FF7" w14:textId="77777777" w:rsidR="003324B1" w:rsidRDefault="007415B4" w:rsidP="007A5120">
      <w:pPr>
        <w:pStyle w:val="a5"/>
        <w:ind w:left="284" w:right="284"/>
        <w:jc w:val="both"/>
      </w:pPr>
      <w:r>
        <w:t>Различать качественные, относительные и притяжательные имена прилагательные, степени сравнения качественных имен прилагательных.</w:t>
      </w:r>
    </w:p>
    <w:p w14:paraId="52084CE6" w14:textId="77777777" w:rsidR="003324B1" w:rsidRDefault="007415B4" w:rsidP="007A5120">
      <w:pPr>
        <w:pStyle w:val="a5"/>
        <w:ind w:left="284" w:right="284"/>
        <w:jc w:val="both"/>
      </w:pPr>
      <w:r>
        <w:t>Соблюдать</w:t>
      </w:r>
      <w:r>
        <w:rPr>
          <w:spacing w:val="-3"/>
        </w:rPr>
        <w:t xml:space="preserve"> </w:t>
      </w:r>
      <w:r>
        <w:t>нормы</w:t>
      </w:r>
      <w:r>
        <w:rPr>
          <w:spacing w:val="-1"/>
        </w:rPr>
        <w:t xml:space="preserve"> </w:t>
      </w:r>
      <w:r>
        <w:t>с</w:t>
      </w:r>
      <w:r>
        <w:t>ловообразования</w:t>
      </w:r>
      <w:r>
        <w:rPr>
          <w:spacing w:val="-4"/>
        </w:rPr>
        <w:t xml:space="preserve"> </w:t>
      </w:r>
      <w:r>
        <w:t>имен</w:t>
      </w:r>
      <w:r>
        <w:rPr>
          <w:spacing w:val="-2"/>
        </w:rPr>
        <w:t xml:space="preserve"> </w:t>
      </w:r>
      <w:r>
        <w:t>прилагательных;</w:t>
      </w:r>
      <w:r>
        <w:rPr>
          <w:spacing w:val="-2"/>
        </w:rPr>
        <w:t xml:space="preserve"> </w:t>
      </w:r>
      <w:r>
        <w:t>нормы</w:t>
      </w:r>
      <w:r>
        <w:rPr>
          <w:spacing w:val="-3"/>
        </w:rPr>
        <w:t xml:space="preserve"> </w:t>
      </w:r>
      <w:r>
        <w:t>произношения</w:t>
      </w:r>
      <w:r>
        <w:rPr>
          <w:spacing w:val="-2"/>
        </w:rPr>
        <w:t xml:space="preserve"> </w:t>
      </w:r>
      <w:r>
        <w:t>имен</w:t>
      </w:r>
      <w:r>
        <w:rPr>
          <w:spacing w:val="-4"/>
        </w:rPr>
        <w:t xml:space="preserve"> </w:t>
      </w:r>
      <w:r>
        <w:t>прилагательных, нормы ударения (в рамках изученного); соблюдать нормы правописания "н" и "</w:t>
      </w:r>
      <w:proofErr w:type="spellStart"/>
      <w:r>
        <w:t>нн</w:t>
      </w:r>
      <w:proofErr w:type="spellEnd"/>
      <w:r>
        <w:t>" в именах прилагательных, суффиксов "-к-" и "-</w:t>
      </w:r>
      <w:proofErr w:type="spellStart"/>
      <w:r>
        <w:t>ск</w:t>
      </w:r>
      <w:proofErr w:type="spellEnd"/>
      <w:r>
        <w:t>-" имен прилагательных, сложных имен прилагательных по</w:t>
      </w:r>
      <w:r>
        <w:t xml:space="preserve"> алгоритму учебных действий.</w:t>
      </w:r>
    </w:p>
    <w:p w14:paraId="237AE90D" w14:textId="77777777" w:rsidR="003324B1" w:rsidRDefault="007415B4" w:rsidP="007A5120">
      <w:pPr>
        <w:pStyle w:val="a5"/>
        <w:ind w:left="284" w:right="284"/>
        <w:jc w:val="both"/>
      </w:pPr>
      <w:r>
        <w:t>Распознавать числительные; определять с опорой на алгоритм общее грамматическое значение имени числительного;</w:t>
      </w:r>
      <w:r>
        <w:rPr>
          <w:spacing w:val="-4"/>
        </w:rPr>
        <w:t xml:space="preserve"> </w:t>
      </w:r>
      <w:r>
        <w:t>различать</w:t>
      </w:r>
      <w:r>
        <w:rPr>
          <w:spacing w:val="-5"/>
        </w:rPr>
        <w:t xml:space="preserve"> </w:t>
      </w:r>
      <w:r>
        <w:t>по</w:t>
      </w:r>
      <w:r>
        <w:rPr>
          <w:spacing w:val="-2"/>
        </w:rPr>
        <w:t xml:space="preserve"> </w:t>
      </w:r>
      <w:r>
        <w:t>визуальной</w:t>
      </w:r>
      <w:r>
        <w:rPr>
          <w:spacing w:val="-5"/>
        </w:rPr>
        <w:t xml:space="preserve"> </w:t>
      </w:r>
      <w:r>
        <w:t>опоре</w:t>
      </w:r>
      <w:r>
        <w:rPr>
          <w:spacing w:val="-2"/>
        </w:rPr>
        <w:t xml:space="preserve"> </w:t>
      </w:r>
      <w:r>
        <w:t>разряды</w:t>
      </w:r>
      <w:r>
        <w:rPr>
          <w:spacing w:val="-7"/>
        </w:rPr>
        <w:t xml:space="preserve"> </w:t>
      </w:r>
      <w:r>
        <w:t>имен</w:t>
      </w:r>
      <w:r>
        <w:rPr>
          <w:spacing w:val="-3"/>
        </w:rPr>
        <w:t xml:space="preserve"> </w:t>
      </w:r>
      <w:r>
        <w:t>числительных</w:t>
      </w:r>
      <w:r>
        <w:rPr>
          <w:spacing w:val="-2"/>
        </w:rPr>
        <w:t xml:space="preserve"> </w:t>
      </w:r>
      <w:r>
        <w:t>по</w:t>
      </w:r>
      <w:r>
        <w:rPr>
          <w:spacing w:val="-5"/>
        </w:rPr>
        <w:t xml:space="preserve"> </w:t>
      </w:r>
      <w:r>
        <w:t>значению,</w:t>
      </w:r>
      <w:r>
        <w:rPr>
          <w:spacing w:val="-2"/>
        </w:rPr>
        <w:t xml:space="preserve"> </w:t>
      </w:r>
      <w:r>
        <w:t>по</w:t>
      </w:r>
      <w:r>
        <w:rPr>
          <w:spacing w:val="-5"/>
        </w:rPr>
        <w:t xml:space="preserve"> </w:t>
      </w:r>
      <w:r>
        <w:t>строению. Уметь склонять числительные и харак</w:t>
      </w:r>
      <w:r>
        <w:t>теризовать особенности склонения, словообразования и синтаксических</w:t>
      </w:r>
      <w:r>
        <w:rPr>
          <w:spacing w:val="-4"/>
        </w:rPr>
        <w:t xml:space="preserve"> </w:t>
      </w:r>
      <w:r>
        <w:t>функций</w:t>
      </w:r>
      <w:r>
        <w:rPr>
          <w:spacing w:val="-2"/>
        </w:rPr>
        <w:t xml:space="preserve"> </w:t>
      </w:r>
      <w:r>
        <w:t>числительных;</w:t>
      </w:r>
      <w:r>
        <w:rPr>
          <w:spacing w:val="-3"/>
        </w:rPr>
        <w:t xml:space="preserve"> </w:t>
      </w:r>
      <w:r>
        <w:t>характеризовать</w:t>
      </w:r>
      <w:r>
        <w:rPr>
          <w:spacing w:val="-4"/>
        </w:rPr>
        <w:t xml:space="preserve"> </w:t>
      </w:r>
      <w:r>
        <w:t>роль</w:t>
      </w:r>
      <w:r>
        <w:rPr>
          <w:spacing w:val="-4"/>
        </w:rPr>
        <w:t xml:space="preserve"> </w:t>
      </w:r>
      <w:r>
        <w:t>имен</w:t>
      </w:r>
      <w:r>
        <w:rPr>
          <w:spacing w:val="-2"/>
        </w:rPr>
        <w:t xml:space="preserve"> </w:t>
      </w:r>
      <w:r>
        <w:t>числительных</w:t>
      </w:r>
      <w:r>
        <w:rPr>
          <w:spacing w:val="-4"/>
        </w:rPr>
        <w:t xml:space="preserve"> </w:t>
      </w:r>
      <w:r>
        <w:t>в</w:t>
      </w:r>
      <w:r>
        <w:rPr>
          <w:spacing w:val="-2"/>
        </w:rPr>
        <w:t xml:space="preserve"> </w:t>
      </w:r>
      <w:r>
        <w:t>речи,</w:t>
      </w:r>
      <w:r>
        <w:rPr>
          <w:spacing w:val="-1"/>
        </w:rPr>
        <w:t xml:space="preserve"> </w:t>
      </w:r>
      <w:r>
        <w:t>особенности употребления в научных текстах, деловой речи.</w:t>
      </w:r>
    </w:p>
    <w:p w14:paraId="3D4B54DD" w14:textId="77777777" w:rsidR="003324B1" w:rsidRDefault="007415B4" w:rsidP="007A5120">
      <w:pPr>
        <w:pStyle w:val="a5"/>
        <w:ind w:left="284" w:right="284"/>
        <w:jc w:val="both"/>
      </w:pPr>
      <w:r>
        <w:t>Правильно употреблять собирательные имена числительные; соблю</w:t>
      </w:r>
      <w:r>
        <w:t>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14:paraId="0E038485" w14:textId="77777777" w:rsidR="003324B1" w:rsidRDefault="007415B4" w:rsidP="007A5120">
      <w:pPr>
        <w:pStyle w:val="a5"/>
        <w:ind w:left="284" w:right="284"/>
        <w:jc w:val="both"/>
      </w:pPr>
      <w:r>
        <w:t>Распоз</w:t>
      </w:r>
      <w:r>
        <w:t>навать</w:t>
      </w:r>
      <w:r>
        <w:rPr>
          <w:spacing w:val="-13"/>
        </w:rPr>
        <w:t xml:space="preserve"> </w:t>
      </w:r>
      <w:r>
        <w:t>местоимения;</w:t>
      </w:r>
      <w:r>
        <w:rPr>
          <w:spacing w:val="-9"/>
        </w:rPr>
        <w:t xml:space="preserve"> </w:t>
      </w:r>
      <w:r>
        <w:t>определять</w:t>
      </w:r>
      <w:r>
        <w:rPr>
          <w:spacing w:val="-13"/>
        </w:rPr>
        <w:t xml:space="preserve"> </w:t>
      </w:r>
      <w:r>
        <w:t>с</w:t>
      </w:r>
      <w:r>
        <w:rPr>
          <w:spacing w:val="-13"/>
        </w:rPr>
        <w:t xml:space="preserve"> </w:t>
      </w:r>
      <w:r>
        <w:t>опорой</w:t>
      </w:r>
      <w:r>
        <w:rPr>
          <w:spacing w:val="-11"/>
        </w:rPr>
        <w:t xml:space="preserve"> </w:t>
      </w:r>
      <w:r>
        <w:t>на</w:t>
      </w:r>
      <w:r>
        <w:rPr>
          <w:spacing w:val="-13"/>
        </w:rPr>
        <w:t xml:space="preserve"> </w:t>
      </w:r>
      <w:r>
        <w:t>алгоритм</w:t>
      </w:r>
      <w:r>
        <w:rPr>
          <w:spacing w:val="-11"/>
        </w:rPr>
        <w:t xml:space="preserve"> </w:t>
      </w:r>
      <w:r>
        <w:t>общее</w:t>
      </w:r>
      <w:r>
        <w:rPr>
          <w:spacing w:val="22"/>
        </w:rPr>
        <w:t xml:space="preserve"> </w:t>
      </w:r>
      <w:r>
        <w:t>грамматическое</w:t>
      </w:r>
      <w:r>
        <w:rPr>
          <w:spacing w:val="25"/>
        </w:rPr>
        <w:t xml:space="preserve"> </w:t>
      </w:r>
      <w:r>
        <w:t>значение;</w:t>
      </w:r>
      <w:r>
        <w:rPr>
          <w:spacing w:val="-9"/>
        </w:rPr>
        <w:t xml:space="preserve"> </w:t>
      </w:r>
      <w:r>
        <w:t>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14:paraId="37FF9AD0" w14:textId="77777777" w:rsidR="003324B1" w:rsidRDefault="007415B4" w:rsidP="007A5120">
      <w:pPr>
        <w:pStyle w:val="a5"/>
        <w:ind w:left="284" w:right="284"/>
        <w:jc w:val="both"/>
      </w:pPr>
      <w:r>
        <w:t>Правильно употреблять местоимения в соответствии с требованиями русского речевого</w:t>
      </w:r>
      <w:r>
        <w:t xml:space="preserve">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w:t>
      </w:r>
      <w:r>
        <w:t>ьной опоре.</w:t>
      </w:r>
    </w:p>
    <w:p w14:paraId="63E2F5C0" w14:textId="77777777" w:rsidR="003324B1" w:rsidRDefault="007415B4" w:rsidP="007A5120">
      <w:pPr>
        <w:pStyle w:val="a5"/>
        <w:ind w:left="284" w:right="284"/>
        <w:jc w:val="both"/>
      </w:pPr>
      <w:r>
        <w:t>Соблюдать нормы правописания гласных в суффиксах "-</w:t>
      </w:r>
      <w:proofErr w:type="spellStart"/>
      <w:r>
        <w:t>ова</w:t>
      </w:r>
      <w:proofErr w:type="spellEnd"/>
      <w:r>
        <w:t>(</w:t>
      </w:r>
      <w:proofErr w:type="spellStart"/>
      <w:r>
        <w:t>ть</w:t>
      </w:r>
      <w:proofErr w:type="spellEnd"/>
      <w:r>
        <w:t>), -</w:t>
      </w:r>
      <w:proofErr w:type="spellStart"/>
      <w:r>
        <w:t>ева</w:t>
      </w:r>
      <w:proofErr w:type="spellEnd"/>
      <w:r>
        <w:t>(</w:t>
      </w:r>
      <w:proofErr w:type="spellStart"/>
      <w:r>
        <w:t>ть</w:t>
      </w:r>
      <w:proofErr w:type="spellEnd"/>
      <w:r>
        <w:t>) и -</w:t>
      </w:r>
      <w:proofErr w:type="spellStart"/>
      <w:r>
        <w:t>ыва</w:t>
      </w:r>
      <w:proofErr w:type="spellEnd"/>
      <w:r>
        <w:t>(</w:t>
      </w:r>
      <w:proofErr w:type="spellStart"/>
      <w:r>
        <w:t>ть</w:t>
      </w:r>
      <w:proofErr w:type="spellEnd"/>
      <w:r>
        <w:t>), -ива(</w:t>
      </w:r>
      <w:proofErr w:type="spellStart"/>
      <w:r>
        <w:t>ть</w:t>
      </w:r>
      <w:proofErr w:type="spellEnd"/>
      <w:r>
        <w:t>)" по смысловой опоре.</w:t>
      </w:r>
    </w:p>
    <w:p w14:paraId="14FABEF0" w14:textId="77777777" w:rsidR="003324B1" w:rsidRDefault="007415B4" w:rsidP="007A5120">
      <w:pPr>
        <w:pStyle w:val="a5"/>
        <w:ind w:left="284" w:right="284"/>
        <w:jc w:val="both"/>
      </w:pPr>
      <w:r>
        <w:t>Распознавать переходные и непереходные глаголы; разноспрягаемые глаголы; определять с опорой на алгоритм наклонение глагола, значение</w:t>
      </w:r>
      <w:r>
        <w:t xml:space="preserve"> глаголов в изъявительном, условном и повелительном наклонении; различать безличные и личные глаголы.</w:t>
      </w:r>
    </w:p>
    <w:p w14:paraId="727BBE26" w14:textId="77777777" w:rsidR="003324B1" w:rsidRDefault="007415B4" w:rsidP="007A5120">
      <w:pPr>
        <w:pStyle w:val="a5"/>
        <w:ind w:left="284" w:right="284"/>
        <w:jc w:val="both"/>
      </w:pPr>
      <w:r>
        <w:lastRenderedPageBreak/>
        <w:t>Соблюдать</w:t>
      </w:r>
      <w:r>
        <w:rPr>
          <w:spacing w:val="-16"/>
        </w:rPr>
        <w:t xml:space="preserve"> </w:t>
      </w:r>
      <w:r>
        <w:t>нормы</w:t>
      </w:r>
      <w:r>
        <w:rPr>
          <w:spacing w:val="-14"/>
        </w:rPr>
        <w:t xml:space="preserve"> </w:t>
      </w:r>
      <w:r>
        <w:t>правописания</w:t>
      </w:r>
      <w:r>
        <w:rPr>
          <w:spacing w:val="-14"/>
        </w:rPr>
        <w:t xml:space="preserve"> </w:t>
      </w:r>
      <w:r>
        <w:t>"ь"</w:t>
      </w:r>
      <w:r>
        <w:rPr>
          <w:spacing w:val="-13"/>
        </w:rPr>
        <w:t xml:space="preserve"> </w:t>
      </w:r>
      <w:r>
        <w:t>в</w:t>
      </w:r>
      <w:r>
        <w:rPr>
          <w:spacing w:val="-14"/>
        </w:rPr>
        <w:t xml:space="preserve"> </w:t>
      </w:r>
      <w:r>
        <w:t>формах</w:t>
      </w:r>
      <w:r>
        <w:rPr>
          <w:spacing w:val="-14"/>
        </w:rPr>
        <w:t xml:space="preserve"> </w:t>
      </w:r>
      <w:r>
        <w:t>глагола</w:t>
      </w:r>
      <w:r>
        <w:rPr>
          <w:spacing w:val="-14"/>
        </w:rPr>
        <w:t xml:space="preserve"> </w:t>
      </w:r>
      <w:r>
        <w:t>повелительного</w:t>
      </w:r>
      <w:r>
        <w:rPr>
          <w:spacing w:val="-13"/>
        </w:rPr>
        <w:t xml:space="preserve"> </w:t>
      </w:r>
      <w:r>
        <w:rPr>
          <w:spacing w:val="-2"/>
        </w:rPr>
        <w:t>наклонения.</w:t>
      </w:r>
    </w:p>
    <w:p w14:paraId="103AA427" w14:textId="77777777" w:rsidR="003324B1" w:rsidRDefault="007415B4" w:rsidP="007A5120">
      <w:pPr>
        <w:pStyle w:val="a5"/>
        <w:ind w:left="284" w:right="284"/>
        <w:jc w:val="both"/>
      </w:pPr>
      <w:r>
        <w:t>Проводить морфологический анализ по алгоритму имен прилагательных, имен числи</w:t>
      </w:r>
      <w:r>
        <w:t>тельных, местоимений,</w:t>
      </w:r>
      <w:r>
        <w:rPr>
          <w:spacing w:val="-6"/>
        </w:rPr>
        <w:t xml:space="preserve"> </w:t>
      </w:r>
      <w:r>
        <w:t>глаголов;</w:t>
      </w:r>
      <w:r>
        <w:rPr>
          <w:spacing w:val="-7"/>
        </w:rPr>
        <w:t xml:space="preserve"> </w:t>
      </w:r>
      <w:r>
        <w:t>применять</w:t>
      </w:r>
      <w:r>
        <w:rPr>
          <w:spacing w:val="-6"/>
        </w:rPr>
        <w:t xml:space="preserve"> </w:t>
      </w:r>
      <w:r>
        <w:t>знания</w:t>
      </w:r>
      <w:r>
        <w:rPr>
          <w:spacing w:val="-7"/>
        </w:rPr>
        <w:t xml:space="preserve"> </w:t>
      </w:r>
      <w:r>
        <w:t>по</w:t>
      </w:r>
      <w:r>
        <w:rPr>
          <w:spacing w:val="-3"/>
        </w:rPr>
        <w:t xml:space="preserve"> </w:t>
      </w:r>
      <w:r>
        <w:t>морфологии</w:t>
      </w:r>
      <w:r>
        <w:rPr>
          <w:spacing w:val="-6"/>
        </w:rPr>
        <w:t xml:space="preserve"> </w:t>
      </w:r>
      <w:r>
        <w:t>при</w:t>
      </w:r>
      <w:r>
        <w:rPr>
          <w:spacing w:val="-6"/>
        </w:rPr>
        <w:t xml:space="preserve"> </w:t>
      </w:r>
      <w:r>
        <w:t>выполнении</w:t>
      </w:r>
      <w:r>
        <w:rPr>
          <w:spacing w:val="-6"/>
        </w:rPr>
        <w:t xml:space="preserve"> </w:t>
      </w:r>
      <w:r>
        <w:t>языкового</w:t>
      </w:r>
      <w:r>
        <w:rPr>
          <w:spacing w:val="28"/>
        </w:rPr>
        <w:t xml:space="preserve"> </w:t>
      </w:r>
      <w:proofErr w:type="spellStart"/>
      <w:r>
        <w:t>анализаразличных</w:t>
      </w:r>
      <w:proofErr w:type="spellEnd"/>
      <w:r>
        <w:t xml:space="preserve"> видов и в речевой практике.</w:t>
      </w:r>
    </w:p>
    <w:p w14:paraId="34B838D2" w14:textId="77777777" w:rsidR="003324B1" w:rsidRDefault="007415B4" w:rsidP="007A5120">
      <w:pPr>
        <w:pStyle w:val="a5"/>
        <w:ind w:left="284" w:right="284"/>
        <w:jc w:val="both"/>
      </w:pPr>
      <w:r>
        <w:t>Проводить фонетический анализ слов; использовать знания по фонетике и графике в практике произношения и правописания слов.</w:t>
      </w:r>
    </w:p>
    <w:p w14:paraId="1A68A32A" w14:textId="77777777" w:rsidR="003324B1" w:rsidRDefault="007415B4" w:rsidP="007A5120">
      <w:pPr>
        <w:pStyle w:val="a5"/>
        <w:ind w:left="284" w:right="284"/>
        <w:jc w:val="both"/>
      </w:pPr>
      <w:r>
        <w:t>Распознавать изученные орфограммы; проводить орфографический анализ слов; применять знания по орфографии в практике правописания.</w:t>
      </w:r>
    </w:p>
    <w:p w14:paraId="3B4831B0" w14:textId="77777777" w:rsidR="003324B1" w:rsidRDefault="007415B4" w:rsidP="007A5120">
      <w:pPr>
        <w:pStyle w:val="a5"/>
        <w:ind w:left="284" w:right="284"/>
        <w:jc w:val="both"/>
      </w:pPr>
      <w:r>
        <w:t>Проводить синтаксический анализ словосочетаний, синтаксический разбор предложений (в рамках изученного)</w:t>
      </w:r>
      <w:r>
        <w:rPr>
          <w:spacing w:val="-14"/>
        </w:rPr>
        <w:t xml:space="preserve"> </w:t>
      </w:r>
      <w:r>
        <w:t>при</w:t>
      </w:r>
      <w:r>
        <w:rPr>
          <w:spacing w:val="-14"/>
        </w:rPr>
        <w:t xml:space="preserve"> </w:t>
      </w:r>
      <w:r>
        <w:t>необходимости</w:t>
      </w:r>
      <w:r>
        <w:rPr>
          <w:spacing w:val="-14"/>
        </w:rPr>
        <w:t xml:space="preserve"> </w:t>
      </w:r>
      <w:r>
        <w:t>с</w:t>
      </w:r>
      <w:r>
        <w:rPr>
          <w:spacing w:val="-13"/>
        </w:rPr>
        <w:t xml:space="preserve"> </w:t>
      </w:r>
      <w:r>
        <w:t>ви</w:t>
      </w:r>
      <w:r>
        <w:t>зуальной</w:t>
      </w:r>
      <w:r>
        <w:rPr>
          <w:spacing w:val="-14"/>
        </w:rPr>
        <w:t xml:space="preserve"> </w:t>
      </w:r>
      <w:r>
        <w:t>поддержкой;</w:t>
      </w:r>
      <w:r>
        <w:rPr>
          <w:spacing w:val="-14"/>
        </w:rPr>
        <w:t xml:space="preserve"> </w:t>
      </w:r>
      <w:r>
        <w:t>применять</w:t>
      </w:r>
      <w:r>
        <w:rPr>
          <w:spacing w:val="-14"/>
        </w:rPr>
        <w:t xml:space="preserve"> </w:t>
      </w:r>
      <w:r>
        <w:t>знания</w:t>
      </w:r>
      <w:r>
        <w:rPr>
          <w:spacing w:val="-13"/>
        </w:rPr>
        <w:t xml:space="preserve"> </w:t>
      </w:r>
      <w:r>
        <w:t>по</w:t>
      </w:r>
      <w:r>
        <w:rPr>
          <w:spacing w:val="-14"/>
        </w:rPr>
        <w:t xml:space="preserve"> </w:t>
      </w:r>
      <w:r>
        <w:t>синтаксису</w:t>
      </w:r>
      <w:r>
        <w:rPr>
          <w:spacing w:val="-14"/>
        </w:rPr>
        <w:t xml:space="preserve"> </w:t>
      </w:r>
      <w:r>
        <w:t>и</w:t>
      </w:r>
      <w:r>
        <w:rPr>
          <w:spacing w:val="-14"/>
        </w:rPr>
        <w:t xml:space="preserve"> </w:t>
      </w:r>
      <w:r>
        <w:t>пунктуации при выполнении языкового анализа различных видов и в речевой практике.</w:t>
      </w:r>
    </w:p>
    <w:p w14:paraId="5BA705F3" w14:textId="77777777" w:rsidR="003324B1" w:rsidRDefault="003324B1" w:rsidP="007A5120">
      <w:pPr>
        <w:pStyle w:val="a5"/>
        <w:ind w:left="284" w:right="284"/>
        <w:jc w:val="both"/>
      </w:pPr>
    </w:p>
    <w:p w14:paraId="319C3363" w14:textId="77777777" w:rsidR="003324B1" w:rsidRPr="00065D23" w:rsidRDefault="007415B4" w:rsidP="007A5120">
      <w:pPr>
        <w:pStyle w:val="a5"/>
        <w:ind w:left="284" w:right="284"/>
        <w:jc w:val="both"/>
        <w:rPr>
          <w:b/>
          <w:bCs/>
        </w:rPr>
      </w:pPr>
      <w:bookmarkStart w:id="10" w:name="К_концу_обучения_в_7_классе_обучающийся_"/>
      <w:bookmarkEnd w:id="10"/>
      <w:r w:rsidRPr="00065D23">
        <w:rPr>
          <w:b/>
          <w:bCs/>
        </w:rPr>
        <w:t>К</w:t>
      </w:r>
      <w:r w:rsidRPr="00065D23">
        <w:rPr>
          <w:b/>
          <w:bCs/>
          <w:spacing w:val="34"/>
        </w:rPr>
        <w:t xml:space="preserve"> </w:t>
      </w:r>
      <w:r w:rsidRPr="00065D23">
        <w:rPr>
          <w:b/>
          <w:bCs/>
        </w:rPr>
        <w:t>концу</w:t>
      </w:r>
      <w:r w:rsidRPr="00065D23">
        <w:rPr>
          <w:b/>
          <w:bCs/>
          <w:spacing w:val="40"/>
        </w:rPr>
        <w:t xml:space="preserve"> </w:t>
      </w:r>
      <w:r w:rsidRPr="00065D23">
        <w:rPr>
          <w:b/>
          <w:bCs/>
        </w:rPr>
        <w:t>обучения</w:t>
      </w:r>
      <w:r w:rsidRPr="00065D23">
        <w:rPr>
          <w:b/>
          <w:bCs/>
          <w:spacing w:val="40"/>
        </w:rPr>
        <w:t xml:space="preserve"> </w:t>
      </w:r>
      <w:r w:rsidRPr="00065D23">
        <w:rPr>
          <w:b/>
          <w:bCs/>
        </w:rPr>
        <w:t>в</w:t>
      </w:r>
      <w:r w:rsidRPr="00065D23">
        <w:rPr>
          <w:b/>
          <w:bCs/>
          <w:spacing w:val="40"/>
        </w:rPr>
        <w:t xml:space="preserve"> </w:t>
      </w:r>
      <w:r w:rsidRPr="00065D23">
        <w:rPr>
          <w:b/>
          <w:bCs/>
        </w:rPr>
        <w:t>7</w:t>
      </w:r>
      <w:r w:rsidRPr="00065D23">
        <w:rPr>
          <w:b/>
          <w:bCs/>
          <w:spacing w:val="70"/>
        </w:rPr>
        <w:t xml:space="preserve"> </w:t>
      </w:r>
      <w:r w:rsidRPr="00065D23">
        <w:rPr>
          <w:b/>
          <w:bCs/>
        </w:rPr>
        <w:t>классе</w:t>
      </w:r>
      <w:r w:rsidRPr="00065D23">
        <w:rPr>
          <w:b/>
          <w:bCs/>
          <w:spacing w:val="40"/>
        </w:rPr>
        <w:t xml:space="preserve"> </w:t>
      </w:r>
      <w:r w:rsidRPr="00065D23">
        <w:rPr>
          <w:b/>
          <w:bCs/>
        </w:rPr>
        <w:t>обучающийся</w:t>
      </w:r>
      <w:r w:rsidRPr="00065D23">
        <w:rPr>
          <w:b/>
          <w:bCs/>
          <w:spacing w:val="40"/>
        </w:rPr>
        <w:t xml:space="preserve"> </w:t>
      </w:r>
      <w:r w:rsidRPr="00065D23">
        <w:rPr>
          <w:b/>
          <w:bCs/>
        </w:rPr>
        <w:t>получит</w:t>
      </w:r>
      <w:r w:rsidRPr="00065D23">
        <w:rPr>
          <w:b/>
          <w:bCs/>
          <w:spacing w:val="40"/>
        </w:rPr>
        <w:t xml:space="preserve"> </w:t>
      </w:r>
      <w:r w:rsidRPr="00065D23">
        <w:rPr>
          <w:b/>
          <w:bCs/>
        </w:rPr>
        <w:t>следующие</w:t>
      </w:r>
      <w:r w:rsidRPr="00065D23">
        <w:rPr>
          <w:b/>
          <w:bCs/>
          <w:spacing w:val="40"/>
        </w:rPr>
        <w:t xml:space="preserve"> </w:t>
      </w:r>
      <w:r w:rsidRPr="00065D23">
        <w:rPr>
          <w:b/>
          <w:bCs/>
        </w:rPr>
        <w:t>предметные</w:t>
      </w:r>
      <w:r w:rsidRPr="00065D23">
        <w:rPr>
          <w:b/>
          <w:bCs/>
          <w:spacing w:val="40"/>
        </w:rPr>
        <w:t xml:space="preserve"> </w:t>
      </w:r>
      <w:r w:rsidRPr="00065D23">
        <w:rPr>
          <w:b/>
          <w:bCs/>
        </w:rPr>
        <w:t>результаты</w:t>
      </w:r>
      <w:r w:rsidRPr="00065D23">
        <w:rPr>
          <w:b/>
          <w:bCs/>
          <w:spacing w:val="40"/>
        </w:rPr>
        <w:t xml:space="preserve"> </w:t>
      </w:r>
      <w:r w:rsidRPr="00065D23">
        <w:rPr>
          <w:b/>
          <w:bCs/>
        </w:rPr>
        <w:t>по</w:t>
      </w:r>
      <w:r w:rsidRPr="00065D23">
        <w:rPr>
          <w:b/>
          <w:bCs/>
          <w:spacing w:val="40"/>
        </w:rPr>
        <w:t xml:space="preserve"> </w:t>
      </w:r>
      <w:r w:rsidRPr="00065D23">
        <w:rPr>
          <w:b/>
          <w:bCs/>
        </w:rPr>
        <w:t>отдельным темам программы по русскому языку</w:t>
      </w:r>
      <w:r w:rsidRPr="00065D23">
        <w:rPr>
          <w:b/>
          <w:bCs/>
        </w:rPr>
        <w:t>:</w:t>
      </w:r>
    </w:p>
    <w:p w14:paraId="506C3D52" w14:textId="77777777" w:rsidR="003324B1" w:rsidRDefault="007415B4" w:rsidP="007A5120">
      <w:pPr>
        <w:pStyle w:val="a5"/>
        <w:ind w:left="284" w:right="284"/>
        <w:jc w:val="both"/>
      </w:pPr>
      <w:r>
        <w:t>Общие</w:t>
      </w:r>
      <w:r>
        <w:rPr>
          <w:spacing w:val="-14"/>
        </w:rPr>
        <w:t xml:space="preserve"> </w:t>
      </w:r>
      <w:r>
        <w:t>сведения</w:t>
      </w:r>
      <w:r>
        <w:rPr>
          <w:spacing w:val="-9"/>
        </w:rPr>
        <w:t xml:space="preserve"> </w:t>
      </w:r>
      <w:r>
        <w:t>о</w:t>
      </w:r>
      <w:r>
        <w:rPr>
          <w:spacing w:val="-8"/>
        </w:rPr>
        <w:t xml:space="preserve"> </w:t>
      </w:r>
      <w:r>
        <w:rPr>
          <w:spacing w:val="-2"/>
        </w:rPr>
        <w:t>языке.</w:t>
      </w:r>
    </w:p>
    <w:p w14:paraId="63796341" w14:textId="77777777" w:rsidR="003324B1" w:rsidRDefault="007415B4" w:rsidP="007A5120">
      <w:pPr>
        <w:pStyle w:val="a5"/>
        <w:ind w:left="284" w:right="284"/>
        <w:jc w:val="both"/>
      </w:pPr>
      <w:r>
        <w:rPr>
          <w:spacing w:val="-2"/>
        </w:rPr>
        <w:t>Иметь представление</w:t>
      </w:r>
      <w:r>
        <w:rPr>
          <w:spacing w:val="-1"/>
        </w:rPr>
        <w:t xml:space="preserve"> </w:t>
      </w:r>
      <w:r>
        <w:rPr>
          <w:spacing w:val="-2"/>
        </w:rPr>
        <w:t>о</w:t>
      </w:r>
      <w:r>
        <w:rPr>
          <w:spacing w:val="1"/>
        </w:rPr>
        <w:t xml:space="preserve"> </w:t>
      </w:r>
      <w:r>
        <w:rPr>
          <w:spacing w:val="-2"/>
        </w:rPr>
        <w:t>языке</w:t>
      </w:r>
      <w:r>
        <w:rPr>
          <w:spacing w:val="-4"/>
        </w:rPr>
        <w:t xml:space="preserve"> </w:t>
      </w:r>
      <w:r>
        <w:rPr>
          <w:spacing w:val="-2"/>
        </w:rPr>
        <w:t>как</w:t>
      </w:r>
      <w:r>
        <w:rPr>
          <w:spacing w:val="-1"/>
        </w:rPr>
        <w:t xml:space="preserve"> </w:t>
      </w:r>
      <w:r>
        <w:rPr>
          <w:spacing w:val="-2"/>
        </w:rPr>
        <w:t>развивающемся</w:t>
      </w:r>
      <w:r>
        <w:rPr>
          <w:spacing w:val="1"/>
        </w:rPr>
        <w:t xml:space="preserve"> </w:t>
      </w:r>
      <w:r>
        <w:rPr>
          <w:spacing w:val="-2"/>
        </w:rPr>
        <w:t>явлении.</w:t>
      </w:r>
    </w:p>
    <w:p w14:paraId="42E1A71B" w14:textId="77777777" w:rsidR="003324B1" w:rsidRDefault="007415B4" w:rsidP="007A5120">
      <w:pPr>
        <w:pStyle w:val="a5"/>
        <w:ind w:left="284" w:right="284"/>
        <w:jc w:val="both"/>
      </w:pPr>
      <w:r>
        <w:t>Осознавать</w:t>
      </w:r>
      <w:r>
        <w:rPr>
          <w:spacing w:val="-6"/>
        </w:rPr>
        <w:t xml:space="preserve"> </w:t>
      </w:r>
      <w:r>
        <w:t>взаимосвязь</w:t>
      </w:r>
      <w:r>
        <w:rPr>
          <w:spacing w:val="-1"/>
        </w:rPr>
        <w:t xml:space="preserve"> </w:t>
      </w:r>
      <w:r>
        <w:t>языка,</w:t>
      </w:r>
      <w:r>
        <w:rPr>
          <w:spacing w:val="-3"/>
        </w:rPr>
        <w:t xml:space="preserve"> </w:t>
      </w:r>
      <w:r>
        <w:t>культуры</w:t>
      </w:r>
      <w:r>
        <w:rPr>
          <w:spacing w:val="-1"/>
        </w:rPr>
        <w:t xml:space="preserve"> </w:t>
      </w:r>
      <w:r>
        <w:t>и</w:t>
      </w:r>
      <w:r>
        <w:rPr>
          <w:spacing w:val="-4"/>
        </w:rPr>
        <w:t xml:space="preserve"> </w:t>
      </w:r>
      <w:r>
        <w:t>истории</w:t>
      </w:r>
      <w:r>
        <w:rPr>
          <w:spacing w:val="-4"/>
        </w:rPr>
        <w:t xml:space="preserve"> </w:t>
      </w:r>
      <w:r>
        <w:t>народа</w:t>
      </w:r>
      <w:r>
        <w:rPr>
          <w:spacing w:val="-5"/>
        </w:rPr>
        <w:t xml:space="preserve"> </w:t>
      </w:r>
      <w:r>
        <w:t>(приводить</w:t>
      </w:r>
      <w:r>
        <w:rPr>
          <w:spacing w:val="-6"/>
        </w:rPr>
        <w:t xml:space="preserve"> </w:t>
      </w:r>
      <w:r>
        <w:t>примеры). Язык и речь.</w:t>
      </w:r>
    </w:p>
    <w:p w14:paraId="65D47F43" w14:textId="77777777" w:rsidR="003324B1" w:rsidRDefault="007415B4" w:rsidP="007A5120">
      <w:pPr>
        <w:pStyle w:val="a5"/>
        <w:ind w:left="284" w:right="284"/>
        <w:jc w:val="both"/>
      </w:pPr>
      <w: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w:t>
      </w:r>
      <w:r>
        <w:t>е, монолог-повествование); выступать с научным сообщением с опорой на презентацию, развернутый план.</w:t>
      </w:r>
    </w:p>
    <w:p w14:paraId="24231FFB" w14:textId="77777777" w:rsidR="003324B1" w:rsidRDefault="007415B4" w:rsidP="007A5120">
      <w:pPr>
        <w:pStyle w:val="a5"/>
        <w:ind w:left="284" w:right="284"/>
        <w:jc w:val="both"/>
      </w:pPr>
      <w:r>
        <w:t>Участвовать в диалоге на лингвистические темы (в рамках изученного) и темы на основе жизненных наблюдений объемом не менее 4 реплик.</w:t>
      </w:r>
    </w:p>
    <w:p w14:paraId="728EB693" w14:textId="77777777" w:rsidR="003324B1" w:rsidRDefault="007415B4" w:rsidP="007A5120">
      <w:pPr>
        <w:pStyle w:val="a5"/>
        <w:ind w:left="284" w:right="284"/>
        <w:jc w:val="both"/>
      </w:pPr>
      <w:r>
        <w:rPr>
          <w:spacing w:val="-2"/>
        </w:rPr>
        <w:t>Владеть</w:t>
      </w:r>
      <w:r>
        <w:rPr>
          <w:spacing w:val="-3"/>
        </w:rPr>
        <w:t xml:space="preserve"> </w:t>
      </w:r>
      <w:r>
        <w:rPr>
          <w:spacing w:val="-2"/>
        </w:rPr>
        <w:t>различными</w:t>
      </w:r>
      <w:r>
        <w:rPr>
          <w:spacing w:val="-1"/>
        </w:rPr>
        <w:t xml:space="preserve"> </w:t>
      </w:r>
      <w:r>
        <w:rPr>
          <w:spacing w:val="-2"/>
        </w:rPr>
        <w:t>вид</w:t>
      </w:r>
      <w:r>
        <w:rPr>
          <w:spacing w:val="-2"/>
        </w:rPr>
        <w:t>ами диалога:</w:t>
      </w:r>
      <w:r>
        <w:rPr>
          <w:spacing w:val="5"/>
        </w:rPr>
        <w:t xml:space="preserve"> </w:t>
      </w:r>
      <w:r>
        <w:rPr>
          <w:spacing w:val="-2"/>
        </w:rPr>
        <w:t>диалог</w:t>
      </w:r>
      <w:r>
        <w:rPr>
          <w:spacing w:val="3"/>
        </w:rPr>
        <w:t xml:space="preserve"> </w:t>
      </w:r>
      <w:r>
        <w:rPr>
          <w:spacing w:val="-2"/>
        </w:rPr>
        <w:t>запрос</w:t>
      </w:r>
      <w:r>
        <w:rPr>
          <w:spacing w:val="-3"/>
        </w:rPr>
        <w:t xml:space="preserve"> </w:t>
      </w:r>
      <w:r>
        <w:rPr>
          <w:spacing w:val="-2"/>
        </w:rPr>
        <w:t>информации,</w:t>
      </w:r>
      <w:r>
        <w:rPr>
          <w:spacing w:val="2"/>
        </w:rPr>
        <w:t xml:space="preserve"> </w:t>
      </w:r>
      <w:r>
        <w:rPr>
          <w:spacing w:val="-2"/>
        </w:rPr>
        <w:t>диалог</w:t>
      </w:r>
      <w:r>
        <w:t xml:space="preserve"> </w:t>
      </w:r>
      <w:r>
        <w:rPr>
          <w:spacing w:val="-2"/>
        </w:rPr>
        <w:t>сообщение</w:t>
      </w:r>
      <w:r>
        <w:t xml:space="preserve"> </w:t>
      </w:r>
      <w:r>
        <w:rPr>
          <w:spacing w:val="-2"/>
        </w:rPr>
        <w:t>информации.</w:t>
      </w:r>
    </w:p>
    <w:p w14:paraId="3F0E029D" w14:textId="77777777" w:rsidR="003324B1" w:rsidRDefault="007415B4" w:rsidP="007A5120">
      <w:pPr>
        <w:pStyle w:val="a5"/>
        <w:ind w:left="284" w:right="284"/>
        <w:jc w:val="both"/>
      </w:pPr>
      <w:r>
        <w:t>Владеть</w:t>
      </w:r>
      <w:r>
        <w:rPr>
          <w:spacing w:val="-6"/>
        </w:rPr>
        <w:t xml:space="preserve"> </w:t>
      </w:r>
      <w:r>
        <w:t>различными видами аудирования (выборочное, детальное) публицистических текстов различных функционально-смысловых типов речи.</w:t>
      </w:r>
    </w:p>
    <w:p w14:paraId="17872465" w14:textId="77777777" w:rsidR="003324B1" w:rsidRDefault="007415B4" w:rsidP="007A5120">
      <w:pPr>
        <w:pStyle w:val="a5"/>
        <w:ind w:left="284" w:right="284"/>
        <w:jc w:val="both"/>
      </w:pPr>
      <w:r>
        <w:t>Владеть различными видами чтения: просмотровым, ознакомительным, изучающим. Устно</w:t>
      </w:r>
      <w:r>
        <w:rPr>
          <w:spacing w:val="-13"/>
        </w:rPr>
        <w:t xml:space="preserve"> </w:t>
      </w:r>
      <w:r>
        <w:t>пересказывать</w:t>
      </w:r>
      <w:r>
        <w:rPr>
          <w:spacing w:val="-10"/>
        </w:rPr>
        <w:t xml:space="preserve"> </w:t>
      </w:r>
      <w:r>
        <w:t>прослушанный</w:t>
      </w:r>
      <w:r>
        <w:rPr>
          <w:spacing w:val="-11"/>
        </w:rPr>
        <w:t xml:space="preserve"> </w:t>
      </w:r>
      <w:r>
        <w:t>или</w:t>
      </w:r>
      <w:r>
        <w:rPr>
          <w:spacing w:val="-13"/>
        </w:rPr>
        <w:t xml:space="preserve"> </w:t>
      </w:r>
      <w:r>
        <w:t>прочитанный</w:t>
      </w:r>
      <w:r>
        <w:rPr>
          <w:spacing w:val="-11"/>
        </w:rPr>
        <w:t xml:space="preserve"> </w:t>
      </w:r>
      <w:r>
        <w:t>текст</w:t>
      </w:r>
      <w:r>
        <w:rPr>
          <w:spacing w:val="-13"/>
        </w:rPr>
        <w:t xml:space="preserve"> </w:t>
      </w:r>
      <w:r>
        <w:t>объемом</w:t>
      </w:r>
      <w:r>
        <w:rPr>
          <w:spacing w:val="-13"/>
        </w:rPr>
        <w:t xml:space="preserve"> </w:t>
      </w:r>
      <w:r>
        <w:t>не</w:t>
      </w:r>
      <w:r>
        <w:rPr>
          <w:spacing w:val="-10"/>
        </w:rPr>
        <w:t xml:space="preserve"> </w:t>
      </w:r>
      <w:r>
        <w:t>менее</w:t>
      </w:r>
      <w:r>
        <w:rPr>
          <w:spacing w:val="-13"/>
        </w:rPr>
        <w:t xml:space="preserve"> </w:t>
      </w:r>
      <w:r>
        <w:t>110</w:t>
      </w:r>
      <w:r>
        <w:rPr>
          <w:spacing w:val="-14"/>
        </w:rPr>
        <w:t xml:space="preserve"> </w:t>
      </w:r>
      <w:r>
        <w:t>слов.</w:t>
      </w:r>
    </w:p>
    <w:p w14:paraId="368BE4A0" w14:textId="77777777" w:rsidR="003324B1" w:rsidRDefault="007415B4" w:rsidP="007A5120">
      <w:pPr>
        <w:pStyle w:val="a5"/>
        <w:ind w:left="284" w:right="284"/>
        <w:jc w:val="both"/>
      </w:pPr>
      <w:r>
        <w:t>Понимать содержание прослушанных и прочитанных публицистических текстов (рассуждение- доказательство,</w:t>
      </w:r>
      <w:r>
        <w:rPr>
          <w:spacing w:val="-2"/>
        </w:rPr>
        <w:t xml:space="preserve"> </w:t>
      </w:r>
      <w:r>
        <w:t>рассуждение-объяснение,</w:t>
      </w:r>
      <w:r>
        <w:rPr>
          <w:spacing w:val="-2"/>
        </w:rPr>
        <w:t xml:space="preserve"> </w:t>
      </w:r>
      <w:r>
        <w:t>рассуждение-размышление)</w:t>
      </w:r>
      <w:r>
        <w:rPr>
          <w:spacing w:val="-3"/>
        </w:rPr>
        <w:t xml:space="preserve"> </w:t>
      </w:r>
      <w:r>
        <w:t>объемом</w:t>
      </w:r>
      <w:r>
        <w:rPr>
          <w:spacing w:val="-4"/>
        </w:rPr>
        <w:t xml:space="preserve"> </w:t>
      </w:r>
      <w:r>
        <w:t>не</w:t>
      </w:r>
      <w:r>
        <w:rPr>
          <w:spacing w:val="-2"/>
        </w:rPr>
        <w:t xml:space="preserve"> </w:t>
      </w:r>
      <w:r>
        <w:t>менее</w:t>
      </w:r>
      <w:r>
        <w:rPr>
          <w:spacing w:val="-3"/>
        </w:rPr>
        <w:t xml:space="preserve"> </w:t>
      </w:r>
      <w:r>
        <w:t>220</w:t>
      </w:r>
      <w:r>
        <w:rPr>
          <w:spacing w:val="-3"/>
        </w:rPr>
        <w:t xml:space="preserve"> </w:t>
      </w:r>
      <w:r>
        <w:t>слов:</w:t>
      </w:r>
      <w:r>
        <w:rPr>
          <w:spacing w:val="-3"/>
        </w:rPr>
        <w:t xml:space="preserve"> </w:t>
      </w:r>
      <w:r>
        <w:t>устно и письменно формулировать тему и главную мысл</w:t>
      </w:r>
      <w:r>
        <w:t>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w:t>
      </w:r>
      <w:r>
        <w:t>для подробного изложения объем исходного текста должен составлять не менее 170 слов; для сжатого и выборочного изложения не менее 190 слов).</w:t>
      </w:r>
    </w:p>
    <w:p w14:paraId="2FCE8EDD" w14:textId="77777777" w:rsidR="003324B1" w:rsidRDefault="007415B4" w:rsidP="007A5120">
      <w:pPr>
        <w:pStyle w:val="a5"/>
        <w:ind w:left="284" w:right="284"/>
        <w:jc w:val="both"/>
      </w:pPr>
      <w:r>
        <w:t>Осуществлять адекватный выбор языковых средств для создания высказывания в соответствии с целью, темой и коммуникат</w:t>
      </w:r>
      <w:r>
        <w:t>ивным замыслом.</w:t>
      </w:r>
    </w:p>
    <w:p w14:paraId="224B8BBB" w14:textId="77777777" w:rsidR="003324B1" w:rsidRDefault="007415B4" w:rsidP="007A5120">
      <w:pPr>
        <w:pStyle w:val="a5"/>
        <w:ind w:left="284" w:right="284"/>
        <w:jc w:val="both"/>
      </w:pPr>
      <w:r>
        <w:t>Соблюдать</w:t>
      </w:r>
      <w:r>
        <w:rPr>
          <w:spacing w:val="-7"/>
        </w:rPr>
        <w:t xml:space="preserve"> </w:t>
      </w:r>
      <w:r>
        <w:t>в</w:t>
      </w:r>
      <w:r>
        <w:rPr>
          <w:spacing w:val="-8"/>
        </w:rPr>
        <w:t xml:space="preserve"> </w:t>
      </w:r>
      <w:r>
        <w:t>устной</w:t>
      </w:r>
      <w:r>
        <w:rPr>
          <w:spacing w:val="-5"/>
        </w:rPr>
        <w:t xml:space="preserve"> </w:t>
      </w:r>
      <w:r>
        <w:t>речи</w:t>
      </w:r>
      <w:r>
        <w:rPr>
          <w:spacing w:val="-8"/>
        </w:rPr>
        <w:t xml:space="preserve"> </w:t>
      </w:r>
      <w:r>
        <w:t>и</w:t>
      </w:r>
      <w:r>
        <w:rPr>
          <w:spacing w:val="-5"/>
        </w:rPr>
        <w:t xml:space="preserve"> </w:t>
      </w:r>
      <w:r>
        <w:t>на</w:t>
      </w:r>
      <w:r>
        <w:rPr>
          <w:spacing w:val="-9"/>
        </w:rPr>
        <w:t xml:space="preserve"> </w:t>
      </w:r>
      <w:r>
        <w:t>письме</w:t>
      </w:r>
      <w:r>
        <w:rPr>
          <w:spacing w:val="-7"/>
        </w:rPr>
        <w:t xml:space="preserve"> </w:t>
      </w:r>
      <w:r>
        <w:t>нормы</w:t>
      </w:r>
      <w:r>
        <w:rPr>
          <w:spacing w:val="-9"/>
        </w:rPr>
        <w:t xml:space="preserve"> </w:t>
      </w:r>
      <w:r>
        <w:t>современного</w:t>
      </w:r>
      <w:r>
        <w:rPr>
          <w:spacing w:val="-7"/>
        </w:rPr>
        <w:t xml:space="preserve"> </w:t>
      </w:r>
      <w:r>
        <w:t>русского</w:t>
      </w:r>
      <w:r>
        <w:rPr>
          <w:spacing w:val="-7"/>
        </w:rPr>
        <w:t xml:space="preserve"> </w:t>
      </w:r>
      <w:r>
        <w:t>литературного</w:t>
      </w:r>
      <w:r>
        <w:rPr>
          <w:spacing w:val="-7"/>
        </w:rPr>
        <w:t xml:space="preserve"> </w:t>
      </w:r>
      <w:r>
        <w:t>языка,</w:t>
      </w:r>
      <w:r>
        <w:rPr>
          <w:spacing w:val="-7"/>
        </w:rPr>
        <w:t xml:space="preserve"> </w:t>
      </w:r>
      <w:r>
        <w:t>в</w:t>
      </w:r>
      <w:r>
        <w:rPr>
          <w:spacing w:val="-6"/>
        </w:rPr>
        <w:t xml:space="preserve"> </w:t>
      </w:r>
      <w:r>
        <w:t>том</w:t>
      </w:r>
      <w:r>
        <w:rPr>
          <w:spacing w:val="-8"/>
        </w:rPr>
        <w:t xml:space="preserve"> </w:t>
      </w:r>
      <w:r>
        <w:t>числе</w:t>
      </w:r>
      <w:r>
        <w:rPr>
          <w:spacing w:val="-9"/>
        </w:rPr>
        <w:t xml:space="preserve"> </w:t>
      </w:r>
      <w:r>
        <w:t>во время</w:t>
      </w:r>
      <w:r>
        <w:rPr>
          <w:spacing w:val="-4"/>
        </w:rPr>
        <w:t xml:space="preserve"> </w:t>
      </w:r>
      <w:r>
        <w:t>списывания</w:t>
      </w:r>
      <w:r>
        <w:rPr>
          <w:spacing w:val="-4"/>
        </w:rPr>
        <w:t xml:space="preserve"> </w:t>
      </w:r>
      <w:r>
        <w:t>текста</w:t>
      </w:r>
      <w:r>
        <w:rPr>
          <w:spacing w:val="-1"/>
        </w:rPr>
        <w:t xml:space="preserve"> </w:t>
      </w:r>
      <w:r>
        <w:t>объемом</w:t>
      </w:r>
      <w:r>
        <w:rPr>
          <w:spacing w:val="-4"/>
        </w:rPr>
        <w:t xml:space="preserve"> </w:t>
      </w:r>
      <w:r>
        <w:t>100</w:t>
      </w:r>
      <w:r>
        <w:rPr>
          <w:spacing w:val="-4"/>
        </w:rPr>
        <w:t xml:space="preserve"> </w:t>
      </w:r>
      <w:r>
        <w:t>-</w:t>
      </w:r>
      <w:r>
        <w:rPr>
          <w:spacing w:val="-3"/>
        </w:rPr>
        <w:t xml:space="preserve"> </w:t>
      </w:r>
      <w:r>
        <w:t>110</w:t>
      </w:r>
      <w:r>
        <w:rPr>
          <w:spacing w:val="-4"/>
        </w:rPr>
        <w:t xml:space="preserve"> </w:t>
      </w:r>
      <w:r>
        <w:t>слов; словарного</w:t>
      </w:r>
      <w:r>
        <w:rPr>
          <w:spacing w:val="-4"/>
        </w:rPr>
        <w:t xml:space="preserve"> </w:t>
      </w:r>
      <w:r>
        <w:t>диктанта</w:t>
      </w:r>
      <w:r>
        <w:rPr>
          <w:spacing w:val="-3"/>
        </w:rPr>
        <w:t xml:space="preserve"> </w:t>
      </w:r>
      <w:r>
        <w:t>объемом</w:t>
      </w:r>
      <w:r>
        <w:rPr>
          <w:spacing w:val="-4"/>
        </w:rPr>
        <w:t xml:space="preserve"> </w:t>
      </w:r>
      <w:r>
        <w:t>20</w:t>
      </w:r>
      <w:r>
        <w:rPr>
          <w:spacing w:val="-1"/>
        </w:rPr>
        <w:t xml:space="preserve"> </w:t>
      </w:r>
      <w:r>
        <w:t>-</w:t>
      </w:r>
      <w:r>
        <w:rPr>
          <w:spacing w:val="-3"/>
        </w:rPr>
        <w:t xml:space="preserve"> </w:t>
      </w:r>
      <w:r>
        <w:t>25</w:t>
      </w:r>
      <w:r>
        <w:rPr>
          <w:spacing w:val="38"/>
        </w:rPr>
        <w:t xml:space="preserve"> </w:t>
      </w:r>
      <w:proofErr w:type="spellStart"/>
      <w:r>
        <w:t>слов;диктанта</w:t>
      </w:r>
      <w:proofErr w:type="spellEnd"/>
      <w:r>
        <w:rPr>
          <w:spacing w:val="-3"/>
        </w:rPr>
        <w:t xml:space="preserve"> </w:t>
      </w:r>
      <w:r>
        <w:t xml:space="preserve">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t>пунктограмм</w:t>
      </w:r>
      <w:proofErr w:type="spellEnd"/>
      <w:r>
        <w:t xml:space="preserve"> и не более 7 слов с непроверяемыми написаниями); соблюдать на письме правила рече</w:t>
      </w:r>
      <w:r>
        <w:t>вого этикета.</w:t>
      </w:r>
    </w:p>
    <w:p w14:paraId="473C376F" w14:textId="77777777" w:rsidR="003324B1" w:rsidRDefault="007415B4" w:rsidP="007A5120">
      <w:pPr>
        <w:pStyle w:val="a5"/>
        <w:ind w:left="284" w:right="284"/>
        <w:jc w:val="both"/>
      </w:pPr>
      <w:r>
        <w:rPr>
          <w:spacing w:val="-2"/>
        </w:rPr>
        <w:t>Текст.</w:t>
      </w:r>
    </w:p>
    <w:p w14:paraId="6C27877F" w14:textId="77777777" w:rsidR="003324B1" w:rsidRDefault="007415B4" w:rsidP="007A5120">
      <w:pPr>
        <w:pStyle w:val="a5"/>
        <w:ind w:left="284" w:right="284"/>
        <w:jc w:val="both"/>
      </w:pPr>
      <w: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w:t>
      </w:r>
      <w:r>
        <w:t>образовательные, лексические.</w:t>
      </w:r>
    </w:p>
    <w:p w14:paraId="4385FBBD" w14:textId="77777777" w:rsidR="003324B1" w:rsidRDefault="007415B4" w:rsidP="007A5120">
      <w:pPr>
        <w:pStyle w:val="a5"/>
        <w:ind w:left="284" w:right="284"/>
        <w:jc w:val="both"/>
      </w:pPr>
      <w: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t>микротем</w:t>
      </w:r>
      <w:proofErr w:type="spellEnd"/>
      <w:r>
        <w:t xml:space="preserve"> и абзацев.</w:t>
      </w:r>
    </w:p>
    <w:p w14:paraId="06174B05" w14:textId="77777777" w:rsidR="003324B1" w:rsidRDefault="007415B4" w:rsidP="007A5120">
      <w:pPr>
        <w:pStyle w:val="a5"/>
        <w:ind w:left="284" w:right="284"/>
        <w:jc w:val="both"/>
      </w:pPr>
      <w:r>
        <w:rPr>
          <w:spacing w:val="-2"/>
        </w:rPr>
        <w:t>Выявлять</w:t>
      </w:r>
      <w:r>
        <w:rPr>
          <w:spacing w:val="-4"/>
        </w:rPr>
        <w:t xml:space="preserve"> </w:t>
      </w:r>
      <w:r>
        <w:rPr>
          <w:spacing w:val="-2"/>
        </w:rPr>
        <w:t>лексические</w:t>
      </w:r>
      <w:r>
        <w:rPr>
          <w:spacing w:val="3"/>
        </w:rPr>
        <w:t xml:space="preserve"> </w:t>
      </w:r>
      <w:r>
        <w:rPr>
          <w:spacing w:val="-2"/>
        </w:rPr>
        <w:t>и</w:t>
      </w:r>
      <w:r>
        <w:rPr>
          <w:spacing w:val="-3"/>
        </w:rPr>
        <w:t xml:space="preserve"> </w:t>
      </w:r>
      <w:r>
        <w:rPr>
          <w:spacing w:val="-2"/>
        </w:rPr>
        <w:t>грамматические</w:t>
      </w:r>
      <w:r>
        <w:rPr>
          <w:spacing w:val="3"/>
        </w:rPr>
        <w:t xml:space="preserve"> </w:t>
      </w:r>
      <w:r>
        <w:rPr>
          <w:spacing w:val="-2"/>
        </w:rPr>
        <w:t>средства связи</w:t>
      </w:r>
      <w:r>
        <w:rPr>
          <w:spacing w:val="4"/>
        </w:rPr>
        <w:t xml:space="preserve"> </w:t>
      </w:r>
      <w:r>
        <w:rPr>
          <w:spacing w:val="-2"/>
        </w:rPr>
        <w:t>предложений</w:t>
      </w:r>
      <w:r>
        <w:rPr>
          <w:spacing w:val="-1"/>
        </w:rPr>
        <w:t xml:space="preserve"> </w:t>
      </w:r>
      <w:r>
        <w:rPr>
          <w:spacing w:val="-2"/>
        </w:rPr>
        <w:t>и</w:t>
      </w:r>
      <w:r>
        <w:rPr>
          <w:spacing w:val="1"/>
        </w:rPr>
        <w:t xml:space="preserve"> </w:t>
      </w:r>
      <w:r>
        <w:rPr>
          <w:spacing w:val="-2"/>
        </w:rPr>
        <w:t>частей те</w:t>
      </w:r>
      <w:r>
        <w:rPr>
          <w:spacing w:val="-2"/>
        </w:rPr>
        <w:t>кста.</w:t>
      </w:r>
    </w:p>
    <w:p w14:paraId="46A5ABA0" w14:textId="77777777" w:rsidR="003324B1" w:rsidRDefault="007415B4" w:rsidP="007A5120">
      <w:pPr>
        <w:pStyle w:val="a5"/>
        <w:ind w:left="284" w:right="284"/>
        <w:jc w:val="both"/>
      </w:pPr>
      <w: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 миниатюры объемом 5 и более предложений; сочинения объемом от 60 слов</w:t>
      </w:r>
      <w:r>
        <w:t xml:space="preserve"> с учетом стиля и жанра сочинения, характера темы).</w:t>
      </w:r>
    </w:p>
    <w:p w14:paraId="5CB5E46D" w14:textId="77777777" w:rsidR="003324B1" w:rsidRDefault="007415B4" w:rsidP="007A5120">
      <w:pPr>
        <w:pStyle w:val="a5"/>
        <w:ind w:left="284" w:right="284"/>
        <w:jc w:val="both"/>
      </w:pPr>
      <w:r>
        <w:t>Владеть</w:t>
      </w:r>
      <w:r>
        <w:rPr>
          <w:spacing w:val="32"/>
        </w:rPr>
        <w:t xml:space="preserve"> </w:t>
      </w:r>
      <w:r>
        <w:t>умениями</w:t>
      </w:r>
      <w:r>
        <w:rPr>
          <w:spacing w:val="36"/>
        </w:rPr>
        <w:t xml:space="preserve"> </w:t>
      </w:r>
      <w:r>
        <w:t>информационной</w:t>
      </w:r>
      <w:r>
        <w:rPr>
          <w:spacing w:val="34"/>
        </w:rPr>
        <w:t xml:space="preserve"> </w:t>
      </w:r>
      <w:r>
        <w:t>переработки</w:t>
      </w:r>
      <w:r>
        <w:rPr>
          <w:spacing w:val="34"/>
        </w:rPr>
        <w:t xml:space="preserve"> </w:t>
      </w:r>
      <w:r>
        <w:t>текста</w:t>
      </w:r>
      <w:r>
        <w:rPr>
          <w:spacing w:val="34"/>
        </w:rPr>
        <w:t xml:space="preserve"> </w:t>
      </w:r>
      <w:r>
        <w:t>после</w:t>
      </w:r>
      <w:r>
        <w:rPr>
          <w:spacing w:val="32"/>
        </w:rPr>
        <w:t xml:space="preserve"> </w:t>
      </w:r>
      <w:r>
        <w:t>предварительного</w:t>
      </w:r>
      <w:r>
        <w:rPr>
          <w:spacing w:val="34"/>
        </w:rPr>
        <w:t xml:space="preserve"> </w:t>
      </w:r>
      <w:r>
        <w:t>анализа:</w:t>
      </w:r>
      <w:r>
        <w:rPr>
          <w:spacing w:val="33"/>
        </w:rPr>
        <w:t xml:space="preserve"> </w:t>
      </w:r>
      <w:r>
        <w:t>составлять план прочитанного текста (простой, сложный; назывной, вопросный, тезисный) с целью дальнейшего</w:t>
      </w:r>
      <w:r>
        <w:rPr>
          <w:spacing w:val="40"/>
        </w:rPr>
        <w:t xml:space="preserve"> </w:t>
      </w:r>
      <w:r>
        <w:t>воспроизведения</w:t>
      </w:r>
      <w:r>
        <w:rPr>
          <w:spacing w:val="-5"/>
        </w:rPr>
        <w:t xml:space="preserve"> </w:t>
      </w:r>
      <w:r>
        <w:t>содержания</w:t>
      </w:r>
      <w:r>
        <w:rPr>
          <w:spacing w:val="-5"/>
        </w:rPr>
        <w:t xml:space="preserve"> </w:t>
      </w:r>
      <w:r>
        <w:t>текста</w:t>
      </w:r>
      <w:r>
        <w:rPr>
          <w:spacing w:val="-4"/>
        </w:rPr>
        <w:t xml:space="preserve"> </w:t>
      </w:r>
      <w:r>
        <w:t>в</w:t>
      </w:r>
      <w:r>
        <w:rPr>
          <w:spacing w:val="-6"/>
        </w:rPr>
        <w:t xml:space="preserve"> </w:t>
      </w:r>
      <w:r>
        <w:t>устной</w:t>
      </w:r>
      <w:r>
        <w:rPr>
          <w:spacing w:val="-3"/>
        </w:rPr>
        <w:t xml:space="preserve"> </w:t>
      </w:r>
      <w:r>
        <w:t>и</w:t>
      </w:r>
      <w:r>
        <w:rPr>
          <w:spacing w:val="-5"/>
        </w:rPr>
        <w:t xml:space="preserve"> </w:t>
      </w:r>
      <w:r>
        <w:t>письменной</w:t>
      </w:r>
      <w:r>
        <w:rPr>
          <w:spacing w:val="-8"/>
        </w:rPr>
        <w:t xml:space="preserve"> </w:t>
      </w:r>
      <w:r>
        <w:t>форме;</w:t>
      </w:r>
      <w:r>
        <w:rPr>
          <w:spacing w:val="-4"/>
        </w:rPr>
        <w:t xml:space="preserve"> </w:t>
      </w:r>
      <w:r>
        <w:t>выделять</w:t>
      </w:r>
      <w:r>
        <w:rPr>
          <w:spacing w:val="-7"/>
        </w:rPr>
        <w:t xml:space="preserve"> </w:t>
      </w:r>
      <w:r>
        <w:t>главную</w:t>
      </w:r>
      <w:r>
        <w:rPr>
          <w:spacing w:val="-4"/>
        </w:rPr>
        <w:t xml:space="preserve"> </w:t>
      </w:r>
      <w:r>
        <w:t>и</w:t>
      </w:r>
      <w:r>
        <w:rPr>
          <w:spacing w:val="-3"/>
        </w:rPr>
        <w:t xml:space="preserve"> </w:t>
      </w:r>
      <w:r>
        <w:t>второстепенную информацию</w:t>
      </w:r>
      <w:r>
        <w:rPr>
          <w:spacing w:val="40"/>
        </w:rPr>
        <w:t xml:space="preserve"> </w:t>
      </w:r>
      <w:r>
        <w:t>в</w:t>
      </w:r>
      <w:r>
        <w:rPr>
          <w:spacing w:val="40"/>
        </w:rPr>
        <w:t xml:space="preserve"> </w:t>
      </w:r>
      <w:r>
        <w:t>тексте;</w:t>
      </w:r>
      <w:r>
        <w:rPr>
          <w:spacing w:val="40"/>
        </w:rPr>
        <w:t xml:space="preserve"> </w:t>
      </w:r>
      <w:r>
        <w:t>передавать</w:t>
      </w:r>
      <w:r>
        <w:rPr>
          <w:spacing w:val="40"/>
        </w:rPr>
        <w:t xml:space="preserve"> </w:t>
      </w:r>
      <w:r>
        <w:t>содержание</w:t>
      </w:r>
      <w:r>
        <w:rPr>
          <w:spacing w:val="40"/>
        </w:rPr>
        <w:t xml:space="preserve"> </w:t>
      </w:r>
      <w:r>
        <w:t>текста</w:t>
      </w:r>
      <w:r>
        <w:rPr>
          <w:spacing w:val="40"/>
        </w:rPr>
        <w:t xml:space="preserve"> </w:t>
      </w:r>
      <w:r>
        <w:t>с</w:t>
      </w:r>
      <w:r>
        <w:rPr>
          <w:spacing w:val="40"/>
        </w:rPr>
        <w:t xml:space="preserve"> </w:t>
      </w:r>
      <w:r>
        <w:t>изменением</w:t>
      </w:r>
      <w:r>
        <w:rPr>
          <w:spacing w:val="40"/>
        </w:rPr>
        <w:t xml:space="preserve"> </w:t>
      </w:r>
      <w:r>
        <w:t>лица</w:t>
      </w:r>
      <w:r>
        <w:rPr>
          <w:spacing w:val="40"/>
        </w:rPr>
        <w:t xml:space="preserve"> </w:t>
      </w:r>
      <w:r>
        <w:t>рассказчика;</w:t>
      </w:r>
      <w:r>
        <w:rPr>
          <w:spacing w:val="40"/>
        </w:rPr>
        <w:t xml:space="preserve"> </w:t>
      </w:r>
      <w:r>
        <w:t>использовать способы информационной переработки текста; извлекать информацию из различных источников, в том числе</w:t>
      </w:r>
      <w:r>
        <w:rPr>
          <w:spacing w:val="-14"/>
        </w:rPr>
        <w:t xml:space="preserve"> </w:t>
      </w:r>
      <w:r>
        <w:t>из</w:t>
      </w:r>
      <w:r>
        <w:rPr>
          <w:spacing w:val="-12"/>
        </w:rPr>
        <w:t xml:space="preserve"> </w:t>
      </w:r>
      <w:r>
        <w:t>лингвистических</w:t>
      </w:r>
      <w:r>
        <w:rPr>
          <w:spacing w:val="-14"/>
        </w:rPr>
        <w:t xml:space="preserve"> </w:t>
      </w:r>
      <w:r>
        <w:t>словарей</w:t>
      </w:r>
      <w:r>
        <w:rPr>
          <w:spacing w:val="-14"/>
        </w:rPr>
        <w:t xml:space="preserve"> </w:t>
      </w:r>
      <w:r>
        <w:t>и</w:t>
      </w:r>
      <w:r>
        <w:rPr>
          <w:spacing w:val="-12"/>
        </w:rPr>
        <w:t xml:space="preserve"> </w:t>
      </w:r>
      <w:r>
        <w:t>справочной</w:t>
      </w:r>
      <w:r>
        <w:rPr>
          <w:spacing w:val="-14"/>
        </w:rPr>
        <w:t xml:space="preserve"> </w:t>
      </w:r>
      <w:r>
        <w:t>литературы,</w:t>
      </w:r>
      <w:r>
        <w:rPr>
          <w:spacing w:val="-13"/>
        </w:rPr>
        <w:t xml:space="preserve"> </w:t>
      </w:r>
      <w:r>
        <w:t>и</w:t>
      </w:r>
      <w:r>
        <w:rPr>
          <w:spacing w:val="-13"/>
        </w:rPr>
        <w:t xml:space="preserve"> </w:t>
      </w:r>
      <w:r>
        <w:t>использовать</w:t>
      </w:r>
      <w:r>
        <w:rPr>
          <w:spacing w:val="-14"/>
        </w:rPr>
        <w:t xml:space="preserve"> </w:t>
      </w:r>
      <w:r>
        <w:t>ее</w:t>
      </w:r>
      <w:r>
        <w:rPr>
          <w:spacing w:val="-13"/>
        </w:rPr>
        <w:t xml:space="preserve"> </w:t>
      </w:r>
      <w:r>
        <w:t>в</w:t>
      </w:r>
      <w:r>
        <w:rPr>
          <w:spacing w:val="29"/>
        </w:rPr>
        <w:t xml:space="preserve"> </w:t>
      </w:r>
      <w:r>
        <w:t>учебной</w:t>
      </w:r>
      <w:r>
        <w:rPr>
          <w:spacing w:val="-10"/>
        </w:rPr>
        <w:t xml:space="preserve"> </w:t>
      </w:r>
      <w:r>
        <w:t xml:space="preserve">деятельности. Представлять сообщение на заданную тему в виде </w:t>
      </w:r>
      <w:r>
        <w:t>презентации.</w:t>
      </w:r>
    </w:p>
    <w:p w14:paraId="4909187E" w14:textId="77777777" w:rsidR="003324B1" w:rsidRDefault="007415B4" w:rsidP="007A5120">
      <w:pPr>
        <w:pStyle w:val="a5"/>
        <w:ind w:left="284" w:right="284"/>
        <w:jc w:val="both"/>
      </w:pPr>
      <w:r>
        <w:t>Представлять</w:t>
      </w:r>
      <w:r>
        <w:rPr>
          <w:spacing w:val="34"/>
        </w:rPr>
        <w:t xml:space="preserve"> </w:t>
      </w:r>
      <w:r>
        <w:t>содержание</w:t>
      </w:r>
      <w:r>
        <w:rPr>
          <w:spacing w:val="34"/>
        </w:rPr>
        <w:t xml:space="preserve"> </w:t>
      </w:r>
      <w:r>
        <w:t>научно-учебного</w:t>
      </w:r>
      <w:r>
        <w:rPr>
          <w:spacing w:val="34"/>
        </w:rPr>
        <w:t xml:space="preserve"> </w:t>
      </w:r>
      <w:r>
        <w:t>текста</w:t>
      </w:r>
      <w:r>
        <w:rPr>
          <w:spacing w:val="34"/>
        </w:rPr>
        <w:t xml:space="preserve"> </w:t>
      </w:r>
      <w:r>
        <w:t>в</w:t>
      </w:r>
      <w:r>
        <w:rPr>
          <w:spacing w:val="35"/>
        </w:rPr>
        <w:t xml:space="preserve"> </w:t>
      </w:r>
      <w:r>
        <w:t>виде</w:t>
      </w:r>
      <w:r>
        <w:rPr>
          <w:spacing w:val="37"/>
        </w:rPr>
        <w:t xml:space="preserve"> </w:t>
      </w:r>
      <w:r>
        <w:t>таблицы,</w:t>
      </w:r>
      <w:r>
        <w:rPr>
          <w:spacing w:val="36"/>
        </w:rPr>
        <w:t xml:space="preserve"> </w:t>
      </w:r>
      <w:r>
        <w:t>схемы;</w:t>
      </w:r>
      <w:r>
        <w:rPr>
          <w:spacing w:val="35"/>
        </w:rPr>
        <w:t xml:space="preserve"> </w:t>
      </w:r>
      <w:r>
        <w:t>представлять</w:t>
      </w:r>
      <w:r>
        <w:rPr>
          <w:spacing w:val="34"/>
        </w:rPr>
        <w:t xml:space="preserve"> </w:t>
      </w:r>
      <w:r>
        <w:t>содержание таблицы, схемы в виде текста.</w:t>
      </w:r>
    </w:p>
    <w:p w14:paraId="7CFD6D04" w14:textId="77777777" w:rsidR="003324B1" w:rsidRDefault="007415B4" w:rsidP="007A5120">
      <w:pPr>
        <w:pStyle w:val="a5"/>
        <w:ind w:left="284" w:right="284"/>
        <w:jc w:val="both"/>
      </w:pPr>
      <w:r>
        <w:t>Редактировать</w:t>
      </w:r>
      <w:r>
        <w:rPr>
          <w:spacing w:val="-5"/>
        </w:rPr>
        <w:t xml:space="preserve"> </w:t>
      </w:r>
      <w:r>
        <w:t>тексты:</w:t>
      </w:r>
      <w:r>
        <w:rPr>
          <w:spacing w:val="-4"/>
        </w:rPr>
        <w:t xml:space="preserve"> </w:t>
      </w:r>
      <w:r>
        <w:t>сопоставлять</w:t>
      </w:r>
      <w:r>
        <w:rPr>
          <w:spacing w:val="-5"/>
        </w:rPr>
        <w:t xml:space="preserve"> </w:t>
      </w:r>
      <w:r>
        <w:t>исходный</w:t>
      </w:r>
      <w:r>
        <w:rPr>
          <w:spacing w:val="-7"/>
        </w:rPr>
        <w:t xml:space="preserve"> </w:t>
      </w:r>
      <w:r>
        <w:t>и</w:t>
      </w:r>
      <w:r>
        <w:rPr>
          <w:spacing w:val="-4"/>
        </w:rPr>
        <w:t xml:space="preserve"> </w:t>
      </w:r>
      <w:r>
        <w:t>отредактированный</w:t>
      </w:r>
      <w:r>
        <w:rPr>
          <w:spacing w:val="-5"/>
        </w:rPr>
        <w:t xml:space="preserve"> </w:t>
      </w:r>
      <w:r>
        <w:t>тексты;</w:t>
      </w:r>
      <w:r>
        <w:rPr>
          <w:spacing w:val="-4"/>
        </w:rPr>
        <w:t xml:space="preserve"> </w:t>
      </w:r>
      <w:r>
        <w:t>редактировать</w:t>
      </w:r>
      <w:r>
        <w:rPr>
          <w:spacing w:val="-5"/>
        </w:rPr>
        <w:t xml:space="preserve"> </w:t>
      </w:r>
      <w:r>
        <w:t xml:space="preserve">собственные тексты с </w:t>
      </w:r>
      <w:r>
        <w:lastRenderedPageBreak/>
        <w:t>целью совершенствования их содержания и формы с опорой на знание норм современного русского литературного языка.</w:t>
      </w:r>
    </w:p>
    <w:p w14:paraId="214C2B17" w14:textId="77777777" w:rsidR="003324B1" w:rsidRDefault="007415B4" w:rsidP="007A5120">
      <w:pPr>
        <w:pStyle w:val="a5"/>
        <w:ind w:left="284" w:right="284"/>
        <w:jc w:val="both"/>
      </w:pPr>
      <w:r>
        <w:rPr>
          <w:spacing w:val="-2"/>
        </w:rPr>
        <w:t>Функциональные</w:t>
      </w:r>
      <w:r>
        <w:rPr>
          <w:spacing w:val="-8"/>
        </w:rPr>
        <w:t xml:space="preserve"> </w:t>
      </w:r>
      <w:r>
        <w:rPr>
          <w:spacing w:val="-2"/>
        </w:rPr>
        <w:t>разновидности</w:t>
      </w:r>
      <w:r>
        <w:rPr>
          <w:spacing w:val="-4"/>
        </w:rPr>
        <w:t xml:space="preserve"> </w:t>
      </w:r>
      <w:r>
        <w:rPr>
          <w:spacing w:val="-2"/>
        </w:rPr>
        <w:t>языка.</w:t>
      </w:r>
    </w:p>
    <w:p w14:paraId="021DD5EB" w14:textId="77777777" w:rsidR="003324B1" w:rsidRDefault="003324B1" w:rsidP="007A5120">
      <w:pPr>
        <w:pStyle w:val="a5"/>
        <w:ind w:left="284" w:right="284"/>
        <w:jc w:val="both"/>
      </w:pPr>
    </w:p>
    <w:p w14:paraId="4DA45390" w14:textId="77777777" w:rsidR="003324B1" w:rsidRDefault="007415B4" w:rsidP="007A5120">
      <w:pPr>
        <w:pStyle w:val="a5"/>
        <w:ind w:left="284" w:right="284"/>
        <w:jc w:val="both"/>
      </w:pPr>
      <w:r>
        <w:t>Характеризовать с направляющей помощью педагога функциональные разновидности языка: р</w:t>
      </w:r>
      <w:r>
        <w:t>азговорную речь и функциональные стили (научный, публицистический, официально-деловой), язык художественной литературы.</w:t>
      </w:r>
    </w:p>
    <w:p w14:paraId="3426A830" w14:textId="77777777" w:rsidR="003324B1" w:rsidRDefault="007415B4" w:rsidP="007A5120">
      <w:pPr>
        <w:pStyle w:val="a5"/>
        <w:ind w:left="284" w:right="284"/>
        <w:jc w:val="both"/>
      </w:pPr>
      <w:r>
        <w:t>Характеризовать</w:t>
      </w:r>
      <w:r>
        <w:rPr>
          <w:spacing w:val="-14"/>
        </w:rPr>
        <w:t xml:space="preserve"> </w:t>
      </w:r>
      <w:r>
        <w:t>с</w:t>
      </w:r>
      <w:r>
        <w:rPr>
          <w:spacing w:val="-9"/>
        </w:rPr>
        <w:t xml:space="preserve"> </w:t>
      </w:r>
      <w:r>
        <w:t>направляющей</w:t>
      </w:r>
      <w:r>
        <w:rPr>
          <w:spacing w:val="-12"/>
        </w:rPr>
        <w:t xml:space="preserve"> </w:t>
      </w:r>
      <w:r>
        <w:t>помощью</w:t>
      </w:r>
      <w:r>
        <w:rPr>
          <w:spacing w:val="-14"/>
        </w:rPr>
        <w:t xml:space="preserve"> </w:t>
      </w:r>
      <w:r>
        <w:t>педагога</w:t>
      </w:r>
      <w:r>
        <w:rPr>
          <w:spacing w:val="-12"/>
        </w:rPr>
        <w:t xml:space="preserve"> </w:t>
      </w:r>
      <w:r>
        <w:t>особенности</w:t>
      </w:r>
      <w:r>
        <w:rPr>
          <w:spacing w:val="-12"/>
        </w:rPr>
        <w:t xml:space="preserve"> </w:t>
      </w:r>
      <w:r>
        <w:t>публицистического</w:t>
      </w:r>
      <w:r>
        <w:rPr>
          <w:spacing w:val="-12"/>
        </w:rPr>
        <w:t xml:space="preserve"> </w:t>
      </w:r>
      <w:r>
        <w:t>стиля</w:t>
      </w:r>
      <w:r>
        <w:rPr>
          <w:spacing w:val="-10"/>
        </w:rPr>
        <w:t xml:space="preserve"> </w:t>
      </w:r>
      <w:r>
        <w:t>(в</w:t>
      </w:r>
      <w:r>
        <w:rPr>
          <w:spacing w:val="26"/>
        </w:rPr>
        <w:t xml:space="preserve"> </w:t>
      </w:r>
      <w:r>
        <w:t>том</w:t>
      </w:r>
      <w:r>
        <w:rPr>
          <w:spacing w:val="-10"/>
        </w:rPr>
        <w:t xml:space="preserve"> </w:t>
      </w:r>
      <w:r>
        <w:t>числе сферу употребления, функции), употребле</w:t>
      </w:r>
      <w:r>
        <w:t>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4A0F00FE" w14:textId="77777777" w:rsidR="003324B1" w:rsidRDefault="007415B4" w:rsidP="007A5120">
      <w:pPr>
        <w:pStyle w:val="a5"/>
        <w:ind w:left="284" w:right="284"/>
        <w:jc w:val="both"/>
      </w:pPr>
      <w:r>
        <w:t>Создавать</w:t>
      </w:r>
      <w:r>
        <w:rPr>
          <w:spacing w:val="-12"/>
        </w:rPr>
        <w:t xml:space="preserve"> </w:t>
      </w:r>
      <w:r>
        <w:t>с</w:t>
      </w:r>
      <w:r>
        <w:rPr>
          <w:spacing w:val="-9"/>
        </w:rPr>
        <w:t xml:space="preserve"> </w:t>
      </w:r>
      <w:r>
        <w:t>опорой</w:t>
      </w:r>
      <w:r>
        <w:rPr>
          <w:spacing w:val="-10"/>
        </w:rPr>
        <w:t xml:space="preserve"> </w:t>
      </w:r>
      <w:r>
        <w:t>на</w:t>
      </w:r>
      <w:r>
        <w:rPr>
          <w:spacing w:val="-9"/>
        </w:rPr>
        <w:t xml:space="preserve"> </w:t>
      </w:r>
      <w:r>
        <w:t>план,</w:t>
      </w:r>
      <w:r>
        <w:rPr>
          <w:spacing w:val="-7"/>
        </w:rPr>
        <w:t xml:space="preserve"> </w:t>
      </w:r>
      <w:r>
        <w:t>опорные</w:t>
      </w:r>
      <w:r>
        <w:rPr>
          <w:spacing w:val="-9"/>
        </w:rPr>
        <w:t xml:space="preserve"> </w:t>
      </w:r>
      <w:r>
        <w:t>слова</w:t>
      </w:r>
      <w:r>
        <w:rPr>
          <w:spacing w:val="-9"/>
        </w:rPr>
        <w:t xml:space="preserve"> </w:t>
      </w:r>
      <w:r>
        <w:t>тексты</w:t>
      </w:r>
      <w:r>
        <w:rPr>
          <w:spacing w:val="-9"/>
        </w:rPr>
        <w:t xml:space="preserve"> </w:t>
      </w:r>
      <w:r>
        <w:t>публицистического</w:t>
      </w:r>
      <w:r>
        <w:rPr>
          <w:spacing w:val="-10"/>
        </w:rPr>
        <w:t xml:space="preserve"> </w:t>
      </w:r>
      <w:r>
        <w:t>стиля</w:t>
      </w:r>
      <w:r>
        <w:rPr>
          <w:spacing w:val="-10"/>
        </w:rPr>
        <w:t xml:space="preserve"> </w:t>
      </w:r>
      <w:r>
        <w:t>в</w:t>
      </w:r>
      <w:r>
        <w:rPr>
          <w:spacing w:val="-8"/>
        </w:rPr>
        <w:t xml:space="preserve"> </w:t>
      </w:r>
      <w:r>
        <w:t>жанре</w:t>
      </w:r>
      <w:r>
        <w:rPr>
          <w:spacing w:val="-12"/>
        </w:rPr>
        <w:t xml:space="preserve"> </w:t>
      </w:r>
      <w:r>
        <w:t>реп</w:t>
      </w:r>
      <w:r>
        <w:t>ортажа,</w:t>
      </w:r>
      <w:r>
        <w:rPr>
          <w:spacing w:val="-7"/>
        </w:rPr>
        <w:t xml:space="preserve"> </w:t>
      </w:r>
      <w:r>
        <w:t>заметки, интервью; оформлять деловые бумаги (инструкция).</w:t>
      </w:r>
    </w:p>
    <w:p w14:paraId="3CA5FC05" w14:textId="77777777" w:rsidR="003324B1" w:rsidRDefault="007415B4" w:rsidP="007A5120">
      <w:pPr>
        <w:pStyle w:val="a5"/>
        <w:ind w:left="284" w:right="284"/>
        <w:jc w:val="both"/>
      </w:pPr>
      <w:r>
        <w:rPr>
          <w:spacing w:val="-2"/>
        </w:rPr>
        <w:t>Владеть</w:t>
      </w:r>
      <w:r>
        <w:rPr>
          <w:spacing w:val="-4"/>
        </w:rPr>
        <w:t xml:space="preserve"> </w:t>
      </w:r>
      <w:r>
        <w:rPr>
          <w:spacing w:val="-2"/>
        </w:rPr>
        <w:t>нормами</w:t>
      </w:r>
      <w:r>
        <w:t xml:space="preserve"> </w:t>
      </w:r>
      <w:r>
        <w:rPr>
          <w:spacing w:val="-2"/>
        </w:rPr>
        <w:t>построения</w:t>
      </w:r>
      <w:r>
        <w:rPr>
          <w:spacing w:val="1"/>
        </w:rPr>
        <w:t xml:space="preserve"> </w:t>
      </w:r>
      <w:r>
        <w:rPr>
          <w:spacing w:val="-2"/>
        </w:rPr>
        <w:t>текстов</w:t>
      </w:r>
      <w:r>
        <w:t xml:space="preserve"> </w:t>
      </w:r>
      <w:r>
        <w:rPr>
          <w:spacing w:val="-2"/>
        </w:rPr>
        <w:t>публицистического</w:t>
      </w:r>
      <w:r>
        <w:rPr>
          <w:spacing w:val="4"/>
        </w:rPr>
        <w:t xml:space="preserve"> </w:t>
      </w:r>
      <w:r>
        <w:rPr>
          <w:spacing w:val="-2"/>
        </w:rPr>
        <w:t>стиля.</w:t>
      </w:r>
    </w:p>
    <w:p w14:paraId="46C22D4C" w14:textId="77777777" w:rsidR="003324B1" w:rsidRDefault="007415B4" w:rsidP="007A5120">
      <w:pPr>
        <w:pStyle w:val="a5"/>
        <w:ind w:left="284" w:right="284"/>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A7756A2" w14:textId="77777777" w:rsidR="003324B1" w:rsidRDefault="007415B4" w:rsidP="007A5120">
      <w:pPr>
        <w:pStyle w:val="a5"/>
        <w:ind w:left="284" w:right="284"/>
        <w:jc w:val="both"/>
      </w:pPr>
      <w:r>
        <w:t>Применять знания о функциональных разновидностях языка при выполнении языкового анализа р</w:t>
      </w:r>
      <w:r>
        <w:t>азличных видов и в речевой практике.</w:t>
      </w:r>
    </w:p>
    <w:p w14:paraId="1F432C91" w14:textId="77777777" w:rsidR="003324B1" w:rsidRDefault="007415B4" w:rsidP="007A5120">
      <w:pPr>
        <w:pStyle w:val="a5"/>
        <w:ind w:left="284" w:right="284"/>
        <w:jc w:val="both"/>
      </w:pPr>
      <w:r>
        <w:rPr>
          <w:spacing w:val="-2"/>
        </w:rPr>
        <w:t>Система</w:t>
      </w:r>
      <w:r>
        <w:rPr>
          <w:spacing w:val="-3"/>
        </w:rPr>
        <w:t xml:space="preserve"> </w:t>
      </w:r>
      <w:r>
        <w:rPr>
          <w:spacing w:val="-2"/>
        </w:rPr>
        <w:t>языка.</w:t>
      </w:r>
    </w:p>
    <w:p w14:paraId="0BAED9FF" w14:textId="77777777" w:rsidR="003324B1" w:rsidRDefault="007415B4" w:rsidP="007A5120">
      <w:pPr>
        <w:pStyle w:val="a5"/>
        <w:ind w:left="284" w:right="284"/>
        <w:jc w:val="both"/>
      </w:pPr>
      <w: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14:paraId="4DEDC568" w14:textId="77777777" w:rsidR="003324B1" w:rsidRDefault="007415B4" w:rsidP="007A5120">
      <w:pPr>
        <w:pStyle w:val="a5"/>
        <w:ind w:left="284" w:right="284"/>
        <w:jc w:val="both"/>
      </w:pPr>
      <w:r>
        <w:t xml:space="preserve">Использовать знания по </w:t>
      </w:r>
      <w:proofErr w:type="spellStart"/>
      <w:r>
        <w:t>морфемике</w:t>
      </w:r>
      <w:proofErr w:type="spellEnd"/>
      <w:r>
        <w:t xml:space="preserve"> и словообразованию </w:t>
      </w:r>
      <w:r>
        <w:t>при выполнении языкового анализа различных видов и в практике правописания.</w:t>
      </w:r>
    </w:p>
    <w:p w14:paraId="35BB0258" w14:textId="77777777" w:rsidR="003324B1" w:rsidRDefault="007415B4" w:rsidP="007A5120">
      <w:pPr>
        <w:pStyle w:val="a5"/>
        <w:ind w:left="284" w:right="284"/>
        <w:jc w:val="both"/>
      </w:pPr>
      <w: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6255C275" w14:textId="77777777" w:rsidR="003324B1" w:rsidRDefault="007415B4" w:rsidP="007A5120">
      <w:pPr>
        <w:pStyle w:val="a5"/>
        <w:ind w:left="284" w:right="284"/>
        <w:jc w:val="both"/>
      </w:pPr>
      <w:r>
        <w:t>Распознавать по визуальной опоре метафо</w:t>
      </w:r>
      <w:r>
        <w:t xml:space="preserve">ру, олицетворение, эпитет, гиперболу, литоту; понимать их коммуникативное назначение в художественном тексте и использовать в речи как средство </w:t>
      </w:r>
      <w:r>
        <w:rPr>
          <w:spacing w:val="-2"/>
        </w:rPr>
        <w:t>выразительности.</w:t>
      </w:r>
    </w:p>
    <w:p w14:paraId="0F11F034" w14:textId="77777777" w:rsidR="003324B1" w:rsidRDefault="007415B4" w:rsidP="007A5120">
      <w:pPr>
        <w:pStyle w:val="a5"/>
        <w:ind w:left="284" w:right="284"/>
        <w:jc w:val="both"/>
      </w:pPr>
      <w:r>
        <w:t>Характеризовать с опорой на алгоритм слово с точки зрения сферы его употребления, происхождения</w:t>
      </w:r>
      <w:r>
        <w:t>, активного и пассивного запаса и стилистической окраски; проводить с опорой на алгоритм лексический анализ</w:t>
      </w:r>
      <w:r>
        <w:rPr>
          <w:spacing w:val="-1"/>
        </w:rPr>
        <w:t xml:space="preserve"> </w:t>
      </w:r>
      <w:r>
        <w:t>слов; применять знания по лексике и</w:t>
      </w:r>
      <w:r>
        <w:rPr>
          <w:spacing w:val="-1"/>
        </w:rPr>
        <w:t xml:space="preserve"> </w:t>
      </w:r>
      <w:r>
        <w:t>фразеологии при выполнении</w:t>
      </w:r>
      <w:r>
        <w:rPr>
          <w:spacing w:val="-1"/>
        </w:rPr>
        <w:t xml:space="preserve"> </w:t>
      </w:r>
      <w:r>
        <w:t>языкового анализа</w:t>
      </w:r>
      <w:r>
        <w:rPr>
          <w:spacing w:val="-2"/>
        </w:rPr>
        <w:t xml:space="preserve"> </w:t>
      </w:r>
      <w:r>
        <w:t>различных видов и в речевой практике.</w:t>
      </w:r>
    </w:p>
    <w:p w14:paraId="3E38AB5F" w14:textId="77777777" w:rsidR="003324B1" w:rsidRDefault="007415B4" w:rsidP="007A5120">
      <w:pPr>
        <w:pStyle w:val="a5"/>
        <w:ind w:left="284" w:right="284"/>
        <w:jc w:val="both"/>
      </w:pPr>
      <w:r>
        <w:t>Использовать</w:t>
      </w:r>
      <w:r>
        <w:rPr>
          <w:spacing w:val="-4"/>
        </w:rPr>
        <w:t xml:space="preserve"> </w:t>
      </w:r>
      <w:r>
        <w:t>грамматические</w:t>
      </w:r>
      <w:r>
        <w:rPr>
          <w:spacing w:val="-4"/>
        </w:rPr>
        <w:t xml:space="preserve"> </w:t>
      </w:r>
      <w:r>
        <w:t>с</w:t>
      </w:r>
      <w:r>
        <w:t>ловари</w:t>
      </w:r>
      <w:r>
        <w:rPr>
          <w:spacing w:val="-5"/>
        </w:rPr>
        <w:t xml:space="preserve"> </w:t>
      </w:r>
      <w:r>
        <w:t>и</w:t>
      </w:r>
      <w:r>
        <w:rPr>
          <w:spacing w:val="-4"/>
        </w:rPr>
        <w:t xml:space="preserve"> </w:t>
      </w:r>
      <w:r>
        <w:t>справочники</w:t>
      </w:r>
      <w:r>
        <w:rPr>
          <w:spacing w:val="-5"/>
        </w:rPr>
        <w:t xml:space="preserve"> </w:t>
      </w:r>
      <w:r>
        <w:t>в</w:t>
      </w:r>
      <w:r>
        <w:rPr>
          <w:spacing w:val="-4"/>
        </w:rPr>
        <w:t xml:space="preserve"> </w:t>
      </w:r>
      <w:r>
        <w:t>речевой</w:t>
      </w:r>
      <w:r>
        <w:rPr>
          <w:spacing w:val="-5"/>
        </w:rPr>
        <w:t xml:space="preserve"> </w:t>
      </w:r>
      <w:r>
        <w:t>практике. Морфология. Культура речи.</w:t>
      </w:r>
    </w:p>
    <w:p w14:paraId="1F1322FF" w14:textId="77777777" w:rsidR="003324B1" w:rsidRDefault="007415B4" w:rsidP="007A5120">
      <w:pPr>
        <w:pStyle w:val="a5"/>
        <w:ind w:left="284" w:right="284"/>
        <w:jc w:val="both"/>
      </w:pPr>
      <w:r>
        <w:t>Распознавать по алгоритму учебных действий причастия и деепричастия, наречия, служебные слова (предлоги, союзы, частицы),</w:t>
      </w:r>
      <w:r>
        <w:rPr>
          <w:spacing w:val="-1"/>
        </w:rPr>
        <w:t xml:space="preserve"> </w:t>
      </w:r>
      <w:r>
        <w:t>междометия,</w:t>
      </w:r>
      <w:r>
        <w:rPr>
          <w:spacing w:val="-1"/>
        </w:rPr>
        <w:t xml:space="preserve"> </w:t>
      </w:r>
      <w:r>
        <w:t>звукоподражательные</w:t>
      </w:r>
      <w:r>
        <w:rPr>
          <w:spacing w:val="-1"/>
        </w:rPr>
        <w:t xml:space="preserve"> </w:t>
      </w:r>
      <w:r>
        <w:t>слова</w:t>
      </w:r>
      <w:r>
        <w:rPr>
          <w:spacing w:val="-1"/>
        </w:rPr>
        <w:t xml:space="preserve"> </w:t>
      </w:r>
      <w:r>
        <w:t>и</w:t>
      </w:r>
      <w:r>
        <w:rPr>
          <w:spacing w:val="-2"/>
        </w:rPr>
        <w:t xml:space="preserve"> </w:t>
      </w:r>
      <w:r>
        <w:t>проводить</w:t>
      </w:r>
      <w:r>
        <w:rPr>
          <w:spacing w:val="-1"/>
        </w:rPr>
        <w:t xml:space="preserve"> </w:t>
      </w:r>
      <w:r>
        <w:t>их морфологическ</w:t>
      </w:r>
      <w:r>
        <w:t xml:space="preserve">ий разбор: определять общее грамматическое значение, морфологические признаки, синтаксические </w:t>
      </w:r>
      <w:r>
        <w:rPr>
          <w:spacing w:val="-2"/>
        </w:rPr>
        <w:t>функции.</w:t>
      </w:r>
    </w:p>
    <w:p w14:paraId="710F8B53" w14:textId="77777777" w:rsidR="003324B1" w:rsidRDefault="007415B4" w:rsidP="007A5120">
      <w:pPr>
        <w:pStyle w:val="a5"/>
        <w:ind w:left="284" w:right="284"/>
        <w:jc w:val="both"/>
      </w:pPr>
      <w:r>
        <w:rPr>
          <w:spacing w:val="-2"/>
        </w:rPr>
        <w:t>Причастие.</w:t>
      </w:r>
    </w:p>
    <w:p w14:paraId="29CBF5D9" w14:textId="77777777" w:rsidR="003324B1" w:rsidRDefault="007415B4" w:rsidP="007A5120">
      <w:pPr>
        <w:pStyle w:val="a5"/>
        <w:ind w:left="284" w:right="284"/>
        <w:jc w:val="both"/>
      </w:pPr>
      <w:r>
        <w:t>Характеризовать причастия как особую группу слов. Определять с направляющей помощью педагога признаки глагола и имени прилагательного в прич</w:t>
      </w:r>
      <w:r>
        <w:t>астии.</w:t>
      </w:r>
    </w:p>
    <w:p w14:paraId="10A34932" w14:textId="77777777" w:rsidR="003324B1" w:rsidRDefault="007415B4" w:rsidP="007A5120">
      <w:pPr>
        <w:pStyle w:val="a5"/>
        <w:ind w:left="284" w:right="284"/>
        <w:jc w:val="both"/>
      </w:pPr>
      <w: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14:paraId="633BC1F4" w14:textId="77777777" w:rsidR="003324B1" w:rsidRDefault="007415B4" w:rsidP="007A5120">
      <w:pPr>
        <w:pStyle w:val="a5"/>
        <w:ind w:left="284" w:right="284"/>
        <w:jc w:val="both"/>
      </w:pPr>
      <w:r>
        <w:t>Проводить по ал</w:t>
      </w:r>
      <w:r>
        <w:t>горитму учебных действий морфологический разбор причастий, применять это умение</w:t>
      </w:r>
      <w:r>
        <w:rPr>
          <w:spacing w:val="40"/>
        </w:rPr>
        <w:t xml:space="preserve"> </w:t>
      </w:r>
      <w:r>
        <w:t>в речевой практике.</w:t>
      </w:r>
    </w:p>
    <w:p w14:paraId="068C8FBA" w14:textId="77777777" w:rsidR="003324B1" w:rsidRDefault="007415B4" w:rsidP="007A5120">
      <w:pPr>
        <w:pStyle w:val="a5"/>
        <w:ind w:left="284" w:right="284"/>
        <w:jc w:val="both"/>
      </w:pPr>
      <w: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w:t>
      </w:r>
      <w:r>
        <w:t>частия в предложении.</w:t>
      </w:r>
    </w:p>
    <w:p w14:paraId="59727D21" w14:textId="77777777" w:rsidR="003324B1" w:rsidRDefault="007415B4" w:rsidP="007A5120">
      <w:pPr>
        <w:pStyle w:val="a5"/>
        <w:ind w:left="284" w:right="284"/>
        <w:jc w:val="both"/>
      </w:pPr>
      <w:r>
        <w:t>Уместно использовать причастия в речи. Различать созвучные причастия и имена прилагательные (висящий</w:t>
      </w:r>
      <w:r>
        <w:rPr>
          <w:spacing w:val="-16"/>
        </w:rPr>
        <w:t xml:space="preserve"> </w:t>
      </w:r>
      <w:r>
        <w:t>-</w:t>
      </w:r>
      <w:r>
        <w:rPr>
          <w:spacing w:val="-14"/>
        </w:rPr>
        <w:t xml:space="preserve"> </w:t>
      </w:r>
      <w:r>
        <w:t>висячий,</w:t>
      </w:r>
      <w:r>
        <w:rPr>
          <w:spacing w:val="-14"/>
        </w:rPr>
        <w:t xml:space="preserve"> </w:t>
      </w:r>
      <w:r>
        <w:t>горящий</w:t>
      </w:r>
      <w:r>
        <w:rPr>
          <w:spacing w:val="-13"/>
        </w:rPr>
        <w:t xml:space="preserve"> </w:t>
      </w:r>
      <w:r>
        <w:t>-</w:t>
      </w:r>
      <w:r>
        <w:rPr>
          <w:spacing w:val="-14"/>
        </w:rPr>
        <w:t xml:space="preserve"> </w:t>
      </w:r>
      <w:r>
        <w:t>горячий).</w:t>
      </w:r>
      <w:r>
        <w:rPr>
          <w:spacing w:val="-14"/>
        </w:rPr>
        <w:t xml:space="preserve"> </w:t>
      </w:r>
      <w:r>
        <w:t>Правильно</w:t>
      </w:r>
      <w:r>
        <w:rPr>
          <w:spacing w:val="-14"/>
        </w:rPr>
        <w:t xml:space="preserve"> </w:t>
      </w:r>
      <w:r>
        <w:t>употреблять</w:t>
      </w:r>
      <w:r>
        <w:rPr>
          <w:spacing w:val="-13"/>
        </w:rPr>
        <w:t xml:space="preserve"> </w:t>
      </w:r>
      <w:r>
        <w:t>причастия</w:t>
      </w:r>
      <w:r>
        <w:rPr>
          <w:spacing w:val="-14"/>
        </w:rPr>
        <w:t xml:space="preserve"> </w:t>
      </w:r>
      <w:r>
        <w:t>с</w:t>
      </w:r>
      <w:r>
        <w:rPr>
          <w:spacing w:val="-14"/>
        </w:rPr>
        <w:t xml:space="preserve"> </w:t>
      </w:r>
      <w:r>
        <w:t>суффиксом</w:t>
      </w:r>
      <w:r>
        <w:rPr>
          <w:spacing w:val="-14"/>
        </w:rPr>
        <w:t xml:space="preserve"> </w:t>
      </w:r>
      <w:r>
        <w:t>"-</w:t>
      </w:r>
      <w:proofErr w:type="spellStart"/>
      <w:r>
        <w:t>ся</w:t>
      </w:r>
      <w:proofErr w:type="spellEnd"/>
      <w:r>
        <w:t>".</w:t>
      </w:r>
      <w:r>
        <w:rPr>
          <w:spacing w:val="-13"/>
        </w:rPr>
        <w:t xml:space="preserve"> </w:t>
      </w:r>
      <w:r>
        <w:t>Правильно устанавливать согласование в словосочетаниях типа "прич. + сущ.".</w:t>
      </w:r>
    </w:p>
    <w:p w14:paraId="18373B6C" w14:textId="77777777" w:rsidR="003324B1" w:rsidRDefault="007415B4" w:rsidP="007A5120">
      <w:pPr>
        <w:pStyle w:val="a5"/>
        <w:ind w:left="284" w:right="284"/>
        <w:jc w:val="both"/>
      </w:pPr>
      <w:r>
        <w:t>Правильно</w:t>
      </w:r>
      <w:r>
        <w:rPr>
          <w:spacing w:val="-16"/>
        </w:rPr>
        <w:t xml:space="preserve"> </w:t>
      </w:r>
      <w:r>
        <w:t>ставить</w:t>
      </w:r>
      <w:r>
        <w:rPr>
          <w:spacing w:val="-10"/>
        </w:rPr>
        <w:t xml:space="preserve"> </w:t>
      </w:r>
      <w:r>
        <w:t>ударение</w:t>
      </w:r>
      <w:r>
        <w:rPr>
          <w:spacing w:val="-12"/>
        </w:rPr>
        <w:t xml:space="preserve"> </w:t>
      </w:r>
      <w:r>
        <w:t>в</w:t>
      </w:r>
      <w:r>
        <w:rPr>
          <w:spacing w:val="-9"/>
        </w:rPr>
        <w:t xml:space="preserve"> </w:t>
      </w:r>
      <w:r>
        <w:t>некоторых</w:t>
      </w:r>
      <w:r>
        <w:rPr>
          <w:spacing w:val="-13"/>
        </w:rPr>
        <w:t xml:space="preserve"> </w:t>
      </w:r>
      <w:r>
        <w:t>формах</w:t>
      </w:r>
      <w:r>
        <w:rPr>
          <w:spacing w:val="-13"/>
        </w:rPr>
        <w:t xml:space="preserve"> </w:t>
      </w:r>
      <w:r>
        <w:rPr>
          <w:spacing w:val="-2"/>
        </w:rPr>
        <w:t>причастий.</w:t>
      </w:r>
    </w:p>
    <w:p w14:paraId="19EF6F4F" w14:textId="77777777" w:rsidR="003324B1" w:rsidRDefault="007415B4" w:rsidP="007A5120">
      <w:pPr>
        <w:pStyle w:val="a5"/>
        <w:ind w:left="284" w:right="284"/>
        <w:jc w:val="both"/>
      </w:pPr>
      <w:r>
        <w:t>Применять</w:t>
      </w:r>
      <w:r>
        <w:rPr>
          <w:spacing w:val="-9"/>
        </w:rPr>
        <w:t xml:space="preserve"> </w:t>
      </w:r>
      <w:r>
        <w:t>по</w:t>
      </w:r>
      <w:r>
        <w:rPr>
          <w:spacing w:val="-10"/>
        </w:rPr>
        <w:t xml:space="preserve"> </w:t>
      </w:r>
      <w:r>
        <w:t>визуальной</w:t>
      </w:r>
      <w:r>
        <w:rPr>
          <w:spacing w:val="-10"/>
        </w:rPr>
        <w:t xml:space="preserve"> </w:t>
      </w:r>
      <w:r>
        <w:t>опоре</w:t>
      </w:r>
      <w:r>
        <w:rPr>
          <w:spacing w:val="-9"/>
        </w:rPr>
        <w:t xml:space="preserve"> </w:t>
      </w:r>
      <w:r>
        <w:t>правила</w:t>
      </w:r>
      <w:r>
        <w:rPr>
          <w:spacing w:val="-9"/>
        </w:rPr>
        <w:t xml:space="preserve"> </w:t>
      </w:r>
      <w:r>
        <w:t>правописания</w:t>
      </w:r>
      <w:r>
        <w:rPr>
          <w:spacing w:val="-10"/>
        </w:rPr>
        <w:t xml:space="preserve"> </w:t>
      </w:r>
      <w:r>
        <w:t>падежных</w:t>
      </w:r>
      <w:r>
        <w:rPr>
          <w:spacing w:val="-10"/>
        </w:rPr>
        <w:t xml:space="preserve"> </w:t>
      </w:r>
      <w:r>
        <w:t>окончаний</w:t>
      </w:r>
      <w:r>
        <w:rPr>
          <w:spacing w:val="-10"/>
        </w:rPr>
        <w:t xml:space="preserve"> </w:t>
      </w:r>
      <w:r>
        <w:t>и</w:t>
      </w:r>
      <w:r>
        <w:rPr>
          <w:spacing w:val="-8"/>
        </w:rPr>
        <w:t xml:space="preserve"> </w:t>
      </w:r>
      <w:r>
        <w:t>суффиксов</w:t>
      </w:r>
      <w:r>
        <w:rPr>
          <w:spacing w:val="-11"/>
        </w:rPr>
        <w:t xml:space="preserve"> </w:t>
      </w:r>
      <w:r>
        <w:t>причастий;</w:t>
      </w:r>
      <w:r>
        <w:rPr>
          <w:spacing w:val="-11"/>
        </w:rPr>
        <w:t xml:space="preserve"> </w:t>
      </w:r>
      <w:r>
        <w:t>"н" и "</w:t>
      </w:r>
      <w:proofErr w:type="spellStart"/>
      <w:r>
        <w:t>нн</w:t>
      </w:r>
      <w:proofErr w:type="spellEnd"/>
      <w:r>
        <w:t>" в причастиях и отгл</w:t>
      </w:r>
      <w:r>
        <w:t>агольных именах прилагательных; написания гласной перед суффиксом "-</w:t>
      </w:r>
      <w:proofErr w:type="spellStart"/>
      <w:r>
        <w:t>вш</w:t>
      </w:r>
      <w:proofErr w:type="spellEnd"/>
      <w:r>
        <w:t>- " действительных причастий прошедшего времени, перед суффиксом "-</w:t>
      </w:r>
      <w:proofErr w:type="spellStart"/>
      <w:r>
        <w:t>нн</w:t>
      </w:r>
      <w:proofErr w:type="spellEnd"/>
      <w:r>
        <w:t>-" страдательных причастий прошедшего времени; написания "не" с причастиями.</w:t>
      </w:r>
    </w:p>
    <w:p w14:paraId="118DF1B5" w14:textId="77777777" w:rsidR="003324B1" w:rsidRDefault="007415B4" w:rsidP="007A5120">
      <w:pPr>
        <w:pStyle w:val="a5"/>
        <w:ind w:left="284" w:right="284"/>
        <w:jc w:val="both"/>
      </w:pPr>
      <w:r>
        <w:t>Правильно</w:t>
      </w:r>
      <w:r>
        <w:rPr>
          <w:spacing w:val="-12"/>
        </w:rPr>
        <w:t xml:space="preserve"> </w:t>
      </w:r>
      <w:r>
        <w:t>расставлять</w:t>
      </w:r>
      <w:r>
        <w:rPr>
          <w:spacing w:val="-9"/>
        </w:rPr>
        <w:t xml:space="preserve"> </w:t>
      </w:r>
      <w:r>
        <w:t>по</w:t>
      </w:r>
      <w:r>
        <w:rPr>
          <w:spacing w:val="-10"/>
        </w:rPr>
        <w:t xml:space="preserve"> </w:t>
      </w:r>
      <w:r>
        <w:t>алгоритму</w:t>
      </w:r>
      <w:r>
        <w:rPr>
          <w:spacing w:val="-12"/>
        </w:rPr>
        <w:t xml:space="preserve"> </w:t>
      </w:r>
      <w:r>
        <w:t>учебн</w:t>
      </w:r>
      <w:r>
        <w:t>ых</w:t>
      </w:r>
      <w:r>
        <w:rPr>
          <w:spacing w:val="-10"/>
        </w:rPr>
        <w:t xml:space="preserve"> </w:t>
      </w:r>
      <w:r>
        <w:t>действий</w:t>
      </w:r>
      <w:r>
        <w:rPr>
          <w:spacing w:val="-10"/>
        </w:rPr>
        <w:t xml:space="preserve"> </w:t>
      </w:r>
      <w:r>
        <w:t>знаки</w:t>
      </w:r>
      <w:r>
        <w:rPr>
          <w:spacing w:val="-13"/>
        </w:rPr>
        <w:t xml:space="preserve"> </w:t>
      </w:r>
      <w:r>
        <w:t>препинания</w:t>
      </w:r>
      <w:r>
        <w:rPr>
          <w:spacing w:val="-10"/>
        </w:rPr>
        <w:t xml:space="preserve"> </w:t>
      </w:r>
      <w:r>
        <w:t>в</w:t>
      </w:r>
      <w:r>
        <w:rPr>
          <w:spacing w:val="-11"/>
        </w:rPr>
        <w:t xml:space="preserve"> </w:t>
      </w:r>
      <w:r>
        <w:t>предложениях</w:t>
      </w:r>
      <w:r>
        <w:rPr>
          <w:spacing w:val="27"/>
        </w:rPr>
        <w:t xml:space="preserve"> </w:t>
      </w:r>
      <w:r>
        <w:t>с</w:t>
      </w:r>
      <w:r>
        <w:rPr>
          <w:spacing w:val="-9"/>
        </w:rPr>
        <w:t xml:space="preserve"> </w:t>
      </w:r>
      <w:r>
        <w:t xml:space="preserve">причастным </w:t>
      </w:r>
      <w:r>
        <w:rPr>
          <w:spacing w:val="-2"/>
        </w:rPr>
        <w:t>оборотом.</w:t>
      </w:r>
    </w:p>
    <w:p w14:paraId="0D7E7596" w14:textId="77777777" w:rsidR="003324B1" w:rsidRDefault="007415B4" w:rsidP="007A5120">
      <w:pPr>
        <w:pStyle w:val="a5"/>
        <w:ind w:left="284" w:right="284"/>
        <w:jc w:val="both"/>
      </w:pPr>
      <w:r>
        <w:rPr>
          <w:spacing w:val="-2"/>
        </w:rPr>
        <w:t>Деепричастие.</w:t>
      </w:r>
    </w:p>
    <w:p w14:paraId="72828D09" w14:textId="77777777" w:rsidR="003324B1" w:rsidRDefault="007415B4" w:rsidP="007A5120">
      <w:pPr>
        <w:pStyle w:val="a5"/>
        <w:ind w:left="284" w:right="284"/>
        <w:jc w:val="both"/>
      </w:pPr>
      <w:r>
        <w:t>Характеризовать</w:t>
      </w:r>
      <w:r>
        <w:rPr>
          <w:spacing w:val="-10"/>
        </w:rPr>
        <w:t xml:space="preserve"> </w:t>
      </w:r>
      <w:r>
        <w:t>деепричастия</w:t>
      </w:r>
      <w:r>
        <w:rPr>
          <w:spacing w:val="-11"/>
        </w:rPr>
        <w:t xml:space="preserve"> </w:t>
      </w:r>
      <w:r>
        <w:t>как</w:t>
      </w:r>
      <w:r>
        <w:rPr>
          <w:spacing w:val="-10"/>
        </w:rPr>
        <w:t xml:space="preserve"> </w:t>
      </w:r>
      <w:r>
        <w:t>особую</w:t>
      </w:r>
      <w:r>
        <w:rPr>
          <w:spacing w:val="-8"/>
        </w:rPr>
        <w:t xml:space="preserve"> </w:t>
      </w:r>
      <w:r>
        <w:t>группу</w:t>
      </w:r>
      <w:r>
        <w:rPr>
          <w:spacing w:val="-8"/>
        </w:rPr>
        <w:t xml:space="preserve"> </w:t>
      </w:r>
      <w:r>
        <w:t>слов.</w:t>
      </w:r>
      <w:r>
        <w:rPr>
          <w:spacing w:val="-11"/>
        </w:rPr>
        <w:t xml:space="preserve"> </w:t>
      </w:r>
      <w:r>
        <w:t>Определять</w:t>
      </w:r>
      <w:r>
        <w:rPr>
          <w:spacing w:val="-8"/>
        </w:rPr>
        <w:t xml:space="preserve"> </w:t>
      </w:r>
      <w:r>
        <w:t>с</w:t>
      </w:r>
      <w:r>
        <w:rPr>
          <w:spacing w:val="-8"/>
        </w:rPr>
        <w:t xml:space="preserve"> </w:t>
      </w:r>
      <w:r>
        <w:t>направляющей</w:t>
      </w:r>
      <w:r>
        <w:rPr>
          <w:spacing w:val="-9"/>
        </w:rPr>
        <w:t xml:space="preserve"> </w:t>
      </w:r>
      <w:r>
        <w:t>помощью</w:t>
      </w:r>
      <w:r>
        <w:rPr>
          <w:spacing w:val="-10"/>
        </w:rPr>
        <w:t xml:space="preserve"> </w:t>
      </w:r>
      <w:r>
        <w:t>педагога признаки глагола и наречия в деепричастии.</w:t>
      </w:r>
    </w:p>
    <w:p w14:paraId="15697E8B" w14:textId="77777777" w:rsidR="003324B1" w:rsidRDefault="007415B4" w:rsidP="007A5120">
      <w:pPr>
        <w:pStyle w:val="a5"/>
        <w:ind w:left="284" w:right="284"/>
        <w:jc w:val="both"/>
      </w:pPr>
      <w:r>
        <w:rPr>
          <w:spacing w:val="-2"/>
        </w:rPr>
        <w:t>Распознавать</w:t>
      </w:r>
      <w:r>
        <w:rPr>
          <w:spacing w:val="-1"/>
        </w:rPr>
        <w:t xml:space="preserve"> </w:t>
      </w:r>
      <w:r>
        <w:rPr>
          <w:spacing w:val="-2"/>
        </w:rPr>
        <w:t>с опорой</w:t>
      </w:r>
      <w:r>
        <w:rPr>
          <w:spacing w:val="1"/>
        </w:rPr>
        <w:t xml:space="preserve"> </w:t>
      </w:r>
      <w:r>
        <w:rPr>
          <w:spacing w:val="-2"/>
        </w:rPr>
        <w:t>на образец</w:t>
      </w:r>
      <w:r>
        <w:rPr>
          <w:spacing w:val="3"/>
        </w:rPr>
        <w:t xml:space="preserve"> </w:t>
      </w:r>
      <w:r>
        <w:rPr>
          <w:spacing w:val="-2"/>
        </w:rPr>
        <w:t>деепричастия</w:t>
      </w:r>
      <w:r>
        <w:rPr>
          <w:spacing w:val="1"/>
        </w:rPr>
        <w:t xml:space="preserve"> </w:t>
      </w:r>
      <w:r>
        <w:rPr>
          <w:spacing w:val="-2"/>
        </w:rPr>
        <w:t>совершенного</w:t>
      </w:r>
      <w:r>
        <w:t xml:space="preserve"> </w:t>
      </w:r>
      <w:r>
        <w:rPr>
          <w:spacing w:val="-2"/>
        </w:rPr>
        <w:t>и</w:t>
      </w:r>
      <w:r>
        <w:rPr>
          <w:spacing w:val="3"/>
        </w:rPr>
        <w:t xml:space="preserve"> </w:t>
      </w:r>
      <w:r>
        <w:rPr>
          <w:spacing w:val="-2"/>
        </w:rPr>
        <w:t>несовершенного</w:t>
      </w:r>
      <w:r>
        <w:rPr>
          <w:spacing w:val="5"/>
        </w:rPr>
        <w:t xml:space="preserve"> </w:t>
      </w:r>
      <w:r>
        <w:rPr>
          <w:spacing w:val="-2"/>
        </w:rPr>
        <w:t>вида.</w:t>
      </w:r>
    </w:p>
    <w:p w14:paraId="0B28601C" w14:textId="77777777" w:rsidR="003324B1" w:rsidRDefault="007415B4" w:rsidP="007A5120">
      <w:pPr>
        <w:pStyle w:val="a5"/>
        <w:ind w:left="284" w:right="284"/>
        <w:jc w:val="both"/>
      </w:pPr>
      <w:r>
        <w:t>Проводить</w:t>
      </w:r>
      <w:r>
        <w:rPr>
          <w:spacing w:val="-6"/>
        </w:rPr>
        <w:t xml:space="preserve"> </w:t>
      </w:r>
      <w:r>
        <w:t>по</w:t>
      </w:r>
      <w:r>
        <w:rPr>
          <w:spacing w:val="-3"/>
        </w:rPr>
        <w:t xml:space="preserve"> </w:t>
      </w:r>
      <w:r>
        <w:t>алгоритму</w:t>
      </w:r>
      <w:r>
        <w:rPr>
          <w:spacing w:val="-6"/>
        </w:rPr>
        <w:t xml:space="preserve"> </w:t>
      </w:r>
      <w:r>
        <w:t>учебных</w:t>
      </w:r>
      <w:r>
        <w:rPr>
          <w:spacing w:val="-3"/>
        </w:rPr>
        <w:t xml:space="preserve"> </w:t>
      </w:r>
      <w:r>
        <w:t>действий</w:t>
      </w:r>
      <w:r>
        <w:rPr>
          <w:spacing w:val="-6"/>
        </w:rPr>
        <w:t xml:space="preserve"> </w:t>
      </w:r>
      <w:r>
        <w:t>морфологический</w:t>
      </w:r>
      <w:r>
        <w:rPr>
          <w:spacing w:val="-4"/>
        </w:rPr>
        <w:t xml:space="preserve"> </w:t>
      </w:r>
      <w:r>
        <w:t>разбор</w:t>
      </w:r>
      <w:r>
        <w:rPr>
          <w:spacing w:val="-6"/>
        </w:rPr>
        <w:t xml:space="preserve"> </w:t>
      </w:r>
      <w:r>
        <w:t>деепричастий,</w:t>
      </w:r>
      <w:r>
        <w:rPr>
          <w:spacing w:val="-3"/>
        </w:rPr>
        <w:t xml:space="preserve"> </w:t>
      </w:r>
      <w:r>
        <w:t>применять</w:t>
      </w:r>
      <w:r>
        <w:rPr>
          <w:spacing w:val="-6"/>
        </w:rPr>
        <w:t xml:space="preserve"> </w:t>
      </w:r>
      <w:r>
        <w:t>это умение в речевой практике.</w:t>
      </w:r>
    </w:p>
    <w:p w14:paraId="26FBBBD5" w14:textId="77777777" w:rsidR="003324B1" w:rsidRDefault="007415B4" w:rsidP="007A5120">
      <w:pPr>
        <w:pStyle w:val="a5"/>
        <w:ind w:left="284" w:right="284"/>
        <w:jc w:val="both"/>
      </w:pPr>
      <w:r>
        <w:t>Конс</w:t>
      </w:r>
      <w:r>
        <w:t>труировать</w:t>
      </w:r>
      <w:r>
        <w:rPr>
          <w:spacing w:val="-14"/>
        </w:rPr>
        <w:t xml:space="preserve"> </w:t>
      </w:r>
      <w:r>
        <w:t>по</w:t>
      </w:r>
      <w:r>
        <w:rPr>
          <w:spacing w:val="-14"/>
        </w:rPr>
        <w:t xml:space="preserve"> </w:t>
      </w:r>
      <w:r>
        <w:t>смысловой</w:t>
      </w:r>
      <w:r>
        <w:rPr>
          <w:spacing w:val="-14"/>
        </w:rPr>
        <w:t xml:space="preserve"> </w:t>
      </w:r>
      <w:r>
        <w:t>опоре</w:t>
      </w:r>
      <w:r>
        <w:rPr>
          <w:spacing w:val="-13"/>
        </w:rPr>
        <w:t xml:space="preserve"> </w:t>
      </w:r>
      <w:r>
        <w:t>деепричастный</w:t>
      </w:r>
      <w:r>
        <w:rPr>
          <w:spacing w:val="-14"/>
        </w:rPr>
        <w:t xml:space="preserve"> </w:t>
      </w:r>
      <w:r>
        <w:t>оборот. Определять роль деепричастия в предложении.</w:t>
      </w:r>
    </w:p>
    <w:p w14:paraId="2261B3EC" w14:textId="77777777" w:rsidR="003324B1" w:rsidRDefault="007415B4" w:rsidP="007A5120">
      <w:pPr>
        <w:pStyle w:val="a5"/>
        <w:ind w:left="284" w:right="284"/>
        <w:jc w:val="both"/>
      </w:pPr>
      <w:r>
        <w:t>Уместно</w:t>
      </w:r>
      <w:r>
        <w:rPr>
          <w:spacing w:val="-16"/>
        </w:rPr>
        <w:t xml:space="preserve"> </w:t>
      </w:r>
      <w:r>
        <w:t>использовать</w:t>
      </w:r>
      <w:r>
        <w:rPr>
          <w:spacing w:val="-14"/>
        </w:rPr>
        <w:t xml:space="preserve"> </w:t>
      </w:r>
      <w:r>
        <w:t>деепричастия</w:t>
      </w:r>
      <w:r>
        <w:rPr>
          <w:spacing w:val="-14"/>
        </w:rPr>
        <w:t xml:space="preserve"> </w:t>
      </w:r>
      <w:r>
        <w:t>в</w:t>
      </w:r>
      <w:r>
        <w:rPr>
          <w:spacing w:val="-13"/>
        </w:rPr>
        <w:t xml:space="preserve"> </w:t>
      </w:r>
      <w:r>
        <w:t>речи.</w:t>
      </w:r>
      <w:r>
        <w:rPr>
          <w:spacing w:val="-14"/>
        </w:rPr>
        <w:t xml:space="preserve"> </w:t>
      </w:r>
      <w:r>
        <w:t>Правильно</w:t>
      </w:r>
      <w:r>
        <w:rPr>
          <w:spacing w:val="-13"/>
        </w:rPr>
        <w:t xml:space="preserve"> </w:t>
      </w:r>
      <w:r>
        <w:t>ставить</w:t>
      </w:r>
      <w:r>
        <w:rPr>
          <w:spacing w:val="-12"/>
        </w:rPr>
        <w:t xml:space="preserve"> </w:t>
      </w:r>
      <w:r>
        <w:t>ударение</w:t>
      </w:r>
      <w:r>
        <w:rPr>
          <w:spacing w:val="-12"/>
        </w:rPr>
        <w:t xml:space="preserve"> </w:t>
      </w:r>
      <w:r>
        <w:t>в</w:t>
      </w:r>
      <w:r>
        <w:rPr>
          <w:spacing w:val="-11"/>
        </w:rPr>
        <w:t xml:space="preserve"> </w:t>
      </w:r>
      <w:r>
        <w:rPr>
          <w:spacing w:val="-2"/>
        </w:rPr>
        <w:t>деепричастиях.</w:t>
      </w:r>
    </w:p>
    <w:p w14:paraId="4B46BD48" w14:textId="77777777" w:rsidR="003324B1" w:rsidRDefault="007415B4" w:rsidP="007A5120">
      <w:pPr>
        <w:pStyle w:val="a5"/>
        <w:ind w:left="284" w:right="284"/>
        <w:jc w:val="both"/>
      </w:pPr>
      <w:r>
        <w:t>Применять</w:t>
      </w:r>
      <w:r>
        <w:rPr>
          <w:spacing w:val="-6"/>
        </w:rPr>
        <w:t xml:space="preserve"> </w:t>
      </w:r>
      <w:r>
        <w:t>по</w:t>
      </w:r>
      <w:r>
        <w:rPr>
          <w:spacing w:val="-3"/>
        </w:rPr>
        <w:t xml:space="preserve"> </w:t>
      </w:r>
      <w:r>
        <w:t>визуальной</w:t>
      </w:r>
      <w:r>
        <w:rPr>
          <w:spacing w:val="-4"/>
        </w:rPr>
        <w:t xml:space="preserve"> </w:t>
      </w:r>
      <w:r>
        <w:t>опоре</w:t>
      </w:r>
      <w:r>
        <w:rPr>
          <w:spacing w:val="-5"/>
        </w:rPr>
        <w:t xml:space="preserve"> </w:t>
      </w:r>
      <w:r>
        <w:t>правила</w:t>
      </w:r>
      <w:r>
        <w:rPr>
          <w:spacing w:val="-5"/>
        </w:rPr>
        <w:t xml:space="preserve"> </w:t>
      </w:r>
      <w:r>
        <w:t>написания</w:t>
      </w:r>
      <w:r>
        <w:rPr>
          <w:spacing w:val="-6"/>
        </w:rPr>
        <w:t xml:space="preserve"> </w:t>
      </w:r>
      <w:r>
        <w:t>гласных</w:t>
      </w:r>
      <w:r>
        <w:rPr>
          <w:spacing w:val="-6"/>
        </w:rPr>
        <w:t xml:space="preserve"> </w:t>
      </w:r>
      <w:r>
        <w:t>в</w:t>
      </w:r>
      <w:r>
        <w:rPr>
          <w:spacing w:val="-2"/>
        </w:rPr>
        <w:t xml:space="preserve"> </w:t>
      </w:r>
      <w:r>
        <w:t>суффиксах</w:t>
      </w:r>
      <w:r>
        <w:rPr>
          <w:spacing w:val="-3"/>
        </w:rPr>
        <w:t xml:space="preserve"> </w:t>
      </w:r>
      <w:r>
        <w:t>деепричастий;</w:t>
      </w:r>
      <w:r>
        <w:rPr>
          <w:spacing w:val="-2"/>
        </w:rPr>
        <w:t xml:space="preserve"> </w:t>
      </w:r>
      <w:r>
        <w:t>правила слитного и раздельного написания не с деепричастиями.</w:t>
      </w:r>
    </w:p>
    <w:p w14:paraId="73D83FE1" w14:textId="77777777" w:rsidR="003324B1" w:rsidRDefault="007415B4" w:rsidP="007A5120">
      <w:pPr>
        <w:pStyle w:val="a5"/>
        <w:ind w:left="284" w:right="284"/>
        <w:jc w:val="both"/>
      </w:pPr>
      <w:r>
        <w:lastRenderedPageBreak/>
        <w:t>Правильно</w:t>
      </w:r>
      <w:r>
        <w:rPr>
          <w:spacing w:val="-10"/>
        </w:rPr>
        <w:t xml:space="preserve"> </w:t>
      </w:r>
      <w:r>
        <w:t>по</w:t>
      </w:r>
      <w:r>
        <w:rPr>
          <w:spacing w:val="-6"/>
        </w:rPr>
        <w:t xml:space="preserve"> </w:t>
      </w:r>
      <w:r>
        <w:t>смысловой</w:t>
      </w:r>
      <w:r>
        <w:rPr>
          <w:spacing w:val="-6"/>
        </w:rPr>
        <w:t xml:space="preserve"> </w:t>
      </w:r>
      <w:r>
        <w:t>опоре</w:t>
      </w:r>
      <w:r>
        <w:rPr>
          <w:spacing w:val="-12"/>
        </w:rPr>
        <w:t xml:space="preserve"> </w:t>
      </w:r>
      <w:r>
        <w:t>строить</w:t>
      </w:r>
      <w:r>
        <w:rPr>
          <w:spacing w:val="-8"/>
        </w:rPr>
        <w:t xml:space="preserve"> </w:t>
      </w:r>
      <w:r>
        <w:t>предложения</w:t>
      </w:r>
      <w:r>
        <w:rPr>
          <w:spacing w:val="-6"/>
        </w:rPr>
        <w:t xml:space="preserve"> </w:t>
      </w:r>
      <w:r>
        <w:t>с</w:t>
      </w:r>
      <w:r>
        <w:rPr>
          <w:spacing w:val="-5"/>
        </w:rPr>
        <w:t xml:space="preserve"> </w:t>
      </w:r>
      <w:r>
        <w:t>одиночными</w:t>
      </w:r>
      <w:r>
        <w:rPr>
          <w:spacing w:val="-10"/>
        </w:rPr>
        <w:t xml:space="preserve"> </w:t>
      </w:r>
      <w:r>
        <w:t>деепричастиями</w:t>
      </w:r>
      <w:r>
        <w:rPr>
          <w:spacing w:val="-9"/>
        </w:rPr>
        <w:t xml:space="preserve"> </w:t>
      </w:r>
      <w:r>
        <w:t>и</w:t>
      </w:r>
      <w:r>
        <w:rPr>
          <w:spacing w:val="-6"/>
        </w:rPr>
        <w:t xml:space="preserve"> </w:t>
      </w:r>
      <w:r>
        <w:t xml:space="preserve">деепричастными </w:t>
      </w:r>
      <w:r>
        <w:rPr>
          <w:spacing w:val="-2"/>
        </w:rPr>
        <w:t>оборотами.</w:t>
      </w:r>
    </w:p>
    <w:p w14:paraId="4A179AF1" w14:textId="77777777" w:rsidR="003324B1" w:rsidRDefault="007415B4" w:rsidP="007A5120">
      <w:pPr>
        <w:pStyle w:val="a5"/>
        <w:ind w:left="284" w:right="284"/>
        <w:jc w:val="both"/>
      </w:pPr>
      <w:r>
        <w:t>Правильно</w:t>
      </w:r>
      <w:r>
        <w:rPr>
          <w:spacing w:val="-11"/>
        </w:rPr>
        <w:t xml:space="preserve"> </w:t>
      </w:r>
      <w:r>
        <w:t>по</w:t>
      </w:r>
      <w:r>
        <w:rPr>
          <w:spacing w:val="-11"/>
        </w:rPr>
        <w:t xml:space="preserve"> </w:t>
      </w:r>
      <w:r>
        <w:t>алгоритму</w:t>
      </w:r>
      <w:r>
        <w:rPr>
          <w:spacing w:val="-8"/>
        </w:rPr>
        <w:t xml:space="preserve"> </w:t>
      </w:r>
      <w:r>
        <w:t>учебных</w:t>
      </w:r>
      <w:r>
        <w:rPr>
          <w:spacing w:val="-8"/>
        </w:rPr>
        <w:t xml:space="preserve"> </w:t>
      </w:r>
      <w:r>
        <w:t>действий</w:t>
      </w:r>
      <w:r>
        <w:rPr>
          <w:spacing w:val="-9"/>
        </w:rPr>
        <w:t xml:space="preserve"> </w:t>
      </w:r>
      <w:r>
        <w:t>расставлять</w:t>
      </w:r>
      <w:r>
        <w:rPr>
          <w:spacing w:val="-10"/>
        </w:rPr>
        <w:t xml:space="preserve"> </w:t>
      </w:r>
      <w:r>
        <w:t>зна</w:t>
      </w:r>
      <w:r>
        <w:t>ки</w:t>
      </w:r>
      <w:r>
        <w:rPr>
          <w:spacing w:val="-9"/>
        </w:rPr>
        <w:t xml:space="preserve"> </w:t>
      </w:r>
      <w:r>
        <w:t>препинания</w:t>
      </w:r>
      <w:r>
        <w:rPr>
          <w:spacing w:val="-11"/>
        </w:rPr>
        <w:t xml:space="preserve"> </w:t>
      </w:r>
      <w:r>
        <w:t>в</w:t>
      </w:r>
      <w:r>
        <w:rPr>
          <w:spacing w:val="-9"/>
        </w:rPr>
        <w:t xml:space="preserve"> </w:t>
      </w:r>
      <w:r>
        <w:t>предложениях</w:t>
      </w:r>
      <w:r>
        <w:rPr>
          <w:spacing w:val="-8"/>
        </w:rPr>
        <w:t xml:space="preserve"> </w:t>
      </w:r>
      <w:r>
        <w:t>с</w:t>
      </w:r>
      <w:r>
        <w:rPr>
          <w:spacing w:val="-8"/>
        </w:rPr>
        <w:t xml:space="preserve"> </w:t>
      </w:r>
      <w:r>
        <w:t>одиночным деепричастием и деепричастным оборотом.</w:t>
      </w:r>
    </w:p>
    <w:p w14:paraId="069FE14D" w14:textId="77777777" w:rsidR="003324B1" w:rsidRDefault="007415B4" w:rsidP="007A5120">
      <w:pPr>
        <w:pStyle w:val="a5"/>
        <w:ind w:left="284" w:right="284"/>
        <w:jc w:val="both"/>
      </w:pPr>
      <w:r>
        <w:rPr>
          <w:spacing w:val="-2"/>
        </w:rPr>
        <w:t>Наречие.</w:t>
      </w:r>
    </w:p>
    <w:p w14:paraId="2898F433" w14:textId="77777777" w:rsidR="003324B1" w:rsidRDefault="007415B4" w:rsidP="007A5120">
      <w:pPr>
        <w:pStyle w:val="a5"/>
        <w:ind w:left="284" w:right="284"/>
        <w:jc w:val="both"/>
      </w:pPr>
      <w: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w:t>
      </w:r>
      <w:r>
        <w:t xml:space="preserve"> словообразования наречий, их синтаксических свойств, роли в речи.</w:t>
      </w:r>
    </w:p>
    <w:p w14:paraId="0EDD14A8" w14:textId="77777777" w:rsidR="003324B1" w:rsidRDefault="007415B4" w:rsidP="007A5120">
      <w:pPr>
        <w:pStyle w:val="a5"/>
        <w:ind w:left="284" w:right="284"/>
        <w:jc w:val="both"/>
      </w:pPr>
      <w:r>
        <w:t>Проводить по алгоритму учебных действий морфологический анализ наречий, применять это умение в речевой практике.</w:t>
      </w:r>
    </w:p>
    <w:p w14:paraId="526E397C" w14:textId="77777777" w:rsidR="003324B1" w:rsidRDefault="007415B4" w:rsidP="007A5120">
      <w:pPr>
        <w:pStyle w:val="a5"/>
        <w:ind w:left="284" w:right="284"/>
        <w:jc w:val="both"/>
      </w:pPr>
      <w:r>
        <w:t>Соблюдать нормы образования степеней сравнения наречий, произношения наречий</w:t>
      </w:r>
      <w:r>
        <w:t xml:space="preserve">, постановки в них </w:t>
      </w:r>
      <w:r>
        <w:rPr>
          <w:spacing w:val="-2"/>
        </w:rPr>
        <w:t>ударения.</w:t>
      </w:r>
    </w:p>
    <w:p w14:paraId="69A03CAF" w14:textId="77777777" w:rsidR="003324B1" w:rsidRDefault="007415B4" w:rsidP="007A5120">
      <w:pPr>
        <w:pStyle w:val="a5"/>
        <w:ind w:left="284" w:right="284"/>
        <w:jc w:val="both"/>
      </w:pPr>
      <w:r>
        <w:t>Применять по визуальной опоре правила слитного, раздельного и дефисного написания наречий; написания "н" и "</w:t>
      </w:r>
      <w:proofErr w:type="spellStart"/>
      <w:r>
        <w:t>нн</w:t>
      </w:r>
      <w:proofErr w:type="spellEnd"/>
      <w:r>
        <w:t>" в наречиях на "-о" и "-е"; написания суффиксов "-а" и "-о" наречий с приставками "из-, до-, с-, в-, на-, за-"; упот</w:t>
      </w:r>
      <w:r>
        <w:t>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49773AEA" w14:textId="77777777" w:rsidR="003324B1" w:rsidRDefault="007415B4" w:rsidP="007A5120">
      <w:pPr>
        <w:pStyle w:val="a5"/>
        <w:ind w:left="284" w:right="284"/>
        <w:jc w:val="both"/>
      </w:pPr>
      <w:r>
        <w:rPr>
          <w:spacing w:val="-2"/>
        </w:rPr>
        <w:t>Слова категории состояния.</w:t>
      </w:r>
    </w:p>
    <w:p w14:paraId="7E1BFA25" w14:textId="77777777" w:rsidR="003324B1" w:rsidRDefault="007415B4" w:rsidP="007A5120">
      <w:pPr>
        <w:pStyle w:val="a5"/>
        <w:ind w:left="284" w:right="284"/>
        <w:jc w:val="both"/>
      </w:pPr>
      <w:r>
        <w:t>Иметь</w:t>
      </w:r>
      <w:r>
        <w:rPr>
          <w:spacing w:val="-10"/>
        </w:rPr>
        <w:t xml:space="preserve"> </w:t>
      </w:r>
      <w:r>
        <w:t>общее</w:t>
      </w:r>
      <w:r>
        <w:rPr>
          <w:spacing w:val="-10"/>
        </w:rPr>
        <w:t xml:space="preserve"> </w:t>
      </w:r>
      <w:r>
        <w:t>представление</w:t>
      </w:r>
      <w:r>
        <w:rPr>
          <w:spacing w:val="-10"/>
        </w:rPr>
        <w:t xml:space="preserve"> </w:t>
      </w:r>
      <w:r>
        <w:t>о</w:t>
      </w:r>
      <w:r>
        <w:rPr>
          <w:spacing w:val="-8"/>
        </w:rPr>
        <w:t xml:space="preserve"> </w:t>
      </w:r>
      <w:r>
        <w:t>словах</w:t>
      </w:r>
      <w:r>
        <w:rPr>
          <w:spacing w:val="-10"/>
        </w:rPr>
        <w:t xml:space="preserve"> </w:t>
      </w:r>
      <w:r>
        <w:t>категории</w:t>
      </w:r>
      <w:r>
        <w:rPr>
          <w:spacing w:val="-9"/>
        </w:rPr>
        <w:t xml:space="preserve"> </w:t>
      </w:r>
      <w:r>
        <w:t>состояния</w:t>
      </w:r>
      <w:r>
        <w:rPr>
          <w:spacing w:val="-10"/>
        </w:rPr>
        <w:t xml:space="preserve"> </w:t>
      </w:r>
      <w:r>
        <w:t>в</w:t>
      </w:r>
      <w:r>
        <w:rPr>
          <w:spacing w:val="-7"/>
        </w:rPr>
        <w:t xml:space="preserve"> </w:t>
      </w:r>
      <w:r>
        <w:t>системе</w:t>
      </w:r>
      <w:r>
        <w:rPr>
          <w:spacing w:val="-10"/>
        </w:rPr>
        <w:t xml:space="preserve"> </w:t>
      </w:r>
      <w:r>
        <w:t>частей</w:t>
      </w:r>
      <w:r>
        <w:rPr>
          <w:spacing w:val="-10"/>
        </w:rPr>
        <w:t xml:space="preserve"> </w:t>
      </w:r>
      <w:r>
        <w:t>речи. Служебные части речи.</w:t>
      </w:r>
    </w:p>
    <w:p w14:paraId="1258672A" w14:textId="77777777" w:rsidR="003324B1" w:rsidRDefault="007415B4" w:rsidP="007A5120">
      <w:pPr>
        <w:pStyle w:val="a5"/>
        <w:ind w:left="284" w:right="284"/>
        <w:jc w:val="both"/>
      </w:pPr>
      <w:r>
        <w:t>Давать</w:t>
      </w:r>
      <w:r>
        <w:rPr>
          <w:spacing w:val="-6"/>
        </w:rPr>
        <w:t xml:space="preserve"> </w:t>
      </w:r>
      <w:r>
        <w:t>общую</w:t>
      </w:r>
      <w:r>
        <w:rPr>
          <w:spacing w:val="-3"/>
        </w:rPr>
        <w:t xml:space="preserve"> </w:t>
      </w:r>
      <w:r>
        <w:t>характеристику</w:t>
      </w:r>
      <w:r>
        <w:rPr>
          <w:spacing w:val="-6"/>
        </w:rPr>
        <w:t xml:space="preserve"> </w:t>
      </w:r>
      <w:r>
        <w:t>служебных</w:t>
      </w:r>
      <w:r>
        <w:rPr>
          <w:spacing w:val="-6"/>
        </w:rPr>
        <w:t xml:space="preserve"> </w:t>
      </w:r>
      <w:r>
        <w:t>частей</w:t>
      </w:r>
      <w:r>
        <w:rPr>
          <w:spacing w:val="-6"/>
        </w:rPr>
        <w:t xml:space="preserve"> </w:t>
      </w:r>
      <w:r>
        <w:t>речи;</w:t>
      </w:r>
      <w:r>
        <w:rPr>
          <w:spacing w:val="-5"/>
        </w:rPr>
        <w:t xml:space="preserve"> </w:t>
      </w:r>
      <w:r>
        <w:t>объяснять</w:t>
      </w:r>
      <w:r>
        <w:rPr>
          <w:spacing w:val="-3"/>
        </w:rPr>
        <w:t xml:space="preserve"> </w:t>
      </w:r>
      <w:r>
        <w:t>их</w:t>
      </w:r>
      <w:r>
        <w:rPr>
          <w:spacing w:val="-3"/>
        </w:rPr>
        <w:t xml:space="preserve"> </w:t>
      </w:r>
      <w:r>
        <w:t>отличия</w:t>
      </w:r>
      <w:r>
        <w:rPr>
          <w:spacing w:val="-4"/>
        </w:rPr>
        <w:t xml:space="preserve"> </w:t>
      </w:r>
      <w:r>
        <w:t>от</w:t>
      </w:r>
      <w:r>
        <w:rPr>
          <w:spacing w:val="-4"/>
        </w:rPr>
        <w:t xml:space="preserve"> </w:t>
      </w:r>
      <w:r>
        <w:t>самостоятельных частей речи.</w:t>
      </w:r>
    </w:p>
    <w:p w14:paraId="46682C48" w14:textId="77777777" w:rsidR="003324B1" w:rsidRDefault="007415B4" w:rsidP="007A5120">
      <w:pPr>
        <w:pStyle w:val="a5"/>
        <w:ind w:left="284" w:right="284"/>
        <w:jc w:val="both"/>
      </w:pPr>
      <w:r>
        <w:rPr>
          <w:spacing w:val="-2"/>
        </w:rPr>
        <w:t>Предлог.</w:t>
      </w:r>
    </w:p>
    <w:p w14:paraId="77A99DAB" w14:textId="77777777" w:rsidR="003324B1" w:rsidRDefault="007415B4" w:rsidP="007A5120">
      <w:pPr>
        <w:pStyle w:val="a5"/>
        <w:ind w:left="284" w:right="284"/>
        <w:jc w:val="both"/>
      </w:pPr>
      <w:r>
        <w:t>Характеризовать</w:t>
      </w:r>
      <w:r>
        <w:rPr>
          <w:spacing w:val="34"/>
        </w:rPr>
        <w:t xml:space="preserve"> </w:t>
      </w:r>
      <w:r>
        <w:t>предлог</w:t>
      </w:r>
      <w:r>
        <w:rPr>
          <w:spacing w:val="37"/>
        </w:rPr>
        <w:t xml:space="preserve"> </w:t>
      </w:r>
      <w:r>
        <w:t>как</w:t>
      </w:r>
      <w:r>
        <w:rPr>
          <w:spacing w:val="37"/>
        </w:rPr>
        <w:t xml:space="preserve"> </w:t>
      </w:r>
      <w:r>
        <w:t>служебную</w:t>
      </w:r>
      <w:r>
        <w:rPr>
          <w:spacing w:val="39"/>
        </w:rPr>
        <w:t xml:space="preserve"> </w:t>
      </w:r>
      <w:r>
        <w:t>часть</w:t>
      </w:r>
      <w:r>
        <w:rPr>
          <w:spacing w:val="34"/>
        </w:rPr>
        <w:t xml:space="preserve"> </w:t>
      </w:r>
      <w:r>
        <w:t>речи;</w:t>
      </w:r>
      <w:r>
        <w:rPr>
          <w:spacing w:val="37"/>
        </w:rPr>
        <w:t xml:space="preserve"> </w:t>
      </w:r>
      <w:r>
        <w:t>различать</w:t>
      </w:r>
      <w:r>
        <w:rPr>
          <w:spacing w:val="36"/>
        </w:rPr>
        <w:t xml:space="preserve"> </w:t>
      </w:r>
      <w:r>
        <w:t>с</w:t>
      </w:r>
      <w:r>
        <w:rPr>
          <w:spacing w:val="36"/>
        </w:rPr>
        <w:t xml:space="preserve"> </w:t>
      </w:r>
      <w:r>
        <w:t>опорой</w:t>
      </w:r>
      <w:r>
        <w:rPr>
          <w:spacing w:val="35"/>
        </w:rPr>
        <w:t xml:space="preserve"> </w:t>
      </w:r>
      <w:r>
        <w:t>на</w:t>
      </w:r>
      <w:r>
        <w:rPr>
          <w:spacing w:val="39"/>
        </w:rPr>
        <w:t xml:space="preserve"> </w:t>
      </w:r>
      <w:r>
        <w:t>образец</w:t>
      </w:r>
      <w:r>
        <w:rPr>
          <w:spacing w:val="35"/>
        </w:rPr>
        <w:t xml:space="preserve"> </w:t>
      </w:r>
      <w:r>
        <w:t>производные</w:t>
      </w:r>
      <w:r>
        <w:rPr>
          <w:spacing w:val="36"/>
        </w:rPr>
        <w:t xml:space="preserve"> </w:t>
      </w:r>
      <w:r>
        <w:t>и непроизводные предлоги, простые и составные предлоги.</w:t>
      </w:r>
    </w:p>
    <w:p w14:paraId="4112B29D" w14:textId="77777777" w:rsidR="003324B1" w:rsidRDefault="007415B4" w:rsidP="007A5120">
      <w:pPr>
        <w:pStyle w:val="a5"/>
        <w:ind w:left="284" w:right="284"/>
        <w:jc w:val="both"/>
      </w:pPr>
      <w:r>
        <w:t>Употреблять</w:t>
      </w:r>
      <w:r>
        <w:rPr>
          <w:spacing w:val="35"/>
        </w:rPr>
        <w:t xml:space="preserve"> </w:t>
      </w:r>
      <w:r>
        <w:t>предлоги</w:t>
      </w:r>
      <w:r>
        <w:rPr>
          <w:spacing w:val="35"/>
        </w:rPr>
        <w:t xml:space="preserve"> </w:t>
      </w:r>
      <w:r>
        <w:t>в</w:t>
      </w:r>
      <w:r>
        <w:rPr>
          <w:spacing w:val="36"/>
        </w:rPr>
        <w:t xml:space="preserve"> </w:t>
      </w:r>
      <w:r>
        <w:t>речи</w:t>
      </w:r>
      <w:r>
        <w:rPr>
          <w:spacing w:val="34"/>
        </w:rPr>
        <w:t xml:space="preserve"> </w:t>
      </w:r>
      <w:r>
        <w:t>в</w:t>
      </w:r>
      <w:r>
        <w:rPr>
          <w:spacing w:val="36"/>
        </w:rPr>
        <w:t xml:space="preserve"> </w:t>
      </w:r>
      <w:r>
        <w:t>соответствии</w:t>
      </w:r>
      <w:r>
        <w:rPr>
          <w:spacing w:val="37"/>
        </w:rPr>
        <w:t xml:space="preserve"> </w:t>
      </w:r>
      <w:r>
        <w:t>с</w:t>
      </w:r>
      <w:r>
        <w:rPr>
          <w:spacing w:val="35"/>
        </w:rPr>
        <w:t xml:space="preserve"> </w:t>
      </w:r>
      <w:r>
        <w:t>их</w:t>
      </w:r>
      <w:r>
        <w:rPr>
          <w:spacing w:val="37"/>
        </w:rPr>
        <w:t xml:space="preserve"> </w:t>
      </w:r>
      <w:r>
        <w:t>значением</w:t>
      </w:r>
      <w:r>
        <w:rPr>
          <w:spacing w:val="35"/>
        </w:rPr>
        <w:t xml:space="preserve"> </w:t>
      </w:r>
      <w:r>
        <w:t>и</w:t>
      </w:r>
      <w:r>
        <w:rPr>
          <w:spacing w:val="37"/>
        </w:rPr>
        <w:t xml:space="preserve"> </w:t>
      </w:r>
      <w:r>
        <w:t>стилистическими</w:t>
      </w:r>
      <w:r>
        <w:rPr>
          <w:spacing w:val="35"/>
        </w:rPr>
        <w:t xml:space="preserve"> </w:t>
      </w:r>
      <w:r>
        <w:t>особенностями; соблюдать по визуальной опоре нормы правописания производных предлогов.</w:t>
      </w:r>
    </w:p>
    <w:p w14:paraId="055B16DE" w14:textId="77777777" w:rsidR="003324B1" w:rsidRDefault="007415B4" w:rsidP="007A5120">
      <w:pPr>
        <w:pStyle w:val="a5"/>
        <w:ind w:left="284" w:right="284"/>
        <w:jc w:val="both"/>
      </w:pPr>
      <w:r>
        <w:t>Соблюдать нормы употребления имен существительных и местоимений с предлогами, предлогов "из</w:t>
      </w:r>
      <w:r>
        <w:rPr>
          <w:spacing w:val="40"/>
        </w:rPr>
        <w:t xml:space="preserve"> </w:t>
      </w:r>
      <w:r>
        <w:t>- с",</w:t>
      </w:r>
      <w:r>
        <w:rPr>
          <w:spacing w:val="-14"/>
        </w:rPr>
        <w:t xml:space="preserve"> </w:t>
      </w:r>
      <w:r>
        <w:t>"в</w:t>
      </w:r>
      <w:r>
        <w:rPr>
          <w:spacing w:val="-13"/>
        </w:rPr>
        <w:t xml:space="preserve"> </w:t>
      </w:r>
      <w:r>
        <w:t>-</w:t>
      </w:r>
      <w:r>
        <w:rPr>
          <w:spacing w:val="-13"/>
        </w:rPr>
        <w:t xml:space="preserve"> </w:t>
      </w:r>
      <w:r>
        <w:t>на"</w:t>
      </w:r>
      <w:r>
        <w:rPr>
          <w:spacing w:val="-13"/>
        </w:rPr>
        <w:t xml:space="preserve"> </w:t>
      </w:r>
      <w:r>
        <w:t>в</w:t>
      </w:r>
      <w:r>
        <w:rPr>
          <w:spacing w:val="-13"/>
        </w:rPr>
        <w:t xml:space="preserve"> </w:t>
      </w:r>
      <w:r>
        <w:t>составе</w:t>
      </w:r>
      <w:r>
        <w:rPr>
          <w:spacing w:val="-12"/>
        </w:rPr>
        <w:t xml:space="preserve"> </w:t>
      </w:r>
      <w:r>
        <w:t>словосочетаний;</w:t>
      </w:r>
      <w:r>
        <w:rPr>
          <w:spacing w:val="-13"/>
        </w:rPr>
        <w:t xml:space="preserve"> </w:t>
      </w:r>
      <w:r>
        <w:t>правила</w:t>
      </w:r>
      <w:r>
        <w:rPr>
          <w:spacing w:val="-14"/>
        </w:rPr>
        <w:t xml:space="preserve"> </w:t>
      </w:r>
      <w:r>
        <w:t>правописания</w:t>
      </w:r>
      <w:r>
        <w:rPr>
          <w:spacing w:val="-13"/>
        </w:rPr>
        <w:t xml:space="preserve"> </w:t>
      </w:r>
      <w:r>
        <w:t>по</w:t>
      </w:r>
      <w:r>
        <w:rPr>
          <w:spacing w:val="-14"/>
        </w:rPr>
        <w:t xml:space="preserve"> </w:t>
      </w:r>
      <w:r>
        <w:t>смысловой</w:t>
      </w:r>
      <w:r>
        <w:rPr>
          <w:spacing w:val="-12"/>
        </w:rPr>
        <w:t xml:space="preserve"> </w:t>
      </w:r>
      <w:r>
        <w:t>оп</w:t>
      </w:r>
      <w:r>
        <w:t>оре</w:t>
      </w:r>
      <w:r>
        <w:rPr>
          <w:spacing w:val="-14"/>
        </w:rPr>
        <w:t xml:space="preserve"> </w:t>
      </w:r>
      <w:r>
        <w:t>производных</w:t>
      </w:r>
      <w:r>
        <w:rPr>
          <w:spacing w:val="-14"/>
        </w:rPr>
        <w:t xml:space="preserve"> </w:t>
      </w:r>
      <w:r>
        <w:t>предлогов. Проводить</w:t>
      </w:r>
      <w:r>
        <w:rPr>
          <w:spacing w:val="40"/>
        </w:rPr>
        <w:t xml:space="preserve"> </w:t>
      </w:r>
      <w:r>
        <w:t>морфологический</w:t>
      </w:r>
      <w:r>
        <w:rPr>
          <w:spacing w:val="40"/>
        </w:rPr>
        <w:t xml:space="preserve"> </w:t>
      </w:r>
      <w:r>
        <w:t>анализ</w:t>
      </w:r>
      <w:r>
        <w:rPr>
          <w:spacing w:val="40"/>
        </w:rPr>
        <w:t xml:space="preserve"> </w:t>
      </w:r>
      <w:r>
        <w:t>предлогов,</w:t>
      </w:r>
      <w:r>
        <w:rPr>
          <w:spacing w:val="40"/>
        </w:rPr>
        <w:t xml:space="preserve"> </w:t>
      </w:r>
      <w:r>
        <w:t>применять</w:t>
      </w:r>
      <w:r>
        <w:rPr>
          <w:spacing w:val="40"/>
        </w:rPr>
        <w:t xml:space="preserve"> </w:t>
      </w:r>
      <w:r>
        <w:t>это</w:t>
      </w:r>
      <w:r>
        <w:rPr>
          <w:spacing w:val="40"/>
        </w:rPr>
        <w:t xml:space="preserve"> </w:t>
      </w:r>
      <w:r>
        <w:t>умение</w:t>
      </w:r>
      <w:r>
        <w:rPr>
          <w:spacing w:val="40"/>
        </w:rPr>
        <w:t xml:space="preserve"> </w:t>
      </w:r>
      <w:r>
        <w:t>при</w:t>
      </w:r>
      <w:r>
        <w:rPr>
          <w:spacing w:val="40"/>
        </w:rPr>
        <w:t xml:space="preserve"> </w:t>
      </w:r>
      <w:r>
        <w:t>выполнении</w:t>
      </w:r>
      <w:r>
        <w:rPr>
          <w:spacing w:val="40"/>
        </w:rPr>
        <w:t xml:space="preserve"> </w:t>
      </w:r>
      <w:r>
        <w:t>языкового анализа различных видов и в речевой практике.</w:t>
      </w:r>
    </w:p>
    <w:p w14:paraId="2A79A542" w14:textId="77777777" w:rsidR="003324B1" w:rsidRDefault="007415B4" w:rsidP="007A5120">
      <w:pPr>
        <w:pStyle w:val="a5"/>
        <w:ind w:left="284" w:right="284"/>
        <w:jc w:val="both"/>
      </w:pPr>
      <w:r>
        <w:rPr>
          <w:spacing w:val="-4"/>
        </w:rPr>
        <w:t>Союз</w:t>
      </w:r>
    </w:p>
    <w:p w14:paraId="118EEA9E" w14:textId="77777777" w:rsidR="003324B1" w:rsidRDefault="007415B4" w:rsidP="007A5120">
      <w:pPr>
        <w:pStyle w:val="a5"/>
        <w:ind w:left="284" w:right="284"/>
        <w:jc w:val="both"/>
      </w:pPr>
      <w:r>
        <w:t>Характеризовать союз как служебную часть речи; различать с опорой на образец разряды с</w:t>
      </w:r>
      <w:r>
        <w:t>оюзов по значению,</w:t>
      </w:r>
      <w:r>
        <w:rPr>
          <w:spacing w:val="-14"/>
        </w:rPr>
        <w:t xml:space="preserve"> </w:t>
      </w:r>
      <w:r>
        <w:t>по</w:t>
      </w:r>
      <w:r>
        <w:rPr>
          <w:spacing w:val="-14"/>
        </w:rPr>
        <w:t xml:space="preserve"> </w:t>
      </w:r>
      <w:r>
        <w:t>строению;</w:t>
      </w:r>
      <w:r>
        <w:rPr>
          <w:spacing w:val="-14"/>
        </w:rPr>
        <w:t xml:space="preserve"> </w:t>
      </w:r>
      <w:r>
        <w:t>объяснять</w:t>
      </w:r>
      <w:r>
        <w:rPr>
          <w:spacing w:val="-13"/>
        </w:rPr>
        <w:t xml:space="preserve"> </w:t>
      </w:r>
      <w:r>
        <w:t>роль</w:t>
      </w:r>
      <w:r>
        <w:rPr>
          <w:spacing w:val="-14"/>
        </w:rPr>
        <w:t xml:space="preserve"> </w:t>
      </w:r>
      <w:r>
        <w:t>союзов</w:t>
      </w:r>
      <w:r>
        <w:rPr>
          <w:spacing w:val="-14"/>
        </w:rPr>
        <w:t xml:space="preserve"> </w:t>
      </w:r>
      <w:r>
        <w:t>в</w:t>
      </w:r>
      <w:r>
        <w:rPr>
          <w:spacing w:val="-14"/>
        </w:rPr>
        <w:t xml:space="preserve"> </w:t>
      </w:r>
      <w:r>
        <w:t>тексте,</w:t>
      </w:r>
      <w:r>
        <w:rPr>
          <w:spacing w:val="-13"/>
        </w:rPr>
        <w:t xml:space="preserve"> </w:t>
      </w:r>
      <w:r>
        <w:t>в</w:t>
      </w:r>
      <w:r>
        <w:rPr>
          <w:spacing w:val="-14"/>
        </w:rPr>
        <w:t xml:space="preserve"> </w:t>
      </w:r>
      <w:r>
        <w:t>том</w:t>
      </w:r>
      <w:r>
        <w:rPr>
          <w:spacing w:val="-14"/>
        </w:rPr>
        <w:t xml:space="preserve"> </w:t>
      </w:r>
      <w:r>
        <w:t>числе</w:t>
      </w:r>
      <w:r>
        <w:rPr>
          <w:spacing w:val="-14"/>
        </w:rPr>
        <w:t xml:space="preserve"> </w:t>
      </w:r>
      <w:r>
        <w:t>как</w:t>
      </w:r>
      <w:r>
        <w:rPr>
          <w:spacing w:val="-13"/>
        </w:rPr>
        <w:t xml:space="preserve"> </w:t>
      </w:r>
      <w:r>
        <w:t>средств</w:t>
      </w:r>
      <w:r>
        <w:rPr>
          <w:spacing w:val="-14"/>
        </w:rPr>
        <w:t xml:space="preserve"> </w:t>
      </w:r>
      <w:r>
        <w:t>связи</w:t>
      </w:r>
      <w:r>
        <w:rPr>
          <w:spacing w:val="-14"/>
        </w:rPr>
        <w:t xml:space="preserve"> </w:t>
      </w:r>
      <w:r>
        <w:t>однородных</w:t>
      </w:r>
      <w:r>
        <w:rPr>
          <w:spacing w:val="-14"/>
        </w:rPr>
        <w:t xml:space="preserve"> </w:t>
      </w:r>
      <w:r>
        <w:t>членов предложения и частей сложного предложения.</w:t>
      </w:r>
    </w:p>
    <w:p w14:paraId="32CB5769" w14:textId="77777777" w:rsidR="003324B1" w:rsidRDefault="007415B4" w:rsidP="007A5120">
      <w:pPr>
        <w:pStyle w:val="a5"/>
        <w:ind w:left="284" w:right="284"/>
        <w:jc w:val="both"/>
      </w:pPr>
      <w:r>
        <w:t>Употреблять</w:t>
      </w:r>
      <w:r>
        <w:rPr>
          <w:spacing w:val="-2"/>
        </w:rPr>
        <w:t xml:space="preserve"> </w:t>
      </w:r>
      <w:r>
        <w:t>союзы</w:t>
      </w:r>
      <w:r>
        <w:rPr>
          <w:spacing w:val="-2"/>
        </w:rPr>
        <w:t xml:space="preserve"> </w:t>
      </w:r>
      <w:r>
        <w:t>в</w:t>
      </w:r>
      <w:r>
        <w:rPr>
          <w:spacing w:val="-1"/>
        </w:rPr>
        <w:t xml:space="preserve"> </w:t>
      </w:r>
      <w:r>
        <w:t>речи</w:t>
      </w:r>
      <w:r>
        <w:rPr>
          <w:spacing w:val="-3"/>
        </w:rPr>
        <w:t xml:space="preserve"> </w:t>
      </w:r>
      <w:r>
        <w:t>в</w:t>
      </w:r>
      <w:r>
        <w:rPr>
          <w:spacing w:val="-3"/>
        </w:rPr>
        <w:t xml:space="preserve"> </w:t>
      </w:r>
      <w:r>
        <w:t>соответствии с</w:t>
      </w:r>
      <w:r>
        <w:rPr>
          <w:spacing w:val="-2"/>
        </w:rPr>
        <w:t xml:space="preserve"> </w:t>
      </w:r>
      <w:r>
        <w:t>их</w:t>
      </w:r>
      <w:r>
        <w:rPr>
          <w:spacing w:val="-2"/>
        </w:rPr>
        <w:t xml:space="preserve"> </w:t>
      </w:r>
      <w:r>
        <w:t>значением</w:t>
      </w:r>
      <w:r>
        <w:rPr>
          <w:spacing w:val="-3"/>
        </w:rPr>
        <w:t xml:space="preserve"> </w:t>
      </w:r>
      <w:r>
        <w:t>и</w:t>
      </w:r>
      <w:r>
        <w:rPr>
          <w:spacing w:val="-1"/>
        </w:rPr>
        <w:t xml:space="preserve"> </w:t>
      </w:r>
      <w:r>
        <w:t>стилистическими</w:t>
      </w:r>
      <w:r>
        <w:rPr>
          <w:spacing w:val="-3"/>
        </w:rPr>
        <w:t xml:space="preserve"> </w:t>
      </w:r>
      <w:r>
        <w:t>особенностями;</w:t>
      </w:r>
      <w:r>
        <w:rPr>
          <w:spacing w:val="-1"/>
        </w:rPr>
        <w:t xml:space="preserve"> </w:t>
      </w:r>
      <w:r>
        <w:t>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14:paraId="3DE530D6" w14:textId="77777777" w:rsidR="003324B1" w:rsidRDefault="007415B4" w:rsidP="007A5120">
      <w:pPr>
        <w:pStyle w:val="a5"/>
        <w:ind w:left="284" w:right="284"/>
        <w:jc w:val="both"/>
      </w:pPr>
      <w:r>
        <w:t>Проводи</w:t>
      </w:r>
      <w:r>
        <w:t>ть</w:t>
      </w:r>
      <w:r>
        <w:rPr>
          <w:spacing w:val="-6"/>
        </w:rPr>
        <w:t xml:space="preserve"> </w:t>
      </w:r>
      <w:r>
        <w:t>морфологический</w:t>
      </w:r>
      <w:r>
        <w:rPr>
          <w:spacing w:val="-4"/>
        </w:rPr>
        <w:t xml:space="preserve"> </w:t>
      </w:r>
      <w:r>
        <w:t>анализ</w:t>
      </w:r>
      <w:r>
        <w:rPr>
          <w:spacing w:val="-7"/>
        </w:rPr>
        <w:t xml:space="preserve"> </w:t>
      </w:r>
      <w:r>
        <w:t>союзов,</w:t>
      </w:r>
      <w:r>
        <w:rPr>
          <w:spacing w:val="-2"/>
        </w:rPr>
        <w:t xml:space="preserve"> </w:t>
      </w:r>
      <w:r>
        <w:t>применять</w:t>
      </w:r>
      <w:r>
        <w:rPr>
          <w:spacing w:val="-3"/>
        </w:rPr>
        <w:t xml:space="preserve"> </w:t>
      </w:r>
      <w:r>
        <w:t>это</w:t>
      </w:r>
      <w:r>
        <w:rPr>
          <w:spacing w:val="-3"/>
        </w:rPr>
        <w:t xml:space="preserve"> </w:t>
      </w:r>
      <w:r>
        <w:t>умение</w:t>
      </w:r>
      <w:r>
        <w:rPr>
          <w:spacing w:val="-3"/>
        </w:rPr>
        <w:t xml:space="preserve"> </w:t>
      </w:r>
      <w:r>
        <w:t>в</w:t>
      </w:r>
      <w:r>
        <w:rPr>
          <w:spacing w:val="-3"/>
        </w:rPr>
        <w:t xml:space="preserve"> </w:t>
      </w:r>
      <w:r>
        <w:t>речевой</w:t>
      </w:r>
      <w:r>
        <w:rPr>
          <w:spacing w:val="-4"/>
        </w:rPr>
        <w:t xml:space="preserve"> </w:t>
      </w:r>
      <w:r>
        <w:t xml:space="preserve">практике. </w:t>
      </w:r>
      <w:r>
        <w:rPr>
          <w:spacing w:val="-2"/>
        </w:rPr>
        <w:t>Частица.</w:t>
      </w:r>
    </w:p>
    <w:p w14:paraId="1C8F457B" w14:textId="77777777" w:rsidR="003324B1" w:rsidRDefault="007415B4" w:rsidP="007A5120">
      <w:pPr>
        <w:pStyle w:val="a5"/>
        <w:ind w:left="284" w:right="284"/>
        <w:jc w:val="both"/>
      </w:pPr>
      <w:r>
        <w:t>Характеризовать</w:t>
      </w:r>
      <w:r>
        <w:rPr>
          <w:spacing w:val="-2"/>
        </w:rPr>
        <w:t xml:space="preserve"> </w:t>
      </w:r>
      <w:r>
        <w:t>частицу</w:t>
      </w:r>
      <w:r>
        <w:rPr>
          <w:spacing w:val="-2"/>
        </w:rPr>
        <w:t xml:space="preserve"> </w:t>
      </w:r>
      <w:r>
        <w:t>как</w:t>
      </w:r>
      <w:r>
        <w:rPr>
          <w:spacing w:val="-2"/>
        </w:rPr>
        <w:t xml:space="preserve"> </w:t>
      </w:r>
      <w:r>
        <w:t>служебную часть</w:t>
      </w:r>
      <w:r>
        <w:rPr>
          <w:spacing w:val="-2"/>
        </w:rPr>
        <w:t xml:space="preserve"> </w:t>
      </w:r>
      <w:r>
        <w:t>речи;</w:t>
      </w:r>
      <w:r>
        <w:rPr>
          <w:spacing w:val="-1"/>
        </w:rPr>
        <w:t xml:space="preserve"> </w:t>
      </w:r>
      <w:r>
        <w:t>различать</w:t>
      </w:r>
      <w:r>
        <w:rPr>
          <w:spacing w:val="-2"/>
        </w:rPr>
        <w:t xml:space="preserve"> </w:t>
      </w:r>
      <w:r>
        <w:t>разряды</w:t>
      </w:r>
      <w:r>
        <w:rPr>
          <w:spacing w:val="-2"/>
        </w:rPr>
        <w:t xml:space="preserve"> </w:t>
      </w:r>
      <w:r>
        <w:t>частиц</w:t>
      </w:r>
      <w:r>
        <w:rPr>
          <w:spacing w:val="-3"/>
        </w:rPr>
        <w:t xml:space="preserve"> </w:t>
      </w:r>
      <w:r>
        <w:t>по значению, по</w:t>
      </w:r>
      <w:r>
        <w:rPr>
          <w:spacing w:val="-2"/>
        </w:rPr>
        <w:t xml:space="preserve"> </w:t>
      </w:r>
      <w:r>
        <w:t>составу; объяснять роль частиц в передаче различных оттенков значения в слове и т</w:t>
      </w:r>
      <w:r>
        <w:t>ексте, в образовании форм глагола; понимать интонационные особенности предложений с частицами.</w:t>
      </w:r>
    </w:p>
    <w:p w14:paraId="4307701E" w14:textId="77777777" w:rsidR="003324B1" w:rsidRDefault="007415B4" w:rsidP="007A5120">
      <w:pPr>
        <w:pStyle w:val="a5"/>
        <w:ind w:left="284" w:right="284"/>
        <w:jc w:val="both"/>
      </w:pPr>
      <w:r>
        <w:t>Употреблять</w:t>
      </w:r>
      <w:r>
        <w:rPr>
          <w:spacing w:val="-5"/>
        </w:rPr>
        <w:t xml:space="preserve"> </w:t>
      </w:r>
      <w:r>
        <w:t>частицы</w:t>
      </w:r>
      <w:r>
        <w:rPr>
          <w:spacing w:val="-4"/>
        </w:rPr>
        <w:t xml:space="preserve"> </w:t>
      </w:r>
      <w:r>
        <w:t>в</w:t>
      </w:r>
      <w:r>
        <w:rPr>
          <w:spacing w:val="-3"/>
        </w:rPr>
        <w:t xml:space="preserve"> </w:t>
      </w:r>
      <w:r>
        <w:t>речи</w:t>
      </w:r>
      <w:r>
        <w:rPr>
          <w:spacing w:val="-3"/>
        </w:rPr>
        <w:t xml:space="preserve"> </w:t>
      </w:r>
      <w:r>
        <w:t>в</w:t>
      </w:r>
      <w:r>
        <w:rPr>
          <w:spacing w:val="-3"/>
        </w:rPr>
        <w:t xml:space="preserve"> </w:t>
      </w:r>
      <w:r>
        <w:t>соответствии</w:t>
      </w:r>
      <w:r>
        <w:rPr>
          <w:spacing w:val="-3"/>
        </w:rPr>
        <w:t xml:space="preserve"> </w:t>
      </w:r>
      <w:r>
        <w:t>с</w:t>
      </w:r>
      <w:r>
        <w:rPr>
          <w:spacing w:val="-2"/>
        </w:rPr>
        <w:t xml:space="preserve"> </w:t>
      </w:r>
      <w:r>
        <w:t>их</w:t>
      </w:r>
      <w:r>
        <w:rPr>
          <w:spacing w:val="-5"/>
        </w:rPr>
        <w:t xml:space="preserve"> </w:t>
      </w:r>
      <w:r>
        <w:t>значением</w:t>
      </w:r>
      <w:r>
        <w:rPr>
          <w:spacing w:val="-3"/>
        </w:rPr>
        <w:t xml:space="preserve"> </w:t>
      </w:r>
      <w:r>
        <w:t>и</w:t>
      </w:r>
      <w:r>
        <w:rPr>
          <w:spacing w:val="-3"/>
        </w:rPr>
        <w:t xml:space="preserve"> </w:t>
      </w:r>
      <w:r>
        <w:t>стилистической</w:t>
      </w:r>
      <w:r>
        <w:rPr>
          <w:spacing w:val="-3"/>
        </w:rPr>
        <w:t xml:space="preserve"> </w:t>
      </w:r>
      <w:r>
        <w:t>окраской;</w:t>
      </w:r>
      <w:r>
        <w:rPr>
          <w:spacing w:val="-4"/>
        </w:rPr>
        <w:t xml:space="preserve"> </w:t>
      </w:r>
      <w:r>
        <w:t>соблюдать</w:t>
      </w:r>
      <w:r>
        <w:rPr>
          <w:spacing w:val="-2"/>
        </w:rPr>
        <w:t xml:space="preserve"> </w:t>
      </w:r>
      <w:r>
        <w:t>по визуальной опоре нормы правописания частиц.</w:t>
      </w:r>
    </w:p>
    <w:p w14:paraId="0F6501B3" w14:textId="77777777" w:rsidR="003324B1" w:rsidRDefault="007415B4" w:rsidP="007A5120">
      <w:pPr>
        <w:pStyle w:val="a5"/>
        <w:ind w:left="284" w:right="284"/>
        <w:jc w:val="both"/>
      </w:pPr>
      <w:r>
        <w:t>Проводить</w:t>
      </w:r>
      <w:r>
        <w:rPr>
          <w:spacing w:val="-10"/>
        </w:rPr>
        <w:t xml:space="preserve"> </w:t>
      </w:r>
      <w:r>
        <w:t>морфологический</w:t>
      </w:r>
      <w:r>
        <w:rPr>
          <w:spacing w:val="-10"/>
        </w:rPr>
        <w:t xml:space="preserve"> </w:t>
      </w:r>
      <w:r>
        <w:t>анализ</w:t>
      </w:r>
      <w:r>
        <w:rPr>
          <w:spacing w:val="-11"/>
        </w:rPr>
        <w:t xml:space="preserve"> </w:t>
      </w:r>
      <w:r>
        <w:t>частиц,</w:t>
      </w:r>
      <w:r>
        <w:rPr>
          <w:spacing w:val="-11"/>
        </w:rPr>
        <w:t xml:space="preserve"> </w:t>
      </w:r>
      <w:r>
        <w:t>применять</w:t>
      </w:r>
      <w:r>
        <w:rPr>
          <w:spacing w:val="-9"/>
        </w:rPr>
        <w:t xml:space="preserve"> </w:t>
      </w:r>
      <w:r>
        <w:t>это</w:t>
      </w:r>
      <w:r>
        <w:rPr>
          <w:spacing w:val="-9"/>
        </w:rPr>
        <w:t xml:space="preserve"> </w:t>
      </w:r>
      <w:r>
        <w:t>умение</w:t>
      </w:r>
      <w:r>
        <w:rPr>
          <w:spacing w:val="-9"/>
        </w:rPr>
        <w:t xml:space="preserve"> </w:t>
      </w:r>
      <w:r>
        <w:t>в</w:t>
      </w:r>
      <w:r>
        <w:rPr>
          <w:spacing w:val="-10"/>
        </w:rPr>
        <w:t xml:space="preserve"> </w:t>
      </w:r>
      <w:r>
        <w:t>речевой</w:t>
      </w:r>
      <w:r>
        <w:rPr>
          <w:spacing w:val="-10"/>
        </w:rPr>
        <w:t xml:space="preserve"> </w:t>
      </w:r>
      <w:r>
        <w:t>практике. Междометия и звукоподражательные слова.</w:t>
      </w:r>
    </w:p>
    <w:p w14:paraId="30FED87D" w14:textId="77777777" w:rsidR="003324B1" w:rsidRDefault="007415B4" w:rsidP="007A5120">
      <w:pPr>
        <w:pStyle w:val="a5"/>
        <w:ind w:left="284" w:right="284"/>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3BC4108C" w14:textId="77777777" w:rsidR="003324B1" w:rsidRDefault="007415B4" w:rsidP="007A5120">
      <w:pPr>
        <w:pStyle w:val="a5"/>
        <w:ind w:left="284" w:right="284"/>
        <w:jc w:val="both"/>
      </w:pPr>
      <w:r>
        <w:t xml:space="preserve">Проводить </w:t>
      </w:r>
      <w:r>
        <w:t>морфологический анализ междометий; применять это умение в речевой практике. Соблюдать</w:t>
      </w:r>
      <w:r>
        <w:rPr>
          <w:spacing w:val="-3"/>
        </w:rPr>
        <w:t xml:space="preserve"> </w:t>
      </w:r>
      <w:r>
        <w:t>с</w:t>
      </w:r>
      <w:r>
        <w:rPr>
          <w:spacing w:val="-5"/>
        </w:rPr>
        <w:t xml:space="preserve"> </w:t>
      </w:r>
      <w:r>
        <w:t>опорой</w:t>
      </w:r>
      <w:r>
        <w:rPr>
          <w:spacing w:val="-4"/>
        </w:rPr>
        <w:t xml:space="preserve"> </w:t>
      </w:r>
      <w:r>
        <w:t>на</w:t>
      </w:r>
      <w:r>
        <w:rPr>
          <w:spacing w:val="-5"/>
        </w:rPr>
        <w:t xml:space="preserve"> </w:t>
      </w:r>
      <w:r>
        <w:t>схему</w:t>
      </w:r>
      <w:r>
        <w:rPr>
          <w:spacing w:val="-8"/>
        </w:rPr>
        <w:t xml:space="preserve"> </w:t>
      </w:r>
      <w:r>
        <w:t>пунктуационные нормы</w:t>
      </w:r>
      <w:r>
        <w:rPr>
          <w:spacing w:val="-3"/>
        </w:rPr>
        <w:t xml:space="preserve"> </w:t>
      </w:r>
      <w:r>
        <w:t>оформления</w:t>
      </w:r>
      <w:r>
        <w:rPr>
          <w:spacing w:val="-4"/>
        </w:rPr>
        <w:t xml:space="preserve"> </w:t>
      </w:r>
      <w:r>
        <w:t>предложений</w:t>
      </w:r>
      <w:r>
        <w:rPr>
          <w:spacing w:val="-4"/>
        </w:rPr>
        <w:t xml:space="preserve"> </w:t>
      </w:r>
      <w:r>
        <w:t>с</w:t>
      </w:r>
      <w:r>
        <w:rPr>
          <w:spacing w:val="-3"/>
        </w:rPr>
        <w:t xml:space="preserve"> </w:t>
      </w:r>
      <w:r>
        <w:t>междометиями.</w:t>
      </w:r>
    </w:p>
    <w:p w14:paraId="6BBB9C3B" w14:textId="77777777" w:rsidR="003324B1" w:rsidRPr="00065D23" w:rsidRDefault="007415B4" w:rsidP="007A5120">
      <w:pPr>
        <w:pStyle w:val="a5"/>
        <w:ind w:left="284" w:right="284"/>
        <w:jc w:val="both"/>
        <w:rPr>
          <w:b/>
          <w:bCs/>
        </w:rPr>
      </w:pPr>
      <w:bookmarkStart w:id="11" w:name="К_концу_обучения_в_8_классе_обучающийся_"/>
      <w:bookmarkEnd w:id="11"/>
      <w:r w:rsidRPr="00065D23">
        <w:rPr>
          <w:b/>
          <w:bCs/>
        </w:rPr>
        <w:t>К</w:t>
      </w:r>
      <w:r w:rsidRPr="00065D23">
        <w:rPr>
          <w:b/>
          <w:bCs/>
          <w:spacing w:val="29"/>
        </w:rPr>
        <w:t xml:space="preserve"> </w:t>
      </w:r>
      <w:r w:rsidRPr="00065D23">
        <w:rPr>
          <w:b/>
          <w:bCs/>
        </w:rPr>
        <w:t>концу</w:t>
      </w:r>
      <w:r w:rsidRPr="00065D23">
        <w:rPr>
          <w:b/>
          <w:bCs/>
          <w:spacing w:val="29"/>
        </w:rPr>
        <w:t xml:space="preserve"> </w:t>
      </w:r>
      <w:r w:rsidRPr="00065D23">
        <w:rPr>
          <w:b/>
          <w:bCs/>
        </w:rPr>
        <w:t>обучения</w:t>
      </w:r>
      <w:r w:rsidRPr="00065D23">
        <w:rPr>
          <w:b/>
          <w:bCs/>
          <w:spacing w:val="34"/>
        </w:rPr>
        <w:t xml:space="preserve"> </w:t>
      </w:r>
      <w:r w:rsidRPr="00065D23">
        <w:rPr>
          <w:b/>
          <w:bCs/>
        </w:rPr>
        <w:t>в</w:t>
      </w:r>
      <w:r w:rsidRPr="00065D23">
        <w:rPr>
          <w:b/>
          <w:bCs/>
          <w:spacing w:val="32"/>
        </w:rPr>
        <w:t xml:space="preserve"> </w:t>
      </w:r>
      <w:r w:rsidRPr="00065D23">
        <w:rPr>
          <w:b/>
          <w:bCs/>
        </w:rPr>
        <w:t>8</w:t>
      </w:r>
      <w:r w:rsidRPr="00065D23">
        <w:rPr>
          <w:b/>
          <w:bCs/>
          <w:spacing w:val="34"/>
        </w:rPr>
        <w:t xml:space="preserve"> </w:t>
      </w:r>
      <w:r w:rsidRPr="00065D23">
        <w:rPr>
          <w:b/>
          <w:bCs/>
        </w:rPr>
        <w:t>классе</w:t>
      </w:r>
      <w:r w:rsidRPr="00065D23">
        <w:rPr>
          <w:b/>
          <w:bCs/>
          <w:spacing w:val="32"/>
        </w:rPr>
        <w:t xml:space="preserve"> </w:t>
      </w:r>
      <w:r w:rsidRPr="00065D23">
        <w:rPr>
          <w:b/>
          <w:bCs/>
        </w:rPr>
        <w:t>обучающийся</w:t>
      </w:r>
      <w:r w:rsidRPr="00065D23">
        <w:rPr>
          <w:b/>
          <w:bCs/>
          <w:spacing w:val="34"/>
        </w:rPr>
        <w:t xml:space="preserve"> </w:t>
      </w:r>
      <w:r w:rsidRPr="00065D23">
        <w:rPr>
          <w:b/>
          <w:bCs/>
        </w:rPr>
        <w:t>получит</w:t>
      </w:r>
      <w:r w:rsidRPr="00065D23">
        <w:rPr>
          <w:b/>
          <w:bCs/>
          <w:spacing w:val="31"/>
        </w:rPr>
        <w:t xml:space="preserve"> </w:t>
      </w:r>
      <w:r w:rsidRPr="00065D23">
        <w:rPr>
          <w:b/>
          <w:bCs/>
        </w:rPr>
        <w:t>следующие</w:t>
      </w:r>
      <w:r w:rsidRPr="00065D23">
        <w:rPr>
          <w:b/>
          <w:bCs/>
          <w:spacing w:val="32"/>
        </w:rPr>
        <w:t xml:space="preserve"> </w:t>
      </w:r>
      <w:r w:rsidRPr="00065D23">
        <w:rPr>
          <w:b/>
          <w:bCs/>
        </w:rPr>
        <w:t>предметные</w:t>
      </w:r>
      <w:r w:rsidRPr="00065D23">
        <w:rPr>
          <w:b/>
          <w:bCs/>
          <w:spacing w:val="34"/>
        </w:rPr>
        <w:t xml:space="preserve"> </w:t>
      </w:r>
      <w:r w:rsidRPr="00065D23">
        <w:rPr>
          <w:b/>
          <w:bCs/>
        </w:rPr>
        <w:t>результаты</w:t>
      </w:r>
      <w:r w:rsidRPr="00065D23">
        <w:rPr>
          <w:b/>
          <w:bCs/>
          <w:spacing w:val="32"/>
        </w:rPr>
        <w:t xml:space="preserve"> </w:t>
      </w:r>
      <w:r w:rsidRPr="00065D23">
        <w:rPr>
          <w:b/>
          <w:bCs/>
        </w:rPr>
        <w:t>по отдельным</w:t>
      </w:r>
      <w:r w:rsidRPr="00065D23">
        <w:rPr>
          <w:b/>
          <w:bCs/>
        </w:rPr>
        <w:t xml:space="preserve"> темам программы по русскому языку</w:t>
      </w:r>
      <w:r w:rsidRPr="00065D23">
        <w:rPr>
          <w:b/>
          <w:bCs/>
        </w:rPr>
        <w:t>:</w:t>
      </w:r>
    </w:p>
    <w:p w14:paraId="283946D9" w14:textId="77777777" w:rsidR="003324B1" w:rsidRDefault="007415B4" w:rsidP="007A5120">
      <w:pPr>
        <w:pStyle w:val="a5"/>
        <w:ind w:left="284" w:right="284"/>
        <w:jc w:val="both"/>
      </w:pPr>
      <w:r>
        <w:t>Общие</w:t>
      </w:r>
      <w:r>
        <w:rPr>
          <w:spacing w:val="-14"/>
        </w:rPr>
        <w:t xml:space="preserve"> </w:t>
      </w:r>
      <w:r>
        <w:t>сведения</w:t>
      </w:r>
      <w:r>
        <w:rPr>
          <w:spacing w:val="-9"/>
        </w:rPr>
        <w:t xml:space="preserve"> </w:t>
      </w:r>
      <w:r>
        <w:t>о</w:t>
      </w:r>
      <w:r>
        <w:rPr>
          <w:spacing w:val="-8"/>
        </w:rPr>
        <w:t xml:space="preserve"> </w:t>
      </w:r>
      <w:r>
        <w:rPr>
          <w:spacing w:val="-2"/>
        </w:rPr>
        <w:t>языке.</w:t>
      </w:r>
    </w:p>
    <w:p w14:paraId="4CF12307" w14:textId="77777777" w:rsidR="003324B1" w:rsidRDefault="007415B4" w:rsidP="007A5120">
      <w:pPr>
        <w:pStyle w:val="a5"/>
        <w:ind w:left="284" w:right="284"/>
        <w:jc w:val="both"/>
      </w:pPr>
      <w:r>
        <w:t>Иметь</w:t>
      </w:r>
      <w:r>
        <w:rPr>
          <w:spacing w:val="-6"/>
        </w:rPr>
        <w:t xml:space="preserve"> </w:t>
      </w:r>
      <w:r>
        <w:t>представление</w:t>
      </w:r>
      <w:r>
        <w:rPr>
          <w:spacing w:val="-3"/>
        </w:rPr>
        <w:t xml:space="preserve"> </w:t>
      </w:r>
      <w:r>
        <w:t>о</w:t>
      </w:r>
      <w:r>
        <w:rPr>
          <w:spacing w:val="-6"/>
        </w:rPr>
        <w:t xml:space="preserve"> </w:t>
      </w:r>
      <w:r>
        <w:t>русском</w:t>
      </w:r>
      <w:r>
        <w:rPr>
          <w:spacing w:val="-4"/>
        </w:rPr>
        <w:t xml:space="preserve"> </w:t>
      </w:r>
      <w:r>
        <w:t>языке</w:t>
      </w:r>
      <w:r>
        <w:rPr>
          <w:spacing w:val="-5"/>
        </w:rPr>
        <w:t xml:space="preserve"> </w:t>
      </w:r>
      <w:r>
        <w:t>как</w:t>
      </w:r>
      <w:r>
        <w:rPr>
          <w:spacing w:val="-5"/>
        </w:rPr>
        <w:t xml:space="preserve"> </w:t>
      </w:r>
      <w:r>
        <w:t>одном</w:t>
      </w:r>
      <w:r>
        <w:rPr>
          <w:spacing w:val="-6"/>
        </w:rPr>
        <w:t xml:space="preserve"> </w:t>
      </w:r>
      <w:r>
        <w:t>из</w:t>
      </w:r>
      <w:r>
        <w:rPr>
          <w:spacing w:val="-4"/>
        </w:rPr>
        <w:t xml:space="preserve"> </w:t>
      </w:r>
      <w:r>
        <w:t>славянских</w:t>
      </w:r>
      <w:r>
        <w:rPr>
          <w:spacing w:val="-3"/>
        </w:rPr>
        <w:t xml:space="preserve"> </w:t>
      </w:r>
      <w:r>
        <w:t>языков. Язык и речь.</w:t>
      </w:r>
    </w:p>
    <w:p w14:paraId="59D9AA7E" w14:textId="77777777" w:rsidR="003324B1" w:rsidRDefault="007415B4" w:rsidP="007A5120">
      <w:pPr>
        <w:pStyle w:val="a5"/>
        <w:ind w:left="284" w:right="284"/>
        <w:jc w:val="both"/>
      </w:pPr>
      <w: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w:t>
      </w:r>
      <w:r>
        <w:t>описание, монолог- рассуждение,</w:t>
      </w:r>
      <w:r>
        <w:rPr>
          <w:spacing w:val="-14"/>
        </w:rPr>
        <w:t xml:space="preserve"> </w:t>
      </w:r>
      <w:r>
        <w:t>монолог-повествование);</w:t>
      </w:r>
      <w:r>
        <w:rPr>
          <w:spacing w:val="-14"/>
        </w:rPr>
        <w:t xml:space="preserve"> </w:t>
      </w:r>
      <w:r>
        <w:t>выступать</w:t>
      </w:r>
      <w:r>
        <w:rPr>
          <w:spacing w:val="-11"/>
        </w:rPr>
        <w:t xml:space="preserve"> </w:t>
      </w:r>
      <w:r>
        <w:t>с</w:t>
      </w:r>
      <w:r>
        <w:rPr>
          <w:spacing w:val="-14"/>
        </w:rPr>
        <w:t xml:space="preserve"> </w:t>
      </w:r>
      <w:r>
        <w:t>научным</w:t>
      </w:r>
      <w:r>
        <w:rPr>
          <w:spacing w:val="-12"/>
        </w:rPr>
        <w:t xml:space="preserve"> </w:t>
      </w:r>
      <w:r>
        <w:t>сообщением</w:t>
      </w:r>
      <w:r>
        <w:rPr>
          <w:spacing w:val="-14"/>
        </w:rPr>
        <w:t xml:space="preserve"> </w:t>
      </w:r>
      <w:r>
        <w:t>с</w:t>
      </w:r>
      <w:r>
        <w:rPr>
          <w:spacing w:val="-14"/>
        </w:rPr>
        <w:t xml:space="preserve"> </w:t>
      </w:r>
      <w:r>
        <w:t>использованием</w:t>
      </w:r>
      <w:r>
        <w:rPr>
          <w:spacing w:val="-12"/>
        </w:rPr>
        <w:t xml:space="preserve"> </w:t>
      </w:r>
      <w:r>
        <w:t xml:space="preserve">презентации, </w:t>
      </w:r>
      <w:r>
        <w:rPr>
          <w:spacing w:val="-2"/>
        </w:rPr>
        <w:t>плана.</w:t>
      </w:r>
    </w:p>
    <w:p w14:paraId="0E6E93A5" w14:textId="77777777" w:rsidR="003324B1" w:rsidRDefault="007415B4" w:rsidP="007A5120">
      <w:pPr>
        <w:pStyle w:val="a5"/>
        <w:ind w:left="284" w:right="284"/>
        <w:jc w:val="both"/>
      </w:pPr>
      <w:r>
        <w:t>Участвовать в диалоге на лингвистические темы (в рамках изученного) и темы на основе жизненных наблюдений (объем не менее 5 реплик).</w:t>
      </w:r>
    </w:p>
    <w:p w14:paraId="4322DBAF" w14:textId="77777777" w:rsidR="003324B1" w:rsidRDefault="007415B4" w:rsidP="007A5120">
      <w:pPr>
        <w:pStyle w:val="a5"/>
        <w:ind w:left="284" w:right="284"/>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2B52B200" w14:textId="77777777" w:rsidR="003324B1" w:rsidRDefault="007415B4" w:rsidP="007A5120">
      <w:pPr>
        <w:pStyle w:val="a5"/>
        <w:ind w:left="284" w:right="284"/>
        <w:jc w:val="both"/>
      </w:pPr>
      <w:r>
        <w:rPr>
          <w:spacing w:val="-2"/>
        </w:rPr>
        <w:t>Владеть</w:t>
      </w:r>
      <w:r>
        <w:rPr>
          <w:spacing w:val="-1"/>
        </w:rPr>
        <w:t xml:space="preserve"> </w:t>
      </w:r>
      <w:r>
        <w:rPr>
          <w:spacing w:val="-2"/>
        </w:rPr>
        <w:t>различными</w:t>
      </w:r>
      <w:r>
        <w:rPr>
          <w:spacing w:val="1"/>
        </w:rPr>
        <w:t xml:space="preserve"> </w:t>
      </w:r>
      <w:r>
        <w:rPr>
          <w:spacing w:val="-2"/>
        </w:rPr>
        <w:t>видами</w:t>
      </w:r>
      <w:r>
        <w:rPr>
          <w:spacing w:val="-1"/>
        </w:rPr>
        <w:t xml:space="preserve"> </w:t>
      </w:r>
      <w:r>
        <w:rPr>
          <w:spacing w:val="-2"/>
        </w:rPr>
        <w:t>чтения:</w:t>
      </w:r>
      <w:r>
        <w:rPr>
          <w:spacing w:val="5"/>
        </w:rPr>
        <w:t xml:space="preserve"> </w:t>
      </w:r>
      <w:r>
        <w:rPr>
          <w:spacing w:val="-2"/>
        </w:rPr>
        <w:t>просмотровым,</w:t>
      </w:r>
      <w:r>
        <w:rPr>
          <w:spacing w:val="4"/>
        </w:rPr>
        <w:t xml:space="preserve"> </w:t>
      </w:r>
      <w:r>
        <w:rPr>
          <w:spacing w:val="-2"/>
        </w:rPr>
        <w:t>ознакомительным,</w:t>
      </w:r>
      <w:r>
        <w:rPr>
          <w:spacing w:val="3"/>
        </w:rPr>
        <w:t xml:space="preserve"> </w:t>
      </w:r>
      <w:r>
        <w:rPr>
          <w:spacing w:val="-2"/>
        </w:rPr>
        <w:t>изучающим</w:t>
      </w:r>
      <w:r>
        <w:rPr>
          <w:spacing w:val="-2"/>
        </w:rPr>
        <w:t>,</w:t>
      </w:r>
      <w:r>
        <w:rPr>
          <w:spacing w:val="4"/>
        </w:rPr>
        <w:t xml:space="preserve"> </w:t>
      </w:r>
      <w:r>
        <w:rPr>
          <w:spacing w:val="-2"/>
        </w:rPr>
        <w:t>поисковым.</w:t>
      </w:r>
    </w:p>
    <w:p w14:paraId="1E837348" w14:textId="77777777" w:rsidR="003324B1" w:rsidRDefault="007415B4" w:rsidP="007A5120">
      <w:pPr>
        <w:pStyle w:val="a5"/>
        <w:ind w:left="284" w:right="284"/>
        <w:jc w:val="both"/>
      </w:pPr>
      <w:r>
        <w:t>Устно</w:t>
      </w:r>
      <w:r>
        <w:rPr>
          <w:spacing w:val="-5"/>
        </w:rPr>
        <w:t xml:space="preserve"> </w:t>
      </w:r>
      <w:r>
        <w:t>пересказывать</w:t>
      </w:r>
      <w:r>
        <w:rPr>
          <w:spacing w:val="-3"/>
        </w:rPr>
        <w:t xml:space="preserve"> </w:t>
      </w:r>
      <w:r>
        <w:t>с</w:t>
      </w:r>
      <w:r>
        <w:rPr>
          <w:spacing w:val="-4"/>
        </w:rPr>
        <w:t xml:space="preserve"> </w:t>
      </w:r>
      <w:r>
        <w:t>опорой</w:t>
      </w:r>
      <w:r>
        <w:rPr>
          <w:spacing w:val="-4"/>
        </w:rPr>
        <w:t xml:space="preserve"> </w:t>
      </w:r>
      <w:r>
        <w:t>на</w:t>
      </w:r>
      <w:r>
        <w:rPr>
          <w:spacing w:val="-4"/>
        </w:rPr>
        <w:t xml:space="preserve"> </w:t>
      </w:r>
      <w:r>
        <w:t>план,</w:t>
      </w:r>
      <w:r>
        <w:rPr>
          <w:spacing w:val="-3"/>
        </w:rPr>
        <w:t xml:space="preserve"> </w:t>
      </w:r>
      <w:r>
        <w:t>опорные</w:t>
      </w:r>
      <w:r>
        <w:rPr>
          <w:spacing w:val="-4"/>
        </w:rPr>
        <w:t xml:space="preserve"> </w:t>
      </w:r>
      <w:r>
        <w:t>слова</w:t>
      </w:r>
      <w:r>
        <w:rPr>
          <w:spacing w:val="-3"/>
        </w:rPr>
        <w:t xml:space="preserve"> </w:t>
      </w:r>
      <w:r>
        <w:t>прочитанный</w:t>
      </w:r>
      <w:r>
        <w:rPr>
          <w:spacing w:val="-4"/>
        </w:rPr>
        <w:t xml:space="preserve"> </w:t>
      </w:r>
      <w:r>
        <w:t>или</w:t>
      </w:r>
      <w:r>
        <w:rPr>
          <w:spacing w:val="-4"/>
        </w:rPr>
        <w:t xml:space="preserve"> </w:t>
      </w:r>
      <w:r>
        <w:t>прослушанный</w:t>
      </w:r>
      <w:r>
        <w:rPr>
          <w:spacing w:val="-5"/>
        </w:rPr>
        <w:t xml:space="preserve"> </w:t>
      </w:r>
      <w:r>
        <w:t>текст</w:t>
      </w:r>
      <w:r>
        <w:rPr>
          <w:spacing w:val="-1"/>
        </w:rPr>
        <w:t xml:space="preserve"> </w:t>
      </w:r>
      <w:r>
        <w:t>объемом не менее 130 слов.</w:t>
      </w:r>
    </w:p>
    <w:p w14:paraId="33EA5D5C" w14:textId="77777777" w:rsidR="003324B1" w:rsidRDefault="007415B4" w:rsidP="007A5120">
      <w:pPr>
        <w:pStyle w:val="a5"/>
        <w:ind w:left="284" w:right="284"/>
        <w:jc w:val="both"/>
      </w:pPr>
      <w:r>
        <w:rPr>
          <w:spacing w:val="-2"/>
        </w:rPr>
        <w:lastRenderedPageBreak/>
        <w:t>Понимать</w:t>
      </w:r>
      <w:r>
        <w:tab/>
      </w:r>
      <w:r>
        <w:rPr>
          <w:spacing w:val="-2"/>
        </w:rPr>
        <w:t>содержание</w:t>
      </w:r>
      <w:r>
        <w:tab/>
      </w:r>
      <w:r>
        <w:rPr>
          <w:spacing w:val="-2"/>
        </w:rPr>
        <w:t>прослушанных</w:t>
      </w:r>
      <w:r>
        <w:tab/>
      </w:r>
      <w:r>
        <w:rPr>
          <w:spacing w:val="-10"/>
        </w:rPr>
        <w:t>и</w:t>
      </w:r>
      <w:r>
        <w:tab/>
      </w:r>
      <w:r>
        <w:rPr>
          <w:spacing w:val="-2"/>
        </w:rPr>
        <w:t>прочитанных</w:t>
      </w:r>
      <w:r>
        <w:tab/>
      </w:r>
      <w:r>
        <w:rPr>
          <w:spacing w:val="-2"/>
        </w:rPr>
        <w:t>научно-учебных,</w:t>
      </w:r>
      <w:r>
        <w:tab/>
      </w:r>
      <w:r>
        <w:rPr>
          <w:spacing w:val="-4"/>
        </w:rPr>
        <w:t xml:space="preserve">художественных, </w:t>
      </w:r>
      <w:r>
        <w:t>публицистических</w:t>
      </w:r>
      <w:r>
        <w:rPr>
          <w:spacing w:val="40"/>
        </w:rPr>
        <w:t xml:space="preserve"> </w:t>
      </w:r>
      <w:r>
        <w:t>текстов</w:t>
      </w:r>
      <w:r>
        <w:rPr>
          <w:spacing w:val="40"/>
        </w:rPr>
        <w:t xml:space="preserve"> </w:t>
      </w:r>
      <w:r>
        <w:t>различных</w:t>
      </w:r>
      <w:r>
        <w:rPr>
          <w:spacing w:val="40"/>
        </w:rPr>
        <w:t xml:space="preserve"> </w:t>
      </w:r>
      <w:r>
        <w:t>функционально-смысловых</w:t>
      </w:r>
      <w:r>
        <w:rPr>
          <w:spacing w:val="40"/>
        </w:rPr>
        <w:t xml:space="preserve"> </w:t>
      </w:r>
      <w:r>
        <w:t>типов</w:t>
      </w:r>
      <w:r>
        <w:rPr>
          <w:spacing w:val="40"/>
        </w:rPr>
        <w:t xml:space="preserve"> </w:t>
      </w:r>
      <w:r>
        <w:t>речи</w:t>
      </w:r>
      <w:r>
        <w:rPr>
          <w:spacing w:val="40"/>
        </w:rPr>
        <w:t xml:space="preserve"> </w:t>
      </w:r>
      <w:r>
        <w:t>объемом</w:t>
      </w:r>
      <w:r>
        <w:rPr>
          <w:spacing w:val="40"/>
        </w:rPr>
        <w:t xml:space="preserve"> </w:t>
      </w:r>
      <w:r>
        <w:t>не</w:t>
      </w:r>
      <w:r>
        <w:rPr>
          <w:spacing w:val="40"/>
        </w:rPr>
        <w:t xml:space="preserve"> </w:t>
      </w:r>
      <w:r>
        <w:t>менее</w:t>
      </w:r>
      <w:r>
        <w:rPr>
          <w:spacing w:val="40"/>
        </w:rPr>
        <w:t xml:space="preserve"> </w:t>
      </w:r>
      <w:r>
        <w:t>270 слов: подробно, сжато и выборочно с опорой на план, опорные слова передавать в устной и письменной форме</w:t>
      </w:r>
      <w:r>
        <w:rPr>
          <w:spacing w:val="-4"/>
        </w:rPr>
        <w:t xml:space="preserve"> </w:t>
      </w:r>
      <w:r>
        <w:t>содержание</w:t>
      </w:r>
      <w:r>
        <w:rPr>
          <w:spacing w:val="-2"/>
        </w:rPr>
        <w:t xml:space="preserve"> </w:t>
      </w:r>
      <w:r>
        <w:t>прослушанных</w:t>
      </w:r>
      <w:r>
        <w:rPr>
          <w:spacing w:val="-5"/>
        </w:rPr>
        <w:t xml:space="preserve"> </w:t>
      </w:r>
      <w:r>
        <w:t>и</w:t>
      </w:r>
      <w:r>
        <w:rPr>
          <w:spacing w:val="-3"/>
        </w:rPr>
        <w:t xml:space="preserve"> </w:t>
      </w:r>
      <w:r>
        <w:t>прочитанных</w:t>
      </w:r>
      <w:r>
        <w:rPr>
          <w:spacing w:val="-5"/>
        </w:rPr>
        <w:t xml:space="preserve"> </w:t>
      </w:r>
      <w:r>
        <w:t>научно-учебных,</w:t>
      </w:r>
      <w:r>
        <w:rPr>
          <w:spacing w:val="-2"/>
        </w:rPr>
        <w:t xml:space="preserve"> </w:t>
      </w:r>
      <w:r>
        <w:t>художественных,</w:t>
      </w:r>
      <w:r>
        <w:rPr>
          <w:spacing w:val="-2"/>
        </w:rPr>
        <w:t xml:space="preserve"> </w:t>
      </w:r>
      <w:r>
        <w:t>публицистических текстов</w:t>
      </w:r>
      <w:r>
        <w:rPr>
          <w:spacing w:val="-1"/>
        </w:rPr>
        <w:t xml:space="preserve"> </w:t>
      </w:r>
      <w:r>
        <w:t>различных</w:t>
      </w:r>
      <w:r>
        <w:rPr>
          <w:spacing w:val="-3"/>
        </w:rPr>
        <w:t xml:space="preserve"> </w:t>
      </w:r>
      <w:r>
        <w:t>функционально-смысловых</w:t>
      </w:r>
      <w:r>
        <w:rPr>
          <w:spacing w:val="-3"/>
        </w:rPr>
        <w:t xml:space="preserve"> </w:t>
      </w:r>
      <w:r>
        <w:t>типов речи</w:t>
      </w:r>
      <w:r>
        <w:rPr>
          <w:spacing w:val="-3"/>
        </w:rPr>
        <w:t xml:space="preserve"> </w:t>
      </w:r>
      <w:r>
        <w:t>(для</w:t>
      </w:r>
      <w:r>
        <w:rPr>
          <w:spacing w:val="-1"/>
        </w:rPr>
        <w:t xml:space="preserve"> </w:t>
      </w:r>
      <w:r>
        <w:t>подробного</w:t>
      </w:r>
      <w:r>
        <w:rPr>
          <w:spacing w:val="-3"/>
        </w:rPr>
        <w:t xml:space="preserve"> </w:t>
      </w:r>
      <w:r>
        <w:t>изложения</w:t>
      </w:r>
      <w:r>
        <w:rPr>
          <w:spacing w:val="-1"/>
        </w:rPr>
        <w:t xml:space="preserve"> </w:t>
      </w:r>
      <w:r>
        <w:t>объем</w:t>
      </w:r>
      <w:r>
        <w:rPr>
          <w:spacing w:val="-1"/>
        </w:rPr>
        <w:t xml:space="preserve"> </w:t>
      </w:r>
      <w:r>
        <w:t>исходного текста должен составлять не менее 220 слов; для сжатого и выборочного изложения не менее 250 слов). Осуществлять</w:t>
      </w:r>
      <w:r>
        <w:rPr>
          <w:spacing w:val="32"/>
        </w:rPr>
        <w:t xml:space="preserve"> </w:t>
      </w:r>
      <w:r>
        <w:t>выбор</w:t>
      </w:r>
      <w:r>
        <w:rPr>
          <w:spacing w:val="27"/>
        </w:rPr>
        <w:t xml:space="preserve"> </w:t>
      </w:r>
      <w:r>
        <w:t>языковых</w:t>
      </w:r>
      <w:r>
        <w:rPr>
          <w:spacing w:val="30"/>
        </w:rPr>
        <w:t xml:space="preserve"> </w:t>
      </w:r>
      <w:r>
        <w:t>средств</w:t>
      </w:r>
      <w:r>
        <w:rPr>
          <w:spacing w:val="31"/>
        </w:rPr>
        <w:t xml:space="preserve"> </w:t>
      </w:r>
      <w:r>
        <w:t>для</w:t>
      </w:r>
      <w:r>
        <w:rPr>
          <w:spacing w:val="29"/>
        </w:rPr>
        <w:t xml:space="preserve"> </w:t>
      </w:r>
      <w:r>
        <w:t>создания</w:t>
      </w:r>
      <w:r>
        <w:rPr>
          <w:spacing w:val="31"/>
        </w:rPr>
        <w:t xml:space="preserve"> </w:t>
      </w:r>
      <w:r>
        <w:t>высказывания</w:t>
      </w:r>
      <w:r>
        <w:rPr>
          <w:spacing w:val="32"/>
        </w:rPr>
        <w:t xml:space="preserve"> </w:t>
      </w:r>
      <w:r>
        <w:t>в</w:t>
      </w:r>
      <w:r>
        <w:rPr>
          <w:spacing w:val="31"/>
        </w:rPr>
        <w:t xml:space="preserve"> </w:t>
      </w:r>
      <w:r>
        <w:t>соотв</w:t>
      </w:r>
      <w:r>
        <w:t>етствии</w:t>
      </w:r>
      <w:r>
        <w:rPr>
          <w:spacing w:val="32"/>
        </w:rPr>
        <w:t xml:space="preserve"> </w:t>
      </w:r>
      <w:r>
        <w:t>с</w:t>
      </w:r>
      <w:r>
        <w:rPr>
          <w:spacing w:val="33"/>
        </w:rPr>
        <w:t xml:space="preserve"> </w:t>
      </w:r>
      <w:r>
        <w:t>целью,</w:t>
      </w:r>
      <w:r>
        <w:rPr>
          <w:spacing w:val="30"/>
        </w:rPr>
        <w:t xml:space="preserve"> </w:t>
      </w:r>
      <w:r>
        <w:t>темой</w:t>
      </w:r>
      <w:r>
        <w:rPr>
          <w:spacing w:val="32"/>
        </w:rPr>
        <w:t xml:space="preserve"> </w:t>
      </w:r>
      <w:r>
        <w:t>и коммуникативным замыслом с использованием речевого клише.</w:t>
      </w:r>
    </w:p>
    <w:p w14:paraId="410C61D9" w14:textId="5022B152" w:rsidR="003324B1" w:rsidRDefault="007415B4" w:rsidP="007A5120">
      <w:pPr>
        <w:pStyle w:val="a5"/>
        <w:ind w:left="284" w:right="284"/>
        <w:jc w:val="both"/>
      </w:pPr>
      <w:r>
        <w:t>Соблюдать</w:t>
      </w:r>
      <w:r>
        <w:rPr>
          <w:spacing w:val="-7"/>
        </w:rPr>
        <w:t xml:space="preserve"> </w:t>
      </w:r>
      <w:r>
        <w:t>в</w:t>
      </w:r>
      <w:r>
        <w:rPr>
          <w:spacing w:val="-8"/>
        </w:rPr>
        <w:t xml:space="preserve"> </w:t>
      </w:r>
      <w:r>
        <w:t>устной</w:t>
      </w:r>
      <w:r>
        <w:rPr>
          <w:spacing w:val="-5"/>
        </w:rPr>
        <w:t xml:space="preserve"> </w:t>
      </w:r>
      <w:r>
        <w:t>речи</w:t>
      </w:r>
      <w:r>
        <w:rPr>
          <w:spacing w:val="-8"/>
        </w:rPr>
        <w:t xml:space="preserve"> </w:t>
      </w:r>
      <w:r>
        <w:t>и</w:t>
      </w:r>
      <w:r>
        <w:rPr>
          <w:spacing w:val="-5"/>
        </w:rPr>
        <w:t xml:space="preserve"> </w:t>
      </w:r>
      <w:r>
        <w:t>на</w:t>
      </w:r>
      <w:r>
        <w:rPr>
          <w:spacing w:val="-8"/>
        </w:rPr>
        <w:t xml:space="preserve"> </w:t>
      </w:r>
      <w:r>
        <w:t>письме</w:t>
      </w:r>
      <w:r>
        <w:rPr>
          <w:spacing w:val="-7"/>
        </w:rPr>
        <w:t xml:space="preserve"> </w:t>
      </w:r>
      <w:r>
        <w:t>нормы</w:t>
      </w:r>
      <w:r>
        <w:rPr>
          <w:spacing w:val="-8"/>
        </w:rPr>
        <w:t xml:space="preserve"> </w:t>
      </w:r>
      <w:r>
        <w:t>современного</w:t>
      </w:r>
      <w:r>
        <w:rPr>
          <w:spacing w:val="-7"/>
        </w:rPr>
        <w:t xml:space="preserve"> </w:t>
      </w:r>
      <w:r>
        <w:t>русского</w:t>
      </w:r>
      <w:r>
        <w:rPr>
          <w:spacing w:val="-7"/>
        </w:rPr>
        <w:t xml:space="preserve"> </w:t>
      </w:r>
      <w:r>
        <w:t>литературного</w:t>
      </w:r>
      <w:r>
        <w:rPr>
          <w:spacing w:val="-7"/>
        </w:rPr>
        <w:t xml:space="preserve"> </w:t>
      </w:r>
      <w:r>
        <w:t>языка,</w:t>
      </w:r>
      <w:r>
        <w:rPr>
          <w:spacing w:val="-7"/>
        </w:rPr>
        <w:t xml:space="preserve"> </w:t>
      </w:r>
      <w:r>
        <w:t>в</w:t>
      </w:r>
      <w:r>
        <w:rPr>
          <w:spacing w:val="-6"/>
        </w:rPr>
        <w:t xml:space="preserve"> </w:t>
      </w:r>
      <w:r>
        <w:t>том</w:t>
      </w:r>
      <w:r>
        <w:rPr>
          <w:spacing w:val="-8"/>
        </w:rPr>
        <w:t xml:space="preserve"> </w:t>
      </w:r>
      <w:r>
        <w:t>числе</w:t>
      </w:r>
      <w:r>
        <w:rPr>
          <w:spacing w:val="-8"/>
        </w:rPr>
        <w:t xml:space="preserve"> </w:t>
      </w:r>
      <w:r>
        <w:t>во время</w:t>
      </w:r>
      <w:r>
        <w:rPr>
          <w:spacing w:val="-4"/>
        </w:rPr>
        <w:t xml:space="preserve"> </w:t>
      </w:r>
      <w:r>
        <w:t>списывания</w:t>
      </w:r>
      <w:r>
        <w:rPr>
          <w:spacing w:val="-4"/>
        </w:rPr>
        <w:t xml:space="preserve"> </w:t>
      </w:r>
      <w:r>
        <w:t>текста</w:t>
      </w:r>
      <w:r>
        <w:rPr>
          <w:spacing w:val="-1"/>
        </w:rPr>
        <w:t xml:space="preserve"> </w:t>
      </w:r>
      <w:r>
        <w:t>объемом</w:t>
      </w:r>
      <w:r>
        <w:rPr>
          <w:spacing w:val="-4"/>
        </w:rPr>
        <w:t xml:space="preserve"> </w:t>
      </w:r>
      <w:r>
        <w:t>100</w:t>
      </w:r>
      <w:r>
        <w:rPr>
          <w:spacing w:val="-4"/>
        </w:rPr>
        <w:t xml:space="preserve"> </w:t>
      </w:r>
      <w:r>
        <w:t>-</w:t>
      </w:r>
      <w:r>
        <w:rPr>
          <w:spacing w:val="-3"/>
        </w:rPr>
        <w:t xml:space="preserve"> </w:t>
      </w:r>
      <w:r>
        <w:t>120</w:t>
      </w:r>
      <w:r>
        <w:rPr>
          <w:spacing w:val="-4"/>
        </w:rPr>
        <w:t xml:space="preserve"> </w:t>
      </w:r>
      <w:r>
        <w:t>слов; словарного</w:t>
      </w:r>
      <w:r>
        <w:rPr>
          <w:spacing w:val="-4"/>
        </w:rPr>
        <w:t xml:space="preserve"> </w:t>
      </w:r>
      <w:r>
        <w:t>диктанта</w:t>
      </w:r>
      <w:r>
        <w:rPr>
          <w:spacing w:val="-3"/>
        </w:rPr>
        <w:t xml:space="preserve"> </w:t>
      </w:r>
      <w:r>
        <w:t>объемом</w:t>
      </w:r>
      <w:r>
        <w:rPr>
          <w:spacing w:val="-4"/>
        </w:rPr>
        <w:t xml:space="preserve"> </w:t>
      </w:r>
      <w:r>
        <w:t>25</w:t>
      </w:r>
      <w:r>
        <w:rPr>
          <w:spacing w:val="-1"/>
        </w:rPr>
        <w:t xml:space="preserve"> </w:t>
      </w:r>
      <w:r>
        <w:t>-</w:t>
      </w:r>
      <w:r>
        <w:rPr>
          <w:spacing w:val="-3"/>
        </w:rPr>
        <w:t xml:space="preserve"> </w:t>
      </w:r>
      <w:r>
        <w:t>30</w:t>
      </w:r>
      <w:r>
        <w:rPr>
          <w:spacing w:val="38"/>
        </w:rPr>
        <w:t xml:space="preserve"> </w:t>
      </w:r>
      <w:r>
        <w:t>слов;</w:t>
      </w:r>
      <w:r w:rsidR="00C06304">
        <w:t xml:space="preserve"> </w:t>
      </w:r>
      <w:r>
        <w:t>диктанта</w:t>
      </w:r>
      <w:r>
        <w:rPr>
          <w:spacing w:val="-3"/>
        </w:rPr>
        <w:t xml:space="preserve"> </w:t>
      </w:r>
      <w:r>
        <w:t>на основе связного текста объемом 100 - 120 слов, составленного с учетом ранее изученных правил, содержащего</w:t>
      </w:r>
      <w:r>
        <w:rPr>
          <w:spacing w:val="-14"/>
        </w:rPr>
        <w:t xml:space="preserve"> </w:t>
      </w:r>
      <w:r>
        <w:t>не</w:t>
      </w:r>
      <w:r>
        <w:rPr>
          <w:spacing w:val="-14"/>
        </w:rPr>
        <w:t xml:space="preserve"> </w:t>
      </w:r>
      <w:r>
        <w:t>более</w:t>
      </w:r>
      <w:r>
        <w:rPr>
          <w:spacing w:val="-14"/>
        </w:rPr>
        <w:t xml:space="preserve"> </w:t>
      </w:r>
      <w:r>
        <w:t>24</w:t>
      </w:r>
      <w:r>
        <w:rPr>
          <w:spacing w:val="-13"/>
        </w:rPr>
        <w:t xml:space="preserve"> </w:t>
      </w:r>
      <w:r>
        <w:t>орфограмм,</w:t>
      </w:r>
      <w:r>
        <w:rPr>
          <w:spacing w:val="-14"/>
        </w:rPr>
        <w:t xml:space="preserve"> </w:t>
      </w:r>
      <w:r>
        <w:t>10</w:t>
      </w:r>
      <w:r>
        <w:rPr>
          <w:spacing w:val="-14"/>
        </w:rPr>
        <w:t xml:space="preserve"> </w:t>
      </w:r>
      <w:proofErr w:type="spellStart"/>
      <w:r>
        <w:t>пунктограмм</w:t>
      </w:r>
      <w:proofErr w:type="spellEnd"/>
      <w:r>
        <w:rPr>
          <w:spacing w:val="-14"/>
        </w:rPr>
        <w:t xml:space="preserve"> </w:t>
      </w:r>
      <w:r>
        <w:t>и</w:t>
      </w:r>
      <w:r>
        <w:rPr>
          <w:spacing w:val="-13"/>
        </w:rPr>
        <w:t xml:space="preserve"> </w:t>
      </w:r>
      <w:r>
        <w:t>не</w:t>
      </w:r>
      <w:r>
        <w:rPr>
          <w:spacing w:val="-14"/>
        </w:rPr>
        <w:t xml:space="preserve"> </w:t>
      </w:r>
      <w:r>
        <w:t>более</w:t>
      </w:r>
      <w:r>
        <w:rPr>
          <w:spacing w:val="-14"/>
        </w:rPr>
        <w:t xml:space="preserve"> </w:t>
      </w:r>
      <w:r>
        <w:t>10</w:t>
      </w:r>
      <w:r>
        <w:rPr>
          <w:spacing w:val="-14"/>
        </w:rPr>
        <w:t xml:space="preserve"> </w:t>
      </w:r>
      <w:r>
        <w:t>слов</w:t>
      </w:r>
      <w:r>
        <w:rPr>
          <w:spacing w:val="-13"/>
        </w:rPr>
        <w:t xml:space="preserve"> </w:t>
      </w:r>
      <w:r>
        <w:t>с</w:t>
      </w:r>
      <w:r>
        <w:rPr>
          <w:spacing w:val="-14"/>
        </w:rPr>
        <w:t xml:space="preserve"> </w:t>
      </w:r>
      <w:r>
        <w:t>непроверяемыми</w:t>
      </w:r>
      <w:r>
        <w:rPr>
          <w:spacing w:val="-14"/>
        </w:rPr>
        <w:t xml:space="preserve"> </w:t>
      </w:r>
      <w:r>
        <w:t>написаниями); пон</w:t>
      </w:r>
      <w:r>
        <w:t>имать особенности использования мимики и жестов в разговорной речи; объяснять национальную обусловленность</w:t>
      </w:r>
      <w:r>
        <w:rPr>
          <w:spacing w:val="-9"/>
        </w:rPr>
        <w:t xml:space="preserve"> </w:t>
      </w:r>
      <w:r>
        <w:t>норм</w:t>
      </w:r>
      <w:r>
        <w:rPr>
          <w:spacing w:val="-10"/>
        </w:rPr>
        <w:t xml:space="preserve"> </w:t>
      </w:r>
      <w:r>
        <w:t>речевого</w:t>
      </w:r>
      <w:r>
        <w:rPr>
          <w:spacing w:val="-10"/>
        </w:rPr>
        <w:t xml:space="preserve"> </w:t>
      </w:r>
      <w:r>
        <w:t>этикета;</w:t>
      </w:r>
      <w:r>
        <w:rPr>
          <w:spacing w:val="-8"/>
        </w:rPr>
        <w:t xml:space="preserve"> </w:t>
      </w:r>
      <w:r>
        <w:t>соблюдать</w:t>
      </w:r>
      <w:r>
        <w:rPr>
          <w:spacing w:val="-7"/>
        </w:rPr>
        <w:t xml:space="preserve"> </w:t>
      </w:r>
      <w:r>
        <w:t>в</w:t>
      </w:r>
      <w:r>
        <w:rPr>
          <w:spacing w:val="-8"/>
        </w:rPr>
        <w:t xml:space="preserve"> </w:t>
      </w:r>
      <w:r>
        <w:t>устной</w:t>
      </w:r>
      <w:r>
        <w:rPr>
          <w:spacing w:val="-8"/>
        </w:rPr>
        <w:t xml:space="preserve"> </w:t>
      </w:r>
      <w:r>
        <w:t>речи</w:t>
      </w:r>
      <w:r>
        <w:rPr>
          <w:spacing w:val="-10"/>
        </w:rPr>
        <w:t xml:space="preserve"> </w:t>
      </w:r>
      <w:r>
        <w:t>и</w:t>
      </w:r>
      <w:r>
        <w:rPr>
          <w:spacing w:val="-8"/>
        </w:rPr>
        <w:t xml:space="preserve"> </w:t>
      </w:r>
      <w:r>
        <w:t>на</w:t>
      </w:r>
      <w:r>
        <w:rPr>
          <w:spacing w:val="-9"/>
        </w:rPr>
        <w:t xml:space="preserve"> </w:t>
      </w:r>
      <w:r>
        <w:t>письме</w:t>
      </w:r>
      <w:r>
        <w:rPr>
          <w:spacing w:val="-9"/>
        </w:rPr>
        <w:t xml:space="preserve"> </w:t>
      </w:r>
      <w:r>
        <w:t>правила</w:t>
      </w:r>
      <w:r>
        <w:rPr>
          <w:spacing w:val="-7"/>
        </w:rPr>
        <w:t xml:space="preserve"> </w:t>
      </w:r>
      <w:r>
        <w:t>русского</w:t>
      </w:r>
      <w:r>
        <w:rPr>
          <w:spacing w:val="-10"/>
        </w:rPr>
        <w:t xml:space="preserve"> </w:t>
      </w:r>
      <w:r>
        <w:t xml:space="preserve">речевого </w:t>
      </w:r>
      <w:r>
        <w:rPr>
          <w:spacing w:val="-2"/>
        </w:rPr>
        <w:t>этикета.</w:t>
      </w:r>
    </w:p>
    <w:p w14:paraId="131289FE" w14:textId="77777777" w:rsidR="003324B1" w:rsidRDefault="003324B1" w:rsidP="007A5120">
      <w:pPr>
        <w:pStyle w:val="a5"/>
        <w:ind w:left="284" w:right="284"/>
        <w:jc w:val="both"/>
      </w:pPr>
    </w:p>
    <w:p w14:paraId="494485AD" w14:textId="77777777" w:rsidR="003324B1" w:rsidRDefault="007415B4" w:rsidP="007A5120">
      <w:pPr>
        <w:pStyle w:val="a5"/>
        <w:ind w:left="284" w:right="284"/>
        <w:jc w:val="both"/>
      </w:pPr>
      <w:r>
        <w:rPr>
          <w:spacing w:val="-2"/>
        </w:rPr>
        <w:t>Текст.</w:t>
      </w:r>
    </w:p>
    <w:p w14:paraId="64C924B9" w14:textId="77777777" w:rsidR="003324B1" w:rsidRDefault="007415B4" w:rsidP="007A5120">
      <w:pPr>
        <w:pStyle w:val="a5"/>
        <w:ind w:left="284" w:right="284"/>
        <w:jc w:val="both"/>
      </w:pPr>
      <w:r>
        <w:t>Анализировать</w:t>
      </w:r>
      <w:r>
        <w:rPr>
          <w:spacing w:val="-9"/>
        </w:rPr>
        <w:t xml:space="preserve"> </w:t>
      </w:r>
      <w:r>
        <w:t>по</w:t>
      </w:r>
      <w:r>
        <w:rPr>
          <w:spacing w:val="-7"/>
        </w:rPr>
        <w:t xml:space="preserve"> </w:t>
      </w:r>
      <w:r>
        <w:t>смысловой</w:t>
      </w:r>
      <w:r>
        <w:rPr>
          <w:spacing w:val="-10"/>
        </w:rPr>
        <w:t xml:space="preserve"> </w:t>
      </w:r>
      <w:r>
        <w:t>опоре</w:t>
      </w:r>
      <w:r>
        <w:rPr>
          <w:spacing w:val="-9"/>
        </w:rPr>
        <w:t xml:space="preserve"> </w:t>
      </w:r>
      <w:r>
        <w:t>текст</w:t>
      </w:r>
      <w:r>
        <w:rPr>
          <w:spacing w:val="-8"/>
        </w:rPr>
        <w:t xml:space="preserve"> </w:t>
      </w:r>
      <w:r>
        <w:t>с</w:t>
      </w:r>
      <w:r>
        <w:rPr>
          <w:spacing w:val="-7"/>
        </w:rPr>
        <w:t xml:space="preserve"> </w:t>
      </w:r>
      <w:r>
        <w:t>точки</w:t>
      </w:r>
      <w:r>
        <w:rPr>
          <w:spacing w:val="-10"/>
        </w:rPr>
        <w:t xml:space="preserve"> </w:t>
      </w:r>
      <w:r>
        <w:t>зрения</w:t>
      </w:r>
      <w:r>
        <w:rPr>
          <w:spacing w:val="-8"/>
        </w:rPr>
        <w:t xml:space="preserve"> </w:t>
      </w:r>
      <w:r>
        <w:t>его</w:t>
      </w:r>
      <w:r>
        <w:rPr>
          <w:spacing w:val="-10"/>
        </w:rPr>
        <w:t xml:space="preserve"> </w:t>
      </w:r>
      <w:r>
        <w:t>соответствия</w:t>
      </w:r>
      <w:r>
        <w:rPr>
          <w:spacing w:val="-8"/>
        </w:rPr>
        <w:t xml:space="preserve"> </w:t>
      </w:r>
      <w:r>
        <w:t>основным</w:t>
      </w:r>
      <w:r>
        <w:rPr>
          <w:spacing w:val="28"/>
        </w:rPr>
        <w:t xml:space="preserve"> </w:t>
      </w:r>
      <w:r>
        <w:t>признакам:</w:t>
      </w:r>
      <w:r>
        <w:rPr>
          <w:spacing w:val="-8"/>
        </w:rPr>
        <w:t xml:space="preserve"> </w:t>
      </w:r>
      <w:r>
        <w:t>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w:t>
      </w:r>
      <w:r>
        <w:t xml:space="preserve">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w:t>
      </w:r>
      <w:r>
        <w:rPr>
          <w:spacing w:val="-2"/>
        </w:rPr>
        <w:t>морфологические).</w:t>
      </w:r>
    </w:p>
    <w:p w14:paraId="6C8AB551" w14:textId="27DFCF5C" w:rsidR="003324B1" w:rsidRDefault="007415B4" w:rsidP="007A5120">
      <w:pPr>
        <w:pStyle w:val="a5"/>
        <w:ind w:left="284" w:right="284"/>
        <w:jc w:val="both"/>
      </w:pPr>
      <w:r>
        <w:t>Распознавать</w:t>
      </w:r>
      <w:r>
        <w:rPr>
          <w:spacing w:val="-10"/>
        </w:rPr>
        <w:t xml:space="preserve"> </w:t>
      </w:r>
      <w:r>
        <w:t>с</w:t>
      </w:r>
      <w:r>
        <w:rPr>
          <w:spacing w:val="-10"/>
        </w:rPr>
        <w:t xml:space="preserve"> </w:t>
      </w:r>
      <w:r>
        <w:t>направляющей</w:t>
      </w:r>
      <w:r>
        <w:rPr>
          <w:spacing w:val="-9"/>
        </w:rPr>
        <w:t xml:space="preserve"> </w:t>
      </w:r>
      <w:r>
        <w:t>помощью</w:t>
      </w:r>
      <w:r>
        <w:rPr>
          <w:spacing w:val="-10"/>
        </w:rPr>
        <w:t xml:space="preserve"> </w:t>
      </w:r>
      <w:r>
        <w:t>педагога</w:t>
      </w:r>
      <w:r>
        <w:rPr>
          <w:spacing w:val="-10"/>
        </w:rPr>
        <w:t xml:space="preserve"> </w:t>
      </w:r>
      <w:r>
        <w:t>тексты</w:t>
      </w:r>
      <w:r>
        <w:rPr>
          <w:spacing w:val="-10"/>
        </w:rPr>
        <w:t xml:space="preserve"> </w:t>
      </w:r>
      <w:r>
        <w:t>разных</w:t>
      </w:r>
      <w:r>
        <w:rPr>
          <w:spacing w:val="-11"/>
        </w:rPr>
        <w:t xml:space="preserve"> </w:t>
      </w:r>
      <w:r>
        <w:t>функц</w:t>
      </w:r>
      <w:r>
        <w:t>ионально-смысловых</w:t>
      </w:r>
      <w:r>
        <w:rPr>
          <w:spacing w:val="26"/>
        </w:rPr>
        <w:t xml:space="preserve"> </w:t>
      </w:r>
      <w:r>
        <w:t>типов</w:t>
      </w:r>
      <w:r>
        <w:rPr>
          <w:spacing w:val="-9"/>
        </w:rPr>
        <w:t xml:space="preserve"> </w:t>
      </w:r>
      <w:r>
        <w:t>речи; анализировать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алгоритм</w:t>
      </w:r>
      <w:r>
        <w:rPr>
          <w:spacing w:val="40"/>
        </w:rPr>
        <w:t xml:space="preserve"> </w:t>
      </w:r>
      <w:r>
        <w:t>тексты</w:t>
      </w:r>
      <w:r>
        <w:rPr>
          <w:spacing w:val="40"/>
        </w:rPr>
        <w:t xml:space="preserve"> </w:t>
      </w:r>
      <w:r>
        <w:t>разных</w:t>
      </w:r>
      <w:r>
        <w:rPr>
          <w:spacing w:val="40"/>
        </w:rPr>
        <w:t xml:space="preserve"> </w:t>
      </w:r>
      <w:r>
        <w:t>функциональных</w:t>
      </w:r>
      <w:r>
        <w:rPr>
          <w:spacing w:val="40"/>
        </w:rPr>
        <w:t xml:space="preserve"> </w:t>
      </w:r>
      <w:r>
        <w:t>разновидностей</w:t>
      </w:r>
      <w:r>
        <w:rPr>
          <w:spacing w:val="40"/>
        </w:rPr>
        <w:t xml:space="preserve"> </w:t>
      </w:r>
      <w:r>
        <w:t>языка</w:t>
      </w:r>
      <w:r>
        <w:rPr>
          <w:spacing w:val="40"/>
        </w:rPr>
        <w:t xml:space="preserve"> </w:t>
      </w:r>
      <w:r>
        <w:t>и</w:t>
      </w:r>
      <w:r w:rsidR="00C06304">
        <w:t xml:space="preserve"> </w:t>
      </w:r>
      <w:r>
        <w:t>жанров;</w:t>
      </w:r>
      <w:r>
        <w:rPr>
          <w:spacing w:val="-14"/>
        </w:rPr>
        <w:t xml:space="preserve"> </w:t>
      </w:r>
      <w:r>
        <w:t>применять</w:t>
      </w:r>
      <w:r>
        <w:rPr>
          <w:spacing w:val="-14"/>
        </w:rPr>
        <w:t xml:space="preserve"> </w:t>
      </w:r>
      <w:r>
        <w:t>эти</w:t>
      </w:r>
      <w:r>
        <w:rPr>
          <w:spacing w:val="-14"/>
        </w:rPr>
        <w:t xml:space="preserve"> </w:t>
      </w:r>
      <w:r>
        <w:t>знания</w:t>
      </w:r>
      <w:r>
        <w:rPr>
          <w:spacing w:val="-13"/>
        </w:rPr>
        <w:t xml:space="preserve"> </w:t>
      </w:r>
      <w:r>
        <w:t>при</w:t>
      </w:r>
      <w:r>
        <w:rPr>
          <w:spacing w:val="-14"/>
        </w:rPr>
        <w:t xml:space="preserve"> </w:t>
      </w:r>
      <w:r>
        <w:t>выполнении</w:t>
      </w:r>
      <w:r>
        <w:rPr>
          <w:spacing w:val="-14"/>
        </w:rPr>
        <w:t xml:space="preserve"> </w:t>
      </w:r>
      <w:r>
        <w:t>языкового</w:t>
      </w:r>
      <w:r>
        <w:rPr>
          <w:spacing w:val="-14"/>
        </w:rPr>
        <w:t xml:space="preserve"> </w:t>
      </w:r>
      <w:r>
        <w:t>анализа</w:t>
      </w:r>
      <w:r>
        <w:rPr>
          <w:spacing w:val="-13"/>
        </w:rPr>
        <w:t xml:space="preserve"> </w:t>
      </w:r>
      <w:r>
        <w:t>различных</w:t>
      </w:r>
      <w:r>
        <w:rPr>
          <w:spacing w:val="-14"/>
        </w:rPr>
        <w:t xml:space="preserve"> </w:t>
      </w:r>
      <w:r>
        <w:t>видов</w:t>
      </w:r>
      <w:r>
        <w:rPr>
          <w:spacing w:val="-14"/>
        </w:rPr>
        <w:t xml:space="preserve"> </w:t>
      </w:r>
      <w:r>
        <w:t>и</w:t>
      </w:r>
      <w:r>
        <w:rPr>
          <w:spacing w:val="-14"/>
        </w:rPr>
        <w:t xml:space="preserve"> </w:t>
      </w:r>
      <w:r>
        <w:t>в</w:t>
      </w:r>
      <w:r>
        <w:rPr>
          <w:spacing w:val="-13"/>
        </w:rPr>
        <w:t xml:space="preserve"> </w:t>
      </w:r>
      <w:r>
        <w:t>речевой</w:t>
      </w:r>
      <w:r>
        <w:rPr>
          <w:spacing w:val="-14"/>
        </w:rPr>
        <w:t xml:space="preserve"> </w:t>
      </w:r>
      <w:r>
        <w:t>практике. Создавать</w:t>
      </w:r>
      <w:r>
        <w:rPr>
          <w:spacing w:val="-7"/>
        </w:rPr>
        <w:t xml:space="preserve"> </w:t>
      </w:r>
      <w:r>
        <w:t>по</w:t>
      </w:r>
      <w:r>
        <w:rPr>
          <w:spacing w:val="-7"/>
        </w:rPr>
        <w:t xml:space="preserve"> </w:t>
      </w:r>
      <w:r>
        <w:t>плану,</w:t>
      </w:r>
      <w:r>
        <w:rPr>
          <w:spacing w:val="-5"/>
        </w:rPr>
        <w:t xml:space="preserve"> </w:t>
      </w:r>
      <w:r>
        <w:t>опорным</w:t>
      </w:r>
      <w:r>
        <w:rPr>
          <w:spacing w:val="-8"/>
        </w:rPr>
        <w:t xml:space="preserve"> </w:t>
      </w:r>
      <w:r>
        <w:t>словам</w:t>
      </w:r>
      <w:r>
        <w:rPr>
          <w:spacing w:val="-8"/>
        </w:rPr>
        <w:t xml:space="preserve"> </w:t>
      </w:r>
      <w:r>
        <w:t>тексты</w:t>
      </w:r>
      <w:r>
        <w:rPr>
          <w:spacing w:val="-7"/>
        </w:rPr>
        <w:t xml:space="preserve"> </w:t>
      </w:r>
      <w:r>
        <w:t>различных</w:t>
      </w:r>
      <w:r>
        <w:rPr>
          <w:spacing w:val="-7"/>
        </w:rPr>
        <w:t xml:space="preserve"> </w:t>
      </w:r>
      <w:r>
        <w:t>функционально-смысловых</w:t>
      </w:r>
      <w:r>
        <w:rPr>
          <w:spacing w:val="-7"/>
        </w:rPr>
        <w:t xml:space="preserve"> </w:t>
      </w:r>
      <w:r>
        <w:t>типов</w:t>
      </w:r>
      <w:r>
        <w:rPr>
          <w:spacing w:val="-6"/>
        </w:rPr>
        <w:t xml:space="preserve"> </w:t>
      </w:r>
      <w:r>
        <w:t>речи</w:t>
      </w:r>
      <w:r>
        <w:rPr>
          <w:spacing w:val="-8"/>
        </w:rPr>
        <w:t xml:space="preserve"> </w:t>
      </w:r>
      <w:r>
        <w:t>с</w:t>
      </w:r>
      <w:r>
        <w:rPr>
          <w:spacing w:val="-4"/>
        </w:rPr>
        <w:t xml:space="preserve"> </w:t>
      </w:r>
      <w:r>
        <w:t>опорой на</w:t>
      </w:r>
      <w:r>
        <w:rPr>
          <w:spacing w:val="-8"/>
        </w:rPr>
        <w:t xml:space="preserve"> </w:t>
      </w:r>
      <w:r>
        <w:t>жизненный</w:t>
      </w:r>
      <w:r>
        <w:rPr>
          <w:spacing w:val="-7"/>
        </w:rPr>
        <w:t xml:space="preserve"> </w:t>
      </w:r>
      <w:r>
        <w:t>и</w:t>
      </w:r>
      <w:r>
        <w:rPr>
          <w:spacing w:val="-7"/>
        </w:rPr>
        <w:t xml:space="preserve"> </w:t>
      </w:r>
      <w:r>
        <w:t>читательский</w:t>
      </w:r>
      <w:r>
        <w:rPr>
          <w:spacing w:val="-7"/>
        </w:rPr>
        <w:t xml:space="preserve"> </w:t>
      </w:r>
      <w:r>
        <w:t>опыт;</w:t>
      </w:r>
      <w:r>
        <w:rPr>
          <w:spacing w:val="-5"/>
        </w:rPr>
        <w:t xml:space="preserve"> </w:t>
      </w:r>
      <w:r>
        <w:t>тексты</w:t>
      </w:r>
      <w:r>
        <w:rPr>
          <w:spacing w:val="-6"/>
        </w:rPr>
        <w:t xml:space="preserve"> </w:t>
      </w:r>
      <w:r>
        <w:t>с</w:t>
      </w:r>
      <w:r>
        <w:rPr>
          <w:spacing w:val="-6"/>
        </w:rPr>
        <w:t xml:space="preserve"> </w:t>
      </w:r>
      <w:r>
        <w:t>опорой</w:t>
      </w:r>
      <w:r>
        <w:rPr>
          <w:spacing w:val="-7"/>
        </w:rPr>
        <w:t xml:space="preserve"> </w:t>
      </w:r>
      <w:r>
        <w:t>на</w:t>
      </w:r>
      <w:r>
        <w:rPr>
          <w:spacing w:val="-8"/>
        </w:rPr>
        <w:t xml:space="preserve"> </w:t>
      </w:r>
      <w:r>
        <w:t>произведения</w:t>
      </w:r>
      <w:r>
        <w:rPr>
          <w:spacing w:val="-7"/>
        </w:rPr>
        <w:t xml:space="preserve"> </w:t>
      </w:r>
      <w:r>
        <w:t>искусства</w:t>
      </w:r>
      <w:r>
        <w:rPr>
          <w:spacing w:val="-6"/>
        </w:rPr>
        <w:t xml:space="preserve"> </w:t>
      </w:r>
      <w:r>
        <w:t>(в</w:t>
      </w:r>
      <w:r>
        <w:rPr>
          <w:spacing w:val="-7"/>
        </w:rPr>
        <w:t xml:space="preserve"> </w:t>
      </w:r>
      <w:r>
        <w:t>том</w:t>
      </w:r>
      <w:r>
        <w:rPr>
          <w:spacing w:val="-7"/>
        </w:rPr>
        <w:t xml:space="preserve"> </w:t>
      </w:r>
      <w:r>
        <w:t>числе</w:t>
      </w:r>
      <w:r>
        <w:rPr>
          <w:spacing w:val="-6"/>
        </w:rPr>
        <w:t xml:space="preserve"> </w:t>
      </w:r>
      <w:r>
        <w:t>сочинения- миниатюры объемом 6 и более предложений; сочинения</w:t>
      </w:r>
      <w:r>
        <w:t xml:space="preserve"> объемом от 80 слов с учетом стиля и</w:t>
      </w:r>
      <w:r>
        <w:rPr>
          <w:spacing w:val="-14"/>
        </w:rPr>
        <w:t xml:space="preserve"> </w:t>
      </w:r>
      <w:r>
        <w:t>жанра сочинения, характера темы).</w:t>
      </w:r>
    </w:p>
    <w:p w14:paraId="205AD7BE" w14:textId="77777777" w:rsidR="003324B1" w:rsidRDefault="007415B4" w:rsidP="007A5120">
      <w:pPr>
        <w:pStyle w:val="a5"/>
        <w:ind w:left="284" w:right="284"/>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w:t>
      </w:r>
      <w:r>
        <w:t>туры, и использовать ее в учебной деятельности.</w:t>
      </w:r>
    </w:p>
    <w:p w14:paraId="58135C7A" w14:textId="77777777" w:rsidR="003324B1" w:rsidRDefault="007415B4" w:rsidP="007A5120">
      <w:pPr>
        <w:pStyle w:val="a5"/>
        <w:ind w:left="284" w:right="284"/>
        <w:jc w:val="both"/>
      </w:pPr>
      <w:r>
        <w:t>Представлять</w:t>
      </w:r>
      <w:r>
        <w:rPr>
          <w:spacing w:val="-16"/>
        </w:rPr>
        <w:t xml:space="preserve"> </w:t>
      </w:r>
      <w:r>
        <w:t>сообщение</w:t>
      </w:r>
      <w:r>
        <w:rPr>
          <w:spacing w:val="-14"/>
        </w:rPr>
        <w:t xml:space="preserve"> </w:t>
      </w:r>
      <w:r>
        <w:t>на</w:t>
      </w:r>
      <w:r>
        <w:rPr>
          <w:spacing w:val="-13"/>
        </w:rPr>
        <w:t xml:space="preserve"> </w:t>
      </w:r>
      <w:r>
        <w:t>заданную</w:t>
      </w:r>
      <w:r>
        <w:rPr>
          <w:spacing w:val="-11"/>
        </w:rPr>
        <w:t xml:space="preserve"> </w:t>
      </w:r>
      <w:r>
        <w:t>тему</w:t>
      </w:r>
      <w:r>
        <w:rPr>
          <w:spacing w:val="-13"/>
        </w:rPr>
        <w:t xml:space="preserve"> </w:t>
      </w:r>
      <w:r>
        <w:t>в</w:t>
      </w:r>
      <w:r>
        <w:rPr>
          <w:spacing w:val="-11"/>
        </w:rPr>
        <w:t xml:space="preserve"> </w:t>
      </w:r>
      <w:r>
        <w:t>виде</w:t>
      </w:r>
      <w:r>
        <w:rPr>
          <w:spacing w:val="-12"/>
        </w:rPr>
        <w:t xml:space="preserve"> </w:t>
      </w:r>
      <w:r>
        <w:rPr>
          <w:spacing w:val="-2"/>
        </w:rPr>
        <w:t>презентации.</w:t>
      </w:r>
    </w:p>
    <w:p w14:paraId="79CFA6F5" w14:textId="77777777" w:rsidR="003324B1" w:rsidRDefault="007415B4" w:rsidP="007A5120">
      <w:pPr>
        <w:pStyle w:val="a5"/>
        <w:ind w:left="284" w:right="284"/>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2E4501C3" w14:textId="77777777" w:rsidR="003324B1" w:rsidRDefault="007415B4" w:rsidP="007A5120">
      <w:pPr>
        <w:pStyle w:val="a5"/>
        <w:ind w:left="284" w:right="284"/>
        <w:jc w:val="both"/>
      </w:pPr>
      <w:r>
        <w:t>Редактировать тексты: собственные и созданные другими обучающимися тексты с целью совершенствования и</w:t>
      </w:r>
      <w:r>
        <w:t>х содержания и формы; сопоставлять исходный и отредактированный тексты.</w:t>
      </w:r>
    </w:p>
    <w:p w14:paraId="286159F4" w14:textId="77777777" w:rsidR="003324B1" w:rsidRDefault="003324B1" w:rsidP="007A5120">
      <w:pPr>
        <w:pStyle w:val="a5"/>
        <w:ind w:left="284" w:right="284"/>
        <w:jc w:val="both"/>
      </w:pPr>
    </w:p>
    <w:p w14:paraId="39C49D63" w14:textId="77777777" w:rsidR="003324B1" w:rsidRDefault="007415B4" w:rsidP="007A5120">
      <w:pPr>
        <w:pStyle w:val="a5"/>
        <w:ind w:left="284" w:right="284"/>
        <w:jc w:val="both"/>
      </w:pPr>
      <w:r>
        <w:rPr>
          <w:spacing w:val="-2"/>
        </w:rPr>
        <w:t>Функциональные</w:t>
      </w:r>
      <w:r>
        <w:rPr>
          <w:spacing w:val="-8"/>
        </w:rPr>
        <w:t xml:space="preserve"> </w:t>
      </w:r>
      <w:r>
        <w:rPr>
          <w:spacing w:val="-2"/>
        </w:rPr>
        <w:t>разновидности</w:t>
      </w:r>
      <w:r>
        <w:rPr>
          <w:spacing w:val="-4"/>
        </w:rPr>
        <w:t xml:space="preserve"> </w:t>
      </w:r>
      <w:r>
        <w:rPr>
          <w:spacing w:val="-2"/>
        </w:rPr>
        <w:t>языка.</w:t>
      </w:r>
    </w:p>
    <w:p w14:paraId="46D6BE33" w14:textId="77777777" w:rsidR="003324B1" w:rsidRDefault="007415B4" w:rsidP="007A5120">
      <w:pPr>
        <w:pStyle w:val="a5"/>
        <w:ind w:left="284" w:right="284"/>
        <w:jc w:val="both"/>
      </w:pPr>
      <w:r>
        <w:t>Характеризовать особенности официально-делового стиля (заявление, объяснительная записка, автобиография, характеристика)</w:t>
      </w:r>
      <w:r>
        <w:rPr>
          <w:spacing w:val="-2"/>
        </w:rPr>
        <w:t xml:space="preserve"> </w:t>
      </w:r>
      <w:r>
        <w:t>и научного</w:t>
      </w:r>
      <w:r>
        <w:rPr>
          <w:spacing w:val="-1"/>
        </w:rPr>
        <w:t xml:space="preserve"> </w:t>
      </w:r>
      <w:r>
        <w:t>стиля,</w:t>
      </w:r>
      <w:r>
        <w:rPr>
          <w:spacing w:val="-1"/>
        </w:rPr>
        <w:t xml:space="preserve"> </w:t>
      </w:r>
      <w:r>
        <w:t>основных</w:t>
      </w:r>
      <w:r>
        <w:rPr>
          <w:spacing w:val="-3"/>
        </w:rPr>
        <w:t xml:space="preserve"> </w:t>
      </w:r>
      <w:r>
        <w:t>жанров</w:t>
      </w:r>
      <w:r>
        <w:rPr>
          <w:spacing w:val="-2"/>
        </w:rPr>
        <w:t xml:space="preserve"> </w:t>
      </w:r>
      <w:r>
        <w:t>научного стиля</w:t>
      </w:r>
      <w:r>
        <w:rPr>
          <w:spacing w:val="-2"/>
        </w:rPr>
        <w:t xml:space="preserve"> </w:t>
      </w:r>
      <w:r>
        <w:t>(реферат, доклад</w:t>
      </w:r>
      <w:r>
        <w:rPr>
          <w:spacing w:val="-3"/>
        </w:rPr>
        <w:t xml:space="preserve"> </w:t>
      </w:r>
      <w:r>
        <w:t>на научную</w:t>
      </w:r>
      <w:r>
        <w:rPr>
          <w:spacing w:val="-9"/>
        </w:rPr>
        <w:t xml:space="preserve"> </w:t>
      </w:r>
      <w:r>
        <w:t>тему),</w:t>
      </w:r>
      <w:r>
        <w:rPr>
          <w:spacing w:val="-10"/>
        </w:rPr>
        <w:t xml:space="preserve"> </w:t>
      </w:r>
      <w:r>
        <w:t>выявлять</w:t>
      </w:r>
      <w:r>
        <w:rPr>
          <w:spacing w:val="-9"/>
        </w:rPr>
        <w:t xml:space="preserve"> </w:t>
      </w:r>
      <w:r>
        <w:t>сочетание</w:t>
      </w:r>
      <w:r>
        <w:rPr>
          <w:spacing w:val="-9"/>
        </w:rPr>
        <w:t xml:space="preserve"> </w:t>
      </w:r>
      <w:r>
        <w:t>различных</w:t>
      </w:r>
      <w:r>
        <w:rPr>
          <w:spacing w:val="-12"/>
        </w:rPr>
        <w:t xml:space="preserve"> </w:t>
      </w:r>
      <w:r>
        <w:t>функциональных</w:t>
      </w:r>
      <w:r>
        <w:rPr>
          <w:spacing w:val="-10"/>
        </w:rPr>
        <w:t xml:space="preserve"> </w:t>
      </w:r>
      <w:r>
        <w:t>разновидностей</w:t>
      </w:r>
      <w:r>
        <w:rPr>
          <w:spacing w:val="-8"/>
        </w:rPr>
        <w:t xml:space="preserve"> </w:t>
      </w:r>
      <w:r>
        <w:t>языка</w:t>
      </w:r>
      <w:r>
        <w:rPr>
          <w:spacing w:val="-9"/>
        </w:rPr>
        <w:t xml:space="preserve"> </w:t>
      </w:r>
      <w:r>
        <w:t>в</w:t>
      </w:r>
      <w:r>
        <w:rPr>
          <w:spacing w:val="-8"/>
        </w:rPr>
        <w:t xml:space="preserve"> </w:t>
      </w:r>
      <w:r>
        <w:t>тексте,</w:t>
      </w:r>
      <w:r>
        <w:rPr>
          <w:spacing w:val="-10"/>
        </w:rPr>
        <w:t xml:space="preserve"> </w:t>
      </w:r>
      <w:r>
        <w:t>средства связи предложений в тексте.</w:t>
      </w:r>
    </w:p>
    <w:p w14:paraId="374B7F32" w14:textId="77777777" w:rsidR="003324B1" w:rsidRDefault="007415B4" w:rsidP="007A5120">
      <w:pPr>
        <w:pStyle w:val="a5"/>
        <w:ind w:left="284" w:right="284"/>
        <w:jc w:val="both"/>
      </w:pPr>
      <w:r>
        <w:t>Создавать тексты с опорой на образец официально-делового стиля (заявление, объяснитель</w:t>
      </w:r>
      <w:r>
        <w:t xml:space="preserve">ная записка, автобиография, характеристика), публицистических жанров; оформлять деловые бумаги с опорой на </w:t>
      </w:r>
      <w:r>
        <w:rPr>
          <w:spacing w:val="-2"/>
        </w:rPr>
        <w:t>образец.</w:t>
      </w:r>
    </w:p>
    <w:p w14:paraId="665B84BE" w14:textId="77777777" w:rsidR="003324B1" w:rsidRDefault="007415B4" w:rsidP="007A5120">
      <w:pPr>
        <w:pStyle w:val="a5"/>
        <w:ind w:left="284" w:right="284"/>
        <w:jc w:val="both"/>
      </w:pPr>
      <w:r>
        <w:t>Осуществлять выбор языковых средств для создания высказывания в соответствии с целью, темой и коммуникативным замыслом.</w:t>
      </w:r>
    </w:p>
    <w:p w14:paraId="60005639" w14:textId="77777777" w:rsidR="003324B1" w:rsidRDefault="007415B4" w:rsidP="007A5120">
      <w:pPr>
        <w:pStyle w:val="a5"/>
        <w:ind w:left="284" w:right="284"/>
        <w:jc w:val="both"/>
      </w:pPr>
      <w:r>
        <w:rPr>
          <w:spacing w:val="-2"/>
        </w:rPr>
        <w:t>Синтаксис. Культура</w:t>
      </w:r>
      <w:r>
        <w:t xml:space="preserve"> </w:t>
      </w:r>
      <w:r>
        <w:rPr>
          <w:spacing w:val="-2"/>
        </w:rPr>
        <w:t>речи.</w:t>
      </w:r>
      <w:r>
        <w:rPr>
          <w:spacing w:val="-1"/>
        </w:rPr>
        <w:t xml:space="preserve"> </w:t>
      </w:r>
      <w:r>
        <w:rPr>
          <w:spacing w:val="-2"/>
        </w:rPr>
        <w:t>Пунктуация.</w:t>
      </w:r>
    </w:p>
    <w:p w14:paraId="07F8A373" w14:textId="77777777" w:rsidR="003324B1" w:rsidRDefault="003324B1" w:rsidP="007A5120">
      <w:pPr>
        <w:pStyle w:val="a5"/>
        <w:ind w:left="284" w:right="284"/>
        <w:jc w:val="both"/>
      </w:pPr>
    </w:p>
    <w:p w14:paraId="68A324FA" w14:textId="77777777" w:rsidR="003324B1" w:rsidRDefault="007415B4" w:rsidP="007A5120">
      <w:pPr>
        <w:pStyle w:val="a5"/>
        <w:ind w:left="284" w:right="284"/>
        <w:jc w:val="both"/>
      </w:pPr>
      <w:r>
        <w:t>Иметь представление о синтаксисе как разделе лингвистики. Распознавать</w:t>
      </w:r>
      <w:r>
        <w:rPr>
          <w:spacing w:val="-14"/>
        </w:rPr>
        <w:t xml:space="preserve"> </w:t>
      </w:r>
      <w:r>
        <w:t>словосочетание</w:t>
      </w:r>
      <w:r>
        <w:rPr>
          <w:spacing w:val="-14"/>
        </w:rPr>
        <w:t xml:space="preserve"> </w:t>
      </w:r>
      <w:r>
        <w:t>и</w:t>
      </w:r>
      <w:r>
        <w:rPr>
          <w:spacing w:val="-14"/>
        </w:rPr>
        <w:t xml:space="preserve"> </w:t>
      </w:r>
      <w:r>
        <w:t>предложение</w:t>
      </w:r>
      <w:r>
        <w:rPr>
          <w:spacing w:val="-13"/>
        </w:rPr>
        <w:t xml:space="preserve"> </w:t>
      </w:r>
      <w:r>
        <w:t>как</w:t>
      </w:r>
      <w:r>
        <w:rPr>
          <w:spacing w:val="-14"/>
        </w:rPr>
        <w:t xml:space="preserve"> </w:t>
      </w:r>
      <w:r>
        <w:t>единицы</w:t>
      </w:r>
      <w:r>
        <w:rPr>
          <w:spacing w:val="-14"/>
        </w:rPr>
        <w:t xml:space="preserve"> </w:t>
      </w:r>
      <w:r>
        <w:t>синтаксиса. Различать функции знаков препинания.</w:t>
      </w:r>
    </w:p>
    <w:p w14:paraId="55CE7F7C" w14:textId="77777777" w:rsidR="003324B1" w:rsidRDefault="007415B4" w:rsidP="007A5120">
      <w:pPr>
        <w:pStyle w:val="a5"/>
        <w:ind w:left="284" w:right="284"/>
        <w:jc w:val="both"/>
      </w:pPr>
      <w:r>
        <w:rPr>
          <w:spacing w:val="-2"/>
        </w:rPr>
        <w:t>Словосочетание</w:t>
      </w:r>
    </w:p>
    <w:p w14:paraId="6DFD8AC4" w14:textId="77777777" w:rsidR="003324B1" w:rsidRDefault="003324B1" w:rsidP="007A5120">
      <w:pPr>
        <w:pStyle w:val="a5"/>
        <w:ind w:left="284" w:right="284"/>
        <w:jc w:val="both"/>
      </w:pPr>
    </w:p>
    <w:p w14:paraId="32C16F6C" w14:textId="77777777" w:rsidR="003324B1" w:rsidRDefault="007415B4" w:rsidP="007A5120">
      <w:pPr>
        <w:pStyle w:val="a5"/>
        <w:ind w:left="284" w:right="284"/>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41DC6391" w14:textId="77777777" w:rsidR="003324B1" w:rsidRDefault="007415B4" w:rsidP="007A5120">
      <w:pPr>
        <w:pStyle w:val="a5"/>
        <w:ind w:left="284" w:right="284"/>
        <w:jc w:val="both"/>
      </w:pPr>
      <w:r>
        <w:t>Прим</w:t>
      </w:r>
      <w:r>
        <w:t>енять</w:t>
      </w:r>
      <w:r>
        <w:rPr>
          <w:spacing w:val="-11"/>
        </w:rPr>
        <w:t xml:space="preserve"> </w:t>
      </w:r>
      <w:r>
        <w:t>нормы</w:t>
      </w:r>
      <w:r>
        <w:rPr>
          <w:spacing w:val="-11"/>
        </w:rPr>
        <w:t xml:space="preserve"> </w:t>
      </w:r>
      <w:r>
        <w:t>построения</w:t>
      </w:r>
      <w:r>
        <w:rPr>
          <w:spacing w:val="-10"/>
        </w:rPr>
        <w:t xml:space="preserve"> </w:t>
      </w:r>
      <w:r>
        <w:t xml:space="preserve">словосочетаний. </w:t>
      </w:r>
      <w:r>
        <w:rPr>
          <w:spacing w:val="-2"/>
        </w:rPr>
        <w:t>Предложение.</w:t>
      </w:r>
    </w:p>
    <w:p w14:paraId="3EE489A4" w14:textId="77777777" w:rsidR="003324B1" w:rsidRDefault="007415B4" w:rsidP="007A5120">
      <w:pPr>
        <w:pStyle w:val="a5"/>
        <w:ind w:left="284" w:right="284"/>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60813BDB" w14:textId="77777777" w:rsidR="003324B1" w:rsidRDefault="007415B4" w:rsidP="007A5120">
      <w:pPr>
        <w:pStyle w:val="a5"/>
        <w:ind w:left="284" w:right="284"/>
        <w:jc w:val="both"/>
      </w:pPr>
      <w:r>
        <w:t>Распознавать предложения по цели высказывания, эмоциональной</w:t>
      </w:r>
      <w:r>
        <w:t xml:space="preserve">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w:t>
      </w:r>
      <w:r>
        <w:t>жения.</w:t>
      </w:r>
    </w:p>
    <w:p w14:paraId="58E2343F" w14:textId="77777777" w:rsidR="003324B1" w:rsidRDefault="007415B4" w:rsidP="007A5120">
      <w:pPr>
        <w:pStyle w:val="a5"/>
        <w:ind w:left="284" w:right="284"/>
        <w:jc w:val="both"/>
      </w:pPr>
      <w: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w:t>
      </w:r>
      <w:r>
        <w:rPr>
          <w:spacing w:val="-2"/>
        </w:rPr>
        <w:t xml:space="preserve"> </w:t>
      </w:r>
      <w:r>
        <w:t>простого</w:t>
      </w:r>
      <w:r>
        <w:rPr>
          <w:spacing w:val="-1"/>
        </w:rPr>
        <w:t xml:space="preserve"> </w:t>
      </w:r>
      <w:r>
        <w:lastRenderedPageBreak/>
        <w:t>предложения,</w:t>
      </w:r>
      <w:r>
        <w:rPr>
          <w:spacing w:val="-1"/>
        </w:rPr>
        <w:t xml:space="preserve"> </w:t>
      </w:r>
      <w:r>
        <w:t>использования</w:t>
      </w:r>
      <w:r>
        <w:rPr>
          <w:spacing w:val="-2"/>
        </w:rPr>
        <w:t xml:space="preserve"> </w:t>
      </w:r>
      <w:r>
        <w:t>инверсии;</w:t>
      </w:r>
      <w:r>
        <w:rPr>
          <w:spacing w:val="-2"/>
        </w:rPr>
        <w:t xml:space="preserve"> </w:t>
      </w:r>
      <w:r>
        <w:t>применят</w:t>
      </w:r>
      <w:r>
        <w:t>ь</w:t>
      </w:r>
      <w:r>
        <w:rPr>
          <w:spacing w:val="-1"/>
        </w:rPr>
        <w:t xml:space="preserve"> </w:t>
      </w:r>
      <w:r>
        <w:t>нормы</w:t>
      </w:r>
      <w:r>
        <w:rPr>
          <w:spacing w:val="-1"/>
        </w:rPr>
        <w:t xml:space="preserve"> </w:t>
      </w:r>
      <w:r>
        <w:t>согласования</w:t>
      </w:r>
      <w:r>
        <w:rPr>
          <w:spacing w:val="-4"/>
        </w:rPr>
        <w:t xml:space="preserve"> </w:t>
      </w:r>
      <w:r>
        <w:t>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w:t>
      </w:r>
      <w:r>
        <w:t>м.</w:t>
      </w:r>
    </w:p>
    <w:p w14:paraId="78FB401B" w14:textId="77777777" w:rsidR="003324B1" w:rsidRDefault="007415B4" w:rsidP="007A5120">
      <w:pPr>
        <w:pStyle w:val="a5"/>
        <w:ind w:left="284" w:right="284"/>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59D7493D"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332185B3" w14:textId="77777777" w:rsidR="003324B1" w:rsidRDefault="007415B4" w:rsidP="007A5120">
      <w:pPr>
        <w:pStyle w:val="a5"/>
        <w:ind w:left="284" w:right="284"/>
        <w:jc w:val="both"/>
      </w:pPr>
      <w:r>
        <w:lastRenderedPageBreak/>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2812E405" w14:textId="77777777" w:rsidR="003324B1" w:rsidRDefault="007415B4" w:rsidP="007A5120">
      <w:pPr>
        <w:pStyle w:val="a5"/>
        <w:ind w:left="284" w:right="284"/>
        <w:jc w:val="both"/>
      </w:pPr>
      <w:r>
        <w:t>Распознавать с направляющей помощью педагога</w:t>
      </w:r>
      <w:r>
        <w:t xml:space="preserve">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w:t>
      </w:r>
      <w:r>
        <w:t>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w:t>
      </w:r>
      <w:r>
        <w:t>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77C24BEF" w14:textId="77777777" w:rsidR="003324B1" w:rsidRDefault="007415B4" w:rsidP="007A5120">
      <w:pPr>
        <w:pStyle w:val="a5"/>
        <w:ind w:left="284" w:right="284"/>
        <w:jc w:val="both"/>
      </w:pPr>
      <w:r>
        <w:t>Характеризовать с использованием визуальной опоры признаки однород</w:t>
      </w:r>
      <w:r>
        <w:t>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3E811E6" w14:textId="77777777" w:rsidR="003324B1" w:rsidRDefault="007415B4" w:rsidP="007A5120">
      <w:pPr>
        <w:pStyle w:val="a5"/>
        <w:ind w:left="284" w:right="284"/>
        <w:jc w:val="both"/>
      </w:pPr>
      <w:r>
        <w:t>При</w:t>
      </w:r>
      <w:r>
        <w:t>менять нормы построения предложений с однородными членами, связанными двойными союзами "не только... но и, как</w:t>
      </w:r>
      <w:proofErr w:type="gramStart"/>
      <w:r>
        <w:t>...</w:t>
      </w:r>
      <w:proofErr w:type="gramEnd"/>
      <w:r>
        <w:t xml:space="preserve"> так и".</w:t>
      </w:r>
    </w:p>
    <w:p w14:paraId="29038AFC" w14:textId="77777777" w:rsidR="003324B1" w:rsidRDefault="007415B4" w:rsidP="007A5120">
      <w:pPr>
        <w:pStyle w:val="a5"/>
        <w:ind w:left="284" w:right="284"/>
        <w:jc w:val="both"/>
      </w:pPr>
      <w:r>
        <w:t>Применять при необходимости с визуальной поддержкой нормы постановки знаков препинания в предложениях</w:t>
      </w:r>
      <w:r>
        <w:rPr>
          <w:spacing w:val="-6"/>
        </w:rPr>
        <w:t xml:space="preserve"> </w:t>
      </w:r>
      <w:r>
        <w:t>с</w:t>
      </w:r>
      <w:r>
        <w:rPr>
          <w:spacing w:val="-3"/>
        </w:rPr>
        <w:t xml:space="preserve"> </w:t>
      </w:r>
      <w:r>
        <w:t>однородными</w:t>
      </w:r>
      <w:r>
        <w:rPr>
          <w:spacing w:val="-4"/>
        </w:rPr>
        <w:t xml:space="preserve"> </w:t>
      </w:r>
      <w:r>
        <w:t>членами,</w:t>
      </w:r>
      <w:r>
        <w:rPr>
          <w:spacing w:val="-3"/>
        </w:rPr>
        <w:t xml:space="preserve"> </w:t>
      </w:r>
      <w:r>
        <w:t>связанным</w:t>
      </w:r>
      <w:r>
        <w:t>и</w:t>
      </w:r>
      <w:r>
        <w:rPr>
          <w:spacing w:val="-4"/>
        </w:rPr>
        <w:t xml:space="preserve"> </w:t>
      </w:r>
      <w:r>
        <w:t>попарно,</w:t>
      </w:r>
      <w:r>
        <w:rPr>
          <w:spacing w:val="-3"/>
        </w:rPr>
        <w:t xml:space="preserve"> </w:t>
      </w:r>
      <w:r>
        <w:t>с</w:t>
      </w:r>
      <w:r>
        <w:rPr>
          <w:spacing w:val="-3"/>
        </w:rPr>
        <w:t xml:space="preserve"> </w:t>
      </w:r>
      <w:r>
        <w:t>помощью</w:t>
      </w:r>
      <w:r>
        <w:rPr>
          <w:spacing w:val="-3"/>
        </w:rPr>
        <w:t xml:space="preserve"> </w:t>
      </w:r>
      <w:r>
        <w:t>повторяющихся</w:t>
      </w:r>
      <w:r>
        <w:rPr>
          <w:spacing w:val="-4"/>
        </w:rPr>
        <w:t xml:space="preserve"> </w:t>
      </w:r>
      <w:r>
        <w:t>союзов</w:t>
      </w:r>
      <w:r>
        <w:rPr>
          <w:spacing w:val="-4"/>
        </w:rPr>
        <w:t xml:space="preserve"> </w:t>
      </w:r>
      <w:r>
        <w:t>("</w:t>
      </w:r>
      <w:proofErr w:type="gramStart"/>
      <w:r>
        <w:t>и...</w:t>
      </w:r>
      <w:proofErr w:type="gramEnd"/>
      <w:r>
        <w:rPr>
          <w:spacing w:val="-3"/>
        </w:rPr>
        <w:t xml:space="preserve"> </w:t>
      </w:r>
      <w:r>
        <w:t>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14:paraId="07F7A4B7" w14:textId="77777777" w:rsidR="003324B1" w:rsidRDefault="007415B4" w:rsidP="007A5120">
      <w:pPr>
        <w:pStyle w:val="a5"/>
        <w:ind w:left="284" w:right="284"/>
        <w:jc w:val="both"/>
      </w:pPr>
      <w:r>
        <w:t xml:space="preserve">Распознавать простые </w:t>
      </w:r>
      <w:r>
        <w:t>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w:t>
      </w:r>
      <w:r>
        <w:t>ловами и предложениями, вставными конструкциями, междометиями.</w:t>
      </w:r>
    </w:p>
    <w:p w14:paraId="4276B8AD" w14:textId="77777777" w:rsidR="003324B1" w:rsidRDefault="007415B4" w:rsidP="007A5120">
      <w:pPr>
        <w:pStyle w:val="a5"/>
        <w:ind w:left="284" w:right="284"/>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w:t>
      </w:r>
      <w:r>
        <w:t>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w:t>
      </w:r>
      <w:r>
        <w:t xml:space="preserve"> постановки знаков препинания в предложениях с вводными и вставными конструкциями, обращениями и междометиями.</w:t>
      </w:r>
    </w:p>
    <w:p w14:paraId="5F97A787" w14:textId="77777777" w:rsidR="003324B1" w:rsidRDefault="007415B4" w:rsidP="007A5120">
      <w:pPr>
        <w:pStyle w:val="a5"/>
        <w:ind w:left="284" w:right="284"/>
        <w:jc w:val="both"/>
      </w:pPr>
      <w: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w:t>
      </w:r>
      <w:r>
        <w:t>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14:paraId="5802C859" w14:textId="77777777" w:rsidR="003324B1" w:rsidRDefault="007415B4" w:rsidP="007A5120">
      <w:pPr>
        <w:pStyle w:val="a5"/>
        <w:ind w:left="284" w:right="284"/>
        <w:jc w:val="both"/>
      </w:pPr>
      <w:r>
        <w:t>Применять нормы построения предложений с вводным</w:t>
      </w:r>
      <w:r>
        <w:t>и словами и предложениями, вставными конструкциями, обращениями (распространенными и нераспространенными), междометиями.</w:t>
      </w:r>
    </w:p>
    <w:p w14:paraId="7DCCE428" w14:textId="77777777" w:rsidR="003324B1" w:rsidRDefault="007415B4" w:rsidP="007A5120">
      <w:pPr>
        <w:pStyle w:val="a5"/>
        <w:ind w:left="284" w:right="284"/>
        <w:jc w:val="both"/>
      </w:pPr>
      <w:r>
        <w:t>Распознавать</w:t>
      </w:r>
      <w:r>
        <w:rPr>
          <w:spacing w:val="-9"/>
        </w:rPr>
        <w:t xml:space="preserve"> </w:t>
      </w:r>
      <w:r>
        <w:t>при</w:t>
      </w:r>
      <w:r>
        <w:rPr>
          <w:spacing w:val="-10"/>
        </w:rPr>
        <w:t xml:space="preserve"> </w:t>
      </w:r>
      <w:r>
        <w:t>необходимости</w:t>
      </w:r>
      <w:r>
        <w:rPr>
          <w:spacing w:val="-10"/>
        </w:rPr>
        <w:t xml:space="preserve"> </w:t>
      </w:r>
      <w:r>
        <w:t>с</w:t>
      </w:r>
      <w:r>
        <w:rPr>
          <w:spacing w:val="-9"/>
        </w:rPr>
        <w:t xml:space="preserve"> </w:t>
      </w:r>
      <w:r>
        <w:t>визуальной</w:t>
      </w:r>
      <w:r>
        <w:rPr>
          <w:spacing w:val="-10"/>
        </w:rPr>
        <w:t xml:space="preserve"> </w:t>
      </w:r>
      <w:r>
        <w:t>поддержкой</w:t>
      </w:r>
      <w:r>
        <w:rPr>
          <w:spacing w:val="-10"/>
        </w:rPr>
        <w:t xml:space="preserve"> </w:t>
      </w:r>
      <w:r>
        <w:t>сложные</w:t>
      </w:r>
      <w:r>
        <w:rPr>
          <w:spacing w:val="-9"/>
        </w:rPr>
        <w:t xml:space="preserve"> </w:t>
      </w:r>
      <w:r>
        <w:t>предложения,</w:t>
      </w:r>
      <w:r>
        <w:rPr>
          <w:spacing w:val="-10"/>
        </w:rPr>
        <w:t xml:space="preserve"> </w:t>
      </w:r>
      <w:r>
        <w:t>конструкции</w:t>
      </w:r>
      <w:r>
        <w:rPr>
          <w:spacing w:val="26"/>
        </w:rPr>
        <w:t xml:space="preserve"> </w:t>
      </w:r>
      <w:r>
        <w:t>с</w:t>
      </w:r>
      <w:r>
        <w:rPr>
          <w:spacing w:val="-9"/>
        </w:rPr>
        <w:t xml:space="preserve"> </w:t>
      </w:r>
      <w:r>
        <w:t>чужой речью (в рамках изученного).</w:t>
      </w:r>
    </w:p>
    <w:p w14:paraId="3859CCF7" w14:textId="77777777" w:rsidR="003324B1" w:rsidRDefault="007415B4" w:rsidP="007A5120">
      <w:pPr>
        <w:pStyle w:val="a5"/>
        <w:ind w:left="284" w:right="284"/>
        <w:jc w:val="both"/>
      </w:pPr>
      <w: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w:t>
      </w:r>
      <w:r>
        <w:t>евой практике.</w:t>
      </w:r>
    </w:p>
    <w:p w14:paraId="6818F213" w14:textId="77777777" w:rsidR="003324B1" w:rsidRDefault="007415B4" w:rsidP="007A5120">
      <w:pPr>
        <w:pStyle w:val="a5"/>
        <w:ind w:left="284" w:right="284"/>
        <w:jc w:val="both"/>
        <w:rPr>
          <w:b/>
        </w:rPr>
      </w:pPr>
      <w:bookmarkStart w:id="12" w:name="К_концу_обучения_в_9_классе_обучающийся_"/>
      <w:bookmarkEnd w:id="12"/>
      <w:r>
        <w:t>К концу обучения в 9 классе обучающийся получит следующие предметные результаты по отдельным темам программы по русскому языку</w:t>
      </w:r>
      <w:r>
        <w:t>:</w:t>
      </w:r>
    </w:p>
    <w:p w14:paraId="200BB4A5" w14:textId="77777777" w:rsidR="003324B1" w:rsidRDefault="007415B4" w:rsidP="007A5120">
      <w:pPr>
        <w:pStyle w:val="a5"/>
        <w:ind w:left="284" w:right="284"/>
        <w:jc w:val="both"/>
      </w:pPr>
      <w:r>
        <w:t>Общие</w:t>
      </w:r>
      <w:r>
        <w:rPr>
          <w:spacing w:val="-14"/>
        </w:rPr>
        <w:t xml:space="preserve"> </w:t>
      </w:r>
      <w:r>
        <w:t>сведения</w:t>
      </w:r>
      <w:r>
        <w:rPr>
          <w:spacing w:val="-9"/>
        </w:rPr>
        <w:t xml:space="preserve"> </w:t>
      </w:r>
      <w:r>
        <w:t>о</w:t>
      </w:r>
      <w:r>
        <w:rPr>
          <w:spacing w:val="-8"/>
        </w:rPr>
        <w:t xml:space="preserve"> </w:t>
      </w:r>
      <w:r>
        <w:rPr>
          <w:spacing w:val="-2"/>
        </w:rPr>
        <w:t>языке.</w:t>
      </w:r>
    </w:p>
    <w:p w14:paraId="7C1DED70" w14:textId="77777777" w:rsidR="003324B1" w:rsidRDefault="007415B4" w:rsidP="007A5120">
      <w:pPr>
        <w:pStyle w:val="a5"/>
        <w:ind w:left="284" w:right="284"/>
        <w:jc w:val="both"/>
      </w:pPr>
      <w:r>
        <w:t>Осознавать роль русского языка в жизни человека, государства, общества; понимать внутренн</w:t>
      </w:r>
      <w:r>
        <w:t>ие и внешние</w:t>
      </w:r>
      <w:r>
        <w:rPr>
          <w:spacing w:val="-14"/>
        </w:rPr>
        <w:t xml:space="preserve"> </w:t>
      </w:r>
      <w:r>
        <w:t>функции</w:t>
      </w:r>
      <w:r>
        <w:rPr>
          <w:spacing w:val="-14"/>
        </w:rPr>
        <w:t xml:space="preserve"> </w:t>
      </w:r>
      <w:r>
        <w:t>русского</w:t>
      </w:r>
      <w:r>
        <w:rPr>
          <w:spacing w:val="-14"/>
        </w:rPr>
        <w:t xml:space="preserve"> </w:t>
      </w:r>
      <w:r>
        <w:t>языка</w:t>
      </w:r>
      <w:r>
        <w:rPr>
          <w:spacing w:val="-13"/>
        </w:rPr>
        <w:t xml:space="preserve"> </w:t>
      </w:r>
      <w:r>
        <w:t>и</w:t>
      </w:r>
      <w:r>
        <w:rPr>
          <w:spacing w:val="-14"/>
        </w:rPr>
        <w:t xml:space="preserve"> </w:t>
      </w:r>
      <w:r>
        <w:t>уметь</w:t>
      </w:r>
      <w:r>
        <w:rPr>
          <w:spacing w:val="-14"/>
        </w:rPr>
        <w:t xml:space="preserve"> </w:t>
      </w:r>
      <w:r>
        <w:t>(самостоятельно,</w:t>
      </w:r>
      <w:r>
        <w:rPr>
          <w:spacing w:val="-14"/>
        </w:rPr>
        <w:t xml:space="preserve"> </w:t>
      </w:r>
      <w:r>
        <w:t>с</w:t>
      </w:r>
      <w:r>
        <w:rPr>
          <w:spacing w:val="-13"/>
        </w:rPr>
        <w:t xml:space="preserve"> </w:t>
      </w:r>
      <w:r>
        <w:t>помощью</w:t>
      </w:r>
      <w:r>
        <w:rPr>
          <w:spacing w:val="-14"/>
        </w:rPr>
        <w:t xml:space="preserve"> </w:t>
      </w:r>
      <w:r>
        <w:t>учителя</w:t>
      </w:r>
      <w:r>
        <w:rPr>
          <w:spacing w:val="-14"/>
        </w:rPr>
        <w:t xml:space="preserve"> </w:t>
      </w:r>
      <w:r>
        <w:t>и</w:t>
      </w:r>
      <w:r>
        <w:rPr>
          <w:spacing w:val="-14"/>
        </w:rPr>
        <w:t xml:space="preserve"> </w:t>
      </w:r>
      <w:r>
        <w:t>(или)</w:t>
      </w:r>
      <w:r>
        <w:rPr>
          <w:spacing w:val="-13"/>
        </w:rPr>
        <w:t xml:space="preserve"> </w:t>
      </w:r>
      <w:r>
        <w:t>других</w:t>
      </w:r>
      <w:r>
        <w:rPr>
          <w:spacing w:val="-14"/>
        </w:rPr>
        <w:t xml:space="preserve"> </w:t>
      </w:r>
      <w:r>
        <w:t>участников образовательного процесса) рассказать о них.</w:t>
      </w:r>
    </w:p>
    <w:p w14:paraId="232AD72D" w14:textId="77777777" w:rsidR="003324B1" w:rsidRDefault="003324B1" w:rsidP="007A5120">
      <w:pPr>
        <w:pStyle w:val="a5"/>
        <w:ind w:left="284" w:right="284"/>
        <w:jc w:val="both"/>
      </w:pPr>
    </w:p>
    <w:p w14:paraId="3D8DABFE" w14:textId="77777777" w:rsidR="003324B1" w:rsidRDefault="007415B4" w:rsidP="007A5120">
      <w:pPr>
        <w:pStyle w:val="a5"/>
        <w:ind w:left="284" w:right="284"/>
        <w:jc w:val="both"/>
      </w:pPr>
      <w:r>
        <w:t>Язык</w:t>
      </w:r>
      <w:r>
        <w:rPr>
          <w:spacing w:val="-6"/>
        </w:rPr>
        <w:t xml:space="preserve"> </w:t>
      </w:r>
      <w:r>
        <w:t>и</w:t>
      </w:r>
      <w:r>
        <w:rPr>
          <w:spacing w:val="-4"/>
        </w:rPr>
        <w:t xml:space="preserve"> </w:t>
      </w:r>
      <w:r>
        <w:rPr>
          <w:spacing w:val="-2"/>
        </w:rPr>
        <w:t>речь.</w:t>
      </w:r>
    </w:p>
    <w:p w14:paraId="7F0C1685" w14:textId="77777777" w:rsidR="003324B1" w:rsidRDefault="003324B1" w:rsidP="007A5120">
      <w:pPr>
        <w:pStyle w:val="a5"/>
        <w:ind w:left="284" w:right="284"/>
        <w:jc w:val="both"/>
      </w:pPr>
    </w:p>
    <w:p w14:paraId="0DC8F810" w14:textId="77777777" w:rsidR="003324B1" w:rsidRDefault="007415B4" w:rsidP="007A5120">
      <w:pPr>
        <w:pStyle w:val="a5"/>
        <w:ind w:left="284" w:right="284"/>
        <w:jc w:val="both"/>
      </w:pPr>
      <w:r>
        <w:t>Создавать с использованием речевого клише устные</w:t>
      </w:r>
      <w:r>
        <w:rPr>
          <w:spacing w:val="40"/>
        </w:rPr>
        <w:t xml:space="preserve"> </w:t>
      </w:r>
      <w:r>
        <w:t>монологические высказывания объемом не мен</w:t>
      </w:r>
      <w:r>
        <w:t>ее 80</w:t>
      </w:r>
      <w:r>
        <w:rPr>
          <w:spacing w:val="-1"/>
        </w:rPr>
        <w:t xml:space="preserve"> </w:t>
      </w:r>
      <w:r>
        <w:t>слов</w:t>
      </w:r>
      <w:r>
        <w:rPr>
          <w:spacing w:val="-2"/>
        </w:rPr>
        <w:t xml:space="preserve"> </w:t>
      </w:r>
      <w:r>
        <w:t>на основе наблюдений,</w:t>
      </w:r>
      <w:r>
        <w:rPr>
          <w:spacing w:val="-1"/>
        </w:rPr>
        <w:t xml:space="preserve"> </w:t>
      </w:r>
      <w:r>
        <w:t>личных впечатлений, чтения</w:t>
      </w:r>
      <w:r>
        <w:rPr>
          <w:spacing w:val="-2"/>
        </w:rPr>
        <w:t xml:space="preserve"> </w:t>
      </w:r>
      <w:r>
        <w:t>научно-учебной,</w:t>
      </w:r>
      <w:r>
        <w:rPr>
          <w:spacing w:val="-1"/>
        </w:rPr>
        <w:t xml:space="preserve"> </w:t>
      </w:r>
      <w:r>
        <w:t>художественной и</w:t>
      </w:r>
      <w:r>
        <w:rPr>
          <w:spacing w:val="-1"/>
        </w:rPr>
        <w:t xml:space="preserve"> </w:t>
      </w:r>
      <w:r>
        <w:t>научно-</w:t>
      </w:r>
    </w:p>
    <w:p w14:paraId="71E12825"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65CE0555" w14:textId="77777777" w:rsidR="003324B1" w:rsidRDefault="007415B4" w:rsidP="007A5120">
      <w:pPr>
        <w:pStyle w:val="a5"/>
        <w:ind w:left="284" w:right="284"/>
        <w:jc w:val="both"/>
      </w:pPr>
      <w:r>
        <w:lastRenderedPageBreak/>
        <w:t>популярной литературы: монолог-сообщение, монолог-описание, монолог-рассуждение, монолог- повествование; выступать с научным сообщением.</w:t>
      </w:r>
    </w:p>
    <w:p w14:paraId="2BAF6B51" w14:textId="77777777" w:rsidR="003324B1" w:rsidRDefault="007415B4" w:rsidP="007A5120">
      <w:pPr>
        <w:pStyle w:val="a5"/>
        <w:ind w:left="284" w:right="284"/>
        <w:jc w:val="both"/>
      </w:pPr>
      <w:r>
        <w:t xml:space="preserve">Участвовать в диалогическом и </w:t>
      </w:r>
      <w:proofErr w:type="spellStart"/>
      <w:r>
        <w:t>полилогическом</w:t>
      </w:r>
      <w:proofErr w:type="spellEnd"/>
      <w:r>
        <w:t xml:space="preserve"> общении (побуждение к действию, обмен мнениями, запрос</w:t>
      </w:r>
      <w:r>
        <w:rPr>
          <w:spacing w:val="-14"/>
        </w:rPr>
        <w:t xml:space="preserve"> </w:t>
      </w:r>
      <w:r>
        <w:t>информации,</w:t>
      </w:r>
      <w:r>
        <w:rPr>
          <w:spacing w:val="-14"/>
        </w:rPr>
        <w:t xml:space="preserve"> </w:t>
      </w:r>
      <w:r>
        <w:t>сообщение</w:t>
      </w:r>
      <w:r>
        <w:rPr>
          <w:spacing w:val="-14"/>
        </w:rPr>
        <w:t xml:space="preserve"> </w:t>
      </w:r>
      <w:r>
        <w:t>информации)</w:t>
      </w:r>
      <w:r>
        <w:rPr>
          <w:spacing w:val="-13"/>
        </w:rPr>
        <w:t xml:space="preserve"> </w:t>
      </w:r>
      <w:r>
        <w:t>на</w:t>
      </w:r>
      <w:r>
        <w:rPr>
          <w:spacing w:val="-14"/>
        </w:rPr>
        <w:t xml:space="preserve"> </w:t>
      </w:r>
      <w:r>
        <w:t>бытовые,</w:t>
      </w:r>
      <w:r>
        <w:rPr>
          <w:spacing w:val="-14"/>
        </w:rPr>
        <w:t xml:space="preserve"> </w:t>
      </w:r>
      <w:r>
        <w:t>научно-учебные</w:t>
      </w:r>
      <w:r>
        <w:rPr>
          <w:spacing w:val="-14"/>
        </w:rPr>
        <w:t xml:space="preserve"> </w:t>
      </w:r>
      <w:r>
        <w:t>(в</w:t>
      </w:r>
      <w:r>
        <w:rPr>
          <w:spacing w:val="-13"/>
        </w:rPr>
        <w:t xml:space="preserve"> </w:t>
      </w:r>
      <w:r>
        <w:t>том</w:t>
      </w:r>
      <w:r>
        <w:rPr>
          <w:spacing w:val="-14"/>
        </w:rPr>
        <w:t xml:space="preserve"> </w:t>
      </w:r>
      <w:r>
        <w:t>числе</w:t>
      </w:r>
      <w:r>
        <w:rPr>
          <w:spacing w:val="-14"/>
        </w:rPr>
        <w:t xml:space="preserve"> </w:t>
      </w:r>
      <w:r>
        <w:t>лингвистические) темы (объем не менее 6 реплик).</w:t>
      </w:r>
    </w:p>
    <w:p w14:paraId="03B4C950" w14:textId="77777777" w:rsidR="003324B1" w:rsidRDefault="007415B4" w:rsidP="007A5120">
      <w:pPr>
        <w:pStyle w:val="a5"/>
        <w:ind w:left="284" w:right="284"/>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14:paraId="499BAF18" w14:textId="77777777" w:rsidR="003324B1" w:rsidRDefault="007415B4" w:rsidP="007A5120">
      <w:pPr>
        <w:pStyle w:val="a5"/>
        <w:ind w:left="284" w:right="284"/>
        <w:jc w:val="both"/>
      </w:pPr>
      <w:r>
        <w:rPr>
          <w:spacing w:val="-2"/>
        </w:rPr>
        <w:t>Владеть</w:t>
      </w:r>
      <w:r>
        <w:rPr>
          <w:spacing w:val="-1"/>
        </w:rPr>
        <w:t xml:space="preserve"> </w:t>
      </w:r>
      <w:r>
        <w:rPr>
          <w:spacing w:val="-2"/>
        </w:rPr>
        <w:t>различными</w:t>
      </w:r>
      <w:r>
        <w:rPr>
          <w:spacing w:val="1"/>
        </w:rPr>
        <w:t xml:space="preserve"> </w:t>
      </w:r>
      <w:r>
        <w:rPr>
          <w:spacing w:val="-2"/>
        </w:rPr>
        <w:t>видами</w:t>
      </w:r>
      <w:r>
        <w:rPr>
          <w:spacing w:val="-1"/>
        </w:rPr>
        <w:t xml:space="preserve"> </w:t>
      </w:r>
      <w:r>
        <w:rPr>
          <w:spacing w:val="-2"/>
        </w:rPr>
        <w:t>чтения:</w:t>
      </w:r>
      <w:r>
        <w:rPr>
          <w:spacing w:val="5"/>
        </w:rPr>
        <w:t xml:space="preserve"> </w:t>
      </w:r>
      <w:r>
        <w:rPr>
          <w:spacing w:val="-2"/>
        </w:rPr>
        <w:t>просмотровым,</w:t>
      </w:r>
      <w:r>
        <w:rPr>
          <w:spacing w:val="4"/>
        </w:rPr>
        <w:t xml:space="preserve"> </w:t>
      </w:r>
      <w:r>
        <w:rPr>
          <w:spacing w:val="-2"/>
        </w:rPr>
        <w:t>ознакомительным,</w:t>
      </w:r>
      <w:r>
        <w:rPr>
          <w:spacing w:val="3"/>
        </w:rPr>
        <w:t xml:space="preserve"> </w:t>
      </w:r>
      <w:r>
        <w:rPr>
          <w:spacing w:val="-2"/>
        </w:rPr>
        <w:t>изучающим,</w:t>
      </w:r>
      <w:r>
        <w:rPr>
          <w:spacing w:val="4"/>
        </w:rPr>
        <w:t xml:space="preserve"> </w:t>
      </w:r>
      <w:r>
        <w:rPr>
          <w:spacing w:val="-2"/>
        </w:rPr>
        <w:t>поисковым.</w:t>
      </w:r>
    </w:p>
    <w:p w14:paraId="74990BEC" w14:textId="77777777" w:rsidR="003324B1" w:rsidRDefault="007415B4" w:rsidP="007A5120">
      <w:pPr>
        <w:pStyle w:val="a5"/>
        <w:ind w:left="284" w:right="284"/>
        <w:jc w:val="both"/>
      </w:pPr>
      <w:r>
        <w:t>Устно пересказывать с опорой на план, опорные слова прочитанный или прослушанный текст объемом не менее 150 слов.</w:t>
      </w:r>
    </w:p>
    <w:p w14:paraId="2E6B65A1" w14:textId="77777777" w:rsidR="003324B1" w:rsidRDefault="007415B4" w:rsidP="007A5120">
      <w:pPr>
        <w:pStyle w:val="a5"/>
        <w:ind w:left="284" w:right="284"/>
        <w:jc w:val="both"/>
      </w:pPr>
      <w:r>
        <w:t>Осуществлять выбор языковых средств для создания высказывания в соответствии с целью, темой и коммуникативным замыслом.</w:t>
      </w:r>
    </w:p>
    <w:p w14:paraId="6926A5EE" w14:textId="77777777" w:rsidR="003324B1" w:rsidRDefault="007415B4" w:rsidP="007A5120">
      <w:pPr>
        <w:pStyle w:val="a5"/>
        <w:ind w:left="284" w:right="284"/>
        <w:jc w:val="both"/>
      </w:pPr>
      <w:r>
        <w:t>Соблюдать</w:t>
      </w:r>
      <w:r>
        <w:rPr>
          <w:spacing w:val="-7"/>
        </w:rPr>
        <w:t xml:space="preserve"> </w:t>
      </w:r>
      <w:r>
        <w:t>в</w:t>
      </w:r>
      <w:r>
        <w:rPr>
          <w:spacing w:val="-8"/>
        </w:rPr>
        <w:t xml:space="preserve"> </w:t>
      </w:r>
      <w:r>
        <w:t>устной</w:t>
      </w:r>
      <w:r>
        <w:rPr>
          <w:spacing w:val="-5"/>
        </w:rPr>
        <w:t xml:space="preserve"> </w:t>
      </w:r>
      <w:r>
        <w:t>реч</w:t>
      </w:r>
      <w:r>
        <w:t>и</w:t>
      </w:r>
      <w:r>
        <w:rPr>
          <w:spacing w:val="-8"/>
        </w:rPr>
        <w:t xml:space="preserve"> </w:t>
      </w:r>
      <w:r>
        <w:t>и</w:t>
      </w:r>
      <w:r>
        <w:rPr>
          <w:spacing w:val="-5"/>
        </w:rPr>
        <w:t xml:space="preserve"> </w:t>
      </w:r>
      <w:r>
        <w:t>на</w:t>
      </w:r>
      <w:r>
        <w:rPr>
          <w:spacing w:val="-9"/>
        </w:rPr>
        <w:t xml:space="preserve"> </w:t>
      </w:r>
      <w:r>
        <w:t>письме</w:t>
      </w:r>
      <w:r>
        <w:rPr>
          <w:spacing w:val="-7"/>
        </w:rPr>
        <w:t xml:space="preserve"> </w:t>
      </w:r>
      <w:r>
        <w:t>нормы</w:t>
      </w:r>
      <w:r>
        <w:rPr>
          <w:spacing w:val="-9"/>
        </w:rPr>
        <w:t xml:space="preserve"> </w:t>
      </w:r>
      <w:r>
        <w:t>современного</w:t>
      </w:r>
      <w:r>
        <w:rPr>
          <w:spacing w:val="-7"/>
        </w:rPr>
        <w:t xml:space="preserve"> </w:t>
      </w:r>
      <w:r>
        <w:t>русского</w:t>
      </w:r>
      <w:r>
        <w:rPr>
          <w:spacing w:val="-7"/>
        </w:rPr>
        <w:t xml:space="preserve"> </w:t>
      </w:r>
      <w:r>
        <w:t>литературного</w:t>
      </w:r>
      <w:r>
        <w:rPr>
          <w:spacing w:val="-7"/>
        </w:rPr>
        <w:t xml:space="preserve"> </w:t>
      </w:r>
      <w:r>
        <w:t>языка,</w:t>
      </w:r>
      <w:r>
        <w:rPr>
          <w:spacing w:val="-7"/>
        </w:rPr>
        <w:t xml:space="preserve"> </w:t>
      </w:r>
      <w:r>
        <w:t>в</w:t>
      </w:r>
      <w:r>
        <w:rPr>
          <w:spacing w:val="-6"/>
        </w:rPr>
        <w:t xml:space="preserve"> </w:t>
      </w:r>
      <w:r>
        <w:t>том</w:t>
      </w:r>
      <w:r>
        <w:rPr>
          <w:spacing w:val="-8"/>
        </w:rPr>
        <w:t xml:space="preserve"> </w:t>
      </w:r>
      <w:r>
        <w:t>числе</w:t>
      </w:r>
      <w:r>
        <w:rPr>
          <w:spacing w:val="-9"/>
        </w:rPr>
        <w:t xml:space="preserve"> </w:t>
      </w:r>
      <w:r>
        <w:t>во время</w:t>
      </w:r>
      <w:r>
        <w:rPr>
          <w:spacing w:val="-4"/>
        </w:rPr>
        <w:t xml:space="preserve"> </w:t>
      </w:r>
      <w:r>
        <w:t>списывания</w:t>
      </w:r>
      <w:r>
        <w:rPr>
          <w:spacing w:val="-4"/>
        </w:rPr>
        <w:t xml:space="preserve"> </w:t>
      </w:r>
      <w:r>
        <w:t>текста</w:t>
      </w:r>
      <w:r>
        <w:rPr>
          <w:spacing w:val="-1"/>
        </w:rPr>
        <w:t xml:space="preserve"> </w:t>
      </w:r>
      <w:r>
        <w:t>объемом</w:t>
      </w:r>
      <w:r>
        <w:rPr>
          <w:spacing w:val="-4"/>
        </w:rPr>
        <w:t xml:space="preserve"> </w:t>
      </w:r>
      <w:r>
        <w:t>120</w:t>
      </w:r>
      <w:r>
        <w:rPr>
          <w:spacing w:val="-4"/>
        </w:rPr>
        <w:t xml:space="preserve"> </w:t>
      </w:r>
      <w:r>
        <w:t>-</w:t>
      </w:r>
      <w:r>
        <w:rPr>
          <w:spacing w:val="-3"/>
        </w:rPr>
        <w:t xml:space="preserve"> </w:t>
      </w:r>
      <w:r>
        <w:t>130</w:t>
      </w:r>
      <w:r>
        <w:rPr>
          <w:spacing w:val="-4"/>
        </w:rPr>
        <w:t xml:space="preserve"> </w:t>
      </w:r>
      <w:r>
        <w:t>слов; словарного</w:t>
      </w:r>
      <w:r>
        <w:rPr>
          <w:spacing w:val="-4"/>
        </w:rPr>
        <w:t xml:space="preserve"> </w:t>
      </w:r>
      <w:r>
        <w:t>диктанта</w:t>
      </w:r>
      <w:r>
        <w:rPr>
          <w:spacing w:val="-3"/>
        </w:rPr>
        <w:t xml:space="preserve"> </w:t>
      </w:r>
      <w:r>
        <w:t>объемом</w:t>
      </w:r>
      <w:r>
        <w:rPr>
          <w:spacing w:val="-4"/>
        </w:rPr>
        <w:t xml:space="preserve"> </w:t>
      </w:r>
      <w:r>
        <w:t>30</w:t>
      </w:r>
      <w:r>
        <w:rPr>
          <w:spacing w:val="-1"/>
        </w:rPr>
        <w:t xml:space="preserve"> </w:t>
      </w:r>
      <w:r>
        <w:t>-</w:t>
      </w:r>
      <w:r>
        <w:rPr>
          <w:spacing w:val="-3"/>
        </w:rPr>
        <w:t xml:space="preserve"> </w:t>
      </w:r>
      <w:r>
        <w:t>35</w:t>
      </w:r>
      <w:r>
        <w:rPr>
          <w:spacing w:val="38"/>
        </w:rPr>
        <w:t xml:space="preserve"> </w:t>
      </w:r>
      <w:proofErr w:type="spellStart"/>
      <w:r>
        <w:t>слов;диктанта</w:t>
      </w:r>
      <w:proofErr w:type="spellEnd"/>
      <w:r>
        <w:rPr>
          <w:spacing w:val="-3"/>
        </w:rPr>
        <w:t xml:space="preserve"> </w:t>
      </w:r>
      <w:r>
        <w:t xml:space="preserve">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t>пунктограмм</w:t>
      </w:r>
      <w:proofErr w:type="spellEnd"/>
      <w:r>
        <w:t xml:space="preserve"> и не более 10 слов с непроверяемыми написаниями).</w:t>
      </w:r>
    </w:p>
    <w:p w14:paraId="0AB89081" w14:textId="77777777" w:rsidR="003324B1" w:rsidRDefault="003324B1" w:rsidP="007A5120">
      <w:pPr>
        <w:pStyle w:val="a5"/>
        <w:ind w:left="284" w:right="284"/>
        <w:jc w:val="both"/>
      </w:pPr>
    </w:p>
    <w:p w14:paraId="658C4DB2" w14:textId="77777777" w:rsidR="003324B1" w:rsidRDefault="007415B4" w:rsidP="007A5120">
      <w:pPr>
        <w:pStyle w:val="a5"/>
        <w:ind w:left="284" w:right="284"/>
        <w:jc w:val="both"/>
      </w:pPr>
      <w:r>
        <w:rPr>
          <w:spacing w:val="-2"/>
        </w:rPr>
        <w:t>Текст.</w:t>
      </w:r>
    </w:p>
    <w:p w14:paraId="528DA5A4" w14:textId="77777777" w:rsidR="003324B1" w:rsidRDefault="007415B4" w:rsidP="007A5120">
      <w:pPr>
        <w:pStyle w:val="a5"/>
        <w:ind w:left="284" w:right="284"/>
        <w:jc w:val="both"/>
      </w:pPr>
      <w:r>
        <w:t>Анализировать</w:t>
      </w:r>
      <w:r>
        <w:rPr>
          <w:spacing w:val="-6"/>
        </w:rPr>
        <w:t xml:space="preserve"> </w:t>
      </w:r>
      <w:r>
        <w:t>с</w:t>
      </w:r>
      <w:r>
        <w:rPr>
          <w:spacing w:val="-3"/>
        </w:rPr>
        <w:t xml:space="preserve"> </w:t>
      </w:r>
      <w:r>
        <w:t>использова</w:t>
      </w:r>
      <w:r>
        <w:t>нием</w:t>
      </w:r>
      <w:r>
        <w:rPr>
          <w:spacing w:val="-4"/>
        </w:rPr>
        <w:t xml:space="preserve"> </w:t>
      </w:r>
      <w:r>
        <w:t>речевого</w:t>
      </w:r>
      <w:r>
        <w:rPr>
          <w:spacing w:val="-6"/>
        </w:rPr>
        <w:t xml:space="preserve"> </w:t>
      </w:r>
      <w:r>
        <w:t>клише</w:t>
      </w:r>
      <w:r>
        <w:rPr>
          <w:spacing w:val="-3"/>
        </w:rPr>
        <w:t xml:space="preserve"> </w:t>
      </w:r>
      <w:r>
        <w:t>текст:</w:t>
      </w:r>
      <w:r>
        <w:rPr>
          <w:spacing w:val="-5"/>
        </w:rPr>
        <w:t xml:space="preserve"> </w:t>
      </w:r>
      <w:r>
        <w:t>определять</w:t>
      </w:r>
      <w:r>
        <w:rPr>
          <w:spacing w:val="-6"/>
        </w:rPr>
        <w:t xml:space="preserve"> </w:t>
      </w:r>
      <w:r>
        <w:t>и</w:t>
      </w:r>
      <w:r>
        <w:rPr>
          <w:spacing w:val="-2"/>
        </w:rPr>
        <w:t xml:space="preserve"> </w:t>
      </w:r>
      <w:r>
        <w:t>комментировать</w:t>
      </w:r>
      <w:r>
        <w:rPr>
          <w:spacing w:val="-6"/>
        </w:rPr>
        <w:t xml:space="preserve"> </w:t>
      </w:r>
      <w:r>
        <w:t>тему</w:t>
      </w:r>
      <w:r>
        <w:rPr>
          <w:spacing w:val="-6"/>
        </w:rPr>
        <w:t xml:space="preserve"> </w:t>
      </w:r>
      <w:r>
        <w:t>и</w:t>
      </w:r>
      <w:r>
        <w:rPr>
          <w:spacing w:val="-2"/>
        </w:rPr>
        <w:t xml:space="preserve"> </w:t>
      </w:r>
      <w:r>
        <w:t>главную мысль текста; подбирать заголовок, отражающий тему или главную мысль текста.</w:t>
      </w:r>
    </w:p>
    <w:p w14:paraId="1F1867B6" w14:textId="77777777" w:rsidR="003324B1" w:rsidRDefault="007415B4" w:rsidP="007A5120">
      <w:pPr>
        <w:pStyle w:val="a5"/>
        <w:ind w:left="284" w:right="284"/>
        <w:jc w:val="both"/>
      </w:pPr>
      <w:r>
        <w:rPr>
          <w:spacing w:val="-2"/>
        </w:rPr>
        <w:t>Устанавливать</w:t>
      </w:r>
      <w:r>
        <w:rPr>
          <w:spacing w:val="-3"/>
        </w:rPr>
        <w:t xml:space="preserve"> </w:t>
      </w:r>
      <w:r>
        <w:rPr>
          <w:spacing w:val="-2"/>
        </w:rPr>
        <w:t>принадлежность</w:t>
      </w:r>
      <w:r>
        <w:rPr>
          <w:spacing w:val="5"/>
        </w:rPr>
        <w:t xml:space="preserve"> </w:t>
      </w:r>
      <w:r>
        <w:rPr>
          <w:spacing w:val="-2"/>
        </w:rPr>
        <w:t>текста</w:t>
      </w:r>
      <w:r>
        <w:rPr>
          <w:spacing w:val="6"/>
        </w:rPr>
        <w:t xml:space="preserve"> </w:t>
      </w:r>
      <w:r>
        <w:rPr>
          <w:spacing w:val="-2"/>
        </w:rPr>
        <w:t>к</w:t>
      </w:r>
      <w:r>
        <w:rPr>
          <w:spacing w:val="-1"/>
        </w:rPr>
        <w:t xml:space="preserve"> </w:t>
      </w:r>
      <w:r>
        <w:rPr>
          <w:spacing w:val="-2"/>
        </w:rPr>
        <w:t>функционально-смысловому</w:t>
      </w:r>
      <w:r>
        <w:rPr>
          <w:spacing w:val="-1"/>
        </w:rPr>
        <w:t xml:space="preserve"> </w:t>
      </w:r>
      <w:r>
        <w:rPr>
          <w:spacing w:val="-2"/>
        </w:rPr>
        <w:t>типу</w:t>
      </w:r>
      <w:r>
        <w:rPr>
          <w:spacing w:val="5"/>
        </w:rPr>
        <w:t xml:space="preserve"> </w:t>
      </w:r>
      <w:r>
        <w:rPr>
          <w:spacing w:val="-2"/>
        </w:rPr>
        <w:t>речи.</w:t>
      </w:r>
    </w:p>
    <w:p w14:paraId="064F7083" w14:textId="77777777" w:rsidR="003324B1" w:rsidRDefault="007415B4" w:rsidP="007A5120">
      <w:pPr>
        <w:pStyle w:val="a5"/>
        <w:ind w:left="284" w:right="284"/>
        <w:jc w:val="both"/>
      </w:pPr>
      <w:r>
        <w:t>Находить</w:t>
      </w:r>
      <w:r>
        <w:rPr>
          <w:spacing w:val="-8"/>
        </w:rPr>
        <w:t xml:space="preserve"> </w:t>
      </w:r>
      <w:r>
        <w:t>в</w:t>
      </w:r>
      <w:r>
        <w:rPr>
          <w:spacing w:val="-4"/>
        </w:rPr>
        <w:t xml:space="preserve"> </w:t>
      </w:r>
      <w:r>
        <w:t>тексте</w:t>
      </w:r>
      <w:r>
        <w:rPr>
          <w:spacing w:val="-7"/>
        </w:rPr>
        <w:t xml:space="preserve"> </w:t>
      </w:r>
      <w:r>
        <w:t>типовые</w:t>
      </w:r>
      <w:r>
        <w:rPr>
          <w:spacing w:val="-5"/>
        </w:rPr>
        <w:t xml:space="preserve"> </w:t>
      </w:r>
      <w:r>
        <w:t>фрагменты</w:t>
      </w:r>
      <w:r>
        <w:rPr>
          <w:spacing w:val="-5"/>
        </w:rPr>
        <w:t xml:space="preserve"> </w:t>
      </w:r>
      <w:r>
        <w:t>(описание,</w:t>
      </w:r>
      <w:r>
        <w:rPr>
          <w:spacing w:val="-5"/>
        </w:rPr>
        <w:t xml:space="preserve"> </w:t>
      </w:r>
      <w:r>
        <w:t>повествование,</w:t>
      </w:r>
      <w:r>
        <w:rPr>
          <w:spacing w:val="-8"/>
        </w:rPr>
        <w:t xml:space="preserve"> </w:t>
      </w:r>
      <w:r>
        <w:t>рассуждение-доказательство, оценочные высказывания).</w:t>
      </w:r>
    </w:p>
    <w:p w14:paraId="309BF854" w14:textId="77777777" w:rsidR="003324B1" w:rsidRDefault="007415B4" w:rsidP="007A5120">
      <w:pPr>
        <w:pStyle w:val="a5"/>
        <w:ind w:left="284" w:right="284"/>
        <w:jc w:val="both"/>
      </w:pPr>
      <w:r>
        <w:t>Прогнозировать</w:t>
      </w:r>
      <w:r>
        <w:rPr>
          <w:spacing w:val="-10"/>
        </w:rPr>
        <w:t xml:space="preserve"> </w:t>
      </w:r>
      <w:r>
        <w:t>содержание</w:t>
      </w:r>
      <w:r>
        <w:rPr>
          <w:spacing w:val="-9"/>
        </w:rPr>
        <w:t xml:space="preserve"> </w:t>
      </w:r>
      <w:r>
        <w:t>текста</w:t>
      </w:r>
      <w:r>
        <w:rPr>
          <w:spacing w:val="-10"/>
        </w:rPr>
        <w:t xml:space="preserve"> </w:t>
      </w:r>
      <w:r>
        <w:t>по</w:t>
      </w:r>
      <w:r>
        <w:rPr>
          <w:spacing w:val="-9"/>
        </w:rPr>
        <w:t xml:space="preserve"> </w:t>
      </w:r>
      <w:r>
        <w:t>заголовку,</w:t>
      </w:r>
      <w:r>
        <w:rPr>
          <w:spacing w:val="-9"/>
        </w:rPr>
        <w:t xml:space="preserve"> </w:t>
      </w:r>
      <w:r>
        <w:t>ключевым</w:t>
      </w:r>
      <w:r>
        <w:rPr>
          <w:spacing w:val="-11"/>
        </w:rPr>
        <w:t xml:space="preserve"> </w:t>
      </w:r>
      <w:r>
        <w:t>словам,</w:t>
      </w:r>
      <w:r>
        <w:rPr>
          <w:spacing w:val="-9"/>
        </w:rPr>
        <w:t xml:space="preserve"> </w:t>
      </w:r>
      <w:r>
        <w:t>зачину</w:t>
      </w:r>
      <w:r>
        <w:rPr>
          <w:spacing w:val="-11"/>
        </w:rPr>
        <w:t xml:space="preserve"> </w:t>
      </w:r>
      <w:r>
        <w:t>или</w:t>
      </w:r>
      <w:r>
        <w:rPr>
          <w:spacing w:val="-9"/>
        </w:rPr>
        <w:t xml:space="preserve"> </w:t>
      </w:r>
      <w:r>
        <w:t>концовке. Выявлять отличительные признаки текстов разных жанров.</w:t>
      </w:r>
    </w:p>
    <w:p w14:paraId="6A9284D5" w14:textId="77777777" w:rsidR="003324B1" w:rsidRDefault="007415B4" w:rsidP="007A5120">
      <w:pPr>
        <w:pStyle w:val="a5"/>
        <w:ind w:left="284" w:right="284"/>
        <w:jc w:val="both"/>
      </w:pPr>
      <w:r>
        <w:t>Создавать</w:t>
      </w:r>
      <w:r>
        <w:rPr>
          <w:spacing w:val="-5"/>
        </w:rPr>
        <w:t xml:space="preserve"> </w:t>
      </w:r>
      <w:r>
        <w:t>с</w:t>
      </w:r>
      <w:r>
        <w:rPr>
          <w:spacing w:val="-4"/>
        </w:rPr>
        <w:t xml:space="preserve"> </w:t>
      </w:r>
      <w:r>
        <w:t>использованием</w:t>
      </w:r>
      <w:r>
        <w:rPr>
          <w:spacing w:val="-3"/>
        </w:rPr>
        <w:t xml:space="preserve"> </w:t>
      </w:r>
      <w:r>
        <w:t>речевого</w:t>
      </w:r>
      <w:r>
        <w:rPr>
          <w:spacing w:val="-5"/>
        </w:rPr>
        <w:t xml:space="preserve"> </w:t>
      </w:r>
      <w:r>
        <w:t>клише</w:t>
      </w:r>
      <w:r>
        <w:rPr>
          <w:spacing w:val="-2"/>
        </w:rPr>
        <w:t xml:space="preserve"> </w:t>
      </w:r>
      <w:r>
        <w:t>высказывание</w:t>
      </w:r>
      <w:r>
        <w:rPr>
          <w:spacing w:val="-4"/>
        </w:rPr>
        <w:t xml:space="preserve"> </w:t>
      </w:r>
      <w:r>
        <w:t>на</w:t>
      </w:r>
      <w:r>
        <w:rPr>
          <w:spacing w:val="-4"/>
        </w:rPr>
        <w:t xml:space="preserve"> </w:t>
      </w:r>
      <w:r>
        <w:t>основе</w:t>
      </w:r>
      <w:r>
        <w:rPr>
          <w:spacing w:val="-2"/>
        </w:rPr>
        <w:t xml:space="preserve"> </w:t>
      </w:r>
      <w:r>
        <w:t>текста:</w:t>
      </w:r>
      <w:r>
        <w:rPr>
          <w:spacing w:val="-1"/>
        </w:rPr>
        <w:t xml:space="preserve"> </w:t>
      </w:r>
      <w:r>
        <w:t>выражать</w:t>
      </w:r>
      <w:r>
        <w:rPr>
          <w:spacing w:val="-5"/>
        </w:rPr>
        <w:t xml:space="preserve"> </w:t>
      </w:r>
      <w:r>
        <w:t>свое</w:t>
      </w:r>
      <w:r>
        <w:rPr>
          <w:spacing w:val="-4"/>
        </w:rPr>
        <w:t xml:space="preserve"> </w:t>
      </w:r>
      <w:r>
        <w:t>отношение к прочитанному или прослушанному в устной и письменной форме.</w:t>
      </w:r>
    </w:p>
    <w:p w14:paraId="11FEC2D0" w14:textId="77777777" w:rsidR="003324B1" w:rsidRDefault="007415B4" w:rsidP="007A5120">
      <w:pPr>
        <w:pStyle w:val="a5"/>
        <w:ind w:left="284" w:right="284"/>
        <w:jc w:val="both"/>
      </w:pPr>
      <w:r>
        <w:t>Создавать с использованием речев</w:t>
      </w:r>
      <w:r>
        <w:t>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w:t>
      </w:r>
      <w:r>
        <w:t xml:space="preserve"> главную мысль); сочинения объемом</w:t>
      </w:r>
      <w:r>
        <w:rPr>
          <w:spacing w:val="-1"/>
        </w:rPr>
        <w:t xml:space="preserve"> </w:t>
      </w:r>
      <w:r>
        <w:t xml:space="preserve">от 100 слов с учетом стиля и жанра сочинения, характера </w:t>
      </w:r>
      <w:r>
        <w:rPr>
          <w:spacing w:val="-2"/>
        </w:rPr>
        <w:t>темы.</w:t>
      </w:r>
    </w:p>
    <w:p w14:paraId="75845A75" w14:textId="77777777" w:rsidR="003324B1" w:rsidRDefault="007415B4" w:rsidP="007A5120">
      <w:pPr>
        <w:pStyle w:val="a5"/>
        <w:ind w:left="284" w:right="284"/>
        <w:jc w:val="both"/>
      </w:pPr>
      <w:r>
        <w:t>Владеть умениями информационной переработки текста: выделять главную и второстепенную информацию</w:t>
      </w:r>
      <w:r>
        <w:rPr>
          <w:spacing w:val="-11"/>
        </w:rPr>
        <w:t xml:space="preserve"> </w:t>
      </w:r>
      <w:r>
        <w:t>в</w:t>
      </w:r>
      <w:r>
        <w:rPr>
          <w:spacing w:val="-8"/>
        </w:rPr>
        <w:t xml:space="preserve"> </w:t>
      </w:r>
      <w:r>
        <w:t>тексте;</w:t>
      </w:r>
      <w:r>
        <w:rPr>
          <w:spacing w:val="-11"/>
        </w:rPr>
        <w:t xml:space="preserve"> </w:t>
      </w:r>
      <w:r>
        <w:t>извлекать</w:t>
      </w:r>
      <w:r>
        <w:rPr>
          <w:spacing w:val="-9"/>
        </w:rPr>
        <w:t xml:space="preserve"> </w:t>
      </w:r>
      <w:r>
        <w:t>информацию</w:t>
      </w:r>
      <w:r>
        <w:rPr>
          <w:spacing w:val="-9"/>
        </w:rPr>
        <w:t xml:space="preserve"> </w:t>
      </w:r>
      <w:r>
        <w:t>из</w:t>
      </w:r>
      <w:r>
        <w:rPr>
          <w:spacing w:val="-10"/>
        </w:rPr>
        <w:t xml:space="preserve"> </w:t>
      </w:r>
      <w:r>
        <w:t>различных</w:t>
      </w:r>
      <w:r>
        <w:rPr>
          <w:spacing w:val="-10"/>
        </w:rPr>
        <w:t xml:space="preserve"> </w:t>
      </w:r>
      <w:r>
        <w:t>источников,</w:t>
      </w:r>
      <w:r>
        <w:rPr>
          <w:spacing w:val="-10"/>
        </w:rPr>
        <w:t xml:space="preserve"> </w:t>
      </w:r>
      <w:r>
        <w:t>в</w:t>
      </w:r>
      <w:r>
        <w:rPr>
          <w:spacing w:val="-8"/>
        </w:rPr>
        <w:t xml:space="preserve"> </w:t>
      </w:r>
      <w:r>
        <w:t>том</w:t>
      </w:r>
      <w:r>
        <w:rPr>
          <w:spacing w:val="-10"/>
        </w:rPr>
        <w:t xml:space="preserve"> </w:t>
      </w:r>
      <w:r>
        <w:t>числе</w:t>
      </w:r>
      <w:r>
        <w:rPr>
          <w:spacing w:val="30"/>
        </w:rPr>
        <w:t xml:space="preserve"> </w:t>
      </w:r>
      <w:r>
        <w:t>из</w:t>
      </w:r>
      <w:r>
        <w:rPr>
          <w:spacing w:val="-10"/>
        </w:rPr>
        <w:t xml:space="preserve"> </w:t>
      </w:r>
      <w:r>
        <w:t>лингвистических словарей и справочной литературы, и использовать ее в учебной деятельности.</w:t>
      </w:r>
    </w:p>
    <w:p w14:paraId="718F43D8" w14:textId="77777777" w:rsidR="003324B1" w:rsidRDefault="007415B4" w:rsidP="007A5120">
      <w:pPr>
        <w:pStyle w:val="a5"/>
        <w:ind w:left="284" w:right="284"/>
        <w:jc w:val="both"/>
      </w:pPr>
      <w:r>
        <w:t>Представлять</w:t>
      </w:r>
      <w:r>
        <w:rPr>
          <w:spacing w:val="-16"/>
        </w:rPr>
        <w:t xml:space="preserve"> </w:t>
      </w:r>
      <w:r>
        <w:t>сообщение</w:t>
      </w:r>
      <w:r>
        <w:rPr>
          <w:spacing w:val="-14"/>
        </w:rPr>
        <w:t xml:space="preserve"> </w:t>
      </w:r>
      <w:r>
        <w:t>на</w:t>
      </w:r>
      <w:r>
        <w:rPr>
          <w:spacing w:val="-13"/>
        </w:rPr>
        <w:t xml:space="preserve"> </w:t>
      </w:r>
      <w:r>
        <w:t>заданную</w:t>
      </w:r>
      <w:r>
        <w:rPr>
          <w:spacing w:val="-11"/>
        </w:rPr>
        <w:t xml:space="preserve"> </w:t>
      </w:r>
      <w:r>
        <w:t>тему</w:t>
      </w:r>
      <w:r>
        <w:rPr>
          <w:spacing w:val="-13"/>
        </w:rPr>
        <w:t xml:space="preserve"> </w:t>
      </w:r>
      <w:r>
        <w:t>в</w:t>
      </w:r>
      <w:r>
        <w:rPr>
          <w:spacing w:val="-11"/>
        </w:rPr>
        <w:t xml:space="preserve"> </w:t>
      </w:r>
      <w:r>
        <w:t>виде</w:t>
      </w:r>
      <w:r>
        <w:rPr>
          <w:spacing w:val="-12"/>
        </w:rPr>
        <w:t xml:space="preserve"> </w:t>
      </w:r>
      <w:r>
        <w:rPr>
          <w:spacing w:val="-2"/>
        </w:rPr>
        <w:t>презентации.</w:t>
      </w:r>
    </w:p>
    <w:p w14:paraId="202AB3BA" w14:textId="77777777" w:rsidR="003324B1" w:rsidRDefault="007415B4" w:rsidP="007A5120">
      <w:pPr>
        <w:pStyle w:val="a5"/>
        <w:ind w:left="284" w:right="284"/>
        <w:jc w:val="both"/>
      </w:pPr>
      <w:r>
        <w:t>Представлять содержание прослушанного или прочитанного научно-учебного текста в виде таблицы, с</w:t>
      </w:r>
      <w:r>
        <w:t>хемы; представлять содержание таблицы, схемы в виде текста.</w:t>
      </w:r>
    </w:p>
    <w:p w14:paraId="213D9C99" w14:textId="77777777" w:rsidR="003324B1" w:rsidRDefault="007415B4" w:rsidP="007A5120">
      <w:pPr>
        <w:pStyle w:val="a5"/>
        <w:ind w:left="284" w:right="284"/>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w:t>
      </w:r>
      <w:r>
        <w:t>ложения объем исходного текста должен составлять не менее 250 слов; для сжатого и выборочного изложения не менее 280 слов).</w:t>
      </w:r>
    </w:p>
    <w:p w14:paraId="53AD4BA2" w14:textId="77777777" w:rsidR="003324B1" w:rsidRDefault="007415B4" w:rsidP="007A5120">
      <w:pPr>
        <w:pStyle w:val="a5"/>
        <w:ind w:left="284" w:right="284"/>
        <w:jc w:val="both"/>
      </w:pPr>
      <w:r>
        <w:t>Редактировать собственные</w:t>
      </w:r>
      <w:r>
        <w:rPr>
          <w:spacing w:val="-1"/>
        </w:rPr>
        <w:t xml:space="preserve"> </w:t>
      </w:r>
      <w:r>
        <w:t>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14:paraId="3A3B6C94" w14:textId="77777777" w:rsidR="003324B1" w:rsidRDefault="003324B1" w:rsidP="007A5120">
      <w:pPr>
        <w:pStyle w:val="a5"/>
        <w:ind w:left="284" w:right="284"/>
        <w:jc w:val="both"/>
      </w:pPr>
    </w:p>
    <w:p w14:paraId="14C144BB" w14:textId="77777777" w:rsidR="003324B1" w:rsidRDefault="007415B4" w:rsidP="007A5120">
      <w:pPr>
        <w:pStyle w:val="a5"/>
        <w:ind w:left="284" w:right="284"/>
        <w:jc w:val="both"/>
      </w:pPr>
      <w:r>
        <w:rPr>
          <w:spacing w:val="-2"/>
        </w:rPr>
        <w:t>Функциональные</w:t>
      </w:r>
      <w:r>
        <w:rPr>
          <w:spacing w:val="-8"/>
        </w:rPr>
        <w:t xml:space="preserve"> </w:t>
      </w:r>
      <w:r>
        <w:rPr>
          <w:spacing w:val="-2"/>
        </w:rPr>
        <w:t>разновидности</w:t>
      </w:r>
      <w:r>
        <w:rPr>
          <w:spacing w:val="-4"/>
        </w:rPr>
        <w:t xml:space="preserve"> </w:t>
      </w:r>
      <w:r>
        <w:rPr>
          <w:spacing w:val="-2"/>
        </w:rPr>
        <w:t>языка.</w:t>
      </w:r>
    </w:p>
    <w:p w14:paraId="5576810A" w14:textId="77777777" w:rsidR="003324B1" w:rsidRDefault="007415B4" w:rsidP="007A5120">
      <w:pPr>
        <w:pStyle w:val="a5"/>
        <w:ind w:left="284" w:right="284"/>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w:t>
      </w:r>
      <w:r>
        <w:t xml:space="preserve"> функциональных стилей в художественном произведении.</w:t>
      </w:r>
    </w:p>
    <w:p w14:paraId="3E4144EF" w14:textId="77777777" w:rsidR="003324B1" w:rsidRDefault="007415B4" w:rsidP="007A5120">
      <w:pPr>
        <w:pStyle w:val="a5"/>
        <w:ind w:left="284" w:right="284"/>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w:t>
      </w:r>
      <w:r>
        <w:t>лежащих к различным функционально-смысловым типам речи, функциональным разновидностям языка.</w:t>
      </w:r>
    </w:p>
    <w:p w14:paraId="68FE58AB"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009C7BC8" w14:textId="77777777" w:rsidR="003324B1" w:rsidRDefault="007415B4" w:rsidP="007A5120">
      <w:pPr>
        <w:pStyle w:val="a5"/>
        <w:ind w:left="284" w:right="284"/>
        <w:jc w:val="both"/>
      </w:pPr>
      <w:r>
        <w:lastRenderedPageBreak/>
        <w:t>Использовать с помощью визуальной опоры при создании собственного текста нормы построения текстов, принадлежащих к различным функционально-смысло</w:t>
      </w:r>
      <w:r>
        <w:t>вым типам речи, функциональным разновидностям языка, нормы составления тезисов, конспекта, написания реферата.</w:t>
      </w:r>
    </w:p>
    <w:p w14:paraId="0E454B1A" w14:textId="77777777" w:rsidR="003324B1" w:rsidRDefault="007415B4" w:rsidP="007A5120">
      <w:pPr>
        <w:pStyle w:val="a5"/>
        <w:ind w:left="284" w:right="284"/>
        <w:jc w:val="both"/>
      </w:pPr>
      <w:r>
        <w:t>Составлять</w:t>
      </w:r>
      <w:r>
        <w:rPr>
          <w:spacing w:val="-16"/>
        </w:rPr>
        <w:t xml:space="preserve"> </w:t>
      </w:r>
      <w:r>
        <w:t>с</w:t>
      </w:r>
      <w:r>
        <w:rPr>
          <w:spacing w:val="-11"/>
        </w:rPr>
        <w:t xml:space="preserve"> </w:t>
      </w:r>
      <w:r>
        <w:t>опорой</w:t>
      </w:r>
      <w:r>
        <w:rPr>
          <w:spacing w:val="-12"/>
        </w:rPr>
        <w:t xml:space="preserve"> </w:t>
      </w:r>
      <w:r>
        <w:t>на</w:t>
      </w:r>
      <w:r>
        <w:rPr>
          <w:spacing w:val="-7"/>
        </w:rPr>
        <w:t xml:space="preserve"> </w:t>
      </w:r>
      <w:r>
        <w:t>образец</w:t>
      </w:r>
      <w:r>
        <w:rPr>
          <w:spacing w:val="-11"/>
        </w:rPr>
        <w:t xml:space="preserve"> </w:t>
      </w:r>
      <w:r>
        <w:t>тезисы,</w:t>
      </w:r>
      <w:r>
        <w:rPr>
          <w:spacing w:val="-10"/>
        </w:rPr>
        <w:t xml:space="preserve"> </w:t>
      </w:r>
      <w:r>
        <w:t>конспект,</w:t>
      </w:r>
      <w:r>
        <w:rPr>
          <w:spacing w:val="-13"/>
        </w:rPr>
        <w:t xml:space="preserve"> </w:t>
      </w:r>
      <w:r>
        <w:t>писать</w:t>
      </w:r>
      <w:r>
        <w:rPr>
          <w:spacing w:val="-9"/>
        </w:rPr>
        <w:t xml:space="preserve"> </w:t>
      </w:r>
      <w:r>
        <w:t>рецензию,</w:t>
      </w:r>
      <w:r>
        <w:rPr>
          <w:spacing w:val="-8"/>
        </w:rPr>
        <w:t xml:space="preserve"> </w:t>
      </w:r>
      <w:r>
        <w:rPr>
          <w:spacing w:val="-2"/>
        </w:rPr>
        <w:t>реферат.</w:t>
      </w:r>
    </w:p>
    <w:p w14:paraId="135ED4B4" w14:textId="77777777" w:rsidR="003324B1" w:rsidRDefault="007415B4" w:rsidP="007A5120">
      <w:pPr>
        <w:pStyle w:val="a5"/>
        <w:ind w:left="284" w:right="284"/>
        <w:jc w:val="both"/>
      </w:pPr>
      <w:r>
        <w:t>Оценивать</w:t>
      </w:r>
      <w:r>
        <w:rPr>
          <w:spacing w:val="-9"/>
        </w:rPr>
        <w:t xml:space="preserve"> </w:t>
      </w:r>
      <w:r>
        <w:t>чужие</w:t>
      </w:r>
      <w:r>
        <w:rPr>
          <w:spacing w:val="-8"/>
        </w:rPr>
        <w:t xml:space="preserve"> </w:t>
      </w:r>
      <w:r>
        <w:t>и</w:t>
      </w:r>
      <w:r>
        <w:rPr>
          <w:spacing w:val="-8"/>
        </w:rPr>
        <w:t xml:space="preserve"> </w:t>
      </w:r>
      <w:r>
        <w:t>собственные</w:t>
      </w:r>
      <w:r>
        <w:rPr>
          <w:spacing w:val="-9"/>
        </w:rPr>
        <w:t xml:space="preserve"> </w:t>
      </w:r>
      <w:r>
        <w:t>речевые</w:t>
      </w:r>
      <w:r>
        <w:rPr>
          <w:spacing w:val="-9"/>
        </w:rPr>
        <w:t xml:space="preserve"> </w:t>
      </w:r>
      <w:r>
        <w:t>высказывания</w:t>
      </w:r>
      <w:r>
        <w:rPr>
          <w:spacing w:val="-8"/>
        </w:rPr>
        <w:t xml:space="preserve"> </w:t>
      </w:r>
      <w:r>
        <w:t>разной</w:t>
      </w:r>
      <w:r>
        <w:rPr>
          <w:spacing w:val="-8"/>
        </w:rPr>
        <w:t xml:space="preserve"> </w:t>
      </w:r>
      <w:r>
        <w:t>функциональн</w:t>
      </w:r>
      <w:r>
        <w:t>ой</w:t>
      </w:r>
      <w:r>
        <w:rPr>
          <w:spacing w:val="-8"/>
        </w:rPr>
        <w:t xml:space="preserve"> </w:t>
      </w:r>
      <w:r>
        <w:t>направленности</w:t>
      </w:r>
      <w:r>
        <w:rPr>
          <w:spacing w:val="29"/>
        </w:rPr>
        <w:t xml:space="preserve"> </w:t>
      </w:r>
      <w:r>
        <w:t>с</w:t>
      </w:r>
      <w:r>
        <w:rPr>
          <w:spacing w:val="-8"/>
        </w:rPr>
        <w:t xml:space="preserve"> </w:t>
      </w:r>
      <w:r>
        <w:t>точки зрения соответствия их коммуникативным требованиям и языковой правильности; исправлять речевые недостатки, редактировать текст.</w:t>
      </w:r>
    </w:p>
    <w:p w14:paraId="3812BB78" w14:textId="77777777" w:rsidR="003324B1" w:rsidRDefault="007415B4" w:rsidP="007A5120">
      <w:pPr>
        <w:pStyle w:val="a5"/>
        <w:ind w:left="284" w:right="284"/>
        <w:jc w:val="both"/>
      </w:pPr>
      <w:r>
        <w:t>Выявлять отличительные особенности языка художественной литературы в сравнении с другими функциональны</w:t>
      </w:r>
      <w:r>
        <w:t>ми разновидностями языка. Распознавать с использованием опорной схемы метафору, олицетворение, эпитет, гиперболу, сравнение.</w:t>
      </w:r>
    </w:p>
    <w:p w14:paraId="41AEC405" w14:textId="77777777" w:rsidR="003324B1" w:rsidRDefault="007415B4" w:rsidP="007A5120">
      <w:pPr>
        <w:pStyle w:val="a5"/>
        <w:ind w:left="284" w:right="284"/>
        <w:jc w:val="both"/>
      </w:pPr>
      <w:r>
        <w:rPr>
          <w:spacing w:val="-2"/>
        </w:rPr>
        <w:t>Синтаксис. Культура</w:t>
      </w:r>
      <w:r>
        <w:t xml:space="preserve"> </w:t>
      </w:r>
      <w:r>
        <w:rPr>
          <w:spacing w:val="-2"/>
        </w:rPr>
        <w:t>речи.</w:t>
      </w:r>
      <w:r>
        <w:rPr>
          <w:spacing w:val="1"/>
        </w:rPr>
        <w:t xml:space="preserve"> </w:t>
      </w:r>
      <w:r>
        <w:rPr>
          <w:spacing w:val="-2"/>
        </w:rPr>
        <w:t>Пунктуация. Сложносочиненное предложение.</w:t>
      </w:r>
    </w:p>
    <w:p w14:paraId="68A2D8AB" w14:textId="77777777" w:rsidR="003324B1" w:rsidRDefault="003324B1" w:rsidP="007A5120">
      <w:pPr>
        <w:pStyle w:val="a5"/>
        <w:ind w:left="284" w:right="284"/>
        <w:jc w:val="both"/>
      </w:pPr>
    </w:p>
    <w:p w14:paraId="4A5F04B1" w14:textId="77777777" w:rsidR="003324B1" w:rsidRDefault="007415B4" w:rsidP="007A5120">
      <w:pPr>
        <w:pStyle w:val="a5"/>
        <w:ind w:left="284" w:right="284"/>
        <w:jc w:val="both"/>
      </w:pPr>
      <w:r>
        <w:rPr>
          <w:spacing w:val="-2"/>
        </w:rPr>
        <w:t>Выявлять</w:t>
      </w:r>
      <w:r>
        <w:rPr>
          <w:spacing w:val="-3"/>
        </w:rPr>
        <w:t xml:space="preserve"> </w:t>
      </w:r>
      <w:r>
        <w:rPr>
          <w:spacing w:val="-2"/>
        </w:rPr>
        <w:t>основные</w:t>
      </w:r>
      <w:r>
        <w:t xml:space="preserve"> </w:t>
      </w:r>
      <w:r>
        <w:rPr>
          <w:spacing w:val="-2"/>
        </w:rPr>
        <w:t>средства</w:t>
      </w:r>
      <w:r>
        <w:rPr>
          <w:spacing w:val="3"/>
        </w:rPr>
        <w:t xml:space="preserve"> </w:t>
      </w:r>
      <w:r>
        <w:rPr>
          <w:spacing w:val="-2"/>
        </w:rPr>
        <w:t>синтаксической</w:t>
      </w:r>
      <w:r>
        <w:rPr>
          <w:spacing w:val="-3"/>
        </w:rPr>
        <w:t xml:space="preserve"> </w:t>
      </w:r>
      <w:r>
        <w:rPr>
          <w:spacing w:val="-2"/>
        </w:rPr>
        <w:t>связи</w:t>
      </w:r>
      <w:r>
        <w:rPr>
          <w:spacing w:val="4"/>
        </w:rPr>
        <w:t xml:space="preserve"> </w:t>
      </w:r>
      <w:r>
        <w:rPr>
          <w:spacing w:val="-2"/>
        </w:rPr>
        <w:t>между</w:t>
      </w:r>
      <w:r>
        <w:t xml:space="preserve"> </w:t>
      </w:r>
      <w:r>
        <w:rPr>
          <w:spacing w:val="-2"/>
        </w:rPr>
        <w:t>частями</w:t>
      </w:r>
      <w:r>
        <w:rPr>
          <w:spacing w:val="2"/>
        </w:rPr>
        <w:t xml:space="preserve"> </w:t>
      </w:r>
      <w:r>
        <w:rPr>
          <w:spacing w:val="-2"/>
        </w:rPr>
        <w:t>сложного предложения.</w:t>
      </w:r>
    </w:p>
    <w:p w14:paraId="3A43DBB5" w14:textId="77777777" w:rsidR="003324B1" w:rsidRDefault="007415B4" w:rsidP="007A5120">
      <w:pPr>
        <w:pStyle w:val="a5"/>
        <w:ind w:left="284" w:right="284"/>
        <w:jc w:val="both"/>
      </w:pPr>
      <w: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14:paraId="58508DB0" w14:textId="77777777" w:rsidR="003324B1" w:rsidRDefault="007415B4" w:rsidP="007A5120">
      <w:pPr>
        <w:pStyle w:val="a5"/>
        <w:ind w:left="284" w:right="284"/>
        <w:jc w:val="both"/>
      </w:pPr>
      <w:r>
        <w:t>Характеризовать</w:t>
      </w:r>
      <w:r>
        <w:rPr>
          <w:spacing w:val="-8"/>
        </w:rPr>
        <w:t xml:space="preserve"> </w:t>
      </w:r>
      <w:r>
        <w:t>при</w:t>
      </w:r>
      <w:r>
        <w:rPr>
          <w:spacing w:val="-9"/>
        </w:rPr>
        <w:t xml:space="preserve"> </w:t>
      </w:r>
      <w:r>
        <w:t>необходимости</w:t>
      </w:r>
      <w:r>
        <w:rPr>
          <w:spacing w:val="-9"/>
        </w:rPr>
        <w:t xml:space="preserve"> </w:t>
      </w:r>
      <w:r>
        <w:t>по</w:t>
      </w:r>
      <w:r>
        <w:rPr>
          <w:spacing w:val="-6"/>
        </w:rPr>
        <w:t xml:space="preserve"> </w:t>
      </w:r>
      <w:r>
        <w:t>смысловой</w:t>
      </w:r>
      <w:r>
        <w:rPr>
          <w:spacing w:val="-6"/>
        </w:rPr>
        <w:t xml:space="preserve"> </w:t>
      </w:r>
      <w:r>
        <w:t>опоре</w:t>
      </w:r>
      <w:r>
        <w:rPr>
          <w:spacing w:val="-8"/>
        </w:rPr>
        <w:t xml:space="preserve"> </w:t>
      </w:r>
      <w:r>
        <w:t>сложносочиненное</w:t>
      </w:r>
      <w:r>
        <w:rPr>
          <w:spacing w:val="-8"/>
        </w:rPr>
        <w:t xml:space="preserve"> </w:t>
      </w:r>
      <w:r>
        <w:t>предложение,</w:t>
      </w:r>
      <w:r>
        <w:rPr>
          <w:spacing w:val="31"/>
        </w:rPr>
        <w:t xml:space="preserve"> </w:t>
      </w:r>
      <w:proofErr w:type="spellStart"/>
      <w:r>
        <w:t>егостроение</w:t>
      </w:r>
      <w:proofErr w:type="spellEnd"/>
      <w:r>
        <w:t>, смысловое, структурное и интонационное единство частей сложного предложения.</w:t>
      </w:r>
    </w:p>
    <w:p w14:paraId="25587819" w14:textId="77777777" w:rsidR="003324B1" w:rsidRDefault="007415B4" w:rsidP="007A5120">
      <w:pPr>
        <w:pStyle w:val="a5"/>
        <w:ind w:left="284" w:right="284"/>
        <w:jc w:val="both"/>
      </w:pPr>
      <w:r>
        <w:t>Выявлять смысловые отношения между частями сложносочиненного предложения, интонационные особенности</w:t>
      </w:r>
      <w:r>
        <w:rPr>
          <w:spacing w:val="-13"/>
        </w:rPr>
        <w:t xml:space="preserve"> </w:t>
      </w:r>
      <w:r>
        <w:t>сложносочиненных</w:t>
      </w:r>
      <w:r>
        <w:rPr>
          <w:spacing w:val="-14"/>
        </w:rPr>
        <w:t xml:space="preserve"> </w:t>
      </w:r>
      <w:r>
        <w:t>предложений</w:t>
      </w:r>
      <w:r>
        <w:rPr>
          <w:spacing w:val="-11"/>
        </w:rPr>
        <w:t xml:space="preserve"> </w:t>
      </w:r>
      <w:r>
        <w:t>с</w:t>
      </w:r>
      <w:r>
        <w:rPr>
          <w:spacing w:val="-13"/>
        </w:rPr>
        <w:t xml:space="preserve"> </w:t>
      </w:r>
      <w:r>
        <w:t>разны</w:t>
      </w:r>
      <w:r>
        <w:t>ми</w:t>
      </w:r>
      <w:r>
        <w:rPr>
          <w:spacing w:val="-14"/>
        </w:rPr>
        <w:t xml:space="preserve"> </w:t>
      </w:r>
      <w:r>
        <w:t>типами</w:t>
      </w:r>
      <w:r>
        <w:rPr>
          <w:spacing w:val="-13"/>
        </w:rPr>
        <w:t xml:space="preserve"> </w:t>
      </w:r>
      <w:r>
        <w:t>смысловых</w:t>
      </w:r>
      <w:r>
        <w:rPr>
          <w:spacing w:val="24"/>
        </w:rPr>
        <w:t xml:space="preserve"> </w:t>
      </w:r>
      <w:r>
        <w:t>отношений</w:t>
      </w:r>
      <w:r>
        <w:rPr>
          <w:spacing w:val="24"/>
        </w:rPr>
        <w:t xml:space="preserve"> </w:t>
      </w:r>
      <w:r>
        <w:t>между</w:t>
      </w:r>
      <w:r>
        <w:rPr>
          <w:spacing w:val="-13"/>
        </w:rPr>
        <w:t xml:space="preserve"> </w:t>
      </w:r>
      <w:r>
        <w:t>частями. Понимать особенности употребления сложносочиненных предложений в речи.</w:t>
      </w:r>
    </w:p>
    <w:p w14:paraId="4E0424C8" w14:textId="77777777" w:rsidR="003324B1" w:rsidRDefault="007415B4" w:rsidP="007A5120">
      <w:pPr>
        <w:pStyle w:val="a5"/>
        <w:ind w:left="284" w:right="284"/>
        <w:jc w:val="both"/>
      </w:pPr>
      <w:r>
        <w:rPr>
          <w:spacing w:val="-2"/>
        </w:rPr>
        <w:t>Понимать</w:t>
      </w:r>
      <w:r>
        <w:rPr>
          <w:spacing w:val="-4"/>
        </w:rPr>
        <w:t xml:space="preserve"> </w:t>
      </w:r>
      <w:r>
        <w:rPr>
          <w:spacing w:val="-2"/>
        </w:rPr>
        <w:t>основные</w:t>
      </w:r>
      <w:r>
        <w:rPr>
          <w:spacing w:val="-1"/>
        </w:rPr>
        <w:t xml:space="preserve"> </w:t>
      </w:r>
      <w:r>
        <w:rPr>
          <w:spacing w:val="-2"/>
        </w:rPr>
        <w:t>нормы построения</w:t>
      </w:r>
      <w:r>
        <w:t xml:space="preserve"> </w:t>
      </w:r>
      <w:r>
        <w:rPr>
          <w:spacing w:val="-2"/>
        </w:rPr>
        <w:t>сложносочиненного</w:t>
      </w:r>
      <w:r>
        <w:rPr>
          <w:spacing w:val="2"/>
        </w:rPr>
        <w:t xml:space="preserve"> </w:t>
      </w:r>
      <w:r>
        <w:rPr>
          <w:spacing w:val="-2"/>
        </w:rPr>
        <w:t>предложения.</w:t>
      </w:r>
    </w:p>
    <w:p w14:paraId="1003F45C" w14:textId="77777777" w:rsidR="003324B1" w:rsidRDefault="007415B4" w:rsidP="007A5120">
      <w:pPr>
        <w:pStyle w:val="a5"/>
        <w:ind w:left="284" w:right="284"/>
        <w:jc w:val="both"/>
      </w:pPr>
      <w:r>
        <w:rPr>
          <w:spacing w:val="-2"/>
        </w:rPr>
        <w:t>Понимать</w:t>
      </w:r>
      <w:r>
        <w:tab/>
      </w:r>
      <w:r>
        <w:rPr>
          <w:spacing w:val="-2"/>
        </w:rPr>
        <w:t>явления</w:t>
      </w:r>
      <w:r>
        <w:tab/>
      </w:r>
      <w:r>
        <w:rPr>
          <w:spacing w:val="-2"/>
        </w:rPr>
        <w:t>грамматической</w:t>
      </w:r>
      <w:r>
        <w:tab/>
      </w:r>
      <w:r>
        <w:rPr>
          <w:spacing w:val="-2"/>
        </w:rPr>
        <w:t>синонимии</w:t>
      </w:r>
      <w:r>
        <w:tab/>
      </w:r>
      <w:r>
        <w:rPr>
          <w:spacing w:val="-2"/>
        </w:rPr>
        <w:t>сложносочиненных</w:t>
      </w:r>
      <w:r>
        <w:tab/>
      </w:r>
      <w:r>
        <w:rPr>
          <w:spacing w:val="-2"/>
        </w:rPr>
        <w:t>предложений</w:t>
      </w:r>
      <w:r>
        <w:tab/>
      </w:r>
      <w:r>
        <w:rPr>
          <w:spacing w:val="-10"/>
        </w:rPr>
        <w:t>и</w:t>
      </w:r>
      <w:r>
        <w:tab/>
      </w:r>
      <w:r>
        <w:rPr>
          <w:spacing w:val="-2"/>
        </w:rPr>
        <w:t xml:space="preserve">простых </w:t>
      </w:r>
      <w:r>
        <w:t>предложений с однородными членами; использовать соответствующие конструкции в речи.</w:t>
      </w:r>
    </w:p>
    <w:p w14:paraId="02C22FE3" w14:textId="77777777" w:rsidR="003324B1" w:rsidRDefault="007415B4" w:rsidP="007A5120">
      <w:pPr>
        <w:pStyle w:val="a5"/>
        <w:ind w:left="284" w:right="284"/>
        <w:jc w:val="both"/>
      </w:pPr>
      <w:r>
        <w:t>Проводить</w:t>
      </w:r>
      <w:r>
        <w:rPr>
          <w:spacing w:val="-6"/>
        </w:rPr>
        <w:t xml:space="preserve"> </w:t>
      </w:r>
      <w:r>
        <w:t>при</w:t>
      </w:r>
      <w:r>
        <w:rPr>
          <w:spacing w:val="-4"/>
        </w:rPr>
        <w:t xml:space="preserve"> </w:t>
      </w:r>
      <w:r>
        <w:t>необходимости</w:t>
      </w:r>
      <w:r>
        <w:rPr>
          <w:spacing w:val="-4"/>
        </w:rPr>
        <w:t xml:space="preserve"> </w:t>
      </w:r>
      <w:r>
        <w:t>с</w:t>
      </w:r>
      <w:r>
        <w:rPr>
          <w:spacing w:val="-5"/>
        </w:rPr>
        <w:t xml:space="preserve"> </w:t>
      </w:r>
      <w:r>
        <w:t>опорой</w:t>
      </w:r>
      <w:r>
        <w:rPr>
          <w:spacing w:val="-4"/>
        </w:rPr>
        <w:t xml:space="preserve"> </w:t>
      </w:r>
      <w:r>
        <w:t>на</w:t>
      </w:r>
      <w:r>
        <w:rPr>
          <w:spacing w:val="20"/>
        </w:rPr>
        <w:t xml:space="preserve"> </w:t>
      </w:r>
      <w:r>
        <w:t>алгоритм</w:t>
      </w:r>
      <w:r>
        <w:rPr>
          <w:spacing w:val="-4"/>
        </w:rPr>
        <w:t xml:space="preserve"> </w:t>
      </w:r>
      <w:r>
        <w:t>синтаксический</w:t>
      </w:r>
      <w:r>
        <w:rPr>
          <w:spacing w:val="-6"/>
        </w:rPr>
        <w:t xml:space="preserve"> </w:t>
      </w:r>
      <w:r>
        <w:t>и</w:t>
      </w:r>
      <w:r>
        <w:rPr>
          <w:spacing w:val="-4"/>
        </w:rPr>
        <w:t xml:space="preserve"> </w:t>
      </w:r>
      <w:r>
        <w:t>пунктуационный</w:t>
      </w:r>
      <w:r>
        <w:rPr>
          <w:spacing w:val="22"/>
        </w:rPr>
        <w:t xml:space="preserve"> </w:t>
      </w:r>
      <w:r>
        <w:t>разбор сложносочиненных предложений.</w:t>
      </w:r>
    </w:p>
    <w:p w14:paraId="6EB3CF5C" w14:textId="77777777" w:rsidR="003324B1" w:rsidRDefault="007415B4" w:rsidP="007A5120">
      <w:pPr>
        <w:pStyle w:val="a5"/>
        <w:ind w:left="284" w:right="284"/>
        <w:jc w:val="both"/>
      </w:pPr>
      <w:r>
        <w:t>Применять</w:t>
      </w:r>
      <w:r>
        <w:rPr>
          <w:spacing w:val="-14"/>
        </w:rPr>
        <w:t xml:space="preserve"> </w:t>
      </w:r>
      <w:r>
        <w:t>нормы</w:t>
      </w:r>
      <w:r>
        <w:rPr>
          <w:spacing w:val="-12"/>
        </w:rPr>
        <w:t xml:space="preserve"> </w:t>
      </w:r>
      <w:r>
        <w:t>постановки</w:t>
      </w:r>
      <w:r>
        <w:rPr>
          <w:spacing w:val="-12"/>
        </w:rPr>
        <w:t xml:space="preserve"> </w:t>
      </w:r>
      <w:r>
        <w:t>знаков</w:t>
      </w:r>
      <w:r>
        <w:rPr>
          <w:spacing w:val="-14"/>
        </w:rPr>
        <w:t xml:space="preserve"> </w:t>
      </w:r>
      <w:r>
        <w:t>препинания</w:t>
      </w:r>
      <w:r>
        <w:rPr>
          <w:spacing w:val="-12"/>
        </w:rPr>
        <w:t xml:space="preserve"> </w:t>
      </w:r>
      <w:r>
        <w:t>в</w:t>
      </w:r>
      <w:r>
        <w:rPr>
          <w:spacing w:val="-13"/>
        </w:rPr>
        <w:t xml:space="preserve"> </w:t>
      </w:r>
      <w:r>
        <w:t>сложносочиненных</w:t>
      </w:r>
      <w:r>
        <w:rPr>
          <w:spacing w:val="-11"/>
        </w:rPr>
        <w:t xml:space="preserve"> </w:t>
      </w:r>
      <w:r>
        <w:t>предложениях. Сложноподчиненное предложение.</w:t>
      </w:r>
    </w:p>
    <w:p w14:paraId="0326E999" w14:textId="77777777" w:rsidR="003324B1" w:rsidRDefault="007415B4" w:rsidP="007A5120">
      <w:pPr>
        <w:pStyle w:val="a5"/>
        <w:ind w:left="284" w:right="284"/>
        <w:jc w:val="both"/>
      </w:pPr>
      <w:r>
        <w:t>Распознавать</w:t>
      </w:r>
      <w:r>
        <w:rPr>
          <w:spacing w:val="28"/>
        </w:rPr>
        <w:t xml:space="preserve"> </w:t>
      </w:r>
      <w:r>
        <w:t>при</w:t>
      </w:r>
      <w:r>
        <w:rPr>
          <w:spacing w:val="30"/>
        </w:rPr>
        <w:t xml:space="preserve"> </w:t>
      </w:r>
      <w:r>
        <w:t>необходимости</w:t>
      </w:r>
      <w:r>
        <w:rPr>
          <w:spacing w:val="27"/>
        </w:rPr>
        <w:t xml:space="preserve"> </w:t>
      </w:r>
      <w:r>
        <w:t>с</w:t>
      </w:r>
      <w:r>
        <w:rPr>
          <w:spacing w:val="31"/>
        </w:rPr>
        <w:t xml:space="preserve"> </w:t>
      </w:r>
      <w:r>
        <w:t>опорой</w:t>
      </w:r>
      <w:r>
        <w:rPr>
          <w:spacing w:val="27"/>
        </w:rPr>
        <w:t xml:space="preserve"> </w:t>
      </w:r>
      <w:r>
        <w:t>на</w:t>
      </w:r>
      <w:r>
        <w:rPr>
          <w:spacing w:val="31"/>
        </w:rPr>
        <w:t xml:space="preserve"> </w:t>
      </w:r>
      <w:r>
        <w:t>алгоритм</w:t>
      </w:r>
      <w:r>
        <w:rPr>
          <w:spacing w:val="30"/>
        </w:rPr>
        <w:t xml:space="preserve"> </w:t>
      </w:r>
      <w:r>
        <w:t>сложноподчиненные</w:t>
      </w:r>
      <w:r>
        <w:rPr>
          <w:spacing w:val="28"/>
        </w:rPr>
        <w:t xml:space="preserve"> </w:t>
      </w:r>
      <w:r>
        <w:t>предложения,</w:t>
      </w:r>
      <w:r>
        <w:rPr>
          <w:spacing w:val="33"/>
        </w:rPr>
        <w:t xml:space="preserve"> </w:t>
      </w:r>
      <w:r>
        <w:t>выделять главную и придаточ</w:t>
      </w:r>
      <w:r>
        <w:t>ную части предложения, средства связи частей сложноподчиненного предложения. Различать при необходимости с опорой на таблицу подчинительные союзы и союзные слова.</w:t>
      </w:r>
    </w:p>
    <w:p w14:paraId="06DC4FA7" w14:textId="77777777" w:rsidR="003324B1" w:rsidRDefault="007415B4" w:rsidP="007A5120">
      <w:pPr>
        <w:pStyle w:val="a5"/>
        <w:ind w:left="284" w:right="284"/>
        <w:jc w:val="both"/>
      </w:pPr>
      <w:r>
        <w:t>Различать</w:t>
      </w:r>
      <w:r>
        <w:rPr>
          <w:spacing w:val="-14"/>
        </w:rPr>
        <w:t xml:space="preserve"> </w:t>
      </w:r>
      <w:r>
        <w:t>при</w:t>
      </w:r>
      <w:r>
        <w:rPr>
          <w:spacing w:val="-10"/>
        </w:rPr>
        <w:t xml:space="preserve"> </w:t>
      </w:r>
      <w:r>
        <w:t>необходимости</w:t>
      </w:r>
      <w:r>
        <w:rPr>
          <w:spacing w:val="-12"/>
        </w:rPr>
        <w:t xml:space="preserve"> </w:t>
      </w:r>
      <w:r>
        <w:t>по</w:t>
      </w:r>
      <w:r>
        <w:rPr>
          <w:spacing w:val="-10"/>
        </w:rPr>
        <w:t xml:space="preserve"> </w:t>
      </w:r>
      <w:r>
        <w:t>смысловой</w:t>
      </w:r>
      <w:r>
        <w:rPr>
          <w:spacing w:val="-12"/>
        </w:rPr>
        <w:t xml:space="preserve"> </w:t>
      </w:r>
      <w:r>
        <w:t>опоре</w:t>
      </w:r>
      <w:r>
        <w:rPr>
          <w:spacing w:val="-12"/>
        </w:rPr>
        <w:t xml:space="preserve"> </w:t>
      </w:r>
      <w:r>
        <w:t>виды</w:t>
      </w:r>
      <w:r>
        <w:rPr>
          <w:spacing w:val="-12"/>
        </w:rPr>
        <w:t xml:space="preserve"> </w:t>
      </w:r>
      <w:r>
        <w:t>сложноподчиненных</w:t>
      </w:r>
      <w:r>
        <w:rPr>
          <w:spacing w:val="-12"/>
        </w:rPr>
        <w:t xml:space="preserve"> </w:t>
      </w:r>
      <w:r>
        <w:t>предложений</w:t>
      </w:r>
      <w:r>
        <w:rPr>
          <w:spacing w:val="27"/>
        </w:rPr>
        <w:t xml:space="preserve"> </w:t>
      </w:r>
      <w:r>
        <w:t>по</w:t>
      </w:r>
      <w:r>
        <w:rPr>
          <w:spacing w:val="-12"/>
        </w:rPr>
        <w:t xml:space="preserve"> </w:t>
      </w:r>
      <w:r>
        <w:t>характер</w:t>
      </w:r>
      <w:r>
        <w:t>у смысловых отношений между главной и придаточной частями, структуре, синтаксическим средствам связи, выявлять особенности их строения.</w:t>
      </w:r>
    </w:p>
    <w:p w14:paraId="4CE86E92" w14:textId="77777777" w:rsidR="003324B1" w:rsidRDefault="007415B4" w:rsidP="007A5120">
      <w:pPr>
        <w:pStyle w:val="a5"/>
        <w:ind w:left="284" w:right="284"/>
        <w:jc w:val="both"/>
      </w:pPr>
      <w:r>
        <w:t>Выявлять с использованием опорной схемы сложноподчиненные предложения с несколькими придаточными, сложноподчиненные пред</w:t>
      </w:r>
      <w:r>
        <w:t>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0BE6AAA7" w14:textId="77777777" w:rsidR="003324B1" w:rsidRDefault="007415B4" w:rsidP="007A5120">
      <w:pPr>
        <w:pStyle w:val="a5"/>
        <w:ind w:left="284" w:right="284"/>
        <w:jc w:val="both"/>
      </w:pPr>
      <w:r>
        <w:rPr>
          <w:spacing w:val="-2"/>
        </w:rPr>
        <w:t>Выявлять</w:t>
      </w:r>
      <w:r>
        <w:rPr>
          <w:spacing w:val="-1"/>
        </w:rPr>
        <w:t xml:space="preserve"> </w:t>
      </w:r>
      <w:r>
        <w:rPr>
          <w:spacing w:val="-2"/>
        </w:rPr>
        <w:t>однородное,</w:t>
      </w:r>
      <w:r>
        <w:rPr>
          <w:spacing w:val="1"/>
        </w:rPr>
        <w:t xml:space="preserve"> </w:t>
      </w:r>
      <w:r>
        <w:rPr>
          <w:spacing w:val="-2"/>
        </w:rPr>
        <w:t>неоднородное и</w:t>
      </w:r>
      <w:r>
        <w:rPr>
          <w:spacing w:val="4"/>
        </w:rPr>
        <w:t xml:space="preserve"> </w:t>
      </w:r>
      <w:r>
        <w:rPr>
          <w:spacing w:val="-2"/>
        </w:rPr>
        <w:t>последовательное</w:t>
      </w:r>
      <w:r>
        <w:rPr>
          <w:spacing w:val="-1"/>
        </w:rPr>
        <w:t xml:space="preserve"> </w:t>
      </w:r>
      <w:r>
        <w:rPr>
          <w:spacing w:val="-2"/>
        </w:rPr>
        <w:t>подчинение</w:t>
      </w:r>
      <w:r>
        <w:rPr>
          <w:spacing w:val="4"/>
        </w:rPr>
        <w:t xml:space="preserve"> </w:t>
      </w:r>
      <w:r>
        <w:rPr>
          <w:spacing w:val="-2"/>
        </w:rPr>
        <w:t>прид</w:t>
      </w:r>
      <w:r>
        <w:rPr>
          <w:spacing w:val="-2"/>
        </w:rPr>
        <w:t>аточных</w:t>
      </w:r>
      <w:r>
        <w:rPr>
          <w:spacing w:val="2"/>
        </w:rPr>
        <w:t xml:space="preserve"> </w:t>
      </w:r>
      <w:r>
        <w:rPr>
          <w:spacing w:val="-2"/>
        </w:rPr>
        <w:t>частей.</w:t>
      </w:r>
    </w:p>
    <w:p w14:paraId="2B2D8822" w14:textId="77777777" w:rsidR="003324B1" w:rsidRDefault="007415B4" w:rsidP="007A5120">
      <w:pPr>
        <w:pStyle w:val="a5"/>
        <w:ind w:left="284" w:right="284"/>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14:paraId="0CCC546D" w14:textId="77777777" w:rsidR="003324B1" w:rsidRDefault="007415B4" w:rsidP="007A5120">
      <w:pPr>
        <w:pStyle w:val="a5"/>
        <w:ind w:left="284" w:right="284"/>
        <w:jc w:val="both"/>
      </w:pPr>
      <w:r>
        <w:t>Понимать основные нормы построения сложноподчиненного предложения, особенности употребле</w:t>
      </w:r>
      <w:r>
        <w:t>ния сложноподчиненных предложений в речи.</w:t>
      </w:r>
    </w:p>
    <w:p w14:paraId="15CF856F" w14:textId="77777777" w:rsidR="003324B1" w:rsidRDefault="007415B4" w:rsidP="007A5120">
      <w:pPr>
        <w:pStyle w:val="a5"/>
        <w:ind w:left="284" w:right="284"/>
        <w:jc w:val="both"/>
      </w:pPr>
      <w:r>
        <w:rPr>
          <w:spacing w:val="-2"/>
        </w:rPr>
        <w:t>Проводить</w:t>
      </w:r>
      <w:r>
        <w:rPr>
          <w:spacing w:val="-3"/>
        </w:rPr>
        <w:t xml:space="preserve"> </w:t>
      </w:r>
      <w:r>
        <w:rPr>
          <w:spacing w:val="-2"/>
        </w:rPr>
        <w:t>синтаксический</w:t>
      </w:r>
      <w:r>
        <w:rPr>
          <w:spacing w:val="-1"/>
        </w:rPr>
        <w:t xml:space="preserve"> </w:t>
      </w:r>
      <w:r>
        <w:rPr>
          <w:spacing w:val="-2"/>
        </w:rPr>
        <w:t>и</w:t>
      </w:r>
      <w:r>
        <w:rPr>
          <w:spacing w:val="1"/>
        </w:rPr>
        <w:t xml:space="preserve"> </w:t>
      </w:r>
      <w:r>
        <w:rPr>
          <w:spacing w:val="-2"/>
        </w:rPr>
        <w:t>пунктуационный</w:t>
      </w:r>
      <w:r>
        <w:rPr>
          <w:spacing w:val="-1"/>
        </w:rPr>
        <w:t xml:space="preserve"> </w:t>
      </w:r>
      <w:r>
        <w:rPr>
          <w:spacing w:val="-2"/>
        </w:rPr>
        <w:t>разбор</w:t>
      </w:r>
      <w:r>
        <w:rPr>
          <w:spacing w:val="3"/>
        </w:rPr>
        <w:t xml:space="preserve"> </w:t>
      </w:r>
      <w:r>
        <w:rPr>
          <w:spacing w:val="-2"/>
        </w:rPr>
        <w:t>сложноподчиненных</w:t>
      </w:r>
      <w:r>
        <w:t xml:space="preserve"> </w:t>
      </w:r>
      <w:r>
        <w:rPr>
          <w:spacing w:val="-2"/>
        </w:rPr>
        <w:t>предложений.</w:t>
      </w:r>
    </w:p>
    <w:p w14:paraId="553EB0C4" w14:textId="77777777" w:rsidR="003324B1" w:rsidRDefault="007415B4" w:rsidP="007A5120">
      <w:pPr>
        <w:pStyle w:val="a5"/>
        <w:ind w:left="284" w:right="284"/>
        <w:jc w:val="both"/>
      </w:pPr>
      <w:r>
        <w:t>Применять</w:t>
      </w:r>
      <w:r>
        <w:rPr>
          <w:spacing w:val="-14"/>
        </w:rPr>
        <w:t xml:space="preserve"> </w:t>
      </w:r>
      <w:r>
        <w:t>при</w:t>
      </w:r>
      <w:r>
        <w:rPr>
          <w:spacing w:val="-14"/>
        </w:rPr>
        <w:t xml:space="preserve"> </w:t>
      </w:r>
      <w:r>
        <w:t>необходимости</w:t>
      </w:r>
      <w:r>
        <w:rPr>
          <w:spacing w:val="-14"/>
        </w:rPr>
        <w:t xml:space="preserve"> </w:t>
      </w:r>
      <w:r>
        <w:t>с</w:t>
      </w:r>
      <w:r>
        <w:rPr>
          <w:spacing w:val="-13"/>
        </w:rPr>
        <w:t xml:space="preserve"> </w:t>
      </w:r>
      <w:r>
        <w:t>опорой</w:t>
      </w:r>
      <w:r>
        <w:rPr>
          <w:spacing w:val="-14"/>
        </w:rPr>
        <w:t xml:space="preserve"> </w:t>
      </w:r>
      <w:r>
        <w:t>на</w:t>
      </w:r>
      <w:r>
        <w:rPr>
          <w:spacing w:val="-14"/>
        </w:rPr>
        <w:t xml:space="preserve"> </w:t>
      </w:r>
      <w:r>
        <w:t>образец</w:t>
      </w:r>
      <w:r>
        <w:rPr>
          <w:spacing w:val="-14"/>
        </w:rPr>
        <w:t xml:space="preserve"> </w:t>
      </w:r>
      <w:r>
        <w:t>нормы</w:t>
      </w:r>
      <w:r>
        <w:rPr>
          <w:spacing w:val="-13"/>
        </w:rPr>
        <w:t xml:space="preserve"> </w:t>
      </w:r>
      <w:r>
        <w:t>построения</w:t>
      </w:r>
      <w:r>
        <w:rPr>
          <w:spacing w:val="-14"/>
        </w:rPr>
        <w:t xml:space="preserve"> </w:t>
      </w:r>
      <w:r>
        <w:t>сложноподчиненных</w:t>
      </w:r>
      <w:r>
        <w:rPr>
          <w:spacing w:val="-14"/>
        </w:rPr>
        <w:t xml:space="preserve"> </w:t>
      </w:r>
      <w:r>
        <w:t>предложений и постановки знаков препинания в них.</w:t>
      </w:r>
    </w:p>
    <w:p w14:paraId="611026F1" w14:textId="77777777" w:rsidR="003324B1" w:rsidRDefault="007415B4" w:rsidP="007A5120">
      <w:pPr>
        <w:pStyle w:val="a5"/>
        <w:ind w:left="284" w:right="284"/>
        <w:jc w:val="both"/>
      </w:pPr>
      <w:r>
        <w:rPr>
          <w:spacing w:val="-2"/>
        </w:rPr>
        <w:t>Б</w:t>
      </w:r>
      <w:r>
        <w:rPr>
          <w:spacing w:val="-2"/>
        </w:rPr>
        <w:t>ессоюзное</w:t>
      </w:r>
      <w:r>
        <w:rPr>
          <w:spacing w:val="-8"/>
        </w:rPr>
        <w:t xml:space="preserve"> </w:t>
      </w:r>
      <w:r>
        <w:rPr>
          <w:spacing w:val="-2"/>
        </w:rPr>
        <w:t>сложное</w:t>
      </w:r>
      <w:r>
        <w:rPr>
          <w:spacing w:val="1"/>
        </w:rPr>
        <w:t xml:space="preserve"> </w:t>
      </w:r>
      <w:r>
        <w:rPr>
          <w:spacing w:val="-2"/>
        </w:rPr>
        <w:t>предложение.</w:t>
      </w:r>
    </w:p>
    <w:p w14:paraId="43B2E04A" w14:textId="77777777" w:rsidR="003324B1" w:rsidRDefault="003324B1" w:rsidP="007A5120">
      <w:pPr>
        <w:pStyle w:val="a5"/>
        <w:ind w:left="284" w:right="284"/>
        <w:jc w:val="both"/>
      </w:pPr>
    </w:p>
    <w:p w14:paraId="40535093" w14:textId="77777777" w:rsidR="003324B1" w:rsidRDefault="007415B4" w:rsidP="007A5120">
      <w:pPr>
        <w:pStyle w:val="a5"/>
        <w:ind w:left="284" w:right="284"/>
        <w:jc w:val="both"/>
      </w:pPr>
      <w: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14:paraId="5746DB23" w14:textId="77777777" w:rsidR="003324B1" w:rsidRDefault="007415B4" w:rsidP="007A5120">
      <w:pPr>
        <w:pStyle w:val="a5"/>
        <w:ind w:left="284" w:right="284"/>
        <w:jc w:val="both"/>
      </w:pPr>
      <w:r>
        <w:t>Понимать основные грамматические нормы постро</w:t>
      </w:r>
      <w:r>
        <w:t>ения бессоюзного сложного предложения, особенности употребления бессоюзных сложных предложений в речи.</w:t>
      </w:r>
    </w:p>
    <w:p w14:paraId="5451AF58" w14:textId="77777777" w:rsidR="003324B1" w:rsidRDefault="007415B4" w:rsidP="007A5120">
      <w:pPr>
        <w:pStyle w:val="a5"/>
        <w:ind w:left="284" w:right="284"/>
        <w:jc w:val="both"/>
      </w:pPr>
      <w:r>
        <w:rPr>
          <w:spacing w:val="-2"/>
        </w:rPr>
        <w:t>Проводить</w:t>
      </w:r>
      <w:r>
        <w:rPr>
          <w:spacing w:val="-5"/>
        </w:rPr>
        <w:t xml:space="preserve"> </w:t>
      </w:r>
      <w:r>
        <w:rPr>
          <w:spacing w:val="-2"/>
        </w:rPr>
        <w:t>синтаксический</w:t>
      </w:r>
      <w:r>
        <w:rPr>
          <w:spacing w:val="3"/>
        </w:rPr>
        <w:t xml:space="preserve"> </w:t>
      </w:r>
      <w:r>
        <w:rPr>
          <w:spacing w:val="-2"/>
        </w:rPr>
        <w:t>и</w:t>
      </w:r>
      <w:r>
        <w:rPr>
          <w:spacing w:val="2"/>
        </w:rPr>
        <w:t xml:space="preserve"> </w:t>
      </w:r>
      <w:r>
        <w:rPr>
          <w:spacing w:val="-2"/>
        </w:rPr>
        <w:t>пунктуационный</w:t>
      </w:r>
      <w:r>
        <w:rPr>
          <w:spacing w:val="1"/>
        </w:rPr>
        <w:t xml:space="preserve"> </w:t>
      </w:r>
      <w:r>
        <w:rPr>
          <w:spacing w:val="-2"/>
        </w:rPr>
        <w:t>разбор</w:t>
      </w:r>
      <w:r>
        <w:rPr>
          <w:spacing w:val="2"/>
        </w:rPr>
        <w:t xml:space="preserve"> </w:t>
      </w:r>
      <w:r>
        <w:rPr>
          <w:spacing w:val="-2"/>
        </w:rPr>
        <w:t>бессоюзных</w:t>
      </w:r>
      <w:r>
        <w:t xml:space="preserve"> </w:t>
      </w:r>
      <w:r>
        <w:rPr>
          <w:spacing w:val="-2"/>
        </w:rPr>
        <w:t>сложных</w:t>
      </w:r>
      <w:r>
        <w:rPr>
          <w:spacing w:val="1"/>
        </w:rPr>
        <w:t xml:space="preserve"> </w:t>
      </w:r>
      <w:r>
        <w:rPr>
          <w:spacing w:val="-2"/>
        </w:rPr>
        <w:t>предложений.</w:t>
      </w:r>
    </w:p>
    <w:p w14:paraId="5CC0B6CE" w14:textId="77777777" w:rsidR="003324B1" w:rsidRDefault="007415B4" w:rsidP="007A5120">
      <w:pPr>
        <w:pStyle w:val="a5"/>
        <w:ind w:left="284" w:right="284"/>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6831F5FE"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5FB70676" w14:textId="77777777" w:rsidR="003324B1" w:rsidRDefault="007415B4" w:rsidP="007A5120">
      <w:pPr>
        <w:pStyle w:val="a5"/>
        <w:ind w:left="284" w:right="284"/>
        <w:jc w:val="both"/>
      </w:pPr>
      <w:r>
        <w:rPr>
          <w:spacing w:val="-2"/>
        </w:rPr>
        <w:lastRenderedPageBreak/>
        <w:t>Сложные</w:t>
      </w:r>
      <w:r>
        <w:rPr>
          <w:spacing w:val="-7"/>
        </w:rPr>
        <w:t xml:space="preserve"> </w:t>
      </w:r>
      <w:r>
        <w:rPr>
          <w:spacing w:val="-2"/>
        </w:rPr>
        <w:t>предл</w:t>
      </w:r>
      <w:r>
        <w:rPr>
          <w:spacing w:val="-2"/>
        </w:rPr>
        <w:t>ожения</w:t>
      </w:r>
      <w:r>
        <w:rPr>
          <w:spacing w:val="3"/>
        </w:rPr>
        <w:t xml:space="preserve"> </w:t>
      </w:r>
      <w:r>
        <w:rPr>
          <w:spacing w:val="-2"/>
        </w:rPr>
        <w:t>с разными</w:t>
      </w:r>
      <w:r>
        <w:rPr>
          <w:spacing w:val="-3"/>
        </w:rPr>
        <w:t xml:space="preserve"> </w:t>
      </w:r>
      <w:r>
        <w:rPr>
          <w:spacing w:val="-2"/>
        </w:rPr>
        <w:t>видами</w:t>
      </w:r>
      <w:r>
        <w:rPr>
          <w:spacing w:val="-4"/>
        </w:rPr>
        <w:t xml:space="preserve"> </w:t>
      </w:r>
      <w:r>
        <w:rPr>
          <w:spacing w:val="-2"/>
        </w:rPr>
        <w:t>союзной</w:t>
      </w:r>
      <w:r>
        <w:rPr>
          <w:spacing w:val="-5"/>
        </w:rPr>
        <w:t xml:space="preserve"> </w:t>
      </w:r>
      <w:r>
        <w:rPr>
          <w:spacing w:val="-2"/>
        </w:rPr>
        <w:t>и</w:t>
      </w:r>
      <w:r>
        <w:rPr>
          <w:spacing w:val="3"/>
        </w:rPr>
        <w:t xml:space="preserve"> </w:t>
      </w:r>
      <w:r>
        <w:rPr>
          <w:spacing w:val="-2"/>
        </w:rPr>
        <w:t>бессоюзной связи.</w:t>
      </w:r>
    </w:p>
    <w:p w14:paraId="0B7FBA02" w14:textId="77777777" w:rsidR="003324B1" w:rsidRDefault="007415B4" w:rsidP="007A5120">
      <w:pPr>
        <w:pStyle w:val="a5"/>
        <w:ind w:left="284" w:right="284"/>
        <w:jc w:val="both"/>
      </w:pPr>
      <w:r>
        <w:t>Распознавать</w:t>
      </w:r>
      <w:r>
        <w:rPr>
          <w:spacing w:val="-6"/>
        </w:rPr>
        <w:t xml:space="preserve"> </w:t>
      </w:r>
      <w:r>
        <w:t>с</w:t>
      </w:r>
      <w:r>
        <w:rPr>
          <w:spacing w:val="-3"/>
        </w:rPr>
        <w:t xml:space="preserve"> </w:t>
      </w:r>
      <w:r>
        <w:t>использованием</w:t>
      </w:r>
      <w:r>
        <w:rPr>
          <w:spacing w:val="-4"/>
        </w:rPr>
        <w:t xml:space="preserve"> </w:t>
      </w:r>
      <w:r>
        <w:t>алгоритма</w:t>
      </w:r>
      <w:r>
        <w:rPr>
          <w:spacing w:val="-5"/>
        </w:rPr>
        <w:t xml:space="preserve"> </w:t>
      </w:r>
      <w:r>
        <w:t>последовательности</w:t>
      </w:r>
      <w:r>
        <w:rPr>
          <w:spacing w:val="-4"/>
        </w:rPr>
        <w:t xml:space="preserve"> </w:t>
      </w:r>
      <w:r>
        <w:t>действий,</w:t>
      </w:r>
      <w:r>
        <w:rPr>
          <w:spacing w:val="-3"/>
        </w:rPr>
        <w:t xml:space="preserve"> </w:t>
      </w:r>
      <w:r>
        <w:t>типы</w:t>
      </w:r>
      <w:r>
        <w:rPr>
          <w:spacing w:val="-3"/>
        </w:rPr>
        <w:t xml:space="preserve"> </w:t>
      </w:r>
      <w:r>
        <w:t>сложных</w:t>
      </w:r>
      <w:r>
        <w:rPr>
          <w:spacing w:val="-6"/>
        </w:rPr>
        <w:t xml:space="preserve"> </w:t>
      </w:r>
      <w:r>
        <w:t>предложений</w:t>
      </w:r>
      <w:r>
        <w:rPr>
          <w:spacing w:val="-6"/>
        </w:rPr>
        <w:t xml:space="preserve"> </w:t>
      </w:r>
      <w:r>
        <w:t>с разными видами связи.</w:t>
      </w:r>
    </w:p>
    <w:p w14:paraId="3E0F89BC" w14:textId="77777777" w:rsidR="003324B1" w:rsidRDefault="007415B4" w:rsidP="007A5120">
      <w:pPr>
        <w:pStyle w:val="a5"/>
        <w:ind w:left="284" w:right="284"/>
        <w:jc w:val="both"/>
      </w:pPr>
      <w:r>
        <w:t>Понимать</w:t>
      </w:r>
      <w:r>
        <w:rPr>
          <w:spacing w:val="-10"/>
        </w:rPr>
        <w:t xml:space="preserve"> </w:t>
      </w:r>
      <w:r>
        <w:t>основные</w:t>
      </w:r>
      <w:r>
        <w:rPr>
          <w:spacing w:val="-10"/>
        </w:rPr>
        <w:t xml:space="preserve"> </w:t>
      </w:r>
      <w:r>
        <w:t>нормы</w:t>
      </w:r>
      <w:r>
        <w:rPr>
          <w:spacing w:val="-10"/>
        </w:rPr>
        <w:t xml:space="preserve"> </w:t>
      </w:r>
      <w:r>
        <w:t>построения</w:t>
      </w:r>
      <w:r>
        <w:rPr>
          <w:spacing w:val="-9"/>
        </w:rPr>
        <w:t xml:space="preserve"> </w:t>
      </w:r>
      <w:r>
        <w:t>сложных</w:t>
      </w:r>
      <w:r>
        <w:rPr>
          <w:spacing w:val="-11"/>
        </w:rPr>
        <w:t xml:space="preserve"> </w:t>
      </w:r>
      <w:r>
        <w:t>предложений</w:t>
      </w:r>
      <w:r>
        <w:rPr>
          <w:spacing w:val="-9"/>
        </w:rPr>
        <w:t xml:space="preserve"> </w:t>
      </w:r>
      <w:r>
        <w:t>с</w:t>
      </w:r>
      <w:r>
        <w:rPr>
          <w:spacing w:val="-10"/>
        </w:rPr>
        <w:t xml:space="preserve"> </w:t>
      </w:r>
      <w:r>
        <w:t>разными</w:t>
      </w:r>
      <w:r>
        <w:rPr>
          <w:spacing w:val="-9"/>
        </w:rPr>
        <w:t xml:space="preserve"> </w:t>
      </w:r>
      <w:r>
        <w:t>видами</w:t>
      </w:r>
      <w:r>
        <w:rPr>
          <w:spacing w:val="-11"/>
        </w:rPr>
        <w:t xml:space="preserve"> </w:t>
      </w:r>
      <w:r>
        <w:t>связи. Употреблять сложные предложения с разными видами связи в речи.</w:t>
      </w:r>
    </w:p>
    <w:p w14:paraId="7523D52C" w14:textId="77777777" w:rsidR="003324B1" w:rsidRDefault="007415B4" w:rsidP="007A5120">
      <w:pPr>
        <w:pStyle w:val="a5"/>
        <w:ind w:left="284" w:right="284"/>
        <w:jc w:val="both"/>
      </w:pPr>
      <w:r>
        <w:t>Проводить</w:t>
      </w:r>
      <w:r>
        <w:rPr>
          <w:spacing w:val="-9"/>
        </w:rPr>
        <w:t xml:space="preserve"> </w:t>
      </w:r>
      <w:r>
        <w:t>синтаксический</w:t>
      </w:r>
      <w:r>
        <w:rPr>
          <w:spacing w:val="-8"/>
        </w:rPr>
        <w:t xml:space="preserve"> </w:t>
      </w:r>
      <w:r>
        <w:t>и</w:t>
      </w:r>
      <w:r>
        <w:rPr>
          <w:spacing w:val="-8"/>
        </w:rPr>
        <w:t xml:space="preserve"> </w:t>
      </w:r>
      <w:r>
        <w:t>пунктуационный</w:t>
      </w:r>
      <w:r>
        <w:rPr>
          <w:spacing w:val="-10"/>
        </w:rPr>
        <w:t xml:space="preserve"> </w:t>
      </w:r>
      <w:r>
        <w:t>разбор</w:t>
      </w:r>
      <w:r>
        <w:rPr>
          <w:spacing w:val="-10"/>
        </w:rPr>
        <w:t xml:space="preserve"> </w:t>
      </w:r>
      <w:r>
        <w:t>сложных</w:t>
      </w:r>
      <w:r>
        <w:rPr>
          <w:spacing w:val="-10"/>
        </w:rPr>
        <w:t xml:space="preserve"> </w:t>
      </w:r>
      <w:r>
        <w:t>предложений</w:t>
      </w:r>
      <w:r>
        <w:rPr>
          <w:spacing w:val="-8"/>
        </w:rPr>
        <w:t xml:space="preserve"> </w:t>
      </w:r>
      <w:r>
        <w:t>с</w:t>
      </w:r>
      <w:r>
        <w:rPr>
          <w:spacing w:val="-9"/>
        </w:rPr>
        <w:t xml:space="preserve"> </w:t>
      </w:r>
      <w:r>
        <w:t>разными</w:t>
      </w:r>
      <w:r>
        <w:rPr>
          <w:spacing w:val="-10"/>
        </w:rPr>
        <w:t xml:space="preserve"> </w:t>
      </w:r>
      <w:r>
        <w:t>видами</w:t>
      </w:r>
      <w:r>
        <w:rPr>
          <w:spacing w:val="-8"/>
        </w:rPr>
        <w:t xml:space="preserve"> </w:t>
      </w:r>
      <w:r>
        <w:t>связи. Применять правила при необходимости с использованием опорной схемы постановки знаков препинан</w:t>
      </w:r>
      <w:r>
        <w:t>ия в сложных предложениях с разными видами связи.</w:t>
      </w:r>
    </w:p>
    <w:p w14:paraId="7AB5FE0E" w14:textId="77777777" w:rsidR="003324B1" w:rsidRDefault="007415B4" w:rsidP="007A5120">
      <w:pPr>
        <w:pStyle w:val="a5"/>
        <w:ind w:left="284" w:right="284"/>
        <w:jc w:val="both"/>
      </w:pPr>
      <w:r>
        <w:t>Прямая</w:t>
      </w:r>
      <w:r>
        <w:rPr>
          <w:spacing w:val="-15"/>
        </w:rPr>
        <w:t xml:space="preserve"> </w:t>
      </w:r>
      <w:r>
        <w:t>и</w:t>
      </w:r>
      <w:r>
        <w:rPr>
          <w:spacing w:val="-10"/>
        </w:rPr>
        <w:t xml:space="preserve"> </w:t>
      </w:r>
      <w:r>
        <w:t>косвенная</w:t>
      </w:r>
      <w:r>
        <w:rPr>
          <w:spacing w:val="-7"/>
        </w:rPr>
        <w:t xml:space="preserve"> </w:t>
      </w:r>
      <w:r>
        <w:rPr>
          <w:spacing w:val="-4"/>
        </w:rPr>
        <w:t>речь.</w:t>
      </w:r>
    </w:p>
    <w:p w14:paraId="32E04FB4" w14:textId="77777777" w:rsidR="003324B1" w:rsidRDefault="003324B1" w:rsidP="007A5120">
      <w:pPr>
        <w:pStyle w:val="a5"/>
        <w:ind w:left="284" w:right="284"/>
        <w:jc w:val="both"/>
      </w:pPr>
    </w:p>
    <w:p w14:paraId="625E8687" w14:textId="77777777" w:rsidR="003324B1" w:rsidRDefault="007415B4" w:rsidP="007A5120">
      <w:pPr>
        <w:pStyle w:val="a5"/>
        <w:ind w:left="284" w:right="284"/>
        <w:jc w:val="both"/>
      </w:pPr>
      <w:r>
        <w:rPr>
          <w:spacing w:val="-2"/>
        </w:rPr>
        <w:t>Распознавать</w:t>
      </w:r>
      <w:r>
        <w:rPr>
          <w:spacing w:val="-7"/>
        </w:rPr>
        <w:t xml:space="preserve"> </w:t>
      </w:r>
      <w:r>
        <w:rPr>
          <w:spacing w:val="-2"/>
        </w:rPr>
        <w:t>прямую</w:t>
      </w:r>
      <w:r>
        <w:rPr>
          <w:spacing w:val="-7"/>
        </w:rPr>
        <w:t xml:space="preserve"> </w:t>
      </w:r>
      <w:r>
        <w:rPr>
          <w:spacing w:val="-2"/>
        </w:rPr>
        <w:t>и</w:t>
      </w:r>
      <w:r>
        <w:rPr>
          <w:spacing w:val="-8"/>
        </w:rPr>
        <w:t xml:space="preserve"> </w:t>
      </w:r>
      <w:r>
        <w:rPr>
          <w:spacing w:val="-2"/>
        </w:rPr>
        <w:t>косвенную</w:t>
      </w:r>
      <w:r>
        <w:rPr>
          <w:spacing w:val="-5"/>
        </w:rPr>
        <w:t xml:space="preserve"> </w:t>
      </w:r>
      <w:r>
        <w:rPr>
          <w:spacing w:val="-2"/>
        </w:rPr>
        <w:t>речь;</w:t>
      </w:r>
      <w:r>
        <w:rPr>
          <w:spacing w:val="-6"/>
        </w:rPr>
        <w:t xml:space="preserve"> </w:t>
      </w:r>
      <w:r>
        <w:rPr>
          <w:spacing w:val="-2"/>
        </w:rPr>
        <w:t>выявлять</w:t>
      </w:r>
      <w:r>
        <w:rPr>
          <w:spacing w:val="-7"/>
        </w:rPr>
        <w:t xml:space="preserve"> </w:t>
      </w:r>
      <w:r>
        <w:rPr>
          <w:spacing w:val="-2"/>
        </w:rPr>
        <w:t>синонимию</w:t>
      </w:r>
      <w:r>
        <w:rPr>
          <w:spacing w:val="-7"/>
        </w:rPr>
        <w:t xml:space="preserve"> </w:t>
      </w:r>
      <w:r>
        <w:rPr>
          <w:spacing w:val="-2"/>
        </w:rPr>
        <w:t>предложений</w:t>
      </w:r>
      <w:r>
        <w:rPr>
          <w:spacing w:val="-11"/>
        </w:rPr>
        <w:t xml:space="preserve"> </w:t>
      </w:r>
      <w:r>
        <w:rPr>
          <w:spacing w:val="-2"/>
        </w:rPr>
        <w:t>с</w:t>
      </w:r>
      <w:r>
        <w:rPr>
          <w:spacing w:val="-5"/>
        </w:rPr>
        <w:t xml:space="preserve"> </w:t>
      </w:r>
      <w:r>
        <w:rPr>
          <w:spacing w:val="-2"/>
        </w:rPr>
        <w:t>прямой</w:t>
      </w:r>
      <w:r>
        <w:rPr>
          <w:spacing w:val="-8"/>
        </w:rPr>
        <w:t xml:space="preserve"> </w:t>
      </w:r>
      <w:r>
        <w:rPr>
          <w:spacing w:val="-2"/>
        </w:rPr>
        <w:t>и</w:t>
      </w:r>
      <w:r>
        <w:rPr>
          <w:spacing w:val="-6"/>
        </w:rPr>
        <w:t xml:space="preserve"> </w:t>
      </w:r>
      <w:r>
        <w:rPr>
          <w:spacing w:val="-2"/>
        </w:rPr>
        <w:t>косвенной</w:t>
      </w:r>
      <w:r>
        <w:rPr>
          <w:spacing w:val="-6"/>
        </w:rPr>
        <w:t xml:space="preserve"> </w:t>
      </w:r>
      <w:r>
        <w:rPr>
          <w:spacing w:val="-2"/>
        </w:rPr>
        <w:t xml:space="preserve">речью. </w:t>
      </w:r>
      <w:r>
        <w:t>Уметь цитировать и применять разные способы включения цитат в высказывание.</w:t>
      </w:r>
    </w:p>
    <w:p w14:paraId="5F5BD696" w14:textId="77777777" w:rsidR="003324B1" w:rsidRDefault="007415B4" w:rsidP="007A5120">
      <w:pPr>
        <w:pStyle w:val="a5"/>
        <w:ind w:left="284" w:right="284"/>
        <w:jc w:val="both"/>
      </w:pPr>
      <w:r>
        <w:t>Применять правила построения предложений с прямой и косвенной речью, при цитировании. Включение</w:t>
      </w:r>
      <w:r>
        <w:rPr>
          <w:spacing w:val="-7"/>
        </w:rPr>
        <w:t xml:space="preserve"> </w:t>
      </w:r>
      <w:r>
        <w:t>обучающихся</w:t>
      </w:r>
      <w:r>
        <w:rPr>
          <w:spacing w:val="-6"/>
        </w:rPr>
        <w:t xml:space="preserve"> </w:t>
      </w:r>
      <w:r>
        <w:t>во</w:t>
      </w:r>
      <w:r>
        <w:rPr>
          <w:spacing w:val="-5"/>
        </w:rPr>
        <w:t xml:space="preserve"> </w:t>
      </w:r>
      <w:r>
        <w:t>внешние</w:t>
      </w:r>
      <w:r>
        <w:rPr>
          <w:spacing w:val="-4"/>
        </w:rPr>
        <w:t xml:space="preserve"> </w:t>
      </w:r>
      <w:r>
        <w:t>процедуры</w:t>
      </w:r>
      <w:r>
        <w:rPr>
          <w:spacing w:val="-4"/>
        </w:rPr>
        <w:t xml:space="preserve"> </w:t>
      </w:r>
      <w:r>
        <w:t>оценки</w:t>
      </w:r>
      <w:r>
        <w:rPr>
          <w:spacing w:val="-8"/>
        </w:rPr>
        <w:t xml:space="preserve"> </w:t>
      </w:r>
      <w:r>
        <w:t>достижений</w:t>
      </w:r>
      <w:r>
        <w:rPr>
          <w:spacing w:val="-5"/>
        </w:rPr>
        <w:t xml:space="preserve"> </w:t>
      </w:r>
      <w:r>
        <w:t>по</w:t>
      </w:r>
      <w:r>
        <w:rPr>
          <w:spacing w:val="-5"/>
        </w:rPr>
        <w:t xml:space="preserve"> </w:t>
      </w:r>
      <w:r>
        <w:t>предмету</w:t>
      </w:r>
      <w:r>
        <w:rPr>
          <w:spacing w:val="-5"/>
        </w:rPr>
        <w:t xml:space="preserve"> </w:t>
      </w:r>
      <w:r>
        <w:t>"Русский</w:t>
      </w:r>
      <w:r>
        <w:rPr>
          <w:spacing w:val="-5"/>
        </w:rPr>
        <w:t xml:space="preserve"> </w:t>
      </w:r>
      <w:r>
        <w:t>язык",</w:t>
      </w:r>
      <w:r>
        <w:rPr>
          <w:spacing w:val="-5"/>
        </w:rPr>
        <w:t xml:space="preserve"> </w:t>
      </w:r>
      <w:r>
        <w:t>в</w:t>
      </w:r>
      <w:r>
        <w:rPr>
          <w:spacing w:val="-6"/>
        </w:rPr>
        <w:t xml:space="preserve"> </w:t>
      </w:r>
      <w:r>
        <w:t>том</w:t>
      </w:r>
      <w:r>
        <w:t xml:space="preserve"> числе</w:t>
      </w:r>
      <w:r>
        <w:rPr>
          <w:spacing w:val="-14"/>
        </w:rPr>
        <w:t xml:space="preserve"> </w:t>
      </w:r>
      <w:r>
        <w:t>всероссийские</w:t>
      </w:r>
      <w:r>
        <w:rPr>
          <w:spacing w:val="-14"/>
        </w:rPr>
        <w:t xml:space="preserve"> </w:t>
      </w:r>
      <w:r>
        <w:t>проверочные</w:t>
      </w:r>
      <w:r>
        <w:rPr>
          <w:spacing w:val="-14"/>
        </w:rPr>
        <w:t xml:space="preserve"> </w:t>
      </w:r>
      <w:r>
        <w:t>работы</w:t>
      </w:r>
      <w:r>
        <w:rPr>
          <w:spacing w:val="-14"/>
        </w:rPr>
        <w:t xml:space="preserve"> </w:t>
      </w:r>
      <w:r>
        <w:t>и</w:t>
      </w:r>
      <w:r>
        <w:rPr>
          <w:spacing w:val="-14"/>
        </w:rPr>
        <w:t xml:space="preserve"> </w:t>
      </w:r>
      <w:r>
        <w:t>другие</w:t>
      </w:r>
      <w:r>
        <w:rPr>
          <w:spacing w:val="-14"/>
        </w:rPr>
        <w:t xml:space="preserve"> </w:t>
      </w:r>
      <w:r>
        <w:t>подобные</w:t>
      </w:r>
      <w:r>
        <w:rPr>
          <w:spacing w:val="-14"/>
        </w:rPr>
        <w:t xml:space="preserve"> </w:t>
      </w:r>
      <w:r>
        <w:t>мероприятия,</w:t>
      </w:r>
      <w:r>
        <w:rPr>
          <w:spacing w:val="-13"/>
        </w:rPr>
        <w:t xml:space="preserve"> </w:t>
      </w:r>
      <w:r>
        <w:t>проводится</w:t>
      </w:r>
      <w:r>
        <w:rPr>
          <w:spacing w:val="-15"/>
        </w:rPr>
        <w:t xml:space="preserve"> </w:t>
      </w:r>
      <w:r>
        <w:t>только</w:t>
      </w:r>
      <w:r>
        <w:rPr>
          <w:spacing w:val="15"/>
        </w:rPr>
        <w:t xml:space="preserve"> </w:t>
      </w:r>
      <w:r>
        <w:t>с</w:t>
      </w:r>
      <w:r>
        <w:rPr>
          <w:spacing w:val="-14"/>
        </w:rPr>
        <w:t xml:space="preserve"> </w:t>
      </w:r>
      <w:r>
        <w:t>желания самих обучающихся с ЗПР и их родителей (законных представителей).</w:t>
      </w:r>
    </w:p>
    <w:p w14:paraId="614427C2" w14:textId="77777777" w:rsidR="003324B1" w:rsidRDefault="007415B4" w:rsidP="007A5120">
      <w:pPr>
        <w:pStyle w:val="a5"/>
        <w:ind w:left="284" w:right="284"/>
        <w:jc w:val="both"/>
      </w:pPr>
      <w:r>
        <w:t xml:space="preserve">По результатам промежуточной оценки овладения содержанием учебного предмета "Русский язык" </w:t>
      </w:r>
      <w:r>
        <w:t>принимается решение о сохранении, корректировке поставленных задач, обсуждения на психолого- педагогическом</w:t>
      </w:r>
      <w:r>
        <w:rPr>
          <w:spacing w:val="-14"/>
        </w:rPr>
        <w:t xml:space="preserve"> </w:t>
      </w:r>
      <w:r>
        <w:t>консилиуме</w:t>
      </w:r>
      <w:r>
        <w:rPr>
          <w:spacing w:val="-13"/>
        </w:rPr>
        <w:t xml:space="preserve"> </w:t>
      </w:r>
      <w:r>
        <w:t>(учебно-методическом</w:t>
      </w:r>
      <w:r>
        <w:rPr>
          <w:spacing w:val="-13"/>
        </w:rPr>
        <w:t xml:space="preserve"> </w:t>
      </w:r>
      <w:r>
        <w:t>совете</w:t>
      </w:r>
      <w:r>
        <w:rPr>
          <w:spacing w:val="-13"/>
        </w:rPr>
        <w:t xml:space="preserve"> </w:t>
      </w:r>
      <w:r>
        <w:t>и</w:t>
      </w:r>
      <w:r>
        <w:rPr>
          <w:spacing w:val="-14"/>
        </w:rPr>
        <w:t xml:space="preserve"> </w:t>
      </w:r>
      <w:r>
        <w:t>(или)</w:t>
      </w:r>
      <w:r>
        <w:rPr>
          <w:spacing w:val="-12"/>
        </w:rPr>
        <w:t xml:space="preserve"> </w:t>
      </w:r>
      <w:r>
        <w:t>другом</w:t>
      </w:r>
      <w:r>
        <w:rPr>
          <w:spacing w:val="16"/>
        </w:rPr>
        <w:t xml:space="preserve"> </w:t>
      </w:r>
      <w:r>
        <w:t>объединении)</w:t>
      </w:r>
      <w:r>
        <w:rPr>
          <w:spacing w:val="-14"/>
        </w:rPr>
        <w:t xml:space="preserve"> </w:t>
      </w:r>
      <w:r>
        <w:t>образовательной организации с целью выявления причин и согласования плана совмест</w:t>
      </w:r>
      <w:r>
        <w:t>ных действий педагогического коллектива, организации взаимодействия с родителями обучающегося с ЗПР.</w:t>
      </w:r>
    </w:p>
    <w:p w14:paraId="0EB63391" w14:textId="77777777" w:rsidR="003324B1" w:rsidRDefault="003324B1" w:rsidP="007A5120">
      <w:pPr>
        <w:pStyle w:val="a5"/>
        <w:ind w:left="284" w:right="284"/>
        <w:jc w:val="both"/>
      </w:pPr>
    </w:p>
    <w:p w14:paraId="7EE4FF57" w14:textId="77777777" w:rsidR="003324B1" w:rsidRDefault="007415B4" w:rsidP="007A5120">
      <w:pPr>
        <w:pStyle w:val="a5"/>
        <w:ind w:left="284" w:right="284"/>
        <w:jc w:val="both"/>
      </w:pPr>
      <w:bookmarkStart w:id="13" w:name="2.1.2.Рабочая_программа_по_учебному_пред"/>
      <w:bookmarkEnd w:id="13"/>
      <w:r>
        <w:t>2.1.</w:t>
      </w:r>
      <w:proofErr w:type="gramStart"/>
      <w:r>
        <w:t>2.Рабочая</w:t>
      </w:r>
      <w:proofErr w:type="gramEnd"/>
      <w:r>
        <w:rPr>
          <w:spacing w:val="-10"/>
        </w:rPr>
        <w:t xml:space="preserve"> </w:t>
      </w:r>
      <w:r>
        <w:t>программа</w:t>
      </w:r>
      <w:r>
        <w:rPr>
          <w:spacing w:val="-8"/>
        </w:rPr>
        <w:t xml:space="preserve"> </w:t>
      </w:r>
      <w:r>
        <w:t>по</w:t>
      </w:r>
      <w:r>
        <w:rPr>
          <w:spacing w:val="-11"/>
        </w:rPr>
        <w:t xml:space="preserve"> </w:t>
      </w:r>
      <w:r>
        <w:t>учебному</w:t>
      </w:r>
      <w:r>
        <w:rPr>
          <w:spacing w:val="-8"/>
        </w:rPr>
        <w:t xml:space="preserve"> </w:t>
      </w:r>
      <w:r>
        <w:t>предмету</w:t>
      </w:r>
      <w:r>
        <w:rPr>
          <w:spacing w:val="-7"/>
        </w:rPr>
        <w:t xml:space="preserve"> </w:t>
      </w:r>
      <w:r>
        <w:rPr>
          <w:spacing w:val="-2"/>
        </w:rPr>
        <w:t>«Литература»</w:t>
      </w:r>
    </w:p>
    <w:p w14:paraId="32249941" w14:textId="77777777" w:rsidR="003324B1" w:rsidRDefault="003324B1" w:rsidP="007A5120">
      <w:pPr>
        <w:pStyle w:val="a5"/>
        <w:ind w:left="284" w:right="284"/>
        <w:jc w:val="both"/>
        <w:rPr>
          <w:b/>
        </w:rPr>
      </w:pPr>
    </w:p>
    <w:p w14:paraId="411814C6" w14:textId="77777777" w:rsidR="003324B1" w:rsidRDefault="007415B4" w:rsidP="007A5120">
      <w:pPr>
        <w:pStyle w:val="a5"/>
        <w:ind w:left="284" w:right="284"/>
        <w:jc w:val="both"/>
      </w:pPr>
      <w:r>
        <w:rPr>
          <w:spacing w:val="-2"/>
        </w:rPr>
        <w:t>Пояснительная</w:t>
      </w:r>
      <w:r>
        <w:rPr>
          <w:spacing w:val="5"/>
        </w:rPr>
        <w:t xml:space="preserve"> </w:t>
      </w:r>
      <w:r>
        <w:rPr>
          <w:spacing w:val="-2"/>
        </w:rPr>
        <w:t>записка</w:t>
      </w:r>
    </w:p>
    <w:p w14:paraId="53E1D8AE" w14:textId="77777777" w:rsidR="003324B1" w:rsidRDefault="007415B4" w:rsidP="007A5120">
      <w:pPr>
        <w:pStyle w:val="a5"/>
        <w:ind w:left="284" w:right="284"/>
        <w:jc w:val="both"/>
      </w:pPr>
      <w:r>
        <w:rPr>
          <w:spacing w:val="-2"/>
        </w:rPr>
        <w:t>Программа</w:t>
      </w:r>
      <w:r>
        <w:rPr>
          <w:spacing w:val="-3"/>
        </w:rPr>
        <w:t xml:space="preserve"> </w:t>
      </w:r>
      <w:r>
        <w:rPr>
          <w:spacing w:val="-2"/>
        </w:rPr>
        <w:t>по</w:t>
      </w:r>
      <w:r>
        <w:t xml:space="preserve"> </w:t>
      </w:r>
      <w:r>
        <w:rPr>
          <w:spacing w:val="-2"/>
        </w:rPr>
        <w:t>литературе</w:t>
      </w:r>
      <w:r>
        <w:rPr>
          <w:spacing w:val="1"/>
        </w:rPr>
        <w:t xml:space="preserve"> </w:t>
      </w:r>
      <w:r>
        <w:rPr>
          <w:spacing w:val="-2"/>
        </w:rPr>
        <w:t>позволит</w:t>
      </w:r>
      <w:r>
        <w:rPr>
          <w:spacing w:val="1"/>
        </w:rPr>
        <w:t xml:space="preserve"> </w:t>
      </w:r>
      <w:r>
        <w:rPr>
          <w:spacing w:val="-2"/>
        </w:rPr>
        <w:t>учителю:</w:t>
      </w:r>
    </w:p>
    <w:p w14:paraId="1A426281" w14:textId="77777777" w:rsidR="003324B1" w:rsidRDefault="007415B4" w:rsidP="007A5120">
      <w:pPr>
        <w:pStyle w:val="a5"/>
        <w:ind w:left="284" w:right="284"/>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7FC9B9CA" w14:textId="77777777" w:rsidR="003324B1" w:rsidRDefault="007415B4" w:rsidP="007A5120">
      <w:pPr>
        <w:pStyle w:val="a5"/>
        <w:ind w:left="284" w:right="284"/>
        <w:jc w:val="both"/>
      </w:pPr>
      <w:r>
        <w:t>определить обязательную (инвариантную) часть содержания по литературе; определить и</w:t>
      </w:r>
      <w:r>
        <w:t xml:space="preserve"> структурировать</w:t>
      </w:r>
      <w:r>
        <w:rPr>
          <w:spacing w:val="-10"/>
        </w:rPr>
        <w:t xml:space="preserve"> </w:t>
      </w:r>
      <w:r>
        <w:t>планируемые</w:t>
      </w:r>
      <w:r>
        <w:rPr>
          <w:spacing w:val="-14"/>
        </w:rPr>
        <w:t xml:space="preserve"> </w:t>
      </w:r>
      <w:r>
        <w:t>результаты</w:t>
      </w:r>
      <w:r>
        <w:rPr>
          <w:spacing w:val="-10"/>
        </w:rPr>
        <w:t xml:space="preserve"> </w:t>
      </w:r>
      <w:r>
        <w:t>обучения</w:t>
      </w:r>
      <w:r>
        <w:rPr>
          <w:spacing w:val="-11"/>
        </w:rPr>
        <w:t xml:space="preserve"> </w:t>
      </w:r>
      <w:r>
        <w:t>и</w:t>
      </w:r>
      <w:r>
        <w:rPr>
          <w:spacing w:val="-11"/>
        </w:rPr>
        <w:t xml:space="preserve"> </w:t>
      </w:r>
      <w:r>
        <w:t>содержание</w:t>
      </w:r>
      <w:r>
        <w:rPr>
          <w:spacing w:val="-13"/>
        </w:rPr>
        <w:t xml:space="preserve"> </w:t>
      </w:r>
      <w:r>
        <w:t>учебного</w:t>
      </w:r>
      <w:r>
        <w:rPr>
          <w:spacing w:val="-11"/>
        </w:rPr>
        <w:t xml:space="preserve"> </w:t>
      </w:r>
      <w:r>
        <w:t>предмета</w:t>
      </w:r>
      <w:r>
        <w:rPr>
          <w:spacing w:val="26"/>
        </w:rPr>
        <w:t xml:space="preserve"> </w:t>
      </w:r>
      <w:r>
        <w:t>по</w:t>
      </w:r>
      <w:r>
        <w:rPr>
          <w:spacing w:val="26"/>
        </w:rPr>
        <w:t xml:space="preserve"> </w:t>
      </w:r>
      <w:r>
        <w:t>годам</w:t>
      </w:r>
      <w:r>
        <w:rPr>
          <w:spacing w:val="-14"/>
        </w:rPr>
        <w:t xml:space="preserve"> </w:t>
      </w:r>
      <w:r>
        <w:t>обучения в соответствии с ФГОС ООО, федеральной программой воспитания.</w:t>
      </w:r>
    </w:p>
    <w:p w14:paraId="78E96CCC" w14:textId="77777777" w:rsidR="003324B1" w:rsidRDefault="007415B4" w:rsidP="007A5120">
      <w:pPr>
        <w:pStyle w:val="a5"/>
        <w:ind w:left="284" w:right="284"/>
        <w:jc w:val="both"/>
      </w:pPr>
      <w:r>
        <w:t>Личностные и метапредметные результаты в программе по литературе представлены с учетом особеннос</w:t>
      </w:r>
      <w:r>
        <w:t>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w:t>
      </w:r>
      <w:r>
        <w:rPr>
          <w:spacing w:val="40"/>
        </w:rPr>
        <w:t xml:space="preserve"> </w:t>
      </w:r>
      <w:r>
        <w:t>результаты распределены по годам обучения.</w:t>
      </w:r>
    </w:p>
    <w:p w14:paraId="2DFFB609" w14:textId="77777777" w:rsidR="003324B1" w:rsidRDefault="007415B4" w:rsidP="007A5120">
      <w:pPr>
        <w:pStyle w:val="a5"/>
        <w:ind w:left="284" w:right="284"/>
        <w:jc w:val="both"/>
      </w:pPr>
      <w:r>
        <w:t>Литература в наибольшей степени способствует формированию д</w:t>
      </w:r>
      <w:r>
        <w:t>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w:t>
      </w:r>
      <w:r>
        <w:t>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w:t>
      </w:r>
      <w:r>
        <w:t>здействия на читателей и приобщают их к нравственно-эстетическим ценностям, как национальным, так и общечеловеческим.</w:t>
      </w:r>
    </w:p>
    <w:p w14:paraId="45F74EB6" w14:textId="77777777" w:rsidR="003324B1" w:rsidRDefault="007415B4" w:rsidP="007A5120">
      <w:pPr>
        <w:pStyle w:val="a5"/>
        <w:ind w:left="284" w:right="284"/>
        <w:jc w:val="both"/>
      </w:pPr>
      <w:r>
        <w:t>Основу содержания литературного образования составляют чтение и изучение выдающихся художественных произведений русской и мировой литерату</w:t>
      </w:r>
      <w:r>
        <w:t>ры, что способствует постижению таких нравственных категорий, как добро, справедливость, честь, патриотизм, гуманизм, дом,</w:t>
      </w:r>
      <w:r>
        <w:rPr>
          <w:spacing w:val="40"/>
        </w:rPr>
        <w:t xml:space="preserve"> </w:t>
      </w:r>
      <w:proofErr w:type="spellStart"/>
      <w:r>
        <w:t>семья.Целостное</w:t>
      </w:r>
      <w:proofErr w:type="spellEnd"/>
      <w:r>
        <w:t xml:space="preserve"> восприятие и понимание художественного произведения, его анализ</w:t>
      </w:r>
      <w:r>
        <w:rPr>
          <w:spacing w:val="-1"/>
        </w:rPr>
        <w:t xml:space="preserve"> </w:t>
      </w:r>
      <w:r>
        <w:t>и интерпретация возможны лишь</w:t>
      </w:r>
      <w:r>
        <w:rPr>
          <w:spacing w:val="39"/>
        </w:rPr>
        <w:t xml:space="preserve"> </w:t>
      </w:r>
      <w:r>
        <w:t>при соответствующей эмо</w:t>
      </w:r>
      <w:r>
        <w:t xml:space="preserve">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w:t>
      </w:r>
      <w:r>
        <w:rPr>
          <w:spacing w:val="-2"/>
        </w:rPr>
        <w:t>опыта.</w:t>
      </w:r>
    </w:p>
    <w:p w14:paraId="3B9374FC" w14:textId="77777777" w:rsidR="003324B1" w:rsidRDefault="007415B4" w:rsidP="007A5120">
      <w:pPr>
        <w:pStyle w:val="a5"/>
        <w:ind w:left="284" w:right="284"/>
        <w:jc w:val="both"/>
      </w:pPr>
      <w:r>
        <w:t>Полноценное литературное образование на уровне основного общего образования невозмо</w:t>
      </w:r>
      <w:r>
        <w:t>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w:t>
      </w:r>
      <w:r>
        <w:t>тию речи, историзма мышления,</w:t>
      </w:r>
    </w:p>
    <w:p w14:paraId="22FBAB5C" w14:textId="77777777" w:rsidR="003324B1" w:rsidRDefault="003324B1" w:rsidP="007A5120">
      <w:pPr>
        <w:pStyle w:val="a5"/>
        <w:ind w:left="284" w:right="284"/>
        <w:jc w:val="both"/>
        <w:sectPr w:rsidR="003324B1" w:rsidSect="007A5120">
          <w:pgSz w:w="11910" w:h="16840"/>
          <w:pgMar w:top="1000" w:right="3" w:bottom="240" w:left="425" w:header="0" w:footer="48" w:gutter="0"/>
          <w:cols w:space="720"/>
        </w:sectPr>
      </w:pPr>
    </w:p>
    <w:p w14:paraId="2BE9AAA9" w14:textId="77777777" w:rsidR="003324B1" w:rsidRDefault="007415B4" w:rsidP="007A5120">
      <w:pPr>
        <w:pStyle w:val="a5"/>
        <w:ind w:left="284" w:right="284"/>
        <w:jc w:val="both"/>
      </w:pPr>
      <w:r>
        <w:lastRenderedPageBreak/>
        <w:t>художественного вкуса, формированию эстетического отношения к окружающему миру и его воплощения в творческих работах различных жанров.</w:t>
      </w:r>
    </w:p>
    <w:p w14:paraId="3E44DEC0" w14:textId="77777777" w:rsidR="003324B1" w:rsidRDefault="007415B4" w:rsidP="007A5120">
      <w:pPr>
        <w:pStyle w:val="a5"/>
        <w:ind w:left="284" w:right="284"/>
        <w:jc w:val="both"/>
      </w:pPr>
      <w:r>
        <w:t xml:space="preserve">В рабочей программе учтены все этапы российского историко- литературного </w:t>
      </w:r>
      <w:r>
        <w:t>процесса (от фольклора до новейшей русской литературы) и представлены разделы, касающиеся отечественной и зарубежной литературы.</w:t>
      </w:r>
    </w:p>
    <w:p w14:paraId="73223EEB" w14:textId="77777777" w:rsidR="003324B1" w:rsidRDefault="007415B4" w:rsidP="007A5120">
      <w:pPr>
        <w:pStyle w:val="a5"/>
        <w:ind w:left="284" w:right="284"/>
        <w:jc w:val="both"/>
      </w:pPr>
      <w:r>
        <w:t xml:space="preserve">Основные виды деятельности обучающихся с ЗПР перечислены при изучении каждой монографической или обзорной темы и направлены на </w:t>
      </w:r>
      <w:r>
        <w:t xml:space="preserve">достижение планируемых результатов обучения </w:t>
      </w:r>
      <w:r>
        <w:rPr>
          <w:spacing w:val="-2"/>
        </w:rPr>
        <w:t>литературе.</w:t>
      </w:r>
    </w:p>
    <w:p w14:paraId="03D4AF0B" w14:textId="77777777" w:rsidR="003324B1" w:rsidRDefault="007415B4" w:rsidP="007A5120">
      <w:pPr>
        <w:pStyle w:val="a5"/>
        <w:ind w:left="284" w:right="284"/>
        <w:jc w:val="both"/>
      </w:pPr>
      <w: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w:t>
      </w:r>
      <w:r>
        <w:t>в и создания собственных устных и письменных высказываний, в развитии чувства причастности</w:t>
      </w:r>
      <w:r>
        <w:rPr>
          <w:spacing w:val="-1"/>
        </w:rPr>
        <w:t xml:space="preserve"> </w:t>
      </w:r>
      <w:r>
        <w:t>к</w:t>
      </w:r>
      <w:r>
        <w:rPr>
          <w:spacing w:val="-3"/>
        </w:rPr>
        <w:t xml:space="preserve"> </w:t>
      </w:r>
      <w:r>
        <w:t>отечественной</w:t>
      </w:r>
      <w:r>
        <w:rPr>
          <w:spacing w:val="-4"/>
        </w:rPr>
        <w:t xml:space="preserve"> </w:t>
      </w:r>
      <w:r>
        <w:t>культуре</w:t>
      </w:r>
      <w:r>
        <w:rPr>
          <w:spacing w:val="-1"/>
        </w:rPr>
        <w:t xml:space="preserve"> </w:t>
      </w:r>
      <w:r>
        <w:t>и уважения</w:t>
      </w:r>
      <w:r>
        <w:rPr>
          <w:spacing w:val="-2"/>
        </w:rPr>
        <w:t xml:space="preserve"> </w:t>
      </w:r>
      <w:r>
        <w:t>к</w:t>
      </w:r>
      <w:r>
        <w:rPr>
          <w:spacing w:val="-3"/>
        </w:rPr>
        <w:t xml:space="preserve"> </w:t>
      </w:r>
      <w:r>
        <w:t>другим</w:t>
      </w:r>
      <w:r>
        <w:rPr>
          <w:spacing w:val="-2"/>
        </w:rPr>
        <w:t xml:space="preserve"> </w:t>
      </w:r>
      <w:r>
        <w:t>культурам,</w:t>
      </w:r>
      <w:r>
        <w:rPr>
          <w:spacing w:val="-1"/>
        </w:rPr>
        <w:t xml:space="preserve"> </w:t>
      </w:r>
      <w:r>
        <w:t>аксиологической</w:t>
      </w:r>
      <w:r>
        <w:rPr>
          <w:spacing w:val="-1"/>
        </w:rPr>
        <w:t xml:space="preserve"> </w:t>
      </w:r>
      <w:r>
        <w:t>сферы</w:t>
      </w:r>
      <w:r>
        <w:rPr>
          <w:spacing w:val="-3"/>
        </w:rPr>
        <w:t xml:space="preserve"> </w:t>
      </w:r>
      <w:r>
        <w:t>личности на</w:t>
      </w:r>
      <w:r>
        <w:rPr>
          <w:spacing w:val="-14"/>
        </w:rPr>
        <w:t xml:space="preserve"> </w:t>
      </w:r>
      <w:r>
        <w:t>основе</w:t>
      </w:r>
      <w:r>
        <w:rPr>
          <w:spacing w:val="-12"/>
        </w:rPr>
        <w:t xml:space="preserve"> </w:t>
      </w:r>
      <w:r>
        <w:t>высоких</w:t>
      </w:r>
      <w:r>
        <w:rPr>
          <w:spacing w:val="-14"/>
        </w:rPr>
        <w:t xml:space="preserve"> </w:t>
      </w:r>
      <w:r>
        <w:t>духовно-нравственных</w:t>
      </w:r>
      <w:r>
        <w:rPr>
          <w:spacing w:val="-12"/>
        </w:rPr>
        <w:t xml:space="preserve"> </w:t>
      </w:r>
      <w:r>
        <w:t>идеалов,</w:t>
      </w:r>
      <w:r>
        <w:rPr>
          <w:spacing w:val="-13"/>
        </w:rPr>
        <w:t xml:space="preserve"> </w:t>
      </w:r>
      <w:r>
        <w:t>воплощенных</w:t>
      </w:r>
      <w:r>
        <w:rPr>
          <w:spacing w:val="-13"/>
        </w:rPr>
        <w:t xml:space="preserve"> </w:t>
      </w:r>
      <w:r>
        <w:t>в</w:t>
      </w:r>
      <w:r>
        <w:rPr>
          <w:spacing w:val="-14"/>
        </w:rPr>
        <w:t xml:space="preserve"> </w:t>
      </w:r>
      <w:r>
        <w:t>отечественной</w:t>
      </w:r>
      <w:r>
        <w:rPr>
          <w:spacing w:val="-12"/>
        </w:rPr>
        <w:t xml:space="preserve"> </w:t>
      </w:r>
      <w:proofErr w:type="spellStart"/>
      <w:r>
        <w:t>изарубежной</w:t>
      </w:r>
      <w:proofErr w:type="spellEnd"/>
      <w:r>
        <w:rPr>
          <w:spacing w:val="-14"/>
        </w:rPr>
        <w:t xml:space="preserve"> </w:t>
      </w:r>
      <w:r>
        <w:t>литературе. Специальной</w:t>
      </w:r>
      <w:r>
        <w:rPr>
          <w:spacing w:val="-3"/>
        </w:rPr>
        <w:t xml:space="preserve"> </w:t>
      </w:r>
      <w:r>
        <w:t>целью</w:t>
      </w:r>
      <w:r>
        <w:rPr>
          <w:spacing w:val="-2"/>
        </w:rPr>
        <w:t xml:space="preserve"> </w:t>
      </w:r>
      <w:r>
        <w:t>преподавания литературы является</w:t>
      </w:r>
      <w:r>
        <w:rPr>
          <w:spacing w:val="-1"/>
        </w:rPr>
        <w:t xml:space="preserve"> </w:t>
      </w:r>
      <w:r>
        <w:t>целенаправленное</w:t>
      </w:r>
      <w:r>
        <w:rPr>
          <w:spacing w:val="-2"/>
        </w:rPr>
        <w:t xml:space="preserve"> </w:t>
      </w:r>
      <w:r>
        <w:t>развитие у обучающегося</w:t>
      </w:r>
      <w:r>
        <w:rPr>
          <w:spacing w:val="-1"/>
        </w:rPr>
        <w:t xml:space="preserve"> </w:t>
      </w:r>
      <w:r>
        <w:t>с ЗПР способности к адекватному восприятию и пониманию смысла различных литературных произведений и самостоятельному истолкова</w:t>
      </w:r>
      <w:r>
        <w:t>нию прочитанного в устной и письменной форме.</w:t>
      </w:r>
    </w:p>
    <w:p w14:paraId="114BDB3E" w14:textId="77777777" w:rsidR="003324B1" w:rsidRDefault="007415B4" w:rsidP="007A5120">
      <w:pPr>
        <w:pStyle w:val="a5"/>
        <w:ind w:left="284" w:right="284"/>
        <w:jc w:val="both"/>
      </w:pPr>
      <w:r>
        <w:t>Достижение</w:t>
      </w:r>
      <w:r>
        <w:rPr>
          <w:spacing w:val="-14"/>
        </w:rPr>
        <w:t xml:space="preserve"> </w:t>
      </w:r>
      <w:r>
        <w:t>целей</w:t>
      </w:r>
      <w:r>
        <w:rPr>
          <w:spacing w:val="-14"/>
        </w:rPr>
        <w:t xml:space="preserve"> </w:t>
      </w:r>
      <w:r>
        <w:t>изучения</w:t>
      </w:r>
      <w:r>
        <w:rPr>
          <w:spacing w:val="-14"/>
        </w:rPr>
        <w:t xml:space="preserve"> </w:t>
      </w:r>
      <w:r>
        <w:t>литературы</w:t>
      </w:r>
      <w:r>
        <w:rPr>
          <w:spacing w:val="-13"/>
        </w:rPr>
        <w:t xml:space="preserve"> </w:t>
      </w:r>
      <w:r>
        <w:t>возможно</w:t>
      </w:r>
      <w:r>
        <w:rPr>
          <w:spacing w:val="-14"/>
        </w:rPr>
        <w:t xml:space="preserve"> </w:t>
      </w:r>
      <w:r>
        <w:t>при</w:t>
      </w:r>
      <w:r>
        <w:rPr>
          <w:spacing w:val="-14"/>
        </w:rPr>
        <w:t xml:space="preserve"> </w:t>
      </w:r>
      <w:r>
        <w:t>решении</w:t>
      </w:r>
      <w:r>
        <w:rPr>
          <w:spacing w:val="-14"/>
        </w:rPr>
        <w:t xml:space="preserve"> </w:t>
      </w:r>
      <w:r>
        <w:t>учебных</w:t>
      </w:r>
      <w:r>
        <w:rPr>
          <w:spacing w:val="-13"/>
        </w:rPr>
        <w:t xml:space="preserve"> </w:t>
      </w:r>
      <w:r>
        <w:t>задач,</w:t>
      </w:r>
      <w:r>
        <w:rPr>
          <w:spacing w:val="-14"/>
        </w:rPr>
        <w:t xml:space="preserve"> </w:t>
      </w:r>
      <w:r>
        <w:t>которые</w:t>
      </w:r>
      <w:r>
        <w:rPr>
          <w:spacing w:val="-14"/>
        </w:rPr>
        <w:t xml:space="preserve"> </w:t>
      </w:r>
      <w:r>
        <w:t>постепенно усложняются от 5 к 9 классу и учитывают особые образовательные потребности обучающихся с ЗПР.</w:t>
      </w:r>
    </w:p>
    <w:p w14:paraId="26268D60" w14:textId="77777777" w:rsidR="003324B1" w:rsidRDefault="007415B4" w:rsidP="007A5120">
      <w:pPr>
        <w:pStyle w:val="a5"/>
        <w:ind w:left="284" w:right="284"/>
        <w:jc w:val="both"/>
      </w:pPr>
      <w: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w:t>
      </w:r>
      <w:r>
        <w:t>нием культурной самоидентификации, осознанием коммуникативно-эстетических возможностей родного языка на основе изучения выдающихся произведений</w:t>
      </w:r>
      <w:r>
        <w:rPr>
          <w:spacing w:val="-4"/>
        </w:rPr>
        <w:t xml:space="preserve"> </w:t>
      </w:r>
      <w:r>
        <w:t>отечественной</w:t>
      </w:r>
      <w:r>
        <w:rPr>
          <w:spacing w:val="-1"/>
        </w:rPr>
        <w:t xml:space="preserve"> </w:t>
      </w:r>
      <w:r>
        <w:t>культуры,</w:t>
      </w:r>
      <w:r>
        <w:rPr>
          <w:spacing w:val="-1"/>
        </w:rPr>
        <w:t xml:space="preserve"> </w:t>
      </w:r>
      <w:r>
        <w:t>культуры</w:t>
      </w:r>
      <w:r>
        <w:rPr>
          <w:spacing w:val="-1"/>
        </w:rPr>
        <w:t xml:space="preserve"> </w:t>
      </w:r>
      <w:r>
        <w:t>своего</w:t>
      </w:r>
      <w:r>
        <w:rPr>
          <w:spacing w:val="-3"/>
        </w:rPr>
        <w:t xml:space="preserve"> </w:t>
      </w:r>
      <w:r>
        <w:t>народа,</w:t>
      </w:r>
      <w:r>
        <w:rPr>
          <w:spacing w:val="-1"/>
        </w:rPr>
        <w:t xml:space="preserve"> </w:t>
      </w:r>
      <w:r>
        <w:t>мировой</w:t>
      </w:r>
      <w:r>
        <w:rPr>
          <w:spacing w:val="-4"/>
        </w:rPr>
        <w:t xml:space="preserve"> </w:t>
      </w:r>
      <w:r>
        <w:t>культуры,</w:t>
      </w:r>
      <w:r>
        <w:rPr>
          <w:spacing w:val="-3"/>
        </w:rPr>
        <w:t xml:space="preserve"> </w:t>
      </w:r>
      <w:r>
        <w:t>состоят</w:t>
      </w:r>
      <w:r>
        <w:rPr>
          <w:spacing w:val="-6"/>
        </w:rPr>
        <w:t xml:space="preserve"> </w:t>
      </w:r>
      <w:r>
        <w:t>в</w:t>
      </w:r>
      <w:r>
        <w:rPr>
          <w:spacing w:val="-2"/>
        </w:rPr>
        <w:t xml:space="preserve"> </w:t>
      </w:r>
      <w:r>
        <w:t>приобщении обучающихся к наследию от</w:t>
      </w:r>
      <w:r>
        <w:t>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w:t>
      </w:r>
      <w:r>
        <w:t xml:space="preserve">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w:t>
      </w:r>
      <w:r>
        <w:rPr>
          <w:spacing w:val="-2"/>
        </w:rPr>
        <w:t>мировоззрения.</w:t>
      </w:r>
    </w:p>
    <w:p w14:paraId="300A6A07" w14:textId="77777777" w:rsidR="003324B1" w:rsidRDefault="007415B4" w:rsidP="007A5120">
      <w:pPr>
        <w:pStyle w:val="a5"/>
        <w:ind w:left="284" w:right="284"/>
        <w:jc w:val="both"/>
      </w:pPr>
      <w:r>
        <w:t>Задачи, связанные с осознанием значимости чтения и изуч</w:t>
      </w:r>
      <w:r>
        <w:t>ения литературы для дальнейшего развития</w:t>
      </w:r>
      <w:r>
        <w:rPr>
          <w:spacing w:val="-8"/>
        </w:rPr>
        <w:t xml:space="preserve"> </w:t>
      </w:r>
      <w:r>
        <w:t>обучающихся,</w:t>
      </w:r>
      <w:r>
        <w:rPr>
          <w:spacing w:val="-8"/>
        </w:rPr>
        <w:t xml:space="preserve"> </w:t>
      </w:r>
      <w:r>
        <w:t>с</w:t>
      </w:r>
      <w:r>
        <w:rPr>
          <w:spacing w:val="-8"/>
        </w:rPr>
        <w:t xml:space="preserve"> </w:t>
      </w:r>
      <w:r>
        <w:t>формированием</w:t>
      </w:r>
      <w:r>
        <w:rPr>
          <w:spacing w:val="-8"/>
        </w:rPr>
        <w:t xml:space="preserve"> </w:t>
      </w:r>
      <w:r>
        <w:t>их</w:t>
      </w:r>
      <w:r>
        <w:rPr>
          <w:spacing w:val="-8"/>
        </w:rPr>
        <w:t xml:space="preserve"> </w:t>
      </w:r>
      <w:r>
        <w:t>потребности</w:t>
      </w:r>
      <w:r>
        <w:rPr>
          <w:spacing w:val="-8"/>
        </w:rPr>
        <w:t xml:space="preserve"> </w:t>
      </w:r>
      <w:r>
        <w:t>в</w:t>
      </w:r>
      <w:r>
        <w:rPr>
          <w:spacing w:val="-7"/>
        </w:rPr>
        <w:t xml:space="preserve"> </w:t>
      </w:r>
      <w:r>
        <w:t>систематическом</w:t>
      </w:r>
      <w:r>
        <w:rPr>
          <w:spacing w:val="-8"/>
        </w:rPr>
        <w:t xml:space="preserve"> </w:t>
      </w:r>
      <w:r>
        <w:t>чтении</w:t>
      </w:r>
      <w:r>
        <w:rPr>
          <w:spacing w:val="-6"/>
        </w:rPr>
        <w:t xml:space="preserve"> </w:t>
      </w:r>
      <w:r>
        <w:t>как</w:t>
      </w:r>
      <w:r>
        <w:rPr>
          <w:spacing w:val="-9"/>
        </w:rPr>
        <w:t xml:space="preserve"> </w:t>
      </w:r>
      <w:r>
        <w:t>средстве</w:t>
      </w:r>
      <w:r>
        <w:rPr>
          <w:spacing w:val="-8"/>
        </w:rPr>
        <w:t xml:space="preserve"> </w:t>
      </w:r>
      <w:r>
        <w:t>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w:t>
      </w:r>
      <w:r>
        <w:t>акоплению позитивного опыта освоения литературных произведений,</w:t>
      </w:r>
      <w:r>
        <w:rPr>
          <w:spacing w:val="-14"/>
        </w:rPr>
        <w:t xml:space="preserve"> </w:t>
      </w:r>
      <w:r>
        <w:t>в</w:t>
      </w:r>
      <w:r>
        <w:rPr>
          <w:spacing w:val="-14"/>
        </w:rPr>
        <w:t xml:space="preserve"> </w:t>
      </w:r>
      <w:r>
        <w:t>том</w:t>
      </w:r>
      <w:r>
        <w:rPr>
          <w:spacing w:val="-14"/>
        </w:rPr>
        <w:t xml:space="preserve"> </w:t>
      </w:r>
      <w:r>
        <w:t>числе</w:t>
      </w:r>
      <w:r>
        <w:rPr>
          <w:spacing w:val="-13"/>
        </w:rPr>
        <w:t xml:space="preserve"> </w:t>
      </w:r>
      <w:r>
        <w:t>в</w:t>
      </w:r>
      <w:r>
        <w:rPr>
          <w:spacing w:val="-14"/>
        </w:rPr>
        <w:t xml:space="preserve"> </w:t>
      </w:r>
      <w:r>
        <w:t>процессе</w:t>
      </w:r>
      <w:r>
        <w:rPr>
          <w:spacing w:val="-14"/>
        </w:rPr>
        <w:t xml:space="preserve"> </w:t>
      </w:r>
      <w:r>
        <w:t>участия</w:t>
      </w:r>
      <w:r>
        <w:rPr>
          <w:spacing w:val="-14"/>
        </w:rPr>
        <w:t xml:space="preserve"> </w:t>
      </w:r>
      <w:r>
        <w:t>в</w:t>
      </w:r>
      <w:r>
        <w:rPr>
          <w:spacing w:val="-13"/>
        </w:rPr>
        <w:t xml:space="preserve"> </w:t>
      </w:r>
      <w:r>
        <w:t>различных</w:t>
      </w:r>
      <w:r>
        <w:rPr>
          <w:spacing w:val="-14"/>
        </w:rPr>
        <w:t xml:space="preserve"> </w:t>
      </w:r>
      <w:proofErr w:type="spellStart"/>
      <w:r>
        <w:t>мероприятиях,посвященных</w:t>
      </w:r>
      <w:proofErr w:type="spellEnd"/>
      <w:r>
        <w:rPr>
          <w:spacing w:val="-14"/>
        </w:rPr>
        <w:t xml:space="preserve"> </w:t>
      </w:r>
      <w:r>
        <w:t>литературе,</w:t>
      </w:r>
      <w:r>
        <w:rPr>
          <w:spacing w:val="-14"/>
        </w:rPr>
        <w:t xml:space="preserve"> </w:t>
      </w:r>
      <w:r>
        <w:t>чтению, книжной культуре.</w:t>
      </w:r>
    </w:p>
    <w:p w14:paraId="1A925354" w14:textId="77777777" w:rsidR="003324B1" w:rsidRDefault="007415B4" w:rsidP="007A5120">
      <w:pPr>
        <w:pStyle w:val="a5"/>
        <w:ind w:left="284" w:right="284"/>
        <w:jc w:val="both"/>
      </w:pPr>
      <w:r>
        <w:t>Задачи,</w:t>
      </w:r>
      <w:r>
        <w:rPr>
          <w:spacing w:val="-14"/>
        </w:rPr>
        <w:t xml:space="preserve"> </w:t>
      </w:r>
      <w:r>
        <w:t>связанные</w:t>
      </w:r>
      <w:r>
        <w:rPr>
          <w:spacing w:val="-14"/>
        </w:rPr>
        <w:t xml:space="preserve"> </w:t>
      </w:r>
      <w:r>
        <w:t>с</w:t>
      </w:r>
      <w:r>
        <w:rPr>
          <w:spacing w:val="-14"/>
        </w:rPr>
        <w:t xml:space="preserve"> </w:t>
      </w:r>
      <w:r>
        <w:t>воспитанием</w:t>
      </w:r>
      <w:r>
        <w:rPr>
          <w:spacing w:val="-13"/>
        </w:rPr>
        <w:t xml:space="preserve"> </w:t>
      </w:r>
      <w:r>
        <w:t>квалифицированного</w:t>
      </w:r>
      <w:r>
        <w:rPr>
          <w:spacing w:val="-14"/>
        </w:rPr>
        <w:t xml:space="preserve"> </w:t>
      </w:r>
      <w:r>
        <w:t>читателя,</w:t>
      </w:r>
      <w:r>
        <w:rPr>
          <w:spacing w:val="-14"/>
        </w:rPr>
        <w:t xml:space="preserve"> </w:t>
      </w:r>
      <w:r>
        <w:t>обладающего</w:t>
      </w:r>
      <w:r>
        <w:rPr>
          <w:spacing w:val="-14"/>
        </w:rPr>
        <w:t xml:space="preserve"> </w:t>
      </w:r>
      <w:proofErr w:type="spellStart"/>
      <w:r>
        <w:t>эстетическимв</w:t>
      </w:r>
      <w:r>
        <w:t>кусом</w:t>
      </w:r>
      <w:proofErr w:type="spellEnd"/>
      <w:r>
        <w:t>,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w:t>
      </w:r>
      <w:r>
        <w:t xml:space="preserve">х знаний, необходимых для понимания, анализа и интерпретации художественных произведений, </w:t>
      </w:r>
      <w:proofErr w:type="spellStart"/>
      <w:r>
        <w:t>умениявоспринимать</w:t>
      </w:r>
      <w:proofErr w:type="spellEnd"/>
      <w:r>
        <w:t xml:space="preserve"> их в историко-культурном контексте, сопоставлять с произведениями других видов искусства; развитие читательских умений, творческих способностей, эс</w:t>
      </w:r>
      <w:r>
        <w:t>тетического вкуса.</w:t>
      </w:r>
    </w:p>
    <w:p w14:paraId="7A938D9C" w14:textId="77777777" w:rsidR="003324B1" w:rsidRDefault="007415B4" w:rsidP="007A5120">
      <w:pPr>
        <w:pStyle w:val="a5"/>
        <w:ind w:left="284" w:right="284"/>
        <w:jc w:val="both"/>
      </w:pPr>
      <w: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w:t>
      </w:r>
      <w:r>
        <w:t xml:space="preserve">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w:t>
      </w:r>
      <w:proofErr w:type="spellStart"/>
      <w:r>
        <w:t>междусобой</w:t>
      </w:r>
      <w:proofErr w:type="spellEnd"/>
      <w:r>
        <w:t>, так и с произведениями других иску</w:t>
      </w:r>
      <w:r>
        <w:t>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09ACA08C" w14:textId="77777777" w:rsidR="003324B1" w:rsidRDefault="007415B4" w:rsidP="007A5120">
      <w:pPr>
        <w:pStyle w:val="a5"/>
        <w:ind w:left="284" w:right="284"/>
        <w:jc w:val="both"/>
      </w:pPr>
      <w:r>
        <w:t>Задачи,</w:t>
      </w:r>
      <w:r>
        <w:rPr>
          <w:spacing w:val="-14"/>
        </w:rPr>
        <w:t xml:space="preserve"> </w:t>
      </w:r>
      <w:r>
        <w:t>связанн</w:t>
      </w:r>
      <w:r>
        <w:t>ые</w:t>
      </w:r>
      <w:r>
        <w:rPr>
          <w:spacing w:val="-14"/>
        </w:rPr>
        <w:t xml:space="preserve"> </w:t>
      </w:r>
      <w:r>
        <w:t>с</w:t>
      </w:r>
      <w:r>
        <w:rPr>
          <w:spacing w:val="-12"/>
        </w:rPr>
        <w:t xml:space="preserve"> </w:t>
      </w:r>
      <w:r>
        <w:t>осознанием</w:t>
      </w:r>
      <w:r>
        <w:rPr>
          <w:spacing w:val="-14"/>
        </w:rPr>
        <w:t xml:space="preserve"> </w:t>
      </w:r>
      <w:r>
        <w:t>обучающимися</w:t>
      </w:r>
      <w:r>
        <w:rPr>
          <w:spacing w:val="-11"/>
        </w:rPr>
        <w:t xml:space="preserve"> </w:t>
      </w:r>
      <w:r>
        <w:t>коммуникативно-эстетических</w:t>
      </w:r>
      <w:r>
        <w:rPr>
          <w:spacing w:val="-14"/>
        </w:rPr>
        <w:t xml:space="preserve"> </w:t>
      </w:r>
      <w:r>
        <w:t>возможностей</w:t>
      </w:r>
      <w:r>
        <w:rPr>
          <w:spacing w:val="-12"/>
        </w:rPr>
        <w:t xml:space="preserve"> </w:t>
      </w:r>
      <w:r>
        <w:t>языка на</w:t>
      </w:r>
      <w:r>
        <w:rPr>
          <w:spacing w:val="-2"/>
        </w:rPr>
        <w:t xml:space="preserve"> </w:t>
      </w:r>
      <w:r>
        <w:t>основе изучения</w:t>
      </w:r>
      <w:r>
        <w:rPr>
          <w:spacing w:val="-1"/>
        </w:rPr>
        <w:t xml:space="preserve"> </w:t>
      </w:r>
      <w:r>
        <w:t>выдающихся</w:t>
      </w:r>
      <w:r>
        <w:rPr>
          <w:spacing w:val="-1"/>
        </w:rPr>
        <w:t xml:space="preserve"> </w:t>
      </w:r>
      <w:r>
        <w:t>произведений</w:t>
      </w:r>
      <w:r>
        <w:rPr>
          <w:spacing w:val="-3"/>
        </w:rPr>
        <w:t xml:space="preserve"> </w:t>
      </w:r>
      <w:r>
        <w:t>отечественной</w:t>
      </w:r>
      <w:r>
        <w:rPr>
          <w:spacing w:val="-3"/>
        </w:rPr>
        <w:t xml:space="preserve"> </w:t>
      </w:r>
      <w:r>
        <w:t>культуры, культуры своего</w:t>
      </w:r>
      <w:r>
        <w:rPr>
          <w:spacing w:val="-2"/>
        </w:rPr>
        <w:t xml:space="preserve"> </w:t>
      </w:r>
      <w:r>
        <w:t>народа, мировой культуры, направлены на совершенствование речи обучающихся на примере высоких обр</w:t>
      </w:r>
      <w:r>
        <w:t>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w:t>
      </w:r>
      <w:r>
        <w:rPr>
          <w:spacing w:val="40"/>
        </w:rPr>
        <w:t xml:space="preserve"> </w:t>
      </w:r>
      <w:r>
        <w:t>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3E97CC8A"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608E8E04" w14:textId="77777777" w:rsidR="003324B1" w:rsidRDefault="007415B4" w:rsidP="007A5120">
      <w:pPr>
        <w:pStyle w:val="a5"/>
        <w:ind w:left="284" w:right="284"/>
        <w:jc w:val="both"/>
        <w:rPr>
          <w:b/>
        </w:rPr>
      </w:pPr>
      <w:r>
        <w:rPr>
          <w:b/>
          <w:spacing w:val="-2"/>
        </w:rPr>
        <w:lastRenderedPageBreak/>
        <w:t>Содержание</w:t>
      </w:r>
      <w:r>
        <w:rPr>
          <w:b/>
          <w:spacing w:val="-4"/>
        </w:rPr>
        <w:t xml:space="preserve"> </w:t>
      </w:r>
      <w:r>
        <w:rPr>
          <w:b/>
          <w:spacing w:val="-2"/>
        </w:rPr>
        <w:t>обучения</w:t>
      </w:r>
    </w:p>
    <w:p w14:paraId="57EB1F05"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5</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7211EE69"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25"/>
        <w:gridCol w:w="7973"/>
      </w:tblGrid>
      <w:tr w:rsidR="003324B1" w14:paraId="2ADED833" w14:textId="77777777">
        <w:trPr>
          <w:trHeight w:val="739"/>
        </w:trPr>
        <w:tc>
          <w:tcPr>
            <w:tcW w:w="2025" w:type="dxa"/>
          </w:tcPr>
          <w:p w14:paraId="34F42C0E" w14:textId="77777777" w:rsidR="003324B1" w:rsidRDefault="007415B4" w:rsidP="007A5120">
            <w:pPr>
              <w:pStyle w:val="a5"/>
              <w:ind w:left="284" w:right="284"/>
              <w:jc w:val="both"/>
              <w:rPr>
                <w:sz w:val="20"/>
              </w:rPr>
            </w:pPr>
            <w:r>
              <w:rPr>
                <w:spacing w:val="-2"/>
                <w:sz w:val="20"/>
              </w:rPr>
              <w:t>Общие</w:t>
            </w:r>
            <w:r>
              <w:rPr>
                <w:spacing w:val="-14"/>
                <w:sz w:val="20"/>
              </w:rPr>
              <w:t xml:space="preserve"> </w:t>
            </w:r>
            <w:r>
              <w:rPr>
                <w:spacing w:val="-2"/>
                <w:sz w:val="20"/>
              </w:rPr>
              <w:t>сведения</w:t>
            </w:r>
            <w:r>
              <w:rPr>
                <w:spacing w:val="-11"/>
                <w:sz w:val="20"/>
              </w:rPr>
              <w:t xml:space="preserve"> </w:t>
            </w:r>
            <w:r>
              <w:rPr>
                <w:spacing w:val="-2"/>
                <w:sz w:val="20"/>
              </w:rPr>
              <w:t>о я</w:t>
            </w:r>
            <w:r>
              <w:rPr>
                <w:spacing w:val="-2"/>
                <w:sz w:val="20"/>
              </w:rPr>
              <w:t>зыке.</w:t>
            </w:r>
          </w:p>
        </w:tc>
        <w:tc>
          <w:tcPr>
            <w:tcW w:w="7973" w:type="dxa"/>
          </w:tcPr>
          <w:p w14:paraId="164ADCF2" w14:textId="77777777" w:rsidR="003324B1" w:rsidRDefault="007415B4" w:rsidP="007A5120">
            <w:pPr>
              <w:pStyle w:val="a5"/>
              <w:ind w:left="284" w:right="284"/>
              <w:jc w:val="both"/>
              <w:rPr>
                <w:sz w:val="20"/>
              </w:rPr>
            </w:pPr>
            <w:r>
              <w:rPr>
                <w:spacing w:val="-2"/>
                <w:sz w:val="20"/>
              </w:rPr>
              <w:t>Богатство</w:t>
            </w:r>
            <w:r>
              <w:rPr>
                <w:spacing w:val="-5"/>
                <w:sz w:val="20"/>
              </w:rPr>
              <w:t xml:space="preserve"> </w:t>
            </w:r>
            <w:r>
              <w:rPr>
                <w:spacing w:val="-2"/>
                <w:sz w:val="20"/>
              </w:rPr>
              <w:t>и</w:t>
            </w:r>
            <w:r>
              <w:rPr>
                <w:spacing w:val="-3"/>
                <w:sz w:val="20"/>
              </w:rPr>
              <w:t xml:space="preserve"> </w:t>
            </w:r>
            <w:r>
              <w:rPr>
                <w:spacing w:val="-2"/>
                <w:sz w:val="20"/>
              </w:rPr>
              <w:t>выразительность</w:t>
            </w:r>
            <w:r>
              <w:rPr>
                <w:spacing w:val="-6"/>
                <w:sz w:val="20"/>
              </w:rPr>
              <w:t xml:space="preserve"> </w:t>
            </w:r>
            <w:r>
              <w:rPr>
                <w:spacing w:val="-2"/>
                <w:sz w:val="20"/>
              </w:rPr>
              <w:t xml:space="preserve">русского языка. </w:t>
            </w:r>
            <w:r>
              <w:rPr>
                <w:sz w:val="20"/>
              </w:rPr>
              <w:t>Лингвистика как наука о языке.</w:t>
            </w:r>
          </w:p>
          <w:p w14:paraId="510AEACF" w14:textId="77777777" w:rsidR="003324B1" w:rsidRDefault="007415B4" w:rsidP="007A5120">
            <w:pPr>
              <w:pStyle w:val="a5"/>
              <w:ind w:left="284" w:right="284"/>
              <w:jc w:val="both"/>
              <w:rPr>
                <w:sz w:val="20"/>
              </w:rPr>
            </w:pPr>
            <w:r>
              <w:rPr>
                <w:spacing w:val="-2"/>
                <w:sz w:val="20"/>
              </w:rPr>
              <w:t>Основные</w:t>
            </w:r>
            <w:r>
              <w:rPr>
                <w:spacing w:val="-10"/>
                <w:sz w:val="20"/>
              </w:rPr>
              <w:t xml:space="preserve"> </w:t>
            </w:r>
            <w:r>
              <w:rPr>
                <w:spacing w:val="-2"/>
                <w:sz w:val="20"/>
              </w:rPr>
              <w:t>разделы лингвистики.</w:t>
            </w:r>
          </w:p>
        </w:tc>
      </w:tr>
      <w:tr w:rsidR="003324B1" w14:paraId="10BB2DD2" w14:textId="77777777">
        <w:trPr>
          <w:trHeight w:val="3264"/>
        </w:trPr>
        <w:tc>
          <w:tcPr>
            <w:tcW w:w="2025" w:type="dxa"/>
          </w:tcPr>
          <w:p w14:paraId="4218DD91" w14:textId="77777777" w:rsidR="003324B1" w:rsidRDefault="003324B1" w:rsidP="007A5120">
            <w:pPr>
              <w:pStyle w:val="a5"/>
              <w:ind w:left="284" w:right="284"/>
              <w:jc w:val="both"/>
              <w:rPr>
                <w:sz w:val="20"/>
              </w:rPr>
            </w:pPr>
          </w:p>
          <w:p w14:paraId="4EF8D0A0" w14:textId="77777777" w:rsidR="003324B1" w:rsidRDefault="003324B1" w:rsidP="007A5120">
            <w:pPr>
              <w:pStyle w:val="a5"/>
              <w:ind w:left="284" w:right="284"/>
              <w:jc w:val="both"/>
              <w:rPr>
                <w:sz w:val="20"/>
              </w:rPr>
            </w:pPr>
          </w:p>
          <w:p w14:paraId="3A6878DF" w14:textId="77777777" w:rsidR="003324B1" w:rsidRDefault="003324B1" w:rsidP="007A5120">
            <w:pPr>
              <w:pStyle w:val="a5"/>
              <w:ind w:left="284" w:right="284"/>
              <w:jc w:val="both"/>
              <w:rPr>
                <w:sz w:val="20"/>
              </w:rPr>
            </w:pPr>
          </w:p>
          <w:p w14:paraId="54F1C852" w14:textId="77777777" w:rsidR="003324B1" w:rsidRDefault="003324B1" w:rsidP="007A5120">
            <w:pPr>
              <w:pStyle w:val="a5"/>
              <w:ind w:left="284" w:right="284"/>
              <w:jc w:val="both"/>
              <w:rPr>
                <w:sz w:val="20"/>
              </w:rPr>
            </w:pPr>
          </w:p>
          <w:p w14:paraId="5A9ECC4D" w14:textId="77777777" w:rsidR="003324B1" w:rsidRDefault="003324B1" w:rsidP="007A5120">
            <w:pPr>
              <w:pStyle w:val="a5"/>
              <w:ind w:left="284" w:right="284"/>
              <w:jc w:val="both"/>
              <w:rPr>
                <w:sz w:val="20"/>
              </w:rPr>
            </w:pPr>
          </w:p>
          <w:p w14:paraId="19109000" w14:textId="77777777" w:rsidR="003324B1" w:rsidRDefault="003324B1" w:rsidP="007A5120">
            <w:pPr>
              <w:pStyle w:val="a5"/>
              <w:ind w:left="284" w:right="284"/>
              <w:jc w:val="both"/>
              <w:rPr>
                <w:sz w:val="20"/>
              </w:rPr>
            </w:pPr>
          </w:p>
          <w:p w14:paraId="2B71044D" w14:textId="77777777" w:rsidR="003324B1" w:rsidRDefault="007415B4" w:rsidP="007A5120">
            <w:pPr>
              <w:pStyle w:val="a5"/>
              <w:ind w:left="284" w:right="284"/>
              <w:jc w:val="both"/>
              <w:rPr>
                <w:sz w:val="20"/>
              </w:rPr>
            </w:pPr>
            <w:r>
              <w:rPr>
                <w:sz w:val="20"/>
              </w:rPr>
              <w:t>Язык</w:t>
            </w:r>
            <w:r>
              <w:rPr>
                <w:spacing w:val="-7"/>
                <w:sz w:val="20"/>
              </w:rPr>
              <w:t xml:space="preserve"> </w:t>
            </w:r>
            <w:r>
              <w:rPr>
                <w:sz w:val="20"/>
              </w:rPr>
              <w:t>и</w:t>
            </w:r>
            <w:r>
              <w:rPr>
                <w:spacing w:val="-6"/>
                <w:sz w:val="20"/>
              </w:rPr>
              <w:t xml:space="preserve"> </w:t>
            </w:r>
            <w:r>
              <w:rPr>
                <w:spacing w:val="-2"/>
                <w:sz w:val="20"/>
              </w:rPr>
              <w:t>речь.</w:t>
            </w:r>
          </w:p>
        </w:tc>
        <w:tc>
          <w:tcPr>
            <w:tcW w:w="7973" w:type="dxa"/>
          </w:tcPr>
          <w:p w14:paraId="29BECF92" w14:textId="77777777" w:rsidR="003324B1" w:rsidRDefault="007415B4" w:rsidP="007A5120">
            <w:pPr>
              <w:pStyle w:val="a5"/>
              <w:ind w:left="284" w:right="284"/>
              <w:jc w:val="both"/>
              <w:rPr>
                <w:sz w:val="20"/>
              </w:rPr>
            </w:pPr>
            <w:r>
              <w:rPr>
                <w:sz w:val="20"/>
              </w:rPr>
              <w:t>Язык и речь. Речь устная и письменная, монологическая и диалогическая, полилог. Виды</w:t>
            </w:r>
            <w:r>
              <w:rPr>
                <w:spacing w:val="-13"/>
                <w:sz w:val="20"/>
              </w:rPr>
              <w:t xml:space="preserve"> </w:t>
            </w:r>
            <w:r>
              <w:rPr>
                <w:sz w:val="20"/>
              </w:rPr>
              <w:t>речевой</w:t>
            </w:r>
            <w:r>
              <w:rPr>
                <w:spacing w:val="-12"/>
                <w:sz w:val="20"/>
              </w:rPr>
              <w:t xml:space="preserve"> </w:t>
            </w:r>
            <w:r>
              <w:rPr>
                <w:sz w:val="20"/>
              </w:rPr>
              <w:t>деятельности</w:t>
            </w:r>
            <w:r>
              <w:rPr>
                <w:spacing w:val="-13"/>
                <w:sz w:val="20"/>
              </w:rPr>
              <w:t xml:space="preserve"> </w:t>
            </w:r>
            <w:r>
              <w:rPr>
                <w:sz w:val="20"/>
              </w:rPr>
              <w:t>(говорение,</w:t>
            </w:r>
            <w:r>
              <w:rPr>
                <w:spacing w:val="-12"/>
                <w:sz w:val="20"/>
              </w:rPr>
              <w:t xml:space="preserve"> </w:t>
            </w:r>
            <w:r>
              <w:rPr>
                <w:sz w:val="20"/>
              </w:rPr>
              <w:t>слушание,</w:t>
            </w:r>
            <w:r>
              <w:rPr>
                <w:spacing w:val="-13"/>
                <w:sz w:val="20"/>
              </w:rPr>
              <w:t xml:space="preserve"> </w:t>
            </w:r>
            <w:r>
              <w:rPr>
                <w:sz w:val="20"/>
              </w:rPr>
              <w:t>чтение,</w:t>
            </w:r>
            <w:r>
              <w:rPr>
                <w:spacing w:val="-12"/>
                <w:sz w:val="20"/>
              </w:rPr>
              <w:t xml:space="preserve"> </w:t>
            </w:r>
            <w:r>
              <w:rPr>
                <w:sz w:val="20"/>
              </w:rPr>
              <w:t>письмо),</w:t>
            </w:r>
            <w:r>
              <w:rPr>
                <w:spacing w:val="-13"/>
                <w:sz w:val="20"/>
              </w:rPr>
              <w:t xml:space="preserve"> </w:t>
            </w:r>
            <w:r>
              <w:rPr>
                <w:sz w:val="20"/>
              </w:rPr>
              <w:t>их</w:t>
            </w:r>
            <w:r>
              <w:rPr>
                <w:spacing w:val="-12"/>
                <w:sz w:val="20"/>
              </w:rPr>
              <w:t xml:space="preserve"> </w:t>
            </w:r>
            <w:r>
              <w:rPr>
                <w:sz w:val="20"/>
              </w:rPr>
              <w:t>особенности.</w:t>
            </w:r>
          </w:p>
          <w:p w14:paraId="182DE677" w14:textId="77777777" w:rsidR="003324B1" w:rsidRDefault="007415B4" w:rsidP="007A5120">
            <w:pPr>
              <w:pStyle w:val="a5"/>
              <w:ind w:left="284" w:right="284"/>
              <w:jc w:val="both"/>
              <w:rPr>
                <w:sz w:val="20"/>
              </w:rPr>
            </w:pPr>
            <w:r>
              <w:rPr>
                <w:sz w:val="20"/>
              </w:rPr>
              <w:t>Создание</w:t>
            </w:r>
            <w:r>
              <w:rPr>
                <w:spacing w:val="-13"/>
                <w:sz w:val="20"/>
              </w:rPr>
              <w:t xml:space="preserve"> </w:t>
            </w:r>
            <w:r>
              <w:rPr>
                <w:sz w:val="20"/>
              </w:rPr>
              <w:t>устных</w:t>
            </w:r>
            <w:r>
              <w:rPr>
                <w:spacing w:val="-12"/>
                <w:sz w:val="20"/>
              </w:rPr>
              <w:t xml:space="preserve"> </w:t>
            </w:r>
            <w:r>
              <w:rPr>
                <w:sz w:val="20"/>
              </w:rPr>
              <w:t>монологических</w:t>
            </w:r>
            <w:r>
              <w:rPr>
                <w:spacing w:val="-13"/>
                <w:sz w:val="20"/>
              </w:rPr>
              <w:t xml:space="preserve"> </w:t>
            </w:r>
            <w:r>
              <w:rPr>
                <w:sz w:val="20"/>
              </w:rPr>
              <w:t>высказываний</w:t>
            </w:r>
            <w:r>
              <w:rPr>
                <w:spacing w:val="-12"/>
                <w:sz w:val="20"/>
              </w:rPr>
              <w:t xml:space="preserve"> </w:t>
            </w:r>
            <w:r>
              <w:rPr>
                <w:sz w:val="20"/>
              </w:rPr>
              <w:t>на</w:t>
            </w:r>
            <w:r>
              <w:rPr>
                <w:spacing w:val="-13"/>
                <w:sz w:val="20"/>
              </w:rPr>
              <w:t xml:space="preserve"> </w:t>
            </w:r>
            <w:r>
              <w:rPr>
                <w:sz w:val="20"/>
              </w:rPr>
              <w:t>основе</w:t>
            </w:r>
            <w:r>
              <w:rPr>
                <w:spacing w:val="-12"/>
                <w:sz w:val="20"/>
              </w:rPr>
              <w:t xml:space="preserve"> </w:t>
            </w:r>
            <w:r>
              <w:rPr>
                <w:sz w:val="20"/>
              </w:rPr>
              <w:t>жизненных</w:t>
            </w:r>
            <w:r>
              <w:rPr>
                <w:spacing w:val="-13"/>
                <w:sz w:val="20"/>
              </w:rPr>
              <w:t xml:space="preserve"> </w:t>
            </w:r>
            <w:r>
              <w:rPr>
                <w:sz w:val="20"/>
              </w:rPr>
              <w:t>наблюдений,</w:t>
            </w:r>
            <w:r>
              <w:rPr>
                <w:spacing w:val="-12"/>
                <w:sz w:val="20"/>
              </w:rPr>
              <w:t xml:space="preserve"> </w:t>
            </w:r>
            <w:r>
              <w:rPr>
                <w:sz w:val="20"/>
              </w:rPr>
              <w:t>чтения научно-учебной, художественной и научно-популярной литературы.</w:t>
            </w:r>
          </w:p>
          <w:p w14:paraId="33EF0F37" w14:textId="77777777" w:rsidR="003324B1" w:rsidRDefault="007415B4" w:rsidP="007A5120">
            <w:pPr>
              <w:pStyle w:val="a5"/>
              <w:ind w:left="284" w:right="284"/>
              <w:jc w:val="both"/>
              <w:rPr>
                <w:sz w:val="20"/>
              </w:rPr>
            </w:pPr>
            <w:r>
              <w:rPr>
                <w:sz w:val="20"/>
              </w:rPr>
              <w:t>Устный</w:t>
            </w:r>
            <w:r>
              <w:rPr>
                <w:spacing w:val="-13"/>
                <w:sz w:val="20"/>
              </w:rPr>
              <w:t xml:space="preserve"> </w:t>
            </w:r>
            <w:r>
              <w:rPr>
                <w:sz w:val="20"/>
              </w:rPr>
              <w:t>пересказ</w:t>
            </w:r>
            <w:r>
              <w:rPr>
                <w:spacing w:val="-9"/>
                <w:sz w:val="20"/>
              </w:rPr>
              <w:t xml:space="preserve"> </w:t>
            </w:r>
            <w:r>
              <w:rPr>
                <w:sz w:val="20"/>
              </w:rPr>
              <w:t>прочитанного</w:t>
            </w:r>
            <w:r>
              <w:rPr>
                <w:spacing w:val="-10"/>
                <w:sz w:val="20"/>
              </w:rPr>
              <w:t xml:space="preserve"> </w:t>
            </w:r>
            <w:r>
              <w:rPr>
                <w:sz w:val="20"/>
              </w:rPr>
              <w:t>или</w:t>
            </w:r>
            <w:r>
              <w:rPr>
                <w:spacing w:val="-11"/>
                <w:sz w:val="20"/>
              </w:rPr>
              <w:t xml:space="preserve"> </w:t>
            </w:r>
            <w:r>
              <w:rPr>
                <w:sz w:val="20"/>
              </w:rPr>
              <w:t>прослушанного</w:t>
            </w:r>
            <w:r>
              <w:rPr>
                <w:spacing w:val="-11"/>
                <w:sz w:val="20"/>
              </w:rPr>
              <w:t xml:space="preserve"> </w:t>
            </w:r>
            <w:r>
              <w:rPr>
                <w:sz w:val="20"/>
              </w:rPr>
              <w:t>текста,</w:t>
            </w:r>
            <w:r>
              <w:rPr>
                <w:spacing w:val="-12"/>
                <w:sz w:val="20"/>
              </w:rPr>
              <w:t xml:space="preserve"> </w:t>
            </w:r>
            <w:r>
              <w:rPr>
                <w:sz w:val="20"/>
              </w:rPr>
              <w:t>в</w:t>
            </w:r>
            <w:r>
              <w:rPr>
                <w:spacing w:val="-13"/>
                <w:sz w:val="20"/>
              </w:rPr>
              <w:t xml:space="preserve"> </w:t>
            </w:r>
            <w:r>
              <w:rPr>
                <w:sz w:val="20"/>
              </w:rPr>
              <w:t>том</w:t>
            </w:r>
            <w:r>
              <w:rPr>
                <w:spacing w:val="-10"/>
                <w:sz w:val="20"/>
              </w:rPr>
              <w:t xml:space="preserve"> </w:t>
            </w:r>
            <w:r>
              <w:rPr>
                <w:sz w:val="20"/>
              </w:rPr>
              <w:t>числе</w:t>
            </w:r>
            <w:r>
              <w:rPr>
                <w:spacing w:val="-12"/>
                <w:sz w:val="20"/>
              </w:rPr>
              <w:t xml:space="preserve"> </w:t>
            </w:r>
            <w:r>
              <w:rPr>
                <w:sz w:val="20"/>
              </w:rPr>
              <w:t>с</w:t>
            </w:r>
            <w:r>
              <w:rPr>
                <w:spacing w:val="-13"/>
                <w:sz w:val="20"/>
              </w:rPr>
              <w:t xml:space="preserve"> </w:t>
            </w:r>
            <w:r>
              <w:rPr>
                <w:sz w:val="20"/>
              </w:rPr>
              <w:t>изменением</w:t>
            </w:r>
            <w:r>
              <w:rPr>
                <w:spacing w:val="-10"/>
                <w:sz w:val="20"/>
              </w:rPr>
              <w:t xml:space="preserve"> </w:t>
            </w:r>
            <w:r>
              <w:rPr>
                <w:sz w:val="20"/>
              </w:rPr>
              <w:t xml:space="preserve">лица </w:t>
            </w:r>
            <w:r>
              <w:rPr>
                <w:spacing w:val="-2"/>
                <w:sz w:val="20"/>
              </w:rPr>
              <w:t>рассказчика.</w:t>
            </w:r>
          </w:p>
          <w:p w14:paraId="75277C5B" w14:textId="77777777" w:rsidR="003324B1" w:rsidRDefault="007415B4" w:rsidP="007A5120">
            <w:pPr>
              <w:pStyle w:val="a5"/>
              <w:ind w:left="284" w:right="284"/>
              <w:jc w:val="both"/>
              <w:rPr>
                <w:sz w:val="20"/>
              </w:rPr>
            </w:pPr>
            <w:r>
              <w:rPr>
                <w:sz w:val="20"/>
              </w:rPr>
              <w:t>Участие</w:t>
            </w:r>
            <w:r>
              <w:rPr>
                <w:spacing w:val="-11"/>
                <w:sz w:val="20"/>
              </w:rPr>
              <w:t xml:space="preserve"> </w:t>
            </w:r>
            <w:r>
              <w:rPr>
                <w:sz w:val="20"/>
              </w:rPr>
              <w:t>в</w:t>
            </w:r>
            <w:r>
              <w:rPr>
                <w:spacing w:val="-12"/>
                <w:sz w:val="20"/>
              </w:rPr>
              <w:t xml:space="preserve"> </w:t>
            </w:r>
            <w:r>
              <w:rPr>
                <w:sz w:val="20"/>
              </w:rPr>
              <w:t>диалоге</w:t>
            </w:r>
            <w:r>
              <w:rPr>
                <w:spacing w:val="-11"/>
                <w:sz w:val="20"/>
              </w:rPr>
              <w:t xml:space="preserve"> </w:t>
            </w:r>
            <w:r>
              <w:rPr>
                <w:sz w:val="20"/>
              </w:rPr>
              <w:t>на</w:t>
            </w:r>
            <w:r>
              <w:rPr>
                <w:spacing w:val="-9"/>
                <w:sz w:val="20"/>
              </w:rPr>
              <w:t xml:space="preserve"> </w:t>
            </w:r>
            <w:r>
              <w:rPr>
                <w:sz w:val="20"/>
              </w:rPr>
              <w:t>лингвистические</w:t>
            </w:r>
            <w:r>
              <w:rPr>
                <w:spacing w:val="-11"/>
                <w:sz w:val="20"/>
              </w:rPr>
              <w:t xml:space="preserve"> </w:t>
            </w:r>
            <w:r>
              <w:rPr>
                <w:sz w:val="20"/>
              </w:rPr>
              <w:t>темы</w:t>
            </w:r>
            <w:r>
              <w:rPr>
                <w:spacing w:val="-11"/>
                <w:sz w:val="20"/>
              </w:rPr>
              <w:t xml:space="preserve"> </w:t>
            </w:r>
            <w:r>
              <w:rPr>
                <w:sz w:val="20"/>
              </w:rPr>
              <w:t>(в</w:t>
            </w:r>
            <w:r>
              <w:rPr>
                <w:spacing w:val="-12"/>
                <w:sz w:val="20"/>
              </w:rPr>
              <w:t xml:space="preserve"> </w:t>
            </w:r>
            <w:r>
              <w:rPr>
                <w:sz w:val="20"/>
              </w:rPr>
              <w:t>рамках</w:t>
            </w:r>
            <w:r>
              <w:rPr>
                <w:spacing w:val="-10"/>
                <w:sz w:val="20"/>
              </w:rPr>
              <w:t xml:space="preserve"> </w:t>
            </w:r>
            <w:r>
              <w:rPr>
                <w:sz w:val="20"/>
              </w:rPr>
              <w:t>изученного)</w:t>
            </w:r>
            <w:r>
              <w:rPr>
                <w:spacing w:val="-10"/>
                <w:sz w:val="20"/>
              </w:rPr>
              <w:t xml:space="preserve"> </w:t>
            </w:r>
            <w:r>
              <w:rPr>
                <w:sz w:val="20"/>
              </w:rPr>
              <w:t>и</w:t>
            </w:r>
            <w:r>
              <w:rPr>
                <w:spacing w:val="-12"/>
                <w:sz w:val="20"/>
              </w:rPr>
              <w:t xml:space="preserve"> </w:t>
            </w:r>
            <w:r>
              <w:rPr>
                <w:sz w:val="20"/>
              </w:rPr>
              <w:t>темы</w:t>
            </w:r>
            <w:r>
              <w:rPr>
                <w:spacing w:val="-11"/>
                <w:sz w:val="20"/>
              </w:rPr>
              <w:t xml:space="preserve"> </w:t>
            </w:r>
            <w:r>
              <w:rPr>
                <w:sz w:val="20"/>
              </w:rPr>
              <w:t>на</w:t>
            </w:r>
            <w:r>
              <w:rPr>
                <w:spacing w:val="-11"/>
                <w:sz w:val="20"/>
              </w:rPr>
              <w:t xml:space="preserve"> </w:t>
            </w:r>
            <w:r>
              <w:rPr>
                <w:sz w:val="20"/>
              </w:rPr>
              <w:t>основе жизненн</w:t>
            </w:r>
            <w:r>
              <w:rPr>
                <w:sz w:val="20"/>
              </w:rPr>
              <w:t>ых наблюдений.</w:t>
            </w:r>
          </w:p>
          <w:p w14:paraId="06DAA4ED" w14:textId="77777777" w:rsidR="003324B1" w:rsidRDefault="007415B4" w:rsidP="007A5120">
            <w:pPr>
              <w:pStyle w:val="a5"/>
              <w:ind w:left="284" w:right="284"/>
              <w:jc w:val="both"/>
              <w:rPr>
                <w:sz w:val="20"/>
              </w:rPr>
            </w:pPr>
            <w:r>
              <w:rPr>
                <w:sz w:val="20"/>
              </w:rPr>
              <w:t>Речевые</w:t>
            </w:r>
            <w:r>
              <w:rPr>
                <w:spacing w:val="-13"/>
                <w:sz w:val="20"/>
              </w:rPr>
              <w:t xml:space="preserve"> </w:t>
            </w:r>
            <w:r>
              <w:rPr>
                <w:sz w:val="20"/>
              </w:rPr>
              <w:t>формулы</w:t>
            </w:r>
            <w:r>
              <w:rPr>
                <w:spacing w:val="-12"/>
                <w:sz w:val="20"/>
              </w:rPr>
              <w:t xml:space="preserve"> </w:t>
            </w:r>
            <w:r>
              <w:rPr>
                <w:sz w:val="20"/>
              </w:rPr>
              <w:t>приветствия,</w:t>
            </w:r>
            <w:r>
              <w:rPr>
                <w:spacing w:val="-13"/>
                <w:sz w:val="20"/>
              </w:rPr>
              <w:t xml:space="preserve"> </w:t>
            </w:r>
            <w:r>
              <w:rPr>
                <w:sz w:val="20"/>
              </w:rPr>
              <w:t>прощания,</w:t>
            </w:r>
            <w:r>
              <w:rPr>
                <w:spacing w:val="-12"/>
                <w:sz w:val="20"/>
              </w:rPr>
              <w:t xml:space="preserve"> </w:t>
            </w:r>
            <w:r>
              <w:rPr>
                <w:sz w:val="20"/>
              </w:rPr>
              <w:t>просьбы,</w:t>
            </w:r>
            <w:r>
              <w:rPr>
                <w:spacing w:val="-13"/>
                <w:sz w:val="20"/>
              </w:rPr>
              <w:t xml:space="preserve"> </w:t>
            </w:r>
            <w:r>
              <w:rPr>
                <w:sz w:val="20"/>
              </w:rPr>
              <w:t>благодарности.</w:t>
            </w:r>
            <w:r>
              <w:rPr>
                <w:spacing w:val="-12"/>
                <w:sz w:val="20"/>
              </w:rPr>
              <w:t xml:space="preserve"> </w:t>
            </w:r>
            <w:r>
              <w:rPr>
                <w:sz w:val="20"/>
              </w:rPr>
              <w:t>Сочинение</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 сюжетную картину.</w:t>
            </w:r>
          </w:p>
          <w:p w14:paraId="0CF5C0F0" w14:textId="77777777" w:rsidR="003324B1" w:rsidRDefault="007415B4" w:rsidP="007A5120">
            <w:pPr>
              <w:pStyle w:val="a5"/>
              <w:ind w:left="284" w:right="284"/>
              <w:jc w:val="both"/>
              <w:rPr>
                <w:sz w:val="20"/>
              </w:rPr>
            </w:pPr>
            <w:r>
              <w:rPr>
                <w:sz w:val="20"/>
              </w:rPr>
              <w:t>Сочинения</w:t>
            </w:r>
            <w:r>
              <w:rPr>
                <w:spacing w:val="-13"/>
                <w:sz w:val="20"/>
              </w:rPr>
              <w:t xml:space="preserve"> </w:t>
            </w:r>
            <w:r>
              <w:rPr>
                <w:sz w:val="20"/>
              </w:rPr>
              <w:t>различных</w:t>
            </w:r>
            <w:r>
              <w:rPr>
                <w:spacing w:val="-12"/>
                <w:sz w:val="20"/>
              </w:rPr>
              <w:t xml:space="preserve"> </w:t>
            </w:r>
            <w:r>
              <w:rPr>
                <w:sz w:val="20"/>
              </w:rPr>
              <w:t>видов</w:t>
            </w:r>
            <w:r>
              <w:rPr>
                <w:spacing w:val="-13"/>
                <w:sz w:val="20"/>
              </w:rPr>
              <w:t xml:space="preserve"> </w:t>
            </w:r>
            <w:r>
              <w:rPr>
                <w:sz w:val="20"/>
              </w:rPr>
              <w:t>с</w:t>
            </w:r>
            <w:r>
              <w:rPr>
                <w:spacing w:val="-12"/>
                <w:sz w:val="20"/>
              </w:rPr>
              <w:t xml:space="preserve"> </w:t>
            </w:r>
            <w:r>
              <w:rPr>
                <w:sz w:val="20"/>
              </w:rPr>
              <w:t>опорой</w:t>
            </w:r>
            <w:r>
              <w:rPr>
                <w:spacing w:val="-13"/>
                <w:sz w:val="20"/>
              </w:rPr>
              <w:t xml:space="preserve"> </w:t>
            </w:r>
            <w:r>
              <w:rPr>
                <w:sz w:val="20"/>
              </w:rPr>
              <w:t>на</w:t>
            </w:r>
            <w:r>
              <w:rPr>
                <w:spacing w:val="-12"/>
                <w:sz w:val="20"/>
              </w:rPr>
              <w:t xml:space="preserve"> </w:t>
            </w:r>
            <w:r>
              <w:rPr>
                <w:sz w:val="20"/>
              </w:rPr>
              <w:t>жизненный</w:t>
            </w:r>
            <w:r>
              <w:rPr>
                <w:spacing w:val="-12"/>
                <w:sz w:val="20"/>
              </w:rPr>
              <w:t xml:space="preserve"> </w:t>
            </w:r>
            <w:r>
              <w:rPr>
                <w:sz w:val="20"/>
              </w:rPr>
              <w:t>и</w:t>
            </w:r>
            <w:r>
              <w:rPr>
                <w:spacing w:val="-11"/>
                <w:sz w:val="20"/>
              </w:rPr>
              <w:t xml:space="preserve"> </w:t>
            </w:r>
            <w:r>
              <w:rPr>
                <w:sz w:val="20"/>
              </w:rPr>
              <w:t>читательский</w:t>
            </w:r>
            <w:r>
              <w:rPr>
                <w:spacing w:val="-11"/>
                <w:sz w:val="20"/>
              </w:rPr>
              <w:t xml:space="preserve"> </w:t>
            </w:r>
            <w:r>
              <w:rPr>
                <w:sz w:val="20"/>
              </w:rPr>
              <w:t>опыт,</w:t>
            </w:r>
            <w:r>
              <w:rPr>
                <w:spacing w:val="-13"/>
                <w:sz w:val="20"/>
              </w:rPr>
              <w:t xml:space="preserve"> </w:t>
            </w:r>
            <w:r>
              <w:rPr>
                <w:sz w:val="20"/>
              </w:rPr>
              <w:t>сюжетную картину (в том числе сочинения-миниатюры).</w:t>
            </w:r>
          </w:p>
          <w:p w14:paraId="4AF76A70" w14:textId="77777777" w:rsidR="003324B1" w:rsidRDefault="007415B4" w:rsidP="007A5120">
            <w:pPr>
              <w:pStyle w:val="a5"/>
              <w:ind w:left="284" w:right="284"/>
              <w:jc w:val="both"/>
              <w:rPr>
                <w:sz w:val="20"/>
              </w:rPr>
            </w:pPr>
            <w:r>
              <w:rPr>
                <w:spacing w:val="-2"/>
                <w:sz w:val="20"/>
              </w:rPr>
              <w:t xml:space="preserve">Виды аудирования: выборочное, ознакомительное, детальное. </w:t>
            </w:r>
            <w:r>
              <w:rPr>
                <w:sz w:val="20"/>
              </w:rPr>
              <w:t>Виды чтения: ознакомительное, поисковое.</w:t>
            </w:r>
          </w:p>
        </w:tc>
      </w:tr>
      <w:tr w:rsidR="003324B1" w14:paraId="396A6781" w14:textId="77777777">
        <w:trPr>
          <w:trHeight w:val="3957"/>
        </w:trPr>
        <w:tc>
          <w:tcPr>
            <w:tcW w:w="2025" w:type="dxa"/>
          </w:tcPr>
          <w:p w14:paraId="77D990AD" w14:textId="77777777" w:rsidR="003324B1" w:rsidRDefault="003324B1" w:rsidP="007A5120">
            <w:pPr>
              <w:pStyle w:val="a5"/>
              <w:ind w:left="284" w:right="284"/>
              <w:jc w:val="both"/>
              <w:rPr>
                <w:sz w:val="20"/>
              </w:rPr>
            </w:pPr>
          </w:p>
          <w:p w14:paraId="7090304F" w14:textId="77777777" w:rsidR="003324B1" w:rsidRDefault="003324B1" w:rsidP="007A5120">
            <w:pPr>
              <w:pStyle w:val="a5"/>
              <w:ind w:left="284" w:right="284"/>
              <w:jc w:val="both"/>
              <w:rPr>
                <w:sz w:val="20"/>
              </w:rPr>
            </w:pPr>
          </w:p>
          <w:p w14:paraId="669A4374" w14:textId="77777777" w:rsidR="003324B1" w:rsidRDefault="003324B1" w:rsidP="007A5120">
            <w:pPr>
              <w:pStyle w:val="a5"/>
              <w:ind w:left="284" w:right="284"/>
              <w:jc w:val="both"/>
              <w:rPr>
                <w:sz w:val="20"/>
              </w:rPr>
            </w:pPr>
          </w:p>
          <w:p w14:paraId="471AA39D" w14:textId="77777777" w:rsidR="003324B1" w:rsidRDefault="003324B1" w:rsidP="007A5120">
            <w:pPr>
              <w:pStyle w:val="a5"/>
              <w:ind w:left="284" w:right="284"/>
              <w:jc w:val="both"/>
              <w:rPr>
                <w:sz w:val="20"/>
              </w:rPr>
            </w:pPr>
          </w:p>
          <w:p w14:paraId="64039C25" w14:textId="77777777" w:rsidR="003324B1" w:rsidRDefault="003324B1" w:rsidP="007A5120">
            <w:pPr>
              <w:pStyle w:val="a5"/>
              <w:ind w:left="284" w:right="284"/>
              <w:jc w:val="both"/>
              <w:rPr>
                <w:sz w:val="20"/>
              </w:rPr>
            </w:pPr>
          </w:p>
          <w:p w14:paraId="798A16AC" w14:textId="77777777" w:rsidR="003324B1" w:rsidRDefault="003324B1" w:rsidP="007A5120">
            <w:pPr>
              <w:pStyle w:val="a5"/>
              <w:ind w:left="284" w:right="284"/>
              <w:jc w:val="both"/>
              <w:rPr>
                <w:sz w:val="20"/>
              </w:rPr>
            </w:pPr>
          </w:p>
          <w:p w14:paraId="4194BF84" w14:textId="77777777" w:rsidR="003324B1" w:rsidRDefault="003324B1" w:rsidP="007A5120">
            <w:pPr>
              <w:pStyle w:val="a5"/>
              <w:ind w:left="284" w:right="284"/>
              <w:jc w:val="both"/>
              <w:rPr>
                <w:sz w:val="20"/>
              </w:rPr>
            </w:pPr>
          </w:p>
          <w:p w14:paraId="02840EB0" w14:textId="77777777" w:rsidR="003324B1" w:rsidRDefault="003324B1" w:rsidP="007A5120">
            <w:pPr>
              <w:pStyle w:val="a5"/>
              <w:ind w:left="284" w:right="284"/>
              <w:jc w:val="both"/>
              <w:rPr>
                <w:sz w:val="20"/>
              </w:rPr>
            </w:pPr>
          </w:p>
          <w:p w14:paraId="1F342059" w14:textId="77777777" w:rsidR="003324B1" w:rsidRDefault="007415B4" w:rsidP="007A5120">
            <w:pPr>
              <w:pStyle w:val="a5"/>
              <w:ind w:left="284" w:right="284"/>
              <w:jc w:val="both"/>
              <w:rPr>
                <w:sz w:val="20"/>
              </w:rPr>
            </w:pPr>
            <w:r>
              <w:rPr>
                <w:spacing w:val="-2"/>
                <w:sz w:val="20"/>
              </w:rPr>
              <w:t>Текст.</w:t>
            </w:r>
          </w:p>
        </w:tc>
        <w:tc>
          <w:tcPr>
            <w:tcW w:w="7973" w:type="dxa"/>
          </w:tcPr>
          <w:p w14:paraId="2DC9C8D5" w14:textId="77777777" w:rsidR="003324B1" w:rsidRDefault="007415B4" w:rsidP="007A5120">
            <w:pPr>
              <w:pStyle w:val="a5"/>
              <w:ind w:left="284" w:right="284"/>
              <w:jc w:val="both"/>
              <w:rPr>
                <w:sz w:val="20"/>
              </w:rPr>
            </w:pPr>
            <w:r>
              <w:rPr>
                <w:sz w:val="20"/>
              </w:rPr>
              <w:t>Текст</w:t>
            </w:r>
            <w:r>
              <w:rPr>
                <w:spacing w:val="-13"/>
                <w:sz w:val="20"/>
              </w:rPr>
              <w:t xml:space="preserve"> </w:t>
            </w:r>
            <w:r>
              <w:rPr>
                <w:sz w:val="20"/>
              </w:rPr>
              <w:t>и</w:t>
            </w:r>
            <w:r>
              <w:rPr>
                <w:spacing w:val="-12"/>
                <w:sz w:val="20"/>
              </w:rPr>
              <w:t xml:space="preserve"> </w:t>
            </w:r>
            <w:r>
              <w:rPr>
                <w:sz w:val="20"/>
              </w:rPr>
              <w:t>его</w:t>
            </w:r>
            <w:r>
              <w:rPr>
                <w:spacing w:val="-12"/>
                <w:sz w:val="20"/>
              </w:rPr>
              <w:t xml:space="preserve"> </w:t>
            </w:r>
            <w:r>
              <w:rPr>
                <w:sz w:val="20"/>
              </w:rPr>
              <w:t>основные</w:t>
            </w:r>
            <w:r>
              <w:rPr>
                <w:spacing w:val="-9"/>
                <w:sz w:val="20"/>
              </w:rPr>
              <w:t xml:space="preserve"> </w:t>
            </w:r>
            <w:r>
              <w:rPr>
                <w:sz w:val="20"/>
              </w:rPr>
              <w:t>признаки.</w:t>
            </w:r>
            <w:r>
              <w:rPr>
                <w:spacing w:val="-12"/>
                <w:sz w:val="20"/>
              </w:rPr>
              <w:t xml:space="preserve"> </w:t>
            </w:r>
            <w:r>
              <w:rPr>
                <w:sz w:val="20"/>
              </w:rPr>
              <w:t>Тема</w:t>
            </w:r>
            <w:r>
              <w:rPr>
                <w:spacing w:val="-13"/>
                <w:sz w:val="20"/>
              </w:rPr>
              <w:t xml:space="preserve"> </w:t>
            </w:r>
            <w:r>
              <w:rPr>
                <w:sz w:val="20"/>
              </w:rPr>
              <w:t>и</w:t>
            </w:r>
            <w:r>
              <w:rPr>
                <w:spacing w:val="-11"/>
                <w:sz w:val="20"/>
              </w:rPr>
              <w:t xml:space="preserve"> </w:t>
            </w:r>
            <w:r>
              <w:rPr>
                <w:sz w:val="20"/>
              </w:rPr>
              <w:t>главная</w:t>
            </w:r>
            <w:r>
              <w:rPr>
                <w:spacing w:val="-13"/>
                <w:sz w:val="20"/>
              </w:rPr>
              <w:t xml:space="preserve"> </w:t>
            </w:r>
            <w:r>
              <w:rPr>
                <w:sz w:val="20"/>
              </w:rPr>
              <w:t>мысль</w:t>
            </w:r>
            <w:r>
              <w:rPr>
                <w:spacing w:val="-12"/>
                <w:sz w:val="20"/>
              </w:rPr>
              <w:t xml:space="preserve"> </w:t>
            </w:r>
            <w:r>
              <w:rPr>
                <w:sz w:val="20"/>
              </w:rPr>
              <w:t xml:space="preserve">текста. </w:t>
            </w:r>
            <w:proofErr w:type="spellStart"/>
            <w:r>
              <w:rPr>
                <w:sz w:val="20"/>
              </w:rPr>
              <w:t>Микротема</w:t>
            </w:r>
            <w:proofErr w:type="spellEnd"/>
            <w:r>
              <w:rPr>
                <w:sz w:val="20"/>
              </w:rPr>
              <w:t xml:space="preserve"> текста. Ключевые слова.</w:t>
            </w:r>
          </w:p>
          <w:p w14:paraId="312A5D56" w14:textId="77777777" w:rsidR="003324B1" w:rsidRDefault="007415B4" w:rsidP="007A5120">
            <w:pPr>
              <w:pStyle w:val="a5"/>
              <w:ind w:left="284" w:right="284"/>
              <w:jc w:val="both"/>
              <w:rPr>
                <w:sz w:val="20"/>
              </w:rPr>
            </w:pPr>
            <w:r>
              <w:rPr>
                <w:spacing w:val="-2"/>
                <w:sz w:val="20"/>
              </w:rPr>
              <w:t>Функционально-смысловые типы речи: описание, повествование, рассуждение; их особенности.</w:t>
            </w:r>
          </w:p>
          <w:p w14:paraId="414B6A6F" w14:textId="77777777" w:rsidR="003324B1" w:rsidRDefault="007415B4" w:rsidP="007A5120">
            <w:pPr>
              <w:pStyle w:val="a5"/>
              <w:ind w:left="284" w:right="284"/>
              <w:jc w:val="both"/>
              <w:rPr>
                <w:sz w:val="20"/>
              </w:rPr>
            </w:pPr>
            <w:r>
              <w:rPr>
                <w:sz w:val="20"/>
              </w:rPr>
              <w:t>Композиционная</w:t>
            </w:r>
            <w:r>
              <w:rPr>
                <w:spacing w:val="-11"/>
                <w:sz w:val="20"/>
              </w:rPr>
              <w:t xml:space="preserve"> </w:t>
            </w:r>
            <w:r>
              <w:rPr>
                <w:sz w:val="20"/>
              </w:rPr>
              <w:t>структура</w:t>
            </w:r>
            <w:r>
              <w:rPr>
                <w:spacing w:val="-8"/>
                <w:sz w:val="20"/>
              </w:rPr>
              <w:t xml:space="preserve"> </w:t>
            </w:r>
            <w:r>
              <w:rPr>
                <w:sz w:val="20"/>
              </w:rPr>
              <w:t>текста.</w:t>
            </w:r>
            <w:r>
              <w:rPr>
                <w:spacing w:val="-10"/>
                <w:sz w:val="20"/>
              </w:rPr>
              <w:t xml:space="preserve"> </w:t>
            </w:r>
            <w:r>
              <w:rPr>
                <w:sz w:val="20"/>
              </w:rPr>
              <w:t>Абзац</w:t>
            </w:r>
            <w:r>
              <w:rPr>
                <w:spacing w:val="-9"/>
                <w:sz w:val="20"/>
              </w:rPr>
              <w:t xml:space="preserve"> </w:t>
            </w:r>
            <w:r>
              <w:rPr>
                <w:sz w:val="20"/>
              </w:rPr>
              <w:t>как</w:t>
            </w:r>
            <w:r>
              <w:rPr>
                <w:spacing w:val="-12"/>
                <w:sz w:val="20"/>
              </w:rPr>
              <w:t xml:space="preserve"> </w:t>
            </w:r>
            <w:r>
              <w:rPr>
                <w:sz w:val="20"/>
              </w:rPr>
              <w:t>средство</w:t>
            </w:r>
            <w:r>
              <w:rPr>
                <w:spacing w:val="-7"/>
                <w:sz w:val="20"/>
              </w:rPr>
              <w:t xml:space="preserve"> </w:t>
            </w:r>
            <w:r>
              <w:rPr>
                <w:sz w:val="20"/>
              </w:rPr>
              <w:t>членения</w:t>
            </w:r>
            <w:r>
              <w:rPr>
                <w:spacing w:val="-11"/>
                <w:sz w:val="20"/>
              </w:rPr>
              <w:t xml:space="preserve"> </w:t>
            </w:r>
            <w:r>
              <w:rPr>
                <w:sz w:val="20"/>
              </w:rPr>
              <w:t>текста</w:t>
            </w:r>
            <w:r>
              <w:rPr>
                <w:spacing w:val="-10"/>
                <w:sz w:val="20"/>
              </w:rPr>
              <w:t xml:space="preserve"> </w:t>
            </w:r>
            <w:r>
              <w:rPr>
                <w:sz w:val="20"/>
              </w:rPr>
              <w:t>на</w:t>
            </w:r>
            <w:r>
              <w:rPr>
                <w:spacing w:val="-10"/>
                <w:sz w:val="20"/>
              </w:rPr>
              <w:t xml:space="preserve"> </w:t>
            </w:r>
            <w:r>
              <w:rPr>
                <w:sz w:val="20"/>
              </w:rPr>
              <w:t>композиционно- смысловые части.</w:t>
            </w:r>
          </w:p>
          <w:p w14:paraId="053EF507" w14:textId="77777777" w:rsidR="003324B1" w:rsidRDefault="007415B4" w:rsidP="007A5120">
            <w:pPr>
              <w:pStyle w:val="a5"/>
              <w:ind w:left="284" w:right="284"/>
              <w:jc w:val="both"/>
              <w:rPr>
                <w:sz w:val="20"/>
              </w:rPr>
            </w:pPr>
            <w:r>
              <w:rPr>
                <w:sz w:val="20"/>
              </w:rPr>
              <w:t>Средства</w:t>
            </w:r>
            <w:r>
              <w:rPr>
                <w:spacing w:val="-13"/>
                <w:sz w:val="20"/>
              </w:rPr>
              <w:t xml:space="preserve"> </w:t>
            </w:r>
            <w:r>
              <w:rPr>
                <w:sz w:val="20"/>
              </w:rPr>
              <w:t>связи</w:t>
            </w:r>
            <w:r>
              <w:rPr>
                <w:spacing w:val="-12"/>
                <w:sz w:val="20"/>
              </w:rPr>
              <w:t xml:space="preserve"> </w:t>
            </w:r>
            <w:r>
              <w:rPr>
                <w:sz w:val="20"/>
              </w:rPr>
              <w:t>предложений</w:t>
            </w:r>
            <w:r>
              <w:rPr>
                <w:spacing w:val="-13"/>
                <w:sz w:val="20"/>
              </w:rPr>
              <w:t xml:space="preserve"> </w:t>
            </w:r>
            <w:r>
              <w:rPr>
                <w:sz w:val="20"/>
              </w:rPr>
              <w:t>и</w:t>
            </w:r>
            <w:r>
              <w:rPr>
                <w:spacing w:val="-12"/>
                <w:sz w:val="20"/>
              </w:rPr>
              <w:t xml:space="preserve"> </w:t>
            </w:r>
            <w:r>
              <w:rPr>
                <w:sz w:val="20"/>
              </w:rPr>
              <w:t>частей</w:t>
            </w:r>
            <w:r>
              <w:rPr>
                <w:spacing w:val="-13"/>
                <w:sz w:val="20"/>
              </w:rPr>
              <w:t xml:space="preserve"> </w:t>
            </w:r>
            <w:r>
              <w:rPr>
                <w:sz w:val="20"/>
              </w:rPr>
              <w:t>текста:</w:t>
            </w:r>
            <w:r>
              <w:rPr>
                <w:spacing w:val="-12"/>
                <w:sz w:val="20"/>
              </w:rPr>
              <w:t xml:space="preserve"> </w:t>
            </w:r>
            <w:r>
              <w:rPr>
                <w:sz w:val="20"/>
              </w:rPr>
              <w:t>формы</w:t>
            </w:r>
            <w:r>
              <w:rPr>
                <w:spacing w:val="-13"/>
                <w:sz w:val="20"/>
              </w:rPr>
              <w:t xml:space="preserve"> </w:t>
            </w:r>
            <w:r>
              <w:rPr>
                <w:sz w:val="20"/>
              </w:rPr>
              <w:t>слова,</w:t>
            </w:r>
            <w:r>
              <w:rPr>
                <w:spacing w:val="-12"/>
                <w:sz w:val="20"/>
              </w:rPr>
              <w:t xml:space="preserve"> </w:t>
            </w:r>
            <w:r>
              <w:rPr>
                <w:sz w:val="20"/>
              </w:rPr>
              <w:t>однокоренные</w:t>
            </w:r>
            <w:r>
              <w:rPr>
                <w:spacing w:val="-13"/>
                <w:sz w:val="20"/>
              </w:rPr>
              <w:t xml:space="preserve"> </w:t>
            </w:r>
            <w:r>
              <w:rPr>
                <w:sz w:val="20"/>
              </w:rPr>
              <w:t>слова, синонимы, антонимы, личные местоимения, повтор слова.</w:t>
            </w:r>
          </w:p>
          <w:p w14:paraId="5B4AB2B5" w14:textId="77777777" w:rsidR="003324B1" w:rsidRDefault="007415B4" w:rsidP="007A5120">
            <w:pPr>
              <w:pStyle w:val="a5"/>
              <w:ind w:left="284" w:right="284"/>
              <w:jc w:val="both"/>
              <w:rPr>
                <w:sz w:val="20"/>
              </w:rPr>
            </w:pPr>
            <w:r>
              <w:rPr>
                <w:spacing w:val="-2"/>
                <w:sz w:val="20"/>
              </w:rPr>
              <w:t>Повествование как</w:t>
            </w:r>
            <w:r>
              <w:rPr>
                <w:spacing w:val="1"/>
                <w:sz w:val="20"/>
              </w:rPr>
              <w:t xml:space="preserve"> </w:t>
            </w:r>
            <w:r>
              <w:rPr>
                <w:spacing w:val="-2"/>
                <w:sz w:val="20"/>
              </w:rPr>
              <w:t>тип</w:t>
            </w:r>
            <w:r>
              <w:rPr>
                <w:spacing w:val="-3"/>
                <w:sz w:val="20"/>
              </w:rPr>
              <w:t xml:space="preserve"> </w:t>
            </w:r>
            <w:r>
              <w:rPr>
                <w:spacing w:val="-2"/>
                <w:sz w:val="20"/>
              </w:rPr>
              <w:t>речи.</w:t>
            </w:r>
            <w:r>
              <w:rPr>
                <w:spacing w:val="-1"/>
                <w:sz w:val="20"/>
              </w:rPr>
              <w:t xml:space="preserve"> </w:t>
            </w:r>
            <w:r>
              <w:rPr>
                <w:spacing w:val="-2"/>
                <w:sz w:val="20"/>
              </w:rPr>
              <w:t>Рассказ.</w:t>
            </w:r>
          </w:p>
          <w:p w14:paraId="5BB6A730" w14:textId="77777777" w:rsidR="003324B1" w:rsidRDefault="007415B4" w:rsidP="007A5120">
            <w:pPr>
              <w:pStyle w:val="a5"/>
              <w:ind w:left="284" w:right="284"/>
              <w:jc w:val="both"/>
              <w:rPr>
                <w:sz w:val="20"/>
              </w:rPr>
            </w:pPr>
            <w:r>
              <w:rPr>
                <w:sz w:val="20"/>
              </w:rPr>
              <w:t>Смысловой</w:t>
            </w:r>
            <w:r>
              <w:rPr>
                <w:spacing w:val="-13"/>
                <w:sz w:val="20"/>
              </w:rPr>
              <w:t xml:space="preserve"> </w:t>
            </w:r>
            <w:r>
              <w:rPr>
                <w:sz w:val="20"/>
              </w:rPr>
              <w:t>анализ</w:t>
            </w:r>
            <w:r>
              <w:rPr>
                <w:spacing w:val="-12"/>
                <w:sz w:val="20"/>
              </w:rPr>
              <w:t xml:space="preserve"> </w:t>
            </w:r>
            <w:r>
              <w:rPr>
                <w:sz w:val="20"/>
              </w:rPr>
              <w:t>текста:</w:t>
            </w:r>
            <w:r>
              <w:rPr>
                <w:spacing w:val="-13"/>
                <w:sz w:val="20"/>
              </w:rPr>
              <w:t xml:space="preserve"> </w:t>
            </w:r>
            <w:r>
              <w:rPr>
                <w:sz w:val="20"/>
              </w:rPr>
              <w:t>его</w:t>
            </w:r>
            <w:r>
              <w:rPr>
                <w:spacing w:val="-12"/>
                <w:sz w:val="20"/>
              </w:rPr>
              <w:t xml:space="preserve"> </w:t>
            </w:r>
            <w:r>
              <w:rPr>
                <w:sz w:val="20"/>
              </w:rPr>
              <w:t>композиционных</w:t>
            </w:r>
            <w:r>
              <w:rPr>
                <w:spacing w:val="-13"/>
                <w:sz w:val="20"/>
              </w:rPr>
              <w:t xml:space="preserve"> </w:t>
            </w:r>
            <w:r>
              <w:rPr>
                <w:sz w:val="20"/>
              </w:rPr>
              <w:t>особенностей</w:t>
            </w:r>
            <w:r>
              <w:rPr>
                <w:sz w:val="20"/>
              </w:rPr>
              <w:t>,</w:t>
            </w:r>
            <w:r>
              <w:rPr>
                <w:spacing w:val="-12"/>
                <w:sz w:val="20"/>
              </w:rPr>
              <w:t xml:space="preserve"> </w:t>
            </w:r>
            <w:proofErr w:type="spellStart"/>
            <w:r>
              <w:rPr>
                <w:sz w:val="20"/>
              </w:rPr>
              <w:t>микротем</w:t>
            </w:r>
            <w:proofErr w:type="spellEnd"/>
            <w:r>
              <w:rPr>
                <w:spacing w:val="-13"/>
                <w:sz w:val="20"/>
              </w:rPr>
              <w:t xml:space="preserve"> </w:t>
            </w:r>
            <w:r>
              <w:rPr>
                <w:sz w:val="20"/>
              </w:rPr>
              <w:t>и</w:t>
            </w:r>
            <w:r>
              <w:rPr>
                <w:spacing w:val="-12"/>
                <w:sz w:val="20"/>
              </w:rPr>
              <w:t xml:space="preserve"> </w:t>
            </w:r>
            <w:r>
              <w:rPr>
                <w:sz w:val="20"/>
              </w:rPr>
              <w:t>абзацев, способов и средств связи предложений в тексте;</w:t>
            </w:r>
            <w:r>
              <w:rPr>
                <w:spacing w:val="-2"/>
                <w:sz w:val="20"/>
              </w:rPr>
              <w:t xml:space="preserve"> </w:t>
            </w:r>
            <w:r>
              <w:rPr>
                <w:sz w:val="20"/>
              </w:rPr>
              <w:t>использование языковых средств выразительности (в рамках изученного).</w:t>
            </w:r>
          </w:p>
          <w:p w14:paraId="0938C9B0" w14:textId="77777777" w:rsidR="003324B1" w:rsidRDefault="007415B4" w:rsidP="007A5120">
            <w:pPr>
              <w:pStyle w:val="a5"/>
              <w:ind w:left="284" w:right="284"/>
              <w:jc w:val="both"/>
              <w:rPr>
                <w:sz w:val="20"/>
              </w:rPr>
            </w:pPr>
            <w:r>
              <w:rPr>
                <w:sz w:val="20"/>
              </w:rPr>
              <w:t>Подробное,</w:t>
            </w:r>
            <w:r>
              <w:rPr>
                <w:spacing w:val="-13"/>
                <w:sz w:val="20"/>
              </w:rPr>
              <w:t xml:space="preserve"> </w:t>
            </w:r>
            <w:r>
              <w:rPr>
                <w:sz w:val="20"/>
              </w:rPr>
              <w:t>выборочное</w:t>
            </w:r>
            <w:r>
              <w:rPr>
                <w:spacing w:val="-12"/>
                <w:sz w:val="20"/>
              </w:rPr>
              <w:t xml:space="preserve"> </w:t>
            </w:r>
            <w:r>
              <w:rPr>
                <w:sz w:val="20"/>
              </w:rPr>
              <w:t>и</w:t>
            </w:r>
            <w:r>
              <w:rPr>
                <w:spacing w:val="-13"/>
                <w:sz w:val="20"/>
              </w:rPr>
              <w:t xml:space="preserve"> </w:t>
            </w:r>
            <w:r>
              <w:rPr>
                <w:sz w:val="20"/>
              </w:rPr>
              <w:t>сжатое</w:t>
            </w:r>
            <w:r>
              <w:rPr>
                <w:spacing w:val="-12"/>
                <w:sz w:val="20"/>
              </w:rPr>
              <w:t xml:space="preserve"> </w:t>
            </w:r>
            <w:r>
              <w:rPr>
                <w:sz w:val="20"/>
              </w:rPr>
              <w:t>изложение</w:t>
            </w:r>
            <w:r>
              <w:rPr>
                <w:spacing w:val="-13"/>
                <w:sz w:val="20"/>
              </w:rPr>
              <w:t xml:space="preserve"> </w:t>
            </w:r>
            <w:r>
              <w:rPr>
                <w:sz w:val="20"/>
              </w:rPr>
              <w:t>содержания</w:t>
            </w:r>
            <w:r>
              <w:rPr>
                <w:spacing w:val="-12"/>
                <w:sz w:val="20"/>
              </w:rPr>
              <w:t xml:space="preserve"> </w:t>
            </w:r>
            <w:r>
              <w:rPr>
                <w:sz w:val="20"/>
              </w:rPr>
              <w:t>прослушанного</w:t>
            </w:r>
            <w:r>
              <w:rPr>
                <w:spacing w:val="-13"/>
                <w:sz w:val="20"/>
              </w:rPr>
              <w:t xml:space="preserve"> </w:t>
            </w:r>
            <w:r>
              <w:rPr>
                <w:sz w:val="20"/>
              </w:rPr>
              <w:t>текста</w:t>
            </w:r>
            <w:r>
              <w:rPr>
                <w:spacing w:val="-12"/>
                <w:sz w:val="20"/>
              </w:rPr>
              <w:t xml:space="preserve"> </w:t>
            </w:r>
            <w:r>
              <w:rPr>
                <w:sz w:val="20"/>
              </w:rPr>
              <w:t>и прочитанного самостоятельно.</w:t>
            </w:r>
          </w:p>
          <w:p w14:paraId="629E11F8" w14:textId="77777777" w:rsidR="003324B1" w:rsidRDefault="007415B4" w:rsidP="007A5120">
            <w:pPr>
              <w:pStyle w:val="a5"/>
              <w:ind w:left="284" w:right="284"/>
              <w:jc w:val="both"/>
              <w:rPr>
                <w:sz w:val="20"/>
              </w:rPr>
            </w:pPr>
            <w:r>
              <w:rPr>
                <w:spacing w:val="-2"/>
                <w:sz w:val="20"/>
              </w:rPr>
              <w:t>Изложение</w:t>
            </w:r>
            <w:r>
              <w:rPr>
                <w:spacing w:val="-1"/>
                <w:sz w:val="20"/>
              </w:rPr>
              <w:t xml:space="preserve"> </w:t>
            </w:r>
            <w:r>
              <w:rPr>
                <w:spacing w:val="-2"/>
                <w:sz w:val="20"/>
              </w:rPr>
              <w:t>сод</w:t>
            </w:r>
            <w:r>
              <w:rPr>
                <w:spacing w:val="-2"/>
                <w:sz w:val="20"/>
              </w:rPr>
              <w:t>ержания</w:t>
            </w:r>
            <w:r>
              <w:rPr>
                <w:spacing w:val="-6"/>
                <w:sz w:val="20"/>
              </w:rPr>
              <w:t xml:space="preserve"> </w:t>
            </w:r>
            <w:r>
              <w:rPr>
                <w:spacing w:val="-2"/>
                <w:sz w:val="20"/>
              </w:rPr>
              <w:t>текста</w:t>
            </w:r>
            <w:r>
              <w:rPr>
                <w:spacing w:val="-1"/>
                <w:sz w:val="20"/>
              </w:rPr>
              <w:t xml:space="preserve"> </w:t>
            </w:r>
            <w:r>
              <w:rPr>
                <w:spacing w:val="-2"/>
                <w:sz w:val="20"/>
              </w:rPr>
              <w:t>с</w:t>
            </w:r>
            <w:r>
              <w:rPr>
                <w:spacing w:val="-6"/>
                <w:sz w:val="20"/>
              </w:rPr>
              <w:t xml:space="preserve"> </w:t>
            </w:r>
            <w:r>
              <w:rPr>
                <w:spacing w:val="-2"/>
                <w:sz w:val="20"/>
              </w:rPr>
              <w:t>изменением</w:t>
            </w:r>
            <w:r>
              <w:rPr>
                <w:spacing w:val="-1"/>
                <w:sz w:val="20"/>
              </w:rPr>
              <w:t xml:space="preserve"> </w:t>
            </w:r>
            <w:r>
              <w:rPr>
                <w:spacing w:val="-2"/>
                <w:sz w:val="20"/>
              </w:rPr>
              <w:t>лица</w:t>
            </w:r>
            <w:r>
              <w:rPr>
                <w:spacing w:val="-1"/>
                <w:sz w:val="20"/>
              </w:rPr>
              <w:t xml:space="preserve"> </w:t>
            </w:r>
            <w:r>
              <w:rPr>
                <w:spacing w:val="-2"/>
                <w:sz w:val="20"/>
              </w:rPr>
              <w:t>рассказчика.</w:t>
            </w:r>
          </w:p>
          <w:p w14:paraId="6524374D" w14:textId="77777777" w:rsidR="003324B1" w:rsidRDefault="007415B4" w:rsidP="007A5120">
            <w:pPr>
              <w:pStyle w:val="a5"/>
              <w:ind w:left="284" w:right="284"/>
              <w:jc w:val="both"/>
              <w:rPr>
                <w:sz w:val="20"/>
              </w:rPr>
            </w:pPr>
            <w:r>
              <w:rPr>
                <w:sz w:val="20"/>
              </w:rPr>
              <w:t>Информационная</w:t>
            </w:r>
            <w:r>
              <w:rPr>
                <w:spacing w:val="-13"/>
                <w:sz w:val="20"/>
              </w:rPr>
              <w:t xml:space="preserve"> </w:t>
            </w:r>
            <w:r>
              <w:rPr>
                <w:sz w:val="20"/>
              </w:rPr>
              <w:t>переработка</w:t>
            </w:r>
            <w:r>
              <w:rPr>
                <w:spacing w:val="-12"/>
                <w:sz w:val="20"/>
              </w:rPr>
              <w:t xml:space="preserve"> </w:t>
            </w:r>
            <w:r>
              <w:rPr>
                <w:sz w:val="20"/>
              </w:rPr>
              <w:t>текста:</w:t>
            </w:r>
            <w:r>
              <w:rPr>
                <w:spacing w:val="-13"/>
                <w:sz w:val="20"/>
              </w:rPr>
              <w:t xml:space="preserve"> </w:t>
            </w:r>
            <w:r>
              <w:rPr>
                <w:sz w:val="20"/>
              </w:rPr>
              <w:t>простой</w:t>
            </w:r>
            <w:r>
              <w:rPr>
                <w:spacing w:val="-12"/>
                <w:sz w:val="20"/>
              </w:rPr>
              <w:t xml:space="preserve"> </w:t>
            </w:r>
            <w:r>
              <w:rPr>
                <w:sz w:val="20"/>
              </w:rPr>
              <w:t>план</w:t>
            </w:r>
            <w:r>
              <w:rPr>
                <w:spacing w:val="-13"/>
                <w:sz w:val="20"/>
              </w:rPr>
              <w:t xml:space="preserve"> </w:t>
            </w:r>
            <w:r>
              <w:rPr>
                <w:sz w:val="20"/>
              </w:rPr>
              <w:t>текста</w:t>
            </w:r>
            <w:r>
              <w:rPr>
                <w:spacing w:val="-12"/>
                <w:sz w:val="20"/>
              </w:rPr>
              <w:t xml:space="preserve"> </w:t>
            </w:r>
            <w:r>
              <w:rPr>
                <w:sz w:val="20"/>
              </w:rPr>
              <w:t>и</w:t>
            </w:r>
            <w:r>
              <w:rPr>
                <w:spacing w:val="-13"/>
                <w:sz w:val="20"/>
              </w:rPr>
              <w:t xml:space="preserve"> </w:t>
            </w:r>
            <w:r>
              <w:rPr>
                <w:sz w:val="20"/>
              </w:rPr>
              <w:t>по</w:t>
            </w:r>
            <w:r>
              <w:rPr>
                <w:spacing w:val="-12"/>
                <w:sz w:val="20"/>
              </w:rPr>
              <w:t xml:space="preserve"> </w:t>
            </w:r>
            <w:r>
              <w:rPr>
                <w:sz w:val="20"/>
              </w:rPr>
              <w:t>совместно</w:t>
            </w:r>
            <w:r>
              <w:rPr>
                <w:spacing w:val="-12"/>
                <w:sz w:val="20"/>
              </w:rPr>
              <w:t xml:space="preserve"> </w:t>
            </w:r>
            <w:r>
              <w:rPr>
                <w:sz w:val="20"/>
              </w:rPr>
              <w:t>составленному сложному плану текста.</w:t>
            </w:r>
          </w:p>
        </w:tc>
      </w:tr>
      <w:tr w:rsidR="003324B1" w14:paraId="7357ED2E" w14:textId="77777777">
        <w:trPr>
          <w:trHeight w:val="507"/>
        </w:trPr>
        <w:tc>
          <w:tcPr>
            <w:tcW w:w="2025" w:type="dxa"/>
          </w:tcPr>
          <w:p w14:paraId="4211943C" w14:textId="77777777" w:rsidR="003324B1" w:rsidRDefault="007415B4" w:rsidP="007A5120">
            <w:pPr>
              <w:pStyle w:val="a5"/>
              <w:ind w:left="284" w:right="284"/>
              <w:jc w:val="both"/>
              <w:rPr>
                <w:sz w:val="20"/>
              </w:rPr>
            </w:pPr>
            <w:r>
              <w:rPr>
                <w:spacing w:val="-2"/>
                <w:sz w:val="20"/>
              </w:rPr>
              <w:t xml:space="preserve">Функциональные </w:t>
            </w:r>
            <w:r>
              <w:rPr>
                <w:spacing w:val="-4"/>
                <w:sz w:val="20"/>
              </w:rPr>
              <w:t>разновидности</w:t>
            </w:r>
            <w:r>
              <w:rPr>
                <w:spacing w:val="-11"/>
                <w:sz w:val="20"/>
              </w:rPr>
              <w:t xml:space="preserve"> </w:t>
            </w:r>
            <w:r>
              <w:rPr>
                <w:spacing w:val="-4"/>
                <w:sz w:val="20"/>
              </w:rPr>
              <w:t>языка</w:t>
            </w:r>
          </w:p>
        </w:tc>
        <w:tc>
          <w:tcPr>
            <w:tcW w:w="7973" w:type="dxa"/>
          </w:tcPr>
          <w:p w14:paraId="37708981" w14:textId="77777777" w:rsidR="003324B1" w:rsidRDefault="007415B4" w:rsidP="007A5120">
            <w:pPr>
              <w:pStyle w:val="a5"/>
              <w:ind w:left="284" w:right="284"/>
              <w:jc w:val="both"/>
              <w:rPr>
                <w:sz w:val="20"/>
              </w:rPr>
            </w:pPr>
            <w:r>
              <w:rPr>
                <w:sz w:val="20"/>
              </w:rPr>
              <w:t>Общее</w:t>
            </w:r>
            <w:r>
              <w:rPr>
                <w:spacing w:val="-13"/>
                <w:sz w:val="20"/>
              </w:rPr>
              <w:t xml:space="preserve"> </w:t>
            </w:r>
            <w:r>
              <w:rPr>
                <w:sz w:val="20"/>
              </w:rPr>
              <w:t>представление</w:t>
            </w:r>
            <w:r>
              <w:rPr>
                <w:spacing w:val="-12"/>
                <w:sz w:val="20"/>
              </w:rPr>
              <w:t xml:space="preserve"> </w:t>
            </w:r>
            <w:r>
              <w:rPr>
                <w:sz w:val="20"/>
              </w:rPr>
              <w:t>о</w:t>
            </w:r>
            <w:r>
              <w:rPr>
                <w:spacing w:val="-13"/>
                <w:sz w:val="20"/>
              </w:rPr>
              <w:t xml:space="preserve"> </w:t>
            </w:r>
            <w:r>
              <w:rPr>
                <w:sz w:val="20"/>
              </w:rPr>
              <w:t>функциональных</w:t>
            </w:r>
            <w:r>
              <w:rPr>
                <w:spacing w:val="-12"/>
                <w:sz w:val="20"/>
              </w:rPr>
              <w:t xml:space="preserve"> </w:t>
            </w:r>
            <w:r>
              <w:rPr>
                <w:sz w:val="20"/>
              </w:rPr>
              <w:t>разновидностях</w:t>
            </w:r>
            <w:r>
              <w:rPr>
                <w:spacing w:val="-13"/>
                <w:sz w:val="20"/>
              </w:rPr>
              <w:t xml:space="preserve"> </w:t>
            </w:r>
            <w:r>
              <w:rPr>
                <w:sz w:val="20"/>
              </w:rPr>
              <w:t>языка</w:t>
            </w:r>
            <w:r>
              <w:rPr>
                <w:spacing w:val="-12"/>
                <w:sz w:val="20"/>
              </w:rPr>
              <w:t xml:space="preserve"> </w:t>
            </w:r>
            <w:r>
              <w:rPr>
                <w:sz w:val="20"/>
              </w:rPr>
              <w:t>(о</w:t>
            </w:r>
            <w:r>
              <w:rPr>
                <w:spacing w:val="-13"/>
                <w:sz w:val="20"/>
              </w:rPr>
              <w:t xml:space="preserve"> </w:t>
            </w:r>
            <w:r>
              <w:rPr>
                <w:sz w:val="20"/>
              </w:rPr>
              <w:t>разговорной</w:t>
            </w:r>
            <w:r>
              <w:rPr>
                <w:spacing w:val="-12"/>
                <w:sz w:val="20"/>
              </w:rPr>
              <w:t xml:space="preserve"> </w:t>
            </w:r>
            <w:r>
              <w:rPr>
                <w:sz w:val="20"/>
              </w:rPr>
              <w:t>речи, функциональных стилях, языке художественной литературы).</w:t>
            </w:r>
          </w:p>
        </w:tc>
      </w:tr>
      <w:tr w:rsidR="003324B1" w14:paraId="3C0ACD41" w14:textId="77777777">
        <w:trPr>
          <w:trHeight w:val="2575"/>
        </w:trPr>
        <w:tc>
          <w:tcPr>
            <w:tcW w:w="2025" w:type="dxa"/>
          </w:tcPr>
          <w:p w14:paraId="0F32FD51" w14:textId="77777777" w:rsidR="003324B1" w:rsidRDefault="003324B1" w:rsidP="007A5120">
            <w:pPr>
              <w:pStyle w:val="a5"/>
              <w:ind w:left="284" w:right="284"/>
              <w:jc w:val="both"/>
              <w:rPr>
                <w:sz w:val="20"/>
              </w:rPr>
            </w:pPr>
          </w:p>
          <w:p w14:paraId="322CCCCA" w14:textId="77777777" w:rsidR="003324B1" w:rsidRDefault="003324B1" w:rsidP="007A5120">
            <w:pPr>
              <w:pStyle w:val="a5"/>
              <w:ind w:left="284" w:right="284"/>
              <w:jc w:val="both"/>
              <w:rPr>
                <w:sz w:val="20"/>
              </w:rPr>
            </w:pPr>
          </w:p>
          <w:p w14:paraId="7BB93C58" w14:textId="77777777" w:rsidR="003324B1" w:rsidRDefault="003324B1" w:rsidP="007A5120">
            <w:pPr>
              <w:pStyle w:val="a5"/>
              <w:ind w:left="284" w:right="284"/>
              <w:jc w:val="both"/>
              <w:rPr>
                <w:sz w:val="20"/>
              </w:rPr>
            </w:pPr>
          </w:p>
          <w:p w14:paraId="0C4CE971" w14:textId="77777777" w:rsidR="003324B1" w:rsidRDefault="003324B1" w:rsidP="007A5120">
            <w:pPr>
              <w:pStyle w:val="a5"/>
              <w:ind w:left="284" w:right="284"/>
              <w:jc w:val="both"/>
              <w:rPr>
                <w:sz w:val="20"/>
              </w:rPr>
            </w:pPr>
          </w:p>
          <w:p w14:paraId="7DA4560F" w14:textId="77777777" w:rsidR="003324B1" w:rsidRDefault="007415B4" w:rsidP="007A5120">
            <w:pPr>
              <w:pStyle w:val="a5"/>
              <w:ind w:left="284" w:right="284"/>
              <w:jc w:val="both"/>
              <w:rPr>
                <w:sz w:val="20"/>
              </w:rPr>
            </w:pPr>
            <w:r>
              <w:rPr>
                <w:spacing w:val="-4"/>
                <w:sz w:val="20"/>
              </w:rPr>
              <w:t>Фонетика.</w:t>
            </w:r>
            <w:r>
              <w:rPr>
                <w:spacing w:val="-16"/>
                <w:sz w:val="20"/>
              </w:rPr>
              <w:t xml:space="preserve"> </w:t>
            </w:r>
            <w:r>
              <w:rPr>
                <w:spacing w:val="-4"/>
                <w:sz w:val="20"/>
              </w:rPr>
              <w:t xml:space="preserve">Графика. </w:t>
            </w:r>
            <w:r>
              <w:rPr>
                <w:spacing w:val="-2"/>
                <w:sz w:val="20"/>
              </w:rPr>
              <w:t>Орфоэпия.</w:t>
            </w:r>
          </w:p>
        </w:tc>
        <w:tc>
          <w:tcPr>
            <w:tcW w:w="7973" w:type="dxa"/>
          </w:tcPr>
          <w:p w14:paraId="24867EA1" w14:textId="77777777" w:rsidR="003324B1" w:rsidRDefault="007415B4" w:rsidP="007A5120">
            <w:pPr>
              <w:pStyle w:val="a5"/>
              <w:ind w:left="284" w:right="284"/>
              <w:jc w:val="both"/>
              <w:rPr>
                <w:sz w:val="20"/>
              </w:rPr>
            </w:pPr>
            <w:r>
              <w:rPr>
                <w:spacing w:val="-2"/>
                <w:sz w:val="20"/>
              </w:rPr>
              <w:t>Фонетика</w:t>
            </w:r>
            <w:r>
              <w:rPr>
                <w:spacing w:val="-5"/>
                <w:sz w:val="20"/>
              </w:rPr>
              <w:t xml:space="preserve"> </w:t>
            </w:r>
            <w:r>
              <w:rPr>
                <w:spacing w:val="-2"/>
                <w:sz w:val="20"/>
              </w:rPr>
              <w:t>и</w:t>
            </w:r>
            <w:r>
              <w:rPr>
                <w:spacing w:val="-4"/>
                <w:sz w:val="20"/>
              </w:rPr>
              <w:t xml:space="preserve"> </w:t>
            </w:r>
            <w:r>
              <w:rPr>
                <w:spacing w:val="-2"/>
                <w:sz w:val="20"/>
              </w:rPr>
              <w:t>графика</w:t>
            </w:r>
            <w:r>
              <w:rPr>
                <w:spacing w:val="-3"/>
                <w:sz w:val="20"/>
              </w:rPr>
              <w:t xml:space="preserve"> </w:t>
            </w:r>
            <w:r>
              <w:rPr>
                <w:spacing w:val="-2"/>
                <w:sz w:val="20"/>
              </w:rPr>
              <w:t>как</w:t>
            </w:r>
            <w:r>
              <w:rPr>
                <w:spacing w:val="-1"/>
                <w:sz w:val="20"/>
              </w:rPr>
              <w:t xml:space="preserve"> </w:t>
            </w:r>
            <w:r>
              <w:rPr>
                <w:spacing w:val="-2"/>
                <w:sz w:val="20"/>
              </w:rPr>
              <w:t>разделы</w:t>
            </w:r>
            <w:r>
              <w:rPr>
                <w:spacing w:val="-3"/>
                <w:sz w:val="20"/>
              </w:rPr>
              <w:t xml:space="preserve"> </w:t>
            </w:r>
            <w:r>
              <w:rPr>
                <w:spacing w:val="-2"/>
                <w:sz w:val="20"/>
              </w:rPr>
              <w:t>лингвистики.</w:t>
            </w:r>
          </w:p>
          <w:p w14:paraId="56B49FA8" w14:textId="77777777" w:rsidR="003324B1" w:rsidRDefault="007415B4" w:rsidP="007A5120">
            <w:pPr>
              <w:pStyle w:val="a5"/>
              <w:ind w:left="284" w:right="284"/>
              <w:jc w:val="both"/>
              <w:rPr>
                <w:sz w:val="20"/>
              </w:rPr>
            </w:pPr>
            <w:r>
              <w:rPr>
                <w:spacing w:val="-2"/>
                <w:sz w:val="20"/>
              </w:rPr>
              <w:t>Звук как единица языка. Смыслоразличительная роль</w:t>
            </w:r>
            <w:r>
              <w:rPr>
                <w:spacing w:val="-4"/>
                <w:sz w:val="20"/>
              </w:rPr>
              <w:t xml:space="preserve"> </w:t>
            </w:r>
            <w:r>
              <w:rPr>
                <w:spacing w:val="-2"/>
                <w:sz w:val="20"/>
              </w:rPr>
              <w:t xml:space="preserve">звука. </w:t>
            </w:r>
            <w:r>
              <w:rPr>
                <w:sz w:val="20"/>
              </w:rPr>
              <w:t>Система гласных звуков.</w:t>
            </w:r>
          </w:p>
          <w:p w14:paraId="6A5DE092" w14:textId="77777777" w:rsidR="003324B1" w:rsidRDefault="007415B4" w:rsidP="007A5120">
            <w:pPr>
              <w:pStyle w:val="a5"/>
              <w:ind w:left="284" w:right="284"/>
              <w:jc w:val="both"/>
              <w:rPr>
                <w:sz w:val="20"/>
              </w:rPr>
            </w:pPr>
            <w:r>
              <w:rPr>
                <w:spacing w:val="-2"/>
                <w:sz w:val="20"/>
              </w:rPr>
              <w:t>Система</w:t>
            </w:r>
            <w:r>
              <w:rPr>
                <w:spacing w:val="-3"/>
                <w:sz w:val="20"/>
              </w:rPr>
              <w:t xml:space="preserve"> </w:t>
            </w:r>
            <w:r>
              <w:rPr>
                <w:spacing w:val="-2"/>
                <w:sz w:val="20"/>
              </w:rPr>
              <w:t>согласных</w:t>
            </w:r>
            <w:r>
              <w:rPr>
                <w:spacing w:val="3"/>
                <w:sz w:val="20"/>
              </w:rPr>
              <w:t xml:space="preserve"> </w:t>
            </w:r>
            <w:r>
              <w:rPr>
                <w:spacing w:val="-2"/>
                <w:sz w:val="20"/>
              </w:rPr>
              <w:t>звуков.</w:t>
            </w:r>
          </w:p>
          <w:p w14:paraId="2E7D3A80" w14:textId="77777777" w:rsidR="003324B1" w:rsidRDefault="007415B4" w:rsidP="007A5120">
            <w:pPr>
              <w:pStyle w:val="a5"/>
              <w:ind w:left="284" w:right="284"/>
              <w:jc w:val="both"/>
              <w:rPr>
                <w:sz w:val="20"/>
              </w:rPr>
            </w:pPr>
            <w:r>
              <w:rPr>
                <w:sz w:val="20"/>
              </w:rPr>
              <w:t>Изменение</w:t>
            </w:r>
            <w:r>
              <w:rPr>
                <w:spacing w:val="-13"/>
                <w:sz w:val="20"/>
              </w:rPr>
              <w:t xml:space="preserve"> </w:t>
            </w:r>
            <w:r>
              <w:rPr>
                <w:sz w:val="20"/>
              </w:rPr>
              <w:t>звуков</w:t>
            </w:r>
            <w:r>
              <w:rPr>
                <w:spacing w:val="-12"/>
                <w:sz w:val="20"/>
              </w:rPr>
              <w:t xml:space="preserve"> </w:t>
            </w:r>
            <w:r>
              <w:rPr>
                <w:sz w:val="20"/>
              </w:rPr>
              <w:t>в</w:t>
            </w:r>
            <w:r>
              <w:rPr>
                <w:spacing w:val="-13"/>
                <w:sz w:val="20"/>
              </w:rPr>
              <w:t xml:space="preserve"> </w:t>
            </w:r>
            <w:r>
              <w:rPr>
                <w:sz w:val="20"/>
              </w:rPr>
              <w:t>речевом</w:t>
            </w:r>
            <w:r>
              <w:rPr>
                <w:spacing w:val="-13"/>
                <w:sz w:val="20"/>
              </w:rPr>
              <w:t xml:space="preserve"> </w:t>
            </w:r>
            <w:r>
              <w:rPr>
                <w:sz w:val="20"/>
              </w:rPr>
              <w:t>потоке.</w:t>
            </w:r>
            <w:r>
              <w:rPr>
                <w:spacing w:val="-12"/>
                <w:sz w:val="20"/>
              </w:rPr>
              <w:t xml:space="preserve"> </w:t>
            </w:r>
            <w:r>
              <w:rPr>
                <w:sz w:val="20"/>
              </w:rPr>
              <w:t>Элементы</w:t>
            </w:r>
            <w:r>
              <w:rPr>
                <w:spacing w:val="-13"/>
                <w:sz w:val="20"/>
              </w:rPr>
              <w:t xml:space="preserve"> </w:t>
            </w:r>
            <w:r>
              <w:rPr>
                <w:sz w:val="20"/>
              </w:rPr>
              <w:t>фонетической</w:t>
            </w:r>
            <w:r>
              <w:rPr>
                <w:spacing w:val="-12"/>
                <w:sz w:val="20"/>
              </w:rPr>
              <w:t xml:space="preserve"> </w:t>
            </w:r>
            <w:r>
              <w:rPr>
                <w:sz w:val="20"/>
              </w:rPr>
              <w:t>транскрипции. Слог. Ударение. Свойства русского ударения. Соотношение звуков и букв. Фонетический разбор слова.</w:t>
            </w:r>
          </w:p>
          <w:p w14:paraId="153A04D6" w14:textId="77777777" w:rsidR="003324B1" w:rsidRDefault="007415B4" w:rsidP="007A5120">
            <w:pPr>
              <w:pStyle w:val="a5"/>
              <w:ind w:left="284" w:right="284"/>
              <w:jc w:val="both"/>
              <w:rPr>
                <w:sz w:val="20"/>
              </w:rPr>
            </w:pPr>
            <w:r>
              <w:rPr>
                <w:sz w:val="20"/>
              </w:rPr>
              <w:t>Мягкий</w:t>
            </w:r>
            <w:r>
              <w:rPr>
                <w:spacing w:val="-10"/>
                <w:sz w:val="20"/>
              </w:rPr>
              <w:t xml:space="preserve"> </w:t>
            </w:r>
            <w:r>
              <w:rPr>
                <w:sz w:val="20"/>
              </w:rPr>
              <w:t>знак</w:t>
            </w:r>
            <w:r>
              <w:rPr>
                <w:spacing w:val="-12"/>
                <w:sz w:val="20"/>
              </w:rPr>
              <w:t xml:space="preserve"> </w:t>
            </w:r>
            <w:r>
              <w:rPr>
                <w:sz w:val="20"/>
              </w:rPr>
              <w:t>для</w:t>
            </w:r>
            <w:r>
              <w:rPr>
                <w:spacing w:val="-9"/>
                <w:sz w:val="20"/>
              </w:rPr>
              <w:t xml:space="preserve"> </w:t>
            </w:r>
            <w:r>
              <w:rPr>
                <w:sz w:val="20"/>
              </w:rPr>
              <w:t>обозначения</w:t>
            </w:r>
            <w:r>
              <w:rPr>
                <w:spacing w:val="-9"/>
                <w:sz w:val="20"/>
              </w:rPr>
              <w:t xml:space="preserve"> </w:t>
            </w:r>
            <w:r>
              <w:rPr>
                <w:sz w:val="20"/>
              </w:rPr>
              <w:t>мягкости</w:t>
            </w:r>
            <w:r>
              <w:rPr>
                <w:spacing w:val="-10"/>
                <w:sz w:val="20"/>
              </w:rPr>
              <w:t xml:space="preserve"> </w:t>
            </w:r>
            <w:r>
              <w:rPr>
                <w:sz w:val="20"/>
              </w:rPr>
              <w:t>согласных.</w:t>
            </w:r>
            <w:r>
              <w:rPr>
                <w:spacing w:val="-11"/>
                <w:sz w:val="20"/>
              </w:rPr>
              <w:t xml:space="preserve"> </w:t>
            </w:r>
            <w:r>
              <w:rPr>
                <w:sz w:val="20"/>
              </w:rPr>
              <w:t>Звуковое</w:t>
            </w:r>
            <w:r>
              <w:rPr>
                <w:spacing w:val="-9"/>
                <w:sz w:val="20"/>
              </w:rPr>
              <w:t xml:space="preserve"> </w:t>
            </w:r>
            <w:r>
              <w:rPr>
                <w:sz w:val="20"/>
              </w:rPr>
              <w:t>значение</w:t>
            </w:r>
            <w:r>
              <w:rPr>
                <w:spacing w:val="-11"/>
                <w:sz w:val="20"/>
              </w:rPr>
              <w:t xml:space="preserve"> </w:t>
            </w:r>
            <w:r>
              <w:rPr>
                <w:sz w:val="20"/>
              </w:rPr>
              <w:t>бук</w:t>
            </w:r>
            <w:r>
              <w:rPr>
                <w:sz w:val="20"/>
              </w:rPr>
              <w:t>в</w:t>
            </w:r>
            <w:r>
              <w:rPr>
                <w:spacing w:val="-9"/>
                <w:sz w:val="20"/>
              </w:rPr>
              <w:t xml:space="preserve"> </w:t>
            </w:r>
            <w:r>
              <w:rPr>
                <w:sz w:val="20"/>
              </w:rPr>
              <w:t>"е,</w:t>
            </w:r>
            <w:r>
              <w:rPr>
                <w:spacing w:val="-11"/>
                <w:sz w:val="20"/>
              </w:rPr>
              <w:t xml:space="preserve"> </w:t>
            </w:r>
            <w:r>
              <w:rPr>
                <w:sz w:val="20"/>
              </w:rPr>
              <w:t>е,</w:t>
            </w:r>
            <w:r>
              <w:rPr>
                <w:spacing w:val="-9"/>
                <w:sz w:val="20"/>
              </w:rPr>
              <w:t xml:space="preserve"> </w:t>
            </w:r>
            <w:r>
              <w:rPr>
                <w:sz w:val="20"/>
              </w:rPr>
              <w:t>ю,</w:t>
            </w:r>
            <w:r>
              <w:rPr>
                <w:spacing w:val="-11"/>
                <w:sz w:val="20"/>
              </w:rPr>
              <w:t xml:space="preserve"> </w:t>
            </w:r>
            <w:r>
              <w:rPr>
                <w:sz w:val="20"/>
              </w:rPr>
              <w:t>я." Основные выразительные средства фонетики.</w:t>
            </w:r>
          </w:p>
          <w:p w14:paraId="6DD85264" w14:textId="77777777" w:rsidR="003324B1" w:rsidRDefault="007415B4" w:rsidP="007A5120">
            <w:pPr>
              <w:pStyle w:val="a5"/>
              <w:ind w:left="284" w:right="284"/>
              <w:jc w:val="both"/>
              <w:rPr>
                <w:sz w:val="20"/>
              </w:rPr>
            </w:pPr>
            <w:r>
              <w:rPr>
                <w:spacing w:val="-2"/>
                <w:sz w:val="20"/>
              </w:rPr>
              <w:t>Прописные</w:t>
            </w:r>
            <w:r>
              <w:rPr>
                <w:spacing w:val="-1"/>
                <w:sz w:val="20"/>
              </w:rPr>
              <w:t xml:space="preserve"> </w:t>
            </w:r>
            <w:r>
              <w:rPr>
                <w:spacing w:val="-2"/>
                <w:sz w:val="20"/>
              </w:rPr>
              <w:t>и</w:t>
            </w:r>
            <w:r>
              <w:rPr>
                <w:spacing w:val="-6"/>
                <w:sz w:val="20"/>
              </w:rPr>
              <w:t xml:space="preserve"> </w:t>
            </w:r>
            <w:r>
              <w:rPr>
                <w:spacing w:val="-2"/>
                <w:sz w:val="20"/>
              </w:rPr>
              <w:t>строчные</w:t>
            </w:r>
            <w:r>
              <w:rPr>
                <w:spacing w:val="3"/>
                <w:sz w:val="20"/>
              </w:rPr>
              <w:t xml:space="preserve"> </w:t>
            </w:r>
            <w:r>
              <w:rPr>
                <w:spacing w:val="-2"/>
                <w:sz w:val="20"/>
              </w:rPr>
              <w:t>буквы.</w:t>
            </w:r>
          </w:p>
          <w:p w14:paraId="1EDDBF91" w14:textId="77777777" w:rsidR="003324B1" w:rsidRDefault="007415B4" w:rsidP="007A5120">
            <w:pPr>
              <w:pStyle w:val="a5"/>
              <w:ind w:left="284" w:right="284"/>
              <w:jc w:val="both"/>
              <w:rPr>
                <w:sz w:val="20"/>
              </w:rPr>
            </w:pPr>
            <w:r>
              <w:rPr>
                <w:spacing w:val="-2"/>
                <w:sz w:val="20"/>
              </w:rPr>
              <w:t>Интонация,</w:t>
            </w:r>
            <w:r>
              <w:rPr>
                <w:spacing w:val="-3"/>
                <w:sz w:val="20"/>
              </w:rPr>
              <w:t xml:space="preserve"> </w:t>
            </w:r>
            <w:r>
              <w:rPr>
                <w:spacing w:val="-2"/>
                <w:sz w:val="20"/>
              </w:rPr>
              <w:t>ее</w:t>
            </w:r>
            <w:r>
              <w:rPr>
                <w:spacing w:val="1"/>
                <w:sz w:val="20"/>
              </w:rPr>
              <w:t xml:space="preserve"> </w:t>
            </w:r>
            <w:r>
              <w:rPr>
                <w:spacing w:val="-2"/>
                <w:sz w:val="20"/>
              </w:rPr>
              <w:t>функции.</w:t>
            </w:r>
            <w:r>
              <w:rPr>
                <w:spacing w:val="-3"/>
                <w:sz w:val="20"/>
              </w:rPr>
              <w:t xml:space="preserve"> </w:t>
            </w:r>
            <w:r>
              <w:rPr>
                <w:spacing w:val="-2"/>
                <w:sz w:val="20"/>
              </w:rPr>
              <w:t>Основные элементы</w:t>
            </w:r>
            <w:r>
              <w:rPr>
                <w:spacing w:val="4"/>
                <w:sz w:val="20"/>
              </w:rPr>
              <w:t xml:space="preserve"> </w:t>
            </w:r>
            <w:r>
              <w:rPr>
                <w:spacing w:val="-2"/>
                <w:sz w:val="20"/>
              </w:rPr>
              <w:t>интонации.</w:t>
            </w:r>
          </w:p>
        </w:tc>
      </w:tr>
      <w:tr w:rsidR="003324B1" w14:paraId="3FB4A2FA" w14:textId="77777777">
        <w:trPr>
          <w:trHeight w:val="737"/>
        </w:trPr>
        <w:tc>
          <w:tcPr>
            <w:tcW w:w="2025" w:type="dxa"/>
          </w:tcPr>
          <w:p w14:paraId="05711D92" w14:textId="77777777" w:rsidR="003324B1" w:rsidRDefault="003324B1" w:rsidP="007A5120">
            <w:pPr>
              <w:pStyle w:val="a5"/>
              <w:ind w:left="284" w:right="284"/>
              <w:jc w:val="both"/>
              <w:rPr>
                <w:sz w:val="20"/>
              </w:rPr>
            </w:pPr>
          </w:p>
          <w:p w14:paraId="5F880D2E" w14:textId="77777777" w:rsidR="003324B1" w:rsidRDefault="007415B4" w:rsidP="007A5120">
            <w:pPr>
              <w:pStyle w:val="a5"/>
              <w:ind w:left="284" w:right="284"/>
              <w:jc w:val="both"/>
              <w:rPr>
                <w:sz w:val="20"/>
              </w:rPr>
            </w:pPr>
            <w:r>
              <w:rPr>
                <w:spacing w:val="-2"/>
                <w:sz w:val="20"/>
              </w:rPr>
              <w:t>Орфография</w:t>
            </w:r>
          </w:p>
        </w:tc>
        <w:tc>
          <w:tcPr>
            <w:tcW w:w="7973" w:type="dxa"/>
          </w:tcPr>
          <w:p w14:paraId="016E7ED2" w14:textId="77777777" w:rsidR="003324B1" w:rsidRDefault="007415B4" w:rsidP="007A5120">
            <w:pPr>
              <w:pStyle w:val="a5"/>
              <w:ind w:left="284" w:right="284"/>
              <w:jc w:val="both"/>
              <w:rPr>
                <w:sz w:val="20"/>
              </w:rPr>
            </w:pPr>
            <w:r>
              <w:rPr>
                <w:spacing w:val="-2"/>
                <w:sz w:val="20"/>
              </w:rPr>
              <w:t>Орфография</w:t>
            </w:r>
            <w:r>
              <w:rPr>
                <w:spacing w:val="-4"/>
                <w:sz w:val="20"/>
              </w:rPr>
              <w:t xml:space="preserve"> </w:t>
            </w:r>
            <w:r>
              <w:rPr>
                <w:spacing w:val="-2"/>
                <w:sz w:val="20"/>
              </w:rPr>
              <w:t>как раздел лингвистики.</w:t>
            </w:r>
          </w:p>
          <w:p w14:paraId="0704015B" w14:textId="77777777" w:rsidR="003324B1" w:rsidRDefault="007415B4" w:rsidP="007A5120">
            <w:pPr>
              <w:pStyle w:val="a5"/>
              <w:ind w:left="284" w:right="284"/>
              <w:jc w:val="both"/>
              <w:rPr>
                <w:sz w:val="20"/>
              </w:rPr>
            </w:pPr>
            <w:r>
              <w:rPr>
                <w:spacing w:val="-2"/>
                <w:sz w:val="20"/>
              </w:rPr>
              <w:t xml:space="preserve">Понятие "орфограмма". Буквенные и небуквенные </w:t>
            </w:r>
            <w:proofErr w:type="spellStart"/>
            <w:proofErr w:type="gramStart"/>
            <w:r>
              <w:rPr>
                <w:spacing w:val="-2"/>
                <w:sz w:val="20"/>
              </w:rPr>
              <w:t>орфограммы.Правописание</w:t>
            </w:r>
            <w:proofErr w:type="spellEnd"/>
            <w:proofErr w:type="gramEnd"/>
            <w:r>
              <w:rPr>
                <w:spacing w:val="-2"/>
                <w:sz w:val="20"/>
              </w:rPr>
              <w:t xml:space="preserve"> </w:t>
            </w:r>
            <w:r>
              <w:rPr>
                <w:sz w:val="20"/>
              </w:rPr>
              <w:t>разделительных "ъ" и "ь".</w:t>
            </w:r>
          </w:p>
        </w:tc>
      </w:tr>
      <w:tr w:rsidR="003324B1" w14:paraId="62C8BB79" w14:textId="77777777">
        <w:trPr>
          <w:trHeight w:val="2338"/>
        </w:trPr>
        <w:tc>
          <w:tcPr>
            <w:tcW w:w="2025" w:type="dxa"/>
          </w:tcPr>
          <w:p w14:paraId="0FDD2887" w14:textId="77777777" w:rsidR="003324B1" w:rsidRDefault="003324B1" w:rsidP="007A5120">
            <w:pPr>
              <w:pStyle w:val="a5"/>
              <w:ind w:left="284" w:right="284"/>
              <w:jc w:val="both"/>
              <w:rPr>
                <w:sz w:val="20"/>
              </w:rPr>
            </w:pPr>
          </w:p>
          <w:p w14:paraId="32687ACA" w14:textId="77777777" w:rsidR="003324B1" w:rsidRDefault="003324B1" w:rsidP="007A5120">
            <w:pPr>
              <w:pStyle w:val="a5"/>
              <w:ind w:left="284" w:right="284"/>
              <w:jc w:val="both"/>
              <w:rPr>
                <w:sz w:val="20"/>
              </w:rPr>
            </w:pPr>
          </w:p>
          <w:p w14:paraId="6D3B769D" w14:textId="77777777" w:rsidR="003324B1" w:rsidRDefault="003324B1" w:rsidP="007A5120">
            <w:pPr>
              <w:pStyle w:val="a5"/>
              <w:ind w:left="284" w:right="284"/>
              <w:jc w:val="both"/>
              <w:rPr>
                <w:sz w:val="20"/>
              </w:rPr>
            </w:pPr>
          </w:p>
          <w:p w14:paraId="1D426012" w14:textId="77777777" w:rsidR="003324B1" w:rsidRDefault="003324B1" w:rsidP="007A5120">
            <w:pPr>
              <w:pStyle w:val="a5"/>
              <w:ind w:left="284" w:right="284"/>
              <w:jc w:val="both"/>
              <w:rPr>
                <w:sz w:val="20"/>
              </w:rPr>
            </w:pPr>
          </w:p>
          <w:p w14:paraId="166C4FE8" w14:textId="77777777" w:rsidR="003324B1" w:rsidRDefault="007415B4" w:rsidP="007A5120">
            <w:pPr>
              <w:pStyle w:val="a5"/>
              <w:ind w:left="284" w:right="284"/>
              <w:jc w:val="both"/>
              <w:rPr>
                <w:sz w:val="20"/>
              </w:rPr>
            </w:pPr>
            <w:r>
              <w:rPr>
                <w:spacing w:val="-2"/>
                <w:sz w:val="20"/>
              </w:rPr>
              <w:t>Лексикология</w:t>
            </w:r>
          </w:p>
        </w:tc>
        <w:tc>
          <w:tcPr>
            <w:tcW w:w="7973" w:type="dxa"/>
          </w:tcPr>
          <w:p w14:paraId="5442480E" w14:textId="77777777" w:rsidR="003324B1" w:rsidRDefault="007415B4" w:rsidP="007A5120">
            <w:pPr>
              <w:pStyle w:val="a5"/>
              <w:ind w:left="284" w:right="284"/>
              <w:jc w:val="both"/>
              <w:rPr>
                <w:sz w:val="20"/>
              </w:rPr>
            </w:pPr>
            <w:r>
              <w:rPr>
                <w:spacing w:val="-2"/>
                <w:sz w:val="20"/>
              </w:rPr>
              <w:t>Лексикология</w:t>
            </w:r>
            <w:r>
              <w:rPr>
                <w:spacing w:val="-4"/>
                <w:sz w:val="20"/>
              </w:rPr>
              <w:t xml:space="preserve"> </w:t>
            </w:r>
            <w:r>
              <w:rPr>
                <w:spacing w:val="-2"/>
                <w:sz w:val="20"/>
              </w:rPr>
              <w:t>как раздел</w:t>
            </w:r>
            <w:r>
              <w:rPr>
                <w:spacing w:val="1"/>
                <w:sz w:val="20"/>
              </w:rPr>
              <w:t xml:space="preserve"> </w:t>
            </w:r>
            <w:r>
              <w:rPr>
                <w:spacing w:val="-2"/>
                <w:sz w:val="20"/>
              </w:rPr>
              <w:t>лингвистики.</w:t>
            </w:r>
          </w:p>
          <w:p w14:paraId="0DD31396" w14:textId="77777777" w:rsidR="003324B1" w:rsidRDefault="007415B4" w:rsidP="007A5120">
            <w:pPr>
              <w:pStyle w:val="a5"/>
              <w:ind w:left="284" w:right="284"/>
              <w:jc w:val="both"/>
              <w:rPr>
                <w:sz w:val="20"/>
              </w:rPr>
            </w:pPr>
            <w:r>
              <w:rPr>
                <w:sz w:val="20"/>
              </w:rPr>
              <w:t>Основные</w:t>
            </w:r>
            <w:r>
              <w:rPr>
                <w:spacing w:val="-13"/>
                <w:sz w:val="20"/>
              </w:rPr>
              <w:t xml:space="preserve"> </w:t>
            </w:r>
            <w:r>
              <w:rPr>
                <w:sz w:val="20"/>
              </w:rPr>
              <w:t>способы</w:t>
            </w:r>
            <w:r>
              <w:rPr>
                <w:spacing w:val="-12"/>
                <w:sz w:val="20"/>
              </w:rPr>
              <w:t xml:space="preserve"> </w:t>
            </w:r>
            <w:r>
              <w:rPr>
                <w:sz w:val="20"/>
              </w:rPr>
              <w:t>толкования</w:t>
            </w:r>
            <w:r>
              <w:rPr>
                <w:spacing w:val="-13"/>
                <w:sz w:val="20"/>
              </w:rPr>
              <w:t xml:space="preserve"> </w:t>
            </w:r>
            <w:r>
              <w:rPr>
                <w:sz w:val="20"/>
              </w:rPr>
              <w:t>лексического</w:t>
            </w:r>
            <w:r>
              <w:rPr>
                <w:spacing w:val="-12"/>
                <w:sz w:val="20"/>
              </w:rPr>
              <w:t xml:space="preserve"> </w:t>
            </w:r>
            <w:r>
              <w:rPr>
                <w:sz w:val="20"/>
              </w:rPr>
              <w:t>значения</w:t>
            </w:r>
            <w:r>
              <w:rPr>
                <w:spacing w:val="-13"/>
                <w:sz w:val="20"/>
              </w:rPr>
              <w:t xml:space="preserve"> </w:t>
            </w:r>
            <w:r>
              <w:rPr>
                <w:sz w:val="20"/>
              </w:rPr>
              <w:t>слова</w:t>
            </w:r>
            <w:r>
              <w:rPr>
                <w:spacing w:val="-12"/>
                <w:sz w:val="20"/>
              </w:rPr>
              <w:t xml:space="preserve"> </w:t>
            </w:r>
            <w:r>
              <w:rPr>
                <w:sz w:val="20"/>
              </w:rPr>
              <w:t>(подбор</w:t>
            </w:r>
            <w:r>
              <w:rPr>
                <w:spacing w:val="-13"/>
                <w:sz w:val="20"/>
              </w:rPr>
              <w:t xml:space="preserve"> </w:t>
            </w:r>
            <w:r>
              <w:rPr>
                <w:sz w:val="20"/>
              </w:rPr>
              <w:t>однокоренных</w:t>
            </w:r>
            <w:r>
              <w:rPr>
                <w:spacing w:val="-12"/>
                <w:sz w:val="20"/>
              </w:rPr>
              <w:t xml:space="preserve"> </w:t>
            </w:r>
            <w:r>
              <w:rPr>
                <w:sz w:val="20"/>
              </w:rPr>
              <w:t>слов; подбор синонимов и антонимов); основные способы разъяснения значения слова (по контексту, с помощью толкового словаря).</w:t>
            </w:r>
          </w:p>
          <w:p w14:paraId="75A31471" w14:textId="77777777" w:rsidR="003324B1" w:rsidRDefault="007415B4" w:rsidP="007A5120">
            <w:pPr>
              <w:pStyle w:val="a5"/>
              <w:ind w:left="284" w:right="284"/>
              <w:jc w:val="both"/>
              <w:rPr>
                <w:sz w:val="20"/>
              </w:rPr>
            </w:pPr>
            <w:r>
              <w:rPr>
                <w:sz w:val="20"/>
              </w:rPr>
              <w:t>Слова</w:t>
            </w:r>
            <w:r>
              <w:rPr>
                <w:spacing w:val="-13"/>
                <w:sz w:val="20"/>
              </w:rPr>
              <w:t xml:space="preserve"> </w:t>
            </w:r>
            <w:r>
              <w:rPr>
                <w:sz w:val="20"/>
              </w:rPr>
              <w:t>однозначные</w:t>
            </w:r>
            <w:r>
              <w:rPr>
                <w:spacing w:val="-12"/>
                <w:sz w:val="20"/>
              </w:rPr>
              <w:t xml:space="preserve"> </w:t>
            </w:r>
            <w:r>
              <w:rPr>
                <w:sz w:val="20"/>
              </w:rPr>
              <w:t>и</w:t>
            </w:r>
            <w:r>
              <w:rPr>
                <w:spacing w:val="-13"/>
                <w:sz w:val="20"/>
              </w:rPr>
              <w:t xml:space="preserve"> </w:t>
            </w:r>
            <w:r>
              <w:rPr>
                <w:sz w:val="20"/>
              </w:rPr>
              <w:t>многозначные.</w:t>
            </w:r>
            <w:r>
              <w:rPr>
                <w:spacing w:val="-12"/>
                <w:sz w:val="20"/>
              </w:rPr>
              <w:t xml:space="preserve"> </w:t>
            </w:r>
            <w:r>
              <w:rPr>
                <w:sz w:val="20"/>
              </w:rPr>
              <w:t>Прямое</w:t>
            </w:r>
            <w:r>
              <w:rPr>
                <w:spacing w:val="-13"/>
                <w:sz w:val="20"/>
              </w:rPr>
              <w:t xml:space="preserve"> </w:t>
            </w:r>
            <w:r>
              <w:rPr>
                <w:sz w:val="20"/>
              </w:rPr>
              <w:t>и</w:t>
            </w:r>
            <w:r>
              <w:rPr>
                <w:spacing w:val="-12"/>
                <w:sz w:val="20"/>
              </w:rPr>
              <w:t xml:space="preserve"> </w:t>
            </w:r>
            <w:r>
              <w:rPr>
                <w:sz w:val="20"/>
              </w:rPr>
              <w:t>переносное</w:t>
            </w:r>
            <w:r>
              <w:rPr>
                <w:spacing w:val="-13"/>
                <w:sz w:val="20"/>
              </w:rPr>
              <w:t xml:space="preserve"> </w:t>
            </w:r>
            <w:r>
              <w:rPr>
                <w:sz w:val="20"/>
              </w:rPr>
              <w:t>значения</w:t>
            </w:r>
            <w:r>
              <w:rPr>
                <w:spacing w:val="-12"/>
                <w:sz w:val="20"/>
              </w:rPr>
              <w:t xml:space="preserve"> </w:t>
            </w:r>
            <w:r>
              <w:rPr>
                <w:sz w:val="20"/>
              </w:rPr>
              <w:t>слова.</w:t>
            </w:r>
            <w:r>
              <w:rPr>
                <w:spacing w:val="-13"/>
                <w:sz w:val="20"/>
              </w:rPr>
              <w:t xml:space="preserve"> </w:t>
            </w:r>
            <w:r>
              <w:rPr>
                <w:sz w:val="20"/>
              </w:rPr>
              <w:t>Тематические группы слов. Обозначение родовых и видовых поня</w:t>
            </w:r>
            <w:r>
              <w:rPr>
                <w:sz w:val="20"/>
              </w:rPr>
              <w:t>тий.</w:t>
            </w:r>
          </w:p>
          <w:p w14:paraId="0C5420AD" w14:textId="77777777" w:rsidR="003324B1" w:rsidRDefault="007415B4" w:rsidP="007A5120">
            <w:pPr>
              <w:pStyle w:val="a5"/>
              <w:ind w:left="284" w:right="284"/>
              <w:jc w:val="both"/>
              <w:rPr>
                <w:sz w:val="20"/>
              </w:rPr>
            </w:pPr>
            <w:r>
              <w:rPr>
                <w:spacing w:val="-2"/>
                <w:sz w:val="20"/>
              </w:rPr>
              <w:t>Синонимы.</w:t>
            </w:r>
            <w:r>
              <w:rPr>
                <w:spacing w:val="4"/>
                <w:sz w:val="20"/>
              </w:rPr>
              <w:t xml:space="preserve"> </w:t>
            </w:r>
            <w:r>
              <w:rPr>
                <w:spacing w:val="-2"/>
                <w:sz w:val="20"/>
              </w:rPr>
              <w:t>Антонимы.</w:t>
            </w:r>
            <w:r>
              <w:rPr>
                <w:spacing w:val="4"/>
                <w:sz w:val="20"/>
              </w:rPr>
              <w:t xml:space="preserve"> </w:t>
            </w:r>
            <w:r>
              <w:rPr>
                <w:spacing w:val="-2"/>
                <w:sz w:val="20"/>
              </w:rPr>
              <w:t>Омонимы.</w:t>
            </w:r>
            <w:r>
              <w:rPr>
                <w:spacing w:val="4"/>
                <w:sz w:val="20"/>
              </w:rPr>
              <w:t xml:space="preserve"> </w:t>
            </w:r>
            <w:r>
              <w:rPr>
                <w:spacing w:val="-2"/>
                <w:sz w:val="20"/>
              </w:rPr>
              <w:t>Паронимы.</w:t>
            </w:r>
          </w:p>
          <w:p w14:paraId="12763670" w14:textId="77777777" w:rsidR="003324B1" w:rsidRDefault="007415B4" w:rsidP="007A5120">
            <w:pPr>
              <w:pStyle w:val="a5"/>
              <w:ind w:left="284" w:right="284"/>
              <w:jc w:val="both"/>
              <w:rPr>
                <w:sz w:val="20"/>
              </w:rPr>
            </w:pPr>
            <w:r>
              <w:rPr>
                <w:sz w:val="20"/>
              </w:rPr>
              <w:t>Разные</w:t>
            </w:r>
            <w:r>
              <w:rPr>
                <w:spacing w:val="-13"/>
                <w:sz w:val="20"/>
              </w:rPr>
              <w:t xml:space="preserve"> </w:t>
            </w:r>
            <w:r>
              <w:rPr>
                <w:sz w:val="20"/>
              </w:rPr>
              <w:t>виды</w:t>
            </w:r>
            <w:r>
              <w:rPr>
                <w:spacing w:val="-12"/>
                <w:sz w:val="20"/>
              </w:rPr>
              <w:t xml:space="preserve"> </w:t>
            </w:r>
            <w:r>
              <w:rPr>
                <w:sz w:val="20"/>
              </w:rPr>
              <w:t>лексических</w:t>
            </w:r>
            <w:r>
              <w:rPr>
                <w:spacing w:val="-13"/>
                <w:sz w:val="20"/>
              </w:rPr>
              <w:t xml:space="preserve"> </w:t>
            </w:r>
            <w:r>
              <w:rPr>
                <w:sz w:val="20"/>
              </w:rPr>
              <w:t>словарей</w:t>
            </w:r>
            <w:r>
              <w:rPr>
                <w:spacing w:val="-12"/>
                <w:sz w:val="20"/>
              </w:rPr>
              <w:t xml:space="preserve"> </w:t>
            </w:r>
            <w:r>
              <w:rPr>
                <w:sz w:val="20"/>
              </w:rPr>
              <w:t>(толковый</w:t>
            </w:r>
            <w:r>
              <w:rPr>
                <w:spacing w:val="-13"/>
                <w:sz w:val="20"/>
              </w:rPr>
              <w:t xml:space="preserve"> </w:t>
            </w:r>
            <w:r>
              <w:rPr>
                <w:sz w:val="20"/>
              </w:rPr>
              <w:t>словарь,</w:t>
            </w:r>
            <w:r>
              <w:rPr>
                <w:spacing w:val="-12"/>
                <w:sz w:val="20"/>
              </w:rPr>
              <w:t xml:space="preserve"> </w:t>
            </w:r>
            <w:r>
              <w:rPr>
                <w:sz w:val="20"/>
              </w:rPr>
              <w:t>словари</w:t>
            </w:r>
            <w:r>
              <w:rPr>
                <w:spacing w:val="-13"/>
                <w:sz w:val="20"/>
              </w:rPr>
              <w:t xml:space="preserve"> </w:t>
            </w:r>
            <w:r>
              <w:rPr>
                <w:sz w:val="20"/>
              </w:rPr>
              <w:t>синонимов,</w:t>
            </w:r>
            <w:r>
              <w:rPr>
                <w:spacing w:val="-12"/>
                <w:sz w:val="20"/>
              </w:rPr>
              <w:t xml:space="preserve"> </w:t>
            </w:r>
            <w:r>
              <w:rPr>
                <w:sz w:val="20"/>
              </w:rPr>
              <w:t>антонимов, омонимов, паронимов) и их роль в овладении словарным богатством родного языка.</w:t>
            </w:r>
          </w:p>
          <w:p w14:paraId="5C1312E5" w14:textId="77777777" w:rsidR="003324B1" w:rsidRDefault="007415B4" w:rsidP="007A5120">
            <w:pPr>
              <w:pStyle w:val="a5"/>
              <w:ind w:left="284" w:right="284"/>
              <w:jc w:val="both"/>
              <w:rPr>
                <w:sz w:val="20"/>
              </w:rPr>
            </w:pPr>
            <w:r>
              <w:rPr>
                <w:sz w:val="20"/>
              </w:rPr>
              <w:t>Лексический</w:t>
            </w:r>
            <w:r>
              <w:rPr>
                <w:spacing w:val="-13"/>
                <w:sz w:val="20"/>
              </w:rPr>
              <w:t xml:space="preserve"> </w:t>
            </w:r>
            <w:r>
              <w:rPr>
                <w:sz w:val="20"/>
              </w:rPr>
              <w:t>анализ</w:t>
            </w:r>
            <w:r>
              <w:rPr>
                <w:spacing w:val="-12"/>
                <w:sz w:val="20"/>
              </w:rPr>
              <w:t xml:space="preserve"> </w:t>
            </w:r>
            <w:r>
              <w:rPr>
                <w:sz w:val="20"/>
              </w:rPr>
              <w:t>слов</w:t>
            </w:r>
            <w:r>
              <w:rPr>
                <w:spacing w:val="-13"/>
                <w:sz w:val="20"/>
              </w:rPr>
              <w:t xml:space="preserve"> </w:t>
            </w:r>
            <w:r>
              <w:rPr>
                <w:sz w:val="20"/>
              </w:rPr>
              <w:t>(в</w:t>
            </w:r>
            <w:r>
              <w:rPr>
                <w:spacing w:val="-9"/>
                <w:sz w:val="20"/>
              </w:rPr>
              <w:t xml:space="preserve"> </w:t>
            </w:r>
            <w:r>
              <w:rPr>
                <w:sz w:val="20"/>
              </w:rPr>
              <w:t>рамках</w:t>
            </w:r>
            <w:r>
              <w:rPr>
                <w:spacing w:val="-13"/>
                <w:sz w:val="20"/>
              </w:rPr>
              <w:t xml:space="preserve"> </w:t>
            </w:r>
            <w:r>
              <w:rPr>
                <w:spacing w:val="-2"/>
                <w:sz w:val="20"/>
              </w:rPr>
              <w:t>изученного).</w:t>
            </w:r>
          </w:p>
        </w:tc>
      </w:tr>
    </w:tbl>
    <w:p w14:paraId="49CCFA75" w14:textId="77777777" w:rsidR="003324B1" w:rsidRDefault="003324B1" w:rsidP="007A5120">
      <w:pPr>
        <w:pStyle w:val="a5"/>
        <w:ind w:left="284" w:right="284"/>
        <w:jc w:val="both"/>
        <w:rPr>
          <w:sz w:val="20"/>
        </w:rPr>
        <w:sectPr w:rsidR="003324B1" w:rsidSect="007A5120">
          <w:pgSz w:w="11910" w:h="16840"/>
          <w:pgMar w:top="76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25"/>
        <w:gridCol w:w="7973"/>
      </w:tblGrid>
      <w:tr w:rsidR="003324B1" w14:paraId="17391277" w14:textId="77777777">
        <w:trPr>
          <w:trHeight w:val="3027"/>
        </w:trPr>
        <w:tc>
          <w:tcPr>
            <w:tcW w:w="2025" w:type="dxa"/>
          </w:tcPr>
          <w:p w14:paraId="57B12AC0" w14:textId="77777777" w:rsidR="003324B1" w:rsidRDefault="003324B1" w:rsidP="007A5120">
            <w:pPr>
              <w:pStyle w:val="a5"/>
              <w:ind w:left="284" w:right="284"/>
              <w:jc w:val="both"/>
              <w:rPr>
                <w:sz w:val="20"/>
              </w:rPr>
            </w:pPr>
          </w:p>
          <w:p w14:paraId="42C1F632" w14:textId="77777777" w:rsidR="003324B1" w:rsidRDefault="003324B1" w:rsidP="007A5120">
            <w:pPr>
              <w:pStyle w:val="a5"/>
              <w:ind w:left="284" w:right="284"/>
              <w:jc w:val="both"/>
              <w:rPr>
                <w:sz w:val="20"/>
              </w:rPr>
            </w:pPr>
          </w:p>
          <w:p w14:paraId="260EABF7" w14:textId="77777777" w:rsidR="003324B1" w:rsidRDefault="003324B1" w:rsidP="007A5120">
            <w:pPr>
              <w:pStyle w:val="a5"/>
              <w:ind w:left="284" w:right="284"/>
              <w:jc w:val="both"/>
              <w:rPr>
                <w:sz w:val="20"/>
              </w:rPr>
            </w:pPr>
          </w:p>
          <w:p w14:paraId="1BE7E75E" w14:textId="77777777" w:rsidR="003324B1" w:rsidRDefault="003324B1" w:rsidP="007A5120">
            <w:pPr>
              <w:pStyle w:val="a5"/>
              <w:ind w:left="284" w:right="284"/>
              <w:jc w:val="both"/>
              <w:rPr>
                <w:sz w:val="20"/>
              </w:rPr>
            </w:pPr>
          </w:p>
          <w:p w14:paraId="2AA3C350" w14:textId="77777777" w:rsidR="003324B1" w:rsidRDefault="003324B1" w:rsidP="007A5120">
            <w:pPr>
              <w:pStyle w:val="a5"/>
              <w:ind w:left="284" w:right="284"/>
              <w:jc w:val="both"/>
              <w:rPr>
                <w:sz w:val="20"/>
              </w:rPr>
            </w:pPr>
          </w:p>
          <w:p w14:paraId="67889672" w14:textId="77777777" w:rsidR="003324B1" w:rsidRDefault="007415B4" w:rsidP="007A5120">
            <w:pPr>
              <w:pStyle w:val="a5"/>
              <w:ind w:left="284" w:right="284"/>
              <w:jc w:val="both"/>
              <w:rPr>
                <w:sz w:val="20"/>
              </w:rPr>
            </w:pPr>
            <w:proofErr w:type="spellStart"/>
            <w:r>
              <w:rPr>
                <w:spacing w:val="-2"/>
                <w:sz w:val="20"/>
              </w:rPr>
              <w:t>Морфемика</w:t>
            </w:r>
            <w:proofErr w:type="spellEnd"/>
            <w:r>
              <w:rPr>
                <w:spacing w:val="-2"/>
                <w:sz w:val="20"/>
              </w:rPr>
              <w:t xml:space="preserve">. </w:t>
            </w:r>
            <w:r>
              <w:rPr>
                <w:spacing w:val="-4"/>
                <w:sz w:val="20"/>
              </w:rPr>
              <w:t>Орфография</w:t>
            </w:r>
          </w:p>
        </w:tc>
        <w:tc>
          <w:tcPr>
            <w:tcW w:w="7973" w:type="dxa"/>
          </w:tcPr>
          <w:p w14:paraId="7E009111" w14:textId="77777777" w:rsidR="003324B1" w:rsidRDefault="007415B4" w:rsidP="007A5120">
            <w:pPr>
              <w:pStyle w:val="a5"/>
              <w:ind w:left="284" w:right="284"/>
              <w:jc w:val="both"/>
              <w:rPr>
                <w:sz w:val="20"/>
              </w:rPr>
            </w:pPr>
            <w:proofErr w:type="spellStart"/>
            <w:r>
              <w:rPr>
                <w:spacing w:val="-2"/>
                <w:sz w:val="20"/>
              </w:rPr>
              <w:t>Морфемика</w:t>
            </w:r>
            <w:proofErr w:type="spellEnd"/>
            <w:r>
              <w:rPr>
                <w:spacing w:val="-4"/>
                <w:sz w:val="20"/>
              </w:rPr>
              <w:t xml:space="preserve"> </w:t>
            </w:r>
            <w:r>
              <w:rPr>
                <w:spacing w:val="-2"/>
                <w:sz w:val="20"/>
              </w:rPr>
              <w:t>как</w:t>
            </w:r>
            <w:r>
              <w:rPr>
                <w:sz w:val="20"/>
              </w:rPr>
              <w:t xml:space="preserve"> </w:t>
            </w:r>
            <w:r>
              <w:rPr>
                <w:spacing w:val="-2"/>
                <w:sz w:val="20"/>
              </w:rPr>
              <w:t>раздел</w:t>
            </w:r>
            <w:r>
              <w:rPr>
                <w:spacing w:val="-3"/>
                <w:sz w:val="20"/>
              </w:rPr>
              <w:t xml:space="preserve"> </w:t>
            </w:r>
            <w:r>
              <w:rPr>
                <w:spacing w:val="-2"/>
                <w:sz w:val="20"/>
              </w:rPr>
              <w:t>лингвистики.</w:t>
            </w:r>
          </w:p>
          <w:p w14:paraId="76CA2A77" w14:textId="77777777" w:rsidR="003324B1" w:rsidRDefault="007415B4" w:rsidP="007A5120">
            <w:pPr>
              <w:pStyle w:val="a5"/>
              <w:ind w:left="284" w:right="284"/>
              <w:jc w:val="both"/>
              <w:rPr>
                <w:sz w:val="20"/>
              </w:rPr>
            </w:pPr>
            <w:r>
              <w:rPr>
                <w:sz w:val="20"/>
              </w:rPr>
              <w:t>Морфема</w:t>
            </w:r>
            <w:r>
              <w:rPr>
                <w:spacing w:val="-13"/>
                <w:sz w:val="20"/>
              </w:rPr>
              <w:t xml:space="preserve"> </w:t>
            </w:r>
            <w:r>
              <w:rPr>
                <w:sz w:val="20"/>
              </w:rPr>
              <w:t>как</w:t>
            </w:r>
            <w:r>
              <w:rPr>
                <w:spacing w:val="-12"/>
                <w:sz w:val="20"/>
              </w:rPr>
              <w:t xml:space="preserve"> </w:t>
            </w:r>
            <w:r>
              <w:rPr>
                <w:sz w:val="20"/>
              </w:rPr>
              <w:t>минимальная</w:t>
            </w:r>
            <w:r>
              <w:rPr>
                <w:spacing w:val="-13"/>
                <w:sz w:val="20"/>
              </w:rPr>
              <w:t xml:space="preserve"> </w:t>
            </w:r>
            <w:r>
              <w:rPr>
                <w:sz w:val="20"/>
              </w:rPr>
              <w:t>значимая</w:t>
            </w:r>
            <w:r>
              <w:rPr>
                <w:spacing w:val="-12"/>
                <w:sz w:val="20"/>
              </w:rPr>
              <w:t xml:space="preserve"> </w:t>
            </w:r>
            <w:r>
              <w:rPr>
                <w:sz w:val="20"/>
              </w:rPr>
              <w:t>единица</w:t>
            </w:r>
            <w:r>
              <w:rPr>
                <w:spacing w:val="-13"/>
                <w:sz w:val="20"/>
              </w:rPr>
              <w:t xml:space="preserve"> </w:t>
            </w:r>
            <w:r>
              <w:rPr>
                <w:sz w:val="20"/>
              </w:rPr>
              <w:t>языка.</w:t>
            </w:r>
            <w:r>
              <w:rPr>
                <w:spacing w:val="-12"/>
                <w:sz w:val="20"/>
              </w:rPr>
              <w:t xml:space="preserve"> </w:t>
            </w:r>
            <w:r>
              <w:rPr>
                <w:sz w:val="20"/>
              </w:rPr>
              <w:t>Основа</w:t>
            </w:r>
            <w:r>
              <w:rPr>
                <w:spacing w:val="-13"/>
                <w:sz w:val="20"/>
              </w:rPr>
              <w:t xml:space="preserve"> </w:t>
            </w:r>
            <w:r>
              <w:rPr>
                <w:sz w:val="20"/>
              </w:rPr>
              <w:t>слова.</w:t>
            </w:r>
            <w:r>
              <w:rPr>
                <w:spacing w:val="-12"/>
                <w:sz w:val="20"/>
              </w:rPr>
              <w:t xml:space="preserve"> </w:t>
            </w:r>
            <w:r>
              <w:rPr>
                <w:sz w:val="20"/>
              </w:rPr>
              <w:t>Виды</w:t>
            </w:r>
            <w:r>
              <w:rPr>
                <w:spacing w:val="-13"/>
                <w:sz w:val="20"/>
              </w:rPr>
              <w:t xml:space="preserve"> </w:t>
            </w:r>
            <w:r>
              <w:rPr>
                <w:sz w:val="20"/>
              </w:rPr>
              <w:t>морфем</w:t>
            </w:r>
            <w:r>
              <w:rPr>
                <w:spacing w:val="-12"/>
                <w:sz w:val="20"/>
              </w:rPr>
              <w:t xml:space="preserve"> </w:t>
            </w:r>
            <w:r>
              <w:rPr>
                <w:sz w:val="20"/>
              </w:rPr>
              <w:t>(корень, приставка, суффикс, окончание).</w:t>
            </w:r>
          </w:p>
          <w:p w14:paraId="44CC09A5" w14:textId="77777777" w:rsidR="003324B1" w:rsidRDefault="007415B4" w:rsidP="007A5120">
            <w:pPr>
              <w:pStyle w:val="a5"/>
              <w:ind w:left="284" w:right="284"/>
              <w:jc w:val="both"/>
              <w:rPr>
                <w:sz w:val="20"/>
              </w:rPr>
            </w:pPr>
            <w:r>
              <w:rPr>
                <w:sz w:val="20"/>
              </w:rPr>
              <w:t>Чередование</w:t>
            </w:r>
            <w:r>
              <w:rPr>
                <w:spacing w:val="-12"/>
                <w:sz w:val="20"/>
              </w:rPr>
              <w:t xml:space="preserve"> </w:t>
            </w:r>
            <w:r>
              <w:rPr>
                <w:sz w:val="20"/>
              </w:rPr>
              <w:t>звуков</w:t>
            </w:r>
            <w:r>
              <w:rPr>
                <w:spacing w:val="-13"/>
                <w:sz w:val="20"/>
              </w:rPr>
              <w:t xml:space="preserve"> </w:t>
            </w:r>
            <w:r>
              <w:rPr>
                <w:sz w:val="20"/>
              </w:rPr>
              <w:t>в</w:t>
            </w:r>
            <w:r>
              <w:rPr>
                <w:spacing w:val="-12"/>
                <w:sz w:val="20"/>
              </w:rPr>
              <w:t xml:space="preserve"> </w:t>
            </w:r>
            <w:r>
              <w:rPr>
                <w:sz w:val="20"/>
              </w:rPr>
              <w:t>морфемах</w:t>
            </w:r>
            <w:r>
              <w:rPr>
                <w:spacing w:val="-13"/>
                <w:sz w:val="20"/>
              </w:rPr>
              <w:t xml:space="preserve"> </w:t>
            </w:r>
            <w:r>
              <w:rPr>
                <w:sz w:val="20"/>
              </w:rPr>
              <w:t>(в</w:t>
            </w:r>
            <w:r>
              <w:rPr>
                <w:spacing w:val="-12"/>
                <w:sz w:val="20"/>
              </w:rPr>
              <w:t xml:space="preserve"> </w:t>
            </w:r>
            <w:r>
              <w:rPr>
                <w:sz w:val="20"/>
              </w:rPr>
              <w:t>том</w:t>
            </w:r>
            <w:r>
              <w:rPr>
                <w:spacing w:val="-9"/>
                <w:sz w:val="20"/>
              </w:rPr>
              <w:t xml:space="preserve"> </w:t>
            </w:r>
            <w:r>
              <w:rPr>
                <w:sz w:val="20"/>
              </w:rPr>
              <w:t>числе</w:t>
            </w:r>
            <w:r>
              <w:rPr>
                <w:spacing w:val="-9"/>
                <w:sz w:val="20"/>
              </w:rPr>
              <w:t xml:space="preserve"> </w:t>
            </w:r>
            <w:r>
              <w:rPr>
                <w:sz w:val="20"/>
              </w:rPr>
              <w:t>чередование</w:t>
            </w:r>
            <w:r>
              <w:rPr>
                <w:spacing w:val="-12"/>
                <w:sz w:val="20"/>
              </w:rPr>
              <w:t xml:space="preserve"> </w:t>
            </w:r>
            <w:r>
              <w:rPr>
                <w:sz w:val="20"/>
              </w:rPr>
              <w:t>гласных</w:t>
            </w:r>
            <w:r>
              <w:rPr>
                <w:spacing w:val="-11"/>
                <w:sz w:val="20"/>
              </w:rPr>
              <w:t xml:space="preserve"> </w:t>
            </w:r>
            <w:r>
              <w:rPr>
                <w:sz w:val="20"/>
              </w:rPr>
              <w:t>с</w:t>
            </w:r>
            <w:r>
              <w:rPr>
                <w:spacing w:val="-12"/>
                <w:sz w:val="20"/>
              </w:rPr>
              <w:t xml:space="preserve"> </w:t>
            </w:r>
            <w:r>
              <w:rPr>
                <w:sz w:val="20"/>
              </w:rPr>
              <w:t>нулем</w:t>
            </w:r>
            <w:r>
              <w:rPr>
                <w:spacing w:val="-9"/>
                <w:sz w:val="20"/>
              </w:rPr>
              <w:t xml:space="preserve"> </w:t>
            </w:r>
            <w:r>
              <w:rPr>
                <w:sz w:val="20"/>
              </w:rPr>
              <w:t>звука). Морфемный анализ слов.</w:t>
            </w:r>
          </w:p>
          <w:p w14:paraId="629AE6DD" w14:textId="77777777" w:rsidR="003324B1" w:rsidRDefault="007415B4" w:rsidP="007A5120">
            <w:pPr>
              <w:pStyle w:val="a5"/>
              <w:ind w:left="284" w:right="284"/>
              <w:jc w:val="both"/>
              <w:rPr>
                <w:sz w:val="20"/>
              </w:rPr>
            </w:pPr>
            <w:r>
              <w:rPr>
                <w:spacing w:val="-2"/>
                <w:sz w:val="20"/>
              </w:rPr>
              <w:t>Уместное</w:t>
            </w:r>
            <w:r>
              <w:rPr>
                <w:spacing w:val="-3"/>
                <w:sz w:val="20"/>
              </w:rPr>
              <w:t xml:space="preserve"> </w:t>
            </w:r>
            <w:r>
              <w:rPr>
                <w:spacing w:val="-2"/>
                <w:sz w:val="20"/>
              </w:rPr>
              <w:t>использование</w:t>
            </w:r>
            <w:r>
              <w:rPr>
                <w:sz w:val="20"/>
              </w:rPr>
              <w:t xml:space="preserve"> </w:t>
            </w:r>
            <w:r>
              <w:rPr>
                <w:spacing w:val="-2"/>
                <w:sz w:val="20"/>
              </w:rPr>
              <w:t>слов</w:t>
            </w:r>
            <w:r>
              <w:rPr>
                <w:spacing w:val="-4"/>
                <w:sz w:val="20"/>
              </w:rPr>
              <w:t xml:space="preserve"> </w:t>
            </w:r>
            <w:r>
              <w:rPr>
                <w:spacing w:val="-2"/>
                <w:sz w:val="20"/>
              </w:rPr>
              <w:t>с</w:t>
            </w:r>
            <w:r>
              <w:rPr>
                <w:spacing w:val="-3"/>
                <w:sz w:val="20"/>
              </w:rPr>
              <w:t xml:space="preserve"> </w:t>
            </w:r>
            <w:r>
              <w:rPr>
                <w:spacing w:val="-2"/>
                <w:sz w:val="20"/>
              </w:rPr>
              <w:t>суффиксами</w:t>
            </w:r>
            <w:r>
              <w:rPr>
                <w:spacing w:val="1"/>
                <w:sz w:val="20"/>
              </w:rPr>
              <w:t xml:space="preserve"> </w:t>
            </w:r>
            <w:r>
              <w:rPr>
                <w:spacing w:val="-2"/>
                <w:sz w:val="20"/>
              </w:rPr>
              <w:t>оценки</w:t>
            </w:r>
            <w:r>
              <w:rPr>
                <w:spacing w:val="-5"/>
                <w:sz w:val="20"/>
              </w:rPr>
              <w:t xml:space="preserve"> </w:t>
            </w:r>
            <w:r>
              <w:rPr>
                <w:spacing w:val="-2"/>
                <w:sz w:val="20"/>
              </w:rPr>
              <w:t>в</w:t>
            </w:r>
            <w:r>
              <w:rPr>
                <w:spacing w:val="-1"/>
                <w:sz w:val="20"/>
              </w:rPr>
              <w:t xml:space="preserve"> </w:t>
            </w:r>
            <w:r>
              <w:rPr>
                <w:spacing w:val="-2"/>
                <w:sz w:val="20"/>
              </w:rPr>
              <w:t>собственной</w:t>
            </w:r>
            <w:r>
              <w:rPr>
                <w:spacing w:val="1"/>
                <w:sz w:val="20"/>
              </w:rPr>
              <w:t xml:space="preserve"> </w:t>
            </w:r>
            <w:r>
              <w:rPr>
                <w:spacing w:val="-2"/>
                <w:sz w:val="20"/>
              </w:rPr>
              <w:t>речи.</w:t>
            </w:r>
          </w:p>
          <w:p w14:paraId="6B97AA03" w14:textId="77777777" w:rsidR="003324B1" w:rsidRDefault="007415B4" w:rsidP="007A5120">
            <w:pPr>
              <w:pStyle w:val="a5"/>
              <w:ind w:left="284" w:right="284"/>
              <w:jc w:val="both"/>
              <w:rPr>
                <w:sz w:val="20"/>
              </w:rPr>
            </w:pPr>
            <w:r>
              <w:rPr>
                <w:sz w:val="20"/>
              </w:rPr>
              <w:t>Правописание</w:t>
            </w:r>
            <w:r>
              <w:rPr>
                <w:spacing w:val="-13"/>
                <w:sz w:val="20"/>
              </w:rPr>
              <w:t xml:space="preserve"> </w:t>
            </w:r>
            <w:r>
              <w:rPr>
                <w:sz w:val="20"/>
              </w:rPr>
              <w:t>корней</w:t>
            </w:r>
            <w:r>
              <w:rPr>
                <w:spacing w:val="-12"/>
                <w:sz w:val="20"/>
              </w:rPr>
              <w:t xml:space="preserve"> </w:t>
            </w:r>
            <w:r>
              <w:rPr>
                <w:sz w:val="20"/>
              </w:rPr>
              <w:t>с</w:t>
            </w:r>
            <w:r>
              <w:rPr>
                <w:spacing w:val="-13"/>
                <w:sz w:val="20"/>
              </w:rPr>
              <w:t xml:space="preserve"> </w:t>
            </w:r>
            <w:r>
              <w:rPr>
                <w:sz w:val="20"/>
              </w:rPr>
              <w:t>безударными</w:t>
            </w:r>
            <w:r>
              <w:rPr>
                <w:spacing w:val="-12"/>
                <w:sz w:val="20"/>
              </w:rPr>
              <w:t xml:space="preserve"> </w:t>
            </w:r>
            <w:r>
              <w:rPr>
                <w:sz w:val="20"/>
              </w:rPr>
              <w:t>проверяемыми,</w:t>
            </w:r>
            <w:r>
              <w:rPr>
                <w:spacing w:val="-13"/>
                <w:sz w:val="20"/>
              </w:rPr>
              <w:t xml:space="preserve"> </w:t>
            </w:r>
            <w:r>
              <w:rPr>
                <w:sz w:val="20"/>
              </w:rPr>
              <w:t>непроверяемыми</w:t>
            </w:r>
            <w:r>
              <w:rPr>
                <w:spacing w:val="-12"/>
                <w:sz w:val="20"/>
              </w:rPr>
              <w:t xml:space="preserve"> </w:t>
            </w:r>
            <w:r>
              <w:rPr>
                <w:sz w:val="20"/>
              </w:rPr>
              <w:t>гласными</w:t>
            </w:r>
            <w:r>
              <w:rPr>
                <w:spacing w:val="-13"/>
                <w:sz w:val="20"/>
              </w:rPr>
              <w:t xml:space="preserve"> </w:t>
            </w:r>
            <w:r>
              <w:rPr>
                <w:sz w:val="20"/>
              </w:rPr>
              <w:t>(в</w:t>
            </w:r>
            <w:r>
              <w:rPr>
                <w:spacing w:val="-12"/>
                <w:sz w:val="20"/>
              </w:rPr>
              <w:t xml:space="preserve"> </w:t>
            </w:r>
            <w:r>
              <w:rPr>
                <w:sz w:val="20"/>
              </w:rPr>
              <w:t xml:space="preserve">рамках </w:t>
            </w:r>
            <w:r>
              <w:rPr>
                <w:spacing w:val="-2"/>
                <w:sz w:val="20"/>
              </w:rPr>
              <w:t>изученного).</w:t>
            </w:r>
          </w:p>
          <w:p w14:paraId="34622D5A" w14:textId="77777777" w:rsidR="003324B1" w:rsidRDefault="007415B4" w:rsidP="007A5120">
            <w:pPr>
              <w:pStyle w:val="a5"/>
              <w:ind w:left="284" w:right="284"/>
              <w:jc w:val="both"/>
              <w:rPr>
                <w:sz w:val="20"/>
              </w:rPr>
            </w:pPr>
            <w:r>
              <w:rPr>
                <w:spacing w:val="-2"/>
                <w:sz w:val="20"/>
              </w:rPr>
              <w:t xml:space="preserve">Правописание корней с проверяемыми, непроверяемыми, непроизносимыми согласными (в </w:t>
            </w:r>
            <w:r>
              <w:rPr>
                <w:sz w:val="20"/>
              </w:rPr>
              <w:t>рамках изученного).</w:t>
            </w:r>
          </w:p>
          <w:p w14:paraId="35729DB4" w14:textId="77777777" w:rsidR="003324B1" w:rsidRDefault="007415B4" w:rsidP="007A5120">
            <w:pPr>
              <w:pStyle w:val="a5"/>
              <w:ind w:left="284" w:right="284"/>
              <w:jc w:val="both"/>
              <w:rPr>
                <w:sz w:val="20"/>
              </w:rPr>
            </w:pPr>
            <w:r>
              <w:rPr>
                <w:sz w:val="20"/>
              </w:rPr>
              <w:t>Правописание</w:t>
            </w:r>
            <w:r>
              <w:rPr>
                <w:spacing w:val="-12"/>
                <w:sz w:val="20"/>
              </w:rPr>
              <w:t xml:space="preserve"> </w:t>
            </w:r>
            <w:r>
              <w:rPr>
                <w:sz w:val="20"/>
              </w:rPr>
              <w:t>"е</w:t>
            </w:r>
            <w:r>
              <w:rPr>
                <w:spacing w:val="-6"/>
                <w:sz w:val="20"/>
              </w:rPr>
              <w:t xml:space="preserve"> </w:t>
            </w:r>
            <w:r>
              <w:rPr>
                <w:sz w:val="20"/>
              </w:rPr>
              <w:t>-</w:t>
            </w:r>
            <w:r>
              <w:rPr>
                <w:spacing w:val="-10"/>
                <w:sz w:val="20"/>
              </w:rPr>
              <w:t xml:space="preserve"> </w:t>
            </w:r>
            <w:r>
              <w:rPr>
                <w:sz w:val="20"/>
              </w:rPr>
              <w:t>о"</w:t>
            </w:r>
            <w:r>
              <w:rPr>
                <w:spacing w:val="-9"/>
                <w:sz w:val="20"/>
              </w:rPr>
              <w:t xml:space="preserve"> </w:t>
            </w:r>
            <w:r>
              <w:rPr>
                <w:sz w:val="20"/>
              </w:rPr>
              <w:t>после</w:t>
            </w:r>
            <w:r>
              <w:rPr>
                <w:spacing w:val="-9"/>
                <w:sz w:val="20"/>
              </w:rPr>
              <w:t xml:space="preserve"> </w:t>
            </w:r>
            <w:r>
              <w:rPr>
                <w:sz w:val="20"/>
              </w:rPr>
              <w:t>шипящих</w:t>
            </w:r>
            <w:r>
              <w:rPr>
                <w:spacing w:val="-8"/>
                <w:sz w:val="20"/>
              </w:rPr>
              <w:t xml:space="preserve"> </w:t>
            </w:r>
            <w:r>
              <w:rPr>
                <w:sz w:val="20"/>
              </w:rPr>
              <w:t>в</w:t>
            </w:r>
            <w:r>
              <w:rPr>
                <w:spacing w:val="-7"/>
                <w:sz w:val="20"/>
              </w:rPr>
              <w:t xml:space="preserve"> </w:t>
            </w:r>
            <w:r>
              <w:rPr>
                <w:sz w:val="20"/>
              </w:rPr>
              <w:t>корне</w:t>
            </w:r>
            <w:r>
              <w:rPr>
                <w:spacing w:val="-9"/>
                <w:sz w:val="20"/>
              </w:rPr>
              <w:t xml:space="preserve"> </w:t>
            </w:r>
            <w:r>
              <w:rPr>
                <w:spacing w:val="-2"/>
                <w:sz w:val="20"/>
              </w:rPr>
              <w:t>слова.</w:t>
            </w:r>
          </w:p>
          <w:p w14:paraId="0918CB39" w14:textId="77777777" w:rsidR="003324B1" w:rsidRDefault="007415B4" w:rsidP="007A5120">
            <w:pPr>
              <w:pStyle w:val="a5"/>
              <w:ind w:left="284" w:right="284"/>
              <w:jc w:val="both"/>
              <w:rPr>
                <w:sz w:val="20"/>
              </w:rPr>
            </w:pPr>
            <w:r>
              <w:rPr>
                <w:sz w:val="20"/>
              </w:rPr>
              <w:t>Правописание</w:t>
            </w:r>
            <w:r>
              <w:rPr>
                <w:spacing w:val="-10"/>
                <w:sz w:val="20"/>
              </w:rPr>
              <w:t xml:space="preserve"> </w:t>
            </w:r>
            <w:r>
              <w:rPr>
                <w:sz w:val="20"/>
              </w:rPr>
              <w:t>неизменяемых</w:t>
            </w:r>
            <w:r>
              <w:rPr>
                <w:spacing w:val="-11"/>
                <w:sz w:val="20"/>
              </w:rPr>
              <w:t xml:space="preserve"> </w:t>
            </w:r>
            <w:r>
              <w:rPr>
                <w:sz w:val="20"/>
              </w:rPr>
              <w:t>на</w:t>
            </w:r>
            <w:r>
              <w:rPr>
                <w:spacing w:val="-8"/>
                <w:sz w:val="20"/>
              </w:rPr>
              <w:t xml:space="preserve"> </w:t>
            </w:r>
            <w:r>
              <w:rPr>
                <w:sz w:val="20"/>
              </w:rPr>
              <w:t>письме</w:t>
            </w:r>
            <w:r>
              <w:rPr>
                <w:spacing w:val="-8"/>
                <w:sz w:val="20"/>
              </w:rPr>
              <w:t xml:space="preserve"> </w:t>
            </w:r>
            <w:r>
              <w:rPr>
                <w:sz w:val="20"/>
              </w:rPr>
              <w:t>приставок</w:t>
            </w:r>
            <w:r>
              <w:rPr>
                <w:spacing w:val="-11"/>
                <w:sz w:val="20"/>
              </w:rPr>
              <w:t xml:space="preserve"> </w:t>
            </w:r>
            <w:r>
              <w:rPr>
                <w:sz w:val="20"/>
              </w:rPr>
              <w:t>и</w:t>
            </w:r>
            <w:r>
              <w:rPr>
                <w:spacing w:val="-11"/>
                <w:sz w:val="20"/>
              </w:rPr>
              <w:t xml:space="preserve"> </w:t>
            </w:r>
            <w:r>
              <w:rPr>
                <w:sz w:val="20"/>
              </w:rPr>
              <w:t>приставок</w:t>
            </w:r>
            <w:r>
              <w:rPr>
                <w:spacing w:val="-9"/>
                <w:sz w:val="20"/>
              </w:rPr>
              <w:t xml:space="preserve"> </w:t>
            </w:r>
            <w:r>
              <w:rPr>
                <w:sz w:val="20"/>
              </w:rPr>
              <w:t>на</w:t>
            </w:r>
            <w:r>
              <w:rPr>
                <w:spacing w:val="-10"/>
                <w:sz w:val="20"/>
              </w:rPr>
              <w:t xml:space="preserve"> </w:t>
            </w:r>
            <w:r>
              <w:rPr>
                <w:sz w:val="20"/>
              </w:rPr>
              <w:t>"-з</w:t>
            </w:r>
            <w:r>
              <w:rPr>
                <w:spacing w:val="-10"/>
                <w:sz w:val="20"/>
              </w:rPr>
              <w:t xml:space="preserve"> </w:t>
            </w:r>
            <w:r>
              <w:rPr>
                <w:sz w:val="20"/>
              </w:rPr>
              <w:t>(-с)". Правописание "ы - и" после прист</w:t>
            </w:r>
            <w:r>
              <w:rPr>
                <w:sz w:val="20"/>
              </w:rPr>
              <w:t>авок. Правописание "ы - и" после "ц".</w:t>
            </w:r>
          </w:p>
        </w:tc>
      </w:tr>
      <w:tr w:rsidR="003324B1" w14:paraId="0387D7DE" w14:textId="77777777">
        <w:trPr>
          <w:trHeight w:val="737"/>
        </w:trPr>
        <w:tc>
          <w:tcPr>
            <w:tcW w:w="2025" w:type="dxa"/>
          </w:tcPr>
          <w:p w14:paraId="03862106" w14:textId="77777777" w:rsidR="003324B1" w:rsidRDefault="007415B4" w:rsidP="007A5120">
            <w:pPr>
              <w:pStyle w:val="a5"/>
              <w:ind w:left="284" w:right="284"/>
              <w:jc w:val="both"/>
              <w:rPr>
                <w:sz w:val="20"/>
              </w:rPr>
            </w:pPr>
            <w:r>
              <w:rPr>
                <w:spacing w:val="-2"/>
                <w:sz w:val="20"/>
              </w:rPr>
              <w:t xml:space="preserve">Морфология. </w:t>
            </w:r>
            <w:r>
              <w:rPr>
                <w:spacing w:val="-4"/>
                <w:sz w:val="20"/>
              </w:rPr>
              <w:t>Культура</w:t>
            </w:r>
            <w:r>
              <w:rPr>
                <w:spacing w:val="-16"/>
                <w:sz w:val="20"/>
              </w:rPr>
              <w:t xml:space="preserve"> </w:t>
            </w:r>
            <w:r>
              <w:rPr>
                <w:spacing w:val="-4"/>
                <w:sz w:val="20"/>
              </w:rPr>
              <w:t xml:space="preserve">речи. </w:t>
            </w:r>
            <w:r>
              <w:rPr>
                <w:spacing w:val="-2"/>
                <w:sz w:val="20"/>
              </w:rPr>
              <w:t>Орфография.</w:t>
            </w:r>
          </w:p>
        </w:tc>
        <w:tc>
          <w:tcPr>
            <w:tcW w:w="7973" w:type="dxa"/>
          </w:tcPr>
          <w:p w14:paraId="4BAD82B9" w14:textId="77777777" w:rsidR="003324B1" w:rsidRDefault="007415B4" w:rsidP="007A5120">
            <w:pPr>
              <w:pStyle w:val="a5"/>
              <w:ind w:left="284" w:right="284"/>
              <w:jc w:val="both"/>
              <w:rPr>
                <w:sz w:val="20"/>
              </w:rPr>
            </w:pPr>
            <w:r>
              <w:rPr>
                <w:spacing w:val="-2"/>
                <w:sz w:val="20"/>
              </w:rPr>
              <w:t>Морфология</w:t>
            </w:r>
            <w:r>
              <w:rPr>
                <w:spacing w:val="-3"/>
                <w:sz w:val="20"/>
              </w:rPr>
              <w:t xml:space="preserve"> </w:t>
            </w:r>
            <w:r>
              <w:rPr>
                <w:spacing w:val="-2"/>
                <w:sz w:val="20"/>
              </w:rPr>
              <w:t>как</w:t>
            </w:r>
            <w:r>
              <w:rPr>
                <w:spacing w:val="1"/>
                <w:sz w:val="20"/>
              </w:rPr>
              <w:t xml:space="preserve"> </w:t>
            </w:r>
            <w:r>
              <w:rPr>
                <w:spacing w:val="-2"/>
                <w:sz w:val="20"/>
              </w:rPr>
              <w:t>раздел</w:t>
            </w:r>
            <w:r>
              <w:rPr>
                <w:spacing w:val="-4"/>
                <w:sz w:val="20"/>
              </w:rPr>
              <w:t xml:space="preserve"> </w:t>
            </w:r>
            <w:r>
              <w:rPr>
                <w:spacing w:val="-2"/>
                <w:sz w:val="20"/>
              </w:rPr>
              <w:t>грамматики.</w:t>
            </w:r>
            <w:r>
              <w:rPr>
                <w:spacing w:val="-1"/>
                <w:sz w:val="20"/>
              </w:rPr>
              <w:t xml:space="preserve"> </w:t>
            </w:r>
            <w:r>
              <w:rPr>
                <w:spacing w:val="-2"/>
                <w:sz w:val="20"/>
              </w:rPr>
              <w:t>Грамматическое</w:t>
            </w:r>
            <w:r>
              <w:rPr>
                <w:spacing w:val="2"/>
                <w:sz w:val="20"/>
              </w:rPr>
              <w:t xml:space="preserve"> </w:t>
            </w:r>
            <w:r>
              <w:rPr>
                <w:spacing w:val="-2"/>
                <w:sz w:val="20"/>
              </w:rPr>
              <w:t>значение</w:t>
            </w:r>
            <w:r>
              <w:rPr>
                <w:spacing w:val="7"/>
                <w:sz w:val="20"/>
              </w:rPr>
              <w:t xml:space="preserve"> </w:t>
            </w:r>
            <w:r>
              <w:rPr>
                <w:spacing w:val="-2"/>
                <w:sz w:val="20"/>
              </w:rPr>
              <w:t>слова.</w:t>
            </w:r>
          </w:p>
          <w:p w14:paraId="5A7CDF1A" w14:textId="77777777" w:rsidR="003324B1" w:rsidRDefault="007415B4" w:rsidP="007A5120">
            <w:pPr>
              <w:pStyle w:val="a5"/>
              <w:ind w:left="284" w:right="284"/>
              <w:jc w:val="both"/>
              <w:rPr>
                <w:sz w:val="20"/>
              </w:rPr>
            </w:pPr>
            <w:r>
              <w:rPr>
                <w:sz w:val="20"/>
              </w:rPr>
              <w:t>Части</w:t>
            </w:r>
            <w:r>
              <w:rPr>
                <w:spacing w:val="-13"/>
                <w:sz w:val="20"/>
              </w:rPr>
              <w:t xml:space="preserve"> </w:t>
            </w:r>
            <w:r>
              <w:rPr>
                <w:sz w:val="20"/>
              </w:rPr>
              <w:t>речи</w:t>
            </w:r>
            <w:r>
              <w:rPr>
                <w:spacing w:val="-12"/>
                <w:sz w:val="20"/>
              </w:rPr>
              <w:t xml:space="preserve"> </w:t>
            </w:r>
            <w:r>
              <w:rPr>
                <w:sz w:val="20"/>
              </w:rPr>
              <w:t>как</w:t>
            </w:r>
            <w:r>
              <w:rPr>
                <w:spacing w:val="-13"/>
                <w:sz w:val="20"/>
              </w:rPr>
              <w:t xml:space="preserve"> </w:t>
            </w:r>
            <w:r>
              <w:rPr>
                <w:sz w:val="20"/>
              </w:rPr>
              <w:t>лексико-грамматические</w:t>
            </w:r>
            <w:r>
              <w:rPr>
                <w:spacing w:val="-11"/>
                <w:sz w:val="20"/>
              </w:rPr>
              <w:t xml:space="preserve"> </w:t>
            </w:r>
            <w:r>
              <w:rPr>
                <w:sz w:val="20"/>
              </w:rPr>
              <w:t>разряды</w:t>
            </w:r>
            <w:r>
              <w:rPr>
                <w:spacing w:val="-12"/>
                <w:sz w:val="20"/>
              </w:rPr>
              <w:t xml:space="preserve"> </w:t>
            </w:r>
            <w:r>
              <w:rPr>
                <w:sz w:val="20"/>
              </w:rPr>
              <w:t>слов.</w:t>
            </w:r>
            <w:r>
              <w:rPr>
                <w:spacing w:val="-11"/>
                <w:sz w:val="20"/>
              </w:rPr>
              <w:t xml:space="preserve"> </w:t>
            </w:r>
            <w:r>
              <w:rPr>
                <w:sz w:val="20"/>
              </w:rPr>
              <w:t>Система</w:t>
            </w:r>
            <w:r>
              <w:rPr>
                <w:spacing w:val="-12"/>
                <w:sz w:val="20"/>
              </w:rPr>
              <w:t xml:space="preserve"> </w:t>
            </w:r>
            <w:r>
              <w:rPr>
                <w:sz w:val="20"/>
              </w:rPr>
              <w:t>частей</w:t>
            </w:r>
            <w:r>
              <w:rPr>
                <w:spacing w:val="-12"/>
                <w:sz w:val="20"/>
              </w:rPr>
              <w:t xml:space="preserve"> </w:t>
            </w:r>
            <w:r>
              <w:rPr>
                <w:sz w:val="20"/>
              </w:rPr>
              <w:t>речи</w:t>
            </w:r>
            <w:r>
              <w:rPr>
                <w:spacing w:val="-13"/>
                <w:sz w:val="20"/>
              </w:rPr>
              <w:t xml:space="preserve"> </w:t>
            </w:r>
            <w:r>
              <w:rPr>
                <w:sz w:val="20"/>
              </w:rPr>
              <w:t>в</w:t>
            </w:r>
            <w:r>
              <w:rPr>
                <w:spacing w:val="-12"/>
                <w:sz w:val="20"/>
              </w:rPr>
              <w:t xml:space="preserve"> </w:t>
            </w:r>
            <w:r>
              <w:rPr>
                <w:sz w:val="20"/>
              </w:rPr>
              <w:t>русском языке. Самостоятельные и служебные части речи.</w:t>
            </w:r>
          </w:p>
        </w:tc>
      </w:tr>
      <w:tr w:rsidR="003324B1" w14:paraId="6847EC79" w14:textId="77777777">
        <w:trPr>
          <w:trHeight w:val="5567"/>
        </w:trPr>
        <w:tc>
          <w:tcPr>
            <w:tcW w:w="2025" w:type="dxa"/>
          </w:tcPr>
          <w:p w14:paraId="0D7116F3" w14:textId="77777777" w:rsidR="003324B1" w:rsidRDefault="003324B1" w:rsidP="007A5120">
            <w:pPr>
              <w:pStyle w:val="a5"/>
              <w:ind w:left="284" w:right="284"/>
              <w:jc w:val="both"/>
              <w:rPr>
                <w:sz w:val="20"/>
              </w:rPr>
            </w:pPr>
          </w:p>
          <w:p w14:paraId="468A1DB3" w14:textId="77777777" w:rsidR="003324B1" w:rsidRDefault="003324B1" w:rsidP="007A5120">
            <w:pPr>
              <w:pStyle w:val="a5"/>
              <w:ind w:left="284" w:right="284"/>
              <w:jc w:val="both"/>
              <w:rPr>
                <w:sz w:val="20"/>
              </w:rPr>
            </w:pPr>
          </w:p>
          <w:p w14:paraId="3BA2496C" w14:textId="77777777" w:rsidR="003324B1" w:rsidRDefault="003324B1" w:rsidP="007A5120">
            <w:pPr>
              <w:pStyle w:val="a5"/>
              <w:ind w:left="284" w:right="284"/>
              <w:jc w:val="both"/>
              <w:rPr>
                <w:sz w:val="20"/>
              </w:rPr>
            </w:pPr>
          </w:p>
          <w:p w14:paraId="5BE79591" w14:textId="77777777" w:rsidR="003324B1" w:rsidRDefault="003324B1" w:rsidP="007A5120">
            <w:pPr>
              <w:pStyle w:val="a5"/>
              <w:ind w:left="284" w:right="284"/>
              <w:jc w:val="both"/>
              <w:rPr>
                <w:sz w:val="20"/>
              </w:rPr>
            </w:pPr>
          </w:p>
          <w:p w14:paraId="5E61B3A4" w14:textId="77777777" w:rsidR="003324B1" w:rsidRDefault="003324B1" w:rsidP="007A5120">
            <w:pPr>
              <w:pStyle w:val="a5"/>
              <w:ind w:left="284" w:right="284"/>
              <w:jc w:val="both"/>
              <w:rPr>
                <w:sz w:val="20"/>
              </w:rPr>
            </w:pPr>
          </w:p>
          <w:p w14:paraId="65357DDB" w14:textId="77777777" w:rsidR="003324B1" w:rsidRDefault="003324B1" w:rsidP="007A5120">
            <w:pPr>
              <w:pStyle w:val="a5"/>
              <w:ind w:left="284" w:right="284"/>
              <w:jc w:val="both"/>
              <w:rPr>
                <w:sz w:val="20"/>
              </w:rPr>
            </w:pPr>
          </w:p>
          <w:p w14:paraId="502A2E3F" w14:textId="77777777" w:rsidR="003324B1" w:rsidRDefault="003324B1" w:rsidP="007A5120">
            <w:pPr>
              <w:pStyle w:val="a5"/>
              <w:ind w:left="284" w:right="284"/>
              <w:jc w:val="both"/>
              <w:rPr>
                <w:sz w:val="20"/>
              </w:rPr>
            </w:pPr>
          </w:p>
          <w:p w14:paraId="7D3D121B" w14:textId="77777777" w:rsidR="003324B1" w:rsidRDefault="003324B1" w:rsidP="007A5120">
            <w:pPr>
              <w:pStyle w:val="a5"/>
              <w:ind w:left="284" w:right="284"/>
              <w:jc w:val="both"/>
              <w:rPr>
                <w:sz w:val="20"/>
              </w:rPr>
            </w:pPr>
          </w:p>
          <w:p w14:paraId="2AEC933D" w14:textId="77777777" w:rsidR="003324B1" w:rsidRDefault="003324B1" w:rsidP="007A5120">
            <w:pPr>
              <w:pStyle w:val="a5"/>
              <w:ind w:left="284" w:right="284"/>
              <w:jc w:val="both"/>
              <w:rPr>
                <w:sz w:val="20"/>
              </w:rPr>
            </w:pPr>
          </w:p>
          <w:p w14:paraId="50D967B2" w14:textId="77777777" w:rsidR="003324B1" w:rsidRDefault="003324B1" w:rsidP="007A5120">
            <w:pPr>
              <w:pStyle w:val="a5"/>
              <w:ind w:left="284" w:right="284"/>
              <w:jc w:val="both"/>
              <w:rPr>
                <w:sz w:val="20"/>
              </w:rPr>
            </w:pPr>
          </w:p>
          <w:p w14:paraId="3F6BFE04" w14:textId="77777777" w:rsidR="003324B1" w:rsidRDefault="003324B1" w:rsidP="007A5120">
            <w:pPr>
              <w:pStyle w:val="a5"/>
              <w:ind w:left="284" w:right="284"/>
              <w:jc w:val="both"/>
              <w:rPr>
                <w:sz w:val="20"/>
              </w:rPr>
            </w:pPr>
          </w:p>
          <w:p w14:paraId="2CFCBDF0" w14:textId="77777777" w:rsidR="003324B1" w:rsidRDefault="007415B4" w:rsidP="007A5120">
            <w:pPr>
              <w:pStyle w:val="a5"/>
              <w:ind w:left="284" w:right="284"/>
              <w:jc w:val="both"/>
              <w:rPr>
                <w:sz w:val="20"/>
              </w:rPr>
            </w:pPr>
            <w:r>
              <w:rPr>
                <w:spacing w:val="-2"/>
                <w:sz w:val="20"/>
              </w:rPr>
              <w:t>Имя</w:t>
            </w:r>
            <w:r>
              <w:rPr>
                <w:spacing w:val="-7"/>
                <w:sz w:val="20"/>
              </w:rPr>
              <w:t xml:space="preserve"> </w:t>
            </w:r>
            <w:r>
              <w:rPr>
                <w:spacing w:val="-2"/>
                <w:sz w:val="20"/>
              </w:rPr>
              <w:t>существительное.</w:t>
            </w:r>
          </w:p>
        </w:tc>
        <w:tc>
          <w:tcPr>
            <w:tcW w:w="7973" w:type="dxa"/>
          </w:tcPr>
          <w:p w14:paraId="770F7BE6" w14:textId="77777777" w:rsidR="003324B1" w:rsidRDefault="007415B4" w:rsidP="007A5120">
            <w:pPr>
              <w:pStyle w:val="a5"/>
              <w:ind w:left="284" w:right="284"/>
              <w:jc w:val="both"/>
              <w:rPr>
                <w:sz w:val="20"/>
              </w:rPr>
            </w:pPr>
            <w:r>
              <w:rPr>
                <w:sz w:val="20"/>
              </w:rPr>
              <w:t>Имя</w:t>
            </w:r>
            <w:r>
              <w:rPr>
                <w:spacing w:val="-15"/>
                <w:sz w:val="20"/>
              </w:rPr>
              <w:t xml:space="preserve"> </w:t>
            </w:r>
            <w:r>
              <w:rPr>
                <w:sz w:val="20"/>
              </w:rPr>
              <w:t>существительное</w:t>
            </w:r>
            <w:r>
              <w:rPr>
                <w:spacing w:val="-13"/>
                <w:sz w:val="20"/>
              </w:rPr>
              <w:t xml:space="preserve"> </w:t>
            </w:r>
            <w:r>
              <w:rPr>
                <w:sz w:val="20"/>
              </w:rPr>
              <w:t>как</w:t>
            </w:r>
            <w:r>
              <w:rPr>
                <w:spacing w:val="-12"/>
                <w:sz w:val="20"/>
              </w:rPr>
              <w:t xml:space="preserve"> </w:t>
            </w:r>
            <w:r>
              <w:rPr>
                <w:sz w:val="20"/>
              </w:rPr>
              <w:t>часть</w:t>
            </w:r>
            <w:r>
              <w:rPr>
                <w:spacing w:val="-13"/>
                <w:sz w:val="20"/>
              </w:rPr>
              <w:t xml:space="preserve"> </w:t>
            </w:r>
            <w:r>
              <w:rPr>
                <w:sz w:val="20"/>
              </w:rPr>
              <w:t>речи.</w:t>
            </w:r>
            <w:r>
              <w:rPr>
                <w:spacing w:val="-12"/>
                <w:sz w:val="20"/>
              </w:rPr>
              <w:t xml:space="preserve"> </w:t>
            </w:r>
            <w:r>
              <w:rPr>
                <w:sz w:val="20"/>
              </w:rPr>
              <w:t>Общее</w:t>
            </w:r>
            <w:r>
              <w:rPr>
                <w:spacing w:val="-13"/>
                <w:sz w:val="20"/>
              </w:rPr>
              <w:t xml:space="preserve"> </w:t>
            </w:r>
            <w:r>
              <w:rPr>
                <w:sz w:val="20"/>
              </w:rPr>
              <w:t>грамматическое</w:t>
            </w:r>
            <w:r>
              <w:rPr>
                <w:spacing w:val="-12"/>
                <w:sz w:val="20"/>
              </w:rPr>
              <w:t xml:space="preserve"> </w:t>
            </w:r>
            <w:r>
              <w:rPr>
                <w:sz w:val="20"/>
              </w:rPr>
              <w:t>значение,</w:t>
            </w:r>
            <w:r>
              <w:rPr>
                <w:spacing w:val="-13"/>
                <w:sz w:val="20"/>
              </w:rPr>
              <w:t xml:space="preserve"> </w:t>
            </w:r>
            <w:r>
              <w:rPr>
                <w:sz w:val="20"/>
              </w:rPr>
              <w:t>морфологические признаки и синтаксические функции имени существительного. Роль имени существительного в речи.</w:t>
            </w:r>
          </w:p>
          <w:p w14:paraId="28110CFC" w14:textId="77777777" w:rsidR="003324B1" w:rsidRDefault="007415B4" w:rsidP="007A5120">
            <w:pPr>
              <w:pStyle w:val="a5"/>
              <w:ind w:left="284" w:right="284"/>
              <w:jc w:val="both"/>
              <w:rPr>
                <w:sz w:val="20"/>
              </w:rPr>
            </w:pPr>
            <w:r>
              <w:rPr>
                <w:sz w:val="20"/>
              </w:rPr>
              <w:t xml:space="preserve">Лексико-грамматические разряды имен существительных по значению, имена </w:t>
            </w:r>
            <w:r>
              <w:rPr>
                <w:spacing w:val="-2"/>
                <w:sz w:val="20"/>
              </w:rPr>
              <w:t>существительные собственные и нарицательные; имена существительные одушевленные и неодушевленные.</w:t>
            </w:r>
          </w:p>
          <w:p w14:paraId="312BDEB6" w14:textId="77777777" w:rsidR="003324B1" w:rsidRDefault="007415B4" w:rsidP="007A5120">
            <w:pPr>
              <w:pStyle w:val="a5"/>
              <w:ind w:left="284" w:right="284"/>
              <w:jc w:val="both"/>
              <w:rPr>
                <w:sz w:val="20"/>
              </w:rPr>
            </w:pPr>
            <w:r>
              <w:rPr>
                <w:spacing w:val="-2"/>
                <w:sz w:val="20"/>
              </w:rPr>
              <w:t>Род,</w:t>
            </w:r>
            <w:r>
              <w:rPr>
                <w:spacing w:val="-7"/>
                <w:sz w:val="20"/>
              </w:rPr>
              <w:t xml:space="preserve"> </w:t>
            </w:r>
            <w:r>
              <w:rPr>
                <w:spacing w:val="-2"/>
                <w:sz w:val="20"/>
              </w:rPr>
              <w:t>число,</w:t>
            </w:r>
            <w:r>
              <w:rPr>
                <w:spacing w:val="-4"/>
                <w:sz w:val="20"/>
              </w:rPr>
              <w:t xml:space="preserve"> </w:t>
            </w:r>
            <w:r>
              <w:rPr>
                <w:spacing w:val="-2"/>
                <w:sz w:val="20"/>
              </w:rPr>
              <w:t>падеж имени</w:t>
            </w:r>
            <w:r>
              <w:rPr>
                <w:spacing w:val="-4"/>
                <w:sz w:val="20"/>
              </w:rPr>
              <w:t xml:space="preserve"> </w:t>
            </w:r>
            <w:r>
              <w:rPr>
                <w:spacing w:val="-2"/>
                <w:sz w:val="20"/>
              </w:rPr>
              <w:t xml:space="preserve">существительного. </w:t>
            </w:r>
            <w:r>
              <w:rPr>
                <w:sz w:val="20"/>
              </w:rPr>
              <w:t>Имена существительные общего рода.</w:t>
            </w:r>
          </w:p>
          <w:p w14:paraId="7B0BCAAC" w14:textId="77777777" w:rsidR="003324B1" w:rsidRDefault="007415B4" w:rsidP="007A5120">
            <w:pPr>
              <w:pStyle w:val="a5"/>
              <w:ind w:left="284" w:right="284"/>
              <w:jc w:val="both"/>
              <w:rPr>
                <w:sz w:val="20"/>
              </w:rPr>
            </w:pPr>
            <w:r>
              <w:rPr>
                <w:sz w:val="20"/>
              </w:rPr>
              <w:t>Имена</w:t>
            </w:r>
            <w:r>
              <w:rPr>
                <w:spacing w:val="-13"/>
                <w:sz w:val="20"/>
              </w:rPr>
              <w:t xml:space="preserve"> </w:t>
            </w:r>
            <w:r>
              <w:rPr>
                <w:sz w:val="20"/>
              </w:rPr>
              <w:t>существительные,</w:t>
            </w:r>
            <w:r>
              <w:rPr>
                <w:spacing w:val="-12"/>
                <w:sz w:val="20"/>
              </w:rPr>
              <w:t xml:space="preserve"> </w:t>
            </w:r>
            <w:r>
              <w:rPr>
                <w:sz w:val="20"/>
              </w:rPr>
              <w:t>имеющие</w:t>
            </w:r>
            <w:r>
              <w:rPr>
                <w:spacing w:val="-13"/>
                <w:sz w:val="20"/>
              </w:rPr>
              <w:t xml:space="preserve"> </w:t>
            </w:r>
            <w:r>
              <w:rPr>
                <w:sz w:val="20"/>
              </w:rPr>
              <w:t>форму</w:t>
            </w:r>
            <w:r>
              <w:rPr>
                <w:spacing w:val="-13"/>
                <w:sz w:val="20"/>
              </w:rPr>
              <w:t xml:space="preserve"> </w:t>
            </w:r>
            <w:r>
              <w:rPr>
                <w:sz w:val="20"/>
              </w:rPr>
              <w:t>только</w:t>
            </w:r>
            <w:r>
              <w:rPr>
                <w:spacing w:val="-12"/>
                <w:sz w:val="20"/>
              </w:rPr>
              <w:t xml:space="preserve"> </w:t>
            </w:r>
            <w:r>
              <w:rPr>
                <w:sz w:val="20"/>
              </w:rPr>
              <w:t>единственного</w:t>
            </w:r>
            <w:r>
              <w:rPr>
                <w:spacing w:val="-13"/>
                <w:sz w:val="20"/>
              </w:rPr>
              <w:t xml:space="preserve"> </w:t>
            </w:r>
            <w:r>
              <w:rPr>
                <w:sz w:val="20"/>
              </w:rPr>
              <w:t>или</w:t>
            </w:r>
            <w:r>
              <w:rPr>
                <w:spacing w:val="-12"/>
                <w:sz w:val="20"/>
              </w:rPr>
              <w:t xml:space="preserve"> </w:t>
            </w:r>
            <w:r>
              <w:rPr>
                <w:sz w:val="20"/>
              </w:rPr>
              <w:t>только множественного числа.</w:t>
            </w:r>
          </w:p>
          <w:p w14:paraId="0E6B3188" w14:textId="77777777" w:rsidR="003324B1" w:rsidRDefault="007415B4" w:rsidP="007A5120">
            <w:pPr>
              <w:pStyle w:val="a5"/>
              <w:ind w:left="284" w:right="284"/>
              <w:jc w:val="both"/>
              <w:rPr>
                <w:sz w:val="20"/>
              </w:rPr>
            </w:pPr>
            <w:r>
              <w:rPr>
                <w:spacing w:val="-2"/>
                <w:sz w:val="20"/>
              </w:rPr>
              <w:t xml:space="preserve">Типы склонения имен существительных. Разносклоняемые имена существительные. </w:t>
            </w:r>
            <w:r>
              <w:rPr>
                <w:sz w:val="20"/>
              </w:rPr>
              <w:t>Несклоняемые имена существительные.</w:t>
            </w:r>
          </w:p>
          <w:p w14:paraId="4157EA6D"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pacing w:val="1"/>
                <w:sz w:val="20"/>
              </w:rPr>
              <w:t xml:space="preserve"> </w:t>
            </w:r>
            <w:r>
              <w:rPr>
                <w:spacing w:val="-2"/>
                <w:sz w:val="20"/>
              </w:rPr>
              <w:t>имен</w:t>
            </w:r>
            <w:r>
              <w:rPr>
                <w:spacing w:val="-4"/>
                <w:sz w:val="20"/>
              </w:rPr>
              <w:t xml:space="preserve"> </w:t>
            </w:r>
            <w:r>
              <w:rPr>
                <w:spacing w:val="-2"/>
                <w:sz w:val="20"/>
              </w:rPr>
              <w:t>существительных.</w:t>
            </w:r>
          </w:p>
          <w:p w14:paraId="64C91E07" w14:textId="77777777" w:rsidR="003324B1" w:rsidRDefault="007415B4" w:rsidP="007A5120">
            <w:pPr>
              <w:pStyle w:val="a5"/>
              <w:ind w:left="284" w:right="284"/>
              <w:jc w:val="both"/>
              <w:rPr>
                <w:sz w:val="20"/>
              </w:rPr>
            </w:pPr>
            <w:r>
              <w:rPr>
                <w:sz w:val="20"/>
              </w:rPr>
              <w:t>Нормы</w:t>
            </w:r>
            <w:r>
              <w:rPr>
                <w:spacing w:val="-14"/>
                <w:sz w:val="20"/>
              </w:rPr>
              <w:t xml:space="preserve"> </w:t>
            </w:r>
            <w:r>
              <w:rPr>
                <w:sz w:val="20"/>
              </w:rPr>
              <w:t>произношения,</w:t>
            </w:r>
            <w:r>
              <w:rPr>
                <w:spacing w:val="-13"/>
                <w:sz w:val="20"/>
              </w:rPr>
              <w:t xml:space="preserve"> </w:t>
            </w:r>
            <w:r>
              <w:rPr>
                <w:sz w:val="20"/>
              </w:rPr>
              <w:t>нормы</w:t>
            </w:r>
            <w:r>
              <w:rPr>
                <w:spacing w:val="-12"/>
                <w:sz w:val="20"/>
              </w:rPr>
              <w:t xml:space="preserve"> </w:t>
            </w:r>
            <w:r>
              <w:rPr>
                <w:sz w:val="20"/>
              </w:rPr>
              <w:t>постановки</w:t>
            </w:r>
            <w:r>
              <w:rPr>
                <w:spacing w:val="-13"/>
                <w:sz w:val="20"/>
              </w:rPr>
              <w:t xml:space="preserve"> </w:t>
            </w:r>
            <w:r>
              <w:rPr>
                <w:sz w:val="20"/>
              </w:rPr>
              <w:t>ударения,</w:t>
            </w:r>
            <w:r>
              <w:rPr>
                <w:spacing w:val="-12"/>
                <w:sz w:val="20"/>
              </w:rPr>
              <w:t xml:space="preserve"> </w:t>
            </w:r>
            <w:r>
              <w:rPr>
                <w:sz w:val="20"/>
              </w:rPr>
              <w:t>нормы</w:t>
            </w:r>
            <w:r>
              <w:rPr>
                <w:spacing w:val="-13"/>
                <w:sz w:val="20"/>
              </w:rPr>
              <w:t xml:space="preserve"> </w:t>
            </w:r>
            <w:r>
              <w:rPr>
                <w:sz w:val="20"/>
              </w:rPr>
              <w:t>словоизменения</w:t>
            </w:r>
            <w:r>
              <w:rPr>
                <w:spacing w:val="-12"/>
                <w:sz w:val="20"/>
              </w:rPr>
              <w:t xml:space="preserve"> </w:t>
            </w:r>
            <w:r>
              <w:rPr>
                <w:sz w:val="20"/>
              </w:rPr>
              <w:t>им</w:t>
            </w:r>
            <w:r>
              <w:rPr>
                <w:sz w:val="20"/>
              </w:rPr>
              <w:t xml:space="preserve">ен </w:t>
            </w:r>
            <w:r>
              <w:rPr>
                <w:spacing w:val="-2"/>
                <w:sz w:val="20"/>
              </w:rPr>
              <w:t>существительных.</w:t>
            </w:r>
          </w:p>
          <w:p w14:paraId="1291E8DC" w14:textId="77777777" w:rsidR="003324B1" w:rsidRDefault="007415B4" w:rsidP="007A5120">
            <w:pPr>
              <w:pStyle w:val="a5"/>
              <w:ind w:left="284" w:right="284"/>
              <w:jc w:val="both"/>
              <w:rPr>
                <w:sz w:val="20"/>
              </w:rPr>
            </w:pPr>
            <w:r>
              <w:rPr>
                <w:spacing w:val="-2"/>
                <w:sz w:val="20"/>
              </w:rPr>
              <w:t>Правописание</w:t>
            </w:r>
            <w:r>
              <w:rPr>
                <w:spacing w:val="-5"/>
                <w:sz w:val="20"/>
              </w:rPr>
              <w:t xml:space="preserve"> </w:t>
            </w:r>
            <w:r>
              <w:rPr>
                <w:spacing w:val="-2"/>
                <w:sz w:val="20"/>
              </w:rPr>
              <w:t>собственных</w:t>
            </w:r>
            <w:r>
              <w:rPr>
                <w:spacing w:val="1"/>
                <w:sz w:val="20"/>
              </w:rPr>
              <w:t xml:space="preserve"> </w:t>
            </w:r>
            <w:r>
              <w:rPr>
                <w:spacing w:val="-2"/>
                <w:sz w:val="20"/>
              </w:rPr>
              <w:t>имен</w:t>
            </w:r>
            <w:r>
              <w:rPr>
                <w:spacing w:val="1"/>
                <w:sz w:val="20"/>
              </w:rPr>
              <w:t xml:space="preserve"> </w:t>
            </w:r>
            <w:r>
              <w:rPr>
                <w:spacing w:val="-2"/>
                <w:sz w:val="20"/>
              </w:rPr>
              <w:t>существительных.</w:t>
            </w:r>
          </w:p>
          <w:p w14:paraId="029EEC22" w14:textId="77777777" w:rsidR="003324B1" w:rsidRDefault="007415B4" w:rsidP="007A5120">
            <w:pPr>
              <w:pStyle w:val="a5"/>
              <w:ind w:left="284" w:right="284"/>
              <w:jc w:val="both"/>
              <w:rPr>
                <w:sz w:val="20"/>
              </w:rPr>
            </w:pPr>
            <w:r>
              <w:rPr>
                <w:sz w:val="20"/>
              </w:rPr>
              <w:t>Правописание</w:t>
            </w:r>
            <w:r>
              <w:rPr>
                <w:spacing w:val="-13"/>
                <w:sz w:val="20"/>
              </w:rPr>
              <w:t xml:space="preserve"> </w:t>
            </w:r>
            <w:r>
              <w:rPr>
                <w:sz w:val="20"/>
              </w:rPr>
              <w:t>"ь"</w:t>
            </w:r>
            <w:r>
              <w:rPr>
                <w:spacing w:val="-12"/>
                <w:sz w:val="20"/>
              </w:rPr>
              <w:t xml:space="preserve"> </w:t>
            </w:r>
            <w:r>
              <w:rPr>
                <w:sz w:val="20"/>
              </w:rPr>
              <w:t>на</w:t>
            </w:r>
            <w:r>
              <w:rPr>
                <w:spacing w:val="-12"/>
                <w:sz w:val="20"/>
              </w:rPr>
              <w:t xml:space="preserve"> </w:t>
            </w:r>
            <w:r>
              <w:rPr>
                <w:sz w:val="20"/>
              </w:rPr>
              <w:t>конце</w:t>
            </w:r>
            <w:r>
              <w:rPr>
                <w:spacing w:val="-10"/>
                <w:sz w:val="20"/>
              </w:rPr>
              <w:t xml:space="preserve"> </w:t>
            </w:r>
            <w:r>
              <w:rPr>
                <w:sz w:val="20"/>
              </w:rPr>
              <w:t>имен</w:t>
            </w:r>
            <w:r>
              <w:rPr>
                <w:spacing w:val="-13"/>
                <w:sz w:val="20"/>
              </w:rPr>
              <w:t xml:space="preserve"> </w:t>
            </w:r>
            <w:r>
              <w:rPr>
                <w:sz w:val="20"/>
              </w:rPr>
              <w:t>существительных</w:t>
            </w:r>
            <w:r>
              <w:rPr>
                <w:spacing w:val="-10"/>
                <w:sz w:val="20"/>
              </w:rPr>
              <w:t xml:space="preserve"> </w:t>
            </w:r>
            <w:r>
              <w:rPr>
                <w:sz w:val="20"/>
              </w:rPr>
              <w:t>после</w:t>
            </w:r>
            <w:r>
              <w:rPr>
                <w:spacing w:val="-11"/>
                <w:sz w:val="20"/>
              </w:rPr>
              <w:t xml:space="preserve"> </w:t>
            </w:r>
            <w:r>
              <w:rPr>
                <w:sz w:val="20"/>
              </w:rPr>
              <w:t>шипящих. Правописание безударных окончаний имен существительных.</w:t>
            </w:r>
          </w:p>
          <w:p w14:paraId="25D58E46" w14:textId="77777777" w:rsidR="003324B1" w:rsidRDefault="007415B4" w:rsidP="007A5120">
            <w:pPr>
              <w:pStyle w:val="a5"/>
              <w:ind w:left="284" w:right="284"/>
              <w:jc w:val="both"/>
              <w:rPr>
                <w:sz w:val="20"/>
              </w:rPr>
            </w:pPr>
            <w:r>
              <w:rPr>
                <w:sz w:val="20"/>
              </w:rPr>
              <w:t>Правописание</w:t>
            </w:r>
            <w:r>
              <w:rPr>
                <w:spacing w:val="-11"/>
                <w:sz w:val="20"/>
              </w:rPr>
              <w:t xml:space="preserve"> </w:t>
            </w:r>
            <w:r>
              <w:rPr>
                <w:sz w:val="20"/>
              </w:rPr>
              <w:t>"о</w:t>
            </w:r>
            <w:r>
              <w:rPr>
                <w:spacing w:val="-10"/>
                <w:sz w:val="20"/>
              </w:rPr>
              <w:t xml:space="preserve"> </w:t>
            </w:r>
            <w:r>
              <w:rPr>
                <w:sz w:val="20"/>
              </w:rPr>
              <w:t>-</w:t>
            </w:r>
            <w:r>
              <w:rPr>
                <w:spacing w:val="-10"/>
                <w:sz w:val="20"/>
              </w:rPr>
              <w:t xml:space="preserve"> </w:t>
            </w:r>
            <w:r>
              <w:rPr>
                <w:sz w:val="20"/>
              </w:rPr>
              <w:t>е</w:t>
            </w:r>
            <w:r>
              <w:rPr>
                <w:spacing w:val="-11"/>
                <w:sz w:val="20"/>
              </w:rPr>
              <w:t xml:space="preserve"> </w:t>
            </w:r>
            <w:r>
              <w:rPr>
                <w:sz w:val="20"/>
              </w:rPr>
              <w:t>(е)"</w:t>
            </w:r>
            <w:r>
              <w:rPr>
                <w:spacing w:val="-11"/>
                <w:sz w:val="20"/>
              </w:rPr>
              <w:t xml:space="preserve"> </w:t>
            </w:r>
            <w:r>
              <w:rPr>
                <w:sz w:val="20"/>
              </w:rPr>
              <w:t>после</w:t>
            </w:r>
            <w:r>
              <w:rPr>
                <w:spacing w:val="-8"/>
                <w:sz w:val="20"/>
              </w:rPr>
              <w:t xml:space="preserve"> </w:t>
            </w:r>
            <w:r>
              <w:rPr>
                <w:sz w:val="20"/>
              </w:rPr>
              <w:t>шипящих</w:t>
            </w:r>
            <w:r>
              <w:rPr>
                <w:spacing w:val="-10"/>
                <w:sz w:val="20"/>
              </w:rPr>
              <w:t xml:space="preserve"> </w:t>
            </w:r>
            <w:r>
              <w:rPr>
                <w:sz w:val="20"/>
              </w:rPr>
              <w:t>и</w:t>
            </w:r>
            <w:r>
              <w:rPr>
                <w:spacing w:val="-10"/>
                <w:sz w:val="20"/>
              </w:rPr>
              <w:t xml:space="preserve"> </w:t>
            </w:r>
            <w:r>
              <w:rPr>
                <w:sz w:val="20"/>
              </w:rPr>
              <w:t>"ц"</w:t>
            </w:r>
            <w:r>
              <w:rPr>
                <w:spacing w:val="-9"/>
                <w:sz w:val="20"/>
              </w:rPr>
              <w:t xml:space="preserve"> </w:t>
            </w:r>
            <w:r>
              <w:rPr>
                <w:sz w:val="20"/>
              </w:rPr>
              <w:t>в</w:t>
            </w:r>
            <w:r>
              <w:rPr>
                <w:spacing w:val="-9"/>
                <w:sz w:val="20"/>
              </w:rPr>
              <w:t xml:space="preserve"> </w:t>
            </w:r>
            <w:r>
              <w:rPr>
                <w:sz w:val="20"/>
              </w:rPr>
              <w:t>суффиксах</w:t>
            </w:r>
            <w:r>
              <w:rPr>
                <w:spacing w:val="-10"/>
                <w:sz w:val="20"/>
              </w:rPr>
              <w:t xml:space="preserve"> </w:t>
            </w:r>
            <w:r>
              <w:rPr>
                <w:sz w:val="20"/>
              </w:rPr>
              <w:t>и</w:t>
            </w:r>
            <w:r>
              <w:rPr>
                <w:spacing w:val="-12"/>
                <w:sz w:val="20"/>
              </w:rPr>
              <w:t xml:space="preserve"> </w:t>
            </w:r>
            <w:r>
              <w:rPr>
                <w:sz w:val="20"/>
              </w:rPr>
              <w:t>окончаниях</w:t>
            </w:r>
            <w:r>
              <w:rPr>
                <w:spacing w:val="-5"/>
                <w:sz w:val="20"/>
              </w:rPr>
              <w:t xml:space="preserve"> </w:t>
            </w:r>
            <w:r>
              <w:rPr>
                <w:sz w:val="20"/>
              </w:rPr>
              <w:t xml:space="preserve">имен </w:t>
            </w:r>
            <w:r>
              <w:rPr>
                <w:spacing w:val="-2"/>
                <w:sz w:val="20"/>
              </w:rPr>
              <w:t>существительных.</w:t>
            </w:r>
          </w:p>
          <w:p w14:paraId="0CBFD692" w14:textId="77777777" w:rsidR="003324B1" w:rsidRDefault="007415B4" w:rsidP="007A5120">
            <w:pPr>
              <w:pStyle w:val="a5"/>
              <w:ind w:left="284" w:right="284"/>
              <w:jc w:val="both"/>
              <w:rPr>
                <w:sz w:val="20"/>
              </w:rPr>
            </w:pPr>
            <w:r>
              <w:rPr>
                <w:sz w:val="20"/>
              </w:rPr>
              <w:t>Правописание суффиксов "-чик- - -</w:t>
            </w:r>
            <w:proofErr w:type="spellStart"/>
            <w:r>
              <w:rPr>
                <w:sz w:val="20"/>
              </w:rPr>
              <w:t>щик</w:t>
            </w:r>
            <w:proofErr w:type="spellEnd"/>
            <w:r>
              <w:rPr>
                <w:sz w:val="20"/>
              </w:rPr>
              <w:t>-; -ек- - -</w:t>
            </w:r>
            <w:proofErr w:type="spellStart"/>
            <w:r>
              <w:rPr>
                <w:sz w:val="20"/>
              </w:rPr>
              <w:t>ик</w:t>
            </w:r>
            <w:proofErr w:type="spellEnd"/>
            <w:r>
              <w:rPr>
                <w:sz w:val="20"/>
              </w:rPr>
              <w:t>- (-чик-)" имен существительных. Правописание</w:t>
            </w:r>
            <w:r>
              <w:rPr>
                <w:spacing w:val="-5"/>
                <w:sz w:val="20"/>
              </w:rPr>
              <w:t xml:space="preserve"> </w:t>
            </w:r>
            <w:r>
              <w:rPr>
                <w:sz w:val="20"/>
              </w:rPr>
              <w:t>корней</w:t>
            </w:r>
            <w:r>
              <w:rPr>
                <w:spacing w:val="-6"/>
                <w:sz w:val="20"/>
              </w:rPr>
              <w:t xml:space="preserve"> </w:t>
            </w:r>
            <w:r>
              <w:rPr>
                <w:sz w:val="20"/>
              </w:rPr>
              <w:t>с</w:t>
            </w:r>
            <w:r>
              <w:rPr>
                <w:spacing w:val="-7"/>
                <w:sz w:val="20"/>
              </w:rPr>
              <w:t xml:space="preserve"> </w:t>
            </w:r>
            <w:r>
              <w:rPr>
                <w:sz w:val="20"/>
              </w:rPr>
              <w:t>чередованием</w:t>
            </w:r>
            <w:r>
              <w:rPr>
                <w:spacing w:val="-4"/>
                <w:sz w:val="20"/>
              </w:rPr>
              <w:t xml:space="preserve"> </w:t>
            </w:r>
            <w:r>
              <w:rPr>
                <w:sz w:val="20"/>
              </w:rPr>
              <w:t>"а//о":</w:t>
            </w:r>
            <w:r>
              <w:rPr>
                <w:spacing w:val="-6"/>
                <w:sz w:val="20"/>
              </w:rPr>
              <w:t xml:space="preserve"> </w:t>
            </w:r>
            <w:r>
              <w:rPr>
                <w:sz w:val="20"/>
              </w:rPr>
              <w:t>"-лаг-</w:t>
            </w:r>
            <w:r>
              <w:rPr>
                <w:spacing w:val="-5"/>
                <w:sz w:val="20"/>
              </w:rPr>
              <w:t xml:space="preserve"> </w:t>
            </w:r>
            <w:r>
              <w:rPr>
                <w:sz w:val="20"/>
              </w:rPr>
              <w:t>-</w:t>
            </w:r>
            <w:r>
              <w:rPr>
                <w:spacing w:val="-7"/>
                <w:sz w:val="20"/>
              </w:rPr>
              <w:t xml:space="preserve"> </w:t>
            </w:r>
            <w:r>
              <w:rPr>
                <w:sz w:val="20"/>
              </w:rPr>
              <w:t>-лож-;</w:t>
            </w:r>
            <w:r>
              <w:rPr>
                <w:spacing w:val="-3"/>
                <w:sz w:val="20"/>
              </w:rPr>
              <w:t xml:space="preserve"> </w:t>
            </w:r>
            <w:r>
              <w:rPr>
                <w:sz w:val="20"/>
              </w:rPr>
              <w:t>-</w:t>
            </w:r>
            <w:proofErr w:type="spellStart"/>
            <w:r>
              <w:rPr>
                <w:sz w:val="20"/>
              </w:rPr>
              <w:t>раст</w:t>
            </w:r>
            <w:proofErr w:type="spellEnd"/>
            <w:r>
              <w:rPr>
                <w:sz w:val="20"/>
              </w:rPr>
              <w:t>-</w:t>
            </w:r>
            <w:r>
              <w:rPr>
                <w:spacing w:val="-7"/>
                <w:sz w:val="20"/>
              </w:rPr>
              <w:t xml:space="preserve"> </w:t>
            </w:r>
            <w:r>
              <w:rPr>
                <w:sz w:val="20"/>
              </w:rPr>
              <w:t>-</w:t>
            </w:r>
            <w:r>
              <w:rPr>
                <w:spacing w:val="-7"/>
                <w:sz w:val="20"/>
              </w:rPr>
              <w:t xml:space="preserve"> </w:t>
            </w:r>
            <w:r>
              <w:rPr>
                <w:sz w:val="20"/>
              </w:rPr>
              <w:t>-</w:t>
            </w:r>
            <w:proofErr w:type="spellStart"/>
            <w:r>
              <w:rPr>
                <w:sz w:val="20"/>
              </w:rPr>
              <w:t>ращ</w:t>
            </w:r>
            <w:proofErr w:type="spellEnd"/>
            <w:r>
              <w:rPr>
                <w:sz w:val="20"/>
              </w:rPr>
              <w:t>-</w:t>
            </w:r>
            <w:r>
              <w:rPr>
                <w:spacing w:val="-7"/>
                <w:sz w:val="20"/>
              </w:rPr>
              <w:t xml:space="preserve"> </w:t>
            </w:r>
            <w:r>
              <w:rPr>
                <w:sz w:val="20"/>
              </w:rPr>
              <w:t>-</w:t>
            </w:r>
            <w:r>
              <w:rPr>
                <w:spacing w:val="-5"/>
                <w:sz w:val="20"/>
              </w:rPr>
              <w:t xml:space="preserve"> </w:t>
            </w:r>
            <w:r>
              <w:rPr>
                <w:sz w:val="20"/>
              </w:rPr>
              <w:t>-рос-;</w:t>
            </w:r>
            <w:r>
              <w:rPr>
                <w:spacing w:val="-6"/>
                <w:sz w:val="20"/>
              </w:rPr>
              <w:t xml:space="preserve"> </w:t>
            </w:r>
            <w:r>
              <w:rPr>
                <w:sz w:val="20"/>
              </w:rPr>
              <w:t>-</w:t>
            </w:r>
            <w:proofErr w:type="spellStart"/>
            <w:r>
              <w:rPr>
                <w:sz w:val="20"/>
              </w:rPr>
              <w:t>гар</w:t>
            </w:r>
            <w:proofErr w:type="spellEnd"/>
            <w:r>
              <w:rPr>
                <w:sz w:val="20"/>
              </w:rPr>
              <w:t>-</w:t>
            </w:r>
            <w:r>
              <w:rPr>
                <w:spacing w:val="-7"/>
                <w:sz w:val="20"/>
              </w:rPr>
              <w:t xml:space="preserve"> </w:t>
            </w:r>
            <w:r>
              <w:rPr>
                <w:sz w:val="20"/>
              </w:rPr>
              <w:t>-</w:t>
            </w:r>
            <w:r>
              <w:rPr>
                <w:spacing w:val="-5"/>
                <w:sz w:val="20"/>
              </w:rPr>
              <w:t xml:space="preserve"> </w:t>
            </w:r>
            <w:r>
              <w:rPr>
                <w:sz w:val="20"/>
              </w:rPr>
              <w:t>- гор-, -</w:t>
            </w:r>
            <w:proofErr w:type="spellStart"/>
            <w:r>
              <w:rPr>
                <w:sz w:val="20"/>
              </w:rPr>
              <w:t>зар</w:t>
            </w:r>
            <w:proofErr w:type="spellEnd"/>
            <w:r>
              <w:rPr>
                <w:sz w:val="20"/>
              </w:rPr>
              <w:t>- - -</w:t>
            </w:r>
            <w:proofErr w:type="spellStart"/>
            <w:r>
              <w:rPr>
                <w:sz w:val="20"/>
              </w:rPr>
              <w:t>зор</w:t>
            </w:r>
            <w:proofErr w:type="spellEnd"/>
            <w:r>
              <w:rPr>
                <w:sz w:val="20"/>
              </w:rPr>
              <w:t>-; -клан- - -клон-, -скак- - -</w:t>
            </w:r>
            <w:proofErr w:type="spellStart"/>
            <w:r>
              <w:rPr>
                <w:sz w:val="20"/>
              </w:rPr>
              <w:t>скоч</w:t>
            </w:r>
            <w:proofErr w:type="spellEnd"/>
            <w:r>
              <w:rPr>
                <w:sz w:val="20"/>
              </w:rPr>
              <w:t>-".</w:t>
            </w:r>
          </w:p>
          <w:p w14:paraId="36975FEE" w14:textId="77777777" w:rsidR="003324B1" w:rsidRDefault="007415B4" w:rsidP="007A5120">
            <w:pPr>
              <w:pStyle w:val="a5"/>
              <w:ind w:left="284" w:right="284"/>
              <w:jc w:val="both"/>
              <w:rPr>
                <w:sz w:val="20"/>
              </w:rPr>
            </w:pPr>
            <w:r>
              <w:rPr>
                <w:spacing w:val="-2"/>
                <w:sz w:val="20"/>
              </w:rPr>
              <w:t>Слитное</w:t>
            </w:r>
            <w:r>
              <w:rPr>
                <w:spacing w:val="-4"/>
                <w:sz w:val="20"/>
              </w:rPr>
              <w:t xml:space="preserve"> </w:t>
            </w:r>
            <w:r>
              <w:rPr>
                <w:spacing w:val="-2"/>
                <w:sz w:val="20"/>
              </w:rPr>
              <w:t>и</w:t>
            </w:r>
            <w:r>
              <w:rPr>
                <w:spacing w:val="-6"/>
                <w:sz w:val="20"/>
              </w:rPr>
              <w:t xml:space="preserve"> </w:t>
            </w:r>
            <w:r>
              <w:rPr>
                <w:spacing w:val="-2"/>
                <w:sz w:val="20"/>
              </w:rPr>
              <w:t>раздельное</w:t>
            </w:r>
            <w:r>
              <w:rPr>
                <w:spacing w:val="-1"/>
                <w:sz w:val="20"/>
              </w:rPr>
              <w:t xml:space="preserve"> </w:t>
            </w:r>
            <w:r>
              <w:rPr>
                <w:spacing w:val="-2"/>
                <w:sz w:val="20"/>
              </w:rPr>
              <w:t>написание "не"</w:t>
            </w:r>
            <w:r>
              <w:rPr>
                <w:spacing w:val="1"/>
                <w:sz w:val="20"/>
              </w:rPr>
              <w:t xml:space="preserve"> </w:t>
            </w:r>
            <w:r>
              <w:rPr>
                <w:spacing w:val="-2"/>
                <w:sz w:val="20"/>
              </w:rPr>
              <w:t>с</w:t>
            </w:r>
            <w:r>
              <w:rPr>
                <w:spacing w:val="-4"/>
                <w:sz w:val="20"/>
              </w:rPr>
              <w:t xml:space="preserve"> </w:t>
            </w:r>
            <w:r>
              <w:rPr>
                <w:spacing w:val="-2"/>
                <w:sz w:val="20"/>
              </w:rPr>
              <w:t>именами существительными.</w:t>
            </w:r>
          </w:p>
        </w:tc>
      </w:tr>
      <w:tr w:rsidR="003324B1" w14:paraId="572EC124" w14:textId="77777777">
        <w:trPr>
          <w:trHeight w:val="2805"/>
        </w:trPr>
        <w:tc>
          <w:tcPr>
            <w:tcW w:w="2025" w:type="dxa"/>
          </w:tcPr>
          <w:p w14:paraId="2A47D4F2" w14:textId="77777777" w:rsidR="003324B1" w:rsidRDefault="003324B1" w:rsidP="007A5120">
            <w:pPr>
              <w:pStyle w:val="a5"/>
              <w:ind w:left="284" w:right="284"/>
              <w:jc w:val="both"/>
              <w:rPr>
                <w:sz w:val="20"/>
              </w:rPr>
            </w:pPr>
          </w:p>
          <w:p w14:paraId="20C10C7A" w14:textId="77777777" w:rsidR="003324B1" w:rsidRDefault="003324B1" w:rsidP="007A5120">
            <w:pPr>
              <w:pStyle w:val="a5"/>
              <w:ind w:left="284" w:right="284"/>
              <w:jc w:val="both"/>
              <w:rPr>
                <w:sz w:val="20"/>
              </w:rPr>
            </w:pPr>
          </w:p>
          <w:p w14:paraId="29085F84" w14:textId="77777777" w:rsidR="003324B1" w:rsidRDefault="003324B1" w:rsidP="007A5120">
            <w:pPr>
              <w:pStyle w:val="a5"/>
              <w:ind w:left="284" w:right="284"/>
              <w:jc w:val="both"/>
              <w:rPr>
                <w:sz w:val="20"/>
              </w:rPr>
            </w:pPr>
          </w:p>
          <w:p w14:paraId="41451176" w14:textId="77777777" w:rsidR="003324B1" w:rsidRDefault="003324B1" w:rsidP="007A5120">
            <w:pPr>
              <w:pStyle w:val="a5"/>
              <w:ind w:left="284" w:right="284"/>
              <w:jc w:val="both"/>
              <w:rPr>
                <w:sz w:val="20"/>
              </w:rPr>
            </w:pPr>
          </w:p>
          <w:p w14:paraId="11BBB2CA" w14:textId="77777777" w:rsidR="003324B1" w:rsidRDefault="003324B1" w:rsidP="007A5120">
            <w:pPr>
              <w:pStyle w:val="a5"/>
              <w:ind w:left="284" w:right="284"/>
              <w:jc w:val="both"/>
              <w:rPr>
                <w:sz w:val="20"/>
              </w:rPr>
            </w:pPr>
          </w:p>
          <w:p w14:paraId="68C69778" w14:textId="77777777" w:rsidR="003324B1" w:rsidRDefault="007415B4" w:rsidP="007A5120">
            <w:pPr>
              <w:pStyle w:val="a5"/>
              <w:ind w:left="284" w:right="284"/>
              <w:jc w:val="both"/>
              <w:rPr>
                <w:sz w:val="20"/>
              </w:rPr>
            </w:pPr>
            <w:r>
              <w:rPr>
                <w:sz w:val="20"/>
              </w:rPr>
              <w:t>Имя</w:t>
            </w:r>
            <w:r>
              <w:rPr>
                <w:spacing w:val="-11"/>
                <w:sz w:val="20"/>
              </w:rPr>
              <w:t xml:space="preserve"> </w:t>
            </w:r>
            <w:r>
              <w:rPr>
                <w:spacing w:val="-2"/>
                <w:sz w:val="20"/>
              </w:rPr>
              <w:t>прилагательное.</w:t>
            </w:r>
          </w:p>
        </w:tc>
        <w:tc>
          <w:tcPr>
            <w:tcW w:w="7973" w:type="dxa"/>
          </w:tcPr>
          <w:p w14:paraId="25ADB741" w14:textId="77777777" w:rsidR="003324B1" w:rsidRDefault="007415B4" w:rsidP="007A5120">
            <w:pPr>
              <w:pStyle w:val="a5"/>
              <w:ind w:left="284" w:right="284"/>
              <w:jc w:val="both"/>
              <w:rPr>
                <w:sz w:val="20"/>
              </w:rPr>
            </w:pPr>
            <w:r>
              <w:rPr>
                <w:sz w:val="20"/>
              </w:rPr>
              <w:t>Имя прилагательное как часть речи. Общее грамматическое значение, морфологические признаки</w:t>
            </w:r>
            <w:r>
              <w:rPr>
                <w:spacing w:val="-13"/>
                <w:sz w:val="20"/>
              </w:rPr>
              <w:t xml:space="preserve"> </w:t>
            </w:r>
            <w:r>
              <w:rPr>
                <w:sz w:val="20"/>
              </w:rPr>
              <w:t>и</w:t>
            </w:r>
            <w:r>
              <w:rPr>
                <w:spacing w:val="-12"/>
                <w:sz w:val="20"/>
              </w:rPr>
              <w:t xml:space="preserve"> </w:t>
            </w:r>
            <w:r>
              <w:rPr>
                <w:sz w:val="20"/>
              </w:rPr>
              <w:t>синтаксические</w:t>
            </w:r>
            <w:r>
              <w:rPr>
                <w:spacing w:val="-13"/>
                <w:sz w:val="20"/>
              </w:rPr>
              <w:t xml:space="preserve"> </w:t>
            </w:r>
            <w:r>
              <w:rPr>
                <w:sz w:val="20"/>
              </w:rPr>
              <w:t>функции</w:t>
            </w:r>
            <w:r>
              <w:rPr>
                <w:spacing w:val="-12"/>
                <w:sz w:val="20"/>
              </w:rPr>
              <w:t xml:space="preserve"> </w:t>
            </w:r>
            <w:r>
              <w:rPr>
                <w:sz w:val="20"/>
              </w:rPr>
              <w:t>имени</w:t>
            </w:r>
            <w:r>
              <w:rPr>
                <w:spacing w:val="-13"/>
                <w:sz w:val="20"/>
              </w:rPr>
              <w:t xml:space="preserve"> </w:t>
            </w:r>
            <w:r>
              <w:rPr>
                <w:sz w:val="20"/>
              </w:rPr>
              <w:t>прилагательного.</w:t>
            </w:r>
            <w:r>
              <w:rPr>
                <w:spacing w:val="-12"/>
                <w:sz w:val="20"/>
              </w:rPr>
              <w:t xml:space="preserve"> </w:t>
            </w:r>
            <w:r>
              <w:rPr>
                <w:sz w:val="20"/>
              </w:rPr>
              <w:t>Роль</w:t>
            </w:r>
            <w:r>
              <w:rPr>
                <w:spacing w:val="-13"/>
                <w:sz w:val="20"/>
              </w:rPr>
              <w:t xml:space="preserve"> </w:t>
            </w:r>
            <w:r>
              <w:rPr>
                <w:sz w:val="20"/>
              </w:rPr>
              <w:t>имени</w:t>
            </w:r>
            <w:r>
              <w:rPr>
                <w:spacing w:val="-12"/>
                <w:sz w:val="20"/>
              </w:rPr>
              <w:t xml:space="preserve"> </w:t>
            </w:r>
            <w:r>
              <w:rPr>
                <w:sz w:val="20"/>
              </w:rPr>
              <w:t>прилагательного в речи. Имена прилагательные полные и краткие, их синтаксические функции.</w:t>
            </w:r>
          </w:p>
          <w:p w14:paraId="145BF83B" w14:textId="77777777" w:rsidR="003324B1" w:rsidRDefault="007415B4" w:rsidP="007A5120">
            <w:pPr>
              <w:pStyle w:val="a5"/>
              <w:ind w:left="284" w:right="284"/>
              <w:jc w:val="both"/>
              <w:rPr>
                <w:sz w:val="20"/>
              </w:rPr>
            </w:pPr>
            <w:r>
              <w:rPr>
                <w:sz w:val="20"/>
              </w:rPr>
              <w:t xml:space="preserve">Склонение имен прилагательных. </w:t>
            </w:r>
            <w:r>
              <w:rPr>
                <w:spacing w:val="-2"/>
                <w:sz w:val="20"/>
              </w:rPr>
              <w:t>Морфологический анализ имен прилагательных.</w:t>
            </w:r>
          </w:p>
          <w:p w14:paraId="274EAB14" w14:textId="77777777" w:rsidR="003324B1" w:rsidRDefault="007415B4" w:rsidP="007A5120">
            <w:pPr>
              <w:pStyle w:val="a5"/>
              <w:ind w:left="284" w:right="284"/>
              <w:jc w:val="both"/>
              <w:rPr>
                <w:sz w:val="20"/>
              </w:rPr>
            </w:pPr>
            <w:r>
              <w:rPr>
                <w:sz w:val="20"/>
              </w:rPr>
              <w:t>Нормы</w:t>
            </w:r>
            <w:r>
              <w:rPr>
                <w:spacing w:val="-14"/>
                <w:sz w:val="20"/>
              </w:rPr>
              <w:t xml:space="preserve"> </w:t>
            </w:r>
            <w:r>
              <w:rPr>
                <w:sz w:val="20"/>
              </w:rPr>
              <w:t>словоизменения,</w:t>
            </w:r>
            <w:r>
              <w:rPr>
                <w:spacing w:val="-13"/>
                <w:sz w:val="20"/>
              </w:rPr>
              <w:t xml:space="preserve"> </w:t>
            </w:r>
            <w:r>
              <w:rPr>
                <w:sz w:val="20"/>
              </w:rPr>
              <w:t>произношения</w:t>
            </w:r>
            <w:r>
              <w:rPr>
                <w:spacing w:val="-12"/>
                <w:sz w:val="20"/>
              </w:rPr>
              <w:t xml:space="preserve"> </w:t>
            </w:r>
            <w:r>
              <w:rPr>
                <w:sz w:val="20"/>
              </w:rPr>
              <w:t>имен</w:t>
            </w:r>
            <w:r>
              <w:rPr>
                <w:spacing w:val="-13"/>
                <w:sz w:val="20"/>
              </w:rPr>
              <w:t xml:space="preserve"> </w:t>
            </w:r>
            <w:r>
              <w:rPr>
                <w:sz w:val="20"/>
              </w:rPr>
              <w:t>прилагательных,</w:t>
            </w:r>
            <w:r>
              <w:rPr>
                <w:spacing w:val="-12"/>
                <w:sz w:val="20"/>
              </w:rPr>
              <w:t xml:space="preserve"> </w:t>
            </w:r>
            <w:r>
              <w:rPr>
                <w:sz w:val="20"/>
              </w:rPr>
              <w:t>постановки</w:t>
            </w:r>
            <w:r>
              <w:rPr>
                <w:spacing w:val="-13"/>
                <w:sz w:val="20"/>
              </w:rPr>
              <w:t xml:space="preserve"> </w:t>
            </w:r>
            <w:r>
              <w:rPr>
                <w:sz w:val="20"/>
              </w:rPr>
              <w:t>ударения</w:t>
            </w:r>
            <w:r>
              <w:rPr>
                <w:spacing w:val="-12"/>
                <w:sz w:val="20"/>
              </w:rPr>
              <w:t xml:space="preserve"> </w:t>
            </w:r>
            <w:r>
              <w:rPr>
                <w:sz w:val="20"/>
              </w:rPr>
              <w:t>(в рамках изученного).</w:t>
            </w:r>
          </w:p>
          <w:p w14:paraId="1005E839" w14:textId="77777777" w:rsidR="003324B1" w:rsidRDefault="007415B4" w:rsidP="007A5120">
            <w:pPr>
              <w:pStyle w:val="a5"/>
              <w:ind w:left="284" w:right="284"/>
              <w:jc w:val="both"/>
              <w:rPr>
                <w:sz w:val="20"/>
              </w:rPr>
            </w:pPr>
            <w:r>
              <w:rPr>
                <w:spacing w:val="-2"/>
                <w:sz w:val="20"/>
              </w:rPr>
              <w:t>Правописание</w:t>
            </w:r>
            <w:r>
              <w:rPr>
                <w:spacing w:val="-5"/>
                <w:sz w:val="20"/>
              </w:rPr>
              <w:t xml:space="preserve"> </w:t>
            </w:r>
            <w:r>
              <w:rPr>
                <w:spacing w:val="-2"/>
                <w:sz w:val="20"/>
              </w:rPr>
              <w:t>безударных</w:t>
            </w:r>
            <w:r>
              <w:rPr>
                <w:spacing w:val="1"/>
                <w:sz w:val="20"/>
              </w:rPr>
              <w:t xml:space="preserve"> </w:t>
            </w:r>
            <w:r>
              <w:rPr>
                <w:spacing w:val="-2"/>
                <w:sz w:val="20"/>
              </w:rPr>
              <w:t>окончаний</w:t>
            </w:r>
            <w:r>
              <w:rPr>
                <w:spacing w:val="-3"/>
                <w:sz w:val="20"/>
              </w:rPr>
              <w:t xml:space="preserve"> </w:t>
            </w:r>
            <w:r>
              <w:rPr>
                <w:spacing w:val="-2"/>
                <w:sz w:val="20"/>
              </w:rPr>
              <w:t>имен</w:t>
            </w:r>
            <w:r>
              <w:rPr>
                <w:spacing w:val="3"/>
                <w:sz w:val="20"/>
              </w:rPr>
              <w:t xml:space="preserve"> </w:t>
            </w:r>
            <w:r>
              <w:rPr>
                <w:spacing w:val="-2"/>
                <w:sz w:val="20"/>
              </w:rPr>
              <w:t>прилагательных.</w:t>
            </w:r>
          </w:p>
          <w:p w14:paraId="4DAA90E6" w14:textId="77777777" w:rsidR="003324B1" w:rsidRDefault="007415B4" w:rsidP="007A5120">
            <w:pPr>
              <w:pStyle w:val="a5"/>
              <w:ind w:left="284" w:right="284"/>
              <w:jc w:val="both"/>
              <w:rPr>
                <w:sz w:val="20"/>
              </w:rPr>
            </w:pPr>
            <w:r>
              <w:rPr>
                <w:sz w:val="20"/>
              </w:rPr>
              <w:t>Правописание</w:t>
            </w:r>
            <w:r>
              <w:rPr>
                <w:spacing w:val="-11"/>
                <w:sz w:val="20"/>
              </w:rPr>
              <w:t xml:space="preserve"> </w:t>
            </w:r>
            <w:r>
              <w:rPr>
                <w:sz w:val="20"/>
              </w:rPr>
              <w:t>"о</w:t>
            </w:r>
            <w:r>
              <w:rPr>
                <w:spacing w:val="-10"/>
                <w:sz w:val="20"/>
              </w:rPr>
              <w:t xml:space="preserve"> </w:t>
            </w:r>
            <w:r>
              <w:rPr>
                <w:sz w:val="20"/>
              </w:rPr>
              <w:t>-</w:t>
            </w:r>
            <w:r>
              <w:rPr>
                <w:spacing w:val="-13"/>
                <w:sz w:val="20"/>
              </w:rPr>
              <w:t xml:space="preserve"> </w:t>
            </w:r>
            <w:r>
              <w:rPr>
                <w:sz w:val="20"/>
              </w:rPr>
              <w:t>е"</w:t>
            </w:r>
            <w:r>
              <w:rPr>
                <w:spacing w:val="-9"/>
                <w:sz w:val="20"/>
              </w:rPr>
              <w:t xml:space="preserve"> </w:t>
            </w:r>
            <w:r>
              <w:rPr>
                <w:sz w:val="20"/>
              </w:rPr>
              <w:t>после</w:t>
            </w:r>
            <w:r>
              <w:rPr>
                <w:spacing w:val="-8"/>
                <w:sz w:val="20"/>
              </w:rPr>
              <w:t xml:space="preserve"> </w:t>
            </w:r>
            <w:r>
              <w:rPr>
                <w:sz w:val="20"/>
              </w:rPr>
              <w:t>шипящих</w:t>
            </w:r>
            <w:r>
              <w:rPr>
                <w:spacing w:val="-8"/>
                <w:sz w:val="20"/>
              </w:rPr>
              <w:t xml:space="preserve"> </w:t>
            </w:r>
            <w:r>
              <w:rPr>
                <w:sz w:val="20"/>
              </w:rPr>
              <w:t>и</w:t>
            </w:r>
            <w:r>
              <w:rPr>
                <w:spacing w:val="-12"/>
                <w:sz w:val="20"/>
              </w:rPr>
              <w:t xml:space="preserve"> </w:t>
            </w:r>
            <w:r>
              <w:rPr>
                <w:sz w:val="20"/>
              </w:rPr>
              <w:t>"ц"</w:t>
            </w:r>
            <w:r>
              <w:rPr>
                <w:spacing w:val="-11"/>
                <w:sz w:val="20"/>
              </w:rPr>
              <w:t xml:space="preserve"> </w:t>
            </w:r>
            <w:r>
              <w:rPr>
                <w:sz w:val="20"/>
              </w:rPr>
              <w:t>в</w:t>
            </w:r>
            <w:r>
              <w:rPr>
                <w:spacing w:val="-9"/>
                <w:sz w:val="20"/>
              </w:rPr>
              <w:t xml:space="preserve"> </w:t>
            </w:r>
            <w:r>
              <w:rPr>
                <w:sz w:val="20"/>
              </w:rPr>
              <w:t>суффиксах</w:t>
            </w:r>
            <w:r>
              <w:rPr>
                <w:spacing w:val="-8"/>
                <w:sz w:val="20"/>
              </w:rPr>
              <w:t xml:space="preserve"> </w:t>
            </w:r>
            <w:r>
              <w:rPr>
                <w:sz w:val="20"/>
              </w:rPr>
              <w:t>и</w:t>
            </w:r>
            <w:r>
              <w:rPr>
                <w:spacing w:val="-12"/>
                <w:sz w:val="20"/>
              </w:rPr>
              <w:t xml:space="preserve"> </w:t>
            </w:r>
            <w:r>
              <w:rPr>
                <w:sz w:val="20"/>
              </w:rPr>
              <w:t>око</w:t>
            </w:r>
            <w:r>
              <w:rPr>
                <w:sz w:val="20"/>
              </w:rPr>
              <w:t>нчаниях</w:t>
            </w:r>
            <w:r>
              <w:rPr>
                <w:spacing w:val="-10"/>
                <w:sz w:val="20"/>
              </w:rPr>
              <w:t xml:space="preserve"> </w:t>
            </w:r>
            <w:r>
              <w:rPr>
                <w:sz w:val="20"/>
              </w:rPr>
              <w:t xml:space="preserve">имен </w:t>
            </w:r>
            <w:r>
              <w:rPr>
                <w:spacing w:val="-2"/>
                <w:sz w:val="20"/>
              </w:rPr>
              <w:t>прилагательных.</w:t>
            </w:r>
          </w:p>
          <w:p w14:paraId="23859841" w14:textId="77777777" w:rsidR="003324B1" w:rsidRDefault="007415B4" w:rsidP="007A5120">
            <w:pPr>
              <w:pStyle w:val="a5"/>
              <w:ind w:left="284" w:right="284"/>
              <w:jc w:val="both"/>
              <w:rPr>
                <w:sz w:val="20"/>
              </w:rPr>
            </w:pPr>
            <w:r>
              <w:rPr>
                <w:sz w:val="20"/>
              </w:rPr>
              <w:t>Правописание</w:t>
            </w:r>
            <w:r>
              <w:rPr>
                <w:spacing w:val="-13"/>
                <w:sz w:val="20"/>
              </w:rPr>
              <w:t xml:space="preserve"> </w:t>
            </w:r>
            <w:r>
              <w:rPr>
                <w:sz w:val="20"/>
              </w:rPr>
              <w:t>кратких</w:t>
            </w:r>
            <w:r>
              <w:rPr>
                <w:spacing w:val="-12"/>
                <w:sz w:val="20"/>
              </w:rPr>
              <w:t xml:space="preserve"> </w:t>
            </w:r>
            <w:r>
              <w:rPr>
                <w:sz w:val="20"/>
              </w:rPr>
              <w:t>форм</w:t>
            </w:r>
            <w:r>
              <w:rPr>
                <w:spacing w:val="-13"/>
                <w:sz w:val="20"/>
              </w:rPr>
              <w:t xml:space="preserve"> </w:t>
            </w:r>
            <w:r>
              <w:rPr>
                <w:sz w:val="20"/>
              </w:rPr>
              <w:t>имен</w:t>
            </w:r>
            <w:r>
              <w:rPr>
                <w:spacing w:val="-12"/>
                <w:sz w:val="20"/>
              </w:rPr>
              <w:t xml:space="preserve"> </w:t>
            </w:r>
            <w:r>
              <w:rPr>
                <w:sz w:val="20"/>
              </w:rPr>
              <w:t>прилагательных</w:t>
            </w:r>
            <w:r>
              <w:rPr>
                <w:spacing w:val="-13"/>
                <w:sz w:val="20"/>
              </w:rPr>
              <w:t xml:space="preserve"> </w:t>
            </w:r>
            <w:r>
              <w:rPr>
                <w:sz w:val="20"/>
              </w:rPr>
              <w:t>с</w:t>
            </w:r>
            <w:r>
              <w:rPr>
                <w:spacing w:val="-12"/>
                <w:sz w:val="20"/>
              </w:rPr>
              <w:t xml:space="preserve"> </w:t>
            </w:r>
            <w:r>
              <w:rPr>
                <w:sz w:val="20"/>
              </w:rPr>
              <w:t>основой</w:t>
            </w:r>
            <w:r>
              <w:rPr>
                <w:spacing w:val="-13"/>
                <w:sz w:val="20"/>
              </w:rPr>
              <w:t xml:space="preserve"> </w:t>
            </w:r>
            <w:r>
              <w:rPr>
                <w:sz w:val="20"/>
              </w:rPr>
              <w:t>на</w:t>
            </w:r>
            <w:r>
              <w:rPr>
                <w:spacing w:val="-12"/>
                <w:sz w:val="20"/>
              </w:rPr>
              <w:t xml:space="preserve"> </w:t>
            </w:r>
            <w:r>
              <w:rPr>
                <w:sz w:val="20"/>
              </w:rPr>
              <w:t>шипящий. Слитное и раздельное написание "не" с именами прилагательными.</w:t>
            </w:r>
          </w:p>
        </w:tc>
      </w:tr>
      <w:tr w:rsidR="003324B1" w14:paraId="4000E86C" w14:textId="77777777">
        <w:trPr>
          <w:trHeight w:val="2797"/>
        </w:trPr>
        <w:tc>
          <w:tcPr>
            <w:tcW w:w="2025" w:type="dxa"/>
          </w:tcPr>
          <w:p w14:paraId="37B45F84" w14:textId="77777777" w:rsidR="003324B1" w:rsidRDefault="003324B1" w:rsidP="007A5120">
            <w:pPr>
              <w:pStyle w:val="a5"/>
              <w:ind w:left="284" w:right="284"/>
              <w:jc w:val="both"/>
              <w:rPr>
                <w:sz w:val="20"/>
              </w:rPr>
            </w:pPr>
          </w:p>
          <w:p w14:paraId="1DC111D6" w14:textId="77777777" w:rsidR="003324B1" w:rsidRDefault="003324B1" w:rsidP="007A5120">
            <w:pPr>
              <w:pStyle w:val="a5"/>
              <w:ind w:left="284" w:right="284"/>
              <w:jc w:val="both"/>
              <w:rPr>
                <w:sz w:val="20"/>
              </w:rPr>
            </w:pPr>
          </w:p>
          <w:p w14:paraId="12D61224" w14:textId="77777777" w:rsidR="003324B1" w:rsidRDefault="003324B1" w:rsidP="007A5120">
            <w:pPr>
              <w:pStyle w:val="a5"/>
              <w:ind w:left="284" w:right="284"/>
              <w:jc w:val="both"/>
              <w:rPr>
                <w:sz w:val="20"/>
              </w:rPr>
            </w:pPr>
          </w:p>
          <w:p w14:paraId="3982A8EC" w14:textId="77777777" w:rsidR="003324B1" w:rsidRDefault="003324B1" w:rsidP="007A5120">
            <w:pPr>
              <w:pStyle w:val="a5"/>
              <w:ind w:left="284" w:right="284"/>
              <w:jc w:val="both"/>
              <w:rPr>
                <w:sz w:val="20"/>
              </w:rPr>
            </w:pPr>
          </w:p>
          <w:p w14:paraId="64974843" w14:textId="77777777" w:rsidR="003324B1" w:rsidRDefault="003324B1" w:rsidP="007A5120">
            <w:pPr>
              <w:pStyle w:val="a5"/>
              <w:ind w:left="284" w:right="284"/>
              <w:jc w:val="both"/>
              <w:rPr>
                <w:sz w:val="20"/>
              </w:rPr>
            </w:pPr>
          </w:p>
          <w:p w14:paraId="1ABC2D13" w14:textId="77777777" w:rsidR="003324B1" w:rsidRDefault="007415B4" w:rsidP="007A5120">
            <w:pPr>
              <w:pStyle w:val="a5"/>
              <w:ind w:left="284" w:right="284"/>
              <w:jc w:val="both"/>
              <w:rPr>
                <w:sz w:val="20"/>
              </w:rPr>
            </w:pPr>
            <w:r>
              <w:rPr>
                <w:spacing w:val="-2"/>
                <w:sz w:val="20"/>
              </w:rPr>
              <w:t>Глагол.</w:t>
            </w:r>
          </w:p>
        </w:tc>
        <w:tc>
          <w:tcPr>
            <w:tcW w:w="7973" w:type="dxa"/>
          </w:tcPr>
          <w:p w14:paraId="4019F99C" w14:textId="77777777" w:rsidR="003324B1" w:rsidRDefault="007415B4" w:rsidP="007A5120">
            <w:pPr>
              <w:pStyle w:val="a5"/>
              <w:ind w:left="284" w:right="284"/>
              <w:jc w:val="both"/>
              <w:rPr>
                <w:sz w:val="20"/>
              </w:rPr>
            </w:pPr>
            <w:r>
              <w:rPr>
                <w:sz w:val="20"/>
              </w:rPr>
              <w:t>Глагол как часть речи. Общее грамматическое значение, морфологические признаки и синтаксические</w:t>
            </w:r>
            <w:r>
              <w:rPr>
                <w:spacing w:val="-12"/>
                <w:sz w:val="20"/>
              </w:rPr>
              <w:t xml:space="preserve"> </w:t>
            </w:r>
            <w:r>
              <w:rPr>
                <w:sz w:val="20"/>
              </w:rPr>
              <w:t>функции</w:t>
            </w:r>
            <w:r>
              <w:rPr>
                <w:spacing w:val="-12"/>
                <w:sz w:val="20"/>
              </w:rPr>
              <w:t xml:space="preserve"> </w:t>
            </w:r>
            <w:r>
              <w:rPr>
                <w:sz w:val="20"/>
              </w:rPr>
              <w:t>глагола.</w:t>
            </w:r>
            <w:r>
              <w:rPr>
                <w:spacing w:val="-13"/>
                <w:sz w:val="20"/>
              </w:rPr>
              <w:t xml:space="preserve"> </w:t>
            </w:r>
            <w:r>
              <w:rPr>
                <w:sz w:val="20"/>
              </w:rPr>
              <w:t>Роль</w:t>
            </w:r>
            <w:r>
              <w:rPr>
                <w:spacing w:val="-12"/>
                <w:sz w:val="20"/>
              </w:rPr>
              <w:t xml:space="preserve"> </w:t>
            </w:r>
            <w:r>
              <w:rPr>
                <w:sz w:val="20"/>
              </w:rPr>
              <w:t>глагола</w:t>
            </w:r>
            <w:r>
              <w:rPr>
                <w:spacing w:val="-11"/>
                <w:sz w:val="20"/>
              </w:rPr>
              <w:t xml:space="preserve"> </w:t>
            </w:r>
            <w:r>
              <w:rPr>
                <w:sz w:val="20"/>
              </w:rPr>
              <w:t>в</w:t>
            </w:r>
            <w:r>
              <w:rPr>
                <w:spacing w:val="-12"/>
                <w:sz w:val="20"/>
              </w:rPr>
              <w:t xml:space="preserve"> </w:t>
            </w:r>
            <w:r>
              <w:rPr>
                <w:sz w:val="20"/>
              </w:rPr>
              <w:t>словосочетании</w:t>
            </w:r>
            <w:r>
              <w:rPr>
                <w:spacing w:val="-12"/>
                <w:sz w:val="20"/>
              </w:rPr>
              <w:t xml:space="preserve"> </w:t>
            </w:r>
            <w:r>
              <w:rPr>
                <w:sz w:val="20"/>
              </w:rPr>
              <w:t>и</w:t>
            </w:r>
            <w:r>
              <w:rPr>
                <w:spacing w:val="-12"/>
                <w:sz w:val="20"/>
              </w:rPr>
              <w:t xml:space="preserve"> </w:t>
            </w:r>
            <w:r>
              <w:rPr>
                <w:sz w:val="20"/>
              </w:rPr>
              <w:t>предложении,</w:t>
            </w:r>
            <w:r>
              <w:rPr>
                <w:spacing w:val="-13"/>
                <w:sz w:val="20"/>
              </w:rPr>
              <w:t xml:space="preserve"> </w:t>
            </w:r>
            <w:r>
              <w:rPr>
                <w:sz w:val="20"/>
              </w:rPr>
              <w:t>в</w:t>
            </w:r>
            <w:r>
              <w:rPr>
                <w:spacing w:val="-9"/>
                <w:sz w:val="20"/>
              </w:rPr>
              <w:t xml:space="preserve"> </w:t>
            </w:r>
            <w:r>
              <w:rPr>
                <w:sz w:val="20"/>
              </w:rPr>
              <w:t>речи. Глаголы совершенного и несовершенного вида, возвратные и невозвратные.</w:t>
            </w:r>
          </w:p>
          <w:p w14:paraId="3F89A8FE" w14:textId="77777777" w:rsidR="003324B1" w:rsidRDefault="007415B4" w:rsidP="007A5120">
            <w:pPr>
              <w:pStyle w:val="a5"/>
              <w:ind w:left="284" w:right="284"/>
              <w:jc w:val="both"/>
              <w:rPr>
                <w:sz w:val="20"/>
              </w:rPr>
            </w:pPr>
            <w:r>
              <w:rPr>
                <w:sz w:val="20"/>
              </w:rPr>
              <w:t>Инфинитив</w:t>
            </w:r>
            <w:r>
              <w:rPr>
                <w:spacing w:val="-13"/>
                <w:sz w:val="20"/>
              </w:rPr>
              <w:t xml:space="preserve"> </w:t>
            </w:r>
            <w:r>
              <w:rPr>
                <w:sz w:val="20"/>
              </w:rPr>
              <w:t>и</w:t>
            </w:r>
            <w:r>
              <w:rPr>
                <w:spacing w:val="-13"/>
                <w:sz w:val="20"/>
              </w:rPr>
              <w:t xml:space="preserve"> </w:t>
            </w:r>
            <w:r>
              <w:rPr>
                <w:sz w:val="20"/>
              </w:rPr>
              <w:t>его</w:t>
            </w:r>
            <w:r>
              <w:rPr>
                <w:spacing w:val="-12"/>
                <w:sz w:val="20"/>
              </w:rPr>
              <w:t xml:space="preserve"> </w:t>
            </w:r>
            <w:r>
              <w:rPr>
                <w:sz w:val="20"/>
              </w:rPr>
              <w:t>гра</w:t>
            </w:r>
            <w:r>
              <w:rPr>
                <w:sz w:val="20"/>
              </w:rPr>
              <w:t>мматические</w:t>
            </w:r>
            <w:r>
              <w:rPr>
                <w:spacing w:val="-13"/>
                <w:sz w:val="20"/>
              </w:rPr>
              <w:t xml:space="preserve"> </w:t>
            </w:r>
            <w:r>
              <w:rPr>
                <w:sz w:val="20"/>
              </w:rPr>
              <w:t>свойства.</w:t>
            </w:r>
            <w:r>
              <w:rPr>
                <w:spacing w:val="-12"/>
                <w:sz w:val="20"/>
              </w:rPr>
              <w:t xml:space="preserve"> </w:t>
            </w:r>
            <w:r>
              <w:rPr>
                <w:sz w:val="20"/>
              </w:rPr>
              <w:t>Основа</w:t>
            </w:r>
            <w:r>
              <w:rPr>
                <w:spacing w:val="-13"/>
                <w:sz w:val="20"/>
              </w:rPr>
              <w:t xml:space="preserve"> </w:t>
            </w:r>
            <w:r>
              <w:rPr>
                <w:sz w:val="20"/>
              </w:rPr>
              <w:t>инфинитива,</w:t>
            </w:r>
            <w:r>
              <w:rPr>
                <w:spacing w:val="-12"/>
                <w:sz w:val="20"/>
              </w:rPr>
              <w:t xml:space="preserve"> </w:t>
            </w:r>
            <w:r>
              <w:rPr>
                <w:sz w:val="20"/>
              </w:rPr>
              <w:t>основа</w:t>
            </w:r>
            <w:r>
              <w:rPr>
                <w:spacing w:val="-13"/>
                <w:sz w:val="20"/>
              </w:rPr>
              <w:t xml:space="preserve"> </w:t>
            </w:r>
            <w:r>
              <w:rPr>
                <w:sz w:val="20"/>
              </w:rPr>
              <w:t>настоящего (будущего простого) времени глагола.</w:t>
            </w:r>
          </w:p>
          <w:p w14:paraId="1F24F184" w14:textId="77777777" w:rsidR="003324B1" w:rsidRDefault="007415B4" w:rsidP="007A5120">
            <w:pPr>
              <w:pStyle w:val="a5"/>
              <w:ind w:left="284" w:right="284"/>
              <w:jc w:val="both"/>
              <w:rPr>
                <w:sz w:val="20"/>
              </w:rPr>
            </w:pPr>
            <w:r>
              <w:rPr>
                <w:spacing w:val="-2"/>
                <w:sz w:val="20"/>
              </w:rPr>
              <w:t>Спряжение</w:t>
            </w:r>
            <w:r>
              <w:rPr>
                <w:spacing w:val="-5"/>
                <w:sz w:val="20"/>
              </w:rPr>
              <w:t xml:space="preserve"> </w:t>
            </w:r>
            <w:r>
              <w:rPr>
                <w:spacing w:val="-2"/>
                <w:sz w:val="20"/>
              </w:rPr>
              <w:t>глагола.</w:t>
            </w:r>
          </w:p>
          <w:p w14:paraId="6752153D"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словоизменения</w:t>
            </w:r>
            <w:r>
              <w:rPr>
                <w:spacing w:val="-12"/>
                <w:sz w:val="20"/>
              </w:rPr>
              <w:t xml:space="preserve"> </w:t>
            </w:r>
            <w:r>
              <w:rPr>
                <w:sz w:val="20"/>
              </w:rPr>
              <w:t>глаголов,</w:t>
            </w:r>
            <w:r>
              <w:rPr>
                <w:spacing w:val="-13"/>
                <w:sz w:val="20"/>
              </w:rPr>
              <w:t xml:space="preserve"> </w:t>
            </w:r>
            <w:r>
              <w:rPr>
                <w:sz w:val="20"/>
              </w:rPr>
              <w:t>постановки</w:t>
            </w:r>
            <w:r>
              <w:rPr>
                <w:spacing w:val="-12"/>
                <w:sz w:val="20"/>
              </w:rPr>
              <w:t xml:space="preserve"> </w:t>
            </w:r>
            <w:r>
              <w:rPr>
                <w:sz w:val="20"/>
              </w:rPr>
              <w:t>ударения</w:t>
            </w:r>
            <w:r>
              <w:rPr>
                <w:spacing w:val="-13"/>
                <w:sz w:val="20"/>
              </w:rPr>
              <w:t xml:space="preserve"> </w:t>
            </w:r>
            <w:r>
              <w:rPr>
                <w:sz w:val="20"/>
              </w:rPr>
              <w:t>в</w:t>
            </w:r>
            <w:r>
              <w:rPr>
                <w:spacing w:val="-12"/>
                <w:sz w:val="20"/>
              </w:rPr>
              <w:t xml:space="preserve"> </w:t>
            </w:r>
            <w:r>
              <w:rPr>
                <w:sz w:val="20"/>
              </w:rPr>
              <w:t>глагольных</w:t>
            </w:r>
            <w:r>
              <w:rPr>
                <w:spacing w:val="-12"/>
                <w:sz w:val="20"/>
              </w:rPr>
              <w:t xml:space="preserve"> </w:t>
            </w:r>
            <w:r>
              <w:rPr>
                <w:sz w:val="20"/>
              </w:rPr>
              <w:t>формах</w:t>
            </w:r>
            <w:r>
              <w:rPr>
                <w:spacing w:val="-12"/>
                <w:sz w:val="20"/>
              </w:rPr>
              <w:t xml:space="preserve"> </w:t>
            </w:r>
            <w:r>
              <w:rPr>
                <w:sz w:val="20"/>
              </w:rPr>
              <w:t>(в</w:t>
            </w:r>
            <w:r>
              <w:rPr>
                <w:spacing w:val="-13"/>
                <w:sz w:val="20"/>
              </w:rPr>
              <w:t xml:space="preserve"> </w:t>
            </w:r>
            <w:r>
              <w:rPr>
                <w:sz w:val="20"/>
              </w:rPr>
              <w:t xml:space="preserve">рамках </w:t>
            </w:r>
            <w:r>
              <w:rPr>
                <w:spacing w:val="-2"/>
                <w:sz w:val="20"/>
              </w:rPr>
              <w:t>изученного).</w:t>
            </w:r>
          </w:p>
          <w:p w14:paraId="5305BF84" w14:textId="77777777" w:rsidR="003324B1" w:rsidRDefault="007415B4" w:rsidP="007A5120">
            <w:pPr>
              <w:pStyle w:val="a5"/>
              <w:ind w:left="284" w:right="284"/>
              <w:jc w:val="both"/>
              <w:rPr>
                <w:sz w:val="20"/>
              </w:rPr>
            </w:pPr>
            <w:r>
              <w:rPr>
                <w:sz w:val="20"/>
              </w:rPr>
              <w:t>Правописание</w:t>
            </w:r>
            <w:r>
              <w:rPr>
                <w:spacing w:val="-7"/>
                <w:sz w:val="20"/>
              </w:rPr>
              <w:t xml:space="preserve"> </w:t>
            </w:r>
            <w:r>
              <w:rPr>
                <w:sz w:val="20"/>
              </w:rPr>
              <w:t>корней</w:t>
            </w:r>
            <w:r>
              <w:rPr>
                <w:spacing w:val="-6"/>
                <w:sz w:val="20"/>
              </w:rPr>
              <w:t xml:space="preserve"> </w:t>
            </w:r>
            <w:r>
              <w:rPr>
                <w:sz w:val="20"/>
              </w:rPr>
              <w:t>с</w:t>
            </w:r>
            <w:r>
              <w:rPr>
                <w:spacing w:val="-7"/>
                <w:sz w:val="20"/>
              </w:rPr>
              <w:t xml:space="preserve"> </w:t>
            </w:r>
            <w:r>
              <w:rPr>
                <w:sz w:val="20"/>
              </w:rPr>
              <w:t>чередованием</w:t>
            </w:r>
            <w:r>
              <w:rPr>
                <w:spacing w:val="-7"/>
                <w:sz w:val="20"/>
              </w:rPr>
              <w:t xml:space="preserve"> </w:t>
            </w:r>
            <w:r>
              <w:rPr>
                <w:sz w:val="20"/>
              </w:rPr>
              <w:t>"е//и":</w:t>
            </w:r>
            <w:r>
              <w:rPr>
                <w:spacing w:val="-8"/>
                <w:sz w:val="20"/>
              </w:rPr>
              <w:t xml:space="preserve"> </w:t>
            </w:r>
            <w:r>
              <w:rPr>
                <w:sz w:val="20"/>
              </w:rPr>
              <w:t>"-</w:t>
            </w:r>
            <w:proofErr w:type="spellStart"/>
            <w:r>
              <w:rPr>
                <w:sz w:val="20"/>
              </w:rPr>
              <w:t>бер</w:t>
            </w:r>
            <w:proofErr w:type="spellEnd"/>
            <w:r>
              <w:rPr>
                <w:sz w:val="20"/>
              </w:rPr>
              <w:t>-</w:t>
            </w:r>
            <w:r>
              <w:rPr>
                <w:spacing w:val="-7"/>
                <w:sz w:val="20"/>
              </w:rPr>
              <w:t xml:space="preserve"> </w:t>
            </w:r>
            <w:r>
              <w:rPr>
                <w:sz w:val="20"/>
              </w:rPr>
              <w:t>-</w:t>
            </w:r>
            <w:r>
              <w:rPr>
                <w:spacing w:val="-7"/>
                <w:sz w:val="20"/>
              </w:rPr>
              <w:t xml:space="preserve"> </w:t>
            </w:r>
            <w:r>
              <w:rPr>
                <w:sz w:val="20"/>
              </w:rPr>
              <w:t>-</w:t>
            </w:r>
            <w:proofErr w:type="spellStart"/>
            <w:r>
              <w:rPr>
                <w:sz w:val="20"/>
              </w:rPr>
              <w:t>бир</w:t>
            </w:r>
            <w:proofErr w:type="spellEnd"/>
            <w:r>
              <w:rPr>
                <w:sz w:val="20"/>
              </w:rPr>
              <w:t>-,</w:t>
            </w:r>
            <w:r>
              <w:rPr>
                <w:spacing w:val="-5"/>
                <w:sz w:val="20"/>
              </w:rPr>
              <w:t xml:space="preserve"> </w:t>
            </w:r>
            <w:r>
              <w:rPr>
                <w:sz w:val="20"/>
              </w:rPr>
              <w:t>-</w:t>
            </w:r>
            <w:proofErr w:type="spellStart"/>
            <w:r>
              <w:rPr>
                <w:sz w:val="20"/>
              </w:rPr>
              <w:t>блест</w:t>
            </w:r>
            <w:proofErr w:type="spellEnd"/>
            <w:r>
              <w:rPr>
                <w:sz w:val="20"/>
              </w:rPr>
              <w:t>-</w:t>
            </w:r>
            <w:r>
              <w:rPr>
                <w:spacing w:val="-9"/>
                <w:sz w:val="20"/>
              </w:rPr>
              <w:t xml:space="preserve"> </w:t>
            </w:r>
            <w:r>
              <w:rPr>
                <w:sz w:val="20"/>
              </w:rPr>
              <w:t>-</w:t>
            </w:r>
            <w:r>
              <w:rPr>
                <w:spacing w:val="-7"/>
                <w:sz w:val="20"/>
              </w:rPr>
              <w:t xml:space="preserve"> </w:t>
            </w:r>
            <w:r>
              <w:rPr>
                <w:sz w:val="20"/>
              </w:rPr>
              <w:t>-</w:t>
            </w:r>
            <w:proofErr w:type="spellStart"/>
            <w:r>
              <w:rPr>
                <w:sz w:val="20"/>
              </w:rPr>
              <w:t>блист</w:t>
            </w:r>
            <w:proofErr w:type="spellEnd"/>
            <w:r>
              <w:rPr>
                <w:sz w:val="20"/>
              </w:rPr>
              <w:t>-,</w:t>
            </w:r>
            <w:r>
              <w:rPr>
                <w:spacing w:val="-5"/>
                <w:sz w:val="20"/>
              </w:rPr>
              <w:t xml:space="preserve"> </w:t>
            </w:r>
            <w:r>
              <w:rPr>
                <w:sz w:val="20"/>
              </w:rPr>
              <w:t>-дер-</w:t>
            </w:r>
            <w:r>
              <w:rPr>
                <w:spacing w:val="-7"/>
                <w:sz w:val="20"/>
              </w:rPr>
              <w:t xml:space="preserve"> </w:t>
            </w:r>
            <w:r>
              <w:rPr>
                <w:sz w:val="20"/>
              </w:rPr>
              <w:t>-</w:t>
            </w:r>
            <w:r>
              <w:rPr>
                <w:spacing w:val="-9"/>
                <w:sz w:val="20"/>
              </w:rPr>
              <w:t xml:space="preserve"> </w:t>
            </w:r>
            <w:r>
              <w:rPr>
                <w:sz w:val="20"/>
              </w:rPr>
              <w:t>-</w:t>
            </w:r>
            <w:proofErr w:type="spellStart"/>
            <w:r>
              <w:rPr>
                <w:sz w:val="20"/>
              </w:rPr>
              <w:t>дир</w:t>
            </w:r>
            <w:proofErr w:type="spellEnd"/>
            <w:r>
              <w:rPr>
                <w:sz w:val="20"/>
              </w:rPr>
              <w:t>-,</w:t>
            </w:r>
            <w:r>
              <w:rPr>
                <w:spacing w:val="-5"/>
                <w:sz w:val="20"/>
              </w:rPr>
              <w:t xml:space="preserve"> </w:t>
            </w:r>
            <w:r>
              <w:rPr>
                <w:sz w:val="20"/>
              </w:rPr>
              <w:t>- жег- - -жиг-, - мер- - -мир-, -пер- - -пир-, -стел- - -</w:t>
            </w:r>
            <w:proofErr w:type="spellStart"/>
            <w:r>
              <w:rPr>
                <w:sz w:val="20"/>
              </w:rPr>
              <w:t>стил</w:t>
            </w:r>
            <w:proofErr w:type="spellEnd"/>
            <w:r>
              <w:rPr>
                <w:sz w:val="20"/>
              </w:rPr>
              <w:t>-, -тер- - -тир-".</w:t>
            </w:r>
          </w:p>
          <w:p w14:paraId="1E911C8C" w14:textId="77777777" w:rsidR="003324B1" w:rsidRDefault="007415B4" w:rsidP="007A5120">
            <w:pPr>
              <w:pStyle w:val="a5"/>
              <w:ind w:left="284" w:right="284"/>
              <w:jc w:val="both"/>
              <w:rPr>
                <w:sz w:val="20"/>
              </w:rPr>
            </w:pPr>
            <w:r>
              <w:rPr>
                <w:sz w:val="20"/>
              </w:rPr>
              <w:t>Использование</w:t>
            </w:r>
            <w:r>
              <w:rPr>
                <w:spacing w:val="-13"/>
                <w:sz w:val="20"/>
              </w:rPr>
              <w:t xml:space="preserve"> </w:t>
            </w:r>
            <w:r>
              <w:rPr>
                <w:sz w:val="20"/>
              </w:rPr>
              <w:t>"ь"</w:t>
            </w:r>
            <w:r>
              <w:rPr>
                <w:spacing w:val="-12"/>
                <w:sz w:val="20"/>
              </w:rPr>
              <w:t xml:space="preserve"> </w:t>
            </w:r>
            <w:r>
              <w:rPr>
                <w:sz w:val="20"/>
              </w:rPr>
              <w:t>как</w:t>
            </w:r>
            <w:r>
              <w:rPr>
                <w:spacing w:val="-10"/>
                <w:sz w:val="20"/>
              </w:rPr>
              <w:t xml:space="preserve"> </w:t>
            </w:r>
            <w:r>
              <w:rPr>
                <w:sz w:val="20"/>
              </w:rPr>
              <w:t>показателя</w:t>
            </w:r>
            <w:r>
              <w:rPr>
                <w:spacing w:val="-12"/>
                <w:sz w:val="20"/>
              </w:rPr>
              <w:t xml:space="preserve"> </w:t>
            </w:r>
            <w:r>
              <w:rPr>
                <w:sz w:val="20"/>
              </w:rPr>
              <w:t>грамматической</w:t>
            </w:r>
            <w:r>
              <w:rPr>
                <w:spacing w:val="-10"/>
                <w:sz w:val="20"/>
              </w:rPr>
              <w:t xml:space="preserve"> </w:t>
            </w:r>
            <w:r>
              <w:rPr>
                <w:sz w:val="20"/>
              </w:rPr>
              <w:t>формы</w:t>
            </w:r>
            <w:r>
              <w:rPr>
                <w:spacing w:val="-13"/>
                <w:sz w:val="20"/>
              </w:rPr>
              <w:t xml:space="preserve"> </w:t>
            </w:r>
            <w:r>
              <w:rPr>
                <w:sz w:val="20"/>
              </w:rPr>
              <w:t>в</w:t>
            </w:r>
            <w:r>
              <w:rPr>
                <w:spacing w:val="-9"/>
                <w:sz w:val="20"/>
              </w:rPr>
              <w:t xml:space="preserve"> </w:t>
            </w:r>
            <w:r>
              <w:rPr>
                <w:sz w:val="20"/>
              </w:rPr>
              <w:t>инфинитиве,</w:t>
            </w:r>
            <w:r>
              <w:rPr>
                <w:spacing w:val="-13"/>
                <w:sz w:val="20"/>
              </w:rPr>
              <w:t xml:space="preserve"> </w:t>
            </w:r>
            <w:r>
              <w:rPr>
                <w:sz w:val="20"/>
              </w:rPr>
              <w:t>в</w:t>
            </w:r>
            <w:r>
              <w:rPr>
                <w:spacing w:val="-12"/>
                <w:sz w:val="20"/>
              </w:rPr>
              <w:t xml:space="preserve"> </w:t>
            </w:r>
            <w:r>
              <w:rPr>
                <w:sz w:val="20"/>
              </w:rPr>
              <w:t>форме</w:t>
            </w:r>
            <w:r>
              <w:rPr>
                <w:spacing w:val="-13"/>
                <w:sz w:val="20"/>
              </w:rPr>
              <w:t xml:space="preserve"> </w:t>
            </w:r>
            <w:r>
              <w:rPr>
                <w:sz w:val="20"/>
              </w:rPr>
              <w:t>2-го</w:t>
            </w:r>
            <w:r>
              <w:rPr>
                <w:spacing w:val="-10"/>
                <w:sz w:val="20"/>
              </w:rPr>
              <w:t xml:space="preserve"> </w:t>
            </w:r>
            <w:r>
              <w:rPr>
                <w:sz w:val="20"/>
              </w:rPr>
              <w:t>лица единственного</w:t>
            </w:r>
            <w:r>
              <w:rPr>
                <w:spacing w:val="-13"/>
                <w:sz w:val="20"/>
              </w:rPr>
              <w:t xml:space="preserve"> </w:t>
            </w:r>
            <w:r>
              <w:rPr>
                <w:sz w:val="20"/>
              </w:rPr>
              <w:t>числа</w:t>
            </w:r>
            <w:r>
              <w:rPr>
                <w:spacing w:val="-12"/>
                <w:sz w:val="20"/>
              </w:rPr>
              <w:t xml:space="preserve"> </w:t>
            </w:r>
            <w:r>
              <w:rPr>
                <w:sz w:val="20"/>
              </w:rPr>
              <w:t>после</w:t>
            </w:r>
            <w:r>
              <w:rPr>
                <w:spacing w:val="-12"/>
                <w:sz w:val="20"/>
              </w:rPr>
              <w:t xml:space="preserve"> </w:t>
            </w:r>
            <w:r>
              <w:rPr>
                <w:sz w:val="20"/>
              </w:rPr>
              <w:t>шипящи</w:t>
            </w:r>
            <w:r>
              <w:rPr>
                <w:sz w:val="20"/>
              </w:rPr>
              <w:t>х.</w:t>
            </w:r>
            <w:r>
              <w:rPr>
                <w:spacing w:val="-12"/>
                <w:sz w:val="20"/>
              </w:rPr>
              <w:t xml:space="preserve"> </w:t>
            </w:r>
            <w:r>
              <w:rPr>
                <w:sz w:val="20"/>
              </w:rPr>
              <w:t>Правописание</w:t>
            </w:r>
            <w:r>
              <w:rPr>
                <w:spacing w:val="-13"/>
                <w:sz w:val="20"/>
              </w:rPr>
              <w:t xml:space="preserve"> </w:t>
            </w:r>
            <w:r>
              <w:rPr>
                <w:sz w:val="20"/>
              </w:rPr>
              <w:t>"-</w:t>
            </w:r>
            <w:proofErr w:type="spellStart"/>
            <w:r>
              <w:rPr>
                <w:sz w:val="20"/>
              </w:rPr>
              <w:t>тся</w:t>
            </w:r>
            <w:proofErr w:type="spellEnd"/>
            <w:r>
              <w:rPr>
                <w:sz w:val="20"/>
              </w:rPr>
              <w:t>"</w:t>
            </w:r>
            <w:r>
              <w:rPr>
                <w:spacing w:val="-11"/>
                <w:sz w:val="20"/>
              </w:rPr>
              <w:t xml:space="preserve"> </w:t>
            </w:r>
            <w:r>
              <w:rPr>
                <w:sz w:val="20"/>
              </w:rPr>
              <w:t>и</w:t>
            </w:r>
            <w:r>
              <w:rPr>
                <w:spacing w:val="-12"/>
                <w:sz w:val="20"/>
              </w:rPr>
              <w:t xml:space="preserve"> </w:t>
            </w:r>
            <w:r>
              <w:rPr>
                <w:sz w:val="20"/>
              </w:rPr>
              <w:t>"-</w:t>
            </w:r>
            <w:proofErr w:type="spellStart"/>
            <w:r>
              <w:rPr>
                <w:sz w:val="20"/>
              </w:rPr>
              <w:t>ться</w:t>
            </w:r>
            <w:proofErr w:type="spellEnd"/>
            <w:r>
              <w:rPr>
                <w:sz w:val="20"/>
              </w:rPr>
              <w:t>"</w:t>
            </w:r>
            <w:r>
              <w:rPr>
                <w:spacing w:val="-12"/>
                <w:sz w:val="20"/>
              </w:rPr>
              <w:t xml:space="preserve"> </w:t>
            </w:r>
            <w:r>
              <w:rPr>
                <w:sz w:val="20"/>
              </w:rPr>
              <w:t>в</w:t>
            </w:r>
            <w:r>
              <w:rPr>
                <w:spacing w:val="-12"/>
                <w:sz w:val="20"/>
              </w:rPr>
              <w:t xml:space="preserve"> </w:t>
            </w:r>
            <w:r>
              <w:rPr>
                <w:sz w:val="20"/>
              </w:rPr>
              <w:t>глаголах,</w:t>
            </w:r>
            <w:r>
              <w:rPr>
                <w:spacing w:val="-13"/>
                <w:sz w:val="20"/>
              </w:rPr>
              <w:t xml:space="preserve"> </w:t>
            </w:r>
            <w:r>
              <w:rPr>
                <w:spacing w:val="-2"/>
                <w:sz w:val="20"/>
              </w:rPr>
              <w:t>суффиксов</w:t>
            </w:r>
          </w:p>
        </w:tc>
      </w:tr>
    </w:tbl>
    <w:p w14:paraId="7DE14E99" w14:textId="77777777" w:rsidR="003324B1" w:rsidRDefault="003324B1" w:rsidP="007A5120">
      <w:pPr>
        <w:pStyle w:val="a5"/>
        <w:ind w:left="284" w:right="284"/>
        <w:jc w:val="both"/>
        <w:rPr>
          <w:sz w:val="20"/>
        </w:rPr>
        <w:sectPr w:rsidR="003324B1" w:rsidSect="007A5120">
          <w:type w:val="continuous"/>
          <w:pgSz w:w="11910" w:h="16840"/>
          <w:pgMar w:top="800" w:right="3" w:bottom="602"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25"/>
        <w:gridCol w:w="7973"/>
      </w:tblGrid>
      <w:tr w:rsidR="003324B1" w14:paraId="7A85A7E2" w14:textId="77777777">
        <w:trPr>
          <w:trHeight w:val="948"/>
        </w:trPr>
        <w:tc>
          <w:tcPr>
            <w:tcW w:w="2025" w:type="dxa"/>
          </w:tcPr>
          <w:p w14:paraId="47913BD8" w14:textId="77777777" w:rsidR="003324B1" w:rsidRDefault="003324B1" w:rsidP="007A5120">
            <w:pPr>
              <w:pStyle w:val="a5"/>
              <w:ind w:left="284" w:right="284"/>
              <w:jc w:val="both"/>
              <w:rPr>
                <w:sz w:val="18"/>
              </w:rPr>
            </w:pPr>
          </w:p>
        </w:tc>
        <w:tc>
          <w:tcPr>
            <w:tcW w:w="7973" w:type="dxa"/>
          </w:tcPr>
          <w:p w14:paraId="29B1957A" w14:textId="77777777" w:rsidR="003324B1" w:rsidRDefault="007415B4" w:rsidP="007A5120">
            <w:pPr>
              <w:pStyle w:val="a5"/>
              <w:ind w:left="284" w:right="284"/>
              <w:jc w:val="both"/>
              <w:rPr>
                <w:sz w:val="20"/>
              </w:rPr>
            </w:pPr>
            <w:r>
              <w:rPr>
                <w:sz w:val="20"/>
              </w:rPr>
              <w:t>"-</w:t>
            </w:r>
            <w:proofErr w:type="spellStart"/>
            <w:r>
              <w:rPr>
                <w:sz w:val="20"/>
              </w:rPr>
              <w:t>ова</w:t>
            </w:r>
            <w:proofErr w:type="spellEnd"/>
            <w:r>
              <w:rPr>
                <w:sz w:val="20"/>
              </w:rPr>
              <w:t>-</w:t>
            </w:r>
            <w:r>
              <w:rPr>
                <w:spacing w:val="-9"/>
                <w:sz w:val="20"/>
              </w:rPr>
              <w:t xml:space="preserve"> </w:t>
            </w:r>
            <w:r>
              <w:rPr>
                <w:sz w:val="20"/>
              </w:rPr>
              <w:t>-</w:t>
            </w:r>
            <w:r>
              <w:rPr>
                <w:spacing w:val="-8"/>
                <w:sz w:val="20"/>
              </w:rPr>
              <w:t xml:space="preserve"> </w:t>
            </w:r>
            <w:r>
              <w:rPr>
                <w:sz w:val="20"/>
              </w:rPr>
              <w:t>-</w:t>
            </w:r>
            <w:proofErr w:type="spellStart"/>
            <w:r>
              <w:rPr>
                <w:sz w:val="20"/>
              </w:rPr>
              <w:t>ева</w:t>
            </w:r>
            <w:proofErr w:type="spellEnd"/>
            <w:r>
              <w:rPr>
                <w:sz w:val="20"/>
              </w:rPr>
              <w:t>-,</w:t>
            </w:r>
            <w:r>
              <w:rPr>
                <w:spacing w:val="-4"/>
                <w:sz w:val="20"/>
              </w:rPr>
              <w:t xml:space="preserve"> </w:t>
            </w:r>
            <w:r>
              <w:rPr>
                <w:sz w:val="20"/>
              </w:rPr>
              <w:t>-</w:t>
            </w:r>
            <w:proofErr w:type="spellStart"/>
            <w:r>
              <w:rPr>
                <w:sz w:val="20"/>
              </w:rPr>
              <w:t>ыва</w:t>
            </w:r>
            <w:proofErr w:type="spellEnd"/>
            <w:r>
              <w:rPr>
                <w:sz w:val="20"/>
              </w:rPr>
              <w:t>-</w:t>
            </w:r>
            <w:r>
              <w:rPr>
                <w:spacing w:val="-7"/>
                <w:sz w:val="20"/>
              </w:rPr>
              <w:t xml:space="preserve"> </w:t>
            </w:r>
            <w:r>
              <w:rPr>
                <w:sz w:val="20"/>
              </w:rPr>
              <w:t>-</w:t>
            </w:r>
            <w:r>
              <w:rPr>
                <w:spacing w:val="-9"/>
                <w:sz w:val="20"/>
              </w:rPr>
              <w:t xml:space="preserve"> </w:t>
            </w:r>
            <w:r>
              <w:rPr>
                <w:sz w:val="20"/>
              </w:rPr>
              <w:t>-ива-</w:t>
            </w:r>
            <w:r>
              <w:rPr>
                <w:spacing w:val="-7"/>
                <w:sz w:val="20"/>
              </w:rPr>
              <w:t>".</w:t>
            </w:r>
          </w:p>
          <w:p w14:paraId="1CC03227" w14:textId="77777777" w:rsidR="003324B1" w:rsidRDefault="007415B4" w:rsidP="007A5120">
            <w:pPr>
              <w:pStyle w:val="a5"/>
              <w:ind w:left="284" w:right="284"/>
              <w:jc w:val="both"/>
              <w:rPr>
                <w:sz w:val="20"/>
              </w:rPr>
            </w:pPr>
            <w:r>
              <w:rPr>
                <w:spacing w:val="-2"/>
                <w:sz w:val="20"/>
              </w:rPr>
              <w:t>Правописание</w:t>
            </w:r>
            <w:r>
              <w:rPr>
                <w:spacing w:val="-1"/>
                <w:sz w:val="20"/>
              </w:rPr>
              <w:t xml:space="preserve"> </w:t>
            </w:r>
            <w:r>
              <w:rPr>
                <w:spacing w:val="-2"/>
                <w:sz w:val="20"/>
              </w:rPr>
              <w:t>безударных</w:t>
            </w:r>
            <w:r>
              <w:rPr>
                <w:spacing w:val="2"/>
                <w:sz w:val="20"/>
              </w:rPr>
              <w:t xml:space="preserve"> </w:t>
            </w:r>
            <w:r>
              <w:rPr>
                <w:spacing w:val="-2"/>
                <w:sz w:val="20"/>
              </w:rPr>
              <w:t>личных</w:t>
            </w:r>
            <w:r>
              <w:rPr>
                <w:spacing w:val="3"/>
                <w:sz w:val="20"/>
              </w:rPr>
              <w:t xml:space="preserve"> </w:t>
            </w:r>
            <w:r>
              <w:rPr>
                <w:spacing w:val="-2"/>
                <w:sz w:val="20"/>
              </w:rPr>
              <w:t>окончаний</w:t>
            </w:r>
            <w:r>
              <w:rPr>
                <w:spacing w:val="1"/>
                <w:sz w:val="20"/>
              </w:rPr>
              <w:t xml:space="preserve"> </w:t>
            </w:r>
            <w:r>
              <w:rPr>
                <w:spacing w:val="-2"/>
                <w:sz w:val="20"/>
              </w:rPr>
              <w:t>глагола.</w:t>
            </w:r>
          </w:p>
          <w:p w14:paraId="1450CAED" w14:textId="77777777" w:rsidR="003324B1" w:rsidRDefault="007415B4" w:rsidP="007A5120">
            <w:pPr>
              <w:pStyle w:val="a5"/>
              <w:ind w:left="284" w:right="284"/>
              <w:jc w:val="both"/>
              <w:rPr>
                <w:sz w:val="20"/>
              </w:rPr>
            </w:pPr>
            <w:r>
              <w:rPr>
                <w:sz w:val="20"/>
              </w:rPr>
              <w:t>Правописание</w:t>
            </w:r>
            <w:r>
              <w:rPr>
                <w:spacing w:val="-13"/>
                <w:sz w:val="20"/>
              </w:rPr>
              <w:t xml:space="preserve"> </w:t>
            </w:r>
            <w:r>
              <w:rPr>
                <w:sz w:val="20"/>
              </w:rPr>
              <w:t>гласной</w:t>
            </w:r>
            <w:r>
              <w:rPr>
                <w:spacing w:val="-12"/>
                <w:sz w:val="20"/>
              </w:rPr>
              <w:t xml:space="preserve"> </w:t>
            </w:r>
            <w:r>
              <w:rPr>
                <w:sz w:val="20"/>
              </w:rPr>
              <w:t>перед</w:t>
            </w:r>
            <w:r>
              <w:rPr>
                <w:spacing w:val="-13"/>
                <w:sz w:val="20"/>
              </w:rPr>
              <w:t xml:space="preserve"> </w:t>
            </w:r>
            <w:r>
              <w:rPr>
                <w:sz w:val="20"/>
              </w:rPr>
              <w:t>суффиксом</w:t>
            </w:r>
            <w:r>
              <w:rPr>
                <w:spacing w:val="-12"/>
                <w:sz w:val="20"/>
              </w:rPr>
              <w:t xml:space="preserve"> </w:t>
            </w:r>
            <w:r>
              <w:rPr>
                <w:sz w:val="20"/>
              </w:rPr>
              <w:t>"-л-"</w:t>
            </w:r>
            <w:r>
              <w:rPr>
                <w:spacing w:val="-11"/>
                <w:sz w:val="20"/>
              </w:rPr>
              <w:t xml:space="preserve"> </w:t>
            </w:r>
            <w:r>
              <w:rPr>
                <w:sz w:val="20"/>
              </w:rPr>
              <w:t>в</w:t>
            </w:r>
            <w:r>
              <w:rPr>
                <w:spacing w:val="-12"/>
                <w:sz w:val="20"/>
              </w:rPr>
              <w:t xml:space="preserve"> </w:t>
            </w:r>
            <w:r>
              <w:rPr>
                <w:sz w:val="20"/>
              </w:rPr>
              <w:t>формах</w:t>
            </w:r>
            <w:r>
              <w:rPr>
                <w:spacing w:val="-13"/>
                <w:sz w:val="20"/>
              </w:rPr>
              <w:t xml:space="preserve"> </w:t>
            </w:r>
            <w:r>
              <w:rPr>
                <w:sz w:val="20"/>
              </w:rPr>
              <w:t>прошедшего</w:t>
            </w:r>
            <w:r>
              <w:rPr>
                <w:spacing w:val="-9"/>
                <w:sz w:val="20"/>
              </w:rPr>
              <w:t xml:space="preserve"> </w:t>
            </w:r>
            <w:r>
              <w:rPr>
                <w:sz w:val="20"/>
              </w:rPr>
              <w:t>времени</w:t>
            </w:r>
            <w:r>
              <w:rPr>
                <w:spacing w:val="-13"/>
                <w:sz w:val="20"/>
              </w:rPr>
              <w:t xml:space="preserve"> </w:t>
            </w:r>
            <w:r>
              <w:rPr>
                <w:sz w:val="20"/>
              </w:rPr>
              <w:t>глагола. Слитное и раздельное написание "не" с глаголами.</w:t>
            </w:r>
          </w:p>
        </w:tc>
      </w:tr>
      <w:tr w:rsidR="003324B1" w14:paraId="13606AC2" w14:textId="77777777">
        <w:trPr>
          <w:trHeight w:val="10161"/>
        </w:trPr>
        <w:tc>
          <w:tcPr>
            <w:tcW w:w="2025" w:type="dxa"/>
          </w:tcPr>
          <w:p w14:paraId="7486755F" w14:textId="77777777" w:rsidR="003324B1" w:rsidRDefault="003324B1" w:rsidP="007A5120">
            <w:pPr>
              <w:pStyle w:val="a5"/>
              <w:ind w:left="284" w:right="284"/>
              <w:jc w:val="both"/>
              <w:rPr>
                <w:sz w:val="20"/>
              </w:rPr>
            </w:pPr>
          </w:p>
          <w:p w14:paraId="6551A97B" w14:textId="77777777" w:rsidR="003324B1" w:rsidRDefault="003324B1" w:rsidP="007A5120">
            <w:pPr>
              <w:pStyle w:val="a5"/>
              <w:ind w:left="284" w:right="284"/>
              <w:jc w:val="both"/>
              <w:rPr>
                <w:sz w:val="20"/>
              </w:rPr>
            </w:pPr>
          </w:p>
          <w:p w14:paraId="08DFCA26" w14:textId="77777777" w:rsidR="003324B1" w:rsidRDefault="003324B1" w:rsidP="007A5120">
            <w:pPr>
              <w:pStyle w:val="a5"/>
              <w:ind w:left="284" w:right="284"/>
              <w:jc w:val="both"/>
              <w:rPr>
                <w:sz w:val="20"/>
              </w:rPr>
            </w:pPr>
          </w:p>
          <w:p w14:paraId="0C5ACDF4" w14:textId="77777777" w:rsidR="003324B1" w:rsidRDefault="003324B1" w:rsidP="007A5120">
            <w:pPr>
              <w:pStyle w:val="a5"/>
              <w:ind w:left="284" w:right="284"/>
              <w:jc w:val="both"/>
              <w:rPr>
                <w:sz w:val="20"/>
              </w:rPr>
            </w:pPr>
          </w:p>
          <w:p w14:paraId="129BBB52" w14:textId="77777777" w:rsidR="003324B1" w:rsidRDefault="003324B1" w:rsidP="007A5120">
            <w:pPr>
              <w:pStyle w:val="a5"/>
              <w:ind w:left="284" w:right="284"/>
              <w:jc w:val="both"/>
              <w:rPr>
                <w:sz w:val="20"/>
              </w:rPr>
            </w:pPr>
          </w:p>
          <w:p w14:paraId="7B6DFCAC" w14:textId="77777777" w:rsidR="003324B1" w:rsidRDefault="003324B1" w:rsidP="007A5120">
            <w:pPr>
              <w:pStyle w:val="a5"/>
              <w:ind w:left="284" w:right="284"/>
              <w:jc w:val="both"/>
              <w:rPr>
                <w:sz w:val="20"/>
              </w:rPr>
            </w:pPr>
          </w:p>
          <w:p w14:paraId="4583420D" w14:textId="77777777" w:rsidR="003324B1" w:rsidRDefault="003324B1" w:rsidP="007A5120">
            <w:pPr>
              <w:pStyle w:val="a5"/>
              <w:ind w:left="284" w:right="284"/>
              <w:jc w:val="both"/>
              <w:rPr>
                <w:sz w:val="20"/>
              </w:rPr>
            </w:pPr>
          </w:p>
          <w:p w14:paraId="5789D865" w14:textId="77777777" w:rsidR="003324B1" w:rsidRDefault="003324B1" w:rsidP="007A5120">
            <w:pPr>
              <w:pStyle w:val="a5"/>
              <w:ind w:left="284" w:right="284"/>
              <w:jc w:val="both"/>
              <w:rPr>
                <w:sz w:val="20"/>
              </w:rPr>
            </w:pPr>
          </w:p>
          <w:p w14:paraId="5E3F7534" w14:textId="77777777" w:rsidR="003324B1" w:rsidRDefault="003324B1" w:rsidP="007A5120">
            <w:pPr>
              <w:pStyle w:val="a5"/>
              <w:ind w:left="284" w:right="284"/>
              <w:jc w:val="both"/>
              <w:rPr>
                <w:sz w:val="20"/>
              </w:rPr>
            </w:pPr>
          </w:p>
          <w:p w14:paraId="438035EA" w14:textId="77777777" w:rsidR="003324B1" w:rsidRDefault="003324B1" w:rsidP="007A5120">
            <w:pPr>
              <w:pStyle w:val="a5"/>
              <w:ind w:left="284" w:right="284"/>
              <w:jc w:val="both"/>
              <w:rPr>
                <w:sz w:val="20"/>
              </w:rPr>
            </w:pPr>
          </w:p>
          <w:p w14:paraId="28A12CAC" w14:textId="77777777" w:rsidR="003324B1" w:rsidRDefault="003324B1" w:rsidP="007A5120">
            <w:pPr>
              <w:pStyle w:val="a5"/>
              <w:ind w:left="284" w:right="284"/>
              <w:jc w:val="both"/>
              <w:rPr>
                <w:sz w:val="20"/>
              </w:rPr>
            </w:pPr>
          </w:p>
          <w:p w14:paraId="4A3B9415" w14:textId="77777777" w:rsidR="003324B1" w:rsidRDefault="003324B1" w:rsidP="007A5120">
            <w:pPr>
              <w:pStyle w:val="a5"/>
              <w:ind w:left="284" w:right="284"/>
              <w:jc w:val="both"/>
              <w:rPr>
                <w:sz w:val="20"/>
              </w:rPr>
            </w:pPr>
          </w:p>
          <w:p w14:paraId="6AACBC0C" w14:textId="77777777" w:rsidR="003324B1" w:rsidRDefault="003324B1" w:rsidP="007A5120">
            <w:pPr>
              <w:pStyle w:val="a5"/>
              <w:ind w:left="284" w:right="284"/>
              <w:jc w:val="both"/>
              <w:rPr>
                <w:sz w:val="20"/>
              </w:rPr>
            </w:pPr>
          </w:p>
          <w:p w14:paraId="7FB71111" w14:textId="77777777" w:rsidR="003324B1" w:rsidRDefault="003324B1" w:rsidP="007A5120">
            <w:pPr>
              <w:pStyle w:val="a5"/>
              <w:ind w:left="284" w:right="284"/>
              <w:jc w:val="both"/>
              <w:rPr>
                <w:sz w:val="20"/>
              </w:rPr>
            </w:pPr>
          </w:p>
          <w:p w14:paraId="2D16AAEB" w14:textId="77777777" w:rsidR="003324B1" w:rsidRDefault="003324B1" w:rsidP="007A5120">
            <w:pPr>
              <w:pStyle w:val="a5"/>
              <w:ind w:left="284" w:right="284"/>
              <w:jc w:val="both"/>
              <w:rPr>
                <w:sz w:val="20"/>
              </w:rPr>
            </w:pPr>
          </w:p>
          <w:p w14:paraId="59A7C905" w14:textId="77777777" w:rsidR="003324B1" w:rsidRDefault="003324B1" w:rsidP="007A5120">
            <w:pPr>
              <w:pStyle w:val="a5"/>
              <w:ind w:left="284" w:right="284"/>
              <w:jc w:val="both"/>
              <w:rPr>
                <w:sz w:val="20"/>
              </w:rPr>
            </w:pPr>
          </w:p>
          <w:p w14:paraId="14D7A1E1" w14:textId="77777777" w:rsidR="003324B1" w:rsidRDefault="003324B1" w:rsidP="007A5120">
            <w:pPr>
              <w:pStyle w:val="a5"/>
              <w:ind w:left="284" w:right="284"/>
              <w:jc w:val="both"/>
              <w:rPr>
                <w:sz w:val="20"/>
              </w:rPr>
            </w:pPr>
          </w:p>
          <w:p w14:paraId="2F69FF25" w14:textId="77777777" w:rsidR="003324B1" w:rsidRDefault="003324B1" w:rsidP="007A5120">
            <w:pPr>
              <w:pStyle w:val="a5"/>
              <w:ind w:left="284" w:right="284"/>
              <w:jc w:val="both"/>
              <w:rPr>
                <w:sz w:val="20"/>
              </w:rPr>
            </w:pPr>
          </w:p>
          <w:p w14:paraId="106DF015" w14:textId="77777777" w:rsidR="003324B1" w:rsidRDefault="003324B1" w:rsidP="007A5120">
            <w:pPr>
              <w:pStyle w:val="a5"/>
              <w:ind w:left="284" w:right="284"/>
              <w:jc w:val="both"/>
              <w:rPr>
                <w:sz w:val="20"/>
              </w:rPr>
            </w:pPr>
          </w:p>
          <w:p w14:paraId="64A00D99" w14:textId="77777777" w:rsidR="003324B1" w:rsidRDefault="003324B1" w:rsidP="007A5120">
            <w:pPr>
              <w:pStyle w:val="a5"/>
              <w:ind w:left="284" w:right="284"/>
              <w:jc w:val="both"/>
              <w:rPr>
                <w:sz w:val="20"/>
              </w:rPr>
            </w:pPr>
          </w:p>
          <w:p w14:paraId="6B369AB8" w14:textId="77777777" w:rsidR="003324B1" w:rsidRDefault="003324B1" w:rsidP="007A5120">
            <w:pPr>
              <w:pStyle w:val="a5"/>
              <w:ind w:left="284" w:right="284"/>
              <w:jc w:val="both"/>
              <w:rPr>
                <w:sz w:val="20"/>
              </w:rPr>
            </w:pPr>
          </w:p>
          <w:p w14:paraId="28DA7384" w14:textId="77777777" w:rsidR="003324B1" w:rsidRDefault="007415B4" w:rsidP="007A5120">
            <w:pPr>
              <w:pStyle w:val="a5"/>
              <w:ind w:left="284" w:right="284"/>
              <w:jc w:val="both"/>
              <w:rPr>
                <w:sz w:val="20"/>
              </w:rPr>
            </w:pPr>
            <w:r>
              <w:rPr>
                <w:spacing w:val="-4"/>
                <w:sz w:val="20"/>
              </w:rPr>
              <w:t>Синтаксис.</w:t>
            </w:r>
            <w:r>
              <w:rPr>
                <w:spacing w:val="-13"/>
                <w:sz w:val="20"/>
              </w:rPr>
              <w:t xml:space="preserve"> </w:t>
            </w:r>
            <w:r>
              <w:rPr>
                <w:spacing w:val="-4"/>
                <w:sz w:val="20"/>
              </w:rPr>
              <w:t xml:space="preserve">Культура </w:t>
            </w:r>
            <w:r>
              <w:rPr>
                <w:sz w:val="20"/>
              </w:rPr>
              <w:t>речи. Пунктуация.</w:t>
            </w:r>
          </w:p>
        </w:tc>
        <w:tc>
          <w:tcPr>
            <w:tcW w:w="7973" w:type="dxa"/>
          </w:tcPr>
          <w:p w14:paraId="5F8E4D5E" w14:textId="77777777" w:rsidR="003324B1" w:rsidRDefault="007415B4" w:rsidP="007A5120">
            <w:pPr>
              <w:pStyle w:val="a5"/>
              <w:ind w:left="284" w:right="284"/>
              <w:jc w:val="both"/>
              <w:rPr>
                <w:sz w:val="20"/>
              </w:rPr>
            </w:pPr>
            <w:r>
              <w:rPr>
                <w:sz w:val="20"/>
              </w:rPr>
              <w:t>Синтаксис</w:t>
            </w:r>
            <w:r>
              <w:rPr>
                <w:spacing w:val="-13"/>
                <w:sz w:val="20"/>
              </w:rPr>
              <w:t xml:space="preserve"> </w:t>
            </w:r>
            <w:r>
              <w:rPr>
                <w:sz w:val="20"/>
              </w:rPr>
              <w:t>как</w:t>
            </w:r>
            <w:r>
              <w:rPr>
                <w:spacing w:val="-12"/>
                <w:sz w:val="20"/>
              </w:rPr>
              <w:t xml:space="preserve"> </w:t>
            </w:r>
            <w:r>
              <w:rPr>
                <w:sz w:val="20"/>
              </w:rPr>
              <w:t>раздел</w:t>
            </w:r>
            <w:r>
              <w:rPr>
                <w:spacing w:val="-13"/>
                <w:sz w:val="20"/>
              </w:rPr>
              <w:t xml:space="preserve"> </w:t>
            </w:r>
            <w:r>
              <w:rPr>
                <w:sz w:val="20"/>
              </w:rPr>
              <w:t>грамматики.</w:t>
            </w:r>
            <w:r>
              <w:rPr>
                <w:spacing w:val="-12"/>
                <w:sz w:val="20"/>
              </w:rPr>
              <w:t xml:space="preserve"> </w:t>
            </w:r>
            <w:r>
              <w:rPr>
                <w:sz w:val="20"/>
              </w:rPr>
              <w:t>Словосочетание</w:t>
            </w:r>
            <w:r>
              <w:rPr>
                <w:spacing w:val="-13"/>
                <w:sz w:val="20"/>
              </w:rPr>
              <w:t xml:space="preserve"> </w:t>
            </w:r>
            <w:r>
              <w:rPr>
                <w:sz w:val="20"/>
              </w:rPr>
              <w:t>и</w:t>
            </w:r>
            <w:r>
              <w:rPr>
                <w:spacing w:val="-12"/>
                <w:sz w:val="20"/>
              </w:rPr>
              <w:t xml:space="preserve"> </w:t>
            </w:r>
            <w:r>
              <w:rPr>
                <w:sz w:val="20"/>
              </w:rPr>
              <w:t>предложение</w:t>
            </w:r>
            <w:r>
              <w:rPr>
                <w:spacing w:val="-13"/>
                <w:sz w:val="20"/>
              </w:rPr>
              <w:t xml:space="preserve"> </w:t>
            </w:r>
            <w:r>
              <w:rPr>
                <w:sz w:val="20"/>
              </w:rPr>
              <w:t>как</w:t>
            </w:r>
            <w:r>
              <w:rPr>
                <w:spacing w:val="-12"/>
                <w:sz w:val="20"/>
              </w:rPr>
              <w:t xml:space="preserve"> </w:t>
            </w:r>
            <w:r>
              <w:rPr>
                <w:sz w:val="20"/>
              </w:rPr>
              <w:t xml:space="preserve">единицы </w:t>
            </w:r>
            <w:r>
              <w:rPr>
                <w:spacing w:val="-2"/>
                <w:sz w:val="20"/>
              </w:rPr>
              <w:t>синтаксиса.</w:t>
            </w:r>
          </w:p>
          <w:p w14:paraId="713AF4C0" w14:textId="77777777" w:rsidR="003324B1" w:rsidRDefault="007415B4" w:rsidP="007A5120">
            <w:pPr>
              <w:pStyle w:val="a5"/>
              <w:ind w:left="284" w:right="284"/>
              <w:jc w:val="both"/>
              <w:rPr>
                <w:sz w:val="20"/>
              </w:rPr>
            </w:pPr>
            <w:r>
              <w:rPr>
                <w:sz w:val="20"/>
              </w:rPr>
              <w:t>Словосочетание</w:t>
            </w:r>
            <w:r>
              <w:rPr>
                <w:spacing w:val="-13"/>
                <w:sz w:val="20"/>
              </w:rPr>
              <w:t xml:space="preserve"> </w:t>
            </w:r>
            <w:r>
              <w:rPr>
                <w:sz w:val="20"/>
              </w:rPr>
              <w:t>и</w:t>
            </w:r>
            <w:r>
              <w:rPr>
                <w:spacing w:val="-12"/>
                <w:sz w:val="20"/>
              </w:rPr>
              <w:t xml:space="preserve"> </w:t>
            </w:r>
            <w:r>
              <w:rPr>
                <w:sz w:val="20"/>
              </w:rPr>
              <w:t>его</w:t>
            </w:r>
            <w:r>
              <w:rPr>
                <w:spacing w:val="-13"/>
                <w:sz w:val="20"/>
              </w:rPr>
              <w:t xml:space="preserve"> </w:t>
            </w:r>
            <w:r>
              <w:rPr>
                <w:sz w:val="20"/>
              </w:rPr>
              <w:t>признаки.</w:t>
            </w:r>
            <w:r>
              <w:rPr>
                <w:spacing w:val="-12"/>
                <w:sz w:val="20"/>
              </w:rPr>
              <w:t xml:space="preserve"> </w:t>
            </w:r>
            <w:r>
              <w:rPr>
                <w:sz w:val="20"/>
              </w:rPr>
              <w:t>Основные</w:t>
            </w:r>
            <w:r>
              <w:rPr>
                <w:spacing w:val="-13"/>
                <w:sz w:val="20"/>
              </w:rPr>
              <w:t xml:space="preserve"> </w:t>
            </w:r>
            <w:r>
              <w:rPr>
                <w:sz w:val="20"/>
              </w:rPr>
              <w:t>виды</w:t>
            </w:r>
            <w:r>
              <w:rPr>
                <w:spacing w:val="-12"/>
                <w:sz w:val="20"/>
              </w:rPr>
              <w:t xml:space="preserve"> </w:t>
            </w:r>
            <w:r>
              <w:rPr>
                <w:sz w:val="20"/>
              </w:rPr>
              <w:t>словосочетаний</w:t>
            </w:r>
            <w:r>
              <w:rPr>
                <w:spacing w:val="-13"/>
                <w:sz w:val="20"/>
              </w:rPr>
              <w:t xml:space="preserve"> </w:t>
            </w:r>
            <w:r>
              <w:rPr>
                <w:sz w:val="20"/>
              </w:rPr>
              <w:t>по</w:t>
            </w:r>
            <w:r>
              <w:rPr>
                <w:spacing w:val="-13"/>
                <w:sz w:val="20"/>
              </w:rPr>
              <w:t xml:space="preserve"> </w:t>
            </w:r>
            <w:r>
              <w:rPr>
                <w:sz w:val="20"/>
              </w:rPr>
              <w:t>морфологическим свойствам главного слова (именные, глагольные, наречные).</w:t>
            </w:r>
          </w:p>
          <w:p w14:paraId="7DCC4F46" w14:textId="77777777" w:rsidR="003324B1" w:rsidRDefault="007415B4" w:rsidP="007A5120">
            <w:pPr>
              <w:pStyle w:val="a5"/>
              <w:ind w:left="284" w:right="284"/>
              <w:jc w:val="both"/>
              <w:rPr>
                <w:sz w:val="20"/>
              </w:rPr>
            </w:pPr>
            <w:r>
              <w:rPr>
                <w:sz w:val="20"/>
              </w:rPr>
              <w:t xml:space="preserve">Средства связи слов в словосочетании. </w:t>
            </w:r>
            <w:r>
              <w:rPr>
                <w:spacing w:val="-2"/>
                <w:sz w:val="20"/>
              </w:rPr>
              <w:t>Синтаксический анализ словосочетания.</w:t>
            </w:r>
          </w:p>
          <w:p w14:paraId="220A356E" w14:textId="77777777" w:rsidR="003324B1" w:rsidRDefault="007415B4" w:rsidP="007A5120">
            <w:pPr>
              <w:pStyle w:val="a5"/>
              <w:ind w:left="284" w:right="284"/>
              <w:jc w:val="both"/>
              <w:rPr>
                <w:sz w:val="20"/>
              </w:rPr>
            </w:pPr>
            <w:r>
              <w:rPr>
                <w:sz w:val="20"/>
              </w:rPr>
              <w:t>Предложение</w:t>
            </w:r>
            <w:r>
              <w:rPr>
                <w:spacing w:val="-5"/>
                <w:sz w:val="20"/>
              </w:rPr>
              <w:t xml:space="preserve"> </w:t>
            </w:r>
            <w:r>
              <w:rPr>
                <w:sz w:val="20"/>
              </w:rPr>
              <w:t>и</w:t>
            </w:r>
            <w:r>
              <w:rPr>
                <w:spacing w:val="-10"/>
                <w:sz w:val="20"/>
              </w:rPr>
              <w:t xml:space="preserve"> </w:t>
            </w:r>
            <w:r>
              <w:rPr>
                <w:sz w:val="20"/>
              </w:rPr>
              <w:t>его</w:t>
            </w:r>
            <w:r>
              <w:rPr>
                <w:spacing w:val="-6"/>
                <w:sz w:val="20"/>
              </w:rPr>
              <w:t xml:space="preserve"> </w:t>
            </w:r>
            <w:r>
              <w:rPr>
                <w:sz w:val="20"/>
              </w:rPr>
              <w:t>признаки.</w:t>
            </w:r>
            <w:r>
              <w:rPr>
                <w:spacing w:val="-9"/>
                <w:sz w:val="20"/>
              </w:rPr>
              <w:t xml:space="preserve"> </w:t>
            </w:r>
            <w:r>
              <w:rPr>
                <w:sz w:val="20"/>
              </w:rPr>
              <w:t>Виды</w:t>
            </w:r>
            <w:r>
              <w:rPr>
                <w:spacing w:val="-7"/>
                <w:sz w:val="20"/>
              </w:rPr>
              <w:t xml:space="preserve"> </w:t>
            </w:r>
            <w:r>
              <w:rPr>
                <w:sz w:val="20"/>
              </w:rPr>
              <w:t>предложений</w:t>
            </w:r>
            <w:r>
              <w:rPr>
                <w:spacing w:val="-6"/>
                <w:sz w:val="20"/>
              </w:rPr>
              <w:t xml:space="preserve"> </w:t>
            </w:r>
            <w:r>
              <w:rPr>
                <w:sz w:val="20"/>
              </w:rPr>
              <w:t>по</w:t>
            </w:r>
            <w:r>
              <w:rPr>
                <w:spacing w:val="-6"/>
                <w:sz w:val="20"/>
              </w:rPr>
              <w:t xml:space="preserve"> </w:t>
            </w:r>
            <w:r>
              <w:rPr>
                <w:sz w:val="20"/>
              </w:rPr>
              <w:t>цели</w:t>
            </w:r>
            <w:r>
              <w:rPr>
                <w:spacing w:val="-8"/>
                <w:sz w:val="20"/>
              </w:rPr>
              <w:t xml:space="preserve"> </w:t>
            </w:r>
            <w:r>
              <w:rPr>
                <w:sz w:val="20"/>
              </w:rPr>
              <w:t>высказывания</w:t>
            </w:r>
            <w:r>
              <w:rPr>
                <w:spacing w:val="-8"/>
                <w:sz w:val="20"/>
              </w:rPr>
              <w:t xml:space="preserve"> </w:t>
            </w:r>
            <w:r>
              <w:rPr>
                <w:sz w:val="20"/>
              </w:rPr>
              <w:t>и</w:t>
            </w:r>
            <w:r>
              <w:rPr>
                <w:spacing w:val="-8"/>
                <w:sz w:val="20"/>
              </w:rPr>
              <w:t xml:space="preserve"> </w:t>
            </w:r>
            <w:r>
              <w:rPr>
                <w:sz w:val="20"/>
              </w:rPr>
              <w:t>эмоциональной окраск</w:t>
            </w:r>
            <w:r>
              <w:rPr>
                <w:sz w:val="20"/>
              </w:rPr>
              <w:t>е.</w:t>
            </w:r>
            <w:r>
              <w:rPr>
                <w:spacing w:val="-3"/>
                <w:sz w:val="20"/>
              </w:rPr>
              <w:t xml:space="preserve"> </w:t>
            </w:r>
            <w:r>
              <w:rPr>
                <w:sz w:val="20"/>
              </w:rPr>
              <w:t>Смысловые</w:t>
            </w:r>
            <w:r>
              <w:rPr>
                <w:spacing w:val="-3"/>
                <w:sz w:val="20"/>
              </w:rPr>
              <w:t xml:space="preserve"> </w:t>
            </w:r>
            <w:r>
              <w:rPr>
                <w:sz w:val="20"/>
              </w:rPr>
              <w:t>и</w:t>
            </w:r>
            <w:r>
              <w:rPr>
                <w:spacing w:val="-2"/>
                <w:sz w:val="20"/>
              </w:rPr>
              <w:t xml:space="preserve"> </w:t>
            </w:r>
            <w:r>
              <w:rPr>
                <w:sz w:val="20"/>
              </w:rPr>
              <w:t>интонационные</w:t>
            </w:r>
            <w:r>
              <w:rPr>
                <w:spacing w:val="-3"/>
                <w:sz w:val="20"/>
              </w:rPr>
              <w:t xml:space="preserve"> </w:t>
            </w:r>
            <w:r>
              <w:rPr>
                <w:sz w:val="20"/>
              </w:rPr>
              <w:t>особенности</w:t>
            </w:r>
            <w:r>
              <w:rPr>
                <w:spacing w:val="-2"/>
                <w:sz w:val="20"/>
              </w:rPr>
              <w:t xml:space="preserve"> </w:t>
            </w:r>
            <w:r>
              <w:rPr>
                <w:sz w:val="20"/>
              </w:rPr>
              <w:t>повествовательных,</w:t>
            </w:r>
            <w:r>
              <w:rPr>
                <w:spacing w:val="-3"/>
                <w:sz w:val="20"/>
              </w:rPr>
              <w:t xml:space="preserve"> </w:t>
            </w:r>
            <w:r>
              <w:rPr>
                <w:sz w:val="20"/>
              </w:rPr>
              <w:t>вопросительных, побудительных;</w:t>
            </w:r>
            <w:r>
              <w:rPr>
                <w:spacing w:val="-8"/>
                <w:sz w:val="20"/>
              </w:rPr>
              <w:t xml:space="preserve"> </w:t>
            </w:r>
            <w:r>
              <w:rPr>
                <w:sz w:val="20"/>
              </w:rPr>
              <w:t>восклицательных</w:t>
            </w:r>
            <w:r>
              <w:rPr>
                <w:spacing w:val="-5"/>
                <w:sz w:val="20"/>
              </w:rPr>
              <w:t xml:space="preserve"> </w:t>
            </w:r>
            <w:r>
              <w:rPr>
                <w:sz w:val="20"/>
              </w:rPr>
              <w:t>и</w:t>
            </w:r>
            <w:r>
              <w:rPr>
                <w:spacing w:val="-9"/>
                <w:sz w:val="20"/>
              </w:rPr>
              <w:t xml:space="preserve"> </w:t>
            </w:r>
            <w:r>
              <w:rPr>
                <w:sz w:val="20"/>
              </w:rPr>
              <w:t>невосклицательных</w:t>
            </w:r>
            <w:r>
              <w:rPr>
                <w:spacing w:val="-7"/>
                <w:sz w:val="20"/>
              </w:rPr>
              <w:t xml:space="preserve"> </w:t>
            </w:r>
            <w:r>
              <w:rPr>
                <w:sz w:val="20"/>
              </w:rPr>
              <w:t>предложений.</w:t>
            </w:r>
            <w:r>
              <w:rPr>
                <w:spacing w:val="-10"/>
                <w:sz w:val="20"/>
              </w:rPr>
              <w:t xml:space="preserve"> </w:t>
            </w:r>
            <w:r>
              <w:rPr>
                <w:sz w:val="20"/>
              </w:rPr>
              <w:t>Знаки</w:t>
            </w:r>
            <w:r>
              <w:rPr>
                <w:spacing w:val="-5"/>
                <w:sz w:val="20"/>
              </w:rPr>
              <w:t xml:space="preserve"> </w:t>
            </w:r>
            <w:r>
              <w:rPr>
                <w:sz w:val="20"/>
              </w:rPr>
              <w:t>препинания: знаки завершения (в конце предложения), выделения, разделения (повторение).</w:t>
            </w:r>
          </w:p>
          <w:p w14:paraId="7CB08051" w14:textId="77777777" w:rsidR="003324B1" w:rsidRDefault="007415B4" w:rsidP="007A5120">
            <w:pPr>
              <w:pStyle w:val="a5"/>
              <w:ind w:left="284" w:right="284"/>
              <w:jc w:val="both"/>
              <w:rPr>
                <w:sz w:val="20"/>
              </w:rPr>
            </w:pPr>
            <w:r>
              <w:rPr>
                <w:spacing w:val="-2"/>
                <w:sz w:val="20"/>
              </w:rPr>
              <w:t>Главные члены предложе</w:t>
            </w:r>
            <w:r>
              <w:rPr>
                <w:spacing w:val="-2"/>
                <w:sz w:val="20"/>
              </w:rPr>
              <w:t xml:space="preserve">ния (грамматическая основа). Подлежащее и морфологические </w:t>
            </w:r>
            <w:r>
              <w:rPr>
                <w:sz w:val="20"/>
              </w:rPr>
              <w:t>средства</w:t>
            </w:r>
            <w:r>
              <w:rPr>
                <w:spacing w:val="-6"/>
                <w:sz w:val="20"/>
              </w:rPr>
              <w:t xml:space="preserve"> </w:t>
            </w:r>
            <w:r>
              <w:rPr>
                <w:sz w:val="20"/>
              </w:rPr>
              <w:t>его</w:t>
            </w:r>
            <w:r>
              <w:rPr>
                <w:spacing w:val="-5"/>
                <w:sz w:val="20"/>
              </w:rPr>
              <w:t xml:space="preserve"> </w:t>
            </w:r>
            <w:r>
              <w:rPr>
                <w:sz w:val="20"/>
              </w:rPr>
              <w:t>выражения:</w:t>
            </w:r>
            <w:r>
              <w:rPr>
                <w:spacing w:val="-6"/>
                <w:sz w:val="20"/>
              </w:rPr>
              <w:t xml:space="preserve"> </w:t>
            </w:r>
            <w:r>
              <w:rPr>
                <w:sz w:val="20"/>
              </w:rPr>
              <w:t>именем</w:t>
            </w:r>
            <w:r>
              <w:rPr>
                <w:spacing w:val="-5"/>
                <w:sz w:val="20"/>
              </w:rPr>
              <w:t xml:space="preserve"> </w:t>
            </w:r>
            <w:r>
              <w:rPr>
                <w:sz w:val="20"/>
              </w:rPr>
              <w:t>существительным</w:t>
            </w:r>
            <w:r>
              <w:rPr>
                <w:spacing w:val="-2"/>
                <w:sz w:val="20"/>
              </w:rPr>
              <w:t xml:space="preserve"> </w:t>
            </w:r>
            <w:r>
              <w:rPr>
                <w:sz w:val="20"/>
              </w:rPr>
              <w:t>или</w:t>
            </w:r>
            <w:r>
              <w:rPr>
                <w:spacing w:val="-5"/>
                <w:sz w:val="20"/>
              </w:rPr>
              <w:t xml:space="preserve"> </w:t>
            </w:r>
            <w:r>
              <w:rPr>
                <w:sz w:val="20"/>
              </w:rPr>
              <w:t>местоимением</w:t>
            </w:r>
            <w:r>
              <w:rPr>
                <w:spacing w:val="-5"/>
                <w:sz w:val="20"/>
              </w:rPr>
              <w:t xml:space="preserve"> </w:t>
            </w:r>
            <w:r>
              <w:rPr>
                <w:sz w:val="20"/>
              </w:rPr>
              <w:t>в</w:t>
            </w:r>
            <w:r>
              <w:rPr>
                <w:spacing w:val="-6"/>
                <w:sz w:val="20"/>
              </w:rPr>
              <w:t xml:space="preserve"> </w:t>
            </w:r>
            <w:r>
              <w:rPr>
                <w:sz w:val="20"/>
              </w:rPr>
              <w:t>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w:t>
            </w:r>
            <w:r>
              <w:rPr>
                <w:spacing w:val="-5"/>
                <w:sz w:val="20"/>
              </w:rPr>
              <w:t xml:space="preserve"> </w:t>
            </w:r>
            <w:r>
              <w:rPr>
                <w:sz w:val="20"/>
              </w:rPr>
              <w:t>имени</w:t>
            </w:r>
            <w:r>
              <w:rPr>
                <w:spacing w:val="-5"/>
                <w:sz w:val="20"/>
              </w:rPr>
              <w:t xml:space="preserve"> </w:t>
            </w:r>
            <w:r>
              <w:rPr>
                <w:sz w:val="20"/>
              </w:rPr>
              <w:t>числительного</w:t>
            </w:r>
            <w:r>
              <w:rPr>
                <w:spacing w:val="-6"/>
                <w:sz w:val="20"/>
              </w:rPr>
              <w:t xml:space="preserve"> </w:t>
            </w:r>
            <w:r>
              <w:rPr>
                <w:sz w:val="20"/>
              </w:rPr>
              <w:t>в</w:t>
            </w:r>
            <w:r>
              <w:rPr>
                <w:spacing w:val="-5"/>
                <w:sz w:val="20"/>
              </w:rPr>
              <w:t xml:space="preserve"> </w:t>
            </w:r>
            <w:r>
              <w:rPr>
                <w:sz w:val="20"/>
              </w:rPr>
              <w:t>форме</w:t>
            </w:r>
            <w:r>
              <w:rPr>
                <w:spacing w:val="-9"/>
                <w:sz w:val="20"/>
              </w:rPr>
              <w:t xml:space="preserve"> </w:t>
            </w:r>
            <w:r>
              <w:rPr>
                <w:sz w:val="20"/>
              </w:rPr>
              <w:t>именительного</w:t>
            </w:r>
            <w:r>
              <w:rPr>
                <w:spacing w:val="-5"/>
                <w:sz w:val="20"/>
              </w:rPr>
              <w:t xml:space="preserve"> </w:t>
            </w:r>
            <w:r>
              <w:rPr>
                <w:sz w:val="20"/>
              </w:rPr>
              <w:t>падежа</w:t>
            </w:r>
            <w:r>
              <w:rPr>
                <w:spacing w:val="-7"/>
                <w:sz w:val="20"/>
              </w:rPr>
              <w:t xml:space="preserve"> </w:t>
            </w:r>
            <w:r>
              <w:rPr>
                <w:sz w:val="20"/>
              </w:rPr>
              <w:t>с</w:t>
            </w:r>
            <w:r>
              <w:rPr>
                <w:spacing w:val="-5"/>
                <w:sz w:val="20"/>
              </w:rPr>
              <w:t xml:space="preserve"> </w:t>
            </w:r>
            <w:r>
              <w:rPr>
                <w:sz w:val="20"/>
              </w:rPr>
              <w:t>существительным</w:t>
            </w:r>
            <w:r>
              <w:rPr>
                <w:spacing w:val="-2"/>
                <w:sz w:val="20"/>
              </w:rPr>
              <w:t xml:space="preserve"> </w:t>
            </w:r>
            <w:r>
              <w:rPr>
                <w:sz w:val="20"/>
              </w:rPr>
              <w:t>в форме родительн</w:t>
            </w:r>
            <w:r>
              <w:rPr>
                <w:sz w:val="20"/>
              </w:rPr>
              <w:t>ого падежа. Сказуемое и морфологические средства его выражения: глаголом, именем существительным, именем прилагательным.</w:t>
            </w:r>
          </w:p>
          <w:p w14:paraId="1A37AEF2" w14:textId="77777777" w:rsidR="003324B1" w:rsidRDefault="007415B4" w:rsidP="007A5120">
            <w:pPr>
              <w:pStyle w:val="a5"/>
              <w:ind w:left="284" w:right="284"/>
              <w:jc w:val="both"/>
              <w:rPr>
                <w:sz w:val="20"/>
              </w:rPr>
            </w:pPr>
            <w:r>
              <w:rPr>
                <w:sz w:val="20"/>
              </w:rPr>
              <w:t>Тире</w:t>
            </w:r>
            <w:r>
              <w:rPr>
                <w:spacing w:val="-13"/>
                <w:sz w:val="20"/>
              </w:rPr>
              <w:t xml:space="preserve"> </w:t>
            </w:r>
            <w:r>
              <w:rPr>
                <w:sz w:val="20"/>
              </w:rPr>
              <w:t>между</w:t>
            </w:r>
            <w:r>
              <w:rPr>
                <w:spacing w:val="-10"/>
                <w:sz w:val="20"/>
              </w:rPr>
              <w:t xml:space="preserve"> </w:t>
            </w:r>
            <w:r>
              <w:rPr>
                <w:sz w:val="20"/>
              </w:rPr>
              <w:t>подлежащим</w:t>
            </w:r>
            <w:r>
              <w:rPr>
                <w:spacing w:val="-9"/>
                <w:sz w:val="20"/>
              </w:rPr>
              <w:t xml:space="preserve"> </w:t>
            </w:r>
            <w:r>
              <w:rPr>
                <w:sz w:val="20"/>
              </w:rPr>
              <w:t>и</w:t>
            </w:r>
            <w:r>
              <w:rPr>
                <w:spacing w:val="-9"/>
                <w:sz w:val="20"/>
              </w:rPr>
              <w:t xml:space="preserve"> </w:t>
            </w:r>
            <w:r>
              <w:rPr>
                <w:spacing w:val="-2"/>
                <w:sz w:val="20"/>
              </w:rPr>
              <w:t>сказуемым.</w:t>
            </w:r>
          </w:p>
          <w:p w14:paraId="653F35C8" w14:textId="77777777" w:rsidR="003324B1" w:rsidRDefault="007415B4" w:rsidP="007A5120">
            <w:pPr>
              <w:pStyle w:val="a5"/>
              <w:ind w:left="284" w:right="284"/>
              <w:jc w:val="both"/>
              <w:rPr>
                <w:sz w:val="20"/>
              </w:rPr>
            </w:pPr>
            <w:r>
              <w:rPr>
                <w:sz w:val="20"/>
              </w:rPr>
              <w:t xml:space="preserve">Предложения распространенные и нераспространенные. Второстепенные члены </w:t>
            </w:r>
            <w:r>
              <w:rPr>
                <w:spacing w:val="-2"/>
                <w:sz w:val="20"/>
              </w:rPr>
              <w:t>предложения: определение, до</w:t>
            </w:r>
            <w:r>
              <w:rPr>
                <w:spacing w:val="-2"/>
                <w:sz w:val="20"/>
              </w:rPr>
              <w:t xml:space="preserve">полнение, обстоятельство. Определение и типичные средства </w:t>
            </w:r>
            <w:r>
              <w:rPr>
                <w:sz w:val="20"/>
              </w:rPr>
              <w:t>его выражения. Дополнение (прямое и косвенное) и типичные средства его выражения.</w:t>
            </w:r>
          </w:p>
          <w:p w14:paraId="44FF1884" w14:textId="77777777" w:rsidR="003324B1" w:rsidRDefault="007415B4" w:rsidP="007A5120">
            <w:pPr>
              <w:pStyle w:val="a5"/>
              <w:ind w:left="284" w:right="284"/>
              <w:jc w:val="both"/>
              <w:rPr>
                <w:sz w:val="20"/>
              </w:rPr>
            </w:pPr>
            <w:r>
              <w:rPr>
                <w:sz w:val="20"/>
              </w:rPr>
              <w:t>Обстоятельство, типичные средства его выражения, виды обстоятельств по значению (времени, места, образа действия, це</w:t>
            </w:r>
            <w:r>
              <w:rPr>
                <w:sz w:val="20"/>
              </w:rPr>
              <w:t>ли, причины, меры и степени, условия, уступки). 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w:t>
            </w:r>
            <w:r>
              <w:rPr>
                <w:spacing w:val="-11"/>
                <w:sz w:val="20"/>
              </w:rPr>
              <w:t xml:space="preserve"> </w:t>
            </w:r>
            <w:r>
              <w:rPr>
                <w:sz w:val="20"/>
              </w:rPr>
              <w:t>членами</w:t>
            </w:r>
            <w:r>
              <w:rPr>
                <w:spacing w:val="-11"/>
                <w:sz w:val="20"/>
              </w:rPr>
              <w:t xml:space="preserve"> </w:t>
            </w:r>
            <w:r>
              <w:rPr>
                <w:sz w:val="20"/>
              </w:rPr>
              <w:t>(без</w:t>
            </w:r>
            <w:r>
              <w:rPr>
                <w:spacing w:val="-8"/>
                <w:sz w:val="20"/>
              </w:rPr>
              <w:t xml:space="preserve"> </w:t>
            </w:r>
            <w:r>
              <w:rPr>
                <w:sz w:val="20"/>
              </w:rPr>
              <w:t>союзов,</w:t>
            </w:r>
            <w:r>
              <w:rPr>
                <w:spacing w:val="-10"/>
                <w:sz w:val="20"/>
              </w:rPr>
              <w:t xml:space="preserve"> </w:t>
            </w:r>
            <w:r>
              <w:rPr>
                <w:sz w:val="20"/>
              </w:rPr>
              <w:t>с</w:t>
            </w:r>
            <w:r>
              <w:rPr>
                <w:spacing w:val="-10"/>
                <w:sz w:val="20"/>
              </w:rPr>
              <w:t xml:space="preserve"> </w:t>
            </w:r>
            <w:r>
              <w:rPr>
                <w:sz w:val="20"/>
              </w:rPr>
              <w:t>одиночным</w:t>
            </w:r>
            <w:r>
              <w:rPr>
                <w:spacing w:val="-8"/>
                <w:sz w:val="20"/>
              </w:rPr>
              <w:t xml:space="preserve"> </w:t>
            </w:r>
            <w:r>
              <w:rPr>
                <w:sz w:val="20"/>
              </w:rPr>
              <w:t>союзом</w:t>
            </w:r>
            <w:r>
              <w:rPr>
                <w:spacing w:val="-11"/>
                <w:sz w:val="20"/>
              </w:rPr>
              <w:t xml:space="preserve"> </w:t>
            </w:r>
            <w:r>
              <w:rPr>
                <w:sz w:val="20"/>
              </w:rPr>
              <w:t>"и",</w:t>
            </w:r>
            <w:r>
              <w:rPr>
                <w:spacing w:val="-10"/>
                <w:sz w:val="20"/>
              </w:rPr>
              <w:t xml:space="preserve"> </w:t>
            </w:r>
            <w:r>
              <w:rPr>
                <w:sz w:val="20"/>
              </w:rPr>
              <w:t>с</w:t>
            </w:r>
            <w:r>
              <w:rPr>
                <w:sz w:val="20"/>
              </w:rPr>
              <w:t>оюзами</w:t>
            </w:r>
            <w:r>
              <w:rPr>
                <w:spacing w:val="-11"/>
                <w:sz w:val="20"/>
              </w:rPr>
              <w:t xml:space="preserve"> </w:t>
            </w:r>
            <w:r>
              <w:rPr>
                <w:sz w:val="20"/>
              </w:rPr>
              <w:t>"а,</w:t>
            </w:r>
            <w:r>
              <w:rPr>
                <w:spacing w:val="-10"/>
                <w:sz w:val="20"/>
              </w:rPr>
              <w:t xml:space="preserve"> </w:t>
            </w:r>
            <w:r>
              <w:rPr>
                <w:sz w:val="20"/>
              </w:rPr>
              <w:t>но,</w:t>
            </w:r>
            <w:r>
              <w:rPr>
                <w:spacing w:val="-10"/>
                <w:sz w:val="20"/>
              </w:rPr>
              <w:t xml:space="preserve"> </w:t>
            </w:r>
            <w:r>
              <w:rPr>
                <w:sz w:val="20"/>
              </w:rPr>
              <w:t>однако,</w:t>
            </w:r>
            <w:r>
              <w:rPr>
                <w:spacing w:val="-10"/>
                <w:sz w:val="20"/>
              </w:rPr>
              <w:t xml:space="preserve"> </w:t>
            </w:r>
            <w:r>
              <w:rPr>
                <w:sz w:val="20"/>
              </w:rPr>
              <w:t xml:space="preserve">зато, да (в значении и), да (в </w:t>
            </w:r>
            <w:proofErr w:type="gramStart"/>
            <w:r>
              <w:rPr>
                <w:sz w:val="20"/>
              </w:rPr>
              <w:t>значении</w:t>
            </w:r>
            <w:proofErr w:type="gramEnd"/>
            <w:r>
              <w:rPr>
                <w:sz w:val="20"/>
              </w:rPr>
              <w:t xml:space="preserve"> но)". Предложения с обобщающим словом при однородных членах.</w:t>
            </w:r>
          </w:p>
          <w:p w14:paraId="095C5826" w14:textId="77777777" w:rsidR="003324B1" w:rsidRDefault="007415B4" w:rsidP="007A5120">
            <w:pPr>
              <w:pStyle w:val="a5"/>
              <w:ind w:left="284" w:right="284"/>
              <w:jc w:val="both"/>
              <w:rPr>
                <w:sz w:val="20"/>
              </w:rPr>
            </w:pPr>
            <w:r>
              <w:rPr>
                <w:sz w:val="20"/>
              </w:rPr>
              <w:t>Предложения</w:t>
            </w:r>
            <w:r>
              <w:rPr>
                <w:spacing w:val="-13"/>
                <w:sz w:val="20"/>
              </w:rPr>
              <w:t xml:space="preserve"> </w:t>
            </w:r>
            <w:r>
              <w:rPr>
                <w:sz w:val="20"/>
              </w:rPr>
              <w:t>с</w:t>
            </w:r>
            <w:r>
              <w:rPr>
                <w:spacing w:val="-12"/>
                <w:sz w:val="20"/>
              </w:rPr>
              <w:t xml:space="preserve"> </w:t>
            </w:r>
            <w:r>
              <w:rPr>
                <w:sz w:val="20"/>
              </w:rPr>
              <w:t>обращением,</w:t>
            </w:r>
            <w:r>
              <w:rPr>
                <w:spacing w:val="-13"/>
                <w:sz w:val="20"/>
              </w:rPr>
              <w:t xml:space="preserve"> </w:t>
            </w:r>
            <w:r>
              <w:rPr>
                <w:sz w:val="20"/>
              </w:rPr>
              <w:t>особенности</w:t>
            </w:r>
            <w:r>
              <w:rPr>
                <w:spacing w:val="-12"/>
                <w:sz w:val="20"/>
              </w:rPr>
              <w:t xml:space="preserve"> </w:t>
            </w:r>
            <w:r>
              <w:rPr>
                <w:sz w:val="20"/>
              </w:rPr>
              <w:t>интонации.</w:t>
            </w:r>
            <w:r>
              <w:rPr>
                <w:spacing w:val="-13"/>
                <w:sz w:val="20"/>
              </w:rPr>
              <w:t xml:space="preserve"> </w:t>
            </w:r>
            <w:r>
              <w:rPr>
                <w:sz w:val="20"/>
              </w:rPr>
              <w:t>Обращение</w:t>
            </w:r>
            <w:r>
              <w:rPr>
                <w:spacing w:val="-12"/>
                <w:sz w:val="20"/>
              </w:rPr>
              <w:t xml:space="preserve"> </w:t>
            </w:r>
            <w:r>
              <w:rPr>
                <w:sz w:val="20"/>
              </w:rPr>
              <w:t>и</w:t>
            </w:r>
            <w:r>
              <w:rPr>
                <w:spacing w:val="-13"/>
                <w:sz w:val="20"/>
              </w:rPr>
              <w:t xml:space="preserve"> </w:t>
            </w:r>
            <w:r>
              <w:rPr>
                <w:sz w:val="20"/>
              </w:rPr>
              <w:t>средства</w:t>
            </w:r>
            <w:r>
              <w:rPr>
                <w:spacing w:val="-12"/>
                <w:sz w:val="20"/>
              </w:rPr>
              <w:t xml:space="preserve"> </w:t>
            </w:r>
            <w:r>
              <w:rPr>
                <w:sz w:val="20"/>
              </w:rPr>
              <w:t xml:space="preserve">его </w:t>
            </w:r>
            <w:r>
              <w:rPr>
                <w:spacing w:val="-2"/>
                <w:sz w:val="20"/>
              </w:rPr>
              <w:t>выражения.</w:t>
            </w:r>
          </w:p>
          <w:p w14:paraId="36AE5544" w14:textId="77777777" w:rsidR="003324B1" w:rsidRDefault="007415B4" w:rsidP="007A5120">
            <w:pPr>
              <w:pStyle w:val="a5"/>
              <w:ind w:left="284" w:right="284"/>
              <w:jc w:val="both"/>
              <w:rPr>
                <w:sz w:val="20"/>
              </w:rPr>
            </w:pPr>
            <w:r>
              <w:rPr>
                <w:sz w:val="20"/>
              </w:rPr>
              <w:t>Синтаксический анализ простого и простого осложненного предложений. Пунктуационное оформление предложений, осложненных однородными членами, связанными</w:t>
            </w:r>
            <w:r>
              <w:rPr>
                <w:spacing w:val="-11"/>
                <w:sz w:val="20"/>
              </w:rPr>
              <w:t xml:space="preserve"> </w:t>
            </w:r>
            <w:r>
              <w:rPr>
                <w:sz w:val="20"/>
              </w:rPr>
              <w:t>бессоюзной</w:t>
            </w:r>
            <w:r>
              <w:rPr>
                <w:spacing w:val="-10"/>
                <w:sz w:val="20"/>
              </w:rPr>
              <w:t xml:space="preserve"> </w:t>
            </w:r>
            <w:r>
              <w:rPr>
                <w:sz w:val="20"/>
              </w:rPr>
              <w:t>связью,</w:t>
            </w:r>
            <w:r>
              <w:rPr>
                <w:spacing w:val="-11"/>
                <w:sz w:val="20"/>
              </w:rPr>
              <w:t xml:space="preserve"> </w:t>
            </w:r>
            <w:r>
              <w:rPr>
                <w:sz w:val="20"/>
              </w:rPr>
              <w:t>одиночным</w:t>
            </w:r>
            <w:r>
              <w:rPr>
                <w:spacing w:val="-8"/>
                <w:sz w:val="20"/>
              </w:rPr>
              <w:t xml:space="preserve"> </w:t>
            </w:r>
            <w:r>
              <w:rPr>
                <w:sz w:val="20"/>
              </w:rPr>
              <w:t>союзом</w:t>
            </w:r>
            <w:r>
              <w:rPr>
                <w:spacing w:val="-10"/>
                <w:sz w:val="20"/>
              </w:rPr>
              <w:t xml:space="preserve"> </w:t>
            </w:r>
            <w:r>
              <w:rPr>
                <w:sz w:val="20"/>
              </w:rPr>
              <w:t>"и",</w:t>
            </w:r>
            <w:r>
              <w:rPr>
                <w:spacing w:val="-12"/>
                <w:sz w:val="20"/>
              </w:rPr>
              <w:t xml:space="preserve"> </w:t>
            </w:r>
            <w:r>
              <w:rPr>
                <w:sz w:val="20"/>
              </w:rPr>
              <w:t>союзами</w:t>
            </w:r>
            <w:r>
              <w:rPr>
                <w:spacing w:val="-11"/>
                <w:sz w:val="20"/>
              </w:rPr>
              <w:t xml:space="preserve"> </w:t>
            </w:r>
            <w:r>
              <w:rPr>
                <w:sz w:val="20"/>
              </w:rPr>
              <w:t>"а,</w:t>
            </w:r>
            <w:r>
              <w:rPr>
                <w:spacing w:val="-12"/>
                <w:sz w:val="20"/>
              </w:rPr>
              <w:t xml:space="preserve"> </w:t>
            </w:r>
            <w:r>
              <w:rPr>
                <w:sz w:val="20"/>
              </w:rPr>
              <w:t>но,</w:t>
            </w:r>
            <w:r>
              <w:rPr>
                <w:spacing w:val="-12"/>
                <w:sz w:val="20"/>
              </w:rPr>
              <w:t xml:space="preserve"> </w:t>
            </w:r>
            <w:r>
              <w:rPr>
                <w:sz w:val="20"/>
              </w:rPr>
              <w:t>однако,</w:t>
            </w:r>
            <w:r>
              <w:rPr>
                <w:spacing w:val="-11"/>
                <w:sz w:val="20"/>
              </w:rPr>
              <w:t xml:space="preserve"> </w:t>
            </w:r>
            <w:r>
              <w:rPr>
                <w:sz w:val="20"/>
              </w:rPr>
              <w:t>зато,</w:t>
            </w:r>
            <w:r>
              <w:rPr>
                <w:spacing w:val="-11"/>
                <w:sz w:val="20"/>
              </w:rPr>
              <w:t xml:space="preserve"> </w:t>
            </w:r>
            <w:r>
              <w:rPr>
                <w:sz w:val="20"/>
              </w:rPr>
              <w:t>да</w:t>
            </w:r>
            <w:r>
              <w:rPr>
                <w:spacing w:val="-8"/>
                <w:sz w:val="20"/>
              </w:rPr>
              <w:t xml:space="preserve"> </w:t>
            </w:r>
            <w:r>
              <w:rPr>
                <w:sz w:val="20"/>
              </w:rPr>
              <w:t xml:space="preserve">(в значении и), да (в </w:t>
            </w:r>
            <w:proofErr w:type="gramStart"/>
            <w:r>
              <w:rPr>
                <w:sz w:val="20"/>
              </w:rPr>
              <w:t>значении</w:t>
            </w:r>
            <w:proofErr w:type="gramEnd"/>
            <w:r>
              <w:rPr>
                <w:sz w:val="20"/>
              </w:rPr>
              <w:t xml:space="preserve"> </w:t>
            </w:r>
            <w:r>
              <w:rPr>
                <w:sz w:val="20"/>
              </w:rPr>
              <w:t>но)".</w:t>
            </w:r>
          </w:p>
          <w:p w14:paraId="5909D2AA" w14:textId="77777777" w:rsidR="003324B1" w:rsidRDefault="007415B4" w:rsidP="007A5120">
            <w:pPr>
              <w:pStyle w:val="a5"/>
              <w:ind w:left="284" w:right="284"/>
              <w:jc w:val="both"/>
              <w:rPr>
                <w:sz w:val="20"/>
              </w:rPr>
            </w:pPr>
            <w:r>
              <w:rPr>
                <w:sz w:val="20"/>
              </w:rPr>
              <w:t>Предложения</w:t>
            </w:r>
            <w:r>
              <w:rPr>
                <w:spacing w:val="-13"/>
                <w:sz w:val="20"/>
              </w:rPr>
              <w:t xml:space="preserve"> </w:t>
            </w:r>
            <w:r>
              <w:rPr>
                <w:sz w:val="20"/>
              </w:rPr>
              <w:t>простые</w:t>
            </w:r>
            <w:r>
              <w:rPr>
                <w:spacing w:val="-12"/>
                <w:sz w:val="20"/>
              </w:rPr>
              <w:t xml:space="preserve"> </w:t>
            </w:r>
            <w:r>
              <w:rPr>
                <w:sz w:val="20"/>
              </w:rPr>
              <w:t>и</w:t>
            </w:r>
            <w:r>
              <w:rPr>
                <w:spacing w:val="-13"/>
                <w:sz w:val="20"/>
              </w:rPr>
              <w:t xml:space="preserve"> </w:t>
            </w:r>
            <w:r>
              <w:rPr>
                <w:sz w:val="20"/>
              </w:rPr>
              <w:t>сложные.</w:t>
            </w:r>
            <w:r>
              <w:rPr>
                <w:spacing w:val="-12"/>
                <w:sz w:val="20"/>
              </w:rPr>
              <w:t xml:space="preserve"> </w:t>
            </w:r>
            <w:r>
              <w:rPr>
                <w:sz w:val="20"/>
              </w:rPr>
              <w:t>Сложные</w:t>
            </w:r>
            <w:r>
              <w:rPr>
                <w:spacing w:val="-12"/>
                <w:sz w:val="20"/>
              </w:rPr>
              <w:t xml:space="preserve"> </w:t>
            </w:r>
            <w:r>
              <w:rPr>
                <w:sz w:val="20"/>
              </w:rPr>
              <w:t>предложения</w:t>
            </w:r>
            <w:r>
              <w:rPr>
                <w:spacing w:val="-10"/>
                <w:sz w:val="20"/>
              </w:rPr>
              <w:t xml:space="preserve"> </w:t>
            </w:r>
            <w:r>
              <w:rPr>
                <w:sz w:val="20"/>
              </w:rPr>
              <w:t>с</w:t>
            </w:r>
            <w:r>
              <w:rPr>
                <w:spacing w:val="-13"/>
                <w:sz w:val="20"/>
              </w:rPr>
              <w:t xml:space="preserve"> </w:t>
            </w:r>
            <w:r>
              <w:rPr>
                <w:sz w:val="20"/>
              </w:rPr>
              <w:t>бессоюзной</w:t>
            </w:r>
            <w:r>
              <w:rPr>
                <w:spacing w:val="-12"/>
                <w:sz w:val="20"/>
              </w:rPr>
              <w:t xml:space="preserve"> </w:t>
            </w:r>
            <w:r>
              <w:rPr>
                <w:sz w:val="20"/>
              </w:rPr>
              <w:t>и</w:t>
            </w:r>
            <w:r>
              <w:rPr>
                <w:spacing w:val="-13"/>
                <w:sz w:val="20"/>
              </w:rPr>
              <w:t xml:space="preserve"> </w:t>
            </w:r>
            <w:r>
              <w:rPr>
                <w:sz w:val="20"/>
              </w:rPr>
              <w:t>союзной</w:t>
            </w:r>
            <w:r>
              <w:rPr>
                <w:spacing w:val="-11"/>
                <w:sz w:val="20"/>
              </w:rPr>
              <w:t xml:space="preserve"> </w:t>
            </w:r>
            <w:r>
              <w:rPr>
                <w:sz w:val="20"/>
              </w:rPr>
              <w:t>связью. Предложения сложносочиненные и сложноподчиненные (общее представление, практическое усвоение).</w:t>
            </w:r>
          </w:p>
          <w:p w14:paraId="68E3B01A" w14:textId="77777777" w:rsidR="003324B1" w:rsidRDefault="007415B4" w:rsidP="007A5120">
            <w:pPr>
              <w:pStyle w:val="a5"/>
              <w:ind w:left="284" w:right="284"/>
              <w:jc w:val="both"/>
              <w:rPr>
                <w:sz w:val="20"/>
              </w:rPr>
            </w:pPr>
            <w:r>
              <w:rPr>
                <w:sz w:val="20"/>
              </w:rPr>
              <w:t>Пунктуационное</w:t>
            </w:r>
            <w:r>
              <w:rPr>
                <w:spacing w:val="-13"/>
                <w:sz w:val="20"/>
              </w:rPr>
              <w:t xml:space="preserve"> </w:t>
            </w:r>
            <w:r>
              <w:rPr>
                <w:sz w:val="20"/>
              </w:rPr>
              <w:t>оформление</w:t>
            </w:r>
            <w:r>
              <w:rPr>
                <w:spacing w:val="-12"/>
                <w:sz w:val="20"/>
              </w:rPr>
              <w:t xml:space="preserve"> </w:t>
            </w:r>
            <w:r>
              <w:rPr>
                <w:sz w:val="20"/>
              </w:rPr>
              <w:t>сложных</w:t>
            </w:r>
            <w:r>
              <w:rPr>
                <w:spacing w:val="-13"/>
                <w:sz w:val="20"/>
              </w:rPr>
              <w:t xml:space="preserve"> </w:t>
            </w:r>
            <w:r>
              <w:rPr>
                <w:sz w:val="20"/>
              </w:rPr>
              <w:t>предложений,</w:t>
            </w:r>
            <w:r>
              <w:rPr>
                <w:spacing w:val="-12"/>
                <w:sz w:val="20"/>
              </w:rPr>
              <w:t xml:space="preserve"> </w:t>
            </w:r>
            <w:r>
              <w:rPr>
                <w:sz w:val="20"/>
              </w:rPr>
              <w:t>состоящих</w:t>
            </w:r>
            <w:r>
              <w:rPr>
                <w:spacing w:val="-13"/>
                <w:sz w:val="20"/>
              </w:rPr>
              <w:t xml:space="preserve"> </w:t>
            </w:r>
            <w:r>
              <w:rPr>
                <w:sz w:val="20"/>
              </w:rPr>
              <w:t>из</w:t>
            </w:r>
            <w:r>
              <w:rPr>
                <w:spacing w:val="-12"/>
                <w:sz w:val="20"/>
              </w:rPr>
              <w:t xml:space="preserve"> </w:t>
            </w:r>
            <w:r>
              <w:rPr>
                <w:sz w:val="20"/>
              </w:rPr>
              <w:t>частей,</w:t>
            </w:r>
            <w:r>
              <w:rPr>
                <w:spacing w:val="-13"/>
                <w:sz w:val="20"/>
              </w:rPr>
              <w:t xml:space="preserve"> </w:t>
            </w:r>
            <w:r>
              <w:rPr>
                <w:sz w:val="20"/>
              </w:rPr>
              <w:t>связа</w:t>
            </w:r>
            <w:r>
              <w:rPr>
                <w:sz w:val="20"/>
              </w:rPr>
              <w:t>нных бессоюзной связью и союзами "и, но, а, однако, зато, да".</w:t>
            </w:r>
          </w:p>
          <w:p w14:paraId="01E7C851" w14:textId="77777777" w:rsidR="003324B1" w:rsidRDefault="007415B4" w:rsidP="007A5120">
            <w:pPr>
              <w:pStyle w:val="a5"/>
              <w:ind w:left="284" w:right="284"/>
              <w:jc w:val="both"/>
              <w:rPr>
                <w:sz w:val="20"/>
              </w:rPr>
            </w:pPr>
            <w:r>
              <w:rPr>
                <w:spacing w:val="-2"/>
                <w:sz w:val="20"/>
              </w:rPr>
              <w:t>Предложения</w:t>
            </w:r>
            <w:r>
              <w:rPr>
                <w:spacing w:val="-4"/>
                <w:sz w:val="20"/>
              </w:rPr>
              <w:t xml:space="preserve"> </w:t>
            </w:r>
            <w:r>
              <w:rPr>
                <w:spacing w:val="-2"/>
                <w:sz w:val="20"/>
              </w:rPr>
              <w:t>с</w:t>
            </w:r>
            <w:r>
              <w:rPr>
                <w:spacing w:val="-3"/>
                <w:sz w:val="20"/>
              </w:rPr>
              <w:t xml:space="preserve"> </w:t>
            </w:r>
            <w:r>
              <w:rPr>
                <w:spacing w:val="-2"/>
                <w:sz w:val="20"/>
              </w:rPr>
              <w:t>прямой</w:t>
            </w:r>
            <w:r>
              <w:rPr>
                <w:spacing w:val="1"/>
                <w:sz w:val="20"/>
              </w:rPr>
              <w:t xml:space="preserve"> </w:t>
            </w:r>
            <w:r>
              <w:rPr>
                <w:spacing w:val="-2"/>
                <w:sz w:val="20"/>
              </w:rPr>
              <w:t>речью.</w:t>
            </w:r>
          </w:p>
          <w:p w14:paraId="33FC69FF" w14:textId="77777777" w:rsidR="003324B1" w:rsidRDefault="007415B4" w:rsidP="007A5120">
            <w:pPr>
              <w:pStyle w:val="a5"/>
              <w:ind w:left="284" w:right="284"/>
              <w:jc w:val="both"/>
              <w:rPr>
                <w:sz w:val="20"/>
              </w:rPr>
            </w:pPr>
            <w:r>
              <w:rPr>
                <w:spacing w:val="-2"/>
                <w:sz w:val="20"/>
              </w:rPr>
              <w:t>Пунктуационное оформление предложений с прямой</w:t>
            </w:r>
            <w:r>
              <w:rPr>
                <w:spacing w:val="-3"/>
                <w:sz w:val="20"/>
              </w:rPr>
              <w:t xml:space="preserve"> </w:t>
            </w:r>
            <w:r>
              <w:rPr>
                <w:spacing w:val="-2"/>
                <w:sz w:val="20"/>
              </w:rPr>
              <w:t>речью. Диалог.</w:t>
            </w:r>
          </w:p>
          <w:p w14:paraId="757B39AC" w14:textId="77777777" w:rsidR="003324B1" w:rsidRDefault="007415B4" w:rsidP="007A5120">
            <w:pPr>
              <w:pStyle w:val="a5"/>
              <w:ind w:left="284" w:right="284"/>
              <w:jc w:val="both"/>
              <w:rPr>
                <w:sz w:val="20"/>
              </w:rPr>
            </w:pPr>
            <w:r>
              <w:rPr>
                <w:spacing w:val="-2"/>
                <w:sz w:val="20"/>
              </w:rPr>
              <w:t>Пунктуационное</w:t>
            </w:r>
            <w:r>
              <w:rPr>
                <w:spacing w:val="-3"/>
                <w:sz w:val="20"/>
              </w:rPr>
              <w:t xml:space="preserve"> </w:t>
            </w:r>
            <w:r>
              <w:rPr>
                <w:spacing w:val="-2"/>
                <w:sz w:val="20"/>
              </w:rPr>
              <w:t>оформление</w:t>
            </w:r>
            <w:r>
              <w:rPr>
                <w:spacing w:val="-3"/>
                <w:sz w:val="20"/>
              </w:rPr>
              <w:t xml:space="preserve"> </w:t>
            </w:r>
            <w:r>
              <w:rPr>
                <w:spacing w:val="-2"/>
                <w:sz w:val="20"/>
              </w:rPr>
              <w:t>диалога</w:t>
            </w:r>
            <w:r>
              <w:rPr>
                <w:spacing w:val="-3"/>
                <w:sz w:val="20"/>
              </w:rPr>
              <w:t xml:space="preserve"> </w:t>
            </w:r>
            <w:r>
              <w:rPr>
                <w:spacing w:val="-2"/>
                <w:sz w:val="20"/>
              </w:rPr>
              <w:t>на</w:t>
            </w:r>
            <w:r>
              <w:rPr>
                <w:spacing w:val="-3"/>
                <w:sz w:val="20"/>
              </w:rPr>
              <w:t xml:space="preserve"> </w:t>
            </w:r>
            <w:r>
              <w:rPr>
                <w:spacing w:val="-2"/>
                <w:sz w:val="20"/>
              </w:rPr>
              <w:t xml:space="preserve">письме. </w:t>
            </w:r>
            <w:r>
              <w:rPr>
                <w:sz w:val="20"/>
              </w:rPr>
              <w:t>Пунктуация как раздел лингвистики.</w:t>
            </w:r>
          </w:p>
        </w:tc>
      </w:tr>
    </w:tbl>
    <w:p w14:paraId="74EC3DE9"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6</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260FFEA5"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50"/>
        <w:gridCol w:w="7849"/>
      </w:tblGrid>
      <w:tr w:rsidR="003324B1" w14:paraId="1742BC6F" w14:textId="77777777">
        <w:trPr>
          <w:trHeight w:val="735"/>
        </w:trPr>
        <w:tc>
          <w:tcPr>
            <w:tcW w:w="2150" w:type="dxa"/>
          </w:tcPr>
          <w:p w14:paraId="4EA8C21A" w14:textId="77777777" w:rsidR="003324B1" w:rsidRDefault="007415B4" w:rsidP="007A5120">
            <w:pPr>
              <w:pStyle w:val="a5"/>
              <w:ind w:left="284" w:right="284"/>
              <w:jc w:val="both"/>
              <w:rPr>
                <w:sz w:val="20"/>
              </w:rPr>
            </w:pPr>
            <w:r>
              <w:rPr>
                <w:spacing w:val="-2"/>
                <w:sz w:val="20"/>
              </w:rPr>
              <w:t>Общие</w:t>
            </w:r>
            <w:r>
              <w:rPr>
                <w:spacing w:val="-14"/>
                <w:sz w:val="20"/>
              </w:rPr>
              <w:t xml:space="preserve"> </w:t>
            </w:r>
            <w:r>
              <w:rPr>
                <w:spacing w:val="-2"/>
                <w:sz w:val="20"/>
              </w:rPr>
              <w:t>сведения</w:t>
            </w:r>
            <w:r>
              <w:rPr>
                <w:spacing w:val="-11"/>
                <w:sz w:val="20"/>
              </w:rPr>
              <w:t xml:space="preserve"> </w:t>
            </w:r>
            <w:r>
              <w:rPr>
                <w:spacing w:val="-2"/>
                <w:sz w:val="20"/>
              </w:rPr>
              <w:t>о языке.</w:t>
            </w:r>
          </w:p>
        </w:tc>
        <w:tc>
          <w:tcPr>
            <w:tcW w:w="7849" w:type="dxa"/>
          </w:tcPr>
          <w:p w14:paraId="3B2B4832" w14:textId="77777777" w:rsidR="003324B1" w:rsidRDefault="007415B4" w:rsidP="007A5120">
            <w:pPr>
              <w:pStyle w:val="a5"/>
              <w:ind w:left="284" w:right="284"/>
              <w:jc w:val="both"/>
              <w:rPr>
                <w:sz w:val="20"/>
              </w:rPr>
            </w:pPr>
            <w:r>
              <w:rPr>
                <w:sz w:val="20"/>
              </w:rPr>
              <w:t>Русский</w:t>
            </w:r>
            <w:r>
              <w:rPr>
                <w:spacing w:val="-9"/>
                <w:sz w:val="20"/>
              </w:rPr>
              <w:t xml:space="preserve"> </w:t>
            </w:r>
            <w:r>
              <w:rPr>
                <w:sz w:val="20"/>
              </w:rPr>
              <w:t>язык</w:t>
            </w:r>
            <w:r>
              <w:rPr>
                <w:spacing w:val="-9"/>
                <w:sz w:val="20"/>
              </w:rPr>
              <w:t xml:space="preserve"> </w:t>
            </w:r>
            <w:r>
              <w:rPr>
                <w:sz w:val="20"/>
              </w:rPr>
              <w:t>-</w:t>
            </w:r>
            <w:r>
              <w:rPr>
                <w:spacing w:val="-12"/>
                <w:sz w:val="20"/>
              </w:rPr>
              <w:t xml:space="preserve"> </w:t>
            </w:r>
            <w:r>
              <w:rPr>
                <w:sz w:val="20"/>
              </w:rPr>
              <w:t>государственный</w:t>
            </w:r>
            <w:r>
              <w:rPr>
                <w:spacing w:val="-9"/>
                <w:sz w:val="20"/>
              </w:rPr>
              <w:t xml:space="preserve"> </w:t>
            </w:r>
            <w:r>
              <w:rPr>
                <w:sz w:val="20"/>
              </w:rPr>
              <w:t>язык</w:t>
            </w:r>
            <w:r>
              <w:rPr>
                <w:spacing w:val="-12"/>
                <w:sz w:val="20"/>
              </w:rPr>
              <w:t xml:space="preserve"> </w:t>
            </w:r>
            <w:r>
              <w:rPr>
                <w:sz w:val="20"/>
              </w:rPr>
              <w:t>Российской</w:t>
            </w:r>
            <w:r>
              <w:rPr>
                <w:spacing w:val="-9"/>
                <w:sz w:val="20"/>
              </w:rPr>
              <w:t xml:space="preserve"> </w:t>
            </w:r>
            <w:r>
              <w:rPr>
                <w:sz w:val="20"/>
              </w:rPr>
              <w:t>Федерации</w:t>
            </w:r>
            <w:r>
              <w:rPr>
                <w:spacing w:val="-12"/>
                <w:sz w:val="20"/>
              </w:rPr>
              <w:t xml:space="preserve"> </w:t>
            </w:r>
            <w:r>
              <w:rPr>
                <w:sz w:val="20"/>
              </w:rPr>
              <w:t>и</w:t>
            </w:r>
            <w:r>
              <w:rPr>
                <w:spacing w:val="-9"/>
                <w:sz w:val="20"/>
              </w:rPr>
              <w:t xml:space="preserve"> </w:t>
            </w:r>
            <w:r>
              <w:rPr>
                <w:sz w:val="20"/>
              </w:rPr>
              <w:t>язык</w:t>
            </w:r>
            <w:r>
              <w:rPr>
                <w:spacing w:val="-12"/>
                <w:sz w:val="20"/>
              </w:rPr>
              <w:t xml:space="preserve"> </w:t>
            </w:r>
            <w:r>
              <w:rPr>
                <w:sz w:val="20"/>
              </w:rPr>
              <w:t xml:space="preserve">межнационального </w:t>
            </w:r>
            <w:r>
              <w:rPr>
                <w:spacing w:val="-2"/>
                <w:sz w:val="20"/>
              </w:rPr>
              <w:t>общения.</w:t>
            </w:r>
          </w:p>
          <w:p w14:paraId="067D7D76" w14:textId="77777777" w:rsidR="003324B1" w:rsidRDefault="007415B4" w:rsidP="007A5120">
            <w:pPr>
              <w:pStyle w:val="a5"/>
              <w:ind w:left="284" w:right="284"/>
              <w:jc w:val="both"/>
              <w:rPr>
                <w:sz w:val="20"/>
              </w:rPr>
            </w:pPr>
            <w:r>
              <w:rPr>
                <w:spacing w:val="-2"/>
                <w:sz w:val="20"/>
              </w:rPr>
              <w:t>Понятие</w:t>
            </w:r>
            <w:r>
              <w:rPr>
                <w:spacing w:val="-3"/>
                <w:sz w:val="20"/>
              </w:rPr>
              <w:t xml:space="preserve"> </w:t>
            </w:r>
            <w:r>
              <w:rPr>
                <w:spacing w:val="-2"/>
                <w:sz w:val="20"/>
              </w:rPr>
              <w:t>о литературном</w:t>
            </w:r>
            <w:r>
              <w:rPr>
                <w:sz w:val="20"/>
              </w:rPr>
              <w:t xml:space="preserve"> </w:t>
            </w:r>
            <w:r>
              <w:rPr>
                <w:spacing w:val="-2"/>
                <w:sz w:val="20"/>
              </w:rPr>
              <w:t>языке.</w:t>
            </w:r>
          </w:p>
        </w:tc>
      </w:tr>
      <w:tr w:rsidR="003324B1" w14:paraId="1665A6E0" w14:textId="77777777">
        <w:trPr>
          <w:trHeight w:val="737"/>
        </w:trPr>
        <w:tc>
          <w:tcPr>
            <w:tcW w:w="2150" w:type="dxa"/>
          </w:tcPr>
          <w:p w14:paraId="7643BA60" w14:textId="77777777" w:rsidR="003324B1" w:rsidRDefault="003324B1" w:rsidP="007A5120">
            <w:pPr>
              <w:pStyle w:val="a5"/>
              <w:ind w:left="284" w:right="284"/>
              <w:jc w:val="both"/>
              <w:rPr>
                <w:sz w:val="20"/>
              </w:rPr>
            </w:pPr>
          </w:p>
          <w:p w14:paraId="1F51DCBA"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4"/>
                <w:sz w:val="20"/>
              </w:rPr>
              <w:t>речь</w:t>
            </w:r>
          </w:p>
        </w:tc>
        <w:tc>
          <w:tcPr>
            <w:tcW w:w="7849" w:type="dxa"/>
          </w:tcPr>
          <w:p w14:paraId="228D9C1F" w14:textId="77777777" w:rsidR="003324B1" w:rsidRDefault="007415B4" w:rsidP="007A5120">
            <w:pPr>
              <w:pStyle w:val="a5"/>
              <w:ind w:left="284" w:right="284"/>
              <w:jc w:val="both"/>
              <w:rPr>
                <w:sz w:val="20"/>
              </w:rPr>
            </w:pPr>
            <w:r>
              <w:rPr>
                <w:spacing w:val="-2"/>
                <w:sz w:val="20"/>
              </w:rPr>
              <w:t xml:space="preserve">Монолог-описание, монолог-повествование, монолог-рассуждение; сообщение на </w:t>
            </w:r>
            <w:r>
              <w:rPr>
                <w:sz w:val="20"/>
              </w:rPr>
              <w:t>лингвистическую тему.</w:t>
            </w:r>
          </w:p>
          <w:p w14:paraId="2DAB0EDB" w14:textId="77777777" w:rsidR="003324B1" w:rsidRDefault="007415B4" w:rsidP="007A5120">
            <w:pPr>
              <w:pStyle w:val="a5"/>
              <w:ind w:left="284" w:right="284"/>
              <w:jc w:val="both"/>
              <w:rPr>
                <w:sz w:val="20"/>
              </w:rPr>
            </w:pPr>
            <w:r>
              <w:rPr>
                <w:spacing w:val="-2"/>
                <w:sz w:val="20"/>
              </w:rPr>
              <w:t>Виды</w:t>
            </w:r>
            <w:r>
              <w:rPr>
                <w:spacing w:val="-3"/>
                <w:sz w:val="20"/>
              </w:rPr>
              <w:t xml:space="preserve"> </w:t>
            </w:r>
            <w:r>
              <w:rPr>
                <w:spacing w:val="-2"/>
                <w:sz w:val="20"/>
              </w:rPr>
              <w:t>диалога:</w:t>
            </w:r>
            <w:r>
              <w:rPr>
                <w:spacing w:val="-4"/>
                <w:sz w:val="20"/>
              </w:rPr>
              <w:t xml:space="preserve"> </w:t>
            </w:r>
            <w:r>
              <w:rPr>
                <w:spacing w:val="-2"/>
                <w:sz w:val="20"/>
              </w:rPr>
              <w:t>побуждение</w:t>
            </w:r>
            <w:r>
              <w:rPr>
                <w:spacing w:val="5"/>
                <w:sz w:val="20"/>
              </w:rPr>
              <w:t xml:space="preserve"> </w:t>
            </w:r>
            <w:r>
              <w:rPr>
                <w:spacing w:val="-2"/>
                <w:sz w:val="20"/>
              </w:rPr>
              <w:t>к</w:t>
            </w:r>
            <w:r>
              <w:rPr>
                <w:spacing w:val="-4"/>
                <w:sz w:val="20"/>
              </w:rPr>
              <w:t xml:space="preserve"> </w:t>
            </w:r>
            <w:r>
              <w:rPr>
                <w:spacing w:val="-2"/>
                <w:sz w:val="20"/>
              </w:rPr>
              <w:t>действию,</w:t>
            </w:r>
            <w:r>
              <w:rPr>
                <w:spacing w:val="-1"/>
                <w:sz w:val="20"/>
              </w:rPr>
              <w:t xml:space="preserve"> </w:t>
            </w:r>
            <w:r>
              <w:rPr>
                <w:spacing w:val="-2"/>
                <w:sz w:val="20"/>
              </w:rPr>
              <w:t>обмен</w:t>
            </w:r>
            <w:r>
              <w:rPr>
                <w:spacing w:val="-5"/>
                <w:sz w:val="20"/>
              </w:rPr>
              <w:t xml:space="preserve"> </w:t>
            </w:r>
            <w:r>
              <w:rPr>
                <w:spacing w:val="-2"/>
                <w:sz w:val="20"/>
              </w:rPr>
              <w:t>мнениями.</w:t>
            </w:r>
          </w:p>
        </w:tc>
      </w:tr>
      <w:tr w:rsidR="003324B1" w14:paraId="04939330" w14:textId="77777777">
        <w:trPr>
          <w:trHeight w:val="1877"/>
        </w:trPr>
        <w:tc>
          <w:tcPr>
            <w:tcW w:w="2150" w:type="dxa"/>
          </w:tcPr>
          <w:p w14:paraId="54BFA582" w14:textId="77777777" w:rsidR="003324B1" w:rsidRDefault="003324B1" w:rsidP="007A5120">
            <w:pPr>
              <w:pStyle w:val="a5"/>
              <w:ind w:left="284" w:right="284"/>
              <w:jc w:val="both"/>
              <w:rPr>
                <w:sz w:val="20"/>
              </w:rPr>
            </w:pPr>
          </w:p>
          <w:p w14:paraId="573D46AA" w14:textId="77777777" w:rsidR="003324B1" w:rsidRDefault="003324B1" w:rsidP="007A5120">
            <w:pPr>
              <w:pStyle w:val="a5"/>
              <w:ind w:left="284" w:right="284"/>
              <w:jc w:val="both"/>
              <w:rPr>
                <w:sz w:val="20"/>
              </w:rPr>
            </w:pPr>
          </w:p>
          <w:p w14:paraId="64CCCAD0" w14:textId="77777777" w:rsidR="003324B1" w:rsidRDefault="003324B1" w:rsidP="007A5120">
            <w:pPr>
              <w:pStyle w:val="a5"/>
              <w:ind w:left="284" w:right="284"/>
              <w:jc w:val="both"/>
              <w:rPr>
                <w:sz w:val="20"/>
              </w:rPr>
            </w:pPr>
          </w:p>
          <w:p w14:paraId="1F8D6C59" w14:textId="77777777" w:rsidR="003324B1" w:rsidRDefault="007415B4" w:rsidP="007A5120">
            <w:pPr>
              <w:pStyle w:val="a5"/>
              <w:ind w:left="284" w:right="284"/>
              <w:jc w:val="both"/>
              <w:rPr>
                <w:sz w:val="20"/>
              </w:rPr>
            </w:pPr>
            <w:r>
              <w:rPr>
                <w:spacing w:val="-2"/>
                <w:sz w:val="20"/>
              </w:rPr>
              <w:t>Текст</w:t>
            </w:r>
          </w:p>
        </w:tc>
        <w:tc>
          <w:tcPr>
            <w:tcW w:w="7849" w:type="dxa"/>
          </w:tcPr>
          <w:p w14:paraId="0F82638F" w14:textId="77777777" w:rsidR="003324B1" w:rsidRDefault="007415B4" w:rsidP="007A5120">
            <w:pPr>
              <w:pStyle w:val="a5"/>
              <w:ind w:left="284" w:right="284"/>
              <w:jc w:val="both"/>
              <w:rPr>
                <w:sz w:val="20"/>
              </w:rPr>
            </w:pPr>
            <w:r>
              <w:rPr>
                <w:sz w:val="20"/>
              </w:rPr>
              <w:t>Смысловой</w:t>
            </w:r>
            <w:r>
              <w:rPr>
                <w:spacing w:val="-13"/>
                <w:sz w:val="20"/>
              </w:rPr>
              <w:t xml:space="preserve"> </w:t>
            </w:r>
            <w:r>
              <w:rPr>
                <w:sz w:val="20"/>
              </w:rPr>
              <w:t>анализ</w:t>
            </w:r>
            <w:r>
              <w:rPr>
                <w:spacing w:val="-12"/>
                <w:sz w:val="20"/>
              </w:rPr>
              <w:t xml:space="preserve"> </w:t>
            </w:r>
            <w:r>
              <w:rPr>
                <w:sz w:val="20"/>
              </w:rPr>
              <w:t>текста:</w:t>
            </w:r>
            <w:r>
              <w:rPr>
                <w:spacing w:val="-13"/>
                <w:sz w:val="20"/>
              </w:rPr>
              <w:t xml:space="preserve"> </w:t>
            </w:r>
            <w:r>
              <w:rPr>
                <w:sz w:val="20"/>
              </w:rPr>
              <w:t>его</w:t>
            </w:r>
            <w:r>
              <w:rPr>
                <w:spacing w:val="-12"/>
                <w:sz w:val="20"/>
              </w:rPr>
              <w:t xml:space="preserve"> </w:t>
            </w:r>
            <w:r>
              <w:rPr>
                <w:sz w:val="20"/>
              </w:rPr>
              <w:t>композиционных</w:t>
            </w:r>
            <w:r>
              <w:rPr>
                <w:spacing w:val="-13"/>
                <w:sz w:val="20"/>
              </w:rPr>
              <w:t xml:space="preserve"> </w:t>
            </w:r>
            <w:r>
              <w:rPr>
                <w:sz w:val="20"/>
              </w:rPr>
              <w:t>особенностей,</w:t>
            </w:r>
            <w:r>
              <w:rPr>
                <w:spacing w:val="-12"/>
                <w:sz w:val="20"/>
              </w:rPr>
              <w:t xml:space="preserve"> </w:t>
            </w:r>
            <w:proofErr w:type="spellStart"/>
            <w:r>
              <w:rPr>
                <w:sz w:val="20"/>
              </w:rPr>
              <w:t>микротем</w:t>
            </w:r>
            <w:proofErr w:type="spellEnd"/>
            <w:r>
              <w:rPr>
                <w:spacing w:val="-13"/>
                <w:sz w:val="20"/>
              </w:rPr>
              <w:t xml:space="preserve"> </w:t>
            </w:r>
            <w:r>
              <w:rPr>
                <w:sz w:val="20"/>
              </w:rPr>
              <w:t>и</w:t>
            </w:r>
            <w:r>
              <w:rPr>
                <w:spacing w:val="-12"/>
                <w:sz w:val="20"/>
              </w:rPr>
              <w:t xml:space="preserve"> </w:t>
            </w:r>
            <w:r>
              <w:rPr>
                <w:sz w:val="20"/>
              </w:rPr>
              <w:t>абзацев, способов и средств связи предложений в тексте;</w:t>
            </w:r>
            <w:r>
              <w:rPr>
                <w:spacing w:val="-1"/>
                <w:sz w:val="20"/>
              </w:rPr>
              <w:t xml:space="preserve"> </w:t>
            </w:r>
            <w:r>
              <w:rPr>
                <w:sz w:val="20"/>
              </w:rPr>
              <w:t>использование языковых средств выразительности (в рамках изученного).</w:t>
            </w:r>
          </w:p>
          <w:p w14:paraId="18321488" w14:textId="77777777" w:rsidR="003324B1" w:rsidRDefault="007415B4" w:rsidP="007A5120">
            <w:pPr>
              <w:pStyle w:val="a5"/>
              <w:ind w:left="284" w:right="284"/>
              <w:jc w:val="both"/>
              <w:rPr>
                <w:sz w:val="20"/>
              </w:rPr>
            </w:pPr>
            <w:r>
              <w:rPr>
                <w:spacing w:val="-2"/>
                <w:sz w:val="20"/>
              </w:rPr>
              <w:t>Информационная переработка текста. План текста (простой, сложный;</w:t>
            </w:r>
            <w:r>
              <w:rPr>
                <w:spacing w:val="-4"/>
                <w:sz w:val="20"/>
              </w:rPr>
              <w:t xml:space="preserve"> </w:t>
            </w:r>
            <w:r>
              <w:rPr>
                <w:spacing w:val="-2"/>
                <w:sz w:val="20"/>
              </w:rPr>
              <w:t xml:space="preserve">назывной, </w:t>
            </w:r>
            <w:r>
              <w:rPr>
                <w:sz w:val="20"/>
              </w:rPr>
              <w:t>вопросный); главная и второстепенная информация текста</w:t>
            </w:r>
            <w:r>
              <w:rPr>
                <w:sz w:val="20"/>
              </w:rPr>
              <w:t>; пересказ текста.</w:t>
            </w:r>
          </w:p>
          <w:p w14:paraId="544A65FE" w14:textId="77777777" w:rsidR="003324B1" w:rsidRDefault="007415B4" w:rsidP="007A5120">
            <w:pPr>
              <w:pStyle w:val="a5"/>
              <w:ind w:left="284" w:right="284"/>
              <w:jc w:val="both"/>
              <w:rPr>
                <w:sz w:val="20"/>
              </w:rPr>
            </w:pPr>
            <w:r>
              <w:rPr>
                <w:sz w:val="20"/>
              </w:rPr>
              <w:t>Описание</w:t>
            </w:r>
            <w:r>
              <w:rPr>
                <w:spacing w:val="-13"/>
                <w:sz w:val="20"/>
              </w:rPr>
              <w:t xml:space="preserve"> </w:t>
            </w:r>
            <w:r>
              <w:rPr>
                <w:sz w:val="20"/>
              </w:rPr>
              <w:t>как</w:t>
            </w:r>
            <w:r>
              <w:rPr>
                <w:spacing w:val="-11"/>
                <w:sz w:val="20"/>
              </w:rPr>
              <w:t xml:space="preserve"> </w:t>
            </w:r>
            <w:r>
              <w:rPr>
                <w:sz w:val="20"/>
              </w:rPr>
              <w:t>тип</w:t>
            </w:r>
            <w:r>
              <w:rPr>
                <w:spacing w:val="-9"/>
                <w:sz w:val="20"/>
              </w:rPr>
              <w:t xml:space="preserve"> </w:t>
            </w:r>
            <w:r>
              <w:rPr>
                <w:spacing w:val="-4"/>
                <w:sz w:val="20"/>
              </w:rPr>
              <w:t>речи.</w:t>
            </w:r>
          </w:p>
          <w:p w14:paraId="4537B124" w14:textId="77777777" w:rsidR="003324B1" w:rsidRDefault="007415B4" w:rsidP="007A5120">
            <w:pPr>
              <w:pStyle w:val="a5"/>
              <w:ind w:left="284" w:right="284"/>
              <w:jc w:val="both"/>
              <w:rPr>
                <w:sz w:val="20"/>
              </w:rPr>
            </w:pPr>
            <w:r>
              <w:rPr>
                <w:sz w:val="20"/>
              </w:rPr>
              <w:t xml:space="preserve">Описание внешности человека. Описание помещения. </w:t>
            </w:r>
            <w:r>
              <w:rPr>
                <w:spacing w:val="-2"/>
                <w:sz w:val="20"/>
              </w:rPr>
              <w:t>Описание</w:t>
            </w:r>
            <w:r>
              <w:rPr>
                <w:spacing w:val="-3"/>
                <w:sz w:val="20"/>
              </w:rPr>
              <w:t xml:space="preserve"> </w:t>
            </w:r>
            <w:r>
              <w:rPr>
                <w:spacing w:val="-2"/>
                <w:sz w:val="20"/>
              </w:rPr>
              <w:t>природы. Описание местности. Описание действий.</w:t>
            </w:r>
          </w:p>
        </w:tc>
      </w:tr>
    </w:tbl>
    <w:p w14:paraId="2C825B80" w14:textId="77777777" w:rsidR="003324B1" w:rsidRDefault="003324B1" w:rsidP="007A5120">
      <w:pPr>
        <w:pStyle w:val="a5"/>
        <w:ind w:left="284" w:right="284"/>
        <w:jc w:val="both"/>
        <w:rPr>
          <w:sz w:val="20"/>
        </w:rPr>
        <w:sectPr w:rsidR="003324B1" w:rsidSect="007A5120">
          <w:type w:val="continuous"/>
          <w:pgSz w:w="11910" w:h="16840"/>
          <w:pgMar w:top="800" w:right="3" w:bottom="735"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50"/>
        <w:gridCol w:w="7849"/>
      </w:tblGrid>
      <w:tr w:rsidR="003324B1" w14:paraId="37E6B159" w14:textId="77777777">
        <w:trPr>
          <w:trHeight w:val="497"/>
        </w:trPr>
        <w:tc>
          <w:tcPr>
            <w:tcW w:w="2150" w:type="dxa"/>
          </w:tcPr>
          <w:p w14:paraId="1FFD06C8" w14:textId="77777777" w:rsidR="003324B1" w:rsidRDefault="007415B4" w:rsidP="007A5120">
            <w:pPr>
              <w:pStyle w:val="a5"/>
              <w:ind w:left="284" w:right="284"/>
              <w:jc w:val="both"/>
              <w:rPr>
                <w:sz w:val="20"/>
              </w:rPr>
            </w:pPr>
            <w:r>
              <w:rPr>
                <w:spacing w:val="-2"/>
                <w:sz w:val="20"/>
              </w:rPr>
              <w:lastRenderedPageBreak/>
              <w:t>Функциональные разновидности</w:t>
            </w:r>
            <w:r>
              <w:rPr>
                <w:spacing w:val="-11"/>
                <w:sz w:val="20"/>
              </w:rPr>
              <w:t xml:space="preserve"> </w:t>
            </w:r>
            <w:r>
              <w:rPr>
                <w:spacing w:val="-2"/>
                <w:sz w:val="20"/>
              </w:rPr>
              <w:t>языка.</w:t>
            </w:r>
          </w:p>
        </w:tc>
        <w:tc>
          <w:tcPr>
            <w:tcW w:w="7849" w:type="dxa"/>
          </w:tcPr>
          <w:p w14:paraId="48F9F2DC" w14:textId="77777777" w:rsidR="003324B1" w:rsidRDefault="007415B4" w:rsidP="007A5120">
            <w:pPr>
              <w:pStyle w:val="a5"/>
              <w:ind w:left="284" w:right="284"/>
              <w:jc w:val="both"/>
              <w:rPr>
                <w:sz w:val="20"/>
              </w:rPr>
            </w:pPr>
            <w:r>
              <w:rPr>
                <w:spacing w:val="-2"/>
                <w:sz w:val="20"/>
              </w:rPr>
              <w:t xml:space="preserve">Официально-деловой стиль. Заявление. Расписка. Научный стиль. </w:t>
            </w:r>
            <w:r>
              <w:rPr>
                <w:sz w:val="20"/>
              </w:rPr>
              <w:t>Словарная статья. Научное сообщение.</w:t>
            </w:r>
          </w:p>
        </w:tc>
      </w:tr>
      <w:tr w:rsidR="003324B1" w14:paraId="2E44D33A" w14:textId="77777777">
        <w:trPr>
          <w:trHeight w:val="3725"/>
        </w:trPr>
        <w:tc>
          <w:tcPr>
            <w:tcW w:w="2150" w:type="dxa"/>
          </w:tcPr>
          <w:p w14:paraId="282E6B7D" w14:textId="77777777" w:rsidR="003324B1" w:rsidRDefault="003324B1" w:rsidP="007A5120">
            <w:pPr>
              <w:pStyle w:val="a5"/>
              <w:ind w:left="284" w:right="284"/>
              <w:jc w:val="both"/>
              <w:rPr>
                <w:sz w:val="20"/>
              </w:rPr>
            </w:pPr>
          </w:p>
          <w:p w14:paraId="17DE712E" w14:textId="77777777" w:rsidR="003324B1" w:rsidRDefault="003324B1" w:rsidP="007A5120">
            <w:pPr>
              <w:pStyle w:val="a5"/>
              <w:ind w:left="284" w:right="284"/>
              <w:jc w:val="both"/>
              <w:rPr>
                <w:sz w:val="20"/>
              </w:rPr>
            </w:pPr>
          </w:p>
          <w:p w14:paraId="4BA8B239" w14:textId="77777777" w:rsidR="003324B1" w:rsidRDefault="003324B1" w:rsidP="007A5120">
            <w:pPr>
              <w:pStyle w:val="a5"/>
              <w:ind w:left="284" w:right="284"/>
              <w:jc w:val="both"/>
              <w:rPr>
                <w:sz w:val="20"/>
              </w:rPr>
            </w:pPr>
          </w:p>
          <w:p w14:paraId="21CA1D9C" w14:textId="77777777" w:rsidR="003324B1" w:rsidRDefault="003324B1" w:rsidP="007A5120">
            <w:pPr>
              <w:pStyle w:val="a5"/>
              <w:ind w:left="284" w:right="284"/>
              <w:jc w:val="both"/>
              <w:rPr>
                <w:sz w:val="20"/>
              </w:rPr>
            </w:pPr>
          </w:p>
          <w:p w14:paraId="61DEA889" w14:textId="77777777" w:rsidR="003324B1" w:rsidRDefault="003324B1" w:rsidP="007A5120">
            <w:pPr>
              <w:pStyle w:val="a5"/>
              <w:ind w:left="284" w:right="284"/>
              <w:jc w:val="both"/>
              <w:rPr>
                <w:sz w:val="20"/>
              </w:rPr>
            </w:pPr>
          </w:p>
          <w:p w14:paraId="35F478D2" w14:textId="77777777" w:rsidR="003324B1" w:rsidRDefault="003324B1" w:rsidP="007A5120">
            <w:pPr>
              <w:pStyle w:val="a5"/>
              <w:ind w:left="284" w:right="284"/>
              <w:jc w:val="both"/>
              <w:rPr>
                <w:sz w:val="20"/>
              </w:rPr>
            </w:pPr>
          </w:p>
          <w:p w14:paraId="7ECBDD16" w14:textId="77777777" w:rsidR="003324B1" w:rsidRDefault="003324B1" w:rsidP="007A5120">
            <w:pPr>
              <w:pStyle w:val="a5"/>
              <w:ind w:left="284" w:right="284"/>
              <w:jc w:val="both"/>
              <w:rPr>
                <w:sz w:val="20"/>
              </w:rPr>
            </w:pPr>
          </w:p>
          <w:p w14:paraId="6DED9C29" w14:textId="77777777" w:rsidR="003324B1" w:rsidRDefault="007415B4" w:rsidP="007A5120">
            <w:pPr>
              <w:pStyle w:val="a5"/>
              <w:ind w:left="284" w:right="284"/>
              <w:jc w:val="both"/>
              <w:rPr>
                <w:sz w:val="20"/>
              </w:rPr>
            </w:pPr>
            <w:r>
              <w:rPr>
                <w:spacing w:val="-2"/>
                <w:sz w:val="20"/>
              </w:rPr>
              <w:t>Лексикология. Культура</w:t>
            </w:r>
            <w:r>
              <w:rPr>
                <w:spacing w:val="-10"/>
                <w:sz w:val="20"/>
              </w:rPr>
              <w:t xml:space="preserve"> </w:t>
            </w:r>
            <w:r>
              <w:rPr>
                <w:spacing w:val="-4"/>
                <w:sz w:val="20"/>
              </w:rPr>
              <w:t>речи.</w:t>
            </w:r>
          </w:p>
        </w:tc>
        <w:tc>
          <w:tcPr>
            <w:tcW w:w="7849" w:type="dxa"/>
          </w:tcPr>
          <w:p w14:paraId="4F8CC4CF" w14:textId="77777777" w:rsidR="003324B1" w:rsidRDefault="007415B4" w:rsidP="007A5120">
            <w:pPr>
              <w:pStyle w:val="a5"/>
              <w:ind w:left="284" w:right="284"/>
              <w:jc w:val="both"/>
              <w:rPr>
                <w:sz w:val="20"/>
              </w:rPr>
            </w:pPr>
            <w:r>
              <w:rPr>
                <w:sz w:val="20"/>
              </w:rPr>
              <w:t>Лексика</w:t>
            </w:r>
            <w:r>
              <w:rPr>
                <w:spacing w:val="-13"/>
                <w:sz w:val="20"/>
              </w:rPr>
              <w:t xml:space="preserve"> </w:t>
            </w:r>
            <w:r>
              <w:rPr>
                <w:sz w:val="20"/>
              </w:rPr>
              <w:t>русского</w:t>
            </w:r>
            <w:r>
              <w:rPr>
                <w:spacing w:val="-9"/>
                <w:sz w:val="20"/>
              </w:rPr>
              <w:t xml:space="preserve"> </w:t>
            </w:r>
            <w:r>
              <w:rPr>
                <w:sz w:val="20"/>
              </w:rPr>
              <w:t>языка</w:t>
            </w:r>
            <w:r>
              <w:rPr>
                <w:spacing w:val="-12"/>
                <w:sz w:val="20"/>
              </w:rPr>
              <w:t xml:space="preserve"> </w:t>
            </w:r>
            <w:r>
              <w:rPr>
                <w:sz w:val="20"/>
              </w:rPr>
              <w:t>с</w:t>
            </w:r>
            <w:r>
              <w:rPr>
                <w:spacing w:val="-12"/>
                <w:sz w:val="20"/>
              </w:rPr>
              <w:t xml:space="preserve"> </w:t>
            </w:r>
            <w:r>
              <w:rPr>
                <w:sz w:val="20"/>
              </w:rPr>
              <w:t>точки</w:t>
            </w:r>
            <w:r>
              <w:rPr>
                <w:spacing w:val="-13"/>
                <w:sz w:val="20"/>
              </w:rPr>
              <w:t xml:space="preserve"> </w:t>
            </w:r>
            <w:r>
              <w:rPr>
                <w:sz w:val="20"/>
              </w:rPr>
              <w:t>зрения</w:t>
            </w:r>
            <w:r>
              <w:rPr>
                <w:spacing w:val="-12"/>
                <w:sz w:val="20"/>
              </w:rPr>
              <w:t xml:space="preserve"> </w:t>
            </w:r>
            <w:r>
              <w:rPr>
                <w:sz w:val="20"/>
              </w:rPr>
              <w:t>ее</w:t>
            </w:r>
            <w:r>
              <w:rPr>
                <w:spacing w:val="-12"/>
                <w:sz w:val="20"/>
              </w:rPr>
              <w:t xml:space="preserve"> </w:t>
            </w:r>
            <w:r>
              <w:rPr>
                <w:sz w:val="20"/>
              </w:rPr>
              <w:t>происхождения:</w:t>
            </w:r>
            <w:r>
              <w:rPr>
                <w:spacing w:val="-12"/>
                <w:sz w:val="20"/>
              </w:rPr>
              <w:t xml:space="preserve"> </w:t>
            </w:r>
            <w:r>
              <w:rPr>
                <w:sz w:val="20"/>
              </w:rPr>
              <w:t>исконно</w:t>
            </w:r>
            <w:r>
              <w:rPr>
                <w:spacing w:val="-12"/>
                <w:sz w:val="20"/>
              </w:rPr>
              <w:t xml:space="preserve"> </w:t>
            </w:r>
            <w:r>
              <w:rPr>
                <w:sz w:val="20"/>
              </w:rPr>
              <w:t>русские</w:t>
            </w:r>
            <w:r>
              <w:rPr>
                <w:spacing w:val="-10"/>
                <w:sz w:val="20"/>
              </w:rPr>
              <w:t xml:space="preserve"> </w:t>
            </w:r>
            <w:r>
              <w:rPr>
                <w:sz w:val="20"/>
              </w:rPr>
              <w:t>и заимствованные слова.</w:t>
            </w:r>
          </w:p>
          <w:p w14:paraId="66671309" w14:textId="77777777" w:rsidR="003324B1" w:rsidRDefault="007415B4" w:rsidP="007A5120">
            <w:pPr>
              <w:pStyle w:val="a5"/>
              <w:ind w:left="284" w:right="284"/>
              <w:jc w:val="both"/>
              <w:rPr>
                <w:sz w:val="20"/>
              </w:rPr>
            </w:pPr>
            <w:r>
              <w:rPr>
                <w:sz w:val="20"/>
              </w:rPr>
              <w:t>Лексика</w:t>
            </w:r>
            <w:r>
              <w:rPr>
                <w:spacing w:val="-7"/>
                <w:sz w:val="20"/>
              </w:rPr>
              <w:t xml:space="preserve"> </w:t>
            </w:r>
            <w:r>
              <w:rPr>
                <w:sz w:val="20"/>
              </w:rPr>
              <w:t>русского</w:t>
            </w:r>
            <w:r>
              <w:rPr>
                <w:spacing w:val="-9"/>
                <w:sz w:val="20"/>
              </w:rPr>
              <w:t xml:space="preserve"> </w:t>
            </w:r>
            <w:r>
              <w:rPr>
                <w:sz w:val="20"/>
              </w:rPr>
              <w:t>языка</w:t>
            </w:r>
            <w:r>
              <w:rPr>
                <w:spacing w:val="-9"/>
                <w:sz w:val="20"/>
              </w:rPr>
              <w:t xml:space="preserve"> </w:t>
            </w:r>
            <w:r>
              <w:rPr>
                <w:sz w:val="20"/>
              </w:rPr>
              <w:t>с</w:t>
            </w:r>
            <w:r>
              <w:rPr>
                <w:spacing w:val="-9"/>
                <w:sz w:val="20"/>
              </w:rPr>
              <w:t xml:space="preserve"> </w:t>
            </w:r>
            <w:r>
              <w:rPr>
                <w:sz w:val="20"/>
              </w:rPr>
              <w:t>точки</w:t>
            </w:r>
            <w:r>
              <w:rPr>
                <w:spacing w:val="-8"/>
                <w:sz w:val="20"/>
              </w:rPr>
              <w:t xml:space="preserve"> </w:t>
            </w:r>
            <w:r>
              <w:rPr>
                <w:sz w:val="20"/>
              </w:rPr>
              <w:t>зрения</w:t>
            </w:r>
            <w:r>
              <w:rPr>
                <w:spacing w:val="-8"/>
                <w:sz w:val="20"/>
              </w:rPr>
              <w:t xml:space="preserve"> </w:t>
            </w:r>
            <w:r>
              <w:rPr>
                <w:sz w:val="20"/>
              </w:rPr>
              <w:t>принадлежности</w:t>
            </w:r>
            <w:r>
              <w:rPr>
                <w:spacing w:val="-11"/>
                <w:sz w:val="20"/>
              </w:rPr>
              <w:t xml:space="preserve"> </w:t>
            </w:r>
            <w:r>
              <w:rPr>
                <w:sz w:val="20"/>
              </w:rPr>
              <w:t>к</w:t>
            </w:r>
            <w:r>
              <w:rPr>
                <w:spacing w:val="-11"/>
                <w:sz w:val="20"/>
              </w:rPr>
              <w:t xml:space="preserve"> </w:t>
            </w:r>
            <w:r>
              <w:rPr>
                <w:sz w:val="20"/>
              </w:rPr>
              <w:t>активному</w:t>
            </w:r>
            <w:r>
              <w:rPr>
                <w:spacing w:val="-9"/>
                <w:sz w:val="20"/>
              </w:rPr>
              <w:t xml:space="preserve"> </w:t>
            </w:r>
            <w:r>
              <w:rPr>
                <w:sz w:val="20"/>
              </w:rPr>
              <w:t>и</w:t>
            </w:r>
            <w:r>
              <w:rPr>
                <w:spacing w:val="-11"/>
                <w:sz w:val="20"/>
              </w:rPr>
              <w:t xml:space="preserve"> </w:t>
            </w:r>
            <w:r>
              <w:rPr>
                <w:sz w:val="20"/>
              </w:rPr>
              <w:t>пассивному запасу: неологизмы, устаревшие слова (историзмы и архаизмы).</w:t>
            </w:r>
          </w:p>
          <w:p w14:paraId="1B52384F" w14:textId="77777777" w:rsidR="003324B1" w:rsidRDefault="007415B4" w:rsidP="007A5120">
            <w:pPr>
              <w:pStyle w:val="a5"/>
              <w:ind w:left="284" w:right="284"/>
              <w:jc w:val="both"/>
              <w:rPr>
                <w:sz w:val="20"/>
              </w:rPr>
            </w:pPr>
            <w:r>
              <w:rPr>
                <w:sz w:val="20"/>
              </w:rPr>
              <w:t>Лексика</w:t>
            </w:r>
            <w:r>
              <w:rPr>
                <w:spacing w:val="-13"/>
                <w:sz w:val="20"/>
              </w:rPr>
              <w:t xml:space="preserve"> </w:t>
            </w:r>
            <w:r>
              <w:rPr>
                <w:sz w:val="20"/>
              </w:rPr>
              <w:t>русского</w:t>
            </w:r>
            <w:r>
              <w:rPr>
                <w:spacing w:val="-12"/>
                <w:sz w:val="20"/>
              </w:rPr>
              <w:t xml:space="preserve"> </w:t>
            </w:r>
            <w:r>
              <w:rPr>
                <w:sz w:val="20"/>
              </w:rPr>
              <w:t>языка</w:t>
            </w:r>
            <w:r>
              <w:rPr>
                <w:spacing w:val="-13"/>
                <w:sz w:val="20"/>
              </w:rPr>
              <w:t xml:space="preserve"> </w:t>
            </w:r>
            <w:r>
              <w:rPr>
                <w:sz w:val="20"/>
              </w:rPr>
              <w:t>с</w:t>
            </w:r>
            <w:r>
              <w:rPr>
                <w:spacing w:val="-12"/>
                <w:sz w:val="20"/>
              </w:rPr>
              <w:t xml:space="preserve"> </w:t>
            </w:r>
            <w:r>
              <w:rPr>
                <w:sz w:val="20"/>
              </w:rPr>
              <w:t>точки</w:t>
            </w:r>
            <w:r>
              <w:rPr>
                <w:spacing w:val="-13"/>
                <w:sz w:val="20"/>
              </w:rPr>
              <w:t xml:space="preserve"> </w:t>
            </w:r>
            <w:r>
              <w:rPr>
                <w:sz w:val="20"/>
              </w:rPr>
              <w:t>зрения</w:t>
            </w:r>
            <w:r>
              <w:rPr>
                <w:spacing w:val="-12"/>
                <w:sz w:val="20"/>
              </w:rPr>
              <w:t xml:space="preserve"> </w:t>
            </w:r>
            <w:r>
              <w:rPr>
                <w:sz w:val="20"/>
              </w:rPr>
              <w:t>сферы</w:t>
            </w:r>
            <w:r>
              <w:rPr>
                <w:spacing w:val="-13"/>
                <w:sz w:val="20"/>
              </w:rPr>
              <w:t xml:space="preserve"> </w:t>
            </w:r>
            <w:r>
              <w:rPr>
                <w:sz w:val="20"/>
              </w:rPr>
              <w:t>употребления:</w:t>
            </w:r>
            <w:r>
              <w:rPr>
                <w:spacing w:val="-12"/>
                <w:sz w:val="20"/>
              </w:rPr>
              <w:t xml:space="preserve"> </w:t>
            </w:r>
            <w:proofErr w:type="spellStart"/>
            <w:r>
              <w:rPr>
                <w:sz w:val="20"/>
              </w:rPr>
              <w:t>общеупотребительнаялексика</w:t>
            </w:r>
            <w:proofErr w:type="spellEnd"/>
            <w:r>
              <w:rPr>
                <w:sz w:val="20"/>
              </w:rPr>
              <w:t xml:space="preserve"> и лексика ограниченного употребления (диалектизмы</w:t>
            </w:r>
            <w:r>
              <w:rPr>
                <w:sz w:val="20"/>
              </w:rPr>
              <w:t>, термины,</w:t>
            </w:r>
          </w:p>
          <w:p w14:paraId="3C46E1BA" w14:textId="77777777" w:rsidR="003324B1" w:rsidRDefault="007415B4" w:rsidP="007A5120">
            <w:pPr>
              <w:pStyle w:val="a5"/>
              <w:ind w:left="284" w:right="284"/>
              <w:jc w:val="both"/>
              <w:rPr>
                <w:sz w:val="20"/>
              </w:rPr>
            </w:pPr>
            <w:r>
              <w:rPr>
                <w:spacing w:val="-2"/>
                <w:sz w:val="20"/>
              </w:rPr>
              <w:t>профессионализмы,</w:t>
            </w:r>
            <w:r>
              <w:rPr>
                <w:spacing w:val="10"/>
                <w:sz w:val="20"/>
              </w:rPr>
              <w:t xml:space="preserve"> </w:t>
            </w:r>
            <w:r>
              <w:rPr>
                <w:spacing w:val="-2"/>
                <w:sz w:val="20"/>
              </w:rPr>
              <w:t>жаргонизмы).</w:t>
            </w:r>
          </w:p>
          <w:p w14:paraId="064E6ACD" w14:textId="77777777" w:rsidR="003324B1" w:rsidRDefault="007415B4" w:rsidP="007A5120">
            <w:pPr>
              <w:pStyle w:val="a5"/>
              <w:ind w:left="284" w:right="284"/>
              <w:jc w:val="both"/>
              <w:rPr>
                <w:sz w:val="20"/>
              </w:rPr>
            </w:pPr>
            <w:r>
              <w:rPr>
                <w:spacing w:val="-2"/>
                <w:sz w:val="20"/>
              </w:rPr>
              <w:t>Стилистические пласты лексики: стилистически нейтральная, высокая и сниженная лексика.</w:t>
            </w:r>
          </w:p>
          <w:p w14:paraId="0963DFDE" w14:textId="77777777" w:rsidR="003324B1" w:rsidRDefault="007415B4" w:rsidP="007A5120">
            <w:pPr>
              <w:pStyle w:val="a5"/>
              <w:ind w:left="284" w:right="284"/>
              <w:jc w:val="both"/>
              <w:rPr>
                <w:sz w:val="20"/>
              </w:rPr>
            </w:pPr>
            <w:r>
              <w:rPr>
                <w:sz w:val="20"/>
              </w:rPr>
              <w:t xml:space="preserve">Лексический анализ слов. </w:t>
            </w:r>
            <w:r>
              <w:rPr>
                <w:spacing w:val="-2"/>
                <w:sz w:val="20"/>
              </w:rPr>
              <w:t>Фразеологизмы.</w:t>
            </w:r>
            <w:r>
              <w:rPr>
                <w:spacing w:val="-5"/>
                <w:sz w:val="20"/>
              </w:rPr>
              <w:t xml:space="preserve"> </w:t>
            </w:r>
            <w:r>
              <w:rPr>
                <w:spacing w:val="-2"/>
                <w:sz w:val="20"/>
              </w:rPr>
              <w:t>Их</w:t>
            </w:r>
            <w:r>
              <w:rPr>
                <w:spacing w:val="-7"/>
                <w:sz w:val="20"/>
              </w:rPr>
              <w:t xml:space="preserve"> </w:t>
            </w:r>
            <w:r>
              <w:rPr>
                <w:spacing w:val="-2"/>
                <w:sz w:val="20"/>
              </w:rPr>
              <w:t>признаки</w:t>
            </w:r>
            <w:r>
              <w:rPr>
                <w:spacing w:val="-5"/>
                <w:sz w:val="20"/>
              </w:rPr>
              <w:t xml:space="preserve"> </w:t>
            </w:r>
            <w:r>
              <w:rPr>
                <w:spacing w:val="-2"/>
                <w:sz w:val="20"/>
              </w:rPr>
              <w:t>и</w:t>
            </w:r>
            <w:r>
              <w:rPr>
                <w:spacing w:val="-7"/>
                <w:sz w:val="20"/>
              </w:rPr>
              <w:t xml:space="preserve"> </w:t>
            </w:r>
            <w:r>
              <w:rPr>
                <w:spacing w:val="-2"/>
                <w:sz w:val="20"/>
              </w:rPr>
              <w:t>значение.</w:t>
            </w:r>
          </w:p>
          <w:p w14:paraId="578FED43" w14:textId="77777777" w:rsidR="003324B1" w:rsidRDefault="007415B4" w:rsidP="007A5120">
            <w:pPr>
              <w:pStyle w:val="a5"/>
              <w:ind w:left="284" w:right="284"/>
              <w:jc w:val="both"/>
              <w:rPr>
                <w:sz w:val="20"/>
              </w:rPr>
            </w:pPr>
            <w:r>
              <w:rPr>
                <w:sz w:val="20"/>
              </w:rPr>
              <w:t>Употребление лексических средств в соответствии с ситуацией общения. Оценка</w:t>
            </w:r>
            <w:r>
              <w:rPr>
                <w:spacing w:val="-8"/>
                <w:sz w:val="20"/>
              </w:rPr>
              <w:t xml:space="preserve"> </w:t>
            </w:r>
            <w:r>
              <w:rPr>
                <w:sz w:val="20"/>
              </w:rPr>
              <w:t>своей</w:t>
            </w:r>
            <w:r>
              <w:rPr>
                <w:spacing w:val="-10"/>
                <w:sz w:val="20"/>
              </w:rPr>
              <w:t xml:space="preserve"> </w:t>
            </w:r>
            <w:r>
              <w:rPr>
                <w:sz w:val="20"/>
              </w:rPr>
              <w:t>и</w:t>
            </w:r>
            <w:r>
              <w:rPr>
                <w:spacing w:val="-12"/>
                <w:sz w:val="20"/>
              </w:rPr>
              <w:t xml:space="preserve"> </w:t>
            </w:r>
            <w:r>
              <w:rPr>
                <w:sz w:val="20"/>
              </w:rPr>
              <w:t>чужой</w:t>
            </w:r>
            <w:r>
              <w:rPr>
                <w:spacing w:val="-12"/>
                <w:sz w:val="20"/>
              </w:rPr>
              <w:t xml:space="preserve"> </w:t>
            </w:r>
            <w:r>
              <w:rPr>
                <w:sz w:val="20"/>
              </w:rPr>
              <w:t>речи</w:t>
            </w:r>
            <w:r>
              <w:rPr>
                <w:spacing w:val="-10"/>
                <w:sz w:val="20"/>
              </w:rPr>
              <w:t xml:space="preserve"> </w:t>
            </w:r>
            <w:r>
              <w:rPr>
                <w:sz w:val="20"/>
              </w:rPr>
              <w:t>с</w:t>
            </w:r>
            <w:r>
              <w:rPr>
                <w:spacing w:val="-11"/>
                <w:sz w:val="20"/>
              </w:rPr>
              <w:t xml:space="preserve"> </w:t>
            </w:r>
            <w:r>
              <w:rPr>
                <w:sz w:val="20"/>
              </w:rPr>
              <w:t>точки</w:t>
            </w:r>
            <w:r>
              <w:rPr>
                <w:spacing w:val="-10"/>
                <w:sz w:val="20"/>
              </w:rPr>
              <w:t xml:space="preserve"> </w:t>
            </w:r>
            <w:r>
              <w:rPr>
                <w:sz w:val="20"/>
              </w:rPr>
              <w:t>зрения</w:t>
            </w:r>
            <w:r>
              <w:rPr>
                <w:spacing w:val="-9"/>
                <w:sz w:val="20"/>
              </w:rPr>
              <w:t xml:space="preserve"> </w:t>
            </w:r>
            <w:r>
              <w:rPr>
                <w:sz w:val="20"/>
              </w:rPr>
              <w:t>точного,</w:t>
            </w:r>
            <w:r>
              <w:rPr>
                <w:spacing w:val="-11"/>
                <w:sz w:val="20"/>
              </w:rPr>
              <w:t xml:space="preserve"> </w:t>
            </w:r>
            <w:r>
              <w:rPr>
                <w:sz w:val="20"/>
              </w:rPr>
              <w:t>уместного</w:t>
            </w:r>
            <w:r>
              <w:rPr>
                <w:spacing w:val="-10"/>
                <w:sz w:val="20"/>
              </w:rPr>
              <w:t xml:space="preserve"> </w:t>
            </w:r>
            <w:r>
              <w:rPr>
                <w:sz w:val="20"/>
              </w:rPr>
              <w:t>и</w:t>
            </w:r>
            <w:r>
              <w:rPr>
                <w:spacing w:val="-10"/>
                <w:sz w:val="20"/>
              </w:rPr>
              <w:t xml:space="preserve"> </w:t>
            </w:r>
            <w:r>
              <w:rPr>
                <w:sz w:val="20"/>
              </w:rPr>
              <w:t xml:space="preserve">выразительного </w:t>
            </w:r>
            <w:r>
              <w:rPr>
                <w:spacing w:val="-2"/>
                <w:sz w:val="20"/>
              </w:rPr>
              <w:t>словоупотребления.</w:t>
            </w:r>
          </w:p>
          <w:p w14:paraId="478E0439" w14:textId="77777777" w:rsidR="003324B1" w:rsidRDefault="007415B4" w:rsidP="007A5120">
            <w:pPr>
              <w:pStyle w:val="a5"/>
              <w:ind w:left="284" w:right="284"/>
              <w:jc w:val="both"/>
              <w:rPr>
                <w:sz w:val="20"/>
              </w:rPr>
            </w:pPr>
            <w:r>
              <w:rPr>
                <w:spacing w:val="-2"/>
                <w:sz w:val="20"/>
              </w:rPr>
              <w:t>Эпитеты,</w:t>
            </w:r>
            <w:r>
              <w:rPr>
                <w:spacing w:val="-3"/>
                <w:sz w:val="20"/>
              </w:rPr>
              <w:t xml:space="preserve"> </w:t>
            </w:r>
            <w:r>
              <w:rPr>
                <w:spacing w:val="-2"/>
                <w:sz w:val="20"/>
              </w:rPr>
              <w:t xml:space="preserve">метафоры, олицетворения. </w:t>
            </w:r>
            <w:r>
              <w:rPr>
                <w:sz w:val="20"/>
              </w:rPr>
              <w:t>Лексические словари.</w:t>
            </w:r>
          </w:p>
        </w:tc>
      </w:tr>
      <w:tr w:rsidR="003324B1" w14:paraId="784F50D2" w14:textId="77777777">
        <w:trPr>
          <w:trHeight w:val="2118"/>
        </w:trPr>
        <w:tc>
          <w:tcPr>
            <w:tcW w:w="2150" w:type="dxa"/>
          </w:tcPr>
          <w:p w14:paraId="21682DB7" w14:textId="77777777" w:rsidR="003324B1" w:rsidRDefault="003324B1" w:rsidP="007A5120">
            <w:pPr>
              <w:pStyle w:val="a5"/>
              <w:ind w:left="284" w:right="284"/>
              <w:jc w:val="both"/>
              <w:rPr>
                <w:sz w:val="20"/>
              </w:rPr>
            </w:pPr>
          </w:p>
          <w:p w14:paraId="34AE908F" w14:textId="77777777" w:rsidR="003324B1" w:rsidRDefault="003324B1" w:rsidP="007A5120">
            <w:pPr>
              <w:pStyle w:val="a5"/>
              <w:ind w:left="284" w:right="284"/>
              <w:jc w:val="both"/>
              <w:rPr>
                <w:sz w:val="20"/>
              </w:rPr>
            </w:pPr>
          </w:p>
          <w:p w14:paraId="27EC97F1" w14:textId="77777777" w:rsidR="003324B1" w:rsidRDefault="003324B1" w:rsidP="007A5120">
            <w:pPr>
              <w:pStyle w:val="a5"/>
              <w:ind w:left="284" w:right="284"/>
              <w:jc w:val="both"/>
              <w:rPr>
                <w:sz w:val="20"/>
              </w:rPr>
            </w:pPr>
          </w:p>
          <w:p w14:paraId="3A8DB1CC" w14:textId="77777777" w:rsidR="003324B1" w:rsidRDefault="007415B4" w:rsidP="007A5120">
            <w:pPr>
              <w:pStyle w:val="a5"/>
              <w:ind w:left="284" w:right="284"/>
              <w:jc w:val="both"/>
              <w:rPr>
                <w:sz w:val="20"/>
              </w:rPr>
            </w:pPr>
            <w:r>
              <w:rPr>
                <w:spacing w:val="-4"/>
                <w:sz w:val="20"/>
              </w:rPr>
              <w:t xml:space="preserve">Словообразование. </w:t>
            </w:r>
            <w:r>
              <w:rPr>
                <w:sz w:val="20"/>
              </w:rPr>
              <w:t>Культура речи.</w:t>
            </w:r>
          </w:p>
          <w:p w14:paraId="68EAB041" w14:textId="77777777" w:rsidR="003324B1" w:rsidRDefault="007415B4" w:rsidP="007A5120">
            <w:pPr>
              <w:pStyle w:val="a5"/>
              <w:ind w:left="284" w:right="284"/>
              <w:jc w:val="both"/>
              <w:rPr>
                <w:sz w:val="20"/>
              </w:rPr>
            </w:pPr>
            <w:r>
              <w:rPr>
                <w:spacing w:val="-2"/>
                <w:sz w:val="20"/>
              </w:rPr>
              <w:t>Орфография.</w:t>
            </w:r>
          </w:p>
        </w:tc>
        <w:tc>
          <w:tcPr>
            <w:tcW w:w="7849" w:type="dxa"/>
          </w:tcPr>
          <w:p w14:paraId="0E78A2F4" w14:textId="77777777" w:rsidR="003324B1" w:rsidRDefault="007415B4" w:rsidP="007A5120">
            <w:pPr>
              <w:pStyle w:val="a5"/>
              <w:ind w:left="284" w:right="284"/>
              <w:jc w:val="both"/>
              <w:rPr>
                <w:sz w:val="20"/>
              </w:rPr>
            </w:pPr>
            <w:r>
              <w:rPr>
                <w:spacing w:val="-2"/>
                <w:sz w:val="20"/>
              </w:rPr>
              <w:t xml:space="preserve">Формообразующие и словообразующие морфемы. </w:t>
            </w:r>
            <w:r>
              <w:rPr>
                <w:sz w:val="20"/>
              </w:rPr>
              <w:t>Производящая основа.</w:t>
            </w:r>
          </w:p>
          <w:p w14:paraId="45102F5A" w14:textId="77777777" w:rsidR="003324B1" w:rsidRDefault="007415B4" w:rsidP="007A5120">
            <w:pPr>
              <w:pStyle w:val="a5"/>
              <w:ind w:left="284" w:right="284"/>
              <w:jc w:val="both"/>
              <w:rPr>
                <w:sz w:val="20"/>
              </w:rPr>
            </w:pPr>
            <w:r>
              <w:rPr>
                <w:sz w:val="20"/>
              </w:rPr>
              <w:t>Основные способы образования слов в русском языке (приставочный, суффиксальный, приставочно-суффиксальный,</w:t>
            </w:r>
            <w:r>
              <w:rPr>
                <w:spacing w:val="-13"/>
                <w:sz w:val="20"/>
              </w:rPr>
              <w:t xml:space="preserve"> </w:t>
            </w:r>
            <w:proofErr w:type="spellStart"/>
            <w:r>
              <w:rPr>
                <w:sz w:val="20"/>
              </w:rPr>
              <w:t>бессуффиксный</w:t>
            </w:r>
            <w:proofErr w:type="spellEnd"/>
            <w:r>
              <w:rPr>
                <w:sz w:val="20"/>
              </w:rPr>
              <w:t>,</w:t>
            </w:r>
            <w:r>
              <w:rPr>
                <w:spacing w:val="-12"/>
                <w:sz w:val="20"/>
              </w:rPr>
              <w:t xml:space="preserve"> </w:t>
            </w:r>
            <w:r>
              <w:rPr>
                <w:sz w:val="20"/>
              </w:rPr>
              <w:t>сложение,</w:t>
            </w:r>
            <w:r>
              <w:rPr>
                <w:spacing w:val="-13"/>
                <w:sz w:val="20"/>
              </w:rPr>
              <w:t xml:space="preserve"> </w:t>
            </w:r>
            <w:r>
              <w:rPr>
                <w:sz w:val="20"/>
              </w:rPr>
              <w:t>переход</w:t>
            </w:r>
            <w:r>
              <w:rPr>
                <w:spacing w:val="-12"/>
                <w:sz w:val="20"/>
              </w:rPr>
              <w:t xml:space="preserve"> </w:t>
            </w:r>
            <w:r>
              <w:rPr>
                <w:sz w:val="20"/>
              </w:rPr>
              <w:t>из</w:t>
            </w:r>
            <w:r>
              <w:rPr>
                <w:spacing w:val="-13"/>
                <w:sz w:val="20"/>
              </w:rPr>
              <w:t xml:space="preserve"> </w:t>
            </w:r>
            <w:r>
              <w:rPr>
                <w:sz w:val="20"/>
              </w:rPr>
              <w:t>одно</w:t>
            </w:r>
            <w:r>
              <w:rPr>
                <w:sz w:val="20"/>
              </w:rPr>
              <w:t>й</w:t>
            </w:r>
            <w:r>
              <w:rPr>
                <w:spacing w:val="-12"/>
                <w:sz w:val="20"/>
              </w:rPr>
              <w:t xml:space="preserve"> </w:t>
            </w:r>
            <w:r>
              <w:rPr>
                <w:sz w:val="20"/>
              </w:rPr>
              <w:t>части</w:t>
            </w:r>
            <w:r>
              <w:rPr>
                <w:spacing w:val="-13"/>
                <w:sz w:val="20"/>
              </w:rPr>
              <w:t xml:space="preserve"> </w:t>
            </w:r>
            <w:r>
              <w:rPr>
                <w:sz w:val="20"/>
              </w:rPr>
              <w:t>речи</w:t>
            </w:r>
            <w:r>
              <w:rPr>
                <w:spacing w:val="-12"/>
                <w:sz w:val="20"/>
              </w:rPr>
              <w:t xml:space="preserve"> </w:t>
            </w:r>
            <w:r>
              <w:rPr>
                <w:sz w:val="20"/>
              </w:rPr>
              <w:t xml:space="preserve">в </w:t>
            </w:r>
            <w:r>
              <w:rPr>
                <w:spacing w:val="-2"/>
                <w:sz w:val="20"/>
              </w:rPr>
              <w:t>другую).</w:t>
            </w:r>
          </w:p>
          <w:p w14:paraId="18F558D4" w14:textId="77777777" w:rsidR="003324B1" w:rsidRDefault="007415B4" w:rsidP="007A5120">
            <w:pPr>
              <w:pStyle w:val="a5"/>
              <w:ind w:left="284" w:right="284"/>
              <w:jc w:val="both"/>
              <w:rPr>
                <w:sz w:val="20"/>
              </w:rPr>
            </w:pPr>
            <w:r>
              <w:rPr>
                <w:sz w:val="20"/>
              </w:rPr>
              <w:t xml:space="preserve">Морфемный и словообразовательный анализ слов. </w:t>
            </w:r>
            <w:r>
              <w:rPr>
                <w:spacing w:val="-2"/>
                <w:sz w:val="20"/>
              </w:rPr>
              <w:t>Правописание</w:t>
            </w:r>
            <w:r>
              <w:rPr>
                <w:spacing w:val="-4"/>
                <w:sz w:val="20"/>
              </w:rPr>
              <w:t xml:space="preserve"> </w:t>
            </w:r>
            <w:r>
              <w:rPr>
                <w:spacing w:val="-2"/>
                <w:sz w:val="20"/>
              </w:rPr>
              <w:t>сложных и</w:t>
            </w:r>
            <w:r>
              <w:rPr>
                <w:spacing w:val="-3"/>
                <w:sz w:val="20"/>
              </w:rPr>
              <w:t xml:space="preserve"> </w:t>
            </w:r>
            <w:r>
              <w:rPr>
                <w:spacing w:val="-2"/>
                <w:sz w:val="20"/>
              </w:rPr>
              <w:t>сложносокращенных слов.</w:t>
            </w:r>
          </w:p>
          <w:p w14:paraId="175D7B49"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правописания</w:t>
            </w:r>
            <w:r>
              <w:rPr>
                <w:spacing w:val="-11"/>
                <w:sz w:val="20"/>
              </w:rPr>
              <w:t xml:space="preserve"> </w:t>
            </w:r>
            <w:r>
              <w:rPr>
                <w:sz w:val="20"/>
              </w:rPr>
              <w:t>корня</w:t>
            </w:r>
            <w:r>
              <w:rPr>
                <w:spacing w:val="-9"/>
                <w:sz w:val="20"/>
              </w:rPr>
              <w:t xml:space="preserve"> </w:t>
            </w:r>
            <w:r>
              <w:rPr>
                <w:sz w:val="20"/>
              </w:rPr>
              <w:t>"-</w:t>
            </w:r>
            <w:proofErr w:type="spellStart"/>
            <w:r>
              <w:rPr>
                <w:sz w:val="20"/>
              </w:rPr>
              <w:t>кас</w:t>
            </w:r>
            <w:proofErr w:type="spellEnd"/>
            <w:r>
              <w:rPr>
                <w:sz w:val="20"/>
              </w:rPr>
              <w:t>-</w:t>
            </w:r>
            <w:r>
              <w:rPr>
                <w:spacing w:val="-10"/>
                <w:sz w:val="20"/>
              </w:rPr>
              <w:t xml:space="preserve"> </w:t>
            </w:r>
            <w:r>
              <w:rPr>
                <w:sz w:val="20"/>
              </w:rPr>
              <w:t>-</w:t>
            </w:r>
            <w:r>
              <w:rPr>
                <w:spacing w:val="-13"/>
                <w:sz w:val="20"/>
              </w:rPr>
              <w:t xml:space="preserve"> </w:t>
            </w:r>
            <w:r>
              <w:rPr>
                <w:sz w:val="20"/>
              </w:rPr>
              <w:t>-кос-"</w:t>
            </w:r>
            <w:r>
              <w:rPr>
                <w:spacing w:val="-9"/>
                <w:sz w:val="20"/>
              </w:rPr>
              <w:t xml:space="preserve"> </w:t>
            </w:r>
            <w:r>
              <w:rPr>
                <w:sz w:val="20"/>
              </w:rPr>
              <w:t>с</w:t>
            </w:r>
            <w:r>
              <w:rPr>
                <w:spacing w:val="-11"/>
                <w:sz w:val="20"/>
              </w:rPr>
              <w:t xml:space="preserve"> </w:t>
            </w:r>
            <w:r>
              <w:rPr>
                <w:sz w:val="20"/>
              </w:rPr>
              <w:t>чередованием</w:t>
            </w:r>
            <w:r>
              <w:rPr>
                <w:spacing w:val="-10"/>
                <w:sz w:val="20"/>
              </w:rPr>
              <w:t xml:space="preserve"> </w:t>
            </w:r>
            <w:r>
              <w:rPr>
                <w:sz w:val="20"/>
              </w:rPr>
              <w:t>"а//о",</w:t>
            </w:r>
            <w:r>
              <w:rPr>
                <w:spacing w:val="-13"/>
                <w:sz w:val="20"/>
              </w:rPr>
              <w:t xml:space="preserve"> </w:t>
            </w:r>
            <w:r>
              <w:rPr>
                <w:sz w:val="20"/>
              </w:rPr>
              <w:t>гласных</w:t>
            </w:r>
            <w:r>
              <w:rPr>
                <w:spacing w:val="-10"/>
                <w:sz w:val="20"/>
              </w:rPr>
              <w:t xml:space="preserve"> </w:t>
            </w:r>
            <w:r>
              <w:rPr>
                <w:sz w:val="20"/>
              </w:rPr>
              <w:t>в</w:t>
            </w:r>
            <w:r>
              <w:rPr>
                <w:spacing w:val="-12"/>
                <w:sz w:val="20"/>
              </w:rPr>
              <w:t xml:space="preserve"> </w:t>
            </w:r>
            <w:r>
              <w:rPr>
                <w:sz w:val="20"/>
              </w:rPr>
              <w:t>приставках "пре-" и "при-".</w:t>
            </w:r>
          </w:p>
        </w:tc>
      </w:tr>
      <w:tr w:rsidR="003324B1" w14:paraId="7A2DB6AE" w14:textId="77777777">
        <w:trPr>
          <w:trHeight w:val="1195"/>
        </w:trPr>
        <w:tc>
          <w:tcPr>
            <w:tcW w:w="2150" w:type="dxa"/>
          </w:tcPr>
          <w:p w14:paraId="15DC7610" w14:textId="77777777" w:rsidR="003324B1" w:rsidRDefault="003324B1" w:rsidP="007A5120">
            <w:pPr>
              <w:pStyle w:val="a5"/>
              <w:ind w:left="284" w:right="284"/>
              <w:jc w:val="both"/>
              <w:rPr>
                <w:sz w:val="20"/>
              </w:rPr>
            </w:pPr>
          </w:p>
          <w:p w14:paraId="45A9FB56" w14:textId="77777777" w:rsidR="003324B1" w:rsidRDefault="007415B4" w:rsidP="007A5120">
            <w:pPr>
              <w:pStyle w:val="a5"/>
              <w:ind w:left="284" w:right="284"/>
              <w:jc w:val="both"/>
              <w:rPr>
                <w:sz w:val="20"/>
              </w:rPr>
            </w:pPr>
            <w:r>
              <w:rPr>
                <w:spacing w:val="-4"/>
                <w:sz w:val="20"/>
              </w:rPr>
              <w:t>Морфология.</w:t>
            </w:r>
            <w:r>
              <w:rPr>
                <w:spacing w:val="-16"/>
                <w:sz w:val="20"/>
              </w:rPr>
              <w:t xml:space="preserve"> </w:t>
            </w:r>
            <w:r>
              <w:rPr>
                <w:spacing w:val="-4"/>
                <w:sz w:val="20"/>
              </w:rPr>
              <w:t xml:space="preserve">Культура </w:t>
            </w:r>
            <w:r>
              <w:rPr>
                <w:sz w:val="20"/>
              </w:rPr>
              <w:t>речи. Орфография.</w:t>
            </w:r>
          </w:p>
          <w:p w14:paraId="251BDC93" w14:textId="77777777" w:rsidR="003324B1" w:rsidRDefault="007415B4" w:rsidP="007A5120">
            <w:pPr>
              <w:pStyle w:val="a5"/>
              <w:ind w:left="284" w:right="284"/>
              <w:jc w:val="both"/>
              <w:rPr>
                <w:sz w:val="20"/>
              </w:rPr>
            </w:pPr>
            <w:r>
              <w:rPr>
                <w:spacing w:val="-2"/>
                <w:sz w:val="20"/>
              </w:rPr>
              <w:t>Имя</w:t>
            </w:r>
            <w:r>
              <w:rPr>
                <w:spacing w:val="-7"/>
                <w:sz w:val="20"/>
              </w:rPr>
              <w:t xml:space="preserve"> </w:t>
            </w:r>
            <w:r>
              <w:rPr>
                <w:spacing w:val="-2"/>
                <w:sz w:val="20"/>
              </w:rPr>
              <w:t>существительное.</w:t>
            </w:r>
          </w:p>
        </w:tc>
        <w:tc>
          <w:tcPr>
            <w:tcW w:w="7849" w:type="dxa"/>
          </w:tcPr>
          <w:p w14:paraId="38E9AE12" w14:textId="77777777" w:rsidR="003324B1" w:rsidRDefault="007415B4" w:rsidP="007A5120">
            <w:pPr>
              <w:pStyle w:val="a5"/>
              <w:ind w:left="284" w:right="284"/>
              <w:jc w:val="both"/>
              <w:rPr>
                <w:sz w:val="20"/>
              </w:rPr>
            </w:pPr>
            <w:r>
              <w:rPr>
                <w:spacing w:val="-2"/>
                <w:sz w:val="20"/>
              </w:rPr>
              <w:t>Особенности</w:t>
            </w:r>
            <w:r>
              <w:rPr>
                <w:spacing w:val="-7"/>
                <w:sz w:val="20"/>
              </w:rPr>
              <w:t xml:space="preserve"> </w:t>
            </w:r>
            <w:r>
              <w:rPr>
                <w:spacing w:val="-2"/>
                <w:sz w:val="20"/>
              </w:rPr>
              <w:t>словообразования.</w:t>
            </w:r>
          </w:p>
          <w:p w14:paraId="77C7CAFE"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произношения</w:t>
            </w:r>
            <w:r>
              <w:rPr>
                <w:spacing w:val="-12"/>
                <w:sz w:val="20"/>
              </w:rPr>
              <w:t xml:space="preserve"> </w:t>
            </w:r>
            <w:r>
              <w:rPr>
                <w:sz w:val="20"/>
              </w:rPr>
              <w:t>имен</w:t>
            </w:r>
            <w:r>
              <w:rPr>
                <w:spacing w:val="-13"/>
                <w:sz w:val="20"/>
              </w:rPr>
              <w:t xml:space="preserve"> </w:t>
            </w:r>
            <w:r>
              <w:rPr>
                <w:sz w:val="20"/>
              </w:rPr>
              <w:t>существительных,</w:t>
            </w:r>
            <w:r>
              <w:rPr>
                <w:spacing w:val="-12"/>
                <w:sz w:val="20"/>
              </w:rPr>
              <w:t xml:space="preserve"> </w:t>
            </w:r>
            <w:r>
              <w:rPr>
                <w:sz w:val="20"/>
              </w:rPr>
              <w:t>нормы</w:t>
            </w:r>
            <w:r>
              <w:rPr>
                <w:spacing w:val="-13"/>
                <w:sz w:val="20"/>
              </w:rPr>
              <w:t xml:space="preserve"> </w:t>
            </w:r>
            <w:r>
              <w:rPr>
                <w:sz w:val="20"/>
              </w:rPr>
              <w:t>постановки</w:t>
            </w:r>
            <w:r>
              <w:rPr>
                <w:spacing w:val="-12"/>
                <w:sz w:val="20"/>
              </w:rPr>
              <w:t xml:space="preserve"> </w:t>
            </w:r>
            <w:r>
              <w:rPr>
                <w:sz w:val="20"/>
              </w:rPr>
              <w:t>ударения</w:t>
            </w:r>
            <w:r>
              <w:rPr>
                <w:spacing w:val="-13"/>
                <w:sz w:val="20"/>
              </w:rPr>
              <w:t xml:space="preserve"> </w:t>
            </w:r>
            <w:r>
              <w:rPr>
                <w:sz w:val="20"/>
              </w:rPr>
              <w:t>(в</w:t>
            </w:r>
            <w:r>
              <w:rPr>
                <w:spacing w:val="-12"/>
                <w:sz w:val="20"/>
              </w:rPr>
              <w:t xml:space="preserve"> </w:t>
            </w:r>
            <w:r>
              <w:rPr>
                <w:sz w:val="20"/>
              </w:rPr>
              <w:t xml:space="preserve">рамках </w:t>
            </w:r>
            <w:r>
              <w:rPr>
                <w:spacing w:val="-2"/>
                <w:sz w:val="20"/>
              </w:rPr>
              <w:t>изученного).</w:t>
            </w:r>
          </w:p>
          <w:p w14:paraId="46C3660A" w14:textId="77777777" w:rsidR="003324B1" w:rsidRDefault="007415B4" w:rsidP="007A5120">
            <w:pPr>
              <w:pStyle w:val="a5"/>
              <w:ind w:left="284" w:right="284"/>
              <w:jc w:val="both"/>
              <w:rPr>
                <w:sz w:val="20"/>
              </w:rPr>
            </w:pPr>
            <w:r>
              <w:rPr>
                <w:spacing w:val="-2"/>
                <w:sz w:val="20"/>
              </w:rPr>
              <w:t>Нормы</w:t>
            </w:r>
            <w:r>
              <w:rPr>
                <w:spacing w:val="-4"/>
                <w:sz w:val="20"/>
              </w:rPr>
              <w:t xml:space="preserve"> </w:t>
            </w:r>
            <w:r>
              <w:rPr>
                <w:spacing w:val="-2"/>
                <w:sz w:val="20"/>
              </w:rPr>
              <w:t>словоизменения имен</w:t>
            </w:r>
            <w:r>
              <w:rPr>
                <w:spacing w:val="-3"/>
                <w:sz w:val="20"/>
              </w:rPr>
              <w:t xml:space="preserve"> </w:t>
            </w:r>
            <w:r>
              <w:rPr>
                <w:spacing w:val="-2"/>
                <w:sz w:val="20"/>
              </w:rPr>
              <w:t>существительных.</w:t>
            </w:r>
          </w:p>
          <w:p w14:paraId="512E5989"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слитного</w:t>
            </w:r>
            <w:r>
              <w:rPr>
                <w:spacing w:val="-11"/>
                <w:sz w:val="20"/>
              </w:rPr>
              <w:t xml:space="preserve"> </w:t>
            </w:r>
            <w:r>
              <w:rPr>
                <w:sz w:val="20"/>
              </w:rPr>
              <w:t>и</w:t>
            </w:r>
            <w:r>
              <w:rPr>
                <w:spacing w:val="-11"/>
                <w:sz w:val="20"/>
              </w:rPr>
              <w:t xml:space="preserve"> </w:t>
            </w:r>
            <w:r>
              <w:rPr>
                <w:sz w:val="20"/>
              </w:rPr>
              <w:t>дефисного</w:t>
            </w:r>
            <w:r>
              <w:rPr>
                <w:spacing w:val="-10"/>
                <w:sz w:val="20"/>
              </w:rPr>
              <w:t xml:space="preserve"> </w:t>
            </w:r>
            <w:r>
              <w:rPr>
                <w:sz w:val="20"/>
              </w:rPr>
              <w:t>написания</w:t>
            </w:r>
            <w:r>
              <w:rPr>
                <w:spacing w:val="-10"/>
                <w:sz w:val="20"/>
              </w:rPr>
              <w:t xml:space="preserve"> </w:t>
            </w:r>
            <w:r>
              <w:rPr>
                <w:sz w:val="20"/>
              </w:rPr>
              <w:t>"пол-"</w:t>
            </w:r>
            <w:r>
              <w:rPr>
                <w:spacing w:val="-6"/>
                <w:sz w:val="20"/>
              </w:rPr>
              <w:t xml:space="preserve"> </w:t>
            </w:r>
            <w:r>
              <w:rPr>
                <w:sz w:val="20"/>
              </w:rPr>
              <w:t>и</w:t>
            </w:r>
            <w:r>
              <w:rPr>
                <w:spacing w:val="-12"/>
                <w:sz w:val="20"/>
              </w:rPr>
              <w:t xml:space="preserve"> </w:t>
            </w:r>
            <w:r>
              <w:rPr>
                <w:sz w:val="20"/>
              </w:rPr>
              <w:t>"полу-"</w:t>
            </w:r>
            <w:r>
              <w:rPr>
                <w:spacing w:val="-6"/>
                <w:sz w:val="20"/>
              </w:rPr>
              <w:t xml:space="preserve"> </w:t>
            </w:r>
            <w:r>
              <w:rPr>
                <w:sz w:val="20"/>
              </w:rPr>
              <w:t>со</w:t>
            </w:r>
            <w:r>
              <w:rPr>
                <w:spacing w:val="-11"/>
                <w:sz w:val="20"/>
              </w:rPr>
              <w:t xml:space="preserve"> </w:t>
            </w:r>
            <w:r>
              <w:rPr>
                <w:spacing w:val="-2"/>
                <w:sz w:val="20"/>
              </w:rPr>
              <w:t>словами.</w:t>
            </w:r>
          </w:p>
        </w:tc>
      </w:tr>
      <w:tr w:rsidR="003324B1" w14:paraId="738257FC" w14:textId="77777777">
        <w:trPr>
          <w:trHeight w:val="1886"/>
        </w:trPr>
        <w:tc>
          <w:tcPr>
            <w:tcW w:w="2150" w:type="dxa"/>
          </w:tcPr>
          <w:p w14:paraId="46C63037" w14:textId="77777777" w:rsidR="003324B1" w:rsidRDefault="003324B1" w:rsidP="007A5120">
            <w:pPr>
              <w:pStyle w:val="a5"/>
              <w:ind w:left="284" w:right="284"/>
              <w:jc w:val="both"/>
              <w:rPr>
                <w:sz w:val="20"/>
              </w:rPr>
            </w:pPr>
          </w:p>
          <w:p w14:paraId="3C348353" w14:textId="77777777" w:rsidR="003324B1" w:rsidRDefault="003324B1" w:rsidP="007A5120">
            <w:pPr>
              <w:pStyle w:val="a5"/>
              <w:ind w:left="284" w:right="284"/>
              <w:jc w:val="both"/>
              <w:rPr>
                <w:sz w:val="20"/>
              </w:rPr>
            </w:pPr>
          </w:p>
          <w:p w14:paraId="459EDCB8" w14:textId="77777777" w:rsidR="003324B1" w:rsidRDefault="003324B1" w:rsidP="007A5120">
            <w:pPr>
              <w:pStyle w:val="a5"/>
              <w:ind w:left="284" w:right="284"/>
              <w:jc w:val="both"/>
              <w:rPr>
                <w:sz w:val="20"/>
              </w:rPr>
            </w:pPr>
          </w:p>
          <w:p w14:paraId="7A866950" w14:textId="77777777" w:rsidR="003324B1" w:rsidRDefault="007415B4" w:rsidP="007A5120">
            <w:pPr>
              <w:pStyle w:val="a5"/>
              <w:ind w:left="284" w:right="284"/>
              <w:jc w:val="both"/>
              <w:rPr>
                <w:sz w:val="20"/>
              </w:rPr>
            </w:pPr>
            <w:r>
              <w:rPr>
                <w:sz w:val="20"/>
              </w:rPr>
              <w:t>Имя</w:t>
            </w:r>
            <w:r>
              <w:rPr>
                <w:spacing w:val="-11"/>
                <w:sz w:val="20"/>
              </w:rPr>
              <w:t xml:space="preserve"> </w:t>
            </w:r>
            <w:r>
              <w:rPr>
                <w:spacing w:val="-2"/>
                <w:sz w:val="20"/>
              </w:rPr>
              <w:t>прилагательное.</w:t>
            </w:r>
          </w:p>
        </w:tc>
        <w:tc>
          <w:tcPr>
            <w:tcW w:w="7849" w:type="dxa"/>
          </w:tcPr>
          <w:p w14:paraId="1183268A" w14:textId="77777777" w:rsidR="003324B1" w:rsidRDefault="007415B4" w:rsidP="007A5120">
            <w:pPr>
              <w:pStyle w:val="a5"/>
              <w:ind w:left="284" w:right="284"/>
              <w:jc w:val="both"/>
              <w:rPr>
                <w:sz w:val="20"/>
              </w:rPr>
            </w:pPr>
            <w:r>
              <w:rPr>
                <w:spacing w:val="-2"/>
                <w:sz w:val="20"/>
              </w:rPr>
              <w:t xml:space="preserve">Качественные, относительные и притяжательные имена прилагательные. </w:t>
            </w:r>
            <w:r>
              <w:rPr>
                <w:sz w:val="20"/>
              </w:rPr>
              <w:t>Степени сравнения качественных имен прилагательных.</w:t>
            </w:r>
          </w:p>
          <w:p w14:paraId="6F6A3500" w14:textId="77777777" w:rsidR="003324B1" w:rsidRDefault="007415B4" w:rsidP="007A5120">
            <w:pPr>
              <w:pStyle w:val="a5"/>
              <w:ind w:left="284" w:right="284"/>
              <w:jc w:val="both"/>
              <w:rPr>
                <w:sz w:val="20"/>
              </w:rPr>
            </w:pPr>
            <w:r>
              <w:rPr>
                <w:sz w:val="20"/>
              </w:rPr>
              <w:t>Словообразование имен прилагательных. Морфологический анализ имен прилагательных. Правописание</w:t>
            </w:r>
            <w:r>
              <w:rPr>
                <w:spacing w:val="-13"/>
                <w:sz w:val="20"/>
              </w:rPr>
              <w:t xml:space="preserve"> </w:t>
            </w:r>
            <w:r>
              <w:rPr>
                <w:sz w:val="20"/>
              </w:rPr>
              <w:t>"н"</w:t>
            </w:r>
            <w:r>
              <w:rPr>
                <w:spacing w:val="-12"/>
                <w:sz w:val="20"/>
              </w:rPr>
              <w:t xml:space="preserve"> </w:t>
            </w:r>
            <w:r>
              <w:rPr>
                <w:sz w:val="20"/>
              </w:rPr>
              <w:t>и</w:t>
            </w:r>
            <w:r>
              <w:rPr>
                <w:spacing w:val="-13"/>
                <w:sz w:val="20"/>
              </w:rPr>
              <w:t xml:space="preserve"> </w:t>
            </w:r>
            <w:r>
              <w:rPr>
                <w:sz w:val="20"/>
              </w:rPr>
              <w:t>"</w:t>
            </w:r>
            <w:proofErr w:type="spellStart"/>
            <w:r>
              <w:rPr>
                <w:sz w:val="20"/>
              </w:rPr>
              <w:t>нн</w:t>
            </w:r>
            <w:proofErr w:type="spellEnd"/>
            <w:r>
              <w:rPr>
                <w:sz w:val="20"/>
              </w:rPr>
              <w:t>"</w:t>
            </w:r>
            <w:r>
              <w:rPr>
                <w:spacing w:val="-12"/>
                <w:sz w:val="20"/>
              </w:rPr>
              <w:t xml:space="preserve"> </w:t>
            </w:r>
            <w:r>
              <w:rPr>
                <w:sz w:val="20"/>
              </w:rPr>
              <w:t>в</w:t>
            </w:r>
            <w:r>
              <w:rPr>
                <w:spacing w:val="-13"/>
                <w:sz w:val="20"/>
              </w:rPr>
              <w:t xml:space="preserve"> </w:t>
            </w:r>
            <w:r>
              <w:rPr>
                <w:sz w:val="20"/>
              </w:rPr>
              <w:t>именах</w:t>
            </w:r>
            <w:r>
              <w:rPr>
                <w:spacing w:val="-12"/>
                <w:sz w:val="20"/>
              </w:rPr>
              <w:t xml:space="preserve"> </w:t>
            </w:r>
            <w:r>
              <w:rPr>
                <w:sz w:val="20"/>
              </w:rPr>
              <w:t>прилагательных.</w:t>
            </w:r>
          </w:p>
          <w:p w14:paraId="58803C08" w14:textId="77777777" w:rsidR="003324B1" w:rsidRDefault="007415B4" w:rsidP="007A5120">
            <w:pPr>
              <w:pStyle w:val="a5"/>
              <w:ind w:left="284" w:right="284"/>
              <w:jc w:val="both"/>
              <w:rPr>
                <w:sz w:val="20"/>
              </w:rPr>
            </w:pPr>
            <w:r>
              <w:rPr>
                <w:spacing w:val="-2"/>
                <w:sz w:val="20"/>
              </w:rPr>
              <w:t>Правописание суффиксов "-к-" и "-</w:t>
            </w:r>
            <w:proofErr w:type="spellStart"/>
            <w:r>
              <w:rPr>
                <w:spacing w:val="-2"/>
                <w:sz w:val="20"/>
              </w:rPr>
              <w:t>ск</w:t>
            </w:r>
            <w:proofErr w:type="spellEnd"/>
            <w:r>
              <w:rPr>
                <w:spacing w:val="-2"/>
                <w:sz w:val="20"/>
              </w:rPr>
              <w:t xml:space="preserve">-" имен </w:t>
            </w:r>
            <w:proofErr w:type="spellStart"/>
            <w:proofErr w:type="gramStart"/>
            <w:r>
              <w:rPr>
                <w:spacing w:val="-2"/>
                <w:sz w:val="20"/>
              </w:rPr>
              <w:t>прилагательных.Правописание</w:t>
            </w:r>
            <w:proofErr w:type="spellEnd"/>
            <w:proofErr w:type="gramEnd"/>
            <w:r>
              <w:rPr>
                <w:spacing w:val="-2"/>
                <w:sz w:val="20"/>
              </w:rPr>
              <w:t xml:space="preserve"> </w:t>
            </w:r>
            <w:r>
              <w:rPr>
                <w:sz w:val="20"/>
              </w:rPr>
              <w:t>сложных имен прилагательных.</w:t>
            </w:r>
          </w:p>
          <w:p w14:paraId="4A8BE2A3" w14:textId="77777777" w:rsidR="003324B1" w:rsidRDefault="007415B4" w:rsidP="007A5120">
            <w:pPr>
              <w:pStyle w:val="a5"/>
              <w:ind w:left="284" w:right="284"/>
              <w:jc w:val="both"/>
              <w:rPr>
                <w:sz w:val="20"/>
              </w:rPr>
            </w:pPr>
            <w:r>
              <w:rPr>
                <w:spacing w:val="-2"/>
                <w:sz w:val="20"/>
              </w:rPr>
              <w:t>Нормы</w:t>
            </w:r>
            <w:r>
              <w:rPr>
                <w:spacing w:val="-4"/>
                <w:sz w:val="20"/>
              </w:rPr>
              <w:t xml:space="preserve"> </w:t>
            </w:r>
            <w:r>
              <w:rPr>
                <w:spacing w:val="-2"/>
                <w:sz w:val="20"/>
              </w:rPr>
              <w:t>произношения</w:t>
            </w:r>
            <w:r>
              <w:rPr>
                <w:spacing w:val="-1"/>
                <w:sz w:val="20"/>
              </w:rPr>
              <w:t xml:space="preserve"> </w:t>
            </w:r>
            <w:r>
              <w:rPr>
                <w:spacing w:val="-2"/>
                <w:sz w:val="20"/>
              </w:rPr>
              <w:t>имен</w:t>
            </w:r>
            <w:r>
              <w:rPr>
                <w:spacing w:val="3"/>
                <w:sz w:val="20"/>
              </w:rPr>
              <w:t xml:space="preserve"> </w:t>
            </w:r>
            <w:r>
              <w:rPr>
                <w:spacing w:val="-2"/>
                <w:sz w:val="20"/>
              </w:rPr>
              <w:t>п</w:t>
            </w:r>
            <w:r>
              <w:rPr>
                <w:spacing w:val="-2"/>
                <w:sz w:val="20"/>
              </w:rPr>
              <w:t>рилагательных,</w:t>
            </w:r>
            <w:r>
              <w:rPr>
                <w:sz w:val="20"/>
              </w:rPr>
              <w:t xml:space="preserve"> </w:t>
            </w:r>
            <w:r>
              <w:rPr>
                <w:spacing w:val="-2"/>
                <w:sz w:val="20"/>
              </w:rPr>
              <w:t>нормы</w:t>
            </w:r>
            <w:r>
              <w:rPr>
                <w:spacing w:val="1"/>
                <w:sz w:val="20"/>
              </w:rPr>
              <w:t xml:space="preserve"> </w:t>
            </w:r>
            <w:r>
              <w:rPr>
                <w:spacing w:val="-2"/>
                <w:sz w:val="20"/>
              </w:rPr>
              <w:t>ударения</w:t>
            </w:r>
            <w:r>
              <w:rPr>
                <w:spacing w:val="4"/>
                <w:sz w:val="20"/>
              </w:rPr>
              <w:t xml:space="preserve"> </w:t>
            </w:r>
            <w:r>
              <w:rPr>
                <w:spacing w:val="-2"/>
                <w:sz w:val="20"/>
              </w:rPr>
              <w:t>(в</w:t>
            </w:r>
            <w:r>
              <w:rPr>
                <w:spacing w:val="-1"/>
                <w:sz w:val="20"/>
              </w:rPr>
              <w:t xml:space="preserve"> </w:t>
            </w:r>
            <w:r>
              <w:rPr>
                <w:spacing w:val="-2"/>
                <w:sz w:val="20"/>
              </w:rPr>
              <w:t>рамках</w:t>
            </w:r>
            <w:r>
              <w:rPr>
                <w:sz w:val="20"/>
              </w:rPr>
              <w:t xml:space="preserve"> </w:t>
            </w:r>
            <w:r>
              <w:rPr>
                <w:spacing w:val="-2"/>
                <w:sz w:val="20"/>
              </w:rPr>
              <w:t>изученного).</w:t>
            </w:r>
          </w:p>
        </w:tc>
      </w:tr>
      <w:tr w:rsidR="003324B1" w14:paraId="5A8CDC68" w14:textId="77777777">
        <w:trPr>
          <w:trHeight w:val="3267"/>
        </w:trPr>
        <w:tc>
          <w:tcPr>
            <w:tcW w:w="2150" w:type="dxa"/>
          </w:tcPr>
          <w:p w14:paraId="6A765767" w14:textId="77777777" w:rsidR="003324B1" w:rsidRDefault="003324B1" w:rsidP="007A5120">
            <w:pPr>
              <w:pStyle w:val="a5"/>
              <w:ind w:left="284" w:right="284"/>
              <w:jc w:val="both"/>
              <w:rPr>
                <w:sz w:val="20"/>
              </w:rPr>
            </w:pPr>
          </w:p>
          <w:p w14:paraId="59040A2B" w14:textId="77777777" w:rsidR="003324B1" w:rsidRDefault="003324B1" w:rsidP="007A5120">
            <w:pPr>
              <w:pStyle w:val="a5"/>
              <w:ind w:left="284" w:right="284"/>
              <w:jc w:val="both"/>
              <w:rPr>
                <w:sz w:val="20"/>
              </w:rPr>
            </w:pPr>
          </w:p>
          <w:p w14:paraId="0B070837" w14:textId="77777777" w:rsidR="003324B1" w:rsidRDefault="003324B1" w:rsidP="007A5120">
            <w:pPr>
              <w:pStyle w:val="a5"/>
              <w:ind w:left="284" w:right="284"/>
              <w:jc w:val="both"/>
              <w:rPr>
                <w:sz w:val="20"/>
              </w:rPr>
            </w:pPr>
          </w:p>
          <w:p w14:paraId="27D2CB5F" w14:textId="77777777" w:rsidR="003324B1" w:rsidRDefault="003324B1" w:rsidP="007A5120">
            <w:pPr>
              <w:pStyle w:val="a5"/>
              <w:ind w:left="284" w:right="284"/>
              <w:jc w:val="both"/>
              <w:rPr>
                <w:sz w:val="20"/>
              </w:rPr>
            </w:pPr>
          </w:p>
          <w:p w14:paraId="5CD0C77D" w14:textId="77777777" w:rsidR="003324B1" w:rsidRDefault="003324B1" w:rsidP="007A5120">
            <w:pPr>
              <w:pStyle w:val="a5"/>
              <w:ind w:left="284" w:right="284"/>
              <w:jc w:val="both"/>
              <w:rPr>
                <w:sz w:val="20"/>
              </w:rPr>
            </w:pPr>
          </w:p>
          <w:p w14:paraId="5081E74B" w14:textId="77777777" w:rsidR="003324B1" w:rsidRDefault="003324B1" w:rsidP="007A5120">
            <w:pPr>
              <w:pStyle w:val="a5"/>
              <w:ind w:left="284" w:right="284"/>
              <w:jc w:val="both"/>
              <w:rPr>
                <w:sz w:val="20"/>
              </w:rPr>
            </w:pPr>
          </w:p>
          <w:p w14:paraId="2292FCC4" w14:textId="77777777" w:rsidR="003324B1" w:rsidRDefault="007415B4" w:rsidP="007A5120">
            <w:pPr>
              <w:pStyle w:val="a5"/>
              <w:ind w:left="284" w:right="284"/>
              <w:jc w:val="both"/>
              <w:rPr>
                <w:sz w:val="20"/>
              </w:rPr>
            </w:pPr>
            <w:r>
              <w:rPr>
                <w:spacing w:val="-2"/>
                <w:sz w:val="20"/>
              </w:rPr>
              <w:t>Имя</w:t>
            </w:r>
            <w:r>
              <w:rPr>
                <w:spacing w:val="-7"/>
                <w:sz w:val="20"/>
              </w:rPr>
              <w:t xml:space="preserve"> </w:t>
            </w:r>
            <w:r>
              <w:rPr>
                <w:spacing w:val="-2"/>
                <w:sz w:val="20"/>
              </w:rPr>
              <w:t>числительное.</w:t>
            </w:r>
          </w:p>
        </w:tc>
        <w:tc>
          <w:tcPr>
            <w:tcW w:w="7849" w:type="dxa"/>
          </w:tcPr>
          <w:p w14:paraId="7BF7C0D8" w14:textId="77777777" w:rsidR="003324B1" w:rsidRDefault="007415B4" w:rsidP="007A5120">
            <w:pPr>
              <w:pStyle w:val="a5"/>
              <w:ind w:left="284" w:right="284"/>
              <w:jc w:val="both"/>
              <w:rPr>
                <w:sz w:val="20"/>
              </w:rPr>
            </w:pPr>
            <w:r>
              <w:rPr>
                <w:spacing w:val="-2"/>
                <w:sz w:val="20"/>
              </w:rPr>
              <w:t>Общее грамматическое значение имени числительного. Синтаксические функции имен числительных.</w:t>
            </w:r>
          </w:p>
          <w:p w14:paraId="6AAE0FE8" w14:textId="77777777" w:rsidR="003324B1" w:rsidRDefault="007415B4" w:rsidP="007A5120">
            <w:pPr>
              <w:pStyle w:val="a5"/>
              <w:ind w:left="284" w:right="284"/>
              <w:jc w:val="both"/>
              <w:rPr>
                <w:sz w:val="20"/>
              </w:rPr>
            </w:pPr>
            <w:r>
              <w:rPr>
                <w:spacing w:val="-2"/>
                <w:sz w:val="20"/>
              </w:rPr>
              <w:t xml:space="preserve">Разряды имен числительных по значению: количественные (целые, дробные, </w:t>
            </w:r>
            <w:r>
              <w:rPr>
                <w:sz w:val="20"/>
              </w:rPr>
              <w:t>собирательные), порядковые числительные.</w:t>
            </w:r>
          </w:p>
          <w:p w14:paraId="32A537C9"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имен</w:t>
            </w:r>
            <w:r>
              <w:rPr>
                <w:spacing w:val="-13"/>
                <w:sz w:val="20"/>
              </w:rPr>
              <w:t xml:space="preserve"> </w:t>
            </w:r>
            <w:r>
              <w:rPr>
                <w:sz w:val="20"/>
              </w:rPr>
              <w:t>числительных</w:t>
            </w:r>
            <w:r>
              <w:rPr>
                <w:spacing w:val="-12"/>
                <w:sz w:val="20"/>
              </w:rPr>
              <w:t xml:space="preserve"> </w:t>
            </w:r>
            <w:r>
              <w:rPr>
                <w:sz w:val="20"/>
              </w:rPr>
              <w:t>по</w:t>
            </w:r>
            <w:r>
              <w:rPr>
                <w:spacing w:val="-13"/>
                <w:sz w:val="20"/>
              </w:rPr>
              <w:t xml:space="preserve"> </w:t>
            </w:r>
            <w:r>
              <w:rPr>
                <w:sz w:val="20"/>
              </w:rPr>
              <w:t>строению:</w:t>
            </w:r>
            <w:r>
              <w:rPr>
                <w:spacing w:val="-12"/>
                <w:sz w:val="20"/>
              </w:rPr>
              <w:t xml:space="preserve"> </w:t>
            </w:r>
            <w:r>
              <w:rPr>
                <w:sz w:val="20"/>
              </w:rPr>
              <w:t>простые,</w:t>
            </w:r>
            <w:r>
              <w:rPr>
                <w:spacing w:val="-13"/>
                <w:sz w:val="20"/>
              </w:rPr>
              <w:t xml:space="preserve"> </w:t>
            </w:r>
            <w:r>
              <w:rPr>
                <w:sz w:val="20"/>
              </w:rPr>
              <w:t>сло</w:t>
            </w:r>
            <w:r>
              <w:rPr>
                <w:sz w:val="20"/>
              </w:rPr>
              <w:t>жные,</w:t>
            </w:r>
            <w:r>
              <w:rPr>
                <w:spacing w:val="-12"/>
                <w:sz w:val="20"/>
              </w:rPr>
              <w:t xml:space="preserve"> </w:t>
            </w:r>
            <w:r>
              <w:rPr>
                <w:sz w:val="20"/>
              </w:rPr>
              <w:t>составные</w:t>
            </w:r>
            <w:r>
              <w:rPr>
                <w:spacing w:val="-13"/>
                <w:sz w:val="20"/>
              </w:rPr>
              <w:t xml:space="preserve"> </w:t>
            </w:r>
            <w:r>
              <w:rPr>
                <w:sz w:val="20"/>
              </w:rPr>
              <w:t>числительные. Словообразование имен числительных.</w:t>
            </w:r>
          </w:p>
          <w:p w14:paraId="0759E135" w14:textId="77777777" w:rsidR="003324B1" w:rsidRDefault="007415B4" w:rsidP="007A5120">
            <w:pPr>
              <w:pStyle w:val="a5"/>
              <w:ind w:left="284" w:right="284"/>
              <w:jc w:val="both"/>
              <w:rPr>
                <w:sz w:val="20"/>
              </w:rPr>
            </w:pPr>
            <w:r>
              <w:rPr>
                <w:spacing w:val="-2"/>
                <w:sz w:val="20"/>
              </w:rPr>
              <w:t xml:space="preserve">Склонение количественных и порядковых имен </w:t>
            </w:r>
            <w:proofErr w:type="spellStart"/>
            <w:proofErr w:type="gramStart"/>
            <w:r>
              <w:rPr>
                <w:spacing w:val="-2"/>
                <w:sz w:val="20"/>
              </w:rPr>
              <w:t>числительных.Правильное</w:t>
            </w:r>
            <w:proofErr w:type="spellEnd"/>
            <w:proofErr w:type="gramEnd"/>
            <w:r>
              <w:rPr>
                <w:spacing w:val="-2"/>
                <w:sz w:val="20"/>
              </w:rPr>
              <w:t xml:space="preserve"> </w:t>
            </w:r>
            <w:r>
              <w:rPr>
                <w:sz w:val="20"/>
              </w:rPr>
              <w:t>образование форм имен числительных.</w:t>
            </w:r>
          </w:p>
          <w:p w14:paraId="1E2150CC" w14:textId="77777777" w:rsidR="003324B1" w:rsidRDefault="007415B4" w:rsidP="007A5120">
            <w:pPr>
              <w:pStyle w:val="a5"/>
              <w:ind w:left="284" w:right="284"/>
              <w:jc w:val="both"/>
              <w:rPr>
                <w:sz w:val="20"/>
              </w:rPr>
            </w:pPr>
            <w:r>
              <w:rPr>
                <w:sz w:val="20"/>
              </w:rPr>
              <w:t>Правильное употребление собирательных имен числительных. Употребление</w:t>
            </w:r>
            <w:r>
              <w:rPr>
                <w:spacing w:val="-13"/>
                <w:sz w:val="20"/>
              </w:rPr>
              <w:t xml:space="preserve"> </w:t>
            </w:r>
            <w:r>
              <w:rPr>
                <w:sz w:val="20"/>
              </w:rPr>
              <w:t>имен</w:t>
            </w:r>
            <w:r>
              <w:rPr>
                <w:spacing w:val="-12"/>
                <w:sz w:val="20"/>
              </w:rPr>
              <w:t xml:space="preserve"> </w:t>
            </w:r>
            <w:r>
              <w:rPr>
                <w:sz w:val="20"/>
              </w:rPr>
              <w:t>числительных</w:t>
            </w:r>
            <w:r>
              <w:rPr>
                <w:spacing w:val="-13"/>
                <w:sz w:val="20"/>
              </w:rPr>
              <w:t xml:space="preserve"> </w:t>
            </w:r>
            <w:r>
              <w:rPr>
                <w:sz w:val="20"/>
              </w:rPr>
              <w:t>в</w:t>
            </w:r>
            <w:r>
              <w:rPr>
                <w:spacing w:val="-12"/>
                <w:sz w:val="20"/>
              </w:rPr>
              <w:t xml:space="preserve"> </w:t>
            </w:r>
            <w:r>
              <w:rPr>
                <w:sz w:val="20"/>
              </w:rPr>
              <w:t>научных</w:t>
            </w:r>
            <w:r>
              <w:rPr>
                <w:spacing w:val="-13"/>
                <w:sz w:val="20"/>
              </w:rPr>
              <w:t xml:space="preserve"> </w:t>
            </w:r>
            <w:r>
              <w:rPr>
                <w:sz w:val="20"/>
              </w:rPr>
              <w:t>текстах,</w:t>
            </w:r>
            <w:r>
              <w:rPr>
                <w:spacing w:val="-12"/>
                <w:sz w:val="20"/>
              </w:rPr>
              <w:t xml:space="preserve"> </w:t>
            </w:r>
            <w:r>
              <w:rPr>
                <w:sz w:val="20"/>
              </w:rPr>
              <w:t>деловой</w:t>
            </w:r>
            <w:r>
              <w:rPr>
                <w:spacing w:val="-13"/>
                <w:sz w:val="20"/>
              </w:rPr>
              <w:t xml:space="preserve"> </w:t>
            </w:r>
            <w:r>
              <w:rPr>
                <w:sz w:val="20"/>
              </w:rPr>
              <w:t>речи. Морфологический анализ имен числительных.</w:t>
            </w:r>
          </w:p>
          <w:p w14:paraId="7F2571D4" w14:textId="77777777" w:rsidR="003324B1" w:rsidRDefault="007415B4" w:rsidP="007A5120">
            <w:pPr>
              <w:pStyle w:val="a5"/>
              <w:ind w:left="284" w:right="284"/>
              <w:jc w:val="both"/>
              <w:rPr>
                <w:sz w:val="20"/>
              </w:rPr>
            </w:pPr>
            <w:r>
              <w:rPr>
                <w:sz w:val="20"/>
              </w:rPr>
              <w:t xml:space="preserve">Нормы правописания имен числительных: написание "ь" в именах числительных; </w:t>
            </w:r>
            <w:r>
              <w:rPr>
                <w:spacing w:val="-2"/>
                <w:sz w:val="20"/>
              </w:rPr>
              <w:t xml:space="preserve">написание двойных </w:t>
            </w:r>
            <w:r>
              <w:rPr>
                <w:spacing w:val="-2"/>
                <w:sz w:val="20"/>
              </w:rPr>
              <w:t xml:space="preserve">согласных; слитное, раздельное, дефисное написание числительных; </w:t>
            </w:r>
            <w:r>
              <w:rPr>
                <w:sz w:val="20"/>
              </w:rPr>
              <w:t>нормы правописания окончаний числительных.</w:t>
            </w:r>
          </w:p>
        </w:tc>
      </w:tr>
      <w:tr w:rsidR="003324B1" w14:paraId="77688144" w14:textId="77777777">
        <w:trPr>
          <w:trHeight w:val="2339"/>
        </w:trPr>
        <w:tc>
          <w:tcPr>
            <w:tcW w:w="2150" w:type="dxa"/>
          </w:tcPr>
          <w:p w14:paraId="68F06E80" w14:textId="77777777" w:rsidR="003324B1" w:rsidRDefault="003324B1" w:rsidP="007A5120">
            <w:pPr>
              <w:pStyle w:val="a5"/>
              <w:ind w:left="284" w:right="284"/>
              <w:jc w:val="both"/>
              <w:rPr>
                <w:sz w:val="20"/>
              </w:rPr>
            </w:pPr>
          </w:p>
          <w:p w14:paraId="6ACC13D7" w14:textId="77777777" w:rsidR="003324B1" w:rsidRDefault="003324B1" w:rsidP="007A5120">
            <w:pPr>
              <w:pStyle w:val="a5"/>
              <w:ind w:left="284" w:right="284"/>
              <w:jc w:val="both"/>
              <w:rPr>
                <w:sz w:val="20"/>
              </w:rPr>
            </w:pPr>
          </w:p>
          <w:p w14:paraId="32221C29" w14:textId="77777777" w:rsidR="003324B1" w:rsidRDefault="003324B1" w:rsidP="007A5120">
            <w:pPr>
              <w:pStyle w:val="a5"/>
              <w:ind w:left="284" w:right="284"/>
              <w:jc w:val="both"/>
              <w:rPr>
                <w:sz w:val="20"/>
              </w:rPr>
            </w:pPr>
          </w:p>
          <w:p w14:paraId="619F30E0" w14:textId="77777777" w:rsidR="003324B1" w:rsidRDefault="003324B1" w:rsidP="007A5120">
            <w:pPr>
              <w:pStyle w:val="a5"/>
              <w:ind w:left="284" w:right="284"/>
              <w:jc w:val="both"/>
              <w:rPr>
                <w:sz w:val="20"/>
              </w:rPr>
            </w:pPr>
          </w:p>
          <w:p w14:paraId="3322F55D" w14:textId="77777777" w:rsidR="003324B1" w:rsidRDefault="007415B4" w:rsidP="007A5120">
            <w:pPr>
              <w:pStyle w:val="a5"/>
              <w:ind w:left="284" w:right="284"/>
              <w:jc w:val="both"/>
              <w:rPr>
                <w:sz w:val="20"/>
              </w:rPr>
            </w:pPr>
            <w:r>
              <w:rPr>
                <w:spacing w:val="-2"/>
                <w:sz w:val="20"/>
              </w:rPr>
              <w:t>Местоимение.</w:t>
            </w:r>
          </w:p>
        </w:tc>
        <w:tc>
          <w:tcPr>
            <w:tcW w:w="7849" w:type="dxa"/>
          </w:tcPr>
          <w:p w14:paraId="5F2BD184" w14:textId="77777777" w:rsidR="003324B1" w:rsidRDefault="007415B4" w:rsidP="007A5120">
            <w:pPr>
              <w:pStyle w:val="a5"/>
              <w:ind w:left="284" w:right="284"/>
              <w:jc w:val="both"/>
              <w:rPr>
                <w:sz w:val="20"/>
              </w:rPr>
            </w:pPr>
            <w:r>
              <w:rPr>
                <w:spacing w:val="-2"/>
                <w:sz w:val="20"/>
              </w:rPr>
              <w:t xml:space="preserve">Общее грамматическое значение местоимения. Синтаксические функции местоимений. </w:t>
            </w:r>
            <w:r>
              <w:rPr>
                <w:sz w:val="20"/>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14:paraId="2F11A1E6" w14:textId="77777777" w:rsidR="003324B1" w:rsidRDefault="007415B4" w:rsidP="007A5120">
            <w:pPr>
              <w:pStyle w:val="a5"/>
              <w:ind w:left="284" w:right="284"/>
              <w:jc w:val="both"/>
              <w:rPr>
                <w:sz w:val="20"/>
              </w:rPr>
            </w:pPr>
            <w:r>
              <w:rPr>
                <w:sz w:val="20"/>
              </w:rPr>
              <w:t xml:space="preserve">Склонение местоимений. </w:t>
            </w:r>
            <w:r>
              <w:rPr>
                <w:spacing w:val="-2"/>
                <w:sz w:val="20"/>
              </w:rPr>
              <w:t>Слов</w:t>
            </w:r>
            <w:r>
              <w:rPr>
                <w:spacing w:val="-2"/>
                <w:sz w:val="20"/>
              </w:rPr>
              <w:t>ообразование</w:t>
            </w:r>
            <w:r>
              <w:rPr>
                <w:spacing w:val="-11"/>
                <w:sz w:val="20"/>
              </w:rPr>
              <w:t xml:space="preserve"> </w:t>
            </w:r>
            <w:r>
              <w:rPr>
                <w:spacing w:val="-2"/>
                <w:sz w:val="20"/>
              </w:rPr>
              <w:t>местоимений.</w:t>
            </w:r>
          </w:p>
          <w:p w14:paraId="527CD270" w14:textId="77777777" w:rsidR="003324B1" w:rsidRDefault="007415B4" w:rsidP="007A5120">
            <w:pPr>
              <w:pStyle w:val="a5"/>
              <w:ind w:left="284" w:right="284"/>
              <w:jc w:val="both"/>
              <w:rPr>
                <w:sz w:val="20"/>
              </w:rPr>
            </w:pPr>
            <w:r>
              <w:rPr>
                <w:sz w:val="20"/>
              </w:rPr>
              <w:t>Роль местоимений в речи. Употребление местоимений в соответствии с требованиями русского</w:t>
            </w:r>
            <w:r>
              <w:rPr>
                <w:spacing w:val="-8"/>
                <w:sz w:val="20"/>
              </w:rPr>
              <w:t xml:space="preserve"> </w:t>
            </w:r>
            <w:r>
              <w:rPr>
                <w:sz w:val="20"/>
              </w:rPr>
              <w:t>речевого</w:t>
            </w:r>
            <w:r>
              <w:rPr>
                <w:spacing w:val="-8"/>
                <w:sz w:val="20"/>
              </w:rPr>
              <w:t xml:space="preserve"> </w:t>
            </w:r>
            <w:r>
              <w:rPr>
                <w:sz w:val="20"/>
              </w:rPr>
              <w:t>этикета,</w:t>
            </w:r>
            <w:r>
              <w:rPr>
                <w:spacing w:val="-8"/>
                <w:sz w:val="20"/>
              </w:rPr>
              <w:t xml:space="preserve"> </w:t>
            </w:r>
            <w:r>
              <w:rPr>
                <w:sz w:val="20"/>
              </w:rPr>
              <w:t>в</w:t>
            </w:r>
            <w:r>
              <w:rPr>
                <w:spacing w:val="-7"/>
                <w:sz w:val="20"/>
              </w:rPr>
              <w:t xml:space="preserve"> </w:t>
            </w:r>
            <w:r>
              <w:rPr>
                <w:sz w:val="20"/>
              </w:rPr>
              <w:t>том</w:t>
            </w:r>
            <w:r>
              <w:rPr>
                <w:spacing w:val="-8"/>
                <w:sz w:val="20"/>
              </w:rPr>
              <w:t xml:space="preserve"> </w:t>
            </w:r>
            <w:r>
              <w:rPr>
                <w:sz w:val="20"/>
              </w:rPr>
              <w:t>числе</w:t>
            </w:r>
            <w:r>
              <w:rPr>
                <w:spacing w:val="-8"/>
                <w:sz w:val="20"/>
              </w:rPr>
              <w:t xml:space="preserve"> </w:t>
            </w:r>
            <w:r>
              <w:rPr>
                <w:sz w:val="20"/>
              </w:rPr>
              <w:t>местоимения</w:t>
            </w:r>
            <w:r>
              <w:rPr>
                <w:spacing w:val="-7"/>
                <w:sz w:val="20"/>
              </w:rPr>
              <w:t xml:space="preserve"> </w:t>
            </w:r>
            <w:r>
              <w:rPr>
                <w:sz w:val="20"/>
              </w:rPr>
              <w:t>3-го</w:t>
            </w:r>
            <w:r>
              <w:rPr>
                <w:spacing w:val="-8"/>
                <w:sz w:val="20"/>
              </w:rPr>
              <w:t xml:space="preserve"> </w:t>
            </w:r>
            <w:r>
              <w:rPr>
                <w:sz w:val="20"/>
              </w:rPr>
              <w:t>лица</w:t>
            </w:r>
            <w:r>
              <w:rPr>
                <w:spacing w:val="-6"/>
                <w:sz w:val="20"/>
              </w:rPr>
              <w:t xml:space="preserve"> </w:t>
            </w:r>
            <w:r>
              <w:rPr>
                <w:sz w:val="20"/>
              </w:rPr>
              <w:t>в</w:t>
            </w:r>
            <w:r>
              <w:rPr>
                <w:spacing w:val="-7"/>
                <w:sz w:val="20"/>
              </w:rPr>
              <w:t xml:space="preserve"> </w:t>
            </w:r>
            <w:r>
              <w:rPr>
                <w:sz w:val="20"/>
              </w:rPr>
              <w:t>соответствии</w:t>
            </w:r>
            <w:r>
              <w:rPr>
                <w:spacing w:val="-6"/>
                <w:sz w:val="20"/>
              </w:rPr>
              <w:t xml:space="preserve"> </w:t>
            </w:r>
            <w:r>
              <w:rPr>
                <w:sz w:val="20"/>
              </w:rPr>
              <w:t>со</w:t>
            </w:r>
            <w:r>
              <w:rPr>
                <w:spacing w:val="-10"/>
                <w:sz w:val="20"/>
              </w:rPr>
              <w:t xml:space="preserve"> </w:t>
            </w:r>
            <w:r>
              <w:rPr>
                <w:sz w:val="20"/>
              </w:rPr>
              <w:t>смыслом предшествующего текста (устранение двусмысленности, неточности)</w:t>
            </w:r>
            <w:r>
              <w:rPr>
                <w:sz w:val="20"/>
              </w:rPr>
              <w:t>; притяжательные и указательные местоимения как средства связи предложений в тексте.</w:t>
            </w:r>
          </w:p>
          <w:p w14:paraId="19A20362"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z w:val="20"/>
              </w:rPr>
              <w:t xml:space="preserve"> </w:t>
            </w:r>
            <w:r>
              <w:rPr>
                <w:spacing w:val="-2"/>
                <w:sz w:val="20"/>
              </w:rPr>
              <w:t>местоимений.</w:t>
            </w:r>
          </w:p>
        </w:tc>
      </w:tr>
    </w:tbl>
    <w:p w14:paraId="7F341685" w14:textId="77777777" w:rsidR="003324B1" w:rsidRDefault="003324B1" w:rsidP="007A5120">
      <w:pPr>
        <w:pStyle w:val="a5"/>
        <w:ind w:left="284" w:right="284"/>
        <w:jc w:val="both"/>
        <w:rPr>
          <w:sz w:val="20"/>
        </w:rPr>
        <w:sectPr w:rsidR="003324B1" w:rsidSect="007A5120">
          <w:type w:val="continuous"/>
          <w:pgSz w:w="11910" w:h="16840"/>
          <w:pgMar w:top="800" w:right="3" w:bottom="724"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50"/>
        <w:gridCol w:w="7849"/>
      </w:tblGrid>
      <w:tr w:rsidR="003324B1" w14:paraId="2B1E7C1A" w14:textId="77777777">
        <w:trPr>
          <w:trHeight w:val="497"/>
        </w:trPr>
        <w:tc>
          <w:tcPr>
            <w:tcW w:w="2150" w:type="dxa"/>
          </w:tcPr>
          <w:p w14:paraId="0C50E03C" w14:textId="77777777" w:rsidR="003324B1" w:rsidRDefault="003324B1" w:rsidP="007A5120">
            <w:pPr>
              <w:pStyle w:val="a5"/>
              <w:ind w:left="284" w:right="284"/>
              <w:jc w:val="both"/>
              <w:rPr>
                <w:sz w:val="18"/>
              </w:rPr>
            </w:pPr>
          </w:p>
        </w:tc>
        <w:tc>
          <w:tcPr>
            <w:tcW w:w="7849" w:type="dxa"/>
          </w:tcPr>
          <w:p w14:paraId="15B71147"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правописания</w:t>
            </w:r>
            <w:r>
              <w:rPr>
                <w:spacing w:val="-12"/>
                <w:sz w:val="20"/>
              </w:rPr>
              <w:t xml:space="preserve"> </w:t>
            </w:r>
            <w:r>
              <w:rPr>
                <w:sz w:val="20"/>
              </w:rPr>
              <w:t>местоимений:</w:t>
            </w:r>
            <w:r>
              <w:rPr>
                <w:spacing w:val="-13"/>
                <w:sz w:val="20"/>
              </w:rPr>
              <w:t xml:space="preserve"> </w:t>
            </w:r>
            <w:r>
              <w:rPr>
                <w:sz w:val="20"/>
              </w:rPr>
              <w:t>правописание</w:t>
            </w:r>
            <w:r>
              <w:rPr>
                <w:spacing w:val="-12"/>
                <w:sz w:val="20"/>
              </w:rPr>
              <w:t xml:space="preserve"> </w:t>
            </w:r>
            <w:r>
              <w:rPr>
                <w:sz w:val="20"/>
              </w:rPr>
              <w:t>местоимений</w:t>
            </w:r>
            <w:r>
              <w:rPr>
                <w:spacing w:val="-13"/>
                <w:sz w:val="20"/>
              </w:rPr>
              <w:t xml:space="preserve"> </w:t>
            </w:r>
            <w:r>
              <w:rPr>
                <w:sz w:val="20"/>
              </w:rPr>
              <w:t>с</w:t>
            </w:r>
            <w:r>
              <w:rPr>
                <w:spacing w:val="-12"/>
                <w:sz w:val="20"/>
              </w:rPr>
              <w:t xml:space="preserve"> </w:t>
            </w:r>
            <w:r>
              <w:rPr>
                <w:sz w:val="20"/>
              </w:rPr>
              <w:t>"не</w:t>
            </w:r>
            <w:r>
              <w:rPr>
                <w:spacing w:val="-13"/>
                <w:sz w:val="20"/>
              </w:rPr>
              <w:t xml:space="preserve"> </w:t>
            </w:r>
            <w:r>
              <w:rPr>
                <w:sz w:val="20"/>
              </w:rPr>
              <w:t>и</w:t>
            </w:r>
            <w:r>
              <w:rPr>
                <w:spacing w:val="-12"/>
                <w:sz w:val="20"/>
              </w:rPr>
              <w:t xml:space="preserve"> </w:t>
            </w:r>
            <w:r>
              <w:rPr>
                <w:sz w:val="20"/>
              </w:rPr>
              <w:t>ни";</w:t>
            </w:r>
            <w:r>
              <w:rPr>
                <w:spacing w:val="-13"/>
                <w:sz w:val="20"/>
              </w:rPr>
              <w:t xml:space="preserve"> </w:t>
            </w:r>
            <w:r>
              <w:rPr>
                <w:sz w:val="20"/>
              </w:rPr>
              <w:t>слитное, раздельное и дефисное написание местоимений.</w:t>
            </w:r>
          </w:p>
        </w:tc>
      </w:tr>
      <w:tr w:rsidR="003324B1" w14:paraId="4A7A23A6" w14:textId="77777777">
        <w:trPr>
          <w:trHeight w:val="2345"/>
        </w:trPr>
        <w:tc>
          <w:tcPr>
            <w:tcW w:w="2150" w:type="dxa"/>
          </w:tcPr>
          <w:p w14:paraId="4B8BCAD6" w14:textId="77777777" w:rsidR="003324B1" w:rsidRDefault="003324B1" w:rsidP="007A5120">
            <w:pPr>
              <w:pStyle w:val="a5"/>
              <w:ind w:left="284" w:right="284"/>
              <w:jc w:val="both"/>
              <w:rPr>
                <w:sz w:val="20"/>
              </w:rPr>
            </w:pPr>
          </w:p>
          <w:p w14:paraId="4CF141F8" w14:textId="77777777" w:rsidR="003324B1" w:rsidRDefault="003324B1" w:rsidP="007A5120">
            <w:pPr>
              <w:pStyle w:val="a5"/>
              <w:ind w:left="284" w:right="284"/>
              <w:jc w:val="both"/>
              <w:rPr>
                <w:sz w:val="20"/>
              </w:rPr>
            </w:pPr>
          </w:p>
          <w:p w14:paraId="5E7C92D8" w14:textId="77777777" w:rsidR="003324B1" w:rsidRDefault="003324B1" w:rsidP="007A5120">
            <w:pPr>
              <w:pStyle w:val="a5"/>
              <w:ind w:left="284" w:right="284"/>
              <w:jc w:val="both"/>
              <w:rPr>
                <w:sz w:val="20"/>
              </w:rPr>
            </w:pPr>
          </w:p>
          <w:p w14:paraId="6C1A5ACF" w14:textId="77777777" w:rsidR="003324B1" w:rsidRDefault="003324B1" w:rsidP="007A5120">
            <w:pPr>
              <w:pStyle w:val="a5"/>
              <w:ind w:left="284" w:right="284"/>
              <w:jc w:val="both"/>
              <w:rPr>
                <w:sz w:val="20"/>
              </w:rPr>
            </w:pPr>
          </w:p>
          <w:p w14:paraId="4A1A9815" w14:textId="77777777" w:rsidR="003324B1" w:rsidRDefault="007415B4" w:rsidP="007A5120">
            <w:pPr>
              <w:pStyle w:val="a5"/>
              <w:ind w:left="284" w:right="284"/>
              <w:jc w:val="both"/>
              <w:rPr>
                <w:sz w:val="20"/>
              </w:rPr>
            </w:pPr>
            <w:r>
              <w:rPr>
                <w:spacing w:val="-2"/>
                <w:sz w:val="20"/>
              </w:rPr>
              <w:t>Глагол.</w:t>
            </w:r>
          </w:p>
        </w:tc>
        <w:tc>
          <w:tcPr>
            <w:tcW w:w="7849" w:type="dxa"/>
          </w:tcPr>
          <w:p w14:paraId="79493238" w14:textId="77777777" w:rsidR="003324B1" w:rsidRDefault="007415B4" w:rsidP="007A5120">
            <w:pPr>
              <w:pStyle w:val="a5"/>
              <w:ind w:left="284" w:right="284"/>
              <w:jc w:val="both"/>
              <w:rPr>
                <w:sz w:val="20"/>
              </w:rPr>
            </w:pPr>
            <w:r>
              <w:rPr>
                <w:spacing w:val="-2"/>
                <w:sz w:val="20"/>
              </w:rPr>
              <w:t>Переходные</w:t>
            </w:r>
            <w:r>
              <w:rPr>
                <w:spacing w:val="-6"/>
                <w:sz w:val="20"/>
              </w:rPr>
              <w:t xml:space="preserve"> </w:t>
            </w:r>
            <w:r>
              <w:rPr>
                <w:spacing w:val="-2"/>
                <w:sz w:val="20"/>
              </w:rPr>
              <w:t>и</w:t>
            </w:r>
            <w:r>
              <w:rPr>
                <w:spacing w:val="-5"/>
                <w:sz w:val="20"/>
              </w:rPr>
              <w:t xml:space="preserve"> </w:t>
            </w:r>
            <w:r>
              <w:rPr>
                <w:spacing w:val="-2"/>
                <w:sz w:val="20"/>
              </w:rPr>
              <w:t>непереходные</w:t>
            </w:r>
            <w:r>
              <w:rPr>
                <w:spacing w:val="-4"/>
                <w:sz w:val="20"/>
              </w:rPr>
              <w:t xml:space="preserve"> </w:t>
            </w:r>
            <w:r>
              <w:rPr>
                <w:spacing w:val="-2"/>
                <w:sz w:val="20"/>
              </w:rPr>
              <w:t xml:space="preserve">глаголы. </w:t>
            </w:r>
            <w:r>
              <w:rPr>
                <w:sz w:val="20"/>
              </w:rPr>
              <w:t>Разноспрягаемые глаголы.</w:t>
            </w:r>
          </w:p>
          <w:p w14:paraId="08189152" w14:textId="77777777" w:rsidR="003324B1" w:rsidRDefault="007415B4" w:rsidP="007A5120">
            <w:pPr>
              <w:pStyle w:val="a5"/>
              <w:ind w:left="284" w:right="284"/>
              <w:jc w:val="both"/>
              <w:rPr>
                <w:sz w:val="20"/>
              </w:rPr>
            </w:pPr>
            <w:r>
              <w:rPr>
                <w:sz w:val="20"/>
              </w:rPr>
              <w:t>Безличные</w:t>
            </w:r>
            <w:r>
              <w:rPr>
                <w:spacing w:val="-13"/>
                <w:sz w:val="20"/>
              </w:rPr>
              <w:t xml:space="preserve"> </w:t>
            </w:r>
            <w:r>
              <w:rPr>
                <w:sz w:val="20"/>
              </w:rPr>
              <w:t>глаголы.</w:t>
            </w:r>
            <w:r>
              <w:rPr>
                <w:spacing w:val="-12"/>
                <w:sz w:val="20"/>
              </w:rPr>
              <w:t xml:space="preserve"> </w:t>
            </w:r>
            <w:r>
              <w:rPr>
                <w:sz w:val="20"/>
              </w:rPr>
              <w:t>Использование</w:t>
            </w:r>
            <w:r>
              <w:rPr>
                <w:spacing w:val="-13"/>
                <w:sz w:val="20"/>
              </w:rPr>
              <w:t xml:space="preserve"> </w:t>
            </w:r>
            <w:r>
              <w:rPr>
                <w:sz w:val="20"/>
              </w:rPr>
              <w:t>личных</w:t>
            </w:r>
            <w:r>
              <w:rPr>
                <w:spacing w:val="-12"/>
                <w:sz w:val="20"/>
              </w:rPr>
              <w:t xml:space="preserve"> </w:t>
            </w:r>
            <w:r>
              <w:rPr>
                <w:sz w:val="20"/>
              </w:rPr>
              <w:t>глаголов</w:t>
            </w:r>
            <w:r>
              <w:rPr>
                <w:spacing w:val="-13"/>
                <w:sz w:val="20"/>
              </w:rPr>
              <w:t xml:space="preserve"> </w:t>
            </w:r>
            <w:r>
              <w:rPr>
                <w:sz w:val="20"/>
              </w:rPr>
              <w:t>в</w:t>
            </w:r>
            <w:r>
              <w:rPr>
                <w:spacing w:val="-12"/>
                <w:sz w:val="20"/>
              </w:rPr>
              <w:t xml:space="preserve"> </w:t>
            </w:r>
            <w:r>
              <w:rPr>
                <w:sz w:val="20"/>
              </w:rPr>
              <w:t>безличном</w:t>
            </w:r>
            <w:r>
              <w:rPr>
                <w:spacing w:val="-13"/>
                <w:sz w:val="20"/>
              </w:rPr>
              <w:t xml:space="preserve"> </w:t>
            </w:r>
            <w:r>
              <w:rPr>
                <w:sz w:val="20"/>
              </w:rPr>
              <w:t>значении. Изъявительное, условное и повелительное наклонения глагола.</w:t>
            </w:r>
          </w:p>
          <w:p w14:paraId="318BBDBF"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ударения</w:t>
            </w:r>
            <w:r>
              <w:rPr>
                <w:spacing w:val="-12"/>
                <w:sz w:val="20"/>
              </w:rPr>
              <w:t xml:space="preserve"> </w:t>
            </w:r>
            <w:r>
              <w:rPr>
                <w:sz w:val="20"/>
              </w:rPr>
              <w:t>в</w:t>
            </w:r>
            <w:r>
              <w:rPr>
                <w:spacing w:val="-13"/>
                <w:sz w:val="20"/>
              </w:rPr>
              <w:t xml:space="preserve"> </w:t>
            </w:r>
            <w:r>
              <w:rPr>
                <w:sz w:val="20"/>
              </w:rPr>
              <w:t>глагольных</w:t>
            </w:r>
            <w:r>
              <w:rPr>
                <w:spacing w:val="-12"/>
                <w:sz w:val="20"/>
              </w:rPr>
              <w:t xml:space="preserve"> </w:t>
            </w:r>
            <w:r>
              <w:rPr>
                <w:sz w:val="20"/>
              </w:rPr>
              <w:t>формах</w:t>
            </w:r>
            <w:r>
              <w:rPr>
                <w:spacing w:val="-13"/>
                <w:sz w:val="20"/>
              </w:rPr>
              <w:t xml:space="preserve"> </w:t>
            </w:r>
            <w:r>
              <w:rPr>
                <w:sz w:val="20"/>
              </w:rPr>
              <w:t>(в</w:t>
            </w:r>
            <w:r>
              <w:rPr>
                <w:spacing w:val="-12"/>
                <w:sz w:val="20"/>
              </w:rPr>
              <w:t xml:space="preserve"> </w:t>
            </w:r>
            <w:r>
              <w:rPr>
                <w:sz w:val="20"/>
              </w:rPr>
              <w:t>рамках</w:t>
            </w:r>
            <w:r>
              <w:rPr>
                <w:spacing w:val="-13"/>
                <w:sz w:val="20"/>
              </w:rPr>
              <w:t xml:space="preserve"> </w:t>
            </w:r>
            <w:r>
              <w:rPr>
                <w:sz w:val="20"/>
              </w:rPr>
              <w:t>изученного</w:t>
            </w:r>
            <w:proofErr w:type="gramStart"/>
            <w:r>
              <w:rPr>
                <w:sz w:val="20"/>
              </w:rPr>
              <w:t>).Нормы</w:t>
            </w:r>
            <w:proofErr w:type="gramEnd"/>
            <w:r>
              <w:rPr>
                <w:sz w:val="20"/>
              </w:rPr>
              <w:t xml:space="preserve"> словоизменения глаголов.</w:t>
            </w:r>
          </w:p>
          <w:p w14:paraId="58FB22C0" w14:textId="77777777" w:rsidR="003324B1" w:rsidRDefault="007415B4" w:rsidP="007A5120">
            <w:pPr>
              <w:pStyle w:val="a5"/>
              <w:ind w:left="284" w:right="284"/>
              <w:jc w:val="both"/>
              <w:rPr>
                <w:sz w:val="20"/>
              </w:rPr>
            </w:pPr>
            <w:r>
              <w:rPr>
                <w:spacing w:val="-2"/>
                <w:sz w:val="20"/>
              </w:rPr>
              <w:t xml:space="preserve">Видовременная соотнесенность глагольных форм в тексте. </w:t>
            </w:r>
            <w:r>
              <w:rPr>
                <w:sz w:val="20"/>
              </w:rPr>
              <w:t>Морфологический анализ глаголов.</w:t>
            </w:r>
          </w:p>
          <w:p w14:paraId="3570FBD6" w14:textId="77777777" w:rsidR="003324B1" w:rsidRDefault="007415B4" w:rsidP="007A5120">
            <w:pPr>
              <w:pStyle w:val="a5"/>
              <w:ind w:left="284" w:right="284"/>
              <w:jc w:val="both"/>
              <w:rPr>
                <w:sz w:val="20"/>
              </w:rPr>
            </w:pPr>
            <w:r>
              <w:rPr>
                <w:sz w:val="20"/>
              </w:rPr>
              <w:t>Использова</w:t>
            </w:r>
            <w:r>
              <w:rPr>
                <w:sz w:val="20"/>
              </w:rPr>
              <w:t>ние</w:t>
            </w:r>
            <w:r>
              <w:rPr>
                <w:spacing w:val="-13"/>
                <w:sz w:val="20"/>
              </w:rPr>
              <w:t xml:space="preserve"> </w:t>
            </w:r>
            <w:r>
              <w:rPr>
                <w:sz w:val="20"/>
              </w:rPr>
              <w:t>"ь"</w:t>
            </w:r>
            <w:r>
              <w:rPr>
                <w:spacing w:val="-12"/>
                <w:sz w:val="20"/>
              </w:rPr>
              <w:t xml:space="preserve"> </w:t>
            </w:r>
            <w:r>
              <w:rPr>
                <w:sz w:val="20"/>
              </w:rPr>
              <w:t>как</w:t>
            </w:r>
            <w:r>
              <w:rPr>
                <w:spacing w:val="-13"/>
                <w:sz w:val="20"/>
              </w:rPr>
              <w:t xml:space="preserve"> </w:t>
            </w:r>
            <w:r>
              <w:rPr>
                <w:sz w:val="20"/>
              </w:rPr>
              <w:t>показателя</w:t>
            </w:r>
            <w:r>
              <w:rPr>
                <w:spacing w:val="-12"/>
                <w:sz w:val="20"/>
              </w:rPr>
              <w:t xml:space="preserve"> </w:t>
            </w:r>
            <w:r>
              <w:rPr>
                <w:sz w:val="20"/>
              </w:rPr>
              <w:t>грамматической</w:t>
            </w:r>
            <w:r>
              <w:rPr>
                <w:spacing w:val="-13"/>
                <w:sz w:val="20"/>
              </w:rPr>
              <w:t xml:space="preserve"> </w:t>
            </w:r>
            <w:r>
              <w:rPr>
                <w:sz w:val="20"/>
              </w:rPr>
              <w:t>формы</w:t>
            </w:r>
            <w:r>
              <w:rPr>
                <w:spacing w:val="-12"/>
                <w:sz w:val="20"/>
              </w:rPr>
              <w:t xml:space="preserve"> </w:t>
            </w:r>
            <w:r>
              <w:rPr>
                <w:sz w:val="20"/>
              </w:rPr>
              <w:t>в</w:t>
            </w:r>
            <w:r>
              <w:rPr>
                <w:spacing w:val="-13"/>
                <w:sz w:val="20"/>
              </w:rPr>
              <w:t xml:space="preserve"> </w:t>
            </w:r>
            <w:r>
              <w:rPr>
                <w:sz w:val="20"/>
              </w:rPr>
              <w:t>повелительном</w:t>
            </w:r>
            <w:r>
              <w:rPr>
                <w:spacing w:val="-12"/>
                <w:sz w:val="20"/>
              </w:rPr>
              <w:t xml:space="preserve"> </w:t>
            </w:r>
            <w:r>
              <w:rPr>
                <w:sz w:val="20"/>
              </w:rPr>
              <w:t xml:space="preserve">наклонении </w:t>
            </w:r>
            <w:r>
              <w:rPr>
                <w:spacing w:val="-2"/>
                <w:sz w:val="20"/>
              </w:rPr>
              <w:t>глагола.</w:t>
            </w:r>
          </w:p>
        </w:tc>
      </w:tr>
    </w:tbl>
    <w:p w14:paraId="4AB66827"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7</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52C679A2"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5"/>
        <w:gridCol w:w="7653"/>
      </w:tblGrid>
      <w:tr w:rsidR="003324B1" w14:paraId="1A879CA1" w14:textId="77777777">
        <w:trPr>
          <w:trHeight w:val="505"/>
        </w:trPr>
        <w:tc>
          <w:tcPr>
            <w:tcW w:w="2345" w:type="dxa"/>
          </w:tcPr>
          <w:p w14:paraId="2335110C" w14:textId="77777777" w:rsidR="003324B1" w:rsidRDefault="007415B4" w:rsidP="007A5120">
            <w:pPr>
              <w:pStyle w:val="a5"/>
              <w:ind w:left="284" w:right="284"/>
              <w:jc w:val="both"/>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2"/>
                <w:sz w:val="20"/>
              </w:rPr>
              <w:t xml:space="preserve"> </w:t>
            </w:r>
            <w:r>
              <w:rPr>
                <w:spacing w:val="-2"/>
                <w:sz w:val="20"/>
              </w:rPr>
              <w:t>языке.</w:t>
            </w:r>
          </w:p>
        </w:tc>
        <w:tc>
          <w:tcPr>
            <w:tcW w:w="7653" w:type="dxa"/>
          </w:tcPr>
          <w:p w14:paraId="45DBC0FE" w14:textId="77777777" w:rsidR="003324B1" w:rsidRDefault="007415B4" w:rsidP="007A5120">
            <w:pPr>
              <w:pStyle w:val="a5"/>
              <w:ind w:left="284" w:right="284"/>
              <w:jc w:val="both"/>
              <w:rPr>
                <w:sz w:val="20"/>
              </w:rPr>
            </w:pPr>
            <w:r>
              <w:rPr>
                <w:sz w:val="20"/>
              </w:rPr>
              <w:t>Русский</w:t>
            </w:r>
            <w:r>
              <w:rPr>
                <w:spacing w:val="-13"/>
                <w:sz w:val="20"/>
              </w:rPr>
              <w:t xml:space="preserve"> </w:t>
            </w:r>
            <w:r>
              <w:rPr>
                <w:sz w:val="20"/>
              </w:rPr>
              <w:t>язык</w:t>
            </w:r>
            <w:r>
              <w:rPr>
                <w:spacing w:val="-12"/>
                <w:sz w:val="20"/>
              </w:rPr>
              <w:t xml:space="preserve"> </w:t>
            </w:r>
            <w:r>
              <w:rPr>
                <w:sz w:val="20"/>
              </w:rPr>
              <w:t>как</w:t>
            </w:r>
            <w:r>
              <w:rPr>
                <w:spacing w:val="-13"/>
                <w:sz w:val="20"/>
              </w:rPr>
              <w:t xml:space="preserve"> </w:t>
            </w:r>
            <w:r>
              <w:rPr>
                <w:sz w:val="20"/>
              </w:rPr>
              <w:t>развивающееся</w:t>
            </w:r>
            <w:r>
              <w:rPr>
                <w:spacing w:val="-12"/>
                <w:sz w:val="20"/>
              </w:rPr>
              <w:t xml:space="preserve"> </w:t>
            </w:r>
            <w:r>
              <w:rPr>
                <w:sz w:val="20"/>
              </w:rPr>
              <w:t>явление.</w:t>
            </w:r>
            <w:r>
              <w:rPr>
                <w:spacing w:val="-13"/>
                <w:sz w:val="20"/>
              </w:rPr>
              <w:t xml:space="preserve"> </w:t>
            </w:r>
            <w:r>
              <w:rPr>
                <w:sz w:val="20"/>
              </w:rPr>
              <w:t>Взаимосвязь</w:t>
            </w:r>
            <w:r>
              <w:rPr>
                <w:spacing w:val="-12"/>
                <w:sz w:val="20"/>
              </w:rPr>
              <w:t xml:space="preserve"> </w:t>
            </w:r>
            <w:r>
              <w:rPr>
                <w:sz w:val="20"/>
              </w:rPr>
              <w:t>языка,</w:t>
            </w:r>
            <w:r>
              <w:rPr>
                <w:spacing w:val="-13"/>
                <w:sz w:val="20"/>
              </w:rPr>
              <w:t xml:space="preserve"> </w:t>
            </w:r>
            <w:r>
              <w:rPr>
                <w:sz w:val="20"/>
              </w:rPr>
              <w:t>культуры</w:t>
            </w:r>
            <w:r>
              <w:rPr>
                <w:spacing w:val="-12"/>
                <w:sz w:val="20"/>
              </w:rPr>
              <w:t xml:space="preserve"> </w:t>
            </w:r>
            <w:r>
              <w:rPr>
                <w:sz w:val="20"/>
              </w:rPr>
              <w:t>и</w:t>
            </w:r>
            <w:r>
              <w:rPr>
                <w:spacing w:val="-13"/>
                <w:sz w:val="20"/>
              </w:rPr>
              <w:t xml:space="preserve"> </w:t>
            </w:r>
            <w:r>
              <w:rPr>
                <w:sz w:val="20"/>
              </w:rPr>
              <w:t xml:space="preserve">истории </w:t>
            </w:r>
            <w:r>
              <w:rPr>
                <w:spacing w:val="-2"/>
                <w:sz w:val="20"/>
              </w:rPr>
              <w:t>народа.</w:t>
            </w:r>
          </w:p>
        </w:tc>
      </w:tr>
      <w:tr w:rsidR="003324B1" w14:paraId="22B0B2B2" w14:textId="77777777">
        <w:trPr>
          <w:trHeight w:val="737"/>
        </w:trPr>
        <w:tc>
          <w:tcPr>
            <w:tcW w:w="2345" w:type="dxa"/>
          </w:tcPr>
          <w:p w14:paraId="5F90837C" w14:textId="77777777" w:rsidR="003324B1" w:rsidRDefault="003324B1" w:rsidP="007A5120">
            <w:pPr>
              <w:pStyle w:val="a5"/>
              <w:ind w:left="284" w:right="284"/>
              <w:jc w:val="both"/>
              <w:rPr>
                <w:sz w:val="20"/>
              </w:rPr>
            </w:pPr>
          </w:p>
          <w:p w14:paraId="46111253"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2"/>
                <w:sz w:val="20"/>
              </w:rPr>
              <w:t>речь.</w:t>
            </w:r>
          </w:p>
        </w:tc>
        <w:tc>
          <w:tcPr>
            <w:tcW w:w="7653" w:type="dxa"/>
          </w:tcPr>
          <w:p w14:paraId="17F8D1AC" w14:textId="77777777" w:rsidR="003324B1" w:rsidRDefault="007415B4" w:rsidP="007A5120">
            <w:pPr>
              <w:pStyle w:val="a5"/>
              <w:ind w:left="284" w:right="284"/>
              <w:jc w:val="both"/>
              <w:rPr>
                <w:sz w:val="20"/>
              </w:rPr>
            </w:pPr>
            <w:r>
              <w:rPr>
                <w:spacing w:val="-2"/>
                <w:sz w:val="20"/>
              </w:rPr>
              <w:t>Монолог-описание,</w:t>
            </w:r>
            <w:r>
              <w:rPr>
                <w:spacing w:val="19"/>
                <w:sz w:val="20"/>
              </w:rPr>
              <w:t xml:space="preserve"> </w:t>
            </w:r>
            <w:r>
              <w:rPr>
                <w:spacing w:val="-2"/>
                <w:sz w:val="20"/>
              </w:rPr>
              <w:t>монолог-рассуждение,</w:t>
            </w:r>
            <w:r>
              <w:rPr>
                <w:spacing w:val="16"/>
                <w:sz w:val="20"/>
              </w:rPr>
              <w:t xml:space="preserve"> </w:t>
            </w:r>
            <w:r>
              <w:rPr>
                <w:spacing w:val="-2"/>
                <w:sz w:val="20"/>
              </w:rPr>
              <w:t>монолог-повествование.</w:t>
            </w:r>
          </w:p>
          <w:p w14:paraId="3F906CF4"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диалога:</w:t>
            </w:r>
            <w:r>
              <w:rPr>
                <w:spacing w:val="-12"/>
                <w:sz w:val="20"/>
              </w:rPr>
              <w:t xml:space="preserve"> </w:t>
            </w:r>
            <w:r>
              <w:rPr>
                <w:sz w:val="20"/>
              </w:rPr>
              <w:t>побуждение</w:t>
            </w:r>
            <w:r>
              <w:rPr>
                <w:spacing w:val="-13"/>
                <w:sz w:val="20"/>
              </w:rPr>
              <w:t xml:space="preserve"> </w:t>
            </w:r>
            <w:r>
              <w:rPr>
                <w:sz w:val="20"/>
              </w:rPr>
              <w:t>к</w:t>
            </w:r>
            <w:r>
              <w:rPr>
                <w:spacing w:val="-12"/>
                <w:sz w:val="20"/>
              </w:rPr>
              <w:t xml:space="preserve"> </w:t>
            </w:r>
            <w:r>
              <w:rPr>
                <w:sz w:val="20"/>
              </w:rPr>
              <w:t>действию,</w:t>
            </w:r>
            <w:r>
              <w:rPr>
                <w:spacing w:val="-13"/>
                <w:sz w:val="20"/>
              </w:rPr>
              <w:t xml:space="preserve"> </w:t>
            </w:r>
            <w:r>
              <w:rPr>
                <w:sz w:val="20"/>
              </w:rPr>
              <w:t>обмен</w:t>
            </w:r>
            <w:r>
              <w:rPr>
                <w:spacing w:val="-13"/>
                <w:sz w:val="20"/>
              </w:rPr>
              <w:t xml:space="preserve"> </w:t>
            </w:r>
            <w:r>
              <w:rPr>
                <w:sz w:val="20"/>
              </w:rPr>
              <w:t>мнениями,</w:t>
            </w:r>
            <w:r>
              <w:rPr>
                <w:spacing w:val="-12"/>
                <w:sz w:val="20"/>
              </w:rPr>
              <w:t xml:space="preserve"> </w:t>
            </w:r>
            <w:r>
              <w:rPr>
                <w:sz w:val="20"/>
              </w:rPr>
              <w:t>запрос</w:t>
            </w:r>
            <w:r>
              <w:rPr>
                <w:spacing w:val="-13"/>
                <w:sz w:val="20"/>
              </w:rPr>
              <w:t xml:space="preserve"> </w:t>
            </w:r>
            <w:r>
              <w:rPr>
                <w:sz w:val="20"/>
              </w:rPr>
              <w:t>информации, сообщение информации.</w:t>
            </w:r>
          </w:p>
        </w:tc>
      </w:tr>
      <w:tr w:rsidR="003324B1" w14:paraId="28B8884A" w14:textId="77777777">
        <w:trPr>
          <w:trHeight w:val="2808"/>
        </w:trPr>
        <w:tc>
          <w:tcPr>
            <w:tcW w:w="2345" w:type="dxa"/>
          </w:tcPr>
          <w:p w14:paraId="6FC41946" w14:textId="77777777" w:rsidR="003324B1" w:rsidRDefault="003324B1" w:rsidP="007A5120">
            <w:pPr>
              <w:pStyle w:val="a5"/>
              <w:ind w:left="284" w:right="284"/>
              <w:jc w:val="both"/>
              <w:rPr>
                <w:sz w:val="20"/>
              </w:rPr>
            </w:pPr>
          </w:p>
          <w:p w14:paraId="510A7EA0" w14:textId="77777777" w:rsidR="003324B1" w:rsidRDefault="003324B1" w:rsidP="007A5120">
            <w:pPr>
              <w:pStyle w:val="a5"/>
              <w:ind w:left="284" w:right="284"/>
              <w:jc w:val="both"/>
              <w:rPr>
                <w:sz w:val="20"/>
              </w:rPr>
            </w:pPr>
          </w:p>
          <w:p w14:paraId="1AA8A50E" w14:textId="77777777" w:rsidR="003324B1" w:rsidRDefault="003324B1" w:rsidP="007A5120">
            <w:pPr>
              <w:pStyle w:val="a5"/>
              <w:ind w:left="284" w:right="284"/>
              <w:jc w:val="both"/>
              <w:rPr>
                <w:sz w:val="20"/>
              </w:rPr>
            </w:pPr>
          </w:p>
          <w:p w14:paraId="52D0D743" w14:textId="77777777" w:rsidR="003324B1" w:rsidRDefault="003324B1" w:rsidP="007A5120">
            <w:pPr>
              <w:pStyle w:val="a5"/>
              <w:ind w:left="284" w:right="284"/>
              <w:jc w:val="both"/>
              <w:rPr>
                <w:sz w:val="20"/>
              </w:rPr>
            </w:pPr>
          </w:p>
          <w:p w14:paraId="30DF02A0" w14:textId="77777777" w:rsidR="003324B1" w:rsidRDefault="003324B1" w:rsidP="007A5120">
            <w:pPr>
              <w:pStyle w:val="a5"/>
              <w:ind w:left="284" w:right="284"/>
              <w:jc w:val="both"/>
              <w:rPr>
                <w:sz w:val="20"/>
              </w:rPr>
            </w:pPr>
          </w:p>
          <w:p w14:paraId="7674936E" w14:textId="77777777" w:rsidR="003324B1" w:rsidRDefault="007415B4" w:rsidP="007A5120">
            <w:pPr>
              <w:pStyle w:val="a5"/>
              <w:ind w:left="284" w:right="284"/>
              <w:jc w:val="both"/>
              <w:rPr>
                <w:sz w:val="20"/>
              </w:rPr>
            </w:pPr>
            <w:r>
              <w:rPr>
                <w:spacing w:val="-2"/>
                <w:sz w:val="20"/>
              </w:rPr>
              <w:t>Текст.</w:t>
            </w:r>
          </w:p>
        </w:tc>
        <w:tc>
          <w:tcPr>
            <w:tcW w:w="7653" w:type="dxa"/>
          </w:tcPr>
          <w:p w14:paraId="7148E4F5" w14:textId="77777777" w:rsidR="003324B1" w:rsidRDefault="007415B4" w:rsidP="007A5120">
            <w:pPr>
              <w:pStyle w:val="a5"/>
              <w:ind w:left="284" w:right="284"/>
              <w:jc w:val="both"/>
              <w:rPr>
                <w:sz w:val="20"/>
              </w:rPr>
            </w:pPr>
            <w:r>
              <w:rPr>
                <w:sz w:val="20"/>
              </w:rPr>
              <w:t>Текст</w:t>
            </w:r>
            <w:r>
              <w:rPr>
                <w:spacing w:val="-13"/>
                <w:sz w:val="20"/>
              </w:rPr>
              <w:t xml:space="preserve"> </w:t>
            </w:r>
            <w:r>
              <w:rPr>
                <w:sz w:val="20"/>
              </w:rPr>
              <w:t>как</w:t>
            </w:r>
            <w:r>
              <w:rPr>
                <w:spacing w:val="-13"/>
                <w:sz w:val="20"/>
              </w:rPr>
              <w:t xml:space="preserve"> </w:t>
            </w:r>
            <w:r>
              <w:rPr>
                <w:sz w:val="20"/>
              </w:rPr>
              <w:t>речевое</w:t>
            </w:r>
            <w:r>
              <w:rPr>
                <w:spacing w:val="-12"/>
                <w:sz w:val="20"/>
              </w:rPr>
              <w:t xml:space="preserve"> </w:t>
            </w:r>
            <w:r>
              <w:rPr>
                <w:sz w:val="20"/>
              </w:rPr>
              <w:t>произведение.</w:t>
            </w:r>
            <w:r>
              <w:rPr>
                <w:spacing w:val="-13"/>
                <w:sz w:val="20"/>
              </w:rPr>
              <w:t xml:space="preserve"> </w:t>
            </w:r>
            <w:r>
              <w:rPr>
                <w:sz w:val="20"/>
              </w:rPr>
              <w:t>Основные</w:t>
            </w:r>
            <w:r>
              <w:rPr>
                <w:spacing w:val="-12"/>
                <w:sz w:val="20"/>
              </w:rPr>
              <w:t xml:space="preserve"> </w:t>
            </w:r>
            <w:r>
              <w:rPr>
                <w:sz w:val="20"/>
              </w:rPr>
              <w:t>признаки</w:t>
            </w:r>
            <w:r>
              <w:rPr>
                <w:spacing w:val="-13"/>
                <w:sz w:val="20"/>
              </w:rPr>
              <w:t xml:space="preserve"> </w:t>
            </w:r>
            <w:r>
              <w:rPr>
                <w:sz w:val="20"/>
              </w:rPr>
              <w:t>текста</w:t>
            </w:r>
            <w:r>
              <w:rPr>
                <w:spacing w:val="-12"/>
                <w:sz w:val="20"/>
              </w:rPr>
              <w:t xml:space="preserve"> </w:t>
            </w:r>
            <w:r>
              <w:rPr>
                <w:sz w:val="20"/>
              </w:rPr>
              <w:t>(обобщение). Структура текста. Абзац.</w:t>
            </w:r>
          </w:p>
          <w:p w14:paraId="148490E7" w14:textId="77777777" w:rsidR="003324B1" w:rsidRDefault="007415B4" w:rsidP="007A5120">
            <w:pPr>
              <w:pStyle w:val="a5"/>
              <w:ind w:left="284" w:right="284"/>
              <w:jc w:val="both"/>
              <w:rPr>
                <w:sz w:val="20"/>
              </w:rPr>
            </w:pPr>
            <w:r>
              <w:rPr>
                <w:spacing w:val="-2"/>
                <w:sz w:val="20"/>
              </w:rPr>
              <w:t xml:space="preserve">Информационная переработка текста: план текста (простой, сложный; назывной, </w:t>
            </w:r>
            <w:r>
              <w:rPr>
                <w:sz w:val="20"/>
              </w:rPr>
              <w:t>вопросный, тезисный); главная и второстепенная информация текста.</w:t>
            </w:r>
          </w:p>
          <w:p w14:paraId="3CB7B82C" w14:textId="77777777" w:rsidR="003324B1" w:rsidRDefault="007415B4" w:rsidP="007A5120">
            <w:pPr>
              <w:pStyle w:val="a5"/>
              <w:ind w:left="284" w:right="284"/>
              <w:jc w:val="both"/>
              <w:rPr>
                <w:sz w:val="20"/>
              </w:rPr>
            </w:pPr>
            <w:r>
              <w:rPr>
                <w:spacing w:val="-2"/>
                <w:sz w:val="20"/>
              </w:rPr>
              <w:t>Способы</w:t>
            </w:r>
            <w:r>
              <w:rPr>
                <w:spacing w:val="-5"/>
                <w:sz w:val="20"/>
              </w:rPr>
              <w:t xml:space="preserve"> </w:t>
            </w:r>
            <w:r>
              <w:rPr>
                <w:spacing w:val="-2"/>
                <w:sz w:val="20"/>
              </w:rPr>
              <w:t>и</w:t>
            </w:r>
            <w:r>
              <w:rPr>
                <w:spacing w:val="-3"/>
                <w:sz w:val="20"/>
              </w:rPr>
              <w:t xml:space="preserve"> </w:t>
            </w:r>
            <w:r>
              <w:rPr>
                <w:spacing w:val="-2"/>
                <w:sz w:val="20"/>
              </w:rPr>
              <w:t>средства</w:t>
            </w:r>
            <w:r>
              <w:rPr>
                <w:spacing w:val="1"/>
                <w:sz w:val="20"/>
              </w:rPr>
              <w:t xml:space="preserve"> </w:t>
            </w:r>
            <w:r>
              <w:rPr>
                <w:spacing w:val="-2"/>
                <w:sz w:val="20"/>
              </w:rPr>
              <w:t>связи</w:t>
            </w:r>
            <w:r>
              <w:rPr>
                <w:spacing w:val="-1"/>
                <w:sz w:val="20"/>
              </w:rPr>
              <w:t xml:space="preserve"> </w:t>
            </w:r>
            <w:r>
              <w:rPr>
                <w:spacing w:val="-2"/>
                <w:sz w:val="20"/>
              </w:rPr>
              <w:t>предложений</w:t>
            </w:r>
            <w:r>
              <w:rPr>
                <w:spacing w:val="-1"/>
                <w:sz w:val="20"/>
              </w:rPr>
              <w:t xml:space="preserve"> </w:t>
            </w:r>
            <w:r>
              <w:rPr>
                <w:spacing w:val="-2"/>
                <w:sz w:val="20"/>
              </w:rPr>
              <w:t>в</w:t>
            </w:r>
            <w:r>
              <w:rPr>
                <w:spacing w:val="-4"/>
                <w:sz w:val="20"/>
              </w:rPr>
              <w:t xml:space="preserve"> </w:t>
            </w:r>
            <w:r>
              <w:rPr>
                <w:spacing w:val="-2"/>
                <w:sz w:val="20"/>
              </w:rPr>
              <w:t>тексте (обобщение).</w:t>
            </w:r>
          </w:p>
          <w:p w14:paraId="6F214A0C" w14:textId="77777777" w:rsidR="003324B1" w:rsidRDefault="007415B4" w:rsidP="007A5120">
            <w:pPr>
              <w:pStyle w:val="a5"/>
              <w:ind w:left="284" w:right="284"/>
              <w:jc w:val="both"/>
              <w:rPr>
                <w:sz w:val="20"/>
              </w:rPr>
            </w:pPr>
            <w:r>
              <w:rPr>
                <w:spacing w:val="-2"/>
                <w:sz w:val="20"/>
              </w:rPr>
              <w:t xml:space="preserve">Языковые средства выразительности в тексте: фонетические (звукопись), </w:t>
            </w:r>
            <w:r>
              <w:rPr>
                <w:sz w:val="20"/>
              </w:rPr>
              <w:t>словообразовательные, лексические (обобщение).</w:t>
            </w:r>
          </w:p>
          <w:p w14:paraId="6B2294EF" w14:textId="77777777" w:rsidR="003324B1" w:rsidRDefault="007415B4" w:rsidP="007A5120">
            <w:pPr>
              <w:pStyle w:val="a5"/>
              <w:ind w:left="284" w:right="284"/>
              <w:jc w:val="both"/>
              <w:rPr>
                <w:sz w:val="20"/>
              </w:rPr>
            </w:pPr>
            <w:r>
              <w:rPr>
                <w:sz w:val="20"/>
              </w:rPr>
              <w:t>Устное рассуждение на дискуссионную тему; его языковые особенности. Рассуждение как функционально-смысловой тип речи. Структурные особеннос</w:t>
            </w:r>
            <w:r>
              <w:rPr>
                <w:sz w:val="20"/>
              </w:rPr>
              <w:t>ти текста-рассуждения.</w:t>
            </w:r>
            <w:r>
              <w:rPr>
                <w:spacing w:val="-11"/>
                <w:sz w:val="20"/>
              </w:rPr>
              <w:t xml:space="preserve"> </w:t>
            </w:r>
            <w:r>
              <w:rPr>
                <w:sz w:val="20"/>
              </w:rPr>
              <w:t>Смысловой</w:t>
            </w:r>
            <w:r>
              <w:rPr>
                <w:spacing w:val="-9"/>
                <w:sz w:val="20"/>
              </w:rPr>
              <w:t xml:space="preserve"> </w:t>
            </w:r>
            <w:r>
              <w:rPr>
                <w:sz w:val="20"/>
              </w:rPr>
              <w:t>анализ</w:t>
            </w:r>
            <w:r>
              <w:rPr>
                <w:spacing w:val="-9"/>
                <w:sz w:val="20"/>
              </w:rPr>
              <w:t xml:space="preserve"> </w:t>
            </w:r>
            <w:r>
              <w:rPr>
                <w:sz w:val="20"/>
              </w:rPr>
              <w:t>текста:</w:t>
            </w:r>
            <w:r>
              <w:rPr>
                <w:spacing w:val="-10"/>
                <w:sz w:val="20"/>
              </w:rPr>
              <w:t xml:space="preserve"> </w:t>
            </w:r>
            <w:r>
              <w:rPr>
                <w:sz w:val="20"/>
              </w:rPr>
              <w:t>его</w:t>
            </w:r>
            <w:r>
              <w:rPr>
                <w:spacing w:val="-9"/>
                <w:sz w:val="20"/>
              </w:rPr>
              <w:t xml:space="preserve"> </w:t>
            </w:r>
            <w:r>
              <w:rPr>
                <w:sz w:val="20"/>
              </w:rPr>
              <w:t>композиционных</w:t>
            </w:r>
            <w:r>
              <w:rPr>
                <w:spacing w:val="-9"/>
                <w:sz w:val="20"/>
              </w:rPr>
              <w:t xml:space="preserve"> </w:t>
            </w:r>
            <w:r>
              <w:rPr>
                <w:sz w:val="20"/>
              </w:rPr>
              <w:t xml:space="preserve">особенностей, </w:t>
            </w:r>
            <w:proofErr w:type="spellStart"/>
            <w:r>
              <w:rPr>
                <w:sz w:val="20"/>
              </w:rPr>
              <w:t>микротем</w:t>
            </w:r>
            <w:proofErr w:type="spellEnd"/>
            <w:r>
              <w:rPr>
                <w:spacing w:val="-13"/>
                <w:sz w:val="20"/>
              </w:rPr>
              <w:t xml:space="preserve"> </w:t>
            </w:r>
            <w:r>
              <w:rPr>
                <w:sz w:val="20"/>
              </w:rPr>
              <w:t>и</w:t>
            </w:r>
            <w:r>
              <w:rPr>
                <w:spacing w:val="-12"/>
                <w:sz w:val="20"/>
              </w:rPr>
              <w:t xml:space="preserve"> </w:t>
            </w:r>
            <w:r>
              <w:rPr>
                <w:sz w:val="20"/>
              </w:rPr>
              <w:t>абзацев,</w:t>
            </w:r>
            <w:r>
              <w:rPr>
                <w:spacing w:val="-13"/>
                <w:sz w:val="20"/>
              </w:rPr>
              <w:t xml:space="preserve"> </w:t>
            </w:r>
            <w:r>
              <w:rPr>
                <w:sz w:val="20"/>
              </w:rPr>
              <w:t>способов</w:t>
            </w:r>
            <w:r>
              <w:rPr>
                <w:spacing w:val="-12"/>
                <w:sz w:val="20"/>
              </w:rPr>
              <w:t xml:space="preserve"> </w:t>
            </w:r>
            <w:r>
              <w:rPr>
                <w:sz w:val="20"/>
              </w:rPr>
              <w:t>и</w:t>
            </w:r>
            <w:r>
              <w:rPr>
                <w:spacing w:val="-12"/>
                <w:sz w:val="20"/>
              </w:rPr>
              <w:t xml:space="preserve"> </w:t>
            </w:r>
            <w:r>
              <w:rPr>
                <w:sz w:val="20"/>
              </w:rPr>
              <w:t>средств</w:t>
            </w:r>
            <w:r>
              <w:rPr>
                <w:spacing w:val="-12"/>
                <w:sz w:val="20"/>
              </w:rPr>
              <w:t xml:space="preserve"> </w:t>
            </w:r>
            <w:r>
              <w:rPr>
                <w:sz w:val="20"/>
              </w:rPr>
              <w:t>связи</w:t>
            </w:r>
            <w:r>
              <w:rPr>
                <w:spacing w:val="-10"/>
                <w:sz w:val="20"/>
              </w:rPr>
              <w:t xml:space="preserve"> </w:t>
            </w:r>
            <w:r>
              <w:rPr>
                <w:sz w:val="20"/>
              </w:rPr>
              <w:t>предложений</w:t>
            </w:r>
            <w:r>
              <w:rPr>
                <w:spacing w:val="-10"/>
                <w:sz w:val="20"/>
              </w:rPr>
              <w:t xml:space="preserve"> </w:t>
            </w:r>
            <w:r>
              <w:rPr>
                <w:sz w:val="20"/>
              </w:rPr>
              <w:t>в</w:t>
            </w:r>
            <w:r>
              <w:rPr>
                <w:spacing w:val="-12"/>
                <w:sz w:val="20"/>
              </w:rPr>
              <w:t xml:space="preserve"> </w:t>
            </w:r>
            <w:r>
              <w:rPr>
                <w:sz w:val="20"/>
              </w:rPr>
              <w:t>тексте;</w:t>
            </w:r>
            <w:r>
              <w:rPr>
                <w:spacing w:val="-9"/>
                <w:sz w:val="20"/>
              </w:rPr>
              <w:t xml:space="preserve"> </w:t>
            </w:r>
            <w:r>
              <w:rPr>
                <w:sz w:val="20"/>
              </w:rPr>
              <w:t>использование языковых средств выразительности (в рамках изученного).</w:t>
            </w:r>
          </w:p>
        </w:tc>
      </w:tr>
      <w:tr w:rsidR="003324B1" w14:paraId="0DAC791F" w14:textId="77777777">
        <w:trPr>
          <w:trHeight w:val="1885"/>
        </w:trPr>
        <w:tc>
          <w:tcPr>
            <w:tcW w:w="2345" w:type="dxa"/>
          </w:tcPr>
          <w:p w14:paraId="4A515546" w14:textId="77777777" w:rsidR="003324B1" w:rsidRDefault="003324B1" w:rsidP="007A5120">
            <w:pPr>
              <w:pStyle w:val="a5"/>
              <w:ind w:left="284" w:right="284"/>
              <w:jc w:val="both"/>
              <w:rPr>
                <w:sz w:val="20"/>
              </w:rPr>
            </w:pPr>
          </w:p>
          <w:p w14:paraId="2D4148D4" w14:textId="77777777" w:rsidR="003324B1" w:rsidRDefault="003324B1" w:rsidP="007A5120">
            <w:pPr>
              <w:pStyle w:val="a5"/>
              <w:ind w:left="284" w:right="284"/>
              <w:jc w:val="both"/>
              <w:rPr>
                <w:sz w:val="20"/>
              </w:rPr>
            </w:pPr>
          </w:p>
          <w:p w14:paraId="3C93C428" w14:textId="77777777" w:rsidR="003324B1" w:rsidRDefault="003324B1" w:rsidP="007A5120">
            <w:pPr>
              <w:pStyle w:val="a5"/>
              <w:ind w:left="284" w:right="284"/>
              <w:jc w:val="both"/>
              <w:rPr>
                <w:sz w:val="20"/>
              </w:rPr>
            </w:pPr>
          </w:p>
          <w:p w14:paraId="0BD915E4" w14:textId="77777777" w:rsidR="003324B1" w:rsidRDefault="007415B4" w:rsidP="007A5120">
            <w:pPr>
              <w:pStyle w:val="a5"/>
              <w:ind w:left="284" w:right="284"/>
              <w:jc w:val="both"/>
              <w:rPr>
                <w:sz w:val="20"/>
              </w:rPr>
            </w:pPr>
            <w:r>
              <w:rPr>
                <w:spacing w:val="-2"/>
                <w:sz w:val="20"/>
              </w:rPr>
              <w:t>Функциональные разновидности</w:t>
            </w:r>
            <w:r>
              <w:rPr>
                <w:spacing w:val="-11"/>
                <w:sz w:val="20"/>
              </w:rPr>
              <w:t xml:space="preserve"> </w:t>
            </w:r>
            <w:r>
              <w:rPr>
                <w:spacing w:val="-2"/>
                <w:sz w:val="20"/>
              </w:rPr>
              <w:t>языка.</w:t>
            </w:r>
          </w:p>
        </w:tc>
        <w:tc>
          <w:tcPr>
            <w:tcW w:w="7653" w:type="dxa"/>
          </w:tcPr>
          <w:p w14:paraId="222979C3" w14:textId="77777777" w:rsidR="003324B1" w:rsidRDefault="007415B4" w:rsidP="007A5120">
            <w:pPr>
              <w:pStyle w:val="a5"/>
              <w:ind w:left="284" w:right="284"/>
              <w:jc w:val="both"/>
              <w:rPr>
                <w:sz w:val="20"/>
              </w:rPr>
            </w:pPr>
            <w:r>
              <w:rPr>
                <w:sz w:val="20"/>
              </w:rPr>
              <w:t>Понятие</w:t>
            </w:r>
            <w:r>
              <w:rPr>
                <w:spacing w:val="-14"/>
                <w:sz w:val="20"/>
              </w:rPr>
              <w:t xml:space="preserve"> </w:t>
            </w:r>
            <w:r>
              <w:rPr>
                <w:sz w:val="20"/>
              </w:rPr>
              <w:t>о</w:t>
            </w:r>
            <w:r>
              <w:rPr>
                <w:spacing w:val="-13"/>
                <w:sz w:val="20"/>
              </w:rPr>
              <w:t xml:space="preserve"> </w:t>
            </w:r>
            <w:r>
              <w:rPr>
                <w:sz w:val="20"/>
              </w:rPr>
              <w:t>функциональных</w:t>
            </w:r>
            <w:r>
              <w:rPr>
                <w:spacing w:val="-12"/>
                <w:sz w:val="20"/>
              </w:rPr>
              <w:t xml:space="preserve"> </w:t>
            </w:r>
            <w:r>
              <w:rPr>
                <w:sz w:val="20"/>
              </w:rPr>
              <w:t>разновидностях</w:t>
            </w:r>
            <w:r>
              <w:rPr>
                <w:spacing w:val="-13"/>
                <w:sz w:val="20"/>
              </w:rPr>
              <w:t xml:space="preserve"> </w:t>
            </w:r>
            <w:r>
              <w:rPr>
                <w:sz w:val="20"/>
              </w:rPr>
              <w:t>языка:</w:t>
            </w:r>
            <w:r>
              <w:rPr>
                <w:spacing w:val="-15"/>
                <w:sz w:val="20"/>
              </w:rPr>
              <w:t xml:space="preserve"> </w:t>
            </w:r>
            <w:r>
              <w:rPr>
                <w:sz w:val="20"/>
              </w:rPr>
              <w:t>разговорная</w:t>
            </w:r>
            <w:r>
              <w:rPr>
                <w:spacing w:val="-12"/>
                <w:sz w:val="20"/>
              </w:rPr>
              <w:t xml:space="preserve"> </w:t>
            </w:r>
            <w:r>
              <w:rPr>
                <w:sz w:val="20"/>
              </w:rPr>
              <w:t>речь,</w:t>
            </w:r>
            <w:r>
              <w:rPr>
                <w:spacing w:val="-13"/>
                <w:sz w:val="20"/>
              </w:rPr>
              <w:t xml:space="preserve"> </w:t>
            </w:r>
            <w:r>
              <w:rPr>
                <w:sz w:val="20"/>
              </w:rPr>
              <w:t>функциональные стили (научный, публицистический, официально-деловой), язык художе</w:t>
            </w:r>
            <w:r>
              <w:rPr>
                <w:sz w:val="20"/>
              </w:rPr>
              <w:t xml:space="preserve">ственной </w:t>
            </w:r>
            <w:r>
              <w:rPr>
                <w:spacing w:val="-2"/>
                <w:sz w:val="20"/>
              </w:rPr>
              <w:t>литературы.</w:t>
            </w:r>
          </w:p>
          <w:p w14:paraId="2C30EE94" w14:textId="77777777" w:rsidR="003324B1" w:rsidRDefault="007415B4" w:rsidP="007A5120">
            <w:pPr>
              <w:pStyle w:val="a5"/>
              <w:ind w:left="284" w:right="284"/>
              <w:jc w:val="both"/>
              <w:rPr>
                <w:sz w:val="20"/>
              </w:rPr>
            </w:pPr>
            <w:r>
              <w:rPr>
                <w:spacing w:val="-2"/>
                <w:sz w:val="20"/>
              </w:rPr>
              <w:t xml:space="preserve">Публицистический стиль. Сфера употребления, функции, языковые особенности. </w:t>
            </w:r>
            <w:r>
              <w:rPr>
                <w:sz w:val="20"/>
              </w:rPr>
              <w:t>Жанры публицистического стиля (репортаж, заметка, интервью).</w:t>
            </w:r>
          </w:p>
          <w:p w14:paraId="6C3D7B34" w14:textId="77777777" w:rsidR="003324B1" w:rsidRDefault="007415B4" w:rsidP="007A5120">
            <w:pPr>
              <w:pStyle w:val="a5"/>
              <w:ind w:left="284" w:right="284"/>
              <w:jc w:val="both"/>
              <w:rPr>
                <w:sz w:val="20"/>
              </w:rPr>
            </w:pPr>
            <w:r>
              <w:rPr>
                <w:sz w:val="20"/>
              </w:rPr>
              <w:t>Употребление</w:t>
            </w:r>
            <w:r>
              <w:rPr>
                <w:spacing w:val="-13"/>
                <w:sz w:val="20"/>
              </w:rPr>
              <w:t xml:space="preserve"> </w:t>
            </w:r>
            <w:r>
              <w:rPr>
                <w:sz w:val="20"/>
              </w:rPr>
              <w:t>языковых</w:t>
            </w:r>
            <w:r>
              <w:rPr>
                <w:spacing w:val="-12"/>
                <w:sz w:val="20"/>
              </w:rPr>
              <w:t xml:space="preserve"> </w:t>
            </w:r>
            <w:r>
              <w:rPr>
                <w:sz w:val="20"/>
              </w:rPr>
              <w:t>средств</w:t>
            </w:r>
            <w:r>
              <w:rPr>
                <w:spacing w:val="-13"/>
                <w:sz w:val="20"/>
              </w:rPr>
              <w:t xml:space="preserve"> </w:t>
            </w:r>
            <w:r>
              <w:rPr>
                <w:sz w:val="20"/>
              </w:rPr>
              <w:t>выразительности</w:t>
            </w:r>
            <w:r>
              <w:rPr>
                <w:spacing w:val="-12"/>
                <w:sz w:val="20"/>
              </w:rPr>
              <w:t xml:space="preserve"> </w:t>
            </w:r>
            <w:r>
              <w:rPr>
                <w:sz w:val="20"/>
              </w:rPr>
              <w:t>в</w:t>
            </w:r>
            <w:r>
              <w:rPr>
                <w:spacing w:val="-13"/>
                <w:sz w:val="20"/>
              </w:rPr>
              <w:t xml:space="preserve"> </w:t>
            </w:r>
            <w:r>
              <w:rPr>
                <w:sz w:val="20"/>
              </w:rPr>
              <w:t>текстах</w:t>
            </w:r>
            <w:r>
              <w:rPr>
                <w:spacing w:val="-12"/>
                <w:sz w:val="20"/>
              </w:rPr>
              <w:t xml:space="preserve"> </w:t>
            </w:r>
            <w:r>
              <w:rPr>
                <w:sz w:val="20"/>
              </w:rPr>
              <w:t>публицистического</w:t>
            </w:r>
            <w:r>
              <w:rPr>
                <w:spacing w:val="-13"/>
                <w:sz w:val="20"/>
              </w:rPr>
              <w:t xml:space="preserve"> </w:t>
            </w:r>
            <w:r>
              <w:rPr>
                <w:sz w:val="20"/>
              </w:rPr>
              <w:t xml:space="preserve">стиля. Официально-деловой стиль. Сфера употребления, функции, языковые особенности. </w:t>
            </w:r>
            <w:r>
              <w:rPr>
                <w:spacing w:val="-2"/>
                <w:sz w:val="20"/>
              </w:rPr>
              <w:t>Инструкция.</w:t>
            </w:r>
          </w:p>
        </w:tc>
      </w:tr>
      <w:tr w:rsidR="003324B1" w14:paraId="4D631F37" w14:textId="77777777">
        <w:trPr>
          <w:trHeight w:val="507"/>
        </w:trPr>
        <w:tc>
          <w:tcPr>
            <w:tcW w:w="2345" w:type="dxa"/>
          </w:tcPr>
          <w:p w14:paraId="2CAF5E39" w14:textId="77777777" w:rsidR="003324B1" w:rsidRDefault="007415B4" w:rsidP="007A5120">
            <w:pPr>
              <w:pStyle w:val="a5"/>
              <w:ind w:left="284" w:right="284"/>
              <w:jc w:val="both"/>
              <w:rPr>
                <w:sz w:val="20"/>
              </w:rPr>
            </w:pPr>
            <w:r>
              <w:rPr>
                <w:spacing w:val="-4"/>
                <w:sz w:val="20"/>
              </w:rPr>
              <w:t>Морфология.</w:t>
            </w:r>
            <w:r>
              <w:rPr>
                <w:spacing w:val="-16"/>
                <w:sz w:val="20"/>
              </w:rPr>
              <w:t xml:space="preserve"> </w:t>
            </w:r>
            <w:r>
              <w:rPr>
                <w:spacing w:val="-4"/>
                <w:sz w:val="20"/>
              </w:rPr>
              <w:t xml:space="preserve">Культура </w:t>
            </w:r>
            <w:r>
              <w:rPr>
                <w:spacing w:val="-2"/>
                <w:sz w:val="20"/>
              </w:rPr>
              <w:t>речи.</w:t>
            </w:r>
          </w:p>
        </w:tc>
        <w:tc>
          <w:tcPr>
            <w:tcW w:w="7653" w:type="dxa"/>
          </w:tcPr>
          <w:p w14:paraId="5EBE80E1" w14:textId="77777777" w:rsidR="003324B1" w:rsidRDefault="007415B4" w:rsidP="007A5120">
            <w:pPr>
              <w:pStyle w:val="a5"/>
              <w:ind w:left="284" w:right="284"/>
              <w:jc w:val="both"/>
              <w:rPr>
                <w:sz w:val="20"/>
              </w:rPr>
            </w:pPr>
            <w:r>
              <w:rPr>
                <w:sz w:val="20"/>
              </w:rPr>
              <w:t>Морфология</w:t>
            </w:r>
            <w:r>
              <w:rPr>
                <w:spacing w:val="-13"/>
                <w:sz w:val="20"/>
              </w:rPr>
              <w:t xml:space="preserve"> </w:t>
            </w:r>
            <w:r>
              <w:rPr>
                <w:sz w:val="20"/>
              </w:rPr>
              <w:t>как</w:t>
            </w:r>
            <w:r>
              <w:rPr>
                <w:spacing w:val="-12"/>
                <w:sz w:val="20"/>
              </w:rPr>
              <w:t xml:space="preserve"> </w:t>
            </w:r>
            <w:r>
              <w:rPr>
                <w:sz w:val="20"/>
              </w:rPr>
              <w:t>раздел</w:t>
            </w:r>
            <w:r>
              <w:rPr>
                <w:spacing w:val="-13"/>
                <w:sz w:val="20"/>
              </w:rPr>
              <w:t xml:space="preserve"> </w:t>
            </w:r>
            <w:r>
              <w:rPr>
                <w:sz w:val="20"/>
              </w:rPr>
              <w:t>науки</w:t>
            </w:r>
            <w:r>
              <w:rPr>
                <w:spacing w:val="-9"/>
                <w:sz w:val="20"/>
              </w:rPr>
              <w:t xml:space="preserve"> </w:t>
            </w:r>
            <w:r>
              <w:rPr>
                <w:sz w:val="20"/>
              </w:rPr>
              <w:t>о</w:t>
            </w:r>
            <w:r>
              <w:rPr>
                <w:spacing w:val="-10"/>
                <w:sz w:val="20"/>
              </w:rPr>
              <w:t xml:space="preserve"> </w:t>
            </w:r>
            <w:r>
              <w:rPr>
                <w:sz w:val="20"/>
              </w:rPr>
              <w:t>языке</w:t>
            </w:r>
            <w:r>
              <w:rPr>
                <w:spacing w:val="-11"/>
                <w:sz w:val="20"/>
              </w:rPr>
              <w:t xml:space="preserve"> </w:t>
            </w:r>
            <w:r>
              <w:rPr>
                <w:spacing w:val="-2"/>
                <w:sz w:val="20"/>
              </w:rPr>
              <w:t>(обобщение).</w:t>
            </w:r>
          </w:p>
        </w:tc>
      </w:tr>
      <w:tr w:rsidR="003324B1" w14:paraId="069E05D3" w14:textId="77777777">
        <w:trPr>
          <w:trHeight w:val="3957"/>
        </w:trPr>
        <w:tc>
          <w:tcPr>
            <w:tcW w:w="2345" w:type="dxa"/>
          </w:tcPr>
          <w:p w14:paraId="6EB154E6" w14:textId="77777777" w:rsidR="003324B1" w:rsidRDefault="003324B1" w:rsidP="007A5120">
            <w:pPr>
              <w:pStyle w:val="a5"/>
              <w:ind w:left="284" w:right="284"/>
              <w:jc w:val="both"/>
              <w:rPr>
                <w:sz w:val="20"/>
              </w:rPr>
            </w:pPr>
          </w:p>
          <w:p w14:paraId="2412E62E" w14:textId="77777777" w:rsidR="003324B1" w:rsidRDefault="003324B1" w:rsidP="007A5120">
            <w:pPr>
              <w:pStyle w:val="a5"/>
              <w:ind w:left="284" w:right="284"/>
              <w:jc w:val="both"/>
              <w:rPr>
                <w:sz w:val="20"/>
              </w:rPr>
            </w:pPr>
          </w:p>
          <w:p w14:paraId="04153879" w14:textId="77777777" w:rsidR="003324B1" w:rsidRDefault="003324B1" w:rsidP="007A5120">
            <w:pPr>
              <w:pStyle w:val="a5"/>
              <w:ind w:left="284" w:right="284"/>
              <w:jc w:val="both"/>
              <w:rPr>
                <w:sz w:val="20"/>
              </w:rPr>
            </w:pPr>
          </w:p>
          <w:p w14:paraId="3D24318E" w14:textId="77777777" w:rsidR="003324B1" w:rsidRDefault="003324B1" w:rsidP="007A5120">
            <w:pPr>
              <w:pStyle w:val="a5"/>
              <w:ind w:left="284" w:right="284"/>
              <w:jc w:val="both"/>
              <w:rPr>
                <w:sz w:val="20"/>
              </w:rPr>
            </w:pPr>
          </w:p>
          <w:p w14:paraId="308DE5E2" w14:textId="77777777" w:rsidR="003324B1" w:rsidRDefault="003324B1" w:rsidP="007A5120">
            <w:pPr>
              <w:pStyle w:val="a5"/>
              <w:ind w:left="284" w:right="284"/>
              <w:jc w:val="both"/>
              <w:rPr>
                <w:sz w:val="20"/>
              </w:rPr>
            </w:pPr>
          </w:p>
          <w:p w14:paraId="4EB8EC03" w14:textId="77777777" w:rsidR="003324B1" w:rsidRDefault="003324B1" w:rsidP="007A5120">
            <w:pPr>
              <w:pStyle w:val="a5"/>
              <w:ind w:left="284" w:right="284"/>
              <w:jc w:val="both"/>
              <w:rPr>
                <w:sz w:val="20"/>
              </w:rPr>
            </w:pPr>
          </w:p>
          <w:p w14:paraId="274311EC" w14:textId="77777777" w:rsidR="003324B1" w:rsidRDefault="003324B1" w:rsidP="007A5120">
            <w:pPr>
              <w:pStyle w:val="a5"/>
              <w:ind w:left="284" w:right="284"/>
              <w:jc w:val="both"/>
              <w:rPr>
                <w:sz w:val="20"/>
              </w:rPr>
            </w:pPr>
          </w:p>
          <w:p w14:paraId="5313549D" w14:textId="77777777" w:rsidR="003324B1" w:rsidRDefault="003324B1" w:rsidP="007A5120">
            <w:pPr>
              <w:pStyle w:val="a5"/>
              <w:ind w:left="284" w:right="284"/>
              <w:jc w:val="both"/>
              <w:rPr>
                <w:sz w:val="20"/>
              </w:rPr>
            </w:pPr>
          </w:p>
          <w:p w14:paraId="27A1E89F" w14:textId="77777777" w:rsidR="003324B1" w:rsidRDefault="007415B4" w:rsidP="007A5120">
            <w:pPr>
              <w:pStyle w:val="a5"/>
              <w:ind w:left="284" w:right="284"/>
              <w:jc w:val="both"/>
              <w:rPr>
                <w:sz w:val="20"/>
              </w:rPr>
            </w:pPr>
            <w:r>
              <w:rPr>
                <w:spacing w:val="-2"/>
                <w:sz w:val="20"/>
              </w:rPr>
              <w:t>Причастие.</w:t>
            </w:r>
          </w:p>
        </w:tc>
        <w:tc>
          <w:tcPr>
            <w:tcW w:w="7653" w:type="dxa"/>
          </w:tcPr>
          <w:p w14:paraId="0965F096" w14:textId="77777777" w:rsidR="003324B1" w:rsidRDefault="007415B4" w:rsidP="007A5120">
            <w:pPr>
              <w:pStyle w:val="a5"/>
              <w:ind w:left="284" w:right="284"/>
              <w:jc w:val="both"/>
              <w:rPr>
                <w:sz w:val="20"/>
              </w:rPr>
            </w:pPr>
            <w:r>
              <w:rPr>
                <w:sz w:val="20"/>
              </w:rPr>
              <w:t>Причастия</w:t>
            </w:r>
            <w:r>
              <w:rPr>
                <w:spacing w:val="-13"/>
                <w:sz w:val="20"/>
              </w:rPr>
              <w:t xml:space="preserve"> </w:t>
            </w:r>
            <w:r>
              <w:rPr>
                <w:sz w:val="20"/>
              </w:rPr>
              <w:t>как</w:t>
            </w:r>
            <w:r>
              <w:rPr>
                <w:spacing w:val="-12"/>
                <w:sz w:val="20"/>
              </w:rPr>
              <w:t xml:space="preserve"> </w:t>
            </w:r>
            <w:r>
              <w:rPr>
                <w:sz w:val="20"/>
              </w:rPr>
              <w:t>особая</w:t>
            </w:r>
            <w:r>
              <w:rPr>
                <w:spacing w:val="-13"/>
                <w:sz w:val="20"/>
              </w:rPr>
              <w:t xml:space="preserve"> </w:t>
            </w:r>
            <w:r>
              <w:rPr>
                <w:sz w:val="20"/>
              </w:rPr>
              <w:t>группа</w:t>
            </w:r>
            <w:r>
              <w:rPr>
                <w:spacing w:val="-10"/>
                <w:sz w:val="20"/>
              </w:rPr>
              <w:t xml:space="preserve"> </w:t>
            </w:r>
            <w:r>
              <w:rPr>
                <w:sz w:val="20"/>
              </w:rPr>
              <w:t>слов.</w:t>
            </w:r>
            <w:r>
              <w:rPr>
                <w:spacing w:val="-12"/>
                <w:sz w:val="20"/>
              </w:rPr>
              <w:t xml:space="preserve"> </w:t>
            </w:r>
            <w:r>
              <w:rPr>
                <w:sz w:val="20"/>
              </w:rPr>
              <w:t>Признаки</w:t>
            </w:r>
            <w:r>
              <w:rPr>
                <w:spacing w:val="-13"/>
                <w:sz w:val="20"/>
              </w:rPr>
              <w:t xml:space="preserve"> </w:t>
            </w:r>
            <w:r>
              <w:rPr>
                <w:sz w:val="20"/>
              </w:rPr>
              <w:t>глагола</w:t>
            </w:r>
            <w:r>
              <w:rPr>
                <w:spacing w:val="-9"/>
                <w:sz w:val="20"/>
              </w:rPr>
              <w:t xml:space="preserve"> </w:t>
            </w:r>
            <w:r>
              <w:rPr>
                <w:sz w:val="20"/>
              </w:rPr>
              <w:t>и</w:t>
            </w:r>
            <w:r>
              <w:rPr>
                <w:spacing w:val="-13"/>
                <w:sz w:val="20"/>
              </w:rPr>
              <w:t xml:space="preserve"> </w:t>
            </w:r>
            <w:r>
              <w:rPr>
                <w:sz w:val="20"/>
              </w:rPr>
              <w:t>имени</w:t>
            </w:r>
            <w:r>
              <w:rPr>
                <w:spacing w:val="-11"/>
                <w:sz w:val="20"/>
              </w:rPr>
              <w:t xml:space="preserve"> </w:t>
            </w:r>
            <w:r>
              <w:rPr>
                <w:sz w:val="20"/>
              </w:rPr>
              <w:t>прилагательного</w:t>
            </w:r>
            <w:r>
              <w:rPr>
                <w:spacing w:val="-11"/>
                <w:sz w:val="20"/>
              </w:rPr>
              <w:t xml:space="preserve"> </w:t>
            </w:r>
            <w:r>
              <w:rPr>
                <w:sz w:val="20"/>
              </w:rPr>
              <w:t xml:space="preserve">в </w:t>
            </w:r>
            <w:r>
              <w:rPr>
                <w:spacing w:val="-2"/>
                <w:sz w:val="20"/>
              </w:rPr>
              <w:t>причастии.</w:t>
            </w:r>
          </w:p>
          <w:p w14:paraId="26CB4F49" w14:textId="77777777" w:rsidR="003324B1" w:rsidRDefault="007415B4" w:rsidP="007A5120">
            <w:pPr>
              <w:pStyle w:val="a5"/>
              <w:ind w:left="284" w:right="284"/>
              <w:jc w:val="both"/>
              <w:rPr>
                <w:sz w:val="20"/>
              </w:rPr>
            </w:pPr>
            <w:r>
              <w:rPr>
                <w:spacing w:val="-2"/>
                <w:sz w:val="20"/>
              </w:rPr>
              <w:t>Причастия</w:t>
            </w:r>
            <w:r>
              <w:rPr>
                <w:spacing w:val="1"/>
                <w:sz w:val="20"/>
              </w:rPr>
              <w:t xml:space="preserve"> </w:t>
            </w:r>
            <w:r>
              <w:rPr>
                <w:spacing w:val="-2"/>
                <w:sz w:val="20"/>
              </w:rPr>
              <w:t>настоящего</w:t>
            </w:r>
            <w:r>
              <w:rPr>
                <w:spacing w:val="2"/>
                <w:sz w:val="20"/>
              </w:rPr>
              <w:t xml:space="preserve"> </w:t>
            </w:r>
            <w:r>
              <w:rPr>
                <w:spacing w:val="-2"/>
                <w:sz w:val="20"/>
              </w:rPr>
              <w:t>и</w:t>
            </w:r>
            <w:r>
              <w:rPr>
                <w:sz w:val="20"/>
              </w:rPr>
              <w:t xml:space="preserve"> </w:t>
            </w:r>
            <w:r>
              <w:rPr>
                <w:spacing w:val="-2"/>
                <w:sz w:val="20"/>
              </w:rPr>
              <w:t>прошедшего</w:t>
            </w:r>
            <w:r>
              <w:rPr>
                <w:spacing w:val="6"/>
                <w:sz w:val="20"/>
              </w:rPr>
              <w:t xml:space="preserve"> </w:t>
            </w:r>
            <w:r>
              <w:rPr>
                <w:spacing w:val="-2"/>
                <w:sz w:val="20"/>
              </w:rPr>
              <w:t>времени.</w:t>
            </w:r>
          </w:p>
          <w:p w14:paraId="60AD5E1D" w14:textId="77777777" w:rsidR="003324B1" w:rsidRDefault="007415B4" w:rsidP="007A5120">
            <w:pPr>
              <w:pStyle w:val="a5"/>
              <w:ind w:left="284" w:right="284"/>
              <w:jc w:val="both"/>
              <w:rPr>
                <w:sz w:val="20"/>
              </w:rPr>
            </w:pPr>
            <w:r>
              <w:rPr>
                <w:sz w:val="20"/>
              </w:rPr>
              <w:t>Действительные</w:t>
            </w:r>
            <w:r>
              <w:rPr>
                <w:spacing w:val="-13"/>
                <w:sz w:val="20"/>
              </w:rPr>
              <w:t xml:space="preserve"> </w:t>
            </w:r>
            <w:r>
              <w:rPr>
                <w:sz w:val="20"/>
              </w:rPr>
              <w:t>и</w:t>
            </w:r>
            <w:r>
              <w:rPr>
                <w:spacing w:val="-12"/>
                <w:sz w:val="20"/>
              </w:rPr>
              <w:t xml:space="preserve"> </w:t>
            </w:r>
            <w:r>
              <w:rPr>
                <w:sz w:val="20"/>
              </w:rPr>
              <w:t>страдательные</w:t>
            </w:r>
            <w:r>
              <w:rPr>
                <w:spacing w:val="-13"/>
                <w:sz w:val="20"/>
              </w:rPr>
              <w:t xml:space="preserve"> </w:t>
            </w:r>
            <w:r>
              <w:rPr>
                <w:sz w:val="20"/>
              </w:rPr>
              <w:t>причастия.</w:t>
            </w:r>
            <w:r>
              <w:rPr>
                <w:spacing w:val="-12"/>
                <w:sz w:val="20"/>
              </w:rPr>
              <w:t xml:space="preserve"> </w:t>
            </w:r>
            <w:r>
              <w:rPr>
                <w:sz w:val="20"/>
              </w:rPr>
              <w:t>Полные</w:t>
            </w:r>
            <w:r>
              <w:rPr>
                <w:spacing w:val="-13"/>
                <w:sz w:val="20"/>
              </w:rPr>
              <w:t xml:space="preserve"> </w:t>
            </w:r>
            <w:r>
              <w:rPr>
                <w:sz w:val="20"/>
              </w:rPr>
              <w:t>и</w:t>
            </w:r>
            <w:r>
              <w:rPr>
                <w:spacing w:val="-12"/>
                <w:sz w:val="20"/>
              </w:rPr>
              <w:t xml:space="preserve"> </w:t>
            </w:r>
            <w:r>
              <w:rPr>
                <w:sz w:val="20"/>
              </w:rPr>
              <w:t>краткие</w:t>
            </w:r>
            <w:r>
              <w:rPr>
                <w:spacing w:val="-13"/>
                <w:sz w:val="20"/>
              </w:rPr>
              <w:t xml:space="preserve"> </w:t>
            </w:r>
            <w:r>
              <w:rPr>
                <w:sz w:val="20"/>
              </w:rPr>
              <w:t>формы</w:t>
            </w:r>
            <w:r>
              <w:rPr>
                <w:spacing w:val="-12"/>
                <w:sz w:val="20"/>
              </w:rPr>
              <w:t xml:space="preserve"> </w:t>
            </w:r>
            <w:r>
              <w:rPr>
                <w:sz w:val="20"/>
              </w:rPr>
              <w:t>страдательных причастий. Склонение причастий.</w:t>
            </w:r>
          </w:p>
          <w:p w14:paraId="76005A05" w14:textId="77777777" w:rsidR="003324B1" w:rsidRDefault="007415B4" w:rsidP="007A5120">
            <w:pPr>
              <w:pStyle w:val="a5"/>
              <w:ind w:left="284" w:right="284"/>
              <w:jc w:val="both"/>
              <w:rPr>
                <w:sz w:val="20"/>
              </w:rPr>
            </w:pPr>
            <w:r>
              <w:rPr>
                <w:sz w:val="20"/>
              </w:rPr>
              <w:t>Причастие</w:t>
            </w:r>
            <w:r>
              <w:rPr>
                <w:spacing w:val="-13"/>
                <w:sz w:val="20"/>
              </w:rPr>
              <w:t xml:space="preserve"> </w:t>
            </w:r>
            <w:r>
              <w:rPr>
                <w:sz w:val="20"/>
              </w:rPr>
              <w:t>в</w:t>
            </w:r>
            <w:r>
              <w:rPr>
                <w:spacing w:val="-12"/>
                <w:sz w:val="20"/>
              </w:rPr>
              <w:t xml:space="preserve"> </w:t>
            </w:r>
            <w:r>
              <w:rPr>
                <w:sz w:val="20"/>
              </w:rPr>
              <w:t>составе</w:t>
            </w:r>
            <w:r>
              <w:rPr>
                <w:spacing w:val="-13"/>
                <w:sz w:val="20"/>
              </w:rPr>
              <w:t xml:space="preserve"> </w:t>
            </w:r>
            <w:r>
              <w:rPr>
                <w:sz w:val="20"/>
              </w:rPr>
              <w:t>словосочетаний.</w:t>
            </w:r>
            <w:r>
              <w:rPr>
                <w:spacing w:val="-12"/>
                <w:sz w:val="20"/>
              </w:rPr>
              <w:t xml:space="preserve"> </w:t>
            </w:r>
            <w:r>
              <w:rPr>
                <w:sz w:val="20"/>
              </w:rPr>
              <w:t>Причастный</w:t>
            </w:r>
            <w:r>
              <w:rPr>
                <w:spacing w:val="-13"/>
                <w:sz w:val="20"/>
              </w:rPr>
              <w:t xml:space="preserve"> </w:t>
            </w:r>
            <w:r>
              <w:rPr>
                <w:sz w:val="20"/>
              </w:rPr>
              <w:t>оборот. Морфологический ан</w:t>
            </w:r>
            <w:r>
              <w:rPr>
                <w:sz w:val="20"/>
              </w:rPr>
              <w:t>ализ причастий.</w:t>
            </w:r>
          </w:p>
          <w:p w14:paraId="068A69B5" w14:textId="77777777" w:rsidR="003324B1" w:rsidRDefault="007415B4" w:rsidP="007A5120">
            <w:pPr>
              <w:pStyle w:val="a5"/>
              <w:ind w:left="284" w:right="284"/>
              <w:jc w:val="both"/>
              <w:rPr>
                <w:sz w:val="20"/>
              </w:rPr>
            </w:pPr>
            <w:r>
              <w:rPr>
                <w:sz w:val="20"/>
              </w:rPr>
              <w:t>Употребление причастия в речи. Созвучные причастия и имена прилагательные (висящий</w:t>
            </w:r>
            <w:r>
              <w:rPr>
                <w:spacing w:val="-11"/>
                <w:sz w:val="20"/>
              </w:rPr>
              <w:t xml:space="preserve"> </w:t>
            </w:r>
            <w:r>
              <w:rPr>
                <w:sz w:val="20"/>
              </w:rPr>
              <w:t>-</w:t>
            </w:r>
            <w:r>
              <w:rPr>
                <w:spacing w:val="-9"/>
                <w:sz w:val="20"/>
              </w:rPr>
              <w:t xml:space="preserve"> </w:t>
            </w:r>
            <w:r>
              <w:rPr>
                <w:sz w:val="20"/>
              </w:rPr>
              <w:t>висячий,</w:t>
            </w:r>
            <w:r>
              <w:rPr>
                <w:spacing w:val="-9"/>
                <w:sz w:val="20"/>
              </w:rPr>
              <w:t xml:space="preserve"> </w:t>
            </w:r>
            <w:r>
              <w:rPr>
                <w:sz w:val="20"/>
              </w:rPr>
              <w:t>горящий</w:t>
            </w:r>
            <w:r>
              <w:rPr>
                <w:spacing w:val="-8"/>
                <w:sz w:val="20"/>
              </w:rPr>
              <w:t xml:space="preserve"> </w:t>
            </w:r>
            <w:r>
              <w:rPr>
                <w:sz w:val="20"/>
              </w:rPr>
              <w:t>-</w:t>
            </w:r>
            <w:r>
              <w:rPr>
                <w:spacing w:val="-9"/>
                <w:sz w:val="20"/>
              </w:rPr>
              <w:t xml:space="preserve"> </w:t>
            </w:r>
            <w:r>
              <w:rPr>
                <w:sz w:val="20"/>
              </w:rPr>
              <w:t>горячий).</w:t>
            </w:r>
            <w:r>
              <w:rPr>
                <w:spacing w:val="-9"/>
                <w:sz w:val="20"/>
              </w:rPr>
              <w:t xml:space="preserve"> </w:t>
            </w:r>
            <w:r>
              <w:rPr>
                <w:sz w:val="20"/>
              </w:rPr>
              <w:t>Употребление</w:t>
            </w:r>
            <w:r>
              <w:rPr>
                <w:spacing w:val="-9"/>
                <w:sz w:val="20"/>
              </w:rPr>
              <w:t xml:space="preserve"> </w:t>
            </w:r>
            <w:r>
              <w:rPr>
                <w:sz w:val="20"/>
              </w:rPr>
              <w:t>причастий</w:t>
            </w:r>
            <w:r>
              <w:rPr>
                <w:spacing w:val="-8"/>
                <w:sz w:val="20"/>
              </w:rPr>
              <w:t xml:space="preserve"> </w:t>
            </w:r>
            <w:r>
              <w:rPr>
                <w:sz w:val="20"/>
              </w:rPr>
              <w:t>с</w:t>
            </w:r>
            <w:r>
              <w:rPr>
                <w:spacing w:val="-9"/>
                <w:sz w:val="20"/>
              </w:rPr>
              <w:t xml:space="preserve"> </w:t>
            </w:r>
            <w:r>
              <w:rPr>
                <w:sz w:val="20"/>
              </w:rPr>
              <w:t>суффиксом</w:t>
            </w:r>
            <w:r>
              <w:rPr>
                <w:spacing w:val="-9"/>
                <w:sz w:val="20"/>
              </w:rPr>
              <w:t xml:space="preserve"> </w:t>
            </w:r>
            <w:r>
              <w:rPr>
                <w:sz w:val="20"/>
              </w:rPr>
              <w:t>"-</w:t>
            </w:r>
            <w:proofErr w:type="spellStart"/>
            <w:r>
              <w:rPr>
                <w:sz w:val="20"/>
              </w:rPr>
              <w:t>ся</w:t>
            </w:r>
            <w:proofErr w:type="spellEnd"/>
            <w:r>
              <w:rPr>
                <w:sz w:val="20"/>
              </w:rPr>
              <w:t>". Согласование причастий в словосочетаниях типа "прич. + сущ.".</w:t>
            </w:r>
          </w:p>
          <w:p w14:paraId="0705E9D9" w14:textId="77777777" w:rsidR="003324B1" w:rsidRDefault="007415B4" w:rsidP="007A5120">
            <w:pPr>
              <w:pStyle w:val="a5"/>
              <w:ind w:left="284" w:right="284"/>
              <w:jc w:val="both"/>
              <w:rPr>
                <w:sz w:val="20"/>
              </w:rPr>
            </w:pPr>
            <w:r>
              <w:rPr>
                <w:sz w:val="20"/>
              </w:rPr>
              <w:t xml:space="preserve">Ударение в некоторых формах причастий. </w:t>
            </w:r>
            <w:r>
              <w:rPr>
                <w:spacing w:val="-2"/>
                <w:sz w:val="20"/>
              </w:rPr>
              <w:t>Правописание падежных окончаний причастий. Правописание</w:t>
            </w:r>
            <w:r>
              <w:rPr>
                <w:spacing w:val="2"/>
                <w:sz w:val="20"/>
              </w:rPr>
              <w:t xml:space="preserve"> </w:t>
            </w:r>
            <w:r>
              <w:rPr>
                <w:spacing w:val="-2"/>
                <w:sz w:val="20"/>
              </w:rPr>
              <w:t>гласных в суффиксах</w:t>
            </w:r>
            <w:r>
              <w:rPr>
                <w:sz w:val="20"/>
              </w:rPr>
              <w:t xml:space="preserve"> </w:t>
            </w:r>
            <w:r>
              <w:rPr>
                <w:spacing w:val="-2"/>
                <w:sz w:val="20"/>
              </w:rPr>
              <w:t>причастий.</w:t>
            </w:r>
          </w:p>
          <w:p w14:paraId="08E8D9F1" w14:textId="77777777" w:rsidR="003324B1" w:rsidRDefault="007415B4" w:rsidP="007A5120">
            <w:pPr>
              <w:pStyle w:val="a5"/>
              <w:ind w:left="284" w:right="284"/>
              <w:jc w:val="both"/>
              <w:rPr>
                <w:sz w:val="20"/>
              </w:rPr>
            </w:pPr>
            <w:r>
              <w:rPr>
                <w:sz w:val="20"/>
              </w:rPr>
              <w:t>Правописание</w:t>
            </w:r>
            <w:r>
              <w:rPr>
                <w:spacing w:val="-12"/>
                <w:sz w:val="20"/>
              </w:rPr>
              <w:t xml:space="preserve"> </w:t>
            </w:r>
            <w:r>
              <w:rPr>
                <w:sz w:val="20"/>
              </w:rPr>
              <w:t>"н"</w:t>
            </w:r>
            <w:r>
              <w:rPr>
                <w:spacing w:val="-12"/>
                <w:sz w:val="20"/>
              </w:rPr>
              <w:t xml:space="preserve"> </w:t>
            </w:r>
            <w:r>
              <w:rPr>
                <w:sz w:val="20"/>
              </w:rPr>
              <w:t>и</w:t>
            </w:r>
            <w:r>
              <w:rPr>
                <w:spacing w:val="-13"/>
                <w:sz w:val="20"/>
              </w:rPr>
              <w:t xml:space="preserve"> </w:t>
            </w:r>
            <w:r>
              <w:rPr>
                <w:sz w:val="20"/>
              </w:rPr>
              <w:t>"</w:t>
            </w:r>
            <w:proofErr w:type="spellStart"/>
            <w:r>
              <w:rPr>
                <w:sz w:val="20"/>
              </w:rPr>
              <w:t>нн</w:t>
            </w:r>
            <w:proofErr w:type="spellEnd"/>
            <w:r>
              <w:rPr>
                <w:sz w:val="20"/>
              </w:rPr>
              <w:t>"</w:t>
            </w:r>
            <w:r>
              <w:rPr>
                <w:spacing w:val="-11"/>
                <w:sz w:val="20"/>
              </w:rPr>
              <w:t xml:space="preserve"> </w:t>
            </w:r>
            <w:r>
              <w:rPr>
                <w:sz w:val="20"/>
              </w:rPr>
              <w:t>в</w:t>
            </w:r>
            <w:r>
              <w:rPr>
                <w:spacing w:val="-13"/>
                <w:sz w:val="20"/>
              </w:rPr>
              <w:t xml:space="preserve"> </w:t>
            </w:r>
            <w:r>
              <w:rPr>
                <w:sz w:val="20"/>
              </w:rPr>
              <w:t>суффиксах</w:t>
            </w:r>
            <w:r>
              <w:rPr>
                <w:spacing w:val="-11"/>
                <w:sz w:val="20"/>
              </w:rPr>
              <w:t xml:space="preserve"> </w:t>
            </w:r>
            <w:r>
              <w:rPr>
                <w:sz w:val="20"/>
              </w:rPr>
              <w:t>причастий</w:t>
            </w:r>
            <w:r>
              <w:rPr>
                <w:spacing w:val="-11"/>
                <w:sz w:val="20"/>
              </w:rPr>
              <w:t xml:space="preserve"> </w:t>
            </w:r>
            <w:r>
              <w:rPr>
                <w:sz w:val="20"/>
              </w:rPr>
              <w:t>и</w:t>
            </w:r>
            <w:r>
              <w:rPr>
                <w:spacing w:val="-13"/>
                <w:sz w:val="20"/>
              </w:rPr>
              <w:t xml:space="preserve"> </w:t>
            </w:r>
            <w:r>
              <w:rPr>
                <w:sz w:val="20"/>
              </w:rPr>
              <w:t>отглагольных</w:t>
            </w:r>
            <w:r>
              <w:rPr>
                <w:spacing w:val="-11"/>
                <w:sz w:val="20"/>
              </w:rPr>
              <w:t xml:space="preserve"> </w:t>
            </w:r>
            <w:r>
              <w:rPr>
                <w:sz w:val="20"/>
              </w:rPr>
              <w:t>имен</w:t>
            </w:r>
            <w:r>
              <w:rPr>
                <w:spacing w:val="-11"/>
                <w:sz w:val="20"/>
              </w:rPr>
              <w:t xml:space="preserve"> </w:t>
            </w:r>
            <w:r>
              <w:rPr>
                <w:sz w:val="20"/>
              </w:rPr>
              <w:t xml:space="preserve">прилагательных. Правописание окончаний причастий. Слитное и раздельное написание "не" с </w:t>
            </w:r>
            <w:r>
              <w:rPr>
                <w:spacing w:val="-2"/>
                <w:sz w:val="20"/>
              </w:rPr>
              <w:t>причастиями.</w:t>
            </w:r>
          </w:p>
          <w:p w14:paraId="67FD9730" w14:textId="77777777" w:rsidR="003324B1" w:rsidRDefault="007415B4" w:rsidP="007A5120">
            <w:pPr>
              <w:pStyle w:val="a5"/>
              <w:ind w:left="284" w:right="284"/>
              <w:jc w:val="both"/>
              <w:rPr>
                <w:sz w:val="20"/>
              </w:rPr>
            </w:pPr>
            <w:r>
              <w:rPr>
                <w:spacing w:val="-2"/>
                <w:sz w:val="20"/>
              </w:rPr>
              <w:t>Знаки</w:t>
            </w:r>
            <w:r>
              <w:rPr>
                <w:sz w:val="20"/>
              </w:rPr>
              <w:t xml:space="preserve"> </w:t>
            </w:r>
            <w:r>
              <w:rPr>
                <w:spacing w:val="-2"/>
                <w:sz w:val="20"/>
              </w:rPr>
              <w:t>препинания</w:t>
            </w:r>
            <w:r>
              <w:rPr>
                <w:spacing w:val="-3"/>
                <w:sz w:val="20"/>
              </w:rPr>
              <w:t xml:space="preserve"> </w:t>
            </w:r>
            <w:r>
              <w:rPr>
                <w:spacing w:val="-2"/>
                <w:sz w:val="20"/>
              </w:rPr>
              <w:t>в предложениях</w:t>
            </w:r>
            <w:r>
              <w:rPr>
                <w:sz w:val="20"/>
              </w:rPr>
              <w:t xml:space="preserve"> </w:t>
            </w:r>
            <w:r>
              <w:rPr>
                <w:spacing w:val="-2"/>
                <w:sz w:val="20"/>
              </w:rPr>
              <w:t>с</w:t>
            </w:r>
            <w:r>
              <w:rPr>
                <w:spacing w:val="-1"/>
                <w:sz w:val="20"/>
              </w:rPr>
              <w:t xml:space="preserve"> </w:t>
            </w:r>
            <w:r>
              <w:rPr>
                <w:spacing w:val="-2"/>
                <w:sz w:val="20"/>
              </w:rPr>
              <w:t>причастным</w:t>
            </w:r>
            <w:r>
              <w:rPr>
                <w:spacing w:val="6"/>
                <w:sz w:val="20"/>
              </w:rPr>
              <w:t xml:space="preserve"> </w:t>
            </w:r>
            <w:r>
              <w:rPr>
                <w:spacing w:val="-2"/>
                <w:sz w:val="20"/>
              </w:rPr>
              <w:t>оборотом.</w:t>
            </w:r>
          </w:p>
        </w:tc>
      </w:tr>
      <w:tr w:rsidR="003324B1" w14:paraId="42F3D69C" w14:textId="77777777">
        <w:trPr>
          <w:trHeight w:val="1187"/>
        </w:trPr>
        <w:tc>
          <w:tcPr>
            <w:tcW w:w="2345" w:type="dxa"/>
          </w:tcPr>
          <w:p w14:paraId="77522D04" w14:textId="77777777" w:rsidR="003324B1" w:rsidRDefault="003324B1" w:rsidP="007A5120">
            <w:pPr>
              <w:pStyle w:val="a5"/>
              <w:ind w:left="284" w:right="284"/>
              <w:jc w:val="both"/>
              <w:rPr>
                <w:sz w:val="20"/>
              </w:rPr>
            </w:pPr>
          </w:p>
          <w:p w14:paraId="2695E997" w14:textId="77777777" w:rsidR="003324B1" w:rsidRDefault="003324B1" w:rsidP="007A5120">
            <w:pPr>
              <w:pStyle w:val="a5"/>
              <w:ind w:left="284" w:right="284"/>
              <w:jc w:val="both"/>
              <w:rPr>
                <w:sz w:val="20"/>
              </w:rPr>
            </w:pPr>
          </w:p>
          <w:p w14:paraId="602F1880" w14:textId="77777777" w:rsidR="003324B1" w:rsidRDefault="007415B4" w:rsidP="007A5120">
            <w:pPr>
              <w:pStyle w:val="a5"/>
              <w:ind w:left="284" w:right="284"/>
              <w:jc w:val="both"/>
              <w:rPr>
                <w:sz w:val="20"/>
              </w:rPr>
            </w:pPr>
            <w:r>
              <w:rPr>
                <w:spacing w:val="-2"/>
                <w:sz w:val="20"/>
              </w:rPr>
              <w:t>Деепричастие.</w:t>
            </w:r>
          </w:p>
        </w:tc>
        <w:tc>
          <w:tcPr>
            <w:tcW w:w="7653" w:type="dxa"/>
          </w:tcPr>
          <w:p w14:paraId="09CBCDC1" w14:textId="77777777" w:rsidR="003324B1" w:rsidRDefault="007415B4" w:rsidP="007A5120">
            <w:pPr>
              <w:pStyle w:val="a5"/>
              <w:ind w:left="284" w:right="284"/>
              <w:jc w:val="both"/>
              <w:rPr>
                <w:sz w:val="20"/>
              </w:rPr>
            </w:pPr>
            <w:r>
              <w:rPr>
                <w:sz w:val="20"/>
              </w:rPr>
              <w:t>Деепричастия</w:t>
            </w:r>
            <w:r>
              <w:rPr>
                <w:spacing w:val="-13"/>
                <w:sz w:val="20"/>
              </w:rPr>
              <w:t xml:space="preserve"> </w:t>
            </w:r>
            <w:r>
              <w:rPr>
                <w:sz w:val="20"/>
              </w:rPr>
              <w:t>как</w:t>
            </w:r>
            <w:r>
              <w:rPr>
                <w:spacing w:val="-12"/>
                <w:sz w:val="20"/>
              </w:rPr>
              <w:t xml:space="preserve"> </w:t>
            </w:r>
            <w:r>
              <w:rPr>
                <w:sz w:val="20"/>
              </w:rPr>
              <w:t>особая</w:t>
            </w:r>
            <w:r>
              <w:rPr>
                <w:spacing w:val="-13"/>
                <w:sz w:val="20"/>
              </w:rPr>
              <w:t xml:space="preserve"> </w:t>
            </w:r>
            <w:r>
              <w:rPr>
                <w:sz w:val="20"/>
              </w:rPr>
              <w:t>группа</w:t>
            </w:r>
            <w:r>
              <w:rPr>
                <w:spacing w:val="-12"/>
                <w:sz w:val="20"/>
              </w:rPr>
              <w:t xml:space="preserve"> </w:t>
            </w:r>
            <w:r>
              <w:rPr>
                <w:sz w:val="20"/>
              </w:rPr>
              <w:t>слов.</w:t>
            </w:r>
            <w:r>
              <w:rPr>
                <w:spacing w:val="-13"/>
                <w:sz w:val="20"/>
              </w:rPr>
              <w:t xml:space="preserve"> </w:t>
            </w:r>
            <w:r>
              <w:rPr>
                <w:sz w:val="20"/>
              </w:rPr>
              <w:t>Признаки</w:t>
            </w:r>
            <w:r>
              <w:rPr>
                <w:spacing w:val="-12"/>
                <w:sz w:val="20"/>
              </w:rPr>
              <w:t xml:space="preserve"> </w:t>
            </w:r>
            <w:r>
              <w:rPr>
                <w:sz w:val="20"/>
              </w:rPr>
              <w:t>глагола</w:t>
            </w:r>
            <w:r>
              <w:rPr>
                <w:spacing w:val="-13"/>
                <w:sz w:val="20"/>
              </w:rPr>
              <w:t xml:space="preserve"> </w:t>
            </w:r>
            <w:r>
              <w:rPr>
                <w:sz w:val="20"/>
              </w:rPr>
              <w:t>и</w:t>
            </w:r>
            <w:r>
              <w:rPr>
                <w:spacing w:val="-12"/>
                <w:sz w:val="20"/>
              </w:rPr>
              <w:t xml:space="preserve"> </w:t>
            </w:r>
            <w:r>
              <w:rPr>
                <w:sz w:val="20"/>
              </w:rPr>
              <w:t>наречия</w:t>
            </w:r>
            <w:r>
              <w:rPr>
                <w:spacing w:val="-13"/>
                <w:sz w:val="20"/>
              </w:rPr>
              <w:t xml:space="preserve"> </w:t>
            </w:r>
            <w:r>
              <w:rPr>
                <w:sz w:val="20"/>
              </w:rPr>
              <w:t>в</w:t>
            </w:r>
            <w:r>
              <w:rPr>
                <w:spacing w:val="-12"/>
                <w:sz w:val="20"/>
              </w:rPr>
              <w:t xml:space="preserve"> </w:t>
            </w:r>
            <w:r>
              <w:rPr>
                <w:sz w:val="20"/>
              </w:rPr>
              <w:t>деепричастии. Синтаксическая функция деепричастия, роль в речи.</w:t>
            </w:r>
          </w:p>
          <w:p w14:paraId="6AA12420" w14:textId="77777777" w:rsidR="003324B1" w:rsidRDefault="007415B4" w:rsidP="007A5120">
            <w:pPr>
              <w:pStyle w:val="a5"/>
              <w:ind w:left="284" w:right="284"/>
              <w:jc w:val="both"/>
              <w:rPr>
                <w:sz w:val="20"/>
              </w:rPr>
            </w:pPr>
            <w:r>
              <w:rPr>
                <w:sz w:val="20"/>
              </w:rPr>
              <w:t xml:space="preserve">Деепричастия совершенного и несовершенного вида. </w:t>
            </w:r>
            <w:r>
              <w:rPr>
                <w:spacing w:val="-2"/>
                <w:sz w:val="20"/>
              </w:rPr>
              <w:t xml:space="preserve">Деепричастие в составе словосочетаний. Деепричастный оборот. </w:t>
            </w:r>
            <w:r>
              <w:rPr>
                <w:sz w:val="20"/>
              </w:rPr>
              <w:t>Морфологический анализ деепричастий.</w:t>
            </w:r>
          </w:p>
        </w:tc>
      </w:tr>
    </w:tbl>
    <w:p w14:paraId="1F7D0999"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5"/>
        <w:gridCol w:w="7653"/>
      </w:tblGrid>
      <w:tr w:rsidR="003324B1" w14:paraId="6AEE588D" w14:textId="77777777">
        <w:trPr>
          <w:trHeight w:val="1647"/>
        </w:trPr>
        <w:tc>
          <w:tcPr>
            <w:tcW w:w="2345" w:type="dxa"/>
          </w:tcPr>
          <w:p w14:paraId="1AE5EDC7" w14:textId="77777777" w:rsidR="003324B1" w:rsidRDefault="003324B1" w:rsidP="007A5120">
            <w:pPr>
              <w:pStyle w:val="a5"/>
              <w:ind w:left="284" w:right="284"/>
              <w:jc w:val="both"/>
              <w:rPr>
                <w:sz w:val="18"/>
              </w:rPr>
            </w:pPr>
          </w:p>
        </w:tc>
        <w:tc>
          <w:tcPr>
            <w:tcW w:w="7653" w:type="dxa"/>
          </w:tcPr>
          <w:p w14:paraId="01DFB1CE" w14:textId="77777777" w:rsidR="003324B1" w:rsidRDefault="007415B4" w:rsidP="007A5120">
            <w:pPr>
              <w:pStyle w:val="a5"/>
              <w:ind w:left="284" w:right="284"/>
              <w:jc w:val="both"/>
              <w:rPr>
                <w:sz w:val="20"/>
              </w:rPr>
            </w:pPr>
            <w:r>
              <w:rPr>
                <w:sz w:val="20"/>
              </w:rPr>
              <w:t>Постановка ударения в деепричастиях. Правописание</w:t>
            </w:r>
            <w:r>
              <w:rPr>
                <w:spacing w:val="-13"/>
                <w:sz w:val="20"/>
              </w:rPr>
              <w:t xml:space="preserve"> </w:t>
            </w:r>
            <w:r>
              <w:rPr>
                <w:sz w:val="20"/>
              </w:rPr>
              <w:t>гласных</w:t>
            </w:r>
            <w:r>
              <w:rPr>
                <w:spacing w:val="-12"/>
                <w:sz w:val="20"/>
              </w:rPr>
              <w:t xml:space="preserve"> </w:t>
            </w:r>
            <w:r>
              <w:rPr>
                <w:sz w:val="20"/>
              </w:rPr>
              <w:t>в</w:t>
            </w:r>
            <w:r>
              <w:rPr>
                <w:spacing w:val="-13"/>
                <w:sz w:val="20"/>
              </w:rPr>
              <w:t xml:space="preserve"> </w:t>
            </w:r>
            <w:r>
              <w:rPr>
                <w:sz w:val="20"/>
              </w:rPr>
              <w:t>суффиксах</w:t>
            </w:r>
            <w:r>
              <w:rPr>
                <w:spacing w:val="-12"/>
                <w:sz w:val="20"/>
              </w:rPr>
              <w:t xml:space="preserve"> </w:t>
            </w:r>
            <w:r>
              <w:rPr>
                <w:sz w:val="20"/>
              </w:rPr>
              <w:t>деепричастий.</w:t>
            </w:r>
          </w:p>
          <w:p w14:paraId="7DB4DC63" w14:textId="77777777" w:rsidR="003324B1" w:rsidRDefault="007415B4" w:rsidP="007A5120">
            <w:pPr>
              <w:pStyle w:val="a5"/>
              <w:ind w:left="284" w:right="284"/>
              <w:jc w:val="both"/>
              <w:rPr>
                <w:sz w:val="20"/>
              </w:rPr>
            </w:pPr>
            <w:r>
              <w:rPr>
                <w:spacing w:val="-2"/>
                <w:sz w:val="20"/>
              </w:rPr>
              <w:t>Слитное</w:t>
            </w:r>
            <w:r>
              <w:rPr>
                <w:spacing w:val="-4"/>
                <w:sz w:val="20"/>
              </w:rPr>
              <w:t xml:space="preserve"> </w:t>
            </w:r>
            <w:r>
              <w:rPr>
                <w:spacing w:val="-2"/>
                <w:sz w:val="20"/>
              </w:rPr>
              <w:t>и</w:t>
            </w:r>
            <w:r>
              <w:rPr>
                <w:spacing w:val="-3"/>
                <w:sz w:val="20"/>
              </w:rPr>
              <w:t xml:space="preserve"> </w:t>
            </w:r>
            <w:r>
              <w:rPr>
                <w:spacing w:val="-2"/>
                <w:sz w:val="20"/>
              </w:rPr>
              <w:t>раздельное написание</w:t>
            </w:r>
            <w:r>
              <w:rPr>
                <w:spacing w:val="-1"/>
                <w:sz w:val="20"/>
              </w:rPr>
              <w:t xml:space="preserve"> </w:t>
            </w:r>
            <w:r>
              <w:rPr>
                <w:spacing w:val="-2"/>
                <w:sz w:val="20"/>
              </w:rPr>
              <w:t>"не" с деепричастиями.</w:t>
            </w:r>
          </w:p>
          <w:p w14:paraId="1E77B6C8" w14:textId="77777777" w:rsidR="003324B1" w:rsidRDefault="007415B4" w:rsidP="007A5120">
            <w:pPr>
              <w:pStyle w:val="a5"/>
              <w:ind w:left="284" w:right="284"/>
              <w:jc w:val="both"/>
              <w:rPr>
                <w:sz w:val="20"/>
              </w:rPr>
            </w:pPr>
            <w:r>
              <w:rPr>
                <w:sz w:val="20"/>
              </w:rPr>
              <w:t>Правильное</w:t>
            </w:r>
            <w:r>
              <w:rPr>
                <w:spacing w:val="-13"/>
                <w:sz w:val="20"/>
              </w:rPr>
              <w:t xml:space="preserve"> </w:t>
            </w:r>
            <w:r>
              <w:rPr>
                <w:sz w:val="20"/>
              </w:rPr>
              <w:t>построение</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одиночными</w:t>
            </w:r>
            <w:r>
              <w:rPr>
                <w:spacing w:val="-13"/>
                <w:sz w:val="20"/>
              </w:rPr>
              <w:t xml:space="preserve"> </w:t>
            </w:r>
            <w:r>
              <w:rPr>
                <w:sz w:val="20"/>
              </w:rPr>
              <w:t>деепричастиями</w:t>
            </w:r>
            <w:r>
              <w:rPr>
                <w:spacing w:val="-13"/>
                <w:sz w:val="20"/>
              </w:rPr>
              <w:t xml:space="preserve"> </w:t>
            </w:r>
            <w:r>
              <w:rPr>
                <w:sz w:val="20"/>
              </w:rPr>
              <w:t>и деепричастными оборотами.</w:t>
            </w:r>
          </w:p>
          <w:p w14:paraId="71ABE7F3" w14:textId="77777777" w:rsidR="003324B1" w:rsidRDefault="007415B4" w:rsidP="007A5120">
            <w:pPr>
              <w:pStyle w:val="a5"/>
              <w:ind w:left="284" w:right="284"/>
              <w:jc w:val="both"/>
              <w:rPr>
                <w:sz w:val="20"/>
              </w:rPr>
            </w:pPr>
            <w:r>
              <w:rPr>
                <w:sz w:val="20"/>
              </w:rPr>
              <w:t>Знаки</w:t>
            </w:r>
            <w:r>
              <w:rPr>
                <w:spacing w:val="-13"/>
                <w:sz w:val="20"/>
              </w:rPr>
              <w:t xml:space="preserve"> </w:t>
            </w:r>
            <w:r>
              <w:rPr>
                <w:sz w:val="20"/>
              </w:rPr>
              <w:t>препинания</w:t>
            </w:r>
            <w:r>
              <w:rPr>
                <w:spacing w:val="-12"/>
                <w:sz w:val="20"/>
              </w:rPr>
              <w:t xml:space="preserve"> </w:t>
            </w:r>
            <w:r>
              <w:rPr>
                <w:sz w:val="20"/>
              </w:rPr>
              <w:t>в</w:t>
            </w:r>
            <w:r>
              <w:rPr>
                <w:spacing w:val="-13"/>
                <w:sz w:val="20"/>
              </w:rPr>
              <w:t xml:space="preserve"> </w:t>
            </w:r>
            <w:r>
              <w:rPr>
                <w:sz w:val="20"/>
              </w:rPr>
              <w:t>предложен</w:t>
            </w:r>
            <w:r>
              <w:rPr>
                <w:sz w:val="20"/>
              </w:rPr>
              <w:t>иях</w:t>
            </w:r>
            <w:r>
              <w:rPr>
                <w:spacing w:val="-12"/>
                <w:sz w:val="20"/>
              </w:rPr>
              <w:t xml:space="preserve"> </w:t>
            </w:r>
            <w:r>
              <w:rPr>
                <w:sz w:val="20"/>
              </w:rPr>
              <w:t>с</w:t>
            </w:r>
            <w:r>
              <w:rPr>
                <w:spacing w:val="-13"/>
                <w:sz w:val="20"/>
              </w:rPr>
              <w:t xml:space="preserve"> </w:t>
            </w:r>
            <w:r>
              <w:rPr>
                <w:sz w:val="20"/>
              </w:rPr>
              <w:t>одиночным</w:t>
            </w:r>
            <w:r>
              <w:rPr>
                <w:spacing w:val="-12"/>
                <w:sz w:val="20"/>
              </w:rPr>
              <w:t xml:space="preserve"> </w:t>
            </w:r>
            <w:r>
              <w:rPr>
                <w:sz w:val="20"/>
              </w:rPr>
              <w:t>деепричастием</w:t>
            </w:r>
            <w:r>
              <w:rPr>
                <w:spacing w:val="-13"/>
                <w:sz w:val="20"/>
              </w:rPr>
              <w:t xml:space="preserve"> </w:t>
            </w:r>
            <w:r>
              <w:rPr>
                <w:sz w:val="20"/>
              </w:rPr>
              <w:t>и</w:t>
            </w:r>
            <w:r>
              <w:rPr>
                <w:spacing w:val="-12"/>
                <w:sz w:val="20"/>
              </w:rPr>
              <w:t xml:space="preserve"> </w:t>
            </w:r>
            <w:r>
              <w:rPr>
                <w:sz w:val="20"/>
              </w:rPr>
              <w:t xml:space="preserve">деепричастным </w:t>
            </w:r>
            <w:r>
              <w:rPr>
                <w:spacing w:val="-2"/>
                <w:sz w:val="20"/>
              </w:rPr>
              <w:t>оборотом.</w:t>
            </w:r>
          </w:p>
        </w:tc>
      </w:tr>
      <w:tr w:rsidR="003324B1" w14:paraId="67E5D884" w14:textId="77777777">
        <w:trPr>
          <w:trHeight w:val="3267"/>
        </w:trPr>
        <w:tc>
          <w:tcPr>
            <w:tcW w:w="2345" w:type="dxa"/>
          </w:tcPr>
          <w:p w14:paraId="54C7FC0D" w14:textId="77777777" w:rsidR="003324B1" w:rsidRDefault="003324B1" w:rsidP="007A5120">
            <w:pPr>
              <w:pStyle w:val="a5"/>
              <w:ind w:left="284" w:right="284"/>
              <w:jc w:val="both"/>
              <w:rPr>
                <w:sz w:val="20"/>
              </w:rPr>
            </w:pPr>
          </w:p>
          <w:p w14:paraId="171D6F0B" w14:textId="77777777" w:rsidR="003324B1" w:rsidRDefault="003324B1" w:rsidP="007A5120">
            <w:pPr>
              <w:pStyle w:val="a5"/>
              <w:ind w:left="284" w:right="284"/>
              <w:jc w:val="both"/>
              <w:rPr>
                <w:sz w:val="20"/>
              </w:rPr>
            </w:pPr>
          </w:p>
          <w:p w14:paraId="5F39B72F" w14:textId="77777777" w:rsidR="003324B1" w:rsidRDefault="003324B1" w:rsidP="007A5120">
            <w:pPr>
              <w:pStyle w:val="a5"/>
              <w:ind w:left="284" w:right="284"/>
              <w:jc w:val="both"/>
              <w:rPr>
                <w:sz w:val="20"/>
              </w:rPr>
            </w:pPr>
          </w:p>
          <w:p w14:paraId="44357D23" w14:textId="77777777" w:rsidR="003324B1" w:rsidRDefault="003324B1" w:rsidP="007A5120">
            <w:pPr>
              <w:pStyle w:val="a5"/>
              <w:ind w:left="284" w:right="284"/>
              <w:jc w:val="both"/>
              <w:rPr>
                <w:sz w:val="20"/>
              </w:rPr>
            </w:pPr>
          </w:p>
          <w:p w14:paraId="530E733E" w14:textId="77777777" w:rsidR="003324B1" w:rsidRDefault="003324B1" w:rsidP="007A5120">
            <w:pPr>
              <w:pStyle w:val="a5"/>
              <w:ind w:left="284" w:right="284"/>
              <w:jc w:val="both"/>
              <w:rPr>
                <w:sz w:val="20"/>
              </w:rPr>
            </w:pPr>
          </w:p>
          <w:p w14:paraId="6C67EEF5" w14:textId="77777777" w:rsidR="003324B1" w:rsidRDefault="003324B1" w:rsidP="007A5120">
            <w:pPr>
              <w:pStyle w:val="a5"/>
              <w:ind w:left="284" w:right="284"/>
              <w:jc w:val="both"/>
              <w:rPr>
                <w:sz w:val="20"/>
              </w:rPr>
            </w:pPr>
          </w:p>
          <w:p w14:paraId="6A471A3F" w14:textId="77777777" w:rsidR="003324B1" w:rsidRDefault="007415B4" w:rsidP="007A5120">
            <w:pPr>
              <w:pStyle w:val="a5"/>
              <w:ind w:left="284" w:right="284"/>
              <w:jc w:val="both"/>
              <w:rPr>
                <w:sz w:val="20"/>
              </w:rPr>
            </w:pPr>
            <w:r>
              <w:rPr>
                <w:spacing w:val="-2"/>
                <w:sz w:val="20"/>
              </w:rPr>
              <w:t>Наречие.</w:t>
            </w:r>
          </w:p>
        </w:tc>
        <w:tc>
          <w:tcPr>
            <w:tcW w:w="7653" w:type="dxa"/>
          </w:tcPr>
          <w:p w14:paraId="44C6DCCC" w14:textId="77777777" w:rsidR="003324B1" w:rsidRDefault="007415B4" w:rsidP="007A5120">
            <w:pPr>
              <w:pStyle w:val="a5"/>
              <w:ind w:left="284" w:right="284"/>
              <w:jc w:val="both"/>
              <w:rPr>
                <w:sz w:val="20"/>
              </w:rPr>
            </w:pPr>
            <w:r>
              <w:rPr>
                <w:spacing w:val="-2"/>
                <w:sz w:val="20"/>
              </w:rPr>
              <w:t>Общее</w:t>
            </w:r>
            <w:r>
              <w:rPr>
                <w:spacing w:val="-7"/>
                <w:sz w:val="20"/>
              </w:rPr>
              <w:t xml:space="preserve"> </w:t>
            </w:r>
            <w:r>
              <w:rPr>
                <w:spacing w:val="-2"/>
                <w:sz w:val="20"/>
              </w:rPr>
              <w:t>грамматическое</w:t>
            </w:r>
            <w:r>
              <w:rPr>
                <w:spacing w:val="-6"/>
                <w:sz w:val="20"/>
              </w:rPr>
              <w:t xml:space="preserve"> </w:t>
            </w:r>
            <w:r>
              <w:rPr>
                <w:spacing w:val="-2"/>
                <w:sz w:val="20"/>
              </w:rPr>
              <w:t>значение наречий.</w:t>
            </w:r>
          </w:p>
          <w:p w14:paraId="1C1145E5"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наречий</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Простая</w:t>
            </w:r>
            <w:r>
              <w:rPr>
                <w:spacing w:val="-13"/>
                <w:sz w:val="20"/>
              </w:rPr>
              <w:t xml:space="preserve"> </w:t>
            </w:r>
            <w:r>
              <w:rPr>
                <w:sz w:val="20"/>
              </w:rPr>
              <w:t>и</w:t>
            </w:r>
            <w:r>
              <w:rPr>
                <w:spacing w:val="-12"/>
                <w:sz w:val="20"/>
              </w:rPr>
              <w:t xml:space="preserve"> </w:t>
            </w:r>
            <w:r>
              <w:rPr>
                <w:sz w:val="20"/>
              </w:rPr>
              <w:t>составная</w:t>
            </w:r>
            <w:r>
              <w:rPr>
                <w:spacing w:val="-10"/>
                <w:sz w:val="20"/>
              </w:rPr>
              <w:t xml:space="preserve"> </w:t>
            </w:r>
            <w:r>
              <w:rPr>
                <w:sz w:val="20"/>
              </w:rPr>
              <w:t>формы</w:t>
            </w:r>
            <w:r>
              <w:rPr>
                <w:spacing w:val="-13"/>
                <w:sz w:val="20"/>
              </w:rPr>
              <w:t xml:space="preserve"> </w:t>
            </w:r>
            <w:r>
              <w:rPr>
                <w:sz w:val="20"/>
              </w:rPr>
              <w:t>сравнительной</w:t>
            </w:r>
            <w:r>
              <w:rPr>
                <w:spacing w:val="-11"/>
                <w:sz w:val="20"/>
              </w:rPr>
              <w:t xml:space="preserve"> </w:t>
            </w:r>
            <w:r>
              <w:rPr>
                <w:sz w:val="20"/>
              </w:rPr>
              <w:t>и превосходной степеней сравнения наречий.</w:t>
            </w:r>
          </w:p>
          <w:p w14:paraId="5DB3161D" w14:textId="77777777" w:rsidR="003324B1" w:rsidRDefault="007415B4" w:rsidP="007A5120">
            <w:pPr>
              <w:pStyle w:val="a5"/>
              <w:ind w:left="284" w:right="284"/>
              <w:jc w:val="both"/>
              <w:rPr>
                <w:sz w:val="20"/>
              </w:rPr>
            </w:pPr>
            <w:r>
              <w:rPr>
                <w:sz w:val="20"/>
              </w:rPr>
              <w:t xml:space="preserve">Словообразование наречий. </w:t>
            </w:r>
            <w:r>
              <w:rPr>
                <w:spacing w:val="-2"/>
                <w:sz w:val="20"/>
              </w:rPr>
              <w:t>Синтаксические свойства наречий. Морфологический</w:t>
            </w:r>
            <w:r>
              <w:rPr>
                <w:spacing w:val="-8"/>
                <w:sz w:val="20"/>
              </w:rPr>
              <w:t xml:space="preserve"> </w:t>
            </w:r>
            <w:r>
              <w:rPr>
                <w:spacing w:val="-2"/>
                <w:sz w:val="20"/>
              </w:rPr>
              <w:t>анализ</w:t>
            </w:r>
            <w:r>
              <w:rPr>
                <w:spacing w:val="1"/>
                <w:sz w:val="20"/>
              </w:rPr>
              <w:t xml:space="preserve"> </w:t>
            </w:r>
            <w:r>
              <w:rPr>
                <w:spacing w:val="-2"/>
                <w:sz w:val="20"/>
              </w:rPr>
              <w:t>наречий.</w:t>
            </w:r>
          </w:p>
          <w:p w14:paraId="3A645205"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постановки</w:t>
            </w:r>
            <w:r>
              <w:rPr>
                <w:spacing w:val="-12"/>
                <w:sz w:val="20"/>
              </w:rPr>
              <w:t xml:space="preserve"> </w:t>
            </w:r>
            <w:r>
              <w:rPr>
                <w:sz w:val="20"/>
              </w:rPr>
              <w:t>ударения</w:t>
            </w:r>
            <w:r>
              <w:rPr>
                <w:spacing w:val="-13"/>
                <w:sz w:val="20"/>
              </w:rPr>
              <w:t xml:space="preserve"> </w:t>
            </w:r>
            <w:r>
              <w:rPr>
                <w:sz w:val="20"/>
              </w:rPr>
              <w:t>в</w:t>
            </w:r>
            <w:r>
              <w:rPr>
                <w:spacing w:val="-12"/>
                <w:sz w:val="20"/>
              </w:rPr>
              <w:t xml:space="preserve"> </w:t>
            </w:r>
            <w:r>
              <w:rPr>
                <w:sz w:val="20"/>
              </w:rPr>
              <w:t>наречиях,</w:t>
            </w:r>
            <w:r>
              <w:rPr>
                <w:spacing w:val="-13"/>
                <w:sz w:val="20"/>
              </w:rPr>
              <w:t xml:space="preserve"> </w:t>
            </w:r>
            <w:r>
              <w:rPr>
                <w:sz w:val="20"/>
              </w:rPr>
              <w:t>нормы</w:t>
            </w:r>
            <w:r>
              <w:rPr>
                <w:spacing w:val="-12"/>
                <w:sz w:val="20"/>
              </w:rPr>
              <w:t xml:space="preserve"> </w:t>
            </w:r>
            <w:r>
              <w:rPr>
                <w:sz w:val="20"/>
              </w:rPr>
              <w:t>произношения</w:t>
            </w:r>
            <w:r>
              <w:rPr>
                <w:spacing w:val="-13"/>
                <w:sz w:val="20"/>
              </w:rPr>
              <w:t xml:space="preserve"> </w:t>
            </w:r>
            <w:r>
              <w:rPr>
                <w:sz w:val="20"/>
              </w:rPr>
              <w:t>наречий.</w:t>
            </w:r>
            <w:r>
              <w:rPr>
                <w:spacing w:val="-12"/>
                <w:sz w:val="20"/>
              </w:rPr>
              <w:t xml:space="preserve"> </w:t>
            </w:r>
            <w:r>
              <w:rPr>
                <w:sz w:val="20"/>
              </w:rPr>
              <w:t>Нормы образования степеней сравнения наречий.</w:t>
            </w:r>
          </w:p>
          <w:p w14:paraId="35AB4A7B" w14:textId="77777777" w:rsidR="003324B1" w:rsidRDefault="007415B4" w:rsidP="007A5120">
            <w:pPr>
              <w:pStyle w:val="a5"/>
              <w:ind w:left="284" w:right="284"/>
              <w:jc w:val="both"/>
              <w:rPr>
                <w:sz w:val="20"/>
              </w:rPr>
            </w:pPr>
            <w:r>
              <w:rPr>
                <w:sz w:val="20"/>
              </w:rPr>
              <w:t>Роль</w:t>
            </w:r>
            <w:r>
              <w:rPr>
                <w:spacing w:val="-12"/>
                <w:sz w:val="20"/>
              </w:rPr>
              <w:t xml:space="preserve"> </w:t>
            </w:r>
            <w:r>
              <w:rPr>
                <w:sz w:val="20"/>
              </w:rPr>
              <w:t>наречий</w:t>
            </w:r>
            <w:r>
              <w:rPr>
                <w:spacing w:val="-11"/>
                <w:sz w:val="20"/>
              </w:rPr>
              <w:t xml:space="preserve"> </w:t>
            </w:r>
            <w:r>
              <w:rPr>
                <w:sz w:val="20"/>
              </w:rPr>
              <w:t>в</w:t>
            </w:r>
            <w:r>
              <w:rPr>
                <w:spacing w:val="-9"/>
                <w:sz w:val="20"/>
              </w:rPr>
              <w:t xml:space="preserve"> </w:t>
            </w:r>
            <w:r>
              <w:rPr>
                <w:spacing w:val="-2"/>
                <w:sz w:val="20"/>
              </w:rPr>
              <w:t>тексте.</w:t>
            </w:r>
          </w:p>
          <w:p w14:paraId="07552129" w14:textId="77777777" w:rsidR="003324B1" w:rsidRDefault="007415B4" w:rsidP="007A5120">
            <w:pPr>
              <w:pStyle w:val="a5"/>
              <w:ind w:left="284" w:right="284"/>
              <w:jc w:val="both"/>
              <w:rPr>
                <w:sz w:val="20"/>
              </w:rPr>
            </w:pPr>
            <w:r>
              <w:rPr>
                <w:sz w:val="20"/>
              </w:rPr>
              <w:t>Правописание наречий: слитное, раздельное, дефисное написание; слитное и раздельное написание "не" с наречиями; "н" и "</w:t>
            </w:r>
            <w:proofErr w:type="spellStart"/>
            <w:r>
              <w:rPr>
                <w:sz w:val="20"/>
              </w:rPr>
              <w:t>нн</w:t>
            </w:r>
            <w:proofErr w:type="spellEnd"/>
            <w:r>
              <w:rPr>
                <w:sz w:val="20"/>
              </w:rPr>
              <w:t>" в наречиях на "-о (-е)"; правописание суффиксов "-а" и "-о" наре</w:t>
            </w:r>
            <w:r>
              <w:rPr>
                <w:sz w:val="20"/>
              </w:rPr>
              <w:t>чий с приставками "из-, до-, с-, в-, на-, за-"; употребление</w:t>
            </w:r>
            <w:r>
              <w:rPr>
                <w:spacing w:val="-13"/>
                <w:sz w:val="20"/>
              </w:rPr>
              <w:t xml:space="preserve"> </w:t>
            </w:r>
            <w:r>
              <w:rPr>
                <w:sz w:val="20"/>
              </w:rPr>
              <w:t>"ь"</w:t>
            </w:r>
            <w:r>
              <w:rPr>
                <w:spacing w:val="-12"/>
                <w:sz w:val="20"/>
              </w:rPr>
              <w:t xml:space="preserve"> </w:t>
            </w:r>
            <w:r>
              <w:rPr>
                <w:sz w:val="20"/>
              </w:rPr>
              <w:t>после</w:t>
            </w:r>
            <w:r>
              <w:rPr>
                <w:spacing w:val="-13"/>
                <w:sz w:val="20"/>
              </w:rPr>
              <w:t xml:space="preserve"> </w:t>
            </w:r>
            <w:r>
              <w:rPr>
                <w:sz w:val="20"/>
              </w:rPr>
              <w:t>шипящих</w:t>
            </w:r>
            <w:r>
              <w:rPr>
                <w:spacing w:val="-12"/>
                <w:sz w:val="20"/>
              </w:rPr>
              <w:t xml:space="preserve"> </w:t>
            </w:r>
            <w:r>
              <w:rPr>
                <w:sz w:val="20"/>
              </w:rPr>
              <w:t>на</w:t>
            </w:r>
            <w:r>
              <w:rPr>
                <w:spacing w:val="-13"/>
                <w:sz w:val="20"/>
              </w:rPr>
              <w:t xml:space="preserve"> </w:t>
            </w:r>
            <w:r>
              <w:rPr>
                <w:sz w:val="20"/>
              </w:rPr>
              <w:t>конце</w:t>
            </w:r>
            <w:r>
              <w:rPr>
                <w:spacing w:val="-12"/>
                <w:sz w:val="20"/>
              </w:rPr>
              <w:t xml:space="preserve"> </w:t>
            </w:r>
            <w:r>
              <w:rPr>
                <w:sz w:val="20"/>
              </w:rPr>
              <w:t>наречий;</w:t>
            </w:r>
            <w:r>
              <w:rPr>
                <w:spacing w:val="-13"/>
                <w:sz w:val="20"/>
              </w:rPr>
              <w:t xml:space="preserve"> </w:t>
            </w:r>
            <w:r>
              <w:rPr>
                <w:sz w:val="20"/>
              </w:rPr>
              <w:t>правописание</w:t>
            </w:r>
            <w:r>
              <w:rPr>
                <w:spacing w:val="-12"/>
                <w:sz w:val="20"/>
              </w:rPr>
              <w:t xml:space="preserve"> </w:t>
            </w:r>
            <w:r>
              <w:rPr>
                <w:sz w:val="20"/>
              </w:rPr>
              <w:t>суффиксов</w:t>
            </w:r>
            <w:r>
              <w:rPr>
                <w:spacing w:val="-13"/>
                <w:sz w:val="20"/>
              </w:rPr>
              <w:t xml:space="preserve"> </w:t>
            </w:r>
            <w:r>
              <w:rPr>
                <w:sz w:val="20"/>
              </w:rPr>
              <w:t>наречий "-о" и "-е" после шипящих.</w:t>
            </w:r>
          </w:p>
        </w:tc>
      </w:tr>
      <w:tr w:rsidR="003324B1" w14:paraId="482EC70C" w14:textId="77777777">
        <w:trPr>
          <w:trHeight w:val="737"/>
        </w:trPr>
        <w:tc>
          <w:tcPr>
            <w:tcW w:w="2345" w:type="dxa"/>
          </w:tcPr>
          <w:p w14:paraId="77B029C0" w14:textId="77777777" w:rsidR="003324B1" w:rsidRDefault="007415B4" w:rsidP="007A5120">
            <w:pPr>
              <w:pStyle w:val="a5"/>
              <w:ind w:left="284" w:right="284"/>
              <w:jc w:val="both"/>
              <w:rPr>
                <w:sz w:val="20"/>
              </w:rPr>
            </w:pPr>
            <w:r>
              <w:rPr>
                <w:spacing w:val="-4"/>
                <w:sz w:val="20"/>
              </w:rPr>
              <w:t>Слова</w:t>
            </w:r>
            <w:r>
              <w:rPr>
                <w:spacing w:val="-16"/>
                <w:sz w:val="20"/>
              </w:rPr>
              <w:t xml:space="preserve"> </w:t>
            </w:r>
            <w:r>
              <w:rPr>
                <w:spacing w:val="-4"/>
                <w:sz w:val="20"/>
              </w:rPr>
              <w:t xml:space="preserve">категории </w:t>
            </w:r>
            <w:r>
              <w:rPr>
                <w:spacing w:val="-2"/>
                <w:sz w:val="20"/>
              </w:rPr>
              <w:t>состояния.</w:t>
            </w:r>
          </w:p>
        </w:tc>
        <w:tc>
          <w:tcPr>
            <w:tcW w:w="7653" w:type="dxa"/>
          </w:tcPr>
          <w:p w14:paraId="3C3E96DF" w14:textId="77777777" w:rsidR="003324B1" w:rsidRDefault="007415B4" w:rsidP="007A5120">
            <w:pPr>
              <w:pStyle w:val="a5"/>
              <w:ind w:left="284" w:right="284"/>
              <w:jc w:val="both"/>
              <w:rPr>
                <w:sz w:val="20"/>
              </w:rPr>
            </w:pPr>
            <w:r>
              <w:rPr>
                <w:sz w:val="20"/>
              </w:rPr>
              <w:t>Вопрос</w:t>
            </w:r>
            <w:r>
              <w:rPr>
                <w:spacing w:val="-13"/>
                <w:sz w:val="20"/>
              </w:rPr>
              <w:t xml:space="preserve"> </w:t>
            </w:r>
            <w:r>
              <w:rPr>
                <w:sz w:val="20"/>
              </w:rPr>
              <w:t>о</w:t>
            </w:r>
            <w:r>
              <w:rPr>
                <w:spacing w:val="-12"/>
                <w:sz w:val="20"/>
              </w:rPr>
              <w:t xml:space="preserve"> </w:t>
            </w:r>
            <w:r>
              <w:rPr>
                <w:sz w:val="20"/>
              </w:rPr>
              <w:t>словах</w:t>
            </w:r>
            <w:r>
              <w:rPr>
                <w:spacing w:val="-13"/>
                <w:sz w:val="20"/>
              </w:rPr>
              <w:t xml:space="preserve"> </w:t>
            </w:r>
            <w:r>
              <w:rPr>
                <w:sz w:val="20"/>
              </w:rPr>
              <w:t>категории</w:t>
            </w:r>
            <w:r>
              <w:rPr>
                <w:spacing w:val="-12"/>
                <w:sz w:val="20"/>
              </w:rPr>
              <w:t xml:space="preserve"> </w:t>
            </w:r>
            <w:r>
              <w:rPr>
                <w:sz w:val="20"/>
              </w:rPr>
              <w:t>состояния</w:t>
            </w:r>
            <w:r>
              <w:rPr>
                <w:spacing w:val="-13"/>
                <w:sz w:val="20"/>
              </w:rPr>
              <w:t xml:space="preserve"> </w:t>
            </w:r>
            <w:r>
              <w:rPr>
                <w:sz w:val="20"/>
              </w:rPr>
              <w:t>в</w:t>
            </w:r>
            <w:r>
              <w:rPr>
                <w:spacing w:val="-12"/>
                <w:sz w:val="20"/>
              </w:rPr>
              <w:t xml:space="preserve"> </w:t>
            </w:r>
            <w:r>
              <w:rPr>
                <w:sz w:val="20"/>
              </w:rPr>
              <w:t>системе</w:t>
            </w:r>
            <w:r>
              <w:rPr>
                <w:spacing w:val="-13"/>
                <w:sz w:val="20"/>
              </w:rPr>
              <w:t xml:space="preserve"> </w:t>
            </w:r>
            <w:r>
              <w:rPr>
                <w:sz w:val="20"/>
              </w:rPr>
              <w:t>частей</w:t>
            </w:r>
            <w:r>
              <w:rPr>
                <w:spacing w:val="-12"/>
                <w:sz w:val="20"/>
              </w:rPr>
              <w:t xml:space="preserve"> </w:t>
            </w:r>
            <w:r>
              <w:rPr>
                <w:sz w:val="20"/>
              </w:rPr>
              <w:t>речи.</w:t>
            </w:r>
            <w:r>
              <w:rPr>
                <w:spacing w:val="-13"/>
                <w:sz w:val="20"/>
              </w:rPr>
              <w:t xml:space="preserve"> </w:t>
            </w:r>
            <w:r>
              <w:rPr>
                <w:sz w:val="20"/>
              </w:rPr>
              <w:t>Общее</w:t>
            </w:r>
            <w:r>
              <w:rPr>
                <w:spacing w:val="-12"/>
                <w:sz w:val="20"/>
              </w:rPr>
              <w:t xml:space="preserve"> </w:t>
            </w:r>
            <w:r>
              <w:rPr>
                <w:sz w:val="20"/>
              </w:rPr>
              <w:t>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324B1" w14:paraId="51B0E536" w14:textId="77777777">
        <w:trPr>
          <w:trHeight w:val="505"/>
        </w:trPr>
        <w:tc>
          <w:tcPr>
            <w:tcW w:w="2345" w:type="dxa"/>
          </w:tcPr>
          <w:p w14:paraId="4596EFA0" w14:textId="77777777" w:rsidR="003324B1" w:rsidRDefault="007415B4" w:rsidP="007A5120">
            <w:pPr>
              <w:pStyle w:val="a5"/>
              <w:ind w:left="284" w:right="284"/>
              <w:jc w:val="both"/>
              <w:rPr>
                <w:sz w:val="20"/>
              </w:rPr>
            </w:pPr>
            <w:r>
              <w:rPr>
                <w:spacing w:val="-2"/>
                <w:sz w:val="20"/>
              </w:rPr>
              <w:t>Служебные</w:t>
            </w:r>
            <w:r>
              <w:rPr>
                <w:spacing w:val="-4"/>
                <w:sz w:val="20"/>
              </w:rPr>
              <w:t xml:space="preserve"> </w:t>
            </w:r>
            <w:r>
              <w:rPr>
                <w:spacing w:val="-2"/>
                <w:sz w:val="20"/>
              </w:rPr>
              <w:t xml:space="preserve">части </w:t>
            </w:r>
            <w:r>
              <w:rPr>
                <w:spacing w:val="-4"/>
                <w:sz w:val="20"/>
              </w:rPr>
              <w:t>речи.</w:t>
            </w:r>
          </w:p>
        </w:tc>
        <w:tc>
          <w:tcPr>
            <w:tcW w:w="7653" w:type="dxa"/>
          </w:tcPr>
          <w:p w14:paraId="4A73A5EA" w14:textId="77777777" w:rsidR="003324B1" w:rsidRDefault="007415B4" w:rsidP="007A5120">
            <w:pPr>
              <w:pStyle w:val="a5"/>
              <w:ind w:left="284" w:right="284"/>
              <w:jc w:val="both"/>
              <w:rPr>
                <w:sz w:val="20"/>
              </w:rPr>
            </w:pPr>
            <w:r>
              <w:rPr>
                <w:sz w:val="20"/>
              </w:rPr>
              <w:t>Общая</w:t>
            </w:r>
            <w:r>
              <w:rPr>
                <w:spacing w:val="-13"/>
                <w:sz w:val="20"/>
              </w:rPr>
              <w:t xml:space="preserve"> </w:t>
            </w:r>
            <w:r>
              <w:rPr>
                <w:sz w:val="20"/>
              </w:rPr>
              <w:t>характеристика</w:t>
            </w:r>
            <w:r>
              <w:rPr>
                <w:spacing w:val="-12"/>
                <w:sz w:val="20"/>
              </w:rPr>
              <w:t xml:space="preserve"> </w:t>
            </w:r>
            <w:r>
              <w:rPr>
                <w:sz w:val="20"/>
              </w:rPr>
              <w:t>служебных</w:t>
            </w:r>
            <w:r>
              <w:rPr>
                <w:spacing w:val="-13"/>
                <w:sz w:val="20"/>
              </w:rPr>
              <w:t xml:space="preserve"> </w:t>
            </w:r>
            <w:r>
              <w:rPr>
                <w:sz w:val="20"/>
              </w:rPr>
              <w:t>частей</w:t>
            </w:r>
            <w:r>
              <w:rPr>
                <w:spacing w:val="-12"/>
                <w:sz w:val="20"/>
              </w:rPr>
              <w:t xml:space="preserve"> </w:t>
            </w:r>
            <w:r>
              <w:rPr>
                <w:sz w:val="20"/>
              </w:rPr>
              <w:t>речи.</w:t>
            </w:r>
            <w:r>
              <w:rPr>
                <w:spacing w:val="-13"/>
                <w:sz w:val="20"/>
              </w:rPr>
              <w:t xml:space="preserve"> </w:t>
            </w:r>
            <w:r>
              <w:rPr>
                <w:sz w:val="20"/>
              </w:rPr>
              <w:t>Отличие</w:t>
            </w:r>
            <w:r>
              <w:rPr>
                <w:spacing w:val="-12"/>
                <w:sz w:val="20"/>
              </w:rPr>
              <w:t xml:space="preserve"> </w:t>
            </w:r>
            <w:r>
              <w:rPr>
                <w:sz w:val="20"/>
              </w:rPr>
              <w:t>самостоятельных</w:t>
            </w:r>
            <w:r>
              <w:rPr>
                <w:spacing w:val="-13"/>
                <w:sz w:val="20"/>
              </w:rPr>
              <w:t xml:space="preserve"> </w:t>
            </w:r>
            <w:r>
              <w:rPr>
                <w:sz w:val="20"/>
              </w:rPr>
              <w:t>частей</w:t>
            </w:r>
            <w:r>
              <w:rPr>
                <w:spacing w:val="-12"/>
                <w:sz w:val="20"/>
              </w:rPr>
              <w:t xml:space="preserve"> </w:t>
            </w:r>
            <w:r>
              <w:rPr>
                <w:sz w:val="20"/>
              </w:rPr>
              <w:t>речи от служебных.</w:t>
            </w:r>
          </w:p>
        </w:tc>
      </w:tr>
      <w:tr w:rsidR="003324B1" w14:paraId="425CC62B" w14:textId="77777777">
        <w:trPr>
          <w:trHeight w:val="2345"/>
        </w:trPr>
        <w:tc>
          <w:tcPr>
            <w:tcW w:w="2345" w:type="dxa"/>
          </w:tcPr>
          <w:p w14:paraId="0A563557" w14:textId="77777777" w:rsidR="003324B1" w:rsidRDefault="003324B1" w:rsidP="007A5120">
            <w:pPr>
              <w:pStyle w:val="a5"/>
              <w:ind w:left="284" w:right="284"/>
              <w:jc w:val="both"/>
              <w:rPr>
                <w:sz w:val="20"/>
              </w:rPr>
            </w:pPr>
          </w:p>
          <w:p w14:paraId="28491396" w14:textId="77777777" w:rsidR="003324B1" w:rsidRDefault="003324B1" w:rsidP="007A5120">
            <w:pPr>
              <w:pStyle w:val="a5"/>
              <w:ind w:left="284" w:right="284"/>
              <w:jc w:val="both"/>
              <w:rPr>
                <w:sz w:val="20"/>
              </w:rPr>
            </w:pPr>
          </w:p>
          <w:p w14:paraId="16813830" w14:textId="77777777" w:rsidR="003324B1" w:rsidRDefault="003324B1" w:rsidP="007A5120">
            <w:pPr>
              <w:pStyle w:val="a5"/>
              <w:ind w:left="284" w:right="284"/>
              <w:jc w:val="both"/>
              <w:rPr>
                <w:sz w:val="20"/>
              </w:rPr>
            </w:pPr>
          </w:p>
          <w:p w14:paraId="765542FB" w14:textId="77777777" w:rsidR="003324B1" w:rsidRDefault="003324B1" w:rsidP="007A5120">
            <w:pPr>
              <w:pStyle w:val="a5"/>
              <w:ind w:left="284" w:right="284"/>
              <w:jc w:val="both"/>
              <w:rPr>
                <w:sz w:val="20"/>
              </w:rPr>
            </w:pPr>
          </w:p>
          <w:p w14:paraId="3FF78434" w14:textId="77777777" w:rsidR="003324B1" w:rsidRDefault="007415B4" w:rsidP="007A5120">
            <w:pPr>
              <w:pStyle w:val="a5"/>
              <w:ind w:left="284" w:right="284"/>
              <w:jc w:val="both"/>
              <w:rPr>
                <w:sz w:val="20"/>
              </w:rPr>
            </w:pPr>
            <w:r>
              <w:rPr>
                <w:spacing w:val="-2"/>
                <w:sz w:val="20"/>
              </w:rPr>
              <w:t>Предлог.</w:t>
            </w:r>
          </w:p>
        </w:tc>
        <w:tc>
          <w:tcPr>
            <w:tcW w:w="7653" w:type="dxa"/>
          </w:tcPr>
          <w:p w14:paraId="1597A3D2" w14:textId="77777777" w:rsidR="003324B1" w:rsidRDefault="007415B4" w:rsidP="007A5120">
            <w:pPr>
              <w:pStyle w:val="a5"/>
              <w:ind w:left="284" w:right="284"/>
              <w:jc w:val="both"/>
              <w:rPr>
                <w:sz w:val="20"/>
              </w:rPr>
            </w:pPr>
            <w:r>
              <w:rPr>
                <w:sz w:val="20"/>
              </w:rPr>
              <w:t xml:space="preserve">Предлог как служебная часть речи. Грамматические функции предлогов. </w:t>
            </w:r>
            <w:r>
              <w:rPr>
                <w:spacing w:val="-2"/>
                <w:sz w:val="20"/>
              </w:rPr>
              <w:t xml:space="preserve">Разряды предлогов по происхождению: предлоги производные и непроизводные. </w:t>
            </w:r>
            <w:r>
              <w:rPr>
                <w:sz w:val="20"/>
              </w:rPr>
              <w:t>Разряды предлогов по строению: предлоги простые и составные.</w:t>
            </w:r>
          </w:p>
          <w:p w14:paraId="75747C76"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pacing w:val="2"/>
                <w:sz w:val="20"/>
              </w:rPr>
              <w:t xml:space="preserve"> </w:t>
            </w:r>
            <w:r>
              <w:rPr>
                <w:spacing w:val="-2"/>
                <w:sz w:val="20"/>
              </w:rPr>
              <w:t>предлогов.</w:t>
            </w:r>
          </w:p>
          <w:p w14:paraId="10D7BE85" w14:textId="77777777" w:rsidR="003324B1" w:rsidRDefault="007415B4" w:rsidP="007A5120">
            <w:pPr>
              <w:pStyle w:val="a5"/>
              <w:ind w:left="284" w:right="284"/>
              <w:jc w:val="both"/>
              <w:rPr>
                <w:sz w:val="20"/>
              </w:rPr>
            </w:pPr>
            <w:r>
              <w:rPr>
                <w:sz w:val="20"/>
              </w:rPr>
              <w:t>Употребление</w:t>
            </w:r>
            <w:r>
              <w:rPr>
                <w:spacing w:val="-13"/>
                <w:sz w:val="20"/>
              </w:rPr>
              <w:t xml:space="preserve"> </w:t>
            </w:r>
            <w:r>
              <w:rPr>
                <w:sz w:val="20"/>
              </w:rPr>
              <w:t>предлогов</w:t>
            </w:r>
            <w:r>
              <w:rPr>
                <w:spacing w:val="-12"/>
                <w:sz w:val="20"/>
              </w:rPr>
              <w:t xml:space="preserve"> </w:t>
            </w:r>
            <w:r>
              <w:rPr>
                <w:sz w:val="20"/>
              </w:rPr>
              <w:t>в</w:t>
            </w:r>
            <w:r>
              <w:rPr>
                <w:spacing w:val="-13"/>
                <w:sz w:val="20"/>
              </w:rPr>
              <w:t xml:space="preserve"> </w:t>
            </w:r>
            <w:r>
              <w:rPr>
                <w:sz w:val="20"/>
              </w:rPr>
              <w:t>речи</w:t>
            </w:r>
            <w:r>
              <w:rPr>
                <w:spacing w:val="-12"/>
                <w:sz w:val="20"/>
              </w:rPr>
              <w:t xml:space="preserve"> </w:t>
            </w:r>
            <w:r>
              <w:rPr>
                <w:sz w:val="20"/>
              </w:rPr>
              <w:t>в</w:t>
            </w:r>
            <w:r>
              <w:rPr>
                <w:spacing w:val="-13"/>
                <w:sz w:val="20"/>
              </w:rPr>
              <w:t xml:space="preserve"> </w:t>
            </w:r>
            <w:r>
              <w:rPr>
                <w:sz w:val="20"/>
              </w:rPr>
              <w:t>соответствии</w:t>
            </w:r>
            <w:r>
              <w:rPr>
                <w:spacing w:val="-12"/>
                <w:sz w:val="20"/>
              </w:rPr>
              <w:t xml:space="preserve"> </w:t>
            </w:r>
            <w:r>
              <w:rPr>
                <w:sz w:val="20"/>
              </w:rPr>
              <w:t>с</w:t>
            </w:r>
            <w:r>
              <w:rPr>
                <w:spacing w:val="-11"/>
                <w:sz w:val="20"/>
              </w:rPr>
              <w:t xml:space="preserve"> </w:t>
            </w:r>
            <w:r>
              <w:rPr>
                <w:sz w:val="20"/>
              </w:rPr>
              <w:t>их</w:t>
            </w:r>
            <w:r>
              <w:rPr>
                <w:spacing w:val="-11"/>
                <w:sz w:val="20"/>
              </w:rPr>
              <w:t xml:space="preserve"> </w:t>
            </w:r>
            <w:r>
              <w:rPr>
                <w:sz w:val="20"/>
              </w:rPr>
              <w:t>значением</w:t>
            </w:r>
            <w:r>
              <w:rPr>
                <w:spacing w:val="-11"/>
                <w:sz w:val="20"/>
              </w:rPr>
              <w:t xml:space="preserve"> </w:t>
            </w:r>
            <w:r>
              <w:rPr>
                <w:sz w:val="20"/>
              </w:rPr>
              <w:t>и</w:t>
            </w:r>
            <w:r>
              <w:rPr>
                <w:spacing w:val="-13"/>
                <w:sz w:val="20"/>
              </w:rPr>
              <w:t xml:space="preserve"> </w:t>
            </w:r>
            <w:r>
              <w:rPr>
                <w:sz w:val="20"/>
              </w:rPr>
              <w:t xml:space="preserve">стилистическими </w:t>
            </w:r>
            <w:r>
              <w:rPr>
                <w:spacing w:val="-2"/>
                <w:sz w:val="20"/>
              </w:rPr>
              <w:t>особенностями.</w:t>
            </w:r>
          </w:p>
          <w:p w14:paraId="3FB4AD56" w14:textId="77777777" w:rsidR="003324B1" w:rsidRDefault="007415B4" w:rsidP="007A5120">
            <w:pPr>
              <w:pStyle w:val="a5"/>
              <w:ind w:left="284" w:right="284"/>
              <w:jc w:val="both"/>
              <w:rPr>
                <w:sz w:val="20"/>
              </w:rPr>
            </w:pPr>
            <w:r>
              <w:rPr>
                <w:sz w:val="20"/>
              </w:rPr>
              <w:t>Нормы</w:t>
            </w:r>
            <w:r>
              <w:rPr>
                <w:spacing w:val="-1"/>
                <w:sz w:val="20"/>
              </w:rPr>
              <w:t xml:space="preserve"> </w:t>
            </w:r>
            <w:r>
              <w:rPr>
                <w:sz w:val="20"/>
              </w:rPr>
              <w:t>употребления имен существительных и местоимений с</w:t>
            </w:r>
            <w:r>
              <w:rPr>
                <w:spacing w:val="-1"/>
                <w:sz w:val="20"/>
              </w:rPr>
              <w:t xml:space="preserve"> </w:t>
            </w:r>
            <w:r>
              <w:rPr>
                <w:sz w:val="20"/>
              </w:rPr>
              <w:t>предлогами.</w:t>
            </w:r>
            <w:r>
              <w:rPr>
                <w:spacing w:val="-1"/>
                <w:sz w:val="20"/>
              </w:rPr>
              <w:t xml:space="preserve"> </w:t>
            </w:r>
            <w:r>
              <w:rPr>
                <w:sz w:val="20"/>
              </w:rPr>
              <w:t>Правильное использование</w:t>
            </w:r>
            <w:r>
              <w:rPr>
                <w:spacing w:val="-2"/>
                <w:sz w:val="20"/>
              </w:rPr>
              <w:t xml:space="preserve"> </w:t>
            </w:r>
            <w:r>
              <w:rPr>
                <w:sz w:val="20"/>
              </w:rPr>
              <w:t>предлогов</w:t>
            </w:r>
            <w:r>
              <w:rPr>
                <w:spacing w:val="-3"/>
                <w:sz w:val="20"/>
              </w:rPr>
              <w:t xml:space="preserve"> </w:t>
            </w:r>
            <w:r>
              <w:rPr>
                <w:sz w:val="20"/>
              </w:rPr>
              <w:t>"из -</w:t>
            </w:r>
            <w:r>
              <w:rPr>
                <w:spacing w:val="-2"/>
                <w:sz w:val="20"/>
              </w:rPr>
              <w:t xml:space="preserve"> </w:t>
            </w:r>
            <w:r>
              <w:rPr>
                <w:sz w:val="20"/>
              </w:rPr>
              <w:t>с,</w:t>
            </w:r>
            <w:r>
              <w:rPr>
                <w:spacing w:val="-2"/>
                <w:sz w:val="20"/>
              </w:rPr>
              <w:t xml:space="preserve"> </w:t>
            </w:r>
            <w:r>
              <w:rPr>
                <w:sz w:val="20"/>
              </w:rPr>
              <w:t>в</w:t>
            </w:r>
            <w:r>
              <w:rPr>
                <w:spacing w:val="-3"/>
                <w:sz w:val="20"/>
              </w:rPr>
              <w:t xml:space="preserve"> </w:t>
            </w:r>
            <w:r>
              <w:rPr>
                <w:sz w:val="20"/>
              </w:rPr>
              <w:t>-</w:t>
            </w:r>
            <w:r>
              <w:rPr>
                <w:spacing w:val="-2"/>
                <w:sz w:val="20"/>
              </w:rPr>
              <w:t xml:space="preserve"> </w:t>
            </w:r>
            <w:r>
              <w:rPr>
                <w:sz w:val="20"/>
              </w:rPr>
              <w:t>на".</w:t>
            </w:r>
            <w:r>
              <w:rPr>
                <w:spacing w:val="-2"/>
                <w:sz w:val="20"/>
              </w:rPr>
              <w:t xml:space="preserve"> </w:t>
            </w:r>
            <w:r>
              <w:rPr>
                <w:sz w:val="20"/>
              </w:rPr>
              <w:t>Правильное</w:t>
            </w:r>
            <w:r>
              <w:rPr>
                <w:spacing w:val="-2"/>
                <w:sz w:val="20"/>
              </w:rPr>
              <w:t xml:space="preserve"> </w:t>
            </w:r>
            <w:r>
              <w:rPr>
                <w:sz w:val="20"/>
              </w:rPr>
              <w:t>образование предложно-падежных форм с предлогами "по, благодаря, согласно, вопреки, наперерез".</w:t>
            </w:r>
          </w:p>
          <w:p w14:paraId="116A9EDA" w14:textId="77777777" w:rsidR="003324B1" w:rsidRDefault="007415B4" w:rsidP="007A5120">
            <w:pPr>
              <w:pStyle w:val="a5"/>
              <w:ind w:left="284" w:right="284"/>
              <w:jc w:val="both"/>
              <w:rPr>
                <w:sz w:val="20"/>
              </w:rPr>
            </w:pPr>
            <w:r>
              <w:rPr>
                <w:spacing w:val="-2"/>
                <w:sz w:val="20"/>
              </w:rPr>
              <w:t>Правописание</w:t>
            </w:r>
            <w:r>
              <w:rPr>
                <w:spacing w:val="2"/>
                <w:sz w:val="20"/>
              </w:rPr>
              <w:t xml:space="preserve"> </w:t>
            </w:r>
            <w:r>
              <w:rPr>
                <w:spacing w:val="-2"/>
                <w:sz w:val="20"/>
              </w:rPr>
              <w:t>производных</w:t>
            </w:r>
            <w:r>
              <w:rPr>
                <w:spacing w:val="-1"/>
                <w:sz w:val="20"/>
              </w:rPr>
              <w:t xml:space="preserve"> </w:t>
            </w:r>
            <w:r>
              <w:rPr>
                <w:spacing w:val="-2"/>
                <w:sz w:val="20"/>
              </w:rPr>
              <w:t>предлогов.</w:t>
            </w:r>
          </w:p>
        </w:tc>
      </w:tr>
      <w:tr w:rsidR="003324B1" w14:paraId="22D1A147" w14:textId="77777777">
        <w:trPr>
          <w:trHeight w:val="3036"/>
        </w:trPr>
        <w:tc>
          <w:tcPr>
            <w:tcW w:w="2345" w:type="dxa"/>
          </w:tcPr>
          <w:p w14:paraId="7C2B4991" w14:textId="77777777" w:rsidR="003324B1" w:rsidRDefault="003324B1" w:rsidP="007A5120">
            <w:pPr>
              <w:pStyle w:val="a5"/>
              <w:ind w:left="284" w:right="284"/>
              <w:jc w:val="both"/>
              <w:rPr>
                <w:sz w:val="20"/>
              </w:rPr>
            </w:pPr>
          </w:p>
          <w:p w14:paraId="23B239BC" w14:textId="77777777" w:rsidR="003324B1" w:rsidRDefault="003324B1" w:rsidP="007A5120">
            <w:pPr>
              <w:pStyle w:val="a5"/>
              <w:ind w:left="284" w:right="284"/>
              <w:jc w:val="both"/>
              <w:rPr>
                <w:sz w:val="20"/>
              </w:rPr>
            </w:pPr>
          </w:p>
          <w:p w14:paraId="075DB718" w14:textId="77777777" w:rsidR="003324B1" w:rsidRDefault="003324B1" w:rsidP="007A5120">
            <w:pPr>
              <w:pStyle w:val="a5"/>
              <w:ind w:left="284" w:right="284"/>
              <w:jc w:val="both"/>
              <w:rPr>
                <w:sz w:val="20"/>
              </w:rPr>
            </w:pPr>
          </w:p>
          <w:p w14:paraId="3145C65F" w14:textId="77777777" w:rsidR="003324B1" w:rsidRDefault="003324B1" w:rsidP="007A5120">
            <w:pPr>
              <w:pStyle w:val="a5"/>
              <w:ind w:left="284" w:right="284"/>
              <w:jc w:val="both"/>
              <w:rPr>
                <w:sz w:val="20"/>
              </w:rPr>
            </w:pPr>
          </w:p>
          <w:p w14:paraId="5CD7FC42" w14:textId="77777777" w:rsidR="003324B1" w:rsidRDefault="003324B1" w:rsidP="007A5120">
            <w:pPr>
              <w:pStyle w:val="a5"/>
              <w:ind w:left="284" w:right="284"/>
              <w:jc w:val="both"/>
              <w:rPr>
                <w:sz w:val="20"/>
              </w:rPr>
            </w:pPr>
          </w:p>
          <w:p w14:paraId="64F55055" w14:textId="77777777" w:rsidR="003324B1" w:rsidRDefault="003324B1" w:rsidP="007A5120">
            <w:pPr>
              <w:pStyle w:val="a5"/>
              <w:ind w:left="284" w:right="284"/>
              <w:jc w:val="both"/>
              <w:rPr>
                <w:sz w:val="20"/>
              </w:rPr>
            </w:pPr>
          </w:p>
          <w:p w14:paraId="3217BD59" w14:textId="77777777" w:rsidR="003324B1" w:rsidRDefault="007415B4" w:rsidP="007A5120">
            <w:pPr>
              <w:pStyle w:val="a5"/>
              <w:ind w:left="284" w:right="284"/>
              <w:jc w:val="both"/>
              <w:rPr>
                <w:sz w:val="20"/>
              </w:rPr>
            </w:pPr>
            <w:r>
              <w:rPr>
                <w:spacing w:val="-2"/>
                <w:sz w:val="20"/>
              </w:rPr>
              <w:t>Союз.</w:t>
            </w:r>
          </w:p>
        </w:tc>
        <w:tc>
          <w:tcPr>
            <w:tcW w:w="7653" w:type="dxa"/>
          </w:tcPr>
          <w:p w14:paraId="53C7CB75" w14:textId="77777777" w:rsidR="003324B1" w:rsidRDefault="007415B4" w:rsidP="007A5120">
            <w:pPr>
              <w:pStyle w:val="a5"/>
              <w:ind w:left="284" w:right="284"/>
              <w:jc w:val="both"/>
              <w:rPr>
                <w:sz w:val="20"/>
              </w:rPr>
            </w:pPr>
            <w:r>
              <w:rPr>
                <w:sz w:val="20"/>
              </w:rPr>
              <w:t>Союз</w:t>
            </w:r>
            <w:r>
              <w:rPr>
                <w:spacing w:val="-12"/>
                <w:sz w:val="20"/>
              </w:rPr>
              <w:t xml:space="preserve"> </w:t>
            </w:r>
            <w:r>
              <w:rPr>
                <w:sz w:val="20"/>
              </w:rPr>
              <w:t>как</w:t>
            </w:r>
            <w:r>
              <w:rPr>
                <w:spacing w:val="-13"/>
                <w:sz w:val="20"/>
              </w:rPr>
              <w:t xml:space="preserve"> </w:t>
            </w:r>
            <w:r>
              <w:rPr>
                <w:sz w:val="20"/>
              </w:rPr>
              <w:t>служебная</w:t>
            </w:r>
            <w:r>
              <w:rPr>
                <w:spacing w:val="-8"/>
                <w:sz w:val="20"/>
              </w:rPr>
              <w:t xml:space="preserve"> </w:t>
            </w:r>
            <w:r>
              <w:rPr>
                <w:sz w:val="20"/>
              </w:rPr>
              <w:t>часть</w:t>
            </w:r>
            <w:r>
              <w:rPr>
                <w:spacing w:val="-12"/>
                <w:sz w:val="20"/>
              </w:rPr>
              <w:t xml:space="preserve"> </w:t>
            </w:r>
            <w:r>
              <w:rPr>
                <w:sz w:val="20"/>
              </w:rPr>
              <w:t>речи.</w:t>
            </w:r>
            <w:r>
              <w:rPr>
                <w:spacing w:val="-12"/>
                <w:sz w:val="20"/>
              </w:rPr>
              <w:t xml:space="preserve"> </w:t>
            </w:r>
            <w:r>
              <w:rPr>
                <w:sz w:val="20"/>
              </w:rPr>
              <w:t>Союз</w:t>
            </w:r>
            <w:r>
              <w:rPr>
                <w:spacing w:val="-12"/>
                <w:sz w:val="20"/>
              </w:rPr>
              <w:t xml:space="preserve"> </w:t>
            </w:r>
            <w:r>
              <w:rPr>
                <w:sz w:val="20"/>
              </w:rPr>
              <w:t>как</w:t>
            </w:r>
            <w:r>
              <w:rPr>
                <w:spacing w:val="-11"/>
                <w:sz w:val="20"/>
              </w:rPr>
              <w:t xml:space="preserve"> </w:t>
            </w:r>
            <w:r>
              <w:rPr>
                <w:sz w:val="20"/>
              </w:rPr>
              <w:t>средство</w:t>
            </w:r>
            <w:r>
              <w:rPr>
                <w:spacing w:val="-11"/>
                <w:sz w:val="20"/>
              </w:rPr>
              <w:t xml:space="preserve"> </w:t>
            </w:r>
            <w:r>
              <w:rPr>
                <w:sz w:val="20"/>
              </w:rPr>
              <w:t>связи</w:t>
            </w:r>
            <w:r>
              <w:rPr>
                <w:spacing w:val="-11"/>
                <w:sz w:val="20"/>
              </w:rPr>
              <w:t xml:space="preserve"> </w:t>
            </w:r>
            <w:r>
              <w:rPr>
                <w:sz w:val="20"/>
              </w:rPr>
              <w:t>однородных</w:t>
            </w:r>
            <w:r>
              <w:rPr>
                <w:spacing w:val="-11"/>
                <w:sz w:val="20"/>
              </w:rPr>
              <w:t xml:space="preserve"> </w:t>
            </w:r>
            <w:r>
              <w:rPr>
                <w:sz w:val="20"/>
              </w:rPr>
              <w:t>членов предложения и частей сложного предложения.</w:t>
            </w:r>
          </w:p>
          <w:p w14:paraId="32D53653" w14:textId="77777777" w:rsidR="003324B1" w:rsidRDefault="007415B4" w:rsidP="007A5120">
            <w:pPr>
              <w:pStyle w:val="a5"/>
              <w:ind w:left="284" w:right="284"/>
              <w:jc w:val="both"/>
              <w:rPr>
                <w:sz w:val="20"/>
              </w:rPr>
            </w:pPr>
            <w:r>
              <w:rPr>
                <w:sz w:val="20"/>
              </w:rPr>
              <w:t>Разряды</w:t>
            </w:r>
            <w:r>
              <w:rPr>
                <w:spacing w:val="-2"/>
                <w:sz w:val="20"/>
              </w:rPr>
              <w:t xml:space="preserve"> </w:t>
            </w:r>
            <w:r>
              <w:rPr>
                <w:sz w:val="20"/>
              </w:rPr>
              <w:t>союзов</w:t>
            </w:r>
            <w:r>
              <w:rPr>
                <w:spacing w:val="-6"/>
                <w:sz w:val="20"/>
              </w:rPr>
              <w:t xml:space="preserve"> </w:t>
            </w:r>
            <w:r>
              <w:rPr>
                <w:sz w:val="20"/>
              </w:rPr>
              <w:t>по</w:t>
            </w:r>
            <w:r>
              <w:rPr>
                <w:spacing w:val="-2"/>
                <w:sz w:val="20"/>
              </w:rPr>
              <w:t xml:space="preserve"> </w:t>
            </w:r>
            <w:r>
              <w:rPr>
                <w:sz w:val="20"/>
              </w:rPr>
              <w:t>строению:</w:t>
            </w:r>
            <w:r>
              <w:rPr>
                <w:spacing w:val="-3"/>
                <w:sz w:val="20"/>
              </w:rPr>
              <w:t xml:space="preserve"> </w:t>
            </w:r>
            <w:r>
              <w:rPr>
                <w:sz w:val="20"/>
              </w:rPr>
              <w:t>простые</w:t>
            </w:r>
            <w:r>
              <w:rPr>
                <w:spacing w:val="-3"/>
                <w:sz w:val="20"/>
              </w:rPr>
              <w:t xml:space="preserve"> </w:t>
            </w:r>
            <w:r>
              <w:rPr>
                <w:sz w:val="20"/>
              </w:rPr>
              <w:t>и</w:t>
            </w:r>
            <w:r>
              <w:rPr>
                <w:spacing w:val="-4"/>
                <w:sz w:val="20"/>
              </w:rPr>
              <w:t xml:space="preserve"> </w:t>
            </w:r>
            <w:r>
              <w:rPr>
                <w:sz w:val="20"/>
              </w:rPr>
              <w:t>составные.</w:t>
            </w:r>
            <w:r>
              <w:rPr>
                <w:spacing w:val="-2"/>
                <w:sz w:val="20"/>
              </w:rPr>
              <w:t xml:space="preserve"> </w:t>
            </w:r>
            <w:r>
              <w:rPr>
                <w:sz w:val="20"/>
              </w:rPr>
              <w:t>Правописание</w:t>
            </w:r>
            <w:r>
              <w:rPr>
                <w:spacing w:val="-3"/>
                <w:sz w:val="20"/>
              </w:rPr>
              <w:t xml:space="preserve"> </w:t>
            </w:r>
            <w:r>
              <w:rPr>
                <w:sz w:val="20"/>
              </w:rPr>
              <w:t>составных союзов. Разряды</w:t>
            </w:r>
            <w:r>
              <w:rPr>
                <w:spacing w:val="-13"/>
                <w:sz w:val="20"/>
              </w:rPr>
              <w:t xml:space="preserve"> </w:t>
            </w:r>
            <w:r>
              <w:rPr>
                <w:sz w:val="20"/>
              </w:rPr>
              <w:t>союзов</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сочинительные</w:t>
            </w:r>
            <w:r>
              <w:rPr>
                <w:spacing w:val="-13"/>
                <w:sz w:val="20"/>
              </w:rPr>
              <w:t xml:space="preserve"> </w:t>
            </w:r>
            <w:r>
              <w:rPr>
                <w:sz w:val="20"/>
              </w:rPr>
              <w:t>и</w:t>
            </w:r>
            <w:r>
              <w:rPr>
                <w:spacing w:val="-12"/>
                <w:sz w:val="20"/>
              </w:rPr>
              <w:t xml:space="preserve"> </w:t>
            </w:r>
            <w:r>
              <w:rPr>
                <w:sz w:val="20"/>
              </w:rPr>
              <w:t>подчинительные.</w:t>
            </w:r>
            <w:r>
              <w:rPr>
                <w:spacing w:val="-13"/>
                <w:sz w:val="20"/>
              </w:rPr>
              <w:t xml:space="preserve"> </w:t>
            </w:r>
            <w:r>
              <w:rPr>
                <w:sz w:val="20"/>
              </w:rPr>
              <w:t>Одиночные,</w:t>
            </w:r>
            <w:r>
              <w:rPr>
                <w:spacing w:val="-12"/>
                <w:sz w:val="20"/>
              </w:rPr>
              <w:t xml:space="preserve"> </w:t>
            </w:r>
            <w:r>
              <w:rPr>
                <w:sz w:val="20"/>
              </w:rPr>
              <w:t>двойные и повторяющиеся сочинительные союзы.</w:t>
            </w:r>
          </w:p>
          <w:p w14:paraId="3891DA6E" w14:textId="77777777" w:rsidR="003324B1" w:rsidRDefault="007415B4" w:rsidP="007A5120">
            <w:pPr>
              <w:pStyle w:val="a5"/>
              <w:ind w:left="284" w:right="284"/>
              <w:jc w:val="both"/>
              <w:rPr>
                <w:sz w:val="20"/>
              </w:rPr>
            </w:pPr>
            <w:r>
              <w:rPr>
                <w:spacing w:val="-2"/>
                <w:sz w:val="20"/>
              </w:rPr>
              <w:t>Морфологический</w:t>
            </w:r>
            <w:r>
              <w:rPr>
                <w:spacing w:val="-5"/>
                <w:sz w:val="20"/>
              </w:rPr>
              <w:t xml:space="preserve"> </w:t>
            </w:r>
            <w:r>
              <w:rPr>
                <w:spacing w:val="-2"/>
                <w:sz w:val="20"/>
              </w:rPr>
              <w:t>анализ</w:t>
            </w:r>
            <w:r>
              <w:rPr>
                <w:spacing w:val="2"/>
                <w:sz w:val="20"/>
              </w:rPr>
              <w:t xml:space="preserve"> </w:t>
            </w:r>
            <w:r>
              <w:rPr>
                <w:spacing w:val="-2"/>
                <w:sz w:val="20"/>
              </w:rPr>
              <w:t>союзов.</w:t>
            </w:r>
          </w:p>
          <w:p w14:paraId="4E75845A" w14:textId="77777777" w:rsidR="003324B1" w:rsidRDefault="007415B4" w:rsidP="007A5120">
            <w:pPr>
              <w:pStyle w:val="a5"/>
              <w:ind w:left="284" w:right="284"/>
              <w:jc w:val="both"/>
              <w:rPr>
                <w:sz w:val="20"/>
              </w:rPr>
            </w:pPr>
            <w:r>
              <w:rPr>
                <w:sz w:val="20"/>
              </w:rPr>
              <w:t>Роль</w:t>
            </w:r>
            <w:r>
              <w:rPr>
                <w:spacing w:val="-12"/>
                <w:sz w:val="20"/>
              </w:rPr>
              <w:t xml:space="preserve"> </w:t>
            </w:r>
            <w:r>
              <w:rPr>
                <w:sz w:val="20"/>
              </w:rPr>
              <w:t>союзов</w:t>
            </w:r>
            <w:r>
              <w:rPr>
                <w:spacing w:val="-11"/>
                <w:sz w:val="20"/>
              </w:rPr>
              <w:t xml:space="preserve"> </w:t>
            </w:r>
            <w:r>
              <w:rPr>
                <w:sz w:val="20"/>
              </w:rPr>
              <w:t>в</w:t>
            </w:r>
            <w:r>
              <w:rPr>
                <w:spacing w:val="-11"/>
                <w:sz w:val="20"/>
              </w:rPr>
              <w:t xml:space="preserve"> </w:t>
            </w:r>
            <w:r>
              <w:rPr>
                <w:sz w:val="20"/>
              </w:rPr>
              <w:t>тексте.</w:t>
            </w:r>
            <w:r>
              <w:rPr>
                <w:spacing w:val="-10"/>
                <w:sz w:val="20"/>
              </w:rPr>
              <w:t xml:space="preserve"> </w:t>
            </w:r>
            <w:r>
              <w:rPr>
                <w:sz w:val="20"/>
              </w:rPr>
              <w:t>Употребление</w:t>
            </w:r>
            <w:r>
              <w:rPr>
                <w:spacing w:val="-8"/>
                <w:sz w:val="20"/>
              </w:rPr>
              <w:t xml:space="preserve"> </w:t>
            </w:r>
            <w:r>
              <w:rPr>
                <w:sz w:val="20"/>
              </w:rPr>
              <w:t>союзов</w:t>
            </w:r>
            <w:r>
              <w:rPr>
                <w:spacing w:val="-13"/>
                <w:sz w:val="20"/>
              </w:rPr>
              <w:t xml:space="preserve"> </w:t>
            </w:r>
            <w:r>
              <w:rPr>
                <w:sz w:val="20"/>
              </w:rPr>
              <w:t>в</w:t>
            </w:r>
            <w:r>
              <w:rPr>
                <w:spacing w:val="-8"/>
                <w:sz w:val="20"/>
              </w:rPr>
              <w:t xml:space="preserve"> </w:t>
            </w:r>
            <w:r>
              <w:rPr>
                <w:sz w:val="20"/>
              </w:rPr>
              <w:t>речи</w:t>
            </w:r>
            <w:r>
              <w:rPr>
                <w:spacing w:val="-13"/>
                <w:sz w:val="20"/>
              </w:rPr>
              <w:t xml:space="preserve"> </w:t>
            </w:r>
            <w:r>
              <w:rPr>
                <w:sz w:val="20"/>
              </w:rPr>
              <w:t>в</w:t>
            </w:r>
            <w:r>
              <w:rPr>
                <w:spacing w:val="-8"/>
                <w:sz w:val="20"/>
              </w:rPr>
              <w:t xml:space="preserve"> </w:t>
            </w:r>
            <w:r>
              <w:rPr>
                <w:sz w:val="20"/>
              </w:rPr>
              <w:t>соответствии</w:t>
            </w:r>
            <w:r>
              <w:rPr>
                <w:spacing w:val="-9"/>
                <w:sz w:val="20"/>
              </w:rPr>
              <w:t xml:space="preserve"> </w:t>
            </w:r>
            <w:r>
              <w:rPr>
                <w:sz w:val="20"/>
              </w:rPr>
              <w:t>с</w:t>
            </w:r>
            <w:r>
              <w:rPr>
                <w:spacing w:val="-8"/>
                <w:sz w:val="20"/>
              </w:rPr>
              <w:t xml:space="preserve"> </w:t>
            </w:r>
            <w:r>
              <w:rPr>
                <w:sz w:val="20"/>
              </w:rPr>
              <w:t>их</w:t>
            </w:r>
            <w:r>
              <w:rPr>
                <w:spacing w:val="-9"/>
                <w:sz w:val="20"/>
              </w:rPr>
              <w:t xml:space="preserve"> </w:t>
            </w:r>
            <w:r>
              <w:rPr>
                <w:sz w:val="20"/>
              </w:rPr>
              <w:t>значением</w:t>
            </w:r>
            <w:r>
              <w:rPr>
                <w:spacing w:val="-8"/>
                <w:sz w:val="20"/>
              </w:rPr>
              <w:t xml:space="preserve"> </w:t>
            </w:r>
            <w:r>
              <w:rPr>
                <w:sz w:val="20"/>
              </w:rPr>
              <w:t>и стилистическими особенностями. Использование союзов как средства связи предложений и частей текста.</w:t>
            </w:r>
          </w:p>
          <w:p w14:paraId="0D635B19" w14:textId="77777777" w:rsidR="003324B1" w:rsidRDefault="007415B4" w:rsidP="007A5120">
            <w:pPr>
              <w:pStyle w:val="a5"/>
              <w:ind w:left="284" w:right="284"/>
              <w:jc w:val="both"/>
              <w:rPr>
                <w:sz w:val="20"/>
              </w:rPr>
            </w:pPr>
            <w:r>
              <w:rPr>
                <w:spacing w:val="-2"/>
                <w:sz w:val="20"/>
              </w:rPr>
              <w:t>Правописание</w:t>
            </w:r>
            <w:r>
              <w:rPr>
                <w:spacing w:val="1"/>
                <w:sz w:val="20"/>
              </w:rPr>
              <w:t xml:space="preserve"> </w:t>
            </w:r>
            <w:r>
              <w:rPr>
                <w:spacing w:val="-2"/>
                <w:sz w:val="20"/>
              </w:rPr>
              <w:t>союзов.</w:t>
            </w:r>
          </w:p>
          <w:p w14:paraId="37AA7EDC" w14:textId="77777777" w:rsidR="003324B1" w:rsidRDefault="007415B4" w:rsidP="007A5120">
            <w:pPr>
              <w:pStyle w:val="a5"/>
              <w:ind w:left="284" w:right="284"/>
              <w:jc w:val="both"/>
              <w:rPr>
                <w:sz w:val="20"/>
              </w:rPr>
            </w:pPr>
            <w:r>
              <w:rPr>
                <w:sz w:val="20"/>
              </w:rPr>
              <w:t>Знаки препинания в сложных союзных предложениях. Знаки препинания в предложениях</w:t>
            </w:r>
            <w:r>
              <w:rPr>
                <w:spacing w:val="-13"/>
                <w:sz w:val="20"/>
              </w:rPr>
              <w:t xml:space="preserve"> </w:t>
            </w:r>
            <w:r>
              <w:rPr>
                <w:sz w:val="20"/>
              </w:rPr>
              <w:t>с</w:t>
            </w:r>
            <w:r>
              <w:rPr>
                <w:spacing w:val="-12"/>
                <w:sz w:val="20"/>
              </w:rPr>
              <w:t xml:space="preserve"> </w:t>
            </w:r>
            <w:r>
              <w:rPr>
                <w:sz w:val="20"/>
              </w:rPr>
              <w:t>союзом</w:t>
            </w:r>
            <w:r>
              <w:rPr>
                <w:spacing w:val="-13"/>
                <w:sz w:val="20"/>
              </w:rPr>
              <w:t xml:space="preserve"> </w:t>
            </w:r>
            <w:r>
              <w:rPr>
                <w:sz w:val="20"/>
              </w:rPr>
              <w:t>"и",</w:t>
            </w:r>
            <w:r>
              <w:rPr>
                <w:spacing w:val="-12"/>
                <w:sz w:val="20"/>
              </w:rPr>
              <w:t xml:space="preserve"> </w:t>
            </w:r>
            <w:r>
              <w:rPr>
                <w:sz w:val="20"/>
              </w:rPr>
              <w:t>связывающим</w:t>
            </w:r>
            <w:r>
              <w:rPr>
                <w:spacing w:val="-13"/>
                <w:sz w:val="20"/>
              </w:rPr>
              <w:t xml:space="preserve"> </w:t>
            </w:r>
            <w:r>
              <w:rPr>
                <w:sz w:val="20"/>
              </w:rPr>
              <w:t>однородные</w:t>
            </w:r>
            <w:r>
              <w:rPr>
                <w:spacing w:val="-12"/>
                <w:sz w:val="20"/>
              </w:rPr>
              <w:t xml:space="preserve"> </w:t>
            </w:r>
            <w:r>
              <w:rPr>
                <w:sz w:val="20"/>
              </w:rPr>
              <w:t>члены</w:t>
            </w:r>
            <w:r>
              <w:rPr>
                <w:spacing w:val="-12"/>
                <w:sz w:val="20"/>
              </w:rPr>
              <w:t xml:space="preserve"> </w:t>
            </w:r>
            <w:r>
              <w:rPr>
                <w:sz w:val="20"/>
              </w:rPr>
              <w:t>и</w:t>
            </w:r>
            <w:r>
              <w:rPr>
                <w:spacing w:val="-13"/>
                <w:sz w:val="20"/>
              </w:rPr>
              <w:t xml:space="preserve"> </w:t>
            </w:r>
            <w:r>
              <w:rPr>
                <w:sz w:val="20"/>
              </w:rPr>
              <w:t>части</w:t>
            </w:r>
            <w:r>
              <w:rPr>
                <w:spacing w:val="-12"/>
                <w:sz w:val="20"/>
              </w:rPr>
              <w:t xml:space="preserve"> </w:t>
            </w:r>
            <w:r>
              <w:rPr>
                <w:sz w:val="20"/>
              </w:rPr>
              <w:t>с</w:t>
            </w:r>
            <w:r>
              <w:rPr>
                <w:sz w:val="20"/>
              </w:rPr>
              <w:t xml:space="preserve">ложного </w:t>
            </w:r>
            <w:r>
              <w:rPr>
                <w:spacing w:val="-2"/>
                <w:sz w:val="20"/>
              </w:rPr>
              <w:t>предложения.</w:t>
            </w:r>
          </w:p>
        </w:tc>
      </w:tr>
      <w:tr w:rsidR="003324B1" w14:paraId="5698D8DD" w14:textId="77777777">
        <w:trPr>
          <w:trHeight w:val="3036"/>
        </w:trPr>
        <w:tc>
          <w:tcPr>
            <w:tcW w:w="2345" w:type="dxa"/>
          </w:tcPr>
          <w:p w14:paraId="5F24F516" w14:textId="77777777" w:rsidR="003324B1" w:rsidRDefault="003324B1" w:rsidP="007A5120">
            <w:pPr>
              <w:pStyle w:val="a5"/>
              <w:ind w:left="284" w:right="284"/>
              <w:jc w:val="both"/>
              <w:rPr>
                <w:sz w:val="20"/>
              </w:rPr>
            </w:pPr>
          </w:p>
          <w:p w14:paraId="27DB3418" w14:textId="77777777" w:rsidR="003324B1" w:rsidRDefault="003324B1" w:rsidP="007A5120">
            <w:pPr>
              <w:pStyle w:val="a5"/>
              <w:ind w:left="284" w:right="284"/>
              <w:jc w:val="both"/>
              <w:rPr>
                <w:sz w:val="20"/>
              </w:rPr>
            </w:pPr>
          </w:p>
          <w:p w14:paraId="1F6A542A" w14:textId="77777777" w:rsidR="003324B1" w:rsidRDefault="003324B1" w:rsidP="007A5120">
            <w:pPr>
              <w:pStyle w:val="a5"/>
              <w:ind w:left="284" w:right="284"/>
              <w:jc w:val="both"/>
              <w:rPr>
                <w:sz w:val="20"/>
              </w:rPr>
            </w:pPr>
          </w:p>
          <w:p w14:paraId="4D2B81C2" w14:textId="77777777" w:rsidR="003324B1" w:rsidRDefault="003324B1" w:rsidP="007A5120">
            <w:pPr>
              <w:pStyle w:val="a5"/>
              <w:ind w:left="284" w:right="284"/>
              <w:jc w:val="both"/>
              <w:rPr>
                <w:sz w:val="20"/>
              </w:rPr>
            </w:pPr>
          </w:p>
          <w:p w14:paraId="191DD9A7" w14:textId="77777777" w:rsidR="003324B1" w:rsidRDefault="003324B1" w:rsidP="007A5120">
            <w:pPr>
              <w:pStyle w:val="a5"/>
              <w:ind w:left="284" w:right="284"/>
              <w:jc w:val="both"/>
              <w:rPr>
                <w:sz w:val="20"/>
              </w:rPr>
            </w:pPr>
          </w:p>
          <w:p w14:paraId="29339DE8" w14:textId="77777777" w:rsidR="003324B1" w:rsidRDefault="003324B1" w:rsidP="007A5120">
            <w:pPr>
              <w:pStyle w:val="a5"/>
              <w:ind w:left="284" w:right="284"/>
              <w:jc w:val="both"/>
              <w:rPr>
                <w:sz w:val="20"/>
              </w:rPr>
            </w:pPr>
          </w:p>
          <w:p w14:paraId="3C3D96A3" w14:textId="77777777" w:rsidR="003324B1" w:rsidRDefault="007415B4" w:rsidP="007A5120">
            <w:pPr>
              <w:pStyle w:val="a5"/>
              <w:ind w:left="284" w:right="284"/>
              <w:jc w:val="both"/>
              <w:rPr>
                <w:sz w:val="20"/>
              </w:rPr>
            </w:pPr>
            <w:r>
              <w:rPr>
                <w:spacing w:val="-2"/>
                <w:sz w:val="20"/>
              </w:rPr>
              <w:t>Частица.</w:t>
            </w:r>
          </w:p>
        </w:tc>
        <w:tc>
          <w:tcPr>
            <w:tcW w:w="7653" w:type="dxa"/>
          </w:tcPr>
          <w:p w14:paraId="21C8BE63" w14:textId="77777777" w:rsidR="003324B1" w:rsidRDefault="007415B4" w:rsidP="007A5120">
            <w:pPr>
              <w:pStyle w:val="a5"/>
              <w:ind w:left="284" w:right="284"/>
              <w:jc w:val="both"/>
              <w:rPr>
                <w:sz w:val="20"/>
              </w:rPr>
            </w:pPr>
            <w:r>
              <w:rPr>
                <w:spacing w:val="-2"/>
                <w:sz w:val="20"/>
              </w:rPr>
              <w:t>Частица</w:t>
            </w:r>
            <w:r>
              <w:rPr>
                <w:spacing w:val="-5"/>
                <w:sz w:val="20"/>
              </w:rPr>
              <w:t xml:space="preserve"> </w:t>
            </w:r>
            <w:r>
              <w:rPr>
                <w:spacing w:val="-2"/>
                <w:sz w:val="20"/>
              </w:rPr>
              <w:t>как</w:t>
            </w:r>
            <w:r>
              <w:rPr>
                <w:spacing w:val="-1"/>
                <w:sz w:val="20"/>
              </w:rPr>
              <w:t xml:space="preserve"> </w:t>
            </w:r>
            <w:r>
              <w:rPr>
                <w:spacing w:val="-2"/>
                <w:sz w:val="20"/>
              </w:rPr>
              <w:t>служебная</w:t>
            </w:r>
            <w:r>
              <w:rPr>
                <w:spacing w:val="-3"/>
                <w:sz w:val="20"/>
              </w:rPr>
              <w:t xml:space="preserve"> </w:t>
            </w:r>
            <w:r>
              <w:rPr>
                <w:spacing w:val="-2"/>
                <w:sz w:val="20"/>
              </w:rPr>
              <w:t xml:space="preserve">часть </w:t>
            </w:r>
            <w:r>
              <w:rPr>
                <w:spacing w:val="-4"/>
                <w:sz w:val="20"/>
              </w:rPr>
              <w:t>речи.</w:t>
            </w:r>
          </w:p>
          <w:p w14:paraId="2D3CA745"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частиц</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и</w:t>
            </w:r>
            <w:r>
              <w:rPr>
                <w:spacing w:val="-13"/>
                <w:sz w:val="20"/>
              </w:rPr>
              <w:t xml:space="preserve"> </w:t>
            </w:r>
            <w:r>
              <w:rPr>
                <w:sz w:val="20"/>
              </w:rPr>
              <w:t>употреблению:</w:t>
            </w:r>
            <w:r>
              <w:rPr>
                <w:spacing w:val="-12"/>
                <w:sz w:val="20"/>
              </w:rPr>
              <w:t xml:space="preserve"> </w:t>
            </w:r>
            <w:r>
              <w:rPr>
                <w:sz w:val="20"/>
              </w:rPr>
              <w:t>формообразующие,</w:t>
            </w:r>
            <w:r>
              <w:rPr>
                <w:spacing w:val="-13"/>
                <w:sz w:val="20"/>
              </w:rPr>
              <w:t xml:space="preserve"> </w:t>
            </w:r>
            <w:r>
              <w:rPr>
                <w:sz w:val="20"/>
              </w:rPr>
              <w:t xml:space="preserve">отрицательные, </w:t>
            </w:r>
            <w:r>
              <w:rPr>
                <w:spacing w:val="-2"/>
                <w:sz w:val="20"/>
              </w:rPr>
              <w:t>модальные.</w:t>
            </w:r>
          </w:p>
          <w:p w14:paraId="0AE9CA9A" w14:textId="77777777" w:rsidR="003324B1" w:rsidRDefault="007415B4" w:rsidP="007A5120">
            <w:pPr>
              <w:pStyle w:val="a5"/>
              <w:ind w:left="284" w:right="284"/>
              <w:jc w:val="both"/>
              <w:rPr>
                <w:sz w:val="20"/>
              </w:rPr>
            </w:pPr>
            <w:r>
              <w:rPr>
                <w:sz w:val="20"/>
              </w:rPr>
              <w:t>Роль</w:t>
            </w:r>
            <w:r>
              <w:rPr>
                <w:spacing w:val="-11"/>
                <w:sz w:val="20"/>
              </w:rPr>
              <w:t xml:space="preserve"> </w:t>
            </w:r>
            <w:r>
              <w:rPr>
                <w:sz w:val="20"/>
              </w:rPr>
              <w:t>частиц</w:t>
            </w:r>
            <w:r>
              <w:rPr>
                <w:spacing w:val="-10"/>
                <w:sz w:val="20"/>
              </w:rPr>
              <w:t xml:space="preserve"> </w:t>
            </w:r>
            <w:r>
              <w:rPr>
                <w:sz w:val="20"/>
              </w:rPr>
              <w:t>в</w:t>
            </w:r>
            <w:r>
              <w:rPr>
                <w:spacing w:val="-9"/>
                <w:sz w:val="20"/>
              </w:rPr>
              <w:t xml:space="preserve"> </w:t>
            </w:r>
            <w:r>
              <w:rPr>
                <w:sz w:val="20"/>
              </w:rPr>
              <w:t>передаче</w:t>
            </w:r>
            <w:r>
              <w:rPr>
                <w:spacing w:val="-8"/>
                <w:sz w:val="20"/>
              </w:rPr>
              <w:t xml:space="preserve"> </w:t>
            </w:r>
            <w:r>
              <w:rPr>
                <w:sz w:val="20"/>
              </w:rPr>
              <w:t>различных</w:t>
            </w:r>
            <w:r>
              <w:rPr>
                <w:spacing w:val="-10"/>
                <w:sz w:val="20"/>
              </w:rPr>
              <w:t xml:space="preserve"> </w:t>
            </w:r>
            <w:r>
              <w:rPr>
                <w:sz w:val="20"/>
              </w:rPr>
              <w:t>оттенков</w:t>
            </w:r>
            <w:r>
              <w:rPr>
                <w:spacing w:val="-12"/>
                <w:sz w:val="20"/>
              </w:rPr>
              <w:t xml:space="preserve"> </w:t>
            </w:r>
            <w:r>
              <w:rPr>
                <w:sz w:val="20"/>
              </w:rPr>
              <w:t>значения</w:t>
            </w:r>
            <w:r>
              <w:rPr>
                <w:spacing w:val="-12"/>
                <w:sz w:val="20"/>
              </w:rPr>
              <w:t xml:space="preserve"> </w:t>
            </w:r>
            <w:r>
              <w:rPr>
                <w:sz w:val="20"/>
              </w:rPr>
              <w:t>в</w:t>
            </w:r>
            <w:r>
              <w:rPr>
                <w:spacing w:val="-8"/>
                <w:sz w:val="20"/>
              </w:rPr>
              <w:t xml:space="preserve"> </w:t>
            </w:r>
            <w:r>
              <w:rPr>
                <w:sz w:val="20"/>
              </w:rPr>
              <w:t>слове</w:t>
            </w:r>
            <w:r>
              <w:rPr>
                <w:spacing w:val="-11"/>
                <w:sz w:val="20"/>
              </w:rPr>
              <w:t xml:space="preserve"> </w:t>
            </w:r>
            <w:r>
              <w:rPr>
                <w:sz w:val="20"/>
              </w:rPr>
              <w:t>и</w:t>
            </w:r>
            <w:r>
              <w:rPr>
                <w:spacing w:val="-12"/>
                <w:sz w:val="20"/>
              </w:rPr>
              <w:t xml:space="preserve"> </w:t>
            </w:r>
            <w:r>
              <w:rPr>
                <w:sz w:val="20"/>
              </w:rPr>
              <w:t>тексте,</w:t>
            </w:r>
            <w:r>
              <w:rPr>
                <w:spacing w:val="-11"/>
                <w:sz w:val="20"/>
              </w:rPr>
              <w:t xml:space="preserve"> </w:t>
            </w:r>
            <w:r>
              <w:rPr>
                <w:sz w:val="20"/>
              </w:rPr>
              <w:t>в</w:t>
            </w:r>
            <w:r>
              <w:rPr>
                <w:spacing w:val="-12"/>
                <w:sz w:val="20"/>
              </w:rPr>
              <w:t xml:space="preserve"> </w:t>
            </w:r>
            <w:r>
              <w:rPr>
                <w:sz w:val="20"/>
              </w:rPr>
              <w:t>образовании форм глагола.</w:t>
            </w:r>
          </w:p>
          <w:p w14:paraId="460E22D4" w14:textId="77777777" w:rsidR="003324B1" w:rsidRDefault="007415B4" w:rsidP="007A5120">
            <w:pPr>
              <w:pStyle w:val="a5"/>
              <w:ind w:left="284" w:right="284"/>
              <w:jc w:val="both"/>
              <w:rPr>
                <w:sz w:val="20"/>
              </w:rPr>
            </w:pPr>
            <w:r>
              <w:rPr>
                <w:sz w:val="20"/>
              </w:rPr>
              <w:t xml:space="preserve">Употребление частиц в предложении и тексте в соответствии с их значением и </w:t>
            </w:r>
            <w:r>
              <w:rPr>
                <w:spacing w:val="-2"/>
                <w:sz w:val="20"/>
              </w:rPr>
              <w:t xml:space="preserve">стилистической окраской. Интонационные особенности предложений с частицами. </w:t>
            </w:r>
            <w:r>
              <w:rPr>
                <w:sz w:val="20"/>
              </w:rPr>
              <w:t>Морфологический анализ частиц.</w:t>
            </w:r>
          </w:p>
          <w:p w14:paraId="275AF14A" w14:textId="77777777" w:rsidR="003324B1" w:rsidRDefault="007415B4" w:rsidP="007A5120">
            <w:pPr>
              <w:pStyle w:val="a5"/>
              <w:ind w:left="284" w:right="284"/>
              <w:jc w:val="both"/>
              <w:rPr>
                <w:sz w:val="20"/>
              </w:rPr>
            </w:pPr>
            <w:r>
              <w:rPr>
                <w:spacing w:val="-2"/>
                <w:sz w:val="20"/>
              </w:rPr>
              <w:t>Смысловые</w:t>
            </w:r>
            <w:r>
              <w:rPr>
                <w:spacing w:val="-3"/>
                <w:sz w:val="20"/>
              </w:rPr>
              <w:t xml:space="preserve"> </w:t>
            </w:r>
            <w:r>
              <w:rPr>
                <w:spacing w:val="-2"/>
                <w:sz w:val="20"/>
              </w:rPr>
              <w:t>различия</w:t>
            </w:r>
            <w:r>
              <w:rPr>
                <w:spacing w:val="-4"/>
                <w:sz w:val="20"/>
              </w:rPr>
              <w:t xml:space="preserve"> </w:t>
            </w:r>
            <w:r>
              <w:rPr>
                <w:spacing w:val="-2"/>
                <w:sz w:val="20"/>
              </w:rPr>
              <w:t>частиц</w:t>
            </w:r>
            <w:r>
              <w:rPr>
                <w:spacing w:val="2"/>
                <w:sz w:val="20"/>
              </w:rPr>
              <w:t xml:space="preserve"> </w:t>
            </w:r>
            <w:r>
              <w:rPr>
                <w:spacing w:val="-2"/>
                <w:sz w:val="20"/>
              </w:rPr>
              <w:t>"не"</w:t>
            </w:r>
            <w:r>
              <w:rPr>
                <w:sz w:val="20"/>
              </w:rPr>
              <w:t xml:space="preserve"> </w:t>
            </w:r>
            <w:r>
              <w:rPr>
                <w:spacing w:val="-2"/>
                <w:sz w:val="20"/>
              </w:rPr>
              <w:t>и</w:t>
            </w:r>
            <w:r>
              <w:rPr>
                <w:spacing w:val="-4"/>
                <w:sz w:val="20"/>
              </w:rPr>
              <w:t xml:space="preserve"> "ни".</w:t>
            </w:r>
          </w:p>
          <w:p w14:paraId="66E7684A" w14:textId="77777777" w:rsidR="003324B1" w:rsidRDefault="007415B4" w:rsidP="007A5120">
            <w:pPr>
              <w:pStyle w:val="a5"/>
              <w:ind w:left="284" w:right="284"/>
              <w:jc w:val="both"/>
              <w:rPr>
                <w:sz w:val="20"/>
              </w:rPr>
            </w:pPr>
            <w:r>
              <w:rPr>
                <w:sz w:val="20"/>
              </w:rPr>
              <w:t>Использов</w:t>
            </w:r>
            <w:r>
              <w:rPr>
                <w:sz w:val="20"/>
              </w:rPr>
              <w:t>ание</w:t>
            </w:r>
            <w:r>
              <w:rPr>
                <w:spacing w:val="-7"/>
                <w:sz w:val="20"/>
              </w:rPr>
              <w:t xml:space="preserve"> </w:t>
            </w:r>
            <w:r>
              <w:rPr>
                <w:sz w:val="20"/>
              </w:rPr>
              <w:t>частиц</w:t>
            </w:r>
            <w:r>
              <w:rPr>
                <w:spacing w:val="-8"/>
                <w:sz w:val="20"/>
              </w:rPr>
              <w:t xml:space="preserve"> </w:t>
            </w:r>
            <w:r>
              <w:rPr>
                <w:sz w:val="20"/>
              </w:rPr>
              <w:t>"не"</w:t>
            </w:r>
            <w:r>
              <w:rPr>
                <w:spacing w:val="-10"/>
                <w:sz w:val="20"/>
              </w:rPr>
              <w:t xml:space="preserve"> </w:t>
            </w:r>
            <w:r>
              <w:rPr>
                <w:sz w:val="20"/>
              </w:rPr>
              <w:t>и</w:t>
            </w:r>
            <w:r>
              <w:rPr>
                <w:spacing w:val="-8"/>
                <w:sz w:val="20"/>
              </w:rPr>
              <w:t xml:space="preserve"> </w:t>
            </w:r>
            <w:r>
              <w:rPr>
                <w:sz w:val="20"/>
              </w:rPr>
              <w:t>"ни"</w:t>
            </w:r>
            <w:r>
              <w:rPr>
                <w:spacing w:val="-10"/>
                <w:sz w:val="20"/>
              </w:rPr>
              <w:t xml:space="preserve"> </w:t>
            </w:r>
            <w:r>
              <w:rPr>
                <w:sz w:val="20"/>
              </w:rPr>
              <w:t>в</w:t>
            </w:r>
            <w:r>
              <w:rPr>
                <w:spacing w:val="-8"/>
                <w:sz w:val="20"/>
              </w:rPr>
              <w:t xml:space="preserve"> </w:t>
            </w:r>
            <w:r>
              <w:rPr>
                <w:sz w:val="20"/>
              </w:rPr>
              <w:t>письменной</w:t>
            </w:r>
            <w:r>
              <w:rPr>
                <w:spacing w:val="-8"/>
                <w:sz w:val="20"/>
              </w:rPr>
              <w:t xml:space="preserve"> </w:t>
            </w:r>
            <w:r>
              <w:rPr>
                <w:sz w:val="20"/>
              </w:rPr>
              <w:t>речи.</w:t>
            </w:r>
            <w:r>
              <w:rPr>
                <w:spacing w:val="-9"/>
                <w:sz w:val="20"/>
              </w:rPr>
              <w:t xml:space="preserve"> </w:t>
            </w:r>
            <w:r>
              <w:rPr>
                <w:sz w:val="20"/>
              </w:rPr>
              <w:t>Различение</w:t>
            </w:r>
            <w:r>
              <w:rPr>
                <w:spacing w:val="-7"/>
                <w:sz w:val="20"/>
              </w:rPr>
              <w:t xml:space="preserve"> </w:t>
            </w:r>
            <w:r>
              <w:rPr>
                <w:sz w:val="20"/>
              </w:rPr>
              <w:t>приставки</w:t>
            </w:r>
            <w:r>
              <w:rPr>
                <w:spacing w:val="-8"/>
                <w:sz w:val="20"/>
              </w:rPr>
              <w:t xml:space="preserve"> </w:t>
            </w:r>
            <w:r>
              <w:rPr>
                <w:sz w:val="20"/>
              </w:rPr>
              <w:t>"не-"</w:t>
            </w:r>
            <w:r>
              <w:rPr>
                <w:spacing w:val="-7"/>
                <w:sz w:val="20"/>
              </w:rPr>
              <w:t xml:space="preserve"> </w:t>
            </w:r>
            <w:r>
              <w:rPr>
                <w:sz w:val="20"/>
              </w:rPr>
              <w:t>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3324B1" w14:paraId="4AD6C633" w14:textId="77777777">
        <w:trPr>
          <w:trHeight w:val="277"/>
        </w:trPr>
        <w:tc>
          <w:tcPr>
            <w:tcW w:w="2345" w:type="dxa"/>
          </w:tcPr>
          <w:p w14:paraId="40C48B66" w14:textId="77777777" w:rsidR="003324B1" w:rsidRDefault="007415B4" w:rsidP="007A5120">
            <w:pPr>
              <w:pStyle w:val="a5"/>
              <w:ind w:left="284" w:right="284"/>
              <w:jc w:val="both"/>
              <w:rPr>
                <w:sz w:val="20"/>
              </w:rPr>
            </w:pPr>
            <w:r>
              <w:rPr>
                <w:spacing w:val="-2"/>
                <w:sz w:val="20"/>
              </w:rPr>
              <w:t>Междометия</w:t>
            </w:r>
            <w:r>
              <w:rPr>
                <w:spacing w:val="-6"/>
                <w:sz w:val="20"/>
              </w:rPr>
              <w:t xml:space="preserve"> </w:t>
            </w:r>
            <w:r>
              <w:rPr>
                <w:spacing w:val="-10"/>
                <w:sz w:val="20"/>
              </w:rPr>
              <w:t>и</w:t>
            </w:r>
          </w:p>
        </w:tc>
        <w:tc>
          <w:tcPr>
            <w:tcW w:w="7653" w:type="dxa"/>
          </w:tcPr>
          <w:p w14:paraId="4F249E39" w14:textId="77777777" w:rsidR="003324B1" w:rsidRDefault="007415B4" w:rsidP="007A5120">
            <w:pPr>
              <w:pStyle w:val="a5"/>
              <w:ind w:left="284" w:right="284"/>
              <w:jc w:val="both"/>
              <w:rPr>
                <w:sz w:val="20"/>
              </w:rPr>
            </w:pPr>
            <w:r>
              <w:rPr>
                <w:spacing w:val="-2"/>
                <w:sz w:val="20"/>
              </w:rPr>
              <w:t>Междометия</w:t>
            </w:r>
            <w:r>
              <w:rPr>
                <w:spacing w:val="-5"/>
                <w:sz w:val="20"/>
              </w:rPr>
              <w:t xml:space="preserve"> </w:t>
            </w:r>
            <w:r>
              <w:rPr>
                <w:spacing w:val="-2"/>
                <w:sz w:val="20"/>
              </w:rPr>
              <w:t>как особая</w:t>
            </w:r>
            <w:r>
              <w:rPr>
                <w:spacing w:val="-3"/>
                <w:sz w:val="20"/>
              </w:rPr>
              <w:t xml:space="preserve"> </w:t>
            </w:r>
            <w:r>
              <w:rPr>
                <w:spacing w:val="-2"/>
                <w:sz w:val="20"/>
              </w:rPr>
              <w:t>группа</w:t>
            </w:r>
            <w:r>
              <w:rPr>
                <w:spacing w:val="-1"/>
                <w:sz w:val="20"/>
              </w:rPr>
              <w:t xml:space="preserve"> </w:t>
            </w:r>
            <w:r>
              <w:rPr>
                <w:spacing w:val="-4"/>
                <w:sz w:val="20"/>
              </w:rPr>
              <w:t>слов.</w:t>
            </w:r>
          </w:p>
        </w:tc>
      </w:tr>
    </w:tbl>
    <w:p w14:paraId="2C7E7609"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45"/>
        <w:gridCol w:w="7653"/>
      </w:tblGrid>
      <w:tr w:rsidR="003324B1" w14:paraId="676706F5" w14:textId="77777777">
        <w:trPr>
          <w:trHeight w:val="2107"/>
        </w:trPr>
        <w:tc>
          <w:tcPr>
            <w:tcW w:w="2345" w:type="dxa"/>
          </w:tcPr>
          <w:p w14:paraId="0A82F324" w14:textId="77777777" w:rsidR="003324B1" w:rsidRDefault="007415B4" w:rsidP="007A5120">
            <w:pPr>
              <w:pStyle w:val="a5"/>
              <w:ind w:left="284" w:right="284"/>
              <w:jc w:val="both"/>
              <w:rPr>
                <w:sz w:val="20"/>
              </w:rPr>
            </w:pPr>
            <w:r>
              <w:rPr>
                <w:spacing w:val="-4"/>
                <w:sz w:val="20"/>
              </w:rPr>
              <w:t xml:space="preserve">звукоподражательные </w:t>
            </w:r>
            <w:r>
              <w:rPr>
                <w:spacing w:val="-2"/>
                <w:sz w:val="20"/>
              </w:rPr>
              <w:t>слова.</w:t>
            </w:r>
          </w:p>
        </w:tc>
        <w:tc>
          <w:tcPr>
            <w:tcW w:w="7653" w:type="dxa"/>
          </w:tcPr>
          <w:p w14:paraId="5CB66493" w14:textId="77777777" w:rsidR="003324B1" w:rsidRDefault="007415B4" w:rsidP="007A5120">
            <w:pPr>
              <w:pStyle w:val="a5"/>
              <w:ind w:left="284" w:right="284"/>
              <w:jc w:val="both"/>
              <w:rPr>
                <w:sz w:val="20"/>
              </w:rPr>
            </w:pPr>
            <w:r>
              <w:rPr>
                <w:sz w:val="20"/>
              </w:rPr>
              <w:t>Разряды</w:t>
            </w:r>
            <w:r>
              <w:rPr>
                <w:spacing w:val="-13"/>
                <w:sz w:val="20"/>
              </w:rPr>
              <w:t xml:space="preserve"> </w:t>
            </w:r>
            <w:r>
              <w:rPr>
                <w:sz w:val="20"/>
              </w:rPr>
              <w:t>междометий</w:t>
            </w:r>
            <w:r>
              <w:rPr>
                <w:spacing w:val="-12"/>
                <w:sz w:val="20"/>
              </w:rPr>
              <w:t xml:space="preserve"> </w:t>
            </w:r>
            <w:r>
              <w:rPr>
                <w:sz w:val="20"/>
              </w:rPr>
              <w:t>по</w:t>
            </w:r>
            <w:r>
              <w:rPr>
                <w:spacing w:val="-13"/>
                <w:sz w:val="20"/>
              </w:rPr>
              <w:t xml:space="preserve"> </w:t>
            </w:r>
            <w:r>
              <w:rPr>
                <w:sz w:val="20"/>
              </w:rPr>
              <w:t>значению</w:t>
            </w:r>
            <w:r>
              <w:rPr>
                <w:spacing w:val="-12"/>
                <w:sz w:val="20"/>
              </w:rPr>
              <w:t xml:space="preserve"> </w:t>
            </w:r>
            <w:r>
              <w:rPr>
                <w:sz w:val="20"/>
              </w:rPr>
              <w:t>(выражающие</w:t>
            </w:r>
            <w:r>
              <w:rPr>
                <w:spacing w:val="-13"/>
                <w:sz w:val="20"/>
              </w:rPr>
              <w:t xml:space="preserve"> </w:t>
            </w:r>
            <w:r>
              <w:rPr>
                <w:sz w:val="20"/>
              </w:rPr>
              <w:t>чувства,</w:t>
            </w:r>
            <w:r>
              <w:rPr>
                <w:spacing w:val="-12"/>
                <w:sz w:val="20"/>
              </w:rPr>
              <w:t xml:space="preserve"> </w:t>
            </w:r>
            <w:r>
              <w:rPr>
                <w:sz w:val="20"/>
              </w:rPr>
              <w:t>побуждающие</w:t>
            </w:r>
            <w:r>
              <w:rPr>
                <w:spacing w:val="-13"/>
                <w:sz w:val="20"/>
              </w:rPr>
              <w:t xml:space="preserve"> </w:t>
            </w:r>
            <w:r>
              <w:rPr>
                <w:sz w:val="20"/>
              </w:rPr>
              <w:t>к</w:t>
            </w:r>
            <w:r>
              <w:rPr>
                <w:spacing w:val="-12"/>
                <w:sz w:val="20"/>
              </w:rPr>
              <w:t xml:space="preserve"> </w:t>
            </w:r>
            <w:r>
              <w:rPr>
                <w:sz w:val="20"/>
              </w:rPr>
              <w:t>действию, этикетные междометия); междометия производные и непроизводные.</w:t>
            </w:r>
          </w:p>
          <w:p w14:paraId="5C3D3397" w14:textId="77777777" w:rsidR="003324B1" w:rsidRDefault="007415B4" w:rsidP="007A5120">
            <w:pPr>
              <w:pStyle w:val="a5"/>
              <w:ind w:left="284" w:right="284"/>
              <w:jc w:val="both"/>
              <w:rPr>
                <w:sz w:val="20"/>
              </w:rPr>
            </w:pPr>
            <w:r>
              <w:rPr>
                <w:spacing w:val="-2"/>
                <w:sz w:val="20"/>
              </w:rPr>
              <w:t xml:space="preserve">Морфологический анализ междометий. </w:t>
            </w:r>
            <w:r>
              <w:rPr>
                <w:sz w:val="20"/>
              </w:rPr>
              <w:t>Звукоподражательные слова.</w:t>
            </w:r>
          </w:p>
          <w:p w14:paraId="32F1200B" w14:textId="77777777" w:rsidR="003324B1" w:rsidRDefault="007415B4" w:rsidP="007A5120">
            <w:pPr>
              <w:pStyle w:val="a5"/>
              <w:ind w:left="284" w:right="284"/>
              <w:jc w:val="both"/>
              <w:rPr>
                <w:sz w:val="20"/>
              </w:rPr>
            </w:pPr>
            <w:r>
              <w:rPr>
                <w:sz w:val="20"/>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w:t>
            </w:r>
            <w:r>
              <w:rPr>
                <w:spacing w:val="-13"/>
                <w:sz w:val="20"/>
              </w:rPr>
              <w:t xml:space="preserve"> </w:t>
            </w:r>
            <w:r>
              <w:rPr>
                <w:sz w:val="20"/>
              </w:rPr>
              <w:t>выделение</w:t>
            </w:r>
            <w:r>
              <w:rPr>
                <w:spacing w:val="-12"/>
                <w:sz w:val="20"/>
              </w:rPr>
              <w:t xml:space="preserve"> </w:t>
            </w:r>
            <w:r>
              <w:rPr>
                <w:sz w:val="20"/>
              </w:rPr>
              <w:t>междометий</w:t>
            </w:r>
            <w:r>
              <w:rPr>
                <w:spacing w:val="-13"/>
                <w:sz w:val="20"/>
              </w:rPr>
              <w:t xml:space="preserve"> </w:t>
            </w:r>
            <w:r>
              <w:rPr>
                <w:sz w:val="20"/>
              </w:rPr>
              <w:t>и</w:t>
            </w:r>
            <w:r>
              <w:rPr>
                <w:spacing w:val="-13"/>
                <w:sz w:val="20"/>
              </w:rPr>
              <w:t xml:space="preserve"> </w:t>
            </w:r>
            <w:r>
              <w:rPr>
                <w:sz w:val="20"/>
              </w:rPr>
              <w:t>звукоподражательных</w:t>
            </w:r>
            <w:r>
              <w:rPr>
                <w:spacing w:val="-12"/>
                <w:sz w:val="20"/>
              </w:rPr>
              <w:t xml:space="preserve"> </w:t>
            </w:r>
            <w:r>
              <w:rPr>
                <w:sz w:val="20"/>
              </w:rPr>
              <w:t>слов</w:t>
            </w:r>
            <w:r>
              <w:rPr>
                <w:spacing w:val="-13"/>
                <w:sz w:val="20"/>
              </w:rPr>
              <w:t xml:space="preserve"> </w:t>
            </w:r>
            <w:r>
              <w:rPr>
                <w:sz w:val="20"/>
              </w:rPr>
              <w:t>в</w:t>
            </w:r>
            <w:r>
              <w:rPr>
                <w:spacing w:val="-12"/>
                <w:sz w:val="20"/>
              </w:rPr>
              <w:t xml:space="preserve"> </w:t>
            </w:r>
            <w:r>
              <w:rPr>
                <w:sz w:val="20"/>
              </w:rPr>
              <w:t>предложении. Омонимия слов разных частей речи. Грамма</w:t>
            </w:r>
            <w:r>
              <w:rPr>
                <w:sz w:val="20"/>
              </w:rPr>
              <w:t>тическая омонимия. Использование грамматических омонимов в речи.</w:t>
            </w:r>
          </w:p>
        </w:tc>
      </w:tr>
    </w:tbl>
    <w:p w14:paraId="7682D159"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8</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13A63633"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44"/>
        <w:gridCol w:w="7354"/>
      </w:tblGrid>
      <w:tr w:rsidR="003324B1" w14:paraId="56513B13" w14:textId="77777777">
        <w:trPr>
          <w:trHeight w:val="276"/>
        </w:trPr>
        <w:tc>
          <w:tcPr>
            <w:tcW w:w="2644" w:type="dxa"/>
          </w:tcPr>
          <w:p w14:paraId="6A7A0789" w14:textId="77777777" w:rsidR="003324B1" w:rsidRDefault="007415B4" w:rsidP="007A5120">
            <w:pPr>
              <w:pStyle w:val="a5"/>
              <w:ind w:left="284" w:right="284"/>
              <w:jc w:val="both"/>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2"/>
                <w:sz w:val="20"/>
              </w:rPr>
              <w:t xml:space="preserve"> </w:t>
            </w:r>
            <w:r>
              <w:rPr>
                <w:spacing w:val="-2"/>
                <w:sz w:val="20"/>
              </w:rPr>
              <w:t>языке.</w:t>
            </w:r>
          </w:p>
        </w:tc>
        <w:tc>
          <w:tcPr>
            <w:tcW w:w="7354" w:type="dxa"/>
          </w:tcPr>
          <w:p w14:paraId="667FF7C5" w14:textId="77777777" w:rsidR="003324B1" w:rsidRDefault="007415B4" w:rsidP="007A5120">
            <w:pPr>
              <w:pStyle w:val="a5"/>
              <w:ind w:left="284" w:right="284"/>
              <w:jc w:val="both"/>
              <w:rPr>
                <w:sz w:val="20"/>
              </w:rPr>
            </w:pPr>
            <w:r>
              <w:rPr>
                <w:sz w:val="20"/>
              </w:rPr>
              <w:t>Русский</w:t>
            </w:r>
            <w:r>
              <w:rPr>
                <w:spacing w:val="-13"/>
                <w:sz w:val="20"/>
              </w:rPr>
              <w:t xml:space="preserve"> </w:t>
            </w:r>
            <w:r>
              <w:rPr>
                <w:sz w:val="20"/>
              </w:rPr>
              <w:t>язык</w:t>
            </w:r>
            <w:r>
              <w:rPr>
                <w:spacing w:val="-10"/>
                <w:sz w:val="20"/>
              </w:rPr>
              <w:t xml:space="preserve"> </w:t>
            </w:r>
            <w:r>
              <w:rPr>
                <w:sz w:val="20"/>
              </w:rPr>
              <w:t>в</w:t>
            </w:r>
            <w:r>
              <w:rPr>
                <w:spacing w:val="-10"/>
                <w:sz w:val="20"/>
              </w:rPr>
              <w:t xml:space="preserve"> </w:t>
            </w:r>
            <w:r>
              <w:rPr>
                <w:sz w:val="20"/>
              </w:rPr>
              <w:t>кругу</w:t>
            </w:r>
            <w:r>
              <w:rPr>
                <w:spacing w:val="-11"/>
                <w:sz w:val="20"/>
              </w:rPr>
              <w:t xml:space="preserve"> </w:t>
            </w:r>
            <w:r>
              <w:rPr>
                <w:sz w:val="20"/>
              </w:rPr>
              <w:t>других</w:t>
            </w:r>
            <w:r>
              <w:rPr>
                <w:spacing w:val="-11"/>
                <w:sz w:val="20"/>
              </w:rPr>
              <w:t xml:space="preserve"> </w:t>
            </w:r>
            <w:r>
              <w:rPr>
                <w:sz w:val="20"/>
              </w:rPr>
              <w:t>славянских</w:t>
            </w:r>
            <w:r>
              <w:rPr>
                <w:spacing w:val="-8"/>
                <w:sz w:val="20"/>
              </w:rPr>
              <w:t xml:space="preserve"> </w:t>
            </w:r>
            <w:r>
              <w:rPr>
                <w:spacing w:val="-2"/>
                <w:sz w:val="20"/>
              </w:rPr>
              <w:t>языков.</w:t>
            </w:r>
          </w:p>
        </w:tc>
      </w:tr>
      <w:tr w:rsidR="003324B1" w14:paraId="2414980A" w14:textId="77777777">
        <w:trPr>
          <w:trHeight w:val="507"/>
        </w:trPr>
        <w:tc>
          <w:tcPr>
            <w:tcW w:w="2644" w:type="dxa"/>
          </w:tcPr>
          <w:p w14:paraId="05542112"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2"/>
                <w:sz w:val="20"/>
              </w:rPr>
              <w:t>речь.</w:t>
            </w:r>
          </w:p>
        </w:tc>
        <w:tc>
          <w:tcPr>
            <w:tcW w:w="7354" w:type="dxa"/>
          </w:tcPr>
          <w:p w14:paraId="078568DD" w14:textId="77777777" w:rsidR="003324B1" w:rsidRDefault="007415B4" w:rsidP="007A5120">
            <w:pPr>
              <w:pStyle w:val="a5"/>
              <w:ind w:left="284" w:right="284"/>
              <w:jc w:val="both"/>
              <w:rPr>
                <w:sz w:val="20"/>
              </w:rPr>
            </w:pPr>
            <w:r>
              <w:rPr>
                <w:spacing w:val="-2"/>
                <w:sz w:val="20"/>
              </w:rPr>
              <w:t xml:space="preserve">Монолог-описание, монолог-рассуждение, монолог-повествование; выступление с </w:t>
            </w:r>
            <w:r>
              <w:rPr>
                <w:sz w:val="20"/>
              </w:rPr>
              <w:t>научным сообщением. Диалог.</w:t>
            </w:r>
          </w:p>
        </w:tc>
      </w:tr>
      <w:tr w:rsidR="003324B1" w14:paraId="68CF3214" w14:textId="77777777">
        <w:trPr>
          <w:trHeight w:val="1426"/>
        </w:trPr>
        <w:tc>
          <w:tcPr>
            <w:tcW w:w="2644" w:type="dxa"/>
          </w:tcPr>
          <w:p w14:paraId="4519827C" w14:textId="77777777" w:rsidR="003324B1" w:rsidRDefault="003324B1" w:rsidP="007A5120">
            <w:pPr>
              <w:pStyle w:val="a5"/>
              <w:ind w:left="284" w:right="284"/>
              <w:jc w:val="both"/>
              <w:rPr>
                <w:sz w:val="20"/>
              </w:rPr>
            </w:pPr>
          </w:p>
          <w:p w14:paraId="7EAFBA7E" w14:textId="77777777" w:rsidR="003324B1" w:rsidRDefault="003324B1" w:rsidP="007A5120">
            <w:pPr>
              <w:pStyle w:val="a5"/>
              <w:ind w:left="284" w:right="284"/>
              <w:jc w:val="both"/>
              <w:rPr>
                <w:sz w:val="20"/>
              </w:rPr>
            </w:pPr>
          </w:p>
          <w:p w14:paraId="36925FBF" w14:textId="77777777" w:rsidR="003324B1" w:rsidRDefault="007415B4" w:rsidP="007A5120">
            <w:pPr>
              <w:pStyle w:val="a5"/>
              <w:ind w:left="284" w:right="284"/>
              <w:jc w:val="both"/>
              <w:rPr>
                <w:sz w:val="20"/>
              </w:rPr>
            </w:pPr>
            <w:r>
              <w:rPr>
                <w:spacing w:val="-2"/>
                <w:sz w:val="20"/>
              </w:rPr>
              <w:t>Текст.</w:t>
            </w:r>
          </w:p>
        </w:tc>
        <w:tc>
          <w:tcPr>
            <w:tcW w:w="7354" w:type="dxa"/>
          </w:tcPr>
          <w:p w14:paraId="286FF27D" w14:textId="77777777" w:rsidR="003324B1" w:rsidRDefault="007415B4" w:rsidP="007A5120">
            <w:pPr>
              <w:pStyle w:val="a5"/>
              <w:ind w:left="284" w:right="284"/>
              <w:jc w:val="both"/>
              <w:rPr>
                <w:sz w:val="20"/>
              </w:rPr>
            </w:pPr>
            <w:r>
              <w:rPr>
                <w:sz w:val="20"/>
              </w:rPr>
              <w:t>Текст</w:t>
            </w:r>
            <w:r>
              <w:rPr>
                <w:spacing w:val="-10"/>
                <w:sz w:val="20"/>
              </w:rPr>
              <w:t xml:space="preserve"> </w:t>
            </w:r>
            <w:r>
              <w:rPr>
                <w:sz w:val="20"/>
              </w:rPr>
              <w:t>и</w:t>
            </w:r>
            <w:r>
              <w:rPr>
                <w:spacing w:val="-11"/>
                <w:sz w:val="20"/>
              </w:rPr>
              <w:t xml:space="preserve"> </w:t>
            </w:r>
            <w:r>
              <w:rPr>
                <w:sz w:val="20"/>
              </w:rPr>
              <w:t>его</w:t>
            </w:r>
            <w:r>
              <w:rPr>
                <w:spacing w:val="-6"/>
                <w:sz w:val="20"/>
              </w:rPr>
              <w:t xml:space="preserve"> </w:t>
            </w:r>
            <w:r>
              <w:rPr>
                <w:sz w:val="20"/>
              </w:rPr>
              <w:t>основные</w:t>
            </w:r>
            <w:r>
              <w:rPr>
                <w:spacing w:val="-7"/>
                <w:sz w:val="20"/>
              </w:rPr>
              <w:t xml:space="preserve"> </w:t>
            </w:r>
            <w:r>
              <w:rPr>
                <w:spacing w:val="-2"/>
                <w:sz w:val="20"/>
              </w:rPr>
              <w:t>признаки.</w:t>
            </w:r>
          </w:p>
          <w:p w14:paraId="69B65F8D" w14:textId="77777777" w:rsidR="003324B1" w:rsidRDefault="007415B4" w:rsidP="007A5120">
            <w:pPr>
              <w:pStyle w:val="a5"/>
              <w:ind w:left="284" w:right="284"/>
              <w:jc w:val="both"/>
              <w:rPr>
                <w:sz w:val="20"/>
              </w:rPr>
            </w:pPr>
            <w:r>
              <w:rPr>
                <w:spacing w:val="-2"/>
                <w:sz w:val="20"/>
              </w:rPr>
              <w:t>Особенности функционально-смысловых типов речи (повествование, описание, рассуждение).</w:t>
            </w:r>
          </w:p>
          <w:p w14:paraId="147CA2A1" w14:textId="77777777" w:rsidR="003324B1" w:rsidRDefault="007415B4" w:rsidP="007A5120">
            <w:pPr>
              <w:pStyle w:val="a5"/>
              <w:ind w:left="284" w:right="284"/>
              <w:jc w:val="both"/>
              <w:rPr>
                <w:sz w:val="20"/>
              </w:rPr>
            </w:pPr>
            <w:r>
              <w:rPr>
                <w:spacing w:val="-2"/>
                <w:sz w:val="20"/>
              </w:rPr>
              <w:t>Информационная переработка текста: извлечение информации из различных источников;</w:t>
            </w:r>
          </w:p>
          <w:p w14:paraId="0C77BE60" w14:textId="77777777" w:rsidR="003324B1" w:rsidRDefault="007415B4" w:rsidP="007A5120">
            <w:pPr>
              <w:pStyle w:val="a5"/>
              <w:ind w:left="284" w:right="284"/>
              <w:jc w:val="both"/>
              <w:rPr>
                <w:sz w:val="20"/>
              </w:rPr>
            </w:pPr>
            <w:r>
              <w:rPr>
                <w:spacing w:val="-2"/>
                <w:sz w:val="20"/>
              </w:rPr>
              <w:t>использование</w:t>
            </w:r>
            <w:r>
              <w:rPr>
                <w:spacing w:val="-1"/>
                <w:sz w:val="20"/>
              </w:rPr>
              <w:t xml:space="preserve"> </w:t>
            </w:r>
            <w:r>
              <w:rPr>
                <w:spacing w:val="-2"/>
                <w:sz w:val="20"/>
              </w:rPr>
              <w:t>лингвистических</w:t>
            </w:r>
            <w:r>
              <w:rPr>
                <w:spacing w:val="4"/>
                <w:sz w:val="20"/>
              </w:rPr>
              <w:t xml:space="preserve"> </w:t>
            </w:r>
            <w:r>
              <w:rPr>
                <w:spacing w:val="-2"/>
                <w:sz w:val="20"/>
              </w:rPr>
              <w:t>словарей;</w:t>
            </w:r>
            <w:r>
              <w:rPr>
                <w:sz w:val="20"/>
              </w:rPr>
              <w:t xml:space="preserve"> </w:t>
            </w:r>
            <w:r>
              <w:rPr>
                <w:spacing w:val="-2"/>
                <w:sz w:val="20"/>
              </w:rPr>
              <w:t>тезисы,</w:t>
            </w:r>
            <w:r>
              <w:rPr>
                <w:spacing w:val="3"/>
                <w:sz w:val="20"/>
              </w:rPr>
              <w:t xml:space="preserve"> </w:t>
            </w:r>
            <w:r>
              <w:rPr>
                <w:spacing w:val="-2"/>
                <w:sz w:val="20"/>
              </w:rPr>
              <w:t>конспект.</w:t>
            </w:r>
          </w:p>
        </w:tc>
      </w:tr>
      <w:tr w:rsidR="003324B1" w14:paraId="05827A29" w14:textId="77777777">
        <w:trPr>
          <w:trHeight w:val="1655"/>
        </w:trPr>
        <w:tc>
          <w:tcPr>
            <w:tcW w:w="2644" w:type="dxa"/>
          </w:tcPr>
          <w:p w14:paraId="6FC114DC" w14:textId="77777777" w:rsidR="003324B1" w:rsidRDefault="003324B1" w:rsidP="007A5120">
            <w:pPr>
              <w:pStyle w:val="a5"/>
              <w:ind w:left="284" w:right="284"/>
              <w:jc w:val="both"/>
              <w:rPr>
                <w:sz w:val="20"/>
              </w:rPr>
            </w:pPr>
          </w:p>
          <w:p w14:paraId="5D4A35D4" w14:textId="77777777" w:rsidR="003324B1" w:rsidRDefault="003324B1" w:rsidP="007A5120">
            <w:pPr>
              <w:pStyle w:val="a5"/>
              <w:ind w:left="284" w:right="284"/>
              <w:jc w:val="both"/>
              <w:rPr>
                <w:sz w:val="20"/>
              </w:rPr>
            </w:pPr>
          </w:p>
          <w:p w14:paraId="02FFF43D" w14:textId="77777777" w:rsidR="003324B1" w:rsidRDefault="007415B4" w:rsidP="007A5120">
            <w:pPr>
              <w:pStyle w:val="a5"/>
              <w:ind w:left="284" w:right="284"/>
              <w:jc w:val="both"/>
              <w:rPr>
                <w:sz w:val="20"/>
              </w:rPr>
            </w:pPr>
            <w:r>
              <w:rPr>
                <w:spacing w:val="-2"/>
                <w:sz w:val="20"/>
              </w:rPr>
              <w:t>Функциональные разновидности</w:t>
            </w:r>
            <w:r>
              <w:rPr>
                <w:spacing w:val="-11"/>
                <w:sz w:val="20"/>
              </w:rPr>
              <w:t xml:space="preserve"> </w:t>
            </w:r>
            <w:r>
              <w:rPr>
                <w:spacing w:val="-2"/>
                <w:sz w:val="20"/>
              </w:rPr>
              <w:t>языка.</w:t>
            </w:r>
          </w:p>
        </w:tc>
        <w:tc>
          <w:tcPr>
            <w:tcW w:w="7354" w:type="dxa"/>
          </w:tcPr>
          <w:p w14:paraId="3049830E" w14:textId="77777777" w:rsidR="003324B1" w:rsidRDefault="007415B4" w:rsidP="007A5120">
            <w:pPr>
              <w:pStyle w:val="a5"/>
              <w:ind w:left="284" w:right="284"/>
              <w:jc w:val="both"/>
              <w:rPr>
                <w:sz w:val="20"/>
              </w:rPr>
            </w:pPr>
            <w:r>
              <w:rPr>
                <w:spacing w:val="-2"/>
                <w:sz w:val="20"/>
              </w:rPr>
              <w:t xml:space="preserve">Официально-деловой стиль. Сфера употребления, функции, языковые особенности. </w:t>
            </w:r>
            <w:r>
              <w:rPr>
                <w:sz w:val="20"/>
              </w:rPr>
              <w:t>Жанры официально-делового стиля (заявление, объяснительная записка, автобиография, характеристика).</w:t>
            </w:r>
          </w:p>
          <w:p w14:paraId="0F358117" w14:textId="77777777" w:rsidR="003324B1" w:rsidRDefault="007415B4" w:rsidP="007A5120">
            <w:pPr>
              <w:pStyle w:val="a5"/>
              <w:ind w:left="284" w:right="284"/>
              <w:jc w:val="both"/>
              <w:rPr>
                <w:sz w:val="20"/>
              </w:rPr>
            </w:pPr>
            <w:r>
              <w:rPr>
                <w:spacing w:val="-2"/>
                <w:sz w:val="20"/>
              </w:rPr>
              <w:t>Научный</w:t>
            </w:r>
            <w:r>
              <w:rPr>
                <w:spacing w:val="-1"/>
                <w:sz w:val="20"/>
              </w:rPr>
              <w:t xml:space="preserve"> </w:t>
            </w:r>
            <w:r>
              <w:rPr>
                <w:spacing w:val="-2"/>
                <w:sz w:val="20"/>
              </w:rPr>
              <w:t>стиль.</w:t>
            </w:r>
            <w:r>
              <w:rPr>
                <w:spacing w:val="4"/>
                <w:sz w:val="20"/>
              </w:rPr>
              <w:t xml:space="preserve"> </w:t>
            </w:r>
            <w:r>
              <w:rPr>
                <w:spacing w:val="-2"/>
                <w:sz w:val="20"/>
              </w:rPr>
              <w:t>Сфера</w:t>
            </w:r>
            <w:r>
              <w:rPr>
                <w:spacing w:val="1"/>
                <w:sz w:val="20"/>
              </w:rPr>
              <w:t xml:space="preserve"> </w:t>
            </w:r>
            <w:r>
              <w:rPr>
                <w:spacing w:val="-2"/>
                <w:sz w:val="20"/>
              </w:rPr>
              <w:t>употребления, функции, языковые</w:t>
            </w:r>
            <w:r>
              <w:rPr>
                <w:spacing w:val="4"/>
                <w:sz w:val="20"/>
              </w:rPr>
              <w:t xml:space="preserve"> </w:t>
            </w:r>
            <w:r>
              <w:rPr>
                <w:spacing w:val="-2"/>
                <w:sz w:val="20"/>
              </w:rPr>
              <w:t>особенности.</w:t>
            </w:r>
          </w:p>
          <w:p w14:paraId="12A60109" w14:textId="77777777" w:rsidR="003324B1" w:rsidRDefault="007415B4" w:rsidP="007A5120">
            <w:pPr>
              <w:pStyle w:val="a5"/>
              <w:ind w:left="284" w:right="284"/>
              <w:jc w:val="both"/>
              <w:rPr>
                <w:sz w:val="20"/>
              </w:rPr>
            </w:pPr>
            <w:r>
              <w:rPr>
                <w:sz w:val="20"/>
              </w:rPr>
              <w:t>Жанры</w:t>
            </w:r>
            <w:r>
              <w:rPr>
                <w:spacing w:val="-13"/>
                <w:sz w:val="20"/>
              </w:rPr>
              <w:t xml:space="preserve"> </w:t>
            </w:r>
            <w:r>
              <w:rPr>
                <w:sz w:val="20"/>
              </w:rPr>
              <w:t>научного</w:t>
            </w:r>
            <w:r>
              <w:rPr>
                <w:spacing w:val="-12"/>
                <w:sz w:val="20"/>
              </w:rPr>
              <w:t xml:space="preserve"> </w:t>
            </w:r>
            <w:r>
              <w:rPr>
                <w:sz w:val="20"/>
              </w:rPr>
              <w:t>стиля</w:t>
            </w:r>
            <w:r>
              <w:rPr>
                <w:spacing w:val="-13"/>
                <w:sz w:val="20"/>
              </w:rPr>
              <w:t xml:space="preserve"> </w:t>
            </w:r>
            <w:r>
              <w:rPr>
                <w:sz w:val="20"/>
              </w:rPr>
              <w:t>(реферат,</w:t>
            </w:r>
            <w:r>
              <w:rPr>
                <w:spacing w:val="-12"/>
                <w:sz w:val="20"/>
              </w:rPr>
              <w:t xml:space="preserve"> </w:t>
            </w:r>
            <w:r>
              <w:rPr>
                <w:sz w:val="20"/>
              </w:rPr>
              <w:t>доклад</w:t>
            </w:r>
            <w:r>
              <w:rPr>
                <w:spacing w:val="-13"/>
                <w:sz w:val="20"/>
              </w:rPr>
              <w:t xml:space="preserve"> </w:t>
            </w:r>
            <w:r>
              <w:rPr>
                <w:sz w:val="20"/>
              </w:rPr>
              <w:t>на</w:t>
            </w:r>
            <w:r>
              <w:rPr>
                <w:spacing w:val="-12"/>
                <w:sz w:val="20"/>
              </w:rPr>
              <w:t xml:space="preserve"> </w:t>
            </w:r>
            <w:r>
              <w:rPr>
                <w:sz w:val="20"/>
              </w:rPr>
              <w:t>научную</w:t>
            </w:r>
            <w:r>
              <w:rPr>
                <w:spacing w:val="-13"/>
                <w:sz w:val="20"/>
              </w:rPr>
              <w:t xml:space="preserve"> </w:t>
            </w:r>
            <w:r>
              <w:rPr>
                <w:sz w:val="20"/>
              </w:rPr>
              <w:t>тему).</w:t>
            </w:r>
            <w:r>
              <w:rPr>
                <w:spacing w:val="-12"/>
                <w:sz w:val="20"/>
              </w:rPr>
              <w:t xml:space="preserve"> </w:t>
            </w:r>
            <w:r>
              <w:rPr>
                <w:sz w:val="20"/>
              </w:rPr>
              <w:t>Сочетание</w:t>
            </w:r>
            <w:r>
              <w:rPr>
                <w:spacing w:val="-13"/>
                <w:sz w:val="20"/>
              </w:rPr>
              <w:t xml:space="preserve"> </w:t>
            </w:r>
            <w:r>
              <w:rPr>
                <w:sz w:val="20"/>
              </w:rPr>
              <w:t>различных функциональных</w:t>
            </w:r>
            <w:r>
              <w:rPr>
                <w:sz w:val="20"/>
              </w:rPr>
              <w:t xml:space="preserve"> разновидностей языка в тексте, средства связи предложений в </w:t>
            </w:r>
            <w:r>
              <w:rPr>
                <w:spacing w:val="-2"/>
                <w:sz w:val="20"/>
              </w:rPr>
              <w:t>тексте.</w:t>
            </w:r>
          </w:p>
        </w:tc>
      </w:tr>
      <w:tr w:rsidR="003324B1" w14:paraId="4350BA71" w14:textId="77777777">
        <w:trPr>
          <w:trHeight w:val="737"/>
        </w:trPr>
        <w:tc>
          <w:tcPr>
            <w:tcW w:w="2644" w:type="dxa"/>
          </w:tcPr>
          <w:p w14:paraId="799519BC" w14:textId="77777777" w:rsidR="003324B1" w:rsidRDefault="007415B4" w:rsidP="007A5120">
            <w:pPr>
              <w:pStyle w:val="a5"/>
              <w:ind w:left="284" w:right="284"/>
              <w:jc w:val="both"/>
              <w:rPr>
                <w:sz w:val="20"/>
              </w:rPr>
            </w:pPr>
            <w:r>
              <w:rPr>
                <w:spacing w:val="-2"/>
                <w:sz w:val="20"/>
              </w:rPr>
              <w:t>Синтаксис.</w:t>
            </w:r>
            <w:r>
              <w:rPr>
                <w:spacing w:val="-10"/>
                <w:sz w:val="20"/>
              </w:rPr>
              <w:t xml:space="preserve"> </w:t>
            </w:r>
            <w:r>
              <w:rPr>
                <w:spacing w:val="-2"/>
                <w:sz w:val="20"/>
              </w:rPr>
              <w:t>Культура</w:t>
            </w:r>
            <w:r>
              <w:rPr>
                <w:spacing w:val="-8"/>
                <w:sz w:val="20"/>
              </w:rPr>
              <w:t xml:space="preserve"> </w:t>
            </w:r>
            <w:r>
              <w:rPr>
                <w:spacing w:val="-2"/>
                <w:sz w:val="20"/>
              </w:rPr>
              <w:t>речи. Пунктуация.</w:t>
            </w:r>
          </w:p>
        </w:tc>
        <w:tc>
          <w:tcPr>
            <w:tcW w:w="7354" w:type="dxa"/>
          </w:tcPr>
          <w:p w14:paraId="68092CE4" w14:textId="77777777" w:rsidR="003324B1" w:rsidRDefault="007415B4" w:rsidP="007A5120">
            <w:pPr>
              <w:pStyle w:val="a5"/>
              <w:ind w:left="284" w:right="284"/>
              <w:jc w:val="both"/>
              <w:rPr>
                <w:sz w:val="20"/>
              </w:rPr>
            </w:pPr>
            <w:r>
              <w:rPr>
                <w:spacing w:val="-2"/>
                <w:sz w:val="20"/>
              </w:rPr>
              <w:t>Синтаксис как раздел</w:t>
            </w:r>
            <w:r>
              <w:rPr>
                <w:sz w:val="20"/>
              </w:rPr>
              <w:t xml:space="preserve"> </w:t>
            </w:r>
            <w:r>
              <w:rPr>
                <w:spacing w:val="-2"/>
                <w:sz w:val="20"/>
              </w:rPr>
              <w:t>лингвистики.</w:t>
            </w:r>
          </w:p>
          <w:p w14:paraId="430C20BD" w14:textId="77777777" w:rsidR="003324B1" w:rsidRDefault="007415B4" w:rsidP="007A5120">
            <w:pPr>
              <w:pStyle w:val="a5"/>
              <w:ind w:left="284" w:right="284"/>
              <w:jc w:val="both"/>
              <w:rPr>
                <w:sz w:val="20"/>
              </w:rPr>
            </w:pPr>
            <w:r>
              <w:rPr>
                <w:spacing w:val="-2"/>
                <w:sz w:val="20"/>
              </w:rPr>
              <w:t>Словосочетание</w:t>
            </w:r>
            <w:r>
              <w:rPr>
                <w:spacing w:val="-3"/>
                <w:sz w:val="20"/>
              </w:rPr>
              <w:t xml:space="preserve"> </w:t>
            </w:r>
            <w:r>
              <w:rPr>
                <w:spacing w:val="-2"/>
                <w:sz w:val="20"/>
              </w:rPr>
              <w:t>и</w:t>
            </w:r>
            <w:r>
              <w:rPr>
                <w:spacing w:val="-4"/>
                <w:sz w:val="20"/>
              </w:rPr>
              <w:t xml:space="preserve"> </w:t>
            </w:r>
            <w:r>
              <w:rPr>
                <w:spacing w:val="-2"/>
                <w:sz w:val="20"/>
              </w:rPr>
              <w:t xml:space="preserve">предложение как единицы синтаксиса. </w:t>
            </w:r>
            <w:r>
              <w:rPr>
                <w:sz w:val="20"/>
              </w:rPr>
              <w:t>Пунктуация. Функции знаков препинания.</w:t>
            </w:r>
          </w:p>
        </w:tc>
      </w:tr>
      <w:tr w:rsidR="003324B1" w14:paraId="6D92B099" w14:textId="77777777">
        <w:trPr>
          <w:trHeight w:val="1887"/>
        </w:trPr>
        <w:tc>
          <w:tcPr>
            <w:tcW w:w="2644" w:type="dxa"/>
          </w:tcPr>
          <w:p w14:paraId="0B0D5B58" w14:textId="77777777" w:rsidR="003324B1" w:rsidRDefault="003324B1" w:rsidP="007A5120">
            <w:pPr>
              <w:pStyle w:val="a5"/>
              <w:ind w:left="284" w:right="284"/>
              <w:jc w:val="both"/>
              <w:rPr>
                <w:sz w:val="20"/>
              </w:rPr>
            </w:pPr>
          </w:p>
          <w:p w14:paraId="1A75EDBA" w14:textId="77777777" w:rsidR="003324B1" w:rsidRDefault="003324B1" w:rsidP="007A5120">
            <w:pPr>
              <w:pStyle w:val="a5"/>
              <w:ind w:left="284" w:right="284"/>
              <w:jc w:val="both"/>
              <w:rPr>
                <w:sz w:val="20"/>
              </w:rPr>
            </w:pPr>
          </w:p>
          <w:p w14:paraId="392DB93C" w14:textId="77777777" w:rsidR="003324B1" w:rsidRDefault="003324B1" w:rsidP="007A5120">
            <w:pPr>
              <w:pStyle w:val="a5"/>
              <w:ind w:left="284" w:right="284"/>
              <w:jc w:val="both"/>
              <w:rPr>
                <w:sz w:val="20"/>
              </w:rPr>
            </w:pPr>
          </w:p>
          <w:p w14:paraId="2A280346" w14:textId="77777777" w:rsidR="003324B1" w:rsidRDefault="007415B4" w:rsidP="007A5120">
            <w:pPr>
              <w:pStyle w:val="a5"/>
              <w:ind w:left="284" w:right="284"/>
              <w:jc w:val="both"/>
              <w:rPr>
                <w:sz w:val="20"/>
              </w:rPr>
            </w:pPr>
            <w:r>
              <w:rPr>
                <w:spacing w:val="-2"/>
                <w:sz w:val="20"/>
              </w:rPr>
              <w:t>Словосочетание.</w:t>
            </w:r>
          </w:p>
        </w:tc>
        <w:tc>
          <w:tcPr>
            <w:tcW w:w="7354" w:type="dxa"/>
          </w:tcPr>
          <w:p w14:paraId="5C124B0D" w14:textId="77777777" w:rsidR="003324B1" w:rsidRDefault="007415B4" w:rsidP="007A5120">
            <w:pPr>
              <w:pStyle w:val="a5"/>
              <w:ind w:left="284" w:right="284"/>
              <w:jc w:val="both"/>
              <w:rPr>
                <w:sz w:val="20"/>
              </w:rPr>
            </w:pPr>
            <w:r>
              <w:rPr>
                <w:spacing w:val="-2"/>
                <w:sz w:val="20"/>
              </w:rPr>
              <w:t>Основные</w:t>
            </w:r>
            <w:r>
              <w:rPr>
                <w:spacing w:val="-8"/>
                <w:sz w:val="20"/>
              </w:rPr>
              <w:t xml:space="preserve"> </w:t>
            </w:r>
            <w:r>
              <w:rPr>
                <w:spacing w:val="-2"/>
                <w:sz w:val="20"/>
              </w:rPr>
              <w:t>признаки</w:t>
            </w:r>
            <w:r>
              <w:rPr>
                <w:spacing w:val="-3"/>
                <w:sz w:val="20"/>
              </w:rPr>
              <w:t xml:space="preserve"> </w:t>
            </w:r>
            <w:r>
              <w:rPr>
                <w:spacing w:val="-2"/>
                <w:sz w:val="20"/>
              </w:rPr>
              <w:t>словосочетания.</w:t>
            </w:r>
          </w:p>
          <w:p w14:paraId="44D61B85"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словосочетаний</w:t>
            </w:r>
            <w:r>
              <w:rPr>
                <w:spacing w:val="-12"/>
                <w:sz w:val="20"/>
              </w:rPr>
              <w:t xml:space="preserve"> </w:t>
            </w:r>
            <w:r>
              <w:rPr>
                <w:sz w:val="20"/>
              </w:rPr>
              <w:t>по</w:t>
            </w:r>
            <w:r>
              <w:rPr>
                <w:spacing w:val="-13"/>
                <w:sz w:val="20"/>
              </w:rPr>
              <w:t xml:space="preserve"> </w:t>
            </w:r>
            <w:r>
              <w:rPr>
                <w:sz w:val="20"/>
              </w:rPr>
              <w:t>морфологическим</w:t>
            </w:r>
            <w:r>
              <w:rPr>
                <w:spacing w:val="-12"/>
                <w:sz w:val="20"/>
              </w:rPr>
              <w:t xml:space="preserve"> </w:t>
            </w:r>
            <w:r>
              <w:rPr>
                <w:sz w:val="20"/>
              </w:rPr>
              <w:t>свойствам</w:t>
            </w:r>
            <w:r>
              <w:rPr>
                <w:spacing w:val="-13"/>
                <w:sz w:val="20"/>
              </w:rPr>
              <w:t xml:space="preserve"> </w:t>
            </w:r>
            <w:r>
              <w:rPr>
                <w:sz w:val="20"/>
              </w:rPr>
              <w:t>главного</w:t>
            </w:r>
            <w:r>
              <w:rPr>
                <w:spacing w:val="-12"/>
                <w:sz w:val="20"/>
              </w:rPr>
              <w:t xml:space="preserve"> </w:t>
            </w:r>
            <w:r>
              <w:rPr>
                <w:sz w:val="20"/>
              </w:rPr>
              <w:t>слова:</w:t>
            </w:r>
            <w:r>
              <w:rPr>
                <w:spacing w:val="-13"/>
                <w:sz w:val="20"/>
              </w:rPr>
              <w:t xml:space="preserve"> </w:t>
            </w:r>
            <w:r>
              <w:rPr>
                <w:sz w:val="20"/>
              </w:rPr>
              <w:t>глагольные, именные, наречные.</w:t>
            </w:r>
          </w:p>
          <w:p w14:paraId="64EAA970" w14:textId="77777777" w:rsidR="003324B1" w:rsidRDefault="007415B4" w:rsidP="007A5120">
            <w:pPr>
              <w:pStyle w:val="a5"/>
              <w:ind w:left="284" w:right="284"/>
              <w:jc w:val="both"/>
              <w:rPr>
                <w:sz w:val="20"/>
              </w:rPr>
            </w:pPr>
            <w:r>
              <w:rPr>
                <w:sz w:val="20"/>
              </w:rPr>
              <w:t>Типы</w:t>
            </w:r>
            <w:r>
              <w:rPr>
                <w:spacing w:val="-13"/>
                <w:sz w:val="20"/>
              </w:rPr>
              <w:t xml:space="preserve"> </w:t>
            </w:r>
            <w:r>
              <w:rPr>
                <w:sz w:val="20"/>
              </w:rPr>
              <w:t>подчинительной</w:t>
            </w:r>
            <w:r>
              <w:rPr>
                <w:spacing w:val="-12"/>
                <w:sz w:val="20"/>
              </w:rPr>
              <w:t xml:space="preserve"> </w:t>
            </w:r>
            <w:r>
              <w:rPr>
                <w:sz w:val="20"/>
              </w:rPr>
              <w:t>связи</w:t>
            </w:r>
            <w:r>
              <w:rPr>
                <w:spacing w:val="-13"/>
                <w:sz w:val="20"/>
              </w:rPr>
              <w:t xml:space="preserve"> </w:t>
            </w:r>
            <w:r>
              <w:rPr>
                <w:sz w:val="20"/>
              </w:rPr>
              <w:t>слов</w:t>
            </w:r>
            <w:r>
              <w:rPr>
                <w:spacing w:val="-12"/>
                <w:sz w:val="20"/>
              </w:rPr>
              <w:t xml:space="preserve"> </w:t>
            </w:r>
            <w:r>
              <w:rPr>
                <w:sz w:val="20"/>
              </w:rPr>
              <w:t>в</w:t>
            </w:r>
            <w:r>
              <w:rPr>
                <w:spacing w:val="-13"/>
                <w:sz w:val="20"/>
              </w:rPr>
              <w:t xml:space="preserve"> </w:t>
            </w:r>
            <w:r>
              <w:rPr>
                <w:sz w:val="20"/>
              </w:rPr>
              <w:t>словосочетании:</w:t>
            </w:r>
            <w:r>
              <w:rPr>
                <w:spacing w:val="-12"/>
                <w:sz w:val="20"/>
              </w:rPr>
              <w:t xml:space="preserve"> </w:t>
            </w:r>
            <w:r>
              <w:rPr>
                <w:sz w:val="20"/>
              </w:rPr>
              <w:t>согласование,</w:t>
            </w:r>
            <w:r>
              <w:rPr>
                <w:spacing w:val="-13"/>
                <w:sz w:val="20"/>
              </w:rPr>
              <w:t xml:space="preserve"> </w:t>
            </w:r>
            <w:r>
              <w:rPr>
                <w:sz w:val="20"/>
              </w:rPr>
              <w:t xml:space="preserve">управление, </w:t>
            </w:r>
            <w:r>
              <w:rPr>
                <w:spacing w:val="-2"/>
                <w:sz w:val="20"/>
              </w:rPr>
              <w:t>примыкание.</w:t>
            </w:r>
          </w:p>
          <w:p w14:paraId="19730BA6" w14:textId="77777777" w:rsidR="003324B1" w:rsidRDefault="007415B4" w:rsidP="007A5120">
            <w:pPr>
              <w:pStyle w:val="a5"/>
              <w:ind w:left="284" w:right="284"/>
              <w:jc w:val="both"/>
              <w:rPr>
                <w:sz w:val="20"/>
              </w:rPr>
            </w:pPr>
            <w:r>
              <w:rPr>
                <w:sz w:val="20"/>
              </w:rPr>
              <w:t xml:space="preserve">Синтаксический анализ словосочетаний. </w:t>
            </w:r>
            <w:r>
              <w:rPr>
                <w:spacing w:val="-2"/>
                <w:sz w:val="20"/>
              </w:rPr>
              <w:t>Грамматическая</w:t>
            </w:r>
            <w:r>
              <w:rPr>
                <w:spacing w:val="-11"/>
                <w:sz w:val="20"/>
              </w:rPr>
              <w:t xml:space="preserve"> </w:t>
            </w:r>
            <w:r>
              <w:rPr>
                <w:spacing w:val="-2"/>
                <w:sz w:val="20"/>
              </w:rPr>
              <w:t>синонимия</w:t>
            </w:r>
            <w:r>
              <w:rPr>
                <w:spacing w:val="-10"/>
                <w:sz w:val="20"/>
              </w:rPr>
              <w:t xml:space="preserve"> </w:t>
            </w:r>
            <w:r>
              <w:rPr>
                <w:spacing w:val="-2"/>
                <w:sz w:val="20"/>
              </w:rPr>
              <w:t xml:space="preserve">словосочетаний. </w:t>
            </w:r>
            <w:r>
              <w:rPr>
                <w:sz w:val="20"/>
              </w:rPr>
              <w:t>Нормы построения словосочетаний.</w:t>
            </w:r>
          </w:p>
        </w:tc>
      </w:tr>
      <w:tr w:rsidR="003324B1" w14:paraId="3EDBBDED" w14:textId="77777777">
        <w:trPr>
          <w:trHeight w:val="4647"/>
        </w:trPr>
        <w:tc>
          <w:tcPr>
            <w:tcW w:w="2644" w:type="dxa"/>
          </w:tcPr>
          <w:p w14:paraId="2F8DE0DC" w14:textId="77777777" w:rsidR="003324B1" w:rsidRDefault="003324B1" w:rsidP="007A5120">
            <w:pPr>
              <w:pStyle w:val="a5"/>
              <w:ind w:left="284" w:right="284"/>
              <w:jc w:val="both"/>
              <w:rPr>
                <w:sz w:val="20"/>
              </w:rPr>
            </w:pPr>
          </w:p>
          <w:p w14:paraId="70F81463" w14:textId="77777777" w:rsidR="003324B1" w:rsidRDefault="003324B1" w:rsidP="007A5120">
            <w:pPr>
              <w:pStyle w:val="a5"/>
              <w:ind w:left="284" w:right="284"/>
              <w:jc w:val="both"/>
              <w:rPr>
                <w:sz w:val="20"/>
              </w:rPr>
            </w:pPr>
          </w:p>
          <w:p w14:paraId="78330A34" w14:textId="77777777" w:rsidR="003324B1" w:rsidRDefault="003324B1" w:rsidP="007A5120">
            <w:pPr>
              <w:pStyle w:val="a5"/>
              <w:ind w:left="284" w:right="284"/>
              <w:jc w:val="both"/>
              <w:rPr>
                <w:sz w:val="20"/>
              </w:rPr>
            </w:pPr>
          </w:p>
          <w:p w14:paraId="591B70FD" w14:textId="77777777" w:rsidR="003324B1" w:rsidRDefault="003324B1" w:rsidP="007A5120">
            <w:pPr>
              <w:pStyle w:val="a5"/>
              <w:ind w:left="284" w:right="284"/>
              <w:jc w:val="both"/>
              <w:rPr>
                <w:sz w:val="20"/>
              </w:rPr>
            </w:pPr>
          </w:p>
          <w:p w14:paraId="0CCA7CBE" w14:textId="77777777" w:rsidR="003324B1" w:rsidRDefault="003324B1" w:rsidP="007A5120">
            <w:pPr>
              <w:pStyle w:val="a5"/>
              <w:ind w:left="284" w:right="284"/>
              <w:jc w:val="both"/>
              <w:rPr>
                <w:sz w:val="20"/>
              </w:rPr>
            </w:pPr>
          </w:p>
          <w:p w14:paraId="4F204EE7" w14:textId="77777777" w:rsidR="003324B1" w:rsidRDefault="003324B1" w:rsidP="007A5120">
            <w:pPr>
              <w:pStyle w:val="a5"/>
              <w:ind w:left="284" w:right="284"/>
              <w:jc w:val="both"/>
              <w:rPr>
                <w:sz w:val="20"/>
              </w:rPr>
            </w:pPr>
          </w:p>
          <w:p w14:paraId="257FD181" w14:textId="77777777" w:rsidR="003324B1" w:rsidRDefault="003324B1" w:rsidP="007A5120">
            <w:pPr>
              <w:pStyle w:val="a5"/>
              <w:ind w:left="284" w:right="284"/>
              <w:jc w:val="both"/>
              <w:rPr>
                <w:sz w:val="20"/>
              </w:rPr>
            </w:pPr>
          </w:p>
          <w:p w14:paraId="339516AF" w14:textId="77777777" w:rsidR="003324B1" w:rsidRDefault="003324B1" w:rsidP="007A5120">
            <w:pPr>
              <w:pStyle w:val="a5"/>
              <w:ind w:left="284" w:right="284"/>
              <w:jc w:val="both"/>
              <w:rPr>
                <w:sz w:val="20"/>
              </w:rPr>
            </w:pPr>
          </w:p>
          <w:p w14:paraId="799402B9" w14:textId="77777777" w:rsidR="003324B1" w:rsidRDefault="003324B1" w:rsidP="007A5120">
            <w:pPr>
              <w:pStyle w:val="a5"/>
              <w:ind w:left="284" w:right="284"/>
              <w:jc w:val="both"/>
              <w:rPr>
                <w:sz w:val="20"/>
              </w:rPr>
            </w:pPr>
          </w:p>
          <w:p w14:paraId="3E397A87" w14:textId="77777777" w:rsidR="003324B1" w:rsidRDefault="007415B4" w:rsidP="007A5120">
            <w:pPr>
              <w:pStyle w:val="a5"/>
              <w:ind w:left="284" w:right="284"/>
              <w:jc w:val="both"/>
              <w:rPr>
                <w:sz w:val="20"/>
              </w:rPr>
            </w:pPr>
            <w:r>
              <w:rPr>
                <w:spacing w:val="-2"/>
                <w:sz w:val="20"/>
              </w:rPr>
              <w:t>Предложение.</w:t>
            </w:r>
          </w:p>
        </w:tc>
        <w:tc>
          <w:tcPr>
            <w:tcW w:w="7354" w:type="dxa"/>
          </w:tcPr>
          <w:p w14:paraId="3E1E68AE" w14:textId="77777777" w:rsidR="003324B1" w:rsidRDefault="007415B4" w:rsidP="007A5120">
            <w:pPr>
              <w:pStyle w:val="a5"/>
              <w:ind w:left="284" w:right="284"/>
              <w:jc w:val="both"/>
              <w:rPr>
                <w:sz w:val="20"/>
              </w:rPr>
            </w:pPr>
            <w:r>
              <w:rPr>
                <w:spacing w:val="-2"/>
                <w:sz w:val="20"/>
              </w:rPr>
              <w:t xml:space="preserve">Предложение. Основные признаки предложения: смысловая и интонационная </w:t>
            </w:r>
            <w:r>
              <w:rPr>
                <w:sz w:val="20"/>
              </w:rPr>
              <w:t xml:space="preserve">законченность, грамматическая </w:t>
            </w:r>
            <w:proofErr w:type="spellStart"/>
            <w:r>
              <w:rPr>
                <w:sz w:val="20"/>
              </w:rPr>
              <w:t>оформленность</w:t>
            </w:r>
            <w:proofErr w:type="spellEnd"/>
            <w:r>
              <w:rPr>
                <w:sz w:val="20"/>
              </w:rPr>
              <w:t>.</w:t>
            </w:r>
          </w:p>
          <w:p w14:paraId="2FA2BAAC" w14:textId="77777777" w:rsidR="003324B1" w:rsidRDefault="007415B4" w:rsidP="007A5120">
            <w:pPr>
              <w:pStyle w:val="a5"/>
              <w:ind w:left="284" w:right="284"/>
              <w:jc w:val="both"/>
              <w:rPr>
                <w:sz w:val="20"/>
              </w:rPr>
            </w:pPr>
            <w:r>
              <w:rPr>
                <w:spacing w:val="-2"/>
                <w:sz w:val="20"/>
              </w:rPr>
              <w:t xml:space="preserve">Виды предложений по цели высказывания (повествовательные, вопросительные, </w:t>
            </w:r>
            <w:r>
              <w:rPr>
                <w:sz w:val="20"/>
              </w:rPr>
              <w:t>побудительные) и по эмоциональной окраске (восклицательные, невосклицательные). Их интонационные и смысловые особенности.</w:t>
            </w:r>
          </w:p>
          <w:p w14:paraId="10E01BB3" w14:textId="77777777" w:rsidR="003324B1" w:rsidRDefault="007415B4" w:rsidP="007A5120">
            <w:pPr>
              <w:pStyle w:val="a5"/>
              <w:ind w:left="284" w:right="284"/>
              <w:jc w:val="both"/>
              <w:rPr>
                <w:sz w:val="20"/>
              </w:rPr>
            </w:pPr>
            <w:r>
              <w:rPr>
                <w:spacing w:val="-2"/>
                <w:sz w:val="20"/>
              </w:rPr>
              <w:t>Употребление</w:t>
            </w:r>
            <w:r>
              <w:rPr>
                <w:spacing w:val="-4"/>
                <w:sz w:val="20"/>
              </w:rPr>
              <w:t xml:space="preserve"> </w:t>
            </w:r>
            <w:r>
              <w:rPr>
                <w:spacing w:val="-2"/>
                <w:sz w:val="20"/>
              </w:rPr>
              <w:t>языковых форм</w:t>
            </w:r>
            <w:r>
              <w:rPr>
                <w:spacing w:val="-3"/>
                <w:sz w:val="20"/>
              </w:rPr>
              <w:t xml:space="preserve"> </w:t>
            </w:r>
            <w:r>
              <w:rPr>
                <w:spacing w:val="-2"/>
                <w:sz w:val="20"/>
              </w:rPr>
              <w:t>выражения побуждения в побудитель</w:t>
            </w:r>
            <w:r>
              <w:rPr>
                <w:spacing w:val="-2"/>
                <w:sz w:val="20"/>
              </w:rPr>
              <w:t>ных предложениях.</w:t>
            </w:r>
          </w:p>
          <w:p w14:paraId="009352E3" w14:textId="77777777" w:rsidR="003324B1" w:rsidRDefault="007415B4" w:rsidP="007A5120">
            <w:pPr>
              <w:pStyle w:val="a5"/>
              <w:ind w:left="284" w:right="284"/>
              <w:jc w:val="both"/>
              <w:rPr>
                <w:sz w:val="20"/>
              </w:rPr>
            </w:pPr>
            <w:r>
              <w:rPr>
                <w:sz w:val="20"/>
              </w:rPr>
              <w:t>Средства</w:t>
            </w:r>
            <w:r>
              <w:rPr>
                <w:spacing w:val="-13"/>
                <w:sz w:val="20"/>
              </w:rPr>
              <w:t xml:space="preserve"> </w:t>
            </w:r>
            <w:r>
              <w:rPr>
                <w:sz w:val="20"/>
              </w:rPr>
              <w:t>оформления</w:t>
            </w:r>
            <w:r>
              <w:rPr>
                <w:spacing w:val="-12"/>
                <w:sz w:val="20"/>
              </w:rPr>
              <w:t xml:space="preserve"> </w:t>
            </w:r>
            <w:r>
              <w:rPr>
                <w:sz w:val="20"/>
              </w:rPr>
              <w:t>предложения</w:t>
            </w:r>
            <w:r>
              <w:rPr>
                <w:spacing w:val="-13"/>
                <w:sz w:val="20"/>
              </w:rPr>
              <w:t xml:space="preserve"> </w:t>
            </w:r>
            <w:r>
              <w:rPr>
                <w:sz w:val="20"/>
              </w:rPr>
              <w:t>в</w:t>
            </w:r>
            <w:r>
              <w:rPr>
                <w:spacing w:val="-12"/>
                <w:sz w:val="20"/>
              </w:rPr>
              <w:t xml:space="preserve"> </w:t>
            </w:r>
            <w:r>
              <w:rPr>
                <w:sz w:val="20"/>
              </w:rPr>
              <w:t>устной</w:t>
            </w:r>
            <w:r>
              <w:rPr>
                <w:spacing w:val="-13"/>
                <w:sz w:val="20"/>
              </w:rPr>
              <w:t xml:space="preserve"> </w:t>
            </w:r>
            <w:r>
              <w:rPr>
                <w:sz w:val="20"/>
              </w:rPr>
              <w:t>и</w:t>
            </w:r>
            <w:r>
              <w:rPr>
                <w:spacing w:val="-12"/>
                <w:sz w:val="20"/>
              </w:rPr>
              <w:t xml:space="preserve"> </w:t>
            </w:r>
            <w:r>
              <w:rPr>
                <w:sz w:val="20"/>
              </w:rPr>
              <w:t>письменной</w:t>
            </w:r>
            <w:r>
              <w:rPr>
                <w:spacing w:val="-13"/>
                <w:sz w:val="20"/>
              </w:rPr>
              <w:t xml:space="preserve"> </w:t>
            </w:r>
            <w:r>
              <w:rPr>
                <w:sz w:val="20"/>
              </w:rPr>
              <w:t>речи</w:t>
            </w:r>
            <w:r>
              <w:rPr>
                <w:spacing w:val="-12"/>
                <w:sz w:val="20"/>
              </w:rPr>
              <w:t xml:space="preserve"> </w:t>
            </w:r>
            <w:r>
              <w:rPr>
                <w:sz w:val="20"/>
              </w:rPr>
              <w:t>(интонация, логическое ударение, знаки препинания).</w:t>
            </w:r>
          </w:p>
          <w:p w14:paraId="2EDF6C10"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предложений</w:t>
            </w:r>
            <w:r>
              <w:rPr>
                <w:spacing w:val="-12"/>
                <w:sz w:val="20"/>
              </w:rPr>
              <w:t xml:space="preserve"> </w:t>
            </w:r>
            <w:r>
              <w:rPr>
                <w:sz w:val="20"/>
              </w:rPr>
              <w:t>по</w:t>
            </w:r>
            <w:r>
              <w:rPr>
                <w:spacing w:val="-13"/>
                <w:sz w:val="20"/>
              </w:rPr>
              <w:t xml:space="preserve"> </w:t>
            </w:r>
            <w:r>
              <w:rPr>
                <w:sz w:val="20"/>
              </w:rPr>
              <w:t>количеству</w:t>
            </w:r>
            <w:r>
              <w:rPr>
                <w:spacing w:val="-12"/>
                <w:sz w:val="20"/>
              </w:rPr>
              <w:t xml:space="preserve"> </w:t>
            </w:r>
            <w:r>
              <w:rPr>
                <w:sz w:val="20"/>
              </w:rPr>
              <w:t>грамматических</w:t>
            </w:r>
            <w:r>
              <w:rPr>
                <w:spacing w:val="-13"/>
                <w:sz w:val="20"/>
              </w:rPr>
              <w:t xml:space="preserve"> </w:t>
            </w:r>
            <w:r>
              <w:rPr>
                <w:sz w:val="20"/>
              </w:rPr>
              <w:t>основ</w:t>
            </w:r>
            <w:r>
              <w:rPr>
                <w:spacing w:val="-12"/>
                <w:sz w:val="20"/>
              </w:rPr>
              <w:t xml:space="preserve"> </w:t>
            </w:r>
            <w:r>
              <w:rPr>
                <w:sz w:val="20"/>
              </w:rPr>
              <w:t>(простые,</w:t>
            </w:r>
            <w:r>
              <w:rPr>
                <w:spacing w:val="-13"/>
                <w:sz w:val="20"/>
              </w:rPr>
              <w:t xml:space="preserve"> </w:t>
            </w:r>
            <w:r>
              <w:rPr>
                <w:sz w:val="20"/>
              </w:rPr>
              <w:t xml:space="preserve">сложные). Виды простых предложений по наличию главных членов (двусоставные, </w:t>
            </w:r>
            <w:r>
              <w:rPr>
                <w:spacing w:val="-2"/>
                <w:sz w:val="20"/>
              </w:rPr>
              <w:t>односоставные).</w:t>
            </w:r>
          </w:p>
          <w:p w14:paraId="4C4171FD" w14:textId="77777777" w:rsidR="003324B1" w:rsidRDefault="007415B4" w:rsidP="007A5120">
            <w:pPr>
              <w:pStyle w:val="a5"/>
              <w:ind w:left="284" w:right="284"/>
              <w:jc w:val="both"/>
              <w:rPr>
                <w:sz w:val="20"/>
              </w:rPr>
            </w:pPr>
            <w:r>
              <w:rPr>
                <w:spacing w:val="-2"/>
                <w:sz w:val="20"/>
              </w:rPr>
              <w:t>Виды</w:t>
            </w:r>
            <w:r>
              <w:rPr>
                <w:spacing w:val="-3"/>
                <w:sz w:val="20"/>
              </w:rPr>
              <w:t xml:space="preserve"> </w:t>
            </w:r>
            <w:r>
              <w:rPr>
                <w:spacing w:val="-2"/>
                <w:sz w:val="20"/>
              </w:rPr>
              <w:t>предложений по наличию второстепенных членов (распространенные, нераспространенные).</w:t>
            </w:r>
          </w:p>
          <w:p w14:paraId="05BEC387" w14:textId="77777777" w:rsidR="003324B1" w:rsidRDefault="007415B4" w:rsidP="007A5120">
            <w:pPr>
              <w:pStyle w:val="a5"/>
              <w:ind w:left="284" w:right="284"/>
              <w:jc w:val="both"/>
              <w:rPr>
                <w:sz w:val="20"/>
              </w:rPr>
            </w:pPr>
            <w:r>
              <w:rPr>
                <w:spacing w:val="-2"/>
                <w:sz w:val="20"/>
              </w:rPr>
              <w:t>Предложения</w:t>
            </w:r>
            <w:r>
              <w:rPr>
                <w:spacing w:val="-3"/>
                <w:sz w:val="20"/>
              </w:rPr>
              <w:t xml:space="preserve"> </w:t>
            </w:r>
            <w:r>
              <w:rPr>
                <w:spacing w:val="-2"/>
                <w:sz w:val="20"/>
              </w:rPr>
              <w:t>полные</w:t>
            </w:r>
            <w:r>
              <w:rPr>
                <w:spacing w:val="-4"/>
                <w:sz w:val="20"/>
              </w:rPr>
              <w:t xml:space="preserve"> </w:t>
            </w:r>
            <w:r>
              <w:rPr>
                <w:spacing w:val="-2"/>
                <w:sz w:val="20"/>
              </w:rPr>
              <w:t>и</w:t>
            </w:r>
            <w:r>
              <w:rPr>
                <w:spacing w:val="-3"/>
                <w:sz w:val="20"/>
              </w:rPr>
              <w:t xml:space="preserve"> </w:t>
            </w:r>
            <w:r>
              <w:rPr>
                <w:spacing w:val="-2"/>
                <w:sz w:val="20"/>
              </w:rPr>
              <w:t>неполные.</w:t>
            </w:r>
          </w:p>
          <w:p w14:paraId="025FCE4A" w14:textId="77777777" w:rsidR="003324B1" w:rsidRDefault="007415B4" w:rsidP="007A5120">
            <w:pPr>
              <w:pStyle w:val="a5"/>
              <w:ind w:left="284" w:right="284"/>
              <w:jc w:val="both"/>
              <w:rPr>
                <w:sz w:val="20"/>
              </w:rPr>
            </w:pPr>
            <w:r>
              <w:rPr>
                <w:sz w:val="20"/>
              </w:rPr>
              <w:t>Употребление</w:t>
            </w:r>
            <w:r>
              <w:rPr>
                <w:spacing w:val="-13"/>
                <w:sz w:val="20"/>
              </w:rPr>
              <w:t xml:space="preserve"> </w:t>
            </w:r>
            <w:r>
              <w:rPr>
                <w:sz w:val="20"/>
              </w:rPr>
              <w:t>неполных</w:t>
            </w:r>
            <w:r>
              <w:rPr>
                <w:spacing w:val="-12"/>
                <w:sz w:val="20"/>
              </w:rPr>
              <w:t xml:space="preserve"> </w:t>
            </w:r>
            <w:r>
              <w:rPr>
                <w:sz w:val="20"/>
              </w:rPr>
              <w:t>предложений</w:t>
            </w:r>
            <w:r>
              <w:rPr>
                <w:spacing w:val="-13"/>
                <w:sz w:val="20"/>
              </w:rPr>
              <w:t xml:space="preserve"> </w:t>
            </w:r>
            <w:r>
              <w:rPr>
                <w:sz w:val="20"/>
              </w:rPr>
              <w:t>в</w:t>
            </w:r>
            <w:r>
              <w:rPr>
                <w:spacing w:val="-12"/>
                <w:sz w:val="20"/>
              </w:rPr>
              <w:t xml:space="preserve"> </w:t>
            </w:r>
            <w:r>
              <w:rPr>
                <w:sz w:val="20"/>
              </w:rPr>
              <w:t>диалоги</w:t>
            </w:r>
            <w:r>
              <w:rPr>
                <w:sz w:val="20"/>
              </w:rPr>
              <w:t>ческой</w:t>
            </w:r>
            <w:r>
              <w:rPr>
                <w:spacing w:val="-13"/>
                <w:sz w:val="20"/>
              </w:rPr>
              <w:t xml:space="preserve"> </w:t>
            </w:r>
            <w:r>
              <w:rPr>
                <w:sz w:val="20"/>
              </w:rPr>
              <w:t>речи,</w:t>
            </w:r>
            <w:r>
              <w:rPr>
                <w:spacing w:val="-12"/>
                <w:sz w:val="20"/>
              </w:rPr>
              <w:t xml:space="preserve"> </w:t>
            </w:r>
            <w:r>
              <w:rPr>
                <w:sz w:val="20"/>
              </w:rPr>
              <w:t>соблюдение</w:t>
            </w:r>
            <w:r>
              <w:rPr>
                <w:spacing w:val="-13"/>
                <w:sz w:val="20"/>
              </w:rPr>
              <w:t xml:space="preserve"> </w:t>
            </w:r>
            <w:r>
              <w:rPr>
                <w:sz w:val="20"/>
              </w:rPr>
              <w:t>в</w:t>
            </w:r>
            <w:r>
              <w:rPr>
                <w:spacing w:val="-12"/>
                <w:sz w:val="20"/>
              </w:rPr>
              <w:t xml:space="preserve"> </w:t>
            </w:r>
            <w:r>
              <w:rPr>
                <w:sz w:val="20"/>
              </w:rPr>
              <w:t>устной речи интонации неполного предложения.</w:t>
            </w:r>
          </w:p>
          <w:p w14:paraId="3079A1DC" w14:textId="77777777" w:rsidR="003324B1" w:rsidRDefault="007415B4" w:rsidP="007A5120">
            <w:pPr>
              <w:pStyle w:val="a5"/>
              <w:ind w:left="284" w:right="284"/>
              <w:jc w:val="both"/>
              <w:rPr>
                <w:sz w:val="20"/>
              </w:rPr>
            </w:pPr>
            <w:r>
              <w:rPr>
                <w:spacing w:val="-2"/>
                <w:sz w:val="20"/>
              </w:rPr>
              <w:t xml:space="preserve">Грамматические, интонационные и пунктуационные особенности предложений со </w:t>
            </w:r>
            <w:r>
              <w:rPr>
                <w:sz w:val="20"/>
              </w:rPr>
              <w:t>словами "да", "нет".</w:t>
            </w:r>
          </w:p>
          <w:p w14:paraId="45433882" w14:textId="77777777" w:rsidR="003324B1" w:rsidRDefault="007415B4" w:rsidP="007A5120">
            <w:pPr>
              <w:pStyle w:val="a5"/>
              <w:ind w:left="284" w:right="284"/>
              <w:jc w:val="both"/>
              <w:rPr>
                <w:sz w:val="20"/>
              </w:rPr>
            </w:pPr>
            <w:r>
              <w:rPr>
                <w:spacing w:val="-2"/>
                <w:sz w:val="20"/>
              </w:rPr>
              <w:t>Нормы</w:t>
            </w:r>
            <w:r>
              <w:rPr>
                <w:spacing w:val="1"/>
                <w:sz w:val="20"/>
              </w:rPr>
              <w:t xml:space="preserve"> </w:t>
            </w:r>
            <w:r>
              <w:rPr>
                <w:spacing w:val="-2"/>
                <w:sz w:val="20"/>
              </w:rPr>
              <w:t>построения</w:t>
            </w:r>
            <w:r>
              <w:rPr>
                <w:spacing w:val="1"/>
                <w:sz w:val="20"/>
              </w:rPr>
              <w:t xml:space="preserve"> </w:t>
            </w:r>
            <w:r>
              <w:rPr>
                <w:spacing w:val="-2"/>
                <w:sz w:val="20"/>
              </w:rPr>
              <w:t>простого</w:t>
            </w:r>
            <w:r>
              <w:rPr>
                <w:spacing w:val="3"/>
                <w:sz w:val="20"/>
              </w:rPr>
              <w:t xml:space="preserve"> </w:t>
            </w:r>
            <w:r>
              <w:rPr>
                <w:spacing w:val="-2"/>
                <w:sz w:val="20"/>
              </w:rPr>
              <w:t>предложения,</w:t>
            </w:r>
            <w:r>
              <w:rPr>
                <w:spacing w:val="-1"/>
                <w:sz w:val="20"/>
              </w:rPr>
              <w:t xml:space="preserve"> </w:t>
            </w:r>
            <w:r>
              <w:rPr>
                <w:spacing w:val="-2"/>
                <w:sz w:val="20"/>
              </w:rPr>
              <w:t>использования</w:t>
            </w:r>
            <w:r>
              <w:rPr>
                <w:spacing w:val="3"/>
                <w:sz w:val="20"/>
              </w:rPr>
              <w:t xml:space="preserve"> </w:t>
            </w:r>
            <w:r>
              <w:rPr>
                <w:spacing w:val="-2"/>
                <w:sz w:val="20"/>
              </w:rPr>
              <w:t>инверсии.</w:t>
            </w:r>
          </w:p>
        </w:tc>
      </w:tr>
      <w:tr w:rsidR="003324B1" w14:paraId="6EF6A1A8" w14:textId="77777777">
        <w:trPr>
          <w:trHeight w:val="1186"/>
        </w:trPr>
        <w:tc>
          <w:tcPr>
            <w:tcW w:w="2644" w:type="dxa"/>
          </w:tcPr>
          <w:p w14:paraId="0F11F9C1" w14:textId="77777777" w:rsidR="003324B1" w:rsidRDefault="003324B1" w:rsidP="007A5120">
            <w:pPr>
              <w:pStyle w:val="a5"/>
              <w:ind w:left="284" w:right="284"/>
              <w:jc w:val="both"/>
              <w:rPr>
                <w:sz w:val="20"/>
              </w:rPr>
            </w:pPr>
          </w:p>
          <w:p w14:paraId="3FA70D9F" w14:textId="77777777" w:rsidR="003324B1" w:rsidRDefault="007415B4" w:rsidP="007A5120">
            <w:pPr>
              <w:pStyle w:val="a5"/>
              <w:ind w:left="284" w:right="284"/>
              <w:jc w:val="both"/>
              <w:rPr>
                <w:sz w:val="20"/>
              </w:rPr>
            </w:pPr>
            <w:r>
              <w:rPr>
                <w:sz w:val="20"/>
              </w:rPr>
              <w:t xml:space="preserve">Двусоставное предложение. </w:t>
            </w:r>
            <w:r>
              <w:rPr>
                <w:spacing w:val="-2"/>
                <w:sz w:val="20"/>
              </w:rPr>
              <w:t>Главные</w:t>
            </w:r>
            <w:r>
              <w:rPr>
                <w:spacing w:val="-11"/>
                <w:sz w:val="20"/>
              </w:rPr>
              <w:t xml:space="preserve"> </w:t>
            </w:r>
            <w:r>
              <w:rPr>
                <w:spacing w:val="-2"/>
                <w:sz w:val="20"/>
              </w:rPr>
              <w:t>члены</w:t>
            </w:r>
            <w:r>
              <w:rPr>
                <w:spacing w:val="-7"/>
                <w:sz w:val="20"/>
              </w:rPr>
              <w:t xml:space="preserve"> </w:t>
            </w:r>
            <w:r>
              <w:rPr>
                <w:spacing w:val="-2"/>
                <w:sz w:val="20"/>
              </w:rPr>
              <w:t>предложения.</w:t>
            </w:r>
          </w:p>
        </w:tc>
        <w:tc>
          <w:tcPr>
            <w:tcW w:w="7354" w:type="dxa"/>
          </w:tcPr>
          <w:p w14:paraId="06C2628F" w14:textId="77777777" w:rsidR="003324B1" w:rsidRDefault="007415B4" w:rsidP="007A5120">
            <w:pPr>
              <w:pStyle w:val="a5"/>
              <w:ind w:left="284" w:right="284"/>
              <w:jc w:val="both"/>
              <w:rPr>
                <w:sz w:val="20"/>
              </w:rPr>
            </w:pPr>
            <w:r>
              <w:rPr>
                <w:spacing w:val="-2"/>
                <w:sz w:val="20"/>
              </w:rPr>
              <w:t>Подлежащее</w:t>
            </w:r>
            <w:r>
              <w:rPr>
                <w:spacing w:val="-4"/>
                <w:sz w:val="20"/>
              </w:rPr>
              <w:t xml:space="preserve"> </w:t>
            </w:r>
            <w:r>
              <w:rPr>
                <w:spacing w:val="-2"/>
                <w:sz w:val="20"/>
              </w:rPr>
              <w:t>и</w:t>
            </w:r>
            <w:r>
              <w:rPr>
                <w:spacing w:val="-3"/>
                <w:sz w:val="20"/>
              </w:rPr>
              <w:t xml:space="preserve"> </w:t>
            </w:r>
            <w:r>
              <w:rPr>
                <w:spacing w:val="-2"/>
                <w:sz w:val="20"/>
              </w:rPr>
              <w:t>сказуемое</w:t>
            </w:r>
            <w:r>
              <w:rPr>
                <w:spacing w:val="-4"/>
                <w:sz w:val="20"/>
              </w:rPr>
              <w:t xml:space="preserve"> </w:t>
            </w:r>
            <w:r>
              <w:rPr>
                <w:spacing w:val="-2"/>
                <w:sz w:val="20"/>
              </w:rPr>
              <w:t>как главные члены</w:t>
            </w:r>
            <w:r>
              <w:rPr>
                <w:spacing w:val="-3"/>
                <w:sz w:val="20"/>
              </w:rPr>
              <w:t xml:space="preserve"> </w:t>
            </w:r>
            <w:r>
              <w:rPr>
                <w:spacing w:val="-2"/>
                <w:sz w:val="20"/>
              </w:rPr>
              <w:t xml:space="preserve">предложения. </w:t>
            </w:r>
            <w:r>
              <w:rPr>
                <w:sz w:val="20"/>
              </w:rPr>
              <w:t>Способы выражения подлежащего.</w:t>
            </w:r>
          </w:p>
          <w:p w14:paraId="6A4BBA99" w14:textId="77777777" w:rsidR="003324B1" w:rsidRDefault="007415B4" w:rsidP="007A5120">
            <w:pPr>
              <w:pStyle w:val="a5"/>
              <w:ind w:left="284" w:right="284"/>
              <w:jc w:val="both"/>
              <w:rPr>
                <w:sz w:val="20"/>
              </w:rPr>
            </w:pPr>
            <w:r>
              <w:rPr>
                <w:sz w:val="20"/>
              </w:rPr>
              <w:t>Виды</w:t>
            </w:r>
            <w:r>
              <w:rPr>
                <w:spacing w:val="-13"/>
                <w:sz w:val="20"/>
              </w:rPr>
              <w:t xml:space="preserve"> </w:t>
            </w:r>
            <w:r>
              <w:rPr>
                <w:sz w:val="20"/>
              </w:rPr>
              <w:t>сказуемого</w:t>
            </w:r>
            <w:r>
              <w:rPr>
                <w:spacing w:val="-12"/>
                <w:sz w:val="20"/>
              </w:rPr>
              <w:t xml:space="preserve"> </w:t>
            </w:r>
            <w:r>
              <w:rPr>
                <w:sz w:val="20"/>
              </w:rPr>
              <w:t>(простое</w:t>
            </w:r>
            <w:r>
              <w:rPr>
                <w:spacing w:val="-13"/>
                <w:sz w:val="20"/>
              </w:rPr>
              <w:t xml:space="preserve"> </w:t>
            </w:r>
            <w:r>
              <w:rPr>
                <w:sz w:val="20"/>
              </w:rPr>
              <w:t>глагольное,</w:t>
            </w:r>
            <w:r>
              <w:rPr>
                <w:spacing w:val="-12"/>
                <w:sz w:val="20"/>
              </w:rPr>
              <w:t xml:space="preserve"> </w:t>
            </w:r>
            <w:r>
              <w:rPr>
                <w:sz w:val="20"/>
              </w:rPr>
              <w:t>составное</w:t>
            </w:r>
            <w:r>
              <w:rPr>
                <w:spacing w:val="-13"/>
                <w:sz w:val="20"/>
              </w:rPr>
              <w:t xml:space="preserve"> </w:t>
            </w:r>
            <w:r>
              <w:rPr>
                <w:sz w:val="20"/>
              </w:rPr>
              <w:t>глагольное,</w:t>
            </w:r>
            <w:r>
              <w:rPr>
                <w:spacing w:val="-12"/>
                <w:sz w:val="20"/>
              </w:rPr>
              <w:t xml:space="preserve"> </w:t>
            </w:r>
            <w:r>
              <w:rPr>
                <w:sz w:val="20"/>
              </w:rPr>
              <w:t>составное</w:t>
            </w:r>
            <w:r>
              <w:rPr>
                <w:spacing w:val="-13"/>
                <w:sz w:val="20"/>
              </w:rPr>
              <w:t xml:space="preserve"> </w:t>
            </w:r>
            <w:r>
              <w:rPr>
                <w:sz w:val="20"/>
              </w:rPr>
              <w:t>именное)</w:t>
            </w:r>
            <w:r>
              <w:rPr>
                <w:spacing w:val="-12"/>
                <w:sz w:val="20"/>
              </w:rPr>
              <w:t xml:space="preserve"> </w:t>
            </w:r>
            <w:r>
              <w:rPr>
                <w:sz w:val="20"/>
              </w:rPr>
              <w:t>и способы его выражения.</w:t>
            </w:r>
          </w:p>
          <w:p w14:paraId="764277B0" w14:textId="77777777" w:rsidR="003324B1" w:rsidRDefault="007415B4" w:rsidP="007A5120">
            <w:pPr>
              <w:pStyle w:val="a5"/>
              <w:ind w:left="284" w:right="284"/>
              <w:jc w:val="both"/>
              <w:rPr>
                <w:sz w:val="20"/>
              </w:rPr>
            </w:pPr>
            <w:r>
              <w:rPr>
                <w:sz w:val="20"/>
              </w:rPr>
              <w:t>Тире</w:t>
            </w:r>
            <w:r>
              <w:rPr>
                <w:spacing w:val="-13"/>
                <w:sz w:val="20"/>
              </w:rPr>
              <w:t xml:space="preserve"> </w:t>
            </w:r>
            <w:r>
              <w:rPr>
                <w:sz w:val="20"/>
              </w:rPr>
              <w:t>между</w:t>
            </w:r>
            <w:r>
              <w:rPr>
                <w:spacing w:val="-10"/>
                <w:sz w:val="20"/>
              </w:rPr>
              <w:t xml:space="preserve"> </w:t>
            </w:r>
            <w:r>
              <w:rPr>
                <w:sz w:val="20"/>
              </w:rPr>
              <w:t>подлежащим</w:t>
            </w:r>
            <w:r>
              <w:rPr>
                <w:spacing w:val="-7"/>
                <w:sz w:val="20"/>
              </w:rPr>
              <w:t xml:space="preserve"> </w:t>
            </w:r>
            <w:r>
              <w:rPr>
                <w:sz w:val="20"/>
              </w:rPr>
              <w:t>и</w:t>
            </w:r>
            <w:r>
              <w:rPr>
                <w:spacing w:val="-11"/>
                <w:sz w:val="20"/>
              </w:rPr>
              <w:t xml:space="preserve"> </w:t>
            </w:r>
            <w:r>
              <w:rPr>
                <w:spacing w:val="-2"/>
                <w:sz w:val="20"/>
              </w:rPr>
              <w:t>сказуемым.</w:t>
            </w:r>
          </w:p>
        </w:tc>
      </w:tr>
    </w:tbl>
    <w:p w14:paraId="06A49AA7" w14:textId="77777777" w:rsidR="003324B1" w:rsidRDefault="003324B1" w:rsidP="007A5120">
      <w:pPr>
        <w:pStyle w:val="a5"/>
        <w:ind w:left="284" w:right="284"/>
        <w:jc w:val="both"/>
        <w:rPr>
          <w:sz w:val="20"/>
        </w:rPr>
        <w:sectPr w:rsidR="003324B1" w:rsidSect="007A5120">
          <w:type w:val="continuous"/>
          <w:pgSz w:w="11910" w:h="16840"/>
          <w:pgMar w:top="800" w:right="3" w:bottom="632"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44"/>
        <w:gridCol w:w="7354"/>
      </w:tblGrid>
      <w:tr w:rsidR="003324B1" w14:paraId="7C1CAEA2" w14:textId="77777777">
        <w:trPr>
          <w:trHeight w:val="728"/>
        </w:trPr>
        <w:tc>
          <w:tcPr>
            <w:tcW w:w="2644" w:type="dxa"/>
          </w:tcPr>
          <w:p w14:paraId="73CDAC71" w14:textId="77777777" w:rsidR="003324B1" w:rsidRDefault="003324B1" w:rsidP="007A5120">
            <w:pPr>
              <w:pStyle w:val="a5"/>
              <w:ind w:left="284" w:right="284"/>
              <w:jc w:val="both"/>
              <w:rPr>
                <w:sz w:val="18"/>
              </w:rPr>
            </w:pPr>
          </w:p>
        </w:tc>
        <w:tc>
          <w:tcPr>
            <w:tcW w:w="7354" w:type="dxa"/>
          </w:tcPr>
          <w:p w14:paraId="345D5899" w14:textId="77777777" w:rsidR="003324B1" w:rsidRDefault="007415B4" w:rsidP="007A5120">
            <w:pPr>
              <w:pStyle w:val="a5"/>
              <w:ind w:left="284" w:right="284"/>
              <w:jc w:val="both"/>
              <w:rPr>
                <w:sz w:val="20"/>
              </w:rPr>
            </w:pPr>
            <w:r>
              <w:rPr>
                <w:spacing w:val="-2"/>
                <w:sz w:val="20"/>
              </w:rPr>
              <w:t xml:space="preserve">Нормы согласования сказуемого с подлежащим, выраженным словосочетанием, </w:t>
            </w:r>
            <w:r>
              <w:rPr>
                <w:sz w:val="20"/>
              </w:rPr>
              <w:t>сложносокращенными словами, словами "большинство - меньшинство", количественными сочетаниями.</w:t>
            </w:r>
          </w:p>
        </w:tc>
      </w:tr>
      <w:tr w:rsidR="003324B1" w14:paraId="75F1C006" w14:textId="77777777">
        <w:trPr>
          <w:trHeight w:val="1426"/>
        </w:trPr>
        <w:tc>
          <w:tcPr>
            <w:tcW w:w="2644" w:type="dxa"/>
          </w:tcPr>
          <w:p w14:paraId="736480DF" w14:textId="77777777" w:rsidR="003324B1" w:rsidRDefault="003324B1" w:rsidP="007A5120">
            <w:pPr>
              <w:pStyle w:val="a5"/>
              <w:ind w:left="284" w:right="284"/>
              <w:jc w:val="both"/>
              <w:rPr>
                <w:sz w:val="20"/>
              </w:rPr>
            </w:pPr>
          </w:p>
          <w:p w14:paraId="71B0ED4F" w14:textId="77777777" w:rsidR="003324B1" w:rsidRDefault="003324B1" w:rsidP="007A5120">
            <w:pPr>
              <w:pStyle w:val="a5"/>
              <w:ind w:left="284" w:right="284"/>
              <w:jc w:val="both"/>
              <w:rPr>
                <w:sz w:val="20"/>
              </w:rPr>
            </w:pPr>
          </w:p>
          <w:p w14:paraId="2B8CEB1C" w14:textId="77777777" w:rsidR="003324B1" w:rsidRDefault="007415B4" w:rsidP="007A5120">
            <w:pPr>
              <w:pStyle w:val="a5"/>
              <w:ind w:left="284" w:right="284"/>
              <w:jc w:val="both"/>
              <w:rPr>
                <w:sz w:val="20"/>
              </w:rPr>
            </w:pPr>
            <w:r>
              <w:rPr>
                <w:spacing w:val="-4"/>
                <w:sz w:val="20"/>
              </w:rPr>
              <w:t>Второстепенные</w:t>
            </w:r>
            <w:r>
              <w:rPr>
                <w:spacing w:val="-18"/>
                <w:sz w:val="20"/>
              </w:rPr>
              <w:t xml:space="preserve"> </w:t>
            </w:r>
            <w:r>
              <w:rPr>
                <w:spacing w:val="-4"/>
                <w:sz w:val="20"/>
              </w:rPr>
              <w:t xml:space="preserve">члены </w:t>
            </w:r>
            <w:r>
              <w:rPr>
                <w:spacing w:val="-2"/>
                <w:sz w:val="20"/>
              </w:rPr>
              <w:t>предложения.</w:t>
            </w:r>
          </w:p>
        </w:tc>
        <w:tc>
          <w:tcPr>
            <w:tcW w:w="7354" w:type="dxa"/>
          </w:tcPr>
          <w:p w14:paraId="58244AF1" w14:textId="77777777" w:rsidR="003324B1" w:rsidRDefault="007415B4" w:rsidP="007A5120">
            <w:pPr>
              <w:pStyle w:val="a5"/>
              <w:ind w:left="284" w:right="284"/>
              <w:jc w:val="both"/>
              <w:rPr>
                <w:sz w:val="20"/>
              </w:rPr>
            </w:pPr>
            <w:r>
              <w:rPr>
                <w:sz w:val="20"/>
              </w:rPr>
              <w:t>Второстепенные члены предложения,</w:t>
            </w:r>
            <w:r>
              <w:rPr>
                <w:spacing w:val="-2"/>
                <w:sz w:val="20"/>
              </w:rPr>
              <w:t xml:space="preserve"> </w:t>
            </w:r>
            <w:r>
              <w:rPr>
                <w:sz w:val="20"/>
              </w:rPr>
              <w:t>их виды.</w:t>
            </w:r>
            <w:r>
              <w:rPr>
                <w:spacing w:val="-2"/>
                <w:sz w:val="20"/>
              </w:rPr>
              <w:t xml:space="preserve"> </w:t>
            </w:r>
            <w:r>
              <w:rPr>
                <w:sz w:val="20"/>
              </w:rPr>
              <w:t>Определение как</w:t>
            </w:r>
            <w:r>
              <w:rPr>
                <w:spacing w:val="-1"/>
                <w:sz w:val="20"/>
              </w:rPr>
              <w:t xml:space="preserve"> </w:t>
            </w:r>
            <w:r>
              <w:rPr>
                <w:sz w:val="20"/>
              </w:rPr>
              <w:t>второстепенный член предложения. Определения согласованные и несогласованные. Приложение как</w:t>
            </w:r>
            <w:r>
              <w:rPr>
                <w:spacing w:val="-10"/>
                <w:sz w:val="20"/>
              </w:rPr>
              <w:t xml:space="preserve"> </w:t>
            </w:r>
            <w:r>
              <w:rPr>
                <w:sz w:val="20"/>
              </w:rPr>
              <w:t>особый</w:t>
            </w:r>
            <w:r>
              <w:rPr>
                <w:spacing w:val="-12"/>
                <w:sz w:val="20"/>
              </w:rPr>
              <w:t xml:space="preserve"> </w:t>
            </w:r>
            <w:r>
              <w:rPr>
                <w:sz w:val="20"/>
              </w:rPr>
              <w:t>вид</w:t>
            </w:r>
            <w:r>
              <w:rPr>
                <w:spacing w:val="-8"/>
                <w:sz w:val="20"/>
              </w:rPr>
              <w:t xml:space="preserve"> </w:t>
            </w:r>
            <w:r>
              <w:rPr>
                <w:sz w:val="20"/>
              </w:rPr>
              <w:t>определения.</w:t>
            </w:r>
            <w:r>
              <w:rPr>
                <w:spacing w:val="-9"/>
                <w:sz w:val="20"/>
              </w:rPr>
              <w:t xml:space="preserve"> </w:t>
            </w:r>
            <w:r>
              <w:rPr>
                <w:sz w:val="20"/>
              </w:rPr>
              <w:t>Дополнение</w:t>
            </w:r>
            <w:r>
              <w:rPr>
                <w:spacing w:val="-9"/>
                <w:sz w:val="20"/>
              </w:rPr>
              <w:t xml:space="preserve"> </w:t>
            </w:r>
            <w:r>
              <w:rPr>
                <w:sz w:val="20"/>
              </w:rPr>
              <w:t>как</w:t>
            </w:r>
            <w:r>
              <w:rPr>
                <w:spacing w:val="-10"/>
                <w:sz w:val="20"/>
              </w:rPr>
              <w:t xml:space="preserve"> </w:t>
            </w:r>
            <w:r>
              <w:rPr>
                <w:sz w:val="20"/>
              </w:rPr>
              <w:t>второстепенный</w:t>
            </w:r>
            <w:r>
              <w:rPr>
                <w:spacing w:val="-8"/>
                <w:sz w:val="20"/>
              </w:rPr>
              <w:t xml:space="preserve"> </w:t>
            </w:r>
            <w:r>
              <w:rPr>
                <w:sz w:val="20"/>
              </w:rPr>
              <w:t>член</w:t>
            </w:r>
            <w:r>
              <w:rPr>
                <w:spacing w:val="-8"/>
                <w:sz w:val="20"/>
              </w:rPr>
              <w:t xml:space="preserve"> </w:t>
            </w:r>
            <w:r>
              <w:rPr>
                <w:sz w:val="20"/>
              </w:rPr>
              <w:t>предложения. Дополнения прямые и косвенные.</w:t>
            </w:r>
          </w:p>
          <w:p w14:paraId="035BDB1E" w14:textId="77777777" w:rsidR="003324B1" w:rsidRDefault="007415B4" w:rsidP="007A5120">
            <w:pPr>
              <w:pStyle w:val="a5"/>
              <w:ind w:left="284" w:right="284"/>
              <w:jc w:val="both"/>
              <w:rPr>
                <w:sz w:val="20"/>
              </w:rPr>
            </w:pPr>
            <w:r>
              <w:rPr>
                <w:sz w:val="20"/>
              </w:rPr>
              <w:t>Обстоятельство</w:t>
            </w:r>
            <w:r>
              <w:rPr>
                <w:spacing w:val="-11"/>
                <w:sz w:val="20"/>
              </w:rPr>
              <w:t xml:space="preserve"> </w:t>
            </w:r>
            <w:r>
              <w:rPr>
                <w:sz w:val="20"/>
              </w:rPr>
              <w:t>как</w:t>
            </w:r>
            <w:r>
              <w:rPr>
                <w:spacing w:val="-12"/>
                <w:sz w:val="20"/>
              </w:rPr>
              <w:t xml:space="preserve"> </w:t>
            </w:r>
            <w:r>
              <w:rPr>
                <w:sz w:val="20"/>
              </w:rPr>
              <w:t>второстепенный</w:t>
            </w:r>
            <w:r>
              <w:rPr>
                <w:spacing w:val="-6"/>
                <w:sz w:val="20"/>
              </w:rPr>
              <w:t xml:space="preserve"> </w:t>
            </w:r>
            <w:r>
              <w:rPr>
                <w:sz w:val="20"/>
              </w:rPr>
              <w:t>член</w:t>
            </w:r>
            <w:r>
              <w:rPr>
                <w:spacing w:val="-8"/>
                <w:sz w:val="20"/>
              </w:rPr>
              <w:t xml:space="preserve"> </w:t>
            </w:r>
            <w:r>
              <w:rPr>
                <w:sz w:val="20"/>
              </w:rPr>
              <w:t>предложения.</w:t>
            </w:r>
            <w:r>
              <w:rPr>
                <w:spacing w:val="-9"/>
                <w:sz w:val="20"/>
              </w:rPr>
              <w:t xml:space="preserve"> </w:t>
            </w:r>
            <w:r>
              <w:rPr>
                <w:sz w:val="20"/>
              </w:rPr>
              <w:t>Виды</w:t>
            </w:r>
            <w:r>
              <w:rPr>
                <w:spacing w:val="-9"/>
                <w:sz w:val="20"/>
              </w:rPr>
              <w:t xml:space="preserve"> </w:t>
            </w:r>
            <w:r>
              <w:rPr>
                <w:sz w:val="20"/>
              </w:rPr>
              <w:t>обстоятельств</w:t>
            </w:r>
            <w:r>
              <w:rPr>
                <w:spacing w:val="-10"/>
                <w:sz w:val="20"/>
              </w:rPr>
              <w:t xml:space="preserve"> </w:t>
            </w:r>
            <w:r>
              <w:rPr>
                <w:sz w:val="20"/>
              </w:rPr>
              <w:t>(места, времени, причины, цели, образа действия, меры и степени, условия, уступки).</w:t>
            </w:r>
          </w:p>
        </w:tc>
      </w:tr>
      <w:tr w:rsidR="003324B1" w14:paraId="3A163997" w14:textId="77777777">
        <w:trPr>
          <w:trHeight w:val="1655"/>
        </w:trPr>
        <w:tc>
          <w:tcPr>
            <w:tcW w:w="2644" w:type="dxa"/>
          </w:tcPr>
          <w:p w14:paraId="566093E0" w14:textId="77777777" w:rsidR="003324B1" w:rsidRDefault="003324B1" w:rsidP="007A5120">
            <w:pPr>
              <w:pStyle w:val="a5"/>
              <w:ind w:left="284" w:right="284"/>
              <w:jc w:val="both"/>
              <w:rPr>
                <w:sz w:val="20"/>
              </w:rPr>
            </w:pPr>
          </w:p>
          <w:p w14:paraId="5215CF37" w14:textId="77777777" w:rsidR="003324B1" w:rsidRDefault="003324B1" w:rsidP="007A5120">
            <w:pPr>
              <w:pStyle w:val="a5"/>
              <w:ind w:left="284" w:right="284"/>
              <w:jc w:val="both"/>
              <w:rPr>
                <w:sz w:val="20"/>
              </w:rPr>
            </w:pPr>
          </w:p>
          <w:p w14:paraId="29BB5ED4" w14:textId="77777777" w:rsidR="003324B1" w:rsidRDefault="003324B1" w:rsidP="007A5120">
            <w:pPr>
              <w:pStyle w:val="a5"/>
              <w:ind w:left="284" w:right="284"/>
              <w:jc w:val="both"/>
              <w:rPr>
                <w:sz w:val="20"/>
              </w:rPr>
            </w:pPr>
          </w:p>
          <w:p w14:paraId="1431A96F" w14:textId="77777777" w:rsidR="003324B1" w:rsidRDefault="007415B4" w:rsidP="007A5120">
            <w:pPr>
              <w:pStyle w:val="a5"/>
              <w:ind w:left="284" w:right="284"/>
              <w:jc w:val="both"/>
              <w:rPr>
                <w:sz w:val="20"/>
              </w:rPr>
            </w:pPr>
            <w:r>
              <w:rPr>
                <w:spacing w:val="-2"/>
                <w:sz w:val="20"/>
              </w:rPr>
              <w:t>Односоставные</w:t>
            </w:r>
            <w:r>
              <w:rPr>
                <w:spacing w:val="-6"/>
                <w:sz w:val="20"/>
              </w:rPr>
              <w:t xml:space="preserve"> </w:t>
            </w:r>
            <w:r>
              <w:rPr>
                <w:spacing w:val="-2"/>
                <w:sz w:val="20"/>
              </w:rPr>
              <w:t>предложения.</w:t>
            </w:r>
          </w:p>
        </w:tc>
        <w:tc>
          <w:tcPr>
            <w:tcW w:w="7354" w:type="dxa"/>
          </w:tcPr>
          <w:p w14:paraId="503DC690" w14:textId="77777777" w:rsidR="003324B1" w:rsidRDefault="007415B4" w:rsidP="007A5120">
            <w:pPr>
              <w:pStyle w:val="a5"/>
              <w:ind w:left="284" w:right="284"/>
              <w:jc w:val="both"/>
              <w:rPr>
                <w:sz w:val="20"/>
              </w:rPr>
            </w:pPr>
            <w:r>
              <w:rPr>
                <w:spacing w:val="-2"/>
                <w:sz w:val="20"/>
              </w:rPr>
              <w:t>Односоставные</w:t>
            </w:r>
            <w:r>
              <w:rPr>
                <w:spacing w:val="-3"/>
                <w:sz w:val="20"/>
              </w:rPr>
              <w:t xml:space="preserve"> </w:t>
            </w:r>
            <w:r>
              <w:rPr>
                <w:spacing w:val="-2"/>
                <w:sz w:val="20"/>
              </w:rPr>
              <w:t>предложения,</w:t>
            </w:r>
            <w:r>
              <w:rPr>
                <w:spacing w:val="-1"/>
                <w:sz w:val="20"/>
              </w:rPr>
              <w:t xml:space="preserve"> </w:t>
            </w:r>
            <w:r>
              <w:rPr>
                <w:spacing w:val="-2"/>
                <w:sz w:val="20"/>
              </w:rPr>
              <w:t>их</w:t>
            </w:r>
            <w:r>
              <w:rPr>
                <w:spacing w:val="-1"/>
                <w:sz w:val="20"/>
              </w:rPr>
              <w:t xml:space="preserve"> </w:t>
            </w:r>
            <w:r>
              <w:rPr>
                <w:spacing w:val="-2"/>
                <w:sz w:val="20"/>
              </w:rPr>
              <w:t>грамматические</w:t>
            </w:r>
            <w:r>
              <w:rPr>
                <w:spacing w:val="5"/>
                <w:sz w:val="20"/>
              </w:rPr>
              <w:t xml:space="preserve"> </w:t>
            </w:r>
            <w:r>
              <w:rPr>
                <w:spacing w:val="-2"/>
                <w:sz w:val="20"/>
              </w:rPr>
              <w:t>признаки.</w:t>
            </w:r>
          </w:p>
          <w:p w14:paraId="6CF767D7" w14:textId="77777777" w:rsidR="003324B1" w:rsidRDefault="007415B4" w:rsidP="007A5120">
            <w:pPr>
              <w:pStyle w:val="a5"/>
              <w:ind w:left="284" w:right="284"/>
              <w:jc w:val="both"/>
              <w:rPr>
                <w:sz w:val="20"/>
              </w:rPr>
            </w:pPr>
            <w:r>
              <w:rPr>
                <w:spacing w:val="-2"/>
                <w:sz w:val="20"/>
              </w:rPr>
              <w:t>Грамматические различия односоставных предложений и двусоставных неполных предложений.</w:t>
            </w:r>
          </w:p>
          <w:p w14:paraId="6A5781AA" w14:textId="77777777" w:rsidR="003324B1" w:rsidRDefault="007415B4" w:rsidP="007A5120">
            <w:pPr>
              <w:pStyle w:val="a5"/>
              <w:ind w:left="284" w:right="284"/>
              <w:jc w:val="both"/>
              <w:rPr>
                <w:sz w:val="20"/>
              </w:rPr>
            </w:pPr>
            <w:r>
              <w:rPr>
                <w:sz w:val="20"/>
              </w:rPr>
              <w:t xml:space="preserve">Виды односоставных предложений: назывные, определенно-личные, неопределенно-личные, обобщенно-личные, безличные предложения. </w:t>
            </w:r>
            <w:r>
              <w:rPr>
                <w:spacing w:val="-2"/>
                <w:sz w:val="20"/>
              </w:rPr>
              <w:t>Синтаксическая синонимия односоставных и дву</w:t>
            </w:r>
            <w:r>
              <w:rPr>
                <w:spacing w:val="-2"/>
                <w:sz w:val="20"/>
              </w:rPr>
              <w:t xml:space="preserve">составных предложений. </w:t>
            </w:r>
            <w:r>
              <w:rPr>
                <w:sz w:val="20"/>
              </w:rPr>
              <w:t>Употребление односоставных предложений в речи.</w:t>
            </w:r>
          </w:p>
        </w:tc>
      </w:tr>
      <w:tr w:rsidR="003324B1" w14:paraId="7517FBA5" w14:textId="77777777">
        <w:trPr>
          <w:trHeight w:val="3037"/>
        </w:trPr>
        <w:tc>
          <w:tcPr>
            <w:tcW w:w="2644" w:type="dxa"/>
          </w:tcPr>
          <w:p w14:paraId="01AC1FBD" w14:textId="77777777" w:rsidR="003324B1" w:rsidRDefault="003324B1" w:rsidP="007A5120">
            <w:pPr>
              <w:pStyle w:val="a5"/>
              <w:ind w:left="284" w:right="284"/>
              <w:jc w:val="both"/>
              <w:rPr>
                <w:sz w:val="20"/>
              </w:rPr>
            </w:pPr>
          </w:p>
          <w:p w14:paraId="434A4CE2" w14:textId="77777777" w:rsidR="003324B1" w:rsidRDefault="003324B1" w:rsidP="007A5120">
            <w:pPr>
              <w:pStyle w:val="a5"/>
              <w:ind w:left="284" w:right="284"/>
              <w:jc w:val="both"/>
              <w:rPr>
                <w:sz w:val="20"/>
              </w:rPr>
            </w:pPr>
          </w:p>
          <w:p w14:paraId="14744EED" w14:textId="77777777" w:rsidR="003324B1" w:rsidRDefault="003324B1" w:rsidP="007A5120">
            <w:pPr>
              <w:pStyle w:val="a5"/>
              <w:ind w:left="284" w:right="284"/>
              <w:jc w:val="both"/>
              <w:rPr>
                <w:sz w:val="20"/>
              </w:rPr>
            </w:pPr>
          </w:p>
          <w:p w14:paraId="4D0495E4" w14:textId="77777777" w:rsidR="003324B1" w:rsidRDefault="003324B1" w:rsidP="007A5120">
            <w:pPr>
              <w:pStyle w:val="a5"/>
              <w:ind w:left="284" w:right="284"/>
              <w:jc w:val="both"/>
              <w:rPr>
                <w:sz w:val="20"/>
              </w:rPr>
            </w:pPr>
          </w:p>
          <w:p w14:paraId="43F723B8" w14:textId="77777777" w:rsidR="003324B1" w:rsidRDefault="007415B4" w:rsidP="007A5120">
            <w:pPr>
              <w:pStyle w:val="a5"/>
              <w:ind w:left="284" w:right="284"/>
              <w:jc w:val="both"/>
              <w:rPr>
                <w:sz w:val="20"/>
              </w:rPr>
            </w:pPr>
            <w:r>
              <w:rPr>
                <w:spacing w:val="-4"/>
                <w:sz w:val="20"/>
              </w:rPr>
              <w:t>Простое</w:t>
            </w:r>
            <w:r>
              <w:rPr>
                <w:spacing w:val="-16"/>
                <w:sz w:val="20"/>
              </w:rPr>
              <w:t xml:space="preserve"> </w:t>
            </w:r>
            <w:r>
              <w:rPr>
                <w:spacing w:val="-4"/>
                <w:sz w:val="20"/>
              </w:rPr>
              <w:t xml:space="preserve">осложненное </w:t>
            </w:r>
            <w:r>
              <w:rPr>
                <w:spacing w:val="-2"/>
                <w:sz w:val="20"/>
              </w:rPr>
              <w:t>предложение.</w:t>
            </w:r>
          </w:p>
          <w:p w14:paraId="7B222627" w14:textId="77777777" w:rsidR="003324B1" w:rsidRDefault="007415B4" w:rsidP="007A5120">
            <w:pPr>
              <w:pStyle w:val="a5"/>
              <w:ind w:left="284" w:right="284"/>
              <w:jc w:val="both"/>
              <w:rPr>
                <w:sz w:val="20"/>
              </w:rPr>
            </w:pPr>
            <w:r>
              <w:rPr>
                <w:spacing w:val="-2"/>
                <w:sz w:val="20"/>
              </w:rPr>
              <w:t>Предложения</w:t>
            </w:r>
            <w:r>
              <w:rPr>
                <w:spacing w:val="-11"/>
                <w:sz w:val="20"/>
              </w:rPr>
              <w:t xml:space="preserve"> </w:t>
            </w:r>
            <w:r>
              <w:rPr>
                <w:spacing w:val="-2"/>
                <w:sz w:val="20"/>
              </w:rPr>
              <w:t>с</w:t>
            </w:r>
            <w:r>
              <w:rPr>
                <w:spacing w:val="-10"/>
                <w:sz w:val="20"/>
              </w:rPr>
              <w:t xml:space="preserve"> </w:t>
            </w:r>
            <w:r>
              <w:rPr>
                <w:spacing w:val="-2"/>
                <w:sz w:val="20"/>
              </w:rPr>
              <w:t>однородными членами.</w:t>
            </w:r>
          </w:p>
        </w:tc>
        <w:tc>
          <w:tcPr>
            <w:tcW w:w="7354" w:type="dxa"/>
          </w:tcPr>
          <w:p w14:paraId="681E9DFA" w14:textId="77777777" w:rsidR="003324B1" w:rsidRDefault="007415B4" w:rsidP="007A5120">
            <w:pPr>
              <w:pStyle w:val="a5"/>
              <w:ind w:left="284" w:right="284"/>
              <w:jc w:val="both"/>
              <w:rPr>
                <w:sz w:val="20"/>
              </w:rPr>
            </w:pPr>
            <w:r>
              <w:rPr>
                <w:sz w:val="20"/>
              </w:rPr>
              <w:t>Однородные</w:t>
            </w:r>
            <w:r>
              <w:rPr>
                <w:spacing w:val="-13"/>
                <w:sz w:val="20"/>
              </w:rPr>
              <w:t xml:space="preserve"> </w:t>
            </w:r>
            <w:r>
              <w:rPr>
                <w:sz w:val="20"/>
              </w:rPr>
              <w:t>члены</w:t>
            </w:r>
            <w:r>
              <w:rPr>
                <w:spacing w:val="-12"/>
                <w:sz w:val="20"/>
              </w:rPr>
              <w:t xml:space="preserve"> </w:t>
            </w:r>
            <w:r>
              <w:rPr>
                <w:sz w:val="20"/>
              </w:rPr>
              <w:t>предложения,</w:t>
            </w:r>
            <w:r>
              <w:rPr>
                <w:spacing w:val="-13"/>
                <w:sz w:val="20"/>
              </w:rPr>
              <w:t xml:space="preserve"> </w:t>
            </w:r>
            <w:r>
              <w:rPr>
                <w:sz w:val="20"/>
              </w:rPr>
              <w:t>их</w:t>
            </w:r>
            <w:r>
              <w:rPr>
                <w:spacing w:val="-12"/>
                <w:sz w:val="20"/>
              </w:rPr>
              <w:t xml:space="preserve"> </w:t>
            </w:r>
            <w:r>
              <w:rPr>
                <w:sz w:val="20"/>
              </w:rPr>
              <w:t>признаки,</w:t>
            </w:r>
            <w:r>
              <w:rPr>
                <w:spacing w:val="-13"/>
                <w:sz w:val="20"/>
              </w:rPr>
              <w:t xml:space="preserve"> </w:t>
            </w:r>
            <w:r>
              <w:rPr>
                <w:sz w:val="20"/>
              </w:rPr>
              <w:t>средства</w:t>
            </w:r>
            <w:r>
              <w:rPr>
                <w:spacing w:val="-12"/>
                <w:sz w:val="20"/>
              </w:rPr>
              <w:t xml:space="preserve"> </w:t>
            </w:r>
            <w:r>
              <w:rPr>
                <w:sz w:val="20"/>
              </w:rPr>
              <w:t>связи.</w:t>
            </w:r>
            <w:r>
              <w:rPr>
                <w:spacing w:val="-13"/>
                <w:sz w:val="20"/>
              </w:rPr>
              <w:t xml:space="preserve"> </w:t>
            </w:r>
            <w:r>
              <w:rPr>
                <w:sz w:val="20"/>
              </w:rPr>
              <w:t>Союзная</w:t>
            </w:r>
            <w:r>
              <w:rPr>
                <w:spacing w:val="-12"/>
                <w:sz w:val="20"/>
              </w:rPr>
              <w:t xml:space="preserve"> </w:t>
            </w:r>
            <w:r>
              <w:rPr>
                <w:sz w:val="20"/>
              </w:rPr>
              <w:t>и бессоюзная связь однородных членов предложения.</w:t>
            </w:r>
          </w:p>
          <w:p w14:paraId="799F6ABD" w14:textId="77777777" w:rsidR="003324B1" w:rsidRDefault="007415B4" w:rsidP="007A5120">
            <w:pPr>
              <w:pStyle w:val="a5"/>
              <w:ind w:left="284" w:right="284"/>
              <w:jc w:val="both"/>
              <w:rPr>
                <w:sz w:val="20"/>
              </w:rPr>
            </w:pPr>
            <w:r>
              <w:rPr>
                <w:spacing w:val="-2"/>
                <w:sz w:val="20"/>
              </w:rPr>
              <w:t>Однородные</w:t>
            </w:r>
            <w:r>
              <w:rPr>
                <w:sz w:val="20"/>
              </w:rPr>
              <w:t xml:space="preserve"> </w:t>
            </w:r>
            <w:r>
              <w:rPr>
                <w:spacing w:val="-2"/>
                <w:sz w:val="20"/>
              </w:rPr>
              <w:t>и</w:t>
            </w:r>
            <w:r>
              <w:rPr>
                <w:spacing w:val="-6"/>
                <w:sz w:val="20"/>
              </w:rPr>
              <w:t xml:space="preserve"> </w:t>
            </w:r>
            <w:r>
              <w:rPr>
                <w:spacing w:val="-2"/>
                <w:sz w:val="20"/>
              </w:rPr>
              <w:t>неоднородные определения.</w:t>
            </w:r>
          </w:p>
          <w:p w14:paraId="73CEDC94" w14:textId="77777777" w:rsidR="003324B1" w:rsidRDefault="007415B4" w:rsidP="007A5120">
            <w:pPr>
              <w:pStyle w:val="a5"/>
              <w:ind w:left="284" w:right="284"/>
              <w:jc w:val="both"/>
              <w:rPr>
                <w:sz w:val="20"/>
              </w:rPr>
            </w:pPr>
            <w:r>
              <w:rPr>
                <w:spacing w:val="-2"/>
                <w:sz w:val="20"/>
              </w:rPr>
              <w:t>Предложения</w:t>
            </w:r>
            <w:r>
              <w:rPr>
                <w:spacing w:val="1"/>
                <w:sz w:val="20"/>
              </w:rPr>
              <w:t xml:space="preserve"> </w:t>
            </w:r>
            <w:r>
              <w:rPr>
                <w:spacing w:val="-2"/>
                <w:sz w:val="20"/>
              </w:rPr>
              <w:t>с обобщающими словами</w:t>
            </w:r>
            <w:r>
              <w:rPr>
                <w:spacing w:val="5"/>
                <w:sz w:val="20"/>
              </w:rPr>
              <w:t xml:space="preserve"> </w:t>
            </w:r>
            <w:r>
              <w:rPr>
                <w:spacing w:val="-2"/>
                <w:sz w:val="20"/>
              </w:rPr>
              <w:t>при однородных</w:t>
            </w:r>
            <w:r>
              <w:rPr>
                <w:spacing w:val="3"/>
                <w:sz w:val="20"/>
              </w:rPr>
              <w:t xml:space="preserve"> </w:t>
            </w:r>
            <w:r>
              <w:rPr>
                <w:spacing w:val="-2"/>
                <w:sz w:val="20"/>
              </w:rPr>
              <w:t>членах.</w:t>
            </w:r>
          </w:p>
          <w:p w14:paraId="61F106C9"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построения</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однородными</w:t>
            </w:r>
            <w:r>
              <w:rPr>
                <w:spacing w:val="-13"/>
                <w:sz w:val="20"/>
              </w:rPr>
              <w:t xml:space="preserve"> </w:t>
            </w:r>
            <w:r>
              <w:rPr>
                <w:sz w:val="20"/>
              </w:rPr>
              <w:t>членами,</w:t>
            </w:r>
            <w:r>
              <w:rPr>
                <w:spacing w:val="-12"/>
                <w:sz w:val="20"/>
              </w:rPr>
              <w:t xml:space="preserve"> </w:t>
            </w:r>
            <w:r>
              <w:rPr>
                <w:sz w:val="20"/>
              </w:rPr>
              <w:t>связанными</w:t>
            </w:r>
            <w:r>
              <w:rPr>
                <w:spacing w:val="-13"/>
                <w:sz w:val="20"/>
              </w:rPr>
              <w:t xml:space="preserve"> </w:t>
            </w:r>
            <w:r>
              <w:rPr>
                <w:sz w:val="20"/>
              </w:rPr>
              <w:t>двойными союзами "не только... но и, как</w:t>
            </w:r>
            <w:proofErr w:type="gramStart"/>
            <w:r>
              <w:rPr>
                <w:sz w:val="20"/>
              </w:rPr>
              <w:t>...</w:t>
            </w:r>
            <w:proofErr w:type="gramEnd"/>
            <w:r>
              <w:rPr>
                <w:sz w:val="20"/>
              </w:rPr>
              <w:t xml:space="preserve"> так и".</w:t>
            </w:r>
          </w:p>
          <w:p w14:paraId="769E31F2" w14:textId="77777777" w:rsidR="003324B1" w:rsidRDefault="007415B4" w:rsidP="007A5120">
            <w:pPr>
              <w:pStyle w:val="a5"/>
              <w:ind w:left="284" w:right="284"/>
              <w:jc w:val="both"/>
              <w:rPr>
                <w:sz w:val="20"/>
              </w:rPr>
            </w:pPr>
            <w:r>
              <w:rPr>
                <w:sz w:val="20"/>
              </w:rPr>
              <w:t>Нормы постановки знаков препинания в предложениях с однородными членами, связанными</w:t>
            </w:r>
            <w:r>
              <w:rPr>
                <w:spacing w:val="-13"/>
                <w:sz w:val="20"/>
              </w:rPr>
              <w:t xml:space="preserve"> </w:t>
            </w:r>
            <w:r>
              <w:rPr>
                <w:sz w:val="20"/>
              </w:rPr>
              <w:t>попарно,</w:t>
            </w:r>
            <w:r>
              <w:rPr>
                <w:spacing w:val="-12"/>
                <w:sz w:val="20"/>
              </w:rPr>
              <w:t xml:space="preserve"> </w:t>
            </w:r>
            <w:r>
              <w:rPr>
                <w:sz w:val="20"/>
              </w:rPr>
              <w:t>с</w:t>
            </w:r>
            <w:r>
              <w:rPr>
                <w:spacing w:val="-13"/>
                <w:sz w:val="20"/>
              </w:rPr>
              <w:t xml:space="preserve"> </w:t>
            </w:r>
            <w:r>
              <w:rPr>
                <w:sz w:val="20"/>
              </w:rPr>
              <w:t>помощью</w:t>
            </w:r>
            <w:r>
              <w:rPr>
                <w:spacing w:val="-12"/>
                <w:sz w:val="20"/>
              </w:rPr>
              <w:t xml:space="preserve"> </w:t>
            </w:r>
            <w:r>
              <w:rPr>
                <w:sz w:val="20"/>
              </w:rPr>
              <w:t>повторяющихся</w:t>
            </w:r>
            <w:r>
              <w:rPr>
                <w:spacing w:val="-12"/>
                <w:sz w:val="20"/>
              </w:rPr>
              <w:t xml:space="preserve"> </w:t>
            </w:r>
            <w:r>
              <w:rPr>
                <w:sz w:val="20"/>
              </w:rPr>
              <w:t>союзов</w:t>
            </w:r>
            <w:r>
              <w:rPr>
                <w:spacing w:val="-13"/>
                <w:sz w:val="20"/>
              </w:rPr>
              <w:t xml:space="preserve"> </w:t>
            </w:r>
            <w:r>
              <w:rPr>
                <w:sz w:val="20"/>
              </w:rPr>
              <w:t>("</w:t>
            </w:r>
            <w:proofErr w:type="gramStart"/>
            <w:r>
              <w:rPr>
                <w:sz w:val="20"/>
              </w:rPr>
              <w:t>и...</w:t>
            </w:r>
            <w:proofErr w:type="gramEnd"/>
            <w:r>
              <w:rPr>
                <w:spacing w:val="-12"/>
                <w:sz w:val="20"/>
              </w:rPr>
              <w:t xml:space="preserve"> </w:t>
            </w:r>
            <w:r>
              <w:rPr>
                <w:sz w:val="20"/>
              </w:rPr>
              <w:t>и,</w:t>
            </w:r>
            <w:r>
              <w:rPr>
                <w:spacing w:val="-12"/>
                <w:sz w:val="20"/>
              </w:rPr>
              <w:t xml:space="preserve"> </w:t>
            </w:r>
            <w:r>
              <w:rPr>
                <w:sz w:val="20"/>
              </w:rPr>
              <w:t>или...</w:t>
            </w:r>
            <w:r>
              <w:rPr>
                <w:spacing w:val="-13"/>
                <w:sz w:val="20"/>
              </w:rPr>
              <w:t xml:space="preserve"> </w:t>
            </w:r>
            <w:r>
              <w:rPr>
                <w:sz w:val="20"/>
              </w:rPr>
              <w:t>или,</w:t>
            </w:r>
            <w:r>
              <w:rPr>
                <w:spacing w:val="-12"/>
                <w:sz w:val="20"/>
              </w:rPr>
              <w:t xml:space="preserve"> </w:t>
            </w:r>
            <w:r>
              <w:rPr>
                <w:sz w:val="20"/>
              </w:rPr>
              <w:t>либо... либо, ни... ни, то... то").</w:t>
            </w:r>
          </w:p>
          <w:p w14:paraId="2DEF0474"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постановки</w:t>
            </w:r>
            <w:r>
              <w:rPr>
                <w:spacing w:val="-12"/>
                <w:sz w:val="20"/>
              </w:rPr>
              <w:t xml:space="preserve"> </w:t>
            </w:r>
            <w:r>
              <w:rPr>
                <w:sz w:val="20"/>
              </w:rPr>
              <w:t>знако</w:t>
            </w:r>
            <w:r>
              <w:rPr>
                <w:sz w:val="20"/>
              </w:rPr>
              <w:t>в</w:t>
            </w:r>
            <w:r>
              <w:rPr>
                <w:spacing w:val="-13"/>
                <w:sz w:val="20"/>
              </w:rPr>
              <w:t xml:space="preserve"> </w:t>
            </w:r>
            <w:r>
              <w:rPr>
                <w:sz w:val="20"/>
              </w:rPr>
              <w:t>препинания</w:t>
            </w:r>
            <w:r>
              <w:rPr>
                <w:spacing w:val="-12"/>
                <w:sz w:val="20"/>
              </w:rPr>
              <w:t xml:space="preserve"> </w:t>
            </w:r>
            <w:r>
              <w:rPr>
                <w:sz w:val="20"/>
              </w:rPr>
              <w:t>в</w:t>
            </w:r>
            <w:r>
              <w:rPr>
                <w:spacing w:val="-13"/>
                <w:sz w:val="20"/>
              </w:rPr>
              <w:t xml:space="preserve"> </w:t>
            </w:r>
            <w:r>
              <w:rPr>
                <w:sz w:val="20"/>
              </w:rPr>
              <w:t>предложениях</w:t>
            </w:r>
            <w:r>
              <w:rPr>
                <w:spacing w:val="-12"/>
                <w:sz w:val="20"/>
              </w:rPr>
              <w:t xml:space="preserve"> </w:t>
            </w:r>
            <w:r>
              <w:rPr>
                <w:sz w:val="20"/>
              </w:rPr>
              <w:t>с</w:t>
            </w:r>
            <w:r>
              <w:rPr>
                <w:spacing w:val="-13"/>
                <w:sz w:val="20"/>
              </w:rPr>
              <w:t xml:space="preserve"> </w:t>
            </w:r>
            <w:r>
              <w:rPr>
                <w:sz w:val="20"/>
              </w:rPr>
              <w:t>обобщающими</w:t>
            </w:r>
            <w:r>
              <w:rPr>
                <w:spacing w:val="-12"/>
                <w:sz w:val="20"/>
              </w:rPr>
              <w:t xml:space="preserve"> </w:t>
            </w:r>
            <w:r>
              <w:rPr>
                <w:sz w:val="20"/>
              </w:rPr>
              <w:t>словами при однородных членах.</w:t>
            </w:r>
          </w:p>
          <w:p w14:paraId="458AB394"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постановки</w:t>
            </w:r>
            <w:r>
              <w:rPr>
                <w:spacing w:val="-12"/>
                <w:sz w:val="20"/>
              </w:rPr>
              <w:t xml:space="preserve"> </w:t>
            </w:r>
            <w:r>
              <w:rPr>
                <w:sz w:val="20"/>
              </w:rPr>
              <w:t>знаков</w:t>
            </w:r>
            <w:r>
              <w:rPr>
                <w:spacing w:val="-13"/>
                <w:sz w:val="20"/>
              </w:rPr>
              <w:t xml:space="preserve"> </w:t>
            </w:r>
            <w:r>
              <w:rPr>
                <w:sz w:val="20"/>
              </w:rPr>
              <w:t>препинания</w:t>
            </w:r>
            <w:r>
              <w:rPr>
                <w:spacing w:val="-12"/>
                <w:sz w:val="20"/>
              </w:rPr>
              <w:t xml:space="preserve"> </w:t>
            </w:r>
            <w:r>
              <w:rPr>
                <w:sz w:val="20"/>
              </w:rPr>
              <w:t>в</w:t>
            </w:r>
            <w:r>
              <w:rPr>
                <w:spacing w:val="-13"/>
                <w:sz w:val="20"/>
              </w:rPr>
              <w:t xml:space="preserve"> </w:t>
            </w:r>
            <w:r>
              <w:rPr>
                <w:sz w:val="20"/>
              </w:rPr>
              <w:t>простом</w:t>
            </w:r>
            <w:r>
              <w:rPr>
                <w:spacing w:val="-12"/>
                <w:sz w:val="20"/>
              </w:rPr>
              <w:t xml:space="preserve"> </w:t>
            </w:r>
            <w:r>
              <w:rPr>
                <w:sz w:val="20"/>
              </w:rPr>
              <w:t>и</w:t>
            </w:r>
            <w:r>
              <w:rPr>
                <w:spacing w:val="-13"/>
                <w:sz w:val="20"/>
              </w:rPr>
              <w:t xml:space="preserve"> </w:t>
            </w:r>
            <w:r>
              <w:rPr>
                <w:sz w:val="20"/>
              </w:rPr>
              <w:t>сложном</w:t>
            </w:r>
            <w:r>
              <w:rPr>
                <w:spacing w:val="-12"/>
                <w:sz w:val="20"/>
              </w:rPr>
              <w:t xml:space="preserve"> </w:t>
            </w:r>
            <w:r>
              <w:rPr>
                <w:sz w:val="20"/>
              </w:rPr>
              <w:t>предложениях</w:t>
            </w:r>
            <w:r>
              <w:rPr>
                <w:spacing w:val="-12"/>
                <w:sz w:val="20"/>
              </w:rPr>
              <w:t xml:space="preserve"> </w:t>
            </w:r>
            <w:r>
              <w:rPr>
                <w:sz w:val="20"/>
              </w:rPr>
              <w:t>с союзом "и".</w:t>
            </w:r>
          </w:p>
        </w:tc>
      </w:tr>
      <w:tr w:rsidR="003324B1" w14:paraId="103A1B4E" w14:textId="77777777">
        <w:trPr>
          <w:trHeight w:val="2117"/>
        </w:trPr>
        <w:tc>
          <w:tcPr>
            <w:tcW w:w="2644" w:type="dxa"/>
          </w:tcPr>
          <w:p w14:paraId="341DE2B3" w14:textId="77777777" w:rsidR="003324B1" w:rsidRDefault="003324B1" w:rsidP="007A5120">
            <w:pPr>
              <w:pStyle w:val="a5"/>
              <w:ind w:left="284" w:right="284"/>
              <w:jc w:val="both"/>
              <w:rPr>
                <w:sz w:val="20"/>
              </w:rPr>
            </w:pPr>
          </w:p>
          <w:p w14:paraId="798ECD4F" w14:textId="77777777" w:rsidR="003324B1" w:rsidRDefault="003324B1" w:rsidP="007A5120">
            <w:pPr>
              <w:pStyle w:val="a5"/>
              <w:ind w:left="284" w:right="284"/>
              <w:jc w:val="both"/>
              <w:rPr>
                <w:sz w:val="20"/>
              </w:rPr>
            </w:pPr>
          </w:p>
          <w:p w14:paraId="76673932" w14:textId="77777777" w:rsidR="003324B1" w:rsidRDefault="003324B1" w:rsidP="007A5120">
            <w:pPr>
              <w:pStyle w:val="a5"/>
              <w:ind w:left="284" w:right="284"/>
              <w:jc w:val="both"/>
              <w:rPr>
                <w:sz w:val="20"/>
              </w:rPr>
            </w:pPr>
          </w:p>
          <w:p w14:paraId="710A29C6" w14:textId="77777777" w:rsidR="003324B1" w:rsidRDefault="007415B4" w:rsidP="007A5120">
            <w:pPr>
              <w:pStyle w:val="a5"/>
              <w:ind w:left="284" w:right="284"/>
              <w:jc w:val="both"/>
              <w:rPr>
                <w:sz w:val="20"/>
              </w:rPr>
            </w:pPr>
            <w:r>
              <w:rPr>
                <w:sz w:val="20"/>
              </w:rPr>
              <w:t xml:space="preserve">Предложения с </w:t>
            </w:r>
            <w:r>
              <w:rPr>
                <w:spacing w:val="-2"/>
                <w:sz w:val="20"/>
              </w:rPr>
              <w:t>обособленными</w:t>
            </w:r>
            <w:r>
              <w:rPr>
                <w:spacing w:val="-11"/>
                <w:sz w:val="20"/>
              </w:rPr>
              <w:t xml:space="preserve"> </w:t>
            </w:r>
            <w:r>
              <w:rPr>
                <w:spacing w:val="-2"/>
                <w:sz w:val="20"/>
              </w:rPr>
              <w:t>членами.</w:t>
            </w:r>
          </w:p>
        </w:tc>
        <w:tc>
          <w:tcPr>
            <w:tcW w:w="7354" w:type="dxa"/>
          </w:tcPr>
          <w:p w14:paraId="2DF17F73" w14:textId="77777777" w:rsidR="003324B1" w:rsidRDefault="007415B4" w:rsidP="007A5120">
            <w:pPr>
              <w:pStyle w:val="a5"/>
              <w:ind w:left="284" w:right="284"/>
              <w:jc w:val="both"/>
              <w:rPr>
                <w:sz w:val="20"/>
              </w:rPr>
            </w:pPr>
            <w:r>
              <w:rPr>
                <w:sz w:val="20"/>
              </w:rPr>
              <w:t>Обособление.</w:t>
            </w:r>
            <w:r>
              <w:rPr>
                <w:spacing w:val="-1"/>
                <w:sz w:val="20"/>
              </w:rPr>
              <w:t xml:space="preserve"> </w:t>
            </w:r>
            <w:r>
              <w:rPr>
                <w:sz w:val="20"/>
              </w:rPr>
              <w:t>Виды обособленных членов предложения (обособленные определения,</w:t>
            </w:r>
            <w:r>
              <w:rPr>
                <w:spacing w:val="-13"/>
                <w:sz w:val="20"/>
              </w:rPr>
              <w:t xml:space="preserve"> </w:t>
            </w:r>
            <w:r>
              <w:rPr>
                <w:sz w:val="20"/>
              </w:rPr>
              <w:t>обособленные</w:t>
            </w:r>
            <w:r>
              <w:rPr>
                <w:spacing w:val="-12"/>
                <w:sz w:val="20"/>
              </w:rPr>
              <w:t xml:space="preserve"> </w:t>
            </w:r>
            <w:r>
              <w:rPr>
                <w:sz w:val="20"/>
              </w:rPr>
              <w:t>приложения,</w:t>
            </w:r>
            <w:r>
              <w:rPr>
                <w:spacing w:val="-13"/>
                <w:sz w:val="20"/>
              </w:rPr>
              <w:t xml:space="preserve"> </w:t>
            </w:r>
            <w:r>
              <w:rPr>
                <w:sz w:val="20"/>
              </w:rPr>
              <w:t>обособленные</w:t>
            </w:r>
            <w:r>
              <w:rPr>
                <w:spacing w:val="-12"/>
                <w:sz w:val="20"/>
              </w:rPr>
              <w:t xml:space="preserve"> </w:t>
            </w:r>
            <w:r>
              <w:rPr>
                <w:sz w:val="20"/>
              </w:rPr>
              <w:t>обстоятельства, обособленные дополнения).</w:t>
            </w:r>
          </w:p>
          <w:p w14:paraId="24B3359F" w14:textId="77777777" w:rsidR="003324B1" w:rsidRDefault="007415B4" w:rsidP="007A5120">
            <w:pPr>
              <w:pStyle w:val="a5"/>
              <w:ind w:left="284" w:right="284"/>
              <w:jc w:val="both"/>
              <w:rPr>
                <w:sz w:val="20"/>
              </w:rPr>
            </w:pPr>
            <w:r>
              <w:rPr>
                <w:sz w:val="20"/>
              </w:rPr>
              <w:t>Уточняющие</w:t>
            </w:r>
            <w:r>
              <w:rPr>
                <w:spacing w:val="-13"/>
                <w:sz w:val="20"/>
              </w:rPr>
              <w:t xml:space="preserve"> </w:t>
            </w:r>
            <w:r>
              <w:rPr>
                <w:sz w:val="20"/>
              </w:rPr>
              <w:t>члены</w:t>
            </w:r>
            <w:r>
              <w:rPr>
                <w:spacing w:val="-12"/>
                <w:sz w:val="20"/>
              </w:rPr>
              <w:t xml:space="preserve"> </w:t>
            </w:r>
            <w:r>
              <w:rPr>
                <w:sz w:val="20"/>
              </w:rPr>
              <w:t>предложения,</w:t>
            </w:r>
            <w:r>
              <w:rPr>
                <w:spacing w:val="-13"/>
                <w:sz w:val="20"/>
              </w:rPr>
              <w:t xml:space="preserve"> </w:t>
            </w:r>
            <w:r>
              <w:rPr>
                <w:sz w:val="20"/>
              </w:rPr>
              <w:t>пояснительные</w:t>
            </w:r>
            <w:r>
              <w:rPr>
                <w:spacing w:val="-12"/>
                <w:sz w:val="20"/>
              </w:rPr>
              <w:t xml:space="preserve"> </w:t>
            </w:r>
            <w:r>
              <w:rPr>
                <w:sz w:val="20"/>
              </w:rPr>
              <w:t>и</w:t>
            </w:r>
            <w:r>
              <w:rPr>
                <w:spacing w:val="-13"/>
                <w:sz w:val="20"/>
              </w:rPr>
              <w:t xml:space="preserve"> </w:t>
            </w:r>
            <w:r>
              <w:rPr>
                <w:sz w:val="20"/>
              </w:rPr>
              <w:t xml:space="preserve">присоединительные </w:t>
            </w:r>
            <w:r>
              <w:rPr>
                <w:spacing w:val="-2"/>
                <w:sz w:val="20"/>
              </w:rPr>
              <w:t>конструкции.</w:t>
            </w:r>
          </w:p>
          <w:p w14:paraId="0A1CDC3F"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постановки</w:t>
            </w:r>
            <w:r>
              <w:rPr>
                <w:spacing w:val="-12"/>
                <w:sz w:val="20"/>
              </w:rPr>
              <w:t xml:space="preserve"> </w:t>
            </w:r>
            <w:r>
              <w:rPr>
                <w:sz w:val="20"/>
              </w:rPr>
              <w:t>знаков</w:t>
            </w:r>
            <w:r>
              <w:rPr>
                <w:spacing w:val="-13"/>
                <w:sz w:val="20"/>
              </w:rPr>
              <w:t xml:space="preserve"> </w:t>
            </w:r>
            <w:r>
              <w:rPr>
                <w:sz w:val="20"/>
              </w:rPr>
              <w:t>препинания</w:t>
            </w:r>
            <w:r>
              <w:rPr>
                <w:spacing w:val="-12"/>
                <w:sz w:val="20"/>
              </w:rPr>
              <w:t xml:space="preserve"> </w:t>
            </w:r>
            <w:r>
              <w:rPr>
                <w:sz w:val="20"/>
              </w:rPr>
              <w:t>в</w:t>
            </w:r>
            <w:r>
              <w:rPr>
                <w:spacing w:val="-13"/>
                <w:sz w:val="20"/>
              </w:rPr>
              <w:t xml:space="preserve"> </w:t>
            </w:r>
            <w:r>
              <w:rPr>
                <w:sz w:val="20"/>
              </w:rPr>
              <w:t>предложениях</w:t>
            </w:r>
            <w:r>
              <w:rPr>
                <w:spacing w:val="-12"/>
                <w:sz w:val="20"/>
              </w:rPr>
              <w:t xml:space="preserve"> </w:t>
            </w:r>
            <w:r>
              <w:rPr>
                <w:sz w:val="20"/>
              </w:rPr>
              <w:t>со</w:t>
            </w:r>
            <w:r>
              <w:rPr>
                <w:spacing w:val="-13"/>
                <w:sz w:val="20"/>
              </w:rPr>
              <w:t xml:space="preserve"> </w:t>
            </w:r>
            <w:r>
              <w:rPr>
                <w:sz w:val="20"/>
              </w:rPr>
              <w:t>сравнительным</w:t>
            </w:r>
            <w:r>
              <w:rPr>
                <w:spacing w:val="-12"/>
                <w:sz w:val="20"/>
              </w:rPr>
              <w:t xml:space="preserve"> </w:t>
            </w:r>
            <w:r>
              <w:rPr>
                <w:sz w:val="20"/>
              </w:rPr>
              <w:t>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324B1" w14:paraId="596071E0" w14:textId="77777777">
        <w:trPr>
          <w:trHeight w:val="2805"/>
        </w:trPr>
        <w:tc>
          <w:tcPr>
            <w:tcW w:w="2644" w:type="dxa"/>
          </w:tcPr>
          <w:p w14:paraId="20363E94" w14:textId="77777777" w:rsidR="003324B1" w:rsidRDefault="003324B1" w:rsidP="007A5120">
            <w:pPr>
              <w:pStyle w:val="a5"/>
              <w:ind w:left="284" w:right="284"/>
              <w:jc w:val="both"/>
              <w:rPr>
                <w:sz w:val="20"/>
              </w:rPr>
            </w:pPr>
          </w:p>
          <w:p w14:paraId="5C0B72EE" w14:textId="77777777" w:rsidR="003324B1" w:rsidRDefault="003324B1" w:rsidP="007A5120">
            <w:pPr>
              <w:pStyle w:val="a5"/>
              <w:ind w:left="284" w:right="284"/>
              <w:jc w:val="both"/>
              <w:rPr>
                <w:sz w:val="20"/>
              </w:rPr>
            </w:pPr>
          </w:p>
          <w:p w14:paraId="3E44F305" w14:textId="77777777" w:rsidR="003324B1" w:rsidRDefault="003324B1" w:rsidP="007A5120">
            <w:pPr>
              <w:pStyle w:val="a5"/>
              <w:ind w:left="284" w:right="284"/>
              <w:jc w:val="both"/>
              <w:rPr>
                <w:sz w:val="20"/>
              </w:rPr>
            </w:pPr>
          </w:p>
          <w:p w14:paraId="762BE97E" w14:textId="77777777" w:rsidR="003324B1" w:rsidRDefault="003324B1" w:rsidP="007A5120">
            <w:pPr>
              <w:pStyle w:val="a5"/>
              <w:ind w:left="284" w:right="284"/>
              <w:jc w:val="both"/>
              <w:rPr>
                <w:sz w:val="20"/>
              </w:rPr>
            </w:pPr>
          </w:p>
          <w:p w14:paraId="0DA98F72" w14:textId="77777777" w:rsidR="003324B1" w:rsidRDefault="007415B4" w:rsidP="007A5120">
            <w:pPr>
              <w:pStyle w:val="a5"/>
              <w:ind w:left="284" w:right="284"/>
              <w:jc w:val="both"/>
              <w:rPr>
                <w:sz w:val="20"/>
              </w:rPr>
            </w:pPr>
            <w:r>
              <w:rPr>
                <w:sz w:val="20"/>
              </w:rPr>
              <w:t>Предложения с обращениями,</w:t>
            </w:r>
            <w:r>
              <w:rPr>
                <w:spacing w:val="-13"/>
                <w:sz w:val="20"/>
              </w:rPr>
              <w:t xml:space="preserve"> </w:t>
            </w:r>
            <w:r>
              <w:rPr>
                <w:sz w:val="20"/>
              </w:rPr>
              <w:t>вводными</w:t>
            </w:r>
            <w:r>
              <w:rPr>
                <w:spacing w:val="-12"/>
                <w:sz w:val="20"/>
              </w:rPr>
              <w:t xml:space="preserve"> </w:t>
            </w:r>
            <w:r>
              <w:rPr>
                <w:sz w:val="20"/>
              </w:rPr>
              <w:t xml:space="preserve">и </w:t>
            </w:r>
            <w:r>
              <w:rPr>
                <w:spacing w:val="-4"/>
                <w:sz w:val="20"/>
              </w:rPr>
              <w:t>вставными</w:t>
            </w:r>
            <w:r>
              <w:rPr>
                <w:spacing w:val="6"/>
                <w:sz w:val="20"/>
              </w:rPr>
              <w:t xml:space="preserve"> </w:t>
            </w:r>
            <w:r>
              <w:rPr>
                <w:spacing w:val="-2"/>
                <w:sz w:val="20"/>
              </w:rPr>
              <w:t>конструкциями.</w:t>
            </w:r>
          </w:p>
        </w:tc>
        <w:tc>
          <w:tcPr>
            <w:tcW w:w="7354" w:type="dxa"/>
          </w:tcPr>
          <w:p w14:paraId="3CF0C7E1" w14:textId="77777777" w:rsidR="003324B1" w:rsidRDefault="007415B4" w:rsidP="007A5120">
            <w:pPr>
              <w:pStyle w:val="a5"/>
              <w:ind w:left="284" w:right="284"/>
              <w:jc w:val="both"/>
              <w:rPr>
                <w:sz w:val="20"/>
              </w:rPr>
            </w:pPr>
            <w:r>
              <w:rPr>
                <w:spacing w:val="-2"/>
                <w:sz w:val="20"/>
              </w:rPr>
              <w:t>Обращение.</w:t>
            </w:r>
            <w:r>
              <w:rPr>
                <w:spacing w:val="-3"/>
                <w:sz w:val="20"/>
              </w:rPr>
              <w:t xml:space="preserve"> </w:t>
            </w:r>
            <w:r>
              <w:rPr>
                <w:spacing w:val="-2"/>
                <w:sz w:val="20"/>
              </w:rPr>
              <w:t>Основные функции обращения.</w:t>
            </w:r>
            <w:r>
              <w:rPr>
                <w:spacing w:val="-3"/>
                <w:sz w:val="20"/>
              </w:rPr>
              <w:t xml:space="preserve"> </w:t>
            </w:r>
            <w:r>
              <w:rPr>
                <w:spacing w:val="-2"/>
                <w:sz w:val="20"/>
              </w:rPr>
              <w:t xml:space="preserve">Распространенное и </w:t>
            </w:r>
            <w:r>
              <w:rPr>
                <w:sz w:val="20"/>
              </w:rPr>
              <w:t>нераспространенное обращение. Вводные конструкции.</w:t>
            </w:r>
          </w:p>
          <w:p w14:paraId="7C30D6CE" w14:textId="77777777" w:rsidR="003324B1" w:rsidRDefault="007415B4" w:rsidP="007A5120">
            <w:pPr>
              <w:pStyle w:val="a5"/>
              <w:ind w:left="284" w:right="284"/>
              <w:jc w:val="both"/>
              <w:rPr>
                <w:sz w:val="20"/>
              </w:rPr>
            </w:pPr>
            <w:r>
              <w:rPr>
                <w:sz w:val="20"/>
              </w:rPr>
              <w:t>Группы</w:t>
            </w:r>
            <w:r>
              <w:rPr>
                <w:spacing w:val="-13"/>
                <w:sz w:val="20"/>
              </w:rPr>
              <w:t xml:space="preserve"> </w:t>
            </w:r>
            <w:r>
              <w:rPr>
                <w:sz w:val="20"/>
              </w:rPr>
              <w:t>вводных</w:t>
            </w:r>
            <w:r>
              <w:rPr>
                <w:spacing w:val="-12"/>
                <w:sz w:val="20"/>
              </w:rPr>
              <w:t xml:space="preserve"> </w:t>
            </w:r>
            <w:r>
              <w:rPr>
                <w:sz w:val="20"/>
              </w:rPr>
              <w:t>конструкций</w:t>
            </w:r>
            <w:r>
              <w:rPr>
                <w:spacing w:val="-13"/>
                <w:sz w:val="20"/>
              </w:rPr>
              <w:t xml:space="preserve"> </w:t>
            </w:r>
            <w:r>
              <w:rPr>
                <w:sz w:val="20"/>
              </w:rPr>
              <w:t>по</w:t>
            </w:r>
            <w:r>
              <w:rPr>
                <w:spacing w:val="-12"/>
                <w:sz w:val="20"/>
              </w:rPr>
              <w:t xml:space="preserve"> </w:t>
            </w:r>
            <w:r>
              <w:rPr>
                <w:sz w:val="20"/>
              </w:rPr>
              <w:t>значению</w:t>
            </w:r>
            <w:r>
              <w:rPr>
                <w:spacing w:val="-13"/>
                <w:sz w:val="20"/>
              </w:rPr>
              <w:t xml:space="preserve"> </w:t>
            </w:r>
            <w:r>
              <w:rPr>
                <w:sz w:val="20"/>
              </w:rPr>
              <w:t>(вводные</w:t>
            </w:r>
            <w:r>
              <w:rPr>
                <w:spacing w:val="-12"/>
                <w:sz w:val="20"/>
              </w:rPr>
              <w:t xml:space="preserve"> </w:t>
            </w:r>
            <w:r>
              <w:rPr>
                <w:sz w:val="20"/>
              </w:rPr>
              <w:t>слова</w:t>
            </w:r>
            <w:r>
              <w:rPr>
                <w:spacing w:val="-13"/>
                <w:sz w:val="20"/>
              </w:rPr>
              <w:t xml:space="preserve"> </w:t>
            </w:r>
            <w:r>
              <w:rPr>
                <w:sz w:val="20"/>
              </w:rPr>
              <w:t>со</w:t>
            </w:r>
            <w:r>
              <w:rPr>
                <w:spacing w:val="-12"/>
                <w:sz w:val="20"/>
              </w:rPr>
              <w:t xml:space="preserve"> </w:t>
            </w:r>
            <w:r>
              <w:rPr>
                <w:sz w:val="20"/>
              </w:rPr>
              <w:t>значением</w:t>
            </w:r>
            <w:r>
              <w:rPr>
                <w:spacing w:val="-13"/>
                <w:sz w:val="20"/>
              </w:rPr>
              <w:t xml:space="preserve"> </w:t>
            </w:r>
            <w:r>
              <w:rPr>
                <w:sz w:val="20"/>
              </w:rPr>
              <w:t>различной степени уверенности, различных чувств, источника сообщения, порядка мыслей и их связи, способа оформления мыслей).</w:t>
            </w:r>
          </w:p>
          <w:p w14:paraId="78AD9564" w14:textId="77777777" w:rsidR="003324B1" w:rsidRDefault="007415B4" w:rsidP="007A5120">
            <w:pPr>
              <w:pStyle w:val="a5"/>
              <w:ind w:left="284" w:right="284"/>
              <w:jc w:val="both"/>
              <w:rPr>
                <w:sz w:val="20"/>
              </w:rPr>
            </w:pPr>
            <w:r>
              <w:rPr>
                <w:spacing w:val="-2"/>
                <w:sz w:val="20"/>
              </w:rPr>
              <w:t>Вставные</w:t>
            </w:r>
            <w:r>
              <w:rPr>
                <w:spacing w:val="-7"/>
                <w:sz w:val="20"/>
              </w:rPr>
              <w:t xml:space="preserve"> </w:t>
            </w:r>
            <w:r>
              <w:rPr>
                <w:spacing w:val="-2"/>
                <w:sz w:val="20"/>
              </w:rPr>
              <w:t>конструкции.</w:t>
            </w:r>
          </w:p>
          <w:p w14:paraId="36492792" w14:textId="77777777" w:rsidR="003324B1" w:rsidRDefault="007415B4" w:rsidP="007A5120">
            <w:pPr>
              <w:pStyle w:val="a5"/>
              <w:ind w:left="284" w:right="284"/>
              <w:jc w:val="both"/>
              <w:rPr>
                <w:sz w:val="20"/>
              </w:rPr>
            </w:pPr>
            <w:r>
              <w:rPr>
                <w:sz w:val="20"/>
              </w:rPr>
              <w:t>Омонимия членов предложения и вводных слов, словосочетаний и предложений. Нормы</w:t>
            </w:r>
            <w:r>
              <w:rPr>
                <w:spacing w:val="-13"/>
                <w:sz w:val="20"/>
              </w:rPr>
              <w:t xml:space="preserve"> </w:t>
            </w:r>
            <w:r>
              <w:rPr>
                <w:sz w:val="20"/>
              </w:rPr>
              <w:t>построения</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ввод</w:t>
            </w:r>
            <w:r>
              <w:rPr>
                <w:sz w:val="20"/>
              </w:rPr>
              <w:t>ными</w:t>
            </w:r>
            <w:r>
              <w:rPr>
                <w:spacing w:val="-13"/>
                <w:sz w:val="20"/>
              </w:rPr>
              <w:t xml:space="preserve"> </w:t>
            </w:r>
            <w:r>
              <w:rPr>
                <w:sz w:val="20"/>
              </w:rPr>
              <w:t>словами</w:t>
            </w:r>
            <w:r>
              <w:rPr>
                <w:spacing w:val="-12"/>
                <w:sz w:val="20"/>
              </w:rPr>
              <w:t xml:space="preserve"> </w:t>
            </w:r>
            <w:r>
              <w:rPr>
                <w:sz w:val="20"/>
              </w:rPr>
              <w:t>и</w:t>
            </w:r>
            <w:r>
              <w:rPr>
                <w:spacing w:val="-13"/>
                <w:sz w:val="20"/>
              </w:rPr>
              <w:t xml:space="preserve"> </w:t>
            </w:r>
            <w:r>
              <w:rPr>
                <w:sz w:val="20"/>
              </w:rPr>
              <w:t>предложениями,</w:t>
            </w:r>
            <w:r>
              <w:rPr>
                <w:spacing w:val="-12"/>
                <w:sz w:val="20"/>
              </w:rPr>
              <w:t xml:space="preserve"> </w:t>
            </w:r>
            <w:r>
              <w:rPr>
                <w:sz w:val="20"/>
              </w:rPr>
              <w:t xml:space="preserve">вставными конструкциями, обращениями (распространенными и нераспространенными), </w:t>
            </w:r>
            <w:r>
              <w:rPr>
                <w:spacing w:val="-2"/>
                <w:sz w:val="20"/>
              </w:rPr>
              <w:t>междометиями.</w:t>
            </w:r>
          </w:p>
          <w:p w14:paraId="2F7FEAD3"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постановки</w:t>
            </w:r>
            <w:r>
              <w:rPr>
                <w:spacing w:val="-12"/>
                <w:sz w:val="20"/>
              </w:rPr>
              <w:t xml:space="preserve"> </w:t>
            </w:r>
            <w:r>
              <w:rPr>
                <w:sz w:val="20"/>
              </w:rPr>
              <w:t>знаков</w:t>
            </w:r>
            <w:r>
              <w:rPr>
                <w:spacing w:val="-13"/>
                <w:sz w:val="20"/>
              </w:rPr>
              <w:t xml:space="preserve"> </w:t>
            </w:r>
            <w:r>
              <w:rPr>
                <w:sz w:val="20"/>
              </w:rPr>
              <w:t>препинания</w:t>
            </w:r>
            <w:r>
              <w:rPr>
                <w:spacing w:val="-12"/>
                <w:sz w:val="20"/>
              </w:rPr>
              <w:t xml:space="preserve"> </w:t>
            </w:r>
            <w:r>
              <w:rPr>
                <w:sz w:val="20"/>
              </w:rPr>
              <w:t>в</w:t>
            </w:r>
            <w:r>
              <w:rPr>
                <w:spacing w:val="-13"/>
                <w:sz w:val="20"/>
              </w:rPr>
              <w:t xml:space="preserve"> </w:t>
            </w:r>
            <w:r>
              <w:rPr>
                <w:sz w:val="20"/>
              </w:rPr>
              <w:t>предложениях</w:t>
            </w:r>
            <w:r>
              <w:rPr>
                <w:spacing w:val="-12"/>
                <w:sz w:val="20"/>
              </w:rPr>
              <w:t xml:space="preserve"> </w:t>
            </w:r>
            <w:r>
              <w:rPr>
                <w:sz w:val="20"/>
              </w:rPr>
              <w:t>с</w:t>
            </w:r>
            <w:r>
              <w:rPr>
                <w:spacing w:val="-13"/>
                <w:sz w:val="20"/>
              </w:rPr>
              <w:t xml:space="preserve"> </w:t>
            </w:r>
            <w:r>
              <w:rPr>
                <w:sz w:val="20"/>
              </w:rPr>
              <w:t>вводными</w:t>
            </w:r>
            <w:r>
              <w:rPr>
                <w:spacing w:val="-12"/>
                <w:sz w:val="20"/>
              </w:rPr>
              <w:t xml:space="preserve"> </w:t>
            </w:r>
            <w:r>
              <w:rPr>
                <w:sz w:val="20"/>
              </w:rPr>
              <w:t>и</w:t>
            </w:r>
            <w:r>
              <w:rPr>
                <w:spacing w:val="-13"/>
                <w:sz w:val="20"/>
              </w:rPr>
              <w:t xml:space="preserve"> </w:t>
            </w:r>
            <w:r>
              <w:rPr>
                <w:sz w:val="20"/>
              </w:rPr>
              <w:t>вставными конструкциями, обращениями и междометиями.</w:t>
            </w:r>
          </w:p>
        </w:tc>
      </w:tr>
    </w:tbl>
    <w:p w14:paraId="63FD7451" w14:textId="77777777" w:rsidR="003324B1" w:rsidRDefault="007415B4" w:rsidP="007A5120">
      <w:pPr>
        <w:pStyle w:val="a5"/>
        <w:ind w:left="284" w:right="284"/>
        <w:jc w:val="both"/>
      </w:pPr>
      <w:r>
        <w:t>Содержание</w:t>
      </w:r>
      <w:r>
        <w:rPr>
          <w:spacing w:val="-10"/>
        </w:rPr>
        <w:t xml:space="preserve"> </w:t>
      </w:r>
      <w:r>
        <w:t>обуч</w:t>
      </w:r>
      <w:r>
        <w:t>ения</w:t>
      </w:r>
      <w:r>
        <w:rPr>
          <w:spacing w:val="-6"/>
        </w:rPr>
        <w:t xml:space="preserve"> </w:t>
      </w:r>
      <w:r>
        <w:t>в</w:t>
      </w:r>
      <w:r>
        <w:rPr>
          <w:spacing w:val="-4"/>
        </w:rPr>
        <w:t xml:space="preserve"> </w:t>
      </w:r>
      <w:r>
        <w:t>9</w:t>
      </w:r>
      <w:r>
        <w:rPr>
          <w:spacing w:val="-6"/>
        </w:rPr>
        <w:t xml:space="preserve"> </w:t>
      </w:r>
      <w:r>
        <w:t>классе</w:t>
      </w:r>
      <w:r>
        <w:rPr>
          <w:spacing w:val="-5"/>
        </w:rPr>
        <w:t xml:space="preserve"> </w:t>
      </w:r>
      <w:r>
        <w:t>представлено</w:t>
      </w:r>
      <w:r>
        <w:rPr>
          <w:spacing w:val="-6"/>
        </w:rPr>
        <w:t xml:space="preserve"> </w:t>
      </w:r>
      <w:r>
        <w:t>в</w:t>
      </w:r>
      <w:r>
        <w:rPr>
          <w:spacing w:val="-4"/>
        </w:rPr>
        <w:t xml:space="preserve"> </w:t>
      </w:r>
      <w:r>
        <w:rPr>
          <w:spacing w:val="-2"/>
        </w:rPr>
        <w:t>таблице:</w:t>
      </w:r>
    </w:p>
    <w:p w14:paraId="0D642E61"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55"/>
        <w:gridCol w:w="7343"/>
      </w:tblGrid>
      <w:tr w:rsidR="003324B1" w14:paraId="2F55D56A" w14:textId="77777777">
        <w:trPr>
          <w:trHeight w:val="505"/>
        </w:trPr>
        <w:tc>
          <w:tcPr>
            <w:tcW w:w="2655" w:type="dxa"/>
          </w:tcPr>
          <w:p w14:paraId="575408BE" w14:textId="77777777" w:rsidR="003324B1" w:rsidRDefault="007415B4" w:rsidP="007A5120">
            <w:pPr>
              <w:pStyle w:val="a5"/>
              <w:ind w:left="284" w:right="284"/>
              <w:jc w:val="both"/>
              <w:rPr>
                <w:sz w:val="20"/>
              </w:rPr>
            </w:pPr>
            <w:r>
              <w:rPr>
                <w:sz w:val="20"/>
              </w:rPr>
              <w:t>Общие</w:t>
            </w:r>
            <w:r>
              <w:rPr>
                <w:spacing w:val="-13"/>
                <w:sz w:val="20"/>
              </w:rPr>
              <w:t xml:space="preserve"> </w:t>
            </w:r>
            <w:r>
              <w:rPr>
                <w:sz w:val="20"/>
              </w:rPr>
              <w:t>сведения</w:t>
            </w:r>
            <w:r>
              <w:rPr>
                <w:spacing w:val="-12"/>
                <w:sz w:val="20"/>
              </w:rPr>
              <w:t xml:space="preserve"> </w:t>
            </w:r>
            <w:r>
              <w:rPr>
                <w:sz w:val="20"/>
              </w:rPr>
              <w:t>о</w:t>
            </w:r>
            <w:r>
              <w:rPr>
                <w:spacing w:val="-12"/>
                <w:sz w:val="20"/>
              </w:rPr>
              <w:t xml:space="preserve"> </w:t>
            </w:r>
            <w:r>
              <w:rPr>
                <w:spacing w:val="-2"/>
                <w:sz w:val="20"/>
              </w:rPr>
              <w:t>языке.</w:t>
            </w:r>
          </w:p>
        </w:tc>
        <w:tc>
          <w:tcPr>
            <w:tcW w:w="7343" w:type="dxa"/>
          </w:tcPr>
          <w:p w14:paraId="4DE04221" w14:textId="77777777" w:rsidR="003324B1" w:rsidRDefault="007415B4" w:rsidP="007A5120">
            <w:pPr>
              <w:pStyle w:val="a5"/>
              <w:ind w:left="284" w:right="284"/>
              <w:jc w:val="both"/>
              <w:rPr>
                <w:sz w:val="20"/>
              </w:rPr>
            </w:pPr>
            <w:r>
              <w:rPr>
                <w:spacing w:val="-2"/>
                <w:sz w:val="20"/>
              </w:rPr>
              <w:t>Роль</w:t>
            </w:r>
            <w:r>
              <w:rPr>
                <w:spacing w:val="-6"/>
                <w:sz w:val="20"/>
              </w:rPr>
              <w:t xml:space="preserve"> </w:t>
            </w:r>
            <w:r>
              <w:rPr>
                <w:spacing w:val="-2"/>
                <w:sz w:val="20"/>
              </w:rPr>
              <w:t>русского</w:t>
            </w:r>
            <w:r>
              <w:rPr>
                <w:spacing w:val="-5"/>
                <w:sz w:val="20"/>
              </w:rPr>
              <w:t xml:space="preserve"> </w:t>
            </w:r>
            <w:r>
              <w:rPr>
                <w:spacing w:val="-2"/>
                <w:sz w:val="20"/>
              </w:rPr>
              <w:t>языка в</w:t>
            </w:r>
            <w:r>
              <w:rPr>
                <w:spacing w:val="-6"/>
                <w:sz w:val="20"/>
              </w:rPr>
              <w:t xml:space="preserve"> </w:t>
            </w:r>
            <w:r>
              <w:rPr>
                <w:spacing w:val="-2"/>
                <w:sz w:val="20"/>
              </w:rPr>
              <w:t>Российской</w:t>
            </w:r>
            <w:r>
              <w:rPr>
                <w:spacing w:val="-7"/>
                <w:sz w:val="20"/>
              </w:rPr>
              <w:t xml:space="preserve"> </w:t>
            </w:r>
            <w:r>
              <w:rPr>
                <w:spacing w:val="-2"/>
                <w:sz w:val="20"/>
              </w:rPr>
              <w:t xml:space="preserve">Федерации. </w:t>
            </w:r>
            <w:r>
              <w:rPr>
                <w:sz w:val="20"/>
              </w:rPr>
              <w:t>Русский язык в современном мире.</w:t>
            </w:r>
          </w:p>
        </w:tc>
      </w:tr>
      <w:tr w:rsidR="003324B1" w14:paraId="55983EF9" w14:textId="77777777">
        <w:trPr>
          <w:trHeight w:val="2107"/>
        </w:trPr>
        <w:tc>
          <w:tcPr>
            <w:tcW w:w="2655" w:type="dxa"/>
          </w:tcPr>
          <w:p w14:paraId="0AE90CCB" w14:textId="77777777" w:rsidR="003324B1" w:rsidRDefault="003324B1" w:rsidP="007A5120">
            <w:pPr>
              <w:pStyle w:val="a5"/>
              <w:ind w:left="284" w:right="284"/>
              <w:jc w:val="both"/>
              <w:rPr>
                <w:sz w:val="20"/>
              </w:rPr>
            </w:pPr>
          </w:p>
          <w:p w14:paraId="299C6D96" w14:textId="77777777" w:rsidR="003324B1" w:rsidRDefault="003324B1" w:rsidP="007A5120">
            <w:pPr>
              <w:pStyle w:val="a5"/>
              <w:ind w:left="284" w:right="284"/>
              <w:jc w:val="both"/>
              <w:rPr>
                <w:sz w:val="20"/>
              </w:rPr>
            </w:pPr>
          </w:p>
          <w:p w14:paraId="7124E2EA" w14:textId="77777777" w:rsidR="003324B1" w:rsidRDefault="003324B1" w:rsidP="007A5120">
            <w:pPr>
              <w:pStyle w:val="a5"/>
              <w:ind w:left="284" w:right="284"/>
              <w:jc w:val="both"/>
              <w:rPr>
                <w:sz w:val="20"/>
              </w:rPr>
            </w:pPr>
          </w:p>
          <w:p w14:paraId="2F221987" w14:textId="77777777" w:rsidR="003324B1" w:rsidRDefault="003324B1" w:rsidP="007A5120">
            <w:pPr>
              <w:pStyle w:val="a5"/>
              <w:ind w:left="284" w:right="284"/>
              <w:jc w:val="both"/>
              <w:rPr>
                <w:sz w:val="20"/>
              </w:rPr>
            </w:pPr>
          </w:p>
          <w:p w14:paraId="4A3A26E2" w14:textId="77777777" w:rsidR="003324B1" w:rsidRDefault="007415B4" w:rsidP="007A5120">
            <w:pPr>
              <w:pStyle w:val="a5"/>
              <w:ind w:left="284" w:right="284"/>
              <w:jc w:val="both"/>
              <w:rPr>
                <w:sz w:val="20"/>
              </w:rPr>
            </w:pPr>
            <w:r>
              <w:rPr>
                <w:sz w:val="20"/>
              </w:rPr>
              <w:t>Язык</w:t>
            </w:r>
            <w:r>
              <w:rPr>
                <w:spacing w:val="-10"/>
                <w:sz w:val="20"/>
              </w:rPr>
              <w:t xml:space="preserve"> </w:t>
            </w:r>
            <w:r>
              <w:rPr>
                <w:sz w:val="20"/>
              </w:rPr>
              <w:t>и</w:t>
            </w:r>
            <w:r>
              <w:rPr>
                <w:spacing w:val="-6"/>
                <w:sz w:val="20"/>
              </w:rPr>
              <w:t xml:space="preserve"> </w:t>
            </w:r>
            <w:r>
              <w:rPr>
                <w:spacing w:val="-2"/>
                <w:sz w:val="20"/>
              </w:rPr>
              <w:t>речь.</w:t>
            </w:r>
          </w:p>
        </w:tc>
        <w:tc>
          <w:tcPr>
            <w:tcW w:w="7343" w:type="dxa"/>
          </w:tcPr>
          <w:p w14:paraId="33F299F3" w14:textId="77777777" w:rsidR="003324B1" w:rsidRDefault="007415B4" w:rsidP="007A5120">
            <w:pPr>
              <w:pStyle w:val="a5"/>
              <w:ind w:left="284" w:right="284"/>
              <w:jc w:val="both"/>
              <w:rPr>
                <w:sz w:val="20"/>
              </w:rPr>
            </w:pPr>
            <w:r>
              <w:rPr>
                <w:sz w:val="20"/>
              </w:rPr>
              <w:t>Речь устная и</w:t>
            </w:r>
            <w:r>
              <w:rPr>
                <w:spacing w:val="-1"/>
                <w:sz w:val="20"/>
              </w:rPr>
              <w:t xml:space="preserve"> </w:t>
            </w:r>
            <w:r>
              <w:rPr>
                <w:sz w:val="20"/>
              </w:rPr>
              <w:t>письменная,</w:t>
            </w:r>
            <w:r>
              <w:rPr>
                <w:spacing w:val="-2"/>
                <w:sz w:val="20"/>
              </w:rPr>
              <w:t xml:space="preserve"> </w:t>
            </w:r>
            <w:r>
              <w:rPr>
                <w:sz w:val="20"/>
              </w:rPr>
              <w:t>монологическая и</w:t>
            </w:r>
            <w:r>
              <w:rPr>
                <w:spacing w:val="-1"/>
                <w:sz w:val="20"/>
              </w:rPr>
              <w:t xml:space="preserve"> </w:t>
            </w:r>
            <w:r>
              <w:rPr>
                <w:sz w:val="20"/>
              </w:rPr>
              <w:t>диалогическая, полилог (повторение). Виды</w:t>
            </w:r>
            <w:r>
              <w:rPr>
                <w:spacing w:val="-3"/>
                <w:sz w:val="20"/>
              </w:rPr>
              <w:t xml:space="preserve"> </w:t>
            </w:r>
            <w:r>
              <w:rPr>
                <w:sz w:val="20"/>
              </w:rPr>
              <w:t>речевой</w:t>
            </w:r>
            <w:r>
              <w:rPr>
                <w:spacing w:val="-2"/>
                <w:sz w:val="20"/>
              </w:rPr>
              <w:t xml:space="preserve"> </w:t>
            </w:r>
            <w:r>
              <w:rPr>
                <w:sz w:val="20"/>
              </w:rPr>
              <w:t>деятельности:</w:t>
            </w:r>
            <w:r>
              <w:rPr>
                <w:spacing w:val="-1"/>
                <w:sz w:val="20"/>
              </w:rPr>
              <w:t xml:space="preserve"> </w:t>
            </w:r>
            <w:r>
              <w:rPr>
                <w:sz w:val="20"/>
              </w:rPr>
              <w:t>говорение,</w:t>
            </w:r>
            <w:r>
              <w:rPr>
                <w:spacing w:val="-1"/>
                <w:sz w:val="20"/>
              </w:rPr>
              <w:t xml:space="preserve"> </w:t>
            </w:r>
            <w:r>
              <w:rPr>
                <w:sz w:val="20"/>
              </w:rPr>
              <w:t>письмо,</w:t>
            </w:r>
            <w:r>
              <w:rPr>
                <w:spacing w:val="-3"/>
                <w:sz w:val="20"/>
              </w:rPr>
              <w:t xml:space="preserve"> </w:t>
            </w:r>
            <w:r>
              <w:rPr>
                <w:sz w:val="20"/>
              </w:rPr>
              <w:t>аудирование,</w:t>
            </w:r>
            <w:r>
              <w:rPr>
                <w:spacing w:val="-3"/>
                <w:sz w:val="20"/>
              </w:rPr>
              <w:t xml:space="preserve"> </w:t>
            </w:r>
            <w:r>
              <w:rPr>
                <w:sz w:val="20"/>
              </w:rPr>
              <w:t>чтение</w:t>
            </w:r>
            <w:r>
              <w:rPr>
                <w:spacing w:val="-1"/>
                <w:sz w:val="20"/>
              </w:rPr>
              <w:t xml:space="preserve"> </w:t>
            </w:r>
            <w:r>
              <w:rPr>
                <w:sz w:val="20"/>
              </w:rPr>
              <w:t>(повторение). Виды аудирования: выборочное, ознакомительное, детальное.</w:t>
            </w:r>
          </w:p>
          <w:p w14:paraId="7D08BDB0" w14:textId="77777777" w:rsidR="003324B1" w:rsidRDefault="007415B4" w:rsidP="007A5120">
            <w:pPr>
              <w:pStyle w:val="a5"/>
              <w:ind w:left="284" w:right="284"/>
              <w:jc w:val="both"/>
              <w:rPr>
                <w:sz w:val="20"/>
              </w:rPr>
            </w:pPr>
            <w:r>
              <w:rPr>
                <w:spacing w:val="-2"/>
                <w:sz w:val="20"/>
              </w:rPr>
              <w:t>Виды</w:t>
            </w:r>
            <w:r>
              <w:rPr>
                <w:spacing w:val="3"/>
                <w:sz w:val="20"/>
              </w:rPr>
              <w:t xml:space="preserve"> </w:t>
            </w:r>
            <w:r>
              <w:rPr>
                <w:spacing w:val="-2"/>
                <w:sz w:val="20"/>
              </w:rPr>
              <w:t>чтения:</w:t>
            </w:r>
            <w:r>
              <w:rPr>
                <w:spacing w:val="6"/>
                <w:sz w:val="20"/>
              </w:rPr>
              <w:t xml:space="preserve"> </w:t>
            </w:r>
            <w:r>
              <w:rPr>
                <w:spacing w:val="-2"/>
                <w:sz w:val="20"/>
              </w:rPr>
              <w:t>изучающее,</w:t>
            </w:r>
            <w:r>
              <w:rPr>
                <w:spacing w:val="4"/>
                <w:sz w:val="20"/>
              </w:rPr>
              <w:t xml:space="preserve"> </w:t>
            </w:r>
            <w:r>
              <w:rPr>
                <w:spacing w:val="-2"/>
                <w:sz w:val="20"/>
              </w:rPr>
              <w:t>ознакомительное,</w:t>
            </w:r>
            <w:r>
              <w:rPr>
                <w:spacing w:val="4"/>
                <w:sz w:val="20"/>
              </w:rPr>
              <w:t xml:space="preserve"> </w:t>
            </w:r>
            <w:r>
              <w:rPr>
                <w:spacing w:val="-2"/>
                <w:sz w:val="20"/>
              </w:rPr>
              <w:t>просмотровое,</w:t>
            </w:r>
            <w:r>
              <w:rPr>
                <w:spacing w:val="4"/>
                <w:sz w:val="20"/>
              </w:rPr>
              <w:t xml:space="preserve"> </w:t>
            </w:r>
            <w:r>
              <w:rPr>
                <w:spacing w:val="-2"/>
                <w:sz w:val="20"/>
              </w:rPr>
              <w:t>поисковое.</w:t>
            </w:r>
          </w:p>
          <w:p w14:paraId="536214E7" w14:textId="77777777" w:rsidR="003324B1" w:rsidRDefault="007415B4" w:rsidP="007A5120">
            <w:pPr>
              <w:pStyle w:val="a5"/>
              <w:ind w:left="284" w:right="284"/>
              <w:jc w:val="both"/>
              <w:rPr>
                <w:sz w:val="20"/>
              </w:rPr>
            </w:pPr>
            <w:r>
              <w:rPr>
                <w:sz w:val="20"/>
              </w:rPr>
              <w:t>Создание устных</w:t>
            </w:r>
            <w:r>
              <w:rPr>
                <w:sz w:val="20"/>
              </w:rPr>
              <w:t xml:space="preserve"> и письменных высказываний разной коммуникативной направленности</w:t>
            </w:r>
            <w:r>
              <w:rPr>
                <w:spacing w:val="-6"/>
                <w:sz w:val="20"/>
              </w:rPr>
              <w:t xml:space="preserve"> </w:t>
            </w:r>
            <w:r>
              <w:rPr>
                <w:sz w:val="20"/>
              </w:rPr>
              <w:t>в</w:t>
            </w:r>
            <w:r>
              <w:rPr>
                <w:spacing w:val="-5"/>
                <w:sz w:val="20"/>
              </w:rPr>
              <w:t xml:space="preserve"> </w:t>
            </w:r>
            <w:r>
              <w:rPr>
                <w:sz w:val="20"/>
              </w:rPr>
              <w:t>зависимости</w:t>
            </w:r>
            <w:r>
              <w:rPr>
                <w:spacing w:val="-4"/>
                <w:sz w:val="20"/>
              </w:rPr>
              <w:t xml:space="preserve"> </w:t>
            </w:r>
            <w:r>
              <w:rPr>
                <w:sz w:val="20"/>
              </w:rPr>
              <w:t>от</w:t>
            </w:r>
            <w:r>
              <w:rPr>
                <w:spacing w:val="-7"/>
                <w:sz w:val="20"/>
              </w:rPr>
              <w:t xml:space="preserve"> </w:t>
            </w:r>
            <w:r>
              <w:rPr>
                <w:sz w:val="20"/>
              </w:rPr>
              <w:t>темы</w:t>
            </w:r>
            <w:r>
              <w:rPr>
                <w:spacing w:val="-4"/>
                <w:sz w:val="20"/>
              </w:rPr>
              <w:t xml:space="preserve"> </w:t>
            </w:r>
            <w:r>
              <w:rPr>
                <w:sz w:val="20"/>
              </w:rPr>
              <w:t>и</w:t>
            </w:r>
            <w:r>
              <w:rPr>
                <w:spacing w:val="-6"/>
                <w:sz w:val="20"/>
              </w:rPr>
              <w:t xml:space="preserve"> </w:t>
            </w:r>
            <w:r>
              <w:rPr>
                <w:sz w:val="20"/>
              </w:rPr>
              <w:t>условий</w:t>
            </w:r>
            <w:r>
              <w:rPr>
                <w:spacing w:val="-6"/>
                <w:sz w:val="20"/>
              </w:rPr>
              <w:t xml:space="preserve"> </w:t>
            </w:r>
            <w:r>
              <w:rPr>
                <w:sz w:val="20"/>
              </w:rPr>
              <w:t>общения,</w:t>
            </w:r>
            <w:r>
              <w:rPr>
                <w:spacing w:val="-4"/>
                <w:sz w:val="20"/>
              </w:rPr>
              <w:t xml:space="preserve"> </w:t>
            </w:r>
            <w:r>
              <w:rPr>
                <w:sz w:val="20"/>
              </w:rPr>
              <w:t>с</w:t>
            </w:r>
            <w:r>
              <w:rPr>
                <w:spacing w:val="-6"/>
                <w:sz w:val="20"/>
              </w:rPr>
              <w:t xml:space="preserve"> </w:t>
            </w:r>
            <w:r>
              <w:rPr>
                <w:sz w:val="20"/>
              </w:rPr>
              <w:t>опорой</w:t>
            </w:r>
            <w:r>
              <w:rPr>
                <w:spacing w:val="-7"/>
                <w:sz w:val="20"/>
              </w:rPr>
              <w:t xml:space="preserve"> </w:t>
            </w:r>
            <w:r>
              <w:rPr>
                <w:sz w:val="20"/>
              </w:rPr>
              <w:t>на</w:t>
            </w:r>
            <w:r>
              <w:rPr>
                <w:spacing w:val="-5"/>
                <w:sz w:val="20"/>
              </w:rPr>
              <w:t xml:space="preserve"> </w:t>
            </w:r>
            <w:r>
              <w:rPr>
                <w:sz w:val="20"/>
              </w:rPr>
              <w:t>жизненный и</w:t>
            </w:r>
            <w:r>
              <w:rPr>
                <w:spacing w:val="-13"/>
                <w:sz w:val="20"/>
              </w:rPr>
              <w:t xml:space="preserve"> </w:t>
            </w:r>
            <w:r>
              <w:rPr>
                <w:sz w:val="20"/>
              </w:rPr>
              <w:t>читательский</w:t>
            </w:r>
            <w:r>
              <w:rPr>
                <w:spacing w:val="-12"/>
                <w:sz w:val="20"/>
              </w:rPr>
              <w:t xml:space="preserve"> </w:t>
            </w:r>
            <w:r>
              <w:rPr>
                <w:sz w:val="20"/>
              </w:rPr>
              <w:t>опыт,</w:t>
            </w:r>
            <w:r>
              <w:rPr>
                <w:spacing w:val="-13"/>
                <w:sz w:val="20"/>
              </w:rPr>
              <w:t xml:space="preserve"> </w:t>
            </w:r>
            <w:r>
              <w:rPr>
                <w:sz w:val="20"/>
              </w:rPr>
              <w:t>на</w:t>
            </w:r>
            <w:r>
              <w:rPr>
                <w:spacing w:val="-12"/>
                <w:sz w:val="20"/>
              </w:rPr>
              <w:t xml:space="preserve"> </w:t>
            </w:r>
            <w:r>
              <w:rPr>
                <w:sz w:val="20"/>
              </w:rPr>
              <w:t>иллюстрации,</w:t>
            </w:r>
            <w:r>
              <w:rPr>
                <w:spacing w:val="-13"/>
                <w:sz w:val="20"/>
              </w:rPr>
              <w:t xml:space="preserve"> </w:t>
            </w:r>
            <w:r>
              <w:rPr>
                <w:sz w:val="20"/>
              </w:rPr>
              <w:t>фотографии,</w:t>
            </w:r>
            <w:r>
              <w:rPr>
                <w:spacing w:val="-12"/>
                <w:sz w:val="20"/>
              </w:rPr>
              <w:t xml:space="preserve"> </w:t>
            </w:r>
            <w:r>
              <w:rPr>
                <w:sz w:val="20"/>
              </w:rPr>
              <w:t>сюжетную</w:t>
            </w:r>
            <w:r>
              <w:rPr>
                <w:spacing w:val="-11"/>
                <w:sz w:val="20"/>
              </w:rPr>
              <w:t xml:space="preserve"> </w:t>
            </w:r>
            <w:r>
              <w:rPr>
                <w:sz w:val="20"/>
              </w:rPr>
              <w:t>картину</w:t>
            </w:r>
            <w:r>
              <w:rPr>
                <w:spacing w:val="-12"/>
                <w:sz w:val="20"/>
              </w:rPr>
              <w:t xml:space="preserve"> </w:t>
            </w:r>
            <w:r>
              <w:rPr>
                <w:sz w:val="20"/>
              </w:rPr>
              <w:t>(в</w:t>
            </w:r>
            <w:r>
              <w:rPr>
                <w:spacing w:val="-13"/>
                <w:sz w:val="20"/>
              </w:rPr>
              <w:t xml:space="preserve"> </w:t>
            </w:r>
            <w:r>
              <w:rPr>
                <w:sz w:val="20"/>
              </w:rPr>
              <w:t>том</w:t>
            </w:r>
            <w:r>
              <w:rPr>
                <w:spacing w:val="-10"/>
                <w:sz w:val="20"/>
              </w:rPr>
              <w:t xml:space="preserve"> </w:t>
            </w:r>
            <w:r>
              <w:rPr>
                <w:sz w:val="20"/>
              </w:rPr>
              <w:t xml:space="preserve">числе </w:t>
            </w:r>
            <w:r>
              <w:rPr>
                <w:spacing w:val="-2"/>
                <w:sz w:val="20"/>
              </w:rPr>
              <w:t>сочинения-миниатюры).</w:t>
            </w:r>
          </w:p>
          <w:p w14:paraId="74C8C771" w14:textId="77777777" w:rsidR="003324B1" w:rsidRDefault="007415B4" w:rsidP="007A5120">
            <w:pPr>
              <w:pStyle w:val="a5"/>
              <w:ind w:left="284" w:right="284"/>
              <w:jc w:val="both"/>
              <w:rPr>
                <w:sz w:val="20"/>
              </w:rPr>
            </w:pPr>
            <w:r>
              <w:rPr>
                <w:spacing w:val="-2"/>
                <w:sz w:val="20"/>
              </w:rPr>
              <w:t>Подробное,</w:t>
            </w:r>
            <w:r>
              <w:rPr>
                <w:spacing w:val="-1"/>
                <w:sz w:val="20"/>
              </w:rPr>
              <w:t xml:space="preserve"> </w:t>
            </w:r>
            <w:r>
              <w:rPr>
                <w:spacing w:val="-2"/>
                <w:sz w:val="20"/>
              </w:rPr>
              <w:t>сжатое,</w:t>
            </w:r>
            <w:r>
              <w:rPr>
                <w:spacing w:val="1"/>
                <w:sz w:val="20"/>
              </w:rPr>
              <w:t xml:space="preserve"> </w:t>
            </w:r>
            <w:r>
              <w:rPr>
                <w:spacing w:val="-2"/>
                <w:sz w:val="20"/>
              </w:rPr>
              <w:t>выборочное</w:t>
            </w:r>
            <w:r>
              <w:rPr>
                <w:sz w:val="20"/>
              </w:rPr>
              <w:t xml:space="preserve"> </w:t>
            </w:r>
            <w:r>
              <w:rPr>
                <w:spacing w:val="-2"/>
                <w:sz w:val="20"/>
              </w:rPr>
              <w:t>изложение</w:t>
            </w:r>
            <w:r>
              <w:rPr>
                <w:spacing w:val="1"/>
                <w:sz w:val="20"/>
              </w:rPr>
              <w:t xml:space="preserve"> </w:t>
            </w:r>
            <w:r>
              <w:rPr>
                <w:spacing w:val="-2"/>
                <w:sz w:val="20"/>
              </w:rPr>
              <w:t>прочитанного</w:t>
            </w:r>
            <w:r>
              <w:rPr>
                <w:spacing w:val="3"/>
                <w:sz w:val="20"/>
              </w:rPr>
              <w:t xml:space="preserve"> </w:t>
            </w:r>
            <w:r>
              <w:rPr>
                <w:spacing w:val="-2"/>
                <w:sz w:val="20"/>
              </w:rPr>
              <w:t>или</w:t>
            </w:r>
            <w:r>
              <w:rPr>
                <w:spacing w:val="3"/>
                <w:sz w:val="20"/>
              </w:rPr>
              <w:t xml:space="preserve"> </w:t>
            </w:r>
            <w:r>
              <w:rPr>
                <w:spacing w:val="-2"/>
                <w:sz w:val="20"/>
              </w:rPr>
              <w:t>прослушанного</w:t>
            </w:r>
          </w:p>
        </w:tc>
      </w:tr>
    </w:tbl>
    <w:p w14:paraId="4CB4B949"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55"/>
        <w:gridCol w:w="7343"/>
      </w:tblGrid>
      <w:tr w:rsidR="003324B1" w14:paraId="21B25824" w14:textId="77777777">
        <w:trPr>
          <w:trHeight w:val="1417"/>
        </w:trPr>
        <w:tc>
          <w:tcPr>
            <w:tcW w:w="2655" w:type="dxa"/>
          </w:tcPr>
          <w:p w14:paraId="4C3515C3" w14:textId="77777777" w:rsidR="003324B1" w:rsidRDefault="003324B1" w:rsidP="007A5120">
            <w:pPr>
              <w:pStyle w:val="a5"/>
              <w:ind w:left="284" w:right="284"/>
              <w:jc w:val="both"/>
              <w:rPr>
                <w:sz w:val="18"/>
              </w:rPr>
            </w:pPr>
          </w:p>
        </w:tc>
        <w:tc>
          <w:tcPr>
            <w:tcW w:w="7343" w:type="dxa"/>
          </w:tcPr>
          <w:p w14:paraId="2B90B76D" w14:textId="77777777" w:rsidR="003324B1" w:rsidRDefault="007415B4" w:rsidP="007A5120">
            <w:pPr>
              <w:pStyle w:val="a5"/>
              <w:ind w:left="284" w:right="284"/>
              <w:jc w:val="both"/>
              <w:rPr>
                <w:sz w:val="20"/>
              </w:rPr>
            </w:pPr>
            <w:r>
              <w:rPr>
                <w:spacing w:val="-2"/>
                <w:sz w:val="20"/>
              </w:rPr>
              <w:t>текста.</w:t>
            </w:r>
          </w:p>
          <w:p w14:paraId="69D9A56A" w14:textId="77777777" w:rsidR="003324B1" w:rsidRDefault="007415B4" w:rsidP="007A5120">
            <w:pPr>
              <w:pStyle w:val="a5"/>
              <w:ind w:left="284" w:right="284"/>
              <w:jc w:val="both"/>
              <w:rPr>
                <w:sz w:val="20"/>
              </w:rPr>
            </w:pPr>
            <w:r>
              <w:rPr>
                <w:sz w:val="20"/>
              </w:rPr>
              <w:t xml:space="preserve">Соблюдение языковых норм (орфоэпических, лексических, грамматических, </w:t>
            </w:r>
            <w:r>
              <w:rPr>
                <w:spacing w:val="-2"/>
                <w:sz w:val="20"/>
              </w:rPr>
              <w:t xml:space="preserve">стилистических, орфографических, пунктуационных) русского литературного языка </w:t>
            </w:r>
            <w:r>
              <w:rPr>
                <w:sz w:val="20"/>
              </w:rPr>
              <w:t>в речевой практике при создании устных и письменных высказываний.</w:t>
            </w:r>
          </w:p>
          <w:p w14:paraId="5DABC506" w14:textId="77777777" w:rsidR="003324B1" w:rsidRDefault="007415B4" w:rsidP="007A5120">
            <w:pPr>
              <w:pStyle w:val="a5"/>
              <w:ind w:left="284" w:right="284"/>
              <w:jc w:val="both"/>
              <w:rPr>
                <w:sz w:val="20"/>
              </w:rPr>
            </w:pPr>
            <w:r>
              <w:rPr>
                <w:sz w:val="20"/>
              </w:rPr>
              <w:t>Приемы</w:t>
            </w:r>
            <w:r>
              <w:rPr>
                <w:spacing w:val="-13"/>
                <w:sz w:val="20"/>
              </w:rPr>
              <w:t xml:space="preserve"> </w:t>
            </w:r>
            <w:r>
              <w:rPr>
                <w:sz w:val="20"/>
              </w:rPr>
              <w:t>работы</w:t>
            </w:r>
            <w:r>
              <w:rPr>
                <w:spacing w:val="-12"/>
                <w:sz w:val="20"/>
              </w:rPr>
              <w:t xml:space="preserve"> </w:t>
            </w:r>
            <w:r>
              <w:rPr>
                <w:sz w:val="20"/>
              </w:rPr>
              <w:t>с</w:t>
            </w:r>
            <w:r>
              <w:rPr>
                <w:spacing w:val="-13"/>
                <w:sz w:val="20"/>
              </w:rPr>
              <w:t xml:space="preserve"> </w:t>
            </w:r>
            <w:r>
              <w:rPr>
                <w:sz w:val="20"/>
              </w:rPr>
              <w:t>учебной</w:t>
            </w:r>
            <w:r>
              <w:rPr>
                <w:spacing w:val="-12"/>
                <w:sz w:val="20"/>
              </w:rPr>
              <w:t xml:space="preserve"> </w:t>
            </w:r>
            <w:r>
              <w:rPr>
                <w:sz w:val="20"/>
              </w:rPr>
              <w:t>книгой,</w:t>
            </w:r>
            <w:r>
              <w:rPr>
                <w:spacing w:val="-13"/>
                <w:sz w:val="20"/>
              </w:rPr>
              <w:t xml:space="preserve"> </w:t>
            </w:r>
            <w:r>
              <w:rPr>
                <w:sz w:val="20"/>
              </w:rPr>
              <w:t>лингвистическими</w:t>
            </w:r>
            <w:r>
              <w:rPr>
                <w:spacing w:val="-12"/>
                <w:sz w:val="20"/>
              </w:rPr>
              <w:t xml:space="preserve"> </w:t>
            </w:r>
            <w:r>
              <w:rPr>
                <w:sz w:val="20"/>
              </w:rPr>
              <w:t>словарями,</w:t>
            </w:r>
            <w:r>
              <w:rPr>
                <w:spacing w:val="-13"/>
                <w:sz w:val="20"/>
              </w:rPr>
              <w:t xml:space="preserve"> </w:t>
            </w:r>
            <w:r>
              <w:rPr>
                <w:sz w:val="20"/>
              </w:rPr>
              <w:t xml:space="preserve">справочной </w:t>
            </w:r>
            <w:r>
              <w:rPr>
                <w:spacing w:val="-2"/>
                <w:sz w:val="20"/>
              </w:rPr>
              <w:t>литературой.</w:t>
            </w:r>
          </w:p>
        </w:tc>
      </w:tr>
      <w:tr w:rsidR="003324B1" w14:paraId="4EE56962" w14:textId="77777777">
        <w:trPr>
          <w:trHeight w:val="1425"/>
        </w:trPr>
        <w:tc>
          <w:tcPr>
            <w:tcW w:w="2655" w:type="dxa"/>
          </w:tcPr>
          <w:p w14:paraId="51EC1234" w14:textId="77777777" w:rsidR="003324B1" w:rsidRDefault="003324B1" w:rsidP="007A5120">
            <w:pPr>
              <w:pStyle w:val="a5"/>
              <w:ind w:left="284" w:right="284"/>
              <w:jc w:val="both"/>
              <w:rPr>
                <w:sz w:val="20"/>
              </w:rPr>
            </w:pPr>
          </w:p>
          <w:p w14:paraId="68832669" w14:textId="77777777" w:rsidR="003324B1" w:rsidRDefault="003324B1" w:rsidP="007A5120">
            <w:pPr>
              <w:pStyle w:val="a5"/>
              <w:ind w:left="284" w:right="284"/>
              <w:jc w:val="both"/>
              <w:rPr>
                <w:sz w:val="20"/>
              </w:rPr>
            </w:pPr>
          </w:p>
          <w:p w14:paraId="0A657BF7" w14:textId="77777777" w:rsidR="003324B1" w:rsidRDefault="007415B4" w:rsidP="007A5120">
            <w:pPr>
              <w:pStyle w:val="a5"/>
              <w:ind w:left="284" w:right="284"/>
              <w:jc w:val="both"/>
              <w:rPr>
                <w:sz w:val="20"/>
              </w:rPr>
            </w:pPr>
            <w:r>
              <w:rPr>
                <w:spacing w:val="-2"/>
                <w:sz w:val="20"/>
              </w:rPr>
              <w:t>Текст.</w:t>
            </w:r>
          </w:p>
        </w:tc>
        <w:tc>
          <w:tcPr>
            <w:tcW w:w="7343" w:type="dxa"/>
          </w:tcPr>
          <w:p w14:paraId="725162D5" w14:textId="77777777" w:rsidR="003324B1" w:rsidRDefault="007415B4" w:rsidP="007A5120">
            <w:pPr>
              <w:pStyle w:val="a5"/>
              <w:ind w:left="284" w:right="284"/>
              <w:jc w:val="both"/>
              <w:rPr>
                <w:sz w:val="20"/>
              </w:rPr>
            </w:pPr>
            <w:r>
              <w:rPr>
                <w:sz w:val="20"/>
              </w:rPr>
              <w:t>Сочетание</w:t>
            </w:r>
            <w:r>
              <w:rPr>
                <w:spacing w:val="-13"/>
                <w:sz w:val="20"/>
              </w:rPr>
              <w:t xml:space="preserve"> </w:t>
            </w:r>
            <w:r>
              <w:rPr>
                <w:sz w:val="20"/>
              </w:rPr>
              <w:t>разных</w:t>
            </w:r>
            <w:r>
              <w:rPr>
                <w:spacing w:val="-12"/>
                <w:sz w:val="20"/>
              </w:rPr>
              <w:t xml:space="preserve"> </w:t>
            </w:r>
            <w:r>
              <w:rPr>
                <w:sz w:val="20"/>
              </w:rPr>
              <w:t>функционально-смысловых</w:t>
            </w:r>
            <w:r>
              <w:rPr>
                <w:spacing w:val="-13"/>
                <w:sz w:val="20"/>
              </w:rPr>
              <w:t xml:space="preserve"> </w:t>
            </w:r>
            <w:r>
              <w:rPr>
                <w:sz w:val="20"/>
              </w:rPr>
              <w:t>типов</w:t>
            </w:r>
            <w:r>
              <w:rPr>
                <w:spacing w:val="-12"/>
                <w:sz w:val="20"/>
              </w:rPr>
              <w:t xml:space="preserve"> </w:t>
            </w:r>
            <w:r>
              <w:rPr>
                <w:sz w:val="20"/>
              </w:rPr>
              <w:t>речи</w:t>
            </w:r>
            <w:r>
              <w:rPr>
                <w:spacing w:val="-13"/>
                <w:sz w:val="20"/>
              </w:rPr>
              <w:t xml:space="preserve"> </w:t>
            </w:r>
            <w:r>
              <w:rPr>
                <w:sz w:val="20"/>
              </w:rPr>
              <w:t>в</w:t>
            </w:r>
            <w:r>
              <w:rPr>
                <w:spacing w:val="-12"/>
                <w:sz w:val="20"/>
              </w:rPr>
              <w:t xml:space="preserve"> </w:t>
            </w:r>
            <w:r>
              <w:rPr>
                <w:sz w:val="20"/>
              </w:rPr>
              <w:t>тексте,</w:t>
            </w:r>
            <w:r>
              <w:rPr>
                <w:spacing w:val="-13"/>
                <w:sz w:val="20"/>
              </w:rPr>
              <w:t xml:space="preserve"> </w:t>
            </w:r>
            <w:r>
              <w:rPr>
                <w:sz w:val="20"/>
              </w:rPr>
              <w:t>в</w:t>
            </w:r>
            <w:r>
              <w:rPr>
                <w:spacing w:val="-12"/>
                <w:sz w:val="20"/>
              </w:rPr>
              <w:t xml:space="preserve"> </w:t>
            </w:r>
            <w:r>
              <w:rPr>
                <w:sz w:val="20"/>
              </w:rPr>
              <w:t>том</w:t>
            </w:r>
            <w:r>
              <w:rPr>
                <w:spacing w:val="-13"/>
                <w:sz w:val="20"/>
              </w:rPr>
              <w:t xml:space="preserve"> </w:t>
            </w:r>
            <w:r>
              <w:rPr>
                <w:sz w:val="20"/>
              </w:rPr>
              <w:t>числе сочетание элементов разных функциональных разновидностей языка в художественном</w:t>
            </w:r>
            <w:r>
              <w:rPr>
                <w:spacing w:val="-3"/>
                <w:sz w:val="20"/>
              </w:rPr>
              <w:t xml:space="preserve"> </w:t>
            </w:r>
            <w:r>
              <w:rPr>
                <w:sz w:val="20"/>
              </w:rPr>
              <w:t>произведении.</w:t>
            </w:r>
          </w:p>
          <w:p w14:paraId="374976BF" w14:textId="77777777" w:rsidR="003324B1" w:rsidRDefault="007415B4" w:rsidP="007A5120">
            <w:pPr>
              <w:pStyle w:val="a5"/>
              <w:ind w:left="284" w:right="284"/>
              <w:jc w:val="both"/>
              <w:rPr>
                <w:sz w:val="20"/>
              </w:rPr>
            </w:pPr>
            <w:r>
              <w:rPr>
                <w:spacing w:val="-2"/>
                <w:sz w:val="20"/>
              </w:rPr>
              <w:t xml:space="preserve">Особенности употребления языковых средств выразительности в текстах, </w:t>
            </w:r>
            <w:r>
              <w:rPr>
                <w:sz w:val="20"/>
              </w:rPr>
              <w:t>принадлежащих к различным фун</w:t>
            </w:r>
            <w:r>
              <w:rPr>
                <w:sz w:val="20"/>
              </w:rPr>
              <w:t>кционально-смысловым типам речи.</w:t>
            </w:r>
          </w:p>
          <w:p w14:paraId="185D507C" w14:textId="77777777" w:rsidR="003324B1" w:rsidRDefault="007415B4" w:rsidP="007A5120">
            <w:pPr>
              <w:pStyle w:val="a5"/>
              <w:ind w:left="284" w:right="284"/>
              <w:jc w:val="both"/>
              <w:rPr>
                <w:sz w:val="20"/>
              </w:rPr>
            </w:pPr>
            <w:r>
              <w:rPr>
                <w:spacing w:val="-2"/>
                <w:sz w:val="20"/>
              </w:rPr>
              <w:t>Информационная</w:t>
            </w:r>
            <w:r>
              <w:rPr>
                <w:spacing w:val="-3"/>
                <w:sz w:val="20"/>
              </w:rPr>
              <w:t xml:space="preserve"> </w:t>
            </w:r>
            <w:r>
              <w:rPr>
                <w:spacing w:val="-2"/>
                <w:sz w:val="20"/>
              </w:rPr>
              <w:t>переработка</w:t>
            </w:r>
            <w:r>
              <w:rPr>
                <w:spacing w:val="-5"/>
                <w:sz w:val="20"/>
              </w:rPr>
              <w:t xml:space="preserve"> </w:t>
            </w:r>
            <w:r>
              <w:rPr>
                <w:spacing w:val="-2"/>
                <w:sz w:val="20"/>
              </w:rPr>
              <w:t>текста.</w:t>
            </w:r>
          </w:p>
        </w:tc>
      </w:tr>
      <w:tr w:rsidR="003324B1" w14:paraId="6D1AD512" w14:textId="77777777">
        <w:trPr>
          <w:trHeight w:val="2809"/>
        </w:trPr>
        <w:tc>
          <w:tcPr>
            <w:tcW w:w="2655" w:type="dxa"/>
          </w:tcPr>
          <w:p w14:paraId="5208A141" w14:textId="77777777" w:rsidR="003324B1" w:rsidRDefault="003324B1" w:rsidP="007A5120">
            <w:pPr>
              <w:pStyle w:val="a5"/>
              <w:ind w:left="284" w:right="284"/>
              <w:jc w:val="both"/>
              <w:rPr>
                <w:sz w:val="20"/>
              </w:rPr>
            </w:pPr>
          </w:p>
          <w:p w14:paraId="301F0D7C" w14:textId="77777777" w:rsidR="003324B1" w:rsidRDefault="003324B1" w:rsidP="007A5120">
            <w:pPr>
              <w:pStyle w:val="a5"/>
              <w:ind w:left="284" w:right="284"/>
              <w:jc w:val="both"/>
              <w:rPr>
                <w:sz w:val="20"/>
              </w:rPr>
            </w:pPr>
          </w:p>
          <w:p w14:paraId="325523D7" w14:textId="77777777" w:rsidR="003324B1" w:rsidRDefault="003324B1" w:rsidP="007A5120">
            <w:pPr>
              <w:pStyle w:val="a5"/>
              <w:ind w:left="284" w:right="284"/>
              <w:jc w:val="both"/>
              <w:rPr>
                <w:sz w:val="20"/>
              </w:rPr>
            </w:pPr>
          </w:p>
          <w:p w14:paraId="074CC820" w14:textId="77777777" w:rsidR="003324B1" w:rsidRDefault="003324B1" w:rsidP="007A5120">
            <w:pPr>
              <w:pStyle w:val="a5"/>
              <w:ind w:left="284" w:right="284"/>
              <w:jc w:val="both"/>
              <w:rPr>
                <w:sz w:val="20"/>
              </w:rPr>
            </w:pPr>
          </w:p>
          <w:p w14:paraId="27A61F03" w14:textId="77777777" w:rsidR="003324B1" w:rsidRDefault="003324B1" w:rsidP="007A5120">
            <w:pPr>
              <w:pStyle w:val="a5"/>
              <w:ind w:left="284" w:right="284"/>
              <w:jc w:val="both"/>
              <w:rPr>
                <w:sz w:val="20"/>
              </w:rPr>
            </w:pPr>
          </w:p>
          <w:p w14:paraId="2B007016" w14:textId="77777777" w:rsidR="003324B1" w:rsidRDefault="007415B4" w:rsidP="007A5120">
            <w:pPr>
              <w:pStyle w:val="a5"/>
              <w:ind w:left="284" w:right="284"/>
              <w:jc w:val="both"/>
              <w:rPr>
                <w:sz w:val="20"/>
              </w:rPr>
            </w:pPr>
            <w:r>
              <w:rPr>
                <w:spacing w:val="-2"/>
                <w:sz w:val="20"/>
              </w:rPr>
              <w:t>Функциональные разновидности</w:t>
            </w:r>
            <w:r>
              <w:rPr>
                <w:spacing w:val="-11"/>
                <w:sz w:val="20"/>
              </w:rPr>
              <w:t xml:space="preserve"> </w:t>
            </w:r>
            <w:r>
              <w:rPr>
                <w:spacing w:val="-2"/>
                <w:sz w:val="20"/>
              </w:rPr>
              <w:t>языка.</w:t>
            </w:r>
          </w:p>
        </w:tc>
        <w:tc>
          <w:tcPr>
            <w:tcW w:w="7343" w:type="dxa"/>
          </w:tcPr>
          <w:p w14:paraId="4AD8C619" w14:textId="77777777" w:rsidR="003324B1" w:rsidRDefault="007415B4" w:rsidP="007A5120">
            <w:pPr>
              <w:pStyle w:val="a5"/>
              <w:ind w:left="284" w:right="284"/>
              <w:jc w:val="both"/>
              <w:rPr>
                <w:sz w:val="20"/>
              </w:rPr>
            </w:pPr>
            <w:r>
              <w:rPr>
                <w:sz w:val="20"/>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Научный стиль. Сфера употребления, фун</w:t>
            </w:r>
            <w:r>
              <w:rPr>
                <w:sz w:val="20"/>
              </w:rPr>
              <w:t>кции, типичные ситуации речевого общения,</w:t>
            </w:r>
            <w:r>
              <w:rPr>
                <w:spacing w:val="-10"/>
                <w:sz w:val="20"/>
              </w:rPr>
              <w:t xml:space="preserve"> </w:t>
            </w:r>
            <w:r>
              <w:rPr>
                <w:sz w:val="20"/>
              </w:rPr>
              <w:t>задачи</w:t>
            </w:r>
            <w:r>
              <w:rPr>
                <w:spacing w:val="-12"/>
                <w:sz w:val="20"/>
              </w:rPr>
              <w:t xml:space="preserve"> </w:t>
            </w:r>
            <w:r>
              <w:rPr>
                <w:sz w:val="20"/>
              </w:rPr>
              <w:t>речи,</w:t>
            </w:r>
            <w:r>
              <w:rPr>
                <w:spacing w:val="-10"/>
                <w:sz w:val="20"/>
              </w:rPr>
              <w:t xml:space="preserve"> </w:t>
            </w:r>
            <w:r>
              <w:rPr>
                <w:sz w:val="20"/>
              </w:rPr>
              <w:t>языковые</w:t>
            </w:r>
            <w:r>
              <w:rPr>
                <w:spacing w:val="-8"/>
                <w:sz w:val="20"/>
              </w:rPr>
              <w:t xml:space="preserve"> </w:t>
            </w:r>
            <w:r>
              <w:rPr>
                <w:sz w:val="20"/>
              </w:rPr>
              <w:t>средства,</w:t>
            </w:r>
            <w:r>
              <w:rPr>
                <w:spacing w:val="-10"/>
                <w:sz w:val="20"/>
              </w:rPr>
              <w:t xml:space="preserve"> </w:t>
            </w:r>
            <w:r>
              <w:rPr>
                <w:sz w:val="20"/>
              </w:rPr>
              <w:t>характерные</w:t>
            </w:r>
            <w:r>
              <w:rPr>
                <w:spacing w:val="-10"/>
                <w:sz w:val="20"/>
              </w:rPr>
              <w:t xml:space="preserve"> </w:t>
            </w:r>
            <w:r>
              <w:rPr>
                <w:sz w:val="20"/>
              </w:rPr>
              <w:t>для</w:t>
            </w:r>
            <w:r>
              <w:rPr>
                <w:spacing w:val="-9"/>
                <w:sz w:val="20"/>
              </w:rPr>
              <w:t xml:space="preserve"> </w:t>
            </w:r>
            <w:r>
              <w:rPr>
                <w:sz w:val="20"/>
              </w:rPr>
              <w:t>научного</w:t>
            </w:r>
            <w:r>
              <w:rPr>
                <w:spacing w:val="-10"/>
                <w:sz w:val="20"/>
              </w:rPr>
              <w:t xml:space="preserve"> </w:t>
            </w:r>
            <w:r>
              <w:rPr>
                <w:sz w:val="20"/>
              </w:rPr>
              <w:t>стиля.</w:t>
            </w:r>
            <w:r>
              <w:rPr>
                <w:spacing w:val="-10"/>
                <w:sz w:val="20"/>
              </w:rPr>
              <w:t xml:space="preserve"> </w:t>
            </w:r>
            <w:r>
              <w:rPr>
                <w:sz w:val="20"/>
              </w:rPr>
              <w:t>Тезисы, конспект, реферат, рецензия.</w:t>
            </w:r>
          </w:p>
          <w:p w14:paraId="79347935" w14:textId="77777777" w:rsidR="003324B1" w:rsidRDefault="007415B4" w:rsidP="007A5120">
            <w:pPr>
              <w:pStyle w:val="a5"/>
              <w:ind w:left="284" w:right="284"/>
              <w:jc w:val="both"/>
              <w:rPr>
                <w:sz w:val="20"/>
              </w:rPr>
            </w:pPr>
            <w:r>
              <w:rPr>
                <w:sz w:val="20"/>
              </w:rPr>
              <w:t>Язык художественной литературы и его отличие от других разновидностей современного русского языка. Основные призн</w:t>
            </w:r>
            <w:r>
              <w:rPr>
                <w:sz w:val="20"/>
              </w:rPr>
              <w:t>аки художественной речи: образность, широкое использование изобразительно-выразительных средств, а также</w:t>
            </w:r>
            <w:r>
              <w:rPr>
                <w:spacing w:val="-13"/>
                <w:sz w:val="20"/>
              </w:rPr>
              <w:t xml:space="preserve"> </w:t>
            </w:r>
            <w:r>
              <w:rPr>
                <w:sz w:val="20"/>
              </w:rPr>
              <w:t>языковых</w:t>
            </w:r>
            <w:r>
              <w:rPr>
                <w:spacing w:val="-12"/>
                <w:sz w:val="20"/>
              </w:rPr>
              <w:t xml:space="preserve"> </w:t>
            </w:r>
            <w:r>
              <w:rPr>
                <w:sz w:val="20"/>
              </w:rPr>
              <w:t>средств</w:t>
            </w:r>
            <w:r>
              <w:rPr>
                <w:spacing w:val="-13"/>
                <w:sz w:val="20"/>
              </w:rPr>
              <w:t xml:space="preserve"> </w:t>
            </w:r>
            <w:r>
              <w:rPr>
                <w:sz w:val="20"/>
              </w:rPr>
              <w:t>других</w:t>
            </w:r>
            <w:r>
              <w:rPr>
                <w:spacing w:val="-12"/>
                <w:sz w:val="20"/>
              </w:rPr>
              <w:t xml:space="preserve"> </w:t>
            </w:r>
            <w:r>
              <w:rPr>
                <w:sz w:val="20"/>
              </w:rPr>
              <w:t>функциональных</w:t>
            </w:r>
            <w:r>
              <w:rPr>
                <w:spacing w:val="-13"/>
                <w:sz w:val="20"/>
              </w:rPr>
              <w:t xml:space="preserve"> </w:t>
            </w:r>
            <w:r>
              <w:rPr>
                <w:sz w:val="20"/>
              </w:rPr>
              <w:t>разновидностей</w:t>
            </w:r>
            <w:r>
              <w:rPr>
                <w:spacing w:val="-12"/>
                <w:sz w:val="20"/>
              </w:rPr>
              <w:t xml:space="preserve"> </w:t>
            </w:r>
            <w:r>
              <w:rPr>
                <w:sz w:val="20"/>
              </w:rPr>
              <w:t>языка.</w:t>
            </w:r>
            <w:r>
              <w:rPr>
                <w:spacing w:val="-13"/>
                <w:sz w:val="20"/>
              </w:rPr>
              <w:t xml:space="preserve"> </w:t>
            </w:r>
            <w:r>
              <w:rPr>
                <w:sz w:val="20"/>
              </w:rPr>
              <w:t>Основные изобразительно-выразительные</w:t>
            </w:r>
            <w:r>
              <w:rPr>
                <w:spacing w:val="-2"/>
                <w:sz w:val="20"/>
              </w:rPr>
              <w:t xml:space="preserve"> </w:t>
            </w:r>
            <w:r>
              <w:rPr>
                <w:sz w:val="20"/>
              </w:rPr>
              <w:t>средства русского</w:t>
            </w:r>
            <w:r>
              <w:rPr>
                <w:spacing w:val="-1"/>
                <w:sz w:val="20"/>
              </w:rPr>
              <w:t xml:space="preserve"> </w:t>
            </w:r>
            <w:r>
              <w:rPr>
                <w:sz w:val="20"/>
              </w:rPr>
              <w:t>языка,</w:t>
            </w:r>
            <w:r>
              <w:rPr>
                <w:spacing w:val="-4"/>
                <w:sz w:val="20"/>
              </w:rPr>
              <w:t xml:space="preserve"> </w:t>
            </w:r>
            <w:r>
              <w:rPr>
                <w:sz w:val="20"/>
              </w:rPr>
              <w:t>их использование</w:t>
            </w:r>
            <w:r>
              <w:rPr>
                <w:spacing w:val="-2"/>
                <w:sz w:val="20"/>
              </w:rPr>
              <w:t xml:space="preserve"> </w:t>
            </w:r>
            <w:r>
              <w:rPr>
                <w:sz w:val="20"/>
              </w:rPr>
              <w:t>в</w:t>
            </w:r>
            <w:r>
              <w:rPr>
                <w:spacing w:val="-2"/>
                <w:sz w:val="20"/>
              </w:rPr>
              <w:t xml:space="preserve"> </w:t>
            </w:r>
            <w:r>
              <w:rPr>
                <w:sz w:val="20"/>
              </w:rPr>
              <w:t>речи (метафора, эпитет, сравнение, гипербола, олицетворение и другие).</w:t>
            </w:r>
          </w:p>
        </w:tc>
      </w:tr>
      <w:tr w:rsidR="003324B1" w14:paraId="6647C099" w14:textId="77777777">
        <w:trPr>
          <w:trHeight w:val="734"/>
        </w:trPr>
        <w:tc>
          <w:tcPr>
            <w:tcW w:w="2655" w:type="dxa"/>
          </w:tcPr>
          <w:p w14:paraId="396D0641" w14:textId="77777777" w:rsidR="003324B1" w:rsidRDefault="007415B4" w:rsidP="007A5120">
            <w:pPr>
              <w:pStyle w:val="a5"/>
              <w:ind w:left="284" w:right="284"/>
              <w:jc w:val="both"/>
              <w:rPr>
                <w:sz w:val="20"/>
              </w:rPr>
            </w:pPr>
            <w:r>
              <w:rPr>
                <w:spacing w:val="-2"/>
                <w:sz w:val="20"/>
              </w:rPr>
              <w:t>Синтаксис.</w:t>
            </w:r>
            <w:r>
              <w:rPr>
                <w:spacing w:val="-10"/>
                <w:sz w:val="20"/>
              </w:rPr>
              <w:t xml:space="preserve"> </w:t>
            </w:r>
            <w:r>
              <w:rPr>
                <w:spacing w:val="-2"/>
                <w:sz w:val="20"/>
              </w:rPr>
              <w:t>Культура</w:t>
            </w:r>
            <w:r>
              <w:rPr>
                <w:spacing w:val="-8"/>
                <w:sz w:val="20"/>
              </w:rPr>
              <w:t xml:space="preserve"> </w:t>
            </w:r>
            <w:r>
              <w:rPr>
                <w:spacing w:val="-2"/>
                <w:sz w:val="20"/>
              </w:rPr>
              <w:t>речи. Пунктуация.</w:t>
            </w:r>
          </w:p>
          <w:p w14:paraId="2695C90D" w14:textId="77777777" w:rsidR="003324B1" w:rsidRDefault="007415B4" w:rsidP="007A5120">
            <w:pPr>
              <w:pStyle w:val="a5"/>
              <w:ind w:left="284" w:right="284"/>
              <w:jc w:val="both"/>
              <w:rPr>
                <w:sz w:val="20"/>
              </w:rPr>
            </w:pPr>
            <w:r>
              <w:rPr>
                <w:spacing w:val="-2"/>
                <w:sz w:val="20"/>
              </w:rPr>
              <w:t>Сложное</w:t>
            </w:r>
            <w:r>
              <w:rPr>
                <w:spacing w:val="-6"/>
                <w:sz w:val="20"/>
              </w:rPr>
              <w:t xml:space="preserve"> </w:t>
            </w:r>
            <w:r>
              <w:rPr>
                <w:spacing w:val="-2"/>
                <w:sz w:val="20"/>
              </w:rPr>
              <w:t>предложение.</w:t>
            </w:r>
          </w:p>
        </w:tc>
        <w:tc>
          <w:tcPr>
            <w:tcW w:w="7343" w:type="dxa"/>
          </w:tcPr>
          <w:p w14:paraId="5B4EBE9A" w14:textId="77777777" w:rsidR="003324B1" w:rsidRDefault="007415B4" w:rsidP="007A5120">
            <w:pPr>
              <w:pStyle w:val="a5"/>
              <w:ind w:left="284" w:right="284"/>
              <w:jc w:val="both"/>
              <w:rPr>
                <w:sz w:val="20"/>
              </w:rPr>
            </w:pPr>
            <w:r>
              <w:rPr>
                <w:spacing w:val="-2"/>
                <w:sz w:val="20"/>
              </w:rPr>
              <w:t>Понятие</w:t>
            </w:r>
            <w:r>
              <w:rPr>
                <w:spacing w:val="-3"/>
                <w:sz w:val="20"/>
              </w:rPr>
              <w:t xml:space="preserve"> </w:t>
            </w:r>
            <w:r>
              <w:rPr>
                <w:spacing w:val="-2"/>
                <w:sz w:val="20"/>
              </w:rPr>
              <w:t>о</w:t>
            </w:r>
            <w:r>
              <w:rPr>
                <w:spacing w:val="-4"/>
                <w:sz w:val="20"/>
              </w:rPr>
              <w:t xml:space="preserve"> </w:t>
            </w:r>
            <w:r>
              <w:rPr>
                <w:spacing w:val="-2"/>
                <w:sz w:val="20"/>
              </w:rPr>
              <w:t xml:space="preserve">сложном предложении (повторение). </w:t>
            </w:r>
            <w:r>
              <w:rPr>
                <w:sz w:val="20"/>
              </w:rPr>
              <w:t>Классификация сложных предложений.</w:t>
            </w:r>
          </w:p>
          <w:p w14:paraId="76F313B3" w14:textId="77777777" w:rsidR="003324B1" w:rsidRDefault="007415B4" w:rsidP="007A5120">
            <w:pPr>
              <w:pStyle w:val="a5"/>
              <w:ind w:left="284" w:right="284"/>
              <w:jc w:val="both"/>
              <w:rPr>
                <w:sz w:val="20"/>
              </w:rPr>
            </w:pPr>
            <w:r>
              <w:rPr>
                <w:spacing w:val="-2"/>
                <w:sz w:val="20"/>
              </w:rPr>
              <w:t>Смысловое,</w:t>
            </w:r>
            <w:r>
              <w:rPr>
                <w:spacing w:val="1"/>
                <w:sz w:val="20"/>
              </w:rPr>
              <w:t xml:space="preserve"> </w:t>
            </w:r>
            <w:r>
              <w:rPr>
                <w:spacing w:val="-2"/>
                <w:sz w:val="20"/>
              </w:rPr>
              <w:t>структурное</w:t>
            </w:r>
            <w:r>
              <w:rPr>
                <w:spacing w:val="-1"/>
                <w:sz w:val="20"/>
              </w:rPr>
              <w:t xml:space="preserve"> </w:t>
            </w:r>
            <w:r>
              <w:rPr>
                <w:spacing w:val="-2"/>
                <w:sz w:val="20"/>
              </w:rPr>
              <w:t>и</w:t>
            </w:r>
            <w:r>
              <w:rPr>
                <w:spacing w:val="-4"/>
                <w:sz w:val="20"/>
              </w:rPr>
              <w:t xml:space="preserve"> </w:t>
            </w:r>
            <w:r>
              <w:rPr>
                <w:spacing w:val="-2"/>
                <w:sz w:val="20"/>
              </w:rPr>
              <w:t>интонационное</w:t>
            </w:r>
            <w:r>
              <w:rPr>
                <w:spacing w:val="2"/>
                <w:sz w:val="20"/>
              </w:rPr>
              <w:t xml:space="preserve"> </w:t>
            </w:r>
            <w:r>
              <w:rPr>
                <w:spacing w:val="-2"/>
                <w:sz w:val="20"/>
              </w:rPr>
              <w:t>единство</w:t>
            </w:r>
            <w:r>
              <w:rPr>
                <w:spacing w:val="2"/>
                <w:sz w:val="20"/>
              </w:rPr>
              <w:t xml:space="preserve"> </w:t>
            </w:r>
            <w:r>
              <w:rPr>
                <w:spacing w:val="-2"/>
                <w:sz w:val="20"/>
              </w:rPr>
              <w:t>частей</w:t>
            </w:r>
            <w:r>
              <w:rPr>
                <w:spacing w:val="-3"/>
                <w:sz w:val="20"/>
              </w:rPr>
              <w:t xml:space="preserve"> </w:t>
            </w:r>
            <w:r>
              <w:rPr>
                <w:spacing w:val="-2"/>
                <w:sz w:val="20"/>
              </w:rPr>
              <w:t>сложного</w:t>
            </w:r>
            <w:r>
              <w:rPr>
                <w:spacing w:val="2"/>
                <w:sz w:val="20"/>
              </w:rPr>
              <w:t xml:space="preserve"> </w:t>
            </w:r>
            <w:r>
              <w:rPr>
                <w:spacing w:val="-2"/>
                <w:sz w:val="20"/>
              </w:rPr>
              <w:t>предложения.</w:t>
            </w:r>
          </w:p>
        </w:tc>
      </w:tr>
      <w:tr w:rsidR="003324B1" w14:paraId="739EAEFE" w14:textId="77777777">
        <w:trPr>
          <w:trHeight w:val="2347"/>
        </w:trPr>
        <w:tc>
          <w:tcPr>
            <w:tcW w:w="2655" w:type="dxa"/>
          </w:tcPr>
          <w:p w14:paraId="69B4901C" w14:textId="77777777" w:rsidR="003324B1" w:rsidRDefault="003324B1" w:rsidP="007A5120">
            <w:pPr>
              <w:pStyle w:val="a5"/>
              <w:ind w:left="284" w:right="284"/>
              <w:jc w:val="both"/>
              <w:rPr>
                <w:sz w:val="20"/>
              </w:rPr>
            </w:pPr>
          </w:p>
          <w:p w14:paraId="4F097CE7" w14:textId="77777777" w:rsidR="003324B1" w:rsidRDefault="003324B1" w:rsidP="007A5120">
            <w:pPr>
              <w:pStyle w:val="a5"/>
              <w:ind w:left="284" w:right="284"/>
              <w:jc w:val="both"/>
              <w:rPr>
                <w:sz w:val="20"/>
              </w:rPr>
            </w:pPr>
          </w:p>
          <w:p w14:paraId="3A0997FD" w14:textId="77777777" w:rsidR="003324B1" w:rsidRDefault="003324B1" w:rsidP="007A5120">
            <w:pPr>
              <w:pStyle w:val="a5"/>
              <w:ind w:left="284" w:right="284"/>
              <w:jc w:val="both"/>
              <w:rPr>
                <w:sz w:val="20"/>
              </w:rPr>
            </w:pPr>
          </w:p>
          <w:p w14:paraId="1D18983C" w14:textId="77777777" w:rsidR="003324B1" w:rsidRDefault="003324B1" w:rsidP="007A5120">
            <w:pPr>
              <w:pStyle w:val="a5"/>
              <w:ind w:left="284" w:right="284"/>
              <w:jc w:val="both"/>
              <w:rPr>
                <w:sz w:val="20"/>
              </w:rPr>
            </w:pPr>
          </w:p>
          <w:p w14:paraId="5394E8AC" w14:textId="77777777" w:rsidR="003324B1" w:rsidRDefault="007415B4" w:rsidP="007A5120">
            <w:pPr>
              <w:pStyle w:val="a5"/>
              <w:ind w:left="284" w:right="284"/>
              <w:jc w:val="both"/>
              <w:rPr>
                <w:sz w:val="20"/>
              </w:rPr>
            </w:pPr>
            <w:r>
              <w:rPr>
                <w:spacing w:val="-4"/>
                <w:sz w:val="20"/>
              </w:rPr>
              <w:t xml:space="preserve">Сложносочиненное </w:t>
            </w:r>
            <w:r>
              <w:rPr>
                <w:spacing w:val="-2"/>
                <w:sz w:val="20"/>
              </w:rPr>
              <w:t>предложение.</w:t>
            </w:r>
          </w:p>
        </w:tc>
        <w:tc>
          <w:tcPr>
            <w:tcW w:w="7343" w:type="dxa"/>
          </w:tcPr>
          <w:p w14:paraId="12AEF524" w14:textId="77777777" w:rsidR="003324B1" w:rsidRDefault="007415B4" w:rsidP="007A5120">
            <w:pPr>
              <w:pStyle w:val="a5"/>
              <w:ind w:left="284" w:right="284"/>
              <w:jc w:val="both"/>
              <w:rPr>
                <w:sz w:val="20"/>
              </w:rPr>
            </w:pPr>
            <w:r>
              <w:rPr>
                <w:spacing w:val="-2"/>
                <w:sz w:val="20"/>
              </w:rPr>
              <w:t>Понятие о</w:t>
            </w:r>
            <w:r>
              <w:rPr>
                <w:sz w:val="20"/>
              </w:rPr>
              <w:t xml:space="preserve"> </w:t>
            </w:r>
            <w:r>
              <w:rPr>
                <w:spacing w:val="-2"/>
                <w:sz w:val="20"/>
              </w:rPr>
              <w:t>сложносочиненном</w:t>
            </w:r>
            <w:r>
              <w:rPr>
                <w:spacing w:val="3"/>
                <w:sz w:val="20"/>
              </w:rPr>
              <w:t xml:space="preserve"> </w:t>
            </w:r>
            <w:r>
              <w:rPr>
                <w:spacing w:val="-2"/>
                <w:sz w:val="20"/>
              </w:rPr>
              <w:t>предложении,</w:t>
            </w:r>
            <w:r>
              <w:rPr>
                <w:spacing w:val="-1"/>
                <w:sz w:val="20"/>
              </w:rPr>
              <w:t xml:space="preserve"> </w:t>
            </w:r>
            <w:r>
              <w:rPr>
                <w:spacing w:val="-2"/>
                <w:sz w:val="20"/>
              </w:rPr>
              <w:t>его</w:t>
            </w:r>
            <w:r>
              <w:rPr>
                <w:spacing w:val="2"/>
                <w:sz w:val="20"/>
              </w:rPr>
              <w:t xml:space="preserve"> </w:t>
            </w:r>
            <w:r>
              <w:rPr>
                <w:spacing w:val="-2"/>
                <w:sz w:val="20"/>
              </w:rPr>
              <w:t>строении.</w:t>
            </w:r>
          </w:p>
          <w:p w14:paraId="5CFF13B5" w14:textId="77777777" w:rsidR="003324B1" w:rsidRDefault="007415B4" w:rsidP="007A5120">
            <w:pPr>
              <w:pStyle w:val="a5"/>
              <w:ind w:left="284" w:right="284"/>
              <w:jc w:val="both"/>
              <w:rPr>
                <w:sz w:val="20"/>
              </w:rPr>
            </w:pPr>
            <w:r>
              <w:rPr>
                <w:spacing w:val="-2"/>
                <w:sz w:val="20"/>
              </w:rPr>
              <w:t>Виды сложносочиненных предложений. Средства связи частей сложносочиненного предложения.</w:t>
            </w:r>
          </w:p>
          <w:p w14:paraId="40A3F858" w14:textId="77777777" w:rsidR="003324B1" w:rsidRDefault="007415B4" w:rsidP="007A5120">
            <w:pPr>
              <w:pStyle w:val="a5"/>
              <w:ind w:left="284" w:right="284"/>
              <w:jc w:val="both"/>
              <w:rPr>
                <w:sz w:val="20"/>
              </w:rPr>
            </w:pPr>
            <w:r>
              <w:rPr>
                <w:spacing w:val="-2"/>
                <w:sz w:val="20"/>
              </w:rPr>
              <w:t xml:space="preserve">Интонационные особенности сложносочиненных предложений с разными </w:t>
            </w:r>
            <w:r>
              <w:rPr>
                <w:sz w:val="20"/>
              </w:rPr>
              <w:t>смысловыми отношениями между частями.</w:t>
            </w:r>
          </w:p>
          <w:p w14:paraId="6D7B2FE4" w14:textId="77777777" w:rsidR="003324B1" w:rsidRDefault="007415B4" w:rsidP="007A5120">
            <w:pPr>
              <w:pStyle w:val="a5"/>
              <w:ind w:left="284" w:right="284"/>
              <w:jc w:val="both"/>
              <w:rPr>
                <w:sz w:val="20"/>
              </w:rPr>
            </w:pPr>
            <w:r>
              <w:rPr>
                <w:spacing w:val="-2"/>
                <w:sz w:val="20"/>
              </w:rPr>
              <w:t xml:space="preserve">Употребление сложносочиненных предложений в речи. Грамматическая </w:t>
            </w:r>
            <w:r>
              <w:rPr>
                <w:spacing w:val="-2"/>
                <w:sz w:val="20"/>
              </w:rPr>
              <w:t xml:space="preserve">синонимия </w:t>
            </w:r>
            <w:r>
              <w:rPr>
                <w:sz w:val="20"/>
              </w:rPr>
              <w:t>сложносочиненных</w:t>
            </w:r>
            <w:r>
              <w:rPr>
                <w:spacing w:val="-11"/>
                <w:sz w:val="20"/>
              </w:rPr>
              <w:t xml:space="preserve"> </w:t>
            </w:r>
            <w:r>
              <w:rPr>
                <w:sz w:val="20"/>
              </w:rPr>
              <w:t>предложений</w:t>
            </w:r>
            <w:r>
              <w:rPr>
                <w:spacing w:val="-12"/>
                <w:sz w:val="20"/>
              </w:rPr>
              <w:t xml:space="preserve"> </w:t>
            </w:r>
            <w:r>
              <w:rPr>
                <w:sz w:val="20"/>
              </w:rPr>
              <w:t>и</w:t>
            </w:r>
            <w:r>
              <w:rPr>
                <w:spacing w:val="-12"/>
                <w:sz w:val="20"/>
              </w:rPr>
              <w:t xml:space="preserve"> </w:t>
            </w:r>
            <w:r>
              <w:rPr>
                <w:sz w:val="20"/>
              </w:rPr>
              <w:t>простых</w:t>
            </w:r>
            <w:r>
              <w:rPr>
                <w:spacing w:val="-12"/>
                <w:sz w:val="20"/>
              </w:rPr>
              <w:t xml:space="preserve"> </w:t>
            </w:r>
            <w:r>
              <w:rPr>
                <w:sz w:val="20"/>
              </w:rPr>
              <w:t>предложений</w:t>
            </w:r>
            <w:r>
              <w:rPr>
                <w:spacing w:val="-10"/>
                <w:sz w:val="20"/>
              </w:rPr>
              <w:t xml:space="preserve"> </w:t>
            </w:r>
            <w:r>
              <w:rPr>
                <w:sz w:val="20"/>
              </w:rPr>
              <w:t>с</w:t>
            </w:r>
            <w:r>
              <w:rPr>
                <w:spacing w:val="-13"/>
                <w:sz w:val="20"/>
              </w:rPr>
              <w:t xml:space="preserve"> </w:t>
            </w:r>
            <w:r>
              <w:rPr>
                <w:sz w:val="20"/>
              </w:rPr>
              <w:t>однородными</w:t>
            </w:r>
            <w:r>
              <w:rPr>
                <w:spacing w:val="-9"/>
                <w:sz w:val="20"/>
              </w:rPr>
              <w:t xml:space="preserve"> </w:t>
            </w:r>
            <w:r>
              <w:rPr>
                <w:sz w:val="20"/>
              </w:rPr>
              <w:t>членами. Нормы построения сложносочиненного предложения; нормы постановки знаков препинания в сложных предложениях (обобщение).</w:t>
            </w:r>
          </w:p>
          <w:p w14:paraId="29E93B8F" w14:textId="77777777" w:rsidR="003324B1" w:rsidRDefault="007415B4" w:rsidP="007A5120">
            <w:pPr>
              <w:pStyle w:val="a5"/>
              <w:ind w:left="284" w:right="284"/>
              <w:jc w:val="both"/>
              <w:rPr>
                <w:sz w:val="20"/>
              </w:rPr>
            </w:pPr>
            <w:r>
              <w:rPr>
                <w:spacing w:val="-2"/>
                <w:sz w:val="20"/>
              </w:rPr>
              <w:t>Синтаксический и</w:t>
            </w:r>
            <w:r>
              <w:rPr>
                <w:spacing w:val="1"/>
                <w:sz w:val="20"/>
              </w:rPr>
              <w:t xml:space="preserve"> </w:t>
            </w:r>
            <w:r>
              <w:rPr>
                <w:spacing w:val="-2"/>
                <w:sz w:val="20"/>
              </w:rPr>
              <w:t>пунктуационный</w:t>
            </w:r>
            <w:r>
              <w:rPr>
                <w:spacing w:val="-1"/>
                <w:sz w:val="20"/>
              </w:rPr>
              <w:t xml:space="preserve"> </w:t>
            </w:r>
            <w:r>
              <w:rPr>
                <w:spacing w:val="-2"/>
                <w:sz w:val="20"/>
              </w:rPr>
              <w:t>анализ</w:t>
            </w:r>
            <w:r>
              <w:rPr>
                <w:spacing w:val="3"/>
                <w:sz w:val="20"/>
              </w:rPr>
              <w:t xml:space="preserve"> </w:t>
            </w:r>
            <w:r>
              <w:rPr>
                <w:spacing w:val="-2"/>
                <w:sz w:val="20"/>
              </w:rPr>
              <w:t>сложносочиненных</w:t>
            </w:r>
            <w:r>
              <w:rPr>
                <w:spacing w:val="1"/>
                <w:sz w:val="20"/>
              </w:rPr>
              <w:t xml:space="preserve"> </w:t>
            </w:r>
            <w:r>
              <w:rPr>
                <w:spacing w:val="-2"/>
                <w:sz w:val="20"/>
              </w:rPr>
              <w:t>предложений.</w:t>
            </w:r>
          </w:p>
        </w:tc>
      </w:tr>
      <w:tr w:rsidR="003324B1" w14:paraId="5526AE3E" w14:textId="77777777">
        <w:trPr>
          <w:trHeight w:val="5797"/>
        </w:trPr>
        <w:tc>
          <w:tcPr>
            <w:tcW w:w="2655" w:type="dxa"/>
          </w:tcPr>
          <w:p w14:paraId="29AC4282" w14:textId="77777777" w:rsidR="003324B1" w:rsidRDefault="003324B1" w:rsidP="007A5120">
            <w:pPr>
              <w:pStyle w:val="a5"/>
              <w:ind w:left="284" w:right="284"/>
              <w:jc w:val="both"/>
              <w:rPr>
                <w:sz w:val="20"/>
              </w:rPr>
            </w:pPr>
          </w:p>
          <w:p w14:paraId="50802EFF" w14:textId="77777777" w:rsidR="003324B1" w:rsidRDefault="003324B1" w:rsidP="007A5120">
            <w:pPr>
              <w:pStyle w:val="a5"/>
              <w:ind w:left="284" w:right="284"/>
              <w:jc w:val="both"/>
              <w:rPr>
                <w:sz w:val="20"/>
              </w:rPr>
            </w:pPr>
          </w:p>
          <w:p w14:paraId="6097C833" w14:textId="77777777" w:rsidR="003324B1" w:rsidRDefault="003324B1" w:rsidP="007A5120">
            <w:pPr>
              <w:pStyle w:val="a5"/>
              <w:ind w:left="284" w:right="284"/>
              <w:jc w:val="both"/>
              <w:rPr>
                <w:sz w:val="20"/>
              </w:rPr>
            </w:pPr>
          </w:p>
          <w:p w14:paraId="39E82505" w14:textId="77777777" w:rsidR="003324B1" w:rsidRDefault="003324B1" w:rsidP="007A5120">
            <w:pPr>
              <w:pStyle w:val="a5"/>
              <w:ind w:left="284" w:right="284"/>
              <w:jc w:val="both"/>
              <w:rPr>
                <w:sz w:val="20"/>
              </w:rPr>
            </w:pPr>
          </w:p>
          <w:p w14:paraId="19E0F827" w14:textId="77777777" w:rsidR="003324B1" w:rsidRDefault="003324B1" w:rsidP="007A5120">
            <w:pPr>
              <w:pStyle w:val="a5"/>
              <w:ind w:left="284" w:right="284"/>
              <w:jc w:val="both"/>
              <w:rPr>
                <w:sz w:val="20"/>
              </w:rPr>
            </w:pPr>
          </w:p>
          <w:p w14:paraId="669CA0A5" w14:textId="77777777" w:rsidR="003324B1" w:rsidRDefault="003324B1" w:rsidP="007A5120">
            <w:pPr>
              <w:pStyle w:val="a5"/>
              <w:ind w:left="284" w:right="284"/>
              <w:jc w:val="both"/>
              <w:rPr>
                <w:sz w:val="20"/>
              </w:rPr>
            </w:pPr>
          </w:p>
          <w:p w14:paraId="21CBC7CA" w14:textId="77777777" w:rsidR="003324B1" w:rsidRDefault="003324B1" w:rsidP="007A5120">
            <w:pPr>
              <w:pStyle w:val="a5"/>
              <w:ind w:left="284" w:right="284"/>
              <w:jc w:val="both"/>
              <w:rPr>
                <w:sz w:val="20"/>
              </w:rPr>
            </w:pPr>
          </w:p>
          <w:p w14:paraId="21BC4ECD" w14:textId="77777777" w:rsidR="003324B1" w:rsidRDefault="003324B1" w:rsidP="007A5120">
            <w:pPr>
              <w:pStyle w:val="a5"/>
              <w:ind w:left="284" w:right="284"/>
              <w:jc w:val="both"/>
              <w:rPr>
                <w:sz w:val="20"/>
              </w:rPr>
            </w:pPr>
          </w:p>
          <w:p w14:paraId="5027CDB6" w14:textId="77777777" w:rsidR="003324B1" w:rsidRDefault="003324B1" w:rsidP="007A5120">
            <w:pPr>
              <w:pStyle w:val="a5"/>
              <w:ind w:left="284" w:right="284"/>
              <w:jc w:val="both"/>
              <w:rPr>
                <w:sz w:val="20"/>
              </w:rPr>
            </w:pPr>
          </w:p>
          <w:p w14:paraId="220BA4A6" w14:textId="77777777" w:rsidR="003324B1" w:rsidRDefault="003324B1" w:rsidP="007A5120">
            <w:pPr>
              <w:pStyle w:val="a5"/>
              <w:ind w:left="284" w:right="284"/>
              <w:jc w:val="both"/>
              <w:rPr>
                <w:sz w:val="20"/>
              </w:rPr>
            </w:pPr>
          </w:p>
          <w:p w14:paraId="33B82C81" w14:textId="77777777" w:rsidR="003324B1" w:rsidRDefault="003324B1" w:rsidP="007A5120">
            <w:pPr>
              <w:pStyle w:val="a5"/>
              <w:ind w:left="284" w:right="284"/>
              <w:jc w:val="both"/>
              <w:rPr>
                <w:sz w:val="20"/>
              </w:rPr>
            </w:pPr>
          </w:p>
          <w:p w14:paraId="3B900D2E" w14:textId="77777777" w:rsidR="003324B1" w:rsidRDefault="007415B4" w:rsidP="007A5120">
            <w:pPr>
              <w:pStyle w:val="a5"/>
              <w:ind w:left="284" w:right="284"/>
              <w:jc w:val="both"/>
              <w:rPr>
                <w:sz w:val="20"/>
              </w:rPr>
            </w:pPr>
            <w:r>
              <w:rPr>
                <w:spacing w:val="-4"/>
                <w:sz w:val="20"/>
              </w:rPr>
              <w:t xml:space="preserve">Сложноподчиненное </w:t>
            </w:r>
            <w:r>
              <w:rPr>
                <w:spacing w:val="-2"/>
                <w:sz w:val="20"/>
              </w:rPr>
              <w:t>предложение.</w:t>
            </w:r>
          </w:p>
        </w:tc>
        <w:tc>
          <w:tcPr>
            <w:tcW w:w="7343" w:type="dxa"/>
          </w:tcPr>
          <w:p w14:paraId="20568005" w14:textId="77777777" w:rsidR="003324B1" w:rsidRDefault="007415B4" w:rsidP="007A5120">
            <w:pPr>
              <w:pStyle w:val="a5"/>
              <w:ind w:left="284" w:right="284"/>
              <w:jc w:val="both"/>
              <w:rPr>
                <w:sz w:val="20"/>
              </w:rPr>
            </w:pPr>
            <w:r>
              <w:rPr>
                <w:sz w:val="20"/>
              </w:rPr>
              <w:t>Понятие</w:t>
            </w:r>
            <w:r>
              <w:rPr>
                <w:spacing w:val="-13"/>
                <w:sz w:val="20"/>
              </w:rPr>
              <w:t xml:space="preserve"> </w:t>
            </w:r>
            <w:r>
              <w:rPr>
                <w:sz w:val="20"/>
              </w:rPr>
              <w:t>о</w:t>
            </w:r>
            <w:r>
              <w:rPr>
                <w:spacing w:val="-12"/>
                <w:sz w:val="20"/>
              </w:rPr>
              <w:t xml:space="preserve"> </w:t>
            </w:r>
            <w:r>
              <w:rPr>
                <w:sz w:val="20"/>
              </w:rPr>
              <w:t>сложноподчиненном</w:t>
            </w:r>
            <w:r>
              <w:rPr>
                <w:spacing w:val="-13"/>
                <w:sz w:val="20"/>
              </w:rPr>
              <w:t xml:space="preserve"> </w:t>
            </w:r>
            <w:r>
              <w:rPr>
                <w:sz w:val="20"/>
              </w:rPr>
              <w:t>предложении.</w:t>
            </w:r>
            <w:r>
              <w:rPr>
                <w:spacing w:val="-12"/>
                <w:sz w:val="20"/>
              </w:rPr>
              <w:t xml:space="preserve"> </w:t>
            </w:r>
            <w:r>
              <w:rPr>
                <w:sz w:val="20"/>
              </w:rPr>
              <w:t>Главная</w:t>
            </w:r>
            <w:r>
              <w:rPr>
                <w:spacing w:val="-13"/>
                <w:sz w:val="20"/>
              </w:rPr>
              <w:t xml:space="preserve"> </w:t>
            </w:r>
            <w:r>
              <w:rPr>
                <w:sz w:val="20"/>
              </w:rPr>
              <w:t>и</w:t>
            </w:r>
            <w:r>
              <w:rPr>
                <w:spacing w:val="-13"/>
                <w:sz w:val="20"/>
              </w:rPr>
              <w:t xml:space="preserve"> </w:t>
            </w:r>
            <w:r>
              <w:rPr>
                <w:sz w:val="20"/>
              </w:rPr>
              <w:t>придаточная</w:t>
            </w:r>
            <w:r>
              <w:rPr>
                <w:spacing w:val="-12"/>
                <w:sz w:val="20"/>
              </w:rPr>
              <w:t xml:space="preserve"> </w:t>
            </w:r>
            <w:r>
              <w:rPr>
                <w:sz w:val="20"/>
              </w:rPr>
              <w:t xml:space="preserve">части </w:t>
            </w:r>
            <w:r>
              <w:rPr>
                <w:spacing w:val="-2"/>
                <w:sz w:val="20"/>
              </w:rPr>
              <w:t>предложения.</w:t>
            </w:r>
          </w:p>
          <w:p w14:paraId="3179FF48" w14:textId="77777777" w:rsidR="003324B1" w:rsidRDefault="007415B4" w:rsidP="007A5120">
            <w:pPr>
              <w:pStyle w:val="a5"/>
              <w:ind w:left="284" w:right="284"/>
              <w:jc w:val="both"/>
              <w:rPr>
                <w:sz w:val="20"/>
              </w:rPr>
            </w:pPr>
            <w:r>
              <w:rPr>
                <w:sz w:val="20"/>
              </w:rPr>
              <w:t>Союзы</w:t>
            </w:r>
            <w:r>
              <w:rPr>
                <w:spacing w:val="-13"/>
                <w:sz w:val="20"/>
              </w:rPr>
              <w:t xml:space="preserve"> </w:t>
            </w:r>
            <w:r>
              <w:rPr>
                <w:sz w:val="20"/>
              </w:rPr>
              <w:t>и</w:t>
            </w:r>
            <w:r>
              <w:rPr>
                <w:spacing w:val="-12"/>
                <w:sz w:val="20"/>
              </w:rPr>
              <w:t xml:space="preserve"> </w:t>
            </w:r>
            <w:r>
              <w:rPr>
                <w:sz w:val="20"/>
              </w:rPr>
              <w:t>союзные</w:t>
            </w:r>
            <w:r>
              <w:rPr>
                <w:spacing w:val="-13"/>
                <w:sz w:val="20"/>
              </w:rPr>
              <w:t xml:space="preserve"> </w:t>
            </w:r>
            <w:r>
              <w:rPr>
                <w:sz w:val="20"/>
              </w:rPr>
              <w:t>слова.</w:t>
            </w:r>
            <w:r>
              <w:rPr>
                <w:spacing w:val="-12"/>
                <w:sz w:val="20"/>
              </w:rPr>
              <w:t xml:space="preserve"> </w:t>
            </w:r>
            <w:r>
              <w:rPr>
                <w:sz w:val="20"/>
              </w:rPr>
              <w:t>Различия</w:t>
            </w:r>
            <w:r>
              <w:rPr>
                <w:spacing w:val="-13"/>
                <w:sz w:val="20"/>
              </w:rPr>
              <w:t xml:space="preserve"> </w:t>
            </w:r>
            <w:r>
              <w:rPr>
                <w:sz w:val="20"/>
              </w:rPr>
              <w:t>подчинительных</w:t>
            </w:r>
            <w:r>
              <w:rPr>
                <w:spacing w:val="-12"/>
                <w:sz w:val="20"/>
              </w:rPr>
              <w:t xml:space="preserve"> </w:t>
            </w:r>
            <w:r>
              <w:rPr>
                <w:sz w:val="20"/>
              </w:rPr>
              <w:t>союзов</w:t>
            </w:r>
            <w:r>
              <w:rPr>
                <w:spacing w:val="-13"/>
                <w:sz w:val="20"/>
              </w:rPr>
              <w:t xml:space="preserve"> </w:t>
            </w:r>
            <w:r>
              <w:rPr>
                <w:sz w:val="20"/>
              </w:rPr>
              <w:t>и</w:t>
            </w:r>
            <w:r>
              <w:rPr>
                <w:spacing w:val="-12"/>
                <w:sz w:val="20"/>
              </w:rPr>
              <w:t xml:space="preserve"> </w:t>
            </w:r>
            <w:r>
              <w:rPr>
                <w:sz w:val="20"/>
              </w:rPr>
              <w:t>союзных</w:t>
            </w:r>
            <w:r>
              <w:rPr>
                <w:spacing w:val="-12"/>
                <w:sz w:val="20"/>
              </w:rPr>
              <w:t xml:space="preserve"> </w:t>
            </w:r>
            <w:r>
              <w:rPr>
                <w:spacing w:val="-2"/>
                <w:sz w:val="20"/>
              </w:rPr>
              <w:t>слов.</w:t>
            </w:r>
          </w:p>
          <w:p w14:paraId="3043413A" w14:textId="77777777" w:rsidR="003324B1" w:rsidRDefault="007415B4" w:rsidP="007A5120">
            <w:pPr>
              <w:pStyle w:val="a5"/>
              <w:ind w:left="284" w:right="284"/>
              <w:jc w:val="both"/>
              <w:rPr>
                <w:sz w:val="20"/>
              </w:rPr>
            </w:pPr>
            <w:r>
              <w:rPr>
                <w:sz w:val="20"/>
              </w:rPr>
              <w:t>Виды сложноподчиненных предложений по характеру смысловых отношений между</w:t>
            </w:r>
            <w:r>
              <w:rPr>
                <w:spacing w:val="-13"/>
                <w:sz w:val="20"/>
              </w:rPr>
              <w:t xml:space="preserve"> </w:t>
            </w:r>
            <w:r>
              <w:rPr>
                <w:sz w:val="20"/>
              </w:rPr>
              <w:t>главной</w:t>
            </w:r>
            <w:r>
              <w:rPr>
                <w:spacing w:val="-12"/>
                <w:sz w:val="20"/>
              </w:rPr>
              <w:t xml:space="preserve"> </w:t>
            </w:r>
            <w:r>
              <w:rPr>
                <w:sz w:val="20"/>
              </w:rPr>
              <w:t>и</w:t>
            </w:r>
            <w:r>
              <w:rPr>
                <w:spacing w:val="-13"/>
                <w:sz w:val="20"/>
              </w:rPr>
              <w:t xml:space="preserve"> </w:t>
            </w:r>
            <w:r>
              <w:rPr>
                <w:sz w:val="20"/>
              </w:rPr>
              <w:t>придаточной</w:t>
            </w:r>
            <w:r>
              <w:rPr>
                <w:spacing w:val="-12"/>
                <w:sz w:val="20"/>
              </w:rPr>
              <w:t xml:space="preserve"> </w:t>
            </w:r>
            <w:r>
              <w:rPr>
                <w:sz w:val="20"/>
              </w:rPr>
              <w:t>частями,</w:t>
            </w:r>
            <w:r>
              <w:rPr>
                <w:spacing w:val="-13"/>
                <w:sz w:val="20"/>
              </w:rPr>
              <w:t xml:space="preserve"> </w:t>
            </w:r>
            <w:r>
              <w:rPr>
                <w:sz w:val="20"/>
              </w:rPr>
              <w:t>структуре,</w:t>
            </w:r>
            <w:r>
              <w:rPr>
                <w:spacing w:val="-12"/>
                <w:sz w:val="20"/>
              </w:rPr>
              <w:t xml:space="preserve"> </w:t>
            </w:r>
            <w:r>
              <w:rPr>
                <w:sz w:val="20"/>
              </w:rPr>
              <w:t>синтаксическим</w:t>
            </w:r>
            <w:r>
              <w:rPr>
                <w:spacing w:val="-13"/>
                <w:sz w:val="20"/>
              </w:rPr>
              <w:t xml:space="preserve"> </w:t>
            </w:r>
            <w:r>
              <w:rPr>
                <w:sz w:val="20"/>
              </w:rPr>
              <w:t>средствам</w:t>
            </w:r>
            <w:r>
              <w:rPr>
                <w:spacing w:val="-12"/>
                <w:sz w:val="20"/>
              </w:rPr>
              <w:t xml:space="preserve"> </w:t>
            </w:r>
            <w:r>
              <w:rPr>
                <w:sz w:val="20"/>
              </w:rPr>
              <w:t>связи. Грамматическая синонимия сложноподчиненных предложений и простых предложений с обособленными членами.</w:t>
            </w:r>
          </w:p>
          <w:p w14:paraId="1F2A2045" w14:textId="77777777" w:rsidR="003324B1" w:rsidRDefault="007415B4" w:rsidP="007A5120">
            <w:pPr>
              <w:pStyle w:val="a5"/>
              <w:ind w:left="284" w:right="284"/>
              <w:jc w:val="both"/>
              <w:rPr>
                <w:sz w:val="20"/>
              </w:rPr>
            </w:pPr>
            <w:r>
              <w:rPr>
                <w:sz w:val="20"/>
              </w:rPr>
              <w:t>Сложно</w:t>
            </w:r>
            <w:r>
              <w:rPr>
                <w:sz w:val="20"/>
              </w:rPr>
              <w:t xml:space="preserve">подчиненные предложения с придаточными определительными. Сложноподчиненные предложения с придаточными изъяснительными. </w:t>
            </w:r>
            <w:r>
              <w:rPr>
                <w:spacing w:val="-2"/>
                <w:sz w:val="20"/>
              </w:rPr>
              <w:t xml:space="preserve">Сложноподчиненные предложения с придаточными обстоятельственными. </w:t>
            </w:r>
            <w:r>
              <w:rPr>
                <w:sz w:val="20"/>
              </w:rPr>
              <w:t>Сложноподчиненные предложения с придаточными места, времени.</w:t>
            </w:r>
          </w:p>
          <w:p w14:paraId="2E24B482" w14:textId="77777777" w:rsidR="003324B1" w:rsidRDefault="007415B4" w:rsidP="007A5120">
            <w:pPr>
              <w:pStyle w:val="a5"/>
              <w:ind w:left="284" w:right="284"/>
              <w:jc w:val="both"/>
              <w:rPr>
                <w:sz w:val="20"/>
              </w:rPr>
            </w:pPr>
            <w:r>
              <w:rPr>
                <w:sz w:val="20"/>
              </w:rPr>
              <w:t>Сложноподч</w:t>
            </w:r>
            <w:r>
              <w:rPr>
                <w:sz w:val="20"/>
              </w:rPr>
              <w:t>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r>
              <w:rPr>
                <w:sz w:val="20"/>
              </w:rPr>
              <w:t>придаточными</w:t>
            </w:r>
            <w:r>
              <w:rPr>
                <w:spacing w:val="-12"/>
                <w:sz w:val="20"/>
              </w:rPr>
              <w:t xml:space="preserve"> </w:t>
            </w:r>
            <w:r>
              <w:rPr>
                <w:sz w:val="20"/>
              </w:rPr>
              <w:t>причины,</w:t>
            </w:r>
            <w:r>
              <w:rPr>
                <w:spacing w:val="-13"/>
                <w:sz w:val="20"/>
              </w:rPr>
              <w:t xml:space="preserve"> </w:t>
            </w:r>
            <w:r>
              <w:rPr>
                <w:sz w:val="20"/>
              </w:rPr>
              <w:t>цели</w:t>
            </w:r>
            <w:r>
              <w:rPr>
                <w:spacing w:val="-12"/>
                <w:sz w:val="20"/>
              </w:rPr>
              <w:t xml:space="preserve"> </w:t>
            </w:r>
            <w:r>
              <w:rPr>
                <w:sz w:val="20"/>
              </w:rPr>
              <w:t>и</w:t>
            </w:r>
            <w:r>
              <w:rPr>
                <w:spacing w:val="-13"/>
                <w:sz w:val="20"/>
              </w:rPr>
              <w:t xml:space="preserve"> </w:t>
            </w:r>
            <w:r>
              <w:rPr>
                <w:sz w:val="20"/>
              </w:rPr>
              <w:t>следствия. Сложноподчиненные предложения с придаточными условия, уступки.</w:t>
            </w:r>
          </w:p>
          <w:p w14:paraId="512DB6F8" w14:textId="77777777" w:rsidR="003324B1" w:rsidRDefault="007415B4" w:rsidP="007A5120">
            <w:pPr>
              <w:pStyle w:val="a5"/>
              <w:ind w:left="284" w:right="284"/>
              <w:jc w:val="both"/>
              <w:rPr>
                <w:sz w:val="20"/>
              </w:rPr>
            </w:pPr>
            <w:r>
              <w:rPr>
                <w:sz w:val="20"/>
              </w:rPr>
              <w:t>Сложноподчиненные</w:t>
            </w:r>
            <w:r>
              <w:rPr>
                <w:spacing w:val="-13"/>
                <w:sz w:val="20"/>
              </w:rPr>
              <w:t xml:space="preserve"> </w:t>
            </w:r>
            <w:r>
              <w:rPr>
                <w:sz w:val="20"/>
              </w:rPr>
              <w:t>предложения</w:t>
            </w:r>
            <w:r>
              <w:rPr>
                <w:spacing w:val="-12"/>
                <w:sz w:val="20"/>
              </w:rPr>
              <w:t xml:space="preserve"> </w:t>
            </w:r>
            <w:r>
              <w:rPr>
                <w:sz w:val="20"/>
              </w:rPr>
              <w:t>с</w:t>
            </w:r>
            <w:r>
              <w:rPr>
                <w:spacing w:val="-13"/>
                <w:sz w:val="20"/>
              </w:rPr>
              <w:t xml:space="preserve"> </w:t>
            </w:r>
            <w:r>
              <w:rPr>
                <w:sz w:val="20"/>
              </w:rPr>
              <w:t>придаточными</w:t>
            </w:r>
            <w:r>
              <w:rPr>
                <w:spacing w:val="-12"/>
                <w:sz w:val="20"/>
              </w:rPr>
              <w:t xml:space="preserve"> </w:t>
            </w:r>
            <w:r>
              <w:rPr>
                <w:sz w:val="20"/>
              </w:rPr>
              <w:t>образа</w:t>
            </w:r>
            <w:r>
              <w:rPr>
                <w:spacing w:val="-13"/>
                <w:sz w:val="20"/>
              </w:rPr>
              <w:t xml:space="preserve"> </w:t>
            </w:r>
            <w:r>
              <w:rPr>
                <w:sz w:val="20"/>
              </w:rPr>
              <w:t>действия,</w:t>
            </w:r>
            <w:r>
              <w:rPr>
                <w:spacing w:val="-12"/>
                <w:sz w:val="20"/>
              </w:rPr>
              <w:t xml:space="preserve"> </w:t>
            </w:r>
            <w:r>
              <w:rPr>
                <w:sz w:val="20"/>
              </w:rPr>
              <w:t>меры</w:t>
            </w:r>
            <w:r>
              <w:rPr>
                <w:spacing w:val="-14"/>
                <w:sz w:val="20"/>
              </w:rPr>
              <w:t xml:space="preserve"> </w:t>
            </w:r>
            <w:r>
              <w:rPr>
                <w:sz w:val="20"/>
              </w:rPr>
              <w:t>и степени и сравнительными.</w:t>
            </w:r>
          </w:p>
          <w:p w14:paraId="61D11678" w14:textId="77777777" w:rsidR="003324B1" w:rsidRDefault="007415B4" w:rsidP="007A5120">
            <w:pPr>
              <w:pStyle w:val="a5"/>
              <w:ind w:left="284" w:right="284"/>
              <w:jc w:val="both"/>
              <w:rPr>
                <w:sz w:val="20"/>
              </w:rPr>
            </w:pPr>
            <w:r>
              <w:rPr>
                <w:sz w:val="20"/>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w:t>
            </w:r>
            <w:r>
              <w:rPr>
                <w:sz w:val="20"/>
              </w:rPr>
              <w:t>ой", "который".</w:t>
            </w:r>
            <w:r>
              <w:rPr>
                <w:spacing w:val="-13"/>
                <w:sz w:val="20"/>
              </w:rPr>
              <w:t xml:space="preserve"> </w:t>
            </w:r>
            <w:r>
              <w:rPr>
                <w:sz w:val="20"/>
              </w:rPr>
              <w:t>Типичные</w:t>
            </w:r>
            <w:r>
              <w:rPr>
                <w:spacing w:val="-12"/>
                <w:sz w:val="20"/>
              </w:rPr>
              <w:t xml:space="preserve"> </w:t>
            </w:r>
            <w:r>
              <w:rPr>
                <w:sz w:val="20"/>
              </w:rPr>
              <w:t>грамматические</w:t>
            </w:r>
            <w:r>
              <w:rPr>
                <w:spacing w:val="-13"/>
                <w:sz w:val="20"/>
              </w:rPr>
              <w:t xml:space="preserve"> </w:t>
            </w:r>
            <w:r>
              <w:rPr>
                <w:sz w:val="20"/>
              </w:rPr>
              <w:t>ошибки</w:t>
            </w:r>
            <w:r>
              <w:rPr>
                <w:spacing w:val="-12"/>
                <w:sz w:val="20"/>
              </w:rPr>
              <w:t xml:space="preserve"> </w:t>
            </w:r>
            <w:r>
              <w:rPr>
                <w:sz w:val="20"/>
              </w:rPr>
              <w:t>при</w:t>
            </w:r>
            <w:r>
              <w:rPr>
                <w:spacing w:val="-13"/>
                <w:sz w:val="20"/>
              </w:rPr>
              <w:t xml:space="preserve"> </w:t>
            </w:r>
            <w:r>
              <w:rPr>
                <w:sz w:val="20"/>
              </w:rPr>
              <w:t>построении</w:t>
            </w:r>
            <w:r>
              <w:rPr>
                <w:spacing w:val="-12"/>
                <w:sz w:val="20"/>
              </w:rPr>
              <w:t xml:space="preserve"> </w:t>
            </w:r>
            <w:r>
              <w:rPr>
                <w:sz w:val="20"/>
              </w:rPr>
              <w:t xml:space="preserve">сложноподчиненных </w:t>
            </w:r>
            <w:r>
              <w:rPr>
                <w:spacing w:val="-2"/>
                <w:sz w:val="20"/>
              </w:rPr>
              <w:t>предложений.</w:t>
            </w:r>
          </w:p>
          <w:p w14:paraId="2D57D349" w14:textId="77777777" w:rsidR="003324B1" w:rsidRDefault="007415B4" w:rsidP="007A5120">
            <w:pPr>
              <w:pStyle w:val="a5"/>
              <w:ind w:left="284" w:right="284"/>
              <w:jc w:val="both"/>
              <w:rPr>
                <w:sz w:val="20"/>
              </w:rPr>
            </w:pPr>
            <w:r>
              <w:rPr>
                <w:spacing w:val="-2"/>
                <w:sz w:val="20"/>
              </w:rPr>
              <w:t xml:space="preserve">Сложноподчиненные предложения с несколькими придаточными. Однородное, </w:t>
            </w:r>
            <w:r>
              <w:rPr>
                <w:sz w:val="20"/>
              </w:rPr>
              <w:t>неоднородное и последовательное подчинение придаточных частей.</w:t>
            </w:r>
          </w:p>
          <w:p w14:paraId="1D515B42" w14:textId="77777777" w:rsidR="003324B1" w:rsidRDefault="007415B4" w:rsidP="007A5120">
            <w:pPr>
              <w:pStyle w:val="a5"/>
              <w:ind w:left="284" w:right="284"/>
              <w:jc w:val="both"/>
              <w:rPr>
                <w:sz w:val="20"/>
              </w:rPr>
            </w:pPr>
            <w:r>
              <w:rPr>
                <w:sz w:val="20"/>
              </w:rPr>
              <w:t>Нормы постановки знаков препин</w:t>
            </w:r>
            <w:r>
              <w:rPr>
                <w:sz w:val="20"/>
              </w:rPr>
              <w:t xml:space="preserve">ания в сложноподчиненных предложениях. </w:t>
            </w:r>
            <w:r>
              <w:rPr>
                <w:spacing w:val="-2"/>
                <w:sz w:val="20"/>
              </w:rPr>
              <w:t>Синтаксический и пунктуационный анализ сложноподчиненных предложений.</w:t>
            </w:r>
          </w:p>
        </w:tc>
      </w:tr>
      <w:tr w:rsidR="003324B1" w14:paraId="4BB25DC7" w14:textId="77777777">
        <w:trPr>
          <w:trHeight w:val="497"/>
        </w:trPr>
        <w:tc>
          <w:tcPr>
            <w:tcW w:w="2655" w:type="dxa"/>
          </w:tcPr>
          <w:p w14:paraId="47F7745D" w14:textId="77777777" w:rsidR="003324B1" w:rsidRDefault="007415B4" w:rsidP="007A5120">
            <w:pPr>
              <w:pStyle w:val="a5"/>
              <w:ind w:left="284" w:right="284"/>
              <w:jc w:val="both"/>
              <w:rPr>
                <w:sz w:val="20"/>
              </w:rPr>
            </w:pPr>
            <w:r>
              <w:rPr>
                <w:spacing w:val="-4"/>
                <w:sz w:val="20"/>
              </w:rPr>
              <w:t>Бессоюзное</w:t>
            </w:r>
            <w:r>
              <w:rPr>
                <w:spacing w:val="-18"/>
                <w:sz w:val="20"/>
              </w:rPr>
              <w:t xml:space="preserve"> </w:t>
            </w:r>
            <w:r>
              <w:rPr>
                <w:spacing w:val="-4"/>
                <w:sz w:val="20"/>
              </w:rPr>
              <w:t xml:space="preserve">сложное </w:t>
            </w:r>
            <w:r>
              <w:rPr>
                <w:spacing w:val="-2"/>
                <w:sz w:val="20"/>
              </w:rPr>
              <w:t>предложение.</w:t>
            </w:r>
          </w:p>
        </w:tc>
        <w:tc>
          <w:tcPr>
            <w:tcW w:w="7343" w:type="dxa"/>
          </w:tcPr>
          <w:p w14:paraId="7B37E694" w14:textId="77777777" w:rsidR="003324B1" w:rsidRDefault="007415B4" w:rsidP="007A5120">
            <w:pPr>
              <w:pStyle w:val="a5"/>
              <w:ind w:left="284" w:right="284"/>
              <w:jc w:val="both"/>
              <w:rPr>
                <w:sz w:val="20"/>
              </w:rPr>
            </w:pPr>
            <w:r>
              <w:rPr>
                <w:spacing w:val="-2"/>
                <w:sz w:val="20"/>
              </w:rPr>
              <w:t>Понятие</w:t>
            </w:r>
            <w:r>
              <w:rPr>
                <w:spacing w:val="-7"/>
                <w:sz w:val="20"/>
              </w:rPr>
              <w:t xml:space="preserve"> </w:t>
            </w:r>
            <w:r>
              <w:rPr>
                <w:spacing w:val="-2"/>
                <w:sz w:val="20"/>
              </w:rPr>
              <w:t>о бессоюзном</w:t>
            </w:r>
            <w:r>
              <w:rPr>
                <w:sz w:val="20"/>
              </w:rPr>
              <w:t xml:space="preserve"> </w:t>
            </w:r>
            <w:r>
              <w:rPr>
                <w:spacing w:val="-2"/>
                <w:sz w:val="20"/>
              </w:rPr>
              <w:t>сложном предложении.</w:t>
            </w:r>
          </w:p>
          <w:p w14:paraId="2A95B0F5" w14:textId="77777777" w:rsidR="003324B1" w:rsidRDefault="007415B4" w:rsidP="007A5120">
            <w:pPr>
              <w:pStyle w:val="a5"/>
              <w:ind w:left="284" w:right="284"/>
              <w:jc w:val="both"/>
              <w:rPr>
                <w:sz w:val="20"/>
              </w:rPr>
            </w:pPr>
            <w:r>
              <w:rPr>
                <w:spacing w:val="-2"/>
                <w:sz w:val="20"/>
              </w:rPr>
              <w:t>Смысловые</w:t>
            </w:r>
            <w:r>
              <w:rPr>
                <w:sz w:val="20"/>
              </w:rPr>
              <w:t xml:space="preserve"> </w:t>
            </w:r>
            <w:r>
              <w:rPr>
                <w:spacing w:val="-2"/>
                <w:sz w:val="20"/>
              </w:rPr>
              <w:t>отношения</w:t>
            </w:r>
            <w:r>
              <w:rPr>
                <w:spacing w:val="3"/>
                <w:sz w:val="20"/>
              </w:rPr>
              <w:t xml:space="preserve"> </w:t>
            </w:r>
            <w:r>
              <w:rPr>
                <w:spacing w:val="-2"/>
                <w:sz w:val="20"/>
              </w:rPr>
              <w:t>между</w:t>
            </w:r>
            <w:r>
              <w:rPr>
                <w:spacing w:val="-1"/>
                <w:sz w:val="20"/>
              </w:rPr>
              <w:t xml:space="preserve"> </w:t>
            </w:r>
            <w:r>
              <w:rPr>
                <w:spacing w:val="-2"/>
                <w:sz w:val="20"/>
              </w:rPr>
              <w:t>частями</w:t>
            </w:r>
            <w:r>
              <w:rPr>
                <w:sz w:val="20"/>
              </w:rPr>
              <w:t xml:space="preserve"> </w:t>
            </w:r>
            <w:r>
              <w:rPr>
                <w:spacing w:val="-2"/>
                <w:sz w:val="20"/>
              </w:rPr>
              <w:t>бессоюзного</w:t>
            </w:r>
            <w:r>
              <w:rPr>
                <w:spacing w:val="4"/>
                <w:sz w:val="20"/>
              </w:rPr>
              <w:t xml:space="preserve"> </w:t>
            </w:r>
            <w:r>
              <w:rPr>
                <w:spacing w:val="-2"/>
                <w:sz w:val="20"/>
              </w:rPr>
              <w:t>сложного</w:t>
            </w:r>
            <w:r>
              <w:rPr>
                <w:spacing w:val="4"/>
                <w:sz w:val="20"/>
              </w:rPr>
              <w:t xml:space="preserve"> </w:t>
            </w:r>
            <w:r>
              <w:rPr>
                <w:spacing w:val="-2"/>
                <w:sz w:val="20"/>
              </w:rPr>
              <w:t>предложения.</w:t>
            </w:r>
            <w:r>
              <w:rPr>
                <w:spacing w:val="4"/>
                <w:sz w:val="20"/>
              </w:rPr>
              <w:t xml:space="preserve"> </w:t>
            </w:r>
            <w:r>
              <w:rPr>
                <w:spacing w:val="-4"/>
                <w:sz w:val="20"/>
              </w:rPr>
              <w:t>Виды</w:t>
            </w:r>
          </w:p>
        </w:tc>
      </w:tr>
    </w:tbl>
    <w:p w14:paraId="14C46CAB"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55"/>
        <w:gridCol w:w="7343"/>
      </w:tblGrid>
      <w:tr w:rsidR="003324B1" w14:paraId="0F47F2E3" w14:textId="77777777">
        <w:trPr>
          <w:trHeight w:val="2337"/>
        </w:trPr>
        <w:tc>
          <w:tcPr>
            <w:tcW w:w="2655" w:type="dxa"/>
          </w:tcPr>
          <w:p w14:paraId="4E8999A3" w14:textId="77777777" w:rsidR="003324B1" w:rsidRDefault="003324B1" w:rsidP="007A5120">
            <w:pPr>
              <w:pStyle w:val="a5"/>
              <w:ind w:left="284" w:right="284"/>
              <w:jc w:val="both"/>
              <w:rPr>
                <w:sz w:val="20"/>
              </w:rPr>
            </w:pPr>
          </w:p>
        </w:tc>
        <w:tc>
          <w:tcPr>
            <w:tcW w:w="7343" w:type="dxa"/>
          </w:tcPr>
          <w:p w14:paraId="0FD7E0ED" w14:textId="77777777" w:rsidR="003324B1" w:rsidRDefault="007415B4" w:rsidP="007A5120">
            <w:pPr>
              <w:pStyle w:val="a5"/>
              <w:ind w:left="284" w:right="284"/>
              <w:jc w:val="both"/>
              <w:rPr>
                <w:sz w:val="20"/>
              </w:rPr>
            </w:pPr>
            <w:r>
              <w:rPr>
                <w:spacing w:val="-2"/>
                <w:sz w:val="20"/>
              </w:rPr>
              <w:t xml:space="preserve">бессоюзных сложных предложений. Употребление бессоюзных сложных </w:t>
            </w:r>
            <w:r>
              <w:rPr>
                <w:sz w:val="20"/>
              </w:rPr>
              <w:t>предложений в речи. Грамматическая синонимия бессоюзных сложных предложений и союзных сложных предложений.</w:t>
            </w:r>
          </w:p>
          <w:p w14:paraId="67DCAE59" w14:textId="77777777" w:rsidR="003324B1" w:rsidRDefault="007415B4" w:rsidP="007A5120">
            <w:pPr>
              <w:pStyle w:val="a5"/>
              <w:ind w:left="284" w:right="284"/>
              <w:jc w:val="both"/>
              <w:rPr>
                <w:sz w:val="20"/>
              </w:rPr>
            </w:pPr>
            <w:r>
              <w:rPr>
                <w:sz w:val="20"/>
              </w:rPr>
              <w:t>Бессоюзные</w:t>
            </w:r>
            <w:r>
              <w:rPr>
                <w:spacing w:val="-13"/>
                <w:sz w:val="20"/>
              </w:rPr>
              <w:t xml:space="preserve"> </w:t>
            </w:r>
            <w:r>
              <w:rPr>
                <w:sz w:val="20"/>
              </w:rPr>
              <w:t>сложные</w:t>
            </w:r>
            <w:r>
              <w:rPr>
                <w:spacing w:val="-12"/>
                <w:sz w:val="20"/>
              </w:rPr>
              <w:t xml:space="preserve"> </w:t>
            </w:r>
            <w:r>
              <w:rPr>
                <w:sz w:val="20"/>
              </w:rPr>
              <w:t>предложения</w:t>
            </w:r>
            <w:r>
              <w:rPr>
                <w:spacing w:val="-13"/>
                <w:sz w:val="20"/>
              </w:rPr>
              <w:t xml:space="preserve"> </w:t>
            </w:r>
            <w:r>
              <w:rPr>
                <w:sz w:val="20"/>
              </w:rPr>
              <w:t>со</w:t>
            </w:r>
            <w:r>
              <w:rPr>
                <w:spacing w:val="-12"/>
                <w:sz w:val="20"/>
              </w:rPr>
              <w:t xml:space="preserve"> </w:t>
            </w:r>
            <w:r>
              <w:rPr>
                <w:sz w:val="20"/>
              </w:rPr>
              <w:t>значением</w:t>
            </w:r>
            <w:r>
              <w:rPr>
                <w:spacing w:val="-13"/>
                <w:sz w:val="20"/>
              </w:rPr>
              <w:t xml:space="preserve"> </w:t>
            </w:r>
            <w:r>
              <w:rPr>
                <w:sz w:val="20"/>
              </w:rPr>
              <w:t>перечисления.</w:t>
            </w:r>
            <w:r>
              <w:rPr>
                <w:spacing w:val="-12"/>
                <w:sz w:val="20"/>
              </w:rPr>
              <w:t xml:space="preserve"> </w:t>
            </w:r>
            <w:r>
              <w:rPr>
                <w:sz w:val="20"/>
              </w:rPr>
              <w:t>Запятая</w:t>
            </w:r>
            <w:r>
              <w:rPr>
                <w:spacing w:val="-13"/>
                <w:sz w:val="20"/>
              </w:rPr>
              <w:t xml:space="preserve"> </w:t>
            </w:r>
            <w:r>
              <w:rPr>
                <w:sz w:val="20"/>
              </w:rPr>
              <w:t>и</w:t>
            </w:r>
            <w:r>
              <w:rPr>
                <w:spacing w:val="-12"/>
                <w:sz w:val="20"/>
              </w:rPr>
              <w:t xml:space="preserve"> </w:t>
            </w:r>
            <w:r>
              <w:rPr>
                <w:sz w:val="20"/>
              </w:rPr>
              <w:t>точка</w:t>
            </w:r>
            <w:r>
              <w:rPr>
                <w:spacing w:val="-13"/>
                <w:sz w:val="20"/>
              </w:rPr>
              <w:t xml:space="preserve"> </w:t>
            </w:r>
            <w:r>
              <w:rPr>
                <w:sz w:val="20"/>
              </w:rPr>
              <w:t>с запятой в бессоюзном сложном предложении.</w:t>
            </w:r>
          </w:p>
          <w:p w14:paraId="18198CC3" w14:textId="77777777" w:rsidR="003324B1" w:rsidRDefault="007415B4" w:rsidP="007A5120">
            <w:pPr>
              <w:pStyle w:val="a5"/>
              <w:ind w:left="284" w:right="284"/>
              <w:jc w:val="both"/>
              <w:rPr>
                <w:sz w:val="20"/>
              </w:rPr>
            </w:pPr>
            <w:r>
              <w:rPr>
                <w:sz w:val="20"/>
              </w:rPr>
              <w:t>Бессоюзные</w:t>
            </w:r>
            <w:r>
              <w:rPr>
                <w:spacing w:val="-13"/>
                <w:sz w:val="20"/>
              </w:rPr>
              <w:t xml:space="preserve"> </w:t>
            </w:r>
            <w:r>
              <w:rPr>
                <w:sz w:val="20"/>
              </w:rPr>
              <w:t>сложные</w:t>
            </w:r>
            <w:r>
              <w:rPr>
                <w:spacing w:val="-12"/>
                <w:sz w:val="20"/>
              </w:rPr>
              <w:t xml:space="preserve"> </w:t>
            </w:r>
            <w:r>
              <w:rPr>
                <w:sz w:val="20"/>
              </w:rPr>
              <w:t>предложения</w:t>
            </w:r>
            <w:r>
              <w:rPr>
                <w:spacing w:val="-13"/>
                <w:sz w:val="20"/>
              </w:rPr>
              <w:t xml:space="preserve"> </w:t>
            </w:r>
            <w:r>
              <w:rPr>
                <w:sz w:val="20"/>
              </w:rPr>
              <w:t>со</w:t>
            </w:r>
            <w:r>
              <w:rPr>
                <w:spacing w:val="-12"/>
                <w:sz w:val="20"/>
              </w:rPr>
              <w:t xml:space="preserve"> </w:t>
            </w:r>
            <w:r>
              <w:rPr>
                <w:sz w:val="20"/>
              </w:rPr>
              <w:t>значением</w:t>
            </w:r>
            <w:r>
              <w:rPr>
                <w:spacing w:val="-13"/>
                <w:sz w:val="20"/>
              </w:rPr>
              <w:t xml:space="preserve"> </w:t>
            </w:r>
            <w:r>
              <w:rPr>
                <w:sz w:val="20"/>
              </w:rPr>
              <w:t>причины,</w:t>
            </w:r>
            <w:r>
              <w:rPr>
                <w:spacing w:val="-12"/>
                <w:sz w:val="20"/>
              </w:rPr>
              <w:t xml:space="preserve"> </w:t>
            </w:r>
            <w:r>
              <w:rPr>
                <w:sz w:val="20"/>
              </w:rPr>
              <w:t>пояснения,</w:t>
            </w:r>
            <w:r>
              <w:rPr>
                <w:spacing w:val="-13"/>
                <w:sz w:val="20"/>
              </w:rPr>
              <w:t xml:space="preserve"> </w:t>
            </w:r>
            <w:r>
              <w:rPr>
                <w:sz w:val="20"/>
              </w:rPr>
              <w:t>дополнения. Двоеточие в бессоюзном сложном предложении.</w:t>
            </w:r>
          </w:p>
          <w:p w14:paraId="2739D50E" w14:textId="77777777" w:rsidR="003324B1" w:rsidRDefault="007415B4" w:rsidP="007A5120">
            <w:pPr>
              <w:pStyle w:val="a5"/>
              <w:ind w:left="284" w:right="284"/>
              <w:jc w:val="both"/>
              <w:rPr>
                <w:sz w:val="20"/>
              </w:rPr>
            </w:pPr>
            <w:r>
              <w:rPr>
                <w:spacing w:val="-2"/>
                <w:sz w:val="20"/>
              </w:rPr>
              <w:t xml:space="preserve">Бессоюзные сложные предложения со значением противопоставления, времени, </w:t>
            </w:r>
            <w:r>
              <w:rPr>
                <w:sz w:val="20"/>
              </w:rPr>
              <w:t>условия и следствия, сравнения. Тире в бессоюзном сложном предложении.</w:t>
            </w:r>
          </w:p>
          <w:p w14:paraId="70AF471C" w14:textId="77777777" w:rsidR="003324B1" w:rsidRDefault="007415B4" w:rsidP="007A5120">
            <w:pPr>
              <w:pStyle w:val="a5"/>
              <w:ind w:left="284" w:right="284"/>
              <w:jc w:val="both"/>
              <w:rPr>
                <w:sz w:val="20"/>
              </w:rPr>
            </w:pPr>
            <w:r>
              <w:rPr>
                <w:spacing w:val="-2"/>
                <w:sz w:val="20"/>
              </w:rPr>
              <w:t>Синтаксический</w:t>
            </w:r>
            <w:r>
              <w:rPr>
                <w:spacing w:val="-4"/>
                <w:sz w:val="20"/>
              </w:rPr>
              <w:t xml:space="preserve"> </w:t>
            </w:r>
            <w:r>
              <w:rPr>
                <w:spacing w:val="-2"/>
                <w:sz w:val="20"/>
              </w:rPr>
              <w:t>и</w:t>
            </w:r>
            <w:r>
              <w:rPr>
                <w:spacing w:val="-1"/>
                <w:sz w:val="20"/>
              </w:rPr>
              <w:t xml:space="preserve"> </w:t>
            </w:r>
            <w:r>
              <w:rPr>
                <w:spacing w:val="-2"/>
                <w:sz w:val="20"/>
              </w:rPr>
              <w:t>пункту</w:t>
            </w:r>
            <w:r>
              <w:rPr>
                <w:spacing w:val="-2"/>
                <w:sz w:val="20"/>
              </w:rPr>
              <w:t>ационный</w:t>
            </w:r>
            <w:r>
              <w:rPr>
                <w:sz w:val="20"/>
              </w:rPr>
              <w:t xml:space="preserve"> </w:t>
            </w:r>
            <w:r>
              <w:rPr>
                <w:spacing w:val="-2"/>
                <w:sz w:val="20"/>
              </w:rPr>
              <w:t>анализ</w:t>
            </w:r>
            <w:r>
              <w:rPr>
                <w:sz w:val="20"/>
              </w:rPr>
              <w:t xml:space="preserve"> </w:t>
            </w:r>
            <w:r>
              <w:rPr>
                <w:spacing w:val="-2"/>
                <w:sz w:val="20"/>
              </w:rPr>
              <w:t>бессоюзных</w:t>
            </w:r>
            <w:r>
              <w:rPr>
                <w:spacing w:val="2"/>
                <w:sz w:val="20"/>
              </w:rPr>
              <w:t xml:space="preserve"> </w:t>
            </w:r>
            <w:r>
              <w:rPr>
                <w:spacing w:val="-2"/>
                <w:sz w:val="20"/>
              </w:rPr>
              <w:t>сложных</w:t>
            </w:r>
            <w:r>
              <w:rPr>
                <w:spacing w:val="2"/>
                <w:sz w:val="20"/>
              </w:rPr>
              <w:t xml:space="preserve"> </w:t>
            </w:r>
            <w:r>
              <w:rPr>
                <w:spacing w:val="-2"/>
                <w:sz w:val="20"/>
              </w:rPr>
              <w:t>предложений.</w:t>
            </w:r>
          </w:p>
        </w:tc>
      </w:tr>
      <w:tr w:rsidR="003324B1" w14:paraId="5062529E" w14:textId="77777777">
        <w:trPr>
          <w:trHeight w:val="736"/>
        </w:trPr>
        <w:tc>
          <w:tcPr>
            <w:tcW w:w="2655" w:type="dxa"/>
          </w:tcPr>
          <w:p w14:paraId="563DAFBA" w14:textId="77777777" w:rsidR="003324B1" w:rsidRDefault="007415B4" w:rsidP="007A5120">
            <w:pPr>
              <w:pStyle w:val="a5"/>
              <w:ind w:left="284" w:right="284"/>
              <w:jc w:val="both"/>
              <w:rPr>
                <w:sz w:val="20"/>
              </w:rPr>
            </w:pPr>
            <w:r>
              <w:rPr>
                <w:sz w:val="20"/>
              </w:rPr>
              <w:t xml:space="preserve">Сложные предложения с </w:t>
            </w:r>
            <w:r>
              <w:rPr>
                <w:spacing w:val="-2"/>
                <w:sz w:val="20"/>
              </w:rPr>
              <w:t>разными</w:t>
            </w:r>
            <w:r>
              <w:rPr>
                <w:spacing w:val="-14"/>
                <w:sz w:val="20"/>
              </w:rPr>
              <w:t xml:space="preserve"> </w:t>
            </w:r>
            <w:r>
              <w:rPr>
                <w:spacing w:val="-2"/>
                <w:sz w:val="20"/>
              </w:rPr>
              <w:t>видами</w:t>
            </w:r>
            <w:r>
              <w:rPr>
                <w:spacing w:val="-10"/>
                <w:sz w:val="20"/>
              </w:rPr>
              <w:t xml:space="preserve"> </w:t>
            </w:r>
            <w:r>
              <w:rPr>
                <w:spacing w:val="-2"/>
                <w:sz w:val="20"/>
              </w:rPr>
              <w:t>союзной</w:t>
            </w:r>
            <w:r>
              <w:rPr>
                <w:spacing w:val="-12"/>
                <w:sz w:val="20"/>
              </w:rPr>
              <w:t xml:space="preserve"> </w:t>
            </w:r>
            <w:r>
              <w:rPr>
                <w:spacing w:val="-2"/>
                <w:sz w:val="20"/>
              </w:rPr>
              <w:t xml:space="preserve">и </w:t>
            </w:r>
            <w:r>
              <w:rPr>
                <w:sz w:val="20"/>
              </w:rPr>
              <w:t>бессоюзной связи.</w:t>
            </w:r>
          </w:p>
        </w:tc>
        <w:tc>
          <w:tcPr>
            <w:tcW w:w="7343" w:type="dxa"/>
          </w:tcPr>
          <w:p w14:paraId="178B546E" w14:textId="77777777" w:rsidR="003324B1" w:rsidRDefault="007415B4" w:rsidP="007A5120">
            <w:pPr>
              <w:pStyle w:val="a5"/>
              <w:ind w:left="284" w:right="284"/>
              <w:jc w:val="both"/>
              <w:rPr>
                <w:sz w:val="20"/>
              </w:rPr>
            </w:pPr>
            <w:r>
              <w:rPr>
                <w:spacing w:val="-2"/>
                <w:sz w:val="20"/>
              </w:rPr>
              <w:t>Типы сложных</w:t>
            </w:r>
            <w:r>
              <w:rPr>
                <w:spacing w:val="-1"/>
                <w:sz w:val="20"/>
              </w:rPr>
              <w:t xml:space="preserve"> </w:t>
            </w:r>
            <w:r>
              <w:rPr>
                <w:spacing w:val="-2"/>
                <w:sz w:val="20"/>
              </w:rPr>
              <w:t>предложений</w:t>
            </w:r>
            <w:r>
              <w:rPr>
                <w:sz w:val="20"/>
              </w:rPr>
              <w:t xml:space="preserve"> </w:t>
            </w:r>
            <w:r>
              <w:rPr>
                <w:spacing w:val="-2"/>
                <w:sz w:val="20"/>
              </w:rPr>
              <w:t>с разными видами</w:t>
            </w:r>
            <w:r>
              <w:rPr>
                <w:spacing w:val="-1"/>
                <w:sz w:val="20"/>
              </w:rPr>
              <w:t xml:space="preserve"> </w:t>
            </w:r>
            <w:r>
              <w:rPr>
                <w:spacing w:val="-2"/>
                <w:sz w:val="20"/>
              </w:rPr>
              <w:t>связи.</w:t>
            </w:r>
          </w:p>
          <w:p w14:paraId="5732BBFA" w14:textId="77777777" w:rsidR="003324B1" w:rsidRDefault="007415B4" w:rsidP="007A5120">
            <w:pPr>
              <w:pStyle w:val="a5"/>
              <w:ind w:left="284" w:right="284"/>
              <w:jc w:val="both"/>
              <w:rPr>
                <w:sz w:val="20"/>
              </w:rPr>
            </w:pPr>
            <w:r>
              <w:rPr>
                <w:sz w:val="20"/>
              </w:rPr>
              <w:t>Синтаксический</w:t>
            </w:r>
            <w:r>
              <w:rPr>
                <w:spacing w:val="-13"/>
                <w:sz w:val="20"/>
              </w:rPr>
              <w:t xml:space="preserve"> </w:t>
            </w:r>
            <w:r>
              <w:rPr>
                <w:sz w:val="20"/>
              </w:rPr>
              <w:t>и</w:t>
            </w:r>
            <w:r>
              <w:rPr>
                <w:spacing w:val="-12"/>
                <w:sz w:val="20"/>
              </w:rPr>
              <w:t xml:space="preserve"> </w:t>
            </w:r>
            <w:r>
              <w:rPr>
                <w:sz w:val="20"/>
              </w:rPr>
              <w:t>пунктуационный</w:t>
            </w:r>
            <w:r>
              <w:rPr>
                <w:spacing w:val="-13"/>
                <w:sz w:val="20"/>
              </w:rPr>
              <w:t xml:space="preserve"> </w:t>
            </w:r>
            <w:r>
              <w:rPr>
                <w:sz w:val="20"/>
              </w:rPr>
              <w:t>анализ</w:t>
            </w:r>
            <w:r>
              <w:rPr>
                <w:spacing w:val="-12"/>
                <w:sz w:val="20"/>
              </w:rPr>
              <w:t xml:space="preserve"> </w:t>
            </w:r>
            <w:r>
              <w:rPr>
                <w:sz w:val="20"/>
              </w:rPr>
              <w:t>сложных</w:t>
            </w:r>
            <w:r>
              <w:rPr>
                <w:spacing w:val="-13"/>
                <w:sz w:val="20"/>
              </w:rPr>
              <w:t xml:space="preserve"> </w:t>
            </w:r>
            <w:r>
              <w:rPr>
                <w:sz w:val="20"/>
              </w:rPr>
              <w:t>предложений</w:t>
            </w:r>
            <w:r>
              <w:rPr>
                <w:spacing w:val="-12"/>
                <w:sz w:val="20"/>
              </w:rPr>
              <w:t xml:space="preserve"> </w:t>
            </w:r>
            <w:r>
              <w:rPr>
                <w:sz w:val="20"/>
              </w:rPr>
              <w:t>с</w:t>
            </w:r>
            <w:r>
              <w:rPr>
                <w:spacing w:val="-13"/>
                <w:sz w:val="20"/>
              </w:rPr>
              <w:t xml:space="preserve"> </w:t>
            </w:r>
            <w:r>
              <w:rPr>
                <w:sz w:val="20"/>
              </w:rPr>
              <w:t>разными видами союзной и бессоюзной связи.</w:t>
            </w:r>
          </w:p>
        </w:tc>
      </w:tr>
      <w:tr w:rsidR="003324B1" w14:paraId="57A552AF" w14:textId="77777777">
        <w:trPr>
          <w:trHeight w:val="1426"/>
        </w:trPr>
        <w:tc>
          <w:tcPr>
            <w:tcW w:w="2655" w:type="dxa"/>
          </w:tcPr>
          <w:p w14:paraId="67084758" w14:textId="77777777" w:rsidR="003324B1" w:rsidRDefault="003324B1" w:rsidP="007A5120">
            <w:pPr>
              <w:pStyle w:val="a5"/>
              <w:ind w:left="284" w:right="284"/>
              <w:jc w:val="both"/>
              <w:rPr>
                <w:sz w:val="20"/>
              </w:rPr>
            </w:pPr>
          </w:p>
          <w:p w14:paraId="43A5F3E7" w14:textId="77777777" w:rsidR="003324B1" w:rsidRDefault="003324B1" w:rsidP="007A5120">
            <w:pPr>
              <w:pStyle w:val="a5"/>
              <w:ind w:left="284" w:right="284"/>
              <w:jc w:val="both"/>
              <w:rPr>
                <w:sz w:val="20"/>
              </w:rPr>
            </w:pPr>
          </w:p>
          <w:p w14:paraId="508AC533" w14:textId="77777777" w:rsidR="003324B1" w:rsidRDefault="007415B4" w:rsidP="007A5120">
            <w:pPr>
              <w:pStyle w:val="a5"/>
              <w:ind w:left="284" w:right="284"/>
              <w:jc w:val="both"/>
              <w:rPr>
                <w:sz w:val="20"/>
              </w:rPr>
            </w:pPr>
            <w:r>
              <w:rPr>
                <w:spacing w:val="-2"/>
                <w:sz w:val="20"/>
              </w:rPr>
              <w:t>Прямая</w:t>
            </w:r>
            <w:r>
              <w:rPr>
                <w:spacing w:val="-5"/>
                <w:sz w:val="20"/>
              </w:rPr>
              <w:t xml:space="preserve"> </w:t>
            </w:r>
            <w:r>
              <w:rPr>
                <w:spacing w:val="-2"/>
                <w:sz w:val="20"/>
              </w:rPr>
              <w:t>и</w:t>
            </w:r>
            <w:r>
              <w:rPr>
                <w:spacing w:val="-3"/>
                <w:sz w:val="20"/>
              </w:rPr>
              <w:t xml:space="preserve"> </w:t>
            </w:r>
            <w:r>
              <w:rPr>
                <w:spacing w:val="-2"/>
                <w:sz w:val="20"/>
              </w:rPr>
              <w:t>косвенная</w:t>
            </w:r>
            <w:r>
              <w:rPr>
                <w:sz w:val="20"/>
              </w:rPr>
              <w:t xml:space="preserve"> </w:t>
            </w:r>
            <w:r>
              <w:rPr>
                <w:spacing w:val="-4"/>
                <w:sz w:val="20"/>
              </w:rPr>
              <w:t>речь.</w:t>
            </w:r>
          </w:p>
        </w:tc>
        <w:tc>
          <w:tcPr>
            <w:tcW w:w="7343" w:type="dxa"/>
          </w:tcPr>
          <w:p w14:paraId="76BC1F06" w14:textId="77777777" w:rsidR="003324B1" w:rsidRDefault="007415B4" w:rsidP="007A5120">
            <w:pPr>
              <w:pStyle w:val="a5"/>
              <w:ind w:left="284" w:right="284"/>
              <w:jc w:val="both"/>
              <w:rPr>
                <w:sz w:val="20"/>
              </w:rPr>
            </w:pPr>
            <w:r>
              <w:rPr>
                <w:sz w:val="20"/>
              </w:rPr>
              <w:t>Прямая</w:t>
            </w:r>
            <w:r>
              <w:rPr>
                <w:spacing w:val="-13"/>
                <w:sz w:val="20"/>
              </w:rPr>
              <w:t xml:space="preserve"> </w:t>
            </w:r>
            <w:r>
              <w:rPr>
                <w:sz w:val="20"/>
              </w:rPr>
              <w:t>и</w:t>
            </w:r>
            <w:r>
              <w:rPr>
                <w:spacing w:val="-12"/>
                <w:sz w:val="20"/>
              </w:rPr>
              <w:t xml:space="preserve"> </w:t>
            </w:r>
            <w:r>
              <w:rPr>
                <w:sz w:val="20"/>
              </w:rPr>
              <w:t>косвенная</w:t>
            </w:r>
            <w:r>
              <w:rPr>
                <w:spacing w:val="-13"/>
                <w:sz w:val="20"/>
              </w:rPr>
              <w:t xml:space="preserve"> </w:t>
            </w:r>
            <w:r>
              <w:rPr>
                <w:sz w:val="20"/>
              </w:rPr>
              <w:t>речь.</w:t>
            </w:r>
            <w:r>
              <w:rPr>
                <w:spacing w:val="-12"/>
                <w:sz w:val="20"/>
              </w:rPr>
              <w:t xml:space="preserve"> </w:t>
            </w:r>
            <w:r>
              <w:rPr>
                <w:sz w:val="20"/>
              </w:rPr>
              <w:t>Синонимия</w:t>
            </w:r>
            <w:r>
              <w:rPr>
                <w:spacing w:val="-12"/>
                <w:sz w:val="20"/>
              </w:rPr>
              <w:t xml:space="preserve"> </w:t>
            </w:r>
            <w:r>
              <w:rPr>
                <w:sz w:val="20"/>
              </w:rPr>
              <w:t>предложений</w:t>
            </w:r>
            <w:r>
              <w:rPr>
                <w:spacing w:val="-12"/>
                <w:sz w:val="20"/>
              </w:rPr>
              <w:t xml:space="preserve"> </w:t>
            </w:r>
            <w:r>
              <w:rPr>
                <w:sz w:val="20"/>
              </w:rPr>
              <w:t>с</w:t>
            </w:r>
            <w:r>
              <w:rPr>
                <w:spacing w:val="-12"/>
                <w:sz w:val="20"/>
              </w:rPr>
              <w:t xml:space="preserve"> </w:t>
            </w:r>
            <w:r>
              <w:rPr>
                <w:sz w:val="20"/>
              </w:rPr>
              <w:t>прямой</w:t>
            </w:r>
            <w:r>
              <w:rPr>
                <w:spacing w:val="-12"/>
                <w:sz w:val="20"/>
              </w:rPr>
              <w:t xml:space="preserve"> </w:t>
            </w:r>
            <w:r>
              <w:rPr>
                <w:sz w:val="20"/>
              </w:rPr>
              <w:t>и</w:t>
            </w:r>
            <w:r>
              <w:rPr>
                <w:spacing w:val="-13"/>
                <w:sz w:val="20"/>
              </w:rPr>
              <w:t xml:space="preserve"> </w:t>
            </w:r>
            <w:r>
              <w:rPr>
                <w:sz w:val="20"/>
              </w:rPr>
              <w:t>косвенной</w:t>
            </w:r>
            <w:r>
              <w:rPr>
                <w:spacing w:val="-12"/>
                <w:sz w:val="20"/>
              </w:rPr>
              <w:t xml:space="preserve"> </w:t>
            </w:r>
            <w:r>
              <w:rPr>
                <w:sz w:val="20"/>
              </w:rPr>
              <w:t>речью. Цитирование. Способы включения цитат в высказывание.</w:t>
            </w:r>
          </w:p>
          <w:p w14:paraId="29FF1FCB" w14:textId="77777777" w:rsidR="003324B1" w:rsidRDefault="007415B4" w:rsidP="007A5120">
            <w:pPr>
              <w:pStyle w:val="a5"/>
              <w:ind w:left="284" w:right="284"/>
              <w:jc w:val="both"/>
              <w:rPr>
                <w:sz w:val="20"/>
              </w:rPr>
            </w:pPr>
            <w:r>
              <w:rPr>
                <w:sz w:val="20"/>
              </w:rPr>
              <w:t>Нормы</w:t>
            </w:r>
            <w:r>
              <w:rPr>
                <w:spacing w:val="-13"/>
                <w:sz w:val="20"/>
              </w:rPr>
              <w:t xml:space="preserve"> </w:t>
            </w:r>
            <w:r>
              <w:rPr>
                <w:sz w:val="20"/>
              </w:rPr>
              <w:t>построения</w:t>
            </w:r>
            <w:r>
              <w:rPr>
                <w:spacing w:val="-12"/>
                <w:sz w:val="20"/>
              </w:rPr>
              <w:t xml:space="preserve"> </w:t>
            </w:r>
            <w:r>
              <w:rPr>
                <w:sz w:val="20"/>
              </w:rPr>
              <w:t>предложений</w:t>
            </w:r>
            <w:r>
              <w:rPr>
                <w:spacing w:val="-13"/>
                <w:sz w:val="20"/>
              </w:rPr>
              <w:t xml:space="preserve"> </w:t>
            </w:r>
            <w:r>
              <w:rPr>
                <w:sz w:val="20"/>
              </w:rPr>
              <w:t>с</w:t>
            </w:r>
            <w:r>
              <w:rPr>
                <w:spacing w:val="-12"/>
                <w:sz w:val="20"/>
              </w:rPr>
              <w:t xml:space="preserve"> </w:t>
            </w:r>
            <w:r>
              <w:rPr>
                <w:sz w:val="20"/>
              </w:rPr>
              <w:t>прямой</w:t>
            </w:r>
            <w:r>
              <w:rPr>
                <w:spacing w:val="-13"/>
                <w:sz w:val="20"/>
              </w:rPr>
              <w:t xml:space="preserve"> </w:t>
            </w:r>
            <w:r>
              <w:rPr>
                <w:sz w:val="20"/>
              </w:rPr>
              <w:t>и</w:t>
            </w:r>
            <w:r>
              <w:rPr>
                <w:spacing w:val="-12"/>
                <w:sz w:val="20"/>
              </w:rPr>
              <w:t xml:space="preserve"> </w:t>
            </w:r>
            <w:r>
              <w:rPr>
                <w:sz w:val="20"/>
              </w:rPr>
              <w:t>косвенной</w:t>
            </w:r>
            <w:r>
              <w:rPr>
                <w:spacing w:val="-13"/>
                <w:sz w:val="20"/>
              </w:rPr>
              <w:t xml:space="preserve"> </w:t>
            </w:r>
            <w:r>
              <w:rPr>
                <w:sz w:val="20"/>
              </w:rPr>
              <w:t>речью;</w:t>
            </w:r>
            <w:r>
              <w:rPr>
                <w:spacing w:val="-12"/>
                <w:sz w:val="20"/>
              </w:rPr>
              <w:t xml:space="preserve"> </w:t>
            </w:r>
            <w:r>
              <w:rPr>
                <w:sz w:val="20"/>
              </w:rPr>
              <w:t>нормы</w:t>
            </w:r>
            <w:r>
              <w:rPr>
                <w:spacing w:val="-12"/>
                <w:sz w:val="20"/>
              </w:rPr>
              <w:t xml:space="preserve"> </w:t>
            </w:r>
            <w:r>
              <w:rPr>
                <w:sz w:val="20"/>
              </w:rPr>
              <w:t xml:space="preserve">постановки знаков препинания в предложениях с косвенной речью, с прямой речью, при </w:t>
            </w:r>
            <w:r>
              <w:rPr>
                <w:spacing w:val="-2"/>
                <w:sz w:val="20"/>
              </w:rPr>
              <w:t>цитировании.</w:t>
            </w:r>
          </w:p>
          <w:p w14:paraId="3B7376E7" w14:textId="77777777" w:rsidR="003324B1" w:rsidRDefault="007415B4" w:rsidP="007A5120">
            <w:pPr>
              <w:pStyle w:val="a5"/>
              <w:ind w:left="284" w:right="284"/>
              <w:jc w:val="both"/>
              <w:rPr>
                <w:sz w:val="20"/>
              </w:rPr>
            </w:pPr>
            <w:r>
              <w:rPr>
                <w:spacing w:val="-2"/>
                <w:sz w:val="20"/>
              </w:rPr>
              <w:t>Применение знаний</w:t>
            </w:r>
            <w:r>
              <w:rPr>
                <w:spacing w:val="-1"/>
                <w:sz w:val="20"/>
              </w:rPr>
              <w:t xml:space="preserve"> </w:t>
            </w:r>
            <w:r>
              <w:rPr>
                <w:spacing w:val="-2"/>
                <w:sz w:val="20"/>
              </w:rPr>
              <w:t>по</w:t>
            </w:r>
            <w:r>
              <w:rPr>
                <w:spacing w:val="2"/>
                <w:sz w:val="20"/>
              </w:rPr>
              <w:t xml:space="preserve"> </w:t>
            </w:r>
            <w:r>
              <w:rPr>
                <w:spacing w:val="-2"/>
                <w:sz w:val="20"/>
              </w:rPr>
              <w:t>синтаксису</w:t>
            </w:r>
            <w:r>
              <w:rPr>
                <w:spacing w:val="-1"/>
                <w:sz w:val="20"/>
              </w:rPr>
              <w:t xml:space="preserve"> </w:t>
            </w:r>
            <w:r>
              <w:rPr>
                <w:spacing w:val="-2"/>
                <w:sz w:val="20"/>
              </w:rPr>
              <w:t>и</w:t>
            </w:r>
            <w:r>
              <w:rPr>
                <w:sz w:val="20"/>
              </w:rPr>
              <w:t xml:space="preserve"> </w:t>
            </w:r>
            <w:r>
              <w:rPr>
                <w:spacing w:val="-2"/>
                <w:sz w:val="20"/>
              </w:rPr>
              <w:t>пунктуации</w:t>
            </w:r>
            <w:r>
              <w:rPr>
                <w:spacing w:val="-3"/>
                <w:sz w:val="20"/>
              </w:rPr>
              <w:t xml:space="preserve"> </w:t>
            </w:r>
            <w:r>
              <w:rPr>
                <w:spacing w:val="-2"/>
                <w:sz w:val="20"/>
              </w:rPr>
              <w:t>в</w:t>
            </w:r>
            <w:r>
              <w:rPr>
                <w:sz w:val="20"/>
              </w:rPr>
              <w:t xml:space="preserve"> </w:t>
            </w:r>
            <w:r>
              <w:rPr>
                <w:spacing w:val="-2"/>
                <w:sz w:val="20"/>
              </w:rPr>
              <w:t>практике правописания.</w:t>
            </w:r>
          </w:p>
        </w:tc>
      </w:tr>
      <w:tr w:rsidR="003324B1" w14:paraId="7714A013" w14:textId="77777777">
        <w:trPr>
          <w:trHeight w:val="507"/>
        </w:trPr>
        <w:tc>
          <w:tcPr>
            <w:tcW w:w="2655" w:type="dxa"/>
          </w:tcPr>
          <w:p w14:paraId="7C61EA73" w14:textId="77777777" w:rsidR="003324B1" w:rsidRDefault="007415B4" w:rsidP="007A5120">
            <w:pPr>
              <w:pStyle w:val="a5"/>
              <w:ind w:left="284" w:right="284"/>
              <w:jc w:val="both"/>
              <w:rPr>
                <w:sz w:val="20"/>
              </w:rPr>
            </w:pPr>
            <w:r>
              <w:rPr>
                <w:spacing w:val="-2"/>
                <w:sz w:val="20"/>
              </w:rPr>
              <w:t>Повторение</w:t>
            </w:r>
            <w:r>
              <w:rPr>
                <w:spacing w:val="-9"/>
                <w:sz w:val="20"/>
              </w:rPr>
              <w:t xml:space="preserve"> </w:t>
            </w:r>
            <w:r>
              <w:rPr>
                <w:spacing w:val="-2"/>
                <w:sz w:val="20"/>
              </w:rPr>
              <w:t>и</w:t>
            </w:r>
            <w:r>
              <w:rPr>
                <w:spacing w:val="-10"/>
                <w:sz w:val="20"/>
              </w:rPr>
              <w:t xml:space="preserve"> </w:t>
            </w:r>
            <w:r>
              <w:rPr>
                <w:spacing w:val="-2"/>
                <w:sz w:val="20"/>
              </w:rPr>
              <w:t>систематизация изученного.</w:t>
            </w:r>
          </w:p>
        </w:tc>
        <w:tc>
          <w:tcPr>
            <w:tcW w:w="7343" w:type="dxa"/>
          </w:tcPr>
          <w:p w14:paraId="536C26AD" w14:textId="77777777" w:rsidR="003324B1" w:rsidRDefault="007415B4" w:rsidP="007A5120">
            <w:pPr>
              <w:pStyle w:val="a5"/>
              <w:ind w:left="284" w:right="284"/>
              <w:jc w:val="both"/>
              <w:rPr>
                <w:sz w:val="20"/>
              </w:rPr>
            </w:pPr>
            <w:r>
              <w:rPr>
                <w:sz w:val="20"/>
              </w:rPr>
              <w:t>Фонетика</w:t>
            </w:r>
            <w:r>
              <w:rPr>
                <w:spacing w:val="-13"/>
                <w:sz w:val="20"/>
              </w:rPr>
              <w:t xml:space="preserve"> </w:t>
            </w:r>
            <w:r>
              <w:rPr>
                <w:sz w:val="20"/>
              </w:rPr>
              <w:t>и</w:t>
            </w:r>
            <w:r>
              <w:rPr>
                <w:spacing w:val="-12"/>
                <w:sz w:val="20"/>
              </w:rPr>
              <w:t xml:space="preserve"> </w:t>
            </w:r>
            <w:r>
              <w:rPr>
                <w:sz w:val="20"/>
              </w:rPr>
              <w:t>графика.</w:t>
            </w:r>
            <w:r>
              <w:rPr>
                <w:spacing w:val="-13"/>
                <w:sz w:val="20"/>
              </w:rPr>
              <w:t xml:space="preserve"> </w:t>
            </w:r>
            <w:r>
              <w:rPr>
                <w:sz w:val="20"/>
              </w:rPr>
              <w:t>Лексикология</w:t>
            </w:r>
            <w:r>
              <w:rPr>
                <w:spacing w:val="-12"/>
                <w:sz w:val="20"/>
              </w:rPr>
              <w:t xml:space="preserve"> </w:t>
            </w:r>
            <w:r>
              <w:rPr>
                <w:sz w:val="20"/>
              </w:rPr>
              <w:t>(лексика)</w:t>
            </w:r>
            <w:r>
              <w:rPr>
                <w:spacing w:val="-13"/>
                <w:sz w:val="20"/>
              </w:rPr>
              <w:t xml:space="preserve"> </w:t>
            </w:r>
            <w:r>
              <w:rPr>
                <w:sz w:val="20"/>
              </w:rPr>
              <w:t>и</w:t>
            </w:r>
            <w:r>
              <w:rPr>
                <w:spacing w:val="-12"/>
                <w:sz w:val="20"/>
              </w:rPr>
              <w:t xml:space="preserve"> </w:t>
            </w:r>
            <w:r>
              <w:rPr>
                <w:sz w:val="20"/>
              </w:rPr>
              <w:t>фразеология.</w:t>
            </w:r>
            <w:r>
              <w:rPr>
                <w:spacing w:val="-13"/>
                <w:sz w:val="20"/>
              </w:rPr>
              <w:t xml:space="preserve"> </w:t>
            </w:r>
            <w:proofErr w:type="spellStart"/>
            <w:r>
              <w:rPr>
                <w:sz w:val="20"/>
              </w:rPr>
              <w:t>Морфемика</w:t>
            </w:r>
            <w:proofErr w:type="spellEnd"/>
            <w:r>
              <w:rPr>
                <w:sz w:val="20"/>
              </w:rPr>
              <w:t>. Словообразование. Морфология. Синтаксис. Орфография. Пунктуация.</w:t>
            </w:r>
          </w:p>
        </w:tc>
      </w:tr>
    </w:tbl>
    <w:p w14:paraId="6D4DE1F3" w14:textId="77777777" w:rsidR="003324B1" w:rsidRDefault="003324B1" w:rsidP="007A5120">
      <w:pPr>
        <w:pStyle w:val="a5"/>
        <w:ind w:left="284" w:right="284"/>
        <w:jc w:val="both"/>
      </w:pPr>
    </w:p>
    <w:p w14:paraId="5FE21A97" w14:textId="77777777" w:rsidR="003324B1" w:rsidRDefault="007415B4" w:rsidP="007A5120">
      <w:pPr>
        <w:pStyle w:val="a5"/>
        <w:ind w:left="284" w:right="284"/>
        <w:jc w:val="both"/>
      </w:pPr>
      <w:r>
        <w:t>Планируемые</w:t>
      </w:r>
      <w:r>
        <w:rPr>
          <w:spacing w:val="-14"/>
        </w:rPr>
        <w:t xml:space="preserve"> </w:t>
      </w:r>
      <w:r>
        <w:t>результаты</w:t>
      </w:r>
      <w:r>
        <w:rPr>
          <w:spacing w:val="-14"/>
        </w:rPr>
        <w:t xml:space="preserve"> </w:t>
      </w:r>
      <w:r>
        <w:t>освоения</w:t>
      </w:r>
      <w:r>
        <w:rPr>
          <w:spacing w:val="-14"/>
        </w:rPr>
        <w:t xml:space="preserve"> </w:t>
      </w:r>
      <w:r>
        <w:t>программы</w:t>
      </w:r>
      <w:r>
        <w:rPr>
          <w:spacing w:val="-13"/>
        </w:rPr>
        <w:t xml:space="preserve"> </w:t>
      </w:r>
      <w:r>
        <w:t>по</w:t>
      </w:r>
      <w:r>
        <w:rPr>
          <w:spacing w:val="-14"/>
        </w:rPr>
        <w:t xml:space="preserve"> </w:t>
      </w:r>
      <w:r>
        <w:t>литературе на уровне основного общего образования</w:t>
      </w:r>
    </w:p>
    <w:p w14:paraId="002301AE" w14:textId="77777777" w:rsidR="003324B1" w:rsidRDefault="007415B4" w:rsidP="007A5120">
      <w:pPr>
        <w:pStyle w:val="a5"/>
        <w:ind w:left="284" w:right="284"/>
        <w:jc w:val="both"/>
      </w:pPr>
      <w:r>
        <w:t>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w:t>
      </w:r>
      <w:r>
        <w:t xml:space="preserve"> на "пошаговую", адаптацию предлагаемого обучающемуся тестового (контрольно-оценочного) материала, использование справочной информации.</w:t>
      </w:r>
    </w:p>
    <w:p w14:paraId="5A041620" w14:textId="77777777" w:rsidR="003324B1" w:rsidRDefault="007415B4" w:rsidP="007A5120">
      <w:pPr>
        <w:pStyle w:val="a5"/>
        <w:ind w:left="284" w:right="284"/>
        <w:jc w:val="both"/>
      </w:pPr>
      <w:r>
        <w:t>Личностные результаты освоения программы по литературе на уровне основного общего образования достигаются в единстве уче</w:t>
      </w:r>
      <w:r>
        <w:t>бной и воспитательной деятельности в соответствии с традиционными российскими</w:t>
      </w:r>
      <w:r>
        <w:rPr>
          <w:spacing w:val="-9"/>
        </w:rPr>
        <w:t xml:space="preserve"> </w:t>
      </w:r>
      <w:r>
        <w:t>социокультурными</w:t>
      </w:r>
      <w:r>
        <w:rPr>
          <w:spacing w:val="-7"/>
        </w:rPr>
        <w:t xml:space="preserve"> </w:t>
      </w:r>
      <w:r>
        <w:t>и</w:t>
      </w:r>
      <w:r>
        <w:rPr>
          <w:spacing w:val="-5"/>
        </w:rPr>
        <w:t xml:space="preserve"> </w:t>
      </w:r>
      <w:r>
        <w:t>духовно-нравственными</w:t>
      </w:r>
      <w:r>
        <w:rPr>
          <w:spacing w:val="-7"/>
        </w:rPr>
        <w:t xml:space="preserve"> </w:t>
      </w:r>
      <w:r>
        <w:t>ценностями,</w:t>
      </w:r>
      <w:r>
        <w:rPr>
          <w:spacing w:val="-7"/>
        </w:rPr>
        <w:t xml:space="preserve"> </w:t>
      </w:r>
      <w:r>
        <w:t>принятыми</w:t>
      </w:r>
      <w:r>
        <w:rPr>
          <w:spacing w:val="-5"/>
        </w:rPr>
        <w:t xml:space="preserve"> </w:t>
      </w:r>
      <w:r>
        <w:t>в</w:t>
      </w:r>
      <w:r>
        <w:rPr>
          <w:spacing w:val="-5"/>
        </w:rPr>
        <w:t xml:space="preserve"> </w:t>
      </w:r>
      <w:r>
        <w:t>обществе</w:t>
      </w:r>
      <w:r>
        <w:rPr>
          <w:spacing w:val="-6"/>
        </w:rPr>
        <w:t xml:space="preserve"> </w:t>
      </w:r>
      <w:r>
        <w:t>правилами и нормами поведения и способствуют процессам самопознания, самовоспитания и саморазвития, форм</w:t>
      </w:r>
      <w:r>
        <w:t>ирования внутренней позиции личности.</w:t>
      </w:r>
    </w:p>
    <w:p w14:paraId="69D1A004" w14:textId="77777777" w:rsidR="003324B1" w:rsidRDefault="007415B4" w:rsidP="007A5120">
      <w:pPr>
        <w:pStyle w:val="a5"/>
        <w:ind w:left="284" w:right="284"/>
        <w:jc w:val="both"/>
      </w:pPr>
      <w:r>
        <w:t>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29F4B23D" w14:textId="77777777" w:rsidR="003324B1" w:rsidRDefault="007415B4" w:rsidP="007A5120">
      <w:pPr>
        <w:pStyle w:val="a5"/>
        <w:ind w:left="284" w:right="284"/>
        <w:jc w:val="both"/>
      </w:pPr>
      <w:r>
        <w:rPr>
          <w:spacing w:val="-2"/>
        </w:rPr>
        <w:t>гражданского</w:t>
      </w:r>
      <w:r>
        <w:rPr>
          <w:spacing w:val="4"/>
        </w:rPr>
        <w:t xml:space="preserve"> </w:t>
      </w:r>
      <w:r>
        <w:rPr>
          <w:spacing w:val="-2"/>
        </w:rPr>
        <w:t>воспитания:</w:t>
      </w:r>
    </w:p>
    <w:p w14:paraId="2B66A082" w14:textId="77777777" w:rsidR="003324B1" w:rsidRDefault="007415B4" w:rsidP="007A5120">
      <w:pPr>
        <w:pStyle w:val="a5"/>
        <w:ind w:left="284" w:right="284"/>
        <w:jc w:val="both"/>
      </w:pPr>
      <w:r>
        <w:lastRenderedPageBreak/>
        <w:t>готовность к выполнению обязанностей гражданина и реал</w:t>
      </w:r>
      <w:r>
        <w:t>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w:t>
      </w:r>
      <w:r>
        <w:t>ниях;</w:t>
      </w:r>
    </w:p>
    <w:p w14:paraId="1B28669B" w14:textId="77777777" w:rsidR="003324B1" w:rsidRDefault="007415B4" w:rsidP="007A5120">
      <w:pPr>
        <w:pStyle w:val="a5"/>
        <w:ind w:left="284" w:right="284"/>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w:t>
      </w:r>
      <w:r>
        <w:rPr>
          <w:spacing w:val="-14"/>
        </w:rPr>
        <w:t xml:space="preserve"> </w:t>
      </w:r>
      <w:r>
        <w:t>нормах</w:t>
      </w:r>
      <w:r>
        <w:rPr>
          <w:spacing w:val="-14"/>
        </w:rPr>
        <w:t xml:space="preserve"> </w:t>
      </w:r>
      <w:r>
        <w:t>и</w:t>
      </w:r>
      <w:r>
        <w:rPr>
          <w:spacing w:val="-14"/>
        </w:rPr>
        <w:t xml:space="preserve"> </w:t>
      </w:r>
      <w:r>
        <w:t>правилах</w:t>
      </w:r>
      <w:r>
        <w:rPr>
          <w:spacing w:val="-13"/>
        </w:rPr>
        <w:t xml:space="preserve"> </w:t>
      </w:r>
      <w:r>
        <w:t>межличностных</w:t>
      </w:r>
      <w:r>
        <w:rPr>
          <w:spacing w:val="-14"/>
        </w:rPr>
        <w:t xml:space="preserve"> </w:t>
      </w:r>
      <w:r>
        <w:t>отношений</w:t>
      </w:r>
      <w:r>
        <w:rPr>
          <w:spacing w:val="-14"/>
        </w:rPr>
        <w:t xml:space="preserve"> </w:t>
      </w:r>
      <w:r>
        <w:t>в</w:t>
      </w:r>
      <w:r>
        <w:rPr>
          <w:spacing w:val="-11"/>
        </w:rPr>
        <w:t xml:space="preserve"> </w:t>
      </w:r>
      <w:r>
        <w:t>поликультурном</w:t>
      </w:r>
      <w:r>
        <w:rPr>
          <w:spacing w:val="-13"/>
        </w:rPr>
        <w:t xml:space="preserve"> </w:t>
      </w:r>
      <w:r>
        <w:t>и</w:t>
      </w:r>
      <w:r>
        <w:rPr>
          <w:spacing w:val="-13"/>
        </w:rPr>
        <w:t xml:space="preserve"> </w:t>
      </w:r>
      <w:r>
        <w:t>многоконфессиональном обществе, в том числе с опорой на примеры из литературы;</w:t>
      </w:r>
    </w:p>
    <w:p w14:paraId="77F517CE" w14:textId="77777777" w:rsidR="003324B1" w:rsidRDefault="007415B4" w:rsidP="007A5120">
      <w:pPr>
        <w:pStyle w:val="a5"/>
        <w:ind w:left="284" w:right="284"/>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w:t>
      </w:r>
      <w:r>
        <w:t xml:space="preserve"> с опорой на примеры из литературы, активное участие в самоуправлении; готовность к участию в гуманитарной деятельности;</w:t>
      </w:r>
    </w:p>
    <w:p w14:paraId="109F2F54" w14:textId="77777777" w:rsidR="003324B1" w:rsidRDefault="007415B4" w:rsidP="007A5120">
      <w:pPr>
        <w:pStyle w:val="a5"/>
        <w:ind w:left="284" w:right="284"/>
        <w:jc w:val="both"/>
      </w:pPr>
      <w:r>
        <w:rPr>
          <w:spacing w:val="-2"/>
        </w:rPr>
        <w:t>патриотического</w:t>
      </w:r>
      <w:r>
        <w:rPr>
          <w:spacing w:val="1"/>
        </w:rPr>
        <w:t xml:space="preserve"> </w:t>
      </w:r>
      <w:r>
        <w:rPr>
          <w:spacing w:val="-2"/>
        </w:rPr>
        <w:t>воспитания:</w:t>
      </w:r>
    </w:p>
    <w:p w14:paraId="45E755CC" w14:textId="77777777" w:rsidR="003324B1" w:rsidRDefault="007415B4" w:rsidP="007A5120">
      <w:pPr>
        <w:pStyle w:val="a5"/>
        <w:ind w:left="284" w:right="284"/>
        <w:jc w:val="both"/>
      </w:pPr>
      <w:r>
        <w:t>осознание российской гражданской идентичности в поликультурном и многоконфессиональном обществе, проявление</w:t>
      </w:r>
      <w:r>
        <w:t xml:space="preserve">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56D35A5C" w14:textId="77777777" w:rsidR="003324B1" w:rsidRDefault="007415B4" w:rsidP="007A5120">
      <w:pPr>
        <w:pStyle w:val="a5"/>
        <w:ind w:left="284" w:right="284"/>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w:t>
      </w:r>
      <w:r>
        <w:t xml:space="preserve">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053E60CE" w14:textId="77777777" w:rsidR="003324B1" w:rsidRDefault="007415B4" w:rsidP="007A5120">
      <w:pPr>
        <w:pStyle w:val="a5"/>
        <w:ind w:left="284" w:right="284"/>
        <w:jc w:val="both"/>
      </w:pPr>
      <w:r>
        <w:rPr>
          <w:spacing w:val="-2"/>
        </w:rPr>
        <w:t>духовно-нравственного</w:t>
      </w:r>
      <w:r>
        <w:rPr>
          <w:spacing w:val="14"/>
        </w:rPr>
        <w:t xml:space="preserve"> </w:t>
      </w:r>
      <w:r>
        <w:rPr>
          <w:spacing w:val="-2"/>
        </w:rPr>
        <w:t>воспитания:</w:t>
      </w:r>
    </w:p>
    <w:p w14:paraId="45146918" w14:textId="77777777" w:rsidR="003324B1" w:rsidRDefault="007415B4" w:rsidP="007A5120">
      <w:pPr>
        <w:pStyle w:val="a5"/>
        <w:ind w:left="284" w:right="284"/>
        <w:jc w:val="both"/>
      </w:pPr>
      <w:r>
        <w:t>ориентация на моральные ценности и нормы в ситуациях нравственного в</w:t>
      </w:r>
      <w:r>
        <w:t>ыбора с оценкой поведения и поступков персонажей литературных произведений; готовность оценивать свое поведение и поступки, а</w:t>
      </w:r>
    </w:p>
    <w:p w14:paraId="3B10A8A4" w14:textId="77777777" w:rsidR="003324B1" w:rsidRDefault="003324B1" w:rsidP="007A5120">
      <w:pPr>
        <w:pStyle w:val="a5"/>
        <w:ind w:left="284" w:right="284"/>
        <w:jc w:val="both"/>
        <w:sectPr w:rsidR="003324B1" w:rsidSect="007A5120">
          <w:type w:val="continuous"/>
          <w:pgSz w:w="11910" w:h="16840"/>
          <w:pgMar w:top="800" w:right="3" w:bottom="240" w:left="425" w:header="0" w:footer="48" w:gutter="0"/>
          <w:cols w:space="720"/>
        </w:sectPr>
      </w:pPr>
    </w:p>
    <w:p w14:paraId="09227D23" w14:textId="77777777" w:rsidR="003324B1" w:rsidRDefault="007415B4" w:rsidP="007A5120">
      <w:pPr>
        <w:pStyle w:val="a5"/>
        <w:ind w:left="284" w:right="284"/>
        <w:jc w:val="both"/>
      </w:pPr>
      <w:r>
        <w:lastRenderedPageBreak/>
        <w:t>также</w:t>
      </w:r>
      <w:r>
        <w:rPr>
          <w:spacing w:val="-13"/>
        </w:rPr>
        <w:t xml:space="preserve"> </w:t>
      </w:r>
      <w:r>
        <w:t>поведение</w:t>
      </w:r>
      <w:r>
        <w:rPr>
          <w:spacing w:val="-11"/>
        </w:rPr>
        <w:t xml:space="preserve"> </w:t>
      </w:r>
      <w:r>
        <w:t>и</w:t>
      </w:r>
      <w:r>
        <w:rPr>
          <w:spacing w:val="-9"/>
        </w:rPr>
        <w:t xml:space="preserve"> </w:t>
      </w:r>
      <w:r>
        <w:t>поступки</w:t>
      </w:r>
      <w:r>
        <w:rPr>
          <w:spacing w:val="-12"/>
        </w:rPr>
        <w:t xml:space="preserve"> </w:t>
      </w:r>
      <w:r>
        <w:t>других</w:t>
      </w:r>
      <w:r>
        <w:rPr>
          <w:spacing w:val="-11"/>
        </w:rPr>
        <w:t xml:space="preserve"> </w:t>
      </w:r>
      <w:r>
        <w:t>людей</w:t>
      </w:r>
      <w:r>
        <w:rPr>
          <w:spacing w:val="-9"/>
        </w:rPr>
        <w:t xml:space="preserve"> </w:t>
      </w:r>
      <w:r>
        <w:t>с</w:t>
      </w:r>
      <w:r>
        <w:rPr>
          <w:spacing w:val="-11"/>
        </w:rPr>
        <w:t xml:space="preserve"> </w:t>
      </w:r>
      <w:r>
        <w:t>позиции</w:t>
      </w:r>
      <w:r>
        <w:rPr>
          <w:spacing w:val="-9"/>
        </w:rPr>
        <w:t xml:space="preserve"> </w:t>
      </w:r>
      <w:r>
        <w:t>нравственных</w:t>
      </w:r>
      <w:r>
        <w:rPr>
          <w:spacing w:val="-11"/>
        </w:rPr>
        <w:t xml:space="preserve"> </w:t>
      </w:r>
      <w:r>
        <w:t>и</w:t>
      </w:r>
      <w:r>
        <w:rPr>
          <w:spacing w:val="-12"/>
        </w:rPr>
        <w:t xml:space="preserve"> </w:t>
      </w:r>
      <w:r>
        <w:t>правовых</w:t>
      </w:r>
      <w:r>
        <w:rPr>
          <w:spacing w:val="-11"/>
        </w:rPr>
        <w:t xml:space="preserve"> </w:t>
      </w:r>
      <w:r>
        <w:t>норм</w:t>
      </w:r>
      <w:r>
        <w:rPr>
          <w:spacing w:val="-12"/>
        </w:rPr>
        <w:t xml:space="preserve"> </w:t>
      </w:r>
      <w:r>
        <w:t>с</w:t>
      </w:r>
      <w:r>
        <w:rPr>
          <w:spacing w:val="29"/>
        </w:rPr>
        <w:t xml:space="preserve"> </w:t>
      </w:r>
      <w:r>
        <w:t>учетом</w:t>
      </w:r>
      <w:r>
        <w:rPr>
          <w:spacing w:val="-9"/>
        </w:rPr>
        <w:t xml:space="preserve"> </w:t>
      </w:r>
      <w:r>
        <w:t xml:space="preserve">осознания последствий </w:t>
      </w:r>
      <w:r>
        <w:t>поступков;</w:t>
      </w:r>
    </w:p>
    <w:p w14:paraId="0B276E3A" w14:textId="77777777" w:rsidR="003324B1" w:rsidRDefault="007415B4" w:rsidP="007A5120">
      <w:pPr>
        <w:pStyle w:val="a5"/>
        <w:ind w:left="284" w:right="284"/>
        <w:jc w:val="both"/>
      </w:pPr>
      <w:r>
        <w:t>активное</w:t>
      </w:r>
      <w:r>
        <w:rPr>
          <w:spacing w:val="80"/>
        </w:rPr>
        <w:t xml:space="preserve"> </w:t>
      </w:r>
      <w:r>
        <w:t>неприятие</w:t>
      </w:r>
      <w:r>
        <w:rPr>
          <w:spacing w:val="80"/>
        </w:rPr>
        <w:t xml:space="preserve"> </w:t>
      </w:r>
      <w:r>
        <w:t>асоциальных</w:t>
      </w:r>
      <w:r>
        <w:rPr>
          <w:spacing w:val="80"/>
        </w:rPr>
        <w:t xml:space="preserve"> </w:t>
      </w:r>
      <w:r>
        <w:t>поступков,</w:t>
      </w:r>
      <w:r>
        <w:rPr>
          <w:spacing w:val="80"/>
        </w:rPr>
        <w:t xml:space="preserve"> </w:t>
      </w:r>
      <w:r>
        <w:t>свобода</w:t>
      </w:r>
      <w:r>
        <w:rPr>
          <w:spacing w:val="80"/>
        </w:rPr>
        <w:t xml:space="preserve"> </w:t>
      </w:r>
      <w:r>
        <w:t>и</w:t>
      </w:r>
      <w:r>
        <w:rPr>
          <w:spacing w:val="80"/>
        </w:rPr>
        <w:t xml:space="preserve"> </w:t>
      </w:r>
      <w:r>
        <w:t>ответственность</w:t>
      </w:r>
      <w:r>
        <w:rPr>
          <w:spacing w:val="80"/>
        </w:rPr>
        <w:t xml:space="preserve"> </w:t>
      </w:r>
      <w:r>
        <w:t>личности</w:t>
      </w:r>
      <w:r>
        <w:rPr>
          <w:spacing w:val="80"/>
        </w:rPr>
        <w:t xml:space="preserve"> </w:t>
      </w:r>
      <w:r>
        <w:t>в</w:t>
      </w:r>
      <w:r>
        <w:rPr>
          <w:spacing w:val="80"/>
        </w:rPr>
        <w:t xml:space="preserve"> </w:t>
      </w:r>
      <w:r>
        <w:t>условиях индивидуального и общественного пространства;</w:t>
      </w:r>
    </w:p>
    <w:p w14:paraId="02BC57A1" w14:textId="77777777" w:rsidR="003324B1" w:rsidRDefault="007415B4" w:rsidP="007A5120">
      <w:pPr>
        <w:pStyle w:val="a5"/>
        <w:ind w:left="284" w:right="284"/>
        <w:jc w:val="both"/>
      </w:pPr>
      <w:r>
        <w:rPr>
          <w:spacing w:val="-2"/>
        </w:rPr>
        <w:t>эстетического</w:t>
      </w:r>
      <w:r>
        <w:rPr>
          <w:spacing w:val="2"/>
        </w:rPr>
        <w:t xml:space="preserve"> </w:t>
      </w:r>
      <w:r>
        <w:rPr>
          <w:spacing w:val="-2"/>
        </w:rPr>
        <w:t>воспитания:</w:t>
      </w:r>
    </w:p>
    <w:p w14:paraId="0E7A6394" w14:textId="77777777" w:rsidR="003324B1" w:rsidRDefault="007415B4" w:rsidP="007A5120">
      <w:pPr>
        <w:pStyle w:val="a5"/>
        <w:ind w:left="284" w:right="284"/>
        <w:jc w:val="both"/>
      </w:pPr>
      <w:r>
        <w:t>восприимчивость</w:t>
      </w:r>
      <w:r>
        <w:rPr>
          <w:spacing w:val="-19"/>
        </w:rPr>
        <w:t xml:space="preserve"> </w:t>
      </w:r>
      <w:r>
        <w:t>к</w:t>
      </w:r>
      <w:r>
        <w:rPr>
          <w:spacing w:val="-14"/>
        </w:rPr>
        <w:t xml:space="preserve"> </w:t>
      </w:r>
      <w:r>
        <w:t>разным</w:t>
      </w:r>
      <w:r>
        <w:rPr>
          <w:spacing w:val="-18"/>
        </w:rPr>
        <w:t xml:space="preserve"> </w:t>
      </w:r>
      <w:r>
        <w:t>видам</w:t>
      </w:r>
      <w:r>
        <w:rPr>
          <w:spacing w:val="-15"/>
        </w:rPr>
        <w:t xml:space="preserve"> </w:t>
      </w:r>
      <w:r>
        <w:t>искусства,</w:t>
      </w:r>
      <w:r>
        <w:rPr>
          <w:spacing w:val="-15"/>
        </w:rPr>
        <w:t xml:space="preserve"> </w:t>
      </w:r>
      <w:r>
        <w:t>традициям</w:t>
      </w:r>
      <w:r>
        <w:rPr>
          <w:spacing w:val="-15"/>
        </w:rPr>
        <w:t xml:space="preserve"> </w:t>
      </w:r>
      <w:r>
        <w:t>и</w:t>
      </w:r>
      <w:r>
        <w:rPr>
          <w:spacing w:val="-15"/>
        </w:rPr>
        <w:t xml:space="preserve"> </w:t>
      </w:r>
      <w:r>
        <w:t>творчеству</w:t>
      </w:r>
      <w:r>
        <w:rPr>
          <w:spacing w:val="-15"/>
        </w:rPr>
        <w:t xml:space="preserve"> </w:t>
      </w:r>
      <w:r>
        <w:t>своего</w:t>
      </w:r>
      <w:r>
        <w:rPr>
          <w:spacing w:val="-17"/>
        </w:rPr>
        <w:t xml:space="preserve"> </w:t>
      </w:r>
      <w:r>
        <w:t>и</w:t>
      </w:r>
      <w:r>
        <w:rPr>
          <w:spacing w:val="-15"/>
        </w:rPr>
        <w:t xml:space="preserve"> </w:t>
      </w:r>
      <w:r>
        <w:t>других</w:t>
      </w:r>
      <w:r>
        <w:rPr>
          <w:spacing w:val="-15"/>
        </w:rPr>
        <w:t xml:space="preserve"> </w:t>
      </w:r>
      <w:r>
        <w:t>народов,</w:t>
      </w:r>
      <w:r>
        <w:rPr>
          <w:spacing w:val="-14"/>
        </w:rPr>
        <w:t xml:space="preserve"> </w:t>
      </w:r>
      <w:r>
        <w:t>понимание эмоционального воздействия искусства, в том числе изучаемых литературных произведений;</w:t>
      </w:r>
      <w:r>
        <w:rPr>
          <w:spacing w:val="-29"/>
        </w:rPr>
        <w:t xml:space="preserve"> </w:t>
      </w:r>
      <w:r>
        <w:t>осознание важности художественной литературы и культуры как средства коммуникации и самовыражения; понимание</w:t>
      </w:r>
      <w:r>
        <w:rPr>
          <w:spacing w:val="31"/>
        </w:rPr>
        <w:t xml:space="preserve"> </w:t>
      </w:r>
      <w:r>
        <w:t>ценности</w:t>
      </w:r>
      <w:r>
        <w:rPr>
          <w:spacing w:val="30"/>
        </w:rPr>
        <w:t xml:space="preserve"> </w:t>
      </w:r>
      <w:r>
        <w:t>отечественного</w:t>
      </w:r>
      <w:r>
        <w:rPr>
          <w:spacing w:val="30"/>
        </w:rPr>
        <w:t xml:space="preserve"> </w:t>
      </w:r>
      <w:r>
        <w:t>и</w:t>
      </w:r>
      <w:r>
        <w:rPr>
          <w:spacing w:val="32"/>
        </w:rPr>
        <w:t xml:space="preserve"> </w:t>
      </w:r>
      <w:r>
        <w:t>мирового</w:t>
      </w:r>
      <w:r>
        <w:rPr>
          <w:spacing w:val="30"/>
        </w:rPr>
        <w:t xml:space="preserve"> </w:t>
      </w:r>
      <w:r>
        <w:t>искусства,</w:t>
      </w:r>
      <w:r>
        <w:rPr>
          <w:spacing w:val="33"/>
        </w:rPr>
        <w:t xml:space="preserve"> </w:t>
      </w:r>
      <w:r>
        <w:t>роли</w:t>
      </w:r>
      <w:r>
        <w:rPr>
          <w:spacing w:val="32"/>
        </w:rPr>
        <w:t xml:space="preserve"> </w:t>
      </w:r>
      <w:r>
        <w:t>этнических</w:t>
      </w:r>
      <w:r>
        <w:rPr>
          <w:spacing w:val="28"/>
        </w:rPr>
        <w:t xml:space="preserve"> </w:t>
      </w:r>
      <w:r>
        <w:t>культурных</w:t>
      </w:r>
      <w:r>
        <w:rPr>
          <w:spacing w:val="33"/>
        </w:rPr>
        <w:t xml:space="preserve"> </w:t>
      </w:r>
      <w:r>
        <w:t>традиций</w:t>
      </w:r>
      <w:r>
        <w:rPr>
          <w:spacing w:val="30"/>
        </w:rPr>
        <w:t xml:space="preserve"> </w:t>
      </w:r>
      <w:r>
        <w:t>и народного творчества; стремление к самовыражению в разных видах искусства;</w:t>
      </w:r>
    </w:p>
    <w:p w14:paraId="084ADF11" w14:textId="77777777" w:rsidR="003324B1" w:rsidRDefault="007415B4" w:rsidP="007A5120">
      <w:pPr>
        <w:pStyle w:val="a5"/>
        <w:ind w:left="284" w:right="284"/>
        <w:jc w:val="both"/>
      </w:pPr>
      <w:r>
        <w:rPr>
          <w:spacing w:val="-2"/>
        </w:rPr>
        <w:t>физического</w:t>
      </w:r>
      <w:r>
        <w:rPr>
          <w:spacing w:val="-8"/>
        </w:rPr>
        <w:t xml:space="preserve"> </w:t>
      </w:r>
      <w:r>
        <w:rPr>
          <w:spacing w:val="-2"/>
        </w:rPr>
        <w:t>воспитания,</w:t>
      </w:r>
      <w:r>
        <w:rPr>
          <w:spacing w:val="1"/>
        </w:rPr>
        <w:t xml:space="preserve"> </w:t>
      </w:r>
      <w:r>
        <w:rPr>
          <w:spacing w:val="-2"/>
        </w:rPr>
        <w:t>формирования</w:t>
      </w:r>
      <w:r>
        <w:rPr>
          <w:spacing w:val="4"/>
        </w:rPr>
        <w:t xml:space="preserve"> </w:t>
      </w:r>
      <w:r>
        <w:rPr>
          <w:spacing w:val="-2"/>
        </w:rPr>
        <w:t>культуры</w:t>
      </w:r>
      <w:r>
        <w:rPr>
          <w:spacing w:val="1"/>
        </w:rPr>
        <w:t xml:space="preserve"> </w:t>
      </w:r>
      <w:r>
        <w:rPr>
          <w:spacing w:val="-2"/>
        </w:rPr>
        <w:t>здоровья</w:t>
      </w:r>
      <w:r>
        <w:t xml:space="preserve"> </w:t>
      </w:r>
      <w:r>
        <w:rPr>
          <w:spacing w:val="-2"/>
        </w:rPr>
        <w:t>и</w:t>
      </w:r>
      <w:r>
        <w:rPr>
          <w:spacing w:val="-1"/>
        </w:rPr>
        <w:t xml:space="preserve"> </w:t>
      </w:r>
      <w:r>
        <w:rPr>
          <w:spacing w:val="-2"/>
        </w:rPr>
        <w:t>эмоционального</w:t>
      </w:r>
      <w:r>
        <w:rPr>
          <w:spacing w:val="2"/>
        </w:rPr>
        <w:t xml:space="preserve"> </w:t>
      </w:r>
      <w:r>
        <w:rPr>
          <w:spacing w:val="-2"/>
        </w:rPr>
        <w:t>благополучия:</w:t>
      </w:r>
    </w:p>
    <w:p w14:paraId="3B5C3F6E" w14:textId="77777777" w:rsidR="003324B1" w:rsidRDefault="007415B4" w:rsidP="007A5120">
      <w:pPr>
        <w:pStyle w:val="a5"/>
        <w:ind w:left="284" w:right="284"/>
        <w:jc w:val="both"/>
      </w:pPr>
      <w:r>
        <w:t>осознание ценности жизни с опорой на собствен</w:t>
      </w:r>
      <w:r>
        <w:t>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w:t>
      </w:r>
      <w:r>
        <w:t>дствий и неприятие вредных привычек (употребление алкоголя, наркотиков, курение) и иных</w:t>
      </w:r>
      <w:r>
        <w:rPr>
          <w:spacing w:val="-11"/>
        </w:rPr>
        <w:t xml:space="preserve"> </w:t>
      </w:r>
      <w:r>
        <w:t>форм</w:t>
      </w:r>
      <w:r>
        <w:rPr>
          <w:spacing w:val="-9"/>
        </w:rPr>
        <w:t xml:space="preserve"> </w:t>
      </w:r>
      <w:r>
        <w:t>вреда</w:t>
      </w:r>
      <w:r>
        <w:rPr>
          <w:spacing w:val="-9"/>
        </w:rPr>
        <w:t xml:space="preserve"> </w:t>
      </w:r>
      <w:r>
        <w:t>для</w:t>
      </w:r>
      <w:r>
        <w:rPr>
          <w:spacing w:val="-9"/>
        </w:rPr>
        <w:t xml:space="preserve"> </w:t>
      </w:r>
      <w:r>
        <w:t>физического</w:t>
      </w:r>
      <w:r>
        <w:rPr>
          <w:spacing w:val="-10"/>
        </w:rPr>
        <w:t xml:space="preserve"> </w:t>
      </w:r>
      <w:r>
        <w:t>психического</w:t>
      </w:r>
      <w:r>
        <w:rPr>
          <w:spacing w:val="-9"/>
        </w:rPr>
        <w:t xml:space="preserve"> </w:t>
      </w:r>
      <w:r>
        <w:t>здоровья,</w:t>
      </w:r>
      <w:r>
        <w:rPr>
          <w:spacing w:val="-10"/>
        </w:rPr>
        <w:t xml:space="preserve"> </w:t>
      </w:r>
      <w:r>
        <w:t>соблюдение</w:t>
      </w:r>
      <w:r>
        <w:rPr>
          <w:spacing w:val="-9"/>
        </w:rPr>
        <w:t xml:space="preserve"> </w:t>
      </w:r>
      <w:r>
        <w:t>правил</w:t>
      </w:r>
      <w:r>
        <w:rPr>
          <w:spacing w:val="-9"/>
        </w:rPr>
        <w:t xml:space="preserve"> </w:t>
      </w:r>
      <w:r>
        <w:t>безопасности,</w:t>
      </w:r>
      <w:r>
        <w:rPr>
          <w:spacing w:val="-9"/>
        </w:rPr>
        <w:t xml:space="preserve"> </w:t>
      </w:r>
      <w:r>
        <w:t>в</w:t>
      </w:r>
      <w:r>
        <w:rPr>
          <w:spacing w:val="33"/>
        </w:rPr>
        <w:t xml:space="preserve"> </w:t>
      </w:r>
      <w:r>
        <w:t>том</w:t>
      </w:r>
      <w:r>
        <w:rPr>
          <w:spacing w:val="-8"/>
        </w:rPr>
        <w:t xml:space="preserve"> </w:t>
      </w:r>
      <w:r>
        <w:t>числе навыки безопасного поведения в сети Интернет;</w:t>
      </w:r>
    </w:p>
    <w:p w14:paraId="5CFA37E6" w14:textId="77777777" w:rsidR="003324B1" w:rsidRDefault="007415B4" w:rsidP="007A5120">
      <w:pPr>
        <w:pStyle w:val="a5"/>
        <w:ind w:left="284" w:right="284"/>
        <w:jc w:val="both"/>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w:t>
      </w:r>
      <w:r>
        <w:t>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w:t>
      </w:r>
      <w:r>
        <w:t>о же права другого человека с оценкой поступков литературных героев;</w:t>
      </w:r>
    </w:p>
    <w:p w14:paraId="063F63B3" w14:textId="77777777" w:rsidR="003324B1" w:rsidRDefault="007415B4" w:rsidP="007A5120">
      <w:pPr>
        <w:pStyle w:val="a5"/>
        <w:ind w:left="284" w:right="284"/>
        <w:jc w:val="both"/>
      </w:pPr>
      <w:r>
        <w:t>трудового</w:t>
      </w:r>
      <w:r>
        <w:rPr>
          <w:spacing w:val="-12"/>
        </w:rPr>
        <w:t xml:space="preserve"> </w:t>
      </w:r>
      <w:r>
        <w:rPr>
          <w:spacing w:val="-2"/>
        </w:rPr>
        <w:t>воспитания:</w:t>
      </w:r>
    </w:p>
    <w:p w14:paraId="48E08825" w14:textId="77777777" w:rsidR="003324B1" w:rsidRDefault="007415B4" w:rsidP="007A5120">
      <w:pPr>
        <w:pStyle w:val="a5"/>
        <w:ind w:left="284" w:right="284"/>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8D3BD2B" w14:textId="77777777" w:rsidR="003324B1" w:rsidRDefault="007415B4" w:rsidP="007A5120">
      <w:pPr>
        <w:pStyle w:val="a5"/>
        <w:ind w:left="284" w:right="284"/>
        <w:jc w:val="both"/>
      </w:pPr>
      <w:r>
        <w:t>интерес к практическому</w:t>
      </w:r>
      <w:r>
        <w:t xml:space="preserve">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1E0D10A3" w14:textId="77777777" w:rsidR="003324B1" w:rsidRDefault="007415B4" w:rsidP="007A5120">
      <w:pPr>
        <w:pStyle w:val="a5"/>
        <w:ind w:left="284" w:right="284"/>
        <w:jc w:val="both"/>
      </w:pPr>
      <w:r>
        <w:t>осознание</w:t>
      </w:r>
      <w:r>
        <w:rPr>
          <w:spacing w:val="-12"/>
        </w:rPr>
        <w:t xml:space="preserve"> </w:t>
      </w:r>
      <w:r>
        <w:t>важности</w:t>
      </w:r>
      <w:r>
        <w:rPr>
          <w:spacing w:val="-10"/>
        </w:rPr>
        <w:t xml:space="preserve"> </w:t>
      </w:r>
      <w:r>
        <w:t>обучения</w:t>
      </w:r>
      <w:r>
        <w:rPr>
          <w:spacing w:val="-10"/>
        </w:rPr>
        <w:t xml:space="preserve"> </w:t>
      </w:r>
      <w:r>
        <w:t>на</w:t>
      </w:r>
      <w:r>
        <w:rPr>
          <w:spacing w:val="-9"/>
        </w:rPr>
        <w:t xml:space="preserve"> </w:t>
      </w:r>
      <w:r>
        <w:t>протяжении</w:t>
      </w:r>
      <w:r>
        <w:rPr>
          <w:spacing w:val="-10"/>
        </w:rPr>
        <w:t xml:space="preserve"> </w:t>
      </w:r>
      <w:r>
        <w:t>всей</w:t>
      </w:r>
      <w:r>
        <w:rPr>
          <w:spacing w:val="-10"/>
        </w:rPr>
        <w:t xml:space="preserve"> </w:t>
      </w:r>
      <w:r>
        <w:t>жизни</w:t>
      </w:r>
      <w:r>
        <w:rPr>
          <w:spacing w:val="-13"/>
        </w:rPr>
        <w:t xml:space="preserve"> </w:t>
      </w:r>
      <w:r>
        <w:t>для</w:t>
      </w:r>
      <w:r>
        <w:rPr>
          <w:spacing w:val="26"/>
        </w:rPr>
        <w:t xml:space="preserve"> </w:t>
      </w:r>
      <w:r>
        <w:t>успешной</w:t>
      </w:r>
      <w:r>
        <w:rPr>
          <w:spacing w:val="24"/>
        </w:rPr>
        <w:t xml:space="preserve"> </w:t>
      </w:r>
      <w:r>
        <w:t>профес</w:t>
      </w:r>
      <w:r>
        <w:t>сиональной</w:t>
      </w:r>
      <w:r>
        <w:rPr>
          <w:spacing w:val="-12"/>
        </w:rPr>
        <w:t xml:space="preserve"> </w:t>
      </w:r>
      <w:r>
        <w:t>деятельности и развитие необходимых умений для этого; готовность адаптироваться в профессиональной среде; уважение</w:t>
      </w:r>
      <w:r>
        <w:rPr>
          <w:spacing w:val="-14"/>
        </w:rPr>
        <w:t xml:space="preserve"> </w:t>
      </w:r>
      <w:r>
        <w:t>к</w:t>
      </w:r>
      <w:r>
        <w:rPr>
          <w:spacing w:val="-11"/>
        </w:rPr>
        <w:t xml:space="preserve"> </w:t>
      </w:r>
      <w:r>
        <w:t>труду</w:t>
      </w:r>
      <w:r>
        <w:rPr>
          <w:spacing w:val="-10"/>
        </w:rPr>
        <w:t xml:space="preserve"> </w:t>
      </w:r>
      <w:r>
        <w:t>и</w:t>
      </w:r>
      <w:r>
        <w:rPr>
          <w:spacing w:val="-13"/>
        </w:rPr>
        <w:t xml:space="preserve"> </w:t>
      </w:r>
      <w:r>
        <w:t>результатам</w:t>
      </w:r>
      <w:r>
        <w:rPr>
          <w:spacing w:val="-12"/>
        </w:rPr>
        <w:t xml:space="preserve"> </w:t>
      </w:r>
      <w:r>
        <w:t>трудовой</w:t>
      </w:r>
      <w:r>
        <w:rPr>
          <w:spacing w:val="-13"/>
        </w:rPr>
        <w:t xml:space="preserve"> </w:t>
      </w:r>
      <w:r>
        <w:t>деятельности,</w:t>
      </w:r>
      <w:r>
        <w:rPr>
          <w:spacing w:val="-12"/>
        </w:rPr>
        <w:t xml:space="preserve"> </w:t>
      </w:r>
      <w:r>
        <w:t>в</w:t>
      </w:r>
      <w:r>
        <w:rPr>
          <w:spacing w:val="-11"/>
        </w:rPr>
        <w:t xml:space="preserve"> </w:t>
      </w:r>
      <w:r>
        <w:t>том</w:t>
      </w:r>
      <w:r>
        <w:rPr>
          <w:spacing w:val="-13"/>
        </w:rPr>
        <w:t xml:space="preserve"> </w:t>
      </w:r>
      <w:r>
        <w:t>числе</w:t>
      </w:r>
      <w:r>
        <w:rPr>
          <w:spacing w:val="-14"/>
        </w:rPr>
        <w:t xml:space="preserve"> </w:t>
      </w:r>
      <w:r>
        <w:t>при</w:t>
      </w:r>
      <w:r>
        <w:rPr>
          <w:spacing w:val="-10"/>
        </w:rPr>
        <w:t xml:space="preserve"> </w:t>
      </w:r>
      <w:r>
        <w:t>изучении</w:t>
      </w:r>
      <w:r>
        <w:rPr>
          <w:spacing w:val="-10"/>
        </w:rPr>
        <w:t xml:space="preserve"> </w:t>
      </w:r>
      <w:r>
        <w:t>произведений</w:t>
      </w:r>
      <w:r>
        <w:rPr>
          <w:spacing w:val="-12"/>
        </w:rPr>
        <w:t xml:space="preserve"> </w:t>
      </w:r>
      <w:r>
        <w:t>русского фольклора и литературы, осознанный выб</w:t>
      </w:r>
      <w:r>
        <w:t>ор и построение индивидуальной траектории образования и жизненных планов с учетом личных и общественных интересов и потребностей;</w:t>
      </w:r>
    </w:p>
    <w:p w14:paraId="7643F3E9" w14:textId="77777777" w:rsidR="003324B1" w:rsidRDefault="007415B4" w:rsidP="007A5120">
      <w:pPr>
        <w:pStyle w:val="a5"/>
        <w:ind w:left="284" w:right="284"/>
        <w:jc w:val="both"/>
      </w:pPr>
      <w:r>
        <w:rPr>
          <w:spacing w:val="-2"/>
        </w:rPr>
        <w:t>экологического</w:t>
      </w:r>
      <w:r>
        <w:rPr>
          <w:spacing w:val="-3"/>
        </w:rPr>
        <w:t xml:space="preserve"> </w:t>
      </w:r>
      <w:r>
        <w:rPr>
          <w:spacing w:val="-2"/>
        </w:rPr>
        <w:t>воспитания:</w:t>
      </w:r>
    </w:p>
    <w:p w14:paraId="27F1226A" w14:textId="77777777" w:rsidR="003324B1" w:rsidRDefault="007415B4" w:rsidP="007A5120">
      <w:pPr>
        <w:pStyle w:val="a5"/>
        <w:ind w:left="284" w:right="284"/>
        <w:jc w:val="both"/>
      </w:pPr>
      <w:r>
        <w:t>ориентация на применение знаний из социальных и естественных наук для решения задач в области окруж</w:t>
      </w:r>
      <w:r>
        <w:t xml:space="preserve">ающей среды, планирования поступков и оценки их возможных последствий для окружающей </w:t>
      </w:r>
      <w:r>
        <w:rPr>
          <w:spacing w:val="-2"/>
        </w:rPr>
        <w:t>среды;</w:t>
      </w:r>
    </w:p>
    <w:p w14:paraId="68C1FE38" w14:textId="77777777" w:rsidR="003324B1" w:rsidRDefault="007415B4" w:rsidP="007A5120">
      <w:pPr>
        <w:pStyle w:val="a5"/>
        <w:ind w:left="284" w:right="284"/>
        <w:jc w:val="both"/>
      </w:pPr>
      <w:r>
        <w:t>повышение уровня экологической культуры, осознание глобального характера</w:t>
      </w:r>
      <w:r>
        <w:rPr>
          <w:spacing w:val="-1"/>
        </w:rPr>
        <w:t xml:space="preserve"> </w:t>
      </w:r>
      <w:r>
        <w:t>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w:t>
      </w:r>
      <w:r>
        <w:t>требителя в условиях взаимосвязи природной, технологической</w:t>
      </w:r>
      <w:r>
        <w:rPr>
          <w:spacing w:val="-10"/>
        </w:rPr>
        <w:t xml:space="preserve"> </w:t>
      </w:r>
      <w:r>
        <w:t>и</w:t>
      </w:r>
      <w:r>
        <w:rPr>
          <w:spacing w:val="-8"/>
        </w:rPr>
        <w:t xml:space="preserve"> </w:t>
      </w:r>
      <w:r>
        <w:t>социальной</w:t>
      </w:r>
      <w:r>
        <w:rPr>
          <w:spacing w:val="-8"/>
        </w:rPr>
        <w:t xml:space="preserve"> </w:t>
      </w:r>
      <w:r>
        <w:t>среды,</w:t>
      </w:r>
      <w:r>
        <w:rPr>
          <w:spacing w:val="-7"/>
        </w:rPr>
        <w:t xml:space="preserve"> </w:t>
      </w:r>
      <w:r>
        <w:t>готовность</w:t>
      </w:r>
      <w:r>
        <w:rPr>
          <w:spacing w:val="-9"/>
        </w:rPr>
        <w:t xml:space="preserve"> </w:t>
      </w:r>
      <w:r>
        <w:t>к</w:t>
      </w:r>
      <w:r>
        <w:rPr>
          <w:spacing w:val="-9"/>
        </w:rPr>
        <w:t xml:space="preserve"> </w:t>
      </w:r>
      <w:r>
        <w:t>участию</w:t>
      </w:r>
      <w:r>
        <w:rPr>
          <w:spacing w:val="-7"/>
        </w:rPr>
        <w:t xml:space="preserve"> </w:t>
      </w:r>
      <w:r>
        <w:t>в</w:t>
      </w:r>
      <w:r>
        <w:rPr>
          <w:spacing w:val="-8"/>
        </w:rPr>
        <w:t xml:space="preserve"> </w:t>
      </w:r>
      <w:r>
        <w:t>практической</w:t>
      </w:r>
      <w:r>
        <w:rPr>
          <w:spacing w:val="26"/>
        </w:rPr>
        <w:t xml:space="preserve"> </w:t>
      </w:r>
      <w:r>
        <w:t>деятельности</w:t>
      </w:r>
      <w:r>
        <w:rPr>
          <w:spacing w:val="-10"/>
        </w:rPr>
        <w:t xml:space="preserve"> </w:t>
      </w:r>
      <w:r>
        <w:t xml:space="preserve">экологической </w:t>
      </w:r>
      <w:r>
        <w:rPr>
          <w:spacing w:val="-2"/>
        </w:rPr>
        <w:t>направленности;</w:t>
      </w:r>
    </w:p>
    <w:p w14:paraId="75428FA5" w14:textId="77777777" w:rsidR="003324B1" w:rsidRDefault="007415B4" w:rsidP="007A5120">
      <w:pPr>
        <w:pStyle w:val="a5"/>
        <w:ind w:left="284" w:right="284"/>
        <w:jc w:val="both"/>
      </w:pPr>
      <w:r>
        <w:rPr>
          <w:spacing w:val="-2"/>
        </w:rPr>
        <w:t>ценности</w:t>
      </w:r>
      <w:r>
        <w:rPr>
          <w:spacing w:val="-4"/>
        </w:rPr>
        <w:t xml:space="preserve"> </w:t>
      </w:r>
      <w:r>
        <w:rPr>
          <w:spacing w:val="-2"/>
        </w:rPr>
        <w:t>научного</w:t>
      </w:r>
      <w:r>
        <w:rPr>
          <w:spacing w:val="-1"/>
        </w:rPr>
        <w:t xml:space="preserve"> </w:t>
      </w:r>
      <w:r>
        <w:rPr>
          <w:spacing w:val="-2"/>
        </w:rPr>
        <w:t>познания:</w:t>
      </w:r>
    </w:p>
    <w:p w14:paraId="158D9CF6" w14:textId="77777777" w:rsidR="003324B1" w:rsidRDefault="007415B4" w:rsidP="007A5120">
      <w:pPr>
        <w:pStyle w:val="a5"/>
        <w:ind w:left="284" w:right="284"/>
        <w:jc w:val="both"/>
      </w:pPr>
      <w:r>
        <w:rPr>
          <w:spacing w:val="-2"/>
        </w:rPr>
        <w:t>ориентация</w:t>
      </w:r>
      <w:r>
        <w:tab/>
      </w:r>
      <w:r>
        <w:rPr>
          <w:spacing w:val="-10"/>
        </w:rPr>
        <w:t>в</w:t>
      </w:r>
      <w:r>
        <w:tab/>
      </w:r>
      <w:r>
        <w:rPr>
          <w:spacing w:val="-2"/>
        </w:rPr>
        <w:t>деятельности</w:t>
      </w:r>
      <w:r>
        <w:tab/>
      </w:r>
      <w:r>
        <w:rPr>
          <w:spacing w:val="-6"/>
        </w:rPr>
        <w:t>на</w:t>
      </w:r>
      <w:r>
        <w:tab/>
      </w:r>
      <w:r>
        <w:rPr>
          <w:spacing w:val="-2"/>
        </w:rPr>
        <w:t>современную</w:t>
      </w:r>
      <w:r>
        <w:tab/>
      </w:r>
      <w:r>
        <w:rPr>
          <w:spacing w:val="-2"/>
        </w:rPr>
        <w:t>систему</w:t>
      </w:r>
      <w:r>
        <w:tab/>
      </w:r>
      <w:r>
        <w:rPr>
          <w:spacing w:val="-2"/>
        </w:rPr>
        <w:t>научных</w:t>
      </w:r>
      <w:r>
        <w:tab/>
      </w:r>
      <w:r>
        <w:rPr>
          <w:spacing w:val="-2"/>
        </w:rPr>
        <w:t>представлени</w:t>
      </w:r>
      <w:r>
        <w:rPr>
          <w:spacing w:val="-2"/>
        </w:rPr>
        <w:t>й</w:t>
      </w:r>
      <w:r>
        <w:tab/>
      </w:r>
      <w:r>
        <w:rPr>
          <w:spacing w:val="-6"/>
        </w:rPr>
        <w:t>об</w:t>
      </w:r>
      <w:r>
        <w:tab/>
      </w:r>
      <w:r>
        <w:rPr>
          <w:spacing w:val="-4"/>
        </w:rPr>
        <w:t xml:space="preserve">основных </w:t>
      </w:r>
      <w:r>
        <w:t>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w:t>
      </w:r>
      <w:r>
        <w:rPr>
          <w:spacing w:val="40"/>
        </w:rPr>
        <w:t xml:space="preserve"> </w:t>
      </w:r>
      <w:r>
        <w:t>языковой</w:t>
      </w:r>
      <w:r>
        <w:rPr>
          <w:spacing w:val="40"/>
        </w:rPr>
        <w:t xml:space="preserve"> </w:t>
      </w:r>
      <w:r>
        <w:t>и</w:t>
      </w:r>
      <w:r>
        <w:rPr>
          <w:spacing w:val="40"/>
        </w:rPr>
        <w:t xml:space="preserve"> </w:t>
      </w:r>
      <w:r>
        <w:t>читательской</w:t>
      </w:r>
      <w:r>
        <w:rPr>
          <w:spacing w:val="40"/>
        </w:rPr>
        <w:t xml:space="preserve"> </w:t>
      </w:r>
      <w:r>
        <w:t>культурой</w:t>
      </w:r>
      <w:r>
        <w:rPr>
          <w:spacing w:val="40"/>
        </w:rPr>
        <w:t xml:space="preserve"> </w:t>
      </w:r>
      <w:r>
        <w:t>как</w:t>
      </w:r>
      <w:r>
        <w:rPr>
          <w:spacing w:val="40"/>
        </w:rPr>
        <w:t xml:space="preserve"> </w:t>
      </w:r>
      <w:r>
        <w:t>средств</w:t>
      </w:r>
      <w:r>
        <w:t>ом</w:t>
      </w:r>
      <w:r>
        <w:rPr>
          <w:spacing w:val="40"/>
        </w:rPr>
        <w:t xml:space="preserve"> </w:t>
      </w:r>
      <w:r>
        <w:t>познания</w:t>
      </w:r>
      <w:r>
        <w:rPr>
          <w:spacing w:val="40"/>
        </w:rPr>
        <w:t xml:space="preserve"> </w:t>
      </w:r>
      <w:r>
        <w:t>мира,</w:t>
      </w:r>
      <w:r>
        <w:rPr>
          <w:spacing w:val="40"/>
        </w:rPr>
        <w:t xml:space="preserve"> </w:t>
      </w:r>
      <w:r>
        <w:t>овладение</w:t>
      </w:r>
      <w:r>
        <w:rPr>
          <w:spacing w:val="40"/>
        </w:rPr>
        <w:t xml:space="preserve"> </w:t>
      </w:r>
      <w:r>
        <w:t>основными навыками исследовательской деятельности с учетом специфики литературного образования, установка на</w:t>
      </w:r>
      <w:r>
        <w:rPr>
          <w:spacing w:val="40"/>
        </w:rPr>
        <w:t xml:space="preserve"> </w:t>
      </w:r>
      <w:r>
        <w:t>осмысление опыта, наблюдений,</w:t>
      </w:r>
      <w:r>
        <w:rPr>
          <w:spacing w:val="40"/>
        </w:rPr>
        <w:t xml:space="preserve"> </w:t>
      </w:r>
      <w:r>
        <w:t>поступков и</w:t>
      </w:r>
      <w:r>
        <w:rPr>
          <w:spacing w:val="40"/>
        </w:rPr>
        <w:t xml:space="preserve"> </w:t>
      </w:r>
      <w:r>
        <w:t>стремление совершенствовать</w:t>
      </w:r>
      <w:r>
        <w:rPr>
          <w:spacing w:val="40"/>
        </w:rPr>
        <w:t xml:space="preserve"> </w:t>
      </w:r>
      <w:r>
        <w:t>пути достижения индивидуального и коллективного б</w:t>
      </w:r>
      <w:r>
        <w:t>лагополучия;</w:t>
      </w:r>
    </w:p>
    <w:p w14:paraId="74CB521F" w14:textId="77777777" w:rsidR="003324B1" w:rsidRDefault="007415B4" w:rsidP="007A5120">
      <w:pPr>
        <w:pStyle w:val="a5"/>
        <w:ind w:left="284" w:right="284"/>
        <w:jc w:val="both"/>
      </w:pPr>
      <w:r>
        <w:t>обеспечение адаптации обучающегося к изменяющимся условиям социальной и природной среды: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w:t>
      </w:r>
      <w:r>
        <w:t>ой жизни в группах и сообществах, включая семью, группы, сформированные по профессиональной деятельности, а также в</w:t>
      </w:r>
    </w:p>
    <w:p w14:paraId="371A576A"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08984392" w14:textId="77777777" w:rsidR="003324B1" w:rsidRDefault="007415B4" w:rsidP="007A5120">
      <w:pPr>
        <w:pStyle w:val="a5"/>
        <w:ind w:left="284" w:right="284"/>
        <w:jc w:val="both"/>
      </w:pPr>
      <w:r>
        <w:lastRenderedPageBreak/>
        <w:t>рамках социального взаимодействия с людьми из другой культурной среды; изучение и оценка социальных ролей персонажей литер</w:t>
      </w:r>
      <w:r>
        <w:t>атурных произведений;</w:t>
      </w:r>
    </w:p>
    <w:p w14:paraId="5464E525" w14:textId="77777777" w:rsidR="003324B1" w:rsidRDefault="007415B4" w:rsidP="007A5120">
      <w:pPr>
        <w:pStyle w:val="a5"/>
        <w:ind w:left="284" w:right="284"/>
        <w:jc w:val="both"/>
      </w:pPr>
      <w: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w:t>
      </w:r>
      <w:r>
        <w:t xml:space="preserve">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w:t>
      </w:r>
      <w:r>
        <w:t>том</w:t>
      </w:r>
      <w:r>
        <w:rPr>
          <w:spacing w:val="-1"/>
        </w:rPr>
        <w:t xml:space="preserve"> </w:t>
      </w:r>
      <w:r>
        <w:t>числе ранее неизвестных, осознавать дефициты собственных знаний и</w:t>
      </w:r>
      <w:r>
        <w:rPr>
          <w:spacing w:val="-1"/>
        </w:rPr>
        <w:t xml:space="preserve"> </w:t>
      </w:r>
      <w:r>
        <w:t>компетентностей, планировать</w:t>
      </w:r>
      <w:r>
        <w:rPr>
          <w:spacing w:val="-1"/>
        </w:rPr>
        <w:t xml:space="preserve"> </w:t>
      </w:r>
      <w:r>
        <w:t>свое</w:t>
      </w:r>
      <w:r>
        <w:rPr>
          <w:spacing w:val="-1"/>
        </w:rPr>
        <w:t xml:space="preserve"> </w:t>
      </w:r>
      <w:r>
        <w:t>развитие,</w:t>
      </w:r>
      <w:r>
        <w:rPr>
          <w:spacing w:val="-1"/>
        </w:rPr>
        <w:t xml:space="preserve"> </w:t>
      </w:r>
      <w:r>
        <w:t>умение оперировать</w:t>
      </w:r>
      <w:r>
        <w:rPr>
          <w:spacing w:val="-1"/>
        </w:rPr>
        <w:t xml:space="preserve"> </w:t>
      </w:r>
      <w:r>
        <w:t>основными</w:t>
      </w:r>
      <w:r>
        <w:rPr>
          <w:spacing w:val="-4"/>
        </w:rPr>
        <w:t xml:space="preserve"> </w:t>
      </w:r>
      <w:r>
        <w:t>понятиями,</w:t>
      </w:r>
      <w:r>
        <w:rPr>
          <w:spacing w:val="-1"/>
        </w:rPr>
        <w:t xml:space="preserve"> </w:t>
      </w:r>
      <w:r>
        <w:t>терминами</w:t>
      </w:r>
      <w:r>
        <w:rPr>
          <w:spacing w:val="-1"/>
        </w:rPr>
        <w:t xml:space="preserve"> </w:t>
      </w:r>
      <w:r>
        <w:t>и</w:t>
      </w:r>
      <w:r>
        <w:rPr>
          <w:spacing w:val="-2"/>
        </w:rPr>
        <w:t xml:space="preserve"> </w:t>
      </w:r>
      <w:r>
        <w:t>представлениями</w:t>
      </w:r>
      <w:r>
        <w:rPr>
          <w:spacing w:val="-1"/>
        </w:rPr>
        <w:t xml:space="preserve"> </w:t>
      </w:r>
      <w:r>
        <w:t>в области концепции устойчивого развития; анализировать и выявлять взаимос</w:t>
      </w:r>
      <w:r>
        <w:t>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14:paraId="3DB7A39E" w14:textId="77777777" w:rsidR="003324B1" w:rsidRDefault="007415B4" w:rsidP="007A5120">
      <w:pPr>
        <w:pStyle w:val="a5"/>
        <w:ind w:left="284" w:right="284"/>
        <w:jc w:val="both"/>
      </w:pPr>
      <w:r>
        <w:t>способность осознавать стрессовую ситуацию, оценивать происходящие изменения и их последствия, опираясь</w:t>
      </w:r>
      <w:r>
        <w:rPr>
          <w:spacing w:val="-10"/>
        </w:rPr>
        <w:t xml:space="preserve"> </w:t>
      </w:r>
      <w:r>
        <w:t>на</w:t>
      </w:r>
      <w:r>
        <w:rPr>
          <w:spacing w:val="-13"/>
        </w:rPr>
        <w:t xml:space="preserve"> </w:t>
      </w:r>
      <w:r>
        <w:t>жизненный</w:t>
      </w:r>
      <w:r>
        <w:rPr>
          <w:spacing w:val="-14"/>
        </w:rPr>
        <w:t xml:space="preserve"> </w:t>
      </w:r>
      <w:r>
        <w:t>и</w:t>
      </w:r>
      <w:r>
        <w:rPr>
          <w:spacing w:val="-10"/>
        </w:rPr>
        <w:t xml:space="preserve"> </w:t>
      </w:r>
      <w:r>
        <w:t>читательский</w:t>
      </w:r>
      <w:r>
        <w:rPr>
          <w:spacing w:val="-11"/>
        </w:rPr>
        <w:t xml:space="preserve"> </w:t>
      </w:r>
      <w:r>
        <w:t>опыт;</w:t>
      </w:r>
      <w:r>
        <w:rPr>
          <w:spacing w:val="-12"/>
        </w:rPr>
        <w:t xml:space="preserve"> </w:t>
      </w:r>
      <w:r>
        <w:t>воспринимать</w:t>
      </w:r>
      <w:r>
        <w:rPr>
          <w:spacing w:val="-10"/>
        </w:rPr>
        <w:t xml:space="preserve"> </w:t>
      </w:r>
      <w:r>
        <w:t>стрессовую</w:t>
      </w:r>
      <w:r>
        <w:rPr>
          <w:spacing w:val="-12"/>
        </w:rPr>
        <w:t xml:space="preserve"> </w:t>
      </w:r>
      <w:r>
        <w:t>ситуацию</w:t>
      </w:r>
      <w:r>
        <w:rPr>
          <w:spacing w:val="-10"/>
        </w:rPr>
        <w:t xml:space="preserve"> </w:t>
      </w:r>
      <w:r>
        <w:t>как</w:t>
      </w:r>
      <w:r>
        <w:rPr>
          <w:spacing w:val="-12"/>
        </w:rPr>
        <w:t xml:space="preserve"> </w:t>
      </w:r>
      <w:r>
        <w:t>вызов,</w:t>
      </w:r>
      <w:r>
        <w:rPr>
          <w:spacing w:val="-11"/>
        </w:rPr>
        <w:t xml:space="preserve"> </w:t>
      </w:r>
      <w:r>
        <w:t>требующий контрмер, оценивать ситуацию стресса, корректировать принимаемые</w:t>
      </w:r>
      <w:r>
        <w:t xml:space="preserve">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90CC2CF" w14:textId="77777777" w:rsidR="003324B1" w:rsidRDefault="007415B4" w:rsidP="007A5120">
      <w:pPr>
        <w:pStyle w:val="a5"/>
        <w:ind w:left="284" w:right="284"/>
        <w:jc w:val="both"/>
      </w:pPr>
      <w:r>
        <w:t>В результате изучения литературы на уровне основного общего обра</w:t>
      </w:r>
      <w:r>
        <w:t>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99A53F2" w14:textId="77777777" w:rsidR="003324B1" w:rsidRDefault="007415B4" w:rsidP="007A5120">
      <w:pPr>
        <w:pStyle w:val="a5"/>
        <w:ind w:left="284" w:right="284"/>
        <w:jc w:val="both"/>
      </w:pPr>
      <w:r>
        <w:t>У обучающегося будут сформированы следующие базов</w:t>
      </w:r>
      <w:r>
        <w:t>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w:t>
      </w:r>
      <w:r>
        <w:t>литературного процесса);</w:t>
      </w:r>
    </w:p>
    <w:p w14:paraId="00932F1A" w14:textId="77777777" w:rsidR="003324B1" w:rsidRDefault="007415B4" w:rsidP="007A5120">
      <w:pPr>
        <w:pStyle w:val="a5"/>
        <w:ind w:left="284" w:right="284"/>
        <w:jc w:val="both"/>
      </w:pPr>
      <w:r>
        <w:t>устанавливать существенный признак классификации и классифицировать литературные объекты по существенному</w:t>
      </w:r>
      <w:r>
        <w:rPr>
          <w:spacing w:val="-6"/>
        </w:rPr>
        <w:t xml:space="preserve"> </w:t>
      </w:r>
      <w:r>
        <w:t>признаку,</w:t>
      </w:r>
      <w:r>
        <w:rPr>
          <w:spacing w:val="-1"/>
        </w:rPr>
        <w:t xml:space="preserve"> </w:t>
      </w:r>
      <w:r>
        <w:t>устанавливать</w:t>
      </w:r>
      <w:r>
        <w:rPr>
          <w:spacing w:val="-1"/>
        </w:rPr>
        <w:t xml:space="preserve"> </w:t>
      </w:r>
      <w:r>
        <w:t>основания</w:t>
      </w:r>
      <w:r>
        <w:rPr>
          <w:spacing w:val="-4"/>
        </w:rPr>
        <w:t xml:space="preserve"> </w:t>
      </w:r>
      <w:r>
        <w:t>для</w:t>
      </w:r>
      <w:r>
        <w:rPr>
          <w:spacing w:val="-4"/>
        </w:rPr>
        <w:t xml:space="preserve"> </w:t>
      </w:r>
      <w:r>
        <w:t>их</w:t>
      </w:r>
      <w:r>
        <w:rPr>
          <w:spacing w:val="-3"/>
        </w:rPr>
        <w:t xml:space="preserve"> </w:t>
      </w:r>
      <w:r>
        <w:t>обобщения</w:t>
      </w:r>
      <w:r>
        <w:rPr>
          <w:spacing w:val="-4"/>
        </w:rPr>
        <w:t xml:space="preserve"> </w:t>
      </w:r>
      <w:r>
        <w:t>и</w:t>
      </w:r>
      <w:r>
        <w:rPr>
          <w:spacing w:val="-2"/>
        </w:rPr>
        <w:t xml:space="preserve"> </w:t>
      </w:r>
      <w:r>
        <w:t>сравнения,</w:t>
      </w:r>
      <w:r>
        <w:rPr>
          <w:spacing w:val="-1"/>
        </w:rPr>
        <w:t xml:space="preserve"> </w:t>
      </w:r>
      <w:r>
        <w:t>определять</w:t>
      </w:r>
      <w:r>
        <w:rPr>
          <w:spacing w:val="-3"/>
        </w:rPr>
        <w:t xml:space="preserve"> </w:t>
      </w:r>
      <w:r>
        <w:t>критерии проводимого анализа;</w:t>
      </w:r>
    </w:p>
    <w:p w14:paraId="2982B729" w14:textId="77777777" w:rsidR="003324B1" w:rsidRDefault="007415B4" w:rsidP="007A5120">
      <w:pPr>
        <w:pStyle w:val="a5"/>
        <w:ind w:left="284" w:right="284"/>
        <w:jc w:val="both"/>
      </w:pPr>
      <w:r>
        <w:t>с учетом предложенно</w:t>
      </w:r>
      <w:r>
        <w:t>й задачи выявлять закономерности и противоречия в рассматриваемых литературных фактах</w:t>
      </w:r>
      <w:r>
        <w:rPr>
          <w:spacing w:val="-1"/>
        </w:rPr>
        <w:t xml:space="preserve"> </w:t>
      </w:r>
      <w:r>
        <w:t>и наблюдениях над текстом; предлагать критерии для выявления закономерностей и противоречий с учетом учебной задачи;</w:t>
      </w:r>
    </w:p>
    <w:p w14:paraId="16B97B03" w14:textId="77777777" w:rsidR="003324B1" w:rsidRDefault="007415B4" w:rsidP="007A5120">
      <w:pPr>
        <w:pStyle w:val="a5"/>
        <w:ind w:left="284" w:right="284"/>
        <w:jc w:val="both"/>
      </w:pPr>
      <w:r>
        <w:t>выявлять дефициты информации, данных, необходимых для</w:t>
      </w:r>
      <w:r>
        <w:t xml:space="preserve"> решения поставленной учебной задачи; выявлять</w:t>
      </w:r>
      <w:r>
        <w:rPr>
          <w:spacing w:val="-16"/>
        </w:rPr>
        <w:t xml:space="preserve"> </w:t>
      </w:r>
      <w:r>
        <w:t>причинно-следственные</w:t>
      </w:r>
      <w:r>
        <w:rPr>
          <w:spacing w:val="-14"/>
        </w:rPr>
        <w:t xml:space="preserve"> </w:t>
      </w:r>
      <w:r>
        <w:t>связи</w:t>
      </w:r>
      <w:r>
        <w:rPr>
          <w:spacing w:val="-14"/>
        </w:rPr>
        <w:t xml:space="preserve"> </w:t>
      </w:r>
      <w:r>
        <w:t>при</w:t>
      </w:r>
      <w:r>
        <w:rPr>
          <w:spacing w:val="-14"/>
        </w:rPr>
        <w:t xml:space="preserve"> </w:t>
      </w:r>
      <w:r>
        <w:t>изучении</w:t>
      </w:r>
      <w:r>
        <w:rPr>
          <w:spacing w:val="-13"/>
        </w:rPr>
        <w:t xml:space="preserve"> </w:t>
      </w:r>
      <w:r>
        <w:t>литературных</w:t>
      </w:r>
      <w:r>
        <w:rPr>
          <w:spacing w:val="-14"/>
        </w:rPr>
        <w:t xml:space="preserve"> </w:t>
      </w:r>
      <w:r>
        <w:t>явлений</w:t>
      </w:r>
      <w:r>
        <w:rPr>
          <w:spacing w:val="-14"/>
        </w:rPr>
        <w:t xml:space="preserve"> </w:t>
      </w:r>
      <w:r>
        <w:t>и</w:t>
      </w:r>
      <w:r>
        <w:rPr>
          <w:spacing w:val="-14"/>
        </w:rPr>
        <w:t xml:space="preserve"> </w:t>
      </w:r>
      <w:r>
        <w:t>процессов;</w:t>
      </w:r>
      <w:r>
        <w:rPr>
          <w:spacing w:val="-14"/>
        </w:rPr>
        <w:t xml:space="preserve"> </w:t>
      </w:r>
      <w:r>
        <w:t>делать</w:t>
      </w:r>
      <w:r>
        <w:rPr>
          <w:spacing w:val="-13"/>
        </w:rPr>
        <w:t xml:space="preserve"> </w:t>
      </w:r>
      <w:r>
        <w:t>выводы с</w:t>
      </w:r>
      <w:r>
        <w:rPr>
          <w:spacing w:val="80"/>
        </w:rPr>
        <w:t xml:space="preserve"> </w:t>
      </w:r>
      <w:r>
        <w:t>использованием</w:t>
      </w:r>
      <w:r>
        <w:rPr>
          <w:spacing w:val="80"/>
        </w:rPr>
        <w:t xml:space="preserve"> </w:t>
      </w:r>
      <w:r>
        <w:t>дедуктивных</w:t>
      </w:r>
      <w:r>
        <w:rPr>
          <w:spacing w:val="80"/>
        </w:rPr>
        <w:t xml:space="preserve"> </w:t>
      </w:r>
      <w:r>
        <w:t>и</w:t>
      </w:r>
      <w:r>
        <w:rPr>
          <w:spacing w:val="80"/>
        </w:rPr>
        <w:t xml:space="preserve"> </w:t>
      </w:r>
      <w:r>
        <w:t>индуктивных</w:t>
      </w:r>
      <w:r>
        <w:rPr>
          <w:spacing w:val="80"/>
        </w:rPr>
        <w:t xml:space="preserve"> </w:t>
      </w:r>
      <w:r>
        <w:t>умозаключений,</w:t>
      </w:r>
      <w:r>
        <w:rPr>
          <w:spacing w:val="80"/>
        </w:rPr>
        <w:t xml:space="preserve"> </w:t>
      </w:r>
      <w:r>
        <w:t>умозаключений</w:t>
      </w:r>
      <w:r>
        <w:rPr>
          <w:spacing w:val="80"/>
        </w:rPr>
        <w:t xml:space="preserve"> </w:t>
      </w:r>
      <w:r>
        <w:t>по</w:t>
      </w:r>
      <w:r>
        <w:rPr>
          <w:spacing w:val="80"/>
        </w:rPr>
        <w:t xml:space="preserve"> </w:t>
      </w:r>
      <w:r>
        <w:t>аналогии; формулировать гипотезы об их взаимосвязях;</w:t>
      </w:r>
    </w:p>
    <w:p w14:paraId="64B0DC45" w14:textId="77777777" w:rsidR="003324B1" w:rsidRDefault="007415B4" w:rsidP="007A5120">
      <w:pPr>
        <w:pStyle w:val="a5"/>
        <w:ind w:left="284" w:right="284"/>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w:t>
      </w:r>
      <w:r>
        <w:t>в).</w:t>
      </w:r>
    </w:p>
    <w:p w14:paraId="6FFF31C5" w14:textId="77777777" w:rsidR="003324B1" w:rsidRDefault="007415B4" w:rsidP="007A5120">
      <w:pPr>
        <w:pStyle w:val="a5"/>
        <w:ind w:left="284" w:right="284"/>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C254DE6" w14:textId="77777777" w:rsidR="003324B1" w:rsidRDefault="007415B4" w:rsidP="007A5120">
      <w:pPr>
        <w:pStyle w:val="a5"/>
        <w:ind w:left="284" w:right="284"/>
        <w:jc w:val="both"/>
      </w:pPr>
      <w:r>
        <w:t>использовать вопросы как исследовательский инструмент познания в литературном образовании; формулировать</w:t>
      </w:r>
      <w:r>
        <w:rPr>
          <w:spacing w:val="-4"/>
        </w:rPr>
        <w:t xml:space="preserve"> </w:t>
      </w:r>
      <w:r>
        <w:t>вопросы,</w:t>
      </w:r>
      <w:r>
        <w:rPr>
          <w:spacing w:val="-4"/>
        </w:rPr>
        <w:t xml:space="preserve"> </w:t>
      </w:r>
      <w:r>
        <w:t>фи</w:t>
      </w:r>
      <w:r>
        <w:t>ксирующие</w:t>
      </w:r>
      <w:r>
        <w:rPr>
          <w:spacing w:val="-5"/>
        </w:rPr>
        <w:t xml:space="preserve"> </w:t>
      </w:r>
      <w:r>
        <w:t>разрыв</w:t>
      </w:r>
      <w:r>
        <w:rPr>
          <w:spacing w:val="-5"/>
        </w:rPr>
        <w:t xml:space="preserve"> </w:t>
      </w:r>
      <w:r>
        <w:t>между</w:t>
      </w:r>
      <w:r>
        <w:rPr>
          <w:spacing w:val="-4"/>
        </w:rPr>
        <w:t xml:space="preserve"> </w:t>
      </w:r>
      <w:r>
        <w:t>реальным</w:t>
      </w:r>
      <w:r>
        <w:rPr>
          <w:spacing w:val="-5"/>
        </w:rPr>
        <w:t xml:space="preserve"> </w:t>
      </w:r>
      <w:r>
        <w:t>и</w:t>
      </w:r>
      <w:r>
        <w:rPr>
          <w:spacing w:val="-6"/>
        </w:rPr>
        <w:t xml:space="preserve"> </w:t>
      </w:r>
      <w:r>
        <w:t>желательным</w:t>
      </w:r>
      <w:r>
        <w:rPr>
          <w:spacing w:val="-5"/>
        </w:rPr>
        <w:t xml:space="preserve"> </w:t>
      </w:r>
      <w:r>
        <w:t>состоянием</w:t>
      </w:r>
      <w:r>
        <w:rPr>
          <w:spacing w:val="-5"/>
        </w:rPr>
        <w:t xml:space="preserve"> </w:t>
      </w:r>
      <w:r>
        <w:t>ситуации, объекта, и самостоятельно устанавливать искомое и данное;</w:t>
      </w:r>
    </w:p>
    <w:p w14:paraId="2E2A49CC" w14:textId="77777777" w:rsidR="003324B1" w:rsidRDefault="007415B4" w:rsidP="007A5120">
      <w:pPr>
        <w:pStyle w:val="a5"/>
        <w:ind w:left="284" w:right="284"/>
        <w:jc w:val="both"/>
      </w:pPr>
      <w:r>
        <w:t>формировать</w:t>
      </w:r>
      <w:r>
        <w:rPr>
          <w:spacing w:val="-10"/>
        </w:rPr>
        <w:t xml:space="preserve"> </w:t>
      </w:r>
      <w:r>
        <w:t>гипотезу</w:t>
      </w:r>
      <w:r>
        <w:rPr>
          <w:spacing w:val="-6"/>
        </w:rPr>
        <w:t xml:space="preserve"> </w:t>
      </w:r>
      <w:r>
        <w:t>об</w:t>
      </w:r>
      <w:r>
        <w:rPr>
          <w:spacing w:val="-5"/>
        </w:rPr>
        <w:t xml:space="preserve"> </w:t>
      </w:r>
      <w:r>
        <w:t>истинности</w:t>
      </w:r>
      <w:r>
        <w:rPr>
          <w:spacing w:val="-6"/>
        </w:rPr>
        <w:t xml:space="preserve"> </w:t>
      </w:r>
      <w:r>
        <w:t>собственных</w:t>
      </w:r>
      <w:r>
        <w:rPr>
          <w:spacing w:val="-8"/>
        </w:rPr>
        <w:t xml:space="preserve"> </w:t>
      </w:r>
      <w:r>
        <w:t>суждений</w:t>
      </w:r>
      <w:r>
        <w:rPr>
          <w:spacing w:val="-6"/>
        </w:rPr>
        <w:t xml:space="preserve"> </w:t>
      </w:r>
      <w:r>
        <w:t>и</w:t>
      </w:r>
      <w:r>
        <w:rPr>
          <w:spacing w:val="-6"/>
        </w:rPr>
        <w:t xml:space="preserve"> </w:t>
      </w:r>
      <w:r>
        <w:t>суждений</w:t>
      </w:r>
      <w:r>
        <w:rPr>
          <w:spacing w:val="-6"/>
        </w:rPr>
        <w:t xml:space="preserve"> </w:t>
      </w:r>
      <w:r>
        <w:t>других,</w:t>
      </w:r>
      <w:r>
        <w:rPr>
          <w:spacing w:val="-3"/>
        </w:rPr>
        <w:t xml:space="preserve"> </w:t>
      </w:r>
      <w:r>
        <w:t>аргументировать</w:t>
      </w:r>
      <w:r>
        <w:rPr>
          <w:spacing w:val="-3"/>
        </w:rPr>
        <w:t xml:space="preserve"> </w:t>
      </w:r>
      <w:r>
        <w:t>свою позицию, мнение;</w:t>
      </w:r>
    </w:p>
    <w:p w14:paraId="275DD766" w14:textId="77777777" w:rsidR="003324B1" w:rsidRDefault="007415B4" w:rsidP="007A5120">
      <w:pPr>
        <w:pStyle w:val="a5"/>
        <w:ind w:left="284" w:right="284"/>
        <w:jc w:val="both"/>
      </w:pPr>
      <w:r>
        <w:t>проводить по самос</w:t>
      </w:r>
      <w:r>
        <w:t>тоятельно составленному плану небольшое исследование по установлению особенностей</w:t>
      </w:r>
      <w:r>
        <w:rPr>
          <w:spacing w:val="-2"/>
        </w:rPr>
        <w:t xml:space="preserve"> </w:t>
      </w:r>
      <w:r>
        <w:t>литературного</w:t>
      </w:r>
      <w:r>
        <w:rPr>
          <w:spacing w:val="-2"/>
        </w:rPr>
        <w:t xml:space="preserve"> </w:t>
      </w:r>
      <w:r>
        <w:t>объекта</w:t>
      </w:r>
      <w:r>
        <w:rPr>
          <w:spacing w:val="-2"/>
        </w:rPr>
        <w:t xml:space="preserve"> </w:t>
      </w:r>
      <w:r>
        <w:t>изучения, причинно-следственных</w:t>
      </w:r>
      <w:r>
        <w:rPr>
          <w:spacing w:val="-2"/>
        </w:rPr>
        <w:t xml:space="preserve"> </w:t>
      </w:r>
      <w:r>
        <w:t>связей и</w:t>
      </w:r>
      <w:r>
        <w:rPr>
          <w:spacing w:val="-3"/>
        </w:rPr>
        <w:t xml:space="preserve"> </w:t>
      </w:r>
      <w:r>
        <w:t>зависимостей</w:t>
      </w:r>
      <w:r>
        <w:rPr>
          <w:spacing w:val="-2"/>
        </w:rPr>
        <w:t xml:space="preserve"> </w:t>
      </w:r>
      <w:r>
        <w:t>объектов между собой;</w:t>
      </w:r>
    </w:p>
    <w:p w14:paraId="561D380C" w14:textId="77777777" w:rsidR="003324B1" w:rsidRDefault="007415B4" w:rsidP="007A5120">
      <w:pPr>
        <w:pStyle w:val="a5"/>
        <w:ind w:left="284" w:right="284"/>
        <w:jc w:val="both"/>
      </w:pPr>
      <w:r>
        <w:t xml:space="preserve">оценивать на применимость и достоверность информацию, полученную в ходе исследования </w:t>
      </w:r>
      <w:r>
        <w:rPr>
          <w:spacing w:val="-2"/>
        </w:rPr>
        <w:t>(эксперимента);</w:t>
      </w:r>
    </w:p>
    <w:p w14:paraId="39FC15F4" w14:textId="77777777" w:rsidR="003324B1" w:rsidRDefault="007415B4" w:rsidP="007A5120">
      <w:pPr>
        <w:pStyle w:val="a5"/>
        <w:ind w:left="284" w:right="284"/>
        <w:jc w:val="both"/>
      </w:pPr>
      <w:r>
        <w:t>самостоятельно</w:t>
      </w:r>
      <w:r>
        <w:rPr>
          <w:spacing w:val="-1"/>
        </w:rPr>
        <w:t xml:space="preserve"> </w:t>
      </w:r>
      <w:r>
        <w:t>формулировать</w:t>
      </w:r>
      <w:r>
        <w:rPr>
          <w:spacing w:val="-1"/>
        </w:rPr>
        <w:t xml:space="preserve"> </w:t>
      </w:r>
      <w:r>
        <w:t>обобщения</w:t>
      </w:r>
      <w:r>
        <w:rPr>
          <w:spacing w:val="-2"/>
        </w:rPr>
        <w:t xml:space="preserve"> </w:t>
      </w:r>
      <w:r>
        <w:t>и</w:t>
      </w:r>
      <w:r>
        <w:rPr>
          <w:spacing w:val="-2"/>
        </w:rPr>
        <w:t xml:space="preserve"> </w:t>
      </w:r>
      <w:r>
        <w:t>выводы</w:t>
      </w:r>
      <w:r>
        <w:rPr>
          <w:spacing w:val="-3"/>
        </w:rPr>
        <w:t xml:space="preserve"> </w:t>
      </w:r>
      <w:r>
        <w:t>по</w:t>
      </w:r>
      <w:r>
        <w:rPr>
          <w:spacing w:val="-1"/>
        </w:rPr>
        <w:t xml:space="preserve"> </w:t>
      </w:r>
      <w:r>
        <w:t>результатам</w:t>
      </w:r>
      <w:r>
        <w:rPr>
          <w:spacing w:val="-2"/>
        </w:rPr>
        <w:t xml:space="preserve"> </w:t>
      </w:r>
      <w:r>
        <w:t>проведенного</w:t>
      </w:r>
      <w:r>
        <w:rPr>
          <w:spacing w:val="-4"/>
        </w:rPr>
        <w:t xml:space="preserve"> </w:t>
      </w:r>
      <w:r>
        <w:t>наблюдения,</w:t>
      </w:r>
      <w:r>
        <w:rPr>
          <w:spacing w:val="-1"/>
        </w:rPr>
        <w:t xml:space="preserve"> </w:t>
      </w:r>
      <w:r>
        <w:t>опыта, исследования; владеть инструментами оценки достоверности пол</w:t>
      </w:r>
      <w:r>
        <w:t>ученных выводов и обобщений; прогнозировать</w:t>
      </w:r>
      <w:r>
        <w:rPr>
          <w:spacing w:val="-5"/>
        </w:rPr>
        <w:t xml:space="preserve"> </w:t>
      </w:r>
      <w:r>
        <w:t>возможное</w:t>
      </w:r>
      <w:r>
        <w:rPr>
          <w:spacing w:val="-4"/>
        </w:rPr>
        <w:t xml:space="preserve"> </w:t>
      </w:r>
      <w:r>
        <w:t>дальнейшее</w:t>
      </w:r>
      <w:r>
        <w:rPr>
          <w:spacing w:val="-3"/>
        </w:rPr>
        <w:t xml:space="preserve"> </w:t>
      </w:r>
      <w:r>
        <w:t>развитие</w:t>
      </w:r>
      <w:r>
        <w:rPr>
          <w:spacing w:val="-4"/>
        </w:rPr>
        <w:t xml:space="preserve"> </w:t>
      </w:r>
      <w:r>
        <w:t>событий</w:t>
      </w:r>
      <w:r>
        <w:rPr>
          <w:spacing w:val="-4"/>
        </w:rPr>
        <w:t xml:space="preserve"> </w:t>
      </w:r>
      <w:r>
        <w:t>и</w:t>
      </w:r>
      <w:r>
        <w:rPr>
          <w:spacing w:val="-4"/>
        </w:rPr>
        <w:t xml:space="preserve"> </w:t>
      </w:r>
      <w:r>
        <w:t>их</w:t>
      </w:r>
      <w:r>
        <w:rPr>
          <w:spacing w:val="-5"/>
        </w:rPr>
        <w:t xml:space="preserve"> </w:t>
      </w:r>
      <w:r>
        <w:t>последствия</w:t>
      </w:r>
      <w:r>
        <w:rPr>
          <w:spacing w:val="-5"/>
        </w:rPr>
        <w:t xml:space="preserve"> </w:t>
      </w:r>
      <w:r>
        <w:t>в</w:t>
      </w:r>
      <w:r>
        <w:rPr>
          <w:spacing w:val="-2"/>
        </w:rPr>
        <w:t xml:space="preserve"> </w:t>
      </w:r>
      <w:r>
        <w:t>аналогичных</w:t>
      </w:r>
      <w:r>
        <w:rPr>
          <w:spacing w:val="-3"/>
        </w:rPr>
        <w:t xml:space="preserve"> </w:t>
      </w:r>
      <w:r>
        <w:t>или</w:t>
      </w:r>
      <w:r>
        <w:rPr>
          <w:spacing w:val="-5"/>
        </w:rPr>
        <w:t xml:space="preserve"> </w:t>
      </w:r>
      <w:r>
        <w:t>сходных ситуациях,</w:t>
      </w:r>
      <w:r>
        <w:rPr>
          <w:spacing w:val="29"/>
        </w:rPr>
        <w:t xml:space="preserve"> </w:t>
      </w:r>
      <w:r>
        <w:t>а</w:t>
      </w:r>
      <w:r>
        <w:rPr>
          <w:spacing w:val="29"/>
        </w:rPr>
        <w:t xml:space="preserve"> </w:t>
      </w:r>
      <w:r>
        <w:t>также</w:t>
      </w:r>
      <w:r>
        <w:rPr>
          <w:spacing w:val="29"/>
        </w:rPr>
        <w:t xml:space="preserve"> </w:t>
      </w:r>
      <w:r>
        <w:t>выдвигать</w:t>
      </w:r>
      <w:r>
        <w:rPr>
          <w:spacing w:val="29"/>
        </w:rPr>
        <w:t xml:space="preserve"> </w:t>
      </w:r>
      <w:r>
        <w:t>предположения</w:t>
      </w:r>
      <w:r>
        <w:rPr>
          <w:spacing w:val="28"/>
        </w:rPr>
        <w:t xml:space="preserve"> </w:t>
      </w:r>
      <w:r>
        <w:t>об</w:t>
      </w:r>
      <w:r>
        <w:rPr>
          <w:spacing w:val="29"/>
        </w:rPr>
        <w:t xml:space="preserve"> </w:t>
      </w:r>
      <w:r>
        <w:t>их</w:t>
      </w:r>
      <w:r>
        <w:rPr>
          <w:spacing w:val="29"/>
        </w:rPr>
        <w:t xml:space="preserve"> </w:t>
      </w:r>
      <w:r>
        <w:t>развитии</w:t>
      </w:r>
      <w:r>
        <w:rPr>
          <w:spacing w:val="28"/>
        </w:rPr>
        <w:t xml:space="preserve"> </w:t>
      </w:r>
      <w:r>
        <w:t>в</w:t>
      </w:r>
      <w:r>
        <w:rPr>
          <w:spacing w:val="30"/>
        </w:rPr>
        <w:t xml:space="preserve"> </w:t>
      </w:r>
      <w:r>
        <w:t>новых</w:t>
      </w:r>
      <w:r>
        <w:rPr>
          <w:spacing w:val="29"/>
        </w:rPr>
        <w:t xml:space="preserve"> </w:t>
      </w:r>
      <w:r>
        <w:t>условиях</w:t>
      </w:r>
      <w:r>
        <w:rPr>
          <w:spacing w:val="31"/>
        </w:rPr>
        <w:t xml:space="preserve"> </w:t>
      </w:r>
      <w:r>
        <w:t>и</w:t>
      </w:r>
      <w:r>
        <w:rPr>
          <w:spacing w:val="28"/>
        </w:rPr>
        <w:t xml:space="preserve"> </w:t>
      </w:r>
      <w:r>
        <w:t>контекстах,</w:t>
      </w:r>
      <w:r>
        <w:rPr>
          <w:spacing w:val="29"/>
        </w:rPr>
        <w:t xml:space="preserve"> </w:t>
      </w:r>
      <w:r>
        <w:t>в</w:t>
      </w:r>
      <w:r>
        <w:rPr>
          <w:spacing w:val="30"/>
        </w:rPr>
        <w:t xml:space="preserve"> </w:t>
      </w:r>
      <w:r>
        <w:t>том числе в литературных произведениях.</w:t>
      </w:r>
    </w:p>
    <w:p w14:paraId="16E2F335" w14:textId="77777777" w:rsidR="003324B1" w:rsidRDefault="007415B4" w:rsidP="007A5120">
      <w:pPr>
        <w:pStyle w:val="a5"/>
        <w:ind w:left="284" w:right="284"/>
        <w:jc w:val="both"/>
      </w:pPr>
      <w:r>
        <w:t>У</w:t>
      </w:r>
      <w:r>
        <w:rPr>
          <w:spacing w:val="-7"/>
        </w:rPr>
        <w:t xml:space="preserve"> </w:t>
      </w:r>
      <w:r>
        <w:t>обучающегося</w:t>
      </w:r>
      <w:r>
        <w:rPr>
          <w:spacing w:val="-5"/>
        </w:rPr>
        <w:t xml:space="preserve"> </w:t>
      </w:r>
      <w:r>
        <w:t>будут</w:t>
      </w:r>
      <w:r>
        <w:rPr>
          <w:spacing w:val="-2"/>
        </w:rPr>
        <w:t xml:space="preserve"> </w:t>
      </w:r>
      <w:r>
        <w:t>сформированы</w:t>
      </w:r>
      <w:r>
        <w:rPr>
          <w:spacing w:val="-6"/>
        </w:rPr>
        <w:t xml:space="preserve"> </w:t>
      </w:r>
      <w:r>
        <w:t>следующие</w:t>
      </w:r>
      <w:r>
        <w:rPr>
          <w:spacing w:val="-4"/>
        </w:rPr>
        <w:t xml:space="preserve"> </w:t>
      </w:r>
      <w:r>
        <w:t>умения</w:t>
      </w:r>
      <w:r>
        <w:rPr>
          <w:spacing w:val="-5"/>
        </w:rPr>
        <w:t xml:space="preserve"> </w:t>
      </w:r>
      <w:r>
        <w:t>работать</w:t>
      </w:r>
      <w:r>
        <w:rPr>
          <w:spacing w:val="-4"/>
        </w:rPr>
        <w:t xml:space="preserve"> </w:t>
      </w:r>
      <w:r>
        <w:t>с</w:t>
      </w:r>
      <w:r>
        <w:rPr>
          <w:spacing w:val="-6"/>
        </w:rPr>
        <w:t xml:space="preserve"> </w:t>
      </w:r>
      <w:r>
        <w:t>информацией</w:t>
      </w:r>
      <w:r>
        <w:rPr>
          <w:spacing w:val="-5"/>
        </w:rPr>
        <w:t xml:space="preserve"> </w:t>
      </w:r>
      <w:r>
        <w:t>как часть познавательных универсальных учебных действий:</w:t>
      </w:r>
    </w:p>
    <w:p w14:paraId="1B98E942" w14:textId="77777777" w:rsidR="003324B1" w:rsidRDefault="007415B4" w:rsidP="007A5120">
      <w:pPr>
        <w:pStyle w:val="a5"/>
        <w:ind w:left="284" w:right="284"/>
        <w:jc w:val="both"/>
      </w:pPr>
      <w:r>
        <w:t>применять</w:t>
      </w:r>
      <w:r>
        <w:rPr>
          <w:spacing w:val="36"/>
        </w:rPr>
        <w:t xml:space="preserve"> </w:t>
      </w:r>
      <w:r>
        <w:t>различные</w:t>
      </w:r>
      <w:r>
        <w:rPr>
          <w:spacing w:val="36"/>
        </w:rPr>
        <w:t xml:space="preserve"> </w:t>
      </w:r>
      <w:r>
        <w:t>методы,</w:t>
      </w:r>
      <w:r>
        <w:rPr>
          <w:spacing w:val="38"/>
        </w:rPr>
        <w:t xml:space="preserve"> </w:t>
      </w:r>
      <w:r>
        <w:t>инструменты</w:t>
      </w:r>
      <w:r>
        <w:rPr>
          <w:spacing w:val="36"/>
        </w:rPr>
        <w:t xml:space="preserve"> </w:t>
      </w:r>
      <w:r>
        <w:t>и</w:t>
      </w:r>
      <w:r>
        <w:rPr>
          <w:spacing w:val="38"/>
        </w:rPr>
        <w:t xml:space="preserve"> </w:t>
      </w:r>
      <w:r>
        <w:t>запросы</w:t>
      </w:r>
      <w:r>
        <w:rPr>
          <w:spacing w:val="36"/>
        </w:rPr>
        <w:t xml:space="preserve"> </w:t>
      </w:r>
      <w:r>
        <w:t>при</w:t>
      </w:r>
      <w:r>
        <w:rPr>
          <w:spacing w:val="38"/>
        </w:rPr>
        <w:t xml:space="preserve"> </w:t>
      </w:r>
      <w:r>
        <w:t>поиске</w:t>
      </w:r>
      <w:r>
        <w:rPr>
          <w:spacing w:val="34"/>
        </w:rPr>
        <w:t xml:space="preserve"> </w:t>
      </w:r>
      <w:r>
        <w:t>и</w:t>
      </w:r>
      <w:r>
        <w:rPr>
          <w:spacing w:val="38"/>
        </w:rPr>
        <w:t xml:space="preserve"> </w:t>
      </w:r>
      <w:r>
        <w:t>отборе</w:t>
      </w:r>
      <w:r>
        <w:rPr>
          <w:spacing w:val="34"/>
        </w:rPr>
        <w:t xml:space="preserve"> </w:t>
      </w:r>
      <w:r>
        <w:t>литературной</w:t>
      </w:r>
      <w:r>
        <w:rPr>
          <w:spacing w:val="36"/>
        </w:rPr>
        <w:t xml:space="preserve"> </w:t>
      </w:r>
      <w:r>
        <w:t>и</w:t>
      </w:r>
      <w:r>
        <w:rPr>
          <w:spacing w:val="38"/>
        </w:rPr>
        <w:t xml:space="preserve"> </w:t>
      </w:r>
      <w:r>
        <w:t>другой информации или данных из источников с учетом предложенной учебной задачи и заданных критериев;</w:t>
      </w:r>
    </w:p>
    <w:p w14:paraId="37600B4F" w14:textId="77777777" w:rsidR="003324B1" w:rsidRDefault="007415B4" w:rsidP="007A5120">
      <w:pPr>
        <w:pStyle w:val="a5"/>
        <w:ind w:left="284" w:right="284"/>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14:paraId="7A9E978F" w14:textId="77777777" w:rsidR="003324B1" w:rsidRDefault="007415B4" w:rsidP="007A5120">
      <w:pPr>
        <w:pStyle w:val="a5"/>
        <w:ind w:left="284" w:right="284"/>
        <w:jc w:val="both"/>
      </w:pPr>
      <w:r>
        <w:t>нах</w:t>
      </w:r>
      <w:r>
        <w:t>одить сходные аргументы (подтверждающие или опровергающие одну и ту же идею, версию) в различных информационных источниках;</w:t>
      </w:r>
    </w:p>
    <w:p w14:paraId="31293C31" w14:textId="77777777" w:rsidR="003324B1" w:rsidRDefault="007415B4" w:rsidP="007A5120">
      <w:pPr>
        <w:pStyle w:val="a5"/>
        <w:ind w:left="284" w:right="284"/>
        <w:jc w:val="both"/>
      </w:pPr>
      <w:r>
        <w:t xml:space="preserve">самостоятельно выбирать оптимальную форму представления литературной и другой информации и </w:t>
      </w:r>
      <w:r>
        <w:lastRenderedPageBreak/>
        <w:t xml:space="preserve">иллюстрировать решаемые учебные задачи несложными схемами, диаграммами, иной графикой и их </w:t>
      </w:r>
      <w:r>
        <w:rPr>
          <w:spacing w:val="-2"/>
        </w:rPr>
        <w:t>комбинациями;</w:t>
      </w:r>
    </w:p>
    <w:p w14:paraId="15F6E55E" w14:textId="77777777" w:rsidR="003324B1" w:rsidRDefault="007415B4" w:rsidP="007A5120">
      <w:pPr>
        <w:pStyle w:val="a5"/>
        <w:ind w:left="284" w:right="284"/>
        <w:jc w:val="both"/>
      </w:pPr>
      <w:r>
        <w:t>оценивать надежность литературной и другой информации по кри</w:t>
      </w:r>
      <w:r>
        <w:t>териям, предложенным учителем или сформулированным самостоятельно;</w:t>
      </w:r>
    </w:p>
    <w:p w14:paraId="3BC9F827" w14:textId="77777777" w:rsidR="003324B1" w:rsidRDefault="007415B4" w:rsidP="007A5120">
      <w:pPr>
        <w:pStyle w:val="a5"/>
        <w:ind w:left="284" w:right="284"/>
        <w:jc w:val="both"/>
      </w:pPr>
      <w:r>
        <w:rPr>
          <w:spacing w:val="-2"/>
        </w:rPr>
        <w:t>эффективно</w:t>
      </w:r>
      <w:r>
        <w:rPr>
          <w:spacing w:val="-3"/>
        </w:rPr>
        <w:t xml:space="preserve"> </w:t>
      </w:r>
      <w:r>
        <w:rPr>
          <w:spacing w:val="-2"/>
        </w:rPr>
        <w:t>запоминать</w:t>
      </w:r>
      <w:r>
        <w:t xml:space="preserve"> </w:t>
      </w:r>
      <w:r>
        <w:rPr>
          <w:spacing w:val="-2"/>
        </w:rPr>
        <w:t>и систематизировать</w:t>
      </w:r>
      <w:r>
        <w:rPr>
          <w:spacing w:val="3"/>
        </w:rPr>
        <w:t xml:space="preserve"> </w:t>
      </w:r>
      <w:r>
        <w:rPr>
          <w:spacing w:val="-2"/>
        </w:rPr>
        <w:t>эту</w:t>
      </w:r>
      <w:r>
        <w:t xml:space="preserve"> </w:t>
      </w:r>
      <w:r>
        <w:rPr>
          <w:spacing w:val="-2"/>
        </w:rPr>
        <w:t>информацию.</w:t>
      </w:r>
    </w:p>
    <w:p w14:paraId="4E41C210" w14:textId="77777777" w:rsidR="003324B1" w:rsidRDefault="007415B4" w:rsidP="007A5120">
      <w:pPr>
        <w:pStyle w:val="a5"/>
        <w:ind w:left="284" w:right="284"/>
        <w:jc w:val="both"/>
      </w:pPr>
      <w:r>
        <w:t>У обучающегося будут сформированы следующие умения общения как часть коммуникативных универсальных учебных действий:</w:t>
      </w:r>
    </w:p>
    <w:p w14:paraId="4BBECE1B" w14:textId="77777777" w:rsidR="003324B1" w:rsidRDefault="003324B1" w:rsidP="007A5120">
      <w:pPr>
        <w:pStyle w:val="a5"/>
        <w:ind w:left="284" w:right="284"/>
        <w:jc w:val="both"/>
      </w:pPr>
    </w:p>
    <w:p w14:paraId="71F5CA08" w14:textId="77777777" w:rsidR="003324B1" w:rsidRDefault="007415B4" w:rsidP="007A5120">
      <w:pPr>
        <w:pStyle w:val="a5"/>
        <w:ind w:left="284" w:right="284"/>
        <w:jc w:val="both"/>
      </w:pPr>
      <w:r>
        <w:t xml:space="preserve">воспринимать </w:t>
      </w:r>
      <w:r>
        <w:t>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7D548824" w14:textId="77777777" w:rsidR="003324B1" w:rsidRDefault="007415B4" w:rsidP="007A5120">
      <w:pPr>
        <w:pStyle w:val="a5"/>
        <w:ind w:left="284" w:right="284"/>
        <w:jc w:val="both"/>
      </w:pPr>
      <w:r>
        <w:t>распознавать невербальные средства общения, понимать значение социальных знаков, знать и распознавать пр</w:t>
      </w:r>
      <w:r>
        <w:t>едпосылки конфликтных ситуаций, находя аналогии в литературных произведениях, и смягчать конфликты, вести переговоры;</w:t>
      </w:r>
    </w:p>
    <w:p w14:paraId="2EF7DB5E" w14:textId="77777777" w:rsidR="003324B1" w:rsidRDefault="007415B4" w:rsidP="007A5120">
      <w:pPr>
        <w:pStyle w:val="a5"/>
        <w:ind w:left="284" w:right="284"/>
        <w:jc w:val="both"/>
      </w:pPr>
      <w:r>
        <w:t>понимать намерения других, проявлять уважительное отношение к собеседнику и корректно формулировать свои возражения; в ходе учебного диало</w:t>
      </w:r>
      <w:r>
        <w:t>га и (или) дискуссии задавать вопросы по существу</w:t>
      </w:r>
      <w:r>
        <w:rPr>
          <w:spacing w:val="-5"/>
        </w:rPr>
        <w:t xml:space="preserve"> </w:t>
      </w:r>
      <w:r>
        <w:t>обсуждаемой</w:t>
      </w:r>
      <w:r>
        <w:rPr>
          <w:spacing w:val="-5"/>
        </w:rPr>
        <w:t xml:space="preserve"> </w:t>
      </w:r>
      <w:r>
        <w:t>темы</w:t>
      </w:r>
      <w:r>
        <w:rPr>
          <w:spacing w:val="-4"/>
        </w:rPr>
        <w:t xml:space="preserve"> </w:t>
      </w:r>
      <w:r>
        <w:t>и</w:t>
      </w:r>
      <w:r>
        <w:rPr>
          <w:spacing w:val="-3"/>
        </w:rPr>
        <w:t xml:space="preserve"> </w:t>
      </w:r>
      <w:r>
        <w:t>высказывать</w:t>
      </w:r>
      <w:r>
        <w:rPr>
          <w:spacing w:val="-5"/>
        </w:rPr>
        <w:t xml:space="preserve"> </w:t>
      </w:r>
      <w:r>
        <w:t>идеи,</w:t>
      </w:r>
      <w:r>
        <w:rPr>
          <w:spacing w:val="-2"/>
        </w:rPr>
        <w:t xml:space="preserve"> </w:t>
      </w:r>
      <w:r>
        <w:t>нацеленные</w:t>
      </w:r>
      <w:r>
        <w:rPr>
          <w:spacing w:val="-4"/>
        </w:rPr>
        <w:t xml:space="preserve"> </w:t>
      </w:r>
      <w:r>
        <w:t>на</w:t>
      </w:r>
      <w:r>
        <w:rPr>
          <w:spacing w:val="-4"/>
        </w:rPr>
        <w:t xml:space="preserve"> </w:t>
      </w:r>
      <w:r>
        <w:t>решение</w:t>
      </w:r>
      <w:r>
        <w:rPr>
          <w:spacing w:val="-4"/>
        </w:rPr>
        <w:t xml:space="preserve"> </w:t>
      </w:r>
      <w:r>
        <w:t>учебной</w:t>
      </w:r>
      <w:r>
        <w:rPr>
          <w:spacing w:val="-1"/>
        </w:rPr>
        <w:t xml:space="preserve"> </w:t>
      </w:r>
      <w:r>
        <w:t>задачи</w:t>
      </w:r>
      <w:r>
        <w:rPr>
          <w:spacing w:val="-3"/>
        </w:rPr>
        <w:t xml:space="preserve"> </w:t>
      </w:r>
      <w:proofErr w:type="spellStart"/>
      <w:r>
        <w:t>иподдержание</w:t>
      </w:r>
      <w:proofErr w:type="spellEnd"/>
      <w:r>
        <w:t xml:space="preserve"> благожелательности общения; сопоставлять свои суждения с суждениями других участников диалога, обнаруживать различие и </w:t>
      </w:r>
      <w:r>
        <w:t>сходство позиций;</w:t>
      </w:r>
    </w:p>
    <w:p w14:paraId="75A77C96" w14:textId="77777777" w:rsidR="003324B1" w:rsidRDefault="007415B4" w:rsidP="007A5120">
      <w:pPr>
        <w:pStyle w:val="a5"/>
        <w:ind w:left="284" w:right="284"/>
        <w:jc w:val="both"/>
      </w:pPr>
      <w:r>
        <w:t>публично представлять результаты выполненного опыта (литературоведческого эксперимента, исследования, проекта);</w:t>
      </w:r>
    </w:p>
    <w:p w14:paraId="356385B9" w14:textId="77777777" w:rsidR="003324B1" w:rsidRDefault="007415B4" w:rsidP="007A5120">
      <w:pPr>
        <w:pStyle w:val="a5"/>
        <w:ind w:left="284" w:right="284"/>
        <w:jc w:val="both"/>
      </w:pPr>
      <w: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w:t>
      </w:r>
      <w:r>
        <w:rPr>
          <w:spacing w:val="-2"/>
        </w:rPr>
        <w:t>материалов.</w:t>
      </w:r>
    </w:p>
    <w:p w14:paraId="460DCE2B" w14:textId="77777777" w:rsidR="003324B1" w:rsidRDefault="007415B4" w:rsidP="007A5120">
      <w:pPr>
        <w:pStyle w:val="a5"/>
        <w:ind w:left="284" w:right="284"/>
        <w:jc w:val="both"/>
      </w:pPr>
      <w:r>
        <w:t>У обучающегося будут сформированы следующие умения самоо</w:t>
      </w:r>
      <w:r>
        <w:t>рганизации как части регулятивных универсальных учебных действий:</w:t>
      </w:r>
    </w:p>
    <w:p w14:paraId="1AAB17CC" w14:textId="77777777" w:rsidR="003324B1" w:rsidRDefault="007415B4" w:rsidP="007A5120">
      <w:pPr>
        <w:pStyle w:val="a5"/>
        <w:ind w:left="284" w:right="284"/>
        <w:jc w:val="both"/>
      </w:pPr>
      <w:r>
        <w:t>выявлять</w:t>
      </w:r>
      <w:r>
        <w:rPr>
          <w:spacing w:val="-13"/>
        </w:rPr>
        <w:t xml:space="preserve"> </w:t>
      </w:r>
      <w:r>
        <w:t>проблемы</w:t>
      </w:r>
      <w:r>
        <w:rPr>
          <w:spacing w:val="-14"/>
        </w:rPr>
        <w:t xml:space="preserve"> </w:t>
      </w:r>
      <w:r>
        <w:t>для</w:t>
      </w:r>
      <w:r>
        <w:rPr>
          <w:spacing w:val="-13"/>
        </w:rPr>
        <w:t xml:space="preserve"> </w:t>
      </w:r>
      <w:r>
        <w:t>решения</w:t>
      </w:r>
      <w:r>
        <w:rPr>
          <w:spacing w:val="-13"/>
        </w:rPr>
        <w:t xml:space="preserve"> </w:t>
      </w:r>
      <w:r>
        <w:t>в</w:t>
      </w:r>
      <w:r>
        <w:rPr>
          <w:spacing w:val="-13"/>
        </w:rPr>
        <w:t xml:space="preserve"> </w:t>
      </w:r>
      <w:r>
        <w:t>учебных</w:t>
      </w:r>
      <w:r>
        <w:rPr>
          <w:spacing w:val="-13"/>
        </w:rPr>
        <w:t xml:space="preserve"> </w:t>
      </w:r>
      <w:r>
        <w:t>и</w:t>
      </w:r>
      <w:r>
        <w:rPr>
          <w:spacing w:val="-13"/>
        </w:rPr>
        <w:t xml:space="preserve"> </w:t>
      </w:r>
      <w:r>
        <w:t>жизненных</w:t>
      </w:r>
      <w:r>
        <w:rPr>
          <w:spacing w:val="-14"/>
        </w:rPr>
        <w:t xml:space="preserve"> </w:t>
      </w:r>
      <w:r>
        <w:t>ситуациях,</w:t>
      </w:r>
      <w:r>
        <w:rPr>
          <w:spacing w:val="-12"/>
        </w:rPr>
        <w:t xml:space="preserve"> </w:t>
      </w:r>
      <w:r>
        <w:t>анализируя</w:t>
      </w:r>
      <w:r>
        <w:rPr>
          <w:spacing w:val="-11"/>
        </w:rPr>
        <w:t xml:space="preserve"> </w:t>
      </w:r>
      <w:r>
        <w:t>ситуации,</w:t>
      </w:r>
      <w:r>
        <w:rPr>
          <w:spacing w:val="-14"/>
        </w:rPr>
        <w:t xml:space="preserve"> </w:t>
      </w:r>
      <w:r>
        <w:t>изображенные в художественной литературе;</w:t>
      </w:r>
    </w:p>
    <w:p w14:paraId="30BCAE39" w14:textId="77777777" w:rsidR="003324B1" w:rsidRDefault="007415B4" w:rsidP="007A5120">
      <w:pPr>
        <w:pStyle w:val="a5"/>
        <w:ind w:left="284" w:right="284"/>
        <w:jc w:val="both"/>
      </w:pPr>
      <w:r>
        <w:t>ориентироваться</w:t>
      </w:r>
      <w:r>
        <w:rPr>
          <w:spacing w:val="-11"/>
        </w:rPr>
        <w:t xml:space="preserve"> </w:t>
      </w:r>
      <w:r>
        <w:t>в</w:t>
      </w:r>
      <w:r>
        <w:rPr>
          <w:spacing w:val="-12"/>
        </w:rPr>
        <w:t xml:space="preserve"> </w:t>
      </w:r>
      <w:r>
        <w:t>различных</w:t>
      </w:r>
      <w:r>
        <w:rPr>
          <w:spacing w:val="-13"/>
        </w:rPr>
        <w:t xml:space="preserve"> </w:t>
      </w:r>
      <w:r>
        <w:t>подходах</w:t>
      </w:r>
      <w:r>
        <w:rPr>
          <w:spacing w:val="-11"/>
        </w:rPr>
        <w:t xml:space="preserve"> </w:t>
      </w:r>
      <w:r>
        <w:t>принятия</w:t>
      </w:r>
      <w:r>
        <w:rPr>
          <w:spacing w:val="-11"/>
        </w:rPr>
        <w:t xml:space="preserve"> </w:t>
      </w:r>
      <w:r>
        <w:t>решений</w:t>
      </w:r>
      <w:r>
        <w:rPr>
          <w:spacing w:val="-11"/>
        </w:rPr>
        <w:t xml:space="preserve"> </w:t>
      </w:r>
      <w:r>
        <w:t>(индивидуа</w:t>
      </w:r>
      <w:r>
        <w:t>льное,</w:t>
      </w:r>
      <w:r>
        <w:rPr>
          <w:spacing w:val="-11"/>
        </w:rPr>
        <w:t xml:space="preserve"> </w:t>
      </w:r>
      <w:r>
        <w:t>принятие</w:t>
      </w:r>
      <w:r>
        <w:rPr>
          <w:spacing w:val="-10"/>
        </w:rPr>
        <w:t xml:space="preserve"> </w:t>
      </w:r>
      <w:r>
        <w:t>решения</w:t>
      </w:r>
      <w:r>
        <w:rPr>
          <w:spacing w:val="-11"/>
        </w:rPr>
        <w:t xml:space="preserve"> </w:t>
      </w:r>
      <w:r>
        <w:t>в</w:t>
      </w:r>
      <w:r>
        <w:rPr>
          <w:spacing w:val="-9"/>
        </w:rPr>
        <w:t xml:space="preserve"> </w:t>
      </w:r>
      <w:r>
        <w:t>группе, принятие решений группой);</w:t>
      </w:r>
    </w:p>
    <w:p w14:paraId="517494A0" w14:textId="77777777" w:rsidR="003324B1" w:rsidRDefault="007415B4" w:rsidP="007A5120">
      <w:pPr>
        <w:pStyle w:val="a5"/>
        <w:ind w:left="284" w:right="284"/>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w:t>
      </w:r>
      <w:r>
        <w:t>мые варианты решений;</w:t>
      </w:r>
    </w:p>
    <w:p w14:paraId="0076A8C1" w14:textId="77777777" w:rsidR="003324B1" w:rsidRDefault="007415B4" w:rsidP="007A5120">
      <w:pPr>
        <w:pStyle w:val="a5"/>
        <w:ind w:left="284" w:right="284"/>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14:paraId="6334936E" w14:textId="77777777" w:rsidR="003324B1" w:rsidRDefault="007415B4" w:rsidP="007A5120">
      <w:pPr>
        <w:pStyle w:val="a5"/>
        <w:ind w:left="284" w:right="284"/>
        <w:jc w:val="both"/>
      </w:pPr>
      <w:r>
        <w:t>У обуч</w:t>
      </w:r>
      <w:r>
        <w:t>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7308E050" w14:textId="77777777" w:rsidR="003324B1" w:rsidRDefault="007415B4" w:rsidP="007A5120">
      <w:pPr>
        <w:pStyle w:val="a5"/>
        <w:ind w:left="284" w:right="284"/>
        <w:jc w:val="both"/>
      </w:pPr>
      <w:r>
        <w:rPr>
          <w:spacing w:val="-2"/>
        </w:rPr>
        <w:t>владеть</w:t>
      </w:r>
      <w:r>
        <w:rPr>
          <w:spacing w:val="-6"/>
        </w:rPr>
        <w:t xml:space="preserve"> </w:t>
      </w:r>
      <w:r>
        <w:rPr>
          <w:spacing w:val="-2"/>
        </w:rPr>
        <w:t>способами</w:t>
      </w:r>
      <w:r>
        <w:rPr>
          <w:spacing w:val="-1"/>
        </w:rPr>
        <w:t xml:space="preserve"> </w:t>
      </w:r>
      <w:r>
        <w:rPr>
          <w:spacing w:val="-2"/>
        </w:rPr>
        <w:t>самоконтроля,</w:t>
      </w:r>
      <w:r>
        <w:rPr>
          <w:spacing w:val="2"/>
        </w:rPr>
        <w:t xml:space="preserve"> </w:t>
      </w:r>
      <w:proofErr w:type="spellStart"/>
      <w:r>
        <w:rPr>
          <w:spacing w:val="-2"/>
        </w:rPr>
        <w:t>самомотивации</w:t>
      </w:r>
      <w:proofErr w:type="spellEnd"/>
      <w:r>
        <w:rPr>
          <w:spacing w:val="-1"/>
        </w:rPr>
        <w:t xml:space="preserve"> </w:t>
      </w:r>
      <w:r>
        <w:rPr>
          <w:spacing w:val="-2"/>
        </w:rPr>
        <w:t>и</w:t>
      </w:r>
      <w:r>
        <w:rPr>
          <w:spacing w:val="1"/>
        </w:rPr>
        <w:t xml:space="preserve"> </w:t>
      </w:r>
      <w:r>
        <w:rPr>
          <w:spacing w:val="-2"/>
        </w:rPr>
        <w:t>рефлексии</w:t>
      </w:r>
      <w:r>
        <w:rPr>
          <w:spacing w:val="-4"/>
        </w:rPr>
        <w:t xml:space="preserve"> </w:t>
      </w:r>
      <w:r>
        <w:rPr>
          <w:spacing w:val="-2"/>
        </w:rPr>
        <w:t>в</w:t>
      </w:r>
      <w:r>
        <w:t xml:space="preserve"> </w:t>
      </w:r>
      <w:r>
        <w:rPr>
          <w:spacing w:val="-2"/>
        </w:rPr>
        <w:t>литературном</w:t>
      </w:r>
      <w:r>
        <w:rPr>
          <w:spacing w:val="2"/>
        </w:rPr>
        <w:t xml:space="preserve"> </w:t>
      </w:r>
      <w:r>
        <w:rPr>
          <w:spacing w:val="-2"/>
        </w:rPr>
        <w:t>образовании;</w:t>
      </w:r>
    </w:p>
    <w:p w14:paraId="3692644F" w14:textId="77777777" w:rsidR="003324B1" w:rsidRDefault="007415B4" w:rsidP="007A5120">
      <w:pPr>
        <w:pStyle w:val="a5"/>
        <w:ind w:left="284" w:right="284"/>
        <w:jc w:val="both"/>
      </w:pPr>
      <w:r>
        <w:t>давать адекватную оценку учебной ситуации и предлагать план ее изменения; учитывать контекст и предвидеть</w:t>
      </w:r>
      <w:r>
        <w:rPr>
          <w:spacing w:val="-1"/>
        </w:rPr>
        <w:t xml:space="preserve"> </w:t>
      </w:r>
      <w:r>
        <w:t>трудности,</w:t>
      </w:r>
      <w:r>
        <w:rPr>
          <w:spacing w:val="-1"/>
        </w:rPr>
        <w:t xml:space="preserve"> </w:t>
      </w:r>
      <w:r>
        <w:t>которые</w:t>
      </w:r>
      <w:r>
        <w:rPr>
          <w:spacing w:val="-1"/>
        </w:rPr>
        <w:t xml:space="preserve"> </w:t>
      </w:r>
      <w:r>
        <w:t>могут возникнуть при</w:t>
      </w:r>
      <w:r>
        <w:rPr>
          <w:spacing w:val="-2"/>
        </w:rPr>
        <w:t xml:space="preserve"> </w:t>
      </w:r>
      <w:r>
        <w:t>решении учебной</w:t>
      </w:r>
      <w:r>
        <w:rPr>
          <w:spacing w:val="-2"/>
        </w:rPr>
        <w:t xml:space="preserve"> </w:t>
      </w:r>
      <w:r>
        <w:t>задачи,</w:t>
      </w:r>
      <w:r>
        <w:rPr>
          <w:spacing w:val="-1"/>
        </w:rPr>
        <w:t xml:space="preserve"> </w:t>
      </w:r>
      <w:r>
        <w:t>адаптировать</w:t>
      </w:r>
      <w:r>
        <w:rPr>
          <w:spacing w:val="-1"/>
        </w:rPr>
        <w:t xml:space="preserve"> </w:t>
      </w:r>
      <w:r>
        <w:t>решение</w:t>
      </w:r>
      <w:r>
        <w:rPr>
          <w:spacing w:val="-1"/>
        </w:rPr>
        <w:t xml:space="preserve"> </w:t>
      </w:r>
      <w:r>
        <w:t>к меняющимся обстоятельствам;</w:t>
      </w:r>
    </w:p>
    <w:p w14:paraId="291EFF4C" w14:textId="77777777" w:rsidR="003324B1" w:rsidRDefault="007415B4" w:rsidP="007A5120">
      <w:pPr>
        <w:pStyle w:val="a5"/>
        <w:ind w:left="284" w:right="284"/>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w:t>
      </w:r>
      <w:r>
        <w:t>ных ошибок, возникших трудностей, оценивать соответствие результата цели и условиям;</w:t>
      </w:r>
    </w:p>
    <w:p w14:paraId="2534BCDC" w14:textId="77777777" w:rsidR="003324B1" w:rsidRDefault="007415B4" w:rsidP="007A5120">
      <w:pPr>
        <w:pStyle w:val="a5"/>
        <w:ind w:left="284" w:right="284"/>
        <w:jc w:val="both"/>
      </w:pPr>
      <w:r>
        <w:t>развивать способность различать и называть собственные эмоции, управлять ими и эмоциями других; выявлять</w:t>
      </w:r>
      <w:r>
        <w:rPr>
          <w:spacing w:val="-7"/>
        </w:rPr>
        <w:t xml:space="preserve"> </w:t>
      </w:r>
      <w:r>
        <w:t>и</w:t>
      </w:r>
      <w:r>
        <w:rPr>
          <w:spacing w:val="-8"/>
        </w:rPr>
        <w:t xml:space="preserve"> </w:t>
      </w:r>
      <w:r>
        <w:t>анализировать</w:t>
      </w:r>
      <w:r>
        <w:rPr>
          <w:spacing w:val="-9"/>
        </w:rPr>
        <w:t xml:space="preserve"> </w:t>
      </w:r>
      <w:r>
        <w:t>причины</w:t>
      </w:r>
      <w:r>
        <w:rPr>
          <w:spacing w:val="-4"/>
        </w:rPr>
        <w:t xml:space="preserve"> </w:t>
      </w:r>
      <w:r>
        <w:t>эмоций;</w:t>
      </w:r>
      <w:r>
        <w:rPr>
          <w:spacing w:val="-4"/>
        </w:rPr>
        <w:t xml:space="preserve"> </w:t>
      </w:r>
      <w:r>
        <w:t>ставить</w:t>
      </w:r>
      <w:r>
        <w:rPr>
          <w:spacing w:val="-7"/>
        </w:rPr>
        <w:t xml:space="preserve"> </w:t>
      </w:r>
      <w:r>
        <w:t>себя</w:t>
      </w:r>
      <w:r>
        <w:rPr>
          <w:spacing w:val="-8"/>
        </w:rPr>
        <w:t xml:space="preserve"> </w:t>
      </w:r>
      <w:r>
        <w:t>на</w:t>
      </w:r>
      <w:r>
        <w:rPr>
          <w:spacing w:val="-4"/>
        </w:rPr>
        <w:t xml:space="preserve"> </w:t>
      </w:r>
      <w:r>
        <w:t>место</w:t>
      </w:r>
      <w:r>
        <w:rPr>
          <w:spacing w:val="-12"/>
        </w:rPr>
        <w:t xml:space="preserve"> </w:t>
      </w:r>
      <w:r>
        <w:t>другого</w:t>
      </w:r>
      <w:r>
        <w:rPr>
          <w:spacing w:val="-10"/>
        </w:rPr>
        <w:t xml:space="preserve"> </w:t>
      </w:r>
      <w:r>
        <w:t>чело</w:t>
      </w:r>
      <w:r>
        <w:t>века,</w:t>
      </w:r>
      <w:r>
        <w:rPr>
          <w:spacing w:val="-7"/>
        </w:rPr>
        <w:t xml:space="preserve"> </w:t>
      </w:r>
      <w:r>
        <w:t>понимать</w:t>
      </w:r>
      <w:r>
        <w:rPr>
          <w:spacing w:val="-7"/>
        </w:rPr>
        <w:t xml:space="preserve"> </w:t>
      </w:r>
      <w:r>
        <w:t>мотивы</w:t>
      </w:r>
      <w:r>
        <w:rPr>
          <w:spacing w:val="-4"/>
        </w:rPr>
        <w:t xml:space="preserve"> </w:t>
      </w:r>
      <w:r>
        <w:t>и намерения другого, анализируя примеры из художественной литературы; регулировать способ выражения своих эмоций;</w:t>
      </w:r>
    </w:p>
    <w:p w14:paraId="733E0AE0" w14:textId="77777777" w:rsidR="003324B1" w:rsidRDefault="007415B4" w:rsidP="007A5120">
      <w:pPr>
        <w:pStyle w:val="a5"/>
        <w:ind w:left="284" w:right="284"/>
        <w:jc w:val="both"/>
      </w:pPr>
      <w:r>
        <w:t>осознанно</w:t>
      </w:r>
      <w:r>
        <w:rPr>
          <w:spacing w:val="-4"/>
        </w:rPr>
        <w:t xml:space="preserve"> </w:t>
      </w:r>
      <w:r>
        <w:t>относиться</w:t>
      </w:r>
      <w:r>
        <w:rPr>
          <w:spacing w:val="-5"/>
        </w:rPr>
        <w:t xml:space="preserve"> </w:t>
      </w:r>
      <w:r>
        <w:t>к</w:t>
      </w:r>
      <w:r>
        <w:rPr>
          <w:spacing w:val="-6"/>
        </w:rPr>
        <w:t xml:space="preserve"> </w:t>
      </w:r>
      <w:r>
        <w:t>другому</w:t>
      </w:r>
      <w:r>
        <w:rPr>
          <w:spacing w:val="-4"/>
        </w:rPr>
        <w:t xml:space="preserve"> </w:t>
      </w:r>
      <w:r>
        <w:t>человеку,</w:t>
      </w:r>
      <w:r>
        <w:rPr>
          <w:spacing w:val="-4"/>
        </w:rPr>
        <w:t xml:space="preserve"> </w:t>
      </w:r>
      <w:r>
        <w:t>его</w:t>
      </w:r>
      <w:r>
        <w:rPr>
          <w:spacing w:val="-7"/>
        </w:rPr>
        <w:t xml:space="preserve"> </w:t>
      </w:r>
      <w:r>
        <w:t>мнению,</w:t>
      </w:r>
      <w:r>
        <w:rPr>
          <w:spacing w:val="-4"/>
        </w:rPr>
        <w:t xml:space="preserve"> </w:t>
      </w:r>
      <w:r>
        <w:t>размышляя</w:t>
      </w:r>
      <w:r>
        <w:rPr>
          <w:spacing w:val="-7"/>
        </w:rPr>
        <w:t xml:space="preserve"> </w:t>
      </w:r>
      <w:r>
        <w:t>над</w:t>
      </w:r>
      <w:r>
        <w:rPr>
          <w:spacing w:val="-4"/>
        </w:rPr>
        <w:t xml:space="preserve"> </w:t>
      </w:r>
      <w:r>
        <w:t>взаимоотношениями литературных героев; признавать сво</w:t>
      </w:r>
      <w:r>
        <w:t>е право на ошибку и такое же право другого;</w:t>
      </w:r>
    </w:p>
    <w:p w14:paraId="2E34341A" w14:textId="77777777" w:rsidR="003324B1" w:rsidRDefault="007415B4" w:rsidP="007A5120">
      <w:pPr>
        <w:pStyle w:val="a5"/>
        <w:ind w:left="284" w:right="284"/>
        <w:jc w:val="both"/>
      </w:pPr>
      <w:r>
        <w:t>принимать</w:t>
      </w:r>
      <w:r>
        <w:rPr>
          <w:spacing w:val="-5"/>
        </w:rPr>
        <w:t xml:space="preserve"> </w:t>
      </w:r>
      <w:r>
        <w:t>себя</w:t>
      </w:r>
      <w:r>
        <w:rPr>
          <w:spacing w:val="-6"/>
        </w:rPr>
        <w:t xml:space="preserve"> </w:t>
      </w:r>
      <w:r>
        <w:t>и</w:t>
      </w:r>
      <w:r>
        <w:rPr>
          <w:spacing w:val="-3"/>
        </w:rPr>
        <w:t xml:space="preserve"> </w:t>
      </w:r>
      <w:r>
        <w:t>других,</w:t>
      </w:r>
      <w:r>
        <w:rPr>
          <w:spacing w:val="-2"/>
        </w:rPr>
        <w:t xml:space="preserve"> </w:t>
      </w:r>
      <w:r>
        <w:t>не</w:t>
      </w:r>
      <w:r>
        <w:rPr>
          <w:spacing w:val="-4"/>
        </w:rPr>
        <w:t xml:space="preserve"> </w:t>
      </w:r>
      <w:r>
        <w:t>осуждая;</w:t>
      </w:r>
      <w:r>
        <w:rPr>
          <w:spacing w:val="-4"/>
        </w:rPr>
        <w:t xml:space="preserve"> </w:t>
      </w:r>
      <w:r>
        <w:t>проявлять</w:t>
      </w:r>
      <w:r>
        <w:rPr>
          <w:spacing w:val="-2"/>
        </w:rPr>
        <w:t xml:space="preserve"> </w:t>
      </w:r>
      <w:r>
        <w:t>открытость</w:t>
      </w:r>
      <w:r>
        <w:rPr>
          <w:spacing w:val="-5"/>
        </w:rPr>
        <w:t xml:space="preserve"> </w:t>
      </w:r>
      <w:r>
        <w:t>себе</w:t>
      </w:r>
      <w:r>
        <w:rPr>
          <w:spacing w:val="-2"/>
        </w:rPr>
        <w:t xml:space="preserve"> </w:t>
      </w:r>
      <w:r>
        <w:t>и</w:t>
      </w:r>
      <w:r>
        <w:rPr>
          <w:spacing w:val="-3"/>
        </w:rPr>
        <w:t xml:space="preserve"> </w:t>
      </w:r>
      <w:r>
        <w:t>другим;</w:t>
      </w:r>
      <w:r>
        <w:rPr>
          <w:spacing w:val="-4"/>
        </w:rPr>
        <w:t xml:space="preserve"> </w:t>
      </w:r>
      <w:r>
        <w:t>осознавать</w:t>
      </w:r>
      <w:r>
        <w:rPr>
          <w:spacing w:val="-5"/>
        </w:rPr>
        <w:t xml:space="preserve"> </w:t>
      </w:r>
      <w:r>
        <w:t>невозможность контролировать все вокруг.</w:t>
      </w:r>
    </w:p>
    <w:p w14:paraId="23BFA5AF" w14:textId="77777777" w:rsidR="003324B1" w:rsidRDefault="007415B4" w:rsidP="007A5120">
      <w:pPr>
        <w:pStyle w:val="a5"/>
        <w:ind w:left="284" w:right="284"/>
        <w:jc w:val="both"/>
      </w:pPr>
      <w:r>
        <w:rPr>
          <w:spacing w:val="-2"/>
        </w:rPr>
        <w:t>У</w:t>
      </w:r>
      <w:r>
        <w:rPr>
          <w:spacing w:val="-4"/>
        </w:rPr>
        <w:t xml:space="preserve"> </w:t>
      </w:r>
      <w:r>
        <w:rPr>
          <w:spacing w:val="-2"/>
        </w:rPr>
        <w:t>обучающегося</w:t>
      </w:r>
      <w:r>
        <w:rPr>
          <w:spacing w:val="-3"/>
        </w:rPr>
        <w:t xml:space="preserve"> </w:t>
      </w:r>
      <w:r>
        <w:rPr>
          <w:spacing w:val="-2"/>
        </w:rPr>
        <w:t>будут</w:t>
      </w:r>
      <w:r>
        <w:rPr>
          <w:spacing w:val="3"/>
        </w:rPr>
        <w:t xml:space="preserve"> </w:t>
      </w:r>
      <w:r>
        <w:rPr>
          <w:spacing w:val="-2"/>
        </w:rPr>
        <w:t>сформированы</w:t>
      </w:r>
      <w:r>
        <w:rPr>
          <w:spacing w:val="-1"/>
        </w:rPr>
        <w:t xml:space="preserve"> </w:t>
      </w:r>
      <w:r>
        <w:rPr>
          <w:spacing w:val="-2"/>
        </w:rPr>
        <w:t>следующие</w:t>
      </w:r>
      <w:r>
        <w:rPr>
          <w:spacing w:val="-4"/>
        </w:rPr>
        <w:t xml:space="preserve"> </w:t>
      </w:r>
      <w:r>
        <w:rPr>
          <w:spacing w:val="-2"/>
        </w:rPr>
        <w:t>умения</w:t>
      </w:r>
      <w:r>
        <w:rPr>
          <w:spacing w:val="3"/>
        </w:rPr>
        <w:t xml:space="preserve"> </w:t>
      </w:r>
      <w:r>
        <w:rPr>
          <w:spacing w:val="-2"/>
        </w:rPr>
        <w:t>совместной</w:t>
      </w:r>
      <w:r>
        <w:rPr>
          <w:spacing w:val="1"/>
        </w:rPr>
        <w:t xml:space="preserve"> </w:t>
      </w:r>
      <w:r>
        <w:rPr>
          <w:spacing w:val="-2"/>
        </w:rPr>
        <w:t>деятельности:</w:t>
      </w:r>
    </w:p>
    <w:p w14:paraId="6C1CE2B0" w14:textId="77777777" w:rsidR="003324B1" w:rsidRDefault="007415B4" w:rsidP="007A5120">
      <w:pPr>
        <w:pStyle w:val="a5"/>
        <w:ind w:left="284" w:right="284"/>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w:t>
      </w:r>
      <w:r>
        <w:t>нии поставленной задачи;</w:t>
      </w:r>
    </w:p>
    <w:p w14:paraId="2B317A84" w14:textId="77777777" w:rsidR="003324B1" w:rsidRDefault="007415B4" w:rsidP="007A5120">
      <w:pPr>
        <w:pStyle w:val="a5"/>
        <w:ind w:left="284" w:right="284"/>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435E81B" w14:textId="77777777" w:rsidR="003324B1" w:rsidRDefault="007415B4" w:rsidP="007A5120">
      <w:pPr>
        <w:pStyle w:val="a5"/>
        <w:ind w:left="284" w:right="284"/>
        <w:jc w:val="both"/>
      </w:pPr>
      <w:r>
        <w:t>уметь обобщать мнения нескольких людей; проявлять го</w:t>
      </w:r>
      <w:r>
        <w:t>товность руководить, выполнять поручения, подчиняться;</w:t>
      </w:r>
      <w:r>
        <w:rPr>
          <w:spacing w:val="-14"/>
        </w:rPr>
        <w:t xml:space="preserve"> </w:t>
      </w:r>
      <w:r>
        <w:t>планировать</w:t>
      </w:r>
      <w:r>
        <w:rPr>
          <w:spacing w:val="-14"/>
        </w:rPr>
        <w:t xml:space="preserve"> </w:t>
      </w:r>
      <w:r>
        <w:t>организацию</w:t>
      </w:r>
      <w:r>
        <w:rPr>
          <w:spacing w:val="-14"/>
        </w:rPr>
        <w:t xml:space="preserve"> </w:t>
      </w:r>
      <w:r>
        <w:t>совместной</w:t>
      </w:r>
      <w:r>
        <w:rPr>
          <w:spacing w:val="-13"/>
        </w:rPr>
        <w:t xml:space="preserve"> </w:t>
      </w:r>
      <w:r>
        <w:t>работы</w:t>
      </w:r>
      <w:r>
        <w:rPr>
          <w:spacing w:val="-14"/>
        </w:rPr>
        <w:t xml:space="preserve"> </w:t>
      </w:r>
      <w:r>
        <w:t>на</w:t>
      </w:r>
      <w:r>
        <w:rPr>
          <w:spacing w:val="-14"/>
        </w:rPr>
        <w:t xml:space="preserve"> </w:t>
      </w:r>
      <w:r>
        <w:t>уроке</w:t>
      </w:r>
      <w:r>
        <w:rPr>
          <w:spacing w:val="-14"/>
        </w:rPr>
        <w:t xml:space="preserve"> </w:t>
      </w:r>
      <w:r>
        <w:t>литературы</w:t>
      </w:r>
      <w:r>
        <w:rPr>
          <w:spacing w:val="-13"/>
        </w:rPr>
        <w:t xml:space="preserve"> </w:t>
      </w:r>
      <w:r>
        <w:t>и</w:t>
      </w:r>
      <w:r>
        <w:rPr>
          <w:spacing w:val="-14"/>
        </w:rPr>
        <w:t xml:space="preserve"> </w:t>
      </w:r>
      <w:r>
        <w:t>во</w:t>
      </w:r>
      <w:r>
        <w:rPr>
          <w:spacing w:val="-14"/>
        </w:rPr>
        <w:t xml:space="preserve"> </w:t>
      </w:r>
      <w:r>
        <w:t>внеурочной</w:t>
      </w:r>
      <w:r>
        <w:rPr>
          <w:spacing w:val="-14"/>
        </w:rPr>
        <w:t xml:space="preserve"> </w:t>
      </w:r>
      <w:r>
        <w:t xml:space="preserve">учебной деятельности, </w:t>
      </w:r>
      <w:r>
        <w:lastRenderedPageBreak/>
        <w:t>определять свою роль (с учетом предпочтений и возможностей всех участников взаимодействия),</w:t>
      </w:r>
      <w:r>
        <w:rPr>
          <w:spacing w:val="-10"/>
        </w:rPr>
        <w:t xml:space="preserve"> </w:t>
      </w:r>
      <w:r>
        <w:t>распредел</w:t>
      </w:r>
      <w:r>
        <w:t>ять</w:t>
      </w:r>
      <w:r>
        <w:rPr>
          <w:spacing w:val="-12"/>
        </w:rPr>
        <w:t xml:space="preserve"> </w:t>
      </w:r>
      <w:r>
        <w:t>задачи</w:t>
      </w:r>
      <w:r>
        <w:rPr>
          <w:spacing w:val="-13"/>
        </w:rPr>
        <w:t xml:space="preserve"> </w:t>
      </w:r>
      <w:r>
        <w:t>между</w:t>
      </w:r>
      <w:r>
        <w:rPr>
          <w:spacing w:val="-12"/>
        </w:rPr>
        <w:t xml:space="preserve"> </w:t>
      </w:r>
      <w:r>
        <w:t>членами</w:t>
      </w:r>
      <w:r>
        <w:rPr>
          <w:spacing w:val="-10"/>
        </w:rPr>
        <w:t xml:space="preserve"> </w:t>
      </w:r>
      <w:r>
        <w:t>команды,</w:t>
      </w:r>
      <w:r>
        <w:rPr>
          <w:spacing w:val="-10"/>
        </w:rPr>
        <w:t xml:space="preserve"> </w:t>
      </w:r>
      <w:r>
        <w:t>участвовать</w:t>
      </w:r>
      <w:r>
        <w:rPr>
          <w:spacing w:val="-9"/>
        </w:rPr>
        <w:t xml:space="preserve"> </w:t>
      </w:r>
      <w:r>
        <w:t>в</w:t>
      </w:r>
      <w:r>
        <w:rPr>
          <w:spacing w:val="-11"/>
        </w:rPr>
        <w:t xml:space="preserve"> </w:t>
      </w:r>
      <w:r>
        <w:t>групповых</w:t>
      </w:r>
      <w:r>
        <w:rPr>
          <w:spacing w:val="24"/>
        </w:rPr>
        <w:t xml:space="preserve"> </w:t>
      </w:r>
      <w:r>
        <w:t>формах</w:t>
      </w:r>
      <w:r>
        <w:rPr>
          <w:spacing w:val="-10"/>
        </w:rPr>
        <w:t xml:space="preserve"> </w:t>
      </w:r>
      <w:r>
        <w:t>работы (обсуждения, обмен мнений, "мозговые штурмы" и иные);</w:t>
      </w:r>
    </w:p>
    <w:p w14:paraId="43161898" w14:textId="77777777" w:rsidR="003324B1" w:rsidRDefault="007415B4" w:rsidP="007A5120">
      <w:pPr>
        <w:pStyle w:val="a5"/>
        <w:ind w:left="284" w:right="284"/>
        <w:jc w:val="both"/>
      </w:pPr>
      <w:r>
        <w:t>выполнять свою часть работы, достигать качественного результата по своему направлению, и координировать свои действия с другими чл</w:t>
      </w:r>
      <w:r>
        <w:t>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w:t>
      </w:r>
      <w:r>
        <w:t xml:space="preserve"> сферу ответственности и проявлять готовность к предоставлению отчета перед группой.</w:t>
      </w:r>
    </w:p>
    <w:p w14:paraId="41BA4F51" w14:textId="77777777" w:rsidR="003324B1" w:rsidRDefault="007415B4" w:rsidP="007A5120">
      <w:pPr>
        <w:pStyle w:val="a5"/>
        <w:ind w:left="284" w:right="284"/>
        <w:jc w:val="both"/>
      </w:pPr>
      <w:r>
        <w:t>Предметные результаты освоения программы по литературе на уровне основного общего образования должны обеспечивать:</w:t>
      </w:r>
    </w:p>
    <w:p w14:paraId="2381B6EF" w14:textId="77777777" w:rsidR="003324B1" w:rsidRDefault="007415B4" w:rsidP="007A5120">
      <w:pPr>
        <w:pStyle w:val="a5"/>
        <w:ind w:left="284" w:right="284"/>
        <w:jc w:val="both"/>
      </w:pPr>
      <w:r>
        <w:t>понимание духовно-нравственной и культурной ценности лит</w:t>
      </w:r>
      <w:r>
        <w:t xml:space="preserve">ературы и ее роли в формировании гражданственности и патриотизма, укреплении единства многонационального народа Российской </w:t>
      </w:r>
      <w:r>
        <w:rPr>
          <w:spacing w:val="-2"/>
        </w:rPr>
        <w:t>Федерации;</w:t>
      </w:r>
    </w:p>
    <w:p w14:paraId="4253C6DD" w14:textId="77777777" w:rsidR="003324B1" w:rsidRDefault="007415B4" w:rsidP="007A5120">
      <w:pPr>
        <w:pStyle w:val="a5"/>
        <w:ind w:left="284" w:right="284"/>
        <w:jc w:val="both"/>
      </w:pPr>
      <w: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300F689" w14:textId="77777777" w:rsidR="003324B1" w:rsidRDefault="007415B4" w:rsidP="007A5120">
      <w:pPr>
        <w:pStyle w:val="a5"/>
        <w:ind w:left="284" w:right="284"/>
        <w:jc w:val="both"/>
      </w:pPr>
      <w:r>
        <w:t xml:space="preserve">овладение элементарными умениями эстетического и смыслового анализа произведений устного народного творчества </w:t>
      </w:r>
      <w:r>
        <w:t>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76FEAEF9" w14:textId="77777777" w:rsidR="003324B1" w:rsidRDefault="007415B4" w:rsidP="007A5120">
      <w:pPr>
        <w:pStyle w:val="a5"/>
        <w:ind w:left="284" w:right="284"/>
        <w:jc w:val="both"/>
      </w:pPr>
      <w:r>
        <w:t>ов</w:t>
      </w:r>
      <w:r>
        <w:t>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w:t>
      </w:r>
      <w:r>
        <w:t>жественные особенности произведения</w:t>
      </w:r>
      <w:r>
        <w:rPr>
          <w:spacing w:val="-8"/>
        </w:rPr>
        <w:t xml:space="preserve"> </w:t>
      </w:r>
      <w:r>
        <w:t>и</w:t>
      </w:r>
      <w:r>
        <w:rPr>
          <w:spacing w:val="-8"/>
        </w:rPr>
        <w:t xml:space="preserve"> </w:t>
      </w:r>
      <w:r>
        <w:t>воплощенные</w:t>
      </w:r>
      <w:r>
        <w:rPr>
          <w:spacing w:val="-7"/>
        </w:rPr>
        <w:t xml:space="preserve"> </w:t>
      </w:r>
      <w:r>
        <w:t>в</w:t>
      </w:r>
      <w:r>
        <w:rPr>
          <w:spacing w:val="-8"/>
        </w:rPr>
        <w:t xml:space="preserve"> </w:t>
      </w:r>
      <w:r>
        <w:t>нем</w:t>
      </w:r>
      <w:r>
        <w:rPr>
          <w:spacing w:val="-8"/>
        </w:rPr>
        <w:t xml:space="preserve"> </w:t>
      </w:r>
      <w:r>
        <w:t>реалии,</w:t>
      </w:r>
      <w:r>
        <w:rPr>
          <w:spacing w:val="-7"/>
        </w:rPr>
        <w:t xml:space="preserve"> </w:t>
      </w:r>
      <w:r>
        <w:t>характеризовать</w:t>
      </w:r>
      <w:r>
        <w:rPr>
          <w:spacing w:val="-9"/>
        </w:rPr>
        <w:t xml:space="preserve"> </w:t>
      </w:r>
      <w:r>
        <w:t>авторский</w:t>
      </w:r>
      <w:r>
        <w:rPr>
          <w:spacing w:val="-5"/>
        </w:rPr>
        <w:t xml:space="preserve"> </w:t>
      </w:r>
      <w:r>
        <w:t>пафос,</w:t>
      </w:r>
      <w:r>
        <w:rPr>
          <w:spacing w:val="-7"/>
        </w:rPr>
        <w:t xml:space="preserve"> </w:t>
      </w:r>
      <w:r>
        <w:t>выявлять</w:t>
      </w:r>
      <w:r>
        <w:rPr>
          <w:spacing w:val="-7"/>
        </w:rPr>
        <w:t xml:space="preserve"> </w:t>
      </w:r>
      <w:r>
        <w:t>особенности</w:t>
      </w:r>
      <w:r>
        <w:rPr>
          <w:spacing w:val="-10"/>
        </w:rPr>
        <w:t xml:space="preserve"> </w:t>
      </w:r>
      <w:r>
        <w:t>языка художественного произведения, поэтической и прозаической речи;</w:t>
      </w:r>
    </w:p>
    <w:p w14:paraId="238B720E" w14:textId="77777777" w:rsidR="003324B1" w:rsidRDefault="007415B4" w:rsidP="007A5120">
      <w:pPr>
        <w:pStyle w:val="a5"/>
        <w:ind w:left="284" w:right="284"/>
        <w:jc w:val="both"/>
      </w:pPr>
      <w:r>
        <w:t>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w:t>
      </w:r>
      <w:r>
        <w:t xml:space="preserve">зия, художественный образ, </w:t>
      </w:r>
      <w:proofErr w:type="spellStart"/>
      <w:r>
        <w:t>факти</w:t>
      </w:r>
      <w:proofErr w:type="spellEnd"/>
      <w:r>
        <w:t xml:space="preserve">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w:t>
      </w:r>
      <w:r>
        <w:t>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w:t>
      </w:r>
      <w:r>
        <w:t>зка, развитие действия,</w:t>
      </w:r>
      <w:r>
        <w:rPr>
          <w:spacing w:val="-8"/>
        </w:rPr>
        <w:t xml:space="preserve"> </w:t>
      </w:r>
      <w:r>
        <w:t>кульминация,</w:t>
      </w:r>
      <w:r>
        <w:rPr>
          <w:spacing w:val="-8"/>
        </w:rPr>
        <w:t xml:space="preserve"> </w:t>
      </w:r>
      <w:r>
        <w:t>развязка,</w:t>
      </w:r>
      <w:r>
        <w:rPr>
          <w:spacing w:val="-8"/>
        </w:rPr>
        <w:t xml:space="preserve"> </w:t>
      </w:r>
      <w:r>
        <w:t>эпилог,</w:t>
      </w:r>
      <w:r>
        <w:rPr>
          <w:spacing w:val="-6"/>
        </w:rPr>
        <w:t xml:space="preserve"> </w:t>
      </w:r>
      <w:r>
        <w:t>авторское</w:t>
      </w:r>
      <w:r>
        <w:rPr>
          <w:spacing w:val="-10"/>
        </w:rPr>
        <w:t xml:space="preserve"> </w:t>
      </w:r>
      <w:r>
        <w:t>отступление,</w:t>
      </w:r>
      <w:r>
        <w:rPr>
          <w:spacing w:val="-8"/>
        </w:rPr>
        <w:t xml:space="preserve"> </w:t>
      </w:r>
      <w:r>
        <w:t>конфликт),</w:t>
      </w:r>
      <w:r>
        <w:rPr>
          <w:spacing w:val="-8"/>
        </w:rPr>
        <w:t xml:space="preserve"> </w:t>
      </w:r>
      <w:r>
        <w:t>система</w:t>
      </w:r>
      <w:r>
        <w:rPr>
          <w:spacing w:val="-8"/>
        </w:rPr>
        <w:t xml:space="preserve"> </w:t>
      </w:r>
      <w:r>
        <w:t>образов,</w:t>
      </w:r>
      <w:r>
        <w:rPr>
          <w:spacing w:val="-6"/>
        </w:rPr>
        <w:t xml:space="preserve"> </w:t>
      </w:r>
      <w:r>
        <w:t>образ</w:t>
      </w:r>
      <w:r>
        <w:rPr>
          <w:spacing w:val="-9"/>
        </w:rPr>
        <w:t xml:space="preserve"> </w:t>
      </w:r>
      <w:r>
        <w:t>автора, повествователь, рассказчик, литературный герой (персонаж), лирический герой, лирический персонаж, речевая характеристика героя, реплика,</w:t>
      </w:r>
      <w:r>
        <w:t xml:space="preserve">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w:t>
      </w:r>
      <w:r>
        <w:t xml:space="preserve">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w:t>
      </w:r>
      <w:r>
        <w:rPr>
          <w:spacing w:val="-2"/>
        </w:rPr>
        <w:t>афоризм;</w:t>
      </w:r>
    </w:p>
    <w:p w14:paraId="37A356A2" w14:textId="77777777" w:rsidR="003324B1" w:rsidRDefault="007415B4" w:rsidP="007A5120">
      <w:pPr>
        <w:pStyle w:val="a5"/>
        <w:ind w:left="284" w:right="284"/>
        <w:jc w:val="both"/>
      </w:pPr>
      <w:r>
        <w:t>овладение базовым умением рассматривать из</w:t>
      </w:r>
      <w:r>
        <w:t>ученные произведения в рамках историко- литературного процесса (определять с направляющей помощью педагога и при помощи</w:t>
      </w:r>
      <w:r>
        <w:rPr>
          <w:spacing w:val="40"/>
        </w:rPr>
        <w:t xml:space="preserve"> </w:t>
      </w:r>
      <w:r>
        <w:t>"ленты времени" принадлежность произведения к историческому времени, определенному литературному направлению);</w:t>
      </w:r>
    </w:p>
    <w:p w14:paraId="103F4CA3" w14:textId="77777777" w:rsidR="003324B1" w:rsidRDefault="007415B4" w:rsidP="007A5120">
      <w:pPr>
        <w:pStyle w:val="a5"/>
        <w:ind w:left="284" w:right="284"/>
        <w:jc w:val="both"/>
      </w:pPr>
      <w:r>
        <w:t>овладение умением выявлят</w:t>
      </w:r>
      <w:r>
        <w:t>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676BBD23" w14:textId="77777777" w:rsidR="003324B1" w:rsidRDefault="007415B4" w:rsidP="007A5120">
      <w:pPr>
        <w:pStyle w:val="a5"/>
        <w:ind w:left="284" w:right="284"/>
        <w:jc w:val="both"/>
      </w:pPr>
      <w:r>
        <w:t>овладение умением сопоставлять произведе</w:t>
      </w:r>
      <w:r>
        <w:t xml:space="preserve">ния, их фрагменты, образы персонажей, литературные явления и факты, сюжеты разных литературных произведений, темы, проблемы, жанры, приемы, эпизоды </w:t>
      </w:r>
      <w:r>
        <w:rPr>
          <w:spacing w:val="-2"/>
        </w:rPr>
        <w:t>текста;</w:t>
      </w:r>
    </w:p>
    <w:p w14:paraId="2B43E333" w14:textId="77777777" w:rsidR="003324B1" w:rsidRDefault="007415B4" w:rsidP="007A5120">
      <w:pPr>
        <w:pStyle w:val="a5"/>
        <w:ind w:left="284" w:right="284"/>
        <w:jc w:val="both"/>
      </w:pPr>
      <w:r>
        <w:t>овладение умением сопоставлять по опорной схеме или опорным вопросам изученные и самостоятельно проч</w:t>
      </w:r>
      <w:r>
        <w:t>итанные произведения художественной литературы с произведениями</w:t>
      </w:r>
      <w:r>
        <w:rPr>
          <w:spacing w:val="40"/>
        </w:rPr>
        <w:t xml:space="preserve"> </w:t>
      </w:r>
      <w:r>
        <w:t>других видов искусства (живопись, музыка, театр, кино);</w:t>
      </w:r>
    </w:p>
    <w:p w14:paraId="6C5F1445" w14:textId="77777777" w:rsidR="003324B1" w:rsidRDefault="007415B4" w:rsidP="007A5120">
      <w:pPr>
        <w:pStyle w:val="a5"/>
        <w:ind w:left="284" w:right="284"/>
        <w:jc w:val="both"/>
      </w:pPr>
      <w:r>
        <w:t>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14:paraId="16999E6B" w14:textId="77777777" w:rsidR="003324B1" w:rsidRDefault="007415B4" w:rsidP="007A5120">
      <w:pPr>
        <w:pStyle w:val="a5"/>
        <w:ind w:left="284" w:right="284"/>
        <w:jc w:val="both"/>
      </w:pPr>
      <w:r>
        <w:t>овладение умением пересказывать прочитанное произведение по опорным схемам и наводящим</w:t>
      </w:r>
      <w:r>
        <w:t xml:space="preserve">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1E5F3262" w14:textId="77777777" w:rsidR="003324B1" w:rsidRDefault="007415B4" w:rsidP="007A5120">
      <w:pPr>
        <w:pStyle w:val="a5"/>
        <w:ind w:left="284" w:right="284"/>
        <w:jc w:val="both"/>
      </w:pPr>
      <w:r>
        <w:t>развитие умения участвовать в диалоге о прочитанном произведении, давать аргументированную оценку пр</w:t>
      </w:r>
      <w:r>
        <w:t>очитанному;</w:t>
      </w:r>
    </w:p>
    <w:p w14:paraId="451CA654" w14:textId="77777777" w:rsidR="003324B1" w:rsidRDefault="007415B4" w:rsidP="007A5120">
      <w:pPr>
        <w:pStyle w:val="a5"/>
        <w:ind w:left="284" w:right="284"/>
        <w:jc w:val="both"/>
      </w:pPr>
      <w:r>
        <w:t>совершенствование умения создавать устные и письменные высказывания разных жанров, писать сочинение</w:t>
      </w:r>
      <w:r>
        <w:rPr>
          <w:spacing w:val="-10"/>
        </w:rPr>
        <w:t xml:space="preserve"> </w:t>
      </w:r>
      <w:r>
        <w:t>по</w:t>
      </w:r>
      <w:r>
        <w:rPr>
          <w:spacing w:val="-8"/>
        </w:rPr>
        <w:t xml:space="preserve"> </w:t>
      </w:r>
      <w:r>
        <w:t>заданной</w:t>
      </w:r>
      <w:r>
        <w:rPr>
          <w:spacing w:val="-11"/>
        </w:rPr>
        <w:t xml:space="preserve"> </w:t>
      </w:r>
      <w:r>
        <w:t>теме</w:t>
      </w:r>
      <w:r>
        <w:rPr>
          <w:spacing w:val="-8"/>
        </w:rPr>
        <w:t xml:space="preserve"> </w:t>
      </w:r>
      <w:r>
        <w:t>с</w:t>
      </w:r>
      <w:r>
        <w:rPr>
          <w:spacing w:val="-8"/>
        </w:rPr>
        <w:t xml:space="preserve"> </w:t>
      </w:r>
      <w:r>
        <w:t>опорой</w:t>
      </w:r>
      <w:r>
        <w:rPr>
          <w:spacing w:val="-9"/>
        </w:rPr>
        <w:t xml:space="preserve"> </w:t>
      </w:r>
      <w:r>
        <w:t>на</w:t>
      </w:r>
      <w:r>
        <w:rPr>
          <w:spacing w:val="-10"/>
        </w:rPr>
        <w:t xml:space="preserve"> </w:t>
      </w:r>
      <w:r>
        <w:t>прочитанные</w:t>
      </w:r>
      <w:r>
        <w:rPr>
          <w:spacing w:val="-8"/>
        </w:rPr>
        <w:t xml:space="preserve"> </w:t>
      </w:r>
      <w:r>
        <w:t>произведения</w:t>
      </w:r>
      <w:r>
        <w:rPr>
          <w:spacing w:val="-9"/>
        </w:rPr>
        <w:t xml:space="preserve"> </w:t>
      </w:r>
      <w:r>
        <w:t>(не</w:t>
      </w:r>
      <w:r>
        <w:rPr>
          <w:spacing w:val="-8"/>
        </w:rPr>
        <w:t xml:space="preserve"> </w:t>
      </w:r>
      <w:r>
        <w:t>менее</w:t>
      </w:r>
      <w:r>
        <w:rPr>
          <w:spacing w:val="-10"/>
        </w:rPr>
        <w:t xml:space="preserve"> </w:t>
      </w:r>
      <w:r>
        <w:t>200</w:t>
      </w:r>
      <w:r>
        <w:rPr>
          <w:spacing w:val="-8"/>
        </w:rPr>
        <w:t xml:space="preserve"> </w:t>
      </w:r>
      <w:r>
        <w:t>слов),</w:t>
      </w:r>
      <w:r>
        <w:rPr>
          <w:spacing w:val="-8"/>
        </w:rPr>
        <w:t xml:space="preserve"> </w:t>
      </w:r>
      <w:r>
        <w:t>аннотацию,</w:t>
      </w:r>
      <w:r>
        <w:rPr>
          <w:spacing w:val="-8"/>
        </w:rPr>
        <w:t xml:space="preserve"> </w:t>
      </w:r>
      <w:r>
        <w:t>отзыв;</w:t>
      </w:r>
    </w:p>
    <w:p w14:paraId="7725BE5A" w14:textId="77777777" w:rsidR="003324B1" w:rsidRDefault="007415B4" w:rsidP="007A5120">
      <w:pPr>
        <w:pStyle w:val="a5"/>
        <w:ind w:left="284" w:right="284"/>
        <w:jc w:val="both"/>
      </w:pPr>
      <w:r>
        <w:t>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w:t>
      </w:r>
      <w:r>
        <w:rPr>
          <w:spacing w:val="-14"/>
        </w:rPr>
        <w:t xml:space="preserve"> </w:t>
      </w:r>
      <w:r>
        <w:t>авторов</w:t>
      </w:r>
      <w:r>
        <w:rPr>
          <w:spacing w:val="-14"/>
        </w:rPr>
        <w:t xml:space="preserve"> </w:t>
      </w:r>
      <w:r>
        <w:t>(в</w:t>
      </w:r>
      <w:r>
        <w:rPr>
          <w:spacing w:val="-14"/>
        </w:rPr>
        <w:t xml:space="preserve"> </w:t>
      </w:r>
      <w:r>
        <w:t>том</w:t>
      </w:r>
      <w:r>
        <w:rPr>
          <w:spacing w:val="-13"/>
        </w:rPr>
        <w:t xml:space="preserve"> </w:t>
      </w:r>
      <w:r>
        <w:t>числе</w:t>
      </w:r>
      <w:r>
        <w:rPr>
          <w:spacing w:val="-14"/>
        </w:rPr>
        <w:t xml:space="preserve"> </w:t>
      </w:r>
      <w:r>
        <w:lastRenderedPageBreak/>
        <w:t>с</w:t>
      </w:r>
      <w:r>
        <w:rPr>
          <w:spacing w:val="-14"/>
        </w:rPr>
        <w:t xml:space="preserve"> </w:t>
      </w:r>
      <w:r>
        <w:t>использованием</w:t>
      </w:r>
      <w:r>
        <w:rPr>
          <w:spacing w:val="-14"/>
        </w:rPr>
        <w:t xml:space="preserve"> </w:t>
      </w:r>
      <w:r>
        <w:t>методов</w:t>
      </w:r>
      <w:r>
        <w:rPr>
          <w:spacing w:val="-13"/>
        </w:rPr>
        <w:t xml:space="preserve"> </w:t>
      </w:r>
      <w:r>
        <w:t>смыслового</w:t>
      </w:r>
      <w:r>
        <w:rPr>
          <w:spacing w:val="-14"/>
        </w:rPr>
        <w:t xml:space="preserve"> </w:t>
      </w:r>
      <w:r>
        <w:t>чтения):</w:t>
      </w:r>
      <w:r>
        <w:rPr>
          <w:spacing w:val="-14"/>
        </w:rPr>
        <w:t xml:space="preserve"> </w:t>
      </w:r>
      <w:r>
        <w:t>"Слово</w:t>
      </w:r>
      <w:r>
        <w:rPr>
          <w:spacing w:val="-13"/>
        </w:rPr>
        <w:t xml:space="preserve"> </w:t>
      </w:r>
      <w:r>
        <w:t>о</w:t>
      </w:r>
      <w:r>
        <w:rPr>
          <w:spacing w:val="-13"/>
        </w:rPr>
        <w:t xml:space="preserve"> </w:t>
      </w:r>
      <w:r>
        <w:t>полку</w:t>
      </w:r>
      <w:r>
        <w:rPr>
          <w:spacing w:val="-14"/>
        </w:rPr>
        <w:t xml:space="preserve"> </w:t>
      </w:r>
      <w:r>
        <w:t>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w:t>
      </w:r>
      <w:r>
        <w:rPr>
          <w:spacing w:val="40"/>
        </w:rPr>
        <w:t xml:space="preserve"> </w:t>
      </w:r>
      <w:r>
        <w:t>В.А. Жуковского, комедия А.С. Грибоедова "Горе от ума", произведе</w:t>
      </w:r>
      <w:r>
        <w:t>ния А.С. Пушкина:</w:t>
      </w:r>
      <w:r>
        <w:rPr>
          <w:spacing w:val="40"/>
        </w:rPr>
        <w:t xml:space="preserve"> </w:t>
      </w:r>
      <w:r>
        <w:t>стихотворения, поэма "Медный всадник", роман</w:t>
      </w:r>
      <w:r>
        <w:rPr>
          <w:spacing w:val="80"/>
        </w:rPr>
        <w:t xml:space="preserve"> </w:t>
      </w:r>
      <w:r>
        <w:t>в</w:t>
      </w:r>
      <w:r>
        <w:rPr>
          <w:spacing w:val="-6"/>
        </w:rPr>
        <w:t xml:space="preserve"> </w:t>
      </w:r>
      <w:r>
        <w:t>стихах</w:t>
      </w:r>
      <w:r>
        <w:rPr>
          <w:spacing w:val="-7"/>
        </w:rPr>
        <w:t xml:space="preserve"> </w:t>
      </w:r>
      <w:r>
        <w:t>"Евгений</w:t>
      </w:r>
      <w:r>
        <w:rPr>
          <w:spacing w:val="-5"/>
        </w:rPr>
        <w:t xml:space="preserve"> </w:t>
      </w:r>
      <w:r>
        <w:t>Онегин",</w:t>
      </w:r>
      <w:r>
        <w:rPr>
          <w:spacing w:val="-7"/>
        </w:rPr>
        <w:t xml:space="preserve"> </w:t>
      </w:r>
      <w:r>
        <w:t>роман</w:t>
      </w:r>
      <w:r>
        <w:rPr>
          <w:spacing w:val="-5"/>
        </w:rPr>
        <w:t xml:space="preserve"> </w:t>
      </w:r>
      <w:r>
        <w:t>"Капитанская</w:t>
      </w:r>
      <w:r>
        <w:rPr>
          <w:spacing w:val="-5"/>
        </w:rPr>
        <w:t xml:space="preserve"> </w:t>
      </w:r>
      <w:r>
        <w:t>дочка",</w:t>
      </w:r>
      <w:r>
        <w:rPr>
          <w:spacing w:val="-5"/>
        </w:rPr>
        <w:t xml:space="preserve"> </w:t>
      </w:r>
      <w:r>
        <w:t>повесть</w:t>
      </w:r>
      <w:r>
        <w:rPr>
          <w:spacing w:val="-7"/>
        </w:rPr>
        <w:t xml:space="preserve"> </w:t>
      </w:r>
      <w:r>
        <w:t>"Станционный</w:t>
      </w:r>
      <w:r>
        <w:rPr>
          <w:spacing w:val="-5"/>
        </w:rPr>
        <w:t xml:space="preserve"> </w:t>
      </w:r>
      <w:r>
        <w:t>смотритель",</w:t>
      </w:r>
      <w:r>
        <w:rPr>
          <w:spacing w:val="-7"/>
        </w:rPr>
        <w:t xml:space="preserve"> </w:t>
      </w:r>
      <w:r>
        <w:t>произведения М.Ю. Лермонтова: стихотворения, "Песня про царя Ивана Васильевича, молодого опричника и удал</w:t>
      </w:r>
      <w:r>
        <w:t>ого купца</w:t>
      </w:r>
      <w:r>
        <w:rPr>
          <w:spacing w:val="-2"/>
        </w:rPr>
        <w:t xml:space="preserve"> </w:t>
      </w:r>
      <w:r>
        <w:t>Калашникова",</w:t>
      </w:r>
      <w:r>
        <w:rPr>
          <w:spacing w:val="-2"/>
        </w:rPr>
        <w:t xml:space="preserve"> </w:t>
      </w:r>
      <w:r>
        <w:t>поэма</w:t>
      </w:r>
      <w:r>
        <w:rPr>
          <w:spacing w:val="-2"/>
        </w:rPr>
        <w:t xml:space="preserve"> </w:t>
      </w:r>
      <w:r>
        <w:t>"Мцыри",</w:t>
      </w:r>
      <w:r>
        <w:rPr>
          <w:spacing w:val="-2"/>
        </w:rPr>
        <w:t xml:space="preserve"> </w:t>
      </w:r>
      <w:r>
        <w:t>роман</w:t>
      </w:r>
      <w:r>
        <w:rPr>
          <w:spacing w:val="33"/>
        </w:rPr>
        <w:t xml:space="preserve"> </w:t>
      </w:r>
      <w:r>
        <w:t>"Герой</w:t>
      </w:r>
      <w:r>
        <w:rPr>
          <w:spacing w:val="-3"/>
        </w:rPr>
        <w:t xml:space="preserve"> </w:t>
      </w:r>
      <w:r>
        <w:t>нашего</w:t>
      </w:r>
      <w:r>
        <w:rPr>
          <w:spacing w:val="-5"/>
        </w:rPr>
        <w:t xml:space="preserve"> </w:t>
      </w:r>
      <w:r>
        <w:t>времени",</w:t>
      </w:r>
      <w:r>
        <w:rPr>
          <w:spacing w:val="-5"/>
        </w:rPr>
        <w:t xml:space="preserve"> </w:t>
      </w:r>
      <w:r>
        <w:t>произведения</w:t>
      </w:r>
      <w:r>
        <w:rPr>
          <w:spacing w:val="-3"/>
        </w:rPr>
        <w:t xml:space="preserve"> </w:t>
      </w:r>
      <w:r>
        <w:t>Н.В.</w:t>
      </w:r>
      <w:r>
        <w:rPr>
          <w:spacing w:val="-2"/>
        </w:rPr>
        <w:t xml:space="preserve"> </w:t>
      </w:r>
      <w:r>
        <w:t>Гоголя:</w:t>
      </w:r>
      <w:r>
        <w:rPr>
          <w:spacing w:val="-1"/>
        </w:rPr>
        <w:t xml:space="preserve"> </w:t>
      </w:r>
      <w:r>
        <w:t>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w:t>
      </w:r>
      <w:r>
        <w:rPr>
          <w:spacing w:val="-6"/>
        </w:rPr>
        <w:t xml:space="preserve"> </w:t>
      </w:r>
      <w:r>
        <w:t>произведению</w:t>
      </w:r>
      <w:r>
        <w:rPr>
          <w:spacing w:val="-5"/>
        </w:rPr>
        <w:t xml:space="preserve"> </w:t>
      </w:r>
      <w:r>
        <w:t>(по</w:t>
      </w:r>
      <w:r>
        <w:rPr>
          <w:spacing w:val="-6"/>
        </w:rPr>
        <w:t xml:space="preserve"> </w:t>
      </w:r>
      <w:r>
        <w:t>выбору)</w:t>
      </w:r>
      <w:r>
        <w:rPr>
          <w:spacing w:val="-2"/>
        </w:rPr>
        <w:t xml:space="preserve"> </w:t>
      </w:r>
      <w:r>
        <w:t>следующих</w:t>
      </w:r>
      <w:r>
        <w:rPr>
          <w:spacing w:val="-6"/>
        </w:rPr>
        <w:t xml:space="preserve"> </w:t>
      </w:r>
      <w:r>
        <w:t>писателей:</w:t>
      </w:r>
      <w:r>
        <w:rPr>
          <w:spacing w:val="-2"/>
        </w:rPr>
        <w:t xml:space="preserve"> </w:t>
      </w:r>
      <w:r>
        <w:t>Ф.М.</w:t>
      </w:r>
      <w:r>
        <w:rPr>
          <w:spacing w:val="-6"/>
        </w:rPr>
        <w:t xml:space="preserve"> </w:t>
      </w:r>
      <w:r>
        <w:t>Достоевский,</w:t>
      </w:r>
      <w:r>
        <w:rPr>
          <w:spacing w:val="-3"/>
        </w:rPr>
        <w:t xml:space="preserve"> </w:t>
      </w:r>
      <w:r>
        <w:t>И.С.</w:t>
      </w:r>
      <w:r>
        <w:rPr>
          <w:spacing w:val="-3"/>
        </w:rPr>
        <w:t xml:space="preserve"> </w:t>
      </w:r>
      <w:r>
        <w:t>Тургенев,</w:t>
      </w:r>
      <w:r>
        <w:rPr>
          <w:spacing w:val="-3"/>
        </w:rPr>
        <w:t xml:space="preserve"> </w:t>
      </w:r>
      <w:r>
        <w:t>Л.Н.</w:t>
      </w:r>
      <w:r>
        <w:rPr>
          <w:spacing w:val="-1"/>
        </w:rPr>
        <w:t xml:space="preserve"> </w:t>
      </w:r>
      <w:r>
        <w:t>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w:t>
      </w:r>
      <w:r>
        <w:t xml:space="preserve"> поэма А.Т. Твардовского "Василий Теркин" (избранные главы); рассказы В.М. Шукшина:</w:t>
      </w:r>
      <w:r>
        <w:rPr>
          <w:spacing w:val="31"/>
        </w:rPr>
        <w:t xml:space="preserve"> </w:t>
      </w:r>
      <w:r>
        <w:t>"Чудик",</w:t>
      </w:r>
      <w:r>
        <w:rPr>
          <w:spacing w:val="33"/>
        </w:rPr>
        <w:t xml:space="preserve"> </w:t>
      </w:r>
      <w:r>
        <w:t>"Стенька</w:t>
      </w:r>
      <w:r>
        <w:rPr>
          <w:spacing w:val="-7"/>
        </w:rPr>
        <w:t xml:space="preserve"> </w:t>
      </w:r>
      <w:r>
        <w:t>Разин",</w:t>
      </w:r>
      <w:r>
        <w:rPr>
          <w:spacing w:val="-7"/>
        </w:rPr>
        <w:t xml:space="preserve"> </w:t>
      </w:r>
      <w:r>
        <w:t>рассказ</w:t>
      </w:r>
      <w:r>
        <w:rPr>
          <w:spacing w:val="-8"/>
        </w:rPr>
        <w:t xml:space="preserve"> </w:t>
      </w:r>
      <w:r>
        <w:t>А.И.</w:t>
      </w:r>
      <w:r>
        <w:rPr>
          <w:spacing w:val="-7"/>
        </w:rPr>
        <w:t xml:space="preserve"> </w:t>
      </w:r>
      <w:r>
        <w:t>Солженицына</w:t>
      </w:r>
      <w:r>
        <w:rPr>
          <w:spacing w:val="-7"/>
        </w:rPr>
        <w:t xml:space="preserve"> </w:t>
      </w:r>
      <w:r>
        <w:t>"Матренин</w:t>
      </w:r>
      <w:r>
        <w:rPr>
          <w:spacing w:val="-5"/>
        </w:rPr>
        <w:t xml:space="preserve"> </w:t>
      </w:r>
      <w:r>
        <w:t>двор",</w:t>
      </w:r>
      <w:r>
        <w:rPr>
          <w:spacing w:val="-7"/>
        </w:rPr>
        <w:t xml:space="preserve"> </w:t>
      </w:r>
      <w:r>
        <w:t>рассказ</w:t>
      </w:r>
      <w:r>
        <w:rPr>
          <w:spacing w:val="-6"/>
        </w:rPr>
        <w:t xml:space="preserve"> </w:t>
      </w:r>
      <w:r>
        <w:t>В.Г.</w:t>
      </w:r>
      <w:r>
        <w:rPr>
          <w:spacing w:val="-5"/>
        </w:rPr>
        <w:t xml:space="preserve"> </w:t>
      </w:r>
      <w:r>
        <w:t>Распутина "Уроки французского", по одному произведению (по выбору) А.П. Платонова, М.А. Бул</w:t>
      </w:r>
      <w:r>
        <w:t>гакова, произведения литературы второй половины XX - XXI в.: не менее трех прозаиков по выбору (в том числе Ф.А. Абрамов, Ч.Т. Айтматов, В.П.</w:t>
      </w:r>
      <w:r>
        <w:rPr>
          <w:spacing w:val="40"/>
        </w:rPr>
        <w:t xml:space="preserve"> </w:t>
      </w:r>
      <w:r>
        <w:t>Астафьев,</w:t>
      </w:r>
      <w:r>
        <w:rPr>
          <w:spacing w:val="40"/>
        </w:rPr>
        <w:t xml:space="preserve"> </w:t>
      </w:r>
      <w:r>
        <w:t>В.И.</w:t>
      </w:r>
      <w:r>
        <w:rPr>
          <w:spacing w:val="40"/>
        </w:rPr>
        <w:t xml:space="preserve"> </w:t>
      </w:r>
      <w:r>
        <w:t>Белов,</w:t>
      </w:r>
      <w:r>
        <w:rPr>
          <w:spacing w:val="40"/>
        </w:rPr>
        <w:t xml:space="preserve"> </w:t>
      </w:r>
      <w:r>
        <w:t>В.В.</w:t>
      </w:r>
      <w:r>
        <w:rPr>
          <w:spacing w:val="40"/>
        </w:rPr>
        <w:t xml:space="preserve"> </w:t>
      </w:r>
      <w:r>
        <w:t>Быков,</w:t>
      </w:r>
      <w:r>
        <w:rPr>
          <w:spacing w:val="40"/>
        </w:rPr>
        <w:t xml:space="preserve"> </w:t>
      </w:r>
      <w:r>
        <w:t>Ф.А.</w:t>
      </w:r>
      <w:r>
        <w:rPr>
          <w:spacing w:val="40"/>
        </w:rPr>
        <w:t xml:space="preserve"> </w:t>
      </w:r>
      <w:r>
        <w:t>Искандер,</w:t>
      </w:r>
      <w:r>
        <w:rPr>
          <w:spacing w:val="40"/>
        </w:rPr>
        <w:t xml:space="preserve"> </w:t>
      </w:r>
      <w:r>
        <w:t>Ю.П.</w:t>
      </w:r>
      <w:r>
        <w:rPr>
          <w:spacing w:val="40"/>
        </w:rPr>
        <w:t xml:space="preserve"> </w:t>
      </w:r>
      <w:r>
        <w:t>Казаков, В.Л.</w:t>
      </w:r>
      <w:r>
        <w:rPr>
          <w:spacing w:val="38"/>
        </w:rPr>
        <w:t xml:space="preserve"> </w:t>
      </w:r>
      <w:r>
        <w:t>Кондратьев,</w:t>
      </w:r>
      <w:r>
        <w:rPr>
          <w:spacing w:val="38"/>
        </w:rPr>
        <w:t xml:space="preserve"> </w:t>
      </w:r>
      <w:r>
        <w:t>Е.И.</w:t>
      </w:r>
      <w:r>
        <w:rPr>
          <w:spacing w:val="36"/>
        </w:rPr>
        <w:t xml:space="preserve"> </w:t>
      </w:r>
      <w:proofErr w:type="spellStart"/>
      <w:r>
        <w:t>Носов,А.Н</w:t>
      </w:r>
      <w:proofErr w:type="spellEnd"/>
      <w:r>
        <w:t>.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w:t>
      </w:r>
      <w:r>
        <w:t>ественский, Н.М. Рубцов), Гомера, М. Сервантеса, У. Шекспира;</w:t>
      </w:r>
    </w:p>
    <w:p w14:paraId="7E047ABA" w14:textId="77777777" w:rsidR="003324B1" w:rsidRDefault="007415B4" w:rsidP="007A5120">
      <w:pPr>
        <w:pStyle w:val="a5"/>
        <w:ind w:left="284" w:right="284"/>
        <w:jc w:val="both"/>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w:t>
      </w:r>
      <w:r>
        <w:t>средства собственного развития;</w:t>
      </w:r>
    </w:p>
    <w:p w14:paraId="0CE5317A" w14:textId="77777777" w:rsidR="003324B1" w:rsidRDefault="007415B4" w:rsidP="007A5120">
      <w:pPr>
        <w:pStyle w:val="a5"/>
        <w:ind w:left="284" w:right="284"/>
        <w:jc w:val="both"/>
      </w:pPr>
      <w:r>
        <w:t>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FA7CB31" w14:textId="77777777" w:rsidR="003324B1" w:rsidRDefault="007415B4" w:rsidP="007A5120">
      <w:pPr>
        <w:pStyle w:val="a5"/>
        <w:ind w:left="284" w:right="284"/>
        <w:jc w:val="both"/>
      </w:pPr>
      <w:r>
        <w:t>формирование умения участвовать в проектной или исследовательской д</w:t>
      </w:r>
      <w:r>
        <w:t>еятельности (с приобретением опыта публичного представления полученных результатов);</w:t>
      </w:r>
    </w:p>
    <w:p w14:paraId="732B07A4" w14:textId="77777777" w:rsidR="003324B1" w:rsidRDefault="007415B4" w:rsidP="007A5120">
      <w:pPr>
        <w:pStyle w:val="a5"/>
        <w:ind w:left="284" w:right="284"/>
        <w:jc w:val="both"/>
      </w:pPr>
      <w: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w:t>
      </w:r>
      <w:r>
        <w:t>ный перечень, для выполнения учебной задачи; применять ИКТ, соблюдать правила информационной безопасности.</w:t>
      </w:r>
    </w:p>
    <w:p w14:paraId="54D10D8C" w14:textId="77777777" w:rsidR="003324B1" w:rsidRDefault="007415B4" w:rsidP="007A5120">
      <w:pPr>
        <w:pStyle w:val="a5"/>
        <w:ind w:left="284" w:right="284"/>
        <w:jc w:val="both"/>
      </w:pPr>
      <w:r>
        <w:t>Предметные</w:t>
      </w:r>
      <w:r>
        <w:rPr>
          <w:spacing w:val="-11"/>
        </w:rPr>
        <w:t xml:space="preserve"> </w:t>
      </w:r>
      <w:r>
        <w:t>результаты</w:t>
      </w:r>
      <w:r>
        <w:rPr>
          <w:spacing w:val="-5"/>
        </w:rPr>
        <w:t xml:space="preserve"> </w:t>
      </w:r>
      <w:r>
        <w:t>изучения</w:t>
      </w:r>
      <w:r>
        <w:rPr>
          <w:spacing w:val="-5"/>
        </w:rPr>
        <w:t xml:space="preserve"> </w:t>
      </w:r>
      <w:r>
        <w:t>литературы.</w:t>
      </w:r>
      <w:r>
        <w:rPr>
          <w:spacing w:val="-5"/>
        </w:rPr>
        <w:t xml:space="preserve"> </w:t>
      </w:r>
      <w:r>
        <w:t>К</w:t>
      </w:r>
      <w:r>
        <w:rPr>
          <w:spacing w:val="-5"/>
        </w:rPr>
        <w:t xml:space="preserve"> </w:t>
      </w:r>
      <w:r>
        <w:t>концу</w:t>
      </w:r>
      <w:r>
        <w:rPr>
          <w:spacing w:val="-7"/>
        </w:rPr>
        <w:t xml:space="preserve"> </w:t>
      </w:r>
      <w:r>
        <w:t>обучения</w:t>
      </w:r>
      <w:r>
        <w:rPr>
          <w:spacing w:val="-4"/>
        </w:rPr>
        <w:t xml:space="preserve"> </w:t>
      </w:r>
      <w:r>
        <w:t>в</w:t>
      </w:r>
      <w:r>
        <w:rPr>
          <w:spacing w:val="-5"/>
        </w:rPr>
        <w:t xml:space="preserve"> </w:t>
      </w:r>
      <w:r>
        <w:t>5</w:t>
      </w:r>
      <w:r>
        <w:rPr>
          <w:spacing w:val="-4"/>
        </w:rPr>
        <w:t xml:space="preserve"> </w:t>
      </w:r>
      <w:r>
        <w:t>классе</w:t>
      </w:r>
      <w:r>
        <w:rPr>
          <w:spacing w:val="-6"/>
        </w:rPr>
        <w:t xml:space="preserve"> </w:t>
      </w:r>
      <w:r>
        <w:rPr>
          <w:spacing w:val="-2"/>
        </w:rPr>
        <w:t>обучающийся</w:t>
      </w:r>
    </w:p>
    <w:p w14:paraId="73018E25" w14:textId="77777777" w:rsidR="003324B1" w:rsidRDefault="007415B4" w:rsidP="007A5120">
      <w:pPr>
        <w:pStyle w:val="a5"/>
        <w:ind w:left="284" w:right="284"/>
        <w:jc w:val="both"/>
      </w:pPr>
      <w:r>
        <w:rPr>
          <w:spacing w:val="-2"/>
        </w:rPr>
        <w:t>научится:</w:t>
      </w:r>
    </w:p>
    <w:p w14:paraId="1DB71CED" w14:textId="77777777" w:rsidR="003324B1" w:rsidRDefault="007415B4" w:rsidP="007A5120">
      <w:pPr>
        <w:pStyle w:val="a5"/>
        <w:ind w:left="284" w:right="284"/>
        <w:jc w:val="both"/>
      </w:pPr>
      <w:r>
        <w:t>начальным представлениям об общечеловеческой ценности ли</w:t>
      </w:r>
      <w:r>
        <w:t>тературы и ее роли в воспитании любви к Родине и дружбы между народами Российской Федерации;</w:t>
      </w:r>
    </w:p>
    <w:p w14:paraId="14DD70C4" w14:textId="77777777" w:rsidR="003324B1" w:rsidRDefault="007415B4" w:rsidP="007A5120">
      <w:pPr>
        <w:pStyle w:val="a5"/>
        <w:ind w:left="284" w:right="284"/>
        <w:jc w:val="both"/>
      </w:pPr>
      <w:r>
        <w:t>понимать,</w:t>
      </w:r>
      <w:r>
        <w:rPr>
          <w:spacing w:val="-12"/>
        </w:rPr>
        <w:t xml:space="preserve"> </w:t>
      </w:r>
      <w:r>
        <w:t>что</w:t>
      </w:r>
      <w:r>
        <w:rPr>
          <w:spacing w:val="-10"/>
        </w:rPr>
        <w:t xml:space="preserve"> </w:t>
      </w:r>
      <w:r>
        <w:t>литература</w:t>
      </w:r>
      <w:r>
        <w:rPr>
          <w:spacing w:val="-12"/>
        </w:rPr>
        <w:t xml:space="preserve"> </w:t>
      </w:r>
      <w:proofErr w:type="gramStart"/>
      <w:r>
        <w:t>-</w:t>
      </w:r>
      <w:r>
        <w:rPr>
          <w:spacing w:val="-11"/>
        </w:rPr>
        <w:t xml:space="preserve"> </w:t>
      </w:r>
      <w:r>
        <w:t>это</w:t>
      </w:r>
      <w:proofErr w:type="gramEnd"/>
      <w:r>
        <w:rPr>
          <w:spacing w:val="-10"/>
        </w:rPr>
        <w:t xml:space="preserve"> </w:t>
      </w:r>
      <w:r>
        <w:t>вид</w:t>
      </w:r>
      <w:r>
        <w:rPr>
          <w:spacing w:val="-9"/>
        </w:rPr>
        <w:t xml:space="preserve"> </w:t>
      </w:r>
      <w:r>
        <w:t>искусства,</w:t>
      </w:r>
      <w:r>
        <w:rPr>
          <w:spacing w:val="-10"/>
        </w:rPr>
        <w:t xml:space="preserve"> </w:t>
      </w:r>
      <w:r>
        <w:t>и</w:t>
      </w:r>
      <w:r>
        <w:rPr>
          <w:spacing w:val="-13"/>
        </w:rPr>
        <w:t xml:space="preserve"> </w:t>
      </w:r>
      <w:r>
        <w:t>что</w:t>
      </w:r>
      <w:r>
        <w:rPr>
          <w:spacing w:val="-10"/>
        </w:rPr>
        <w:t xml:space="preserve"> </w:t>
      </w:r>
      <w:r>
        <w:t>художественный</w:t>
      </w:r>
      <w:r>
        <w:rPr>
          <w:spacing w:val="-12"/>
        </w:rPr>
        <w:t xml:space="preserve"> </w:t>
      </w:r>
      <w:r>
        <w:t>текст</w:t>
      </w:r>
      <w:r>
        <w:rPr>
          <w:spacing w:val="-10"/>
        </w:rPr>
        <w:t xml:space="preserve"> </w:t>
      </w:r>
      <w:r>
        <w:t>отличается</w:t>
      </w:r>
      <w:r>
        <w:rPr>
          <w:spacing w:val="-13"/>
        </w:rPr>
        <w:t xml:space="preserve"> </w:t>
      </w:r>
      <w:r>
        <w:t>от</w:t>
      </w:r>
      <w:r>
        <w:rPr>
          <w:spacing w:val="-10"/>
        </w:rPr>
        <w:t xml:space="preserve"> </w:t>
      </w:r>
      <w:r>
        <w:t>текста</w:t>
      </w:r>
      <w:r>
        <w:rPr>
          <w:spacing w:val="-12"/>
        </w:rPr>
        <w:t xml:space="preserve"> </w:t>
      </w:r>
      <w:r>
        <w:t>научного, делового, публицистического;</w:t>
      </w:r>
    </w:p>
    <w:p w14:paraId="0E3BB951" w14:textId="77777777" w:rsidR="003324B1" w:rsidRDefault="007415B4" w:rsidP="007A5120">
      <w:pPr>
        <w:pStyle w:val="a5"/>
        <w:ind w:left="284" w:right="284"/>
        <w:jc w:val="both"/>
      </w:pPr>
      <w:r>
        <w:t>владеть</w:t>
      </w:r>
      <w:r>
        <w:rPr>
          <w:spacing w:val="-14"/>
        </w:rPr>
        <w:t xml:space="preserve"> </w:t>
      </w:r>
      <w:r>
        <w:t>элементарными</w:t>
      </w:r>
      <w:r>
        <w:rPr>
          <w:spacing w:val="-14"/>
        </w:rPr>
        <w:t xml:space="preserve"> </w:t>
      </w:r>
      <w:r>
        <w:t>умениями</w:t>
      </w:r>
      <w:r>
        <w:rPr>
          <w:spacing w:val="-12"/>
        </w:rPr>
        <w:t xml:space="preserve"> </w:t>
      </w:r>
      <w:r>
        <w:t>воспринимать,</w:t>
      </w:r>
      <w:r>
        <w:rPr>
          <w:spacing w:val="-12"/>
        </w:rPr>
        <w:t xml:space="preserve"> </w:t>
      </w:r>
      <w:r>
        <w:t>анализировать</w:t>
      </w:r>
      <w:r>
        <w:rPr>
          <w:spacing w:val="-12"/>
        </w:rPr>
        <w:t xml:space="preserve"> </w:t>
      </w:r>
      <w:r>
        <w:t>и</w:t>
      </w:r>
      <w:r>
        <w:rPr>
          <w:spacing w:val="-14"/>
        </w:rPr>
        <w:t xml:space="preserve"> </w:t>
      </w:r>
      <w:r>
        <w:t>оценивать</w:t>
      </w:r>
      <w:r>
        <w:rPr>
          <w:spacing w:val="-11"/>
        </w:rPr>
        <w:t xml:space="preserve"> </w:t>
      </w:r>
      <w:r>
        <w:t>прочитанные</w:t>
      </w:r>
      <w:r>
        <w:rPr>
          <w:spacing w:val="-14"/>
        </w:rPr>
        <w:t xml:space="preserve"> </w:t>
      </w:r>
      <w:r>
        <w:t>произведения: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w:t>
      </w:r>
      <w:r>
        <w:t xml:space="preserve"> схеме с направляющей помощью педагога;</w:t>
      </w:r>
    </w:p>
    <w:p w14:paraId="24410F0D" w14:textId="77777777" w:rsidR="003324B1" w:rsidRDefault="007415B4" w:rsidP="007A5120">
      <w:pPr>
        <w:pStyle w:val="a5"/>
        <w:ind w:left="284" w:right="284"/>
        <w:jc w:val="both"/>
      </w:pPr>
      <w: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w:t>
      </w:r>
      <w:r>
        <w:rPr>
          <w:spacing w:val="-12"/>
        </w:rPr>
        <w:t xml:space="preserve"> </w:t>
      </w:r>
      <w:r>
        <w:t>проза</w:t>
      </w:r>
      <w:r>
        <w:rPr>
          <w:spacing w:val="-10"/>
        </w:rPr>
        <w:t xml:space="preserve"> </w:t>
      </w:r>
      <w:r>
        <w:t>и</w:t>
      </w:r>
      <w:r>
        <w:rPr>
          <w:spacing w:val="-11"/>
        </w:rPr>
        <w:t xml:space="preserve"> </w:t>
      </w:r>
      <w:r>
        <w:t>поэзия;</w:t>
      </w:r>
      <w:r>
        <w:rPr>
          <w:spacing w:val="-12"/>
        </w:rPr>
        <w:t xml:space="preserve"> </w:t>
      </w:r>
      <w:r>
        <w:t>художественный</w:t>
      </w:r>
      <w:r>
        <w:rPr>
          <w:spacing w:val="-11"/>
        </w:rPr>
        <w:t xml:space="preserve"> </w:t>
      </w:r>
      <w:r>
        <w:t>образ;</w:t>
      </w:r>
      <w:r>
        <w:rPr>
          <w:spacing w:val="-12"/>
        </w:rPr>
        <w:t xml:space="preserve"> </w:t>
      </w:r>
      <w:r>
        <w:t>литературные</w:t>
      </w:r>
      <w:r>
        <w:rPr>
          <w:spacing w:val="-13"/>
        </w:rPr>
        <w:t xml:space="preserve"> </w:t>
      </w:r>
      <w:r>
        <w:t>жанры</w:t>
      </w:r>
      <w:r>
        <w:rPr>
          <w:spacing w:val="25"/>
        </w:rPr>
        <w:t xml:space="preserve"> </w:t>
      </w:r>
      <w:r>
        <w:t>(народ</w:t>
      </w:r>
      <w:r>
        <w:t>ная</w:t>
      </w:r>
      <w:r>
        <w:rPr>
          <w:spacing w:val="26"/>
        </w:rPr>
        <w:t xml:space="preserve"> </w:t>
      </w:r>
      <w:r>
        <w:t>сказка,</w:t>
      </w:r>
      <w:r>
        <w:rPr>
          <w:spacing w:val="-11"/>
        </w:rPr>
        <w:t xml:space="preserve"> </w:t>
      </w:r>
      <w:r>
        <w:t>литературная сказка,</w:t>
      </w:r>
      <w:r>
        <w:rPr>
          <w:spacing w:val="40"/>
        </w:rPr>
        <w:t xml:space="preserve"> </w:t>
      </w:r>
      <w:r>
        <w:t>рассказ,</w:t>
      </w:r>
      <w:r>
        <w:rPr>
          <w:spacing w:val="40"/>
        </w:rPr>
        <w:t xml:space="preserve"> </w:t>
      </w:r>
      <w:r>
        <w:t>повесть,</w:t>
      </w:r>
      <w:r>
        <w:rPr>
          <w:spacing w:val="40"/>
        </w:rPr>
        <w:t xml:space="preserve"> </w:t>
      </w:r>
      <w:r>
        <w:t>стихотворение,</w:t>
      </w:r>
      <w:r>
        <w:rPr>
          <w:spacing w:val="40"/>
        </w:rPr>
        <w:t xml:space="preserve"> </w:t>
      </w:r>
      <w:r>
        <w:t>басня);</w:t>
      </w:r>
      <w:r>
        <w:rPr>
          <w:spacing w:val="40"/>
        </w:rPr>
        <w:t xml:space="preserve"> </w:t>
      </w:r>
      <w:r>
        <w:t>тема,</w:t>
      </w:r>
      <w:r>
        <w:rPr>
          <w:spacing w:val="40"/>
        </w:rPr>
        <w:t xml:space="preserve"> </w:t>
      </w:r>
      <w:r>
        <w:t>идея,</w:t>
      </w:r>
      <w:r>
        <w:rPr>
          <w:spacing w:val="40"/>
        </w:rPr>
        <w:t xml:space="preserve"> </w:t>
      </w:r>
      <w:r>
        <w:t>проблематика;</w:t>
      </w:r>
      <w:r>
        <w:rPr>
          <w:spacing w:val="40"/>
        </w:rPr>
        <w:t xml:space="preserve"> </w:t>
      </w:r>
      <w:r>
        <w:t>сюжет,</w:t>
      </w:r>
    </w:p>
    <w:p w14:paraId="4E96CFA7" w14:textId="77777777" w:rsidR="003324B1" w:rsidRDefault="007415B4" w:rsidP="007A5120">
      <w:pPr>
        <w:pStyle w:val="a5"/>
        <w:ind w:left="284" w:right="284"/>
        <w:jc w:val="both"/>
      </w:pPr>
      <w:r>
        <w:t>композиция;</w:t>
      </w:r>
      <w:r>
        <w:rPr>
          <w:spacing w:val="-14"/>
        </w:rPr>
        <w:t xml:space="preserve"> </w:t>
      </w:r>
      <w:r>
        <w:t>литературный</w:t>
      </w:r>
      <w:r>
        <w:rPr>
          <w:spacing w:val="-14"/>
        </w:rPr>
        <w:t xml:space="preserve"> </w:t>
      </w:r>
      <w:r>
        <w:t>герой</w:t>
      </w:r>
      <w:r>
        <w:rPr>
          <w:spacing w:val="-14"/>
        </w:rPr>
        <w:t xml:space="preserve"> </w:t>
      </w:r>
      <w:r>
        <w:t>(персонаж);</w:t>
      </w:r>
      <w:r>
        <w:rPr>
          <w:spacing w:val="-13"/>
        </w:rPr>
        <w:t xml:space="preserve"> </w:t>
      </w:r>
      <w:r>
        <w:t>портрет,</w:t>
      </w:r>
      <w:r>
        <w:rPr>
          <w:spacing w:val="-14"/>
        </w:rPr>
        <w:t xml:space="preserve"> </w:t>
      </w:r>
      <w:r>
        <w:t>пейзаж,</w:t>
      </w:r>
      <w:r>
        <w:rPr>
          <w:spacing w:val="-14"/>
        </w:rPr>
        <w:t xml:space="preserve"> </w:t>
      </w:r>
      <w:r>
        <w:t>художественная</w:t>
      </w:r>
      <w:r>
        <w:rPr>
          <w:spacing w:val="-14"/>
        </w:rPr>
        <w:t xml:space="preserve"> </w:t>
      </w:r>
      <w:r>
        <w:t>деталь;</w:t>
      </w:r>
      <w:r>
        <w:rPr>
          <w:spacing w:val="-13"/>
        </w:rPr>
        <w:t xml:space="preserve"> </w:t>
      </w:r>
      <w:r>
        <w:t>эпитет,</w:t>
      </w:r>
      <w:r>
        <w:rPr>
          <w:spacing w:val="-14"/>
        </w:rPr>
        <w:t xml:space="preserve"> </w:t>
      </w:r>
      <w:r>
        <w:t>сравнение, метафора, олицетворение; ритм</w:t>
      </w:r>
      <w:r>
        <w:t>, рифма;</w:t>
      </w:r>
    </w:p>
    <w:p w14:paraId="0AA917B5" w14:textId="77777777" w:rsidR="003324B1" w:rsidRDefault="007415B4" w:rsidP="007A5120">
      <w:pPr>
        <w:pStyle w:val="a5"/>
        <w:ind w:left="284" w:right="284"/>
        <w:jc w:val="both"/>
      </w:pPr>
      <w:r>
        <w:t>сопоставлять</w:t>
      </w:r>
      <w:r>
        <w:rPr>
          <w:spacing w:val="-16"/>
        </w:rPr>
        <w:t xml:space="preserve"> </w:t>
      </w:r>
      <w:r>
        <w:t>по</w:t>
      </w:r>
      <w:r>
        <w:rPr>
          <w:spacing w:val="-11"/>
        </w:rPr>
        <w:t xml:space="preserve"> </w:t>
      </w:r>
      <w:r>
        <w:t>опорному</w:t>
      </w:r>
      <w:r>
        <w:rPr>
          <w:spacing w:val="-13"/>
        </w:rPr>
        <w:t xml:space="preserve"> </w:t>
      </w:r>
      <w:r>
        <w:t>плану</w:t>
      </w:r>
      <w:r>
        <w:rPr>
          <w:spacing w:val="-14"/>
        </w:rPr>
        <w:t xml:space="preserve"> </w:t>
      </w:r>
      <w:r>
        <w:t>темы</w:t>
      </w:r>
      <w:r>
        <w:rPr>
          <w:spacing w:val="-9"/>
        </w:rPr>
        <w:t xml:space="preserve"> </w:t>
      </w:r>
      <w:r>
        <w:t>и</w:t>
      </w:r>
      <w:r>
        <w:rPr>
          <w:spacing w:val="-11"/>
        </w:rPr>
        <w:t xml:space="preserve"> </w:t>
      </w:r>
      <w:r>
        <w:t>сюжеты</w:t>
      </w:r>
      <w:r>
        <w:rPr>
          <w:spacing w:val="-12"/>
        </w:rPr>
        <w:t xml:space="preserve"> </w:t>
      </w:r>
      <w:r>
        <w:t>произведений,</w:t>
      </w:r>
      <w:r>
        <w:rPr>
          <w:spacing w:val="-10"/>
        </w:rPr>
        <w:t xml:space="preserve"> </w:t>
      </w:r>
      <w:r>
        <w:t>образы</w:t>
      </w:r>
      <w:r>
        <w:rPr>
          <w:spacing w:val="-9"/>
        </w:rPr>
        <w:t xml:space="preserve"> </w:t>
      </w:r>
      <w:r>
        <w:rPr>
          <w:spacing w:val="-2"/>
        </w:rPr>
        <w:t>персонажей;</w:t>
      </w:r>
    </w:p>
    <w:p w14:paraId="13FF2CA9" w14:textId="77777777" w:rsidR="003324B1" w:rsidRDefault="007415B4" w:rsidP="007A5120">
      <w:pPr>
        <w:pStyle w:val="a5"/>
        <w:ind w:left="284" w:right="284"/>
        <w:jc w:val="both"/>
      </w:pPr>
      <w:r>
        <w:t>сопоставлять</w:t>
      </w:r>
      <w:r>
        <w:rPr>
          <w:spacing w:val="-6"/>
        </w:rPr>
        <w:t xml:space="preserve"> </w:t>
      </w:r>
      <w:r>
        <w:t>с</w:t>
      </w:r>
      <w:r>
        <w:rPr>
          <w:spacing w:val="-3"/>
        </w:rPr>
        <w:t xml:space="preserve"> </w:t>
      </w:r>
      <w:r>
        <w:t>направляющей</w:t>
      </w:r>
      <w:r>
        <w:rPr>
          <w:spacing w:val="-6"/>
        </w:rPr>
        <w:t xml:space="preserve"> </w:t>
      </w:r>
      <w:r>
        <w:t>помощью</w:t>
      </w:r>
      <w:r>
        <w:rPr>
          <w:spacing w:val="-5"/>
        </w:rPr>
        <w:t xml:space="preserve"> </w:t>
      </w:r>
      <w:r>
        <w:t>педагога</w:t>
      </w:r>
      <w:r>
        <w:rPr>
          <w:spacing w:val="-5"/>
        </w:rPr>
        <w:t xml:space="preserve"> </w:t>
      </w:r>
      <w:r>
        <w:t>изученные</w:t>
      </w:r>
      <w:r>
        <w:rPr>
          <w:spacing w:val="-5"/>
        </w:rPr>
        <w:t xml:space="preserve"> </w:t>
      </w:r>
      <w:r>
        <w:t>произведения</w:t>
      </w:r>
      <w:r>
        <w:rPr>
          <w:spacing w:val="-4"/>
        </w:rPr>
        <w:t xml:space="preserve"> </w:t>
      </w:r>
      <w:r>
        <w:t>фольклора</w:t>
      </w:r>
      <w:r>
        <w:rPr>
          <w:spacing w:val="-5"/>
        </w:rPr>
        <w:t xml:space="preserve"> </w:t>
      </w:r>
      <w:r>
        <w:t>и</w:t>
      </w:r>
      <w:r>
        <w:rPr>
          <w:spacing w:val="-2"/>
        </w:rPr>
        <w:t xml:space="preserve"> </w:t>
      </w:r>
      <w:r>
        <w:t>художественной литературы с произведениями других видов искусства (с учетом актуального уровня развития обучающихся с ЗПР);</w:t>
      </w:r>
    </w:p>
    <w:p w14:paraId="3F6101D2" w14:textId="77777777" w:rsidR="003324B1" w:rsidRDefault="007415B4" w:rsidP="007A5120">
      <w:pPr>
        <w:pStyle w:val="a5"/>
        <w:ind w:left="284" w:right="284"/>
        <w:jc w:val="both"/>
      </w:pPr>
      <w:r>
        <w:t>выразительно читать, в том числе наизусть произведения, и (или) фрагменты (не менее 3 поэтических произведений, не выученных ранее);</w:t>
      </w:r>
    </w:p>
    <w:p w14:paraId="078FB87F" w14:textId="77777777" w:rsidR="003324B1" w:rsidRDefault="007415B4" w:rsidP="007A5120">
      <w:pPr>
        <w:pStyle w:val="a5"/>
        <w:ind w:left="284" w:right="284"/>
        <w:jc w:val="both"/>
      </w:pPr>
      <w:r>
        <w:t xml:space="preserve">пересказывать прочитанное </w:t>
      </w:r>
      <w:proofErr w:type="gramStart"/>
      <w:r>
        <w:t>произведение по опорным словам</w:t>
      </w:r>
      <w:proofErr w:type="gramEnd"/>
      <w:r>
        <w:t>,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14:paraId="2FA5A67F" w14:textId="77777777" w:rsidR="003324B1" w:rsidRDefault="007415B4" w:rsidP="007A5120">
      <w:pPr>
        <w:pStyle w:val="a5"/>
        <w:ind w:left="284" w:right="284"/>
        <w:jc w:val="both"/>
      </w:pPr>
      <w:r>
        <w:t>участвовать</w:t>
      </w:r>
      <w:r>
        <w:rPr>
          <w:spacing w:val="-14"/>
        </w:rPr>
        <w:t xml:space="preserve"> </w:t>
      </w:r>
      <w:r>
        <w:t>в</w:t>
      </w:r>
      <w:r>
        <w:rPr>
          <w:spacing w:val="-13"/>
        </w:rPr>
        <w:t xml:space="preserve"> </w:t>
      </w:r>
      <w:r>
        <w:t>беседе</w:t>
      </w:r>
      <w:r>
        <w:rPr>
          <w:spacing w:val="-13"/>
        </w:rPr>
        <w:t xml:space="preserve"> </w:t>
      </w:r>
      <w:r>
        <w:t>и</w:t>
      </w:r>
      <w:r>
        <w:rPr>
          <w:spacing w:val="-11"/>
        </w:rPr>
        <w:t xml:space="preserve"> </w:t>
      </w:r>
      <w:r>
        <w:t>диалоге</w:t>
      </w:r>
      <w:r>
        <w:rPr>
          <w:spacing w:val="-13"/>
        </w:rPr>
        <w:t xml:space="preserve"> </w:t>
      </w:r>
      <w:r>
        <w:t>о</w:t>
      </w:r>
      <w:r>
        <w:rPr>
          <w:spacing w:val="-12"/>
        </w:rPr>
        <w:t xml:space="preserve"> </w:t>
      </w:r>
      <w:r>
        <w:t>проч</w:t>
      </w:r>
      <w:r>
        <w:t>итанном</w:t>
      </w:r>
      <w:r>
        <w:rPr>
          <w:spacing w:val="-12"/>
        </w:rPr>
        <w:t xml:space="preserve"> </w:t>
      </w:r>
      <w:r>
        <w:rPr>
          <w:spacing w:val="-2"/>
        </w:rPr>
        <w:t>произведении;</w:t>
      </w:r>
    </w:p>
    <w:p w14:paraId="00F11F1F" w14:textId="77777777" w:rsidR="003324B1" w:rsidRDefault="007415B4" w:rsidP="007A5120">
      <w:pPr>
        <w:pStyle w:val="a5"/>
        <w:ind w:left="284" w:right="284"/>
        <w:jc w:val="both"/>
      </w:pPr>
      <w:r>
        <w:t>создавать устные и письменные высказывания разных жанров объемом не менее 50 слов (с учетом актуального уровня развития обучающихся с ЗПР);</w:t>
      </w:r>
    </w:p>
    <w:p w14:paraId="3D439897" w14:textId="77777777" w:rsidR="003324B1" w:rsidRDefault="007415B4" w:rsidP="007A5120">
      <w:pPr>
        <w:pStyle w:val="a5"/>
        <w:ind w:left="284" w:right="284"/>
        <w:jc w:val="both"/>
      </w:pPr>
      <w:r>
        <w:t>с</w:t>
      </w:r>
      <w:r>
        <w:rPr>
          <w:spacing w:val="-8"/>
        </w:rPr>
        <w:t xml:space="preserve"> </w:t>
      </w:r>
      <w:r>
        <w:t>направляющей</w:t>
      </w:r>
      <w:r>
        <w:rPr>
          <w:spacing w:val="-9"/>
        </w:rPr>
        <w:t xml:space="preserve"> </w:t>
      </w:r>
      <w:r>
        <w:t>помощью</w:t>
      </w:r>
      <w:r>
        <w:rPr>
          <w:spacing w:val="-8"/>
        </w:rPr>
        <w:t xml:space="preserve"> </w:t>
      </w:r>
      <w:r>
        <w:t>педагога</w:t>
      </w:r>
      <w:r>
        <w:rPr>
          <w:spacing w:val="-8"/>
        </w:rPr>
        <w:t xml:space="preserve"> </w:t>
      </w:r>
      <w:r>
        <w:t>осуществлять</w:t>
      </w:r>
      <w:r>
        <w:rPr>
          <w:spacing w:val="-8"/>
        </w:rPr>
        <w:t xml:space="preserve"> </w:t>
      </w:r>
      <w:r>
        <w:t>начальные</w:t>
      </w:r>
      <w:r>
        <w:rPr>
          <w:spacing w:val="-8"/>
        </w:rPr>
        <w:t xml:space="preserve"> </w:t>
      </w:r>
      <w:r>
        <w:t>умения</w:t>
      </w:r>
      <w:r>
        <w:rPr>
          <w:spacing w:val="-4"/>
        </w:rPr>
        <w:t xml:space="preserve"> </w:t>
      </w:r>
      <w:r>
        <w:t>интерпретации</w:t>
      </w:r>
      <w:r>
        <w:rPr>
          <w:spacing w:val="-6"/>
        </w:rPr>
        <w:t xml:space="preserve"> </w:t>
      </w:r>
      <w:r>
        <w:t>и</w:t>
      </w:r>
      <w:r>
        <w:rPr>
          <w:spacing w:val="30"/>
        </w:rPr>
        <w:t xml:space="preserve"> </w:t>
      </w:r>
      <w:proofErr w:type="spellStart"/>
      <w:r>
        <w:t>оценкиизученных</w:t>
      </w:r>
      <w:proofErr w:type="spellEnd"/>
      <w:r>
        <w:t xml:space="preserve"> </w:t>
      </w:r>
      <w:r>
        <w:lastRenderedPageBreak/>
        <w:t>произведений фольклора и литературы;</w:t>
      </w:r>
    </w:p>
    <w:p w14:paraId="6541B8C3" w14:textId="77777777" w:rsidR="003324B1" w:rsidRDefault="007415B4" w:rsidP="007A5120">
      <w:pPr>
        <w:pStyle w:val="a5"/>
        <w:ind w:left="284" w:right="284"/>
        <w:jc w:val="both"/>
      </w:pPr>
      <w: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255A0954" w14:textId="77777777" w:rsidR="003324B1" w:rsidRDefault="007415B4" w:rsidP="007A5120">
      <w:pPr>
        <w:pStyle w:val="a5"/>
        <w:ind w:left="284" w:right="284"/>
        <w:jc w:val="both"/>
      </w:pPr>
      <w:r>
        <w:t>планировать с направляющей помощью педаго</w:t>
      </w:r>
      <w:r>
        <w:t>га собственное досуговое чтение, расширять свой круг чтения, в том числе за счет произведений современной литературы для детей и подростков;</w:t>
      </w:r>
    </w:p>
    <w:p w14:paraId="0A2491FE" w14:textId="77777777" w:rsidR="003324B1" w:rsidRDefault="007415B4" w:rsidP="007A5120">
      <w:pPr>
        <w:pStyle w:val="a5"/>
        <w:ind w:left="284" w:right="284"/>
        <w:jc w:val="both"/>
      </w:pPr>
      <w:r>
        <w:t>участвовать в создании элементарных учебных проектов с направляющей помощью педагога и учиться публично представлят</w:t>
      </w:r>
      <w:r>
        <w:t>ь их результаты (с учетом актуального уровня развития обучающихся с ЗПР);</w:t>
      </w:r>
    </w:p>
    <w:p w14:paraId="380172C6" w14:textId="77777777" w:rsidR="003324B1" w:rsidRDefault="007415B4" w:rsidP="007A5120">
      <w:pPr>
        <w:pStyle w:val="a5"/>
        <w:ind w:left="284" w:right="284"/>
        <w:jc w:val="both"/>
      </w:pPr>
      <w: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w:t>
      </w:r>
      <w:r>
        <w:t xml:space="preserve">ктронными библиотеками и другими интернет-ресурсами, соблюдая правила информационной </w:t>
      </w:r>
      <w:r>
        <w:rPr>
          <w:spacing w:val="-2"/>
        </w:rPr>
        <w:t>безопасности.</w:t>
      </w:r>
    </w:p>
    <w:p w14:paraId="2A9CE3EF" w14:textId="77777777" w:rsidR="003324B1" w:rsidRDefault="007415B4" w:rsidP="007A5120">
      <w:pPr>
        <w:pStyle w:val="a5"/>
        <w:ind w:left="284" w:right="284"/>
        <w:jc w:val="both"/>
      </w:pPr>
      <w:r>
        <w:t>Предметные результаты изучения литературы. К концу обучения в 6 классе обучающийся научится:</w:t>
      </w:r>
    </w:p>
    <w:p w14:paraId="5FE0FEAC" w14:textId="77777777" w:rsidR="003324B1" w:rsidRDefault="007415B4" w:rsidP="007A5120">
      <w:pPr>
        <w:pStyle w:val="a5"/>
        <w:ind w:left="284" w:right="284"/>
        <w:jc w:val="both"/>
      </w:pPr>
      <w:r>
        <w:t>иметь</w:t>
      </w:r>
      <w:r>
        <w:rPr>
          <w:spacing w:val="-1"/>
        </w:rPr>
        <w:t xml:space="preserve"> </w:t>
      </w:r>
      <w:r>
        <w:t>представления</w:t>
      </w:r>
      <w:r>
        <w:rPr>
          <w:spacing w:val="-2"/>
        </w:rPr>
        <w:t xml:space="preserve"> </w:t>
      </w:r>
      <w:r>
        <w:t>об</w:t>
      </w:r>
      <w:r>
        <w:rPr>
          <w:spacing w:val="-1"/>
        </w:rPr>
        <w:t xml:space="preserve"> </w:t>
      </w:r>
      <w:r>
        <w:t>общечеловеческой и</w:t>
      </w:r>
      <w:r>
        <w:rPr>
          <w:spacing w:val="-2"/>
        </w:rPr>
        <w:t xml:space="preserve"> </w:t>
      </w:r>
      <w:r>
        <w:t>духовно-нравственной</w:t>
      </w:r>
      <w:r>
        <w:rPr>
          <w:spacing w:val="-1"/>
        </w:rPr>
        <w:t xml:space="preserve"> </w:t>
      </w:r>
      <w:r>
        <w:t>ц</w:t>
      </w:r>
      <w:r>
        <w:t>енности литературы,</w:t>
      </w:r>
      <w:r>
        <w:rPr>
          <w:spacing w:val="-1"/>
        </w:rPr>
        <w:t xml:space="preserve"> </w:t>
      </w:r>
      <w:r>
        <w:t>осознавать</w:t>
      </w:r>
      <w:r>
        <w:rPr>
          <w:spacing w:val="-1"/>
        </w:rPr>
        <w:t xml:space="preserve"> </w:t>
      </w:r>
      <w:r>
        <w:t xml:space="preserve">ее роль в воспитании любви к Родине и укреплении единства многонационального народа Российской </w:t>
      </w:r>
      <w:r>
        <w:rPr>
          <w:spacing w:val="-2"/>
        </w:rPr>
        <w:t>Федерации;</w:t>
      </w:r>
    </w:p>
    <w:p w14:paraId="5596E4D3" w14:textId="77777777" w:rsidR="003324B1" w:rsidRDefault="007415B4" w:rsidP="007A5120">
      <w:pPr>
        <w:pStyle w:val="a5"/>
        <w:ind w:left="284" w:right="284"/>
        <w:jc w:val="both"/>
      </w:pPr>
      <w: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14:paraId="18D5526A" w14:textId="77777777" w:rsidR="003324B1" w:rsidRDefault="007415B4" w:rsidP="007A5120">
      <w:pPr>
        <w:pStyle w:val="a5"/>
        <w:ind w:left="284" w:right="284"/>
        <w:jc w:val="both"/>
      </w:pPr>
      <w:r>
        <w:t>осуществлять элементарный смысловой анализ произведений фольклора и художественной литературы; восп</w:t>
      </w:r>
      <w:r>
        <w:t>ринимать, анализировать и оценивать прочитанное (с учетом актуального уровня развития обучающихся с ЗПР):</w:t>
      </w:r>
    </w:p>
    <w:p w14:paraId="4AC7653A" w14:textId="77777777" w:rsidR="003324B1" w:rsidRDefault="007415B4" w:rsidP="007A5120">
      <w:pPr>
        <w:pStyle w:val="a5"/>
        <w:ind w:left="284" w:right="284"/>
        <w:jc w:val="both"/>
      </w:pPr>
      <w:r>
        <w:t xml:space="preserve">определять тему и главную мысль произведения, основные вопросы, поднятые автором; указывать родовую и жанровую принадлежность произведения, используя </w:t>
      </w:r>
      <w:r>
        <w:t>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14:paraId="5E834F2A" w14:textId="77777777" w:rsidR="003324B1" w:rsidRDefault="007415B4" w:rsidP="007A5120">
      <w:pPr>
        <w:pStyle w:val="a5"/>
        <w:ind w:left="284" w:right="284"/>
        <w:jc w:val="both"/>
      </w:pPr>
      <w:r>
        <w:t>понимать</w:t>
      </w:r>
      <w:r>
        <w:rPr>
          <w:spacing w:val="-13"/>
        </w:rPr>
        <w:t xml:space="preserve"> </w:t>
      </w:r>
      <w:r>
        <w:t>сущность</w:t>
      </w:r>
      <w:r>
        <w:rPr>
          <w:spacing w:val="-10"/>
        </w:rPr>
        <w:t xml:space="preserve"> </w:t>
      </w:r>
      <w:r>
        <w:t>теоретико-литературных</w:t>
      </w:r>
      <w:r>
        <w:rPr>
          <w:spacing w:val="-13"/>
        </w:rPr>
        <w:t xml:space="preserve"> </w:t>
      </w:r>
      <w:r>
        <w:t>понятий</w:t>
      </w:r>
      <w:r>
        <w:rPr>
          <w:spacing w:val="-9"/>
        </w:rPr>
        <w:t xml:space="preserve"> </w:t>
      </w:r>
      <w:r>
        <w:t>и</w:t>
      </w:r>
      <w:r>
        <w:rPr>
          <w:spacing w:val="-11"/>
        </w:rPr>
        <w:t xml:space="preserve"> </w:t>
      </w:r>
      <w:r>
        <w:t>с</w:t>
      </w:r>
      <w:r>
        <w:rPr>
          <w:spacing w:val="-13"/>
        </w:rPr>
        <w:t xml:space="preserve"> </w:t>
      </w:r>
      <w:r>
        <w:t>направляющей</w:t>
      </w:r>
      <w:r>
        <w:rPr>
          <w:spacing w:val="-11"/>
        </w:rPr>
        <w:t xml:space="preserve"> </w:t>
      </w:r>
      <w:r>
        <w:t>помощью</w:t>
      </w:r>
      <w:r>
        <w:rPr>
          <w:spacing w:val="-12"/>
        </w:rPr>
        <w:t xml:space="preserve"> </w:t>
      </w:r>
      <w:r>
        <w:t>педагога</w:t>
      </w:r>
      <w:r>
        <w:rPr>
          <w:spacing w:val="-13"/>
        </w:rPr>
        <w:t xml:space="preserve"> </w:t>
      </w:r>
      <w:r>
        <w:t>использо</w:t>
      </w:r>
      <w:r>
        <w:t>вать их в процессе анализа произведений: художественная литература и устное народное творчество; проза и поэзия; художественный</w:t>
      </w:r>
      <w:r>
        <w:rPr>
          <w:spacing w:val="-3"/>
        </w:rPr>
        <w:t xml:space="preserve"> </w:t>
      </w:r>
      <w:r>
        <w:t>образ;</w:t>
      </w:r>
      <w:r>
        <w:rPr>
          <w:spacing w:val="-1"/>
        </w:rPr>
        <w:t xml:space="preserve"> </w:t>
      </w:r>
      <w:r>
        <w:t>роды</w:t>
      </w:r>
      <w:r>
        <w:rPr>
          <w:spacing w:val="-2"/>
        </w:rPr>
        <w:t xml:space="preserve"> </w:t>
      </w:r>
      <w:r>
        <w:t>(лирика, эпос),</w:t>
      </w:r>
      <w:r>
        <w:rPr>
          <w:spacing w:val="-2"/>
        </w:rPr>
        <w:t xml:space="preserve"> </w:t>
      </w:r>
      <w:r>
        <w:t>жанры</w:t>
      </w:r>
      <w:r>
        <w:rPr>
          <w:spacing w:val="40"/>
        </w:rPr>
        <w:t xml:space="preserve"> </w:t>
      </w:r>
      <w:r>
        <w:t>(рассказ,</w:t>
      </w:r>
      <w:r>
        <w:rPr>
          <w:spacing w:val="40"/>
        </w:rPr>
        <w:t xml:space="preserve"> </w:t>
      </w:r>
      <w:r>
        <w:t>повесть, роман,</w:t>
      </w:r>
      <w:r>
        <w:rPr>
          <w:spacing w:val="-2"/>
        </w:rPr>
        <w:t xml:space="preserve"> </w:t>
      </w:r>
      <w:r>
        <w:t>басня);</w:t>
      </w:r>
      <w:r>
        <w:rPr>
          <w:spacing w:val="-1"/>
        </w:rPr>
        <w:t xml:space="preserve"> </w:t>
      </w:r>
      <w:r>
        <w:t>тема,</w:t>
      </w:r>
      <w:r>
        <w:rPr>
          <w:spacing w:val="-2"/>
        </w:rPr>
        <w:t xml:space="preserve"> </w:t>
      </w:r>
      <w:r>
        <w:t>идея, проблематика; сюжет, композиция; стадии развития</w:t>
      </w:r>
      <w:r>
        <w:t xml:space="preserve">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w:t>
      </w:r>
      <w:r>
        <w:t>олицетворение, гипербола; стихотворный метр (хорей, ямб), ритм, рифма;</w:t>
      </w:r>
    </w:p>
    <w:p w14:paraId="6E80EA14" w14:textId="77777777" w:rsidR="003324B1" w:rsidRDefault="007415B4" w:rsidP="007A5120">
      <w:pPr>
        <w:pStyle w:val="a5"/>
        <w:ind w:left="284" w:right="284"/>
        <w:jc w:val="both"/>
      </w:pPr>
      <w: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w:t>
      </w:r>
      <w:r>
        <w:t>азвития обучающихся с ЗПР);</w:t>
      </w:r>
    </w:p>
    <w:p w14:paraId="62A0E9B7" w14:textId="77777777" w:rsidR="003324B1" w:rsidRDefault="007415B4" w:rsidP="007A5120">
      <w:pPr>
        <w:pStyle w:val="a5"/>
        <w:ind w:left="284" w:right="284"/>
        <w:jc w:val="both"/>
      </w:pPr>
      <w: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14:paraId="5232F369" w14:textId="77777777" w:rsidR="003324B1" w:rsidRDefault="007415B4" w:rsidP="007A5120">
      <w:pPr>
        <w:pStyle w:val="a5"/>
        <w:ind w:left="284" w:right="284"/>
        <w:jc w:val="both"/>
      </w:pPr>
      <w:r>
        <w:t>выразительно читать стихи и прозу, в том числе наизусть произ</w:t>
      </w:r>
      <w:r>
        <w:t>ведения, и (или) фрагменты (не менее</w:t>
      </w:r>
      <w:r>
        <w:rPr>
          <w:spacing w:val="-1"/>
        </w:rPr>
        <w:t xml:space="preserve"> </w:t>
      </w:r>
      <w:r>
        <w:t>4 - 5 поэтических произведений, не выученных ранее);</w:t>
      </w:r>
    </w:p>
    <w:p w14:paraId="07B0EC7F" w14:textId="77777777" w:rsidR="003324B1" w:rsidRDefault="007415B4" w:rsidP="007A5120">
      <w:pPr>
        <w:pStyle w:val="a5"/>
        <w:ind w:left="284" w:right="284"/>
        <w:jc w:val="both"/>
      </w:pPr>
      <w:r>
        <w:rPr>
          <w:spacing w:val="-2"/>
        </w:rPr>
        <w:t xml:space="preserve">пересказывать прочитанное произведение, используя подробный, сжатый, выборочный пересказ, отвечать </w:t>
      </w:r>
      <w:r>
        <w:t>на вопросы по прочитанному произведению и с направляющей помощью пе</w:t>
      </w:r>
      <w:r>
        <w:t>дагога формулировать вопросы к тексту;</w:t>
      </w:r>
    </w:p>
    <w:p w14:paraId="296D8673" w14:textId="77777777" w:rsidR="003324B1" w:rsidRDefault="007415B4" w:rsidP="007A5120">
      <w:pPr>
        <w:pStyle w:val="a5"/>
        <w:ind w:left="284" w:right="284"/>
        <w:jc w:val="both"/>
      </w:pPr>
      <w:r>
        <w:t>участвовать</w:t>
      </w:r>
      <w:r>
        <w:rPr>
          <w:spacing w:val="-14"/>
        </w:rPr>
        <w:t xml:space="preserve"> </w:t>
      </w:r>
      <w:r>
        <w:t>в</w:t>
      </w:r>
      <w:r>
        <w:rPr>
          <w:spacing w:val="-13"/>
        </w:rPr>
        <w:t xml:space="preserve"> </w:t>
      </w:r>
      <w:r>
        <w:t>беседе</w:t>
      </w:r>
      <w:r>
        <w:rPr>
          <w:spacing w:val="-13"/>
        </w:rPr>
        <w:t xml:space="preserve"> </w:t>
      </w:r>
      <w:r>
        <w:t>и</w:t>
      </w:r>
      <w:r>
        <w:rPr>
          <w:spacing w:val="-11"/>
        </w:rPr>
        <w:t xml:space="preserve"> </w:t>
      </w:r>
      <w:r>
        <w:t>диалоге</w:t>
      </w:r>
      <w:r>
        <w:rPr>
          <w:spacing w:val="-13"/>
        </w:rPr>
        <w:t xml:space="preserve"> </w:t>
      </w:r>
      <w:r>
        <w:t>о</w:t>
      </w:r>
      <w:r>
        <w:rPr>
          <w:spacing w:val="-12"/>
        </w:rPr>
        <w:t xml:space="preserve"> </w:t>
      </w:r>
      <w:r>
        <w:t>прочитанном</w:t>
      </w:r>
      <w:r>
        <w:rPr>
          <w:spacing w:val="-12"/>
        </w:rPr>
        <w:t xml:space="preserve"> </w:t>
      </w:r>
      <w:r>
        <w:rPr>
          <w:spacing w:val="-2"/>
        </w:rPr>
        <w:t>произведении;</w:t>
      </w:r>
    </w:p>
    <w:p w14:paraId="47AF467F" w14:textId="77777777" w:rsidR="003324B1" w:rsidRDefault="007415B4" w:rsidP="007A5120">
      <w:pPr>
        <w:pStyle w:val="a5"/>
        <w:ind w:left="284" w:right="284"/>
        <w:jc w:val="both"/>
      </w:pPr>
      <w:r>
        <w:t>создавать</w:t>
      </w:r>
      <w:r>
        <w:rPr>
          <w:spacing w:val="36"/>
        </w:rPr>
        <w:t xml:space="preserve"> </w:t>
      </w:r>
      <w:r>
        <w:t>устные</w:t>
      </w:r>
      <w:r>
        <w:rPr>
          <w:spacing w:val="39"/>
        </w:rPr>
        <w:t xml:space="preserve"> </w:t>
      </w:r>
      <w:r>
        <w:t>и</w:t>
      </w:r>
      <w:r>
        <w:rPr>
          <w:spacing w:val="35"/>
        </w:rPr>
        <w:t xml:space="preserve"> </w:t>
      </w:r>
      <w:r>
        <w:t>письменные</w:t>
      </w:r>
      <w:r>
        <w:rPr>
          <w:spacing w:val="37"/>
        </w:rPr>
        <w:t xml:space="preserve"> </w:t>
      </w:r>
      <w:r>
        <w:t>высказывания</w:t>
      </w:r>
      <w:r>
        <w:rPr>
          <w:spacing w:val="38"/>
        </w:rPr>
        <w:t xml:space="preserve"> </w:t>
      </w:r>
      <w:r>
        <w:t>разных</w:t>
      </w:r>
      <w:r>
        <w:rPr>
          <w:spacing w:val="36"/>
        </w:rPr>
        <w:t xml:space="preserve"> </w:t>
      </w:r>
      <w:r>
        <w:t>жанров</w:t>
      </w:r>
      <w:r>
        <w:rPr>
          <w:spacing w:val="37"/>
        </w:rPr>
        <w:t xml:space="preserve"> </w:t>
      </w:r>
      <w:r>
        <w:t>(объемом</w:t>
      </w:r>
      <w:r>
        <w:rPr>
          <w:spacing w:val="36"/>
        </w:rPr>
        <w:t xml:space="preserve"> </w:t>
      </w:r>
      <w:r>
        <w:t>не</w:t>
      </w:r>
      <w:r>
        <w:rPr>
          <w:spacing w:val="36"/>
        </w:rPr>
        <w:t xml:space="preserve"> </w:t>
      </w:r>
      <w:r>
        <w:t>менее</w:t>
      </w:r>
      <w:r>
        <w:rPr>
          <w:spacing w:val="36"/>
        </w:rPr>
        <w:t xml:space="preserve"> </w:t>
      </w:r>
      <w:r>
        <w:t>80</w:t>
      </w:r>
      <w:r>
        <w:rPr>
          <w:spacing w:val="36"/>
        </w:rPr>
        <w:t xml:space="preserve"> </w:t>
      </w:r>
      <w:r>
        <w:t>слов),</w:t>
      </w:r>
      <w:r>
        <w:rPr>
          <w:spacing w:val="38"/>
        </w:rPr>
        <w:t xml:space="preserve"> </w:t>
      </w:r>
      <w:r>
        <w:t>писать сочинение по заданной теме с опорой на прочитанные произведения;</w:t>
      </w:r>
    </w:p>
    <w:p w14:paraId="2A3041D1" w14:textId="77777777" w:rsidR="003324B1" w:rsidRDefault="007415B4" w:rsidP="007A5120">
      <w:pPr>
        <w:pStyle w:val="a5"/>
        <w:ind w:left="284" w:right="284"/>
        <w:jc w:val="both"/>
      </w:pPr>
      <w:r>
        <w:t>владеть</w:t>
      </w:r>
      <w:r>
        <w:rPr>
          <w:spacing w:val="-9"/>
        </w:rPr>
        <w:t xml:space="preserve"> </w:t>
      </w:r>
      <w:r>
        <w:t>умениями</w:t>
      </w:r>
      <w:r>
        <w:rPr>
          <w:spacing w:val="-7"/>
        </w:rPr>
        <w:t xml:space="preserve"> </w:t>
      </w:r>
      <w:r>
        <w:t>интерпретации</w:t>
      </w:r>
      <w:r>
        <w:rPr>
          <w:spacing w:val="-10"/>
        </w:rPr>
        <w:t xml:space="preserve"> </w:t>
      </w:r>
      <w:r>
        <w:t>и</w:t>
      </w:r>
      <w:r>
        <w:rPr>
          <w:spacing w:val="-7"/>
        </w:rPr>
        <w:t xml:space="preserve"> </w:t>
      </w:r>
      <w:r>
        <w:t>оценки</w:t>
      </w:r>
      <w:r>
        <w:rPr>
          <w:spacing w:val="-10"/>
        </w:rPr>
        <w:t xml:space="preserve"> </w:t>
      </w:r>
      <w:r>
        <w:t>изученных</w:t>
      </w:r>
      <w:r>
        <w:rPr>
          <w:spacing w:val="-7"/>
        </w:rPr>
        <w:t xml:space="preserve"> </w:t>
      </w:r>
      <w:r>
        <w:t>произведений</w:t>
      </w:r>
      <w:r>
        <w:rPr>
          <w:spacing w:val="-12"/>
        </w:rPr>
        <w:t xml:space="preserve"> </w:t>
      </w:r>
      <w:r>
        <w:t>фольклора,</w:t>
      </w:r>
      <w:r>
        <w:rPr>
          <w:spacing w:val="-9"/>
        </w:rPr>
        <w:t xml:space="preserve"> </w:t>
      </w:r>
      <w:r>
        <w:t>древнерусской,</w:t>
      </w:r>
      <w:r>
        <w:rPr>
          <w:spacing w:val="-7"/>
        </w:rPr>
        <w:t xml:space="preserve"> </w:t>
      </w:r>
      <w:r>
        <w:t>русской и зарубежной литературы и современных авторов с использованием методов смыслового чтени</w:t>
      </w:r>
      <w:r>
        <w:t>я;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14:paraId="1859B3F0" w14:textId="77777777" w:rsidR="003324B1" w:rsidRDefault="007415B4" w:rsidP="007A5120">
      <w:pPr>
        <w:pStyle w:val="a5"/>
        <w:ind w:left="284" w:right="284"/>
        <w:jc w:val="both"/>
      </w:pPr>
      <w:r>
        <w:t>планировать</w:t>
      </w:r>
      <w:r>
        <w:rPr>
          <w:spacing w:val="-6"/>
        </w:rPr>
        <w:t xml:space="preserve"> </w:t>
      </w:r>
      <w:r>
        <w:t>собственное</w:t>
      </w:r>
      <w:r>
        <w:rPr>
          <w:spacing w:val="-3"/>
        </w:rPr>
        <w:t xml:space="preserve"> </w:t>
      </w:r>
      <w:r>
        <w:t>досуговое</w:t>
      </w:r>
      <w:r>
        <w:rPr>
          <w:spacing w:val="-3"/>
        </w:rPr>
        <w:t xml:space="preserve"> </w:t>
      </w:r>
      <w:r>
        <w:t>чтение,</w:t>
      </w:r>
      <w:r>
        <w:rPr>
          <w:spacing w:val="-6"/>
        </w:rPr>
        <w:t xml:space="preserve"> </w:t>
      </w:r>
      <w:r>
        <w:t>обогащать</w:t>
      </w:r>
      <w:r>
        <w:rPr>
          <w:spacing w:val="-3"/>
        </w:rPr>
        <w:t xml:space="preserve"> </w:t>
      </w:r>
      <w:r>
        <w:t>свой</w:t>
      </w:r>
      <w:r>
        <w:rPr>
          <w:spacing w:val="-4"/>
        </w:rPr>
        <w:t xml:space="preserve"> </w:t>
      </w:r>
      <w:r>
        <w:t>круг</w:t>
      </w:r>
      <w:r>
        <w:rPr>
          <w:spacing w:val="-3"/>
        </w:rPr>
        <w:t xml:space="preserve"> </w:t>
      </w:r>
      <w:r>
        <w:t>чтения</w:t>
      </w:r>
      <w:r>
        <w:rPr>
          <w:spacing w:val="-4"/>
        </w:rPr>
        <w:t xml:space="preserve"> </w:t>
      </w:r>
      <w:r>
        <w:t>по</w:t>
      </w:r>
      <w:r>
        <w:rPr>
          <w:spacing w:val="-3"/>
        </w:rPr>
        <w:t xml:space="preserve"> </w:t>
      </w:r>
      <w:r>
        <w:t>рекомендациям</w:t>
      </w:r>
      <w:r>
        <w:rPr>
          <w:spacing w:val="-4"/>
        </w:rPr>
        <w:t xml:space="preserve"> </w:t>
      </w:r>
      <w:r>
        <w:t>педаг</w:t>
      </w:r>
      <w:r>
        <w:t>ога,</w:t>
      </w:r>
      <w:r>
        <w:rPr>
          <w:spacing w:val="-3"/>
        </w:rPr>
        <w:t xml:space="preserve"> </w:t>
      </w:r>
      <w:r>
        <w:t>в том числе за счет произведений современной литературы для детей и подростков;</w:t>
      </w:r>
    </w:p>
    <w:p w14:paraId="4458BCD4" w14:textId="77777777" w:rsidR="003324B1" w:rsidRDefault="007415B4" w:rsidP="007A5120">
      <w:pPr>
        <w:pStyle w:val="a5"/>
        <w:ind w:left="284" w:right="284"/>
        <w:jc w:val="both"/>
      </w:pPr>
      <w:r>
        <w:t>развивать</w:t>
      </w:r>
      <w:r>
        <w:rPr>
          <w:spacing w:val="40"/>
        </w:rPr>
        <w:t xml:space="preserve"> </w:t>
      </w:r>
      <w:r>
        <w:t>умения</w:t>
      </w:r>
      <w:r>
        <w:rPr>
          <w:spacing w:val="40"/>
        </w:rPr>
        <w:t xml:space="preserve"> </w:t>
      </w:r>
      <w:r>
        <w:t>коллективной</w:t>
      </w:r>
      <w:r>
        <w:rPr>
          <w:spacing w:val="40"/>
        </w:rPr>
        <w:t xml:space="preserve"> </w:t>
      </w:r>
      <w:r>
        <w:t>проектной</w:t>
      </w:r>
      <w:r>
        <w:rPr>
          <w:spacing w:val="40"/>
        </w:rPr>
        <w:t xml:space="preserve"> </w:t>
      </w:r>
      <w:r>
        <w:t>или</w:t>
      </w:r>
      <w:r>
        <w:rPr>
          <w:spacing w:val="40"/>
        </w:rPr>
        <w:t xml:space="preserve"> </w:t>
      </w:r>
      <w:r>
        <w:t>исследовательской</w:t>
      </w:r>
      <w:r>
        <w:rPr>
          <w:spacing w:val="40"/>
        </w:rPr>
        <w:t xml:space="preserve"> </w:t>
      </w:r>
      <w:r>
        <w:t>деятельности</w:t>
      </w:r>
      <w:r>
        <w:rPr>
          <w:spacing w:val="40"/>
        </w:rPr>
        <w:t xml:space="preserve"> </w:t>
      </w:r>
      <w:r>
        <w:t>с</w:t>
      </w:r>
      <w:r>
        <w:rPr>
          <w:spacing w:val="40"/>
        </w:rPr>
        <w:t xml:space="preserve"> </w:t>
      </w:r>
      <w:r>
        <w:t>направляющей</w:t>
      </w:r>
      <w:r>
        <w:rPr>
          <w:spacing w:val="80"/>
        </w:rPr>
        <w:t xml:space="preserve"> </w:t>
      </w:r>
      <w:r>
        <w:t>помощью педагога и учиться публично представлять полученные результаты;</w:t>
      </w:r>
    </w:p>
    <w:p w14:paraId="1B50E52A" w14:textId="77777777" w:rsidR="003324B1" w:rsidRDefault="007415B4" w:rsidP="007A5120">
      <w:pPr>
        <w:pStyle w:val="a5"/>
        <w:ind w:left="284" w:right="284"/>
        <w:jc w:val="both"/>
      </w:pPr>
      <w:r>
        <w:t>развивать</w:t>
      </w:r>
      <w:r>
        <w:t xml:space="preserve"> умение использовать словари и справочники, в том числе в электронной форме; пользоваться</w:t>
      </w:r>
      <w:r>
        <w:rPr>
          <w:spacing w:val="40"/>
        </w:rPr>
        <w:t xml:space="preserve"> </w:t>
      </w:r>
      <w:r>
        <w:t>с направляющей помощью педагога электронными библиотеками и другими интернет-ресурсами, соблюдая правила информационной безопасности.</w:t>
      </w:r>
    </w:p>
    <w:p w14:paraId="09742F10" w14:textId="77777777" w:rsidR="003324B1" w:rsidRDefault="007415B4" w:rsidP="007A5120">
      <w:pPr>
        <w:pStyle w:val="a5"/>
        <w:ind w:left="284" w:right="284"/>
        <w:jc w:val="both"/>
      </w:pPr>
      <w:r>
        <w:t>Предметные результаты изучения л</w:t>
      </w:r>
      <w:r>
        <w:t>итературы. К концу обучения в 7 классе обучающийся научится: иметь</w:t>
      </w:r>
      <w:r>
        <w:rPr>
          <w:spacing w:val="-6"/>
        </w:rPr>
        <w:t xml:space="preserve"> </w:t>
      </w:r>
      <w:r>
        <w:t>представления</w:t>
      </w:r>
      <w:r>
        <w:rPr>
          <w:spacing w:val="-6"/>
        </w:rPr>
        <w:t xml:space="preserve"> </w:t>
      </w:r>
      <w:r>
        <w:t>об</w:t>
      </w:r>
      <w:r>
        <w:rPr>
          <w:spacing w:val="-3"/>
        </w:rPr>
        <w:t xml:space="preserve"> </w:t>
      </w:r>
      <w:r>
        <w:t>общечеловеческой</w:t>
      </w:r>
      <w:r>
        <w:rPr>
          <w:spacing w:val="-4"/>
        </w:rPr>
        <w:t xml:space="preserve"> </w:t>
      </w:r>
      <w:r>
        <w:t>и</w:t>
      </w:r>
      <w:r>
        <w:rPr>
          <w:spacing w:val="-4"/>
        </w:rPr>
        <w:t xml:space="preserve"> </w:t>
      </w:r>
      <w:r>
        <w:t>духовно-нравственной</w:t>
      </w:r>
      <w:r>
        <w:rPr>
          <w:spacing w:val="-6"/>
        </w:rPr>
        <w:t xml:space="preserve"> </w:t>
      </w:r>
      <w:r>
        <w:t>ценности</w:t>
      </w:r>
      <w:r>
        <w:rPr>
          <w:spacing w:val="-6"/>
        </w:rPr>
        <w:t xml:space="preserve"> </w:t>
      </w:r>
      <w:r>
        <w:t>литературы,</w:t>
      </w:r>
      <w:r>
        <w:rPr>
          <w:spacing w:val="-3"/>
        </w:rPr>
        <w:t xml:space="preserve"> </w:t>
      </w:r>
      <w:r>
        <w:t>осознавать</w:t>
      </w:r>
      <w:r>
        <w:rPr>
          <w:spacing w:val="-6"/>
        </w:rPr>
        <w:t xml:space="preserve"> </w:t>
      </w:r>
      <w:r>
        <w:t>ее роль</w:t>
      </w:r>
      <w:r>
        <w:rPr>
          <w:spacing w:val="38"/>
        </w:rPr>
        <w:t xml:space="preserve"> </w:t>
      </w:r>
      <w:r>
        <w:t>в</w:t>
      </w:r>
      <w:r>
        <w:rPr>
          <w:spacing w:val="40"/>
        </w:rPr>
        <w:t xml:space="preserve"> </w:t>
      </w:r>
      <w:r>
        <w:t>воспитании</w:t>
      </w:r>
      <w:r>
        <w:rPr>
          <w:spacing w:val="40"/>
        </w:rPr>
        <w:t xml:space="preserve"> </w:t>
      </w:r>
      <w:r>
        <w:t>любви</w:t>
      </w:r>
      <w:r>
        <w:rPr>
          <w:spacing w:val="40"/>
        </w:rPr>
        <w:t xml:space="preserve"> </w:t>
      </w:r>
      <w:r>
        <w:t>к</w:t>
      </w:r>
      <w:r>
        <w:rPr>
          <w:spacing w:val="40"/>
        </w:rPr>
        <w:t xml:space="preserve"> </w:t>
      </w:r>
      <w:r>
        <w:t>Родине</w:t>
      </w:r>
      <w:r>
        <w:rPr>
          <w:spacing w:val="40"/>
        </w:rPr>
        <w:t xml:space="preserve"> </w:t>
      </w:r>
      <w:r>
        <w:t>и</w:t>
      </w:r>
      <w:r>
        <w:rPr>
          <w:spacing w:val="40"/>
        </w:rPr>
        <w:t xml:space="preserve"> </w:t>
      </w:r>
      <w:r>
        <w:t>укреплении</w:t>
      </w:r>
      <w:r>
        <w:rPr>
          <w:spacing w:val="39"/>
        </w:rPr>
        <w:t xml:space="preserve"> </w:t>
      </w:r>
      <w:r>
        <w:t>единства</w:t>
      </w:r>
      <w:r>
        <w:rPr>
          <w:spacing w:val="40"/>
        </w:rPr>
        <w:t xml:space="preserve"> </w:t>
      </w:r>
      <w:r>
        <w:t>многонационального</w:t>
      </w:r>
      <w:r>
        <w:rPr>
          <w:spacing w:val="40"/>
        </w:rPr>
        <w:t xml:space="preserve"> </w:t>
      </w:r>
      <w:r>
        <w:t>народа</w:t>
      </w:r>
      <w:r>
        <w:rPr>
          <w:spacing w:val="38"/>
        </w:rPr>
        <w:t xml:space="preserve"> </w:t>
      </w:r>
      <w:r>
        <w:t xml:space="preserve">Российской </w:t>
      </w:r>
      <w:r>
        <w:rPr>
          <w:spacing w:val="-2"/>
        </w:rPr>
        <w:t>Федерации;</w:t>
      </w:r>
    </w:p>
    <w:p w14:paraId="493E3222" w14:textId="77777777" w:rsidR="003324B1" w:rsidRDefault="007415B4" w:rsidP="007A5120">
      <w:pPr>
        <w:pStyle w:val="a5"/>
        <w:ind w:left="284" w:right="284"/>
        <w:jc w:val="both"/>
      </w:pPr>
      <w:r>
        <w:t>иметь</w:t>
      </w:r>
      <w:r>
        <w:rPr>
          <w:spacing w:val="74"/>
        </w:rPr>
        <w:t xml:space="preserve"> </w:t>
      </w:r>
      <w:r>
        <w:t>представления</w:t>
      </w:r>
      <w:r>
        <w:rPr>
          <w:spacing w:val="73"/>
        </w:rPr>
        <w:t xml:space="preserve"> </w:t>
      </w:r>
      <w:r>
        <w:t>о</w:t>
      </w:r>
      <w:r>
        <w:rPr>
          <w:spacing w:val="76"/>
        </w:rPr>
        <w:t xml:space="preserve"> </w:t>
      </w:r>
      <w:r>
        <w:t>специфике</w:t>
      </w:r>
      <w:r>
        <w:rPr>
          <w:spacing w:val="74"/>
        </w:rPr>
        <w:t xml:space="preserve"> </w:t>
      </w:r>
      <w:r>
        <w:t>литературы</w:t>
      </w:r>
      <w:r>
        <w:rPr>
          <w:spacing w:val="74"/>
        </w:rPr>
        <w:t xml:space="preserve"> </w:t>
      </w:r>
      <w:r>
        <w:t>как</w:t>
      </w:r>
      <w:r>
        <w:rPr>
          <w:spacing w:val="74"/>
        </w:rPr>
        <w:t xml:space="preserve"> </w:t>
      </w:r>
      <w:r>
        <w:t>вида</w:t>
      </w:r>
      <w:r>
        <w:rPr>
          <w:spacing w:val="74"/>
        </w:rPr>
        <w:t xml:space="preserve"> </w:t>
      </w:r>
      <w:r>
        <w:t>словесного</w:t>
      </w:r>
      <w:r>
        <w:rPr>
          <w:spacing w:val="76"/>
        </w:rPr>
        <w:t xml:space="preserve"> </w:t>
      </w:r>
      <w:r>
        <w:t>искусства,</w:t>
      </w:r>
      <w:r>
        <w:rPr>
          <w:spacing w:val="76"/>
        </w:rPr>
        <w:t xml:space="preserve"> </w:t>
      </w:r>
      <w:r>
        <w:t>выявлять</w:t>
      </w:r>
      <w:r>
        <w:rPr>
          <w:spacing w:val="76"/>
        </w:rPr>
        <w:t xml:space="preserve"> </w:t>
      </w:r>
      <w:r>
        <w:t>отличия художественного текста от текста научного, делового, публицистического;</w:t>
      </w:r>
    </w:p>
    <w:p w14:paraId="72161A77" w14:textId="77777777" w:rsidR="003324B1" w:rsidRDefault="007415B4" w:rsidP="007A5120">
      <w:pPr>
        <w:pStyle w:val="a5"/>
        <w:ind w:left="284" w:right="284"/>
        <w:jc w:val="both"/>
      </w:pPr>
      <w:r>
        <w:t>проводить,</w:t>
      </w:r>
      <w:r>
        <w:rPr>
          <w:spacing w:val="-2"/>
        </w:rPr>
        <w:t xml:space="preserve"> </w:t>
      </w:r>
      <w:r>
        <w:t>с опорой</w:t>
      </w:r>
      <w:r>
        <w:rPr>
          <w:spacing w:val="-3"/>
        </w:rPr>
        <w:t xml:space="preserve"> </w:t>
      </w:r>
      <w:r>
        <w:t>на</w:t>
      </w:r>
      <w:r>
        <w:rPr>
          <w:spacing w:val="-2"/>
        </w:rPr>
        <w:t xml:space="preserve"> </w:t>
      </w:r>
      <w:r>
        <w:t>план, смысловой</w:t>
      </w:r>
      <w:r>
        <w:rPr>
          <w:spacing w:val="-3"/>
        </w:rPr>
        <w:t xml:space="preserve"> </w:t>
      </w:r>
      <w:r>
        <w:t>анализ</w:t>
      </w:r>
      <w:r>
        <w:rPr>
          <w:spacing w:val="-3"/>
        </w:rPr>
        <w:t xml:space="preserve"> </w:t>
      </w:r>
      <w:r>
        <w:t>произведений фольклора</w:t>
      </w:r>
      <w:r>
        <w:rPr>
          <w:spacing w:val="-4"/>
        </w:rPr>
        <w:t xml:space="preserve"> </w:t>
      </w:r>
      <w:r>
        <w:t>и</w:t>
      </w:r>
      <w:r>
        <w:rPr>
          <w:spacing w:val="-1"/>
        </w:rPr>
        <w:t xml:space="preserve"> </w:t>
      </w:r>
      <w:r>
        <w:t>художественной</w:t>
      </w:r>
      <w:r>
        <w:rPr>
          <w:spacing w:val="-3"/>
        </w:rPr>
        <w:t xml:space="preserve"> </w:t>
      </w:r>
      <w:r>
        <w:t>литературы; воспринимать, анализировать и оценивать прочитанное (с учетом актуального уровня развития обучающихся</w:t>
      </w:r>
      <w:r>
        <w:rPr>
          <w:spacing w:val="-6"/>
        </w:rPr>
        <w:t xml:space="preserve"> </w:t>
      </w:r>
      <w:r>
        <w:t>с</w:t>
      </w:r>
      <w:r>
        <w:rPr>
          <w:spacing w:val="-4"/>
        </w:rPr>
        <w:t xml:space="preserve"> </w:t>
      </w:r>
      <w:r>
        <w:t>ЗПР),</w:t>
      </w:r>
      <w:r>
        <w:rPr>
          <w:spacing w:val="-4"/>
        </w:rPr>
        <w:t xml:space="preserve"> </w:t>
      </w:r>
      <w:r>
        <w:t>иметь</w:t>
      </w:r>
      <w:r>
        <w:rPr>
          <w:spacing w:val="-6"/>
        </w:rPr>
        <w:t xml:space="preserve"> </w:t>
      </w:r>
      <w:r>
        <w:t>представление,</w:t>
      </w:r>
      <w:r>
        <w:rPr>
          <w:spacing w:val="-4"/>
        </w:rPr>
        <w:t xml:space="preserve"> </w:t>
      </w:r>
      <w:r>
        <w:t>что</w:t>
      </w:r>
      <w:r>
        <w:rPr>
          <w:spacing w:val="-6"/>
        </w:rPr>
        <w:t xml:space="preserve"> </w:t>
      </w:r>
      <w:r>
        <w:t>в</w:t>
      </w:r>
      <w:r>
        <w:rPr>
          <w:spacing w:val="-5"/>
        </w:rPr>
        <w:t xml:space="preserve"> </w:t>
      </w:r>
      <w:r>
        <w:t>литературных</w:t>
      </w:r>
      <w:r>
        <w:rPr>
          <w:spacing w:val="-6"/>
        </w:rPr>
        <w:t xml:space="preserve"> </w:t>
      </w:r>
      <w:r>
        <w:t>произведениях</w:t>
      </w:r>
      <w:r>
        <w:rPr>
          <w:spacing w:val="-6"/>
        </w:rPr>
        <w:t xml:space="preserve"> </w:t>
      </w:r>
      <w:proofErr w:type="spellStart"/>
      <w:r>
        <w:t>отраженахудожественная</w:t>
      </w:r>
      <w:proofErr w:type="spellEnd"/>
      <w:r>
        <w:t xml:space="preserve"> картина мира:</w:t>
      </w:r>
    </w:p>
    <w:p w14:paraId="55023872" w14:textId="77777777" w:rsidR="003324B1" w:rsidRDefault="007415B4" w:rsidP="007A5120">
      <w:pPr>
        <w:pStyle w:val="a5"/>
        <w:ind w:left="284" w:right="284"/>
        <w:jc w:val="both"/>
      </w:pPr>
      <w:r>
        <w:lastRenderedPageBreak/>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w:t>
      </w:r>
      <w:r>
        <w:rPr>
          <w:spacing w:val="-10"/>
        </w:rPr>
        <w:t xml:space="preserve"> </w:t>
      </w:r>
      <w:r>
        <w:t>выявлять</w:t>
      </w:r>
      <w:r>
        <w:rPr>
          <w:spacing w:val="-11"/>
        </w:rPr>
        <w:t xml:space="preserve"> </w:t>
      </w:r>
      <w:r>
        <w:t>позицию</w:t>
      </w:r>
      <w:r>
        <w:rPr>
          <w:spacing w:val="-11"/>
        </w:rPr>
        <w:t xml:space="preserve"> </w:t>
      </w:r>
      <w:r>
        <w:t>героя,</w:t>
      </w:r>
      <w:r>
        <w:rPr>
          <w:spacing w:val="-11"/>
        </w:rPr>
        <w:t xml:space="preserve"> </w:t>
      </w:r>
      <w:r>
        <w:t>расска</w:t>
      </w:r>
      <w:r>
        <w:t>зчика</w:t>
      </w:r>
      <w:r>
        <w:rPr>
          <w:spacing w:val="-13"/>
        </w:rPr>
        <w:t xml:space="preserve"> </w:t>
      </w:r>
      <w:r>
        <w:t>и</w:t>
      </w:r>
      <w:r>
        <w:rPr>
          <w:spacing w:val="-11"/>
        </w:rPr>
        <w:t xml:space="preserve"> </w:t>
      </w:r>
      <w:r>
        <w:t>авторскую</w:t>
      </w:r>
      <w:r>
        <w:rPr>
          <w:spacing w:val="-9"/>
        </w:rPr>
        <w:t xml:space="preserve"> </w:t>
      </w:r>
      <w:r>
        <w:t>позицию,</w:t>
      </w:r>
      <w:r>
        <w:rPr>
          <w:spacing w:val="25"/>
        </w:rPr>
        <w:t xml:space="preserve"> </w:t>
      </w:r>
      <w:r>
        <w:t>учитывая</w:t>
      </w:r>
      <w:r>
        <w:rPr>
          <w:spacing w:val="-11"/>
        </w:rPr>
        <w:t xml:space="preserve"> </w:t>
      </w:r>
      <w:r>
        <w:t>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w:t>
      </w:r>
      <w:r>
        <w:rPr>
          <w:spacing w:val="-8"/>
        </w:rPr>
        <w:t xml:space="preserve"> </w:t>
      </w:r>
      <w:r>
        <w:t>произведения;</w:t>
      </w:r>
      <w:r>
        <w:rPr>
          <w:spacing w:val="-7"/>
        </w:rPr>
        <w:t xml:space="preserve"> </w:t>
      </w:r>
      <w:r>
        <w:t>объясн</w:t>
      </w:r>
      <w:r>
        <w:t>ять</w:t>
      </w:r>
      <w:r>
        <w:rPr>
          <w:spacing w:val="-8"/>
        </w:rPr>
        <w:t xml:space="preserve"> </w:t>
      </w:r>
      <w:r>
        <w:t>свое</w:t>
      </w:r>
      <w:r>
        <w:rPr>
          <w:spacing w:val="-7"/>
        </w:rPr>
        <w:t xml:space="preserve"> </w:t>
      </w:r>
      <w:r>
        <w:t>понимание</w:t>
      </w:r>
      <w:r>
        <w:rPr>
          <w:spacing w:val="-7"/>
        </w:rPr>
        <w:t xml:space="preserve"> </w:t>
      </w:r>
      <w:r>
        <w:t>нравственно-философской,</w:t>
      </w:r>
      <w:r>
        <w:rPr>
          <w:spacing w:val="-5"/>
        </w:rPr>
        <w:t xml:space="preserve"> </w:t>
      </w:r>
      <w:r>
        <w:t>социально-</w:t>
      </w:r>
      <w:r>
        <w:rPr>
          <w:spacing w:val="-7"/>
        </w:rPr>
        <w:t xml:space="preserve"> </w:t>
      </w:r>
      <w:r>
        <w:t>исторической проблематики произведений (с учетом актуального уровня развития обучающихся с ЗПР); понимать сущность и элементарные смысловые функции теоретико-литературных понятий и учиться самостоятель</w:t>
      </w:r>
      <w:r>
        <w:t xml:space="preserve">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w:t>
      </w:r>
      <w:r>
        <w:t>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w:t>
      </w:r>
      <w:r>
        <w:t>ра, сравнение; олицетворение, гипербола; антитеза, аллегория; стихотворный метр (хорей, ямб, дактиль), ритм, рифма, строфа;</w:t>
      </w:r>
    </w:p>
    <w:p w14:paraId="513C58EF" w14:textId="77777777" w:rsidR="003324B1" w:rsidRDefault="007415B4" w:rsidP="007A5120">
      <w:pPr>
        <w:pStyle w:val="a5"/>
        <w:ind w:left="284" w:right="284"/>
        <w:jc w:val="both"/>
      </w:pPr>
      <w:r>
        <w:t>выделять, с направляющей помощью педагога, в произведениях элементы художественной формы и обнаруживать связи между ними;</w:t>
      </w:r>
    </w:p>
    <w:p w14:paraId="132CBBC4" w14:textId="77777777" w:rsidR="003324B1" w:rsidRDefault="007415B4" w:rsidP="007A5120">
      <w:pPr>
        <w:pStyle w:val="a5"/>
        <w:ind w:left="284" w:right="284"/>
        <w:jc w:val="both"/>
      </w:pPr>
      <w:r>
        <w:t>сопоставля</w:t>
      </w:r>
      <w:r>
        <w:t>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14:paraId="362C1A1B" w14:textId="77777777" w:rsidR="003324B1" w:rsidRDefault="007415B4" w:rsidP="007A5120">
      <w:pPr>
        <w:pStyle w:val="a5"/>
        <w:ind w:left="284" w:right="284"/>
        <w:jc w:val="both"/>
      </w:pPr>
      <w:r>
        <w:t>сопоставлять изученные произведения художественной литературы с произведениями других видов</w:t>
      </w:r>
      <w:r>
        <w:t xml:space="preserve"> искусства (живопись, музыка, театр, кино);</w:t>
      </w:r>
      <w:r>
        <w:rPr>
          <w:spacing w:val="-1"/>
        </w:rPr>
        <w:t xml:space="preserve"> </w:t>
      </w:r>
      <w:r>
        <w:t>выразительно читать стихи</w:t>
      </w:r>
      <w:r>
        <w:rPr>
          <w:spacing w:val="-1"/>
        </w:rPr>
        <w:t xml:space="preserve"> </w:t>
      </w:r>
      <w:r>
        <w:t>и</w:t>
      </w:r>
      <w:r>
        <w:rPr>
          <w:spacing w:val="-1"/>
        </w:rPr>
        <w:t xml:space="preserve"> </w:t>
      </w:r>
      <w:r>
        <w:t>прозу, в том</w:t>
      </w:r>
      <w:r>
        <w:rPr>
          <w:spacing w:val="-3"/>
        </w:rPr>
        <w:t xml:space="preserve"> </w:t>
      </w:r>
      <w:r>
        <w:t>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w:t>
      </w:r>
      <w:r>
        <w:t xml:space="preserve"> ЗПР);</w:t>
      </w:r>
    </w:p>
    <w:p w14:paraId="54F257B9" w14:textId="77777777" w:rsidR="003324B1" w:rsidRDefault="007415B4" w:rsidP="007A5120">
      <w:pPr>
        <w:pStyle w:val="a5"/>
        <w:ind w:left="284" w:right="284"/>
        <w:jc w:val="both"/>
      </w:pPr>
      <w: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14:paraId="701C2CD8" w14:textId="77777777" w:rsidR="003324B1" w:rsidRDefault="007415B4" w:rsidP="007A5120">
      <w:pPr>
        <w:pStyle w:val="a5"/>
        <w:ind w:left="284" w:right="284"/>
        <w:jc w:val="both"/>
      </w:pPr>
      <w:r>
        <w:t>участвовать в беседе и диалоге о прочитанном произведении, давать аргумент</w:t>
      </w:r>
      <w:r>
        <w:t xml:space="preserve">ированную оценку </w:t>
      </w:r>
      <w:r>
        <w:rPr>
          <w:spacing w:val="-2"/>
        </w:rPr>
        <w:t>прочитанному;</w:t>
      </w:r>
    </w:p>
    <w:p w14:paraId="03F1561B" w14:textId="77777777" w:rsidR="003324B1" w:rsidRDefault="007415B4" w:rsidP="007A5120">
      <w:pPr>
        <w:pStyle w:val="a5"/>
        <w:ind w:left="284" w:right="284"/>
        <w:jc w:val="both"/>
      </w:pPr>
      <w: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w:t>
      </w:r>
      <w:r>
        <w:t>ктировать собственные письменные тексты; с направляющей помощью</w:t>
      </w:r>
      <w:r>
        <w:rPr>
          <w:spacing w:val="-10"/>
        </w:rPr>
        <w:t xml:space="preserve"> </w:t>
      </w:r>
      <w:r>
        <w:t>педагога</w:t>
      </w:r>
      <w:r>
        <w:rPr>
          <w:spacing w:val="-11"/>
        </w:rPr>
        <w:t xml:space="preserve"> </w:t>
      </w:r>
      <w:r>
        <w:t>собирать</w:t>
      </w:r>
      <w:r>
        <w:rPr>
          <w:spacing w:val="-10"/>
        </w:rPr>
        <w:t xml:space="preserve"> </w:t>
      </w:r>
      <w:r>
        <w:t>материал</w:t>
      </w:r>
      <w:r>
        <w:rPr>
          <w:spacing w:val="-11"/>
        </w:rPr>
        <w:t xml:space="preserve"> </w:t>
      </w:r>
      <w:r>
        <w:t>и</w:t>
      </w:r>
      <w:r>
        <w:rPr>
          <w:spacing w:val="-11"/>
        </w:rPr>
        <w:t xml:space="preserve"> </w:t>
      </w:r>
      <w:r>
        <w:t>обрабатывать</w:t>
      </w:r>
      <w:r>
        <w:rPr>
          <w:spacing w:val="-9"/>
        </w:rPr>
        <w:t xml:space="preserve"> </w:t>
      </w:r>
      <w:r>
        <w:t>информацию,</w:t>
      </w:r>
      <w:r>
        <w:rPr>
          <w:spacing w:val="-9"/>
        </w:rPr>
        <w:t xml:space="preserve"> </w:t>
      </w:r>
      <w:r>
        <w:t>необходимую</w:t>
      </w:r>
      <w:r>
        <w:rPr>
          <w:spacing w:val="-10"/>
        </w:rPr>
        <w:t xml:space="preserve"> </w:t>
      </w:r>
      <w:r>
        <w:t>для</w:t>
      </w:r>
      <w:r>
        <w:rPr>
          <w:spacing w:val="-11"/>
        </w:rPr>
        <w:t xml:space="preserve"> </w:t>
      </w:r>
      <w:proofErr w:type="spellStart"/>
      <w:r>
        <w:t>составленияплана</w:t>
      </w:r>
      <w:proofErr w:type="spellEnd"/>
      <w:r>
        <w:t>, таблицы, схемы, доклада, конспекта на предложенную педагогом литературную тему;</w:t>
      </w:r>
    </w:p>
    <w:p w14:paraId="5C80F232" w14:textId="77777777" w:rsidR="003324B1" w:rsidRDefault="007415B4" w:rsidP="007A5120">
      <w:pPr>
        <w:pStyle w:val="a5"/>
        <w:ind w:left="284" w:right="284"/>
        <w:jc w:val="both"/>
      </w:pPr>
      <w:r>
        <w:t>с направляющей помощью педагога интерпретировать и оценивать текстуально изученные художественные</w:t>
      </w:r>
      <w:r>
        <w:rPr>
          <w:spacing w:val="-14"/>
        </w:rPr>
        <w:t xml:space="preserve"> </w:t>
      </w:r>
      <w:r>
        <w:t>произведения</w:t>
      </w:r>
      <w:r>
        <w:rPr>
          <w:spacing w:val="-14"/>
        </w:rPr>
        <w:t xml:space="preserve"> </w:t>
      </w:r>
      <w:r>
        <w:t>древнерусской,</w:t>
      </w:r>
      <w:r>
        <w:rPr>
          <w:spacing w:val="-12"/>
        </w:rPr>
        <w:t xml:space="preserve"> </w:t>
      </w:r>
      <w:r>
        <w:t>русской</w:t>
      </w:r>
      <w:r>
        <w:rPr>
          <w:spacing w:val="-13"/>
        </w:rPr>
        <w:t xml:space="preserve"> </w:t>
      </w:r>
      <w:r>
        <w:t>и</w:t>
      </w:r>
      <w:r>
        <w:rPr>
          <w:spacing w:val="-10"/>
        </w:rPr>
        <w:t xml:space="preserve"> </w:t>
      </w:r>
      <w:r>
        <w:t>зарубежной</w:t>
      </w:r>
      <w:r>
        <w:rPr>
          <w:spacing w:val="-14"/>
        </w:rPr>
        <w:t xml:space="preserve"> </w:t>
      </w:r>
      <w:r>
        <w:t>литературы</w:t>
      </w:r>
      <w:r>
        <w:rPr>
          <w:spacing w:val="-12"/>
        </w:rPr>
        <w:t xml:space="preserve"> </w:t>
      </w:r>
      <w:r>
        <w:t>и</w:t>
      </w:r>
      <w:r>
        <w:rPr>
          <w:spacing w:val="24"/>
        </w:rPr>
        <w:t xml:space="preserve"> </w:t>
      </w:r>
      <w:r>
        <w:t>современных</w:t>
      </w:r>
      <w:r>
        <w:rPr>
          <w:spacing w:val="-12"/>
        </w:rPr>
        <w:t xml:space="preserve"> </w:t>
      </w:r>
      <w:r>
        <w:t>авторов с использованием методов смыслового чтения;</w:t>
      </w:r>
    </w:p>
    <w:p w14:paraId="57DC185F" w14:textId="77777777" w:rsidR="003324B1" w:rsidRDefault="007415B4" w:rsidP="007A5120">
      <w:pPr>
        <w:pStyle w:val="a5"/>
        <w:ind w:left="284" w:right="284"/>
        <w:jc w:val="both"/>
      </w:pPr>
      <w:r>
        <w:t>осознавать</w:t>
      </w:r>
      <w:r>
        <w:rPr>
          <w:spacing w:val="35"/>
        </w:rPr>
        <w:t xml:space="preserve"> </w:t>
      </w:r>
      <w:r>
        <w:t>важность</w:t>
      </w:r>
      <w:r>
        <w:rPr>
          <w:spacing w:val="33"/>
        </w:rPr>
        <w:t xml:space="preserve"> </w:t>
      </w:r>
      <w:r>
        <w:t>чтения</w:t>
      </w:r>
      <w:r>
        <w:rPr>
          <w:spacing w:val="37"/>
        </w:rPr>
        <w:t xml:space="preserve"> </w:t>
      </w:r>
      <w:r>
        <w:t>и</w:t>
      </w:r>
      <w:r>
        <w:rPr>
          <w:spacing w:val="37"/>
        </w:rPr>
        <w:t xml:space="preserve"> </w:t>
      </w:r>
      <w:r>
        <w:t>изучения</w:t>
      </w:r>
      <w:r>
        <w:rPr>
          <w:spacing w:val="37"/>
        </w:rPr>
        <w:t xml:space="preserve"> </w:t>
      </w:r>
      <w:r>
        <w:t>произведений</w:t>
      </w:r>
      <w:r>
        <w:rPr>
          <w:spacing w:val="32"/>
        </w:rPr>
        <w:t xml:space="preserve"> </w:t>
      </w:r>
      <w:r>
        <w:t>фольклора</w:t>
      </w:r>
      <w:r>
        <w:rPr>
          <w:spacing w:val="35"/>
        </w:rPr>
        <w:t xml:space="preserve"> </w:t>
      </w:r>
      <w:r>
        <w:t>и</w:t>
      </w:r>
      <w:r>
        <w:rPr>
          <w:spacing w:val="37"/>
        </w:rPr>
        <w:t xml:space="preserve"> </w:t>
      </w:r>
      <w:r>
        <w:t>художественной</w:t>
      </w:r>
      <w:r>
        <w:rPr>
          <w:spacing w:val="32"/>
        </w:rPr>
        <w:t xml:space="preserve"> </w:t>
      </w:r>
      <w:r>
        <w:t>литературы</w:t>
      </w:r>
      <w:r>
        <w:rPr>
          <w:spacing w:val="35"/>
        </w:rPr>
        <w:t xml:space="preserve"> </w:t>
      </w:r>
      <w:r>
        <w:t>для самостоятельного познания мира, развития собственных эмоциональных и эстетических впечатлений; планировать свое досуговое чтение, обогащать свой круг чтения по рек</w:t>
      </w:r>
      <w:r>
        <w:t>омендациям педагога,</w:t>
      </w:r>
      <w:r>
        <w:rPr>
          <w:spacing w:val="40"/>
        </w:rPr>
        <w:t xml:space="preserve"> </w:t>
      </w:r>
      <w:r>
        <w:t>в том числе за счет произведений современной литературы для детей и подростков;</w:t>
      </w:r>
    </w:p>
    <w:p w14:paraId="319FD805" w14:textId="77777777" w:rsidR="003324B1" w:rsidRDefault="007415B4" w:rsidP="007A5120">
      <w:pPr>
        <w:pStyle w:val="a5"/>
        <w:ind w:left="284" w:right="284"/>
        <w:jc w:val="both"/>
      </w:pPr>
      <w:r>
        <w:t>участвовать</w:t>
      </w:r>
      <w:r>
        <w:rPr>
          <w:spacing w:val="-6"/>
        </w:rPr>
        <w:t xml:space="preserve"> </w:t>
      </w:r>
      <w:r>
        <w:t>в</w:t>
      </w:r>
      <w:r>
        <w:rPr>
          <w:spacing w:val="-2"/>
        </w:rPr>
        <w:t xml:space="preserve"> </w:t>
      </w:r>
      <w:r>
        <w:t>коллективной</w:t>
      </w:r>
      <w:r>
        <w:rPr>
          <w:spacing w:val="-4"/>
        </w:rPr>
        <w:t xml:space="preserve"> </w:t>
      </w:r>
      <w:r>
        <w:t>и</w:t>
      </w:r>
      <w:r>
        <w:rPr>
          <w:spacing w:val="-4"/>
        </w:rPr>
        <w:t xml:space="preserve"> </w:t>
      </w:r>
      <w:r>
        <w:t>индивидуальной</w:t>
      </w:r>
      <w:r>
        <w:rPr>
          <w:spacing w:val="-4"/>
        </w:rPr>
        <w:t xml:space="preserve"> </w:t>
      </w:r>
      <w:r>
        <w:t>проектной</w:t>
      </w:r>
      <w:r>
        <w:rPr>
          <w:spacing w:val="-4"/>
        </w:rPr>
        <w:t xml:space="preserve"> </w:t>
      </w:r>
      <w:r>
        <w:t>или</w:t>
      </w:r>
      <w:r>
        <w:rPr>
          <w:spacing w:val="-6"/>
        </w:rPr>
        <w:t xml:space="preserve"> </w:t>
      </w:r>
      <w:r>
        <w:t>исследовательской</w:t>
      </w:r>
      <w:r>
        <w:rPr>
          <w:spacing w:val="-4"/>
        </w:rPr>
        <w:t xml:space="preserve"> </w:t>
      </w:r>
      <w:r>
        <w:t>деятельности</w:t>
      </w:r>
      <w:r>
        <w:rPr>
          <w:spacing w:val="-6"/>
        </w:rPr>
        <w:t xml:space="preserve"> </w:t>
      </w:r>
      <w:r>
        <w:t>и публично представлять полученные результаты;</w:t>
      </w:r>
    </w:p>
    <w:p w14:paraId="5C2EF3AF" w14:textId="77777777" w:rsidR="003324B1" w:rsidRDefault="007415B4" w:rsidP="007A5120">
      <w:pPr>
        <w:pStyle w:val="a5"/>
        <w:ind w:left="284" w:right="284"/>
        <w:jc w:val="both"/>
      </w:pPr>
      <w:r>
        <w:t>развивать</w:t>
      </w:r>
      <w:r>
        <w:rPr>
          <w:spacing w:val="-13"/>
        </w:rPr>
        <w:t xml:space="preserve"> </w:t>
      </w:r>
      <w:r>
        <w:t>умение</w:t>
      </w:r>
      <w:r>
        <w:rPr>
          <w:spacing w:val="-9"/>
        </w:rPr>
        <w:t xml:space="preserve"> </w:t>
      </w:r>
      <w:r>
        <w:t>ис</w:t>
      </w:r>
      <w:r>
        <w:t>пользовать</w:t>
      </w:r>
      <w:r>
        <w:rPr>
          <w:spacing w:val="-12"/>
        </w:rPr>
        <w:t xml:space="preserve"> </w:t>
      </w:r>
      <w:r>
        <w:t>энциклопедии,</w:t>
      </w:r>
      <w:r>
        <w:rPr>
          <w:spacing w:val="-12"/>
        </w:rPr>
        <w:t xml:space="preserve"> </w:t>
      </w:r>
      <w:r>
        <w:t>словари</w:t>
      </w:r>
      <w:r>
        <w:rPr>
          <w:spacing w:val="-14"/>
        </w:rPr>
        <w:t xml:space="preserve"> </w:t>
      </w:r>
      <w:r>
        <w:t>и</w:t>
      </w:r>
      <w:r>
        <w:rPr>
          <w:spacing w:val="-13"/>
        </w:rPr>
        <w:t xml:space="preserve"> </w:t>
      </w:r>
      <w:r>
        <w:t>справочники,</w:t>
      </w:r>
      <w:r>
        <w:rPr>
          <w:spacing w:val="-12"/>
        </w:rPr>
        <w:t xml:space="preserve"> </w:t>
      </w:r>
      <w:r>
        <w:t>в</w:t>
      </w:r>
      <w:r>
        <w:rPr>
          <w:spacing w:val="-13"/>
        </w:rPr>
        <w:t xml:space="preserve"> </w:t>
      </w:r>
      <w:r>
        <w:t>том</w:t>
      </w:r>
      <w:r>
        <w:rPr>
          <w:spacing w:val="-13"/>
        </w:rPr>
        <w:t xml:space="preserve"> </w:t>
      </w:r>
      <w:r>
        <w:t>числе</w:t>
      </w:r>
      <w:r>
        <w:rPr>
          <w:spacing w:val="-12"/>
        </w:rPr>
        <w:t xml:space="preserve"> </w:t>
      </w:r>
      <w:r>
        <w:t>в</w:t>
      </w:r>
      <w:r>
        <w:rPr>
          <w:spacing w:val="22"/>
        </w:rPr>
        <w:t xml:space="preserve"> </w:t>
      </w:r>
      <w:r>
        <w:t>электронной</w:t>
      </w:r>
      <w:r>
        <w:rPr>
          <w:spacing w:val="-10"/>
        </w:rPr>
        <w:t xml:space="preserve"> </w:t>
      </w:r>
      <w:r>
        <w:t>форме; самостоятельно</w:t>
      </w:r>
      <w:r>
        <w:rPr>
          <w:spacing w:val="40"/>
        </w:rPr>
        <w:t xml:space="preserve"> </w:t>
      </w:r>
      <w:r>
        <w:t>пользоваться</w:t>
      </w:r>
      <w:r>
        <w:rPr>
          <w:spacing w:val="40"/>
        </w:rPr>
        <w:t xml:space="preserve"> </w:t>
      </w:r>
      <w:r>
        <w:t>электронными</w:t>
      </w:r>
      <w:r>
        <w:rPr>
          <w:spacing w:val="40"/>
        </w:rPr>
        <w:t xml:space="preserve"> </w:t>
      </w:r>
      <w:r>
        <w:t>библиотеками</w:t>
      </w:r>
      <w:r>
        <w:rPr>
          <w:spacing w:val="40"/>
        </w:rPr>
        <w:t xml:space="preserve"> </w:t>
      </w:r>
      <w:r>
        <w:t>и</w:t>
      </w:r>
      <w:r>
        <w:rPr>
          <w:spacing w:val="40"/>
        </w:rPr>
        <w:t xml:space="preserve"> </w:t>
      </w:r>
      <w:r>
        <w:t>подбирать</w:t>
      </w:r>
      <w:r>
        <w:rPr>
          <w:spacing w:val="40"/>
        </w:rPr>
        <w:t xml:space="preserve"> </w:t>
      </w:r>
      <w:r>
        <w:t>проверенные</w:t>
      </w:r>
      <w:r>
        <w:rPr>
          <w:spacing w:val="40"/>
        </w:rPr>
        <w:t xml:space="preserve"> </w:t>
      </w:r>
      <w:r>
        <w:t xml:space="preserve">источники в </w:t>
      </w:r>
      <w:r>
        <w:rPr>
          <w:spacing w:val="-2"/>
        </w:rPr>
        <w:t>интернет-библиотеках</w:t>
      </w:r>
      <w:r>
        <w:rPr>
          <w:spacing w:val="-14"/>
        </w:rPr>
        <w:t xml:space="preserve"> </w:t>
      </w:r>
      <w:r>
        <w:rPr>
          <w:spacing w:val="-2"/>
        </w:rPr>
        <w:t>для</w:t>
      </w:r>
      <w:r>
        <w:rPr>
          <w:spacing w:val="-12"/>
        </w:rPr>
        <w:t xml:space="preserve"> </w:t>
      </w:r>
      <w:r>
        <w:rPr>
          <w:spacing w:val="-2"/>
        </w:rPr>
        <w:t>выполнения</w:t>
      </w:r>
      <w:r>
        <w:rPr>
          <w:spacing w:val="-10"/>
        </w:rPr>
        <w:t xml:space="preserve"> </w:t>
      </w:r>
      <w:r>
        <w:rPr>
          <w:spacing w:val="-2"/>
        </w:rPr>
        <w:t>учебных</w:t>
      </w:r>
      <w:r>
        <w:rPr>
          <w:spacing w:val="-10"/>
        </w:rPr>
        <w:t xml:space="preserve"> </w:t>
      </w:r>
      <w:r>
        <w:rPr>
          <w:spacing w:val="-2"/>
        </w:rPr>
        <w:t>задач,</w:t>
      </w:r>
      <w:r>
        <w:rPr>
          <w:spacing w:val="-10"/>
        </w:rPr>
        <w:t xml:space="preserve"> </w:t>
      </w:r>
      <w:r>
        <w:rPr>
          <w:spacing w:val="-2"/>
        </w:rPr>
        <w:t>соблюдая</w:t>
      </w:r>
      <w:r>
        <w:rPr>
          <w:spacing w:val="-12"/>
        </w:rPr>
        <w:t xml:space="preserve"> </w:t>
      </w:r>
      <w:r>
        <w:rPr>
          <w:spacing w:val="-2"/>
        </w:rPr>
        <w:t>правила</w:t>
      </w:r>
      <w:r>
        <w:rPr>
          <w:spacing w:val="-9"/>
        </w:rPr>
        <w:t xml:space="preserve"> </w:t>
      </w:r>
      <w:r>
        <w:rPr>
          <w:spacing w:val="-2"/>
        </w:rPr>
        <w:t>информационной</w:t>
      </w:r>
      <w:r>
        <w:rPr>
          <w:spacing w:val="-8"/>
        </w:rPr>
        <w:t xml:space="preserve"> </w:t>
      </w:r>
      <w:r>
        <w:rPr>
          <w:spacing w:val="-2"/>
        </w:rPr>
        <w:t>безопасности.</w:t>
      </w:r>
    </w:p>
    <w:p w14:paraId="10475F70" w14:textId="77777777" w:rsidR="003324B1" w:rsidRDefault="007415B4" w:rsidP="007A5120">
      <w:pPr>
        <w:pStyle w:val="a5"/>
        <w:ind w:left="284" w:right="284"/>
        <w:jc w:val="both"/>
      </w:pPr>
      <w:r>
        <w:t>Предметные результаты изучения литературы. К концу обучения в 8 классе обучающийся научится:</w:t>
      </w:r>
    </w:p>
    <w:p w14:paraId="1D24FD84" w14:textId="77777777" w:rsidR="003324B1" w:rsidRDefault="007415B4" w:rsidP="007A5120">
      <w:pPr>
        <w:pStyle w:val="a5"/>
        <w:ind w:left="284" w:right="284"/>
        <w:jc w:val="both"/>
      </w:pPr>
      <w:r>
        <w:t>понимать духовно-нравственную ценность литературы, осознавать ее роль в воспитании патриотизма и укреплении единства многонациональног</w:t>
      </w:r>
      <w:r>
        <w:t>о народа Российской Федерации;</w:t>
      </w:r>
    </w:p>
    <w:p w14:paraId="2F1E82C7" w14:textId="77777777" w:rsidR="003324B1" w:rsidRDefault="007415B4" w:rsidP="007A5120">
      <w:pPr>
        <w:pStyle w:val="a5"/>
        <w:ind w:left="284" w:right="284"/>
        <w:jc w:val="both"/>
      </w:pPr>
      <w: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408BCD42" w14:textId="77777777" w:rsidR="003324B1" w:rsidRDefault="007415B4" w:rsidP="007A5120">
      <w:pPr>
        <w:pStyle w:val="a5"/>
        <w:ind w:left="284" w:right="284"/>
        <w:jc w:val="both"/>
      </w:pPr>
      <w:r>
        <w:t>проводить с опорой на план, образец смысловой анализ произведений художеств</w:t>
      </w:r>
      <w:r>
        <w:t>енной литературы; воспринимать,</w:t>
      </w:r>
      <w:r>
        <w:rPr>
          <w:spacing w:val="-2"/>
        </w:rPr>
        <w:t xml:space="preserve"> </w:t>
      </w:r>
      <w:r>
        <w:t>анализировать,</w:t>
      </w:r>
      <w:r>
        <w:rPr>
          <w:spacing w:val="-4"/>
        </w:rPr>
        <w:t xml:space="preserve"> </w:t>
      </w:r>
      <w:r>
        <w:t>интерпретировать</w:t>
      </w:r>
      <w:r>
        <w:rPr>
          <w:spacing w:val="-4"/>
        </w:rPr>
        <w:t xml:space="preserve"> </w:t>
      </w:r>
      <w:r>
        <w:t>и</w:t>
      </w:r>
      <w:r>
        <w:rPr>
          <w:spacing w:val="-3"/>
        </w:rPr>
        <w:t xml:space="preserve"> </w:t>
      </w:r>
      <w:r>
        <w:t>оценивать</w:t>
      </w:r>
      <w:r>
        <w:rPr>
          <w:spacing w:val="-4"/>
        </w:rPr>
        <w:t xml:space="preserve"> </w:t>
      </w:r>
      <w:r>
        <w:t>прочитанное</w:t>
      </w:r>
      <w:r>
        <w:rPr>
          <w:spacing w:val="-2"/>
        </w:rPr>
        <w:t xml:space="preserve"> </w:t>
      </w:r>
      <w:r>
        <w:t>(с</w:t>
      </w:r>
      <w:r>
        <w:rPr>
          <w:spacing w:val="-2"/>
        </w:rPr>
        <w:t xml:space="preserve"> </w:t>
      </w:r>
      <w:r>
        <w:t>учетом</w:t>
      </w:r>
      <w:r>
        <w:rPr>
          <w:spacing w:val="-3"/>
        </w:rPr>
        <w:t xml:space="preserve"> </w:t>
      </w:r>
      <w:r>
        <w:t>актуального</w:t>
      </w:r>
      <w:r>
        <w:rPr>
          <w:spacing w:val="-2"/>
        </w:rPr>
        <w:t xml:space="preserve"> </w:t>
      </w:r>
      <w:r>
        <w:t>уровня развития обучающихся с ЗПР):</w:t>
      </w:r>
    </w:p>
    <w:p w14:paraId="4E4E22F6" w14:textId="77777777" w:rsidR="003324B1" w:rsidRDefault="007415B4" w:rsidP="007A5120">
      <w:pPr>
        <w:pStyle w:val="a5"/>
        <w:ind w:left="284" w:right="284"/>
        <w:jc w:val="both"/>
      </w:pPr>
      <w:r>
        <w:t>анализировать произведение в единстве формы и содержания; определять тематику и проблематику произведения, его</w:t>
      </w:r>
      <w:r>
        <w:t xml:space="preserve">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w:t>
      </w:r>
      <w:r>
        <w:rPr>
          <w:spacing w:val="40"/>
        </w:rPr>
        <w:t xml:space="preserve"> </w:t>
      </w:r>
      <w:r>
        <w:t>в нем реалии; характеризовать по плану героев-персонажей, давать их сравнительные хар</w:t>
      </w:r>
      <w:r>
        <w:t>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w:t>
      </w:r>
      <w:r>
        <w:t>являть языковые особенности художественного произведения, поэтической и прозаической речи; находить основные изобразительно- выразительные средства, характерные для творческой манеры и стиля писателя;</w:t>
      </w:r>
    </w:p>
    <w:p w14:paraId="26A003DF" w14:textId="77777777" w:rsidR="003324B1" w:rsidRDefault="007415B4" w:rsidP="007A5120">
      <w:pPr>
        <w:pStyle w:val="a5"/>
        <w:ind w:left="284" w:right="284"/>
        <w:jc w:val="both"/>
      </w:pPr>
      <w:r>
        <w:lastRenderedPageBreak/>
        <w:t>понимать сущность и смысловые функции теоретико-литерат</w:t>
      </w:r>
      <w:r>
        <w:t>урных понятий и самостоятельно использовать</w:t>
      </w:r>
      <w:r>
        <w:rPr>
          <w:spacing w:val="-9"/>
        </w:rPr>
        <w:t xml:space="preserve"> </w:t>
      </w:r>
      <w:r>
        <w:t>их</w:t>
      </w:r>
      <w:r>
        <w:rPr>
          <w:spacing w:val="-10"/>
        </w:rPr>
        <w:t xml:space="preserve"> </w:t>
      </w:r>
      <w:r>
        <w:t>в</w:t>
      </w:r>
      <w:r>
        <w:rPr>
          <w:spacing w:val="-11"/>
        </w:rPr>
        <w:t xml:space="preserve"> </w:t>
      </w:r>
      <w:r>
        <w:t>процессе</w:t>
      </w:r>
      <w:r>
        <w:rPr>
          <w:spacing w:val="-9"/>
        </w:rPr>
        <w:t xml:space="preserve"> </w:t>
      </w:r>
      <w:r>
        <w:t>анализа</w:t>
      </w:r>
      <w:r>
        <w:rPr>
          <w:spacing w:val="-12"/>
        </w:rPr>
        <w:t xml:space="preserve"> </w:t>
      </w:r>
      <w:r>
        <w:t>и</w:t>
      </w:r>
      <w:r>
        <w:rPr>
          <w:spacing w:val="-8"/>
        </w:rPr>
        <w:t xml:space="preserve"> </w:t>
      </w:r>
      <w:r>
        <w:t>интерпретации</w:t>
      </w:r>
      <w:r>
        <w:rPr>
          <w:spacing w:val="-10"/>
        </w:rPr>
        <w:t xml:space="preserve"> </w:t>
      </w:r>
      <w:r>
        <w:t>произведений:</w:t>
      </w:r>
      <w:r>
        <w:rPr>
          <w:spacing w:val="-9"/>
        </w:rPr>
        <w:t xml:space="preserve"> </w:t>
      </w:r>
      <w:r>
        <w:t>художественная</w:t>
      </w:r>
      <w:r>
        <w:rPr>
          <w:spacing w:val="-10"/>
        </w:rPr>
        <w:t xml:space="preserve"> </w:t>
      </w:r>
      <w:r>
        <w:t>литература</w:t>
      </w:r>
      <w:r>
        <w:rPr>
          <w:spacing w:val="27"/>
        </w:rPr>
        <w:t xml:space="preserve"> </w:t>
      </w:r>
      <w:r>
        <w:t>и</w:t>
      </w:r>
      <w:r>
        <w:rPr>
          <w:spacing w:val="-10"/>
        </w:rPr>
        <w:t xml:space="preserve"> </w:t>
      </w:r>
      <w:r>
        <w:t>устное народное</w:t>
      </w:r>
      <w:r>
        <w:rPr>
          <w:spacing w:val="-1"/>
        </w:rPr>
        <w:t xml:space="preserve"> </w:t>
      </w:r>
      <w:r>
        <w:t>творчество; проза</w:t>
      </w:r>
      <w:r>
        <w:rPr>
          <w:spacing w:val="-1"/>
        </w:rPr>
        <w:t xml:space="preserve"> </w:t>
      </w:r>
      <w:r>
        <w:t>и</w:t>
      </w:r>
      <w:r>
        <w:rPr>
          <w:spacing w:val="-2"/>
        </w:rPr>
        <w:t xml:space="preserve"> </w:t>
      </w:r>
      <w:r>
        <w:t>поэзия; художественный</w:t>
      </w:r>
      <w:r>
        <w:rPr>
          <w:spacing w:val="-1"/>
        </w:rPr>
        <w:t xml:space="preserve"> </w:t>
      </w:r>
      <w:r>
        <w:t>образ,</w:t>
      </w:r>
      <w:r>
        <w:rPr>
          <w:spacing w:val="-1"/>
        </w:rPr>
        <w:t xml:space="preserve"> </w:t>
      </w:r>
      <w:r>
        <w:t>факт,</w:t>
      </w:r>
      <w:r>
        <w:rPr>
          <w:spacing w:val="-1"/>
        </w:rPr>
        <w:t xml:space="preserve"> </w:t>
      </w:r>
      <w:r>
        <w:t>вымысел; роды</w:t>
      </w:r>
      <w:r>
        <w:rPr>
          <w:spacing w:val="-1"/>
        </w:rPr>
        <w:t xml:space="preserve"> </w:t>
      </w:r>
      <w:r>
        <w:t xml:space="preserve">(лирика, </w:t>
      </w:r>
      <w:proofErr w:type="spellStart"/>
      <w:r>
        <w:t>эпос,драма</w:t>
      </w:r>
      <w:proofErr w:type="spellEnd"/>
      <w:r>
        <w:t>),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w:t>
      </w:r>
      <w:r>
        <w:rPr>
          <w:spacing w:val="-14"/>
        </w:rPr>
        <w:t xml:space="preserve"> </w:t>
      </w:r>
      <w:r>
        <w:t>действия,</w:t>
      </w:r>
      <w:r>
        <w:rPr>
          <w:spacing w:val="-14"/>
        </w:rPr>
        <w:t xml:space="preserve"> </w:t>
      </w:r>
      <w:r>
        <w:t>кульминация,</w:t>
      </w:r>
      <w:r>
        <w:rPr>
          <w:spacing w:val="-14"/>
        </w:rPr>
        <w:t xml:space="preserve"> </w:t>
      </w:r>
      <w:r>
        <w:t>развяз</w:t>
      </w:r>
      <w:r>
        <w:t>ка;</w:t>
      </w:r>
      <w:r>
        <w:rPr>
          <w:spacing w:val="-13"/>
        </w:rPr>
        <w:t xml:space="preserve"> </w:t>
      </w:r>
      <w:r>
        <w:t>конфликт;</w:t>
      </w:r>
      <w:r>
        <w:rPr>
          <w:spacing w:val="-14"/>
        </w:rPr>
        <w:t xml:space="preserve"> </w:t>
      </w:r>
      <w:r>
        <w:t>система</w:t>
      </w:r>
      <w:r>
        <w:rPr>
          <w:spacing w:val="-14"/>
        </w:rPr>
        <w:t xml:space="preserve"> </w:t>
      </w:r>
      <w:r>
        <w:t>образов;</w:t>
      </w:r>
      <w:r>
        <w:rPr>
          <w:spacing w:val="-14"/>
        </w:rPr>
        <w:t xml:space="preserve"> </w:t>
      </w:r>
      <w:r>
        <w:t>автор,</w:t>
      </w:r>
      <w:r>
        <w:rPr>
          <w:spacing w:val="-13"/>
        </w:rPr>
        <w:t xml:space="preserve"> </w:t>
      </w:r>
      <w:r>
        <w:t>повествователь,</w:t>
      </w:r>
      <w:r>
        <w:rPr>
          <w:spacing w:val="-14"/>
        </w:rPr>
        <w:t xml:space="preserve"> </w:t>
      </w:r>
      <w:r>
        <w:t>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w:t>
      </w:r>
      <w:r>
        <w:t>б, дактиль), ритм, рифма, строфа; афоризм;</w:t>
      </w:r>
    </w:p>
    <w:p w14:paraId="63C146F2" w14:textId="77777777" w:rsidR="003324B1" w:rsidRDefault="007415B4" w:rsidP="007A5120">
      <w:pPr>
        <w:pStyle w:val="a5"/>
        <w:ind w:left="284" w:right="284"/>
        <w:jc w:val="both"/>
      </w:pPr>
      <w:r>
        <w:t xml:space="preserve">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w:t>
      </w:r>
      <w:r>
        <w:t>направлению);</w:t>
      </w:r>
    </w:p>
    <w:p w14:paraId="08CB8FF4" w14:textId="77777777" w:rsidR="003324B1" w:rsidRDefault="007415B4" w:rsidP="007A5120">
      <w:pPr>
        <w:pStyle w:val="a5"/>
        <w:ind w:left="284" w:right="284"/>
        <w:jc w:val="both"/>
      </w:pPr>
      <w: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художественного </w:t>
      </w:r>
      <w:r>
        <w:rPr>
          <w:spacing w:val="-2"/>
        </w:rPr>
        <w:t>произведения;</w:t>
      </w:r>
    </w:p>
    <w:p w14:paraId="045E358C" w14:textId="77777777" w:rsidR="003324B1" w:rsidRDefault="007415B4" w:rsidP="007A5120">
      <w:pPr>
        <w:pStyle w:val="a5"/>
        <w:ind w:left="284" w:right="284"/>
        <w:jc w:val="both"/>
      </w:pPr>
      <w:r>
        <w:t>сопоставлять</w:t>
      </w:r>
      <w:r>
        <w:rPr>
          <w:spacing w:val="-6"/>
        </w:rPr>
        <w:t xml:space="preserve"> </w:t>
      </w:r>
      <w:r>
        <w:t>по</w:t>
      </w:r>
      <w:r>
        <w:rPr>
          <w:spacing w:val="-8"/>
        </w:rPr>
        <w:t xml:space="preserve"> </w:t>
      </w:r>
      <w:r>
        <w:t>плану,</w:t>
      </w:r>
      <w:r>
        <w:rPr>
          <w:spacing w:val="-6"/>
        </w:rPr>
        <w:t xml:space="preserve"> </w:t>
      </w:r>
      <w:r>
        <w:t>схеме</w:t>
      </w:r>
      <w:r>
        <w:rPr>
          <w:spacing w:val="-5"/>
        </w:rPr>
        <w:t xml:space="preserve"> </w:t>
      </w:r>
      <w:r>
        <w:t>произведения,</w:t>
      </w:r>
      <w:r>
        <w:rPr>
          <w:spacing w:val="-6"/>
        </w:rPr>
        <w:t xml:space="preserve"> </w:t>
      </w:r>
      <w:r>
        <w:t>их</w:t>
      </w:r>
      <w:r>
        <w:rPr>
          <w:spacing w:val="-6"/>
        </w:rPr>
        <w:t xml:space="preserve"> </w:t>
      </w:r>
      <w:r>
        <w:t>фрагменты,</w:t>
      </w:r>
      <w:r>
        <w:rPr>
          <w:spacing w:val="-6"/>
        </w:rPr>
        <w:t xml:space="preserve"> </w:t>
      </w:r>
      <w:r>
        <w:t>образы</w:t>
      </w:r>
      <w:r>
        <w:rPr>
          <w:spacing w:val="-5"/>
        </w:rPr>
        <w:t xml:space="preserve"> </w:t>
      </w:r>
      <w:r>
        <w:t>персонажей,</w:t>
      </w:r>
      <w:r>
        <w:rPr>
          <w:spacing w:val="-6"/>
        </w:rPr>
        <w:t xml:space="preserve"> </w:t>
      </w:r>
      <w:r>
        <w:t>литературные</w:t>
      </w:r>
      <w:r>
        <w:rPr>
          <w:spacing w:val="-5"/>
        </w:rPr>
        <w:t xml:space="preserve"> </w:t>
      </w:r>
      <w:r>
        <w:t>явления</w:t>
      </w:r>
      <w:r>
        <w:rPr>
          <w:spacing w:val="-6"/>
        </w:rPr>
        <w:t xml:space="preserve"> </w:t>
      </w:r>
      <w:r>
        <w:t>и факты, сюжеты разных литературных произведений, темы, проблемы, жанры, эпизоды текста; сопоставлять по плану, схеме изученные произведения художественной литературы с произведениями других видов искусств</w:t>
      </w:r>
      <w:r>
        <w:t>а (изобразительное искусство, музыка, театр, кино, фотоискусство);</w:t>
      </w:r>
    </w:p>
    <w:p w14:paraId="2D38EE4A" w14:textId="77777777" w:rsidR="003324B1" w:rsidRDefault="007415B4" w:rsidP="007A5120">
      <w:pPr>
        <w:pStyle w:val="a5"/>
        <w:ind w:left="284" w:right="284"/>
        <w:jc w:val="both"/>
      </w:pPr>
      <w:r>
        <w:t>выразительно читать стихи и прозу, в том числе наизусть (не менее 8 - 9 поэтических произведений, не выученных ранее),</w:t>
      </w:r>
      <w:r>
        <w:rPr>
          <w:spacing w:val="-1"/>
        </w:rPr>
        <w:t xml:space="preserve"> </w:t>
      </w:r>
      <w:r>
        <w:t>передавая личное</w:t>
      </w:r>
      <w:r>
        <w:rPr>
          <w:spacing w:val="-1"/>
        </w:rPr>
        <w:t xml:space="preserve"> </w:t>
      </w:r>
      <w:r>
        <w:t>отношение</w:t>
      </w:r>
      <w:r>
        <w:rPr>
          <w:spacing w:val="-1"/>
        </w:rPr>
        <w:t xml:space="preserve"> </w:t>
      </w:r>
      <w:r>
        <w:t>к произведению (с учетом актуального уровня</w:t>
      </w:r>
      <w:r>
        <w:t xml:space="preserve"> развития обучающихся с ЗПР);</w:t>
      </w:r>
    </w:p>
    <w:p w14:paraId="7C1A49B9" w14:textId="77777777" w:rsidR="003324B1" w:rsidRDefault="007415B4" w:rsidP="007A5120">
      <w:pPr>
        <w:pStyle w:val="a5"/>
        <w:ind w:left="284" w:right="284"/>
        <w:jc w:val="both"/>
      </w:pPr>
      <w: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14:paraId="178B2AEE" w14:textId="77777777" w:rsidR="003324B1" w:rsidRDefault="007415B4" w:rsidP="007A5120">
      <w:pPr>
        <w:pStyle w:val="a5"/>
        <w:ind w:left="284" w:right="284"/>
        <w:jc w:val="both"/>
      </w:pPr>
      <w:r>
        <w:t xml:space="preserve">участвовать в беседе и диалоге о прочитанном произведении, соотносить собственную </w:t>
      </w:r>
      <w:r>
        <w:t>позицию с позициями участников диалога, давать аргументированную оценку прочитанному;</w:t>
      </w:r>
    </w:p>
    <w:p w14:paraId="50FAB584" w14:textId="77777777" w:rsidR="003324B1" w:rsidRDefault="007415B4" w:rsidP="007A5120">
      <w:pPr>
        <w:pStyle w:val="a5"/>
        <w:ind w:left="284" w:right="284"/>
        <w:jc w:val="both"/>
      </w:pPr>
      <w:r>
        <w:t xml:space="preserve">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w:t>
      </w:r>
      <w:r>
        <w:t>с направляющей помощью педагога исправлять и редактировать собственные письменные тексты; собирать с направляющей</w:t>
      </w:r>
      <w:r>
        <w:rPr>
          <w:spacing w:val="-11"/>
        </w:rPr>
        <w:t xml:space="preserve"> </w:t>
      </w:r>
      <w:r>
        <w:t>помощью</w:t>
      </w:r>
      <w:r>
        <w:rPr>
          <w:spacing w:val="-11"/>
        </w:rPr>
        <w:t xml:space="preserve"> </w:t>
      </w:r>
      <w:r>
        <w:t>педагога</w:t>
      </w:r>
      <w:r>
        <w:rPr>
          <w:spacing w:val="-12"/>
        </w:rPr>
        <w:t xml:space="preserve"> </w:t>
      </w:r>
      <w:r>
        <w:t>материал</w:t>
      </w:r>
      <w:r>
        <w:rPr>
          <w:spacing w:val="-10"/>
        </w:rPr>
        <w:t xml:space="preserve"> </w:t>
      </w:r>
      <w:r>
        <w:t>и</w:t>
      </w:r>
      <w:r>
        <w:rPr>
          <w:spacing w:val="-11"/>
        </w:rPr>
        <w:t xml:space="preserve"> </w:t>
      </w:r>
      <w:r>
        <w:t>обрабатывать</w:t>
      </w:r>
      <w:r>
        <w:rPr>
          <w:spacing w:val="-10"/>
        </w:rPr>
        <w:t xml:space="preserve"> </w:t>
      </w:r>
      <w:r>
        <w:t>информацию,</w:t>
      </w:r>
      <w:r>
        <w:rPr>
          <w:spacing w:val="-11"/>
        </w:rPr>
        <w:t xml:space="preserve"> </w:t>
      </w:r>
      <w:r>
        <w:t>необходимую</w:t>
      </w:r>
      <w:r>
        <w:rPr>
          <w:spacing w:val="27"/>
        </w:rPr>
        <w:t xml:space="preserve"> </w:t>
      </w:r>
      <w:r>
        <w:t>для</w:t>
      </w:r>
      <w:r>
        <w:rPr>
          <w:spacing w:val="-11"/>
        </w:rPr>
        <w:t xml:space="preserve"> </w:t>
      </w:r>
      <w:r>
        <w:t>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14:paraId="05F770D4" w14:textId="77777777" w:rsidR="003324B1" w:rsidRDefault="007415B4" w:rsidP="007A5120">
      <w:pPr>
        <w:pStyle w:val="a5"/>
        <w:ind w:left="284" w:right="284"/>
        <w:jc w:val="both"/>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00B015B0" w14:textId="77777777" w:rsidR="003324B1" w:rsidRDefault="007415B4" w:rsidP="007A5120">
      <w:pPr>
        <w:pStyle w:val="a5"/>
        <w:ind w:left="284" w:right="284"/>
        <w:jc w:val="both"/>
      </w:pPr>
      <w:r>
        <w:t>осознавать важность</w:t>
      </w:r>
      <w:r>
        <w:t xml:space="preserve">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7E3CBBE7" w14:textId="77777777" w:rsidR="003324B1" w:rsidRDefault="007415B4" w:rsidP="007A5120">
      <w:pPr>
        <w:pStyle w:val="a5"/>
        <w:ind w:left="284" w:right="284"/>
        <w:jc w:val="both"/>
      </w:pPr>
      <w:r>
        <w:t>планировать</w:t>
      </w:r>
      <w:r>
        <w:rPr>
          <w:spacing w:val="-3"/>
        </w:rPr>
        <w:t xml:space="preserve"> </w:t>
      </w:r>
      <w:r>
        <w:t>свое</w:t>
      </w:r>
      <w:r>
        <w:rPr>
          <w:spacing w:val="-3"/>
        </w:rPr>
        <w:t xml:space="preserve"> </w:t>
      </w:r>
      <w:r>
        <w:t>досуговое</w:t>
      </w:r>
      <w:r>
        <w:rPr>
          <w:spacing w:val="-3"/>
        </w:rPr>
        <w:t xml:space="preserve"> </w:t>
      </w:r>
      <w:r>
        <w:t>чтение,</w:t>
      </w:r>
      <w:r>
        <w:rPr>
          <w:spacing w:val="-3"/>
        </w:rPr>
        <w:t xml:space="preserve"> </w:t>
      </w:r>
      <w:r>
        <w:t>об</w:t>
      </w:r>
      <w:r>
        <w:t>огащать</w:t>
      </w:r>
      <w:r>
        <w:rPr>
          <w:spacing w:val="-1"/>
        </w:rPr>
        <w:t xml:space="preserve"> </w:t>
      </w:r>
      <w:r>
        <w:t>свой</w:t>
      </w:r>
      <w:r>
        <w:rPr>
          <w:spacing w:val="-2"/>
        </w:rPr>
        <w:t xml:space="preserve"> </w:t>
      </w:r>
      <w:r>
        <w:t>литературный</w:t>
      </w:r>
      <w:r>
        <w:rPr>
          <w:spacing w:val="-2"/>
        </w:rPr>
        <w:t xml:space="preserve"> </w:t>
      </w:r>
      <w:r>
        <w:t>кругозор</w:t>
      </w:r>
      <w:r>
        <w:rPr>
          <w:spacing w:val="-3"/>
        </w:rPr>
        <w:t xml:space="preserve"> </w:t>
      </w:r>
      <w:r>
        <w:t>по</w:t>
      </w:r>
      <w:r>
        <w:rPr>
          <w:spacing w:val="-3"/>
        </w:rPr>
        <w:t xml:space="preserve"> </w:t>
      </w:r>
      <w:r>
        <w:t>рекомендациям</w:t>
      </w:r>
      <w:r>
        <w:rPr>
          <w:spacing w:val="-1"/>
        </w:rPr>
        <w:t xml:space="preserve"> </w:t>
      </w:r>
      <w:r>
        <w:t>педагога, в том числе за счет произведений современной литературы;</w:t>
      </w:r>
    </w:p>
    <w:p w14:paraId="7B018B3F" w14:textId="77777777" w:rsidR="003324B1" w:rsidRDefault="007415B4" w:rsidP="007A5120">
      <w:pPr>
        <w:pStyle w:val="a5"/>
        <w:ind w:left="284" w:right="284"/>
        <w:jc w:val="both"/>
      </w:pPr>
      <w:r>
        <w:t>участвовать</w:t>
      </w:r>
      <w:r>
        <w:rPr>
          <w:spacing w:val="-3"/>
        </w:rPr>
        <w:t xml:space="preserve"> </w:t>
      </w:r>
      <w:r>
        <w:t>в</w:t>
      </w:r>
      <w:r>
        <w:rPr>
          <w:spacing w:val="-4"/>
        </w:rPr>
        <w:t xml:space="preserve"> </w:t>
      </w:r>
      <w:r>
        <w:t>коллективной</w:t>
      </w:r>
      <w:r>
        <w:rPr>
          <w:spacing w:val="-4"/>
        </w:rPr>
        <w:t xml:space="preserve"> </w:t>
      </w:r>
      <w:r>
        <w:t>и</w:t>
      </w:r>
      <w:r>
        <w:rPr>
          <w:spacing w:val="-4"/>
        </w:rPr>
        <w:t xml:space="preserve"> </w:t>
      </w:r>
      <w:r>
        <w:t>индивидуальной</w:t>
      </w:r>
      <w:r>
        <w:rPr>
          <w:spacing w:val="-4"/>
        </w:rPr>
        <w:t xml:space="preserve"> </w:t>
      </w:r>
      <w:r>
        <w:t>проектной</w:t>
      </w:r>
      <w:r>
        <w:rPr>
          <w:spacing w:val="-4"/>
        </w:rPr>
        <w:t xml:space="preserve"> </w:t>
      </w:r>
      <w:r>
        <w:t>и</w:t>
      </w:r>
      <w:r>
        <w:rPr>
          <w:spacing w:val="-4"/>
        </w:rPr>
        <w:t xml:space="preserve"> </w:t>
      </w:r>
      <w:r>
        <w:t>исследовательской</w:t>
      </w:r>
      <w:r>
        <w:rPr>
          <w:spacing w:val="-4"/>
        </w:rPr>
        <w:t xml:space="preserve"> </w:t>
      </w:r>
      <w:r>
        <w:t>деятельности</w:t>
      </w:r>
      <w:r>
        <w:rPr>
          <w:spacing w:val="-6"/>
        </w:rPr>
        <w:t xml:space="preserve"> </w:t>
      </w:r>
      <w:r>
        <w:t>и</w:t>
      </w:r>
      <w:r>
        <w:rPr>
          <w:spacing w:val="-2"/>
        </w:rPr>
        <w:t xml:space="preserve"> </w:t>
      </w:r>
      <w:r>
        <w:t>публично представлять полученные результаты;</w:t>
      </w:r>
    </w:p>
    <w:p w14:paraId="0547DEB6" w14:textId="77777777" w:rsidR="003324B1" w:rsidRDefault="007415B4" w:rsidP="007A5120">
      <w:pPr>
        <w:pStyle w:val="a5"/>
        <w:ind w:left="284" w:right="284"/>
        <w:jc w:val="both"/>
      </w:pPr>
      <w:r>
        <w:t>сам</w:t>
      </w:r>
      <w:r>
        <w:t>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w:t>
      </w:r>
      <w:r>
        <w:t>нной безопасности.</w:t>
      </w:r>
    </w:p>
    <w:p w14:paraId="3137921B" w14:textId="77777777" w:rsidR="003324B1" w:rsidRDefault="007415B4" w:rsidP="007A5120">
      <w:pPr>
        <w:pStyle w:val="a5"/>
        <w:ind w:left="284" w:right="284"/>
        <w:jc w:val="both"/>
      </w:pPr>
      <w:r>
        <w:rPr>
          <w:spacing w:val="-2"/>
        </w:rPr>
        <w:t>Предметные</w:t>
      </w:r>
      <w:r>
        <w:rPr>
          <w:spacing w:val="-9"/>
        </w:rPr>
        <w:t xml:space="preserve"> </w:t>
      </w:r>
      <w:r>
        <w:rPr>
          <w:spacing w:val="-2"/>
        </w:rPr>
        <w:t>результаты изучения</w:t>
      </w:r>
      <w:r>
        <w:rPr>
          <w:spacing w:val="-5"/>
        </w:rPr>
        <w:t xml:space="preserve"> </w:t>
      </w:r>
      <w:r>
        <w:rPr>
          <w:spacing w:val="-2"/>
        </w:rPr>
        <w:t>литературы.</w:t>
      </w:r>
      <w:r>
        <w:rPr>
          <w:spacing w:val="-4"/>
        </w:rPr>
        <w:t xml:space="preserve"> </w:t>
      </w:r>
      <w:r>
        <w:rPr>
          <w:spacing w:val="-2"/>
        </w:rPr>
        <w:t>К</w:t>
      </w:r>
      <w:r>
        <w:rPr>
          <w:spacing w:val="-3"/>
        </w:rPr>
        <w:t xml:space="preserve"> </w:t>
      </w:r>
      <w:r>
        <w:rPr>
          <w:spacing w:val="-2"/>
        </w:rPr>
        <w:t>концу</w:t>
      </w:r>
      <w:r>
        <w:rPr>
          <w:spacing w:val="-4"/>
        </w:rPr>
        <w:t xml:space="preserve"> </w:t>
      </w:r>
      <w:r>
        <w:rPr>
          <w:spacing w:val="-2"/>
        </w:rPr>
        <w:t>обучения</w:t>
      </w:r>
      <w:r>
        <w:rPr>
          <w:spacing w:val="-3"/>
        </w:rPr>
        <w:t xml:space="preserve"> </w:t>
      </w:r>
      <w:r>
        <w:rPr>
          <w:spacing w:val="-2"/>
        </w:rPr>
        <w:t>в</w:t>
      </w:r>
      <w:r>
        <w:rPr>
          <w:spacing w:val="-3"/>
        </w:rPr>
        <w:t xml:space="preserve"> </w:t>
      </w:r>
      <w:r>
        <w:rPr>
          <w:spacing w:val="-2"/>
        </w:rPr>
        <w:t>9</w:t>
      </w:r>
      <w:r>
        <w:rPr>
          <w:spacing w:val="-4"/>
        </w:rPr>
        <w:t xml:space="preserve"> </w:t>
      </w:r>
      <w:r>
        <w:rPr>
          <w:spacing w:val="-2"/>
        </w:rPr>
        <w:t>классе</w:t>
      </w:r>
      <w:r>
        <w:rPr>
          <w:spacing w:val="-6"/>
        </w:rPr>
        <w:t xml:space="preserve"> </w:t>
      </w:r>
      <w:r>
        <w:rPr>
          <w:spacing w:val="-2"/>
        </w:rPr>
        <w:t>обучающийся</w:t>
      </w:r>
    </w:p>
    <w:p w14:paraId="3BECF32B" w14:textId="77777777" w:rsidR="003324B1" w:rsidRDefault="007415B4" w:rsidP="007A5120">
      <w:pPr>
        <w:pStyle w:val="a5"/>
        <w:ind w:left="284" w:right="284"/>
        <w:jc w:val="both"/>
      </w:pPr>
      <w:r>
        <w:rPr>
          <w:spacing w:val="-2"/>
        </w:rPr>
        <w:t>научится:</w:t>
      </w:r>
    </w:p>
    <w:p w14:paraId="0C399EE7" w14:textId="77777777" w:rsidR="003324B1" w:rsidRDefault="007415B4" w:rsidP="007A5120">
      <w:pPr>
        <w:pStyle w:val="a5"/>
        <w:ind w:left="284" w:right="284"/>
        <w:jc w:val="both"/>
      </w:pPr>
      <w: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w:t>
      </w:r>
      <w:r>
        <w:t>ции;</w:t>
      </w:r>
    </w:p>
    <w:p w14:paraId="1991B513" w14:textId="77777777" w:rsidR="003324B1" w:rsidRDefault="007415B4" w:rsidP="007A5120">
      <w:pPr>
        <w:pStyle w:val="a5"/>
        <w:ind w:left="284" w:right="284"/>
        <w:jc w:val="both"/>
      </w:pPr>
      <w: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05DC5360" w14:textId="77777777" w:rsidR="003324B1" w:rsidRDefault="007415B4" w:rsidP="007A5120">
      <w:pPr>
        <w:pStyle w:val="a5"/>
        <w:ind w:left="284" w:right="284"/>
        <w:jc w:val="both"/>
      </w:pPr>
      <w:r>
        <w:t>уметь самостоятельно проводить смысловой анализ произведений художественной литерат</w:t>
      </w:r>
      <w:r>
        <w:t>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w:t>
      </w:r>
      <w:r>
        <w:rPr>
          <w:spacing w:val="-14"/>
        </w:rPr>
        <w:t xml:space="preserve"> </w:t>
      </w:r>
      <w:r>
        <w:t>прочитанное</w:t>
      </w:r>
      <w:r>
        <w:rPr>
          <w:spacing w:val="-14"/>
        </w:rPr>
        <w:t xml:space="preserve"> </w:t>
      </w:r>
      <w:r>
        <w:t>(с</w:t>
      </w:r>
      <w:r>
        <w:rPr>
          <w:spacing w:val="-14"/>
        </w:rPr>
        <w:t xml:space="preserve"> </w:t>
      </w:r>
      <w:r>
        <w:t>учетом</w:t>
      </w:r>
      <w:r>
        <w:rPr>
          <w:spacing w:val="-13"/>
        </w:rPr>
        <w:t xml:space="preserve"> </w:t>
      </w:r>
      <w:r>
        <w:t>актуального</w:t>
      </w:r>
      <w:r>
        <w:rPr>
          <w:spacing w:val="-14"/>
        </w:rPr>
        <w:t xml:space="preserve"> </w:t>
      </w:r>
      <w:r>
        <w:t>уровня</w:t>
      </w:r>
      <w:r>
        <w:rPr>
          <w:spacing w:val="-14"/>
        </w:rPr>
        <w:t xml:space="preserve"> </w:t>
      </w:r>
      <w:r>
        <w:t>развити</w:t>
      </w:r>
      <w:r>
        <w:t>я</w:t>
      </w:r>
      <w:r>
        <w:rPr>
          <w:spacing w:val="-14"/>
        </w:rPr>
        <w:t xml:space="preserve"> </w:t>
      </w:r>
      <w:r>
        <w:t>обучающихся</w:t>
      </w:r>
      <w:r>
        <w:rPr>
          <w:spacing w:val="-13"/>
        </w:rPr>
        <w:t xml:space="preserve"> </w:t>
      </w:r>
      <w:r>
        <w:t>с</w:t>
      </w:r>
      <w:r>
        <w:rPr>
          <w:spacing w:val="-14"/>
        </w:rPr>
        <w:t xml:space="preserve"> </w:t>
      </w:r>
      <w:r>
        <w:t>ЗПР),</w:t>
      </w:r>
      <w:r>
        <w:rPr>
          <w:spacing w:val="-14"/>
        </w:rPr>
        <w:t xml:space="preserve"> </w:t>
      </w:r>
      <w:r>
        <w:t>иметь</w:t>
      </w:r>
      <w:r>
        <w:rPr>
          <w:spacing w:val="-14"/>
        </w:rPr>
        <w:t xml:space="preserve"> </w:t>
      </w:r>
      <w:r>
        <w:t>представление об условности художественной картины мира, отраженной в</w:t>
      </w:r>
      <w:r>
        <w:rPr>
          <w:spacing w:val="40"/>
        </w:rPr>
        <w:t xml:space="preserve"> </w:t>
      </w:r>
      <w:r>
        <w:t>литературных произведениях с учетом неоднозначности заложенных в них художественных смыслов:</w:t>
      </w:r>
    </w:p>
    <w:p w14:paraId="70774990" w14:textId="77777777" w:rsidR="003324B1" w:rsidRDefault="007415B4" w:rsidP="007A5120">
      <w:pPr>
        <w:pStyle w:val="a5"/>
        <w:ind w:left="284" w:right="284"/>
        <w:jc w:val="both"/>
      </w:pPr>
      <w:r>
        <w:t>анализировать по предложенному плану произведение в единстве форм</w:t>
      </w:r>
      <w:r>
        <w:t>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w:t>
      </w:r>
      <w:r>
        <w:t xml:space="preserve">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w:t>
      </w:r>
      <w:r>
        <w:lastRenderedPageBreak/>
        <w:t>направляющей помощью педагога, формы авторской оценки</w:t>
      </w:r>
      <w:r>
        <w:rPr>
          <w:spacing w:val="-2"/>
        </w:rPr>
        <w:t xml:space="preserve"> </w:t>
      </w:r>
      <w:r>
        <w:t>героев, событий,</w:t>
      </w:r>
      <w:r>
        <w:t xml:space="preserve"> характер</w:t>
      </w:r>
      <w:r>
        <w:rPr>
          <w:spacing w:val="-3"/>
        </w:rPr>
        <w:t xml:space="preserve"> </w:t>
      </w:r>
      <w:r>
        <w:t>авторских</w:t>
      </w:r>
      <w:r>
        <w:rPr>
          <w:spacing w:val="-1"/>
        </w:rPr>
        <w:t xml:space="preserve"> </w:t>
      </w:r>
      <w:r>
        <w:t>взаимоотношений</w:t>
      </w:r>
      <w:r>
        <w:rPr>
          <w:spacing w:val="-1"/>
        </w:rPr>
        <w:t xml:space="preserve"> </w:t>
      </w:r>
      <w:r>
        <w:t>с</w:t>
      </w:r>
      <w:r>
        <w:rPr>
          <w:spacing w:val="-1"/>
        </w:rPr>
        <w:t xml:space="preserve"> </w:t>
      </w:r>
      <w:r>
        <w:t>читателем</w:t>
      </w:r>
      <w:r>
        <w:rPr>
          <w:spacing w:val="-1"/>
        </w:rPr>
        <w:t xml:space="preserve"> </w:t>
      </w:r>
      <w:r>
        <w:t>как</w:t>
      </w:r>
      <w:r>
        <w:rPr>
          <w:spacing w:val="-3"/>
        </w:rPr>
        <w:t xml:space="preserve"> </w:t>
      </w:r>
      <w:r>
        <w:t>адресатом</w:t>
      </w:r>
      <w:r>
        <w:rPr>
          <w:spacing w:val="-1"/>
        </w:rPr>
        <w:t xml:space="preserve"> </w:t>
      </w:r>
      <w:r>
        <w:t>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w:t>
      </w:r>
      <w:r>
        <w:t xml:space="preserve">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14:paraId="2B4E024A" w14:textId="77777777" w:rsidR="003324B1" w:rsidRDefault="007415B4" w:rsidP="007A5120">
      <w:pPr>
        <w:pStyle w:val="a5"/>
        <w:ind w:left="284" w:right="284"/>
        <w:jc w:val="both"/>
      </w:pPr>
      <w:r>
        <w:t>понимать сущность и смысловые функци</w:t>
      </w:r>
      <w:r>
        <w:t>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w:t>
      </w:r>
      <w:r>
        <w:t>правления (классицизм, сентиментализм, романтизм, реализм); роды (лирика, эпос, драма),</w:t>
      </w:r>
      <w:r>
        <w:rPr>
          <w:spacing w:val="-8"/>
        </w:rPr>
        <w:t xml:space="preserve"> </w:t>
      </w:r>
      <w:r>
        <w:t>жанры</w:t>
      </w:r>
      <w:r>
        <w:rPr>
          <w:spacing w:val="-8"/>
        </w:rPr>
        <w:t xml:space="preserve"> </w:t>
      </w:r>
      <w:r>
        <w:t>(рассказ,</w:t>
      </w:r>
      <w:r>
        <w:rPr>
          <w:spacing w:val="-8"/>
        </w:rPr>
        <w:t xml:space="preserve"> </w:t>
      </w:r>
      <w:r>
        <w:t>притча,</w:t>
      </w:r>
      <w:r>
        <w:rPr>
          <w:spacing w:val="-8"/>
        </w:rPr>
        <w:t xml:space="preserve"> </w:t>
      </w:r>
      <w:r>
        <w:t>повесть,</w:t>
      </w:r>
      <w:r>
        <w:rPr>
          <w:spacing w:val="-8"/>
        </w:rPr>
        <w:t xml:space="preserve"> </w:t>
      </w:r>
      <w:r>
        <w:t>роман,</w:t>
      </w:r>
      <w:r>
        <w:rPr>
          <w:spacing w:val="-8"/>
        </w:rPr>
        <w:t xml:space="preserve"> </w:t>
      </w:r>
      <w:r>
        <w:t>комедия,</w:t>
      </w:r>
      <w:r>
        <w:rPr>
          <w:spacing w:val="-8"/>
        </w:rPr>
        <w:t xml:space="preserve"> </w:t>
      </w:r>
      <w:r>
        <w:t>драма,</w:t>
      </w:r>
      <w:r>
        <w:rPr>
          <w:spacing w:val="-6"/>
        </w:rPr>
        <w:t xml:space="preserve"> </w:t>
      </w:r>
      <w:r>
        <w:t>трагедия,</w:t>
      </w:r>
      <w:r>
        <w:rPr>
          <w:spacing w:val="-6"/>
        </w:rPr>
        <w:t xml:space="preserve"> </w:t>
      </w:r>
      <w:r>
        <w:t>баллада,</w:t>
      </w:r>
      <w:r>
        <w:rPr>
          <w:spacing w:val="-8"/>
        </w:rPr>
        <w:t xml:space="preserve"> </w:t>
      </w:r>
      <w:r>
        <w:t>послание,</w:t>
      </w:r>
      <w:r>
        <w:rPr>
          <w:spacing w:val="33"/>
        </w:rPr>
        <w:t xml:space="preserve"> </w:t>
      </w:r>
      <w:r>
        <w:t>поэма,</w:t>
      </w:r>
      <w:r>
        <w:rPr>
          <w:spacing w:val="-6"/>
        </w:rPr>
        <w:t xml:space="preserve"> </w:t>
      </w:r>
      <w:r>
        <w:t>ода, элегия, песня, отрывок, сонет, лиро-эпические (поэма, баллада); тема, и</w:t>
      </w:r>
      <w:r>
        <w:t>дея, проблематика; пафос (героический, патриотический, гражданский и другое); сюжет, композиция, эпиграф; стадии развития действия:</w:t>
      </w:r>
      <w:r>
        <w:rPr>
          <w:spacing w:val="-14"/>
        </w:rPr>
        <w:t xml:space="preserve"> </w:t>
      </w:r>
      <w:r>
        <w:t>экспозиция,</w:t>
      </w:r>
      <w:r>
        <w:rPr>
          <w:spacing w:val="-14"/>
        </w:rPr>
        <w:t xml:space="preserve"> </w:t>
      </w:r>
      <w:r>
        <w:t>завязка,</w:t>
      </w:r>
      <w:r>
        <w:rPr>
          <w:spacing w:val="-14"/>
        </w:rPr>
        <w:t xml:space="preserve"> </w:t>
      </w:r>
      <w:r>
        <w:t>развитие</w:t>
      </w:r>
      <w:r>
        <w:rPr>
          <w:spacing w:val="-13"/>
        </w:rPr>
        <w:t xml:space="preserve"> </w:t>
      </w:r>
      <w:r>
        <w:t>действия,</w:t>
      </w:r>
      <w:r>
        <w:rPr>
          <w:spacing w:val="-14"/>
        </w:rPr>
        <w:t xml:space="preserve"> </w:t>
      </w:r>
      <w:r>
        <w:t>кульминация,</w:t>
      </w:r>
      <w:r>
        <w:rPr>
          <w:spacing w:val="-14"/>
        </w:rPr>
        <w:t xml:space="preserve"> </w:t>
      </w:r>
      <w:r>
        <w:t>развязка,</w:t>
      </w:r>
      <w:r>
        <w:rPr>
          <w:spacing w:val="-14"/>
        </w:rPr>
        <w:t xml:space="preserve"> </w:t>
      </w:r>
      <w:r>
        <w:t>эпилог;</w:t>
      </w:r>
      <w:r>
        <w:rPr>
          <w:spacing w:val="-13"/>
        </w:rPr>
        <w:t xml:space="preserve"> </w:t>
      </w:r>
      <w:r>
        <w:t>конфликт;</w:t>
      </w:r>
      <w:r>
        <w:rPr>
          <w:spacing w:val="-14"/>
        </w:rPr>
        <w:t xml:space="preserve"> </w:t>
      </w:r>
      <w:r>
        <w:t>образ</w:t>
      </w:r>
      <w:r>
        <w:rPr>
          <w:spacing w:val="-14"/>
        </w:rPr>
        <w:t xml:space="preserve"> </w:t>
      </w:r>
      <w:r>
        <w:t>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w:t>
      </w:r>
      <w:r>
        <w:t>творение, гипербола; антитеза, аллегория; стиль; стихотворный метр (хорей, ямб, дактиль), ритм, рифма, строфа; афоризм;</w:t>
      </w:r>
    </w:p>
    <w:p w14:paraId="6ABA96CA" w14:textId="77777777" w:rsidR="003324B1" w:rsidRDefault="007415B4" w:rsidP="007A5120">
      <w:pPr>
        <w:pStyle w:val="a5"/>
        <w:ind w:left="284" w:right="284"/>
        <w:jc w:val="both"/>
      </w:pPr>
      <w:r>
        <w:t>рассматривать изученные произведения в рамках историко-литературного процесса (определять и учитывать при анализе принадлежность произве</w:t>
      </w:r>
      <w:r>
        <w:t>дения к историческому времени);</w:t>
      </w:r>
    </w:p>
    <w:p w14:paraId="1337AF48" w14:textId="77777777" w:rsidR="003324B1" w:rsidRDefault="007415B4" w:rsidP="007A5120">
      <w:pPr>
        <w:pStyle w:val="a5"/>
        <w:ind w:left="284" w:right="284"/>
        <w:jc w:val="both"/>
      </w:pPr>
      <w: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14:paraId="5A4C2636" w14:textId="77777777" w:rsidR="003324B1" w:rsidRDefault="007415B4" w:rsidP="007A5120">
      <w:pPr>
        <w:pStyle w:val="a5"/>
        <w:ind w:left="284" w:right="284"/>
        <w:jc w:val="both"/>
      </w:pPr>
      <w:r>
        <w:t>выделять с направляюще</w:t>
      </w:r>
      <w:r>
        <w:t xml:space="preserve">й помощью педагога в произведениях элементы художественной формы и обнаруживать связи между ними; определять </w:t>
      </w:r>
      <w:proofErr w:type="spellStart"/>
      <w:r>
        <w:t>родо</w:t>
      </w:r>
      <w:proofErr w:type="spellEnd"/>
      <w:r>
        <w:t xml:space="preserve">-жанровую специфику изученного художественного </w:t>
      </w:r>
      <w:r>
        <w:rPr>
          <w:spacing w:val="-2"/>
        </w:rPr>
        <w:t>произведения;</w:t>
      </w:r>
    </w:p>
    <w:p w14:paraId="3662C347" w14:textId="77777777" w:rsidR="003324B1" w:rsidRDefault="007415B4" w:rsidP="007A5120">
      <w:pPr>
        <w:pStyle w:val="a5"/>
        <w:ind w:left="284" w:right="284"/>
        <w:jc w:val="both"/>
      </w:pPr>
      <w:r>
        <w:t>сопоставлять</w:t>
      </w:r>
      <w:r>
        <w:rPr>
          <w:spacing w:val="-13"/>
        </w:rPr>
        <w:t xml:space="preserve"> </w:t>
      </w:r>
      <w:r>
        <w:t>по</w:t>
      </w:r>
      <w:r>
        <w:rPr>
          <w:spacing w:val="-11"/>
        </w:rPr>
        <w:t xml:space="preserve"> </w:t>
      </w:r>
      <w:r>
        <w:t>плану,</w:t>
      </w:r>
      <w:r>
        <w:rPr>
          <w:spacing w:val="-11"/>
        </w:rPr>
        <w:t xml:space="preserve"> </w:t>
      </w:r>
      <w:r>
        <w:t>образцу</w:t>
      </w:r>
      <w:r>
        <w:rPr>
          <w:spacing w:val="-11"/>
        </w:rPr>
        <w:t xml:space="preserve"> </w:t>
      </w:r>
      <w:r>
        <w:t>произведения,</w:t>
      </w:r>
      <w:r>
        <w:rPr>
          <w:spacing w:val="-11"/>
        </w:rPr>
        <w:t xml:space="preserve"> </w:t>
      </w:r>
      <w:r>
        <w:t>их</w:t>
      </w:r>
      <w:r>
        <w:rPr>
          <w:spacing w:val="-13"/>
        </w:rPr>
        <w:t xml:space="preserve"> </w:t>
      </w:r>
      <w:r>
        <w:t>фрагменты,</w:t>
      </w:r>
      <w:r>
        <w:rPr>
          <w:spacing w:val="-11"/>
        </w:rPr>
        <w:t xml:space="preserve"> </w:t>
      </w:r>
      <w:r>
        <w:t>образы</w:t>
      </w:r>
      <w:r>
        <w:rPr>
          <w:spacing w:val="24"/>
        </w:rPr>
        <w:t xml:space="preserve"> </w:t>
      </w:r>
      <w:r>
        <w:t>персонажей,</w:t>
      </w:r>
      <w:r>
        <w:rPr>
          <w:spacing w:val="23"/>
        </w:rPr>
        <w:t xml:space="preserve"> </w:t>
      </w:r>
      <w:r>
        <w:t>лите</w:t>
      </w:r>
      <w:r>
        <w:t>ратурные</w:t>
      </w:r>
      <w:r>
        <w:rPr>
          <w:spacing w:val="-10"/>
        </w:rPr>
        <w:t xml:space="preserve"> </w:t>
      </w:r>
      <w:r>
        <w:t>явления и факты, сюжеты разных литературных произведений, темы, проблемы, жанры, эпизоды текста;</w:t>
      </w:r>
    </w:p>
    <w:p w14:paraId="0A08592A" w14:textId="77777777" w:rsidR="003324B1" w:rsidRDefault="007415B4" w:rsidP="007A5120">
      <w:pPr>
        <w:pStyle w:val="a5"/>
        <w:ind w:left="284" w:right="284"/>
        <w:jc w:val="both"/>
      </w:pPr>
      <w:r>
        <w:t>сопоставлять</w:t>
      </w:r>
      <w:r>
        <w:rPr>
          <w:spacing w:val="-1"/>
        </w:rPr>
        <w:t xml:space="preserve"> </w:t>
      </w:r>
      <w:r>
        <w:t>по</w:t>
      </w:r>
      <w:r>
        <w:rPr>
          <w:spacing w:val="-1"/>
        </w:rPr>
        <w:t xml:space="preserve"> </w:t>
      </w:r>
      <w:r>
        <w:t>плану,</w:t>
      </w:r>
      <w:r>
        <w:rPr>
          <w:spacing w:val="-1"/>
        </w:rPr>
        <w:t xml:space="preserve"> </w:t>
      </w:r>
      <w:r>
        <w:t>образцу изученные</w:t>
      </w:r>
      <w:r>
        <w:rPr>
          <w:spacing w:val="-3"/>
        </w:rPr>
        <w:t xml:space="preserve"> </w:t>
      </w:r>
      <w:r>
        <w:t>произведения</w:t>
      </w:r>
      <w:r>
        <w:rPr>
          <w:spacing w:val="-2"/>
        </w:rPr>
        <w:t xml:space="preserve"> </w:t>
      </w:r>
      <w:r>
        <w:t>художественной</w:t>
      </w:r>
      <w:r>
        <w:rPr>
          <w:spacing w:val="-1"/>
        </w:rPr>
        <w:t xml:space="preserve"> </w:t>
      </w:r>
      <w:r>
        <w:t>литературы</w:t>
      </w:r>
      <w:r>
        <w:rPr>
          <w:spacing w:val="-1"/>
        </w:rPr>
        <w:t xml:space="preserve"> </w:t>
      </w:r>
      <w:r>
        <w:t>с</w:t>
      </w:r>
      <w:r>
        <w:rPr>
          <w:spacing w:val="-1"/>
        </w:rPr>
        <w:t xml:space="preserve"> </w:t>
      </w:r>
      <w:r>
        <w:t>произведениями других видов искусства (изобразител</w:t>
      </w:r>
      <w:r>
        <w:t>ьное искусство, музыка, театр, балет, кино, фотоискусство, компьютерная графика);</w:t>
      </w:r>
    </w:p>
    <w:p w14:paraId="7D515B39" w14:textId="77777777" w:rsidR="003324B1" w:rsidRDefault="007415B4" w:rsidP="007A5120">
      <w:pPr>
        <w:pStyle w:val="a5"/>
        <w:ind w:left="284" w:right="284"/>
        <w:jc w:val="both"/>
      </w:pPr>
      <w: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14:paraId="3525980A" w14:textId="77777777" w:rsidR="003324B1" w:rsidRDefault="007415B4" w:rsidP="007A5120">
      <w:pPr>
        <w:pStyle w:val="a5"/>
        <w:ind w:left="284" w:right="284"/>
        <w:jc w:val="both"/>
      </w:pPr>
      <w:r>
        <w:t>пересказывать изученное произведение</w:t>
      </w:r>
      <w:r>
        <w:t>, используя различные виды устных и письменных пересказов, отвечать</w:t>
      </w:r>
      <w:r>
        <w:rPr>
          <w:spacing w:val="-10"/>
        </w:rPr>
        <w:t xml:space="preserve"> </w:t>
      </w:r>
      <w:r>
        <w:t>на</w:t>
      </w:r>
      <w:r>
        <w:rPr>
          <w:spacing w:val="-10"/>
        </w:rPr>
        <w:t xml:space="preserve"> </w:t>
      </w:r>
      <w:r>
        <w:t>вопросы</w:t>
      </w:r>
      <w:r>
        <w:rPr>
          <w:spacing w:val="-10"/>
        </w:rPr>
        <w:t xml:space="preserve"> </w:t>
      </w:r>
      <w:r>
        <w:t>по</w:t>
      </w:r>
      <w:r>
        <w:rPr>
          <w:spacing w:val="-8"/>
        </w:rPr>
        <w:t xml:space="preserve"> </w:t>
      </w:r>
      <w:r>
        <w:t>прочитанному</w:t>
      </w:r>
      <w:r>
        <w:rPr>
          <w:spacing w:val="-10"/>
        </w:rPr>
        <w:t xml:space="preserve"> </w:t>
      </w:r>
      <w:r>
        <w:t>произведению</w:t>
      </w:r>
      <w:r>
        <w:rPr>
          <w:spacing w:val="-12"/>
        </w:rPr>
        <w:t xml:space="preserve"> </w:t>
      </w:r>
      <w:r>
        <w:t>и</w:t>
      </w:r>
      <w:r>
        <w:rPr>
          <w:spacing w:val="-9"/>
        </w:rPr>
        <w:t xml:space="preserve"> </w:t>
      </w:r>
      <w:r>
        <w:t>самостоятельно</w:t>
      </w:r>
      <w:r>
        <w:rPr>
          <w:spacing w:val="-10"/>
        </w:rPr>
        <w:t xml:space="preserve"> </w:t>
      </w:r>
      <w:r>
        <w:t>формулировать</w:t>
      </w:r>
      <w:r>
        <w:rPr>
          <w:spacing w:val="-10"/>
        </w:rPr>
        <w:t xml:space="preserve"> </w:t>
      </w:r>
      <w:r>
        <w:t>вопросы</w:t>
      </w:r>
      <w:r>
        <w:rPr>
          <w:spacing w:val="-10"/>
        </w:rPr>
        <w:t xml:space="preserve"> </w:t>
      </w:r>
      <w:r>
        <w:t>к</w:t>
      </w:r>
      <w:r>
        <w:rPr>
          <w:spacing w:val="-10"/>
        </w:rPr>
        <w:t xml:space="preserve"> </w:t>
      </w:r>
      <w:r>
        <w:t>тексту;</w:t>
      </w:r>
    </w:p>
    <w:p w14:paraId="7E4674B2" w14:textId="77777777" w:rsidR="003324B1" w:rsidRDefault="007415B4" w:rsidP="007A5120">
      <w:pPr>
        <w:pStyle w:val="a5"/>
        <w:ind w:left="284" w:right="284"/>
        <w:jc w:val="both"/>
      </w:pPr>
      <w:r>
        <w:t>участвовать в беседе и диалоге о прочитанном произведении, соотносить собственную позицию с мнениям</w:t>
      </w:r>
      <w:r>
        <w:t>и участников дискуссии, давать аргументированную оценку прочитанному и отстаивать свою точку зрения;</w:t>
      </w:r>
    </w:p>
    <w:p w14:paraId="6FF7D24A" w14:textId="77777777" w:rsidR="003324B1" w:rsidRDefault="007415B4" w:rsidP="007A5120">
      <w:pPr>
        <w:pStyle w:val="a5"/>
        <w:ind w:left="284" w:right="284"/>
        <w:jc w:val="both"/>
      </w:pPr>
      <w: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w:t>
      </w:r>
      <w:r>
        <w:t xml:space="preserve">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w:t>
      </w:r>
      <w:r>
        <w:t>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14:paraId="114B4404" w14:textId="77777777" w:rsidR="003324B1" w:rsidRDefault="007415B4" w:rsidP="007A5120">
      <w:pPr>
        <w:pStyle w:val="a5"/>
        <w:ind w:left="284" w:right="284"/>
        <w:jc w:val="both"/>
      </w:pPr>
      <w: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14:paraId="0F7D0CEC" w14:textId="77777777" w:rsidR="003324B1" w:rsidRDefault="007415B4" w:rsidP="007A5120">
      <w:pPr>
        <w:pStyle w:val="a5"/>
        <w:ind w:left="284" w:right="284"/>
        <w:jc w:val="both"/>
      </w:pPr>
      <w:r>
        <w:t>осознавать важность</w:t>
      </w:r>
      <w:r>
        <w:t xml:space="preserve">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B656771" w14:textId="77777777" w:rsidR="003324B1" w:rsidRDefault="007415B4" w:rsidP="007A5120">
      <w:pPr>
        <w:pStyle w:val="a5"/>
        <w:ind w:left="284" w:right="284"/>
        <w:jc w:val="both"/>
      </w:pPr>
      <w:r>
        <w:t>планировать</w:t>
      </w:r>
      <w:r>
        <w:rPr>
          <w:spacing w:val="-10"/>
        </w:rPr>
        <w:t xml:space="preserve"> </w:t>
      </w:r>
      <w:r>
        <w:t>свое</w:t>
      </w:r>
      <w:r>
        <w:rPr>
          <w:spacing w:val="-8"/>
        </w:rPr>
        <w:t xml:space="preserve"> </w:t>
      </w:r>
      <w:r>
        <w:t>досуговое</w:t>
      </w:r>
      <w:r>
        <w:rPr>
          <w:spacing w:val="-8"/>
        </w:rPr>
        <w:t xml:space="preserve"> </w:t>
      </w:r>
      <w:r>
        <w:t>чтение,</w:t>
      </w:r>
      <w:r>
        <w:rPr>
          <w:spacing w:val="-8"/>
        </w:rPr>
        <w:t xml:space="preserve"> </w:t>
      </w:r>
      <w:r>
        <w:t>обогащать</w:t>
      </w:r>
      <w:r>
        <w:rPr>
          <w:spacing w:val="-8"/>
        </w:rPr>
        <w:t xml:space="preserve"> </w:t>
      </w:r>
      <w:r>
        <w:t>свой</w:t>
      </w:r>
      <w:r>
        <w:rPr>
          <w:spacing w:val="-11"/>
        </w:rPr>
        <w:t xml:space="preserve"> </w:t>
      </w:r>
      <w:r>
        <w:t>литературный</w:t>
      </w:r>
      <w:r>
        <w:rPr>
          <w:spacing w:val="-9"/>
        </w:rPr>
        <w:t xml:space="preserve"> </w:t>
      </w:r>
      <w:r>
        <w:t>кругозор</w:t>
      </w:r>
      <w:r>
        <w:rPr>
          <w:spacing w:val="-11"/>
        </w:rPr>
        <w:t xml:space="preserve"> </w:t>
      </w:r>
      <w:r>
        <w:t>по</w:t>
      </w:r>
      <w:r>
        <w:rPr>
          <w:spacing w:val="-8"/>
        </w:rPr>
        <w:t xml:space="preserve"> </w:t>
      </w:r>
      <w:r>
        <w:t>рекомендациям</w:t>
      </w:r>
      <w:r>
        <w:rPr>
          <w:spacing w:val="-9"/>
        </w:rPr>
        <w:t xml:space="preserve"> </w:t>
      </w:r>
      <w:r>
        <w:t xml:space="preserve">педагога, а также проверенных интернет-ресурсов, в том числе за счет произведений современной литературы; участвовать в коллективной и индивидуальной проектной и исследовательской деятельности </w:t>
      </w:r>
      <w:r>
        <w:t>и уметь публично презентовать полученные результаты;</w:t>
      </w:r>
    </w:p>
    <w:p w14:paraId="0C3E2C40" w14:textId="77777777" w:rsidR="003324B1" w:rsidRDefault="007415B4" w:rsidP="007A5120">
      <w:pPr>
        <w:pStyle w:val="a5"/>
        <w:ind w:left="284" w:right="284"/>
        <w:jc w:val="both"/>
      </w:pPr>
      <w: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w:t>
      </w:r>
      <w:r>
        <w:t>ескими указателями, системой поиска в сети Интернет; применять ИКТ, соблюдая правила информационной безопасности.</w:t>
      </w:r>
    </w:p>
    <w:p w14:paraId="483450B1" w14:textId="77777777" w:rsidR="003324B1" w:rsidRDefault="007415B4" w:rsidP="007A5120">
      <w:pPr>
        <w:pStyle w:val="a5"/>
        <w:ind w:left="284" w:right="284"/>
        <w:jc w:val="both"/>
      </w:pPr>
      <w: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w:t>
      </w:r>
      <w:r>
        <w:t>происходит у разных обучающихся с разной скоростью и в разной степени, что диктует необходимость дифференцированного и индивидуального подхода</w:t>
      </w:r>
      <w:r>
        <w:rPr>
          <w:spacing w:val="-4"/>
        </w:rPr>
        <w:t xml:space="preserve"> </w:t>
      </w:r>
      <w:r>
        <w:t>к</w:t>
      </w:r>
      <w:r>
        <w:rPr>
          <w:spacing w:val="-2"/>
        </w:rPr>
        <w:t xml:space="preserve"> </w:t>
      </w:r>
      <w:r>
        <w:t>ним</w:t>
      </w:r>
      <w:r>
        <w:rPr>
          <w:spacing w:val="-1"/>
        </w:rPr>
        <w:t xml:space="preserve"> </w:t>
      </w:r>
      <w:r>
        <w:t>и</w:t>
      </w:r>
      <w:r>
        <w:rPr>
          <w:spacing w:val="-1"/>
        </w:rPr>
        <w:t xml:space="preserve"> </w:t>
      </w:r>
      <w:r>
        <w:t>применения</w:t>
      </w:r>
      <w:r>
        <w:rPr>
          <w:spacing w:val="-3"/>
        </w:rPr>
        <w:t xml:space="preserve"> </w:t>
      </w:r>
      <w:r>
        <w:t>разных</w:t>
      </w:r>
      <w:r>
        <w:rPr>
          <w:spacing w:val="-2"/>
        </w:rPr>
        <w:t xml:space="preserve"> </w:t>
      </w:r>
      <w:r>
        <w:t>стратегий</w:t>
      </w:r>
      <w:r>
        <w:rPr>
          <w:spacing w:val="-3"/>
        </w:rPr>
        <w:t xml:space="preserve"> </w:t>
      </w:r>
      <w:r>
        <w:t>и</w:t>
      </w:r>
      <w:r>
        <w:rPr>
          <w:spacing w:val="-3"/>
        </w:rPr>
        <w:t xml:space="preserve"> </w:t>
      </w:r>
      <w:r>
        <w:t>создания</w:t>
      </w:r>
      <w:r>
        <w:rPr>
          <w:spacing w:val="-3"/>
        </w:rPr>
        <w:t xml:space="preserve"> </w:t>
      </w:r>
      <w:r>
        <w:t>индивидуальных</w:t>
      </w:r>
      <w:r>
        <w:rPr>
          <w:spacing w:val="-2"/>
        </w:rPr>
        <w:t xml:space="preserve"> </w:t>
      </w:r>
      <w:r>
        <w:t>образовательных</w:t>
      </w:r>
      <w:r>
        <w:rPr>
          <w:spacing w:val="-2"/>
        </w:rPr>
        <w:t xml:space="preserve"> </w:t>
      </w:r>
      <w:r>
        <w:t>траекторий достижения этих результа</w:t>
      </w:r>
      <w:r>
        <w:t>тов.</w:t>
      </w:r>
    </w:p>
    <w:p w14:paraId="1A086E0B" w14:textId="77777777" w:rsidR="003324B1" w:rsidRDefault="003324B1" w:rsidP="007A5120">
      <w:pPr>
        <w:pStyle w:val="a5"/>
        <w:ind w:left="284" w:right="284"/>
        <w:jc w:val="both"/>
      </w:pPr>
    </w:p>
    <w:p w14:paraId="50726A5F" w14:textId="77777777" w:rsidR="003324B1" w:rsidRDefault="007415B4" w:rsidP="007A5120">
      <w:pPr>
        <w:pStyle w:val="a5"/>
        <w:ind w:left="284" w:right="284"/>
        <w:jc w:val="both"/>
      </w:pPr>
      <w:bookmarkStart w:id="14" w:name="2.1.3Рабочая_программа_по_учебному_предм"/>
      <w:bookmarkEnd w:id="14"/>
      <w:r>
        <w:rPr>
          <w:spacing w:val="-2"/>
        </w:rPr>
        <w:lastRenderedPageBreak/>
        <w:t>2.1.3</w:t>
      </w:r>
      <w:r>
        <w:tab/>
        <w:t>Рабочая</w:t>
      </w:r>
      <w:r>
        <w:rPr>
          <w:spacing w:val="-11"/>
        </w:rPr>
        <w:t xml:space="preserve"> </w:t>
      </w:r>
      <w:r>
        <w:t>программа</w:t>
      </w:r>
      <w:r>
        <w:rPr>
          <w:spacing w:val="-7"/>
        </w:rPr>
        <w:t xml:space="preserve"> </w:t>
      </w:r>
      <w:r>
        <w:t>по</w:t>
      </w:r>
      <w:r>
        <w:rPr>
          <w:spacing w:val="-8"/>
        </w:rPr>
        <w:t xml:space="preserve"> </w:t>
      </w:r>
      <w:r>
        <w:t>учебному</w:t>
      </w:r>
      <w:r>
        <w:rPr>
          <w:spacing w:val="-5"/>
        </w:rPr>
        <w:t xml:space="preserve"> </w:t>
      </w:r>
      <w:r>
        <w:t>предмету</w:t>
      </w:r>
      <w:r>
        <w:rPr>
          <w:spacing w:val="-5"/>
        </w:rPr>
        <w:t xml:space="preserve"> </w:t>
      </w:r>
      <w:r>
        <w:rPr>
          <w:spacing w:val="-2"/>
        </w:rPr>
        <w:t>«История»</w:t>
      </w:r>
    </w:p>
    <w:p w14:paraId="50679833" w14:textId="77777777" w:rsidR="003324B1" w:rsidRDefault="007415B4" w:rsidP="007A5120">
      <w:pPr>
        <w:pStyle w:val="a5"/>
        <w:ind w:left="284" w:right="284"/>
        <w:jc w:val="both"/>
      </w:pPr>
      <w:r>
        <w:rPr>
          <w:spacing w:val="-2"/>
        </w:rPr>
        <w:t>Пояснительная</w:t>
      </w:r>
      <w:r>
        <w:rPr>
          <w:spacing w:val="5"/>
        </w:rPr>
        <w:t xml:space="preserve"> </w:t>
      </w:r>
      <w:r>
        <w:rPr>
          <w:spacing w:val="-2"/>
        </w:rPr>
        <w:t>записка</w:t>
      </w:r>
    </w:p>
    <w:p w14:paraId="3146C6A1" w14:textId="77777777" w:rsidR="003324B1" w:rsidRDefault="007415B4" w:rsidP="007A5120">
      <w:pPr>
        <w:pStyle w:val="a5"/>
        <w:ind w:left="284" w:right="284"/>
        <w:jc w:val="both"/>
      </w:pPr>
      <w:r>
        <w:t xml:space="preserve">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w:t>
      </w:r>
      <w:r>
        <w:t>содержание, предусматривает</w:t>
      </w:r>
      <w:r>
        <w:rPr>
          <w:spacing w:val="-12"/>
        </w:rPr>
        <w:t xml:space="preserve"> </w:t>
      </w:r>
      <w:r>
        <w:t>распределение</w:t>
      </w:r>
      <w:r>
        <w:rPr>
          <w:spacing w:val="-12"/>
        </w:rPr>
        <w:t xml:space="preserve"> </w:t>
      </w:r>
      <w:r>
        <w:t>его</w:t>
      </w:r>
      <w:r>
        <w:rPr>
          <w:spacing w:val="-14"/>
        </w:rPr>
        <w:t xml:space="preserve"> </w:t>
      </w:r>
      <w:r>
        <w:t>по</w:t>
      </w:r>
      <w:r>
        <w:rPr>
          <w:spacing w:val="-10"/>
        </w:rPr>
        <w:t xml:space="preserve"> </w:t>
      </w:r>
      <w:r>
        <w:t>классам</w:t>
      </w:r>
      <w:r>
        <w:rPr>
          <w:spacing w:val="-14"/>
        </w:rPr>
        <w:t xml:space="preserve"> </w:t>
      </w:r>
      <w:r>
        <w:t>и</w:t>
      </w:r>
      <w:r>
        <w:rPr>
          <w:spacing w:val="-10"/>
        </w:rPr>
        <w:t xml:space="preserve"> </w:t>
      </w:r>
      <w:r>
        <w:t>структурирование</w:t>
      </w:r>
      <w:r>
        <w:rPr>
          <w:spacing w:val="-11"/>
        </w:rPr>
        <w:t xml:space="preserve"> </w:t>
      </w:r>
      <w:r>
        <w:t>его</w:t>
      </w:r>
      <w:r>
        <w:rPr>
          <w:spacing w:val="-12"/>
        </w:rPr>
        <w:t xml:space="preserve"> </w:t>
      </w:r>
      <w:r>
        <w:t>по</w:t>
      </w:r>
      <w:r>
        <w:rPr>
          <w:spacing w:val="-12"/>
        </w:rPr>
        <w:t xml:space="preserve"> </w:t>
      </w:r>
      <w:r>
        <w:t>разделам</w:t>
      </w:r>
      <w:r>
        <w:rPr>
          <w:spacing w:val="-12"/>
        </w:rPr>
        <w:t xml:space="preserve"> </w:t>
      </w:r>
      <w:r>
        <w:t>и</w:t>
      </w:r>
      <w:r>
        <w:rPr>
          <w:spacing w:val="-10"/>
        </w:rPr>
        <w:t xml:space="preserve"> </w:t>
      </w:r>
      <w:r>
        <w:t>темам</w:t>
      </w:r>
      <w:r>
        <w:rPr>
          <w:spacing w:val="-12"/>
        </w:rPr>
        <w:t xml:space="preserve"> </w:t>
      </w:r>
      <w:r>
        <w:t>курса,</w:t>
      </w:r>
      <w:r>
        <w:rPr>
          <w:spacing w:val="-10"/>
        </w:rPr>
        <w:t xml:space="preserve"> </w:t>
      </w:r>
      <w:r>
        <w:t>с</w:t>
      </w:r>
      <w:r>
        <w:rPr>
          <w:spacing w:val="-12"/>
        </w:rPr>
        <w:t xml:space="preserve"> </w:t>
      </w:r>
      <w:r>
        <w:t>учетом особых образовательных потребностей и возможностей обучающихся с ЗПР.</w:t>
      </w:r>
    </w:p>
    <w:p w14:paraId="033EC9C3" w14:textId="77777777" w:rsidR="003324B1" w:rsidRDefault="007415B4" w:rsidP="007A5120">
      <w:pPr>
        <w:pStyle w:val="a5"/>
        <w:ind w:left="284" w:right="284"/>
        <w:jc w:val="both"/>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w:t>
      </w:r>
      <w:r>
        <w:t>века. История представляет собирательную картину жизни людей во времени, их социального, созидательного, нравственного</w:t>
      </w:r>
      <w:r>
        <w:rPr>
          <w:spacing w:val="-14"/>
        </w:rPr>
        <w:t xml:space="preserve"> </w:t>
      </w:r>
      <w:r>
        <w:t>опыта.</w:t>
      </w:r>
      <w:r>
        <w:rPr>
          <w:spacing w:val="-14"/>
        </w:rPr>
        <w:t xml:space="preserve"> </w:t>
      </w:r>
      <w:r>
        <w:t>Она</w:t>
      </w:r>
      <w:r>
        <w:rPr>
          <w:spacing w:val="-14"/>
        </w:rPr>
        <w:t xml:space="preserve"> </w:t>
      </w:r>
      <w:r>
        <w:t>служит</w:t>
      </w:r>
      <w:r>
        <w:rPr>
          <w:spacing w:val="-13"/>
        </w:rPr>
        <w:t xml:space="preserve"> </w:t>
      </w:r>
      <w:r>
        <w:t>важным</w:t>
      </w:r>
      <w:r>
        <w:rPr>
          <w:spacing w:val="-14"/>
        </w:rPr>
        <w:t xml:space="preserve"> </w:t>
      </w:r>
      <w:r>
        <w:t>ресурсом</w:t>
      </w:r>
      <w:r>
        <w:rPr>
          <w:spacing w:val="-13"/>
        </w:rPr>
        <w:t xml:space="preserve"> </w:t>
      </w:r>
      <w:r>
        <w:t>самоидентификации</w:t>
      </w:r>
      <w:r>
        <w:rPr>
          <w:spacing w:val="-14"/>
        </w:rPr>
        <w:t xml:space="preserve"> </w:t>
      </w:r>
      <w:r>
        <w:t>личности</w:t>
      </w:r>
      <w:r>
        <w:rPr>
          <w:spacing w:val="-12"/>
        </w:rPr>
        <w:t xml:space="preserve"> </w:t>
      </w:r>
      <w:r>
        <w:t>в</w:t>
      </w:r>
      <w:r>
        <w:rPr>
          <w:spacing w:val="-11"/>
        </w:rPr>
        <w:t xml:space="preserve"> </w:t>
      </w:r>
      <w:r>
        <w:t>окружающем</w:t>
      </w:r>
      <w:r>
        <w:rPr>
          <w:spacing w:val="-14"/>
        </w:rPr>
        <w:t xml:space="preserve"> </w:t>
      </w:r>
      <w:r>
        <w:t>социуме, культурной среде от уровня семьи до уровня своей стран</w:t>
      </w:r>
      <w:r>
        <w:t>ы и мира в целом. История дает возможность познания и понимания человека и общества в связи прошлого, настоящего и будущего.</w:t>
      </w:r>
    </w:p>
    <w:p w14:paraId="1ACEE4F4" w14:textId="77777777" w:rsidR="003324B1" w:rsidRDefault="007415B4" w:rsidP="007A5120">
      <w:pPr>
        <w:pStyle w:val="a5"/>
        <w:ind w:left="284" w:right="284"/>
        <w:jc w:val="both"/>
      </w:pPr>
      <w:r>
        <w:t>Целью</w:t>
      </w:r>
      <w:r>
        <w:rPr>
          <w:spacing w:val="-4"/>
        </w:rPr>
        <w:t xml:space="preserve"> </w:t>
      </w:r>
      <w:r>
        <w:t>программы</w:t>
      </w:r>
      <w:r>
        <w:rPr>
          <w:spacing w:val="-2"/>
        </w:rPr>
        <w:t xml:space="preserve"> </w:t>
      </w:r>
      <w:r>
        <w:t>по</w:t>
      </w:r>
      <w:r>
        <w:rPr>
          <w:spacing w:val="-2"/>
        </w:rPr>
        <w:t xml:space="preserve"> </w:t>
      </w:r>
      <w:r>
        <w:t>истории</w:t>
      </w:r>
      <w:r>
        <w:rPr>
          <w:spacing w:val="-2"/>
        </w:rPr>
        <w:t xml:space="preserve"> </w:t>
      </w:r>
      <w:r>
        <w:t>является</w:t>
      </w:r>
      <w:r>
        <w:rPr>
          <w:spacing w:val="-3"/>
        </w:rPr>
        <w:t xml:space="preserve"> </w:t>
      </w:r>
      <w:r>
        <w:t>формирование</w:t>
      </w:r>
      <w:r>
        <w:rPr>
          <w:spacing w:val="-2"/>
        </w:rPr>
        <w:t xml:space="preserve"> </w:t>
      </w:r>
      <w:r>
        <w:t>и</w:t>
      </w:r>
      <w:r>
        <w:rPr>
          <w:spacing w:val="-3"/>
        </w:rPr>
        <w:t xml:space="preserve"> </w:t>
      </w:r>
      <w:r>
        <w:t>развитие</w:t>
      </w:r>
      <w:r>
        <w:rPr>
          <w:spacing w:val="-1"/>
        </w:rPr>
        <w:t xml:space="preserve"> </w:t>
      </w:r>
      <w:r>
        <w:t>личности</w:t>
      </w:r>
      <w:r>
        <w:rPr>
          <w:spacing w:val="-3"/>
        </w:rPr>
        <w:t xml:space="preserve"> </w:t>
      </w:r>
      <w:r>
        <w:t>школьника,</w:t>
      </w:r>
      <w:r>
        <w:rPr>
          <w:spacing w:val="-2"/>
        </w:rPr>
        <w:t xml:space="preserve"> </w:t>
      </w:r>
      <w:r>
        <w:t>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w:t>
      </w:r>
      <w:r>
        <w:t>й практике. Данная цель предполагает формирование у обучающихся целостной картины российской и мировой истории,</w:t>
      </w:r>
    </w:p>
    <w:p w14:paraId="3785A984" w14:textId="77777777" w:rsidR="003324B1" w:rsidRDefault="007415B4" w:rsidP="007A5120">
      <w:pPr>
        <w:pStyle w:val="a5"/>
        <w:ind w:left="284" w:right="284"/>
        <w:jc w:val="both"/>
      </w:pPr>
      <w:r>
        <w:t>понимание места и роли современной России в мире, важности вклада каждого ее народа, его культуры</w:t>
      </w:r>
      <w:r>
        <w:rPr>
          <w:spacing w:val="40"/>
        </w:rPr>
        <w:t xml:space="preserve"> </w:t>
      </w:r>
      <w:r>
        <w:t>в общую историю страны и мир</w:t>
      </w:r>
      <w:r>
        <w:t>овую историю, формирование личностной позиции по отношению к прошлому и настоящему Отечества.</w:t>
      </w:r>
    </w:p>
    <w:p w14:paraId="1DC50106" w14:textId="77777777" w:rsidR="003324B1" w:rsidRDefault="007415B4" w:rsidP="007A5120">
      <w:pPr>
        <w:pStyle w:val="a5"/>
        <w:ind w:left="284" w:right="284"/>
        <w:jc w:val="both"/>
      </w:pPr>
      <w:r>
        <w:rPr>
          <w:spacing w:val="-2"/>
        </w:rPr>
        <w:t>Задачами</w:t>
      </w:r>
      <w:r>
        <w:rPr>
          <w:spacing w:val="-4"/>
        </w:rPr>
        <w:t xml:space="preserve"> </w:t>
      </w:r>
      <w:r>
        <w:rPr>
          <w:spacing w:val="-2"/>
        </w:rPr>
        <w:t>изучения</w:t>
      </w:r>
      <w:r>
        <w:rPr>
          <w:spacing w:val="2"/>
        </w:rPr>
        <w:t xml:space="preserve"> </w:t>
      </w:r>
      <w:r>
        <w:rPr>
          <w:spacing w:val="-2"/>
        </w:rPr>
        <w:t>истории</w:t>
      </w:r>
      <w:r>
        <w:rPr>
          <w:spacing w:val="-1"/>
        </w:rPr>
        <w:t xml:space="preserve"> </w:t>
      </w:r>
      <w:r>
        <w:rPr>
          <w:spacing w:val="-2"/>
        </w:rPr>
        <w:t>являются:</w:t>
      </w:r>
    </w:p>
    <w:p w14:paraId="29C51561" w14:textId="77777777" w:rsidR="003324B1" w:rsidRDefault="007415B4" w:rsidP="007A5120">
      <w:pPr>
        <w:pStyle w:val="a5"/>
        <w:ind w:left="284" w:right="284"/>
        <w:jc w:val="both"/>
      </w:pPr>
      <w:r>
        <w:t xml:space="preserve">формирование у молодого поколения ориентиров для гражданской, </w:t>
      </w:r>
      <w:proofErr w:type="spellStart"/>
      <w:r>
        <w:t>этнонациональной</w:t>
      </w:r>
      <w:proofErr w:type="spellEnd"/>
      <w:r>
        <w:t>, социальной, культурной самоидентификации в окр</w:t>
      </w:r>
      <w:r>
        <w:t>ужающем мире;</w:t>
      </w:r>
    </w:p>
    <w:p w14:paraId="08D1E7AF" w14:textId="77777777" w:rsidR="003324B1" w:rsidRDefault="007415B4" w:rsidP="007A5120">
      <w:pPr>
        <w:pStyle w:val="a5"/>
        <w:ind w:left="284" w:right="284"/>
        <w:jc w:val="both"/>
      </w:pPr>
      <w:r>
        <w:t>овладение</w:t>
      </w:r>
      <w:r>
        <w:rPr>
          <w:spacing w:val="-12"/>
        </w:rPr>
        <w:t xml:space="preserve"> </w:t>
      </w:r>
      <w:r>
        <w:t>знаниями</w:t>
      </w:r>
      <w:r>
        <w:rPr>
          <w:spacing w:val="-8"/>
        </w:rPr>
        <w:t xml:space="preserve"> </w:t>
      </w:r>
      <w:r>
        <w:t>об</w:t>
      </w:r>
      <w:r>
        <w:rPr>
          <w:spacing w:val="-9"/>
        </w:rPr>
        <w:t xml:space="preserve"> </w:t>
      </w:r>
      <w:r>
        <w:t>основных</w:t>
      </w:r>
      <w:r>
        <w:rPr>
          <w:spacing w:val="-12"/>
        </w:rPr>
        <w:t xml:space="preserve"> </w:t>
      </w:r>
      <w:r>
        <w:t>этапах</w:t>
      </w:r>
      <w:r>
        <w:rPr>
          <w:spacing w:val="-10"/>
        </w:rPr>
        <w:t xml:space="preserve"> </w:t>
      </w:r>
      <w:r>
        <w:t>развития</w:t>
      </w:r>
      <w:r>
        <w:rPr>
          <w:spacing w:val="-8"/>
        </w:rPr>
        <w:t xml:space="preserve"> </w:t>
      </w:r>
      <w:r>
        <w:t>человеческого</w:t>
      </w:r>
      <w:r>
        <w:rPr>
          <w:spacing w:val="-10"/>
        </w:rPr>
        <w:t xml:space="preserve"> </w:t>
      </w:r>
      <w:r>
        <w:t>общества,</w:t>
      </w:r>
      <w:r>
        <w:rPr>
          <w:spacing w:val="-10"/>
        </w:rPr>
        <w:t xml:space="preserve"> </w:t>
      </w:r>
      <w:r>
        <w:t>при</w:t>
      </w:r>
      <w:r>
        <w:rPr>
          <w:spacing w:val="-10"/>
        </w:rPr>
        <w:t xml:space="preserve"> </w:t>
      </w:r>
      <w:r>
        <w:t>особом</w:t>
      </w:r>
      <w:r>
        <w:rPr>
          <w:spacing w:val="-10"/>
        </w:rPr>
        <w:t xml:space="preserve"> </w:t>
      </w:r>
      <w:r>
        <w:t>внимании</w:t>
      </w:r>
      <w:r>
        <w:rPr>
          <w:spacing w:val="-8"/>
        </w:rPr>
        <w:t xml:space="preserve"> </w:t>
      </w:r>
      <w:r>
        <w:t>к</w:t>
      </w:r>
      <w:r>
        <w:rPr>
          <w:spacing w:val="-9"/>
        </w:rPr>
        <w:t xml:space="preserve"> </w:t>
      </w:r>
      <w:r>
        <w:t>месту и роли России во всемирно-историческом процессе;</w:t>
      </w:r>
    </w:p>
    <w:p w14:paraId="77B1D5F3" w14:textId="77777777" w:rsidR="003324B1" w:rsidRDefault="007415B4" w:rsidP="007A5120">
      <w:pPr>
        <w:pStyle w:val="a5"/>
        <w:ind w:left="284" w:right="284"/>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C69C003" w14:textId="77777777" w:rsidR="003324B1" w:rsidRDefault="007415B4" w:rsidP="007A5120">
      <w:pPr>
        <w:pStyle w:val="a5"/>
        <w:ind w:left="284" w:right="284"/>
        <w:jc w:val="both"/>
      </w:pPr>
      <w:r>
        <w:t>разв</w:t>
      </w:r>
      <w:r>
        <w:t>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7FF8334A" w14:textId="77777777" w:rsidR="003324B1" w:rsidRDefault="007415B4" w:rsidP="007A5120">
      <w:pPr>
        <w:pStyle w:val="a5"/>
        <w:ind w:left="284" w:right="284"/>
        <w:jc w:val="both"/>
      </w:pPr>
      <w:r>
        <w:t>формиров</w:t>
      </w:r>
      <w:r>
        <w:t xml:space="preserve">ание у обучающихся умений применять исторические знания в учебной и внешкольной деятельности, в современном поликультурном, </w:t>
      </w:r>
      <w:proofErr w:type="spellStart"/>
      <w:r>
        <w:t>полиэтничном</w:t>
      </w:r>
      <w:proofErr w:type="spellEnd"/>
      <w:r>
        <w:t xml:space="preserve"> и многоконфессиональном обществе.</w:t>
      </w:r>
    </w:p>
    <w:p w14:paraId="6FD495FE" w14:textId="77777777" w:rsidR="003324B1" w:rsidRDefault="007415B4" w:rsidP="007A5120">
      <w:pPr>
        <w:pStyle w:val="a5"/>
        <w:ind w:left="284" w:right="284"/>
        <w:jc w:val="both"/>
      </w:pPr>
      <w:r>
        <w:t>Последовательность</w:t>
      </w:r>
      <w:r>
        <w:rPr>
          <w:spacing w:val="-7"/>
        </w:rPr>
        <w:t xml:space="preserve"> </w:t>
      </w:r>
      <w:r>
        <w:t>изучения</w:t>
      </w:r>
      <w:r>
        <w:rPr>
          <w:spacing w:val="-8"/>
        </w:rPr>
        <w:t xml:space="preserve"> </w:t>
      </w:r>
      <w:r>
        <w:t>тем</w:t>
      </w:r>
      <w:r>
        <w:rPr>
          <w:spacing w:val="-5"/>
        </w:rPr>
        <w:t xml:space="preserve"> </w:t>
      </w:r>
      <w:r>
        <w:t>в</w:t>
      </w:r>
      <w:r>
        <w:rPr>
          <w:spacing w:val="-6"/>
        </w:rPr>
        <w:t xml:space="preserve"> </w:t>
      </w:r>
      <w:r>
        <w:t>рамках</w:t>
      </w:r>
      <w:r>
        <w:rPr>
          <w:spacing w:val="-7"/>
        </w:rPr>
        <w:t xml:space="preserve"> </w:t>
      </w:r>
      <w:r>
        <w:t>программы</w:t>
      </w:r>
      <w:r>
        <w:rPr>
          <w:spacing w:val="-7"/>
        </w:rPr>
        <w:t xml:space="preserve"> </w:t>
      </w:r>
      <w:r>
        <w:t>по</w:t>
      </w:r>
      <w:r>
        <w:rPr>
          <w:spacing w:val="-5"/>
        </w:rPr>
        <w:t xml:space="preserve"> </w:t>
      </w:r>
      <w:r>
        <w:t>истории</w:t>
      </w:r>
      <w:r>
        <w:rPr>
          <w:spacing w:val="-8"/>
        </w:rPr>
        <w:t xml:space="preserve"> </w:t>
      </w:r>
      <w:r>
        <w:t>в</w:t>
      </w:r>
      <w:r>
        <w:rPr>
          <w:spacing w:val="-6"/>
        </w:rPr>
        <w:t xml:space="preserve"> </w:t>
      </w:r>
      <w:r>
        <w:t>пределах</w:t>
      </w:r>
      <w:r>
        <w:rPr>
          <w:spacing w:val="-7"/>
        </w:rPr>
        <w:t xml:space="preserve"> </w:t>
      </w:r>
      <w:r>
        <w:t>одного</w:t>
      </w:r>
      <w:r>
        <w:rPr>
          <w:spacing w:val="-7"/>
        </w:rPr>
        <w:t xml:space="preserve"> </w:t>
      </w:r>
      <w:r>
        <w:t>класс</w:t>
      </w:r>
      <w:r>
        <w:t>а</w:t>
      </w:r>
      <w:r>
        <w:rPr>
          <w:spacing w:val="-4"/>
        </w:rPr>
        <w:t xml:space="preserve"> </w:t>
      </w:r>
      <w:r>
        <w:t xml:space="preserve">может </w:t>
      </w:r>
      <w:r>
        <w:rPr>
          <w:spacing w:val="-2"/>
        </w:rPr>
        <w:t>варьироваться.</w:t>
      </w:r>
    </w:p>
    <w:p w14:paraId="498B11B5" w14:textId="77777777" w:rsidR="003324B1" w:rsidRDefault="007415B4" w:rsidP="007A5120">
      <w:pPr>
        <w:pStyle w:val="a5"/>
        <w:ind w:left="284" w:right="284"/>
        <w:jc w:val="both"/>
      </w:pPr>
      <w:r>
        <w:t>В</w:t>
      </w:r>
      <w:r>
        <w:rPr>
          <w:spacing w:val="-2"/>
        </w:rPr>
        <w:t xml:space="preserve"> </w:t>
      </w:r>
      <w:r>
        <w:t>содержании</w:t>
      </w:r>
      <w:r>
        <w:rPr>
          <w:spacing w:val="-1"/>
        </w:rPr>
        <w:t xml:space="preserve"> </w:t>
      </w:r>
      <w:r>
        <w:t>обучения</w:t>
      </w:r>
      <w:r>
        <w:rPr>
          <w:spacing w:val="1"/>
        </w:rPr>
        <w:t xml:space="preserve"> </w:t>
      </w:r>
      <w:r>
        <w:t>выделены</w:t>
      </w:r>
      <w:r>
        <w:rPr>
          <w:spacing w:val="-1"/>
        </w:rPr>
        <w:t xml:space="preserve"> </w:t>
      </w:r>
      <w:r>
        <w:t>темы,</w:t>
      </w:r>
      <w:r>
        <w:rPr>
          <w:spacing w:val="-1"/>
        </w:rPr>
        <w:t xml:space="preserve"> </w:t>
      </w:r>
      <w:r>
        <w:t>изучение которых</w:t>
      </w:r>
      <w:r>
        <w:rPr>
          <w:spacing w:val="-1"/>
        </w:rPr>
        <w:t xml:space="preserve"> </w:t>
      </w:r>
      <w:r>
        <w:t>проводится</w:t>
      </w:r>
      <w:r>
        <w:rPr>
          <w:spacing w:val="-1"/>
        </w:rPr>
        <w:t xml:space="preserve"> </w:t>
      </w:r>
      <w:r>
        <w:t>в</w:t>
      </w:r>
      <w:r>
        <w:rPr>
          <w:spacing w:val="46"/>
        </w:rPr>
        <w:t xml:space="preserve"> </w:t>
      </w:r>
      <w:r>
        <w:t>ознакомительном</w:t>
      </w:r>
      <w:r>
        <w:rPr>
          <w:spacing w:val="-1"/>
        </w:rPr>
        <w:t xml:space="preserve"> </w:t>
      </w:r>
      <w:r>
        <w:rPr>
          <w:spacing w:val="-2"/>
        </w:rPr>
        <w:t>плане.</w:t>
      </w:r>
    </w:p>
    <w:p w14:paraId="77331DE6" w14:textId="77777777" w:rsidR="003324B1" w:rsidRDefault="007415B4" w:rsidP="007A5120">
      <w:pPr>
        <w:pStyle w:val="a5"/>
        <w:ind w:left="284" w:right="284"/>
        <w:jc w:val="both"/>
      </w:pPr>
      <w:r>
        <w:rPr>
          <w:spacing w:val="-2"/>
        </w:rPr>
        <w:t>Педагог</w:t>
      </w:r>
      <w:r>
        <w:t xml:space="preserve"> </w:t>
      </w:r>
      <w:r>
        <w:rPr>
          <w:spacing w:val="-2"/>
        </w:rPr>
        <w:t>самостоятельно</w:t>
      </w:r>
      <w:r>
        <w:rPr>
          <w:spacing w:val="5"/>
        </w:rPr>
        <w:t xml:space="preserve"> </w:t>
      </w:r>
      <w:r>
        <w:rPr>
          <w:spacing w:val="-2"/>
        </w:rPr>
        <w:t>определяет</w:t>
      </w:r>
      <w:r>
        <w:rPr>
          <w:spacing w:val="3"/>
        </w:rPr>
        <w:t xml:space="preserve"> </w:t>
      </w:r>
      <w:r>
        <w:rPr>
          <w:spacing w:val="-2"/>
        </w:rPr>
        <w:t>объем</w:t>
      </w:r>
      <w:r>
        <w:rPr>
          <w:spacing w:val="4"/>
        </w:rPr>
        <w:t xml:space="preserve"> </w:t>
      </w:r>
      <w:r>
        <w:rPr>
          <w:spacing w:val="-2"/>
        </w:rPr>
        <w:t>изучаемого</w:t>
      </w:r>
      <w:r>
        <w:rPr>
          <w:spacing w:val="8"/>
        </w:rPr>
        <w:t xml:space="preserve"> </w:t>
      </w:r>
      <w:r>
        <w:rPr>
          <w:spacing w:val="-2"/>
        </w:rPr>
        <w:t>материала.</w:t>
      </w:r>
    </w:p>
    <w:p w14:paraId="7F0EF5E4" w14:textId="77777777" w:rsidR="003324B1" w:rsidRDefault="007415B4" w:rsidP="007A5120">
      <w:pPr>
        <w:pStyle w:val="a5"/>
        <w:ind w:left="284" w:right="284"/>
        <w:jc w:val="both"/>
      </w:pPr>
      <w:r>
        <w:rPr>
          <w:spacing w:val="-2"/>
        </w:rPr>
        <w:t>Содержание</w:t>
      </w:r>
      <w:r>
        <w:rPr>
          <w:spacing w:val="-5"/>
        </w:rPr>
        <w:t xml:space="preserve"> </w:t>
      </w:r>
      <w:r>
        <w:rPr>
          <w:spacing w:val="-2"/>
        </w:rPr>
        <w:t>обучения</w:t>
      </w:r>
    </w:p>
    <w:p w14:paraId="7BFC170C" w14:textId="77777777" w:rsidR="003324B1" w:rsidRDefault="007415B4" w:rsidP="007A5120">
      <w:pPr>
        <w:pStyle w:val="a5"/>
        <w:ind w:left="284" w:right="284"/>
        <w:jc w:val="both"/>
      </w:pPr>
      <w:r>
        <w:t>Содержание</w:t>
      </w:r>
      <w:r>
        <w:rPr>
          <w:spacing w:val="-16"/>
        </w:rPr>
        <w:t xml:space="preserve"> </w:t>
      </w:r>
      <w:r>
        <w:t>обучения</w:t>
      </w:r>
      <w:r>
        <w:rPr>
          <w:spacing w:val="-10"/>
        </w:rPr>
        <w:t xml:space="preserve"> </w:t>
      </w:r>
      <w:r>
        <w:t>в</w:t>
      </w:r>
      <w:r>
        <w:rPr>
          <w:spacing w:val="-10"/>
        </w:rPr>
        <w:t xml:space="preserve"> </w:t>
      </w:r>
      <w:r>
        <w:t>5</w:t>
      </w:r>
      <w:r>
        <w:rPr>
          <w:spacing w:val="-7"/>
        </w:rPr>
        <w:t xml:space="preserve"> </w:t>
      </w:r>
      <w:r>
        <w:t>классе</w:t>
      </w:r>
      <w:r>
        <w:rPr>
          <w:spacing w:val="-9"/>
        </w:rPr>
        <w:t xml:space="preserve"> </w:t>
      </w:r>
      <w:r>
        <w:t>представлено</w:t>
      </w:r>
      <w:r>
        <w:rPr>
          <w:spacing w:val="-10"/>
        </w:rPr>
        <w:t xml:space="preserve"> </w:t>
      </w:r>
      <w:r>
        <w:t>в</w:t>
      </w:r>
      <w:r>
        <w:rPr>
          <w:spacing w:val="-8"/>
        </w:rPr>
        <w:t xml:space="preserve"> </w:t>
      </w:r>
      <w:r>
        <w:rPr>
          <w:spacing w:val="-2"/>
        </w:rPr>
        <w:t>таблице:</w:t>
      </w: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08"/>
        <w:gridCol w:w="7789"/>
      </w:tblGrid>
      <w:tr w:rsidR="003324B1" w14:paraId="41E9E8BE" w14:textId="77777777">
        <w:trPr>
          <w:trHeight w:val="736"/>
        </w:trPr>
        <w:tc>
          <w:tcPr>
            <w:tcW w:w="2208" w:type="dxa"/>
          </w:tcPr>
          <w:p w14:paraId="110D24DE" w14:textId="77777777" w:rsidR="003324B1" w:rsidRDefault="007415B4" w:rsidP="007A5120">
            <w:pPr>
              <w:pStyle w:val="a5"/>
              <w:ind w:left="284" w:right="284"/>
              <w:jc w:val="both"/>
              <w:rPr>
                <w:sz w:val="20"/>
              </w:rPr>
            </w:pPr>
            <w:r>
              <w:rPr>
                <w:sz w:val="20"/>
              </w:rPr>
              <w:t xml:space="preserve">Всеобщая история. </w:t>
            </w:r>
            <w:r>
              <w:rPr>
                <w:spacing w:val="-2"/>
                <w:sz w:val="20"/>
              </w:rPr>
              <w:t>История</w:t>
            </w:r>
            <w:r>
              <w:rPr>
                <w:spacing w:val="-12"/>
                <w:sz w:val="20"/>
              </w:rPr>
              <w:t xml:space="preserve"> </w:t>
            </w:r>
            <w:r>
              <w:rPr>
                <w:spacing w:val="-2"/>
                <w:sz w:val="20"/>
              </w:rPr>
              <w:t>Древнего</w:t>
            </w:r>
            <w:r>
              <w:rPr>
                <w:spacing w:val="-11"/>
                <w:sz w:val="20"/>
              </w:rPr>
              <w:t xml:space="preserve"> </w:t>
            </w:r>
            <w:r>
              <w:rPr>
                <w:spacing w:val="-2"/>
                <w:sz w:val="20"/>
              </w:rPr>
              <w:t>мира.</w:t>
            </w:r>
          </w:p>
        </w:tc>
        <w:tc>
          <w:tcPr>
            <w:tcW w:w="7789" w:type="dxa"/>
          </w:tcPr>
          <w:p w14:paraId="404C15B7" w14:textId="77777777" w:rsidR="003324B1" w:rsidRDefault="007415B4" w:rsidP="007A5120">
            <w:pPr>
              <w:pStyle w:val="a5"/>
              <w:ind w:left="284" w:right="284"/>
              <w:jc w:val="both"/>
              <w:rPr>
                <w:sz w:val="20"/>
              </w:rPr>
            </w:pPr>
            <w:r>
              <w:rPr>
                <w:sz w:val="20"/>
              </w:rPr>
              <w:t xml:space="preserve">Введение. Что изучает история. Источники исторических знаний. Специальные </w:t>
            </w:r>
            <w:r>
              <w:rPr>
                <w:spacing w:val="-2"/>
                <w:sz w:val="20"/>
              </w:rPr>
              <w:t xml:space="preserve">(вспомогательные) исторические дисциплины. Историческая хронология (счет лет "до </w:t>
            </w:r>
            <w:r>
              <w:rPr>
                <w:sz w:val="20"/>
              </w:rPr>
              <w:t>н.э." и "н.э."). Историческая карта.</w:t>
            </w:r>
          </w:p>
        </w:tc>
      </w:tr>
      <w:tr w:rsidR="003324B1" w14:paraId="65B97D27" w14:textId="77777777">
        <w:trPr>
          <w:trHeight w:val="1887"/>
        </w:trPr>
        <w:tc>
          <w:tcPr>
            <w:tcW w:w="2208" w:type="dxa"/>
          </w:tcPr>
          <w:p w14:paraId="4592A401" w14:textId="77777777" w:rsidR="003324B1" w:rsidRDefault="003324B1" w:rsidP="007A5120">
            <w:pPr>
              <w:pStyle w:val="a5"/>
              <w:ind w:left="284" w:right="284"/>
              <w:jc w:val="both"/>
              <w:rPr>
                <w:sz w:val="20"/>
              </w:rPr>
            </w:pPr>
          </w:p>
          <w:p w14:paraId="25AA922E" w14:textId="77777777" w:rsidR="003324B1" w:rsidRDefault="003324B1" w:rsidP="007A5120">
            <w:pPr>
              <w:pStyle w:val="a5"/>
              <w:ind w:left="284" w:right="284"/>
              <w:jc w:val="both"/>
              <w:rPr>
                <w:sz w:val="20"/>
              </w:rPr>
            </w:pPr>
          </w:p>
          <w:p w14:paraId="1BB6C40F" w14:textId="77777777" w:rsidR="003324B1" w:rsidRDefault="003324B1" w:rsidP="007A5120">
            <w:pPr>
              <w:pStyle w:val="a5"/>
              <w:ind w:left="284" w:right="284"/>
              <w:jc w:val="both"/>
              <w:rPr>
                <w:sz w:val="20"/>
              </w:rPr>
            </w:pPr>
          </w:p>
          <w:p w14:paraId="4D8C22A7" w14:textId="77777777" w:rsidR="003324B1" w:rsidRDefault="007415B4" w:rsidP="007A5120">
            <w:pPr>
              <w:pStyle w:val="a5"/>
              <w:ind w:left="284" w:right="284"/>
              <w:jc w:val="both"/>
              <w:rPr>
                <w:sz w:val="20"/>
              </w:rPr>
            </w:pPr>
            <w:r>
              <w:rPr>
                <w:spacing w:val="-2"/>
                <w:sz w:val="20"/>
              </w:rPr>
              <w:t>Первобытность.</w:t>
            </w:r>
          </w:p>
        </w:tc>
        <w:tc>
          <w:tcPr>
            <w:tcW w:w="7789" w:type="dxa"/>
          </w:tcPr>
          <w:p w14:paraId="141A4B25" w14:textId="77777777" w:rsidR="003324B1" w:rsidRDefault="007415B4" w:rsidP="007A5120">
            <w:pPr>
              <w:pStyle w:val="a5"/>
              <w:ind w:left="284" w:right="284"/>
              <w:jc w:val="both"/>
              <w:rPr>
                <w:sz w:val="20"/>
              </w:rPr>
            </w:pPr>
            <w:r>
              <w:rPr>
                <w:sz w:val="20"/>
              </w:rPr>
              <w:t>Происхождение,</w:t>
            </w:r>
            <w:r>
              <w:rPr>
                <w:spacing w:val="-13"/>
                <w:sz w:val="20"/>
              </w:rPr>
              <w:t xml:space="preserve"> </w:t>
            </w:r>
            <w:r>
              <w:rPr>
                <w:sz w:val="20"/>
              </w:rPr>
              <w:t>расселение</w:t>
            </w:r>
            <w:r>
              <w:rPr>
                <w:spacing w:val="-12"/>
                <w:sz w:val="20"/>
              </w:rPr>
              <w:t xml:space="preserve"> </w:t>
            </w:r>
            <w:r>
              <w:rPr>
                <w:sz w:val="20"/>
              </w:rPr>
              <w:t>и</w:t>
            </w:r>
            <w:r>
              <w:rPr>
                <w:spacing w:val="-13"/>
                <w:sz w:val="20"/>
              </w:rPr>
              <w:t xml:space="preserve"> </w:t>
            </w:r>
            <w:r>
              <w:rPr>
                <w:sz w:val="20"/>
              </w:rPr>
              <w:t>эволюция</w:t>
            </w:r>
            <w:r>
              <w:rPr>
                <w:spacing w:val="-12"/>
                <w:sz w:val="20"/>
              </w:rPr>
              <w:t xml:space="preserve"> </w:t>
            </w:r>
            <w:r>
              <w:rPr>
                <w:sz w:val="20"/>
              </w:rPr>
              <w:t>древнейшего</w:t>
            </w:r>
            <w:r>
              <w:rPr>
                <w:spacing w:val="-13"/>
                <w:sz w:val="20"/>
              </w:rPr>
              <w:t xml:space="preserve"> </w:t>
            </w:r>
            <w:r>
              <w:rPr>
                <w:sz w:val="20"/>
              </w:rPr>
              <w:t>человека.</w:t>
            </w:r>
            <w:r>
              <w:rPr>
                <w:spacing w:val="-12"/>
                <w:sz w:val="20"/>
              </w:rPr>
              <w:t xml:space="preserve"> </w:t>
            </w:r>
            <w:r>
              <w:rPr>
                <w:sz w:val="20"/>
              </w:rPr>
              <w:t>Условия</w:t>
            </w:r>
            <w:r>
              <w:rPr>
                <w:spacing w:val="-13"/>
                <w:sz w:val="20"/>
              </w:rPr>
              <w:t xml:space="preserve"> </w:t>
            </w:r>
            <w:r>
              <w:rPr>
                <w:sz w:val="20"/>
              </w:rPr>
              <w:t>жизни</w:t>
            </w:r>
            <w:r>
              <w:rPr>
                <w:spacing w:val="-12"/>
                <w:sz w:val="20"/>
              </w:rPr>
              <w:t xml:space="preserve"> </w:t>
            </w:r>
            <w:r>
              <w:rPr>
                <w:sz w:val="20"/>
              </w:rPr>
              <w:t>и</w:t>
            </w:r>
            <w:r>
              <w:rPr>
                <w:spacing w:val="-13"/>
                <w:sz w:val="20"/>
              </w:rPr>
              <w:t xml:space="preserve"> </w:t>
            </w:r>
            <w:r>
              <w:rPr>
                <w:sz w:val="20"/>
              </w:rPr>
              <w:t xml:space="preserve">занятия первобытных людей. Овладение огнем. </w:t>
            </w:r>
            <w:r>
              <w:rPr>
                <w:sz w:val="20"/>
              </w:rPr>
              <w:t>Появление человека разумного. Охота и собирательство. Присваивающее хозяйство. Род и родовые отношения.</w:t>
            </w:r>
          </w:p>
          <w:p w14:paraId="4FC18230" w14:textId="77777777" w:rsidR="003324B1" w:rsidRDefault="007415B4" w:rsidP="007A5120">
            <w:pPr>
              <w:pStyle w:val="a5"/>
              <w:ind w:left="284" w:right="284"/>
              <w:jc w:val="both"/>
              <w:rPr>
                <w:sz w:val="20"/>
              </w:rPr>
            </w:pPr>
            <w:r>
              <w:rPr>
                <w:sz w:val="20"/>
              </w:rPr>
              <w:t>Древнейшие</w:t>
            </w:r>
            <w:r>
              <w:rPr>
                <w:spacing w:val="-13"/>
                <w:sz w:val="20"/>
              </w:rPr>
              <w:t xml:space="preserve"> </w:t>
            </w:r>
            <w:r>
              <w:rPr>
                <w:sz w:val="20"/>
              </w:rPr>
              <w:t>земледельцы</w:t>
            </w:r>
            <w:r>
              <w:rPr>
                <w:spacing w:val="-12"/>
                <w:sz w:val="20"/>
              </w:rPr>
              <w:t xml:space="preserve"> </w:t>
            </w:r>
            <w:r>
              <w:rPr>
                <w:sz w:val="20"/>
              </w:rPr>
              <w:t>и</w:t>
            </w:r>
            <w:r>
              <w:rPr>
                <w:spacing w:val="-13"/>
                <w:sz w:val="20"/>
              </w:rPr>
              <w:t xml:space="preserve"> </w:t>
            </w:r>
            <w:r>
              <w:rPr>
                <w:sz w:val="20"/>
              </w:rPr>
              <w:t>скотоводы:</w:t>
            </w:r>
            <w:r>
              <w:rPr>
                <w:spacing w:val="-15"/>
                <w:sz w:val="20"/>
              </w:rPr>
              <w:t xml:space="preserve"> </w:t>
            </w:r>
            <w:r>
              <w:rPr>
                <w:sz w:val="20"/>
              </w:rPr>
              <w:t>трудовая</w:t>
            </w:r>
            <w:r>
              <w:rPr>
                <w:spacing w:val="-12"/>
                <w:sz w:val="20"/>
              </w:rPr>
              <w:t xml:space="preserve"> </w:t>
            </w:r>
            <w:r>
              <w:rPr>
                <w:sz w:val="20"/>
              </w:rPr>
              <w:t>деятельность,</w:t>
            </w:r>
            <w:r>
              <w:rPr>
                <w:spacing w:val="-13"/>
                <w:sz w:val="20"/>
              </w:rPr>
              <w:t xml:space="preserve"> </w:t>
            </w:r>
            <w:r>
              <w:rPr>
                <w:sz w:val="20"/>
              </w:rPr>
              <w:t>изобретения.</w:t>
            </w:r>
            <w:r>
              <w:rPr>
                <w:spacing w:val="-12"/>
                <w:sz w:val="20"/>
              </w:rPr>
              <w:t xml:space="preserve"> </w:t>
            </w:r>
            <w:r>
              <w:rPr>
                <w:sz w:val="20"/>
              </w:rPr>
              <w:t>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DAC4AAC" w14:textId="77777777" w:rsidR="003324B1" w:rsidRDefault="007415B4" w:rsidP="007A5120">
            <w:pPr>
              <w:pStyle w:val="a5"/>
              <w:ind w:left="284" w:right="284"/>
              <w:jc w:val="both"/>
              <w:rPr>
                <w:sz w:val="20"/>
              </w:rPr>
            </w:pPr>
            <w:r>
              <w:rPr>
                <w:spacing w:val="-2"/>
                <w:sz w:val="20"/>
              </w:rPr>
              <w:t>Разложение</w:t>
            </w:r>
            <w:r>
              <w:rPr>
                <w:spacing w:val="2"/>
                <w:sz w:val="20"/>
              </w:rPr>
              <w:t xml:space="preserve"> </w:t>
            </w:r>
            <w:r>
              <w:rPr>
                <w:spacing w:val="-2"/>
                <w:sz w:val="20"/>
              </w:rPr>
              <w:t>первобытнообщинных</w:t>
            </w:r>
            <w:r>
              <w:rPr>
                <w:spacing w:val="2"/>
                <w:sz w:val="20"/>
              </w:rPr>
              <w:t xml:space="preserve"> </w:t>
            </w:r>
            <w:r>
              <w:rPr>
                <w:spacing w:val="-2"/>
                <w:sz w:val="20"/>
              </w:rPr>
              <w:t>отношен</w:t>
            </w:r>
            <w:r>
              <w:rPr>
                <w:spacing w:val="-2"/>
                <w:sz w:val="20"/>
              </w:rPr>
              <w:t>ий.</w:t>
            </w:r>
            <w:r>
              <w:rPr>
                <w:spacing w:val="1"/>
                <w:sz w:val="20"/>
              </w:rPr>
              <w:t xml:space="preserve"> </w:t>
            </w:r>
            <w:r>
              <w:rPr>
                <w:spacing w:val="-2"/>
                <w:sz w:val="20"/>
              </w:rPr>
              <w:t>На</w:t>
            </w:r>
            <w:r>
              <w:rPr>
                <w:spacing w:val="2"/>
                <w:sz w:val="20"/>
              </w:rPr>
              <w:t xml:space="preserve"> </w:t>
            </w:r>
            <w:r>
              <w:rPr>
                <w:spacing w:val="-2"/>
                <w:sz w:val="20"/>
              </w:rPr>
              <w:t>пороге</w:t>
            </w:r>
            <w:r>
              <w:rPr>
                <w:spacing w:val="1"/>
                <w:sz w:val="20"/>
              </w:rPr>
              <w:t xml:space="preserve"> </w:t>
            </w:r>
            <w:r>
              <w:rPr>
                <w:spacing w:val="-2"/>
                <w:sz w:val="20"/>
              </w:rPr>
              <w:t>цивилизации.</w:t>
            </w:r>
          </w:p>
        </w:tc>
      </w:tr>
      <w:tr w:rsidR="003324B1" w14:paraId="2B75013B" w14:textId="77777777">
        <w:trPr>
          <w:trHeight w:val="276"/>
        </w:trPr>
        <w:tc>
          <w:tcPr>
            <w:tcW w:w="2208" w:type="dxa"/>
          </w:tcPr>
          <w:p w14:paraId="180324C0" w14:textId="77777777" w:rsidR="003324B1" w:rsidRDefault="007415B4" w:rsidP="007A5120">
            <w:pPr>
              <w:pStyle w:val="a5"/>
              <w:ind w:left="284" w:right="284"/>
              <w:jc w:val="both"/>
              <w:rPr>
                <w:sz w:val="20"/>
              </w:rPr>
            </w:pPr>
            <w:r>
              <w:rPr>
                <w:spacing w:val="-2"/>
                <w:sz w:val="20"/>
              </w:rPr>
              <w:t>Древний</w:t>
            </w:r>
            <w:r>
              <w:rPr>
                <w:spacing w:val="-3"/>
                <w:sz w:val="20"/>
              </w:rPr>
              <w:t xml:space="preserve"> </w:t>
            </w:r>
            <w:r>
              <w:rPr>
                <w:spacing w:val="-4"/>
                <w:sz w:val="20"/>
              </w:rPr>
              <w:t>мир.</w:t>
            </w:r>
          </w:p>
        </w:tc>
        <w:tc>
          <w:tcPr>
            <w:tcW w:w="7789" w:type="dxa"/>
          </w:tcPr>
          <w:p w14:paraId="4BA59C96" w14:textId="77777777" w:rsidR="003324B1" w:rsidRDefault="007415B4" w:rsidP="007A5120">
            <w:pPr>
              <w:pStyle w:val="a5"/>
              <w:ind w:left="284" w:right="284"/>
              <w:jc w:val="both"/>
              <w:rPr>
                <w:sz w:val="20"/>
              </w:rPr>
            </w:pPr>
            <w:r>
              <w:rPr>
                <w:sz w:val="20"/>
              </w:rPr>
              <w:t>Понятие</w:t>
            </w:r>
            <w:r>
              <w:rPr>
                <w:spacing w:val="-13"/>
                <w:sz w:val="20"/>
              </w:rPr>
              <w:t xml:space="preserve"> </w:t>
            </w:r>
            <w:r>
              <w:rPr>
                <w:sz w:val="20"/>
              </w:rPr>
              <w:t>и</w:t>
            </w:r>
            <w:r>
              <w:rPr>
                <w:spacing w:val="-12"/>
                <w:sz w:val="20"/>
              </w:rPr>
              <w:t xml:space="preserve"> </w:t>
            </w:r>
            <w:r>
              <w:rPr>
                <w:sz w:val="20"/>
              </w:rPr>
              <w:t>хронологические</w:t>
            </w:r>
            <w:r>
              <w:rPr>
                <w:spacing w:val="-13"/>
                <w:sz w:val="20"/>
              </w:rPr>
              <w:t xml:space="preserve"> </w:t>
            </w:r>
            <w:r>
              <w:rPr>
                <w:sz w:val="20"/>
              </w:rPr>
              <w:t>рамки</w:t>
            </w:r>
            <w:r>
              <w:rPr>
                <w:spacing w:val="-12"/>
                <w:sz w:val="20"/>
              </w:rPr>
              <w:t xml:space="preserve"> </w:t>
            </w:r>
            <w:r>
              <w:rPr>
                <w:sz w:val="20"/>
              </w:rPr>
              <w:t>истории</w:t>
            </w:r>
            <w:r>
              <w:rPr>
                <w:spacing w:val="-13"/>
                <w:sz w:val="20"/>
              </w:rPr>
              <w:t xml:space="preserve"> </w:t>
            </w:r>
            <w:r>
              <w:rPr>
                <w:sz w:val="20"/>
              </w:rPr>
              <w:t>Древнего</w:t>
            </w:r>
            <w:r>
              <w:rPr>
                <w:spacing w:val="-12"/>
                <w:sz w:val="20"/>
              </w:rPr>
              <w:t xml:space="preserve"> </w:t>
            </w:r>
            <w:r>
              <w:rPr>
                <w:sz w:val="20"/>
              </w:rPr>
              <w:t>мира.</w:t>
            </w:r>
            <w:r>
              <w:rPr>
                <w:spacing w:val="-13"/>
                <w:sz w:val="20"/>
              </w:rPr>
              <w:t xml:space="preserve"> </w:t>
            </w:r>
            <w:r>
              <w:rPr>
                <w:sz w:val="20"/>
              </w:rPr>
              <w:t>Карта</w:t>
            </w:r>
            <w:r>
              <w:rPr>
                <w:spacing w:val="-12"/>
                <w:sz w:val="20"/>
              </w:rPr>
              <w:t xml:space="preserve"> </w:t>
            </w:r>
            <w:r>
              <w:rPr>
                <w:sz w:val="20"/>
              </w:rPr>
              <w:t>Древнего</w:t>
            </w:r>
            <w:r>
              <w:rPr>
                <w:spacing w:val="-11"/>
                <w:sz w:val="20"/>
              </w:rPr>
              <w:t xml:space="preserve"> </w:t>
            </w:r>
            <w:r>
              <w:rPr>
                <w:spacing w:val="-2"/>
                <w:sz w:val="20"/>
              </w:rPr>
              <w:t>мира.</w:t>
            </w:r>
          </w:p>
        </w:tc>
      </w:tr>
      <w:tr w:rsidR="003324B1" w14:paraId="015B67B3" w14:textId="77777777">
        <w:trPr>
          <w:trHeight w:val="275"/>
        </w:trPr>
        <w:tc>
          <w:tcPr>
            <w:tcW w:w="2208" w:type="dxa"/>
          </w:tcPr>
          <w:p w14:paraId="42BD0D00" w14:textId="77777777" w:rsidR="003324B1" w:rsidRDefault="007415B4" w:rsidP="007A5120">
            <w:pPr>
              <w:pStyle w:val="a5"/>
              <w:ind w:left="284" w:right="284"/>
              <w:jc w:val="both"/>
              <w:rPr>
                <w:sz w:val="20"/>
              </w:rPr>
            </w:pPr>
            <w:r>
              <w:rPr>
                <w:spacing w:val="-2"/>
                <w:sz w:val="20"/>
              </w:rPr>
              <w:t>Древний</w:t>
            </w:r>
            <w:r>
              <w:rPr>
                <w:spacing w:val="-3"/>
                <w:sz w:val="20"/>
              </w:rPr>
              <w:t xml:space="preserve"> </w:t>
            </w:r>
            <w:r>
              <w:rPr>
                <w:spacing w:val="-2"/>
                <w:sz w:val="20"/>
              </w:rPr>
              <w:t>Восток.</w:t>
            </w:r>
          </w:p>
        </w:tc>
        <w:tc>
          <w:tcPr>
            <w:tcW w:w="7789" w:type="dxa"/>
          </w:tcPr>
          <w:p w14:paraId="69A8874C" w14:textId="77777777" w:rsidR="003324B1" w:rsidRDefault="007415B4" w:rsidP="007A5120">
            <w:pPr>
              <w:pStyle w:val="a5"/>
              <w:ind w:left="284" w:right="284"/>
              <w:jc w:val="both"/>
              <w:rPr>
                <w:sz w:val="20"/>
              </w:rPr>
            </w:pPr>
            <w:r>
              <w:rPr>
                <w:spacing w:val="-2"/>
                <w:sz w:val="20"/>
              </w:rPr>
              <w:t>Понятие</w:t>
            </w:r>
            <w:r>
              <w:rPr>
                <w:spacing w:val="5"/>
                <w:sz w:val="20"/>
              </w:rPr>
              <w:t xml:space="preserve"> </w:t>
            </w:r>
            <w:r>
              <w:rPr>
                <w:spacing w:val="-2"/>
                <w:sz w:val="20"/>
              </w:rPr>
              <w:t>"Древний</w:t>
            </w:r>
            <w:r>
              <w:rPr>
                <w:spacing w:val="3"/>
                <w:sz w:val="20"/>
              </w:rPr>
              <w:t xml:space="preserve"> </w:t>
            </w:r>
            <w:r>
              <w:rPr>
                <w:spacing w:val="-2"/>
                <w:sz w:val="20"/>
              </w:rPr>
              <w:t>Восток".</w:t>
            </w:r>
            <w:r>
              <w:rPr>
                <w:spacing w:val="-1"/>
                <w:sz w:val="20"/>
              </w:rPr>
              <w:t xml:space="preserve"> </w:t>
            </w:r>
            <w:r>
              <w:rPr>
                <w:spacing w:val="-2"/>
                <w:sz w:val="20"/>
              </w:rPr>
              <w:t>Карта</w:t>
            </w:r>
            <w:r>
              <w:rPr>
                <w:spacing w:val="6"/>
                <w:sz w:val="20"/>
              </w:rPr>
              <w:t xml:space="preserve"> </w:t>
            </w:r>
            <w:r>
              <w:rPr>
                <w:spacing w:val="-2"/>
                <w:sz w:val="20"/>
              </w:rPr>
              <w:t>Древневосточного</w:t>
            </w:r>
            <w:r>
              <w:rPr>
                <w:spacing w:val="5"/>
                <w:sz w:val="20"/>
              </w:rPr>
              <w:t xml:space="preserve"> </w:t>
            </w:r>
            <w:r>
              <w:rPr>
                <w:spacing w:val="-4"/>
                <w:sz w:val="20"/>
              </w:rPr>
              <w:t>мира.</w:t>
            </w:r>
          </w:p>
        </w:tc>
      </w:tr>
      <w:tr w:rsidR="003324B1" w14:paraId="7312683C" w14:textId="77777777">
        <w:trPr>
          <w:trHeight w:val="2347"/>
        </w:trPr>
        <w:tc>
          <w:tcPr>
            <w:tcW w:w="2208" w:type="dxa"/>
          </w:tcPr>
          <w:p w14:paraId="2AA5DF86" w14:textId="77777777" w:rsidR="003324B1" w:rsidRDefault="003324B1" w:rsidP="007A5120">
            <w:pPr>
              <w:pStyle w:val="a5"/>
              <w:ind w:left="284" w:right="284"/>
              <w:jc w:val="both"/>
              <w:rPr>
                <w:sz w:val="20"/>
              </w:rPr>
            </w:pPr>
          </w:p>
          <w:p w14:paraId="387CD293" w14:textId="77777777" w:rsidR="003324B1" w:rsidRDefault="003324B1" w:rsidP="007A5120">
            <w:pPr>
              <w:pStyle w:val="a5"/>
              <w:ind w:left="284" w:right="284"/>
              <w:jc w:val="both"/>
              <w:rPr>
                <w:sz w:val="20"/>
              </w:rPr>
            </w:pPr>
          </w:p>
          <w:p w14:paraId="27A72DE7" w14:textId="77777777" w:rsidR="003324B1" w:rsidRDefault="003324B1" w:rsidP="007A5120">
            <w:pPr>
              <w:pStyle w:val="a5"/>
              <w:ind w:left="284" w:right="284"/>
              <w:jc w:val="both"/>
              <w:rPr>
                <w:sz w:val="20"/>
              </w:rPr>
            </w:pPr>
          </w:p>
          <w:p w14:paraId="5398C6A4" w14:textId="77777777" w:rsidR="003324B1" w:rsidRDefault="003324B1" w:rsidP="007A5120">
            <w:pPr>
              <w:pStyle w:val="a5"/>
              <w:ind w:left="284" w:right="284"/>
              <w:jc w:val="both"/>
              <w:rPr>
                <w:sz w:val="20"/>
              </w:rPr>
            </w:pPr>
          </w:p>
          <w:p w14:paraId="2709659C" w14:textId="77777777" w:rsidR="003324B1" w:rsidRDefault="007415B4" w:rsidP="007A5120">
            <w:pPr>
              <w:pStyle w:val="a5"/>
              <w:ind w:left="284" w:right="284"/>
              <w:jc w:val="both"/>
              <w:rPr>
                <w:sz w:val="20"/>
              </w:rPr>
            </w:pPr>
            <w:r>
              <w:rPr>
                <w:spacing w:val="-2"/>
                <w:sz w:val="20"/>
              </w:rPr>
              <w:t>Древний</w:t>
            </w:r>
            <w:r>
              <w:rPr>
                <w:spacing w:val="-3"/>
                <w:sz w:val="20"/>
              </w:rPr>
              <w:t xml:space="preserve"> </w:t>
            </w:r>
            <w:r>
              <w:rPr>
                <w:spacing w:val="-2"/>
                <w:sz w:val="20"/>
              </w:rPr>
              <w:t>Египет.</w:t>
            </w:r>
          </w:p>
        </w:tc>
        <w:tc>
          <w:tcPr>
            <w:tcW w:w="7789" w:type="dxa"/>
          </w:tcPr>
          <w:p w14:paraId="2E8BD7F5" w14:textId="77777777" w:rsidR="003324B1" w:rsidRDefault="007415B4" w:rsidP="007A5120">
            <w:pPr>
              <w:pStyle w:val="a5"/>
              <w:ind w:left="284" w:right="284"/>
              <w:jc w:val="both"/>
              <w:rPr>
                <w:sz w:val="20"/>
              </w:rPr>
            </w:pPr>
            <w:r>
              <w:rPr>
                <w:sz w:val="20"/>
              </w:rPr>
              <w:t>Природа Египта. Условия жизни и занятия древних египтян. Возникновение государственной</w:t>
            </w:r>
            <w:r>
              <w:rPr>
                <w:spacing w:val="-13"/>
                <w:sz w:val="20"/>
              </w:rPr>
              <w:t xml:space="preserve"> </w:t>
            </w:r>
            <w:r>
              <w:rPr>
                <w:sz w:val="20"/>
              </w:rPr>
              <w:t>власти.</w:t>
            </w:r>
            <w:r>
              <w:rPr>
                <w:spacing w:val="-12"/>
                <w:sz w:val="20"/>
              </w:rPr>
              <w:t xml:space="preserve"> </w:t>
            </w:r>
            <w:r>
              <w:rPr>
                <w:sz w:val="20"/>
              </w:rPr>
              <w:t>Объединение</w:t>
            </w:r>
            <w:r>
              <w:rPr>
                <w:spacing w:val="-13"/>
                <w:sz w:val="20"/>
              </w:rPr>
              <w:t xml:space="preserve"> </w:t>
            </w:r>
            <w:r>
              <w:rPr>
                <w:sz w:val="20"/>
              </w:rPr>
              <w:t>Египта.</w:t>
            </w:r>
            <w:r>
              <w:rPr>
                <w:spacing w:val="-12"/>
                <w:sz w:val="20"/>
              </w:rPr>
              <w:t xml:space="preserve"> </w:t>
            </w:r>
            <w:r>
              <w:rPr>
                <w:sz w:val="20"/>
              </w:rPr>
              <w:t>Управление</w:t>
            </w:r>
            <w:r>
              <w:rPr>
                <w:spacing w:val="-13"/>
                <w:sz w:val="20"/>
              </w:rPr>
              <w:t xml:space="preserve"> </w:t>
            </w:r>
            <w:r>
              <w:rPr>
                <w:sz w:val="20"/>
              </w:rPr>
              <w:t>государством</w:t>
            </w:r>
            <w:r>
              <w:rPr>
                <w:spacing w:val="-12"/>
                <w:sz w:val="20"/>
              </w:rPr>
              <w:t xml:space="preserve"> </w:t>
            </w:r>
            <w:r>
              <w:rPr>
                <w:sz w:val="20"/>
              </w:rPr>
              <w:t>(фараон, вельможи,</w:t>
            </w:r>
            <w:r>
              <w:rPr>
                <w:spacing w:val="-13"/>
                <w:sz w:val="20"/>
              </w:rPr>
              <w:t xml:space="preserve"> </w:t>
            </w:r>
            <w:r>
              <w:rPr>
                <w:sz w:val="20"/>
              </w:rPr>
              <w:t>чиновники).</w:t>
            </w:r>
            <w:r>
              <w:rPr>
                <w:spacing w:val="-14"/>
                <w:sz w:val="20"/>
              </w:rPr>
              <w:t xml:space="preserve"> </w:t>
            </w:r>
            <w:r>
              <w:rPr>
                <w:sz w:val="20"/>
              </w:rPr>
              <w:t>Положение</w:t>
            </w:r>
            <w:r>
              <w:rPr>
                <w:spacing w:val="-12"/>
                <w:sz w:val="20"/>
              </w:rPr>
              <w:t xml:space="preserve"> </w:t>
            </w:r>
            <w:r>
              <w:rPr>
                <w:sz w:val="20"/>
              </w:rPr>
              <w:t>и</w:t>
            </w:r>
            <w:r>
              <w:rPr>
                <w:spacing w:val="-13"/>
                <w:sz w:val="20"/>
              </w:rPr>
              <w:t xml:space="preserve"> </w:t>
            </w:r>
            <w:r>
              <w:rPr>
                <w:sz w:val="20"/>
              </w:rPr>
              <w:t>повинности</w:t>
            </w:r>
            <w:r>
              <w:rPr>
                <w:spacing w:val="-13"/>
                <w:sz w:val="20"/>
              </w:rPr>
              <w:t xml:space="preserve"> </w:t>
            </w:r>
            <w:r>
              <w:rPr>
                <w:sz w:val="20"/>
              </w:rPr>
              <w:t>населения.</w:t>
            </w:r>
            <w:r>
              <w:rPr>
                <w:spacing w:val="-12"/>
                <w:sz w:val="20"/>
              </w:rPr>
              <w:t xml:space="preserve"> </w:t>
            </w:r>
            <w:r>
              <w:rPr>
                <w:sz w:val="20"/>
              </w:rPr>
              <w:t>Развитие</w:t>
            </w:r>
            <w:r>
              <w:rPr>
                <w:spacing w:val="-13"/>
                <w:sz w:val="20"/>
              </w:rPr>
              <w:t xml:space="preserve"> </w:t>
            </w:r>
            <w:r>
              <w:rPr>
                <w:sz w:val="20"/>
              </w:rPr>
              <w:t>земледелия, скотоводства, ремесел. Рабы.</w:t>
            </w:r>
          </w:p>
          <w:p w14:paraId="45E89404" w14:textId="77777777" w:rsidR="003324B1" w:rsidRDefault="007415B4" w:rsidP="007A5120">
            <w:pPr>
              <w:pStyle w:val="a5"/>
              <w:ind w:left="284" w:right="284"/>
              <w:jc w:val="both"/>
              <w:rPr>
                <w:sz w:val="20"/>
              </w:rPr>
            </w:pPr>
            <w:r>
              <w:rPr>
                <w:sz w:val="20"/>
              </w:rPr>
              <w:t>Отношения</w:t>
            </w:r>
            <w:r>
              <w:rPr>
                <w:spacing w:val="-13"/>
                <w:sz w:val="20"/>
              </w:rPr>
              <w:t xml:space="preserve"> </w:t>
            </w:r>
            <w:r>
              <w:rPr>
                <w:sz w:val="20"/>
              </w:rPr>
              <w:t>Египта</w:t>
            </w:r>
            <w:r>
              <w:rPr>
                <w:spacing w:val="-12"/>
                <w:sz w:val="20"/>
              </w:rPr>
              <w:t xml:space="preserve"> </w:t>
            </w:r>
            <w:r>
              <w:rPr>
                <w:sz w:val="20"/>
              </w:rPr>
              <w:t>с</w:t>
            </w:r>
            <w:r>
              <w:rPr>
                <w:spacing w:val="-13"/>
                <w:sz w:val="20"/>
              </w:rPr>
              <w:t xml:space="preserve"> </w:t>
            </w:r>
            <w:r>
              <w:rPr>
                <w:sz w:val="20"/>
              </w:rPr>
              <w:t>соседними</w:t>
            </w:r>
            <w:r>
              <w:rPr>
                <w:spacing w:val="-12"/>
                <w:sz w:val="20"/>
              </w:rPr>
              <w:t xml:space="preserve"> </w:t>
            </w:r>
            <w:r>
              <w:rPr>
                <w:sz w:val="20"/>
              </w:rPr>
              <w:t>народами.</w:t>
            </w:r>
            <w:r>
              <w:rPr>
                <w:spacing w:val="-13"/>
                <w:sz w:val="20"/>
              </w:rPr>
              <w:t xml:space="preserve"> </w:t>
            </w:r>
            <w:r>
              <w:rPr>
                <w:sz w:val="20"/>
              </w:rPr>
              <w:t>Египетское</w:t>
            </w:r>
            <w:r>
              <w:rPr>
                <w:spacing w:val="-12"/>
                <w:sz w:val="20"/>
              </w:rPr>
              <w:t xml:space="preserve"> </w:t>
            </w:r>
            <w:r>
              <w:rPr>
                <w:sz w:val="20"/>
              </w:rPr>
              <w:t>войско.</w:t>
            </w:r>
            <w:r>
              <w:rPr>
                <w:spacing w:val="-13"/>
                <w:sz w:val="20"/>
              </w:rPr>
              <w:t xml:space="preserve"> </w:t>
            </w:r>
            <w:r>
              <w:rPr>
                <w:sz w:val="20"/>
              </w:rPr>
              <w:t>Завоевательные</w:t>
            </w:r>
            <w:r>
              <w:rPr>
                <w:spacing w:val="-12"/>
                <w:sz w:val="20"/>
              </w:rPr>
              <w:t xml:space="preserve"> </w:t>
            </w:r>
            <w:r>
              <w:rPr>
                <w:sz w:val="20"/>
              </w:rPr>
              <w:t>походы фараонов; Тутмос III. Могущество Египта при Рамсесе II.</w:t>
            </w:r>
          </w:p>
          <w:p w14:paraId="06833845" w14:textId="77777777" w:rsidR="003324B1" w:rsidRDefault="007415B4" w:rsidP="007A5120">
            <w:pPr>
              <w:pStyle w:val="a5"/>
              <w:ind w:left="284" w:right="284"/>
              <w:jc w:val="both"/>
              <w:rPr>
                <w:sz w:val="20"/>
              </w:rPr>
            </w:pPr>
            <w:r>
              <w:rPr>
                <w:sz w:val="20"/>
              </w:rPr>
              <w:t>Религиозные</w:t>
            </w:r>
            <w:r>
              <w:rPr>
                <w:spacing w:val="-13"/>
                <w:sz w:val="20"/>
              </w:rPr>
              <w:t xml:space="preserve"> </w:t>
            </w:r>
            <w:r>
              <w:rPr>
                <w:sz w:val="20"/>
              </w:rPr>
              <w:t>верования</w:t>
            </w:r>
            <w:r>
              <w:rPr>
                <w:spacing w:val="-12"/>
                <w:sz w:val="20"/>
              </w:rPr>
              <w:t xml:space="preserve"> </w:t>
            </w:r>
            <w:r>
              <w:rPr>
                <w:sz w:val="20"/>
              </w:rPr>
              <w:t>египтян.</w:t>
            </w:r>
            <w:r>
              <w:rPr>
                <w:spacing w:val="-13"/>
                <w:sz w:val="20"/>
              </w:rPr>
              <w:t xml:space="preserve"> </w:t>
            </w:r>
            <w:r>
              <w:rPr>
                <w:sz w:val="20"/>
              </w:rPr>
              <w:t>Боги</w:t>
            </w:r>
            <w:r>
              <w:rPr>
                <w:spacing w:val="-12"/>
                <w:sz w:val="20"/>
              </w:rPr>
              <w:t xml:space="preserve"> </w:t>
            </w:r>
            <w:r>
              <w:rPr>
                <w:sz w:val="20"/>
              </w:rPr>
              <w:t>Древнего</w:t>
            </w:r>
            <w:r>
              <w:rPr>
                <w:spacing w:val="-13"/>
                <w:sz w:val="20"/>
              </w:rPr>
              <w:t xml:space="preserve"> </w:t>
            </w:r>
            <w:r>
              <w:rPr>
                <w:sz w:val="20"/>
              </w:rPr>
              <w:t>Египта.</w:t>
            </w:r>
            <w:r>
              <w:rPr>
                <w:spacing w:val="-12"/>
                <w:sz w:val="20"/>
              </w:rPr>
              <w:t xml:space="preserve"> </w:t>
            </w:r>
            <w:r>
              <w:rPr>
                <w:sz w:val="20"/>
              </w:rPr>
              <w:t>Храмы</w:t>
            </w:r>
            <w:r>
              <w:rPr>
                <w:spacing w:val="-13"/>
                <w:sz w:val="20"/>
              </w:rPr>
              <w:t xml:space="preserve"> </w:t>
            </w:r>
            <w:r>
              <w:rPr>
                <w:sz w:val="20"/>
              </w:rPr>
              <w:t>и</w:t>
            </w:r>
            <w:r>
              <w:rPr>
                <w:spacing w:val="-12"/>
                <w:sz w:val="20"/>
              </w:rPr>
              <w:t xml:space="preserve"> </w:t>
            </w:r>
            <w:r>
              <w:rPr>
                <w:sz w:val="20"/>
              </w:rPr>
              <w:t>жрецы.</w:t>
            </w:r>
            <w:r>
              <w:rPr>
                <w:spacing w:val="-11"/>
                <w:sz w:val="20"/>
              </w:rPr>
              <w:t xml:space="preserve"> </w:t>
            </w:r>
            <w:r>
              <w:rPr>
                <w:sz w:val="20"/>
              </w:rPr>
              <w:t>Пирамиды</w:t>
            </w:r>
            <w:r>
              <w:rPr>
                <w:spacing w:val="-9"/>
                <w:sz w:val="20"/>
              </w:rPr>
              <w:t xml:space="preserve"> </w:t>
            </w:r>
            <w:r>
              <w:rPr>
                <w:sz w:val="20"/>
              </w:rPr>
              <w:t xml:space="preserve">и </w:t>
            </w:r>
            <w:r>
              <w:rPr>
                <w:sz w:val="20"/>
              </w:rPr>
              <w:t>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3324B1" w14:paraId="58CF03C7" w14:textId="77777777">
        <w:trPr>
          <w:trHeight w:val="1426"/>
        </w:trPr>
        <w:tc>
          <w:tcPr>
            <w:tcW w:w="2208" w:type="dxa"/>
          </w:tcPr>
          <w:p w14:paraId="2435B657" w14:textId="77777777" w:rsidR="003324B1" w:rsidRDefault="003324B1" w:rsidP="007A5120">
            <w:pPr>
              <w:pStyle w:val="a5"/>
              <w:ind w:left="284" w:right="284"/>
              <w:jc w:val="both"/>
              <w:rPr>
                <w:sz w:val="20"/>
              </w:rPr>
            </w:pPr>
          </w:p>
          <w:p w14:paraId="3BA0FADA" w14:textId="77777777" w:rsidR="003324B1" w:rsidRDefault="003324B1" w:rsidP="007A5120">
            <w:pPr>
              <w:pStyle w:val="a5"/>
              <w:ind w:left="284" w:right="284"/>
              <w:jc w:val="both"/>
              <w:rPr>
                <w:sz w:val="20"/>
              </w:rPr>
            </w:pPr>
          </w:p>
          <w:p w14:paraId="29C44F78" w14:textId="77777777" w:rsidR="003324B1" w:rsidRDefault="007415B4" w:rsidP="007A5120">
            <w:pPr>
              <w:pStyle w:val="a5"/>
              <w:ind w:left="284" w:right="284"/>
              <w:jc w:val="both"/>
              <w:rPr>
                <w:sz w:val="20"/>
              </w:rPr>
            </w:pPr>
            <w:r>
              <w:rPr>
                <w:spacing w:val="-4"/>
                <w:sz w:val="20"/>
              </w:rPr>
              <w:t>Древние</w:t>
            </w:r>
            <w:r>
              <w:rPr>
                <w:spacing w:val="-16"/>
                <w:sz w:val="20"/>
              </w:rPr>
              <w:t xml:space="preserve"> </w:t>
            </w:r>
            <w:r>
              <w:rPr>
                <w:spacing w:val="-4"/>
                <w:sz w:val="20"/>
              </w:rPr>
              <w:t xml:space="preserve">цивилизации </w:t>
            </w:r>
            <w:r>
              <w:rPr>
                <w:spacing w:val="-2"/>
                <w:sz w:val="20"/>
              </w:rPr>
              <w:t>Месопотамии.</w:t>
            </w:r>
          </w:p>
        </w:tc>
        <w:tc>
          <w:tcPr>
            <w:tcW w:w="7789" w:type="dxa"/>
          </w:tcPr>
          <w:p w14:paraId="6B297300" w14:textId="77777777" w:rsidR="003324B1" w:rsidRDefault="007415B4" w:rsidP="007A5120">
            <w:pPr>
              <w:pStyle w:val="a5"/>
              <w:ind w:left="284" w:right="284"/>
              <w:jc w:val="both"/>
              <w:rPr>
                <w:sz w:val="20"/>
              </w:rPr>
            </w:pPr>
            <w:r>
              <w:rPr>
                <w:sz w:val="20"/>
              </w:rPr>
              <w:t>Природные условия Месопотамии (Междуречья). Занятия населения. Древнейшие города-государства.</w:t>
            </w:r>
            <w:r>
              <w:rPr>
                <w:spacing w:val="-13"/>
                <w:sz w:val="20"/>
              </w:rPr>
              <w:t xml:space="preserve"> </w:t>
            </w:r>
            <w:r>
              <w:rPr>
                <w:sz w:val="20"/>
              </w:rPr>
              <w:t>Создание</w:t>
            </w:r>
            <w:r>
              <w:rPr>
                <w:spacing w:val="-12"/>
                <w:sz w:val="20"/>
              </w:rPr>
              <w:t xml:space="preserve"> </w:t>
            </w:r>
            <w:r>
              <w:rPr>
                <w:sz w:val="20"/>
              </w:rPr>
              <w:t>единого</w:t>
            </w:r>
            <w:r>
              <w:rPr>
                <w:spacing w:val="-13"/>
                <w:sz w:val="20"/>
              </w:rPr>
              <w:t xml:space="preserve"> </w:t>
            </w:r>
            <w:r>
              <w:rPr>
                <w:sz w:val="20"/>
              </w:rPr>
              <w:t>государства.</w:t>
            </w:r>
            <w:r>
              <w:rPr>
                <w:spacing w:val="-12"/>
                <w:sz w:val="20"/>
              </w:rPr>
              <w:t xml:space="preserve"> </w:t>
            </w:r>
            <w:r>
              <w:rPr>
                <w:sz w:val="20"/>
              </w:rPr>
              <w:t>Письменность.</w:t>
            </w:r>
            <w:r>
              <w:rPr>
                <w:spacing w:val="-13"/>
                <w:sz w:val="20"/>
              </w:rPr>
              <w:t xml:space="preserve"> </w:t>
            </w:r>
            <w:r>
              <w:rPr>
                <w:sz w:val="20"/>
              </w:rPr>
              <w:t>Мифы</w:t>
            </w:r>
            <w:r>
              <w:rPr>
                <w:spacing w:val="-12"/>
                <w:sz w:val="20"/>
              </w:rPr>
              <w:t xml:space="preserve"> </w:t>
            </w:r>
            <w:r>
              <w:rPr>
                <w:sz w:val="20"/>
              </w:rPr>
              <w:t>и</w:t>
            </w:r>
            <w:r>
              <w:rPr>
                <w:spacing w:val="-13"/>
                <w:sz w:val="20"/>
              </w:rPr>
              <w:t xml:space="preserve"> </w:t>
            </w:r>
            <w:r>
              <w:rPr>
                <w:sz w:val="20"/>
              </w:rPr>
              <w:t>сказания. Древний Вавилон. Царь Хаммурапи и его законы.</w:t>
            </w:r>
          </w:p>
          <w:p w14:paraId="302DC0FC" w14:textId="77777777" w:rsidR="003324B1" w:rsidRDefault="007415B4" w:rsidP="007A5120">
            <w:pPr>
              <w:pStyle w:val="a5"/>
              <w:ind w:left="284" w:right="284"/>
              <w:jc w:val="both"/>
              <w:rPr>
                <w:sz w:val="20"/>
              </w:rPr>
            </w:pPr>
            <w:r>
              <w:rPr>
                <w:sz w:val="20"/>
              </w:rPr>
              <w:t>Ассирия.</w:t>
            </w:r>
            <w:r>
              <w:rPr>
                <w:spacing w:val="-13"/>
                <w:sz w:val="20"/>
              </w:rPr>
              <w:t xml:space="preserve"> </w:t>
            </w:r>
            <w:r>
              <w:rPr>
                <w:sz w:val="20"/>
              </w:rPr>
              <w:t>Завоевания</w:t>
            </w:r>
            <w:r>
              <w:rPr>
                <w:spacing w:val="-12"/>
                <w:sz w:val="20"/>
              </w:rPr>
              <w:t xml:space="preserve"> </w:t>
            </w:r>
            <w:r>
              <w:rPr>
                <w:sz w:val="20"/>
              </w:rPr>
              <w:t>ассирийцев.</w:t>
            </w:r>
            <w:r>
              <w:rPr>
                <w:spacing w:val="-13"/>
                <w:sz w:val="20"/>
              </w:rPr>
              <w:t xml:space="preserve"> </w:t>
            </w:r>
            <w:r>
              <w:rPr>
                <w:sz w:val="20"/>
              </w:rPr>
              <w:t>Создание</w:t>
            </w:r>
            <w:r>
              <w:rPr>
                <w:spacing w:val="-12"/>
                <w:sz w:val="20"/>
              </w:rPr>
              <w:t xml:space="preserve"> </w:t>
            </w:r>
            <w:r>
              <w:rPr>
                <w:sz w:val="20"/>
              </w:rPr>
              <w:t>с</w:t>
            </w:r>
            <w:r>
              <w:rPr>
                <w:sz w:val="20"/>
              </w:rPr>
              <w:t>ильной</w:t>
            </w:r>
            <w:r>
              <w:rPr>
                <w:spacing w:val="-13"/>
                <w:sz w:val="20"/>
              </w:rPr>
              <w:t xml:space="preserve"> </w:t>
            </w:r>
            <w:r>
              <w:rPr>
                <w:sz w:val="20"/>
              </w:rPr>
              <w:t>державы.</w:t>
            </w:r>
            <w:r>
              <w:rPr>
                <w:spacing w:val="-12"/>
                <w:sz w:val="20"/>
              </w:rPr>
              <w:t xml:space="preserve"> </w:t>
            </w:r>
            <w:r>
              <w:rPr>
                <w:sz w:val="20"/>
              </w:rPr>
              <w:t>Культурные</w:t>
            </w:r>
            <w:r>
              <w:rPr>
                <w:spacing w:val="-13"/>
                <w:sz w:val="20"/>
              </w:rPr>
              <w:t xml:space="preserve"> </w:t>
            </w:r>
            <w:r>
              <w:rPr>
                <w:sz w:val="20"/>
              </w:rPr>
              <w:t>сокровища Ниневии. Гибель империи.</w:t>
            </w:r>
          </w:p>
          <w:p w14:paraId="6651524B" w14:textId="77777777" w:rsidR="003324B1" w:rsidRDefault="007415B4" w:rsidP="007A5120">
            <w:pPr>
              <w:pStyle w:val="a5"/>
              <w:ind w:left="284" w:right="284"/>
              <w:jc w:val="both"/>
              <w:rPr>
                <w:sz w:val="20"/>
              </w:rPr>
            </w:pPr>
            <w:r>
              <w:rPr>
                <w:spacing w:val="-2"/>
                <w:sz w:val="20"/>
              </w:rPr>
              <w:t>Усиление</w:t>
            </w:r>
            <w:r>
              <w:rPr>
                <w:sz w:val="20"/>
              </w:rPr>
              <w:t xml:space="preserve"> </w:t>
            </w:r>
            <w:proofErr w:type="spellStart"/>
            <w:r>
              <w:rPr>
                <w:spacing w:val="-2"/>
                <w:sz w:val="20"/>
              </w:rPr>
              <w:t>Нововавилонского</w:t>
            </w:r>
            <w:proofErr w:type="spellEnd"/>
            <w:r>
              <w:rPr>
                <w:spacing w:val="2"/>
                <w:sz w:val="20"/>
              </w:rPr>
              <w:t xml:space="preserve"> </w:t>
            </w:r>
            <w:r>
              <w:rPr>
                <w:spacing w:val="-2"/>
                <w:sz w:val="20"/>
              </w:rPr>
              <w:t>царства.</w:t>
            </w:r>
            <w:r>
              <w:rPr>
                <w:sz w:val="20"/>
              </w:rPr>
              <w:t xml:space="preserve"> </w:t>
            </w:r>
            <w:r>
              <w:rPr>
                <w:spacing w:val="-2"/>
                <w:sz w:val="20"/>
              </w:rPr>
              <w:t>Легендарные</w:t>
            </w:r>
            <w:r>
              <w:rPr>
                <w:spacing w:val="3"/>
                <w:sz w:val="20"/>
              </w:rPr>
              <w:t xml:space="preserve"> </w:t>
            </w:r>
            <w:r>
              <w:rPr>
                <w:spacing w:val="-2"/>
                <w:sz w:val="20"/>
              </w:rPr>
              <w:t>памятники</w:t>
            </w:r>
            <w:r>
              <w:rPr>
                <w:spacing w:val="2"/>
                <w:sz w:val="20"/>
              </w:rPr>
              <w:t xml:space="preserve"> </w:t>
            </w:r>
            <w:r>
              <w:rPr>
                <w:spacing w:val="-2"/>
                <w:sz w:val="20"/>
              </w:rPr>
              <w:t>города</w:t>
            </w:r>
            <w:r>
              <w:rPr>
                <w:spacing w:val="-3"/>
                <w:sz w:val="20"/>
              </w:rPr>
              <w:t xml:space="preserve"> </w:t>
            </w:r>
            <w:r>
              <w:rPr>
                <w:spacing w:val="-2"/>
                <w:sz w:val="20"/>
              </w:rPr>
              <w:t>Вавилона.</w:t>
            </w:r>
          </w:p>
        </w:tc>
      </w:tr>
      <w:tr w:rsidR="003324B1" w14:paraId="3637DEE9" w14:textId="77777777">
        <w:trPr>
          <w:trHeight w:val="727"/>
        </w:trPr>
        <w:tc>
          <w:tcPr>
            <w:tcW w:w="2208" w:type="dxa"/>
          </w:tcPr>
          <w:p w14:paraId="18D0BECA" w14:textId="77777777" w:rsidR="003324B1" w:rsidRDefault="007415B4" w:rsidP="007A5120">
            <w:pPr>
              <w:pStyle w:val="a5"/>
              <w:ind w:left="284" w:right="284"/>
              <w:jc w:val="both"/>
              <w:rPr>
                <w:sz w:val="20"/>
              </w:rPr>
            </w:pPr>
            <w:r>
              <w:rPr>
                <w:spacing w:val="-2"/>
                <w:sz w:val="20"/>
              </w:rPr>
              <w:t xml:space="preserve">Восточное </w:t>
            </w:r>
            <w:r>
              <w:rPr>
                <w:spacing w:val="-4"/>
                <w:sz w:val="20"/>
              </w:rPr>
              <w:t>Средиземноморье</w:t>
            </w:r>
            <w:r>
              <w:rPr>
                <w:spacing w:val="-16"/>
                <w:sz w:val="20"/>
              </w:rPr>
              <w:t xml:space="preserve"> </w:t>
            </w:r>
            <w:r>
              <w:rPr>
                <w:spacing w:val="-4"/>
                <w:sz w:val="20"/>
              </w:rPr>
              <w:t xml:space="preserve">в </w:t>
            </w:r>
            <w:r>
              <w:rPr>
                <w:spacing w:val="-2"/>
                <w:sz w:val="20"/>
              </w:rPr>
              <w:t>древности.</w:t>
            </w:r>
          </w:p>
        </w:tc>
        <w:tc>
          <w:tcPr>
            <w:tcW w:w="7789" w:type="dxa"/>
          </w:tcPr>
          <w:p w14:paraId="1B340887" w14:textId="263D62CA" w:rsidR="003324B1" w:rsidRDefault="007415B4" w:rsidP="007A5120">
            <w:pPr>
              <w:pStyle w:val="a5"/>
              <w:ind w:left="284" w:right="284"/>
              <w:jc w:val="both"/>
              <w:rPr>
                <w:sz w:val="20"/>
              </w:rPr>
            </w:pPr>
            <w:r>
              <w:rPr>
                <w:sz w:val="20"/>
              </w:rPr>
              <w:t>Природные условия,</w:t>
            </w:r>
            <w:r>
              <w:rPr>
                <w:spacing w:val="-2"/>
                <w:sz w:val="20"/>
              </w:rPr>
              <w:t xml:space="preserve"> </w:t>
            </w:r>
            <w:r>
              <w:rPr>
                <w:sz w:val="20"/>
              </w:rPr>
              <w:t>их</w:t>
            </w:r>
            <w:r>
              <w:rPr>
                <w:spacing w:val="-2"/>
                <w:sz w:val="20"/>
              </w:rPr>
              <w:t xml:space="preserve"> </w:t>
            </w:r>
            <w:r>
              <w:rPr>
                <w:sz w:val="20"/>
              </w:rPr>
              <w:t>влияние</w:t>
            </w:r>
            <w:r>
              <w:rPr>
                <w:spacing w:val="-2"/>
                <w:sz w:val="20"/>
              </w:rPr>
              <w:t xml:space="preserve"> </w:t>
            </w:r>
            <w:r>
              <w:rPr>
                <w:sz w:val="20"/>
              </w:rPr>
              <w:t>на</w:t>
            </w:r>
            <w:r>
              <w:rPr>
                <w:spacing w:val="-1"/>
                <w:sz w:val="20"/>
              </w:rPr>
              <w:t xml:space="preserve"> </w:t>
            </w:r>
            <w:r>
              <w:rPr>
                <w:sz w:val="20"/>
              </w:rPr>
              <w:t>занятия</w:t>
            </w:r>
            <w:r>
              <w:rPr>
                <w:spacing w:val="-2"/>
                <w:sz w:val="20"/>
              </w:rPr>
              <w:t xml:space="preserve"> </w:t>
            </w:r>
            <w:r>
              <w:rPr>
                <w:sz w:val="20"/>
              </w:rPr>
              <w:t>жителей.</w:t>
            </w:r>
            <w:r>
              <w:rPr>
                <w:spacing w:val="-2"/>
                <w:sz w:val="20"/>
              </w:rPr>
              <w:t xml:space="preserve"> </w:t>
            </w:r>
            <w:r>
              <w:rPr>
                <w:sz w:val="20"/>
              </w:rPr>
              <w:t>Финикия:</w:t>
            </w:r>
            <w:r>
              <w:rPr>
                <w:spacing w:val="-5"/>
                <w:sz w:val="20"/>
              </w:rPr>
              <w:t xml:space="preserve"> </w:t>
            </w:r>
            <w:r>
              <w:rPr>
                <w:sz w:val="20"/>
              </w:rPr>
              <w:t>развитие</w:t>
            </w:r>
            <w:r>
              <w:rPr>
                <w:spacing w:val="-1"/>
                <w:sz w:val="20"/>
              </w:rPr>
              <w:t xml:space="preserve"> </w:t>
            </w:r>
            <w:r>
              <w:rPr>
                <w:sz w:val="20"/>
              </w:rPr>
              <w:t>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w:t>
            </w:r>
            <w:r w:rsidR="00665EDC">
              <w:rPr>
                <w:spacing w:val="-2"/>
                <w:sz w:val="20"/>
              </w:rPr>
              <w:t xml:space="preserve"> </w:t>
            </w:r>
            <w:r w:rsidR="00665EDC">
              <w:rPr>
                <w:spacing w:val="-2"/>
                <w:sz w:val="20"/>
              </w:rPr>
              <w:t>государства.</w:t>
            </w:r>
            <w:r w:rsidR="00665EDC">
              <w:rPr>
                <w:sz w:val="20"/>
              </w:rPr>
              <w:t xml:space="preserve"> </w:t>
            </w:r>
            <w:r w:rsidR="00665EDC">
              <w:rPr>
                <w:spacing w:val="-2"/>
                <w:sz w:val="20"/>
              </w:rPr>
              <w:t>Царь</w:t>
            </w:r>
            <w:r w:rsidR="00665EDC">
              <w:rPr>
                <w:spacing w:val="1"/>
                <w:sz w:val="20"/>
              </w:rPr>
              <w:t xml:space="preserve"> </w:t>
            </w:r>
            <w:r w:rsidR="00665EDC">
              <w:rPr>
                <w:spacing w:val="-2"/>
                <w:sz w:val="20"/>
              </w:rPr>
              <w:t>Соломон.</w:t>
            </w:r>
            <w:r w:rsidR="00665EDC">
              <w:rPr>
                <w:spacing w:val="4"/>
                <w:sz w:val="20"/>
              </w:rPr>
              <w:t xml:space="preserve"> </w:t>
            </w:r>
            <w:r w:rsidR="00665EDC">
              <w:rPr>
                <w:spacing w:val="-2"/>
                <w:sz w:val="20"/>
              </w:rPr>
              <w:t>Религиозные</w:t>
            </w:r>
            <w:r w:rsidR="00665EDC">
              <w:rPr>
                <w:spacing w:val="3"/>
                <w:sz w:val="20"/>
              </w:rPr>
              <w:t xml:space="preserve"> </w:t>
            </w:r>
            <w:r w:rsidR="00665EDC">
              <w:rPr>
                <w:spacing w:val="-2"/>
                <w:sz w:val="20"/>
              </w:rPr>
              <w:t>верования.</w:t>
            </w:r>
            <w:r w:rsidR="00665EDC">
              <w:rPr>
                <w:spacing w:val="1"/>
                <w:sz w:val="20"/>
              </w:rPr>
              <w:t xml:space="preserve"> </w:t>
            </w:r>
            <w:r w:rsidR="00665EDC">
              <w:rPr>
                <w:spacing w:val="-2"/>
                <w:sz w:val="20"/>
              </w:rPr>
              <w:t>Ветхозаветные</w:t>
            </w:r>
            <w:r w:rsidR="00665EDC">
              <w:rPr>
                <w:spacing w:val="3"/>
                <w:sz w:val="20"/>
              </w:rPr>
              <w:t xml:space="preserve"> </w:t>
            </w:r>
            <w:r w:rsidR="00665EDC">
              <w:rPr>
                <w:spacing w:val="-2"/>
                <w:sz w:val="20"/>
              </w:rPr>
              <w:t>сказания.</w:t>
            </w:r>
          </w:p>
        </w:tc>
      </w:tr>
      <w:tr w:rsidR="003324B1" w14:paraId="3A7B6BDC" w14:textId="77777777">
        <w:trPr>
          <w:trHeight w:val="737"/>
        </w:trPr>
        <w:tc>
          <w:tcPr>
            <w:tcW w:w="2208" w:type="dxa"/>
          </w:tcPr>
          <w:p w14:paraId="50BA7FA8" w14:textId="77777777" w:rsidR="003324B1" w:rsidRDefault="003324B1" w:rsidP="007A5120">
            <w:pPr>
              <w:pStyle w:val="a5"/>
              <w:ind w:left="284" w:right="284"/>
              <w:jc w:val="both"/>
              <w:rPr>
                <w:sz w:val="20"/>
              </w:rPr>
            </w:pPr>
          </w:p>
          <w:p w14:paraId="1DC0338A" w14:textId="77777777" w:rsidR="003324B1" w:rsidRDefault="007415B4" w:rsidP="007A5120">
            <w:pPr>
              <w:pStyle w:val="a5"/>
              <w:ind w:left="284" w:right="284"/>
              <w:jc w:val="both"/>
              <w:rPr>
                <w:sz w:val="20"/>
              </w:rPr>
            </w:pPr>
            <w:r>
              <w:rPr>
                <w:spacing w:val="-2"/>
                <w:sz w:val="20"/>
              </w:rPr>
              <w:t>Персидская</w:t>
            </w:r>
            <w:r>
              <w:rPr>
                <w:spacing w:val="-3"/>
                <w:sz w:val="20"/>
              </w:rPr>
              <w:t xml:space="preserve"> </w:t>
            </w:r>
            <w:r>
              <w:rPr>
                <w:spacing w:val="-2"/>
                <w:sz w:val="20"/>
              </w:rPr>
              <w:t>держава.</w:t>
            </w:r>
          </w:p>
        </w:tc>
        <w:tc>
          <w:tcPr>
            <w:tcW w:w="7789" w:type="dxa"/>
          </w:tcPr>
          <w:p w14:paraId="7185F0FF" w14:textId="77777777" w:rsidR="003324B1" w:rsidRDefault="007415B4" w:rsidP="007A5120">
            <w:pPr>
              <w:pStyle w:val="a5"/>
              <w:ind w:left="284" w:right="284"/>
              <w:jc w:val="both"/>
              <w:rPr>
                <w:sz w:val="20"/>
              </w:rPr>
            </w:pPr>
            <w:r>
              <w:rPr>
                <w:sz w:val="20"/>
              </w:rPr>
              <w:t>Завоевания</w:t>
            </w:r>
            <w:r>
              <w:rPr>
                <w:spacing w:val="-13"/>
                <w:sz w:val="20"/>
              </w:rPr>
              <w:t xml:space="preserve"> </w:t>
            </w:r>
            <w:r>
              <w:rPr>
                <w:sz w:val="20"/>
              </w:rPr>
              <w:t>персов.</w:t>
            </w:r>
            <w:r>
              <w:rPr>
                <w:spacing w:val="-12"/>
                <w:sz w:val="20"/>
              </w:rPr>
              <w:t xml:space="preserve"> </w:t>
            </w:r>
            <w:r>
              <w:rPr>
                <w:sz w:val="20"/>
              </w:rPr>
              <w:t>Государство</w:t>
            </w:r>
            <w:r>
              <w:rPr>
                <w:spacing w:val="-13"/>
                <w:sz w:val="20"/>
              </w:rPr>
              <w:t xml:space="preserve"> </w:t>
            </w:r>
            <w:proofErr w:type="spellStart"/>
            <w:r>
              <w:rPr>
                <w:sz w:val="20"/>
              </w:rPr>
              <w:t>Ахеменидов</w:t>
            </w:r>
            <w:proofErr w:type="spellEnd"/>
            <w:r>
              <w:rPr>
                <w:sz w:val="20"/>
              </w:rPr>
              <w:t>.</w:t>
            </w:r>
            <w:r>
              <w:rPr>
                <w:spacing w:val="-12"/>
                <w:sz w:val="20"/>
              </w:rPr>
              <w:t xml:space="preserve"> </w:t>
            </w:r>
            <w:r>
              <w:rPr>
                <w:sz w:val="20"/>
              </w:rPr>
              <w:t>Великие</w:t>
            </w:r>
            <w:r>
              <w:rPr>
                <w:spacing w:val="-9"/>
                <w:sz w:val="20"/>
              </w:rPr>
              <w:t xml:space="preserve"> </w:t>
            </w:r>
            <w:r>
              <w:rPr>
                <w:sz w:val="20"/>
              </w:rPr>
              <w:t>цари:</w:t>
            </w:r>
            <w:r>
              <w:rPr>
                <w:spacing w:val="-12"/>
                <w:sz w:val="20"/>
              </w:rPr>
              <w:t xml:space="preserve"> </w:t>
            </w:r>
            <w:r>
              <w:rPr>
                <w:sz w:val="20"/>
              </w:rPr>
              <w:t>Кир</w:t>
            </w:r>
            <w:r>
              <w:rPr>
                <w:spacing w:val="-11"/>
                <w:sz w:val="20"/>
              </w:rPr>
              <w:t xml:space="preserve"> </w:t>
            </w:r>
            <w:r>
              <w:rPr>
                <w:sz w:val="20"/>
              </w:rPr>
              <w:t>II</w:t>
            </w:r>
            <w:r>
              <w:rPr>
                <w:spacing w:val="-13"/>
                <w:sz w:val="20"/>
              </w:rPr>
              <w:t xml:space="preserve"> </w:t>
            </w:r>
            <w:r>
              <w:rPr>
                <w:sz w:val="20"/>
              </w:rPr>
              <w:t>Великий,</w:t>
            </w:r>
            <w:r>
              <w:rPr>
                <w:spacing w:val="-11"/>
                <w:sz w:val="20"/>
              </w:rPr>
              <w:t xml:space="preserve"> </w:t>
            </w:r>
            <w:r>
              <w:rPr>
                <w:sz w:val="20"/>
              </w:rPr>
              <w:t>Дарий</w:t>
            </w:r>
            <w:r>
              <w:rPr>
                <w:spacing w:val="-13"/>
                <w:sz w:val="20"/>
              </w:rPr>
              <w:t xml:space="preserve"> </w:t>
            </w:r>
            <w:r>
              <w:rPr>
                <w:sz w:val="20"/>
              </w:rPr>
              <w:t>I. Расширение территории державы. Государственное устройство. Центр и сатрапии, управление империей. Религия персов.</w:t>
            </w:r>
          </w:p>
        </w:tc>
      </w:tr>
      <w:tr w:rsidR="003324B1" w14:paraId="1E473F85" w14:textId="77777777">
        <w:trPr>
          <w:trHeight w:val="1195"/>
        </w:trPr>
        <w:tc>
          <w:tcPr>
            <w:tcW w:w="2208" w:type="dxa"/>
          </w:tcPr>
          <w:p w14:paraId="2BE5AF44" w14:textId="77777777" w:rsidR="003324B1" w:rsidRDefault="003324B1" w:rsidP="007A5120">
            <w:pPr>
              <w:pStyle w:val="a5"/>
              <w:ind w:left="284" w:right="284"/>
              <w:jc w:val="both"/>
              <w:rPr>
                <w:sz w:val="20"/>
              </w:rPr>
            </w:pPr>
          </w:p>
          <w:p w14:paraId="25817D1A" w14:textId="77777777" w:rsidR="003324B1" w:rsidRDefault="003324B1" w:rsidP="007A5120">
            <w:pPr>
              <w:pStyle w:val="a5"/>
              <w:ind w:left="284" w:right="284"/>
              <w:jc w:val="both"/>
              <w:rPr>
                <w:sz w:val="20"/>
              </w:rPr>
            </w:pPr>
          </w:p>
          <w:p w14:paraId="73A9072A" w14:textId="77777777" w:rsidR="003324B1" w:rsidRDefault="007415B4" w:rsidP="007A5120">
            <w:pPr>
              <w:pStyle w:val="a5"/>
              <w:ind w:left="284" w:right="284"/>
              <w:jc w:val="both"/>
              <w:rPr>
                <w:sz w:val="20"/>
              </w:rPr>
            </w:pPr>
            <w:r>
              <w:rPr>
                <w:spacing w:val="-2"/>
                <w:sz w:val="20"/>
              </w:rPr>
              <w:t>Древняя</w:t>
            </w:r>
            <w:r>
              <w:rPr>
                <w:spacing w:val="-5"/>
                <w:sz w:val="20"/>
              </w:rPr>
              <w:t xml:space="preserve"> </w:t>
            </w:r>
            <w:r>
              <w:rPr>
                <w:spacing w:val="-2"/>
                <w:sz w:val="20"/>
              </w:rPr>
              <w:t>Индия.</w:t>
            </w:r>
          </w:p>
        </w:tc>
        <w:tc>
          <w:tcPr>
            <w:tcW w:w="7789" w:type="dxa"/>
          </w:tcPr>
          <w:p w14:paraId="3684C35B" w14:textId="77777777" w:rsidR="003324B1" w:rsidRDefault="007415B4" w:rsidP="007A5120">
            <w:pPr>
              <w:pStyle w:val="a5"/>
              <w:ind w:left="284" w:right="284"/>
              <w:jc w:val="both"/>
              <w:rPr>
                <w:sz w:val="20"/>
              </w:rPr>
            </w:pPr>
            <w:r>
              <w:rPr>
                <w:sz w:val="20"/>
              </w:rPr>
              <w:t>Природные условия Древней Индии. Занятия населения. Древнейшие города- государства. Приход</w:t>
            </w:r>
            <w:r>
              <w:rPr>
                <w:spacing w:val="-1"/>
                <w:sz w:val="20"/>
              </w:rPr>
              <w:t xml:space="preserve"> </w:t>
            </w:r>
            <w:proofErr w:type="spellStart"/>
            <w:r>
              <w:rPr>
                <w:sz w:val="20"/>
              </w:rPr>
              <w:t>ариев</w:t>
            </w:r>
            <w:proofErr w:type="spellEnd"/>
            <w:r>
              <w:rPr>
                <w:sz w:val="20"/>
              </w:rPr>
              <w:t xml:space="preserve"> в Северную Индию. Держава </w:t>
            </w:r>
            <w:proofErr w:type="spellStart"/>
            <w:r>
              <w:rPr>
                <w:sz w:val="20"/>
              </w:rPr>
              <w:t>Маурьев</w:t>
            </w:r>
            <w:proofErr w:type="spellEnd"/>
            <w:r>
              <w:rPr>
                <w:sz w:val="20"/>
              </w:rPr>
              <w:t xml:space="preserve">. Государство </w:t>
            </w:r>
            <w:proofErr w:type="spellStart"/>
            <w:r>
              <w:rPr>
                <w:sz w:val="20"/>
              </w:rPr>
              <w:t>Гуптов</w:t>
            </w:r>
            <w:proofErr w:type="spellEnd"/>
            <w:r>
              <w:rPr>
                <w:sz w:val="20"/>
              </w:rPr>
              <w:t>. Общественное</w:t>
            </w:r>
            <w:r>
              <w:rPr>
                <w:spacing w:val="-10"/>
                <w:sz w:val="20"/>
              </w:rPr>
              <w:t xml:space="preserve"> </w:t>
            </w:r>
            <w:r>
              <w:rPr>
                <w:sz w:val="20"/>
              </w:rPr>
              <w:t>устройство,</w:t>
            </w:r>
            <w:r>
              <w:rPr>
                <w:spacing w:val="-13"/>
                <w:sz w:val="20"/>
              </w:rPr>
              <w:t xml:space="preserve"> </w:t>
            </w:r>
            <w:r>
              <w:rPr>
                <w:sz w:val="20"/>
              </w:rPr>
              <w:t>варны.</w:t>
            </w:r>
            <w:r>
              <w:rPr>
                <w:spacing w:val="-12"/>
                <w:sz w:val="20"/>
              </w:rPr>
              <w:t xml:space="preserve"> </w:t>
            </w:r>
            <w:r>
              <w:rPr>
                <w:sz w:val="20"/>
              </w:rPr>
              <w:t>Религиозные</w:t>
            </w:r>
            <w:r>
              <w:rPr>
                <w:spacing w:val="-10"/>
                <w:sz w:val="20"/>
              </w:rPr>
              <w:t xml:space="preserve"> </w:t>
            </w:r>
            <w:r>
              <w:rPr>
                <w:sz w:val="20"/>
              </w:rPr>
              <w:t>верования</w:t>
            </w:r>
            <w:r>
              <w:rPr>
                <w:spacing w:val="-9"/>
                <w:sz w:val="20"/>
              </w:rPr>
              <w:t xml:space="preserve"> </w:t>
            </w:r>
            <w:r>
              <w:rPr>
                <w:sz w:val="20"/>
              </w:rPr>
              <w:t>древних</w:t>
            </w:r>
            <w:r>
              <w:rPr>
                <w:spacing w:val="-12"/>
                <w:sz w:val="20"/>
              </w:rPr>
              <w:t xml:space="preserve"> </w:t>
            </w:r>
            <w:r>
              <w:rPr>
                <w:sz w:val="20"/>
              </w:rPr>
              <w:t>индийцев.</w:t>
            </w:r>
            <w:r>
              <w:rPr>
                <w:spacing w:val="-13"/>
                <w:sz w:val="20"/>
              </w:rPr>
              <w:t xml:space="preserve"> </w:t>
            </w:r>
            <w:r>
              <w:rPr>
                <w:sz w:val="20"/>
              </w:rPr>
              <w:t>Легенды</w:t>
            </w:r>
            <w:r>
              <w:rPr>
                <w:spacing w:val="-10"/>
                <w:sz w:val="20"/>
              </w:rPr>
              <w:t xml:space="preserve"> </w:t>
            </w:r>
            <w:r>
              <w:rPr>
                <w:sz w:val="20"/>
              </w:rPr>
              <w:t>и сказания. Возникновени</w:t>
            </w:r>
            <w:r>
              <w:rPr>
                <w:sz w:val="20"/>
              </w:rPr>
              <w:t>е и распространение буддизма. Культурное наследие Древней Индии (эпос и литература, художественная культура, научное познание).</w:t>
            </w:r>
          </w:p>
        </w:tc>
      </w:tr>
      <w:tr w:rsidR="003324B1" w14:paraId="2D66EFB2" w14:textId="77777777">
        <w:trPr>
          <w:trHeight w:val="1425"/>
        </w:trPr>
        <w:tc>
          <w:tcPr>
            <w:tcW w:w="2208" w:type="dxa"/>
          </w:tcPr>
          <w:p w14:paraId="2E5C9368" w14:textId="77777777" w:rsidR="003324B1" w:rsidRDefault="003324B1" w:rsidP="007A5120">
            <w:pPr>
              <w:pStyle w:val="a5"/>
              <w:ind w:left="284" w:right="284"/>
              <w:jc w:val="both"/>
              <w:rPr>
                <w:sz w:val="20"/>
              </w:rPr>
            </w:pPr>
          </w:p>
          <w:p w14:paraId="308FB833" w14:textId="77777777" w:rsidR="003324B1" w:rsidRDefault="003324B1" w:rsidP="007A5120">
            <w:pPr>
              <w:pStyle w:val="a5"/>
              <w:ind w:left="284" w:right="284"/>
              <w:jc w:val="both"/>
              <w:rPr>
                <w:sz w:val="20"/>
              </w:rPr>
            </w:pPr>
          </w:p>
          <w:p w14:paraId="149A57F1" w14:textId="77777777" w:rsidR="003324B1" w:rsidRDefault="007415B4" w:rsidP="007A5120">
            <w:pPr>
              <w:pStyle w:val="a5"/>
              <w:ind w:left="284" w:right="284"/>
              <w:jc w:val="both"/>
              <w:rPr>
                <w:sz w:val="20"/>
              </w:rPr>
            </w:pPr>
            <w:r>
              <w:rPr>
                <w:spacing w:val="-2"/>
                <w:sz w:val="20"/>
              </w:rPr>
              <w:t>Древний</w:t>
            </w:r>
            <w:r>
              <w:rPr>
                <w:spacing w:val="-3"/>
                <w:sz w:val="20"/>
              </w:rPr>
              <w:t xml:space="preserve"> </w:t>
            </w:r>
            <w:r>
              <w:rPr>
                <w:spacing w:val="-2"/>
                <w:sz w:val="20"/>
              </w:rPr>
              <w:t>Китай.</w:t>
            </w:r>
          </w:p>
        </w:tc>
        <w:tc>
          <w:tcPr>
            <w:tcW w:w="7789" w:type="dxa"/>
          </w:tcPr>
          <w:p w14:paraId="002C831C" w14:textId="77777777" w:rsidR="003324B1" w:rsidRDefault="007415B4" w:rsidP="007A5120">
            <w:pPr>
              <w:pStyle w:val="a5"/>
              <w:ind w:left="284" w:right="284"/>
              <w:jc w:val="both"/>
              <w:rPr>
                <w:sz w:val="20"/>
              </w:rPr>
            </w:pPr>
            <w:r>
              <w:rPr>
                <w:sz w:val="20"/>
              </w:rPr>
              <w:t>Природные условия Древнего Китая. Хозяйственная деятельность и условия жизни населения.</w:t>
            </w:r>
            <w:r>
              <w:rPr>
                <w:spacing w:val="-12"/>
                <w:sz w:val="20"/>
              </w:rPr>
              <w:t xml:space="preserve"> </w:t>
            </w:r>
            <w:r>
              <w:rPr>
                <w:sz w:val="20"/>
              </w:rPr>
              <w:t>Древнейшие</w:t>
            </w:r>
            <w:r>
              <w:rPr>
                <w:spacing w:val="-11"/>
                <w:sz w:val="20"/>
              </w:rPr>
              <w:t xml:space="preserve"> </w:t>
            </w:r>
            <w:r>
              <w:rPr>
                <w:sz w:val="20"/>
              </w:rPr>
              <w:t>царства.</w:t>
            </w:r>
            <w:r>
              <w:rPr>
                <w:spacing w:val="-13"/>
                <w:sz w:val="20"/>
              </w:rPr>
              <w:t xml:space="preserve"> </w:t>
            </w:r>
            <w:r>
              <w:rPr>
                <w:sz w:val="20"/>
              </w:rPr>
              <w:t>Со</w:t>
            </w:r>
            <w:r>
              <w:rPr>
                <w:sz w:val="20"/>
              </w:rPr>
              <w:t>здание</w:t>
            </w:r>
            <w:r>
              <w:rPr>
                <w:spacing w:val="-10"/>
                <w:sz w:val="20"/>
              </w:rPr>
              <w:t xml:space="preserve"> </w:t>
            </w:r>
            <w:r>
              <w:rPr>
                <w:sz w:val="20"/>
              </w:rPr>
              <w:t>объединенной</w:t>
            </w:r>
            <w:r>
              <w:rPr>
                <w:spacing w:val="-10"/>
                <w:sz w:val="20"/>
              </w:rPr>
              <w:t xml:space="preserve"> </w:t>
            </w:r>
            <w:r>
              <w:rPr>
                <w:sz w:val="20"/>
              </w:rPr>
              <w:t>империи.</w:t>
            </w:r>
            <w:r>
              <w:rPr>
                <w:spacing w:val="-13"/>
                <w:sz w:val="20"/>
              </w:rPr>
              <w:t xml:space="preserve"> </w:t>
            </w:r>
            <w:r>
              <w:rPr>
                <w:sz w:val="20"/>
              </w:rPr>
              <w:t>Цинь</w:t>
            </w:r>
            <w:r>
              <w:rPr>
                <w:spacing w:val="-12"/>
                <w:sz w:val="20"/>
              </w:rPr>
              <w:t xml:space="preserve"> </w:t>
            </w:r>
            <w:proofErr w:type="spellStart"/>
            <w:r>
              <w:rPr>
                <w:sz w:val="20"/>
              </w:rPr>
              <w:t>Шихуанди</w:t>
            </w:r>
            <w:proofErr w:type="spellEnd"/>
            <w:r>
              <w:rPr>
                <w:sz w:val="20"/>
              </w:rPr>
              <w:t>. Возведение</w:t>
            </w:r>
            <w:r>
              <w:rPr>
                <w:spacing w:val="-13"/>
                <w:sz w:val="20"/>
              </w:rPr>
              <w:t xml:space="preserve"> </w:t>
            </w:r>
            <w:r>
              <w:rPr>
                <w:sz w:val="20"/>
              </w:rPr>
              <w:t>Великой</w:t>
            </w:r>
            <w:r>
              <w:rPr>
                <w:spacing w:val="-11"/>
                <w:sz w:val="20"/>
              </w:rPr>
              <w:t xml:space="preserve"> </w:t>
            </w:r>
            <w:r>
              <w:rPr>
                <w:sz w:val="20"/>
              </w:rPr>
              <w:t>Китайской</w:t>
            </w:r>
            <w:r>
              <w:rPr>
                <w:spacing w:val="-13"/>
                <w:sz w:val="20"/>
              </w:rPr>
              <w:t xml:space="preserve"> </w:t>
            </w:r>
            <w:r>
              <w:rPr>
                <w:sz w:val="20"/>
              </w:rPr>
              <w:t>стены.</w:t>
            </w:r>
            <w:r>
              <w:rPr>
                <w:spacing w:val="-11"/>
                <w:sz w:val="20"/>
              </w:rPr>
              <w:t xml:space="preserve"> </w:t>
            </w:r>
            <w:r>
              <w:rPr>
                <w:sz w:val="20"/>
              </w:rPr>
              <w:t>Правление</w:t>
            </w:r>
            <w:r>
              <w:rPr>
                <w:spacing w:val="-12"/>
                <w:sz w:val="20"/>
              </w:rPr>
              <w:t xml:space="preserve"> </w:t>
            </w:r>
            <w:r>
              <w:rPr>
                <w:sz w:val="20"/>
              </w:rPr>
              <w:t>династии</w:t>
            </w:r>
            <w:r>
              <w:rPr>
                <w:spacing w:val="-13"/>
                <w:sz w:val="20"/>
              </w:rPr>
              <w:t xml:space="preserve"> </w:t>
            </w:r>
            <w:r>
              <w:rPr>
                <w:sz w:val="20"/>
              </w:rPr>
              <w:t>Хань.</w:t>
            </w:r>
            <w:r>
              <w:rPr>
                <w:spacing w:val="-9"/>
                <w:sz w:val="20"/>
              </w:rPr>
              <w:t xml:space="preserve"> </w:t>
            </w:r>
            <w:r>
              <w:rPr>
                <w:sz w:val="20"/>
              </w:rPr>
              <w:t>Жизнь</w:t>
            </w:r>
            <w:r>
              <w:rPr>
                <w:spacing w:val="-9"/>
                <w:sz w:val="20"/>
              </w:rPr>
              <w:t xml:space="preserve"> </w:t>
            </w:r>
            <w:r>
              <w:rPr>
                <w:sz w:val="20"/>
              </w:rPr>
              <w:t>в</w:t>
            </w:r>
            <w:r>
              <w:rPr>
                <w:spacing w:val="-13"/>
                <w:sz w:val="20"/>
              </w:rPr>
              <w:t xml:space="preserve"> </w:t>
            </w:r>
            <w:r>
              <w:rPr>
                <w:sz w:val="20"/>
              </w:rPr>
              <w:t>империи: правители</w:t>
            </w:r>
            <w:r>
              <w:rPr>
                <w:spacing w:val="-6"/>
                <w:sz w:val="20"/>
              </w:rPr>
              <w:t xml:space="preserve"> </w:t>
            </w:r>
            <w:r>
              <w:rPr>
                <w:sz w:val="20"/>
              </w:rPr>
              <w:t>и</w:t>
            </w:r>
            <w:r>
              <w:rPr>
                <w:spacing w:val="-6"/>
                <w:sz w:val="20"/>
              </w:rPr>
              <w:t xml:space="preserve"> </w:t>
            </w:r>
            <w:r>
              <w:rPr>
                <w:sz w:val="20"/>
              </w:rPr>
              <w:t>подданные,</w:t>
            </w:r>
            <w:r>
              <w:rPr>
                <w:spacing w:val="-4"/>
                <w:sz w:val="20"/>
              </w:rPr>
              <w:t xml:space="preserve"> </w:t>
            </w:r>
            <w:r>
              <w:rPr>
                <w:sz w:val="20"/>
              </w:rPr>
              <w:t>положение</w:t>
            </w:r>
            <w:r>
              <w:rPr>
                <w:spacing w:val="-5"/>
                <w:sz w:val="20"/>
              </w:rPr>
              <w:t xml:space="preserve"> </w:t>
            </w:r>
            <w:r>
              <w:rPr>
                <w:sz w:val="20"/>
              </w:rPr>
              <w:t>различных</w:t>
            </w:r>
            <w:r>
              <w:rPr>
                <w:spacing w:val="-4"/>
                <w:sz w:val="20"/>
              </w:rPr>
              <w:t xml:space="preserve"> </w:t>
            </w:r>
            <w:r>
              <w:rPr>
                <w:sz w:val="20"/>
              </w:rPr>
              <w:t>групп</w:t>
            </w:r>
            <w:r>
              <w:rPr>
                <w:spacing w:val="-6"/>
                <w:sz w:val="20"/>
              </w:rPr>
              <w:t xml:space="preserve"> </w:t>
            </w:r>
            <w:r>
              <w:rPr>
                <w:sz w:val="20"/>
              </w:rPr>
              <w:t>населения.</w:t>
            </w:r>
            <w:r>
              <w:rPr>
                <w:spacing w:val="-7"/>
                <w:sz w:val="20"/>
              </w:rPr>
              <w:t xml:space="preserve"> </w:t>
            </w:r>
            <w:r>
              <w:rPr>
                <w:sz w:val="20"/>
              </w:rPr>
              <w:t>Развитие</w:t>
            </w:r>
            <w:r>
              <w:rPr>
                <w:spacing w:val="-7"/>
                <w:sz w:val="20"/>
              </w:rPr>
              <w:t xml:space="preserve"> </w:t>
            </w:r>
            <w:r>
              <w:rPr>
                <w:sz w:val="20"/>
              </w:rPr>
              <w:t>ремесел</w:t>
            </w:r>
            <w:r>
              <w:rPr>
                <w:spacing w:val="-6"/>
                <w:sz w:val="20"/>
              </w:rPr>
              <w:t xml:space="preserve"> </w:t>
            </w:r>
            <w:r>
              <w:rPr>
                <w:sz w:val="20"/>
              </w:rPr>
              <w:t>и торговли. Великий шелковый путь. Религиозно-философские учения. Конфуций.</w:t>
            </w:r>
          </w:p>
          <w:p w14:paraId="46AE7262" w14:textId="77777777" w:rsidR="003324B1" w:rsidRDefault="007415B4" w:rsidP="007A5120">
            <w:pPr>
              <w:pStyle w:val="a5"/>
              <w:ind w:left="284" w:right="284"/>
              <w:jc w:val="both"/>
              <w:rPr>
                <w:sz w:val="20"/>
              </w:rPr>
            </w:pPr>
            <w:r>
              <w:rPr>
                <w:spacing w:val="-2"/>
                <w:sz w:val="20"/>
              </w:rPr>
              <w:t>Научные</w:t>
            </w:r>
            <w:r>
              <w:rPr>
                <w:spacing w:val="-1"/>
                <w:sz w:val="20"/>
              </w:rPr>
              <w:t xml:space="preserve"> </w:t>
            </w:r>
            <w:r>
              <w:rPr>
                <w:spacing w:val="-2"/>
                <w:sz w:val="20"/>
              </w:rPr>
              <w:t>знания</w:t>
            </w:r>
            <w:r>
              <w:rPr>
                <w:spacing w:val="2"/>
                <w:sz w:val="20"/>
              </w:rPr>
              <w:t xml:space="preserve"> </w:t>
            </w:r>
            <w:r>
              <w:rPr>
                <w:spacing w:val="-2"/>
                <w:sz w:val="20"/>
              </w:rPr>
              <w:t>и</w:t>
            </w:r>
            <w:r>
              <w:rPr>
                <w:spacing w:val="1"/>
                <w:sz w:val="20"/>
              </w:rPr>
              <w:t xml:space="preserve"> </w:t>
            </w:r>
            <w:r>
              <w:rPr>
                <w:spacing w:val="-2"/>
                <w:sz w:val="20"/>
              </w:rPr>
              <w:t>изобретения</w:t>
            </w:r>
            <w:r>
              <w:rPr>
                <w:spacing w:val="-1"/>
                <w:sz w:val="20"/>
              </w:rPr>
              <w:t xml:space="preserve"> </w:t>
            </w:r>
            <w:r>
              <w:rPr>
                <w:spacing w:val="-2"/>
                <w:sz w:val="20"/>
              </w:rPr>
              <w:t>древних</w:t>
            </w:r>
            <w:r>
              <w:rPr>
                <w:spacing w:val="1"/>
                <w:sz w:val="20"/>
              </w:rPr>
              <w:t xml:space="preserve"> </w:t>
            </w:r>
            <w:r>
              <w:rPr>
                <w:spacing w:val="-2"/>
                <w:sz w:val="20"/>
              </w:rPr>
              <w:t>китайцев.</w:t>
            </w:r>
            <w:r>
              <w:rPr>
                <w:spacing w:val="-3"/>
                <w:sz w:val="20"/>
              </w:rPr>
              <w:t xml:space="preserve"> </w:t>
            </w:r>
            <w:r>
              <w:rPr>
                <w:spacing w:val="-2"/>
                <w:sz w:val="20"/>
              </w:rPr>
              <w:t>Храмы.</w:t>
            </w:r>
          </w:p>
        </w:tc>
      </w:tr>
      <w:tr w:rsidR="003324B1" w14:paraId="296B05AE" w14:textId="77777777">
        <w:trPr>
          <w:trHeight w:val="967"/>
        </w:trPr>
        <w:tc>
          <w:tcPr>
            <w:tcW w:w="2208" w:type="dxa"/>
          </w:tcPr>
          <w:p w14:paraId="61065C93" w14:textId="77777777" w:rsidR="003324B1" w:rsidRDefault="007415B4" w:rsidP="007A5120">
            <w:pPr>
              <w:pStyle w:val="a5"/>
              <w:ind w:left="284" w:right="284"/>
              <w:jc w:val="both"/>
              <w:rPr>
                <w:sz w:val="20"/>
              </w:rPr>
            </w:pPr>
            <w:r>
              <w:rPr>
                <w:sz w:val="20"/>
              </w:rPr>
              <w:t xml:space="preserve">Древняя Греция. </w:t>
            </w:r>
            <w:r>
              <w:rPr>
                <w:spacing w:val="-4"/>
                <w:sz w:val="20"/>
              </w:rPr>
              <w:t>Эллинизм</w:t>
            </w:r>
            <w:r>
              <w:rPr>
                <w:spacing w:val="-15"/>
                <w:sz w:val="20"/>
              </w:rPr>
              <w:t xml:space="preserve"> </w:t>
            </w:r>
            <w:r>
              <w:rPr>
                <w:spacing w:val="-4"/>
                <w:sz w:val="20"/>
              </w:rPr>
              <w:t xml:space="preserve">Древнейшая </w:t>
            </w:r>
            <w:r>
              <w:rPr>
                <w:spacing w:val="-2"/>
                <w:sz w:val="20"/>
              </w:rPr>
              <w:t>Греция</w:t>
            </w:r>
          </w:p>
        </w:tc>
        <w:tc>
          <w:tcPr>
            <w:tcW w:w="7789" w:type="dxa"/>
          </w:tcPr>
          <w:p w14:paraId="4C1A563B" w14:textId="77777777" w:rsidR="003324B1" w:rsidRDefault="007415B4" w:rsidP="007A5120">
            <w:pPr>
              <w:pStyle w:val="a5"/>
              <w:ind w:left="284" w:right="284"/>
              <w:jc w:val="both"/>
              <w:rPr>
                <w:sz w:val="20"/>
              </w:rPr>
            </w:pPr>
            <w:r>
              <w:rPr>
                <w:sz w:val="20"/>
              </w:rPr>
              <w:t>Природные</w:t>
            </w:r>
            <w:r>
              <w:rPr>
                <w:spacing w:val="-13"/>
                <w:sz w:val="20"/>
              </w:rPr>
              <w:t xml:space="preserve"> </w:t>
            </w:r>
            <w:r>
              <w:rPr>
                <w:sz w:val="20"/>
              </w:rPr>
              <w:t>условия</w:t>
            </w:r>
            <w:r>
              <w:rPr>
                <w:spacing w:val="-12"/>
                <w:sz w:val="20"/>
              </w:rPr>
              <w:t xml:space="preserve"> </w:t>
            </w:r>
            <w:r>
              <w:rPr>
                <w:sz w:val="20"/>
              </w:rPr>
              <w:t>Древней</w:t>
            </w:r>
            <w:r>
              <w:rPr>
                <w:spacing w:val="-13"/>
                <w:sz w:val="20"/>
              </w:rPr>
              <w:t xml:space="preserve"> </w:t>
            </w:r>
            <w:r>
              <w:rPr>
                <w:sz w:val="20"/>
              </w:rPr>
              <w:t>Греции.</w:t>
            </w:r>
            <w:r>
              <w:rPr>
                <w:spacing w:val="-12"/>
                <w:sz w:val="20"/>
              </w:rPr>
              <w:t xml:space="preserve"> </w:t>
            </w:r>
            <w:r>
              <w:rPr>
                <w:sz w:val="20"/>
              </w:rPr>
              <w:t>Занятия</w:t>
            </w:r>
            <w:r>
              <w:rPr>
                <w:spacing w:val="-13"/>
                <w:sz w:val="20"/>
              </w:rPr>
              <w:t xml:space="preserve"> </w:t>
            </w:r>
            <w:r>
              <w:rPr>
                <w:sz w:val="20"/>
              </w:rPr>
              <w:t>населения.</w:t>
            </w:r>
            <w:r>
              <w:rPr>
                <w:spacing w:val="-12"/>
                <w:sz w:val="20"/>
              </w:rPr>
              <w:t xml:space="preserve"> </w:t>
            </w:r>
            <w:r>
              <w:rPr>
                <w:sz w:val="20"/>
              </w:rPr>
              <w:t>Древнейшие</w:t>
            </w:r>
            <w:r>
              <w:rPr>
                <w:spacing w:val="-13"/>
                <w:sz w:val="20"/>
              </w:rPr>
              <w:t xml:space="preserve"> </w:t>
            </w:r>
            <w:r>
              <w:rPr>
                <w:sz w:val="20"/>
              </w:rPr>
              <w:t>государства</w:t>
            </w:r>
            <w:r>
              <w:rPr>
                <w:spacing w:val="-12"/>
                <w:sz w:val="20"/>
              </w:rPr>
              <w:t xml:space="preserve"> </w:t>
            </w:r>
            <w:r>
              <w:rPr>
                <w:sz w:val="20"/>
              </w:rPr>
              <w:t xml:space="preserve">на Крите. Расцвет и гибель Минойской цивилизации. Государства ахейской Греции (Микены, </w:t>
            </w:r>
            <w:proofErr w:type="spellStart"/>
            <w:r>
              <w:rPr>
                <w:sz w:val="20"/>
              </w:rPr>
              <w:t>Тиринф</w:t>
            </w:r>
            <w:proofErr w:type="spellEnd"/>
            <w:r>
              <w:rPr>
                <w:sz w:val="20"/>
              </w:rPr>
              <w:t>). Троянская война. Вторжение дорийских племен. Поэмы Гомера "Илиада", "Одиссея".</w:t>
            </w:r>
          </w:p>
        </w:tc>
      </w:tr>
      <w:tr w:rsidR="003324B1" w14:paraId="0DD41774" w14:textId="77777777">
        <w:trPr>
          <w:trHeight w:val="3037"/>
        </w:trPr>
        <w:tc>
          <w:tcPr>
            <w:tcW w:w="2208" w:type="dxa"/>
          </w:tcPr>
          <w:p w14:paraId="09C59B70" w14:textId="77777777" w:rsidR="003324B1" w:rsidRDefault="003324B1" w:rsidP="007A5120">
            <w:pPr>
              <w:pStyle w:val="a5"/>
              <w:ind w:left="284" w:right="284"/>
              <w:jc w:val="both"/>
              <w:rPr>
                <w:sz w:val="20"/>
              </w:rPr>
            </w:pPr>
          </w:p>
          <w:p w14:paraId="7CE8C624" w14:textId="77777777" w:rsidR="003324B1" w:rsidRDefault="003324B1" w:rsidP="007A5120">
            <w:pPr>
              <w:pStyle w:val="a5"/>
              <w:ind w:left="284" w:right="284"/>
              <w:jc w:val="both"/>
              <w:rPr>
                <w:sz w:val="20"/>
              </w:rPr>
            </w:pPr>
          </w:p>
          <w:p w14:paraId="09064499" w14:textId="77777777" w:rsidR="003324B1" w:rsidRDefault="003324B1" w:rsidP="007A5120">
            <w:pPr>
              <w:pStyle w:val="a5"/>
              <w:ind w:left="284" w:right="284"/>
              <w:jc w:val="both"/>
              <w:rPr>
                <w:sz w:val="20"/>
              </w:rPr>
            </w:pPr>
          </w:p>
          <w:p w14:paraId="50825C40" w14:textId="77777777" w:rsidR="003324B1" w:rsidRDefault="003324B1" w:rsidP="007A5120">
            <w:pPr>
              <w:pStyle w:val="a5"/>
              <w:ind w:left="284" w:right="284"/>
              <w:jc w:val="both"/>
              <w:rPr>
                <w:sz w:val="20"/>
              </w:rPr>
            </w:pPr>
          </w:p>
          <w:p w14:paraId="3419E5B5" w14:textId="77777777" w:rsidR="003324B1" w:rsidRDefault="003324B1" w:rsidP="007A5120">
            <w:pPr>
              <w:pStyle w:val="a5"/>
              <w:ind w:left="284" w:right="284"/>
              <w:jc w:val="both"/>
              <w:rPr>
                <w:sz w:val="20"/>
              </w:rPr>
            </w:pPr>
          </w:p>
          <w:p w14:paraId="608E1E27" w14:textId="77777777" w:rsidR="003324B1" w:rsidRDefault="003324B1" w:rsidP="007A5120">
            <w:pPr>
              <w:pStyle w:val="a5"/>
              <w:ind w:left="284" w:right="284"/>
              <w:jc w:val="both"/>
              <w:rPr>
                <w:sz w:val="20"/>
              </w:rPr>
            </w:pPr>
          </w:p>
          <w:p w14:paraId="4727B05C" w14:textId="77777777" w:rsidR="003324B1" w:rsidRDefault="007415B4" w:rsidP="007A5120">
            <w:pPr>
              <w:pStyle w:val="a5"/>
              <w:ind w:left="284" w:right="284"/>
              <w:jc w:val="both"/>
              <w:rPr>
                <w:sz w:val="20"/>
              </w:rPr>
            </w:pPr>
            <w:r>
              <w:rPr>
                <w:spacing w:val="-2"/>
                <w:sz w:val="20"/>
              </w:rPr>
              <w:t>Греческие</w:t>
            </w:r>
            <w:r>
              <w:rPr>
                <w:spacing w:val="-6"/>
                <w:sz w:val="20"/>
              </w:rPr>
              <w:t xml:space="preserve"> </w:t>
            </w:r>
            <w:r>
              <w:rPr>
                <w:spacing w:val="-2"/>
                <w:sz w:val="20"/>
              </w:rPr>
              <w:t>полисы.</w:t>
            </w:r>
          </w:p>
        </w:tc>
        <w:tc>
          <w:tcPr>
            <w:tcW w:w="7789" w:type="dxa"/>
          </w:tcPr>
          <w:p w14:paraId="58A58C5E" w14:textId="77777777" w:rsidR="003324B1" w:rsidRDefault="007415B4" w:rsidP="007A5120">
            <w:pPr>
              <w:pStyle w:val="a5"/>
              <w:ind w:left="284" w:right="284"/>
              <w:jc w:val="both"/>
              <w:rPr>
                <w:sz w:val="20"/>
              </w:rPr>
            </w:pPr>
            <w:r>
              <w:rPr>
                <w:sz w:val="20"/>
              </w:rPr>
              <w:t>Подъем</w:t>
            </w:r>
            <w:r>
              <w:rPr>
                <w:spacing w:val="-13"/>
                <w:sz w:val="20"/>
              </w:rPr>
              <w:t xml:space="preserve"> </w:t>
            </w:r>
            <w:r>
              <w:rPr>
                <w:sz w:val="20"/>
              </w:rPr>
              <w:t>хозяйственной</w:t>
            </w:r>
            <w:r>
              <w:rPr>
                <w:spacing w:val="-12"/>
                <w:sz w:val="20"/>
              </w:rPr>
              <w:t xml:space="preserve"> </w:t>
            </w:r>
            <w:r>
              <w:rPr>
                <w:sz w:val="20"/>
              </w:rPr>
              <w:t>жизни</w:t>
            </w:r>
            <w:r>
              <w:rPr>
                <w:spacing w:val="-13"/>
                <w:sz w:val="20"/>
              </w:rPr>
              <w:t xml:space="preserve"> </w:t>
            </w:r>
            <w:r>
              <w:rPr>
                <w:sz w:val="20"/>
              </w:rPr>
              <w:t>после</w:t>
            </w:r>
            <w:r>
              <w:rPr>
                <w:spacing w:val="-12"/>
                <w:sz w:val="20"/>
              </w:rPr>
              <w:t xml:space="preserve"> </w:t>
            </w:r>
            <w:r>
              <w:rPr>
                <w:sz w:val="20"/>
              </w:rPr>
              <w:t>"темных</w:t>
            </w:r>
            <w:r>
              <w:rPr>
                <w:spacing w:val="-13"/>
                <w:sz w:val="20"/>
              </w:rPr>
              <w:t xml:space="preserve"> </w:t>
            </w:r>
            <w:r>
              <w:rPr>
                <w:sz w:val="20"/>
              </w:rPr>
              <w:t>веков".</w:t>
            </w:r>
            <w:r>
              <w:rPr>
                <w:spacing w:val="-12"/>
                <w:sz w:val="20"/>
              </w:rPr>
              <w:t xml:space="preserve"> </w:t>
            </w:r>
            <w:r>
              <w:rPr>
                <w:sz w:val="20"/>
              </w:rPr>
              <w:t>Развитие</w:t>
            </w:r>
            <w:r>
              <w:rPr>
                <w:spacing w:val="-13"/>
                <w:sz w:val="20"/>
              </w:rPr>
              <w:t xml:space="preserve"> </w:t>
            </w:r>
            <w:r>
              <w:rPr>
                <w:sz w:val="20"/>
              </w:rPr>
              <w:t>земледелия</w:t>
            </w:r>
            <w:r>
              <w:rPr>
                <w:spacing w:val="-12"/>
                <w:sz w:val="20"/>
              </w:rPr>
              <w:t xml:space="preserve"> </w:t>
            </w:r>
            <w:r>
              <w:rPr>
                <w:sz w:val="20"/>
              </w:rPr>
              <w:t>и</w:t>
            </w:r>
            <w:r>
              <w:rPr>
                <w:spacing w:val="-13"/>
                <w:sz w:val="20"/>
              </w:rPr>
              <w:t xml:space="preserve"> </w:t>
            </w:r>
            <w:r>
              <w:rPr>
                <w:sz w:val="20"/>
              </w:rPr>
              <w:t>ремесла. Становление</w:t>
            </w:r>
            <w:r>
              <w:rPr>
                <w:spacing w:val="-3"/>
                <w:sz w:val="20"/>
              </w:rPr>
              <w:t xml:space="preserve"> </w:t>
            </w:r>
            <w:r>
              <w:rPr>
                <w:sz w:val="20"/>
              </w:rPr>
              <w:t>полисов,</w:t>
            </w:r>
            <w:r>
              <w:rPr>
                <w:spacing w:val="-5"/>
                <w:sz w:val="20"/>
              </w:rPr>
              <w:t xml:space="preserve"> </w:t>
            </w:r>
            <w:r>
              <w:rPr>
                <w:sz w:val="20"/>
              </w:rPr>
              <w:t>их</w:t>
            </w:r>
            <w:r>
              <w:rPr>
                <w:spacing w:val="-2"/>
                <w:sz w:val="20"/>
              </w:rPr>
              <w:t xml:space="preserve"> </w:t>
            </w:r>
            <w:r>
              <w:rPr>
                <w:sz w:val="20"/>
              </w:rPr>
              <w:t>политическое устройство.</w:t>
            </w:r>
            <w:r>
              <w:rPr>
                <w:spacing w:val="-2"/>
                <w:sz w:val="20"/>
              </w:rPr>
              <w:t xml:space="preserve"> </w:t>
            </w:r>
            <w:r>
              <w:rPr>
                <w:sz w:val="20"/>
              </w:rPr>
              <w:t>Аристократия</w:t>
            </w:r>
            <w:r>
              <w:rPr>
                <w:spacing w:val="-1"/>
                <w:sz w:val="20"/>
              </w:rPr>
              <w:t xml:space="preserve"> </w:t>
            </w:r>
            <w:r>
              <w:rPr>
                <w:sz w:val="20"/>
              </w:rPr>
              <w:t>и</w:t>
            </w:r>
            <w:r>
              <w:rPr>
                <w:spacing w:val="-4"/>
                <w:sz w:val="20"/>
              </w:rPr>
              <w:t xml:space="preserve"> </w:t>
            </w:r>
            <w:r>
              <w:rPr>
                <w:sz w:val="20"/>
              </w:rPr>
              <w:t>демос.</w:t>
            </w:r>
            <w:r>
              <w:rPr>
                <w:spacing w:val="-5"/>
                <w:sz w:val="20"/>
              </w:rPr>
              <w:t xml:space="preserve"> </w:t>
            </w:r>
            <w:r>
              <w:rPr>
                <w:sz w:val="20"/>
              </w:rPr>
              <w:t>Великая греческая колонизация. Метрополии и колонии.</w:t>
            </w:r>
          </w:p>
          <w:p w14:paraId="6206CEE8" w14:textId="77777777" w:rsidR="003324B1" w:rsidRDefault="007415B4" w:rsidP="007A5120">
            <w:pPr>
              <w:pStyle w:val="a5"/>
              <w:ind w:left="284" w:right="284"/>
              <w:jc w:val="both"/>
              <w:rPr>
                <w:sz w:val="20"/>
              </w:rPr>
            </w:pPr>
            <w:r>
              <w:rPr>
                <w:sz w:val="20"/>
              </w:rPr>
              <w:t xml:space="preserve">Афины: утверждение демократии. Законы Солона. Реформы </w:t>
            </w:r>
            <w:proofErr w:type="spellStart"/>
            <w:r>
              <w:rPr>
                <w:sz w:val="20"/>
              </w:rPr>
              <w:t>Клисфена</w:t>
            </w:r>
            <w:proofErr w:type="spellEnd"/>
            <w:r>
              <w:rPr>
                <w:sz w:val="20"/>
              </w:rPr>
              <w:t xml:space="preserve">, их значение. </w:t>
            </w:r>
            <w:r>
              <w:rPr>
                <w:spacing w:val="-2"/>
                <w:sz w:val="20"/>
              </w:rPr>
              <w:t xml:space="preserve">Спарта: </w:t>
            </w:r>
            <w:r>
              <w:rPr>
                <w:spacing w:val="-2"/>
                <w:sz w:val="20"/>
              </w:rPr>
              <w:t xml:space="preserve">основные группы населения, политическое устройство. Спартанское воспитание. </w:t>
            </w:r>
            <w:r>
              <w:rPr>
                <w:sz w:val="20"/>
              </w:rPr>
              <w:t>Греко-персидские войны. Причины войн. Походы персов на Грецию. Битва при Марафоне, ее значение.</w:t>
            </w:r>
          </w:p>
          <w:p w14:paraId="3A3C958A" w14:textId="77777777" w:rsidR="003324B1" w:rsidRDefault="007415B4" w:rsidP="007A5120">
            <w:pPr>
              <w:pStyle w:val="a5"/>
              <w:ind w:left="284" w:right="284"/>
              <w:jc w:val="both"/>
              <w:rPr>
                <w:sz w:val="20"/>
              </w:rPr>
            </w:pPr>
            <w:r>
              <w:rPr>
                <w:sz w:val="20"/>
              </w:rPr>
              <w:t xml:space="preserve">Усиление афинского могущества; </w:t>
            </w:r>
            <w:proofErr w:type="spellStart"/>
            <w:r>
              <w:rPr>
                <w:sz w:val="20"/>
              </w:rPr>
              <w:t>Фемистокл</w:t>
            </w:r>
            <w:proofErr w:type="spellEnd"/>
            <w:r>
              <w:rPr>
                <w:sz w:val="20"/>
              </w:rPr>
              <w:t>.</w:t>
            </w:r>
            <w:r>
              <w:rPr>
                <w:spacing w:val="-2"/>
                <w:sz w:val="20"/>
              </w:rPr>
              <w:t xml:space="preserve"> </w:t>
            </w:r>
            <w:r>
              <w:rPr>
                <w:sz w:val="20"/>
              </w:rPr>
              <w:t>Битва при Фермопилах. Захват персами Аттик</w:t>
            </w:r>
            <w:r>
              <w:rPr>
                <w:sz w:val="20"/>
              </w:rPr>
              <w:t>и.</w:t>
            </w:r>
            <w:r>
              <w:rPr>
                <w:spacing w:val="-9"/>
                <w:sz w:val="20"/>
              </w:rPr>
              <w:t xml:space="preserve"> </w:t>
            </w:r>
            <w:r>
              <w:rPr>
                <w:sz w:val="20"/>
              </w:rPr>
              <w:t>Победы</w:t>
            </w:r>
            <w:r>
              <w:rPr>
                <w:spacing w:val="-9"/>
                <w:sz w:val="20"/>
              </w:rPr>
              <w:t xml:space="preserve"> </w:t>
            </w:r>
            <w:r>
              <w:rPr>
                <w:sz w:val="20"/>
              </w:rPr>
              <w:t>греков</w:t>
            </w:r>
            <w:r>
              <w:rPr>
                <w:spacing w:val="-8"/>
                <w:sz w:val="20"/>
              </w:rPr>
              <w:t xml:space="preserve"> </w:t>
            </w:r>
            <w:r>
              <w:rPr>
                <w:sz w:val="20"/>
              </w:rPr>
              <w:t>в</w:t>
            </w:r>
            <w:r>
              <w:rPr>
                <w:spacing w:val="-8"/>
                <w:sz w:val="20"/>
              </w:rPr>
              <w:t xml:space="preserve"> </w:t>
            </w:r>
            <w:proofErr w:type="spellStart"/>
            <w:r>
              <w:rPr>
                <w:sz w:val="20"/>
              </w:rPr>
              <w:t>Саламинском</w:t>
            </w:r>
            <w:proofErr w:type="spellEnd"/>
            <w:r>
              <w:rPr>
                <w:spacing w:val="-9"/>
                <w:sz w:val="20"/>
              </w:rPr>
              <w:t xml:space="preserve"> </w:t>
            </w:r>
            <w:r>
              <w:rPr>
                <w:sz w:val="20"/>
              </w:rPr>
              <w:t>сражении,</w:t>
            </w:r>
            <w:r>
              <w:rPr>
                <w:spacing w:val="-9"/>
                <w:sz w:val="20"/>
              </w:rPr>
              <w:t xml:space="preserve"> </w:t>
            </w:r>
            <w:r>
              <w:rPr>
                <w:sz w:val="20"/>
              </w:rPr>
              <w:t>при</w:t>
            </w:r>
            <w:r>
              <w:rPr>
                <w:spacing w:val="-8"/>
                <w:sz w:val="20"/>
              </w:rPr>
              <w:t xml:space="preserve"> </w:t>
            </w:r>
            <w:proofErr w:type="spellStart"/>
            <w:r>
              <w:rPr>
                <w:sz w:val="20"/>
              </w:rPr>
              <w:t>Платеях</w:t>
            </w:r>
            <w:proofErr w:type="spellEnd"/>
            <w:r>
              <w:rPr>
                <w:spacing w:val="-6"/>
                <w:sz w:val="20"/>
              </w:rPr>
              <w:t xml:space="preserve"> </w:t>
            </w:r>
            <w:r>
              <w:rPr>
                <w:sz w:val="20"/>
              </w:rPr>
              <w:t>и</w:t>
            </w:r>
            <w:r>
              <w:rPr>
                <w:spacing w:val="-8"/>
                <w:sz w:val="20"/>
              </w:rPr>
              <w:t xml:space="preserve"> </w:t>
            </w:r>
            <w:proofErr w:type="spellStart"/>
            <w:r>
              <w:rPr>
                <w:sz w:val="20"/>
              </w:rPr>
              <w:t>Микале</w:t>
            </w:r>
            <w:proofErr w:type="spellEnd"/>
            <w:r>
              <w:rPr>
                <w:sz w:val="20"/>
              </w:rPr>
              <w:t>.</w:t>
            </w:r>
            <w:r>
              <w:rPr>
                <w:spacing w:val="-9"/>
                <w:sz w:val="20"/>
              </w:rPr>
              <w:t xml:space="preserve"> </w:t>
            </w:r>
            <w:r>
              <w:rPr>
                <w:sz w:val="20"/>
              </w:rPr>
              <w:t>Итоги</w:t>
            </w:r>
            <w:r>
              <w:rPr>
                <w:spacing w:val="-6"/>
                <w:sz w:val="20"/>
              </w:rPr>
              <w:t xml:space="preserve"> </w:t>
            </w:r>
            <w:r>
              <w:rPr>
                <w:sz w:val="20"/>
              </w:rPr>
              <w:t>греко- персидских войн.</w:t>
            </w:r>
          </w:p>
          <w:p w14:paraId="4141A141" w14:textId="77777777" w:rsidR="003324B1" w:rsidRDefault="007415B4" w:rsidP="007A5120">
            <w:pPr>
              <w:pStyle w:val="a5"/>
              <w:ind w:left="284" w:right="284"/>
              <w:jc w:val="both"/>
              <w:rPr>
                <w:sz w:val="20"/>
              </w:rPr>
            </w:pPr>
            <w:r>
              <w:rPr>
                <w:sz w:val="20"/>
              </w:rPr>
              <w:t>Возвышение Афинского государства. Афины при Перикле. Хозяйственная жизнь. Развитие</w:t>
            </w:r>
            <w:r>
              <w:rPr>
                <w:spacing w:val="-13"/>
                <w:sz w:val="20"/>
              </w:rPr>
              <w:t xml:space="preserve"> </w:t>
            </w:r>
            <w:r>
              <w:rPr>
                <w:sz w:val="20"/>
              </w:rPr>
              <w:t>рабовладения.</w:t>
            </w:r>
            <w:r>
              <w:rPr>
                <w:spacing w:val="-12"/>
                <w:sz w:val="20"/>
              </w:rPr>
              <w:t xml:space="preserve"> </w:t>
            </w:r>
            <w:r>
              <w:rPr>
                <w:sz w:val="20"/>
              </w:rPr>
              <w:t>Пелопоннесская</w:t>
            </w:r>
            <w:r>
              <w:rPr>
                <w:spacing w:val="-11"/>
                <w:sz w:val="20"/>
              </w:rPr>
              <w:t xml:space="preserve"> </w:t>
            </w:r>
            <w:r>
              <w:rPr>
                <w:sz w:val="20"/>
              </w:rPr>
              <w:t>война:</w:t>
            </w:r>
            <w:r>
              <w:rPr>
                <w:spacing w:val="-11"/>
                <w:sz w:val="20"/>
              </w:rPr>
              <w:t xml:space="preserve"> </w:t>
            </w:r>
            <w:r>
              <w:rPr>
                <w:sz w:val="20"/>
              </w:rPr>
              <w:t>причины,</w:t>
            </w:r>
            <w:r>
              <w:rPr>
                <w:spacing w:val="-13"/>
                <w:sz w:val="20"/>
              </w:rPr>
              <w:t xml:space="preserve"> </w:t>
            </w:r>
            <w:r>
              <w:rPr>
                <w:sz w:val="20"/>
              </w:rPr>
              <w:t>участники,</w:t>
            </w:r>
            <w:r>
              <w:rPr>
                <w:spacing w:val="-12"/>
                <w:sz w:val="20"/>
              </w:rPr>
              <w:t xml:space="preserve"> </w:t>
            </w:r>
            <w:r>
              <w:rPr>
                <w:sz w:val="20"/>
              </w:rPr>
              <w:t>итоги.</w:t>
            </w:r>
            <w:r>
              <w:rPr>
                <w:spacing w:val="-13"/>
                <w:sz w:val="20"/>
              </w:rPr>
              <w:t xml:space="preserve"> </w:t>
            </w:r>
            <w:r>
              <w:rPr>
                <w:sz w:val="20"/>
              </w:rPr>
              <w:t xml:space="preserve">Упадок </w:t>
            </w:r>
            <w:r>
              <w:rPr>
                <w:spacing w:val="-2"/>
                <w:sz w:val="20"/>
              </w:rPr>
              <w:t>Эллады.</w:t>
            </w:r>
          </w:p>
        </w:tc>
      </w:tr>
      <w:tr w:rsidR="003324B1" w14:paraId="70555428" w14:textId="77777777">
        <w:trPr>
          <w:trHeight w:val="967"/>
        </w:trPr>
        <w:tc>
          <w:tcPr>
            <w:tcW w:w="2208" w:type="dxa"/>
          </w:tcPr>
          <w:p w14:paraId="1C9472A4" w14:textId="77777777" w:rsidR="003324B1" w:rsidRDefault="003324B1" w:rsidP="007A5120">
            <w:pPr>
              <w:pStyle w:val="a5"/>
              <w:ind w:left="284" w:right="284"/>
              <w:jc w:val="both"/>
              <w:rPr>
                <w:sz w:val="20"/>
              </w:rPr>
            </w:pPr>
          </w:p>
          <w:p w14:paraId="05FECB95" w14:textId="77777777" w:rsidR="003324B1" w:rsidRDefault="007415B4" w:rsidP="007A5120">
            <w:pPr>
              <w:pStyle w:val="a5"/>
              <w:ind w:left="284" w:right="284"/>
              <w:jc w:val="both"/>
              <w:rPr>
                <w:sz w:val="20"/>
              </w:rPr>
            </w:pPr>
            <w:r>
              <w:rPr>
                <w:spacing w:val="-4"/>
                <w:sz w:val="20"/>
              </w:rPr>
              <w:t>Культура</w:t>
            </w:r>
            <w:r>
              <w:rPr>
                <w:spacing w:val="-16"/>
                <w:sz w:val="20"/>
              </w:rPr>
              <w:t xml:space="preserve"> </w:t>
            </w:r>
            <w:r>
              <w:rPr>
                <w:spacing w:val="-4"/>
                <w:sz w:val="20"/>
              </w:rPr>
              <w:t xml:space="preserve">Древней </w:t>
            </w:r>
            <w:r>
              <w:rPr>
                <w:spacing w:val="-2"/>
                <w:sz w:val="20"/>
              </w:rPr>
              <w:t>Греции.</w:t>
            </w:r>
          </w:p>
        </w:tc>
        <w:tc>
          <w:tcPr>
            <w:tcW w:w="7789" w:type="dxa"/>
          </w:tcPr>
          <w:p w14:paraId="1AD4C9FB" w14:textId="77777777" w:rsidR="003324B1" w:rsidRDefault="007415B4" w:rsidP="007A5120">
            <w:pPr>
              <w:pStyle w:val="a5"/>
              <w:ind w:left="284" w:right="284"/>
              <w:jc w:val="both"/>
              <w:rPr>
                <w:sz w:val="20"/>
              </w:rPr>
            </w:pPr>
            <w:r>
              <w:rPr>
                <w:sz w:val="20"/>
              </w:rPr>
              <w:t>Религия</w:t>
            </w:r>
            <w:r>
              <w:rPr>
                <w:spacing w:val="-13"/>
                <w:sz w:val="20"/>
              </w:rPr>
              <w:t xml:space="preserve"> </w:t>
            </w:r>
            <w:r>
              <w:rPr>
                <w:sz w:val="20"/>
              </w:rPr>
              <w:t>древних</w:t>
            </w:r>
            <w:r>
              <w:rPr>
                <w:spacing w:val="-12"/>
                <w:sz w:val="20"/>
              </w:rPr>
              <w:t xml:space="preserve"> </w:t>
            </w:r>
            <w:r>
              <w:rPr>
                <w:sz w:val="20"/>
              </w:rPr>
              <w:t>греков;</w:t>
            </w:r>
            <w:r>
              <w:rPr>
                <w:spacing w:val="-13"/>
                <w:sz w:val="20"/>
              </w:rPr>
              <w:t xml:space="preserve"> </w:t>
            </w:r>
            <w:r>
              <w:rPr>
                <w:sz w:val="20"/>
              </w:rPr>
              <w:t>пантеон</w:t>
            </w:r>
            <w:r>
              <w:rPr>
                <w:spacing w:val="-12"/>
                <w:sz w:val="20"/>
              </w:rPr>
              <w:t xml:space="preserve"> </w:t>
            </w:r>
            <w:r>
              <w:rPr>
                <w:sz w:val="20"/>
              </w:rPr>
              <w:t>богов.</w:t>
            </w:r>
            <w:r>
              <w:rPr>
                <w:spacing w:val="-13"/>
                <w:sz w:val="20"/>
              </w:rPr>
              <w:t xml:space="preserve"> </w:t>
            </w:r>
            <w:r>
              <w:rPr>
                <w:sz w:val="20"/>
              </w:rPr>
              <w:t>Храмы</w:t>
            </w:r>
            <w:r>
              <w:rPr>
                <w:spacing w:val="-12"/>
                <w:sz w:val="20"/>
              </w:rPr>
              <w:t xml:space="preserve"> </w:t>
            </w:r>
            <w:r>
              <w:rPr>
                <w:sz w:val="20"/>
              </w:rPr>
              <w:t>и</w:t>
            </w:r>
            <w:r>
              <w:rPr>
                <w:spacing w:val="-13"/>
                <w:sz w:val="20"/>
              </w:rPr>
              <w:t xml:space="preserve"> </w:t>
            </w:r>
            <w:r>
              <w:rPr>
                <w:sz w:val="20"/>
              </w:rPr>
              <w:t>жрецы.</w:t>
            </w:r>
            <w:r>
              <w:rPr>
                <w:spacing w:val="-12"/>
                <w:sz w:val="20"/>
              </w:rPr>
              <w:t xml:space="preserve"> </w:t>
            </w:r>
            <w:r>
              <w:rPr>
                <w:sz w:val="20"/>
              </w:rPr>
              <w:t>Развитие</w:t>
            </w:r>
            <w:r>
              <w:rPr>
                <w:spacing w:val="-13"/>
                <w:sz w:val="20"/>
              </w:rPr>
              <w:t xml:space="preserve"> </w:t>
            </w:r>
            <w:r>
              <w:rPr>
                <w:sz w:val="20"/>
              </w:rPr>
              <w:t>наук.</w:t>
            </w:r>
            <w:r>
              <w:rPr>
                <w:spacing w:val="-12"/>
                <w:sz w:val="20"/>
              </w:rPr>
              <w:t xml:space="preserve"> </w:t>
            </w:r>
            <w:r>
              <w:rPr>
                <w:sz w:val="20"/>
              </w:rPr>
              <w:t>Греческая философия. Школа образование. Литература. Греческое искусство: архитектура, скульптура.</w:t>
            </w:r>
            <w:r>
              <w:rPr>
                <w:spacing w:val="-3"/>
                <w:sz w:val="20"/>
              </w:rPr>
              <w:t xml:space="preserve"> </w:t>
            </w:r>
            <w:r>
              <w:rPr>
                <w:sz w:val="20"/>
              </w:rPr>
              <w:t>Повседневная</w:t>
            </w:r>
            <w:r>
              <w:rPr>
                <w:spacing w:val="-4"/>
                <w:sz w:val="20"/>
              </w:rPr>
              <w:t xml:space="preserve"> </w:t>
            </w:r>
            <w:r>
              <w:rPr>
                <w:sz w:val="20"/>
              </w:rPr>
              <w:t>жизнь</w:t>
            </w:r>
            <w:r>
              <w:rPr>
                <w:spacing w:val="-4"/>
                <w:sz w:val="20"/>
              </w:rPr>
              <w:t xml:space="preserve"> </w:t>
            </w:r>
            <w:r>
              <w:rPr>
                <w:sz w:val="20"/>
              </w:rPr>
              <w:t>и</w:t>
            </w:r>
            <w:r>
              <w:rPr>
                <w:spacing w:val="-5"/>
                <w:sz w:val="20"/>
              </w:rPr>
              <w:t xml:space="preserve"> </w:t>
            </w:r>
            <w:r>
              <w:rPr>
                <w:sz w:val="20"/>
              </w:rPr>
              <w:t>быт</w:t>
            </w:r>
            <w:r>
              <w:rPr>
                <w:spacing w:val="-3"/>
                <w:sz w:val="20"/>
              </w:rPr>
              <w:t xml:space="preserve"> </w:t>
            </w:r>
            <w:r>
              <w:rPr>
                <w:sz w:val="20"/>
              </w:rPr>
              <w:t>древних</w:t>
            </w:r>
            <w:r>
              <w:rPr>
                <w:spacing w:val="-3"/>
                <w:sz w:val="20"/>
              </w:rPr>
              <w:t xml:space="preserve"> </w:t>
            </w:r>
            <w:r>
              <w:rPr>
                <w:sz w:val="20"/>
              </w:rPr>
              <w:t>греков.</w:t>
            </w:r>
            <w:r>
              <w:rPr>
                <w:spacing w:val="-3"/>
                <w:sz w:val="20"/>
              </w:rPr>
              <w:t xml:space="preserve"> </w:t>
            </w:r>
            <w:r>
              <w:rPr>
                <w:sz w:val="20"/>
              </w:rPr>
              <w:t>Досуг</w:t>
            </w:r>
            <w:r>
              <w:rPr>
                <w:spacing w:val="-3"/>
                <w:sz w:val="20"/>
              </w:rPr>
              <w:t xml:space="preserve"> </w:t>
            </w:r>
            <w:r>
              <w:rPr>
                <w:sz w:val="20"/>
              </w:rPr>
              <w:t>(театр,</w:t>
            </w:r>
            <w:r>
              <w:rPr>
                <w:spacing w:val="-6"/>
                <w:sz w:val="20"/>
              </w:rPr>
              <w:t xml:space="preserve"> </w:t>
            </w:r>
            <w:r>
              <w:rPr>
                <w:sz w:val="20"/>
              </w:rPr>
              <w:t>спортивные состязания). Общегреческие игры в Олимпии.</w:t>
            </w:r>
          </w:p>
        </w:tc>
      </w:tr>
      <w:tr w:rsidR="003324B1" w14:paraId="07BDC4D1" w14:textId="77777777">
        <w:trPr>
          <w:trHeight w:val="965"/>
        </w:trPr>
        <w:tc>
          <w:tcPr>
            <w:tcW w:w="2208" w:type="dxa"/>
          </w:tcPr>
          <w:p w14:paraId="148A88A8" w14:textId="77777777" w:rsidR="003324B1" w:rsidRDefault="003324B1" w:rsidP="007A5120">
            <w:pPr>
              <w:pStyle w:val="a5"/>
              <w:ind w:left="284" w:right="284"/>
              <w:jc w:val="both"/>
              <w:rPr>
                <w:sz w:val="20"/>
              </w:rPr>
            </w:pPr>
          </w:p>
          <w:p w14:paraId="21A94DE7" w14:textId="77777777" w:rsidR="003324B1" w:rsidRDefault="007415B4" w:rsidP="007A5120">
            <w:pPr>
              <w:pStyle w:val="a5"/>
              <w:ind w:left="284" w:right="284"/>
              <w:jc w:val="both"/>
              <w:rPr>
                <w:sz w:val="20"/>
              </w:rPr>
            </w:pPr>
            <w:r>
              <w:rPr>
                <w:spacing w:val="-2"/>
                <w:sz w:val="20"/>
              </w:rPr>
              <w:t>Македонские завоевания.</w:t>
            </w:r>
            <w:r>
              <w:rPr>
                <w:spacing w:val="-11"/>
                <w:sz w:val="20"/>
              </w:rPr>
              <w:t xml:space="preserve"> </w:t>
            </w:r>
            <w:r>
              <w:rPr>
                <w:spacing w:val="-2"/>
                <w:sz w:val="20"/>
              </w:rPr>
              <w:t>Эллинизм.</w:t>
            </w:r>
          </w:p>
        </w:tc>
        <w:tc>
          <w:tcPr>
            <w:tcW w:w="7789" w:type="dxa"/>
          </w:tcPr>
          <w:p w14:paraId="771E6B95" w14:textId="77777777" w:rsidR="003324B1" w:rsidRDefault="007415B4" w:rsidP="007A5120">
            <w:pPr>
              <w:pStyle w:val="a5"/>
              <w:ind w:left="284" w:right="284"/>
              <w:jc w:val="both"/>
              <w:rPr>
                <w:sz w:val="20"/>
              </w:rPr>
            </w:pPr>
            <w:r>
              <w:rPr>
                <w:sz w:val="20"/>
              </w:rPr>
              <w:t>Возвышение</w:t>
            </w:r>
            <w:r>
              <w:rPr>
                <w:spacing w:val="-13"/>
                <w:sz w:val="20"/>
              </w:rPr>
              <w:t xml:space="preserve"> </w:t>
            </w:r>
            <w:r>
              <w:rPr>
                <w:sz w:val="20"/>
              </w:rPr>
              <w:t>Македонии.</w:t>
            </w:r>
            <w:r>
              <w:rPr>
                <w:spacing w:val="-12"/>
                <w:sz w:val="20"/>
              </w:rPr>
              <w:t xml:space="preserve"> </w:t>
            </w:r>
            <w:r>
              <w:rPr>
                <w:sz w:val="20"/>
              </w:rPr>
              <w:t>Политика</w:t>
            </w:r>
            <w:r>
              <w:rPr>
                <w:spacing w:val="-13"/>
                <w:sz w:val="20"/>
              </w:rPr>
              <w:t xml:space="preserve"> </w:t>
            </w:r>
            <w:r>
              <w:rPr>
                <w:sz w:val="20"/>
              </w:rPr>
              <w:t>Филиппа</w:t>
            </w:r>
            <w:r>
              <w:rPr>
                <w:spacing w:val="-12"/>
                <w:sz w:val="20"/>
              </w:rPr>
              <w:t xml:space="preserve"> </w:t>
            </w:r>
            <w:r>
              <w:rPr>
                <w:sz w:val="20"/>
              </w:rPr>
              <w:t>II.</w:t>
            </w:r>
            <w:r>
              <w:rPr>
                <w:spacing w:val="-14"/>
                <w:sz w:val="20"/>
              </w:rPr>
              <w:t xml:space="preserve"> </w:t>
            </w:r>
            <w:r>
              <w:rPr>
                <w:sz w:val="20"/>
              </w:rPr>
              <w:t>Главенство</w:t>
            </w:r>
            <w:r>
              <w:rPr>
                <w:spacing w:val="-13"/>
                <w:sz w:val="20"/>
              </w:rPr>
              <w:t xml:space="preserve"> </w:t>
            </w:r>
            <w:r>
              <w:rPr>
                <w:sz w:val="20"/>
              </w:rPr>
              <w:t>Македонии</w:t>
            </w:r>
            <w:r>
              <w:rPr>
                <w:spacing w:val="-12"/>
                <w:sz w:val="20"/>
              </w:rPr>
              <w:t xml:space="preserve"> </w:t>
            </w:r>
            <w:r>
              <w:rPr>
                <w:sz w:val="20"/>
              </w:rPr>
              <w:t>над</w:t>
            </w:r>
            <w:r>
              <w:rPr>
                <w:spacing w:val="-13"/>
                <w:sz w:val="20"/>
              </w:rPr>
              <w:t xml:space="preserve"> </w:t>
            </w:r>
            <w:r>
              <w:rPr>
                <w:sz w:val="20"/>
              </w:rPr>
              <w:t>греческими полисами. Коринфский союз. Александр Македонский и его завоевания на Востоке.</w:t>
            </w:r>
          </w:p>
          <w:p w14:paraId="65123D12" w14:textId="77777777" w:rsidR="003324B1" w:rsidRDefault="007415B4" w:rsidP="007A5120">
            <w:pPr>
              <w:pStyle w:val="a5"/>
              <w:ind w:left="284" w:right="284"/>
              <w:jc w:val="both"/>
              <w:rPr>
                <w:sz w:val="20"/>
              </w:rPr>
            </w:pPr>
            <w:r>
              <w:rPr>
                <w:spacing w:val="-2"/>
                <w:sz w:val="20"/>
              </w:rPr>
              <w:t xml:space="preserve">Распад державы Александра Македонского. Эллинистические государства Востока. </w:t>
            </w:r>
            <w:r>
              <w:rPr>
                <w:sz w:val="20"/>
              </w:rPr>
              <w:t>Культура эллинистическ</w:t>
            </w:r>
            <w:r>
              <w:rPr>
                <w:sz w:val="20"/>
              </w:rPr>
              <w:t>ого мира. Александрия Египетская.</w:t>
            </w:r>
          </w:p>
        </w:tc>
      </w:tr>
      <w:tr w:rsidR="003324B1" w14:paraId="64F11843" w14:textId="77777777">
        <w:trPr>
          <w:trHeight w:val="967"/>
        </w:trPr>
        <w:tc>
          <w:tcPr>
            <w:tcW w:w="2208" w:type="dxa"/>
          </w:tcPr>
          <w:p w14:paraId="16344146" w14:textId="77777777" w:rsidR="003324B1" w:rsidRDefault="007415B4" w:rsidP="007A5120">
            <w:pPr>
              <w:pStyle w:val="a5"/>
              <w:ind w:left="284" w:right="284"/>
              <w:jc w:val="both"/>
              <w:rPr>
                <w:sz w:val="20"/>
              </w:rPr>
            </w:pPr>
            <w:r>
              <w:rPr>
                <w:sz w:val="20"/>
              </w:rPr>
              <w:lastRenderedPageBreak/>
              <w:t xml:space="preserve">Древний Рим. </w:t>
            </w:r>
            <w:r>
              <w:rPr>
                <w:spacing w:val="-2"/>
                <w:sz w:val="20"/>
              </w:rPr>
              <w:t>Возникновение Римского</w:t>
            </w:r>
            <w:r>
              <w:rPr>
                <w:spacing w:val="-11"/>
                <w:sz w:val="20"/>
              </w:rPr>
              <w:t xml:space="preserve"> </w:t>
            </w:r>
            <w:r>
              <w:rPr>
                <w:spacing w:val="-2"/>
                <w:sz w:val="20"/>
              </w:rPr>
              <w:t>государства.</w:t>
            </w:r>
          </w:p>
        </w:tc>
        <w:tc>
          <w:tcPr>
            <w:tcW w:w="7789" w:type="dxa"/>
          </w:tcPr>
          <w:p w14:paraId="6DB8C882" w14:textId="77777777" w:rsidR="003324B1" w:rsidRDefault="007415B4" w:rsidP="007A5120">
            <w:pPr>
              <w:pStyle w:val="a5"/>
              <w:ind w:left="284" w:right="284"/>
              <w:jc w:val="both"/>
              <w:rPr>
                <w:sz w:val="20"/>
              </w:rPr>
            </w:pPr>
            <w:r>
              <w:rPr>
                <w:sz w:val="20"/>
              </w:rPr>
              <w:t>Природа</w:t>
            </w:r>
            <w:r>
              <w:rPr>
                <w:spacing w:val="-8"/>
                <w:sz w:val="20"/>
              </w:rPr>
              <w:t xml:space="preserve"> </w:t>
            </w:r>
            <w:r>
              <w:rPr>
                <w:sz w:val="20"/>
              </w:rPr>
              <w:t>и</w:t>
            </w:r>
            <w:r>
              <w:rPr>
                <w:spacing w:val="-7"/>
                <w:sz w:val="20"/>
              </w:rPr>
              <w:t xml:space="preserve"> </w:t>
            </w:r>
            <w:r>
              <w:rPr>
                <w:sz w:val="20"/>
              </w:rPr>
              <w:t>население</w:t>
            </w:r>
            <w:r>
              <w:rPr>
                <w:spacing w:val="-8"/>
                <w:sz w:val="20"/>
              </w:rPr>
              <w:t xml:space="preserve"> </w:t>
            </w:r>
            <w:r>
              <w:rPr>
                <w:sz w:val="20"/>
              </w:rPr>
              <w:t>Апеннинского</w:t>
            </w:r>
            <w:r>
              <w:rPr>
                <w:spacing w:val="-7"/>
                <w:sz w:val="20"/>
              </w:rPr>
              <w:t xml:space="preserve"> </w:t>
            </w:r>
            <w:r>
              <w:rPr>
                <w:sz w:val="20"/>
              </w:rPr>
              <w:t>полуострова</w:t>
            </w:r>
            <w:r>
              <w:rPr>
                <w:spacing w:val="-6"/>
                <w:sz w:val="20"/>
              </w:rPr>
              <w:t xml:space="preserve"> </w:t>
            </w:r>
            <w:r>
              <w:rPr>
                <w:sz w:val="20"/>
              </w:rPr>
              <w:t>в</w:t>
            </w:r>
            <w:r>
              <w:rPr>
                <w:spacing w:val="-9"/>
                <w:sz w:val="20"/>
              </w:rPr>
              <w:t xml:space="preserve"> </w:t>
            </w:r>
            <w:r>
              <w:rPr>
                <w:sz w:val="20"/>
              </w:rPr>
              <w:t>древности.</w:t>
            </w:r>
            <w:r>
              <w:rPr>
                <w:spacing w:val="-8"/>
                <w:sz w:val="20"/>
              </w:rPr>
              <w:t xml:space="preserve"> </w:t>
            </w:r>
            <w:r>
              <w:rPr>
                <w:sz w:val="20"/>
              </w:rPr>
              <w:t>Этрусские</w:t>
            </w:r>
            <w:r>
              <w:rPr>
                <w:spacing w:val="-6"/>
                <w:sz w:val="20"/>
              </w:rPr>
              <w:t xml:space="preserve"> </w:t>
            </w:r>
            <w:r>
              <w:rPr>
                <w:sz w:val="20"/>
              </w:rPr>
              <w:t>города- государства. Наследие этрусков. Легенды об основании Рима. Рим эпохи царей. Республика</w:t>
            </w:r>
            <w:r>
              <w:rPr>
                <w:spacing w:val="-13"/>
                <w:sz w:val="20"/>
              </w:rPr>
              <w:t xml:space="preserve"> </w:t>
            </w:r>
            <w:r>
              <w:rPr>
                <w:sz w:val="20"/>
              </w:rPr>
              <w:t>римских</w:t>
            </w:r>
            <w:r>
              <w:rPr>
                <w:spacing w:val="-12"/>
                <w:sz w:val="20"/>
              </w:rPr>
              <w:t xml:space="preserve"> </w:t>
            </w:r>
            <w:r>
              <w:rPr>
                <w:sz w:val="20"/>
              </w:rPr>
              <w:t>граждан.</w:t>
            </w:r>
            <w:r>
              <w:rPr>
                <w:spacing w:val="-13"/>
                <w:sz w:val="20"/>
              </w:rPr>
              <w:t xml:space="preserve"> </w:t>
            </w:r>
            <w:r>
              <w:rPr>
                <w:sz w:val="20"/>
              </w:rPr>
              <w:t>Патриции</w:t>
            </w:r>
            <w:r>
              <w:rPr>
                <w:spacing w:val="-12"/>
                <w:sz w:val="20"/>
              </w:rPr>
              <w:t xml:space="preserve"> </w:t>
            </w:r>
            <w:r>
              <w:rPr>
                <w:sz w:val="20"/>
              </w:rPr>
              <w:t>и</w:t>
            </w:r>
            <w:r>
              <w:rPr>
                <w:spacing w:val="-13"/>
                <w:sz w:val="20"/>
              </w:rPr>
              <w:t xml:space="preserve"> </w:t>
            </w:r>
            <w:r>
              <w:rPr>
                <w:sz w:val="20"/>
              </w:rPr>
              <w:t>плебеи.</w:t>
            </w:r>
            <w:r>
              <w:rPr>
                <w:spacing w:val="-12"/>
                <w:sz w:val="20"/>
              </w:rPr>
              <w:t xml:space="preserve"> </w:t>
            </w:r>
            <w:r>
              <w:rPr>
                <w:sz w:val="20"/>
              </w:rPr>
              <w:t>Управление</w:t>
            </w:r>
            <w:r>
              <w:rPr>
                <w:spacing w:val="-13"/>
                <w:sz w:val="20"/>
              </w:rPr>
              <w:t xml:space="preserve"> </w:t>
            </w:r>
            <w:r>
              <w:rPr>
                <w:sz w:val="20"/>
              </w:rPr>
              <w:t>и</w:t>
            </w:r>
            <w:r>
              <w:rPr>
                <w:spacing w:val="-12"/>
                <w:sz w:val="20"/>
              </w:rPr>
              <w:t xml:space="preserve"> </w:t>
            </w:r>
            <w:r>
              <w:rPr>
                <w:sz w:val="20"/>
              </w:rPr>
              <w:t>законы.</w:t>
            </w:r>
            <w:r>
              <w:rPr>
                <w:spacing w:val="-13"/>
                <w:sz w:val="20"/>
              </w:rPr>
              <w:t xml:space="preserve"> </w:t>
            </w:r>
            <w:r>
              <w:rPr>
                <w:sz w:val="20"/>
              </w:rPr>
              <w:t>Римское войско. Верования древних римлян. Боги. Жрецы. Завоевание Римом Италии.</w:t>
            </w:r>
          </w:p>
        </w:tc>
      </w:tr>
      <w:tr w:rsidR="003324B1" w14:paraId="7F5D0250" w14:textId="77777777">
        <w:trPr>
          <w:trHeight w:val="507"/>
        </w:trPr>
        <w:tc>
          <w:tcPr>
            <w:tcW w:w="2208" w:type="dxa"/>
          </w:tcPr>
          <w:p w14:paraId="103CB80E" w14:textId="77777777" w:rsidR="003324B1" w:rsidRDefault="007415B4" w:rsidP="007A5120">
            <w:pPr>
              <w:pStyle w:val="a5"/>
              <w:ind w:left="284" w:right="284"/>
              <w:jc w:val="both"/>
              <w:rPr>
                <w:sz w:val="20"/>
              </w:rPr>
            </w:pPr>
            <w:r>
              <w:rPr>
                <w:spacing w:val="-4"/>
                <w:sz w:val="20"/>
              </w:rPr>
              <w:t>Римские</w:t>
            </w:r>
            <w:r>
              <w:rPr>
                <w:spacing w:val="-12"/>
                <w:sz w:val="20"/>
              </w:rPr>
              <w:t xml:space="preserve"> </w:t>
            </w:r>
            <w:r>
              <w:rPr>
                <w:spacing w:val="-4"/>
                <w:sz w:val="20"/>
              </w:rPr>
              <w:t>завоевания</w:t>
            </w:r>
            <w:r>
              <w:rPr>
                <w:spacing w:val="-10"/>
                <w:sz w:val="20"/>
              </w:rPr>
              <w:t xml:space="preserve"> </w:t>
            </w:r>
            <w:r>
              <w:rPr>
                <w:spacing w:val="-4"/>
                <w:sz w:val="20"/>
              </w:rPr>
              <w:t xml:space="preserve">в </w:t>
            </w:r>
            <w:r>
              <w:rPr>
                <w:spacing w:val="-2"/>
                <w:sz w:val="20"/>
              </w:rPr>
              <w:t>Средиземноморье.</w:t>
            </w:r>
          </w:p>
        </w:tc>
        <w:tc>
          <w:tcPr>
            <w:tcW w:w="7789" w:type="dxa"/>
          </w:tcPr>
          <w:p w14:paraId="046DB247" w14:textId="77777777" w:rsidR="003324B1" w:rsidRDefault="007415B4" w:rsidP="007A5120">
            <w:pPr>
              <w:pStyle w:val="a5"/>
              <w:ind w:left="284" w:right="284"/>
              <w:jc w:val="both"/>
              <w:rPr>
                <w:sz w:val="20"/>
              </w:rPr>
            </w:pPr>
            <w:r>
              <w:rPr>
                <w:sz w:val="20"/>
              </w:rPr>
              <w:t>Войны</w:t>
            </w:r>
            <w:r>
              <w:rPr>
                <w:spacing w:val="-13"/>
                <w:sz w:val="20"/>
              </w:rPr>
              <w:t xml:space="preserve"> </w:t>
            </w:r>
            <w:r>
              <w:rPr>
                <w:sz w:val="20"/>
              </w:rPr>
              <w:t>Рима</w:t>
            </w:r>
            <w:r>
              <w:rPr>
                <w:spacing w:val="-12"/>
                <w:sz w:val="20"/>
              </w:rPr>
              <w:t xml:space="preserve"> </w:t>
            </w:r>
            <w:r>
              <w:rPr>
                <w:sz w:val="20"/>
              </w:rPr>
              <w:t>с</w:t>
            </w:r>
            <w:r>
              <w:rPr>
                <w:spacing w:val="-13"/>
                <w:sz w:val="20"/>
              </w:rPr>
              <w:t xml:space="preserve"> </w:t>
            </w:r>
            <w:r>
              <w:rPr>
                <w:sz w:val="20"/>
              </w:rPr>
              <w:t>Карфагеном.</w:t>
            </w:r>
            <w:r>
              <w:rPr>
                <w:spacing w:val="-12"/>
                <w:sz w:val="20"/>
              </w:rPr>
              <w:t xml:space="preserve"> </w:t>
            </w:r>
            <w:r>
              <w:rPr>
                <w:sz w:val="20"/>
              </w:rPr>
              <w:t>Ганнибал;</w:t>
            </w:r>
            <w:r>
              <w:rPr>
                <w:spacing w:val="-13"/>
                <w:sz w:val="20"/>
              </w:rPr>
              <w:t xml:space="preserve"> </w:t>
            </w:r>
            <w:r>
              <w:rPr>
                <w:sz w:val="20"/>
              </w:rPr>
              <w:t>битва</w:t>
            </w:r>
            <w:r>
              <w:rPr>
                <w:spacing w:val="-12"/>
                <w:sz w:val="20"/>
              </w:rPr>
              <w:t xml:space="preserve"> </w:t>
            </w:r>
            <w:r>
              <w:rPr>
                <w:sz w:val="20"/>
              </w:rPr>
              <w:t>при</w:t>
            </w:r>
            <w:r>
              <w:rPr>
                <w:spacing w:val="-13"/>
                <w:sz w:val="20"/>
              </w:rPr>
              <w:t xml:space="preserve"> </w:t>
            </w:r>
            <w:r>
              <w:rPr>
                <w:sz w:val="20"/>
              </w:rPr>
              <w:t>Каннах.</w:t>
            </w:r>
            <w:r>
              <w:rPr>
                <w:spacing w:val="-12"/>
                <w:sz w:val="20"/>
              </w:rPr>
              <w:t xml:space="preserve"> </w:t>
            </w:r>
            <w:r>
              <w:rPr>
                <w:sz w:val="20"/>
              </w:rPr>
              <w:t>Поражение</w:t>
            </w:r>
            <w:r>
              <w:rPr>
                <w:spacing w:val="-13"/>
                <w:sz w:val="20"/>
              </w:rPr>
              <w:t xml:space="preserve"> </w:t>
            </w:r>
            <w:r>
              <w:rPr>
                <w:sz w:val="20"/>
              </w:rPr>
              <w:t>Карфагена. Установление господства Рима в Средиземноморье. Римские провинции.</w:t>
            </w:r>
          </w:p>
        </w:tc>
      </w:tr>
      <w:tr w:rsidR="003324B1" w14:paraId="6AE276A5" w14:textId="77777777">
        <w:trPr>
          <w:trHeight w:val="1197"/>
        </w:trPr>
        <w:tc>
          <w:tcPr>
            <w:tcW w:w="2208" w:type="dxa"/>
          </w:tcPr>
          <w:p w14:paraId="2E2EC3EE" w14:textId="77777777" w:rsidR="003324B1" w:rsidRDefault="003324B1" w:rsidP="007A5120">
            <w:pPr>
              <w:pStyle w:val="a5"/>
              <w:ind w:left="284" w:right="284"/>
              <w:jc w:val="both"/>
              <w:rPr>
                <w:sz w:val="20"/>
              </w:rPr>
            </w:pPr>
          </w:p>
          <w:p w14:paraId="531F4785" w14:textId="77777777" w:rsidR="003324B1" w:rsidRDefault="007415B4" w:rsidP="007A5120">
            <w:pPr>
              <w:pStyle w:val="a5"/>
              <w:ind w:left="284" w:right="284"/>
              <w:jc w:val="both"/>
              <w:rPr>
                <w:sz w:val="20"/>
              </w:rPr>
            </w:pPr>
            <w:r>
              <w:rPr>
                <w:spacing w:val="-4"/>
                <w:sz w:val="20"/>
              </w:rPr>
              <w:t>Поздняя</w:t>
            </w:r>
            <w:r>
              <w:rPr>
                <w:spacing w:val="-12"/>
                <w:sz w:val="20"/>
              </w:rPr>
              <w:t xml:space="preserve"> </w:t>
            </w:r>
            <w:r>
              <w:rPr>
                <w:spacing w:val="-4"/>
                <w:sz w:val="20"/>
              </w:rPr>
              <w:t xml:space="preserve">Римская </w:t>
            </w:r>
            <w:r>
              <w:rPr>
                <w:spacing w:val="-2"/>
                <w:sz w:val="20"/>
              </w:rPr>
              <w:t>республика.</w:t>
            </w:r>
          </w:p>
          <w:p w14:paraId="72078CC9" w14:textId="77777777" w:rsidR="003324B1" w:rsidRDefault="007415B4" w:rsidP="007A5120">
            <w:pPr>
              <w:pStyle w:val="a5"/>
              <w:ind w:left="284" w:right="284"/>
              <w:jc w:val="both"/>
              <w:rPr>
                <w:sz w:val="20"/>
              </w:rPr>
            </w:pPr>
            <w:r>
              <w:rPr>
                <w:spacing w:val="-2"/>
                <w:sz w:val="20"/>
              </w:rPr>
              <w:t>Гражданские</w:t>
            </w:r>
            <w:r>
              <w:rPr>
                <w:spacing w:val="-4"/>
                <w:sz w:val="20"/>
              </w:rPr>
              <w:t xml:space="preserve"> </w:t>
            </w:r>
            <w:r>
              <w:rPr>
                <w:spacing w:val="-2"/>
                <w:sz w:val="20"/>
              </w:rPr>
              <w:t>войны.</w:t>
            </w:r>
          </w:p>
        </w:tc>
        <w:tc>
          <w:tcPr>
            <w:tcW w:w="7789" w:type="dxa"/>
          </w:tcPr>
          <w:p w14:paraId="26B0E233" w14:textId="77777777" w:rsidR="003324B1" w:rsidRDefault="007415B4" w:rsidP="007A5120">
            <w:pPr>
              <w:pStyle w:val="a5"/>
              <w:ind w:left="284" w:right="284"/>
              <w:jc w:val="both"/>
              <w:rPr>
                <w:sz w:val="20"/>
              </w:rPr>
            </w:pPr>
            <w:r>
              <w:rPr>
                <w:sz w:val="20"/>
              </w:rPr>
              <w:t>Подъем сельского хозяйства. Латифундии. Рабство. Борьба за аграрную реформу. Деятельность</w:t>
            </w:r>
            <w:r>
              <w:rPr>
                <w:spacing w:val="-13"/>
                <w:sz w:val="20"/>
              </w:rPr>
              <w:t xml:space="preserve"> </w:t>
            </w:r>
            <w:r>
              <w:rPr>
                <w:sz w:val="20"/>
              </w:rPr>
              <w:t>братьев</w:t>
            </w:r>
            <w:r>
              <w:rPr>
                <w:spacing w:val="-12"/>
                <w:sz w:val="20"/>
              </w:rPr>
              <w:t xml:space="preserve"> </w:t>
            </w:r>
            <w:proofErr w:type="spellStart"/>
            <w:r>
              <w:rPr>
                <w:sz w:val="20"/>
              </w:rPr>
              <w:t>Гракхов</w:t>
            </w:r>
            <w:proofErr w:type="spellEnd"/>
            <w:r>
              <w:rPr>
                <w:sz w:val="20"/>
              </w:rPr>
              <w:t>:</w:t>
            </w:r>
            <w:r>
              <w:rPr>
                <w:spacing w:val="-13"/>
                <w:sz w:val="20"/>
              </w:rPr>
              <w:t xml:space="preserve"> </w:t>
            </w:r>
            <w:r>
              <w:rPr>
                <w:sz w:val="20"/>
              </w:rPr>
              <w:t>проекты</w:t>
            </w:r>
            <w:r>
              <w:rPr>
                <w:spacing w:val="-12"/>
                <w:sz w:val="20"/>
              </w:rPr>
              <w:t xml:space="preserve"> </w:t>
            </w:r>
            <w:r>
              <w:rPr>
                <w:sz w:val="20"/>
              </w:rPr>
              <w:t>реформ,</w:t>
            </w:r>
            <w:r>
              <w:rPr>
                <w:spacing w:val="-13"/>
                <w:sz w:val="20"/>
              </w:rPr>
              <w:t xml:space="preserve"> </w:t>
            </w:r>
            <w:r>
              <w:rPr>
                <w:sz w:val="20"/>
              </w:rPr>
              <w:t>мероприятия,</w:t>
            </w:r>
            <w:r>
              <w:rPr>
                <w:spacing w:val="-12"/>
                <w:sz w:val="20"/>
              </w:rPr>
              <w:t xml:space="preserve"> </w:t>
            </w:r>
            <w:r>
              <w:rPr>
                <w:sz w:val="20"/>
              </w:rPr>
              <w:t>итоги.</w:t>
            </w:r>
            <w:r>
              <w:rPr>
                <w:spacing w:val="-13"/>
                <w:sz w:val="20"/>
              </w:rPr>
              <w:t xml:space="preserve"> </w:t>
            </w:r>
            <w:r>
              <w:rPr>
                <w:sz w:val="20"/>
              </w:rPr>
              <w:t>Гражданская</w:t>
            </w:r>
            <w:r>
              <w:rPr>
                <w:spacing w:val="-12"/>
                <w:sz w:val="20"/>
              </w:rPr>
              <w:t xml:space="preserve"> </w:t>
            </w:r>
            <w:proofErr w:type="spellStart"/>
            <w:r>
              <w:rPr>
                <w:sz w:val="20"/>
              </w:rPr>
              <w:t>войнаи</w:t>
            </w:r>
            <w:proofErr w:type="spellEnd"/>
            <w:r>
              <w:rPr>
                <w:sz w:val="20"/>
              </w:rPr>
              <w:t xml:space="preserve"> установление диктатуры Суллы. Восстание Спартака. Участие армии в гражданских войнах. Первый т</w:t>
            </w:r>
            <w:r>
              <w:rPr>
                <w:sz w:val="20"/>
              </w:rPr>
              <w:t>риумвират. Гай Юлий Цезарь: путь к власти, диктатура. Борьба между наследниками Цезаря. Победа Октавиана.</w:t>
            </w:r>
          </w:p>
        </w:tc>
      </w:tr>
      <w:tr w:rsidR="003324B1" w14:paraId="56FDB7B8" w14:textId="77777777">
        <w:trPr>
          <w:trHeight w:val="1655"/>
        </w:trPr>
        <w:tc>
          <w:tcPr>
            <w:tcW w:w="2208" w:type="dxa"/>
          </w:tcPr>
          <w:p w14:paraId="0CEE9A05" w14:textId="77777777" w:rsidR="003324B1" w:rsidRDefault="003324B1" w:rsidP="007A5120">
            <w:pPr>
              <w:pStyle w:val="a5"/>
              <w:ind w:left="284" w:right="284"/>
              <w:jc w:val="both"/>
              <w:rPr>
                <w:sz w:val="20"/>
              </w:rPr>
            </w:pPr>
          </w:p>
          <w:p w14:paraId="389771E2" w14:textId="77777777" w:rsidR="003324B1" w:rsidRDefault="003324B1" w:rsidP="007A5120">
            <w:pPr>
              <w:pStyle w:val="a5"/>
              <w:ind w:left="284" w:right="284"/>
              <w:jc w:val="both"/>
              <w:rPr>
                <w:sz w:val="20"/>
              </w:rPr>
            </w:pPr>
          </w:p>
          <w:p w14:paraId="24F8AA31" w14:textId="77777777" w:rsidR="003324B1" w:rsidRDefault="007415B4" w:rsidP="007A5120">
            <w:pPr>
              <w:pStyle w:val="a5"/>
              <w:ind w:left="284" w:right="284"/>
              <w:jc w:val="both"/>
              <w:rPr>
                <w:sz w:val="20"/>
              </w:rPr>
            </w:pPr>
            <w:r>
              <w:rPr>
                <w:sz w:val="20"/>
              </w:rPr>
              <w:t>Расцвет</w:t>
            </w:r>
            <w:r>
              <w:rPr>
                <w:spacing w:val="-13"/>
                <w:sz w:val="20"/>
              </w:rPr>
              <w:t xml:space="preserve"> </w:t>
            </w:r>
            <w:r>
              <w:rPr>
                <w:sz w:val="20"/>
              </w:rPr>
              <w:t>и</w:t>
            </w:r>
            <w:r>
              <w:rPr>
                <w:spacing w:val="-13"/>
                <w:sz w:val="20"/>
              </w:rPr>
              <w:t xml:space="preserve"> </w:t>
            </w:r>
            <w:r>
              <w:rPr>
                <w:sz w:val="20"/>
              </w:rPr>
              <w:t xml:space="preserve">падение </w:t>
            </w:r>
            <w:r>
              <w:rPr>
                <w:spacing w:val="-4"/>
                <w:sz w:val="20"/>
              </w:rPr>
              <w:t>Римской</w:t>
            </w:r>
            <w:r>
              <w:rPr>
                <w:sz w:val="20"/>
              </w:rPr>
              <w:t xml:space="preserve"> </w:t>
            </w:r>
            <w:r>
              <w:rPr>
                <w:spacing w:val="-2"/>
                <w:sz w:val="20"/>
              </w:rPr>
              <w:t>империи.</w:t>
            </w:r>
          </w:p>
        </w:tc>
        <w:tc>
          <w:tcPr>
            <w:tcW w:w="7789" w:type="dxa"/>
          </w:tcPr>
          <w:p w14:paraId="72A5F164" w14:textId="77777777" w:rsidR="003324B1" w:rsidRDefault="007415B4" w:rsidP="007A5120">
            <w:pPr>
              <w:pStyle w:val="a5"/>
              <w:ind w:left="284" w:right="284"/>
              <w:jc w:val="both"/>
              <w:rPr>
                <w:sz w:val="20"/>
              </w:rPr>
            </w:pPr>
            <w:r>
              <w:rPr>
                <w:sz w:val="20"/>
              </w:rPr>
              <w:t>Установление</w:t>
            </w:r>
            <w:r>
              <w:rPr>
                <w:spacing w:val="-13"/>
                <w:sz w:val="20"/>
              </w:rPr>
              <w:t xml:space="preserve"> </w:t>
            </w:r>
            <w:r>
              <w:rPr>
                <w:sz w:val="20"/>
              </w:rPr>
              <w:t>императорской</w:t>
            </w:r>
            <w:r>
              <w:rPr>
                <w:spacing w:val="-12"/>
                <w:sz w:val="20"/>
              </w:rPr>
              <w:t xml:space="preserve"> </w:t>
            </w:r>
            <w:r>
              <w:rPr>
                <w:sz w:val="20"/>
              </w:rPr>
              <w:t>власти.</w:t>
            </w:r>
            <w:r>
              <w:rPr>
                <w:spacing w:val="-13"/>
                <w:sz w:val="20"/>
              </w:rPr>
              <w:t xml:space="preserve"> </w:t>
            </w:r>
            <w:r>
              <w:rPr>
                <w:sz w:val="20"/>
              </w:rPr>
              <w:t>Октавиан</w:t>
            </w:r>
            <w:r>
              <w:rPr>
                <w:spacing w:val="-12"/>
                <w:sz w:val="20"/>
              </w:rPr>
              <w:t xml:space="preserve"> </w:t>
            </w:r>
            <w:r>
              <w:rPr>
                <w:sz w:val="20"/>
              </w:rPr>
              <w:t>Август.</w:t>
            </w:r>
            <w:r>
              <w:rPr>
                <w:spacing w:val="-13"/>
                <w:sz w:val="20"/>
              </w:rPr>
              <w:t xml:space="preserve"> </w:t>
            </w:r>
            <w:r>
              <w:rPr>
                <w:sz w:val="20"/>
              </w:rPr>
              <w:t>Императоры</w:t>
            </w:r>
            <w:r>
              <w:rPr>
                <w:spacing w:val="-12"/>
                <w:sz w:val="20"/>
              </w:rPr>
              <w:t xml:space="preserve"> </w:t>
            </w:r>
            <w:r>
              <w:rPr>
                <w:sz w:val="20"/>
              </w:rPr>
              <w:t>Рима:</w:t>
            </w:r>
            <w:r>
              <w:rPr>
                <w:spacing w:val="-13"/>
                <w:sz w:val="20"/>
              </w:rPr>
              <w:t xml:space="preserve"> </w:t>
            </w:r>
            <w:r>
              <w:rPr>
                <w:sz w:val="20"/>
              </w:rPr>
              <w:t>завоеватели</w:t>
            </w:r>
            <w:r>
              <w:rPr>
                <w:spacing w:val="-12"/>
                <w:sz w:val="20"/>
              </w:rPr>
              <w:t xml:space="preserve"> </w:t>
            </w:r>
            <w:r>
              <w:rPr>
                <w:sz w:val="20"/>
              </w:rPr>
              <w:t>и правители. Римская империя: т</w:t>
            </w:r>
            <w:r>
              <w:rPr>
                <w:sz w:val="20"/>
              </w:rPr>
              <w:t>ерритория, управление. Римское гражданство.</w:t>
            </w:r>
          </w:p>
          <w:p w14:paraId="632A7021" w14:textId="77777777" w:rsidR="003324B1" w:rsidRDefault="007415B4" w:rsidP="007A5120">
            <w:pPr>
              <w:pStyle w:val="a5"/>
              <w:ind w:left="284" w:right="284"/>
              <w:jc w:val="both"/>
              <w:rPr>
                <w:sz w:val="20"/>
              </w:rPr>
            </w:pPr>
            <w:r>
              <w:rPr>
                <w:sz w:val="20"/>
              </w:rPr>
              <w:t>Повседневная жизнь в столице и провинциях. Возникновение и распространение христианства.</w:t>
            </w:r>
            <w:r>
              <w:rPr>
                <w:spacing w:val="-13"/>
                <w:sz w:val="20"/>
              </w:rPr>
              <w:t xml:space="preserve"> </w:t>
            </w:r>
            <w:r>
              <w:rPr>
                <w:sz w:val="20"/>
              </w:rPr>
              <w:t>Император</w:t>
            </w:r>
            <w:r>
              <w:rPr>
                <w:spacing w:val="-12"/>
                <w:sz w:val="20"/>
              </w:rPr>
              <w:t xml:space="preserve"> </w:t>
            </w:r>
            <w:r>
              <w:rPr>
                <w:sz w:val="20"/>
              </w:rPr>
              <w:t>Константин</w:t>
            </w:r>
            <w:r>
              <w:rPr>
                <w:spacing w:val="-13"/>
                <w:sz w:val="20"/>
              </w:rPr>
              <w:t xml:space="preserve"> </w:t>
            </w:r>
            <w:r>
              <w:rPr>
                <w:sz w:val="20"/>
              </w:rPr>
              <w:t>I,</w:t>
            </w:r>
            <w:r>
              <w:rPr>
                <w:spacing w:val="-14"/>
                <w:sz w:val="20"/>
              </w:rPr>
              <w:t xml:space="preserve"> </w:t>
            </w:r>
            <w:r>
              <w:rPr>
                <w:sz w:val="20"/>
              </w:rPr>
              <w:t>перенос</w:t>
            </w:r>
            <w:r>
              <w:rPr>
                <w:spacing w:val="-12"/>
                <w:sz w:val="20"/>
              </w:rPr>
              <w:t xml:space="preserve"> </w:t>
            </w:r>
            <w:r>
              <w:rPr>
                <w:sz w:val="20"/>
              </w:rPr>
              <w:t>столицы</w:t>
            </w:r>
            <w:r>
              <w:rPr>
                <w:spacing w:val="-13"/>
                <w:sz w:val="20"/>
              </w:rPr>
              <w:t xml:space="preserve"> </w:t>
            </w:r>
            <w:r>
              <w:rPr>
                <w:sz w:val="20"/>
              </w:rPr>
              <w:t>в</w:t>
            </w:r>
            <w:r>
              <w:rPr>
                <w:spacing w:val="-12"/>
                <w:sz w:val="20"/>
              </w:rPr>
              <w:t xml:space="preserve"> </w:t>
            </w:r>
            <w:r>
              <w:rPr>
                <w:sz w:val="20"/>
              </w:rPr>
              <w:t>Константинополь.</w:t>
            </w:r>
            <w:r>
              <w:rPr>
                <w:spacing w:val="-13"/>
                <w:sz w:val="20"/>
              </w:rPr>
              <w:t xml:space="preserve"> </w:t>
            </w:r>
            <w:r>
              <w:rPr>
                <w:sz w:val="20"/>
              </w:rPr>
              <w:t>Разделение Римской империи на Западную и Восточную части.</w:t>
            </w:r>
          </w:p>
          <w:p w14:paraId="6E1C83EB" w14:textId="77777777" w:rsidR="003324B1" w:rsidRDefault="007415B4" w:rsidP="007A5120">
            <w:pPr>
              <w:pStyle w:val="a5"/>
              <w:ind w:left="284" w:right="284"/>
              <w:jc w:val="both"/>
              <w:rPr>
                <w:sz w:val="20"/>
              </w:rPr>
            </w:pPr>
            <w:r>
              <w:rPr>
                <w:sz w:val="20"/>
              </w:rPr>
              <w:t>Начало</w:t>
            </w:r>
            <w:r>
              <w:rPr>
                <w:spacing w:val="-13"/>
                <w:sz w:val="20"/>
              </w:rPr>
              <w:t xml:space="preserve"> </w:t>
            </w:r>
            <w:r>
              <w:rPr>
                <w:sz w:val="20"/>
              </w:rPr>
              <w:t>Великого</w:t>
            </w:r>
            <w:r>
              <w:rPr>
                <w:spacing w:val="-12"/>
                <w:sz w:val="20"/>
              </w:rPr>
              <w:t xml:space="preserve"> </w:t>
            </w:r>
            <w:r>
              <w:rPr>
                <w:sz w:val="20"/>
              </w:rPr>
              <w:t>переселения</w:t>
            </w:r>
            <w:r>
              <w:rPr>
                <w:spacing w:val="-13"/>
                <w:sz w:val="20"/>
              </w:rPr>
              <w:t xml:space="preserve"> </w:t>
            </w:r>
            <w:r>
              <w:rPr>
                <w:sz w:val="20"/>
              </w:rPr>
              <w:t>народов.</w:t>
            </w:r>
            <w:r>
              <w:rPr>
                <w:spacing w:val="-12"/>
                <w:sz w:val="20"/>
              </w:rPr>
              <w:t xml:space="preserve"> </w:t>
            </w:r>
            <w:r>
              <w:rPr>
                <w:sz w:val="20"/>
              </w:rPr>
              <w:t>Рим</w:t>
            </w:r>
            <w:r>
              <w:rPr>
                <w:spacing w:val="-13"/>
                <w:sz w:val="20"/>
              </w:rPr>
              <w:t xml:space="preserve"> </w:t>
            </w:r>
            <w:r>
              <w:rPr>
                <w:sz w:val="20"/>
              </w:rPr>
              <w:t>и</w:t>
            </w:r>
            <w:r>
              <w:rPr>
                <w:spacing w:val="-12"/>
                <w:sz w:val="20"/>
              </w:rPr>
              <w:t xml:space="preserve"> </w:t>
            </w:r>
            <w:r>
              <w:rPr>
                <w:sz w:val="20"/>
              </w:rPr>
              <w:t>варвары.</w:t>
            </w:r>
            <w:r>
              <w:rPr>
                <w:spacing w:val="-13"/>
                <w:sz w:val="20"/>
              </w:rPr>
              <w:t xml:space="preserve"> </w:t>
            </w:r>
            <w:r>
              <w:rPr>
                <w:sz w:val="20"/>
              </w:rPr>
              <w:t>Падение</w:t>
            </w:r>
            <w:r>
              <w:rPr>
                <w:spacing w:val="-12"/>
                <w:sz w:val="20"/>
              </w:rPr>
              <w:t xml:space="preserve"> </w:t>
            </w:r>
            <w:r>
              <w:rPr>
                <w:sz w:val="20"/>
              </w:rPr>
              <w:t>Западной</w:t>
            </w:r>
            <w:r>
              <w:rPr>
                <w:spacing w:val="-13"/>
                <w:sz w:val="20"/>
              </w:rPr>
              <w:t xml:space="preserve"> </w:t>
            </w:r>
            <w:r>
              <w:rPr>
                <w:sz w:val="20"/>
              </w:rPr>
              <w:t xml:space="preserve">Римской </w:t>
            </w:r>
            <w:r>
              <w:rPr>
                <w:spacing w:val="-2"/>
                <w:sz w:val="20"/>
              </w:rPr>
              <w:t>империи.</w:t>
            </w:r>
          </w:p>
        </w:tc>
      </w:tr>
      <w:tr w:rsidR="003324B1" w14:paraId="684F6268" w14:textId="77777777">
        <w:trPr>
          <w:trHeight w:val="507"/>
        </w:trPr>
        <w:tc>
          <w:tcPr>
            <w:tcW w:w="2208" w:type="dxa"/>
          </w:tcPr>
          <w:p w14:paraId="5E7DF6AB" w14:textId="77777777" w:rsidR="003324B1" w:rsidRDefault="007415B4" w:rsidP="007A5120">
            <w:pPr>
              <w:pStyle w:val="a5"/>
              <w:ind w:left="284" w:right="284"/>
              <w:jc w:val="both"/>
              <w:rPr>
                <w:sz w:val="20"/>
              </w:rPr>
            </w:pPr>
            <w:r>
              <w:rPr>
                <w:spacing w:val="-4"/>
                <w:sz w:val="20"/>
              </w:rPr>
              <w:t>Культура</w:t>
            </w:r>
            <w:r>
              <w:rPr>
                <w:spacing w:val="-16"/>
                <w:sz w:val="20"/>
              </w:rPr>
              <w:t xml:space="preserve"> </w:t>
            </w:r>
            <w:r>
              <w:rPr>
                <w:spacing w:val="-4"/>
                <w:sz w:val="20"/>
              </w:rPr>
              <w:t xml:space="preserve">Древнего </w:t>
            </w:r>
            <w:r>
              <w:rPr>
                <w:spacing w:val="-2"/>
                <w:sz w:val="20"/>
              </w:rPr>
              <w:t>Рима.</w:t>
            </w:r>
          </w:p>
        </w:tc>
        <w:tc>
          <w:tcPr>
            <w:tcW w:w="7789" w:type="dxa"/>
          </w:tcPr>
          <w:p w14:paraId="216CDC62" w14:textId="77777777" w:rsidR="003324B1" w:rsidRDefault="007415B4" w:rsidP="007A5120">
            <w:pPr>
              <w:pStyle w:val="a5"/>
              <w:ind w:left="284" w:right="284"/>
              <w:jc w:val="both"/>
              <w:rPr>
                <w:sz w:val="20"/>
              </w:rPr>
            </w:pPr>
            <w:r>
              <w:rPr>
                <w:sz w:val="20"/>
              </w:rPr>
              <w:t>Римская литература, "золотой век" поэзии. Ораторское искусство; Цицерон. Развитие наук.</w:t>
            </w:r>
            <w:r>
              <w:rPr>
                <w:spacing w:val="-13"/>
                <w:sz w:val="20"/>
              </w:rPr>
              <w:t xml:space="preserve"> </w:t>
            </w:r>
            <w:r>
              <w:rPr>
                <w:sz w:val="20"/>
              </w:rPr>
              <w:t>Римские</w:t>
            </w:r>
            <w:r>
              <w:rPr>
                <w:spacing w:val="-12"/>
                <w:sz w:val="20"/>
              </w:rPr>
              <w:t xml:space="preserve"> </w:t>
            </w:r>
            <w:r>
              <w:rPr>
                <w:sz w:val="20"/>
              </w:rPr>
              <w:t>историки.</w:t>
            </w:r>
            <w:r>
              <w:rPr>
                <w:spacing w:val="-13"/>
                <w:sz w:val="20"/>
              </w:rPr>
              <w:t xml:space="preserve"> </w:t>
            </w:r>
            <w:r>
              <w:rPr>
                <w:sz w:val="20"/>
              </w:rPr>
              <w:t>Искусство</w:t>
            </w:r>
            <w:r>
              <w:rPr>
                <w:spacing w:val="-12"/>
                <w:sz w:val="20"/>
              </w:rPr>
              <w:t xml:space="preserve"> </w:t>
            </w:r>
            <w:r>
              <w:rPr>
                <w:sz w:val="20"/>
              </w:rPr>
              <w:t>Древнего</w:t>
            </w:r>
            <w:r>
              <w:rPr>
                <w:spacing w:val="-13"/>
                <w:sz w:val="20"/>
              </w:rPr>
              <w:t xml:space="preserve"> </w:t>
            </w:r>
            <w:r>
              <w:rPr>
                <w:sz w:val="20"/>
              </w:rPr>
              <w:t>Рима:</w:t>
            </w:r>
            <w:r>
              <w:rPr>
                <w:spacing w:val="-12"/>
                <w:sz w:val="20"/>
              </w:rPr>
              <w:t xml:space="preserve"> </w:t>
            </w:r>
            <w:r>
              <w:rPr>
                <w:sz w:val="20"/>
              </w:rPr>
              <w:t>архитектура,</w:t>
            </w:r>
            <w:r>
              <w:rPr>
                <w:spacing w:val="-13"/>
                <w:sz w:val="20"/>
              </w:rPr>
              <w:t xml:space="preserve"> </w:t>
            </w:r>
            <w:r>
              <w:rPr>
                <w:sz w:val="20"/>
              </w:rPr>
              <w:t>скульптура.</w:t>
            </w:r>
            <w:r>
              <w:rPr>
                <w:spacing w:val="-12"/>
                <w:sz w:val="20"/>
              </w:rPr>
              <w:t xml:space="preserve"> </w:t>
            </w:r>
            <w:r>
              <w:rPr>
                <w:sz w:val="20"/>
              </w:rPr>
              <w:t>Пантеон.</w:t>
            </w:r>
          </w:p>
        </w:tc>
      </w:tr>
      <w:tr w:rsidR="003324B1" w14:paraId="45E63B4E" w14:textId="77777777">
        <w:trPr>
          <w:trHeight w:val="275"/>
        </w:trPr>
        <w:tc>
          <w:tcPr>
            <w:tcW w:w="2208" w:type="dxa"/>
          </w:tcPr>
          <w:p w14:paraId="487F2292" w14:textId="77777777" w:rsidR="003324B1" w:rsidRDefault="007415B4" w:rsidP="007A5120">
            <w:pPr>
              <w:pStyle w:val="a5"/>
              <w:ind w:left="284" w:right="284"/>
              <w:jc w:val="both"/>
              <w:rPr>
                <w:sz w:val="20"/>
              </w:rPr>
            </w:pPr>
            <w:r>
              <w:rPr>
                <w:spacing w:val="-2"/>
                <w:sz w:val="20"/>
              </w:rPr>
              <w:t>Обобщение.</w:t>
            </w:r>
          </w:p>
        </w:tc>
        <w:tc>
          <w:tcPr>
            <w:tcW w:w="7789" w:type="dxa"/>
          </w:tcPr>
          <w:p w14:paraId="505E1F5E" w14:textId="77777777" w:rsidR="003324B1" w:rsidRDefault="007415B4" w:rsidP="007A5120">
            <w:pPr>
              <w:pStyle w:val="a5"/>
              <w:ind w:left="284" w:right="284"/>
              <w:jc w:val="both"/>
              <w:rPr>
                <w:sz w:val="20"/>
              </w:rPr>
            </w:pPr>
            <w:r>
              <w:rPr>
                <w:spacing w:val="-2"/>
                <w:sz w:val="20"/>
              </w:rPr>
              <w:t>Историческое</w:t>
            </w:r>
            <w:r>
              <w:rPr>
                <w:spacing w:val="-5"/>
                <w:sz w:val="20"/>
              </w:rPr>
              <w:t xml:space="preserve"> </w:t>
            </w:r>
            <w:r>
              <w:rPr>
                <w:spacing w:val="-2"/>
                <w:sz w:val="20"/>
              </w:rPr>
              <w:t>и</w:t>
            </w:r>
            <w:r>
              <w:rPr>
                <w:spacing w:val="-3"/>
                <w:sz w:val="20"/>
              </w:rPr>
              <w:t xml:space="preserve"> </w:t>
            </w:r>
            <w:r>
              <w:rPr>
                <w:spacing w:val="-2"/>
                <w:sz w:val="20"/>
              </w:rPr>
              <w:t>культурное</w:t>
            </w:r>
            <w:r>
              <w:rPr>
                <w:spacing w:val="-1"/>
                <w:sz w:val="20"/>
              </w:rPr>
              <w:t xml:space="preserve"> </w:t>
            </w:r>
            <w:r>
              <w:rPr>
                <w:spacing w:val="-2"/>
                <w:sz w:val="20"/>
              </w:rPr>
              <w:t>наследие</w:t>
            </w:r>
            <w:r>
              <w:rPr>
                <w:spacing w:val="2"/>
                <w:sz w:val="20"/>
              </w:rPr>
              <w:t xml:space="preserve"> </w:t>
            </w:r>
            <w:r>
              <w:rPr>
                <w:spacing w:val="-2"/>
                <w:sz w:val="20"/>
              </w:rPr>
              <w:t>цивилизаций</w:t>
            </w:r>
            <w:r>
              <w:rPr>
                <w:spacing w:val="-3"/>
                <w:sz w:val="20"/>
              </w:rPr>
              <w:t xml:space="preserve"> </w:t>
            </w:r>
            <w:r>
              <w:rPr>
                <w:spacing w:val="-2"/>
                <w:sz w:val="20"/>
              </w:rPr>
              <w:t>Древнего</w:t>
            </w:r>
            <w:r>
              <w:rPr>
                <w:sz w:val="20"/>
              </w:rPr>
              <w:t xml:space="preserve"> </w:t>
            </w:r>
            <w:r>
              <w:rPr>
                <w:spacing w:val="-2"/>
                <w:sz w:val="20"/>
              </w:rPr>
              <w:t>мира.</w:t>
            </w:r>
          </w:p>
        </w:tc>
      </w:tr>
    </w:tbl>
    <w:p w14:paraId="77824861" w14:textId="77777777" w:rsidR="003324B1" w:rsidRDefault="007415B4" w:rsidP="007A5120">
      <w:pPr>
        <w:pStyle w:val="a5"/>
        <w:ind w:left="284" w:right="284"/>
        <w:jc w:val="both"/>
      </w:pPr>
      <w:r>
        <w:t>Содержание</w:t>
      </w:r>
      <w:r>
        <w:rPr>
          <w:spacing w:val="-10"/>
        </w:rPr>
        <w:t xml:space="preserve"> </w:t>
      </w:r>
      <w:r>
        <w:t>обучения</w:t>
      </w:r>
      <w:r>
        <w:rPr>
          <w:spacing w:val="-6"/>
        </w:rPr>
        <w:t xml:space="preserve"> </w:t>
      </w:r>
      <w:r>
        <w:t>в</w:t>
      </w:r>
      <w:r>
        <w:rPr>
          <w:spacing w:val="-4"/>
        </w:rPr>
        <w:t xml:space="preserve"> </w:t>
      </w:r>
      <w:r>
        <w:t>6</w:t>
      </w:r>
      <w:r>
        <w:rPr>
          <w:spacing w:val="-6"/>
        </w:rPr>
        <w:t xml:space="preserve"> </w:t>
      </w:r>
      <w:r>
        <w:t>классе</w:t>
      </w:r>
      <w:r>
        <w:rPr>
          <w:spacing w:val="-5"/>
        </w:rPr>
        <w:t xml:space="preserve"> </w:t>
      </w:r>
      <w:r>
        <w:t>представлено</w:t>
      </w:r>
      <w:r>
        <w:rPr>
          <w:spacing w:val="-5"/>
        </w:rPr>
        <w:t xml:space="preserve"> </w:t>
      </w:r>
      <w:r>
        <w:t>в</w:t>
      </w:r>
      <w:r>
        <w:rPr>
          <w:spacing w:val="-6"/>
        </w:rPr>
        <w:t xml:space="preserve"> </w:t>
      </w:r>
      <w:r>
        <w:rPr>
          <w:spacing w:val="-2"/>
        </w:rPr>
        <w:t>таблице:</w:t>
      </w:r>
    </w:p>
    <w:p w14:paraId="5C1FA90C"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75"/>
        <w:gridCol w:w="7222"/>
      </w:tblGrid>
      <w:tr w:rsidR="003324B1" w14:paraId="12B3C878" w14:textId="77777777">
        <w:trPr>
          <w:trHeight w:val="735"/>
        </w:trPr>
        <w:tc>
          <w:tcPr>
            <w:tcW w:w="2775" w:type="dxa"/>
          </w:tcPr>
          <w:p w14:paraId="45A51C48" w14:textId="77777777" w:rsidR="003324B1" w:rsidRDefault="007415B4" w:rsidP="007A5120">
            <w:pPr>
              <w:pStyle w:val="a5"/>
              <w:ind w:left="284" w:right="284"/>
              <w:jc w:val="both"/>
              <w:rPr>
                <w:sz w:val="20"/>
              </w:rPr>
            </w:pPr>
            <w:r>
              <w:rPr>
                <w:spacing w:val="-2"/>
                <w:sz w:val="20"/>
              </w:rPr>
              <w:t>Всеобщая</w:t>
            </w:r>
            <w:r>
              <w:rPr>
                <w:spacing w:val="-11"/>
                <w:sz w:val="20"/>
              </w:rPr>
              <w:t xml:space="preserve"> </w:t>
            </w:r>
            <w:r>
              <w:rPr>
                <w:spacing w:val="-2"/>
                <w:sz w:val="20"/>
              </w:rPr>
              <w:t>история.</w:t>
            </w:r>
            <w:r>
              <w:rPr>
                <w:spacing w:val="-10"/>
                <w:sz w:val="20"/>
              </w:rPr>
              <w:t xml:space="preserve"> </w:t>
            </w:r>
            <w:r>
              <w:rPr>
                <w:spacing w:val="-2"/>
                <w:sz w:val="20"/>
              </w:rPr>
              <w:t xml:space="preserve">История </w:t>
            </w:r>
            <w:r>
              <w:rPr>
                <w:sz w:val="20"/>
              </w:rPr>
              <w:t>Средних веков.</w:t>
            </w:r>
          </w:p>
          <w:p w14:paraId="6A3AD7B6" w14:textId="77777777" w:rsidR="003324B1" w:rsidRDefault="007415B4" w:rsidP="007A5120">
            <w:pPr>
              <w:pStyle w:val="a5"/>
              <w:ind w:left="284" w:right="284"/>
              <w:jc w:val="both"/>
              <w:rPr>
                <w:sz w:val="20"/>
              </w:rPr>
            </w:pPr>
            <w:r>
              <w:rPr>
                <w:spacing w:val="-2"/>
                <w:sz w:val="20"/>
              </w:rPr>
              <w:t>Введение.</w:t>
            </w:r>
          </w:p>
        </w:tc>
        <w:tc>
          <w:tcPr>
            <w:tcW w:w="7222" w:type="dxa"/>
          </w:tcPr>
          <w:p w14:paraId="6E724DFC" w14:textId="77777777" w:rsidR="003324B1" w:rsidRDefault="003324B1" w:rsidP="007A5120">
            <w:pPr>
              <w:pStyle w:val="a5"/>
              <w:ind w:left="284" w:right="284"/>
              <w:jc w:val="both"/>
              <w:rPr>
                <w:sz w:val="20"/>
              </w:rPr>
            </w:pPr>
          </w:p>
          <w:p w14:paraId="3226B9D4" w14:textId="77777777" w:rsidR="003324B1" w:rsidRDefault="007415B4" w:rsidP="007A5120">
            <w:pPr>
              <w:pStyle w:val="a5"/>
              <w:ind w:left="284" w:right="284"/>
              <w:jc w:val="both"/>
              <w:rPr>
                <w:sz w:val="20"/>
              </w:rPr>
            </w:pPr>
            <w:r>
              <w:rPr>
                <w:spacing w:val="-2"/>
                <w:sz w:val="20"/>
              </w:rPr>
              <w:t>Средние</w:t>
            </w:r>
            <w:r>
              <w:rPr>
                <w:spacing w:val="-6"/>
                <w:sz w:val="20"/>
              </w:rPr>
              <w:t xml:space="preserve"> </w:t>
            </w:r>
            <w:r>
              <w:rPr>
                <w:spacing w:val="-2"/>
                <w:sz w:val="20"/>
              </w:rPr>
              <w:t>века:</w:t>
            </w:r>
            <w:r>
              <w:rPr>
                <w:spacing w:val="-3"/>
                <w:sz w:val="20"/>
              </w:rPr>
              <w:t xml:space="preserve"> </w:t>
            </w:r>
            <w:r>
              <w:rPr>
                <w:spacing w:val="-2"/>
                <w:sz w:val="20"/>
              </w:rPr>
              <w:t>понятие,</w:t>
            </w:r>
            <w:r>
              <w:rPr>
                <w:spacing w:val="1"/>
                <w:sz w:val="20"/>
              </w:rPr>
              <w:t xml:space="preserve"> </w:t>
            </w:r>
            <w:r>
              <w:rPr>
                <w:spacing w:val="-2"/>
                <w:sz w:val="20"/>
              </w:rPr>
              <w:t>хронологические</w:t>
            </w:r>
            <w:r>
              <w:rPr>
                <w:sz w:val="20"/>
              </w:rPr>
              <w:t xml:space="preserve"> </w:t>
            </w:r>
            <w:r>
              <w:rPr>
                <w:spacing w:val="-2"/>
                <w:sz w:val="20"/>
              </w:rPr>
              <w:t>рамки</w:t>
            </w:r>
            <w:r>
              <w:rPr>
                <w:sz w:val="20"/>
              </w:rPr>
              <w:t xml:space="preserve"> </w:t>
            </w:r>
            <w:r>
              <w:rPr>
                <w:spacing w:val="-2"/>
                <w:sz w:val="20"/>
              </w:rPr>
              <w:t>и</w:t>
            </w:r>
            <w:r>
              <w:rPr>
                <w:spacing w:val="-5"/>
                <w:sz w:val="20"/>
              </w:rPr>
              <w:t xml:space="preserve"> </w:t>
            </w:r>
            <w:r>
              <w:rPr>
                <w:spacing w:val="-2"/>
                <w:sz w:val="20"/>
              </w:rPr>
              <w:t>периодизация</w:t>
            </w:r>
            <w:r>
              <w:rPr>
                <w:sz w:val="20"/>
              </w:rPr>
              <w:t xml:space="preserve"> </w:t>
            </w:r>
            <w:r>
              <w:rPr>
                <w:spacing w:val="-2"/>
                <w:sz w:val="20"/>
              </w:rPr>
              <w:t>Средневековья.</w:t>
            </w:r>
          </w:p>
        </w:tc>
      </w:tr>
      <w:tr w:rsidR="003324B1" w14:paraId="0CDE665A" w14:textId="77777777">
        <w:trPr>
          <w:trHeight w:val="2577"/>
        </w:trPr>
        <w:tc>
          <w:tcPr>
            <w:tcW w:w="2775" w:type="dxa"/>
          </w:tcPr>
          <w:p w14:paraId="161E5DE4" w14:textId="77777777" w:rsidR="003324B1" w:rsidRDefault="003324B1" w:rsidP="007A5120">
            <w:pPr>
              <w:pStyle w:val="a5"/>
              <w:ind w:left="284" w:right="284"/>
              <w:jc w:val="both"/>
              <w:rPr>
                <w:sz w:val="20"/>
              </w:rPr>
            </w:pPr>
          </w:p>
          <w:p w14:paraId="2604B372" w14:textId="77777777" w:rsidR="003324B1" w:rsidRDefault="003324B1" w:rsidP="007A5120">
            <w:pPr>
              <w:pStyle w:val="a5"/>
              <w:ind w:left="284" w:right="284"/>
              <w:jc w:val="both"/>
              <w:rPr>
                <w:sz w:val="20"/>
              </w:rPr>
            </w:pPr>
          </w:p>
          <w:p w14:paraId="1D64D80F" w14:textId="77777777" w:rsidR="003324B1" w:rsidRDefault="003324B1" w:rsidP="007A5120">
            <w:pPr>
              <w:pStyle w:val="a5"/>
              <w:ind w:left="284" w:right="284"/>
              <w:jc w:val="both"/>
              <w:rPr>
                <w:sz w:val="20"/>
              </w:rPr>
            </w:pPr>
          </w:p>
          <w:p w14:paraId="40C18167" w14:textId="77777777" w:rsidR="003324B1" w:rsidRDefault="003324B1" w:rsidP="007A5120">
            <w:pPr>
              <w:pStyle w:val="a5"/>
              <w:ind w:left="284" w:right="284"/>
              <w:jc w:val="both"/>
              <w:rPr>
                <w:sz w:val="20"/>
              </w:rPr>
            </w:pPr>
          </w:p>
          <w:p w14:paraId="5A8E30F8" w14:textId="77777777" w:rsidR="003324B1" w:rsidRDefault="007415B4" w:rsidP="007A5120">
            <w:pPr>
              <w:pStyle w:val="a5"/>
              <w:ind w:left="284" w:right="284"/>
              <w:jc w:val="both"/>
              <w:rPr>
                <w:sz w:val="20"/>
              </w:rPr>
            </w:pPr>
            <w:r>
              <w:rPr>
                <w:spacing w:val="-2"/>
                <w:sz w:val="20"/>
              </w:rPr>
              <w:t>Народы</w:t>
            </w:r>
            <w:r>
              <w:rPr>
                <w:spacing w:val="-14"/>
                <w:sz w:val="20"/>
              </w:rPr>
              <w:t xml:space="preserve"> </w:t>
            </w:r>
            <w:r>
              <w:rPr>
                <w:spacing w:val="-2"/>
                <w:sz w:val="20"/>
              </w:rPr>
              <w:t>Европы</w:t>
            </w:r>
            <w:r>
              <w:rPr>
                <w:spacing w:val="-11"/>
                <w:sz w:val="20"/>
              </w:rPr>
              <w:t xml:space="preserve"> </w:t>
            </w:r>
            <w:r>
              <w:rPr>
                <w:spacing w:val="-2"/>
                <w:sz w:val="20"/>
              </w:rPr>
              <w:t>в</w:t>
            </w:r>
            <w:r>
              <w:rPr>
                <w:spacing w:val="-12"/>
                <w:sz w:val="20"/>
              </w:rPr>
              <w:t xml:space="preserve"> </w:t>
            </w:r>
            <w:r>
              <w:rPr>
                <w:spacing w:val="-2"/>
                <w:sz w:val="20"/>
              </w:rPr>
              <w:t>раннее Средневековье.</w:t>
            </w:r>
          </w:p>
        </w:tc>
        <w:tc>
          <w:tcPr>
            <w:tcW w:w="7222" w:type="dxa"/>
          </w:tcPr>
          <w:p w14:paraId="1BF99128" w14:textId="77777777" w:rsidR="003324B1" w:rsidRDefault="007415B4" w:rsidP="007A5120">
            <w:pPr>
              <w:pStyle w:val="a5"/>
              <w:ind w:left="284" w:right="284"/>
              <w:jc w:val="both"/>
              <w:rPr>
                <w:sz w:val="20"/>
              </w:rPr>
            </w:pPr>
            <w:r>
              <w:rPr>
                <w:sz w:val="20"/>
              </w:rPr>
              <w:t>Падение</w:t>
            </w:r>
            <w:r>
              <w:rPr>
                <w:spacing w:val="-13"/>
                <w:sz w:val="20"/>
              </w:rPr>
              <w:t xml:space="preserve"> </w:t>
            </w:r>
            <w:r>
              <w:rPr>
                <w:sz w:val="20"/>
              </w:rPr>
              <w:t>Западной</w:t>
            </w:r>
            <w:r>
              <w:rPr>
                <w:spacing w:val="-12"/>
                <w:sz w:val="20"/>
              </w:rPr>
              <w:t xml:space="preserve"> </w:t>
            </w:r>
            <w:r>
              <w:rPr>
                <w:sz w:val="20"/>
              </w:rPr>
              <w:t>Римской</w:t>
            </w:r>
            <w:r>
              <w:rPr>
                <w:spacing w:val="-13"/>
                <w:sz w:val="20"/>
              </w:rPr>
              <w:t xml:space="preserve"> </w:t>
            </w:r>
            <w:r>
              <w:rPr>
                <w:sz w:val="20"/>
              </w:rPr>
              <w:t>империи</w:t>
            </w:r>
            <w:r>
              <w:rPr>
                <w:spacing w:val="-12"/>
                <w:sz w:val="20"/>
              </w:rPr>
              <w:t xml:space="preserve"> </w:t>
            </w:r>
            <w:r>
              <w:rPr>
                <w:sz w:val="20"/>
              </w:rPr>
              <w:t>и</w:t>
            </w:r>
            <w:r>
              <w:rPr>
                <w:spacing w:val="-13"/>
                <w:sz w:val="20"/>
              </w:rPr>
              <w:t xml:space="preserve"> </w:t>
            </w:r>
            <w:r>
              <w:rPr>
                <w:sz w:val="20"/>
              </w:rPr>
              <w:t>образование</w:t>
            </w:r>
            <w:r>
              <w:rPr>
                <w:spacing w:val="-12"/>
                <w:sz w:val="20"/>
              </w:rPr>
              <w:t xml:space="preserve"> </w:t>
            </w:r>
            <w:r>
              <w:rPr>
                <w:sz w:val="20"/>
              </w:rPr>
              <w:t>варварских</w:t>
            </w:r>
            <w:r>
              <w:rPr>
                <w:spacing w:val="-13"/>
                <w:sz w:val="20"/>
              </w:rPr>
              <w:t xml:space="preserve"> </w:t>
            </w:r>
            <w:r>
              <w:rPr>
                <w:sz w:val="20"/>
              </w:rPr>
              <w:t>королевств. Завоевание франками Галлии. Хлодвиг. Усиление королевской власти. "Салическая правда". Принятие франками христианства.</w:t>
            </w:r>
          </w:p>
          <w:p w14:paraId="5042770F" w14:textId="77777777" w:rsidR="003324B1" w:rsidRDefault="007415B4" w:rsidP="007A5120">
            <w:pPr>
              <w:pStyle w:val="a5"/>
              <w:ind w:left="284" w:right="284"/>
              <w:jc w:val="both"/>
              <w:rPr>
                <w:sz w:val="20"/>
              </w:rPr>
            </w:pPr>
            <w:r>
              <w:rPr>
                <w:sz w:val="20"/>
              </w:rPr>
              <w:t>Франкское</w:t>
            </w:r>
            <w:r>
              <w:rPr>
                <w:spacing w:val="-8"/>
                <w:sz w:val="20"/>
              </w:rPr>
              <w:t xml:space="preserve"> </w:t>
            </w:r>
            <w:r>
              <w:rPr>
                <w:sz w:val="20"/>
              </w:rPr>
              <w:t>государство</w:t>
            </w:r>
            <w:r>
              <w:rPr>
                <w:spacing w:val="-8"/>
                <w:sz w:val="20"/>
              </w:rPr>
              <w:t xml:space="preserve"> </w:t>
            </w:r>
            <w:r>
              <w:rPr>
                <w:sz w:val="20"/>
              </w:rPr>
              <w:t>в</w:t>
            </w:r>
            <w:r>
              <w:rPr>
                <w:spacing w:val="-8"/>
                <w:sz w:val="20"/>
              </w:rPr>
              <w:t xml:space="preserve"> </w:t>
            </w:r>
            <w:r>
              <w:rPr>
                <w:sz w:val="20"/>
              </w:rPr>
              <w:t>VIII</w:t>
            </w:r>
            <w:r>
              <w:rPr>
                <w:spacing w:val="-8"/>
                <w:sz w:val="20"/>
              </w:rPr>
              <w:t xml:space="preserve"> </w:t>
            </w:r>
            <w:r>
              <w:rPr>
                <w:sz w:val="20"/>
              </w:rPr>
              <w:t>-</w:t>
            </w:r>
            <w:r>
              <w:rPr>
                <w:spacing w:val="-10"/>
                <w:sz w:val="20"/>
              </w:rPr>
              <w:t xml:space="preserve"> </w:t>
            </w:r>
            <w:r>
              <w:rPr>
                <w:sz w:val="20"/>
              </w:rPr>
              <w:t>IX</w:t>
            </w:r>
            <w:r>
              <w:rPr>
                <w:spacing w:val="-9"/>
                <w:sz w:val="20"/>
              </w:rPr>
              <w:t xml:space="preserve"> </w:t>
            </w:r>
            <w:r>
              <w:rPr>
                <w:sz w:val="20"/>
              </w:rPr>
              <w:t>вв.</w:t>
            </w:r>
            <w:r>
              <w:rPr>
                <w:spacing w:val="-8"/>
                <w:sz w:val="20"/>
              </w:rPr>
              <w:t xml:space="preserve"> </w:t>
            </w:r>
            <w:r>
              <w:rPr>
                <w:sz w:val="20"/>
              </w:rPr>
              <w:t>Усилени</w:t>
            </w:r>
            <w:r>
              <w:rPr>
                <w:sz w:val="20"/>
              </w:rPr>
              <w:t>е</w:t>
            </w:r>
            <w:r>
              <w:rPr>
                <w:spacing w:val="-7"/>
                <w:sz w:val="20"/>
              </w:rPr>
              <w:t xml:space="preserve"> </w:t>
            </w:r>
            <w:r>
              <w:rPr>
                <w:sz w:val="20"/>
              </w:rPr>
              <w:t>власти</w:t>
            </w:r>
            <w:r>
              <w:rPr>
                <w:spacing w:val="-8"/>
                <w:sz w:val="20"/>
              </w:rPr>
              <w:t xml:space="preserve"> </w:t>
            </w:r>
            <w:r>
              <w:rPr>
                <w:sz w:val="20"/>
              </w:rPr>
              <w:t>майордомов.</w:t>
            </w:r>
            <w:r>
              <w:rPr>
                <w:spacing w:val="-8"/>
                <w:sz w:val="20"/>
              </w:rPr>
              <w:t xml:space="preserve"> </w:t>
            </w:r>
            <w:r>
              <w:rPr>
                <w:sz w:val="20"/>
              </w:rPr>
              <w:t>Карл</w:t>
            </w:r>
            <w:r>
              <w:rPr>
                <w:spacing w:val="-8"/>
                <w:sz w:val="20"/>
              </w:rPr>
              <w:t xml:space="preserve"> </w:t>
            </w:r>
            <w:proofErr w:type="spellStart"/>
            <w:r>
              <w:rPr>
                <w:sz w:val="20"/>
              </w:rPr>
              <w:t>Мартелл</w:t>
            </w:r>
            <w:proofErr w:type="spellEnd"/>
            <w:r>
              <w:rPr>
                <w:sz w:val="20"/>
              </w:rPr>
              <w:t xml:space="preserve">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w:t>
            </w:r>
            <w:r>
              <w:rPr>
                <w:sz w:val="20"/>
              </w:rPr>
              <w:t xml:space="preserve">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w:t>
            </w:r>
          </w:p>
          <w:p w14:paraId="20DE57E3" w14:textId="77777777" w:rsidR="003324B1" w:rsidRDefault="007415B4" w:rsidP="007A5120">
            <w:pPr>
              <w:pStyle w:val="a5"/>
              <w:ind w:left="284" w:right="284"/>
              <w:jc w:val="both"/>
              <w:rPr>
                <w:sz w:val="20"/>
              </w:rPr>
            </w:pPr>
            <w:r>
              <w:rPr>
                <w:sz w:val="20"/>
              </w:rPr>
              <w:t>Христианизация</w:t>
            </w:r>
            <w:r>
              <w:rPr>
                <w:spacing w:val="-8"/>
                <w:sz w:val="20"/>
              </w:rPr>
              <w:t xml:space="preserve"> </w:t>
            </w:r>
            <w:r>
              <w:rPr>
                <w:sz w:val="20"/>
              </w:rPr>
              <w:t>Европы.</w:t>
            </w:r>
            <w:r>
              <w:rPr>
                <w:spacing w:val="-10"/>
                <w:sz w:val="20"/>
              </w:rPr>
              <w:t xml:space="preserve"> </w:t>
            </w:r>
            <w:r>
              <w:rPr>
                <w:sz w:val="20"/>
              </w:rPr>
              <w:t>Светские</w:t>
            </w:r>
            <w:r>
              <w:rPr>
                <w:spacing w:val="-5"/>
                <w:sz w:val="20"/>
              </w:rPr>
              <w:t xml:space="preserve"> </w:t>
            </w:r>
            <w:r>
              <w:rPr>
                <w:sz w:val="20"/>
              </w:rPr>
              <w:t>правители</w:t>
            </w:r>
            <w:r>
              <w:rPr>
                <w:spacing w:val="-7"/>
                <w:sz w:val="20"/>
              </w:rPr>
              <w:t xml:space="preserve"> </w:t>
            </w:r>
            <w:r>
              <w:rPr>
                <w:sz w:val="20"/>
              </w:rPr>
              <w:t>и</w:t>
            </w:r>
            <w:r>
              <w:rPr>
                <w:spacing w:val="-6"/>
                <w:sz w:val="20"/>
              </w:rPr>
              <w:t xml:space="preserve"> </w:t>
            </w:r>
            <w:r>
              <w:rPr>
                <w:spacing w:val="-4"/>
                <w:sz w:val="20"/>
              </w:rPr>
              <w:t>папы.</w:t>
            </w:r>
          </w:p>
        </w:tc>
      </w:tr>
      <w:tr w:rsidR="003324B1" w14:paraId="388EE106" w14:textId="77777777">
        <w:trPr>
          <w:trHeight w:val="1196"/>
        </w:trPr>
        <w:tc>
          <w:tcPr>
            <w:tcW w:w="2775" w:type="dxa"/>
          </w:tcPr>
          <w:p w14:paraId="4B0937BA" w14:textId="77777777" w:rsidR="003324B1" w:rsidRDefault="003324B1" w:rsidP="007A5120">
            <w:pPr>
              <w:pStyle w:val="a5"/>
              <w:ind w:left="284" w:right="284"/>
              <w:jc w:val="both"/>
              <w:rPr>
                <w:sz w:val="20"/>
              </w:rPr>
            </w:pPr>
          </w:p>
          <w:p w14:paraId="3BABBAC7" w14:textId="77777777" w:rsidR="003324B1" w:rsidRDefault="007415B4" w:rsidP="007A5120">
            <w:pPr>
              <w:pStyle w:val="a5"/>
              <w:ind w:left="284" w:right="284"/>
              <w:jc w:val="both"/>
              <w:rPr>
                <w:sz w:val="20"/>
              </w:rPr>
            </w:pPr>
            <w:r>
              <w:rPr>
                <w:spacing w:val="-2"/>
                <w:sz w:val="20"/>
              </w:rPr>
              <w:t>Византийская</w:t>
            </w:r>
            <w:r>
              <w:rPr>
                <w:spacing w:val="-9"/>
                <w:sz w:val="20"/>
              </w:rPr>
              <w:t xml:space="preserve"> </w:t>
            </w:r>
            <w:r>
              <w:rPr>
                <w:spacing w:val="-2"/>
                <w:sz w:val="20"/>
              </w:rPr>
              <w:t>империя</w:t>
            </w:r>
            <w:r>
              <w:rPr>
                <w:spacing w:val="-9"/>
                <w:sz w:val="20"/>
              </w:rPr>
              <w:t xml:space="preserve"> </w:t>
            </w:r>
            <w:r>
              <w:rPr>
                <w:spacing w:val="-2"/>
                <w:sz w:val="20"/>
              </w:rPr>
              <w:t>в</w:t>
            </w:r>
            <w:r>
              <w:rPr>
                <w:spacing w:val="-11"/>
                <w:sz w:val="20"/>
              </w:rPr>
              <w:t xml:space="preserve"> </w:t>
            </w:r>
            <w:r>
              <w:rPr>
                <w:spacing w:val="-2"/>
                <w:sz w:val="20"/>
              </w:rPr>
              <w:t>IV</w:t>
            </w:r>
            <w:r>
              <w:rPr>
                <w:spacing w:val="-8"/>
                <w:sz w:val="20"/>
              </w:rPr>
              <w:t xml:space="preserve"> </w:t>
            </w:r>
            <w:r>
              <w:rPr>
                <w:spacing w:val="-2"/>
                <w:sz w:val="20"/>
              </w:rPr>
              <w:t xml:space="preserve">- </w:t>
            </w:r>
            <w:r>
              <w:rPr>
                <w:sz w:val="20"/>
              </w:rPr>
              <w:t>XI вв.</w:t>
            </w:r>
          </w:p>
        </w:tc>
        <w:tc>
          <w:tcPr>
            <w:tcW w:w="7222" w:type="dxa"/>
          </w:tcPr>
          <w:p w14:paraId="462946D3" w14:textId="77777777" w:rsidR="003324B1" w:rsidRDefault="007415B4" w:rsidP="007A5120">
            <w:pPr>
              <w:pStyle w:val="a5"/>
              <w:ind w:left="284" w:right="284"/>
              <w:jc w:val="both"/>
              <w:rPr>
                <w:sz w:val="20"/>
              </w:rPr>
            </w:pPr>
            <w:r>
              <w:rPr>
                <w:sz w:val="20"/>
              </w:rPr>
              <w:t>Территория,</w:t>
            </w:r>
            <w:r>
              <w:rPr>
                <w:spacing w:val="-9"/>
                <w:sz w:val="20"/>
              </w:rPr>
              <w:t xml:space="preserve"> </w:t>
            </w:r>
            <w:r>
              <w:rPr>
                <w:sz w:val="20"/>
              </w:rPr>
              <w:t>население</w:t>
            </w:r>
            <w:r>
              <w:rPr>
                <w:spacing w:val="-7"/>
                <w:sz w:val="20"/>
              </w:rPr>
              <w:t xml:space="preserve"> </w:t>
            </w:r>
            <w:r>
              <w:rPr>
                <w:sz w:val="20"/>
              </w:rPr>
              <w:t>империи</w:t>
            </w:r>
            <w:r>
              <w:rPr>
                <w:spacing w:val="-8"/>
                <w:sz w:val="20"/>
              </w:rPr>
              <w:t xml:space="preserve"> </w:t>
            </w:r>
            <w:proofErr w:type="spellStart"/>
            <w:r>
              <w:rPr>
                <w:sz w:val="20"/>
              </w:rPr>
              <w:t>ромеев</w:t>
            </w:r>
            <w:proofErr w:type="spellEnd"/>
            <w:r>
              <w:rPr>
                <w:sz w:val="20"/>
              </w:rPr>
              <w:t>.</w:t>
            </w:r>
            <w:r>
              <w:rPr>
                <w:spacing w:val="-9"/>
                <w:sz w:val="20"/>
              </w:rPr>
              <w:t xml:space="preserve"> </w:t>
            </w:r>
            <w:r>
              <w:rPr>
                <w:sz w:val="20"/>
              </w:rPr>
              <w:t>Византийские</w:t>
            </w:r>
            <w:r>
              <w:rPr>
                <w:spacing w:val="-7"/>
                <w:sz w:val="20"/>
              </w:rPr>
              <w:t xml:space="preserve"> </w:t>
            </w:r>
            <w:r>
              <w:rPr>
                <w:sz w:val="20"/>
              </w:rPr>
              <w:t>императоры;</w:t>
            </w:r>
            <w:r>
              <w:rPr>
                <w:spacing w:val="-7"/>
                <w:sz w:val="20"/>
              </w:rPr>
              <w:t xml:space="preserve"> </w:t>
            </w:r>
            <w:r>
              <w:rPr>
                <w:sz w:val="20"/>
              </w:rPr>
              <w:t>Юстиниан. Кодификация</w:t>
            </w:r>
            <w:r>
              <w:rPr>
                <w:spacing w:val="-13"/>
                <w:sz w:val="20"/>
              </w:rPr>
              <w:t xml:space="preserve"> </w:t>
            </w:r>
            <w:r>
              <w:rPr>
                <w:sz w:val="20"/>
              </w:rPr>
              <w:t>законов.</w:t>
            </w:r>
            <w:r>
              <w:rPr>
                <w:spacing w:val="-12"/>
                <w:sz w:val="20"/>
              </w:rPr>
              <w:t xml:space="preserve"> </w:t>
            </w:r>
            <w:r>
              <w:rPr>
                <w:sz w:val="20"/>
              </w:rPr>
              <w:t>Внешняя</w:t>
            </w:r>
            <w:r>
              <w:rPr>
                <w:spacing w:val="-13"/>
                <w:sz w:val="20"/>
              </w:rPr>
              <w:t xml:space="preserve"> </w:t>
            </w:r>
            <w:r>
              <w:rPr>
                <w:sz w:val="20"/>
              </w:rPr>
              <w:t>политика</w:t>
            </w:r>
            <w:r>
              <w:rPr>
                <w:spacing w:val="-12"/>
                <w:sz w:val="20"/>
              </w:rPr>
              <w:t xml:space="preserve"> </w:t>
            </w:r>
            <w:r>
              <w:rPr>
                <w:sz w:val="20"/>
              </w:rPr>
              <w:t>Византии.</w:t>
            </w:r>
            <w:r>
              <w:rPr>
                <w:spacing w:val="-13"/>
                <w:sz w:val="20"/>
              </w:rPr>
              <w:t xml:space="preserve"> </w:t>
            </w:r>
            <w:r>
              <w:rPr>
                <w:sz w:val="20"/>
              </w:rPr>
              <w:t>Византия</w:t>
            </w:r>
            <w:r>
              <w:rPr>
                <w:spacing w:val="-12"/>
                <w:sz w:val="20"/>
              </w:rPr>
              <w:t xml:space="preserve"> </w:t>
            </w:r>
            <w:r>
              <w:rPr>
                <w:sz w:val="20"/>
              </w:rPr>
              <w:t>и</w:t>
            </w:r>
            <w:r>
              <w:rPr>
                <w:spacing w:val="-13"/>
                <w:sz w:val="20"/>
              </w:rPr>
              <w:t xml:space="preserve"> </w:t>
            </w:r>
            <w:r>
              <w:rPr>
                <w:sz w:val="20"/>
              </w:rPr>
              <w:t>славяне.</w:t>
            </w:r>
            <w:r>
              <w:rPr>
                <w:spacing w:val="-12"/>
                <w:sz w:val="20"/>
              </w:rPr>
              <w:t xml:space="preserve"> </w:t>
            </w:r>
            <w:r>
              <w:rPr>
                <w:sz w:val="20"/>
              </w:rPr>
              <w:t xml:space="preserve">Власть императора и церковь. Церковные соборы. Культура Византии. Образование и </w:t>
            </w:r>
            <w:r>
              <w:rPr>
                <w:sz w:val="20"/>
              </w:rPr>
              <w:t xml:space="preserve">книжное дело. Художественная культура (архитектура, мозаика, фреска, </w:t>
            </w:r>
            <w:r>
              <w:rPr>
                <w:spacing w:val="-2"/>
                <w:sz w:val="20"/>
              </w:rPr>
              <w:t>иконопись).</w:t>
            </w:r>
          </w:p>
        </w:tc>
      </w:tr>
      <w:tr w:rsidR="003324B1" w14:paraId="2D66CB7C" w14:textId="77777777">
        <w:trPr>
          <w:trHeight w:val="1197"/>
        </w:trPr>
        <w:tc>
          <w:tcPr>
            <w:tcW w:w="2775" w:type="dxa"/>
          </w:tcPr>
          <w:p w14:paraId="5C5B6AE2" w14:textId="77777777" w:rsidR="003324B1" w:rsidRDefault="003324B1" w:rsidP="007A5120">
            <w:pPr>
              <w:pStyle w:val="a5"/>
              <w:ind w:left="284" w:right="284"/>
              <w:jc w:val="both"/>
              <w:rPr>
                <w:sz w:val="20"/>
              </w:rPr>
            </w:pPr>
          </w:p>
          <w:p w14:paraId="3A2059C9" w14:textId="77777777" w:rsidR="003324B1" w:rsidRDefault="003324B1" w:rsidP="007A5120">
            <w:pPr>
              <w:pStyle w:val="a5"/>
              <w:ind w:left="284" w:right="284"/>
              <w:jc w:val="both"/>
              <w:rPr>
                <w:sz w:val="20"/>
              </w:rPr>
            </w:pPr>
          </w:p>
          <w:p w14:paraId="06214D43" w14:textId="77777777" w:rsidR="003324B1" w:rsidRDefault="007415B4" w:rsidP="007A5120">
            <w:pPr>
              <w:pStyle w:val="a5"/>
              <w:ind w:left="284" w:right="284"/>
              <w:jc w:val="both"/>
              <w:rPr>
                <w:sz w:val="20"/>
              </w:rPr>
            </w:pPr>
            <w:r>
              <w:rPr>
                <w:sz w:val="20"/>
              </w:rPr>
              <w:t>Арабы</w:t>
            </w:r>
            <w:r>
              <w:rPr>
                <w:spacing w:val="-7"/>
                <w:sz w:val="20"/>
              </w:rPr>
              <w:t xml:space="preserve"> </w:t>
            </w:r>
            <w:r>
              <w:rPr>
                <w:sz w:val="20"/>
              </w:rPr>
              <w:t>в</w:t>
            </w:r>
            <w:r>
              <w:rPr>
                <w:spacing w:val="-5"/>
                <w:sz w:val="20"/>
              </w:rPr>
              <w:t xml:space="preserve"> </w:t>
            </w:r>
            <w:r>
              <w:rPr>
                <w:sz w:val="20"/>
              </w:rPr>
              <w:t>VI</w:t>
            </w:r>
            <w:r>
              <w:rPr>
                <w:spacing w:val="-1"/>
                <w:sz w:val="20"/>
              </w:rPr>
              <w:t xml:space="preserve"> </w:t>
            </w:r>
            <w:r>
              <w:rPr>
                <w:sz w:val="20"/>
              </w:rPr>
              <w:t>-</w:t>
            </w:r>
            <w:r>
              <w:rPr>
                <w:spacing w:val="-7"/>
                <w:sz w:val="20"/>
              </w:rPr>
              <w:t xml:space="preserve"> </w:t>
            </w:r>
            <w:r>
              <w:rPr>
                <w:sz w:val="20"/>
              </w:rPr>
              <w:t>XI</w:t>
            </w:r>
            <w:r>
              <w:rPr>
                <w:spacing w:val="-4"/>
                <w:sz w:val="20"/>
              </w:rPr>
              <w:t xml:space="preserve"> </w:t>
            </w:r>
            <w:r>
              <w:rPr>
                <w:spacing w:val="-5"/>
                <w:sz w:val="20"/>
              </w:rPr>
              <w:t>вв.</w:t>
            </w:r>
          </w:p>
        </w:tc>
        <w:tc>
          <w:tcPr>
            <w:tcW w:w="7222" w:type="dxa"/>
          </w:tcPr>
          <w:p w14:paraId="469DC3A1" w14:textId="77777777" w:rsidR="003324B1" w:rsidRDefault="007415B4" w:rsidP="007A5120">
            <w:pPr>
              <w:pStyle w:val="a5"/>
              <w:ind w:left="284" w:right="284"/>
              <w:jc w:val="both"/>
              <w:rPr>
                <w:sz w:val="20"/>
              </w:rPr>
            </w:pPr>
            <w:r>
              <w:rPr>
                <w:sz w:val="20"/>
              </w:rPr>
              <w:t>Природные условия Аравийского полуострова. Основные занятия арабов. Традиционные</w:t>
            </w:r>
            <w:r>
              <w:rPr>
                <w:spacing w:val="-5"/>
                <w:sz w:val="20"/>
              </w:rPr>
              <w:t xml:space="preserve"> </w:t>
            </w:r>
            <w:r>
              <w:rPr>
                <w:sz w:val="20"/>
              </w:rPr>
              <w:t>верования.</w:t>
            </w:r>
            <w:r>
              <w:rPr>
                <w:spacing w:val="-4"/>
                <w:sz w:val="20"/>
              </w:rPr>
              <w:t xml:space="preserve"> </w:t>
            </w:r>
            <w:r>
              <w:rPr>
                <w:sz w:val="20"/>
              </w:rPr>
              <w:t>Пророк</w:t>
            </w:r>
            <w:r>
              <w:rPr>
                <w:spacing w:val="-6"/>
                <w:sz w:val="20"/>
              </w:rPr>
              <w:t xml:space="preserve"> </w:t>
            </w:r>
            <w:r>
              <w:rPr>
                <w:sz w:val="20"/>
              </w:rPr>
              <w:t>Мухаммад</w:t>
            </w:r>
            <w:r>
              <w:rPr>
                <w:spacing w:val="-5"/>
                <w:sz w:val="20"/>
              </w:rPr>
              <w:t xml:space="preserve"> </w:t>
            </w:r>
            <w:r>
              <w:rPr>
                <w:sz w:val="20"/>
              </w:rPr>
              <w:t>и</w:t>
            </w:r>
            <w:r>
              <w:rPr>
                <w:spacing w:val="-4"/>
                <w:sz w:val="20"/>
              </w:rPr>
              <w:t xml:space="preserve"> </w:t>
            </w:r>
            <w:r>
              <w:rPr>
                <w:sz w:val="20"/>
              </w:rPr>
              <w:t>возникновение</w:t>
            </w:r>
            <w:r>
              <w:rPr>
                <w:spacing w:val="-5"/>
                <w:sz w:val="20"/>
              </w:rPr>
              <w:t xml:space="preserve"> </w:t>
            </w:r>
            <w:r>
              <w:rPr>
                <w:sz w:val="20"/>
              </w:rPr>
              <w:t>ислама.</w:t>
            </w:r>
            <w:r>
              <w:rPr>
                <w:spacing w:val="-7"/>
                <w:sz w:val="20"/>
              </w:rPr>
              <w:t xml:space="preserve"> </w:t>
            </w:r>
            <w:r>
              <w:rPr>
                <w:sz w:val="20"/>
              </w:rPr>
              <w:t>Хиджра. Победа</w:t>
            </w:r>
            <w:r>
              <w:rPr>
                <w:spacing w:val="-6"/>
                <w:sz w:val="20"/>
              </w:rPr>
              <w:t xml:space="preserve"> </w:t>
            </w:r>
            <w:r>
              <w:rPr>
                <w:sz w:val="20"/>
              </w:rPr>
              <w:t>новой</w:t>
            </w:r>
            <w:r>
              <w:rPr>
                <w:spacing w:val="-6"/>
                <w:sz w:val="20"/>
              </w:rPr>
              <w:t xml:space="preserve"> </w:t>
            </w:r>
            <w:r>
              <w:rPr>
                <w:sz w:val="20"/>
              </w:rPr>
              <w:t>веры.</w:t>
            </w:r>
            <w:r>
              <w:rPr>
                <w:spacing w:val="-6"/>
                <w:sz w:val="20"/>
              </w:rPr>
              <w:t xml:space="preserve"> </w:t>
            </w:r>
            <w:r>
              <w:rPr>
                <w:sz w:val="20"/>
              </w:rPr>
              <w:t>Коран.</w:t>
            </w:r>
            <w:r>
              <w:rPr>
                <w:spacing w:val="-8"/>
                <w:sz w:val="20"/>
              </w:rPr>
              <w:t xml:space="preserve"> </w:t>
            </w:r>
            <w:r>
              <w:rPr>
                <w:sz w:val="20"/>
              </w:rPr>
              <w:t>Завоевания</w:t>
            </w:r>
            <w:r>
              <w:rPr>
                <w:spacing w:val="-5"/>
                <w:sz w:val="20"/>
              </w:rPr>
              <w:t xml:space="preserve"> </w:t>
            </w:r>
            <w:r>
              <w:rPr>
                <w:sz w:val="20"/>
              </w:rPr>
              <w:t>арабов.</w:t>
            </w:r>
            <w:r>
              <w:rPr>
                <w:spacing w:val="-6"/>
                <w:sz w:val="20"/>
              </w:rPr>
              <w:t xml:space="preserve"> </w:t>
            </w:r>
            <w:r>
              <w:rPr>
                <w:sz w:val="20"/>
              </w:rPr>
              <w:t>Арабский</w:t>
            </w:r>
            <w:r>
              <w:rPr>
                <w:spacing w:val="-7"/>
                <w:sz w:val="20"/>
              </w:rPr>
              <w:t xml:space="preserve"> </w:t>
            </w:r>
            <w:r>
              <w:rPr>
                <w:sz w:val="20"/>
              </w:rPr>
              <w:t>халифат,</w:t>
            </w:r>
            <w:r>
              <w:rPr>
                <w:spacing w:val="-6"/>
                <w:sz w:val="20"/>
              </w:rPr>
              <w:t xml:space="preserve"> </w:t>
            </w:r>
            <w:r>
              <w:rPr>
                <w:sz w:val="20"/>
              </w:rPr>
              <w:t>его</w:t>
            </w:r>
            <w:r>
              <w:rPr>
                <w:spacing w:val="-6"/>
                <w:sz w:val="20"/>
              </w:rPr>
              <w:t xml:space="preserve"> </w:t>
            </w:r>
            <w:r>
              <w:rPr>
                <w:sz w:val="20"/>
              </w:rPr>
              <w:t>расцвет</w:t>
            </w:r>
            <w:r>
              <w:rPr>
                <w:spacing w:val="-6"/>
                <w:sz w:val="20"/>
              </w:rPr>
              <w:t xml:space="preserve"> </w:t>
            </w:r>
            <w:r>
              <w:rPr>
                <w:sz w:val="20"/>
              </w:rPr>
              <w:t>и распад.</w:t>
            </w:r>
            <w:r>
              <w:rPr>
                <w:spacing w:val="-3"/>
                <w:sz w:val="20"/>
              </w:rPr>
              <w:t xml:space="preserve"> </w:t>
            </w:r>
            <w:r>
              <w:rPr>
                <w:sz w:val="20"/>
              </w:rPr>
              <w:t>Культура</w:t>
            </w:r>
            <w:r>
              <w:rPr>
                <w:spacing w:val="-4"/>
                <w:sz w:val="20"/>
              </w:rPr>
              <w:t xml:space="preserve"> </w:t>
            </w:r>
            <w:r>
              <w:rPr>
                <w:sz w:val="20"/>
              </w:rPr>
              <w:t>исламского</w:t>
            </w:r>
            <w:r>
              <w:rPr>
                <w:spacing w:val="-3"/>
                <w:sz w:val="20"/>
              </w:rPr>
              <w:t xml:space="preserve"> </w:t>
            </w:r>
            <w:r>
              <w:rPr>
                <w:sz w:val="20"/>
              </w:rPr>
              <w:t>мира.</w:t>
            </w:r>
            <w:r>
              <w:rPr>
                <w:spacing w:val="-6"/>
                <w:sz w:val="20"/>
              </w:rPr>
              <w:t xml:space="preserve"> </w:t>
            </w:r>
            <w:r>
              <w:rPr>
                <w:sz w:val="20"/>
              </w:rPr>
              <w:t>Образ</w:t>
            </w:r>
            <w:r>
              <w:rPr>
                <w:sz w:val="20"/>
              </w:rPr>
              <w:t>ование</w:t>
            </w:r>
            <w:r>
              <w:rPr>
                <w:spacing w:val="-1"/>
                <w:sz w:val="20"/>
              </w:rPr>
              <w:t xml:space="preserve"> </w:t>
            </w:r>
            <w:r>
              <w:rPr>
                <w:sz w:val="20"/>
              </w:rPr>
              <w:t>и</w:t>
            </w:r>
            <w:r>
              <w:rPr>
                <w:spacing w:val="-5"/>
                <w:sz w:val="20"/>
              </w:rPr>
              <w:t xml:space="preserve"> </w:t>
            </w:r>
            <w:r>
              <w:rPr>
                <w:sz w:val="20"/>
              </w:rPr>
              <w:t>наука.</w:t>
            </w:r>
            <w:r>
              <w:rPr>
                <w:spacing w:val="-6"/>
                <w:sz w:val="20"/>
              </w:rPr>
              <w:t xml:space="preserve"> </w:t>
            </w:r>
            <w:r>
              <w:rPr>
                <w:sz w:val="20"/>
              </w:rPr>
              <w:t>Роль</w:t>
            </w:r>
            <w:r>
              <w:rPr>
                <w:spacing w:val="-4"/>
                <w:sz w:val="20"/>
              </w:rPr>
              <w:t xml:space="preserve"> </w:t>
            </w:r>
            <w:r>
              <w:rPr>
                <w:sz w:val="20"/>
              </w:rPr>
              <w:t>арабского</w:t>
            </w:r>
            <w:r>
              <w:rPr>
                <w:spacing w:val="-3"/>
                <w:sz w:val="20"/>
              </w:rPr>
              <w:t xml:space="preserve"> </w:t>
            </w:r>
            <w:r>
              <w:rPr>
                <w:sz w:val="20"/>
              </w:rPr>
              <w:t>языка. Расцвет литературы и искусства. Архитектура.</w:t>
            </w:r>
          </w:p>
        </w:tc>
      </w:tr>
      <w:tr w:rsidR="003324B1" w14:paraId="0351A11E" w14:textId="77777777">
        <w:trPr>
          <w:trHeight w:val="2806"/>
        </w:trPr>
        <w:tc>
          <w:tcPr>
            <w:tcW w:w="2775" w:type="dxa"/>
          </w:tcPr>
          <w:p w14:paraId="5B991F46" w14:textId="77777777" w:rsidR="003324B1" w:rsidRDefault="003324B1" w:rsidP="007A5120">
            <w:pPr>
              <w:pStyle w:val="a5"/>
              <w:ind w:left="284" w:right="284"/>
              <w:jc w:val="both"/>
              <w:rPr>
                <w:sz w:val="20"/>
              </w:rPr>
            </w:pPr>
          </w:p>
          <w:p w14:paraId="1C51A85C" w14:textId="77777777" w:rsidR="003324B1" w:rsidRDefault="003324B1" w:rsidP="007A5120">
            <w:pPr>
              <w:pStyle w:val="a5"/>
              <w:ind w:left="284" w:right="284"/>
              <w:jc w:val="both"/>
              <w:rPr>
                <w:sz w:val="20"/>
              </w:rPr>
            </w:pPr>
          </w:p>
          <w:p w14:paraId="03B4826E" w14:textId="77777777" w:rsidR="003324B1" w:rsidRDefault="003324B1" w:rsidP="007A5120">
            <w:pPr>
              <w:pStyle w:val="a5"/>
              <w:ind w:left="284" w:right="284"/>
              <w:jc w:val="both"/>
              <w:rPr>
                <w:sz w:val="20"/>
              </w:rPr>
            </w:pPr>
          </w:p>
          <w:p w14:paraId="3EFC617F" w14:textId="77777777" w:rsidR="003324B1" w:rsidRDefault="003324B1" w:rsidP="007A5120">
            <w:pPr>
              <w:pStyle w:val="a5"/>
              <w:ind w:left="284" w:right="284"/>
              <w:jc w:val="both"/>
              <w:rPr>
                <w:sz w:val="20"/>
              </w:rPr>
            </w:pPr>
          </w:p>
          <w:p w14:paraId="73350D11" w14:textId="77777777" w:rsidR="003324B1" w:rsidRDefault="003324B1" w:rsidP="007A5120">
            <w:pPr>
              <w:pStyle w:val="a5"/>
              <w:ind w:left="284" w:right="284"/>
              <w:jc w:val="both"/>
              <w:rPr>
                <w:sz w:val="20"/>
              </w:rPr>
            </w:pPr>
          </w:p>
          <w:p w14:paraId="55432D66" w14:textId="77777777" w:rsidR="003324B1" w:rsidRDefault="007415B4" w:rsidP="007A5120">
            <w:pPr>
              <w:pStyle w:val="a5"/>
              <w:ind w:left="284" w:right="284"/>
              <w:jc w:val="both"/>
              <w:rPr>
                <w:sz w:val="20"/>
              </w:rPr>
            </w:pPr>
            <w:r>
              <w:rPr>
                <w:spacing w:val="-4"/>
                <w:sz w:val="20"/>
              </w:rPr>
              <w:t>Средневековое</w:t>
            </w:r>
            <w:r>
              <w:rPr>
                <w:spacing w:val="-14"/>
                <w:sz w:val="20"/>
              </w:rPr>
              <w:t xml:space="preserve"> </w:t>
            </w:r>
            <w:r>
              <w:rPr>
                <w:spacing w:val="-4"/>
                <w:sz w:val="20"/>
              </w:rPr>
              <w:t xml:space="preserve">европейское </w:t>
            </w:r>
            <w:r>
              <w:rPr>
                <w:spacing w:val="-2"/>
                <w:sz w:val="20"/>
              </w:rPr>
              <w:t>общество.</w:t>
            </w:r>
          </w:p>
        </w:tc>
        <w:tc>
          <w:tcPr>
            <w:tcW w:w="7222" w:type="dxa"/>
          </w:tcPr>
          <w:p w14:paraId="0D31955F" w14:textId="77777777" w:rsidR="003324B1" w:rsidRDefault="007415B4" w:rsidP="007A5120">
            <w:pPr>
              <w:pStyle w:val="a5"/>
              <w:ind w:left="284" w:right="284"/>
              <w:jc w:val="both"/>
              <w:rPr>
                <w:sz w:val="20"/>
              </w:rPr>
            </w:pPr>
            <w:r>
              <w:rPr>
                <w:spacing w:val="-2"/>
                <w:sz w:val="20"/>
              </w:rPr>
              <w:t xml:space="preserve">Аграрное производство. Натуральное хозяйство. Феодальное землевладение. Знать </w:t>
            </w:r>
            <w:r>
              <w:rPr>
                <w:sz w:val="20"/>
              </w:rPr>
              <w:t>и рыцарство: социальный статус, образ жизни. Замок сеньора. Куртуазная культура. Крестьянство: зависимость от сеньора, повинности, условия жизни.</w:t>
            </w:r>
          </w:p>
          <w:p w14:paraId="423C25E5" w14:textId="77777777" w:rsidR="003324B1" w:rsidRDefault="007415B4" w:rsidP="007A5120">
            <w:pPr>
              <w:pStyle w:val="a5"/>
              <w:ind w:left="284" w:right="284"/>
              <w:jc w:val="both"/>
              <w:rPr>
                <w:sz w:val="20"/>
              </w:rPr>
            </w:pPr>
            <w:r>
              <w:rPr>
                <w:spacing w:val="-2"/>
                <w:sz w:val="20"/>
              </w:rPr>
              <w:t>Крестьянская</w:t>
            </w:r>
            <w:r>
              <w:rPr>
                <w:spacing w:val="-3"/>
                <w:sz w:val="20"/>
              </w:rPr>
              <w:t xml:space="preserve"> </w:t>
            </w:r>
            <w:r>
              <w:rPr>
                <w:spacing w:val="-2"/>
                <w:sz w:val="20"/>
              </w:rPr>
              <w:t>община.</w:t>
            </w:r>
          </w:p>
          <w:p w14:paraId="18868781" w14:textId="77777777" w:rsidR="003324B1" w:rsidRDefault="007415B4" w:rsidP="007A5120">
            <w:pPr>
              <w:pStyle w:val="a5"/>
              <w:ind w:left="284" w:right="284"/>
              <w:jc w:val="both"/>
              <w:rPr>
                <w:sz w:val="20"/>
              </w:rPr>
            </w:pPr>
            <w:r>
              <w:rPr>
                <w:sz w:val="20"/>
              </w:rPr>
              <w:t>Города</w:t>
            </w:r>
            <w:r>
              <w:rPr>
                <w:spacing w:val="-12"/>
                <w:sz w:val="20"/>
              </w:rPr>
              <w:t xml:space="preserve"> </w:t>
            </w:r>
            <w:r>
              <w:rPr>
                <w:sz w:val="20"/>
              </w:rPr>
              <w:t>-</w:t>
            </w:r>
            <w:r>
              <w:rPr>
                <w:spacing w:val="-13"/>
                <w:sz w:val="20"/>
              </w:rPr>
              <w:t xml:space="preserve"> </w:t>
            </w:r>
            <w:r>
              <w:rPr>
                <w:sz w:val="20"/>
              </w:rPr>
              <w:t>це</w:t>
            </w:r>
            <w:r>
              <w:rPr>
                <w:sz w:val="20"/>
              </w:rPr>
              <w:t>нтры</w:t>
            </w:r>
            <w:r>
              <w:rPr>
                <w:spacing w:val="-8"/>
                <w:sz w:val="20"/>
              </w:rPr>
              <w:t xml:space="preserve"> </w:t>
            </w:r>
            <w:r>
              <w:rPr>
                <w:sz w:val="20"/>
              </w:rPr>
              <w:t>ремесла,</w:t>
            </w:r>
            <w:r>
              <w:rPr>
                <w:spacing w:val="-11"/>
                <w:sz w:val="20"/>
              </w:rPr>
              <w:t xml:space="preserve"> </w:t>
            </w:r>
            <w:r>
              <w:rPr>
                <w:sz w:val="20"/>
              </w:rPr>
              <w:t>торговли,</w:t>
            </w:r>
            <w:r>
              <w:rPr>
                <w:spacing w:val="-11"/>
                <w:sz w:val="20"/>
              </w:rPr>
              <w:t xml:space="preserve"> </w:t>
            </w:r>
            <w:r>
              <w:rPr>
                <w:sz w:val="20"/>
              </w:rPr>
              <w:t>культуры.</w:t>
            </w:r>
            <w:r>
              <w:rPr>
                <w:spacing w:val="-11"/>
                <w:sz w:val="20"/>
              </w:rPr>
              <w:t xml:space="preserve"> </w:t>
            </w:r>
            <w:r>
              <w:rPr>
                <w:sz w:val="20"/>
              </w:rPr>
              <w:t>Население</w:t>
            </w:r>
            <w:r>
              <w:rPr>
                <w:spacing w:val="-9"/>
                <w:sz w:val="20"/>
              </w:rPr>
              <w:t xml:space="preserve"> </w:t>
            </w:r>
            <w:r>
              <w:rPr>
                <w:sz w:val="20"/>
              </w:rPr>
              <w:t>городов.</w:t>
            </w:r>
            <w:r>
              <w:rPr>
                <w:spacing w:val="-11"/>
                <w:sz w:val="20"/>
              </w:rPr>
              <w:t xml:space="preserve"> </w:t>
            </w:r>
            <w:r>
              <w:rPr>
                <w:sz w:val="20"/>
              </w:rPr>
              <w:t>Цехи</w:t>
            </w:r>
            <w:r>
              <w:rPr>
                <w:spacing w:val="-10"/>
                <w:sz w:val="20"/>
              </w:rPr>
              <w:t xml:space="preserve"> </w:t>
            </w:r>
            <w:r>
              <w:rPr>
                <w:sz w:val="20"/>
              </w:rPr>
              <w:t>и</w:t>
            </w:r>
            <w:r>
              <w:rPr>
                <w:spacing w:val="-12"/>
                <w:sz w:val="20"/>
              </w:rPr>
              <w:t xml:space="preserve"> </w:t>
            </w:r>
            <w:r>
              <w:rPr>
                <w:sz w:val="20"/>
              </w:rPr>
              <w:t>гильдии. Городское</w:t>
            </w:r>
            <w:r>
              <w:rPr>
                <w:spacing w:val="-13"/>
                <w:sz w:val="20"/>
              </w:rPr>
              <w:t xml:space="preserve"> </w:t>
            </w:r>
            <w:r>
              <w:rPr>
                <w:sz w:val="20"/>
              </w:rPr>
              <w:t>управление.</w:t>
            </w:r>
            <w:r>
              <w:rPr>
                <w:spacing w:val="-11"/>
                <w:sz w:val="20"/>
              </w:rPr>
              <w:t xml:space="preserve"> </w:t>
            </w:r>
            <w:r>
              <w:rPr>
                <w:sz w:val="20"/>
              </w:rPr>
              <w:t>Борьба</w:t>
            </w:r>
            <w:r>
              <w:rPr>
                <w:spacing w:val="-12"/>
                <w:sz w:val="20"/>
              </w:rPr>
              <w:t xml:space="preserve"> </w:t>
            </w:r>
            <w:r>
              <w:rPr>
                <w:sz w:val="20"/>
              </w:rPr>
              <w:t>городов</w:t>
            </w:r>
            <w:r>
              <w:rPr>
                <w:spacing w:val="-12"/>
                <w:sz w:val="20"/>
              </w:rPr>
              <w:t xml:space="preserve"> </w:t>
            </w:r>
            <w:r>
              <w:rPr>
                <w:sz w:val="20"/>
              </w:rPr>
              <w:t>за</w:t>
            </w:r>
            <w:r>
              <w:rPr>
                <w:spacing w:val="-13"/>
                <w:sz w:val="20"/>
              </w:rPr>
              <w:t xml:space="preserve"> </w:t>
            </w:r>
            <w:r>
              <w:rPr>
                <w:sz w:val="20"/>
              </w:rPr>
              <w:t>самоуправление.</w:t>
            </w:r>
            <w:r>
              <w:rPr>
                <w:spacing w:val="-11"/>
                <w:sz w:val="20"/>
              </w:rPr>
              <w:t xml:space="preserve"> </w:t>
            </w:r>
            <w:r>
              <w:rPr>
                <w:sz w:val="20"/>
              </w:rPr>
              <w:t>Средневековые</w:t>
            </w:r>
            <w:r>
              <w:rPr>
                <w:spacing w:val="-12"/>
                <w:sz w:val="20"/>
              </w:rPr>
              <w:t xml:space="preserve"> </w:t>
            </w:r>
            <w:r>
              <w:rPr>
                <w:sz w:val="20"/>
              </w:rPr>
              <w:t>города- республики.</w:t>
            </w:r>
            <w:r>
              <w:rPr>
                <w:spacing w:val="-2"/>
                <w:sz w:val="20"/>
              </w:rPr>
              <w:t xml:space="preserve"> </w:t>
            </w:r>
            <w:r>
              <w:rPr>
                <w:sz w:val="20"/>
              </w:rPr>
              <w:t>Развитие</w:t>
            </w:r>
            <w:r>
              <w:rPr>
                <w:spacing w:val="-3"/>
                <w:sz w:val="20"/>
              </w:rPr>
              <w:t xml:space="preserve"> </w:t>
            </w:r>
            <w:r>
              <w:rPr>
                <w:sz w:val="20"/>
              </w:rPr>
              <w:t>торговли.</w:t>
            </w:r>
            <w:r>
              <w:rPr>
                <w:spacing w:val="-4"/>
                <w:sz w:val="20"/>
              </w:rPr>
              <w:t xml:space="preserve"> </w:t>
            </w:r>
            <w:r>
              <w:rPr>
                <w:sz w:val="20"/>
              </w:rPr>
              <w:t>Ярмарки.</w:t>
            </w:r>
            <w:r>
              <w:rPr>
                <w:spacing w:val="-2"/>
                <w:sz w:val="20"/>
              </w:rPr>
              <w:t xml:space="preserve"> </w:t>
            </w:r>
            <w:r>
              <w:rPr>
                <w:sz w:val="20"/>
              </w:rPr>
              <w:t>Торговые</w:t>
            </w:r>
            <w:r>
              <w:rPr>
                <w:spacing w:val="-3"/>
                <w:sz w:val="20"/>
              </w:rPr>
              <w:t xml:space="preserve"> </w:t>
            </w:r>
            <w:r>
              <w:rPr>
                <w:sz w:val="20"/>
              </w:rPr>
              <w:t>пути</w:t>
            </w:r>
            <w:r>
              <w:rPr>
                <w:spacing w:val="-2"/>
                <w:sz w:val="20"/>
              </w:rPr>
              <w:t xml:space="preserve"> </w:t>
            </w:r>
            <w:r>
              <w:rPr>
                <w:sz w:val="20"/>
              </w:rPr>
              <w:t>в</w:t>
            </w:r>
            <w:r>
              <w:rPr>
                <w:spacing w:val="-1"/>
                <w:sz w:val="20"/>
              </w:rPr>
              <w:t xml:space="preserve"> </w:t>
            </w:r>
            <w:r>
              <w:rPr>
                <w:sz w:val="20"/>
              </w:rPr>
              <w:t>Средиземноморье</w:t>
            </w:r>
            <w:r>
              <w:rPr>
                <w:spacing w:val="-3"/>
                <w:sz w:val="20"/>
              </w:rPr>
              <w:t xml:space="preserve"> </w:t>
            </w:r>
            <w:r>
              <w:rPr>
                <w:sz w:val="20"/>
              </w:rPr>
              <w:t>и</w:t>
            </w:r>
            <w:r>
              <w:rPr>
                <w:spacing w:val="-3"/>
                <w:sz w:val="20"/>
              </w:rPr>
              <w:t xml:space="preserve"> </w:t>
            </w:r>
            <w:r>
              <w:rPr>
                <w:sz w:val="20"/>
              </w:rPr>
              <w:t>на Балтике. Ганза. Облик средневековых городов. Образ жизни и быт горожан.</w:t>
            </w:r>
          </w:p>
          <w:p w14:paraId="7C091403" w14:textId="77777777" w:rsidR="003324B1" w:rsidRDefault="007415B4" w:rsidP="007A5120">
            <w:pPr>
              <w:pStyle w:val="a5"/>
              <w:ind w:left="284" w:right="284"/>
              <w:jc w:val="both"/>
              <w:rPr>
                <w:sz w:val="20"/>
              </w:rPr>
            </w:pPr>
            <w:r>
              <w:rPr>
                <w:sz w:val="20"/>
              </w:rPr>
              <w:t>Церковь и духовенство. Разделение христианства на католицизм и православие. Борьба</w:t>
            </w:r>
            <w:r>
              <w:rPr>
                <w:spacing w:val="-13"/>
                <w:sz w:val="20"/>
              </w:rPr>
              <w:t xml:space="preserve"> </w:t>
            </w:r>
            <w:r>
              <w:rPr>
                <w:sz w:val="20"/>
              </w:rPr>
              <w:t>пап</w:t>
            </w:r>
            <w:r>
              <w:rPr>
                <w:spacing w:val="-12"/>
                <w:sz w:val="20"/>
              </w:rPr>
              <w:t xml:space="preserve"> </w:t>
            </w:r>
            <w:r>
              <w:rPr>
                <w:sz w:val="20"/>
              </w:rPr>
              <w:t>за</w:t>
            </w:r>
            <w:r>
              <w:rPr>
                <w:spacing w:val="-13"/>
                <w:sz w:val="20"/>
              </w:rPr>
              <w:t xml:space="preserve"> </w:t>
            </w:r>
            <w:r>
              <w:rPr>
                <w:sz w:val="20"/>
              </w:rPr>
              <w:t>независимость</w:t>
            </w:r>
            <w:r>
              <w:rPr>
                <w:spacing w:val="-12"/>
                <w:sz w:val="20"/>
              </w:rPr>
              <w:t xml:space="preserve"> </w:t>
            </w:r>
            <w:r>
              <w:rPr>
                <w:sz w:val="20"/>
              </w:rPr>
              <w:t>церкви</w:t>
            </w:r>
            <w:r>
              <w:rPr>
                <w:spacing w:val="-13"/>
                <w:sz w:val="20"/>
              </w:rPr>
              <w:t xml:space="preserve"> </w:t>
            </w:r>
            <w:r>
              <w:rPr>
                <w:sz w:val="20"/>
              </w:rPr>
              <w:t>от</w:t>
            </w:r>
            <w:r>
              <w:rPr>
                <w:spacing w:val="-12"/>
                <w:sz w:val="20"/>
              </w:rPr>
              <w:t xml:space="preserve"> </w:t>
            </w:r>
            <w:r>
              <w:rPr>
                <w:sz w:val="20"/>
              </w:rPr>
              <w:t>светской</w:t>
            </w:r>
            <w:r>
              <w:rPr>
                <w:spacing w:val="-13"/>
                <w:sz w:val="20"/>
              </w:rPr>
              <w:t xml:space="preserve"> </w:t>
            </w:r>
            <w:r>
              <w:rPr>
                <w:sz w:val="20"/>
              </w:rPr>
              <w:t>власти.</w:t>
            </w:r>
            <w:r>
              <w:rPr>
                <w:spacing w:val="-12"/>
                <w:sz w:val="20"/>
              </w:rPr>
              <w:t xml:space="preserve"> </w:t>
            </w:r>
            <w:r>
              <w:rPr>
                <w:sz w:val="20"/>
              </w:rPr>
              <w:t>Крестовые</w:t>
            </w:r>
            <w:r>
              <w:rPr>
                <w:spacing w:val="-11"/>
                <w:sz w:val="20"/>
              </w:rPr>
              <w:t xml:space="preserve"> </w:t>
            </w:r>
            <w:r>
              <w:rPr>
                <w:sz w:val="20"/>
              </w:rPr>
              <w:t>походы:</w:t>
            </w:r>
            <w:r>
              <w:rPr>
                <w:spacing w:val="-12"/>
                <w:sz w:val="20"/>
              </w:rPr>
              <w:t xml:space="preserve"> </w:t>
            </w:r>
            <w:r>
              <w:rPr>
                <w:sz w:val="20"/>
              </w:rPr>
              <w:t>цели, участники,</w:t>
            </w:r>
            <w:r>
              <w:rPr>
                <w:spacing w:val="-4"/>
                <w:sz w:val="20"/>
              </w:rPr>
              <w:t xml:space="preserve"> </w:t>
            </w:r>
            <w:r>
              <w:rPr>
                <w:sz w:val="20"/>
              </w:rPr>
              <w:t>итоги.</w:t>
            </w:r>
            <w:r>
              <w:rPr>
                <w:spacing w:val="-1"/>
                <w:sz w:val="20"/>
              </w:rPr>
              <w:t xml:space="preserve"> </w:t>
            </w:r>
            <w:r>
              <w:rPr>
                <w:sz w:val="20"/>
              </w:rPr>
              <w:t>Духовно-</w:t>
            </w:r>
            <w:r>
              <w:rPr>
                <w:sz w:val="20"/>
              </w:rPr>
              <w:t>рыцарские</w:t>
            </w:r>
            <w:r>
              <w:rPr>
                <w:spacing w:val="-2"/>
                <w:sz w:val="20"/>
              </w:rPr>
              <w:t xml:space="preserve"> </w:t>
            </w:r>
            <w:r>
              <w:rPr>
                <w:sz w:val="20"/>
              </w:rPr>
              <w:t>ордены.</w:t>
            </w:r>
            <w:r>
              <w:rPr>
                <w:spacing w:val="-4"/>
                <w:sz w:val="20"/>
              </w:rPr>
              <w:t xml:space="preserve"> </w:t>
            </w:r>
            <w:r>
              <w:rPr>
                <w:sz w:val="20"/>
              </w:rPr>
              <w:lastRenderedPageBreak/>
              <w:t>Ереси:</w:t>
            </w:r>
            <w:r>
              <w:rPr>
                <w:spacing w:val="-5"/>
                <w:sz w:val="20"/>
              </w:rPr>
              <w:t xml:space="preserve"> </w:t>
            </w:r>
            <w:r>
              <w:rPr>
                <w:sz w:val="20"/>
              </w:rPr>
              <w:t>причины возникновения</w:t>
            </w:r>
            <w:r>
              <w:rPr>
                <w:spacing w:val="-2"/>
                <w:sz w:val="20"/>
              </w:rPr>
              <w:t xml:space="preserve"> </w:t>
            </w:r>
            <w:r>
              <w:rPr>
                <w:sz w:val="20"/>
              </w:rPr>
              <w:t>и распространения. Преследование еретиков.</w:t>
            </w:r>
          </w:p>
        </w:tc>
      </w:tr>
      <w:tr w:rsidR="003324B1" w14:paraId="09C4F21E" w14:textId="77777777">
        <w:trPr>
          <w:trHeight w:val="2346"/>
        </w:trPr>
        <w:tc>
          <w:tcPr>
            <w:tcW w:w="2775" w:type="dxa"/>
          </w:tcPr>
          <w:p w14:paraId="6D9EB045" w14:textId="77777777" w:rsidR="003324B1" w:rsidRDefault="003324B1" w:rsidP="007A5120">
            <w:pPr>
              <w:pStyle w:val="a5"/>
              <w:ind w:left="284" w:right="284"/>
              <w:jc w:val="both"/>
              <w:rPr>
                <w:sz w:val="20"/>
              </w:rPr>
            </w:pPr>
          </w:p>
          <w:p w14:paraId="7BDD45FE" w14:textId="77777777" w:rsidR="003324B1" w:rsidRDefault="003324B1" w:rsidP="007A5120">
            <w:pPr>
              <w:pStyle w:val="a5"/>
              <w:ind w:left="284" w:right="284"/>
              <w:jc w:val="both"/>
              <w:rPr>
                <w:sz w:val="20"/>
              </w:rPr>
            </w:pPr>
          </w:p>
          <w:p w14:paraId="72D32D03" w14:textId="77777777" w:rsidR="003324B1" w:rsidRDefault="003324B1" w:rsidP="007A5120">
            <w:pPr>
              <w:pStyle w:val="a5"/>
              <w:ind w:left="284" w:right="284"/>
              <w:jc w:val="both"/>
              <w:rPr>
                <w:sz w:val="20"/>
              </w:rPr>
            </w:pPr>
          </w:p>
          <w:p w14:paraId="2A72C327" w14:textId="77777777" w:rsidR="003324B1" w:rsidRDefault="003324B1" w:rsidP="007A5120">
            <w:pPr>
              <w:pStyle w:val="a5"/>
              <w:ind w:left="284" w:right="284"/>
              <w:jc w:val="both"/>
              <w:rPr>
                <w:sz w:val="20"/>
              </w:rPr>
            </w:pPr>
          </w:p>
          <w:p w14:paraId="0FB57AC6" w14:textId="77777777" w:rsidR="003324B1" w:rsidRDefault="007415B4" w:rsidP="007A5120">
            <w:pPr>
              <w:pStyle w:val="a5"/>
              <w:ind w:left="284" w:right="284"/>
              <w:jc w:val="both"/>
              <w:rPr>
                <w:sz w:val="20"/>
              </w:rPr>
            </w:pPr>
            <w:r>
              <w:rPr>
                <w:spacing w:val="-2"/>
                <w:sz w:val="20"/>
              </w:rPr>
              <w:t>Государства</w:t>
            </w:r>
            <w:r>
              <w:rPr>
                <w:spacing w:val="-11"/>
                <w:sz w:val="20"/>
              </w:rPr>
              <w:t xml:space="preserve"> </w:t>
            </w:r>
            <w:r>
              <w:rPr>
                <w:spacing w:val="-2"/>
                <w:sz w:val="20"/>
              </w:rPr>
              <w:t>Европы</w:t>
            </w:r>
            <w:r>
              <w:rPr>
                <w:spacing w:val="-8"/>
                <w:sz w:val="20"/>
              </w:rPr>
              <w:t xml:space="preserve"> </w:t>
            </w:r>
            <w:r>
              <w:rPr>
                <w:spacing w:val="-2"/>
                <w:sz w:val="20"/>
              </w:rPr>
              <w:t>в</w:t>
            </w:r>
            <w:r>
              <w:rPr>
                <w:spacing w:val="-11"/>
                <w:sz w:val="20"/>
              </w:rPr>
              <w:t xml:space="preserve"> </w:t>
            </w:r>
            <w:r>
              <w:rPr>
                <w:spacing w:val="-2"/>
                <w:sz w:val="20"/>
              </w:rPr>
              <w:t>XII</w:t>
            </w:r>
            <w:r>
              <w:rPr>
                <w:spacing w:val="-8"/>
                <w:sz w:val="20"/>
              </w:rPr>
              <w:t xml:space="preserve"> </w:t>
            </w:r>
            <w:r>
              <w:rPr>
                <w:spacing w:val="-2"/>
                <w:sz w:val="20"/>
              </w:rPr>
              <w:t>-</w:t>
            </w:r>
            <w:r>
              <w:rPr>
                <w:spacing w:val="-13"/>
                <w:sz w:val="20"/>
              </w:rPr>
              <w:t xml:space="preserve"> </w:t>
            </w:r>
            <w:r>
              <w:rPr>
                <w:spacing w:val="-2"/>
                <w:sz w:val="20"/>
              </w:rPr>
              <w:t xml:space="preserve">XV </w:t>
            </w:r>
            <w:r>
              <w:rPr>
                <w:spacing w:val="-4"/>
                <w:sz w:val="20"/>
              </w:rPr>
              <w:t>вв.</w:t>
            </w:r>
          </w:p>
        </w:tc>
        <w:tc>
          <w:tcPr>
            <w:tcW w:w="7222" w:type="dxa"/>
          </w:tcPr>
          <w:p w14:paraId="4033BBF8" w14:textId="77777777" w:rsidR="003324B1" w:rsidRDefault="007415B4" w:rsidP="007A5120">
            <w:pPr>
              <w:pStyle w:val="a5"/>
              <w:ind w:left="284" w:right="284"/>
              <w:jc w:val="both"/>
              <w:rPr>
                <w:sz w:val="20"/>
              </w:rPr>
            </w:pPr>
            <w:r>
              <w:rPr>
                <w:sz w:val="20"/>
              </w:rPr>
              <w:t xml:space="preserve">Усиление королевской власти в странах Западной Европы. Сословно- </w:t>
            </w:r>
            <w:r>
              <w:rPr>
                <w:spacing w:val="-2"/>
                <w:sz w:val="20"/>
              </w:rPr>
              <w:t xml:space="preserve">представительная монархия. Образование централизованных государств в Англии, </w:t>
            </w:r>
            <w:r>
              <w:rPr>
                <w:sz w:val="20"/>
              </w:rPr>
              <w:t>Франции.</w:t>
            </w:r>
            <w:r>
              <w:rPr>
                <w:spacing w:val="-2"/>
                <w:sz w:val="20"/>
              </w:rPr>
              <w:t xml:space="preserve"> </w:t>
            </w:r>
            <w:r>
              <w:rPr>
                <w:sz w:val="20"/>
              </w:rPr>
              <w:t>Столетняя</w:t>
            </w:r>
            <w:r>
              <w:rPr>
                <w:spacing w:val="-1"/>
                <w:sz w:val="20"/>
              </w:rPr>
              <w:t xml:space="preserve"> </w:t>
            </w:r>
            <w:r>
              <w:rPr>
                <w:sz w:val="20"/>
              </w:rPr>
              <w:t>война;</w:t>
            </w:r>
            <w:r>
              <w:rPr>
                <w:spacing w:val="-3"/>
                <w:sz w:val="20"/>
              </w:rPr>
              <w:t xml:space="preserve"> </w:t>
            </w:r>
            <w:r>
              <w:rPr>
                <w:sz w:val="20"/>
              </w:rPr>
              <w:t>Ж.</w:t>
            </w:r>
            <w:r>
              <w:rPr>
                <w:spacing w:val="-5"/>
                <w:sz w:val="20"/>
              </w:rPr>
              <w:t xml:space="preserve"> </w:t>
            </w:r>
            <w:r>
              <w:rPr>
                <w:sz w:val="20"/>
              </w:rPr>
              <w:t>Д'Арк.</w:t>
            </w:r>
            <w:r>
              <w:rPr>
                <w:spacing w:val="-2"/>
                <w:sz w:val="20"/>
              </w:rPr>
              <w:t xml:space="preserve"> </w:t>
            </w:r>
            <w:r>
              <w:rPr>
                <w:sz w:val="20"/>
              </w:rPr>
              <w:t>Священная</w:t>
            </w:r>
            <w:r>
              <w:rPr>
                <w:spacing w:val="-1"/>
                <w:sz w:val="20"/>
              </w:rPr>
              <w:t xml:space="preserve"> </w:t>
            </w:r>
            <w:r>
              <w:rPr>
                <w:sz w:val="20"/>
              </w:rPr>
              <w:t>Римская</w:t>
            </w:r>
            <w:r>
              <w:rPr>
                <w:spacing w:val="-3"/>
                <w:sz w:val="20"/>
              </w:rPr>
              <w:t xml:space="preserve"> </w:t>
            </w:r>
            <w:r>
              <w:rPr>
                <w:sz w:val="20"/>
              </w:rPr>
              <w:t>империя</w:t>
            </w:r>
            <w:r>
              <w:rPr>
                <w:spacing w:val="-1"/>
                <w:sz w:val="20"/>
              </w:rPr>
              <w:t xml:space="preserve"> </w:t>
            </w:r>
            <w:r>
              <w:rPr>
                <w:sz w:val="20"/>
              </w:rPr>
              <w:t>в</w:t>
            </w:r>
            <w:r>
              <w:rPr>
                <w:spacing w:val="-3"/>
                <w:sz w:val="20"/>
              </w:rPr>
              <w:t xml:space="preserve"> </w:t>
            </w:r>
            <w:r>
              <w:rPr>
                <w:sz w:val="20"/>
              </w:rPr>
              <w:t>XII</w:t>
            </w:r>
            <w:r>
              <w:rPr>
                <w:spacing w:val="-2"/>
                <w:sz w:val="20"/>
              </w:rPr>
              <w:t xml:space="preserve"> </w:t>
            </w:r>
            <w:r>
              <w:rPr>
                <w:sz w:val="20"/>
              </w:rPr>
              <w:t>-</w:t>
            </w:r>
            <w:r>
              <w:rPr>
                <w:spacing w:val="-7"/>
                <w:sz w:val="20"/>
              </w:rPr>
              <w:t xml:space="preserve"> </w:t>
            </w:r>
            <w:r>
              <w:rPr>
                <w:sz w:val="20"/>
              </w:rPr>
              <w:t>XV</w:t>
            </w:r>
            <w:r>
              <w:rPr>
                <w:spacing w:val="-3"/>
                <w:sz w:val="20"/>
              </w:rPr>
              <w:t xml:space="preserve"> </w:t>
            </w:r>
            <w:r>
              <w:rPr>
                <w:sz w:val="20"/>
              </w:rPr>
              <w:t>вв. Польско-литовское государство в XIV -</w:t>
            </w:r>
            <w:r>
              <w:rPr>
                <w:sz w:val="20"/>
              </w:rPr>
              <w:t xml:space="preserve">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w:t>
            </w:r>
            <w:r>
              <w:rPr>
                <w:spacing w:val="-12"/>
                <w:sz w:val="20"/>
              </w:rPr>
              <w:t xml:space="preserve"> </w:t>
            </w:r>
            <w:r>
              <w:rPr>
                <w:sz w:val="20"/>
              </w:rPr>
              <w:t>Средневековья.</w:t>
            </w:r>
            <w:r>
              <w:rPr>
                <w:spacing w:val="-12"/>
                <w:sz w:val="20"/>
              </w:rPr>
              <w:t xml:space="preserve"> </w:t>
            </w:r>
            <w:r>
              <w:rPr>
                <w:sz w:val="20"/>
              </w:rPr>
              <w:t>Обострение</w:t>
            </w:r>
            <w:r>
              <w:rPr>
                <w:spacing w:val="-8"/>
                <w:sz w:val="20"/>
              </w:rPr>
              <w:t xml:space="preserve"> </w:t>
            </w:r>
            <w:r>
              <w:rPr>
                <w:sz w:val="20"/>
              </w:rPr>
              <w:t>социальных</w:t>
            </w:r>
            <w:r>
              <w:rPr>
                <w:spacing w:val="-10"/>
                <w:sz w:val="20"/>
              </w:rPr>
              <w:t xml:space="preserve"> </w:t>
            </w:r>
            <w:r>
              <w:rPr>
                <w:sz w:val="20"/>
              </w:rPr>
              <w:t>противоречий</w:t>
            </w:r>
            <w:r>
              <w:rPr>
                <w:spacing w:val="-9"/>
                <w:sz w:val="20"/>
              </w:rPr>
              <w:t xml:space="preserve"> </w:t>
            </w:r>
            <w:r>
              <w:rPr>
                <w:sz w:val="20"/>
              </w:rPr>
              <w:t>в</w:t>
            </w:r>
            <w:r>
              <w:rPr>
                <w:spacing w:val="-13"/>
                <w:sz w:val="20"/>
              </w:rPr>
              <w:t xml:space="preserve"> </w:t>
            </w:r>
            <w:r>
              <w:rPr>
                <w:sz w:val="20"/>
              </w:rPr>
              <w:t>XIV</w:t>
            </w:r>
            <w:r>
              <w:rPr>
                <w:spacing w:val="-10"/>
                <w:sz w:val="20"/>
              </w:rPr>
              <w:t xml:space="preserve"> </w:t>
            </w:r>
            <w:r>
              <w:rPr>
                <w:sz w:val="20"/>
              </w:rPr>
              <w:t>в.</w:t>
            </w:r>
            <w:r>
              <w:rPr>
                <w:spacing w:val="-10"/>
                <w:sz w:val="20"/>
              </w:rPr>
              <w:t xml:space="preserve"> </w:t>
            </w:r>
            <w:r>
              <w:rPr>
                <w:sz w:val="20"/>
              </w:rPr>
              <w:t>(Жакерия, в</w:t>
            </w:r>
            <w:r>
              <w:rPr>
                <w:sz w:val="20"/>
              </w:rPr>
              <w:t xml:space="preserve">осстание </w:t>
            </w:r>
            <w:proofErr w:type="spellStart"/>
            <w:r>
              <w:rPr>
                <w:sz w:val="20"/>
              </w:rPr>
              <w:t>Уота</w:t>
            </w:r>
            <w:proofErr w:type="spellEnd"/>
            <w:r>
              <w:rPr>
                <w:sz w:val="20"/>
              </w:rPr>
              <w:t xml:space="preserve"> Тайлера). Гуситское движение в Чехии.</w:t>
            </w:r>
          </w:p>
          <w:p w14:paraId="1BBF0238" w14:textId="77777777" w:rsidR="003324B1" w:rsidRDefault="007415B4" w:rsidP="007A5120">
            <w:pPr>
              <w:pStyle w:val="a5"/>
              <w:ind w:left="284" w:right="284"/>
              <w:jc w:val="both"/>
              <w:rPr>
                <w:sz w:val="20"/>
              </w:rPr>
            </w:pPr>
            <w:r>
              <w:rPr>
                <w:sz w:val="20"/>
              </w:rPr>
              <w:t>Византийская</w:t>
            </w:r>
            <w:r>
              <w:rPr>
                <w:spacing w:val="-10"/>
                <w:sz w:val="20"/>
              </w:rPr>
              <w:t xml:space="preserve"> </w:t>
            </w:r>
            <w:r>
              <w:rPr>
                <w:sz w:val="20"/>
              </w:rPr>
              <w:t>империя</w:t>
            </w:r>
            <w:r>
              <w:rPr>
                <w:spacing w:val="-10"/>
                <w:sz w:val="20"/>
              </w:rPr>
              <w:t xml:space="preserve"> </w:t>
            </w:r>
            <w:r>
              <w:rPr>
                <w:sz w:val="20"/>
              </w:rPr>
              <w:t>и</w:t>
            </w:r>
            <w:r>
              <w:rPr>
                <w:spacing w:val="-8"/>
                <w:sz w:val="20"/>
              </w:rPr>
              <w:t xml:space="preserve"> </w:t>
            </w:r>
            <w:r>
              <w:rPr>
                <w:sz w:val="20"/>
              </w:rPr>
              <w:t>славянские</w:t>
            </w:r>
            <w:r>
              <w:rPr>
                <w:spacing w:val="-7"/>
                <w:sz w:val="20"/>
              </w:rPr>
              <w:t xml:space="preserve"> </w:t>
            </w:r>
            <w:r>
              <w:rPr>
                <w:sz w:val="20"/>
              </w:rPr>
              <w:t>государства</w:t>
            </w:r>
            <w:r>
              <w:rPr>
                <w:spacing w:val="-7"/>
                <w:sz w:val="20"/>
              </w:rPr>
              <w:t xml:space="preserve"> </w:t>
            </w:r>
            <w:r>
              <w:rPr>
                <w:sz w:val="20"/>
              </w:rPr>
              <w:t>в</w:t>
            </w:r>
            <w:r>
              <w:rPr>
                <w:spacing w:val="-10"/>
                <w:sz w:val="20"/>
              </w:rPr>
              <w:t xml:space="preserve"> </w:t>
            </w:r>
            <w:r>
              <w:rPr>
                <w:sz w:val="20"/>
              </w:rPr>
              <w:t>XII</w:t>
            </w:r>
            <w:r>
              <w:rPr>
                <w:spacing w:val="-11"/>
                <w:sz w:val="20"/>
              </w:rPr>
              <w:t xml:space="preserve"> </w:t>
            </w:r>
            <w:r>
              <w:rPr>
                <w:sz w:val="20"/>
              </w:rPr>
              <w:t>-</w:t>
            </w:r>
            <w:r>
              <w:rPr>
                <w:spacing w:val="-9"/>
                <w:sz w:val="20"/>
              </w:rPr>
              <w:t xml:space="preserve"> </w:t>
            </w:r>
            <w:r>
              <w:rPr>
                <w:sz w:val="20"/>
              </w:rPr>
              <w:t>XV</w:t>
            </w:r>
            <w:r>
              <w:rPr>
                <w:spacing w:val="-10"/>
                <w:sz w:val="20"/>
              </w:rPr>
              <w:t xml:space="preserve"> </w:t>
            </w:r>
            <w:r>
              <w:rPr>
                <w:sz w:val="20"/>
              </w:rPr>
              <w:t>вв.</w:t>
            </w:r>
            <w:r>
              <w:rPr>
                <w:spacing w:val="-9"/>
                <w:sz w:val="20"/>
              </w:rPr>
              <w:t xml:space="preserve"> </w:t>
            </w:r>
            <w:r>
              <w:rPr>
                <w:sz w:val="20"/>
              </w:rPr>
              <w:t>Экспансия</w:t>
            </w:r>
            <w:r>
              <w:rPr>
                <w:spacing w:val="-8"/>
                <w:sz w:val="20"/>
              </w:rPr>
              <w:t xml:space="preserve"> </w:t>
            </w:r>
            <w:r>
              <w:rPr>
                <w:sz w:val="20"/>
              </w:rPr>
              <w:t>турок- османов. Османские завоевания на Балканах. Падение Константинополя.</w:t>
            </w:r>
          </w:p>
        </w:tc>
      </w:tr>
      <w:tr w:rsidR="003324B1" w14:paraId="1C8FA854" w14:textId="77777777">
        <w:trPr>
          <w:trHeight w:val="1426"/>
        </w:trPr>
        <w:tc>
          <w:tcPr>
            <w:tcW w:w="2775" w:type="dxa"/>
          </w:tcPr>
          <w:p w14:paraId="63891F38" w14:textId="77777777" w:rsidR="003324B1" w:rsidRDefault="003324B1" w:rsidP="007A5120">
            <w:pPr>
              <w:pStyle w:val="a5"/>
              <w:ind w:left="284" w:right="284"/>
              <w:jc w:val="both"/>
              <w:rPr>
                <w:sz w:val="20"/>
              </w:rPr>
            </w:pPr>
          </w:p>
          <w:p w14:paraId="1E7F9BA3" w14:textId="77777777" w:rsidR="003324B1" w:rsidRDefault="003324B1" w:rsidP="007A5120">
            <w:pPr>
              <w:pStyle w:val="a5"/>
              <w:ind w:left="284" w:right="284"/>
              <w:jc w:val="both"/>
              <w:rPr>
                <w:sz w:val="20"/>
              </w:rPr>
            </w:pPr>
          </w:p>
          <w:p w14:paraId="20826C19" w14:textId="77777777" w:rsidR="003324B1" w:rsidRDefault="007415B4" w:rsidP="007A5120">
            <w:pPr>
              <w:pStyle w:val="a5"/>
              <w:ind w:left="284" w:right="284"/>
              <w:jc w:val="both"/>
              <w:rPr>
                <w:sz w:val="20"/>
              </w:rPr>
            </w:pPr>
            <w:r>
              <w:rPr>
                <w:spacing w:val="-4"/>
                <w:sz w:val="20"/>
              </w:rPr>
              <w:t>Культура</w:t>
            </w:r>
            <w:r>
              <w:rPr>
                <w:spacing w:val="-14"/>
                <w:sz w:val="20"/>
              </w:rPr>
              <w:t xml:space="preserve"> </w:t>
            </w:r>
            <w:r>
              <w:rPr>
                <w:spacing w:val="-4"/>
                <w:sz w:val="20"/>
              </w:rPr>
              <w:t xml:space="preserve">средневековой </w:t>
            </w:r>
            <w:r>
              <w:rPr>
                <w:spacing w:val="-2"/>
                <w:sz w:val="20"/>
              </w:rPr>
              <w:t>Европы.</w:t>
            </w:r>
          </w:p>
        </w:tc>
        <w:tc>
          <w:tcPr>
            <w:tcW w:w="7222" w:type="dxa"/>
          </w:tcPr>
          <w:p w14:paraId="4679B12E" w14:textId="77777777" w:rsidR="003324B1" w:rsidRDefault="007415B4" w:rsidP="007A5120">
            <w:pPr>
              <w:pStyle w:val="a5"/>
              <w:ind w:left="284" w:right="284"/>
              <w:jc w:val="both"/>
              <w:rPr>
                <w:sz w:val="20"/>
              </w:rPr>
            </w:pPr>
            <w:r>
              <w:rPr>
                <w:sz w:val="20"/>
              </w:rPr>
              <w:t>Представления</w:t>
            </w:r>
            <w:r>
              <w:rPr>
                <w:spacing w:val="-11"/>
                <w:sz w:val="20"/>
              </w:rPr>
              <w:t xml:space="preserve"> </w:t>
            </w:r>
            <w:r>
              <w:rPr>
                <w:sz w:val="20"/>
              </w:rPr>
              <w:t>средневекового</w:t>
            </w:r>
            <w:r>
              <w:rPr>
                <w:spacing w:val="-10"/>
                <w:sz w:val="20"/>
              </w:rPr>
              <w:t xml:space="preserve"> </w:t>
            </w:r>
            <w:r>
              <w:rPr>
                <w:sz w:val="20"/>
              </w:rPr>
              <w:t>человека</w:t>
            </w:r>
            <w:r>
              <w:rPr>
                <w:spacing w:val="-8"/>
                <w:sz w:val="20"/>
              </w:rPr>
              <w:t xml:space="preserve"> </w:t>
            </w:r>
            <w:r>
              <w:rPr>
                <w:sz w:val="20"/>
              </w:rPr>
              <w:t>о</w:t>
            </w:r>
            <w:r>
              <w:rPr>
                <w:spacing w:val="-12"/>
                <w:sz w:val="20"/>
              </w:rPr>
              <w:t xml:space="preserve"> </w:t>
            </w:r>
            <w:r>
              <w:rPr>
                <w:sz w:val="20"/>
              </w:rPr>
              <w:t>мире.</w:t>
            </w:r>
            <w:r>
              <w:rPr>
                <w:spacing w:val="-10"/>
                <w:sz w:val="20"/>
              </w:rPr>
              <w:t xml:space="preserve"> </w:t>
            </w:r>
            <w:r>
              <w:rPr>
                <w:sz w:val="20"/>
              </w:rPr>
              <w:t>Место</w:t>
            </w:r>
            <w:r>
              <w:rPr>
                <w:spacing w:val="-10"/>
                <w:sz w:val="20"/>
              </w:rPr>
              <w:t xml:space="preserve"> </w:t>
            </w:r>
            <w:r>
              <w:rPr>
                <w:sz w:val="20"/>
              </w:rPr>
              <w:t>религии</w:t>
            </w:r>
            <w:r>
              <w:rPr>
                <w:spacing w:val="-9"/>
                <w:sz w:val="20"/>
              </w:rPr>
              <w:t xml:space="preserve"> </w:t>
            </w:r>
            <w:r>
              <w:rPr>
                <w:sz w:val="20"/>
              </w:rPr>
              <w:t>в</w:t>
            </w:r>
            <w:r>
              <w:rPr>
                <w:spacing w:val="-11"/>
                <w:sz w:val="20"/>
              </w:rPr>
              <w:t xml:space="preserve"> </w:t>
            </w:r>
            <w:r>
              <w:rPr>
                <w:sz w:val="20"/>
              </w:rPr>
              <w:t>жизни</w:t>
            </w:r>
            <w:r>
              <w:rPr>
                <w:spacing w:val="-9"/>
                <w:sz w:val="20"/>
              </w:rPr>
              <w:t xml:space="preserve"> </w:t>
            </w:r>
            <w:proofErr w:type="spellStart"/>
            <w:r>
              <w:rPr>
                <w:sz w:val="20"/>
              </w:rPr>
              <w:t>человекаи</w:t>
            </w:r>
            <w:proofErr w:type="spellEnd"/>
            <w:r>
              <w:rPr>
                <w:sz w:val="20"/>
              </w:rPr>
              <w:t xml:space="preserve"> общества. Образование: школы и университеты. Сословный характер культ</w:t>
            </w:r>
            <w:r>
              <w:rPr>
                <w:sz w:val="20"/>
              </w:rPr>
              <w:t>уры.</w:t>
            </w:r>
          </w:p>
          <w:p w14:paraId="458F1118" w14:textId="77777777" w:rsidR="003324B1" w:rsidRDefault="007415B4" w:rsidP="007A5120">
            <w:pPr>
              <w:pStyle w:val="a5"/>
              <w:ind w:left="284" w:right="284"/>
              <w:jc w:val="both"/>
              <w:rPr>
                <w:sz w:val="20"/>
              </w:rPr>
            </w:pPr>
            <w:r>
              <w:rPr>
                <w:sz w:val="20"/>
              </w:rPr>
              <w:t>Средневековый</w:t>
            </w:r>
            <w:r>
              <w:rPr>
                <w:spacing w:val="-13"/>
                <w:sz w:val="20"/>
              </w:rPr>
              <w:t xml:space="preserve"> </w:t>
            </w:r>
            <w:r>
              <w:rPr>
                <w:sz w:val="20"/>
              </w:rPr>
              <w:t>эпос.</w:t>
            </w:r>
            <w:r>
              <w:rPr>
                <w:spacing w:val="-12"/>
                <w:sz w:val="20"/>
              </w:rPr>
              <w:t xml:space="preserve"> </w:t>
            </w:r>
            <w:r>
              <w:rPr>
                <w:sz w:val="20"/>
              </w:rPr>
              <w:t>Рыцарская</w:t>
            </w:r>
            <w:r>
              <w:rPr>
                <w:spacing w:val="-13"/>
                <w:sz w:val="20"/>
              </w:rPr>
              <w:t xml:space="preserve"> </w:t>
            </w:r>
            <w:r>
              <w:rPr>
                <w:sz w:val="20"/>
              </w:rPr>
              <w:t>литература.</w:t>
            </w:r>
            <w:r>
              <w:rPr>
                <w:spacing w:val="-12"/>
                <w:sz w:val="20"/>
              </w:rPr>
              <w:t xml:space="preserve"> </w:t>
            </w:r>
            <w:r>
              <w:rPr>
                <w:sz w:val="20"/>
              </w:rPr>
              <w:t>Городской</w:t>
            </w:r>
            <w:r>
              <w:rPr>
                <w:spacing w:val="-13"/>
                <w:sz w:val="20"/>
              </w:rPr>
              <w:t xml:space="preserve"> </w:t>
            </w:r>
            <w:r>
              <w:rPr>
                <w:sz w:val="20"/>
              </w:rPr>
              <w:t>и</w:t>
            </w:r>
            <w:r>
              <w:rPr>
                <w:spacing w:val="-12"/>
                <w:sz w:val="20"/>
              </w:rPr>
              <w:t xml:space="preserve"> </w:t>
            </w:r>
            <w:r>
              <w:rPr>
                <w:sz w:val="20"/>
              </w:rPr>
              <w:t>крестьянский</w:t>
            </w:r>
            <w:r>
              <w:rPr>
                <w:spacing w:val="-13"/>
                <w:sz w:val="20"/>
              </w:rPr>
              <w:t xml:space="preserve"> </w:t>
            </w:r>
            <w:r>
              <w:rPr>
                <w:sz w:val="20"/>
              </w:rPr>
              <w:t xml:space="preserve">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w:t>
            </w:r>
            <w:r>
              <w:rPr>
                <w:sz w:val="20"/>
              </w:rPr>
              <w:t xml:space="preserve">книгопечатания; И. </w:t>
            </w:r>
            <w:proofErr w:type="spellStart"/>
            <w:r>
              <w:rPr>
                <w:sz w:val="20"/>
              </w:rPr>
              <w:t>Гутенберг</w:t>
            </w:r>
            <w:proofErr w:type="spellEnd"/>
            <w:r>
              <w:rPr>
                <w:sz w:val="20"/>
              </w:rPr>
              <w:t>.</w:t>
            </w:r>
          </w:p>
        </w:tc>
      </w:tr>
      <w:tr w:rsidR="003324B1" w14:paraId="009F6D25" w14:textId="77777777">
        <w:trPr>
          <w:trHeight w:val="2107"/>
        </w:trPr>
        <w:tc>
          <w:tcPr>
            <w:tcW w:w="2775" w:type="dxa"/>
          </w:tcPr>
          <w:p w14:paraId="4E39537D" w14:textId="77777777" w:rsidR="003324B1" w:rsidRDefault="003324B1" w:rsidP="007A5120">
            <w:pPr>
              <w:pStyle w:val="a5"/>
              <w:ind w:left="284" w:right="284"/>
              <w:jc w:val="both"/>
              <w:rPr>
                <w:sz w:val="20"/>
              </w:rPr>
            </w:pPr>
          </w:p>
          <w:p w14:paraId="0844CC5D" w14:textId="77777777" w:rsidR="003324B1" w:rsidRDefault="003324B1" w:rsidP="007A5120">
            <w:pPr>
              <w:pStyle w:val="a5"/>
              <w:ind w:left="284" w:right="284"/>
              <w:jc w:val="both"/>
              <w:rPr>
                <w:sz w:val="20"/>
              </w:rPr>
            </w:pPr>
          </w:p>
          <w:p w14:paraId="5260B91E" w14:textId="77777777" w:rsidR="003324B1" w:rsidRDefault="003324B1" w:rsidP="007A5120">
            <w:pPr>
              <w:pStyle w:val="a5"/>
              <w:ind w:left="284" w:right="284"/>
              <w:jc w:val="both"/>
              <w:rPr>
                <w:sz w:val="20"/>
              </w:rPr>
            </w:pPr>
          </w:p>
          <w:p w14:paraId="63AA899D" w14:textId="77777777" w:rsidR="003324B1" w:rsidRDefault="007415B4" w:rsidP="007A5120">
            <w:pPr>
              <w:pStyle w:val="a5"/>
              <w:ind w:left="284" w:right="284"/>
              <w:jc w:val="both"/>
              <w:rPr>
                <w:sz w:val="20"/>
              </w:rPr>
            </w:pPr>
            <w:r>
              <w:rPr>
                <w:spacing w:val="-2"/>
                <w:sz w:val="20"/>
              </w:rPr>
              <w:t>Страны</w:t>
            </w:r>
            <w:r>
              <w:rPr>
                <w:spacing w:val="-13"/>
                <w:sz w:val="20"/>
              </w:rPr>
              <w:t xml:space="preserve"> </w:t>
            </w:r>
            <w:r>
              <w:rPr>
                <w:spacing w:val="-2"/>
                <w:sz w:val="20"/>
              </w:rPr>
              <w:t>Востока</w:t>
            </w:r>
            <w:r>
              <w:rPr>
                <w:spacing w:val="-11"/>
                <w:sz w:val="20"/>
              </w:rPr>
              <w:t xml:space="preserve"> </w:t>
            </w:r>
            <w:r>
              <w:rPr>
                <w:spacing w:val="-2"/>
                <w:sz w:val="20"/>
              </w:rPr>
              <w:t>в</w:t>
            </w:r>
            <w:r>
              <w:rPr>
                <w:spacing w:val="-14"/>
                <w:sz w:val="20"/>
              </w:rPr>
              <w:t xml:space="preserve"> </w:t>
            </w:r>
            <w:r>
              <w:rPr>
                <w:spacing w:val="-2"/>
                <w:sz w:val="20"/>
              </w:rPr>
              <w:t>Средние века.</w:t>
            </w:r>
          </w:p>
        </w:tc>
        <w:tc>
          <w:tcPr>
            <w:tcW w:w="7222" w:type="dxa"/>
          </w:tcPr>
          <w:p w14:paraId="206E4472" w14:textId="77777777" w:rsidR="003324B1" w:rsidRDefault="007415B4" w:rsidP="007A5120">
            <w:pPr>
              <w:pStyle w:val="a5"/>
              <w:ind w:left="284" w:right="284"/>
              <w:jc w:val="both"/>
              <w:rPr>
                <w:sz w:val="20"/>
              </w:rPr>
            </w:pPr>
            <w:r>
              <w:rPr>
                <w:sz w:val="20"/>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w:t>
            </w:r>
            <w:r>
              <w:rPr>
                <w:spacing w:val="-13"/>
                <w:sz w:val="20"/>
              </w:rPr>
              <w:t xml:space="preserve"> </w:t>
            </w:r>
            <w:r>
              <w:rPr>
                <w:sz w:val="20"/>
              </w:rPr>
              <w:t>строй</w:t>
            </w:r>
            <w:r>
              <w:rPr>
                <w:spacing w:val="-13"/>
                <w:sz w:val="20"/>
              </w:rPr>
              <w:t xml:space="preserve"> </w:t>
            </w:r>
            <w:r>
              <w:rPr>
                <w:sz w:val="20"/>
              </w:rPr>
              <w:t>монгольских</w:t>
            </w:r>
            <w:r>
              <w:rPr>
                <w:spacing w:val="-12"/>
                <w:sz w:val="20"/>
              </w:rPr>
              <w:t xml:space="preserve"> </w:t>
            </w:r>
            <w:r>
              <w:rPr>
                <w:sz w:val="20"/>
              </w:rPr>
              <w:t>племен,</w:t>
            </w:r>
            <w:r>
              <w:rPr>
                <w:spacing w:val="-13"/>
                <w:sz w:val="20"/>
              </w:rPr>
              <w:t xml:space="preserve"> </w:t>
            </w:r>
            <w:r>
              <w:rPr>
                <w:sz w:val="20"/>
              </w:rPr>
              <w:t>завоевания</w:t>
            </w:r>
            <w:r>
              <w:rPr>
                <w:spacing w:val="-12"/>
                <w:sz w:val="20"/>
              </w:rPr>
              <w:t xml:space="preserve"> </w:t>
            </w:r>
            <w:r>
              <w:rPr>
                <w:sz w:val="20"/>
              </w:rPr>
              <w:t>Чингисхана</w:t>
            </w:r>
            <w:r>
              <w:rPr>
                <w:spacing w:val="-13"/>
                <w:sz w:val="20"/>
              </w:rPr>
              <w:t xml:space="preserve"> </w:t>
            </w:r>
            <w:r>
              <w:rPr>
                <w:sz w:val="20"/>
              </w:rPr>
              <w:t>и</w:t>
            </w:r>
            <w:r>
              <w:rPr>
                <w:spacing w:val="-12"/>
                <w:sz w:val="20"/>
              </w:rPr>
              <w:t xml:space="preserve"> </w:t>
            </w:r>
            <w:r>
              <w:rPr>
                <w:sz w:val="20"/>
              </w:rPr>
              <w:t>его</w:t>
            </w:r>
            <w:r>
              <w:rPr>
                <w:spacing w:val="-13"/>
                <w:sz w:val="20"/>
              </w:rPr>
              <w:t xml:space="preserve"> </w:t>
            </w:r>
            <w:r>
              <w:rPr>
                <w:sz w:val="20"/>
              </w:rPr>
              <w:t>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w:t>
            </w:r>
            <w:r>
              <w:rPr>
                <w:sz w:val="20"/>
              </w:rPr>
              <w:t xml:space="preserve"> мусульман. Делийский султанат.</w:t>
            </w:r>
          </w:p>
          <w:p w14:paraId="41449F48" w14:textId="77777777" w:rsidR="003324B1" w:rsidRDefault="007415B4" w:rsidP="007A5120">
            <w:pPr>
              <w:pStyle w:val="a5"/>
              <w:ind w:left="284" w:right="284"/>
              <w:jc w:val="both"/>
              <w:rPr>
                <w:sz w:val="20"/>
              </w:rPr>
            </w:pPr>
            <w:r>
              <w:rPr>
                <w:sz w:val="20"/>
              </w:rPr>
              <w:t>Культура</w:t>
            </w:r>
            <w:r>
              <w:rPr>
                <w:spacing w:val="-13"/>
                <w:sz w:val="20"/>
              </w:rPr>
              <w:t xml:space="preserve"> </w:t>
            </w:r>
            <w:r>
              <w:rPr>
                <w:sz w:val="20"/>
              </w:rPr>
              <w:t>народов</w:t>
            </w:r>
            <w:r>
              <w:rPr>
                <w:spacing w:val="-12"/>
                <w:sz w:val="20"/>
              </w:rPr>
              <w:t xml:space="preserve"> </w:t>
            </w:r>
            <w:r>
              <w:rPr>
                <w:sz w:val="20"/>
              </w:rPr>
              <w:t>Востока.</w:t>
            </w:r>
            <w:r>
              <w:rPr>
                <w:spacing w:val="-13"/>
                <w:sz w:val="20"/>
              </w:rPr>
              <w:t xml:space="preserve"> </w:t>
            </w:r>
            <w:r>
              <w:rPr>
                <w:sz w:val="20"/>
              </w:rPr>
              <w:t>Литература.</w:t>
            </w:r>
            <w:r>
              <w:rPr>
                <w:spacing w:val="-12"/>
                <w:sz w:val="20"/>
              </w:rPr>
              <w:t xml:space="preserve"> </w:t>
            </w:r>
            <w:r>
              <w:rPr>
                <w:sz w:val="20"/>
              </w:rPr>
              <w:t>Архитектура.</w:t>
            </w:r>
            <w:r>
              <w:rPr>
                <w:spacing w:val="-13"/>
                <w:sz w:val="20"/>
              </w:rPr>
              <w:t xml:space="preserve"> </w:t>
            </w:r>
            <w:r>
              <w:rPr>
                <w:sz w:val="20"/>
              </w:rPr>
              <w:t>Традиционные</w:t>
            </w:r>
            <w:r>
              <w:rPr>
                <w:spacing w:val="-12"/>
                <w:sz w:val="20"/>
              </w:rPr>
              <w:t xml:space="preserve"> </w:t>
            </w:r>
            <w:r>
              <w:rPr>
                <w:sz w:val="20"/>
              </w:rPr>
              <w:t>искусства</w:t>
            </w:r>
            <w:r>
              <w:rPr>
                <w:spacing w:val="-13"/>
                <w:sz w:val="20"/>
              </w:rPr>
              <w:t xml:space="preserve"> </w:t>
            </w:r>
            <w:r>
              <w:rPr>
                <w:sz w:val="20"/>
              </w:rPr>
              <w:t xml:space="preserve">и </w:t>
            </w:r>
            <w:r>
              <w:rPr>
                <w:spacing w:val="-2"/>
                <w:sz w:val="20"/>
              </w:rPr>
              <w:t>ремесла.</w:t>
            </w:r>
          </w:p>
        </w:tc>
      </w:tr>
    </w:tbl>
    <w:p w14:paraId="7F2ACBB3" w14:textId="77777777" w:rsidR="003324B1" w:rsidRDefault="003324B1" w:rsidP="007A5120">
      <w:pPr>
        <w:pStyle w:val="a5"/>
        <w:ind w:left="284" w:right="284"/>
        <w:jc w:val="both"/>
        <w:rPr>
          <w:sz w:val="20"/>
        </w:rPr>
        <w:sectPr w:rsidR="003324B1" w:rsidSect="007A5120">
          <w:pgSz w:w="11910" w:h="16840"/>
          <w:pgMar w:top="760" w:right="3" w:bottom="929"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75"/>
        <w:gridCol w:w="7222"/>
      </w:tblGrid>
      <w:tr w:rsidR="003324B1" w14:paraId="2D8A8618" w14:textId="77777777">
        <w:trPr>
          <w:trHeight w:val="497"/>
        </w:trPr>
        <w:tc>
          <w:tcPr>
            <w:tcW w:w="2775" w:type="dxa"/>
          </w:tcPr>
          <w:p w14:paraId="27D59920" w14:textId="77777777" w:rsidR="003324B1" w:rsidRDefault="007415B4" w:rsidP="007A5120">
            <w:pPr>
              <w:pStyle w:val="a5"/>
              <w:ind w:left="284" w:right="284"/>
              <w:jc w:val="both"/>
              <w:rPr>
                <w:sz w:val="20"/>
              </w:rPr>
            </w:pPr>
            <w:r>
              <w:rPr>
                <w:spacing w:val="-4"/>
                <w:sz w:val="20"/>
              </w:rPr>
              <w:t>Государства</w:t>
            </w:r>
            <w:r>
              <w:rPr>
                <w:spacing w:val="-14"/>
                <w:sz w:val="20"/>
              </w:rPr>
              <w:t xml:space="preserve"> </w:t>
            </w:r>
            <w:r>
              <w:rPr>
                <w:spacing w:val="-4"/>
                <w:sz w:val="20"/>
              </w:rPr>
              <w:t xml:space="preserve">доколумбовой </w:t>
            </w:r>
            <w:r>
              <w:rPr>
                <w:sz w:val="20"/>
              </w:rPr>
              <w:t>Америки в Средние века.</w:t>
            </w:r>
          </w:p>
        </w:tc>
        <w:tc>
          <w:tcPr>
            <w:tcW w:w="7222" w:type="dxa"/>
          </w:tcPr>
          <w:p w14:paraId="486032D2" w14:textId="77777777" w:rsidR="003324B1" w:rsidRDefault="007415B4" w:rsidP="007A5120">
            <w:pPr>
              <w:pStyle w:val="a5"/>
              <w:ind w:left="284" w:right="284"/>
              <w:jc w:val="both"/>
              <w:rPr>
                <w:sz w:val="20"/>
              </w:rPr>
            </w:pPr>
            <w:r>
              <w:rPr>
                <w:sz w:val="20"/>
              </w:rPr>
              <w:t>Цивилизации</w:t>
            </w:r>
            <w:r>
              <w:rPr>
                <w:spacing w:val="-13"/>
                <w:sz w:val="20"/>
              </w:rPr>
              <w:t xml:space="preserve"> </w:t>
            </w:r>
            <w:r>
              <w:rPr>
                <w:sz w:val="20"/>
              </w:rPr>
              <w:t>майя,</w:t>
            </w:r>
            <w:r>
              <w:rPr>
                <w:spacing w:val="-12"/>
                <w:sz w:val="20"/>
              </w:rPr>
              <w:t xml:space="preserve"> </w:t>
            </w:r>
            <w:r>
              <w:rPr>
                <w:sz w:val="20"/>
              </w:rPr>
              <w:t>ацтеков</w:t>
            </w:r>
            <w:r>
              <w:rPr>
                <w:spacing w:val="-13"/>
                <w:sz w:val="20"/>
              </w:rPr>
              <w:t xml:space="preserve"> </w:t>
            </w:r>
            <w:r>
              <w:rPr>
                <w:sz w:val="20"/>
              </w:rPr>
              <w:t>и</w:t>
            </w:r>
            <w:r>
              <w:rPr>
                <w:spacing w:val="-12"/>
                <w:sz w:val="20"/>
              </w:rPr>
              <w:t xml:space="preserve"> </w:t>
            </w:r>
            <w:r>
              <w:rPr>
                <w:sz w:val="20"/>
              </w:rPr>
              <w:t>инков:</w:t>
            </w:r>
            <w:r>
              <w:rPr>
                <w:spacing w:val="-13"/>
                <w:sz w:val="20"/>
              </w:rPr>
              <w:t xml:space="preserve"> </w:t>
            </w:r>
            <w:r>
              <w:rPr>
                <w:sz w:val="20"/>
              </w:rPr>
              <w:t>общественный</w:t>
            </w:r>
            <w:r>
              <w:rPr>
                <w:spacing w:val="-12"/>
                <w:sz w:val="20"/>
              </w:rPr>
              <w:t xml:space="preserve"> </w:t>
            </w:r>
            <w:r>
              <w:rPr>
                <w:sz w:val="20"/>
              </w:rPr>
              <w:t>строй,</w:t>
            </w:r>
            <w:r>
              <w:rPr>
                <w:spacing w:val="-13"/>
                <w:sz w:val="20"/>
              </w:rPr>
              <w:t xml:space="preserve"> </w:t>
            </w:r>
            <w:r>
              <w:rPr>
                <w:sz w:val="20"/>
              </w:rPr>
              <w:t>религиозные верования, культура. Появление европейских завоевателей.</w:t>
            </w:r>
          </w:p>
        </w:tc>
      </w:tr>
      <w:tr w:rsidR="003324B1" w14:paraId="7CB41B36" w14:textId="77777777">
        <w:trPr>
          <w:trHeight w:val="275"/>
        </w:trPr>
        <w:tc>
          <w:tcPr>
            <w:tcW w:w="2775" w:type="dxa"/>
          </w:tcPr>
          <w:p w14:paraId="36471E76" w14:textId="77777777" w:rsidR="003324B1" w:rsidRDefault="007415B4" w:rsidP="007A5120">
            <w:pPr>
              <w:pStyle w:val="a5"/>
              <w:ind w:left="284" w:right="284"/>
              <w:jc w:val="both"/>
              <w:rPr>
                <w:sz w:val="20"/>
              </w:rPr>
            </w:pPr>
            <w:r>
              <w:rPr>
                <w:spacing w:val="-2"/>
                <w:sz w:val="20"/>
              </w:rPr>
              <w:t>Обобщение.</w:t>
            </w:r>
          </w:p>
        </w:tc>
        <w:tc>
          <w:tcPr>
            <w:tcW w:w="7222" w:type="dxa"/>
          </w:tcPr>
          <w:p w14:paraId="6168633E" w14:textId="77777777" w:rsidR="003324B1" w:rsidRDefault="007415B4" w:rsidP="007A5120">
            <w:pPr>
              <w:pStyle w:val="a5"/>
              <w:ind w:left="284" w:right="284"/>
              <w:jc w:val="both"/>
              <w:rPr>
                <w:sz w:val="20"/>
              </w:rPr>
            </w:pPr>
            <w:r>
              <w:rPr>
                <w:spacing w:val="-2"/>
                <w:sz w:val="20"/>
              </w:rPr>
              <w:t>Историческое</w:t>
            </w:r>
            <w:r>
              <w:rPr>
                <w:spacing w:val="-6"/>
                <w:sz w:val="20"/>
              </w:rPr>
              <w:t xml:space="preserve"> </w:t>
            </w:r>
            <w:r>
              <w:rPr>
                <w:spacing w:val="-2"/>
                <w:sz w:val="20"/>
              </w:rPr>
              <w:t>и</w:t>
            </w:r>
            <w:r>
              <w:rPr>
                <w:spacing w:val="-3"/>
                <w:sz w:val="20"/>
              </w:rPr>
              <w:t xml:space="preserve"> </w:t>
            </w:r>
            <w:r>
              <w:rPr>
                <w:spacing w:val="-2"/>
                <w:sz w:val="20"/>
              </w:rPr>
              <w:t>культурное наследие</w:t>
            </w:r>
            <w:r>
              <w:rPr>
                <w:spacing w:val="1"/>
                <w:sz w:val="20"/>
              </w:rPr>
              <w:t xml:space="preserve"> </w:t>
            </w:r>
            <w:r>
              <w:rPr>
                <w:spacing w:val="-2"/>
                <w:sz w:val="20"/>
              </w:rPr>
              <w:t>Средних</w:t>
            </w:r>
            <w:r>
              <w:rPr>
                <w:sz w:val="20"/>
              </w:rPr>
              <w:t xml:space="preserve"> </w:t>
            </w:r>
            <w:r>
              <w:rPr>
                <w:spacing w:val="-2"/>
                <w:sz w:val="20"/>
              </w:rPr>
              <w:t>веков.</w:t>
            </w:r>
          </w:p>
        </w:tc>
      </w:tr>
      <w:tr w:rsidR="003324B1" w14:paraId="5E20CC02" w14:textId="77777777" w:rsidTr="00665EDC">
        <w:trPr>
          <w:trHeight w:val="737"/>
        </w:trPr>
        <w:tc>
          <w:tcPr>
            <w:tcW w:w="2775" w:type="dxa"/>
            <w:tcBorders>
              <w:bottom w:val="single" w:sz="4" w:space="0" w:color="auto"/>
            </w:tcBorders>
          </w:tcPr>
          <w:p w14:paraId="2484D0B8" w14:textId="77777777" w:rsidR="003324B1" w:rsidRDefault="007415B4" w:rsidP="007A5120">
            <w:pPr>
              <w:pStyle w:val="a5"/>
              <w:ind w:left="284" w:right="284"/>
              <w:jc w:val="both"/>
              <w:rPr>
                <w:sz w:val="20"/>
              </w:rPr>
            </w:pPr>
            <w:r>
              <w:rPr>
                <w:sz w:val="20"/>
              </w:rPr>
              <w:t>История</w:t>
            </w:r>
            <w:r>
              <w:rPr>
                <w:spacing w:val="-4"/>
                <w:sz w:val="20"/>
              </w:rPr>
              <w:t xml:space="preserve"> </w:t>
            </w:r>
            <w:r>
              <w:rPr>
                <w:sz w:val="20"/>
              </w:rPr>
              <w:t>России.</w:t>
            </w:r>
            <w:r>
              <w:rPr>
                <w:spacing w:val="-3"/>
                <w:sz w:val="20"/>
              </w:rPr>
              <w:t xml:space="preserve"> </w:t>
            </w:r>
            <w:r>
              <w:rPr>
                <w:sz w:val="20"/>
              </w:rPr>
              <w:t>От</w:t>
            </w:r>
            <w:r>
              <w:rPr>
                <w:spacing w:val="-2"/>
                <w:sz w:val="20"/>
              </w:rPr>
              <w:t xml:space="preserve"> </w:t>
            </w:r>
            <w:r>
              <w:rPr>
                <w:sz w:val="20"/>
              </w:rPr>
              <w:t>Руси</w:t>
            </w:r>
            <w:r>
              <w:rPr>
                <w:spacing w:val="-1"/>
                <w:sz w:val="20"/>
              </w:rPr>
              <w:t xml:space="preserve"> </w:t>
            </w:r>
            <w:r>
              <w:rPr>
                <w:sz w:val="20"/>
              </w:rPr>
              <w:t xml:space="preserve">к Российскому Государству. </w:t>
            </w:r>
            <w:r>
              <w:rPr>
                <w:spacing w:val="-2"/>
                <w:sz w:val="20"/>
              </w:rPr>
              <w:t>Введение.</w:t>
            </w:r>
          </w:p>
        </w:tc>
        <w:tc>
          <w:tcPr>
            <w:tcW w:w="7222" w:type="dxa"/>
            <w:tcBorders>
              <w:bottom w:val="single" w:sz="4" w:space="0" w:color="auto"/>
            </w:tcBorders>
          </w:tcPr>
          <w:p w14:paraId="1647DE1D" w14:textId="77777777" w:rsidR="003324B1" w:rsidRDefault="007415B4" w:rsidP="007A5120">
            <w:pPr>
              <w:pStyle w:val="a5"/>
              <w:ind w:left="284" w:right="284"/>
              <w:jc w:val="both"/>
              <w:rPr>
                <w:sz w:val="20"/>
              </w:rPr>
            </w:pPr>
            <w:r>
              <w:rPr>
                <w:sz w:val="20"/>
              </w:rPr>
              <w:t>Роль</w:t>
            </w:r>
            <w:r>
              <w:rPr>
                <w:spacing w:val="-13"/>
                <w:sz w:val="20"/>
              </w:rPr>
              <w:t xml:space="preserve"> </w:t>
            </w:r>
            <w:r>
              <w:rPr>
                <w:sz w:val="20"/>
              </w:rPr>
              <w:t>и</w:t>
            </w:r>
            <w:r>
              <w:rPr>
                <w:spacing w:val="-12"/>
                <w:sz w:val="20"/>
              </w:rPr>
              <w:t xml:space="preserve"> </w:t>
            </w:r>
            <w:r>
              <w:rPr>
                <w:sz w:val="20"/>
              </w:rPr>
              <w:t>место</w:t>
            </w:r>
            <w:r>
              <w:rPr>
                <w:spacing w:val="-13"/>
                <w:sz w:val="20"/>
              </w:rPr>
              <w:t xml:space="preserve"> </w:t>
            </w:r>
            <w:r>
              <w:rPr>
                <w:sz w:val="20"/>
              </w:rPr>
              <w:t>России</w:t>
            </w:r>
            <w:r>
              <w:rPr>
                <w:spacing w:val="-12"/>
                <w:sz w:val="20"/>
              </w:rPr>
              <w:t xml:space="preserve"> </w:t>
            </w:r>
            <w:r>
              <w:rPr>
                <w:sz w:val="20"/>
              </w:rPr>
              <w:t>в</w:t>
            </w:r>
            <w:r>
              <w:rPr>
                <w:spacing w:val="-13"/>
                <w:sz w:val="20"/>
              </w:rPr>
              <w:t xml:space="preserve"> </w:t>
            </w:r>
            <w:r>
              <w:rPr>
                <w:sz w:val="20"/>
              </w:rPr>
              <w:t>мировой</w:t>
            </w:r>
            <w:r>
              <w:rPr>
                <w:spacing w:val="-12"/>
                <w:sz w:val="20"/>
              </w:rPr>
              <w:t xml:space="preserve"> </w:t>
            </w:r>
            <w:r>
              <w:rPr>
                <w:sz w:val="20"/>
              </w:rPr>
              <w:t>истории.</w:t>
            </w:r>
            <w:r>
              <w:rPr>
                <w:spacing w:val="-13"/>
                <w:sz w:val="20"/>
              </w:rPr>
              <w:t xml:space="preserve"> </w:t>
            </w:r>
            <w:r>
              <w:rPr>
                <w:sz w:val="20"/>
              </w:rPr>
              <w:t>Проблемы</w:t>
            </w:r>
            <w:r>
              <w:rPr>
                <w:spacing w:val="-12"/>
                <w:sz w:val="20"/>
              </w:rPr>
              <w:t xml:space="preserve"> </w:t>
            </w:r>
            <w:r>
              <w:rPr>
                <w:sz w:val="20"/>
              </w:rPr>
              <w:t>периодизации</w:t>
            </w:r>
            <w:r>
              <w:rPr>
                <w:spacing w:val="-13"/>
                <w:sz w:val="20"/>
              </w:rPr>
              <w:t xml:space="preserve"> </w:t>
            </w:r>
            <w:r>
              <w:rPr>
                <w:sz w:val="20"/>
              </w:rPr>
              <w:t>российской истории. Источники по истории России.</w:t>
            </w:r>
          </w:p>
        </w:tc>
      </w:tr>
      <w:tr w:rsidR="003324B1" w14:paraId="00E4FB97" w14:textId="77777777" w:rsidTr="00665EDC">
        <w:trPr>
          <w:trHeight w:val="6770"/>
        </w:trPr>
        <w:tc>
          <w:tcPr>
            <w:tcW w:w="2775" w:type="dxa"/>
            <w:tcBorders>
              <w:top w:val="single" w:sz="4" w:space="0" w:color="auto"/>
              <w:left w:val="single" w:sz="4" w:space="0" w:color="auto"/>
              <w:bottom w:val="single" w:sz="4" w:space="0" w:color="auto"/>
              <w:right w:val="single" w:sz="4" w:space="0" w:color="auto"/>
            </w:tcBorders>
          </w:tcPr>
          <w:p w14:paraId="2B3F61E3" w14:textId="77777777" w:rsidR="003324B1" w:rsidRDefault="003324B1" w:rsidP="007A5120">
            <w:pPr>
              <w:pStyle w:val="a5"/>
              <w:ind w:left="284" w:right="284"/>
              <w:jc w:val="both"/>
              <w:rPr>
                <w:sz w:val="20"/>
              </w:rPr>
            </w:pPr>
          </w:p>
          <w:p w14:paraId="399B104A" w14:textId="77777777" w:rsidR="003324B1" w:rsidRDefault="003324B1" w:rsidP="007A5120">
            <w:pPr>
              <w:pStyle w:val="a5"/>
              <w:ind w:left="284" w:right="284"/>
              <w:jc w:val="both"/>
              <w:rPr>
                <w:sz w:val="20"/>
              </w:rPr>
            </w:pPr>
          </w:p>
          <w:p w14:paraId="0CCCC406" w14:textId="77777777" w:rsidR="003324B1" w:rsidRDefault="003324B1" w:rsidP="007A5120">
            <w:pPr>
              <w:pStyle w:val="a5"/>
              <w:ind w:left="284" w:right="284"/>
              <w:jc w:val="both"/>
              <w:rPr>
                <w:sz w:val="20"/>
              </w:rPr>
            </w:pPr>
          </w:p>
          <w:p w14:paraId="2688C531" w14:textId="77777777" w:rsidR="003324B1" w:rsidRDefault="003324B1" w:rsidP="007A5120">
            <w:pPr>
              <w:pStyle w:val="a5"/>
              <w:ind w:left="284" w:right="284"/>
              <w:jc w:val="both"/>
              <w:rPr>
                <w:sz w:val="20"/>
              </w:rPr>
            </w:pPr>
          </w:p>
          <w:p w14:paraId="6801A651" w14:textId="77777777" w:rsidR="003324B1" w:rsidRDefault="003324B1" w:rsidP="007A5120">
            <w:pPr>
              <w:pStyle w:val="a5"/>
              <w:ind w:left="284" w:right="284"/>
              <w:jc w:val="both"/>
              <w:rPr>
                <w:sz w:val="20"/>
              </w:rPr>
            </w:pPr>
          </w:p>
          <w:p w14:paraId="22565023" w14:textId="77777777" w:rsidR="003324B1" w:rsidRDefault="003324B1" w:rsidP="007A5120">
            <w:pPr>
              <w:pStyle w:val="a5"/>
              <w:ind w:left="284" w:right="284"/>
              <w:jc w:val="both"/>
              <w:rPr>
                <w:sz w:val="20"/>
              </w:rPr>
            </w:pPr>
          </w:p>
          <w:p w14:paraId="644D18F8" w14:textId="77777777" w:rsidR="003324B1" w:rsidRDefault="003324B1" w:rsidP="007A5120">
            <w:pPr>
              <w:pStyle w:val="a5"/>
              <w:ind w:left="284" w:right="284"/>
              <w:jc w:val="both"/>
              <w:rPr>
                <w:sz w:val="20"/>
              </w:rPr>
            </w:pPr>
          </w:p>
          <w:p w14:paraId="7CC3BC27" w14:textId="77777777" w:rsidR="003324B1" w:rsidRDefault="007415B4" w:rsidP="007A5120">
            <w:pPr>
              <w:pStyle w:val="a5"/>
              <w:ind w:left="284" w:right="284"/>
              <w:jc w:val="both"/>
              <w:rPr>
                <w:sz w:val="20"/>
              </w:rPr>
            </w:pPr>
            <w:r>
              <w:rPr>
                <w:sz w:val="20"/>
              </w:rPr>
              <w:t xml:space="preserve">Народы и государства на территории нашей страны в </w:t>
            </w:r>
            <w:r>
              <w:rPr>
                <w:spacing w:val="-2"/>
                <w:sz w:val="20"/>
              </w:rPr>
              <w:t>древности.</w:t>
            </w:r>
            <w:r>
              <w:rPr>
                <w:spacing w:val="-8"/>
                <w:sz w:val="20"/>
              </w:rPr>
              <w:t xml:space="preserve"> </w:t>
            </w:r>
            <w:r>
              <w:rPr>
                <w:spacing w:val="-2"/>
                <w:sz w:val="20"/>
              </w:rPr>
              <w:t>Восточная</w:t>
            </w:r>
            <w:r>
              <w:rPr>
                <w:spacing w:val="-7"/>
                <w:sz w:val="20"/>
              </w:rPr>
              <w:t xml:space="preserve"> </w:t>
            </w:r>
            <w:r>
              <w:rPr>
                <w:spacing w:val="-2"/>
                <w:sz w:val="20"/>
              </w:rPr>
              <w:t>Европа</w:t>
            </w:r>
            <w:r>
              <w:rPr>
                <w:spacing w:val="-11"/>
                <w:sz w:val="20"/>
              </w:rPr>
              <w:t xml:space="preserve"> </w:t>
            </w:r>
            <w:r>
              <w:rPr>
                <w:spacing w:val="-2"/>
                <w:sz w:val="20"/>
              </w:rPr>
              <w:t xml:space="preserve">в </w:t>
            </w:r>
            <w:r>
              <w:rPr>
                <w:sz w:val="20"/>
              </w:rPr>
              <w:t>середине I тыс. н.э.</w:t>
            </w:r>
          </w:p>
          <w:p w14:paraId="7C16311B" w14:textId="77777777" w:rsidR="003324B1" w:rsidRDefault="003324B1" w:rsidP="007A5120">
            <w:pPr>
              <w:pStyle w:val="a5"/>
              <w:ind w:left="284" w:right="284"/>
              <w:jc w:val="both"/>
              <w:rPr>
                <w:sz w:val="20"/>
              </w:rPr>
            </w:pPr>
          </w:p>
          <w:p w14:paraId="7A66CC45" w14:textId="77777777" w:rsidR="003324B1" w:rsidRDefault="003324B1" w:rsidP="007A5120">
            <w:pPr>
              <w:pStyle w:val="a5"/>
              <w:ind w:left="284" w:right="284"/>
              <w:jc w:val="both"/>
              <w:rPr>
                <w:sz w:val="20"/>
              </w:rPr>
            </w:pPr>
          </w:p>
          <w:p w14:paraId="54B76FD2" w14:textId="77777777" w:rsidR="003324B1" w:rsidRDefault="003324B1" w:rsidP="007A5120">
            <w:pPr>
              <w:pStyle w:val="a5"/>
              <w:ind w:left="284" w:right="284"/>
              <w:jc w:val="both"/>
              <w:rPr>
                <w:sz w:val="20"/>
              </w:rPr>
            </w:pPr>
          </w:p>
          <w:p w14:paraId="1C49B5C4" w14:textId="77777777" w:rsidR="003324B1" w:rsidRDefault="003324B1" w:rsidP="007A5120">
            <w:pPr>
              <w:pStyle w:val="a5"/>
              <w:ind w:left="284" w:right="284"/>
              <w:jc w:val="both"/>
              <w:rPr>
                <w:sz w:val="20"/>
              </w:rPr>
            </w:pPr>
          </w:p>
          <w:p w14:paraId="52CED7F3" w14:textId="77777777" w:rsidR="003324B1" w:rsidRDefault="003324B1" w:rsidP="007A5120">
            <w:pPr>
              <w:pStyle w:val="a5"/>
              <w:ind w:left="284" w:right="284"/>
              <w:jc w:val="both"/>
              <w:rPr>
                <w:sz w:val="20"/>
              </w:rPr>
            </w:pPr>
          </w:p>
          <w:p w14:paraId="643F6482" w14:textId="77777777" w:rsidR="003324B1" w:rsidRDefault="003324B1" w:rsidP="007A5120">
            <w:pPr>
              <w:pStyle w:val="a5"/>
              <w:ind w:left="284" w:right="284"/>
              <w:jc w:val="both"/>
              <w:rPr>
                <w:sz w:val="20"/>
              </w:rPr>
            </w:pPr>
          </w:p>
          <w:p w14:paraId="6EFFCA42" w14:textId="77777777" w:rsidR="003324B1" w:rsidRDefault="003324B1" w:rsidP="007A5120">
            <w:pPr>
              <w:pStyle w:val="a5"/>
              <w:ind w:left="284" w:right="284"/>
              <w:jc w:val="both"/>
              <w:rPr>
                <w:sz w:val="20"/>
              </w:rPr>
            </w:pPr>
          </w:p>
          <w:p w14:paraId="65FF298E" w14:textId="77777777" w:rsidR="003324B1" w:rsidRDefault="003324B1" w:rsidP="007A5120">
            <w:pPr>
              <w:pStyle w:val="a5"/>
              <w:ind w:left="284" w:right="284"/>
              <w:jc w:val="both"/>
              <w:rPr>
                <w:sz w:val="20"/>
              </w:rPr>
            </w:pPr>
          </w:p>
          <w:p w14:paraId="08EA15DD" w14:textId="77777777" w:rsidR="003324B1" w:rsidRDefault="003324B1" w:rsidP="007A5120">
            <w:pPr>
              <w:pStyle w:val="a5"/>
              <w:ind w:left="284" w:right="284"/>
              <w:jc w:val="both"/>
              <w:rPr>
                <w:sz w:val="20"/>
              </w:rPr>
            </w:pPr>
          </w:p>
          <w:p w14:paraId="17557AA2" w14:textId="77777777" w:rsidR="003324B1" w:rsidRDefault="003324B1" w:rsidP="007A5120">
            <w:pPr>
              <w:pStyle w:val="a5"/>
              <w:ind w:left="284" w:right="284"/>
              <w:jc w:val="both"/>
              <w:rPr>
                <w:sz w:val="20"/>
              </w:rPr>
            </w:pPr>
          </w:p>
          <w:p w14:paraId="454E46EF" w14:textId="77777777" w:rsidR="003324B1" w:rsidRDefault="003324B1" w:rsidP="007A5120">
            <w:pPr>
              <w:pStyle w:val="a5"/>
              <w:ind w:left="284" w:right="284"/>
              <w:jc w:val="both"/>
              <w:rPr>
                <w:sz w:val="20"/>
              </w:rPr>
            </w:pPr>
          </w:p>
          <w:p w14:paraId="67040D7F" w14:textId="77777777" w:rsidR="003324B1" w:rsidRDefault="007415B4" w:rsidP="007A5120">
            <w:pPr>
              <w:pStyle w:val="a5"/>
              <w:ind w:left="284" w:right="284"/>
              <w:jc w:val="both"/>
              <w:rPr>
                <w:sz w:val="20"/>
              </w:rPr>
            </w:pPr>
            <w:r>
              <w:rPr>
                <w:sz w:val="20"/>
              </w:rPr>
              <w:t xml:space="preserve">Русь в IX - начале XII вв. </w:t>
            </w:r>
            <w:r>
              <w:rPr>
                <w:spacing w:val="-2"/>
                <w:sz w:val="20"/>
              </w:rPr>
              <w:t>Образование</w:t>
            </w:r>
            <w:r>
              <w:rPr>
                <w:spacing w:val="-6"/>
                <w:sz w:val="20"/>
              </w:rPr>
              <w:t xml:space="preserve"> </w:t>
            </w:r>
            <w:r>
              <w:rPr>
                <w:spacing w:val="-2"/>
                <w:sz w:val="20"/>
              </w:rPr>
              <w:t>государства</w:t>
            </w:r>
            <w:r>
              <w:rPr>
                <w:spacing w:val="-6"/>
                <w:sz w:val="20"/>
              </w:rPr>
              <w:t xml:space="preserve"> </w:t>
            </w:r>
            <w:r>
              <w:rPr>
                <w:spacing w:val="-2"/>
                <w:sz w:val="20"/>
              </w:rPr>
              <w:t>Русь.</w:t>
            </w:r>
          </w:p>
        </w:tc>
        <w:tc>
          <w:tcPr>
            <w:tcW w:w="7222" w:type="dxa"/>
            <w:tcBorders>
              <w:top w:val="single" w:sz="4" w:space="0" w:color="auto"/>
              <w:left w:val="single" w:sz="4" w:space="0" w:color="auto"/>
              <w:bottom w:val="single" w:sz="4" w:space="0" w:color="auto"/>
              <w:right w:val="single" w:sz="4" w:space="0" w:color="auto"/>
            </w:tcBorders>
          </w:tcPr>
          <w:p w14:paraId="2186B6B4" w14:textId="77777777" w:rsidR="003324B1" w:rsidRDefault="007415B4" w:rsidP="007A5120">
            <w:pPr>
              <w:pStyle w:val="a5"/>
              <w:ind w:left="284" w:right="284"/>
              <w:jc w:val="both"/>
              <w:rPr>
                <w:sz w:val="20"/>
              </w:rPr>
            </w:pPr>
            <w:r>
              <w:rPr>
                <w:sz w:val="20"/>
              </w:rPr>
              <w:t xml:space="preserve">Заселение территории нашей страны человеком. Палеолитическое искусство. Петроглифы </w:t>
            </w:r>
            <w:proofErr w:type="spellStart"/>
            <w:r>
              <w:rPr>
                <w:sz w:val="20"/>
              </w:rPr>
              <w:t>Беломорья</w:t>
            </w:r>
            <w:proofErr w:type="spellEnd"/>
            <w:r>
              <w:rPr>
                <w:sz w:val="20"/>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w:t>
            </w:r>
            <w:r>
              <w:rPr>
                <w:sz w:val="20"/>
              </w:rPr>
              <w:t xml:space="preserve"> их влияние на первобытное общество; центры древнейшей металлургии. Кочевые общества евразийских степей</w:t>
            </w:r>
            <w:r>
              <w:rPr>
                <w:spacing w:val="-10"/>
                <w:sz w:val="20"/>
              </w:rPr>
              <w:t xml:space="preserve"> </w:t>
            </w:r>
            <w:r>
              <w:rPr>
                <w:sz w:val="20"/>
              </w:rPr>
              <w:t>в</w:t>
            </w:r>
            <w:r>
              <w:rPr>
                <w:spacing w:val="-12"/>
                <w:sz w:val="20"/>
              </w:rPr>
              <w:t xml:space="preserve"> </w:t>
            </w:r>
            <w:r>
              <w:rPr>
                <w:sz w:val="20"/>
              </w:rPr>
              <w:t>эпоху</w:t>
            </w:r>
            <w:r>
              <w:rPr>
                <w:spacing w:val="-8"/>
                <w:sz w:val="20"/>
              </w:rPr>
              <w:t xml:space="preserve"> </w:t>
            </w:r>
            <w:r>
              <w:rPr>
                <w:sz w:val="20"/>
              </w:rPr>
              <w:t>бронзы</w:t>
            </w:r>
            <w:r>
              <w:rPr>
                <w:spacing w:val="-8"/>
                <w:sz w:val="20"/>
              </w:rPr>
              <w:t xml:space="preserve"> </w:t>
            </w:r>
            <w:r>
              <w:rPr>
                <w:sz w:val="20"/>
              </w:rPr>
              <w:t>и</w:t>
            </w:r>
            <w:r>
              <w:rPr>
                <w:spacing w:val="-10"/>
                <w:sz w:val="20"/>
              </w:rPr>
              <w:t xml:space="preserve"> </w:t>
            </w:r>
            <w:r>
              <w:rPr>
                <w:sz w:val="20"/>
              </w:rPr>
              <w:t>раннем</w:t>
            </w:r>
            <w:r>
              <w:rPr>
                <w:spacing w:val="-8"/>
                <w:sz w:val="20"/>
              </w:rPr>
              <w:t xml:space="preserve"> </w:t>
            </w:r>
            <w:r>
              <w:rPr>
                <w:sz w:val="20"/>
              </w:rPr>
              <w:t>железном</w:t>
            </w:r>
            <w:r>
              <w:rPr>
                <w:spacing w:val="-8"/>
                <w:sz w:val="20"/>
              </w:rPr>
              <w:t xml:space="preserve"> </w:t>
            </w:r>
            <w:r>
              <w:rPr>
                <w:sz w:val="20"/>
              </w:rPr>
              <w:t>веке.</w:t>
            </w:r>
            <w:r>
              <w:rPr>
                <w:spacing w:val="-8"/>
                <w:sz w:val="20"/>
              </w:rPr>
              <w:t xml:space="preserve"> </w:t>
            </w:r>
            <w:r>
              <w:rPr>
                <w:sz w:val="20"/>
              </w:rPr>
              <w:t>Степь</w:t>
            </w:r>
            <w:r>
              <w:rPr>
                <w:spacing w:val="-6"/>
                <w:sz w:val="20"/>
              </w:rPr>
              <w:t xml:space="preserve"> </w:t>
            </w:r>
            <w:r>
              <w:rPr>
                <w:sz w:val="20"/>
              </w:rPr>
              <w:t>и</w:t>
            </w:r>
            <w:r>
              <w:rPr>
                <w:spacing w:val="-12"/>
                <w:sz w:val="20"/>
              </w:rPr>
              <w:t xml:space="preserve"> </w:t>
            </w:r>
            <w:r>
              <w:rPr>
                <w:sz w:val="20"/>
              </w:rPr>
              <w:t>ее</w:t>
            </w:r>
            <w:r>
              <w:rPr>
                <w:spacing w:val="-8"/>
                <w:sz w:val="20"/>
              </w:rPr>
              <w:t xml:space="preserve"> </w:t>
            </w:r>
            <w:r>
              <w:rPr>
                <w:sz w:val="20"/>
              </w:rPr>
              <w:t>роль</w:t>
            </w:r>
            <w:r>
              <w:rPr>
                <w:spacing w:val="-11"/>
                <w:sz w:val="20"/>
              </w:rPr>
              <w:t xml:space="preserve"> </w:t>
            </w:r>
            <w:r>
              <w:rPr>
                <w:sz w:val="20"/>
              </w:rPr>
              <w:t>в</w:t>
            </w:r>
            <w:r>
              <w:rPr>
                <w:spacing w:val="-12"/>
                <w:sz w:val="20"/>
              </w:rPr>
              <w:t xml:space="preserve"> </w:t>
            </w:r>
            <w:r>
              <w:rPr>
                <w:sz w:val="20"/>
              </w:rPr>
              <w:t>распространении культурных взаимовлияний. Появление первого в мире колесного транспорта.</w:t>
            </w:r>
          </w:p>
          <w:p w14:paraId="481BCAA4" w14:textId="77777777" w:rsidR="003324B1" w:rsidRDefault="007415B4" w:rsidP="007A5120">
            <w:pPr>
              <w:pStyle w:val="a5"/>
              <w:ind w:left="284" w:right="284"/>
              <w:jc w:val="both"/>
              <w:rPr>
                <w:sz w:val="20"/>
              </w:rPr>
            </w:pPr>
            <w:r>
              <w:rPr>
                <w:sz w:val="20"/>
              </w:rPr>
              <w:t>Народы</w:t>
            </w:r>
            <w:r>
              <w:rPr>
                <w:sz w:val="20"/>
              </w:rPr>
              <w:t xml:space="preserve">, проживавшие на этой территории до середины I тысячелетия до н.э. Скифы и скифская культура. Античные города-государства Северного </w:t>
            </w:r>
            <w:r>
              <w:rPr>
                <w:spacing w:val="-2"/>
                <w:sz w:val="20"/>
              </w:rPr>
              <w:t xml:space="preserve">Причерноморья. Боспорское царство. Пантикапей. Античный Херсонес. Скифское </w:t>
            </w:r>
            <w:r>
              <w:rPr>
                <w:sz w:val="20"/>
              </w:rPr>
              <w:t>царство в Крыму; Дербент.</w:t>
            </w:r>
          </w:p>
          <w:p w14:paraId="6D39D8B5" w14:textId="77777777" w:rsidR="003324B1" w:rsidRDefault="007415B4" w:rsidP="007A5120">
            <w:pPr>
              <w:pStyle w:val="a5"/>
              <w:ind w:left="284" w:right="284"/>
              <w:jc w:val="both"/>
              <w:rPr>
                <w:sz w:val="20"/>
              </w:rPr>
            </w:pPr>
            <w:r>
              <w:rPr>
                <w:sz w:val="20"/>
              </w:rPr>
              <w:t>Великое переселение нар</w:t>
            </w:r>
            <w:r>
              <w:rPr>
                <w:sz w:val="20"/>
              </w:rPr>
              <w:t>одов. Миграция готов. Нашествие гуннов. Вопрос о славянской</w:t>
            </w:r>
            <w:r>
              <w:rPr>
                <w:spacing w:val="-13"/>
                <w:sz w:val="20"/>
              </w:rPr>
              <w:t xml:space="preserve"> </w:t>
            </w:r>
            <w:r>
              <w:rPr>
                <w:sz w:val="20"/>
              </w:rPr>
              <w:t>прародине</w:t>
            </w:r>
            <w:r>
              <w:rPr>
                <w:spacing w:val="-13"/>
                <w:sz w:val="20"/>
              </w:rPr>
              <w:t xml:space="preserve"> </w:t>
            </w:r>
            <w:r>
              <w:rPr>
                <w:sz w:val="20"/>
              </w:rPr>
              <w:t>и</w:t>
            </w:r>
            <w:r>
              <w:rPr>
                <w:spacing w:val="-12"/>
                <w:sz w:val="20"/>
              </w:rPr>
              <w:t xml:space="preserve"> </w:t>
            </w:r>
            <w:r>
              <w:rPr>
                <w:sz w:val="20"/>
              </w:rPr>
              <w:t>происхождении</w:t>
            </w:r>
            <w:r>
              <w:rPr>
                <w:spacing w:val="-13"/>
                <w:sz w:val="20"/>
              </w:rPr>
              <w:t xml:space="preserve"> </w:t>
            </w:r>
            <w:r>
              <w:rPr>
                <w:sz w:val="20"/>
              </w:rPr>
              <w:t>славян.</w:t>
            </w:r>
            <w:r>
              <w:rPr>
                <w:spacing w:val="-12"/>
                <w:sz w:val="20"/>
              </w:rPr>
              <w:t xml:space="preserve"> </w:t>
            </w:r>
            <w:r>
              <w:rPr>
                <w:sz w:val="20"/>
              </w:rPr>
              <w:t>Расселение</w:t>
            </w:r>
            <w:r>
              <w:rPr>
                <w:spacing w:val="-13"/>
                <w:sz w:val="20"/>
              </w:rPr>
              <w:t xml:space="preserve"> </w:t>
            </w:r>
            <w:r>
              <w:rPr>
                <w:sz w:val="20"/>
              </w:rPr>
              <w:t>славян,</w:t>
            </w:r>
            <w:r>
              <w:rPr>
                <w:spacing w:val="-12"/>
                <w:sz w:val="20"/>
              </w:rPr>
              <w:t xml:space="preserve"> </w:t>
            </w:r>
            <w:r>
              <w:rPr>
                <w:sz w:val="20"/>
              </w:rPr>
              <w:t>их</w:t>
            </w:r>
            <w:r>
              <w:rPr>
                <w:spacing w:val="-13"/>
                <w:sz w:val="20"/>
              </w:rPr>
              <w:t xml:space="preserve"> </w:t>
            </w:r>
            <w:r>
              <w:rPr>
                <w:sz w:val="20"/>
              </w:rPr>
              <w:t>разделение на три ветви - восточных, западных и южных. Славянские общности Восточной Европы. Их соседи - балты и финно-</w:t>
            </w:r>
            <w:proofErr w:type="spellStart"/>
            <w:r>
              <w:rPr>
                <w:sz w:val="20"/>
              </w:rPr>
              <w:t>угры</w:t>
            </w:r>
            <w:proofErr w:type="spellEnd"/>
            <w:r>
              <w:rPr>
                <w:sz w:val="20"/>
              </w:rPr>
              <w:t>. Хозяйство восто</w:t>
            </w:r>
            <w:r>
              <w:rPr>
                <w:sz w:val="20"/>
              </w:rPr>
              <w:t>чных славян, их общественный строй и политическая организация. Возникновение княжеской власти. Традиционные верования.</w:t>
            </w:r>
          </w:p>
          <w:p w14:paraId="5F3B7D81" w14:textId="77777777" w:rsidR="003324B1" w:rsidRDefault="007415B4" w:rsidP="007A5120">
            <w:pPr>
              <w:pStyle w:val="a5"/>
              <w:ind w:left="284" w:right="284"/>
              <w:jc w:val="both"/>
              <w:rPr>
                <w:sz w:val="20"/>
              </w:rPr>
            </w:pPr>
            <w:r>
              <w:rPr>
                <w:sz w:val="20"/>
              </w:rPr>
              <w:t>Страны</w:t>
            </w:r>
            <w:r>
              <w:rPr>
                <w:spacing w:val="-13"/>
                <w:sz w:val="20"/>
              </w:rPr>
              <w:t xml:space="preserve"> </w:t>
            </w:r>
            <w:r>
              <w:rPr>
                <w:sz w:val="20"/>
              </w:rPr>
              <w:t>и</w:t>
            </w:r>
            <w:r>
              <w:rPr>
                <w:spacing w:val="-12"/>
                <w:sz w:val="20"/>
              </w:rPr>
              <w:t xml:space="preserve"> </w:t>
            </w:r>
            <w:r>
              <w:rPr>
                <w:sz w:val="20"/>
              </w:rPr>
              <w:t>народы</w:t>
            </w:r>
            <w:r>
              <w:rPr>
                <w:spacing w:val="-13"/>
                <w:sz w:val="20"/>
              </w:rPr>
              <w:t xml:space="preserve"> </w:t>
            </w:r>
            <w:r>
              <w:rPr>
                <w:sz w:val="20"/>
              </w:rPr>
              <w:t>Восточной</w:t>
            </w:r>
            <w:r>
              <w:rPr>
                <w:spacing w:val="-12"/>
                <w:sz w:val="20"/>
              </w:rPr>
              <w:t xml:space="preserve"> </w:t>
            </w:r>
            <w:r>
              <w:rPr>
                <w:sz w:val="20"/>
              </w:rPr>
              <w:t>Европы,</w:t>
            </w:r>
            <w:r>
              <w:rPr>
                <w:spacing w:val="-13"/>
                <w:sz w:val="20"/>
              </w:rPr>
              <w:t xml:space="preserve"> </w:t>
            </w:r>
            <w:r>
              <w:rPr>
                <w:sz w:val="20"/>
              </w:rPr>
              <w:t>Сибири</w:t>
            </w:r>
            <w:r>
              <w:rPr>
                <w:spacing w:val="-12"/>
                <w:sz w:val="20"/>
              </w:rPr>
              <w:t xml:space="preserve"> </w:t>
            </w:r>
            <w:r>
              <w:rPr>
                <w:sz w:val="20"/>
              </w:rPr>
              <w:t>и</w:t>
            </w:r>
            <w:r>
              <w:rPr>
                <w:spacing w:val="-13"/>
                <w:sz w:val="20"/>
              </w:rPr>
              <w:t xml:space="preserve"> </w:t>
            </w:r>
            <w:r>
              <w:rPr>
                <w:sz w:val="20"/>
              </w:rPr>
              <w:t>Дальнего</w:t>
            </w:r>
            <w:r>
              <w:rPr>
                <w:spacing w:val="-12"/>
                <w:sz w:val="20"/>
              </w:rPr>
              <w:t xml:space="preserve"> </w:t>
            </w:r>
            <w:r>
              <w:rPr>
                <w:sz w:val="20"/>
              </w:rPr>
              <w:t>Востока.</w:t>
            </w:r>
            <w:r>
              <w:rPr>
                <w:spacing w:val="-13"/>
                <w:sz w:val="20"/>
              </w:rPr>
              <w:t xml:space="preserve"> </w:t>
            </w:r>
            <w:r>
              <w:rPr>
                <w:sz w:val="20"/>
              </w:rPr>
              <w:t>Тюркский каганат. Хазарский каганат. Волжская Булгария.</w:t>
            </w:r>
          </w:p>
          <w:p w14:paraId="084AB17B" w14:textId="77777777" w:rsidR="003324B1" w:rsidRDefault="007415B4" w:rsidP="007A5120">
            <w:pPr>
              <w:pStyle w:val="a5"/>
              <w:ind w:left="284" w:right="284"/>
              <w:jc w:val="both"/>
              <w:rPr>
                <w:sz w:val="20"/>
              </w:rPr>
            </w:pPr>
            <w:r>
              <w:rPr>
                <w:sz w:val="20"/>
              </w:rPr>
              <w:t>Исторические</w:t>
            </w:r>
            <w:r>
              <w:rPr>
                <w:spacing w:val="-4"/>
                <w:sz w:val="20"/>
              </w:rPr>
              <w:t xml:space="preserve"> </w:t>
            </w:r>
            <w:r>
              <w:rPr>
                <w:sz w:val="20"/>
              </w:rPr>
              <w:t>условия</w:t>
            </w:r>
            <w:r>
              <w:rPr>
                <w:spacing w:val="-2"/>
                <w:sz w:val="20"/>
              </w:rPr>
              <w:t xml:space="preserve"> </w:t>
            </w:r>
            <w:r>
              <w:rPr>
                <w:sz w:val="20"/>
              </w:rPr>
              <w:t>складывания</w:t>
            </w:r>
            <w:r>
              <w:rPr>
                <w:spacing w:val="-2"/>
                <w:sz w:val="20"/>
              </w:rPr>
              <w:t xml:space="preserve"> </w:t>
            </w:r>
            <w:r>
              <w:rPr>
                <w:sz w:val="20"/>
              </w:rPr>
              <w:t>русской</w:t>
            </w:r>
            <w:r>
              <w:rPr>
                <w:spacing w:val="-3"/>
                <w:sz w:val="20"/>
              </w:rPr>
              <w:t xml:space="preserve"> </w:t>
            </w:r>
            <w:r>
              <w:rPr>
                <w:sz w:val="20"/>
              </w:rPr>
              <w:t>государственности:</w:t>
            </w:r>
            <w:r>
              <w:rPr>
                <w:spacing w:val="-4"/>
                <w:sz w:val="20"/>
              </w:rPr>
              <w:t xml:space="preserve"> </w:t>
            </w:r>
            <w:r>
              <w:rPr>
                <w:sz w:val="20"/>
              </w:rPr>
              <w:t>природно- климатический</w:t>
            </w:r>
            <w:r>
              <w:rPr>
                <w:spacing w:val="-12"/>
                <w:sz w:val="20"/>
              </w:rPr>
              <w:t xml:space="preserve"> </w:t>
            </w:r>
            <w:r>
              <w:rPr>
                <w:sz w:val="20"/>
              </w:rPr>
              <w:t>фактор</w:t>
            </w:r>
            <w:r>
              <w:rPr>
                <w:spacing w:val="-8"/>
                <w:sz w:val="20"/>
              </w:rPr>
              <w:t xml:space="preserve"> </w:t>
            </w:r>
            <w:r>
              <w:rPr>
                <w:sz w:val="20"/>
              </w:rPr>
              <w:t>и</w:t>
            </w:r>
            <w:r>
              <w:rPr>
                <w:spacing w:val="-12"/>
                <w:sz w:val="20"/>
              </w:rPr>
              <w:t xml:space="preserve"> </w:t>
            </w:r>
            <w:r>
              <w:rPr>
                <w:sz w:val="20"/>
              </w:rPr>
              <w:t>политические</w:t>
            </w:r>
            <w:r>
              <w:rPr>
                <w:spacing w:val="-8"/>
                <w:sz w:val="20"/>
              </w:rPr>
              <w:t xml:space="preserve"> </w:t>
            </w:r>
            <w:r>
              <w:rPr>
                <w:sz w:val="20"/>
              </w:rPr>
              <w:t>процессы</w:t>
            </w:r>
            <w:r>
              <w:rPr>
                <w:spacing w:val="-11"/>
                <w:sz w:val="20"/>
              </w:rPr>
              <w:t xml:space="preserve"> </w:t>
            </w:r>
            <w:r>
              <w:rPr>
                <w:sz w:val="20"/>
              </w:rPr>
              <w:t>в</w:t>
            </w:r>
            <w:r>
              <w:rPr>
                <w:spacing w:val="-12"/>
                <w:sz w:val="20"/>
              </w:rPr>
              <w:t xml:space="preserve"> </w:t>
            </w:r>
            <w:r>
              <w:rPr>
                <w:sz w:val="20"/>
              </w:rPr>
              <w:t>Европе</w:t>
            </w:r>
            <w:r>
              <w:rPr>
                <w:spacing w:val="-11"/>
                <w:sz w:val="20"/>
              </w:rPr>
              <w:t xml:space="preserve"> </w:t>
            </w:r>
            <w:r>
              <w:rPr>
                <w:sz w:val="20"/>
              </w:rPr>
              <w:t>в</w:t>
            </w:r>
            <w:r>
              <w:rPr>
                <w:spacing w:val="-12"/>
                <w:sz w:val="20"/>
              </w:rPr>
              <w:t xml:space="preserve"> </w:t>
            </w:r>
            <w:r>
              <w:rPr>
                <w:sz w:val="20"/>
              </w:rPr>
              <w:t>конце</w:t>
            </w:r>
            <w:r>
              <w:rPr>
                <w:spacing w:val="-8"/>
                <w:sz w:val="20"/>
              </w:rPr>
              <w:t xml:space="preserve"> </w:t>
            </w:r>
            <w:r>
              <w:rPr>
                <w:sz w:val="20"/>
              </w:rPr>
              <w:t>I</w:t>
            </w:r>
            <w:r>
              <w:rPr>
                <w:spacing w:val="-13"/>
                <w:sz w:val="20"/>
              </w:rPr>
              <w:t xml:space="preserve"> </w:t>
            </w:r>
            <w:r>
              <w:rPr>
                <w:sz w:val="20"/>
              </w:rPr>
              <w:t>тыс.</w:t>
            </w:r>
            <w:r>
              <w:rPr>
                <w:spacing w:val="-12"/>
                <w:sz w:val="20"/>
              </w:rPr>
              <w:t xml:space="preserve"> </w:t>
            </w:r>
            <w:r>
              <w:rPr>
                <w:sz w:val="20"/>
              </w:rPr>
              <w:t>н.э. Формирование новой политической и этнической карты конти</w:t>
            </w:r>
            <w:r>
              <w:rPr>
                <w:sz w:val="20"/>
              </w:rPr>
              <w:t>нента.</w:t>
            </w:r>
          </w:p>
          <w:p w14:paraId="34877993" w14:textId="77777777" w:rsidR="003324B1" w:rsidRDefault="007415B4" w:rsidP="007A5120">
            <w:pPr>
              <w:pStyle w:val="a5"/>
              <w:ind w:left="284" w:right="284"/>
              <w:jc w:val="both"/>
              <w:rPr>
                <w:sz w:val="20"/>
              </w:rPr>
            </w:pPr>
            <w:r>
              <w:rPr>
                <w:sz w:val="20"/>
              </w:rPr>
              <w:t>Первые</w:t>
            </w:r>
            <w:r>
              <w:rPr>
                <w:spacing w:val="-13"/>
                <w:sz w:val="20"/>
              </w:rPr>
              <w:t xml:space="preserve"> </w:t>
            </w:r>
            <w:r>
              <w:rPr>
                <w:sz w:val="20"/>
              </w:rPr>
              <w:t>известия</w:t>
            </w:r>
            <w:r>
              <w:rPr>
                <w:spacing w:val="-12"/>
                <w:sz w:val="20"/>
              </w:rPr>
              <w:t xml:space="preserve"> </w:t>
            </w:r>
            <w:r>
              <w:rPr>
                <w:sz w:val="20"/>
              </w:rPr>
              <w:t>о</w:t>
            </w:r>
            <w:r>
              <w:rPr>
                <w:spacing w:val="-13"/>
                <w:sz w:val="20"/>
              </w:rPr>
              <w:t xml:space="preserve"> </w:t>
            </w:r>
            <w:r>
              <w:rPr>
                <w:sz w:val="20"/>
              </w:rPr>
              <w:t>Руси.</w:t>
            </w:r>
            <w:r>
              <w:rPr>
                <w:spacing w:val="-12"/>
                <w:sz w:val="20"/>
              </w:rPr>
              <w:t xml:space="preserve"> </w:t>
            </w:r>
            <w:r>
              <w:rPr>
                <w:sz w:val="20"/>
              </w:rPr>
              <w:t>Проблема</w:t>
            </w:r>
            <w:r>
              <w:rPr>
                <w:spacing w:val="-13"/>
                <w:sz w:val="20"/>
              </w:rPr>
              <w:t xml:space="preserve"> </w:t>
            </w:r>
            <w:r>
              <w:rPr>
                <w:sz w:val="20"/>
              </w:rPr>
              <w:t>образования</w:t>
            </w:r>
            <w:r>
              <w:rPr>
                <w:spacing w:val="-12"/>
                <w:sz w:val="20"/>
              </w:rPr>
              <w:t xml:space="preserve"> </w:t>
            </w:r>
            <w:r>
              <w:rPr>
                <w:sz w:val="20"/>
              </w:rPr>
              <w:t>государства</w:t>
            </w:r>
            <w:r>
              <w:rPr>
                <w:spacing w:val="-13"/>
                <w:sz w:val="20"/>
              </w:rPr>
              <w:t xml:space="preserve"> </w:t>
            </w:r>
            <w:r>
              <w:rPr>
                <w:sz w:val="20"/>
              </w:rPr>
              <w:t>Русь.</w:t>
            </w:r>
            <w:r>
              <w:rPr>
                <w:spacing w:val="-12"/>
                <w:sz w:val="20"/>
              </w:rPr>
              <w:t xml:space="preserve"> </w:t>
            </w:r>
            <w:r>
              <w:rPr>
                <w:sz w:val="20"/>
              </w:rPr>
              <w:t>Скандинавы</w:t>
            </w:r>
            <w:r>
              <w:rPr>
                <w:spacing w:val="-13"/>
                <w:sz w:val="20"/>
              </w:rPr>
              <w:t xml:space="preserve"> </w:t>
            </w:r>
            <w:r>
              <w:rPr>
                <w:sz w:val="20"/>
              </w:rPr>
              <w:t>на Руси. Начало династии Рюриковичей.</w:t>
            </w:r>
          </w:p>
          <w:p w14:paraId="4C4FD797" w14:textId="77777777" w:rsidR="003324B1" w:rsidRDefault="007415B4" w:rsidP="007A5120">
            <w:pPr>
              <w:pStyle w:val="a5"/>
              <w:ind w:left="284" w:right="284"/>
              <w:jc w:val="both"/>
              <w:rPr>
                <w:sz w:val="20"/>
              </w:rPr>
            </w:pPr>
            <w:r>
              <w:rPr>
                <w:sz w:val="20"/>
              </w:rPr>
              <w:t>Формирование территории государства Русь. Дань и полюдье. Первые русские князья.</w:t>
            </w:r>
            <w:r>
              <w:rPr>
                <w:spacing w:val="-13"/>
                <w:sz w:val="20"/>
              </w:rPr>
              <w:t xml:space="preserve"> </w:t>
            </w:r>
            <w:r>
              <w:rPr>
                <w:sz w:val="20"/>
              </w:rPr>
              <w:t>Отношения</w:t>
            </w:r>
            <w:r>
              <w:rPr>
                <w:spacing w:val="-12"/>
                <w:sz w:val="20"/>
              </w:rPr>
              <w:t xml:space="preserve"> </w:t>
            </w:r>
            <w:r>
              <w:rPr>
                <w:sz w:val="20"/>
              </w:rPr>
              <w:t>с</w:t>
            </w:r>
            <w:r>
              <w:rPr>
                <w:spacing w:val="-13"/>
                <w:sz w:val="20"/>
              </w:rPr>
              <w:t xml:space="preserve"> </w:t>
            </w:r>
            <w:r>
              <w:rPr>
                <w:sz w:val="20"/>
              </w:rPr>
              <w:t>Византийской</w:t>
            </w:r>
            <w:r>
              <w:rPr>
                <w:spacing w:val="-12"/>
                <w:sz w:val="20"/>
              </w:rPr>
              <w:t xml:space="preserve"> </w:t>
            </w:r>
            <w:r>
              <w:rPr>
                <w:sz w:val="20"/>
              </w:rPr>
              <w:t>империей,</w:t>
            </w:r>
            <w:r>
              <w:rPr>
                <w:spacing w:val="-13"/>
                <w:sz w:val="20"/>
              </w:rPr>
              <w:t xml:space="preserve"> </w:t>
            </w:r>
            <w:r>
              <w:rPr>
                <w:sz w:val="20"/>
              </w:rPr>
              <w:t>странами</w:t>
            </w:r>
            <w:r>
              <w:rPr>
                <w:spacing w:val="-12"/>
                <w:sz w:val="20"/>
              </w:rPr>
              <w:t xml:space="preserve"> </w:t>
            </w:r>
            <w:r>
              <w:rPr>
                <w:sz w:val="20"/>
              </w:rPr>
              <w:t>Центральной,</w:t>
            </w:r>
            <w:r>
              <w:rPr>
                <w:spacing w:val="-13"/>
                <w:sz w:val="20"/>
              </w:rPr>
              <w:t xml:space="preserve"> </w:t>
            </w:r>
            <w:r>
              <w:rPr>
                <w:sz w:val="20"/>
              </w:rPr>
              <w:t>Западной</w:t>
            </w:r>
            <w:r>
              <w:rPr>
                <w:spacing w:val="-12"/>
                <w:sz w:val="20"/>
              </w:rPr>
              <w:t xml:space="preserve"> </w:t>
            </w:r>
            <w:r>
              <w:rPr>
                <w:sz w:val="20"/>
              </w:rPr>
              <w:t>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2E0E97DE" w14:textId="77777777" w:rsidR="003324B1" w:rsidRDefault="007415B4" w:rsidP="007A5120">
            <w:pPr>
              <w:pStyle w:val="a5"/>
              <w:ind w:left="284" w:right="284"/>
              <w:jc w:val="both"/>
              <w:rPr>
                <w:sz w:val="20"/>
              </w:rPr>
            </w:pPr>
            <w:r>
              <w:rPr>
                <w:spacing w:val="-2"/>
                <w:sz w:val="20"/>
              </w:rPr>
              <w:t>Принятие</w:t>
            </w:r>
            <w:r>
              <w:rPr>
                <w:spacing w:val="-1"/>
                <w:sz w:val="20"/>
              </w:rPr>
              <w:t xml:space="preserve"> </w:t>
            </w:r>
            <w:r>
              <w:rPr>
                <w:spacing w:val="-2"/>
                <w:sz w:val="20"/>
              </w:rPr>
              <w:t>христианства</w:t>
            </w:r>
            <w:r>
              <w:rPr>
                <w:spacing w:val="-3"/>
                <w:sz w:val="20"/>
              </w:rPr>
              <w:t xml:space="preserve"> </w:t>
            </w:r>
            <w:r>
              <w:rPr>
                <w:spacing w:val="-2"/>
                <w:sz w:val="20"/>
              </w:rPr>
              <w:t>и</w:t>
            </w:r>
            <w:r>
              <w:rPr>
                <w:spacing w:val="-1"/>
                <w:sz w:val="20"/>
              </w:rPr>
              <w:t xml:space="preserve"> </w:t>
            </w:r>
            <w:r>
              <w:rPr>
                <w:spacing w:val="-2"/>
                <w:sz w:val="20"/>
              </w:rPr>
              <w:t>его значение. Византийское</w:t>
            </w:r>
            <w:r>
              <w:rPr>
                <w:spacing w:val="3"/>
                <w:sz w:val="20"/>
              </w:rPr>
              <w:t xml:space="preserve"> </w:t>
            </w:r>
            <w:r>
              <w:rPr>
                <w:spacing w:val="-2"/>
                <w:sz w:val="20"/>
              </w:rPr>
              <w:t>наследие</w:t>
            </w:r>
            <w:r>
              <w:rPr>
                <w:sz w:val="20"/>
              </w:rPr>
              <w:t xml:space="preserve"> </w:t>
            </w:r>
            <w:r>
              <w:rPr>
                <w:spacing w:val="-2"/>
                <w:sz w:val="20"/>
              </w:rPr>
              <w:t>на</w:t>
            </w:r>
            <w:r>
              <w:rPr>
                <w:spacing w:val="-1"/>
                <w:sz w:val="20"/>
              </w:rPr>
              <w:t xml:space="preserve"> </w:t>
            </w:r>
            <w:r>
              <w:rPr>
                <w:spacing w:val="-2"/>
                <w:sz w:val="20"/>
              </w:rPr>
              <w:t>Руси.</w:t>
            </w:r>
          </w:p>
        </w:tc>
      </w:tr>
    </w:tbl>
    <w:p w14:paraId="6B947E75"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p w14:paraId="3AC44DF5" w14:textId="14E27E42" w:rsidR="003324B1" w:rsidRDefault="003324B1" w:rsidP="007A5120">
      <w:pPr>
        <w:pStyle w:val="a5"/>
        <w:ind w:left="284" w:right="284"/>
        <w:jc w:val="both"/>
        <w:rPr>
          <w:sz w:val="20"/>
        </w:rPr>
      </w:pPr>
    </w:p>
    <w:p w14:paraId="50126DC9" w14:textId="77777777" w:rsidR="00665EDC" w:rsidRDefault="00665EDC" w:rsidP="007A5120">
      <w:pPr>
        <w:pStyle w:val="a5"/>
        <w:ind w:left="284" w:right="284"/>
        <w:jc w:val="both"/>
        <w:rPr>
          <w:sz w:val="20"/>
        </w:rPr>
      </w:pPr>
    </w:p>
    <w:p w14:paraId="17EF9456" w14:textId="1C03A020" w:rsidR="003324B1" w:rsidRDefault="003324B1" w:rsidP="007A5120">
      <w:pPr>
        <w:pStyle w:val="a5"/>
        <w:ind w:left="284" w:right="284"/>
        <w:jc w:val="both"/>
        <w:rPr>
          <w:sz w:val="20"/>
        </w:rPr>
      </w:pPr>
    </w:p>
    <w:p w14:paraId="52229CB4" w14:textId="77777777" w:rsidR="00665EDC" w:rsidRDefault="00665EDC" w:rsidP="007A5120">
      <w:pPr>
        <w:pStyle w:val="a5"/>
        <w:ind w:left="284" w:right="284"/>
        <w:jc w:val="both"/>
        <w:rPr>
          <w:sz w:val="20"/>
        </w:rPr>
      </w:pPr>
    </w:p>
    <w:p w14:paraId="5D1A6309" w14:textId="77777777" w:rsidR="003324B1" w:rsidRDefault="003324B1" w:rsidP="007A5120">
      <w:pPr>
        <w:pStyle w:val="a5"/>
        <w:ind w:left="284" w:right="284"/>
        <w:jc w:val="both"/>
        <w:rPr>
          <w:sz w:val="20"/>
        </w:rPr>
      </w:pPr>
    </w:p>
    <w:p w14:paraId="58562829" w14:textId="77777777" w:rsidR="003324B1" w:rsidRDefault="003324B1" w:rsidP="007A5120">
      <w:pPr>
        <w:pStyle w:val="a5"/>
        <w:ind w:left="284" w:right="284"/>
        <w:jc w:val="both"/>
        <w:rPr>
          <w:sz w:val="20"/>
        </w:rPr>
      </w:pPr>
    </w:p>
    <w:p w14:paraId="7C4F8934" w14:textId="77777777" w:rsidR="003324B1" w:rsidRDefault="003324B1" w:rsidP="007A5120">
      <w:pPr>
        <w:pStyle w:val="a5"/>
        <w:ind w:left="284" w:right="284"/>
        <w:jc w:val="both"/>
        <w:rPr>
          <w:sz w:val="20"/>
        </w:rPr>
      </w:pPr>
    </w:p>
    <w:p w14:paraId="124F87B4" w14:textId="77777777" w:rsidR="003324B1" w:rsidRDefault="003324B1" w:rsidP="007A5120">
      <w:pPr>
        <w:pStyle w:val="a5"/>
        <w:ind w:left="284" w:right="284"/>
        <w:jc w:val="both"/>
        <w:rPr>
          <w:sz w:val="20"/>
        </w:rPr>
      </w:pPr>
    </w:p>
    <w:p w14:paraId="1015C8F4" w14:textId="77777777" w:rsidR="003324B1" w:rsidRDefault="007415B4" w:rsidP="007A5120">
      <w:pPr>
        <w:pStyle w:val="a5"/>
        <w:ind w:left="284" w:right="284"/>
        <w:jc w:val="both"/>
        <w:rPr>
          <w:sz w:val="20"/>
        </w:rPr>
      </w:pPr>
      <w:r>
        <w:rPr>
          <w:sz w:val="20"/>
        </w:rPr>
        <w:t>Русь</w:t>
      </w:r>
      <w:r>
        <w:rPr>
          <w:spacing w:val="-7"/>
          <w:sz w:val="20"/>
        </w:rPr>
        <w:t xml:space="preserve"> </w:t>
      </w:r>
      <w:r>
        <w:rPr>
          <w:sz w:val="20"/>
        </w:rPr>
        <w:t>в</w:t>
      </w:r>
      <w:r>
        <w:rPr>
          <w:spacing w:val="-6"/>
          <w:sz w:val="20"/>
        </w:rPr>
        <w:t xml:space="preserve"> </w:t>
      </w:r>
      <w:r>
        <w:rPr>
          <w:sz w:val="20"/>
        </w:rPr>
        <w:t>конце</w:t>
      </w:r>
      <w:r>
        <w:rPr>
          <w:spacing w:val="-7"/>
          <w:sz w:val="20"/>
        </w:rPr>
        <w:t xml:space="preserve"> </w:t>
      </w:r>
      <w:r>
        <w:rPr>
          <w:sz w:val="20"/>
        </w:rPr>
        <w:t>X</w:t>
      </w:r>
      <w:r>
        <w:rPr>
          <w:spacing w:val="-1"/>
          <w:sz w:val="20"/>
        </w:rPr>
        <w:t xml:space="preserve"> </w:t>
      </w:r>
      <w:r>
        <w:rPr>
          <w:sz w:val="20"/>
        </w:rPr>
        <w:t>-</w:t>
      </w:r>
      <w:r>
        <w:rPr>
          <w:spacing w:val="-11"/>
          <w:sz w:val="20"/>
        </w:rPr>
        <w:t xml:space="preserve"> </w:t>
      </w:r>
      <w:r>
        <w:rPr>
          <w:sz w:val="20"/>
        </w:rPr>
        <w:t>начале</w:t>
      </w:r>
      <w:r>
        <w:rPr>
          <w:spacing w:val="-7"/>
          <w:sz w:val="20"/>
        </w:rPr>
        <w:t xml:space="preserve"> </w:t>
      </w:r>
      <w:r>
        <w:rPr>
          <w:sz w:val="20"/>
        </w:rPr>
        <w:t>XII</w:t>
      </w:r>
      <w:r>
        <w:rPr>
          <w:spacing w:val="-5"/>
          <w:sz w:val="20"/>
        </w:rPr>
        <w:t xml:space="preserve"> вв.</w:t>
      </w:r>
    </w:p>
    <w:p w14:paraId="2ECAF3D6" w14:textId="77777777" w:rsidR="003324B1" w:rsidRDefault="003324B1" w:rsidP="007A5120">
      <w:pPr>
        <w:pStyle w:val="a5"/>
        <w:ind w:left="284" w:right="284"/>
        <w:jc w:val="both"/>
        <w:rPr>
          <w:sz w:val="20"/>
        </w:rPr>
      </w:pPr>
    </w:p>
    <w:p w14:paraId="3AF91F40" w14:textId="77777777" w:rsidR="003324B1" w:rsidRDefault="003324B1" w:rsidP="007A5120">
      <w:pPr>
        <w:pStyle w:val="a5"/>
        <w:ind w:left="284" w:right="284"/>
        <w:jc w:val="both"/>
        <w:rPr>
          <w:sz w:val="20"/>
        </w:rPr>
      </w:pPr>
    </w:p>
    <w:p w14:paraId="0230B12C" w14:textId="77777777" w:rsidR="003324B1" w:rsidRDefault="003324B1" w:rsidP="007A5120">
      <w:pPr>
        <w:pStyle w:val="a5"/>
        <w:ind w:left="284" w:right="284"/>
        <w:jc w:val="both"/>
        <w:rPr>
          <w:sz w:val="20"/>
        </w:rPr>
      </w:pPr>
    </w:p>
    <w:p w14:paraId="21098D13" w14:textId="77777777" w:rsidR="003324B1" w:rsidRDefault="003324B1" w:rsidP="007A5120">
      <w:pPr>
        <w:pStyle w:val="a5"/>
        <w:ind w:left="284" w:right="284"/>
        <w:jc w:val="both"/>
        <w:rPr>
          <w:sz w:val="20"/>
        </w:rPr>
      </w:pPr>
    </w:p>
    <w:p w14:paraId="0675CC34" w14:textId="77777777" w:rsidR="003324B1" w:rsidRDefault="003324B1" w:rsidP="007A5120">
      <w:pPr>
        <w:pStyle w:val="a5"/>
        <w:ind w:left="284" w:right="284"/>
        <w:jc w:val="both"/>
        <w:rPr>
          <w:sz w:val="20"/>
        </w:rPr>
      </w:pPr>
    </w:p>
    <w:p w14:paraId="70279724" w14:textId="77777777" w:rsidR="003324B1" w:rsidRDefault="003324B1" w:rsidP="007A5120">
      <w:pPr>
        <w:pStyle w:val="a5"/>
        <w:ind w:left="284" w:right="284"/>
        <w:jc w:val="both"/>
        <w:rPr>
          <w:sz w:val="20"/>
        </w:rPr>
      </w:pPr>
    </w:p>
    <w:p w14:paraId="39DE3F62" w14:textId="77777777" w:rsidR="003324B1" w:rsidRDefault="003324B1" w:rsidP="007A5120">
      <w:pPr>
        <w:pStyle w:val="a5"/>
        <w:ind w:left="284" w:right="284"/>
        <w:jc w:val="both"/>
        <w:rPr>
          <w:sz w:val="20"/>
        </w:rPr>
      </w:pPr>
    </w:p>
    <w:p w14:paraId="1E325D75" w14:textId="77777777" w:rsidR="003324B1" w:rsidRDefault="003324B1" w:rsidP="007A5120">
      <w:pPr>
        <w:pStyle w:val="a5"/>
        <w:ind w:left="284" w:right="284"/>
        <w:jc w:val="both"/>
        <w:rPr>
          <w:sz w:val="20"/>
        </w:rPr>
      </w:pPr>
    </w:p>
    <w:p w14:paraId="0D381697" w14:textId="77777777" w:rsidR="003324B1" w:rsidRDefault="003324B1" w:rsidP="007A5120">
      <w:pPr>
        <w:pStyle w:val="a5"/>
        <w:ind w:left="284" w:right="284"/>
        <w:jc w:val="both"/>
        <w:rPr>
          <w:sz w:val="20"/>
        </w:rPr>
      </w:pPr>
    </w:p>
    <w:p w14:paraId="3BC76477" w14:textId="77777777" w:rsidR="003324B1" w:rsidRDefault="003324B1" w:rsidP="007A5120">
      <w:pPr>
        <w:pStyle w:val="a5"/>
        <w:ind w:left="284" w:right="284"/>
        <w:jc w:val="both"/>
        <w:rPr>
          <w:sz w:val="20"/>
        </w:rPr>
      </w:pPr>
    </w:p>
    <w:p w14:paraId="6B65F940" w14:textId="77777777" w:rsidR="003324B1" w:rsidRDefault="003324B1" w:rsidP="007A5120">
      <w:pPr>
        <w:pStyle w:val="a5"/>
        <w:ind w:left="284" w:right="284"/>
        <w:jc w:val="both"/>
        <w:rPr>
          <w:sz w:val="20"/>
        </w:rPr>
      </w:pPr>
    </w:p>
    <w:p w14:paraId="42180C27" w14:textId="77777777" w:rsidR="003324B1" w:rsidRDefault="007415B4" w:rsidP="007A5120">
      <w:pPr>
        <w:pStyle w:val="a5"/>
        <w:ind w:left="284" w:right="284"/>
        <w:jc w:val="both"/>
        <w:rPr>
          <w:sz w:val="20"/>
        </w:rPr>
      </w:pPr>
      <w:r>
        <w:rPr>
          <w:spacing w:val="-2"/>
          <w:sz w:val="20"/>
        </w:rPr>
        <w:t>Культурное</w:t>
      </w:r>
      <w:r>
        <w:rPr>
          <w:spacing w:val="-7"/>
          <w:sz w:val="20"/>
        </w:rPr>
        <w:t xml:space="preserve"> </w:t>
      </w:r>
      <w:r>
        <w:rPr>
          <w:spacing w:val="-2"/>
          <w:sz w:val="20"/>
        </w:rPr>
        <w:t>пространство.</w:t>
      </w:r>
    </w:p>
    <w:p w14:paraId="2F971068" w14:textId="77777777" w:rsidR="003324B1" w:rsidRDefault="003324B1" w:rsidP="007A5120">
      <w:pPr>
        <w:pStyle w:val="a5"/>
        <w:ind w:left="284" w:right="284"/>
        <w:jc w:val="both"/>
        <w:rPr>
          <w:sz w:val="20"/>
        </w:rPr>
      </w:pPr>
    </w:p>
    <w:p w14:paraId="515D3042" w14:textId="77777777" w:rsidR="003324B1" w:rsidRDefault="003324B1" w:rsidP="007A5120">
      <w:pPr>
        <w:pStyle w:val="a5"/>
        <w:ind w:left="284" w:right="284"/>
        <w:jc w:val="both"/>
        <w:rPr>
          <w:sz w:val="20"/>
        </w:rPr>
      </w:pPr>
    </w:p>
    <w:p w14:paraId="7F1142F1" w14:textId="77777777" w:rsidR="003324B1" w:rsidRDefault="003324B1" w:rsidP="007A5120">
      <w:pPr>
        <w:pStyle w:val="a5"/>
        <w:ind w:left="284" w:right="284"/>
        <w:jc w:val="both"/>
        <w:rPr>
          <w:sz w:val="20"/>
        </w:rPr>
      </w:pPr>
    </w:p>
    <w:p w14:paraId="54421820" w14:textId="77777777" w:rsidR="003324B1" w:rsidRDefault="003324B1" w:rsidP="007A5120">
      <w:pPr>
        <w:pStyle w:val="a5"/>
        <w:ind w:left="284" w:right="284"/>
        <w:jc w:val="both"/>
        <w:rPr>
          <w:sz w:val="20"/>
        </w:rPr>
      </w:pPr>
    </w:p>
    <w:p w14:paraId="06A47824" w14:textId="77777777" w:rsidR="003324B1" w:rsidRDefault="003324B1" w:rsidP="007A5120">
      <w:pPr>
        <w:pStyle w:val="a5"/>
        <w:ind w:left="284" w:right="284"/>
        <w:jc w:val="both"/>
        <w:rPr>
          <w:sz w:val="20"/>
        </w:rPr>
      </w:pPr>
    </w:p>
    <w:p w14:paraId="6EA1C1DC" w14:textId="77777777" w:rsidR="003324B1" w:rsidRDefault="003324B1" w:rsidP="007A5120">
      <w:pPr>
        <w:pStyle w:val="a5"/>
        <w:ind w:left="284" w:right="284"/>
        <w:jc w:val="both"/>
        <w:rPr>
          <w:sz w:val="20"/>
        </w:rPr>
      </w:pPr>
    </w:p>
    <w:p w14:paraId="4E970B62" w14:textId="77777777" w:rsidR="003324B1" w:rsidRDefault="007415B4" w:rsidP="007A5120">
      <w:pPr>
        <w:pStyle w:val="a5"/>
        <w:ind w:left="284" w:right="284"/>
        <w:jc w:val="both"/>
        <w:rPr>
          <w:sz w:val="20"/>
        </w:rPr>
      </w:pPr>
      <w:r>
        <w:rPr>
          <w:spacing w:val="-2"/>
          <w:sz w:val="20"/>
        </w:rPr>
        <w:t>Русь</w:t>
      </w:r>
      <w:r>
        <w:rPr>
          <w:spacing w:val="-11"/>
          <w:sz w:val="20"/>
        </w:rPr>
        <w:t xml:space="preserve"> </w:t>
      </w:r>
      <w:r>
        <w:rPr>
          <w:spacing w:val="-2"/>
          <w:sz w:val="20"/>
        </w:rPr>
        <w:t>в</w:t>
      </w:r>
      <w:r>
        <w:rPr>
          <w:spacing w:val="-11"/>
          <w:sz w:val="20"/>
        </w:rPr>
        <w:t xml:space="preserve"> </w:t>
      </w:r>
      <w:r>
        <w:rPr>
          <w:spacing w:val="-2"/>
          <w:sz w:val="20"/>
        </w:rPr>
        <w:t>середине</w:t>
      </w:r>
      <w:r>
        <w:rPr>
          <w:spacing w:val="-8"/>
          <w:sz w:val="20"/>
        </w:rPr>
        <w:t xml:space="preserve"> </w:t>
      </w:r>
      <w:r>
        <w:rPr>
          <w:spacing w:val="-2"/>
          <w:sz w:val="20"/>
        </w:rPr>
        <w:t>XII</w:t>
      </w:r>
      <w:r>
        <w:rPr>
          <w:spacing w:val="-10"/>
          <w:sz w:val="20"/>
        </w:rPr>
        <w:t xml:space="preserve"> </w:t>
      </w:r>
      <w:r>
        <w:rPr>
          <w:spacing w:val="-2"/>
          <w:sz w:val="20"/>
        </w:rPr>
        <w:t>-</w:t>
      </w:r>
      <w:r>
        <w:rPr>
          <w:spacing w:val="-10"/>
          <w:sz w:val="20"/>
        </w:rPr>
        <w:t xml:space="preserve"> </w:t>
      </w:r>
      <w:r>
        <w:rPr>
          <w:spacing w:val="-2"/>
          <w:sz w:val="20"/>
        </w:rPr>
        <w:t xml:space="preserve">начале </w:t>
      </w:r>
      <w:r>
        <w:rPr>
          <w:sz w:val="20"/>
        </w:rPr>
        <w:t>XIII вв.</w:t>
      </w:r>
    </w:p>
    <w:p w14:paraId="139C8F30" w14:textId="77777777" w:rsidR="003324B1" w:rsidRDefault="007415B4" w:rsidP="007A5120">
      <w:pPr>
        <w:pStyle w:val="a5"/>
        <w:ind w:left="284" w:right="284"/>
        <w:jc w:val="both"/>
        <w:rPr>
          <w:sz w:val="20"/>
        </w:rPr>
      </w:pPr>
      <w:r>
        <w:br w:type="column"/>
      </w:r>
      <w:r>
        <w:rPr>
          <w:sz w:val="20"/>
        </w:rPr>
        <w:t>Территория и</w:t>
      </w:r>
      <w:r>
        <w:rPr>
          <w:spacing w:val="-1"/>
          <w:sz w:val="20"/>
        </w:rPr>
        <w:t xml:space="preserve"> </w:t>
      </w:r>
      <w:r>
        <w:rPr>
          <w:sz w:val="20"/>
        </w:rPr>
        <w:t>население государства Русь и (или) Русская земля. Крупнейшие города Руси. Новгород как центр освоения Севера Восточной Европы, колонизация</w:t>
      </w:r>
      <w:r>
        <w:rPr>
          <w:spacing w:val="-10"/>
          <w:sz w:val="20"/>
        </w:rPr>
        <w:t xml:space="preserve"> </w:t>
      </w:r>
      <w:r>
        <w:rPr>
          <w:sz w:val="20"/>
        </w:rPr>
        <w:t>Русской</w:t>
      </w:r>
      <w:r>
        <w:rPr>
          <w:spacing w:val="-12"/>
          <w:sz w:val="20"/>
        </w:rPr>
        <w:t xml:space="preserve"> </w:t>
      </w:r>
      <w:r>
        <w:rPr>
          <w:sz w:val="20"/>
        </w:rPr>
        <w:t>равнины.</w:t>
      </w:r>
      <w:r>
        <w:rPr>
          <w:spacing w:val="-13"/>
          <w:sz w:val="20"/>
        </w:rPr>
        <w:t xml:space="preserve"> </w:t>
      </w:r>
      <w:r>
        <w:rPr>
          <w:sz w:val="20"/>
        </w:rPr>
        <w:t>Территориально-политическая</w:t>
      </w:r>
      <w:r>
        <w:rPr>
          <w:spacing w:val="-9"/>
          <w:sz w:val="20"/>
        </w:rPr>
        <w:t xml:space="preserve"> </w:t>
      </w:r>
      <w:r>
        <w:rPr>
          <w:sz w:val="20"/>
        </w:rPr>
        <w:t>структура</w:t>
      </w:r>
      <w:r>
        <w:rPr>
          <w:spacing w:val="-10"/>
          <w:sz w:val="20"/>
        </w:rPr>
        <w:t xml:space="preserve"> </w:t>
      </w:r>
      <w:r>
        <w:rPr>
          <w:sz w:val="20"/>
        </w:rPr>
        <w:t>Руси, волости.</w:t>
      </w:r>
      <w:r>
        <w:rPr>
          <w:spacing w:val="-14"/>
          <w:sz w:val="20"/>
        </w:rPr>
        <w:t xml:space="preserve"> </w:t>
      </w:r>
      <w:r>
        <w:rPr>
          <w:sz w:val="20"/>
        </w:rPr>
        <w:t>Органы</w:t>
      </w:r>
      <w:r>
        <w:rPr>
          <w:spacing w:val="-13"/>
          <w:sz w:val="20"/>
        </w:rPr>
        <w:t xml:space="preserve"> </w:t>
      </w:r>
      <w:r>
        <w:rPr>
          <w:sz w:val="20"/>
        </w:rPr>
        <w:t>власти:</w:t>
      </w:r>
      <w:r>
        <w:rPr>
          <w:spacing w:val="-15"/>
          <w:sz w:val="20"/>
        </w:rPr>
        <w:t xml:space="preserve"> </w:t>
      </w:r>
      <w:r>
        <w:rPr>
          <w:sz w:val="20"/>
        </w:rPr>
        <w:t>князь,</w:t>
      </w:r>
      <w:r>
        <w:rPr>
          <w:spacing w:val="-12"/>
          <w:sz w:val="20"/>
        </w:rPr>
        <w:t xml:space="preserve"> </w:t>
      </w:r>
      <w:r>
        <w:rPr>
          <w:sz w:val="20"/>
        </w:rPr>
        <w:t>посадник,</w:t>
      </w:r>
      <w:r>
        <w:rPr>
          <w:spacing w:val="-14"/>
          <w:sz w:val="20"/>
        </w:rPr>
        <w:t xml:space="preserve"> </w:t>
      </w:r>
      <w:r>
        <w:rPr>
          <w:sz w:val="20"/>
        </w:rPr>
        <w:t>тысяцкий,</w:t>
      </w:r>
      <w:r>
        <w:rPr>
          <w:spacing w:val="-13"/>
          <w:sz w:val="20"/>
        </w:rPr>
        <w:t xml:space="preserve"> </w:t>
      </w:r>
      <w:r>
        <w:rPr>
          <w:sz w:val="20"/>
        </w:rPr>
        <w:t>вече.</w:t>
      </w:r>
      <w:r>
        <w:rPr>
          <w:spacing w:val="-12"/>
          <w:sz w:val="20"/>
        </w:rPr>
        <w:t xml:space="preserve"> </w:t>
      </w:r>
      <w:r>
        <w:rPr>
          <w:sz w:val="20"/>
        </w:rPr>
        <w:t>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82DDD15" w14:textId="77777777" w:rsidR="003324B1" w:rsidRDefault="007415B4" w:rsidP="007A5120">
      <w:pPr>
        <w:pStyle w:val="a5"/>
        <w:ind w:left="284" w:right="284"/>
        <w:jc w:val="both"/>
        <w:rPr>
          <w:sz w:val="20"/>
        </w:rPr>
      </w:pPr>
      <w:r>
        <w:rPr>
          <w:sz w:val="20"/>
        </w:rPr>
        <w:t>Общественный</w:t>
      </w:r>
      <w:r>
        <w:rPr>
          <w:spacing w:val="-13"/>
          <w:sz w:val="20"/>
        </w:rPr>
        <w:t xml:space="preserve"> </w:t>
      </w:r>
      <w:r>
        <w:rPr>
          <w:sz w:val="20"/>
        </w:rPr>
        <w:t>строй</w:t>
      </w:r>
      <w:r>
        <w:rPr>
          <w:spacing w:val="-12"/>
          <w:sz w:val="20"/>
        </w:rPr>
        <w:t xml:space="preserve"> </w:t>
      </w:r>
      <w:r>
        <w:rPr>
          <w:sz w:val="20"/>
        </w:rPr>
        <w:t>Руси:</w:t>
      </w:r>
      <w:r>
        <w:rPr>
          <w:spacing w:val="-13"/>
          <w:sz w:val="20"/>
        </w:rPr>
        <w:t xml:space="preserve"> </w:t>
      </w:r>
      <w:r>
        <w:rPr>
          <w:sz w:val="20"/>
        </w:rPr>
        <w:t>дискуссии</w:t>
      </w:r>
      <w:r>
        <w:rPr>
          <w:spacing w:val="-12"/>
          <w:sz w:val="20"/>
        </w:rPr>
        <w:t xml:space="preserve"> </w:t>
      </w:r>
      <w:r>
        <w:rPr>
          <w:sz w:val="20"/>
        </w:rPr>
        <w:t>в</w:t>
      </w:r>
      <w:r>
        <w:rPr>
          <w:spacing w:val="-13"/>
          <w:sz w:val="20"/>
        </w:rPr>
        <w:t xml:space="preserve"> </w:t>
      </w:r>
      <w:r>
        <w:rPr>
          <w:sz w:val="20"/>
        </w:rPr>
        <w:t>исторической</w:t>
      </w:r>
      <w:r>
        <w:rPr>
          <w:spacing w:val="-12"/>
          <w:sz w:val="20"/>
        </w:rPr>
        <w:t xml:space="preserve"> </w:t>
      </w:r>
      <w:r>
        <w:rPr>
          <w:sz w:val="20"/>
        </w:rPr>
        <w:t>науке.</w:t>
      </w:r>
      <w:r>
        <w:rPr>
          <w:spacing w:val="-13"/>
          <w:sz w:val="20"/>
        </w:rPr>
        <w:t xml:space="preserve"> </w:t>
      </w:r>
      <w:r>
        <w:rPr>
          <w:sz w:val="20"/>
        </w:rPr>
        <w:t>Князья,</w:t>
      </w:r>
      <w:r>
        <w:rPr>
          <w:spacing w:val="-12"/>
          <w:sz w:val="20"/>
        </w:rPr>
        <w:t xml:space="preserve"> </w:t>
      </w:r>
      <w:r>
        <w:rPr>
          <w:sz w:val="20"/>
        </w:rPr>
        <w:t>дружина. Духовенство.</w:t>
      </w:r>
      <w:r>
        <w:rPr>
          <w:spacing w:val="-6"/>
          <w:sz w:val="20"/>
        </w:rPr>
        <w:t xml:space="preserve"> </w:t>
      </w:r>
      <w:r>
        <w:rPr>
          <w:sz w:val="20"/>
        </w:rPr>
        <w:t>Городское</w:t>
      </w:r>
      <w:r>
        <w:rPr>
          <w:spacing w:val="-4"/>
          <w:sz w:val="20"/>
        </w:rPr>
        <w:t xml:space="preserve"> </w:t>
      </w:r>
      <w:r>
        <w:rPr>
          <w:sz w:val="20"/>
        </w:rPr>
        <w:t>население.</w:t>
      </w:r>
      <w:r>
        <w:rPr>
          <w:spacing w:val="-3"/>
          <w:sz w:val="20"/>
        </w:rPr>
        <w:t xml:space="preserve"> </w:t>
      </w:r>
      <w:r>
        <w:rPr>
          <w:sz w:val="20"/>
        </w:rPr>
        <w:t>Купцы.</w:t>
      </w:r>
      <w:r>
        <w:rPr>
          <w:spacing w:val="-3"/>
          <w:sz w:val="20"/>
        </w:rPr>
        <w:t xml:space="preserve"> </w:t>
      </w:r>
      <w:r>
        <w:rPr>
          <w:sz w:val="20"/>
        </w:rPr>
        <w:t>Категории</w:t>
      </w:r>
      <w:r>
        <w:rPr>
          <w:spacing w:val="-3"/>
          <w:sz w:val="20"/>
        </w:rPr>
        <w:t xml:space="preserve"> </w:t>
      </w:r>
      <w:r>
        <w:rPr>
          <w:sz w:val="20"/>
        </w:rPr>
        <w:t>рядового</w:t>
      </w:r>
      <w:r>
        <w:rPr>
          <w:spacing w:val="-3"/>
          <w:sz w:val="20"/>
        </w:rPr>
        <w:t xml:space="preserve"> </w:t>
      </w:r>
      <w:r>
        <w:rPr>
          <w:sz w:val="20"/>
        </w:rPr>
        <w:t>и</w:t>
      </w:r>
      <w:r>
        <w:rPr>
          <w:spacing w:val="-5"/>
          <w:sz w:val="20"/>
        </w:rPr>
        <w:t xml:space="preserve"> </w:t>
      </w:r>
      <w:r>
        <w:rPr>
          <w:sz w:val="20"/>
        </w:rPr>
        <w:t>зависимого населения. Древнерусское право: Русская Правда; церковные уставы.</w:t>
      </w:r>
    </w:p>
    <w:p w14:paraId="128754C2" w14:textId="77777777" w:rsidR="003324B1" w:rsidRDefault="007415B4" w:rsidP="007A5120">
      <w:pPr>
        <w:pStyle w:val="a5"/>
        <w:ind w:left="284" w:right="284"/>
        <w:jc w:val="both"/>
        <w:rPr>
          <w:sz w:val="20"/>
        </w:rPr>
      </w:pPr>
      <w:r>
        <w:rPr>
          <w:sz w:val="20"/>
        </w:rPr>
        <w:t>Русь в социально-политическом контексте Евразии. Внешняя политика и международные</w:t>
      </w:r>
      <w:r>
        <w:rPr>
          <w:spacing w:val="-12"/>
          <w:sz w:val="20"/>
        </w:rPr>
        <w:t xml:space="preserve"> </w:t>
      </w:r>
      <w:r>
        <w:rPr>
          <w:sz w:val="20"/>
        </w:rPr>
        <w:t>связи:</w:t>
      </w:r>
      <w:r>
        <w:rPr>
          <w:spacing w:val="-12"/>
          <w:sz w:val="20"/>
        </w:rPr>
        <w:t xml:space="preserve"> </w:t>
      </w:r>
      <w:r>
        <w:rPr>
          <w:sz w:val="20"/>
        </w:rPr>
        <w:t>отношения</w:t>
      </w:r>
      <w:r>
        <w:rPr>
          <w:spacing w:val="-10"/>
          <w:sz w:val="20"/>
        </w:rPr>
        <w:t xml:space="preserve"> </w:t>
      </w:r>
      <w:r>
        <w:rPr>
          <w:sz w:val="20"/>
        </w:rPr>
        <w:t>с</w:t>
      </w:r>
      <w:r>
        <w:rPr>
          <w:spacing w:val="-13"/>
          <w:sz w:val="20"/>
        </w:rPr>
        <w:t xml:space="preserve"> </w:t>
      </w:r>
      <w:r>
        <w:rPr>
          <w:sz w:val="20"/>
        </w:rPr>
        <w:t>Византией,</w:t>
      </w:r>
      <w:r>
        <w:rPr>
          <w:spacing w:val="-12"/>
          <w:sz w:val="20"/>
        </w:rPr>
        <w:t xml:space="preserve"> </w:t>
      </w:r>
      <w:r>
        <w:rPr>
          <w:sz w:val="20"/>
        </w:rPr>
        <w:t>печенегами,</w:t>
      </w:r>
      <w:r>
        <w:rPr>
          <w:spacing w:val="-13"/>
          <w:sz w:val="20"/>
        </w:rPr>
        <w:t xml:space="preserve"> </w:t>
      </w:r>
      <w:r>
        <w:rPr>
          <w:sz w:val="20"/>
        </w:rPr>
        <w:t>полов</w:t>
      </w:r>
      <w:r>
        <w:rPr>
          <w:sz w:val="20"/>
        </w:rPr>
        <w:t>цами</w:t>
      </w:r>
      <w:r>
        <w:rPr>
          <w:spacing w:val="-9"/>
          <w:sz w:val="20"/>
        </w:rPr>
        <w:t xml:space="preserve"> </w:t>
      </w:r>
      <w:r>
        <w:rPr>
          <w:sz w:val="20"/>
        </w:rPr>
        <w:t>(Дешт-и- Кипчак). Отношения со странами Центральной, Западной и Северной Европы.</w:t>
      </w:r>
    </w:p>
    <w:p w14:paraId="6CCB6021" w14:textId="77777777" w:rsidR="003324B1" w:rsidRDefault="007415B4" w:rsidP="007A5120">
      <w:pPr>
        <w:pStyle w:val="a5"/>
        <w:ind w:left="284" w:right="284"/>
        <w:jc w:val="both"/>
        <w:rPr>
          <w:sz w:val="20"/>
        </w:rPr>
      </w:pPr>
      <w:r>
        <w:rPr>
          <w:sz w:val="20"/>
        </w:rPr>
        <w:t>Херсонес</w:t>
      </w:r>
      <w:r>
        <w:rPr>
          <w:spacing w:val="-12"/>
          <w:sz w:val="20"/>
        </w:rPr>
        <w:t xml:space="preserve"> </w:t>
      </w:r>
      <w:r>
        <w:rPr>
          <w:sz w:val="20"/>
        </w:rPr>
        <w:t>в</w:t>
      </w:r>
      <w:r>
        <w:rPr>
          <w:spacing w:val="-12"/>
          <w:sz w:val="20"/>
        </w:rPr>
        <w:t xml:space="preserve"> </w:t>
      </w:r>
      <w:r>
        <w:rPr>
          <w:sz w:val="20"/>
        </w:rPr>
        <w:t>культурных</w:t>
      </w:r>
      <w:r>
        <w:rPr>
          <w:spacing w:val="-11"/>
          <w:sz w:val="20"/>
        </w:rPr>
        <w:t xml:space="preserve"> </w:t>
      </w:r>
      <w:r>
        <w:rPr>
          <w:sz w:val="20"/>
        </w:rPr>
        <w:t>контактах</w:t>
      </w:r>
      <w:r>
        <w:rPr>
          <w:spacing w:val="-10"/>
          <w:sz w:val="20"/>
        </w:rPr>
        <w:t xml:space="preserve"> </w:t>
      </w:r>
      <w:r>
        <w:rPr>
          <w:sz w:val="20"/>
        </w:rPr>
        <w:t>Руси</w:t>
      </w:r>
      <w:r>
        <w:rPr>
          <w:spacing w:val="-7"/>
          <w:sz w:val="20"/>
        </w:rPr>
        <w:t xml:space="preserve"> </w:t>
      </w:r>
      <w:r>
        <w:rPr>
          <w:sz w:val="20"/>
        </w:rPr>
        <w:t>и</w:t>
      </w:r>
      <w:r>
        <w:rPr>
          <w:spacing w:val="-12"/>
          <w:sz w:val="20"/>
        </w:rPr>
        <w:t xml:space="preserve"> </w:t>
      </w:r>
      <w:r>
        <w:rPr>
          <w:spacing w:val="-2"/>
          <w:sz w:val="20"/>
        </w:rPr>
        <w:t>Византии.</w:t>
      </w:r>
    </w:p>
    <w:p w14:paraId="5133C108" w14:textId="77777777" w:rsidR="003324B1" w:rsidRDefault="007415B4" w:rsidP="007A5120">
      <w:pPr>
        <w:pStyle w:val="a5"/>
        <w:ind w:left="284" w:right="284"/>
        <w:jc w:val="both"/>
        <w:rPr>
          <w:sz w:val="20"/>
        </w:rPr>
      </w:pPr>
      <w:r>
        <w:rPr>
          <w:sz w:val="20"/>
        </w:rPr>
        <w:t>Русь в общеевропейском культурном контексте. Картина мира средневекового человека.</w:t>
      </w:r>
      <w:r>
        <w:rPr>
          <w:spacing w:val="-13"/>
          <w:sz w:val="20"/>
        </w:rPr>
        <w:t xml:space="preserve"> </w:t>
      </w:r>
      <w:r>
        <w:rPr>
          <w:sz w:val="20"/>
        </w:rPr>
        <w:t>Повседневная</w:t>
      </w:r>
      <w:r>
        <w:rPr>
          <w:spacing w:val="-12"/>
          <w:sz w:val="20"/>
        </w:rPr>
        <w:t xml:space="preserve"> </w:t>
      </w:r>
      <w:r>
        <w:rPr>
          <w:sz w:val="20"/>
        </w:rPr>
        <w:t>жизнь,</w:t>
      </w:r>
      <w:r>
        <w:rPr>
          <w:spacing w:val="-13"/>
          <w:sz w:val="20"/>
        </w:rPr>
        <w:t xml:space="preserve"> </w:t>
      </w:r>
      <w:r>
        <w:rPr>
          <w:sz w:val="20"/>
        </w:rPr>
        <w:t>сельский</w:t>
      </w:r>
      <w:r>
        <w:rPr>
          <w:spacing w:val="-12"/>
          <w:sz w:val="20"/>
        </w:rPr>
        <w:t xml:space="preserve"> </w:t>
      </w:r>
      <w:r>
        <w:rPr>
          <w:sz w:val="20"/>
        </w:rPr>
        <w:t>и</w:t>
      </w:r>
      <w:r>
        <w:rPr>
          <w:spacing w:val="-13"/>
          <w:sz w:val="20"/>
        </w:rPr>
        <w:t xml:space="preserve"> </w:t>
      </w:r>
      <w:r>
        <w:rPr>
          <w:sz w:val="20"/>
        </w:rPr>
        <w:t>городской</w:t>
      </w:r>
      <w:r>
        <w:rPr>
          <w:spacing w:val="-12"/>
          <w:sz w:val="20"/>
        </w:rPr>
        <w:t xml:space="preserve"> </w:t>
      </w:r>
      <w:r>
        <w:rPr>
          <w:sz w:val="20"/>
        </w:rPr>
        <w:t>быт.</w:t>
      </w:r>
      <w:r>
        <w:rPr>
          <w:spacing w:val="-13"/>
          <w:sz w:val="20"/>
        </w:rPr>
        <w:t xml:space="preserve"> </w:t>
      </w:r>
      <w:r>
        <w:rPr>
          <w:sz w:val="20"/>
        </w:rPr>
        <w:t>Положение</w:t>
      </w:r>
      <w:r>
        <w:rPr>
          <w:spacing w:val="-12"/>
          <w:sz w:val="20"/>
        </w:rPr>
        <w:t xml:space="preserve"> </w:t>
      </w:r>
      <w:r>
        <w:rPr>
          <w:sz w:val="20"/>
        </w:rPr>
        <w:t>женщины. Дети и их воспитание. Календарь и хронология.</w:t>
      </w:r>
    </w:p>
    <w:p w14:paraId="4981313D" w14:textId="77777777" w:rsidR="003324B1" w:rsidRDefault="007415B4" w:rsidP="007A5120">
      <w:pPr>
        <w:pStyle w:val="a5"/>
        <w:ind w:left="284" w:right="284"/>
        <w:jc w:val="both"/>
        <w:rPr>
          <w:sz w:val="20"/>
        </w:rPr>
      </w:pPr>
      <w:r>
        <w:rPr>
          <w:sz w:val="20"/>
        </w:rPr>
        <w:t xml:space="preserve">Культура Руси. Формирование единого культурного пространства. </w:t>
      </w:r>
      <w:r>
        <w:rPr>
          <w:sz w:val="20"/>
        </w:rPr>
        <w:t xml:space="preserve">Кирилло- </w:t>
      </w:r>
      <w:r>
        <w:rPr>
          <w:spacing w:val="-2"/>
          <w:sz w:val="20"/>
        </w:rPr>
        <w:t xml:space="preserve">мефодиевская традиция на Руси. Письменность. Распространение грамотности, </w:t>
      </w:r>
      <w:r>
        <w:rPr>
          <w:sz w:val="20"/>
        </w:rPr>
        <w:t>берестяные грамоты. "Новгородская псалтирь". "Остромирово Евангелие".</w:t>
      </w:r>
    </w:p>
    <w:p w14:paraId="7C4AC91F" w14:textId="77777777" w:rsidR="003324B1" w:rsidRDefault="007415B4" w:rsidP="007A5120">
      <w:pPr>
        <w:pStyle w:val="a5"/>
        <w:ind w:left="284" w:right="284"/>
        <w:jc w:val="both"/>
        <w:rPr>
          <w:sz w:val="20"/>
        </w:rPr>
      </w:pPr>
      <w:r>
        <w:rPr>
          <w:sz w:val="20"/>
        </w:rPr>
        <w:t>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w:t>
      </w:r>
      <w:r>
        <w:rPr>
          <w:sz w:val="20"/>
        </w:rPr>
        <w:t>инная церковь, София Киевская,</w:t>
      </w:r>
      <w:r>
        <w:rPr>
          <w:spacing w:val="-13"/>
          <w:sz w:val="20"/>
        </w:rPr>
        <w:t xml:space="preserve"> </w:t>
      </w:r>
      <w:r>
        <w:rPr>
          <w:sz w:val="20"/>
        </w:rPr>
        <w:t>София</w:t>
      </w:r>
      <w:r>
        <w:rPr>
          <w:spacing w:val="-12"/>
          <w:sz w:val="20"/>
        </w:rPr>
        <w:t xml:space="preserve"> </w:t>
      </w:r>
      <w:r>
        <w:rPr>
          <w:sz w:val="20"/>
        </w:rPr>
        <w:t>Новгородская.</w:t>
      </w:r>
      <w:r>
        <w:rPr>
          <w:spacing w:val="-13"/>
          <w:sz w:val="20"/>
        </w:rPr>
        <w:t xml:space="preserve"> </w:t>
      </w:r>
      <w:r>
        <w:rPr>
          <w:sz w:val="20"/>
        </w:rPr>
        <w:t>Материальная</w:t>
      </w:r>
      <w:r>
        <w:rPr>
          <w:spacing w:val="-12"/>
          <w:sz w:val="20"/>
        </w:rPr>
        <w:t xml:space="preserve"> </w:t>
      </w:r>
      <w:r>
        <w:rPr>
          <w:sz w:val="20"/>
        </w:rPr>
        <w:t>культура.</w:t>
      </w:r>
      <w:r>
        <w:rPr>
          <w:spacing w:val="-13"/>
          <w:sz w:val="20"/>
        </w:rPr>
        <w:t xml:space="preserve"> </w:t>
      </w:r>
      <w:r>
        <w:rPr>
          <w:sz w:val="20"/>
        </w:rPr>
        <w:t>Ремесло.</w:t>
      </w:r>
      <w:r>
        <w:rPr>
          <w:spacing w:val="-12"/>
          <w:sz w:val="20"/>
        </w:rPr>
        <w:t xml:space="preserve"> </w:t>
      </w:r>
      <w:r>
        <w:rPr>
          <w:sz w:val="20"/>
        </w:rPr>
        <w:t>Военное</w:t>
      </w:r>
      <w:r>
        <w:rPr>
          <w:spacing w:val="-13"/>
          <w:sz w:val="20"/>
        </w:rPr>
        <w:t xml:space="preserve"> </w:t>
      </w:r>
      <w:r>
        <w:rPr>
          <w:sz w:val="20"/>
        </w:rPr>
        <w:t>дело</w:t>
      </w:r>
      <w:r>
        <w:rPr>
          <w:spacing w:val="-12"/>
          <w:sz w:val="20"/>
        </w:rPr>
        <w:t xml:space="preserve"> </w:t>
      </w:r>
      <w:r>
        <w:rPr>
          <w:sz w:val="20"/>
        </w:rPr>
        <w:t xml:space="preserve">и </w:t>
      </w:r>
      <w:r>
        <w:rPr>
          <w:spacing w:val="-2"/>
          <w:sz w:val="20"/>
        </w:rPr>
        <w:t>оружие.</w:t>
      </w:r>
    </w:p>
    <w:p w14:paraId="5C12B3E7" w14:textId="77777777" w:rsidR="003324B1" w:rsidRDefault="007415B4" w:rsidP="007A5120">
      <w:pPr>
        <w:pStyle w:val="a5"/>
        <w:ind w:left="284" w:right="284"/>
        <w:jc w:val="both"/>
        <w:rPr>
          <w:sz w:val="20"/>
        </w:rPr>
      </w:pPr>
      <w:r>
        <w:rPr>
          <w:sz w:val="20"/>
        </w:rPr>
        <w:t>Формирование</w:t>
      </w:r>
      <w:r>
        <w:rPr>
          <w:spacing w:val="-1"/>
          <w:sz w:val="20"/>
        </w:rPr>
        <w:t xml:space="preserve"> </w:t>
      </w:r>
      <w:r>
        <w:rPr>
          <w:sz w:val="20"/>
        </w:rPr>
        <w:t>системы</w:t>
      </w:r>
      <w:r>
        <w:rPr>
          <w:spacing w:val="-1"/>
          <w:sz w:val="20"/>
        </w:rPr>
        <w:t xml:space="preserve"> </w:t>
      </w:r>
      <w:r>
        <w:rPr>
          <w:sz w:val="20"/>
        </w:rPr>
        <w:t>земель</w:t>
      </w:r>
      <w:r>
        <w:rPr>
          <w:spacing w:val="-1"/>
          <w:sz w:val="20"/>
        </w:rPr>
        <w:t xml:space="preserve"> </w:t>
      </w:r>
      <w:r>
        <w:rPr>
          <w:sz w:val="20"/>
        </w:rPr>
        <w:t>-</w:t>
      </w:r>
      <w:r>
        <w:rPr>
          <w:spacing w:val="-3"/>
          <w:sz w:val="20"/>
        </w:rPr>
        <w:t xml:space="preserve"> </w:t>
      </w:r>
      <w:r>
        <w:rPr>
          <w:sz w:val="20"/>
        </w:rPr>
        <w:t>самостоятельных</w:t>
      </w:r>
      <w:r>
        <w:rPr>
          <w:spacing w:val="-5"/>
          <w:sz w:val="20"/>
        </w:rPr>
        <w:t xml:space="preserve"> </w:t>
      </w:r>
      <w:r>
        <w:rPr>
          <w:sz w:val="20"/>
        </w:rPr>
        <w:t>государств.</w:t>
      </w:r>
      <w:r>
        <w:rPr>
          <w:spacing w:val="-3"/>
          <w:sz w:val="20"/>
        </w:rPr>
        <w:t xml:space="preserve"> </w:t>
      </w:r>
      <w:r>
        <w:rPr>
          <w:sz w:val="20"/>
        </w:rPr>
        <w:t>Важнейшие</w:t>
      </w:r>
      <w:r>
        <w:rPr>
          <w:spacing w:val="-3"/>
          <w:sz w:val="20"/>
        </w:rPr>
        <w:t xml:space="preserve"> </w:t>
      </w:r>
      <w:r>
        <w:rPr>
          <w:sz w:val="20"/>
        </w:rPr>
        <w:t>земли, управляемые</w:t>
      </w:r>
      <w:r>
        <w:rPr>
          <w:spacing w:val="-2"/>
          <w:sz w:val="20"/>
        </w:rPr>
        <w:t xml:space="preserve"> </w:t>
      </w:r>
      <w:r>
        <w:rPr>
          <w:sz w:val="20"/>
        </w:rPr>
        <w:t>ветвями</w:t>
      </w:r>
      <w:r>
        <w:rPr>
          <w:spacing w:val="-1"/>
          <w:sz w:val="20"/>
        </w:rPr>
        <w:t xml:space="preserve"> </w:t>
      </w:r>
      <w:r>
        <w:rPr>
          <w:sz w:val="20"/>
        </w:rPr>
        <w:t>княжеского</w:t>
      </w:r>
      <w:r>
        <w:rPr>
          <w:spacing w:val="-1"/>
          <w:sz w:val="20"/>
        </w:rPr>
        <w:t xml:space="preserve"> </w:t>
      </w:r>
      <w:r>
        <w:rPr>
          <w:sz w:val="20"/>
        </w:rPr>
        <w:t>рода</w:t>
      </w:r>
      <w:r>
        <w:rPr>
          <w:spacing w:val="-2"/>
          <w:sz w:val="20"/>
        </w:rPr>
        <w:t xml:space="preserve"> </w:t>
      </w:r>
      <w:r>
        <w:rPr>
          <w:sz w:val="20"/>
        </w:rPr>
        <w:t>Рюриковичей:</w:t>
      </w:r>
      <w:r>
        <w:rPr>
          <w:spacing w:val="-2"/>
          <w:sz w:val="20"/>
        </w:rPr>
        <w:t xml:space="preserve"> </w:t>
      </w:r>
      <w:r>
        <w:rPr>
          <w:sz w:val="20"/>
        </w:rPr>
        <w:t xml:space="preserve">Черниговская, Смоленская, </w:t>
      </w:r>
      <w:r>
        <w:rPr>
          <w:sz w:val="20"/>
        </w:rPr>
        <w:t>Галицкая, Волынская, Суздальская. Земли, имевшие особый статус: Киевская и</w:t>
      </w:r>
    </w:p>
    <w:p w14:paraId="548C98AE" w14:textId="77777777" w:rsidR="003324B1" w:rsidRDefault="003324B1" w:rsidP="007A5120">
      <w:pPr>
        <w:pStyle w:val="a5"/>
        <w:ind w:left="284" w:right="284"/>
        <w:jc w:val="both"/>
        <w:rPr>
          <w:sz w:val="20"/>
        </w:rPr>
        <w:sectPr w:rsidR="003324B1" w:rsidSect="007A5120">
          <w:type w:val="continuous"/>
          <w:pgSz w:w="11910" w:h="16840"/>
          <w:pgMar w:top="960" w:right="3" w:bottom="280" w:left="425" w:header="0" w:footer="48" w:gutter="0"/>
          <w:cols w:num="2" w:space="720" w:equalWidth="0">
            <w:col w:w="3314" w:space="40"/>
            <w:col w:w="7990"/>
          </w:cols>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75"/>
        <w:gridCol w:w="7222"/>
      </w:tblGrid>
      <w:tr w:rsidR="003324B1" w14:paraId="0CAAEEC2" w14:textId="77777777">
        <w:trPr>
          <w:trHeight w:val="1417"/>
        </w:trPr>
        <w:tc>
          <w:tcPr>
            <w:tcW w:w="2775" w:type="dxa"/>
          </w:tcPr>
          <w:p w14:paraId="30CA3D67" w14:textId="77777777" w:rsidR="003324B1" w:rsidRDefault="003324B1" w:rsidP="007A5120">
            <w:pPr>
              <w:pStyle w:val="a5"/>
              <w:ind w:left="284" w:right="284"/>
              <w:jc w:val="both"/>
              <w:rPr>
                <w:sz w:val="18"/>
              </w:rPr>
            </w:pPr>
          </w:p>
        </w:tc>
        <w:tc>
          <w:tcPr>
            <w:tcW w:w="7222" w:type="dxa"/>
          </w:tcPr>
          <w:p w14:paraId="59A26B5D" w14:textId="77777777" w:rsidR="003324B1" w:rsidRDefault="007415B4" w:rsidP="007A5120">
            <w:pPr>
              <w:pStyle w:val="a5"/>
              <w:ind w:left="284" w:right="284"/>
              <w:jc w:val="both"/>
              <w:rPr>
                <w:sz w:val="20"/>
              </w:rPr>
            </w:pPr>
            <w:r>
              <w:rPr>
                <w:sz w:val="20"/>
              </w:rPr>
              <w:t>Новгородская.</w:t>
            </w:r>
            <w:r>
              <w:rPr>
                <w:spacing w:val="-13"/>
                <w:sz w:val="20"/>
              </w:rPr>
              <w:t xml:space="preserve"> </w:t>
            </w:r>
            <w:r>
              <w:rPr>
                <w:sz w:val="20"/>
              </w:rPr>
              <w:t>Эволюция</w:t>
            </w:r>
            <w:r>
              <w:rPr>
                <w:spacing w:val="-12"/>
                <w:sz w:val="20"/>
              </w:rPr>
              <w:t xml:space="preserve"> </w:t>
            </w:r>
            <w:r>
              <w:rPr>
                <w:sz w:val="20"/>
              </w:rPr>
              <w:t>общественного</w:t>
            </w:r>
            <w:r>
              <w:rPr>
                <w:spacing w:val="-13"/>
                <w:sz w:val="20"/>
              </w:rPr>
              <w:t xml:space="preserve"> </w:t>
            </w:r>
            <w:r>
              <w:rPr>
                <w:sz w:val="20"/>
              </w:rPr>
              <w:t>строя</w:t>
            </w:r>
            <w:r>
              <w:rPr>
                <w:spacing w:val="-12"/>
                <w:sz w:val="20"/>
              </w:rPr>
              <w:t xml:space="preserve"> </w:t>
            </w:r>
            <w:r>
              <w:rPr>
                <w:sz w:val="20"/>
              </w:rPr>
              <w:t>и</w:t>
            </w:r>
            <w:r>
              <w:rPr>
                <w:spacing w:val="-13"/>
                <w:sz w:val="20"/>
              </w:rPr>
              <w:t xml:space="preserve"> </w:t>
            </w:r>
            <w:r>
              <w:rPr>
                <w:sz w:val="20"/>
              </w:rPr>
              <w:t>права.</w:t>
            </w:r>
            <w:r>
              <w:rPr>
                <w:spacing w:val="-13"/>
                <w:sz w:val="20"/>
              </w:rPr>
              <w:t xml:space="preserve"> </w:t>
            </w:r>
            <w:r>
              <w:rPr>
                <w:sz w:val="20"/>
              </w:rPr>
              <w:t>Внешняя</w:t>
            </w:r>
            <w:r>
              <w:rPr>
                <w:spacing w:val="-12"/>
                <w:sz w:val="20"/>
              </w:rPr>
              <w:t xml:space="preserve"> </w:t>
            </w:r>
            <w:r>
              <w:rPr>
                <w:sz w:val="20"/>
              </w:rPr>
              <w:t>политика русских земель.</w:t>
            </w:r>
          </w:p>
          <w:p w14:paraId="46FDAB8C" w14:textId="77777777" w:rsidR="003324B1" w:rsidRDefault="007415B4" w:rsidP="007A5120">
            <w:pPr>
              <w:pStyle w:val="a5"/>
              <w:ind w:left="284" w:right="284"/>
              <w:jc w:val="both"/>
              <w:rPr>
                <w:sz w:val="20"/>
              </w:rPr>
            </w:pPr>
            <w:r>
              <w:rPr>
                <w:sz w:val="2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w:t>
            </w:r>
            <w:r>
              <w:rPr>
                <w:spacing w:val="-13"/>
                <w:sz w:val="20"/>
              </w:rPr>
              <w:t xml:space="preserve"> </w:t>
            </w:r>
            <w:r>
              <w:rPr>
                <w:sz w:val="20"/>
              </w:rPr>
              <w:t>Владимире,</w:t>
            </w:r>
            <w:r>
              <w:rPr>
                <w:spacing w:val="-12"/>
                <w:sz w:val="20"/>
              </w:rPr>
              <w:t xml:space="preserve"> </w:t>
            </w:r>
            <w:r>
              <w:rPr>
                <w:sz w:val="20"/>
              </w:rPr>
              <w:t>церковь</w:t>
            </w:r>
            <w:r>
              <w:rPr>
                <w:spacing w:val="-13"/>
                <w:sz w:val="20"/>
              </w:rPr>
              <w:t xml:space="preserve"> </w:t>
            </w:r>
            <w:r>
              <w:rPr>
                <w:sz w:val="20"/>
              </w:rPr>
              <w:t>Покрова</w:t>
            </w:r>
            <w:r>
              <w:rPr>
                <w:spacing w:val="-12"/>
                <w:sz w:val="20"/>
              </w:rPr>
              <w:t xml:space="preserve"> </w:t>
            </w:r>
            <w:r>
              <w:rPr>
                <w:sz w:val="20"/>
              </w:rPr>
              <w:t>на</w:t>
            </w:r>
            <w:r>
              <w:rPr>
                <w:spacing w:val="-13"/>
                <w:sz w:val="20"/>
              </w:rPr>
              <w:t xml:space="preserve"> </w:t>
            </w:r>
            <w:r>
              <w:rPr>
                <w:sz w:val="20"/>
              </w:rPr>
              <w:t>Нерли,</w:t>
            </w:r>
            <w:r>
              <w:rPr>
                <w:spacing w:val="-12"/>
                <w:sz w:val="20"/>
              </w:rPr>
              <w:t xml:space="preserve"> </w:t>
            </w:r>
            <w:r>
              <w:rPr>
                <w:sz w:val="20"/>
              </w:rPr>
              <w:t>Г</w:t>
            </w:r>
            <w:r>
              <w:rPr>
                <w:sz w:val="20"/>
              </w:rPr>
              <w:t>еоргиевский</w:t>
            </w:r>
            <w:r>
              <w:rPr>
                <w:spacing w:val="-13"/>
                <w:sz w:val="20"/>
              </w:rPr>
              <w:t xml:space="preserve"> </w:t>
            </w:r>
            <w:r>
              <w:rPr>
                <w:sz w:val="20"/>
              </w:rPr>
              <w:t>собор</w:t>
            </w:r>
            <w:r>
              <w:rPr>
                <w:spacing w:val="-12"/>
                <w:sz w:val="20"/>
              </w:rPr>
              <w:t xml:space="preserve"> </w:t>
            </w:r>
            <w:r>
              <w:rPr>
                <w:sz w:val="20"/>
              </w:rPr>
              <w:t>Юрьева-Польского.</w:t>
            </w:r>
          </w:p>
        </w:tc>
      </w:tr>
      <w:tr w:rsidR="003324B1" w14:paraId="1A538F9A" w14:textId="77777777">
        <w:trPr>
          <w:trHeight w:val="3728"/>
        </w:trPr>
        <w:tc>
          <w:tcPr>
            <w:tcW w:w="2775" w:type="dxa"/>
          </w:tcPr>
          <w:p w14:paraId="1496343D" w14:textId="77777777" w:rsidR="003324B1" w:rsidRDefault="003324B1" w:rsidP="007A5120">
            <w:pPr>
              <w:pStyle w:val="a5"/>
              <w:ind w:left="284" w:right="284"/>
              <w:jc w:val="both"/>
              <w:rPr>
                <w:sz w:val="20"/>
              </w:rPr>
            </w:pPr>
          </w:p>
          <w:p w14:paraId="615EBEA2" w14:textId="77777777" w:rsidR="003324B1" w:rsidRDefault="003324B1" w:rsidP="007A5120">
            <w:pPr>
              <w:pStyle w:val="a5"/>
              <w:ind w:left="284" w:right="284"/>
              <w:jc w:val="both"/>
              <w:rPr>
                <w:sz w:val="20"/>
              </w:rPr>
            </w:pPr>
          </w:p>
          <w:p w14:paraId="0AC428B8" w14:textId="77777777" w:rsidR="003324B1" w:rsidRDefault="003324B1" w:rsidP="007A5120">
            <w:pPr>
              <w:pStyle w:val="a5"/>
              <w:ind w:left="284" w:right="284"/>
              <w:jc w:val="both"/>
              <w:rPr>
                <w:sz w:val="20"/>
              </w:rPr>
            </w:pPr>
          </w:p>
          <w:p w14:paraId="225AC27C" w14:textId="77777777" w:rsidR="003324B1" w:rsidRDefault="003324B1" w:rsidP="007A5120">
            <w:pPr>
              <w:pStyle w:val="a5"/>
              <w:ind w:left="284" w:right="284"/>
              <w:jc w:val="both"/>
              <w:rPr>
                <w:sz w:val="20"/>
              </w:rPr>
            </w:pPr>
          </w:p>
          <w:p w14:paraId="0EE3C5E6" w14:textId="77777777" w:rsidR="003324B1" w:rsidRDefault="003324B1" w:rsidP="007A5120">
            <w:pPr>
              <w:pStyle w:val="a5"/>
              <w:ind w:left="284" w:right="284"/>
              <w:jc w:val="both"/>
              <w:rPr>
                <w:sz w:val="20"/>
              </w:rPr>
            </w:pPr>
          </w:p>
          <w:p w14:paraId="532BBA88" w14:textId="77777777" w:rsidR="003324B1" w:rsidRDefault="003324B1" w:rsidP="007A5120">
            <w:pPr>
              <w:pStyle w:val="a5"/>
              <w:ind w:left="284" w:right="284"/>
              <w:jc w:val="both"/>
              <w:rPr>
                <w:sz w:val="20"/>
              </w:rPr>
            </w:pPr>
          </w:p>
          <w:p w14:paraId="4F9FD32A" w14:textId="77777777" w:rsidR="003324B1" w:rsidRDefault="003324B1" w:rsidP="007A5120">
            <w:pPr>
              <w:pStyle w:val="a5"/>
              <w:ind w:left="284" w:right="284"/>
              <w:jc w:val="both"/>
              <w:rPr>
                <w:sz w:val="20"/>
              </w:rPr>
            </w:pPr>
          </w:p>
          <w:p w14:paraId="4174D158" w14:textId="77777777" w:rsidR="003324B1" w:rsidRDefault="007415B4" w:rsidP="007A5120">
            <w:pPr>
              <w:pStyle w:val="a5"/>
              <w:ind w:left="284" w:right="284"/>
              <w:jc w:val="both"/>
              <w:rPr>
                <w:sz w:val="20"/>
              </w:rPr>
            </w:pPr>
            <w:r>
              <w:rPr>
                <w:sz w:val="20"/>
              </w:rPr>
              <w:t>Русские</w:t>
            </w:r>
            <w:r>
              <w:rPr>
                <w:spacing w:val="-13"/>
                <w:sz w:val="20"/>
              </w:rPr>
              <w:t xml:space="preserve"> </w:t>
            </w:r>
            <w:r>
              <w:rPr>
                <w:sz w:val="20"/>
              </w:rPr>
              <w:t>земли</w:t>
            </w:r>
            <w:r>
              <w:rPr>
                <w:spacing w:val="-12"/>
                <w:sz w:val="20"/>
              </w:rPr>
              <w:t xml:space="preserve"> </w:t>
            </w:r>
            <w:r>
              <w:rPr>
                <w:sz w:val="20"/>
              </w:rPr>
              <w:t>и</w:t>
            </w:r>
            <w:r>
              <w:rPr>
                <w:spacing w:val="-13"/>
                <w:sz w:val="20"/>
              </w:rPr>
              <w:t xml:space="preserve"> </w:t>
            </w:r>
            <w:r>
              <w:rPr>
                <w:sz w:val="20"/>
              </w:rPr>
              <w:t>их</w:t>
            </w:r>
            <w:r>
              <w:rPr>
                <w:spacing w:val="-12"/>
                <w:sz w:val="20"/>
              </w:rPr>
              <w:t xml:space="preserve"> </w:t>
            </w:r>
            <w:r>
              <w:rPr>
                <w:sz w:val="20"/>
              </w:rPr>
              <w:t>соседи</w:t>
            </w:r>
            <w:r>
              <w:rPr>
                <w:spacing w:val="-13"/>
                <w:sz w:val="20"/>
              </w:rPr>
              <w:t xml:space="preserve"> </w:t>
            </w:r>
            <w:r>
              <w:rPr>
                <w:sz w:val="20"/>
              </w:rPr>
              <w:t>в середине XIII - XIV вв.</w:t>
            </w:r>
          </w:p>
        </w:tc>
        <w:tc>
          <w:tcPr>
            <w:tcW w:w="7222" w:type="dxa"/>
          </w:tcPr>
          <w:p w14:paraId="398FE3B4" w14:textId="77777777" w:rsidR="003324B1" w:rsidRDefault="007415B4" w:rsidP="007A5120">
            <w:pPr>
              <w:pStyle w:val="a5"/>
              <w:ind w:left="284" w:right="284"/>
              <w:jc w:val="both"/>
              <w:rPr>
                <w:sz w:val="20"/>
              </w:rPr>
            </w:pPr>
            <w:r>
              <w:rPr>
                <w:spacing w:val="-2"/>
                <w:sz w:val="20"/>
              </w:rPr>
              <w:t xml:space="preserve">Возникновение Монгольской империи. Завоевания Чингисхана и его потомков. </w:t>
            </w:r>
            <w:r>
              <w:rPr>
                <w:sz w:val="20"/>
              </w:rPr>
              <w:t>Походы Батыя на Восточную Европу. Возникновение Золотой орды. Судьбы русских</w:t>
            </w:r>
            <w:r>
              <w:rPr>
                <w:spacing w:val="-2"/>
                <w:sz w:val="20"/>
              </w:rPr>
              <w:t xml:space="preserve"> </w:t>
            </w:r>
            <w:r>
              <w:rPr>
                <w:sz w:val="20"/>
              </w:rPr>
              <w:t>земель</w:t>
            </w:r>
            <w:r>
              <w:rPr>
                <w:spacing w:val="-1"/>
                <w:sz w:val="20"/>
              </w:rPr>
              <w:t xml:space="preserve"> </w:t>
            </w:r>
            <w:r>
              <w:rPr>
                <w:sz w:val="20"/>
              </w:rPr>
              <w:t>после монгольского нашествия. Система</w:t>
            </w:r>
            <w:r>
              <w:rPr>
                <w:spacing w:val="-3"/>
                <w:sz w:val="20"/>
              </w:rPr>
              <w:t xml:space="preserve"> </w:t>
            </w:r>
            <w:r>
              <w:rPr>
                <w:sz w:val="20"/>
              </w:rPr>
              <w:t>зависимости русских земель от ордынских ханов (т.н. ордынское иго).</w:t>
            </w:r>
          </w:p>
          <w:p w14:paraId="601F35D9" w14:textId="77777777" w:rsidR="003324B1" w:rsidRDefault="007415B4" w:rsidP="007A5120">
            <w:pPr>
              <w:pStyle w:val="a5"/>
              <w:ind w:left="284" w:right="284"/>
              <w:jc w:val="both"/>
              <w:rPr>
                <w:sz w:val="20"/>
              </w:rPr>
            </w:pPr>
            <w:r>
              <w:rPr>
                <w:sz w:val="20"/>
              </w:rPr>
              <w:t>Южные и западные русские земли. Возникновение Литовского государст</w:t>
            </w:r>
            <w:r>
              <w:rPr>
                <w:sz w:val="20"/>
              </w:rPr>
              <w:t>ва и включение в его состав части русских земель. Северо-западные земли: Новгородская</w:t>
            </w:r>
            <w:r>
              <w:rPr>
                <w:spacing w:val="-13"/>
                <w:sz w:val="20"/>
              </w:rPr>
              <w:t xml:space="preserve"> </w:t>
            </w:r>
            <w:r>
              <w:rPr>
                <w:sz w:val="20"/>
              </w:rPr>
              <w:t>и</w:t>
            </w:r>
            <w:r>
              <w:rPr>
                <w:spacing w:val="-12"/>
                <w:sz w:val="20"/>
              </w:rPr>
              <w:t xml:space="preserve"> </w:t>
            </w:r>
            <w:r>
              <w:rPr>
                <w:sz w:val="20"/>
              </w:rPr>
              <w:t>Псковская.</w:t>
            </w:r>
            <w:r>
              <w:rPr>
                <w:spacing w:val="-13"/>
                <w:sz w:val="20"/>
              </w:rPr>
              <w:t xml:space="preserve"> </w:t>
            </w:r>
            <w:r>
              <w:rPr>
                <w:sz w:val="20"/>
              </w:rPr>
              <w:t>Политический</w:t>
            </w:r>
            <w:r>
              <w:rPr>
                <w:spacing w:val="-12"/>
                <w:sz w:val="20"/>
              </w:rPr>
              <w:t xml:space="preserve"> </w:t>
            </w:r>
            <w:r>
              <w:rPr>
                <w:sz w:val="20"/>
              </w:rPr>
              <w:t>строй</w:t>
            </w:r>
            <w:r>
              <w:rPr>
                <w:spacing w:val="-13"/>
                <w:sz w:val="20"/>
              </w:rPr>
              <w:t xml:space="preserve"> </w:t>
            </w:r>
            <w:r>
              <w:rPr>
                <w:sz w:val="20"/>
              </w:rPr>
              <w:t>Новгорода</w:t>
            </w:r>
            <w:r>
              <w:rPr>
                <w:spacing w:val="-12"/>
                <w:sz w:val="20"/>
              </w:rPr>
              <w:t xml:space="preserve"> </w:t>
            </w:r>
            <w:r>
              <w:rPr>
                <w:sz w:val="20"/>
              </w:rPr>
              <w:t>и</w:t>
            </w:r>
            <w:r>
              <w:rPr>
                <w:spacing w:val="-13"/>
                <w:sz w:val="20"/>
              </w:rPr>
              <w:t xml:space="preserve"> </w:t>
            </w:r>
            <w:r>
              <w:rPr>
                <w:sz w:val="20"/>
              </w:rPr>
              <w:t>Пскова.</w:t>
            </w:r>
            <w:r>
              <w:rPr>
                <w:spacing w:val="-12"/>
                <w:sz w:val="20"/>
              </w:rPr>
              <w:t xml:space="preserve"> </w:t>
            </w:r>
            <w:r>
              <w:rPr>
                <w:sz w:val="20"/>
              </w:rPr>
              <w:t>Роль</w:t>
            </w:r>
            <w:r>
              <w:rPr>
                <w:spacing w:val="-13"/>
                <w:sz w:val="20"/>
              </w:rPr>
              <w:t xml:space="preserve"> </w:t>
            </w:r>
            <w:r>
              <w:rPr>
                <w:sz w:val="20"/>
              </w:rPr>
              <w:t>вече</w:t>
            </w:r>
            <w:r>
              <w:rPr>
                <w:spacing w:val="-12"/>
                <w:sz w:val="20"/>
              </w:rPr>
              <w:t xml:space="preserve"> </w:t>
            </w:r>
            <w:r>
              <w:rPr>
                <w:sz w:val="20"/>
              </w:rPr>
              <w:t>и князя. Новгород и немецкая Ганза.</w:t>
            </w:r>
          </w:p>
          <w:p w14:paraId="2861AE49" w14:textId="77777777" w:rsidR="003324B1" w:rsidRDefault="007415B4" w:rsidP="007A5120">
            <w:pPr>
              <w:pStyle w:val="a5"/>
              <w:ind w:left="284" w:right="284"/>
              <w:jc w:val="both"/>
              <w:rPr>
                <w:sz w:val="20"/>
              </w:rPr>
            </w:pPr>
            <w:r>
              <w:rPr>
                <w:sz w:val="20"/>
              </w:rPr>
              <w:t xml:space="preserve">Ордена крестоносцев и борьба с их экспансией на западных границах Руси. </w:t>
            </w:r>
            <w:r>
              <w:rPr>
                <w:sz w:val="20"/>
              </w:rPr>
              <w:t>Александр</w:t>
            </w:r>
            <w:r>
              <w:rPr>
                <w:spacing w:val="-13"/>
                <w:sz w:val="20"/>
              </w:rPr>
              <w:t xml:space="preserve"> </w:t>
            </w:r>
            <w:r>
              <w:rPr>
                <w:sz w:val="20"/>
              </w:rPr>
              <w:t>Невский:</w:t>
            </w:r>
            <w:r>
              <w:rPr>
                <w:spacing w:val="-15"/>
                <w:sz w:val="20"/>
              </w:rPr>
              <w:t xml:space="preserve"> </w:t>
            </w:r>
            <w:r>
              <w:rPr>
                <w:sz w:val="20"/>
              </w:rPr>
              <w:t>его</w:t>
            </w:r>
            <w:r>
              <w:rPr>
                <w:spacing w:val="-12"/>
                <w:sz w:val="20"/>
              </w:rPr>
              <w:t xml:space="preserve"> </w:t>
            </w:r>
            <w:r>
              <w:rPr>
                <w:sz w:val="20"/>
              </w:rPr>
              <w:t>взаимоотношения</w:t>
            </w:r>
            <w:r>
              <w:rPr>
                <w:spacing w:val="-13"/>
                <w:sz w:val="20"/>
              </w:rPr>
              <w:t xml:space="preserve"> </w:t>
            </w:r>
            <w:r>
              <w:rPr>
                <w:sz w:val="20"/>
              </w:rPr>
              <w:t>с</w:t>
            </w:r>
            <w:r>
              <w:rPr>
                <w:spacing w:val="-14"/>
                <w:sz w:val="20"/>
              </w:rPr>
              <w:t xml:space="preserve"> </w:t>
            </w:r>
            <w:r>
              <w:rPr>
                <w:sz w:val="20"/>
              </w:rPr>
              <w:t>Ордой.</w:t>
            </w:r>
            <w:r>
              <w:rPr>
                <w:spacing w:val="-12"/>
                <w:sz w:val="20"/>
              </w:rPr>
              <w:t xml:space="preserve"> </w:t>
            </w:r>
            <w:r>
              <w:rPr>
                <w:sz w:val="20"/>
              </w:rPr>
              <w:t>Княжества</w:t>
            </w:r>
            <w:r>
              <w:rPr>
                <w:spacing w:val="-13"/>
                <w:sz w:val="20"/>
              </w:rPr>
              <w:t xml:space="preserve"> </w:t>
            </w:r>
            <w:r>
              <w:rPr>
                <w:sz w:val="20"/>
              </w:rPr>
              <w:t>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w:t>
            </w:r>
            <w:r>
              <w:rPr>
                <w:sz w:val="20"/>
              </w:rPr>
              <w:t>ия московских князей.</w:t>
            </w:r>
          </w:p>
          <w:p w14:paraId="4667E1F0" w14:textId="77777777" w:rsidR="003324B1" w:rsidRDefault="007415B4" w:rsidP="007A5120">
            <w:pPr>
              <w:pStyle w:val="a5"/>
              <w:ind w:left="284" w:right="284"/>
              <w:jc w:val="both"/>
              <w:rPr>
                <w:sz w:val="20"/>
              </w:rPr>
            </w:pPr>
            <w:r>
              <w:rPr>
                <w:sz w:val="20"/>
              </w:rPr>
              <w:t>Перенос</w:t>
            </w:r>
            <w:r>
              <w:rPr>
                <w:spacing w:val="-13"/>
                <w:sz w:val="20"/>
              </w:rPr>
              <w:t xml:space="preserve"> </w:t>
            </w:r>
            <w:r>
              <w:rPr>
                <w:sz w:val="20"/>
              </w:rPr>
              <w:t>митрополичьей</w:t>
            </w:r>
            <w:r>
              <w:rPr>
                <w:spacing w:val="-12"/>
                <w:sz w:val="20"/>
              </w:rPr>
              <w:t xml:space="preserve"> </w:t>
            </w:r>
            <w:r>
              <w:rPr>
                <w:sz w:val="20"/>
              </w:rPr>
              <w:t>кафедры</w:t>
            </w:r>
            <w:r>
              <w:rPr>
                <w:spacing w:val="-13"/>
                <w:sz w:val="20"/>
              </w:rPr>
              <w:t xml:space="preserve"> </w:t>
            </w:r>
            <w:r>
              <w:rPr>
                <w:sz w:val="20"/>
              </w:rPr>
              <w:t>в</w:t>
            </w:r>
            <w:r>
              <w:rPr>
                <w:spacing w:val="-12"/>
                <w:sz w:val="20"/>
              </w:rPr>
              <w:t xml:space="preserve"> </w:t>
            </w:r>
            <w:r>
              <w:rPr>
                <w:sz w:val="20"/>
              </w:rPr>
              <w:t>Москву.</w:t>
            </w:r>
            <w:r>
              <w:rPr>
                <w:spacing w:val="-13"/>
                <w:sz w:val="20"/>
              </w:rPr>
              <w:t xml:space="preserve"> </w:t>
            </w:r>
            <w:r>
              <w:rPr>
                <w:sz w:val="20"/>
              </w:rPr>
              <w:t>Роль</w:t>
            </w:r>
            <w:r>
              <w:rPr>
                <w:spacing w:val="-12"/>
                <w:sz w:val="20"/>
              </w:rPr>
              <w:t xml:space="preserve"> </w:t>
            </w:r>
            <w:r>
              <w:rPr>
                <w:sz w:val="20"/>
              </w:rPr>
              <w:t>православной</w:t>
            </w:r>
            <w:r>
              <w:rPr>
                <w:spacing w:val="-13"/>
                <w:sz w:val="20"/>
              </w:rPr>
              <w:t xml:space="preserve"> </w:t>
            </w:r>
            <w:r>
              <w:rPr>
                <w:sz w:val="20"/>
              </w:rPr>
              <w:t>церкви</w:t>
            </w:r>
            <w:r>
              <w:rPr>
                <w:spacing w:val="-12"/>
                <w:sz w:val="20"/>
              </w:rPr>
              <w:t xml:space="preserve"> </w:t>
            </w:r>
            <w:r>
              <w:rPr>
                <w:sz w:val="20"/>
              </w:rPr>
              <w:t>в ордынский период русской истории. Святитель Алексий Московский и преподобный Сергий Радонежский.</w:t>
            </w:r>
          </w:p>
        </w:tc>
      </w:tr>
      <w:tr w:rsidR="003324B1" w14:paraId="17B85A2D" w14:textId="77777777">
        <w:trPr>
          <w:trHeight w:val="1885"/>
        </w:trPr>
        <w:tc>
          <w:tcPr>
            <w:tcW w:w="2775" w:type="dxa"/>
          </w:tcPr>
          <w:p w14:paraId="12B8D181" w14:textId="77777777" w:rsidR="003324B1" w:rsidRDefault="003324B1" w:rsidP="007A5120">
            <w:pPr>
              <w:pStyle w:val="a5"/>
              <w:ind w:left="284" w:right="284"/>
              <w:jc w:val="both"/>
              <w:rPr>
                <w:sz w:val="20"/>
              </w:rPr>
            </w:pPr>
          </w:p>
          <w:p w14:paraId="5749EB13" w14:textId="77777777" w:rsidR="003324B1" w:rsidRDefault="003324B1" w:rsidP="007A5120">
            <w:pPr>
              <w:pStyle w:val="a5"/>
              <w:ind w:left="284" w:right="284"/>
              <w:jc w:val="both"/>
              <w:rPr>
                <w:sz w:val="20"/>
              </w:rPr>
            </w:pPr>
          </w:p>
          <w:p w14:paraId="49CC0DFF" w14:textId="77777777" w:rsidR="003324B1" w:rsidRDefault="007415B4" w:rsidP="007A5120">
            <w:pPr>
              <w:pStyle w:val="a5"/>
              <w:ind w:left="284" w:right="284"/>
              <w:jc w:val="both"/>
              <w:rPr>
                <w:sz w:val="20"/>
              </w:rPr>
            </w:pPr>
            <w:r>
              <w:rPr>
                <w:spacing w:val="-2"/>
                <w:sz w:val="20"/>
              </w:rPr>
              <w:t>Народы</w:t>
            </w:r>
            <w:r>
              <w:rPr>
                <w:spacing w:val="-11"/>
                <w:sz w:val="20"/>
              </w:rPr>
              <w:t xml:space="preserve"> </w:t>
            </w:r>
            <w:r>
              <w:rPr>
                <w:spacing w:val="-2"/>
                <w:sz w:val="20"/>
              </w:rPr>
              <w:t>и</w:t>
            </w:r>
            <w:r>
              <w:rPr>
                <w:spacing w:val="-10"/>
                <w:sz w:val="20"/>
              </w:rPr>
              <w:t xml:space="preserve"> </w:t>
            </w:r>
            <w:r>
              <w:rPr>
                <w:spacing w:val="-2"/>
                <w:sz w:val="20"/>
              </w:rPr>
              <w:t>государства</w:t>
            </w:r>
            <w:r>
              <w:rPr>
                <w:spacing w:val="-8"/>
                <w:sz w:val="20"/>
              </w:rPr>
              <w:t xml:space="preserve"> </w:t>
            </w:r>
            <w:r>
              <w:rPr>
                <w:spacing w:val="-2"/>
                <w:sz w:val="20"/>
              </w:rPr>
              <w:t xml:space="preserve">степной </w:t>
            </w:r>
            <w:r>
              <w:rPr>
                <w:sz w:val="20"/>
              </w:rPr>
              <w:t>зоны Восточной Европы и Сибири в XIII - XV вв.</w:t>
            </w:r>
          </w:p>
        </w:tc>
        <w:tc>
          <w:tcPr>
            <w:tcW w:w="7222" w:type="dxa"/>
          </w:tcPr>
          <w:p w14:paraId="3441BE2A" w14:textId="77777777" w:rsidR="003324B1" w:rsidRDefault="007415B4" w:rsidP="007A5120">
            <w:pPr>
              <w:pStyle w:val="a5"/>
              <w:ind w:left="284" w:right="284"/>
              <w:jc w:val="both"/>
              <w:rPr>
                <w:sz w:val="20"/>
              </w:rPr>
            </w:pPr>
            <w:r>
              <w:rPr>
                <w:sz w:val="20"/>
              </w:rPr>
              <w:t>Золотая</w:t>
            </w:r>
            <w:r>
              <w:rPr>
                <w:spacing w:val="-13"/>
                <w:sz w:val="20"/>
              </w:rPr>
              <w:t xml:space="preserve"> </w:t>
            </w:r>
            <w:r>
              <w:rPr>
                <w:sz w:val="20"/>
              </w:rPr>
              <w:t>орда:</w:t>
            </w:r>
            <w:r>
              <w:rPr>
                <w:spacing w:val="-12"/>
                <w:sz w:val="20"/>
              </w:rPr>
              <w:t xml:space="preserve"> </w:t>
            </w:r>
            <w:r>
              <w:rPr>
                <w:sz w:val="20"/>
              </w:rPr>
              <w:t>государственный</w:t>
            </w:r>
            <w:r>
              <w:rPr>
                <w:spacing w:val="-13"/>
                <w:sz w:val="20"/>
              </w:rPr>
              <w:t xml:space="preserve"> </w:t>
            </w:r>
            <w:r>
              <w:rPr>
                <w:sz w:val="20"/>
              </w:rPr>
              <w:t>строй,</w:t>
            </w:r>
            <w:r>
              <w:rPr>
                <w:spacing w:val="-12"/>
                <w:sz w:val="20"/>
              </w:rPr>
              <w:t xml:space="preserve"> </w:t>
            </w:r>
            <w:r>
              <w:rPr>
                <w:sz w:val="20"/>
              </w:rPr>
              <w:t>население,</w:t>
            </w:r>
            <w:r>
              <w:rPr>
                <w:spacing w:val="-13"/>
                <w:sz w:val="20"/>
              </w:rPr>
              <w:t xml:space="preserve"> </w:t>
            </w:r>
            <w:r>
              <w:rPr>
                <w:sz w:val="20"/>
              </w:rPr>
              <w:t>экономика,</w:t>
            </w:r>
            <w:r>
              <w:rPr>
                <w:spacing w:val="-12"/>
                <w:sz w:val="20"/>
              </w:rPr>
              <w:t xml:space="preserve"> </w:t>
            </w:r>
            <w:r>
              <w:rPr>
                <w:sz w:val="20"/>
              </w:rPr>
              <w:t>культура.</w:t>
            </w:r>
            <w:r>
              <w:rPr>
                <w:spacing w:val="-13"/>
                <w:sz w:val="20"/>
              </w:rPr>
              <w:t xml:space="preserve"> </w:t>
            </w:r>
            <w:r>
              <w:rPr>
                <w:sz w:val="20"/>
              </w:rPr>
              <w:t>Города</w:t>
            </w:r>
            <w:r>
              <w:rPr>
                <w:spacing w:val="-12"/>
                <w:sz w:val="20"/>
              </w:rPr>
              <w:t xml:space="preserve"> </w:t>
            </w:r>
            <w:r>
              <w:rPr>
                <w:sz w:val="20"/>
              </w:rPr>
              <w:t>и кочевые степи. Принятие ислама. Ослабление государства во второй половине XIV в., нашествие Тимура.</w:t>
            </w:r>
          </w:p>
          <w:p w14:paraId="59291285" w14:textId="77777777" w:rsidR="003324B1" w:rsidRDefault="007415B4" w:rsidP="007A5120">
            <w:pPr>
              <w:pStyle w:val="a5"/>
              <w:ind w:left="284" w:right="284"/>
              <w:jc w:val="both"/>
              <w:rPr>
                <w:sz w:val="20"/>
              </w:rPr>
            </w:pPr>
            <w:r>
              <w:rPr>
                <w:sz w:val="20"/>
              </w:rPr>
              <w:t>Распад Золотой орды, образование татарских ханств. Казанское ханство. Сибирское</w:t>
            </w:r>
            <w:r>
              <w:rPr>
                <w:spacing w:val="-1"/>
                <w:sz w:val="20"/>
              </w:rPr>
              <w:t xml:space="preserve"> </w:t>
            </w:r>
            <w:r>
              <w:rPr>
                <w:sz w:val="20"/>
              </w:rPr>
              <w:t>ханство. Астраханское ханство.</w:t>
            </w:r>
            <w:r>
              <w:rPr>
                <w:spacing w:val="-1"/>
                <w:sz w:val="20"/>
              </w:rPr>
              <w:t xml:space="preserve"> </w:t>
            </w:r>
            <w:r>
              <w:rPr>
                <w:sz w:val="20"/>
              </w:rPr>
              <w:t>Ногайская орда.</w:t>
            </w:r>
            <w:r>
              <w:rPr>
                <w:spacing w:val="-1"/>
                <w:sz w:val="20"/>
              </w:rPr>
              <w:t xml:space="preserve"> </w:t>
            </w:r>
            <w:r>
              <w:rPr>
                <w:sz w:val="20"/>
              </w:rPr>
              <w:t>Крымское ханство. Но</w:t>
            </w:r>
            <w:r>
              <w:rPr>
                <w:sz w:val="20"/>
              </w:rPr>
              <w:t>гайская</w:t>
            </w:r>
            <w:r>
              <w:rPr>
                <w:spacing w:val="-13"/>
                <w:sz w:val="20"/>
              </w:rPr>
              <w:t xml:space="preserve"> </w:t>
            </w:r>
            <w:r>
              <w:rPr>
                <w:sz w:val="20"/>
              </w:rPr>
              <w:t>Орда.</w:t>
            </w:r>
            <w:r>
              <w:rPr>
                <w:spacing w:val="-12"/>
                <w:sz w:val="20"/>
              </w:rPr>
              <w:t xml:space="preserve"> </w:t>
            </w:r>
            <w:r>
              <w:rPr>
                <w:sz w:val="20"/>
              </w:rPr>
              <w:t>Касимовское</w:t>
            </w:r>
            <w:r>
              <w:rPr>
                <w:spacing w:val="-13"/>
                <w:sz w:val="20"/>
              </w:rPr>
              <w:t xml:space="preserve"> </w:t>
            </w:r>
            <w:r>
              <w:rPr>
                <w:sz w:val="20"/>
              </w:rPr>
              <w:t>ханство.</w:t>
            </w:r>
            <w:r>
              <w:rPr>
                <w:spacing w:val="-12"/>
                <w:sz w:val="20"/>
              </w:rPr>
              <w:t xml:space="preserve"> </w:t>
            </w:r>
            <w:r>
              <w:rPr>
                <w:sz w:val="20"/>
              </w:rPr>
              <w:t>Народы</w:t>
            </w:r>
            <w:r>
              <w:rPr>
                <w:spacing w:val="-14"/>
                <w:sz w:val="20"/>
              </w:rPr>
              <w:t xml:space="preserve"> </w:t>
            </w:r>
            <w:r>
              <w:rPr>
                <w:sz w:val="20"/>
              </w:rPr>
              <w:t>Северного</w:t>
            </w:r>
            <w:r>
              <w:rPr>
                <w:spacing w:val="-13"/>
                <w:sz w:val="20"/>
              </w:rPr>
              <w:t xml:space="preserve"> </w:t>
            </w:r>
            <w:r>
              <w:rPr>
                <w:sz w:val="20"/>
              </w:rPr>
              <w:t>Кавказа.</w:t>
            </w:r>
            <w:r>
              <w:rPr>
                <w:spacing w:val="-12"/>
                <w:sz w:val="20"/>
              </w:rPr>
              <w:t xml:space="preserve"> </w:t>
            </w:r>
            <w:r>
              <w:rPr>
                <w:sz w:val="20"/>
              </w:rPr>
              <w:t>Итальянские фактории</w:t>
            </w:r>
            <w:r>
              <w:rPr>
                <w:spacing w:val="-1"/>
                <w:sz w:val="20"/>
              </w:rPr>
              <w:t xml:space="preserve"> </w:t>
            </w:r>
            <w:r>
              <w:rPr>
                <w:sz w:val="20"/>
              </w:rPr>
              <w:t>Причерноморья</w:t>
            </w:r>
            <w:r>
              <w:rPr>
                <w:spacing w:val="-2"/>
                <w:sz w:val="20"/>
              </w:rPr>
              <w:t xml:space="preserve"> </w:t>
            </w:r>
            <w:r>
              <w:rPr>
                <w:sz w:val="20"/>
              </w:rPr>
              <w:t>(</w:t>
            </w:r>
            <w:proofErr w:type="spellStart"/>
            <w:r>
              <w:rPr>
                <w:sz w:val="20"/>
              </w:rPr>
              <w:t>Каффа</w:t>
            </w:r>
            <w:proofErr w:type="spellEnd"/>
            <w:r>
              <w:rPr>
                <w:sz w:val="20"/>
              </w:rPr>
              <w:t>,</w:t>
            </w:r>
            <w:r>
              <w:rPr>
                <w:spacing w:val="-4"/>
                <w:sz w:val="20"/>
              </w:rPr>
              <w:t xml:space="preserve"> </w:t>
            </w:r>
            <w:r>
              <w:rPr>
                <w:sz w:val="20"/>
              </w:rPr>
              <w:t>Тана,</w:t>
            </w:r>
            <w:r>
              <w:rPr>
                <w:spacing w:val="-1"/>
                <w:sz w:val="20"/>
              </w:rPr>
              <w:t xml:space="preserve"> </w:t>
            </w:r>
            <w:proofErr w:type="spellStart"/>
            <w:r>
              <w:rPr>
                <w:sz w:val="20"/>
              </w:rPr>
              <w:t>Солдайя</w:t>
            </w:r>
            <w:proofErr w:type="spellEnd"/>
            <w:r>
              <w:rPr>
                <w:spacing w:val="-2"/>
                <w:sz w:val="20"/>
              </w:rPr>
              <w:t xml:space="preserve"> </w:t>
            </w:r>
            <w:r>
              <w:rPr>
                <w:sz w:val="20"/>
              </w:rPr>
              <w:t>и</w:t>
            </w:r>
            <w:r>
              <w:rPr>
                <w:spacing w:val="-1"/>
                <w:sz w:val="20"/>
              </w:rPr>
              <w:t xml:space="preserve"> </w:t>
            </w:r>
            <w:r>
              <w:rPr>
                <w:sz w:val="20"/>
              </w:rPr>
              <w:t>другие)</w:t>
            </w:r>
            <w:r>
              <w:rPr>
                <w:spacing w:val="-1"/>
                <w:sz w:val="20"/>
              </w:rPr>
              <w:t xml:space="preserve"> </w:t>
            </w:r>
            <w:r>
              <w:rPr>
                <w:sz w:val="20"/>
              </w:rPr>
              <w:t>и</w:t>
            </w:r>
            <w:r>
              <w:rPr>
                <w:spacing w:val="-3"/>
                <w:sz w:val="20"/>
              </w:rPr>
              <w:t xml:space="preserve"> </w:t>
            </w:r>
            <w:r>
              <w:rPr>
                <w:sz w:val="20"/>
              </w:rPr>
              <w:t>их роль</w:t>
            </w:r>
            <w:r>
              <w:rPr>
                <w:spacing w:val="-2"/>
                <w:sz w:val="20"/>
              </w:rPr>
              <w:t xml:space="preserve"> </w:t>
            </w:r>
            <w:r>
              <w:rPr>
                <w:sz w:val="20"/>
              </w:rPr>
              <w:t>в</w:t>
            </w:r>
            <w:r>
              <w:rPr>
                <w:spacing w:val="-2"/>
                <w:sz w:val="20"/>
              </w:rPr>
              <w:t xml:space="preserve"> </w:t>
            </w:r>
            <w:r>
              <w:rPr>
                <w:sz w:val="20"/>
              </w:rPr>
              <w:t>системе торговых и политических связей Руси с Западом и Востоком.</w:t>
            </w:r>
          </w:p>
        </w:tc>
      </w:tr>
      <w:tr w:rsidR="003324B1" w14:paraId="08F68976" w14:textId="77777777">
        <w:trPr>
          <w:trHeight w:val="1425"/>
        </w:trPr>
        <w:tc>
          <w:tcPr>
            <w:tcW w:w="2775" w:type="dxa"/>
          </w:tcPr>
          <w:p w14:paraId="16682C5E" w14:textId="77777777" w:rsidR="003324B1" w:rsidRDefault="003324B1" w:rsidP="007A5120">
            <w:pPr>
              <w:pStyle w:val="a5"/>
              <w:ind w:left="284" w:right="284"/>
              <w:jc w:val="both"/>
              <w:rPr>
                <w:sz w:val="20"/>
              </w:rPr>
            </w:pPr>
          </w:p>
          <w:p w14:paraId="357AD895" w14:textId="77777777" w:rsidR="003324B1" w:rsidRDefault="003324B1" w:rsidP="007A5120">
            <w:pPr>
              <w:pStyle w:val="a5"/>
              <w:ind w:left="284" w:right="284"/>
              <w:jc w:val="both"/>
              <w:rPr>
                <w:sz w:val="20"/>
              </w:rPr>
            </w:pPr>
          </w:p>
          <w:p w14:paraId="44D39C14" w14:textId="77777777" w:rsidR="003324B1" w:rsidRDefault="007415B4" w:rsidP="007A5120">
            <w:pPr>
              <w:pStyle w:val="a5"/>
              <w:ind w:left="284" w:right="284"/>
              <w:jc w:val="both"/>
              <w:rPr>
                <w:sz w:val="20"/>
              </w:rPr>
            </w:pPr>
            <w:r>
              <w:rPr>
                <w:spacing w:val="-2"/>
                <w:sz w:val="20"/>
              </w:rPr>
              <w:t>Культурное</w:t>
            </w:r>
            <w:r>
              <w:rPr>
                <w:spacing w:val="-6"/>
                <w:sz w:val="20"/>
              </w:rPr>
              <w:t xml:space="preserve"> </w:t>
            </w:r>
            <w:r>
              <w:rPr>
                <w:spacing w:val="-2"/>
                <w:sz w:val="20"/>
              </w:rPr>
              <w:t>пространство.</w:t>
            </w:r>
          </w:p>
        </w:tc>
        <w:tc>
          <w:tcPr>
            <w:tcW w:w="7222" w:type="dxa"/>
          </w:tcPr>
          <w:p w14:paraId="05177DD7" w14:textId="77777777" w:rsidR="003324B1" w:rsidRDefault="007415B4" w:rsidP="007A5120">
            <w:pPr>
              <w:pStyle w:val="a5"/>
              <w:ind w:left="284" w:right="284"/>
              <w:jc w:val="both"/>
              <w:rPr>
                <w:sz w:val="20"/>
              </w:rPr>
            </w:pPr>
            <w:r>
              <w:rPr>
                <w:sz w:val="20"/>
              </w:rPr>
              <w:t>Изменения</w:t>
            </w:r>
            <w:r>
              <w:rPr>
                <w:spacing w:val="-13"/>
                <w:sz w:val="20"/>
              </w:rPr>
              <w:t xml:space="preserve"> </w:t>
            </w:r>
            <w:r>
              <w:rPr>
                <w:sz w:val="20"/>
              </w:rPr>
              <w:t>в</w:t>
            </w:r>
            <w:r>
              <w:rPr>
                <w:spacing w:val="-11"/>
                <w:sz w:val="20"/>
              </w:rPr>
              <w:t xml:space="preserve"> </w:t>
            </w:r>
            <w:r>
              <w:rPr>
                <w:sz w:val="20"/>
              </w:rPr>
              <w:t>представлениях</w:t>
            </w:r>
            <w:r>
              <w:rPr>
                <w:spacing w:val="-11"/>
                <w:sz w:val="20"/>
              </w:rPr>
              <w:t xml:space="preserve"> </w:t>
            </w:r>
            <w:r>
              <w:rPr>
                <w:sz w:val="20"/>
              </w:rPr>
              <w:t>о</w:t>
            </w:r>
            <w:r>
              <w:rPr>
                <w:spacing w:val="-11"/>
                <w:sz w:val="20"/>
              </w:rPr>
              <w:t xml:space="preserve"> </w:t>
            </w:r>
            <w:r>
              <w:rPr>
                <w:sz w:val="20"/>
              </w:rPr>
              <w:t>картине</w:t>
            </w:r>
            <w:r>
              <w:rPr>
                <w:spacing w:val="-9"/>
                <w:sz w:val="20"/>
              </w:rPr>
              <w:t xml:space="preserve"> </w:t>
            </w:r>
            <w:r>
              <w:rPr>
                <w:sz w:val="20"/>
              </w:rPr>
              <w:t>мира</w:t>
            </w:r>
            <w:r>
              <w:rPr>
                <w:spacing w:val="-12"/>
                <w:sz w:val="20"/>
              </w:rPr>
              <w:t xml:space="preserve"> </w:t>
            </w:r>
            <w:r>
              <w:rPr>
                <w:sz w:val="20"/>
              </w:rPr>
              <w:t>в</w:t>
            </w:r>
            <w:r>
              <w:rPr>
                <w:spacing w:val="-13"/>
                <w:sz w:val="20"/>
              </w:rPr>
              <w:t xml:space="preserve"> </w:t>
            </w:r>
            <w:r>
              <w:rPr>
                <w:sz w:val="20"/>
              </w:rPr>
              <w:t>Евразии</w:t>
            </w:r>
            <w:r>
              <w:rPr>
                <w:spacing w:val="-7"/>
                <w:sz w:val="20"/>
              </w:rPr>
              <w:t xml:space="preserve"> </w:t>
            </w:r>
            <w:r>
              <w:rPr>
                <w:sz w:val="20"/>
              </w:rPr>
              <w:t>в</w:t>
            </w:r>
            <w:r>
              <w:rPr>
                <w:spacing w:val="-13"/>
                <w:sz w:val="20"/>
              </w:rPr>
              <w:t xml:space="preserve"> </w:t>
            </w:r>
            <w:r>
              <w:rPr>
                <w:sz w:val="20"/>
              </w:rPr>
              <w:t>связи</w:t>
            </w:r>
            <w:r>
              <w:rPr>
                <w:spacing w:val="-10"/>
                <w:sz w:val="20"/>
              </w:rPr>
              <w:t xml:space="preserve"> </w:t>
            </w:r>
            <w:r>
              <w:rPr>
                <w:sz w:val="20"/>
              </w:rPr>
              <w:t>с</w:t>
            </w:r>
            <w:r>
              <w:rPr>
                <w:spacing w:val="-12"/>
                <w:sz w:val="20"/>
              </w:rPr>
              <w:t xml:space="preserve"> </w:t>
            </w:r>
            <w:r>
              <w:rPr>
                <w:sz w:val="20"/>
              </w:rPr>
              <w:t>завершением монгольских завоеваний. Культурное взаимодействие цивилизаций.</w:t>
            </w:r>
          </w:p>
          <w:p w14:paraId="71435B06" w14:textId="77777777" w:rsidR="003324B1" w:rsidRDefault="007415B4" w:rsidP="007A5120">
            <w:pPr>
              <w:pStyle w:val="a5"/>
              <w:ind w:left="284" w:right="284"/>
              <w:jc w:val="both"/>
              <w:rPr>
                <w:sz w:val="20"/>
              </w:rPr>
            </w:pPr>
            <w:r>
              <w:rPr>
                <w:spacing w:val="-2"/>
                <w:sz w:val="20"/>
              </w:rPr>
              <w:t xml:space="preserve">Межкультурные связи и коммуникации (взаимодействие и взаимовлияние русской </w:t>
            </w:r>
            <w:r>
              <w:rPr>
                <w:sz w:val="20"/>
              </w:rPr>
              <w:t>культуры и культур народов Евразии). Летописание. Литературные памятники Куликовского цикла. Жития. Епифан</w:t>
            </w:r>
            <w:r>
              <w:rPr>
                <w:sz w:val="20"/>
              </w:rPr>
              <w:t>ий Премудрый. Архитектура.</w:t>
            </w:r>
          </w:p>
          <w:p w14:paraId="4007DEAE" w14:textId="77777777" w:rsidR="003324B1" w:rsidRDefault="007415B4" w:rsidP="007A5120">
            <w:pPr>
              <w:pStyle w:val="a5"/>
              <w:ind w:left="284" w:right="284"/>
              <w:jc w:val="both"/>
              <w:rPr>
                <w:sz w:val="20"/>
              </w:rPr>
            </w:pPr>
            <w:r>
              <w:rPr>
                <w:spacing w:val="-2"/>
                <w:sz w:val="20"/>
              </w:rPr>
              <w:t>Изобразительное</w:t>
            </w:r>
            <w:r>
              <w:rPr>
                <w:spacing w:val="-1"/>
                <w:sz w:val="20"/>
              </w:rPr>
              <w:t xml:space="preserve"> </w:t>
            </w:r>
            <w:r>
              <w:rPr>
                <w:spacing w:val="-2"/>
                <w:sz w:val="20"/>
              </w:rPr>
              <w:t>искусство.</w:t>
            </w:r>
            <w:r>
              <w:rPr>
                <w:spacing w:val="1"/>
                <w:sz w:val="20"/>
              </w:rPr>
              <w:t xml:space="preserve"> </w:t>
            </w:r>
            <w:r>
              <w:rPr>
                <w:spacing w:val="-2"/>
                <w:sz w:val="20"/>
              </w:rPr>
              <w:t>Феофан</w:t>
            </w:r>
            <w:r>
              <w:rPr>
                <w:spacing w:val="-3"/>
                <w:sz w:val="20"/>
              </w:rPr>
              <w:t xml:space="preserve"> </w:t>
            </w:r>
            <w:r>
              <w:rPr>
                <w:spacing w:val="-2"/>
                <w:sz w:val="20"/>
              </w:rPr>
              <w:t>Грек.</w:t>
            </w:r>
            <w:r>
              <w:rPr>
                <w:spacing w:val="1"/>
                <w:sz w:val="20"/>
              </w:rPr>
              <w:t xml:space="preserve"> </w:t>
            </w:r>
            <w:r>
              <w:rPr>
                <w:spacing w:val="-2"/>
                <w:sz w:val="20"/>
              </w:rPr>
              <w:t>Андрей</w:t>
            </w:r>
            <w:r>
              <w:rPr>
                <w:spacing w:val="3"/>
                <w:sz w:val="20"/>
              </w:rPr>
              <w:t xml:space="preserve"> </w:t>
            </w:r>
            <w:r>
              <w:rPr>
                <w:spacing w:val="-2"/>
                <w:sz w:val="20"/>
              </w:rPr>
              <w:t>Рублев.</w:t>
            </w:r>
          </w:p>
        </w:tc>
      </w:tr>
      <w:tr w:rsidR="003324B1" w14:paraId="069DAD88" w14:textId="77777777">
        <w:trPr>
          <w:trHeight w:val="2806"/>
        </w:trPr>
        <w:tc>
          <w:tcPr>
            <w:tcW w:w="2775" w:type="dxa"/>
          </w:tcPr>
          <w:p w14:paraId="75043BF2" w14:textId="77777777" w:rsidR="003324B1" w:rsidRDefault="003324B1" w:rsidP="007A5120">
            <w:pPr>
              <w:pStyle w:val="a5"/>
              <w:ind w:left="284" w:right="284"/>
              <w:jc w:val="both"/>
              <w:rPr>
                <w:sz w:val="20"/>
              </w:rPr>
            </w:pPr>
          </w:p>
          <w:p w14:paraId="3E7CA914" w14:textId="77777777" w:rsidR="003324B1" w:rsidRDefault="003324B1" w:rsidP="007A5120">
            <w:pPr>
              <w:pStyle w:val="a5"/>
              <w:ind w:left="284" w:right="284"/>
              <w:jc w:val="both"/>
              <w:rPr>
                <w:sz w:val="20"/>
              </w:rPr>
            </w:pPr>
          </w:p>
          <w:p w14:paraId="4F6F28F9" w14:textId="77777777" w:rsidR="003324B1" w:rsidRDefault="003324B1" w:rsidP="007A5120">
            <w:pPr>
              <w:pStyle w:val="a5"/>
              <w:ind w:left="284" w:right="284"/>
              <w:jc w:val="both"/>
              <w:rPr>
                <w:sz w:val="20"/>
              </w:rPr>
            </w:pPr>
          </w:p>
          <w:p w14:paraId="7683C7F3" w14:textId="77777777" w:rsidR="003324B1" w:rsidRDefault="003324B1" w:rsidP="007A5120">
            <w:pPr>
              <w:pStyle w:val="a5"/>
              <w:ind w:left="284" w:right="284"/>
              <w:jc w:val="both"/>
              <w:rPr>
                <w:sz w:val="20"/>
              </w:rPr>
            </w:pPr>
          </w:p>
          <w:p w14:paraId="389A99E8" w14:textId="77777777" w:rsidR="003324B1" w:rsidRDefault="007415B4" w:rsidP="007A5120">
            <w:pPr>
              <w:pStyle w:val="a5"/>
              <w:ind w:left="284" w:right="284"/>
              <w:jc w:val="both"/>
              <w:rPr>
                <w:sz w:val="20"/>
              </w:rPr>
            </w:pPr>
            <w:r>
              <w:rPr>
                <w:sz w:val="20"/>
              </w:rPr>
              <w:t xml:space="preserve">Формирование единого </w:t>
            </w:r>
            <w:r>
              <w:rPr>
                <w:spacing w:val="-2"/>
                <w:sz w:val="20"/>
              </w:rPr>
              <w:t>Русского</w:t>
            </w:r>
            <w:r>
              <w:rPr>
                <w:spacing w:val="-12"/>
                <w:sz w:val="20"/>
              </w:rPr>
              <w:t xml:space="preserve"> </w:t>
            </w:r>
            <w:r>
              <w:rPr>
                <w:spacing w:val="-2"/>
                <w:sz w:val="20"/>
              </w:rPr>
              <w:t>государства</w:t>
            </w:r>
            <w:r>
              <w:rPr>
                <w:spacing w:val="-11"/>
                <w:sz w:val="20"/>
              </w:rPr>
              <w:t xml:space="preserve"> </w:t>
            </w:r>
            <w:r>
              <w:rPr>
                <w:spacing w:val="-2"/>
                <w:sz w:val="20"/>
              </w:rPr>
              <w:t>в</w:t>
            </w:r>
            <w:r>
              <w:rPr>
                <w:spacing w:val="-11"/>
                <w:sz w:val="20"/>
              </w:rPr>
              <w:t xml:space="preserve"> </w:t>
            </w:r>
            <w:r>
              <w:rPr>
                <w:spacing w:val="-2"/>
                <w:sz w:val="20"/>
              </w:rPr>
              <w:t>XV веке.</w:t>
            </w:r>
          </w:p>
        </w:tc>
        <w:tc>
          <w:tcPr>
            <w:tcW w:w="7222" w:type="dxa"/>
          </w:tcPr>
          <w:p w14:paraId="1E0F3106" w14:textId="77777777" w:rsidR="003324B1" w:rsidRDefault="007415B4" w:rsidP="007A5120">
            <w:pPr>
              <w:pStyle w:val="a5"/>
              <w:ind w:left="284" w:right="284"/>
              <w:jc w:val="both"/>
              <w:rPr>
                <w:sz w:val="20"/>
              </w:rPr>
            </w:pPr>
            <w:r>
              <w:rPr>
                <w:sz w:val="20"/>
              </w:rPr>
              <w:t>Борьба за русские земли между Литовским и Московским государствами. Объединение</w:t>
            </w:r>
            <w:r>
              <w:rPr>
                <w:spacing w:val="-10"/>
                <w:sz w:val="20"/>
              </w:rPr>
              <w:t xml:space="preserve"> </w:t>
            </w:r>
            <w:r>
              <w:rPr>
                <w:sz w:val="20"/>
              </w:rPr>
              <w:t>русских</w:t>
            </w:r>
            <w:r>
              <w:rPr>
                <w:spacing w:val="-7"/>
                <w:sz w:val="20"/>
              </w:rPr>
              <w:t xml:space="preserve"> </w:t>
            </w:r>
            <w:r>
              <w:rPr>
                <w:sz w:val="20"/>
              </w:rPr>
              <w:t>земель</w:t>
            </w:r>
            <w:r>
              <w:rPr>
                <w:spacing w:val="-8"/>
                <w:sz w:val="20"/>
              </w:rPr>
              <w:t xml:space="preserve"> </w:t>
            </w:r>
            <w:r>
              <w:rPr>
                <w:sz w:val="20"/>
              </w:rPr>
              <w:t>вокруг</w:t>
            </w:r>
            <w:r>
              <w:rPr>
                <w:spacing w:val="-6"/>
                <w:sz w:val="20"/>
              </w:rPr>
              <w:t xml:space="preserve"> </w:t>
            </w:r>
            <w:r>
              <w:rPr>
                <w:sz w:val="20"/>
              </w:rPr>
              <w:t>Москвы.</w:t>
            </w:r>
            <w:r>
              <w:rPr>
                <w:spacing w:val="-10"/>
                <w:sz w:val="20"/>
              </w:rPr>
              <w:t xml:space="preserve"> </w:t>
            </w:r>
            <w:r>
              <w:rPr>
                <w:sz w:val="20"/>
              </w:rPr>
              <w:t>Междоусобная</w:t>
            </w:r>
            <w:r>
              <w:rPr>
                <w:spacing w:val="-9"/>
                <w:sz w:val="20"/>
              </w:rPr>
              <w:t xml:space="preserve"> </w:t>
            </w:r>
            <w:r>
              <w:rPr>
                <w:sz w:val="20"/>
              </w:rPr>
              <w:t>война</w:t>
            </w:r>
            <w:r>
              <w:rPr>
                <w:spacing w:val="-8"/>
                <w:sz w:val="20"/>
              </w:rPr>
              <w:t xml:space="preserve"> </w:t>
            </w:r>
            <w:r>
              <w:rPr>
                <w:sz w:val="20"/>
              </w:rPr>
              <w:t>в</w:t>
            </w:r>
            <w:r>
              <w:rPr>
                <w:spacing w:val="-9"/>
                <w:sz w:val="20"/>
              </w:rPr>
              <w:t xml:space="preserve"> </w:t>
            </w:r>
            <w:r>
              <w:rPr>
                <w:sz w:val="20"/>
              </w:rPr>
              <w:t>Московском княжестве второй четверти XV в. Василий Темный. Новгород и Псков в XV в.: политический</w:t>
            </w:r>
            <w:r>
              <w:rPr>
                <w:spacing w:val="-13"/>
                <w:sz w:val="20"/>
              </w:rPr>
              <w:t xml:space="preserve"> </w:t>
            </w:r>
            <w:r>
              <w:rPr>
                <w:sz w:val="20"/>
              </w:rPr>
              <w:t>строй,</w:t>
            </w:r>
            <w:r>
              <w:rPr>
                <w:spacing w:val="-13"/>
                <w:sz w:val="20"/>
              </w:rPr>
              <w:t xml:space="preserve"> </w:t>
            </w:r>
            <w:r>
              <w:rPr>
                <w:sz w:val="20"/>
              </w:rPr>
              <w:t>отношения</w:t>
            </w:r>
            <w:r>
              <w:rPr>
                <w:spacing w:val="-12"/>
                <w:sz w:val="20"/>
              </w:rPr>
              <w:t xml:space="preserve"> </w:t>
            </w:r>
            <w:r>
              <w:rPr>
                <w:sz w:val="20"/>
              </w:rPr>
              <w:t>с</w:t>
            </w:r>
            <w:r>
              <w:rPr>
                <w:spacing w:val="-13"/>
                <w:sz w:val="20"/>
              </w:rPr>
              <w:t xml:space="preserve"> </w:t>
            </w:r>
            <w:r>
              <w:rPr>
                <w:sz w:val="20"/>
              </w:rPr>
              <w:t>Москвой,</w:t>
            </w:r>
            <w:r>
              <w:rPr>
                <w:spacing w:val="-12"/>
                <w:sz w:val="20"/>
              </w:rPr>
              <w:t xml:space="preserve"> </w:t>
            </w:r>
            <w:r>
              <w:rPr>
                <w:sz w:val="20"/>
              </w:rPr>
              <w:t>Ливонским</w:t>
            </w:r>
            <w:r>
              <w:rPr>
                <w:spacing w:val="-13"/>
                <w:sz w:val="20"/>
              </w:rPr>
              <w:t xml:space="preserve"> </w:t>
            </w:r>
            <w:r>
              <w:rPr>
                <w:sz w:val="20"/>
              </w:rPr>
              <w:t>орденом,</w:t>
            </w:r>
            <w:r>
              <w:rPr>
                <w:spacing w:val="-12"/>
                <w:sz w:val="20"/>
              </w:rPr>
              <w:t xml:space="preserve"> </w:t>
            </w:r>
            <w:r>
              <w:rPr>
                <w:sz w:val="20"/>
              </w:rPr>
              <w:t>Ганзой,</w:t>
            </w:r>
            <w:r>
              <w:rPr>
                <w:spacing w:val="-13"/>
                <w:sz w:val="20"/>
              </w:rPr>
              <w:t xml:space="preserve"> </w:t>
            </w:r>
            <w:r>
              <w:rPr>
                <w:sz w:val="20"/>
              </w:rPr>
              <w:t xml:space="preserve">Великим княжеством Литовским. Падение Византии и рост церковно-политической роли Москвы в православном </w:t>
            </w:r>
            <w:r>
              <w:rPr>
                <w:sz w:val="20"/>
              </w:rPr>
              <w:t>мире. Теория "Москва - третий Рим". Иван III. Присоединение Новгорода и Твери. Ликвидация зависимости от Орды.</w:t>
            </w:r>
          </w:p>
          <w:p w14:paraId="47D8818E" w14:textId="77777777" w:rsidR="003324B1" w:rsidRDefault="007415B4" w:rsidP="007A5120">
            <w:pPr>
              <w:pStyle w:val="a5"/>
              <w:ind w:left="284" w:right="284"/>
              <w:jc w:val="both"/>
              <w:rPr>
                <w:sz w:val="20"/>
              </w:rPr>
            </w:pPr>
            <w:r>
              <w:rPr>
                <w:sz w:val="20"/>
              </w:rPr>
              <w:t>Расширение международных связей Московского государства. Принятие общерусского Судебника. Формирование аппарата управления единого государства.</w:t>
            </w:r>
            <w:r>
              <w:rPr>
                <w:spacing w:val="-13"/>
                <w:sz w:val="20"/>
              </w:rPr>
              <w:t xml:space="preserve"> </w:t>
            </w:r>
            <w:r>
              <w:rPr>
                <w:sz w:val="20"/>
              </w:rPr>
              <w:t>П</w:t>
            </w:r>
            <w:r>
              <w:rPr>
                <w:sz w:val="20"/>
              </w:rPr>
              <w:t>еремены</w:t>
            </w:r>
            <w:r>
              <w:rPr>
                <w:spacing w:val="-12"/>
                <w:sz w:val="20"/>
              </w:rPr>
              <w:t xml:space="preserve"> </w:t>
            </w:r>
            <w:r>
              <w:rPr>
                <w:sz w:val="20"/>
              </w:rPr>
              <w:t>в</w:t>
            </w:r>
            <w:r>
              <w:rPr>
                <w:spacing w:val="-13"/>
                <w:sz w:val="20"/>
              </w:rPr>
              <w:t xml:space="preserve"> </w:t>
            </w:r>
            <w:r>
              <w:rPr>
                <w:sz w:val="20"/>
              </w:rPr>
              <w:t>устройстве</w:t>
            </w:r>
            <w:r>
              <w:rPr>
                <w:spacing w:val="-12"/>
                <w:sz w:val="20"/>
              </w:rPr>
              <w:t xml:space="preserve"> </w:t>
            </w:r>
            <w:r>
              <w:rPr>
                <w:sz w:val="20"/>
              </w:rPr>
              <w:t>двора</w:t>
            </w:r>
            <w:r>
              <w:rPr>
                <w:spacing w:val="-13"/>
                <w:sz w:val="20"/>
              </w:rPr>
              <w:t xml:space="preserve"> </w:t>
            </w:r>
            <w:r>
              <w:rPr>
                <w:sz w:val="20"/>
              </w:rPr>
              <w:t>великого</w:t>
            </w:r>
            <w:r>
              <w:rPr>
                <w:spacing w:val="-12"/>
                <w:sz w:val="20"/>
              </w:rPr>
              <w:t xml:space="preserve"> </w:t>
            </w:r>
            <w:r>
              <w:rPr>
                <w:sz w:val="20"/>
              </w:rPr>
              <w:t>князя:</w:t>
            </w:r>
            <w:r>
              <w:rPr>
                <w:spacing w:val="-13"/>
                <w:sz w:val="20"/>
              </w:rPr>
              <w:t xml:space="preserve"> </w:t>
            </w:r>
            <w:r>
              <w:rPr>
                <w:sz w:val="20"/>
              </w:rPr>
              <w:t>новая</w:t>
            </w:r>
            <w:r>
              <w:rPr>
                <w:spacing w:val="-12"/>
                <w:sz w:val="20"/>
              </w:rPr>
              <w:t xml:space="preserve"> </w:t>
            </w:r>
            <w:r>
              <w:rPr>
                <w:sz w:val="20"/>
              </w:rPr>
              <w:t>государственная символика; царский титул и регалии; дворцовое и церковное строительство.</w:t>
            </w:r>
          </w:p>
          <w:p w14:paraId="57EEFE46" w14:textId="77777777" w:rsidR="003324B1" w:rsidRDefault="007415B4" w:rsidP="007A5120">
            <w:pPr>
              <w:pStyle w:val="a5"/>
              <w:ind w:left="284" w:right="284"/>
              <w:jc w:val="both"/>
              <w:rPr>
                <w:sz w:val="20"/>
              </w:rPr>
            </w:pPr>
            <w:r>
              <w:rPr>
                <w:spacing w:val="-2"/>
                <w:sz w:val="20"/>
              </w:rPr>
              <w:t>Московский</w:t>
            </w:r>
            <w:r>
              <w:rPr>
                <w:spacing w:val="-8"/>
                <w:sz w:val="20"/>
              </w:rPr>
              <w:t xml:space="preserve"> </w:t>
            </w:r>
            <w:r>
              <w:rPr>
                <w:spacing w:val="-2"/>
                <w:sz w:val="20"/>
              </w:rPr>
              <w:t>Кремль.</w:t>
            </w:r>
          </w:p>
        </w:tc>
      </w:tr>
      <w:tr w:rsidR="003324B1" w14:paraId="582FF361" w14:textId="77777777">
        <w:trPr>
          <w:trHeight w:val="1886"/>
        </w:trPr>
        <w:tc>
          <w:tcPr>
            <w:tcW w:w="2775" w:type="dxa"/>
          </w:tcPr>
          <w:p w14:paraId="6A16F5AC" w14:textId="77777777" w:rsidR="003324B1" w:rsidRDefault="003324B1" w:rsidP="007A5120">
            <w:pPr>
              <w:pStyle w:val="a5"/>
              <w:ind w:left="284" w:right="284"/>
              <w:jc w:val="both"/>
              <w:rPr>
                <w:sz w:val="20"/>
              </w:rPr>
            </w:pPr>
          </w:p>
          <w:p w14:paraId="0DDBBB54" w14:textId="77777777" w:rsidR="003324B1" w:rsidRDefault="003324B1" w:rsidP="007A5120">
            <w:pPr>
              <w:pStyle w:val="a5"/>
              <w:ind w:left="284" w:right="284"/>
              <w:jc w:val="both"/>
              <w:rPr>
                <w:sz w:val="20"/>
              </w:rPr>
            </w:pPr>
          </w:p>
          <w:p w14:paraId="41AE31F3" w14:textId="77777777" w:rsidR="003324B1" w:rsidRDefault="003324B1" w:rsidP="007A5120">
            <w:pPr>
              <w:pStyle w:val="a5"/>
              <w:ind w:left="284" w:right="284"/>
              <w:jc w:val="both"/>
              <w:rPr>
                <w:sz w:val="20"/>
              </w:rPr>
            </w:pPr>
          </w:p>
          <w:p w14:paraId="52BF061A" w14:textId="77777777" w:rsidR="003324B1" w:rsidRDefault="007415B4" w:rsidP="007A5120">
            <w:pPr>
              <w:pStyle w:val="a5"/>
              <w:ind w:left="284" w:right="284"/>
              <w:jc w:val="both"/>
              <w:rPr>
                <w:sz w:val="20"/>
              </w:rPr>
            </w:pPr>
            <w:r>
              <w:rPr>
                <w:spacing w:val="-2"/>
                <w:sz w:val="20"/>
              </w:rPr>
              <w:t>Культурное</w:t>
            </w:r>
            <w:r>
              <w:rPr>
                <w:spacing w:val="-6"/>
                <w:sz w:val="20"/>
              </w:rPr>
              <w:t xml:space="preserve"> </w:t>
            </w:r>
            <w:r>
              <w:rPr>
                <w:spacing w:val="-2"/>
                <w:sz w:val="20"/>
              </w:rPr>
              <w:t>пространство.</w:t>
            </w:r>
          </w:p>
        </w:tc>
        <w:tc>
          <w:tcPr>
            <w:tcW w:w="7222" w:type="dxa"/>
          </w:tcPr>
          <w:p w14:paraId="0559F096" w14:textId="77777777" w:rsidR="003324B1" w:rsidRDefault="007415B4" w:rsidP="007A5120">
            <w:pPr>
              <w:pStyle w:val="a5"/>
              <w:ind w:left="284" w:right="284"/>
              <w:jc w:val="both"/>
              <w:rPr>
                <w:sz w:val="20"/>
              </w:rPr>
            </w:pPr>
            <w:r>
              <w:rPr>
                <w:spacing w:val="-2"/>
                <w:sz w:val="20"/>
              </w:rPr>
              <w:t xml:space="preserve">Изменения восприятия мира. Сакрализация великокняжеской власти. </w:t>
            </w:r>
            <w:r>
              <w:rPr>
                <w:sz w:val="20"/>
              </w:rPr>
              <w:t>Флорентийская уния. Установление автокефалии русской церкви.</w:t>
            </w:r>
          </w:p>
          <w:p w14:paraId="666F5580" w14:textId="77777777" w:rsidR="003324B1" w:rsidRDefault="007415B4" w:rsidP="007A5120">
            <w:pPr>
              <w:pStyle w:val="a5"/>
              <w:ind w:left="284" w:right="284"/>
              <w:jc w:val="both"/>
              <w:rPr>
                <w:sz w:val="20"/>
              </w:rPr>
            </w:pPr>
            <w:proofErr w:type="spellStart"/>
            <w:r>
              <w:rPr>
                <w:spacing w:val="-2"/>
                <w:sz w:val="20"/>
              </w:rPr>
              <w:t>Внутрицерковная</w:t>
            </w:r>
            <w:proofErr w:type="spellEnd"/>
            <w:r>
              <w:rPr>
                <w:spacing w:val="-2"/>
                <w:sz w:val="20"/>
              </w:rPr>
              <w:t xml:space="preserve"> борьба (иосифляне и </w:t>
            </w:r>
            <w:proofErr w:type="spellStart"/>
            <w:r>
              <w:rPr>
                <w:spacing w:val="-2"/>
                <w:sz w:val="20"/>
              </w:rPr>
              <w:t>нестяжатели</w:t>
            </w:r>
            <w:proofErr w:type="spellEnd"/>
            <w:r>
              <w:rPr>
                <w:spacing w:val="-2"/>
                <w:sz w:val="20"/>
              </w:rPr>
              <w:t xml:space="preserve">, ереси). Ереси. </w:t>
            </w:r>
            <w:proofErr w:type="spellStart"/>
            <w:r>
              <w:rPr>
                <w:spacing w:val="-2"/>
                <w:sz w:val="20"/>
              </w:rPr>
              <w:t>Геннадиевская</w:t>
            </w:r>
            <w:proofErr w:type="spellEnd"/>
            <w:r>
              <w:rPr>
                <w:spacing w:val="-2"/>
                <w:sz w:val="20"/>
              </w:rPr>
              <w:t xml:space="preserve"> </w:t>
            </w:r>
            <w:r>
              <w:rPr>
                <w:sz w:val="20"/>
              </w:rPr>
              <w:t>Библия. Развитие культуры единого Русского государств</w:t>
            </w:r>
            <w:r>
              <w:rPr>
                <w:sz w:val="20"/>
              </w:rPr>
              <w:t>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3324B1" w14:paraId="1E0FBD79" w14:textId="77777777">
        <w:trPr>
          <w:trHeight w:val="277"/>
        </w:trPr>
        <w:tc>
          <w:tcPr>
            <w:tcW w:w="2775" w:type="dxa"/>
          </w:tcPr>
          <w:p w14:paraId="4298AEF3" w14:textId="77777777" w:rsidR="003324B1" w:rsidRDefault="007415B4" w:rsidP="007A5120">
            <w:pPr>
              <w:pStyle w:val="a5"/>
              <w:ind w:left="284" w:right="284"/>
              <w:jc w:val="both"/>
              <w:rPr>
                <w:sz w:val="20"/>
              </w:rPr>
            </w:pPr>
            <w:r>
              <w:rPr>
                <w:spacing w:val="-2"/>
                <w:sz w:val="20"/>
              </w:rPr>
              <w:t>Обобщение.</w:t>
            </w:r>
          </w:p>
        </w:tc>
        <w:tc>
          <w:tcPr>
            <w:tcW w:w="7222" w:type="dxa"/>
          </w:tcPr>
          <w:p w14:paraId="767C6A87" w14:textId="77777777" w:rsidR="003324B1" w:rsidRDefault="007415B4" w:rsidP="007A5120">
            <w:pPr>
              <w:pStyle w:val="a5"/>
              <w:ind w:left="284" w:right="284"/>
              <w:jc w:val="both"/>
              <w:rPr>
                <w:sz w:val="20"/>
              </w:rPr>
            </w:pPr>
            <w:r>
              <w:rPr>
                <w:sz w:val="20"/>
              </w:rPr>
              <w:t>Наш</w:t>
            </w:r>
            <w:r>
              <w:rPr>
                <w:spacing w:val="-12"/>
                <w:sz w:val="20"/>
              </w:rPr>
              <w:t xml:space="preserve"> </w:t>
            </w:r>
            <w:r>
              <w:rPr>
                <w:sz w:val="20"/>
              </w:rPr>
              <w:t>край</w:t>
            </w:r>
            <w:r>
              <w:rPr>
                <w:spacing w:val="-7"/>
                <w:sz w:val="20"/>
              </w:rPr>
              <w:t xml:space="preserve"> </w:t>
            </w:r>
            <w:r>
              <w:rPr>
                <w:sz w:val="20"/>
              </w:rPr>
              <w:t>с</w:t>
            </w:r>
            <w:r>
              <w:rPr>
                <w:spacing w:val="-8"/>
                <w:sz w:val="20"/>
              </w:rPr>
              <w:t xml:space="preserve"> </w:t>
            </w:r>
            <w:r>
              <w:rPr>
                <w:sz w:val="20"/>
              </w:rPr>
              <w:t>древнейших</w:t>
            </w:r>
            <w:r>
              <w:rPr>
                <w:spacing w:val="-6"/>
                <w:sz w:val="20"/>
              </w:rPr>
              <w:t xml:space="preserve"> </w:t>
            </w:r>
            <w:r>
              <w:rPr>
                <w:sz w:val="20"/>
              </w:rPr>
              <w:t>времен</w:t>
            </w:r>
            <w:r>
              <w:rPr>
                <w:spacing w:val="-10"/>
                <w:sz w:val="20"/>
              </w:rPr>
              <w:t xml:space="preserve"> </w:t>
            </w:r>
            <w:r>
              <w:rPr>
                <w:sz w:val="20"/>
              </w:rPr>
              <w:t>до</w:t>
            </w:r>
            <w:r>
              <w:rPr>
                <w:spacing w:val="-6"/>
                <w:sz w:val="20"/>
              </w:rPr>
              <w:t xml:space="preserve"> </w:t>
            </w:r>
            <w:r>
              <w:rPr>
                <w:sz w:val="20"/>
              </w:rPr>
              <w:t>конца</w:t>
            </w:r>
            <w:r>
              <w:rPr>
                <w:spacing w:val="-6"/>
                <w:sz w:val="20"/>
              </w:rPr>
              <w:t xml:space="preserve"> </w:t>
            </w:r>
            <w:r>
              <w:rPr>
                <w:sz w:val="20"/>
              </w:rPr>
              <w:t>XV</w:t>
            </w:r>
            <w:r>
              <w:rPr>
                <w:spacing w:val="-7"/>
                <w:sz w:val="20"/>
              </w:rPr>
              <w:t xml:space="preserve"> </w:t>
            </w:r>
            <w:r>
              <w:rPr>
                <w:spacing w:val="-5"/>
                <w:sz w:val="20"/>
              </w:rPr>
              <w:t>в.</w:t>
            </w:r>
          </w:p>
        </w:tc>
      </w:tr>
    </w:tbl>
    <w:p w14:paraId="5CE48B52"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7</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46C1A3C0"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82"/>
        <w:gridCol w:w="7615"/>
      </w:tblGrid>
      <w:tr w:rsidR="003324B1" w14:paraId="472EE3C9" w14:textId="77777777">
        <w:trPr>
          <w:trHeight w:val="238"/>
        </w:trPr>
        <w:tc>
          <w:tcPr>
            <w:tcW w:w="2382" w:type="dxa"/>
            <w:tcBorders>
              <w:bottom w:val="nil"/>
            </w:tcBorders>
          </w:tcPr>
          <w:p w14:paraId="0DB3EA39" w14:textId="77777777" w:rsidR="003324B1" w:rsidRDefault="007415B4" w:rsidP="007A5120">
            <w:pPr>
              <w:pStyle w:val="a5"/>
              <w:ind w:left="284" w:right="284"/>
              <w:jc w:val="both"/>
              <w:rPr>
                <w:sz w:val="20"/>
              </w:rPr>
            </w:pPr>
            <w:r>
              <w:rPr>
                <w:spacing w:val="-2"/>
                <w:sz w:val="20"/>
              </w:rPr>
              <w:t>Всеобщая</w:t>
            </w:r>
            <w:r>
              <w:rPr>
                <w:sz w:val="20"/>
              </w:rPr>
              <w:t xml:space="preserve"> </w:t>
            </w:r>
            <w:r>
              <w:rPr>
                <w:spacing w:val="-2"/>
                <w:sz w:val="20"/>
              </w:rPr>
              <w:t>история.</w:t>
            </w:r>
          </w:p>
        </w:tc>
        <w:tc>
          <w:tcPr>
            <w:tcW w:w="7615" w:type="dxa"/>
            <w:tcBorders>
              <w:bottom w:val="nil"/>
            </w:tcBorders>
          </w:tcPr>
          <w:p w14:paraId="4A2D4EA5" w14:textId="77777777" w:rsidR="003324B1" w:rsidRDefault="003324B1" w:rsidP="007A5120">
            <w:pPr>
              <w:pStyle w:val="a5"/>
              <w:ind w:left="284" w:right="284"/>
              <w:jc w:val="both"/>
              <w:rPr>
                <w:sz w:val="16"/>
              </w:rPr>
            </w:pPr>
          </w:p>
        </w:tc>
      </w:tr>
      <w:tr w:rsidR="003324B1" w14:paraId="68BAFC5C" w14:textId="77777777">
        <w:trPr>
          <w:trHeight w:val="230"/>
        </w:trPr>
        <w:tc>
          <w:tcPr>
            <w:tcW w:w="2382" w:type="dxa"/>
            <w:tcBorders>
              <w:top w:val="nil"/>
              <w:bottom w:val="nil"/>
            </w:tcBorders>
          </w:tcPr>
          <w:p w14:paraId="6CE579AC" w14:textId="77777777" w:rsidR="003324B1" w:rsidRDefault="007415B4" w:rsidP="007A5120">
            <w:pPr>
              <w:pStyle w:val="a5"/>
              <w:ind w:left="284" w:right="284"/>
              <w:jc w:val="both"/>
              <w:rPr>
                <w:sz w:val="20"/>
              </w:rPr>
            </w:pPr>
            <w:r>
              <w:rPr>
                <w:spacing w:val="-2"/>
                <w:sz w:val="20"/>
              </w:rPr>
              <w:t>История</w:t>
            </w:r>
            <w:r>
              <w:rPr>
                <w:spacing w:val="-7"/>
                <w:sz w:val="20"/>
              </w:rPr>
              <w:t xml:space="preserve"> </w:t>
            </w:r>
            <w:r>
              <w:rPr>
                <w:spacing w:val="-2"/>
                <w:sz w:val="20"/>
              </w:rPr>
              <w:t>Нового</w:t>
            </w:r>
            <w:r>
              <w:rPr>
                <w:spacing w:val="-1"/>
                <w:sz w:val="20"/>
              </w:rPr>
              <w:t xml:space="preserve"> </w:t>
            </w:r>
            <w:r>
              <w:rPr>
                <w:spacing w:val="-2"/>
                <w:sz w:val="20"/>
              </w:rPr>
              <w:t>времени.</w:t>
            </w:r>
          </w:p>
        </w:tc>
        <w:tc>
          <w:tcPr>
            <w:tcW w:w="7615" w:type="dxa"/>
            <w:tcBorders>
              <w:top w:val="nil"/>
              <w:bottom w:val="nil"/>
            </w:tcBorders>
          </w:tcPr>
          <w:p w14:paraId="3A79ABA7" w14:textId="77777777" w:rsidR="003324B1" w:rsidRDefault="007415B4" w:rsidP="007A5120">
            <w:pPr>
              <w:pStyle w:val="a5"/>
              <w:ind w:left="284" w:right="284"/>
              <w:jc w:val="both"/>
              <w:rPr>
                <w:sz w:val="20"/>
              </w:rPr>
            </w:pPr>
            <w:r>
              <w:rPr>
                <w:spacing w:val="-2"/>
                <w:sz w:val="20"/>
              </w:rPr>
              <w:t>Понятие "Новое</w:t>
            </w:r>
            <w:r>
              <w:rPr>
                <w:spacing w:val="-5"/>
                <w:sz w:val="20"/>
              </w:rPr>
              <w:t xml:space="preserve"> </w:t>
            </w:r>
            <w:r>
              <w:rPr>
                <w:spacing w:val="-2"/>
                <w:sz w:val="20"/>
              </w:rPr>
              <w:t>время".</w:t>
            </w:r>
            <w:r>
              <w:rPr>
                <w:spacing w:val="-1"/>
                <w:sz w:val="20"/>
              </w:rPr>
              <w:t xml:space="preserve"> </w:t>
            </w:r>
            <w:r>
              <w:rPr>
                <w:spacing w:val="-2"/>
                <w:sz w:val="20"/>
              </w:rPr>
              <w:t>Хронологические рамки</w:t>
            </w:r>
            <w:r>
              <w:rPr>
                <w:spacing w:val="-3"/>
                <w:sz w:val="20"/>
              </w:rPr>
              <w:t xml:space="preserve"> </w:t>
            </w:r>
            <w:r>
              <w:rPr>
                <w:spacing w:val="-2"/>
                <w:sz w:val="20"/>
              </w:rPr>
              <w:t>и</w:t>
            </w:r>
            <w:r>
              <w:rPr>
                <w:spacing w:val="-4"/>
                <w:sz w:val="20"/>
              </w:rPr>
              <w:t xml:space="preserve"> </w:t>
            </w:r>
            <w:r>
              <w:rPr>
                <w:spacing w:val="-2"/>
                <w:sz w:val="20"/>
              </w:rPr>
              <w:t>периодизация</w:t>
            </w:r>
            <w:r>
              <w:rPr>
                <w:sz w:val="20"/>
              </w:rPr>
              <w:t xml:space="preserve"> </w:t>
            </w:r>
            <w:r>
              <w:rPr>
                <w:spacing w:val="-2"/>
                <w:sz w:val="20"/>
              </w:rPr>
              <w:t>истории</w:t>
            </w:r>
            <w:r>
              <w:rPr>
                <w:sz w:val="20"/>
              </w:rPr>
              <w:t xml:space="preserve"> </w:t>
            </w:r>
            <w:r>
              <w:rPr>
                <w:spacing w:val="-2"/>
                <w:sz w:val="20"/>
              </w:rPr>
              <w:t>Нового</w:t>
            </w:r>
          </w:p>
        </w:tc>
      </w:tr>
      <w:tr w:rsidR="003324B1" w14:paraId="1F12A0A0" w14:textId="77777777">
        <w:trPr>
          <w:trHeight w:val="235"/>
        </w:trPr>
        <w:tc>
          <w:tcPr>
            <w:tcW w:w="2382" w:type="dxa"/>
            <w:tcBorders>
              <w:top w:val="nil"/>
              <w:bottom w:val="nil"/>
            </w:tcBorders>
          </w:tcPr>
          <w:p w14:paraId="68703554" w14:textId="77777777" w:rsidR="003324B1" w:rsidRDefault="007415B4" w:rsidP="007A5120">
            <w:pPr>
              <w:pStyle w:val="a5"/>
              <w:ind w:left="284" w:right="284"/>
              <w:jc w:val="both"/>
              <w:rPr>
                <w:sz w:val="20"/>
              </w:rPr>
            </w:pPr>
            <w:r>
              <w:rPr>
                <w:sz w:val="20"/>
              </w:rPr>
              <w:t>Конец</w:t>
            </w:r>
            <w:r>
              <w:rPr>
                <w:spacing w:val="-7"/>
                <w:sz w:val="20"/>
              </w:rPr>
              <w:t xml:space="preserve"> </w:t>
            </w:r>
            <w:r>
              <w:rPr>
                <w:sz w:val="20"/>
              </w:rPr>
              <w:t>XV</w:t>
            </w:r>
            <w:r>
              <w:rPr>
                <w:spacing w:val="-4"/>
                <w:sz w:val="20"/>
              </w:rPr>
              <w:t xml:space="preserve"> </w:t>
            </w:r>
            <w:r>
              <w:rPr>
                <w:sz w:val="20"/>
              </w:rPr>
              <w:t>-</w:t>
            </w:r>
            <w:r>
              <w:rPr>
                <w:spacing w:val="-7"/>
                <w:sz w:val="20"/>
              </w:rPr>
              <w:t xml:space="preserve"> </w:t>
            </w:r>
            <w:r>
              <w:rPr>
                <w:sz w:val="20"/>
              </w:rPr>
              <w:t>XVII</w:t>
            </w:r>
            <w:r>
              <w:rPr>
                <w:spacing w:val="-6"/>
                <w:sz w:val="20"/>
              </w:rPr>
              <w:t xml:space="preserve"> </w:t>
            </w:r>
            <w:r>
              <w:rPr>
                <w:spacing w:val="-5"/>
                <w:sz w:val="20"/>
              </w:rPr>
              <w:t>в.</w:t>
            </w:r>
          </w:p>
        </w:tc>
        <w:tc>
          <w:tcPr>
            <w:tcW w:w="7615" w:type="dxa"/>
            <w:tcBorders>
              <w:top w:val="nil"/>
              <w:bottom w:val="nil"/>
            </w:tcBorders>
          </w:tcPr>
          <w:p w14:paraId="33BAC48A" w14:textId="77777777" w:rsidR="003324B1" w:rsidRDefault="007415B4" w:rsidP="007A5120">
            <w:pPr>
              <w:pStyle w:val="a5"/>
              <w:ind w:left="284" w:right="284"/>
              <w:jc w:val="both"/>
              <w:rPr>
                <w:sz w:val="20"/>
              </w:rPr>
            </w:pPr>
            <w:r>
              <w:rPr>
                <w:spacing w:val="-2"/>
                <w:sz w:val="20"/>
              </w:rPr>
              <w:t>времени.</w:t>
            </w:r>
          </w:p>
        </w:tc>
      </w:tr>
      <w:tr w:rsidR="003324B1" w14:paraId="7AD21573" w14:textId="77777777">
        <w:trPr>
          <w:trHeight w:val="253"/>
        </w:trPr>
        <w:tc>
          <w:tcPr>
            <w:tcW w:w="2382" w:type="dxa"/>
            <w:tcBorders>
              <w:top w:val="nil"/>
            </w:tcBorders>
          </w:tcPr>
          <w:p w14:paraId="28A8E056" w14:textId="77777777" w:rsidR="003324B1" w:rsidRDefault="007415B4" w:rsidP="007A5120">
            <w:pPr>
              <w:pStyle w:val="a5"/>
              <w:ind w:left="284" w:right="284"/>
              <w:jc w:val="both"/>
              <w:rPr>
                <w:sz w:val="20"/>
              </w:rPr>
            </w:pPr>
            <w:r>
              <w:rPr>
                <w:spacing w:val="-2"/>
                <w:sz w:val="20"/>
              </w:rPr>
              <w:lastRenderedPageBreak/>
              <w:t>Введение.</w:t>
            </w:r>
          </w:p>
        </w:tc>
        <w:tc>
          <w:tcPr>
            <w:tcW w:w="7615" w:type="dxa"/>
            <w:tcBorders>
              <w:top w:val="nil"/>
            </w:tcBorders>
          </w:tcPr>
          <w:p w14:paraId="71B2FE48" w14:textId="77777777" w:rsidR="003324B1" w:rsidRDefault="003324B1" w:rsidP="007A5120">
            <w:pPr>
              <w:pStyle w:val="a5"/>
              <w:ind w:left="284" w:right="284"/>
              <w:jc w:val="both"/>
              <w:rPr>
                <w:sz w:val="18"/>
              </w:rPr>
            </w:pPr>
          </w:p>
        </w:tc>
      </w:tr>
    </w:tbl>
    <w:p w14:paraId="688DE25F" w14:textId="77777777" w:rsidR="003324B1" w:rsidRDefault="003324B1" w:rsidP="007A5120">
      <w:pPr>
        <w:pStyle w:val="a5"/>
        <w:ind w:left="284" w:right="284"/>
        <w:jc w:val="both"/>
        <w:rPr>
          <w:sz w:val="18"/>
        </w:rPr>
        <w:sectPr w:rsidR="003324B1" w:rsidSect="007A5120">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82"/>
        <w:gridCol w:w="7615"/>
      </w:tblGrid>
      <w:tr w:rsidR="003324B1" w14:paraId="27FA65F5" w14:textId="77777777">
        <w:trPr>
          <w:trHeight w:val="1647"/>
        </w:trPr>
        <w:tc>
          <w:tcPr>
            <w:tcW w:w="2382" w:type="dxa"/>
          </w:tcPr>
          <w:p w14:paraId="2632519F" w14:textId="77777777" w:rsidR="003324B1" w:rsidRDefault="003324B1" w:rsidP="007A5120">
            <w:pPr>
              <w:pStyle w:val="a5"/>
              <w:ind w:left="284" w:right="284"/>
              <w:jc w:val="both"/>
              <w:rPr>
                <w:sz w:val="20"/>
              </w:rPr>
            </w:pPr>
          </w:p>
          <w:p w14:paraId="737204F2" w14:textId="77777777" w:rsidR="003324B1" w:rsidRDefault="003324B1" w:rsidP="007A5120">
            <w:pPr>
              <w:pStyle w:val="a5"/>
              <w:ind w:left="284" w:right="284"/>
              <w:jc w:val="both"/>
              <w:rPr>
                <w:sz w:val="20"/>
              </w:rPr>
            </w:pPr>
          </w:p>
          <w:p w14:paraId="78349CFD" w14:textId="77777777" w:rsidR="003324B1" w:rsidRDefault="007415B4" w:rsidP="007A5120">
            <w:pPr>
              <w:pStyle w:val="a5"/>
              <w:ind w:left="284" w:right="284"/>
              <w:jc w:val="both"/>
              <w:rPr>
                <w:sz w:val="20"/>
              </w:rPr>
            </w:pPr>
            <w:r>
              <w:rPr>
                <w:spacing w:val="-4"/>
                <w:sz w:val="20"/>
              </w:rPr>
              <w:t>Великие</w:t>
            </w:r>
            <w:r>
              <w:rPr>
                <w:spacing w:val="-14"/>
                <w:sz w:val="20"/>
              </w:rPr>
              <w:t xml:space="preserve"> </w:t>
            </w:r>
            <w:r>
              <w:rPr>
                <w:spacing w:val="-4"/>
                <w:sz w:val="20"/>
              </w:rPr>
              <w:t xml:space="preserve">географические </w:t>
            </w:r>
            <w:r>
              <w:rPr>
                <w:spacing w:val="-2"/>
                <w:sz w:val="20"/>
              </w:rPr>
              <w:t>открытия.</w:t>
            </w:r>
          </w:p>
        </w:tc>
        <w:tc>
          <w:tcPr>
            <w:tcW w:w="7615" w:type="dxa"/>
          </w:tcPr>
          <w:p w14:paraId="15779777" w14:textId="77777777" w:rsidR="003324B1" w:rsidRDefault="007415B4" w:rsidP="007A5120">
            <w:pPr>
              <w:pStyle w:val="a5"/>
              <w:ind w:left="284" w:right="284"/>
              <w:jc w:val="both"/>
              <w:rPr>
                <w:sz w:val="20"/>
              </w:rPr>
            </w:pPr>
            <w:r>
              <w:rPr>
                <w:sz w:val="20"/>
              </w:rPr>
              <w:t>Предпосылки</w:t>
            </w:r>
            <w:r>
              <w:rPr>
                <w:spacing w:val="-13"/>
                <w:sz w:val="20"/>
              </w:rPr>
              <w:t xml:space="preserve"> </w:t>
            </w:r>
            <w:r>
              <w:rPr>
                <w:sz w:val="20"/>
              </w:rPr>
              <w:t>Великих</w:t>
            </w:r>
            <w:r>
              <w:rPr>
                <w:spacing w:val="-12"/>
                <w:sz w:val="20"/>
              </w:rPr>
              <w:t xml:space="preserve"> </w:t>
            </w:r>
            <w:r>
              <w:rPr>
                <w:sz w:val="20"/>
              </w:rPr>
              <w:t>географических</w:t>
            </w:r>
            <w:r>
              <w:rPr>
                <w:spacing w:val="-13"/>
                <w:sz w:val="20"/>
              </w:rPr>
              <w:t xml:space="preserve"> </w:t>
            </w:r>
            <w:r>
              <w:rPr>
                <w:sz w:val="20"/>
              </w:rPr>
              <w:t>открытий.</w:t>
            </w:r>
            <w:r>
              <w:rPr>
                <w:spacing w:val="-12"/>
                <w:sz w:val="20"/>
              </w:rPr>
              <w:t xml:space="preserve"> </w:t>
            </w:r>
            <w:r>
              <w:rPr>
                <w:sz w:val="20"/>
              </w:rPr>
              <w:t>Поиски</w:t>
            </w:r>
            <w:r>
              <w:rPr>
                <w:spacing w:val="-13"/>
                <w:sz w:val="20"/>
              </w:rPr>
              <w:t xml:space="preserve"> </w:t>
            </w:r>
            <w:r>
              <w:rPr>
                <w:sz w:val="20"/>
              </w:rPr>
              <w:t>европейцами</w:t>
            </w:r>
            <w:r>
              <w:rPr>
                <w:spacing w:val="-12"/>
                <w:sz w:val="20"/>
              </w:rPr>
              <w:t xml:space="preserve"> </w:t>
            </w:r>
            <w:r>
              <w:rPr>
                <w:sz w:val="20"/>
              </w:rPr>
              <w:t>морских</w:t>
            </w:r>
            <w:r>
              <w:rPr>
                <w:spacing w:val="-13"/>
                <w:sz w:val="20"/>
              </w:rPr>
              <w:t xml:space="preserve"> </w:t>
            </w:r>
            <w:r>
              <w:rPr>
                <w:sz w:val="20"/>
              </w:rPr>
              <w:t xml:space="preserve">путей в страны Востока. Экспедиции Колумба. </w:t>
            </w:r>
            <w:proofErr w:type="spellStart"/>
            <w:r>
              <w:rPr>
                <w:sz w:val="20"/>
              </w:rPr>
              <w:t>Тордесильясский</w:t>
            </w:r>
            <w:proofErr w:type="spellEnd"/>
            <w:r>
              <w:rPr>
                <w:sz w:val="20"/>
              </w:rPr>
              <w:t xml:space="preserve"> договор 1494 г. Открытие Васко</w:t>
            </w:r>
            <w:r>
              <w:rPr>
                <w:spacing w:val="-10"/>
                <w:sz w:val="20"/>
              </w:rPr>
              <w:t xml:space="preserve"> </w:t>
            </w:r>
            <w:r>
              <w:rPr>
                <w:sz w:val="20"/>
              </w:rPr>
              <w:t>да</w:t>
            </w:r>
            <w:r>
              <w:rPr>
                <w:spacing w:val="-8"/>
                <w:sz w:val="20"/>
              </w:rPr>
              <w:t xml:space="preserve"> </w:t>
            </w:r>
            <w:proofErr w:type="spellStart"/>
            <w:r>
              <w:rPr>
                <w:sz w:val="20"/>
              </w:rPr>
              <w:t>Гамой</w:t>
            </w:r>
            <w:proofErr w:type="spellEnd"/>
            <w:r>
              <w:rPr>
                <w:spacing w:val="-10"/>
                <w:sz w:val="20"/>
              </w:rPr>
              <w:t xml:space="preserve"> </w:t>
            </w:r>
            <w:r>
              <w:rPr>
                <w:sz w:val="20"/>
              </w:rPr>
              <w:t>морского</w:t>
            </w:r>
            <w:r>
              <w:rPr>
                <w:spacing w:val="-10"/>
                <w:sz w:val="20"/>
              </w:rPr>
              <w:t xml:space="preserve"> </w:t>
            </w:r>
            <w:r>
              <w:rPr>
                <w:sz w:val="20"/>
              </w:rPr>
              <w:t>пути</w:t>
            </w:r>
            <w:r>
              <w:rPr>
                <w:spacing w:val="-8"/>
                <w:sz w:val="20"/>
              </w:rPr>
              <w:t xml:space="preserve"> </w:t>
            </w:r>
            <w:r>
              <w:rPr>
                <w:sz w:val="20"/>
              </w:rPr>
              <w:t>в</w:t>
            </w:r>
            <w:r>
              <w:rPr>
                <w:spacing w:val="-9"/>
                <w:sz w:val="20"/>
              </w:rPr>
              <w:t xml:space="preserve"> </w:t>
            </w:r>
            <w:r>
              <w:rPr>
                <w:sz w:val="20"/>
              </w:rPr>
              <w:t>Индию.</w:t>
            </w:r>
            <w:r>
              <w:rPr>
                <w:spacing w:val="-8"/>
                <w:sz w:val="20"/>
              </w:rPr>
              <w:t xml:space="preserve"> </w:t>
            </w:r>
            <w:r>
              <w:rPr>
                <w:sz w:val="20"/>
              </w:rPr>
              <w:t>Кругосветное</w:t>
            </w:r>
            <w:r>
              <w:rPr>
                <w:spacing w:val="-8"/>
                <w:sz w:val="20"/>
              </w:rPr>
              <w:t xml:space="preserve"> </w:t>
            </w:r>
            <w:r>
              <w:rPr>
                <w:sz w:val="20"/>
              </w:rPr>
              <w:t>плавание</w:t>
            </w:r>
            <w:r>
              <w:rPr>
                <w:spacing w:val="-7"/>
                <w:sz w:val="20"/>
              </w:rPr>
              <w:t xml:space="preserve"> </w:t>
            </w:r>
            <w:r>
              <w:rPr>
                <w:sz w:val="20"/>
              </w:rPr>
              <w:t>Магеллана.</w:t>
            </w:r>
            <w:r>
              <w:rPr>
                <w:spacing w:val="-11"/>
                <w:sz w:val="20"/>
              </w:rPr>
              <w:t xml:space="preserve"> </w:t>
            </w:r>
            <w:r>
              <w:rPr>
                <w:sz w:val="20"/>
              </w:rPr>
              <w:t>Плавания Тасмана и открытие Австралии. Завоевания конкистадоров в Центральной и Южной Америке (Ф. Ко</w:t>
            </w:r>
            <w:r>
              <w:rPr>
                <w:sz w:val="20"/>
              </w:rPr>
              <w:t>ртес, Ф. Писарро). Европейцы в Северной Америке. Поиски северо- 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3324B1" w14:paraId="11D6C5B1" w14:textId="77777777">
        <w:trPr>
          <w:trHeight w:val="1195"/>
        </w:trPr>
        <w:tc>
          <w:tcPr>
            <w:tcW w:w="2382" w:type="dxa"/>
          </w:tcPr>
          <w:p w14:paraId="4C26248C" w14:textId="77777777" w:rsidR="003324B1" w:rsidRDefault="003324B1" w:rsidP="007A5120">
            <w:pPr>
              <w:pStyle w:val="a5"/>
              <w:ind w:left="284" w:right="284"/>
              <w:jc w:val="both"/>
              <w:rPr>
                <w:sz w:val="20"/>
              </w:rPr>
            </w:pPr>
          </w:p>
          <w:p w14:paraId="6E54DFB4" w14:textId="77777777" w:rsidR="003324B1" w:rsidRDefault="007415B4" w:rsidP="007A5120">
            <w:pPr>
              <w:pStyle w:val="a5"/>
              <w:ind w:left="284" w:right="284"/>
              <w:jc w:val="both"/>
              <w:rPr>
                <w:sz w:val="20"/>
              </w:rPr>
            </w:pPr>
            <w:r>
              <w:rPr>
                <w:spacing w:val="-2"/>
                <w:sz w:val="20"/>
              </w:rPr>
              <w:t>Изменения</w:t>
            </w:r>
            <w:r>
              <w:rPr>
                <w:spacing w:val="-12"/>
                <w:sz w:val="20"/>
              </w:rPr>
              <w:t xml:space="preserve"> </w:t>
            </w:r>
            <w:r>
              <w:rPr>
                <w:spacing w:val="-2"/>
                <w:sz w:val="20"/>
              </w:rPr>
              <w:t>в</w:t>
            </w:r>
            <w:r>
              <w:rPr>
                <w:spacing w:val="-12"/>
                <w:sz w:val="20"/>
              </w:rPr>
              <w:t xml:space="preserve"> </w:t>
            </w:r>
            <w:r>
              <w:rPr>
                <w:spacing w:val="-2"/>
                <w:sz w:val="20"/>
              </w:rPr>
              <w:t xml:space="preserve">европейском </w:t>
            </w:r>
            <w:r>
              <w:rPr>
                <w:sz w:val="20"/>
              </w:rPr>
              <w:t>обществе</w:t>
            </w:r>
            <w:r>
              <w:rPr>
                <w:spacing w:val="-11"/>
                <w:sz w:val="20"/>
              </w:rPr>
              <w:t xml:space="preserve"> </w:t>
            </w:r>
            <w:r>
              <w:rPr>
                <w:sz w:val="20"/>
              </w:rPr>
              <w:t>в</w:t>
            </w:r>
            <w:r>
              <w:rPr>
                <w:spacing w:val="-7"/>
                <w:sz w:val="20"/>
              </w:rPr>
              <w:t xml:space="preserve"> </w:t>
            </w:r>
            <w:r>
              <w:rPr>
                <w:sz w:val="20"/>
              </w:rPr>
              <w:t>XVI</w:t>
            </w:r>
            <w:r>
              <w:rPr>
                <w:spacing w:val="-6"/>
                <w:sz w:val="20"/>
              </w:rPr>
              <w:t xml:space="preserve"> </w:t>
            </w:r>
            <w:r>
              <w:rPr>
                <w:sz w:val="20"/>
              </w:rPr>
              <w:t>-</w:t>
            </w:r>
            <w:r>
              <w:rPr>
                <w:spacing w:val="-8"/>
                <w:sz w:val="20"/>
              </w:rPr>
              <w:t xml:space="preserve"> </w:t>
            </w:r>
            <w:r>
              <w:rPr>
                <w:sz w:val="20"/>
              </w:rPr>
              <w:t>XVII</w:t>
            </w:r>
            <w:r>
              <w:rPr>
                <w:spacing w:val="-8"/>
                <w:sz w:val="20"/>
              </w:rPr>
              <w:t xml:space="preserve"> </w:t>
            </w:r>
            <w:r>
              <w:rPr>
                <w:spacing w:val="-5"/>
                <w:sz w:val="20"/>
              </w:rPr>
              <w:t>вв.</w:t>
            </w:r>
          </w:p>
        </w:tc>
        <w:tc>
          <w:tcPr>
            <w:tcW w:w="7615" w:type="dxa"/>
          </w:tcPr>
          <w:p w14:paraId="4916FC38" w14:textId="77777777" w:rsidR="003324B1" w:rsidRDefault="007415B4" w:rsidP="007A5120">
            <w:pPr>
              <w:pStyle w:val="a5"/>
              <w:ind w:left="284" w:right="284"/>
              <w:jc w:val="both"/>
              <w:rPr>
                <w:sz w:val="20"/>
              </w:rPr>
            </w:pPr>
            <w:r>
              <w:rPr>
                <w:sz w:val="20"/>
              </w:rPr>
              <w:t xml:space="preserve">Развитие техники, горного дела, производства металлов. Появление мануфактур. </w:t>
            </w:r>
            <w:r>
              <w:rPr>
                <w:spacing w:val="-2"/>
                <w:sz w:val="20"/>
              </w:rPr>
              <w:t xml:space="preserve">Возникновение капиталистических отношений. Распространение наемного труда в </w:t>
            </w:r>
            <w:r>
              <w:rPr>
                <w:sz w:val="20"/>
              </w:rPr>
              <w:t>деревне. Расширение внутреннего и мирового рынков. Изменения в сословной структуре общества, п</w:t>
            </w:r>
            <w:r>
              <w:rPr>
                <w:sz w:val="20"/>
              </w:rPr>
              <w:t>оявление новых социальных групп. Повседневная жизнь обитателей городов и деревень.</w:t>
            </w:r>
          </w:p>
        </w:tc>
      </w:tr>
      <w:tr w:rsidR="003324B1" w14:paraId="102E1A6E" w14:textId="77777777">
        <w:trPr>
          <w:trHeight w:val="967"/>
        </w:trPr>
        <w:tc>
          <w:tcPr>
            <w:tcW w:w="2382" w:type="dxa"/>
          </w:tcPr>
          <w:p w14:paraId="776AC681" w14:textId="77777777" w:rsidR="003324B1" w:rsidRDefault="007415B4" w:rsidP="007A5120">
            <w:pPr>
              <w:pStyle w:val="a5"/>
              <w:ind w:left="284" w:right="284"/>
              <w:jc w:val="both"/>
              <w:rPr>
                <w:sz w:val="20"/>
              </w:rPr>
            </w:pPr>
            <w:r>
              <w:rPr>
                <w:sz w:val="20"/>
              </w:rPr>
              <w:t xml:space="preserve">Реформация и </w:t>
            </w:r>
            <w:r>
              <w:rPr>
                <w:spacing w:val="-4"/>
                <w:sz w:val="20"/>
              </w:rPr>
              <w:t>контрреформация</w:t>
            </w:r>
            <w:r>
              <w:rPr>
                <w:spacing w:val="-15"/>
                <w:sz w:val="20"/>
              </w:rPr>
              <w:t xml:space="preserve"> </w:t>
            </w:r>
            <w:r>
              <w:rPr>
                <w:spacing w:val="-4"/>
                <w:sz w:val="20"/>
              </w:rPr>
              <w:t xml:space="preserve">в </w:t>
            </w:r>
            <w:r>
              <w:rPr>
                <w:spacing w:val="-2"/>
                <w:sz w:val="20"/>
              </w:rPr>
              <w:t>Европе.</w:t>
            </w:r>
          </w:p>
        </w:tc>
        <w:tc>
          <w:tcPr>
            <w:tcW w:w="7615" w:type="dxa"/>
          </w:tcPr>
          <w:p w14:paraId="564E2D56" w14:textId="77777777" w:rsidR="003324B1" w:rsidRDefault="007415B4" w:rsidP="007A5120">
            <w:pPr>
              <w:pStyle w:val="a5"/>
              <w:ind w:left="284" w:right="284"/>
              <w:jc w:val="both"/>
              <w:rPr>
                <w:sz w:val="20"/>
              </w:rPr>
            </w:pPr>
            <w:r>
              <w:rPr>
                <w:sz w:val="20"/>
              </w:rPr>
              <w:t>Причины</w:t>
            </w:r>
            <w:r>
              <w:rPr>
                <w:spacing w:val="-13"/>
                <w:sz w:val="20"/>
              </w:rPr>
              <w:t xml:space="preserve"> </w:t>
            </w:r>
            <w:r>
              <w:rPr>
                <w:sz w:val="20"/>
              </w:rPr>
              <w:t>Реформации.</w:t>
            </w:r>
            <w:r>
              <w:rPr>
                <w:spacing w:val="-12"/>
                <w:sz w:val="20"/>
              </w:rPr>
              <w:t xml:space="preserve"> </w:t>
            </w:r>
            <w:r>
              <w:rPr>
                <w:sz w:val="20"/>
              </w:rPr>
              <w:t>Начало</w:t>
            </w:r>
            <w:r>
              <w:rPr>
                <w:spacing w:val="-13"/>
                <w:sz w:val="20"/>
              </w:rPr>
              <w:t xml:space="preserve"> </w:t>
            </w:r>
            <w:r>
              <w:rPr>
                <w:sz w:val="20"/>
              </w:rPr>
              <w:t>Реформации</w:t>
            </w:r>
            <w:r>
              <w:rPr>
                <w:spacing w:val="-12"/>
                <w:sz w:val="20"/>
              </w:rPr>
              <w:t xml:space="preserve"> </w:t>
            </w:r>
            <w:r>
              <w:rPr>
                <w:sz w:val="20"/>
              </w:rPr>
              <w:t>в</w:t>
            </w:r>
            <w:r>
              <w:rPr>
                <w:spacing w:val="-13"/>
                <w:sz w:val="20"/>
              </w:rPr>
              <w:t xml:space="preserve"> </w:t>
            </w:r>
            <w:r>
              <w:rPr>
                <w:sz w:val="20"/>
              </w:rPr>
              <w:t>Германии;</w:t>
            </w:r>
            <w:r>
              <w:rPr>
                <w:spacing w:val="-12"/>
                <w:sz w:val="20"/>
              </w:rPr>
              <w:t xml:space="preserve"> </w:t>
            </w:r>
            <w:r>
              <w:rPr>
                <w:sz w:val="20"/>
              </w:rPr>
              <w:t>М.</w:t>
            </w:r>
            <w:r>
              <w:rPr>
                <w:spacing w:val="-13"/>
                <w:sz w:val="20"/>
              </w:rPr>
              <w:t xml:space="preserve"> </w:t>
            </w:r>
            <w:r>
              <w:rPr>
                <w:sz w:val="20"/>
              </w:rPr>
              <w:t>Лютер.</w:t>
            </w:r>
            <w:r>
              <w:rPr>
                <w:spacing w:val="-12"/>
                <w:sz w:val="20"/>
              </w:rPr>
              <w:t xml:space="preserve"> </w:t>
            </w:r>
            <w:r>
              <w:rPr>
                <w:sz w:val="20"/>
              </w:rPr>
              <w:t>Развертывание Реформации</w:t>
            </w:r>
            <w:r>
              <w:rPr>
                <w:spacing w:val="-13"/>
                <w:sz w:val="20"/>
              </w:rPr>
              <w:t xml:space="preserve"> </w:t>
            </w:r>
            <w:r>
              <w:rPr>
                <w:sz w:val="20"/>
              </w:rPr>
              <w:t>и</w:t>
            </w:r>
            <w:r>
              <w:rPr>
                <w:spacing w:val="-13"/>
                <w:sz w:val="20"/>
              </w:rPr>
              <w:t xml:space="preserve"> </w:t>
            </w:r>
            <w:r>
              <w:rPr>
                <w:sz w:val="20"/>
              </w:rPr>
              <w:t>Крестьянская</w:t>
            </w:r>
            <w:r>
              <w:rPr>
                <w:spacing w:val="-12"/>
                <w:sz w:val="20"/>
              </w:rPr>
              <w:t xml:space="preserve"> </w:t>
            </w:r>
            <w:r>
              <w:rPr>
                <w:sz w:val="20"/>
              </w:rPr>
              <w:t>война</w:t>
            </w:r>
            <w:r>
              <w:rPr>
                <w:spacing w:val="-13"/>
                <w:sz w:val="20"/>
              </w:rPr>
              <w:t xml:space="preserve"> </w:t>
            </w:r>
            <w:r>
              <w:rPr>
                <w:sz w:val="20"/>
              </w:rPr>
              <w:t>в</w:t>
            </w:r>
            <w:r>
              <w:rPr>
                <w:spacing w:val="-12"/>
                <w:sz w:val="20"/>
              </w:rPr>
              <w:t xml:space="preserve"> </w:t>
            </w:r>
            <w:r>
              <w:rPr>
                <w:sz w:val="20"/>
              </w:rPr>
              <w:t>Германии.</w:t>
            </w:r>
            <w:r>
              <w:rPr>
                <w:spacing w:val="-13"/>
                <w:sz w:val="20"/>
              </w:rPr>
              <w:t xml:space="preserve"> </w:t>
            </w:r>
            <w:r>
              <w:rPr>
                <w:sz w:val="20"/>
              </w:rPr>
              <w:t>Распространение</w:t>
            </w:r>
            <w:r>
              <w:rPr>
                <w:spacing w:val="-12"/>
                <w:sz w:val="20"/>
              </w:rPr>
              <w:t xml:space="preserve"> </w:t>
            </w:r>
            <w:r>
              <w:rPr>
                <w:sz w:val="20"/>
              </w:rPr>
              <w:t>протестантизма</w:t>
            </w:r>
            <w:r>
              <w:rPr>
                <w:spacing w:val="-13"/>
                <w:sz w:val="20"/>
              </w:rPr>
              <w:t xml:space="preserve"> </w:t>
            </w:r>
            <w:r>
              <w:rPr>
                <w:sz w:val="20"/>
              </w:rPr>
              <w:t xml:space="preserve">в Европе. </w:t>
            </w:r>
            <w:proofErr w:type="spellStart"/>
            <w:r>
              <w:rPr>
                <w:sz w:val="20"/>
              </w:rPr>
              <w:t>Кальвиницизм</w:t>
            </w:r>
            <w:proofErr w:type="spellEnd"/>
            <w:r>
              <w:rPr>
                <w:sz w:val="20"/>
              </w:rPr>
              <w:t>. Религиозные войны. Борьба католической церкви против реформационного движения. Контрреформация. Инквизиция.</w:t>
            </w:r>
          </w:p>
        </w:tc>
      </w:tr>
      <w:tr w:rsidR="003324B1" w14:paraId="07F62EC6" w14:textId="77777777">
        <w:trPr>
          <w:trHeight w:val="5797"/>
        </w:trPr>
        <w:tc>
          <w:tcPr>
            <w:tcW w:w="2382" w:type="dxa"/>
          </w:tcPr>
          <w:p w14:paraId="53B8ADCD" w14:textId="77777777" w:rsidR="003324B1" w:rsidRDefault="003324B1" w:rsidP="007A5120">
            <w:pPr>
              <w:pStyle w:val="a5"/>
              <w:ind w:left="284" w:right="284"/>
              <w:jc w:val="both"/>
              <w:rPr>
                <w:sz w:val="20"/>
              </w:rPr>
            </w:pPr>
          </w:p>
          <w:p w14:paraId="6EF06205" w14:textId="77777777" w:rsidR="003324B1" w:rsidRDefault="003324B1" w:rsidP="007A5120">
            <w:pPr>
              <w:pStyle w:val="a5"/>
              <w:ind w:left="284" w:right="284"/>
              <w:jc w:val="both"/>
              <w:rPr>
                <w:sz w:val="20"/>
              </w:rPr>
            </w:pPr>
          </w:p>
          <w:p w14:paraId="16ED3DC6" w14:textId="77777777" w:rsidR="003324B1" w:rsidRDefault="003324B1" w:rsidP="007A5120">
            <w:pPr>
              <w:pStyle w:val="a5"/>
              <w:ind w:left="284" w:right="284"/>
              <w:jc w:val="both"/>
              <w:rPr>
                <w:sz w:val="20"/>
              </w:rPr>
            </w:pPr>
          </w:p>
          <w:p w14:paraId="26679465" w14:textId="77777777" w:rsidR="003324B1" w:rsidRDefault="003324B1" w:rsidP="007A5120">
            <w:pPr>
              <w:pStyle w:val="a5"/>
              <w:ind w:left="284" w:right="284"/>
              <w:jc w:val="both"/>
              <w:rPr>
                <w:sz w:val="20"/>
              </w:rPr>
            </w:pPr>
          </w:p>
          <w:p w14:paraId="6EB4BAC2" w14:textId="77777777" w:rsidR="003324B1" w:rsidRDefault="003324B1" w:rsidP="007A5120">
            <w:pPr>
              <w:pStyle w:val="a5"/>
              <w:ind w:left="284" w:right="284"/>
              <w:jc w:val="both"/>
              <w:rPr>
                <w:sz w:val="20"/>
              </w:rPr>
            </w:pPr>
          </w:p>
          <w:p w14:paraId="266D9D0A" w14:textId="77777777" w:rsidR="003324B1" w:rsidRDefault="003324B1" w:rsidP="007A5120">
            <w:pPr>
              <w:pStyle w:val="a5"/>
              <w:ind w:left="284" w:right="284"/>
              <w:jc w:val="both"/>
              <w:rPr>
                <w:sz w:val="20"/>
              </w:rPr>
            </w:pPr>
          </w:p>
          <w:p w14:paraId="562E4626" w14:textId="77777777" w:rsidR="003324B1" w:rsidRDefault="003324B1" w:rsidP="007A5120">
            <w:pPr>
              <w:pStyle w:val="a5"/>
              <w:ind w:left="284" w:right="284"/>
              <w:jc w:val="both"/>
              <w:rPr>
                <w:sz w:val="20"/>
              </w:rPr>
            </w:pPr>
          </w:p>
          <w:p w14:paraId="4845FE84" w14:textId="77777777" w:rsidR="003324B1" w:rsidRDefault="003324B1" w:rsidP="007A5120">
            <w:pPr>
              <w:pStyle w:val="a5"/>
              <w:ind w:left="284" w:right="284"/>
              <w:jc w:val="both"/>
              <w:rPr>
                <w:sz w:val="20"/>
              </w:rPr>
            </w:pPr>
          </w:p>
          <w:p w14:paraId="4041D835" w14:textId="77777777" w:rsidR="003324B1" w:rsidRDefault="003324B1" w:rsidP="007A5120">
            <w:pPr>
              <w:pStyle w:val="a5"/>
              <w:ind w:left="284" w:right="284"/>
              <w:jc w:val="both"/>
              <w:rPr>
                <w:sz w:val="20"/>
              </w:rPr>
            </w:pPr>
          </w:p>
          <w:p w14:paraId="39104352" w14:textId="77777777" w:rsidR="003324B1" w:rsidRDefault="003324B1" w:rsidP="007A5120">
            <w:pPr>
              <w:pStyle w:val="a5"/>
              <w:ind w:left="284" w:right="284"/>
              <w:jc w:val="both"/>
              <w:rPr>
                <w:sz w:val="20"/>
              </w:rPr>
            </w:pPr>
          </w:p>
          <w:p w14:paraId="3FF36101" w14:textId="77777777" w:rsidR="003324B1" w:rsidRDefault="003324B1" w:rsidP="007A5120">
            <w:pPr>
              <w:pStyle w:val="a5"/>
              <w:ind w:left="284" w:right="284"/>
              <w:jc w:val="both"/>
              <w:rPr>
                <w:sz w:val="20"/>
              </w:rPr>
            </w:pPr>
          </w:p>
          <w:p w14:paraId="76DD3063" w14:textId="77777777" w:rsidR="003324B1" w:rsidRDefault="007415B4" w:rsidP="007A5120">
            <w:pPr>
              <w:pStyle w:val="a5"/>
              <w:ind w:left="284" w:right="284"/>
              <w:jc w:val="both"/>
              <w:rPr>
                <w:sz w:val="20"/>
              </w:rPr>
            </w:pPr>
            <w:r>
              <w:rPr>
                <w:spacing w:val="-2"/>
                <w:sz w:val="20"/>
              </w:rPr>
              <w:t>Государства</w:t>
            </w:r>
            <w:r>
              <w:rPr>
                <w:spacing w:val="-14"/>
                <w:sz w:val="20"/>
              </w:rPr>
              <w:t xml:space="preserve"> </w:t>
            </w:r>
            <w:r>
              <w:rPr>
                <w:spacing w:val="-2"/>
                <w:sz w:val="20"/>
              </w:rPr>
              <w:t>Европы</w:t>
            </w:r>
            <w:r>
              <w:rPr>
                <w:spacing w:val="-11"/>
                <w:sz w:val="20"/>
              </w:rPr>
              <w:t xml:space="preserve"> </w:t>
            </w:r>
            <w:r>
              <w:rPr>
                <w:spacing w:val="-2"/>
                <w:sz w:val="20"/>
              </w:rPr>
              <w:t xml:space="preserve">в </w:t>
            </w:r>
            <w:r>
              <w:rPr>
                <w:sz w:val="20"/>
              </w:rPr>
              <w:t>XVI - XVII вв.</w:t>
            </w:r>
          </w:p>
        </w:tc>
        <w:tc>
          <w:tcPr>
            <w:tcW w:w="7615" w:type="dxa"/>
          </w:tcPr>
          <w:p w14:paraId="1E963BAE" w14:textId="77777777" w:rsidR="003324B1" w:rsidRDefault="007415B4" w:rsidP="007A5120">
            <w:pPr>
              <w:pStyle w:val="a5"/>
              <w:ind w:left="284" w:right="284"/>
              <w:jc w:val="both"/>
              <w:rPr>
                <w:sz w:val="20"/>
              </w:rPr>
            </w:pPr>
            <w:r>
              <w:rPr>
                <w:sz w:val="20"/>
              </w:rPr>
              <w:t>Абсолютизм</w:t>
            </w:r>
            <w:r>
              <w:rPr>
                <w:spacing w:val="-13"/>
                <w:sz w:val="20"/>
              </w:rPr>
              <w:t xml:space="preserve"> </w:t>
            </w:r>
            <w:r>
              <w:rPr>
                <w:sz w:val="20"/>
              </w:rPr>
              <w:t>и</w:t>
            </w:r>
            <w:r>
              <w:rPr>
                <w:spacing w:val="-13"/>
                <w:sz w:val="20"/>
              </w:rPr>
              <w:t xml:space="preserve"> </w:t>
            </w:r>
            <w:r>
              <w:rPr>
                <w:sz w:val="20"/>
              </w:rPr>
              <w:t>сословное</w:t>
            </w:r>
            <w:r>
              <w:rPr>
                <w:spacing w:val="-12"/>
                <w:sz w:val="20"/>
              </w:rPr>
              <w:t xml:space="preserve"> </w:t>
            </w:r>
            <w:r>
              <w:rPr>
                <w:sz w:val="20"/>
              </w:rPr>
              <w:t>представительство.</w:t>
            </w:r>
            <w:r>
              <w:rPr>
                <w:spacing w:val="-13"/>
                <w:sz w:val="20"/>
              </w:rPr>
              <w:t xml:space="preserve"> </w:t>
            </w:r>
            <w:r>
              <w:rPr>
                <w:sz w:val="20"/>
              </w:rPr>
              <w:t>Преодоление</w:t>
            </w:r>
            <w:r>
              <w:rPr>
                <w:spacing w:val="-12"/>
                <w:sz w:val="20"/>
              </w:rPr>
              <w:t xml:space="preserve"> </w:t>
            </w:r>
            <w:r>
              <w:rPr>
                <w:sz w:val="20"/>
              </w:rPr>
              <w:t>раздробленности.</w:t>
            </w:r>
            <w:r>
              <w:rPr>
                <w:spacing w:val="-13"/>
                <w:sz w:val="20"/>
              </w:rPr>
              <w:t xml:space="preserve"> </w:t>
            </w:r>
            <w:r>
              <w:rPr>
                <w:sz w:val="20"/>
              </w:rPr>
              <w:t>Борьба</w:t>
            </w:r>
            <w:r>
              <w:rPr>
                <w:spacing w:val="-12"/>
                <w:sz w:val="20"/>
              </w:rPr>
              <w:t xml:space="preserve"> </w:t>
            </w:r>
            <w:r>
              <w:rPr>
                <w:sz w:val="20"/>
              </w:rPr>
              <w:t>за колониальные владения. Начало формирования колониальных империй.</w:t>
            </w:r>
          </w:p>
          <w:p w14:paraId="047C437A" w14:textId="77777777" w:rsidR="003324B1" w:rsidRDefault="007415B4" w:rsidP="007A5120">
            <w:pPr>
              <w:pStyle w:val="a5"/>
              <w:ind w:left="284" w:right="284"/>
              <w:jc w:val="both"/>
              <w:rPr>
                <w:sz w:val="20"/>
              </w:rPr>
            </w:pPr>
            <w:r>
              <w:rPr>
                <w:sz w:val="20"/>
              </w:rPr>
              <w:t>Испания под властью потомков католических королей. Внутренняя и внешняя политика испанских Габсбургов. Национально-освободительное дв</w:t>
            </w:r>
            <w:r>
              <w:rPr>
                <w:sz w:val="20"/>
              </w:rPr>
              <w:t>ижение в Нидерландах:</w:t>
            </w:r>
            <w:r>
              <w:rPr>
                <w:spacing w:val="-13"/>
                <w:sz w:val="20"/>
              </w:rPr>
              <w:t xml:space="preserve"> </w:t>
            </w:r>
            <w:r>
              <w:rPr>
                <w:sz w:val="20"/>
              </w:rPr>
              <w:t>цели,</w:t>
            </w:r>
            <w:r>
              <w:rPr>
                <w:spacing w:val="-12"/>
                <w:sz w:val="20"/>
              </w:rPr>
              <w:t xml:space="preserve"> </w:t>
            </w:r>
            <w:r>
              <w:rPr>
                <w:sz w:val="20"/>
              </w:rPr>
              <w:t>участники,</w:t>
            </w:r>
            <w:r>
              <w:rPr>
                <w:spacing w:val="-13"/>
                <w:sz w:val="20"/>
              </w:rPr>
              <w:t xml:space="preserve"> </w:t>
            </w:r>
            <w:r>
              <w:rPr>
                <w:sz w:val="20"/>
              </w:rPr>
              <w:t>формы</w:t>
            </w:r>
            <w:r>
              <w:rPr>
                <w:spacing w:val="-14"/>
                <w:sz w:val="20"/>
              </w:rPr>
              <w:t xml:space="preserve"> </w:t>
            </w:r>
            <w:r>
              <w:rPr>
                <w:sz w:val="20"/>
              </w:rPr>
              <w:t>борьбы.</w:t>
            </w:r>
            <w:r>
              <w:rPr>
                <w:spacing w:val="-12"/>
                <w:sz w:val="20"/>
              </w:rPr>
              <w:t xml:space="preserve"> </w:t>
            </w:r>
            <w:r>
              <w:rPr>
                <w:sz w:val="20"/>
              </w:rPr>
              <w:t>Итоги</w:t>
            </w:r>
            <w:r>
              <w:rPr>
                <w:spacing w:val="-13"/>
                <w:sz w:val="20"/>
              </w:rPr>
              <w:t xml:space="preserve"> </w:t>
            </w:r>
            <w:r>
              <w:rPr>
                <w:sz w:val="20"/>
              </w:rPr>
              <w:t>и</w:t>
            </w:r>
            <w:r>
              <w:rPr>
                <w:spacing w:val="-12"/>
                <w:sz w:val="20"/>
              </w:rPr>
              <w:t xml:space="preserve"> </w:t>
            </w:r>
            <w:r>
              <w:rPr>
                <w:sz w:val="20"/>
              </w:rPr>
              <w:t>значение</w:t>
            </w:r>
            <w:r>
              <w:rPr>
                <w:spacing w:val="-13"/>
                <w:sz w:val="20"/>
              </w:rPr>
              <w:t xml:space="preserve"> </w:t>
            </w:r>
            <w:r>
              <w:rPr>
                <w:sz w:val="20"/>
              </w:rPr>
              <w:t xml:space="preserve">Нидерландской </w:t>
            </w:r>
            <w:r>
              <w:rPr>
                <w:spacing w:val="-2"/>
                <w:sz w:val="20"/>
              </w:rPr>
              <w:t>революции.</w:t>
            </w:r>
          </w:p>
          <w:p w14:paraId="2E355AD1" w14:textId="77777777" w:rsidR="003324B1" w:rsidRDefault="007415B4" w:rsidP="007A5120">
            <w:pPr>
              <w:pStyle w:val="a5"/>
              <w:ind w:left="284" w:right="284"/>
              <w:jc w:val="both"/>
              <w:rPr>
                <w:sz w:val="20"/>
              </w:rPr>
            </w:pPr>
            <w:r>
              <w:rPr>
                <w:sz w:val="20"/>
              </w:rPr>
              <w:t>Франция: путь к абсолютизму. Королевская власть и централизация управления страной.</w:t>
            </w:r>
            <w:r>
              <w:rPr>
                <w:spacing w:val="-13"/>
                <w:sz w:val="20"/>
              </w:rPr>
              <w:t xml:space="preserve"> </w:t>
            </w:r>
            <w:r>
              <w:rPr>
                <w:sz w:val="20"/>
              </w:rPr>
              <w:t>Католики</w:t>
            </w:r>
            <w:r>
              <w:rPr>
                <w:spacing w:val="-12"/>
                <w:sz w:val="20"/>
              </w:rPr>
              <w:t xml:space="preserve"> </w:t>
            </w:r>
            <w:r>
              <w:rPr>
                <w:sz w:val="20"/>
              </w:rPr>
              <w:t>и</w:t>
            </w:r>
            <w:r>
              <w:rPr>
                <w:spacing w:val="-12"/>
                <w:sz w:val="20"/>
              </w:rPr>
              <w:t xml:space="preserve"> </w:t>
            </w:r>
            <w:r>
              <w:rPr>
                <w:sz w:val="20"/>
              </w:rPr>
              <w:t>гугеноты.</w:t>
            </w:r>
            <w:r>
              <w:rPr>
                <w:spacing w:val="-11"/>
                <w:sz w:val="20"/>
              </w:rPr>
              <w:t xml:space="preserve"> </w:t>
            </w:r>
            <w:r>
              <w:rPr>
                <w:sz w:val="20"/>
              </w:rPr>
              <w:t>Религиозные</w:t>
            </w:r>
            <w:r>
              <w:rPr>
                <w:spacing w:val="-8"/>
                <w:sz w:val="20"/>
              </w:rPr>
              <w:t xml:space="preserve"> </w:t>
            </w:r>
            <w:r>
              <w:rPr>
                <w:sz w:val="20"/>
              </w:rPr>
              <w:t>войны.</w:t>
            </w:r>
            <w:r>
              <w:rPr>
                <w:spacing w:val="-11"/>
                <w:sz w:val="20"/>
              </w:rPr>
              <w:t xml:space="preserve"> </w:t>
            </w:r>
            <w:r>
              <w:rPr>
                <w:sz w:val="20"/>
              </w:rPr>
              <w:t>Генрих</w:t>
            </w:r>
            <w:r>
              <w:rPr>
                <w:spacing w:val="-12"/>
                <w:sz w:val="20"/>
              </w:rPr>
              <w:t xml:space="preserve"> </w:t>
            </w:r>
            <w:r>
              <w:rPr>
                <w:sz w:val="20"/>
              </w:rPr>
              <w:t>IV.</w:t>
            </w:r>
            <w:r>
              <w:rPr>
                <w:spacing w:val="-13"/>
                <w:sz w:val="20"/>
              </w:rPr>
              <w:t xml:space="preserve"> </w:t>
            </w:r>
            <w:r>
              <w:rPr>
                <w:sz w:val="20"/>
              </w:rPr>
              <w:t>Нантский</w:t>
            </w:r>
            <w:r>
              <w:rPr>
                <w:spacing w:val="-10"/>
                <w:sz w:val="20"/>
              </w:rPr>
              <w:t xml:space="preserve"> </w:t>
            </w:r>
            <w:r>
              <w:rPr>
                <w:sz w:val="20"/>
              </w:rPr>
              <w:t>эдикт</w:t>
            </w:r>
            <w:r>
              <w:rPr>
                <w:spacing w:val="-12"/>
                <w:sz w:val="20"/>
              </w:rPr>
              <w:t xml:space="preserve"> </w:t>
            </w:r>
            <w:r>
              <w:rPr>
                <w:sz w:val="20"/>
              </w:rPr>
              <w:t>1598</w:t>
            </w:r>
            <w:r>
              <w:rPr>
                <w:spacing w:val="-12"/>
                <w:sz w:val="20"/>
              </w:rPr>
              <w:t xml:space="preserve"> </w:t>
            </w:r>
            <w:r>
              <w:rPr>
                <w:sz w:val="20"/>
              </w:rPr>
              <w:t>г. Людовик XIII</w:t>
            </w:r>
            <w:r>
              <w:rPr>
                <w:spacing w:val="-3"/>
                <w:sz w:val="20"/>
              </w:rPr>
              <w:t xml:space="preserve"> </w:t>
            </w:r>
            <w:r>
              <w:rPr>
                <w:sz w:val="20"/>
              </w:rPr>
              <w:t>и</w:t>
            </w:r>
            <w:r>
              <w:rPr>
                <w:spacing w:val="-2"/>
                <w:sz w:val="20"/>
              </w:rPr>
              <w:t xml:space="preserve"> </w:t>
            </w:r>
            <w:r>
              <w:rPr>
                <w:sz w:val="20"/>
              </w:rPr>
              <w:t xml:space="preserve">кардинал Ришелье. Фронда. Французский абсолютизм при Людовике </w:t>
            </w:r>
            <w:r>
              <w:rPr>
                <w:spacing w:val="-4"/>
                <w:sz w:val="20"/>
              </w:rPr>
              <w:t>XIV.</w:t>
            </w:r>
          </w:p>
          <w:p w14:paraId="4FE9BFF1" w14:textId="77777777" w:rsidR="003324B1" w:rsidRDefault="007415B4" w:rsidP="007A5120">
            <w:pPr>
              <w:pStyle w:val="a5"/>
              <w:ind w:left="284" w:right="284"/>
              <w:jc w:val="both"/>
              <w:rPr>
                <w:sz w:val="20"/>
              </w:rPr>
            </w:pPr>
            <w:r>
              <w:rPr>
                <w:sz w:val="20"/>
              </w:rPr>
              <w:t>Англия.</w:t>
            </w:r>
            <w:r>
              <w:rPr>
                <w:spacing w:val="-13"/>
                <w:sz w:val="20"/>
              </w:rPr>
              <w:t xml:space="preserve"> </w:t>
            </w:r>
            <w:r>
              <w:rPr>
                <w:sz w:val="20"/>
              </w:rPr>
              <w:t>Развитие</w:t>
            </w:r>
            <w:r>
              <w:rPr>
                <w:spacing w:val="-12"/>
                <w:sz w:val="20"/>
              </w:rPr>
              <w:t xml:space="preserve"> </w:t>
            </w:r>
            <w:r>
              <w:rPr>
                <w:sz w:val="20"/>
              </w:rPr>
              <w:t>капиталистического</w:t>
            </w:r>
            <w:r>
              <w:rPr>
                <w:spacing w:val="-13"/>
                <w:sz w:val="20"/>
              </w:rPr>
              <w:t xml:space="preserve"> </w:t>
            </w:r>
            <w:r>
              <w:rPr>
                <w:sz w:val="20"/>
              </w:rPr>
              <w:t>предпринимательства</w:t>
            </w:r>
            <w:r>
              <w:rPr>
                <w:spacing w:val="-12"/>
                <w:sz w:val="20"/>
              </w:rPr>
              <w:t xml:space="preserve"> </w:t>
            </w:r>
            <w:r>
              <w:rPr>
                <w:sz w:val="20"/>
              </w:rPr>
              <w:t>в</w:t>
            </w:r>
            <w:r>
              <w:rPr>
                <w:spacing w:val="-13"/>
                <w:sz w:val="20"/>
              </w:rPr>
              <w:t xml:space="preserve"> </w:t>
            </w:r>
            <w:r>
              <w:rPr>
                <w:sz w:val="20"/>
              </w:rPr>
              <w:t>городах</w:t>
            </w:r>
            <w:r>
              <w:rPr>
                <w:spacing w:val="-13"/>
                <w:sz w:val="20"/>
              </w:rPr>
              <w:t xml:space="preserve"> </w:t>
            </w:r>
            <w:r>
              <w:rPr>
                <w:sz w:val="20"/>
              </w:rPr>
              <w:t>и</w:t>
            </w:r>
            <w:r>
              <w:rPr>
                <w:spacing w:val="-12"/>
                <w:sz w:val="20"/>
              </w:rPr>
              <w:t xml:space="preserve"> </w:t>
            </w:r>
            <w:r>
              <w:rPr>
                <w:sz w:val="20"/>
              </w:rPr>
              <w:t>деревнях. Огораживания. Укрепление королевской власти при Тюдорах. Генрих VIII и королевская реформация</w:t>
            </w:r>
            <w:r>
              <w:rPr>
                <w:sz w:val="20"/>
              </w:rPr>
              <w:t>. "Золотой век" Елизаветы I.</w:t>
            </w:r>
          </w:p>
          <w:p w14:paraId="55756D58" w14:textId="77777777" w:rsidR="003324B1" w:rsidRDefault="007415B4" w:rsidP="007A5120">
            <w:pPr>
              <w:pStyle w:val="a5"/>
              <w:ind w:left="284" w:right="284"/>
              <w:jc w:val="both"/>
              <w:rPr>
                <w:sz w:val="20"/>
              </w:rPr>
            </w:pPr>
            <w:r>
              <w:rPr>
                <w:sz w:val="20"/>
              </w:rPr>
              <w:t>Английская революция середины XVII в. Причины, участники, этапы революции. Размежевание</w:t>
            </w:r>
            <w:r>
              <w:rPr>
                <w:spacing w:val="-2"/>
                <w:sz w:val="20"/>
              </w:rPr>
              <w:t xml:space="preserve"> </w:t>
            </w:r>
            <w:r>
              <w:rPr>
                <w:sz w:val="20"/>
              </w:rPr>
              <w:t>в</w:t>
            </w:r>
            <w:r>
              <w:rPr>
                <w:spacing w:val="-2"/>
                <w:sz w:val="20"/>
              </w:rPr>
              <w:t xml:space="preserve"> </w:t>
            </w:r>
            <w:r>
              <w:rPr>
                <w:sz w:val="20"/>
              </w:rPr>
              <w:t>революционном</w:t>
            </w:r>
            <w:r>
              <w:rPr>
                <w:spacing w:val="-3"/>
                <w:sz w:val="20"/>
              </w:rPr>
              <w:t xml:space="preserve"> </w:t>
            </w:r>
            <w:r>
              <w:rPr>
                <w:sz w:val="20"/>
              </w:rPr>
              <w:t>лагере.</w:t>
            </w:r>
            <w:r>
              <w:rPr>
                <w:spacing w:val="-1"/>
                <w:sz w:val="20"/>
              </w:rPr>
              <w:t xml:space="preserve"> </w:t>
            </w:r>
            <w:r>
              <w:rPr>
                <w:sz w:val="20"/>
              </w:rPr>
              <w:t>О.</w:t>
            </w:r>
            <w:r>
              <w:rPr>
                <w:spacing w:val="-1"/>
                <w:sz w:val="20"/>
              </w:rPr>
              <w:t xml:space="preserve"> </w:t>
            </w:r>
            <w:r>
              <w:rPr>
                <w:sz w:val="20"/>
              </w:rPr>
              <w:t>Кромвель.</w:t>
            </w:r>
            <w:r>
              <w:rPr>
                <w:spacing w:val="-1"/>
                <w:sz w:val="20"/>
              </w:rPr>
              <w:t xml:space="preserve"> </w:t>
            </w:r>
            <w:r>
              <w:rPr>
                <w:sz w:val="20"/>
              </w:rPr>
              <w:t>Итоги</w:t>
            </w:r>
            <w:r>
              <w:rPr>
                <w:spacing w:val="-1"/>
                <w:sz w:val="20"/>
              </w:rPr>
              <w:t xml:space="preserve"> </w:t>
            </w:r>
            <w:r>
              <w:rPr>
                <w:sz w:val="20"/>
              </w:rPr>
              <w:t>и</w:t>
            </w:r>
            <w:r>
              <w:rPr>
                <w:spacing w:val="-3"/>
                <w:sz w:val="20"/>
              </w:rPr>
              <w:t xml:space="preserve"> </w:t>
            </w:r>
            <w:r>
              <w:rPr>
                <w:sz w:val="20"/>
              </w:rPr>
              <w:t>значение</w:t>
            </w:r>
            <w:r>
              <w:rPr>
                <w:spacing w:val="-2"/>
                <w:sz w:val="20"/>
              </w:rPr>
              <w:t xml:space="preserve"> </w:t>
            </w:r>
            <w:r>
              <w:rPr>
                <w:sz w:val="20"/>
              </w:rPr>
              <w:t xml:space="preserve">революции. </w:t>
            </w:r>
            <w:r>
              <w:rPr>
                <w:spacing w:val="-2"/>
                <w:sz w:val="20"/>
              </w:rPr>
              <w:t>Реставрация Стюартов. Славная революция. Становление английской парламентс</w:t>
            </w:r>
            <w:r>
              <w:rPr>
                <w:spacing w:val="-2"/>
                <w:sz w:val="20"/>
              </w:rPr>
              <w:t>кой монархии.</w:t>
            </w:r>
          </w:p>
          <w:p w14:paraId="14F0BF49" w14:textId="77777777" w:rsidR="003324B1" w:rsidRDefault="007415B4" w:rsidP="007A5120">
            <w:pPr>
              <w:pStyle w:val="a5"/>
              <w:ind w:left="284" w:right="284"/>
              <w:jc w:val="both"/>
              <w:rPr>
                <w:sz w:val="20"/>
              </w:rPr>
            </w:pPr>
            <w:r>
              <w:rPr>
                <w:sz w:val="20"/>
              </w:rPr>
              <w:t>Страны</w:t>
            </w:r>
            <w:r>
              <w:rPr>
                <w:spacing w:val="-11"/>
                <w:sz w:val="20"/>
              </w:rPr>
              <w:t xml:space="preserve"> </w:t>
            </w:r>
            <w:r>
              <w:rPr>
                <w:sz w:val="20"/>
              </w:rPr>
              <w:t>Центральной,</w:t>
            </w:r>
            <w:r>
              <w:rPr>
                <w:spacing w:val="-8"/>
                <w:sz w:val="20"/>
              </w:rPr>
              <w:t xml:space="preserve"> </w:t>
            </w:r>
            <w:r>
              <w:rPr>
                <w:sz w:val="20"/>
              </w:rPr>
              <w:t>Южной</w:t>
            </w:r>
            <w:r>
              <w:rPr>
                <w:spacing w:val="-10"/>
                <w:sz w:val="20"/>
              </w:rPr>
              <w:t xml:space="preserve"> </w:t>
            </w:r>
            <w:r>
              <w:rPr>
                <w:sz w:val="20"/>
              </w:rPr>
              <w:t>и</w:t>
            </w:r>
            <w:r>
              <w:rPr>
                <w:spacing w:val="-12"/>
                <w:sz w:val="20"/>
              </w:rPr>
              <w:t xml:space="preserve"> </w:t>
            </w:r>
            <w:r>
              <w:rPr>
                <w:sz w:val="20"/>
              </w:rPr>
              <w:t>Юго-Восточной</w:t>
            </w:r>
            <w:r>
              <w:rPr>
                <w:spacing w:val="-12"/>
                <w:sz w:val="20"/>
              </w:rPr>
              <w:t xml:space="preserve"> </w:t>
            </w:r>
            <w:r>
              <w:rPr>
                <w:sz w:val="20"/>
              </w:rPr>
              <w:t>Европы.</w:t>
            </w:r>
            <w:r>
              <w:rPr>
                <w:spacing w:val="-11"/>
                <w:sz w:val="20"/>
              </w:rPr>
              <w:t xml:space="preserve"> </w:t>
            </w:r>
            <w:r>
              <w:rPr>
                <w:sz w:val="20"/>
              </w:rPr>
              <w:t>В</w:t>
            </w:r>
            <w:r>
              <w:rPr>
                <w:spacing w:val="-10"/>
                <w:sz w:val="20"/>
              </w:rPr>
              <w:t xml:space="preserve"> </w:t>
            </w:r>
            <w:r>
              <w:rPr>
                <w:sz w:val="20"/>
              </w:rPr>
              <w:t>мире</w:t>
            </w:r>
            <w:r>
              <w:rPr>
                <w:spacing w:val="-11"/>
                <w:sz w:val="20"/>
              </w:rPr>
              <w:t xml:space="preserve"> </w:t>
            </w:r>
            <w:r>
              <w:rPr>
                <w:sz w:val="20"/>
              </w:rPr>
              <w:t>империй</w:t>
            </w:r>
            <w:r>
              <w:rPr>
                <w:spacing w:val="-10"/>
                <w:sz w:val="20"/>
              </w:rPr>
              <w:t xml:space="preserve"> </w:t>
            </w:r>
            <w:r>
              <w:rPr>
                <w:sz w:val="20"/>
              </w:rPr>
              <w:t>и</w:t>
            </w:r>
            <w:r>
              <w:rPr>
                <w:spacing w:val="-12"/>
                <w:sz w:val="20"/>
              </w:rPr>
              <w:t xml:space="preserve"> </w:t>
            </w:r>
            <w:r>
              <w:rPr>
                <w:sz w:val="20"/>
              </w:rPr>
              <w:t>вне</w:t>
            </w:r>
            <w:r>
              <w:rPr>
                <w:spacing w:val="-8"/>
                <w:sz w:val="20"/>
              </w:rPr>
              <w:t xml:space="preserve"> </w:t>
            </w:r>
            <w:r>
              <w:rPr>
                <w:sz w:val="20"/>
              </w:rPr>
              <w:t>его. Германские государства. Итальянские земли. Положение славянских народов.</w:t>
            </w:r>
          </w:p>
          <w:p w14:paraId="72E6FFB9" w14:textId="77777777" w:rsidR="003324B1" w:rsidRDefault="007415B4" w:rsidP="007A5120">
            <w:pPr>
              <w:pStyle w:val="a5"/>
              <w:ind w:left="284" w:right="284"/>
              <w:jc w:val="both"/>
              <w:rPr>
                <w:sz w:val="20"/>
              </w:rPr>
            </w:pPr>
            <w:r>
              <w:rPr>
                <w:sz w:val="20"/>
              </w:rPr>
              <w:t>Образование Речи Посполитой. Международные</w:t>
            </w:r>
            <w:r>
              <w:rPr>
                <w:spacing w:val="-13"/>
                <w:sz w:val="20"/>
              </w:rPr>
              <w:t xml:space="preserve"> </w:t>
            </w:r>
            <w:r>
              <w:rPr>
                <w:sz w:val="20"/>
              </w:rPr>
              <w:t>отношения</w:t>
            </w:r>
            <w:r>
              <w:rPr>
                <w:spacing w:val="-12"/>
                <w:sz w:val="20"/>
              </w:rPr>
              <w:t xml:space="preserve"> </w:t>
            </w:r>
            <w:r>
              <w:rPr>
                <w:sz w:val="20"/>
              </w:rPr>
              <w:t>в</w:t>
            </w:r>
            <w:r>
              <w:rPr>
                <w:spacing w:val="-13"/>
                <w:sz w:val="20"/>
              </w:rPr>
              <w:t xml:space="preserve"> </w:t>
            </w:r>
            <w:r>
              <w:rPr>
                <w:sz w:val="20"/>
              </w:rPr>
              <w:t>XVI</w:t>
            </w:r>
            <w:r>
              <w:rPr>
                <w:spacing w:val="-12"/>
                <w:sz w:val="20"/>
              </w:rPr>
              <w:t xml:space="preserve"> </w:t>
            </w:r>
            <w:r>
              <w:rPr>
                <w:sz w:val="20"/>
              </w:rPr>
              <w:t>-</w:t>
            </w:r>
            <w:r>
              <w:rPr>
                <w:spacing w:val="-13"/>
                <w:sz w:val="20"/>
              </w:rPr>
              <w:t xml:space="preserve"> </w:t>
            </w:r>
            <w:r>
              <w:rPr>
                <w:sz w:val="20"/>
              </w:rPr>
              <w:t>XVII</w:t>
            </w:r>
            <w:r>
              <w:rPr>
                <w:spacing w:val="-12"/>
                <w:sz w:val="20"/>
              </w:rPr>
              <w:t xml:space="preserve"> </w:t>
            </w:r>
            <w:r>
              <w:rPr>
                <w:sz w:val="20"/>
              </w:rPr>
              <w:t>вв.</w:t>
            </w:r>
          </w:p>
          <w:p w14:paraId="22ED62DB" w14:textId="77777777" w:rsidR="003324B1" w:rsidRDefault="007415B4" w:rsidP="007A5120">
            <w:pPr>
              <w:pStyle w:val="a5"/>
              <w:ind w:left="284" w:right="284"/>
              <w:jc w:val="both"/>
              <w:rPr>
                <w:sz w:val="20"/>
              </w:rPr>
            </w:pPr>
            <w:r>
              <w:rPr>
                <w:sz w:val="20"/>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w:t>
            </w:r>
            <w:r>
              <w:rPr>
                <w:spacing w:val="-13"/>
                <w:sz w:val="20"/>
              </w:rPr>
              <w:t xml:space="preserve"> </w:t>
            </w:r>
            <w:r>
              <w:rPr>
                <w:sz w:val="20"/>
              </w:rPr>
              <w:t>путях.</w:t>
            </w:r>
            <w:r>
              <w:rPr>
                <w:spacing w:val="-13"/>
                <w:sz w:val="20"/>
              </w:rPr>
              <w:t xml:space="preserve"> </w:t>
            </w:r>
            <w:r>
              <w:rPr>
                <w:sz w:val="20"/>
              </w:rPr>
              <w:t>Противостояние</w:t>
            </w:r>
            <w:r>
              <w:rPr>
                <w:spacing w:val="-12"/>
                <w:sz w:val="20"/>
              </w:rPr>
              <w:t xml:space="preserve"> </w:t>
            </w:r>
            <w:r>
              <w:rPr>
                <w:sz w:val="20"/>
              </w:rPr>
              <w:t>османской</w:t>
            </w:r>
            <w:r>
              <w:rPr>
                <w:spacing w:val="-13"/>
                <w:sz w:val="20"/>
              </w:rPr>
              <w:t xml:space="preserve"> </w:t>
            </w:r>
            <w:r>
              <w:rPr>
                <w:sz w:val="20"/>
              </w:rPr>
              <w:t>экспансии</w:t>
            </w:r>
            <w:r>
              <w:rPr>
                <w:spacing w:val="-13"/>
                <w:sz w:val="20"/>
              </w:rPr>
              <w:t xml:space="preserve"> </w:t>
            </w:r>
            <w:r>
              <w:rPr>
                <w:sz w:val="20"/>
              </w:rPr>
              <w:t>в</w:t>
            </w:r>
            <w:r>
              <w:rPr>
                <w:spacing w:val="-12"/>
                <w:sz w:val="20"/>
              </w:rPr>
              <w:t xml:space="preserve"> </w:t>
            </w:r>
            <w:r>
              <w:rPr>
                <w:sz w:val="20"/>
              </w:rPr>
              <w:t>Европе.</w:t>
            </w:r>
            <w:r>
              <w:rPr>
                <w:spacing w:val="-13"/>
                <w:sz w:val="20"/>
              </w:rPr>
              <w:t xml:space="preserve"> </w:t>
            </w:r>
            <w:r>
              <w:rPr>
                <w:sz w:val="20"/>
              </w:rPr>
              <w:t>Образование</w:t>
            </w:r>
            <w:r>
              <w:rPr>
                <w:spacing w:val="-12"/>
                <w:sz w:val="20"/>
              </w:rPr>
              <w:t xml:space="preserve"> </w:t>
            </w:r>
            <w:r>
              <w:rPr>
                <w:sz w:val="20"/>
              </w:rPr>
              <w:t>державы австрийских Габсбургов. Тридц</w:t>
            </w:r>
            <w:r>
              <w:rPr>
                <w:sz w:val="20"/>
              </w:rPr>
              <w:t>атилетняя война; Вестфальский мир.</w:t>
            </w:r>
          </w:p>
        </w:tc>
      </w:tr>
      <w:tr w:rsidR="003324B1" w14:paraId="2EC8E06F" w14:textId="77777777">
        <w:trPr>
          <w:trHeight w:val="1425"/>
        </w:trPr>
        <w:tc>
          <w:tcPr>
            <w:tcW w:w="2382" w:type="dxa"/>
          </w:tcPr>
          <w:p w14:paraId="0A6D12C9" w14:textId="77777777" w:rsidR="003324B1" w:rsidRDefault="003324B1" w:rsidP="007A5120">
            <w:pPr>
              <w:pStyle w:val="a5"/>
              <w:ind w:left="284" w:right="284"/>
              <w:jc w:val="both"/>
              <w:rPr>
                <w:sz w:val="20"/>
              </w:rPr>
            </w:pPr>
          </w:p>
          <w:p w14:paraId="15766CFB" w14:textId="77777777" w:rsidR="003324B1" w:rsidRDefault="003324B1" w:rsidP="007A5120">
            <w:pPr>
              <w:pStyle w:val="a5"/>
              <w:ind w:left="284" w:right="284"/>
              <w:jc w:val="both"/>
              <w:rPr>
                <w:sz w:val="20"/>
              </w:rPr>
            </w:pPr>
          </w:p>
          <w:p w14:paraId="7B3FA95B" w14:textId="77777777" w:rsidR="003324B1" w:rsidRDefault="007415B4" w:rsidP="007A5120">
            <w:pPr>
              <w:pStyle w:val="a5"/>
              <w:ind w:left="284" w:right="284"/>
              <w:jc w:val="both"/>
              <w:rPr>
                <w:sz w:val="20"/>
              </w:rPr>
            </w:pPr>
            <w:r>
              <w:rPr>
                <w:spacing w:val="-2"/>
                <w:sz w:val="20"/>
              </w:rPr>
              <w:t>Европейская</w:t>
            </w:r>
            <w:r>
              <w:rPr>
                <w:spacing w:val="-12"/>
                <w:sz w:val="20"/>
              </w:rPr>
              <w:t xml:space="preserve"> </w:t>
            </w:r>
            <w:r>
              <w:rPr>
                <w:spacing w:val="-2"/>
                <w:sz w:val="20"/>
              </w:rPr>
              <w:t>культура</w:t>
            </w:r>
            <w:r>
              <w:rPr>
                <w:spacing w:val="-12"/>
                <w:sz w:val="20"/>
              </w:rPr>
              <w:t xml:space="preserve"> </w:t>
            </w:r>
            <w:r>
              <w:rPr>
                <w:spacing w:val="-2"/>
                <w:sz w:val="20"/>
              </w:rPr>
              <w:t xml:space="preserve">в </w:t>
            </w:r>
            <w:r>
              <w:rPr>
                <w:sz w:val="20"/>
              </w:rPr>
              <w:t>раннее Новое время.</w:t>
            </w:r>
          </w:p>
        </w:tc>
        <w:tc>
          <w:tcPr>
            <w:tcW w:w="7615" w:type="dxa"/>
          </w:tcPr>
          <w:p w14:paraId="5450EF89" w14:textId="77777777" w:rsidR="003324B1" w:rsidRDefault="007415B4" w:rsidP="007A5120">
            <w:pPr>
              <w:pStyle w:val="a5"/>
              <w:ind w:left="284" w:right="284"/>
              <w:jc w:val="both"/>
              <w:rPr>
                <w:sz w:val="20"/>
              </w:rPr>
            </w:pPr>
            <w:r>
              <w:rPr>
                <w:sz w:val="20"/>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w:t>
            </w:r>
            <w:r>
              <w:rPr>
                <w:spacing w:val="-11"/>
                <w:sz w:val="20"/>
              </w:rPr>
              <w:t xml:space="preserve"> </w:t>
            </w:r>
            <w:r>
              <w:rPr>
                <w:sz w:val="20"/>
              </w:rPr>
              <w:t>Стили</w:t>
            </w:r>
            <w:r>
              <w:rPr>
                <w:spacing w:val="-10"/>
                <w:sz w:val="20"/>
              </w:rPr>
              <w:t xml:space="preserve"> </w:t>
            </w:r>
            <w:r>
              <w:rPr>
                <w:sz w:val="20"/>
              </w:rPr>
              <w:t>художественной</w:t>
            </w:r>
            <w:r>
              <w:rPr>
                <w:spacing w:val="-10"/>
                <w:sz w:val="20"/>
              </w:rPr>
              <w:t xml:space="preserve"> </w:t>
            </w:r>
            <w:r>
              <w:rPr>
                <w:sz w:val="20"/>
              </w:rPr>
              <w:t>культуры</w:t>
            </w:r>
            <w:r>
              <w:rPr>
                <w:spacing w:val="-9"/>
                <w:sz w:val="20"/>
              </w:rPr>
              <w:t xml:space="preserve"> </w:t>
            </w:r>
            <w:r>
              <w:rPr>
                <w:sz w:val="20"/>
              </w:rPr>
              <w:t>(барокко,</w:t>
            </w:r>
            <w:r>
              <w:rPr>
                <w:spacing w:val="-11"/>
                <w:sz w:val="20"/>
              </w:rPr>
              <w:t xml:space="preserve"> </w:t>
            </w:r>
            <w:r>
              <w:rPr>
                <w:sz w:val="20"/>
              </w:rPr>
              <w:t>классицизм).</w:t>
            </w:r>
            <w:r>
              <w:rPr>
                <w:spacing w:val="-13"/>
                <w:sz w:val="20"/>
              </w:rPr>
              <w:t xml:space="preserve"> </w:t>
            </w:r>
            <w:r>
              <w:rPr>
                <w:sz w:val="20"/>
              </w:rPr>
              <w:t>Французский</w:t>
            </w:r>
            <w:r>
              <w:rPr>
                <w:spacing w:val="-7"/>
                <w:sz w:val="20"/>
              </w:rPr>
              <w:t xml:space="preserve"> </w:t>
            </w:r>
            <w:r>
              <w:rPr>
                <w:sz w:val="20"/>
              </w:rPr>
              <w:t>театр эпохи</w:t>
            </w:r>
            <w:r>
              <w:rPr>
                <w:spacing w:val="-12"/>
                <w:sz w:val="20"/>
              </w:rPr>
              <w:t xml:space="preserve"> </w:t>
            </w:r>
            <w:r>
              <w:rPr>
                <w:sz w:val="20"/>
              </w:rPr>
              <w:t>классицизма.</w:t>
            </w:r>
            <w:r>
              <w:rPr>
                <w:spacing w:val="-12"/>
                <w:sz w:val="20"/>
              </w:rPr>
              <w:t xml:space="preserve"> </w:t>
            </w:r>
            <w:r>
              <w:rPr>
                <w:sz w:val="20"/>
              </w:rPr>
              <w:t>Развитие</w:t>
            </w:r>
            <w:r>
              <w:rPr>
                <w:spacing w:val="-10"/>
                <w:sz w:val="20"/>
              </w:rPr>
              <w:t xml:space="preserve"> </w:t>
            </w:r>
            <w:r>
              <w:rPr>
                <w:sz w:val="20"/>
              </w:rPr>
              <w:t>науки:</w:t>
            </w:r>
            <w:r>
              <w:rPr>
                <w:spacing w:val="-12"/>
                <w:sz w:val="20"/>
              </w:rPr>
              <w:t xml:space="preserve"> </w:t>
            </w:r>
            <w:r>
              <w:rPr>
                <w:sz w:val="20"/>
              </w:rPr>
              <w:t>переворот</w:t>
            </w:r>
            <w:r>
              <w:rPr>
                <w:spacing w:val="-11"/>
                <w:sz w:val="20"/>
              </w:rPr>
              <w:t xml:space="preserve"> </w:t>
            </w:r>
            <w:r>
              <w:rPr>
                <w:sz w:val="20"/>
              </w:rPr>
              <w:t>в</w:t>
            </w:r>
            <w:r>
              <w:rPr>
                <w:spacing w:val="-13"/>
                <w:sz w:val="20"/>
              </w:rPr>
              <w:t xml:space="preserve"> </w:t>
            </w:r>
            <w:r>
              <w:rPr>
                <w:sz w:val="20"/>
              </w:rPr>
              <w:t>естествознании,</w:t>
            </w:r>
            <w:r>
              <w:rPr>
                <w:spacing w:val="-12"/>
                <w:sz w:val="20"/>
              </w:rPr>
              <w:t xml:space="preserve"> </w:t>
            </w:r>
            <w:r>
              <w:rPr>
                <w:sz w:val="20"/>
              </w:rPr>
              <w:t>возникновение</w:t>
            </w:r>
            <w:r>
              <w:rPr>
                <w:spacing w:val="-10"/>
                <w:sz w:val="20"/>
              </w:rPr>
              <w:t xml:space="preserve"> </w:t>
            </w:r>
            <w:r>
              <w:rPr>
                <w:sz w:val="20"/>
              </w:rPr>
              <w:t>новой картины мира. Выдающиеся ученые и их открытия (Н. Коперник, И. Ньютон).</w:t>
            </w:r>
          </w:p>
          <w:p w14:paraId="40022EC4" w14:textId="77777777" w:rsidR="003324B1" w:rsidRDefault="007415B4" w:rsidP="007A5120">
            <w:pPr>
              <w:pStyle w:val="a5"/>
              <w:ind w:left="284" w:right="284"/>
              <w:jc w:val="both"/>
              <w:rPr>
                <w:sz w:val="20"/>
              </w:rPr>
            </w:pPr>
            <w:r>
              <w:rPr>
                <w:spacing w:val="-2"/>
                <w:sz w:val="20"/>
              </w:rPr>
              <w:t>Утверждение</w:t>
            </w:r>
            <w:r>
              <w:rPr>
                <w:spacing w:val="-4"/>
                <w:sz w:val="20"/>
              </w:rPr>
              <w:t xml:space="preserve"> </w:t>
            </w:r>
            <w:r>
              <w:rPr>
                <w:spacing w:val="-2"/>
                <w:sz w:val="20"/>
              </w:rPr>
              <w:t>рационализма.</w:t>
            </w:r>
          </w:p>
        </w:tc>
      </w:tr>
      <w:tr w:rsidR="003324B1" w14:paraId="38121316" w14:textId="77777777">
        <w:trPr>
          <w:trHeight w:val="1657"/>
        </w:trPr>
        <w:tc>
          <w:tcPr>
            <w:tcW w:w="2382" w:type="dxa"/>
          </w:tcPr>
          <w:p w14:paraId="6B56C3E2" w14:textId="77777777" w:rsidR="003324B1" w:rsidRDefault="003324B1" w:rsidP="007A5120">
            <w:pPr>
              <w:pStyle w:val="a5"/>
              <w:ind w:left="284" w:right="284"/>
              <w:jc w:val="both"/>
              <w:rPr>
                <w:sz w:val="20"/>
              </w:rPr>
            </w:pPr>
          </w:p>
          <w:p w14:paraId="7AA5B2D4" w14:textId="77777777" w:rsidR="003324B1" w:rsidRDefault="003324B1" w:rsidP="007A5120">
            <w:pPr>
              <w:pStyle w:val="a5"/>
              <w:ind w:left="284" w:right="284"/>
              <w:jc w:val="both"/>
              <w:rPr>
                <w:sz w:val="20"/>
              </w:rPr>
            </w:pPr>
          </w:p>
          <w:p w14:paraId="41CA676D" w14:textId="77777777" w:rsidR="003324B1" w:rsidRDefault="007415B4" w:rsidP="007A5120">
            <w:pPr>
              <w:pStyle w:val="a5"/>
              <w:ind w:left="284" w:right="284"/>
              <w:jc w:val="both"/>
              <w:rPr>
                <w:sz w:val="20"/>
              </w:rPr>
            </w:pPr>
            <w:r>
              <w:rPr>
                <w:sz w:val="20"/>
              </w:rPr>
              <w:t>Страны</w:t>
            </w:r>
            <w:r>
              <w:rPr>
                <w:spacing w:val="-13"/>
                <w:sz w:val="20"/>
              </w:rPr>
              <w:t xml:space="preserve"> </w:t>
            </w:r>
            <w:r>
              <w:rPr>
                <w:sz w:val="20"/>
              </w:rPr>
              <w:t>Востока</w:t>
            </w:r>
            <w:r>
              <w:rPr>
                <w:spacing w:val="-12"/>
                <w:sz w:val="20"/>
              </w:rPr>
              <w:t xml:space="preserve"> </w:t>
            </w:r>
            <w:r>
              <w:rPr>
                <w:sz w:val="20"/>
              </w:rPr>
              <w:t>в</w:t>
            </w:r>
            <w:r>
              <w:rPr>
                <w:spacing w:val="-13"/>
                <w:sz w:val="20"/>
              </w:rPr>
              <w:t xml:space="preserve"> </w:t>
            </w:r>
            <w:r>
              <w:rPr>
                <w:sz w:val="20"/>
              </w:rPr>
              <w:t>XVI</w:t>
            </w:r>
            <w:r>
              <w:rPr>
                <w:spacing w:val="-12"/>
                <w:sz w:val="20"/>
              </w:rPr>
              <w:t xml:space="preserve"> </w:t>
            </w:r>
            <w:r>
              <w:rPr>
                <w:sz w:val="20"/>
              </w:rPr>
              <w:t>- XVIII вв.</w:t>
            </w:r>
          </w:p>
        </w:tc>
        <w:tc>
          <w:tcPr>
            <w:tcW w:w="7615" w:type="dxa"/>
          </w:tcPr>
          <w:p w14:paraId="0CEE968B" w14:textId="77777777" w:rsidR="003324B1" w:rsidRDefault="007415B4" w:rsidP="007A5120">
            <w:pPr>
              <w:pStyle w:val="a5"/>
              <w:ind w:left="284" w:right="284"/>
              <w:jc w:val="both"/>
              <w:rPr>
                <w:sz w:val="20"/>
              </w:rPr>
            </w:pPr>
            <w:r>
              <w:rPr>
                <w:sz w:val="20"/>
              </w:rPr>
              <w:t>Османская империя: на вершине могущества. Сулейман I Великолепный: завоеватель, законодатель.</w:t>
            </w:r>
            <w:r>
              <w:rPr>
                <w:spacing w:val="-13"/>
                <w:sz w:val="20"/>
              </w:rPr>
              <w:t xml:space="preserve"> </w:t>
            </w:r>
            <w:r>
              <w:rPr>
                <w:sz w:val="20"/>
              </w:rPr>
              <w:t>Управление</w:t>
            </w:r>
            <w:r>
              <w:rPr>
                <w:spacing w:val="-12"/>
                <w:sz w:val="20"/>
              </w:rPr>
              <w:t xml:space="preserve"> </w:t>
            </w:r>
            <w:r>
              <w:rPr>
                <w:sz w:val="20"/>
              </w:rPr>
              <w:t>многонациональной</w:t>
            </w:r>
            <w:r>
              <w:rPr>
                <w:spacing w:val="-13"/>
                <w:sz w:val="20"/>
              </w:rPr>
              <w:t xml:space="preserve"> </w:t>
            </w:r>
            <w:r>
              <w:rPr>
                <w:sz w:val="20"/>
              </w:rPr>
              <w:t>империей.</w:t>
            </w:r>
            <w:r>
              <w:rPr>
                <w:spacing w:val="-12"/>
                <w:sz w:val="20"/>
              </w:rPr>
              <w:t xml:space="preserve"> </w:t>
            </w:r>
            <w:r>
              <w:rPr>
                <w:sz w:val="20"/>
              </w:rPr>
              <w:t>Османская</w:t>
            </w:r>
            <w:r>
              <w:rPr>
                <w:spacing w:val="-13"/>
                <w:sz w:val="20"/>
              </w:rPr>
              <w:t xml:space="preserve"> </w:t>
            </w:r>
            <w:r>
              <w:rPr>
                <w:sz w:val="20"/>
              </w:rPr>
              <w:t>армия.</w:t>
            </w:r>
            <w:r>
              <w:rPr>
                <w:spacing w:val="-12"/>
                <w:sz w:val="20"/>
              </w:rPr>
              <w:t xml:space="preserve"> </w:t>
            </w:r>
            <w:r>
              <w:rPr>
                <w:sz w:val="20"/>
              </w:rPr>
              <w:t>Индия</w:t>
            </w:r>
            <w:r>
              <w:rPr>
                <w:spacing w:val="-12"/>
                <w:sz w:val="20"/>
              </w:rPr>
              <w:t xml:space="preserve"> </w:t>
            </w:r>
            <w:r>
              <w:rPr>
                <w:sz w:val="20"/>
              </w:rPr>
              <w:t>при Великих</w:t>
            </w:r>
            <w:r>
              <w:rPr>
                <w:spacing w:val="-13"/>
                <w:sz w:val="20"/>
              </w:rPr>
              <w:t xml:space="preserve"> </w:t>
            </w:r>
            <w:r>
              <w:rPr>
                <w:sz w:val="20"/>
              </w:rPr>
              <w:t>Моголах.</w:t>
            </w:r>
            <w:r>
              <w:rPr>
                <w:spacing w:val="-12"/>
                <w:sz w:val="20"/>
              </w:rPr>
              <w:t xml:space="preserve"> </w:t>
            </w:r>
            <w:r>
              <w:rPr>
                <w:sz w:val="20"/>
              </w:rPr>
              <w:t>Начало</w:t>
            </w:r>
            <w:r>
              <w:rPr>
                <w:spacing w:val="-13"/>
                <w:sz w:val="20"/>
              </w:rPr>
              <w:t xml:space="preserve"> </w:t>
            </w:r>
            <w:r>
              <w:rPr>
                <w:sz w:val="20"/>
              </w:rPr>
              <w:t>проникновения</w:t>
            </w:r>
            <w:r>
              <w:rPr>
                <w:spacing w:val="-12"/>
                <w:sz w:val="20"/>
              </w:rPr>
              <w:t xml:space="preserve"> </w:t>
            </w:r>
            <w:r>
              <w:rPr>
                <w:sz w:val="20"/>
              </w:rPr>
              <w:t>европейцев.</w:t>
            </w:r>
            <w:r>
              <w:rPr>
                <w:spacing w:val="-13"/>
                <w:sz w:val="20"/>
              </w:rPr>
              <w:t xml:space="preserve"> </w:t>
            </w:r>
            <w:r>
              <w:rPr>
                <w:sz w:val="20"/>
              </w:rPr>
              <w:t>Ост-Индские</w:t>
            </w:r>
            <w:r>
              <w:rPr>
                <w:spacing w:val="-12"/>
                <w:sz w:val="20"/>
              </w:rPr>
              <w:t xml:space="preserve"> </w:t>
            </w:r>
            <w:r>
              <w:rPr>
                <w:sz w:val="20"/>
              </w:rPr>
              <w:t>компании.</w:t>
            </w:r>
            <w:r>
              <w:rPr>
                <w:spacing w:val="-13"/>
                <w:sz w:val="20"/>
              </w:rPr>
              <w:t xml:space="preserve"> </w:t>
            </w:r>
            <w:r>
              <w:rPr>
                <w:sz w:val="20"/>
              </w:rPr>
              <w:t>Китай</w:t>
            </w:r>
            <w:r>
              <w:rPr>
                <w:spacing w:val="-11"/>
                <w:sz w:val="20"/>
              </w:rPr>
              <w:t xml:space="preserve"> </w:t>
            </w:r>
            <w:r>
              <w:rPr>
                <w:sz w:val="20"/>
              </w:rPr>
              <w:t>в эпоху Мин. Эконо</w:t>
            </w:r>
            <w:r>
              <w:rPr>
                <w:sz w:val="20"/>
              </w:rPr>
              <w:t xml:space="preserve">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Pr>
                <w:sz w:val="20"/>
              </w:rPr>
              <w:t>сегуната</w:t>
            </w:r>
            <w:proofErr w:type="spellEnd"/>
            <w:r>
              <w:rPr>
                <w:spacing w:val="-7"/>
                <w:sz w:val="20"/>
              </w:rPr>
              <w:t xml:space="preserve"> </w:t>
            </w:r>
            <w:r>
              <w:rPr>
                <w:sz w:val="20"/>
              </w:rPr>
              <w:t>Токугава,</w:t>
            </w:r>
            <w:r>
              <w:rPr>
                <w:spacing w:val="-6"/>
                <w:sz w:val="20"/>
              </w:rPr>
              <w:t xml:space="preserve"> </w:t>
            </w:r>
            <w:r>
              <w:rPr>
                <w:sz w:val="20"/>
              </w:rPr>
              <w:t>укрепление</w:t>
            </w:r>
            <w:r>
              <w:rPr>
                <w:spacing w:val="-4"/>
                <w:sz w:val="20"/>
              </w:rPr>
              <w:t xml:space="preserve"> </w:t>
            </w:r>
            <w:r>
              <w:rPr>
                <w:sz w:val="20"/>
              </w:rPr>
              <w:t>централизованного</w:t>
            </w:r>
            <w:r>
              <w:rPr>
                <w:spacing w:val="-8"/>
                <w:sz w:val="20"/>
              </w:rPr>
              <w:t xml:space="preserve"> </w:t>
            </w:r>
            <w:r>
              <w:rPr>
                <w:sz w:val="20"/>
              </w:rPr>
              <w:t>государства.</w:t>
            </w:r>
            <w:r>
              <w:rPr>
                <w:spacing w:val="-9"/>
                <w:sz w:val="20"/>
              </w:rPr>
              <w:t xml:space="preserve"> </w:t>
            </w:r>
            <w:r>
              <w:rPr>
                <w:sz w:val="20"/>
              </w:rPr>
              <w:t>"Закрытие"</w:t>
            </w:r>
            <w:r>
              <w:rPr>
                <w:spacing w:val="-7"/>
                <w:sz w:val="20"/>
              </w:rPr>
              <w:t xml:space="preserve"> </w:t>
            </w:r>
            <w:r>
              <w:rPr>
                <w:sz w:val="20"/>
              </w:rPr>
              <w:t>страны</w:t>
            </w:r>
            <w:r>
              <w:rPr>
                <w:spacing w:val="-6"/>
                <w:sz w:val="20"/>
              </w:rPr>
              <w:t xml:space="preserve"> </w:t>
            </w:r>
            <w:r>
              <w:rPr>
                <w:sz w:val="20"/>
              </w:rPr>
              <w:t>для иноземцев. Культура и искусство стра</w:t>
            </w:r>
            <w:r>
              <w:rPr>
                <w:sz w:val="20"/>
              </w:rPr>
              <w:t>н Востока в XVI - XVII вв.</w:t>
            </w:r>
          </w:p>
        </w:tc>
      </w:tr>
      <w:tr w:rsidR="003324B1" w14:paraId="5C97B4F2" w14:textId="77777777">
        <w:trPr>
          <w:trHeight w:val="275"/>
        </w:trPr>
        <w:tc>
          <w:tcPr>
            <w:tcW w:w="2382" w:type="dxa"/>
          </w:tcPr>
          <w:p w14:paraId="2872FC80" w14:textId="77777777" w:rsidR="003324B1" w:rsidRDefault="007415B4" w:rsidP="007A5120">
            <w:pPr>
              <w:pStyle w:val="a5"/>
              <w:ind w:left="284" w:right="284"/>
              <w:jc w:val="both"/>
              <w:rPr>
                <w:sz w:val="20"/>
              </w:rPr>
            </w:pPr>
            <w:r>
              <w:rPr>
                <w:spacing w:val="-2"/>
                <w:sz w:val="20"/>
              </w:rPr>
              <w:t>Обобщение.</w:t>
            </w:r>
          </w:p>
        </w:tc>
        <w:tc>
          <w:tcPr>
            <w:tcW w:w="7615" w:type="dxa"/>
          </w:tcPr>
          <w:p w14:paraId="5E4D753E" w14:textId="77777777" w:rsidR="003324B1" w:rsidRDefault="007415B4" w:rsidP="007A5120">
            <w:pPr>
              <w:pStyle w:val="a5"/>
              <w:ind w:left="284" w:right="284"/>
              <w:jc w:val="both"/>
              <w:rPr>
                <w:sz w:val="20"/>
              </w:rPr>
            </w:pPr>
            <w:r>
              <w:rPr>
                <w:spacing w:val="-2"/>
                <w:sz w:val="20"/>
              </w:rPr>
              <w:t>Историческое</w:t>
            </w:r>
            <w:r>
              <w:rPr>
                <w:spacing w:val="-3"/>
                <w:sz w:val="20"/>
              </w:rPr>
              <w:t xml:space="preserve"> </w:t>
            </w:r>
            <w:r>
              <w:rPr>
                <w:spacing w:val="-2"/>
                <w:sz w:val="20"/>
              </w:rPr>
              <w:t>и культурное</w:t>
            </w:r>
            <w:r>
              <w:rPr>
                <w:sz w:val="20"/>
              </w:rPr>
              <w:t xml:space="preserve"> </w:t>
            </w:r>
            <w:r>
              <w:rPr>
                <w:spacing w:val="-2"/>
                <w:sz w:val="20"/>
              </w:rPr>
              <w:t>наследие</w:t>
            </w:r>
            <w:r>
              <w:rPr>
                <w:spacing w:val="-1"/>
                <w:sz w:val="20"/>
              </w:rPr>
              <w:t xml:space="preserve"> </w:t>
            </w:r>
            <w:r>
              <w:rPr>
                <w:spacing w:val="-2"/>
                <w:sz w:val="20"/>
              </w:rPr>
              <w:t>Раннего Нового</w:t>
            </w:r>
            <w:r>
              <w:rPr>
                <w:spacing w:val="1"/>
                <w:sz w:val="20"/>
              </w:rPr>
              <w:t xml:space="preserve"> </w:t>
            </w:r>
            <w:r>
              <w:rPr>
                <w:spacing w:val="-2"/>
                <w:sz w:val="20"/>
              </w:rPr>
              <w:t>времени.</w:t>
            </w:r>
          </w:p>
        </w:tc>
      </w:tr>
      <w:tr w:rsidR="003324B1" w14:paraId="3CEB5AEE" w14:textId="77777777">
        <w:trPr>
          <w:trHeight w:val="1880"/>
        </w:trPr>
        <w:tc>
          <w:tcPr>
            <w:tcW w:w="2382" w:type="dxa"/>
          </w:tcPr>
          <w:p w14:paraId="4305978F" w14:textId="77777777" w:rsidR="003324B1" w:rsidRDefault="003324B1" w:rsidP="007A5120">
            <w:pPr>
              <w:pStyle w:val="a5"/>
              <w:ind w:left="284" w:right="284"/>
              <w:jc w:val="both"/>
              <w:rPr>
                <w:sz w:val="20"/>
              </w:rPr>
            </w:pPr>
          </w:p>
          <w:p w14:paraId="48941527" w14:textId="77777777" w:rsidR="003324B1" w:rsidRDefault="007415B4" w:rsidP="007A5120">
            <w:pPr>
              <w:pStyle w:val="a5"/>
              <w:ind w:left="284" w:right="284"/>
              <w:jc w:val="both"/>
              <w:rPr>
                <w:sz w:val="20"/>
              </w:rPr>
            </w:pPr>
            <w:r>
              <w:rPr>
                <w:spacing w:val="-2"/>
                <w:sz w:val="20"/>
              </w:rPr>
              <w:t>История</w:t>
            </w:r>
            <w:r>
              <w:rPr>
                <w:spacing w:val="-12"/>
                <w:sz w:val="20"/>
              </w:rPr>
              <w:t xml:space="preserve"> </w:t>
            </w:r>
            <w:r>
              <w:rPr>
                <w:spacing w:val="-2"/>
                <w:sz w:val="20"/>
              </w:rPr>
              <w:t>России.</w:t>
            </w:r>
            <w:r>
              <w:rPr>
                <w:spacing w:val="-11"/>
                <w:sz w:val="20"/>
              </w:rPr>
              <w:t xml:space="preserve"> </w:t>
            </w:r>
            <w:r>
              <w:rPr>
                <w:spacing w:val="-2"/>
                <w:sz w:val="20"/>
              </w:rPr>
              <w:t>Россия</w:t>
            </w:r>
            <w:r>
              <w:rPr>
                <w:spacing w:val="-12"/>
                <w:sz w:val="20"/>
              </w:rPr>
              <w:t xml:space="preserve"> </w:t>
            </w:r>
            <w:r>
              <w:rPr>
                <w:spacing w:val="-2"/>
                <w:sz w:val="20"/>
              </w:rPr>
              <w:t xml:space="preserve">в </w:t>
            </w:r>
            <w:r>
              <w:rPr>
                <w:sz w:val="20"/>
              </w:rPr>
              <w:t>XVI - XVII вв.:</w:t>
            </w:r>
          </w:p>
          <w:p w14:paraId="73FC4897" w14:textId="77777777" w:rsidR="003324B1" w:rsidRDefault="007415B4" w:rsidP="007A5120">
            <w:pPr>
              <w:pStyle w:val="a5"/>
              <w:ind w:left="284" w:right="284"/>
              <w:jc w:val="both"/>
              <w:rPr>
                <w:sz w:val="20"/>
              </w:rPr>
            </w:pPr>
            <w:r>
              <w:rPr>
                <w:spacing w:val="-2"/>
                <w:sz w:val="20"/>
              </w:rPr>
              <w:t>От</w:t>
            </w:r>
            <w:r>
              <w:rPr>
                <w:spacing w:val="-15"/>
                <w:sz w:val="20"/>
              </w:rPr>
              <w:t xml:space="preserve"> </w:t>
            </w:r>
            <w:r>
              <w:rPr>
                <w:spacing w:val="-2"/>
                <w:sz w:val="20"/>
              </w:rPr>
              <w:t>Великого</w:t>
            </w:r>
            <w:r>
              <w:rPr>
                <w:spacing w:val="-11"/>
                <w:sz w:val="20"/>
              </w:rPr>
              <w:t xml:space="preserve"> </w:t>
            </w:r>
            <w:r>
              <w:rPr>
                <w:spacing w:val="-2"/>
                <w:sz w:val="20"/>
              </w:rPr>
              <w:t>княжества</w:t>
            </w:r>
            <w:r>
              <w:rPr>
                <w:spacing w:val="-12"/>
                <w:sz w:val="20"/>
              </w:rPr>
              <w:t xml:space="preserve"> </w:t>
            </w:r>
            <w:r>
              <w:rPr>
                <w:spacing w:val="-2"/>
                <w:sz w:val="20"/>
              </w:rPr>
              <w:t>к царству</w:t>
            </w:r>
          </w:p>
          <w:p w14:paraId="3079B760" w14:textId="77777777" w:rsidR="003324B1" w:rsidRDefault="007415B4" w:rsidP="007A5120">
            <w:pPr>
              <w:pStyle w:val="a5"/>
              <w:ind w:left="284" w:right="284"/>
              <w:jc w:val="both"/>
              <w:rPr>
                <w:sz w:val="20"/>
              </w:rPr>
            </w:pPr>
            <w:r>
              <w:rPr>
                <w:sz w:val="20"/>
              </w:rPr>
              <w:t>Россия</w:t>
            </w:r>
            <w:r>
              <w:rPr>
                <w:spacing w:val="-9"/>
                <w:sz w:val="20"/>
              </w:rPr>
              <w:t xml:space="preserve"> </w:t>
            </w:r>
            <w:r>
              <w:rPr>
                <w:sz w:val="20"/>
              </w:rPr>
              <w:t>в</w:t>
            </w:r>
            <w:r>
              <w:rPr>
                <w:spacing w:val="-9"/>
                <w:sz w:val="20"/>
              </w:rPr>
              <w:t xml:space="preserve"> </w:t>
            </w:r>
            <w:r>
              <w:rPr>
                <w:sz w:val="20"/>
              </w:rPr>
              <w:t>XVI</w:t>
            </w:r>
            <w:r>
              <w:rPr>
                <w:spacing w:val="-6"/>
                <w:sz w:val="20"/>
              </w:rPr>
              <w:t xml:space="preserve"> </w:t>
            </w:r>
            <w:r>
              <w:rPr>
                <w:spacing w:val="-5"/>
                <w:sz w:val="20"/>
              </w:rPr>
              <w:t>в.</w:t>
            </w:r>
          </w:p>
        </w:tc>
        <w:tc>
          <w:tcPr>
            <w:tcW w:w="7615" w:type="dxa"/>
          </w:tcPr>
          <w:p w14:paraId="487CB4B7" w14:textId="77777777" w:rsidR="003324B1" w:rsidRDefault="007415B4" w:rsidP="007A5120">
            <w:pPr>
              <w:pStyle w:val="a5"/>
              <w:ind w:left="284" w:right="284"/>
              <w:jc w:val="both"/>
              <w:rPr>
                <w:sz w:val="20"/>
              </w:rPr>
            </w:pPr>
            <w:r>
              <w:rPr>
                <w:sz w:val="20"/>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w:t>
            </w:r>
            <w:r>
              <w:rPr>
                <w:spacing w:val="-13"/>
                <w:sz w:val="20"/>
              </w:rPr>
              <w:t xml:space="preserve"> </w:t>
            </w:r>
            <w:r>
              <w:rPr>
                <w:sz w:val="20"/>
              </w:rPr>
              <w:t>земель.</w:t>
            </w:r>
            <w:r>
              <w:rPr>
                <w:spacing w:val="-12"/>
                <w:sz w:val="20"/>
              </w:rPr>
              <w:t xml:space="preserve"> </w:t>
            </w:r>
            <w:r>
              <w:rPr>
                <w:sz w:val="20"/>
              </w:rPr>
              <w:t>Отмирание</w:t>
            </w:r>
            <w:r>
              <w:rPr>
                <w:spacing w:val="-13"/>
                <w:sz w:val="20"/>
              </w:rPr>
              <w:t xml:space="preserve"> </w:t>
            </w:r>
            <w:r>
              <w:rPr>
                <w:sz w:val="20"/>
              </w:rPr>
              <w:t>удельной</w:t>
            </w:r>
            <w:r>
              <w:rPr>
                <w:spacing w:val="-12"/>
                <w:sz w:val="20"/>
              </w:rPr>
              <w:t xml:space="preserve"> </w:t>
            </w:r>
            <w:r>
              <w:rPr>
                <w:sz w:val="20"/>
              </w:rPr>
              <w:t>системы.</w:t>
            </w:r>
            <w:r>
              <w:rPr>
                <w:spacing w:val="-13"/>
                <w:sz w:val="20"/>
              </w:rPr>
              <w:t xml:space="preserve"> </w:t>
            </w:r>
            <w:r>
              <w:rPr>
                <w:sz w:val="20"/>
              </w:rPr>
              <w:t>Укрепление</w:t>
            </w:r>
            <w:r>
              <w:rPr>
                <w:spacing w:val="-12"/>
                <w:sz w:val="20"/>
              </w:rPr>
              <w:t xml:space="preserve"> </w:t>
            </w:r>
            <w:r>
              <w:rPr>
                <w:sz w:val="20"/>
              </w:rPr>
              <w:t>великокняжеской</w:t>
            </w:r>
            <w:r>
              <w:rPr>
                <w:spacing w:val="-13"/>
                <w:sz w:val="20"/>
              </w:rPr>
              <w:t xml:space="preserve"> </w:t>
            </w:r>
            <w:r>
              <w:rPr>
                <w:sz w:val="20"/>
              </w:rPr>
              <w:t>власти. Внешняя политика Московс</w:t>
            </w:r>
            <w:r>
              <w:rPr>
                <w:sz w:val="20"/>
              </w:rPr>
              <w:t>кого княжества в первой трети XVI в.: война с Великим княжеством</w:t>
            </w:r>
            <w:r>
              <w:rPr>
                <w:spacing w:val="-1"/>
                <w:sz w:val="20"/>
              </w:rPr>
              <w:t xml:space="preserve"> </w:t>
            </w:r>
            <w:r>
              <w:rPr>
                <w:sz w:val="20"/>
              </w:rPr>
              <w:t>Литовским,</w:t>
            </w:r>
            <w:r>
              <w:rPr>
                <w:spacing w:val="-1"/>
                <w:sz w:val="20"/>
              </w:rPr>
              <w:t xml:space="preserve"> </w:t>
            </w:r>
            <w:r>
              <w:rPr>
                <w:sz w:val="20"/>
              </w:rPr>
              <w:t>отношения с</w:t>
            </w:r>
            <w:r>
              <w:rPr>
                <w:spacing w:val="-4"/>
                <w:sz w:val="20"/>
              </w:rPr>
              <w:t xml:space="preserve"> </w:t>
            </w:r>
            <w:r>
              <w:rPr>
                <w:sz w:val="20"/>
              </w:rPr>
              <w:t>Крымским</w:t>
            </w:r>
            <w:r>
              <w:rPr>
                <w:spacing w:val="-1"/>
                <w:sz w:val="20"/>
              </w:rPr>
              <w:t xml:space="preserve"> </w:t>
            </w:r>
            <w:r>
              <w:rPr>
                <w:sz w:val="20"/>
              </w:rPr>
              <w:t>и</w:t>
            </w:r>
            <w:r>
              <w:rPr>
                <w:spacing w:val="-1"/>
                <w:sz w:val="20"/>
              </w:rPr>
              <w:t xml:space="preserve"> </w:t>
            </w:r>
            <w:r>
              <w:rPr>
                <w:sz w:val="20"/>
              </w:rPr>
              <w:t>Казанским</w:t>
            </w:r>
            <w:r>
              <w:rPr>
                <w:spacing w:val="-1"/>
                <w:sz w:val="20"/>
              </w:rPr>
              <w:t xml:space="preserve"> </w:t>
            </w:r>
            <w:r>
              <w:rPr>
                <w:sz w:val="20"/>
              </w:rPr>
              <w:t>ханствами,</w:t>
            </w:r>
            <w:r>
              <w:rPr>
                <w:spacing w:val="-1"/>
                <w:sz w:val="20"/>
              </w:rPr>
              <w:t xml:space="preserve"> </w:t>
            </w:r>
            <w:r>
              <w:rPr>
                <w:sz w:val="20"/>
              </w:rPr>
              <w:t>посольства</w:t>
            </w:r>
            <w:r>
              <w:rPr>
                <w:spacing w:val="-2"/>
                <w:sz w:val="20"/>
              </w:rPr>
              <w:t xml:space="preserve"> </w:t>
            </w:r>
            <w:r>
              <w:rPr>
                <w:sz w:val="20"/>
              </w:rPr>
              <w:t>в европейские государства.</w:t>
            </w:r>
          </w:p>
          <w:p w14:paraId="732DBE53" w14:textId="77777777" w:rsidR="003324B1" w:rsidRDefault="007415B4" w:rsidP="007A5120">
            <w:pPr>
              <w:pStyle w:val="a5"/>
              <w:ind w:left="284" w:right="284"/>
              <w:jc w:val="both"/>
              <w:rPr>
                <w:sz w:val="20"/>
              </w:rPr>
            </w:pPr>
            <w:r>
              <w:rPr>
                <w:spacing w:val="-2"/>
                <w:sz w:val="20"/>
              </w:rPr>
              <w:t xml:space="preserve">Органы государственной власти. Приказная система: формирование первых приказных </w:t>
            </w:r>
            <w:r>
              <w:rPr>
                <w:sz w:val="20"/>
              </w:rPr>
              <w:t>учреждений. Боярск</w:t>
            </w:r>
            <w:r>
              <w:rPr>
                <w:sz w:val="20"/>
              </w:rPr>
              <w:t>ая дума, ее роль в управлении государством. "Малая дума".</w:t>
            </w:r>
          </w:p>
        </w:tc>
      </w:tr>
    </w:tbl>
    <w:p w14:paraId="2C0C4224"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82"/>
        <w:gridCol w:w="7615"/>
      </w:tblGrid>
      <w:tr w:rsidR="003324B1" w14:paraId="4121636A" w14:textId="77777777">
        <w:trPr>
          <w:trHeight w:val="6708"/>
        </w:trPr>
        <w:tc>
          <w:tcPr>
            <w:tcW w:w="2382" w:type="dxa"/>
          </w:tcPr>
          <w:p w14:paraId="6D522535" w14:textId="77777777" w:rsidR="003324B1" w:rsidRDefault="003324B1" w:rsidP="007A5120">
            <w:pPr>
              <w:pStyle w:val="a5"/>
              <w:ind w:left="284" w:right="284"/>
              <w:jc w:val="both"/>
              <w:rPr>
                <w:sz w:val="18"/>
              </w:rPr>
            </w:pPr>
          </w:p>
        </w:tc>
        <w:tc>
          <w:tcPr>
            <w:tcW w:w="7615" w:type="dxa"/>
          </w:tcPr>
          <w:p w14:paraId="036A630F" w14:textId="77777777" w:rsidR="003324B1" w:rsidRDefault="007415B4" w:rsidP="007A5120">
            <w:pPr>
              <w:pStyle w:val="a5"/>
              <w:ind w:left="284" w:right="284"/>
              <w:jc w:val="both"/>
              <w:rPr>
                <w:sz w:val="20"/>
              </w:rPr>
            </w:pPr>
            <w:r>
              <w:rPr>
                <w:sz w:val="20"/>
              </w:rPr>
              <w:t>Местничество.</w:t>
            </w:r>
            <w:r>
              <w:rPr>
                <w:spacing w:val="-13"/>
                <w:sz w:val="20"/>
              </w:rPr>
              <w:t xml:space="preserve"> </w:t>
            </w:r>
            <w:r>
              <w:rPr>
                <w:sz w:val="20"/>
              </w:rPr>
              <w:t>Местное</w:t>
            </w:r>
            <w:r>
              <w:rPr>
                <w:spacing w:val="-12"/>
                <w:sz w:val="20"/>
              </w:rPr>
              <w:t xml:space="preserve"> </w:t>
            </w:r>
            <w:r>
              <w:rPr>
                <w:sz w:val="20"/>
              </w:rPr>
              <w:t>управление:</w:t>
            </w:r>
            <w:r>
              <w:rPr>
                <w:spacing w:val="-13"/>
                <w:sz w:val="20"/>
              </w:rPr>
              <w:t xml:space="preserve"> </w:t>
            </w:r>
            <w:r>
              <w:rPr>
                <w:sz w:val="20"/>
              </w:rPr>
              <w:t>наместники</w:t>
            </w:r>
            <w:r>
              <w:rPr>
                <w:spacing w:val="-12"/>
                <w:sz w:val="20"/>
              </w:rPr>
              <w:t xml:space="preserve"> </w:t>
            </w:r>
            <w:r>
              <w:rPr>
                <w:sz w:val="20"/>
              </w:rPr>
              <w:t>и</w:t>
            </w:r>
            <w:r>
              <w:rPr>
                <w:spacing w:val="-13"/>
                <w:sz w:val="20"/>
              </w:rPr>
              <w:t xml:space="preserve"> </w:t>
            </w:r>
            <w:r>
              <w:rPr>
                <w:sz w:val="20"/>
              </w:rPr>
              <w:t>волостели,</w:t>
            </w:r>
            <w:r>
              <w:rPr>
                <w:spacing w:val="-12"/>
                <w:sz w:val="20"/>
              </w:rPr>
              <w:t xml:space="preserve"> </w:t>
            </w:r>
            <w:r>
              <w:rPr>
                <w:sz w:val="20"/>
              </w:rPr>
              <w:t>система</w:t>
            </w:r>
            <w:r>
              <w:rPr>
                <w:spacing w:val="-13"/>
                <w:sz w:val="20"/>
              </w:rPr>
              <w:t xml:space="preserve"> </w:t>
            </w:r>
            <w:r>
              <w:rPr>
                <w:sz w:val="20"/>
              </w:rPr>
              <w:t>кормлений. Государство и церковь.</w:t>
            </w:r>
          </w:p>
          <w:p w14:paraId="2366F338" w14:textId="77777777" w:rsidR="003324B1" w:rsidRDefault="007415B4" w:rsidP="007A5120">
            <w:pPr>
              <w:pStyle w:val="a5"/>
              <w:ind w:left="284" w:right="284"/>
              <w:jc w:val="both"/>
              <w:rPr>
                <w:sz w:val="20"/>
              </w:rPr>
            </w:pPr>
            <w:r>
              <w:rPr>
                <w:sz w:val="20"/>
              </w:rPr>
              <w:t>Царствование</w:t>
            </w:r>
            <w:r>
              <w:rPr>
                <w:spacing w:val="-13"/>
                <w:sz w:val="20"/>
              </w:rPr>
              <w:t xml:space="preserve"> </w:t>
            </w:r>
            <w:r>
              <w:rPr>
                <w:sz w:val="20"/>
              </w:rPr>
              <w:t>Ивана</w:t>
            </w:r>
            <w:r>
              <w:rPr>
                <w:spacing w:val="-12"/>
                <w:sz w:val="20"/>
              </w:rPr>
              <w:t xml:space="preserve"> </w:t>
            </w:r>
            <w:r>
              <w:rPr>
                <w:sz w:val="20"/>
              </w:rPr>
              <w:t>IV.</w:t>
            </w:r>
            <w:r>
              <w:rPr>
                <w:spacing w:val="-13"/>
                <w:sz w:val="20"/>
              </w:rPr>
              <w:t xml:space="preserve"> </w:t>
            </w:r>
            <w:r>
              <w:rPr>
                <w:sz w:val="20"/>
              </w:rPr>
              <w:t>Регентство</w:t>
            </w:r>
            <w:r>
              <w:rPr>
                <w:spacing w:val="-12"/>
                <w:sz w:val="20"/>
              </w:rPr>
              <w:t xml:space="preserve"> </w:t>
            </w:r>
            <w:r>
              <w:rPr>
                <w:sz w:val="20"/>
              </w:rPr>
              <w:t>Елены</w:t>
            </w:r>
            <w:r>
              <w:rPr>
                <w:spacing w:val="-13"/>
                <w:sz w:val="20"/>
              </w:rPr>
              <w:t xml:space="preserve"> </w:t>
            </w:r>
            <w:r>
              <w:rPr>
                <w:sz w:val="20"/>
              </w:rPr>
              <w:t>Глинской.</w:t>
            </w:r>
            <w:r>
              <w:rPr>
                <w:spacing w:val="-12"/>
                <w:sz w:val="20"/>
              </w:rPr>
              <w:t xml:space="preserve"> </w:t>
            </w:r>
            <w:r>
              <w:rPr>
                <w:sz w:val="20"/>
              </w:rPr>
              <w:t>Сопротивление</w:t>
            </w:r>
            <w:r>
              <w:rPr>
                <w:spacing w:val="-13"/>
                <w:sz w:val="20"/>
              </w:rPr>
              <w:t xml:space="preserve"> </w:t>
            </w:r>
            <w:r>
              <w:rPr>
                <w:sz w:val="20"/>
              </w:rPr>
              <w:t>удельных</w:t>
            </w:r>
            <w:r>
              <w:rPr>
                <w:spacing w:val="-12"/>
                <w:sz w:val="20"/>
              </w:rPr>
              <w:t xml:space="preserve"> </w:t>
            </w:r>
            <w:r>
              <w:rPr>
                <w:sz w:val="20"/>
              </w:rPr>
              <w:t>князей великокняжеской власти. Унификация денежной системы.</w:t>
            </w:r>
          </w:p>
          <w:p w14:paraId="3F8D6ABC" w14:textId="77777777" w:rsidR="003324B1" w:rsidRDefault="007415B4" w:rsidP="007A5120">
            <w:pPr>
              <w:pStyle w:val="a5"/>
              <w:ind w:left="284" w:right="284"/>
              <w:jc w:val="both"/>
              <w:rPr>
                <w:sz w:val="20"/>
              </w:rPr>
            </w:pPr>
            <w:r>
              <w:rPr>
                <w:sz w:val="20"/>
              </w:rPr>
              <w:t>Период</w:t>
            </w:r>
            <w:r>
              <w:rPr>
                <w:spacing w:val="-10"/>
                <w:sz w:val="20"/>
              </w:rPr>
              <w:t xml:space="preserve"> </w:t>
            </w:r>
            <w:r>
              <w:rPr>
                <w:sz w:val="20"/>
              </w:rPr>
              <w:t>боярского</w:t>
            </w:r>
            <w:r>
              <w:rPr>
                <w:spacing w:val="-9"/>
                <w:sz w:val="20"/>
              </w:rPr>
              <w:t xml:space="preserve"> </w:t>
            </w:r>
            <w:r>
              <w:rPr>
                <w:sz w:val="20"/>
              </w:rPr>
              <w:t>правления.</w:t>
            </w:r>
            <w:r>
              <w:rPr>
                <w:spacing w:val="-9"/>
                <w:sz w:val="20"/>
              </w:rPr>
              <w:t xml:space="preserve"> </w:t>
            </w:r>
            <w:r>
              <w:rPr>
                <w:sz w:val="20"/>
              </w:rPr>
              <w:t>Борьба</w:t>
            </w:r>
            <w:r>
              <w:rPr>
                <w:spacing w:val="-9"/>
                <w:sz w:val="20"/>
              </w:rPr>
              <w:t xml:space="preserve"> </w:t>
            </w:r>
            <w:r>
              <w:rPr>
                <w:sz w:val="20"/>
              </w:rPr>
              <w:t>за</w:t>
            </w:r>
            <w:r>
              <w:rPr>
                <w:spacing w:val="-12"/>
                <w:sz w:val="20"/>
              </w:rPr>
              <w:t xml:space="preserve"> </w:t>
            </w:r>
            <w:r>
              <w:rPr>
                <w:sz w:val="20"/>
              </w:rPr>
              <w:t>власть</w:t>
            </w:r>
            <w:r>
              <w:rPr>
                <w:spacing w:val="-9"/>
                <w:sz w:val="20"/>
              </w:rPr>
              <w:t xml:space="preserve"> </w:t>
            </w:r>
            <w:r>
              <w:rPr>
                <w:sz w:val="20"/>
              </w:rPr>
              <w:t>между</w:t>
            </w:r>
            <w:r>
              <w:rPr>
                <w:spacing w:val="-9"/>
                <w:sz w:val="20"/>
              </w:rPr>
              <w:t xml:space="preserve"> </w:t>
            </w:r>
            <w:r>
              <w:rPr>
                <w:sz w:val="20"/>
              </w:rPr>
              <w:t>боярскими</w:t>
            </w:r>
            <w:r>
              <w:rPr>
                <w:spacing w:val="-11"/>
                <w:sz w:val="20"/>
              </w:rPr>
              <w:t xml:space="preserve"> </w:t>
            </w:r>
            <w:r>
              <w:rPr>
                <w:sz w:val="20"/>
              </w:rPr>
              <w:t>кланами.</w:t>
            </w:r>
            <w:r>
              <w:rPr>
                <w:spacing w:val="-12"/>
                <w:sz w:val="20"/>
              </w:rPr>
              <w:t xml:space="preserve"> </w:t>
            </w:r>
            <w:r>
              <w:rPr>
                <w:sz w:val="20"/>
              </w:rPr>
              <w:t>Губная реформа. Московское восстание 1547 г. Ереси.</w:t>
            </w:r>
          </w:p>
          <w:p w14:paraId="2F447B66" w14:textId="77777777" w:rsidR="003324B1" w:rsidRDefault="007415B4" w:rsidP="007A5120">
            <w:pPr>
              <w:pStyle w:val="a5"/>
              <w:ind w:left="284" w:right="284"/>
              <w:jc w:val="both"/>
              <w:rPr>
                <w:sz w:val="20"/>
              </w:rPr>
            </w:pPr>
            <w:r>
              <w:rPr>
                <w:sz w:val="20"/>
              </w:rPr>
              <w:t>Принятие</w:t>
            </w:r>
            <w:r>
              <w:rPr>
                <w:spacing w:val="-6"/>
                <w:sz w:val="20"/>
              </w:rPr>
              <w:t xml:space="preserve"> </w:t>
            </w:r>
            <w:r>
              <w:rPr>
                <w:sz w:val="20"/>
              </w:rPr>
              <w:t>Иваном</w:t>
            </w:r>
            <w:r>
              <w:rPr>
                <w:spacing w:val="-5"/>
                <w:sz w:val="20"/>
              </w:rPr>
              <w:t xml:space="preserve"> </w:t>
            </w:r>
            <w:r>
              <w:rPr>
                <w:sz w:val="20"/>
              </w:rPr>
              <w:t>IV</w:t>
            </w:r>
            <w:r>
              <w:rPr>
                <w:spacing w:val="-6"/>
                <w:sz w:val="20"/>
              </w:rPr>
              <w:t xml:space="preserve"> </w:t>
            </w:r>
            <w:r>
              <w:rPr>
                <w:sz w:val="20"/>
              </w:rPr>
              <w:t>царского</w:t>
            </w:r>
            <w:r>
              <w:rPr>
                <w:spacing w:val="-3"/>
                <w:sz w:val="20"/>
              </w:rPr>
              <w:t xml:space="preserve"> </w:t>
            </w:r>
            <w:r>
              <w:rPr>
                <w:sz w:val="20"/>
              </w:rPr>
              <w:t>титула.</w:t>
            </w:r>
            <w:r>
              <w:rPr>
                <w:spacing w:val="-6"/>
                <w:sz w:val="20"/>
              </w:rPr>
              <w:t xml:space="preserve"> </w:t>
            </w:r>
            <w:r>
              <w:rPr>
                <w:sz w:val="20"/>
              </w:rPr>
              <w:t>Реформы</w:t>
            </w:r>
            <w:r>
              <w:rPr>
                <w:spacing w:val="-7"/>
                <w:sz w:val="20"/>
              </w:rPr>
              <w:t xml:space="preserve"> </w:t>
            </w:r>
            <w:r>
              <w:rPr>
                <w:sz w:val="20"/>
              </w:rPr>
              <w:t>середины</w:t>
            </w:r>
            <w:r>
              <w:rPr>
                <w:spacing w:val="-6"/>
                <w:sz w:val="20"/>
              </w:rPr>
              <w:t xml:space="preserve"> </w:t>
            </w:r>
            <w:r>
              <w:rPr>
                <w:sz w:val="20"/>
              </w:rPr>
              <w:t>XVI</w:t>
            </w:r>
            <w:r>
              <w:rPr>
                <w:spacing w:val="-3"/>
                <w:sz w:val="20"/>
              </w:rPr>
              <w:t xml:space="preserve"> </w:t>
            </w:r>
            <w:r>
              <w:rPr>
                <w:sz w:val="20"/>
              </w:rPr>
              <w:t>в.</w:t>
            </w:r>
            <w:r>
              <w:rPr>
                <w:spacing w:val="-6"/>
                <w:sz w:val="20"/>
              </w:rPr>
              <w:t xml:space="preserve"> </w:t>
            </w:r>
            <w:r>
              <w:rPr>
                <w:sz w:val="20"/>
              </w:rPr>
              <w:t>"Избр</w:t>
            </w:r>
            <w:r>
              <w:rPr>
                <w:sz w:val="20"/>
              </w:rPr>
              <w:t>анная</w:t>
            </w:r>
            <w:r>
              <w:rPr>
                <w:spacing w:val="-6"/>
                <w:sz w:val="20"/>
              </w:rPr>
              <w:t xml:space="preserve"> </w:t>
            </w:r>
            <w:r>
              <w:rPr>
                <w:sz w:val="20"/>
              </w:rPr>
              <w:t>рада":</w:t>
            </w:r>
            <w:r>
              <w:rPr>
                <w:spacing w:val="-10"/>
                <w:sz w:val="20"/>
              </w:rPr>
              <w:t xml:space="preserve"> </w:t>
            </w:r>
            <w:r>
              <w:rPr>
                <w:sz w:val="20"/>
              </w:rPr>
              <w:t>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w:t>
            </w:r>
            <w:r>
              <w:rPr>
                <w:spacing w:val="-13"/>
                <w:sz w:val="20"/>
              </w:rPr>
              <w:t xml:space="preserve"> </w:t>
            </w:r>
            <w:r>
              <w:rPr>
                <w:sz w:val="20"/>
              </w:rPr>
              <w:t>собор.</w:t>
            </w:r>
            <w:r>
              <w:rPr>
                <w:spacing w:val="-12"/>
                <w:sz w:val="20"/>
              </w:rPr>
              <w:t xml:space="preserve"> </w:t>
            </w:r>
            <w:r>
              <w:rPr>
                <w:sz w:val="20"/>
              </w:rPr>
              <w:t>Земская</w:t>
            </w:r>
            <w:r>
              <w:rPr>
                <w:spacing w:val="-13"/>
                <w:sz w:val="20"/>
              </w:rPr>
              <w:t xml:space="preserve"> </w:t>
            </w:r>
            <w:r>
              <w:rPr>
                <w:sz w:val="20"/>
              </w:rPr>
              <w:t>реформа</w:t>
            </w:r>
            <w:r>
              <w:rPr>
                <w:spacing w:val="-12"/>
                <w:sz w:val="20"/>
              </w:rPr>
              <w:t xml:space="preserve"> </w:t>
            </w:r>
            <w:r>
              <w:rPr>
                <w:sz w:val="20"/>
              </w:rPr>
              <w:t>-</w:t>
            </w:r>
            <w:r>
              <w:rPr>
                <w:spacing w:val="-13"/>
                <w:sz w:val="20"/>
              </w:rPr>
              <w:t xml:space="preserve"> </w:t>
            </w:r>
            <w:r>
              <w:rPr>
                <w:sz w:val="20"/>
              </w:rPr>
              <w:t>формирование</w:t>
            </w:r>
            <w:r>
              <w:rPr>
                <w:spacing w:val="-12"/>
                <w:sz w:val="20"/>
              </w:rPr>
              <w:t xml:space="preserve"> </w:t>
            </w:r>
            <w:r>
              <w:rPr>
                <w:sz w:val="20"/>
              </w:rPr>
              <w:t>органов</w:t>
            </w:r>
            <w:r>
              <w:rPr>
                <w:spacing w:val="-13"/>
                <w:sz w:val="20"/>
              </w:rPr>
              <w:t xml:space="preserve"> </w:t>
            </w:r>
            <w:r>
              <w:rPr>
                <w:sz w:val="20"/>
              </w:rPr>
              <w:t>местного</w:t>
            </w:r>
            <w:r>
              <w:rPr>
                <w:spacing w:val="-12"/>
                <w:sz w:val="20"/>
              </w:rPr>
              <w:t xml:space="preserve"> </w:t>
            </w:r>
            <w:r>
              <w:rPr>
                <w:sz w:val="20"/>
              </w:rPr>
              <w:t>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w:t>
            </w:r>
            <w:r>
              <w:rPr>
                <w:spacing w:val="-3"/>
                <w:sz w:val="20"/>
              </w:rPr>
              <w:t xml:space="preserve"> </w:t>
            </w:r>
            <w:r>
              <w:rPr>
                <w:sz w:val="20"/>
              </w:rPr>
              <w:t>и</w:t>
            </w:r>
            <w:r>
              <w:rPr>
                <w:spacing w:val="-5"/>
                <w:sz w:val="20"/>
              </w:rPr>
              <w:t xml:space="preserve"> </w:t>
            </w:r>
            <w:r>
              <w:rPr>
                <w:sz w:val="20"/>
              </w:rPr>
              <w:t>Нижнего</w:t>
            </w:r>
            <w:r>
              <w:rPr>
                <w:spacing w:val="-3"/>
                <w:sz w:val="20"/>
              </w:rPr>
              <w:t xml:space="preserve"> </w:t>
            </w:r>
            <w:r>
              <w:rPr>
                <w:sz w:val="20"/>
              </w:rPr>
              <w:t>Поволжья</w:t>
            </w:r>
            <w:r>
              <w:rPr>
                <w:spacing w:val="-2"/>
                <w:sz w:val="20"/>
              </w:rPr>
              <w:t xml:space="preserve"> </w:t>
            </w:r>
            <w:r>
              <w:rPr>
                <w:sz w:val="20"/>
              </w:rPr>
              <w:t>в</w:t>
            </w:r>
            <w:r>
              <w:rPr>
                <w:spacing w:val="-4"/>
                <w:sz w:val="20"/>
              </w:rPr>
              <w:t xml:space="preserve"> </w:t>
            </w:r>
            <w:r>
              <w:rPr>
                <w:sz w:val="20"/>
              </w:rPr>
              <w:t>состав</w:t>
            </w:r>
            <w:r>
              <w:rPr>
                <w:spacing w:val="-4"/>
                <w:sz w:val="20"/>
              </w:rPr>
              <w:t xml:space="preserve"> </w:t>
            </w:r>
            <w:r>
              <w:rPr>
                <w:sz w:val="20"/>
              </w:rPr>
              <w:t>Российского</w:t>
            </w:r>
            <w:r>
              <w:rPr>
                <w:spacing w:val="-3"/>
                <w:sz w:val="20"/>
              </w:rPr>
              <w:t xml:space="preserve"> </w:t>
            </w:r>
            <w:r>
              <w:rPr>
                <w:sz w:val="20"/>
              </w:rPr>
              <w:t>государства.</w:t>
            </w:r>
            <w:r>
              <w:rPr>
                <w:spacing w:val="-6"/>
                <w:sz w:val="20"/>
              </w:rPr>
              <w:t xml:space="preserve"> </w:t>
            </w:r>
            <w:r>
              <w:rPr>
                <w:sz w:val="20"/>
              </w:rPr>
              <w:t>Войны</w:t>
            </w:r>
            <w:r>
              <w:rPr>
                <w:spacing w:val="-1"/>
                <w:sz w:val="20"/>
              </w:rPr>
              <w:t xml:space="preserve"> </w:t>
            </w:r>
            <w:r>
              <w:rPr>
                <w:sz w:val="20"/>
              </w:rPr>
              <w:t>с</w:t>
            </w:r>
            <w:r>
              <w:rPr>
                <w:spacing w:val="-4"/>
                <w:sz w:val="20"/>
              </w:rPr>
              <w:t xml:space="preserve"> </w:t>
            </w:r>
            <w:r>
              <w:rPr>
                <w:sz w:val="20"/>
              </w:rPr>
              <w:t>Крымским ханством.</w:t>
            </w:r>
            <w:r>
              <w:rPr>
                <w:spacing w:val="-9"/>
                <w:sz w:val="20"/>
              </w:rPr>
              <w:t xml:space="preserve"> </w:t>
            </w:r>
            <w:r>
              <w:rPr>
                <w:sz w:val="20"/>
              </w:rPr>
              <w:t>Битва</w:t>
            </w:r>
            <w:r>
              <w:rPr>
                <w:spacing w:val="-5"/>
                <w:sz w:val="20"/>
              </w:rPr>
              <w:t xml:space="preserve"> </w:t>
            </w:r>
            <w:r>
              <w:rPr>
                <w:sz w:val="20"/>
              </w:rPr>
              <w:t>при</w:t>
            </w:r>
            <w:r>
              <w:rPr>
                <w:spacing w:val="-11"/>
                <w:sz w:val="20"/>
              </w:rPr>
              <w:t xml:space="preserve"> </w:t>
            </w:r>
            <w:r>
              <w:rPr>
                <w:sz w:val="20"/>
              </w:rPr>
              <w:t>Молодях.</w:t>
            </w:r>
            <w:r>
              <w:rPr>
                <w:spacing w:val="-9"/>
                <w:sz w:val="20"/>
              </w:rPr>
              <w:t xml:space="preserve"> </w:t>
            </w:r>
            <w:r>
              <w:rPr>
                <w:sz w:val="20"/>
              </w:rPr>
              <w:t>Укрепление</w:t>
            </w:r>
            <w:r>
              <w:rPr>
                <w:spacing w:val="-9"/>
                <w:sz w:val="20"/>
              </w:rPr>
              <w:t xml:space="preserve"> </w:t>
            </w:r>
            <w:r>
              <w:rPr>
                <w:sz w:val="20"/>
              </w:rPr>
              <w:t>южных</w:t>
            </w:r>
            <w:r>
              <w:rPr>
                <w:spacing w:val="-9"/>
                <w:sz w:val="20"/>
              </w:rPr>
              <w:t xml:space="preserve"> </w:t>
            </w:r>
            <w:r>
              <w:rPr>
                <w:sz w:val="20"/>
              </w:rPr>
              <w:t>границ.</w:t>
            </w:r>
            <w:r>
              <w:rPr>
                <w:spacing w:val="-9"/>
                <w:sz w:val="20"/>
              </w:rPr>
              <w:t xml:space="preserve"> </w:t>
            </w:r>
            <w:r>
              <w:rPr>
                <w:sz w:val="20"/>
              </w:rPr>
              <w:t>Ливонская</w:t>
            </w:r>
            <w:r>
              <w:rPr>
                <w:spacing w:val="-5"/>
                <w:sz w:val="20"/>
              </w:rPr>
              <w:t xml:space="preserve"> </w:t>
            </w:r>
            <w:r>
              <w:rPr>
                <w:sz w:val="20"/>
              </w:rPr>
              <w:t>война:</w:t>
            </w:r>
            <w:r>
              <w:rPr>
                <w:spacing w:val="-10"/>
                <w:sz w:val="20"/>
              </w:rPr>
              <w:t xml:space="preserve"> </w:t>
            </w:r>
            <w:r>
              <w:rPr>
                <w:sz w:val="20"/>
              </w:rPr>
              <w:t>причины и</w:t>
            </w:r>
            <w:r>
              <w:rPr>
                <w:spacing w:val="-11"/>
                <w:sz w:val="20"/>
              </w:rPr>
              <w:t xml:space="preserve"> </w:t>
            </w:r>
            <w:r>
              <w:rPr>
                <w:sz w:val="20"/>
              </w:rPr>
              <w:t>характер.</w:t>
            </w:r>
            <w:r>
              <w:rPr>
                <w:spacing w:val="-9"/>
                <w:sz w:val="20"/>
              </w:rPr>
              <w:t xml:space="preserve"> </w:t>
            </w:r>
            <w:r>
              <w:rPr>
                <w:sz w:val="20"/>
              </w:rPr>
              <w:t>Ликвидация</w:t>
            </w:r>
            <w:r>
              <w:rPr>
                <w:spacing w:val="-6"/>
                <w:sz w:val="20"/>
              </w:rPr>
              <w:t xml:space="preserve"> </w:t>
            </w:r>
            <w:r>
              <w:rPr>
                <w:sz w:val="20"/>
              </w:rPr>
              <w:t>Ливонского</w:t>
            </w:r>
            <w:r>
              <w:rPr>
                <w:spacing w:val="-7"/>
                <w:sz w:val="20"/>
              </w:rPr>
              <w:t xml:space="preserve"> </w:t>
            </w:r>
            <w:r>
              <w:rPr>
                <w:sz w:val="20"/>
              </w:rPr>
              <w:t>ордена.</w:t>
            </w:r>
            <w:r>
              <w:rPr>
                <w:spacing w:val="-7"/>
                <w:sz w:val="20"/>
              </w:rPr>
              <w:t xml:space="preserve"> </w:t>
            </w:r>
            <w:r>
              <w:rPr>
                <w:sz w:val="20"/>
              </w:rPr>
              <w:t>Причины</w:t>
            </w:r>
            <w:r>
              <w:rPr>
                <w:spacing w:val="-7"/>
                <w:sz w:val="20"/>
              </w:rPr>
              <w:t xml:space="preserve"> </w:t>
            </w:r>
            <w:r>
              <w:rPr>
                <w:sz w:val="20"/>
              </w:rPr>
              <w:t>и</w:t>
            </w:r>
            <w:r>
              <w:rPr>
                <w:spacing w:val="-7"/>
                <w:sz w:val="20"/>
              </w:rPr>
              <w:t xml:space="preserve"> </w:t>
            </w:r>
            <w:r>
              <w:rPr>
                <w:sz w:val="20"/>
              </w:rPr>
              <w:t>результаты</w:t>
            </w:r>
            <w:r>
              <w:rPr>
                <w:spacing w:val="-7"/>
                <w:sz w:val="20"/>
              </w:rPr>
              <w:t xml:space="preserve"> </w:t>
            </w:r>
            <w:r>
              <w:rPr>
                <w:sz w:val="20"/>
              </w:rPr>
              <w:t>поражения</w:t>
            </w:r>
            <w:r>
              <w:rPr>
                <w:spacing w:val="-8"/>
                <w:sz w:val="20"/>
              </w:rPr>
              <w:t xml:space="preserve"> </w:t>
            </w:r>
            <w:r>
              <w:rPr>
                <w:sz w:val="20"/>
              </w:rPr>
              <w:t>России в Ливонской войне. Поход Ермака Тимофеевича на Сибирское ханство. Начало присоединения к России Западной Си</w:t>
            </w:r>
            <w:r>
              <w:rPr>
                <w:sz w:val="20"/>
              </w:rPr>
              <w:t>бири.</w:t>
            </w:r>
          </w:p>
          <w:p w14:paraId="713ECE5F" w14:textId="77777777" w:rsidR="003324B1" w:rsidRDefault="007415B4" w:rsidP="007A5120">
            <w:pPr>
              <w:pStyle w:val="a5"/>
              <w:ind w:left="284" w:right="284"/>
              <w:jc w:val="both"/>
              <w:rPr>
                <w:sz w:val="20"/>
              </w:rPr>
            </w:pPr>
            <w:r>
              <w:rPr>
                <w:sz w:val="20"/>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w:t>
            </w:r>
            <w:r>
              <w:rPr>
                <w:spacing w:val="-13"/>
                <w:sz w:val="20"/>
              </w:rPr>
              <w:t xml:space="preserve"> </w:t>
            </w:r>
            <w:r>
              <w:rPr>
                <w:sz w:val="20"/>
              </w:rPr>
              <w:t>городов.</w:t>
            </w:r>
            <w:r>
              <w:rPr>
                <w:spacing w:val="-12"/>
                <w:sz w:val="20"/>
              </w:rPr>
              <w:t xml:space="preserve"> </w:t>
            </w:r>
            <w:r>
              <w:rPr>
                <w:sz w:val="20"/>
              </w:rPr>
              <w:t>Духовенство.</w:t>
            </w:r>
            <w:r>
              <w:rPr>
                <w:spacing w:val="-13"/>
                <w:sz w:val="20"/>
              </w:rPr>
              <w:t xml:space="preserve"> </w:t>
            </w:r>
            <w:r>
              <w:rPr>
                <w:sz w:val="20"/>
              </w:rPr>
              <w:t>Начало</w:t>
            </w:r>
            <w:r>
              <w:rPr>
                <w:spacing w:val="-12"/>
                <w:sz w:val="20"/>
              </w:rPr>
              <w:t xml:space="preserve"> </w:t>
            </w:r>
            <w:r>
              <w:rPr>
                <w:sz w:val="20"/>
              </w:rPr>
              <w:t>закрепощения</w:t>
            </w:r>
            <w:r>
              <w:rPr>
                <w:spacing w:val="-13"/>
                <w:sz w:val="20"/>
              </w:rPr>
              <w:t xml:space="preserve"> </w:t>
            </w:r>
            <w:r>
              <w:rPr>
                <w:sz w:val="20"/>
              </w:rPr>
              <w:t>крестьян:</w:t>
            </w:r>
            <w:r>
              <w:rPr>
                <w:spacing w:val="-12"/>
                <w:sz w:val="20"/>
              </w:rPr>
              <w:t xml:space="preserve"> </w:t>
            </w:r>
            <w:r>
              <w:rPr>
                <w:sz w:val="20"/>
              </w:rPr>
              <w:t>Указ</w:t>
            </w:r>
            <w:r>
              <w:rPr>
                <w:spacing w:val="-13"/>
                <w:sz w:val="20"/>
              </w:rPr>
              <w:t xml:space="preserve"> </w:t>
            </w:r>
            <w:r>
              <w:rPr>
                <w:sz w:val="20"/>
              </w:rPr>
              <w:t>о</w:t>
            </w:r>
            <w:r>
              <w:rPr>
                <w:spacing w:val="-12"/>
                <w:sz w:val="20"/>
              </w:rPr>
              <w:t xml:space="preserve"> </w:t>
            </w:r>
            <w:r>
              <w:rPr>
                <w:sz w:val="20"/>
              </w:rPr>
              <w:t>"заповедных летах". Формирование вольного казачества.</w:t>
            </w:r>
          </w:p>
          <w:p w14:paraId="117FF5F2" w14:textId="77777777" w:rsidR="003324B1" w:rsidRDefault="007415B4" w:rsidP="007A5120">
            <w:pPr>
              <w:pStyle w:val="a5"/>
              <w:ind w:left="284" w:right="284"/>
              <w:jc w:val="both"/>
              <w:rPr>
                <w:sz w:val="20"/>
              </w:rPr>
            </w:pPr>
            <w:r>
              <w:rPr>
                <w:sz w:val="20"/>
              </w:rPr>
              <w:t>Многонациональный</w:t>
            </w:r>
            <w:r>
              <w:rPr>
                <w:spacing w:val="-8"/>
                <w:sz w:val="20"/>
              </w:rPr>
              <w:t xml:space="preserve"> </w:t>
            </w:r>
            <w:r>
              <w:rPr>
                <w:sz w:val="20"/>
              </w:rPr>
              <w:t>состав</w:t>
            </w:r>
            <w:r>
              <w:rPr>
                <w:spacing w:val="-10"/>
                <w:sz w:val="20"/>
              </w:rPr>
              <w:t xml:space="preserve"> </w:t>
            </w:r>
            <w:r>
              <w:rPr>
                <w:sz w:val="20"/>
              </w:rPr>
              <w:t>населения</w:t>
            </w:r>
            <w:r>
              <w:rPr>
                <w:spacing w:val="-7"/>
                <w:sz w:val="20"/>
              </w:rPr>
              <w:t xml:space="preserve"> </w:t>
            </w:r>
            <w:r>
              <w:rPr>
                <w:sz w:val="20"/>
              </w:rPr>
              <w:t>Русского</w:t>
            </w:r>
            <w:r>
              <w:rPr>
                <w:spacing w:val="-8"/>
                <w:sz w:val="20"/>
              </w:rPr>
              <w:t xml:space="preserve"> </w:t>
            </w:r>
            <w:r>
              <w:rPr>
                <w:sz w:val="20"/>
              </w:rPr>
              <w:t>государства.</w:t>
            </w:r>
            <w:r>
              <w:rPr>
                <w:spacing w:val="-9"/>
                <w:sz w:val="20"/>
              </w:rPr>
              <w:t xml:space="preserve"> </w:t>
            </w:r>
            <w:r>
              <w:rPr>
                <w:sz w:val="20"/>
              </w:rPr>
              <w:t>Финно-угорские</w:t>
            </w:r>
            <w:r>
              <w:rPr>
                <w:spacing w:val="-9"/>
                <w:sz w:val="20"/>
              </w:rPr>
              <w:t xml:space="preserve"> </w:t>
            </w:r>
            <w:r>
              <w:rPr>
                <w:sz w:val="20"/>
              </w:rPr>
              <w:t>народы. Народы</w:t>
            </w:r>
            <w:r>
              <w:rPr>
                <w:spacing w:val="-13"/>
                <w:sz w:val="20"/>
              </w:rPr>
              <w:t xml:space="preserve"> </w:t>
            </w:r>
            <w:r>
              <w:rPr>
                <w:sz w:val="20"/>
              </w:rPr>
              <w:t>Поволжья</w:t>
            </w:r>
            <w:r>
              <w:rPr>
                <w:spacing w:val="-12"/>
                <w:sz w:val="20"/>
              </w:rPr>
              <w:t xml:space="preserve"> </w:t>
            </w:r>
            <w:r>
              <w:rPr>
                <w:sz w:val="20"/>
              </w:rPr>
              <w:t>после</w:t>
            </w:r>
            <w:r>
              <w:rPr>
                <w:spacing w:val="-13"/>
                <w:sz w:val="20"/>
              </w:rPr>
              <w:t xml:space="preserve"> </w:t>
            </w:r>
            <w:r>
              <w:rPr>
                <w:sz w:val="20"/>
              </w:rPr>
              <w:t>присоединения</w:t>
            </w:r>
            <w:r>
              <w:rPr>
                <w:spacing w:val="-12"/>
                <w:sz w:val="20"/>
              </w:rPr>
              <w:t xml:space="preserve"> </w:t>
            </w:r>
            <w:r>
              <w:rPr>
                <w:sz w:val="20"/>
              </w:rPr>
              <w:t>к</w:t>
            </w:r>
            <w:r>
              <w:rPr>
                <w:spacing w:val="-13"/>
                <w:sz w:val="20"/>
              </w:rPr>
              <w:t xml:space="preserve"> </w:t>
            </w:r>
            <w:r>
              <w:rPr>
                <w:sz w:val="20"/>
              </w:rPr>
              <w:t>России.</w:t>
            </w:r>
            <w:r>
              <w:rPr>
                <w:spacing w:val="-12"/>
                <w:sz w:val="20"/>
              </w:rPr>
              <w:t xml:space="preserve"> </w:t>
            </w:r>
            <w:r>
              <w:rPr>
                <w:sz w:val="20"/>
              </w:rPr>
              <w:t>Служилые</w:t>
            </w:r>
            <w:r>
              <w:rPr>
                <w:spacing w:val="-13"/>
                <w:sz w:val="20"/>
              </w:rPr>
              <w:t xml:space="preserve"> </w:t>
            </w:r>
            <w:r>
              <w:rPr>
                <w:sz w:val="20"/>
              </w:rPr>
              <w:t>татары.</w:t>
            </w:r>
            <w:r>
              <w:rPr>
                <w:spacing w:val="-12"/>
                <w:sz w:val="20"/>
              </w:rPr>
              <w:t xml:space="preserve"> </w:t>
            </w:r>
            <w:r>
              <w:rPr>
                <w:sz w:val="20"/>
              </w:rPr>
              <w:t>Сосуществование религий в Российском государстве. Русская П</w:t>
            </w:r>
            <w:r>
              <w:rPr>
                <w:sz w:val="20"/>
              </w:rPr>
              <w:t xml:space="preserve">равославная церковь. Мусульманское </w:t>
            </w:r>
            <w:r>
              <w:rPr>
                <w:spacing w:val="-2"/>
                <w:sz w:val="20"/>
              </w:rPr>
              <w:t>духовенство.</w:t>
            </w:r>
          </w:p>
          <w:p w14:paraId="750AF9E3" w14:textId="77777777" w:rsidR="003324B1" w:rsidRDefault="007415B4" w:rsidP="007A5120">
            <w:pPr>
              <w:pStyle w:val="a5"/>
              <w:ind w:left="284" w:right="284"/>
              <w:jc w:val="both"/>
              <w:rPr>
                <w:sz w:val="20"/>
              </w:rPr>
            </w:pPr>
            <w:r>
              <w:rPr>
                <w:sz w:val="20"/>
              </w:rPr>
              <w:t>Опричнина, дискуссия о ее причинах и характере. Опричный террор. Разгром Новгорода</w:t>
            </w:r>
            <w:r>
              <w:rPr>
                <w:spacing w:val="-12"/>
                <w:sz w:val="20"/>
              </w:rPr>
              <w:t xml:space="preserve"> </w:t>
            </w:r>
            <w:r>
              <w:rPr>
                <w:sz w:val="20"/>
              </w:rPr>
              <w:t>и</w:t>
            </w:r>
            <w:r>
              <w:rPr>
                <w:spacing w:val="-8"/>
                <w:sz w:val="20"/>
              </w:rPr>
              <w:t xml:space="preserve"> </w:t>
            </w:r>
            <w:r>
              <w:rPr>
                <w:sz w:val="20"/>
              </w:rPr>
              <w:t>Пскова.</w:t>
            </w:r>
            <w:r>
              <w:rPr>
                <w:spacing w:val="-9"/>
                <w:sz w:val="20"/>
              </w:rPr>
              <w:t xml:space="preserve"> </w:t>
            </w:r>
            <w:r>
              <w:rPr>
                <w:sz w:val="20"/>
              </w:rPr>
              <w:t>Московские</w:t>
            </w:r>
            <w:r>
              <w:rPr>
                <w:spacing w:val="-9"/>
                <w:sz w:val="20"/>
              </w:rPr>
              <w:t xml:space="preserve"> </w:t>
            </w:r>
            <w:r>
              <w:rPr>
                <w:sz w:val="20"/>
              </w:rPr>
              <w:t>казни</w:t>
            </w:r>
            <w:r>
              <w:rPr>
                <w:spacing w:val="-8"/>
                <w:sz w:val="20"/>
              </w:rPr>
              <w:t xml:space="preserve"> </w:t>
            </w:r>
            <w:r>
              <w:rPr>
                <w:sz w:val="20"/>
              </w:rPr>
              <w:t>1570</w:t>
            </w:r>
            <w:r>
              <w:rPr>
                <w:spacing w:val="-11"/>
                <w:sz w:val="20"/>
              </w:rPr>
              <w:t xml:space="preserve"> </w:t>
            </w:r>
            <w:r>
              <w:rPr>
                <w:sz w:val="20"/>
              </w:rPr>
              <w:t>г.</w:t>
            </w:r>
            <w:r>
              <w:rPr>
                <w:spacing w:val="-9"/>
                <w:sz w:val="20"/>
              </w:rPr>
              <w:t xml:space="preserve"> </w:t>
            </w:r>
            <w:r>
              <w:rPr>
                <w:sz w:val="20"/>
              </w:rPr>
              <w:t>Результаты</w:t>
            </w:r>
            <w:r>
              <w:rPr>
                <w:spacing w:val="-9"/>
                <w:sz w:val="20"/>
              </w:rPr>
              <w:t xml:space="preserve"> </w:t>
            </w:r>
            <w:r>
              <w:rPr>
                <w:sz w:val="20"/>
              </w:rPr>
              <w:t>и</w:t>
            </w:r>
            <w:r>
              <w:rPr>
                <w:spacing w:val="-8"/>
                <w:sz w:val="20"/>
              </w:rPr>
              <w:t xml:space="preserve"> </w:t>
            </w:r>
            <w:r>
              <w:rPr>
                <w:sz w:val="20"/>
              </w:rPr>
              <w:t>последствия</w:t>
            </w:r>
            <w:r>
              <w:rPr>
                <w:spacing w:val="-10"/>
                <w:sz w:val="20"/>
              </w:rPr>
              <w:t xml:space="preserve"> </w:t>
            </w:r>
            <w:r>
              <w:rPr>
                <w:sz w:val="20"/>
              </w:rPr>
              <w:t>опричнины. Противоречивость</w:t>
            </w:r>
            <w:r>
              <w:rPr>
                <w:spacing w:val="-10"/>
                <w:sz w:val="20"/>
              </w:rPr>
              <w:t xml:space="preserve"> </w:t>
            </w:r>
            <w:r>
              <w:rPr>
                <w:sz w:val="20"/>
              </w:rPr>
              <w:t>личности</w:t>
            </w:r>
            <w:r>
              <w:rPr>
                <w:spacing w:val="-5"/>
                <w:sz w:val="20"/>
              </w:rPr>
              <w:t xml:space="preserve"> </w:t>
            </w:r>
            <w:r>
              <w:rPr>
                <w:sz w:val="20"/>
              </w:rPr>
              <w:t>Ивана</w:t>
            </w:r>
            <w:r>
              <w:rPr>
                <w:spacing w:val="-8"/>
                <w:sz w:val="20"/>
              </w:rPr>
              <w:t xml:space="preserve"> </w:t>
            </w:r>
            <w:r>
              <w:rPr>
                <w:sz w:val="20"/>
              </w:rPr>
              <w:t>Грозного</w:t>
            </w:r>
            <w:r>
              <w:rPr>
                <w:spacing w:val="-10"/>
                <w:sz w:val="20"/>
              </w:rPr>
              <w:t xml:space="preserve"> </w:t>
            </w:r>
            <w:r>
              <w:rPr>
                <w:sz w:val="20"/>
              </w:rPr>
              <w:t>и</w:t>
            </w:r>
            <w:r>
              <w:rPr>
                <w:spacing w:val="-9"/>
                <w:sz w:val="20"/>
              </w:rPr>
              <w:t xml:space="preserve"> </w:t>
            </w:r>
            <w:r>
              <w:rPr>
                <w:sz w:val="20"/>
              </w:rPr>
              <w:t>проводимых</w:t>
            </w:r>
            <w:r>
              <w:rPr>
                <w:spacing w:val="-7"/>
                <w:sz w:val="20"/>
              </w:rPr>
              <w:t xml:space="preserve"> </w:t>
            </w:r>
            <w:r>
              <w:rPr>
                <w:sz w:val="20"/>
              </w:rPr>
              <w:t>им</w:t>
            </w:r>
            <w:r>
              <w:rPr>
                <w:spacing w:val="-7"/>
                <w:sz w:val="20"/>
              </w:rPr>
              <w:t xml:space="preserve"> </w:t>
            </w:r>
            <w:r>
              <w:rPr>
                <w:sz w:val="20"/>
              </w:rPr>
              <w:t>преобразований.</w:t>
            </w:r>
            <w:r>
              <w:rPr>
                <w:spacing w:val="-10"/>
                <w:sz w:val="20"/>
              </w:rPr>
              <w:t xml:space="preserve"> </w:t>
            </w:r>
            <w:r>
              <w:rPr>
                <w:sz w:val="20"/>
              </w:rPr>
              <w:t xml:space="preserve">Цена </w:t>
            </w:r>
            <w:r>
              <w:rPr>
                <w:spacing w:val="-2"/>
                <w:sz w:val="20"/>
              </w:rPr>
              <w:t>реформ.</w:t>
            </w:r>
          </w:p>
        </w:tc>
      </w:tr>
      <w:tr w:rsidR="003324B1" w14:paraId="6A8B3BD6" w14:textId="77777777">
        <w:trPr>
          <w:trHeight w:val="1195"/>
        </w:trPr>
        <w:tc>
          <w:tcPr>
            <w:tcW w:w="2382" w:type="dxa"/>
          </w:tcPr>
          <w:p w14:paraId="38EFAD5A" w14:textId="77777777" w:rsidR="003324B1" w:rsidRDefault="003324B1" w:rsidP="007A5120">
            <w:pPr>
              <w:pStyle w:val="a5"/>
              <w:ind w:left="284" w:right="284"/>
              <w:jc w:val="both"/>
              <w:rPr>
                <w:sz w:val="20"/>
              </w:rPr>
            </w:pPr>
          </w:p>
          <w:p w14:paraId="5DDA3959" w14:textId="77777777" w:rsidR="003324B1" w:rsidRDefault="003324B1" w:rsidP="007A5120">
            <w:pPr>
              <w:pStyle w:val="a5"/>
              <w:ind w:left="284" w:right="284"/>
              <w:jc w:val="both"/>
              <w:rPr>
                <w:sz w:val="20"/>
              </w:rPr>
            </w:pPr>
          </w:p>
          <w:p w14:paraId="17D6FB81" w14:textId="77777777" w:rsidR="003324B1" w:rsidRDefault="007415B4" w:rsidP="007A5120">
            <w:pPr>
              <w:pStyle w:val="a5"/>
              <w:ind w:left="284" w:right="284"/>
              <w:jc w:val="both"/>
              <w:rPr>
                <w:sz w:val="20"/>
              </w:rPr>
            </w:pPr>
            <w:r>
              <w:rPr>
                <w:sz w:val="20"/>
              </w:rPr>
              <w:t>Россия</w:t>
            </w:r>
            <w:r>
              <w:rPr>
                <w:spacing w:val="-12"/>
                <w:sz w:val="20"/>
              </w:rPr>
              <w:t xml:space="preserve"> </w:t>
            </w:r>
            <w:r>
              <w:rPr>
                <w:sz w:val="20"/>
              </w:rPr>
              <w:t>в</w:t>
            </w:r>
            <w:r>
              <w:rPr>
                <w:spacing w:val="-8"/>
                <w:sz w:val="20"/>
              </w:rPr>
              <w:t xml:space="preserve"> </w:t>
            </w:r>
            <w:r>
              <w:rPr>
                <w:sz w:val="20"/>
              </w:rPr>
              <w:t>конце</w:t>
            </w:r>
            <w:r>
              <w:rPr>
                <w:spacing w:val="-8"/>
                <w:sz w:val="20"/>
              </w:rPr>
              <w:t xml:space="preserve"> </w:t>
            </w:r>
            <w:r>
              <w:rPr>
                <w:sz w:val="20"/>
              </w:rPr>
              <w:t>XVI</w:t>
            </w:r>
            <w:r>
              <w:rPr>
                <w:spacing w:val="-8"/>
                <w:sz w:val="20"/>
              </w:rPr>
              <w:t xml:space="preserve"> </w:t>
            </w:r>
            <w:r>
              <w:rPr>
                <w:spacing w:val="-5"/>
                <w:sz w:val="20"/>
              </w:rPr>
              <w:t>в.</w:t>
            </w:r>
          </w:p>
        </w:tc>
        <w:tc>
          <w:tcPr>
            <w:tcW w:w="7615" w:type="dxa"/>
          </w:tcPr>
          <w:p w14:paraId="2D7B341E" w14:textId="77777777" w:rsidR="003324B1" w:rsidRDefault="007415B4" w:rsidP="007A5120">
            <w:pPr>
              <w:pStyle w:val="a5"/>
              <w:ind w:left="284" w:right="284"/>
              <w:jc w:val="both"/>
              <w:rPr>
                <w:sz w:val="20"/>
              </w:rPr>
            </w:pPr>
            <w:r>
              <w:rPr>
                <w:sz w:val="20"/>
              </w:rPr>
              <w:t xml:space="preserve">Царь Федор Иванович. Борьба за власть в боярском окружении. Правление Бориса Годунова. Учреждение патриаршества. </w:t>
            </w:r>
            <w:proofErr w:type="spellStart"/>
            <w:r>
              <w:rPr>
                <w:sz w:val="20"/>
              </w:rPr>
              <w:t>Тявзинский</w:t>
            </w:r>
            <w:proofErr w:type="spellEnd"/>
            <w:r>
              <w:rPr>
                <w:sz w:val="20"/>
              </w:rPr>
              <w:t xml:space="preserve"> мирный договор со Швецией: восстановление</w:t>
            </w:r>
            <w:r>
              <w:rPr>
                <w:spacing w:val="-13"/>
                <w:sz w:val="20"/>
              </w:rPr>
              <w:t xml:space="preserve"> </w:t>
            </w:r>
            <w:r>
              <w:rPr>
                <w:sz w:val="20"/>
              </w:rPr>
              <w:t>позиций</w:t>
            </w:r>
            <w:r>
              <w:rPr>
                <w:spacing w:val="-12"/>
                <w:sz w:val="20"/>
              </w:rPr>
              <w:t xml:space="preserve"> </w:t>
            </w:r>
            <w:r>
              <w:rPr>
                <w:sz w:val="20"/>
              </w:rPr>
              <w:t>России</w:t>
            </w:r>
            <w:r>
              <w:rPr>
                <w:spacing w:val="-13"/>
                <w:sz w:val="20"/>
              </w:rPr>
              <w:t xml:space="preserve"> </w:t>
            </w:r>
            <w:r>
              <w:rPr>
                <w:sz w:val="20"/>
              </w:rPr>
              <w:t>в</w:t>
            </w:r>
            <w:r>
              <w:rPr>
                <w:spacing w:val="-12"/>
                <w:sz w:val="20"/>
              </w:rPr>
              <w:t xml:space="preserve"> </w:t>
            </w:r>
            <w:r>
              <w:rPr>
                <w:sz w:val="20"/>
              </w:rPr>
              <w:t>Прибалтике.</w:t>
            </w:r>
            <w:r>
              <w:rPr>
                <w:spacing w:val="-13"/>
                <w:sz w:val="20"/>
              </w:rPr>
              <w:t xml:space="preserve"> </w:t>
            </w:r>
            <w:r>
              <w:rPr>
                <w:sz w:val="20"/>
              </w:rPr>
              <w:t>Противостояние</w:t>
            </w:r>
            <w:r>
              <w:rPr>
                <w:spacing w:val="-12"/>
                <w:sz w:val="20"/>
              </w:rPr>
              <w:t xml:space="preserve"> </w:t>
            </w:r>
            <w:r>
              <w:rPr>
                <w:sz w:val="20"/>
              </w:rPr>
              <w:t>с</w:t>
            </w:r>
            <w:r>
              <w:rPr>
                <w:spacing w:val="-13"/>
                <w:sz w:val="20"/>
              </w:rPr>
              <w:t xml:space="preserve"> </w:t>
            </w:r>
            <w:r>
              <w:rPr>
                <w:sz w:val="20"/>
              </w:rPr>
              <w:t>Крымским</w:t>
            </w:r>
            <w:r>
              <w:rPr>
                <w:spacing w:val="-12"/>
                <w:sz w:val="20"/>
              </w:rPr>
              <w:t xml:space="preserve"> </w:t>
            </w:r>
            <w:r>
              <w:rPr>
                <w:sz w:val="20"/>
              </w:rPr>
              <w:t xml:space="preserve">ханством. Строительство российских </w:t>
            </w:r>
            <w:r>
              <w:rPr>
                <w:sz w:val="20"/>
              </w:rPr>
              <w:t>крепостей и засечных черт. Продолжение закрепощения крестьянства: Указ об "Урочных летах". Пресечение царской династии Рюриковичей.</w:t>
            </w:r>
          </w:p>
        </w:tc>
      </w:tr>
      <w:tr w:rsidR="003324B1" w14:paraId="0F738C85" w14:textId="77777777">
        <w:trPr>
          <w:trHeight w:val="5569"/>
        </w:trPr>
        <w:tc>
          <w:tcPr>
            <w:tcW w:w="2382" w:type="dxa"/>
          </w:tcPr>
          <w:p w14:paraId="7A8371E1" w14:textId="77777777" w:rsidR="003324B1" w:rsidRDefault="003324B1" w:rsidP="007A5120">
            <w:pPr>
              <w:pStyle w:val="a5"/>
              <w:ind w:left="284" w:right="284"/>
              <w:jc w:val="both"/>
              <w:rPr>
                <w:sz w:val="20"/>
              </w:rPr>
            </w:pPr>
          </w:p>
          <w:p w14:paraId="1FB4CF95" w14:textId="77777777" w:rsidR="003324B1" w:rsidRDefault="003324B1" w:rsidP="007A5120">
            <w:pPr>
              <w:pStyle w:val="a5"/>
              <w:ind w:left="284" w:right="284"/>
              <w:jc w:val="both"/>
              <w:rPr>
                <w:sz w:val="20"/>
              </w:rPr>
            </w:pPr>
          </w:p>
          <w:p w14:paraId="768C50EE" w14:textId="77777777" w:rsidR="003324B1" w:rsidRDefault="003324B1" w:rsidP="007A5120">
            <w:pPr>
              <w:pStyle w:val="a5"/>
              <w:ind w:left="284" w:right="284"/>
              <w:jc w:val="both"/>
              <w:rPr>
                <w:sz w:val="20"/>
              </w:rPr>
            </w:pPr>
          </w:p>
          <w:p w14:paraId="0009B772" w14:textId="77777777" w:rsidR="003324B1" w:rsidRDefault="003324B1" w:rsidP="007A5120">
            <w:pPr>
              <w:pStyle w:val="a5"/>
              <w:ind w:left="284" w:right="284"/>
              <w:jc w:val="both"/>
              <w:rPr>
                <w:sz w:val="20"/>
              </w:rPr>
            </w:pPr>
          </w:p>
          <w:p w14:paraId="0FCF42FE" w14:textId="77777777" w:rsidR="003324B1" w:rsidRDefault="003324B1" w:rsidP="007A5120">
            <w:pPr>
              <w:pStyle w:val="a5"/>
              <w:ind w:left="284" w:right="284"/>
              <w:jc w:val="both"/>
              <w:rPr>
                <w:sz w:val="20"/>
              </w:rPr>
            </w:pPr>
          </w:p>
          <w:p w14:paraId="1D49D50E" w14:textId="77777777" w:rsidR="003324B1" w:rsidRDefault="003324B1" w:rsidP="007A5120">
            <w:pPr>
              <w:pStyle w:val="a5"/>
              <w:ind w:left="284" w:right="284"/>
              <w:jc w:val="both"/>
              <w:rPr>
                <w:sz w:val="20"/>
              </w:rPr>
            </w:pPr>
          </w:p>
          <w:p w14:paraId="347F45DC" w14:textId="77777777" w:rsidR="003324B1" w:rsidRDefault="003324B1" w:rsidP="007A5120">
            <w:pPr>
              <w:pStyle w:val="a5"/>
              <w:ind w:left="284" w:right="284"/>
              <w:jc w:val="both"/>
              <w:rPr>
                <w:sz w:val="20"/>
              </w:rPr>
            </w:pPr>
          </w:p>
          <w:p w14:paraId="11A7CD09" w14:textId="77777777" w:rsidR="003324B1" w:rsidRDefault="003324B1" w:rsidP="007A5120">
            <w:pPr>
              <w:pStyle w:val="a5"/>
              <w:ind w:left="284" w:right="284"/>
              <w:jc w:val="both"/>
              <w:rPr>
                <w:sz w:val="20"/>
              </w:rPr>
            </w:pPr>
          </w:p>
          <w:p w14:paraId="6D718A04" w14:textId="77777777" w:rsidR="003324B1" w:rsidRDefault="003324B1" w:rsidP="007A5120">
            <w:pPr>
              <w:pStyle w:val="a5"/>
              <w:ind w:left="284" w:right="284"/>
              <w:jc w:val="both"/>
              <w:rPr>
                <w:sz w:val="20"/>
              </w:rPr>
            </w:pPr>
          </w:p>
          <w:p w14:paraId="37C89AB0" w14:textId="77777777" w:rsidR="003324B1" w:rsidRDefault="003324B1" w:rsidP="007A5120">
            <w:pPr>
              <w:pStyle w:val="a5"/>
              <w:ind w:left="284" w:right="284"/>
              <w:jc w:val="both"/>
              <w:rPr>
                <w:sz w:val="20"/>
              </w:rPr>
            </w:pPr>
          </w:p>
          <w:p w14:paraId="25E326AF" w14:textId="77777777" w:rsidR="003324B1" w:rsidRDefault="003324B1" w:rsidP="007A5120">
            <w:pPr>
              <w:pStyle w:val="a5"/>
              <w:ind w:left="284" w:right="284"/>
              <w:jc w:val="both"/>
              <w:rPr>
                <w:sz w:val="20"/>
              </w:rPr>
            </w:pPr>
          </w:p>
          <w:p w14:paraId="164FCBC3" w14:textId="77777777" w:rsidR="003324B1" w:rsidRDefault="007415B4" w:rsidP="007A5120">
            <w:pPr>
              <w:pStyle w:val="a5"/>
              <w:ind w:left="284" w:right="284"/>
              <w:jc w:val="both"/>
              <w:rPr>
                <w:sz w:val="20"/>
              </w:rPr>
            </w:pPr>
            <w:r>
              <w:rPr>
                <w:sz w:val="20"/>
              </w:rPr>
              <w:t>Смута</w:t>
            </w:r>
            <w:r>
              <w:rPr>
                <w:spacing w:val="-8"/>
                <w:sz w:val="20"/>
              </w:rPr>
              <w:t xml:space="preserve"> </w:t>
            </w:r>
            <w:r>
              <w:rPr>
                <w:sz w:val="20"/>
              </w:rPr>
              <w:t>в</w:t>
            </w:r>
            <w:r>
              <w:rPr>
                <w:spacing w:val="-9"/>
                <w:sz w:val="20"/>
              </w:rPr>
              <w:t xml:space="preserve"> </w:t>
            </w:r>
            <w:r>
              <w:rPr>
                <w:spacing w:val="-2"/>
                <w:sz w:val="20"/>
              </w:rPr>
              <w:t>России.</w:t>
            </w:r>
          </w:p>
        </w:tc>
        <w:tc>
          <w:tcPr>
            <w:tcW w:w="7615" w:type="dxa"/>
          </w:tcPr>
          <w:p w14:paraId="0E48B68F" w14:textId="77777777" w:rsidR="003324B1" w:rsidRDefault="007415B4" w:rsidP="007A5120">
            <w:pPr>
              <w:pStyle w:val="a5"/>
              <w:ind w:left="284" w:right="284"/>
              <w:jc w:val="both"/>
              <w:rPr>
                <w:sz w:val="20"/>
              </w:rPr>
            </w:pPr>
            <w:r>
              <w:rPr>
                <w:sz w:val="20"/>
              </w:rPr>
              <w:t>Накануне</w:t>
            </w:r>
            <w:r>
              <w:rPr>
                <w:spacing w:val="-12"/>
                <w:sz w:val="20"/>
              </w:rPr>
              <w:t xml:space="preserve"> </w:t>
            </w:r>
            <w:r>
              <w:rPr>
                <w:sz w:val="20"/>
              </w:rPr>
              <w:t>Смуты.</w:t>
            </w:r>
            <w:r>
              <w:rPr>
                <w:spacing w:val="-12"/>
                <w:sz w:val="20"/>
              </w:rPr>
              <w:t xml:space="preserve"> </w:t>
            </w:r>
            <w:r>
              <w:rPr>
                <w:sz w:val="20"/>
              </w:rPr>
              <w:t>Династический</w:t>
            </w:r>
            <w:r>
              <w:rPr>
                <w:spacing w:val="-11"/>
                <w:sz w:val="20"/>
              </w:rPr>
              <w:t xml:space="preserve"> </w:t>
            </w:r>
            <w:r>
              <w:rPr>
                <w:sz w:val="20"/>
              </w:rPr>
              <w:t>кризис.</w:t>
            </w:r>
            <w:r>
              <w:rPr>
                <w:spacing w:val="-12"/>
                <w:sz w:val="20"/>
              </w:rPr>
              <w:t xml:space="preserve"> </w:t>
            </w:r>
            <w:r>
              <w:rPr>
                <w:sz w:val="20"/>
              </w:rPr>
              <w:t>Земский</w:t>
            </w:r>
            <w:r>
              <w:rPr>
                <w:spacing w:val="-13"/>
                <w:sz w:val="20"/>
              </w:rPr>
              <w:t xml:space="preserve"> </w:t>
            </w:r>
            <w:r>
              <w:rPr>
                <w:sz w:val="20"/>
              </w:rPr>
              <w:t>собор</w:t>
            </w:r>
            <w:r>
              <w:rPr>
                <w:spacing w:val="-12"/>
                <w:sz w:val="20"/>
              </w:rPr>
              <w:t xml:space="preserve"> </w:t>
            </w:r>
            <w:r>
              <w:rPr>
                <w:sz w:val="20"/>
              </w:rPr>
              <w:t>1598</w:t>
            </w:r>
            <w:r>
              <w:rPr>
                <w:spacing w:val="-11"/>
                <w:sz w:val="20"/>
              </w:rPr>
              <w:t xml:space="preserve"> </w:t>
            </w:r>
            <w:r>
              <w:rPr>
                <w:sz w:val="20"/>
              </w:rPr>
              <w:t>г.</w:t>
            </w:r>
            <w:r>
              <w:rPr>
                <w:spacing w:val="-12"/>
                <w:sz w:val="20"/>
              </w:rPr>
              <w:t xml:space="preserve"> </w:t>
            </w:r>
            <w:r>
              <w:rPr>
                <w:sz w:val="20"/>
              </w:rPr>
              <w:t>и</w:t>
            </w:r>
            <w:r>
              <w:rPr>
                <w:spacing w:val="-13"/>
                <w:sz w:val="20"/>
              </w:rPr>
              <w:t xml:space="preserve"> </w:t>
            </w:r>
            <w:r>
              <w:rPr>
                <w:sz w:val="20"/>
              </w:rPr>
              <w:t>избрание</w:t>
            </w:r>
            <w:r>
              <w:rPr>
                <w:spacing w:val="-9"/>
                <w:sz w:val="20"/>
              </w:rPr>
              <w:t xml:space="preserve"> </w:t>
            </w:r>
            <w:r>
              <w:rPr>
                <w:sz w:val="20"/>
              </w:rPr>
              <w:t>на</w:t>
            </w:r>
            <w:r>
              <w:rPr>
                <w:spacing w:val="-9"/>
                <w:sz w:val="20"/>
              </w:rPr>
              <w:t xml:space="preserve"> </w:t>
            </w:r>
            <w:r>
              <w:rPr>
                <w:sz w:val="20"/>
              </w:rPr>
              <w:t>царство Бориса Годунова.</w:t>
            </w:r>
          </w:p>
          <w:p w14:paraId="169040B4" w14:textId="77777777" w:rsidR="003324B1" w:rsidRDefault="007415B4" w:rsidP="007A5120">
            <w:pPr>
              <w:pStyle w:val="a5"/>
              <w:ind w:left="284" w:right="284"/>
              <w:jc w:val="both"/>
              <w:rPr>
                <w:sz w:val="20"/>
              </w:rPr>
            </w:pPr>
            <w:r>
              <w:rPr>
                <w:sz w:val="20"/>
              </w:rPr>
              <w:t>Политика</w:t>
            </w:r>
            <w:r>
              <w:rPr>
                <w:spacing w:val="-11"/>
                <w:sz w:val="20"/>
              </w:rPr>
              <w:t xml:space="preserve"> </w:t>
            </w:r>
            <w:r>
              <w:rPr>
                <w:sz w:val="20"/>
              </w:rPr>
              <w:t>Бориса</w:t>
            </w:r>
            <w:r>
              <w:rPr>
                <w:spacing w:val="-11"/>
                <w:sz w:val="20"/>
              </w:rPr>
              <w:t xml:space="preserve"> </w:t>
            </w:r>
            <w:r>
              <w:rPr>
                <w:sz w:val="20"/>
              </w:rPr>
              <w:t>Годунова</w:t>
            </w:r>
            <w:r>
              <w:rPr>
                <w:spacing w:val="-11"/>
                <w:sz w:val="20"/>
              </w:rPr>
              <w:t xml:space="preserve"> </w:t>
            </w:r>
            <w:r>
              <w:rPr>
                <w:sz w:val="20"/>
              </w:rPr>
              <w:t>в</w:t>
            </w:r>
            <w:r>
              <w:rPr>
                <w:spacing w:val="-9"/>
                <w:sz w:val="20"/>
              </w:rPr>
              <w:t xml:space="preserve"> </w:t>
            </w:r>
            <w:r>
              <w:rPr>
                <w:sz w:val="20"/>
              </w:rPr>
              <w:t>отношении</w:t>
            </w:r>
            <w:r>
              <w:rPr>
                <w:spacing w:val="-10"/>
                <w:sz w:val="20"/>
              </w:rPr>
              <w:t xml:space="preserve"> </w:t>
            </w:r>
            <w:r>
              <w:rPr>
                <w:sz w:val="20"/>
              </w:rPr>
              <w:t>боярства.</w:t>
            </w:r>
            <w:r>
              <w:rPr>
                <w:spacing w:val="-11"/>
                <w:sz w:val="20"/>
              </w:rPr>
              <w:t xml:space="preserve"> </w:t>
            </w:r>
            <w:r>
              <w:rPr>
                <w:sz w:val="20"/>
              </w:rPr>
              <w:t>Голод</w:t>
            </w:r>
            <w:r>
              <w:rPr>
                <w:spacing w:val="-12"/>
                <w:sz w:val="20"/>
              </w:rPr>
              <w:t xml:space="preserve"> </w:t>
            </w:r>
            <w:r>
              <w:rPr>
                <w:sz w:val="20"/>
              </w:rPr>
              <w:t>1601</w:t>
            </w:r>
            <w:r>
              <w:rPr>
                <w:spacing w:val="-5"/>
                <w:sz w:val="20"/>
              </w:rPr>
              <w:t xml:space="preserve"> </w:t>
            </w:r>
            <w:r>
              <w:rPr>
                <w:sz w:val="20"/>
              </w:rPr>
              <w:t>-</w:t>
            </w:r>
            <w:r>
              <w:rPr>
                <w:spacing w:val="-10"/>
                <w:sz w:val="20"/>
              </w:rPr>
              <w:t xml:space="preserve"> </w:t>
            </w:r>
            <w:r>
              <w:rPr>
                <w:sz w:val="20"/>
              </w:rPr>
              <w:t>1603</w:t>
            </w:r>
            <w:r>
              <w:rPr>
                <w:spacing w:val="-10"/>
                <w:sz w:val="20"/>
              </w:rPr>
              <w:t xml:space="preserve"> </w:t>
            </w:r>
            <w:r>
              <w:rPr>
                <w:sz w:val="20"/>
              </w:rPr>
              <w:t>гг.</w:t>
            </w:r>
            <w:r>
              <w:rPr>
                <w:spacing w:val="-11"/>
                <w:sz w:val="20"/>
              </w:rPr>
              <w:t xml:space="preserve"> </w:t>
            </w:r>
            <w:r>
              <w:rPr>
                <w:sz w:val="20"/>
              </w:rPr>
              <w:t>и</w:t>
            </w:r>
            <w:r>
              <w:rPr>
                <w:spacing w:val="-12"/>
                <w:sz w:val="20"/>
              </w:rPr>
              <w:t xml:space="preserve"> </w:t>
            </w:r>
            <w:r>
              <w:rPr>
                <w:sz w:val="20"/>
              </w:rPr>
              <w:t>обострение социально-экономического кризиса.</w:t>
            </w:r>
          </w:p>
          <w:p w14:paraId="370EE812" w14:textId="77777777" w:rsidR="003324B1" w:rsidRDefault="007415B4" w:rsidP="007A5120">
            <w:pPr>
              <w:pStyle w:val="a5"/>
              <w:ind w:left="284" w:right="284"/>
              <w:jc w:val="both"/>
              <w:rPr>
                <w:sz w:val="20"/>
              </w:rPr>
            </w:pPr>
            <w:r>
              <w:rPr>
                <w:sz w:val="20"/>
              </w:rPr>
              <w:t>Смутное</w:t>
            </w:r>
            <w:r>
              <w:rPr>
                <w:spacing w:val="-11"/>
                <w:sz w:val="20"/>
              </w:rPr>
              <w:t xml:space="preserve"> </w:t>
            </w:r>
            <w:r>
              <w:rPr>
                <w:sz w:val="20"/>
              </w:rPr>
              <w:t>время</w:t>
            </w:r>
            <w:r>
              <w:rPr>
                <w:spacing w:val="-13"/>
                <w:sz w:val="20"/>
              </w:rPr>
              <w:t xml:space="preserve"> </w:t>
            </w:r>
            <w:r>
              <w:rPr>
                <w:sz w:val="20"/>
              </w:rPr>
              <w:t>начала</w:t>
            </w:r>
            <w:r>
              <w:rPr>
                <w:spacing w:val="-10"/>
                <w:sz w:val="20"/>
              </w:rPr>
              <w:t xml:space="preserve"> </w:t>
            </w:r>
            <w:r>
              <w:rPr>
                <w:sz w:val="20"/>
              </w:rPr>
              <w:t>XVII</w:t>
            </w:r>
            <w:r>
              <w:rPr>
                <w:spacing w:val="-10"/>
                <w:sz w:val="20"/>
              </w:rPr>
              <w:t xml:space="preserve"> </w:t>
            </w:r>
            <w:r>
              <w:rPr>
                <w:sz w:val="20"/>
              </w:rPr>
              <w:t>в.</w:t>
            </w:r>
            <w:r>
              <w:rPr>
                <w:spacing w:val="-13"/>
                <w:sz w:val="20"/>
              </w:rPr>
              <w:t xml:space="preserve"> </w:t>
            </w:r>
            <w:r>
              <w:rPr>
                <w:sz w:val="20"/>
              </w:rPr>
              <w:t>Дискуссия</w:t>
            </w:r>
            <w:r>
              <w:rPr>
                <w:spacing w:val="-11"/>
                <w:sz w:val="20"/>
              </w:rPr>
              <w:t xml:space="preserve"> </w:t>
            </w:r>
            <w:r>
              <w:rPr>
                <w:sz w:val="20"/>
              </w:rPr>
              <w:t>о</w:t>
            </w:r>
            <w:r>
              <w:rPr>
                <w:spacing w:val="-10"/>
                <w:sz w:val="20"/>
              </w:rPr>
              <w:t xml:space="preserve"> </w:t>
            </w:r>
            <w:r>
              <w:rPr>
                <w:sz w:val="20"/>
              </w:rPr>
              <w:t>его</w:t>
            </w:r>
            <w:r>
              <w:rPr>
                <w:spacing w:val="-12"/>
                <w:sz w:val="20"/>
              </w:rPr>
              <w:t xml:space="preserve"> </w:t>
            </w:r>
            <w:r>
              <w:rPr>
                <w:sz w:val="20"/>
              </w:rPr>
              <w:t>причинах.</w:t>
            </w:r>
            <w:r>
              <w:rPr>
                <w:spacing w:val="-11"/>
                <w:sz w:val="20"/>
              </w:rPr>
              <w:t xml:space="preserve"> </w:t>
            </w:r>
            <w:r>
              <w:rPr>
                <w:sz w:val="20"/>
              </w:rPr>
              <w:t>Самозванцы</w:t>
            </w:r>
            <w:r>
              <w:rPr>
                <w:spacing w:val="-8"/>
                <w:sz w:val="20"/>
              </w:rPr>
              <w:t xml:space="preserve"> </w:t>
            </w:r>
            <w:r>
              <w:rPr>
                <w:sz w:val="20"/>
              </w:rPr>
              <w:t>и</w:t>
            </w:r>
            <w:r>
              <w:rPr>
                <w:spacing w:val="-12"/>
                <w:sz w:val="20"/>
              </w:rPr>
              <w:t xml:space="preserve"> </w:t>
            </w:r>
            <w:r>
              <w:rPr>
                <w:sz w:val="20"/>
              </w:rPr>
              <w:t>самозванство. Личность Лжедмитрия I и его политика. Восстание 1606 г. и убийство самозванца.</w:t>
            </w:r>
          </w:p>
          <w:p w14:paraId="51E9DA99" w14:textId="77777777" w:rsidR="003324B1" w:rsidRDefault="007415B4" w:rsidP="007A5120">
            <w:pPr>
              <w:pStyle w:val="a5"/>
              <w:ind w:left="284" w:right="284"/>
              <w:jc w:val="both"/>
              <w:rPr>
                <w:sz w:val="20"/>
              </w:rPr>
            </w:pPr>
            <w:r>
              <w:rPr>
                <w:sz w:val="20"/>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w:t>
            </w:r>
            <w:r>
              <w:rPr>
                <w:sz w:val="20"/>
              </w:rPr>
              <w:t>вских отрядов. Тушинский лагерь самозванца под Москвой. Оборона Троице-Сергиева</w:t>
            </w:r>
            <w:r>
              <w:rPr>
                <w:spacing w:val="-13"/>
                <w:sz w:val="20"/>
              </w:rPr>
              <w:t xml:space="preserve"> </w:t>
            </w:r>
            <w:r>
              <w:rPr>
                <w:sz w:val="20"/>
              </w:rPr>
              <w:t>монастыря.</w:t>
            </w:r>
            <w:r>
              <w:rPr>
                <w:spacing w:val="-12"/>
                <w:sz w:val="20"/>
              </w:rPr>
              <w:t xml:space="preserve"> </w:t>
            </w:r>
            <w:r>
              <w:rPr>
                <w:sz w:val="20"/>
              </w:rPr>
              <w:t>Выборгский</w:t>
            </w:r>
            <w:r>
              <w:rPr>
                <w:spacing w:val="-13"/>
                <w:sz w:val="20"/>
              </w:rPr>
              <w:t xml:space="preserve"> </w:t>
            </w:r>
            <w:r>
              <w:rPr>
                <w:sz w:val="20"/>
              </w:rPr>
              <w:t>договор</w:t>
            </w:r>
            <w:r>
              <w:rPr>
                <w:spacing w:val="-12"/>
                <w:sz w:val="20"/>
              </w:rPr>
              <w:t xml:space="preserve"> </w:t>
            </w:r>
            <w:r>
              <w:rPr>
                <w:sz w:val="20"/>
              </w:rPr>
              <w:t>между</w:t>
            </w:r>
            <w:r>
              <w:rPr>
                <w:spacing w:val="-13"/>
                <w:sz w:val="20"/>
              </w:rPr>
              <w:t xml:space="preserve"> </w:t>
            </w:r>
            <w:r>
              <w:rPr>
                <w:sz w:val="20"/>
              </w:rPr>
              <w:t>Россией</w:t>
            </w:r>
            <w:r>
              <w:rPr>
                <w:spacing w:val="-12"/>
                <w:sz w:val="20"/>
              </w:rPr>
              <w:t xml:space="preserve"> </w:t>
            </w:r>
            <w:r>
              <w:rPr>
                <w:sz w:val="20"/>
              </w:rPr>
              <w:t>и</w:t>
            </w:r>
            <w:r>
              <w:rPr>
                <w:spacing w:val="-13"/>
                <w:sz w:val="20"/>
              </w:rPr>
              <w:t xml:space="preserve"> </w:t>
            </w:r>
            <w:r>
              <w:rPr>
                <w:sz w:val="20"/>
              </w:rPr>
              <w:t>Швецией.</w:t>
            </w:r>
            <w:r>
              <w:rPr>
                <w:spacing w:val="-12"/>
                <w:sz w:val="20"/>
              </w:rPr>
              <w:t xml:space="preserve"> </w:t>
            </w:r>
            <w:r>
              <w:rPr>
                <w:sz w:val="20"/>
              </w:rPr>
              <w:t xml:space="preserve">Поход войска М.В. Скопина-Шуйского и Я.-П. </w:t>
            </w:r>
            <w:proofErr w:type="spellStart"/>
            <w:r>
              <w:rPr>
                <w:sz w:val="20"/>
              </w:rPr>
              <w:t>Делагарди</w:t>
            </w:r>
            <w:proofErr w:type="spellEnd"/>
            <w:r>
              <w:rPr>
                <w:sz w:val="20"/>
              </w:rPr>
              <w:t xml:space="preserve"> и распад тушинского лагеря.</w:t>
            </w:r>
          </w:p>
          <w:p w14:paraId="1373F42E" w14:textId="77777777" w:rsidR="003324B1" w:rsidRDefault="007415B4" w:rsidP="007A5120">
            <w:pPr>
              <w:pStyle w:val="a5"/>
              <w:ind w:left="284" w:right="284"/>
              <w:jc w:val="both"/>
              <w:rPr>
                <w:sz w:val="20"/>
              </w:rPr>
            </w:pPr>
            <w:r>
              <w:rPr>
                <w:sz w:val="20"/>
              </w:rPr>
              <w:t>Открытое вступление Речи Посполитой в войну против России.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w:t>
            </w:r>
            <w:r>
              <w:rPr>
                <w:sz w:val="20"/>
              </w:rPr>
              <w:t>м национально-освободительного движения. Патриарх Гермоген. Московское восстание 1611 г. и сожжение города оккупантами. Первое и второе</w:t>
            </w:r>
            <w:r>
              <w:rPr>
                <w:spacing w:val="-13"/>
                <w:sz w:val="20"/>
              </w:rPr>
              <w:t xml:space="preserve"> </w:t>
            </w:r>
            <w:r>
              <w:rPr>
                <w:sz w:val="20"/>
              </w:rPr>
              <w:t>земские</w:t>
            </w:r>
            <w:r>
              <w:rPr>
                <w:spacing w:val="-12"/>
                <w:sz w:val="20"/>
              </w:rPr>
              <w:t xml:space="preserve"> </w:t>
            </w:r>
            <w:r>
              <w:rPr>
                <w:sz w:val="20"/>
              </w:rPr>
              <w:t>ополчения.</w:t>
            </w:r>
            <w:r>
              <w:rPr>
                <w:spacing w:val="-13"/>
                <w:sz w:val="20"/>
              </w:rPr>
              <w:t xml:space="preserve"> </w:t>
            </w:r>
            <w:r>
              <w:rPr>
                <w:sz w:val="20"/>
              </w:rPr>
              <w:t>Захват</w:t>
            </w:r>
            <w:r>
              <w:rPr>
                <w:spacing w:val="-12"/>
                <w:sz w:val="20"/>
              </w:rPr>
              <w:t xml:space="preserve"> </w:t>
            </w:r>
            <w:r>
              <w:rPr>
                <w:sz w:val="20"/>
              </w:rPr>
              <w:t>Новгорода</w:t>
            </w:r>
            <w:r>
              <w:rPr>
                <w:spacing w:val="-13"/>
                <w:sz w:val="20"/>
              </w:rPr>
              <w:t xml:space="preserve"> </w:t>
            </w:r>
            <w:r>
              <w:rPr>
                <w:sz w:val="20"/>
              </w:rPr>
              <w:t>шведскими</w:t>
            </w:r>
            <w:r>
              <w:rPr>
                <w:spacing w:val="-12"/>
                <w:sz w:val="20"/>
              </w:rPr>
              <w:t xml:space="preserve"> </w:t>
            </w:r>
            <w:r>
              <w:rPr>
                <w:sz w:val="20"/>
              </w:rPr>
              <w:t>войсками.</w:t>
            </w:r>
            <w:r>
              <w:rPr>
                <w:spacing w:val="-13"/>
                <w:sz w:val="20"/>
              </w:rPr>
              <w:t xml:space="preserve"> </w:t>
            </w:r>
            <w:r>
              <w:rPr>
                <w:sz w:val="20"/>
              </w:rPr>
              <w:t>"Совет</w:t>
            </w:r>
            <w:r>
              <w:rPr>
                <w:spacing w:val="-12"/>
                <w:sz w:val="20"/>
              </w:rPr>
              <w:t xml:space="preserve"> </w:t>
            </w:r>
            <w:r>
              <w:rPr>
                <w:sz w:val="20"/>
              </w:rPr>
              <w:t>всея</w:t>
            </w:r>
            <w:r>
              <w:rPr>
                <w:spacing w:val="-13"/>
                <w:sz w:val="20"/>
              </w:rPr>
              <w:t xml:space="preserve"> </w:t>
            </w:r>
            <w:r>
              <w:rPr>
                <w:sz w:val="20"/>
              </w:rPr>
              <w:t>земли". Освобождение Москвы в 1612 г.</w:t>
            </w:r>
          </w:p>
          <w:p w14:paraId="626B3EF5" w14:textId="77777777" w:rsidR="003324B1" w:rsidRDefault="007415B4" w:rsidP="007A5120">
            <w:pPr>
              <w:pStyle w:val="a5"/>
              <w:ind w:left="284" w:right="284"/>
              <w:jc w:val="both"/>
              <w:rPr>
                <w:sz w:val="20"/>
              </w:rPr>
            </w:pPr>
            <w:r>
              <w:rPr>
                <w:sz w:val="20"/>
              </w:rPr>
              <w:t>Окончание</w:t>
            </w:r>
            <w:r>
              <w:rPr>
                <w:spacing w:val="-6"/>
                <w:sz w:val="20"/>
              </w:rPr>
              <w:t xml:space="preserve"> </w:t>
            </w:r>
            <w:r>
              <w:rPr>
                <w:sz w:val="20"/>
              </w:rPr>
              <w:t>Смут</w:t>
            </w:r>
            <w:r>
              <w:rPr>
                <w:sz w:val="20"/>
              </w:rPr>
              <w:t>ы.</w:t>
            </w:r>
            <w:r>
              <w:rPr>
                <w:spacing w:val="-6"/>
                <w:sz w:val="20"/>
              </w:rPr>
              <w:t xml:space="preserve"> </w:t>
            </w:r>
            <w:r>
              <w:rPr>
                <w:sz w:val="20"/>
              </w:rPr>
              <w:t>Земский</w:t>
            </w:r>
            <w:r>
              <w:rPr>
                <w:spacing w:val="-3"/>
                <w:sz w:val="20"/>
              </w:rPr>
              <w:t xml:space="preserve"> </w:t>
            </w:r>
            <w:r>
              <w:rPr>
                <w:sz w:val="20"/>
              </w:rPr>
              <w:t>собор</w:t>
            </w:r>
            <w:r>
              <w:rPr>
                <w:spacing w:val="-5"/>
                <w:sz w:val="20"/>
              </w:rPr>
              <w:t xml:space="preserve"> </w:t>
            </w:r>
            <w:r>
              <w:rPr>
                <w:sz w:val="20"/>
              </w:rPr>
              <w:t>1613</w:t>
            </w:r>
            <w:r>
              <w:rPr>
                <w:spacing w:val="-5"/>
                <w:sz w:val="20"/>
              </w:rPr>
              <w:t xml:space="preserve"> </w:t>
            </w:r>
            <w:r>
              <w:rPr>
                <w:sz w:val="20"/>
              </w:rPr>
              <w:t>г.</w:t>
            </w:r>
            <w:r>
              <w:rPr>
                <w:spacing w:val="-6"/>
                <w:sz w:val="20"/>
              </w:rPr>
              <w:t xml:space="preserve"> </w:t>
            </w:r>
            <w:r>
              <w:rPr>
                <w:sz w:val="20"/>
              </w:rPr>
              <w:t>и</w:t>
            </w:r>
            <w:r>
              <w:rPr>
                <w:spacing w:val="-7"/>
                <w:sz w:val="20"/>
              </w:rPr>
              <w:t xml:space="preserve"> </w:t>
            </w:r>
            <w:r>
              <w:rPr>
                <w:sz w:val="20"/>
              </w:rPr>
              <w:t>его</w:t>
            </w:r>
            <w:r>
              <w:rPr>
                <w:spacing w:val="-5"/>
                <w:sz w:val="20"/>
              </w:rPr>
              <w:t xml:space="preserve"> </w:t>
            </w:r>
            <w:r>
              <w:rPr>
                <w:sz w:val="20"/>
              </w:rPr>
              <w:t>роль</w:t>
            </w:r>
            <w:r>
              <w:rPr>
                <w:spacing w:val="-6"/>
                <w:sz w:val="20"/>
              </w:rPr>
              <w:t xml:space="preserve"> </w:t>
            </w:r>
            <w:r>
              <w:rPr>
                <w:sz w:val="20"/>
              </w:rPr>
              <w:t>в</w:t>
            </w:r>
            <w:r>
              <w:rPr>
                <w:spacing w:val="-7"/>
                <w:sz w:val="20"/>
              </w:rPr>
              <w:t xml:space="preserve"> </w:t>
            </w:r>
            <w:r>
              <w:rPr>
                <w:sz w:val="20"/>
              </w:rPr>
              <w:t>укреплении</w:t>
            </w:r>
            <w:r>
              <w:rPr>
                <w:spacing w:val="-5"/>
                <w:sz w:val="20"/>
              </w:rPr>
              <w:t xml:space="preserve"> </w:t>
            </w:r>
            <w:r>
              <w:rPr>
                <w:sz w:val="20"/>
              </w:rPr>
              <w:t xml:space="preserve">государственности. Избрание на царство Михаила Федоровича Романова. Борьба с казачьими выступлениями против центральной власти. </w:t>
            </w:r>
            <w:proofErr w:type="spellStart"/>
            <w:r>
              <w:rPr>
                <w:sz w:val="20"/>
              </w:rPr>
              <w:t>Столбовский</w:t>
            </w:r>
            <w:proofErr w:type="spellEnd"/>
            <w:r>
              <w:rPr>
                <w:sz w:val="20"/>
              </w:rPr>
              <w:t xml:space="preserve"> мир со Швецией: утрата выхода</w:t>
            </w:r>
            <w:r>
              <w:rPr>
                <w:spacing w:val="-13"/>
                <w:sz w:val="20"/>
              </w:rPr>
              <w:t xml:space="preserve"> </w:t>
            </w:r>
            <w:r>
              <w:rPr>
                <w:sz w:val="20"/>
              </w:rPr>
              <w:t>к</w:t>
            </w:r>
            <w:r>
              <w:rPr>
                <w:spacing w:val="-12"/>
                <w:sz w:val="20"/>
              </w:rPr>
              <w:t xml:space="preserve"> </w:t>
            </w:r>
            <w:r>
              <w:rPr>
                <w:sz w:val="20"/>
              </w:rPr>
              <w:t>Балтийскому</w:t>
            </w:r>
            <w:r>
              <w:rPr>
                <w:spacing w:val="-13"/>
                <w:sz w:val="20"/>
              </w:rPr>
              <w:t xml:space="preserve"> </w:t>
            </w:r>
            <w:r>
              <w:rPr>
                <w:sz w:val="20"/>
              </w:rPr>
              <w:t>морю.</w:t>
            </w:r>
            <w:r>
              <w:rPr>
                <w:spacing w:val="-12"/>
                <w:sz w:val="20"/>
              </w:rPr>
              <w:t xml:space="preserve"> </w:t>
            </w:r>
            <w:r>
              <w:rPr>
                <w:sz w:val="20"/>
              </w:rPr>
              <w:t>Продолжение</w:t>
            </w:r>
            <w:r>
              <w:rPr>
                <w:spacing w:val="-13"/>
                <w:sz w:val="20"/>
              </w:rPr>
              <w:t xml:space="preserve"> </w:t>
            </w:r>
            <w:r>
              <w:rPr>
                <w:sz w:val="20"/>
              </w:rPr>
              <w:t>войны</w:t>
            </w:r>
            <w:r>
              <w:rPr>
                <w:spacing w:val="-12"/>
                <w:sz w:val="20"/>
              </w:rPr>
              <w:t xml:space="preserve"> </w:t>
            </w:r>
            <w:r>
              <w:rPr>
                <w:sz w:val="20"/>
              </w:rPr>
              <w:t>с</w:t>
            </w:r>
            <w:r>
              <w:rPr>
                <w:spacing w:val="-13"/>
                <w:sz w:val="20"/>
              </w:rPr>
              <w:t xml:space="preserve"> </w:t>
            </w:r>
            <w:r>
              <w:rPr>
                <w:sz w:val="20"/>
              </w:rPr>
              <w:t>Речью</w:t>
            </w:r>
            <w:r>
              <w:rPr>
                <w:spacing w:val="-12"/>
                <w:sz w:val="20"/>
              </w:rPr>
              <w:t xml:space="preserve"> </w:t>
            </w:r>
            <w:r>
              <w:rPr>
                <w:sz w:val="20"/>
              </w:rPr>
              <w:t>Посполитой.</w:t>
            </w:r>
            <w:r>
              <w:rPr>
                <w:spacing w:val="-13"/>
                <w:sz w:val="20"/>
              </w:rPr>
              <w:t xml:space="preserve"> </w:t>
            </w:r>
            <w:r>
              <w:rPr>
                <w:sz w:val="20"/>
              </w:rPr>
              <w:t>Поход</w:t>
            </w:r>
            <w:r>
              <w:rPr>
                <w:spacing w:val="-12"/>
                <w:sz w:val="20"/>
              </w:rPr>
              <w:t xml:space="preserve"> </w:t>
            </w:r>
            <w:r>
              <w:rPr>
                <w:sz w:val="20"/>
              </w:rPr>
              <w:t>принца Владислава на М</w:t>
            </w:r>
            <w:r>
              <w:rPr>
                <w:sz w:val="20"/>
              </w:rPr>
              <w:t xml:space="preserve">оскву. Заключение </w:t>
            </w:r>
            <w:proofErr w:type="spellStart"/>
            <w:r>
              <w:rPr>
                <w:sz w:val="20"/>
              </w:rPr>
              <w:t>Деулинского</w:t>
            </w:r>
            <w:proofErr w:type="spellEnd"/>
            <w:r>
              <w:rPr>
                <w:sz w:val="20"/>
              </w:rPr>
              <w:t xml:space="preserve"> перемирия с Речью Посполитой.</w:t>
            </w:r>
          </w:p>
          <w:p w14:paraId="475B2A53" w14:textId="77777777" w:rsidR="003324B1" w:rsidRDefault="007415B4" w:rsidP="007A5120">
            <w:pPr>
              <w:pStyle w:val="a5"/>
              <w:ind w:left="284" w:right="284"/>
              <w:jc w:val="both"/>
              <w:rPr>
                <w:sz w:val="20"/>
              </w:rPr>
            </w:pPr>
            <w:r>
              <w:rPr>
                <w:spacing w:val="-2"/>
                <w:sz w:val="20"/>
              </w:rPr>
              <w:t>Итоги</w:t>
            </w:r>
            <w:r>
              <w:rPr>
                <w:spacing w:val="-4"/>
                <w:sz w:val="20"/>
              </w:rPr>
              <w:t xml:space="preserve"> </w:t>
            </w:r>
            <w:r>
              <w:rPr>
                <w:spacing w:val="-2"/>
                <w:sz w:val="20"/>
              </w:rPr>
              <w:t>и</w:t>
            </w:r>
            <w:r>
              <w:rPr>
                <w:sz w:val="20"/>
              </w:rPr>
              <w:t xml:space="preserve"> </w:t>
            </w:r>
            <w:r>
              <w:rPr>
                <w:spacing w:val="-2"/>
                <w:sz w:val="20"/>
              </w:rPr>
              <w:t>последствия</w:t>
            </w:r>
            <w:r>
              <w:rPr>
                <w:sz w:val="20"/>
              </w:rPr>
              <w:t xml:space="preserve"> </w:t>
            </w:r>
            <w:r>
              <w:rPr>
                <w:spacing w:val="-2"/>
                <w:sz w:val="20"/>
              </w:rPr>
              <w:t>Смутного</w:t>
            </w:r>
            <w:r>
              <w:rPr>
                <w:spacing w:val="1"/>
                <w:sz w:val="20"/>
              </w:rPr>
              <w:t xml:space="preserve"> </w:t>
            </w:r>
            <w:r>
              <w:rPr>
                <w:spacing w:val="-2"/>
                <w:sz w:val="20"/>
              </w:rPr>
              <w:t>времени.</w:t>
            </w:r>
          </w:p>
        </w:tc>
      </w:tr>
      <w:tr w:rsidR="003324B1" w14:paraId="010BC5B5" w14:textId="77777777">
        <w:trPr>
          <w:trHeight w:val="1647"/>
        </w:trPr>
        <w:tc>
          <w:tcPr>
            <w:tcW w:w="2382" w:type="dxa"/>
          </w:tcPr>
          <w:p w14:paraId="5EE2800A" w14:textId="77777777" w:rsidR="003324B1" w:rsidRDefault="003324B1" w:rsidP="007A5120">
            <w:pPr>
              <w:pStyle w:val="a5"/>
              <w:ind w:left="284" w:right="284"/>
              <w:jc w:val="both"/>
              <w:rPr>
                <w:sz w:val="20"/>
              </w:rPr>
            </w:pPr>
          </w:p>
          <w:p w14:paraId="3256E28A" w14:textId="77777777" w:rsidR="003324B1" w:rsidRDefault="003324B1" w:rsidP="007A5120">
            <w:pPr>
              <w:pStyle w:val="a5"/>
              <w:ind w:left="284" w:right="284"/>
              <w:jc w:val="both"/>
              <w:rPr>
                <w:sz w:val="20"/>
              </w:rPr>
            </w:pPr>
          </w:p>
          <w:p w14:paraId="4A3D98FB" w14:textId="77777777" w:rsidR="003324B1" w:rsidRDefault="003324B1" w:rsidP="007A5120">
            <w:pPr>
              <w:pStyle w:val="a5"/>
              <w:ind w:left="284" w:right="284"/>
              <w:jc w:val="both"/>
              <w:rPr>
                <w:sz w:val="20"/>
              </w:rPr>
            </w:pPr>
          </w:p>
          <w:p w14:paraId="3822AEA6" w14:textId="77777777" w:rsidR="003324B1" w:rsidRDefault="007415B4" w:rsidP="007A5120">
            <w:pPr>
              <w:pStyle w:val="a5"/>
              <w:ind w:left="284" w:right="284"/>
              <w:jc w:val="both"/>
              <w:rPr>
                <w:sz w:val="20"/>
              </w:rPr>
            </w:pPr>
            <w:r>
              <w:rPr>
                <w:sz w:val="20"/>
              </w:rPr>
              <w:t>Россия</w:t>
            </w:r>
            <w:r>
              <w:rPr>
                <w:spacing w:val="-12"/>
                <w:sz w:val="20"/>
              </w:rPr>
              <w:t xml:space="preserve"> </w:t>
            </w:r>
            <w:r>
              <w:rPr>
                <w:sz w:val="20"/>
              </w:rPr>
              <w:t>в</w:t>
            </w:r>
            <w:r>
              <w:rPr>
                <w:spacing w:val="-9"/>
                <w:sz w:val="20"/>
              </w:rPr>
              <w:t xml:space="preserve"> </w:t>
            </w:r>
            <w:r>
              <w:rPr>
                <w:sz w:val="20"/>
              </w:rPr>
              <w:t>XVII</w:t>
            </w:r>
            <w:r>
              <w:rPr>
                <w:spacing w:val="-7"/>
                <w:sz w:val="20"/>
              </w:rPr>
              <w:t xml:space="preserve"> </w:t>
            </w:r>
            <w:r>
              <w:rPr>
                <w:spacing w:val="-4"/>
                <w:sz w:val="20"/>
              </w:rPr>
              <w:t>веке.</w:t>
            </w:r>
          </w:p>
        </w:tc>
        <w:tc>
          <w:tcPr>
            <w:tcW w:w="7615" w:type="dxa"/>
          </w:tcPr>
          <w:p w14:paraId="2592EB80" w14:textId="77777777" w:rsidR="003324B1" w:rsidRDefault="007415B4" w:rsidP="007A5120">
            <w:pPr>
              <w:pStyle w:val="a5"/>
              <w:ind w:left="284" w:right="284"/>
              <w:jc w:val="both"/>
              <w:rPr>
                <w:sz w:val="20"/>
              </w:rPr>
            </w:pPr>
            <w:r>
              <w:rPr>
                <w:spacing w:val="-2"/>
                <w:sz w:val="20"/>
              </w:rPr>
              <w:t xml:space="preserve">Россия при первых Романовых. Царствование Михаила Федоровича. Восстановление </w:t>
            </w:r>
            <w:r>
              <w:rPr>
                <w:sz w:val="20"/>
              </w:rPr>
              <w:t>экономического</w:t>
            </w:r>
            <w:r>
              <w:rPr>
                <w:spacing w:val="-2"/>
                <w:sz w:val="20"/>
              </w:rPr>
              <w:t xml:space="preserve"> </w:t>
            </w:r>
            <w:r>
              <w:rPr>
                <w:sz w:val="20"/>
              </w:rPr>
              <w:t>потенциала страны.</w:t>
            </w:r>
            <w:r>
              <w:rPr>
                <w:spacing w:val="-2"/>
                <w:sz w:val="20"/>
              </w:rPr>
              <w:t xml:space="preserve"> </w:t>
            </w:r>
            <w:r>
              <w:rPr>
                <w:sz w:val="20"/>
              </w:rPr>
              <w:t>Продолжение закрепощени</w:t>
            </w:r>
            <w:r>
              <w:rPr>
                <w:sz w:val="20"/>
              </w:rPr>
              <w:t>я</w:t>
            </w:r>
            <w:r>
              <w:rPr>
                <w:spacing w:val="-1"/>
                <w:sz w:val="20"/>
              </w:rPr>
              <w:t xml:space="preserve"> </w:t>
            </w:r>
            <w:r>
              <w:rPr>
                <w:sz w:val="20"/>
              </w:rPr>
              <w:t>крестьян.</w:t>
            </w:r>
            <w:r>
              <w:rPr>
                <w:spacing w:val="-2"/>
                <w:sz w:val="20"/>
              </w:rPr>
              <w:t xml:space="preserve"> </w:t>
            </w:r>
            <w:r>
              <w:rPr>
                <w:sz w:val="20"/>
              </w:rPr>
              <w:t>Земские соборы. Роль патриарха Филарета в управлении государством.</w:t>
            </w:r>
          </w:p>
          <w:p w14:paraId="10615522" w14:textId="77777777" w:rsidR="003324B1" w:rsidRDefault="007415B4" w:rsidP="007A5120">
            <w:pPr>
              <w:pStyle w:val="a5"/>
              <w:ind w:left="284" w:right="284"/>
              <w:jc w:val="both"/>
              <w:rPr>
                <w:sz w:val="20"/>
              </w:rPr>
            </w:pPr>
            <w:r>
              <w:rPr>
                <w:sz w:val="20"/>
              </w:rPr>
              <w:t>Царь</w:t>
            </w:r>
            <w:r>
              <w:rPr>
                <w:spacing w:val="-13"/>
                <w:sz w:val="20"/>
              </w:rPr>
              <w:t xml:space="preserve"> </w:t>
            </w:r>
            <w:r>
              <w:rPr>
                <w:sz w:val="20"/>
              </w:rPr>
              <w:t>Алексей</w:t>
            </w:r>
            <w:r>
              <w:rPr>
                <w:spacing w:val="-12"/>
                <w:sz w:val="20"/>
              </w:rPr>
              <w:t xml:space="preserve"> </w:t>
            </w:r>
            <w:r>
              <w:rPr>
                <w:sz w:val="20"/>
              </w:rPr>
              <w:t>Михайлович.</w:t>
            </w:r>
            <w:r>
              <w:rPr>
                <w:spacing w:val="-13"/>
                <w:sz w:val="20"/>
              </w:rPr>
              <w:t xml:space="preserve"> </w:t>
            </w:r>
            <w:r>
              <w:rPr>
                <w:sz w:val="20"/>
              </w:rPr>
              <w:t>Укрепление</w:t>
            </w:r>
            <w:r>
              <w:rPr>
                <w:spacing w:val="-12"/>
                <w:sz w:val="20"/>
              </w:rPr>
              <w:t xml:space="preserve"> </w:t>
            </w:r>
            <w:r>
              <w:rPr>
                <w:sz w:val="20"/>
              </w:rPr>
              <w:t>самодержавия.</w:t>
            </w:r>
            <w:r>
              <w:rPr>
                <w:spacing w:val="-13"/>
                <w:sz w:val="20"/>
              </w:rPr>
              <w:t xml:space="preserve"> </w:t>
            </w:r>
            <w:r>
              <w:rPr>
                <w:sz w:val="20"/>
              </w:rPr>
              <w:t>Ослабление</w:t>
            </w:r>
            <w:r>
              <w:rPr>
                <w:spacing w:val="-12"/>
                <w:sz w:val="20"/>
              </w:rPr>
              <w:t xml:space="preserve"> </w:t>
            </w:r>
            <w:r>
              <w:rPr>
                <w:sz w:val="20"/>
              </w:rPr>
              <w:t>роли</w:t>
            </w:r>
            <w:r>
              <w:rPr>
                <w:spacing w:val="-13"/>
                <w:sz w:val="20"/>
              </w:rPr>
              <w:t xml:space="preserve"> </w:t>
            </w:r>
            <w:r>
              <w:rPr>
                <w:sz w:val="20"/>
              </w:rPr>
              <w:t>Боярской думы</w:t>
            </w:r>
            <w:r>
              <w:rPr>
                <w:spacing w:val="-7"/>
                <w:sz w:val="20"/>
              </w:rPr>
              <w:t xml:space="preserve"> </w:t>
            </w:r>
            <w:r>
              <w:rPr>
                <w:sz w:val="20"/>
              </w:rPr>
              <w:t>в</w:t>
            </w:r>
            <w:r>
              <w:rPr>
                <w:spacing w:val="-5"/>
                <w:sz w:val="20"/>
              </w:rPr>
              <w:t xml:space="preserve"> </w:t>
            </w:r>
            <w:r>
              <w:rPr>
                <w:sz w:val="20"/>
              </w:rPr>
              <w:t>управлении</w:t>
            </w:r>
            <w:r>
              <w:rPr>
                <w:spacing w:val="-6"/>
                <w:sz w:val="20"/>
              </w:rPr>
              <w:t xml:space="preserve"> </w:t>
            </w:r>
            <w:r>
              <w:rPr>
                <w:sz w:val="20"/>
              </w:rPr>
              <w:t>государством.</w:t>
            </w:r>
            <w:r>
              <w:rPr>
                <w:spacing w:val="-9"/>
                <w:sz w:val="20"/>
              </w:rPr>
              <w:t xml:space="preserve"> </w:t>
            </w:r>
            <w:r>
              <w:rPr>
                <w:sz w:val="20"/>
              </w:rPr>
              <w:t>Развитие</w:t>
            </w:r>
            <w:r>
              <w:rPr>
                <w:spacing w:val="-7"/>
                <w:sz w:val="20"/>
              </w:rPr>
              <w:t xml:space="preserve"> </w:t>
            </w:r>
            <w:r>
              <w:rPr>
                <w:sz w:val="20"/>
              </w:rPr>
              <w:t>приказного</w:t>
            </w:r>
            <w:r>
              <w:rPr>
                <w:spacing w:val="-4"/>
                <w:sz w:val="20"/>
              </w:rPr>
              <w:t xml:space="preserve"> </w:t>
            </w:r>
            <w:r>
              <w:rPr>
                <w:sz w:val="20"/>
              </w:rPr>
              <w:t>строя.</w:t>
            </w:r>
            <w:r>
              <w:rPr>
                <w:spacing w:val="-7"/>
                <w:sz w:val="20"/>
              </w:rPr>
              <w:t xml:space="preserve"> </w:t>
            </w:r>
            <w:r>
              <w:rPr>
                <w:sz w:val="20"/>
              </w:rPr>
              <w:t>Приказ</w:t>
            </w:r>
            <w:r>
              <w:rPr>
                <w:spacing w:val="-7"/>
                <w:sz w:val="20"/>
              </w:rPr>
              <w:t xml:space="preserve"> </w:t>
            </w:r>
            <w:r>
              <w:rPr>
                <w:sz w:val="20"/>
              </w:rPr>
              <w:t>Тайных</w:t>
            </w:r>
            <w:r>
              <w:rPr>
                <w:spacing w:val="-6"/>
                <w:sz w:val="20"/>
              </w:rPr>
              <w:t xml:space="preserve"> </w:t>
            </w:r>
            <w:r>
              <w:rPr>
                <w:sz w:val="20"/>
              </w:rPr>
              <w:t>дел. Усиление воеводской власти в уездах и постепенная ликвидация земского самоуправления. Затухание деятельности Земских соборов. Правительство Б.И.</w:t>
            </w:r>
          </w:p>
        </w:tc>
      </w:tr>
    </w:tbl>
    <w:p w14:paraId="3BAC67C0"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82"/>
        <w:gridCol w:w="7615"/>
      </w:tblGrid>
      <w:tr w:rsidR="003324B1" w14:paraId="71B8D9C5" w14:textId="77777777">
        <w:trPr>
          <w:trHeight w:val="7627"/>
        </w:trPr>
        <w:tc>
          <w:tcPr>
            <w:tcW w:w="2382" w:type="dxa"/>
          </w:tcPr>
          <w:p w14:paraId="60151707" w14:textId="77777777" w:rsidR="003324B1" w:rsidRDefault="003324B1" w:rsidP="007A5120">
            <w:pPr>
              <w:pStyle w:val="a5"/>
              <w:ind w:left="284" w:right="284"/>
              <w:jc w:val="both"/>
              <w:rPr>
                <w:sz w:val="18"/>
              </w:rPr>
            </w:pPr>
          </w:p>
        </w:tc>
        <w:tc>
          <w:tcPr>
            <w:tcW w:w="7615" w:type="dxa"/>
          </w:tcPr>
          <w:p w14:paraId="24214A86" w14:textId="77777777" w:rsidR="003324B1" w:rsidRDefault="007415B4" w:rsidP="007A5120">
            <w:pPr>
              <w:pStyle w:val="a5"/>
              <w:ind w:left="284" w:right="284"/>
              <w:jc w:val="both"/>
              <w:rPr>
                <w:sz w:val="20"/>
              </w:rPr>
            </w:pPr>
            <w:r>
              <w:rPr>
                <w:sz w:val="20"/>
              </w:rPr>
              <w:t>Морозова и И.Д. Милославского: итоги его деятельности. Патриарх Никон, его конфликт</w:t>
            </w:r>
            <w:r>
              <w:rPr>
                <w:spacing w:val="-13"/>
                <w:sz w:val="20"/>
              </w:rPr>
              <w:t xml:space="preserve"> </w:t>
            </w:r>
            <w:r>
              <w:rPr>
                <w:sz w:val="20"/>
              </w:rPr>
              <w:t>с</w:t>
            </w:r>
            <w:r>
              <w:rPr>
                <w:spacing w:val="-12"/>
                <w:sz w:val="20"/>
              </w:rPr>
              <w:t xml:space="preserve"> </w:t>
            </w:r>
            <w:r>
              <w:rPr>
                <w:sz w:val="20"/>
              </w:rPr>
              <w:t>царской</w:t>
            </w:r>
            <w:r>
              <w:rPr>
                <w:spacing w:val="-13"/>
                <w:sz w:val="20"/>
              </w:rPr>
              <w:t xml:space="preserve"> </w:t>
            </w:r>
            <w:r>
              <w:rPr>
                <w:sz w:val="20"/>
              </w:rPr>
              <w:t>властью.</w:t>
            </w:r>
            <w:r>
              <w:rPr>
                <w:spacing w:val="-12"/>
                <w:sz w:val="20"/>
              </w:rPr>
              <w:t xml:space="preserve"> </w:t>
            </w:r>
            <w:r>
              <w:rPr>
                <w:sz w:val="20"/>
              </w:rPr>
              <w:t>Раскол</w:t>
            </w:r>
            <w:r>
              <w:rPr>
                <w:spacing w:val="-13"/>
                <w:sz w:val="20"/>
              </w:rPr>
              <w:t xml:space="preserve"> </w:t>
            </w:r>
            <w:r>
              <w:rPr>
                <w:sz w:val="20"/>
              </w:rPr>
              <w:t>в</w:t>
            </w:r>
            <w:r>
              <w:rPr>
                <w:spacing w:val="-12"/>
                <w:sz w:val="20"/>
              </w:rPr>
              <w:t xml:space="preserve"> </w:t>
            </w:r>
            <w:r>
              <w:rPr>
                <w:sz w:val="20"/>
              </w:rPr>
              <w:t>Церкви.</w:t>
            </w:r>
            <w:r>
              <w:rPr>
                <w:spacing w:val="-13"/>
                <w:sz w:val="20"/>
              </w:rPr>
              <w:t xml:space="preserve"> </w:t>
            </w:r>
            <w:r>
              <w:rPr>
                <w:sz w:val="20"/>
              </w:rPr>
              <w:t>Протопоп</w:t>
            </w:r>
            <w:r>
              <w:rPr>
                <w:spacing w:val="-12"/>
                <w:sz w:val="20"/>
              </w:rPr>
              <w:t xml:space="preserve"> </w:t>
            </w:r>
            <w:r>
              <w:rPr>
                <w:sz w:val="20"/>
              </w:rPr>
              <w:t>Аввакум,</w:t>
            </w:r>
            <w:r>
              <w:rPr>
                <w:spacing w:val="-13"/>
                <w:sz w:val="20"/>
              </w:rPr>
              <w:t xml:space="preserve"> </w:t>
            </w:r>
            <w:r>
              <w:rPr>
                <w:sz w:val="20"/>
              </w:rPr>
              <w:t>формирование религиозной традиции старообрядчества. Царь Федор Алексеевич. Отмена местничества. Налоговая (податная) реформа.</w:t>
            </w:r>
          </w:p>
          <w:p w14:paraId="2C34CE7F" w14:textId="77777777" w:rsidR="003324B1" w:rsidRDefault="007415B4" w:rsidP="007A5120">
            <w:pPr>
              <w:pStyle w:val="a5"/>
              <w:ind w:left="284" w:right="284"/>
              <w:jc w:val="both"/>
              <w:rPr>
                <w:sz w:val="20"/>
              </w:rPr>
            </w:pPr>
            <w:r>
              <w:rPr>
                <w:sz w:val="20"/>
              </w:rPr>
              <w:t>Экономическое</w:t>
            </w:r>
            <w:r>
              <w:rPr>
                <w:spacing w:val="-13"/>
                <w:sz w:val="20"/>
              </w:rPr>
              <w:t xml:space="preserve"> </w:t>
            </w:r>
            <w:r>
              <w:rPr>
                <w:sz w:val="20"/>
              </w:rPr>
              <w:t>развитие</w:t>
            </w:r>
            <w:r>
              <w:rPr>
                <w:spacing w:val="-12"/>
                <w:sz w:val="20"/>
              </w:rPr>
              <w:t xml:space="preserve"> </w:t>
            </w:r>
            <w:r>
              <w:rPr>
                <w:sz w:val="20"/>
              </w:rPr>
              <w:t>России</w:t>
            </w:r>
            <w:r>
              <w:rPr>
                <w:spacing w:val="-13"/>
                <w:sz w:val="20"/>
              </w:rPr>
              <w:t xml:space="preserve"> </w:t>
            </w:r>
            <w:r>
              <w:rPr>
                <w:sz w:val="20"/>
              </w:rPr>
              <w:t>в</w:t>
            </w:r>
            <w:r>
              <w:rPr>
                <w:spacing w:val="-12"/>
                <w:sz w:val="20"/>
              </w:rPr>
              <w:t xml:space="preserve"> </w:t>
            </w:r>
            <w:r>
              <w:rPr>
                <w:sz w:val="20"/>
              </w:rPr>
              <w:t>XVII</w:t>
            </w:r>
            <w:r>
              <w:rPr>
                <w:spacing w:val="-13"/>
                <w:sz w:val="20"/>
              </w:rPr>
              <w:t xml:space="preserve"> </w:t>
            </w:r>
            <w:r>
              <w:rPr>
                <w:sz w:val="20"/>
              </w:rPr>
              <w:t>в.</w:t>
            </w:r>
            <w:r>
              <w:rPr>
                <w:spacing w:val="-12"/>
                <w:sz w:val="20"/>
              </w:rPr>
              <w:t xml:space="preserve"> </w:t>
            </w:r>
            <w:r>
              <w:rPr>
                <w:sz w:val="20"/>
              </w:rPr>
              <w:t>Первые</w:t>
            </w:r>
            <w:r>
              <w:rPr>
                <w:spacing w:val="-13"/>
                <w:sz w:val="20"/>
              </w:rPr>
              <w:t xml:space="preserve"> </w:t>
            </w:r>
            <w:r>
              <w:rPr>
                <w:sz w:val="20"/>
              </w:rPr>
              <w:t>мануфактуры.</w:t>
            </w:r>
            <w:r>
              <w:rPr>
                <w:spacing w:val="-12"/>
                <w:sz w:val="20"/>
              </w:rPr>
              <w:t xml:space="preserve"> </w:t>
            </w:r>
            <w:r>
              <w:rPr>
                <w:sz w:val="20"/>
              </w:rPr>
              <w:t>Ярмарки.</w:t>
            </w:r>
            <w:r>
              <w:rPr>
                <w:spacing w:val="-13"/>
                <w:sz w:val="20"/>
              </w:rPr>
              <w:t xml:space="preserve"> </w:t>
            </w:r>
            <w:r>
              <w:rPr>
                <w:sz w:val="20"/>
              </w:rPr>
              <w:t>Укрепле</w:t>
            </w:r>
            <w:r>
              <w:rPr>
                <w:sz w:val="20"/>
              </w:rPr>
              <w:t>ние внутренних торговых связей и развитие хозяйственной специализации регионов Российского</w:t>
            </w:r>
            <w:r>
              <w:rPr>
                <w:spacing w:val="-13"/>
                <w:sz w:val="20"/>
              </w:rPr>
              <w:t xml:space="preserve"> </w:t>
            </w:r>
            <w:r>
              <w:rPr>
                <w:sz w:val="20"/>
              </w:rPr>
              <w:t>государства.</w:t>
            </w:r>
            <w:r>
              <w:rPr>
                <w:spacing w:val="-12"/>
                <w:sz w:val="20"/>
              </w:rPr>
              <w:t xml:space="preserve"> </w:t>
            </w:r>
            <w:r>
              <w:rPr>
                <w:sz w:val="20"/>
              </w:rPr>
              <w:t>Торговый</w:t>
            </w:r>
            <w:r>
              <w:rPr>
                <w:spacing w:val="-13"/>
                <w:sz w:val="20"/>
              </w:rPr>
              <w:t xml:space="preserve"> </w:t>
            </w:r>
            <w:r>
              <w:rPr>
                <w:sz w:val="20"/>
              </w:rPr>
              <w:t>и</w:t>
            </w:r>
            <w:r>
              <w:rPr>
                <w:spacing w:val="-12"/>
                <w:sz w:val="20"/>
              </w:rPr>
              <w:t xml:space="preserve"> </w:t>
            </w:r>
            <w:r>
              <w:rPr>
                <w:sz w:val="20"/>
              </w:rPr>
              <w:t>Новоторговый</w:t>
            </w:r>
            <w:r>
              <w:rPr>
                <w:spacing w:val="-13"/>
                <w:sz w:val="20"/>
              </w:rPr>
              <w:t xml:space="preserve"> </w:t>
            </w:r>
            <w:r>
              <w:rPr>
                <w:sz w:val="20"/>
              </w:rPr>
              <w:t>уставы.</w:t>
            </w:r>
            <w:r>
              <w:rPr>
                <w:spacing w:val="-12"/>
                <w:sz w:val="20"/>
              </w:rPr>
              <w:t xml:space="preserve"> </w:t>
            </w:r>
            <w:r>
              <w:rPr>
                <w:sz w:val="20"/>
              </w:rPr>
              <w:t>Торговля</w:t>
            </w:r>
            <w:r>
              <w:rPr>
                <w:spacing w:val="-13"/>
                <w:sz w:val="20"/>
              </w:rPr>
              <w:t xml:space="preserve"> </w:t>
            </w:r>
            <w:r>
              <w:rPr>
                <w:sz w:val="20"/>
              </w:rPr>
              <w:t>с</w:t>
            </w:r>
            <w:r>
              <w:rPr>
                <w:spacing w:val="-12"/>
                <w:sz w:val="20"/>
              </w:rPr>
              <w:t xml:space="preserve"> </w:t>
            </w:r>
            <w:r>
              <w:rPr>
                <w:sz w:val="20"/>
              </w:rPr>
              <w:t>европейскими странами и Востоком.</w:t>
            </w:r>
          </w:p>
          <w:p w14:paraId="00E2B37C" w14:textId="77777777" w:rsidR="003324B1" w:rsidRDefault="007415B4" w:rsidP="007A5120">
            <w:pPr>
              <w:pStyle w:val="a5"/>
              <w:ind w:left="284" w:right="284"/>
              <w:jc w:val="both"/>
              <w:rPr>
                <w:sz w:val="20"/>
              </w:rPr>
            </w:pPr>
            <w:r>
              <w:rPr>
                <w:sz w:val="20"/>
              </w:rPr>
              <w:t xml:space="preserve">Социальная структура российского общества. Государев двор, служилый город, </w:t>
            </w:r>
            <w:r>
              <w:rPr>
                <w:sz w:val="20"/>
              </w:rPr>
              <w:t>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w:t>
            </w:r>
            <w:r>
              <w:rPr>
                <w:sz w:val="20"/>
              </w:rPr>
              <w:t>ение оформления крепостного права и территория его распространения.</w:t>
            </w:r>
            <w:r>
              <w:rPr>
                <w:spacing w:val="-13"/>
                <w:sz w:val="20"/>
              </w:rPr>
              <w:t xml:space="preserve"> </w:t>
            </w:r>
            <w:r>
              <w:rPr>
                <w:sz w:val="20"/>
              </w:rPr>
              <w:t>Денежная</w:t>
            </w:r>
            <w:r>
              <w:rPr>
                <w:spacing w:val="-7"/>
                <w:sz w:val="20"/>
              </w:rPr>
              <w:t xml:space="preserve"> </w:t>
            </w:r>
            <w:r>
              <w:rPr>
                <w:sz w:val="20"/>
              </w:rPr>
              <w:t>реформа</w:t>
            </w:r>
            <w:r>
              <w:rPr>
                <w:spacing w:val="-13"/>
                <w:sz w:val="20"/>
              </w:rPr>
              <w:t xml:space="preserve"> </w:t>
            </w:r>
            <w:r>
              <w:rPr>
                <w:sz w:val="20"/>
              </w:rPr>
              <w:t>1654</w:t>
            </w:r>
            <w:r>
              <w:rPr>
                <w:spacing w:val="-8"/>
                <w:sz w:val="20"/>
              </w:rPr>
              <w:t xml:space="preserve"> </w:t>
            </w:r>
            <w:r>
              <w:rPr>
                <w:sz w:val="20"/>
              </w:rPr>
              <w:t>г.</w:t>
            </w:r>
            <w:r>
              <w:rPr>
                <w:spacing w:val="-11"/>
                <w:sz w:val="20"/>
              </w:rPr>
              <w:t xml:space="preserve"> </w:t>
            </w:r>
            <w:r>
              <w:rPr>
                <w:sz w:val="20"/>
              </w:rPr>
              <w:t>Медный</w:t>
            </w:r>
            <w:r>
              <w:rPr>
                <w:spacing w:val="-10"/>
                <w:sz w:val="20"/>
              </w:rPr>
              <w:t xml:space="preserve"> </w:t>
            </w:r>
            <w:r>
              <w:rPr>
                <w:sz w:val="20"/>
              </w:rPr>
              <w:t>бунт.</w:t>
            </w:r>
            <w:r>
              <w:rPr>
                <w:spacing w:val="-11"/>
                <w:sz w:val="20"/>
              </w:rPr>
              <w:t xml:space="preserve"> </w:t>
            </w:r>
            <w:r>
              <w:rPr>
                <w:sz w:val="20"/>
              </w:rPr>
              <w:t>Побеги</w:t>
            </w:r>
            <w:r>
              <w:rPr>
                <w:spacing w:val="-10"/>
                <w:sz w:val="20"/>
              </w:rPr>
              <w:t xml:space="preserve"> </w:t>
            </w:r>
            <w:r>
              <w:rPr>
                <w:sz w:val="20"/>
              </w:rPr>
              <w:t>крестьян</w:t>
            </w:r>
            <w:r>
              <w:rPr>
                <w:spacing w:val="-10"/>
                <w:sz w:val="20"/>
              </w:rPr>
              <w:t xml:space="preserve"> </w:t>
            </w:r>
            <w:r>
              <w:rPr>
                <w:sz w:val="20"/>
              </w:rPr>
              <w:t>на</w:t>
            </w:r>
            <w:r>
              <w:rPr>
                <w:spacing w:val="-8"/>
                <w:sz w:val="20"/>
              </w:rPr>
              <w:t xml:space="preserve"> </w:t>
            </w:r>
            <w:r>
              <w:rPr>
                <w:sz w:val="20"/>
              </w:rPr>
              <w:t>Дон</w:t>
            </w:r>
            <w:r>
              <w:rPr>
                <w:spacing w:val="-12"/>
                <w:sz w:val="20"/>
              </w:rPr>
              <w:t xml:space="preserve"> </w:t>
            </w:r>
            <w:r>
              <w:rPr>
                <w:sz w:val="20"/>
              </w:rPr>
              <w:t>и</w:t>
            </w:r>
            <w:r>
              <w:rPr>
                <w:spacing w:val="-10"/>
                <w:sz w:val="20"/>
              </w:rPr>
              <w:t xml:space="preserve"> </w:t>
            </w:r>
            <w:r>
              <w:rPr>
                <w:sz w:val="20"/>
              </w:rPr>
              <w:t>в Сибирь. Восстание Степана Разина.</w:t>
            </w:r>
          </w:p>
          <w:p w14:paraId="140C4B41" w14:textId="77777777" w:rsidR="003324B1" w:rsidRDefault="007415B4" w:rsidP="007A5120">
            <w:pPr>
              <w:pStyle w:val="a5"/>
              <w:ind w:left="284" w:right="284"/>
              <w:jc w:val="both"/>
              <w:rPr>
                <w:sz w:val="20"/>
              </w:rPr>
            </w:pPr>
            <w:r>
              <w:rPr>
                <w:sz w:val="20"/>
              </w:rPr>
              <w:t>Внешняя</w:t>
            </w:r>
            <w:r>
              <w:rPr>
                <w:spacing w:val="-13"/>
                <w:sz w:val="20"/>
              </w:rPr>
              <w:t xml:space="preserve"> </w:t>
            </w:r>
            <w:r>
              <w:rPr>
                <w:sz w:val="20"/>
              </w:rPr>
              <w:t>политика</w:t>
            </w:r>
            <w:r>
              <w:rPr>
                <w:spacing w:val="-12"/>
                <w:sz w:val="20"/>
              </w:rPr>
              <w:t xml:space="preserve"> </w:t>
            </w:r>
            <w:r>
              <w:rPr>
                <w:sz w:val="20"/>
              </w:rPr>
              <w:t>России</w:t>
            </w:r>
            <w:r>
              <w:rPr>
                <w:spacing w:val="-13"/>
                <w:sz w:val="20"/>
              </w:rPr>
              <w:t xml:space="preserve"> </w:t>
            </w:r>
            <w:r>
              <w:rPr>
                <w:sz w:val="20"/>
              </w:rPr>
              <w:t>в</w:t>
            </w:r>
            <w:r>
              <w:rPr>
                <w:spacing w:val="-12"/>
                <w:sz w:val="20"/>
              </w:rPr>
              <w:t xml:space="preserve"> </w:t>
            </w:r>
            <w:r>
              <w:rPr>
                <w:sz w:val="20"/>
              </w:rPr>
              <w:t>XVII</w:t>
            </w:r>
            <w:r>
              <w:rPr>
                <w:spacing w:val="-13"/>
                <w:sz w:val="20"/>
              </w:rPr>
              <w:t xml:space="preserve"> </w:t>
            </w:r>
            <w:r>
              <w:rPr>
                <w:sz w:val="20"/>
              </w:rPr>
              <w:t>в.</w:t>
            </w:r>
            <w:r>
              <w:rPr>
                <w:spacing w:val="-12"/>
                <w:sz w:val="20"/>
              </w:rPr>
              <w:t xml:space="preserve"> </w:t>
            </w:r>
            <w:r>
              <w:rPr>
                <w:sz w:val="20"/>
              </w:rPr>
              <w:t>Возобновление</w:t>
            </w:r>
            <w:r>
              <w:rPr>
                <w:spacing w:val="-13"/>
                <w:sz w:val="20"/>
              </w:rPr>
              <w:t xml:space="preserve"> </w:t>
            </w:r>
            <w:r>
              <w:rPr>
                <w:sz w:val="20"/>
              </w:rPr>
              <w:t>дипломатических</w:t>
            </w:r>
            <w:r>
              <w:rPr>
                <w:spacing w:val="-12"/>
                <w:sz w:val="20"/>
              </w:rPr>
              <w:t xml:space="preserve"> </w:t>
            </w:r>
            <w:r>
              <w:rPr>
                <w:sz w:val="20"/>
              </w:rPr>
              <w:t>контактов</w:t>
            </w:r>
            <w:r>
              <w:rPr>
                <w:spacing w:val="-13"/>
                <w:sz w:val="20"/>
              </w:rPr>
              <w:t xml:space="preserve"> </w:t>
            </w:r>
            <w:r>
              <w:rPr>
                <w:sz w:val="20"/>
              </w:rPr>
              <w:t xml:space="preserve">со странами Европы и Азии после Смуты. Смоленская война. </w:t>
            </w:r>
            <w:proofErr w:type="spellStart"/>
            <w:r>
              <w:rPr>
                <w:sz w:val="20"/>
              </w:rPr>
              <w:t>Поляновский</w:t>
            </w:r>
            <w:proofErr w:type="spellEnd"/>
            <w:r>
              <w:rPr>
                <w:sz w:val="20"/>
              </w:rPr>
              <w:t xml:space="preserve"> мир.</w:t>
            </w:r>
          </w:p>
          <w:p w14:paraId="36AFC0BA" w14:textId="77777777" w:rsidR="003324B1" w:rsidRDefault="007415B4" w:rsidP="007A5120">
            <w:pPr>
              <w:pStyle w:val="a5"/>
              <w:ind w:left="284" w:right="284"/>
              <w:jc w:val="both"/>
              <w:rPr>
                <w:sz w:val="20"/>
              </w:rPr>
            </w:pPr>
            <w:r>
              <w:rPr>
                <w:sz w:val="20"/>
              </w:rPr>
              <w:t>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w:t>
            </w:r>
            <w:r>
              <w:rPr>
                <w:sz w:val="20"/>
              </w:rPr>
              <w:t>ская рада. Вхождение земель Войска Запорожского</w:t>
            </w:r>
            <w:r>
              <w:rPr>
                <w:spacing w:val="-8"/>
                <w:sz w:val="20"/>
              </w:rPr>
              <w:t xml:space="preserve"> </w:t>
            </w:r>
            <w:r>
              <w:rPr>
                <w:sz w:val="20"/>
              </w:rPr>
              <w:t>в</w:t>
            </w:r>
            <w:r>
              <w:rPr>
                <w:spacing w:val="-9"/>
                <w:sz w:val="20"/>
              </w:rPr>
              <w:t xml:space="preserve"> </w:t>
            </w:r>
            <w:r>
              <w:rPr>
                <w:sz w:val="20"/>
              </w:rPr>
              <w:t>состав</w:t>
            </w:r>
            <w:r>
              <w:rPr>
                <w:spacing w:val="-7"/>
                <w:sz w:val="20"/>
              </w:rPr>
              <w:t xml:space="preserve"> </w:t>
            </w:r>
            <w:r>
              <w:rPr>
                <w:sz w:val="20"/>
              </w:rPr>
              <w:t>России.</w:t>
            </w:r>
            <w:r>
              <w:rPr>
                <w:spacing w:val="-8"/>
                <w:sz w:val="20"/>
              </w:rPr>
              <w:t xml:space="preserve"> </w:t>
            </w:r>
            <w:r>
              <w:rPr>
                <w:sz w:val="20"/>
              </w:rPr>
              <w:t>Война</w:t>
            </w:r>
            <w:r>
              <w:rPr>
                <w:spacing w:val="-6"/>
                <w:sz w:val="20"/>
              </w:rPr>
              <w:t xml:space="preserve"> </w:t>
            </w:r>
            <w:r>
              <w:rPr>
                <w:sz w:val="20"/>
              </w:rPr>
              <w:t>между</w:t>
            </w:r>
            <w:r>
              <w:rPr>
                <w:spacing w:val="-8"/>
                <w:sz w:val="20"/>
              </w:rPr>
              <w:t xml:space="preserve"> </w:t>
            </w:r>
            <w:r>
              <w:rPr>
                <w:sz w:val="20"/>
              </w:rPr>
              <w:t>Россией</w:t>
            </w:r>
            <w:r>
              <w:rPr>
                <w:spacing w:val="-7"/>
                <w:sz w:val="20"/>
              </w:rPr>
              <w:t xml:space="preserve"> </w:t>
            </w:r>
            <w:r>
              <w:rPr>
                <w:sz w:val="20"/>
              </w:rPr>
              <w:t>и</w:t>
            </w:r>
            <w:r>
              <w:rPr>
                <w:spacing w:val="-7"/>
                <w:sz w:val="20"/>
              </w:rPr>
              <w:t xml:space="preserve"> </w:t>
            </w:r>
            <w:r>
              <w:rPr>
                <w:sz w:val="20"/>
              </w:rPr>
              <w:t>Речью</w:t>
            </w:r>
            <w:r>
              <w:rPr>
                <w:spacing w:val="-9"/>
                <w:sz w:val="20"/>
              </w:rPr>
              <w:t xml:space="preserve"> </w:t>
            </w:r>
            <w:r>
              <w:rPr>
                <w:sz w:val="20"/>
              </w:rPr>
              <w:t>Посполитой</w:t>
            </w:r>
            <w:r>
              <w:rPr>
                <w:spacing w:val="-7"/>
                <w:sz w:val="20"/>
              </w:rPr>
              <w:t xml:space="preserve"> </w:t>
            </w:r>
            <w:r>
              <w:rPr>
                <w:sz w:val="20"/>
              </w:rPr>
              <w:t>1654</w:t>
            </w:r>
            <w:r>
              <w:rPr>
                <w:spacing w:val="-8"/>
                <w:sz w:val="20"/>
              </w:rPr>
              <w:t xml:space="preserve"> </w:t>
            </w:r>
            <w:r>
              <w:rPr>
                <w:sz w:val="20"/>
              </w:rPr>
              <w:t>-</w:t>
            </w:r>
            <w:r>
              <w:rPr>
                <w:spacing w:val="-8"/>
                <w:sz w:val="20"/>
              </w:rPr>
              <w:t xml:space="preserve"> </w:t>
            </w:r>
            <w:r>
              <w:rPr>
                <w:sz w:val="20"/>
              </w:rPr>
              <w:t xml:space="preserve">1667 гг. </w:t>
            </w:r>
            <w:proofErr w:type="spellStart"/>
            <w:r>
              <w:rPr>
                <w:sz w:val="20"/>
              </w:rPr>
              <w:t>Андрусовское</w:t>
            </w:r>
            <w:proofErr w:type="spellEnd"/>
            <w:r>
              <w:rPr>
                <w:sz w:val="20"/>
              </w:rPr>
              <w:t xml:space="preserve"> перемирие. Русско-шведская война 1656 - 1658 гг. и ее результаты. Укрепление южных рубежей. Белгородская засечная черта. Ко</w:t>
            </w:r>
            <w:r>
              <w:rPr>
                <w:sz w:val="20"/>
              </w:rPr>
              <w:t xml:space="preserve">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w:t>
            </w:r>
            <w:proofErr w:type="spellStart"/>
            <w:r>
              <w:rPr>
                <w:sz w:val="20"/>
              </w:rPr>
              <w:t>манчжурами</w:t>
            </w:r>
            <w:proofErr w:type="spellEnd"/>
            <w:r>
              <w:rPr>
                <w:sz w:val="20"/>
              </w:rPr>
              <w:t xml:space="preserve"> и империей Цин.</w:t>
            </w:r>
          </w:p>
          <w:p w14:paraId="0F8162D2" w14:textId="77777777" w:rsidR="003324B1" w:rsidRDefault="007415B4" w:rsidP="007A5120">
            <w:pPr>
              <w:pStyle w:val="a5"/>
              <w:ind w:left="284" w:right="284"/>
              <w:jc w:val="both"/>
              <w:rPr>
                <w:sz w:val="20"/>
              </w:rPr>
            </w:pPr>
            <w:r>
              <w:rPr>
                <w:sz w:val="20"/>
              </w:rPr>
              <w:t>Освоение</w:t>
            </w:r>
            <w:r>
              <w:rPr>
                <w:spacing w:val="-13"/>
                <w:sz w:val="20"/>
              </w:rPr>
              <w:t xml:space="preserve"> </w:t>
            </w:r>
            <w:r>
              <w:rPr>
                <w:sz w:val="20"/>
              </w:rPr>
              <w:t>новых</w:t>
            </w:r>
            <w:r>
              <w:rPr>
                <w:spacing w:val="-12"/>
                <w:sz w:val="20"/>
              </w:rPr>
              <w:t xml:space="preserve"> </w:t>
            </w:r>
            <w:r>
              <w:rPr>
                <w:sz w:val="20"/>
              </w:rPr>
              <w:t>территорий.</w:t>
            </w:r>
            <w:r>
              <w:rPr>
                <w:spacing w:val="-13"/>
                <w:sz w:val="20"/>
              </w:rPr>
              <w:t xml:space="preserve"> </w:t>
            </w:r>
            <w:r>
              <w:rPr>
                <w:sz w:val="20"/>
              </w:rPr>
              <w:t>Народы</w:t>
            </w:r>
            <w:r>
              <w:rPr>
                <w:spacing w:val="-12"/>
                <w:sz w:val="20"/>
              </w:rPr>
              <w:t xml:space="preserve"> </w:t>
            </w:r>
            <w:r>
              <w:rPr>
                <w:sz w:val="20"/>
              </w:rPr>
              <w:t>России</w:t>
            </w:r>
            <w:r>
              <w:rPr>
                <w:spacing w:val="-13"/>
                <w:sz w:val="20"/>
              </w:rPr>
              <w:t xml:space="preserve"> </w:t>
            </w:r>
            <w:r>
              <w:rPr>
                <w:sz w:val="20"/>
              </w:rPr>
              <w:t>в</w:t>
            </w:r>
            <w:r>
              <w:rPr>
                <w:spacing w:val="-12"/>
                <w:sz w:val="20"/>
              </w:rPr>
              <w:t xml:space="preserve"> </w:t>
            </w:r>
            <w:r>
              <w:rPr>
                <w:sz w:val="20"/>
              </w:rPr>
              <w:t>XVII</w:t>
            </w:r>
            <w:r>
              <w:rPr>
                <w:spacing w:val="-13"/>
                <w:sz w:val="20"/>
              </w:rPr>
              <w:t xml:space="preserve"> </w:t>
            </w:r>
            <w:r>
              <w:rPr>
                <w:sz w:val="20"/>
              </w:rPr>
              <w:t>в.</w:t>
            </w:r>
            <w:r>
              <w:rPr>
                <w:spacing w:val="-12"/>
                <w:sz w:val="20"/>
              </w:rPr>
              <w:t xml:space="preserve"> </w:t>
            </w:r>
            <w:r>
              <w:rPr>
                <w:sz w:val="20"/>
              </w:rPr>
              <w:t>Эпоха</w:t>
            </w:r>
            <w:r>
              <w:rPr>
                <w:spacing w:val="-13"/>
                <w:sz w:val="20"/>
              </w:rPr>
              <w:t xml:space="preserve"> </w:t>
            </w:r>
            <w:r>
              <w:rPr>
                <w:sz w:val="20"/>
              </w:rPr>
              <w:t>Великих</w:t>
            </w:r>
            <w:r>
              <w:rPr>
                <w:spacing w:val="-12"/>
                <w:sz w:val="20"/>
              </w:rPr>
              <w:t xml:space="preserve"> </w:t>
            </w:r>
            <w:r>
              <w:rPr>
                <w:sz w:val="20"/>
              </w:rPr>
              <w:t xml:space="preserve">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w:t>
            </w:r>
            <w:r>
              <w:rPr>
                <w:sz w:val="20"/>
              </w:rPr>
              <w:t xml:space="preserve">Переселение русских на новые земли. Миссионерство и христианизация. Межэтнические отношения. Формирование многонациональной </w:t>
            </w:r>
            <w:r>
              <w:rPr>
                <w:spacing w:val="-2"/>
                <w:sz w:val="20"/>
              </w:rPr>
              <w:t>элиты.</w:t>
            </w:r>
          </w:p>
        </w:tc>
      </w:tr>
      <w:tr w:rsidR="003324B1" w14:paraId="4D82D7B5" w14:textId="77777777">
        <w:trPr>
          <w:trHeight w:val="3497"/>
        </w:trPr>
        <w:tc>
          <w:tcPr>
            <w:tcW w:w="2382" w:type="dxa"/>
          </w:tcPr>
          <w:p w14:paraId="5B873F58" w14:textId="77777777" w:rsidR="003324B1" w:rsidRDefault="003324B1" w:rsidP="007A5120">
            <w:pPr>
              <w:pStyle w:val="a5"/>
              <w:ind w:left="284" w:right="284"/>
              <w:jc w:val="both"/>
              <w:rPr>
                <w:sz w:val="20"/>
              </w:rPr>
            </w:pPr>
          </w:p>
          <w:p w14:paraId="6E95F8A5" w14:textId="77777777" w:rsidR="003324B1" w:rsidRDefault="003324B1" w:rsidP="007A5120">
            <w:pPr>
              <w:pStyle w:val="a5"/>
              <w:ind w:left="284" w:right="284"/>
              <w:jc w:val="both"/>
              <w:rPr>
                <w:sz w:val="20"/>
              </w:rPr>
            </w:pPr>
          </w:p>
          <w:p w14:paraId="0A70BE71" w14:textId="77777777" w:rsidR="003324B1" w:rsidRDefault="003324B1" w:rsidP="007A5120">
            <w:pPr>
              <w:pStyle w:val="a5"/>
              <w:ind w:left="284" w:right="284"/>
              <w:jc w:val="both"/>
              <w:rPr>
                <w:sz w:val="20"/>
              </w:rPr>
            </w:pPr>
          </w:p>
          <w:p w14:paraId="2246A921" w14:textId="77777777" w:rsidR="003324B1" w:rsidRDefault="003324B1" w:rsidP="007A5120">
            <w:pPr>
              <w:pStyle w:val="a5"/>
              <w:ind w:left="284" w:right="284"/>
              <w:jc w:val="both"/>
              <w:rPr>
                <w:sz w:val="20"/>
              </w:rPr>
            </w:pPr>
          </w:p>
          <w:p w14:paraId="0BD313AF" w14:textId="77777777" w:rsidR="003324B1" w:rsidRDefault="003324B1" w:rsidP="007A5120">
            <w:pPr>
              <w:pStyle w:val="a5"/>
              <w:ind w:left="284" w:right="284"/>
              <w:jc w:val="both"/>
              <w:rPr>
                <w:sz w:val="20"/>
              </w:rPr>
            </w:pPr>
          </w:p>
          <w:p w14:paraId="3BA6D8FF" w14:textId="77777777" w:rsidR="003324B1" w:rsidRDefault="003324B1" w:rsidP="007A5120">
            <w:pPr>
              <w:pStyle w:val="a5"/>
              <w:ind w:left="284" w:right="284"/>
              <w:jc w:val="both"/>
              <w:rPr>
                <w:sz w:val="20"/>
              </w:rPr>
            </w:pPr>
          </w:p>
          <w:p w14:paraId="0ADF7FDD" w14:textId="77777777" w:rsidR="003324B1" w:rsidRDefault="007415B4" w:rsidP="007A5120">
            <w:pPr>
              <w:pStyle w:val="a5"/>
              <w:ind w:left="284" w:right="284"/>
              <w:jc w:val="both"/>
              <w:rPr>
                <w:sz w:val="20"/>
              </w:rPr>
            </w:pPr>
            <w:r>
              <w:rPr>
                <w:spacing w:val="-4"/>
                <w:sz w:val="20"/>
              </w:rPr>
              <w:t>Культурное</w:t>
            </w:r>
            <w:r>
              <w:rPr>
                <w:spacing w:val="-18"/>
                <w:sz w:val="20"/>
              </w:rPr>
              <w:t xml:space="preserve"> </w:t>
            </w:r>
            <w:r>
              <w:rPr>
                <w:spacing w:val="-4"/>
                <w:sz w:val="20"/>
              </w:rPr>
              <w:t xml:space="preserve">пространство </w:t>
            </w:r>
            <w:r>
              <w:rPr>
                <w:sz w:val="20"/>
              </w:rPr>
              <w:t>XVI - XVII вв.</w:t>
            </w:r>
          </w:p>
        </w:tc>
        <w:tc>
          <w:tcPr>
            <w:tcW w:w="7615" w:type="dxa"/>
          </w:tcPr>
          <w:p w14:paraId="3B38F0DE" w14:textId="77777777" w:rsidR="003324B1" w:rsidRDefault="007415B4" w:rsidP="007A5120">
            <w:pPr>
              <w:pStyle w:val="a5"/>
              <w:ind w:left="284" w:right="284"/>
              <w:jc w:val="both"/>
              <w:rPr>
                <w:sz w:val="20"/>
              </w:rPr>
            </w:pPr>
            <w:r>
              <w:rPr>
                <w:sz w:val="20"/>
              </w:rPr>
              <w:t>Изменения</w:t>
            </w:r>
            <w:r>
              <w:rPr>
                <w:spacing w:val="-11"/>
                <w:sz w:val="20"/>
              </w:rPr>
              <w:t xml:space="preserve"> </w:t>
            </w:r>
            <w:r>
              <w:rPr>
                <w:sz w:val="20"/>
              </w:rPr>
              <w:t>в</w:t>
            </w:r>
            <w:r>
              <w:rPr>
                <w:spacing w:val="-11"/>
                <w:sz w:val="20"/>
              </w:rPr>
              <w:t xml:space="preserve"> </w:t>
            </w:r>
            <w:r>
              <w:rPr>
                <w:sz w:val="20"/>
              </w:rPr>
              <w:t>картине</w:t>
            </w:r>
            <w:r>
              <w:rPr>
                <w:spacing w:val="-8"/>
                <w:sz w:val="20"/>
              </w:rPr>
              <w:t xml:space="preserve"> </w:t>
            </w:r>
            <w:r>
              <w:rPr>
                <w:sz w:val="20"/>
              </w:rPr>
              <w:t>мира</w:t>
            </w:r>
            <w:r>
              <w:rPr>
                <w:spacing w:val="-11"/>
                <w:sz w:val="20"/>
              </w:rPr>
              <w:t xml:space="preserve"> </w:t>
            </w:r>
            <w:r>
              <w:rPr>
                <w:sz w:val="20"/>
              </w:rPr>
              <w:t>человека</w:t>
            </w:r>
            <w:r>
              <w:rPr>
                <w:spacing w:val="-11"/>
                <w:sz w:val="20"/>
              </w:rPr>
              <w:t xml:space="preserve"> </w:t>
            </w:r>
            <w:r>
              <w:rPr>
                <w:sz w:val="20"/>
              </w:rPr>
              <w:t>в</w:t>
            </w:r>
            <w:r>
              <w:rPr>
                <w:spacing w:val="-11"/>
                <w:sz w:val="20"/>
              </w:rPr>
              <w:t xml:space="preserve"> </w:t>
            </w:r>
            <w:r>
              <w:rPr>
                <w:sz w:val="20"/>
              </w:rPr>
              <w:t>XVI</w:t>
            </w:r>
            <w:r>
              <w:rPr>
                <w:spacing w:val="-3"/>
                <w:sz w:val="20"/>
              </w:rPr>
              <w:t xml:space="preserve"> </w:t>
            </w:r>
            <w:r>
              <w:rPr>
                <w:sz w:val="20"/>
              </w:rPr>
              <w:t>-</w:t>
            </w:r>
            <w:r>
              <w:rPr>
                <w:spacing w:val="-12"/>
                <w:sz w:val="20"/>
              </w:rPr>
              <w:t xml:space="preserve"> </w:t>
            </w:r>
            <w:r>
              <w:rPr>
                <w:sz w:val="20"/>
              </w:rPr>
              <w:t>XVII</w:t>
            </w:r>
            <w:r>
              <w:rPr>
                <w:spacing w:val="-12"/>
                <w:sz w:val="20"/>
              </w:rPr>
              <w:t xml:space="preserve"> </w:t>
            </w:r>
            <w:r>
              <w:rPr>
                <w:sz w:val="20"/>
              </w:rPr>
              <w:t>вв.</w:t>
            </w:r>
            <w:r>
              <w:rPr>
                <w:spacing w:val="-11"/>
                <w:sz w:val="20"/>
              </w:rPr>
              <w:t xml:space="preserve"> </w:t>
            </w:r>
            <w:r>
              <w:rPr>
                <w:sz w:val="20"/>
              </w:rPr>
              <w:t>и</w:t>
            </w:r>
            <w:r>
              <w:rPr>
                <w:spacing w:val="-10"/>
                <w:sz w:val="20"/>
              </w:rPr>
              <w:t xml:space="preserve"> </w:t>
            </w:r>
            <w:r>
              <w:rPr>
                <w:sz w:val="20"/>
              </w:rPr>
              <w:t>повседневная</w:t>
            </w:r>
            <w:r>
              <w:rPr>
                <w:spacing w:val="-7"/>
                <w:sz w:val="20"/>
              </w:rPr>
              <w:t xml:space="preserve"> </w:t>
            </w:r>
            <w:r>
              <w:rPr>
                <w:sz w:val="20"/>
              </w:rPr>
              <w:t>жизнь.</w:t>
            </w:r>
            <w:r>
              <w:rPr>
                <w:spacing w:val="-11"/>
                <w:sz w:val="20"/>
              </w:rPr>
              <w:t xml:space="preserve"> </w:t>
            </w:r>
            <w:r>
              <w:rPr>
                <w:sz w:val="20"/>
              </w:rPr>
              <w:t>Жилище</w:t>
            </w:r>
            <w:r>
              <w:rPr>
                <w:spacing w:val="-11"/>
                <w:sz w:val="20"/>
              </w:rPr>
              <w:t xml:space="preserve"> </w:t>
            </w:r>
            <w:r>
              <w:rPr>
                <w:sz w:val="20"/>
              </w:rPr>
              <w:t>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127D353D" w14:textId="77777777" w:rsidR="003324B1" w:rsidRDefault="007415B4" w:rsidP="007A5120">
            <w:pPr>
              <w:pStyle w:val="a5"/>
              <w:ind w:left="284" w:right="284"/>
              <w:jc w:val="both"/>
              <w:rPr>
                <w:sz w:val="20"/>
              </w:rPr>
            </w:pPr>
            <w:r>
              <w:rPr>
                <w:sz w:val="20"/>
              </w:rPr>
              <w:t>Архитектура.</w:t>
            </w:r>
            <w:r>
              <w:rPr>
                <w:spacing w:val="-2"/>
                <w:sz w:val="20"/>
              </w:rPr>
              <w:t xml:space="preserve"> </w:t>
            </w:r>
            <w:r>
              <w:rPr>
                <w:sz w:val="20"/>
              </w:rPr>
              <w:t>Дворцово-храмовый</w:t>
            </w:r>
            <w:r>
              <w:rPr>
                <w:spacing w:val="-4"/>
                <w:sz w:val="20"/>
              </w:rPr>
              <w:t xml:space="preserve"> </w:t>
            </w:r>
            <w:r>
              <w:rPr>
                <w:sz w:val="20"/>
              </w:rPr>
              <w:t>ансамбль</w:t>
            </w:r>
            <w:r>
              <w:rPr>
                <w:spacing w:val="-3"/>
                <w:sz w:val="20"/>
              </w:rPr>
              <w:t xml:space="preserve"> </w:t>
            </w:r>
            <w:r>
              <w:rPr>
                <w:sz w:val="20"/>
              </w:rPr>
              <w:t>Соборной</w:t>
            </w:r>
            <w:r>
              <w:rPr>
                <w:spacing w:val="-2"/>
                <w:sz w:val="20"/>
              </w:rPr>
              <w:t xml:space="preserve"> </w:t>
            </w:r>
            <w:r>
              <w:rPr>
                <w:sz w:val="20"/>
              </w:rPr>
              <w:t>площади</w:t>
            </w:r>
            <w:r>
              <w:rPr>
                <w:spacing w:val="-2"/>
                <w:sz w:val="20"/>
              </w:rPr>
              <w:t xml:space="preserve"> </w:t>
            </w:r>
            <w:r>
              <w:rPr>
                <w:sz w:val="20"/>
              </w:rPr>
              <w:t>в</w:t>
            </w:r>
            <w:r>
              <w:rPr>
                <w:spacing w:val="-3"/>
                <w:sz w:val="20"/>
              </w:rPr>
              <w:t xml:space="preserve"> </w:t>
            </w:r>
            <w:r>
              <w:rPr>
                <w:sz w:val="20"/>
              </w:rPr>
              <w:t>Москве.</w:t>
            </w:r>
            <w:r>
              <w:rPr>
                <w:spacing w:val="-2"/>
                <w:sz w:val="20"/>
              </w:rPr>
              <w:t xml:space="preserve"> </w:t>
            </w:r>
            <w:r>
              <w:rPr>
                <w:sz w:val="20"/>
              </w:rPr>
              <w:t>Шатровый стиль</w:t>
            </w:r>
            <w:r>
              <w:rPr>
                <w:spacing w:val="-7"/>
                <w:sz w:val="20"/>
              </w:rPr>
              <w:t xml:space="preserve"> </w:t>
            </w:r>
            <w:r>
              <w:rPr>
                <w:sz w:val="20"/>
              </w:rPr>
              <w:t>в</w:t>
            </w:r>
            <w:r>
              <w:rPr>
                <w:spacing w:val="-9"/>
                <w:sz w:val="20"/>
              </w:rPr>
              <w:t xml:space="preserve"> </w:t>
            </w:r>
            <w:r>
              <w:rPr>
                <w:sz w:val="20"/>
              </w:rPr>
              <w:t>архитектуре.</w:t>
            </w:r>
            <w:r>
              <w:rPr>
                <w:spacing w:val="-7"/>
                <w:sz w:val="20"/>
              </w:rPr>
              <w:t xml:space="preserve"> </w:t>
            </w:r>
            <w:r>
              <w:rPr>
                <w:sz w:val="20"/>
              </w:rPr>
              <w:t>Антонио</w:t>
            </w:r>
            <w:r>
              <w:rPr>
                <w:spacing w:val="-6"/>
                <w:sz w:val="20"/>
              </w:rPr>
              <w:t xml:space="preserve"> </w:t>
            </w:r>
            <w:proofErr w:type="spellStart"/>
            <w:r>
              <w:rPr>
                <w:sz w:val="20"/>
              </w:rPr>
              <w:t>Сол</w:t>
            </w:r>
            <w:r>
              <w:rPr>
                <w:sz w:val="20"/>
              </w:rPr>
              <w:t>ари</w:t>
            </w:r>
            <w:proofErr w:type="spellEnd"/>
            <w:r>
              <w:rPr>
                <w:sz w:val="20"/>
              </w:rPr>
              <w:t>,</w:t>
            </w:r>
            <w:r>
              <w:rPr>
                <w:spacing w:val="-7"/>
                <w:sz w:val="20"/>
              </w:rPr>
              <w:t xml:space="preserve"> </w:t>
            </w:r>
            <w:proofErr w:type="spellStart"/>
            <w:r>
              <w:rPr>
                <w:sz w:val="20"/>
              </w:rPr>
              <w:t>Алевиз</w:t>
            </w:r>
            <w:proofErr w:type="spellEnd"/>
            <w:r>
              <w:rPr>
                <w:spacing w:val="-4"/>
                <w:sz w:val="20"/>
              </w:rPr>
              <w:t xml:space="preserve"> </w:t>
            </w:r>
            <w:proofErr w:type="spellStart"/>
            <w:r>
              <w:rPr>
                <w:sz w:val="20"/>
              </w:rPr>
              <w:t>Фрязин</w:t>
            </w:r>
            <w:proofErr w:type="spellEnd"/>
            <w:r>
              <w:rPr>
                <w:sz w:val="20"/>
              </w:rPr>
              <w:t>,</w:t>
            </w:r>
            <w:r>
              <w:rPr>
                <w:spacing w:val="-4"/>
                <w:sz w:val="20"/>
              </w:rPr>
              <w:t xml:space="preserve"> </w:t>
            </w:r>
            <w:proofErr w:type="spellStart"/>
            <w:r>
              <w:rPr>
                <w:sz w:val="20"/>
              </w:rPr>
              <w:t>Петрок</w:t>
            </w:r>
            <w:proofErr w:type="spellEnd"/>
            <w:r>
              <w:rPr>
                <w:spacing w:val="-10"/>
                <w:sz w:val="20"/>
              </w:rPr>
              <w:t xml:space="preserve"> </w:t>
            </w:r>
            <w:r>
              <w:rPr>
                <w:sz w:val="20"/>
              </w:rPr>
              <w:t>Малой.</w:t>
            </w:r>
            <w:r>
              <w:rPr>
                <w:spacing w:val="-7"/>
                <w:sz w:val="20"/>
              </w:rPr>
              <w:t xml:space="preserve"> </w:t>
            </w:r>
            <w:r>
              <w:rPr>
                <w:sz w:val="20"/>
              </w:rPr>
              <w:t>Собор</w:t>
            </w:r>
            <w:r>
              <w:rPr>
                <w:spacing w:val="-8"/>
                <w:sz w:val="20"/>
              </w:rPr>
              <w:t xml:space="preserve"> </w:t>
            </w:r>
            <w:r>
              <w:rPr>
                <w:sz w:val="20"/>
              </w:rPr>
              <w:t>Покрова на Рву. Монастырские ансамбли (Кирилло-Белозерский, Соловецкий, Ново- Иерусалимский). Крепости (Китай-город, Смоленский, Астраханский, Ростовский кремли).</w:t>
            </w:r>
            <w:r>
              <w:rPr>
                <w:spacing w:val="-1"/>
                <w:sz w:val="20"/>
              </w:rPr>
              <w:t xml:space="preserve"> </w:t>
            </w:r>
            <w:r>
              <w:rPr>
                <w:sz w:val="20"/>
              </w:rPr>
              <w:t>Федор Конь.</w:t>
            </w:r>
            <w:r>
              <w:rPr>
                <w:spacing w:val="-1"/>
                <w:sz w:val="20"/>
              </w:rPr>
              <w:t xml:space="preserve"> </w:t>
            </w:r>
            <w:r>
              <w:rPr>
                <w:sz w:val="20"/>
              </w:rPr>
              <w:t>Приказ каменных дел.</w:t>
            </w:r>
            <w:r>
              <w:rPr>
                <w:spacing w:val="-1"/>
                <w:sz w:val="20"/>
              </w:rPr>
              <w:t xml:space="preserve"> </w:t>
            </w:r>
            <w:r>
              <w:rPr>
                <w:sz w:val="20"/>
              </w:rPr>
              <w:t>Деревянное зодчество. Изобразительное искусство. Симон Ушако</w:t>
            </w:r>
            <w:r>
              <w:rPr>
                <w:sz w:val="20"/>
              </w:rPr>
              <w:t xml:space="preserve">в. Ярославская школа иконописи. </w:t>
            </w:r>
            <w:proofErr w:type="spellStart"/>
            <w:r>
              <w:rPr>
                <w:sz w:val="20"/>
              </w:rPr>
              <w:t>Парсунная</w:t>
            </w:r>
            <w:proofErr w:type="spellEnd"/>
            <w:r>
              <w:rPr>
                <w:sz w:val="20"/>
              </w:rPr>
              <w:t xml:space="preserve"> живопись.</w:t>
            </w:r>
          </w:p>
          <w:p w14:paraId="68702EAA" w14:textId="77777777" w:rsidR="003324B1" w:rsidRDefault="007415B4" w:rsidP="007A5120">
            <w:pPr>
              <w:pStyle w:val="a5"/>
              <w:ind w:left="284" w:right="284"/>
              <w:jc w:val="both"/>
              <w:rPr>
                <w:sz w:val="20"/>
              </w:rPr>
            </w:pPr>
            <w:r>
              <w:rPr>
                <w:sz w:val="20"/>
              </w:rPr>
              <w:t>Летописание</w:t>
            </w:r>
            <w:r>
              <w:rPr>
                <w:spacing w:val="-13"/>
                <w:sz w:val="20"/>
              </w:rPr>
              <w:t xml:space="preserve"> </w:t>
            </w:r>
            <w:r>
              <w:rPr>
                <w:sz w:val="20"/>
              </w:rPr>
              <w:t>и</w:t>
            </w:r>
            <w:r>
              <w:rPr>
                <w:spacing w:val="-12"/>
                <w:sz w:val="20"/>
              </w:rPr>
              <w:t xml:space="preserve"> </w:t>
            </w:r>
            <w:r>
              <w:rPr>
                <w:sz w:val="20"/>
              </w:rPr>
              <w:t>начало</w:t>
            </w:r>
            <w:r>
              <w:rPr>
                <w:spacing w:val="-13"/>
                <w:sz w:val="20"/>
              </w:rPr>
              <w:t xml:space="preserve"> </w:t>
            </w:r>
            <w:r>
              <w:rPr>
                <w:sz w:val="20"/>
              </w:rPr>
              <w:t>книгопечатания.</w:t>
            </w:r>
            <w:r>
              <w:rPr>
                <w:spacing w:val="-12"/>
                <w:sz w:val="20"/>
              </w:rPr>
              <w:t xml:space="preserve"> </w:t>
            </w:r>
            <w:r>
              <w:rPr>
                <w:sz w:val="20"/>
              </w:rPr>
              <w:t>Лицевой</w:t>
            </w:r>
            <w:r>
              <w:rPr>
                <w:spacing w:val="-13"/>
                <w:sz w:val="20"/>
              </w:rPr>
              <w:t xml:space="preserve"> </w:t>
            </w:r>
            <w:r>
              <w:rPr>
                <w:sz w:val="20"/>
              </w:rPr>
              <w:t>свод.</w:t>
            </w:r>
            <w:r>
              <w:rPr>
                <w:spacing w:val="-12"/>
                <w:sz w:val="20"/>
              </w:rPr>
              <w:t xml:space="preserve"> </w:t>
            </w:r>
            <w:r>
              <w:rPr>
                <w:sz w:val="20"/>
              </w:rPr>
              <w:t>Домострой.</w:t>
            </w:r>
            <w:r>
              <w:rPr>
                <w:spacing w:val="-13"/>
                <w:sz w:val="20"/>
              </w:rPr>
              <w:t xml:space="preserve"> </w:t>
            </w:r>
            <w:r>
              <w:rPr>
                <w:sz w:val="20"/>
              </w:rPr>
              <w:t>Переписка</w:t>
            </w:r>
            <w:r>
              <w:rPr>
                <w:spacing w:val="-12"/>
                <w:sz w:val="20"/>
              </w:rPr>
              <w:t xml:space="preserve"> </w:t>
            </w:r>
            <w:r>
              <w:rPr>
                <w:sz w:val="20"/>
              </w:rPr>
              <w:t>Ивана Грозного</w:t>
            </w:r>
            <w:r>
              <w:rPr>
                <w:spacing w:val="-11"/>
                <w:sz w:val="20"/>
              </w:rPr>
              <w:t xml:space="preserve"> </w:t>
            </w:r>
            <w:r>
              <w:rPr>
                <w:sz w:val="20"/>
              </w:rPr>
              <w:t>с</w:t>
            </w:r>
            <w:r>
              <w:rPr>
                <w:spacing w:val="-12"/>
                <w:sz w:val="20"/>
              </w:rPr>
              <w:t xml:space="preserve"> </w:t>
            </w:r>
            <w:r>
              <w:rPr>
                <w:sz w:val="20"/>
              </w:rPr>
              <w:t>князем</w:t>
            </w:r>
            <w:r>
              <w:rPr>
                <w:spacing w:val="-11"/>
                <w:sz w:val="20"/>
              </w:rPr>
              <w:t xml:space="preserve"> </w:t>
            </w:r>
            <w:r>
              <w:rPr>
                <w:sz w:val="20"/>
              </w:rPr>
              <w:t>Андреем</w:t>
            </w:r>
            <w:r>
              <w:rPr>
                <w:spacing w:val="-11"/>
                <w:sz w:val="20"/>
              </w:rPr>
              <w:t xml:space="preserve"> </w:t>
            </w:r>
            <w:r>
              <w:rPr>
                <w:sz w:val="20"/>
              </w:rPr>
              <w:t>Курбским.</w:t>
            </w:r>
            <w:r>
              <w:rPr>
                <w:spacing w:val="-12"/>
                <w:sz w:val="20"/>
              </w:rPr>
              <w:t xml:space="preserve"> </w:t>
            </w:r>
            <w:r>
              <w:rPr>
                <w:sz w:val="20"/>
              </w:rPr>
              <w:t>Публицистика</w:t>
            </w:r>
            <w:r>
              <w:rPr>
                <w:spacing w:val="-10"/>
                <w:sz w:val="20"/>
              </w:rPr>
              <w:t xml:space="preserve"> </w:t>
            </w:r>
            <w:r>
              <w:rPr>
                <w:sz w:val="20"/>
              </w:rPr>
              <w:t>Смутного</w:t>
            </w:r>
            <w:r>
              <w:rPr>
                <w:spacing w:val="-10"/>
                <w:sz w:val="20"/>
              </w:rPr>
              <w:t xml:space="preserve"> </w:t>
            </w:r>
            <w:r>
              <w:rPr>
                <w:sz w:val="20"/>
              </w:rPr>
              <w:t>времени.</w:t>
            </w:r>
            <w:r>
              <w:rPr>
                <w:spacing w:val="-12"/>
                <w:sz w:val="20"/>
              </w:rPr>
              <w:t xml:space="preserve"> </w:t>
            </w:r>
            <w:r>
              <w:rPr>
                <w:sz w:val="20"/>
              </w:rPr>
              <w:t>Усиление светского</w:t>
            </w:r>
            <w:r>
              <w:rPr>
                <w:spacing w:val="-4"/>
                <w:sz w:val="20"/>
              </w:rPr>
              <w:t xml:space="preserve"> </w:t>
            </w:r>
            <w:r>
              <w:rPr>
                <w:sz w:val="20"/>
              </w:rPr>
              <w:t>начала</w:t>
            </w:r>
            <w:r>
              <w:rPr>
                <w:spacing w:val="-3"/>
                <w:sz w:val="20"/>
              </w:rPr>
              <w:t xml:space="preserve"> </w:t>
            </w:r>
            <w:r>
              <w:rPr>
                <w:sz w:val="20"/>
              </w:rPr>
              <w:t>в</w:t>
            </w:r>
            <w:r>
              <w:rPr>
                <w:spacing w:val="-3"/>
                <w:sz w:val="20"/>
              </w:rPr>
              <w:t xml:space="preserve"> </w:t>
            </w:r>
            <w:r>
              <w:rPr>
                <w:sz w:val="20"/>
              </w:rPr>
              <w:t>российской культуре.</w:t>
            </w:r>
            <w:r>
              <w:rPr>
                <w:spacing w:val="-2"/>
                <w:sz w:val="20"/>
              </w:rPr>
              <w:t xml:space="preserve"> </w:t>
            </w:r>
            <w:r>
              <w:rPr>
                <w:sz w:val="20"/>
              </w:rPr>
              <w:t>Симеон</w:t>
            </w:r>
            <w:r>
              <w:rPr>
                <w:spacing w:val="-2"/>
                <w:sz w:val="20"/>
              </w:rPr>
              <w:t xml:space="preserve"> </w:t>
            </w:r>
            <w:r>
              <w:rPr>
                <w:sz w:val="20"/>
              </w:rPr>
              <w:t>Полоцкий.</w:t>
            </w:r>
            <w:r>
              <w:rPr>
                <w:spacing w:val="-2"/>
                <w:sz w:val="20"/>
              </w:rPr>
              <w:t xml:space="preserve"> </w:t>
            </w:r>
            <w:r>
              <w:rPr>
                <w:sz w:val="20"/>
              </w:rPr>
              <w:t>Немецкая</w:t>
            </w:r>
            <w:r>
              <w:rPr>
                <w:spacing w:val="-1"/>
                <w:sz w:val="20"/>
              </w:rPr>
              <w:t xml:space="preserve"> </w:t>
            </w:r>
            <w:r>
              <w:rPr>
                <w:sz w:val="20"/>
              </w:rPr>
              <w:t>слобода</w:t>
            </w:r>
            <w:r>
              <w:rPr>
                <w:spacing w:val="-3"/>
                <w:sz w:val="20"/>
              </w:rPr>
              <w:t xml:space="preserve"> </w:t>
            </w:r>
            <w:r>
              <w:rPr>
                <w:sz w:val="20"/>
              </w:rPr>
              <w:t>как проводник европейского культурного влияния. Посадская сатира XVII в.</w:t>
            </w:r>
          </w:p>
          <w:p w14:paraId="32BB10DE" w14:textId="77777777" w:rsidR="003324B1" w:rsidRDefault="007415B4" w:rsidP="007A5120">
            <w:pPr>
              <w:pStyle w:val="a5"/>
              <w:ind w:left="284" w:right="284"/>
              <w:jc w:val="both"/>
              <w:rPr>
                <w:sz w:val="20"/>
              </w:rPr>
            </w:pPr>
            <w:r>
              <w:rPr>
                <w:sz w:val="20"/>
              </w:rPr>
              <w:t>Развитие</w:t>
            </w:r>
            <w:r>
              <w:rPr>
                <w:spacing w:val="-13"/>
                <w:sz w:val="20"/>
              </w:rPr>
              <w:t xml:space="preserve"> </w:t>
            </w:r>
            <w:r>
              <w:rPr>
                <w:sz w:val="20"/>
              </w:rPr>
              <w:t>образования</w:t>
            </w:r>
            <w:r>
              <w:rPr>
                <w:spacing w:val="-12"/>
                <w:sz w:val="20"/>
              </w:rPr>
              <w:t xml:space="preserve"> </w:t>
            </w:r>
            <w:r>
              <w:rPr>
                <w:sz w:val="20"/>
              </w:rPr>
              <w:t>и</w:t>
            </w:r>
            <w:r>
              <w:rPr>
                <w:spacing w:val="-13"/>
                <w:sz w:val="20"/>
              </w:rPr>
              <w:t xml:space="preserve"> </w:t>
            </w:r>
            <w:r>
              <w:rPr>
                <w:sz w:val="20"/>
              </w:rPr>
              <w:t>научных</w:t>
            </w:r>
            <w:r>
              <w:rPr>
                <w:spacing w:val="-12"/>
                <w:sz w:val="20"/>
              </w:rPr>
              <w:t xml:space="preserve"> </w:t>
            </w:r>
            <w:r>
              <w:rPr>
                <w:sz w:val="20"/>
              </w:rPr>
              <w:t>знаний.</w:t>
            </w:r>
            <w:r>
              <w:rPr>
                <w:spacing w:val="-13"/>
                <w:sz w:val="20"/>
              </w:rPr>
              <w:t xml:space="preserve"> </w:t>
            </w:r>
            <w:r>
              <w:rPr>
                <w:sz w:val="20"/>
              </w:rPr>
              <w:t>Школы</w:t>
            </w:r>
            <w:r>
              <w:rPr>
                <w:spacing w:val="-12"/>
                <w:sz w:val="20"/>
              </w:rPr>
              <w:t xml:space="preserve"> </w:t>
            </w:r>
            <w:r>
              <w:rPr>
                <w:sz w:val="20"/>
              </w:rPr>
              <w:t>при</w:t>
            </w:r>
            <w:r>
              <w:rPr>
                <w:spacing w:val="-13"/>
                <w:sz w:val="20"/>
              </w:rPr>
              <w:t xml:space="preserve"> </w:t>
            </w:r>
            <w:r>
              <w:rPr>
                <w:sz w:val="20"/>
              </w:rPr>
              <w:t>Аптекарском</w:t>
            </w:r>
            <w:r>
              <w:rPr>
                <w:spacing w:val="-12"/>
                <w:sz w:val="20"/>
              </w:rPr>
              <w:t xml:space="preserve"> </w:t>
            </w:r>
            <w:r>
              <w:rPr>
                <w:sz w:val="20"/>
              </w:rPr>
              <w:t>и</w:t>
            </w:r>
            <w:r>
              <w:rPr>
                <w:spacing w:val="-13"/>
                <w:sz w:val="20"/>
              </w:rPr>
              <w:t xml:space="preserve"> </w:t>
            </w:r>
            <w:r>
              <w:rPr>
                <w:sz w:val="20"/>
              </w:rPr>
              <w:t>Посольском приказах.</w:t>
            </w:r>
            <w:r>
              <w:rPr>
                <w:spacing w:val="-4"/>
                <w:sz w:val="20"/>
              </w:rPr>
              <w:t xml:space="preserve"> </w:t>
            </w:r>
            <w:r>
              <w:rPr>
                <w:sz w:val="20"/>
              </w:rPr>
              <w:t>"Синопсис"</w:t>
            </w:r>
            <w:r>
              <w:rPr>
                <w:spacing w:val="-2"/>
                <w:sz w:val="20"/>
              </w:rPr>
              <w:t xml:space="preserve"> </w:t>
            </w:r>
            <w:r>
              <w:rPr>
                <w:sz w:val="20"/>
              </w:rPr>
              <w:t>Иннокентия</w:t>
            </w:r>
            <w:r>
              <w:rPr>
                <w:spacing w:val="-2"/>
                <w:sz w:val="20"/>
              </w:rPr>
              <w:t xml:space="preserve"> </w:t>
            </w:r>
            <w:proofErr w:type="spellStart"/>
            <w:r>
              <w:rPr>
                <w:sz w:val="20"/>
              </w:rPr>
              <w:t>Гизеля</w:t>
            </w:r>
            <w:proofErr w:type="spellEnd"/>
            <w:r>
              <w:rPr>
                <w:sz w:val="20"/>
              </w:rPr>
              <w:t xml:space="preserve"> -</w:t>
            </w:r>
            <w:r>
              <w:rPr>
                <w:spacing w:val="-4"/>
                <w:sz w:val="20"/>
              </w:rPr>
              <w:t xml:space="preserve"> </w:t>
            </w:r>
            <w:r>
              <w:rPr>
                <w:sz w:val="20"/>
              </w:rPr>
              <w:t>первое</w:t>
            </w:r>
            <w:r>
              <w:rPr>
                <w:spacing w:val="-2"/>
                <w:sz w:val="20"/>
              </w:rPr>
              <w:t xml:space="preserve"> </w:t>
            </w:r>
            <w:r>
              <w:rPr>
                <w:sz w:val="20"/>
              </w:rPr>
              <w:t>учебное</w:t>
            </w:r>
            <w:r>
              <w:rPr>
                <w:spacing w:val="-2"/>
                <w:sz w:val="20"/>
              </w:rPr>
              <w:t xml:space="preserve"> </w:t>
            </w:r>
            <w:r>
              <w:rPr>
                <w:sz w:val="20"/>
              </w:rPr>
              <w:t>пособие по</w:t>
            </w:r>
            <w:r>
              <w:rPr>
                <w:spacing w:val="-1"/>
                <w:sz w:val="20"/>
              </w:rPr>
              <w:t xml:space="preserve"> </w:t>
            </w:r>
            <w:r>
              <w:rPr>
                <w:sz w:val="20"/>
              </w:rPr>
              <w:t>истории.</w:t>
            </w:r>
          </w:p>
        </w:tc>
      </w:tr>
      <w:tr w:rsidR="003324B1" w14:paraId="26754E67" w14:textId="77777777">
        <w:trPr>
          <w:trHeight w:val="276"/>
        </w:trPr>
        <w:tc>
          <w:tcPr>
            <w:tcW w:w="2382" w:type="dxa"/>
          </w:tcPr>
          <w:p w14:paraId="2F9A2A66" w14:textId="77777777" w:rsidR="003324B1" w:rsidRDefault="007415B4" w:rsidP="007A5120">
            <w:pPr>
              <w:pStyle w:val="a5"/>
              <w:ind w:left="284" w:right="284"/>
              <w:jc w:val="both"/>
              <w:rPr>
                <w:sz w:val="20"/>
              </w:rPr>
            </w:pPr>
            <w:r>
              <w:rPr>
                <w:spacing w:val="-2"/>
                <w:sz w:val="20"/>
              </w:rPr>
              <w:t>Обобщение.</w:t>
            </w:r>
          </w:p>
        </w:tc>
        <w:tc>
          <w:tcPr>
            <w:tcW w:w="7615" w:type="dxa"/>
          </w:tcPr>
          <w:p w14:paraId="48595742" w14:textId="77777777" w:rsidR="003324B1" w:rsidRDefault="007415B4" w:rsidP="007A5120">
            <w:pPr>
              <w:pStyle w:val="a5"/>
              <w:ind w:left="284" w:right="284"/>
              <w:jc w:val="both"/>
              <w:rPr>
                <w:sz w:val="20"/>
              </w:rPr>
            </w:pPr>
            <w:r>
              <w:rPr>
                <w:sz w:val="20"/>
              </w:rPr>
              <w:t>Наш</w:t>
            </w:r>
            <w:r>
              <w:rPr>
                <w:spacing w:val="-8"/>
                <w:sz w:val="20"/>
              </w:rPr>
              <w:t xml:space="preserve"> </w:t>
            </w:r>
            <w:r>
              <w:rPr>
                <w:sz w:val="20"/>
              </w:rPr>
              <w:t>край</w:t>
            </w:r>
            <w:r>
              <w:rPr>
                <w:spacing w:val="-4"/>
                <w:sz w:val="20"/>
              </w:rPr>
              <w:t xml:space="preserve"> </w:t>
            </w:r>
            <w:r>
              <w:rPr>
                <w:sz w:val="20"/>
              </w:rPr>
              <w:t>в</w:t>
            </w:r>
            <w:r>
              <w:rPr>
                <w:spacing w:val="-8"/>
                <w:sz w:val="20"/>
              </w:rPr>
              <w:t xml:space="preserve"> </w:t>
            </w:r>
            <w:r>
              <w:rPr>
                <w:sz w:val="20"/>
              </w:rPr>
              <w:t>XVI -</w:t>
            </w:r>
            <w:r>
              <w:rPr>
                <w:spacing w:val="-7"/>
                <w:sz w:val="20"/>
              </w:rPr>
              <w:t xml:space="preserve"> </w:t>
            </w:r>
            <w:r>
              <w:rPr>
                <w:sz w:val="20"/>
              </w:rPr>
              <w:t>XVII</w:t>
            </w:r>
            <w:r>
              <w:rPr>
                <w:spacing w:val="-5"/>
                <w:sz w:val="20"/>
              </w:rPr>
              <w:t xml:space="preserve"> вв.</w:t>
            </w:r>
          </w:p>
        </w:tc>
      </w:tr>
    </w:tbl>
    <w:p w14:paraId="7D4D8D92"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8</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233D172C"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6"/>
        <w:gridCol w:w="7771"/>
      </w:tblGrid>
      <w:tr w:rsidR="003324B1" w14:paraId="41C493C2" w14:textId="77777777">
        <w:trPr>
          <w:trHeight w:val="1655"/>
        </w:trPr>
        <w:tc>
          <w:tcPr>
            <w:tcW w:w="2226" w:type="dxa"/>
          </w:tcPr>
          <w:p w14:paraId="79AEB3A5" w14:textId="77777777" w:rsidR="003324B1" w:rsidRDefault="003324B1" w:rsidP="007A5120">
            <w:pPr>
              <w:pStyle w:val="a5"/>
              <w:ind w:left="284" w:right="284"/>
              <w:jc w:val="both"/>
              <w:rPr>
                <w:sz w:val="20"/>
              </w:rPr>
            </w:pPr>
          </w:p>
          <w:p w14:paraId="3E2EB7C7" w14:textId="77777777" w:rsidR="003324B1" w:rsidRDefault="007415B4" w:rsidP="007A5120">
            <w:pPr>
              <w:pStyle w:val="a5"/>
              <w:ind w:left="284" w:right="284"/>
              <w:jc w:val="both"/>
              <w:rPr>
                <w:sz w:val="20"/>
              </w:rPr>
            </w:pPr>
            <w:r>
              <w:rPr>
                <w:spacing w:val="-4"/>
                <w:sz w:val="20"/>
              </w:rPr>
              <w:t>Всеобщая</w:t>
            </w:r>
            <w:r>
              <w:rPr>
                <w:spacing w:val="-17"/>
                <w:sz w:val="20"/>
              </w:rPr>
              <w:t xml:space="preserve"> </w:t>
            </w:r>
            <w:r>
              <w:rPr>
                <w:spacing w:val="-4"/>
                <w:sz w:val="20"/>
              </w:rPr>
              <w:t xml:space="preserve">история. </w:t>
            </w:r>
            <w:r>
              <w:rPr>
                <w:sz w:val="20"/>
              </w:rPr>
              <w:t xml:space="preserve">История Нового времени. XVIII в. </w:t>
            </w:r>
            <w:r>
              <w:rPr>
                <w:spacing w:val="-2"/>
                <w:sz w:val="20"/>
              </w:rPr>
              <w:t>Введение.</w:t>
            </w:r>
          </w:p>
          <w:p w14:paraId="214D2A6E" w14:textId="77777777" w:rsidR="003324B1" w:rsidRDefault="007415B4" w:rsidP="007A5120">
            <w:pPr>
              <w:pStyle w:val="a5"/>
              <w:ind w:left="284" w:right="284"/>
              <w:jc w:val="both"/>
              <w:rPr>
                <w:sz w:val="20"/>
              </w:rPr>
            </w:pPr>
            <w:r>
              <w:rPr>
                <w:sz w:val="20"/>
              </w:rPr>
              <w:t>Век</w:t>
            </w:r>
            <w:r>
              <w:rPr>
                <w:spacing w:val="-11"/>
                <w:sz w:val="20"/>
              </w:rPr>
              <w:t xml:space="preserve"> </w:t>
            </w:r>
            <w:r>
              <w:rPr>
                <w:spacing w:val="-2"/>
                <w:sz w:val="20"/>
              </w:rPr>
              <w:t>Просвещения.</w:t>
            </w:r>
          </w:p>
        </w:tc>
        <w:tc>
          <w:tcPr>
            <w:tcW w:w="7771" w:type="dxa"/>
          </w:tcPr>
          <w:p w14:paraId="28618F56" w14:textId="77777777" w:rsidR="003324B1" w:rsidRDefault="007415B4" w:rsidP="007A5120">
            <w:pPr>
              <w:pStyle w:val="a5"/>
              <w:ind w:left="284" w:right="284"/>
              <w:jc w:val="both"/>
              <w:rPr>
                <w:sz w:val="20"/>
              </w:rPr>
            </w:pPr>
            <w:r>
              <w:rPr>
                <w:sz w:val="20"/>
              </w:rPr>
              <w:t>Истоки</w:t>
            </w:r>
            <w:r>
              <w:rPr>
                <w:spacing w:val="-6"/>
                <w:sz w:val="20"/>
              </w:rPr>
              <w:t xml:space="preserve"> </w:t>
            </w:r>
            <w:r>
              <w:rPr>
                <w:sz w:val="20"/>
              </w:rPr>
              <w:t>европейского</w:t>
            </w:r>
            <w:r>
              <w:rPr>
                <w:spacing w:val="-4"/>
                <w:sz w:val="20"/>
              </w:rPr>
              <w:t xml:space="preserve"> </w:t>
            </w:r>
            <w:r>
              <w:rPr>
                <w:sz w:val="20"/>
              </w:rPr>
              <w:t>Просвещения.</w:t>
            </w:r>
            <w:r>
              <w:rPr>
                <w:spacing w:val="-4"/>
                <w:sz w:val="20"/>
              </w:rPr>
              <w:t xml:space="preserve"> </w:t>
            </w:r>
            <w:r>
              <w:rPr>
                <w:sz w:val="20"/>
              </w:rPr>
              <w:t>Достижения</w:t>
            </w:r>
            <w:r>
              <w:rPr>
                <w:spacing w:val="-3"/>
                <w:sz w:val="20"/>
              </w:rPr>
              <w:t xml:space="preserve"> </w:t>
            </w:r>
            <w:r>
              <w:rPr>
                <w:sz w:val="20"/>
              </w:rPr>
              <w:t>естественных</w:t>
            </w:r>
            <w:r>
              <w:rPr>
                <w:spacing w:val="-4"/>
                <w:sz w:val="20"/>
              </w:rPr>
              <w:t xml:space="preserve"> </w:t>
            </w:r>
            <w:r>
              <w:rPr>
                <w:sz w:val="20"/>
              </w:rPr>
              <w:t>наук</w:t>
            </w:r>
            <w:r>
              <w:rPr>
                <w:spacing w:val="-3"/>
                <w:sz w:val="20"/>
              </w:rPr>
              <w:t xml:space="preserve"> </w:t>
            </w:r>
            <w:r>
              <w:rPr>
                <w:sz w:val="20"/>
              </w:rPr>
              <w:t>и</w:t>
            </w:r>
            <w:r>
              <w:rPr>
                <w:spacing w:val="-4"/>
                <w:sz w:val="20"/>
              </w:rPr>
              <w:t xml:space="preserve"> </w:t>
            </w:r>
            <w:r>
              <w:rPr>
                <w:sz w:val="20"/>
              </w:rPr>
              <w:t>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w:t>
            </w:r>
            <w:r>
              <w:rPr>
                <w:sz w:val="20"/>
              </w:rPr>
              <w:t>Энциклопедия" (Д. Дидро,</w:t>
            </w:r>
            <w:r>
              <w:rPr>
                <w:spacing w:val="-13"/>
                <w:sz w:val="20"/>
              </w:rPr>
              <w:t xml:space="preserve"> </w:t>
            </w:r>
            <w:r>
              <w:rPr>
                <w:sz w:val="20"/>
              </w:rPr>
              <w:t>Ж.</w:t>
            </w:r>
            <w:r>
              <w:rPr>
                <w:spacing w:val="-12"/>
                <w:sz w:val="20"/>
              </w:rPr>
              <w:t xml:space="preserve"> </w:t>
            </w:r>
            <w:r>
              <w:rPr>
                <w:sz w:val="20"/>
              </w:rPr>
              <w:t>Д'Аламбер).</w:t>
            </w:r>
            <w:r>
              <w:rPr>
                <w:spacing w:val="-13"/>
                <w:sz w:val="20"/>
              </w:rPr>
              <w:t xml:space="preserve"> </w:t>
            </w:r>
            <w:r>
              <w:rPr>
                <w:sz w:val="20"/>
              </w:rPr>
              <w:t>Германское</w:t>
            </w:r>
            <w:r>
              <w:rPr>
                <w:spacing w:val="-12"/>
                <w:sz w:val="20"/>
              </w:rPr>
              <w:t xml:space="preserve"> </w:t>
            </w:r>
            <w:r>
              <w:rPr>
                <w:sz w:val="20"/>
              </w:rPr>
              <w:t>Просвещение.</w:t>
            </w:r>
            <w:r>
              <w:rPr>
                <w:spacing w:val="-13"/>
                <w:sz w:val="20"/>
              </w:rPr>
              <w:t xml:space="preserve"> </w:t>
            </w:r>
            <w:r>
              <w:rPr>
                <w:sz w:val="20"/>
              </w:rPr>
              <w:t>Распространение</w:t>
            </w:r>
            <w:r>
              <w:rPr>
                <w:spacing w:val="-12"/>
                <w:sz w:val="20"/>
              </w:rPr>
              <w:t xml:space="preserve"> </w:t>
            </w:r>
            <w:r>
              <w:rPr>
                <w:sz w:val="20"/>
              </w:rPr>
              <w:t>идей</w:t>
            </w:r>
            <w:r>
              <w:rPr>
                <w:spacing w:val="-13"/>
                <w:sz w:val="20"/>
              </w:rPr>
              <w:t xml:space="preserve"> </w:t>
            </w:r>
            <w:r>
              <w:rPr>
                <w:sz w:val="20"/>
              </w:rPr>
              <w:t>Просвещения</w:t>
            </w:r>
            <w:r>
              <w:rPr>
                <w:spacing w:val="-12"/>
                <w:sz w:val="20"/>
              </w:rPr>
              <w:t xml:space="preserve"> </w:t>
            </w:r>
            <w:r>
              <w:rPr>
                <w:sz w:val="20"/>
              </w:rPr>
              <w:t>в Америке.</w:t>
            </w:r>
            <w:r>
              <w:rPr>
                <w:spacing w:val="-4"/>
                <w:sz w:val="20"/>
              </w:rPr>
              <w:t xml:space="preserve"> </w:t>
            </w:r>
            <w:r>
              <w:rPr>
                <w:sz w:val="20"/>
              </w:rPr>
              <w:t>Влияние</w:t>
            </w:r>
            <w:r>
              <w:rPr>
                <w:spacing w:val="-3"/>
                <w:sz w:val="20"/>
              </w:rPr>
              <w:t xml:space="preserve"> </w:t>
            </w:r>
            <w:r>
              <w:rPr>
                <w:sz w:val="20"/>
              </w:rPr>
              <w:t>просветителей</w:t>
            </w:r>
            <w:r>
              <w:rPr>
                <w:spacing w:val="-2"/>
                <w:sz w:val="20"/>
              </w:rPr>
              <w:t xml:space="preserve"> </w:t>
            </w:r>
            <w:r>
              <w:rPr>
                <w:sz w:val="20"/>
              </w:rPr>
              <w:t>на</w:t>
            </w:r>
            <w:r>
              <w:rPr>
                <w:spacing w:val="-5"/>
                <w:sz w:val="20"/>
              </w:rPr>
              <w:t xml:space="preserve"> </w:t>
            </w:r>
            <w:r>
              <w:rPr>
                <w:sz w:val="20"/>
              </w:rPr>
              <w:t>изменение</w:t>
            </w:r>
            <w:r>
              <w:rPr>
                <w:spacing w:val="-3"/>
                <w:sz w:val="20"/>
              </w:rPr>
              <w:t xml:space="preserve"> </w:t>
            </w:r>
            <w:r>
              <w:rPr>
                <w:sz w:val="20"/>
              </w:rPr>
              <w:t>представлений</w:t>
            </w:r>
            <w:r>
              <w:rPr>
                <w:spacing w:val="-4"/>
                <w:sz w:val="20"/>
              </w:rPr>
              <w:t xml:space="preserve"> </w:t>
            </w:r>
            <w:r>
              <w:rPr>
                <w:sz w:val="20"/>
              </w:rPr>
              <w:t>об</w:t>
            </w:r>
            <w:r>
              <w:rPr>
                <w:spacing w:val="-6"/>
                <w:sz w:val="20"/>
              </w:rPr>
              <w:t xml:space="preserve"> </w:t>
            </w:r>
            <w:r>
              <w:rPr>
                <w:sz w:val="20"/>
              </w:rPr>
              <w:t>отношениях</w:t>
            </w:r>
            <w:r>
              <w:rPr>
                <w:spacing w:val="-4"/>
                <w:sz w:val="20"/>
              </w:rPr>
              <w:t xml:space="preserve"> </w:t>
            </w:r>
            <w:r>
              <w:rPr>
                <w:sz w:val="20"/>
              </w:rPr>
              <w:t>власти</w:t>
            </w:r>
            <w:r>
              <w:rPr>
                <w:spacing w:val="-6"/>
                <w:sz w:val="20"/>
              </w:rPr>
              <w:t xml:space="preserve"> </w:t>
            </w:r>
            <w:r>
              <w:rPr>
                <w:sz w:val="20"/>
              </w:rPr>
              <w:t>и общества. "Союз королей и философов".</w:t>
            </w:r>
          </w:p>
        </w:tc>
      </w:tr>
      <w:tr w:rsidR="003324B1" w14:paraId="615E8FE9" w14:textId="77777777">
        <w:trPr>
          <w:trHeight w:val="1420"/>
        </w:trPr>
        <w:tc>
          <w:tcPr>
            <w:tcW w:w="2226" w:type="dxa"/>
          </w:tcPr>
          <w:p w14:paraId="2D655830" w14:textId="77777777" w:rsidR="003324B1" w:rsidRDefault="003324B1" w:rsidP="007A5120">
            <w:pPr>
              <w:pStyle w:val="a5"/>
              <w:ind w:left="284" w:right="284"/>
              <w:jc w:val="both"/>
              <w:rPr>
                <w:sz w:val="20"/>
              </w:rPr>
            </w:pPr>
          </w:p>
          <w:p w14:paraId="23F4F3B2" w14:textId="77777777" w:rsidR="003324B1" w:rsidRDefault="003324B1" w:rsidP="007A5120">
            <w:pPr>
              <w:pStyle w:val="a5"/>
              <w:ind w:left="284" w:right="284"/>
              <w:jc w:val="both"/>
              <w:rPr>
                <w:sz w:val="20"/>
              </w:rPr>
            </w:pPr>
          </w:p>
          <w:p w14:paraId="0735A75E" w14:textId="77777777" w:rsidR="003324B1" w:rsidRDefault="007415B4" w:rsidP="007A5120">
            <w:pPr>
              <w:pStyle w:val="a5"/>
              <w:ind w:left="284" w:right="284"/>
              <w:jc w:val="both"/>
              <w:rPr>
                <w:sz w:val="20"/>
              </w:rPr>
            </w:pPr>
            <w:r>
              <w:rPr>
                <w:spacing w:val="-2"/>
                <w:sz w:val="20"/>
              </w:rPr>
              <w:t>Государства</w:t>
            </w:r>
            <w:r>
              <w:rPr>
                <w:spacing w:val="-14"/>
                <w:sz w:val="20"/>
              </w:rPr>
              <w:t xml:space="preserve"> </w:t>
            </w:r>
            <w:r>
              <w:rPr>
                <w:spacing w:val="-2"/>
                <w:sz w:val="20"/>
              </w:rPr>
              <w:t>Европы</w:t>
            </w:r>
            <w:r>
              <w:rPr>
                <w:spacing w:val="-11"/>
                <w:sz w:val="20"/>
              </w:rPr>
              <w:t xml:space="preserve"> </w:t>
            </w:r>
            <w:r>
              <w:rPr>
                <w:spacing w:val="-2"/>
                <w:sz w:val="20"/>
              </w:rPr>
              <w:t xml:space="preserve">в </w:t>
            </w:r>
            <w:r>
              <w:rPr>
                <w:sz w:val="20"/>
              </w:rPr>
              <w:t>XVIII в.</w:t>
            </w:r>
          </w:p>
        </w:tc>
        <w:tc>
          <w:tcPr>
            <w:tcW w:w="7771" w:type="dxa"/>
          </w:tcPr>
          <w:p w14:paraId="3062815D" w14:textId="77777777" w:rsidR="003324B1" w:rsidRDefault="007415B4" w:rsidP="007A5120">
            <w:pPr>
              <w:pStyle w:val="a5"/>
              <w:ind w:left="284" w:right="284"/>
              <w:jc w:val="both"/>
              <w:rPr>
                <w:sz w:val="20"/>
              </w:rPr>
            </w:pPr>
            <w:r>
              <w:rPr>
                <w:sz w:val="20"/>
              </w:rPr>
              <w:t>Монархии</w:t>
            </w:r>
            <w:r>
              <w:rPr>
                <w:spacing w:val="-13"/>
                <w:sz w:val="20"/>
              </w:rPr>
              <w:t xml:space="preserve"> </w:t>
            </w:r>
            <w:r>
              <w:rPr>
                <w:sz w:val="20"/>
              </w:rPr>
              <w:t>в</w:t>
            </w:r>
            <w:r>
              <w:rPr>
                <w:spacing w:val="-12"/>
                <w:sz w:val="20"/>
              </w:rPr>
              <w:t xml:space="preserve"> </w:t>
            </w:r>
            <w:r>
              <w:rPr>
                <w:sz w:val="20"/>
              </w:rPr>
              <w:t>Европе</w:t>
            </w:r>
            <w:r>
              <w:rPr>
                <w:spacing w:val="-13"/>
                <w:sz w:val="20"/>
              </w:rPr>
              <w:t xml:space="preserve"> </w:t>
            </w:r>
            <w:r>
              <w:rPr>
                <w:sz w:val="20"/>
              </w:rPr>
              <w:t>XVIII</w:t>
            </w:r>
            <w:r>
              <w:rPr>
                <w:spacing w:val="-12"/>
                <w:sz w:val="20"/>
              </w:rPr>
              <w:t xml:space="preserve"> </w:t>
            </w:r>
            <w:r>
              <w:rPr>
                <w:sz w:val="20"/>
              </w:rPr>
              <w:t>в.:</w:t>
            </w:r>
            <w:r>
              <w:rPr>
                <w:spacing w:val="-13"/>
                <w:sz w:val="20"/>
              </w:rPr>
              <w:t xml:space="preserve"> </w:t>
            </w:r>
            <w:r>
              <w:rPr>
                <w:sz w:val="20"/>
              </w:rPr>
              <w:t>абсолютные</w:t>
            </w:r>
            <w:r>
              <w:rPr>
                <w:spacing w:val="-12"/>
                <w:sz w:val="20"/>
              </w:rPr>
              <w:t xml:space="preserve"> </w:t>
            </w:r>
            <w:r>
              <w:rPr>
                <w:sz w:val="20"/>
              </w:rPr>
              <w:t>и</w:t>
            </w:r>
            <w:r>
              <w:rPr>
                <w:spacing w:val="-13"/>
                <w:sz w:val="20"/>
              </w:rPr>
              <w:t xml:space="preserve"> </w:t>
            </w:r>
            <w:r>
              <w:rPr>
                <w:sz w:val="20"/>
              </w:rPr>
              <w:t>парламентские</w:t>
            </w:r>
            <w:r>
              <w:rPr>
                <w:spacing w:val="-12"/>
                <w:sz w:val="20"/>
              </w:rPr>
              <w:t xml:space="preserve"> </w:t>
            </w:r>
            <w:r>
              <w:rPr>
                <w:sz w:val="20"/>
              </w:rPr>
              <w:t>монархии.</w:t>
            </w:r>
            <w:r>
              <w:rPr>
                <w:spacing w:val="-13"/>
                <w:sz w:val="20"/>
              </w:rPr>
              <w:t xml:space="preserve"> </w:t>
            </w:r>
            <w:r>
              <w:rPr>
                <w:sz w:val="20"/>
              </w:rPr>
              <w:t>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E0999D0" w14:textId="77777777" w:rsidR="003324B1" w:rsidRDefault="007415B4" w:rsidP="007A5120">
            <w:pPr>
              <w:pStyle w:val="a5"/>
              <w:ind w:left="284" w:right="284"/>
              <w:jc w:val="both"/>
              <w:rPr>
                <w:sz w:val="20"/>
              </w:rPr>
            </w:pPr>
            <w:r>
              <w:rPr>
                <w:sz w:val="20"/>
              </w:rPr>
              <w:t>Великобритания</w:t>
            </w:r>
            <w:r>
              <w:rPr>
                <w:spacing w:val="-12"/>
                <w:sz w:val="20"/>
              </w:rPr>
              <w:t xml:space="preserve"> </w:t>
            </w:r>
            <w:r>
              <w:rPr>
                <w:sz w:val="20"/>
              </w:rPr>
              <w:t>в</w:t>
            </w:r>
            <w:r>
              <w:rPr>
                <w:spacing w:val="-12"/>
                <w:sz w:val="20"/>
              </w:rPr>
              <w:t xml:space="preserve"> </w:t>
            </w:r>
            <w:r>
              <w:rPr>
                <w:sz w:val="20"/>
              </w:rPr>
              <w:t>XVIII</w:t>
            </w:r>
            <w:r>
              <w:rPr>
                <w:spacing w:val="-10"/>
                <w:sz w:val="20"/>
              </w:rPr>
              <w:t xml:space="preserve"> </w:t>
            </w:r>
            <w:r>
              <w:rPr>
                <w:sz w:val="20"/>
              </w:rPr>
              <w:t>в.</w:t>
            </w:r>
            <w:r>
              <w:rPr>
                <w:spacing w:val="-11"/>
                <w:sz w:val="20"/>
              </w:rPr>
              <w:t xml:space="preserve"> </w:t>
            </w:r>
            <w:r>
              <w:rPr>
                <w:sz w:val="20"/>
              </w:rPr>
              <w:t>Королевская</w:t>
            </w:r>
            <w:r>
              <w:rPr>
                <w:spacing w:val="-8"/>
                <w:sz w:val="20"/>
              </w:rPr>
              <w:t xml:space="preserve"> </w:t>
            </w:r>
            <w:r>
              <w:rPr>
                <w:sz w:val="20"/>
              </w:rPr>
              <w:t>влас</w:t>
            </w:r>
            <w:r>
              <w:rPr>
                <w:sz w:val="20"/>
              </w:rPr>
              <w:t>ть</w:t>
            </w:r>
            <w:r>
              <w:rPr>
                <w:spacing w:val="-8"/>
                <w:sz w:val="20"/>
              </w:rPr>
              <w:t xml:space="preserve"> </w:t>
            </w:r>
            <w:r>
              <w:rPr>
                <w:sz w:val="20"/>
              </w:rPr>
              <w:t>и</w:t>
            </w:r>
            <w:r>
              <w:rPr>
                <w:spacing w:val="-12"/>
                <w:sz w:val="20"/>
              </w:rPr>
              <w:t xml:space="preserve"> </w:t>
            </w:r>
            <w:r>
              <w:rPr>
                <w:sz w:val="20"/>
              </w:rPr>
              <w:t>парламент.</w:t>
            </w:r>
            <w:r>
              <w:rPr>
                <w:spacing w:val="-13"/>
                <w:sz w:val="20"/>
              </w:rPr>
              <w:t xml:space="preserve"> </w:t>
            </w:r>
            <w:r>
              <w:rPr>
                <w:sz w:val="20"/>
              </w:rPr>
              <w:t>Тори</w:t>
            </w:r>
            <w:r>
              <w:rPr>
                <w:spacing w:val="-12"/>
                <w:sz w:val="20"/>
              </w:rPr>
              <w:t xml:space="preserve"> </w:t>
            </w:r>
            <w:r>
              <w:rPr>
                <w:sz w:val="20"/>
              </w:rPr>
              <w:t>и</w:t>
            </w:r>
            <w:r>
              <w:rPr>
                <w:spacing w:val="-12"/>
                <w:sz w:val="20"/>
              </w:rPr>
              <w:t xml:space="preserve"> </w:t>
            </w:r>
            <w:r>
              <w:rPr>
                <w:sz w:val="20"/>
              </w:rPr>
              <w:t>виги.</w:t>
            </w:r>
            <w:r>
              <w:rPr>
                <w:spacing w:val="-11"/>
                <w:sz w:val="20"/>
              </w:rPr>
              <w:t xml:space="preserve"> </w:t>
            </w:r>
            <w:r>
              <w:rPr>
                <w:sz w:val="20"/>
              </w:rPr>
              <w:t>Предпосылки промышленного переворота в Англии. Технические изобретения и создание первых</w:t>
            </w:r>
          </w:p>
        </w:tc>
      </w:tr>
    </w:tbl>
    <w:p w14:paraId="03C3C533"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6"/>
        <w:gridCol w:w="7771"/>
      </w:tblGrid>
      <w:tr w:rsidR="003324B1" w14:paraId="7448CA51" w14:textId="77777777">
        <w:trPr>
          <w:trHeight w:val="11537"/>
        </w:trPr>
        <w:tc>
          <w:tcPr>
            <w:tcW w:w="2226" w:type="dxa"/>
          </w:tcPr>
          <w:p w14:paraId="0870EA0E" w14:textId="77777777" w:rsidR="003324B1" w:rsidRDefault="003324B1" w:rsidP="007A5120">
            <w:pPr>
              <w:pStyle w:val="a5"/>
              <w:ind w:left="284" w:right="284"/>
              <w:jc w:val="both"/>
              <w:rPr>
                <w:sz w:val="18"/>
              </w:rPr>
            </w:pPr>
          </w:p>
        </w:tc>
        <w:tc>
          <w:tcPr>
            <w:tcW w:w="7771" w:type="dxa"/>
          </w:tcPr>
          <w:p w14:paraId="6ECFDB39" w14:textId="77777777" w:rsidR="003324B1" w:rsidRDefault="007415B4" w:rsidP="007A5120">
            <w:pPr>
              <w:pStyle w:val="a5"/>
              <w:ind w:left="284" w:right="284"/>
              <w:jc w:val="both"/>
              <w:rPr>
                <w:sz w:val="20"/>
              </w:rPr>
            </w:pPr>
            <w:r>
              <w:rPr>
                <w:sz w:val="20"/>
              </w:rPr>
              <w:t xml:space="preserve">машин. Появление фабрик, замена ручного труда машинным. Социальные и </w:t>
            </w:r>
            <w:r>
              <w:rPr>
                <w:spacing w:val="-2"/>
                <w:sz w:val="20"/>
              </w:rPr>
              <w:t xml:space="preserve">экономические последствия промышленного переворота. Условия труда и быта </w:t>
            </w:r>
            <w:r>
              <w:rPr>
                <w:sz w:val="20"/>
              </w:rPr>
              <w:t xml:space="preserve">фабричных рабочих. Движения протеста. </w:t>
            </w:r>
            <w:proofErr w:type="spellStart"/>
            <w:r>
              <w:rPr>
                <w:sz w:val="20"/>
              </w:rPr>
              <w:t>Луддизм</w:t>
            </w:r>
            <w:proofErr w:type="spellEnd"/>
            <w:r>
              <w:rPr>
                <w:sz w:val="20"/>
              </w:rPr>
              <w:t>.</w:t>
            </w:r>
          </w:p>
          <w:p w14:paraId="371A0621" w14:textId="77777777" w:rsidR="003324B1" w:rsidRDefault="007415B4" w:rsidP="007A5120">
            <w:pPr>
              <w:pStyle w:val="a5"/>
              <w:ind w:left="284" w:right="284"/>
              <w:jc w:val="both"/>
              <w:rPr>
                <w:sz w:val="20"/>
              </w:rPr>
            </w:pPr>
            <w:r>
              <w:rPr>
                <w:sz w:val="20"/>
              </w:rPr>
              <w:t>Франция.</w:t>
            </w:r>
            <w:r>
              <w:rPr>
                <w:spacing w:val="-14"/>
                <w:sz w:val="20"/>
              </w:rPr>
              <w:t xml:space="preserve"> </w:t>
            </w:r>
            <w:r>
              <w:rPr>
                <w:sz w:val="20"/>
              </w:rPr>
              <w:t>Абсолютная</w:t>
            </w:r>
            <w:r>
              <w:rPr>
                <w:spacing w:val="-13"/>
                <w:sz w:val="20"/>
              </w:rPr>
              <w:t xml:space="preserve"> </w:t>
            </w:r>
            <w:r>
              <w:rPr>
                <w:sz w:val="20"/>
              </w:rPr>
              <w:t>монархия:</w:t>
            </w:r>
            <w:r>
              <w:rPr>
                <w:spacing w:val="-12"/>
                <w:sz w:val="20"/>
              </w:rPr>
              <w:t xml:space="preserve"> </w:t>
            </w:r>
            <w:r>
              <w:rPr>
                <w:sz w:val="20"/>
              </w:rPr>
              <w:t>политика</w:t>
            </w:r>
            <w:r>
              <w:rPr>
                <w:spacing w:val="-13"/>
                <w:sz w:val="20"/>
              </w:rPr>
              <w:t xml:space="preserve"> </w:t>
            </w:r>
            <w:r>
              <w:rPr>
                <w:sz w:val="20"/>
              </w:rPr>
              <w:t>сохранения</w:t>
            </w:r>
            <w:r>
              <w:rPr>
                <w:spacing w:val="-12"/>
                <w:sz w:val="20"/>
              </w:rPr>
              <w:t xml:space="preserve"> </w:t>
            </w:r>
            <w:r>
              <w:rPr>
                <w:sz w:val="20"/>
              </w:rPr>
              <w:t>старого</w:t>
            </w:r>
            <w:r>
              <w:rPr>
                <w:spacing w:val="-13"/>
                <w:sz w:val="20"/>
              </w:rPr>
              <w:t xml:space="preserve"> </w:t>
            </w:r>
            <w:r>
              <w:rPr>
                <w:sz w:val="20"/>
              </w:rPr>
              <w:t>порядка.</w:t>
            </w:r>
            <w:r>
              <w:rPr>
                <w:spacing w:val="-12"/>
                <w:sz w:val="20"/>
              </w:rPr>
              <w:t xml:space="preserve"> </w:t>
            </w:r>
            <w:r>
              <w:rPr>
                <w:sz w:val="20"/>
              </w:rPr>
              <w:t>Попытки проведения реформ. Королевская власть и сословия.</w:t>
            </w:r>
          </w:p>
          <w:p w14:paraId="7C69F388" w14:textId="77777777" w:rsidR="003324B1" w:rsidRDefault="007415B4" w:rsidP="007A5120">
            <w:pPr>
              <w:pStyle w:val="a5"/>
              <w:ind w:left="284" w:right="284"/>
              <w:jc w:val="both"/>
              <w:rPr>
                <w:sz w:val="20"/>
              </w:rPr>
            </w:pPr>
            <w:r>
              <w:rPr>
                <w:sz w:val="20"/>
              </w:rPr>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w:t>
            </w:r>
            <w:proofErr w:type="spellStart"/>
            <w:r>
              <w:rPr>
                <w:sz w:val="20"/>
              </w:rPr>
              <w:t>Терезии</w:t>
            </w:r>
            <w:proofErr w:type="spellEnd"/>
            <w:r>
              <w:rPr>
                <w:sz w:val="20"/>
              </w:rPr>
              <w:t xml:space="preserve"> и</w:t>
            </w:r>
            <w:r>
              <w:rPr>
                <w:sz w:val="20"/>
              </w:rPr>
              <w:t xml:space="preserve"> Иосифа II. Реформы просвещенного </w:t>
            </w:r>
            <w:r>
              <w:rPr>
                <w:spacing w:val="-2"/>
                <w:sz w:val="20"/>
              </w:rPr>
              <w:t xml:space="preserve">абсолютизма. Итальянские государства: политическая раздробленность. Усиление власти </w:t>
            </w:r>
            <w:r>
              <w:rPr>
                <w:sz w:val="20"/>
              </w:rPr>
              <w:t>Габсбургов над частью итальянских земель.</w:t>
            </w:r>
          </w:p>
          <w:p w14:paraId="07B0968E" w14:textId="77777777" w:rsidR="003324B1" w:rsidRDefault="007415B4" w:rsidP="007A5120">
            <w:pPr>
              <w:pStyle w:val="a5"/>
              <w:ind w:left="284" w:right="284"/>
              <w:jc w:val="both"/>
              <w:rPr>
                <w:sz w:val="20"/>
              </w:rPr>
            </w:pPr>
            <w:r>
              <w:rPr>
                <w:sz w:val="20"/>
              </w:rPr>
              <w:t>Государства Пиренейского полуострова. Испания: проблемы внутреннего развития, ослабление междуна</w:t>
            </w:r>
            <w:r>
              <w:rPr>
                <w:sz w:val="20"/>
              </w:rPr>
              <w:t>родных позиций. Реформы в правление Карла III. Попытки проведения</w:t>
            </w:r>
            <w:r>
              <w:rPr>
                <w:spacing w:val="-13"/>
                <w:sz w:val="20"/>
              </w:rPr>
              <w:t xml:space="preserve"> </w:t>
            </w:r>
            <w:r>
              <w:rPr>
                <w:sz w:val="20"/>
              </w:rPr>
              <w:t>реформ</w:t>
            </w:r>
            <w:r>
              <w:rPr>
                <w:spacing w:val="-12"/>
                <w:sz w:val="20"/>
              </w:rPr>
              <w:t xml:space="preserve"> </w:t>
            </w:r>
            <w:r>
              <w:rPr>
                <w:sz w:val="20"/>
              </w:rPr>
              <w:t>в</w:t>
            </w:r>
            <w:r>
              <w:rPr>
                <w:spacing w:val="-13"/>
                <w:sz w:val="20"/>
              </w:rPr>
              <w:t xml:space="preserve"> </w:t>
            </w:r>
            <w:r>
              <w:rPr>
                <w:sz w:val="20"/>
              </w:rPr>
              <w:t>Португалии.</w:t>
            </w:r>
            <w:r>
              <w:rPr>
                <w:spacing w:val="-12"/>
                <w:sz w:val="20"/>
              </w:rPr>
              <w:t xml:space="preserve"> </w:t>
            </w:r>
            <w:r>
              <w:rPr>
                <w:sz w:val="20"/>
              </w:rPr>
              <w:t>Управление</w:t>
            </w:r>
            <w:r>
              <w:rPr>
                <w:spacing w:val="-13"/>
                <w:sz w:val="20"/>
              </w:rPr>
              <w:t xml:space="preserve"> </w:t>
            </w:r>
            <w:r>
              <w:rPr>
                <w:sz w:val="20"/>
              </w:rPr>
              <w:t>колониальными</w:t>
            </w:r>
            <w:r>
              <w:rPr>
                <w:spacing w:val="-12"/>
                <w:sz w:val="20"/>
              </w:rPr>
              <w:t xml:space="preserve"> </w:t>
            </w:r>
            <w:r>
              <w:rPr>
                <w:sz w:val="20"/>
              </w:rPr>
              <w:t>владениями</w:t>
            </w:r>
            <w:r>
              <w:rPr>
                <w:spacing w:val="-13"/>
                <w:sz w:val="20"/>
              </w:rPr>
              <w:t xml:space="preserve"> </w:t>
            </w:r>
            <w:r>
              <w:rPr>
                <w:sz w:val="20"/>
              </w:rPr>
              <w:t>Испании</w:t>
            </w:r>
            <w:r>
              <w:rPr>
                <w:spacing w:val="-12"/>
                <w:sz w:val="20"/>
              </w:rPr>
              <w:t xml:space="preserve"> </w:t>
            </w:r>
            <w:r>
              <w:rPr>
                <w:sz w:val="20"/>
              </w:rPr>
              <w:t xml:space="preserve">и Португалии в Южной Америке. Недовольство населения колоний политикой </w:t>
            </w:r>
            <w:r>
              <w:rPr>
                <w:spacing w:val="-2"/>
                <w:sz w:val="20"/>
              </w:rPr>
              <w:t>метрополий.</w:t>
            </w:r>
          </w:p>
          <w:p w14:paraId="1C8C79AA" w14:textId="77777777" w:rsidR="003324B1" w:rsidRDefault="007415B4" w:rsidP="007A5120">
            <w:pPr>
              <w:pStyle w:val="a5"/>
              <w:ind w:left="284" w:right="284"/>
              <w:jc w:val="both"/>
              <w:rPr>
                <w:sz w:val="20"/>
              </w:rPr>
            </w:pPr>
            <w:r>
              <w:rPr>
                <w:spacing w:val="-2"/>
                <w:sz w:val="20"/>
              </w:rPr>
              <w:t>Британские</w:t>
            </w:r>
            <w:r>
              <w:rPr>
                <w:spacing w:val="-1"/>
                <w:sz w:val="20"/>
              </w:rPr>
              <w:t xml:space="preserve"> </w:t>
            </w:r>
            <w:r>
              <w:rPr>
                <w:spacing w:val="-2"/>
                <w:sz w:val="20"/>
              </w:rPr>
              <w:t>колонии в</w:t>
            </w:r>
            <w:r>
              <w:rPr>
                <w:spacing w:val="2"/>
                <w:sz w:val="20"/>
              </w:rPr>
              <w:t xml:space="preserve"> </w:t>
            </w:r>
            <w:r>
              <w:rPr>
                <w:spacing w:val="-2"/>
                <w:sz w:val="20"/>
              </w:rPr>
              <w:t>Северной Америке:</w:t>
            </w:r>
            <w:r>
              <w:rPr>
                <w:spacing w:val="-4"/>
                <w:sz w:val="20"/>
              </w:rPr>
              <w:t xml:space="preserve"> </w:t>
            </w:r>
            <w:r>
              <w:rPr>
                <w:spacing w:val="-2"/>
                <w:sz w:val="20"/>
              </w:rPr>
              <w:t>борьба</w:t>
            </w:r>
            <w:r>
              <w:rPr>
                <w:spacing w:val="-3"/>
                <w:sz w:val="20"/>
              </w:rPr>
              <w:t xml:space="preserve"> </w:t>
            </w:r>
            <w:r>
              <w:rPr>
                <w:spacing w:val="-2"/>
                <w:sz w:val="20"/>
              </w:rPr>
              <w:t>за</w:t>
            </w:r>
            <w:r>
              <w:rPr>
                <w:spacing w:val="-3"/>
                <w:sz w:val="20"/>
              </w:rPr>
              <w:t xml:space="preserve"> </w:t>
            </w:r>
            <w:r>
              <w:rPr>
                <w:spacing w:val="-2"/>
                <w:sz w:val="20"/>
              </w:rPr>
              <w:t>независимость.</w:t>
            </w:r>
          </w:p>
          <w:p w14:paraId="54242B73" w14:textId="77777777" w:rsidR="003324B1" w:rsidRDefault="007415B4" w:rsidP="007A5120">
            <w:pPr>
              <w:pStyle w:val="a5"/>
              <w:ind w:left="284" w:right="284"/>
              <w:jc w:val="both"/>
              <w:rPr>
                <w:sz w:val="20"/>
              </w:rPr>
            </w:pPr>
            <w:r>
              <w:rPr>
                <w:sz w:val="20"/>
              </w:rPr>
              <w:t>Создание английских колоний на американской земле. Состав европейских переселенцев.</w:t>
            </w:r>
            <w:r>
              <w:rPr>
                <w:spacing w:val="-13"/>
                <w:sz w:val="20"/>
              </w:rPr>
              <w:t xml:space="preserve"> </w:t>
            </w:r>
            <w:r>
              <w:rPr>
                <w:sz w:val="20"/>
              </w:rPr>
              <w:t>Складывание</w:t>
            </w:r>
            <w:r>
              <w:rPr>
                <w:spacing w:val="-12"/>
                <w:sz w:val="20"/>
              </w:rPr>
              <w:t xml:space="preserve"> </w:t>
            </w:r>
            <w:r>
              <w:rPr>
                <w:sz w:val="20"/>
              </w:rPr>
              <w:t>местного</w:t>
            </w:r>
            <w:r>
              <w:rPr>
                <w:spacing w:val="-13"/>
                <w:sz w:val="20"/>
              </w:rPr>
              <w:t xml:space="preserve"> </w:t>
            </w:r>
            <w:r>
              <w:rPr>
                <w:sz w:val="20"/>
              </w:rPr>
              <w:t>самоуправления.</w:t>
            </w:r>
            <w:r>
              <w:rPr>
                <w:spacing w:val="-12"/>
                <w:sz w:val="20"/>
              </w:rPr>
              <w:t xml:space="preserve"> </w:t>
            </w:r>
            <w:r>
              <w:rPr>
                <w:sz w:val="20"/>
              </w:rPr>
              <w:t>Колонисты</w:t>
            </w:r>
            <w:r>
              <w:rPr>
                <w:spacing w:val="-13"/>
                <w:sz w:val="20"/>
              </w:rPr>
              <w:t xml:space="preserve"> </w:t>
            </w:r>
            <w:r>
              <w:rPr>
                <w:sz w:val="20"/>
              </w:rPr>
              <w:t>и</w:t>
            </w:r>
            <w:r>
              <w:rPr>
                <w:spacing w:val="-12"/>
                <w:sz w:val="20"/>
              </w:rPr>
              <w:t xml:space="preserve"> </w:t>
            </w:r>
            <w:r>
              <w:rPr>
                <w:sz w:val="20"/>
              </w:rPr>
              <w:t>индейцы.</w:t>
            </w:r>
            <w:r>
              <w:rPr>
                <w:spacing w:val="-13"/>
                <w:sz w:val="20"/>
              </w:rPr>
              <w:t xml:space="preserve"> </w:t>
            </w:r>
            <w:r>
              <w:rPr>
                <w:sz w:val="20"/>
              </w:rPr>
              <w:t>Южные</w:t>
            </w:r>
            <w:r>
              <w:rPr>
                <w:spacing w:val="-12"/>
                <w:sz w:val="20"/>
              </w:rPr>
              <w:t xml:space="preserve"> </w:t>
            </w:r>
            <w:r>
              <w:rPr>
                <w:sz w:val="20"/>
              </w:rPr>
              <w:t>и северные колонии: особенности экономического развития и социальных отношений.</w:t>
            </w:r>
          </w:p>
          <w:p w14:paraId="0AA3B991" w14:textId="77777777" w:rsidR="003324B1" w:rsidRDefault="007415B4" w:rsidP="007A5120">
            <w:pPr>
              <w:pStyle w:val="a5"/>
              <w:ind w:left="284" w:right="284"/>
              <w:jc w:val="both"/>
              <w:rPr>
                <w:sz w:val="20"/>
              </w:rPr>
            </w:pPr>
            <w:r>
              <w:rPr>
                <w:sz w:val="20"/>
              </w:rPr>
              <w:t>Противоречия между метрополией и колониями. "Бостонское чаепитие". Первый Континентальный</w:t>
            </w:r>
            <w:r>
              <w:rPr>
                <w:spacing w:val="-13"/>
                <w:sz w:val="20"/>
              </w:rPr>
              <w:t xml:space="preserve"> </w:t>
            </w:r>
            <w:r>
              <w:rPr>
                <w:sz w:val="20"/>
              </w:rPr>
              <w:t>конгресс</w:t>
            </w:r>
            <w:r>
              <w:rPr>
                <w:spacing w:val="-12"/>
                <w:sz w:val="20"/>
              </w:rPr>
              <w:t xml:space="preserve"> </w:t>
            </w:r>
            <w:r>
              <w:rPr>
                <w:sz w:val="20"/>
              </w:rPr>
              <w:t>(1774)</w:t>
            </w:r>
            <w:r>
              <w:rPr>
                <w:spacing w:val="-13"/>
                <w:sz w:val="20"/>
              </w:rPr>
              <w:t xml:space="preserve"> </w:t>
            </w:r>
            <w:r>
              <w:rPr>
                <w:sz w:val="20"/>
              </w:rPr>
              <w:t>и</w:t>
            </w:r>
            <w:r>
              <w:rPr>
                <w:spacing w:val="-12"/>
                <w:sz w:val="20"/>
              </w:rPr>
              <w:t xml:space="preserve"> </w:t>
            </w:r>
            <w:r>
              <w:rPr>
                <w:sz w:val="20"/>
              </w:rPr>
              <w:t>начало</w:t>
            </w:r>
            <w:r>
              <w:rPr>
                <w:spacing w:val="-13"/>
                <w:sz w:val="20"/>
              </w:rPr>
              <w:t xml:space="preserve"> </w:t>
            </w:r>
            <w:r>
              <w:rPr>
                <w:sz w:val="20"/>
              </w:rPr>
              <w:t>Войны</w:t>
            </w:r>
            <w:r>
              <w:rPr>
                <w:spacing w:val="-12"/>
                <w:sz w:val="20"/>
              </w:rPr>
              <w:t xml:space="preserve"> </w:t>
            </w:r>
            <w:r>
              <w:rPr>
                <w:sz w:val="20"/>
              </w:rPr>
              <w:t>за</w:t>
            </w:r>
            <w:r>
              <w:rPr>
                <w:spacing w:val="-13"/>
                <w:sz w:val="20"/>
              </w:rPr>
              <w:t xml:space="preserve"> </w:t>
            </w:r>
            <w:r>
              <w:rPr>
                <w:sz w:val="20"/>
              </w:rPr>
              <w:t>независимость.</w:t>
            </w:r>
            <w:r>
              <w:rPr>
                <w:spacing w:val="-12"/>
                <w:sz w:val="20"/>
              </w:rPr>
              <w:t xml:space="preserve"> </w:t>
            </w:r>
            <w:r>
              <w:rPr>
                <w:sz w:val="20"/>
              </w:rPr>
              <w:t>Первые</w:t>
            </w:r>
            <w:r>
              <w:rPr>
                <w:spacing w:val="-13"/>
                <w:sz w:val="20"/>
              </w:rPr>
              <w:t xml:space="preserve"> </w:t>
            </w:r>
            <w:r>
              <w:rPr>
                <w:sz w:val="20"/>
              </w:rPr>
              <w:t xml:space="preserve">сражения войны. Создание регулярной армии под командованием Дж. Вашингтона. Принятие Декларации независимости </w:t>
            </w:r>
            <w:r>
              <w:rPr>
                <w:sz w:val="20"/>
              </w:rPr>
              <w:t>(1776). Перелом в войне и ее завершение. Поддержка колонистов со стороны России. Итоги Войны за независимость. Конституция (1787). "Отцы-основатели".</w:t>
            </w:r>
            <w:r>
              <w:rPr>
                <w:spacing w:val="-13"/>
                <w:sz w:val="20"/>
              </w:rPr>
              <w:t xml:space="preserve"> </w:t>
            </w:r>
            <w:r>
              <w:rPr>
                <w:sz w:val="20"/>
              </w:rPr>
              <w:t>Билль</w:t>
            </w:r>
            <w:r>
              <w:rPr>
                <w:spacing w:val="-12"/>
                <w:sz w:val="20"/>
              </w:rPr>
              <w:t xml:space="preserve"> </w:t>
            </w:r>
            <w:r>
              <w:rPr>
                <w:sz w:val="20"/>
              </w:rPr>
              <w:t>о</w:t>
            </w:r>
            <w:r>
              <w:rPr>
                <w:spacing w:val="-13"/>
                <w:sz w:val="20"/>
              </w:rPr>
              <w:t xml:space="preserve"> </w:t>
            </w:r>
            <w:r>
              <w:rPr>
                <w:sz w:val="20"/>
              </w:rPr>
              <w:t>правах</w:t>
            </w:r>
            <w:r>
              <w:rPr>
                <w:spacing w:val="-10"/>
                <w:sz w:val="20"/>
              </w:rPr>
              <w:t xml:space="preserve"> </w:t>
            </w:r>
            <w:r>
              <w:rPr>
                <w:sz w:val="20"/>
              </w:rPr>
              <w:t>(1791).</w:t>
            </w:r>
            <w:r>
              <w:rPr>
                <w:spacing w:val="-13"/>
                <w:sz w:val="20"/>
              </w:rPr>
              <w:t xml:space="preserve"> </w:t>
            </w:r>
            <w:r>
              <w:rPr>
                <w:sz w:val="20"/>
              </w:rPr>
              <w:t>Значение</w:t>
            </w:r>
            <w:r>
              <w:rPr>
                <w:spacing w:val="-10"/>
                <w:sz w:val="20"/>
              </w:rPr>
              <w:t xml:space="preserve"> </w:t>
            </w:r>
            <w:r>
              <w:rPr>
                <w:sz w:val="20"/>
              </w:rPr>
              <w:t>завоевания</w:t>
            </w:r>
            <w:r>
              <w:rPr>
                <w:spacing w:val="-12"/>
                <w:sz w:val="20"/>
              </w:rPr>
              <w:t xml:space="preserve"> </w:t>
            </w:r>
            <w:r>
              <w:rPr>
                <w:sz w:val="20"/>
              </w:rPr>
              <w:t>североамериканскими штатами независимости.</w:t>
            </w:r>
          </w:p>
          <w:p w14:paraId="46129A89" w14:textId="77777777" w:rsidR="003324B1" w:rsidRDefault="007415B4" w:rsidP="007A5120">
            <w:pPr>
              <w:pStyle w:val="a5"/>
              <w:ind w:left="284" w:right="284"/>
              <w:jc w:val="both"/>
              <w:rPr>
                <w:sz w:val="20"/>
              </w:rPr>
            </w:pPr>
            <w:r>
              <w:rPr>
                <w:spacing w:val="-2"/>
                <w:sz w:val="20"/>
              </w:rPr>
              <w:t>Французская</w:t>
            </w:r>
            <w:r>
              <w:rPr>
                <w:spacing w:val="-6"/>
                <w:sz w:val="20"/>
              </w:rPr>
              <w:t xml:space="preserve"> </w:t>
            </w:r>
            <w:r>
              <w:rPr>
                <w:spacing w:val="-2"/>
                <w:sz w:val="20"/>
              </w:rPr>
              <w:t>революци</w:t>
            </w:r>
            <w:r>
              <w:rPr>
                <w:spacing w:val="-2"/>
                <w:sz w:val="20"/>
              </w:rPr>
              <w:t>я</w:t>
            </w:r>
            <w:r>
              <w:rPr>
                <w:spacing w:val="2"/>
                <w:sz w:val="20"/>
              </w:rPr>
              <w:t xml:space="preserve"> </w:t>
            </w:r>
            <w:r>
              <w:rPr>
                <w:spacing w:val="-2"/>
                <w:sz w:val="20"/>
              </w:rPr>
              <w:t>конца</w:t>
            </w:r>
            <w:r>
              <w:rPr>
                <w:sz w:val="20"/>
              </w:rPr>
              <w:t xml:space="preserve"> </w:t>
            </w:r>
            <w:r>
              <w:rPr>
                <w:spacing w:val="-2"/>
                <w:sz w:val="20"/>
              </w:rPr>
              <w:t>XVIII</w:t>
            </w:r>
            <w:r>
              <w:rPr>
                <w:spacing w:val="-3"/>
                <w:sz w:val="20"/>
              </w:rPr>
              <w:t xml:space="preserve"> </w:t>
            </w:r>
            <w:r>
              <w:rPr>
                <w:spacing w:val="-5"/>
                <w:sz w:val="20"/>
              </w:rPr>
              <w:t>в.</w:t>
            </w:r>
          </w:p>
          <w:p w14:paraId="52BF4FB6" w14:textId="77777777" w:rsidR="003324B1" w:rsidRDefault="007415B4" w:rsidP="007A5120">
            <w:pPr>
              <w:pStyle w:val="a5"/>
              <w:ind w:left="284" w:right="284"/>
              <w:jc w:val="both"/>
              <w:rPr>
                <w:sz w:val="20"/>
              </w:rPr>
            </w:pPr>
            <w:r>
              <w:rPr>
                <w:sz w:val="20"/>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w:t>
            </w:r>
            <w:r>
              <w:rPr>
                <w:sz w:val="20"/>
              </w:rPr>
              <w:t xml:space="preserve">ублики. </w:t>
            </w:r>
            <w:proofErr w:type="spellStart"/>
            <w:r>
              <w:rPr>
                <w:sz w:val="20"/>
              </w:rPr>
              <w:t>Вареннский</w:t>
            </w:r>
            <w:proofErr w:type="spellEnd"/>
            <w:r>
              <w:rPr>
                <w:sz w:val="20"/>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w:t>
            </w:r>
            <w:r>
              <w:rPr>
                <w:spacing w:val="-13"/>
                <w:sz w:val="20"/>
              </w:rPr>
              <w:t xml:space="preserve"> </w:t>
            </w:r>
            <w:r>
              <w:rPr>
                <w:sz w:val="20"/>
              </w:rPr>
              <w:t>управления".</w:t>
            </w:r>
            <w:r>
              <w:rPr>
                <w:spacing w:val="-12"/>
                <w:sz w:val="20"/>
              </w:rPr>
              <w:t xml:space="preserve"> </w:t>
            </w:r>
            <w:r>
              <w:rPr>
                <w:sz w:val="20"/>
              </w:rPr>
              <w:t>Комитет</w:t>
            </w:r>
            <w:r>
              <w:rPr>
                <w:spacing w:val="-13"/>
                <w:sz w:val="20"/>
              </w:rPr>
              <w:t xml:space="preserve"> </w:t>
            </w:r>
            <w:r>
              <w:rPr>
                <w:sz w:val="20"/>
              </w:rPr>
              <w:t>общественного</w:t>
            </w:r>
            <w:r>
              <w:rPr>
                <w:spacing w:val="-12"/>
                <w:sz w:val="20"/>
              </w:rPr>
              <w:t xml:space="preserve"> </w:t>
            </w:r>
            <w:r>
              <w:rPr>
                <w:sz w:val="20"/>
              </w:rPr>
              <w:t>спасения.</w:t>
            </w:r>
            <w:r>
              <w:rPr>
                <w:spacing w:val="-13"/>
                <w:sz w:val="20"/>
              </w:rPr>
              <w:t xml:space="preserve"> </w:t>
            </w:r>
            <w:r>
              <w:rPr>
                <w:sz w:val="20"/>
              </w:rPr>
              <w:t>М.</w:t>
            </w:r>
            <w:r>
              <w:rPr>
                <w:spacing w:val="-12"/>
                <w:sz w:val="20"/>
              </w:rPr>
              <w:t xml:space="preserve"> </w:t>
            </w:r>
            <w:r>
              <w:rPr>
                <w:sz w:val="20"/>
              </w:rPr>
              <w:t>Робеспьер.</w:t>
            </w:r>
            <w:r>
              <w:rPr>
                <w:spacing w:val="-13"/>
                <w:sz w:val="20"/>
              </w:rPr>
              <w:t xml:space="preserve"> </w:t>
            </w:r>
            <w:r>
              <w:rPr>
                <w:sz w:val="20"/>
              </w:rPr>
              <w:t>Террор.</w:t>
            </w:r>
            <w:r>
              <w:rPr>
                <w:spacing w:val="-12"/>
                <w:sz w:val="20"/>
              </w:rPr>
              <w:t xml:space="preserve"> </w:t>
            </w:r>
            <w:r>
              <w:rPr>
                <w:sz w:val="20"/>
              </w:rPr>
              <w:t>Отказ</w:t>
            </w:r>
            <w:r>
              <w:rPr>
                <w:spacing w:val="-13"/>
                <w:sz w:val="20"/>
              </w:rPr>
              <w:t xml:space="preserve"> </w:t>
            </w:r>
            <w:r>
              <w:rPr>
                <w:sz w:val="20"/>
              </w:rPr>
              <w:t>от основ "старого мира": культ разума, борьба против церкви, новый календарь.</w:t>
            </w:r>
          </w:p>
          <w:p w14:paraId="1061E012" w14:textId="77777777" w:rsidR="003324B1" w:rsidRDefault="007415B4" w:rsidP="007A5120">
            <w:pPr>
              <w:pStyle w:val="a5"/>
              <w:ind w:left="284" w:right="284"/>
              <w:jc w:val="both"/>
              <w:rPr>
                <w:sz w:val="20"/>
              </w:rPr>
            </w:pPr>
            <w:r>
              <w:rPr>
                <w:sz w:val="20"/>
              </w:rPr>
              <w:t>Термидорианский переворот (27 июля 1794 г.). Учреждение Директории. Наполеон Бонапарт.</w:t>
            </w:r>
            <w:r>
              <w:rPr>
                <w:spacing w:val="-13"/>
                <w:sz w:val="20"/>
              </w:rPr>
              <w:t xml:space="preserve"> </w:t>
            </w:r>
            <w:r>
              <w:rPr>
                <w:sz w:val="20"/>
              </w:rPr>
              <w:t>Государственный</w:t>
            </w:r>
            <w:r>
              <w:rPr>
                <w:spacing w:val="-12"/>
                <w:sz w:val="20"/>
              </w:rPr>
              <w:t xml:space="preserve"> </w:t>
            </w:r>
            <w:r>
              <w:rPr>
                <w:sz w:val="20"/>
              </w:rPr>
              <w:t>переворот</w:t>
            </w:r>
            <w:r>
              <w:rPr>
                <w:spacing w:val="-13"/>
                <w:sz w:val="20"/>
              </w:rPr>
              <w:t xml:space="preserve"> </w:t>
            </w:r>
            <w:r>
              <w:rPr>
                <w:sz w:val="20"/>
              </w:rPr>
              <w:t>18</w:t>
            </w:r>
            <w:r>
              <w:rPr>
                <w:spacing w:val="-8"/>
                <w:sz w:val="20"/>
              </w:rPr>
              <w:t xml:space="preserve"> </w:t>
            </w:r>
            <w:r>
              <w:rPr>
                <w:sz w:val="20"/>
              </w:rPr>
              <w:t>-</w:t>
            </w:r>
            <w:r>
              <w:rPr>
                <w:spacing w:val="-13"/>
                <w:sz w:val="20"/>
              </w:rPr>
              <w:t xml:space="preserve"> </w:t>
            </w:r>
            <w:r>
              <w:rPr>
                <w:sz w:val="20"/>
              </w:rPr>
              <w:t>19</w:t>
            </w:r>
            <w:r>
              <w:rPr>
                <w:spacing w:val="-12"/>
                <w:sz w:val="20"/>
              </w:rPr>
              <w:t xml:space="preserve"> </w:t>
            </w:r>
            <w:r>
              <w:rPr>
                <w:sz w:val="20"/>
              </w:rPr>
              <w:t>брюмера</w:t>
            </w:r>
            <w:r>
              <w:rPr>
                <w:spacing w:val="-13"/>
                <w:sz w:val="20"/>
              </w:rPr>
              <w:t xml:space="preserve"> </w:t>
            </w:r>
            <w:r>
              <w:rPr>
                <w:sz w:val="20"/>
              </w:rPr>
              <w:t>(ноябрь</w:t>
            </w:r>
            <w:r>
              <w:rPr>
                <w:spacing w:val="-11"/>
                <w:sz w:val="20"/>
              </w:rPr>
              <w:t xml:space="preserve"> </w:t>
            </w:r>
            <w:r>
              <w:rPr>
                <w:sz w:val="20"/>
              </w:rPr>
              <w:t>1799</w:t>
            </w:r>
            <w:r>
              <w:rPr>
                <w:spacing w:val="-11"/>
                <w:sz w:val="20"/>
              </w:rPr>
              <w:t xml:space="preserve"> </w:t>
            </w:r>
            <w:r>
              <w:rPr>
                <w:sz w:val="20"/>
              </w:rPr>
              <w:t>г.).</w:t>
            </w:r>
            <w:r>
              <w:rPr>
                <w:spacing w:val="-13"/>
                <w:sz w:val="20"/>
              </w:rPr>
              <w:t xml:space="preserve"> </w:t>
            </w:r>
            <w:r>
              <w:rPr>
                <w:sz w:val="20"/>
              </w:rPr>
              <w:t>Установление режима консульства</w:t>
            </w:r>
            <w:r>
              <w:rPr>
                <w:sz w:val="20"/>
              </w:rPr>
              <w:t>. Итоги и значение революции.</w:t>
            </w:r>
          </w:p>
          <w:p w14:paraId="15DDDC0C" w14:textId="77777777" w:rsidR="003324B1" w:rsidRDefault="007415B4" w:rsidP="007A5120">
            <w:pPr>
              <w:pStyle w:val="a5"/>
              <w:ind w:left="284" w:right="284"/>
              <w:jc w:val="both"/>
              <w:rPr>
                <w:sz w:val="20"/>
              </w:rPr>
            </w:pPr>
            <w:r>
              <w:rPr>
                <w:spacing w:val="-2"/>
                <w:sz w:val="20"/>
              </w:rPr>
              <w:t>Европейская</w:t>
            </w:r>
            <w:r>
              <w:rPr>
                <w:spacing w:val="-4"/>
                <w:sz w:val="20"/>
              </w:rPr>
              <w:t xml:space="preserve"> </w:t>
            </w:r>
            <w:r>
              <w:rPr>
                <w:spacing w:val="-2"/>
                <w:sz w:val="20"/>
              </w:rPr>
              <w:t xml:space="preserve">культура XVIII </w:t>
            </w:r>
            <w:r>
              <w:rPr>
                <w:spacing w:val="-5"/>
                <w:sz w:val="20"/>
              </w:rPr>
              <w:t>в.</w:t>
            </w:r>
          </w:p>
          <w:p w14:paraId="7B4F731A" w14:textId="77777777" w:rsidR="003324B1" w:rsidRDefault="007415B4" w:rsidP="007A5120">
            <w:pPr>
              <w:pStyle w:val="a5"/>
              <w:ind w:left="284" w:right="284"/>
              <w:jc w:val="both"/>
              <w:rPr>
                <w:sz w:val="20"/>
              </w:rPr>
            </w:pPr>
            <w:r>
              <w:rPr>
                <w:sz w:val="20"/>
              </w:rPr>
              <w:t>Развитие науки. Новая картина мира в трудах математиков, физиков, астрономов. Достижения</w:t>
            </w:r>
            <w:r>
              <w:rPr>
                <w:spacing w:val="-11"/>
                <w:sz w:val="20"/>
              </w:rPr>
              <w:t xml:space="preserve"> </w:t>
            </w:r>
            <w:r>
              <w:rPr>
                <w:sz w:val="20"/>
              </w:rPr>
              <w:t>в</w:t>
            </w:r>
            <w:r>
              <w:rPr>
                <w:spacing w:val="-11"/>
                <w:sz w:val="20"/>
              </w:rPr>
              <w:t xml:space="preserve"> </w:t>
            </w:r>
            <w:r>
              <w:rPr>
                <w:sz w:val="20"/>
              </w:rPr>
              <w:t>естественных</w:t>
            </w:r>
            <w:r>
              <w:rPr>
                <w:spacing w:val="-12"/>
                <w:sz w:val="20"/>
              </w:rPr>
              <w:t xml:space="preserve"> </w:t>
            </w:r>
            <w:r>
              <w:rPr>
                <w:sz w:val="20"/>
              </w:rPr>
              <w:t>науках</w:t>
            </w:r>
            <w:r>
              <w:rPr>
                <w:spacing w:val="-10"/>
                <w:sz w:val="20"/>
              </w:rPr>
              <w:t xml:space="preserve"> </w:t>
            </w:r>
            <w:r>
              <w:rPr>
                <w:sz w:val="20"/>
              </w:rPr>
              <w:t>и</w:t>
            </w:r>
            <w:r>
              <w:rPr>
                <w:spacing w:val="-12"/>
                <w:sz w:val="20"/>
              </w:rPr>
              <w:t xml:space="preserve"> </w:t>
            </w:r>
            <w:r>
              <w:rPr>
                <w:sz w:val="20"/>
              </w:rPr>
              <w:t>медицине.</w:t>
            </w:r>
            <w:r>
              <w:rPr>
                <w:spacing w:val="-10"/>
                <w:sz w:val="20"/>
              </w:rPr>
              <w:t xml:space="preserve"> </w:t>
            </w:r>
            <w:r>
              <w:rPr>
                <w:sz w:val="20"/>
              </w:rPr>
              <w:t>Продолжение</w:t>
            </w:r>
            <w:r>
              <w:rPr>
                <w:spacing w:val="-10"/>
                <w:sz w:val="20"/>
              </w:rPr>
              <w:t xml:space="preserve"> </w:t>
            </w:r>
            <w:r>
              <w:rPr>
                <w:sz w:val="20"/>
              </w:rPr>
              <w:t>географических</w:t>
            </w:r>
            <w:r>
              <w:rPr>
                <w:spacing w:val="-12"/>
                <w:sz w:val="20"/>
              </w:rPr>
              <w:t xml:space="preserve"> </w:t>
            </w:r>
            <w:r>
              <w:rPr>
                <w:sz w:val="20"/>
              </w:rPr>
              <w:t>открытий. Распространение образования. Литерат</w:t>
            </w:r>
            <w:r>
              <w:rPr>
                <w:sz w:val="20"/>
              </w:rPr>
              <w:t>ура XVIII в.: жанры, писатели, великие романы. Художественные стили: классицизм, барокко, рококо. Музыка духовная и светская.</w:t>
            </w:r>
          </w:p>
          <w:p w14:paraId="31FF95DF" w14:textId="77777777" w:rsidR="003324B1" w:rsidRDefault="007415B4" w:rsidP="007A5120">
            <w:pPr>
              <w:pStyle w:val="a5"/>
              <w:ind w:left="284" w:right="284"/>
              <w:jc w:val="both"/>
              <w:rPr>
                <w:sz w:val="20"/>
              </w:rPr>
            </w:pPr>
            <w:r>
              <w:rPr>
                <w:sz w:val="20"/>
              </w:rPr>
              <w:t>Театр: жанры, популярные авторы, произведения. Сословный характер культуры. Повседневная</w:t>
            </w:r>
            <w:r>
              <w:rPr>
                <w:spacing w:val="-13"/>
                <w:sz w:val="20"/>
              </w:rPr>
              <w:t xml:space="preserve"> </w:t>
            </w:r>
            <w:r>
              <w:rPr>
                <w:sz w:val="20"/>
              </w:rPr>
              <w:t>жизнь</w:t>
            </w:r>
            <w:r>
              <w:rPr>
                <w:spacing w:val="-12"/>
                <w:sz w:val="20"/>
              </w:rPr>
              <w:t xml:space="preserve"> </w:t>
            </w:r>
            <w:r>
              <w:rPr>
                <w:sz w:val="20"/>
              </w:rPr>
              <w:t>обитателей</w:t>
            </w:r>
            <w:r>
              <w:rPr>
                <w:spacing w:val="-13"/>
                <w:sz w:val="20"/>
              </w:rPr>
              <w:t xml:space="preserve"> </w:t>
            </w:r>
            <w:r>
              <w:rPr>
                <w:sz w:val="20"/>
              </w:rPr>
              <w:t>городов</w:t>
            </w:r>
            <w:r>
              <w:rPr>
                <w:spacing w:val="-12"/>
                <w:sz w:val="20"/>
              </w:rPr>
              <w:t xml:space="preserve"> </w:t>
            </w:r>
            <w:r>
              <w:rPr>
                <w:sz w:val="20"/>
              </w:rPr>
              <w:t>и</w:t>
            </w:r>
            <w:r>
              <w:rPr>
                <w:spacing w:val="-13"/>
                <w:sz w:val="20"/>
              </w:rPr>
              <w:t xml:space="preserve"> </w:t>
            </w:r>
            <w:r>
              <w:rPr>
                <w:sz w:val="20"/>
              </w:rPr>
              <w:t>деревень.</w:t>
            </w:r>
            <w:r>
              <w:rPr>
                <w:spacing w:val="-12"/>
                <w:sz w:val="20"/>
              </w:rPr>
              <w:t xml:space="preserve"> </w:t>
            </w:r>
            <w:r>
              <w:rPr>
                <w:sz w:val="20"/>
              </w:rPr>
              <w:t>Межд</w:t>
            </w:r>
            <w:r>
              <w:rPr>
                <w:sz w:val="20"/>
              </w:rPr>
              <w:t>ународные</w:t>
            </w:r>
            <w:r>
              <w:rPr>
                <w:spacing w:val="-13"/>
                <w:sz w:val="20"/>
              </w:rPr>
              <w:t xml:space="preserve"> </w:t>
            </w:r>
            <w:r>
              <w:rPr>
                <w:sz w:val="20"/>
              </w:rPr>
              <w:t>отношения</w:t>
            </w:r>
            <w:r>
              <w:rPr>
                <w:spacing w:val="-12"/>
                <w:sz w:val="20"/>
              </w:rPr>
              <w:t xml:space="preserve"> </w:t>
            </w:r>
            <w:r>
              <w:rPr>
                <w:sz w:val="20"/>
              </w:rPr>
              <w:t>в</w:t>
            </w:r>
            <w:r>
              <w:rPr>
                <w:spacing w:val="-13"/>
                <w:sz w:val="20"/>
              </w:rPr>
              <w:t xml:space="preserve"> </w:t>
            </w:r>
            <w:r>
              <w:rPr>
                <w:sz w:val="20"/>
              </w:rPr>
              <w:t xml:space="preserve">XVIII </w:t>
            </w:r>
            <w:r>
              <w:rPr>
                <w:spacing w:val="-6"/>
                <w:sz w:val="20"/>
              </w:rPr>
              <w:t>в.</w:t>
            </w:r>
          </w:p>
          <w:p w14:paraId="3525555E" w14:textId="77777777" w:rsidR="003324B1" w:rsidRDefault="007415B4" w:rsidP="007A5120">
            <w:pPr>
              <w:pStyle w:val="a5"/>
              <w:ind w:left="284" w:right="284"/>
              <w:jc w:val="both"/>
              <w:rPr>
                <w:sz w:val="20"/>
              </w:rPr>
            </w:pPr>
            <w:r>
              <w:rPr>
                <w:sz w:val="20"/>
              </w:rPr>
              <w:t>Проблемы</w:t>
            </w:r>
            <w:r>
              <w:rPr>
                <w:spacing w:val="-13"/>
                <w:sz w:val="20"/>
              </w:rPr>
              <w:t xml:space="preserve"> </w:t>
            </w:r>
            <w:r>
              <w:rPr>
                <w:sz w:val="20"/>
              </w:rPr>
              <w:t>европейского</w:t>
            </w:r>
            <w:r>
              <w:rPr>
                <w:spacing w:val="-12"/>
                <w:sz w:val="20"/>
              </w:rPr>
              <w:t xml:space="preserve"> </w:t>
            </w:r>
            <w:r>
              <w:rPr>
                <w:sz w:val="20"/>
              </w:rPr>
              <w:t>баланса</w:t>
            </w:r>
            <w:r>
              <w:rPr>
                <w:spacing w:val="-13"/>
                <w:sz w:val="20"/>
              </w:rPr>
              <w:t xml:space="preserve"> </w:t>
            </w:r>
            <w:r>
              <w:rPr>
                <w:sz w:val="20"/>
              </w:rPr>
              <w:t>сил</w:t>
            </w:r>
            <w:r>
              <w:rPr>
                <w:spacing w:val="-12"/>
                <w:sz w:val="20"/>
              </w:rPr>
              <w:t xml:space="preserve"> </w:t>
            </w:r>
            <w:r>
              <w:rPr>
                <w:sz w:val="20"/>
              </w:rPr>
              <w:t>и</w:t>
            </w:r>
            <w:r>
              <w:rPr>
                <w:spacing w:val="-13"/>
                <w:sz w:val="20"/>
              </w:rPr>
              <w:t xml:space="preserve"> </w:t>
            </w:r>
            <w:r>
              <w:rPr>
                <w:sz w:val="20"/>
              </w:rPr>
              <w:t>дипломатия.</w:t>
            </w:r>
            <w:r>
              <w:rPr>
                <w:spacing w:val="-12"/>
                <w:sz w:val="20"/>
              </w:rPr>
              <w:t xml:space="preserve"> </w:t>
            </w:r>
            <w:r>
              <w:rPr>
                <w:sz w:val="20"/>
              </w:rPr>
              <w:t>Участие</w:t>
            </w:r>
            <w:r>
              <w:rPr>
                <w:spacing w:val="-13"/>
                <w:sz w:val="20"/>
              </w:rPr>
              <w:t xml:space="preserve"> </w:t>
            </w:r>
            <w:r>
              <w:rPr>
                <w:sz w:val="20"/>
              </w:rPr>
              <w:t>России</w:t>
            </w:r>
            <w:r>
              <w:rPr>
                <w:spacing w:val="-12"/>
                <w:sz w:val="20"/>
              </w:rPr>
              <w:t xml:space="preserve"> </w:t>
            </w:r>
            <w:r>
              <w:rPr>
                <w:sz w:val="20"/>
              </w:rPr>
              <w:t>в</w:t>
            </w:r>
            <w:r>
              <w:rPr>
                <w:spacing w:val="-13"/>
                <w:sz w:val="20"/>
              </w:rPr>
              <w:t xml:space="preserve"> </w:t>
            </w:r>
            <w:r>
              <w:rPr>
                <w:sz w:val="20"/>
              </w:rPr>
              <w:t>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w:t>
            </w:r>
            <w:r>
              <w:rPr>
                <w:spacing w:val="-2"/>
                <w:sz w:val="20"/>
              </w:rPr>
              <w:t xml:space="preserve"> </w:t>
            </w:r>
            <w:r>
              <w:rPr>
                <w:sz w:val="20"/>
              </w:rPr>
              <w:t>коалиций</w:t>
            </w:r>
            <w:r>
              <w:rPr>
                <w:spacing w:val="-2"/>
                <w:sz w:val="20"/>
              </w:rPr>
              <w:t xml:space="preserve"> </w:t>
            </w:r>
            <w:r>
              <w:rPr>
                <w:sz w:val="20"/>
              </w:rPr>
              <w:t>против</w:t>
            </w:r>
            <w:r>
              <w:rPr>
                <w:spacing w:val="-2"/>
                <w:sz w:val="20"/>
              </w:rPr>
              <w:t xml:space="preserve"> </w:t>
            </w:r>
            <w:r>
              <w:rPr>
                <w:sz w:val="20"/>
              </w:rPr>
              <w:t>революционной</w:t>
            </w:r>
            <w:r>
              <w:rPr>
                <w:spacing w:val="-4"/>
                <w:sz w:val="20"/>
              </w:rPr>
              <w:t xml:space="preserve"> </w:t>
            </w:r>
            <w:r>
              <w:rPr>
                <w:sz w:val="20"/>
              </w:rPr>
              <w:t>Франции.</w:t>
            </w:r>
            <w:r>
              <w:rPr>
                <w:spacing w:val="-2"/>
                <w:sz w:val="20"/>
              </w:rPr>
              <w:t xml:space="preserve"> </w:t>
            </w:r>
            <w:r>
              <w:rPr>
                <w:sz w:val="20"/>
              </w:rPr>
              <w:t>Колониальные</w:t>
            </w:r>
            <w:r>
              <w:rPr>
                <w:spacing w:val="-1"/>
                <w:sz w:val="20"/>
              </w:rPr>
              <w:t xml:space="preserve"> </w:t>
            </w:r>
            <w:r>
              <w:rPr>
                <w:sz w:val="20"/>
              </w:rPr>
              <w:t>захваты европейских де</w:t>
            </w:r>
            <w:r>
              <w:rPr>
                <w:sz w:val="20"/>
              </w:rPr>
              <w:t>ржав.</w:t>
            </w:r>
          </w:p>
        </w:tc>
      </w:tr>
      <w:tr w:rsidR="003324B1" w14:paraId="1C9AEA73" w14:textId="77777777">
        <w:trPr>
          <w:trHeight w:val="1657"/>
        </w:trPr>
        <w:tc>
          <w:tcPr>
            <w:tcW w:w="2226" w:type="dxa"/>
          </w:tcPr>
          <w:p w14:paraId="27867718" w14:textId="77777777" w:rsidR="003324B1" w:rsidRDefault="003324B1" w:rsidP="007A5120">
            <w:pPr>
              <w:pStyle w:val="a5"/>
              <w:ind w:left="284" w:right="284"/>
              <w:jc w:val="both"/>
              <w:rPr>
                <w:sz w:val="20"/>
              </w:rPr>
            </w:pPr>
          </w:p>
          <w:p w14:paraId="6C939C52" w14:textId="77777777" w:rsidR="003324B1" w:rsidRDefault="003324B1" w:rsidP="007A5120">
            <w:pPr>
              <w:pStyle w:val="a5"/>
              <w:ind w:left="284" w:right="284"/>
              <w:jc w:val="both"/>
              <w:rPr>
                <w:sz w:val="20"/>
              </w:rPr>
            </w:pPr>
          </w:p>
          <w:p w14:paraId="75E0F65D" w14:textId="77777777" w:rsidR="003324B1" w:rsidRDefault="007415B4" w:rsidP="007A5120">
            <w:pPr>
              <w:pStyle w:val="a5"/>
              <w:ind w:left="284" w:right="284"/>
              <w:jc w:val="both"/>
              <w:rPr>
                <w:sz w:val="20"/>
              </w:rPr>
            </w:pPr>
            <w:r>
              <w:rPr>
                <w:spacing w:val="-2"/>
                <w:sz w:val="20"/>
              </w:rPr>
              <w:t>Страны</w:t>
            </w:r>
            <w:r>
              <w:rPr>
                <w:spacing w:val="-14"/>
                <w:sz w:val="20"/>
              </w:rPr>
              <w:t xml:space="preserve"> </w:t>
            </w:r>
            <w:r>
              <w:rPr>
                <w:spacing w:val="-2"/>
                <w:sz w:val="20"/>
              </w:rPr>
              <w:t>Востока</w:t>
            </w:r>
            <w:r>
              <w:rPr>
                <w:spacing w:val="-12"/>
                <w:sz w:val="20"/>
              </w:rPr>
              <w:t xml:space="preserve"> </w:t>
            </w:r>
            <w:r>
              <w:rPr>
                <w:spacing w:val="-2"/>
                <w:sz w:val="20"/>
              </w:rPr>
              <w:t>в</w:t>
            </w:r>
            <w:r>
              <w:rPr>
                <w:spacing w:val="-15"/>
                <w:sz w:val="20"/>
              </w:rPr>
              <w:t xml:space="preserve"> </w:t>
            </w:r>
            <w:r>
              <w:rPr>
                <w:spacing w:val="-2"/>
                <w:sz w:val="20"/>
              </w:rPr>
              <w:t xml:space="preserve">XVIII </w:t>
            </w:r>
            <w:r>
              <w:rPr>
                <w:spacing w:val="-6"/>
                <w:sz w:val="20"/>
              </w:rPr>
              <w:t>в.</w:t>
            </w:r>
          </w:p>
        </w:tc>
        <w:tc>
          <w:tcPr>
            <w:tcW w:w="7771" w:type="dxa"/>
          </w:tcPr>
          <w:p w14:paraId="5258424C" w14:textId="77777777" w:rsidR="003324B1" w:rsidRDefault="007415B4" w:rsidP="007A5120">
            <w:pPr>
              <w:pStyle w:val="a5"/>
              <w:ind w:left="284" w:right="284"/>
              <w:jc w:val="both"/>
              <w:rPr>
                <w:sz w:val="20"/>
              </w:rPr>
            </w:pPr>
            <w:r>
              <w:rPr>
                <w:sz w:val="20"/>
              </w:rPr>
              <w:t>Османская империя: от могущества к упадку. Положение населения. Попытки проведения</w:t>
            </w:r>
            <w:r>
              <w:rPr>
                <w:spacing w:val="-13"/>
                <w:sz w:val="20"/>
              </w:rPr>
              <w:t xml:space="preserve"> </w:t>
            </w:r>
            <w:r>
              <w:rPr>
                <w:sz w:val="20"/>
              </w:rPr>
              <w:t>реформ</w:t>
            </w:r>
            <w:proofErr w:type="gramStart"/>
            <w:r>
              <w:rPr>
                <w:sz w:val="20"/>
              </w:rPr>
              <w:t>;</w:t>
            </w:r>
            <w:r>
              <w:rPr>
                <w:spacing w:val="-12"/>
                <w:sz w:val="20"/>
              </w:rPr>
              <w:t xml:space="preserve"> </w:t>
            </w:r>
            <w:r>
              <w:rPr>
                <w:sz w:val="20"/>
              </w:rPr>
              <w:t>Селим</w:t>
            </w:r>
            <w:proofErr w:type="gramEnd"/>
            <w:r>
              <w:rPr>
                <w:spacing w:val="-13"/>
                <w:sz w:val="20"/>
              </w:rPr>
              <w:t xml:space="preserve"> </w:t>
            </w:r>
            <w:r>
              <w:rPr>
                <w:sz w:val="20"/>
              </w:rPr>
              <w:t>III.</w:t>
            </w:r>
            <w:r>
              <w:rPr>
                <w:spacing w:val="-12"/>
                <w:sz w:val="20"/>
              </w:rPr>
              <w:t xml:space="preserve"> </w:t>
            </w:r>
            <w:r>
              <w:rPr>
                <w:sz w:val="20"/>
              </w:rPr>
              <w:t>Индия.</w:t>
            </w:r>
            <w:r>
              <w:rPr>
                <w:spacing w:val="-13"/>
                <w:sz w:val="20"/>
              </w:rPr>
              <w:t xml:space="preserve"> </w:t>
            </w:r>
            <w:r>
              <w:rPr>
                <w:sz w:val="20"/>
              </w:rPr>
              <w:t>Ослабление</w:t>
            </w:r>
            <w:r>
              <w:rPr>
                <w:spacing w:val="-12"/>
                <w:sz w:val="20"/>
              </w:rPr>
              <w:t xml:space="preserve"> </w:t>
            </w:r>
            <w:r>
              <w:rPr>
                <w:sz w:val="20"/>
              </w:rPr>
              <w:t>империи</w:t>
            </w:r>
            <w:r>
              <w:rPr>
                <w:spacing w:val="-13"/>
                <w:sz w:val="20"/>
              </w:rPr>
              <w:t xml:space="preserve"> </w:t>
            </w:r>
            <w:r>
              <w:rPr>
                <w:sz w:val="20"/>
              </w:rPr>
              <w:t>Великих</w:t>
            </w:r>
            <w:r>
              <w:rPr>
                <w:spacing w:val="-12"/>
                <w:sz w:val="20"/>
              </w:rPr>
              <w:t xml:space="preserve"> </w:t>
            </w:r>
            <w:r>
              <w:rPr>
                <w:sz w:val="20"/>
              </w:rPr>
              <w:t>Моголов.</w:t>
            </w:r>
            <w:r>
              <w:rPr>
                <w:spacing w:val="-13"/>
                <w:sz w:val="20"/>
              </w:rPr>
              <w:t xml:space="preserve"> </w:t>
            </w:r>
            <w:r>
              <w:rPr>
                <w:sz w:val="20"/>
              </w:rPr>
              <w:t>Борьба европейцев за владения в Индии. Утверждение британского владычества. Китай.</w:t>
            </w:r>
          </w:p>
          <w:p w14:paraId="1EF448D6" w14:textId="77777777" w:rsidR="003324B1" w:rsidRDefault="007415B4" w:rsidP="007A5120">
            <w:pPr>
              <w:pStyle w:val="a5"/>
              <w:ind w:left="284" w:right="284"/>
              <w:jc w:val="both"/>
              <w:rPr>
                <w:sz w:val="20"/>
              </w:rPr>
            </w:pPr>
            <w:r>
              <w:rPr>
                <w:sz w:val="20"/>
              </w:rPr>
              <w:t>Империя Цин в XVIII в.: власть маньчжурских императоров, система управления страной.</w:t>
            </w:r>
            <w:r>
              <w:rPr>
                <w:spacing w:val="-13"/>
                <w:sz w:val="20"/>
              </w:rPr>
              <w:t xml:space="preserve"> </w:t>
            </w:r>
            <w:r>
              <w:rPr>
                <w:sz w:val="20"/>
              </w:rPr>
              <w:t>Внешняя</w:t>
            </w:r>
            <w:r>
              <w:rPr>
                <w:spacing w:val="-12"/>
                <w:sz w:val="20"/>
              </w:rPr>
              <w:t xml:space="preserve"> </w:t>
            </w:r>
            <w:r>
              <w:rPr>
                <w:sz w:val="20"/>
              </w:rPr>
              <w:t>политика</w:t>
            </w:r>
            <w:r>
              <w:rPr>
                <w:spacing w:val="-13"/>
                <w:sz w:val="20"/>
              </w:rPr>
              <w:t xml:space="preserve"> </w:t>
            </w:r>
            <w:r>
              <w:rPr>
                <w:sz w:val="20"/>
              </w:rPr>
              <w:t>империи</w:t>
            </w:r>
            <w:r>
              <w:rPr>
                <w:spacing w:val="-12"/>
                <w:sz w:val="20"/>
              </w:rPr>
              <w:t xml:space="preserve"> </w:t>
            </w:r>
            <w:r>
              <w:rPr>
                <w:sz w:val="20"/>
              </w:rPr>
              <w:t>Цин;</w:t>
            </w:r>
            <w:r>
              <w:rPr>
                <w:spacing w:val="-13"/>
                <w:sz w:val="20"/>
              </w:rPr>
              <w:t xml:space="preserve"> </w:t>
            </w:r>
            <w:r>
              <w:rPr>
                <w:sz w:val="20"/>
              </w:rPr>
              <w:t>отношения</w:t>
            </w:r>
            <w:r>
              <w:rPr>
                <w:spacing w:val="-12"/>
                <w:sz w:val="20"/>
              </w:rPr>
              <w:t xml:space="preserve"> </w:t>
            </w:r>
            <w:r>
              <w:rPr>
                <w:sz w:val="20"/>
              </w:rPr>
              <w:t>с</w:t>
            </w:r>
            <w:r>
              <w:rPr>
                <w:spacing w:val="-13"/>
                <w:sz w:val="20"/>
              </w:rPr>
              <w:t xml:space="preserve"> </w:t>
            </w:r>
            <w:r>
              <w:rPr>
                <w:sz w:val="20"/>
              </w:rPr>
              <w:t>Россией.</w:t>
            </w:r>
            <w:r>
              <w:rPr>
                <w:spacing w:val="-12"/>
                <w:sz w:val="20"/>
              </w:rPr>
              <w:t xml:space="preserve"> </w:t>
            </w:r>
            <w:r>
              <w:rPr>
                <w:sz w:val="20"/>
              </w:rPr>
              <w:t>"Закрытие"</w:t>
            </w:r>
            <w:r>
              <w:rPr>
                <w:spacing w:val="-13"/>
                <w:sz w:val="20"/>
              </w:rPr>
              <w:t xml:space="preserve"> </w:t>
            </w:r>
            <w:r>
              <w:rPr>
                <w:sz w:val="20"/>
              </w:rPr>
              <w:t>Китая</w:t>
            </w:r>
            <w:r>
              <w:rPr>
                <w:spacing w:val="-12"/>
                <w:sz w:val="20"/>
              </w:rPr>
              <w:t xml:space="preserve"> </w:t>
            </w:r>
            <w:r>
              <w:rPr>
                <w:sz w:val="20"/>
              </w:rPr>
              <w:t>для иноземцев. Япони</w:t>
            </w:r>
            <w:r>
              <w:rPr>
                <w:sz w:val="20"/>
              </w:rPr>
              <w:t>я в XVIII в. Сегуны и дайме. Положение сословий. Культура стран Востока в XVIII в.</w:t>
            </w:r>
          </w:p>
        </w:tc>
      </w:tr>
      <w:tr w:rsidR="003324B1" w14:paraId="19A80632" w14:textId="77777777">
        <w:trPr>
          <w:trHeight w:val="277"/>
        </w:trPr>
        <w:tc>
          <w:tcPr>
            <w:tcW w:w="2226" w:type="dxa"/>
          </w:tcPr>
          <w:p w14:paraId="7E20F3CC" w14:textId="77777777" w:rsidR="003324B1" w:rsidRDefault="007415B4" w:rsidP="007A5120">
            <w:pPr>
              <w:pStyle w:val="a5"/>
              <w:ind w:left="284" w:right="284"/>
              <w:jc w:val="both"/>
              <w:rPr>
                <w:sz w:val="20"/>
              </w:rPr>
            </w:pPr>
            <w:r>
              <w:rPr>
                <w:spacing w:val="-2"/>
                <w:sz w:val="20"/>
              </w:rPr>
              <w:t>Обобщение.</w:t>
            </w:r>
          </w:p>
        </w:tc>
        <w:tc>
          <w:tcPr>
            <w:tcW w:w="7771" w:type="dxa"/>
          </w:tcPr>
          <w:p w14:paraId="5135D7E3" w14:textId="77777777" w:rsidR="003324B1" w:rsidRDefault="007415B4" w:rsidP="007A5120">
            <w:pPr>
              <w:pStyle w:val="a5"/>
              <w:ind w:left="284" w:right="284"/>
              <w:jc w:val="both"/>
              <w:rPr>
                <w:sz w:val="20"/>
              </w:rPr>
            </w:pPr>
            <w:r>
              <w:rPr>
                <w:spacing w:val="-2"/>
                <w:sz w:val="20"/>
              </w:rPr>
              <w:t>Историческое</w:t>
            </w:r>
            <w:r>
              <w:rPr>
                <w:spacing w:val="-6"/>
                <w:sz w:val="20"/>
              </w:rPr>
              <w:t xml:space="preserve"> </w:t>
            </w:r>
            <w:r>
              <w:rPr>
                <w:spacing w:val="-2"/>
                <w:sz w:val="20"/>
              </w:rPr>
              <w:t>и</w:t>
            </w:r>
            <w:r>
              <w:rPr>
                <w:spacing w:val="-4"/>
                <w:sz w:val="20"/>
              </w:rPr>
              <w:t xml:space="preserve"> </w:t>
            </w:r>
            <w:r>
              <w:rPr>
                <w:spacing w:val="-2"/>
                <w:sz w:val="20"/>
              </w:rPr>
              <w:t xml:space="preserve">культурное наследие XVIII </w:t>
            </w:r>
            <w:r>
              <w:rPr>
                <w:spacing w:val="-5"/>
                <w:sz w:val="20"/>
              </w:rPr>
              <w:t>в.</w:t>
            </w:r>
          </w:p>
        </w:tc>
      </w:tr>
      <w:tr w:rsidR="003324B1" w14:paraId="0743BB4E" w14:textId="77777777">
        <w:trPr>
          <w:trHeight w:val="1647"/>
        </w:trPr>
        <w:tc>
          <w:tcPr>
            <w:tcW w:w="2226" w:type="dxa"/>
          </w:tcPr>
          <w:p w14:paraId="5E0260C3" w14:textId="77777777" w:rsidR="003324B1" w:rsidRDefault="007415B4" w:rsidP="007A5120">
            <w:pPr>
              <w:pStyle w:val="a5"/>
              <w:ind w:left="284" w:right="284"/>
              <w:jc w:val="both"/>
              <w:rPr>
                <w:sz w:val="20"/>
              </w:rPr>
            </w:pPr>
            <w:r>
              <w:rPr>
                <w:sz w:val="20"/>
              </w:rPr>
              <w:lastRenderedPageBreak/>
              <w:t>История</w:t>
            </w:r>
            <w:r>
              <w:rPr>
                <w:spacing w:val="-13"/>
                <w:sz w:val="20"/>
              </w:rPr>
              <w:t xml:space="preserve"> </w:t>
            </w:r>
            <w:r>
              <w:rPr>
                <w:sz w:val="20"/>
              </w:rPr>
              <w:t>России.</w:t>
            </w:r>
            <w:r>
              <w:rPr>
                <w:spacing w:val="-12"/>
                <w:sz w:val="20"/>
              </w:rPr>
              <w:t xml:space="preserve"> </w:t>
            </w:r>
            <w:r>
              <w:rPr>
                <w:sz w:val="20"/>
              </w:rPr>
              <w:t xml:space="preserve">Россия </w:t>
            </w:r>
            <w:r>
              <w:rPr>
                <w:spacing w:val="-2"/>
                <w:sz w:val="20"/>
              </w:rPr>
              <w:t>в</w:t>
            </w:r>
            <w:r>
              <w:rPr>
                <w:spacing w:val="-12"/>
                <w:sz w:val="20"/>
              </w:rPr>
              <w:t xml:space="preserve"> </w:t>
            </w:r>
            <w:r>
              <w:rPr>
                <w:spacing w:val="-2"/>
                <w:sz w:val="20"/>
              </w:rPr>
              <w:t>конце</w:t>
            </w:r>
            <w:r>
              <w:rPr>
                <w:spacing w:val="-12"/>
                <w:sz w:val="20"/>
              </w:rPr>
              <w:t xml:space="preserve"> </w:t>
            </w:r>
            <w:r>
              <w:rPr>
                <w:spacing w:val="-2"/>
                <w:sz w:val="20"/>
              </w:rPr>
              <w:t>XVII</w:t>
            </w:r>
            <w:r>
              <w:rPr>
                <w:spacing w:val="-9"/>
                <w:sz w:val="20"/>
              </w:rPr>
              <w:t xml:space="preserve"> </w:t>
            </w:r>
            <w:r>
              <w:rPr>
                <w:spacing w:val="-2"/>
                <w:sz w:val="20"/>
              </w:rPr>
              <w:t>-</w:t>
            </w:r>
            <w:r>
              <w:rPr>
                <w:spacing w:val="-11"/>
                <w:sz w:val="20"/>
              </w:rPr>
              <w:t xml:space="preserve"> </w:t>
            </w:r>
            <w:r>
              <w:rPr>
                <w:spacing w:val="-2"/>
                <w:sz w:val="20"/>
              </w:rPr>
              <w:t>XVIII</w:t>
            </w:r>
            <w:r>
              <w:rPr>
                <w:spacing w:val="-14"/>
                <w:sz w:val="20"/>
              </w:rPr>
              <w:t xml:space="preserve"> </w:t>
            </w:r>
            <w:r>
              <w:rPr>
                <w:spacing w:val="-2"/>
                <w:sz w:val="20"/>
              </w:rPr>
              <w:t>вв.</w:t>
            </w:r>
            <w:proofErr w:type="gramStart"/>
            <w:r>
              <w:rPr>
                <w:spacing w:val="-2"/>
                <w:sz w:val="20"/>
              </w:rPr>
              <w:t xml:space="preserve">: </w:t>
            </w:r>
            <w:r>
              <w:rPr>
                <w:sz w:val="20"/>
              </w:rPr>
              <w:t>От</w:t>
            </w:r>
            <w:proofErr w:type="gramEnd"/>
            <w:r>
              <w:rPr>
                <w:sz w:val="20"/>
              </w:rPr>
              <w:t xml:space="preserve"> царства к империи. </w:t>
            </w:r>
            <w:r>
              <w:rPr>
                <w:spacing w:val="-2"/>
                <w:sz w:val="20"/>
              </w:rPr>
              <w:t>Введение.</w:t>
            </w:r>
          </w:p>
          <w:p w14:paraId="1C470650" w14:textId="77777777" w:rsidR="003324B1" w:rsidRDefault="007415B4" w:rsidP="007A5120">
            <w:pPr>
              <w:pStyle w:val="a5"/>
              <w:ind w:left="284" w:right="284"/>
              <w:jc w:val="both"/>
              <w:rPr>
                <w:sz w:val="20"/>
              </w:rPr>
            </w:pPr>
            <w:r>
              <w:rPr>
                <w:sz w:val="20"/>
              </w:rPr>
              <w:t xml:space="preserve">Россия в эпоху </w:t>
            </w:r>
            <w:r>
              <w:rPr>
                <w:spacing w:val="-2"/>
                <w:sz w:val="20"/>
              </w:rPr>
              <w:t>преобразований</w:t>
            </w:r>
            <w:r>
              <w:rPr>
                <w:spacing w:val="-10"/>
                <w:sz w:val="20"/>
              </w:rPr>
              <w:t xml:space="preserve"> </w:t>
            </w:r>
            <w:r>
              <w:rPr>
                <w:spacing w:val="-2"/>
                <w:sz w:val="20"/>
              </w:rPr>
              <w:t>Петра</w:t>
            </w:r>
            <w:r>
              <w:rPr>
                <w:spacing w:val="-11"/>
                <w:sz w:val="20"/>
              </w:rPr>
              <w:t xml:space="preserve"> </w:t>
            </w:r>
            <w:r>
              <w:rPr>
                <w:spacing w:val="-2"/>
                <w:sz w:val="20"/>
              </w:rPr>
              <w:t>I.</w:t>
            </w:r>
          </w:p>
        </w:tc>
        <w:tc>
          <w:tcPr>
            <w:tcW w:w="7771" w:type="dxa"/>
          </w:tcPr>
          <w:p w14:paraId="6BC9ECFF" w14:textId="77777777" w:rsidR="003324B1" w:rsidRDefault="007415B4" w:rsidP="007A5120">
            <w:pPr>
              <w:pStyle w:val="a5"/>
              <w:ind w:left="284" w:right="284"/>
              <w:jc w:val="both"/>
              <w:rPr>
                <w:sz w:val="20"/>
              </w:rPr>
            </w:pPr>
            <w:r>
              <w:rPr>
                <w:sz w:val="20"/>
              </w:rPr>
              <w:t>Причины и предпосылки преобразований. Россия и Европа в конце XVII века. Модернизация</w:t>
            </w:r>
            <w:r>
              <w:rPr>
                <w:spacing w:val="-13"/>
                <w:sz w:val="20"/>
              </w:rPr>
              <w:t xml:space="preserve"> </w:t>
            </w:r>
            <w:r>
              <w:rPr>
                <w:sz w:val="20"/>
              </w:rPr>
              <w:t>как</w:t>
            </w:r>
            <w:r>
              <w:rPr>
                <w:spacing w:val="-12"/>
                <w:sz w:val="20"/>
              </w:rPr>
              <w:t xml:space="preserve"> </w:t>
            </w:r>
            <w:r>
              <w:rPr>
                <w:sz w:val="20"/>
              </w:rPr>
              <w:t>жизненно</w:t>
            </w:r>
            <w:r>
              <w:rPr>
                <w:spacing w:val="-13"/>
                <w:sz w:val="20"/>
              </w:rPr>
              <w:t xml:space="preserve"> </w:t>
            </w:r>
            <w:r>
              <w:rPr>
                <w:sz w:val="20"/>
              </w:rPr>
              <w:t>важная</w:t>
            </w:r>
            <w:r>
              <w:rPr>
                <w:spacing w:val="-12"/>
                <w:sz w:val="20"/>
              </w:rPr>
              <w:t xml:space="preserve"> </w:t>
            </w:r>
            <w:r>
              <w:rPr>
                <w:sz w:val="20"/>
              </w:rPr>
              <w:t>национальная</w:t>
            </w:r>
            <w:r>
              <w:rPr>
                <w:spacing w:val="-13"/>
                <w:sz w:val="20"/>
              </w:rPr>
              <w:t xml:space="preserve"> </w:t>
            </w:r>
            <w:r>
              <w:rPr>
                <w:sz w:val="20"/>
              </w:rPr>
              <w:t>задача.</w:t>
            </w:r>
            <w:r>
              <w:rPr>
                <w:spacing w:val="-12"/>
                <w:sz w:val="20"/>
              </w:rPr>
              <w:t xml:space="preserve"> </w:t>
            </w:r>
            <w:r>
              <w:rPr>
                <w:sz w:val="20"/>
              </w:rPr>
              <w:t>Начало</w:t>
            </w:r>
            <w:r>
              <w:rPr>
                <w:spacing w:val="-13"/>
                <w:sz w:val="20"/>
              </w:rPr>
              <w:t xml:space="preserve"> </w:t>
            </w:r>
            <w:r>
              <w:rPr>
                <w:sz w:val="20"/>
              </w:rPr>
              <w:t>царствования</w:t>
            </w:r>
            <w:r>
              <w:rPr>
                <w:spacing w:val="-12"/>
                <w:sz w:val="20"/>
              </w:rPr>
              <w:t xml:space="preserve"> </w:t>
            </w:r>
            <w:r>
              <w:rPr>
                <w:sz w:val="20"/>
              </w:rPr>
              <w:t>Петра</w:t>
            </w:r>
            <w:r>
              <w:rPr>
                <w:spacing w:val="-13"/>
                <w:sz w:val="20"/>
              </w:rPr>
              <w:t xml:space="preserve"> </w:t>
            </w:r>
            <w:r>
              <w:rPr>
                <w:sz w:val="20"/>
              </w:rPr>
              <w:t>I, борьба за власть. Правление царевны Софьи. Стрелецкие бунты. Хованщина. Перв</w:t>
            </w:r>
            <w:r>
              <w:rPr>
                <w:sz w:val="20"/>
              </w:rPr>
              <w:t>ые шаги на пути преобразований. Азовские походы. Великое посольство и его значение.</w:t>
            </w:r>
          </w:p>
          <w:p w14:paraId="3C95ECD8" w14:textId="77777777" w:rsidR="003324B1" w:rsidRDefault="007415B4" w:rsidP="007A5120">
            <w:pPr>
              <w:pStyle w:val="a5"/>
              <w:ind w:left="284" w:right="284"/>
              <w:jc w:val="both"/>
              <w:rPr>
                <w:sz w:val="20"/>
              </w:rPr>
            </w:pPr>
            <w:r>
              <w:rPr>
                <w:spacing w:val="-2"/>
                <w:sz w:val="20"/>
              </w:rPr>
              <w:t>Сподвижники</w:t>
            </w:r>
            <w:r>
              <w:rPr>
                <w:spacing w:val="-4"/>
                <w:sz w:val="20"/>
              </w:rPr>
              <w:t xml:space="preserve"> </w:t>
            </w:r>
            <w:r>
              <w:rPr>
                <w:spacing w:val="-2"/>
                <w:sz w:val="20"/>
              </w:rPr>
              <w:t>Петра</w:t>
            </w:r>
            <w:r>
              <w:rPr>
                <w:spacing w:val="-1"/>
                <w:sz w:val="20"/>
              </w:rPr>
              <w:t xml:space="preserve"> </w:t>
            </w:r>
            <w:r>
              <w:rPr>
                <w:spacing w:val="-5"/>
                <w:sz w:val="20"/>
              </w:rPr>
              <w:t>I.</w:t>
            </w:r>
          </w:p>
          <w:p w14:paraId="5EABFE32" w14:textId="77777777" w:rsidR="003324B1" w:rsidRDefault="007415B4" w:rsidP="007A5120">
            <w:pPr>
              <w:pStyle w:val="a5"/>
              <w:ind w:left="284" w:right="284"/>
              <w:jc w:val="both"/>
              <w:rPr>
                <w:sz w:val="20"/>
              </w:rPr>
            </w:pPr>
            <w:r>
              <w:rPr>
                <w:sz w:val="20"/>
              </w:rPr>
              <w:t>Экономическая политика. Строительство заводов и мануфактур. Создание базы металлургической</w:t>
            </w:r>
            <w:r>
              <w:rPr>
                <w:spacing w:val="-13"/>
                <w:sz w:val="20"/>
              </w:rPr>
              <w:t xml:space="preserve"> </w:t>
            </w:r>
            <w:r>
              <w:rPr>
                <w:sz w:val="20"/>
              </w:rPr>
              <w:t>индустрии</w:t>
            </w:r>
            <w:r>
              <w:rPr>
                <w:spacing w:val="-12"/>
                <w:sz w:val="20"/>
              </w:rPr>
              <w:t xml:space="preserve"> </w:t>
            </w:r>
            <w:r>
              <w:rPr>
                <w:sz w:val="20"/>
              </w:rPr>
              <w:t>на</w:t>
            </w:r>
            <w:r>
              <w:rPr>
                <w:spacing w:val="-13"/>
                <w:sz w:val="20"/>
              </w:rPr>
              <w:t xml:space="preserve"> </w:t>
            </w:r>
            <w:r>
              <w:rPr>
                <w:sz w:val="20"/>
              </w:rPr>
              <w:t>Урале.</w:t>
            </w:r>
            <w:r>
              <w:rPr>
                <w:spacing w:val="-12"/>
                <w:sz w:val="20"/>
              </w:rPr>
              <w:t xml:space="preserve"> </w:t>
            </w:r>
            <w:r>
              <w:rPr>
                <w:sz w:val="20"/>
              </w:rPr>
              <w:t>Оружейные</w:t>
            </w:r>
            <w:r>
              <w:rPr>
                <w:spacing w:val="-13"/>
                <w:sz w:val="20"/>
              </w:rPr>
              <w:t xml:space="preserve"> </w:t>
            </w:r>
            <w:r>
              <w:rPr>
                <w:sz w:val="20"/>
              </w:rPr>
              <w:t>заводы</w:t>
            </w:r>
            <w:r>
              <w:rPr>
                <w:spacing w:val="-12"/>
                <w:sz w:val="20"/>
              </w:rPr>
              <w:t xml:space="preserve"> </w:t>
            </w:r>
            <w:r>
              <w:rPr>
                <w:sz w:val="20"/>
              </w:rPr>
              <w:t>и</w:t>
            </w:r>
            <w:r>
              <w:rPr>
                <w:spacing w:val="-13"/>
                <w:sz w:val="20"/>
              </w:rPr>
              <w:t xml:space="preserve"> </w:t>
            </w:r>
            <w:r>
              <w:rPr>
                <w:sz w:val="20"/>
              </w:rPr>
              <w:t>корабельные</w:t>
            </w:r>
            <w:r>
              <w:rPr>
                <w:spacing w:val="-12"/>
                <w:sz w:val="20"/>
              </w:rPr>
              <w:t xml:space="preserve"> </w:t>
            </w:r>
            <w:r>
              <w:rPr>
                <w:sz w:val="20"/>
              </w:rPr>
              <w:t>верфи.</w:t>
            </w:r>
            <w:r>
              <w:rPr>
                <w:spacing w:val="-13"/>
                <w:sz w:val="20"/>
              </w:rPr>
              <w:t xml:space="preserve"> </w:t>
            </w:r>
            <w:r>
              <w:rPr>
                <w:sz w:val="20"/>
              </w:rPr>
              <w:t>Роль</w:t>
            </w:r>
          </w:p>
        </w:tc>
      </w:tr>
    </w:tbl>
    <w:p w14:paraId="4C754B78"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6"/>
        <w:gridCol w:w="7771"/>
      </w:tblGrid>
      <w:tr w:rsidR="003324B1" w14:paraId="2ADDC003" w14:textId="77777777">
        <w:trPr>
          <w:trHeight w:val="11768"/>
        </w:trPr>
        <w:tc>
          <w:tcPr>
            <w:tcW w:w="2226" w:type="dxa"/>
          </w:tcPr>
          <w:p w14:paraId="4ADD13E8" w14:textId="77777777" w:rsidR="003324B1" w:rsidRDefault="003324B1" w:rsidP="007A5120">
            <w:pPr>
              <w:pStyle w:val="a5"/>
              <w:ind w:left="284" w:right="284"/>
              <w:jc w:val="both"/>
              <w:rPr>
                <w:sz w:val="18"/>
              </w:rPr>
            </w:pPr>
          </w:p>
        </w:tc>
        <w:tc>
          <w:tcPr>
            <w:tcW w:w="7771" w:type="dxa"/>
          </w:tcPr>
          <w:p w14:paraId="1E5198E7" w14:textId="77777777" w:rsidR="003324B1" w:rsidRDefault="007415B4" w:rsidP="007A5120">
            <w:pPr>
              <w:pStyle w:val="a5"/>
              <w:ind w:left="284" w:right="284"/>
              <w:jc w:val="both"/>
              <w:rPr>
                <w:sz w:val="20"/>
              </w:rPr>
            </w:pPr>
            <w:r>
              <w:rPr>
                <w:sz w:val="20"/>
              </w:rPr>
              <w:t>государства</w:t>
            </w:r>
            <w:r>
              <w:rPr>
                <w:spacing w:val="-13"/>
                <w:sz w:val="20"/>
              </w:rPr>
              <w:t xml:space="preserve"> </w:t>
            </w:r>
            <w:r>
              <w:rPr>
                <w:sz w:val="20"/>
              </w:rPr>
              <w:t>в</w:t>
            </w:r>
            <w:r>
              <w:rPr>
                <w:spacing w:val="-12"/>
                <w:sz w:val="20"/>
              </w:rPr>
              <w:t xml:space="preserve"> </w:t>
            </w:r>
            <w:r>
              <w:rPr>
                <w:sz w:val="20"/>
              </w:rPr>
              <w:t>создании</w:t>
            </w:r>
            <w:r>
              <w:rPr>
                <w:spacing w:val="-13"/>
                <w:sz w:val="20"/>
              </w:rPr>
              <w:t xml:space="preserve"> </w:t>
            </w:r>
            <w:r>
              <w:rPr>
                <w:sz w:val="20"/>
              </w:rPr>
              <w:t>промышленности.</w:t>
            </w:r>
            <w:r>
              <w:rPr>
                <w:spacing w:val="-12"/>
                <w:sz w:val="20"/>
              </w:rPr>
              <w:t xml:space="preserve"> </w:t>
            </w:r>
            <w:r>
              <w:rPr>
                <w:sz w:val="20"/>
              </w:rPr>
              <w:t>Преобладание</w:t>
            </w:r>
            <w:r>
              <w:rPr>
                <w:spacing w:val="-13"/>
                <w:sz w:val="20"/>
              </w:rPr>
              <w:t xml:space="preserve"> </w:t>
            </w:r>
            <w:r>
              <w:rPr>
                <w:sz w:val="20"/>
              </w:rPr>
              <w:t>крепостного</w:t>
            </w:r>
            <w:r>
              <w:rPr>
                <w:spacing w:val="-12"/>
                <w:sz w:val="20"/>
              </w:rPr>
              <w:t xml:space="preserve"> </w:t>
            </w:r>
            <w:r>
              <w:rPr>
                <w:sz w:val="20"/>
              </w:rPr>
              <w:t>и</w:t>
            </w:r>
            <w:r>
              <w:rPr>
                <w:spacing w:val="-13"/>
                <w:sz w:val="20"/>
              </w:rPr>
              <w:t xml:space="preserve"> </w:t>
            </w:r>
            <w:r>
              <w:rPr>
                <w:sz w:val="20"/>
              </w:rPr>
              <w:t>подневольного труда. Принципы меркантилизма и протекционизма. Таможенный тариф 1724 г.</w:t>
            </w:r>
          </w:p>
          <w:p w14:paraId="3B63A5CB" w14:textId="77777777" w:rsidR="003324B1" w:rsidRDefault="007415B4" w:rsidP="007A5120">
            <w:pPr>
              <w:pStyle w:val="a5"/>
              <w:ind w:left="284" w:right="284"/>
              <w:jc w:val="both"/>
              <w:rPr>
                <w:sz w:val="20"/>
              </w:rPr>
            </w:pPr>
            <w:r>
              <w:rPr>
                <w:spacing w:val="-2"/>
                <w:sz w:val="20"/>
              </w:rPr>
              <w:t>Введение</w:t>
            </w:r>
            <w:r>
              <w:rPr>
                <w:spacing w:val="-7"/>
                <w:sz w:val="20"/>
              </w:rPr>
              <w:t xml:space="preserve"> </w:t>
            </w:r>
            <w:r>
              <w:rPr>
                <w:spacing w:val="-2"/>
                <w:sz w:val="20"/>
              </w:rPr>
              <w:t>подушной</w:t>
            </w:r>
            <w:r>
              <w:rPr>
                <w:spacing w:val="-3"/>
                <w:sz w:val="20"/>
              </w:rPr>
              <w:t xml:space="preserve"> </w:t>
            </w:r>
            <w:r>
              <w:rPr>
                <w:spacing w:val="-2"/>
                <w:sz w:val="20"/>
              </w:rPr>
              <w:t>подати.</w:t>
            </w:r>
          </w:p>
          <w:p w14:paraId="78DC2858" w14:textId="77777777" w:rsidR="003324B1" w:rsidRDefault="007415B4" w:rsidP="007A5120">
            <w:pPr>
              <w:pStyle w:val="a5"/>
              <w:ind w:left="284" w:right="284"/>
              <w:jc w:val="both"/>
              <w:rPr>
                <w:sz w:val="20"/>
              </w:rPr>
            </w:pPr>
            <w:r>
              <w:rPr>
                <w:sz w:val="20"/>
              </w:rPr>
              <w:t>Социальная политика. Консолидация дворянского сословия, повышение его роли в управлении</w:t>
            </w:r>
            <w:r>
              <w:rPr>
                <w:spacing w:val="-13"/>
                <w:sz w:val="20"/>
              </w:rPr>
              <w:t xml:space="preserve"> </w:t>
            </w:r>
            <w:r>
              <w:rPr>
                <w:sz w:val="20"/>
              </w:rPr>
              <w:t>страной.</w:t>
            </w:r>
            <w:r>
              <w:rPr>
                <w:spacing w:val="-11"/>
                <w:sz w:val="20"/>
              </w:rPr>
              <w:t xml:space="preserve"> </w:t>
            </w:r>
            <w:r>
              <w:rPr>
                <w:sz w:val="20"/>
              </w:rPr>
              <w:t>Указ</w:t>
            </w:r>
            <w:r>
              <w:rPr>
                <w:spacing w:val="-12"/>
                <w:sz w:val="20"/>
              </w:rPr>
              <w:t xml:space="preserve"> </w:t>
            </w:r>
            <w:r>
              <w:rPr>
                <w:sz w:val="20"/>
              </w:rPr>
              <w:t>о</w:t>
            </w:r>
            <w:r>
              <w:rPr>
                <w:spacing w:val="-11"/>
                <w:sz w:val="20"/>
              </w:rPr>
              <w:t xml:space="preserve"> </w:t>
            </w:r>
            <w:r>
              <w:rPr>
                <w:sz w:val="20"/>
              </w:rPr>
              <w:t>единонаследии</w:t>
            </w:r>
            <w:r>
              <w:rPr>
                <w:spacing w:val="-11"/>
                <w:sz w:val="20"/>
              </w:rPr>
              <w:t xml:space="preserve"> </w:t>
            </w:r>
            <w:r>
              <w:rPr>
                <w:sz w:val="20"/>
              </w:rPr>
              <w:t>и</w:t>
            </w:r>
            <w:r>
              <w:rPr>
                <w:spacing w:val="-13"/>
                <w:sz w:val="20"/>
              </w:rPr>
              <w:t xml:space="preserve"> </w:t>
            </w:r>
            <w:r>
              <w:rPr>
                <w:sz w:val="20"/>
              </w:rPr>
              <w:t>Табель</w:t>
            </w:r>
            <w:r>
              <w:rPr>
                <w:spacing w:val="-8"/>
                <w:sz w:val="20"/>
              </w:rPr>
              <w:t xml:space="preserve"> </w:t>
            </w:r>
            <w:r>
              <w:rPr>
                <w:sz w:val="20"/>
              </w:rPr>
              <w:t>о</w:t>
            </w:r>
            <w:r>
              <w:rPr>
                <w:spacing w:val="-11"/>
                <w:sz w:val="20"/>
              </w:rPr>
              <w:t xml:space="preserve"> </w:t>
            </w:r>
            <w:r>
              <w:rPr>
                <w:sz w:val="20"/>
              </w:rPr>
              <w:t>рангах.</w:t>
            </w:r>
            <w:r>
              <w:rPr>
                <w:spacing w:val="-12"/>
                <w:sz w:val="20"/>
              </w:rPr>
              <w:t xml:space="preserve"> </w:t>
            </w:r>
            <w:r>
              <w:rPr>
                <w:sz w:val="20"/>
              </w:rPr>
              <w:t>Против</w:t>
            </w:r>
            <w:r>
              <w:rPr>
                <w:sz w:val="20"/>
              </w:rPr>
              <w:t>оречия</w:t>
            </w:r>
            <w:r>
              <w:rPr>
                <w:spacing w:val="-13"/>
                <w:sz w:val="20"/>
              </w:rPr>
              <w:t xml:space="preserve"> </w:t>
            </w:r>
            <w:r>
              <w:rPr>
                <w:sz w:val="20"/>
              </w:rPr>
              <w:t>в</w:t>
            </w:r>
            <w:r>
              <w:rPr>
                <w:spacing w:val="-9"/>
                <w:sz w:val="20"/>
              </w:rPr>
              <w:t xml:space="preserve"> </w:t>
            </w:r>
            <w:r>
              <w:rPr>
                <w:sz w:val="20"/>
              </w:rPr>
              <w:t xml:space="preserve">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w:t>
            </w:r>
            <w:r>
              <w:rPr>
                <w:spacing w:val="-2"/>
                <w:sz w:val="20"/>
              </w:rPr>
              <w:t>(ревизии).</w:t>
            </w:r>
          </w:p>
          <w:p w14:paraId="3104C2BD" w14:textId="77777777" w:rsidR="003324B1" w:rsidRDefault="007415B4" w:rsidP="007A5120">
            <w:pPr>
              <w:pStyle w:val="a5"/>
              <w:ind w:left="284" w:right="284"/>
              <w:jc w:val="both"/>
              <w:rPr>
                <w:sz w:val="20"/>
              </w:rPr>
            </w:pPr>
            <w:r>
              <w:rPr>
                <w:sz w:val="20"/>
              </w:rPr>
              <w:t>Реформы</w:t>
            </w:r>
            <w:r>
              <w:rPr>
                <w:spacing w:val="-13"/>
                <w:sz w:val="20"/>
              </w:rPr>
              <w:t xml:space="preserve"> </w:t>
            </w:r>
            <w:r>
              <w:rPr>
                <w:sz w:val="20"/>
              </w:rPr>
              <w:t>управления.</w:t>
            </w:r>
            <w:r>
              <w:rPr>
                <w:spacing w:val="-12"/>
                <w:sz w:val="20"/>
              </w:rPr>
              <w:t xml:space="preserve"> </w:t>
            </w:r>
            <w:r>
              <w:rPr>
                <w:sz w:val="20"/>
              </w:rPr>
              <w:t>Реформы</w:t>
            </w:r>
            <w:r>
              <w:rPr>
                <w:spacing w:val="-13"/>
                <w:sz w:val="20"/>
              </w:rPr>
              <w:t xml:space="preserve"> </w:t>
            </w:r>
            <w:r>
              <w:rPr>
                <w:sz w:val="20"/>
              </w:rPr>
              <w:t>местного</w:t>
            </w:r>
            <w:r>
              <w:rPr>
                <w:spacing w:val="-11"/>
                <w:sz w:val="20"/>
              </w:rPr>
              <w:t xml:space="preserve"> </w:t>
            </w:r>
            <w:r>
              <w:rPr>
                <w:sz w:val="20"/>
              </w:rPr>
              <w:t>управления</w:t>
            </w:r>
            <w:r>
              <w:rPr>
                <w:spacing w:val="-9"/>
                <w:sz w:val="20"/>
              </w:rPr>
              <w:t xml:space="preserve"> </w:t>
            </w:r>
            <w:r>
              <w:rPr>
                <w:sz w:val="20"/>
              </w:rPr>
              <w:t>(бурмистры</w:t>
            </w:r>
            <w:r>
              <w:rPr>
                <w:spacing w:val="-12"/>
                <w:sz w:val="20"/>
              </w:rPr>
              <w:t xml:space="preserve"> </w:t>
            </w:r>
            <w:r>
              <w:rPr>
                <w:sz w:val="20"/>
              </w:rPr>
              <w:t>и</w:t>
            </w:r>
            <w:r>
              <w:rPr>
                <w:spacing w:val="-13"/>
                <w:sz w:val="20"/>
              </w:rPr>
              <w:t xml:space="preserve"> </w:t>
            </w:r>
            <w:r>
              <w:rPr>
                <w:sz w:val="20"/>
              </w:rPr>
              <w:t>Ратуша),</w:t>
            </w:r>
            <w:r>
              <w:rPr>
                <w:spacing w:val="-12"/>
                <w:sz w:val="20"/>
              </w:rPr>
              <w:t xml:space="preserve"> </w:t>
            </w:r>
            <w:r>
              <w:rPr>
                <w:sz w:val="20"/>
              </w:rPr>
              <w:t>городская</w:t>
            </w:r>
            <w:r>
              <w:rPr>
                <w:spacing w:val="-13"/>
                <w:sz w:val="20"/>
              </w:rPr>
              <w:t xml:space="preserve"> </w:t>
            </w:r>
            <w:r>
              <w:rPr>
                <w:sz w:val="20"/>
              </w:rPr>
              <w:t xml:space="preserve">и областная (губернская) реформы. Сенат, коллегии, органы надзора и суда. Усиление </w:t>
            </w:r>
            <w:r>
              <w:rPr>
                <w:spacing w:val="-2"/>
                <w:sz w:val="20"/>
              </w:rPr>
              <w:t>централизации и бюрократизации управления. Генеральный регламент. Санкт-Петербург</w:t>
            </w:r>
          </w:p>
          <w:p w14:paraId="1EAF8F6C" w14:textId="77777777" w:rsidR="003324B1" w:rsidRDefault="007415B4" w:rsidP="007A5120">
            <w:pPr>
              <w:pStyle w:val="a5"/>
              <w:ind w:left="284" w:right="284"/>
              <w:jc w:val="both"/>
              <w:rPr>
                <w:sz w:val="20"/>
              </w:rPr>
            </w:pPr>
            <w:r>
              <w:rPr>
                <w:sz w:val="20"/>
              </w:rPr>
              <w:t>-</w:t>
            </w:r>
            <w:r>
              <w:rPr>
                <w:spacing w:val="-13"/>
                <w:sz w:val="20"/>
              </w:rPr>
              <w:t xml:space="preserve"> </w:t>
            </w:r>
            <w:r>
              <w:rPr>
                <w:sz w:val="20"/>
              </w:rPr>
              <w:t>новая</w:t>
            </w:r>
            <w:r>
              <w:rPr>
                <w:spacing w:val="-6"/>
                <w:sz w:val="20"/>
              </w:rPr>
              <w:t xml:space="preserve"> </w:t>
            </w:r>
            <w:r>
              <w:rPr>
                <w:spacing w:val="-2"/>
                <w:sz w:val="20"/>
              </w:rPr>
              <w:t>столица.</w:t>
            </w:r>
          </w:p>
          <w:p w14:paraId="501DF601" w14:textId="77777777" w:rsidR="003324B1" w:rsidRDefault="007415B4" w:rsidP="007A5120">
            <w:pPr>
              <w:pStyle w:val="a5"/>
              <w:ind w:left="284" w:right="284"/>
              <w:jc w:val="both"/>
              <w:rPr>
                <w:sz w:val="20"/>
              </w:rPr>
            </w:pPr>
            <w:r>
              <w:rPr>
                <w:sz w:val="20"/>
              </w:rPr>
              <w:t>Первые</w:t>
            </w:r>
            <w:r>
              <w:rPr>
                <w:spacing w:val="-13"/>
                <w:sz w:val="20"/>
              </w:rPr>
              <w:t xml:space="preserve"> </w:t>
            </w:r>
            <w:r>
              <w:rPr>
                <w:sz w:val="20"/>
              </w:rPr>
              <w:t>гвардейские</w:t>
            </w:r>
            <w:r>
              <w:rPr>
                <w:spacing w:val="-12"/>
                <w:sz w:val="20"/>
              </w:rPr>
              <w:t xml:space="preserve"> </w:t>
            </w:r>
            <w:r>
              <w:rPr>
                <w:sz w:val="20"/>
              </w:rPr>
              <w:t>полки.</w:t>
            </w:r>
            <w:r>
              <w:rPr>
                <w:spacing w:val="-13"/>
                <w:sz w:val="20"/>
              </w:rPr>
              <w:t xml:space="preserve"> </w:t>
            </w:r>
            <w:r>
              <w:rPr>
                <w:sz w:val="20"/>
              </w:rPr>
              <w:t>Создание</w:t>
            </w:r>
            <w:r>
              <w:rPr>
                <w:spacing w:val="-12"/>
                <w:sz w:val="20"/>
              </w:rPr>
              <w:t xml:space="preserve"> </w:t>
            </w:r>
            <w:r>
              <w:rPr>
                <w:sz w:val="20"/>
              </w:rPr>
              <w:t>регулярной</w:t>
            </w:r>
            <w:r>
              <w:rPr>
                <w:spacing w:val="-13"/>
                <w:sz w:val="20"/>
              </w:rPr>
              <w:t xml:space="preserve"> </w:t>
            </w:r>
            <w:r>
              <w:rPr>
                <w:sz w:val="20"/>
              </w:rPr>
              <w:t>армии,</w:t>
            </w:r>
            <w:r>
              <w:rPr>
                <w:spacing w:val="-12"/>
                <w:sz w:val="20"/>
              </w:rPr>
              <w:t xml:space="preserve"> </w:t>
            </w:r>
            <w:r>
              <w:rPr>
                <w:sz w:val="20"/>
              </w:rPr>
              <w:t>военного</w:t>
            </w:r>
            <w:r>
              <w:rPr>
                <w:spacing w:val="-13"/>
                <w:sz w:val="20"/>
              </w:rPr>
              <w:t xml:space="preserve"> </w:t>
            </w:r>
            <w:r>
              <w:rPr>
                <w:sz w:val="20"/>
              </w:rPr>
              <w:t>флота.</w:t>
            </w:r>
            <w:r>
              <w:rPr>
                <w:spacing w:val="-12"/>
                <w:sz w:val="20"/>
              </w:rPr>
              <w:t xml:space="preserve"> </w:t>
            </w:r>
            <w:r>
              <w:rPr>
                <w:sz w:val="20"/>
              </w:rPr>
              <w:t xml:space="preserve">Рекрутские </w:t>
            </w:r>
            <w:r>
              <w:rPr>
                <w:spacing w:val="-2"/>
                <w:sz w:val="20"/>
              </w:rPr>
              <w:t>наборы.</w:t>
            </w:r>
          </w:p>
          <w:p w14:paraId="2873610D" w14:textId="77777777" w:rsidR="003324B1" w:rsidRDefault="007415B4" w:rsidP="007A5120">
            <w:pPr>
              <w:pStyle w:val="a5"/>
              <w:ind w:left="284" w:right="284"/>
              <w:jc w:val="both"/>
              <w:rPr>
                <w:sz w:val="20"/>
              </w:rPr>
            </w:pPr>
            <w:r>
              <w:rPr>
                <w:spacing w:val="-2"/>
                <w:sz w:val="20"/>
              </w:rPr>
              <w:t xml:space="preserve">Церковная реформа. Упразднение патриаршества, учреждение Синода. Положение </w:t>
            </w:r>
            <w:r>
              <w:rPr>
                <w:sz w:val="20"/>
              </w:rPr>
              <w:t>инославных конфессий.</w:t>
            </w:r>
          </w:p>
          <w:p w14:paraId="6D5EFDA5" w14:textId="77777777" w:rsidR="003324B1" w:rsidRDefault="007415B4" w:rsidP="007A5120">
            <w:pPr>
              <w:pStyle w:val="a5"/>
              <w:ind w:left="284" w:right="284"/>
              <w:jc w:val="both"/>
              <w:rPr>
                <w:sz w:val="20"/>
              </w:rPr>
            </w:pPr>
            <w:r>
              <w:rPr>
                <w:sz w:val="20"/>
              </w:rPr>
              <w:t>Оппозиция</w:t>
            </w:r>
            <w:r>
              <w:rPr>
                <w:spacing w:val="-13"/>
                <w:sz w:val="20"/>
              </w:rPr>
              <w:t xml:space="preserve"> </w:t>
            </w:r>
            <w:r>
              <w:rPr>
                <w:sz w:val="20"/>
              </w:rPr>
              <w:t>реформам</w:t>
            </w:r>
            <w:r>
              <w:rPr>
                <w:spacing w:val="-12"/>
                <w:sz w:val="20"/>
              </w:rPr>
              <w:t xml:space="preserve"> </w:t>
            </w:r>
            <w:r>
              <w:rPr>
                <w:sz w:val="20"/>
              </w:rPr>
              <w:t>Петра</w:t>
            </w:r>
            <w:r>
              <w:rPr>
                <w:spacing w:val="-13"/>
                <w:sz w:val="20"/>
              </w:rPr>
              <w:t xml:space="preserve"> </w:t>
            </w:r>
            <w:r>
              <w:rPr>
                <w:sz w:val="20"/>
              </w:rPr>
              <w:t>I.</w:t>
            </w:r>
            <w:r>
              <w:rPr>
                <w:spacing w:val="-12"/>
                <w:sz w:val="20"/>
              </w:rPr>
              <w:t xml:space="preserve"> </w:t>
            </w:r>
            <w:r>
              <w:rPr>
                <w:sz w:val="20"/>
              </w:rPr>
              <w:t>Социальные</w:t>
            </w:r>
            <w:r>
              <w:rPr>
                <w:spacing w:val="-13"/>
                <w:sz w:val="20"/>
              </w:rPr>
              <w:t xml:space="preserve"> </w:t>
            </w:r>
            <w:r>
              <w:rPr>
                <w:sz w:val="20"/>
              </w:rPr>
              <w:t>движения</w:t>
            </w:r>
            <w:r>
              <w:rPr>
                <w:spacing w:val="-12"/>
                <w:sz w:val="20"/>
              </w:rPr>
              <w:t xml:space="preserve"> </w:t>
            </w:r>
            <w:r>
              <w:rPr>
                <w:sz w:val="20"/>
              </w:rPr>
              <w:t>в</w:t>
            </w:r>
            <w:r>
              <w:rPr>
                <w:spacing w:val="-13"/>
                <w:sz w:val="20"/>
              </w:rPr>
              <w:t xml:space="preserve"> </w:t>
            </w:r>
            <w:r>
              <w:rPr>
                <w:sz w:val="20"/>
              </w:rPr>
              <w:t>первой</w:t>
            </w:r>
            <w:r>
              <w:rPr>
                <w:spacing w:val="-12"/>
                <w:sz w:val="20"/>
              </w:rPr>
              <w:t xml:space="preserve"> </w:t>
            </w:r>
            <w:r>
              <w:rPr>
                <w:sz w:val="20"/>
              </w:rPr>
              <w:t>четверти</w:t>
            </w:r>
            <w:r>
              <w:rPr>
                <w:spacing w:val="-13"/>
                <w:sz w:val="20"/>
              </w:rPr>
              <w:t xml:space="preserve"> </w:t>
            </w:r>
            <w:r>
              <w:rPr>
                <w:sz w:val="20"/>
              </w:rPr>
              <w:t>XVIII</w:t>
            </w:r>
            <w:r>
              <w:rPr>
                <w:spacing w:val="-12"/>
                <w:sz w:val="20"/>
              </w:rPr>
              <w:t xml:space="preserve"> </w:t>
            </w:r>
            <w:r>
              <w:rPr>
                <w:sz w:val="20"/>
              </w:rPr>
              <w:t>в. Восстания в Астрахани, Башкирии, на Дону. Дело ца</w:t>
            </w:r>
            <w:r>
              <w:rPr>
                <w:sz w:val="20"/>
              </w:rPr>
              <w:t>ревича Алексея.</w:t>
            </w:r>
          </w:p>
          <w:p w14:paraId="70359F8B" w14:textId="77777777" w:rsidR="003324B1" w:rsidRDefault="007415B4" w:rsidP="007A5120">
            <w:pPr>
              <w:pStyle w:val="a5"/>
              <w:ind w:left="284" w:right="284"/>
              <w:jc w:val="both"/>
              <w:rPr>
                <w:sz w:val="20"/>
              </w:rPr>
            </w:pPr>
            <w:r>
              <w:rPr>
                <w:sz w:val="20"/>
              </w:rPr>
              <w:t>Внешняя</w:t>
            </w:r>
            <w:r>
              <w:rPr>
                <w:spacing w:val="-1"/>
                <w:sz w:val="20"/>
              </w:rPr>
              <w:t xml:space="preserve"> </w:t>
            </w:r>
            <w:r>
              <w:rPr>
                <w:sz w:val="20"/>
              </w:rPr>
              <w:t>политика.</w:t>
            </w:r>
            <w:r>
              <w:rPr>
                <w:spacing w:val="-5"/>
                <w:sz w:val="20"/>
              </w:rPr>
              <w:t xml:space="preserve"> </w:t>
            </w:r>
            <w:r>
              <w:rPr>
                <w:sz w:val="20"/>
              </w:rPr>
              <w:t>Северная</w:t>
            </w:r>
            <w:r>
              <w:rPr>
                <w:spacing w:val="-1"/>
                <w:sz w:val="20"/>
              </w:rPr>
              <w:t xml:space="preserve"> </w:t>
            </w:r>
            <w:r>
              <w:rPr>
                <w:sz w:val="20"/>
              </w:rPr>
              <w:t>война.</w:t>
            </w:r>
            <w:r>
              <w:rPr>
                <w:spacing w:val="-5"/>
                <w:sz w:val="20"/>
              </w:rPr>
              <w:t xml:space="preserve"> </w:t>
            </w:r>
            <w:r>
              <w:rPr>
                <w:sz w:val="20"/>
              </w:rPr>
              <w:t>Причины и</w:t>
            </w:r>
            <w:r>
              <w:rPr>
                <w:spacing w:val="-4"/>
                <w:sz w:val="20"/>
              </w:rPr>
              <w:t xml:space="preserve"> </w:t>
            </w:r>
            <w:r>
              <w:rPr>
                <w:sz w:val="20"/>
              </w:rPr>
              <w:t>цели</w:t>
            </w:r>
            <w:r>
              <w:rPr>
                <w:spacing w:val="-2"/>
                <w:sz w:val="20"/>
              </w:rPr>
              <w:t xml:space="preserve"> </w:t>
            </w:r>
            <w:r>
              <w:rPr>
                <w:sz w:val="20"/>
              </w:rPr>
              <w:t>войны.</w:t>
            </w:r>
            <w:r>
              <w:rPr>
                <w:spacing w:val="-2"/>
                <w:sz w:val="20"/>
              </w:rPr>
              <w:t xml:space="preserve"> </w:t>
            </w:r>
            <w:r>
              <w:rPr>
                <w:sz w:val="20"/>
              </w:rPr>
              <w:t>Неудачи</w:t>
            </w:r>
            <w:r>
              <w:rPr>
                <w:spacing w:val="-2"/>
                <w:sz w:val="20"/>
              </w:rPr>
              <w:t xml:space="preserve"> </w:t>
            </w:r>
            <w:r>
              <w:rPr>
                <w:sz w:val="20"/>
              </w:rPr>
              <w:t>в</w:t>
            </w:r>
            <w:r>
              <w:rPr>
                <w:spacing w:val="-3"/>
                <w:sz w:val="20"/>
              </w:rPr>
              <w:t xml:space="preserve"> </w:t>
            </w:r>
            <w:r>
              <w:rPr>
                <w:sz w:val="20"/>
              </w:rPr>
              <w:t>начале</w:t>
            </w:r>
            <w:r>
              <w:rPr>
                <w:spacing w:val="-3"/>
                <w:sz w:val="20"/>
              </w:rPr>
              <w:t xml:space="preserve"> </w:t>
            </w:r>
            <w:r>
              <w:rPr>
                <w:sz w:val="20"/>
              </w:rPr>
              <w:t>войны и их</w:t>
            </w:r>
            <w:r>
              <w:rPr>
                <w:spacing w:val="-10"/>
                <w:sz w:val="20"/>
              </w:rPr>
              <w:t xml:space="preserve"> </w:t>
            </w:r>
            <w:r>
              <w:rPr>
                <w:sz w:val="20"/>
              </w:rPr>
              <w:t>преодоление.</w:t>
            </w:r>
            <w:r>
              <w:rPr>
                <w:spacing w:val="-11"/>
                <w:sz w:val="20"/>
              </w:rPr>
              <w:t xml:space="preserve"> </w:t>
            </w:r>
            <w:r>
              <w:rPr>
                <w:sz w:val="20"/>
              </w:rPr>
              <w:t>Битва</w:t>
            </w:r>
            <w:r>
              <w:rPr>
                <w:spacing w:val="-8"/>
                <w:sz w:val="20"/>
              </w:rPr>
              <w:t xml:space="preserve"> </w:t>
            </w:r>
            <w:r>
              <w:rPr>
                <w:sz w:val="20"/>
              </w:rPr>
              <w:t>при</w:t>
            </w:r>
            <w:r>
              <w:rPr>
                <w:spacing w:val="-10"/>
                <w:sz w:val="20"/>
              </w:rPr>
              <w:t xml:space="preserve"> </w:t>
            </w:r>
            <w:r>
              <w:rPr>
                <w:sz w:val="20"/>
              </w:rPr>
              <w:t>д.</w:t>
            </w:r>
            <w:r>
              <w:rPr>
                <w:spacing w:val="-11"/>
                <w:sz w:val="20"/>
              </w:rPr>
              <w:t xml:space="preserve"> </w:t>
            </w:r>
            <w:r>
              <w:rPr>
                <w:sz w:val="20"/>
              </w:rPr>
              <w:t>Лесной</w:t>
            </w:r>
            <w:r>
              <w:rPr>
                <w:spacing w:val="-12"/>
                <w:sz w:val="20"/>
              </w:rPr>
              <w:t xml:space="preserve"> </w:t>
            </w:r>
            <w:r>
              <w:rPr>
                <w:sz w:val="20"/>
              </w:rPr>
              <w:t>и</w:t>
            </w:r>
            <w:r>
              <w:rPr>
                <w:spacing w:val="-10"/>
                <w:sz w:val="20"/>
              </w:rPr>
              <w:t xml:space="preserve"> </w:t>
            </w:r>
            <w:r>
              <w:rPr>
                <w:sz w:val="20"/>
              </w:rPr>
              <w:t>победа</w:t>
            </w:r>
            <w:r>
              <w:rPr>
                <w:spacing w:val="-8"/>
                <w:sz w:val="20"/>
              </w:rPr>
              <w:t xml:space="preserve"> </w:t>
            </w:r>
            <w:r>
              <w:rPr>
                <w:sz w:val="20"/>
              </w:rPr>
              <w:t>под</w:t>
            </w:r>
            <w:r>
              <w:rPr>
                <w:spacing w:val="-9"/>
                <w:sz w:val="20"/>
              </w:rPr>
              <w:t xml:space="preserve"> </w:t>
            </w:r>
            <w:r>
              <w:rPr>
                <w:sz w:val="20"/>
              </w:rPr>
              <w:t>Полтавой.</w:t>
            </w:r>
            <w:r>
              <w:rPr>
                <w:spacing w:val="-12"/>
                <w:sz w:val="20"/>
              </w:rPr>
              <w:t xml:space="preserve"> </w:t>
            </w:r>
            <w:r>
              <w:rPr>
                <w:sz w:val="20"/>
              </w:rPr>
              <w:t>Прутский</w:t>
            </w:r>
            <w:r>
              <w:rPr>
                <w:spacing w:val="-12"/>
                <w:sz w:val="20"/>
              </w:rPr>
              <w:t xml:space="preserve"> </w:t>
            </w:r>
            <w:r>
              <w:rPr>
                <w:sz w:val="20"/>
              </w:rPr>
              <w:t>поход.</w:t>
            </w:r>
            <w:r>
              <w:rPr>
                <w:spacing w:val="-11"/>
                <w:sz w:val="20"/>
              </w:rPr>
              <w:t xml:space="preserve"> </w:t>
            </w:r>
            <w:r>
              <w:rPr>
                <w:sz w:val="20"/>
              </w:rPr>
              <w:t>Борьба</w:t>
            </w:r>
            <w:r>
              <w:rPr>
                <w:spacing w:val="-11"/>
                <w:sz w:val="20"/>
              </w:rPr>
              <w:t xml:space="preserve"> </w:t>
            </w:r>
            <w:r>
              <w:rPr>
                <w:sz w:val="20"/>
              </w:rPr>
              <w:t xml:space="preserve">за гегемонию на Балтике. Сражения у м. Гангут и о. </w:t>
            </w:r>
            <w:proofErr w:type="spellStart"/>
            <w:r>
              <w:rPr>
                <w:sz w:val="20"/>
              </w:rPr>
              <w:t>Гренгам</w:t>
            </w:r>
            <w:proofErr w:type="spellEnd"/>
            <w:r>
              <w:rPr>
                <w:sz w:val="20"/>
              </w:rPr>
              <w:t xml:space="preserve">. </w:t>
            </w:r>
            <w:proofErr w:type="spellStart"/>
            <w:r>
              <w:rPr>
                <w:sz w:val="20"/>
              </w:rPr>
              <w:t>Ништадтский</w:t>
            </w:r>
            <w:proofErr w:type="spellEnd"/>
            <w:r>
              <w:rPr>
                <w:sz w:val="20"/>
              </w:rPr>
              <w:t xml:space="preserve"> мир и его последствия. Закрепление России на берегах Балтики. Провозглашение России империей. Каспийский поход Петра I.</w:t>
            </w:r>
          </w:p>
          <w:p w14:paraId="54369A65" w14:textId="77777777" w:rsidR="003324B1" w:rsidRDefault="007415B4" w:rsidP="007A5120">
            <w:pPr>
              <w:pStyle w:val="a5"/>
              <w:ind w:left="284" w:right="284"/>
              <w:jc w:val="both"/>
              <w:rPr>
                <w:sz w:val="20"/>
              </w:rPr>
            </w:pPr>
            <w:r>
              <w:rPr>
                <w:sz w:val="20"/>
              </w:rPr>
              <w:t>Преобразования Петра I в области культуры. Доминирование светско</w:t>
            </w:r>
            <w:r>
              <w:rPr>
                <w:sz w:val="20"/>
              </w:rPr>
              <w:t>го начала в культурной политике. Влияние культуры стран зарубежной Европы. Привлечение иностранных</w:t>
            </w:r>
            <w:r>
              <w:rPr>
                <w:spacing w:val="-13"/>
                <w:sz w:val="20"/>
              </w:rPr>
              <w:t xml:space="preserve"> </w:t>
            </w:r>
            <w:r>
              <w:rPr>
                <w:sz w:val="20"/>
              </w:rPr>
              <w:t>специалистов.</w:t>
            </w:r>
            <w:r>
              <w:rPr>
                <w:spacing w:val="-12"/>
                <w:sz w:val="20"/>
              </w:rPr>
              <w:t xml:space="preserve"> </w:t>
            </w:r>
            <w:r>
              <w:rPr>
                <w:sz w:val="20"/>
              </w:rPr>
              <w:t>Введение</w:t>
            </w:r>
            <w:r>
              <w:rPr>
                <w:spacing w:val="-11"/>
                <w:sz w:val="20"/>
              </w:rPr>
              <w:t xml:space="preserve"> </w:t>
            </w:r>
            <w:r>
              <w:rPr>
                <w:sz w:val="20"/>
              </w:rPr>
              <w:t>нового</w:t>
            </w:r>
            <w:r>
              <w:rPr>
                <w:spacing w:val="-13"/>
                <w:sz w:val="20"/>
              </w:rPr>
              <w:t xml:space="preserve"> </w:t>
            </w:r>
            <w:r>
              <w:rPr>
                <w:sz w:val="20"/>
              </w:rPr>
              <w:t>летоисчисления,</w:t>
            </w:r>
            <w:r>
              <w:rPr>
                <w:spacing w:val="-12"/>
                <w:sz w:val="20"/>
              </w:rPr>
              <w:t xml:space="preserve"> </w:t>
            </w:r>
            <w:r>
              <w:rPr>
                <w:sz w:val="20"/>
              </w:rPr>
              <w:t>гражданского</w:t>
            </w:r>
            <w:r>
              <w:rPr>
                <w:spacing w:val="-11"/>
                <w:sz w:val="20"/>
              </w:rPr>
              <w:t xml:space="preserve"> </w:t>
            </w:r>
            <w:r>
              <w:rPr>
                <w:sz w:val="20"/>
              </w:rPr>
              <w:t>шрифта</w:t>
            </w:r>
            <w:r>
              <w:rPr>
                <w:spacing w:val="-11"/>
                <w:sz w:val="20"/>
              </w:rPr>
              <w:t xml:space="preserve"> </w:t>
            </w:r>
            <w:r>
              <w:rPr>
                <w:sz w:val="20"/>
              </w:rPr>
              <w:t>и гражданской печати. Первая газета "Ведомости". Создание сети школ и специальных учебных з</w:t>
            </w:r>
            <w:r>
              <w:rPr>
                <w:sz w:val="20"/>
              </w:rPr>
              <w:t>аведений. Развитие науки. Открытие Академии наук в Петербурге.</w:t>
            </w:r>
          </w:p>
          <w:p w14:paraId="4DCDFB1E" w14:textId="77777777" w:rsidR="003324B1" w:rsidRDefault="007415B4" w:rsidP="007A5120">
            <w:pPr>
              <w:pStyle w:val="a5"/>
              <w:ind w:left="284" w:right="284"/>
              <w:jc w:val="both"/>
              <w:rPr>
                <w:sz w:val="20"/>
              </w:rPr>
            </w:pPr>
            <w:r>
              <w:rPr>
                <w:sz w:val="20"/>
              </w:rPr>
              <w:t>Кунсткамера.</w:t>
            </w:r>
            <w:r>
              <w:rPr>
                <w:spacing w:val="-13"/>
                <w:sz w:val="20"/>
              </w:rPr>
              <w:t xml:space="preserve"> </w:t>
            </w:r>
            <w:r>
              <w:rPr>
                <w:sz w:val="20"/>
              </w:rPr>
              <w:t>Светская</w:t>
            </w:r>
            <w:r>
              <w:rPr>
                <w:spacing w:val="-12"/>
                <w:sz w:val="20"/>
              </w:rPr>
              <w:t xml:space="preserve"> </w:t>
            </w:r>
            <w:r>
              <w:rPr>
                <w:sz w:val="20"/>
              </w:rPr>
              <w:t>живопись,</w:t>
            </w:r>
            <w:r>
              <w:rPr>
                <w:spacing w:val="-13"/>
                <w:sz w:val="20"/>
              </w:rPr>
              <w:t xml:space="preserve"> </w:t>
            </w:r>
            <w:r>
              <w:rPr>
                <w:sz w:val="20"/>
              </w:rPr>
              <w:t>портрет</w:t>
            </w:r>
            <w:r>
              <w:rPr>
                <w:spacing w:val="-13"/>
                <w:sz w:val="20"/>
              </w:rPr>
              <w:t xml:space="preserve"> </w:t>
            </w:r>
            <w:r>
              <w:rPr>
                <w:sz w:val="20"/>
              </w:rPr>
              <w:t>петровской</w:t>
            </w:r>
            <w:r>
              <w:rPr>
                <w:spacing w:val="-12"/>
                <w:sz w:val="20"/>
              </w:rPr>
              <w:t xml:space="preserve"> </w:t>
            </w:r>
            <w:r>
              <w:rPr>
                <w:sz w:val="20"/>
              </w:rPr>
              <w:t>эпохи.</w:t>
            </w:r>
            <w:r>
              <w:rPr>
                <w:spacing w:val="-13"/>
                <w:sz w:val="20"/>
              </w:rPr>
              <w:t xml:space="preserve"> </w:t>
            </w:r>
            <w:r>
              <w:rPr>
                <w:sz w:val="20"/>
              </w:rPr>
              <w:t>Скульптура</w:t>
            </w:r>
            <w:r>
              <w:rPr>
                <w:spacing w:val="-12"/>
                <w:sz w:val="20"/>
              </w:rPr>
              <w:t xml:space="preserve"> </w:t>
            </w:r>
            <w:r>
              <w:rPr>
                <w:sz w:val="20"/>
              </w:rPr>
              <w:t>и</w:t>
            </w:r>
            <w:r>
              <w:rPr>
                <w:spacing w:val="-13"/>
                <w:sz w:val="20"/>
              </w:rPr>
              <w:t xml:space="preserve"> </w:t>
            </w:r>
            <w:r>
              <w:rPr>
                <w:sz w:val="20"/>
              </w:rPr>
              <w:t>архитектура. Памятники раннего барокко.</w:t>
            </w:r>
          </w:p>
          <w:p w14:paraId="72279359" w14:textId="77777777" w:rsidR="003324B1" w:rsidRDefault="007415B4" w:rsidP="007A5120">
            <w:pPr>
              <w:pStyle w:val="a5"/>
              <w:ind w:left="284" w:right="284"/>
              <w:jc w:val="both"/>
              <w:rPr>
                <w:sz w:val="20"/>
              </w:rPr>
            </w:pPr>
            <w:r>
              <w:rPr>
                <w:sz w:val="20"/>
              </w:rPr>
              <w:t>Повседневная</w:t>
            </w:r>
            <w:r>
              <w:rPr>
                <w:spacing w:val="-12"/>
                <w:sz w:val="20"/>
              </w:rPr>
              <w:t xml:space="preserve"> </w:t>
            </w:r>
            <w:r>
              <w:rPr>
                <w:sz w:val="20"/>
              </w:rPr>
              <w:t>жизнь</w:t>
            </w:r>
            <w:r>
              <w:rPr>
                <w:spacing w:val="-9"/>
                <w:sz w:val="20"/>
              </w:rPr>
              <w:t xml:space="preserve"> </w:t>
            </w:r>
            <w:r>
              <w:rPr>
                <w:sz w:val="20"/>
              </w:rPr>
              <w:t>и</w:t>
            </w:r>
            <w:r>
              <w:rPr>
                <w:spacing w:val="-11"/>
                <w:sz w:val="20"/>
              </w:rPr>
              <w:t xml:space="preserve"> </w:t>
            </w:r>
            <w:r>
              <w:rPr>
                <w:sz w:val="20"/>
              </w:rPr>
              <w:t>быт</w:t>
            </w:r>
            <w:r>
              <w:rPr>
                <w:spacing w:val="-13"/>
                <w:sz w:val="20"/>
              </w:rPr>
              <w:t xml:space="preserve"> </w:t>
            </w:r>
            <w:r>
              <w:rPr>
                <w:sz w:val="20"/>
              </w:rPr>
              <w:t>правящей</w:t>
            </w:r>
            <w:r>
              <w:rPr>
                <w:spacing w:val="-10"/>
                <w:sz w:val="20"/>
              </w:rPr>
              <w:t xml:space="preserve"> </w:t>
            </w:r>
            <w:r>
              <w:rPr>
                <w:sz w:val="20"/>
              </w:rPr>
              <w:t>элиты</w:t>
            </w:r>
            <w:r>
              <w:rPr>
                <w:spacing w:val="-12"/>
                <w:sz w:val="20"/>
              </w:rPr>
              <w:t xml:space="preserve"> </w:t>
            </w:r>
            <w:r>
              <w:rPr>
                <w:sz w:val="20"/>
              </w:rPr>
              <w:t>и</w:t>
            </w:r>
            <w:r>
              <w:rPr>
                <w:spacing w:val="-13"/>
                <w:sz w:val="20"/>
              </w:rPr>
              <w:t xml:space="preserve"> </w:t>
            </w:r>
            <w:r>
              <w:rPr>
                <w:sz w:val="20"/>
              </w:rPr>
              <w:t>основной</w:t>
            </w:r>
            <w:r>
              <w:rPr>
                <w:spacing w:val="-7"/>
                <w:sz w:val="20"/>
              </w:rPr>
              <w:t xml:space="preserve"> </w:t>
            </w:r>
            <w:r>
              <w:rPr>
                <w:sz w:val="20"/>
              </w:rPr>
              <w:t>массы</w:t>
            </w:r>
            <w:r>
              <w:rPr>
                <w:spacing w:val="-12"/>
                <w:sz w:val="20"/>
              </w:rPr>
              <w:t xml:space="preserve"> </w:t>
            </w:r>
            <w:r>
              <w:rPr>
                <w:sz w:val="20"/>
              </w:rPr>
              <w:t>населения.</w:t>
            </w:r>
            <w:r>
              <w:rPr>
                <w:spacing w:val="-12"/>
                <w:sz w:val="20"/>
              </w:rPr>
              <w:t xml:space="preserve"> </w:t>
            </w:r>
            <w:r>
              <w:rPr>
                <w:sz w:val="20"/>
              </w:rPr>
              <w:t>Перемены</w:t>
            </w:r>
            <w:r>
              <w:rPr>
                <w:spacing w:val="-13"/>
                <w:sz w:val="20"/>
              </w:rPr>
              <w:t xml:space="preserve"> </w:t>
            </w:r>
            <w:r>
              <w:rPr>
                <w:sz w:val="20"/>
              </w:rPr>
              <w:t>в обр</w:t>
            </w:r>
            <w:r>
              <w:rPr>
                <w:sz w:val="20"/>
              </w:rPr>
              <w:t>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734CBB49" w14:textId="77777777" w:rsidR="003324B1" w:rsidRDefault="007415B4" w:rsidP="007A5120">
            <w:pPr>
              <w:pStyle w:val="a5"/>
              <w:ind w:left="284" w:right="284"/>
              <w:jc w:val="both"/>
              <w:rPr>
                <w:sz w:val="20"/>
              </w:rPr>
            </w:pPr>
            <w:r>
              <w:rPr>
                <w:sz w:val="20"/>
              </w:rPr>
              <w:t>Итоги,</w:t>
            </w:r>
            <w:r>
              <w:rPr>
                <w:spacing w:val="-13"/>
                <w:sz w:val="20"/>
              </w:rPr>
              <w:t xml:space="preserve"> </w:t>
            </w:r>
            <w:r>
              <w:rPr>
                <w:sz w:val="20"/>
              </w:rPr>
              <w:t>последствия</w:t>
            </w:r>
            <w:r>
              <w:rPr>
                <w:spacing w:val="-12"/>
                <w:sz w:val="20"/>
              </w:rPr>
              <w:t xml:space="preserve"> </w:t>
            </w:r>
            <w:r>
              <w:rPr>
                <w:sz w:val="20"/>
              </w:rPr>
              <w:t>и</w:t>
            </w:r>
            <w:r>
              <w:rPr>
                <w:spacing w:val="-13"/>
                <w:sz w:val="20"/>
              </w:rPr>
              <w:t xml:space="preserve"> </w:t>
            </w:r>
            <w:r>
              <w:rPr>
                <w:sz w:val="20"/>
              </w:rPr>
              <w:t>значение</w:t>
            </w:r>
            <w:r>
              <w:rPr>
                <w:spacing w:val="-12"/>
                <w:sz w:val="20"/>
              </w:rPr>
              <w:t xml:space="preserve"> </w:t>
            </w:r>
            <w:r>
              <w:rPr>
                <w:sz w:val="20"/>
              </w:rPr>
              <w:t>петровских</w:t>
            </w:r>
            <w:r>
              <w:rPr>
                <w:spacing w:val="-13"/>
                <w:sz w:val="20"/>
              </w:rPr>
              <w:t xml:space="preserve"> </w:t>
            </w:r>
            <w:r>
              <w:rPr>
                <w:sz w:val="20"/>
              </w:rPr>
              <w:t>преобразований.</w:t>
            </w:r>
            <w:r>
              <w:rPr>
                <w:spacing w:val="-12"/>
                <w:sz w:val="20"/>
              </w:rPr>
              <w:t xml:space="preserve"> </w:t>
            </w:r>
            <w:r>
              <w:rPr>
                <w:sz w:val="20"/>
              </w:rPr>
              <w:t>Образ</w:t>
            </w:r>
            <w:r>
              <w:rPr>
                <w:spacing w:val="-13"/>
                <w:sz w:val="20"/>
              </w:rPr>
              <w:t xml:space="preserve"> </w:t>
            </w:r>
            <w:r>
              <w:rPr>
                <w:sz w:val="20"/>
              </w:rPr>
              <w:t>Петра</w:t>
            </w:r>
            <w:r>
              <w:rPr>
                <w:spacing w:val="-12"/>
                <w:sz w:val="20"/>
              </w:rPr>
              <w:t xml:space="preserve"> </w:t>
            </w:r>
            <w:r>
              <w:rPr>
                <w:sz w:val="20"/>
              </w:rPr>
              <w:t>I</w:t>
            </w:r>
            <w:r>
              <w:rPr>
                <w:spacing w:val="-13"/>
                <w:sz w:val="20"/>
              </w:rPr>
              <w:t xml:space="preserve"> </w:t>
            </w:r>
            <w:r>
              <w:rPr>
                <w:sz w:val="20"/>
              </w:rPr>
              <w:t>в</w:t>
            </w:r>
            <w:r>
              <w:rPr>
                <w:spacing w:val="-12"/>
                <w:sz w:val="20"/>
              </w:rPr>
              <w:t xml:space="preserve"> </w:t>
            </w:r>
            <w:r>
              <w:rPr>
                <w:sz w:val="20"/>
              </w:rPr>
              <w:t>русской культуре. Россия после Петра I. Дворцовые перевороты.</w:t>
            </w:r>
          </w:p>
          <w:p w14:paraId="61B9C665" w14:textId="77777777" w:rsidR="003324B1" w:rsidRDefault="007415B4" w:rsidP="007A5120">
            <w:pPr>
              <w:pStyle w:val="a5"/>
              <w:ind w:left="284" w:right="284"/>
              <w:jc w:val="both"/>
              <w:rPr>
                <w:sz w:val="20"/>
              </w:rPr>
            </w:pPr>
            <w:r>
              <w:rPr>
                <w:sz w:val="20"/>
              </w:rPr>
              <w:t>Причины</w:t>
            </w:r>
            <w:r>
              <w:rPr>
                <w:spacing w:val="-13"/>
                <w:sz w:val="20"/>
              </w:rPr>
              <w:t xml:space="preserve"> </w:t>
            </w:r>
            <w:r>
              <w:rPr>
                <w:sz w:val="20"/>
              </w:rPr>
              <w:t>нестабильности</w:t>
            </w:r>
            <w:r>
              <w:rPr>
                <w:spacing w:val="-12"/>
                <w:sz w:val="20"/>
              </w:rPr>
              <w:t xml:space="preserve"> </w:t>
            </w:r>
            <w:r>
              <w:rPr>
                <w:sz w:val="20"/>
              </w:rPr>
              <w:t>политического</w:t>
            </w:r>
            <w:r>
              <w:rPr>
                <w:spacing w:val="-13"/>
                <w:sz w:val="20"/>
              </w:rPr>
              <w:t xml:space="preserve"> </w:t>
            </w:r>
            <w:r>
              <w:rPr>
                <w:sz w:val="20"/>
              </w:rPr>
              <w:t>строя.</w:t>
            </w:r>
            <w:r>
              <w:rPr>
                <w:spacing w:val="-12"/>
                <w:sz w:val="20"/>
              </w:rPr>
              <w:t xml:space="preserve"> </w:t>
            </w:r>
            <w:r>
              <w:rPr>
                <w:sz w:val="20"/>
              </w:rPr>
              <w:t>Дворцовые</w:t>
            </w:r>
            <w:r>
              <w:rPr>
                <w:spacing w:val="-13"/>
                <w:sz w:val="20"/>
              </w:rPr>
              <w:t xml:space="preserve"> </w:t>
            </w:r>
            <w:r>
              <w:rPr>
                <w:sz w:val="20"/>
              </w:rPr>
              <w:t>перевороты.</w:t>
            </w:r>
            <w:r>
              <w:rPr>
                <w:spacing w:val="-12"/>
                <w:sz w:val="20"/>
              </w:rPr>
              <w:t xml:space="preserve"> </w:t>
            </w:r>
            <w:r>
              <w:rPr>
                <w:sz w:val="20"/>
              </w:rPr>
              <w:t>Фаворитизм. Создание Верховного тайного совета. Крушение политической карьер</w:t>
            </w:r>
            <w:r>
              <w:rPr>
                <w:sz w:val="20"/>
              </w:rPr>
              <w:t xml:space="preserve">ы А.Д. Меншикова. "Кондиции </w:t>
            </w:r>
            <w:proofErr w:type="spellStart"/>
            <w:r>
              <w:rPr>
                <w:sz w:val="20"/>
              </w:rPr>
              <w:t>верховников</w:t>
            </w:r>
            <w:proofErr w:type="spellEnd"/>
            <w:r>
              <w:rPr>
                <w:sz w:val="20"/>
              </w:rPr>
              <w:t>"</w:t>
            </w:r>
            <w:r>
              <w:rPr>
                <w:spacing w:val="-3"/>
                <w:sz w:val="20"/>
              </w:rPr>
              <w:t xml:space="preserve"> </w:t>
            </w:r>
            <w:r>
              <w:rPr>
                <w:sz w:val="20"/>
              </w:rPr>
              <w:t>и приход</w:t>
            </w:r>
            <w:r>
              <w:rPr>
                <w:spacing w:val="-1"/>
                <w:sz w:val="20"/>
              </w:rPr>
              <w:t xml:space="preserve"> </w:t>
            </w:r>
            <w:r>
              <w:rPr>
                <w:sz w:val="20"/>
              </w:rPr>
              <w:t>к власти Анны Иоанновны.</w:t>
            </w:r>
            <w:r>
              <w:rPr>
                <w:spacing w:val="-3"/>
                <w:sz w:val="20"/>
              </w:rPr>
              <w:t xml:space="preserve"> </w:t>
            </w:r>
            <w:r>
              <w:rPr>
                <w:sz w:val="20"/>
              </w:rPr>
              <w:t>Кабинет министров. Роль Э. Бирона, А.И. Остермана, А.П. Волынского, Б.Х. Миниха в управлении и политической жизни страны.</w:t>
            </w:r>
          </w:p>
          <w:p w14:paraId="2EFCF9AB" w14:textId="77777777" w:rsidR="003324B1" w:rsidRDefault="007415B4" w:rsidP="007A5120">
            <w:pPr>
              <w:pStyle w:val="a5"/>
              <w:ind w:left="284" w:right="284"/>
              <w:jc w:val="both"/>
              <w:rPr>
                <w:sz w:val="20"/>
              </w:rPr>
            </w:pPr>
            <w:r>
              <w:rPr>
                <w:sz w:val="20"/>
              </w:rPr>
              <w:t>Укрепление границ империи на восточной и юго-восточной окра</w:t>
            </w:r>
            <w:r>
              <w:rPr>
                <w:sz w:val="20"/>
              </w:rPr>
              <w:t>инах. Переход Младшего</w:t>
            </w:r>
            <w:r>
              <w:rPr>
                <w:spacing w:val="-12"/>
                <w:sz w:val="20"/>
              </w:rPr>
              <w:t xml:space="preserve"> </w:t>
            </w:r>
            <w:r>
              <w:rPr>
                <w:sz w:val="20"/>
              </w:rPr>
              <w:t>жуза</w:t>
            </w:r>
            <w:r>
              <w:rPr>
                <w:spacing w:val="-12"/>
                <w:sz w:val="20"/>
              </w:rPr>
              <w:t xml:space="preserve"> </w:t>
            </w:r>
            <w:r>
              <w:rPr>
                <w:sz w:val="20"/>
              </w:rPr>
              <w:t>в</w:t>
            </w:r>
            <w:r>
              <w:rPr>
                <w:spacing w:val="-11"/>
                <w:sz w:val="20"/>
              </w:rPr>
              <w:t xml:space="preserve"> </w:t>
            </w:r>
            <w:r>
              <w:rPr>
                <w:sz w:val="20"/>
              </w:rPr>
              <w:t>Казахстане</w:t>
            </w:r>
            <w:r>
              <w:rPr>
                <w:spacing w:val="-12"/>
                <w:sz w:val="20"/>
              </w:rPr>
              <w:t xml:space="preserve"> </w:t>
            </w:r>
            <w:r>
              <w:rPr>
                <w:sz w:val="20"/>
              </w:rPr>
              <w:t>под</w:t>
            </w:r>
            <w:r>
              <w:rPr>
                <w:spacing w:val="-13"/>
                <w:sz w:val="20"/>
              </w:rPr>
              <w:t xml:space="preserve"> </w:t>
            </w:r>
            <w:r>
              <w:rPr>
                <w:sz w:val="20"/>
              </w:rPr>
              <w:t>суверенитет</w:t>
            </w:r>
            <w:r>
              <w:rPr>
                <w:spacing w:val="-12"/>
                <w:sz w:val="20"/>
              </w:rPr>
              <w:t xml:space="preserve"> </w:t>
            </w:r>
            <w:r>
              <w:rPr>
                <w:sz w:val="20"/>
              </w:rPr>
              <w:t>Российской</w:t>
            </w:r>
            <w:r>
              <w:rPr>
                <w:spacing w:val="-13"/>
                <w:sz w:val="20"/>
              </w:rPr>
              <w:t xml:space="preserve"> </w:t>
            </w:r>
            <w:r>
              <w:rPr>
                <w:sz w:val="20"/>
              </w:rPr>
              <w:t>империи.</w:t>
            </w:r>
            <w:r>
              <w:rPr>
                <w:spacing w:val="-12"/>
                <w:sz w:val="20"/>
              </w:rPr>
              <w:t xml:space="preserve"> </w:t>
            </w:r>
            <w:r>
              <w:rPr>
                <w:sz w:val="20"/>
              </w:rPr>
              <w:t>Война</w:t>
            </w:r>
            <w:r>
              <w:rPr>
                <w:spacing w:val="-12"/>
                <w:sz w:val="20"/>
              </w:rPr>
              <w:t xml:space="preserve"> </w:t>
            </w:r>
            <w:r>
              <w:rPr>
                <w:sz w:val="20"/>
              </w:rPr>
              <w:t>с</w:t>
            </w:r>
            <w:r>
              <w:rPr>
                <w:spacing w:val="-12"/>
                <w:sz w:val="20"/>
              </w:rPr>
              <w:t xml:space="preserve"> </w:t>
            </w:r>
            <w:r>
              <w:rPr>
                <w:sz w:val="20"/>
              </w:rPr>
              <w:t xml:space="preserve">Османской </w:t>
            </w:r>
            <w:r>
              <w:rPr>
                <w:spacing w:val="-2"/>
                <w:sz w:val="20"/>
              </w:rPr>
              <w:t>империей.</w:t>
            </w:r>
          </w:p>
          <w:p w14:paraId="3A02DAF4" w14:textId="77777777" w:rsidR="003324B1" w:rsidRDefault="007415B4" w:rsidP="007A5120">
            <w:pPr>
              <w:pStyle w:val="a5"/>
              <w:ind w:left="284" w:right="284"/>
              <w:jc w:val="both"/>
              <w:rPr>
                <w:sz w:val="20"/>
              </w:rPr>
            </w:pPr>
            <w:r>
              <w:rPr>
                <w:spacing w:val="-2"/>
                <w:sz w:val="20"/>
              </w:rPr>
              <w:t>Россия</w:t>
            </w:r>
            <w:r>
              <w:rPr>
                <w:spacing w:val="-4"/>
                <w:sz w:val="20"/>
              </w:rPr>
              <w:t xml:space="preserve"> </w:t>
            </w:r>
            <w:r>
              <w:rPr>
                <w:spacing w:val="-2"/>
                <w:sz w:val="20"/>
              </w:rPr>
              <w:t>при</w:t>
            </w:r>
            <w:r>
              <w:rPr>
                <w:spacing w:val="-1"/>
                <w:sz w:val="20"/>
              </w:rPr>
              <w:t xml:space="preserve"> </w:t>
            </w:r>
            <w:r>
              <w:rPr>
                <w:spacing w:val="-2"/>
                <w:sz w:val="20"/>
              </w:rPr>
              <w:t>Елизавете</w:t>
            </w:r>
            <w:r>
              <w:rPr>
                <w:sz w:val="20"/>
              </w:rPr>
              <w:t xml:space="preserve"> </w:t>
            </w:r>
            <w:r>
              <w:rPr>
                <w:spacing w:val="-2"/>
                <w:sz w:val="20"/>
              </w:rPr>
              <w:t>Петровне.</w:t>
            </w:r>
            <w:r>
              <w:rPr>
                <w:sz w:val="20"/>
              </w:rPr>
              <w:t xml:space="preserve"> </w:t>
            </w:r>
            <w:r>
              <w:rPr>
                <w:spacing w:val="-2"/>
                <w:sz w:val="20"/>
              </w:rPr>
              <w:t>Экономическая</w:t>
            </w:r>
            <w:r>
              <w:rPr>
                <w:spacing w:val="2"/>
                <w:sz w:val="20"/>
              </w:rPr>
              <w:t xml:space="preserve"> </w:t>
            </w:r>
            <w:r>
              <w:rPr>
                <w:spacing w:val="-2"/>
                <w:sz w:val="20"/>
              </w:rPr>
              <w:t>и</w:t>
            </w:r>
            <w:r>
              <w:rPr>
                <w:spacing w:val="-1"/>
                <w:sz w:val="20"/>
              </w:rPr>
              <w:t xml:space="preserve"> </w:t>
            </w:r>
            <w:r>
              <w:rPr>
                <w:spacing w:val="-2"/>
                <w:sz w:val="20"/>
              </w:rPr>
              <w:t>финансовая</w:t>
            </w:r>
            <w:r>
              <w:rPr>
                <w:spacing w:val="-1"/>
                <w:sz w:val="20"/>
              </w:rPr>
              <w:t xml:space="preserve"> </w:t>
            </w:r>
            <w:r>
              <w:rPr>
                <w:spacing w:val="-2"/>
                <w:sz w:val="20"/>
              </w:rPr>
              <w:t>политика.</w:t>
            </w:r>
          </w:p>
          <w:p w14:paraId="1A96A792" w14:textId="77777777" w:rsidR="003324B1" w:rsidRDefault="007415B4" w:rsidP="007A5120">
            <w:pPr>
              <w:pStyle w:val="a5"/>
              <w:ind w:left="284" w:right="284"/>
              <w:jc w:val="both"/>
              <w:rPr>
                <w:sz w:val="20"/>
              </w:rPr>
            </w:pPr>
            <w:r>
              <w:rPr>
                <w:sz w:val="20"/>
              </w:rPr>
              <w:t>Деятельность П.И. Шувалова. Создание Дворянского и Купеческого банков. Усиление рол</w:t>
            </w:r>
            <w:r>
              <w:rPr>
                <w:sz w:val="20"/>
              </w:rPr>
              <w:t>и</w:t>
            </w:r>
            <w:r>
              <w:rPr>
                <w:spacing w:val="-13"/>
                <w:sz w:val="20"/>
              </w:rPr>
              <w:t xml:space="preserve"> </w:t>
            </w:r>
            <w:r>
              <w:rPr>
                <w:sz w:val="20"/>
              </w:rPr>
              <w:t>косвенных</w:t>
            </w:r>
            <w:r>
              <w:rPr>
                <w:spacing w:val="-12"/>
                <w:sz w:val="20"/>
              </w:rPr>
              <w:t xml:space="preserve"> </w:t>
            </w:r>
            <w:r>
              <w:rPr>
                <w:sz w:val="20"/>
              </w:rPr>
              <w:t>налогов.</w:t>
            </w:r>
            <w:r>
              <w:rPr>
                <w:spacing w:val="-13"/>
                <w:sz w:val="20"/>
              </w:rPr>
              <w:t xml:space="preserve"> </w:t>
            </w:r>
            <w:r>
              <w:rPr>
                <w:sz w:val="20"/>
              </w:rPr>
              <w:t>Ликвидация</w:t>
            </w:r>
            <w:r>
              <w:rPr>
                <w:spacing w:val="-12"/>
                <w:sz w:val="20"/>
              </w:rPr>
              <w:t xml:space="preserve"> </w:t>
            </w:r>
            <w:r>
              <w:rPr>
                <w:sz w:val="20"/>
              </w:rPr>
              <w:t>внутренних</w:t>
            </w:r>
            <w:r>
              <w:rPr>
                <w:spacing w:val="-13"/>
                <w:sz w:val="20"/>
              </w:rPr>
              <w:t xml:space="preserve"> </w:t>
            </w:r>
            <w:r>
              <w:rPr>
                <w:sz w:val="20"/>
              </w:rPr>
              <w:t>таможен.</w:t>
            </w:r>
            <w:r>
              <w:rPr>
                <w:spacing w:val="-12"/>
                <w:sz w:val="20"/>
              </w:rPr>
              <w:t xml:space="preserve"> </w:t>
            </w:r>
            <w:r>
              <w:rPr>
                <w:sz w:val="20"/>
              </w:rPr>
              <w:t>Распространение</w:t>
            </w:r>
            <w:r>
              <w:rPr>
                <w:spacing w:val="-13"/>
                <w:sz w:val="20"/>
              </w:rPr>
              <w:t xml:space="preserve"> </w:t>
            </w:r>
            <w:r>
              <w:rPr>
                <w:sz w:val="20"/>
              </w:rPr>
              <w:t>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w:t>
            </w:r>
          </w:p>
          <w:p w14:paraId="20A75938" w14:textId="77777777" w:rsidR="003324B1" w:rsidRDefault="007415B4" w:rsidP="007A5120">
            <w:pPr>
              <w:pStyle w:val="a5"/>
              <w:ind w:left="284" w:right="284"/>
              <w:jc w:val="both"/>
              <w:rPr>
                <w:sz w:val="20"/>
              </w:rPr>
            </w:pPr>
            <w:r>
              <w:rPr>
                <w:spacing w:val="-2"/>
                <w:sz w:val="20"/>
              </w:rPr>
              <w:t>Участие в</w:t>
            </w:r>
            <w:r>
              <w:rPr>
                <w:spacing w:val="-3"/>
                <w:sz w:val="20"/>
              </w:rPr>
              <w:t xml:space="preserve"> </w:t>
            </w:r>
            <w:r>
              <w:rPr>
                <w:spacing w:val="-2"/>
                <w:sz w:val="20"/>
              </w:rPr>
              <w:t>Семилетней</w:t>
            </w:r>
            <w:r>
              <w:rPr>
                <w:spacing w:val="-3"/>
                <w:sz w:val="20"/>
              </w:rPr>
              <w:t xml:space="preserve"> </w:t>
            </w:r>
            <w:r>
              <w:rPr>
                <w:spacing w:val="-2"/>
                <w:sz w:val="20"/>
              </w:rPr>
              <w:t>войне.</w:t>
            </w:r>
          </w:p>
          <w:p w14:paraId="4F167044" w14:textId="77777777" w:rsidR="003324B1" w:rsidRDefault="007415B4" w:rsidP="007A5120">
            <w:pPr>
              <w:pStyle w:val="a5"/>
              <w:ind w:left="284" w:right="284"/>
              <w:jc w:val="both"/>
              <w:rPr>
                <w:sz w:val="20"/>
              </w:rPr>
            </w:pPr>
            <w:r>
              <w:rPr>
                <w:sz w:val="20"/>
              </w:rPr>
              <w:t>Петр</w:t>
            </w:r>
            <w:r>
              <w:rPr>
                <w:spacing w:val="-13"/>
                <w:sz w:val="20"/>
              </w:rPr>
              <w:t xml:space="preserve"> </w:t>
            </w:r>
            <w:r>
              <w:rPr>
                <w:sz w:val="20"/>
              </w:rPr>
              <w:t>III.</w:t>
            </w:r>
            <w:r>
              <w:rPr>
                <w:spacing w:val="-12"/>
                <w:sz w:val="20"/>
              </w:rPr>
              <w:t xml:space="preserve"> </w:t>
            </w:r>
            <w:r>
              <w:rPr>
                <w:sz w:val="20"/>
              </w:rPr>
              <w:t>Манифест</w:t>
            </w:r>
            <w:r>
              <w:rPr>
                <w:spacing w:val="-12"/>
                <w:sz w:val="20"/>
              </w:rPr>
              <w:t xml:space="preserve"> </w:t>
            </w:r>
            <w:r>
              <w:rPr>
                <w:sz w:val="20"/>
              </w:rPr>
              <w:t>о</w:t>
            </w:r>
            <w:r>
              <w:rPr>
                <w:spacing w:val="-10"/>
                <w:sz w:val="20"/>
              </w:rPr>
              <w:t xml:space="preserve"> </w:t>
            </w:r>
            <w:r>
              <w:rPr>
                <w:sz w:val="20"/>
              </w:rPr>
              <w:t>вольности</w:t>
            </w:r>
            <w:r>
              <w:rPr>
                <w:spacing w:val="-12"/>
                <w:sz w:val="20"/>
              </w:rPr>
              <w:t xml:space="preserve"> </w:t>
            </w:r>
            <w:r>
              <w:rPr>
                <w:sz w:val="20"/>
              </w:rPr>
              <w:t>дворянства.</w:t>
            </w:r>
            <w:r>
              <w:rPr>
                <w:spacing w:val="-12"/>
                <w:sz w:val="20"/>
              </w:rPr>
              <w:t xml:space="preserve"> </w:t>
            </w:r>
            <w:r>
              <w:rPr>
                <w:sz w:val="20"/>
              </w:rPr>
              <w:t>Причины</w:t>
            </w:r>
            <w:r>
              <w:rPr>
                <w:spacing w:val="-10"/>
                <w:sz w:val="20"/>
              </w:rPr>
              <w:t xml:space="preserve"> </w:t>
            </w:r>
            <w:r>
              <w:rPr>
                <w:sz w:val="20"/>
              </w:rPr>
              <w:t>переворота</w:t>
            </w:r>
            <w:r>
              <w:rPr>
                <w:spacing w:val="-13"/>
                <w:sz w:val="20"/>
              </w:rPr>
              <w:t xml:space="preserve"> </w:t>
            </w:r>
            <w:r>
              <w:rPr>
                <w:sz w:val="20"/>
              </w:rPr>
              <w:t>28</w:t>
            </w:r>
            <w:r>
              <w:rPr>
                <w:spacing w:val="-11"/>
                <w:sz w:val="20"/>
              </w:rPr>
              <w:t xml:space="preserve"> </w:t>
            </w:r>
            <w:r>
              <w:rPr>
                <w:sz w:val="20"/>
              </w:rPr>
              <w:t>июня</w:t>
            </w:r>
            <w:r>
              <w:rPr>
                <w:spacing w:val="-11"/>
                <w:sz w:val="20"/>
              </w:rPr>
              <w:t xml:space="preserve"> </w:t>
            </w:r>
            <w:r>
              <w:rPr>
                <w:sz w:val="20"/>
              </w:rPr>
              <w:t>1762</w:t>
            </w:r>
            <w:r>
              <w:rPr>
                <w:spacing w:val="-10"/>
                <w:sz w:val="20"/>
              </w:rPr>
              <w:t xml:space="preserve"> </w:t>
            </w:r>
            <w:r>
              <w:rPr>
                <w:spacing w:val="-5"/>
                <w:sz w:val="20"/>
              </w:rPr>
              <w:t>г.</w:t>
            </w:r>
          </w:p>
        </w:tc>
      </w:tr>
      <w:tr w:rsidR="003324B1" w14:paraId="5C8ADA9A" w14:textId="77777777">
        <w:trPr>
          <w:trHeight w:val="3259"/>
        </w:trPr>
        <w:tc>
          <w:tcPr>
            <w:tcW w:w="2226" w:type="dxa"/>
          </w:tcPr>
          <w:p w14:paraId="181C0EBB" w14:textId="77777777" w:rsidR="003324B1" w:rsidRDefault="003324B1" w:rsidP="007A5120">
            <w:pPr>
              <w:pStyle w:val="a5"/>
              <w:ind w:left="284" w:right="284"/>
              <w:jc w:val="both"/>
              <w:rPr>
                <w:sz w:val="20"/>
              </w:rPr>
            </w:pPr>
          </w:p>
          <w:p w14:paraId="076DD508" w14:textId="77777777" w:rsidR="003324B1" w:rsidRDefault="003324B1" w:rsidP="007A5120">
            <w:pPr>
              <w:pStyle w:val="a5"/>
              <w:ind w:left="284" w:right="284"/>
              <w:jc w:val="both"/>
              <w:rPr>
                <w:sz w:val="20"/>
              </w:rPr>
            </w:pPr>
          </w:p>
          <w:p w14:paraId="1B92571F" w14:textId="77777777" w:rsidR="003324B1" w:rsidRDefault="003324B1" w:rsidP="007A5120">
            <w:pPr>
              <w:pStyle w:val="a5"/>
              <w:ind w:left="284" w:right="284"/>
              <w:jc w:val="both"/>
              <w:rPr>
                <w:sz w:val="20"/>
              </w:rPr>
            </w:pPr>
          </w:p>
          <w:p w14:paraId="5824F11D" w14:textId="77777777" w:rsidR="003324B1" w:rsidRDefault="003324B1" w:rsidP="007A5120">
            <w:pPr>
              <w:pStyle w:val="a5"/>
              <w:ind w:left="284" w:right="284"/>
              <w:jc w:val="both"/>
              <w:rPr>
                <w:sz w:val="20"/>
              </w:rPr>
            </w:pPr>
          </w:p>
          <w:p w14:paraId="1C42CFDC" w14:textId="77777777" w:rsidR="003324B1" w:rsidRDefault="003324B1" w:rsidP="007A5120">
            <w:pPr>
              <w:pStyle w:val="a5"/>
              <w:ind w:left="284" w:right="284"/>
              <w:jc w:val="both"/>
              <w:rPr>
                <w:sz w:val="20"/>
              </w:rPr>
            </w:pPr>
          </w:p>
          <w:p w14:paraId="4A2CFB18" w14:textId="77777777" w:rsidR="003324B1" w:rsidRDefault="007415B4" w:rsidP="007A5120">
            <w:pPr>
              <w:pStyle w:val="a5"/>
              <w:ind w:left="284" w:right="284"/>
              <w:jc w:val="both"/>
              <w:rPr>
                <w:sz w:val="20"/>
              </w:rPr>
            </w:pPr>
            <w:r>
              <w:rPr>
                <w:sz w:val="20"/>
              </w:rPr>
              <w:t>Россия</w:t>
            </w:r>
            <w:r>
              <w:rPr>
                <w:spacing w:val="-13"/>
                <w:sz w:val="20"/>
              </w:rPr>
              <w:t xml:space="preserve"> </w:t>
            </w:r>
            <w:r>
              <w:rPr>
                <w:sz w:val="20"/>
              </w:rPr>
              <w:t>в</w:t>
            </w:r>
            <w:r>
              <w:rPr>
                <w:spacing w:val="-12"/>
                <w:sz w:val="20"/>
              </w:rPr>
              <w:t xml:space="preserve"> </w:t>
            </w:r>
            <w:r>
              <w:rPr>
                <w:sz w:val="20"/>
              </w:rPr>
              <w:t>1760-х</w:t>
            </w:r>
            <w:r>
              <w:rPr>
                <w:spacing w:val="-13"/>
                <w:sz w:val="20"/>
              </w:rPr>
              <w:t xml:space="preserve"> </w:t>
            </w:r>
            <w:r>
              <w:rPr>
                <w:sz w:val="20"/>
              </w:rPr>
              <w:t>-</w:t>
            </w:r>
            <w:r>
              <w:rPr>
                <w:spacing w:val="-12"/>
                <w:sz w:val="20"/>
              </w:rPr>
              <w:t xml:space="preserve"> </w:t>
            </w:r>
            <w:r>
              <w:rPr>
                <w:sz w:val="20"/>
              </w:rPr>
              <w:t>1790-х гг. Правление Екатерины</w:t>
            </w:r>
            <w:r>
              <w:rPr>
                <w:spacing w:val="-1"/>
                <w:sz w:val="20"/>
              </w:rPr>
              <w:t xml:space="preserve"> </w:t>
            </w:r>
            <w:r>
              <w:rPr>
                <w:sz w:val="20"/>
              </w:rPr>
              <w:t>II</w:t>
            </w:r>
            <w:r>
              <w:rPr>
                <w:spacing w:val="-4"/>
                <w:sz w:val="20"/>
              </w:rPr>
              <w:t xml:space="preserve"> </w:t>
            </w:r>
            <w:r>
              <w:rPr>
                <w:sz w:val="20"/>
              </w:rPr>
              <w:t>и</w:t>
            </w:r>
            <w:r>
              <w:rPr>
                <w:spacing w:val="-1"/>
                <w:sz w:val="20"/>
              </w:rPr>
              <w:t xml:space="preserve"> </w:t>
            </w:r>
            <w:r>
              <w:rPr>
                <w:sz w:val="20"/>
              </w:rPr>
              <w:t>Павла I.</w:t>
            </w:r>
          </w:p>
        </w:tc>
        <w:tc>
          <w:tcPr>
            <w:tcW w:w="7771" w:type="dxa"/>
          </w:tcPr>
          <w:p w14:paraId="3AA9AF32" w14:textId="77777777" w:rsidR="003324B1" w:rsidRDefault="007415B4" w:rsidP="007A5120">
            <w:pPr>
              <w:pStyle w:val="a5"/>
              <w:ind w:left="284" w:right="284"/>
              <w:jc w:val="both"/>
              <w:rPr>
                <w:sz w:val="20"/>
              </w:rPr>
            </w:pPr>
            <w:r>
              <w:rPr>
                <w:sz w:val="20"/>
              </w:rPr>
              <w:t>Внутренняя политика Екатерины II. Личность императрицы. Идеи Просвещения. "Просвещенный</w:t>
            </w:r>
            <w:r>
              <w:rPr>
                <w:spacing w:val="-13"/>
                <w:sz w:val="20"/>
              </w:rPr>
              <w:t xml:space="preserve"> </w:t>
            </w:r>
            <w:r>
              <w:rPr>
                <w:sz w:val="20"/>
              </w:rPr>
              <w:t>абсолютизм",</w:t>
            </w:r>
            <w:r>
              <w:rPr>
                <w:spacing w:val="-12"/>
                <w:sz w:val="20"/>
              </w:rPr>
              <w:t xml:space="preserve"> </w:t>
            </w:r>
            <w:r>
              <w:rPr>
                <w:sz w:val="20"/>
              </w:rPr>
              <w:t>его</w:t>
            </w:r>
            <w:r>
              <w:rPr>
                <w:spacing w:val="-13"/>
                <w:sz w:val="20"/>
              </w:rPr>
              <w:t xml:space="preserve"> </w:t>
            </w:r>
            <w:r>
              <w:rPr>
                <w:sz w:val="20"/>
              </w:rPr>
              <w:t>особенности</w:t>
            </w:r>
            <w:r>
              <w:rPr>
                <w:spacing w:val="-12"/>
                <w:sz w:val="20"/>
              </w:rPr>
              <w:t xml:space="preserve"> </w:t>
            </w:r>
            <w:r>
              <w:rPr>
                <w:sz w:val="20"/>
              </w:rPr>
              <w:t>в</w:t>
            </w:r>
            <w:r>
              <w:rPr>
                <w:spacing w:val="-13"/>
                <w:sz w:val="20"/>
              </w:rPr>
              <w:t xml:space="preserve"> </w:t>
            </w:r>
            <w:r>
              <w:rPr>
                <w:sz w:val="20"/>
              </w:rPr>
              <w:t>России.</w:t>
            </w:r>
            <w:r>
              <w:rPr>
                <w:spacing w:val="-12"/>
                <w:sz w:val="20"/>
              </w:rPr>
              <w:t xml:space="preserve"> </w:t>
            </w:r>
            <w:r>
              <w:rPr>
                <w:sz w:val="20"/>
              </w:rPr>
              <w:t>Секуляризация</w:t>
            </w:r>
            <w:r>
              <w:rPr>
                <w:spacing w:val="-13"/>
                <w:sz w:val="20"/>
              </w:rPr>
              <w:t xml:space="preserve"> </w:t>
            </w:r>
            <w:r>
              <w:rPr>
                <w:sz w:val="20"/>
              </w:rPr>
              <w:t>церковных земель.</w:t>
            </w:r>
            <w:r>
              <w:rPr>
                <w:spacing w:val="-14"/>
                <w:sz w:val="20"/>
              </w:rPr>
              <w:t xml:space="preserve"> </w:t>
            </w:r>
            <w:r>
              <w:rPr>
                <w:sz w:val="20"/>
              </w:rPr>
              <w:t>Д</w:t>
            </w:r>
            <w:r>
              <w:rPr>
                <w:sz w:val="20"/>
              </w:rPr>
              <w:t>еятельность</w:t>
            </w:r>
            <w:r>
              <w:rPr>
                <w:spacing w:val="-13"/>
                <w:sz w:val="20"/>
              </w:rPr>
              <w:t xml:space="preserve"> </w:t>
            </w:r>
            <w:r>
              <w:rPr>
                <w:sz w:val="20"/>
              </w:rPr>
              <w:t>Уложенной</w:t>
            </w:r>
            <w:r>
              <w:rPr>
                <w:spacing w:val="-12"/>
                <w:sz w:val="20"/>
              </w:rPr>
              <w:t xml:space="preserve"> </w:t>
            </w:r>
            <w:r>
              <w:rPr>
                <w:sz w:val="20"/>
              </w:rPr>
              <w:t>комиссии.</w:t>
            </w:r>
            <w:r>
              <w:rPr>
                <w:spacing w:val="-13"/>
                <w:sz w:val="20"/>
              </w:rPr>
              <w:t xml:space="preserve"> </w:t>
            </w:r>
            <w:r>
              <w:rPr>
                <w:sz w:val="20"/>
              </w:rPr>
              <w:t>Экономическая</w:t>
            </w:r>
            <w:r>
              <w:rPr>
                <w:spacing w:val="-12"/>
                <w:sz w:val="20"/>
              </w:rPr>
              <w:t xml:space="preserve"> </w:t>
            </w:r>
            <w:r>
              <w:rPr>
                <w:sz w:val="20"/>
              </w:rPr>
              <w:t>и</w:t>
            </w:r>
            <w:r>
              <w:rPr>
                <w:spacing w:val="-13"/>
                <w:sz w:val="20"/>
              </w:rPr>
              <w:t xml:space="preserve"> </w:t>
            </w:r>
            <w:r>
              <w:rPr>
                <w:sz w:val="20"/>
              </w:rPr>
              <w:t>финансовая</w:t>
            </w:r>
            <w:r>
              <w:rPr>
                <w:spacing w:val="-13"/>
                <w:sz w:val="20"/>
              </w:rPr>
              <w:t xml:space="preserve"> </w:t>
            </w:r>
            <w:r>
              <w:rPr>
                <w:sz w:val="20"/>
              </w:rPr>
              <w:t>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w:t>
            </w:r>
          </w:p>
          <w:p w14:paraId="1AB2E516" w14:textId="77777777" w:rsidR="003324B1" w:rsidRDefault="007415B4" w:rsidP="007A5120">
            <w:pPr>
              <w:pStyle w:val="a5"/>
              <w:ind w:left="284" w:right="284"/>
              <w:jc w:val="both"/>
              <w:rPr>
                <w:sz w:val="20"/>
              </w:rPr>
            </w:pPr>
            <w:r>
              <w:rPr>
                <w:sz w:val="20"/>
              </w:rPr>
              <w:t>Жалованные грамоты дворянству и городам. Положение сословий. Дворянство - "первенствующее</w:t>
            </w:r>
            <w:r>
              <w:rPr>
                <w:spacing w:val="-12"/>
                <w:sz w:val="20"/>
              </w:rPr>
              <w:t xml:space="preserve"> </w:t>
            </w:r>
            <w:r>
              <w:rPr>
                <w:sz w:val="20"/>
              </w:rPr>
              <w:t>сословие"</w:t>
            </w:r>
            <w:r>
              <w:rPr>
                <w:spacing w:val="-13"/>
                <w:sz w:val="20"/>
              </w:rPr>
              <w:t xml:space="preserve"> </w:t>
            </w:r>
            <w:r>
              <w:rPr>
                <w:sz w:val="20"/>
              </w:rPr>
              <w:t>им</w:t>
            </w:r>
            <w:r>
              <w:rPr>
                <w:sz w:val="20"/>
              </w:rPr>
              <w:t>перии.</w:t>
            </w:r>
            <w:r>
              <w:rPr>
                <w:spacing w:val="-11"/>
                <w:sz w:val="20"/>
              </w:rPr>
              <w:t xml:space="preserve"> </w:t>
            </w:r>
            <w:r>
              <w:rPr>
                <w:sz w:val="20"/>
              </w:rPr>
              <w:t>Привлечение</w:t>
            </w:r>
            <w:r>
              <w:rPr>
                <w:spacing w:val="-12"/>
                <w:sz w:val="20"/>
              </w:rPr>
              <w:t xml:space="preserve"> </w:t>
            </w:r>
            <w:r>
              <w:rPr>
                <w:sz w:val="20"/>
              </w:rPr>
              <w:t>представителей</w:t>
            </w:r>
            <w:r>
              <w:rPr>
                <w:spacing w:val="-11"/>
                <w:sz w:val="20"/>
              </w:rPr>
              <w:t xml:space="preserve"> </w:t>
            </w:r>
            <w:r>
              <w:rPr>
                <w:sz w:val="20"/>
              </w:rPr>
              <w:t>сословий</w:t>
            </w:r>
            <w:r>
              <w:rPr>
                <w:spacing w:val="-13"/>
                <w:sz w:val="20"/>
              </w:rPr>
              <w:t xml:space="preserve"> </w:t>
            </w:r>
            <w:r>
              <w:rPr>
                <w:sz w:val="20"/>
              </w:rPr>
              <w:t>к</w:t>
            </w:r>
            <w:r>
              <w:rPr>
                <w:spacing w:val="-12"/>
                <w:sz w:val="20"/>
              </w:rPr>
              <w:t xml:space="preserve"> </w:t>
            </w:r>
            <w:r>
              <w:rPr>
                <w:sz w:val="20"/>
              </w:rPr>
              <w:t>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5C0B4140" w14:textId="77777777" w:rsidR="003324B1" w:rsidRDefault="007415B4" w:rsidP="007A5120">
            <w:pPr>
              <w:pStyle w:val="a5"/>
              <w:ind w:left="284" w:right="284"/>
              <w:jc w:val="both"/>
              <w:rPr>
                <w:sz w:val="20"/>
              </w:rPr>
            </w:pPr>
            <w:r>
              <w:rPr>
                <w:sz w:val="20"/>
              </w:rPr>
              <w:t>Национальная</w:t>
            </w:r>
            <w:r>
              <w:rPr>
                <w:spacing w:val="-13"/>
                <w:sz w:val="20"/>
              </w:rPr>
              <w:t xml:space="preserve"> </w:t>
            </w:r>
            <w:r>
              <w:rPr>
                <w:sz w:val="20"/>
              </w:rPr>
              <w:t>политика</w:t>
            </w:r>
            <w:r>
              <w:rPr>
                <w:spacing w:val="-10"/>
                <w:sz w:val="20"/>
              </w:rPr>
              <w:t xml:space="preserve"> </w:t>
            </w:r>
            <w:r>
              <w:rPr>
                <w:sz w:val="20"/>
              </w:rPr>
              <w:t>и</w:t>
            </w:r>
            <w:r>
              <w:rPr>
                <w:spacing w:val="-13"/>
                <w:sz w:val="20"/>
              </w:rPr>
              <w:t xml:space="preserve"> </w:t>
            </w:r>
            <w:r>
              <w:rPr>
                <w:sz w:val="20"/>
              </w:rPr>
              <w:t>народы</w:t>
            </w:r>
            <w:r>
              <w:rPr>
                <w:spacing w:val="-12"/>
                <w:sz w:val="20"/>
              </w:rPr>
              <w:t xml:space="preserve"> </w:t>
            </w:r>
            <w:r>
              <w:rPr>
                <w:sz w:val="20"/>
              </w:rPr>
              <w:t>России</w:t>
            </w:r>
            <w:r>
              <w:rPr>
                <w:spacing w:val="-13"/>
                <w:sz w:val="20"/>
              </w:rPr>
              <w:t xml:space="preserve"> </w:t>
            </w:r>
            <w:r>
              <w:rPr>
                <w:sz w:val="20"/>
              </w:rPr>
              <w:t>в</w:t>
            </w:r>
            <w:r>
              <w:rPr>
                <w:spacing w:val="-12"/>
                <w:sz w:val="20"/>
              </w:rPr>
              <w:t xml:space="preserve"> </w:t>
            </w:r>
            <w:r>
              <w:rPr>
                <w:sz w:val="20"/>
              </w:rPr>
              <w:t>XVIII</w:t>
            </w:r>
            <w:r>
              <w:rPr>
                <w:spacing w:val="-11"/>
                <w:sz w:val="20"/>
              </w:rPr>
              <w:t xml:space="preserve"> </w:t>
            </w:r>
            <w:r>
              <w:rPr>
                <w:sz w:val="20"/>
              </w:rPr>
              <w:t>в.</w:t>
            </w:r>
            <w:r>
              <w:rPr>
                <w:spacing w:val="-13"/>
                <w:sz w:val="20"/>
              </w:rPr>
              <w:t xml:space="preserve"> </w:t>
            </w:r>
            <w:r>
              <w:rPr>
                <w:sz w:val="20"/>
              </w:rPr>
              <w:t>Унификация</w:t>
            </w:r>
            <w:r>
              <w:rPr>
                <w:spacing w:val="-10"/>
                <w:sz w:val="20"/>
              </w:rPr>
              <w:t xml:space="preserve"> </w:t>
            </w:r>
            <w:r>
              <w:rPr>
                <w:sz w:val="20"/>
              </w:rPr>
              <w:t>управления</w:t>
            </w:r>
            <w:r>
              <w:rPr>
                <w:spacing w:val="-10"/>
                <w:sz w:val="20"/>
              </w:rPr>
              <w:t xml:space="preserve"> </w:t>
            </w:r>
            <w:r>
              <w:rPr>
                <w:sz w:val="20"/>
              </w:rPr>
              <w:t>на</w:t>
            </w:r>
            <w:r>
              <w:rPr>
                <w:spacing w:val="-10"/>
                <w:sz w:val="20"/>
              </w:rPr>
              <w:t xml:space="preserve"> </w:t>
            </w:r>
            <w:r>
              <w:rPr>
                <w:sz w:val="20"/>
              </w:rPr>
              <w:t>окраинах империи. Ликвидация гетманства на Левобережной Украине и Войска Запорожского.</w:t>
            </w:r>
          </w:p>
          <w:p w14:paraId="36D3204C" w14:textId="77777777" w:rsidR="003324B1" w:rsidRDefault="007415B4" w:rsidP="007A5120">
            <w:pPr>
              <w:pStyle w:val="a5"/>
              <w:ind w:left="284" w:right="284"/>
              <w:jc w:val="both"/>
              <w:rPr>
                <w:sz w:val="20"/>
              </w:rPr>
            </w:pPr>
            <w:r>
              <w:rPr>
                <w:spacing w:val="-2"/>
                <w:sz w:val="20"/>
              </w:rPr>
              <w:t xml:space="preserve">Формирование Кубанского казачества. Активизация деятельности по привлечению </w:t>
            </w:r>
            <w:r>
              <w:rPr>
                <w:sz w:val="20"/>
              </w:rPr>
              <w:t xml:space="preserve">иностранцев в Россию. Расселение колонистов в Новороссии, Поволжье, </w:t>
            </w:r>
            <w:r>
              <w:rPr>
                <w:sz w:val="20"/>
              </w:rPr>
              <w:t>других регионах. Укрепление веротерпимости по отношению к неправославным и</w:t>
            </w:r>
          </w:p>
        </w:tc>
      </w:tr>
    </w:tbl>
    <w:p w14:paraId="55F11B5D"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6"/>
        <w:gridCol w:w="7771"/>
      </w:tblGrid>
      <w:tr w:rsidR="003324B1" w14:paraId="0D24C37E" w14:textId="77777777">
        <w:trPr>
          <w:trHeight w:val="9699"/>
        </w:trPr>
        <w:tc>
          <w:tcPr>
            <w:tcW w:w="2226" w:type="dxa"/>
          </w:tcPr>
          <w:p w14:paraId="1DB39B53" w14:textId="77777777" w:rsidR="003324B1" w:rsidRDefault="003324B1" w:rsidP="007A5120">
            <w:pPr>
              <w:pStyle w:val="a5"/>
              <w:ind w:left="284" w:right="284"/>
              <w:jc w:val="both"/>
              <w:rPr>
                <w:sz w:val="18"/>
              </w:rPr>
            </w:pPr>
          </w:p>
        </w:tc>
        <w:tc>
          <w:tcPr>
            <w:tcW w:w="7771" w:type="dxa"/>
          </w:tcPr>
          <w:p w14:paraId="0E5A7F25" w14:textId="77777777" w:rsidR="003324B1" w:rsidRDefault="007415B4" w:rsidP="007A5120">
            <w:pPr>
              <w:pStyle w:val="a5"/>
              <w:ind w:left="284" w:right="284"/>
              <w:jc w:val="both"/>
              <w:rPr>
                <w:sz w:val="20"/>
              </w:rPr>
            </w:pPr>
            <w:r>
              <w:rPr>
                <w:sz w:val="20"/>
              </w:rPr>
              <w:t>нехристианским</w:t>
            </w:r>
            <w:r>
              <w:rPr>
                <w:spacing w:val="-13"/>
                <w:sz w:val="20"/>
              </w:rPr>
              <w:t xml:space="preserve"> </w:t>
            </w:r>
            <w:r>
              <w:rPr>
                <w:sz w:val="20"/>
              </w:rPr>
              <w:t>конфессиям.</w:t>
            </w:r>
            <w:r>
              <w:rPr>
                <w:spacing w:val="-12"/>
                <w:sz w:val="20"/>
              </w:rPr>
              <w:t xml:space="preserve"> </w:t>
            </w:r>
            <w:r>
              <w:rPr>
                <w:sz w:val="20"/>
              </w:rPr>
              <w:t>Политика</w:t>
            </w:r>
            <w:r>
              <w:rPr>
                <w:spacing w:val="-13"/>
                <w:sz w:val="20"/>
              </w:rPr>
              <w:t xml:space="preserve"> </w:t>
            </w:r>
            <w:r>
              <w:rPr>
                <w:sz w:val="20"/>
              </w:rPr>
              <w:t>по</w:t>
            </w:r>
            <w:r>
              <w:rPr>
                <w:spacing w:val="-12"/>
                <w:sz w:val="20"/>
              </w:rPr>
              <w:t xml:space="preserve"> </w:t>
            </w:r>
            <w:r>
              <w:rPr>
                <w:sz w:val="20"/>
              </w:rPr>
              <w:t>отношению</w:t>
            </w:r>
            <w:r>
              <w:rPr>
                <w:spacing w:val="-13"/>
                <w:sz w:val="20"/>
              </w:rPr>
              <w:t xml:space="preserve"> </w:t>
            </w:r>
            <w:r>
              <w:rPr>
                <w:sz w:val="20"/>
              </w:rPr>
              <w:t>к</w:t>
            </w:r>
            <w:r>
              <w:rPr>
                <w:spacing w:val="-12"/>
                <w:sz w:val="20"/>
              </w:rPr>
              <w:t xml:space="preserve"> </w:t>
            </w:r>
            <w:r>
              <w:rPr>
                <w:sz w:val="20"/>
              </w:rPr>
              <w:t>исламу.</w:t>
            </w:r>
            <w:r>
              <w:rPr>
                <w:spacing w:val="-13"/>
                <w:sz w:val="20"/>
              </w:rPr>
              <w:t xml:space="preserve"> </w:t>
            </w:r>
            <w:r>
              <w:rPr>
                <w:sz w:val="20"/>
              </w:rPr>
              <w:t>Башкирские</w:t>
            </w:r>
            <w:r>
              <w:rPr>
                <w:spacing w:val="-12"/>
                <w:sz w:val="20"/>
              </w:rPr>
              <w:t xml:space="preserve"> </w:t>
            </w:r>
            <w:r>
              <w:rPr>
                <w:sz w:val="20"/>
              </w:rPr>
              <w:t>восстания. Формирование черты оседлости.</w:t>
            </w:r>
          </w:p>
          <w:p w14:paraId="40CC6690" w14:textId="77777777" w:rsidR="003324B1" w:rsidRDefault="007415B4" w:rsidP="007A5120">
            <w:pPr>
              <w:pStyle w:val="a5"/>
              <w:ind w:left="284" w:right="284"/>
              <w:jc w:val="both"/>
              <w:rPr>
                <w:sz w:val="20"/>
              </w:rPr>
            </w:pPr>
            <w:r>
              <w:rPr>
                <w:sz w:val="20"/>
              </w:rPr>
              <w:t>Экономическое развитие России во второй половине</w:t>
            </w:r>
            <w:r>
              <w:rPr>
                <w:sz w:val="20"/>
              </w:rPr>
              <w:t xml:space="preserve"> XVIII в. Крестьяне: крепостные, государственные,</w:t>
            </w:r>
            <w:r>
              <w:rPr>
                <w:spacing w:val="-13"/>
                <w:sz w:val="20"/>
              </w:rPr>
              <w:t xml:space="preserve"> </w:t>
            </w:r>
            <w:r>
              <w:rPr>
                <w:sz w:val="20"/>
              </w:rPr>
              <w:t>монастырские.</w:t>
            </w:r>
            <w:r>
              <w:rPr>
                <w:spacing w:val="-11"/>
                <w:sz w:val="20"/>
              </w:rPr>
              <w:t xml:space="preserve"> </w:t>
            </w:r>
            <w:r>
              <w:rPr>
                <w:sz w:val="20"/>
              </w:rPr>
              <w:t>Условия</w:t>
            </w:r>
            <w:r>
              <w:rPr>
                <w:spacing w:val="-12"/>
                <w:sz w:val="20"/>
              </w:rPr>
              <w:t xml:space="preserve"> </w:t>
            </w:r>
            <w:r>
              <w:rPr>
                <w:sz w:val="20"/>
              </w:rPr>
              <w:t>жизни</w:t>
            </w:r>
            <w:r>
              <w:rPr>
                <w:spacing w:val="-10"/>
                <w:sz w:val="20"/>
              </w:rPr>
              <w:t xml:space="preserve"> </w:t>
            </w:r>
            <w:r>
              <w:rPr>
                <w:sz w:val="20"/>
              </w:rPr>
              <w:t>крепостной</w:t>
            </w:r>
            <w:r>
              <w:rPr>
                <w:spacing w:val="-10"/>
                <w:sz w:val="20"/>
              </w:rPr>
              <w:t xml:space="preserve"> </w:t>
            </w:r>
            <w:r>
              <w:rPr>
                <w:sz w:val="20"/>
              </w:rPr>
              <w:t>деревни.</w:t>
            </w:r>
            <w:r>
              <w:rPr>
                <w:spacing w:val="-11"/>
                <w:sz w:val="20"/>
              </w:rPr>
              <w:t xml:space="preserve"> </w:t>
            </w:r>
            <w:r>
              <w:rPr>
                <w:sz w:val="20"/>
              </w:rPr>
              <w:t>Права</w:t>
            </w:r>
            <w:r>
              <w:rPr>
                <w:spacing w:val="-11"/>
                <w:sz w:val="20"/>
              </w:rPr>
              <w:t xml:space="preserve"> </w:t>
            </w:r>
            <w:r>
              <w:rPr>
                <w:sz w:val="20"/>
              </w:rPr>
              <w:t>помещика по</w:t>
            </w:r>
            <w:r>
              <w:rPr>
                <w:spacing w:val="-13"/>
                <w:sz w:val="20"/>
              </w:rPr>
              <w:t xml:space="preserve"> </w:t>
            </w:r>
            <w:r>
              <w:rPr>
                <w:sz w:val="20"/>
              </w:rPr>
              <w:t>отношению</w:t>
            </w:r>
            <w:r>
              <w:rPr>
                <w:spacing w:val="-12"/>
                <w:sz w:val="20"/>
              </w:rPr>
              <w:t xml:space="preserve"> </w:t>
            </w:r>
            <w:r>
              <w:rPr>
                <w:sz w:val="20"/>
              </w:rPr>
              <w:t>к</w:t>
            </w:r>
            <w:r>
              <w:rPr>
                <w:spacing w:val="-13"/>
                <w:sz w:val="20"/>
              </w:rPr>
              <w:t xml:space="preserve"> </w:t>
            </w:r>
            <w:r>
              <w:rPr>
                <w:sz w:val="20"/>
              </w:rPr>
              <w:t>своим</w:t>
            </w:r>
            <w:r>
              <w:rPr>
                <w:spacing w:val="-11"/>
                <w:sz w:val="20"/>
              </w:rPr>
              <w:t xml:space="preserve"> </w:t>
            </w:r>
            <w:r>
              <w:rPr>
                <w:sz w:val="20"/>
              </w:rPr>
              <w:t>крепостным.</w:t>
            </w:r>
            <w:r>
              <w:rPr>
                <w:spacing w:val="-12"/>
                <w:sz w:val="20"/>
              </w:rPr>
              <w:t xml:space="preserve"> </w:t>
            </w:r>
            <w:r>
              <w:rPr>
                <w:sz w:val="20"/>
              </w:rPr>
              <w:t>Барщинное</w:t>
            </w:r>
            <w:r>
              <w:rPr>
                <w:spacing w:val="-11"/>
                <w:sz w:val="20"/>
              </w:rPr>
              <w:t xml:space="preserve"> </w:t>
            </w:r>
            <w:r>
              <w:rPr>
                <w:sz w:val="20"/>
              </w:rPr>
              <w:t>и</w:t>
            </w:r>
            <w:r>
              <w:rPr>
                <w:spacing w:val="-13"/>
                <w:sz w:val="20"/>
              </w:rPr>
              <w:t xml:space="preserve"> </w:t>
            </w:r>
            <w:r>
              <w:rPr>
                <w:sz w:val="20"/>
              </w:rPr>
              <w:t>оброчное</w:t>
            </w:r>
            <w:r>
              <w:rPr>
                <w:spacing w:val="-12"/>
                <w:sz w:val="20"/>
              </w:rPr>
              <w:t xml:space="preserve"> </w:t>
            </w:r>
            <w:r>
              <w:rPr>
                <w:sz w:val="20"/>
              </w:rPr>
              <w:t>хозяйство.</w:t>
            </w:r>
            <w:r>
              <w:rPr>
                <w:spacing w:val="-13"/>
                <w:sz w:val="20"/>
              </w:rPr>
              <w:t xml:space="preserve"> </w:t>
            </w:r>
            <w:r>
              <w:rPr>
                <w:sz w:val="20"/>
              </w:rPr>
              <w:t>Дворовые</w:t>
            </w:r>
            <w:r>
              <w:rPr>
                <w:spacing w:val="-12"/>
                <w:sz w:val="20"/>
              </w:rPr>
              <w:t xml:space="preserve"> </w:t>
            </w:r>
            <w:r>
              <w:rPr>
                <w:sz w:val="20"/>
              </w:rPr>
              <w:t>люди. Роль крепостного строя в экономике страны.</w:t>
            </w:r>
          </w:p>
          <w:p w14:paraId="7C877E05" w14:textId="77777777" w:rsidR="003324B1" w:rsidRDefault="007415B4" w:rsidP="007A5120">
            <w:pPr>
              <w:pStyle w:val="a5"/>
              <w:ind w:left="284" w:right="284"/>
              <w:jc w:val="both"/>
              <w:rPr>
                <w:sz w:val="20"/>
              </w:rPr>
            </w:pPr>
            <w:r>
              <w:rPr>
                <w:sz w:val="20"/>
              </w:rPr>
              <w:t>Промышленность</w:t>
            </w:r>
            <w:r>
              <w:rPr>
                <w:spacing w:val="-8"/>
                <w:sz w:val="20"/>
              </w:rPr>
              <w:t xml:space="preserve"> </w:t>
            </w:r>
            <w:r>
              <w:rPr>
                <w:sz w:val="20"/>
              </w:rPr>
              <w:t>в</w:t>
            </w:r>
            <w:r>
              <w:rPr>
                <w:spacing w:val="-9"/>
                <w:sz w:val="20"/>
              </w:rPr>
              <w:t xml:space="preserve"> </w:t>
            </w:r>
            <w:r>
              <w:rPr>
                <w:sz w:val="20"/>
              </w:rPr>
              <w:t>городе</w:t>
            </w:r>
            <w:r>
              <w:rPr>
                <w:spacing w:val="-11"/>
                <w:sz w:val="20"/>
              </w:rPr>
              <w:t xml:space="preserve"> </w:t>
            </w:r>
            <w:r>
              <w:rPr>
                <w:sz w:val="20"/>
              </w:rPr>
              <w:t>и</w:t>
            </w:r>
            <w:r>
              <w:rPr>
                <w:spacing w:val="-10"/>
                <w:sz w:val="20"/>
              </w:rPr>
              <w:t xml:space="preserve"> </w:t>
            </w:r>
            <w:r>
              <w:rPr>
                <w:sz w:val="20"/>
              </w:rPr>
              <w:t>деревне.</w:t>
            </w:r>
            <w:r>
              <w:rPr>
                <w:spacing w:val="-11"/>
                <w:sz w:val="20"/>
              </w:rPr>
              <w:t xml:space="preserve"> </w:t>
            </w:r>
            <w:r>
              <w:rPr>
                <w:sz w:val="20"/>
              </w:rPr>
              <w:t>Роль</w:t>
            </w:r>
            <w:r>
              <w:rPr>
                <w:spacing w:val="-11"/>
                <w:sz w:val="20"/>
              </w:rPr>
              <w:t xml:space="preserve"> </w:t>
            </w:r>
            <w:r>
              <w:rPr>
                <w:sz w:val="20"/>
              </w:rPr>
              <w:t>государства,</w:t>
            </w:r>
            <w:r>
              <w:rPr>
                <w:spacing w:val="-7"/>
                <w:sz w:val="20"/>
              </w:rPr>
              <w:t xml:space="preserve"> </w:t>
            </w:r>
            <w:r>
              <w:rPr>
                <w:sz w:val="20"/>
              </w:rPr>
              <w:t>купечества,</w:t>
            </w:r>
            <w:r>
              <w:rPr>
                <w:spacing w:val="-7"/>
                <w:sz w:val="20"/>
              </w:rPr>
              <w:t xml:space="preserve"> </w:t>
            </w:r>
            <w:r>
              <w:rPr>
                <w:sz w:val="20"/>
              </w:rPr>
              <w:t>помещиков</w:t>
            </w:r>
            <w:r>
              <w:rPr>
                <w:spacing w:val="-9"/>
                <w:sz w:val="20"/>
              </w:rPr>
              <w:t xml:space="preserve"> </w:t>
            </w:r>
            <w:r>
              <w:rPr>
                <w:sz w:val="20"/>
              </w:rPr>
              <w:t>в развитии промышленности. Крепостной и вольнонаемный труд. Привлечение крепостных</w:t>
            </w:r>
            <w:r>
              <w:rPr>
                <w:spacing w:val="-13"/>
                <w:sz w:val="20"/>
              </w:rPr>
              <w:t xml:space="preserve"> </w:t>
            </w:r>
            <w:r>
              <w:rPr>
                <w:sz w:val="20"/>
              </w:rPr>
              <w:t>оброчных</w:t>
            </w:r>
            <w:r>
              <w:rPr>
                <w:spacing w:val="-12"/>
                <w:sz w:val="20"/>
              </w:rPr>
              <w:t xml:space="preserve"> </w:t>
            </w:r>
            <w:r>
              <w:rPr>
                <w:sz w:val="20"/>
              </w:rPr>
              <w:t>крестьян</w:t>
            </w:r>
            <w:r>
              <w:rPr>
                <w:spacing w:val="-13"/>
                <w:sz w:val="20"/>
              </w:rPr>
              <w:t xml:space="preserve"> </w:t>
            </w:r>
            <w:r>
              <w:rPr>
                <w:sz w:val="20"/>
              </w:rPr>
              <w:t>к</w:t>
            </w:r>
            <w:r>
              <w:rPr>
                <w:spacing w:val="-12"/>
                <w:sz w:val="20"/>
              </w:rPr>
              <w:t xml:space="preserve"> </w:t>
            </w:r>
            <w:r>
              <w:rPr>
                <w:sz w:val="20"/>
              </w:rPr>
              <w:t>работе</w:t>
            </w:r>
            <w:r>
              <w:rPr>
                <w:spacing w:val="-13"/>
                <w:sz w:val="20"/>
              </w:rPr>
              <w:t xml:space="preserve"> </w:t>
            </w:r>
            <w:r>
              <w:rPr>
                <w:sz w:val="20"/>
              </w:rPr>
              <w:t>на</w:t>
            </w:r>
            <w:r>
              <w:rPr>
                <w:spacing w:val="-12"/>
                <w:sz w:val="20"/>
              </w:rPr>
              <w:t xml:space="preserve"> </w:t>
            </w:r>
            <w:r>
              <w:rPr>
                <w:sz w:val="20"/>
              </w:rPr>
              <w:t>мануфактурах.</w:t>
            </w:r>
            <w:r>
              <w:rPr>
                <w:spacing w:val="-13"/>
                <w:sz w:val="20"/>
              </w:rPr>
              <w:t xml:space="preserve"> </w:t>
            </w:r>
            <w:r>
              <w:rPr>
                <w:sz w:val="20"/>
              </w:rPr>
              <w:t>Разви</w:t>
            </w:r>
            <w:r>
              <w:rPr>
                <w:sz w:val="20"/>
              </w:rPr>
              <w:t>тие</w:t>
            </w:r>
            <w:r>
              <w:rPr>
                <w:spacing w:val="-12"/>
                <w:sz w:val="20"/>
              </w:rPr>
              <w:t xml:space="preserve"> </w:t>
            </w:r>
            <w:r>
              <w:rPr>
                <w:sz w:val="20"/>
              </w:rPr>
              <w:t xml:space="preserve">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Pr>
                <w:sz w:val="20"/>
              </w:rPr>
              <w:t>Рябушинские</w:t>
            </w:r>
            <w:proofErr w:type="spellEnd"/>
            <w:r>
              <w:rPr>
                <w:sz w:val="20"/>
              </w:rPr>
              <w:t xml:space="preserve">, </w:t>
            </w:r>
            <w:proofErr w:type="spellStart"/>
            <w:r>
              <w:rPr>
                <w:sz w:val="20"/>
              </w:rPr>
              <w:t>Гарелины</w:t>
            </w:r>
            <w:proofErr w:type="spellEnd"/>
            <w:r>
              <w:rPr>
                <w:sz w:val="20"/>
              </w:rPr>
              <w:t>, Прохоровы, Демидовы и других.</w:t>
            </w:r>
          </w:p>
          <w:p w14:paraId="74FA929B" w14:textId="77777777" w:rsidR="003324B1" w:rsidRDefault="007415B4" w:rsidP="007A5120">
            <w:pPr>
              <w:pStyle w:val="a5"/>
              <w:ind w:left="284" w:right="284"/>
              <w:jc w:val="both"/>
              <w:rPr>
                <w:sz w:val="20"/>
              </w:rPr>
            </w:pPr>
            <w:r>
              <w:rPr>
                <w:sz w:val="20"/>
              </w:rPr>
              <w:t xml:space="preserve">Внутренняя и внешняя торговля. </w:t>
            </w:r>
            <w:r>
              <w:rPr>
                <w:sz w:val="20"/>
              </w:rPr>
              <w:t xml:space="preserve">Торговые пути внутри страны. </w:t>
            </w:r>
            <w:proofErr w:type="gramStart"/>
            <w:r>
              <w:rPr>
                <w:sz w:val="20"/>
              </w:rPr>
              <w:t>Водно-транспортные</w:t>
            </w:r>
            <w:proofErr w:type="gramEnd"/>
            <w:r>
              <w:rPr>
                <w:sz w:val="20"/>
              </w:rPr>
              <w:t xml:space="preserve"> системы: Вышневолоцкая, Тихвинская, Мариинская и другие. Ярмарки и их роль во внутренней</w:t>
            </w:r>
            <w:r>
              <w:rPr>
                <w:spacing w:val="-13"/>
                <w:sz w:val="20"/>
              </w:rPr>
              <w:t xml:space="preserve"> </w:t>
            </w:r>
            <w:r>
              <w:rPr>
                <w:sz w:val="20"/>
              </w:rPr>
              <w:t>торговле.</w:t>
            </w:r>
            <w:r>
              <w:rPr>
                <w:spacing w:val="-12"/>
                <w:sz w:val="20"/>
              </w:rPr>
              <w:t xml:space="preserve"> </w:t>
            </w:r>
            <w:r>
              <w:rPr>
                <w:sz w:val="20"/>
              </w:rPr>
              <w:t>Макарьевская,</w:t>
            </w:r>
            <w:r>
              <w:rPr>
                <w:spacing w:val="-13"/>
                <w:sz w:val="20"/>
              </w:rPr>
              <w:t xml:space="preserve"> </w:t>
            </w:r>
            <w:r>
              <w:rPr>
                <w:sz w:val="20"/>
              </w:rPr>
              <w:t>Ирбитская,</w:t>
            </w:r>
            <w:r>
              <w:rPr>
                <w:spacing w:val="-14"/>
                <w:sz w:val="20"/>
              </w:rPr>
              <w:t xml:space="preserve"> </w:t>
            </w:r>
            <w:proofErr w:type="spellStart"/>
            <w:r>
              <w:rPr>
                <w:sz w:val="20"/>
              </w:rPr>
              <w:t>Свенская</w:t>
            </w:r>
            <w:proofErr w:type="spellEnd"/>
            <w:r>
              <w:rPr>
                <w:sz w:val="20"/>
              </w:rPr>
              <w:t>,</w:t>
            </w:r>
            <w:r>
              <w:rPr>
                <w:spacing w:val="-12"/>
                <w:sz w:val="20"/>
              </w:rPr>
              <w:t xml:space="preserve"> </w:t>
            </w:r>
            <w:r>
              <w:rPr>
                <w:sz w:val="20"/>
              </w:rPr>
              <w:t>Коренная</w:t>
            </w:r>
            <w:r>
              <w:rPr>
                <w:spacing w:val="-13"/>
                <w:sz w:val="20"/>
              </w:rPr>
              <w:t xml:space="preserve"> </w:t>
            </w:r>
            <w:r>
              <w:rPr>
                <w:sz w:val="20"/>
              </w:rPr>
              <w:t>ярмарки.</w:t>
            </w:r>
            <w:r>
              <w:rPr>
                <w:spacing w:val="-12"/>
                <w:sz w:val="20"/>
              </w:rPr>
              <w:t xml:space="preserve"> </w:t>
            </w:r>
            <w:r>
              <w:rPr>
                <w:sz w:val="20"/>
              </w:rPr>
              <w:t xml:space="preserve">Ярмарки Малороссии. Партнеры России во внешней торговле </w:t>
            </w:r>
            <w:r>
              <w:rPr>
                <w:sz w:val="20"/>
              </w:rPr>
              <w:t>в Европе и в мире. Обеспечение активного внешнеторгового баланса.</w:t>
            </w:r>
          </w:p>
          <w:p w14:paraId="4BD729D6" w14:textId="77777777" w:rsidR="003324B1" w:rsidRDefault="007415B4" w:rsidP="007A5120">
            <w:pPr>
              <w:pStyle w:val="a5"/>
              <w:ind w:left="284" w:right="284"/>
              <w:jc w:val="both"/>
              <w:rPr>
                <w:sz w:val="20"/>
              </w:rPr>
            </w:pPr>
            <w:r>
              <w:rPr>
                <w:sz w:val="20"/>
              </w:rPr>
              <w:t xml:space="preserve">Обострение социальных противоречий. Чумной бунт в Москве. Восстание под предводительством Емельяна Пугачева. </w:t>
            </w:r>
            <w:proofErr w:type="spellStart"/>
            <w:r>
              <w:rPr>
                <w:sz w:val="20"/>
              </w:rPr>
              <w:t>Антидворянский</w:t>
            </w:r>
            <w:proofErr w:type="spellEnd"/>
            <w:r>
              <w:rPr>
                <w:sz w:val="20"/>
              </w:rPr>
              <w:t xml:space="preserve"> и антикрепостнический характер</w:t>
            </w:r>
            <w:r>
              <w:rPr>
                <w:spacing w:val="-11"/>
                <w:sz w:val="20"/>
              </w:rPr>
              <w:t xml:space="preserve"> </w:t>
            </w:r>
            <w:r>
              <w:rPr>
                <w:sz w:val="20"/>
              </w:rPr>
              <w:t>движения.</w:t>
            </w:r>
            <w:r>
              <w:rPr>
                <w:spacing w:val="-13"/>
                <w:sz w:val="20"/>
              </w:rPr>
              <w:t xml:space="preserve"> </w:t>
            </w:r>
            <w:r>
              <w:rPr>
                <w:sz w:val="20"/>
              </w:rPr>
              <w:t>Роль</w:t>
            </w:r>
            <w:r>
              <w:rPr>
                <w:spacing w:val="-11"/>
                <w:sz w:val="20"/>
              </w:rPr>
              <w:t xml:space="preserve"> </w:t>
            </w:r>
            <w:r>
              <w:rPr>
                <w:sz w:val="20"/>
              </w:rPr>
              <w:t>казачества,</w:t>
            </w:r>
            <w:r>
              <w:rPr>
                <w:spacing w:val="-13"/>
                <w:sz w:val="20"/>
              </w:rPr>
              <w:t xml:space="preserve"> </w:t>
            </w:r>
            <w:r>
              <w:rPr>
                <w:sz w:val="20"/>
              </w:rPr>
              <w:t>народов</w:t>
            </w:r>
            <w:r>
              <w:rPr>
                <w:spacing w:val="-12"/>
                <w:sz w:val="20"/>
              </w:rPr>
              <w:t xml:space="preserve"> </w:t>
            </w:r>
            <w:r>
              <w:rPr>
                <w:sz w:val="20"/>
              </w:rPr>
              <w:t>Урала</w:t>
            </w:r>
            <w:r>
              <w:rPr>
                <w:spacing w:val="-11"/>
                <w:sz w:val="20"/>
              </w:rPr>
              <w:t xml:space="preserve"> </w:t>
            </w:r>
            <w:r>
              <w:rPr>
                <w:sz w:val="20"/>
              </w:rPr>
              <w:t>и</w:t>
            </w:r>
            <w:r>
              <w:rPr>
                <w:spacing w:val="-11"/>
                <w:sz w:val="20"/>
              </w:rPr>
              <w:t xml:space="preserve"> </w:t>
            </w:r>
            <w:r>
              <w:rPr>
                <w:sz w:val="20"/>
              </w:rPr>
              <w:t>Поволжья</w:t>
            </w:r>
            <w:r>
              <w:rPr>
                <w:spacing w:val="-12"/>
                <w:sz w:val="20"/>
              </w:rPr>
              <w:t xml:space="preserve"> </w:t>
            </w:r>
            <w:r>
              <w:rPr>
                <w:sz w:val="20"/>
              </w:rPr>
              <w:t>в</w:t>
            </w:r>
            <w:r>
              <w:rPr>
                <w:spacing w:val="-10"/>
                <w:sz w:val="20"/>
              </w:rPr>
              <w:t xml:space="preserve"> </w:t>
            </w:r>
            <w:r>
              <w:rPr>
                <w:sz w:val="20"/>
              </w:rPr>
              <w:t>восстании.</w:t>
            </w:r>
            <w:r>
              <w:rPr>
                <w:spacing w:val="-11"/>
                <w:sz w:val="20"/>
              </w:rPr>
              <w:t xml:space="preserve"> </w:t>
            </w:r>
            <w:r>
              <w:rPr>
                <w:sz w:val="20"/>
              </w:rPr>
              <w:t>Влияние восстания на внутреннюю политику и развитие общественной мысли.</w:t>
            </w:r>
          </w:p>
          <w:p w14:paraId="186CD561" w14:textId="77777777" w:rsidR="003324B1" w:rsidRDefault="007415B4" w:rsidP="007A5120">
            <w:pPr>
              <w:pStyle w:val="a5"/>
              <w:ind w:left="284" w:right="284"/>
              <w:jc w:val="both"/>
              <w:rPr>
                <w:sz w:val="20"/>
              </w:rPr>
            </w:pPr>
            <w:r>
              <w:rPr>
                <w:sz w:val="20"/>
              </w:rPr>
              <w:t>Внешняя политика России второй</w:t>
            </w:r>
            <w:r>
              <w:rPr>
                <w:spacing w:val="-1"/>
                <w:sz w:val="20"/>
              </w:rPr>
              <w:t xml:space="preserve"> </w:t>
            </w:r>
            <w:r>
              <w:rPr>
                <w:sz w:val="20"/>
              </w:rPr>
              <w:t>половины XVIII в., ее основные задачи. Н.И. Панин и А.А. Безбородко. Борьба России за выход к Черному морю. Войны с Османской империей.</w:t>
            </w:r>
            <w:r>
              <w:rPr>
                <w:spacing w:val="-3"/>
                <w:sz w:val="20"/>
              </w:rPr>
              <w:t xml:space="preserve"> </w:t>
            </w:r>
            <w:r>
              <w:rPr>
                <w:sz w:val="20"/>
              </w:rPr>
              <w:t>П.А.</w:t>
            </w:r>
            <w:r>
              <w:rPr>
                <w:spacing w:val="-3"/>
                <w:sz w:val="20"/>
              </w:rPr>
              <w:t xml:space="preserve"> </w:t>
            </w:r>
            <w:r>
              <w:rPr>
                <w:sz w:val="20"/>
              </w:rPr>
              <w:t>Румянцев,</w:t>
            </w:r>
            <w:r>
              <w:rPr>
                <w:spacing w:val="-3"/>
                <w:sz w:val="20"/>
              </w:rPr>
              <w:t xml:space="preserve"> </w:t>
            </w:r>
            <w:r>
              <w:rPr>
                <w:sz w:val="20"/>
              </w:rPr>
              <w:t>А.В.</w:t>
            </w:r>
            <w:r>
              <w:rPr>
                <w:spacing w:val="-3"/>
                <w:sz w:val="20"/>
              </w:rPr>
              <w:t xml:space="preserve"> </w:t>
            </w:r>
            <w:r>
              <w:rPr>
                <w:sz w:val="20"/>
              </w:rPr>
              <w:t>Суворов,</w:t>
            </w:r>
            <w:r>
              <w:rPr>
                <w:spacing w:val="-3"/>
                <w:sz w:val="20"/>
              </w:rPr>
              <w:t xml:space="preserve"> </w:t>
            </w:r>
            <w:r>
              <w:rPr>
                <w:sz w:val="20"/>
              </w:rPr>
              <w:t>Ф.Ф.</w:t>
            </w:r>
            <w:r>
              <w:rPr>
                <w:spacing w:val="-3"/>
                <w:sz w:val="20"/>
              </w:rPr>
              <w:t xml:space="preserve"> </w:t>
            </w:r>
            <w:r>
              <w:rPr>
                <w:sz w:val="20"/>
              </w:rPr>
              <w:t>Ушаков,</w:t>
            </w:r>
            <w:r>
              <w:rPr>
                <w:spacing w:val="-6"/>
                <w:sz w:val="20"/>
              </w:rPr>
              <w:t xml:space="preserve"> </w:t>
            </w:r>
            <w:r>
              <w:rPr>
                <w:sz w:val="20"/>
              </w:rPr>
              <w:t>победы</w:t>
            </w:r>
            <w:r>
              <w:rPr>
                <w:spacing w:val="-3"/>
                <w:sz w:val="20"/>
              </w:rPr>
              <w:t xml:space="preserve"> </w:t>
            </w:r>
            <w:r>
              <w:rPr>
                <w:sz w:val="20"/>
              </w:rPr>
              <w:t>российских</w:t>
            </w:r>
            <w:r>
              <w:rPr>
                <w:spacing w:val="-3"/>
                <w:sz w:val="20"/>
              </w:rPr>
              <w:t xml:space="preserve"> </w:t>
            </w:r>
            <w:r>
              <w:rPr>
                <w:sz w:val="20"/>
              </w:rPr>
              <w:t>войск</w:t>
            </w:r>
            <w:r>
              <w:rPr>
                <w:spacing w:val="-2"/>
                <w:sz w:val="20"/>
              </w:rPr>
              <w:t xml:space="preserve"> </w:t>
            </w:r>
            <w:r>
              <w:rPr>
                <w:sz w:val="20"/>
              </w:rPr>
              <w:t>под</w:t>
            </w:r>
            <w:r>
              <w:rPr>
                <w:spacing w:val="-5"/>
                <w:sz w:val="20"/>
              </w:rPr>
              <w:t xml:space="preserve"> </w:t>
            </w:r>
            <w:r>
              <w:rPr>
                <w:sz w:val="20"/>
              </w:rPr>
              <w:t>их руководством. Присоединение Крыма и Северного П</w:t>
            </w:r>
            <w:r>
              <w:rPr>
                <w:sz w:val="20"/>
              </w:rPr>
              <w:t>ричерноморья. Организация управления Новороссией. Строительство новых городов и портов. Основание Пятигорска,</w:t>
            </w:r>
            <w:r>
              <w:rPr>
                <w:spacing w:val="-13"/>
                <w:sz w:val="20"/>
              </w:rPr>
              <w:t xml:space="preserve"> </w:t>
            </w:r>
            <w:r>
              <w:rPr>
                <w:sz w:val="20"/>
              </w:rPr>
              <w:t>Севастополя,</w:t>
            </w:r>
            <w:r>
              <w:rPr>
                <w:spacing w:val="-12"/>
                <w:sz w:val="20"/>
              </w:rPr>
              <w:t xml:space="preserve"> </w:t>
            </w:r>
            <w:r>
              <w:rPr>
                <w:sz w:val="20"/>
              </w:rPr>
              <w:t>Одессы,</w:t>
            </w:r>
            <w:r>
              <w:rPr>
                <w:spacing w:val="-13"/>
                <w:sz w:val="20"/>
              </w:rPr>
              <w:t xml:space="preserve"> </w:t>
            </w:r>
            <w:r>
              <w:rPr>
                <w:sz w:val="20"/>
              </w:rPr>
              <w:t>Херсона.</w:t>
            </w:r>
            <w:r>
              <w:rPr>
                <w:spacing w:val="-12"/>
                <w:sz w:val="20"/>
              </w:rPr>
              <w:t xml:space="preserve"> </w:t>
            </w:r>
            <w:r>
              <w:rPr>
                <w:sz w:val="20"/>
              </w:rPr>
              <w:t>Г.А.</w:t>
            </w:r>
            <w:r>
              <w:rPr>
                <w:spacing w:val="-13"/>
                <w:sz w:val="20"/>
              </w:rPr>
              <w:t xml:space="preserve"> </w:t>
            </w:r>
            <w:r>
              <w:rPr>
                <w:sz w:val="20"/>
              </w:rPr>
              <w:t>Потемкин.</w:t>
            </w:r>
            <w:r>
              <w:rPr>
                <w:spacing w:val="-12"/>
                <w:sz w:val="20"/>
              </w:rPr>
              <w:t xml:space="preserve"> </w:t>
            </w:r>
            <w:r>
              <w:rPr>
                <w:sz w:val="20"/>
              </w:rPr>
              <w:t>Путешествие</w:t>
            </w:r>
            <w:r>
              <w:rPr>
                <w:spacing w:val="-13"/>
                <w:sz w:val="20"/>
              </w:rPr>
              <w:t xml:space="preserve"> </w:t>
            </w:r>
            <w:r>
              <w:rPr>
                <w:sz w:val="20"/>
              </w:rPr>
              <w:t>Екатерины</w:t>
            </w:r>
            <w:r>
              <w:rPr>
                <w:spacing w:val="-12"/>
                <w:sz w:val="20"/>
              </w:rPr>
              <w:t xml:space="preserve"> </w:t>
            </w:r>
            <w:proofErr w:type="spellStart"/>
            <w:r>
              <w:rPr>
                <w:sz w:val="20"/>
              </w:rPr>
              <w:t>IIна</w:t>
            </w:r>
            <w:proofErr w:type="spellEnd"/>
            <w:r>
              <w:rPr>
                <w:sz w:val="20"/>
              </w:rPr>
              <w:t xml:space="preserve"> юг в 1787 г.</w:t>
            </w:r>
          </w:p>
          <w:p w14:paraId="2242AD87" w14:textId="77777777" w:rsidR="003324B1" w:rsidRDefault="007415B4" w:rsidP="007A5120">
            <w:pPr>
              <w:pStyle w:val="a5"/>
              <w:ind w:left="284" w:right="284"/>
              <w:jc w:val="both"/>
              <w:rPr>
                <w:sz w:val="20"/>
              </w:rPr>
            </w:pPr>
            <w:r>
              <w:rPr>
                <w:sz w:val="20"/>
              </w:rPr>
              <w:t xml:space="preserve">Участие России в разделах Речи Посполитой. Политика России в </w:t>
            </w:r>
            <w:r>
              <w:rPr>
                <w:sz w:val="20"/>
              </w:rPr>
              <w:t>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w:t>
            </w:r>
            <w:r>
              <w:rPr>
                <w:sz w:val="20"/>
              </w:rPr>
              <w:t>зависимость. Восстание под предводительством Тадеуша Костюшко.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w:t>
            </w:r>
            <w:r>
              <w:rPr>
                <w:sz w:val="20"/>
              </w:rPr>
              <w:t>просвещенного абсолютизма" и усиление бюрократического и полицейского характера государства и личной власти императора. Акт</w:t>
            </w:r>
            <w:r>
              <w:rPr>
                <w:spacing w:val="-13"/>
                <w:sz w:val="20"/>
              </w:rPr>
              <w:t xml:space="preserve"> </w:t>
            </w:r>
            <w:r>
              <w:rPr>
                <w:sz w:val="20"/>
              </w:rPr>
              <w:t>о</w:t>
            </w:r>
            <w:r>
              <w:rPr>
                <w:spacing w:val="-12"/>
                <w:sz w:val="20"/>
              </w:rPr>
              <w:t xml:space="preserve"> </w:t>
            </w:r>
            <w:r>
              <w:rPr>
                <w:sz w:val="20"/>
              </w:rPr>
              <w:t>престолонаследии</w:t>
            </w:r>
            <w:r>
              <w:rPr>
                <w:spacing w:val="-13"/>
                <w:sz w:val="20"/>
              </w:rPr>
              <w:t xml:space="preserve"> </w:t>
            </w:r>
            <w:r>
              <w:rPr>
                <w:sz w:val="20"/>
              </w:rPr>
              <w:t>и</w:t>
            </w:r>
            <w:r>
              <w:rPr>
                <w:spacing w:val="-12"/>
                <w:sz w:val="20"/>
              </w:rPr>
              <w:t xml:space="preserve"> </w:t>
            </w:r>
            <w:r>
              <w:rPr>
                <w:sz w:val="20"/>
              </w:rPr>
              <w:t>Манифест</w:t>
            </w:r>
            <w:r>
              <w:rPr>
                <w:spacing w:val="-13"/>
                <w:sz w:val="20"/>
              </w:rPr>
              <w:t xml:space="preserve"> </w:t>
            </w:r>
            <w:r>
              <w:rPr>
                <w:sz w:val="20"/>
              </w:rPr>
              <w:t>о</w:t>
            </w:r>
            <w:r>
              <w:rPr>
                <w:spacing w:val="-12"/>
                <w:sz w:val="20"/>
              </w:rPr>
              <w:t xml:space="preserve"> </w:t>
            </w:r>
            <w:r>
              <w:rPr>
                <w:sz w:val="20"/>
              </w:rPr>
              <w:t>"трехдневной</w:t>
            </w:r>
            <w:r>
              <w:rPr>
                <w:spacing w:val="-13"/>
                <w:sz w:val="20"/>
              </w:rPr>
              <w:t xml:space="preserve"> </w:t>
            </w:r>
            <w:r>
              <w:rPr>
                <w:sz w:val="20"/>
              </w:rPr>
              <w:t>барщине".</w:t>
            </w:r>
            <w:r>
              <w:rPr>
                <w:spacing w:val="-12"/>
                <w:sz w:val="20"/>
              </w:rPr>
              <w:t xml:space="preserve"> </w:t>
            </w:r>
            <w:r>
              <w:rPr>
                <w:sz w:val="20"/>
              </w:rPr>
              <w:t>Политика</w:t>
            </w:r>
            <w:r>
              <w:rPr>
                <w:spacing w:val="-9"/>
                <w:sz w:val="20"/>
              </w:rPr>
              <w:t xml:space="preserve"> </w:t>
            </w:r>
            <w:r>
              <w:rPr>
                <w:sz w:val="20"/>
              </w:rPr>
              <w:t>по</w:t>
            </w:r>
            <w:r>
              <w:rPr>
                <w:spacing w:val="-13"/>
                <w:sz w:val="20"/>
              </w:rPr>
              <w:t xml:space="preserve"> </w:t>
            </w:r>
            <w:r>
              <w:rPr>
                <w:sz w:val="20"/>
              </w:rPr>
              <w:t>отношению к дворянству, взаимоотношения со столичной знатью. Меры в области внешней политики. Причины дворцового переворота 11 марта 1801 г.</w:t>
            </w:r>
          </w:p>
          <w:p w14:paraId="7307CBDD" w14:textId="77777777" w:rsidR="003324B1" w:rsidRDefault="007415B4" w:rsidP="007A5120">
            <w:pPr>
              <w:pStyle w:val="a5"/>
              <w:ind w:left="284" w:right="284"/>
              <w:jc w:val="both"/>
              <w:rPr>
                <w:sz w:val="20"/>
              </w:rPr>
            </w:pPr>
            <w:r>
              <w:rPr>
                <w:sz w:val="20"/>
              </w:rPr>
              <w:t>Участие</w:t>
            </w:r>
            <w:r>
              <w:rPr>
                <w:spacing w:val="-13"/>
                <w:sz w:val="20"/>
              </w:rPr>
              <w:t xml:space="preserve"> </w:t>
            </w:r>
            <w:r>
              <w:rPr>
                <w:sz w:val="20"/>
              </w:rPr>
              <w:t>России</w:t>
            </w:r>
            <w:r>
              <w:rPr>
                <w:spacing w:val="-12"/>
                <w:sz w:val="20"/>
              </w:rPr>
              <w:t xml:space="preserve"> </w:t>
            </w:r>
            <w:r>
              <w:rPr>
                <w:sz w:val="20"/>
              </w:rPr>
              <w:t>в</w:t>
            </w:r>
            <w:r>
              <w:rPr>
                <w:spacing w:val="-13"/>
                <w:sz w:val="20"/>
              </w:rPr>
              <w:t xml:space="preserve"> </w:t>
            </w:r>
            <w:r>
              <w:rPr>
                <w:sz w:val="20"/>
              </w:rPr>
              <w:t>борьбе</w:t>
            </w:r>
            <w:r>
              <w:rPr>
                <w:spacing w:val="-12"/>
                <w:sz w:val="20"/>
              </w:rPr>
              <w:t xml:space="preserve"> </w:t>
            </w:r>
            <w:r>
              <w:rPr>
                <w:sz w:val="20"/>
              </w:rPr>
              <w:t>с</w:t>
            </w:r>
            <w:r>
              <w:rPr>
                <w:spacing w:val="-13"/>
                <w:sz w:val="20"/>
              </w:rPr>
              <w:t xml:space="preserve"> </w:t>
            </w:r>
            <w:r>
              <w:rPr>
                <w:sz w:val="20"/>
              </w:rPr>
              <w:t>революционной</w:t>
            </w:r>
            <w:r>
              <w:rPr>
                <w:spacing w:val="-12"/>
                <w:sz w:val="20"/>
              </w:rPr>
              <w:t xml:space="preserve"> </w:t>
            </w:r>
            <w:r>
              <w:rPr>
                <w:sz w:val="20"/>
              </w:rPr>
              <w:t>Францией.</w:t>
            </w:r>
            <w:r>
              <w:rPr>
                <w:spacing w:val="-13"/>
                <w:sz w:val="20"/>
              </w:rPr>
              <w:t xml:space="preserve"> </w:t>
            </w:r>
            <w:r>
              <w:rPr>
                <w:sz w:val="20"/>
              </w:rPr>
              <w:t>Итальянский</w:t>
            </w:r>
            <w:r>
              <w:rPr>
                <w:spacing w:val="-12"/>
                <w:sz w:val="20"/>
              </w:rPr>
              <w:t xml:space="preserve"> </w:t>
            </w:r>
            <w:r>
              <w:rPr>
                <w:sz w:val="20"/>
              </w:rPr>
              <w:t>и</w:t>
            </w:r>
            <w:r>
              <w:rPr>
                <w:spacing w:val="-13"/>
                <w:sz w:val="20"/>
              </w:rPr>
              <w:t xml:space="preserve"> </w:t>
            </w:r>
            <w:r>
              <w:rPr>
                <w:sz w:val="20"/>
              </w:rPr>
              <w:t xml:space="preserve">Швейцарский походы А.В. Суворова. Действия эскадры </w:t>
            </w:r>
            <w:r>
              <w:rPr>
                <w:sz w:val="20"/>
              </w:rPr>
              <w:t>Ф.Ф. Ушакова в Средиземном море.</w:t>
            </w:r>
          </w:p>
        </w:tc>
      </w:tr>
      <w:tr w:rsidR="003324B1" w14:paraId="2B482ABB" w14:textId="77777777">
        <w:trPr>
          <w:trHeight w:val="5326"/>
        </w:trPr>
        <w:tc>
          <w:tcPr>
            <w:tcW w:w="2226" w:type="dxa"/>
          </w:tcPr>
          <w:p w14:paraId="566C62F5" w14:textId="77777777" w:rsidR="003324B1" w:rsidRDefault="003324B1" w:rsidP="007A5120">
            <w:pPr>
              <w:pStyle w:val="a5"/>
              <w:ind w:left="284" w:right="284"/>
              <w:jc w:val="both"/>
              <w:rPr>
                <w:sz w:val="20"/>
              </w:rPr>
            </w:pPr>
          </w:p>
          <w:p w14:paraId="171D34F6" w14:textId="77777777" w:rsidR="003324B1" w:rsidRDefault="003324B1" w:rsidP="007A5120">
            <w:pPr>
              <w:pStyle w:val="a5"/>
              <w:ind w:left="284" w:right="284"/>
              <w:jc w:val="both"/>
              <w:rPr>
                <w:sz w:val="20"/>
              </w:rPr>
            </w:pPr>
          </w:p>
          <w:p w14:paraId="568580AE" w14:textId="77777777" w:rsidR="003324B1" w:rsidRDefault="003324B1" w:rsidP="007A5120">
            <w:pPr>
              <w:pStyle w:val="a5"/>
              <w:ind w:left="284" w:right="284"/>
              <w:jc w:val="both"/>
              <w:rPr>
                <w:sz w:val="20"/>
              </w:rPr>
            </w:pPr>
          </w:p>
          <w:p w14:paraId="5AA67FB5" w14:textId="77777777" w:rsidR="003324B1" w:rsidRDefault="003324B1" w:rsidP="007A5120">
            <w:pPr>
              <w:pStyle w:val="a5"/>
              <w:ind w:left="284" w:right="284"/>
              <w:jc w:val="both"/>
              <w:rPr>
                <w:sz w:val="20"/>
              </w:rPr>
            </w:pPr>
          </w:p>
          <w:p w14:paraId="407E1D31" w14:textId="77777777" w:rsidR="003324B1" w:rsidRDefault="003324B1" w:rsidP="007A5120">
            <w:pPr>
              <w:pStyle w:val="a5"/>
              <w:ind w:left="284" w:right="284"/>
              <w:jc w:val="both"/>
              <w:rPr>
                <w:sz w:val="20"/>
              </w:rPr>
            </w:pPr>
          </w:p>
          <w:p w14:paraId="4132C3DB" w14:textId="77777777" w:rsidR="003324B1" w:rsidRDefault="003324B1" w:rsidP="007A5120">
            <w:pPr>
              <w:pStyle w:val="a5"/>
              <w:ind w:left="284" w:right="284"/>
              <w:jc w:val="both"/>
              <w:rPr>
                <w:sz w:val="20"/>
              </w:rPr>
            </w:pPr>
          </w:p>
          <w:p w14:paraId="53908758" w14:textId="77777777" w:rsidR="003324B1" w:rsidRDefault="003324B1" w:rsidP="007A5120">
            <w:pPr>
              <w:pStyle w:val="a5"/>
              <w:ind w:left="284" w:right="284"/>
              <w:jc w:val="both"/>
              <w:rPr>
                <w:sz w:val="20"/>
              </w:rPr>
            </w:pPr>
          </w:p>
          <w:p w14:paraId="6AA50C30" w14:textId="77777777" w:rsidR="003324B1" w:rsidRDefault="003324B1" w:rsidP="007A5120">
            <w:pPr>
              <w:pStyle w:val="a5"/>
              <w:ind w:left="284" w:right="284"/>
              <w:jc w:val="both"/>
              <w:rPr>
                <w:sz w:val="20"/>
              </w:rPr>
            </w:pPr>
          </w:p>
          <w:p w14:paraId="58D189BE" w14:textId="77777777" w:rsidR="003324B1" w:rsidRDefault="003324B1" w:rsidP="007A5120">
            <w:pPr>
              <w:pStyle w:val="a5"/>
              <w:ind w:left="284" w:right="284"/>
              <w:jc w:val="both"/>
              <w:rPr>
                <w:sz w:val="20"/>
              </w:rPr>
            </w:pPr>
          </w:p>
          <w:p w14:paraId="799E24F9" w14:textId="77777777" w:rsidR="003324B1" w:rsidRDefault="007415B4" w:rsidP="007A5120">
            <w:pPr>
              <w:pStyle w:val="a5"/>
              <w:ind w:left="284" w:right="284"/>
              <w:jc w:val="both"/>
              <w:rPr>
                <w:sz w:val="20"/>
              </w:rPr>
            </w:pPr>
            <w:r>
              <w:rPr>
                <w:spacing w:val="-2"/>
                <w:sz w:val="20"/>
              </w:rPr>
              <w:t xml:space="preserve">Культурное пространство </w:t>
            </w:r>
            <w:r>
              <w:rPr>
                <w:spacing w:val="-4"/>
                <w:sz w:val="20"/>
              </w:rPr>
              <w:t>Российской</w:t>
            </w:r>
            <w:r>
              <w:rPr>
                <w:spacing w:val="-11"/>
                <w:sz w:val="20"/>
              </w:rPr>
              <w:t xml:space="preserve"> </w:t>
            </w:r>
            <w:r>
              <w:rPr>
                <w:spacing w:val="-4"/>
                <w:sz w:val="20"/>
              </w:rPr>
              <w:t>империи</w:t>
            </w:r>
            <w:r>
              <w:rPr>
                <w:spacing w:val="-9"/>
                <w:sz w:val="20"/>
              </w:rPr>
              <w:t xml:space="preserve"> </w:t>
            </w:r>
            <w:r>
              <w:rPr>
                <w:spacing w:val="-4"/>
                <w:sz w:val="20"/>
              </w:rPr>
              <w:t xml:space="preserve">в </w:t>
            </w:r>
            <w:r>
              <w:rPr>
                <w:sz w:val="20"/>
              </w:rPr>
              <w:t>XVIII в.</w:t>
            </w:r>
          </w:p>
        </w:tc>
        <w:tc>
          <w:tcPr>
            <w:tcW w:w="7771" w:type="dxa"/>
          </w:tcPr>
          <w:p w14:paraId="42FD5453" w14:textId="77777777" w:rsidR="003324B1" w:rsidRDefault="007415B4" w:rsidP="007A5120">
            <w:pPr>
              <w:pStyle w:val="a5"/>
              <w:ind w:left="284" w:right="284"/>
              <w:jc w:val="both"/>
              <w:rPr>
                <w:sz w:val="20"/>
              </w:rPr>
            </w:pPr>
            <w:r>
              <w:rPr>
                <w:sz w:val="20"/>
              </w:rPr>
              <w:t>Идеи</w:t>
            </w:r>
            <w:r>
              <w:rPr>
                <w:spacing w:val="-13"/>
                <w:sz w:val="20"/>
              </w:rPr>
              <w:t xml:space="preserve"> </w:t>
            </w:r>
            <w:r>
              <w:rPr>
                <w:sz w:val="20"/>
              </w:rPr>
              <w:t>Просвещения</w:t>
            </w:r>
            <w:r>
              <w:rPr>
                <w:spacing w:val="-12"/>
                <w:sz w:val="20"/>
              </w:rPr>
              <w:t xml:space="preserve"> </w:t>
            </w:r>
            <w:r>
              <w:rPr>
                <w:sz w:val="20"/>
              </w:rPr>
              <w:t>в</w:t>
            </w:r>
            <w:r>
              <w:rPr>
                <w:spacing w:val="-13"/>
                <w:sz w:val="20"/>
              </w:rPr>
              <w:t xml:space="preserve"> </w:t>
            </w:r>
            <w:r>
              <w:rPr>
                <w:sz w:val="20"/>
              </w:rPr>
              <w:t>российской</w:t>
            </w:r>
            <w:r>
              <w:rPr>
                <w:spacing w:val="-12"/>
                <w:sz w:val="20"/>
              </w:rPr>
              <w:t xml:space="preserve"> </w:t>
            </w:r>
            <w:r>
              <w:rPr>
                <w:sz w:val="20"/>
              </w:rPr>
              <w:t>общественной</w:t>
            </w:r>
            <w:r>
              <w:rPr>
                <w:spacing w:val="-13"/>
                <w:sz w:val="20"/>
              </w:rPr>
              <w:t xml:space="preserve"> </w:t>
            </w:r>
            <w:r>
              <w:rPr>
                <w:sz w:val="20"/>
              </w:rPr>
              <w:t>мысли,</w:t>
            </w:r>
            <w:r>
              <w:rPr>
                <w:spacing w:val="-12"/>
                <w:sz w:val="20"/>
              </w:rPr>
              <w:t xml:space="preserve"> </w:t>
            </w:r>
            <w:r>
              <w:rPr>
                <w:sz w:val="20"/>
              </w:rPr>
              <w:t>публицистике</w:t>
            </w:r>
            <w:r>
              <w:rPr>
                <w:spacing w:val="-13"/>
                <w:sz w:val="20"/>
              </w:rPr>
              <w:t xml:space="preserve"> </w:t>
            </w:r>
            <w:r>
              <w:rPr>
                <w:sz w:val="20"/>
              </w:rPr>
              <w:t>и</w:t>
            </w:r>
            <w:r>
              <w:rPr>
                <w:spacing w:val="-12"/>
                <w:sz w:val="20"/>
              </w:rPr>
              <w:t xml:space="preserve"> </w:t>
            </w:r>
            <w:r>
              <w:rPr>
                <w:sz w:val="20"/>
              </w:rPr>
              <w:t>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w:t>
            </w:r>
            <w:r>
              <w:rPr>
                <w:sz w:val="20"/>
              </w:rPr>
              <w:t>етербурга в Москву".</w:t>
            </w:r>
          </w:p>
          <w:p w14:paraId="0B98D556" w14:textId="77777777" w:rsidR="003324B1" w:rsidRDefault="007415B4" w:rsidP="007A5120">
            <w:pPr>
              <w:pStyle w:val="a5"/>
              <w:ind w:left="284" w:right="284"/>
              <w:jc w:val="both"/>
              <w:rPr>
                <w:sz w:val="20"/>
              </w:rPr>
            </w:pPr>
            <w:r>
              <w:rPr>
                <w:sz w:val="20"/>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w:t>
            </w:r>
            <w:r>
              <w:rPr>
                <w:spacing w:val="-13"/>
                <w:sz w:val="20"/>
              </w:rPr>
              <w:t xml:space="preserve"> </w:t>
            </w:r>
            <w:r>
              <w:rPr>
                <w:sz w:val="20"/>
              </w:rPr>
              <w:t>Европы.</w:t>
            </w:r>
            <w:r>
              <w:rPr>
                <w:spacing w:val="-12"/>
                <w:sz w:val="20"/>
              </w:rPr>
              <w:t xml:space="preserve"> </w:t>
            </w:r>
            <w:r>
              <w:rPr>
                <w:sz w:val="20"/>
              </w:rPr>
              <w:t>Масонство</w:t>
            </w:r>
            <w:r>
              <w:rPr>
                <w:spacing w:val="-13"/>
                <w:sz w:val="20"/>
              </w:rPr>
              <w:t xml:space="preserve"> </w:t>
            </w:r>
            <w:r>
              <w:rPr>
                <w:sz w:val="20"/>
              </w:rPr>
              <w:t>в</w:t>
            </w:r>
            <w:r>
              <w:rPr>
                <w:spacing w:val="-12"/>
                <w:sz w:val="20"/>
              </w:rPr>
              <w:t xml:space="preserve"> </w:t>
            </w:r>
            <w:r>
              <w:rPr>
                <w:sz w:val="20"/>
              </w:rPr>
              <w:t>России.</w:t>
            </w:r>
            <w:r>
              <w:rPr>
                <w:spacing w:val="-13"/>
                <w:sz w:val="20"/>
              </w:rPr>
              <w:t xml:space="preserve"> </w:t>
            </w:r>
            <w:r>
              <w:rPr>
                <w:sz w:val="20"/>
              </w:rPr>
              <w:t>Распространение</w:t>
            </w:r>
            <w:r>
              <w:rPr>
                <w:spacing w:val="-11"/>
                <w:sz w:val="20"/>
              </w:rPr>
              <w:t xml:space="preserve"> </w:t>
            </w:r>
            <w:r>
              <w:rPr>
                <w:sz w:val="20"/>
              </w:rPr>
              <w:t>в</w:t>
            </w:r>
            <w:r>
              <w:rPr>
                <w:spacing w:val="-12"/>
                <w:sz w:val="20"/>
              </w:rPr>
              <w:t xml:space="preserve"> </w:t>
            </w:r>
            <w:r>
              <w:rPr>
                <w:sz w:val="20"/>
              </w:rPr>
              <w:t>России</w:t>
            </w:r>
            <w:r>
              <w:rPr>
                <w:spacing w:val="-11"/>
                <w:sz w:val="20"/>
              </w:rPr>
              <w:t xml:space="preserve"> </w:t>
            </w:r>
            <w:r>
              <w:rPr>
                <w:sz w:val="20"/>
              </w:rPr>
              <w:t>основных</w:t>
            </w:r>
            <w:r>
              <w:rPr>
                <w:spacing w:val="-12"/>
                <w:sz w:val="20"/>
              </w:rPr>
              <w:t xml:space="preserve"> </w:t>
            </w:r>
            <w:r>
              <w:rPr>
                <w:sz w:val="20"/>
              </w:rPr>
              <w:t>стилей</w:t>
            </w:r>
            <w:r>
              <w:rPr>
                <w:spacing w:val="-11"/>
                <w:sz w:val="20"/>
              </w:rPr>
              <w:t xml:space="preserve"> </w:t>
            </w:r>
            <w:r>
              <w:rPr>
                <w:sz w:val="20"/>
              </w:rPr>
              <w:t>и жанров</w:t>
            </w:r>
            <w:r>
              <w:rPr>
                <w:spacing w:val="-6"/>
                <w:sz w:val="20"/>
              </w:rPr>
              <w:t xml:space="preserve"> </w:t>
            </w:r>
            <w:r>
              <w:rPr>
                <w:sz w:val="20"/>
              </w:rPr>
              <w:t>европейской</w:t>
            </w:r>
            <w:r>
              <w:rPr>
                <w:spacing w:val="-7"/>
                <w:sz w:val="20"/>
              </w:rPr>
              <w:t xml:space="preserve"> </w:t>
            </w:r>
            <w:r>
              <w:rPr>
                <w:sz w:val="20"/>
              </w:rPr>
              <w:t>художественной</w:t>
            </w:r>
            <w:r>
              <w:rPr>
                <w:spacing w:val="-5"/>
                <w:sz w:val="20"/>
              </w:rPr>
              <w:t xml:space="preserve"> </w:t>
            </w:r>
            <w:r>
              <w:rPr>
                <w:sz w:val="20"/>
              </w:rPr>
              <w:t>культуры</w:t>
            </w:r>
            <w:r>
              <w:rPr>
                <w:spacing w:val="-3"/>
                <w:sz w:val="20"/>
              </w:rPr>
              <w:t xml:space="preserve"> </w:t>
            </w:r>
            <w:r>
              <w:rPr>
                <w:sz w:val="20"/>
              </w:rPr>
              <w:t>(барокко,</w:t>
            </w:r>
            <w:r>
              <w:rPr>
                <w:spacing w:val="-5"/>
                <w:sz w:val="20"/>
              </w:rPr>
              <w:t xml:space="preserve"> </w:t>
            </w:r>
            <w:r>
              <w:rPr>
                <w:sz w:val="20"/>
              </w:rPr>
              <w:t>классицизм,</w:t>
            </w:r>
            <w:r>
              <w:rPr>
                <w:spacing w:val="-7"/>
                <w:sz w:val="20"/>
              </w:rPr>
              <w:t xml:space="preserve"> </w:t>
            </w:r>
            <w:r>
              <w:rPr>
                <w:sz w:val="20"/>
              </w:rPr>
              <w:t>рококо).</w:t>
            </w:r>
            <w:r>
              <w:rPr>
                <w:spacing w:val="-5"/>
                <w:sz w:val="20"/>
              </w:rPr>
              <w:t xml:space="preserve"> </w:t>
            </w:r>
            <w:r>
              <w:rPr>
                <w:sz w:val="20"/>
              </w:rPr>
              <w:t>Вклад</w:t>
            </w:r>
            <w:r>
              <w:rPr>
                <w:spacing w:val="-7"/>
                <w:sz w:val="20"/>
              </w:rPr>
              <w:t xml:space="preserve"> </w:t>
            </w:r>
            <w:r>
              <w:rPr>
                <w:sz w:val="20"/>
              </w:rPr>
              <w:t>в развитие русской культуры ученых, художников, мастеров, прибывших из-за рубежа. Усиление внимания к жизни и культуре русского народа и историческому</w:t>
            </w:r>
            <w:r>
              <w:rPr>
                <w:spacing w:val="-3"/>
                <w:sz w:val="20"/>
              </w:rPr>
              <w:t xml:space="preserve"> </w:t>
            </w:r>
            <w:r>
              <w:rPr>
                <w:sz w:val="20"/>
              </w:rPr>
              <w:t>прошлому России к концу столетия.</w:t>
            </w:r>
          </w:p>
          <w:p w14:paraId="013D0E47" w14:textId="77777777" w:rsidR="003324B1" w:rsidRDefault="007415B4" w:rsidP="007A5120">
            <w:pPr>
              <w:pStyle w:val="a5"/>
              <w:ind w:left="284" w:right="284"/>
              <w:jc w:val="both"/>
              <w:rPr>
                <w:sz w:val="20"/>
              </w:rPr>
            </w:pPr>
            <w:r>
              <w:rPr>
                <w:sz w:val="20"/>
              </w:rPr>
              <w:t>Культура</w:t>
            </w:r>
            <w:r>
              <w:rPr>
                <w:spacing w:val="-12"/>
                <w:sz w:val="20"/>
              </w:rPr>
              <w:t xml:space="preserve"> </w:t>
            </w:r>
            <w:r>
              <w:rPr>
                <w:sz w:val="20"/>
              </w:rPr>
              <w:t>и</w:t>
            </w:r>
            <w:r>
              <w:rPr>
                <w:spacing w:val="-12"/>
                <w:sz w:val="20"/>
              </w:rPr>
              <w:t xml:space="preserve"> </w:t>
            </w:r>
            <w:r>
              <w:rPr>
                <w:sz w:val="20"/>
              </w:rPr>
              <w:t>быт</w:t>
            </w:r>
            <w:r>
              <w:rPr>
                <w:spacing w:val="-12"/>
                <w:sz w:val="20"/>
              </w:rPr>
              <w:t xml:space="preserve"> </w:t>
            </w:r>
            <w:r>
              <w:rPr>
                <w:sz w:val="20"/>
              </w:rPr>
              <w:t>российских</w:t>
            </w:r>
            <w:r>
              <w:rPr>
                <w:spacing w:val="-11"/>
                <w:sz w:val="20"/>
              </w:rPr>
              <w:t xml:space="preserve"> </w:t>
            </w:r>
            <w:r>
              <w:rPr>
                <w:sz w:val="20"/>
              </w:rPr>
              <w:t>сословий.</w:t>
            </w:r>
            <w:r>
              <w:rPr>
                <w:spacing w:val="-12"/>
                <w:sz w:val="20"/>
              </w:rPr>
              <w:t xml:space="preserve"> </w:t>
            </w:r>
            <w:r>
              <w:rPr>
                <w:sz w:val="20"/>
              </w:rPr>
              <w:t>Дворянство:</w:t>
            </w:r>
            <w:r>
              <w:rPr>
                <w:spacing w:val="-12"/>
                <w:sz w:val="20"/>
              </w:rPr>
              <w:t xml:space="preserve"> </w:t>
            </w:r>
            <w:r>
              <w:rPr>
                <w:sz w:val="20"/>
              </w:rPr>
              <w:t>жизнь</w:t>
            </w:r>
            <w:r>
              <w:rPr>
                <w:spacing w:val="-9"/>
                <w:sz w:val="20"/>
              </w:rPr>
              <w:t xml:space="preserve"> </w:t>
            </w:r>
            <w:r>
              <w:rPr>
                <w:sz w:val="20"/>
              </w:rPr>
              <w:t>и</w:t>
            </w:r>
            <w:r>
              <w:rPr>
                <w:spacing w:val="-12"/>
                <w:sz w:val="20"/>
              </w:rPr>
              <w:t xml:space="preserve"> </w:t>
            </w:r>
            <w:r>
              <w:rPr>
                <w:sz w:val="20"/>
              </w:rPr>
              <w:t>быт</w:t>
            </w:r>
            <w:r>
              <w:rPr>
                <w:spacing w:val="-12"/>
                <w:sz w:val="20"/>
              </w:rPr>
              <w:t xml:space="preserve"> </w:t>
            </w:r>
            <w:r>
              <w:rPr>
                <w:sz w:val="20"/>
              </w:rPr>
              <w:t>дворянской</w:t>
            </w:r>
            <w:r>
              <w:rPr>
                <w:spacing w:val="-12"/>
                <w:sz w:val="20"/>
              </w:rPr>
              <w:t xml:space="preserve"> </w:t>
            </w:r>
            <w:r>
              <w:rPr>
                <w:sz w:val="20"/>
              </w:rPr>
              <w:t>усадьбы. Духовенство. Купечество. Крестьянство.</w:t>
            </w:r>
          </w:p>
          <w:p w14:paraId="1E595897" w14:textId="77777777" w:rsidR="003324B1" w:rsidRDefault="007415B4" w:rsidP="007A5120">
            <w:pPr>
              <w:pStyle w:val="a5"/>
              <w:ind w:left="284" w:right="284"/>
              <w:jc w:val="both"/>
              <w:rPr>
                <w:sz w:val="20"/>
              </w:rPr>
            </w:pPr>
            <w:r>
              <w:rPr>
                <w:sz w:val="20"/>
              </w:rPr>
              <w:t>Российская</w:t>
            </w:r>
            <w:r>
              <w:rPr>
                <w:spacing w:val="-13"/>
                <w:sz w:val="20"/>
              </w:rPr>
              <w:t xml:space="preserve"> </w:t>
            </w:r>
            <w:r>
              <w:rPr>
                <w:sz w:val="20"/>
              </w:rPr>
              <w:t>наука</w:t>
            </w:r>
            <w:r>
              <w:rPr>
                <w:spacing w:val="-12"/>
                <w:sz w:val="20"/>
              </w:rPr>
              <w:t xml:space="preserve"> </w:t>
            </w:r>
            <w:r>
              <w:rPr>
                <w:sz w:val="20"/>
              </w:rPr>
              <w:t>в</w:t>
            </w:r>
            <w:r>
              <w:rPr>
                <w:spacing w:val="-13"/>
                <w:sz w:val="20"/>
              </w:rPr>
              <w:t xml:space="preserve"> </w:t>
            </w:r>
            <w:r>
              <w:rPr>
                <w:sz w:val="20"/>
              </w:rPr>
              <w:t>XVIII</w:t>
            </w:r>
            <w:r>
              <w:rPr>
                <w:spacing w:val="-10"/>
                <w:sz w:val="20"/>
              </w:rPr>
              <w:t xml:space="preserve"> </w:t>
            </w:r>
            <w:r>
              <w:rPr>
                <w:sz w:val="20"/>
              </w:rPr>
              <w:t>веке.</w:t>
            </w:r>
            <w:r>
              <w:rPr>
                <w:spacing w:val="-11"/>
                <w:sz w:val="20"/>
              </w:rPr>
              <w:t xml:space="preserve"> </w:t>
            </w:r>
            <w:r>
              <w:rPr>
                <w:sz w:val="20"/>
              </w:rPr>
              <w:t>Академия</w:t>
            </w:r>
            <w:r>
              <w:rPr>
                <w:spacing w:val="-12"/>
                <w:sz w:val="20"/>
              </w:rPr>
              <w:t xml:space="preserve"> </w:t>
            </w:r>
            <w:r>
              <w:rPr>
                <w:sz w:val="20"/>
              </w:rPr>
              <w:t>наук</w:t>
            </w:r>
            <w:r>
              <w:rPr>
                <w:spacing w:val="-8"/>
                <w:sz w:val="20"/>
              </w:rPr>
              <w:t xml:space="preserve"> </w:t>
            </w:r>
            <w:r>
              <w:rPr>
                <w:sz w:val="20"/>
              </w:rPr>
              <w:t>в</w:t>
            </w:r>
            <w:r>
              <w:rPr>
                <w:spacing w:val="-13"/>
                <w:sz w:val="20"/>
              </w:rPr>
              <w:t xml:space="preserve"> </w:t>
            </w:r>
            <w:r>
              <w:rPr>
                <w:sz w:val="20"/>
              </w:rPr>
              <w:t>Петербурге.</w:t>
            </w:r>
            <w:r>
              <w:rPr>
                <w:spacing w:val="-11"/>
                <w:sz w:val="20"/>
              </w:rPr>
              <w:t xml:space="preserve"> </w:t>
            </w:r>
            <w:r>
              <w:rPr>
                <w:sz w:val="20"/>
              </w:rPr>
              <w:t>Изучение</w:t>
            </w:r>
            <w:r>
              <w:rPr>
                <w:spacing w:val="-9"/>
                <w:sz w:val="20"/>
              </w:rPr>
              <w:t xml:space="preserve"> </w:t>
            </w:r>
            <w:r>
              <w:rPr>
                <w:sz w:val="20"/>
              </w:rPr>
              <w:t>страны</w:t>
            </w:r>
            <w:r>
              <w:rPr>
                <w:spacing w:val="-4"/>
                <w:sz w:val="20"/>
              </w:rPr>
              <w:t xml:space="preserve"> </w:t>
            </w:r>
            <w:r>
              <w:rPr>
                <w:sz w:val="20"/>
              </w:rPr>
              <w:t>-</w:t>
            </w:r>
            <w:r>
              <w:rPr>
                <w:spacing w:val="-13"/>
                <w:sz w:val="20"/>
              </w:rPr>
              <w:t xml:space="preserve"> </w:t>
            </w:r>
            <w:r>
              <w:rPr>
                <w:sz w:val="20"/>
              </w:rPr>
              <w:t>главная задача</w:t>
            </w:r>
            <w:r>
              <w:rPr>
                <w:spacing w:val="-10"/>
                <w:sz w:val="20"/>
              </w:rPr>
              <w:t xml:space="preserve"> </w:t>
            </w:r>
            <w:r>
              <w:rPr>
                <w:sz w:val="20"/>
              </w:rPr>
              <w:t>российской</w:t>
            </w:r>
            <w:r>
              <w:rPr>
                <w:spacing w:val="-6"/>
                <w:sz w:val="20"/>
              </w:rPr>
              <w:t xml:space="preserve"> </w:t>
            </w:r>
            <w:r>
              <w:rPr>
                <w:sz w:val="20"/>
              </w:rPr>
              <w:t>науки.</w:t>
            </w:r>
            <w:r>
              <w:rPr>
                <w:spacing w:val="-8"/>
                <w:sz w:val="20"/>
              </w:rPr>
              <w:t xml:space="preserve"> </w:t>
            </w:r>
            <w:r>
              <w:rPr>
                <w:sz w:val="20"/>
              </w:rPr>
              <w:t>Географические</w:t>
            </w:r>
            <w:r>
              <w:rPr>
                <w:spacing w:val="-8"/>
                <w:sz w:val="20"/>
              </w:rPr>
              <w:t xml:space="preserve"> </w:t>
            </w:r>
            <w:r>
              <w:rPr>
                <w:sz w:val="20"/>
              </w:rPr>
              <w:t>экспедиции.</w:t>
            </w:r>
            <w:r>
              <w:rPr>
                <w:spacing w:val="-8"/>
                <w:sz w:val="20"/>
              </w:rPr>
              <w:t xml:space="preserve"> </w:t>
            </w:r>
            <w:r>
              <w:rPr>
                <w:sz w:val="20"/>
              </w:rPr>
              <w:t>Вторая</w:t>
            </w:r>
            <w:r>
              <w:rPr>
                <w:spacing w:val="-9"/>
                <w:sz w:val="20"/>
              </w:rPr>
              <w:t xml:space="preserve"> </w:t>
            </w:r>
            <w:r>
              <w:rPr>
                <w:sz w:val="20"/>
              </w:rPr>
              <w:t>Камчатская</w:t>
            </w:r>
            <w:r>
              <w:rPr>
                <w:spacing w:val="-7"/>
                <w:sz w:val="20"/>
              </w:rPr>
              <w:t xml:space="preserve"> </w:t>
            </w:r>
            <w:r>
              <w:rPr>
                <w:sz w:val="20"/>
              </w:rPr>
              <w:t>экспедиция. Освоение Аляски и Северо-Западного побере</w:t>
            </w:r>
            <w:r>
              <w:rPr>
                <w:sz w:val="20"/>
              </w:rPr>
              <w:t>жья Америки. Российско-американская компания. Исследования в области отечественной истории. Изучение российской словесности</w:t>
            </w:r>
            <w:r>
              <w:rPr>
                <w:spacing w:val="-11"/>
                <w:sz w:val="20"/>
              </w:rPr>
              <w:t xml:space="preserve"> </w:t>
            </w:r>
            <w:r>
              <w:rPr>
                <w:sz w:val="20"/>
              </w:rPr>
              <w:t>и</w:t>
            </w:r>
            <w:r>
              <w:rPr>
                <w:spacing w:val="-11"/>
                <w:sz w:val="20"/>
              </w:rPr>
              <w:t xml:space="preserve"> </w:t>
            </w:r>
            <w:r>
              <w:rPr>
                <w:sz w:val="20"/>
              </w:rPr>
              <w:t>развитие</w:t>
            </w:r>
            <w:r>
              <w:rPr>
                <w:spacing w:val="-7"/>
                <w:sz w:val="20"/>
              </w:rPr>
              <w:t xml:space="preserve"> </w:t>
            </w:r>
            <w:r>
              <w:rPr>
                <w:sz w:val="20"/>
              </w:rPr>
              <w:t>литературного</w:t>
            </w:r>
            <w:r>
              <w:rPr>
                <w:spacing w:val="-9"/>
                <w:sz w:val="20"/>
              </w:rPr>
              <w:t xml:space="preserve"> </w:t>
            </w:r>
            <w:r>
              <w:rPr>
                <w:sz w:val="20"/>
              </w:rPr>
              <w:t>языка.</w:t>
            </w:r>
            <w:r>
              <w:rPr>
                <w:spacing w:val="-9"/>
                <w:sz w:val="20"/>
              </w:rPr>
              <w:t xml:space="preserve"> </w:t>
            </w:r>
            <w:r>
              <w:rPr>
                <w:sz w:val="20"/>
              </w:rPr>
              <w:t>Российская</w:t>
            </w:r>
            <w:r>
              <w:rPr>
                <w:spacing w:val="-8"/>
                <w:sz w:val="20"/>
              </w:rPr>
              <w:t xml:space="preserve"> </w:t>
            </w:r>
            <w:r>
              <w:rPr>
                <w:sz w:val="20"/>
              </w:rPr>
              <w:t>академия.</w:t>
            </w:r>
            <w:r>
              <w:rPr>
                <w:spacing w:val="-9"/>
                <w:sz w:val="20"/>
              </w:rPr>
              <w:t xml:space="preserve"> </w:t>
            </w:r>
            <w:r>
              <w:rPr>
                <w:sz w:val="20"/>
              </w:rPr>
              <w:t>Е.Р.</w:t>
            </w:r>
            <w:r>
              <w:rPr>
                <w:spacing w:val="-9"/>
                <w:sz w:val="20"/>
              </w:rPr>
              <w:t xml:space="preserve"> </w:t>
            </w:r>
            <w:r>
              <w:rPr>
                <w:sz w:val="20"/>
              </w:rPr>
              <w:t>Дашкова.</w:t>
            </w:r>
            <w:r>
              <w:rPr>
                <w:spacing w:val="-12"/>
                <w:sz w:val="20"/>
              </w:rPr>
              <w:t xml:space="preserve"> </w:t>
            </w:r>
            <w:r>
              <w:rPr>
                <w:sz w:val="20"/>
              </w:rPr>
              <w:t>М.В. Ломоносов и его выдающаяся роль в становлении российской науки и образования.</w:t>
            </w:r>
          </w:p>
          <w:p w14:paraId="64A8656E" w14:textId="77777777" w:rsidR="003324B1" w:rsidRDefault="007415B4" w:rsidP="007A5120">
            <w:pPr>
              <w:pStyle w:val="a5"/>
              <w:ind w:left="284" w:right="284"/>
              <w:jc w:val="both"/>
              <w:rPr>
                <w:sz w:val="20"/>
              </w:rPr>
            </w:pPr>
            <w:r>
              <w:rPr>
                <w:sz w:val="20"/>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w:t>
            </w:r>
            <w:r>
              <w:rPr>
                <w:spacing w:val="-13"/>
                <w:sz w:val="20"/>
              </w:rPr>
              <w:t xml:space="preserve"> </w:t>
            </w:r>
            <w:r>
              <w:rPr>
                <w:sz w:val="20"/>
              </w:rPr>
              <w:t>"благоро</w:t>
            </w:r>
            <w:r>
              <w:rPr>
                <w:sz w:val="20"/>
              </w:rPr>
              <w:t>дных</w:t>
            </w:r>
            <w:r>
              <w:rPr>
                <w:spacing w:val="-12"/>
                <w:sz w:val="20"/>
              </w:rPr>
              <w:t xml:space="preserve"> </w:t>
            </w:r>
            <w:r>
              <w:rPr>
                <w:sz w:val="20"/>
              </w:rPr>
              <w:t>девиц"</w:t>
            </w:r>
            <w:r>
              <w:rPr>
                <w:spacing w:val="-13"/>
                <w:sz w:val="20"/>
              </w:rPr>
              <w:t xml:space="preserve"> </w:t>
            </w:r>
            <w:r>
              <w:rPr>
                <w:sz w:val="20"/>
              </w:rPr>
              <w:t>в</w:t>
            </w:r>
            <w:r>
              <w:rPr>
                <w:spacing w:val="-12"/>
                <w:sz w:val="20"/>
              </w:rPr>
              <w:t xml:space="preserve"> </w:t>
            </w:r>
            <w:r>
              <w:rPr>
                <w:sz w:val="20"/>
              </w:rPr>
              <w:t>Смольном</w:t>
            </w:r>
            <w:r>
              <w:rPr>
                <w:spacing w:val="-13"/>
                <w:sz w:val="20"/>
              </w:rPr>
              <w:t xml:space="preserve"> </w:t>
            </w:r>
            <w:r>
              <w:rPr>
                <w:sz w:val="20"/>
              </w:rPr>
              <w:t>монастыре.</w:t>
            </w:r>
            <w:r>
              <w:rPr>
                <w:spacing w:val="-12"/>
                <w:sz w:val="20"/>
              </w:rPr>
              <w:t xml:space="preserve"> </w:t>
            </w:r>
            <w:r>
              <w:rPr>
                <w:sz w:val="20"/>
              </w:rPr>
              <w:t>Сословные</w:t>
            </w:r>
            <w:r>
              <w:rPr>
                <w:spacing w:val="-13"/>
                <w:sz w:val="20"/>
              </w:rPr>
              <w:t xml:space="preserve"> </w:t>
            </w:r>
            <w:r>
              <w:rPr>
                <w:sz w:val="20"/>
              </w:rPr>
              <w:t>учебные</w:t>
            </w:r>
            <w:r>
              <w:rPr>
                <w:spacing w:val="-12"/>
                <w:sz w:val="20"/>
              </w:rPr>
              <w:t xml:space="preserve"> </w:t>
            </w:r>
            <w:r>
              <w:rPr>
                <w:sz w:val="20"/>
              </w:rPr>
              <w:t>заведения</w:t>
            </w:r>
          </w:p>
        </w:tc>
      </w:tr>
    </w:tbl>
    <w:p w14:paraId="0A9C0A2C"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6"/>
        <w:gridCol w:w="7771"/>
      </w:tblGrid>
      <w:tr w:rsidR="003324B1" w14:paraId="71D8C3ED" w14:textId="77777777">
        <w:trPr>
          <w:trHeight w:val="2337"/>
        </w:trPr>
        <w:tc>
          <w:tcPr>
            <w:tcW w:w="2226" w:type="dxa"/>
          </w:tcPr>
          <w:p w14:paraId="1F3F0357" w14:textId="77777777" w:rsidR="003324B1" w:rsidRDefault="003324B1" w:rsidP="007A5120">
            <w:pPr>
              <w:pStyle w:val="a5"/>
              <w:ind w:left="284" w:right="284"/>
              <w:jc w:val="both"/>
              <w:rPr>
                <w:sz w:val="18"/>
              </w:rPr>
            </w:pPr>
          </w:p>
        </w:tc>
        <w:tc>
          <w:tcPr>
            <w:tcW w:w="7771" w:type="dxa"/>
          </w:tcPr>
          <w:p w14:paraId="4F6FF3C6" w14:textId="77777777" w:rsidR="003324B1" w:rsidRDefault="007415B4" w:rsidP="007A5120">
            <w:pPr>
              <w:pStyle w:val="a5"/>
              <w:ind w:left="284" w:right="284"/>
              <w:jc w:val="both"/>
              <w:rPr>
                <w:sz w:val="20"/>
              </w:rPr>
            </w:pPr>
            <w:r>
              <w:rPr>
                <w:sz w:val="20"/>
              </w:rPr>
              <w:t>для</w:t>
            </w:r>
            <w:r>
              <w:rPr>
                <w:spacing w:val="-12"/>
                <w:sz w:val="20"/>
              </w:rPr>
              <w:t xml:space="preserve"> </w:t>
            </w:r>
            <w:r>
              <w:rPr>
                <w:sz w:val="20"/>
              </w:rPr>
              <w:t>юношества</w:t>
            </w:r>
            <w:r>
              <w:rPr>
                <w:spacing w:val="-9"/>
                <w:sz w:val="20"/>
              </w:rPr>
              <w:t xml:space="preserve"> </w:t>
            </w:r>
            <w:r>
              <w:rPr>
                <w:sz w:val="20"/>
              </w:rPr>
              <w:t>из</w:t>
            </w:r>
            <w:r>
              <w:rPr>
                <w:spacing w:val="-11"/>
                <w:sz w:val="20"/>
              </w:rPr>
              <w:t xml:space="preserve"> </w:t>
            </w:r>
            <w:r>
              <w:rPr>
                <w:sz w:val="20"/>
              </w:rPr>
              <w:t>дворянства.</w:t>
            </w:r>
            <w:r>
              <w:rPr>
                <w:spacing w:val="-11"/>
                <w:sz w:val="20"/>
              </w:rPr>
              <w:t xml:space="preserve"> </w:t>
            </w:r>
            <w:r>
              <w:rPr>
                <w:sz w:val="20"/>
              </w:rPr>
              <w:t>Московский</w:t>
            </w:r>
            <w:r>
              <w:rPr>
                <w:spacing w:val="-10"/>
                <w:sz w:val="20"/>
              </w:rPr>
              <w:t xml:space="preserve"> </w:t>
            </w:r>
            <w:r>
              <w:rPr>
                <w:sz w:val="20"/>
              </w:rPr>
              <w:t>университет</w:t>
            </w:r>
            <w:r>
              <w:rPr>
                <w:spacing w:val="-10"/>
                <w:sz w:val="20"/>
              </w:rPr>
              <w:t xml:space="preserve"> </w:t>
            </w:r>
            <w:r>
              <w:rPr>
                <w:sz w:val="20"/>
              </w:rPr>
              <w:t>-</w:t>
            </w:r>
            <w:r>
              <w:rPr>
                <w:spacing w:val="-13"/>
                <w:sz w:val="20"/>
              </w:rPr>
              <w:t xml:space="preserve"> </w:t>
            </w:r>
            <w:r>
              <w:rPr>
                <w:sz w:val="20"/>
              </w:rPr>
              <w:t>первый</w:t>
            </w:r>
            <w:r>
              <w:rPr>
                <w:spacing w:val="-9"/>
                <w:sz w:val="20"/>
              </w:rPr>
              <w:t xml:space="preserve"> </w:t>
            </w:r>
            <w:r>
              <w:rPr>
                <w:sz w:val="20"/>
              </w:rPr>
              <w:t xml:space="preserve">российский </w:t>
            </w:r>
            <w:r>
              <w:rPr>
                <w:spacing w:val="-2"/>
                <w:sz w:val="20"/>
              </w:rPr>
              <w:t>университет.</w:t>
            </w:r>
          </w:p>
          <w:p w14:paraId="14E7E499" w14:textId="77777777" w:rsidR="003324B1" w:rsidRDefault="007415B4" w:rsidP="007A5120">
            <w:pPr>
              <w:pStyle w:val="a5"/>
              <w:ind w:left="284" w:right="284"/>
              <w:jc w:val="both"/>
              <w:rPr>
                <w:sz w:val="20"/>
              </w:rPr>
            </w:pPr>
            <w:r>
              <w:rPr>
                <w:sz w:val="20"/>
              </w:rPr>
              <w:t>Русская</w:t>
            </w:r>
            <w:r>
              <w:rPr>
                <w:spacing w:val="-13"/>
                <w:sz w:val="20"/>
              </w:rPr>
              <w:t xml:space="preserve"> </w:t>
            </w:r>
            <w:r>
              <w:rPr>
                <w:sz w:val="20"/>
              </w:rPr>
              <w:t>архитектура</w:t>
            </w:r>
            <w:r>
              <w:rPr>
                <w:spacing w:val="-12"/>
                <w:sz w:val="20"/>
              </w:rPr>
              <w:t xml:space="preserve"> </w:t>
            </w:r>
            <w:r>
              <w:rPr>
                <w:sz w:val="20"/>
              </w:rPr>
              <w:t>XVIII</w:t>
            </w:r>
            <w:r>
              <w:rPr>
                <w:spacing w:val="-13"/>
                <w:sz w:val="20"/>
              </w:rPr>
              <w:t xml:space="preserve"> </w:t>
            </w:r>
            <w:r>
              <w:rPr>
                <w:sz w:val="20"/>
              </w:rPr>
              <w:t>в.</w:t>
            </w:r>
            <w:r>
              <w:rPr>
                <w:spacing w:val="-12"/>
                <w:sz w:val="20"/>
              </w:rPr>
              <w:t xml:space="preserve"> </w:t>
            </w:r>
            <w:r>
              <w:rPr>
                <w:sz w:val="20"/>
              </w:rPr>
              <w:t>Строительство</w:t>
            </w:r>
            <w:r>
              <w:rPr>
                <w:spacing w:val="-13"/>
                <w:sz w:val="20"/>
              </w:rPr>
              <w:t xml:space="preserve"> </w:t>
            </w:r>
            <w:r>
              <w:rPr>
                <w:sz w:val="20"/>
              </w:rPr>
              <w:t>Петербурга,</w:t>
            </w:r>
            <w:r>
              <w:rPr>
                <w:spacing w:val="-12"/>
                <w:sz w:val="20"/>
              </w:rPr>
              <w:t xml:space="preserve"> </w:t>
            </w:r>
            <w:r>
              <w:rPr>
                <w:sz w:val="20"/>
              </w:rPr>
              <w:t>формирование</w:t>
            </w:r>
            <w:r>
              <w:rPr>
                <w:spacing w:val="-13"/>
                <w:sz w:val="20"/>
              </w:rPr>
              <w:t xml:space="preserve"> </w:t>
            </w:r>
            <w:r>
              <w:rPr>
                <w:sz w:val="20"/>
              </w:rPr>
              <w:t>его</w:t>
            </w:r>
            <w:r>
              <w:rPr>
                <w:spacing w:val="-12"/>
                <w:sz w:val="20"/>
              </w:rPr>
              <w:t xml:space="preserve"> </w:t>
            </w:r>
            <w:r>
              <w:rPr>
                <w:sz w:val="20"/>
              </w:rPr>
              <w:t>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14:paraId="1F398A1D" w14:textId="77777777" w:rsidR="003324B1" w:rsidRDefault="007415B4" w:rsidP="007A5120">
            <w:pPr>
              <w:pStyle w:val="a5"/>
              <w:ind w:left="284" w:right="284"/>
              <w:jc w:val="both"/>
              <w:rPr>
                <w:sz w:val="20"/>
              </w:rPr>
            </w:pPr>
            <w:r>
              <w:rPr>
                <w:sz w:val="20"/>
              </w:rPr>
              <w:t>В.И.</w:t>
            </w:r>
            <w:r>
              <w:rPr>
                <w:spacing w:val="-9"/>
                <w:sz w:val="20"/>
              </w:rPr>
              <w:t xml:space="preserve"> </w:t>
            </w:r>
            <w:r>
              <w:rPr>
                <w:sz w:val="20"/>
              </w:rPr>
              <w:t>Баженов,</w:t>
            </w:r>
            <w:r>
              <w:rPr>
                <w:spacing w:val="-9"/>
                <w:sz w:val="20"/>
              </w:rPr>
              <w:t xml:space="preserve"> </w:t>
            </w:r>
            <w:r>
              <w:rPr>
                <w:sz w:val="20"/>
              </w:rPr>
              <w:t>М.Ф.</w:t>
            </w:r>
            <w:r>
              <w:rPr>
                <w:spacing w:val="-9"/>
                <w:sz w:val="20"/>
              </w:rPr>
              <w:t xml:space="preserve"> </w:t>
            </w:r>
            <w:r>
              <w:rPr>
                <w:sz w:val="20"/>
              </w:rPr>
              <w:t>Казаков,</w:t>
            </w:r>
            <w:r>
              <w:rPr>
                <w:spacing w:val="-8"/>
                <w:sz w:val="20"/>
              </w:rPr>
              <w:t xml:space="preserve"> </w:t>
            </w:r>
            <w:r>
              <w:rPr>
                <w:sz w:val="20"/>
              </w:rPr>
              <w:t>Ф.Ф.</w:t>
            </w:r>
            <w:r>
              <w:rPr>
                <w:spacing w:val="-12"/>
                <w:sz w:val="20"/>
              </w:rPr>
              <w:t xml:space="preserve"> </w:t>
            </w:r>
            <w:r>
              <w:rPr>
                <w:spacing w:val="-2"/>
                <w:sz w:val="20"/>
              </w:rPr>
              <w:t>Растрелли.</w:t>
            </w:r>
          </w:p>
          <w:p w14:paraId="7D744DC7" w14:textId="77777777" w:rsidR="003324B1" w:rsidRDefault="007415B4" w:rsidP="007A5120">
            <w:pPr>
              <w:pStyle w:val="a5"/>
              <w:ind w:left="284" w:right="284"/>
              <w:jc w:val="both"/>
              <w:rPr>
                <w:sz w:val="20"/>
              </w:rPr>
            </w:pPr>
            <w:r>
              <w:rPr>
                <w:sz w:val="20"/>
              </w:rPr>
              <w:t>Изобразительное искусство в России, его выдающиеся мастера и произведения. Академия</w:t>
            </w:r>
            <w:r>
              <w:rPr>
                <w:spacing w:val="-8"/>
                <w:sz w:val="20"/>
              </w:rPr>
              <w:t xml:space="preserve"> </w:t>
            </w:r>
            <w:r>
              <w:rPr>
                <w:sz w:val="20"/>
              </w:rPr>
              <w:t>художеств</w:t>
            </w:r>
            <w:r>
              <w:rPr>
                <w:spacing w:val="-10"/>
                <w:sz w:val="20"/>
              </w:rPr>
              <w:t xml:space="preserve"> </w:t>
            </w:r>
            <w:r>
              <w:rPr>
                <w:sz w:val="20"/>
              </w:rPr>
              <w:t>в</w:t>
            </w:r>
            <w:r>
              <w:rPr>
                <w:spacing w:val="-10"/>
                <w:sz w:val="20"/>
              </w:rPr>
              <w:t xml:space="preserve"> </w:t>
            </w:r>
            <w:r>
              <w:rPr>
                <w:sz w:val="20"/>
              </w:rPr>
              <w:t>Петербурге.</w:t>
            </w:r>
            <w:r>
              <w:rPr>
                <w:spacing w:val="-11"/>
                <w:sz w:val="20"/>
              </w:rPr>
              <w:t xml:space="preserve"> </w:t>
            </w:r>
            <w:r>
              <w:rPr>
                <w:sz w:val="20"/>
              </w:rPr>
              <w:t>Расцвет</w:t>
            </w:r>
            <w:r>
              <w:rPr>
                <w:spacing w:val="-10"/>
                <w:sz w:val="20"/>
              </w:rPr>
              <w:t xml:space="preserve"> </w:t>
            </w:r>
            <w:r>
              <w:rPr>
                <w:sz w:val="20"/>
              </w:rPr>
              <w:t>жанра</w:t>
            </w:r>
            <w:r>
              <w:rPr>
                <w:spacing w:val="-9"/>
                <w:sz w:val="20"/>
              </w:rPr>
              <w:t xml:space="preserve"> </w:t>
            </w:r>
            <w:r>
              <w:rPr>
                <w:sz w:val="20"/>
              </w:rPr>
              <w:t>парадного</w:t>
            </w:r>
            <w:r>
              <w:rPr>
                <w:spacing w:val="-11"/>
                <w:sz w:val="20"/>
              </w:rPr>
              <w:t xml:space="preserve"> </w:t>
            </w:r>
            <w:r>
              <w:rPr>
                <w:sz w:val="20"/>
              </w:rPr>
              <w:t>портрета</w:t>
            </w:r>
            <w:r>
              <w:rPr>
                <w:spacing w:val="-7"/>
                <w:sz w:val="20"/>
              </w:rPr>
              <w:t xml:space="preserve"> </w:t>
            </w:r>
            <w:r>
              <w:rPr>
                <w:sz w:val="20"/>
              </w:rPr>
              <w:t>в</w:t>
            </w:r>
            <w:r>
              <w:rPr>
                <w:spacing w:val="-10"/>
                <w:sz w:val="20"/>
              </w:rPr>
              <w:t xml:space="preserve"> </w:t>
            </w:r>
            <w:r>
              <w:rPr>
                <w:sz w:val="20"/>
              </w:rPr>
              <w:t>середине</w:t>
            </w:r>
            <w:r>
              <w:rPr>
                <w:spacing w:val="-9"/>
                <w:sz w:val="20"/>
              </w:rPr>
              <w:t xml:space="preserve"> </w:t>
            </w:r>
            <w:r>
              <w:rPr>
                <w:sz w:val="20"/>
              </w:rPr>
              <w:t>XVIII в. Новые веяния в изобразительном искусстве в конце столетия.</w:t>
            </w:r>
          </w:p>
        </w:tc>
      </w:tr>
      <w:tr w:rsidR="003324B1" w14:paraId="2B857C41" w14:textId="77777777">
        <w:trPr>
          <w:trHeight w:val="276"/>
        </w:trPr>
        <w:tc>
          <w:tcPr>
            <w:tcW w:w="2226" w:type="dxa"/>
          </w:tcPr>
          <w:p w14:paraId="23E14606" w14:textId="77777777" w:rsidR="003324B1" w:rsidRDefault="007415B4" w:rsidP="007A5120">
            <w:pPr>
              <w:pStyle w:val="a5"/>
              <w:ind w:left="284" w:right="284"/>
              <w:jc w:val="both"/>
              <w:rPr>
                <w:sz w:val="20"/>
              </w:rPr>
            </w:pPr>
            <w:r>
              <w:rPr>
                <w:spacing w:val="-2"/>
                <w:sz w:val="20"/>
              </w:rPr>
              <w:t>Обобщение.</w:t>
            </w:r>
          </w:p>
        </w:tc>
        <w:tc>
          <w:tcPr>
            <w:tcW w:w="7771" w:type="dxa"/>
          </w:tcPr>
          <w:p w14:paraId="14480F73" w14:textId="77777777" w:rsidR="003324B1" w:rsidRDefault="007415B4" w:rsidP="007A5120">
            <w:pPr>
              <w:pStyle w:val="a5"/>
              <w:ind w:left="284" w:right="284"/>
              <w:jc w:val="both"/>
              <w:rPr>
                <w:sz w:val="20"/>
              </w:rPr>
            </w:pPr>
            <w:r>
              <w:rPr>
                <w:sz w:val="20"/>
              </w:rPr>
              <w:t>Наш</w:t>
            </w:r>
            <w:r>
              <w:rPr>
                <w:spacing w:val="-9"/>
                <w:sz w:val="20"/>
              </w:rPr>
              <w:t xml:space="preserve"> </w:t>
            </w:r>
            <w:r>
              <w:rPr>
                <w:sz w:val="20"/>
              </w:rPr>
              <w:t>край</w:t>
            </w:r>
            <w:r>
              <w:rPr>
                <w:spacing w:val="-6"/>
                <w:sz w:val="20"/>
              </w:rPr>
              <w:t xml:space="preserve"> </w:t>
            </w:r>
            <w:r>
              <w:rPr>
                <w:sz w:val="20"/>
              </w:rPr>
              <w:t>в</w:t>
            </w:r>
            <w:r>
              <w:rPr>
                <w:spacing w:val="-9"/>
                <w:sz w:val="20"/>
              </w:rPr>
              <w:t xml:space="preserve"> </w:t>
            </w:r>
            <w:r>
              <w:rPr>
                <w:sz w:val="20"/>
              </w:rPr>
              <w:t>XVIII</w:t>
            </w:r>
            <w:r>
              <w:rPr>
                <w:spacing w:val="-5"/>
                <w:sz w:val="20"/>
              </w:rPr>
              <w:t xml:space="preserve"> в.</w:t>
            </w:r>
          </w:p>
        </w:tc>
      </w:tr>
    </w:tbl>
    <w:p w14:paraId="3AFC9C69"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9</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080936F9"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7"/>
        <w:gridCol w:w="7391"/>
      </w:tblGrid>
      <w:tr w:rsidR="003324B1" w14:paraId="41B35BF7" w14:textId="77777777">
        <w:trPr>
          <w:trHeight w:val="4187"/>
        </w:trPr>
        <w:tc>
          <w:tcPr>
            <w:tcW w:w="2607" w:type="dxa"/>
          </w:tcPr>
          <w:p w14:paraId="648EA53A" w14:textId="77777777" w:rsidR="003324B1" w:rsidRDefault="003324B1" w:rsidP="007A5120">
            <w:pPr>
              <w:pStyle w:val="a5"/>
              <w:ind w:left="284" w:right="284"/>
              <w:jc w:val="both"/>
              <w:rPr>
                <w:sz w:val="20"/>
              </w:rPr>
            </w:pPr>
          </w:p>
          <w:p w14:paraId="4F6599CE" w14:textId="77777777" w:rsidR="003324B1" w:rsidRDefault="003324B1" w:rsidP="007A5120">
            <w:pPr>
              <w:pStyle w:val="a5"/>
              <w:ind w:left="284" w:right="284"/>
              <w:jc w:val="both"/>
              <w:rPr>
                <w:sz w:val="20"/>
              </w:rPr>
            </w:pPr>
          </w:p>
          <w:p w14:paraId="07CA57B8" w14:textId="77777777" w:rsidR="003324B1" w:rsidRDefault="003324B1" w:rsidP="007A5120">
            <w:pPr>
              <w:pStyle w:val="a5"/>
              <w:ind w:left="284" w:right="284"/>
              <w:jc w:val="both"/>
              <w:rPr>
                <w:sz w:val="20"/>
              </w:rPr>
            </w:pPr>
          </w:p>
          <w:p w14:paraId="7893E630" w14:textId="77777777" w:rsidR="003324B1" w:rsidRDefault="003324B1" w:rsidP="007A5120">
            <w:pPr>
              <w:pStyle w:val="a5"/>
              <w:ind w:left="284" w:right="284"/>
              <w:jc w:val="both"/>
              <w:rPr>
                <w:sz w:val="20"/>
              </w:rPr>
            </w:pPr>
          </w:p>
          <w:p w14:paraId="5CF2B00E" w14:textId="77777777" w:rsidR="003324B1" w:rsidRDefault="003324B1" w:rsidP="007A5120">
            <w:pPr>
              <w:pStyle w:val="a5"/>
              <w:ind w:left="284" w:right="284"/>
              <w:jc w:val="both"/>
              <w:rPr>
                <w:sz w:val="20"/>
              </w:rPr>
            </w:pPr>
          </w:p>
          <w:p w14:paraId="6558E339" w14:textId="77777777" w:rsidR="003324B1" w:rsidRDefault="003324B1" w:rsidP="007A5120">
            <w:pPr>
              <w:pStyle w:val="a5"/>
              <w:ind w:left="284" w:right="284"/>
              <w:jc w:val="both"/>
              <w:rPr>
                <w:sz w:val="20"/>
              </w:rPr>
            </w:pPr>
          </w:p>
          <w:p w14:paraId="1E11EF41" w14:textId="77777777" w:rsidR="003324B1" w:rsidRDefault="007415B4" w:rsidP="007A5120">
            <w:pPr>
              <w:pStyle w:val="a5"/>
              <w:ind w:left="284" w:right="284"/>
              <w:jc w:val="both"/>
              <w:rPr>
                <w:sz w:val="20"/>
              </w:rPr>
            </w:pPr>
            <w:r>
              <w:rPr>
                <w:spacing w:val="-2"/>
                <w:sz w:val="20"/>
              </w:rPr>
              <w:t>Всеобщая</w:t>
            </w:r>
            <w:r>
              <w:rPr>
                <w:spacing w:val="-11"/>
                <w:sz w:val="20"/>
              </w:rPr>
              <w:t xml:space="preserve"> </w:t>
            </w:r>
            <w:r>
              <w:rPr>
                <w:spacing w:val="-2"/>
                <w:sz w:val="20"/>
              </w:rPr>
              <w:t>история.</w:t>
            </w:r>
            <w:r>
              <w:rPr>
                <w:spacing w:val="-10"/>
                <w:sz w:val="20"/>
              </w:rPr>
              <w:t xml:space="preserve"> </w:t>
            </w:r>
            <w:r>
              <w:rPr>
                <w:spacing w:val="-2"/>
                <w:sz w:val="20"/>
              </w:rPr>
              <w:t xml:space="preserve">История </w:t>
            </w:r>
            <w:r>
              <w:rPr>
                <w:sz w:val="20"/>
              </w:rPr>
              <w:t>Нового времени</w:t>
            </w:r>
          </w:p>
          <w:p w14:paraId="31145985" w14:textId="77777777" w:rsidR="003324B1" w:rsidRDefault="007415B4" w:rsidP="007A5120">
            <w:pPr>
              <w:pStyle w:val="a5"/>
              <w:ind w:left="284" w:right="284"/>
              <w:jc w:val="both"/>
              <w:rPr>
                <w:sz w:val="20"/>
              </w:rPr>
            </w:pPr>
            <w:r>
              <w:rPr>
                <w:spacing w:val="-2"/>
                <w:sz w:val="20"/>
              </w:rPr>
              <w:t>XIX</w:t>
            </w:r>
            <w:r>
              <w:rPr>
                <w:spacing w:val="-14"/>
                <w:sz w:val="20"/>
              </w:rPr>
              <w:t xml:space="preserve"> </w:t>
            </w:r>
            <w:r>
              <w:rPr>
                <w:spacing w:val="-2"/>
                <w:sz w:val="20"/>
              </w:rPr>
              <w:t>-</w:t>
            </w:r>
            <w:r>
              <w:rPr>
                <w:spacing w:val="-11"/>
                <w:sz w:val="20"/>
              </w:rPr>
              <w:t xml:space="preserve"> </w:t>
            </w:r>
            <w:r>
              <w:rPr>
                <w:spacing w:val="-2"/>
                <w:sz w:val="20"/>
              </w:rPr>
              <w:t>начало</w:t>
            </w:r>
            <w:r>
              <w:rPr>
                <w:spacing w:val="-11"/>
                <w:sz w:val="20"/>
              </w:rPr>
              <w:t xml:space="preserve"> </w:t>
            </w:r>
            <w:r>
              <w:rPr>
                <w:spacing w:val="-2"/>
                <w:sz w:val="20"/>
              </w:rPr>
              <w:t>XX</w:t>
            </w:r>
            <w:r>
              <w:rPr>
                <w:spacing w:val="-12"/>
                <w:sz w:val="20"/>
              </w:rPr>
              <w:t xml:space="preserve"> </w:t>
            </w:r>
            <w:r>
              <w:rPr>
                <w:spacing w:val="-2"/>
                <w:sz w:val="20"/>
              </w:rPr>
              <w:t>вв. Введение.</w:t>
            </w:r>
          </w:p>
          <w:p w14:paraId="74BB130A" w14:textId="77777777" w:rsidR="003324B1" w:rsidRDefault="007415B4" w:rsidP="007A5120">
            <w:pPr>
              <w:pStyle w:val="a5"/>
              <w:ind w:left="284" w:right="284"/>
              <w:jc w:val="both"/>
              <w:rPr>
                <w:sz w:val="20"/>
              </w:rPr>
            </w:pPr>
            <w:r>
              <w:rPr>
                <w:sz w:val="20"/>
              </w:rPr>
              <w:t>Европа</w:t>
            </w:r>
            <w:r>
              <w:rPr>
                <w:spacing w:val="-11"/>
                <w:sz w:val="20"/>
              </w:rPr>
              <w:t xml:space="preserve"> </w:t>
            </w:r>
            <w:r>
              <w:rPr>
                <w:sz w:val="20"/>
              </w:rPr>
              <w:t>в</w:t>
            </w:r>
            <w:r>
              <w:rPr>
                <w:spacing w:val="-12"/>
                <w:sz w:val="20"/>
              </w:rPr>
              <w:t xml:space="preserve"> </w:t>
            </w:r>
            <w:r>
              <w:rPr>
                <w:sz w:val="20"/>
              </w:rPr>
              <w:t>начале</w:t>
            </w:r>
            <w:r>
              <w:rPr>
                <w:spacing w:val="-9"/>
                <w:sz w:val="20"/>
              </w:rPr>
              <w:t xml:space="preserve"> </w:t>
            </w:r>
            <w:r>
              <w:rPr>
                <w:sz w:val="20"/>
              </w:rPr>
              <w:t>XIX</w:t>
            </w:r>
            <w:r>
              <w:rPr>
                <w:spacing w:val="-9"/>
                <w:sz w:val="20"/>
              </w:rPr>
              <w:t xml:space="preserve"> </w:t>
            </w:r>
            <w:r>
              <w:rPr>
                <w:spacing w:val="-5"/>
                <w:sz w:val="20"/>
              </w:rPr>
              <w:t>в.</w:t>
            </w:r>
          </w:p>
        </w:tc>
        <w:tc>
          <w:tcPr>
            <w:tcW w:w="7391" w:type="dxa"/>
          </w:tcPr>
          <w:p w14:paraId="47D64AA9" w14:textId="77777777" w:rsidR="003324B1" w:rsidRDefault="007415B4" w:rsidP="007A5120">
            <w:pPr>
              <w:pStyle w:val="a5"/>
              <w:ind w:left="284" w:right="284"/>
              <w:jc w:val="both"/>
              <w:rPr>
                <w:sz w:val="20"/>
              </w:rPr>
            </w:pPr>
            <w:r>
              <w:rPr>
                <w:sz w:val="20"/>
              </w:rPr>
              <w:t>Провозглашение</w:t>
            </w:r>
            <w:r>
              <w:rPr>
                <w:spacing w:val="-13"/>
                <w:sz w:val="20"/>
              </w:rPr>
              <w:t xml:space="preserve"> </w:t>
            </w:r>
            <w:r>
              <w:rPr>
                <w:sz w:val="20"/>
              </w:rPr>
              <w:t>империи</w:t>
            </w:r>
            <w:r>
              <w:rPr>
                <w:spacing w:val="-12"/>
                <w:sz w:val="20"/>
              </w:rPr>
              <w:t xml:space="preserve"> </w:t>
            </w:r>
            <w:r>
              <w:rPr>
                <w:sz w:val="20"/>
              </w:rPr>
              <w:t>Наполеона</w:t>
            </w:r>
            <w:r>
              <w:rPr>
                <w:spacing w:val="-13"/>
                <w:sz w:val="20"/>
              </w:rPr>
              <w:t xml:space="preserve"> </w:t>
            </w:r>
            <w:r>
              <w:rPr>
                <w:sz w:val="20"/>
              </w:rPr>
              <w:t>I</w:t>
            </w:r>
            <w:r>
              <w:rPr>
                <w:spacing w:val="-12"/>
                <w:sz w:val="20"/>
              </w:rPr>
              <w:t xml:space="preserve"> </w:t>
            </w:r>
            <w:r>
              <w:rPr>
                <w:sz w:val="20"/>
              </w:rPr>
              <w:t>во</w:t>
            </w:r>
            <w:r>
              <w:rPr>
                <w:spacing w:val="-13"/>
                <w:sz w:val="20"/>
              </w:rPr>
              <w:t xml:space="preserve"> </w:t>
            </w:r>
            <w:r>
              <w:rPr>
                <w:sz w:val="20"/>
              </w:rPr>
              <w:t>Франции.</w:t>
            </w:r>
            <w:r>
              <w:rPr>
                <w:spacing w:val="-12"/>
                <w:sz w:val="20"/>
              </w:rPr>
              <w:t xml:space="preserve"> </w:t>
            </w:r>
            <w:r>
              <w:rPr>
                <w:sz w:val="20"/>
              </w:rPr>
              <w:t>Реформы.</w:t>
            </w:r>
            <w:r>
              <w:rPr>
                <w:spacing w:val="-13"/>
                <w:sz w:val="20"/>
              </w:rPr>
              <w:t xml:space="preserve"> </w:t>
            </w:r>
            <w:r>
              <w:rPr>
                <w:sz w:val="20"/>
              </w:rPr>
              <w:t>Законодательство. Наполеоновские</w:t>
            </w:r>
            <w:r>
              <w:rPr>
                <w:spacing w:val="-2"/>
                <w:sz w:val="20"/>
              </w:rPr>
              <w:t xml:space="preserve"> </w:t>
            </w:r>
            <w:r>
              <w:rPr>
                <w:sz w:val="20"/>
              </w:rPr>
              <w:t>войны.</w:t>
            </w:r>
            <w:r>
              <w:rPr>
                <w:spacing w:val="-3"/>
                <w:sz w:val="20"/>
              </w:rPr>
              <w:t xml:space="preserve"> </w:t>
            </w:r>
            <w:proofErr w:type="spellStart"/>
            <w:r>
              <w:rPr>
                <w:sz w:val="20"/>
              </w:rPr>
              <w:t>Антинаполеоновские</w:t>
            </w:r>
            <w:proofErr w:type="spellEnd"/>
            <w:r>
              <w:rPr>
                <w:sz w:val="20"/>
              </w:rPr>
              <w:t xml:space="preserve"> коалиции.</w:t>
            </w:r>
            <w:r>
              <w:rPr>
                <w:spacing w:val="-1"/>
                <w:sz w:val="20"/>
              </w:rPr>
              <w:t xml:space="preserve"> </w:t>
            </w:r>
            <w:r>
              <w:rPr>
                <w:sz w:val="20"/>
              </w:rPr>
              <w:t>Политика</w:t>
            </w:r>
            <w:r>
              <w:rPr>
                <w:spacing w:val="-2"/>
                <w:sz w:val="20"/>
              </w:rPr>
              <w:t xml:space="preserve"> </w:t>
            </w:r>
            <w:r>
              <w:rPr>
                <w:sz w:val="20"/>
              </w:rPr>
              <w:t>Наполеона</w:t>
            </w:r>
            <w:r>
              <w:rPr>
                <w:spacing w:val="-2"/>
                <w:sz w:val="20"/>
              </w:rPr>
              <w:t xml:space="preserve"> </w:t>
            </w:r>
            <w:r>
              <w:rPr>
                <w:sz w:val="20"/>
              </w:rPr>
              <w:t>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w:t>
            </w:r>
            <w:r>
              <w:rPr>
                <w:sz w:val="20"/>
              </w:rPr>
              <w:t>с: цели, главные участники, решения. Создание Священного союза.</w:t>
            </w:r>
          </w:p>
          <w:p w14:paraId="02FB221F" w14:textId="77777777" w:rsidR="003324B1" w:rsidRDefault="007415B4" w:rsidP="007A5120">
            <w:pPr>
              <w:pStyle w:val="a5"/>
              <w:ind w:left="284" w:right="284"/>
              <w:jc w:val="both"/>
              <w:rPr>
                <w:sz w:val="20"/>
              </w:rPr>
            </w:pPr>
            <w:r>
              <w:rPr>
                <w:sz w:val="20"/>
              </w:rPr>
              <w:t>Развитие</w:t>
            </w:r>
            <w:r>
              <w:rPr>
                <w:spacing w:val="-13"/>
                <w:sz w:val="20"/>
              </w:rPr>
              <w:t xml:space="preserve"> </w:t>
            </w:r>
            <w:r>
              <w:rPr>
                <w:sz w:val="20"/>
              </w:rPr>
              <w:t>индустриального</w:t>
            </w:r>
            <w:r>
              <w:rPr>
                <w:spacing w:val="-12"/>
                <w:sz w:val="20"/>
              </w:rPr>
              <w:t xml:space="preserve"> </w:t>
            </w:r>
            <w:r>
              <w:rPr>
                <w:sz w:val="20"/>
              </w:rPr>
              <w:t>общества</w:t>
            </w:r>
            <w:r>
              <w:rPr>
                <w:spacing w:val="-13"/>
                <w:sz w:val="20"/>
              </w:rPr>
              <w:t xml:space="preserve"> </w:t>
            </w:r>
            <w:r>
              <w:rPr>
                <w:sz w:val="20"/>
              </w:rPr>
              <w:t>в</w:t>
            </w:r>
            <w:r>
              <w:rPr>
                <w:spacing w:val="-12"/>
                <w:sz w:val="20"/>
              </w:rPr>
              <w:t xml:space="preserve"> </w:t>
            </w:r>
            <w:r>
              <w:rPr>
                <w:sz w:val="20"/>
              </w:rPr>
              <w:t>первой</w:t>
            </w:r>
            <w:r>
              <w:rPr>
                <w:spacing w:val="-13"/>
                <w:sz w:val="20"/>
              </w:rPr>
              <w:t xml:space="preserve"> </w:t>
            </w:r>
            <w:r>
              <w:rPr>
                <w:sz w:val="20"/>
              </w:rPr>
              <w:t>половине</w:t>
            </w:r>
            <w:r>
              <w:rPr>
                <w:spacing w:val="-12"/>
                <w:sz w:val="20"/>
              </w:rPr>
              <w:t xml:space="preserve"> </w:t>
            </w:r>
            <w:r>
              <w:rPr>
                <w:sz w:val="20"/>
              </w:rPr>
              <w:t>XIX</w:t>
            </w:r>
            <w:r>
              <w:rPr>
                <w:spacing w:val="-13"/>
                <w:sz w:val="20"/>
              </w:rPr>
              <w:t xml:space="preserve"> </w:t>
            </w:r>
            <w:r>
              <w:rPr>
                <w:sz w:val="20"/>
              </w:rPr>
              <w:t>в.:</w:t>
            </w:r>
            <w:r>
              <w:rPr>
                <w:spacing w:val="-12"/>
                <w:sz w:val="20"/>
              </w:rPr>
              <w:t xml:space="preserve"> </w:t>
            </w:r>
            <w:r>
              <w:rPr>
                <w:sz w:val="20"/>
              </w:rPr>
              <w:t>экономика, социальные отношения, политические процессы.</w:t>
            </w:r>
          </w:p>
          <w:p w14:paraId="7758A1E0" w14:textId="77777777" w:rsidR="003324B1" w:rsidRDefault="007415B4" w:rsidP="007A5120">
            <w:pPr>
              <w:pStyle w:val="a5"/>
              <w:ind w:left="284" w:right="284"/>
              <w:jc w:val="both"/>
              <w:rPr>
                <w:sz w:val="20"/>
              </w:rPr>
            </w:pPr>
            <w:r>
              <w:rPr>
                <w:sz w:val="20"/>
              </w:rPr>
              <w:t>Промышленный</w:t>
            </w:r>
            <w:r>
              <w:rPr>
                <w:spacing w:val="-5"/>
                <w:sz w:val="20"/>
              </w:rPr>
              <w:t xml:space="preserve"> </w:t>
            </w:r>
            <w:r>
              <w:rPr>
                <w:sz w:val="20"/>
              </w:rPr>
              <w:t>переворот,</w:t>
            </w:r>
            <w:r>
              <w:rPr>
                <w:spacing w:val="-5"/>
                <w:sz w:val="20"/>
              </w:rPr>
              <w:t xml:space="preserve"> </w:t>
            </w:r>
            <w:r>
              <w:rPr>
                <w:sz w:val="20"/>
              </w:rPr>
              <w:t>его</w:t>
            </w:r>
            <w:r>
              <w:rPr>
                <w:spacing w:val="-5"/>
                <w:sz w:val="20"/>
              </w:rPr>
              <w:t xml:space="preserve"> </w:t>
            </w:r>
            <w:r>
              <w:rPr>
                <w:sz w:val="20"/>
              </w:rPr>
              <w:t>особенности</w:t>
            </w:r>
            <w:r>
              <w:rPr>
                <w:spacing w:val="-5"/>
                <w:sz w:val="20"/>
              </w:rPr>
              <w:t xml:space="preserve"> </w:t>
            </w:r>
            <w:r>
              <w:rPr>
                <w:sz w:val="20"/>
              </w:rPr>
              <w:t>в</w:t>
            </w:r>
            <w:r>
              <w:rPr>
                <w:spacing w:val="-6"/>
                <w:sz w:val="20"/>
              </w:rPr>
              <w:t xml:space="preserve"> </w:t>
            </w:r>
            <w:r>
              <w:rPr>
                <w:sz w:val="20"/>
              </w:rPr>
              <w:t>странах</w:t>
            </w:r>
            <w:r>
              <w:rPr>
                <w:spacing w:val="-5"/>
                <w:sz w:val="20"/>
              </w:rPr>
              <w:t xml:space="preserve"> </w:t>
            </w:r>
            <w:r>
              <w:rPr>
                <w:sz w:val="20"/>
              </w:rPr>
              <w:t>Европы</w:t>
            </w:r>
            <w:r>
              <w:rPr>
                <w:spacing w:val="-3"/>
                <w:sz w:val="20"/>
              </w:rPr>
              <w:t xml:space="preserve"> </w:t>
            </w:r>
            <w:r>
              <w:rPr>
                <w:sz w:val="20"/>
              </w:rPr>
              <w:t>и</w:t>
            </w:r>
            <w:r>
              <w:rPr>
                <w:spacing w:val="-6"/>
                <w:sz w:val="20"/>
              </w:rPr>
              <w:t xml:space="preserve"> </w:t>
            </w:r>
            <w:r>
              <w:rPr>
                <w:sz w:val="20"/>
              </w:rPr>
              <w:t>США.</w:t>
            </w:r>
            <w:r>
              <w:rPr>
                <w:spacing w:val="-5"/>
                <w:sz w:val="20"/>
              </w:rPr>
              <w:t xml:space="preserve"> </w:t>
            </w:r>
            <w:r>
              <w:rPr>
                <w:sz w:val="20"/>
              </w:rPr>
              <w:t>Изменения</w:t>
            </w:r>
            <w:r>
              <w:rPr>
                <w:spacing w:val="-6"/>
                <w:sz w:val="20"/>
              </w:rPr>
              <w:t xml:space="preserve"> </w:t>
            </w:r>
            <w:r>
              <w:rPr>
                <w:sz w:val="20"/>
              </w:rPr>
              <w:t xml:space="preserve">в социальной структуре общества. Распространение социалистических идей; </w:t>
            </w:r>
            <w:r>
              <w:rPr>
                <w:spacing w:val="-2"/>
                <w:sz w:val="20"/>
              </w:rPr>
              <w:t xml:space="preserve">социалисты-утописты. Выступления рабочих. Социальные и </w:t>
            </w:r>
            <w:proofErr w:type="spellStart"/>
            <w:r>
              <w:rPr>
                <w:spacing w:val="-2"/>
                <w:sz w:val="20"/>
              </w:rPr>
              <w:t>национальныедвижения</w:t>
            </w:r>
            <w:proofErr w:type="spellEnd"/>
            <w:r>
              <w:rPr>
                <w:spacing w:val="-2"/>
                <w:sz w:val="20"/>
              </w:rPr>
              <w:t xml:space="preserve"> </w:t>
            </w:r>
            <w:r>
              <w:rPr>
                <w:sz w:val="20"/>
              </w:rPr>
              <w:t>в странах Европы. Оформление консервативных, либеральных, радикальных политических течений и парти</w:t>
            </w:r>
            <w:r>
              <w:rPr>
                <w:sz w:val="20"/>
              </w:rPr>
              <w:t>й.</w:t>
            </w:r>
          </w:p>
          <w:p w14:paraId="1E470B6F" w14:textId="77777777" w:rsidR="003324B1" w:rsidRDefault="007415B4" w:rsidP="007A5120">
            <w:pPr>
              <w:pStyle w:val="a5"/>
              <w:ind w:left="284" w:right="284"/>
              <w:jc w:val="both"/>
              <w:rPr>
                <w:sz w:val="20"/>
              </w:rPr>
            </w:pPr>
            <w:r>
              <w:rPr>
                <w:sz w:val="20"/>
              </w:rPr>
              <w:t>Политическое</w:t>
            </w:r>
            <w:r>
              <w:rPr>
                <w:spacing w:val="-13"/>
                <w:sz w:val="20"/>
              </w:rPr>
              <w:t xml:space="preserve"> </w:t>
            </w:r>
            <w:r>
              <w:rPr>
                <w:sz w:val="20"/>
              </w:rPr>
              <w:t>развитие</w:t>
            </w:r>
            <w:r>
              <w:rPr>
                <w:spacing w:val="-12"/>
                <w:sz w:val="20"/>
              </w:rPr>
              <w:t xml:space="preserve"> </w:t>
            </w:r>
            <w:r>
              <w:rPr>
                <w:sz w:val="20"/>
              </w:rPr>
              <w:t>европейских</w:t>
            </w:r>
            <w:r>
              <w:rPr>
                <w:spacing w:val="-12"/>
                <w:sz w:val="20"/>
              </w:rPr>
              <w:t xml:space="preserve"> </w:t>
            </w:r>
            <w:r>
              <w:rPr>
                <w:sz w:val="20"/>
              </w:rPr>
              <w:t>стран</w:t>
            </w:r>
            <w:r>
              <w:rPr>
                <w:spacing w:val="-12"/>
                <w:sz w:val="20"/>
              </w:rPr>
              <w:t xml:space="preserve"> </w:t>
            </w:r>
            <w:r>
              <w:rPr>
                <w:sz w:val="20"/>
              </w:rPr>
              <w:t>в</w:t>
            </w:r>
            <w:r>
              <w:rPr>
                <w:spacing w:val="-10"/>
                <w:sz w:val="20"/>
              </w:rPr>
              <w:t xml:space="preserve"> </w:t>
            </w:r>
            <w:r>
              <w:rPr>
                <w:sz w:val="20"/>
              </w:rPr>
              <w:t>1815</w:t>
            </w:r>
            <w:r>
              <w:rPr>
                <w:spacing w:val="-8"/>
                <w:sz w:val="20"/>
              </w:rPr>
              <w:t xml:space="preserve"> </w:t>
            </w:r>
            <w:r>
              <w:rPr>
                <w:sz w:val="20"/>
              </w:rPr>
              <w:t>-</w:t>
            </w:r>
            <w:r>
              <w:rPr>
                <w:spacing w:val="-12"/>
                <w:sz w:val="20"/>
              </w:rPr>
              <w:t xml:space="preserve"> </w:t>
            </w:r>
            <w:r>
              <w:rPr>
                <w:sz w:val="20"/>
              </w:rPr>
              <w:t>1840-е</w:t>
            </w:r>
            <w:r>
              <w:rPr>
                <w:spacing w:val="-13"/>
                <w:sz w:val="20"/>
              </w:rPr>
              <w:t xml:space="preserve"> </w:t>
            </w:r>
            <w:r>
              <w:rPr>
                <w:spacing w:val="-5"/>
                <w:sz w:val="20"/>
              </w:rPr>
              <w:t>гг.</w:t>
            </w:r>
          </w:p>
          <w:p w14:paraId="268E71E0" w14:textId="77777777" w:rsidR="003324B1" w:rsidRDefault="007415B4" w:rsidP="007A5120">
            <w:pPr>
              <w:pStyle w:val="a5"/>
              <w:ind w:left="284" w:right="284"/>
              <w:jc w:val="both"/>
              <w:rPr>
                <w:sz w:val="20"/>
              </w:rPr>
            </w:pPr>
            <w:r>
              <w:rPr>
                <w:sz w:val="20"/>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w:t>
            </w:r>
            <w:r>
              <w:rPr>
                <w:spacing w:val="-8"/>
                <w:sz w:val="20"/>
              </w:rPr>
              <w:t xml:space="preserve"> </w:t>
            </w:r>
            <w:r>
              <w:rPr>
                <w:sz w:val="20"/>
              </w:rPr>
              <w:t>Освобождение</w:t>
            </w:r>
            <w:r>
              <w:rPr>
                <w:spacing w:val="-7"/>
                <w:sz w:val="20"/>
              </w:rPr>
              <w:t xml:space="preserve"> </w:t>
            </w:r>
            <w:r>
              <w:rPr>
                <w:sz w:val="20"/>
              </w:rPr>
              <w:t>Греции.</w:t>
            </w:r>
            <w:r>
              <w:rPr>
                <w:spacing w:val="-8"/>
                <w:sz w:val="20"/>
              </w:rPr>
              <w:t xml:space="preserve"> </w:t>
            </w:r>
            <w:r>
              <w:rPr>
                <w:sz w:val="20"/>
              </w:rPr>
              <w:t>Европейские</w:t>
            </w:r>
            <w:r>
              <w:rPr>
                <w:spacing w:val="-7"/>
                <w:sz w:val="20"/>
              </w:rPr>
              <w:t xml:space="preserve"> </w:t>
            </w:r>
            <w:r>
              <w:rPr>
                <w:sz w:val="20"/>
              </w:rPr>
              <w:t>револ</w:t>
            </w:r>
            <w:r>
              <w:rPr>
                <w:sz w:val="20"/>
              </w:rPr>
              <w:t>юции</w:t>
            </w:r>
            <w:r>
              <w:rPr>
                <w:spacing w:val="-6"/>
                <w:sz w:val="20"/>
              </w:rPr>
              <w:t xml:space="preserve"> </w:t>
            </w:r>
            <w:r>
              <w:rPr>
                <w:sz w:val="20"/>
              </w:rPr>
              <w:t>1830</w:t>
            </w:r>
            <w:r>
              <w:rPr>
                <w:spacing w:val="-8"/>
                <w:sz w:val="20"/>
              </w:rPr>
              <w:t xml:space="preserve"> </w:t>
            </w:r>
            <w:r>
              <w:rPr>
                <w:sz w:val="20"/>
              </w:rPr>
              <w:t>г.</w:t>
            </w:r>
            <w:r>
              <w:rPr>
                <w:spacing w:val="-8"/>
                <w:sz w:val="20"/>
              </w:rPr>
              <w:t xml:space="preserve"> </w:t>
            </w:r>
            <w:r>
              <w:rPr>
                <w:sz w:val="20"/>
              </w:rPr>
              <w:t>и</w:t>
            </w:r>
            <w:r>
              <w:rPr>
                <w:spacing w:val="-7"/>
                <w:sz w:val="20"/>
              </w:rPr>
              <w:t xml:space="preserve"> </w:t>
            </w:r>
            <w:r>
              <w:rPr>
                <w:sz w:val="20"/>
              </w:rPr>
              <w:t>1848</w:t>
            </w:r>
            <w:r>
              <w:rPr>
                <w:spacing w:val="-10"/>
                <w:sz w:val="20"/>
              </w:rPr>
              <w:t xml:space="preserve"> </w:t>
            </w:r>
            <w:r>
              <w:rPr>
                <w:sz w:val="20"/>
              </w:rPr>
              <w:t>-</w:t>
            </w:r>
            <w:r>
              <w:rPr>
                <w:spacing w:val="-7"/>
                <w:sz w:val="20"/>
              </w:rPr>
              <w:t xml:space="preserve"> </w:t>
            </w:r>
            <w:r>
              <w:rPr>
                <w:sz w:val="20"/>
              </w:rPr>
              <w:t>1849</w:t>
            </w:r>
            <w:r>
              <w:rPr>
                <w:spacing w:val="-10"/>
                <w:sz w:val="20"/>
              </w:rPr>
              <w:t xml:space="preserve"> </w:t>
            </w:r>
            <w:r>
              <w:rPr>
                <w:sz w:val="20"/>
              </w:rPr>
              <w:t>гг. Возникновение и распространение марксизма.</w:t>
            </w:r>
          </w:p>
        </w:tc>
      </w:tr>
      <w:tr w:rsidR="003324B1" w14:paraId="1506E918" w14:textId="77777777">
        <w:trPr>
          <w:trHeight w:val="7629"/>
        </w:trPr>
        <w:tc>
          <w:tcPr>
            <w:tcW w:w="2607" w:type="dxa"/>
          </w:tcPr>
          <w:p w14:paraId="18DBF869" w14:textId="77777777" w:rsidR="003324B1" w:rsidRDefault="003324B1" w:rsidP="007A5120">
            <w:pPr>
              <w:pStyle w:val="a5"/>
              <w:ind w:left="284" w:right="284"/>
              <w:jc w:val="both"/>
              <w:rPr>
                <w:sz w:val="20"/>
              </w:rPr>
            </w:pPr>
          </w:p>
          <w:p w14:paraId="49D59A47" w14:textId="77777777" w:rsidR="003324B1" w:rsidRDefault="003324B1" w:rsidP="007A5120">
            <w:pPr>
              <w:pStyle w:val="a5"/>
              <w:ind w:left="284" w:right="284"/>
              <w:jc w:val="both"/>
              <w:rPr>
                <w:sz w:val="20"/>
              </w:rPr>
            </w:pPr>
          </w:p>
          <w:p w14:paraId="228C703C" w14:textId="77777777" w:rsidR="003324B1" w:rsidRDefault="003324B1" w:rsidP="007A5120">
            <w:pPr>
              <w:pStyle w:val="a5"/>
              <w:ind w:left="284" w:right="284"/>
              <w:jc w:val="both"/>
              <w:rPr>
                <w:sz w:val="20"/>
              </w:rPr>
            </w:pPr>
          </w:p>
          <w:p w14:paraId="00BA6A7E" w14:textId="77777777" w:rsidR="003324B1" w:rsidRDefault="003324B1" w:rsidP="007A5120">
            <w:pPr>
              <w:pStyle w:val="a5"/>
              <w:ind w:left="284" w:right="284"/>
              <w:jc w:val="both"/>
              <w:rPr>
                <w:sz w:val="20"/>
              </w:rPr>
            </w:pPr>
          </w:p>
          <w:p w14:paraId="0A941C33" w14:textId="77777777" w:rsidR="003324B1" w:rsidRDefault="003324B1" w:rsidP="007A5120">
            <w:pPr>
              <w:pStyle w:val="a5"/>
              <w:ind w:left="284" w:right="284"/>
              <w:jc w:val="both"/>
              <w:rPr>
                <w:sz w:val="20"/>
              </w:rPr>
            </w:pPr>
          </w:p>
          <w:p w14:paraId="6F0A7B63" w14:textId="77777777" w:rsidR="003324B1" w:rsidRDefault="003324B1" w:rsidP="007A5120">
            <w:pPr>
              <w:pStyle w:val="a5"/>
              <w:ind w:left="284" w:right="284"/>
              <w:jc w:val="both"/>
              <w:rPr>
                <w:sz w:val="20"/>
              </w:rPr>
            </w:pPr>
          </w:p>
          <w:p w14:paraId="002C666A" w14:textId="77777777" w:rsidR="003324B1" w:rsidRDefault="003324B1" w:rsidP="007A5120">
            <w:pPr>
              <w:pStyle w:val="a5"/>
              <w:ind w:left="284" w:right="284"/>
              <w:jc w:val="both"/>
              <w:rPr>
                <w:sz w:val="20"/>
              </w:rPr>
            </w:pPr>
          </w:p>
          <w:p w14:paraId="4261997E" w14:textId="77777777" w:rsidR="003324B1" w:rsidRDefault="003324B1" w:rsidP="007A5120">
            <w:pPr>
              <w:pStyle w:val="a5"/>
              <w:ind w:left="284" w:right="284"/>
              <w:jc w:val="both"/>
              <w:rPr>
                <w:sz w:val="20"/>
              </w:rPr>
            </w:pPr>
          </w:p>
          <w:p w14:paraId="354A5E54" w14:textId="77777777" w:rsidR="003324B1" w:rsidRDefault="003324B1" w:rsidP="007A5120">
            <w:pPr>
              <w:pStyle w:val="a5"/>
              <w:ind w:left="284" w:right="284"/>
              <w:jc w:val="both"/>
              <w:rPr>
                <w:sz w:val="20"/>
              </w:rPr>
            </w:pPr>
          </w:p>
          <w:p w14:paraId="01117F6E" w14:textId="77777777" w:rsidR="003324B1" w:rsidRDefault="003324B1" w:rsidP="007A5120">
            <w:pPr>
              <w:pStyle w:val="a5"/>
              <w:ind w:left="284" w:right="284"/>
              <w:jc w:val="both"/>
              <w:rPr>
                <w:sz w:val="20"/>
              </w:rPr>
            </w:pPr>
          </w:p>
          <w:p w14:paraId="17525A4F" w14:textId="77777777" w:rsidR="003324B1" w:rsidRDefault="003324B1" w:rsidP="007A5120">
            <w:pPr>
              <w:pStyle w:val="a5"/>
              <w:ind w:left="284" w:right="284"/>
              <w:jc w:val="both"/>
              <w:rPr>
                <w:sz w:val="20"/>
              </w:rPr>
            </w:pPr>
          </w:p>
          <w:p w14:paraId="4D5F36C8" w14:textId="77777777" w:rsidR="003324B1" w:rsidRDefault="003324B1" w:rsidP="007A5120">
            <w:pPr>
              <w:pStyle w:val="a5"/>
              <w:ind w:left="284" w:right="284"/>
              <w:jc w:val="both"/>
              <w:rPr>
                <w:sz w:val="20"/>
              </w:rPr>
            </w:pPr>
          </w:p>
          <w:p w14:paraId="58C570D5" w14:textId="77777777" w:rsidR="003324B1" w:rsidRDefault="003324B1" w:rsidP="007A5120">
            <w:pPr>
              <w:pStyle w:val="a5"/>
              <w:ind w:left="284" w:right="284"/>
              <w:jc w:val="both"/>
              <w:rPr>
                <w:sz w:val="20"/>
              </w:rPr>
            </w:pPr>
          </w:p>
          <w:p w14:paraId="29867931" w14:textId="77777777" w:rsidR="003324B1" w:rsidRDefault="003324B1" w:rsidP="007A5120">
            <w:pPr>
              <w:pStyle w:val="a5"/>
              <w:ind w:left="284" w:right="284"/>
              <w:jc w:val="both"/>
              <w:rPr>
                <w:sz w:val="20"/>
              </w:rPr>
            </w:pPr>
          </w:p>
          <w:p w14:paraId="26E4102A" w14:textId="77777777" w:rsidR="003324B1" w:rsidRDefault="003324B1" w:rsidP="007A5120">
            <w:pPr>
              <w:pStyle w:val="a5"/>
              <w:ind w:left="284" w:right="284"/>
              <w:jc w:val="both"/>
              <w:rPr>
                <w:sz w:val="20"/>
              </w:rPr>
            </w:pPr>
          </w:p>
          <w:p w14:paraId="164CDA0D" w14:textId="77777777" w:rsidR="003324B1" w:rsidRDefault="007415B4" w:rsidP="007A5120">
            <w:pPr>
              <w:pStyle w:val="a5"/>
              <w:ind w:left="284" w:right="284"/>
              <w:jc w:val="both"/>
              <w:rPr>
                <w:sz w:val="20"/>
              </w:rPr>
            </w:pPr>
            <w:r>
              <w:rPr>
                <w:spacing w:val="-2"/>
                <w:sz w:val="20"/>
              </w:rPr>
              <w:t>Страны</w:t>
            </w:r>
            <w:r>
              <w:rPr>
                <w:spacing w:val="-14"/>
                <w:sz w:val="20"/>
              </w:rPr>
              <w:t xml:space="preserve"> </w:t>
            </w:r>
            <w:r>
              <w:rPr>
                <w:spacing w:val="-2"/>
                <w:sz w:val="20"/>
              </w:rPr>
              <w:t>Европы</w:t>
            </w:r>
            <w:r>
              <w:rPr>
                <w:spacing w:val="-11"/>
                <w:sz w:val="20"/>
              </w:rPr>
              <w:t xml:space="preserve"> </w:t>
            </w:r>
            <w:r>
              <w:rPr>
                <w:spacing w:val="-2"/>
                <w:sz w:val="20"/>
              </w:rPr>
              <w:t>и</w:t>
            </w:r>
            <w:r>
              <w:rPr>
                <w:spacing w:val="-13"/>
                <w:sz w:val="20"/>
              </w:rPr>
              <w:t xml:space="preserve"> </w:t>
            </w:r>
            <w:r>
              <w:rPr>
                <w:spacing w:val="-2"/>
                <w:sz w:val="20"/>
              </w:rPr>
              <w:t xml:space="preserve">Северной </w:t>
            </w:r>
            <w:r>
              <w:rPr>
                <w:sz w:val="20"/>
              </w:rPr>
              <w:t>Америки в середине XIX - начале XX вв.</w:t>
            </w:r>
          </w:p>
        </w:tc>
        <w:tc>
          <w:tcPr>
            <w:tcW w:w="7391" w:type="dxa"/>
          </w:tcPr>
          <w:p w14:paraId="1D55E071" w14:textId="77777777" w:rsidR="003324B1" w:rsidRDefault="007415B4" w:rsidP="007A5120">
            <w:pPr>
              <w:pStyle w:val="a5"/>
              <w:ind w:left="284" w:right="284"/>
              <w:jc w:val="both"/>
              <w:rPr>
                <w:sz w:val="20"/>
              </w:rPr>
            </w:pPr>
            <w:r>
              <w:rPr>
                <w:spacing w:val="-2"/>
                <w:sz w:val="20"/>
              </w:rPr>
              <w:t>Великобритания в Викторианскую эпоху. "Мастерская мира".</w:t>
            </w:r>
            <w:r>
              <w:rPr>
                <w:spacing w:val="-3"/>
                <w:sz w:val="20"/>
              </w:rPr>
              <w:t xml:space="preserve"> </w:t>
            </w:r>
            <w:r>
              <w:rPr>
                <w:spacing w:val="-2"/>
                <w:sz w:val="20"/>
              </w:rPr>
              <w:t xml:space="preserve">Рабочее движение. </w:t>
            </w:r>
            <w:r>
              <w:rPr>
                <w:sz w:val="20"/>
              </w:rPr>
              <w:t xml:space="preserve">Политические и социальные реформы. Британская колониальная империя; </w:t>
            </w:r>
            <w:r>
              <w:rPr>
                <w:spacing w:val="-2"/>
                <w:sz w:val="20"/>
              </w:rPr>
              <w:t>доминионы.</w:t>
            </w:r>
          </w:p>
          <w:p w14:paraId="02901FFA" w14:textId="77777777" w:rsidR="003324B1" w:rsidRDefault="007415B4" w:rsidP="007A5120">
            <w:pPr>
              <w:pStyle w:val="a5"/>
              <w:ind w:left="284" w:right="284"/>
              <w:jc w:val="both"/>
              <w:rPr>
                <w:sz w:val="20"/>
              </w:rPr>
            </w:pPr>
            <w:r>
              <w:rPr>
                <w:sz w:val="20"/>
              </w:rPr>
              <w:t>Франция.</w:t>
            </w:r>
            <w:r>
              <w:rPr>
                <w:spacing w:val="-13"/>
                <w:sz w:val="20"/>
              </w:rPr>
              <w:t xml:space="preserve"> </w:t>
            </w:r>
            <w:r>
              <w:rPr>
                <w:sz w:val="20"/>
              </w:rPr>
              <w:t>Империя</w:t>
            </w:r>
            <w:r>
              <w:rPr>
                <w:spacing w:val="-12"/>
                <w:sz w:val="20"/>
              </w:rPr>
              <w:t xml:space="preserve"> </w:t>
            </w:r>
            <w:r>
              <w:rPr>
                <w:sz w:val="20"/>
              </w:rPr>
              <w:t>Наполеона</w:t>
            </w:r>
            <w:r>
              <w:rPr>
                <w:spacing w:val="-13"/>
                <w:sz w:val="20"/>
              </w:rPr>
              <w:t xml:space="preserve"> </w:t>
            </w:r>
            <w:r>
              <w:rPr>
                <w:sz w:val="20"/>
              </w:rPr>
              <w:t>III:</w:t>
            </w:r>
            <w:r>
              <w:rPr>
                <w:spacing w:val="-15"/>
                <w:sz w:val="20"/>
              </w:rPr>
              <w:t xml:space="preserve"> </w:t>
            </w:r>
            <w:r>
              <w:rPr>
                <w:sz w:val="20"/>
              </w:rPr>
              <w:t>внутренняя</w:t>
            </w:r>
            <w:r>
              <w:rPr>
                <w:spacing w:val="-12"/>
                <w:sz w:val="20"/>
              </w:rPr>
              <w:t xml:space="preserve"> </w:t>
            </w:r>
            <w:r>
              <w:rPr>
                <w:sz w:val="20"/>
              </w:rPr>
              <w:t>и</w:t>
            </w:r>
            <w:r>
              <w:rPr>
                <w:spacing w:val="-13"/>
                <w:sz w:val="20"/>
              </w:rPr>
              <w:t xml:space="preserve"> </w:t>
            </w:r>
            <w:r>
              <w:rPr>
                <w:sz w:val="20"/>
              </w:rPr>
              <w:t>внешняя</w:t>
            </w:r>
            <w:r>
              <w:rPr>
                <w:spacing w:val="-13"/>
                <w:sz w:val="20"/>
              </w:rPr>
              <w:t xml:space="preserve"> </w:t>
            </w:r>
            <w:r>
              <w:rPr>
                <w:sz w:val="20"/>
              </w:rPr>
              <w:t>политика.</w:t>
            </w:r>
            <w:r>
              <w:rPr>
                <w:spacing w:val="-12"/>
                <w:sz w:val="20"/>
              </w:rPr>
              <w:t xml:space="preserve"> </w:t>
            </w:r>
            <w:r>
              <w:rPr>
                <w:sz w:val="20"/>
              </w:rPr>
              <w:t xml:space="preserve">Активизация колониальной экспансии. Франко-германская война 1870 - 1871 гг. Парижская </w:t>
            </w:r>
            <w:r>
              <w:rPr>
                <w:spacing w:val="-2"/>
                <w:sz w:val="20"/>
              </w:rPr>
              <w:t>коммуна.</w:t>
            </w:r>
          </w:p>
          <w:p w14:paraId="6E2773E3" w14:textId="77777777" w:rsidR="003324B1" w:rsidRDefault="007415B4" w:rsidP="007A5120">
            <w:pPr>
              <w:pStyle w:val="a5"/>
              <w:ind w:left="284" w:right="284"/>
              <w:jc w:val="both"/>
              <w:rPr>
                <w:sz w:val="20"/>
              </w:rPr>
            </w:pPr>
            <w:r>
              <w:rPr>
                <w:sz w:val="20"/>
              </w:rPr>
              <w:t>Италия.</w:t>
            </w:r>
            <w:r>
              <w:rPr>
                <w:spacing w:val="-4"/>
                <w:sz w:val="20"/>
              </w:rPr>
              <w:t xml:space="preserve"> </w:t>
            </w:r>
            <w:r>
              <w:rPr>
                <w:sz w:val="20"/>
              </w:rPr>
              <w:t>Подъем</w:t>
            </w:r>
            <w:r>
              <w:rPr>
                <w:spacing w:val="-1"/>
                <w:sz w:val="20"/>
              </w:rPr>
              <w:t xml:space="preserve"> </w:t>
            </w:r>
            <w:r>
              <w:rPr>
                <w:sz w:val="20"/>
              </w:rPr>
              <w:t>борьбы за</w:t>
            </w:r>
            <w:r>
              <w:rPr>
                <w:spacing w:val="-2"/>
                <w:sz w:val="20"/>
              </w:rPr>
              <w:t xml:space="preserve"> </w:t>
            </w:r>
            <w:r>
              <w:rPr>
                <w:sz w:val="20"/>
              </w:rPr>
              <w:t>независимость итальянских</w:t>
            </w:r>
            <w:r>
              <w:rPr>
                <w:spacing w:val="-1"/>
                <w:sz w:val="20"/>
              </w:rPr>
              <w:t xml:space="preserve"> </w:t>
            </w:r>
            <w:r>
              <w:rPr>
                <w:sz w:val="20"/>
              </w:rPr>
              <w:t>земель.</w:t>
            </w:r>
            <w:r>
              <w:rPr>
                <w:spacing w:val="-4"/>
                <w:sz w:val="20"/>
              </w:rPr>
              <w:t xml:space="preserve"> </w:t>
            </w:r>
            <w:r>
              <w:rPr>
                <w:sz w:val="20"/>
              </w:rPr>
              <w:t>К.</w:t>
            </w:r>
            <w:r>
              <w:rPr>
                <w:spacing w:val="-2"/>
                <w:sz w:val="20"/>
              </w:rPr>
              <w:t xml:space="preserve"> </w:t>
            </w:r>
            <w:proofErr w:type="spellStart"/>
            <w:r>
              <w:rPr>
                <w:sz w:val="20"/>
              </w:rPr>
              <w:t>Кавур</w:t>
            </w:r>
            <w:proofErr w:type="spellEnd"/>
            <w:r>
              <w:rPr>
                <w:sz w:val="20"/>
              </w:rPr>
              <w:t>,</w:t>
            </w:r>
            <w:r>
              <w:rPr>
                <w:spacing w:val="-4"/>
                <w:sz w:val="20"/>
              </w:rPr>
              <w:t xml:space="preserve"> </w:t>
            </w:r>
            <w:r>
              <w:rPr>
                <w:sz w:val="20"/>
              </w:rPr>
              <w:t>Дж. Гарибальди.</w:t>
            </w:r>
            <w:r>
              <w:rPr>
                <w:spacing w:val="-2"/>
                <w:sz w:val="20"/>
              </w:rPr>
              <w:t xml:space="preserve"> </w:t>
            </w:r>
            <w:r>
              <w:rPr>
                <w:sz w:val="20"/>
              </w:rPr>
              <w:t>Образование единого государства. Король Виктор Эммануил II. Германия. Движение за объединение германских государств. О. Бисмарк.</w:t>
            </w:r>
          </w:p>
          <w:p w14:paraId="7A95C2E6" w14:textId="77777777" w:rsidR="003324B1" w:rsidRDefault="007415B4" w:rsidP="007A5120">
            <w:pPr>
              <w:pStyle w:val="a5"/>
              <w:ind w:left="284" w:right="284"/>
              <w:jc w:val="both"/>
              <w:rPr>
                <w:sz w:val="20"/>
              </w:rPr>
            </w:pPr>
            <w:r>
              <w:rPr>
                <w:spacing w:val="-2"/>
                <w:sz w:val="20"/>
              </w:rPr>
              <w:t xml:space="preserve">Северогерманский союз. Провозглашение Германской империи. Социальная </w:t>
            </w:r>
            <w:r>
              <w:rPr>
                <w:sz w:val="20"/>
              </w:rPr>
              <w:t>политика. Включение империи в систему внешнеполитических с</w:t>
            </w:r>
            <w:r>
              <w:rPr>
                <w:sz w:val="20"/>
              </w:rPr>
              <w:t>оюзов и колониальные захваты.</w:t>
            </w:r>
          </w:p>
          <w:p w14:paraId="5E62F700" w14:textId="77777777" w:rsidR="003324B1" w:rsidRDefault="007415B4" w:rsidP="007A5120">
            <w:pPr>
              <w:pStyle w:val="a5"/>
              <w:ind w:left="284" w:right="284"/>
              <w:jc w:val="both"/>
              <w:rPr>
                <w:sz w:val="20"/>
              </w:rPr>
            </w:pPr>
            <w:r>
              <w:rPr>
                <w:sz w:val="20"/>
              </w:rPr>
              <w:t>Страны Центральной и Юго-Восточной Европы во второй половине XIX - начале XX</w:t>
            </w:r>
            <w:r>
              <w:rPr>
                <w:spacing w:val="-13"/>
                <w:sz w:val="20"/>
              </w:rPr>
              <w:t xml:space="preserve"> </w:t>
            </w:r>
            <w:r>
              <w:rPr>
                <w:sz w:val="20"/>
              </w:rPr>
              <w:t>вв.</w:t>
            </w:r>
            <w:r>
              <w:rPr>
                <w:spacing w:val="-12"/>
                <w:sz w:val="20"/>
              </w:rPr>
              <w:t xml:space="preserve"> </w:t>
            </w:r>
            <w:r>
              <w:rPr>
                <w:sz w:val="20"/>
              </w:rPr>
              <w:t>Габсбургская</w:t>
            </w:r>
            <w:r>
              <w:rPr>
                <w:spacing w:val="-13"/>
                <w:sz w:val="20"/>
              </w:rPr>
              <w:t xml:space="preserve"> </w:t>
            </w:r>
            <w:r>
              <w:rPr>
                <w:sz w:val="20"/>
              </w:rPr>
              <w:t>империя:</w:t>
            </w:r>
            <w:r>
              <w:rPr>
                <w:spacing w:val="-12"/>
                <w:sz w:val="20"/>
              </w:rPr>
              <w:t xml:space="preserve"> </w:t>
            </w:r>
            <w:r>
              <w:rPr>
                <w:sz w:val="20"/>
              </w:rPr>
              <w:t>экономическое</w:t>
            </w:r>
            <w:r>
              <w:rPr>
                <w:spacing w:val="-13"/>
                <w:sz w:val="20"/>
              </w:rPr>
              <w:t xml:space="preserve"> </w:t>
            </w:r>
            <w:r>
              <w:rPr>
                <w:sz w:val="20"/>
              </w:rPr>
              <w:t>и</w:t>
            </w:r>
            <w:r>
              <w:rPr>
                <w:spacing w:val="-12"/>
                <w:sz w:val="20"/>
              </w:rPr>
              <w:t xml:space="preserve"> </w:t>
            </w:r>
            <w:r>
              <w:rPr>
                <w:sz w:val="20"/>
              </w:rPr>
              <w:t>политическое</w:t>
            </w:r>
            <w:r>
              <w:rPr>
                <w:spacing w:val="-13"/>
                <w:sz w:val="20"/>
              </w:rPr>
              <w:t xml:space="preserve"> </w:t>
            </w:r>
            <w:r>
              <w:rPr>
                <w:sz w:val="20"/>
              </w:rPr>
              <w:t>развитие,</w:t>
            </w:r>
            <w:r>
              <w:rPr>
                <w:spacing w:val="-12"/>
                <w:sz w:val="20"/>
              </w:rPr>
              <w:t xml:space="preserve"> </w:t>
            </w:r>
            <w:r>
              <w:rPr>
                <w:sz w:val="20"/>
              </w:rPr>
              <w:t>положение народов, национальные движения. Провозглашение дуалистической Австро- Венг</w:t>
            </w:r>
            <w:r>
              <w:rPr>
                <w:sz w:val="20"/>
              </w:rPr>
              <w:t>ерской монархии (1867). Югославянские народы: борьба за освобождение от османского господства. Русско-турецкая война 1877 - 1878 гг., ее итоги.</w:t>
            </w:r>
          </w:p>
          <w:p w14:paraId="15AAA82C" w14:textId="77777777" w:rsidR="003324B1" w:rsidRDefault="007415B4" w:rsidP="007A5120">
            <w:pPr>
              <w:pStyle w:val="a5"/>
              <w:ind w:left="284" w:right="284"/>
              <w:jc w:val="both"/>
              <w:rPr>
                <w:sz w:val="20"/>
              </w:rPr>
            </w:pPr>
            <w:r>
              <w:rPr>
                <w:sz w:val="20"/>
              </w:rPr>
              <w:t>Соединенные Штаты Америки. Север и Юг: экономика, социальные отношения, политическая</w:t>
            </w:r>
            <w:r>
              <w:rPr>
                <w:spacing w:val="-11"/>
                <w:sz w:val="20"/>
              </w:rPr>
              <w:t xml:space="preserve"> </w:t>
            </w:r>
            <w:r>
              <w:rPr>
                <w:sz w:val="20"/>
              </w:rPr>
              <w:t>жизнь.</w:t>
            </w:r>
            <w:r>
              <w:rPr>
                <w:spacing w:val="-12"/>
                <w:sz w:val="20"/>
              </w:rPr>
              <w:t xml:space="preserve"> </w:t>
            </w:r>
            <w:r>
              <w:rPr>
                <w:sz w:val="20"/>
              </w:rPr>
              <w:t>Проблема</w:t>
            </w:r>
            <w:r>
              <w:rPr>
                <w:spacing w:val="-12"/>
                <w:sz w:val="20"/>
              </w:rPr>
              <w:t xml:space="preserve"> </w:t>
            </w:r>
            <w:r>
              <w:rPr>
                <w:sz w:val="20"/>
              </w:rPr>
              <w:t>рабства;</w:t>
            </w:r>
            <w:r>
              <w:rPr>
                <w:spacing w:val="-11"/>
                <w:sz w:val="20"/>
              </w:rPr>
              <w:t xml:space="preserve"> </w:t>
            </w:r>
            <w:r>
              <w:rPr>
                <w:sz w:val="20"/>
              </w:rPr>
              <w:t>аб</w:t>
            </w:r>
            <w:r>
              <w:rPr>
                <w:sz w:val="20"/>
              </w:rPr>
              <w:t>олиционизм.</w:t>
            </w:r>
            <w:r>
              <w:rPr>
                <w:spacing w:val="-12"/>
                <w:sz w:val="20"/>
              </w:rPr>
              <w:t xml:space="preserve"> </w:t>
            </w:r>
            <w:r>
              <w:rPr>
                <w:sz w:val="20"/>
              </w:rPr>
              <w:t>Гражданская</w:t>
            </w:r>
            <w:r>
              <w:rPr>
                <w:spacing w:val="-11"/>
                <w:sz w:val="20"/>
              </w:rPr>
              <w:t xml:space="preserve"> </w:t>
            </w:r>
            <w:r>
              <w:rPr>
                <w:sz w:val="20"/>
              </w:rPr>
              <w:t>война</w:t>
            </w:r>
            <w:r>
              <w:rPr>
                <w:spacing w:val="-10"/>
                <w:sz w:val="20"/>
              </w:rPr>
              <w:t xml:space="preserve"> </w:t>
            </w:r>
            <w:r>
              <w:rPr>
                <w:sz w:val="20"/>
              </w:rPr>
              <w:t>(1861</w:t>
            </w:r>
            <w:r>
              <w:rPr>
                <w:spacing w:val="-11"/>
                <w:sz w:val="20"/>
              </w:rPr>
              <w:t xml:space="preserve"> </w:t>
            </w:r>
            <w:r>
              <w:rPr>
                <w:sz w:val="20"/>
              </w:rPr>
              <w:t>- 1865): причины, участники, итоги. А. Линкольн. Восстановление Юга.</w:t>
            </w:r>
          </w:p>
          <w:p w14:paraId="4F026C69" w14:textId="77777777" w:rsidR="003324B1" w:rsidRDefault="007415B4" w:rsidP="007A5120">
            <w:pPr>
              <w:pStyle w:val="a5"/>
              <w:ind w:left="284" w:right="284"/>
              <w:jc w:val="both"/>
              <w:rPr>
                <w:sz w:val="20"/>
              </w:rPr>
            </w:pPr>
            <w:r>
              <w:rPr>
                <w:sz w:val="20"/>
              </w:rPr>
              <w:t>Промышленный</w:t>
            </w:r>
            <w:r>
              <w:rPr>
                <w:spacing w:val="-12"/>
                <w:sz w:val="20"/>
              </w:rPr>
              <w:t xml:space="preserve"> </w:t>
            </w:r>
            <w:r>
              <w:rPr>
                <w:sz w:val="20"/>
              </w:rPr>
              <w:t>рост</w:t>
            </w:r>
            <w:r>
              <w:rPr>
                <w:spacing w:val="-13"/>
                <w:sz w:val="20"/>
              </w:rPr>
              <w:t xml:space="preserve"> </w:t>
            </w:r>
            <w:r>
              <w:rPr>
                <w:sz w:val="20"/>
              </w:rPr>
              <w:t>в</w:t>
            </w:r>
            <w:r>
              <w:rPr>
                <w:spacing w:val="-10"/>
                <w:sz w:val="20"/>
              </w:rPr>
              <w:t xml:space="preserve"> </w:t>
            </w:r>
            <w:r>
              <w:rPr>
                <w:sz w:val="20"/>
              </w:rPr>
              <w:t>конце</w:t>
            </w:r>
            <w:r>
              <w:rPr>
                <w:spacing w:val="-9"/>
                <w:sz w:val="20"/>
              </w:rPr>
              <w:t xml:space="preserve"> </w:t>
            </w:r>
            <w:r>
              <w:rPr>
                <w:sz w:val="20"/>
              </w:rPr>
              <w:t>XIX</w:t>
            </w:r>
            <w:r>
              <w:rPr>
                <w:spacing w:val="-11"/>
                <w:sz w:val="20"/>
              </w:rPr>
              <w:t xml:space="preserve"> </w:t>
            </w:r>
            <w:r>
              <w:rPr>
                <w:spacing w:val="-5"/>
                <w:sz w:val="20"/>
              </w:rPr>
              <w:t>в.</w:t>
            </w:r>
          </w:p>
          <w:p w14:paraId="2B05DC7A" w14:textId="77777777" w:rsidR="003324B1" w:rsidRDefault="007415B4" w:rsidP="007A5120">
            <w:pPr>
              <w:pStyle w:val="a5"/>
              <w:ind w:left="284" w:right="284"/>
              <w:jc w:val="both"/>
              <w:rPr>
                <w:sz w:val="20"/>
              </w:rPr>
            </w:pPr>
            <w:r>
              <w:rPr>
                <w:sz w:val="20"/>
              </w:rPr>
              <w:t>Экономическое</w:t>
            </w:r>
            <w:r>
              <w:rPr>
                <w:spacing w:val="-13"/>
                <w:sz w:val="20"/>
              </w:rPr>
              <w:t xml:space="preserve"> </w:t>
            </w:r>
            <w:r>
              <w:rPr>
                <w:sz w:val="20"/>
              </w:rPr>
              <w:t>и</w:t>
            </w:r>
            <w:r>
              <w:rPr>
                <w:spacing w:val="-12"/>
                <w:sz w:val="20"/>
              </w:rPr>
              <w:t xml:space="preserve"> </w:t>
            </w:r>
            <w:r>
              <w:rPr>
                <w:sz w:val="20"/>
              </w:rPr>
              <w:t>социально-политическое</w:t>
            </w:r>
            <w:r>
              <w:rPr>
                <w:spacing w:val="-13"/>
                <w:sz w:val="20"/>
              </w:rPr>
              <w:t xml:space="preserve"> </w:t>
            </w:r>
            <w:r>
              <w:rPr>
                <w:sz w:val="20"/>
              </w:rPr>
              <w:t>развитие</w:t>
            </w:r>
            <w:r>
              <w:rPr>
                <w:spacing w:val="-12"/>
                <w:sz w:val="20"/>
              </w:rPr>
              <w:t xml:space="preserve"> </w:t>
            </w:r>
            <w:r>
              <w:rPr>
                <w:sz w:val="20"/>
              </w:rPr>
              <w:t>стран</w:t>
            </w:r>
            <w:r>
              <w:rPr>
                <w:spacing w:val="-13"/>
                <w:sz w:val="20"/>
              </w:rPr>
              <w:t xml:space="preserve"> </w:t>
            </w:r>
            <w:r>
              <w:rPr>
                <w:sz w:val="20"/>
              </w:rPr>
              <w:t>Европы</w:t>
            </w:r>
            <w:r>
              <w:rPr>
                <w:spacing w:val="-12"/>
                <w:sz w:val="20"/>
              </w:rPr>
              <w:t xml:space="preserve"> </w:t>
            </w:r>
            <w:r>
              <w:rPr>
                <w:sz w:val="20"/>
              </w:rPr>
              <w:t>и</w:t>
            </w:r>
            <w:r>
              <w:rPr>
                <w:spacing w:val="-13"/>
                <w:sz w:val="20"/>
              </w:rPr>
              <w:t xml:space="preserve"> </w:t>
            </w:r>
            <w:r>
              <w:rPr>
                <w:sz w:val="20"/>
              </w:rPr>
              <w:t>США</w:t>
            </w:r>
            <w:r>
              <w:rPr>
                <w:spacing w:val="-12"/>
                <w:sz w:val="20"/>
              </w:rPr>
              <w:t xml:space="preserve"> </w:t>
            </w:r>
            <w:r>
              <w:rPr>
                <w:sz w:val="20"/>
              </w:rPr>
              <w:t>в</w:t>
            </w:r>
            <w:r>
              <w:rPr>
                <w:spacing w:val="-13"/>
                <w:sz w:val="20"/>
              </w:rPr>
              <w:t xml:space="preserve"> </w:t>
            </w:r>
            <w:r>
              <w:rPr>
                <w:sz w:val="20"/>
              </w:rPr>
              <w:t>конце XIX - начале XX вв.</w:t>
            </w:r>
          </w:p>
          <w:p w14:paraId="1AE7F01E" w14:textId="77777777" w:rsidR="003324B1" w:rsidRDefault="007415B4" w:rsidP="007A5120">
            <w:pPr>
              <w:pStyle w:val="a5"/>
              <w:ind w:left="284" w:right="284"/>
              <w:jc w:val="both"/>
              <w:rPr>
                <w:sz w:val="20"/>
              </w:rPr>
            </w:pPr>
            <w:r>
              <w:rPr>
                <w:sz w:val="20"/>
              </w:rPr>
              <w:t>Завершение промышленного переворота. Вторая промышленная революция. Индустриализация.</w:t>
            </w:r>
            <w:r>
              <w:rPr>
                <w:spacing w:val="-13"/>
                <w:sz w:val="20"/>
              </w:rPr>
              <w:t xml:space="preserve"> </w:t>
            </w:r>
            <w:r>
              <w:rPr>
                <w:sz w:val="20"/>
              </w:rPr>
              <w:t>Монополистический</w:t>
            </w:r>
            <w:r>
              <w:rPr>
                <w:spacing w:val="-12"/>
                <w:sz w:val="20"/>
              </w:rPr>
              <w:t xml:space="preserve"> </w:t>
            </w:r>
            <w:r>
              <w:rPr>
                <w:sz w:val="20"/>
              </w:rPr>
              <w:t>капитализм.</w:t>
            </w:r>
            <w:r>
              <w:rPr>
                <w:spacing w:val="-13"/>
                <w:sz w:val="20"/>
              </w:rPr>
              <w:t xml:space="preserve"> </w:t>
            </w:r>
            <w:r>
              <w:rPr>
                <w:sz w:val="20"/>
              </w:rPr>
              <w:t>Технический</w:t>
            </w:r>
            <w:r>
              <w:rPr>
                <w:spacing w:val="-12"/>
                <w:sz w:val="20"/>
              </w:rPr>
              <w:t xml:space="preserve"> </w:t>
            </w:r>
            <w:r>
              <w:rPr>
                <w:sz w:val="20"/>
              </w:rPr>
              <w:t>прогресс</w:t>
            </w:r>
            <w:r>
              <w:rPr>
                <w:spacing w:val="-13"/>
                <w:sz w:val="20"/>
              </w:rPr>
              <w:t xml:space="preserve"> </w:t>
            </w:r>
            <w:r>
              <w:rPr>
                <w:sz w:val="20"/>
              </w:rPr>
              <w:t>в промышленности</w:t>
            </w:r>
            <w:r>
              <w:rPr>
                <w:spacing w:val="-9"/>
                <w:sz w:val="20"/>
              </w:rPr>
              <w:t xml:space="preserve"> </w:t>
            </w:r>
            <w:r>
              <w:rPr>
                <w:sz w:val="20"/>
              </w:rPr>
              <w:t>и</w:t>
            </w:r>
            <w:r>
              <w:rPr>
                <w:spacing w:val="-9"/>
                <w:sz w:val="20"/>
              </w:rPr>
              <w:t xml:space="preserve"> </w:t>
            </w:r>
            <w:r>
              <w:rPr>
                <w:sz w:val="20"/>
              </w:rPr>
              <w:t>сельском</w:t>
            </w:r>
            <w:r>
              <w:rPr>
                <w:spacing w:val="-10"/>
                <w:sz w:val="20"/>
              </w:rPr>
              <w:t xml:space="preserve"> </w:t>
            </w:r>
            <w:r>
              <w:rPr>
                <w:sz w:val="20"/>
              </w:rPr>
              <w:t>хозяйстве.</w:t>
            </w:r>
            <w:r>
              <w:rPr>
                <w:spacing w:val="-10"/>
                <w:sz w:val="20"/>
              </w:rPr>
              <w:t xml:space="preserve"> </w:t>
            </w:r>
            <w:r>
              <w:rPr>
                <w:sz w:val="20"/>
              </w:rPr>
              <w:t>Развитие</w:t>
            </w:r>
            <w:r>
              <w:rPr>
                <w:spacing w:val="-10"/>
                <w:sz w:val="20"/>
              </w:rPr>
              <w:t xml:space="preserve"> </w:t>
            </w:r>
            <w:r>
              <w:rPr>
                <w:sz w:val="20"/>
              </w:rPr>
              <w:t>транспорта</w:t>
            </w:r>
            <w:r>
              <w:rPr>
                <w:spacing w:val="-8"/>
                <w:sz w:val="20"/>
              </w:rPr>
              <w:t xml:space="preserve"> </w:t>
            </w:r>
            <w:r>
              <w:rPr>
                <w:sz w:val="20"/>
              </w:rPr>
              <w:t>и</w:t>
            </w:r>
            <w:r>
              <w:rPr>
                <w:spacing w:val="-9"/>
                <w:sz w:val="20"/>
              </w:rPr>
              <w:t xml:space="preserve"> </w:t>
            </w:r>
            <w:r>
              <w:rPr>
                <w:sz w:val="20"/>
              </w:rPr>
              <w:t>средств</w:t>
            </w:r>
            <w:r>
              <w:rPr>
                <w:spacing w:val="-9"/>
                <w:sz w:val="20"/>
              </w:rPr>
              <w:t xml:space="preserve"> </w:t>
            </w:r>
            <w:r>
              <w:rPr>
                <w:sz w:val="20"/>
              </w:rPr>
              <w:t>связи. Миграция</w:t>
            </w:r>
            <w:r>
              <w:rPr>
                <w:spacing w:val="-10"/>
                <w:sz w:val="20"/>
              </w:rPr>
              <w:t xml:space="preserve"> </w:t>
            </w:r>
            <w:r>
              <w:rPr>
                <w:sz w:val="20"/>
              </w:rPr>
              <w:t>из</w:t>
            </w:r>
            <w:r>
              <w:rPr>
                <w:spacing w:val="-9"/>
                <w:sz w:val="20"/>
              </w:rPr>
              <w:t xml:space="preserve"> </w:t>
            </w:r>
            <w:r>
              <w:rPr>
                <w:sz w:val="20"/>
              </w:rPr>
              <w:t>Старо</w:t>
            </w:r>
            <w:r>
              <w:rPr>
                <w:sz w:val="20"/>
              </w:rPr>
              <w:t>го</w:t>
            </w:r>
            <w:r>
              <w:rPr>
                <w:spacing w:val="-11"/>
                <w:sz w:val="20"/>
              </w:rPr>
              <w:t xml:space="preserve"> </w:t>
            </w:r>
            <w:r>
              <w:rPr>
                <w:sz w:val="20"/>
              </w:rPr>
              <w:t>в</w:t>
            </w:r>
            <w:r>
              <w:rPr>
                <w:spacing w:val="-13"/>
                <w:sz w:val="20"/>
              </w:rPr>
              <w:t xml:space="preserve"> </w:t>
            </w:r>
            <w:r>
              <w:rPr>
                <w:sz w:val="20"/>
              </w:rPr>
              <w:t>Новый</w:t>
            </w:r>
            <w:r>
              <w:rPr>
                <w:spacing w:val="-11"/>
                <w:sz w:val="20"/>
              </w:rPr>
              <w:t xml:space="preserve"> </w:t>
            </w:r>
            <w:r>
              <w:rPr>
                <w:sz w:val="20"/>
              </w:rPr>
              <w:t>Свет.</w:t>
            </w:r>
            <w:r>
              <w:rPr>
                <w:spacing w:val="-12"/>
                <w:sz w:val="20"/>
              </w:rPr>
              <w:t xml:space="preserve"> </w:t>
            </w:r>
            <w:r>
              <w:rPr>
                <w:sz w:val="20"/>
              </w:rPr>
              <w:t>Положение</w:t>
            </w:r>
            <w:r>
              <w:rPr>
                <w:spacing w:val="-9"/>
                <w:sz w:val="20"/>
              </w:rPr>
              <w:t xml:space="preserve"> </w:t>
            </w:r>
            <w:r>
              <w:rPr>
                <w:sz w:val="20"/>
              </w:rPr>
              <w:t>основных</w:t>
            </w:r>
            <w:r>
              <w:rPr>
                <w:spacing w:val="-11"/>
                <w:sz w:val="20"/>
              </w:rPr>
              <w:t xml:space="preserve"> </w:t>
            </w:r>
            <w:r>
              <w:rPr>
                <w:sz w:val="20"/>
              </w:rPr>
              <w:t>социальных</w:t>
            </w:r>
            <w:r>
              <w:rPr>
                <w:spacing w:val="-11"/>
                <w:sz w:val="20"/>
              </w:rPr>
              <w:t xml:space="preserve"> </w:t>
            </w:r>
            <w:r>
              <w:rPr>
                <w:sz w:val="20"/>
              </w:rPr>
              <w:t>групп. Рабочее движение и профсоюзы. Образование социалистических партий.</w:t>
            </w:r>
          </w:p>
          <w:p w14:paraId="4EF3606D" w14:textId="77777777" w:rsidR="003324B1" w:rsidRDefault="007415B4" w:rsidP="007A5120">
            <w:pPr>
              <w:pStyle w:val="a5"/>
              <w:ind w:left="284" w:right="284"/>
              <w:jc w:val="both"/>
              <w:rPr>
                <w:sz w:val="20"/>
              </w:rPr>
            </w:pPr>
            <w:r>
              <w:rPr>
                <w:sz w:val="20"/>
              </w:rPr>
              <w:t>Страны</w:t>
            </w:r>
            <w:r>
              <w:rPr>
                <w:spacing w:val="-10"/>
                <w:sz w:val="20"/>
              </w:rPr>
              <w:t xml:space="preserve"> </w:t>
            </w:r>
            <w:r>
              <w:rPr>
                <w:sz w:val="20"/>
              </w:rPr>
              <w:t>Латинской</w:t>
            </w:r>
            <w:r>
              <w:rPr>
                <w:spacing w:val="-11"/>
                <w:sz w:val="20"/>
              </w:rPr>
              <w:t xml:space="preserve"> </w:t>
            </w:r>
            <w:r>
              <w:rPr>
                <w:sz w:val="20"/>
              </w:rPr>
              <w:t>Америки</w:t>
            </w:r>
            <w:r>
              <w:rPr>
                <w:spacing w:val="-8"/>
                <w:sz w:val="20"/>
              </w:rPr>
              <w:t xml:space="preserve"> </w:t>
            </w:r>
            <w:r>
              <w:rPr>
                <w:sz w:val="20"/>
              </w:rPr>
              <w:t>в</w:t>
            </w:r>
            <w:r>
              <w:rPr>
                <w:spacing w:val="-12"/>
                <w:sz w:val="20"/>
              </w:rPr>
              <w:t xml:space="preserve"> </w:t>
            </w:r>
            <w:r>
              <w:rPr>
                <w:sz w:val="20"/>
              </w:rPr>
              <w:t>XIX</w:t>
            </w:r>
            <w:r>
              <w:rPr>
                <w:spacing w:val="-7"/>
                <w:sz w:val="20"/>
              </w:rPr>
              <w:t xml:space="preserve"> </w:t>
            </w:r>
            <w:r>
              <w:rPr>
                <w:sz w:val="20"/>
              </w:rPr>
              <w:t>-</w:t>
            </w:r>
            <w:r>
              <w:rPr>
                <w:spacing w:val="-12"/>
                <w:sz w:val="20"/>
              </w:rPr>
              <w:t xml:space="preserve"> </w:t>
            </w:r>
            <w:r>
              <w:rPr>
                <w:sz w:val="20"/>
              </w:rPr>
              <w:t>начале</w:t>
            </w:r>
            <w:r>
              <w:rPr>
                <w:spacing w:val="-9"/>
                <w:sz w:val="20"/>
              </w:rPr>
              <w:t xml:space="preserve"> </w:t>
            </w:r>
            <w:r>
              <w:rPr>
                <w:sz w:val="20"/>
              </w:rPr>
              <w:t>XX</w:t>
            </w:r>
            <w:r>
              <w:rPr>
                <w:spacing w:val="-12"/>
                <w:sz w:val="20"/>
              </w:rPr>
              <w:t xml:space="preserve"> </w:t>
            </w:r>
            <w:r>
              <w:rPr>
                <w:spacing w:val="-5"/>
                <w:sz w:val="20"/>
              </w:rPr>
              <w:t>вв.</w:t>
            </w:r>
          </w:p>
          <w:p w14:paraId="69C711E8" w14:textId="77777777" w:rsidR="003324B1" w:rsidRDefault="007415B4" w:rsidP="007A5120">
            <w:pPr>
              <w:pStyle w:val="a5"/>
              <w:ind w:left="284" w:right="284"/>
              <w:jc w:val="both"/>
              <w:rPr>
                <w:sz w:val="20"/>
              </w:rPr>
            </w:pPr>
            <w:r>
              <w:rPr>
                <w:sz w:val="20"/>
              </w:rPr>
              <w:t xml:space="preserve">Политика метрополий в латиноамериканских владениях. Колониальное общество. Освободительная борьба: задачи, участники, формы выступлений. Ф.Д. </w:t>
            </w:r>
            <w:proofErr w:type="spellStart"/>
            <w:r>
              <w:rPr>
                <w:sz w:val="20"/>
              </w:rPr>
              <w:t>Туссен</w:t>
            </w:r>
            <w:proofErr w:type="spellEnd"/>
            <w:r>
              <w:rPr>
                <w:sz w:val="20"/>
              </w:rPr>
              <w:t xml:space="preserve">- </w:t>
            </w:r>
            <w:proofErr w:type="spellStart"/>
            <w:r>
              <w:rPr>
                <w:sz w:val="20"/>
              </w:rPr>
              <w:t>Лувертюр</w:t>
            </w:r>
            <w:proofErr w:type="spellEnd"/>
            <w:r>
              <w:rPr>
                <w:sz w:val="20"/>
              </w:rPr>
              <w:t>,</w:t>
            </w:r>
            <w:r>
              <w:rPr>
                <w:spacing w:val="-13"/>
                <w:sz w:val="20"/>
              </w:rPr>
              <w:t xml:space="preserve"> </w:t>
            </w:r>
            <w:r>
              <w:rPr>
                <w:sz w:val="20"/>
              </w:rPr>
              <w:t>С.</w:t>
            </w:r>
            <w:r>
              <w:rPr>
                <w:spacing w:val="-12"/>
                <w:sz w:val="20"/>
              </w:rPr>
              <w:t xml:space="preserve"> </w:t>
            </w:r>
            <w:r>
              <w:rPr>
                <w:sz w:val="20"/>
              </w:rPr>
              <w:t>Боливар.</w:t>
            </w:r>
            <w:r>
              <w:rPr>
                <w:spacing w:val="-13"/>
                <w:sz w:val="20"/>
              </w:rPr>
              <w:t xml:space="preserve"> </w:t>
            </w:r>
            <w:r>
              <w:rPr>
                <w:sz w:val="20"/>
              </w:rPr>
              <w:t>Провозглашение</w:t>
            </w:r>
            <w:r>
              <w:rPr>
                <w:spacing w:val="-12"/>
                <w:sz w:val="20"/>
              </w:rPr>
              <w:t xml:space="preserve"> </w:t>
            </w:r>
            <w:r>
              <w:rPr>
                <w:sz w:val="20"/>
              </w:rPr>
              <w:t>независимых</w:t>
            </w:r>
            <w:r>
              <w:rPr>
                <w:spacing w:val="-13"/>
                <w:sz w:val="20"/>
              </w:rPr>
              <w:t xml:space="preserve"> </w:t>
            </w:r>
            <w:r>
              <w:rPr>
                <w:sz w:val="20"/>
              </w:rPr>
              <w:t>государств.</w:t>
            </w:r>
            <w:r>
              <w:rPr>
                <w:spacing w:val="-13"/>
                <w:sz w:val="20"/>
              </w:rPr>
              <w:t xml:space="preserve"> </w:t>
            </w:r>
            <w:r>
              <w:rPr>
                <w:sz w:val="20"/>
              </w:rPr>
              <w:t>Влияние</w:t>
            </w:r>
            <w:r>
              <w:rPr>
                <w:spacing w:val="-12"/>
                <w:sz w:val="20"/>
              </w:rPr>
              <w:t xml:space="preserve"> </w:t>
            </w:r>
            <w:r>
              <w:rPr>
                <w:sz w:val="20"/>
              </w:rPr>
              <w:t>США</w:t>
            </w:r>
            <w:r>
              <w:rPr>
                <w:spacing w:val="-13"/>
                <w:sz w:val="20"/>
              </w:rPr>
              <w:t xml:space="preserve"> </w:t>
            </w:r>
            <w:r>
              <w:rPr>
                <w:sz w:val="20"/>
              </w:rPr>
              <w:t>на страны Латинской Америки. Трад</w:t>
            </w:r>
            <w:r>
              <w:rPr>
                <w:sz w:val="20"/>
              </w:rPr>
              <w:t xml:space="preserve">иционные отношения; </w:t>
            </w:r>
            <w:proofErr w:type="spellStart"/>
            <w:r>
              <w:rPr>
                <w:sz w:val="20"/>
              </w:rPr>
              <w:t>латифундизм</w:t>
            </w:r>
            <w:proofErr w:type="spellEnd"/>
            <w:r>
              <w:rPr>
                <w:sz w:val="20"/>
              </w:rPr>
              <w:t>. Проблемы</w:t>
            </w:r>
          </w:p>
        </w:tc>
      </w:tr>
    </w:tbl>
    <w:p w14:paraId="45290234" w14:textId="77777777" w:rsidR="003324B1" w:rsidRDefault="003324B1" w:rsidP="007A5120">
      <w:pPr>
        <w:pStyle w:val="a5"/>
        <w:ind w:left="284" w:right="284"/>
        <w:jc w:val="both"/>
        <w:rPr>
          <w:sz w:val="20"/>
        </w:rPr>
        <w:sectPr w:rsidR="003324B1" w:rsidSect="007A5120">
          <w:type w:val="continuous"/>
          <w:pgSz w:w="11910" w:h="16840"/>
          <w:pgMar w:top="800" w:right="3" w:bottom="886"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7"/>
        <w:gridCol w:w="7391"/>
      </w:tblGrid>
      <w:tr w:rsidR="003324B1" w14:paraId="3D4A1F9B" w14:textId="77777777">
        <w:trPr>
          <w:trHeight w:val="267"/>
        </w:trPr>
        <w:tc>
          <w:tcPr>
            <w:tcW w:w="2607" w:type="dxa"/>
          </w:tcPr>
          <w:p w14:paraId="51465F7A" w14:textId="77777777" w:rsidR="003324B1" w:rsidRDefault="003324B1" w:rsidP="007A5120">
            <w:pPr>
              <w:pStyle w:val="a5"/>
              <w:ind w:left="284" w:right="284"/>
              <w:jc w:val="both"/>
              <w:rPr>
                <w:sz w:val="18"/>
              </w:rPr>
            </w:pPr>
          </w:p>
        </w:tc>
        <w:tc>
          <w:tcPr>
            <w:tcW w:w="7391" w:type="dxa"/>
          </w:tcPr>
          <w:p w14:paraId="13C9BC51" w14:textId="77777777" w:rsidR="003324B1" w:rsidRDefault="007415B4" w:rsidP="007A5120">
            <w:pPr>
              <w:pStyle w:val="a5"/>
              <w:ind w:left="284" w:right="284"/>
              <w:jc w:val="both"/>
              <w:rPr>
                <w:sz w:val="20"/>
              </w:rPr>
            </w:pPr>
            <w:r>
              <w:rPr>
                <w:sz w:val="20"/>
              </w:rPr>
              <w:t>модернизации.</w:t>
            </w:r>
            <w:r>
              <w:rPr>
                <w:spacing w:val="-13"/>
                <w:sz w:val="20"/>
              </w:rPr>
              <w:t xml:space="preserve"> </w:t>
            </w:r>
            <w:r>
              <w:rPr>
                <w:sz w:val="20"/>
              </w:rPr>
              <w:t>Мексиканская</w:t>
            </w:r>
            <w:r>
              <w:rPr>
                <w:spacing w:val="-12"/>
                <w:sz w:val="20"/>
              </w:rPr>
              <w:t xml:space="preserve"> </w:t>
            </w:r>
            <w:r>
              <w:rPr>
                <w:sz w:val="20"/>
              </w:rPr>
              <w:t>революция</w:t>
            </w:r>
            <w:r>
              <w:rPr>
                <w:spacing w:val="-13"/>
                <w:sz w:val="20"/>
              </w:rPr>
              <w:t xml:space="preserve"> </w:t>
            </w:r>
            <w:r>
              <w:rPr>
                <w:sz w:val="20"/>
              </w:rPr>
              <w:t>1910</w:t>
            </w:r>
            <w:r>
              <w:rPr>
                <w:spacing w:val="-12"/>
                <w:sz w:val="20"/>
              </w:rPr>
              <w:t xml:space="preserve"> </w:t>
            </w:r>
            <w:r>
              <w:rPr>
                <w:sz w:val="20"/>
              </w:rPr>
              <w:t>-</w:t>
            </w:r>
            <w:r>
              <w:rPr>
                <w:spacing w:val="-13"/>
                <w:sz w:val="20"/>
              </w:rPr>
              <w:t xml:space="preserve"> </w:t>
            </w:r>
            <w:r>
              <w:rPr>
                <w:sz w:val="20"/>
              </w:rPr>
              <w:t>1917</w:t>
            </w:r>
            <w:r>
              <w:rPr>
                <w:spacing w:val="-12"/>
                <w:sz w:val="20"/>
              </w:rPr>
              <w:t xml:space="preserve"> </w:t>
            </w:r>
            <w:r>
              <w:rPr>
                <w:sz w:val="20"/>
              </w:rPr>
              <w:t>гг.:</w:t>
            </w:r>
            <w:r>
              <w:rPr>
                <w:spacing w:val="-13"/>
                <w:sz w:val="20"/>
              </w:rPr>
              <w:t xml:space="preserve"> </w:t>
            </w:r>
            <w:r>
              <w:rPr>
                <w:sz w:val="20"/>
              </w:rPr>
              <w:t>участники,</w:t>
            </w:r>
            <w:r>
              <w:rPr>
                <w:spacing w:val="-12"/>
                <w:sz w:val="20"/>
              </w:rPr>
              <w:t xml:space="preserve"> </w:t>
            </w:r>
            <w:r>
              <w:rPr>
                <w:sz w:val="20"/>
              </w:rPr>
              <w:t>итоги,</w:t>
            </w:r>
            <w:r>
              <w:rPr>
                <w:spacing w:val="-12"/>
                <w:sz w:val="20"/>
              </w:rPr>
              <w:t xml:space="preserve"> </w:t>
            </w:r>
            <w:r>
              <w:rPr>
                <w:spacing w:val="-2"/>
                <w:sz w:val="20"/>
              </w:rPr>
              <w:t>значение.</w:t>
            </w:r>
          </w:p>
        </w:tc>
      </w:tr>
      <w:tr w:rsidR="003324B1" w14:paraId="482A3632" w14:textId="77777777">
        <w:trPr>
          <w:trHeight w:val="3037"/>
        </w:trPr>
        <w:tc>
          <w:tcPr>
            <w:tcW w:w="2607" w:type="dxa"/>
          </w:tcPr>
          <w:p w14:paraId="5FAB4F47" w14:textId="77777777" w:rsidR="003324B1" w:rsidRDefault="003324B1" w:rsidP="007A5120">
            <w:pPr>
              <w:pStyle w:val="a5"/>
              <w:ind w:left="284" w:right="284"/>
              <w:jc w:val="both"/>
              <w:rPr>
                <w:sz w:val="20"/>
              </w:rPr>
            </w:pPr>
          </w:p>
          <w:p w14:paraId="4A0D4C0E" w14:textId="77777777" w:rsidR="003324B1" w:rsidRDefault="003324B1" w:rsidP="007A5120">
            <w:pPr>
              <w:pStyle w:val="a5"/>
              <w:ind w:left="284" w:right="284"/>
              <w:jc w:val="both"/>
              <w:rPr>
                <w:sz w:val="20"/>
              </w:rPr>
            </w:pPr>
          </w:p>
          <w:p w14:paraId="7B2B9930" w14:textId="77777777" w:rsidR="003324B1" w:rsidRDefault="003324B1" w:rsidP="007A5120">
            <w:pPr>
              <w:pStyle w:val="a5"/>
              <w:ind w:left="284" w:right="284"/>
              <w:jc w:val="both"/>
              <w:rPr>
                <w:sz w:val="20"/>
              </w:rPr>
            </w:pPr>
          </w:p>
          <w:p w14:paraId="52A0BA0D" w14:textId="77777777" w:rsidR="003324B1" w:rsidRDefault="003324B1" w:rsidP="007A5120">
            <w:pPr>
              <w:pStyle w:val="a5"/>
              <w:ind w:left="284" w:right="284"/>
              <w:jc w:val="both"/>
              <w:rPr>
                <w:sz w:val="20"/>
              </w:rPr>
            </w:pPr>
          </w:p>
          <w:p w14:paraId="7B0E690C" w14:textId="77777777" w:rsidR="003324B1" w:rsidRDefault="003324B1" w:rsidP="007A5120">
            <w:pPr>
              <w:pStyle w:val="a5"/>
              <w:ind w:left="284" w:right="284"/>
              <w:jc w:val="both"/>
              <w:rPr>
                <w:sz w:val="20"/>
              </w:rPr>
            </w:pPr>
          </w:p>
          <w:p w14:paraId="72E0F9E0" w14:textId="77777777" w:rsidR="003324B1" w:rsidRDefault="007415B4" w:rsidP="007A5120">
            <w:pPr>
              <w:pStyle w:val="a5"/>
              <w:ind w:left="284" w:right="284"/>
              <w:jc w:val="both"/>
              <w:rPr>
                <w:sz w:val="20"/>
              </w:rPr>
            </w:pPr>
            <w:r>
              <w:rPr>
                <w:spacing w:val="-2"/>
                <w:sz w:val="20"/>
              </w:rPr>
              <w:t>Страны</w:t>
            </w:r>
            <w:r>
              <w:rPr>
                <w:spacing w:val="-11"/>
                <w:sz w:val="20"/>
              </w:rPr>
              <w:t xml:space="preserve"> </w:t>
            </w:r>
            <w:r>
              <w:rPr>
                <w:spacing w:val="-2"/>
                <w:sz w:val="20"/>
              </w:rPr>
              <w:t>Азии</w:t>
            </w:r>
            <w:r>
              <w:rPr>
                <w:spacing w:val="-9"/>
                <w:sz w:val="20"/>
              </w:rPr>
              <w:t xml:space="preserve"> </w:t>
            </w:r>
            <w:r>
              <w:rPr>
                <w:spacing w:val="-2"/>
                <w:sz w:val="20"/>
              </w:rPr>
              <w:t>в</w:t>
            </w:r>
            <w:r>
              <w:rPr>
                <w:spacing w:val="-12"/>
                <w:sz w:val="20"/>
              </w:rPr>
              <w:t xml:space="preserve"> </w:t>
            </w:r>
            <w:r>
              <w:rPr>
                <w:spacing w:val="-2"/>
                <w:sz w:val="20"/>
              </w:rPr>
              <w:t>XIX</w:t>
            </w:r>
            <w:r>
              <w:rPr>
                <w:spacing w:val="-10"/>
                <w:sz w:val="20"/>
              </w:rPr>
              <w:t xml:space="preserve"> </w:t>
            </w:r>
            <w:r>
              <w:rPr>
                <w:spacing w:val="-2"/>
                <w:sz w:val="20"/>
              </w:rPr>
              <w:t>-</w:t>
            </w:r>
            <w:r>
              <w:rPr>
                <w:spacing w:val="-14"/>
                <w:sz w:val="20"/>
              </w:rPr>
              <w:t xml:space="preserve"> </w:t>
            </w:r>
            <w:r>
              <w:rPr>
                <w:spacing w:val="-2"/>
                <w:sz w:val="20"/>
              </w:rPr>
              <w:t xml:space="preserve">начале </w:t>
            </w:r>
            <w:r>
              <w:rPr>
                <w:sz w:val="20"/>
              </w:rPr>
              <w:t>XX вв.</w:t>
            </w:r>
          </w:p>
        </w:tc>
        <w:tc>
          <w:tcPr>
            <w:tcW w:w="7391" w:type="dxa"/>
          </w:tcPr>
          <w:p w14:paraId="3BDF04C8" w14:textId="77777777" w:rsidR="003324B1" w:rsidRDefault="007415B4" w:rsidP="007A5120">
            <w:pPr>
              <w:pStyle w:val="a5"/>
              <w:ind w:left="284" w:right="284"/>
              <w:jc w:val="both"/>
              <w:rPr>
                <w:sz w:val="20"/>
              </w:rPr>
            </w:pPr>
            <w:r>
              <w:rPr>
                <w:sz w:val="20"/>
              </w:rPr>
              <w:t>Япония.</w:t>
            </w:r>
            <w:r>
              <w:rPr>
                <w:spacing w:val="-13"/>
                <w:sz w:val="20"/>
              </w:rPr>
              <w:t xml:space="preserve"> </w:t>
            </w:r>
            <w:r>
              <w:rPr>
                <w:sz w:val="20"/>
              </w:rPr>
              <w:t>Внутренняя</w:t>
            </w:r>
            <w:r>
              <w:rPr>
                <w:spacing w:val="-12"/>
                <w:sz w:val="20"/>
              </w:rPr>
              <w:t xml:space="preserve"> </w:t>
            </w:r>
            <w:r>
              <w:rPr>
                <w:sz w:val="20"/>
              </w:rPr>
              <w:t>и</w:t>
            </w:r>
            <w:r>
              <w:rPr>
                <w:spacing w:val="-13"/>
                <w:sz w:val="20"/>
              </w:rPr>
              <w:t xml:space="preserve"> </w:t>
            </w:r>
            <w:r>
              <w:rPr>
                <w:sz w:val="20"/>
              </w:rPr>
              <w:t>внешняя</w:t>
            </w:r>
            <w:r>
              <w:rPr>
                <w:spacing w:val="-12"/>
                <w:sz w:val="20"/>
              </w:rPr>
              <w:t xml:space="preserve"> </w:t>
            </w:r>
            <w:r>
              <w:rPr>
                <w:sz w:val="20"/>
              </w:rPr>
              <w:t>политика</w:t>
            </w:r>
            <w:r>
              <w:rPr>
                <w:spacing w:val="-13"/>
                <w:sz w:val="20"/>
              </w:rPr>
              <w:t xml:space="preserve"> </w:t>
            </w:r>
            <w:proofErr w:type="spellStart"/>
            <w:r>
              <w:rPr>
                <w:sz w:val="20"/>
              </w:rPr>
              <w:t>сегуната</w:t>
            </w:r>
            <w:proofErr w:type="spellEnd"/>
            <w:r>
              <w:rPr>
                <w:spacing w:val="-12"/>
                <w:sz w:val="20"/>
              </w:rPr>
              <w:t xml:space="preserve"> </w:t>
            </w:r>
            <w:r>
              <w:rPr>
                <w:sz w:val="20"/>
              </w:rPr>
              <w:t>Токугава.</w:t>
            </w:r>
            <w:r>
              <w:rPr>
                <w:spacing w:val="-13"/>
                <w:sz w:val="20"/>
              </w:rPr>
              <w:t xml:space="preserve"> </w:t>
            </w:r>
            <w:r>
              <w:rPr>
                <w:sz w:val="20"/>
              </w:rPr>
              <w:t>"Открытие</w:t>
            </w:r>
            <w:r>
              <w:rPr>
                <w:spacing w:val="-12"/>
                <w:sz w:val="20"/>
              </w:rPr>
              <w:t xml:space="preserve"> </w:t>
            </w:r>
            <w:r>
              <w:rPr>
                <w:sz w:val="20"/>
              </w:rPr>
              <w:t>Японии". Реставрация Мэйдзи. Введение конституции. Модернизация в экономике и социальных отношениях. Переход к политике завоеваний.</w:t>
            </w:r>
          </w:p>
          <w:p w14:paraId="75C7309D" w14:textId="77777777" w:rsidR="003324B1" w:rsidRDefault="007415B4" w:rsidP="007A5120">
            <w:pPr>
              <w:pStyle w:val="a5"/>
              <w:ind w:left="284" w:right="284"/>
              <w:jc w:val="both"/>
              <w:rPr>
                <w:sz w:val="20"/>
              </w:rPr>
            </w:pPr>
            <w:r>
              <w:rPr>
                <w:sz w:val="20"/>
              </w:rPr>
              <w:t>Китай.</w:t>
            </w:r>
            <w:r>
              <w:rPr>
                <w:spacing w:val="-2"/>
                <w:sz w:val="20"/>
              </w:rPr>
              <w:t xml:space="preserve"> </w:t>
            </w:r>
            <w:r>
              <w:rPr>
                <w:sz w:val="20"/>
              </w:rPr>
              <w:t>Империя</w:t>
            </w:r>
            <w:r>
              <w:rPr>
                <w:spacing w:val="-3"/>
                <w:sz w:val="20"/>
              </w:rPr>
              <w:t xml:space="preserve"> </w:t>
            </w:r>
            <w:r>
              <w:rPr>
                <w:sz w:val="20"/>
              </w:rPr>
              <w:t>Цин.</w:t>
            </w:r>
            <w:r>
              <w:rPr>
                <w:spacing w:val="-2"/>
                <w:sz w:val="20"/>
              </w:rPr>
              <w:t xml:space="preserve"> </w:t>
            </w:r>
            <w:r>
              <w:rPr>
                <w:sz w:val="20"/>
              </w:rPr>
              <w:t>"Опиумные</w:t>
            </w:r>
            <w:r>
              <w:rPr>
                <w:spacing w:val="-2"/>
                <w:sz w:val="20"/>
              </w:rPr>
              <w:t xml:space="preserve"> </w:t>
            </w:r>
            <w:r>
              <w:rPr>
                <w:sz w:val="20"/>
              </w:rPr>
              <w:t>войны".</w:t>
            </w:r>
            <w:r>
              <w:rPr>
                <w:spacing w:val="-2"/>
                <w:sz w:val="20"/>
              </w:rPr>
              <w:t xml:space="preserve"> </w:t>
            </w:r>
            <w:r>
              <w:rPr>
                <w:sz w:val="20"/>
              </w:rPr>
              <w:t>Восстание</w:t>
            </w:r>
            <w:r>
              <w:rPr>
                <w:spacing w:val="-2"/>
                <w:sz w:val="20"/>
              </w:rPr>
              <w:t xml:space="preserve"> </w:t>
            </w:r>
            <w:r>
              <w:rPr>
                <w:sz w:val="20"/>
              </w:rPr>
              <w:t>тайпинов.</w:t>
            </w:r>
            <w:r>
              <w:rPr>
                <w:spacing w:val="-2"/>
                <w:sz w:val="20"/>
              </w:rPr>
              <w:t xml:space="preserve"> </w:t>
            </w:r>
            <w:r>
              <w:rPr>
                <w:sz w:val="20"/>
              </w:rPr>
              <w:t>"Открытие" Китая. Политика</w:t>
            </w:r>
            <w:r>
              <w:rPr>
                <w:spacing w:val="-2"/>
                <w:sz w:val="20"/>
              </w:rPr>
              <w:t xml:space="preserve"> </w:t>
            </w:r>
            <w:r>
              <w:rPr>
                <w:sz w:val="20"/>
              </w:rPr>
              <w:t>"самоусиления".</w:t>
            </w:r>
            <w:r>
              <w:rPr>
                <w:spacing w:val="-4"/>
                <w:sz w:val="20"/>
              </w:rPr>
              <w:t xml:space="preserve"> </w:t>
            </w:r>
            <w:r>
              <w:rPr>
                <w:sz w:val="20"/>
              </w:rPr>
              <w:t>Восстание "</w:t>
            </w:r>
            <w:proofErr w:type="spellStart"/>
            <w:r>
              <w:rPr>
                <w:sz w:val="20"/>
              </w:rPr>
              <w:t>их</w:t>
            </w:r>
            <w:r>
              <w:rPr>
                <w:sz w:val="20"/>
              </w:rPr>
              <w:t>этуаней</w:t>
            </w:r>
            <w:proofErr w:type="spellEnd"/>
            <w:r>
              <w:rPr>
                <w:sz w:val="20"/>
              </w:rPr>
              <w:t>".</w:t>
            </w:r>
            <w:r>
              <w:rPr>
                <w:spacing w:val="-4"/>
                <w:sz w:val="20"/>
              </w:rPr>
              <w:t xml:space="preserve"> </w:t>
            </w:r>
            <w:r>
              <w:rPr>
                <w:sz w:val="20"/>
              </w:rPr>
              <w:t>Революция</w:t>
            </w:r>
            <w:r>
              <w:rPr>
                <w:spacing w:val="-1"/>
                <w:sz w:val="20"/>
              </w:rPr>
              <w:t xml:space="preserve"> </w:t>
            </w:r>
            <w:r>
              <w:rPr>
                <w:sz w:val="20"/>
              </w:rPr>
              <w:t>1911 -</w:t>
            </w:r>
            <w:r>
              <w:rPr>
                <w:spacing w:val="-4"/>
                <w:sz w:val="20"/>
              </w:rPr>
              <w:t xml:space="preserve"> </w:t>
            </w:r>
            <w:r>
              <w:rPr>
                <w:sz w:val="20"/>
              </w:rPr>
              <w:t>1913</w:t>
            </w:r>
            <w:r>
              <w:rPr>
                <w:spacing w:val="-1"/>
                <w:sz w:val="20"/>
              </w:rPr>
              <w:t xml:space="preserve"> </w:t>
            </w:r>
            <w:r>
              <w:rPr>
                <w:sz w:val="20"/>
              </w:rPr>
              <w:t>гг.</w:t>
            </w:r>
            <w:r>
              <w:rPr>
                <w:spacing w:val="-2"/>
                <w:sz w:val="20"/>
              </w:rPr>
              <w:t xml:space="preserve"> </w:t>
            </w:r>
            <w:r>
              <w:rPr>
                <w:sz w:val="20"/>
              </w:rPr>
              <w:t xml:space="preserve">Сунь </w:t>
            </w:r>
            <w:r>
              <w:rPr>
                <w:spacing w:val="-2"/>
                <w:sz w:val="20"/>
              </w:rPr>
              <w:t>Ятсен.</w:t>
            </w:r>
          </w:p>
          <w:p w14:paraId="75A0ED92" w14:textId="77777777" w:rsidR="003324B1" w:rsidRDefault="007415B4" w:rsidP="007A5120">
            <w:pPr>
              <w:pStyle w:val="a5"/>
              <w:ind w:left="284" w:right="284"/>
              <w:jc w:val="both"/>
              <w:rPr>
                <w:sz w:val="20"/>
              </w:rPr>
            </w:pPr>
            <w:r>
              <w:rPr>
                <w:sz w:val="20"/>
              </w:rPr>
              <w:t>Османская</w:t>
            </w:r>
            <w:r>
              <w:rPr>
                <w:spacing w:val="-2"/>
                <w:sz w:val="20"/>
              </w:rPr>
              <w:t xml:space="preserve"> </w:t>
            </w:r>
            <w:r>
              <w:rPr>
                <w:sz w:val="20"/>
              </w:rPr>
              <w:t>империя.</w:t>
            </w:r>
            <w:r>
              <w:rPr>
                <w:spacing w:val="-3"/>
                <w:sz w:val="20"/>
              </w:rPr>
              <w:t xml:space="preserve"> </w:t>
            </w:r>
            <w:r>
              <w:rPr>
                <w:sz w:val="20"/>
              </w:rPr>
              <w:t>Традиционные</w:t>
            </w:r>
            <w:r>
              <w:rPr>
                <w:spacing w:val="-2"/>
                <w:sz w:val="20"/>
              </w:rPr>
              <w:t xml:space="preserve"> </w:t>
            </w:r>
            <w:r>
              <w:rPr>
                <w:sz w:val="20"/>
              </w:rPr>
              <w:t>устои</w:t>
            </w:r>
            <w:r>
              <w:rPr>
                <w:spacing w:val="-2"/>
                <w:sz w:val="20"/>
              </w:rPr>
              <w:t xml:space="preserve"> </w:t>
            </w:r>
            <w:r>
              <w:rPr>
                <w:sz w:val="20"/>
              </w:rPr>
              <w:t>и</w:t>
            </w:r>
            <w:r>
              <w:rPr>
                <w:spacing w:val="-5"/>
                <w:sz w:val="20"/>
              </w:rPr>
              <w:t xml:space="preserve"> </w:t>
            </w:r>
            <w:r>
              <w:rPr>
                <w:sz w:val="20"/>
              </w:rPr>
              <w:t>попытки</w:t>
            </w:r>
            <w:r>
              <w:rPr>
                <w:spacing w:val="-2"/>
                <w:sz w:val="20"/>
              </w:rPr>
              <w:t xml:space="preserve"> </w:t>
            </w:r>
            <w:r>
              <w:rPr>
                <w:sz w:val="20"/>
              </w:rPr>
              <w:t>проведения</w:t>
            </w:r>
            <w:r>
              <w:rPr>
                <w:spacing w:val="-2"/>
                <w:sz w:val="20"/>
              </w:rPr>
              <w:t xml:space="preserve"> </w:t>
            </w:r>
            <w:r>
              <w:rPr>
                <w:sz w:val="20"/>
              </w:rPr>
              <w:t>реформ.</w:t>
            </w:r>
            <w:r>
              <w:rPr>
                <w:spacing w:val="-3"/>
                <w:sz w:val="20"/>
              </w:rPr>
              <w:t xml:space="preserve"> </w:t>
            </w:r>
            <w:r>
              <w:rPr>
                <w:sz w:val="20"/>
              </w:rPr>
              <w:t xml:space="preserve">Политика </w:t>
            </w:r>
            <w:proofErr w:type="spellStart"/>
            <w:r>
              <w:rPr>
                <w:sz w:val="20"/>
              </w:rPr>
              <w:t>Танзимата</w:t>
            </w:r>
            <w:proofErr w:type="spellEnd"/>
            <w:r>
              <w:rPr>
                <w:sz w:val="20"/>
              </w:rPr>
              <w:t>. Принятие конституции. Младотурецкая революция 1908 - 1909 гг.</w:t>
            </w:r>
          </w:p>
          <w:p w14:paraId="39C6E1AA" w14:textId="77777777" w:rsidR="003324B1" w:rsidRDefault="007415B4" w:rsidP="007A5120">
            <w:pPr>
              <w:pStyle w:val="a5"/>
              <w:ind w:left="284" w:right="284"/>
              <w:jc w:val="both"/>
              <w:rPr>
                <w:sz w:val="20"/>
              </w:rPr>
            </w:pPr>
            <w:r>
              <w:rPr>
                <w:sz w:val="20"/>
              </w:rPr>
              <w:t>Революция</w:t>
            </w:r>
            <w:r>
              <w:rPr>
                <w:spacing w:val="-9"/>
                <w:sz w:val="20"/>
              </w:rPr>
              <w:t xml:space="preserve"> </w:t>
            </w:r>
            <w:r>
              <w:rPr>
                <w:sz w:val="20"/>
              </w:rPr>
              <w:t>1905</w:t>
            </w:r>
            <w:r>
              <w:rPr>
                <w:spacing w:val="-5"/>
                <w:sz w:val="20"/>
              </w:rPr>
              <w:t xml:space="preserve"> </w:t>
            </w:r>
            <w:r>
              <w:rPr>
                <w:sz w:val="20"/>
              </w:rPr>
              <w:t>-</w:t>
            </w:r>
            <w:r>
              <w:rPr>
                <w:spacing w:val="-8"/>
                <w:sz w:val="20"/>
              </w:rPr>
              <w:t xml:space="preserve"> </w:t>
            </w:r>
            <w:r>
              <w:rPr>
                <w:sz w:val="20"/>
              </w:rPr>
              <w:t>1911</w:t>
            </w:r>
            <w:r>
              <w:rPr>
                <w:spacing w:val="-5"/>
                <w:sz w:val="20"/>
              </w:rPr>
              <w:t xml:space="preserve"> </w:t>
            </w:r>
            <w:r>
              <w:rPr>
                <w:sz w:val="20"/>
              </w:rPr>
              <w:t>гг.</w:t>
            </w:r>
            <w:r>
              <w:rPr>
                <w:spacing w:val="-7"/>
                <w:sz w:val="20"/>
              </w:rPr>
              <w:t xml:space="preserve"> </w:t>
            </w:r>
            <w:r>
              <w:rPr>
                <w:sz w:val="20"/>
              </w:rPr>
              <w:t>в</w:t>
            </w:r>
            <w:r>
              <w:rPr>
                <w:spacing w:val="-9"/>
                <w:sz w:val="20"/>
              </w:rPr>
              <w:t xml:space="preserve"> </w:t>
            </w:r>
            <w:r>
              <w:rPr>
                <w:spacing w:val="-2"/>
                <w:sz w:val="20"/>
              </w:rPr>
              <w:t>Иране.</w:t>
            </w:r>
          </w:p>
          <w:p w14:paraId="1DCC18B1" w14:textId="77777777" w:rsidR="003324B1" w:rsidRDefault="007415B4" w:rsidP="007A5120">
            <w:pPr>
              <w:pStyle w:val="a5"/>
              <w:ind w:left="284" w:right="284"/>
              <w:jc w:val="both"/>
              <w:rPr>
                <w:sz w:val="20"/>
              </w:rPr>
            </w:pPr>
            <w:r>
              <w:rPr>
                <w:spacing w:val="-2"/>
                <w:sz w:val="20"/>
              </w:rPr>
              <w:t>Индия. Колониальный режи</w:t>
            </w:r>
            <w:r>
              <w:rPr>
                <w:spacing w:val="-2"/>
                <w:sz w:val="20"/>
              </w:rPr>
              <w:t xml:space="preserve">м. Индийское национальное движение. Восстание </w:t>
            </w:r>
            <w:r>
              <w:rPr>
                <w:sz w:val="20"/>
              </w:rPr>
              <w:t>сипаев (1857 - 1859). Объявление Индии владением британской короны.</w:t>
            </w:r>
          </w:p>
          <w:p w14:paraId="39DC014A" w14:textId="77777777" w:rsidR="003324B1" w:rsidRDefault="007415B4" w:rsidP="007A5120">
            <w:pPr>
              <w:pStyle w:val="a5"/>
              <w:ind w:left="284" w:right="284"/>
              <w:jc w:val="both"/>
              <w:rPr>
                <w:sz w:val="20"/>
              </w:rPr>
            </w:pPr>
            <w:r>
              <w:rPr>
                <w:sz w:val="20"/>
              </w:rPr>
              <w:t>Политическое</w:t>
            </w:r>
            <w:r>
              <w:rPr>
                <w:spacing w:val="-13"/>
                <w:sz w:val="20"/>
              </w:rPr>
              <w:t xml:space="preserve"> </w:t>
            </w:r>
            <w:r>
              <w:rPr>
                <w:sz w:val="20"/>
              </w:rPr>
              <w:t>развитие</w:t>
            </w:r>
            <w:r>
              <w:rPr>
                <w:spacing w:val="-12"/>
                <w:sz w:val="20"/>
              </w:rPr>
              <w:t xml:space="preserve"> </w:t>
            </w:r>
            <w:r>
              <w:rPr>
                <w:sz w:val="20"/>
              </w:rPr>
              <w:t>Индии</w:t>
            </w:r>
            <w:r>
              <w:rPr>
                <w:spacing w:val="-13"/>
                <w:sz w:val="20"/>
              </w:rPr>
              <w:t xml:space="preserve"> </w:t>
            </w:r>
            <w:r>
              <w:rPr>
                <w:sz w:val="20"/>
              </w:rPr>
              <w:t>во</w:t>
            </w:r>
            <w:r>
              <w:rPr>
                <w:spacing w:val="-12"/>
                <w:sz w:val="20"/>
              </w:rPr>
              <w:t xml:space="preserve"> </w:t>
            </w:r>
            <w:r>
              <w:rPr>
                <w:sz w:val="20"/>
              </w:rPr>
              <w:t>второй</w:t>
            </w:r>
            <w:r>
              <w:rPr>
                <w:spacing w:val="-13"/>
                <w:sz w:val="20"/>
              </w:rPr>
              <w:t xml:space="preserve"> </w:t>
            </w:r>
            <w:r>
              <w:rPr>
                <w:sz w:val="20"/>
              </w:rPr>
              <w:t>половине</w:t>
            </w:r>
            <w:r>
              <w:rPr>
                <w:spacing w:val="-12"/>
                <w:sz w:val="20"/>
              </w:rPr>
              <w:t xml:space="preserve"> </w:t>
            </w:r>
            <w:r>
              <w:rPr>
                <w:sz w:val="20"/>
              </w:rPr>
              <w:t>XIX</w:t>
            </w:r>
            <w:r>
              <w:rPr>
                <w:spacing w:val="-13"/>
                <w:sz w:val="20"/>
              </w:rPr>
              <w:t xml:space="preserve"> </w:t>
            </w:r>
            <w:r>
              <w:rPr>
                <w:sz w:val="20"/>
              </w:rPr>
              <w:t>в.</w:t>
            </w:r>
            <w:r>
              <w:rPr>
                <w:spacing w:val="-12"/>
                <w:sz w:val="20"/>
              </w:rPr>
              <w:t xml:space="preserve"> </w:t>
            </w:r>
            <w:r>
              <w:rPr>
                <w:sz w:val="20"/>
              </w:rPr>
              <w:t>Создание</w:t>
            </w:r>
            <w:r>
              <w:rPr>
                <w:spacing w:val="-13"/>
                <w:sz w:val="20"/>
              </w:rPr>
              <w:t xml:space="preserve"> </w:t>
            </w:r>
            <w:r>
              <w:rPr>
                <w:sz w:val="20"/>
              </w:rPr>
              <w:t xml:space="preserve">Индийского национального конгресса. Б. </w:t>
            </w:r>
            <w:proofErr w:type="spellStart"/>
            <w:r>
              <w:rPr>
                <w:sz w:val="20"/>
              </w:rPr>
              <w:t>Тилак</w:t>
            </w:r>
            <w:proofErr w:type="spellEnd"/>
            <w:r>
              <w:rPr>
                <w:sz w:val="20"/>
              </w:rPr>
              <w:t>, М.К. Ганди.</w:t>
            </w:r>
          </w:p>
        </w:tc>
      </w:tr>
      <w:tr w:rsidR="003324B1" w14:paraId="7B99E88B" w14:textId="77777777">
        <w:trPr>
          <w:trHeight w:val="737"/>
        </w:trPr>
        <w:tc>
          <w:tcPr>
            <w:tcW w:w="2607" w:type="dxa"/>
          </w:tcPr>
          <w:p w14:paraId="166DEC7D" w14:textId="77777777" w:rsidR="003324B1" w:rsidRDefault="007415B4" w:rsidP="007A5120">
            <w:pPr>
              <w:pStyle w:val="a5"/>
              <w:ind w:left="284" w:right="284"/>
              <w:jc w:val="both"/>
              <w:rPr>
                <w:sz w:val="20"/>
              </w:rPr>
            </w:pPr>
            <w:r>
              <w:rPr>
                <w:spacing w:val="-2"/>
                <w:sz w:val="20"/>
              </w:rPr>
              <w:t>Народы</w:t>
            </w:r>
            <w:r>
              <w:rPr>
                <w:spacing w:val="-14"/>
                <w:sz w:val="20"/>
              </w:rPr>
              <w:t xml:space="preserve"> </w:t>
            </w:r>
            <w:r>
              <w:rPr>
                <w:spacing w:val="-2"/>
                <w:sz w:val="20"/>
              </w:rPr>
              <w:t>Африки</w:t>
            </w:r>
            <w:r>
              <w:rPr>
                <w:spacing w:val="-11"/>
                <w:sz w:val="20"/>
              </w:rPr>
              <w:t xml:space="preserve"> </w:t>
            </w:r>
            <w:r>
              <w:rPr>
                <w:spacing w:val="-2"/>
                <w:sz w:val="20"/>
              </w:rPr>
              <w:t>в</w:t>
            </w:r>
            <w:r>
              <w:rPr>
                <w:spacing w:val="-12"/>
                <w:sz w:val="20"/>
              </w:rPr>
              <w:t xml:space="preserve"> </w:t>
            </w:r>
            <w:r>
              <w:rPr>
                <w:spacing w:val="-2"/>
                <w:sz w:val="20"/>
              </w:rPr>
              <w:t>XIX</w:t>
            </w:r>
            <w:r>
              <w:rPr>
                <w:spacing w:val="-12"/>
                <w:sz w:val="20"/>
              </w:rPr>
              <w:t xml:space="preserve"> </w:t>
            </w:r>
            <w:r>
              <w:rPr>
                <w:spacing w:val="-2"/>
                <w:sz w:val="20"/>
              </w:rPr>
              <w:t xml:space="preserve">- </w:t>
            </w:r>
            <w:r>
              <w:rPr>
                <w:sz w:val="20"/>
              </w:rPr>
              <w:t>начале XX вв.</w:t>
            </w:r>
          </w:p>
        </w:tc>
        <w:tc>
          <w:tcPr>
            <w:tcW w:w="7391" w:type="dxa"/>
          </w:tcPr>
          <w:p w14:paraId="12164676" w14:textId="77777777" w:rsidR="003324B1" w:rsidRDefault="007415B4" w:rsidP="007A5120">
            <w:pPr>
              <w:pStyle w:val="a5"/>
              <w:ind w:left="284" w:right="284"/>
              <w:jc w:val="both"/>
              <w:rPr>
                <w:sz w:val="20"/>
              </w:rPr>
            </w:pPr>
            <w:r>
              <w:rPr>
                <w:sz w:val="20"/>
              </w:rPr>
              <w:t>Завершение</w:t>
            </w:r>
            <w:r>
              <w:rPr>
                <w:spacing w:val="-2"/>
                <w:sz w:val="20"/>
              </w:rPr>
              <w:t xml:space="preserve"> </w:t>
            </w:r>
            <w:r>
              <w:rPr>
                <w:sz w:val="20"/>
              </w:rPr>
              <w:t>колониального</w:t>
            </w:r>
            <w:r>
              <w:rPr>
                <w:spacing w:val="-1"/>
                <w:sz w:val="20"/>
              </w:rPr>
              <w:t xml:space="preserve"> </w:t>
            </w:r>
            <w:r>
              <w:rPr>
                <w:sz w:val="20"/>
              </w:rPr>
              <w:t>раздела</w:t>
            </w:r>
            <w:r>
              <w:rPr>
                <w:spacing w:val="-2"/>
                <w:sz w:val="20"/>
              </w:rPr>
              <w:t xml:space="preserve"> </w:t>
            </w:r>
            <w:r>
              <w:rPr>
                <w:sz w:val="20"/>
              </w:rPr>
              <w:t>мира.</w:t>
            </w:r>
            <w:r>
              <w:rPr>
                <w:spacing w:val="-4"/>
                <w:sz w:val="20"/>
              </w:rPr>
              <w:t xml:space="preserve"> </w:t>
            </w:r>
            <w:r>
              <w:rPr>
                <w:sz w:val="20"/>
              </w:rPr>
              <w:t>Колониальные порядки</w:t>
            </w:r>
            <w:r>
              <w:rPr>
                <w:spacing w:val="-1"/>
                <w:sz w:val="20"/>
              </w:rPr>
              <w:t xml:space="preserve"> </w:t>
            </w:r>
            <w:r>
              <w:rPr>
                <w:sz w:val="20"/>
              </w:rPr>
              <w:t>и</w:t>
            </w:r>
            <w:r>
              <w:rPr>
                <w:spacing w:val="-3"/>
                <w:sz w:val="20"/>
              </w:rPr>
              <w:t xml:space="preserve"> </w:t>
            </w:r>
            <w:r>
              <w:rPr>
                <w:sz w:val="20"/>
              </w:rPr>
              <w:t>традиционные общественные</w:t>
            </w:r>
            <w:r>
              <w:rPr>
                <w:spacing w:val="-2"/>
                <w:sz w:val="20"/>
              </w:rPr>
              <w:t xml:space="preserve"> </w:t>
            </w:r>
            <w:r>
              <w:rPr>
                <w:sz w:val="20"/>
              </w:rPr>
              <w:t>отношения</w:t>
            </w:r>
            <w:r>
              <w:rPr>
                <w:spacing w:val="-3"/>
                <w:sz w:val="20"/>
              </w:rPr>
              <w:t xml:space="preserve"> </w:t>
            </w:r>
            <w:r>
              <w:rPr>
                <w:sz w:val="20"/>
              </w:rPr>
              <w:t>в</w:t>
            </w:r>
            <w:r>
              <w:rPr>
                <w:spacing w:val="-3"/>
                <w:sz w:val="20"/>
              </w:rPr>
              <w:t xml:space="preserve"> </w:t>
            </w:r>
            <w:r>
              <w:rPr>
                <w:sz w:val="20"/>
              </w:rPr>
              <w:t>странах</w:t>
            </w:r>
            <w:r>
              <w:rPr>
                <w:spacing w:val="-1"/>
                <w:sz w:val="20"/>
              </w:rPr>
              <w:t xml:space="preserve"> </w:t>
            </w:r>
            <w:r>
              <w:rPr>
                <w:sz w:val="20"/>
              </w:rPr>
              <w:t>Африки.</w:t>
            </w:r>
            <w:r>
              <w:rPr>
                <w:spacing w:val="-2"/>
                <w:sz w:val="20"/>
              </w:rPr>
              <w:t xml:space="preserve"> </w:t>
            </w:r>
            <w:r>
              <w:rPr>
                <w:sz w:val="20"/>
              </w:rPr>
              <w:t>Выступления</w:t>
            </w:r>
            <w:r>
              <w:rPr>
                <w:spacing w:val="-3"/>
                <w:sz w:val="20"/>
              </w:rPr>
              <w:t xml:space="preserve"> </w:t>
            </w:r>
            <w:r>
              <w:rPr>
                <w:sz w:val="20"/>
              </w:rPr>
              <w:t>против</w:t>
            </w:r>
            <w:r>
              <w:rPr>
                <w:spacing w:val="-3"/>
                <w:sz w:val="20"/>
              </w:rPr>
              <w:t xml:space="preserve"> </w:t>
            </w:r>
            <w:r>
              <w:rPr>
                <w:sz w:val="20"/>
              </w:rPr>
              <w:t>колонизаторов. Англо-бурск</w:t>
            </w:r>
            <w:r>
              <w:rPr>
                <w:sz w:val="20"/>
              </w:rPr>
              <w:t>ая война.</w:t>
            </w:r>
          </w:p>
        </w:tc>
      </w:tr>
      <w:tr w:rsidR="003324B1" w14:paraId="66AA09F7" w14:textId="77777777">
        <w:trPr>
          <w:trHeight w:val="1886"/>
        </w:trPr>
        <w:tc>
          <w:tcPr>
            <w:tcW w:w="2607" w:type="dxa"/>
          </w:tcPr>
          <w:p w14:paraId="5A7B07DE" w14:textId="77777777" w:rsidR="003324B1" w:rsidRDefault="003324B1" w:rsidP="007A5120">
            <w:pPr>
              <w:pStyle w:val="a5"/>
              <w:ind w:left="284" w:right="284"/>
              <w:jc w:val="both"/>
              <w:rPr>
                <w:sz w:val="20"/>
              </w:rPr>
            </w:pPr>
          </w:p>
          <w:p w14:paraId="3CE9B4BA" w14:textId="77777777" w:rsidR="003324B1" w:rsidRDefault="003324B1" w:rsidP="007A5120">
            <w:pPr>
              <w:pStyle w:val="a5"/>
              <w:ind w:left="284" w:right="284"/>
              <w:jc w:val="both"/>
              <w:rPr>
                <w:sz w:val="20"/>
              </w:rPr>
            </w:pPr>
          </w:p>
          <w:p w14:paraId="6CC71EAE" w14:textId="77777777" w:rsidR="003324B1" w:rsidRDefault="003324B1" w:rsidP="007A5120">
            <w:pPr>
              <w:pStyle w:val="a5"/>
              <w:ind w:left="284" w:right="284"/>
              <w:jc w:val="both"/>
              <w:rPr>
                <w:sz w:val="20"/>
              </w:rPr>
            </w:pPr>
          </w:p>
          <w:p w14:paraId="2DF0F49F" w14:textId="77777777" w:rsidR="003324B1" w:rsidRDefault="007415B4" w:rsidP="007A5120">
            <w:pPr>
              <w:pStyle w:val="a5"/>
              <w:ind w:left="284" w:right="284"/>
              <w:jc w:val="both"/>
              <w:rPr>
                <w:sz w:val="20"/>
              </w:rPr>
            </w:pPr>
            <w:r>
              <w:rPr>
                <w:spacing w:val="-2"/>
                <w:sz w:val="20"/>
              </w:rPr>
              <w:t>Развитие</w:t>
            </w:r>
            <w:r>
              <w:rPr>
                <w:spacing w:val="-14"/>
                <w:sz w:val="20"/>
              </w:rPr>
              <w:t xml:space="preserve"> </w:t>
            </w:r>
            <w:r>
              <w:rPr>
                <w:spacing w:val="-2"/>
                <w:sz w:val="20"/>
              </w:rPr>
              <w:t>культуры</w:t>
            </w:r>
            <w:r>
              <w:rPr>
                <w:spacing w:val="-11"/>
                <w:sz w:val="20"/>
              </w:rPr>
              <w:t xml:space="preserve"> </w:t>
            </w:r>
            <w:r>
              <w:rPr>
                <w:spacing w:val="-2"/>
                <w:sz w:val="20"/>
              </w:rPr>
              <w:t>в</w:t>
            </w:r>
            <w:r>
              <w:rPr>
                <w:spacing w:val="-12"/>
                <w:sz w:val="20"/>
              </w:rPr>
              <w:t xml:space="preserve"> </w:t>
            </w:r>
            <w:r>
              <w:rPr>
                <w:spacing w:val="-2"/>
                <w:sz w:val="20"/>
              </w:rPr>
              <w:t>XIX</w:t>
            </w:r>
            <w:r>
              <w:rPr>
                <w:spacing w:val="-12"/>
                <w:sz w:val="20"/>
              </w:rPr>
              <w:t xml:space="preserve"> </w:t>
            </w:r>
            <w:r>
              <w:rPr>
                <w:spacing w:val="-2"/>
                <w:sz w:val="20"/>
              </w:rPr>
              <w:t xml:space="preserve">- </w:t>
            </w:r>
            <w:r>
              <w:rPr>
                <w:sz w:val="20"/>
              </w:rPr>
              <w:t>начале XX вв.</w:t>
            </w:r>
          </w:p>
        </w:tc>
        <w:tc>
          <w:tcPr>
            <w:tcW w:w="7391" w:type="dxa"/>
          </w:tcPr>
          <w:p w14:paraId="0FE53189" w14:textId="77777777" w:rsidR="003324B1" w:rsidRDefault="007415B4" w:rsidP="007A5120">
            <w:pPr>
              <w:pStyle w:val="a5"/>
              <w:ind w:left="284" w:right="284"/>
              <w:jc w:val="both"/>
              <w:rPr>
                <w:sz w:val="20"/>
              </w:rPr>
            </w:pPr>
            <w:r>
              <w:rPr>
                <w:sz w:val="20"/>
              </w:rPr>
              <w:t>Научные</w:t>
            </w:r>
            <w:r>
              <w:rPr>
                <w:spacing w:val="-2"/>
                <w:sz w:val="20"/>
              </w:rPr>
              <w:t xml:space="preserve"> </w:t>
            </w:r>
            <w:r>
              <w:rPr>
                <w:sz w:val="20"/>
              </w:rPr>
              <w:t>открытия и технические изобретения в XIX -</w:t>
            </w:r>
            <w:r>
              <w:rPr>
                <w:spacing w:val="-2"/>
                <w:sz w:val="20"/>
              </w:rPr>
              <w:t xml:space="preserve"> </w:t>
            </w:r>
            <w:r>
              <w:rPr>
                <w:sz w:val="20"/>
              </w:rPr>
              <w:t>начале XX вв. Революция в физике.</w:t>
            </w:r>
            <w:r>
              <w:rPr>
                <w:spacing w:val="-13"/>
                <w:sz w:val="20"/>
              </w:rPr>
              <w:t xml:space="preserve"> </w:t>
            </w:r>
            <w:r>
              <w:rPr>
                <w:sz w:val="20"/>
              </w:rPr>
              <w:t>Достижения</w:t>
            </w:r>
            <w:r>
              <w:rPr>
                <w:spacing w:val="-12"/>
                <w:sz w:val="20"/>
              </w:rPr>
              <w:t xml:space="preserve"> </w:t>
            </w:r>
            <w:r>
              <w:rPr>
                <w:sz w:val="20"/>
              </w:rPr>
              <w:t>естествознания</w:t>
            </w:r>
            <w:r>
              <w:rPr>
                <w:spacing w:val="-13"/>
                <w:sz w:val="20"/>
              </w:rPr>
              <w:t xml:space="preserve"> </w:t>
            </w:r>
            <w:r>
              <w:rPr>
                <w:sz w:val="20"/>
              </w:rPr>
              <w:t>и</w:t>
            </w:r>
            <w:r>
              <w:rPr>
                <w:spacing w:val="-12"/>
                <w:sz w:val="20"/>
              </w:rPr>
              <w:t xml:space="preserve"> </w:t>
            </w:r>
            <w:r>
              <w:rPr>
                <w:sz w:val="20"/>
              </w:rPr>
              <w:t>медицины.</w:t>
            </w:r>
            <w:r>
              <w:rPr>
                <w:spacing w:val="-13"/>
                <w:sz w:val="20"/>
              </w:rPr>
              <w:t xml:space="preserve"> </w:t>
            </w:r>
            <w:r>
              <w:rPr>
                <w:sz w:val="20"/>
              </w:rPr>
              <w:t>Развитие</w:t>
            </w:r>
            <w:r>
              <w:rPr>
                <w:spacing w:val="-12"/>
                <w:sz w:val="20"/>
              </w:rPr>
              <w:t xml:space="preserve"> </w:t>
            </w:r>
            <w:r>
              <w:rPr>
                <w:sz w:val="20"/>
              </w:rPr>
              <w:t>философии,</w:t>
            </w:r>
            <w:r>
              <w:rPr>
                <w:spacing w:val="-13"/>
                <w:sz w:val="20"/>
              </w:rPr>
              <w:t xml:space="preserve"> </w:t>
            </w:r>
            <w:r>
              <w:rPr>
                <w:sz w:val="20"/>
              </w:rPr>
              <w:t>психологии и</w:t>
            </w:r>
            <w:r>
              <w:rPr>
                <w:spacing w:val="-6"/>
                <w:sz w:val="20"/>
              </w:rPr>
              <w:t xml:space="preserve"> </w:t>
            </w:r>
            <w:r>
              <w:rPr>
                <w:sz w:val="20"/>
              </w:rPr>
              <w:t>социологии.</w:t>
            </w:r>
            <w:r>
              <w:rPr>
                <w:spacing w:val="-4"/>
                <w:sz w:val="20"/>
              </w:rPr>
              <w:t xml:space="preserve"> </w:t>
            </w:r>
            <w:r>
              <w:rPr>
                <w:sz w:val="20"/>
              </w:rPr>
              <w:t>Распространение</w:t>
            </w:r>
            <w:r>
              <w:rPr>
                <w:spacing w:val="-2"/>
                <w:sz w:val="20"/>
              </w:rPr>
              <w:t xml:space="preserve"> </w:t>
            </w:r>
            <w:r>
              <w:rPr>
                <w:sz w:val="20"/>
              </w:rPr>
              <w:t>образования.</w:t>
            </w:r>
            <w:r>
              <w:rPr>
                <w:spacing w:val="-7"/>
                <w:sz w:val="20"/>
              </w:rPr>
              <w:t xml:space="preserve"> </w:t>
            </w:r>
            <w:r>
              <w:rPr>
                <w:sz w:val="20"/>
              </w:rPr>
              <w:t>Технический</w:t>
            </w:r>
            <w:r>
              <w:rPr>
                <w:spacing w:val="-1"/>
                <w:sz w:val="20"/>
              </w:rPr>
              <w:t xml:space="preserve"> </w:t>
            </w:r>
            <w:r>
              <w:rPr>
                <w:sz w:val="20"/>
              </w:rPr>
              <w:t>прогресс</w:t>
            </w:r>
            <w:r>
              <w:rPr>
                <w:spacing w:val="-7"/>
                <w:sz w:val="20"/>
              </w:rPr>
              <w:t xml:space="preserve"> </w:t>
            </w:r>
            <w:r>
              <w:rPr>
                <w:sz w:val="20"/>
              </w:rPr>
              <w:t>и</w:t>
            </w:r>
            <w:r>
              <w:rPr>
                <w:spacing w:val="-4"/>
                <w:sz w:val="20"/>
              </w:rPr>
              <w:t xml:space="preserve"> </w:t>
            </w:r>
            <w:r>
              <w:rPr>
                <w:sz w:val="20"/>
              </w:rPr>
              <w:t>изменения</w:t>
            </w:r>
            <w:r>
              <w:rPr>
                <w:spacing w:val="-3"/>
                <w:sz w:val="20"/>
              </w:rPr>
              <w:t xml:space="preserve"> </w:t>
            </w:r>
            <w:r>
              <w:rPr>
                <w:sz w:val="20"/>
              </w:rPr>
              <w:t>в условиях труда и повседневной жизни людей. Художественная культура XIX - начала XX вв. Эволюция стилей в литературе, живописи: классицизм, романтизм, реализм.</w:t>
            </w:r>
            <w:r>
              <w:rPr>
                <w:spacing w:val="-13"/>
                <w:sz w:val="20"/>
              </w:rPr>
              <w:t xml:space="preserve"> </w:t>
            </w:r>
            <w:r>
              <w:rPr>
                <w:sz w:val="20"/>
              </w:rPr>
              <w:t>Импрессионизм.</w:t>
            </w:r>
            <w:r>
              <w:rPr>
                <w:spacing w:val="-12"/>
                <w:sz w:val="20"/>
              </w:rPr>
              <w:t xml:space="preserve"> </w:t>
            </w:r>
            <w:r>
              <w:rPr>
                <w:sz w:val="20"/>
              </w:rPr>
              <w:t>Модернизм.</w:t>
            </w:r>
            <w:r>
              <w:rPr>
                <w:spacing w:val="-13"/>
                <w:sz w:val="20"/>
              </w:rPr>
              <w:t xml:space="preserve"> </w:t>
            </w:r>
            <w:r>
              <w:rPr>
                <w:sz w:val="20"/>
              </w:rPr>
              <w:t>Смена</w:t>
            </w:r>
            <w:r>
              <w:rPr>
                <w:spacing w:val="-12"/>
                <w:sz w:val="20"/>
              </w:rPr>
              <w:t xml:space="preserve"> </w:t>
            </w:r>
            <w:r>
              <w:rPr>
                <w:sz w:val="20"/>
              </w:rPr>
              <w:t>стилей</w:t>
            </w:r>
            <w:r>
              <w:rPr>
                <w:spacing w:val="-13"/>
                <w:sz w:val="20"/>
              </w:rPr>
              <w:t xml:space="preserve"> </w:t>
            </w:r>
            <w:r>
              <w:rPr>
                <w:sz w:val="20"/>
              </w:rPr>
              <w:t>в</w:t>
            </w:r>
            <w:r>
              <w:rPr>
                <w:spacing w:val="-12"/>
                <w:sz w:val="20"/>
              </w:rPr>
              <w:t xml:space="preserve"> </w:t>
            </w:r>
            <w:r>
              <w:rPr>
                <w:sz w:val="20"/>
              </w:rPr>
              <w:t>архитект</w:t>
            </w:r>
            <w:r>
              <w:rPr>
                <w:sz w:val="20"/>
              </w:rPr>
              <w:t>уре.</w:t>
            </w:r>
            <w:r>
              <w:rPr>
                <w:spacing w:val="-13"/>
                <w:sz w:val="20"/>
              </w:rPr>
              <w:t xml:space="preserve"> </w:t>
            </w:r>
            <w:r>
              <w:rPr>
                <w:sz w:val="20"/>
              </w:rPr>
              <w:t>Музыкальное</w:t>
            </w:r>
            <w:r>
              <w:rPr>
                <w:spacing w:val="-12"/>
                <w:sz w:val="20"/>
              </w:rPr>
              <w:t xml:space="preserve"> </w:t>
            </w:r>
            <w:r>
              <w:rPr>
                <w:sz w:val="20"/>
              </w:rPr>
              <w:t xml:space="preserve">и театральное искусство. Рождение кинематографа. Деятели культуры: жизнь и </w:t>
            </w:r>
            <w:r>
              <w:rPr>
                <w:spacing w:val="-2"/>
                <w:sz w:val="20"/>
              </w:rPr>
              <w:t>творчество.</w:t>
            </w:r>
          </w:p>
        </w:tc>
      </w:tr>
      <w:tr w:rsidR="003324B1" w14:paraId="61D5DE2D" w14:textId="77777777">
        <w:trPr>
          <w:trHeight w:val="1656"/>
        </w:trPr>
        <w:tc>
          <w:tcPr>
            <w:tcW w:w="2607" w:type="dxa"/>
          </w:tcPr>
          <w:p w14:paraId="244D4796" w14:textId="77777777" w:rsidR="003324B1" w:rsidRDefault="003324B1" w:rsidP="007A5120">
            <w:pPr>
              <w:pStyle w:val="a5"/>
              <w:ind w:left="284" w:right="284"/>
              <w:jc w:val="both"/>
              <w:rPr>
                <w:sz w:val="20"/>
              </w:rPr>
            </w:pPr>
          </w:p>
          <w:p w14:paraId="43C00CD3" w14:textId="77777777" w:rsidR="003324B1" w:rsidRDefault="003324B1" w:rsidP="007A5120">
            <w:pPr>
              <w:pStyle w:val="a5"/>
              <w:ind w:left="284" w:right="284"/>
              <w:jc w:val="both"/>
              <w:rPr>
                <w:sz w:val="20"/>
              </w:rPr>
            </w:pPr>
          </w:p>
          <w:p w14:paraId="39B8D17F" w14:textId="77777777" w:rsidR="003324B1" w:rsidRDefault="007415B4" w:rsidP="007A5120">
            <w:pPr>
              <w:pStyle w:val="a5"/>
              <w:ind w:left="284" w:right="284"/>
              <w:jc w:val="both"/>
              <w:rPr>
                <w:sz w:val="20"/>
              </w:rPr>
            </w:pPr>
            <w:r>
              <w:rPr>
                <w:spacing w:val="-4"/>
                <w:sz w:val="20"/>
              </w:rPr>
              <w:t>Международные</w:t>
            </w:r>
            <w:r>
              <w:rPr>
                <w:spacing w:val="-16"/>
                <w:sz w:val="20"/>
              </w:rPr>
              <w:t xml:space="preserve"> </w:t>
            </w:r>
            <w:r>
              <w:rPr>
                <w:spacing w:val="-4"/>
                <w:sz w:val="20"/>
              </w:rPr>
              <w:t xml:space="preserve">отношения </w:t>
            </w:r>
            <w:r>
              <w:rPr>
                <w:sz w:val="20"/>
              </w:rPr>
              <w:t>в XIX - начале XX вв.</w:t>
            </w:r>
          </w:p>
        </w:tc>
        <w:tc>
          <w:tcPr>
            <w:tcW w:w="7391" w:type="dxa"/>
          </w:tcPr>
          <w:p w14:paraId="0249BC9F" w14:textId="77777777" w:rsidR="003324B1" w:rsidRDefault="007415B4" w:rsidP="007A5120">
            <w:pPr>
              <w:pStyle w:val="a5"/>
              <w:ind w:left="284" w:right="284"/>
              <w:jc w:val="both"/>
              <w:rPr>
                <w:sz w:val="20"/>
              </w:rPr>
            </w:pPr>
            <w:r>
              <w:rPr>
                <w:sz w:val="20"/>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w:t>
            </w:r>
            <w:r>
              <w:rPr>
                <w:spacing w:val="-4"/>
                <w:sz w:val="20"/>
              </w:rPr>
              <w:t xml:space="preserve"> </w:t>
            </w:r>
            <w:r>
              <w:rPr>
                <w:sz w:val="20"/>
              </w:rPr>
              <w:t>и</w:t>
            </w:r>
            <w:r>
              <w:rPr>
                <w:spacing w:val="-6"/>
                <w:sz w:val="20"/>
              </w:rPr>
              <w:t xml:space="preserve"> </w:t>
            </w:r>
            <w:r>
              <w:rPr>
                <w:sz w:val="20"/>
              </w:rPr>
              <w:t>колониальные</w:t>
            </w:r>
            <w:r>
              <w:rPr>
                <w:spacing w:val="-2"/>
                <w:sz w:val="20"/>
              </w:rPr>
              <w:t xml:space="preserve"> </w:t>
            </w:r>
            <w:r>
              <w:rPr>
                <w:sz w:val="20"/>
              </w:rPr>
              <w:t>империи.</w:t>
            </w:r>
            <w:r>
              <w:rPr>
                <w:spacing w:val="-7"/>
                <w:sz w:val="20"/>
              </w:rPr>
              <w:t xml:space="preserve"> </w:t>
            </w:r>
            <w:r>
              <w:rPr>
                <w:sz w:val="20"/>
              </w:rPr>
              <w:t>Старые</w:t>
            </w:r>
            <w:r>
              <w:rPr>
                <w:spacing w:val="-7"/>
                <w:sz w:val="20"/>
              </w:rPr>
              <w:t xml:space="preserve"> </w:t>
            </w:r>
            <w:r>
              <w:rPr>
                <w:sz w:val="20"/>
              </w:rPr>
              <w:t>и</w:t>
            </w:r>
            <w:r>
              <w:rPr>
                <w:spacing w:val="-4"/>
                <w:sz w:val="20"/>
              </w:rPr>
              <w:t xml:space="preserve"> </w:t>
            </w:r>
            <w:r>
              <w:rPr>
                <w:sz w:val="20"/>
              </w:rPr>
              <w:t>новые</w:t>
            </w:r>
            <w:r>
              <w:rPr>
                <w:spacing w:val="-5"/>
                <w:sz w:val="20"/>
              </w:rPr>
              <w:t xml:space="preserve"> </w:t>
            </w:r>
            <w:r>
              <w:rPr>
                <w:sz w:val="20"/>
              </w:rPr>
              <w:t>лидеры</w:t>
            </w:r>
            <w:r>
              <w:rPr>
                <w:spacing w:val="-2"/>
                <w:sz w:val="20"/>
              </w:rPr>
              <w:t xml:space="preserve"> </w:t>
            </w:r>
            <w:r>
              <w:rPr>
                <w:sz w:val="20"/>
              </w:rPr>
              <w:t>индустриального</w:t>
            </w:r>
            <w:r>
              <w:rPr>
                <w:spacing w:val="-4"/>
                <w:sz w:val="20"/>
              </w:rPr>
              <w:t xml:space="preserve"> </w:t>
            </w:r>
            <w:r>
              <w:rPr>
                <w:sz w:val="20"/>
              </w:rPr>
              <w:t>мира. Активизация</w:t>
            </w:r>
            <w:r>
              <w:rPr>
                <w:spacing w:val="-13"/>
                <w:sz w:val="20"/>
              </w:rPr>
              <w:t xml:space="preserve"> </w:t>
            </w:r>
            <w:r>
              <w:rPr>
                <w:sz w:val="20"/>
              </w:rPr>
              <w:t>борьбы</w:t>
            </w:r>
            <w:r>
              <w:rPr>
                <w:spacing w:val="-12"/>
                <w:sz w:val="20"/>
              </w:rPr>
              <w:t xml:space="preserve"> </w:t>
            </w:r>
            <w:r>
              <w:rPr>
                <w:sz w:val="20"/>
              </w:rPr>
              <w:t>за</w:t>
            </w:r>
            <w:r>
              <w:rPr>
                <w:spacing w:val="-13"/>
                <w:sz w:val="20"/>
              </w:rPr>
              <w:t xml:space="preserve"> </w:t>
            </w:r>
            <w:r>
              <w:rPr>
                <w:sz w:val="20"/>
              </w:rPr>
              <w:t>передел</w:t>
            </w:r>
            <w:r>
              <w:rPr>
                <w:spacing w:val="-12"/>
                <w:sz w:val="20"/>
              </w:rPr>
              <w:t xml:space="preserve"> </w:t>
            </w:r>
            <w:r>
              <w:rPr>
                <w:sz w:val="20"/>
              </w:rPr>
              <w:t>мира.</w:t>
            </w:r>
            <w:r>
              <w:rPr>
                <w:spacing w:val="-13"/>
                <w:sz w:val="20"/>
              </w:rPr>
              <w:t xml:space="preserve"> </w:t>
            </w:r>
            <w:r>
              <w:rPr>
                <w:sz w:val="20"/>
              </w:rPr>
              <w:t>Формирование</w:t>
            </w:r>
            <w:r>
              <w:rPr>
                <w:spacing w:val="-12"/>
                <w:sz w:val="20"/>
              </w:rPr>
              <w:t xml:space="preserve"> </w:t>
            </w:r>
            <w:r>
              <w:rPr>
                <w:sz w:val="20"/>
              </w:rPr>
              <w:t>военно-политических</w:t>
            </w:r>
            <w:r>
              <w:rPr>
                <w:spacing w:val="-13"/>
                <w:sz w:val="20"/>
              </w:rPr>
              <w:t xml:space="preserve"> </w:t>
            </w:r>
            <w:r>
              <w:rPr>
                <w:sz w:val="20"/>
              </w:rPr>
              <w:t>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3324B1" w14:paraId="28A139B2" w14:textId="77777777">
        <w:trPr>
          <w:trHeight w:val="276"/>
        </w:trPr>
        <w:tc>
          <w:tcPr>
            <w:tcW w:w="2607" w:type="dxa"/>
          </w:tcPr>
          <w:p w14:paraId="64B949F3" w14:textId="77777777" w:rsidR="003324B1" w:rsidRDefault="007415B4" w:rsidP="007A5120">
            <w:pPr>
              <w:pStyle w:val="a5"/>
              <w:ind w:left="284" w:right="284"/>
              <w:jc w:val="both"/>
              <w:rPr>
                <w:sz w:val="20"/>
              </w:rPr>
            </w:pPr>
            <w:r>
              <w:rPr>
                <w:spacing w:val="-2"/>
                <w:sz w:val="20"/>
              </w:rPr>
              <w:t>О</w:t>
            </w:r>
            <w:r>
              <w:rPr>
                <w:spacing w:val="-2"/>
                <w:sz w:val="20"/>
              </w:rPr>
              <w:t>бобщение.</w:t>
            </w:r>
          </w:p>
        </w:tc>
        <w:tc>
          <w:tcPr>
            <w:tcW w:w="7391" w:type="dxa"/>
          </w:tcPr>
          <w:p w14:paraId="3356EBCF" w14:textId="77777777" w:rsidR="003324B1" w:rsidRDefault="007415B4" w:rsidP="007A5120">
            <w:pPr>
              <w:pStyle w:val="a5"/>
              <w:ind w:left="284" w:right="284"/>
              <w:jc w:val="both"/>
              <w:rPr>
                <w:sz w:val="20"/>
              </w:rPr>
            </w:pPr>
            <w:r>
              <w:rPr>
                <w:spacing w:val="-2"/>
                <w:sz w:val="20"/>
              </w:rPr>
              <w:t>Историческое</w:t>
            </w:r>
            <w:r>
              <w:rPr>
                <w:spacing w:val="-6"/>
                <w:sz w:val="20"/>
              </w:rPr>
              <w:t xml:space="preserve"> </w:t>
            </w:r>
            <w:r>
              <w:rPr>
                <w:spacing w:val="-2"/>
                <w:sz w:val="20"/>
              </w:rPr>
              <w:t>и</w:t>
            </w:r>
            <w:r>
              <w:rPr>
                <w:spacing w:val="-5"/>
                <w:sz w:val="20"/>
              </w:rPr>
              <w:t xml:space="preserve"> </w:t>
            </w:r>
            <w:r>
              <w:rPr>
                <w:spacing w:val="-2"/>
                <w:sz w:val="20"/>
              </w:rPr>
              <w:t>культурное</w:t>
            </w:r>
            <w:r>
              <w:rPr>
                <w:spacing w:val="-3"/>
                <w:sz w:val="20"/>
              </w:rPr>
              <w:t xml:space="preserve"> </w:t>
            </w:r>
            <w:r>
              <w:rPr>
                <w:spacing w:val="-2"/>
                <w:sz w:val="20"/>
              </w:rPr>
              <w:t>наследие XIX</w:t>
            </w:r>
            <w:r>
              <w:rPr>
                <w:sz w:val="20"/>
              </w:rPr>
              <w:t xml:space="preserve"> </w:t>
            </w:r>
            <w:r>
              <w:rPr>
                <w:spacing w:val="-5"/>
                <w:sz w:val="20"/>
              </w:rPr>
              <w:t>в.</w:t>
            </w:r>
          </w:p>
        </w:tc>
      </w:tr>
      <w:tr w:rsidR="003324B1" w14:paraId="7D089693" w14:textId="77777777">
        <w:trPr>
          <w:trHeight w:val="2806"/>
        </w:trPr>
        <w:tc>
          <w:tcPr>
            <w:tcW w:w="2607" w:type="dxa"/>
          </w:tcPr>
          <w:p w14:paraId="4C2F1ECE" w14:textId="77777777" w:rsidR="003324B1" w:rsidRDefault="003324B1" w:rsidP="007A5120">
            <w:pPr>
              <w:pStyle w:val="a5"/>
              <w:ind w:left="284" w:right="284"/>
              <w:jc w:val="both"/>
              <w:rPr>
                <w:sz w:val="20"/>
              </w:rPr>
            </w:pPr>
          </w:p>
          <w:p w14:paraId="46BDA711" w14:textId="77777777" w:rsidR="003324B1" w:rsidRDefault="003324B1" w:rsidP="007A5120">
            <w:pPr>
              <w:pStyle w:val="a5"/>
              <w:ind w:left="284" w:right="284"/>
              <w:jc w:val="both"/>
              <w:rPr>
                <w:sz w:val="20"/>
              </w:rPr>
            </w:pPr>
          </w:p>
          <w:p w14:paraId="74BF1608" w14:textId="77777777" w:rsidR="003324B1" w:rsidRDefault="007415B4" w:rsidP="007A5120">
            <w:pPr>
              <w:pStyle w:val="a5"/>
              <w:ind w:left="284" w:right="284"/>
              <w:jc w:val="both"/>
              <w:rPr>
                <w:sz w:val="20"/>
              </w:rPr>
            </w:pPr>
            <w:r>
              <w:rPr>
                <w:sz w:val="20"/>
              </w:rPr>
              <w:t>История</w:t>
            </w:r>
            <w:r>
              <w:rPr>
                <w:spacing w:val="-13"/>
                <w:sz w:val="20"/>
              </w:rPr>
              <w:t xml:space="preserve"> </w:t>
            </w:r>
            <w:r>
              <w:rPr>
                <w:sz w:val="20"/>
              </w:rPr>
              <w:t>России.</w:t>
            </w:r>
            <w:r>
              <w:rPr>
                <w:spacing w:val="-12"/>
                <w:sz w:val="20"/>
              </w:rPr>
              <w:t xml:space="preserve"> </w:t>
            </w:r>
            <w:r>
              <w:rPr>
                <w:sz w:val="20"/>
              </w:rPr>
              <w:t>Российская империя в первой половине XIX в.</w:t>
            </w:r>
          </w:p>
          <w:p w14:paraId="61BD2F75" w14:textId="77777777" w:rsidR="003324B1" w:rsidRDefault="007415B4" w:rsidP="007A5120">
            <w:pPr>
              <w:pStyle w:val="a5"/>
              <w:ind w:left="284" w:right="284"/>
              <w:jc w:val="both"/>
              <w:rPr>
                <w:sz w:val="20"/>
              </w:rPr>
            </w:pPr>
            <w:r>
              <w:rPr>
                <w:spacing w:val="-2"/>
                <w:sz w:val="20"/>
              </w:rPr>
              <w:t xml:space="preserve">Введение. </w:t>
            </w:r>
            <w:r>
              <w:rPr>
                <w:spacing w:val="-4"/>
                <w:sz w:val="20"/>
              </w:rPr>
              <w:t>Александровская</w:t>
            </w:r>
            <w:r>
              <w:rPr>
                <w:spacing w:val="-17"/>
                <w:sz w:val="20"/>
              </w:rPr>
              <w:t xml:space="preserve"> </w:t>
            </w:r>
            <w:r>
              <w:rPr>
                <w:spacing w:val="-4"/>
                <w:sz w:val="20"/>
              </w:rPr>
              <w:t xml:space="preserve">эпоха: </w:t>
            </w:r>
            <w:r>
              <w:rPr>
                <w:spacing w:val="-2"/>
                <w:sz w:val="20"/>
              </w:rPr>
              <w:t>государственный либерализм.</w:t>
            </w:r>
          </w:p>
        </w:tc>
        <w:tc>
          <w:tcPr>
            <w:tcW w:w="7391" w:type="dxa"/>
          </w:tcPr>
          <w:p w14:paraId="31D293C4" w14:textId="77777777" w:rsidR="003324B1" w:rsidRDefault="007415B4" w:rsidP="007A5120">
            <w:pPr>
              <w:pStyle w:val="a5"/>
              <w:ind w:left="284" w:right="284"/>
              <w:jc w:val="both"/>
              <w:rPr>
                <w:sz w:val="20"/>
              </w:rPr>
            </w:pPr>
            <w:r>
              <w:rPr>
                <w:sz w:val="20"/>
              </w:rPr>
              <w:t>Проекты либеральных реформ Александра I. Внешние и внутренние факторы. Негласный комитет. Реформы государственного управления. М.М. Сперанский. Внешняя</w:t>
            </w:r>
            <w:r>
              <w:rPr>
                <w:spacing w:val="-9"/>
                <w:sz w:val="20"/>
              </w:rPr>
              <w:t xml:space="preserve"> </w:t>
            </w:r>
            <w:r>
              <w:rPr>
                <w:sz w:val="20"/>
              </w:rPr>
              <w:t>политика</w:t>
            </w:r>
            <w:r>
              <w:rPr>
                <w:spacing w:val="-7"/>
                <w:sz w:val="20"/>
              </w:rPr>
              <w:t xml:space="preserve"> </w:t>
            </w:r>
            <w:r>
              <w:rPr>
                <w:sz w:val="20"/>
              </w:rPr>
              <w:t>России.</w:t>
            </w:r>
            <w:r>
              <w:rPr>
                <w:spacing w:val="-8"/>
                <w:sz w:val="20"/>
              </w:rPr>
              <w:t xml:space="preserve"> </w:t>
            </w:r>
            <w:r>
              <w:rPr>
                <w:sz w:val="20"/>
              </w:rPr>
              <w:t>Война</w:t>
            </w:r>
            <w:r>
              <w:rPr>
                <w:spacing w:val="-8"/>
                <w:sz w:val="20"/>
              </w:rPr>
              <w:t xml:space="preserve"> </w:t>
            </w:r>
            <w:r>
              <w:rPr>
                <w:sz w:val="20"/>
              </w:rPr>
              <w:t>России</w:t>
            </w:r>
            <w:r>
              <w:rPr>
                <w:spacing w:val="-6"/>
                <w:sz w:val="20"/>
              </w:rPr>
              <w:t xml:space="preserve"> </w:t>
            </w:r>
            <w:r>
              <w:rPr>
                <w:sz w:val="20"/>
              </w:rPr>
              <w:t>с</w:t>
            </w:r>
            <w:r>
              <w:rPr>
                <w:spacing w:val="-8"/>
                <w:sz w:val="20"/>
              </w:rPr>
              <w:t xml:space="preserve"> </w:t>
            </w:r>
            <w:r>
              <w:rPr>
                <w:sz w:val="20"/>
              </w:rPr>
              <w:t>Францией</w:t>
            </w:r>
            <w:r>
              <w:rPr>
                <w:spacing w:val="-7"/>
                <w:sz w:val="20"/>
              </w:rPr>
              <w:t xml:space="preserve"> </w:t>
            </w:r>
            <w:r>
              <w:rPr>
                <w:sz w:val="20"/>
              </w:rPr>
              <w:t>1805</w:t>
            </w:r>
            <w:r>
              <w:rPr>
                <w:spacing w:val="-10"/>
                <w:sz w:val="20"/>
              </w:rPr>
              <w:t xml:space="preserve"> </w:t>
            </w:r>
            <w:r>
              <w:rPr>
                <w:sz w:val="20"/>
              </w:rPr>
              <w:t>-</w:t>
            </w:r>
            <w:r>
              <w:rPr>
                <w:spacing w:val="-8"/>
                <w:sz w:val="20"/>
              </w:rPr>
              <w:t xml:space="preserve"> </w:t>
            </w:r>
            <w:r>
              <w:rPr>
                <w:sz w:val="20"/>
              </w:rPr>
              <w:t>1807</w:t>
            </w:r>
            <w:r>
              <w:rPr>
                <w:spacing w:val="-8"/>
                <w:sz w:val="20"/>
              </w:rPr>
              <w:t xml:space="preserve"> </w:t>
            </w:r>
            <w:r>
              <w:rPr>
                <w:sz w:val="20"/>
              </w:rPr>
              <w:t>гг.</w:t>
            </w:r>
            <w:r>
              <w:rPr>
                <w:spacing w:val="-8"/>
                <w:sz w:val="20"/>
              </w:rPr>
              <w:t xml:space="preserve"> </w:t>
            </w:r>
            <w:proofErr w:type="spellStart"/>
            <w:r>
              <w:rPr>
                <w:sz w:val="20"/>
              </w:rPr>
              <w:t>Тильзитский</w:t>
            </w:r>
            <w:proofErr w:type="spellEnd"/>
            <w:r>
              <w:rPr>
                <w:sz w:val="20"/>
              </w:rPr>
              <w:t xml:space="preserve"> мир. Война со Швецией 1808 - 1809 г</w:t>
            </w:r>
            <w:r>
              <w:rPr>
                <w:sz w:val="20"/>
              </w:rPr>
              <w:t>г. и присоединение Финляндии. Война с Турцией и Бухарестский мир 1812 г. Отечественная война 1812 г. - важнейшее событие российской и мировой истории XIX</w:t>
            </w:r>
            <w:r>
              <w:rPr>
                <w:spacing w:val="-1"/>
                <w:sz w:val="20"/>
              </w:rPr>
              <w:t xml:space="preserve"> </w:t>
            </w:r>
            <w:r>
              <w:rPr>
                <w:sz w:val="20"/>
              </w:rPr>
              <w:t>в. Венский конгресс и его решения. Священный союз. Возрастание роли России после победы над Наполеоном</w:t>
            </w:r>
            <w:r>
              <w:rPr>
                <w:sz w:val="20"/>
              </w:rPr>
              <w:t xml:space="preserve"> и Венского конгресса.</w:t>
            </w:r>
          </w:p>
          <w:p w14:paraId="767B8E22" w14:textId="77777777" w:rsidR="003324B1" w:rsidRDefault="007415B4" w:rsidP="007A5120">
            <w:pPr>
              <w:pStyle w:val="a5"/>
              <w:ind w:left="284" w:right="284"/>
              <w:jc w:val="both"/>
              <w:rPr>
                <w:sz w:val="20"/>
              </w:rPr>
            </w:pPr>
            <w:r>
              <w:rPr>
                <w:sz w:val="20"/>
              </w:rPr>
              <w:t xml:space="preserve">Либеральные и охранительные тенденции во внутренней политике. Польская </w:t>
            </w:r>
            <w:r>
              <w:rPr>
                <w:spacing w:val="-2"/>
                <w:sz w:val="20"/>
              </w:rPr>
              <w:t>конституция 1815 г.</w:t>
            </w:r>
            <w:r>
              <w:rPr>
                <w:spacing w:val="-3"/>
                <w:sz w:val="20"/>
              </w:rPr>
              <w:t xml:space="preserve"> </w:t>
            </w:r>
            <w:r>
              <w:rPr>
                <w:spacing w:val="-2"/>
                <w:sz w:val="20"/>
              </w:rPr>
              <w:t xml:space="preserve">Военные поселения. Дворянская оппозиция самодержавию. </w:t>
            </w:r>
            <w:r>
              <w:rPr>
                <w:sz w:val="20"/>
              </w:rPr>
              <w:t>Тайные организации:</w:t>
            </w:r>
            <w:r>
              <w:rPr>
                <w:spacing w:val="-2"/>
                <w:sz w:val="20"/>
              </w:rPr>
              <w:t xml:space="preserve"> </w:t>
            </w:r>
            <w:r>
              <w:rPr>
                <w:sz w:val="20"/>
              </w:rPr>
              <w:t>Союз</w:t>
            </w:r>
            <w:r>
              <w:rPr>
                <w:spacing w:val="-1"/>
                <w:sz w:val="20"/>
              </w:rPr>
              <w:t xml:space="preserve"> </w:t>
            </w:r>
            <w:r>
              <w:rPr>
                <w:sz w:val="20"/>
              </w:rPr>
              <w:t>спасения,</w:t>
            </w:r>
            <w:r>
              <w:rPr>
                <w:spacing w:val="-1"/>
                <w:sz w:val="20"/>
              </w:rPr>
              <w:t xml:space="preserve"> </w:t>
            </w:r>
            <w:r>
              <w:rPr>
                <w:sz w:val="20"/>
              </w:rPr>
              <w:t>Союз</w:t>
            </w:r>
            <w:r>
              <w:rPr>
                <w:spacing w:val="-1"/>
                <w:sz w:val="20"/>
              </w:rPr>
              <w:t xml:space="preserve"> </w:t>
            </w:r>
            <w:r>
              <w:rPr>
                <w:sz w:val="20"/>
              </w:rPr>
              <w:t>благоденствия,</w:t>
            </w:r>
            <w:r>
              <w:rPr>
                <w:spacing w:val="-1"/>
                <w:sz w:val="20"/>
              </w:rPr>
              <w:t xml:space="preserve"> </w:t>
            </w:r>
            <w:r>
              <w:rPr>
                <w:sz w:val="20"/>
              </w:rPr>
              <w:t>Северное</w:t>
            </w:r>
            <w:r>
              <w:rPr>
                <w:spacing w:val="-2"/>
                <w:sz w:val="20"/>
              </w:rPr>
              <w:t xml:space="preserve"> </w:t>
            </w:r>
            <w:r>
              <w:rPr>
                <w:sz w:val="20"/>
              </w:rPr>
              <w:t>и</w:t>
            </w:r>
            <w:r>
              <w:rPr>
                <w:spacing w:val="-3"/>
                <w:sz w:val="20"/>
              </w:rPr>
              <w:t xml:space="preserve"> </w:t>
            </w:r>
            <w:r>
              <w:rPr>
                <w:sz w:val="20"/>
              </w:rPr>
              <w:t>Южное общества. Восстание декабристов 14 декабря 1825 г.</w:t>
            </w:r>
          </w:p>
        </w:tc>
      </w:tr>
      <w:tr w:rsidR="003324B1" w14:paraId="23D68531" w14:textId="77777777">
        <w:trPr>
          <w:trHeight w:val="4180"/>
        </w:trPr>
        <w:tc>
          <w:tcPr>
            <w:tcW w:w="2607" w:type="dxa"/>
          </w:tcPr>
          <w:p w14:paraId="4D8578B7" w14:textId="77777777" w:rsidR="003324B1" w:rsidRDefault="003324B1" w:rsidP="007A5120">
            <w:pPr>
              <w:pStyle w:val="a5"/>
              <w:ind w:left="284" w:right="284"/>
              <w:jc w:val="both"/>
              <w:rPr>
                <w:sz w:val="20"/>
              </w:rPr>
            </w:pPr>
          </w:p>
          <w:p w14:paraId="1474F34D" w14:textId="77777777" w:rsidR="003324B1" w:rsidRDefault="003324B1" w:rsidP="007A5120">
            <w:pPr>
              <w:pStyle w:val="a5"/>
              <w:ind w:left="284" w:right="284"/>
              <w:jc w:val="both"/>
              <w:rPr>
                <w:sz w:val="20"/>
              </w:rPr>
            </w:pPr>
          </w:p>
          <w:p w14:paraId="65A69D3F" w14:textId="77777777" w:rsidR="003324B1" w:rsidRDefault="003324B1" w:rsidP="007A5120">
            <w:pPr>
              <w:pStyle w:val="a5"/>
              <w:ind w:left="284" w:right="284"/>
              <w:jc w:val="both"/>
              <w:rPr>
                <w:sz w:val="20"/>
              </w:rPr>
            </w:pPr>
          </w:p>
          <w:p w14:paraId="43EB76A4" w14:textId="77777777" w:rsidR="003324B1" w:rsidRDefault="003324B1" w:rsidP="007A5120">
            <w:pPr>
              <w:pStyle w:val="a5"/>
              <w:ind w:left="284" w:right="284"/>
              <w:jc w:val="both"/>
              <w:rPr>
                <w:sz w:val="20"/>
              </w:rPr>
            </w:pPr>
          </w:p>
          <w:p w14:paraId="3B335BFA" w14:textId="77777777" w:rsidR="003324B1" w:rsidRDefault="003324B1" w:rsidP="007A5120">
            <w:pPr>
              <w:pStyle w:val="a5"/>
              <w:ind w:left="284" w:right="284"/>
              <w:jc w:val="both"/>
              <w:rPr>
                <w:sz w:val="20"/>
              </w:rPr>
            </w:pPr>
          </w:p>
          <w:p w14:paraId="3C5C5CF6" w14:textId="77777777" w:rsidR="003324B1" w:rsidRDefault="003324B1" w:rsidP="007A5120">
            <w:pPr>
              <w:pStyle w:val="a5"/>
              <w:ind w:left="284" w:right="284"/>
              <w:jc w:val="both"/>
              <w:rPr>
                <w:sz w:val="20"/>
              </w:rPr>
            </w:pPr>
          </w:p>
          <w:p w14:paraId="3E672CB9" w14:textId="77777777" w:rsidR="003324B1" w:rsidRDefault="003324B1" w:rsidP="007A5120">
            <w:pPr>
              <w:pStyle w:val="a5"/>
              <w:ind w:left="284" w:right="284"/>
              <w:jc w:val="both"/>
              <w:rPr>
                <w:sz w:val="20"/>
              </w:rPr>
            </w:pPr>
          </w:p>
          <w:p w14:paraId="172B8981" w14:textId="77777777" w:rsidR="003324B1" w:rsidRDefault="007415B4" w:rsidP="007A5120">
            <w:pPr>
              <w:pStyle w:val="a5"/>
              <w:ind w:left="284" w:right="284"/>
              <w:jc w:val="both"/>
              <w:rPr>
                <w:sz w:val="20"/>
              </w:rPr>
            </w:pPr>
            <w:r>
              <w:rPr>
                <w:spacing w:val="-4"/>
                <w:sz w:val="20"/>
              </w:rPr>
              <w:t>Николаевское</w:t>
            </w:r>
            <w:r>
              <w:rPr>
                <w:spacing w:val="-9"/>
                <w:sz w:val="20"/>
              </w:rPr>
              <w:t xml:space="preserve"> </w:t>
            </w:r>
            <w:r>
              <w:rPr>
                <w:spacing w:val="-4"/>
                <w:sz w:val="20"/>
              </w:rPr>
              <w:t xml:space="preserve">самодержавие: </w:t>
            </w:r>
            <w:r>
              <w:rPr>
                <w:spacing w:val="-2"/>
                <w:sz w:val="20"/>
              </w:rPr>
              <w:t>государственный консерватизм.</w:t>
            </w:r>
          </w:p>
        </w:tc>
        <w:tc>
          <w:tcPr>
            <w:tcW w:w="7391" w:type="dxa"/>
          </w:tcPr>
          <w:p w14:paraId="7C46DA99" w14:textId="77777777" w:rsidR="003324B1" w:rsidRDefault="007415B4" w:rsidP="007A5120">
            <w:pPr>
              <w:pStyle w:val="a5"/>
              <w:ind w:left="284" w:right="284"/>
              <w:jc w:val="both"/>
              <w:rPr>
                <w:sz w:val="20"/>
              </w:rPr>
            </w:pPr>
            <w:r>
              <w:rPr>
                <w:sz w:val="20"/>
              </w:rPr>
              <w:t>Реформаторские</w:t>
            </w:r>
            <w:r>
              <w:rPr>
                <w:spacing w:val="-6"/>
                <w:sz w:val="20"/>
              </w:rPr>
              <w:t xml:space="preserve"> </w:t>
            </w:r>
            <w:r>
              <w:rPr>
                <w:sz w:val="20"/>
              </w:rPr>
              <w:t>и</w:t>
            </w:r>
            <w:r>
              <w:rPr>
                <w:spacing w:val="-9"/>
                <w:sz w:val="20"/>
              </w:rPr>
              <w:t xml:space="preserve"> </w:t>
            </w:r>
            <w:r>
              <w:rPr>
                <w:sz w:val="20"/>
              </w:rPr>
              <w:t>консервативные</w:t>
            </w:r>
            <w:r>
              <w:rPr>
                <w:spacing w:val="-6"/>
                <w:sz w:val="20"/>
              </w:rPr>
              <w:t xml:space="preserve"> </w:t>
            </w:r>
            <w:r>
              <w:rPr>
                <w:sz w:val="20"/>
              </w:rPr>
              <w:t>тенденции</w:t>
            </w:r>
            <w:r>
              <w:rPr>
                <w:spacing w:val="-7"/>
                <w:sz w:val="20"/>
              </w:rPr>
              <w:t xml:space="preserve"> </w:t>
            </w:r>
            <w:r>
              <w:rPr>
                <w:sz w:val="20"/>
              </w:rPr>
              <w:t>в</w:t>
            </w:r>
            <w:r>
              <w:rPr>
                <w:spacing w:val="-9"/>
                <w:sz w:val="20"/>
              </w:rPr>
              <w:t xml:space="preserve"> </w:t>
            </w:r>
            <w:r>
              <w:rPr>
                <w:sz w:val="20"/>
              </w:rPr>
              <w:t>политике</w:t>
            </w:r>
            <w:r>
              <w:rPr>
                <w:spacing w:val="-6"/>
                <w:sz w:val="20"/>
              </w:rPr>
              <w:t xml:space="preserve"> </w:t>
            </w:r>
            <w:r>
              <w:rPr>
                <w:sz w:val="20"/>
              </w:rPr>
              <w:t>Николая</w:t>
            </w:r>
            <w:r>
              <w:rPr>
                <w:spacing w:val="-6"/>
                <w:sz w:val="20"/>
              </w:rPr>
              <w:t xml:space="preserve"> </w:t>
            </w:r>
            <w:r>
              <w:rPr>
                <w:sz w:val="20"/>
              </w:rPr>
              <w:t>I.</w:t>
            </w:r>
            <w:r>
              <w:rPr>
                <w:spacing w:val="-10"/>
                <w:sz w:val="20"/>
              </w:rPr>
              <w:t xml:space="preserve"> </w:t>
            </w:r>
            <w:r>
              <w:rPr>
                <w:sz w:val="20"/>
              </w:rPr>
              <w:t>Экономическая политика</w:t>
            </w:r>
            <w:r>
              <w:rPr>
                <w:spacing w:val="-7"/>
                <w:sz w:val="20"/>
              </w:rPr>
              <w:t xml:space="preserve"> </w:t>
            </w:r>
            <w:r>
              <w:rPr>
                <w:sz w:val="20"/>
              </w:rPr>
              <w:t>в</w:t>
            </w:r>
            <w:r>
              <w:rPr>
                <w:spacing w:val="-7"/>
                <w:sz w:val="20"/>
              </w:rPr>
              <w:t xml:space="preserve"> </w:t>
            </w:r>
            <w:r>
              <w:rPr>
                <w:sz w:val="20"/>
              </w:rPr>
              <w:t>условиях</w:t>
            </w:r>
            <w:r>
              <w:rPr>
                <w:spacing w:val="-7"/>
                <w:sz w:val="20"/>
              </w:rPr>
              <w:t xml:space="preserve"> </w:t>
            </w:r>
            <w:r>
              <w:rPr>
                <w:sz w:val="20"/>
              </w:rPr>
              <w:t>политического</w:t>
            </w:r>
            <w:r>
              <w:rPr>
                <w:spacing w:val="-7"/>
                <w:sz w:val="20"/>
              </w:rPr>
              <w:t xml:space="preserve"> </w:t>
            </w:r>
            <w:r>
              <w:rPr>
                <w:sz w:val="20"/>
              </w:rPr>
              <w:t>консерватизма.</w:t>
            </w:r>
            <w:r>
              <w:rPr>
                <w:spacing w:val="-7"/>
                <w:sz w:val="20"/>
              </w:rPr>
              <w:t xml:space="preserve"> </w:t>
            </w:r>
            <w:r>
              <w:rPr>
                <w:sz w:val="20"/>
              </w:rPr>
              <w:t>Государственная</w:t>
            </w:r>
            <w:r>
              <w:rPr>
                <w:spacing w:val="-7"/>
                <w:sz w:val="20"/>
              </w:rPr>
              <w:t xml:space="preserve"> </w:t>
            </w:r>
            <w:r>
              <w:rPr>
                <w:sz w:val="20"/>
              </w:rPr>
              <w:t>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w:t>
            </w:r>
            <w:r>
              <w:rPr>
                <w:sz w:val="20"/>
              </w:rPr>
              <w:t>.</w:t>
            </w:r>
          </w:p>
          <w:p w14:paraId="453D1D63" w14:textId="77777777" w:rsidR="003324B1" w:rsidRDefault="007415B4" w:rsidP="007A5120">
            <w:pPr>
              <w:pStyle w:val="a5"/>
              <w:ind w:left="284" w:right="284"/>
              <w:jc w:val="both"/>
              <w:rPr>
                <w:sz w:val="20"/>
              </w:rPr>
            </w:pPr>
            <w:r>
              <w:rPr>
                <w:spacing w:val="-2"/>
                <w:sz w:val="20"/>
              </w:rPr>
              <w:t xml:space="preserve">Официальная идеология: "православие, самодержавие, народность". Формирование </w:t>
            </w:r>
            <w:r>
              <w:rPr>
                <w:sz w:val="20"/>
              </w:rPr>
              <w:t>профессиональной бюрократии.</w:t>
            </w:r>
          </w:p>
          <w:p w14:paraId="549D37E7" w14:textId="77777777" w:rsidR="003324B1" w:rsidRDefault="007415B4" w:rsidP="007A5120">
            <w:pPr>
              <w:pStyle w:val="a5"/>
              <w:ind w:left="284" w:right="284"/>
              <w:jc w:val="both"/>
              <w:rPr>
                <w:sz w:val="20"/>
              </w:rPr>
            </w:pPr>
            <w:r>
              <w:rPr>
                <w:sz w:val="20"/>
              </w:rPr>
              <w:t>Расширение</w:t>
            </w:r>
            <w:r>
              <w:rPr>
                <w:spacing w:val="-11"/>
                <w:sz w:val="20"/>
              </w:rPr>
              <w:t xml:space="preserve"> </w:t>
            </w:r>
            <w:r>
              <w:rPr>
                <w:sz w:val="20"/>
              </w:rPr>
              <w:t>империи:</w:t>
            </w:r>
            <w:r>
              <w:rPr>
                <w:spacing w:val="-12"/>
                <w:sz w:val="20"/>
              </w:rPr>
              <w:t xml:space="preserve"> </w:t>
            </w:r>
            <w:r>
              <w:rPr>
                <w:sz w:val="20"/>
              </w:rPr>
              <w:t>русско-иранская</w:t>
            </w:r>
            <w:r>
              <w:rPr>
                <w:spacing w:val="-10"/>
                <w:sz w:val="20"/>
              </w:rPr>
              <w:t xml:space="preserve"> </w:t>
            </w:r>
            <w:r>
              <w:rPr>
                <w:sz w:val="20"/>
              </w:rPr>
              <w:t>и</w:t>
            </w:r>
            <w:r>
              <w:rPr>
                <w:spacing w:val="-12"/>
                <w:sz w:val="20"/>
              </w:rPr>
              <w:t xml:space="preserve"> </w:t>
            </w:r>
            <w:r>
              <w:rPr>
                <w:sz w:val="20"/>
              </w:rPr>
              <w:t>русско-турецкая</w:t>
            </w:r>
            <w:r>
              <w:rPr>
                <w:spacing w:val="-10"/>
                <w:sz w:val="20"/>
              </w:rPr>
              <w:t xml:space="preserve"> </w:t>
            </w:r>
            <w:r>
              <w:rPr>
                <w:sz w:val="20"/>
              </w:rPr>
              <w:t>войны.</w:t>
            </w:r>
            <w:r>
              <w:rPr>
                <w:spacing w:val="-13"/>
                <w:sz w:val="20"/>
              </w:rPr>
              <w:t xml:space="preserve"> </w:t>
            </w:r>
            <w:r>
              <w:rPr>
                <w:sz w:val="20"/>
              </w:rPr>
              <w:t>Россия</w:t>
            </w:r>
            <w:r>
              <w:rPr>
                <w:spacing w:val="-9"/>
                <w:sz w:val="20"/>
              </w:rPr>
              <w:t xml:space="preserve"> </w:t>
            </w:r>
            <w:r>
              <w:rPr>
                <w:sz w:val="20"/>
              </w:rPr>
              <w:t>и</w:t>
            </w:r>
            <w:r>
              <w:rPr>
                <w:spacing w:val="-12"/>
                <w:sz w:val="20"/>
              </w:rPr>
              <w:t xml:space="preserve"> </w:t>
            </w:r>
            <w:r>
              <w:rPr>
                <w:sz w:val="20"/>
              </w:rPr>
              <w:t xml:space="preserve">Западная Европа: особенности взаимного восприятия. "Священный союз". Россия и </w:t>
            </w:r>
            <w:r>
              <w:rPr>
                <w:sz w:val="20"/>
              </w:rPr>
              <w:t>революции</w:t>
            </w:r>
            <w:r>
              <w:rPr>
                <w:spacing w:val="-13"/>
                <w:sz w:val="20"/>
              </w:rPr>
              <w:t xml:space="preserve"> </w:t>
            </w:r>
            <w:r>
              <w:rPr>
                <w:sz w:val="20"/>
              </w:rPr>
              <w:t>в</w:t>
            </w:r>
            <w:r>
              <w:rPr>
                <w:spacing w:val="-12"/>
                <w:sz w:val="20"/>
              </w:rPr>
              <w:t xml:space="preserve"> </w:t>
            </w:r>
            <w:r>
              <w:rPr>
                <w:sz w:val="20"/>
              </w:rPr>
              <w:t>Европе.</w:t>
            </w:r>
            <w:r>
              <w:rPr>
                <w:spacing w:val="-13"/>
                <w:sz w:val="20"/>
              </w:rPr>
              <w:t xml:space="preserve"> </w:t>
            </w:r>
            <w:r>
              <w:rPr>
                <w:sz w:val="20"/>
              </w:rPr>
              <w:t>Восточный</w:t>
            </w:r>
            <w:r>
              <w:rPr>
                <w:spacing w:val="-12"/>
                <w:sz w:val="20"/>
              </w:rPr>
              <w:t xml:space="preserve"> </w:t>
            </w:r>
            <w:r>
              <w:rPr>
                <w:sz w:val="20"/>
              </w:rPr>
              <w:t>вопрос.</w:t>
            </w:r>
            <w:r>
              <w:rPr>
                <w:spacing w:val="-13"/>
                <w:sz w:val="20"/>
              </w:rPr>
              <w:t xml:space="preserve"> </w:t>
            </w:r>
            <w:r>
              <w:rPr>
                <w:sz w:val="20"/>
              </w:rPr>
              <w:t>Распад</w:t>
            </w:r>
            <w:r>
              <w:rPr>
                <w:spacing w:val="-12"/>
                <w:sz w:val="20"/>
              </w:rPr>
              <w:t xml:space="preserve"> </w:t>
            </w:r>
            <w:r>
              <w:rPr>
                <w:sz w:val="20"/>
              </w:rPr>
              <w:t>Венской</w:t>
            </w:r>
            <w:r>
              <w:rPr>
                <w:spacing w:val="-13"/>
                <w:sz w:val="20"/>
              </w:rPr>
              <w:t xml:space="preserve"> </w:t>
            </w:r>
            <w:r>
              <w:rPr>
                <w:sz w:val="20"/>
              </w:rPr>
              <w:t>системы.</w:t>
            </w:r>
            <w:r>
              <w:rPr>
                <w:spacing w:val="-11"/>
                <w:sz w:val="20"/>
              </w:rPr>
              <w:t xml:space="preserve"> </w:t>
            </w:r>
            <w:r>
              <w:rPr>
                <w:sz w:val="20"/>
              </w:rPr>
              <w:t>Крымская</w:t>
            </w:r>
            <w:r>
              <w:rPr>
                <w:spacing w:val="-13"/>
                <w:sz w:val="20"/>
              </w:rPr>
              <w:t xml:space="preserve"> </w:t>
            </w:r>
            <w:r>
              <w:rPr>
                <w:sz w:val="20"/>
              </w:rPr>
              <w:t>война. Героическая оборона Севастополя. Парижский мир 1856 г.</w:t>
            </w:r>
          </w:p>
          <w:p w14:paraId="2E768A10" w14:textId="77777777" w:rsidR="003324B1" w:rsidRDefault="007415B4" w:rsidP="007A5120">
            <w:pPr>
              <w:pStyle w:val="a5"/>
              <w:ind w:left="284" w:right="284"/>
              <w:jc w:val="both"/>
              <w:rPr>
                <w:sz w:val="20"/>
              </w:rPr>
            </w:pPr>
            <w:r>
              <w:rPr>
                <w:sz w:val="20"/>
              </w:rPr>
              <w:t>Сословная</w:t>
            </w:r>
            <w:r>
              <w:rPr>
                <w:spacing w:val="-13"/>
                <w:sz w:val="20"/>
              </w:rPr>
              <w:t xml:space="preserve"> </w:t>
            </w:r>
            <w:r>
              <w:rPr>
                <w:sz w:val="20"/>
              </w:rPr>
              <w:t>структура</w:t>
            </w:r>
            <w:r>
              <w:rPr>
                <w:spacing w:val="-12"/>
                <w:sz w:val="20"/>
              </w:rPr>
              <w:t xml:space="preserve"> </w:t>
            </w:r>
            <w:r>
              <w:rPr>
                <w:sz w:val="20"/>
              </w:rPr>
              <w:t>российского</w:t>
            </w:r>
            <w:r>
              <w:rPr>
                <w:spacing w:val="-13"/>
                <w:sz w:val="20"/>
              </w:rPr>
              <w:t xml:space="preserve"> </w:t>
            </w:r>
            <w:r>
              <w:rPr>
                <w:sz w:val="20"/>
              </w:rPr>
              <w:t>общества.</w:t>
            </w:r>
            <w:r>
              <w:rPr>
                <w:spacing w:val="-12"/>
                <w:sz w:val="20"/>
              </w:rPr>
              <w:t xml:space="preserve"> </w:t>
            </w:r>
            <w:r>
              <w:rPr>
                <w:sz w:val="20"/>
              </w:rPr>
              <w:t>Крепостное</w:t>
            </w:r>
            <w:r>
              <w:rPr>
                <w:spacing w:val="-13"/>
                <w:sz w:val="20"/>
              </w:rPr>
              <w:t xml:space="preserve"> </w:t>
            </w:r>
            <w:r>
              <w:rPr>
                <w:sz w:val="20"/>
              </w:rPr>
              <w:t>хозяйство.</w:t>
            </w:r>
            <w:r>
              <w:rPr>
                <w:spacing w:val="-12"/>
                <w:sz w:val="20"/>
              </w:rPr>
              <w:t xml:space="preserve"> </w:t>
            </w:r>
            <w:r>
              <w:rPr>
                <w:sz w:val="20"/>
              </w:rPr>
              <w:t>Помещик</w:t>
            </w:r>
            <w:r>
              <w:rPr>
                <w:spacing w:val="-13"/>
                <w:sz w:val="20"/>
              </w:rPr>
              <w:t xml:space="preserve"> </w:t>
            </w:r>
            <w:r>
              <w:rPr>
                <w:sz w:val="20"/>
              </w:rPr>
              <w:t>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149B45EE" w14:textId="77777777" w:rsidR="003324B1" w:rsidRDefault="007415B4" w:rsidP="007A5120">
            <w:pPr>
              <w:pStyle w:val="a5"/>
              <w:ind w:left="284" w:right="284"/>
              <w:jc w:val="both"/>
              <w:rPr>
                <w:sz w:val="20"/>
              </w:rPr>
            </w:pPr>
            <w:r>
              <w:rPr>
                <w:sz w:val="20"/>
              </w:rPr>
              <w:t>Общественная</w:t>
            </w:r>
            <w:r>
              <w:rPr>
                <w:spacing w:val="-13"/>
                <w:sz w:val="20"/>
              </w:rPr>
              <w:t xml:space="preserve"> </w:t>
            </w:r>
            <w:r>
              <w:rPr>
                <w:sz w:val="20"/>
              </w:rPr>
              <w:t>жизнь</w:t>
            </w:r>
            <w:r>
              <w:rPr>
                <w:spacing w:val="-11"/>
                <w:sz w:val="20"/>
              </w:rPr>
              <w:t xml:space="preserve"> </w:t>
            </w:r>
            <w:r>
              <w:rPr>
                <w:sz w:val="20"/>
              </w:rPr>
              <w:t>в</w:t>
            </w:r>
            <w:r>
              <w:rPr>
                <w:spacing w:val="-12"/>
                <w:sz w:val="20"/>
              </w:rPr>
              <w:t xml:space="preserve"> </w:t>
            </w:r>
            <w:r>
              <w:rPr>
                <w:sz w:val="20"/>
              </w:rPr>
              <w:t>1830</w:t>
            </w:r>
            <w:r>
              <w:rPr>
                <w:spacing w:val="-10"/>
                <w:sz w:val="20"/>
              </w:rPr>
              <w:t xml:space="preserve"> </w:t>
            </w:r>
            <w:r>
              <w:rPr>
                <w:sz w:val="20"/>
              </w:rPr>
              <w:t>-</w:t>
            </w:r>
            <w:r>
              <w:rPr>
                <w:spacing w:val="-13"/>
                <w:sz w:val="20"/>
              </w:rPr>
              <w:t xml:space="preserve"> </w:t>
            </w:r>
            <w:r>
              <w:rPr>
                <w:sz w:val="20"/>
              </w:rPr>
              <w:t>1850-е</w:t>
            </w:r>
            <w:r>
              <w:rPr>
                <w:spacing w:val="-10"/>
                <w:sz w:val="20"/>
              </w:rPr>
              <w:t xml:space="preserve"> </w:t>
            </w:r>
            <w:r>
              <w:rPr>
                <w:sz w:val="20"/>
              </w:rPr>
              <w:t>гг.</w:t>
            </w:r>
            <w:r>
              <w:rPr>
                <w:spacing w:val="-13"/>
                <w:sz w:val="20"/>
              </w:rPr>
              <w:t xml:space="preserve"> </w:t>
            </w:r>
            <w:r>
              <w:rPr>
                <w:sz w:val="20"/>
              </w:rPr>
              <w:t>Роль</w:t>
            </w:r>
            <w:r>
              <w:rPr>
                <w:spacing w:val="-10"/>
                <w:sz w:val="20"/>
              </w:rPr>
              <w:t xml:space="preserve"> </w:t>
            </w:r>
            <w:r>
              <w:rPr>
                <w:sz w:val="20"/>
              </w:rPr>
              <w:t>литературы,</w:t>
            </w:r>
            <w:r>
              <w:rPr>
                <w:spacing w:val="-11"/>
                <w:sz w:val="20"/>
              </w:rPr>
              <w:t xml:space="preserve"> </w:t>
            </w:r>
            <w:r>
              <w:rPr>
                <w:sz w:val="20"/>
              </w:rPr>
              <w:t>печати,</w:t>
            </w:r>
            <w:r>
              <w:rPr>
                <w:spacing w:val="-11"/>
                <w:sz w:val="20"/>
              </w:rPr>
              <w:t xml:space="preserve"> </w:t>
            </w:r>
            <w:r>
              <w:rPr>
                <w:sz w:val="20"/>
              </w:rPr>
              <w:t>университетов</w:t>
            </w:r>
            <w:r>
              <w:rPr>
                <w:spacing w:val="-12"/>
                <w:sz w:val="20"/>
              </w:rPr>
              <w:t xml:space="preserve"> </w:t>
            </w:r>
            <w:r>
              <w:rPr>
                <w:sz w:val="20"/>
              </w:rPr>
              <w:t>в формировании независимого общественного мнения. Общественная мысль:</w:t>
            </w:r>
          </w:p>
        </w:tc>
      </w:tr>
    </w:tbl>
    <w:p w14:paraId="77C07872" w14:textId="77777777" w:rsidR="003324B1" w:rsidRDefault="003324B1" w:rsidP="007A5120">
      <w:pPr>
        <w:pStyle w:val="a5"/>
        <w:ind w:left="284" w:right="284"/>
        <w:jc w:val="both"/>
        <w:rPr>
          <w:sz w:val="20"/>
        </w:rPr>
        <w:sectPr w:rsidR="003324B1" w:rsidSect="007A5120">
          <w:type w:val="continuous"/>
          <w:pgSz w:w="11910" w:h="16840"/>
          <w:pgMar w:top="800" w:right="3" w:bottom="675"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7"/>
        <w:gridCol w:w="7391"/>
      </w:tblGrid>
      <w:tr w:rsidR="003324B1" w14:paraId="2FA70CF8" w14:textId="77777777">
        <w:trPr>
          <w:trHeight w:val="948"/>
        </w:trPr>
        <w:tc>
          <w:tcPr>
            <w:tcW w:w="2607" w:type="dxa"/>
          </w:tcPr>
          <w:p w14:paraId="2DD9B0D7" w14:textId="77777777" w:rsidR="003324B1" w:rsidRDefault="003324B1" w:rsidP="007A5120">
            <w:pPr>
              <w:pStyle w:val="a5"/>
              <w:ind w:left="284" w:right="284"/>
              <w:jc w:val="both"/>
              <w:rPr>
                <w:sz w:val="18"/>
              </w:rPr>
            </w:pPr>
          </w:p>
        </w:tc>
        <w:tc>
          <w:tcPr>
            <w:tcW w:w="7391" w:type="dxa"/>
          </w:tcPr>
          <w:p w14:paraId="1361F2AA" w14:textId="77777777" w:rsidR="003324B1" w:rsidRDefault="007415B4" w:rsidP="007A5120">
            <w:pPr>
              <w:pStyle w:val="a5"/>
              <w:ind w:left="284" w:right="284"/>
              <w:jc w:val="both"/>
              <w:rPr>
                <w:sz w:val="20"/>
              </w:rPr>
            </w:pPr>
            <w:r>
              <w:rPr>
                <w:sz w:val="20"/>
              </w:rPr>
              <w:t>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w:t>
            </w:r>
            <w:r>
              <w:rPr>
                <w:spacing w:val="-2"/>
                <w:sz w:val="20"/>
              </w:rPr>
              <w:t xml:space="preserve"> </w:t>
            </w:r>
            <w:r>
              <w:rPr>
                <w:sz w:val="20"/>
              </w:rPr>
              <w:t>и</w:t>
            </w:r>
            <w:r>
              <w:rPr>
                <w:spacing w:val="-5"/>
                <w:sz w:val="20"/>
              </w:rPr>
              <w:t xml:space="preserve"> </w:t>
            </w:r>
            <w:r>
              <w:rPr>
                <w:sz w:val="20"/>
              </w:rPr>
              <w:t>французского социализма</w:t>
            </w:r>
            <w:r>
              <w:rPr>
                <w:spacing w:val="-3"/>
                <w:sz w:val="20"/>
              </w:rPr>
              <w:t xml:space="preserve"> </w:t>
            </w:r>
            <w:r>
              <w:rPr>
                <w:sz w:val="20"/>
              </w:rPr>
              <w:t>на</w:t>
            </w:r>
            <w:r>
              <w:rPr>
                <w:spacing w:val="-1"/>
                <w:sz w:val="20"/>
              </w:rPr>
              <w:t xml:space="preserve"> </w:t>
            </w:r>
            <w:r>
              <w:rPr>
                <w:sz w:val="20"/>
              </w:rPr>
              <w:t>русскую общественную</w:t>
            </w:r>
            <w:r>
              <w:rPr>
                <w:spacing w:val="-1"/>
                <w:sz w:val="20"/>
              </w:rPr>
              <w:t xml:space="preserve"> </w:t>
            </w:r>
            <w:r>
              <w:rPr>
                <w:sz w:val="20"/>
              </w:rPr>
              <w:t>мысль.</w:t>
            </w:r>
            <w:r>
              <w:rPr>
                <w:spacing w:val="-3"/>
                <w:sz w:val="20"/>
              </w:rPr>
              <w:t xml:space="preserve"> </w:t>
            </w:r>
            <w:r>
              <w:rPr>
                <w:sz w:val="20"/>
              </w:rPr>
              <w:t>Россия</w:t>
            </w:r>
            <w:r>
              <w:rPr>
                <w:spacing w:val="-2"/>
                <w:sz w:val="20"/>
              </w:rPr>
              <w:t xml:space="preserve"> </w:t>
            </w:r>
            <w:r>
              <w:rPr>
                <w:sz w:val="20"/>
              </w:rPr>
              <w:t>и Европа как центральный пунк</w:t>
            </w:r>
            <w:r>
              <w:rPr>
                <w:sz w:val="20"/>
              </w:rPr>
              <w:t>т общественных дебатов.</w:t>
            </w:r>
          </w:p>
        </w:tc>
      </w:tr>
      <w:tr w:rsidR="003324B1" w14:paraId="6324DB26" w14:textId="77777777">
        <w:trPr>
          <w:trHeight w:val="2113"/>
        </w:trPr>
        <w:tc>
          <w:tcPr>
            <w:tcW w:w="2607" w:type="dxa"/>
          </w:tcPr>
          <w:p w14:paraId="36A95C30" w14:textId="77777777" w:rsidR="003324B1" w:rsidRDefault="003324B1" w:rsidP="007A5120">
            <w:pPr>
              <w:pStyle w:val="a5"/>
              <w:ind w:left="284" w:right="284"/>
              <w:jc w:val="both"/>
              <w:rPr>
                <w:sz w:val="20"/>
              </w:rPr>
            </w:pPr>
          </w:p>
          <w:p w14:paraId="1A426BF7" w14:textId="77777777" w:rsidR="003324B1" w:rsidRDefault="003324B1" w:rsidP="007A5120">
            <w:pPr>
              <w:pStyle w:val="a5"/>
              <w:ind w:left="284" w:right="284"/>
              <w:jc w:val="both"/>
              <w:rPr>
                <w:sz w:val="20"/>
              </w:rPr>
            </w:pPr>
          </w:p>
          <w:p w14:paraId="0134A3FF" w14:textId="77777777" w:rsidR="003324B1" w:rsidRDefault="003324B1" w:rsidP="007A5120">
            <w:pPr>
              <w:pStyle w:val="a5"/>
              <w:ind w:left="284" w:right="284"/>
              <w:jc w:val="both"/>
              <w:rPr>
                <w:sz w:val="20"/>
              </w:rPr>
            </w:pPr>
          </w:p>
          <w:p w14:paraId="5B842921" w14:textId="77777777" w:rsidR="003324B1" w:rsidRDefault="007415B4" w:rsidP="007A5120">
            <w:pPr>
              <w:pStyle w:val="a5"/>
              <w:ind w:left="284" w:right="284"/>
              <w:jc w:val="both"/>
              <w:rPr>
                <w:sz w:val="20"/>
              </w:rPr>
            </w:pPr>
            <w:r>
              <w:rPr>
                <w:sz w:val="20"/>
              </w:rPr>
              <w:t xml:space="preserve">Культурное пространство </w:t>
            </w:r>
            <w:r>
              <w:rPr>
                <w:spacing w:val="-2"/>
                <w:sz w:val="20"/>
              </w:rPr>
              <w:t>империи</w:t>
            </w:r>
            <w:r>
              <w:rPr>
                <w:spacing w:val="-12"/>
                <w:sz w:val="20"/>
              </w:rPr>
              <w:t xml:space="preserve"> </w:t>
            </w:r>
            <w:r>
              <w:rPr>
                <w:spacing w:val="-2"/>
                <w:sz w:val="20"/>
              </w:rPr>
              <w:t>в</w:t>
            </w:r>
            <w:r>
              <w:rPr>
                <w:spacing w:val="-11"/>
                <w:sz w:val="20"/>
              </w:rPr>
              <w:t xml:space="preserve"> </w:t>
            </w:r>
            <w:r>
              <w:rPr>
                <w:spacing w:val="-2"/>
                <w:sz w:val="20"/>
              </w:rPr>
              <w:t>первой</w:t>
            </w:r>
            <w:r>
              <w:rPr>
                <w:spacing w:val="-12"/>
                <w:sz w:val="20"/>
              </w:rPr>
              <w:t xml:space="preserve"> </w:t>
            </w:r>
            <w:r>
              <w:rPr>
                <w:spacing w:val="-2"/>
                <w:sz w:val="20"/>
              </w:rPr>
              <w:t xml:space="preserve">половине </w:t>
            </w:r>
            <w:r>
              <w:rPr>
                <w:sz w:val="20"/>
              </w:rPr>
              <w:t>XIX в.</w:t>
            </w:r>
          </w:p>
        </w:tc>
        <w:tc>
          <w:tcPr>
            <w:tcW w:w="7391" w:type="dxa"/>
          </w:tcPr>
          <w:p w14:paraId="782AB95E" w14:textId="77777777" w:rsidR="003324B1" w:rsidRDefault="007415B4" w:rsidP="007A5120">
            <w:pPr>
              <w:pStyle w:val="a5"/>
              <w:ind w:left="284" w:right="284"/>
              <w:jc w:val="both"/>
              <w:rPr>
                <w:sz w:val="20"/>
              </w:rPr>
            </w:pPr>
            <w:r>
              <w:rPr>
                <w:spacing w:val="-2"/>
                <w:sz w:val="20"/>
              </w:rPr>
              <w:t xml:space="preserve">Национальные корни отечественной культуры и западные влияния. Государственная </w:t>
            </w:r>
            <w:r>
              <w:rPr>
                <w:sz w:val="20"/>
              </w:rPr>
              <w:t>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w:t>
            </w:r>
            <w:r>
              <w:rPr>
                <w:sz w:val="20"/>
              </w:rPr>
              <w:t>азвитие науки и техники.</w:t>
            </w:r>
          </w:p>
          <w:p w14:paraId="1A164369" w14:textId="77777777" w:rsidR="003324B1" w:rsidRDefault="007415B4" w:rsidP="007A5120">
            <w:pPr>
              <w:pStyle w:val="a5"/>
              <w:ind w:left="284" w:right="284"/>
              <w:jc w:val="both"/>
              <w:rPr>
                <w:sz w:val="20"/>
              </w:rPr>
            </w:pPr>
            <w:r>
              <w:rPr>
                <w:sz w:val="20"/>
              </w:rPr>
              <w:t>Географические экспедиции. Открытие Антарктиды. Деятельность Русского географического</w:t>
            </w:r>
            <w:r>
              <w:rPr>
                <w:spacing w:val="-13"/>
                <w:sz w:val="20"/>
              </w:rPr>
              <w:t xml:space="preserve"> </w:t>
            </w:r>
            <w:r>
              <w:rPr>
                <w:sz w:val="20"/>
              </w:rPr>
              <w:t>общества.</w:t>
            </w:r>
            <w:r>
              <w:rPr>
                <w:spacing w:val="-12"/>
                <w:sz w:val="20"/>
              </w:rPr>
              <w:t xml:space="preserve"> </w:t>
            </w:r>
            <w:r>
              <w:rPr>
                <w:sz w:val="20"/>
              </w:rPr>
              <w:t>Школы</w:t>
            </w:r>
            <w:r>
              <w:rPr>
                <w:spacing w:val="-13"/>
                <w:sz w:val="20"/>
              </w:rPr>
              <w:t xml:space="preserve"> </w:t>
            </w:r>
            <w:r>
              <w:rPr>
                <w:sz w:val="20"/>
              </w:rPr>
              <w:t>и</w:t>
            </w:r>
            <w:r>
              <w:rPr>
                <w:spacing w:val="-12"/>
                <w:sz w:val="20"/>
              </w:rPr>
              <w:t xml:space="preserve"> </w:t>
            </w:r>
            <w:r>
              <w:rPr>
                <w:sz w:val="20"/>
              </w:rPr>
              <w:t>университеты.</w:t>
            </w:r>
            <w:r>
              <w:rPr>
                <w:spacing w:val="-13"/>
                <w:sz w:val="20"/>
              </w:rPr>
              <w:t xml:space="preserve"> </w:t>
            </w:r>
            <w:r>
              <w:rPr>
                <w:sz w:val="20"/>
              </w:rPr>
              <w:t>Народная</w:t>
            </w:r>
            <w:r>
              <w:rPr>
                <w:spacing w:val="-12"/>
                <w:sz w:val="20"/>
              </w:rPr>
              <w:t xml:space="preserve"> </w:t>
            </w:r>
            <w:r>
              <w:rPr>
                <w:sz w:val="20"/>
              </w:rPr>
              <w:t>культура.</w:t>
            </w:r>
            <w:r>
              <w:rPr>
                <w:spacing w:val="-13"/>
                <w:sz w:val="20"/>
              </w:rPr>
              <w:t xml:space="preserve"> </w:t>
            </w:r>
            <w:r>
              <w:rPr>
                <w:sz w:val="20"/>
              </w:rPr>
              <w:t>Культура повседневности: обретение комфорта. Жизнь в городе и в усадьбе. Российская культура к</w:t>
            </w:r>
            <w:r>
              <w:rPr>
                <w:sz w:val="20"/>
              </w:rPr>
              <w:t>ак часть европейской культуры.</w:t>
            </w:r>
          </w:p>
        </w:tc>
      </w:tr>
      <w:tr w:rsidR="003324B1" w14:paraId="00CAF29E" w14:textId="77777777">
        <w:trPr>
          <w:trHeight w:val="1197"/>
        </w:trPr>
        <w:tc>
          <w:tcPr>
            <w:tcW w:w="2607" w:type="dxa"/>
          </w:tcPr>
          <w:p w14:paraId="17F83000" w14:textId="77777777" w:rsidR="003324B1" w:rsidRDefault="003324B1" w:rsidP="007A5120">
            <w:pPr>
              <w:pStyle w:val="a5"/>
              <w:ind w:left="284" w:right="284"/>
              <w:jc w:val="both"/>
              <w:rPr>
                <w:sz w:val="20"/>
              </w:rPr>
            </w:pPr>
          </w:p>
          <w:p w14:paraId="275638C2" w14:textId="77777777" w:rsidR="003324B1" w:rsidRDefault="007415B4" w:rsidP="007A5120">
            <w:pPr>
              <w:pStyle w:val="a5"/>
              <w:ind w:left="284" w:right="284"/>
              <w:jc w:val="both"/>
              <w:rPr>
                <w:sz w:val="20"/>
              </w:rPr>
            </w:pPr>
            <w:r>
              <w:rPr>
                <w:spacing w:val="-2"/>
                <w:sz w:val="20"/>
              </w:rPr>
              <w:t>Народы</w:t>
            </w:r>
            <w:r>
              <w:rPr>
                <w:spacing w:val="-14"/>
                <w:sz w:val="20"/>
              </w:rPr>
              <w:t xml:space="preserve"> </w:t>
            </w:r>
            <w:r>
              <w:rPr>
                <w:spacing w:val="-2"/>
                <w:sz w:val="20"/>
              </w:rPr>
              <w:t>России</w:t>
            </w:r>
            <w:r>
              <w:rPr>
                <w:spacing w:val="-11"/>
                <w:sz w:val="20"/>
              </w:rPr>
              <w:t xml:space="preserve"> </w:t>
            </w:r>
            <w:r>
              <w:rPr>
                <w:spacing w:val="-2"/>
                <w:sz w:val="20"/>
              </w:rPr>
              <w:t>в</w:t>
            </w:r>
            <w:r>
              <w:rPr>
                <w:spacing w:val="-12"/>
                <w:sz w:val="20"/>
              </w:rPr>
              <w:t xml:space="preserve"> </w:t>
            </w:r>
            <w:r>
              <w:rPr>
                <w:spacing w:val="-2"/>
                <w:sz w:val="20"/>
              </w:rPr>
              <w:t xml:space="preserve">первой </w:t>
            </w:r>
            <w:r>
              <w:rPr>
                <w:sz w:val="20"/>
              </w:rPr>
              <w:t>половине XIX в.</w:t>
            </w:r>
          </w:p>
        </w:tc>
        <w:tc>
          <w:tcPr>
            <w:tcW w:w="7391" w:type="dxa"/>
          </w:tcPr>
          <w:p w14:paraId="31CC2C44" w14:textId="77777777" w:rsidR="003324B1" w:rsidRDefault="007415B4" w:rsidP="007A5120">
            <w:pPr>
              <w:pStyle w:val="a5"/>
              <w:ind w:left="284" w:right="284"/>
              <w:jc w:val="both"/>
              <w:rPr>
                <w:sz w:val="20"/>
              </w:rPr>
            </w:pPr>
            <w:r>
              <w:rPr>
                <w:sz w:val="20"/>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w:t>
            </w:r>
            <w:r>
              <w:rPr>
                <w:sz w:val="20"/>
              </w:rPr>
              <w:t>ародами. Особенности административного управления на окраинах империи. Царство Польское. Польское восстание 1830 - 1831</w:t>
            </w:r>
            <w:r>
              <w:rPr>
                <w:spacing w:val="-13"/>
                <w:sz w:val="20"/>
              </w:rPr>
              <w:t xml:space="preserve"> </w:t>
            </w:r>
            <w:r>
              <w:rPr>
                <w:sz w:val="20"/>
              </w:rPr>
              <w:t>гг.</w:t>
            </w:r>
            <w:r>
              <w:rPr>
                <w:spacing w:val="-12"/>
                <w:sz w:val="20"/>
              </w:rPr>
              <w:t xml:space="preserve"> </w:t>
            </w:r>
            <w:r>
              <w:rPr>
                <w:sz w:val="20"/>
              </w:rPr>
              <w:t>Присоединение</w:t>
            </w:r>
            <w:r>
              <w:rPr>
                <w:spacing w:val="-13"/>
                <w:sz w:val="20"/>
              </w:rPr>
              <w:t xml:space="preserve"> </w:t>
            </w:r>
            <w:r>
              <w:rPr>
                <w:sz w:val="20"/>
              </w:rPr>
              <w:t>Грузии</w:t>
            </w:r>
            <w:r>
              <w:rPr>
                <w:spacing w:val="-12"/>
                <w:sz w:val="20"/>
              </w:rPr>
              <w:t xml:space="preserve"> </w:t>
            </w:r>
            <w:r>
              <w:rPr>
                <w:sz w:val="20"/>
              </w:rPr>
              <w:t>и</w:t>
            </w:r>
            <w:r>
              <w:rPr>
                <w:spacing w:val="-13"/>
                <w:sz w:val="20"/>
              </w:rPr>
              <w:t xml:space="preserve"> </w:t>
            </w:r>
            <w:r>
              <w:rPr>
                <w:sz w:val="20"/>
              </w:rPr>
              <w:t>Закавказья.</w:t>
            </w:r>
            <w:r>
              <w:rPr>
                <w:spacing w:val="-12"/>
                <w:sz w:val="20"/>
              </w:rPr>
              <w:t xml:space="preserve"> </w:t>
            </w:r>
            <w:r>
              <w:rPr>
                <w:sz w:val="20"/>
              </w:rPr>
              <w:t>Кавказская</w:t>
            </w:r>
            <w:r>
              <w:rPr>
                <w:spacing w:val="-12"/>
                <w:sz w:val="20"/>
              </w:rPr>
              <w:t xml:space="preserve"> </w:t>
            </w:r>
            <w:r>
              <w:rPr>
                <w:sz w:val="20"/>
              </w:rPr>
              <w:t>война.</w:t>
            </w:r>
            <w:r>
              <w:rPr>
                <w:spacing w:val="-12"/>
                <w:sz w:val="20"/>
              </w:rPr>
              <w:t xml:space="preserve"> </w:t>
            </w:r>
            <w:r>
              <w:rPr>
                <w:sz w:val="20"/>
              </w:rPr>
              <w:t>Движение</w:t>
            </w:r>
            <w:r>
              <w:rPr>
                <w:spacing w:val="-13"/>
                <w:sz w:val="20"/>
              </w:rPr>
              <w:t xml:space="preserve"> </w:t>
            </w:r>
            <w:r>
              <w:rPr>
                <w:sz w:val="20"/>
              </w:rPr>
              <w:t>Шамиля.</w:t>
            </w:r>
          </w:p>
        </w:tc>
      </w:tr>
      <w:tr w:rsidR="003324B1" w14:paraId="5C2846E5" w14:textId="77777777">
        <w:trPr>
          <w:trHeight w:val="1887"/>
        </w:trPr>
        <w:tc>
          <w:tcPr>
            <w:tcW w:w="2607" w:type="dxa"/>
          </w:tcPr>
          <w:p w14:paraId="04CA3693" w14:textId="77777777" w:rsidR="003324B1" w:rsidRDefault="003324B1" w:rsidP="007A5120">
            <w:pPr>
              <w:pStyle w:val="a5"/>
              <w:ind w:left="284" w:right="284"/>
              <w:jc w:val="both"/>
              <w:rPr>
                <w:sz w:val="20"/>
              </w:rPr>
            </w:pPr>
          </w:p>
          <w:p w14:paraId="5C9C4818" w14:textId="77777777" w:rsidR="003324B1" w:rsidRDefault="003324B1" w:rsidP="007A5120">
            <w:pPr>
              <w:pStyle w:val="a5"/>
              <w:ind w:left="284" w:right="284"/>
              <w:jc w:val="both"/>
              <w:rPr>
                <w:sz w:val="20"/>
              </w:rPr>
            </w:pPr>
          </w:p>
          <w:p w14:paraId="7286A9E0" w14:textId="77777777" w:rsidR="003324B1" w:rsidRDefault="007415B4" w:rsidP="007A5120">
            <w:pPr>
              <w:pStyle w:val="a5"/>
              <w:ind w:left="284" w:right="284"/>
              <w:jc w:val="both"/>
              <w:rPr>
                <w:sz w:val="20"/>
              </w:rPr>
            </w:pPr>
            <w:r>
              <w:rPr>
                <w:sz w:val="20"/>
              </w:rPr>
              <w:t xml:space="preserve">Социальная и правовая </w:t>
            </w:r>
            <w:r>
              <w:rPr>
                <w:spacing w:val="-2"/>
                <w:sz w:val="20"/>
              </w:rPr>
              <w:t>модернизация</w:t>
            </w:r>
            <w:r>
              <w:rPr>
                <w:spacing w:val="-12"/>
                <w:sz w:val="20"/>
              </w:rPr>
              <w:t xml:space="preserve"> </w:t>
            </w:r>
            <w:r>
              <w:rPr>
                <w:spacing w:val="-2"/>
                <w:sz w:val="20"/>
              </w:rPr>
              <w:t>страны</w:t>
            </w:r>
            <w:r>
              <w:rPr>
                <w:spacing w:val="-10"/>
                <w:sz w:val="20"/>
              </w:rPr>
              <w:t xml:space="preserve"> </w:t>
            </w:r>
            <w:r>
              <w:rPr>
                <w:spacing w:val="-2"/>
                <w:sz w:val="20"/>
              </w:rPr>
              <w:t xml:space="preserve">при </w:t>
            </w:r>
            <w:r>
              <w:rPr>
                <w:sz w:val="20"/>
              </w:rPr>
              <w:t>Александре II.</w:t>
            </w:r>
          </w:p>
        </w:tc>
        <w:tc>
          <w:tcPr>
            <w:tcW w:w="7391" w:type="dxa"/>
          </w:tcPr>
          <w:p w14:paraId="332FD935" w14:textId="77777777" w:rsidR="003324B1" w:rsidRDefault="007415B4" w:rsidP="007A5120">
            <w:pPr>
              <w:pStyle w:val="a5"/>
              <w:ind w:left="284" w:right="284"/>
              <w:jc w:val="both"/>
              <w:rPr>
                <w:sz w:val="20"/>
              </w:rPr>
            </w:pPr>
            <w:r>
              <w:rPr>
                <w:sz w:val="20"/>
              </w:rPr>
              <w:t>Реформы 1860 - 1870-х гг. - движение к правовому государству и гражданскому обществу.</w:t>
            </w:r>
            <w:r>
              <w:rPr>
                <w:spacing w:val="-12"/>
                <w:sz w:val="20"/>
              </w:rPr>
              <w:t xml:space="preserve"> </w:t>
            </w:r>
            <w:r>
              <w:rPr>
                <w:sz w:val="20"/>
              </w:rPr>
              <w:t>Крестьянская</w:t>
            </w:r>
            <w:r>
              <w:rPr>
                <w:spacing w:val="-13"/>
                <w:sz w:val="20"/>
              </w:rPr>
              <w:t xml:space="preserve"> </w:t>
            </w:r>
            <w:r>
              <w:rPr>
                <w:sz w:val="20"/>
              </w:rPr>
              <w:t>реформа</w:t>
            </w:r>
            <w:r>
              <w:rPr>
                <w:spacing w:val="-11"/>
                <w:sz w:val="20"/>
              </w:rPr>
              <w:t xml:space="preserve"> </w:t>
            </w:r>
            <w:r>
              <w:rPr>
                <w:sz w:val="20"/>
              </w:rPr>
              <w:t>1861</w:t>
            </w:r>
            <w:r>
              <w:rPr>
                <w:spacing w:val="-13"/>
                <w:sz w:val="20"/>
              </w:rPr>
              <w:t xml:space="preserve"> </w:t>
            </w:r>
            <w:r>
              <w:rPr>
                <w:sz w:val="20"/>
              </w:rPr>
              <w:t>г.</w:t>
            </w:r>
            <w:r>
              <w:rPr>
                <w:spacing w:val="-11"/>
                <w:sz w:val="20"/>
              </w:rPr>
              <w:t xml:space="preserve"> </w:t>
            </w:r>
            <w:r>
              <w:rPr>
                <w:sz w:val="20"/>
              </w:rPr>
              <w:t>и</w:t>
            </w:r>
            <w:r>
              <w:rPr>
                <w:spacing w:val="-13"/>
                <w:sz w:val="20"/>
              </w:rPr>
              <w:t xml:space="preserve"> </w:t>
            </w:r>
            <w:r>
              <w:rPr>
                <w:sz w:val="20"/>
              </w:rPr>
              <w:t>ее</w:t>
            </w:r>
            <w:r>
              <w:rPr>
                <w:spacing w:val="-11"/>
                <w:sz w:val="20"/>
              </w:rPr>
              <w:t xml:space="preserve"> </w:t>
            </w:r>
            <w:r>
              <w:rPr>
                <w:sz w:val="20"/>
              </w:rPr>
              <w:t>последствия.</w:t>
            </w:r>
            <w:r>
              <w:rPr>
                <w:spacing w:val="-13"/>
                <w:sz w:val="20"/>
              </w:rPr>
              <w:t xml:space="preserve"> </w:t>
            </w:r>
            <w:r>
              <w:rPr>
                <w:sz w:val="20"/>
              </w:rPr>
              <w:t>Крестьянская</w:t>
            </w:r>
            <w:r>
              <w:rPr>
                <w:spacing w:val="-12"/>
                <w:sz w:val="20"/>
              </w:rPr>
              <w:t xml:space="preserve"> </w:t>
            </w:r>
            <w:r>
              <w:rPr>
                <w:sz w:val="20"/>
              </w:rPr>
              <w:t>община. Земская и городская реформы. Становление общественного самоуправления.</w:t>
            </w:r>
          </w:p>
          <w:p w14:paraId="4DAC9035" w14:textId="77777777" w:rsidR="003324B1" w:rsidRDefault="007415B4" w:rsidP="007A5120">
            <w:pPr>
              <w:pStyle w:val="a5"/>
              <w:ind w:left="284" w:right="284"/>
              <w:jc w:val="both"/>
              <w:rPr>
                <w:sz w:val="20"/>
              </w:rPr>
            </w:pPr>
            <w:r>
              <w:rPr>
                <w:sz w:val="20"/>
              </w:rPr>
              <w:t>Судебная</w:t>
            </w:r>
            <w:r>
              <w:rPr>
                <w:spacing w:val="-13"/>
                <w:sz w:val="20"/>
              </w:rPr>
              <w:t xml:space="preserve"> </w:t>
            </w:r>
            <w:r>
              <w:rPr>
                <w:sz w:val="20"/>
              </w:rPr>
              <w:t>реформа</w:t>
            </w:r>
            <w:r>
              <w:rPr>
                <w:spacing w:val="-12"/>
                <w:sz w:val="20"/>
              </w:rPr>
              <w:t xml:space="preserve"> </w:t>
            </w:r>
            <w:r>
              <w:rPr>
                <w:sz w:val="20"/>
              </w:rPr>
              <w:t>и</w:t>
            </w:r>
            <w:r>
              <w:rPr>
                <w:spacing w:val="-13"/>
                <w:sz w:val="20"/>
              </w:rPr>
              <w:t xml:space="preserve"> </w:t>
            </w:r>
            <w:r>
              <w:rPr>
                <w:sz w:val="20"/>
              </w:rPr>
              <w:t>развитие</w:t>
            </w:r>
            <w:r>
              <w:rPr>
                <w:spacing w:val="-12"/>
                <w:sz w:val="20"/>
              </w:rPr>
              <w:t xml:space="preserve"> </w:t>
            </w:r>
            <w:r>
              <w:rPr>
                <w:sz w:val="20"/>
              </w:rPr>
              <w:t>правового</w:t>
            </w:r>
            <w:r>
              <w:rPr>
                <w:spacing w:val="-13"/>
                <w:sz w:val="20"/>
              </w:rPr>
              <w:t xml:space="preserve"> </w:t>
            </w:r>
            <w:r>
              <w:rPr>
                <w:sz w:val="20"/>
              </w:rPr>
              <w:t>сознания.</w:t>
            </w:r>
            <w:r>
              <w:rPr>
                <w:spacing w:val="-12"/>
                <w:sz w:val="20"/>
              </w:rPr>
              <w:t xml:space="preserve"> </w:t>
            </w:r>
            <w:r>
              <w:rPr>
                <w:sz w:val="20"/>
              </w:rPr>
              <w:t>Военные</w:t>
            </w:r>
            <w:r>
              <w:rPr>
                <w:spacing w:val="-13"/>
                <w:sz w:val="20"/>
              </w:rPr>
              <w:t xml:space="preserve"> </w:t>
            </w:r>
            <w:r>
              <w:rPr>
                <w:sz w:val="20"/>
              </w:rPr>
              <w:t>реформы.</w:t>
            </w:r>
            <w:r>
              <w:rPr>
                <w:spacing w:val="-12"/>
                <w:sz w:val="20"/>
              </w:rPr>
              <w:t xml:space="preserve"> </w:t>
            </w:r>
            <w:r>
              <w:rPr>
                <w:sz w:val="20"/>
              </w:rPr>
              <w:t xml:space="preserve">Утверждение начал </w:t>
            </w:r>
            <w:proofErr w:type="spellStart"/>
            <w:r>
              <w:rPr>
                <w:sz w:val="20"/>
              </w:rPr>
              <w:t>всесословности</w:t>
            </w:r>
            <w:proofErr w:type="spellEnd"/>
            <w:r>
              <w:rPr>
                <w:sz w:val="20"/>
              </w:rPr>
              <w:t xml:space="preserve"> в правовом строе страны. Конституционный вопрос.</w:t>
            </w:r>
          </w:p>
          <w:p w14:paraId="702525CE" w14:textId="77777777" w:rsidR="003324B1" w:rsidRDefault="007415B4" w:rsidP="007A5120">
            <w:pPr>
              <w:pStyle w:val="a5"/>
              <w:ind w:left="284" w:right="284"/>
              <w:jc w:val="both"/>
              <w:rPr>
                <w:sz w:val="20"/>
              </w:rPr>
            </w:pPr>
            <w:proofErr w:type="spellStart"/>
            <w:r>
              <w:rPr>
                <w:sz w:val="20"/>
              </w:rPr>
              <w:t>Многовекторность</w:t>
            </w:r>
            <w:proofErr w:type="spellEnd"/>
            <w:r>
              <w:rPr>
                <w:sz w:val="20"/>
              </w:rPr>
              <w:t xml:space="preserve"> внешней политики империи. Завершение Кавказской войны. Присоединение</w:t>
            </w:r>
            <w:r>
              <w:rPr>
                <w:spacing w:val="-9"/>
                <w:sz w:val="20"/>
              </w:rPr>
              <w:t xml:space="preserve"> </w:t>
            </w:r>
            <w:r>
              <w:rPr>
                <w:sz w:val="20"/>
              </w:rPr>
              <w:t>Средней</w:t>
            </w:r>
            <w:r>
              <w:rPr>
                <w:spacing w:val="-9"/>
                <w:sz w:val="20"/>
              </w:rPr>
              <w:t xml:space="preserve"> </w:t>
            </w:r>
            <w:r>
              <w:rPr>
                <w:sz w:val="20"/>
              </w:rPr>
              <w:t>Азии.</w:t>
            </w:r>
            <w:r>
              <w:rPr>
                <w:spacing w:val="-12"/>
                <w:sz w:val="20"/>
              </w:rPr>
              <w:t xml:space="preserve"> </w:t>
            </w:r>
            <w:r>
              <w:rPr>
                <w:sz w:val="20"/>
              </w:rPr>
              <w:t>Россия</w:t>
            </w:r>
            <w:r>
              <w:rPr>
                <w:spacing w:val="-9"/>
                <w:sz w:val="20"/>
              </w:rPr>
              <w:t xml:space="preserve"> </w:t>
            </w:r>
            <w:r>
              <w:rPr>
                <w:sz w:val="20"/>
              </w:rPr>
              <w:t>и</w:t>
            </w:r>
            <w:r>
              <w:rPr>
                <w:spacing w:val="-9"/>
                <w:sz w:val="20"/>
              </w:rPr>
              <w:t xml:space="preserve"> </w:t>
            </w:r>
            <w:r>
              <w:rPr>
                <w:sz w:val="20"/>
              </w:rPr>
              <w:t>Балканы.</w:t>
            </w:r>
            <w:r>
              <w:rPr>
                <w:spacing w:val="-9"/>
                <w:sz w:val="20"/>
              </w:rPr>
              <w:t xml:space="preserve"> </w:t>
            </w:r>
            <w:r>
              <w:rPr>
                <w:sz w:val="20"/>
              </w:rPr>
              <w:t>Русско-</w:t>
            </w:r>
            <w:r>
              <w:rPr>
                <w:sz w:val="20"/>
              </w:rPr>
              <w:t>турецкая</w:t>
            </w:r>
            <w:r>
              <w:rPr>
                <w:spacing w:val="-9"/>
                <w:sz w:val="20"/>
              </w:rPr>
              <w:t xml:space="preserve"> </w:t>
            </w:r>
            <w:r>
              <w:rPr>
                <w:sz w:val="20"/>
              </w:rPr>
              <w:t>война</w:t>
            </w:r>
            <w:r>
              <w:rPr>
                <w:spacing w:val="-9"/>
                <w:sz w:val="20"/>
              </w:rPr>
              <w:t xml:space="preserve"> </w:t>
            </w:r>
            <w:r>
              <w:rPr>
                <w:sz w:val="20"/>
              </w:rPr>
              <w:t>1877</w:t>
            </w:r>
            <w:r>
              <w:rPr>
                <w:spacing w:val="-9"/>
                <w:sz w:val="20"/>
              </w:rPr>
              <w:t xml:space="preserve"> </w:t>
            </w:r>
            <w:r>
              <w:rPr>
                <w:sz w:val="20"/>
              </w:rPr>
              <w:t>-</w:t>
            </w:r>
            <w:r>
              <w:rPr>
                <w:spacing w:val="-11"/>
                <w:sz w:val="20"/>
              </w:rPr>
              <w:t xml:space="preserve"> </w:t>
            </w:r>
            <w:r>
              <w:rPr>
                <w:sz w:val="20"/>
              </w:rPr>
              <w:t>1878 гг. Россия на Дальнем Востоке.</w:t>
            </w:r>
          </w:p>
        </w:tc>
      </w:tr>
      <w:tr w:rsidR="003324B1" w14:paraId="4E694A4D" w14:textId="77777777">
        <w:trPr>
          <w:trHeight w:val="4417"/>
        </w:trPr>
        <w:tc>
          <w:tcPr>
            <w:tcW w:w="2607" w:type="dxa"/>
          </w:tcPr>
          <w:p w14:paraId="1034B129" w14:textId="77777777" w:rsidR="003324B1" w:rsidRDefault="003324B1" w:rsidP="007A5120">
            <w:pPr>
              <w:pStyle w:val="a5"/>
              <w:ind w:left="284" w:right="284"/>
              <w:jc w:val="both"/>
              <w:rPr>
                <w:sz w:val="20"/>
              </w:rPr>
            </w:pPr>
          </w:p>
          <w:p w14:paraId="507D2FEF" w14:textId="77777777" w:rsidR="003324B1" w:rsidRDefault="003324B1" w:rsidP="007A5120">
            <w:pPr>
              <w:pStyle w:val="a5"/>
              <w:ind w:left="284" w:right="284"/>
              <w:jc w:val="both"/>
              <w:rPr>
                <w:sz w:val="20"/>
              </w:rPr>
            </w:pPr>
          </w:p>
          <w:p w14:paraId="6DA4CCF2" w14:textId="77777777" w:rsidR="003324B1" w:rsidRDefault="003324B1" w:rsidP="007A5120">
            <w:pPr>
              <w:pStyle w:val="a5"/>
              <w:ind w:left="284" w:right="284"/>
              <w:jc w:val="both"/>
              <w:rPr>
                <w:sz w:val="20"/>
              </w:rPr>
            </w:pPr>
          </w:p>
          <w:p w14:paraId="66575A0C" w14:textId="77777777" w:rsidR="003324B1" w:rsidRDefault="003324B1" w:rsidP="007A5120">
            <w:pPr>
              <w:pStyle w:val="a5"/>
              <w:ind w:left="284" w:right="284"/>
              <w:jc w:val="both"/>
              <w:rPr>
                <w:sz w:val="20"/>
              </w:rPr>
            </w:pPr>
          </w:p>
          <w:p w14:paraId="40265B32" w14:textId="77777777" w:rsidR="003324B1" w:rsidRDefault="003324B1" w:rsidP="007A5120">
            <w:pPr>
              <w:pStyle w:val="a5"/>
              <w:ind w:left="284" w:right="284"/>
              <w:jc w:val="both"/>
              <w:rPr>
                <w:sz w:val="20"/>
              </w:rPr>
            </w:pPr>
          </w:p>
          <w:p w14:paraId="1A856907" w14:textId="77777777" w:rsidR="003324B1" w:rsidRDefault="003324B1" w:rsidP="007A5120">
            <w:pPr>
              <w:pStyle w:val="a5"/>
              <w:ind w:left="284" w:right="284"/>
              <w:jc w:val="both"/>
              <w:rPr>
                <w:sz w:val="20"/>
              </w:rPr>
            </w:pPr>
          </w:p>
          <w:p w14:paraId="0B1AFF8C" w14:textId="77777777" w:rsidR="003324B1" w:rsidRDefault="003324B1" w:rsidP="007A5120">
            <w:pPr>
              <w:pStyle w:val="a5"/>
              <w:ind w:left="284" w:right="284"/>
              <w:jc w:val="both"/>
              <w:rPr>
                <w:sz w:val="20"/>
              </w:rPr>
            </w:pPr>
          </w:p>
          <w:p w14:paraId="25CA54B5" w14:textId="77777777" w:rsidR="003324B1" w:rsidRDefault="003324B1" w:rsidP="007A5120">
            <w:pPr>
              <w:pStyle w:val="a5"/>
              <w:ind w:left="284" w:right="284"/>
              <w:jc w:val="both"/>
              <w:rPr>
                <w:sz w:val="20"/>
              </w:rPr>
            </w:pPr>
          </w:p>
          <w:p w14:paraId="5E207C18" w14:textId="77777777" w:rsidR="003324B1" w:rsidRDefault="003324B1" w:rsidP="007A5120">
            <w:pPr>
              <w:pStyle w:val="a5"/>
              <w:ind w:left="284" w:right="284"/>
              <w:jc w:val="both"/>
              <w:rPr>
                <w:sz w:val="20"/>
              </w:rPr>
            </w:pPr>
          </w:p>
          <w:p w14:paraId="1F45847B" w14:textId="77777777" w:rsidR="003324B1" w:rsidRDefault="007415B4" w:rsidP="007A5120">
            <w:pPr>
              <w:pStyle w:val="a5"/>
              <w:ind w:left="284" w:right="284"/>
              <w:jc w:val="both"/>
              <w:rPr>
                <w:sz w:val="20"/>
              </w:rPr>
            </w:pPr>
            <w:r>
              <w:rPr>
                <w:sz w:val="20"/>
              </w:rPr>
              <w:t>Россия</w:t>
            </w:r>
            <w:r>
              <w:rPr>
                <w:spacing w:val="-7"/>
                <w:sz w:val="20"/>
              </w:rPr>
              <w:t xml:space="preserve"> </w:t>
            </w:r>
            <w:r>
              <w:rPr>
                <w:sz w:val="20"/>
              </w:rPr>
              <w:t>в</w:t>
            </w:r>
            <w:r>
              <w:rPr>
                <w:spacing w:val="-6"/>
                <w:sz w:val="20"/>
              </w:rPr>
              <w:t xml:space="preserve"> </w:t>
            </w:r>
            <w:r>
              <w:rPr>
                <w:sz w:val="20"/>
              </w:rPr>
              <w:t>1880</w:t>
            </w:r>
            <w:r>
              <w:rPr>
                <w:spacing w:val="-8"/>
                <w:sz w:val="20"/>
              </w:rPr>
              <w:t xml:space="preserve"> </w:t>
            </w:r>
            <w:r>
              <w:rPr>
                <w:sz w:val="20"/>
              </w:rPr>
              <w:t>-</w:t>
            </w:r>
            <w:r>
              <w:rPr>
                <w:spacing w:val="-7"/>
                <w:sz w:val="20"/>
              </w:rPr>
              <w:t xml:space="preserve"> </w:t>
            </w:r>
            <w:r>
              <w:rPr>
                <w:sz w:val="20"/>
              </w:rPr>
              <w:t>1890-х</w:t>
            </w:r>
            <w:r>
              <w:rPr>
                <w:spacing w:val="-8"/>
                <w:sz w:val="20"/>
              </w:rPr>
              <w:t xml:space="preserve"> </w:t>
            </w:r>
            <w:r>
              <w:rPr>
                <w:spacing w:val="-5"/>
                <w:sz w:val="20"/>
              </w:rPr>
              <w:t>гг.</w:t>
            </w:r>
          </w:p>
        </w:tc>
        <w:tc>
          <w:tcPr>
            <w:tcW w:w="7391" w:type="dxa"/>
          </w:tcPr>
          <w:p w14:paraId="48F81B67" w14:textId="77777777" w:rsidR="003324B1" w:rsidRDefault="007415B4" w:rsidP="007A5120">
            <w:pPr>
              <w:pStyle w:val="a5"/>
              <w:ind w:left="284" w:right="284"/>
              <w:jc w:val="both"/>
              <w:rPr>
                <w:sz w:val="20"/>
              </w:rPr>
            </w:pPr>
            <w:r>
              <w:rPr>
                <w:sz w:val="20"/>
              </w:rPr>
              <w:t>"Народное</w:t>
            </w:r>
            <w:r>
              <w:rPr>
                <w:spacing w:val="-13"/>
                <w:sz w:val="20"/>
              </w:rPr>
              <w:t xml:space="preserve"> </w:t>
            </w:r>
            <w:r>
              <w:rPr>
                <w:sz w:val="20"/>
              </w:rPr>
              <w:t>самодержавие"</w:t>
            </w:r>
            <w:r>
              <w:rPr>
                <w:spacing w:val="-12"/>
                <w:sz w:val="20"/>
              </w:rPr>
              <w:t xml:space="preserve"> </w:t>
            </w:r>
            <w:r>
              <w:rPr>
                <w:sz w:val="20"/>
              </w:rPr>
              <w:t>Александра</w:t>
            </w:r>
            <w:r>
              <w:rPr>
                <w:spacing w:val="-13"/>
                <w:sz w:val="20"/>
              </w:rPr>
              <w:t xml:space="preserve"> </w:t>
            </w:r>
            <w:r>
              <w:rPr>
                <w:sz w:val="20"/>
              </w:rPr>
              <w:t>III.</w:t>
            </w:r>
            <w:r>
              <w:rPr>
                <w:spacing w:val="-14"/>
                <w:sz w:val="20"/>
              </w:rPr>
              <w:t xml:space="preserve"> </w:t>
            </w:r>
            <w:r>
              <w:rPr>
                <w:sz w:val="20"/>
              </w:rPr>
              <w:t>Идеология</w:t>
            </w:r>
            <w:r>
              <w:rPr>
                <w:spacing w:val="-12"/>
                <w:sz w:val="20"/>
              </w:rPr>
              <w:t xml:space="preserve"> </w:t>
            </w:r>
            <w:r>
              <w:rPr>
                <w:sz w:val="20"/>
              </w:rPr>
              <w:t>самобытного</w:t>
            </w:r>
            <w:r>
              <w:rPr>
                <w:spacing w:val="-13"/>
                <w:sz w:val="20"/>
              </w:rPr>
              <w:t xml:space="preserve"> </w:t>
            </w:r>
            <w:r>
              <w:rPr>
                <w:sz w:val="20"/>
              </w:rPr>
              <w:t>развития</w:t>
            </w:r>
            <w:r>
              <w:rPr>
                <w:spacing w:val="-12"/>
                <w:sz w:val="20"/>
              </w:rPr>
              <w:t xml:space="preserve"> </w:t>
            </w:r>
            <w:r>
              <w:rPr>
                <w:sz w:val="20"/>
              </w:rPr>
              <w:t>России. Государственный национализм. Реформы и "контрреформы". Политика консервативной стабилизации. Ограничение общественной самодеятельности.</w:t>
            </w:r>
          </w:p>
          <w:p w14:paraId="71402B83" w14:textId="77777777" w:rsidR="003324B1" w:rsidRDefault="007415B4" w:rsidP="007A5120">
            <w:pPr>
              <w:pStyle w:val="a5"/>
              <w:ind w:left="284" w:right="284"/>
              <w:jc w:val="both"/>
              <w:rPr>
                <w:sz w:val="20"/>
              </w:rPr>
            </w:pPr>
            <w:r>
              <w:rPr>
                <w:sz w:val="20"/>
              </w:rPr>
              <w:t xml:space="preserve">Местное самоуправление и самодержавие. Независимость суда. Права университетов и власть попечителей. Печать и цензура. Экономическая </w:t>
            </w:r>
            <w:r>
              <w:rPr>
                <w:spacing w:val="-2"/>
                <w:sz w:val="20"/>
              </w:rPr>
              <w:t xml:space="preserve">модернизация через государственное вмешательство в экономику. Форсированное </w:t>
            </w:r>
            <w:r>
              <w:rPr>
                <w:sz w:val="20"/>
              </w:rPr>
              <w:t>развитие промышленности. Финансовая политика. К</w:t>
            </w:r>
            <w:r>
              <w:rPr>
                <w:sz w:val="20"/>
              </w:rPr>
              <w:t xml:space="preserve">онсервация аграрных </w:t>
            </w:r>
            <w:r>
              <w:rPr>
                <w:spacing w:val="-2"/>
                <w:sz w:val="20"/>
              </w:rPr>
              <w:t>отношений.</w:t>
            </w:r>
          </w:p>
          <w:p w14:paraId="45D22C69" w14:textId="77777777" w:rsidR="003324B1" w:rsidRDefault="007415B4" w:rsidP="007A5120">
            <w:pPr>
              <w:pStyle w:val="a5"/>
              <w:ind w:left="284" w:right="284"/>
              <w:jc w:val="both"/>
              <w:rPr>
                <w:sz w:val="20"/>
              </w:rPr>
            </w:pPr>
            <w:r>
              <w:rPr>
                <w:sz w:val="20"/>
              </w:rPr>
              <w:t>Пространство</w:t>
            </w:r>
            <w:r>
              <w:rPr>
                <w:spacing w:val="-13"/>
                <w:sz w:val="20"/>
              </w:rPr>
              <w:t xml:space="preserve"> </w:t>
            </w:r>
            <w:r>
              <w:rPr>
                <w:sz w:val="20"/>
              </w:rPr>
              <w:t>империи.</w:t>
            </w:r>
            <w:r>
              <w:rPr>
                <w:spacing w:val="-12"/>
                <w:sz w:val="20"/>
              </w:rPr>
              <w:t xml:space="preserve"> </w:t>
            </w:r>
            <w:r>
              <w:rPr>
                <w:sz w:val="20"/>
              </w:rPr>
              <w:t>Основные</w:t>
            </w:r>
            <w:r>
              <w:rPr>
                <w:spacing w:val="-13"/>
                <w:sz w:val="20"/>
              </w:rPr>
              <w:t xml:space="preserve"> </w:t>
            </w:r>
            <w:r>
              <w:rPr>
                <w:sz w:val="20"/>
              </w:rPr>
              <w:t>сферы</w:t>
            </w:r>
            <w:r>
              <w:rPr>
                <w:spacing w:val="-12"/>
                <w:sz w:val="20"/>
              </w:rPr>
              <w:t xml:space="preserve"> </w:t>
            </w:r>
            <w:r>
              <w:rPr>
                <w:sz w:val="20"/>
              </w:rPr>
              <w:t>и</w:t>
            </w:r>
            <w:r>
              <w:rPr>
                <w:spacing w:val="-13"/>
                <w:sz w:val="20"/>
              </w:rPr>
              <w:t xml:space="preserve"> </w:t>
            </w:r>
            <w:r>
              <w:rPr>
                <w:sz w:val="20"/>
              </w:rPr>
              <w:t>направления</w:t>
            </w:r>
            <w:r>
              <w:rPr>
                <w:spacing w:val="-12"/>
                <w:sz w:val="20"/>
              </w:rPr>
              <w:t xml:space="preserve"> </w:t>
            </w:r>
            <w:r>
              <w:rPr>
                <w:sz w:val="20"/>
              </w:rPr>
              <w:t xml:space="preserve">внешнеполитических интересов. Упрочение статуса великой державы. Освоение государственной </w:t>
            </w:r>
            <w:r>
              <w:rPr>
                <w:spacing w:val="-2"/>
                <w:sz w:val="20"/>
              </w:rPr>
              <w:t>территории.</w:t>
            </w:r>
          </w:p>
          <w:p w14:paraId="2AFEA0AC" w14:textId="77777777" w:rsidR="003324B1" w:rsidRDefault="007415B4" w:rsidP="007A5120">
            <w:pPr>
              <w:pStyle w:val="a5"/>
              <w:ind w:left="284" w:right="284"/>
              <w:jc w:val="both"/>
              <w:rPr>
                <w:sz w:val="20"/>
              </w:rPr>
            </w:pPr>
            <w:r>
              <w:rPr>
                <w:sz w:val="20"/>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w:t>
            </w:r>
            <w:r>
              <w:rPr>
                <w:sz w:val="20"/>
              </w:rPr>
              <w:t>ьего</w:t>
            </w:r>
            <w:r>
              <w:rPr>
                <w:spacing w:val="-13"/>
                <w:sz w:val="20"/>
              </w:rPr>
              <w:t xml:space="preserve"> </w:t>
            </w:r>
            <w:r>
              <w:rPr>
                <w:sz w:val="20"/>
              </w:rPr>
              <w:t>и</w:t>
            </w:r>
            <w:r>
              <w:rPr>
                <w:spacing w:val="-12"/>
                <w:sz w:val="20"/>
              </w:rPr>
              <w:t xml:space="preserve"> </w:t>
            </w:r>
            <w:r>
              <w:rPr>
                <w:sz w:val="20"/>
              </w:rPr>
              <w:t>крестьянского</w:t>
            </w:r>
            <w:r>
              <w:rPr>
                <w:spacing w:val="-13"/>
                <w:sz w:val="20"/>
              </w:rPr>
              <w:t xml:space="preserve"> </w:t>
            </w:r>
            <w:r>
              <w:rPr>
                <w:sz w:val="20"/>
              </w:rPr>
              <w:t>хозяйств.</w:t>
            </w:r>
            <w:r>
              <w:rPr>
                <w:spacing w:val="-12"/>
                <w:sz w:val="20"/>
              </w:rPr>
              <w:t xml:space="preserve"> </w:t>
            </w:r>
            <w:r>
              <w:rPr>
                <w:sz w:val="20"/>
              </w:rPr>
              <w:t>Помещичье</w:t>
            </w:r>
            <w:r>
              <w:rPr>
                <w:spacing w:val="-13"/>
                <w:sz w:val="20"/>
              </w:rPr>
              <w:t xml:space="preserve"> </w:t>
            </w:r>
            <w:r>
              <w:rPr>
                <w:sz w:val="20"/>
              </w:rPr>
              <w:t>"оскудение".</w:t>
            </w:r>
            <w:r>
              <w:rPr>
                <w:spacing w:val="-14"/>
                <w:sz w:val="20"/>
              </w:rPr>
              <w:t xml:space="preserve"> </w:t>
            </w:r>
            <w:r>
              <w:rPr>
                <w:sz w:val="20"/>
              </w:rPr>
              <w:t>Социальные</w:t>
            </w:r>
            <w:r>
              <w:rPr>
                <w:spacing w:val="-12"/>
                <w:sz w:val="20"/>
              </w:rPr>
              <w:t xml:space="preserve"> </w:t>
            </w:r>
            <w:r>
              <w:rPr>
                <w:sz w:val="20"/>
              </w:rPr>
              <w:t>типы крестьян и помещиков. Дворяне-предприниматели.</w:t>
            </w:r>
          </w:p>
          <w:p w14:paraId="0566A8E0" w14:textId="77777777" w:rsidR="003324B1" w:rsidRDefault="007415B4" w:rsidP="007A5120">
            <w:pPr>
              <w:pStyle w:val="a5"/>
              <w:ind w:left="284" w:right="284"/>
              <w:jc w:val="both"/>
              <w:rPr>
                <w:sz w:val="20"/>
              </w:rPr>
            </w:pPr>
            <w:r>
              <w:rPr>
                <w:sz w:val="20"/>
              </w:rPr>
              <w:t>Индустриализация и урбанизация. Железные дороги и их роль в экономической и социальной</w:t>
            </w:r>
            <w:r>
              <w:rPr>
                <w:spacing w:val="-12"/>
                <w:sz w:val="20"/>
              </w:rPr>
              <w:t xml:space="preserve"> </w:t>
            </w:r>
            <w:r>
              <w:rPr>
                <w:sz w:val="20"/>
              </w:rPr>
              <w:t>модернизации.</w:t>
            </w:r>
            <w:r>
              <w:rPr>
                <w:spacing w:val="-10"/>
                <w:sz w:val="20"/>
              </w:rPr>
              <w:t xml:space="preserve"> </w:t>
            </w:r>
            <w:r>
              <w:rPr>
                <w:sz w:val="20"/>
              </w:rPr>
              <w:t>Миграции</w:t>
            </w:r>
            <w:r>
              <w:rPr>
                <w:spacing w:val="-12"/>
                <w:sz w:val="20"/>
              </w:rPr>
              <w:t xml:space="preserve"> </w:t>
            </w:r>
            <w:r>
              <w:rPr>
                <w:sz w:val="20"/>
              </w:rPr>
              <w:t>сельского</w:t>
            </w:r>
            <w:r>
              <w:rPr>
                <w:spacing w:val="-12"/>
                <w:sz w:val="20"/>
              </w:rPr>
              <w:t xml:space="preserve"> </w:t>
            </w:r>
            <w:r>
              <w:rPr>
                <w:sz w:val="20"/>
              </w:rPr>
              <w:t>населения</w:t>
            </w:r>
            <w:r>
              <w:rPr>
                <w:spacing w:val="-11"/>
                <w:sz w:val="20"/>
              </w:rPr>
              <w:t xml:space="preserve"> </w:t>
            </w:r>
            <w:r>
              <w:rPr>
                <w:sz w:val="20"/>
              </w:rPr>
              <w:t>в</w:t>
            </w:r>
            <w:r>
              <w:rPr>
                <w:spacing w:val="-11"/>
                <w:sz w:val="20"/>
              </w:rPr>
              <w:t xml:space="preserve"> </w:t>
            </w:r>
            <w:r>
              <w:rPr>
                <w:sz w:val="20"/>
              </w:rPr>
              <w:t>города.</w:t>
            </w:r>
            <w:r>
              <w:rPr>
                <w:spacing w:val="-13"/>
                <w:sz w:val="20"/>
              </w:rPr>
              <w:t xml:space="preserve"> </w:t>
            </w:r>
            <w:r>
              <w:rPr>
                <w:sz w:val="20"/>
              </w:rPr>
              <w:t>Рабочий</w:t>
            </w:r>
            <w:r>
              <w:rPr>
                <w:spacing w:val="-11"/>
                <w:sz w:val="20"/>
              </w:rPr>
              <w:t xml:space="preserve"> </w:t>
            </w:r>
            <w:r>
              <w:rPr>
                <w:sz w:val="20"/>
              </w:rPr>
              <w:t>вопрос и его особенности в России. Государственные, общественные и частнопредпринимательские способы его решения.</w:t>
            </w:r>
          </w:p>
        </w:tc>
      </w:tr>
      <w:tr w:rsidR="003324B1" w14:paraId="2F0D2449" w14:textId="77777777">
        <w:trPr>
          <w:trHeight w:val="2115"/>
        </w:trPr>
        <w:tc>
          <w:tcPr>
            <w:tcW w:w="2607" w:type="dxa"/>
          </w:tcPr>
          <w:p w14:paraId="38545D44" w14:textId="77777777" w:rsidR="003324B1" w:rsidRDefault="003324B1" w:rsidP="007A5120">
            <w:pPr>
              <w:pStyle w:val="a5"/>
              <w:ind w:left="284" w:right="284"/>
              <w:jc w:val="both"/>
              <w:rPr>
                <w:sz w:val="20"/>
              </w:rPr>
            </w:pPr>
          </w:p>
          <w:p w14:paraId="178AC5C2" w14:textId="77777777" w:rsidR="003324B1" w:rsidRDefault="003324B1" w:rsidP="007A5120">
            <w:pPr>
              <w:pStyle w:val="a5"/>
              <w:ind w:left="284" w:right="284"/>
              <w:jc w:val="both"/>
              <w:rPr>
                <w:sz w:val="20"/>
              </w:rPr>
            </w:pPr>
          </w:p>
          <w:p w14:paraId="41D164F7" w14:textId="77777777" w:rsidR="003324B1" w:rsidRDefault="003324B1" w:rsidP="007A5120">
            <w:pPr>
              <w:pStyle w:val="a5"/>
              <w:ind w:left="284" w:right="284"/>
              <w:jc w:val="both"/>
              <w:rPr>
                <w:sz w:val="20"/>
              </w:rPr>
            </w:pPr>
          </w:p>
          <w:p w14:paraId="191B2822" w14:textId="77777777" w:rsidR="003324B1" w:rsidRDefault="007415B4" w:rsidP="007A5120">
            <w:pPr>
              <w:pStyle w:val="a5"/>
              <w:ind w:left="284" w:right="284"/>
              <w:jc w:val="both"/>
              <w:rPr>
                <w:sz w:val="20"/>
              </w:rPr>
            </w:pPr>
            <w:r>
              <w:rPr>
                <w:sz w:val="20"/>
              </w:rPr>
              <w:t xml:space="preserve">Культурное пространство </w:t>
            </w:r>
            <w:r>
              <w:rPr>
                <w:spacing w:val="-2"/>
                <w:sz w:val="20"/>
              </w:rPr>
              <w:t>империи</w:t>
            </w:r>
            <w:r>
              <w:rPr>
                <w:spacing w:val="-11"/>
                <w:sz w:val="20"/>
              </w:rPr>
              <w:t xml:space="preserve"> </w:t>
            </w:r>
            <w:r>
              <w:rPr>
                <w:spacing w:val="-2"/>
                <w:sz w:val="20"/>
              </w:rPr>
              <w:t>во</w:t>
            </w:r>
            <w:r>
              <w:rPr>
                <w:spacing w:val="-11"/>
                <w:sz w:val="20"/>
              </w:rPr>
              <w:t xml:space="preserve"> </w:t>
            </w:r>
            <w:r>
              <w:rPr>
                <w:spacing w:val="-2"/>
                <w:sz w:val="20"/>
              </w:rPr>
              <w:t>второй</w:t>
            </w:r>
            <w:r>
              <w:rPr>
                <w:spacing w:val="-11"/>
                <w:sz w:val="20"/>
              </w:rPr>
              <w:t xml:space="preserve"> </w:t>
            </w:r>
            <w:r>
              <w:rPr>
                <w:spacing w:val="-2"/>
                <w:sz w:val="20"/>
              </w:rPr>
              <w:t xml:space="preserve">половине </w:t>
            </w:r>
            <w:r>
              <w:rPr>
                <w:sz w:val="20"/>
              </w:rPr>
              <w:t>XIX в.</w:t>
            </w:r>
          </w:p>
        </w:tc>
        <w:tc>
          <w:tcPr>
            <w:tcW w:w="7391" w:type="dxa"/>
          </w:tcPr>
          <w:p w14:paraId="41DF5002" w14:textId="77777777" w:rsidR="003324B1" w:rsidRDefault="007415B4" w:rsidP="007A5120">
            <w:pPr>
              <w:pStyle w:val="a5"/>
              <w:ind w:left="284" w:right="284"/>
              <w:jc w:val="both"/>
              <w:rPr>
                <w:sz w:val="20"/>
              </w:rPr>
            </w:pPr>
            <w:r>
              <w:rPr>
                <w:sz w:val="20"/>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w:t>
            </w:r>
            <w:r>
              <w:rPr>
                <w:sz w:val="20"/>
              </w:rPr>
              <w:t xml:space="preserve"> слова в формировании общественного мнения. Народная, элитарная и массовая культура. Российская культура XIX в. как часть мировой</w:t>
            </w:r>
            <w:r>
              <w:rPr>
                <w:spacing w:val="-13"/>
                <w:sz w:val="20"/>
              </w:rPr>
              <w:t xml:space="preserve"> </w:t>
            </w:r>
            <w:r>
              <w:rPr>
                <w:sz w:val="20"/>
              </w:rPr>
              <w:t>культуры.</w:t>
            </w:r>
            <w:r>
              <w:rPr>
                <w:spacing w:val="-12"/>
                <w:sz w:val="20"/>
              </w:rPr>
              <w:t xml:space="preserve"> </w:t>
            </w:r>
            <w:r>
              <w:rPr>
                <w:sz w:val="20"/>
              </w:rPr>
              <w:t>Становление</w:t>
            </w:r>
            <w:r>
              <w:rPr>
                <w:spacing w:val="-13"/>
                <w:sz w:val="20"/>
              </w:rPr>
              <w:t xml:space="preserve"> </w:t>
            </w:r>
            <w:r>
              <w:rPr>
                <w:sz w:val="20"/>
              </w:rPr>
              <w:t>национальной</w:t>
            </w:r>
            <w:r>
              <w:rPr>
                <w:spacing w:val="-12"/>
                <w:sz w:val="20"/>
              </w:rPr>
              <w:t xml:space="preserve"> </w:t>
            </w:r>
            <w:r>
              <w:rPr>
                <w:sz w:val="20"/>
              </w:rPr>
              <w:t>научной</w:t>
            </w:r>
            <w:r>
              <w:rPr>
                <w:spacing w:val="-13"/>
                <w:sz w:val="20"/>
              </w:rPr>
              <w:t xml:space="preserve"> </w:t>
            </w:r>
            <w:r>
              <w:rPr>
                <w:sz w:val="20"/>
              </w:rPr>
              <w:t>школы</w:t>
            </w:r>
            <w:r>
              <w:rPr>
                <w:spacing w:val="-12"/>
                <w:sz w:val="20"/>
              </w:rPr>
              <w:t xml:space="preserve"> </w:t>
            </w:r>
            <w:r>
              <w:rPr>
                <w:sz w:val="20"/>
              </w:rPr>
              <w:t>и</w:t>
            </w:r>
            <w:r>
              <w:rPr>
                <w:spacing w:val="-13"/>
                <w:sz w:val="20"/>
              </w:rPr>
              <w:t xml:space="preserve"> </w:t>
            </w:r>
            <w:r>
              <w:rPr>
                <w:sz w:val="20"/>
              </w:rPr>
              <w:t>ее</w:t>
            </w:r>
            <w:r>
              <w:rPr>
                <w:spacing w:val="-11"/>
                <w:sz w:val="20"/>
              </w:rPr>
              <w:t xml:space="preserve"> </w:t>
            </w:r>
            <w:r>
              <w:rPr>
                <w:sz w:val="20"/>
              </w:rPr>
              <w:t>вклад</w:t>
            </w:r>
            <w:r>
              <w:rPr>
                <w:spacing w:val="-13"/>
                <w:sz w:val="20"/>
              </w:rPr>
              <w:t xml:space="preserve"> </w:t>
            </w:r>
            <w:r>
              <w:rPr>
                <w:sz w:val="20"/>
              </w:rPr>
              <w:t>в</w:t>
            </w:r>
            <w:r>
              <w:rPr>
                <w:spacing w:val="-12"/>
                <w:sz w:val="20"/>
              </w:rPr>
              <w:t xml:space="preserve"> </w:t>
            </w:r>
            <w:r>
              <w:rPr>
                <w:sz w:val="20"/>
              </w:rPr>
              <w:t>мировое научное знание. Достижения российской науки. Общественна</w:t>
            </w:r>
            <w:r>
              <w:rPr>
                <w:sz w:val="20"/>
              </w:rPr>
              <w:t xml:space="preserve">я значимость художественной культуры. Литература, живопись, музыка, театр. Архитектура и </w:t>
            </w:r>
            <w:r>
              <w:rPr>
                <w:spacing w:val="-2"/>
                <w:sz w:val="20"/>
              </w:rPr>
              <w:t>градостроительство.</w:t>
            </w:r>
          </w:p>
        </w:tc>
      </w:tr>
      <w:tr w:rsidR="003324B1" w14:paraId="160106B9" w14:textId="77777777">
        <w:trPr>
          <w:trHeight w:val="1885"/>
        </w:trPr>
        <w:tc>
          <w:tcPr>
            <w:tcW w:w="2607" w:type="dxa"/>
          </w:tcPr>
          <w:p w14:paraId="2635C9E8" w14:textId="77777777" w:rsidR="003324B1" w:rsidRDefault="003324B1" w:rsidP="007A5120">
            <w:pPr>
              <w:pStyle w:val="a5"/>
              <w:ind w:left="284" w:right="284"/>
              <w:jc w:val="both"/>
              <w:rPr>
                <w:sz w:val="20"/>
              </w:rPr>
            </w:pPr>
          </w:p>
          <w:p w14:paraId="788F8466" w14:textId="77777777" w:rsidR="003324B1" w:rsidRDefault="003324B1" w:rsidP="007A5120">
            <w:pPr>
              <w:pStyle w:val="a5"/>
              <w:ind w:left="284" w:right="284"/>
              <w:jc w:val="both"/>
              <w:rPr>
                <w:sz w:val="20"/>
              </w:rPr>
            </w:pPr>
          </w:p>
          <w:p w14:paraId="34D722F5" w14:textId="77777777" w:rsidR="003324B1" w:rsidRDefault="003324B1" w:rsidP="007A5120">
            <w:pPr>
              <w:pStyle w:val="a5"/>
              <w:ind w:left="284" w:right="284"/>
              <w:jc w:val="both"/>
              <w:rPr>
                <w:sz w:val="20"/>
              </w:rPr>
            </w:pPr>
          </w:p>
          <w:p w14:paraId="3C64EC0B" w14:textId="77777777" w:rsidR="003324B1" w:rsidRDefault="007415B4" w:rsidP="007A5120">
            <w:pPr>
              <w:pStyle w:val="a5"/>
              <w:ind w:left="284" w:right="284"/>
              <w:jc w:val="both"/>
              <w:rPr>
                <w:sz w:val="20"/>
              </w:rPr>
            </w:pPr>
            <w:r>
              <w:rPr>
                <w:spacing w:val="-4"/>
                <w:sz w:val="20"/>
              </w:rPr>
              <w:t>Этнокультурный</w:t>
            </w:r>
            <w:r>
              <w:rPr>
                <w:spacing w:val="-15"/>
                <w:sz w:val="20"/>
              </w:rPr>
              <w:t xml:space="preserve"> </w:t>
            </w:r>
            <w:r>
              <w:rPr>
                <w:spacing w:val="-4"/>
                <w:sz w:val="20"/>
              </w:rPr>
              <w:t xml:space="preserve">облик </w:t>
            </w:r>
            <w:r>
              <w:rPr>
                <w:spacing w:val="-2"/>
                <w:sz w:val="20"/>
              </w:rPr>
              <w:t>империи.</w:t>
            </w:r>
          </w:p>
        </w:tc>
        <w:tc>
          <w:tcPr>
            <w:tcW w:w="7391" w:type="dxa"/>
          </w:tcPr>
          <w:p w14:paraId="06C03013" w14:textId="77777777" w:rsidR="003324B1" w:rsidRDefault="007415B4" w:rsidP="007A5120">
            <w:pPr>
              <w:pStyle w:val="a5"/>
              <w:ind w:left="284" w:right="284"/>
              <w:jc w:val="both"/>
              <w:rPr>
                <w:sz w:val="20"/>
              </w:rPr>
            </w:pPr>
            <w:r>
              <w:rPr>
                <w:sz w:val="20"/>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w:t>
            </w:r>
            <w:r>
              <w:rPr>
                <w:spacing w:val="-2"/>
                <w:sz w:val="20"/>
              </w:rPr>
              <w:t xml:space="preserve">религиозного возрождения у народов Российской империи. Национальные движения </w:t>
            </w:r>
            <w:r>
              <w:rPr>
                <w:sz w:val="20"/>
              </w:rPr>
              <w:t>народов России. Взаимодействие на</w:t>
            </w:r>
            <w:r>
              <w:rPr>
                <w:sz w:val="20"/>
              </w:rPr>
              <w:t>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w:t>
            </w:r>
            <w:r>
              <w:rPr>
                <w:sz w:val="20"/>
              </w:rPr>
              <w:t>равославной церкви и ее знаменитые миссионеры.</w:t>
            </w:r>
          </w:p>
        </w:tc>
      </w:tr>
      <w:tr w:rsidR="003324B1" w14:paraId="60742D7A" w14:textId="77777777">
        <w:trPr>
          <w:trHeight w:val="270"/>
        </w:trPr>
        <w:tc>
          <w:tcPr>
            <w:tcW w:w="2607" w:type="dxa"/>
          </w:tcPr>
          <w:p w14:paraId="406B9510" w14:textId="77777777" w:rsidR="003324B1" w:rsidRDefault="007415B4" w:rsidP="007A5120">
            <w:pPr>
              <w:pStyle w:val="a5"/>
              <w:ind w:left="284" w:right="284"/>
              <w:jc w:val="both"/>
              <w:rPr>
                <w:sz w:val="20"/>
              </w:rPr>
            </w:pPr>
            <w:r>
              <w:rPr>
                <w:spacing w:val="-2"/>
                <w:sz w:val="20"/>
              </w:rPr>
              <w:t>Формирование</w:t>
            </w:r>
            <w:r>
              <w:rPr>
                <w:spacing w:val="-6"/>
                <w:sz w:val="20"/>
              </w:rPr>
              <w:t xml:space="preserve"> </w:t>
            </w:r>
            <w:r>
              <w:rPr>
                <w:spacing w:val="-2"/>
                <w:sz w:val="20"/>
              </w:rPr>
              <w:t>гражданского</w:t>
            </w:r>
          </w:p>
        </w:tc>
        <w:tc>
          <w:tcPr>
            <w:tcW w:w="7391" w:type="dxa"/>
          </w:tcPr>
          <w:p w14:paraId="7A4266F1" w14:textId="77777777" w:rsidR="003324B1" w:rsidRDefault="007415B4" w:rsidP="007A5120">
            <w:pPr>
              <w:pStyle w:val="a5"/>
              <w:ind w:left="284" w:right="284"/>
              <w:jc w:val="both"/>
              <w:rPr>
                <w:sz w:val="20"/>
              </w:rPr>
            </w:pPr>
            <w:r>
              <w:rPr>
                <w:sz w:val="20"/>
              </w:rPr>
              <w:t>Общественная</w:t>
            </w:r>
            <w:r>
              <w:rPr>
                <w:spacing w:val="-13"/>
                <w:sz w:val="20"/>
              </w:rPr>
              <w:t xml:space="preserve"> </w:t>
            </w:r>
            <w:r>
              <w:rPr>
                <w:sz w:val="20"/>
              </w:rPr>
              <w:t>жизнь</w:t>
            </w:r>
            <w:r>
              <w:rPr>
                <w:spacing w:val="-12"/>
                <w:sz w:val="20"/>
              </w:rPr>
              <w:t xml:space="preserve"> </w:t>
            </w:r>
            <w:r>
              <w:rPr>
                <w:sz w:val="20"/>
              </w:rPr>
              <w:t>в</w:t>
            </w:r>
            <w:r>
              <w:rPr>
                <w:spacing w:val="-10"/>
                <w:sz w:val="20"/>
              </w:rPr>
              <w:t xml:space="preserve"> </w:t>
            </w:r>
            <w:r>
              <w:rPr>
                <w:sz w:val="20"/>
              </w:rPr>
              <w:t>1860</w:t>
            </w:r>
            <w:r>
              <w:rPr>
                <w:spacing w:val="-12"/>
                <w:sz w:val="20"/>
              </w:rPr>
              <w:t xml:space="preserve"> </w:t>
            </w:r>
            <w:r>
              <w:rPr>
                <w:sz w:val="20"/>
              </w:rPr>
              <w:t>-</w:t>
            </w:r>
            <w:r>
              <w:rPr>
                <w:spacing w:val="-12"/>
                <w:sz w:val="20"/>
              </w:rPr>
              <w:t xml:space="preserve"> </w:t>
            </w:r>
            <w:r>
              <w:rPr>
                <w:sz w:val="20"/>
              </w:rPr>
              <w:t>1890-х</w:t>
            </w:r>
            <w:r>
              <w:rPr>
                <w:spacing w:val="-12"/>
                <w:sz w:val="20"/>
              </w:rPr>
              <w:t xml:space="preserve"> </w:t>
            </w:r>
            <w:r>
              <w:rPr>
                <w:sz w:val="20"/>
              </w:rPr>
              <w:t>гг.</w:t>
            </w:r>
            <w:r>
              <w:rPr>
                <w:spacing w:val="-12"/>
                <w:sz w:val="20"/>
              </w:rPr>
              <w:t xml:space="preserve"> </w:t>
            </w:r>
            <w:r>
              <w:rPr>
                <w:sz w:val="20"/>
              </w:rPr>
              <w:t>Рост</w:t>
            </w:r>
            <w:r>
              <w:rPr>
                <w:spacing w:val="-10"/>
                <w:sz w:val="20"/>
              </w:rPr>
              <w:t xml:space="preserve"> </w:t>
            </w:r>
            <w:r>
              <w:rPr>
                <w:sz w:val="20"/>
              </w:rPr>
              <w:t>общественной</w:t>
            </w:r>
            <w:r>
              <w:rPr>
                <w:spacing w:val="-12"/>
                <w:sz w:val="20"/>
              </w:rPr>
              <w:t xml:space="preserve"> </w:t>
            </w:r>
            <w:r>
              <w:rPr>
                <w:spacing w:val="-2"/>
                <w:sz w:val="20"/>
              </w:rPr>
              <w:t>самодеятельности.</w:t>
            </w:r>
          </w:p>
        </w:tc>
      </w:tr>
    </w:tbl>
    <w:p w14:paraId="640179F5" w14:textId="77777777" w:rsidR="003324B1" w:rsidRDefault="003324B1" w:rsidP="007A5120">
      <w:pPr>
        <w:pStyle w:val="a5"/>
        <w:ind w:left="284" w:right="284"/>
        <w:jc w:val="both"/>
        <w:rPr>
          <w:sz w:val="20"/>
        </w:rPr>
        <w:sectPr w:rsidR="003324B1" w:rsidSect="007A5120">
          <w:type w:val="continuous"/>
          <w:pgSz w:w="11910" w:h="16840"/>
          <w:pgMar w:top="800" w:right="3" w:bottom="240" w:left="425" w:header="0" w:footer="48" w:gutter="0"/>
          <w:cols w:space="720"/>
        </w:sect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07"/>
        <w:gridCol w:w="7391"/>
      </w:tblGrid>
      <w:tr w:rsidR="003324B1" w14:paraId="21A6E776" w14:textId="77777777">
        <w:trPr>
          <w:trHeight w:val="3027"/>
        </w:trPr>
        <w:tc>
          <w:tcPr>
            <w:tcW w:w="2607" w:type="dxa"/>
          </w:tcPr>
          <w:p w14:paraId="27B0A7A3" w14:textId="77777777" w:rsidR="003324B1" w:rsidRDefault="007415B4" w:rsidP="007A5120">
            <w:pPr>
              <w:pStyle w:val="a5"/>
              <w:ind w:left="284" w:right="284"/>
              <w:jc w:val="both"/>
              <w:rPr>
                <w:sz w:val="20"/>
              </w:rPr>
            </w:pPr>
            <w:r>
              <w:rPr>
                <w:sz w:val="20"/>
              </w:rPr>
              <w:t xml:space="preserve">общества и основные </w:t>
            </w:r>
            <w:r>
              <w:rPr>
                <w:spacing w:val="-4"/>
                <w:sz w:val="20"/>
              </w:rPr>
              <w:t>направления</w:t>
            </w:r>
            <w:r>
              <w:rPr>
                <w:spacing w:val="-17"/>
                <w:sz w:val="20"/>
              </w:rPr>
              <w:t xml:space="preserve"> </w:t>
            </w:r>
            <w:r>
              <w:rPr>
                <w:spacing w:val="-4"/>
                <w:sz w:val="20"/>
              </w:rPr>
              <w:t xml:space="preserve">общественных </w:t>
            </w:r>
            <w:r>
              <w:rPr>
                <w:spacing w:val="-2"/>
                <w:sz w:val="20"/>
              </w:rPr>
              <w:t>движений.</w:t>
            </w:r>
          </w:p>
        </w:tc>
        <w:tc>
          <w:tcPr>
            <w:tcW w:w="7391" w:type="dxa"/>
          </w:tcPr>
          <w:p w14:paraId="3F1BE6D1" w14:textId="77777777" w:rsidR="003324B1" w:rsidRDefault="007415B4" w:rsidP="007A5120">
            <w:pPr>
              <w:pStyle w:val="a5"/>
              <w:ind w:left="284" w:right="284"/>
              <w:jc w:val="both"/>
              <w:rPr>
                <w:sz w:val="20"/>
              </w:rPr>
            </w:pPr>
            <w:r>
              <w:rPr>
                <w:spacing w:val="-2"/>
                <w:sz w:val="20"/>
              </w:rPr>
              <w:t xml:space="preserve">Расширение публичной сферы (общественное самоуправление, печать, образование, </w:t>
            </w:r>
            <w:r>
              <w:rPr>
                <w:sz w:val="20"/>
              </w:rPr>
              <w:t>суд). Феномен интеллигенции. Общественные организации. Благотворительность. Студенческое движение. Рабочее движение. Женское движение.</w:t>
            </w:r>
          </w:p>
          <w:p w14:paraId="2C72A828" w14:textId="77777777" w:rsidR="003324B1" w:rsidRDefault="007415B4" w:rsidP="007A5120">
            <w:pPr>
              <w:pStyle w:val="a5"/>
              <w:ind w:left="284" w:right="284"/>
              <w:jc w:val="both"/>
              <w:rPr>
                <w:sz w:val="20"/>
              </w:rPr>
            </w:pPr>
            <w:r>
              <w:rPr>
                <w:sz w:val="20"/>
              </w:rPr>
              <w:t>Идейные</w:t>
            </w:r>
            <w:r>
              <w:rPr>
                <w:spacing w:val="-13"/>
                <w:sz w:val="20"/>
              </w:rPr>
              <w:t xml:space="preserve"> </w:t>
            </w:r>
            <w:r>
              <w:rPr>
                <w:sz w:val="20"/>
              </w:rPr>
              <w:t>течения</w:t>
            </w:r>
            <w:r>
              <w:rPr>
                <w:spacing w:val="-12"/>
                <w:sz w:val="20"/>
              </w:rPr>
              <w:t xml:space="preserve"> </w:t>
            </w:r>
            <w:r>
              <w:rPr>
                <w:sz w:val="20"/>
              </w:rPr>
              <w:t>и</w:t>
            </w:r>
            <w:r>
              <w:rPr>
                <w:spacing w:val="-13"/>
                <w:sz w:val="20"/>
              </w:rPr>
              <w:t xml:space="preserve"> </w:t>
            </w:r>
            <w:r>
              <w:rPr>
                <w:sz w:val="20"/>
              </w:rPr>
              <w:t>общественное</w:t>
            </w:r>
            <w:r>
              <w:rPr>
                <w:spacing w:val="-12"/>
                <w:sz w:val="20"/>
              </w:rPr>
              <w:t xml:space="preserve"> </w:t>
            </w:r>
            <w:r>
              <w:rPr>
                <w:sz w:val="20"/>
              </w:rPr>
              <w:t>движение.</w:t>
            </w:r>
            <w:r>
              <w:rPr>
                <w:spacing w:val="-13"/>
                <w:sz w:val="20"/>
              </w:rPr>
              <w:t xml:space="preserve"> </w:t>
            </w:r>
            <w:r>
              <w:rPr>
                <w:sz w:val="20"/>
              </w:rPr>
              <w:t>Вл</w:t>
            </w:r>
            <w:r>
              <w:rPr>
                <w:sz w:val="20"/>
              </w:rPr>
              <w:t>ияние</w:t>
            </w:r>
            <w:r>
              <w:rPr>
                <w:spacing w:val="-12"/>
                <w:sz w:val="20"/>
              </w:rPr>
              <w:t xml:space="preserve"> </w:t>
            </w:r>
            <w:r>
              <w:rPr>
                <w:sz w:val="20"/>
              </w:rPr>
              <w:t>позитивизма,</w:t>
            </w:r>
            <w:r>
              <w:rPr>
                <w:spacing w:val="-13"/>
                <w:sz w:val="20"/>
              </w:rPr>
              <w:t xml:space="preserve"> </w:t>
            </w:r>
            <w:r>
              <w:rPr>
                <w:sz w:val="20"/>
              </w:rPr>
              <w:t>дарвинизма, марксизма и других направлений европейской общественной мысли.</w:t>
            </w:r>
          </w:p>
          <w:p w14:paraId="45A9E444" w14:textId="77777777" w:rsidR="003324B1" w:rsidRDefault="007415B4" w:rsidP="007A5120">
            <w:pPr>
              <w:pStyle w:val="a5"/>
              <w:ind w:left="284" w:right="284"/>
              <w:jc w:val="both"/>
              <w:rPr>
                <w:sz w:val="20"/>
              </w:rPr>
            </w:pPr>
            <w:r>
              <w:rPr>
                <w:sz w:val="20"/>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w:t>
            </w:r>
            <w:r>
              <w:rPr>
                <w:spacing w:val="-1"/>
                <w:sz w:val="20"/>
              </w:rPr>
              <w:t xml:space="preserve"> </w:t>
            </w:r>
            <w:r>
              <w:rPr>
                <w:sz w:val="20"/>
              </w:rPr>
              <w:t>рев</w:t>
            </w:r>
            <w:r>
              <w:rPr>
                <w:sz w:val="20"/>
              </w:rPr>
              <w:t>олюционное подполье и эмиграция.</w:t>
            </w:r>
            <w:r>
              <w:rPr>
                <w:spacing w:val="-1"/>
                <w:sz w:val="20"/>
              </w:rPr>
              <w:t xml:space="preserve"> </w:t>
            </w:r>
            <w:r>
              <w:rPr>
                <w:sz w:val="20"/>
              </w:rPr>
              <w:t>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w:t>
            </w:r>
            <w:r>
              <w:rPr>
                <w:sz w:val="20"/>
              </w:rPr>
              <w:t xml:space="preserve">ние марксизма и формирование </w:t>
            </w:r>
            <w:r>
              <w:rPr>
                <w:spacing w:val="-2"/>
                <w:sz w:val="20"/>
              </w:rPr>
              <w:t xml:space="preserve">социал-демократии. Группа "Освобождение труда". "Союз борьбы за освобождение </w:t>
            </w:r>
            <w:r>
              <w:rPr>
                <w:sz w:val="20"/>
              </w:rPr>
              <w:t>рабочего класса". I съезд РСДРП.</w:t>
            </w:r>
          </w:p>
        </w:tc>
      </w:tr>
      <w:tr w:rsidR="003324B1" w14:paraId="161F7670" w14:textId="77777777">
        <w:trPr>
          <w:trHeight w:val="2575"/>
        </w:trPr>
        <w:tc>
          <w:tcPr>
            <w:tcW w:w="2607" w:type="dxa"/>
          </w:tcPr>
          <w:p w14:paraId="1B0A5CC8" w14:textId="77777777" w:rsidR="003324B1" w:rsidRDefault="003324B1" w:rsidP="007A5120">
            <w:pPr>
              <w:pStyle w:val="a5"/>
              <w:ind w:left="284" w:right="284"/>
              <w:jc w:val="both"/>
              <w:rPr>
                <w:sz w:val="20"/>
              </w:rPr>
            </w:pPr>
          </w:p>
          <w:p w14:paraId="77961FFF" w14:textId="77777777" w:rsidR="003324B1" w:rsidRDefault="003324B1" w:rsidP="007A5120">
            <w:pPr>
              <w:pStyle w:val="a5"/>
              <w:ind w:left="284" w:right="284"/>
              <w:jc w:val="both"/>
              <w:rPr>
                <w:sz w:val="20"/>
              </w:rPr>
            </w:pPr>
          </w:p>
          <w:p w14:paraId="55567471" w14:textId="77777777" w:rsidR="003324B1" w:rsidRDefault="003324B1" w:rsidP="007A5120">
            <w:pPr>
              <w:pStyle w:val="a5"/>
              <w:ind w:left="284" w:right="284"/>
              <w:jc w:val="both"/>
              <w:rPr>
                <w:sz w:val="20"/>
              </w:rPr>
            </w:pPr>
          </w:p>
          <w:p w14:paraId="70BE0829" w14:textId="77777777" w:rsidR="003324B1" w:rsidRDefault="003324B1" w:rsidP="007A5120">
            <w:pPr>
              <w:pStyle w:val="a5"/>
              <w:ind w:left="284" w:right="284"/>
              <w:jc w:val="both"/>
              <w:rPr>
                <w:sz w:val="20"/>
              </w:rPr>
            </w:pPr>
          </w:p>
          <w:p w14:paraId="454C096D" w14:textId="77777777" w:rsidR="003324B1" w:rsidRDefault="003324B1" w:rsidP="007A5120">
            <w:pPr>
              <w:pStyle w:val="a5"/>
              <w:ind w:left="284" w:right="284"/>
              <w:jc w:val="both"/>
              <w:rPr>
                <w:sz w:val="20"/>
              </w:rPr>
            </w:pPr>
          </w:p>
          <w:p w14:paraId="1112703E" w14:textId="77777777" w:rsidR="003324B1" w:rsidRDefault="007415B4" w:rsidP="007A5120">
            <w:pPr>
              <w:pStyle w:val="a5"/>
              <w:ind w:left="284" w:right="284"/>
              <w:jc w:val="both"/>
              <w:rPr>
                <w:sz w:val="20"/>
              </w:rPr>
            </w:pPr>
            <w:r>
              <w:rPr>
                <w:sz w:val="20"/>
              </w:rPr>
              <w:t>Россия</w:t>
            </w:r>
            <w:r>
              <w:rPr>
                <w:spacing w:val="-10"/>
                <w:sz w:val="20"/>
              </w:rPr>
              <w:t xml:space="preserve"> </w:t>
            </w:r>
            <w:r>
              <w:rPr>
                <w:sz w:val="20"/>
              </w:rPr>
              <w:t>на</w:t>
            </w:r>
            <w:r>
              <w:rPr>
                <w:spacing w:val="-8"/>
                <w:sz w:val="20"/>
              </w:rPr>
              <w:t xml:space="preserve"> </w:t>
            </w:r>
            <w:r>
              <w:rPr>
                <w:sz w:val="20"/>
              </w:rPr>
              <w:t>пороге</w:t>
            </w:r>
            <w:r>
              <w:rPr>
                <w:spacing w:val="-9"/>
                <w:sz w:val="20"/>
              </w:rPr>
              <w:t xml:space="preserve"> </w:t>
            </w:r>
            <w:r>
              <w:rPr>
                <w:sz w:val="20"/>
              </w:rPr>
              <w:t>XX</w:t>
            </w:r>
            <w:r>
              <w:rPr>
                <w:spacing w:val="-9"/>
                <w:sz w:val="20"/>
              </w:rPr>
              <w:t xml:space="preserve"> </w:t>
            </w:r>
            <w:r>
              <w:rPr>
                <w:spacing w:val="-5"/>
                <w:sz w:val="20"/>
              </w:rPr>
              <w:t>в.</w:t>
            </w:r>
          </w:p>
        </w:tc>
        <w:tc>
          <w:tcPr>
            <w:tcW w:w="7391" w:type="dxa"/>
          </w:tcPr>
          <w:p w14:paraId="0B68C59B" w14:textId="77777777" w:rsidR="003324B1" w:rsidRDefault="007415B4" w:rsidP="007A5120">
            <w:pPr>
              <w:pStyle w:val="a5"/>
              <w:ind w:left="284" w:right="284"/>
              <w:jc w:val="both"/>
              <w:rPr>
                <w:sz w:val="20"/>
              </w:rPr>
            </w:pPr>
            <w:r>
              <w:rPr>
                <w:sz w:val="20"/>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w:t>
            </w:r>
            <w:r>
              <w:rPr>
                <w:sz w:val="20"/>
              </w:rPr>
              <w:t xml:space="preserve">хлеба. Аграрный вопрос. Демография, </w:t>
            </w:r>
            <w:r>
              <w:rPr>
                <w:spacing w:val="-2"/>
                <w:sz w:val="20"/>
              </w:rPr>
              <w:t xml:space="preserve">социальная стратификация. Разложение сословных структур. Формирование новых </w:t>
            </w:r>
            <w:r>
              <w:rPr>
                <w:sz w:val="20"/>
              </w:rPr>
              <w:t>социальных страт. Буржуазия. Рабочие: социальная характеристика и борьба за права. Средние городские слои. Типы сельского землевладения и хозяйс</w:t>
            </w:r>
            <w:r>
              <w:rPr>
                <w:sz w:val="20"/>
              </w:rPr>
              <w:t>тва.</w:t>
            </w:r>
          </w:p>
          <w:p w14:paraId="4D717EEF" w14:textId="77777777" w:rsidR="003324B1" w:rsidRDefault="007415B4" w:rsidP="007A5120">
            <w:pPr>
              <w:pStyle w:val="a5"/>
              <w:ind w:left="284" w:right="284"/>
              <w:jc w:val="both"/>
              <w:rPr>
                <w:sz w:val="20"/>
              </w:rPr>
            </w:pPr>
            <w:r>
              <w:rPr>
                <w:sz w:val="20"/>
              </w:rPr>
              <w:t>Помещики</w:t>
            </w:r>
            <w:r>
              <w:rPr>
                <w:spacing w:val="-13"/>
                <w:sz w:val="20"/>
              </w:rPr>
              <w:t xml:space="preserve"> </w:t>
            </w:r>
            <w:r>
              <w:rPr>
                <w:sz w:val="20"/>
              </w:rPr>
              <w:t>и</w:t>
            </w:r>
            <w:r>
              <w:rPr>
                <w:spacing w:val="-12"/>
                <w:sz w:val="20"/>
              </w:rPr>
              <w:t xml:space="preserve"> </w:t>
            </w:r>
            <w:r>
              <w:rPr>
                <w:sz w:val="20"/>
              </w:rPr>
              <w:t>крестьяне.</w:t>
            </w:r>
            <w:r>
              <w:rPr>
                <w:spacing w:val="-13"/>
                <w:sz w:val="20"/>
              </w:rPr>
              <w:t xml:space="preserve"> </w:t>
            </w:r>
            <w:r>
              <w:rPr>
                <w:sz w:val="20"/>
              </w:rPr>
              <w:t>Положение</w:t>
            </w:r>
            <w:r>
              <w:rPr>
                <w:spacing w:val="-12"/>
                <w:sz w:val="20"/>
              </w:rPr>
              <w:t xml:space="preserve"> </w:t>
            </w:r>
            <w:r>
              <w:rPr>
                <w:sz w:val="20"/>
              </w:rPr>
              <w:t>женщины</w:t>
            </w:r>
            <w:r>
              <w:rPr>
                <w:spacing w:val="-13"/>
                <w:sz w:val="20"/>
              </w:rPr>
              <w:t xml:space="preserve"> </w:t>
            </w:r>
            <w:r>
              <w:rPr>
                <w:sz w:val="20"/>
              </w:rPr>
              <w:t>в</w:t>
            </w:r>
            <w:r>
              <w:rPr>
                <w:spacing w:val="-12"/>
                <w:sz w:val="20"/>
              </w:rPr>
              <w:t xml:space="preserve"> </w:t>
            </w:r>
            <w:r>
              <w:rPr>
                <w:sz w:val="20"/>
              </w:rPr>
              <w:t>обществе.</w:t>
            </w:r>
            <w:r>
              <w:rPr>
                <w:spacing w:val="-13"/>
                <w:sz w:val="20"/>
              </w:rPr>
              <w:t xml:space="preserve"> </w:t>
            </w:r>
            <w:r>
              <w:rPr>
                <w:sz w:val="20"/>
              </w:rPr>
              <w:t>Церковь</w:t>
            </w:r>
            <w:r>
              <w:rPr>
                <w:spacing w:val="-12"/>
                <w:sz w:val="20"/>
              </w:rPr>
              <w:t xml:space="preserve"> </w:t>
            </w:r>
            <w:r>
              <w:rPr>
                <w:sz w:val="20"/>
              </w:rPr>
              <w:t>в</w:t>
            </w:r>
            <w:r>
              <w:rPr>
                <w:spacing w:val="-13"/>
                <w:sz w:val="20"/>
              </w:rPr>
              <w:t xml:space="preserve"> </w:t>
            </w:r>
            <w:r>
              <w:rPr>
                <w:sz w:val="20"/>
              </w:rPr>
              <w:t>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3324B1" w14:paraId="26E15E89" w14:textId="77777777">
        <w:trPr>
          <w:trHeight w:val="507"/>
        </w:trPr>
        <w:tc>
          <w:tcPr>
            <w:tcW w:w="2607" w:type="dxa"/>
          </w:tcPr>
          <w:p w14:paraId="500F5179" w14:textId="77777777" w:rsidR="003324B1" w:rsidRDefault="007415B4" w:rsidP="007A5120">
            <w:pPr>
              <w:pStyle w:val="a5"/>
              <w:ind w:left="284" w:right="284"/>
              <w:jc w:val="both"/>
              <w:rPr>
                <w:sz w:val="20"/>
              </w:rPr>
            </w:pPr>
            <w:r>
              <w:rPr>
                <w:sz w:val="20"/>
              </w:rPr>
              <w:t>Росси</w:t>
            </w:r>
            <w:r>
              <w:rPr>
                <w:sz w:val="20"/>
              </w:rPr>
              <w:t xml:space="preserve">я в системе </w:t>
            </w:r>
            <w:r>
              <w:rPr>
                <w:spacing w:val="-2"/>
                <w:sz w:val="20"/>
              </w:rPr>
              <w:t>международных</w:t>
            </w:r>
            <w:r>
              <w:rPr>
                <w:spacing w:val="-11"/>
                <w:sz w:val="20"/>
              </w:rPr>
              <w:t xml:space="preserve"> </w:t>
            </w:r>
            <w:r>
              <w:rPr>
                <w:spacing w:val="-2"/>
                <w:sz w:val="20"/>
              </w:rPr>
              <w:t>отношений.</w:t>
            </w:r>
          </w:p>
        </w:tc>
        <w:tc>
          <w:tcPr>
            <w:tcW w:w="7391" w:type="dxa"/>
          </w:tcPr>
          <w:p w14:paraId="76B55DEE" w14:textId="77777777" w:rsidR="003324B1" w:rsidRDefault="007415B4" w:rsidP="007A5120">
            <w:pPr>
              <w:pStyle w:val="a5"/>
              <w:ind w:left="284" w:right="284"/>
              <w:jc w:val="both"/>
              <w:rPr>
                <w:sz w:val="20"/>
              </w:rPr>
            </w:pPr>
            <w:r>
              <w:rPr>
                <w:sz w:val="20"/>
              </w:rPr>
              <w:t>Политика</w:t>
            </w:r>
            <w:r>
              <w:rPr>
                <w:spacing w:val="-9"/>
                <w:sz w:val="20"/>
              </w:rPr>
              <w:t xml:space="preserve"> </w:t>
            </w:r>
            <w:r>
              <w:rPr>
                <w:sz w:val="20"/>
              </w:rPr>
              <w:t>на</w:t>
            </w:r>
            <w:r>
              <w:rPr>
                <w:spacing w:val="-9"/>
                <w:sz w:val="20"/>
              </w:rPr>
              <w:t xml:space="preserve"> </w:t>
            </w:r>
            <w:r>
              <w:rPr>
                <w:sz w:val="20"/>
              </w:rPr>
              <w:t>Дальнем</w:t>
            </w:r>
            <w:r>
              <w:rPr>
                <w:spacing w:val="-9"/>
                <w:sz w:val="20"/>
              </w:rPr>
              <w:t xml:space="preserve"> </w:t>
            </w:r>
            <w:r>
              <w:rPr>
                <w:sz w:val="20"/>
              </w:rPr>
              <w:t>Востоке.</w:t>
            </w:r>
            <w:r>
              <w:rPr>
                <w:spacing w:val="-9"/>
                <w:sz w:val="20"/>
              </w:rPr>
              <w:t xml:space="preserve"> </w:t>
            </w:r>
            <w:r>
              <w:rPr>
                <w:sz w:val="20"/>
              </w:rPr>
              <w:t>Русско-японская</w:t>
            </w:r>
            <w:r>
              <w:rPr>
                <w:spacing w:val="-10"/>
                <w:sz w:val="20"/>
              </w:rPr>
              <w:t xml:space="preserve"> </w:t>
            </w:r>
            <w:r>
              <w:rPr>
                <w:sz w:val="20"/>
              </w:rPr>
              <w:t>война</w:t>
            </w:r>
            <w:r>
              <w:rPr>
                <w:spacing w:val="-7"/>
                <w:sz w:val="20"/>
              </w:rPr>
              <w:t xml:space="preserve"> </w:t>
            </w:r>
            <w:r>
              <w:rPr>
                <w:sz w:val="20"/>
              </w:rPr>
              <w:t>1904</w:t>
            </w:r>
            <w:r>
              <w:rPr>
                <w:spacing w:val="-11"/>
                <w:sz w:val="20"/>
              </w:rPr>
              <w:t xml:space="preserve"> </w:t>
            </w:r>
            <w:r>
              <w:rPr>
                <w:sz w:val="20"/>
              </w:rPr>
              <w:t>-</w:t>
            </w:r>
            <w:r>
              <w:rPr>
                <w:spacing w:val="-11"/>
                <w:sz w:val="20"/>
              </w:rPr>
              <w:t xml:space="preserve"> </w:t>
            </w:r>
            <w:r>
              <w:rPr>
                <w:sz w:val="20"/>
              </w:rPr>
              <w:t>1905</w:t>
            </w:r>
            <w:r>
              <w:rPr>
                <w:spacing w:val="-9"/>
                <w:sz w:val="20"/>
              </w:rPr>
              <w:t xml:space="preserve"> </w:t>
            </w:r>
            <w:r>
              <w:rPr>
                <w:sz w:val="20"/>
              </w:rPr>
              <w:t>гг.</w:t>
            </w:r>
            <w:r>
              <w:rPr>
                <w:spacing w:val="-9"/>
                <w:sz w:val="20"/>
              </w:rPr>
              <w:t xml:space="preserve"> </w:t>
            </w:r>
            <w:r>
              <w:rPr>
                <w:sz w:val="20"/>
              </w:rPr>
              <w:t>Оборона</w:t>
            </w:r>
            <w:r>
              <w:rPr>
                <w:spacing w:val="-9"/>
                <w:sz w:val="20"/>
              </w:rPr>
              <w:t xml:space="preserve"> </w:t>
            </w:r>
            <w:r>
              <w:rPr>
                <w:sz w:val="20"/>
              </w:rPr>
              <w:t xml:space="preserve">Порт- Артура. </w:t>
            </w:r>
            <w:proofErr w:type="spellStart"/>
            <w:r>
              <w:rPr>
                <w:sz w:val="20"/>
              </w:rPr>
              <w:t>Цусимское</w:t>
            </w:r>
            <w:proofErr w:type="spellEnd"/>
            <w:r>
              <w:rPr>
                <w:sz w:val="20"/>
              </w:rPr>
              <w:t xml:space="preserve"> сражение.</w:t>
            </w:r>
          </w:p>
        </w:tc>
      </w:tr>
      <w:tr w:rsidR="003324B1" w14:paraId="65B8DF07" w14:textId="77777777">
        <w:trPr>
          <w:trHeight w:val="3958"/>
        </w:trPr>
        <w:tc>
          <w:tcPr>
            <w:tcW w:w="2607" w:type="dxa"/>
          </w:tcPr>
          <w:p w14:paraId="2EF476FA" w14:textId="77777777" w:rsidR="003324B1" w:rsidRDefault="003324B1" w:rsidP="007A5120">
            <w:pPr>
              <w:pStyle w:val="a5"/>
              <w:ind w:left="284" w:right="284"/>
              <w:jc w:val="both"/>
              <w:rPr>
                <w:sz w:val="20"/>
              </w:rPr>
            </w:pPr>
          </w:p>
          <w:p w14:paraId="73851A0D" w14:textId="77777777" w:rsidR="003324B1" w:rsidRDefault="003324B1" w:rsidP="007A5120">
            <w:pPr>
              <w:pStyle w:val="a5"/>
              <w:ind w:left="284" w:right="284"/>
              <w:jc w:val="both"/>
              <w:rPr>
                <w:sz w:val="20"/>
              </w:rPr>
            </w:pPr>
          </w:p>
          <w:p w14:paraId="54455EA1" w14:textId="77777777" w:rsidR="003324B1" w:rsidRDefault="003324B1" w:rsidP="007A5120">
            <w:pPr>
              <w:pStyle w:val="a5"/>
              <w:ind w:left="284" w:right="284"/>
              <w:jc w:val="both"/>
              <w:rPr>
                <w:sz w:val="20"/>
              </w:rPr>
            </w:pPr>
          </w:p>
          <w:p w14:paraId="044C34B6" w14:textId="77777777" w:rsidR="003324B1" w:rsidRDefault="003324B1" w:rsidP="007A5120">
            <w:pPr>
              <w:pStyle w:val="a5"/>
              <w:ind w:left="284" w:right="284"/>
              <w:jc w:val="both"/>
              <w:rPr>
                <w:sz w:val="20"/>
              </w:rPr>
            </w:pPr>
          </w:p>
          <w:p w14:paraId="7A8EE502" w14:textId="77777777" w:rsidR="003324B1" w:rsidRDefault="003324B1" w:rsidP="007A5120">
            <w:pPr>
              <w:pStyle w:val="a5"/>
              <w:ind w:left="284" w:right="284"/>
              <w:jc w:val="both"/>
              <w:rPr>
                <w:sz w:val="20"/>
              </w:rPr>
            </w:pPr>
          </w:p>
          <w:p w14:paraId="56F47516" w14:textId="77777777" w:rsidR="003324B1" w:rsidRDefault="003324B1" w:rsidP="007A5120">
            <w:pPr>
              <w:pStyle w:val="a5"/>
              <w:ind w:left="284" w:right="284"/>
              <w:jc w:val="both"/>
              <w:rPr>
                <w:sz w:val="20"/>
              </w:rPr>
            </w:pPr>
          </w:p>
          <w:p w14:paraId="7B3CB477" w14:textId="77777777" w:rsidR="003324B1" w:rsidRDefault="007415B4" w:rsidP="007A5120">
            <w:pPr>
              <w:pStyle w:val="a5"/>
              <w:ind w:left="284" w:right="284"/>
              <w:jc w:val="both"/>
              <w:rPr>
                <w:sz w:val="20"/>
              </w:rPr>
            </w:pPr>
            <w:r>
              <w:rPr>
                <w:sz w:val="20"/>
              </w:rPr>
              <w:t xml:space="preserve">Первая российская революция 1905 - 1907 гг. </w:t>
            </w:r>
            <w:r>
              <w:rPr>
                <w:spacing w:val="-2"/>
                <w:sz w:val="20"/>
              </w:rPr>
              <w:t>Начало</w:t>
            </w:r>
            <w:r>
              <w:rPr>
                <w:spacing w:val="-12"/>
                <w:sz w:val="20"/>
              </w:rPr>
              <w:t xml:space="preserve"> </w:t>
            </w:r>
            <w:r>
              <w:rPr>
                <w:spacing w:val="-2"/>
                <w:sz w:val="20"/>
              </w:rPr>
              <w:t>парламентаризма</w:t>
            </w:r>
            <w:r>
              <w:rPr>
                <w:spacing w:val="-8"/>
                <w:sz w:val="20"/>
              </w:rPr>
              <w:t xml:space="preserve"> </w:t>
            </w:r>
            <w:r>
              <w:rPr>
                <w:spacing w:val="-2"/>
                <w:sz w:val="20"/>
              </w:rPr>
              <w:t>в России.</w:t>
            </w:r>
          </w:p>
        </w:tc>
        <w:tc>
          <w:tcPr>
            <w:tcW w:w="7391" w:type="dxa"/>
          </w:tcPr>
          <w:p w14:paraId="62E43383" w14:textId="77777777" w:rsidR="003324B1" w:rsidRDefault="007415B4" w:rsidP="007A5120">
            <w:pPr>
              <w:pStyle w:val="a5"/>
              <w:ind w:left="284" w:right="284"/>
              <w:jc w:val="both"/>
              <w:rPr>
                <w:sz w:val="20"/>
              </w:rPr>
            </w:pPr>
            <w:r>
              <w:rPr>
                <w:sz w:val="20"/>
              </w:rPr>
              <w:t xml:space="preserve">Николай II и его окружение. Деятельность В.К. Плеве на посту министра </w:t>
            </w:r>
            <w:r>
              <w:rPr>
                <w:spacing w:val="-2"/>
                <w:sz w:val="20"/>
              </w:rPr>
              <w:t xml:space="preserve">внутренних дел. Оппозиционное либеральное движение. "Союз освобождения". </w:t>
            </w:r>
            <w:r>
              <w:rPr>
                <w:sz w:val="20"/>
              </w:rPr>
              <w:t>"Банкетная кампания".</w:t>
            </w:r>
          </w:p>
          <w:p w14:paraId="67991336" w14:textId="77777777" w:rsidR="003324B1" w:rsidRDefault="007415B4" w:rsidP="007A5120">
            <w:pPr>
              <w:pStyle w:val="a5"/>
              <w:ind w:left="284" w:right="284"/>
              <w:jc w:val="both"/>
              <w:rPr>
                <w:sz w:val="20"/>
              </w:rPr>
            </w:pPr>
            <w:r>
              <w:rPr>
                <w:sz w:val="20"/>
              </w:rPr>
              <w:t>Предпосылки Первой российской революции. Формы социальных протестов. Деятельность профессио</w:t>
            </w:r>
            <w:r>
              <w:rPr>
                <w:sz w:val="20"/>
              </w:rPr>
              <w:t>нальных революционеров. Политический терроризм. "Кровавое</w:t>
            </w:r>
            <w:r>
              <w:rPr>
                <w:spacing w:val="-13"/>
                <w:sz w:val="20"/>
              </w:rPr>
              <w:t xml:space="preserve"> </w:t>
            </w:r>
            <w:r>
              <w:rPr>
                <w:sz w:val="20"/>
              </w:rPr>
              <w:t>воскресенье"</w:t>
            </w:r>
            <w:r>
              <w:rPr>
                <w:spacing w:val="-12"/>
                <w:sz w:val="20"/>
              </w:rPr>
              <w:t xml:space="preserve"> </w:t>
            </w:r>
            <w:r>
              <w:rPr>
                <w:sz w:val="20"/>
              </w:rPr>
              <w:t>9</w:t>
            </w:r>
            <w:r>
              <w:rPr>
                <w:spacing w:val="-13"/>
                <w:sz w:val="20"/>
              </w:rPr>
              <w:t xml:space="preserve"> </w:t>
            </w:r>
            <w:r>
              <w:rPr>
                <w:sz w:val="20"/>
              </w:rPr>
              <w:t>января</w:t>
            </w:r>
            <w:r>
              <w:rPr>
                <w:spacing w:val="-12"/>
                <w:sz w:val="20"/>
              </w:rPr>
              <w:t xml:space="preserve"> </w:t>
            </w:r>
            <w:r>
              <w:rPr>
                <w:sz w:val="20"/>
              </w:rPr>
              <w:t>1905</w:t>
            </w:r>
            <w:r>
              <w:rPr>
                <w:spacing w:val="-13"/>
                <w:sz w:val="20"/>
              </w:rPr>
              <w:t xml:space="preserve"> </w:t>
            </w:r>
            <w:r>
              <w:rPr>
                <w:sz w:val="20"/>
              </w:rPr>
              <w:t>г.</w:t>
            </w:r>
            <w:r>
              <w:rPr>
                <w:spacing w:val="-12"/>
                <w:sz w:val="20"/>
              </w:rPr>
              <w:t xml:space="preserve"> </w:t>
            </w:r>
            <w:r>
              <w:rPr>
                <w:sz w:val="20"/>
              </w:rPr>
              <w:t>Выступления</w:t>
            </w:r>
            <w:r>
              <w:rPr>
                <w:spacing w:val="-13"/>
                <w:sz w:val="20"/>
              </w:rPr>
              <w:t xml:space="preserve"> </w:t>
            </w:r>
            <w:r>
              <w:rPr>
                <w:sz w:val="20"/>
              </w:rPr>
              <w:t>рабочих,</w:t>
            </w:r>
            <w:r>
              <w:rPr>
                <w:spacing w:val="-12"/>
                <w:sz w:val="20"/>
              </w:rPr>
              <w:t xml:space="preserve"> </w:t>
            </w:r>
            <w:r>
              <w:rPr>
                <w:sz w:val="20"/>
              </w:rPr>
              <w:t>крестьян,</w:t>
            </w:r>
            <w:r>
              <w:rPr>
                <w:spacing w:val="-13"/>
                <w:sz w:val="20"/>
              </w:rPr>
              <w:t xml:space="preserve"> </w:t>
            </w:r>
            <w:r>
              <w:rPr>
                <w:sz w:val="20"/>
              </w:rPr>
              <w:t>средних городских слоев, солдат и матросов. Всероссийская октябрьская политическая стачка. Манифест 17 октября 1905 г. Формирование многопартийной системы.</w:t>
            </w:r>
          </w:p>
          <w:p w14:paraId="7682EAA9" w14:textId="77777777" w:rsidR="003324B1" w:rsidRDefault="007415B4" w:rsidP="007A5120">
            <w:pPr>
              <w:pStyle w:val="a5"/>
              <w:ind w:left="284" w:right="284"/>
              <w:jc w:val="both"/>
              <w:rPr>
                <w:sz w:val="20"/>
              </w:rPr>
            </w:pPr>
            <w:r>
              <w:rPr>
                <w:sz w:val="20"/>
              </w:rPr>
              <w:t>Политические</w:t>
            </w:r>
            <w:r>
              <w:rPr>
                <w:spacing w:val="-13"/>
                <w:sz w:val="20"/>
              </w:rPr>
              <w:t xml:space="preserve"> </w:t>
            </w:r>
            <w:r>
              <w:rPr>
                <w:sz w:val="20"/>
              </w:rPr>
              <w:t>партии,</w:t>
            </w:r>
            <w:r>
              <w:rPr>
                <w:spacing w:val="-12"/>
                <w:sz w:val="20"/>
              </w:rPr>
              <w:t xml:space="preserve"> </w:t>
            </w:r>
            <w:r>
              <w:rPr>
                <w:sz w:val="20"/>
              </w:rPr>
              <w:t>массовые</w:t>
            </w:r>
            <w:r>
              <w:rPr>
                <w:spacing w:val="-13"/>
                <w:sz w:val="20"/>
              </w:rPr>
              <w:t xml:space="preserve"> </w:t>
            </w:r>
            <w:r>
              <w:rPr>
                <w:sz w:val="20"/>
              </w:rPr>
              <w:t>движения</w:t>
            </w:r>
            <w:r>
              <w:rPr>
                <w:spacing w:val="-12"/>
                <w:sz w:val="20"/>
              </w:rPr>
              <w:t xml:space="preserve"> </w:t>
            </w:r>
            <w:r>
              <w:rPr>
                <w:sz w:val="20"/>
              </w:rPr>
              <w:t>и</w:t>
            </w:r>
            <w:r>
              <w:rPr>
                <w:spacing w:val="-13"/>
                <w:sz w:val="20"/>
              </w:rPr>
              <w:t xml:space="preserve"> </w:t>
            </w:r>
            <w:r>
              <w:rPr>
                <w:sz w:val="20"/>
              </w:rPr>
              <w:t>их</w:t>
            </w:r>
            <w:r>
              <w:rPr>
                <w:spacing w:val="-12"/>
                <w:sz w:val="20"/>
              </w:rPr>
              <w:t xml:space="preserve"> </w:t>
            </w:r>
            <w:r>
              <w:rPr>
                <w:sz w:val="20"/>
              </w:rPr>
              <w:t>лидеры.</w:t>
            </w:r>
            <w:r>
              <w:rPr>
                <w:spacing w:val="-13"/>
                <w:sz w:val="20"/>
              </w:rPr>
              <w:t xml:space="preserve"> </w:t>
            </w:r>
            <w:proofErr w:type="spellStart"/>
            <w:r>
              <w:rPr>
                <w:sz w:val="20"/>
              </w:rPr>
              <w:t>Неонароднические</w:t>
            </w:r>
            <w:proofErr w:type="spellEnd"/>
            <w:r>
              <w:rPr>
                <w:spacing w:val="-12"/>
                <w:sz w:val="20"/>
              </w:rPr>
              <w:t xml:space="preserve"> </w:t>
            </w:r>
            <w:r>
              <w:rPr>
                <w:sz w:val="20"/>
              </w:rPr>
              <w:t>партии</w:t>
            </w:r>
            <w:r>
              <w:rPr>
                <w:spacing w:val="-13"/>
                <w:sz w:val="20"/>
              </w:rPr>
              <w:t xml:space="preserve"> </w:t>
            </w:r>
            <w:r>
              <w:rPr>
                <w:sz w:val="20"/>
              </w:rPr>
              <w:t>и организации (социалист</w:t>
            </w:r>
            <w:r>
              <w:rPr>
                <w:sz w:val="20"/>
              </w:rPr>
              <w:t>ы-революционеры). Социал-демократия: большевики и меньшевики. Либеральные партии (кадеты, октябристы). Национальные партии.</w:t>
            </w:r>
          </w:p>
          <w:p w14:paraId="177152C1" w14:textId="77777777" w:rsidR="003324B1" w:rsidRDefault="007415B4" w:rsidP="007A5120">
            <w:pPr>
              <w:pStyle w:val="a5"/>
              <w:ind w:left="284" w:right="284"/>
              <w:jc w:val="both"/>
              <w:rPr>
                <w:sz w:val="20"/>
              </w:rPr>
            </w:pPr>
            <w:proofErr w:type="spellStart"/>
            <w:r>
              <w:rPr>
                <w:sz w:val="20"/>
              </w:rPr>
              <w:t>Правомонархические</w:t>
            </w:r>
            <w:proofErr w:type="spellEnd"/>
            <w:r>
              <w:rPr>
                <w:sz w:val="20"/>
              </w:rPr>
              <w:t xml:space="preserve"> партии в борьбе с революцией. Советы и профсоюзы. Декабрьское</w:t>
            </w:r>
            <w:r>
              <w:rPr>
                <w:spacing w:val="-13"/>
                <w:sz w:val="20"/>
              </w:rPr>
              <w:t xml:space="preserve"> </w:t>
            </w:r>
            <w:r>
              <w:rPr>
                <w:sz w:val="20"/>
              </w:rPr>
              <w:t>1905</w:t>
            </w:r>
            <w:r>
              <w:rPr>
                <w:spacing w:val="-12"/>
                <w:sz w:val="20"/>
              </w:rPr>
              <w:t xml:space="preserve"> </w:t>
            </w:r>
            <w:r>
              <w:rPr>
                <w:sz w:val="20"/>
              </w:rPr>
              <w:t>г.</w:t>
            </w:r>
            <w:r>
              <w:rPr>
                <w:spacing w:val="-13"/>
                <w:sz w:val="20"/>
              </w:rPr>
              <w:t xml:space="preserve"> </w:t>
            </w:r>
            <w:r>
              <w:rPr>
                <w:sz w:val="20"/>
              </w:rPr>
              <w:t>вооруженное</w:t>
            </w:r>
            <w:r>
              <w:rPr>
                <w:spacing w:val="-12"/>
                <w:sz w:val="20"/>
              </w:rPr>
              <w:t xml:space="preserve"> </w:t>
            </w:r>
            <w:r>
              <w:rPr>
                <w:sz w:val="20"/>
              </w:rPr>
              <w:t>восстание</w:t>
            </w:r>
            <w:r>
              <w:rPr>
                <w:spacing w:val="-13"/>
                <w:sz w:val="20"/>
              </w:rPr>
              <w:t xml:space="preserve"> </w:t>
            </w:r>
            <w:r>
              <w:rPr>
                <w:sz w:val="20"/>
              </w:rPr>
              <w:t>в</w:t>
            </w:r>
            <w:r>
              <w:rPr>
                <w:spacing w:val="-12"/>
                <w:sz w:val="20"/>
              </w:rPr>
              <w:t xml:space="preserve"> </w:t>
            </w:r>
            <w:r>
              <w:rPr>
                <w:sz w:val="20"/>
              </w:rPr>
              <w:t>Москве.</w:t>
            </w:r>
            <w:r>
              <w:rPr>
                <w:spacing w:val="-13"/>
                <w:sz w:val="20"/>
              </w:rPr>
              <w:t xml:space="preserve"> </w:t>
            </w:r>
            <w:r>
              <w:rPr>
                <w:sz w:val="20"/>
              </w:rPr>
              <w:t>Особенности</w:t>
            </w:r>
            <w:r>
              <w:rPr>
                <w:spacing w:val="-12"/>
                <w:sz w:val="20"/>
              </w:rPr>
              <w:t xml:space="preserve"> </w:t>
            </w:r>
            <w:r>
              <w:rPr>
                <w:sz w:val="20"/>
              </w:rPr>
              <w:t>революционных выступлений в 1906 - 1907 гг.</w:t>
            </w:r>
          </w:p>
          <w:p w14:paraId="7180653E" w14:textId="77777777" w:rsidR="003324B1" w:rsidRDefault="007415B4" w:rsidP="007A5120">
            <w:pPr>
              <w:pStyle w:val="a5"/>
              <w:ind w:left="284" w:right="284"/>
              <w:jc w:val="both"/>
              <w:rPr>
                <w:sz w:val="20"/>
              </w:rPr>
            </w:pPr>
            <w:r>
              <w:rPr>
                <w:sz w:val="20"/>
              </w:rPr>
              <w:t>Избирательный закон 11 декабря 1905 г. Избирательная кампания в I Государственную</w:t>
            </w:r>
            <w:r>
              <w:rPr>
                <w:spacing w:val="-13"/>
                <w:sz w:val="20"/>
              </w:rPr>
              <w:t xml:space="preserve"> </w:t>
            </w:r>
            <w:r>
              <w:rPr>
                <w:sz w:val="20"/>
              </w:rPr>
              <w:t>думу.</w:t>
            </w:r>
            <w:r>
              <w:rPr>
                <w:spacing w:val="-12"/>
                <w:sz w:val="20"/>
              </w:rPr>
              <w:t xml:space="preserve"> </w:t>
            </w:r>
            <w:r>
              <w:rPr>
                <w:sz w:val="20"/>
              </w:rPr>
              <w:t>Основные</w:t>
            </w:r>
            <w:r>
              <w:rPr>
                <w:spacing w:val="-13"/>
                <w:sz w:val="20"/>
              </w:rPr>
              <w:t xml:space="preserve"> </w:t>
            </w:r>
            <w:r>
              <w:rPr>
                <w:sz w:val="20"/>
              </w:rPr>
              <w:t>государственные</w:t>
            </w:r>
            <w:r>
              <w:rPr>
                <w:spacing w:val="-12"/>
                <w:sz w:val="20"/>
              </w:rPr>
              <w:t xml:space="preserve"> </w:t>
            </w:r>
            <w:r>
              <w:rPr>
                <w:sz w:val="20"/>
              </w:rPr>
              <w:t>законы</w:t>
            </w:r>
            <w:r>
              <w:rPr>
                <w:spacing w:val="-13"/>
                <w:sz w:val="20"/>
              </w:rPr>
              <w:t xml:space="preserve"> </w:t>
            </w:r>
            <w:r>
              <w:rPr>
                <w:sz w:val="20"/>
              </w:rPr>
              <w:t>23</w:t>
            </w:r>
            <w:r>
              <w:rPr>
                <w:spacing w:val="-12"/>
                <w:sz w:val="20"/>
              </w:rPr>
              <w:t xml:space="preserve"> </w:t>
            </w:r>
            <w:r>
              <w:rPr>
                <w:sz w:val="20"/>
              </w:rPr>
              <w:t>апреля</w:t>
            </w:r>
            <w:r>
              <w:rPr>
                <w:spacing w:val="-13"/>
                <w:sz w:val="20"/>
              </w:rPr>
              <w:t xml:space="preserve"> </w:t>
            </w:r>
            <w:r>
              <w:rPr>
                <w:sz w:val="20"/>
              </w:rPr>
              <w:t>1906</w:t>
            </w:r>
            <w:r>
              <w:rPr>
                <w:spacing w:val="-12"/>
                <w:sz w:val="20"/>
              </w:rPr>
              <w:t xml:space="preserve"> </w:t>
            </w:r>
            <w:r>
              <w:rPr>
                <w:sz w:val="20"/>
              </w:rPr>
              <w:t>г. Деятельность I и II Государственной думы: итоги и уроки.</w:t>
            </w:r>
          </w:p>
        </w:tc>
      </w:tr>
      <w:tr w:rsidR="003324B1" w14:paraId="77D0AD55" w14:textId="77777777">
        <w:trPr>
          <w:trHeight w:val="1425"/>
        </w:trPr>
        <w:tc>
          <w:tcPr>
            <w:tcW w:w="2607" w:type="dxa"/>
          </w:tcPr>
          <w:p w14:paraId="0050F1C7" w14:textId="77777777" w:rsidR="003324B1" w:rsidRDefault="003324B1" w:rsidP="007A5120">
            <w:pPr>
              <w:pStyle w:val="a5"/>
              <w:ind w:left="284" w:right="284"/>
              <w:jc w:val="both"/>
              <w:rPr>
                <w:sz w:val="20"/>
              </w:rPr>
            </w:pPr>
          </w:p>
          <w:p w14:paraId="3C5817CA" w14:textId="77777777" w:rsidR="003324B1" w:rsidRDefault="003324B1" w:rsidP="007A5120">
            <w:pPr>
              <w:pStyle w:val="a5"/>
              <w:ind w:left="284" w:right="284"/>
              <w:jc w:val="both"/>
              <w:rPr>
                <w:sz w:val="20"/>
              </w:rPr>
            </w:pPr>
          </w:p>
          <w:p w14:paraId="1A957894" w14:textId="77777777" w:rsidR="003324B1" w:rsidRDefault="007415B4" w:rsidP="007A5120">
            <w:pPr>
              <w:pStyle w:val="a5"/>
              <w:ind w:left="284" w:right="284"/>
              <w:jc w:val="both"/>
              <w:rPr>
                <w:sz w:val="20"/>
              </w:rPr>
            </w:pPr>
            <w:r>
              <w:rPr>
                <w:spacing w:val="-2"/>
                <w:sz w:val="20"/>
              </w:rPr>
              <w:t>Общество</w:t>
            </w:r>
            <w:r>
              <w:rPr>
                <w:spacing w:val="-13"/>
                <w:sz w:val="20"/>
              </w:rPr>
              <w:t xml:space="preserve"> </w:t>
            </w:r>
            <w:r>
              <w:rPr>
                <w:spacing w:val="-2"/>
                <w:sz w:val="20"/>
              </w:rPr>
              <w:t>и</w:t>
            </w:r>
            <w:r>
              <w:rPr>
                <w:spacing w:val="-11"/>
                <w:sz w:val="20"/>
              </w:rPr>
              <w:t xml:space="preserve"> </w:t>
            </w:r>
            <w:r>
              <w:rPr>
                <w:spacing w:val="-2"/>
                <w:sz w:val="20"/>
              </w:rPr>
              <w:t>власть</w:t>
            </w:r>
            <w:r>
              <w:rPr>
                <w:spacing w:val="-12"/>
                <w:sz w:val="20"/>
              </w:rPr>
              <w:t xml:space="preserve"> </w:t>
            </w:r>
            <w:r>
              <w:rPr>
                <w:spacing w:val="-2"/>
                <w:sz w:val="20"/>
              </w:rPr>
              <w:t>после революции.</w:t>
            </w:r>
          </w:p>
        </w:tc>
        <w:tc>
          <w:tcPr>
            <w:tcW w:w="7391" w:type="dxa"/>
          </w:tcPr>
          <w:p w14:paraId="733F7F9C" w14:textId="77777777" w:rsidR="003324B1" w:rsidRDefault="007415B4" w:rsidP="007A5120">
            <w:pPr>
              <w:pStyle w:val="a5"/>
              <w:ind w:left="284" w:right="284"/>
              <w:jc w:val="both"/>
              <w:rPr>
                <w:sz w:val="20"/>
              </w:rPr>
            </w:pPr>
            <w:r>
              <w:rPr>
                <w:sz w:val="20"/>
              </w:rPr>
              <w:t>Уроки</w:t>
            </w:r>
            <w:r>
              <w:rPr>
                <w:spacing w:val="-12"/>
                <w:sz w:val="20"/>
              </w:rPr>
              <w:t xml:space="preserve"> </w:t>
            </w:r>
            <w:r>
              <w:rPr>
                <w:sz w:val="20"/>
              </w:rPr>
              <w:t>революции:</w:t>
            </w:r>
            <w:r>
              <w:rPr>
                <w:spacing w:val="-10"/>
                <w:sz w:val="20"/>
              </w:rPr>
              <w:t xml:space="preserve"> </w:t>
            </w:r>
            <w:r>
              <w:rPr>
                <w:sz w:val="20"/>
              </w:rPr>
              <w:t>политическая</w:t>
            </w:r>
            <w:r>
              <w:rPr>
                <w:spacing w:val="-10"/>
                <w:sz w:val="20"/>
              </w:rPr>
              <w:t xml:space="preserve"> </w:t>
            </w:r>
            <w:r>
              <w:rPr>
                <w:sz w:val="20"/>
              </w:rPr>
              <w:t>стабилизация</w:t>
            </w:r>
            <w:r>
              <w:rPr>
                <w:spacing w:val="-10"/>
                <w:sz w:val="20"/>
              </w:rPr>
              <w:t xml:space="preserve"> </w:t>
            </w:r>
            <w:r>
              <w:rPr>
                <w:sz w:val="20"/>
              </w:rPr>
              <w:t>и</w:t>
            </w:r>
            <w:r>
              <w:rPr>
                <w:spacing w:val="-10"/>
                <w:sz w:val="20"/>
              </w:rPr>
              <w:t xml:space="preserve"> </w:t>
            </w:r>
            <w:r>
              <w:rPr>
                <w:sz w:val="20"/>
              </w:rPr>
              <w:t>социальные</w:t>
            </w:r>
            <w:r>
              <w:rPr>
                <w:spacing w:val="-9"/>
                <w:sz w:val="20"/>
              </w:rPr>
              <w:t xml:space="preserve"> </w:t>
            </w:r>
            <w:r>
              <w:rPr>
                <w:sz w:val="20"/>
              </w:rPr>
              <w:t>преобразования.</w:t>
            </w:r>
            <w:r>
              <w:rPr>
                <w:spacing w:val="-10"/>
                <w:sz w:val="20"/>
              </w:rPr>
              <w:t xml:space="preserve"> </w:t>
            </w:r>
            <w:r>
              <w:rPr>
                <w:sz w:val="20"/>
              </w:rPr>
              <w:t>П.А. Столыпин:</w:t>
            </w:r>
            <w:r>
              <w:rPr>
                <w:spacing w:val="-13"/>
                <w:sz w:val="20"/>
              </w:rPr>
              <w:t xml:space="preserve"> </w:t>
            </w:r>
            <w:r>
              <w:rPr>
                <w:sz w:val="20"/>
              </w:rPr>
              <w:t>программа</w:t>
            </w:r>
            <w:r>
              <w:rPr>
                <w:spacing w:val="-12"/>
                <w:sz w:val="20"/>
              </w:rPr>
              <w:t xml:space="preserve"> </w:t>
            </w:r>
            <w:r>
              <w:rPr>
                <w:sz w:val="20"/>
              </w:rPr>
              <w:t>системных</w:t>
            </w:r>
            <w:r>
              <w:rPr>
                <w:spacing w:val="-13"/>
                <w:sz w:val="20"/>
              </w:rPr>
              <w:t xml:space="preserve"> </w:t>
            </w:r>
            <w:r>
              <w:rPr>
                <w:sz w:val="20"/>
              </w:rPr>
              <w:t>реформ,</w:t>
            </w:r>
            <w:r>
              <w:rPr>
                <w:spacing w:val="-12"/>
                <w:sz w:val="20"/>
              </w:rPr>
              <w:t xml:space="preserve"> </w:t>
            </w:r>
            <w:r>
              <w:rPr>
                <w:sz w:val="20"/>
              </w:rPr>
              <w:t>масштаб</w:t>
            </w:r>
            <w:r>
              <w:rPr>
                <w:spacing w:val="-13"/>
                <w:sz w:val="20"/>
              </w:rPr>
              <w:t xml:space="preserve"> </w:t>
            </w:r>
            <w:r>
              <w:rPr>
                <w:sz w:val="20"/>
              </w:rPr>
              <w:t>и</w:t>
            </w:r>
            <w:r>
              <w:rPr>
                <w:spacing w:val="-12"/>
                <w:sz w:val="20"/>
              </w:rPr>
              <w:t xml:space="preserve"> </w:t>
            </w:r>
            <w:r>
              <w:rPr>
                <w:sz w:val="20"/>
              </w:rPr>
              <w:t>результаты.</w:t>
            </w:r>
            <w:r>
              <w:rPr>
                <w:spacing w:val="-13"/>
                <w:sz w:val="20"/>
              </w:rPr>
              <w:t xml:space="preserve"> </w:t>
            </w:r>
            <w:r>
              <w:rPr>
                <w:sz w:val="20"/>
              </w:rPr>
              <w:t>Незавершенность преобразований и</w:t>
            </w:r>
            <w:r>
              <w:rPr>
                <w:spacing w:val="-2"/>
                <w:sz w:val="20"/>
              </w:rPr>
              <w:t xml:space="preserve"> </w:t>
            </w:r>
            <w:r>
              <w:rPr>
                <w:sz w:val="20"/>
              </w:rPr>
              <w:t>нарастание социальных противоречий. III</w:t>
            </w:r>
            <w:r>
              <w:rPr>
                <w:spacing w:val="-3"/>
                <w:sz w:val="20"/>
              </w:rPr>
              <w:t xml:space="preserve"> </w:t>
            </w:r>
            <w:r>
              <w:rPr>
                <w:sz w:val="20"/>
              </w:rPr>
              <w:t>и IV</w:t>
            </w:r>
            <w:r>
              <w:rPr>
                <w:spacing w:val="-3"/>
                <w:sz w:val="20"/>
              </w:rPr>
              <w:t xml:space="preserve"> </w:t>
            </w:r>
            <w:r>
              <w:rPr>
                <w:sz w:val="20"/>
              </w:rPr>
              <w:t>Государственная дума. Идейно-политический спектр. Общественный и социальный подъем.</w:t>
            </w:r>
          </w:p>
          <w:p w14:paraId="660F6633" w14:textId="77777777" w:rsidR="003324B1" w:rsidRDefault="007415B4" w:rsidP="007A5120">
            <w:pPr>
              <w:pStyle w:val="a5"/>
              <w:ind w:left="284" w:right="284"/>
              <w:jc w:val="both"/>
              <w:rPr>
                <w:sz w:val="20"/>
              </w:rPr>
            </w:pPr>
            <w:r>
              <w:rPr>
                <w:sz w:val="20"/>
              </w:rPr>
              <w:t>Обострение</w:t>
            </w:r>
            <w:r>
              <w:rPr>
                <w:spacing w:val="-13"/>
                <w:sz w:val="20"/>
              </w:rPr>
              <w:t xml:space="preserve"> </w:t>
            </w:r>
            <w:r>
              <w:rPr>
                <w:sz w:val="20"/>
              </w:rPr>
              <w:t>международной</w:t>
            </w:r>
            <w:r>
              <w:rPr>
                <w:spacing w:val="-12"/>
                <w:sz w:val="20"/>
              </w:rPr>
              <w:t xml:space="preserve"> </w:t>
            </w:r>
            <w:r>
              <w:rPr>
                <w:sz w:val="20"/>
              </w:rPr>
              <w:t>обстановки.</w:t>
            </w:r>
            <w:r>
              <w:rPr>
                <w:spacing w:val="-13"/>
                <w:sz w:val="20"/>
              </w:rPr>
              <w:t xml:space="preserve"> </w:t>
            </w:r>
            <w:r>
              <w:rPr>
                <w:sz w:val="20"/>
              </w:rPr>
              <w:t>Блоковая</w:t>
            </w:r>
            <w:r>
              <w:rPr>
                <w:spacing w:val="-12"/>
                <w:sz w:val="20"/>
              </w:rPr>
              <w:t xml:space="preserve"> </w:t>
            </w:r>
            <w:r>
              <w:rPr>
                <w:sz w:val="20"/>
              </w:rPr>
              <w:t>система</w:t>
            </w:r>
            <w:r>
              <w:rPr>
                <w:spacing w:val="-13"/>
                <w:sz w:val="20"/>
              </w:rPr>
              <w:t xml:space="preserve"> </w:t>
            </w:r>
            <w:r>
              <w:rPr>
                <w:sz w:val="20"/>
              </w:rPr>
              <w:t>и</w:t>
            </w:r>
            <w:r>
              <w:rPr>
                <w:spacing w:val="-12"/>
                <w:sz w:val="20"/>
              </w:rPr>
              <w:t xml:space="preserve"> </w:t>
            </w:r>
            <w:r>
              <w:rPr>
                <w:sz w:val="20"/>
              </w:rPr>
              <w:t>участие</w:t>
            </w:r>
            <w:r>
              <w:rPr>
                <w:spacing w:val="-13"/>
                <w:sz w:val="20"/>
              </w:rPr>
              <w:t xml:space="preserve"> </w:t>
            </w:r>
            <w:r>
              <w:rPr>
                <w:sz w:val="20"/>
              </w:rPr>
              <w:t>в</w:t>
            </w:r>
            <w:r>
              <w:rPr>
                <w:spacing w:val="-12"/>
                <w:sz w:val="20"/>
              </w:rPr>
              <w:t xml:space="preserve"> </w:t>
            </w:r>
            <w:r>
              <w:rPr>
                <w:sz w:val="20"/>
              </w:rPr>
              <w:t>ней</w:t>
            </w:r>
            <w:r>
              <w:rPr>
                <w:spacing w:val="-13"/>
                <w:sz w:val="20"/>
              </w:rPr>
              <w:t xml:space="preserve"> </w:t>
            </w:r>
            <w:r>
              <w:rPr>
                <w:sz w:val="20"/>
              </w:rPr>
              <w:t>России. Россия в преддве</w:t>
            </w:r>
            <w:r>
              <w:rPr>
                <w:sz w:val="20"/>
              </w:rPr>
              <w:t>рии мировой катастрофы.</w:t>
            </w:r>
          </w:p>
        </w:tc>
      </w:tr>
      <w:tr w:rsidR="003324B1" w14:paraId="60B30F80" w14:textId="77777777">
        <w:trPr>
          <w:trHeight w:val="1887"/>
        </w:trPr>
        <w:tc>
          <w:tcPr>
            <w:tcW w:w="2607" w:type="dxa"/>
          </w:tcPr>
          <w:p w14:paraId="1B968AEB" w14:textId="77777777" w:rsidR="003324B1" w:rsidRDefault="003324B1" w:rsidP="007A5120">
            <w:pPr>
              <w:pStyle w:val="a5"/>
              <w:ind w:left="284" w:right="284"/>
              <w:jc w:val="both"/>
              <w:rPr>
                <w:sz w:val="20"/>
              </w:rPr>
            </w:pPr>
          </w:p>
          <w:p w14:paraId="795C28B8" w14:textId="77777777" w:rsidR="003324B1" w:rsidRDefault="003324B1" w:rsidP="007A5120">
            <w:pPr>
              <w:pStyle w:val="a5"/>
              <w:ind w:left="284" w:right="284"/>
              <w:jc w:val="both"/>
              <w:rPr>
                <w:sz w:val="20"/>
              </w:rPr>
            </w:pPr>
          </w:p>
          <w:p w14:paraId="5F930265" w14:textId="77777777" w:rsidR="003324B1" w:rsidRDefault="003324B1" w:rsidP="007A5120">
            <w:pPr>
              <w:pStyle w:val="a5"/>
              <w:ind w:left="284" w:right="284"/>
              <w:jc w:val="both"/>
              <w:rPr>
                <w:sz w:val="20"/>
              </w:rPr>
            </w:pPr>
          </w:p>
          <w:p w14:paraId="25CFB7BB" w14:textId="77777777" w:rsidR="003324B1" w:rsidRDefault="007415B4" w:rsidP="007A5120">
            <w:pPr>
              <w:pStyle w:val="a5"/>
              <w:ind w:left="284" w:right="284"/>
              <w:jc w:val="both"/>
              <w:rPr>
                <w:sz w:val="20"/>
              </w:rPr>
            </w:pPr>
            <w:r>
              <w:rPr>
                <w:sz w:val="20"/>
              </w:rPr>
              <w:t xml:space="preserve">"Серебряный век" </w:t>
            </w:r>
            <w:r>
              <w:rPr>
                <w:spacing w:val="-4"/>
                <w:sz w:val="20"/>
              </w:rPr>
              <w:t>российской</w:t>
            </w:r>
            <w:r>
              <w:rPr>
                <w:spacing w:val="-11"/>
                <w:sz w:val="20"/>
              </w:rPr>
              <w:t xml:space="preserve"> </w:t>
            </w:r>
            <w:r>
              <w:rPr>
                <w:spacing w:val="-4"/>
                <w:sz w:val="20"/>
              </w:rPr>
              <w:t>культуры.</w:t>
            </w:r>
          </w:p>
        </w:tc>
        <w:tc>
          <w:tcPr>
            <w:tcW w:w="7391" w:type="dxa"/>
          </w:tcPr>
          <w:p w14:paraId="2CC84F03" w14:textId="77777777" w:rsidR="003324B1" w:rsidRDefault="007415B4" w:rsidP="007A5120">
            <w:pPr>
              <w:pStyle w:val="a5"/>
              <w:ind w:left="284" w:right="284"/>
              <w:jc w:val="both"/>
              <w:rPr>
                <w:sz w:val="20"/>
              </w:rPr>
            </w:pPr>
            <w:r>
              <w:rPr>
                <w:sz w:val="20"/>
              </w:rPr>
              <w:t>Новые явления в художественной литературе и искусстве. Мировоззренческие ценности</w:t>
            </w:r>
            <w:r>
              <w:rPr>
                <w:spacing w:val="-3"/>
                <w:sz w:val="20"/>
              </w:rPr>
              <w:t xml:space="preserve"> </w:t>
            </w:r>
            <w:r>
              <w:rPr>
                <w:sz w:val="20"/>
              </w:rPr>
              <w:t>и</w:t>
            </w:r>
            <w:r>
              <w:rPr>
                <w:spacing w:val="-5"/>
                <w:sz w:val="20"/>
              </w:rPr>
              <w:t xml:space="preserve"> </w:t>
            </w:r>
            <w:r>
              <w:rPr>
                <w:sz w:val="20"/>
              </w:rPr>
              <w:t>стиль</w:t>
            </w:r>
            <w:r>
              <w:rPr>
                <w:spacing w:val="-1"/>
                <w:sz w:val="20"/>
              </w:rPr>
              <w:t xml:space="preserve"> </w:t>
            </w:r>
            <w:r>
              <w:rPr>
                <w:sz w:val="20"/>
              </w:rPr>
              <w:t>жизни.</w:t>
            </w:r>
            <w:r>
              <w:rPr>
                <w:spacing w:val="-3"/>
                <w:sz w:val="20"/>
              </w:rPr>
              <w:t xml:space="preserve"> </w:t>
            </w:r>
            <w:r>
              <w:rPr>
                <w:sz w:val="20"/>
              </w:rPr>
              <w:t>Литература</w:t>
            </w:r>
            <w:r>
              <w:rPr>
                <w:spacing w:val="-4"/>
                <w:sz w:val="20"/>
              </w:rPr>
              <w:t xml:space="preserve"> </w:t>
            </w:r>
            <w:r>
              <w:rPr>
                <w:sz w:val="20"/>
              </w:rPr>
              <w:t>начала</w:t>
            </w:r>
            <w:r>
              <w:rPr>
                <w:spacing w:val="-4"/>
                <w:sz w:val="20"/>
              </w:rPr>
              <w:t xml:space="preserve"> </w:t>
            </w:r>
            <w:r>
              <w:rPr>
                <w:sz w:val="20"/>
              </w:rPr>
              <w:t>XX</w:t>
            </w:r>
            <w:r>
              <w:rPr>
                <w:spacing w:val="-4"/>
                <w:sz w:val="20"/>
              </w:rPr>
              <w:t xml:space="preserve"> </w:t>
            </w:r>
            <w:r>
              <w:rPr>
                <w:sz w:val="20"/>
              </w:rPr>
              <w:t>века.</w:t>
            </w:r>
            <w:r>
              <w:rPr>
                <w:spacing w:val="-3"/>
                <w:sz w:val="20"/>
              </w:rPr>
              <w:t xml:space="preserve"> </w:t>
            </w:r>
            <w:r>
              <w:rPr>
                <w:sz w:val="20"/>
              </w:rPr>
              <w:t>Живопись.</w:t>
            </w:r>
            <w:r>
              <w:rPr>
                <w:spacing w:val="-3"/>
                <w:sz w:val="20"/>
              </w:rPr>
              <w:t xml:space="preserve"> </w:t>
            </w:r>
            <w:r>
              <w:rPr>
                <w:sz w:val="20"/>
              </w:rPr>
              <w:t>"Мир</w:t>
            </w:r>
            <w:r>
              <w:rPr>
                <w:spacing w:val="-3"/>
                <w:sz w:val="20"/>
              </w:rPr>
              <w:t xml:space="preserve"> </w:t>
            </w:r>
            <w:r>
              <w:rPr>
                <w:sz w:val="20"/>
              </w:rPr>
              <w:t>искусства". Архитектура.</w:t>
            </w:r>
            <w:r>
              <w:rPr>
                <w:spacing w:val="-8"/>
                <w:sz w:val="20"/>
              </w:rPr>
              <w:t xml:space="preserve"> </w:t>
            </w:r>
            <w:r>
              <w:rPr>
                <w:sz w:val="20"/>
              </w:rPr>
              <w:t>Скульптура.</w:t>
            </w:r>
            <w:r>
              <w:rPr>
                <w:spacing w:val="-10"/>
                <w:sz w:val="20"/>
              </w:rPr>
              <w:t xml:space="preserve"> </w:t>
            </w:r>
            <w:r>
              <w:rPr>
                <w:sz w:val="20"/>
              </w:rPr>
              <w:t>Драматический</w:t>
            </w:r>
            <w:r>
              <w:rPr>
                <w:spacing w:val="-8"/>
                <w:sz w:val="20"/>
              </w:rPr>
              <w:t xml:space="preserve"> </w:t>
            </w:r>
            <w:r>
              <w:rPr>
                <w:sz w:val="20"/>
              </w:rPr>
              <w:t>театр:</w:t>
            </w:r>
            <w:r>
              <w:rPr>
                <w:spacing w:val="-11"/>
                <w:sz w:val="20"/>
              </w:rPr>
              <w:t xml:space="preserve"> </w:t>
            </w:r>
            <w:r>
              <w:rPr>
                <w:sz w:val="20"/>
              </w:rPr>
              <w:t>традиции</w:t>
            </w:r>
            <w:r>
              <w:rPr>
                <w:spacing w:val="-8"/>
                <w:sz w:val="20"/>
              </w:rPr>
              <w:t xml:space="preserve"> </w:t>
            </w:r>
            <w:r>
              <w:rPr>
                <w:sz w:val="20"/>
              </w:rPr>
              <w:t>и</w:t>
            </w:r>
            <w:r>
              <w:rPr>
                <w:spacing w:val="-9"/>
                <w:sz w:val="20"/>
              </w:rPr>
              <w:t xml:space="preserve"> </w:t>
            </w:r>
            <w:r>
              <w:rPr>
                <w:sz w:val="20"/>
              </w:rPr>
              <w:t>новаторство.</w:t>
            </w:r>
            <w:r>
              <w:rPr>
                <w:spacing w:val="-10"/>
                <w:sz w:val="20"/>
              </w:rPr>
              <w:t xml:space="preserve"> </w:t>
            </w:r>
            <w:r>
              <w:rPr>
                <w:sz w:val="20"/>
              </w:rPr>
              <w:t>Музыка. "Русские сезоны" в Париже. Зарождение российского кинематографа.</w:t>
            </w:r>
          </w:p>
          <w:p w14:paraId="1B8BE3E9" w14:textId="77777777" w:rsidR="003324B1" w:rsidRDefault="007415B4" w:rsidP="007A5120">
            <w:pPr>
              <w:pStyle w:val="a5"/>
              <w:ind w:left="284" w:right="284"/>
              <w:jc w:val="both"/>
              <w:rPr>
                <w:sz w:val="20"/>
              </w:rPr>
            </w:pPr>
            <w:r>
              <w:rPr>
                <w:sz w:val="20"/>
              </w:rPr>
              <w:t>Развитие народного просвещения: попытка преодоления разрыва между образованным</w:t>
            </w:r>
            <w:r>
              <w:rPr>
                <w:spacing w:val="-13"/>
                <w:sz w:val="20"/>
              </w:rPr>
              <w:t xml:space="preserve"> </w:t>
            </w:r>
            <w:r>
              <w:rPr>
                <w:sz w:val="20"/>
              </w:rPr>
              <w:t>обществом</w:t>
            </w:r>
            <w:r>
              <w:rPr>
                <w:spacing w:val="-12"/>
                <w:sz w:val="20"/>
              </w:rPr>
              <w:t xml:space="preserve"> </w:t>
            </w:r>
            <w:r>
              <w:rPr>
                <w:sz w:val="20"/>
              </w:rPr>
              <w:t>и</w:t>
            </w:r>
            <w:r>
              <w:rPr>
                <w:spacing w:val="-13"/>
                <w:sz w:val="20"/>
              </w:rPr>
              <w:t xml:space="preserve"> </w:t>
            </w:r>
            <w:r>
              <w:rPr>
                <w:sz w:val="20"/>
              </w:rPr>
              <w:t>народом.</w:t>
            </w:r>
            <w:r>
              <w:rPr>
                <w:spacing w:val="-12"/>
                <w:sz w:val="20"/>
              </w:rPr>
              <w:t xml:space="preserve"> </w:t>
            </w:r>
            <w:r>
              <w:rPr>
                <w:sz w:val="20"/>
              </w:rPr>
              <w:t>Открытия</w:t>
            </w:r>
            <w:r>
              <w:rPr>
                <w:spacing w:val="-13"/>
                <w:sz w:val="20"/>
              </w:rPr>
              <w:t xml:space="preserve"> </w:t>
            </w:r>
            <w:r>
              <w:rPr>
                <w:sz w:val="20"/>
              </w:rPr>
              <w:t>российских</w:t>
            </w:r>
            <w:r>
              <w:rPr>
                <w:spacing w:val="-12"/>
                <w:sz w:val="20"/>
              </w:rPr>
              <w:t xml:space="preserve"> </w:t>
            </w:r>
            <w:r>
              <w:rPr>
                <w:sz w:val="20"/>
              </w:rPr>
              <w:t>ученых.</w:t>
            </w:r>
            <w:r>
              <w:rPr>
                <w:spacing w:val="-13"/>
                <w:sz w:val="20"/>
              </w:rPr>
              <w:t xml:space="preserve"> </w:t>
            </w:r>
            <w:r>
              <w:rPr>
                <w:sz w:val="20"/>
              </w:rPr>
              <w:t>Достижения</w:t>
            </w:r>
            <w:r>
              <w:rPr>
                <w:sz w:val="20"/>
              </w:rPr>
              <w:t xml:space="preserve"> гуманитарных</w:t>
            </w:r>
            <w:r>
              <w:rPr>
                <w:spacing w:val="-5"/>
                <w:sz w:val="20"/>
              </w:rPr>
              <w:t xml:space="preserve"> </w:t>
            </w:r>
            <w:r>
              <w:rPr>
                <w:sz w:val="20"/>
              </w:rPr>
              <w:t>наук.</w:t>
            </w:r>
            <w:r>
              <w:rPr>
                <w:spacing w:val="-5"/>
                <w:sz w:val="20"/>
              </w:rPr>
              <w:t xml:space="preserve"> </w:t>
            </w:r>
            <w:r>
              <w:rPr>
                <w:sz w:val="20"/>
              </w:rPr>
              <w:t>Формирование</w:t>
            </w:r>
            <w:r>
              <w:rPr>
                <w:spacing w:val="-6"/>
                <w:sz w:val="20"/>
              </w:rPr>
              <w:t xml:space="preserve"> </w:t>
            </w:r>
            <w:r>
              <w:rPr>
                <w:sz w:val="20"/>
              </w:rPr>
              <w:t>русской</w:t>
            </w:r>
            <w:r>
              <w:rPr>
                <w:spacing w:val="-5"/>
                <w:sz w:val="20"/>
              </w:rPr>
              <w:t xml:space="preserve"> </w:t>
            </w:r>
            <w:r>
              <w:rPr>
                <w:sz w:val="20"/>
              </w:rPr>
              <w:t>философской</w:t>
            </w:r>
            <w:r>
              <w:rPr>
                <w:spacing w:val="-7"/>
                <w:sz w:val="20"/>
              </w:rPr>
              <w:t xml:space="preserve"> </w:t>
            </w:r>
            <w:r>
              <w:rPr>
                <w:sz w:val="20"/>
              </w:rPr>
              <w:t>школы.</w:t>
            </w:r>
            <w:r>
              <w:rPr>
                <w:spacing w:val="-5"/>
                <w:sz w:val="20"/>
              </w:rPr>
              <w:t xml:space="preserve"> </w:t>
            </w:r>
            <w:r>
              <w:rPr>
                <w:sz w:val="20"/>
              </w:rPr>
              <w:t>Вклад</w:t>
            </w:r>
            <w:r>
              <w:rPr>
                <w:spacing w:val="-7"/>
                <w:sz w:val="20"/>
              </w:rPr>
              <w:t xml:space="preserve"> </w:t>
            </w:r>
            <w:r>
              <w:rPr>
                <w:sz w:val="20"/>
              </w:rPr>
              <w:t>России начала XX в. в мировую культуру.</w:t>
            </w:r>
          </w:p>
        </w:tc>
      </w:tr>
      <w:tr w:rsidR="003324B1" w14:paraId="075E5E00" w14:textId="77777777">
        <w:trPr>
          <w:trHeight w:val="505"/>
        </w:trPr>
        <w:tc>
          <w:tcPr>
            <w:tcW w:w="2607" w:type="dxa"/>
          </w:tcPr>
          <w:p w14:paraId="506681A2" w14:textId="77777777" w:rsidR="003324B1" w:rsidRDefault="007415B4" w:rsidP="007A5120">
            <w:pPr>
              <w:pStyle w:val="a5"/>
              <w:ind w:left="284" w:right="284"/>
              <w:jc w:val="both"/>
              <w:rPr>
                <w:sz w:val="20"/>
              </w:rPr>
            </w:pPr>
            <w:r>
              <w:rPr>
                <w:spacing w:val="-2"/>
                <w:sz w:val="20"/>
              </w:rPr>
              <w:t>Обобщающее</w:t>
            </w:r>
            <w:r>
              <w:rPr>
                <w:spacing w:val="-13"/>
                <w:sz w:val="20"/>
              </w:rPr>
              <w:t xml:space="preserve"> </w:t>
            </w:r>
            <w:r>
              <w:rPr>
                <w:spacing w:val="-2"/>
                <w:sz w:val="20"/>
              </w:rPr>
              <w:t>повторение</w:t>
            </w:r>
            <w:r>
              <w:rPr>
                <w:spacing w:val="-8"/>
                <w:sz w:val="20"/>
              </w:rPr>
              <w:t xml:space="preserve"> </w:t>
            </w:r>
            <w:r>
              <w:rPr>
                <w:spacing w:val="-2"/>
                <w:sz w:val="20"/>
              </w:rPr>
              <w:t>по курсу.</w:t>
            </w:r>
          </w:p>
        </w:tc>
        <w:tc>
          <w:tcPr>
            <w:tcW w:w="7391" w:type="dxa"/>
          </w:tcPr>
          <w:p w14:paraId="0787FF6B" w14:textId="77777777" w:rsidR="003324B1" w:rsidRDefault="007415B4" w:rsidP="007A5120">
            <w:pPr>
              <w:pStyle w:val="a5"/>
              <w:ind w:left="284" w:right="284"/>
              <w:jc w:val="both"/>
              <w:rPr>
                <w:sz w:val="20"/>
              </w:rPr>
            </w:pPr>
            <w:r>
              <w:rPr>
                <w:sz w:val="20"/>
              </w:rPr>
              <w:t>Наш</w:t>
            </w:r>
            <w:r>
              <w:rPr>
                <w:spacing w:val="-11"/>
                <w:sz w:val="20"/>
              </w:rPr>
              <w:t xml:space="preserve"> </w:t>
            </w:r>
            <w:r>
              <w:rPr>
                <w:sz w:val="20"/>
              </w:rPr>
              <w:t>край</w:t>
            </w:r>
            <w:r>
              <w:rPr>
                <w:spacing w:val="-10"/>
                <w:sz w:val="20"/>
              </w:rPr>
              <w:t xml:space="preserve"> </w:t>
            </w:r>
            <w:r>
              <w:rPr>
                <w:sz w:val="20"/>
              </w:rPr>
              <w:t>во</w:t>
            </w:r>
            <w:r>
              <w:rPr>
                <w:spacing w:val="-8"/>
                <w:sz w:val="20"/>
              </w:rPr>
              <w:t xml:space="preserve"> </w:t>
            </w:r>
            <w:r>
              <w:rPr>
                <w:sz w:val="20"/>
              </w:rPr>
              <w:t>второй</w:t>
            </w:r>
            <w:r>
              <w:rPr>
                <w:spacing w:val="-12"/>
                <w:sz w:val="20"/>
              </w:rPr>
              <w:t xml:space="preserve"> </w:t>
            </w:r>
            <w:r>
              <w:rPr>
                <w:sz w:val="20"/>
              </w:rPr>
              <w:t>половине</w:t>
            </w:r>
            <w:r>
              <w:rPr>
                <w:spacing w:val="-8"/>
                <w:sz w:val="20"/>
              </w:rPr>
              <w:t xml:space="preserve"> </w:t>
            </w:r>
            <w:r>
              <w:rPr>
                <w:sz w:val="20"/>
              </w:rPr>
              <w:t>XIX</w:t>
            </w:r>
            <w:r>
              <w:rPr>
                <w:spacing w:val="-6"/>
                <w:sz w:val="20"/>
              </w:rPr>
              <w:t xml:space="preserve"> </w:t>
            </w:r>
            <w:r>
              <w:rPr>
                <w:sz w:val="20"/>
              </w:rPr>
              <w:t>-</w:t>
            </w:r>
            <w:r>
              <w:rPr>
                <w:spacing w:val="-8"/>
                <w:sz w:val="20"/>
              </w:rPr>
              <w:t xml:space="preserve"> </w:t>
            </w:r>
            <w:r>
              <w:rPr>
                <w:sz w:val="20"/>
              </w:rPr>
              <w:t>начале</w:t>
            </w:r>
            <w:r>
              <w:rPr>
                <w:spacing w:val="-8"/>
                <w:sz w:val="20"/>
              </w:rPr>
              <w:t xml:space="preserve"> </w:t>
            </w:r>
            <w:r>
              <w:rPr>
                <w:sz w:val="20"/>
              </w:rPr>
              <w:t>XX</w:t>
            </w:r>
            <w:r>
              <w:rPr>
                <w:spacing w:val="-6"/>
                <w:sz w:val="20"/>
              </w:rPr>
              <w:t xml:space="preserve"> </w:t>
            </w:r>
            <w:r>
              <w:rPr>
                <w:spacing w:val="-5"/>
                <w:sz w:val="20"/>
              </w:rPr>
              <w:t>вв.</w:t>
            </w:r>
          </w:p>
        </w:tc>
      </w:tr>
    </w:tbl>
    <w:p w14:paraId="66F373E2" w14:textId="77777777" w:rsidR="003324B1" w:rsidRDefault="003324B1" w:rsidP="007A5120">
      <w:pPr>
        <w:pStyle w:val="a5"/>
        <w:ind w:left="284" w:right="284"/>
        <w:jc w:val="both"/>
        <w:rPr>
          <w:sz w:val="20"/>
        </w:rPr>
      </w:pPr>
    </w:p>
    <w:p w14:paraId="4AD25907" w14:textId="77777777" w:rsidR="00400F98" w:rsidRPr="00400F98" w:rsidRDefault="00400F98" w:rsidP="00400F98"/>
    <w:p w14:paraId="4A48ED55" w14:textId="5DF633D8" w:rsidR="00400F98" w:rsidRPr="00400F98" w:rsidRDefault="00400F98" w:rsidP="00400F98">
      <w:pPr>
        <w:tabs>
          <w:tab w:val="left" w:pos="3885"/>
        </w:tabs>
        <w:sectPr w:rsidR="00400F98" w:rsidRPr="00400F98" w:rsidSect="007A5120">
          <w:type w:val="continuous"/>
          <w:pgSz w:w="11910" w:h="16840"/>
          <w:pgMar w:top="800" w:right="3" w:bottom="240" w:left="425" w:header="0" w:footer="48" w:gutter="0"/>
          <w:cols w:space="720"/>
        </w:sectPr>
      </w:pPr>
      <w:r>
        <w:rPr>
          <w:sz w:val="20"/>
        </w:rPr>
        <w:tab/>
      </w:r>
    </w:p>
    <w:p w14:paraId="6AC5ACB8" w14:textId="77777777" w:rsidR="003324B1" w:rsidRDefault="007415B4" w:rsidP="007A5120">
      <w:pPr>
        <w:pStyle w:val="a5"/>
        <w:ind w:left="284" w:right="284"/>
        <w:jc w:val="both"/>
      </w:pPr>
      <w:r>
        <w:lastRenderedPageBreak/>
        <w:t>Планируемые</w:t>
      </w:r>
      <w:r>
        <w:rPr>
          <w:spacing w:val="-14"/>
        </w:rPr>
        <w:t xml:space="preserve"> </w:t>
      </w:r>
      <w:r>
        <w:t>результаты</w:t>
      </w:r>
      <w:r>
        <w:rPr>
          <w:spacing w:val="-14"/>
        </w:rPr>
        <w:t xml:space="preserve"> </w:t>
      </w:r>
      <w:r>
        <w:t>освоения</w:t>
      </w:r>
      <w:r>
        <w:rPr>
          <w:spacing w:val="-14"/>
        </w:rPr>
        <w:t xml:space="preserve"> </w:t>
      </w:r>
      <w:r>
        <w:t>программы</w:t>
      </w:r>
      <w:r>
        <w:rPr>
          <w:spacing w:val="-13"/>
        </w:rPr>
        <w:t xml:space="preserve"> </w:t>
      </w:r>
      <w:r>
        <w:t>по</w:t>
      </w:r>
      <w:r>
        <w:rPr>
          <w:spacing w:val="-14"/>
        </w:rPr>
        <w:t xml:space="preserve"> </w:t>
      </w:r>
      <w:r>
        <w:t>истории на уровне основного общего образования</w:t>
      </w:r>
    </w:p>
    <w:p w14:paraId="3C7FFCB0" w14:textId="77777777" w:rsidR="003324B1" w:rsidRDefault="007415B4" w:rsidP="007A5120">
      <w:pPr>
        <w:pStyle w:val="a5"/>
        <w:ind w:left="284" w:right="284"/>
        <w:jc w:val="both"/>
      </w:pPr>
      <w:r>
        <w:rPr>
          <w:spacing w:val="-2"/>
        </w:rPr>
        <w:t>К</w:t>
      </w:r>
      <w:r>
        <w:rPr>
          <w:spacing w:val="-6"/>
        </w:rPr>
        <w:t xml:space="preserve"> </w:t>
      </w:r>
      <w:r>
        <w:rPr>
          <w:spacing w:val="-2"/>
        </w:rPr>
        <w:t>важнейшим</w:t>
      </w:r>
      <w:r>
        <w:rPr>
          <w:spacing w:val="-3"/>
        </w:rPr>
        <w:t xml:space="preserve"> </w:t>
      </w:r>
      <w:r>
        <w:rPr>
          <w:spacing w:val="-2"/>
        </w:rPr>
        <w:t>личностным</w:t>
      </w:r>
      <w:r>
        <w:rPr>
          <w:spacing w:val="1"/>
        </w:rPr>
        <w:t xml:space="preserve"> </w:t>
      </w:r>
      <w:r>
        <w:rPr>
          <w:spacing w:val="-2"/>
        </w:rPr>
        <w:t>результатам</w:t>
      </w:r>
      <w:r>
        <w:rPr>
          <w:spacing w:val="-6"/>
        </w:rPr>
        <w:t xml:space="preserve"> </w:t>
      </w:r>
      <w:r>
        <w:rPr>
          <w:spacing w:val="-2"/>
        </w:rPr>
        <w:t>изучения</w:t>
      </w:r>
      <w:r>
        <w:rPr>
          <w:spacing w:val="-1"/>
        </w:rPr>
        <w:t xml:space="preserve"> </w:t>
      </w:r>
      <w:r>
        <w:rPr>
          <w:spacing w:val="-2"/>
        </w:rPr>
        <w:t>истории</w:t>
      </w:r>
      <w:r>
        <w:t xml:space="preserve"> </w:t>
      </w:r>
      <w:r>
        <w:rPr>
          <w:spacing w:val="-2"/>
        </w:rPr>
        <w:t>относятся:</w:t>
      </w:r>
    </w:p>
    <w:p w14:paraId="150DD0DE" w14:textId="77777777" w:rsidR="003324B1" w:rsidRDefault="007415B4" w:rsidP="007A5120">
      <w:pPr>
        <w:pStyle w:val="a5"/>
        <w:ind w:left="284" w:right="284"/>
        <w:jc w:val="both"/>
      </w:pPr>
      <w: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w:t>
      </w:r>
      <w:r>
        <w:t>ое отношение к достижениям</w:t>
      </w:r>
      <w:r>
        <w:rPr>
          <w:spacing w:val="-14"/>
        </w:rPr>
        <w:t xml:space="preserve"> </w:t>
      </w:r>
      <w:r>
        <w:t>своей</w:t>
      </w:r>
      <w:r>
        <w:rPr>
          <w:spacing w:val="-14"/>
        </w:rPr>
        <w:t xml:space="preserve"> </w:t>
      </w:r>
      <w:r>
        <w:t>Родины</w:t>
      </w:r>
      <w:r>
        <w:rPr>
          <w:spacing w:val="-14"/>
        </w:rPr>
        <w:t xml:space="preserve"> </w:t>
      </w:r>
      <w:r>
        <w:t>-</w:t>
      </w:r>
      <w:r>
        <w:rPr>
          <w:spacing w:val="-13"/>
        </w:rPr>
        <w:t xml:space="preserve"> </w:t>
      </w:r>
      <w:r>
        <w:t>России,</w:t>
      </w:r>
      <w:r>
        <w:rPr>
          <w:spacing w:val="-14"/>
        </w:rPr>
        <w:t xml:space="preserve"> </w:t>
      </w:r>
      <w:r>
        <w:t>к</w:t>
      </w:r>
      <w:r>
        <w:rPr>
          <w:spacing w:val="-14"/>
        </w:rPr>
        <w:t xml:space="preserve"> </w:t>
      </w:r>
      <w:r>
        <w:t>науке,</w:t>
      </w:r>
      <w:r>
        <w:rPr>
          <w:spacing w:val="-14"/>
        </w:rPr>
        <w:t xml:space="preserve"> </w:t>
      </w:r>
      <w:r>
        <w:t>искусству,</w:t>
      </w:r>
      <w:r>
        <w:rPr>
          <w:spacing w:val="-13"/>
        </w:rPr>
        <w:t xml:space="preserve"> </w:t>
      </w:r>
      <w:r>
        <w:t>спорту,</w:t>
      </w:r>
      <w:r>
        <w:rPr>
          <w:spacing w:val="-14"/>
        </w:rPr>
        <w:t xml:space="preserve"> </w:t>
      </w:r>
      <w:r>
        <w:t>технологиям,</w:t>
      </w:r>
      <w:r>
        <w:rPr>
          <w:spacing w:val="-14"/>
        </w:rPr>
        <w:t xml:space="preserve"> </w:t>
      </w:r>
      <w:r>
        <w:t>боевым</w:t>
      </w:r>
      <w:r>
        <w:rPr>
          <w:spacing w:val="-14"/>
        </w:rPr>
        <w:t xml:space="preserve"> </w:t>
      </w:r>
      <w:r>
        <w:t>подвигам</w:t>
      </w:r>
      <w:r>
        <w:rPr>
          <w:spacing w:val="-13"/>
        </w:rPr>
        <w:t xml:space="preserve"> </w:t>
      </w:r>
      <w:r>
        <w:t>и</w:t>
      </w:r>
      <w:r>
        <w:rPr>
          <w:spacing w:val="-14"/>
        </w:rPr>
        <w:t xml:space="preserve"> </w:t>
      </w:r>
      <w:r>
        <w:t>трудовым достижениям народа; уважение к символам России, государственным праздникам, историческому и природному наследию и памятникам, традициям ра</w:t>
      </w:r>
      <w:r>
        <w:t>зных народов, проживающих в родной стране;</w:t>
      </w:r>
    </w:p>
    <w:p w14:paraId="4E12A1D3" w14:textId="77777777" w:rsidR="003324B1" w:rsidRDefault="007415B4" w:rsidP="007A5120">
      <w:pPr>
        <w:pStyle w:val="a5"/>
        <w:ind w:left="284" w:right="284"/>
        <w:jc w:val="both"/>
      </w:pPr>
      <w:r>
        <w:t>в сфере гражданского воспитания: осмысление исторической традиции и примеров гражданского служения</w:t>
      </w:r>
      <w:r>
        <w:rPr>
          <w:spacing w:val="-3"/>
        </w:rPr>
        <w:t xml:space="preserve"> </w:t>
      </w:r>
      <w:r>
        <w:t>Отечеству;</w:t>
      </w:r>
      <w:r>
        <w:rPr>
          <w:spacing w:val="-1"/>
        </w:rPr>
        <w:t xml:space="preserve"> </w:t>
      </w:r>
      <w:r>
        <w:t>готовность</w:t>
      </w:r>
      <w:r>
        <w:rPr>
          <w:spacing w:val="-2"/>
        </w:rPr>
        <w:t xml:space="preserve"> </w:t>
      </w:r>
      <w:r>
        <w:t>к</w:t>
      </w:r>
      <w:r>
        <w:rPr>
          <w:spacing w:val="-2"/>
        </w:rPr>
        <w:t xml:space="preserve"> </w:t>
      </w:r>
      <w:r>
        <w:t>выполнению</w:t>
      </w:r>
      <w:r>
        <w:rPr>
          <w:spacing w:val="-4"/>
        </w:rPr>
        <w:t xml:space="preserve"> </w:t>
      </w:r>
      <w:r>
        <w:t>обязанностей</w:t>
      </w:r>
      <w:r>
        <w:rPr>
          <w:spacing w:val="-1"/>
        </w:rPr>
        <w:t xml:space="preserve"> </w:t>
      </w:r>
      <w:r>
        <w:t>гражданина</w:t>
      </w:r>
      <w:r>
        <w:rPr>
          <w:spacing w:val="-2"/>
        </w:rPr>
        <w:t xml:space="preserve"> </w:t>
      </w:r>
      <w:r>
        <w:t>и</w:t>
      </w:r>
      <w:r>
        <w:rPr>
          <w:spacing w:val="-3"/>
        </w:rPr>
        <w:t xml:space="preserve"> </w:t>
      </w:r>
      <w:r>
        <w:t>реализации</w:t>
      </w:r>
      <w:r>
        <w:rPr>
          <w:spacing w:val="-1"/>
        </w:rPr>
        <w:t xml:space="preserve"> </w:t>
      </w:r>
      <w:r>
        <w:t>его</w:t>
      </w:r>
      <w:r>
        <w:rPr>
          <w:spacing w:val="-2"/>
        </w:rPr>
        <w:t xml:space="preserve"> </w:t>
      </w:r>
      <w:r>
        <w:t>прав;</w:t>
      </w:r>
      <w:r>
        <w:rPr>
          <w:spacing w:val="-1"/>
        </w:rPr>
        <w:t xml:space="preserve"> </w:t>
      </w:r>
      <w:r>
        <w:t>уважение прав, свобод и законных</w:t>
      </w:r>
      <w:r>
        <w:t xml:space="preserve">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3BD6F8F0" w14:textId="77777777" w:rsidR="003324B1" w:rsidRDefault="007415B4" w:rsidP="007A5120">
      <w:pPr>
        <w:pStyle w:val="a5"/>
        <w:ind w:left="284" w:right="284"/>
        <w:jc w:val="both"/>
      </w:pPr>
      <w:r>
        <w:t>в духовно-нр</w:t>
      </w:r>
      <w:r>
        <w:t>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w:t>
      </w:r>
      <w:r>
        <w:t>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4118EE7F" w14:textId="77777777" w:rsidR="003324B1" w:rsidRDefault="007415B4" w:rsidP="007A5120">
      <w:pPr>
        <w:pStyle w:val="a5"/>
        <w:ind w:left="284" w:right="284"/>
        <w:jc w:val="both"/>
      </w:pPr>
      <w: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w:t>
      </w:r>
      <w:r>
        <w:t>; формирование и сохранение интереса к истории как важной составляющей современного общественного сознания;</w:t>
      </w:r>
    </w:p>
    <w:p w14:paraId="748259C5" w14:textId="77777777" w:rsidR="003324B1" w:rsidRDefault="007415B4" w:rsidP="007A5120">
      <w:pPr>
        <w:pStyle w:val="a5"/>
        <w:ind w:left="284" w:right="284"/>
        <w:jc w:val="both"/>
      </w:pPr>
      <w: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w:t>
      </w:r>
      <w:r>
        <w:t>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7BAE063" w14:textId="77777777" w:rsidR="003324B1" w:rsidRDefault="007415B4" w:rsidP="007A5120">
      <w:pPr>
        <w:pStyle w:val="a5"/>
        <w:ind w:left="284" w:right="284"/>
        <w:jc w:val="both"/>
      </w:pPr>
      <w:r>
        <w:t>в формировании ценностного отношения к жизни и здоровью: осоз</w:t>
      </w:r>
      <w:r>
        <w:t xml:space="preserve">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w:t>
      </w:r>
      <w:r>
        <w:t>эпоху;</w:t>
      </w:r>
    </w:p>
    <w:p w14:paraId="673F1FB0" w14:textId="77777777" w:rsidR="003324B1" w:rsidRDefault="007415B4" w:rsidP="007A5120">
      <w:pPr>
        <w:pStyle w:val="a5"/>
        <w:ind w:left="284" w:right="284"/>
        <w:jc w:val="both"/>
      </w:pPr>
      <w: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w:t>
      </w:r>
      <w:r>
        <w:t>ьтатам трудовой деятельности человека; определение</w:t>
      </w:r>
      <w:r>
        <w:rPr>
          <w:spacing w:val="-14"/>
        </w:rPr>
        <w:t xml:space="preserve"> </w:t>
      </w:r>
      <w:r>
        <w:t>сферы</w:t>
      </w:r>
      <w:r>
        <w:rPr>
          <w:spacing w:val="-14"/>
        </w:rPr>
        <w:t xml:space="preserve"> </w:t>
      </w:r>
      <w:r>
        <w:t>профессионально-ориентированных</w:t>
      </w:r>
      <w:r>
        <w:rPr>
          <w:spacing w:val="-14"/>
        </w:rPr>
        <w:t xml:space="preserve"> </w:t>
      </w:r>
      <w:r>
        <w:t>интересов,</w:t>
      </w:r>
      <w:r>
        <w:rPr>
          <w:spacing w:val="-13"/>
        </w:rPr>
        <w:t xml:space="preserve"> </w:t>
      </w:r>
      <w:r>
        <w:t>построение</w:t>
      </w:r>
      <w:r>
        <w:rPr>
          <w:spacing w:val="-14"/>
        </w:rPr>
        <w:t xml:space="preserve"> </w:t>
      </w:r>
      <w:r>
        <w:t>индивидуальной</w:t>
      </w:r>
      <w:r>
        <w:rPr>
          <w:spacing w:val="-14"/>
        </w:rPr>
        <w:t xml:space="preserve"> </w:t>
      </w:r>
      <w:r>
        <w:t>траектории образования и жизненных планов;</w:t>
      </w:r>
    </w:p>
    <w:p w14:paraId="7BAF8816" w14:textId="77777777" w:rsidR="003324B1" w:rsidRDefault="007415B4" w:rsidP="007A5120">
      <w:pPr>
        <w:pStyle w:val="a5"/>
        <w:ind w:left="284" w:right="284"/>
        <w:jc w:val="both"/>
      </w:pPr>
      <w:r>
        <w:t xml:space="preserve">в сфере экологического воспитания: осмысление исторического опыта взаимодействия людей </w:t>
      </w:r>
      <w:r>
        <w:t>с природной средой; осознание глобального характера экологических проблем современного мира и необходимости</w:t>
      </w:r>
      <w:r>
        <w:rPr>
          <w:spacing w:val="-1"/>
        </w:rPr>
        <w:t xml:space="preserve"> </w:t>
      </w:r>
      <w:r>
        <w:t>защиты окружающей среды; активное</w:t>
      </w:r>
      <w:r>
        <w:rPr>
          <w:spacing w:val="-1"/>
        </w:rPr>
        <w:t xml:space="preserve"> </w:t>
      </w:r>
      <w:r>
        <w:t>неприятие действий, приносящих вред окружающей среде; готовность к участию в практической деятельности экологическ</w:t>
      </w:r>
      <w:r>
        <w:t>ой направленности;</w:t>
      </w:r>
    </w:p>
    <w:p w14:paraId="1804BC70" w14:textId="77777777" w:rsidR="003324B1" w:rsidRDefault="007415B4" w:rsidP="007A5120">
      <w:pPr>
        <w:pStyle w:val="a5"/>
        <w:ind w:left="284" w:right="284"/>
        <w:jc w:val="both"/>
      </w:pPr>
      <w:r>
        <w:t xml:space="preserve">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w:t>
      </w:r>
      <w:r>
        <w:t xml:space="preserve">природные и социальные </w:t>
      </w:r>
      <w:r>
        <w:rPr>
          <w:spacing w:val="-2"/>
        </w:rPr>
        <w:t>вызовы.</w:t>
      </w:r>
    </w:p>
    <w:p w14:paraId="08BDE5B0" w14:textId="77777777" w:rsidR="003324B1" w:rsidRDefault="007415B4" w:rsidP="007A5120">
      <w:pPr>
        <w:pStyle w:val="a5"/>
        <w:ind w:left="284" w:right="284"/>
        <w:jc w:val="both"/>
      </w:pPr>
      <w: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t xml:space="preserve">учебные действия, совместная </w:t>
      </w:r>
      <w:r>
        <w:rPr>
          <w:spacing w:val="-2"/>
        </w:rPr>
        <w:t>деятельность.</w:t>
      </w:r>
    </w:p>
    <w:p w14:paraId="782151F9" w14:textId="77777777" w:rsidR="003324B1" w:rsidRDefault="007415B4" w:rsidP="007A5120">
      <w:pPr>
        <w:pStyle w:val="a5"/>
        <w:ind w:left="284" w:right="284"/>
        <w:jc w:val="both"/>
      </w:pPr>
      <w:r>
        <w:t>У обучающегося будут сформированы следующие базовые логические действия как часть познавательных универсальных учебных действий:</w:t>
      </w:r>
    </w:p>
    <w:p w14:paraId="3152B0C6" w14:textId="77777777" w:rsidR="003324B1" w:rsidRDefault="007415B4" w:rsidP="007A5120">
      <w:pPr>
        <w:pStyle w:val="a5"/>
        <w:ind w:left="284" w:right="284"/>
        <w:jc w:val="both"/>
      </w:pPr>
      <w:r>
        <w:t>систематизировать</w:t>
      </w:r>
      <w:r>
        <w:rPr>
          <w:spacing w:val="-10"/>
        </w:rPr>
        <w:t xml:space="preserve"> </w:t>
      </w:r>
      <w:r>
        <w:t>и</w:t>
      </w:r>
      <w:r>
        <w:rPr>
          <w:spacing w:val="-11"/>
        </w:rPr>
        <w:t xml:space="preserve"> </w:t>
      </w:r>
      <w:r>
        <w:t>обобщать</w:t>
      </w:r>
      <w:r>
        <w:rPr>
          <w:spacing w:val="-10"/>
        </w:rPr>
        <w:t xml:space="preserve"> </w:t>
      </w:r>
      <w:r>
        <w:t>исторические</w:t>
      </w:r>
      <w:r>
        <w:rPr>
          <w:spacing w:val="-13"/>
        </w:rPr>
        <w:t xml:space="preserve"> </w:t>
      </w:r>
      <w:r>
        <w:t>факты</w:t>
      </w:r>
      <w:r>
        <w:rPr>
          <w:spacing w:val="-10"/>
        </w:rPr>
        <w:t xml:space="preserve"> </w:t>
      </w:r>
      <w:r>
        <w:t>(в</w:t>
      </w:r>
      <w:r>
        <w:rPr>
          <w:spacing w:val="-12"/>
        </w:rPr>
        <w:t xml:space="preserve"> </w:t>
      </w:r>
      <w:r>
        <w:t>форме</w:t>
      </w:r>
      <w:r>
        <w:rPr>
          <w:spacing w:val="-13"/>
        </w:rPr>
        <w:t xml:space="preserve"> </w:t>
      </w:r>
      <w:r>
        <w:t>таблиц,</w:t>
      </w:r>
      <w:r>
        <w:rPr>
          <w:spacing w:val="-11"/>
        </w:rPr>
        <w:t xml:space="preserve"> </w:t>
      </w:r>
      <w:r>
        <w:t>схем); выявлять хар</w:t>
      </w:r>
      <w:r>
        <w:t>актерные признаки исторических явлений;</w:t>
      </w:r>
    </w:p>
    <w:p w14:paraId="4C546463" w14:textId="77777777" w:rsidR="003324B1" w:rsidRDefault="007415B4" w:rsidP="007A5120">
      <w:pPr>
        <w:pStyle w:val="a5"/>
        <w:ind w:left="284" w:right="284"/>
        <w:jc w:val="both"/>
      </w:pPr>
      <w:r>
        <w:rPr>
          <w:spacing w:val="-2"/>
        </w:rPr>
        <w:t>раскрывать</w:t>
      </w:r>
      <w:r>
        <w:rPr>
          <w:spacing w:val="-4"/>
        </w:rPr>
        <w:t xml:space="preserve"> </w:t>
      </w:r>
      <w:r>
        <w:rPr>
          <w:spacing w:val="-2"/>
        </w:rPr>
        <w:t>причинно-следственные</w:t>
      </w:r>
      <w:r>
        <w:rPr>
          <w:spacing w:val="-3"/>
        </w:rPr>
        <w:t xml:space="preserve"> </w:t>
      </w:r>
      <w:r>
        <w:rPr>
          <w:spacing w:val="-2"/>
        </w:rPr>
        <w:t>связи</w:t>
      </w:r>
      <w:r>
        <w:rPr>
          <w:spacing w:val="2"/>
        </w:rPr>
        <w:t xml:space="preserve"> </w:t>
      </w:r>
      <w:r>
        <w:rPr>
          <w:spacing w:val="-2"/>
        </w:rPr>
        <w:t>событий;</w:t>
      </w:r>
    </w:p>
    <w:p w14:paraId="5C9BF63E" w14:textId="77777777" w:rsidR="003324B1" w:rsidRDefault="007415B4" w:rsidP="007A5120">
      <w:pPr>
        <w:pStyle w:val="a5"/>
        <w:ind w:left="284" w:right="284"/>
        <w:jc w:val="both"/>
      </w:pPr>
      <w:r>
        <w:t>сравнивать</w:t>
      </w:r>
      <w:r>
        <w:rPr>
          <w:spacing w:val="-3"/>
        </w:rPr>
        <w:t xml:space="preserve"> </w:t>
      </w:r>
      <w:r>
        <w:t>события,</w:t>
      </w:r>
      <w:r>
        <w:rPr>
          <w:spacing w:val="-3"/>
        </w:rPr>
        <w:t xml:space="preserve"> </w:t>
      </w:r>
      <w:r>
        <w:t>ситуации,</w:t>
      </w:r>
      <w:r>
        <w:rPr>
          <w:spacing w:val="-3"/>
        </w:rPr>
        <w:t xml:space="preserve"> </w:t>
      </w:r>
      <w:r>
        <w:t>выявляя</w:t>
      </w:r>
      <w:r>
        <w:rPr>
          <w:spacing w:val="-4"/>
        </w:rPr>
        <w:t xml:space="preserve"> </w:t>
      </w:r>
      <w:r>
        <w:t>общие</w:t>
      </w:r>
      <w:r>
        <w:rPr>
          <w:spacing w:val="-5"/>
        </w:rPr>
        <w:t xml:space="preserve"> </w:t>
      </w:r>
      <w:r>
        <w:t>черты</w:t>
      </w:r>
      <w:r>
        <w:rPr>
          <w:spacing w:val="-5"/>
        </w:rPr>
        <w:t xml:space="preserve"> </w:t>
      </w:r>
      <w:r>
        <w:t>и</w:t>
      </w:r>
      <w:r>
        <w:rPr>
          <w:spacing w:val="-4"/>
        </w:rPr>
        <w:t xml:space="preserve"> </w:t>
      </w:r>
      <w:r>
        <w:t>различия;</w:t>
      </w:r>
      <w:r>
        <w:rPr>
          <w:spacing w:val="-5"/>
        </w:rPr>
        <w:t xml:space="preserve"> </w:t>
      </w:r>
      <w:r>
        <w:t>формулировать</w:t>
      </w:r>
      <w:r>
        <w:rPr>
          <w:spacing w:val="-3"/>
        </w:rPr>
        <w:t xml:space="preserve"> </w:t>
      </w:r>
      <w:r>
        <w:t>и</w:t>
      </w:r>
      <w:r>
        <w:rPr>
          <w:spacing w:val="-6"/>
        </w:rPr>
        <w:t xml:space="preserve"> </w:t>
      </w:r>
      <w:r>
        <w:t xml:space="preserve">обосновывать </w:t>
      </w:r>
      <w:r>
        <w:rPr>
          <w:spacing w:val="-2"/>
        </w:rPr>
        <w:t>выводы.</w:t>
      </w:r>
    </w:p>
    <w:p w14:paraId="66427EEA" w14:textId="77777777" w:rsidR="003324B1" w:rsidRDefault="007415B4" w:rsidP="007A5120">
      <w:pPr>
        <w:pStyle w:val="a5"/>
        <w:ind w:left="284" w:right="284"/>
        <w:jc w:val="both"/>
      </w:pPr>
      <w:r>
        <w:t>У</w:t>
      </w:r>
      <w:r>
        <w:rPr>
          <w:spacing w:val="-7"/>
        </w:rPr>
        <w:t xml:space="preserve"> </w:t>
      </w:r>
      <w:r>
        <w:t>обучающегося</w:t>
      </w:r>
      <w:r>
        <w:rPr>
          <w:spacing w:val="-3"/>
        </w:rPr>
        <w:t xml:space="preserve"> </w:t>
      </w:r>
      <w:r>
        <w:t>будут</w:t>
      </w:r>
      <w:r>
        <w:rPr>
          <w:spacing w:val="-5"/>
        </w:rPr>
        <w:t xml:space="preserve"> </w:t>
      </w:r>
      <w:r>
        <w:t>сформированы</w:t>
      </w:r>
      <w:r>
        <w:rPr>
          <w:spacing w:val="-6"/>
        </w:rPr>
        <w:t xml:space="preserve"> </w:t>
      </w:r>
      <w:r>
        <w:t>следующие</w:t>
      </w:r>
      <w:r>
        <w:rPr>
          <w:spacing w:val="-4"/>
        </w:rPr>
        <w:t xml:space="preserve"> </w:t>
      </w:r>
      <w:r>
        <w:t>базовые</w:t>
      </w:r>
      <w:r>
        <w:rPr>
          <w:spacing w:val="-4"/>
        </w:rPr>
        <w:t xml:space="preserve"> </w:t>
      </w:r>
      <w:r>
        <w:t>исследовательские</w:t>
      </w:r>
      <w:r>
        <w:rPr>
          <w:spacing w:val="-6"/>
        </w:rPr>
        <w:t xml:space="preserve"> </w:t>
      </w:r>
      <w:r>
        <w:t>действия</w:t>
      </w:r>
      <w:r>
        <w:rPr>
          <w:spacing w:val="-5"/>
        </w:rPr>
        <w:t xml:space="preserve"> </w:t>
      </w:r>
      <w:proofErr w:type="spellStart"/>
      <w:r>
        <w:t>какчасть</w:t>
      </w:r>
      <w:proofErr w:type="spellEnd"/>
      <w:r>
        <w:t xml:space="preserve"> познавательных универсальных учебных действий:</w:t>
      </w:r>
    </w:p>
    <w:p w14:paraId="200BC169" w14:textId="77777777" w:rsidR="003324B1" w:rsidRDefault="007415B4" w:rsidP="007A5120">
      <w:pPr>
        <w:pStyle w:val="a5"/>
        <w:ind w:left="284" w:right="284"/>
        <w:jc w:val="both"/>
      </w:pPr>
      <w:r>
        <w:rPr>
          <w:spacing w:val="-2"/>
        </w:rPr>
        <w:t>определять</w:t>
      </w:r>
      <w:r>
        <w:rPr>
          <w:spacing w:val="-8"/>
        </w:rPr>
        <w:t xml:space="preserve"> </w:t>
      </w:r>
      <w:r>
        <w:rPr>
          <w:spacing w:val="-2"/>
        </w:rPr>
        <w:t>познавательную</w:t>
      </w:r>
      <w:r>
        <w:rPr>
          <w:spacing w:val="-3"/>
        </w:rPr>
        <w:t xml:space="preserve"> </w:t>
      </w:r>
      <w:r>
        <w:rPr>
          <w:spacing w:val="-2"/>
        </w:rPr>
        <w:t>задачу;</w:t>
      </w:r>
    </w:p>
    <w:p w14:paraId="02430618" w14:textId="77777777" w:rsidR="003324B1" w:rsidRDefault="007415B4" w:rsidP="007A5120">
      <w:pPr>
        <w:pStyle w:val="a5"/>
        <w:ind w:left="284" w:right="284"/>
        <w:jc w:val="both"/>
      </w:pPr>
      <w:r>
        <w:t>намечать</w:t>
      </w:r>
      <w:r>
        <w:rPr>
          <w:spacing w:val="-16"/>
        </w:rPr>
        <w:t xml:space="preserve"> </w:t>
      </w:r>
      <w:r>
        <w:t>путь</w:t>
      </w:r>
      <w:r>
        <w:rPr>
          <w:spacing w:val="-13"/>
        </w:rPr>
        <w:t xml:space="preserve"> </w:t>
      </w:r>
      <w:r>
        <w:t>ее</w:t>
      </w:r>
      <w:r>
        <w:rPr>
          <w:spacing w:val="-11"/>
        </w:rPr>
        <w:t xml:space="preserve"> </w:t>
      </w:r>
      <w:r>
        <w:t>решения</w:t>
      </w:r>
      <w:r>
        <w:rPr>
          <w:spacing w:val="-14"/>
        </w:rPr>
        <w:t xml:space="preserve"> </w:t>
      </w:r>
      <w:r>
        <w:t>и</w:t>
      </w:r>
      <w:r>
        <w:rPr>
          <w:spacing w:val="-11"/>
        </w:rPr>
        <w:t xml:space="preserve"> </w:t>
      </w:r>
      <w:r>
        <w:t>осуществлять</w:t>
      </w:r>
      <w:r>
        <w:rPr>
          <w:spacing w:val="-12"/>
        </w:rPr>
        <w:t xml:space="preserve"> </w:t>
      </w:r>
      <w:r>
        <w:t>подбор</w:t>
      </w:r>
      <w:r>
        <w:rPr>
          <w:spacing w:val="-13"/>
        </w:rPr>
        <w:t xml:space="preserve"> </w:t>
      </w:r>
      <w:r>
        <w:t>исторического</w:t>
      </w:r>
      <w:r>
        <w:rPr>
          <w:spacing w:val="-14"/>
        </w:rPr>
        <w:t xml:space="preserve"> </w:t>
      </w:r>
      <w:r>
        <w:t>материала,</w:t>
      </w:r>
      <w:r>
        <w:rPr>
          <w:spacing w:val="-13"/>
        </w:rPr>
        <w:t xml:space="preserve"> </w:t>
      </w:r>
      <w:r>
        <w:rPr>
          <w:spacing w:val="-2"/>
        </w:rPr>
        <w:t>объекта;</w:t>
      </w:r>
    </w:p>
    <w:p w14:paraId="604D74CC" w14:textId="77777777" w:rsidR="003324B1" w:rsidRDefault="007415B4" w:rsidP="007A5120">
      <w:pPr>
        <w:pStyle w:val="a5"/>
        <w:ind w:left="284" w:right="284"/>
        <w:jc w:val="both"/>
      </w:pPr>
      <w:r>
        <w:t>систематизировать</w:t>
      </w:r>
      <w:r>
        <w:rPr>
          <w:spacing w:val="27"/>
        </w:rPr>
        <w:t xml:space="preserve"> </w:t>
      </w:r>
      <w:r>
        <w:t>и анализировать</w:t>
      </w:r>
      <w:r>
        <w:rPr>
          <w:spacing w:val="27"/>
        </w:rPr>
        <w:t xml:space="preserve"> </w:t>
      </w:r>
      <w:r>
        <w:t>истори</w:t>
      </w:r>
      <w:r>
        <w:t>ческие факты,</w:t>
      </w:r>
      <w:r>
        <w:rPr>
          <w:spacing w:val="29"/>
        </w:rPr>
        <w:t xml:space="preserve"> </w:t>
      </w:r>
      <w:r>
        <w:t>осуществлять</w:t>
      </w:r>
      <w:r>
        <w:rPr>
          <w:spacing w:val="27"/>
        </w:rPr>
        <w:t xml:space="preserve"> </w:t>
      </w:r>
      <w:r>
        <w:t>реконструкцию</w:t>
      </w:r>
      <w:r>
        <w:rPr>
          <w:spacing w:val="29"/>
        </w:rPr>
        <w:t xml:space="preserve"> </w:t>
      </w:r>
      <w:r>
        <w:t>исторических событий; соотносить полученный результат с имеющимся знанием;</w:t>
      </w:r>
    </w:p>
    <w:p w14:paraId="1686AB27" w14:textId="77777777" w:rsidR="003324B1" w:rsidRDefault="007415B4" w:rsidP="007A5120">
      <w:pPr>
        <w:pStyle w:val="a5"/>
        <w:ind w:left="284" w:right="284"/>
        <w:jc w:val="both"/>
      </w:pPr>
      <w:r>
        <w:rPr>
          <w:spacing w:val="-2"/>
        </w:rPr>
        <w:t>определять</w:t>
      </w:r>
      <w:r>
        <w:rPr>
          <w:spacing w:val="-5"/>
        </w:rPr>
        <w:t xml:space="preserve"> </w:t>
      </w:r>
      <w:r>
        <w:rPr>
          <w:spacing w:val="-2"/>
        </w:rPr>
        <w:t>новизну</w:t>
      </w:r>
      <w:r>
        <w:rPr>
          <w:spacing w:val="2"/>
        </w:rPr>
        <w:t xml:space="preserve"> </w:t>
      </w:r>
      <w:r>
        <w:rPr>
          <w:spacing w:val="-2"/>
        </w:rPr>
        <w:t>и</w:t>
      </w:r>
      <w:r>
        <w:rPr>
          <w:spacing w:val="5"/>
        </w:rPr>
        <w:t xml:space="preserve"> </w:t>
      </w:r>
      <w:r>
        <w:rPr>
          <w:spacing w:val="-2"/>
        </w:rPr>
        <w:t>обоснованность</w:t>
      </w:r>
      <w:r>
        <w:rPr>
          <w:spacing w:val="-1"/>
        </w:rPr>
        <w:t xml:space="preserve"> </w:t>
      </w:r>
      <w:r>
        <w:rPr>
          <w:spacing w:val="-2"/>
        </w:rPr>
        <w:t>полученного</w:t>
      </w:r>
      <w:r>
        <w:rPr>
          <w:spacing w:val="3"/>
        </w:rPr>
        <w:t xml:space="preserve"> </w:t>
      </w:r>
      <w:r>
        <w:rPr>
          <w:spacing w:val="-2"/>
        </w:rPr>
        <w:t>результата;</w:t>
      </w:r>
    </w:p>
    <w:p w14:paraId="4760B702" w14:textId="77777777" w:rsidR="003324B1" w:rsidRDefault="007415B4" w:rsidP="007A5120">
      <w:pPr>
        <w:pStyle w:val="a5"/>
        <w:ind w:left="284" w:right="284"/>
        <w:jc w:val="both"/>
      </w:pPr>
      <w:r>
        <w:t>представлять</w:t>
      </w:r>
      <w:r>
        <w:rPr>
          <w:spacing w:val="-6"/>
        </w:rPr>
        <w:t xml:space="preserve"> </w:t>
      </w:r>
      <w:r>
        <w:t>результаты</w:t>
      </w:r>
      <w:r>
        <w:rPr>
          <w:spacing w:val="-6"/>
        </w:rPr>
        <w:t xml:space="preserve"> </w:t>
      </w:r>
      <w:r>
        <w:t>своей</w:t>
      </w:r>
      <w:r>
        <w:rPr>
          <w:spacing w:val="-5"/>
        </w:rPr>
        <w:t xml:space="preserve"> </w:t>
      </w:r>
      <w:r>
        <w:t>деятельности</w:t>
      </w:r>
      <w:r>
        <w:rPr>
          <w:spacing w:val="-6"/>
        </w:rPr>
        <w:t xml:space="preserve"> </w:t>
      </w:r>
      <w:r>
        <w:t>в</w:t>
      </w:r>
      <w:r>
        <w:rPr>
          <w:spacing w:val="-3"/>
        </w:rPr>
        <w:t xml:space="preserve"> </w:t>
      </w:r>
      <w:r>
        <w:t>различных</w:t>
      </w:r>
      <w:r>
        <w:rPr>
          <w:spacing w:val="-4"/>
        </w:rPr>
        <w:t xml:space="preserve"> </w:t>
      </w:r>
      <w:r>
        <w:t>формах</w:t>
      </w:r>
      <w:r>
        <w:rPr>
          <w:spacing w:val="-6"/>
        </w:rPr>
        <w:t xml:space="preserve"> </w:t>
      </w:r>
      <w:r>
        <w:t>(сообщение,</w:t>
      </w:r>
      <w:r>
        <w:rPr>
          <w:spacing w:val="-4"/>
        </w:rPr>
        <w:t xml:space="preserve"> </w:t>
      </w:r>
      <w:r>
        <w:t>эссе,</w:t>
      </w:r>
      <w:r>
        <w:rPr>
          <w:spacing w:val="-4"/>
        </w:rPr>
        <w:t xml:space="preserve"> </w:t>
      </w:r>
      <w:r>
        <w:t>презентация, реферат, учебный проект и другие).</w:t>
      </w:r>
    </w:p>
    <w:p w14:paraId="64599846" w14:textId="77777777" w:rsidR="003324B1" w:rsidRDefault="007415B4" w:rsidP="007A5120">
      <w:pPr>
        <w:pStyle w:val="a5"/>
        <w:ind w:left="284" w:right="284"/>
        <w:jc w:val="both"/>
      </w:pPr>
      <w:r>
        <w:t>У</w:t>
      </w:r>
      <w:r>
        <w:rPr>
          <w:spacing w:val="-7"/>
        </w:rPr>
        <w:t xml:space="preserve"> </w:t>
      </w:r>
      <w:r>
        <w:t>обучающегося</w:t>
      </w:r>
      <w:r>
        <w:rPr>
          <w:spacing w:val="-5"/>
        </w:rPr>
        <w:t xml:space="preserve"> </w:t>
      </w:r>
      <w:r>
        <w:t>будут</w:t>
      </w:r>
      <w:r>
        <w:rPr>
          <w:spacing w:val="-2"/>
        </w:rPr>
        <w:t xml:space="preserve"> </w:t>
      </w:r>
      <w:r>
        <w:t>сформированы</w:t>
      </w:r>
      <w:r>
        <w:rPr>
          <w:spacing w:val="-6"/>
        </w:rPr>
        <w:t xml:space="preserve"> </w:t>
      </w:r>
      <w:r>
        <w:t>следующие</w:t>
      </w:r>
      <w:r>
        <w:rPr>
          <w:spacing w:val="-4"/>
        </w:rPr>
        <w:t xml:space="preserve"> </w:t>
      </w:r>
      <w:r>
        <w:t>умения</w:t>
      </w:r>
      <w:r>
        <w:rPr>
          <w:spacing w:val="-5"/>
        </w:rPr>
        <w:t xml:space="preserve"> </w:t>
      </w:r>
      <w:r>
        <w:t>работать</w:t>
      </w:r>
      <w:r>
        <w:rPr>
          <w:spacing w:val="-4"/>
        </w:rPr>
        <w:t xml:space="preserve"> </w:t>
      </w:r>
      <w:r>
        <w:t>с</w:t>
      </w:r>
      <w:r>
        <w:rPr>
          <w:spacing w:val="-6"/>
        </w:rPr>
        <w:t xml:space="preserve"> </w:t>
      </w:r>
      <w:r>
        <w:t>информацией</w:t>
      </w:r>
      <w:r>
        <w:rPr>
          <w:spacing w:val="-5"/>
        </w:rPr>
        <w:t xml:space="preserve"> </w:t>
      </w:r>
      <w:r>
        <w:t>как часть познавательных универсальных учебных действий:</w:t>
      </w:r>
    </w:p>
    <w:p w14:paraId="5C339962" w14:textId="77777777" w:rsidR="003324B1" w:rsidRDefault="007415B4" w:rsidP="007A5120">
      <w:pPr>
        <w:pStyle w:val="a5"/>
        <w:ind w:left="284" w:right="284"/>
        <w:jc w:val="both"/>
      </w:pPr>
      <w:r>
        <w:lastRenderedPageBreak/>
        <w:t xml:space="preserve">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w:t>
      </w:r>
      <w:r>
        <w:rPr>
          <w:spacing w:val="-2"/>
        </w:rPr>
        <w:t>источника;</w:t>
      </w:r>
    </w:p>
    <w:p w14:paraId="42902A48" w14:textId="77777777" w:rsidR="003324B1" w:rsidRDefault="007415B4" w:rsidP="007A5120">
      <w:pPr>
        <w:pStyle w:val="a5"/>
        <w:ind w:left="284" w:right="284"/>
        <w:jc w:val="both"/>
      </w:pPr>
      <w:r>
        <w:rPr>
          <w:spacing w:val="-2"/>
        </w:rPr>
        <w:t>различать</w:t>
      </w:r>
      <w:r>
        <w:rPr>
          <w:spacing w:val="-6"/>
        </w:rPr>
        <w:t xml:space="preserve"> </w:t>
      </w:r>
      <w:r>
        <w:rPr>
          <w:spacing w:val="-2"/>
        </w:rPr>
        <w:t>виды</w:t>
      </w:r>
      <w:r>
        <w:rPr>
          <w:spacing w:val="1"/>
        </w:rPr>
        <w:t xml:space="preserve"> </w:t>
      </w:r>
      <w:r>
        <w:rPr>
          <w:spacing w:val="-2"/>
        </w:rPr>
        <w:t>источников</w:t>
      </w:r>
      <w:r>
        <w:rPr>
          <w:spacing w:val="-3"/>
        </w:rPr>
        <w:t xml:space="preserve"> </w:t>
      </w:r>
      <w:r>
        <w:rPr>
          <w:spacing w:val="-2"/>
        </w:rPr>
        <w:t>исторической</w:t>
      </w:r>
      <w:r>
        <w:rPr>
          <w:spacing w:val="-3"/>
        </w:rPr>
        <w:t xml:space="preserve"> </w:t>
      </w:r>
      <w:r>
        <w:rPr>
          <w:spacing w:val="-2"/>
        </w:rPr>
        <w:t>информации;</w:t>
      </w:r>
    </w:p>
    <w:p w14:paraId="2FB2D24A" w14:textId="77777777" w:rsidR="003324B1" w:rsidRDefault="007415B4" w:rsidP="007A5120">
      <w:pPr>
        <w:pStyle w:val="a5"/>
        <w:ind w:left="284" w:right="284"/>
        <w:jc w:val="both"/>
      </w:pPr>
      <w:r>
        <w:t>выск</w:t>
      </w:r>
      <w:r>
        <w:t>азывать</w:t>
      </w:r>
      <w:r>
        <w:rPr>
          <w:spacing w:val="-14"/>
        </w:rPr>
        <w:t xml:space="preserve"> </w:t>
      </w:r>
      <w:r>
        <w:t>суждение</w:t>
      </w:r>
      <w:r>
        <w:rPr>
          <w:spacing w:val="-14"/>
        </w:rPr>
        <w:t xml:space="preserve"> </w:t>
      </w:r>
      <w:r>
        <w:t>о</w:t>
      </w:r>
      <w:r>
        <w:rPr>
          <w:spacing w:val="-14"/>
        </w:rPr>
        <w:t xml:space="preserve"> </w:t>
      </w:r>
      <w:r>
        <w:t>достоверности</w:t>
      </w:r>
      <w:r>
        <w:rPr>
          <w:spacing w:val="-13"/>
        </w:rPr>
        <w:t xml:space="preserve"> </w:t>
      </w:r>
      <w:r>
        <w:t>и</w:t>
      </w:r>
      <w:r>
        <w:rPr>
          <w:spacing w:val="-14"/>
        </w:rPr>
        <w:t xml:space="preserve"> </w:t>
      </w:r>
      <w:r>
        <w:t>значении</w:t>
      </w:r>
      <w:r>
        <w:rPr>
          <w:spacing w:val="-14"/>
        </w:rPr>
        <w:t xml:space="preserve"> </w:t>
      </w:r>
      <w:r>
        <w:t>информации</w:t>
      </w:r>
      <w:r>
        <w:rPr>
          <w:spacing w:val="-14"/>
        </w:rPr>
        <w:t xml:space="preserve"> </w:t>
      </w:r>
      <w:r>
        <w:t>источника</w:t>
      </w:r>
      <w:r>
        <w:rPr>
          <w:spacing w:val="-13"/>
        </w:rPr>
        <w:t xml:space="preserve"> </w:t>
      </w:r>
      <w:r>
        <w:t>(по</w:t>
      </w:r>
      <w:r>
        <w:rPr>
          <w:spacing w:val="-14"/>
        </w:rPr>
        <w:t xml:space="preserve"> </w:t>
      </w:r>
      <w:r>
        <w:t>критериям,</w:t>
      </w:r>
      <w:r>
        <w:rPr>
          <w:spacing w:val="-14"/>
        </w:rPr>
        <w:t xml:space="preserve"> </w:t>
      </w:r>
      <w:r>
        <w:t>предложенным учителем или сформулированным самостоятельно).</w:t>
      </w:r>
    </w:p>
    <w:p w14:paraId="7A3A3B51" w14:textId="77777777" w:rsidR="003324B1" w:rsidRDefault="007415B4" w:rsidP="007A5120">
      <w:pPr>
        <w:pStyle w:val="a5"/>
        <w:ind w:left="284" w:right="284"/>
        <w:jc w:val="both"/>
      </w:pPr>
      <w:r>
        <w:t>У обучающегося будут сформированы следующие умения общения как часть коммуникативных универсальных учебных действий:</w:t>
      </w:r>
    </w:p>
    <w:p w14:paraId="27029BD9" w14:textId="77777777" w:rsidR="003324B1" w:rsidRDefault="007415B4" w:rsidP="007A5120">
      <w:pPr>
        <w:pStyle w:val="a5"/>
        <w:ind w:left="284" w:right="284"/>
        <w:jc w:val="both"/>
      </w:pPr>
      <w:r>
        <w:t>представлять особенности взаимодействия людей в исторических обществах и современном мире; участвовать</w:t>
      </w:r>
      <w:r>
        <w:rPr>
          <w:spacing w:val="80"/>
        </w:rPr>
        <w:t xml:space="preserve"> </w:t>
      </w:r>
      <w:r>
        <w:t>в</w:t>
      </w:r>
      <w:r>
        <w:rPr>
          <w:spacing w:val="80"/>
        </w:rPr>
        <w:t xml:space="preserve"> </w:t>
      </w:r>
      <w:r>
        <w:t>обсуждении</w:t>
      </w:r>
      <w:r>
        <w:rPr>
          <w:spacing w:val="80"/>
        </w:rPr>
        <w:t xml:space="preserve"> </w:t>
      </w:r>
      <w:r>
        <w:t>событий</w:t>
      </w:r>
      <w:r>
        <w:rPr>
          <w:spacing w:val="80"/>
        </w:rPr>
        <w:t xml:space="preserve"> </w:t>
      </w:r>
      <w:r>
        <w:t>и</w:t>
      </w:r>
      <w:r>
        <w:rPr>
          <w:spacing w:val="80"/>
        </w:rPr>
        <w:t xml:space="preserve"> </w:t>
      </w:r>
      <w:r>
        <w:t>личностей</w:t>
      </w:r>
      <w:r>
        <w:rPr>
          <w:spacing w:val="80"/>
        </w:rPr>
        <w:t xml:space="preserve"> </w:t>
      </w:r>
      <w:r>
        <w:t>прошлого,</w:t>
      </w:r>
      <w:r>
        <w:rPr>
          <w:spacing w:val="80"/>
        </w:rPr>
        <w:t xml:space="preserve"> </w:t>
      </w:r>
      <w:r>
        <w:t>раскрывать</w:t>
      </w:r>
      <w:r>
        <w:rPr>
          <w:spacing w:val="80"/>
        </w:rPr>
        <w:t xml:space="preserve"> </w:t>
      </w:r>
      <w:r>
        <w:t>различие</w:t>
      </w:r>
      <w:r>
        <w:rPr>
          <w:spacing w:val="80"/>
        </w:rPr>
        <w:t xml:space="preserve"> </w:t>
      </w:r>
      <w:r>
        <w:t>и</w:t>
      </w:r>
      <w:r>
        <w:rPr>
          <w:spacing w:val="80"/>
        </w:rPr>
        <w:t xml:space="preserve"> </w:t>
      </w:r>
      <w:r>
        <w:t>сходство</w:t>
      </w:r>
      <w:r>
        <w:rPr>
          <w:spacing w:val="40"/>
        </w:rPr>
        <w:t xml:space="preserve"> </w:t>
      </w:r>
      <w:r>
        <w:t>высказываемых</w:t>
      </w:r>
      <w:r>
        <w:rPr>
          <w:spacing w:val="40"/>
        </w:rPr>
        <w:t xml:space="preserve"> </w:t>
      </w:r>
      <w:r>
        <w:t>оценок;</w:t>
      </w:r>
      <w:r>
        <w:rPr>
          <w:spacing w:val="40"/>
        </w:rPr>
        <w:t xml:space="preserve"> </w:t>
      </w:r>
      <w:r>
        <w:t>выражать</w:t>
      </w:r>
      <w:r>
        <w:rPr>
          <w:spacing w:val="40"/>
        </w:rPr>
        <w:t xml:space="preserve"> </w:t>
      </w:r>
      <w:r>
        <w:t>и</w:t>
      </w:r>
      <w:r>
        <w:rPr>
          <w:spacing w:val="40"/>
        </w:rPr>
        <w:t xml:space="preserve"> </w:t>
      </w:r>
      <w:r>
        <w:t>аргументировать</w:t>
      </w:r>
      <w:r>
        <w:rPr>
          <w:spacing w:val="40"/>
        </w:rPr>
        <w:t xml:space="preserve"> </w:t>
      </w:r>
      <w:r>
        <w:t>свою</w:t>
      </w:r>
      <w:r>
        <w:rPr>
          <w:spacing w:val="40"/>
        </w:rPr>
        <w:t xml:space="preserve"> </w:t>
      </w:r>
      <w:r>
        <w:t>точку</w:t>
      </w:r>
      <w:r>
        <w:rPr>
          <w:spacing w:val="40"/>
        </w:rPr>
        <w:t xml:space="preserve"> </w:t>
      </w:r>
      <w:r>
        <w:t>зрения</w:t>
      </w:r>
      <w:r>
        <w:rPr>
          <w:spacing w:val="40"/>
        </w:rPr>
        <w:t xml:space="preserve"> </w:t>
      </w:r>
      <w:r>
        <w:t>в</w:t>
      </w:r>
      <w:r>
        <w:rPr>
          <w:spacing w:val="40"/>
        </w:rPr>
        <w:t xml:space="preserve"> </w:t>
      </w:r>
      <w:r>
        <w:t>устном</w:t>
      </w:r>
      <w:r>
        <w:rPr>
          <w:spacing w:val="40"/>
        </w:rPr>
        <w:t xml:space="preserve"> </w:t>
      </w:r>
      <w:r>
        <w:t>высказывании, письменном тексте;</w:t>
      </w:r>
    </w:p>
    <w:p w14:paraId="2A218C68" w14:textId="77777777" w:rsidR="003324B1" w:rsidRDefault="007415B4" w:rsidP="007A5120">
      <w:pPr>
        <w:pStyle w:val="a5"/>
        <w:ind w:left="284" w:right="284"/>
        <w:jc w:val="both"/>
      </w:pPr>
      <w:r>
        <w:t>публично</w:t>
      </w:r>
      <w:r>
        <w:rPr>
          <w:spacing w:val="-15"/>
        </w:rPr>
        <w:t xml:space="preserve"> </w:t>
      </w:r>
      <w:r>
        <w:t>представлять</w:t>
      </w:r>
      <w:r>
        <w:rPr>
          <w:spacing w:val="-15"/>
        </w:rPr>
        <w:t xml:space="preserve"> </w:t>
      </w:r>
      <w:r>
        <w:t>результаты</w:t>
      </w:r>
      <w:r>
        <w:rPr>
          <w:spacing w:val="-17"/>
        </w:rPr>
        <w:t xml:space="preserve"> </w:t>
      </w:r>
      <w:r>
        <w:t>выполненного</w:t>
      </w:r>
      <w:r>
        <w:rPr>
          <w:spacing w:val="-15"/>
        </w:rPr>
        <w:t xml:space="preserve"> </w:t>
      </w:r>
      <w:r>
        <w:t>исследования,</w:t>
      </w:r>
      <w:r>
        <w:rPr>
          <w:spacing w:val="-15"/>
        </w:rPr>
        <w:t xml:space="preserve"> </w:t>
      </w:r>
      <w:r>
        <w:t>проекта;</w:t>
      </w:r>
      <w:r>
        <w:rPr>
          <w:spacing w:val="-14"/>
        </w:rPr>
        <w:t xml:space="preserve"> </w:t>
      </w:r>
      <w:r>
        <w:t>осваивать</w:t>
      </w:r>
      <w:r>
        <w:rPr>
          <w:spacing w:val="-15"/>
        </w:rPr>
        <w:t xml:space="preserve"> </w:t>
      </w:r>
      <w:r>
        <w:t>и</w:t>
      </w:r>
      <w:r>
        <w:rPr>
          <w:spacing w:val="-9"/>
        </w:rPr>
        <w:t xml:space="preserve"> </w:t>
      </w:r>
      <w:r>
        <w:t>применять</w:t>
      </w:r>
      <w:r>
        <w:rPr>
          <w:spacing w:val="-15"/>
        </w:rPr>
        <w:t xml:space="preserve"> </w:t>
      </w:r>
      <w:r>
        <w:t>правила межкультурного взаимодействия в школе и социальном окружении.</w:t>
      </w:r>
    </w:p>
    <w:p w14:paraId="64142A93" w14:textId="77777777" w:rsidR="003324B1" w:rsidRDefault="007415B4" w:rsidP="007A5120">
      <w:pPr>
        <w:pStyle w:val="a5"/>
        <w:ind w:left="284" w:right="284"/>
        <w:jc w:val="both"/>
      </w:pPr>
      <w:r>
        <w:t>У</w:t>
      </w:r>
      <w:r>
        <w:rPr>
          <w:spacing w:val="40"/>
        </w:rPr>
        <w:t xml:space="preserve"> </w:t>
      </w:r>
      <w:r>
        <w:t>обучающегося</w:t>
      </w:r>
      <w:r>
        <w:rPr>
          <w:spacing w:val="40"/>
        </w:rPr>
        <w:t xml:space="preserve"> </w:t>
      </w:r>
      <w:r>
        <w:t>будут</w:t>
      </w:r>
      <w:r>
        <w:rPr>
          <w:spacing w:val="79"/>
        </w:rPr>
        <w:t xml:space="preserve"> </w:t>
      </w:r>
      <w:r>
        <w:t>сформированы</w:t>
      </w:r>
      <w:r>
        <w:rPr>
          <w:spacing w:val="40"/>
        </w:rPr>
        <w:t xml:space="preserve"> </w:t>
      </w:r>
      <w:r>
        <w:t>следующие</w:t>
      </w:r>
      <w:r>
        <w:rPr>
          <w:spacing w:val="40"/>
        </w:rPr>
        <w:t xml:space="preserve"> </w:t>
      </w:r>
      <w:r>
        <w:t>умения</w:t>
      </w:r>
      <w:r>
        <w:rPr>
          <w:spacing w:val="79"/>
        </w:rPr>
        <w:t xml:space="preserve"> </w:t>
      </w:r>
      <w:r>
        <w:t>в</w:t>
      </w:r>
      <w:r>
        <w:rPr>
          <w:spacing w:val="40"/>
        </w:rPr>
        <w:t xml:space="preserve"> </w:t>
      </w:r>
      <w:r>
        <w:t>ча</w:t>
      </w:r>
      <w:r>
        <w:t>сти</w:t>
      </w:r>
      <w:r>
        <w:rPr>
          <w:spacing w:val="40"/>
        </w:rPr>
        <w:t xml:space="preserve"> </w:t>
      </w:r>
      <w:r>
        <w:t>регулятивных универсальных учебных действий:</w:t>
      </w:r>
    </w:p>
    <w:p w14:paraId="74B23D77" w14:textId="77777777" w:rsidR="003324B1" w:rsidRDefault="007415B4" w:rsidP="007A5120">
      <w:pPr>
        <w:pStyle w:val="a5"/>
        <w:ind w:left="284" w:right="284"/>
        <w:jc w:val="both"/>
      </w:pPr>
      <w:r>
        <w:t>владеть</w:t>
      </w:r>
      <w:r>
        <w:rPr>
          <w:spacing w:val="-6"/>
        </w:rPr>
        <w:t xml:space="preserve"> </w:t>
      </w:r>
      <w:r>
        <w:t>приемами</w:t>
      </w:r>
      <w:r>
        <w:rPr>
          <w:spacing w:val="-4"/>
        </w:rPr>
        <w:t xml:space="preserve"> </w:t>
      </w:r>
      <w:r>
        <w:t>самоорганизации</w:t>
      </w:r>
      <w:r>
        <w:rPr>
          <w:spacing w:val="-4"/>
        </w:rPr>
        <w:t xml:space="preserve"> </w:t>
      </w:r>
      <w:r>
        <w:t>своей</w:t>
      </w:r>
      <w:r>
        <w:rPr>
          <w:spacing w:val="-6"/>
        </w:rPr>
        <w:t xml:space="preserve"> </w:t>
      </w:r>
      <w:r>
        <w:t>учебной</w:t>
      </w:r>
      <w:r>
        <w:rPr>
          <w:spacing w:val="-4"/>
        </w:rPr>
        <w:t xml:space="preserve"> </w:t>
      </w:r>
      <w:r>
        <w:t>и</w:t>
      </w:r>
      <w:r>
        <w:rPr>
          <w:spacing w:val="-4"/>
        </w:rPr>
        <w:t xml:space="preserve"> </w:t>
      </w:r>
      <w:r>
        <w:t>общественной</w:t>
      </w:r>
      <w:r>
        <w:rPr>
          <w:spacing w:val="-4"/>
        </w:rPr>
        <w:t xml:space="preserve"> </w:t>
      </w:r>
      <w:r>
        <w:t>работы</w:t>
      </w:r>
      <w:r>
        <w:rPr>
          <w:spacing w:val="-5"/>
        </w:rPr>
        <w:t xml:space="preserve"> </w:t>
      </w:r>
      <w:r>
        <w:t>(выявление</w:t>
      </w:r>
      <w:r>
        <w:rPr>
          <w:spacing w:val="-5"/>
        </w:rPr>
        <w:t xml:space="preserve"> </w:t>
      </w:r>
      <w:r>
        <w:t>проблемы, требующей решения; составление плана действий и определение способа решения);</w:t>
      </w:r>
    </w:p>
    <w:p w14:paraId="74ECE5EE" w14:textId="77777777" w:rsidR="003324B1" w:rsidRDefault="007415B4" w:rsidP="007A5120">
      <w:pPr>
        <w:pStyle w:val="a5"/>
        <w:ind w:left="284" w:right="284"/>
        <w:jc w:val="both"/>
      </w:pPr>
      <w:r>
        <w:t>владеть</w:t>
      </w:r>
      <w:r>
        <w:rPr>
          <w:spacing w:val="-6"/>
        </w:rPr>
        <w:t xml:space="preserve"> </w:t>
      </w:r>
      <w:r>
        <w:t>приемами</w:t>
      </w:r>
      <w:r>
        <w:rPr>
          <w:spacing w:val="-4"/>
        </w:rPr>
        <w:t xml:space="preserve"> </w:t>
      </w:r>
      <w:r>
        <w:t>самоконтроля</w:t>
      </w:r>
      <w:r>
        <w:rPr>
          <w:spacing w:val="-4"/>
        </w:rPr>
        <w:t xml:space="preserve"> </w:t>
      </w:r>
      <w:r>
        <w:t>-</w:t>
      </w:r>
      <w:r>
        <w:rPr>
          <w:spacing w:val="-5"/>
        </w:rPr>
        <w:t xml:space="preserve"> </w:t>
      </w:r>
      <w:r>
        <w:t>осуществление</w:t>
      </w:r>
      <w:r>
        <w:rPr>
          <w:spacing w:val="-5"/>
        </w:rPr>
        <w:t xml:space="preserve"> </w:t>
      </w:r>
      <w:r>
        <w:t>самоконтроля,</w:t>
      </w:r>
      <w:r>
        <w:rPr>
          <w:spacing w:val="-3"/>
        </w:rPr>
        <w:t xml:space="preserve"> </w:t>
      </w:r>
      <w:r>
        <w:t>рефлексии</w:t>
      </w:r>
      <w:r>
        <w:rPr>
          <w:spacing w:val="-4"/>
        </w:rPr>
        <w:t xml:space="preserve"> </w:t>
      </w:r>
      <w:r>
        <w:t>и</w:t>
      </w:r>
      <w:r>
        <w:rPr>
          <w:spacing w:val="-4"/>
        </w:rPr>
        <w:t xml:space="preserve"> </w:t>
      </w:r>
      <w:r>
        <w:t>самооценки</w:t>
      </w:r>
      <w:r>
        <w:rPr>
          <w:spacing w:val="-6"/>
        </w:rPr>
        <w:t xml:space="preserve"> </w:t>
      </w:r>
      <w:r>
        <w:t xml:space="preserve">полученных </w:t>
      </w:r>
      <w:r>
        <w:rPr>
          <w:spacing w:val="-2"/>
        </w:rPr>
        <w:t>результатов;</w:t>
      </w:r>
    </w:p>
    <w:p w14:paraId="3F3DC449" w14:textId="77777777" w:rsidR="003324B1" w:rsidRDefault="007415B4" w:rsidP="007A5120">
      <w:pPr>
        <w:pStyle w:val="a5"/>
        <w:ind w:left="284" w:right="284"/>
        <w:jc w:val="both"/>
      </w:pPr>
      <w:r>
        <w:t>вносить</w:t>
      </w:r>
      <w:r>
        <w:rPr>
          <w:spacing w:val="-10"/>
        </w:rPr>
        <w:t xml:space="preserve"> </w:t>
      </w:r>
      <w:r>
        <w:t>коррективы</w:t>
      </w:r>
      <w:r>
        <w:rPr>
          <w:spacing w:val="-10"/>
        </w:rPr>
        <w:t xml:space="preserve"> </w:t>
      </w:r>
      <w:r>
        <w:t>в</w:t>
      </w:r>
      <w:r>
        <w:rPr>
          <w:spacing w:val="-9"/>
        </w:rPr>
        <w:t xml:space="preserve"> </w:t>
      </w:r>
      <w:r>
        <w:t>свою</w:t>
      </w:r>
      <w:r>
        <w:rPr>
          <w:spacing w:val="-10"/>
        </w:rPr>
        <w:t xml:space="preserve"> </w:t>
      </w:r>
      <w:r>
        <w:t>работу</w:t>
      </w:r>
      <w:r>
        <w:rPr>
          <w:spacing w:val="-8"/>
        </w:rPr>
        <w:t xml:space="preserve"> </w:t>
      </w:r>
      <w:r>
        <w:t>с</w:t>
      </w:r>
      <w:r>
        <w:rPr>
          <w:spacing w:val="-8"/>
        </w:rPr>
        <w:t xml:space="preserve"> </w:t>
      </w:r>
      <w:r>
        <w:t>учетом</w:t>
      </w:r>
      <w:r>
        <w:rPr>
          <w:spacing w:val="-9"/>
        </w:rPr>
        <w:t xml:space="preserve"> </w:t>
      </w:r>
      <w:r>
        <w:t>установленных</w:t>
      </w:r>
      <w:r>
        <w:rPr>
          <w:spacing w:val="-11"/>
        </w:rPr>
        <w:t xml:space="preserve"> </w:t>
      </w:r>
      <w:r>
        <w:t>ошибок,</w:t>
      </w:r>
      <w:r>
        <w:rPr>
          <w:spacing w:val="-8"/>
        </w:rPr>
        <w:t xml:space="preserve"> </w:t>
      </w:r>
      <w:r>
        <w:t>возникших</w:t>
      </w:r>
      <w:r>
        <w:rPr>
          <w:spacing w:val="-8"/>
        </w:rPr>
        <w:t xml:space="preserve"> </w:t>
      </w:r>
      <w:r>
        <w:t>трудностей; выявлять на примерах исторических ситуаций роль эмоций в отношениях между людьми;</w:t>
      </w:r>
    </w:p>
    <w:p w14:paraId="3FA002DB" w14:textId="77777777" w:rsidR="003324B1" w:rsidRDefault="007415B4" w:rsidP="007A5120">
      <w:pPr>
        <w:pStyle w:val="a5"/>
        <w:ind w:left="284" w:right="284"/>
        <w:jc w:val="both"/>
      </w:pPr>
      <w:r>
        <w:t>ставить</w:t>
      </w:r>
      <w:r>
        <w:rPr>
          <w:spacing w:val="-5"/>
        </w:rPr>
        <w:t xml:space="preserve"> </w:t>
      </w:r>
      <w:r>
        <w:t>себя</w:t>
      </w:r>
      <w:r>
        <w:rPr>
          <w:spacing w:val="-6"/>
        </w:rPr>
        <w:t xml:space="preserve"> </w:t>
      </w:r>
      <w:r>
        <w:t>на</w:t>
      </w:r>
      <w:r>
        <w:rPr>
          <w:spacing w:val="-2"/>
        </w:rPr>
        <w:t xml:space="preserve"> </w:t>
      </w:r>
      <w:r>
        <w:t>место</w:t>
      </w:r>
      <w:r>
        <w:rPr>
          <w:spacing w:val="-5"/>
        </w:rPr>
        <w:t xml:space="preserve"> </w:t>
      </w:r>
      <w:r>
        <w:t>другого</w:t>
      </w:r>
      <w:r>
        <w:rPr>
          <w:spacing w:val="-5"/>
        </w:rPr>
        <w:t xml:space="preserve"> </w:t>
      </w:r>
      <w:r>
        <w:t>человека,</w:t>
      </w:r>
      <w:r>
        <w:rPr>
          <w:spacing w:val="-5"/>
        </w:rPr>
        <w:t xml:space="preserve"> </w:t>
      </w:r>
      <w:r>
        <w:t>понимать</w:t>
      </w:r>
      <w:r>
        <w:rPr>
          <w:spacing w:val="-2"/>
        </w:rPr>
        <w:t xml:space="preserve"> </w:t>
      </w:r>
      <w:r>
        <w:t>мотивы</w:t>
      </w:r>
      <w:r>
        <w:rPr>
          <w:spacing w:val="-4"/>
        </w:rPr>
        <w:t xml:space="preserve"> </w:t>
      </w:r>
      <w:r>
        <w:t>действий</w:t>
      </w:r>
      <w:r>
        <w:rPr>
          <w:spacing w:val="-3"/>
        </w:rPr>
        <w:t xml:space="preserve"> </w:t>
      </w:r>
      <w:r>
        <w:t>другого</w:t>
      </w:r>
      <w:r>
        <w:rPr>
          <w:spacing w:val="-5"/>
        </w:rPr>
        <w:t xml:space="preserve"> </w:t>
      </w:r>
      <w:r>
        <w:t>(в</w:t>
      </w:r>
      <w:r>
        <w:rPr>
          <w:spacing w:val="-1"/>
        </w:rPr>
        <w:t xml:space="preserve"> </w:t>
      </w:r>
      <w:r>
        <w:t>исторических</w:t>
      </w:r>
      <w:r>
        <w:rPr>
          <w:spacing w:val="-5"/>
        </w:rPr>
        <w:t xml:space="preserve"> </w:t>
      </w:r>
      <w:r>
        <w:t>ситуациях и окружающей действительности);</w:t>
      </w:r>
    </w:p>
    <w:p w14:paraId="789A5955" w14:textId="77777777" w:rsidR="003324B1" w:rsidRDefault="007415B4" w:rsidP="007A5120">
      <w:pPr>
        <w:pStyle w:val="a5"/>
        <w:ind w:left="284" w:right="284"/>
        <w:jc w:val="both"/>
      </w:pPr>
      <w:r>
        <w:t>регулировать способ</w:t>
      </w:r>
      <w:r>
        <w:rPr>
          <w:spacing w:val="-1"/>
        </w:rPr>
        <w:t xml:space="preserve"> </w:t>
      </w:r>
      <w:r>
        <w:t>выражения своих эмоций с</w:t>
      </w:r>
      <w:r>
        <w:rPr>
          <w:spacing w:val="-1"/>
        </w:rPr>
        <w:t xml:space="preserve"> </w:t>
      </w:r>
      <w:r>
        <w:t>учетом позиций и мнений других участников</w:t>
      </w:r>
      <w:r>
        <w:rPr>
          <w:spacing w:val="-3"/>
        </w:rPr>
        <w:t xml:space="preserve"> </w:t>
      </w:r>
      <w:r>
        <w:t>общения. У</w:t>
      </w:r>
      <w:r>
        <w:rPr>
          <w:spacing w:val="50"/>
        </w:rPr>
        <w:t xml:space="preserve"> </w:t>
      </w:r>
      <w:r>
        <w:t>обучающегося</w:t>
      </w:r>
      <w:r>
        <w:rPr>
          <w:spacing w:val="54"/>
        </w:rPr>
        <w:t xml:space="preserve"> </w:t>
      </w:r>
      <w:r>
        <w:t>будут</w:t>
      </w:r>
      <w:r>
        <w:rPr>
          <w:spacing w:val="54"/>
        </w:rPr>
        <w:t xml:space="preserve"> </w:t>
      </w:r>
      <w:r>
        <w:t>сформированы</w:t>
      </w:r>
      <w:r>
        <w:rPr>
          <w:spacing w:val="52"/>
        </w:rPr>
        <w:t xml:space="preserve"> </w:t>
      </w:r>
      <w:r>
        <w:t>следующи</w:t>
      </w:r>
      <w:r>
        <w:t>е</w:t>
      </w:r>
      <w:r>
        <w:rPr>
          <w:spacing w:val="53"/>
        </w:rPr>
        <w:t xml:space="preserve"> </w:t>
      </w:r>
      <w:r>
        <w:t>умения</w:t>
      </w:r>
      <w:r>
        <w:rPr>
          <w:spacing w:val="53"/>
        </w:rPr>
        <w:t xml:space="preserve"> </w:t>
      </w:r>
      <w:r>
        <w:t>совместной</w:t>
      </w:r>
      <w:r>
        <w:rPr>
          <w:spacing w:val="53"/>
        </w:rPr>
        <w:t xml:space="preserve"> </w:t>
      </w:r>
      <w:r>
        <w:rPr>
          <w:spacing w:val="-2"/>
        </w:rPr>
        <w:t>деятельности:</w:t>
      </w:r>
    </w:p>
    <w:p w14:paraId="5462008C" w14:textId="77777777" w:rsidR="003324B1" w:rsidRDefault="007415B4" w:rsidP="007A5120">
      <w:pPr>
        <w:pStyle w:val="a5"/>
        <w:ind w:left="284" w:right="284"/>
        <w:jc w:val="both"/>
      </w:pPr>
      <w:r>
        <w:t>осознавать</w:t>
      </w:r>
      <w:r>
        <w:rPr>
          <w:spacing w:val="36"/>
        </w:rPr>
        <w:t xml:space="preserve"> </w:t>
      </w:r>
      <w:r>
        <w:t>на</w:t>
      </w:r>
      <w:r>
        <w:rPr>
          <w:spacing w:val="36"/>
        </w:rPr>
        <w:t xml:space="preserve"> </w:t>
      </w:r>
      <w:r>
        <w:t>основе</w:t>
      </w:r>
      <w:r>
        <w:rPr>
          <w:spacing w:val="36"/>
        </w:rPr>
        <w:t xml:space="preserve"> </w:t>
      </w:r>
      <w:r>
        <w:t>исторических</w:t>
      </w:r>
      <w:r>
        <w:rPr>
          <w:spacing w:val="36"/>
        </w:rPr>
        <w:t xml:space="preserve"> </w:t>
      </w:r>
      <w:r>
        <w:t>примеров</w:t>
      </w:r>
      <w:r>
        <w:rPr>
          <w:spacing w:val="35"/>
        </w:rPr>
        <w:t xml:space="preserve"> </w:t>
      </w:r>
      <w:r>
        <w:t>значение</w:t>
      </w:r>
      <w:r>
        <w:rPr>
          <w:spacing w:val="36"/>
        </w:rPr>
        <w:t xml:space="preserve"> </w:t>
      </w:r>
      <w:r>
        <w:t>совместной</w:t>
      </w:r>
      <w:r>
        <w:rPr>
          <w:spacing w:val="36"/>
        </w:rPr>
        <w:t xml:space="preserve"> </w:t>
      </w:r>
      <w:r>
        <w:t>работы</w:t>
      </w:r>
      <w:r>
        <w:rPr>
          <w:spacing w:val="38"/>
        </w:rPr>
        <w:t xml:space="preserve"> </w:t>
      </w:r>
      <w:r>
        <w:t>как</w:t>
      </w:r>
      <w:r>
        <w:rPr>
          <w:spacing w:val="36"/>
        </w:rPr>
        <w:t xml:space="preserve"> </w:t>
      </w:r>
      <w:r>
        <w:t>эффективного</w:t>
      </w:r>
      <w:r>
        <w:rPr>
          <w:spacing w:val="36"/>
        </w:rPr>
        <w:t xml:space="preserve"> </w:t>
      </w:r>
      <w:r>
        <w:t>средства достижения поставленных целей;</w:t>
      </w:r>
    </w:p>
    <w:p w14:paraId="4EBBDFA3" w14:textId="77777777" w:rsidR="003324B1" w:rsidRDefault="007415B4" w:rsidP="007A5120">
      <w:pPr>
        <w:pStyle w:val="a5"/>
        <w:ind w:left="284" w:right="284"/>
        <w:jc w:val="both"/>
      </w:pPr>
      <w:r>
        <w:t>планировать</w:t>
      </w:r>
      <w:r>
        <w:rPr>
          <w:spacing w:val="33"/>
        </w:rPr>
        <w:t xml:space="preserve"> </w:t>
      </w:r>
      <w:r>
        <w:t>и</w:t>
      </w:r>
      <w:r>
        <w:rPr>
          <w:spacing w:val="32"/>
        </w:rPr>
        <w:t xml:space="preserve"> </w:t>
      </w:r>
      <w:r>
        <w:t>осуществлять</w:t>
      </w:r>
      <w:r>
        <w:rPr>
          <w:spacing w:val="35"/>
        </w:rPr>
        <w:t xml:space="preserve"> </w:t>
      </w:r>
      <w:r>
        <w:t>совместную</w:t>
      </w:r>
      <w:r>
        <w:rPr>
          <w:spacing w:val="36"/>
        </w:rPr>
        <w:t xml:space="preserve"> </w:t>
      </w:r>
      <w:r>
        <w:t>работу,</w:t>
      </w:r>
      <w:r>
        <w:rPr>
          <w:spacing w:val="35"/>
        </w:rPr>
        <w:t xml:space="preserve"> </w:t>
      </w:r>
      <w:r>
        <w:t>коллективные</w:t>
      </w:r>
      <w:r>
        <w:rPr>
          <w:spacing w:val="33"/>
        </w:rPr>
        <w:t xml:space="preserve"> </w:t>
      </w:r>
      <w:r>
        <w:t>учебные</w:t>
      </w:r>
      <w:r>
        <w:rPr>
          <w:spacing w:val="33"/>
        </w:rPr>
        <w:t xml:space="preserve"> </w:t>
      </w:r>
      <w:r>
        <w:t>проекты</w:t>
      </w:r>
      <w:r>
        <w:rPr>
          <w:spacing w:val="33"/>
        </w:rPr>
        <w:t xml:space="preserve"> </w:t>
      </w:r>
      <w:r>
        <w:t>по</w:t>
      </w:r>
      <w:r>
        <w:rPr>
          <w:spacing w:val="35"/>
        </w:rPr>
        <w:t xml:space="preserve"> </w:t>
      </w:r>
      <w:r>
        <w:t>истории,</w:t>
      </w:r>
      <w:r>
        <w:rPr>
          <w:spacing w:val="35"/>
        </w:rPr>
        <w:t xml:space="preserve"> </w:t>
      </w:r>
      <w:r>
        <w:t>в</w:t>
      </w:r>
      <w:r>
        <w:rPr>
          <w:spacing w:val="32"/>
        </w:rPr>
        <w:t xml:space="preserve"> </w:t>
      </w:r>
      <w:r>
        <w:t>том числе - на региональном материале;</w:t>
      </w:r>
    </w:p>
    <w:p w14:paraId="187F55D2" w14:textId="77777777" w:rsidR="003324B1" w:rsidRDefault="007415B4" w:rsidP="007A5120">
      <w:pPr>
        <w:pStyle w:val="a5"/>
        <w:ind w:left="284" w:right="284"/>
        <w:jc w:val="both"/>
      </w:pPr>
      <w:r>
        <w:t>определять</w:t>
      </w:r>
      <w:r>
        <w:rPr>
          <w:spacing w:val="-16"/>
        </w:rPr>
        <w:t xml:space="preserve"> </w:t>
      </w:r>
      <w:r>
        <w:t>свое</w:t>
      </w:r>
      <w:r>
        <w:rPr>
          <w:spacing w:val="-14"/>
        </w:rPr>
        <w:t xml:space="preserve"> </w:t>
      </w:r>
      <w:r>
        <w:t>участие</w:t>
      </w:r>
      <w:r>
        <w:rPr>
          <w:spacing w:val="-13"/>
        </w:rPr>
        <w:t xml:space="preserve"> </w:t>
      </w:r>
      <w:r>
        <w:t>в</w:t>
      </w:r>
      <w:r>
        <w:rPr>
          <w:spacing w:val="-10"/>
        </w:rPr>
        <w:t xml:space="preserve"> </w:t>
      </w:r>
      <w:r>
        <w:t>общей</w:t>
      </w:r>
      <w:r>
        <w:rPr>
          <w:spacing w:val="-13"/>
        </w:rPr>
        <w:t xml:space="preserve"> </w:t>
      </w:r>
      <w:r>
        <w:t>работе</w:t>
      </w:r>
      <w:r>
        <w:rPr>
          <w:spacing w:val="-12"/>
        </w:rPr>
        <w:t xml:space="preserve"> </w:t>
      </w:r>
      <w:r>
        <w:t>и</w:t>
      </w:r>
      <w:r>
        <w:rPr>
          <w:spacing w:val="-12"/>
        </w:rPr>
        <w:t xml:space="preserve"> </w:t>
      </w:r>
      <w:r>
        <w:t>координировать</w:t>
      </w:r>
      <w:r>
        <w:rPr>
          <w:spacing w:val="-12"/>
        </w:rPr>
        <w:t xml:space="preserve"> </w:t>
      </w:r>
      <w:r>
        <w:t>свои</w:t>
      </w:r>
      <w:r>
        <w:rPr>
          <w:spacing w:val="-11"/>
        </w:rPr>
        <w:t xml:space="preserve"> </w:t>
      </w:r>
      <w:r>
        <w:t>действия</w:t>
      </w:r>
      <w:r>
        <w:rPr>
          <w:spacing w:val="-12"/>
        </w:rPr>
        <w:t xml:space="preserve"> </w:t>
      </w:r>
      <w:r>
        <w:t>с</w:t>
      </w:r>
      <w:r>
        <w:rPr>
          <w:spacing w:val="-12"/>
        </w:rPr>
        <w:t xml:space="preserve"> </w:t>
      </w:r>
      <w:r>
        <w:t>другими</w:t>
      </w:r>
      <w:r>
        <w:rPr>
          <w:spacing w:val="-11"/>
        </w:rPr>
        <w:t xml:space="preserve"> </w:t>
      </w:r>
      <w:r>
        <w:t>членами</w:t>
      </w:r>
      <w:r>
        <w:rPr>
          <w:spacing w:val="-13"/>
        </w:rPr>
        <w:t xml:space="preserve"> </w:t>
      </w:r>
      <w:r>
        <w:rPr>
          <w:spacing w:val="-2"/>
        </w:rPr>
        <w:t>команды.</w:t>
      </w:r>
    </w:p>
    <w:p w14:paraId="680C1874" w14:textId="77777777" w:rsidR="003324B1" w:rsidRDefault="007415B4" w:rsidP="007A5120">
      <w:pPr>
        <w:pStyle w:val="a5"/>
        <w:ind w:left="284" w:right="284"/>
        <w:jc w:val="both"/>
      </w:pPr>
      <w:r>
        <w:t>Предметные результаты освоения программы по истории на уровне</w:t>
      </w:r>
      <w:r>
        <w:rPr>
          <w:spacing w:val="28"/>
        </w:rPr>
        <w:t xml:space="preserve"> </w:t>
      </w:r>
      <w:r>
        <w:t>основного общего образования должны обеспечивать:</w:t>
      </w:r>
    </w:p>
    <w:p w14:paraId="3312F8B4" w14:textId="77777777" w:rsidR="003324B1" w:rsidRDefault="007415B4" w:rsidP="007A5120">
      <w:pPr>
        <w:pStyle w:val="a5"/>
        <w:ind w:left="284" w:right="284"/>
        <w:jc w:val="both"/>
      </w:pPr>
      <w:r>
        <w:t>умение определять последовательность событий, явлений, процессов; соотносить события истории разных</w:t>
      </w:r>
      <w:r>
        <w:rPr>
          <w:spacing w:val="-10"/>
        </w:rPr>
        <w:t xml:space="preserve"> </w:t>
      </w:r>
      <w:r>
        <w:t>стран</w:t>
      </w:r>
      <w:r>
        <w:rPr>
          <w:spacing w:val="-10"/>
        </w:rPr>
        <w:t xml:space="preserve"> </w:t>
      </w:r>
      <w:r>
        <w:t>и</w:t>
      </w:r>
      <w:r>
        <w:rPr>
          <w:spacing w:val="-8"/>
        </w:rPr>
        <w:t xml:space="preserve"> </w:t>
      </w:r>
      <w:r>
        <w:t>народов</w:t>
      </w:r>
      <w:r>
        <w:rPr>
          <w:spacing w:val="-11"/>
        </w:rPr>
        <w:t xml:space="preserve"> </w:t>
      </w:r>
      <w:r>
        <w:t>с</w:t>
      </w:r>
      <w:r>
        <w:rPr>
          <w:spacing w:val="-7"/>
        </w:rPr>
        <w:t xml:space="preserve"> </w:t>
      </w:r>
      <w:r>
        <w:t>историческими</w:t>
      </w:r>
      <w:r>
        <w:rPr>
          <w:spacing w:val="-10"/>
        </w:rPr>
        <w:t xml:space="preserve"> </w:t>
      </w:r>
      <w:r>
        <w:t>периодами,</w:t>
      </w:r>
      <w:r>
        <w:rPr>
          <w:spacing w:val="-7"/>
        </w:rPr>
        <w:t xml:space="preserve"> </w:t>
      </w:r>
      <w:r>
        <w:t>событиями</w:t>
      </w:r>
      <w:r>
        <w:rPr>
          <w:spacing w:val="-10"/>
        </w:rPr>
        <w:t xml:space="preserve"> </w:t>
      </w:r>
      <w:r>
        <w:t>региональной</w:t>
      </w:r>
      <w:r>
        <w:rPr>
          <w:spacing w:val="-10"/>
        </w:rPr>
        <w:t xml:space="preserve"> </w:t>
      </w:r>
      <w:r>
        <w:t>и</w:t>
      </w:r>
      <w:r>
        <w:rPr>
          <w:spacing w:val="-8"/>
        </w:rPr>
        <w:t xml:space="preserve"> </w:t>
      </w:r>
      <w:r>
        <w:t>мировой</w:t>
      </w:r>
      <w:r>
        <w:rPr>
          <w:spacing w:val="-10"/>
        </w:rPr>
        <w:t xml:space="preserve"> </w:t>
      </w:r>
      <w:r>
        <w:t>истории,</w:t>
      </w:r>
      <w:r>
        <w:rPr>
          <w:spacing w:val="-7"/>
        </w:rPr>
        <w:t xml:space="preserve"> </w:t>
      </w:r>
      <w:r>
        <w:t xml:space="preserve">события истории родного края и истории России, определять современников исторических событий, явлений, </w:t>
      </w:r>
      <w:r>
        <w:rPr>
          <w:spacing w:val="-2"/>
        </w:rPr>
        <w:t>процессов;</w:t>
      </w:r>
    </w:p>
    <w:p w14:paraId="79DBCDB4" w14:textId="77777777" w:rsidR="003324B1" w:rsidRDefault="007415B4" w:rsidP="007A5120">
      <w:pPr>
        <w:pStyle w:val="a5"/>
        <w:ind w:left="284" w:right="284"/>
        <w:jc w:val="both"/>
      </w:pPr>
      <w:r>
        <w:t>умение выявлять особенности развития культуры, быта и нравов народов в различные историче</w:t>
      </w:r>
      <w:r>
        <w:t xml:space="preserve">ские </w:t>
      </w:r>
      <w:r>
        <w:rPr>
          <w:spacing w:val="-2"/>
        </w:rPr>
        <w:t>эпохи;</w:t>
      </w:r>
    </w:p>
    <w:p w14:paraId="006F7B10" w14:textId="77777777" w:rsidR="003324B1" w:rsidRDefault="007415B4" w:rsidP="007A5120">
      <w:pPr>
        <w:pStyle w:val="a5"/>
        <w:ind w:left="284" w:right="284"/>
        <w:jc w:val="both"/>
      </w:pPr>
      <w:r>
        <w:rPr>
          <w:spacing w:val="-2"/>
        </w:rPr>
        <w:t>овладение</w:t>
      </w:r>
      <w:r>
        <w:rPr>
          <w:spacing w:val="-4"/>
        </w:rPr>
        <w:t xml:space="preserve"> </w:t>
      </w:r>
      <w:r>
        <w:rPr>
          <w:spacing w:val="-2"/>
        </w:rPr>
        <w:t>историческими</w:t>
      </w:r>
      <w:r>
        <w:rPr>
          <w:spacing w:val="-1"/>
        </w:rPr>
        <w:t xml:space="preserve"> </w:t>
      </w:r>
      <w:r>
        <w:rPr>
          <w:spacing w:val="-2"/>
        </w:rPr>
        <w:t>понятиями</w:t>
      </w:r>
      <w:r>
        <w:rPr>
          <w:spacing w:val="1"/>
        </w:rPr>
        <w:t xml:space="preserve"> </w:t>
      </w:r>
      <w:r>
        <w:rPr>
          <w:spacing w:val="-2"/>
        </w:rPr>
        <w:t>и</w:t>
      </w:r>
      <w:r>
        <w:rPr>
          <w:spacing w:val="1"/>
        </w:rPr>
        <w:t xml:space="preserve"> </w:t>
      </w:r>
      <w:r>
        <w:rPr>
          <w:spacing w:val="-2"/>
        </w:rPr>
        <w:t>их</w:t>
      </w:r>
      <w:r>
        <w:rPr>
          <w:spacing w:val="-1"/>
        </w:rPr>
        <w:t xml:space="preserve"> </w:t>
      </w:r>
      <w:r>
        <w:rPr>
          <w:spacing w:val="-2"/>
        </w:rPr>
        <w:t>использование</w:t>
      </w:r>
      <w:r>
        <w:t xml:space="preserve"> </w:t>
      </w:r>
      <w:r>
        <w:rPr>
          <w:spacing w:val="-2"/>
        </w:rPr>
        <w:t>для</w:t>
      </w:r>
      <w:r>
        <w:rPr>
          <w:spacing w:val="1"/>
        </w:rPr>
        <w:t xml:space="preserve"> </w:t>
      </w:r>
      <w:r>
        <w:rPr>
          <w:spacing w:val="-2"/>
        </w:rPr>
        <w:t>решения учебных</w:t>
      </w:r>
      <w:r>
        <w:rPr>
          <w:spacing w:val="1"/>
        </w:rPr>
        <w:t xml:space="preserve"> </w:t>
      </w:r>
      <w:r>
        <w:rPr>
          <w:spacing w:val="-2"/>
        </w:rPr>
        <w:t>и</w:t>
      </w:r>
      <w:r>
        <w:rPr>
          <w:spacing w:val="1"/>
        </w:rPr>
        <w:t xml:space="preserve"> </w:t>
      </w:r>
      <w:r>
        <w:rPr>
          <w:spacing w:val="-2"/>
        </w:rPr>
        <w:t>практических</w:t>
      </w:r>
      <w:r>
        <w:rPr>
          <w:spacing w:val="-1"/>
        </w:rPr>
        <w:t xml:space="preserve"> </w:t>
      </w:r>
      <w:r>
        <w:rPr>
          <w:spacing w:val="-2"/>
        </w:rPr>
        <w:t>задач;</w:t>
      </w:r>
    </w:p>
    <w:p w14:paraId="4FD0D447" w14:textId="77777777" w:rsidR="003324B1" w:rsidRDefault="007415B4" w:rsidP="007A5120">
      <w:pPr>
        <w:pStyle w:val="a5"/>
        <w:ind w:left="284" w:right="284"/>
        <w:jc w:val="both"/>
      </w:pPr>
      <w:r>
        <w:t>умение рассказывать на основе самостоятельно составленного плана об исторических событиях, явлениях, процессах истории родного края, истории России и</w:t>
      </w:r>
      <w:r>
        <w:t xml:space="preserve">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196C7BDE" w14:textId="77777777" w:rsidR="003324B1" w:rsidRDefault="007415B4" w:rsidP="007A5120">
      <w:pPr>
        <w:pStyle w:val="a5"/>
        <w:ind w:left="284" w:right="284"/>
        <w:jc w:val="both"/>
      </w:pPr>
      <w:r>
        <w:t xml:space="preserve">умение выявлять существенные черты и характерные признаки исторических событий, явлений, </w:t>
      </w:r>
      <w:r>
        <w:rPr>
          <w:spacing w:val="-2"/>
        </w:rPr>
        <w:t>процессов;</w:t>
      </w:r>
    </w:p>
    <w:p w14:paraId="71D8AAF1" w14:textId="77777777" w:rsidR="003324B1" w:rsidRDefault="007415B4" w:rsidP="007A5120">
      <w:pPr>
        <w:pStyle w:val="a5"/>
        <w:ind w:left="284" w:right="284"/>
        <w:jc w:val="both"/>
      </w:pPr>
      <w:r>
        <w:t>умение уста</w:t>
      </w:r>
      <w:r>
        <w:t>навливать причинно-следственные, пространственные, временные связи исторических событий,</w:t>
      </w:r>
      <w:r>
        <w:rPr>
          <w:spacing w:val="-3"/>
        </w:rPr>
        <w:t xml:space="preserve"> </w:t>
      </w:r>
      <w:r>
        <w:t>явлений,</w:t>
      </w:r>
      <w:r>
        <w:rPr>
          <w:spacing w:val="-3"/>
        </w:rPr>
        <w:t xml:space="preserve"> </w:t>
      </w:r>
      <w:r>
        <w:t>процессов</w:t>
      </w:r>
      <w:r>
        <w:rPr>
          <w:spacing w:val="-7"/>
        </w:rPr>
        <w:t xml:space="preserve"> </w:t>
      </w:r>
      <w:r>
        <w:t>изучаемого</w:t>
      </w:r>
      <w:r>
        <w:rPr>
          <w:spacing w:val="-6"/>
        </w:rPr>
        <w:t xml:space="preserve"> </w:t>
      </w:r>
      <w:r>
        <w:t>периода,</w:t>
      </w:r>
      <w:r>
        <w:rPr>
          <w:spacing w:val="-3"/>
        </w:rPr>
        <w:t xml:space="preserve"> </w:t>
      </w:r>
      <w:r>
        <w:t>их</w:t>
      </w:r>
      <w:r>
        <w:rPr>
          <w:spacing w:val="-6"/>
        </w:rPr>
        <w:t xml:space="preserve"> </w:t>
      </w:r>
      <w:r>
        <w:t>взаимосвязь</w:t>
      </w:r>
      <w:r>
        <w:rPr>
          <w:spacing w:val="-3"/>
        </w:rPr>
        <w:t xml:space="preserve"> </w:t>
      </w:r>
      <w:r>
        <w:t>(при</w:t>
      </w:r>
      <w:r>
        <w:rPr>
          <w:spacing w:val="-6"/>
        </w:rPr>
        <w:t xml:space="preserve"> </w:t>
      </w:r>
      <w:r>
        <w:t>наличии)</w:t>
      </w:r>
      <w:r>
        <w:rPr>
          <w:spacing w:val="-5"/>
        </w:rPr>
        <w:t xml:space="preserve"> </w:t>
      </w:r>
      <w:r>
        <w:t>с</w:t>
      </w:r>
      <w:r>
        <w:rPr>
          <w:spacing w:val="-5"/>
        </w:rPr>
        <w:t xml:space="preserve"> </w:t>
      </w:r>
      <w:r>
        <w:t>важнейшими</w:t>
      </w:r>
      <w:r>
        <w:rPr>
          <w:spacing w:val="-6"/>
        </w:rPr>
        <w:t xml:space="preserve"> </w:t>
      </w:r>
      <w:r>
        <w:t>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w:t>
      </w:r>
      <w:r>
        <w:t>оги и историческое значение событий;</w:t>
      </w:r>
    </w:p>
    <w:p w14:paraId="2022E1B4" w14:textId="77777777" w:rsidR="003324B1" w:rsidRDefault="007415B4" w:rsidP="007A5120">
      <w:pPr>
        <w:pStyle w:val="a5"/>
        <w:ind w:left="284" w:right="284"/>
        <w:jc w:val="both"/>
      </w:pPr>
      <w:r>
        <w:rPr>
          <w:spacing w:val="-2"/>
        </w:rPr>
        <w:t>умение</w:t>
      </w:r>
      <w:r>
        <w:rPr>
          <w:spacing w:val="-3"/>
        </w:rPr>
        <w:t xml:space="preserve"> </w:t>
      </w:r>
      <w:r>
        <w:rPr>
          <w:spacing w:val="-2"/>
        </w:rPr>
        <w:t>сравнивать</w:t>
      </w:r>
      <w:r>
        <w:t xml:space="preserve"> </w:t>
      </w:r>
      <w:r>
        <w:rPr>
          <w:spacing w:val="-2"/>
        </w:rPr>
        <w:t>исторические</w:t>
      </w:r>
      <w:r>
        <w:rPr>
          <w:spacing w:val="-3"/>
        </w:rPr>
        <w:t xml:space="preserve"> </w:t>
      </w:r>
      <w:r>
        <w:rPr>
          <w:spacing w:val="-2"/>
        </w:rPr>
        <w:t>события,</w:t>
      </w:r>
      <w:r>
        <w:t xml:space="preserve"> </w:t>
      </w:r>
      <w:r>
        <w:rPr>
          <w:spacing w:val="-2"/>
        </w:rPr>
        <w:t>явления,</w:t>
      </w:r>
      <w:r>
        <w:rPr>
          <w:spacing w:val="2"/>
        </w:rPr>
        <w:t xml:space="preserve"> </w:t>
      </w:r>
      <w:r>
        <w:rPr>
          <w:spacing w:val="-2"/>
        </w:rPr>
        <w:t>процессы</w:t>
      </w:r>
      <w:r>
        <w:rPr>
          <w:spacing w:val="-5"/>
        </w:rPr>
        <w:t xml:space="preserve"> </w:t>
      </w:r>
      <w:r>
        <w:rPr>
          <w:spacing w:val="-2"/>
        </w:rPr>
        <w:t>в различные исторические</w:t>
      </w:r>
      <w:r>
        <w:t xml:space="preserve"> </w:t>
      </w:r>
      <w:r>
        <w:rPr>
          <w:spacing w:val="-2"/>
        </w:rPr>
        <w:t>эпохи;</w:t>
      </w:r>
    </w:p>
    <w:p w14:paraId="39905970" w14:textId="77777777" w:rsidR="003324B1" w:rsidRDefault="007415B4" w:rsidP="007A5120">
      <w:pPr>
        <w:pStyle w:val="a5"/>
        <w:ind w:left="284" w:right="284"/>
        <w:jc w:val="both"/>
      </w:pPr>
      <w: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71C3F188" w14:textId="77777777" w:rsidR="003324B1" w:rsidRDefault="007415B4" w:rsidP="007A5120">
      <w:pPr>
        <w:pStyle w:val="a5"/>
        <w:ind w:left="284" w:right="284"/>
        <w:jc w:val="both"/>
      </w:pPr>
      <w:r>
        <w:t xml:space="preserve">умение различать основные типы исторических источников: письменные, вещественные, </w:t>
      </w:r>
      <w:r>
        <w:rPr>
          <w:spacing w:val="-2"/>
        </w:rPr>
        <w:t>аудиовизуальные;</w:t>
      </w:r>
    </w:p>
    <w:p w14:paraId="0515D211" w14:textId="77777777" w:rsidR="003324B1" w:rsidRDefault="007415B4" w:rsidP="007A5120">
      <w:pPr>
        <w:pStyle w:val="a5"/>
        <w:ind w:left="284" w:right="284"/>
        <w:jc w:val="both"/>
      </w:pPr>
      <w: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w:t>
      </w:r>
      <w:r>
        <w:t>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12879C5" w14:textId="77777777" w:rsidR="003324B1" w:rsidRDefault="007415B4" w:rsidP="007A5120">
      <w:pPr>
        <w:pStyle w:val="a5"/>
        <w:ind w:left="284" w:right="284"/>
        <w:jc w:val="both"/>
      </w:pPr>
      <w:r>
        <w:t>умение читать и анализировать историческую карту (схему); характеризовать на основе ист</w:t>
      </w:r>
      <w:r>
        <w:t>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78D438C1" w14:textId="77777777" w:rsidR="003324B1" w:rsidRDefault="007415B4" w:rsidP="007A5120">
      <w:pPr>
        <w:pStyle w:val="a5"/>
        <w:ind w:left="284" w:right="284"/>
        <w:jc w:val="both"/>
      </w:pPr>
      <w:r>
        <w:t>умение анализировать текстовые, визуальные источники исторической информации, предст</w:t>
      </w:r>
      <w:r>
        <w:t>авлять историческую информацию в виде таблиц, схем, диаграмм;</w:t>
      </w:r>
    </w:p>
    <w:p w14:paraId="00923B2E" w14:textId="77777777" w:rsidR="003324B1" w:rsidRDefault="007415B4" w:rsidP="007A5120">
      <w:pPr>
        <w:pStyle w:val="a5"/>
        <w:ind w:left="284" w:right="284"/>
        <w:jc w:val="both"/>
      </w:pPr>
      <w:r>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t>верифицированность</w:t>
      </w:r>
      <w:proofErr w:type="spellEnd"/>
      <w:r>
        <w:t xml:space="preserve"> информации;</w:t>
      </w:r>
    </w:p>
    <w:p w14:paraId="04F4F8F4" w14:textId="77777777" w:rsidR="003324B1" w:rsidRDefault="007415B4" w:rsidP="007A5120">
      <w:pPr>
        <w:pStyle w:val="a5"/>
        <w:ind w:left="284" w:right="284"/>
        <w:jc w:val="both"/>
      </w:pPr>
      <w:r>
        <w:t>приобретение опыта взаимодействия с людьми другой культуры, национальной и религиозной принадлежности</w:t>
      </w:r>
      <w:r>
        <w:rPr>
          <w:spacing w:val="-14"/>
        </w:rPr>
        <w:t xml:space="preserve"> </w:t>
      </w:r>
      <w:r>
        <w:t>на</w:t>
      </w:r>
      <w:r>
        <w:rPr>
          <w:spacing w:val="-14"/>
        </w:rPr>
        <w:t xml:space="preserve"> </w:t>
      </w:r>
      <w:r>
        <w:lastRenderedPageBreak/>
        <w:t>основе</w:t>
      </w:r>
      <w:r>
        <w:rPr>
          <w:spacing w:val="-14"/>
        </w:rPr>
        <w:t xml:space="preserve"> </w:t>
      </w:r>
      <w:r>
        <w:t>национальных</w:t>
      </w:r>
      <w:r>
        <w:rPr>
          <w:spacing w:val="-13"/>
        </w:rPr>
        <w:t xml:space="preserve"> </w:t>
      </w:r>
      <w:r>
        <w:t>ценностей</w:t>
      </w:r>
      <w:r>
        <w:rPr>
          <w:spacing w:val="-14"/>
        </w:rPr>
        <w:t xml:space="preserve"> </w:t>
      </w:r>
      <w:r>
        <w:t>современного</w:t>
      </w:r>
      <w:r>
        <w:rPr>
          <w:spacing w:val="-14"/>
        </w:rPr>
        <w:t xml:space="preserve"> </w:t>
      </w:r>
      <w:r>
        <w:t>российского</w:t>
      </w:r>
      <w:r>
        <w:rPr>
          <w:spacing w:val="-14"/>
        </w:rPr>
        <w:t xml:space="preserve"> </w:t>
      </w:r>
      <w:r>
        <w:t>общества:</w:t>
      </w:r>
      <w:r>
        <w:rPr>
          <w:spacing w:val="-13"/>
        </w:rPr>
        <w:t xml:space="preserve"> </w:t>
      </w:r>
      <w:r>
        <w:t xml:space="preserve">гуманистических и демократических ценностей, идеи мира </w:t>
      </w:r>
      <w:r>
        <w:t>и взаимопонимания между</w:t>
      </w:r>
      <w:r>
        <w:rPr>
          <w:spacing w:val="40"/>
        </w:rPr>
        <w:t xml:space="preserve"> </w:t>
      </w:r>
      <w:r>
        <w:t>народами, людьми разных культур, уважения к историческому наследию народов России.</w:t>
      </w:r>
    </w:p>
    <w:p w14:paraId="44FF66AF" w14:textId="77777777" w:rsidR="003324B1" w:rsidRDefault="007415B4" w:rsidP="007A5120">
      <w:pPr>
        <w:pStyle w:val="a5"/>
        <w:ind w:left="284" w:right="284"/>
        <w:jc w:val="both"/>
      </w:pPr>
      <w:r>
        <w:rPr>
          <w:spacing w:val="-2"/>
        </w:rPr>
        <w:t>.</w:t>
      </w:r>
      <w:r>
        <w:rPr>
          <w:spacing w:val="-1"/>
        </w:rPr>
        <w:t xml:space="preserve"> </w:t>
      </w:r>
      <w:r>
        <w:rPr>
          <w:spacing w:val="-2"/>
        </w:rPr>
        <w:t>Предметные</w:t>
      </w:r>
      <w:r>
        <w:rPr>
          <w:spacing w:val="-4"/>
        </w:rPr>
        <w:t xml:space="preserve"> </w:t>
      </w:r>
      <w:r>
        <w:rPr>
          <w:spacing w:val="-2"/>
        </w:rPr>
        <w:t>результаты</w:t>
      </w:r>
      <w:r>
        <w:rPr>
          <w:spacing w:val="-1"/>
        </w:rPr>
        <w:t xml:space="preserve"> </w:t>
      </w:r>
      <w:r>
        <w:rPr>
          <w:spacing w:val="-2"/>
        </w:rPr>
        <w:t>изучения истории</w:t>
      </w:r>
      <w:r>
        <w:rPr>
          <w:spacing w:val="2"/>
        </w:rPr>
        <w:t xml:space="preserve"> </w:t>
      </w:r>
      <w:r>
        <w:rPr>
          <w:spacing w:val="-2"/>
        </w:rPr>
        <w:t>включают:</w:t>
      </w:r>
    </w:p>
    <w:p w14:paraId="151315D6" w14:textId="77777777" w:rsidR="003324B1" w:rsidRDefault="007415B4" w:rsidP="007A5120">
      <w:pPr>
        <w:pStyle w:val="a5"/>
        <w:ind w:left="284" w:right="284"/>
        <w:jc w:val="both"/>
      </w:pPr>
      <w: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18396732" w14:textId="77777777" w:rsidR="003324B1" w:rsidRDefault="007415B4" w:rsidP="007A5120">
      <w:pPr>
        <w:pStyle w:val="a5"/>
        <w:ind w:left="284" w:right="284"/>
        <w:jc w:val="both"/>
      </w:pPr>
      <w:r>
        <w:t>базовые</w:t>
      </w:r>
      <w:r>
        <w:rPr>
          <w:spacing w:val="-14"/>
        </w:rPr>
        <w:t xml:space="preserve"> </w:t>
      </w:r>
      <w:r>
        <w:t>знания</w:t>
      </w:r>
      <w:r>
        <w:rPr>
          <w:spacing w:val="-12"/>
        </w:rPr>
        <w:t xml:space="preserve"> </w:t>
      </w:r>
      <w:r>
        <w:t>об</w:t>
      </w:r>
      <w:r>
        <w:rPr>
          <w:spacing w:val="-12"/>
        </w:rPr>
        <w:t xml:space="preserve"> </w:t>
      </w:r>
      <w:r>
        <w:t>основных</w:t>
      </w:r>
      <w:r>
        <w:rPr>
          <w:spacing w:val="-12"/>
        </w:rPr>
        <w:t xml:space="preserve"> </w:t>
      </w:r>
      <w:r>
        <w:t>этапах</w:t>
      </w:r>
      <w:r>
        <w:rPr>
          <w:spacing w:val="-10"/>
        </w:rPr>
        <w:t xml:space="preserve"> </w:t>
      </w:r>
      <w:r>
        <w:t>и</w:t>
      </w:r>
      <w:r>
        <w:rPr>
          <w:spacing w:val="-12"/>
        </w:rPr>
        <w:t xml:space="preserve"> </w:t>
      </w:r>
      <w:r>
        <w:t>ключевых</w:t>
      </w:r>
      <w:r>
        <w:rPr>
          <w:spacing w:val="-14"/>
        </w:rPr>
        <w:t xml:space="preserve"> </w:t>
      </w:r>
      <w:r>
        <w:t>событиях</w:t>
      </w:r>
      <w:r>
        <w:rPr>
          <w:spacing w:val="-10"/>
        </w:rPr>
        <w:t xml:space="preserve"> </w:t>
      </w:r>
      <w:r>
        <w:t>отечественной</w:t>
      </w:r>
      <w:r>
        <w:rPr>
          <w:spacing w:val="-12"/>
        </w:rPr>
        <w:t xml:space="preserve"> </w:t>
      </w:r>
      <w:r>
        <w:t>и</w:t>
      </w:r>
      <w:r>
        <w:rPr>
          <w:spacing w:val="-11"/>
        </w:rPr>
        <w:t xml:space="preserve"> </w:t>
      </w:r>
      <w:r>
        <w:t>всемирной</w:t>
      </w:r>
      <w:r>
        <w:rPr>
          <w:spacing w:val="-12"/>
        </w:rPr>
        <w:t xml:space="preserve"> </w:t>
      </w:r>
      <w:r>
        <w:rPr>
          <w:spacing w:val="-2"/>
        </w:rPr>
        <w:t>истории;</w:t>
      </w:r>
    </w:p>
    <w:p w14:paraId="6D38A255" w14:textId="77777777" w:rsidR="003324B1" w:rsidRDefault="007415B4" w:rsidP="007A5120">
      <w:pPr>
        <w:pStyle w:val="a5"/>
        <w:ind w:left="284" w:right="284"/>
        <w:jc w:val="both"/>
      </w:pPr>
      <w:r>
        <w:t xml:space="preserve">способность применять понятийный аппарат исторического знания и приемы исторического анализа для раскрытия сущности и </w:t>
      </w:r>
      <w:proofErr w:type="gramStart"/>
      <w:r>
        <w:t>значения событий и явлений прошлого</w:t>
      </w:r>
      <w:proofErr w:type="gramEnd"/>
      <w:r>
        <w:t xml:space="preserve"> и современности;</w:t>
      </w:r>
    </w:p>
    <w:p w14:paraId="30B8876C" w14:textId="77777777" w:rsidR="003324B1" w:rsidRDefault="007415B4" w:rsidP="007A5120">
      <w:pPr>
        <w:pStyle w:val="a5"/>
        <w:ind w:left="284" w:right="284"/>
        <w:jc w:val="both"/>
      </w:pPr>
      <w:r>
        <w:t>умение работать с основными видами современных источников исторической инфор</w:t>
      </w:r>
      <w:r>
        <w:t>мации (учебник, научно-популярная</w:t>
      </w:r>
      <w:r>
        <w:rPr>
          <w:spacing w:val="-11"/>
        </w:rPr>
        <w:t xml:space="preserve"> </w:t>
      </w:r>
      <w:r>
        <w:t>литература,</w:t>
      </w:r>
      <w:r>
        <w:rPr>
          <w:spacing w:val="-11"/>
        </w:rPr>
        <w:t xml:space="preserve"> </w:t>
      </w:r>
      <w:r>
        <w:t>ресурсы</w:t>
      </w:r>
      <w:r>
        <w:rPr>
          <w:spacing w:val="-10"/>
        </w:rPr>
        <w:t xml:space="preserve"> </w:t>
      </w:r>
      <w:r>
        <w:t>сети</w:t>
      </w:r>
      <w:r>
        <w:rPr>
          <w:spacing w:val="-11"/>
        </w:rPr>
        <w:t xml:space="preserve"> </w:t>
      </w:r>
      <w:r>
        <w:t>Интернет</w:t>
      </w:r>
      <w:r>
        <w:rPr>
          <w:spacing w:val="-11"/>
        </w:rPr>
        <w:t xml:space="preserve"> </w:t>
      </w:r>
      <w:r>
        <w:t>другие),</w:t>
      </w:r>
      <w:r>
        <w:rPr>
          <w:spacing w:val="-11"/>
        </w:rPr>
        <w:t xml:space="preserve"> </w:t>
      </w:r>
      <w:r>
        <w:t>оценивая</w:t>
      </w:r>
      <w:r>
        <w:rPr>
          <w:spacing w:val="-11"/>
        </w:rPr>
        <w:t xml:space="preserve"> </w:t>
      </w:r>
      <w:r>
        <w:t>их</w:t>
      </w:r>
      <w:r>
        <w:rPr>
          <w:spacing w:val="-8"/>
        </w:rPr>
        <w:t xml:space="preserve"> </w:t>
      </w:r>
      <w:r>
        <w:t>информационные</w:t>
      </w:r>
      <w:r>
        <w:rPr>
          <w:spacing w:val="-13"/>
        </w:rPr>
        <w:t xml:space="preserve"> </w:t>
      </w:r>
      <w:r>
        <w:t>особенности и достоверность с применением метапредметного подхода;</w:t>
      </w:r>
    </w:p>
    <w:p w14:paraId="32300D7B" w14:textId="77777777" w:rsidR="003324B1" w:rsidRDefault="007415B4" w:rsidP="007A5120">
      <w:pPr>
        <w:pStyle w:val="a5"/>
        <w:ind w:left="284" w:right="284"/>
        <w:jc w:val="both"/>
      </w:pPr>
      <w:r>
        <w:t>умение работать историческими (аутентичными) письменными, изобразительными и веществе</w:t>
      </w:r>
      <w:r>
        <w:t>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7881F9F4" w14:textId="77777777" w:rsidR="003324B1" w:rsidRDefault="007415B4" w:rsidP="007A5120">
      <w:pPr>
        <w:pStyle w:val="a5"/>
        <w:ind w:left="284" w:right="284"/>
        <w:jc w:val="both"/>
      </w:pPr>
      <w:r>
        <w:t>способность рассказывать об исторических событиях, явлениях, процессах истории родн</w:t>
      </w:r>
      <w:r>
        <w:t>ого края, истории России и мировой истории и их участниках</w:t>
      </w:r>
      <w:r>
        <w:rPr>
          <w:spacing w:val="40"/>
        </w:rPr>
        <w:t xml:space="preserve"> </w:t>
      </w:r>
      <w:r>
        <w:t>на основе</w:t>
      </w:r>
      <w:r>
        <w:rPr>
          <w:spacing w:val="40"/>
        </w:rPr>
        <w:t xml:space="preserve"> </w:t>
      </w:r>
      <w:r>
        <w:t>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14:paraId="2D5EF06A" w14:textId="77777777" w:rsidR="003324B1" w:rsidRDefault="007415B4" w:rsidP="007A5120">
      <w:pPr>
        <w:pStyle w:val="a5"/>
        <w:ind w:left="284" w:right="284"/>
        <w:jc w:val="both"/>
      </w:pPr>
      <w:r>
        <w:t xml:space="preserve">владение </w:t>
      </w:r>
      <w:r>
        <w:t>приемами оценки значения исторических событий и деятельности исторических личностей</w:t>
      </w:r>
      <w:r>
        <w:rPr>
          <w:spacing w:val="40"/>
        </w:rPr>
        <w:t xml:space="preserve"> </w:t>
      </w:r>
      <w:r>
        <w:t>в отечественной и всемирной истории;</w:t>
      </w:r>
    </w:p>
    <w:p w14:paraId="2E39E634" w14:textId="77777777" w:rsidR="003324B1" w:rsidRDefault="007415B4" w:rsidP="007A5120">
      <w:pPr>
        <w:pStyle w:val="a5"/>
        <w:ind w:left="284" w:right="284"/>
        <w:jc w:val="both"/>
      </w:pPr>
      <w:r>
        <w:t>способность</w:t>
      </w:r>
      <w:r>
        <w:rPr>
          <w:spacing w:val="-12"/>
        </w:rPr>
        <w:t xml:space="preserve"> </w:t>
      </w:r>
      <w:r>
        <w:t>применять</w:t>
      </w:r>
      <w:r>
        <w:rPr>
          <w:spacing w:val="-7"/>
        </w:rPr>
        <w:t xml:space="preserve"> </w:t>
      </w:r>
      <w:r>
        <w:t>исторические</w:t>
      </w:r>
      <w:r>
        <w:rPr>
          <w:spacing w:val="-12"/>
        </w:rPr>
        <w:t xml:space="preserve"> </w:t>
      </w:r>
      <w:r>
        <w:t>знания</w:t>
      </w:r>
      <w:r>
        <w:rPr>
          <w:spacing w:val="-8"/>
        </w:rPr>
        <w:t xml:space="preserve"> </w:t>
      </w:r>
      <w:r>
        <w:t>в</w:t>
      </w:r>
      <w:r>
        <w:rPr>
          <w:spacing w:val="-11"/>
        </w:rPr>
        <w:t xml:space="preserve"> </w:t>
      </w:r>
      <w:r>
        <w:t>школьном</w:t>
      </w:r>
      <w:r>
        <w:rPr>
          <w:spacing w:val="-10"/>
        </w:rPr>
        <w:t xml:space="preserve"> </w:t>
      </w:r>
      <w:r>
        <w:t>и</w:t>
      </w:r>
      <w:r>
        <w:rPr>
          <w:spacing w:val="-10"/>
        </w:rPr>
        <w:t xml:space="preserve"> </w:t>
      </w:r>
      <w:r>
        <w:t>внешкольном</w:t>
      </w:r>
      <w:r>
        <w:rPr>
          <w:spacing w:val="-10"/>
        </w:rPr>
        <w:t xml:space="preserve"> </w:t>
      </w:r>
      <w:r>
        <w:t>общении</w:t>
      </w:r>
      <w:r>
        <w:rPr>
          <w:spacing w:val="-8"/>
        </w:rPr>
        <w:t xml:space="preserve"> </w:t>
      </w:r>
      <w:r>
        <w:t>как</w:t>
      </w:r>
      <w:r>
        <w:rPr>
          <w:spacing w:val="-9"/>
        </w:rPr>
        <w:t xml:space="preserve"> </w:t>
      </w:r>
      <w:r>
        <w:t>основу</w:t>
      </w:r>
      <w:r>
        <w:rPr>
          <w:spacing w:val="-10"/>
        </w:rPr>
        <w:t xml:space="preserve"> </w:t>
      </w:r>
      <w:r>
        <w:t>диалога в поликультурной среде, взаимодействовать</w:t>
      </w:r>
      <w:r>
        <w:t xml:space="preserve"> с людьми другой культуры, национальной и религиозной принадлежности на основе ценностей современного российского общества;</w:t>
      </w:r>
    </w:p>
    <w:p w14:paraId="7E412E9B" w14:textId="77777777" w:rsidR="003324B1" w:rsidRDefault="007415B4" w:rsidP="007A5120">
      <w:pPr>
        <w:pStyle w:val="a5"/>
        <w:ind w:left="284" w:right="284"/>
        <w:jc w:val="both"/>
      </w:pPr>
      <w:r>
        <w:rPr>
          <w:spacing w:val="-2"/>
        </w:rPr>
        <w:t>осознание</w:t>
      </w:r>
      <w:r>
        <w:rPr>
          <w:spacing w:val="-5"/>
        </w:rPr>
        <w:t xml:space="preserve"> </w:t>
      </w:r>
      <w:r>
        <w:rPr>
          <w:spacing w:val="-2"/>
        </w:rPr>
        <w:t>необходимости</w:t>
      </w:r>
      <w:r>
        <w:rPr>
          <w:spacing w:val="-1"/>
        </w:rPr>
        <w:t xml:space="preserve"> </w:t>
      </w:r>
      <w:r>
        <w:rPr>
          <w:spacing w:val="-2"/>
        </w:rPr>
        <w:t>сохранения</w:t>
      </w:r>
      <w:r>
        <w:rPr>
          <w:spacing w:val="2"/>
        </w:rPr>
        <w:t xml:space="preserve"> </w:t>
      </w:r>
      <w:r>
        <w:rPr>
          <w:spacing w:val="-2"/>
        </w:rPr>
        <w:t>исторических</w:t>
      </w:r>
      <w:r>
        <w:t xml:space="preserve"> </w:t>
      </w:r>
      <w:r>
        <w:rPr>
          <w:spacing w:val="-2"/>
        </w:rPr>
        <w:t>и</w:t>
      </w:r>
      <w:r>
        <w:rPr>
          <w:spacing w:val="2"/>
        </w:rPr>
        <w:t xml:space="preserve"> </w:t>
      </w:r>
      <w:r>
        <w:rPr>
          <w:spacing w:val="-2"/>
        </w:rPr>
        <w:t>культурных</w:t>
      </w:r>
      <w:r>
        <w:rPr>
          <w:spacing w:val="2"/>
        </w:rPr>
        <w:t xml:space="preserve"> </w:t>
      </w:r>
      <w:r>
        <w:rPr>
          <w:spacing w:val="-2"/>
        </w:rPr>
        <w:t>памятников своей</w:t>
      </w:r>
      <w:r>
        <w:rPr>
          <w:spacing w:val="-1"/>
        </w:rPr>
        <w:t xml:space="preserve"> </w:t>
      </w:r>
      <w:r>
        <w:rPr>
          <w:spacing w:val="-2"/>
        </w:rPr>
        <w:t>страны</w:t>
      </w:r>
      <w:r>
        <w:rPr>
          <w:spacing w:val="-1"/>
        </w:rPr>
        <w:t xml:space="preserve"> </w:t>
      </w:r>
      <w:r>
        <w:rPr>
          <w:spacing w:val="-2"/>
        </w:rPr>
        <w:t>и</w:t>
      </w:r>
      <w:r>
        <w:rPr>
          <w:spacing w:val="3"/>
        </w:rPr>
        <w:t xml:space="preserve"> </w:t>
      </w:r>
      <w:r>
        <w:rPr>
          <w:spacing w:val="-2"/>
        </w:rPr>
        <w:t>мира;</w:t>
      </w:r>
    </w:p>
    <w:p w14:paraId="25A5E8B8" w14:textId="77777777" w:rsidR="003324B1" w:rsidRDefault="007415B4" w:rsidP="007A5120">
      <w:pPr>
        <w:pStyle w:val="a5"/>
        <w:ind w:left="284" w:right="284"/>
        <w:jc w:val="both"/>
      </w:pPr>
      <w:r>
        <w:t>умение устанавливать взаимосвязи событий, явлений, процессов прошлого с важнейшими событиями XX - начала XXI в.</w:t>
      </w:r>
    </w:p>
    <w:p w14:paraId="68DDB0C9" w14:textId="77777777" w:rsidR="003324B1" w:rsidRDefault="007415B4" w:rsidP="007A5120">
      <w:pPr>
        <w:pStyle w:val="a5"/>
        <w:ind w:left="284" w:right="284"/>
        <w:jc w:val="both"/>
      </w:pPr>
      <w:r>
        <w:t>Достижение предметных результатов может быть обеспечено в том числе введением отдельного учебного модуля "Введение в Новейшую историю России", в</w:t>
      </w:r>
      <w:r>
        <w:t xml:space="preserve"> соответствии с ФОП ООО, предваряющего систематическое</w:t>
      </w:r>
      <w:r>
        <w:rPr>
          <w:spacing w:val="-7"/>
        </w:rPr>
        <w:t xml:space="preserve"> </w:t>
      </w:r>
      <w:r>
        <w:t>изучение</w:t>
      </w:r>
      <w:r>
        <w:rPr>
          <w:spacing w:val="-4"/>
        </w:rPr>
        <w:t xml:space="preserve"> </w:t>
      </w:r>
      <w:r>
        <w:t>отечественной</w:t>
      </w:r>
      <w:r>
        <w:rPr>
          <w:spacing w:val="-5"/>
        </w:rPr>
        <w:t xml:space="preserve"> </w:t>
      </w:r>
      <w:r>
        <w:t>истории</w:t>
      </w:r>
      <w:r>
        <w:rPr>
          <w:spacing w:val="-5"/>
        </w:rPr>
        <w:t xml:space="preserve"> </w:t>
      </w:r>
      <w:r>
        <w:t>XX</w:t>
      </w:r>
      <w:r>
        <w:rPr>
          <w:spacing w:val="-6"/>
        </w:rPr>
        <w:t xml:space="preserve"> </w:t>
      </w:r>
      <w:r>
        <w:t>-</w:t>
      </w:r>
      <w:r>
        <w:rPr>
          <w:spacing w:val="-4"/>
        </w:rPr>
        <w:t xml:space="preserve"> </w:t>
      </w:r>
      <w:r>
        <w:t>XXI</w:t>
      </w:r>
      <w:r>
        <w:rPr>
          <w:spacing w:val="-6"/>
        </w:rPr>
        <w:t xml:space="preserve"> </w:t>
      </w:r>
      <w:r>
        <w:t>вв.</w:t>
      </w:r>
      <w:r>
        <w:rPr>
          <w:spacing w:val="-5"/>
        </w:rPr>
        <w:t xml:space="preserve"> </w:t>
      </w:r>
      <w:r>
        <w:t>в</w:t>
      </w:r>
      <w:r>
        <w:rPr>
          <w:spacing w:val="-6"/>
        </w:rPr>
        <w:t xml:space="preserve"> </w:t>
      </w:r>
      <w:r>
        <w:t>10</w:t>
      </w:r>
      <w:r>
        <w:rPr>
          <w:spacing w:val="-5"/>
        </w:rPr>
        <w:t xml:space="preserve"> </w:t>
      </w:r>
      <w:r>
        <w:t>-</w:t>
      </w:r>
      <w:r>
        <w:rPr>
          <w:spacing w:val="-4"/>
        </w:rPr>
        <w:t xml:space="preserve"> </w:t>
      </w:r>
      <w:r>
        <w:t>11</w:t>
      </w:r>
      <w:r>
        <w:rPr>
          <w:spacing w:val="-5"/>
        </w:rPr>
        <w:t xml:space="preserve"> </w:t>
      </w:r>
      <w:r>
        <w:t>классах.</w:t>
      </w:r>
      <w:r>
        <w:rPr>
          <w:spacing w:val="-5"/>
        </w:rPr>
        <w:t xml:space="preserve"> </w:t>
      </w:r>
      <w:r>
        <w:t>Изучение</w:t>
      </w:r>
      <w:r>
        <w:rPr>
          <w:spacing w:val="-4"/>
        </w:rPr>
        <w:t xml:space="preserve"> </w:t>
      </w:r>
      <w:r>
        <w:t>данного</w:t>
      </w:r>
      <w:r>
        <w:rPr>
          <w:spacing w:val="-2"/>
        </w:rPr>
        <w:t xml:space="preserve"> </w:t>
      </w:r>
      <w:r>
        <w:t xml:space="preserve">модуля призвано сформировать базу для овладения знаниями об основных этапах и ключевых событиях истории России Новейшего </w:t>
      </w:r>
      <w:r>
        <w:t>времени (Российская революция 1917 - 1922 гг., Великая Отечественная война 1941 - 1945</w:t>
      </w:r>
      <w:r>
        <w:rPr>
          <w:spacing w:val="-4"/>
        </w:rPr>
        <w:t xml:space="preserve"> </w:t>
      </w:r>
      <w:r>
        <w:t>гг.,</w:t>
      </w:r>
      <w:r>
        <w:rPr>
          <w:spacing w:val="-4"/>
        </w:rPr>
        <w:t xml:space="preserve"> </w:t>
      </w:r>
      <w:r>
        <w:t>распад</w:t>
      </w:r>
      <w:r>
        <w:rPr>
          <w:spacing w:val="-1"/>
        </w:rPr>
        <w:t xml:space="preserve"> </w:t>
      </w:r>
      <w:r>
        <w:t>СССР,</w:t>
      </w:r>
      <w:r>
        <w:rPr>
          <w:spacing w:val="-1"/>
        </w:rPr>
        <w:t xml:space="preserve"> </w:t>
      </w:r>
      <w:r>
        <w:t>возрождение</w:t>
      </w:r>
      <w:r>
        <w:rPr>
          <w:spacing w:val="-3"/>
        </w:rPr>
        <w:t xml:space="preserve"> </w:t>
      </w:r>
      <w:r>
        <w:t>страны</w:t>
      </w:r>
      <w:r>
        <w:rPr>
          <w:spacing w:val="-3"/>
        </w:rPr>
        <w:t xml:space="preserve"> </w:t>
      </w:r>
      <w:r>
        <w:t>с</w:t>
      </w:r>
      <w:r>
        <w:rPr>
          <w:spacing w:val="-3"/>
        </w:rPr>
        <w:t xml:space="preserve"> </w:t>
      </w:r>
      <w:r>
        <w:t>2000-х</w:t>
      </w:r>
      <w:r>
        <w:rPr>
          <w:spacing w:val="-1"/>
        </w:rPr>
        <w:t xml:space="preserve"> </w:t>
      </w:r>
      <w:r>
        <w:t>гг.,</w:t>
      </w:r>
      <w:r>
        <w:rPr>
          <w:spacing w:val="-1"/>
        </w:rPr>
        <w:t xml:space="preserve"> </w:t>
      </w:r>
      <w:r>
        <w:t>воссоединение</w:t>
      </w:r>
      <w:r>
        <w:rPr>
          <w:spacing w:val="-6"/>
        </w:rPr>
        <w:t xml:space="preserve"> </w:t>
      </w:r>
      <w:r>
        <w:t>Крыма</w:t>
      </w:r>
      <w:r>
        <w:rPr>
          <w:spacing w:val="-3"/>
        </w:rPr>
        <w:t xml:space="preserve"> </w:t>
      </w:r>
      <w:r>
        <w:t>с</w:t>
      </w:r>
      <w:r>
        <w:rPr>
          <w:spacing w:val="-1"/>
        </w:rPr>
        <w:t xml:space="preserve"> </w:t>
      </w:r>
      <w:r>
        <w:t>Россией</w:t>
      </w:r>
      <w:r>
        <w:rPr>
          <w:spacing w:val="-2"/>
        </w:rPr>
        <w:t xml:space="preserve"> </w:t>
      </w:r>
      <w:r>
        <w:t>в</w:t>
      </w:r>
      <w:r>
        <w:rPr>
          <w:spacing w:val="-2"/>
        </w:rPr>
        <w:t xml:space="preserve"> </w:t>
      </w:r>
      <w:r>
        <w:t>2014</w:t>
      </w:r>
      <w:r>
        <w:rPr>
          <w:spacing w:val="-4"/>
        </w:rPr>
        <w:t xml:space="preserve"> </w:t>
      </w:r>
      <w:r>
        <w:t>г.</w:t>
      </w:r>
      <w:r>
        <w:rPr>
          <w:spacing w:val="-1"/>
        </w:rPr>
        <w:t xml:space="preserve"> </w:t>
      </w:r>
      <w:r>
        <w:t>и</w:t>
      </w:r>
      <w:r>
        <w:rPr>
          <w:spacing w:val="-4"/>
        </w:rPr>
        <w:t xml:space="preserve"> </w:t>
      </w:r>
      <w:r>
        <w:t>другие значимые события).</w:t>
      </w:r>
    </w:p>
    <w:p w14:paraId="1BD3F5F9" w14:textId="77777777" w:rsidR="003324B1" w:rsidRDefault="007415B4" w:rsidP="007A5120">
      <w:pPr>
        <w:pStyle w:val="a5"/>
        <w:ind w:left="284" w:right="284"/>
        <w:jc w:val="both"/>
      </w:pPr>
      <w: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2D901AF7" w14:textId="77777777" w:rsidR="003324B1" w:rsidRDefault="007415B4" w:rsidP="007A5120">
      <w:pPr>
        <w:pStyle w:val="a5"/>
        <w:ind w:left="284" w:right="284"/>
        <w:jc w:val="both"/>
      </w:pPr>
      <w:r>
        <w:t>Предметные результаты изучения истории проявляются в освоенных учащимися</w:t>
      </w:r>
      <w:r>
        <w:rPr>
          <w:spacing w:val="40"/>
        </w:rPr>
        <w:t xml:space="preserve"> </w:t>
      </w:r>
      <w:r>
        <w:t>знаниях</w:t>
      </w:r>
      <w:r>
        <w:rPr>
          <w:spacing w:val="40"/>
        </w:rPr>
        <w:t xml:space="preserve"> </w:t>
      </w:r>
      <w:r>
        <w:t>и вида</w:t>
      </w:r>
      <w:r>
        <w:t>х деятельности. Они представлены в следующих основных группах:</w:t>
      </w:r>
    </w:p>
    <w:p w14:paraId="0C67307A" w14:textId="77777777" w:rsidR="003324B1" w:rsidRDefault="007415B4" w:rsidP="007A5120">
      <w:pPr>
        <w:pStyle w:val="a5"/>
        <w:ind w:left="284" w:right="284"/>
        <w:jc w:val="both"/>
      </w:pPr>
      <w: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w:t>
      </w:r>
      <w:r>
        <w:t>вать последовательность и длительность исторических событий, используя "ленту времени";</w:t>
      </w:r>
    </w:p>
    <w:p w14:paraId="4C7927E2" w14:textId="77777777" w:rsidR="003324B1" w:rsidRDefault="007415B4" w:rsidP="007A5120">
      <w:pPr>
        <w:pStyle w:val="a5"/>
        <w:ind w:left="284" w:right="284"/>
        <w:jc w:val="both"/>
      </w:pPr>
      <w:r>
        <w:t>знание исторических фактов, работа с фактами: характеризовать место, обстоятельства, участников, результаты важнейших исторических событий; группирова</w:t>
      </w:r>
      <w:r>
        <w:t>ть (классифицировать) факты по различным признакам, используя алгоритм учебных действий;</w:t>
      </w:r>
    </w:p>
    <w:p w14:paraId="5EFBD574" w14:textId="77777777" w:rsidR="003324B1" w:rsidRDefault="007415B4" w:rsidP="007A5120">
      <w:pPr>
        <w:pStyle w:val="a5"/>
        <w:ind w:left="284" w:right="284"/>
        <w:jc w:val="both"/>
      </w:pPr>
      <w: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w:t>
      </w:r>
      <w:r>
        <w:t xml:space="preserve">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7E38A07F" w14:textId="77777777" w:rsidR="003324B1" w:rsidRDefault="007415B4" w:rsidP="007A5120">
      <w:pPr>
        <w:pStyle w:val="a5"/>
        <w:ind w:left="284" w:right="284"/>
        <w:jc w:val="both"/>
      </w:pPr>
      <w:r>
        <w:t>работа с историческими источниками (фрагментами аутентичных источников): проводить поиск необходимой информации в одном или нескольких источниках</w:t>
      </w:r>
      <w:r>
        <w:rPr>
          <w:spacing w:val="40"/>
        </w:rPr>
        <w:t xml:space="preserve"> </w:t>
      </w:r>
      <w:r>
        <w:t>(материальных,</w:t>
      </w:r>
      <w:r>
        <w:rPr>
          <w:spacing w:val="40"/>
        </w:rPr>
        <w:t xml:space="preserve"> </w:t>
      </w:r>
      <w:r>
        <w:t>письменных, визуальных</w:t>
      </w:r>
      <w:r>
        <w:rPr>
          <w:spacing w:val="40"/>
        </w:rPr>
        <w:t xml:space="preserve"> </w:t>
      </w:r>
      <w:r>
        <w:t>и</w:t>
      </w:r>
      <w:r>
        <w:rPr>
          <w:spacing w:val="-3"/>
        </w:rPr>
        <w:t xml:space="preserve"> </w:t>
      </w:r>
      <w:r>
        <w:t>другие),</w:t>
      </w:r>
      <w:r>
        <w:rPr>
          <w:spacing w:val="-5"/>
        </w:rPr>
        <w:t xml:space="preserve"> </w:t>
      </w:r>
      <w:r>
        <w:t>сравнивать</w:t>
      </w:r>
      <w:r>
        <w:rPr>
          <w:spacing w:val="-2"/>
        </w:rPr>
        <w:t xml:space="preserve"> </w:t>
      </w:r>
      <w:r>
        <w:t>данные</w:t>
      </w:r>
      <w:r>
        <w:rPr>
          <w:spacing w:val="-4"/>
        </w:rPr>
        <w:t xml:space="preserve"> </w:t>
      </w:r>
      <w:r>
        <w:t>разных</w:t>
      </w:r>
      <w:r>
        <w:rPr>
          <w:spacing w:val="-5"/>
        </w:rPr>
        <w:t xml:space="preserve"> </w:t>
      </w:r>
      <w:r>
        <w:t>источников,</w:t>
      </w:r>
      <w:r>
        <w:rPr>
          <w:spacing w:val="-2"/>
        </w:rPr>
        <w:t xml:space="preserve"> </w:t>
      </w:r>
      <w:r>
        <w:t>выявлять их</w:t>
      </w:r>
      <w:r>
        <w:rPr>
          <w:spacing w:val="-2"/>
        </w:rPr>
        <w:t xml:space="preserve"> </w:t>
      </w:r>
      <w:r>
        <w:t>сходство</w:t>
      </w:r>
      <w:r>
        <w:rPr>
          <w:spacing w:val="-2"/>
        </w:rPr>
        <w:t xml:space="preserve"> </w:t>
      </w:r>
      <w:r>
        <w:t>и</w:t>
      </w:r>
      <w:r>
        <w:rPr>
          <w:spacing w:val="-3"/>
        </w:rPr>
        <w:t xml:space="preserve"> </w:t>
      </w:r>
      <w:r>
        <w:t>р</w:t>
      </w:r>
      <w:r>
        <w:t>азличия,</w:t>
      </w:r>
      <w:r>
        <w:rPr>
          <w:spacing w:val="-2"/>
        </w:rPr>
        <w:t xml:space="preserve"> </w:t>
      </w:r>
      <w:r>
        <w:t>высказывать</w:t>
      </w:r>
      <w:r>
        <w:rPr>
          <w:spacing w:val="-5"/>
        </w:rPr>
        <w:t xml:space="preserve"> </w:t>
      </w:r>
      <w:r>
        <w:t>суждение об информационной (художественной) ценности источника;</w:t>
      </w:r>
    </w:p>
    <w:p w14:paraId="5D7234C7" w14:textId="77777777" w:rsidR="003324B1" w:rsidRDefault="007415B4" w:rsidP="007A5120">
      <w:pPr>
        <w:pStyle w:val="a5"/>
        <w:ind w:left="284" w:right="284"/>
        <w:jc w:val="both"/>
      </w:pPr>
      <w: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w:t>
      </w:r>
      <w:r>
        <w:t>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14:paraId="015F8DE3" w14:textId="77777777" w:rsidR="003324B1" w:rsidRDefault="007415B4" w:rsidP="007A5120">
      <w:pPr>
        <w:pStyle w:val="a5"/>
        <w:ind w:left="284" w:right="284"/>
        <w:jc w:val="both"/>
      </w:pPr>
      <w:r>
        <w:t>анализ, объяснение: различать фак</w:t>
      </w:r>
      <w:r>
        <w:t>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w:t>
      </w:r>
      <w:r>
        <w:rPr>
          <w:spacing w:val="-14"/>
        </w:rPr>
        <w:t xml:space="preserve"> </w:t>
      </w:r>
      <w:r>
        <w:t>исторических</w:t>
      </w:r>
      <w:r>
        <w:rPr>
          <w:spacing w:val="-13"/>
        </w:rPr>
        <w:t xml:space="preserve"> </w:t>
      </w:r>
      <w:r>
        <w:t>событий</w:t>
      </w:r>
      <w:r>
        <w:rPr>
          <w:spacing w:val="-10"/>
        </w:rPr>
        <w:t xml:space="preserve"> </w:t>
      </w:r>
      <w:r>
        <w:t>и</w:t>
      </w:r>
      <w:r>
        <w:rPr>
          <w:spacing w:val="-13"/>
        </w:rPr>
        <w:t xml:space="preserve"> </w:t>
      </w:r>
      <w:r>
        <w:t>явлений;</w:t>
      </w:r>
      <w:r>
        <w:rPr>
          <w:spacing w:val="-11"/>
        </w:rPr>
        <w:t xml:space="preserve"> </w:t>
      </w:r>
      <w:r>
        <w:t>раскрывать</w:t>
      </w:r>
      <w:r>
        <w:rPr>
          <w:spacing w:val="-14"/>
        </w:rPr>
        <w:t xml:space="preserve"> </w:t>
      </w:r>
      <w:r>
        <w:t>смысл,</w:t>
      </w:r>
      <w:r>
        <w:rPr>
          <w:spacing w:val="-12"/>
        </w:rPr>
        <w:t xml:space="preserve"> </w:t>
      </w:r>
      <w:r>
        <w:t>значение</w:t>
      </w:r>
      <w:r>
        <w:rPr>
          <w:spacing w:val="-12"/>
        </w:rPr>
        <w:t xml:space="preserve"> </w:t>
      </w:r>
      <w:r>
        <w:t>важнейших</w:t>
      </w:r>
      <w:r>
        <w:rPr>
          <w:spacing w:val="-12"/>
        </w:rPr>
        <w:t xml:space="preserve"> </w:t>
      </w:r>
      <w:r>
        <w:t>исторических</w:t>
      </w:r>
      <w:r>
        <w:rPr>
          <w:spacing w:val="-12"/>
        </w:rPr>
        <w:t xml:space="preserve"> </w:t>
      </w:r>
      <w:r>
        <w:t>понятий; срав</w:t>
      </w:r>
      <w:r>
        <w:t>нивать исторические события, явления, определять в них общее и различия; излагать суждения о причинах и следствиях исторических событий;</w:t>
      </w:r>
    </w:p>
    <w:p w14:paraId="49D2FDE7" w14:textId="77777777" w:rsidR="003324B1" w:rsidRDefault="007415B4" w:rsidP="007A5120">
      <w:pPr>
        <w:pStyle w:val="a5"/>
        <w:ind w:left="284" w:right="284"/>
        <w:jc w:val="both"/>
      </w:pPr>
      <w:r>
        <w:t>работа с версиями, оценками: приводить оценки исторических событий и личностей, изложенные в учебной</w:t>
      </w:r>
      <w:r>
        <w:rPr>
          <w:spacing w:val="-16"/>
        </w:rPr>
        <w:t xml:space="preserve"> </w:t>
      </w:r>
      <w:r>
        <w:t>литературе,</w:t>
      </w:r>
      <w:r>
        <w:rPr>
          <w:spacing w:val="-14"/>
        </w:rPr>
        <w:t xml:space="preserve"> </w:t>
      </w:r>
      <w:r>
        <w:t>объяснять,</w:t>
      </w:r>
      <w:r>
        <w:rPr>
          <w:spacing w:val="-14"/>
        </w:rPr>
        <w:t xml:space="preserve"> </w:t>
      </w:r>
      <w:r>
        <w:t>какие</w:t>
      </w:r>
      <w:r>
        <w:rPr>
          <w:spacing w:val="-13"/>
        </w:rPr>
        <w:t xml:space="preserve"> </w:t>
      </w:r>
      <w:r>
        <w:t>факты,</w:t>
      </w:r>
      <w:r>
        <w:rPr>
          <w:spacing w:val="-14"/>
        </w:rPr>
        <w:t xml:space="preserve"> </w:t>
      </w:r>
      <w:r>
        <w:t>аргументы</w:t>
      </w:r>
      <w:r>
        <w:rPr>
          <w:spacing w:val="-14"/>
        </w:rPr>
        <w:t xml:space="preserve"> </w:t>
      </w:r>
      <w:r>
        <w:t>лежат</w:t>
      </w:r>
      <w:r>
        <w:rPr>
          <w:spacing w:val="-14"/>
        </w:rPr>
        <w:t xml:space="preserve"> </w:t>
      </w:r>
      <w:r>
        <w:t>в</w:t>
      </w:r>
      <w:r>
        <w:rPr>
          <w:spacing w:val="-13"/>
        </w:rPr>
        <w:t xml:space="preserve"> </w:t>
      </w:r>
      <w:r>
        <w:t>основе</w:t>
      </w:r>
      <w:r>
        <w:rPr>
          <w:spacing w:val="-14"/>
        </w:rPr>
        <w:t xml:space="preserve"> </w:t>
      </w:r>
      <w:r>
        <w:t>отдельных</w:t>
      </w:r>
      <w:r>
        <w:rPr>
          <w:spacing w:val="-14"/>
        </w:rPr>
        <w:t xml:space="preserve"> </w:t>
      </w:r>
      <w:r>
        <w:t>точек</w:t>
      </w:r>
      <w:r>
        <w:rPr>
          <w:spacing w:val="-14"/>
        </w:rPr>
        <w:t xml:space="preserve"> </w:t>
      </w:r>
      <w:r>
        <w:t>зрения;</w:t>
      </w:r>
      <w:r>
        <w:rPr>
          <w:spacing w:val="-13"/>
        </w:rPr>
        <w:t xml:space="preserve"> </w:t>
      </w:r>
      <w:r>
        <w:t xml:space="preserve">определять и объяснять (аргументировать) свое отношение и оценку наиболее значительных событий и личностей в истории; составлять </w:t>
      </w:r>
      <w:r>
        <w:lastRenderedPageBreak/>
        <w:t>характеристику исторической личности (по предложенному</w:t>
      </w:r>
      <w:r>
        <w:t xml:space="preserve"> или самостоятельно составленному плану);</w:t>
      </w:r>
    </w:p>
    <w:p w14:paraId="3E6368DA" w14:textId="77777777" w:rsidR="003324B1" w:rsidRDefault="007415B4" w:rsidP="007A5120">
      <w:pPr>
        <w:pStyle w:val="a5"/>
        <w:ind w:left="284" w:right="284"/>
        <w:jc w:val="both"/>
      </w:pPr>
      <w:r>
        <w:t>применение</w:t>
      </w:r>
      <w:r>
        <w:rPr>
          <w:spacing w:val="-12"/>
        </w:rPr>
        <w:t xml:space="preserve"> </w:t>
      </w:r>
      <w:r>
        <w:t>исторических</w:t>
      </w:r>
      <w:r>
        <w:rPr>
          <w:spacing w:val="-10"/>
        </w:rPr>
        <w:t xml:space="preserve"> </w:t>
      </w:r>
      <w:r>
        <w:t>знаний</w:t>
      </w:r>
      <w:r>
        <w:rPr>
          <w:spacing w:val="-10"/>
        </w:rPr>
        <w:t xml:space="preserve"> </w:t>
      </w:r>
      <w:r>
        <w:t>и</w:t>
      </w:r>
      <w:r>
        <w:rPr>
          <w:spacing w:val="-10"/>
        </w:rPr>
        <w:t xml:space="preserve"> </w:t>
      </w:r>
      <w:r>
        <w:t>умений:</w:t>
      </w:r>
      <w:r>
        <w:rPr>
          <w:spacing w:val="-11"/>
        </w:rPr>
        <w:t xml:space="preserve"> </w:t>
      </w:r>
      <w:r>
        <w:t>опираться</w:t>
      </w:r>
      <w:r>
        <w:rPr>
          <w:spacing w:val="-13"/>
        </w:rPr>
        <w:t xml:space="preserve"> </w:t>
      </w:r>
      <w:r>
        <w:t>на</w:t>
      </w:r>
      <w:r>
        <w:rPr>
          <w:spacing w:val="-9"/>
        </w:rPr>
        <w:t xml:space="preserve"> </w:t>
      </w:r>
      <w:r>
        <w:t>исторические</w:t>
      </w:r>
      <w:r>
        <w:rPr>
          <w:spacing w:val="-9"/>
        </w:rPr>
        <w:t xml:space="preserve"> </w:t>
      </w:r>
      <w:r>
        <w:t>знания</w:t>
      </w:r>
      <w:r>
        <w:rPr>
          <w:spacing w:val="-10"/>
        </w:rPr>
        <w:t xml:space="preserve"> </w:t>
      </w:r>
      <w:r>
        <w:t>при</w:t>
      </w:r>
      <w:r>
        <w:rPr>
          <w:spacing w:val="-10"/>
        </w:rPr>
        <w:t xml:space="preserve"> </w:t>
      </w:r>
      <w:r>
        <w:t>выяснении</w:t>
      </w:r>
      <w:r>
        <w:rPr>
          <w:spacing w:val="-10"/>
        </w:rPr>
        <w:t xml:space="preserve"> </w:t>
      </w:r>
      <w:r>
        <w:t>причин и сущности, а также оценке современных событий, использовать знания об истории и культуре своего и других народов в общ</w:t>
      </w:r>
      <w:r>
        <w:t>ении в школе и внешкольной жизни, как основу диалога</w:t>
      </w:r>
      <w:r>
        <w:rPr>
          <w:spacing w:val="40"/>
        </w:rPr>
        <w:t xml:space="preserve"> </w:t>
      </w:r>
      <w:r>
        <w:t>в поликультурной среде, способствовать сохранению памятников истории и культуры.</w:t>
      </w:r>
    </w:p>
    <w:p w14:paraId="06BA41A6" w14:textId="77777777" w:rsidR="003324B1" w:rsidRDefault="007415B4" w:rsidP="007A5120">
      <w:pPr>
        <w:pStyle w:val="a5"/>
        <w:ind w:left="284" w:right="284"/>
        <w:jc w:val="both"/>
      </w:pPr>
      <w:r>
        <w:t>Приведенный перечень предметных результатов по истории служит ориентиром для планирования и организации познавательной дея</w:t>
      </w:r>
      <w:r>
        <w:t xml:space="preserve">тельности обучающихся с ЗПР при изучении истории (в том числе - разработки системы познавательных задач), при измерении и оценке достигнутых обучающимися </w:t>
      </w:r>
      <w:r>
        <w:rPr>
          <w:spacing w:val="-2"/>
        </w:rPr>
        <w:t>результатов.</w:t>
      </w:r>
    </w:p>
    <w:p w14:paraId="3275379A" w14:textId="77777777" w:rsidR="003324B1" w:rsidRDefault="007415B4" w:rsidP="007A5120">
      <w:pPr>
        <w:pStyle w:val="a5"/>
        <w:ind w:left="284" w:right="284"/>
        <w:jc w:val="both"/>
      </w:pPr>
      <w:r>
        <w:t>Предметные результаты изучения истории в 5 - 9 классах представлены в виде общего перечня</w:t>
      </w:r>
      <w:r>
        <w:t xml:space="preserve"> для курсов</w:t>
      </w:r>
      <w:r>
        <w:rPr>
          <w:spacing w:val="-4"/>
        </w:rPr>
        <w:t xml:space="preserve"> </w:t>
      </w:r>
      <w:r>
        <w:t>отечественной</w:t>
      </w:r>
      <w:r>
        <w:rPr>
          <w:spacing w:val="-4"/>
        </w:rPr>
        <w:t xml:space="preserve"> </w:t>
      </w:r>
      <w:r>
        <w:t>и</w:t>
      </w:r>
      <w:r>
        <w:rPr>
          <w:spacing w:val="-2"/>
        </w:rPr>
        <w:t xml:space="preserve"> </w:t>
      </w:r>
      <w:r>
        <w:t>всеобщей</w:t>
      </w:r>
      <w:r>
        <w:rPr>
          <w:spacing w:val="-2"/>
        </w:rPr>
        <w:t xml:space="preserve"> </w:t>
      </w:r>
      <w:r>
        <w:t>истории,</w:t>
      </w:r>
      <w:r>
        <w:rPr>
          <w:spacing w:val="-1"/>
        </w:rPr>
        <w:t xml:space="preserve"> </w:t>
      </w:r>
      <w:r>
        <w:t>что</w:t>
      </w:r>
      <w:r>
        <w:rPr>
          <w:spacing w:val="-3"/>
        </w:rPr>
        <w:t xml:space="preserve"> </w:t>
      </w:r>
      <w:r>
        <w:t>должно</w:t>
      </w:r>
      <w:r>
        <w:rPr>
          <w:spacing w:val="-3"/>
        </w:rPr>
        <w:t xml:space="preserve"> </w:t>
      </w:r>
      <w:r>
        <w:t>способствовать</w:t>
      </w:r>
      <w:r>
        <w:rPr>
          <w:spacing w:val="-3"/>
        </w:rPr>
        <w:t xml:space="preserve"> </w:t>
      </w:r>
      <w:r>
        <w:t>углублению</w:t>
      </w:r>
      <w:r>
        <w:rPr>
          <w:spacing w:val="-3"/>
        </w:rPr>
        <w:t xml:space="preserve"> </w:t>
      </w:r>
      <w:proofErr w:type="spellStart"/>
      <w:r>
        <w:t>содержательныхсвязей</w:t>
      </w:r>
      <w:proofErr w:type="spellEnd"/>
      <w:r>
        <w:t xml:space="preserve"> двух</w:t>
      </w:r>
      <w:r>
        <w:rPr>
          <w:spacing w:val="-9"/>
        </w:rPr>
        <w:t xml:space="preserve"> </w:t>
      </w:r>
      <w:r>
        <w:t>курсов,</w:t>
      </w:r>
      <w:r>
        <w:rPr>
          <w:spacing w:val="-11"/>
        </w:rPr>
        <w:t xml:space="preserve"> </w:t>
      </w:r>
      <w:r>
        <w:t>выстраиванию</w:t>
      </w:r>
      <w:r>
        <w:rPr>
          <w:spacing w:val="-12"/>
        </w:rPr>
        <w:t xml:space="preserve"> </w:t>
      </w:r>
      <w:r>
        <w:t>единой</w:t>
      </w:r>
      <w:r>
        <w:rPr>
          <w:spacing w:val="-11"/>
        </w:rPr>
        <w:t xml:space="preserve"> </w:t>
      </w:r>
      <w:r>
        <w:t>линии</w:t>
      </w:r>
      <w:r>
        <w:rPr>
          <w:spacing w:val="-11"/>
        </w:rPr>
        <w:t xml:space="preserve"> </w:t>
      </w:r>
      <w:r>
        <w:t>развития</w:t>
      </w:r>
      <w:r>
        <w:rPr>
          <w:spacing w:val="-10"/>
        </w:rPr>
        <w:t xml:space="preserve"> </w:t>
      </w:r>
      <w:r>
        <w:t>познавательной</w:t>
      </w:r>
      <w:r>
        <w:rPr>
          <w:spacing w:val="-10"/>
        </w:rPr>
        <w:t xml:space="preserve"> </w:t>
      </w:r>
      <w:r>
        <w:t>деятельности</w:t>
      </w:r>
      <w:r>
        <w:rPr>
          <w:spacing w:val="-11"/>
        </w:rPr>
        <w:t xml:space="preserve"> </w:t>
      </w:r>
      <w:r>
        <w:t>обучающихся.</w:t>
      </w:r>
      <w:r>
        <w:rPr>
          <w:spacing w:val="-9"/>
        </w:rPr>
        <w:t xml:space="preserve"> </w:t>
      </w:r>
      <w:r>
        <w:t>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55E2CE8F" w14:textId="77777777" w:rsidR="003324B1" w:rsidRDefault="007415B4" w:rsidP="007A5120">
      <w:pPr>
        <w:pStyle w:val="a5"/>
        <w:ind w:left="284" w:right="284"/>
        <w:jc w:val="both"/>
      </w:pPr>
      <w:r>
        <w:t>Предметные результаты изучения истории в 5 классе Знание хронологии, работа с хронологией:</w:t>
      </w:r>
    </w:p>
    <w:p w14:paraId="791B25F4" w14:textId="77777777" w:rsidR="003324B1" w:rsidRDefault="007415B4" w:rsidP="007A5120">
      <w:pPr>
        <w:pStyle w:val="a5"/>
        <w:ind w:left="284" w:right="284"/>
        <w:jc w:val="both"/>
      </w:pPr>
      <w:r>
        <w:t>объя</w:t>
      </w:r>
      <w:r>
        <w:t>снять смысл основных хронологических понятий (век, тысячелетие, до нашей эры, наша эра); называть</w:t>
      </w:r>
      <w:r>
        <w:rPr>
          <w:spacing w:val="36"/>
        </w:rPr>
        <w:t xml:space="preserve"> </w:t>
      </w:r>
      <w:r>
        <w:t>даты</w:t>
      </w:r>
      <w:r>
        <w:rPr>
          <w:spacing w:val="34"/>
        </w:rPr>
        <w:t xml:space="preserve"> </w:t>
      </w:r>
      <w:r>
        <w:t>важнейших</w:t>
      </w:r>
      <w:r>
        <w:rPr>
          <w:spacing w:val="38"/>
        </w:rPr>
        <w:t xml:space="preserve"> </w:t>
      </w:r>
      <w:r>
        <w:t>событий</w:t>
      </w:r>
      <w:r>
        <w:rPr>
          <w:spacing w:val="35"/>
        </w:rPr>
        <w:t xml:space="preserve"> </w:t>
      </w:r>
      <w:r>
        <w:t>истории</w:t>
      </w:r>
      <w:r>
        <w:rPr>
          <w:spacing w:val="35"/>
        </w:rPr>
        <w:t xml:space="preserve"> </w:t>
      </w:r>
      <w:r>
        <w:t>Древнего</w:t>
      </w:r>
      <w:r>
        <w:rPr>
          <w:spacing w:val="36"/>
        </w:rPr>
        <w:t xml:space="preserve"> </w:t>
      </w:r>
      <w:r>
        <w:t>мира;</w:t>
      </w:r>
      <w:r>
        <w:rPr>
          <w:spacing w:val="37"/>
        </w:rPr>
        <w:t xml:space="preserve"> </w:t>
      </w:r>
      <w:r>
        <w:t>по</w:t>
      </w:r>
      <w:r>
        <w:rPr>
          <w:spacing w:val="38"/>
        </w:rPr>
        <w:t xml:space="preserve"> </w:t>
      </w:r>
      <w:r>
        <w:t>дате</w:t>
      </w:r>
      <w:r>
        <w:rPr>
          <w:spacing w:val="34"/>
        </w:rPr>
        <w:t xml:space="preserve"> </w:t>
      </w:r>
      <w:r>
        <w:t>устанавливать</w:t>
      </w:r>
      <w:r>
        <w:rPr>
          <w:spacing w:val="39"/>
        </w:rPr>
        <w:t xml:space="preserve"> </w:t>
      </w:r>
      <w:r>
        <w:t>принадлежность события к веку, тысячелетию (с использованием "ленты времени");</w:t>
      </w:r>
    </w:p>
    <w:p w14:paraId="218BF1F6" w14:textId="77777777" w:rsidR="003324B1" w:rsidRDefault="007415B4" w:rsidP="007A5120">
      <w:pPr>
        <w:pStyle w:val="a5"/>
        <w:ind w:left="284" w:right="284"/>
        <w:jc w:val="both"/>
      </w:pPr>
      <w: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w:t>
      </w:r>
      <w:r>
        <w:rPr>
          <w:spacing w:val="-1"/>
        </w:rPr>
        <w:t xml:space="preserve"> </w:t>
      </w:r>
      <w:r>
        <w:t>и нашей</w:t>
      </w:r>
      <w:r>
        <w:rPr>
          <w:spacing w:val="-2"/>
        </w:rPr>
        <w:t xml:space="preserve"> </w:t>
      </w:r>
      <w:r>
        <w:t>эры, соотносить после предварительного анализа изученные исторические события, явле</w:t>
      </w:r>
      <w:r>
        <w:t>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14:paraId="10CE28A3" w14:textId="77777777" w:rsidR="003324B1" w:rsidRDefault="007415B4" w:rsidP="007A5120">
      <w:pPr>
        <w:pStyle w:val="a5"/>
        <w:ind w:left="284" w:right="284"/>
        <w:jc w:val="both"/>
      </w:pPr>
      <w:r>
        <w:t>Знание</w:t>
      </w:r>
      <w:r>
        <w:rPr>
          <w:spacing w:val="-14"/>
        </w:rPr>
        <w:t xml:space="preserve"> </w:t>
      </w:r>
      <w:r>
        <w:t>исторических</w:t>
      </w:r>
      <w:r>
        <w:rPr>
          <w:spacing w:val="-14"/>
        </w:rPr>
        <w:t xml:space="preserve"> </w:t>
      </w:r>
      <w:r>
        <w:t>фактов,</w:t>
      </w:r>
      <w:r>
        <w:rPr>
          <w:spacing w:val="-14"/>
        </w:rPr>
        <w:t xml:space="preserve"> </w:t>
      </w:r>
      <w:r>
        <w:t>работа</w:t>
      </w:r>
      <w:r>
        <w:rPr>
          <w:spacing w:val="-12"/>
        </w:rPr>
        <w:t xml:space="preserve"> </w:t>
      </w:r>
      <w:r>
        <w:t>с</w:t>
      </w:r>
      <w:r>
        <w:rPr>
          <w:spacing w:val="-10"/>
        </w:rPr>
        <w:t xml:space="preserve"> </w:t>
      </w:r>
      <w:r>
        <w:rPr>
          <w:spacing w:val="-2"/>
        </w:rPr>
        <w:t>фактами:</w:t>
      </w:r>
    </w:p>
    <w:p w14:paraId="4FF9A684" w14:textId="77777777" w:rsidR="003324B1" w:rsidRDefault="007415B4" w:rsidP="007A5120">
      <w:pPr>
        <w:pStyle w:val="a5"/>
        <w:ind w:left="284" w:right="284"/>
        <w:jc w:val="both"/>
      </w:pPr>
      <w:r>
        <w:t>указывать (называть) мест</w:t>
      </w:r>
      <w:r>
        <w:t>о, обстоятельства, участников, результаты важнейших событий истории Древнего мира;</w:t>
      </w:r>
    </w:p>
    <w:p w14:paraId="377603B9" w14:textId="77777777" w:rsidR="003324B1" w:rsidRDefault="007415B4" w:rsidP="007A5120">
      <w:pPr>
        <w:pStyle w:val="a5"/>
        <w:ind w:left="284" w:right="284"/>
        <w:jc w:val="both"/>
      </w:pPr>
      <w:r>
        <w:rPr>
          <w:spacing w:val="-2"/>
        </w:rPr>
        <w:t>группировать,</w:t>
      </w:r>
      <w:r>
        <w:rPr>
          <w:spacing w:val="-1"/>
        </w:rPr>
        <w:t xml:space="preserve"> </w:t>
      </w:r>
      <w:r>
        <w:rPr>
          <w:spacing w:val="-2"/>
        </w:rPr>
        <w:t>систематизировать</w:t>
      </w:r>
      <w:r>
        <w:rPr>
          <w:spacing w:val="4"/>
        </w:rPr>
        <w:t xml:space="preserve"> </w:t>
      </w:r>
      <w:r>
        <w:rPr>
          <w:spacing w:val="-2"/>
        </w:rPr>
        <w:t>факты</w:t>
      </w:r>
      <w:r>
        <w:rPr>
          <w:spacing w:val="1"/>
        </w:rPr>
        <w:t xml:space="preserve"> </w:t>
      </w:r>
      <w:r>
        <w:rPr>
          <w:spacing w:val="-2"/>
        </w:rPr>
        <w:t>по</w:t>
      </w:r>
      <w:r>
        <w:rPr>
          <w:spacing w:val="4"/>
        </w:rPr>
        <w:t xml:space="preserve"> </w:t>
      </w:r>
      <w:r>
        <w:rPr>
          <w:spacing w:val="-2"/>
        </w:rPr>
        <w:t>заданному</w:t>
      </w:r>
      <w:r>
        <w:rPr>
          <w:spacing w:val="-1"/>
        </w:rPr>
        <w:t xml:space="preserve"> </w:t>
      </w:r>
      <w:r>
        <w:rPr>
          <w:spacing w:val="-2"/>
        </w:rPr>
        <w:t>признаку.</w:t>
      </w:r>
    </w:p>
    <w:p w14:paraId="4579AE04" w14:textId="77777777" w:rsidR="003324B1" w:rsidRDefault="007415B4" w:rsidP="007A5120">
      <w:pPr>
        <w:pStyle w:val="a5"/>
        <w:ind w:left="284" w:right="284"/>
        <w:jc w:val="both"/>
      </w:pPr>
      <w:r>
        <w:rPr>
          <w:spacing w:val="-2"/>
        </w:rPr>
        <w:t>Работа</w:t>
      </w:r>
      <w:r>
        <w:rPr>
          <w:spacing w:val="-5"/>
        </w:rPr>
        <w:t xml:space="preserve"> </w:t>
      </w:r>
      <w:r>
        <w:rPr>
          <w:spacing w:val="-2"/>
        </w:rPr>
        <w:t>с</w:t>
      </w:r>
      <w:r>
        <w:rPr>
          <w:spacing w:val="-3"/>
        </w:rPr>
        <w:t xml:space="preserve"> </w:t>
      </w:r>
      <w:r>
        <w:rPr>
          <w:spacing w:val="-2"/>
        </w:rPr>
        <w:t>исторической картой:</w:t>
      </w:r>
    </w:p>
    <w:p w14:paraId="246DD881" w14:textId="77777777" w:rsidR="003324B1" w:rsidRDefault="007415B4" w:rsidP="007A5120">
      <w:pPr>
        <w:pStyle w:val="a5"/>
        <w:ind w:left="284" w:right="284"/>
        <w:jc w:val="both"/>
      </w:pPr>
      <w:r>
        <w:t>находить и показывать на исторической карте природные и историче</w:t>
      </w:r>
      <w:r>
        <w:t>ские объекты (расселение человеческих</w:t>
      </w:r>
      <w:r>
        <w:rPr>
          <w:spacing w:val="-3"/>
        </w:rPr>
        <w:t xml:space="preserve"> </w:t>
      </w:r>
      <w:r>
        <w:t>общностей</w:t>
      </w:r>
      <w:r>
        <w:rPr>
          <w:spacing w:val="-2"/>
        </w:rPr>
        <w:t xml:space="preserve"> </w:t>
      </w:r>
      <w:r>
        <w:t>в</w:t>
      </w:r>
      <w:r>
        <w:rPr>
          <w:spacing w:val="-2"/>
        </w:rPr>
        <w:t xml:space="preserve"> </w:t>
      </w:r>
      <w:r>
        <w:t>эпоху</w:t>
      </w:r>
      <w:r>
        <w:rPr>
          <w:spacing w:val="-1"/>
        </w:rPr>
        <w:t xml:space="preserve"> </w:t>
      </w:r>
      <w:r>
        <w:t>первобытности</w:t>
      </w:r>
      <w:r>
        <w:rPr>
          <w:spacing w:val="-4"/>
        </w:rPr>
        <w:t xml:space="preserve"> </w:t>
      </w:r>
      <w:r>
        <w:t>и</w:t>
      </w:r>
      <w:r>
        <w:rPr>
          <w:spacing w:val="-2"/>
        </w:rPr>
        <w:t xml:space="preserve"> </w:t>
      </w:r>
      <w:r>
        <w:t>Древнего</w:t>
      </w:r>
      <w:r>
        <w:rPr>
          <w:spacing w:val="-1"/>
        </w:rPr>
        <w:t xml:space="preserve"> </w:t>
      </w:r>
      <w:r>
        <w:t>мира,</w:t>
      </w:r>
      <w:r>
        <w:rPr>
          <w:spacing w:val="-3"/>
        </w:rPr>
        <w:t xml:space="preserve"> </w:t>
      </w:r>
      <w:r>
        <w:t>территории</w:t>
      </w:r>
      <w:r>
        <w:rPr>
          <w:spacing w:val="-1"/>
        </w:rPr>
        <w:t xml:space="preserve"> </w:t>
      </w:r>
      <w:r>
        <w:t>древнейших</w:t>
      </w:r>
      <w:r>
        <w:rPr>
          <w:spacing w:val="-3"/>
        </w:rPr>
        <w:t xml:space="preserve"> </w:t>
      </w:r>
      <w:r>
        <w:t>цивилизаций и государств, места важнейших исторических событий), используя легенду карты;</w:t>
      </w:r>
    </w:p>
    <w:p w14:paraId="25178895" w14:textId="77777777" w:rsidR="003324B1" w:rsidRDefault="007415B4" w:rsidP="007A5120">
      <w:pPr>
        <w:pStyle w:val="a5"/>
        <w:ind w:left="284" w:right="284"/>
        <w:jc w:val="both"/>
      </w:pPr>
      <w:r>
        <w:t>устанавливать на основе картографических сведений связь между условиями среды обитания людей и</w:t>
      </w:r>
      <w:r>
        <w:rPr>
          <w:spacing w:val="40"/>
        </w:rPr>
        <w:t xml:space="preserve"> </w:t>
      </w:r>
      <w:r>
        <w:t>их занятиями.</w:t>
      </w:r>
    </w:p>
    <w:p w14:paraId="12DF8D0E" w14:textId="77777777" w:rsidR="003324B1" w:rsidRDefault="007415B4" w:rsidP="007A5120">
      <w:pPr>
        <w:pStyle w:val="a5"/>
        <w:ind w:left="284" w:right="284"/>
        <w:jc w:val="both"/>
      </w:pPr>
      <w:r>
        <w:rPr>
          <w:spacing w:val="-2"/>
        </w:rPr>
        <w:t>Работа</w:t>
      </w:r>
      <w:r>
        <w:rPr>
          <w:spacing w:val="-6"/>
        </w:rPr>
        <w:t xml:space="preserve"> </w:t>
      </w:r>
      <w:r>
        <w:rPr>
          <w:spacing w:val="-2"/>
        </w:rPr>
        <w:t>с</w:t>
      </w:r>
      <w:r>
        <w:rPr>
          <w:spacing w:val="-1"/>
        </w:rPr>
        <w:t xml:space="preserve"> </w:t>
      </w:r>
      <w:r>
        <w:rPr>
          <w:spacing w:val="-2"/>
        </w:rPr>
        <w:t>историческими источниками:</w:t>
      </w:r>
    </w:p>
    <w:p w14:paraId="25330C28" w14:textId="77777777" w:rsidR="003324B1" w:rsidRDefault="003324B1" w:rsidP="007A5120">
      <w:pPr>
        <w:pStyle w:val="a5"/>
        <w:ind w:left="284" w:right="284"/>
        <w:jc w:val="both"/>
      </w:pPr>
    </w:p>
    <w:p w14:paraId="32662B9B" w14:textId="77777777" w:rsidR="003324B1" w:rsidRDefault="007415B4" w:rsidP="007A5120">
      <w:pPr>
        <w:pStyle w:val="a5"/>
        <w:ind w:left="284" w:right="284"/>
        <w:jc w:val="both"/>
      </w:pPr>
      <w:r>
        <w:t>называть и различать</w:t>
      </w:r>
      <w:r>
        <w:t xml:space="preserve"> основные типы исторических источников (письменные, визуальные, вещественные), приводить примеры (самостоятельно и</w:t>
      </w:r>
      <w:r>
        <w:rPr>
          <w:spacing w:val="-1"/>
        </w:rPr>
        <w:t xml:space="preserve"> </w:t>
      </w:r>
      <w:r>
        <w:t>(или) с помощью учителя или</w:t>
      </w:r>
      <w:r>
        <w:rPr>
          <w:spacing w:val="-1"/>
        </w:rPr>
        <w:t xml:space="preserve"> </w:t>
      </w:r>
      <w:r>
        <w:t>других участников образовательных отношений) источников разных типов;</w:t>
      </w:r>
    </w:p>
    <w:p w14:paraId="14A3A151" w14:textId="77777777" w:rsidR="003324B1" w:rsidRDefault="007415B4" w:rsidP="007A5120">
      <w:pPr>
        <w:pStyle w:val="a5"/>
        <w:ind w:left="284" w:right="284"/>
        <w:jc w:val="both"/>
      </w:pPr>
      <w:r>
        <w:t>различать памятники культуры изучаемой эпох</w:t>
      </w:r>
      <w:r>
        <w:t>и и источники, созданные в последующие эпохи, приводить примеры;</w:t>
      </w:r>
    </w:p>
    <w:p w14:paraId="64706941" w14:textId="77777777" w:rsidR="003324B1" w:rsidRDefault="003324B1" w:rsidP="007A5120">
      <w:pPr>
        <w:pStyle w:val="a5"/>
        <w:ind w:left="284" w:right="284"/>
        <w:jc w:val="both"/>
      </w:pPr>
    </w:p>
    <w:p w14:paraId="4782D1BB" w14:textId="77777777" w:rsidR="003324B1" w:rsidRDefault="007415B4" w:rsidP="007A5120">
      <w:pPr>
        <w:pStyle w:val="a5"/>
        <w:ind w:left="284" w:right="284"/>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w:t>
      </w:r>
      <w:r>
        <w:t>авную идею) высказывания, изображения.</w:t>
      </w:r>
    </w:p>
    <w:p w14:paraId="00B4DB17" w14:textId="77777777" w:rsidR="003324B1" w:rsidRDefault="003324B1" w:rsidP="007A5120">
      <w:pPr>
        <w:pStyle w:val="a5"/>
        <w:ind w:left="284" w:right="284"/>
        <w:jc w:val="both"/>
      </w:pPr>
    </w:p>
    <w:p w14:paraId="3545A0E7" w14:textId="77777777" w:rsidR="003324B1" w:rsidRDefault="007415B4" w:rsidP="007A5120">
      <w:pPr>
        <w:pStyle w:val="a5"/>
        <w:ind w:left="284" w:right="284"/>
        <w:jc w:val="both"/>
      </w:pPr>
      <w:r>
        <w:rPr>
          <w:spacing w:val="-2"/>
        </w:rPr>
        <w:t>Историческое</w:t>
      </w:r>
      <w:r>
        <w:rPr>
          <w:spacing w:val="-6"/>
        </w:rPr>
        <w:t xml:space="preserve"> </w:t>
      </w:r>
      <w:r>
        <w:rPr>
          <w:spacing w:val="-2"/>
        </w:rPr>
        <w:t>описание</w:t>
      </w:r>
      <w:r>
        <w:rPr>
          <w:spacing w:val="1"/>
        </w:rPr>
        <w:t xml:space="preserve"> </w:t>
      </w:r>
      <w:r>
        <w:rPr>
          <w:spacing w:val="-2"/>
        </w:rPr>
        <w:t>(реконструкция):</w:t>
      </w:r>
    </w:p>
    <w:p w14:paraId="4B3A8374" w14:textId="77777777" w:rsidR="003324B1" w:rsidRDefault="007415B4" w:rsidP="007A5120">
      <w:pPr>
        <w:pStyle w:val="a5"/>
        <w:ind w:left="284" w:right="284"/>
        <w:jc w:val="both"/>
      </w:pPr>
      <w:r>
        <w:rPr>
          <w:spacing w:val="-2"/>
        </w:rPr>
        <w:t>характеризовать</w:t>
      </w:r>
      <w:r>
        <w:rPr>
          <w:spacing w:val="-4"/>
        </w:rPr>
        <w:t xml:space="preserve"> </w:t>
      </w:r>
      <w:r>
        <w:rPr>
          <w:spacing w:val="-2"/>
        </w:rPr>
        <w:t>условия</w:t>
      </w:r>
      <w:r>
        <w:rPr>
          <w:spacing w:val="2"/>
        </w:rPr>
        <w:t xml:space="preserve"> </w:t>
      </w:r>
      <w:r>
        <w:rPr>
          <w:spacing w:val="-2"/>
        </w:rPr>
        <w:t>жизни</w:t>
      </w:r>
      <w:r>
        <w:rPr>
          <w:spacing w:val="-1"/>
        </w:rPr>
        <w:t xml:space="preserve"> </w:t>
      </w:r>
      <w:r>
        <w:rPr>
          <w:spacing w:val="-2"/>
        </w:rPr>
        <w:t>людей</w:t>
      </w:r>
      <w:r>
        <w:rPr>
          <w:spacing w:val="-1"/>
        </w:rPr>
        <w:t xml:space="preserve"> </w:t>
      </w:r>
      <w:r>
        <w:rPr>
          <w:spacing w:val="-2"/>
        </w:rPr>
        <w:t>в древности;</w:t>
      </w:r>
    </w:p>
    <w:p w14:paraId="1ED1CDB3" w14:textId="77777777" w:rsidR="003324B1" w:rsidRDefault="007415B4" w:rsidP="007A5120">
      <w:pPr>
        <w:pStyle w:val="a5"/>
        <w:ind w:left="284" w:right="284"/>
        <w:jc w:val="both"/>
      </w:pPr>
      <w:r>
        <w:t>рассказывать (с</w:t>
      </w:r>
      <w:r>
        <w:rPr>
          <w:spacing w:val="27"/>
        </w:rPr>
        <w:t xml:space="preserve"> </w:t>
      </w:r>
      <w:r>
        <w:t>опорой на</w:t>
      </w:r>
      <w:r>
        <w:rPr>
          <w:spacing w:val="27"/>
        </w:rPr>
        <w:t xml:space="preserve"> </w:t>
      </w:r>
      <w:r>
        <w:t>алгоритм</w:t>
      </w:r>
      <w:r>
        <w:rPr>
          <w:spacing w:val="26"/>
        </w:rPr>
        <w:t xml:space="preserve"> </w:t>
      </w:r>
      <w:r>
        <w:t>или</w:t>
      </w:r>
      <w:r>
        <w:rPr>
          <w:spacing w:val="26"/>
        </w:rPr>
        <w:t xml:space="preserve"> </w:t>
      </w:r>
      <w:r>
        <w:t>иные визуальные</w:t>
      </w:r>
      <w:r>
        <w:rPr>
          <w:spacing w:val="27"/>
        </w:rPr>
        <w:t xml:space="preserve"> </w:t>
      </w:r>
      <w:r>
        <w:t>опоры)</w:t>
      </w:r>
      <w:r>
        <w:rPr>
          <w:spacing w:val="27"/>
        </w:rPr>
        <w:t xml:space="preserve"> </w:t>
      </w:r>
      <w:r>
        <w:t>о</w:t>
      </w:r>
      <w:r>
        <w:rPr>
          <w:spacing w:val="34"/>
        </w:rPr>
        <w:t xml:space="preserve"> </w:t>
      </w:r>
      <w:r>
        <w:t>значительных событиях древней истории, их участниках;</w:t>
      </w:r>
    </w:p>
    <w:p w14:paraId="71CD1202" w14:textId="77777777" w:rsidR="003324B1" w:rsidRDefault="007415B4" w:rsidP="007A5120">
      <w:pPr>
        <w:pStyle w:val="a5"/>
        <w:ind w:left="284" w:right="284"/>
        <w:jc w:val="both"/>
      </w:pPr>
      <w:r>
        <w:t>рассказывать</w:t>
      </w:r>
      <w:r>
        <w:rPr>
          <w:spacing w:val="-5"/>
        </w:rPr>
        <w:t xml:space="preserve"> </w:t>
      </w:r>
      <w:r>
        <w:t>(с</w:t>
      </w:r>
      <w:r>
        <w:rPr>
          <w:spacing w:val="-4"/>
        </w:rPr>
        <w:t xml:space="preserve"> </w:t>
      </w:r>
      <w:r>
        <w:t>опорой</w:t>
      </w:r>
      <w:r>
        <w:rPr>
          <w:spacing w:val="-3"/>
        </w:rPr>
        <w:t xml:space="preserve"> </w:t>
      </w:r>
      <w:r>
        <w:t>на</w:t>
      </w:r>
      <w:r>
        <w:rPr>
          <w:spacing w:val="-4"/>
        </w:rPr>
        <w:t xml:space="preserve"> </w:t>
      </w:r>
      <w:r>
        <w:t>алгоритм</w:t>
      </w:r>
      <w:r>
        <w:rPr>
          <w:spacing w:val="-3"/>
        </w:rPr>
        <w:t xml:space="preserve"> </w:t>
      </w:r>
      <w:r>
        <w:t>или</w:t>
      </w:r>
      <w:r>
        <w:rPr>
          <w:spacing w:val="-3"/>
        </w:rPr>
        <w:t xml:space="preserve"> </w:t>
      </w:r>
      <w:r>
        <w:t>иные</w:t>
      </w:r>
      <w:r>
        <w:rPr>
          <w:spacing w:val="-4"/>
        </w:rPr>
        <w:t xml:space="preserve"> </w:t>
      </w:r>
      <w:r>
        <w:t>визуальные</w:t>
      </w:r>
      <w:r>
        <w:rPr>
          <w:spacing w:val="-4"/>
        </w:rPr>
        <w:t xml:space="preserve"> </w:t>
      </w:r>
      <w:r>
        <w:t>опоры)</w:t>
      </w:r>
      <w:r>
        <w:rPr>
          <w:spacing w:val="-1"/>
        </w:rPr>
        <w:t xml:space="preserve"> </w:t>
      </w:r>
      <w:r>
        <w:t>об</w:t>
      </w:r>
      <w:r>
        <w:rPr>
          <w:spacing w:val="-4"/>
        </w:rPr>
        <w:t xml:space="preserve"> </w:t>
      </w:r>
      <w:r>
        <w:t>исторических</w:t>
      </w:r>
      <w:r>
        <w:rPr>
          <w:spacing w:val="-5"/>
        </w:rPr>
        <w:t xml:space="preserve"> </w:t>
      </w:r>
      <w:r>
        <w:t>личностях</w:t>
      </w:r>
      <w:r>
        <w:rPr>
          <w:spacing w:val="-2"/>
        </w:rPr>
        <w:t xml:space="preserve"> </w:t>
      </w:r>
      <w:r>
        <w:t>Древнего мира (ключевых моментах их биографии, роли в исторических событиях);</w:t>
      </w:r>
    </w:p>
    <w:p w14:paraId="6338C997" w14:textId="77777777" w:rsidR="003324B1" w:rsidRDefault="007415B4" w:rsidP="007A5120">
      <w:pPr>
        <w:pStyle w:val="a5"/>
        <w:ind w:left="284" w:right="284"/>
        <w:jc w:val="both"/>
      </w:pPr>
      <w:r>
        <w:t>давать</w:t>
      </w:r>
      <w:r>
        <w:rPr>
          <w:spacing w:val="31"/>
        </w:rPr>
        <w:t xml:space="preserve"> </w:t>
      </w:r>
      <w:r>
        <w:t>(с</w:t>
      </w:r>
      <w:r>
        <w:rPr>
          <w:spacing w:val="34"/>
        </w:rPr>
        <w:t xml:space="preserve"> </w:t>
      </w:r>
      <w:r>
        <w:t>опорой</w:t>
      </w:r>
      <w:r>
        <w:rPr>
          <w:spacing w:val="33"/>
        </w:rPr>
        <w:t xml:space="preserve"> </w:t>
      </w:r>
      <w:r>
        <w:t>на</w:t>
      </w:r>
      <w:r>
        <w:rPr>
          <w:spacing w:val="36"/>
        </w:rPr>
        <w:t xml:space="preserve"> </w:t>
      </w:r>
      <w:r>
        <w:t>алгоритм</w:t>
      </w:r>
      <w:r>
        <w:rPr>
          <w:spacing w:val="35"/>
        </w:rPr>
        <w:t xml:space="preserve"> </w:t>
      </w:r>
      <w:r>
        <w:t>или</w:t>
      </w:r>
      <w:r>
        <w:rPr>
          <w:spacing w:val="33"/>
        </w:rPr>
        <w:t xml:space="preserve"> </w:t>
      </w:r>
      <w:r>
        <w:t>иные</w:t>
      </w:r>
      <w:r>
        <w:rPr>
          <w:spacing w:val="36"/>
        </w:rPr>
        <w:t xml:space="preserve"> </w:t>
      </w:r>
      <w:r>
        <w:t>визуальные</w:t>
      </w:r>
      <w:r>
        <w:rPr>
          <w:spacing w:val="34"/>
        </w:rPr>
        <w:t xml:space="preserve"> </w:t>
      </w:r>
      <w:r>
        <w:t>опоры)</w:t>
      </w:r>
      <w:r>
        <w:rPr>
          <w:spacing w:val="35"/>
        </w:rPr>
        <w:t xml:space="preserve"> </w:t>
      </w:r>
      <w:r>
        <w:t>краткое</w:t>
      </w:r>
      <w:r>
        <w:rPr>
          <w:spacing w:val="36"/>
        </w:rPr>
        <w:t xml:space="preserve"> </w:t>
      </w:r>
      <w:r>
        <w:t>описание</w:t>
      </w:r>
      <w:r>
        <w:rPr>
          <w:spacing w:val="36"/>
        </w:rPr>
        <w:t xml:space="preserve"> </w:t>
      </w:r>
      <w:r>
        <w:t>памятников</w:t>
      </w:r>
      <w:r>
        <w:rPr>
          <w:spacing w:val="33"/>
        </w:rPr>
        <w:t xml:space="preserve"> </w:t>
      </w:r>
      <w:r>
        <w:t>культуры эпохи первобытности и древнейших цивилизаций.</w:t>
      </w:r>
    </w:p>
    <w:p w14:paraId="149A913B" w14:textId="77777777" w:rsidR="003324B1" w:rsidRDefault="007415B4" w:rsidP="007A5120">
      <w:pPr>
        <w:pStyle w:val="a5"/>
        <w:ind w:left="284" w:right="284"/>
        <w:jc w:val="both"/>
      </w:pPr>
      <w:r>
        <w:rPr>
          <w:spacing w:val="-2"/>
        </w:rPr>
        <w:t>Анализ,</w:t>
      </w:r>
      <w:r>
        <w:t xml:space="preserve"> </w:t>
      </w:r>
      <w:r>
        <w:rPr>
          <w:spacing w:val="-2"/>
        </w:rPr>
        <w:t>объяснение</w:t>
      </w:r>
      <w:r>
        <w:t xml:space="preserve"> </w:t>
      </w:r>
      <w:r>
        <w:rPr>
          <w:spacing w:val="-2"/>
        </w:rPr>
        <w:t>исторических</w:t>
      </w:r>
      <w:r>
        <w:rPr>
          <w:spacing w:val="1"/>
        </w:rPr>
        <w:t xml:space="preserve"> </w:t>
      </w:r>
      <w:r>
        <w:rPr>
          <w:spacing w:val="-2"/>
        </w:rPr>
        <w:t>событий</w:t>
      </w:r>
      <w:r>
        <w:rPr>
          <w:spacing w:val="-2"/>
        </w:rPr>
        <w:t>,</w:t>
      </w:r>
      <w:r>
        <w:rPr>
          <w:spacing w:val="3"/>
        </w:rPr>
        <w:t xml:space="preserve"> </w:t>
      </w:r>
      <w:r>
        <w:rPr>
          <w:spacing w:val="-2"/>
        </w:rPr>
        <w:t>явлений:</w:t>
      </w:r>
    </w:p>
    <w:p w14:paraId="08C24314" w14:textId="77777777" w:rsidR="003324B1" w:rsidRDefault="003324B1" w:rsidP="007A5120">
      <w:pPr>
        <w:pStyle w:val="a5"/>
        <w:ind w:left="284" w:right="284"/>
        <w:jc w:val="both"/>
      </w:pPr>
    </w:p>
    <w:p w14:paraId="1F94040D" w14:textId="77777777" w:rsidR="003324B1" w:rsidRDefault="007415B4" w:rsidP="007A5120">
      <w:pPr>
        <w:pStyle w:val="a5"/>
        <w:ind w:left="284" w:right="284"/>
        <w:jc w:val="both"/>
      </w:pPr>
      <w:r>
        <w:t>раскрывать</w:t>
      </w:r>
      <w:r>
        <w:rPr>
          <w:spacing w:val="-16"/>
        </w:rPr>
        <w:t xml:space="preserve"> </w:t>
      </w:r>
      <w:r>
        <w:t>(с</w:t>
      </w:r>
      <w:r>
        <w:rPr>
          <w:spacing w:val="-14"/>
        </w:rPr>
        <w:t xml:space="preserve"> </w:t>
      </w:r>
      <w:r>
        <w:t>опорой</w:t>
      </w:r>
      <w:r>
        <w:rPr>
          <w:spacing w:val="-14"/>
        </w:rPr>
        <w:t xml:space="preserve"> </w:t>
      </w:r>
      <w:r>
        <w:t>на</w:t>
      </w:r>
      <w:r>
        <w:rPr>
          <w:spacing w:val="-13"/>
        </w:rPr>
        <w:t xml:space="preserve"> </w:t>
      </w:r>
      <w:r>
        <w:t>алгоритм</w:t>
      </w:r>
      <w:r>
        <w:rPr>
          <w:spacing w:val="-14"/>
        </w:rPr>
        <w:t xml:space="preserve"> </w:t>
      </w:r>
      <w:r>
        <w:t>или</w:t>
      </w:r>
      <w:r>
        <w:rPr>
          <w:spacing w:val="-14"/>
        </w:rPr>
        <w:t xml:space="preserve"> </w:t>
      </w:r>
      <w:r>
        <w:t>иные</w:t>
      </w:r>
      <w:r>
        <w:rPr>
          <w:spacing w:val="-14"/>
        </w:rPr>
        <w:t xml:space="preserve"> </w:t>
      </w:r>
      <w:r>
        <w:t>визуальные</w:t>
      </w:r>
      <w:r>
        <w:rPr>
          <w:spacing w:val="-13"/>
        </w:rPr>
        <w:t xml:space="preserve"> </w:t>
      </w:r>
      <w:r>
        <w:t>опоры)</w:t>
      </w:r>
      <w:r>
        <w:rPr>
          <w:spacing w:val="-14"/>
        </w:rPr>
        <w:t xml:space="preserve"> </w:t>
      </w:r>
      <w:r>
        <w:t>существенные</w:t>
      </w:r>
      <w:r>
        <w:rPr>
          <w:spacing w:val="-14"/>
        </w:rPr>
        <w:t xml:space="preserve"> </w:t>
      </w:r>
      <w:r>
        <w:t>черты:</w:t>
      </w:r>
      <w:r>
        <w:rPr>
          <w:spacing w:val="-14"/>
        </w:rPr>
        <w:t xml:space="preserve"> </w:t>
      </w:r>
      <w:r>
        <w:t>а)</w:t>
      </w:r>
      <w:r>
        <w:rPr>
          <w:spacing w:val="-13"/>
        </w:rPr>
        <w:t xml:space="preserve"> </w:t>
      </w:r>
      <w:r>
        <w:t>государственного устройства</w:t>
      </w:r>
      <w:r>
        <w:rPr>
          <w:spacing w:val="-7"/>
        </w:rPr>
        <w:t xml:space="preserve"> </w:t>
      </w:r>
      <w:r>
        <w:t>древних</w:t>
      </w:r>
      <w:r>
        <w:rPr>
          <w:spacing w:val="-7"/>
        </w:rPr>
        <w:t xml:space="preserve"> </w:t>
      </w:r>
      <w:r>
        <w:t>обществ;</w:t>
      </w:r>
      <w:r>
        <w:rPr>
          <w:spacing w:val="-8"/>
        </w:rPr>
        <w:t xml:space="preserve"> </w:t>
      </w:r>
      <w:r>
        <w:t>б)</w:t>
      </w:r>
      <w:r>
        <w:rPr>
          <w:spacing w:val="-6"/>
        </w:rPr>
        <w:t xml:space="preserve"> </w:t>
      </w:r>
      <w:r>
        <w:t>положения</w:t>
      </w:r>
      <w:r>
        <w:rPr>
          <w:spacing w:val="-8"/>
        </w:rPr>
        <w:t xml:space="preserve"> </w:t>
      </w:r>
      <w:r>
        <w:t>основных</w:t>
      </w:r>
      <w:r>
        <w:rPr>
          <w:spacing w:val="-7"/>
        </w:rPr>
        <w:t xml:space="preserve"> </w:t>
      </w:r>
      <w:r>
        <w:t>групп</w:t>
      </w:r>
      <w:r>
        <w:rPr>
          <w:spacing w:val="-5"/>
        </w:rPr>
        <w:t xml:space="preserve"> </w:t>
      </w:r>
      <w:r>
        <w:t>населения;</w:t>
      </w:r>
      <w:r>
        <w:rPr>
          <w:spacing w:val="31"/>
        </w:rPr>
        <w:t xml:space="preserve"> </w:t>
      </w:r>
      <w:r>
        <w:t>в)</w:t>
      </w:r>
      <w:r>
        <w:rPr>
          <w:spacing w:val="-6"/>
        </w:rPr>
        <w:t xml:space="preserve"> </w:t>
      </w:r>
      <w:r>
        <w:t>религиозных</w:t>
      </w:r>
      <w:r>
        <w:rPr>
          <w:spacing w:val="-12"/>
        </w:rPr>
        <w:t xml:space="preserve"> </w:t>
      </w:r>
      <w:r>
        <w:t>верований</w:t>
      </w:r>
      <w:r>
        <w:rPr>
          <w:spacing w:val="-8"/>
        </w:rPr>
        <w:t xml:space="preserve"> </w:t>
      </w:r>
      <w:r>
        <w:t>людей в древности;</w:t>
      </w:r>
    </w:p>
    <w:p w14:paraId="0C6C1987" w14:textId="77777777" w:rsidR="003324B1" w:rsidRDefault="007415B4" w:rsidP="007A5120">
      <w:pPr>
        <w:pStyle w:val="a5"/>
        <w:ind w:left="284" w:right="284"/>
        <w:jc w:val="both"/>
      </w:pPr>
      <w:r>
        <w:t>сравнивать (с опорой на алгоритм или иные визуальные опоры) исторические явления, определять их общие черты;</w:t>
      </w:r>
    </w:p>
    <w:p w14:paraId="2A1C095D" w14:textId="77777777" w:rsidR="003324B1" w:rsidRDefault="007415B4" w:rsidP="007A5120">
      <w:pPr>
        <w:pStyle w:val="a5"/>
        <w:ind w:left="284" w:right="284"/>
        <w:jc w:val="both"/>
      </w:pPr>
      <w:r>
        <w:rPr>
          <w:spacing w:val="-2"/>
        </w:rPr>
        <w:t>иллюстрировать общие</w:t>
      </w:r>
      <w:r>
        <w:t xml:space="preserve"> </w:t>
      </w:r>
      <w:r>
        <w:rPr>
          <w:spacing w:val="-2"/>
        </w:rPr>
        <w:t>явления,</w:t>
      </w:r>
      <w:r>
        <w:t xml:space="preserve"> </w:t>
      </w:r>
      <w:r>
        <w:rPr>
          <w:spacing w:val="-2"/>
        </w:rPr>
        <w:t>черты конкретными</w:t>
      </w:r>
      <w:r>
        <w:rPr>
          <w:spacing w:val="1"/>
        </w:rPr>
        <w:t xml:space="preserve"> </w:t>
      </w:r>
      <w:r>
        <w:rPr>
          <w:spacing w:val="-2"/>
        </w:rPr>
        <w:t>примерами;</w:t>
      </w:r>
    </w:p>
    <w:p w14:paraId="10A00CE7" w14:textId="77777777" w:rsidR="003324B1" w:rsidRDefault="007415B4" w:rsidP="007A5120">
      <w:pPr>
        <w:pStyle w:val="a5"/>
        <w:ind w:left="284" w:right="284"/>
        <w:jc w:val="both"/>
      </w:pPr>
      <w:r>
        <w:t>объяснять (самостоятельно и (или) с помощью учителя и (или) других участников образовате</w:t>
      </w:r>
      <w:r>
        <w:t>льных отношений) причины и следствия важнейших событий древней истории.</w:t>
      </w:r>
    </w:p>
    <w:p w14:paraId="671BC4C5" w14:textId="77777777" w:rsidR="003324B1" w:rsidRDefault="007415B4" w:rsidP="007A5120">
      <w:pPr>
        <w:pStyle w:val="a5"/>
        <w:ind w:left="284" w:right="284"/>
        <w:jc w:val="both"/>
      </w:pPr>
      <w:r>
        <w:t>Рассмотрение</w:t>
      </w:r>
      <w:r>
        <w:rPr>
          <w:spacing w:val="-9"/>
        </w:rPr>
        <w:t xml:space="preserve"> </w:t>
      </w:r>
      <w:r>
        <w:t>исторических</w:t>
      </w:r>
      <w:r>
        <w:rPr>
          <w:spacing w:val="-7"/>
        </w:rPr>
        <w:t xml:space="preserve"> </w:t>
      </w:r>
      <w:r>
        <w:t>версий</w:t>
      </w:r>
      <w:r>
        <w:rPr>
          <w:spacing w:val="-10"/>
        </w:rPr>
        <w:t xml:space="preserve"> </w:t>
      </w:r>
      <w:r>
        <w:t>и</w:t>
      </w:r>
      <w:r>
        <w:rPr>
          <w:spacing w:val="-5"/>
        </w:rPr>
        <w:t xml:space="preserve"> </w:t>
      </w:r>
      <w:r>
        <w:t>оценок,</w:t>
      </w:r>
      <w:r>
        <w:rPr>
          <w:spacing w:val="-7"/>
        </w:rPr>
        <w:t xml:space="preserve"> </w:t>
      </w:r>
      <w:r>
        <w:t>определение</w:t>
      </w:r>
      <w:r>
        <w:rPr>
          <w:spacing w:val="-9"/>
        </w:rPr>
        <w:t xml:space="preserve"> </w:t>
      </w:r>
      <w:r>
        <w:t>своего</w:t>
      </w:r>
      <w:r>
        <w:rPr>
          <w:spacing w:val="-10"/>
        </w:rPr>
        <w:t xml:space="preserve"> </w:t>
      </w:r>
      <w:r>
        <w:t>отношения</w:t>
      </w:r>
      <w:r>
        <w:rPr>
          <w:spacing w:val="-8"/>
        </w:rPr>
        <w:t xml:space="preserve"> </w:t>
      </w:r>
      <w:r>
        <w:t>к</w:t>
      </w:r>
      <w:r>
        <w:rPr>
          <w:spacing w:val="-9"/>
        </w:rPr>
        <w:t xml:space="preserve"> </w:t>
      </w:r>
      <w:r>
        <w:t>наиболее</w:t>
      </w:r>
      <w:r>
        <w:rPr>
          <w:spacing w:val="-7"/>
        </w:rPr>
        <w:t xml:space="preserve"> </w:t>
      </w:r>
      <w:r>
        <w:t xml:space="preserve">значимым событиям и </w:t>
      </w:r>
      <w:r>
        <w:lastRenderedPageBreak/>
        <w:t>личностям прошлого:</w:t>
      </w:r>
    </w:p>
    <w:p w14:paraId="2F58A504" w14:textId="77777777" w:rsidR="003324B1" w:rsidRDefault="003324B1" w:rsidP="007A5120">
      <w:pPr>
        <w:pStyle w:val="a5"/>
        <w:ind w:left="284" w:right="284"/>
        <w:jc w:val="both"/>
      </w:pPr>
    </w:p>
    <w:p w14:paraId="76BF500F" w14:textId="77777777" w:rsidR="003324B1" w:rsidRDefault="007415B4" w:rsidP="007A5120">
      <w:pPr>
        <w:pStyle w:val="a5"/>
        <w:ind w:left="284" w:right="284"/>
        <w:jc w:val="both"/>
      </w:pPr>
      <w:r>
        <w:t>излагать</w:t>
      </w:r>
      <w:r>
        <w:rPr>
          <w:spacing w:val="-5"/>
        </w:rPr>
        <w:t xml:space="preserve"> </w:t>
      </w:r>
      <w:r>
        <w:t>(с</w:t>
      </w:r>
      <w:r>
        <w:rPr>
          <w:spacing w:val="-4"/>
        </w:rPr>
        <w:t xml:space="preserve"> </w:t>
      </w:r>
      <w:r>
        <w:t>опорой</w:t>
      </w:r>
      <w:r>
        <w:rPr>
          <w:spacing w:val="-3"/>
        </w:rPr>
        <w:t xml:space="preserve"> </w:t>
      </w:r>
      <w:r>
        <w:t>на</w:t>
      </w:r>
      <w:r>
        <w:rPr>
          <w:spacing w:val="-4"/>
        </w:rPr>
        <w:t xml:space="preserve"> </w:t>
      </w:r>
      <w:r>
        <w:t>алгоритм</w:t>
      </w:r>
      <w:r>
        <w:rPr>
          <w:spacing w:val="-3"/>
        </w:rPr>
        <w:t xml:space="preserve"> </w:t>
      </w:r>
      <w:r>
        <w:t>или</w:t>
      </w:r>
      <w:r>
        <w:rPr>
          <w:spacing w:val="-3"/>
        </w:rPr>
        <w:t xml:space="preserve"> </w:t>
      </w:r>
      <w:r>
        <w:t>иные</w:t>
      </w:r>
      <w:r>
        <w:rPr>
          <w:spacing w:val="-4"/>
        </w:rPr>
        <w:t xml:space="preserve"> </w:t>
      </w:r>
      <w:r>
        <w:t>визуальные</w:t>
      </w:r>
      <w:r>
        <w:rPr>
          <w:spacing w:val="-4"/>
        </w:rPr>
        <w:t xml:space="preserve"> </w:t>
      </w:r>
      <w:r>
        <w:t>опоры)</w:t>
      </w:r>
      <w:r>
        <w:rPr>
          <w:spacing w:val="-1"/>
        </w:rPr>
        <w:t xml:space="preserve"> </w:t>
      </w:r>
      <w:r>
        <w:t>оц</w:t>
      </w:r>
      <w:r>
        <w:t>енки</w:t>
      </w:r>
      <w:r>
        <w:rPr>
          <w:spacing w:val="-3"/>
        </w:rPr>
        <w:t xml:space="preserve"> </w:t>
      </w:r>
      <w:r>
        <w:t>наиболее</w:t>
      </w:r>
      <w:r>
        <w:rPr>
          <w:spacing w:val="-4"/>
        </w:rPr>
        <w:t xml:space="preserve"> </w:t>
      </w:r>
      <w:r>
        <w:t>значительных</w:t>
      </w:r>
      <w:r>
        <w:rPr>
          <w:spacing w:val="-5"/>
        </w:rPr>
        <w:t xml:space="preserve"> </w:t>
      </w:r>
      <w:r>
        <w:t>событий</w:t>
      </w:r>
      <w:r>
        <w:rPr>
          <w:spacing w:val="-3"/>
        </w:rPr>
        <w:t xml:space="preserve"> </w:t>
      </w:r>
      <w:r>
        <w:t>и личностей древней истории, приводимые в учебной литературе;</w:t>
      </w:r>
    </w:p>
    <w:p w14:paraId="246F45D7" w14:textId="77777777" w:rsidR="003324B1" w:rsidRDefault="007415B4" w:rsidP="007A5120">
      <w:pPr>
        <w:pStyle w:val="a5"/>
        <w:ind w:left="284" w:right="284"/>
        <w:jc w:val="both"/>
      </w:pPr>
      <w:r>
        <w:t>высказывать</w:t>
      </w:r>
      <w:r>
        <w:rPr>
          <w:spacing w:val="-5"/>
        </w:rPr>
        <w:t xml:space="preserve"> </w:t>
      </w:r>
      <w:r>
        <w:t>на</w:t>
      </w:r>
      <w:r>
        <w:rPr>
          <w:spacing w:val="-4"/>
        </w:rPr>
        <w:t xml:space="preserve"> </w:t>
      </w:r>
      <w:r>
        <w:t>уровне</w:t>
      </w:r>
      <w:r>
        <w:rPr>
          <w:spacing w:val="-1"/>
        </w:rPr>
        <w:t xml:space="preserve"> </w:t>
      </w:r>
      <w:r>
        <w:t>эмоциональных</w:t>
      </w:r>
      <w:r>
        <w:rPr>
          <w:spacing w:val="-5"/>
        </w:rPr>
        <w:t xml:space="preserve"> </w:t>
      </w:r>
      <w:r>
        <w:t>оценок</w:t>
      </w:r>
      <w:r>
        <w:rPr>
          <w:spacing w:val="-4"/>
        </w:rPr>
        <w:t xml:space="preserve"> </w:t>
      </w:r>
      <w:r>
        <w:t>отношение</w:t>
      </w:r>
      <w:r>
        <w:rPr>
          <w:spacing w:val="-4"/>
        </w:rPr>
        <w:t xml:space="preserve"> </w:t>
      </w:r>
      <w:r>
        <w:t>к</w:t>
      </w:r>
      <w:r>
        <w:rPr>
          <w:spacing w:val="-2"/>
        </w:rPr>
        <w:t xml:space="preserve"> </w:t>
      </w:r>
      <w:r>
        <w:t>поступкам</w:t>
      </w:r>
      <w:r>
        <w:rPr>
          <w:spacing w:val="-3"/>
        </w:rPr>
        <w:t xml:space="preserve"> </w:t>
      </w:r>
      <w:r>
        <w:t>людей</w:t>
      </w:r>
      <w:r>
        <w:rPr>
          <w:spacing w:val="-5"/>
        </w:rPr>
        <w:t xml:space="preserve"> </w:t>
      </w:r>
      <w:r>
        <w:t>прошлого,</w:t>
      </w:r>
      <w:r>
        <w:rPr>
          <w:spacing w:val="-2"/>
        </w:rPr>
        <w:t xml:space="preserve"> </w:t>
      </w:r>
      <w:r>
        <w:t>к</w:t>
      </w:r>
      <w:r>
        <w:rPr>
          <w:spacing w:val="-4"/>
        </w:rPr>
        <w:t xml:space="preserve"> </w:t>
      </w:r>
      <w:r>
        <w:t xml:space="preserve">памятникам </w:t>
      </w:r>
      <w:r>
        <w:rPr>
          <w:spacing w:val="-2"/>
        </w:rPr>
        <w:t>культуры.</w:t>
      </w:r>
    </w:p>
    <w:p w14:paraId="5BD6FC48" w14:textId="77777777" w:rsidR="003324B1" w:rsidRDefault="007415B4" w:rsidP="007A5120">
      <w:pPr>
        <w:pStyle w:val="a5"/>
        <w:ind w:left="284" w:right="284"/>
        <w:jc w:val="both"/>
      </w:pPr>
      <w:r>
        <w:rPr>
          <w:spacing w:val="-2"/>
        </w:rPr>
        <w:t>Применение</w:t>
      </w:r>
      <w:r>
        <w:rPr>
          <w:spacing w:val="-5"/>
        </w:rPr>
        <w:t xml:space="preserve"> </w:t>
      </w:r>
      <w:r>
        <w:rPr>
          <w:spacing w:val="-2"/>
        </w:rPr>
        <w:t>исторических</w:t>
      </w:r>
      <w:r>
        <w:rPr>
          <w:spacing w:val="2"/>
        </w:rPr>
        <w:t xml:space="preserve"> </w:t>
      </w:r>
      <w:r>
        <w:rPr>
          <w:spacing w:val="-2"/>
        </w:rPr>
        <w:t>знаний:</w:t>
      </w:r>
    </w:p>
    <w:p w14:paraId="61993251" w14:textId="77777777" w:rsidR="003324B1" w:rsidRDefault="003324B1" w:rsidP="007A5120">
      <w:pPr>
        <w:pStyle w:val="a5"/>
        <w:ind w:left="284" w:right="284"/>
        <w:jc w:val="both"/>
      </w:pPr>
    </w:p>
    <w:p w14:paraId="4D2C374D" w14:textId="77777777" w:rsidR="003324B1" w:rsidRDefault="007415B4" w:rsidP="007A5120">
      <w:pPr>
        <w:pStyle w:val="a5"/>
        <w:ind w:left="284" w:right="284"/>
        <w:jc w:val="both"/>
      </w:pPr>
      <w:r>
        <w:t>раскрывать</w:t>
      </w:r>
      <w:r>
        <w:rPr>
          <w:spacing w:val="74"/>
        </w:rPr>
        <w:t xml:space="preserve"> </w:t>
      </w:r>
      <w:r>
        <w:t>значение</w:t>
      </w:r>
      <w:r>
        <w:rPr>
          <w:spacing w:val="76"/>
        </w:rPr>
        <w:t xml:space="preserve"> </w:t>
      </w:r>
      <w:r>
        <w:t>памятников</w:t>
      </w:r>
      <w:r>
        <w:rPr>
          <w:spacing w:val="75"/>
        </w:rPr>
        <w:t xml:space="preserve"> </w:t>
      </w:r>
      <w:r>
        <w:t>древней</w:t>
      </w:r>
      <w:r>
        <w:rPr>
          <w:spacing w:val="75"/>
        </w:rPr>
        <w:t xml:space="preserve"> </w:t>
      </w:r>
      <w:r>
        <w:t>истории</w:t>
      </w:r>
      <w:r>
        <w:rPr>
          <w:spacing w:val="75"/>
        </w:rPr>
        <w:t xml:space="preserve"> </w:t>
      </w:r>
      <w:r>
        <w:t>и</w:t>
      </w:r>
      <w:r>
        <w:rPr>
          <w:spacing w:val="75"/>
        </w:rPr>
        <w:t xml:space="preserve"> </w:t>
      </w:r>
      <w:r>
        <w:t>культуры,</w:t>
      </w:r>
      <w:r>
        <w:rPr>
          <w:spacing w:val="78"/>
        </w:rPr>
        <w:t xml:space="preserve"> </w:t>
      </w:r>
      <w:r>
        <w:t>необходимость</w:t>
      </w:r>
      <w:r>
        <w:rPr>
          <w:spacing w:val="76"/>
        </w:rPr>
        <w:t xml:space="preserve"> </w:t>
      </w:r>
      <w:r>
        <w:t>сохранения</w:t>
      </w:r>
      <w:r>
        <w:rPr>
          <w:spacing w:val="75"/>
        </w:rPr>
        <w:t xml:space="preserve"> </w:t>
      </w:r>
      <w:r>
        <w:t>их</w:t>
      </w:r>
      <w:r>
        <w:rPr>
          <w:spacing w:val="76"/>
        </w:rPr>
        <w:t xml:space="preserve"> </w:t>
      </w:r>
      <w:r>
        <w:t>в современном мире;</w:t>
      </w:r>
    </w:p>
    <w:p w14:paraId="345251B3" w14:textId="77777777" w:rsidR="003324B1" w:rsidRDefault="007415B4" w:rsidP="007A5120">
      <w:pPr>
        <w:pStyle w:val="a5"/>
        <w:ind w:left="284" w:right="284"/>
        <w:jc w:val="both"/>
      </w:pPr>
      <w:r>
        <w:t xml:space="preserve">выполнять учебные проекты по истории Первобытности и Древнего мира (в том числе с привлечением </w:t>
      </w:r>
      <w:r>
        <w:rPr>
          <w:spacing w:val="-2"/>
        </w:rPr>
        <w:t>регионального</w:t>
      </w:r>
      <w:r>
        <w:rPr>
          <w:spacing w:val="-6"/>
        </w:rPr>
        <w:t xml:space="preserve"> </w:t>
      </w:r>
      <w:r>
        <w:rPr>
          <w:spacing w:val="-2"/>
        </w:rPr>
        <w:t>материала),</w:t>
      </w:r>
      <w:r>
        <w:rPr>
          <w:spacing w:val="-4"/>
        </w:rPr>
        <w:t xml:space="preserve"> </w:t>
      </w:r>
      <w:r>
        <w:rPr>
          <w:spacing w:val="-2"/>
        </w:rPr>
        <w:t>оформлять</w:t>
      </w:r>
      <w:r>
        <w:rPr>
          <w:spacing w:val="-4"/>
        </w:rPr>
        <w:t xml:space="preserve"> </w:t>
      </w:r>
      <w:r>
        <w:rPr>
          <w:spacing w:val="-2"/>
        </w:rPr>
        <w:t>полученные</w:t>
      </w:r>
      <w:r>
        <w:rPr>
          <w:spacing w:val="-6"/>
        </w:rPr>
        <w:t xml:space="preserve"> </w:t>
      </w:r>
      <w:r>
        <w:rPr>
          <w:spacing w:val="-2"/>
        </w:rPr>
        <w:t>результаты</w:t>
      </w:r>
      <w:r>
        <w:rPr>
          <w:spacing w:val="-3"/>
        </w:rPr>
        <w:t xml:space="preserve"> </w:t>
      </w:r>
      <w:r>
        <w:rPr>
          <w:spacing w:val="-2"/>
        </w:rPr>
        <w:t>в форме</w:t>
      </w:r>
      <w:r>
        <w:rPr>
          <w:spacing w:val="-6"/>
        </w:rPr>
        <w:t xml:space="preserve"> </w:t>
      </w:r>
      <w:r>
        <w:rPr>
          <w:spacing w:val="-2"/>
        </w:rPr>
        <w:t>сообщения,</w:t>
      </w:r>
      <w:r>
        <w:rPr>
          <w:spacing w:val="-4"/>
        </w:rPr>
        <w:t xml:space="preserve"> </w:t>
      </w:r>
      <w:r>
        <w:rPr>
          <w:spacing w:val="-2"/>
        </w:rPr>
        <w:t>альбома,</w:t>
      </w:r>
      <w:r>
        <w:rPr>
          <w:spacing w:val="-4"/>
        </w:rPr>
        <w:t xml:space="preserve"> </w:t>
      </w:r>
      <w:r>
        <w:rPr>
          <w:spacing w:val="-2"/>
        </w:rPr>
        <w:t>презентации.</w:t>
      </w:r>
    </w:p>
    <w:p w14:paraId="551519DE" w14:textId="77777777" w:rsidR="003324B1" w:rsidRDefault="007415B4" w:rsidP="007A5120">
      <w:pPr>
        <w:pStyle w:val="a5"/>
        <w:ind w:left="284" w:right="284"/>
        <w:jc w:val="both"/>
      </w:pPr>
      <w:r>
        <w:t>Предметные</w:t>
      </w:r>
      <w:r>
        <w:rPr>
          <w:spacing w:val="-14"/>
        </w:rPr>
        <w:t xml:space="preserve"> </w:t>
      </w:r>
      <w:r>
        <w:t>результаты</w:t>
      </w:r>
      <w:r>
        <w:rPr>
          <w:spacing w:val="-14"/>
        </w:rPr>
        <w:t xml:space="preserve"> </w:t>
      </w:r>
      <w:r>
        <w:t>изучения</w:t>
      </w:r>
      <w:r>
        <w:rPr>
          <w:spacing w:val="-14"/>
        </w:rPr>
        <w:t xml:space="preserve"> </w:t>
      </w:r>
      <w:r>
        <w:t>истории</w:t>
      </w:r>
      <w:r>
        <w:rPr>
          <w:spacing w:val="-13"/>
        </w:rPr>
        <w:t xml:space="preserve"> </w:t>
      </w:r>
      <w:r>
        <w:t>в</w:t>
      </w:r>
      <w:r>
        <w:rPr>
          <w:spacing w:val="-14"/>
        </w:rPr>
        <w:t xml:space="preserve"> </w:t>
      </w:r>
      <w:r>
        <w:t>6</w:t>
      </w:r>
      <w:r>
        <w:rPr>
          <w:spacing w:val="-14"/>
        </w:rPr>
        <w:t xml:space="preserve"> </w:t>
      </w:r>
      <w:r>
        <w:t>классе. Знание хронологии, работа с хронологией:</w:t>
      </w:r>
    </w:p>
    <w:p w14:paraId="5A20C22D" w14:textId="77777777" w:rsidR="003324B1" w:rsidRDefault="007415B4" w:rsidP="007A5120">
      <w:pPr>
        <w:pStyle w:val="a5"/>
        <w:ind w:left="284" w:right="284"/>
        <w:jc w:val="both"/>
      </w:pPr>
      <w:r>
        <w:rPr>
          <w:spacing w:val="-2"/>
        </w:rPr>
        <w:t>называть</w:t>
      </w:r>
      <w:r>
        <w:tab/>
      </w:r>
      <w:r>
        <w:rPr>
          <w:spacing w:val="-4"/>
        </w:rPr>
        <w:t>даты</w:t>
      </w:r>
      <w:r>
        <w:tab/>
      </w:r>
      <w:r>
        <w:rPr>
          <w:spacing w:val="-2"/>
        </w:rPr>
        <w:t>важнейших</w:t>
      </w:r>
      <w:r>
        <w:tab/>
      </w:r>
      <w:r>
        <w:rPr>
          <w:spacing w:val="-2"/>
        </w:rPr>
        <w:t>событий</w:t>
      </w:r>
      <w:r>
        <w:tab/>
      </w:r>
      <w:r>
        <w:rPr>
          <w:spacing w:val="-2"/>
        </w:rPr>
        <w:t>Средневековья,</w:t>
      </w:r>
      <w:r>
        <w:tab/>
      </w:r>
      <w:r>
        <w:rPr>
          <w:spacing w:val="-2"/>
        </w:rPr>
        <w:t>определять</w:t>
      </w:r>
      <w:r>
        <w:tab/>
      </w:r>
      <w:r>
        <w:rPr>
          <w:spacing w:val="-6"/>
        </w:rPr>
        <w:t>их</w:t>
      </w:r>
      <w:r>
        <w:tab/>
      </w:r>
      <w:r>
        <w:rPr>
          <w:spacing w:val="-2"/>
        </w:rPr>
        <w:t>принадлежность</w:t>
      </w:r>
      <w:r>
        <w:tab/>
      </w:r>
      <w:r>
        <w:rPr>
          <w:spacing w:val="-10"/>
        </w:rPr>
        <w:t>к</w:t>
      </w:r>
      <w:r>
        <w:tab/>
      </w:r>
      <w:r>
        <w:rPr>
          <w:spacing w:val="-6"/>
        </w:rPr>
        <w:t xml:space="preserve">веку, </w:t>
      </w:r>
      <w:r>
        <w:t>историческому периоду;</w:t>
      </w:r>
    </w:p>
    <w:p w14:paraId="35C62CF0" w14:textId="77777777" w:rsidR="003324B1" w:rsidRDefault="007415B4" w:rsidP="007A5120">
      <w:pPr>
        <w:pStyle w:val="a5"/>
        <w:ind w:left="284" w:right="284"/>
        <w:jc w:val="both"/>
      </w:pPr>
      <w:r>
        <w:t>называть</w:t>
      </w:r>
      <w:r>
        <w:rPr>
          <w:spacing w:val="-8"/>
        </w:rPr>
        <w:t xml:space="preserve"> </w:t>
      </w:r>
      <w:r>
        <w:t>этапы</w:t>
      </w:r>
      <w:r>
        <w:rPr>
          <w:spacing w:val="-5"/>
        </w:rPr>
        <w:t xml:space="preserve"> </w:t>
      </w:r>
      <w:r>
        <w:t>отечественной</w:t>
      </w:r>
      <w:r>
        <w:rPr>
          <w:spacing w:val="-6"/>
        </w:rPr>
        <w:t xml:space="preserve"> </w:t>
      </w:r>
      <w:r>
        <w:t>и</w:t>
      </w:r>
      <w:r>
        <w:rPr>
          <w:spacing w:val="-6"/>
        </w:rPr>
        <w:t xml:space="preserve"> </w:t>
      </w:r>
      <w:r>
        <w:t>всеобщей</w:t>
      </w:r>
      <w:r>
        <w:rPr>
          <w:spacing w:val="-6"/>
        </w:rPr>
        <w:t xml:space="preserve"> </w:t>
      </w:r>
      <w:r>
        <w:t>истории</w:t>
      </w:r>
      <w:r>
        <w:rPr>
          <w:spacing w:val="-9"/>
        </w:rPr>
        <w:t xml:space="preserve"> </w:t>
      </w:r>
      <w:r>
        <w:t>Средних</w:t>
      </w:r>
      <w:r>
        <w:rPr>
          <w:spacing w:val="-6"/>
        </w:rPr>
        <w:t xml:space="preserve"> </w:t>
      </w:r>
      <w:r>
        <w:t>веков,</w:t>
      </w:r>
      <w:r>
        <w:rPr>
          <w:spacing w:val="-6"/>
        </w:rPr>
        <w:t xml:space="preserve"> </w:t>
      </w:r>
      <w:r>
        <w:t>их</w:t>
      </w:r>
      <w:r>
        <w:rPr>
          <w:spacing w:val="-6"/>
        </w:rPr>
        <w:t xml:space="preserve"> </w:t>
      </w:r>
      <w:r>
        <w:t>хронологические</w:t>
      </w:r>
      <w:r>
        <w:rPr>
          <w:spacing w:val="-5"/>
        </w:rPr>
        <w:t xml:space="preserve"> </w:t>
      </w:r>
      <w:r>
        <w:t>рамки</w:t>
      </w:r>
      <w:r>
        <w:rPr>
          <w:spacing w:val="-6"/>
        </w:rPr>
        <w:t xml:space="preserve"> </w:t>
      </w:r>
      <w:r>
        <w:t>(периоды Средневековья, этапы становления и развития Русского государства);</w:t>
      </w:r>
    </w:p>
    <w:p w14:paraId="0EB6BEF1" w14:textId="77777777" w:rsidR="003324B1" w:rsidRDefault="007415B4" w:rsidP="007A5120">
      <w:pPr>
        <w:pStyle w:val="a5"/>
        <w:ind w:left="284" w:right="284"/>
        <w:jc w:val="both"/>
      </w:pPr>
      <w:r>
        <w:t>устанавливать</w:t>
      </w:r>
      <w:r>
        <w:rPr>
          <w:spacing w:val="-10"/>
        </w:rPr>
        <w:t xml:space="preserve"> </w:t>
      </w:r>
      <w:r>
        <w:t>длительность</w:t>
      </w:r>
      <w:r>
        <w:rPr>
          <w:spacing w:val="-10"/>
        </w:rPr>
        <w:t xml:space="preserve"> </w:t>
      </w:r>
      <w:r>
        <w:t>и</w:t>
      </w:r>
      <w:r>
        <w:rPr>
          <w:spacing w:val="-9"/>
        </w:rPr>
        <w:t xml:space="preserve"> </w:t>
      </w:r>
      <w:r>
        <w:t>синхронность</w:t>
      </w:r>
      <w:r>
        <w:rPr>
          <w:spacing w:val="-9"/>
        </w:rPr>
        <w:t xml:space="preserve"> </w:t>
      </w:r>
      <w:r>
        <w:t>событий</w:t>
      </w:r>
      <w:r>
        <w:rPr>
          <w:spacing w:val="-11"/>
        </w:rPr>
        <w:t xml:space="preserve"> </w:t>
      </w:r>
      <w:r>
        <w:t>истории</w:t>
      </w:r>
      <w:r>
        <w:rPr>
          <w:spacing w:val="-9"/>
        </w:rPr>
        <w:t xml:space="preserve"> </w:t>
      </w:r>
      <w:r>
        <w:t>Руси</w:t>
      </w:r>
      <w:r>
        <w:rPr>
          <w:spacing w:val="-9"/>
        </w:rPr>
        <w:t xml:space="preserve"> </w:t>
      </w:r>
      <w:r>
        <w:t>и</w:t>
      </w:r>
      <w:r>
        <w:rPr>
          <w:spacing w:val="-9"/>
        </w:rPr>
        <w:t xml:space="preserve"> </w:t>
      </w:r>
      <w:r>
        <w:t>всео</w:t>
      </w:r>
      <w:r>
        <w:t>бщей</w:t>
      </w:r>
      <w:r>
        <w:rPr>
          <w:spacing w:val="-9"/>
        </w:rPr>
        <w:t xml:space="preserve"> </w:t>
      </w:r>
      <w:r>
        <w:t>истории. Знание исторических фактов, работа с фактами:</w:t>
      </w:r>
    </w:p>
    <w:p w14:paraId="13C7EF88" w14:textId="77777777" w:rsidR="003324B1" w:rsidRDefault="007415B4" w:rsidP="007A5120">
      <w:pPr>
        <w:pStyle w:val="a5"/>
        <w:ind w:left="284" w:right="284"/>
        <w:jc w:val="both"/>
      </w:pPr>
      <w:r>
        <w:t>указывать</w:t>
      </w:r>
      <w:r>
        <w:rPr>
          <w:spacing w:val="-11"/>
        </w:rPr>
        <w:t xml:space="preserve"> </w:t>
      </w:r>
      <w:r>
        <w:t>(называть)</w:t>
      </w:r>
      <w:r>
        <w:rPr>
          <w:spacing w:val="-11"/>
        </w:rPr>
        <w:t xml:space="preserve"> </w:t>
      </w:r>
      <w:r>
        <w:t>место,</w:t>
      </w:r>
      <w:r>
        <w:rPr>
          <w:spacing w:val="-9"/>
        </w:rPr>
        <w:t xml:space="preserve"> </w:t>
      </w:r>
      <w:r>
        <w:t>обстоятельства,</w:t>
      </w:r>
      <w:r>
        <w:rPr>
          <w:spacing w:val="-12"/>
        </w:rPr>
        <w:t xml:space="preserve"> </w:t>
      </w:r>
      <w:r>
        <w:t>участников,</w:t>
      </w:r>
      <w:r>
        <w:rPr>
          <w:spacing w:val="-12"/>
        </w:rPr>
        <w:t xml:space="preserve"> </w:t>
      </w:r>
      <w:r>
        <w:t>результаты</w:t>
      </w:r>
      <w:r>
        <w:rPr>
          <w:spacing w:val="-9"/>
        </w:rPr>
        <w:t xml:space="preserve"> </w:t>
      </w:r>
      <w:r>
        <w:t>важнейших</w:t>
      </w:r>
      <w:r>
        <w:rPr>
          <w:spacing w:val="-12"/>
        </w:rPr>
        <w:t xml:space="preserve"> </w:t>
      </w:r>
      <w:r>
        <w:t>событий</w:t>
      </w:r>
      <w:r>
        <w:rPr>
          <w:spacing w:val="-12"/>
        </w:rPr>
        <w:t xml:space="preserve"> </w:t>
      </w:r>
      <w:r>
        <w:t>отечественной и всеобщей истории эпохи Средневековья;</w:t>
      </w:r>
    </w:p>
    <w:p w14:paraId="783CEEEC" w14:textId="77777777" w:rsidR="003324B1" w:rsidRDefault="007415B4" w:rsidP="007A5120">
      <w:pPr>
        <w:pStyle w:val="a5"/>
        <w:ind w:left="284" w:right="284"/>
        <w:jc w:val="both"/>
      </w:pPr>
      <w:r>
        <w:t>группировать,</w:t>
      </w:r>
      <w:r>
        <w:rPr>
          <w:spacing w:val="-9"/>
        </w:rPr>
        <w:t xml:space="preserve"> </w:t>
      </w:r>
      <w:r>
        <w:t>систематизировать</w:t>
      </w:r>
      <w:r>
        <w:rPr>
          <w:spacing w:val="-11"/>
        </w:rPr>
        <w:t xml:space="preserve"> </w:t>
      </w:r>
      <w:r>
        <w:t>факты</w:t>
      </w:r>
      <w:r>
        <w:rPr>
          <w:spacing w:val="-13"/>
        </w:rPr>
        <w:t xml:space="preserve"> </w:t>
      </w:r>
      <w:r>
        <w:t>по</w:t>
      </w:r>
      <w:r>
        <w:rPr>
          <w:spacing w:val="-9"/>
        </w:rPr>
        <w:t xml:space="preserve"> </w:t>
      </w:r>
      <w:r>
        <w:t>заданному</w:t>
      </w:r>
      <w:r>
        <w:rPr>
          <w:spacing w:val="-13"/>
        </w:rPr>
        <w:t xml:space="preserve"> </w:t>
      </w:r>
      <w:r>
        <w:t>признаку</w:t>
      </w:r>
      <w:r>
        <w:rPr>
          <w:spacing w:val="-11"/>
        </w:rPr>
        <w:t xml:space="preserve"> </w:t>
      </w:r>
      <w:r>
        <w:t>(составление</w:t>
      </w:r>
      <w:r>
        <w:rPr>
          <w:spacing w:val="-13"/>
        </w:rPr>
        <w:t xml:space="preserve"> </w:t>
      </w:r>
      <w:r>
        <w:t>систематических</w:t>
      </w:r>
      <w:r>
        <w:rPr>
          <w:spacing w:val="-9"/>
        </w:rPr>
        <w:t xml:space="preserve"> </w:t>
      </w:r>
      <w:r>
        <w:t>таблиц). Работа с исторической картой:</w:t>
      </w:r>
    </w:p>
    <w:p w14:paraId="54A6CE9E" w14:textId="77777777" w:rsidR="003324B1" w:rsidRDefault="007415B4" w:rsidP="007A5120">
      <w:pPr>
        <w:pStyle w:val="a5"/>
        <w:ind w:left="284" w:right="284"/>
        <w:jc w:val="both"/>
      </w:pPr>
      <w:r>
        <w:t>находить и показывать на карте исторические объекты, используя легенду карты; давать словесное описание их местоположения;</w:t>
      </w:r>
    </w:p>
    <w:p w14:paraId="1E51590B" w14:textId="77777777" w:rsidR="003324B1" w:rsidRDefault="007415B4" w:rsidP="007A5120">
      <w:pPr>
        <w:pStyle w:val="a5"/>
        <w:ind w:left="284" w:right="284"/>
        <w:jc w:val="both"/>
      </w:pPr>
      <w:r>
        <w:t>извлекать из карты информацию о территории, экономически</w:t>
      </w:r>
      <w:r>
        <w:t>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1D1C613" w14:textId="77777777" w:rsidR="003324B1" w:rsidRDefault="003324B1" w:rsidP="007A5120">
      <w:pPr>
        <w:pStyle w:val="a5"/>
        <w:ind w:left="284" w:right="284"/>
        <w:jc w:val="both"/>
      </w:pPr>
    </w:p>
    <w:p w14:paraId="57A8A0E4" w14:textId="77777777" w:rsidR="003324B1" w:rsidRDefault="007415B4" w:rsidP="007A5120">
      <w:pPr>
        <w:pStyle w:val="a5"/>
        <w:ind w:left="284" w:right="284"/>
        <w:jc w:val="both"/>
      </w:pPr>
      <w:r>
        <w:rPr>
          <w:spacing w:val="-2"/>
        </w:rPr>
        <w:t>Работа</w:t>
      </w:r>
      <w:r>
        <w:rPr>
          <w:spacing w:val="-5"/>
        </w:rPr>
        <w:t xml:space="preserve"> </w:t>
      </w:r>
      <w:r>
        <w:rPr>
          <w:spacing w:val="-2"/>
        </w:rPr>
        <w:t>с историческими</w:t>
      </w:r>
      <w:r>
        <w:t xml:space="preserve"> </w:t>
      </w:r>
      <w:r>
        <w:rPr>
          <w:spacing w:val="-2"/>
        </w:rPr>
        <w:t>источниками:</w:t>
      </w:r>
    </w:p>
    <w:p w14:paraId="7B312A6F" w14:textId="77777777" w:rsidR="003324B1" w:rsidRDefault="003324B1" w:rsidP="007A5120">
      <w:pPr>
        <w:pStyle w:val="a5"/>
        <w:ind w:left="284" w:right="284"/>
        <w:jc w:val="both"/>
      </w:pPr>
    </w:p>
    <w:p w14:paraId="2835DBD6" w14:textId="77777777" w:rsidR="003324B1" w:rsidRDefault="007415B4" w:rsidP="007A5120">
      <w:pPr>
        <w:pStyle w:val="a5"/>
        <w:ind w:left="284" w:right="284"/>
        <w:jc w:val="both"/>
      </w:pPr>
      <w:r>
        <w:t>различать</w:t>
      </w:r>
      <w:r>
        <w:rPr>
          <w:spacing w:val="-7"/>
        </w:rPr>
        <w:t xml:space="preserve"> </w:t>
      </w:r>
      <w:r>
        <w:t>основные</w:t>
      </w:r>
      <w:r>
        <w:rPr>
          <w:spacing w:val="-6"/>
        </w:rPr>
        <w:t xml:space="preserve"> </w:t>
      </w:r>
      <w:r>
        <w:t>виды</w:t>
      </w:r>
      <w:r>
        <w:rPr>
          <w:spacing w:val="-9"/>
        </w:rPr>
        <w:t xml:space="preserve"> </w:t>
      </w:r>
      <w:r>
        <w:t>письменных</w:t>
      </w:r>
      <w:r>
        <w:rPr>
          <w:spacing w:val="-4"/>
        </w:rPr>
        <w:t xml:space="preserve"> </w:t>
      </w:r>
      <w:r>
        <w:t>источников</w:t>
      </w:r>
      <w:r>
        <w:rPr>
          <w:spacing w:val="-8"/>
        </w:rPr>
        <w:t xml:space="preserve"> </w:t>
      </w:r>
      <w:r>
        <w:t>Средневековья</w:t>
      </w:r>
      <w:r>
        <w:rPr>
          <w:spacing w:val="-5"/>
        </w:rPr>
        <w:t xml:space="preserve"> </w:t>
      </w:r>
      <w:r>
        <w:t>(летописи,</w:t>
      </w:r>
      <w:r>
        <w:rPr>
          <w:spacing w:val="-4"/>
        </w:rPr>
        <w:t xml:space="preserve"> </w:t>
      </w:r>
      <w:r>
        <w:t>хроники,</w:t>
      </w:r>
      <w:r>
        <w:rPr>
          <w:spacing w:val="-9"/>
        </w:rPr>
        <w:t xml:space="preserve"> </w:t>
      </w:r>
      <w:r>
        <w:t>законодательные акты, духовная литература, источники личного происхождения);</w:t>
      </w:r>
    </w:p>
    <w:p w14:paraId="353F6FCB" w14:textId="77777777" w:rsidR="003324B1" w:rsidRDefault="007415B4" w:rsidP="007A5120">
      <w:pPr>
        <w:pStyle w:val="a5"/>
        <w:ind w:left="284" w:right="284"/>
        <w:jc w:val="both"/>
      </w:pPr>
      <w:r>
        <w:rPr>
          <w:spacing w:val="-2"/>
        </w:rPr>
        <w:t>характеризовать</w:t>
      </w:r>
      <w:r>
        <w:rPr>
          <w:spacing w:val="-3"/>
        </w:rPr>
        <w:t xml:space="preserve"> </w:t>
      </w:r>
      <w:r>
        <w:rPr>
          <w:spacing w:val="-2"/>
        </w:rPr>
        <w:t>авторство,</w:t>
      </w:r>
      <w:r>
        <w:rPr>
          <w:spacing w:val="2"/>
        </w:rPr>
        <w:t xml:space="preserve"> </w:t>
      </w:r>
      <w:r>
        <w:rPr>
          <w:spacing w:val="-2"/>
        </w:rPr>
        <w:t>время,</w:t>
      </w:r>
      <w:r>
        <w:rPr>
          <w:spacing w:val="5"/>
        </w:rPr>
        <w:t xml:space="preserve"> </w:t>
      </w:r>
      <w:r>
        <w:rPr>
          <w:spacing w:val="-2"/>
        </w:rPr>
        <w:t>место</w:t>
      </w:r>
      <w:r>
        <w:t xml:space="preserve"> </w:t>
      </w:r>
      <w:r>
        <w:rPr>
          <w:spacing w:val="-2"/>
        </w:rPr>
        <w:t>создания</w:t>
      </w:r>
      <w:r>
        <w:rPr>
          <w:spacing w:val="2"/>
        </w:rPr>
        <w:t xml:space="preserve"> </w:t>
      </w:r>
      <w:r>
        <w:rPr>
          <w:spacing w:val="-2"/>
        </w:rPr>
        <w:t>источника;</w:t>
      </w:r>
    </w:p>
    <w:p w14:paraId="5DB08A6C" w14:textId="77777777" w:rsidR="003324B1" w:rsidRDefault="007415B4" w:rsidP="007A5120">
      <w:pPr>
        <w:pStyle w:val="a5"/>
        <w:ind w:left="284" w:right="284"/>
        <w:jc w:val="both"/>
      </w:pPr>
      <w:r>
        <w:t>выделять в тексте письменного источника исторические описания (</w:t>
      </w:r>
      <w:r>
        <w:t>хода событий, действий людей) и</w:t>
      </w:r>
      <w:r>
        <w:rPr>
          <w:spacing w:val="80"/>
        </w:rPr>
        <w:t xml:space="preserve"> </w:t>
      </w:r>
      <w:r>
        <w:t>объяснения (причин, сущности, последствий исторических событий);</w:t>
      </w:r>
    </w:p>
    <w:p w14:paraId="58BB3C9B" w14:textId="77777777" w:rsidR="003324B1" w:rsidRDefault="007415B4" w:rsidP="007A5120">
      <w:pPr>
        <w:pStyle w:val="a5"/>
        <w:ind w:left="284" w:right="284"/>
        <w:jc w:val="both"/>
      </w:pPr>
      <w:r>
        <w:t>находить</w:t>
      </w:r>
      <w:r>
        <w:rPr>
          <w:spacing w:val="-10"/>
        </w:rPr>
        <w:t xml:space="preserve"> </w:t>
      </w:r>
      <w:r>
        <w:t>в</w:t>
      </w:r>
      <w:r>
        <w:rPr>
          <w:spacing w:val="-9"/>
        </w:rPr>
        <w:t xml:space="preserve"> </w:t>
      </w:r>
      <w:r>
        <w:t>визуальном</w:t>
      </w:r>
      <w:r>
        <w:rPr>
          <w:spacing w:val="-11"/>
        </w:rPr>
        <w:t xml:space="preserve"> </w:t>
      </w:r>
      <w:r>
        <w:t>источнике</w:t>
      </w:r>
      <w:r>
        <w:rPr>
          <w:spacing w:val="-10"/>
        </w:rPr>
        <w:t xml:space="preserve"> </w:t>
      </w:r>
      <w:r>
        <w:t>и</w:t>
      </w:r>
      <w:r>
        <w:rPr>
          <w:spacing w:val="-11"/>
        </w:rPr>
        <w:t xml:space="preserve"> </w:t>
      </w:r>
      <w:r>
        <w:t>вещественном</w:t>
      </w:r>
      <w:r>
        <w:rPr>
          <w:spacing w:val="-9"/>
        </w:rPr>
        <w:t xml:space="preserve"> </w:t>
      </w:r>
      <w:r>
        <w:t>памятнике</w:t>
      </w:r>
      <w:r>
        <w:rPr>
          <w:spacing w:val="-10"/>
        </w:rPr>
        <w:t xml:space="preserve"> </w:t>
      </w:r>
      <w:r>
        <w:t>ключевые</w:t>
      </w:r>
      <w:r>
        <w:rPr>
          <w:spacing w:val="-13"/>
        </w:rPr>
        <w:t xml:space="preserve"> </w:t>
      </w:r>
      <w:r>
        <w:t>символы,</w:t>
      </w:r>
      <w:r>
        <w:rPr>
          <w:spacing w:val="-11"/>
        </w:rPr>
        <w:t xml:space="preserve"> </w:t>
      </w:r>
      <w:r>
        <w:t>образы; характеризовать позицию автора письменного и визуального исторического источ</w:t>
      </w:r>
      <w:r>
        <w:t>ника.</w:t>
      </w:r>
    </w:p>
    <w:p w14:paraId="2210EB50" w14:textId="77777777" w:rsidR="003324B1" w:rsidRDefault="003324B1" w:rsidP="007A5120">
      <w:pPr>
        <w:pStyle w:val="a5"/>
        <w:ind w:left="284" w:right="284"/>
        <w:jc w:val="both"/>
      </w:pPr>
    </w:p>
    <w:p w14:paraId="7E203034" w14:textId="77777777" w:rsidR="003324B1" w:rsidRDefault="007415B4" w:rsidP="007A5120">
      <w:pPr>
        <w:pStyle w:val="a5"/>
        <w:ind w:left="284" w:right="284"/>
        <w:jc w:val="both"/>
      </w:pPr>
      <w:r>
        <w:rPr>
          <w:spacing w:val="-2"/>
        </w:rPr>
        <w:t>Историческое</w:t>
      </w:r>
      <w:r>
        <w:rPr>
          <w:spacing w:val="-6"/>
        </w:rPr>
        <w:t xml:space="preserve"> </w:t>
      </w:r>
      <w:r>
        <w:rPr>
          <w:spacing w:val="-2"/>
        </w:rPr>
        <w:t>описание</w:t>
      </w:r>
      <w:r>
        <w:rPr>
          <w:spacing w:val="1"/>
        </w:rPr>
        <w:t xml:space="preserve"> </w:t>
      </w:r>
      <w:r>
        <w:rPr>
          <w:spacing w:val="-2"/>
        </w:rPr>
        <w:t>(реконструкция):</w:t>
      </w:r>
    </w:p>
    <w:p w14:paraId="33E63A6B" w14:textId="77777777" w:rsidR="003324B1" w:rsidRDefault="003324B1" w:rsidP="007A5120">
      <w:pPr>
        <w:pStyle w:val="a5"/>
        <w:ind w:left="284" w:right="284"/>
        <w:jc w:val="both"/>
      </w:pPr>
    </w:p>
    <w:p w14:paraId="225BFAB5" w14:textId="77777777" w:rsidR="003324B1" w:rsidRDefault="007415B4" w:rsidP="007A5120">
      <w:pPr>
        <w:pStyle w:val="a5"/>
        <w:ind w:left="284" w:right="284"/>
        <w:jc w:val="both"/>
      </w:pPr>
      <w:r>
        <w:t xml:space="preserve">рассказывать о ключевых событиях отечественной и всеобщей истории в эпоху Средневековья, их </w:t>
      </w:r>
      <w:r>
        <w:rPr>
          <w:spacing w:val="-2"/>
        </w:rPr>
        <w:t>участниках;</w:t>
      </w:r>
    </w:p>
    <w:p w14:paraId="3DADB172" w14:textId="77777777" w:rsidR="003324B1" w:rsidRDefault="007415B4" w:rsidP="007A5120">
      <w:pPr>
        <w:pStyle w:val="a5"/>
        <w:ind w:left="284" w:right="284"/>
        <w:jc w:val="both"/>
      </w:pPr>
      <w:r>
        <w:t>составлять краткую характеристику (исторический портрет) известных деятелей отечественной и всеобщей</w:t>
      </w:r>
      <w:r>
        <w:rPr>
          <w:spacing w:val="-14"/>
        </w:rPr>
        <w:t xml:space="preserve"> </w:t>
      </w:r>
      <w:r>
        <w:t>истории</w:t>
      </w:r>
      <w:r>
        <w:rPr>
          <w:spacing w:val="-14"/>
        </w:rPr>
        <w:t xml:space="preserve"> </w:t>
      </w:r>
      <w:r>
        <w:t>средневековой</w:t>
      </w:r>
      <w:r>
        <w:rPr>
          <w:spacing w:val="-14"/>
        </w:rPr>
        <w:t xml:space="preserve"> </w:t>
      </w:r>
      <w:r>
        <w:t>эпохи</w:t>
      </w:r>
      <w:r>
        <w:rPr>
          <w:spacing w:val="-13"/>
        </w:rPr>
        <w:t xml:space="preserve"> </w:t>
      </w:r>
      <w:r>
        <w:t>(известные</w:t>
      </w:r>
      <w:r>
        <w:rPr>
          <w:spacing w:val="-14"/>
        </w:rPr>
        <w:t xml:space="preserve"> </w:t>
      </w:r>
      <w:r>
        <w:t>биографические</w:t>
      </w:r>
      <w:r>
        <w:rPr>
          <w:spacing w:val="-14"/>
        </w:rPr>
        <w:t xml:space="preserve"> </w:t>
      </w:r>
      <w:r>
        <w:t>сведения,</w:t>
      </w:r>
      <w:r>
        <w:rPr>
          <w:spacing w:val="-14"/>
        </w:rPr>
        <w:t xml:space="preserve"> </w:t>
      </w:r>
      <w:r>
        <w:t>личные</w:t>
      </w:r>
      <w:r>
        <w:rPr>
          <w:spacing w:val="-13"/>
        </w:rPr>
        <w:t xml:space="preserve"> </w:t>
      </w:r>
      <w:r>
        <w:t>качества,</w:t>
      </w:r>
      <w:r>
        <w:rPr>
          <w:spacing w:val="-14"/>
        </w:rPr>
        <w:t xml:space="preserve"> </w:t>
      </w:r>
      <w:r>
        <w:t xml:space="preserve">основные </w:t>
      </w:r>
      <w:r>
        <w:rPr>
          <w:spacing w:val="-2"/>
        </w:rPr>
        <w:t>деяния);</w:t>
      </w:r>
    </w:p>
    <w:p w14:paraId="4B7D2506" w14:textId="77777777" w:rsidR="003324B1" w:rsidRDefault="007415B4" w:rsidP="007A5120">
      <w:pPr>
        <w:pStyle w:val="a5"/>
        <w:ind w:left="284" w:right="284"/>
        <w:jc w:val="both"/>
      </w:pPr>
      <w:r>
        <w:t>рассказывать</w:t>
      </w:r>
      <w:r>
        <w:rPr>
          <w:spacing w:val="-9"/>
        </w:rPr>
        <w:t xml:space="preserve"> </w:t>
      </w:r>
      <w:r>
        <w:t>об</w:t>
      </w:r>
      <w:r>
        <w:rPr>
          <w:spacing w:val="-9"/>
        </w:rPr>
        <w:t xml:space="preserve"> </w:t>
      </w:r>
      <w:r>
        <w:t>образе</w:t>
      </w:r>
      <w:r>
        <w:rPr>
          <w:spacing w:val="-7"/>
        </w:rPr>
        <w:t xml:space="preserve"> </w:t>
      </w:r>
      <w:r>
        <w:t>жизни</w:t>
      </w:r>
      <w:r>
        <w:rPr>
          <w:spacing w:val="-8"/>
        </w:rPr>
        <w:t xml:space="preserve"> </w:t>
      </w:r>
      <w:r>
        <w:t>различных</w:t>
      </w:r>
      <w:r>
        <w:rPr>
          <w:spacing w:val="-10"/>
        </w:rPr>
        <w:t xml:space="preserve"> </w:t>
      </w:r>
      <w:r>
        <w:t>групп</w:t>
      </w:r>
      <w:r>
        <w:rPr>
          <w:spacing w:val="-5"/>
        </w:rPr>
        <w:t xml:space="preserve"> </w:t>
      </w:r>
      <w:r>
        <w:t>населения</w:t>
      </w:r>
      <w:r>
        <w:rPr>
          <w:spacing w:val="-8"/>
        </w:rPr>
        <w:t xml:space="preserve"> </w:t>
      </w:r>
      <w:r>
        <w:t>в</w:t>
      </w:r>
      <w:r>
        <w:rPr>
          <w:spacing w:val="-11"/>
        </w:rPr>
        <w:t xml:space="preserve"> </w:t>
      </w:r>
      <w:r>
        <w:t>средневековых</w:t>
      </w:r>
      <w:r>
        <w:rPr>
          <w:spacing w:val="-7"/>
        </w:rPr>
        <w:t xml:space="preserve"> </w:t>
      </w:r>
      <w:r>
        <w:t>обществах</w:t>
      </w:r>
      <w:r>
        <w:rPr>
          <w:spacing w:val="-10"/>
        </w:rPr>
        <w:t xml:space="preserve"> </w:t>
      </w:r>
      <w:r>
        <w:t>на</w:t>
      </w:r>
      <w:r>
        <w:rPr>
          <w:spacing w:val="-7"/>
        </w:rPr>
        <w:t xml:space="preserve"> </w:t>
      </w:r>
      <w:r>
        <w:t>Руси</w:t>
      </w:r>
      <w:r>
        <w:rPr>
          <w:spacing w:val="-8"/>
        </w:rPr>
        <w:t xml:space="preserve"> </w:t>
      </w:r>
      <w:r>
        <w:t>и</w:t>
      </w:r>
      <w:r>
        <w:rPr>
          <w:spacing w:val="-8"/>
        </w:rPr>
        <w:t xml:space="preserve"> </w:t>
      </w:r>
      <w:r>
        <w:t>в</w:t>
      </w:r>
      <w:r>
        <w:rPr>
          <w:spacing w:val="-8"/>
        </w:rPr>
        <w:t xml:space="preserve"> </w:t>
      </w:r>
      <w:r>
        <w:t xml:space="preserve">других </w:t>
      </w:r>
      <w:r>
        <w:rPr>
          <w:spacing w:val="-2"/>
        </w:rPr>
        <w:t>странах;</w:t>
      </w:r>
    </w:p>
    <w:p w14:paraId="1B024361" w14:textId="77777777" w:rsidR="003324B1" w:rsidRDefault="007415B4" w:rsidP="007A5120">
      <w:pPr>
        <w:pStyle w:val="a5"/>
        <w:ind w:left="284" w:right="284"/>
        <w:jc w:val="both"/>
      </w:pPr>
      <w:r>
        <w:t>представлять</w:t>
      </w:r>
      <w:r>
        <w:rPr>
          <w:spacing w:val="-11"/>
        </w:rPr>
        <w:t xml:space="preserve"> </w:t>
      </w:r>
      <w:r>
        <w:t>описание</w:t>
      </w:r>
      <w:r>
        <w:rPr>
          <w:spacing w:val="-14"/>
        </w:rPr>
        <w:t xml:space="preserve"> </w:t>
      </w:r>
      <w:r>
        <w:t>памятников</w:t>
      </w:r>
      <w:r>
        <w:rPr>
          <w:spacing w:val="-13"/>
        </w:rPr>
        <w:t xml:space="preserve"> </w:t>
      </w:r>
      <w:r>
        <w:t>материальной</w:t>
      </w:r>
      <w:r>
        <w:rPr>
          <w:spacing w:val="-12"/>
        </w:rPr>
        <w:t xml:space="preserve"> </w:t>
      </w:r>
      <w:r>
        <w:t>и</w:t>
      </w:r>
      <w:r>
        <w:rPr>
          <w:spacing w:val="-10"/>
        </w:rPr>
        <w:t xml:space="preserve"> </w:t>
      </w:r>
      <w:r>
        <w:t>художественной</w:t>
      </w:r>
      <w:r>
        <w:rPr>
          <w:spacing w:val="-12"/>
        </w:rPr>
        <w:t xml:space="preserve"> </w:t>
      </w:r>
      <w:r>
        <w:t>культуры</w:t>
      </w:r>
      <w:r>
        <w:rPr>
          <w:spacing w:val="-9"/>
        </w:rPr>
        <w:t xml:space="preserve"> </w:t>
      </w:r>
      <w:r>
        <w:t>изучаемой</w:t>
      </w:r>
      <w:r>
        <w:rPr>
          <w:spacing w:val="-10"/>
        </w:rPr>
        <w:t xml:space="preserve"> </w:t>
      </w:r>
      <w:r>
        <w:t>эпохи. Анализ, объяснение исторических событий, явлений:</w:t>
      </w:r>
    </w:p>
    <w:p w14:paraId="40DF9ECE" w14:textId="77777777" w:rsidR="003324B1" w:rsidRDefault="007415B4" w:rsidP="007A5120">
      <w:pPr>
        <w:pStyle w:val="a5"/>
        <w:ind w:left="284" w:right="284"/>
        <w:jc w:val="both"/>
      </w:pPr>
      <w:r>
        <w:t>раскрывать</w:t>
      </w:r>
      <w:r>
        <w:rPr>
          <w:spacing w:val="-5"/>
        </w:rPr>
        <w:t xml:space="preserve"> </w:t>
      </w:r>
      <w:r>
        <w:t>(с</w:t>
      </w:r>
      <w:r>
        <w:rPr>
          <w:spacing w:val="-4"/>
        </w:rPr>
        <w:t xml:space="preserve"> </w:t>
      </w:r>
      <w:r>
        <w:t>опорой</w:t>
      </w:r>
      <w:r>
        <w:rPr>
          <w:spacing w:val="-3"/>
        </w:rPr>
        <w:t xml:space="preserve"> </w:t>
      </w:r>
      <w:r>
        <w:t>на</w:t>
      </w:r>
      <w:r>
        <w:rPr>
          <w:spacing w:val="-4"/>
        </w:rPr>
        <w:t xml:space="preserve"> </w:t>
      </w:r>
      <w:r>
        <w:t>алгоритм</w:t>
      </w:r>
      <w:r>
        <w:rPr>
          <w:spacing w:val="-3"/>
        </w:rPr>
        <w:t xml:space="preserve"> </w:t>
      </w:r>
      <w:r>
        <w:t>или</w:t>
      </w:r>
      <w:r>
        <w:rPr>
          <w:spacing w:val="-3"/>
        </w:rPr>
        <w:t xml:space="preserve"> </w:t>
      </w:r>
      <w:r>
        <w:t>иные</w:t>
      </w:r>
      <w:r>
        <w:rPr>
          <w:spacing w:val="-4"/>
        </w:rPr>
        <w:t xml:space="preserve"> </w:t>
      </w:r>
      <w:r>
        <w:t>визуальные</w:t>
      </w:r>
      <w:r>
        <w:rPr>
          <w:spacing w:val="-4"/>
        </w:rPr>
        <w:t xml:space="preserve"> </w:t>
      </w:r>
      <w:r>
        <w:t>опоры)</w:t>
      </w:r>
      <w:r>
        <w:rPr>
          <w:spacing w:val="-1"/>
        </w:rPr>
        <w:t xml:space="preserve"> </w:t>
      </w:r>
      <w:r>
        <w:t>существенные</w:t>
      </w:r>
      <w:r>
        <w:rPr>
          <w:spacing w:val="-4"/>
        </w:rPr>
        <w:t xml:space="preserve"> </w:t>
      </w:r>
      <w:r>
        <w:t>черты:</w:t>
      </w:r>
      <w:r>
        <w:rPr>
          <w:spacing w:val="-4"/>
        </w:rPr>
        <w:t xml:space="preserve"> </w:t>
      </w:r>
      <w:r>
        <w:t>а)</w:t>
      </w:r>
      <w:r>
        <w:rPr>
          <w:spacing w:val="-4"/>
        </w:rPr>
        <w:t xml:space="preserve"> </w:t>
      </w:r>
      <w:r>
        <w:t>экономических и</w:t>
      </w:r>
      <w:r>
        <w:rPr>
          <w:spacing w:val="40"/>
        </w:rPr>
        <w:t xml:space="preserve"> </w:t>
      </w:r>
      <w:r>
        <w:t>социальных</w:t>
      </w:r>
      <w:r>
        <w:rPr>
          <w:spacing w:val="40"/>
        </w:rPr>
        <w:t xml:space="preserve"> </w:t>
      </w:r>
      <w:r>
        <w:t>отношений</w:t>
      </w:r>
      <w:r>
        <w:rPr>
          <w:spacing w:val="40"/>
        </w:rPr>
        <w:t xml:space="preserve"> </w:t>
      </w:r>
      <w:r>
        <w:t>и</w:t>
      </w:r>
      <w:r>
        <w:rPr>
          <w:spacing w:val="40"/>
        </w:rPr>
        <w:t xml:space="preserve"> </w:t>
      </w:r>
      <w:r>
        <w:t>политического</w:t>
      </w:r>
      <w:r>
        <w:rPr>
          <w:spacing w:val="40"/>
        </w:rPr>
        <w:t xml:space="preserve"> </w:t>
      </w:r>
      <w:r>
        <w:t>строя</w:t>
      </w:r>
      <w:r>
        <w:rPr>
          <w:spacing w:val="40"/>
        </w:rPr>
        <w:t xml:space="preserve"> </w:t>
      </w:r>
      <w:r>
        <w:t>на</w:t>
      </w:r>
      <w:r>
        <w:rPr>
          <w:spacing w:val="40"/>
        </w:rPr>
        <w:t xml:space="preserve"> </w:t>
      </w:r>
      <w:r>
        <w:t>Руси</w:t>
      </w:r>
      <w:r>
        <w:rPr>
          <w:spacing w:val="40"/>
        </w:rPr>
        <w:t xml:space="preserve"> </w:t>
      </w:r>
      <w:r>
        <w:t>и</w:t>
      </w:r>
      <w:r>
        <w:rPr>
          <w:spacing w:val="40"/>
        </w:rPr>
        <w:t xml:space="preserve"> </w:t>
      </w:r>
      <w:r>
        <w:t>в</w:t>
      </w:r>
      <w:r>
        <w:rPr>
          <w:spacing w:val="40"/>
        </w:rPr>
        <w:t xml:space="preserve"> </w:t>
      </w:r>
      <w:r>
        <w:t>других</w:t>
      </w:r>
      <w:r>
        <w:rPr>
          <w:spacing w:val="40"/>
        </w:rPr>
        <w:t xml:space="preserve"> </w:t>
      </w:r>
      <w:r>
        <w:t>государствах;</w:t>
      </w:r>
      <w:r>
        <w:rPr>
          <w:spacing w:val="40"/>
        </w:rPr>
        <w:t xml:space="preserve"> </w:t>
      </w:r>
      <w:r>
        <w:t>б)</w:t>
      </w:r>
      <w:r>
        <w:rPr>
          <w:spacing w:val="40"/>
        </w:rPr>
        <w:t xml:space="preserve"> </w:t>
      </w:r>
      <w:r>
        <w:t>ценностей, господствовавших в средневековых обществах, представлений средневекового человека о мире; объяснять смысл ключевых понятий, относящихся к данной эпохе отечественной и всеобщей истории, конкретизировать их на примерах исто</w:t>
      </w:r>
      <w:r>
        <w:t>рических событий, ситуаций;</w:t>
      </w:r>
    </w:p>
    <w:p w14:paraId="5DDC1203" w14:textId="77777777" w:rsidR="003324B1" w:rsidRDefault="007415B4" w:rsidP="007A5120">
      <w:pPr>
        <w:pStyle w:val="a5"/>
        <w:ind w:left="284" w:right="284"/>
        <w:jc w:val="both"/>
      </w:pPr>
      <w:r>
        <w:t>объяснять</w:t>
      </w:r>
      <w:r>
        <w:rPr>
          <w:spacing w:val="33"/>
        </w:rPr>
        <w:t xml:space="preserve"> </w:t>
      </w:r>
      <w:r>
        <w:t>(самостоятельно</w:t>
      </w:r>
      <w:r>
        <w:rPr>
          <w:spacing w:val="35"/>
        </w:rPr>
        <w:t xml:space="preserve"> </w:t>
      </w:r>
      <w:r>
        <w:t>и</w:t>
      </w:r>
      <w:r>
        <w:rPr>
          <w:spacing w:val="34"/>
        </w:rPr>
        <w:t xml:space="preserve"> </w:t>
      </w:r>
      <w:r>
        <w:t>(или)</w:t>
      </w:r>
      <w:r>
        <w:rPr>
          <w:spacing w:val="36"/>
        </w:rPr>
        <w:t xml:space="preserve"> </w:t>
      </w:r>
      <w:r>
        <w:t>с</w:t>
      </w:r>
      <w:r>
        <w:rPr>
          <w:spacing w:val="35"/>
        </w:rPr>
        <w:t xml:space="preserve"> </w:t>
      </w:r>
      <w:r>
        <w:t>помощью</w:t>
      </w:r>
      <w:r>
        <w:rPr>
          <w:spacing w:val="33"/>
        </w:rPr>
        <w:t xml:space="preserve"> </w:t>
      </w:r>
      <w:r>
        <w:t>учителя</w:t>
      </w:r>
      <w:r>
        <w:rPr>
          <w:spacing w:val="37"/>
        </w:rPr>
        <w:t xml:space="preserve"> </w:t>
      </w:r>
      <w:r>
        <w:t>и</w:t>
      </w:r>
      <w:r>
        <w:rPr>
          <w:spacing w:val="37"/>
        </w:rPr>
        <w:t xml:space="preserve"> </w:t>
      </w:r>
      <w:r>
        <w:t>(или)</w:t>
      </w:r>
      <w:r>
        <w:rPr>
          <w:spacing w:val="36"/>
        </w:rPr>
        <w:t xml:space="preserve"> </w:t>
      </w:r>
      <w:r>
        <w:t>других</w:t>
      </w:r>
      <w:r>
        <w:rPr>
          <w:spacing w:val="35"/>
        </w:rPr>
        <w:t xml:space="preserve"> </w:t>
      </w:r>
      <w:r>
        <w:t>участников</w:t>
      </w:r>
      <w:r>
        <w:rPr>
          <w:spacing w:val="34"/>
        </w:rPr>
        <w:t xml:space="preserve"> </w:t>
      </w:r>
      <w:r>
        <w:t>образовательных отношений) причины и следствия важнейших событий отечественной и всеобщей истории эпохи Средневековья:</w:t>
      </w:r>
      <w:r>
        <w:rPr>
          <w:spacing w:val="32"/>
        </w:rPr>
        <w:t xml:space="preserve"> </w:t>
      </w:r>
      <w:r>
        <w:t>а)</w:t>
      </w:r>
      <w:r>
        <w:rPr>
          <w:spacing w:val="32"/>
        </w:rPr>
        <w:t xml:space="preserve"> </w:t>
      </w:r>
      <w:r>
        <w:t>находить</w:t>
      </w:r>
      <w:r>
        <w:rPr>
          <w:spacing w:val="34"/>
        </w:rPr>
        <w:t xml:space="preserve"> </w:t>
      </w:r>
      <w:r>
        <w:t>в</w:t>
      </w:r>
      <w:r>
        <w:rPr>
          <w:spacing w:val="30"/>
        </w:rPr>
        <w:t xml:space="preserve"> </w:t>
      </w:r>
      <w:r>
        <w:t>учебнике</w:t>
      </w:r>
      <w:r>
        <w:rPr>
          <w:spacing w:val="32"/>
        </w:rPr>
        <w:t xml:space="preserve"> </w:t>
      </w:r>
      <w:r>
        <w:t>и</w:t>
      </w:r>
      <w:r>
        <w:rPr>
          <w:spacing w:val="33"/>
        </w:rPr>
        <w:t xml:space="preserve"> </w:t>
      </w:r>
      <w:r>
        <w:t>излага</w:t>
      </w:r>
      <w:r>
        <w:t>ть</w:t>
      </w:r>
      <w:r>
        <w:rPr>
          <w:spacing w:val="31"/>
        </w:rPr>
        <w:t xml:space="preserve"> </w:t>
      </w:r>
      <w:r>
        <w:t>суждения</w:t>
      </w:r>
      <w:r>
        <w:rPr>
          <w:spacing w:val="30"/>
        </w:rPr>
        <w:t xml:space="preserve"> </w:t>
      </w:r>
      <w:r>
        <w:t>о</w:t>
      </w:r>
      <w:r>
        <w:rPr>
          <w:spacing w:val="34"/>
        </w:rPr>
        <w:t xml:space="preserve"> </w:t>
      </w:r>
      <w:r>
        <w:t>причинах</w:t>
      </w:r>
      <w:r>
        <w:rPr>
          <w:spacing w:val="29"/>
        </w:rPr>
        <w:t xml:space="preserve"> </w:t>
      </w:r>
      <w:r>
        <w:t>и</w:t>
      </w:r>
      <w:r>
        <w:rPr>
          <w:spacing w:val="33"/>
        </w:rPr>
        <w:t xml:space="preserve"> </w:t>
      </w:r>
      <w:r>
        <w:t>следствиях</w:t>
      </w:r>
      <w:r>
        <w:rPr>
          <w:spacing w:val="34"/>
        </w:rPr>
        <w:t xml:space="preserve"> </w:t>
      </w:r>
      <w:r>
        <w:t>исторических событий;</w:t>
      </w:r>
      <w:r>
        <w:rPr>
          <w:spacing w:val="-4"/>
        </w:rPr>
        <w:t xml:space="preserve"> </w:t>
      </w:r>
      <w:r>
        <w:t>б)</w:t>
      </w:r>
      <w:r>
        <w:rPr>
          <w:spacing w:val="-4"/>
        </w:rPr>
        <w:t xml:space="preserve"> </w:t>
      </w:r>
      <w:r>
        <w:t>соотносить</w:t>
      </w:r>
      <w:r>
        <w:rPr>
          <w:spacing w:val="-2"/>
        </w:rPr>
        <w:t xml:space="preserve"> </w:t>
      </w:r>
      <w:r>
        <w:t>объяснение</w:t>
      </w:r>
      <w:r>
        <w:rPr>
          <w:spacing w:val="-4"/>
        </w:rPr>
        <w:t xml:space="preserve"> </w:t>
      </w:r>
      <w:r>
        <w:t>причин</w:t>
      </w:r>
      <w:r>
        <w:rPr>
          <w:spacing w:val="-3"/>
        </w:rPr>
        <w:t xml:space="preserve"> </w:t>
      </w:r>
      <w:r>
        <w:t>и</w:t>
      </w:r>
      <w:r>
        <w:rPr>
          <w:spacing w:val="-3"/>
        </w:rPr>
        <w:t xml:space="preserve"> </w:t>
      </w:r>
      <w:r>
        <w:t>следствий</w:t>
      </w:r>
      <w:r>
        <w:rPr>
          <w:spacing w:val="-3"/>
        </w:rPr>
        <w:t xml:space="preserve"> </w:t>
      </w:r>
      <w:r>
        <w:t>событий,</w:t>
      </w:r>
      <w:r>
        <w:rPr>
          <w:spacing w:val="-2"/>
        </w:rPr>
        <w:t xml:space="preserve"> </w:t>
      </w:r>
      <w:r>
        <w:t>представленное</w:t>
      </w:r>
      <w:r>
        <w:rPr>
          <w:spacing w:val="-4"/>
        </w:rPr>
        <w:t xml:space="preserve"> </w:t>
      </w:r>
      <w:r>
        <w:t>в</w:t>
      </w:r>
      <w:r>
        <w:rPr>
          <w:spacing w:val="-1"/>
        </w:rPr>
        <w:t xml:space="preserve"> </w:t>
      </w:r>
      <w:r>
        <w:t>нескольких</w:t>
      </w:r>
      <w:r>
        <w:rPr>
          <w:spacing w:val="-5"/>
        </w:rPr>
        <w:t xml:space="preserve"> </w:t>
      </w:r>
      <w:r>
        <w:t>текстах; проводить</w:t>
      </w:r>
      <w:r>
        <w:rPr>
          <w:spacing w:val="40"/>
        </w:rPr>
        <w:t xml:space="preserve"> </w:t>
      </w:r>
      <w:r>
        <w:t>синхронизацию</w:t>
      </w:r>
      <w:r>
        <w:rPr>
          <w:spacing w:val="40"/>
        </w:rPr>
        <w:t xml:space="preserve"> </w:t>
      </w:r>
      <w:r>
        <w:t>и</w:t>
      </w:r>
      <w:r>
        <w:rPr>
          <w:spacing w:val="40"/>
        </w:rPr>
        <w:t xml:space="preserve"> </w:t>
      </w:r>
      <w:r>
        <w:t>сопоставление</w:t>
      </w:r>
      <w:r>
        <w:rPr>
          <w:spacing w:val="40"/>
        </w:rPr>
        <w:t xml:space="preserve"> </w:t>
      </w:r>
      <w:r>
        <w:t>однотипных</w:t>
      </w:r>
      <w:r>
        <w:rPr>
          <w:spacing w:val="40"/>
        </w:rPr>
        <w:t xml:space="preserve"> </w:t>
      </w:r>
      <w:r>
        <w:t>событий</w:t>
      </w:r>
      <w:r>
        <w:rPr>
          <w:spacing w:val="40"/>
        </w:rPr>
        <w:t xml:space="preserve"> </w:t>
      </w:r>
      <w:r>
        <w:t>и</w:t>
      </w:r>
      <w:r>
        <w:rPr>
          <w:spacing w:val="40"/>
        </w:rPr>
        <w:t xml:space="preserve"> </w:t>
      </w:r>
      <w:r>
        <w:t>процессов</w:t>
      </w:r>
      <w:r>
        <w:rPr>
          <w:spacing w:val="40"/>
        </w:rPr>
        <w:t xml:space="preserve"> </w:t>
      </w:r>
      <w:r>
        <w:t>отечественной</w:t>
      </w:r>
      <w:r>
        <w:rPr>
          <w:spacing w:val="40"/>
        </w:rPr>
        <w:t xml:space="preserve"> </w:t>
      </w:r>
      <w:r>
        <w:t>и всеобщей истории (по предложенному плану), выделять черты сходства и различия.</w:t>
      </w:r>
    </w:p>
    <w:p w14:paraId="5EABDA60" w14:textId="77777777" w:rsidR="003324B1" w:rsidRDefault="007415B4" w:rsidP="007A5120">
      <w:pPr>
        <w:pStyle w:val="a5"/>
        <w:ind w:left="284" w:right="284"/>
        <w:jc w:val="both"/>
      </w:pPr>
      <w:r>
        <w:t>Рассмотрение исторических версий и оценок, определение своего отношения к наиболее значимым событиям и личностям прошлого:</w:t>
      </w:r>
    </w:p>
    <w:p w14:paraId="5AA70AB6" w14:textId="77777777" w:rsidR="003324B1" w:rsidRDefault="007415B4" w:rsidP="007A5120">
      <w:pPr>
        <w:pStyle w:val="a5"/>
        <w:ind w:left="284" w:right="284"/>
        <w:jc w:val="both"/>
      </w:pPr>
      <w:r>
        <w:t>излагать</w:t>
      </w:r>
      <w:r>
        <w:rPr>
          <w:spacing w:val="-16"/>
        </w:rPr>
        <w:t xml:space="preserve"> </w:t>
      </w:r>
      <w:r>
        <w:t>оценки</w:t>
      </w:r>
      <w:r>
        <w:rPr>
          <w:spacing w:val="-14"/>
        </w:rPr>
        <w:t xml:space="preserve"> </w:t>
      </w:r>
      <w:r>
        <w:t>событий</w:t>
      </w:r>
      <w:r>
        <w:rPr>
          <w:spacing w:val="-14"/>
        </w:rPr>
        <w:t xml:space="preserve"> </w:t>
      </w:r>
      <w:r>
        <w:t>и</w:t>
      </w:r>
      <w:r>
        <w:rPr>
          <w:spacing w:val="-13"/>
        </w:rPr>
        <w:t xml:space="preserve"> </w:t>
      </w:r>
      <w:r>
        <w:t>личностей</w:t>
      </w:r>
      <w:r>
        <w:rPr>
          <w:spacing w:val="-14"/>
        </w:rPr>
        <w:t xml:space="preserve"> </w:t>
      </w:r>
      <w:r>
        <w:t>эпохи</w:t>
      </w:r>
      <w:r>
        <w:rPr>
          <w:spacing w:val="-14"/>
        </w:rPr>
        <w:t xml:space="preserve"> </w:t>
      </w:r>
      <w:r>
        <w:t>Средневек</w:t>
      </w:r>
      <w:r>
        <w:t>овья,</w:t>
      </w:r>
      <w:r>
        <w:rPr>
          <w:spacing w:val="-14"/>
        </w:rPr>
        <w:t xml:space="preserve"> </w:t>
      </w:r>
      <w:r>
        <w:t>приводимые</w:t>
      </w:r>
      <w:r>
        <w:rPr>
          <w:spacing w:val="-13"/>
        </w:rPr>
        <w:t xml:space="preserve"> </w:t>
      </w:r>
      <w:r>
        <w:t>в</w:t>
      </w:r>
      <w:r>
        <w:rPr>
          <w:spacing w:val="-14"/>
        </w:rPr>
        <w:t xml:space="preserve"> </w:t>
      </w:r>
      <w:r>
        <w:t>учебной</w:t>
      </w:r>
      <w:r>
        <w:rPr>
          <w:spacing w:val="-14"/>
        </w:rPr>
        <w:t xml:space="preserve"> </w:t>
      </w:r>
      <w:r>
        <w:t>и</w:t>
      </w:r>
      <w:r>
        <w:rPr>
          <w:spacing w:val="-14"/>
        </w:rPr>
        <w:t xml:space="preserve"> </w:t>
      </w:r>
      <w:r>
        <w:t>научно-</w:t>
      </w:r>
      <w:r>
        <w:rPr>
          <w:spacing w:val="-13"/>
        </w:rPr>
        <w:t xml:space="preserve"> </w:t>
      </w:r>
      <w:r>
        <w:t>популярной литературе, объяснять, на каких фактах они основаны;</w:t>
      </w:r>
    </w:p>
    <w:p w14:paraId="63BF52FA" w14:textId="77777777" w:rsidR="003324B1" w:rsidRDefault="007415B4" w:rsidP="007A5120">
      <w:pPr>
        <w:pStyle w:val="a5"/>
        <w:ind w:left="284" w:right="284"/>
        <w:jc w:val="both"/>
      </w:pPr>
      <w:r>
        <w:t>высказывать</w:t>
      </w:r>
      <w:r>
        <w:rPr>
          <w:spacing w:val="-6"/>
        </w:rPr>
        <w:t xml:space="preserve"> </w:t>
      </w:r>
      <w:r>
        <w:t>отношение</w:t>
      </w:r>
      <w:r>
        <w:rPr>
          <w:spacing w:val="-5"/>
        </w:rPr>
        <w:t xml:space="preserve"> </w:t>
      </w:r>
      <w:r>
        <w:t>к</w:t>
      </w:r>
      <w:r>
        <w:rPr>
          <w:spacing w:val="-3"/>
        </w:rPr>
        <w:t xml:space="preserve"> </w:t>
      </w:r>
      <w:r>
        <w:t>поступкам</w:t>
      </w:r>
      <w:r>
        <w:rPr>
          <w:spacing w:val="-4"/>
        </w:rPr>
        <w:t xml:space="preserve"> </w:t>
      </w:r>
      <w:r>
        <w:t>и</w:t>
      </w:r>
      <w:r>
        <w:rPr>
          <w:spacing w:val="-4"/>
        </w:rPr>
        <w:t xml:space="preserve"> </w:t>
      </w:r>
      <w:r>
        <w:t>качествам</w:t>
      </w:r>
      <w:r>
        <w:rPr>
          <w:spacing w:val="-6"/>
        </w:rPr>
        <w:t xml:space="preserve"> </w:t>
      </w:r>
      <w:r>
        <w:t>людей</w:t>
      </w:r>
      <w:r>
        <w:rPr>
          <w:spacing w:val="-4"/>
        </w:rPr>
        <w:t xml:space="preserve"> </w:t>
      </w:r>
      <w:r>
        <w:t>средневековой</w:t>
      </w:r>
      <w:r>
        <w:rPr>
          <w:spacing w:val="-4"/>
        </w:rPr>
        <w:t xml:space="preserve"> </w:t>
      </w:r>
      <w:r>
        <w:t>эпохи</w:t>
      </w:r>
      <w:r>
        <w:rPr>
          <w:spacing w:val="-4"/>
        </w:rPr>
        <w:t xml:space="preserve"> </w:t>
      </w:r>
      <w:r>
        <w:t>с</w:t>
      </w:r>
      <w:r>
        <w:rPr>
          <w:spacing w:val="-3"/>
        </w:rPr>
        <w:t xml:space="preserve"> </w:t>
      </w:r>
      <w:r>
        <w:t>учетом</w:t>
      </w:r>
      <w:r>
        <w:rPr>
          <w:spacing w:val="-4"/>
        </w:rPr>
        <w:t xml:space="preserve"> </w:t>
      </w:r>
      <w:r>
        <w:t xml:space="preserve">исторического контекста и </w:t>
      </w:r>
      <w:r>
        <w:lastRenderedPageBreak/>
        <w:t>восприятия современного человека.</w:t>
      </w:r>
    </w:p>
    <w:p w14:paraId="3DDF3556" w14:textId="77777777" w:rsidR="003324B1" w:rsidRDefault="007415B4" w:rsidP="007A5120">
      <w:pPr>
        <w:pStyle w:val="a5"/>
        <w:ind w:left="284" w:right="284"/>
        <w:jc w:val="both"/>
      </w:pPr>
      <w:r>
        <w:rPr>
          <w:spacing w:val="-2"/>
        </w:rPr>
        <w:t>Применение</w:t>
      </w:r>
      <w:r>
        <w:rPr>
          <w:spacing w:val="-5"/>
        </w:rPr>
        <w:t xml:space="preserve"> </w:t>
      </w:r>
      <w:r>
        <w:rPr>
          <w:spacing w:val="-2"/>
        </w:rPr>
        <w:t>исторических</w:t>
      </w:r>
      <w:r>
        <w:rPr>
          <w:spacing w:val="2"/>
        </w:rPr>
        <w:t xml:space="preserve"> </w:t>
      </w:r>
      <w:r>
        <w:rPr>
          <w:spacing w:val="-2"/>
        </w:rPr>
        <w:t>знаний:</w:t>
      </w:r>
    </w:p>
    <w:p w14:paraId="370DE907" w14:textId="77777777" w:rsidR="003324B1" w:rsidRDefault="003324B1" w:rsidP="007A5120">
      <w:pPr>
        <w:pStyle w:val="a5"/>
        <w:ind w:left="284" w:right="284"/>
        <w:jc w:val="both"/>
      </w:pPr>
    </w:p>
    <w:p w14:paraId="2BB181A5" w14:textId="77777777" w:rsidR="003324B1" w:rsidRDefault="007415B4" w:rsidP="007A5120">
      <w:pPr>
        <w:pStyle w:val="a5"/>
        <w:ind w:left="284" w:right="284"/>
        <w:jc w:val="both"/>
      </w:pPr>
      <w:r>
        <w:t>объяснять</w:t>
      </w:r>
      <w:r>
        <w:rPr>
          <w:spacing w:val="-5"/>
        </w:rPr>
        <w:t xml:space="preserve"> </w:t>
      </w:r>
      <w:r>
        <w:t>значение</w:t>
      </w:r>
      <w:r>
        <w:rPr>
          <w:spacing w:val="-3"/>
        </w:rPr>
        <w:t xml:space="preserve"> </w:t>
      </w:r>
      <w:r>
        <w:t>памятников</w:t>
      </w:r>
      <w:r>
        <w:rPr>
          <w:spacing w:val="-6"/>
        </w:rPr>
        <w:t xml:space="preserve"> </w:t>
      </w:r>
      <w:r>
        <w:t>истории</w:t>
      </w:r>
      <w:r>
        <w:rPr>
          <w:spacing w:val="-4"/>
        </w:rPr>
        <w:t xml:space="preserve"> </w:t>
      </w:r>
      <w:r>
        <w:t>и</w:t>
      </w:r>
      <w:r>
        <w:rPr>
          <w:spacing w:val="-4"/>
        </w:rPr>
        <w:t xml:space="preserve"> </w:t>
      </w:r>
      <w:r>
        <w:t>культуры</w:t>
      </w:r>
      <w:r>
        <w:rPr>
          <w:spacing w:val="-3"/>
        </w:rPr>
        <w:t xml:space="preserve"> </w:t>
      </w:r>
      <w:r>
        <w:t>Руси</w:t>
      </w:r>
      <w:r>
        <w:rPr>
          <w:spacing w:val="-4"/>
        </w:rPr>
        <w:t xml:space="preserve"> </w:t>
      </w:r>
      <w:r>
        <w:t>и</w:t>
      </w:r>
      <w:r>
        <w:rPr>
          <w:spacing w:val="-4"/>
        </w:rPr>
        <w:t xml:space="preserve"> </w:t>
      </w:r>
      <w:r>
        <w:t>других</w:t>
      </w:r>
      <w:r>
        <w:rPr>
          <w:spacing w:val="-3"/>
        </w:rPr>
        <w:t xml:space="preserve"> </w:t>
      </w:r>
      <w:r>
        <w:t>стран</w:t>
      </w:r>
      <w:r>
        <w:rPr>
          <w:spacing w:val="-5"/>
        </w:rPr>
        <w:t xml:space="preserve"> </w:t>
      </w:r>
      <w:r>
        <w:t>эпохи</w:t>
      </w:r>
      <w:r>
        <w:rPr>
          <w:spacing w:val="-4"/>
        </w:rPr>
        <w:t xml:space="preserve"> </w:t>
      </w:r>
      <w:r>
        <w:t>Средневековья, необходимость сохранения их в современном мире;</w:t>
      </w:r>
    </w:p>
    <w:p w14:paraId="53C75116" w14:textId="77777777" w:rsidR="003324B1" w:rsidRDefault="007415B4" w:rsidP="007A5120">
      <w:pPr>
        <w:pStyle w:val="a5"/>
        <w:ind w:left="284" w:right="284"/>
        <w:jc w:val="both"/>
      </w:pPr>
      <w:r>
        <w:t>выполнять</w:t>
      </w:r>
      <w:r>
        <w:rPr>
          <w:spacing w:val="-9"/>
        </w:rPr>
        <w:t xml:space="preserve"> </w:t>
      </w:r>
      <w:r>
        <w:t>учебные</w:t>
      </w:r>
      <w:r>
        <w:rPr>
          <w:spacing w:val="-7"/>
        </w:rPr>
        <w:t xml:space="preserve"> </w:t>
      </w:r>
      <w:r>
        <w:t>проекты</w:t>
      </w:r>
      <w:r>
        <w:rPr>
          <w:spacing w:val="-9"/>
        </w:rPr>
        <w:t xml:space="preserve"> </w:t>
      </w:r>
      <w:r>
        <w:t>по</w:t>
      </w:r>
      <w:r>
        <w:rPr>
          <w:spacing w:val="-7"/>
        </w:rPr>
        <w:t xml:space="preserve"> </w:t>
      </w:r>
      <w:r>
        <w:t>истории</w:t>
      </w:r>
      <w:r>
        <w:rPr>
          <w:spacing w:val="-10"/>
        </w:rPr>
        <w:t xml:space="preserve"> </w:t>
      </w:r>
      <w:r>
        <w:t>Средних</w:t>
      </w:r>
      <w:r>
        <w:rPr>
          <w:spacing w:val="-10"/>
        </w:rPr>
        <w:t xml:space="preserve"> </w:t>
      </w:r>
      <w:r>
        <w:t>веков</w:t>
      </w:r>
      <w:r>
        <w:rPr>
          <w:spacing w:val="-11"/>
        </w:rPr>
        <w:t xml:space="preserve"> </w:t>
      </w:r>
      <w:r>
        <w:t>(в</w:t>
      </w:r>
      <w:r>
        <w:rPr>
          <w:spacing w:val="-11"/>
        </w:rPr>
        <w:t xml:space="preserve"> </w:t>
      </w:r>
      <w:r>
        <w:t>том</w:t>
      </w:r>
      <w:r>
        <w:rPr>
          <w:spacing w:val="-8"/>
        </w:rPr>
        <w:t xml:space="preserve"> </w:t>
      </w:r>
      <w:r>
        <w:t>числе</w:t>
      </w:r>
      <w:r>
        <w:rPr>
          <w:spacing w:val="-9"/>
        </w:rPr>
        <w:t xml:space="preserve"> </w:t>
      </w:r>
      <w:r>
        <w:t>на</w:t>
      </w:r>
      <w:r>
        <w:rPr>
          <w:spacing w:val="-9"/>
        </w:rPr>
        <w:t xml:space="preserve"> </w:t>
      </w:r>
      <w:r>
        <w:t>региональном</w:t>
      </w:r>
      <w:r>
        <w:rPr>
          <w:spacing w:val="-10"/>
        </w:rPr>
        <w:t xml:space="preserve"> </w:t>
      </w:r>
      <w:r>
        <w:t>материале). Предметные результаты изучения истории в 7 классе.</w:t>
      </w:r>
    </w:p>
    <w:p w14:paraId="207E9109" w14:textId="77777777" w:rsidR="003324B1" w:rsidRDefault="007415B4" w:rsidP="007A5120">
      <w:pPr>
        <w:pStyle w:val="a5"/>
        <w:ind w:left="284" w:right="284"/>
        <w:jc w:val="both"/>
      </w:pPr>
      <w:r>
        <w:t>Знание</w:t>
      </w:r>
      <w:r>
        <w:rPr>
          <w:spacing w:val="-13"/>
        </w:rPr>
        <w:t xml:space="preserve"> </w:t>
      </w:r>
      <w:r>
        <w:t>хронологии,</w:t>
      </w:r>
      <w:r>
        <w:rPr>
          <w:spacing w:val="-10"/>
        </w:rPr>
        <w:t xml:space="preserve"> </w:t>
      </w:r>
      <w:r>
        <w:t>работа</w:t>
      </w:r>
      <w:r>
        <w:rPr>
          <w:spacing w:val="-8"/>
        </w:rPr>
        <w:t xml:space="preserve"> </w:t>
      </w:r>
      <w:r>
        <w:t>с</w:t>
      </w:r>
      <w:r>
        <w:rPr>
          <w:spacing w:val="-10"/>
        </w:rPr>
        <w:t xml:space="preserve"> </w:t>
      </w:r>
      <w:r>
        <w:rPr>
          <w:spacing w:val="-2"/>
        </w:rPr>
        <w:t>хронологией:</w:t>
      </w:r>
    </w:p>
    <w:p w14:paraId="328ECA28" w14:textId="77777777" w:rsidR="003324B1" w:rsidRDefault="007415B4" w:rsidP="007A5120">
      <w:pPr>
        <w:pStyle w:val="a5"/>
        <w:ind w:left="284" w:right="284"/>
        <w:jc w:val="both"/>
      </w:pPr>
      <w:r>
        <w:t>называть</w:t>
      </w:r>
      <w:r>
        <w:rPr>
          <w:spacing w:val="-6"/>
        </w:rPr>
        <w:t xml:space="preserve"> </w:t>
      </w:r>
      <w:r>
        <w:t>этапы</w:t>
      </w:r>
      <w:r>
        <w:rPr>
          <w:spacing w:val="-5"/>
        </w:rPr>
        <w:t xml:space="preserve"> </w:t>
      </w:r>
      <w:r>
        <w:t>отечественной</w:t>
      </w:r>
      <w:r>
        <w:rPr>
          <w:spacing w:val="-6"/>
        </w:rPr>
        <w:t xml:space="preserve"> </w:t>
      </w:r>
      <w:r>
        <w:t>и</w:t>
      </w:r>
      <w:r>
        <w:rPr>
          <w:spacing w:val="-4"/>
        </w:rPr>
        <w:t xml:space="preserve"> </w:t>
      </w:r>
      <w:r>
        <w:t>всеобщей</w:t>
      </w:r>
      <w:r>
        <w:rPr>
          <w:spacing w:val="-4"/>
        </w:rPr>
        <w:t xml:space="preserve"> </w:t>
      </w:r>
      <w:r>
        <w:t>истории</w:t>
      </w:r>
      <w:r>
        <w:rPr>
          <w:spacing w:val="-6"/>
        </w:rPr>
        <w:t xml:space="preserve"> </w:t>
      </w:r>
      <w:r>
        <w:t>Нового</w:t>
      </w:r>
      <w:r>
        <w:rPr>
          <w:spacing w:val="-3"/>
        </w:rPr>
        <w:t xml:space="preserve"> </w:t>
      </w:r>
      <w:r>
        <w:t>времени,</w:t>
      </w:r>
      <w:r>
        <w:rPr>
          <w:spacing w:val="-3"/>
        </w:rPr>
        <w:t xml:space="preserve"> </w:t>
      </w:r>
      <w:r>
        <w:t>их</w:t>
      </w:r>
      <w:r>
        <w:rPr>
          <w:spacing w:val="-3"/>
        </w:rPr>
        <w:t xml:space="preserve"> </w:t>
      </w:r>
      <w:r>
        <w:t>хронологические</w:t>
      </w:r>
      <w:r>
        <w:rPr>
          <w:spacing w:val="-5"/>
        </w:rPr>
        <w:t xml:space="preserve"> </w:t>
      </w:r>
      <w:r>
        <w:t>рамки; локализовать во времени ключевые события</w:t>
      </w:r>
      <w:r>
        <w:rPr>
          <w:spacing w:val="-1"/>
        </w:rPr>
        <w:t xml:space="preserve"> </w:t>
      </w:r>
      <w:r>
        <w:t>отечественной и всеобщей истории XVI - XVII вв.; определять их принадлежность к части века (половина, треть, четверть);</w:t>
      </w:r>
    </w:p>
    <w:p w14:paraId="2AEE29BD" w14:textId="77777777" w:rsidR="003324B1" w:rsidRDefault="007415B4" w:rsidP="007A5120">
      <w:pPr>
        <w:pStyle w:val="a5"/>
        <w:ind w:left="284" w:right="284"/>
        <w:jc w:val="both"/>
      </w:pPr>
      <w:r>
        <w:t>устанавливать</w:t>
      </w:r>
      <w:r>
        <w:rPr>
          <w:spacing w:val="-8"/>
        </w:rPr>
        <w:t xml:space="preserve"> </w:t>
      </w:r>
      <w:r>
        <w:t>синхронность</w:t>
      </w:r>
      <w:r>
        <w:rPr>
          <w:spacing w:val="-10"/>
        </w:rPr>
        <w:t xml:space="preserve"> </w:t>
      </w:r>
      <w:r>
        <w:t>событий</w:t>
      </w:r>
      <w:r>
        <w:rPr>
          <w:spacing w:val="-7"/>
        </w:rPr>
        <w:t xml:space="preserve"> </w:t>
      </w:r>
      <w:r>
        <w:t>отечественной</w:t>
      </w:r>
      <w:r>
        <w:rPr>
          <w:spacing w:val="-9"/>
        </w:rPr>
        <w:t xml:space="preserve"> </w:t>
      </w:r>
      <w:r>
        <w:t>и</w:t>
      </w:r>
      <w:r>
        <w:rPr>
          <w:spacing w:val="-7"/>
        </w:rPr>
        <w:t xml:space="preserve"> </w:t>
      </w:r>
      <w:r>
        <w:t>всеобщей</w:t>
      </w:r>
      <w:r>
        <w:rPr>
          <w:spacing w:val="-9"/>
        </w:rPr>
        <w:t xml:space="preserve"> </w:t>
      </w:r>
      <w:r>
        <w:t>истории</w:t>
      </w:r>
      <w:r>
        <w:rPr>
          <w:spacing w:val="-9"/>
        </w:rPr>
        <w:t xml:space="preserve"> </w:t>
      </w:r>
      <w:r>
        <w:t>XVI</w:t>
      </w:r>
      <w:r>
        <w:rPr>
          <w:spacing w:val="-10"/>
        </w:rPr>
        <w:t xml:space="preserve"> </w:t>
      </w:r>
      <w:r>
        <w:t>-</w:t>
      </w:r>
      <w:r>
        <w:rPr>
          <w:spacing w:val="-8"/>
        </w:rPr>
        <w:t xml:space="preserve"> </w:t>
      </w:r>
      <w:r>
        <w:t>XVII</w:t>
      </w:r>
      <w:r>
        <w:rPr>
          <w:spacing w:val="-6"/>
        </w:rPr>
        <w:t xml:space="preserve"> </w:t>
      </w:r>
      <w:r>
        <w:t>вв. Знани</w:t>
      </w:r>
      <w:r>
        <w:t>е исторических фактов, работа с фактами:</w:t>
      </w:r>
    </w:p>
    <w:p w14:paraId="0DC3FCE6" w14:textId="77777777" w:rsidR="003324B1" w:rsidRDefault="007415B4" w:rsidP="007A5120">
      <w:pPr>
        <w:pStyle w:val="a5"/>
        <w:ind w:left="284" w:right="284"/>
        <w:jc w:val="both"/>
      </w:pPr>
      <w:r>
        <w:t>указывать</w:t>
      </w:r>
      <w:r>
        <w:rPr>
          <w:spacing w:val="-10"/>
        </w:rPr>
        <w:t xml:space="preserve"> </w:t>
      </w:r>
      <w:r>
        <w:t>(называть)</w:t>
      </w:r>
      <w:r>
        <w:rPr>
          <w:spacing w:val="-12"/>
        </w:rPr>
        <w:t xml:space="preserve"> </w:t>
      </w:r>
      <w:r>
        <w:t>место,</w:t>
      </w:r>
      <w:r>
        <w:rPr>
          <w:spacing w:val="-11"/>
        </w:rPr>
        <w:t xml:space="preserve"> </w:t>
      </w:r>
      <w:r>
        <w:t>обстоятельства,</w:t>
      </w:r>
      <w:r>
        <w:rPr>
          <w:spacing w:val="-13"/>
        </w:rPr>
        <w:t xml:space="preserve"> </w:t>
      </w:r>
      <w:r>
        <w:t>участников,</w:t>
      </w:r>
      <w:r>
        <w:rPr>
          <w:spacing w:val="-11"/>
        </w:rPr>
        <w:t xml:space="preserve"> </w:t>
      </w:r>
      <w:r>
        <w:t>результаты</w:t>
      </w:r>
      <w:r>
        <w:rPr>
          <w:spacing w:val="-9"/>
        </w:rPr>
        <w:t xml:space="preserve"> </w:t>
      </w:r>
      <w:r>
        <w:t>важнейших</w:t>
      </w:r>
      <w:r>
        <w:rPr>
          <w:spacing w:val="-11"/>
        </w:rPr>
        <w:t xml:space="preserve"> </w:t>
      </w:r>
      <w:r>
        <w:t>событий</w:t>
      </w:r>
      <w:r>
        <w:rPr>
          <w:spacing w:val="-9"/>
        </w:rPr>
        <w:t xml:space="preserve"> </w:t>
      </w:r>
      <w:r>
        <w:t>отечественной и всеобщей истории XVI - XVII вв.;</w:t>
      </w:r>
    </w:p>
    <w:p w14:paraId="32C9B0BD" w14:textId="77777777" w:rsidR="003324B1" w:rsidRDefault="007415B4" w:rsidP="007A5120">
      <w:pPr>
        <w:pStyle w:val="a5"/>
        <w:ind w:left="284" w:right="284"/>
        <w:jc w:val="both"/>
      </w:pPr>
      <w:r>
        <w:t>группировать,</w:t>
      </w:r>
      <w:r>
        <w:rPr>
          <w:spacing w:val="-3"/>
        </w:rPr>
        <w:t xml:space="preserve"> </w:t>
      </w:r>
      <w:r>
        <w:t>систематизировать</w:t>
      </w:r>
      <w:r>
        <w:rPr>
          <w:spacing w:val="-3"/>
        </w:rPr>
        <w:t xml:space="preserve"> </w:t>
      </w:r>
      <w:r>
        <w:t>факты</w:t>
      </w:r>
      <w:r>
        <w:rPr>
          <w:spacing w:val="-5"/>
        </w:rPr>
        <w:t xml:space="preserve"> </w:t>
      </w:r>
      <w:r>
        <w:t>по</w:t>
      </w:r>
      <w:r>
        <w:rPr>
          <w:spacing w:val="-3"/>
        </w:rPr>
        <w:t xml:space="preserve"> </w:t>
      </w:r>
      <w:r>
        <w:t>заданному</w:t>
      </w:r>
      <w:r>
        <w:rPr>
          <w:spacing w:val="-6"/>
        </w:rPr>
        <w:t xml:space="preserve"> </w:t>
      </w:r>
      <w:r>
        <w:t>признаку</w:t>
      </w:r>
      <w:r>
        <w:rPr>
          <w:spacing w:val="-6"/>
        </w:rPr>
        <w:t xml:space="preserve"> </w:t>
      </w:r>
      <w:r>
        <w:t>(группировка</w:t>
      </w:r>
      <w:r>
        <w:rPr>
          <w:spacing w:val="-5"/>
        </w:rPr>
        <w:t xml:space="preserve"> </w:t>
      </w:r>
      <w:r>
        <w:t>событий</w:t>
      </w:r>
      <w:r>
        <w:rPr>
          <w:spacing w:val="-4"/>
        </w:rPr>
        <w:t xml:space="preserve"> </w:t>
      </w:r>
      <w:r>
        <w:t>по</w:t>
      </w:r>
      <w:r>
        <w:rPr>
          <w:spacing w:val="-3"/>
        </w:rPr>
        <w:t xml:space="preserve"> </w:t>
      </w:r>
      <w:r>
        <w:t>их принадлежности к историческим процессам, составление таблиц, схем).</w:t>
      </w:r>
    </w:p>
    <w:p w14:paraId="7E8E0A70" w14:textId="77777777" w:rsidR="003324B1" w:rsidRDefault="003324B1" w:rsidP="007A5120">
      <w:pPr>
        <w:pStyle w:val="a5"/>
        <w:ind w:left="284" w:right="284"/>
        <w:jc w:val="both"/>
      </w:pPr>
    </w:p>
    <w:p w14:paraId="2A336B57" w14:textId="77777777" w:rsidR="003324B1" w:rsidRDefault="007415B4" w:rsidP="007A5120">
      <w:pPr>
        <w:pStyle w:val="a5"/>
        <w:ind w:left="284" w:right="284"/>
        <w:jc w:val="both"/>
      </w:pPr>
      <w:r>
        <w:rPr>
          <w:spacing w:val="-2"/>
        </w:rPr>
        <w:t>Работа</w:t>
      </w:r>
      <w:r>
        <w:rPr>
          <w:spacing w:val="-5"/>
        </w:rPr>
        <w:t xml:space="preserve"> </w:t>
      </w:r>
      <w:r>
        <w:rPr>
          <w:spacing w:val="-2"/>
        </w:rPr>
        <w:t>с</w:t>
      </w:r>
      <w:r>
        <w:rPr>
          <w:spacing w:val="-3"/>
        </w:rPr>
        <w:t xml:space="preserve"> </w:t>
      </w:r>
      <w:r>
        <w:rPr>
          <w:spacing w:val="-2"/>
        </w:rPr>
        <w:t>исторической картой:</w:t>
      </w:r>
    </w:p>
    <w:p w14:paraId="37E3291B" w14:textId="77777777" w:rsidR="003324B1" w:rsidRDefault="007415B4" w:rsidP="007A5120">
      <w:pPr>
        <w:pStyle w:val="a5"/>
        <w:ind w:left="284" w:right="284"/>
        <w:jc w:val="both"/>
      </w:pPr>
      <w:r>
        <w:t>использовать</w:t>
      </w:r>
      <w:r>
        <w:rPr>
          <w:spacing w:val="23"/>
        </w:rPr>
        <w:t xml:space="preserve"> </w:t>
      </w:r>
      <w:r>
        <w:t>историческую</w:t>
      </w:r>
      <w:r>
        <w:rPr>
          <w:spacing w:val="24"/>
        </w:rPr>
        <w:t xml:space="preserve"> </w:t>
      </w:r>
      <w:r>
        <w:t>карту</w:t>
      </w:r>
      <w:r>
        <w:rPr>
          <w:spacing w:val="-5"/>
        </w:rPr>
        <w:t xml:space="preserve"> </w:t>
      </w:r>
      <w:r>
        <w:t>как</w:t>
      </w:r>
      <w:r>
        <w:rPr>
          <w:spacing w:val="21"/>
        </w:rPr>
        <w:t xml:space="preserve"> </w:t>
      </w:r>
      <w:r>
        <w:t>источник</w:t>
      </w:r>
      <w:r>
        <w:rPr>
          <w:spacing w:val="-4"/>
        </w:rPr>
        <w:t xml:space="preserve"> </w:t>
      </w:r>
      <w:r>
        <w:t>информации</w:t>
      </w:r>
      <w:r>
        <w:rPr>
          <w:spacing w:val="-3"/>
        </w:rPr>
        <w:t xml:space="preserve"> </w:t>
      </w:r>
      <w:r>
        <w:t>о</w:t>
      </w:r>
      <w:r>
        <w:rPr>
          <w:spacing w:val="-2"/>
        </w:rPr>
        <w:t xml:space="preserve"> </w:t>
      </w:r>
      <w:r>
        <w:t>границах</w:t>
      </w:r>
      <w:r>
        <w:rPr>
          <w:spacing w:val="-5"/>
        </w:rPr>
        <w:t xml:space="preserve"> </w:t>
      </w:r>
      <w:r>
        <w:t>России</w:t>
      </w:r>
      <w:r>
        <w:rPr>
          <w:spacing w:val="22"/>
        </w:rPr>
        <w:t xml:space="preserve"> </w:t>
      </w:r>
      <w:r>
        <w:t>и</w:t>
      </w:r>
      <w:r>
        <w:rPr>
          <w:spacing w:val="-3"/>
        </w:rPr>
        <w:t xml:space="preserve"> </w:t>
      </w:r>
      <w:r>
        <w:t>других</w:t>
      </w:r>
      <w:r>
        <w:rPr>
          <w:spacing w:val="-2"/>
        </w:rPr>
        <w:t xml:space="preserve"> </w:t>
      </w:r>
      <w:r>
        <w:t>государств, важнейших исторических событиях и процессах отечественной и всеобщей истории XVI - XVII вв.; устанавливать</w:t>
      </w:r>
      <w:r>
        <w:rPr>
          <w:spacing w:val="23"/>
        </w:rPr>
        <w:t xml:space="preserve"> </w:t>
      </w:r>
      <w:r>
        <w:t>на</w:t>
      </w:r>
      <w:r>
        <w:rPr>
          <w:spacing w:val="23"/>
        </w:rPr>
        <w:t xml:space="preserve"> </w:t>
      </w:r>
      <w:r>
        <w:t>основе</w:t>
      </w:r>
      <w:r>
        <w:rPr>
          <w:spacing w:val="-3"/>
        </w:rPr>
        <w:t xml:space="preserve"> </w:t>
      </w:r>
      <w:r>
        <w:t>карты</w:t>
      </w:r>
      <w:r>
        <w:rPr>
          <w:spacing w:val="-3"/>
        </w:rPr>
        <w:t xml:space="preserve"> </w:t>
      </w:r>
      <w:r>
        <w:t>связи</w:t>
      </w:r>
      <w:r>
        <w:rPr>
          <w:spacing w:val="-2"/>
        </w:rPr>
        <w:t xml:space="preserve"> </w:t>
      </w:r>
      <w:r>
        <w:t>между</w:t>
      </w:r>
      <w:r>
        <w:rPr>
          <w:spacing w:val="-1"/>
        </w:rPr>
        <w:t xml:space="preserve"> </w:t>
      </w:r>
      <w:r>
        <w:t>географическим</w:t>
      </w:r>
      <w:r>
        <w:rPr>
          <w:spacing w:val="-4"/>
        </w:rPr>
        <w:t xml:space="preserve"> </w:t>
      </w:r>
      <w:r>
        <w:t>положением</w:t>
      </w:r>
      <w:r>
        <w:rPr>
          <w:spacing w:val="-2"/>
        </w:rPr>
        <w:t xml:space="preserve"> </w:t>
      </w:r>
      <w:r>
        <w:t>страны</w:t>
      </w:r>
      <w:r>
        <w:rPr>
          <w:spacing w:val="21"/>
        </w:rPr>
        <w:t xml:space="preserve"> </w:t>
      </w:r>
      <w:r>
        <w:t>и</w:t>
      </w:r>
      <w:r>
        <w:rPr>
          <w:spacing w:val="-2"/>
        </w:rPr>
        <w:t xml:space="preserve"> </w:t>
      </w:r>
      <w:r>
        <w:t>особенностями</w:t>
      </w:r>
      <w:r>
        <w:rPr>
          <w:spacing w:val="-4"/>
        </w:rPr>
        <w:t xml:space="preserve"> </w:t>
      </w:r>
      <w:r>
        <w:t>ее экономического, социального и политического развития.</w:t>
      </w:r>
    </w:p>
    <w:p w14:paraId="20ACBD2A" w14:textId="77777777" w:rsidR="003324B1" w:rsidRDefault="007415B4" w:rsidP="007A5120">
      <w:pPr>
        <w:pStyle w:val="a5"/>
        <w:ind w:left="284" w:right="284"/>
        <w:jc w:val="both"/>
      </w:pPr>
      <w:r>
        <w:rPr>
          <w:spacing w:val="-2"/>
        </w:rPr>
        <w:t>Раб</w:t>
      </w:r>
      <w:r>
        <w:rPr>
          <w:spacing w:val="-2"/>
        </w:rPr>
        <w:t>ота</w:t>
      </w:r>
      <w:r>
        <w:rPr>
          <w:spacing w:val="-5"/>
        </w:rPr>
        <w:t xml:space="preserve"> </w:t>
      </w:r>
      <w:r>
        <w:rPr>
          <w:spacing w:val="-2"/>
        </w:rPr>
        <w:t>с историческими</w:t>
      </w:r>
      <w:r>
        <w:rPr>
          <w:spacing w:val="-3"/>
        </w:rPr>
        <w:t xml:space="preserve"> </w:t>
      </w:r>
      <w:r>
        <w:rPr>
          <w:spacing w:val="-2"/>
        </w:rPr>
        <w:t>источниками:</w:t>
      </w:r>
    </w:p>
    <w:p w14:paraId="7573C2E3" w14:textId="77777777" w:rsidR="003324B1" w:rsidRDefault="007415B4" w:rsidP="007A5120">
      <w:pPr>
        <w:pStyle w:val="a5"/>
        <w:ind w:left="284" w:right="284"/>
        <w:jc w:val="both"/>
      </w:pPr>
      <w:r>
        <w:t>различать</w:t>
      </w:r>
      <w:r>
        <w:rPr>
          <w:spacing w:val="-3"/>
        </w:rPr>
        <w:t xml:space="preserve"> </w:t>
      </w:r>
      <w:r>
        <w:t>виды письменных исторических</w:t>
      </w:r>
      <w:r>
        <w:rPr>
          <w:spacing w:val="-3"/>
        </w:rPr>
        <w:t xml:space="preserve"> </w:t>
      </w:r>
      <w:r>
        <w:t>источников</w:t>
      </w:r>
      <w:r>
        <w:rPr>
          <w:spacing w:val="-1"/>
        </w:rPr>
        <w:t xml:space="preserve"> </w:t>
      </w:r>
      <w:r>
        <w:t>(официальные, личные, литературные</w:t>
      </w:r>
      <w:r>
        <w:rPr>
          <w:spacing w:val="-2"/>
        </w:rPr>
        <w:t xml:space="preserve"> </w:t>
      </w:r>
      <w:r>
        <w:t>и</w:t>
      </w:r>
      <w:r>
        <w:rPr>
          <w:spacing w:val="-1"/>
        </w:rPr>
        <w:t xml:space="preserve"> </w:t>
      </w:r>
      <w:r>
        <w:t>другие); характеризовать (самостоятельно или с помощью учителя или других участников образовательных отношений) обстоятельства и цель с</w:t>
      </w:r>
      <w:r>
        <w:t>оздания источника, раскрывать его информационную ценность; проводить</w:t>
      </w:r>
      <w:r>
        <w:rPr>
          <w:spacing w:val="-10"/>
        </w:rPr>
        <w:t xml:space="preserve"> </w:t>
      </w:r>
      <w:r>
        <w:t>поиск</w:t>
      </w:r>
      <w:r>
        <w:rPr>
          <w:spacing w:val="-10"/>
        </w:rPr>
        <w:t xml:space="preserve"> </w:t>
      </w:r>
      <w:r>
        <w:t>информации</w:t>
      </w:r>
      <w:r>
        <w:rPr>
          <w:spacing w:val="-6"/>
        </w:rPr>
        <w:t xml:space="preserve"> </w:t>
      </w:r>
      <w:r>
        <w:t>в</w:t>
      </w:r>
      <w:r>
        <w:rPr>
          <w:spacing w:val="-9"/>
        </w:rPr>
        <w:t xml:space="preserve"> </w:t>
      </w:r>
      <w:r>
        <w:t>тексте</w:t>
      </w:r>
      <w:r>
        <w:rPr>
          <w:spacing w:val="-10"/>
        </w:rPr>
        <w:t xml:space="preserve"> </w:t>
      </w:r>
      <w:r>
        <w:t>письменного</w:t>
      </w:r>
      <w:r>
        <w:rPr>
          <w:spacing w:val="-8"/>
        </w:rPr>
        <w:t xml:space="preserve"> </w:t>
      </w:r>
      <w:r>
        <w:t>источника,</w:t>
      </w:r>
      <w:r>
        <w:rPr>
          <w:spacing w:val="-8"/>
        </w:rPr>
        <w:t xml:space="preserve"> </w:t>
      </w:r>
      <w:r>
        <w:t>визуальных</w:t>
      </w:r>
      <w:r>
        <w:rPr>
          <w:spacing w:val="-14"/>
        </w:rPr>
        <w:t xml:space="preserve"> </w:t>
      </w:r>
      <w:r>
        <w:t>и</w:t>
      </w:r>
      <w:r>
        <w:rPr>
          <w:spacing w:val="-6"/>
        </w:rPr>
        <w:t xml:space="preserve"> </w:t>
      </w:r>
      <w:r>
        <w:t>вещественных</w:t>
      </w:r>
      <w:r>
        <w:rPr>
          <w:spacing w:val="-8"/>
        </w:rPr>
        <w:t xml:space="preserve"> </w:t>
      </w:r>
      <w:r>
        <w:t xml:space="preserve">памятниках </w:t>
      </w:r>
      <w:r>
        <w:rPr>
          <w:spacing w:val="-2"/>
        </w:rPr>
        <w:t>эпохи;</w:t>
      </w:r>
    </w:p>
    <w:p w14:paraId="75087C57" w14:textId="77777777" w:rsidR="003324B1" w:rsidRDefault="007415B4" w:rsidP="007A5120">
      <w:pPr>
        <w:pStyle w:val="a5"/>
        <w:ind w:left="284" w:right="284"/>
        <w:jc w:val="both"/>
      </w:pPr>
      <w:r>
        <w:t>сопоставлять</w:t>
      </w:r>
      <w:r>
        <w:rPr>
          <w:spacing w:val="35"/>
        </w:rPr>
        <w:t xml:space="preserve"> </w:t>
      </w:r>
      <w:r>
        <w:t>и</w:t>
      </w:r>
      <w:r>
        <w:rPr>
          <w:spacing w:val="35"/>
        </w:rPr>
        <w:t xml:space="preserve"> </w:t>
      </w:r>
      <w:r>
        <w:t>систематизировать</w:t>
      </w:r>
      <w:r>
        <w:rPr>
          <w:spacing w:val="38"/>
        </w:rPr>
        <w:t xml:space="preserve"> </w:t>
      </w:r>
      <w:r>
        <w:t>(самостоятельно</w:t>
      </w:r>
      <w:r>
        <w:rPr>
          <w:spacing w:val="35"/>
        </w:rPr>
        <w:t xml:space="preserve"> </w:t>
      </w:r>
      <w:r>
        <w:t>или</w:t>
      </w:r>
      <w:r>
        <w:rPr>
          <w:spacing w:val="35"/>
        </w:rPr>
        <w:t xml:space="preserve"> </w:t>
      </w:r>
      <w:r>
        <w:t>с</w:t>
      </w:r>
      <w:r>
        <w:rPr>
          <w:spacing w:val="38"/>
        </w:rPr>
        <w:t xml:space="preserve"> </w:t>
      </w:r>
      <w:r>
        <w:t>помощью</w:t>
      </w:r>
      <w:r>
        <w:rPr>
          <w:spacing w:val="34"/>
        </w:rPr>
        <w:t xml:space="preserve"> </w:t>
      </w:r>
      <w:r>
        <w:t>учителя</w:t>
      </w:r>
      <w:r>
        <w:rPr>
          <w:spacing w:val="35"/>
        </w:rPr>
        <w:t xml:space="preserve"> </w:t>
      </w:r>
      <w:r>
        <w:t>или</w:t>
      </w:r>
      <w:r>
        <w:rPr>
          <w:spacing w:val="37"/>
        </w:rPr>
        <w:t xml:space="preserve"> </w:t>
      </w:r>
      <w:r>
        <w:t>других</w:t>
      </w:r>
      <w:r>
        <w:rPr>
          <w:spacing w:val="35"/>
        </w:rPr>
        <w:t xml:space="preserve"> </w:t>
      </w:r>
      <w:r>
        <w:t>участников образовательных отношений) информацию из нескольких однотипных источников.</w:t>
      </w:r>
    </w:p>
    <w:p w14:paraId="61971BCD" w14:textId="77777777" w:rsidR="003324B1" w:rsidRDefault="007415B4" w:rsidP="007A5120">
      <w:pPr>
        <w:pStyle w:val="a5"/>
        <w:ind w:left="284" w:right="284"/>
        <w:jc w:val="both"/>
      </w:pPr>
      <w:r>
        <w:rPr>
          <w:spacing w:val="-2"/>
        </w:rPr>
        <w:t>Историческое</w:t>
      </w:r>
      <w:r>
        <w:rPr>
          <w:spacing w:val="-6"/>
        </w:rPr>
        <w:t xml:space="preserve"> </w:t>
      </w:r>
      <w:r>
        <w:rPr>
          <w:spacing w:val="-2"/>
        </w:rPr>
        <w:t>описание</w:t>
      </w:r>
      <w:r>
        <w:rPr>
          <w:spacing w:val="1"/>
        </w:rPr>
        <w:t xml:space="preserve"> </w:t>
      </w:r>
      <w:r>
        <w:rPr>
          <w:spacing w:val="-2"/>
        </w:rPr>
        <w:t>(реконструкция):</w:t>
      </w:r>
    </w:p>
    <w:p w14:paraId="7D126D99" w14:textId="77777777" w:rsidR="003324B1" w:rsidRDefault="003324B1" w:rsidP="007A5120">
      <w:pPr>
        <w:pStyle w:val="a5"/>
        <w:ind w:left="284" w:right="284"/>
        <w:jc w:val="both"/>
      </w:pPr>
    </w:p>
    <w:p w14:paraId="47037686" w14:textId="77777777" w:rsidR="003324B1" w:rsidRDefault="007415B4" w:rsidP="007A5120">
      <w:pPr>
        <w:pStyle w:val="a5"/>
        <w:ind w:left="284" w:right="284"/>
        <w:jc w:val="both"/>
      </w:pPr>
      <w:r>
        <w:t>рассказывать</w:t>
      </w:r>
      <w:r>
        <w:rPr>
          <w:spacing w:val="-5"/>
        </w:rPr>
        <w:t xml:space="preserve"> </w:t>
      </w:r>
      <w:r>
        <w:t>(с</w:t>
      </w:r>
      <w:r>
        <w:rPr>
          <w:spacing w:val="-2"/>
        </w:rPr>
        <w:t xml:space="preserve"> </w:t>
      </w:r>
      <w:r>
        <w:t>опорой</w:t>
      </w:r>
      <w:r>
        <w:rPr>
          <w:spacing w:val="-5"/>
        </w:rPr>
        <w:t xml:space="preserve"> </w:t>
      </w:r>
      <w:r>
        <w:t>на</w:t>
      </w:r>
      <w:r>
        <w:rPr>
          <w:spacing w:val="-2"/>
        </w:rPr>
        <w:t xml:space="preserve"> </w:t>
      </w:r>
      <w:r>
        <w:t>алгоритм или</w:t>
      </w:r>
      <w:r>
        <w:rPr>
          <w:spacing w:val="-3"/>
        </w:rPr>
        <w:t xml:space="preserve"> </w:t>
      </w:r>
      <w:r>
        <w:t>иные</w:t>
      </w:r>
      <w:r>
        <w:rPr>
          <w:spacing w:val="-4"/>
        </w:rPr>
        <w:t xml:space="preserve"> </w:t>
      </w:r>
      <w:r>
        <w:t>визуальные</w:t>
      </w:r>
      <w:r>
        <w:rPr>
          <w:spacing w:val="-4"/>
        </w:rPr>
        <w:t xml:space="preserve"> </w:t>
      </w:r>
      <w:r>
        <w:t>опоры)</w:t>
      </w:r>
      <w:r>
        <w:rPr>
          <w:spacing w:val="-1"/>
        </w:rPr>
        <w:t xml:space="preserve"> </w:t>
      </w:r>
      <w:r>
        <w:t>о</w:t>
      </w:r>
      <w:r>
        <w:rPr>
          <w:spacing w:val="-2"/>
        </w:rPr>
        <w:t xml:space="preserve"> </w:t>
      </w:r>
      <w:r>
        <w:t>ключевых</w:t>
      </w:r>
      <w:r>
        <w:rPr>
          <w:spacing w:val="-5"/>
        </w:rPr>
        <w:t xml:space="preserve"> </w:t>
      </w:r>
      <w:r>
        <w:t>событиях</w:t>
      </w:r>
      <w:r>
        <w:rPr>
          <w:spacing w:val="-2"/>
        </w:rPr>
        <w:t xml:space="preserve"> </w:t>
      </w:r>
      <w:r>
        <w:t>отечественной</w:t>
      </w:r>
      <w:r>
        <w:rPr>
          <w:spacing w:val="-3"/>
        </w:rPr>
        <w:t xml:space="preserve"> </w:t>
      </w:r>
      <w:r>
        <w:t>и всеобщей истории XVI - XVII вв.,</w:t>
      </w:r>
      <w:r>
        <w:t xml:space="preserve"> их участниках;</w:t>
      </w:r>
    </w:p>
    <w:p w14:paraId="6AE6DAE7" w14:textId="77777777" w:rsidR="003324B1" w:rsidRDefault="007415B4" w:rsidP="007A5120">
      <w:pPr>
        <w:pStyle w:val="a5"/>
        <w:ind w:left="284" w:right="284"/>
        <w:jc w:val="both"/>
      </w:pPr>
      <w: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14:paraId="3568C329" w14:textId="77777777" w:rsidR="003324B1" w:rsidRDefault="007415B4" w:rsidP="007A5120">
      <w:pPr>
        <w:pStyle w:val="a5"/>
        <w:ind w:left="284" w:right="284"/>
        <w:jc w:val="both"/>
      </w:pPr>
      <w:r>
        <w:t>рассказывать (с опорой на алг</w:t>
      </w:r>
      <w:r>
        <w:t>оритм или иные визуальные опоры) об образе жизни различных групп населения в России и других странах в раннее Новое время;</w:t>
      </w:r>
    </w:p>
    <w:p w14:paraId="0F13BD76" w14:textId="77777777" w:rsidR="003324B1" w:rsidRDefault="007415B4" w:rsidP="007A5120">
      <w:pPr>
        <w:pStyle w:val="a5"/>
        <w:ind w:left="284" w:right="284"/>
        <w:jc w:val="both"/>
      </w:pPr>
      <w:r>
        <w:t>представлять описание (с опорой на алгоритм или иные визуальные опоры) памятников материальной и художественной культуры изучаемой эп</w:t>
      </w:r>
      <w:r>
        <w:t>охи.</w:t>
      </w:r>
    </w:p>
    <w:p w14:paraId="035808E0" w14:textId="77777777" w:rsidR="003324B1" w:rsidRDefault="003324B1" w:rsidP="007A5120">
      <w:pPr>
        <w:pStyle w:val="a5"/>
        <w:ind w:left="284" w:right="284"/>
        <w:jc w:val="both"/>
      </w:pPr>
    </w:p>
    <w:p w14:paraId="635924E8" w14:textId="77777777" w:rsidR="003324B1" w:rsidRDefault="007415B4" w:rsidP="007A5120">
      <w:pPr>
        <w:pStyle w:val="a5"/>
        <w:ind w:left="284" w:right="284"/>
        <w:jc w:val="both"/>
      </w:pPr>
      <w:r>
        <w:rPr>
          <w:spacing w:val="-2"/>
        </w:rPr>
        <w:t>Анализ,</w:t>
      </w:r>
      <w:r>
        <w:t xml:space="preserve"> </w:t>
      </w:r>
      <w:r>
        <w:rPr>
          <w:spacing w:val="-2"/>
        </w:rPr>
        <w:t>объяснение</w:t>
      </w:r>
      <w:r>
        <w:t xml:space="preserve"> </w:t>
      </w:r>
      <w:r>
        <w:rPr>
          <w:spacing w:val="-2"/>
        </w:rPr>
        <w:t>исторических</w:t>
      </w:r>
      <w:r>
        <w:rPr>
          <w:spacing w:val="1"/>
        </w:rPr>
        <w:t xml:space="preserve"> </w:t>
      </w:r>
      <w:r>
        <w:rPr>
          <w:spacing w:val="-2"/>
        </w:rPr>
        <w:t>событий,</w:t>
      </w:r>
      <w:r>
        <w:rPr>
          <w:spacing w:val="3"/>
        </w:rPr>
        <w:t xml:space="preserve"> </w:t>
      </w:r>
      <w:r>
        <w:rPr>
          <w:spacing w:val="-2"/>
        </w:rPr>
        <w:t>явлений:</w:t>
      </w:r>
    </w:p>
    <w:p w14:paraId="6DE9C693" w14:textId="77777777" w:rsidR="003324B1" w:rsidRDefault="003324B1" w:rsidP="007A5120">
      <w:pPr>
        <w:pStyle w:val="a5"/>
        <w:ind w:left="284" w:right="284"/>
        <w:jc w:val="both"/>
      </w:pPr>
    </w:p>
    <w:p w14:paraId="3C73DDA1" w14:textId="77777777" w:rsidR="003324B1" w:rsidRDefault="007415B4" w:rsidP="007A5120">
      <w:pPr>
        <w:pStyle w:val="a5"/>
        <w:ind w:left="284" w:right="284"/>
        <w:jc w:val="both"/>
      </w:pPr>
      <w:r>
        <w:t>раскрывать</w:t>
      </w:r>
      <w:r>
        <w:rPr>
          <w:spacing w:val="-9"/>
        </w:rPr>
        <w:t xml:space="preserve"> </w:t>
      </w:r>
      <w:r>
        <w:t>(с</w:t>
      </w:r>
      <w:r>
        <w:rPr>
          <w:spacing w:val="-9"/>
        </w:rPr>
        <w:t xml:space="preserve"> </w:t>
      </w:r>
      <w:r>
        <w:t>опорой</w:t>
      </w:r>
      <w:r>
        <w:rPr>
          <w:spacing w:val="-10"/>
        </w:rPr>
        <w:t xml:space="preserve"> </w:t>
      </w:r>
      <w:r>
        <w:t>на</w:t>
      </w:r>
      <w:r>
        <w:rPr>
          <w:spacing w:val="-9"/>
        </w:rPr>
        <w:t xml:space="preserve"> </w:t>
      </w:r>
      <w:r>
        <w:t>алгоритм</w:t>
      </w:r>
      <w:r>
        <w:rPr>
          <w:spacing w:val="-8"/>
        </w:rPr>
        <w:t xml:space="preserve"> </w:t>
      </w:r>
      <w:r>
        <w:t>или</w:t>
      </w:r>
      <w:r>
        <w:rPr>
          <w:spacing w:val="-10"/>
        </w:rPr>
        <w:t xml:space="preserve"> </w:t>
      </w:r>
      <w:r>
        <w:t>иные</w:t>
      </w:r>
      <w:r>
        <w:rPr>
          <w:spacing w:val="-9"/>
        </w:rPr>
        <w:t xml:space="preserve"> </w:t>
      </w:r>
      <w:r>
        <w:t>визуальные</w:t>
      </w:r>
      <w:r>
        <w:rPr>
          <w:spacing w:val="-12"/>
        </w:rPr>
        <w:t xml:space="preserve"> </w:t>
      </w:r>
      <w:r>
        <w:t>опоры)</w:t>
      </w:r>
      <w:r>
        <w:rPr>
          <w:spacing w:val="-9"/>
        </w:rPr>
        <w:t xml:space="preserve"> </w:t>
      </w:r>
      <w:r>
        <w:t>существенные</w:t>
      </w:r>
      <w:r>
        <w:rPr>
          <w:spacing w:val="-12"/>
        </w:rPr>
        <w:t xml:space="preserve"> </w:t>
      </w:r>
      <w:r>
        <w:t>черты:</w:t>
      </w:r>
      <w:r>
        <w:rPr>
          <w:spacing w:val="29"/>
        </w:rPr>
        <w:t xml:space="preserve"> </w:t>
      </w:r>
      <w:r>
        <w:t>а)</w:t>
      </w:r>
      <w:r>
        <w:rPr>
          <w:spacing w:val="-9"/>
        </w:rPr>
        <w:t xml:space="preserve"> </w:t>
      </w:r>
      <w:r>
        <w:t>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14:paraId="440A3671" w14:textId="77777777" w:rsidR="003324B1" w:rsidRDefault="007415B4" w:rsidP="007A5120">
      <w:pPr>
        <w:pStyle w:val="a5"/>
        <w:ind w:left="284" w:right="284"/>
        <w:jc w:val="both"/>
      </w:pPr>
      <w:r>
        <w:t>объяснять смысл ключевых понятий</w:t>
      </w:r>
      <w:r>
        <w:t>, относящихся к данной эпохе отечественной и всеобщей истории, конкретизировать их на примерах исторических событий, ситуаций;</w:t>
      </w:r>
    </w:p>
    <w:p w14:paraId="1DF548A3" w14:textId="77777777" w:rsidR="003324B1" w:rsidRDefault="007415B4" w:rsidP="007A5120">
      <w:pPr>
        <w:pStyle w:val="a5"/>
        <w:ind w:left="284" w:right="284"/>
        <w:jc w:val="both"/>
      </w:pPr>
      <w:r>
        <w:t>объяснять</w:t>
      </w:r>
      <w:r>
        <w:rPr>
          <w:spacing w:val="33"/>
        </w:rPr>
        <w:t xml:space="preserve"> </w:t>
      </w:r>
      <w:r>
        <w:t>(самостоятельно</w:t>
      </w:r>
      <w:r>
        <w:rPr>
          <w:spacing w:val="35"/>
        </w:rPr>
        <w:t xml:space="preserve"> </w:t>
      </w:r>
      <w:r>
        <w:t>и</w:t>
      </w:r>
      <w:r>
        <w:rPr>
          <w:spacing w:val="34"/>
        </w:rPr>
        <w:t xml:space="preserve"> </w:t>
      </w:r>
      <w:r>
        <w:t>(или)</w:t>
      </w:r>
      <w:r>
        <w:rPr>
          <w:spacing w:val="36"/>
        </w:rPr>
        <w:t xml:space="preserve"> </w:t>
      </w:r>
      <w:r>
        <w:t>с</w:t>
      </w:r>
      <w:r>
        <w:rPr>
          <w:spacing w:val="35"/>
        </w:rPr>
        <w:t xml:space="preserve"> </w:t>
      </w:r>
      <w:r>
        <w:t>помощью</w:t>
      </w:r>
      <w:r>
        <w:rPr>
          <w:spacing w:val="33"/>
        </w:rPr>
        <w:t xml:space="preserve"> </w:t>
      </w:r>
      <w:r>
        <w:t>учителя</w:t>
      </w:r>
      <w:r>
        <w:rPr>
          <w:spacing w:val="37"/>
        </w:rPr>
        <w:t xml:space="preserve"> </w:t>
      </w:r>
      <w:r>
        <w:t>и</w:t>
      </w:r>
      <w:r>
        <w:rPr>
          <w:spacing w:val="37"/>
        </w:rPr>
        <w:t xml:space="preserve"> </w:t>
      </w:r>
      <w:r>
        <w:t>(или)</w:t>
      </w:r>
      <w:r>
        <w:rPr>
          <w:spacing w:val="36"/>
        </w:rPr>
        <w:t xml:space="preserve"> </w:t>
      </w:r>
      <w:r>
        <w:t>других</w:t>
      </w:r>
      <w:r>
        <w:rPr>
          <w:spacing w:val="35"/>
        </w:rPr>
        <w:t xml:space="preserve"> </w:t>
      </w:r>
      <w:r>
        <w:t>участников</w:t>
      </w:r>
      <w:r>
        <w:rPr>
          <w:spacing w:val="34"/>
        </w:rPr>
        <w:t xml:space="preserve"> </w:t>
      </w:r>
      <w:r>
        <w:t>образовательных отношений) причин</w:t>
      </w:r>
      <w:r>
        <w:t>ы и следствия важнейших событий отечественной и всеобщей истории XVI - XVII вв.:</w:t>
      </w:r>
      <w:r>
        <w:rPr>
          <w:spacing w:val="40"/>
        </w:rPr>
        <w:t xml:space="preserve"> </w:t>
      </w:r>
      <w:r>
        <w:t>а)</w:t>
      </w:r>
      <w:r>
        <w:rPr>
          <w:spacing w:val="40"/>
        </w:rPr>
        <w:t xml:space="preserve"> </w:t>
      </w:r>
      <w:r>
        <w:t>выявлять</w:t>
      </w:r>
      <w:r>
        <w:rPr>
          <w:spacing w:val="40"/>
        </w:rPr>
        <w:t xml:space="preserve"> </w:t>
      </w:r>
      <w:r>
        <w:t>в</w:t>
      </w:r>
      <w:r>
        <w:rPr>
          <w:spacing w:val="40"/>
        </w:rPr>
        <w:t xml:space="preserve"> </w:t>
      </w:r>
      <w:r>
        <w:t>историческом</w:t>
      </w:r>
      <w:r>
        <w:rPr>
          <w:spacing w:val="40"/>
        </w:rPr>
        <w:t xml:space="preserve"> </w:t>
      </w:r>
      <w:r>
        <w:t>тексте</w:t>
      </w:r>
      <w:r>
        <w:rPr>
          <w:spacing w:val="40"/>
        </w:rPr>
        <w:t xml:space="preserve"> </w:t>
      </w:r>
      <w:r>
        <w:t>и</w:t>
      </w:r>
      <w:r>
        <w:rPr>
          <w:spacing w:val="40"/>
        </w:rPr>
        <w:t xml:space="preserve"> </w:t>
      </w:r>
      <w:r>
        <w:t>излагать</w:t>
      </w:r>
      <w:r>
        <w:rPr>
          <w:spacing w:val="40"/>
        </w:rPr>
        <w:t xml:space="preserve"> </w:t>
      </w:r>
      <w:r>
        <w:t>суждения</w:t>
      </w:r>
      <w:r>
        <w:rPr>
          <w:spacing w:val="40"/>
        </w:rPr>
        <w:t xml:space="preserve"> </w:t>
      </w:r>
      <w:r>
        <w:t>о</w:t>
      </w:r>
      <w:r>
        <w:rPr>
          <w:spacing w:val="40"/>
        </w:rPr>
        <w:t xml:space="preserve"> </w:t>
      </w:r>
      <w:r>
        <w:t>причинах</w:t>
      </w:r>
      <w:r>
        <w:rPr>
          <w:spacing w:val="40"/>
        </w:rPr>
        <w:t xml:space="preserve"> </w:t>
      </w:r>
      <w:r>
        <w:t>и</w:t>
      </w:r>
      <w:r>
        <w:rPr>
          <w:spacing w:val="40"/>
        </w:rPr>
        <w:t xml:space="preserve"> </w:t>
      </w:r>
      <w:r>
        <w:t>следствиях</w:t>
      </w:r>
      <w:r>
        <w:rPr>
          <w:spacing w:val="40"/>
        </w:rPr>
        <w:t xml:space="preserve"> </w:t>
      </w:r>
      <w:r>
        <w:t>событий;</w:t>
      </w:r>
      <w:r>
        <w:rPr>
          <w:spacing w:val="40"/>
        </w:rPr>
        <w:t xml:space="preserve"> </w:t>
      </w:r>
      <w:r>
        <w:t xml:space="preserve">б) систематизировать объяснение причин и следствий событий, представленное в нескольких </w:t>
      </w:r>
      <w:r>
        <w:t>текстах; 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65F0495D" w14:textId="77777777" w:rsidR="003324B1" w:rsidRDefault="007415B4" w:rsidP="007A5120">
      <w:pPr>
        <w:pStyle w:val="a5"/>
        <w:ind w:left="284" w:right="284"/>
        <w:jc w:val="both"/>
      </w:pPr>
      <w:r>
        <w:t>Рассмотрение</w:t>
      </w:r>
      <w:r>
        <w:rPr>
          <w:spacing w:val="-9"/>
        </w:rPr>
        <w:t xml:space="preserve"> </w:t>
      </w:r>
      <w:r>
        <w:t>исторических</w:t>
      </w:r>
      <w:r>
        <w:rPr>
          <w:spacing w:val="-7"/>
        </w:rPr>
        <w:t xml:space="preserve"> </w:t>
      </w:r>
      <w:r>
        <w:t>версий</w:t>
      </w:r>
      <w:r>
        <w:rPr>
          <w:spacing w:val="-10"/>
        </w:rPr>
        <w:t xml:space="preserve"> </w:t>
      </w:r>
      <w:r>
        <w:t>и</w:t>
      </w:r>
      <w:r>
        <w:rPr>
          <w:spacing w:val="-5"/>
        </w:rPr>
        <w:t xml:space="preserve"> </w:t>
      </w:r>
      <w:r>
        <w:t>оценок,</w:t>
      </w:r>
      <w:r>
        <w:rPr>
          <w:spacing w:val="-7"/>
        </w:rPr>
        <w:t xml:space="preserve"> </w:t>
      </w:r>
      <w:r>
        <w:t>определение</w:t>
      </w:r>
      <w:r>
        <w:rPr>
          <w:spacing w:val="-9"/>
        </w:rPr>
        <w:t xml:space="preserve"> </w:t>
      </w:r>
      <w:r>
        <w:t>своего</w:t>
      </w:r>
      <w:r>
        <w:rPr>
          <w:spacing w:val="-10"/>
        </w:rPr>
        <w:t xml:space="preserve"> </w:t>
      </w:r>
      <w:r>
        <w:t>отношения</w:t>
      </w:r>
      <w:r>
        <w:rPr>
          <w:spacing w:val="-8"/>
        </w:rPr>
        <w:t xml:space="preserve"> </w:t>
      </w:r>
      <w:r>
        <w:t>к</w:t>
      </w:r>
      <w:r>
        <w:rPr>
          <w:spacing w:val="-9"/>
        </w:rPr>
        <w:t xml:space="preserve"> </w:t>
      </w:r>
      <w:r>
        <w:t>наиболее</w:t>
      </w:r>
      <w:r>
        <w:rPr>
          <w:spacing w:val="-7"/>
        </w:rPr>
        <w:t xml:space="preserve"> </w:t>
      </w:r>
      <w:r>
        <w:t>значимым событиям и личностям прошлого:</w:t>
      </w:r>
    </w:p>
    <w:p w14:paraId="4E3B5ECF" w14:textId="77777777" w:rsidR="003324B1" w:rsidRDefault="003324B1" w:rsidP="007A5120">
      <w:pPr>
        <w:pStyle w:val="a5"/>
        <w:ind w:left="284" w:right="284"/>
        <w:jc w:val="both"/>
      </w:pPr>
    </w:p>
    <w:p w14:paraId="56B105DD" w14:textId="77777777" w:rsidR="003324B1" w:rsidRDefault="007415B4" w:rsidP="007A5120">
      <w:pPr>
        <w:pStyle w:val="a5"/>
        <w:ind w:left="284" w:right="284"/>
        <w:jc w:val="both"/>
      </w:pPr>
      <w:r>
        <w:t>излагать альтернативные оценки событий и личностей отечественной и всеобщей истории XVI - XVII вв.,</w:t>
      </w:r>
      <w:r>
        <w:rPr>
          <w:spacing w:val="40"/>
        </w:rPr>
        <w:t xml:space="preserve"> </w:t>
      </w:r>
      <w:r>
        <w:t>представленные</w:t>
      </w:r>
      <w:r>
        <w:rPr>
          <w:spacing w:val="40"/>
        </w:rPr>
        <w:t xml:space="preserve"> </w:t>
      </w:r>
      <w:r>
        <w:t>в</w:t>
      </w:r>
      <w:r>
        <w:rPr>
          <w:spacing w:val="40"/>
        </w:rPr>
        <w:t xml:space="preserve"> </w:t>
      </w:r>
      <w:r>
        <w:t>учебной</w:t>
      </w:r>
      <w:r>
        <w:rPr>
          <w:spacing w:val="40"/>
        </w:rPr>
        <w:t xml:space="preserve"> </w:t>
      </w:r>
      <w:r>
        <w:t>литературе;</w:t>
      </w:r>
      <w:r>
        <w:rPr>
          <w:spacing w:val="40"/>
        </w:rPr>
        <w:t xml:space="preserve"> </w:t>
      </w:r>
      <w:r>
        <w:t>объяснять,</w:t>
      </w:r>
      <w:r>
        <w:rPr>
          <w:spacing w:val="40"/>
        </w:rPr>
        <w:t xml:space="preserve"> </w:t>
      </w:r>
      <w:r>
        <w:t>на</w:t>
      </w:r>
      <w:r>
        <w:rPr>
          <w:spacing w:val="40"/>
        </w:rPr>
        <w:t xml:space="preserve"> </w:t>
      </w:r>
      <w:r>
        <w:t>чем</w:t>
      </w:r>
      <w:r>
        <w:rPr>
          <w:spacing w:val="40"/>
        </w:rPr>
        <w:t xml:space="preserve"> </w:t>
      </w:r>
      <w:r>
        <w:t>основываются</w:t>
      </w:r>
      <w:r>
        <w:rPr>
          <w:spacing w:val="40"/>
        </w:rPr>
        <w:t xml:space="preserve"> </w:t>
      </w:r>
      <w:r>
        <w:t>отдельные</w:t>
      </w:r>
      <w:r>
        <w:rPr>
          <w:spacing w:val="40"/>
        </w:rPr>
        <w:t xml:space="preserve"> </w:t>
      </w:r>
      <w:r>
        <w:t>мнения (самостоятельно и (или) с помощью учителя и (или) других участников обр</w:t>
      </w:r>
      <w:r>
        <w:t>азовательных отношений); выражать отношение к</w:t>
      </w:r>
      <w:r>
        <w:rPr>
          <w:spacing w:val="27"/>
        </w:rPr>
        <w:t xml:space="preserve"> </w:t>
      </w:r>
      <w:r>
        <w:t>деятельности исторических</w:t>
      </w:r>
      <w:r>
        <w:rPr>
          <w:spacing w:val="26"/>
        </w:rPr>
        <w:t xml:space="preserve"> </w:t>
      </w:r>
      <w:r>
        <w:t>личностей XVI - XVII</w:t>
      </w:r>
      <w:r>
        <w:rPr>
          <w:spacing w:val="27"/>
        </w:rPr>
        <w:t xml:space="preserve"> </w:t>
      </w:r>
      <w:r>
        <w:t>вв.</w:t>
      </w:r>
      <w:r>
        <w:rPr>
          <w:spacing w:val="26"/>
        </w:rPr>
        <w:t xml:space="preserve"> </w:t>
      </w:r>
      <w:r>
        <w:t>с</w:t>
      </w:r>
      <w:r>
        <w:rPr>
          <w:spacing w:val="27"/>
        </w:rPr>
        <w:t xml:space="preserve"> </w:t>
      </w:r>
      <w:r>
        <w:t>учетом</w:t>
      </w:r>
      <w:r>
        <w:rPr>
          <w:spacing w:val="26"/>
        </w:rPr>
        <w:t xml:space="preserve"> </w:t>
      </w:r>
      <w:r>
        <w:t>обстоятельств изучаемой эпохи и в современной шкале ценностей.</w:t>
      </w:r>
    </w:p>
    <w:p w14:paraId="603AC0E1" w14:textId="77777777" w:rsidR="003324B1" w:rsidRDefault="003324B1" w:rsidP="007A5120">
      <w:pPr>
        <w:pStyle w:val="a5"/>
        <w:ind w:left="284" w:right="284"/>
        <w:jc w:val="both"/>
      </w:pPr>
    </w:p>
    <w:p w14:paraId="49067086" w14:textId="77777777" w:rsidR="003324B1" w:rsidRDefault="007415B4" w:rsidP="007A5120">
      <w:pPr>
        <w:pStyle w:val="a5"/>
        <w:ind w:left="284" w:right="284"/>
        <w:jc w:val="both"/>
      </w:pPr>
      <w:r>
        <w:rPr>
          <w:spacing w:val="-2"/>
        </w:rPr>
        <w:t>Применение</w:t>
      </w:r>
      <w:r>
        <w:rPr>
          <w:spacing w:val="-5"/>
        </w:rPr>
        <w:t xml:space="preserve"> </w:t>
      </w:r>
      <w:r>
        <w:rPr>
          <w:spacing w:val="-2"/>
        </w:rPr>
        <w:t>исторических</w:t>
      </w:r>
      <w:r>
        <w:rPr>
          <w:spacing w:val="2"/>
        </w:rPr>
        <w:t xml:space="preserve"> </w:t>
      </w:r>
      <w:r>
        <w:rPr>
          <w:spacing w:val="-2"/>
        </w:rPr>
        <w:t>знаний:</w:t>
      </w:r>
    </w:p>
    <w:p w14:paraId="17179707" w14:textId="77777777" w:rsidR="003324B1" w:rsidRDefault="003324B1" w:rsidP="007A5120">
      <w:pPr>
        <w:pStyle w:val="a5"/>
        <w:ind w:left="284" w:right="284"/>
        <w:jc w:val="both"/>
      </w:pPr>
    </w:p>
    <w:p w14:paraId="7F09B2EB" w14:textId="77777777" w:rsidR="003324B1" w:rsidRDefault="007415B4" w:rsidP="007A5120">
      <w:pPr>
        <w:pStyle w:val="a5"/>
        <w:ind w:left="284" w:right="284"/>
        <w:jc w:val="both"/>
      </w:pPr>
      <w:r>
        <w:t>раскрывать</w:t>
      </w:r>
      <w:r>
        <w:rPr>
          <w:spacing w:val="-7"/>
        </w:rPr>
        <w:t xml:space="preserve"> </w:t>
      </w:r>
      <w:r>
        <w:t>на</w:t>
      </w:r>
      <w:r>
        <w:rPr>
          <w:spacing w:val="-4"/>
        </w:rPr>
        <w:t xml:space="preserve"> </w:t>
      </w:r>
      <w:r>
        <w:t>примере</w:t>
      </w:r>
      <w:r>
        <w:rPr>
          <w:spacing w:val="-9"/>
        </w:rPr>
        <w:t xml:space="preserve"> </w:t>
      </w:r>
      <w:r>
        <w:t>перехода</w:t>
      </w:r>
      <w:r>
        <w:rPr>
          <w:spacing w:val="-7"/>
        </w:rPr>
        <w:t xml:space="preserve"> </w:t>
      </w:r>
      <w:r>
        <w:t>от</w:t>
      </w:r>
      <w:r>
        <w:rPr>
          <w:spacing w:val="-5"/>
        </w:rPr>
        <w:t xml:space="preserve"> </w:t>
      </w:r>
      <w:r>
        <w:t>средневекового</w:t>
      </w:r>
      <w:r>
        <w:rPr>
          <w:spacing w:val="-7"/>
        </w:rPr>
        <w:t xml:space="preserve"> </w:t>
      </w:r>
      <w:r>
        <w:t>общества</w:t>
      </w:r>
      <w:r>
        <w:rPr>
          <w:spacing w:val="-7"/>
        </w:rPr>
        <w:t xml:space="preserve"> </w:t>
      </w:r>
      <w:r>
        <w:t>к</w:t>
      </w:r>
      <w:r>
        <w:rPr>
          <w:spacing w:val="-9"/>
        </w:rPr>
        <w:t xml:space="preserve"> </w:t>
      </w:r>
      <w:r>
        <w:t>обществу</w:t>
      </w:r>
      <w:r>
        <w:rPr>
          <w:spacing w:val="-10"/>
        </w:rPr>
        <w:t xml:space="preserve"> </w:t>
      </w:r>
      <w:r>
        <w:t>Нового</w:t>
      </w:r>
      <w:r>
        <w:rPr>
          <w:spacing w:val="-7"/>
        </w:rPr>
        <w:t xml:space="preserve"> </w:t>
      </w:r>
      <w:r>
        <w:t>времени,</w:t>
      </w:r>
      <w:r>
        <w:rPr>
          <w:spacing w:val="-7"/>
        </w:rPr>
        <w:t xml:space="preserve"> </w:t>
      </w:r>
      <w:r>
        <w:t>как</w:t>
      </w:r>
      <w:r>
        <w:rPr>
          <w:spacing w:val="-6"/>
        </w:rPr>
        <w:t xml:space="preserve"> </w:t>
      </w:r>
      <w:r>
        <w:t>меняются со сменой исторических эпох представления людей о мире, системы общественных ценностей; объяснять</w:t>
      </w:r>
      <w:r>
        <w:rPr>
          <w:spacing w:val="-1"/>
        </w:rPr>
        <w:t xml:space="preserve"> </w:t>
      </w:r>
      <w:r>
        <w:t>значение памятников</w:t>
      </w:r>
      <w:r>
        <w:rPr>
          <w:spacing w:val="-2"/>
        </w:rPr>
        <w:t xml:space="preserve"> </w:t>
      </w:r>
      <w:r>
        <w:t>истории и культуры России</w:t>
      </w:r>
      <w:r>
        <w:rPr>
          <w:spacing w:val="-1"/>
        </w:rPr>
        <w:t xml:space="preserve"> </w:t>
      </w:r>
      <w:r>
        <w:t>и других стран</w:t>
      </w:r>
      <w:r>
        <w:rPr>
          <w:spacing w:val="-1"/>
        </w:rPr>
        <w:t xml:space="preserve"> </w:t>
      </w:r>
      <w:r>
        <w:t>XVI - XVII вв. для</w:t>
      </w:r>
      <w:r>
        <w:rPr>
          <w:spacing w:val="-2"/>
        </w:rPr>
        <w:t xml:space="preserve"> </w:t>
      </w:r>
      <w:r>
        <w:t>времени, когда</w:t>
      </w:r>
      <w:r>
        <w:t xml:space="preserve"> они появились, и для современного общества;</w:t>
      </w:r>
    </w:p>
    <w:p w14:paraId="3221D73C" w14:textId="77777777" w:rsidR="003324B1" w:rsidRDefault="007415B4" w:rsidP="007A5120">
      <w:pPr>
        <w:pStyle w:val="a5"/>
        <w:ind w:left="284" w:right="284"/>
        <w:jc w:val="both"/>
      </w:pPr>
      <w:r>
        <w:t>выполнять</w:t>
      </w:r>
      <w:r>
        <w:rPr>
          <w:spacing w:val="35"/>
        </w:rPr>
        <w:t xml:space="preserve"> </w:t>
      </w:r>
      <w:r>
        <w:t>учебные</w:t>
      </w:r>
      <w:r>
        <w:rPr>
          <w:spacing w:val="37"/>
        </w:rPr>
        <w:t xml:space="preserve"> </w:t>
      </w:r>
      <w:r>
        <w:t>проекты</w:t>
      </w:r>
      <w:r>
        <w:rPr>
          <w:spacing w:val="37"/>
        </w:rPr>
        <w:t xml:space="preserve"> </w:t>
      </w:r>
      <w:r>
        <w:t>по</w:t>
      </w:r>
      <w:r>
        <w:rPr>
          <w:spacing w:val="35"/>
        </w:rPr>
        <w:t xml:space="preserve"> </w:t>
      </w:r>
      <w:r>
        <w:t>отечественной</w:t>
      </w:r>
      <w:r>
        <w:rPr>
          <w:spacing w:val="34"/>
        </w:rPr>
        <w:t xml:space="preserve"> </w:t>
      </w:r>
      <w:r>
        <w:t>и</w:t>
      </w:r>
      <w:r>
        <w:rPr>
          <w:spacing w:val="36"/>
        </w:rPr>
        <w:t xml:space="preserve"> </w:t>
      </w:r>
      <w:r>
        <w:t>всеобщей</w:t>
      </w:r>
      <w:r>
        <w:rPr>
          <w:spacing w:val="34"/>
        </w:rPr>
        <w:t xml:space="preserve"> </w:t>
      </w:r>
      <w:r>
        <w:t>истории</w:t>
      </w:r>
      <w:r>
        <w:rPr>
          <w:spacing w:val="36"/>
        </w:rPr>
        <w:t xml:space="preserve"> </w:t>
      </w:r>
      <w:r>
        <w:t>XVI</w:t>
      </w:r>
      <w:r>
        <w:rPr>
          <w:spacing w:val="36"/>
        </w:rPr>
        <w:t xml:space="preserve"> </w:t>
      </w:r>
      <w:r>
        <w:t>-</w:t>
      </w:r>
      <w:r>
        <w:rPr>
          <w:spacing w:val="33"/>
        </w:rPr>
        <w:t xml:space="preserve"> </w:t>
      </w:r>
      <w:r>
        <w:t>XVII</w:t>
      </w:r>
      <w:r>
        <w:rPr>
          <w:spacing w:val="38"/>
        </w:rPr>
        <w:t xml:space="preserve"> </w:t>
      </w:r>
      <w:r>
        <w:t>вв.</w:t>
      </w:r>
      <w:r>
        <w:rPr>
          <w:spacing w:val="37"/>
        </w:rPr>
        <w:t xml:space="preserve"> </w:t>
      </w:r>
      <w:r>
        <w:t>(в</w:t>
      </w:r>
      <w:r>
        <w:rPr>
          <w:spacing w:val="36"/>
        </w:rPr>
        <w:t xml:space="preserve"> </w:t>
      </w:r>
      <w:r>
        <w:t>том</w:t>
      </w:r>
      <w:r>
        <w:rPr>
          <w:spacing w:val="36"/>
        </w:rPr>
        <w:t xml:space="preserve"> </w:t>
      </w:r>
      <w:r>
        <w:t>числе</w:t>
      </w:r>
      <w:r>
        <w:rPr>
          <w:spacing w:val="35"/>
        </w:rPr>
        <w:t xml:space="preserve"> </w:t>
      </w:r>
      <w:r>
        <w:t>на региональном материале).</w:t>
      </w:r>
    </w:p>
    <w:p w14:paraId="574AE7FF" w14:textId="77777777" w:rsidR="003324B1" w:rsidRDefault="003324B1" w:rsidP="007A5120">
      <w:pPr>
        <w:pStyle w:val="a5"/>
        <w:ind w:left="284" w:right="284"/>
        <w:jc w:val="both"/>
      </w:pPr>
    </w:p>
    <w:p w14:paraId="6FB2FB40" w14:textId="77777777" w:rsidR="003324B1" w:rsidRDefault="007415B4" w:rsidP="007A5120">
      <w:pPr>
        <w:pStyle w:val="a5"/>
        <w:ind w:left="284" w:right="284"/>
        <w:jc w:val="both"/>
      </w:pPr>
      <w:r>
        <w:t>Предметные</w:t>
      </w:r>
      <w:r>
        <w:rPr>
          <w:spacing w:val="-14"/>
        </w:rPr>
        <w:t xml:space="preserve"> </w:t>
      </w:r>
      <w:r>
        <w:t>результаты</w:t>
      </w:r>
      <w:r>
        <w:rPr>
          <w:spacing w:val="-14"/>
        </w:rPr>
        <w:t xml:space="preserve"> </w:t>
      </w:r>
      <w:r>
        <w:t>изучения</w:t>
      </w:r>
      <w:r>
        <w:rPr>
          <w:spacing w:val="-14"/>
        </w:rPr>
        <w:t xml:space="preserve"> </w:t>
      </w:r>
      <w:r>
        <w:t>истории</w:t>
      </w:r>
      <w:r>
        <w:rPr>
          <w:spacing w:val="-13"/>
        </w:rPr>
        <w:t xml:space="preserve"> </w:t>
      </w:r>
      <w:r>
        <w:t>в</w:t>
      </w:r>
      <w:r>
        <w:rPr>
          <w:spacing w:val="-14"/>
        </w:rPr>
        <w:t xml:space="preserve"> </w:t>
      </w:r>
      <w:r>
        <w:t>8</w:t>
      </w:r>
      <w:r>
        <w:rPr>
          <w:spacing w:val="-14"/>
        </w:rPr>
        <w:t xml:space="preserve"> </w:t>
      </w:r>
      <w:r>
        <w:t>классе. Знание хронологии, работа с хронологией:</w:t>
      </w:r>
    </w:p>
    <w:p w14:paraId="405DA961" w14:textId="77777777" w:rsidR="003324B1" w:rsidRDefault="007415B4" w:rsidP="007A5120">
      <w:pPr>
        <w:pStyle w:val="a5"/>
        <w:ind w:left="284" w:right="284"/>
        <w:jc w:val="both"/>
      </w:pPr>
      <w:r>
        <w:t>называть</w:t>
      </w:r>
      <w:r>
        <w:rPr>
          <w:spacing w:val="-5"/>
        </w:rPr>
        <w:t xml:space="preserve"> </w:t>
      </w:r>
      <w:r>
        <w:t>даты</w:t>
      </w:r>
      <w:r>
        <w:rPr>
          <w:spacing w:val="-4"/>
        </w:rPr>
        <w:t xml:space="preserve"> </w:t>
      </w:r>
      <w:r>
        <w:t>важнейших</w:t>
      </w:r>
      <w:r>
        <w:rPr>
          <w:spacing w:val="-5"/>
        </w:rPr>
        <w:t xml:space="preserve"> </w:t>
      </w:r>
      <w:r>
        <w:t>событий</w:t>
      </w:r>
      <w:r>
        <w:rPr>
          <w:spacing w:val="-3"/>
        </w:rPr>
        <w:t xml:space="preserve"> </w:t>
      </w:r>
      <w:r>
        <w:t>отечественной</w:t>
      </w:r>
      <w:r>
        <w:rPr>
          <w:spacing w:val="-5"/>
        </w:rPr>
        <w:t xml:space="preserve"> </w:t>
      </w:r>
      <w:r>
        <w:t>и</w:t>
      </w:r>
      <w:r>
        <w:rPr>
          <w:spacing w:val="-3"/>
        </w:rPr>
        <w:t xml:space="preserve"> </w:t>
      </w:r>
      <w:r>
        <w:t>всеобщей</w:t>
      </w:r>
      <w:r>
        <w:rPr>
          <w:spacing w:val="-5"/>
        </w:rPr>
        <w:t xml:space="preserve"> </w:t>
      </w:r>
      <w:r>
        <w:t>истории</w:t>
      </w:r>
      <w:r>
        <w:rPr>
          <w:spacing w:val="-3"/>
        </w:rPr>
        <w:t xml:space="preserve"> </w:t>
      </w:r>
      <w:r>
        <w:t>XVIII в.;</w:t>
      </w:r>
      <w:r>
        <w:rPr>
          <w:spacing w:val="-4"/>
        </w:rPr>
        <w:t xml:space="preserve"> </w:t>
      </w:r>
      <w:r>
        <w:t>определять</w:t>
      </w:r>
      <w:r>
        <w:rPr>
          <w:spacing w:val="-2"/>
        </w:rPr>
        <w:t xml:space="preserve"> </w:t>
      </w:r>
      <w:r>
        <w:t>их принадлежность к историческому периоду, этапу;</w:t>
      </w:r>
    </w:p>
    <w:p w14:paraId="6437D410" w14:textId="77777777" w:rsidR="003324B1" w:rsidRDefault="007415B4" w:rsidP="007A5120">
      <w:pPr>
        <w:pStyle w:val="a5"/>
        <w:ind w:left="284" w:right="284"/>
        <w:jc w:val="both"/>
      </w:pPr>
      <w:r>
        <w:t>устанавливать</w:t>
      </w:r>
      <w:r>
        <w:rPr>
          <w:spacing w:val="-11"/>
        </w:rPr>
        <w:t xml:space="preserve"> </w:t>
      </w:r>
      <w:r>
        <w:t>синхронность</w:t>
      </w:r>
      <w:r>
        <w:rPr>
          <w:spacing w:val="-9"/>
        </w:rPr>
        <w:t xml:space="preserve"> </w:t>
      </w:r>
      <w:r>
        <w:t>событий</w:t>
      </w:r>
      <w:r>
        <w:rPr>
          <w:spacing w:val="-12"/>
        </w:rPr>
        <w:t xml:space="preserve"> </w:t>
      </w:r>
      <w:r>
        <w:t>отечественной</w:t>
      </w:r>
      <w:r>
        <w:rPr>
          <w:spacing w:val="-12"/>
        </w:rPr>
        <w:t xml:space="preserve"> </w:t>
      </w:r>
      <w:r>
        <w:t>и</w:t>
      </w:r>
      <w:r>
        <w:rPr>
          <w:spacing w:val="-10"/>
        </w:rPr>
        <w:t xml:space="preserve"> </w:t>
      </w:r>
      <w:r>
        <w:t>всеобщей</w:t>
      </w:r>
      <w:r>
        <w:rPr>
          <w:spacing w:val="-10"/>
        </w:rPr>
        <w:t xml:space="preserve"> </w:t>
      </w:r>
      <w:r>
        <w:t>истории</w:t>
      </w:r>
      <w:r>
        <w:rPr>
          <w:spacing w:val="-12"/>
        </w:rPr>
        <w:t xml:space="preserve"> </w:t>
      </w:r>
      <w:r>
        <w:t>XVI</w:t>
      </w:r>
      <w:r>
        <w:t>II</w:t>
      </w:r>
      <w:r>
        <w:rPr>
          <w:spacing w:val="-6"/>
        </w:rPr>
        <w:t xml:space="preserve"> </w:t>
      </w:r>
      <w:r>
        <w:t>в. Знание исторических фактов, работа с фактами:</w:t>
      </w:r>
    </w:p>
    <w:p w14:paraId="4CCF643F" w14:textId="77777777" w:rsidR="003324B1" w:rsidRDefault="007415B4" w:rsidP="007A5120">
      <w:pPr>
        <w:pStyle w:val="a5"/>
        <w:ind w:left="284" w:right="284"/>
        <w:jc w:val="both"/>
      </w:pPr>
      <w:r>
        <w:t>указывать</w:t>
      </w:r>
      <w:r>
        <w:rPr>
          <w:spacing w:val="-11"/>
        </w:rPr>
        <w:t xml:space="preserve"> </w:t>
      </w:r>
      <w:r>
        <w:t>(называть)</w:t>
      </w:r>
      <w:r>
        <w:rPr>
          <w:spacing w:val="-11"/>
        </w:rPr>
        <w:t xml:space="preserve"> </w:t>
      </w:r>
      <w:r>
        <w:t>место,</w:t>
      </w:r>
      <w:r>
        <w:rPr>
          <w:spacing w:val="-9"/>
        </w:rPr>
        <w:t xml:space="preserve"> </w:t>
      </w:r>
      <w:r>
        <w:t>обстоятельства,</w:t>
      </w:r>
      <w:r>
        <w:rPr>
          <w:spacing w:val="-12"/>
        </w:rPr>
        <w:t xml:space="preserve"> </w:t>
      </w:r>
      <w:r>
        <w:t>участников,</w:t>
      </w:r>
      <w:r>
        <w:rPr>
          <w:spacing w:val="-12"/>
        </w:rPr>
        <w:t xml:space="preserve"> </w:t>
      </w:r>
      <w:r>
        <w:t>результаты</w:t>
      </w:r>
      <w:r>
        <w:rPr>
          <w:spacing w:val="-9"/>
        </w:rPr>
        <w:t xml:space="preserve"> </w:t>
      </w:r>
      <w:r>
        <w:t>важнейших</w:t>
      </w:r>
      <w:r>
        <w:rPr>
          <w:spacing w:val="-12"/>
        </w:rPr>
        <w:t xml:space="preserve"> </w:t>
      </w:r>
      <w:r>
        <w:t>событий</w:t>
      </w:r>
      <w:r>
        <w:rPr>
          <w:spacing w:val="-12"/>
        </w:rPr>
        <w:t xml:space="preserve"> </w:t>
      </w:r>
      <w:r>
        <w:t>отечественной и всеобщей истории XVIII в.;</w:t>
      </w:r>
    </w:p>
    <w:p w14:paraId="4B459715" w14:textId="77777777" w:rsidR="003324B1" w:rsidRDefault="007415B4" w:rsidP="007A5120">
      <w:pPr>
        <w:pStyle w:val="a5"/>
        <w:ind w:left="284" w:right="284"/>
        <w:jc w:val="both"/>
      </w:pPr>
      <w:r>
        <w:t>группировать,</w:t>
      </w:r>
      <w:r>
        <w:rPr>
          <w:spacing w:val="-7"/>
        </w:rPr>
        <w:t xml:space="preserve"> </w:t>
      </w:r>
      <w:r>
        <w:t>систематизировать</w:t>
      </w:r>
      <w:r>
        <w:rPr>
          <w:spacing w:val="-10"/>
        </w:rPr>
        <w:t xml:space="preserve"> </w:t>
      </w:r>
      <w:r>
        <w:t>факты</w:t>
      </w:r>
      <w:r>
        <w:rPr>
          <w:spacing w:val="-8"/>
        </w:rPr>
        <w:t xml:space="preserve"> </w:t>
      </w:r>
      <w:r>
        <w:t>по</w:t>
      </w:r>
      <w:r>
        <w:rPr>
          <w:spacing w:val="-8"/>
        </w:rPr>
        <w:t xml:space="preserve"> </w:t>
      </w:r>
      <w:r>
        <w:t>заданному</w:t>
      </w:r>
      <w:r>
        <w:rPr>
          <w:spacing w:val="-8"/>
        </w:rPr>
        <w:t xml:space="preserve"> </w:t>
      </w:r>
      <w:r>
        <w:t>признаку</w:t>
      </w:r>
      <w:r>
        <w:rPr>
          <w:spacing w:val="-11"/>
        </w:rPr>
        <w:t xml:space="preserve"> </w:t>
      </w:r>
      <w:r>
        <w:t>(по</w:t>
      </w:r>
      <w:r>
        <w:rPr>
          <w:spacing w:val="-8"/>
        </w:rPr>
        <w:t xml:space="preserve"> </w:t>
      </w:r>
      <w:r>
        <w:t>принадлежности</w:t>
      </w:r>
      <w:r>
        <w:rPr>
          <w:spacing w:val="-11"/>
        </w:rPr>
        <w:t xml:space="preserve"> </w:t>
      </w:r>
      <w:r>
        <w:t>к</w:t>
      </w:r>
      <w:r>
        <w:rPr>
          <w:spacing w:val="-8"/>
        </w:rPr>
        <w:t xml:space="preserve"> </w:t>
      </w:r>
      <w:r>
        <w:t>историческим процессам и другое); составлять систематические таблицы, схемы.</w:t>
      </w:r>
    </w:p>
    <w:p w14:paraId="47C1E46F" w14:textId="77777777" w:rsidR="003324B1" w:rsidRDefault="007415B4" w:rsidP="007A5120">
      <w:pPr>
        <w:pStyle w:val="a5"/>
        <w:ind w:left="284" w:right="284"/>
        <w:jc w:val="both"/>
      </w:pPr>
      <w:r>
        <w:rPr>
          <w:spacing w:val="-2"/>
        </w:rPr>
        <w:t>Работа</w:t>
      </w:r>
      <w:r>
        <w:rPr>
          <w:spacing w:val="-5"/>
        </w:rPr>
        <w:t xml:space="preserve"> </w:t>
      </w:r>
      <w:r>
        <w:rPr>
          <w:spacing w:val="-2"/>
        </w:rPr>
        <w:t>с</w:t>
      </w:r>
      <w:r>
        <w:rPr>
          <w:spacing w:val="-3"/>
        </w:rPr>
        <w:t xml:space="preserve"> </w:t>
      </w:r>
      <w:r>
        <w:rPr>
          <w:spacing w:val="-2"/>
        </w:rPr>
        <w:t>исторической картой:</w:t>
      </w:r>
    </w:p>
    <w:p w14:paraId="74654E10" w14:textId="77777777" w:rsidR="003324B1" w:rsidRDefault="003324B1" w:rsidP="007A5120">
      <w:pPr>
        <w:pStyle w:val="a5"/>
        <w:ind w:left="284" w:right="284"/>
        <w:jc w:val="both"/>
      </w:pPr>
    </w:p>
    <w:p w14:paraId="6D70B08C" w14:textId="77777777" w:rsidR="003324B1" w:rsidRDefault="007415B4" w:rsidP="007A5120">
      <w:pPr>
        <w:pStyle w:val="a5"/>
        <w:ind w:left="284" w:right="284"/>
        <w:jc w:val="both"/>
      </w:pPr>
      <w:r>
        <w:t>выявлять</w:t>
      </w:r>
      <w:r>
        <w:rPr>
          <w:spacing w:val="-3"/>
        </w:rPr>
        <w:t xml:space="preserve"> </w:t>
      </w:r>
      <w:r>
        <w:t>и</w:t>
      </w:r>
      <w:r>
        <w:rPr>
          <w:spacing w:val="-6"/>
        </w:rPr>
        <w:t xml:space="preserve"> </w:t>
      </w:r>
      <w:r>
        <w:t>показывать</w:t>
      </w:r>
      <w:r>
        <w:rPr>
          <w:spacing w:val="-3"/>
        </w:rPr>
        <w:t xml:space="preserve"> </w:t>
      </w:r>
      <w:r>
        <w:t>на</w:t>
      </w:r>
      <w:r>
        <w:rPr>
          <w:spacing w:val="-3"/>
        </w:rPr>
        <w:t xml:space="preserve"> </w:t>
      </w:r>
      <w:r>
        <w:t>карте</w:t>
      </w:r>
      <w:r>
        <w:rPr>
          <w:spacing w:val="-5"/>
        </w:rPr>
        <w:t xml:space="preserve"> </w:t>
      </w:r>
      <w:r>
        <w:t>изменения,</w:t>
      </w:r>
      <w:r>
        <w:rPr>
          <w:spacing w:val="-6"/>
        </w:rPr>
        <w:t xml:space="preserve"> </w:t>
      </w:r>
      <w:r>
        <w:t>произошедшие</w:t>
      </w:r>
      <w:r>
        <w:rPr>
          <w:spacing w:val="-5"/>
        </w:rPr>
        <w:t xml:space="preserve"> </w:t>
      </w:r>
      <w:r>
        <w:t>в</w:t>
      </w:r>
      <w:r>
        <w:rPr>
          <w:spacing w:val="-2"/>
        </w:rPr>
        <w:t xml:space="preserve"> </w:t>
      </w:r>
      <w:r>
        <w:t>результате</w:t>
      </w:r>
      <w:r>
        <w:rPr>
          <w:spacing w:val="-5"/>
        </w:rPr>
        <w:t xml:space="preserve"> </w:t>
      </w:r>
      <w:r>
        <w:t>значительных</w:t>
      </w:r>
      <w:r>
        <w:rPr>
          <w:spacing w:val="-6"/>
        </w:rPr>
        <w:t xml:space="preserve"> </w:t>
      </w:r>
      <w:r>
        <w:t>социально- экономических</w:t>
      </w:r>
      <w:r>
        <w:rPr>
          <w:spacing w:val="-1"/>
        </w:rPr>
        <w:t xml:space="preserve"> </w:t>
      </w:r>
      <w:r>
        <w:t>и политических</w:t>
      </w:r>
      <w:r>
        <w:rPr>
          <w:spacing w:val="-1"/>
        </w:rPr>
        <w:t xml:space="preserve"> </w:t>
      </w:r>
      <w:r>
        <w:t xml:space="preserve">событий и </w:t>
      </w:r>
      <w:r>
        <w:t>процессов отечественной</w:t>
      </w:r>
      <w:r>
        <w:rPr>
          <w:spacing w:val="-1"/>
        </w:rPr>
        <w:t xml:space="preserve"> </w:t>
      </w:r>
      <w:r>
        <w:t>и всеобщей истории</w:t>
      </w:r>
      <w:r>
        <w:rPr>
          <w:spacing w:val="-1"/>
        </w:rPr>
        <w:t xml:space="preserve"> </w:t>
      </w:r>
      <w:r>
        <w:t>XVIII в.</w:t>
      </w:r>
    </w:p>
    <w:p w14:paraId="1731EB11" w14:textId="77777777" w:rsidR="003324B1" w:rsidRDefault="007415B4" w:rsidP="007A5120">
      <w:pPr>
        <w:pStyle w:val="a5"/>
        <w:ind w:left="284" w:right="284"/>
        <w:jc w:val="both"/>
      </w:pPr>
      <w:r>
        <w:rPr>
          <w:spacing w:val="-2"/>
        </w:rPr>
        <w:t>Работа</w:t>
      </w:r>
      <w:r>
        <w:rPr>
          <w:spacing w:val="-5"/>
        </w:rPr>
        <w:t xml:space="preserve"> </w:t>
      </w:r>
      <w:r>
        <w:rPr>
          <w:spacing w:val="-2"/>
        </w:rPr>
        <w:t>с историческими</w:t>
      </w:r>
      <w:r>
        <w:rPr>
          <w:spacing w:val="-3"/>
        </w:rPr>
        <w:t xml:space="preserve"> </w:t>
      </w:r>
      <w:r>
        <w:rPr>
          <w:spacing w:val="-2"/>
        </w:rPr>
        <w:t>источниками:</w:t>
      </w:r>
    </w:p>
    <w:p w14:paraId="7113968E" w14:textId="77777777" w:rsidR="003324B1" w:rsidRDefault="003324B1" w:rsidP="007A5120">
      <w:pPr>
        <w:pStyle w:val="a5"/>
        <w:ind w:left="284" w:right="284"/>
        <w:jc w:val="both"/>
      </w:pPr>
    </w:p>
    <w:p w14:paraId="1783CC4F" w14:textId="77777777" w:rsidR="003324B1" w:rsidRDefault="007415B4" w:rsidP="007A5120">
      <w:pPr>
        <w:pStyle w:val="a5"/>
        <w:ind w:left="284" w:right="284"/>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w:t>
      </w:r>
      <w:r>
        <w:rPr>
          <w:spacing w:val="-1"/>
        </w:rPr>
        <w:t xml:space="preserve"> </w:t>
      </w:r>
      <w:r>
        <w:t>(самостоятельно и (или)</w:t>
      </w:r>
      <w:r>
        <w:t xml:space="preserve"> с помощью</w:t>
      </w:r>
      <w:r>
        <w:rPr>
          <w:spacing w:val="-2"/>
        </w:rPr>
        <w:t xml:space="preserve"> </w:t>
      </w:r>
      <w:r>
        <w:t>учителя и (или) других участников образовательных отношений);</w:t>
      </w:r>
    </w:p>
    <w:p w14:paraId="3641BCF4" w14:textId="77777777" w:rsidR="003324B1" w:rsidRDefault="007415B4" w:rsidP="007A5120">
      <w:pPr>
        <w:pStyle w:val="a5"/>
        <w:ind w:left="284" w:right="284"/>
        <w:jc w:val="both"/>
      </w:pPr>
      <w:r>
        <w:t>объяснять</w:t>
      </w:r>
      <w:r>
        <w:rPr>
          <w:spacing w:val="37"/>
        </w:rPr>
        <w:t xml:space="preserve"> </w:t>
      </w:r>
      <w:r>
        <w:t>(самостоятельно</w:t>
      </w:r>
      <w:r>
        <w:rPr>
          <w:spacing w:val="37"/>
        </w:rPr>
        <w:t xml:space="preserve"> </w:t>
      </w:r>
      <w:r>
        <w:t>и</w:t>
      </w:r>
      <w:r>
        <w:rPr>
          <w:spacing w:val="39"/>
        </w:rPr>
        <w:t xml:space="preserve"> </w:t>
      </w:r>
      <w:r>
        <w:t>(или)</w:t>
      </w:r>
      <w:r>
        <w:rPr>
          <w:spacing w:val="38"/>
        </w:rPr>
        <w:t xml:space="preserve"> </w:t>
      </w:r>
      <w:r>
        <w:t>с</w:t>
      </w:r>
      <w:r>
        <w:rPr>
          <w:spacing w:val="37"/>
        </w:rPr>
        <w:t xml:space="preserve"> </w:t>
      </w:r>
      <w:r>
        <w:t>помощью</w:t>
      </w:r>
      <w:r>
        <w:rPr>
          <w:spacing w:val="38"/>
        </w:rPr>
        <w:t xml:space="preserve"> </w:t>
      </w:r>
      <w:r>
        <w:t>учителя</w:t>
      </w:r>
      <w:r>
        <w:rPr>
          <w:spacing w:val="39"/>
        </w:rPr>
        <w:t xml:space="preserve"> </w:t>
      </w:r>
      <w:r>
        <w:t>и</w:t>
      </w:r>
      <w:r>
        <w:rPr>
          <w:spacing w:val="39"/>
        </w:rPr>
        <w:t xml:space="preserve"> </w:t>
      </w:r>
      <w:r>
        <w:t>(или)</w:t>
      </w:r>
      <w:r>
        <w:rPr>
          <w:spacing w:val="38"/>
        </w:rPr>
        <w:t xml:space="preserve"> </w:t>
      </w:r>
      <w:r>
        <w:t>других</w:t>
      </w:r>
      <w:r>
        <w:rPr>
          <w:spacing w:val="39"/>
        </w:rPr>
        <w:t xml:space="preserve"> </w:t>
      </w:r>
      <w:r>
        <w:t>участников</w:t>
      </w:r>
      <w:r>
        <w:rPr>
          <w:spacing w:val="36"/>
        </w:rPr>
        <w:t xml:space="preserve"> </w:t>
      </w:r>
      <w:r>
        <w:t xml:space="preserve">образовательных отношений) назначение исторического источника, раскрывать его информационную ценность; </w:t>
      </w:r>
      <w:r>
        <w:rPr>
          <w:spacing w:val="-2"/>
        </w:rPr>
        <w:t>извлекать,</w:t>
      </w:r>
      <w:r>
        <w:rPr>
          <w:spacing w:val="-5"/>
        </w:rPr>
        <w:t xml:space="preserve"> </w:t>
      </w:r>
      <w:r>
        <w:rPr>
          <w:spacing w:val="-2"/>
        </w:rPr>
        <w:t>сопоставлять</w:t>
      </w:r>
      <w:r>
        <w:rPr>
          <w:spacing w:val="-5"/>
        </w:rPr>
        <w:t xml:space="preserve"> </w:t>
      </w:r>
      <w:r>
        <w:rPr>
          <w:spacing w:val="-2"/>
        </w:rPr>
        <w:t>и</w:t>
      </w:r>
      <w:r>
        <w:rPr>
          <w:spacing w:val="-6"/>
        </w:rPr>
        <w:t xml:space="preserve"> </w:t>
      </w:r>
      <w:r>
        <w:rPr>
          <w:spacing w:val="-2"/>
        </w:rPr>
        <w:t>систематизировать</w:t>
      </w:r>
      <w:r>
        <w:rPr>
          <w:spacing w:val="-5"/>
        </w:rPr>
        <w:t xml:space="preserve"> </w:t>
      </w:r>
      <w:r>
        <w:rPr>
          <w:spacing w:val="-2"/>
        </w:rPr>
        <w:t>информацию</w:t>
      </w:r>
      <w:r>
        <w:rPr>
          <w:spacing w:val="-7"/>
        </w:rPr>
        <w:t xml:space="preserve"> </w:t>
      </w:r>
      <w:r>
        <w:rPr>
          <w:spacing w:val="-2"/>
        </w:rPr>
        <w:t>о</w:t>
      </w:r>
      <w:r>
        <w:rPr>
          <w:spacing w:val="-5"/>
        </w:rPr>
        <w:t xml:space="preserve"> </w:t>
      </w:r>
      <w:r>
        <w:rPr>
          <w:spacing w:val="-2"/>
        </w:rPr>
        <w:t>событиях</w:t>
      </w:r>
      <w:r>
        <w:rPr>
          <w:spacing w:val="-5"/>
        </w:rPr>
        <w:t xml:space="preserve"> </w:t>
      </w:r>
      <w:r>
        <w:rPr>
          <w:spacing w:val="-2"/>
        </w:rPr>
        <w:t>отечественной</w:t>
      </w:r>
      <w:r>
        <w:rPr>
          <w:spacing w:val="-6"/>
        </w:rPr>
        <w:t xml:space="preserve"> </w:t>
      </w:r>
      <w:r>
        <w:rPr>
          <w:spacing w:val="-2"/>
        </w:rPr>
        <w:t>и</w:t>
      </w:r>
      <w:r>
        <w:rPr>
          <w:spacing w:val="-6"/>
        </w:rPr>
        <w:t xml:space="preserve"> </w:t>
      </w:r>
      <w:r>
        <w:rPr>
          <w:spacing w:val="-2"/>
        </w:rPr>
        <w:t>всеобщей</w:t>
      </w:r>
      <w:r>
        <w:rPr>
          <w:spacing w:val="-8"/>
        </w:rPr>
        <w:t xml:space="preserve"> </w:t>
      </w:r>
      <w:r>
        <w:rPr>
          <w:spacing w:val="-2"/>
        </w:rPr>
        <w:t xml:space="preserve">истории </w:t>
      </w:r>
      <w:r>
        <w:t>XVIII в. из взаимодополняющих письменных, визуальных и</w:t>
      </w:r>
      <w:r>
        <w:t xml:space="preserve"> вещественных источников.</w:t>
      </w:r>
    </w:p>
    <w:p w14:paraId="12FAB6B5" w14:textId="77777777" w:rsidR="003324B1" w:rsidRDefault="007415B4" w:rsidP="007A5120">
      <w:pPr>
        <w:pStyle w:val="a5"/>
        <w:ind w:left="284" w:right="284"/>
        <w:jc w:val="both"/>
      </w:pPr>
      <w:r>
        <w:rPr>
          <w:spacing w:val="-2"/>
        </w:rPr>
        <w:t>Историческое</w:t>
      </w:r>
      <w:r>
        <w:rPr>
          <w:spacing w:val="-6"/>
        </w:rPr>
        <w:t xml:space="preserve"> </w:t>
      </w:r>
      <w:r>
        <w:rPr>
          <w:spacing w:val="-2"/>
        </w:rPr>
        <w:t>описание</w:t>
      </w:r>
      <w:r>
        <w:rPr>
          <w:spacing w:val="-1"/>
        </w:rPr>
        <w:t xml:space="preserve"> </w:t>
      </w:r>
      <w:r>
        <w:rPr>
          <w:spacing w:val="-2"/>
        </w:rPr>
        <w:t>(реконструкция):</w:t>
      </w:r>
    </w:p>
    <w:p w14:paraId="373FFDF8" w14:textId="77777777" w:rsidR="003324B1" w:rsidRDefault="003324B1" w:rsidP="007A5120">
      <w:pPr>
        <w:pStyle w:val="a5"/>
        <w:ind w:left="284" w:right="284"/>
        <w:jc w:val="both"/>
      </w:pPr>
    </w:p>
    <w:p w14:paraId="2CFEE01F" w14:textId="77777777" w:rsidR="003324B1" w:rsidRDefault="007415B4" w:rsidP="007A5120">
      <w:pPr>
        <w:pStyle w:val="a5"/>
        <w:ind w:left="284" w:right="284"/>
        <w:jc w:val="both"/>
      </w:pPr>
      <w:r>
        <w:t>рассказывать</w:t>
      </w:r>
      <w:r>
        <w:rPr>
          <w:spacing w:val="-5"/>
        </w:rPr>
        <w:t xml:space="preserve"> </w:t>
      </w:r>
      <w:r>
        <w:t>(с</w:t>
      </w:r>
      <w:r>
        <w:rPr>
          <w:spacing w:val="-2"/>
        </w:rPr>
        <w:t xml:space="preserve"> </w:t>
      </w:r>
      <w:r>
        <w:t>опорой</w:t>
      </w:r>
      <w:r>
        <w:rPr>
          <w:spacing w:val="-5"/>
        </w:rPr>
        <w:t xml:space="preserve"> </w:t>
      </w:r>
      <w:r>
        <w:t>на</w:t>
      </w:r>
      <w:r>
        <w:rPr>
          <w:spacing w:val="-2"/>
        </w:rPr>
        <w:t xml:space="preserve"> </w:t>
      </w:r>
      <w:r>
        <w:t>алгоритм или</w:t>
      </w:r>
      <w:r>
        <w:rPr>
          <w:spacing w:val="-3"/>
        </w:rPr>
        <w:t xml:space="preserve"> </w:t>
      </w:r>
      <w:r>
        <w:t>иные</w:t>
      </w:r>
      <w:r>
        <w:rPr>
          <w:spacing w:val="-4"/>
        </w:rPr>
        <w:t xml:space="preserve"> </w:t>
      </w:r>
      <w:r>
        <w:t>визуальные</w:t>
      </w:r>
      <w:r>
        <w:rPr>
          <w:spacing w:val="-4"/>
        </w:rPr>
        <w:t xml:space="preserve"> </w:t>
      </w:r>
      <w:r>
        <w:t>опоры)</w:t>
      </w:r>
      <w:r>
        <w:rPr>
          <w:spacing w:val="-1"/>
        </w:rPr>
        <w:t xml:space="preserve"> </w:t>
      </w:r>
      <w:r>
        <w:t>о</w:t>
      </w:r>
      <w:r>
        <w:rPr>
          <w:spacing w:val="-2"/>
        </w:rPr>
        <w:t xml:space="preserve"> </w:t>
      </w:r>
      <w:r>
        <w:t>ключевых</w:t>
      </w:r>
      <w:r>
        <w:rPr>
          <w:spacing w:val="-5"/>
        </w:rPr>
        <w:t xml:space="preserve"> </w:t>
      </w:r>
      <w:r>
        <w:t>событиях</w:t>
      </w:r>
      <w:r>
        <w:rPr>
          <w:spacing w:val="-2"/>
        </w:rPr>
        <w:t xml:space="preserve"> </w:t>
      </w:r>
      <w:r>
        <w:t>отечественной</w:t>
      </w:r>
      <w:r>
        <w:rPr>
          <w:spacing w:val="-3"/>
        </w:rPr>
        <w:t xml:space="preserve"> </w:t>
      </w:r>
      <w:r>
        <w:t>и всеобщей истории XVIII в., их участниках;</w:t>
      </w:r>
    </w:p>
    <w:p w14:paraId="27314C3A" w14:textId="77777777" w:rsidR="003324B1" w:rsidRDefault="007415B4" w:rsidP="007A5120">
      <w:pPr>
        <w:pStyle w:val="a5"/>
        <w:ind w:left="284" w:right="284"/>
        <w:jc w:val="both"/>
      </w:pPr>
      <w:r>
        <w:t>составлять</w:t>
      </w:r>
      <w:r>
        <w:rPr>
          <w:spacing w:val="-7"/>
        </w:rPr>
        <w:t xml:space="preserve"> </w:t>
      </w:r>
      <w:r>
        <w:t>характеристику</w:t>
      </w:r>
      <w:r>
        <w:rPr>
          <w:spacing w:val="-4"/>
        </w:rPr>
        <w:t xml:space="preserve"> </w:t>
      </w:r>
      <w:r>
        <w:t>(истор</w:t>
      </w:r>
      <w:r>
        <w:t>ический</w:t>
      </w:r>
      <w:r>
        <w:rPr>
          <w:spacing w:val="-5"/>
        </w:rPr>
        <w:t xml:space="preserve"> </w:t>
      </w:r>
      <w:r>
        <w:t>портрет)</w:t>
      </w:r>
      <w:r>
        <w:rPr>
          <w:spacing w:val="-3"/>
        </w:rPr>
        <w:t xml:space="preserve"> </w:t>
      </w:r>
      <w:r>
        <w:t>известных</w:t>
      </w:r>
      <w:r>
        <w:rPr>
          <w:spacing w:val="-7"/>
        </w:rPr>
        <w:t xml:space="preserve"> </w:t>
      </w:r>
      <w:r>
        <w:t>деятелей</w:t>
      </w:r>
      <w:r>
        <w:rPr>
          <w:spacing w:val="-5"/>
        </w:rPr>
        <w:t xml:space="preserve"> </w:t>
      </w:r>
      <w:r>
        <w:t>отечественной</w:t>
      </w:r>
      <w:r>
        <w:rPr>
          <w:spacing w:val="-5"/>
        </w:rPr>
        <w:t xml:space="preserve"> </w:t>
      </w:r>
      <w:r>
        <w:t>и</w:t>
      </w:r>
      <w:r>
        <w:rPr>
          <w:spacing w:val="-7"/>
        </w:rPr>
        <w:t xml:space="preserve"> </w:t>
      </w:r>
      <w:r>
        <w:t>всеобщей истории XVIII в. на основе информации учебника и дополнительных материалов;</w:t>
      </w:r>
    </w:p>
    <w:p w14:paraId="29460199" w14:textId="77777777" w:rsidR="003324B1" w:rsidRDefault="007415B4" w:rsidP="007A5120">
      <w:pPr>
        <w:pStyle w:val="a5"/>
        <w:ind w:left="284" w:right="284"/>
        <w:jc w:val="both"/>
      </w:pPr>
      <w:r>
        <w:t>составлять</w:t>
      </w:r>
      <w:r>
        <w:rPr>
          <w:spacing w:val="-7"/>
        </w:rPr>
        <w:t xml:space="preserve"> </w:t>
      </w:r>
      <w:r>
        <w:t>(с</w:t>
      </w:r>
      <w:r>
        <w:rPr>
          <w:spacing w:val="-4"/>
        </w:rPr>
        <w:t xml:space="preserve"> </w:t>
      </w:r>
      <w:r>
        <w:t>опорой</w:t>
      </w:r>
      <w:r>
        <w:rPr>
          <w:spacing w:val="-10"/>
        </w:rPr>
        <w:t xml:space="preserve"> </w:t>
      </w:r>
      <w:r>
        <w:t>на</w:t>
      </w:r>
      <w:r>
        <w:rPr>
          <w:spacing w:val="-4"/>
        </w:rPr>
        <w:t xml:space="preserve"> </w:t>
      </w:r>
      <w:r>
        <w:t>алгоритм</w:t>
      </w:r>
      <w:r>
        <w:rPr>
          <w:spacing w:val="-10"/>
        </w:rPr>
        <w:t xml:space="preserve"> </w:t>
      </w:r>
      <w:r>
        <w:t>или</w:t>
      </w:r>
      <w:r>
        <w:rPr>
          <w:spacing w:val="-5"/>
        </w:rPr>
        <w:t xml:space="preserve"> </w:t>
      </w:r>
      <w:r>
        <w:t>иные</w:t>
      </w:r>
      <w:r>
        <w:rPr>
          <w:spacing w:val="-7"/>
        </w:rPr>
        <w:t xml:space="preserve"> </w:t>
      </w:r>
      <w:r>
        <w:t>визуальные</w:t>
      </w:r>
      <w:r>
        <w:rPr>
          <w:spacing w:val="-9"/>
        </w:rPr>
        <w:t xml:space="preserve"> </w:t>
      </w:r>
      <w:r>
        <w:t>опоры)</w:t>
      </w:r>
      <w:r>
        <w:rPr>
          <w:spacing w:val="-6"/>
        </w:rPr>
        <w:t xml:space="preserve"> </w:t>
      </w:r>
      <w:r>
        <w:t>описание</w:t>
      </w:r>
      <w:r>
        <w:rPr>
          <w:spacing w:val="-7"/>
        </w:rPr>
        <w:t xml:space="preserve"> </w:t>
      </w:r>
      <w:r>
        <w:t>образа</w:t>
      </w:r>
      <w:r>
        <w:rPr>
          <w:spacing w:val="-7"/>
        </w:rPr>
        <w:t xml:space="preserve"> </w:t>
      </w:r>
      <w:r>
        <w:t>жизни</w:t>
      </w:r>
      <w:r>
        <w:rPr>
          <w:spacing w:val="-8"/>
        </w:rPr>
        <w:t xml:space="preserve"> </w:t>
      </w:r>
      <w:r>
        <w:t>различных</w:t>
      </w:r>
      <w:r>
        <w:rPr>
          <w:spacing w:val="-7"/>
        </w:rPr>
        <w:t xml:space="preserve"> </w:t>
      </w:r>
      <w:r>
        <w:t>групп населения в России и других странах в XVIII в.;</w:t>
      </w:r>
    </w:p>
    <w:p w14:paraId="7DB80AB8" w14:textId="77777777" w:rsidR="003324B1" w:rsidRDefault="007415B4" w:rsidP="007A5120">
      <w:pPr>
        <w:pStyle w:val="a5"/>
        <w:ind w:left="284" w:right="284"/>
        <w:jc w:val="both"/>
      </w:pPr>
      <w:r>
        <w:t>представлять</w:t>
      </w:r>
      <w:r>
        <w:rPr>
          <w:spacing w:val="-5"/>
        </w:rPr>
        <w:t xml:space="preserve"> </w:t>
      </w:r>
      <w:r>
        <w:t>описание</w:t>
      </w:r>
      <w:r>
        <w:rPr>
          <w:spacing w:val="-4"/>
        </w:rPr>
        <w:t xml:space="preserve"> </w:t>
      </w:r>
      <w:r>
        <w:t>(с</w:t>
      </w:r>
      <w:r>
        <w:rPr>
          <w:spacing w:val="-4"/>
        </w:rPr>
        <w:t xml:space="preserve"> </w:t>
      </w:r>
      <w:r>
        <w:t>опорой</w:t>
      </w:r>
      <w:r>
        <w:rPr>
          <w:spacing w:val="-5"/>
        </w:rPr>
        <w:t xml:space="preserve"> </w:t>
      </w:r>
      <w:r>
        <w:t>на</w:t>
      </w:r>
      <w:r>
        <w:rPr>
          <w:spacing w:val="-2"/>
        </w:rPr>
        <w:t xml:space="preserve"> </w:t>
      </w:r>
      <w:r>
        <w:t>алгоритм</w:t>
      </w:r>
      <w:r>
        <w:rPr>
          <w:spacing w:val="-3"/>
        </w:rPr>
        <w:t xml:space="preserve"> </w:t>
      </w:r>
      <w:r>
        <w:t>или</w:t>
      </w:r>
      <w:r>
        <w:rPr>
          <w:spacing w:val="-5"/>
        </w:rPr>
        <w:t xml:space="preserve"> </w:t>
      </w:r>
      <w:r>
        <w:t>иные</w:t>
      </w:r>
      <w:r>
        <w:rPr>
          <w:spacing w:val="-2"/>
        </w:rPr>
        <w:t xml:space="preserve"> </w:t>
      </w:r>
      <w:r>
        <w:t>визуальные</w:t>
      </w:r>
      <w:r>
        <w:rPr>
          <w:spacing w:val="-2"/>
        </w:rPr>
        <w:t xml:space="preserve"> </w:t>
      </w:r>
      <w:r>
        <w:t>опоры)</w:t>
      </w:r>
      <w:r>
        <w:rPr>
          <w:spacing w:val="-6"/>
        </w:rPr>
        <w:t xml:space="preserve"> </w:t>
      </w:r>
      <w:r>
        <w:t>памятников</w:t>
      </w:r>
      <w:r>
        <w:rPr>
          <w:spacing w:val="-3"/>
        </w:rPr>
        <w:t xml:space="preserve"> </w:t>
      </w:r>
      <w:r>
        <w:t>материальной</w:t>
      </w:r>
      <w:r>
        <w:rPr>
          <w:spacing w:val="-3"/>
        </w:rPr>
        <w:t xml:space="preserve"> </w:t>
      </w:r>
      <w:r>
        <w:t>и художественной культуры изучаемой эпохи (в виде сообщения, аннотации).</w:t>
      </w:r>
    </w:p>
    <w:p w14:paraId="18802145" w14:textId="77777777" w:rsidR="003324B1" w:rsidRDefault="007415B4" w:rsidP="007A5120">
      <w:pPr>
        <w:pStyle w:val="a5"/>
        <w:ind w:left="284" w:right="284"/>
        <w:jc w:val="both"/>
      </w:pPr>
      <w:r>
        <w:rPr>
          <w:spacing w:val="-2"/>
        </w:rPr>
        <w:t>Анализ,</w:t>
      </w:r>
      <w:r>
        <w:t xml:space="preserve"> </w:t>
      </w:r>
      <w:r>
        <w:rPr>
          <w:spacing w:val="-2"/>
        </w:rPr>
        <w:t>объяснение</w:t>
      </w:r>
      <w:r>
        <w:t xml:space="preserve"> </w:t>
      </w:r>
      <w:r>
        <w:rPr>
          <w:spacing w:val="-2"/>
        </w:rPr>
        <w:t>исторических</w:t>
      </w:r>
      <w:r>
        <w:rPr>
          <w:spacing w:val="1"/>
        </w:rPr>
        <w:t xml:space="preserve"> </w:t>
      </w:r>
      <w:r>
        <w:rPr>
          <w:spacing w:val="-2"/>
        </w:rPr>
        <w:t>со</w:t>
      </w:r>
      <w:r>
        <w:rPr>
          <w:spacing w:val="-2"/>
        </w:rPr>
        <w:t>бытий,</w:t>
      </w:r>
      <w:r>
        <w:rPr>
          <w:spacing w:val="3"/>
        </w:rPr>
        <w:t xml:space="preserve"> </w:t>
      </w:r>
      <w:r>
        <w:rPr>
          <w:spacing w:val="-2"/>
        </w:rPr>
        <w:t>явлений:</w:t>
      </w:r>
    </w:p>
    <w:p w14:paraId="06890141" w14:textId="77777777" w:rsidR="003324B1" w:rsidRDefault="003324B1" w:rsidP="007A5120">
      <w:pPr>
        <w:pStyle w:val="a5"/>
        <w:ind w:left="284" w:right="284"/>
        <w:jc w:val="both"/>
      </w:pPr>
    </w:p>
    <w:p w14:paraId="5101BC08" w14:textId="77777777" w:rsidR="003324B1" w:rsidRDefault="007415B4" w:rsidP="007A5120">
      <w:pPr>
        <w:pStyle w:val="a5"/>
        <w:ind w:left="284" w:right="284"/>
        <w:jc w:val="both"/>
      </w:pPr>
      <w:r>
        <w:t>раскрывать</w:t>
      </w:r>
      <w:r>
        <w:rPr>
          <w:spacing w:val="-9"/>
        </w:rPr>
        <w:t xml:space="preserve"> </w:t>
      </w:r>
      <w:r>
        <w:t>(с</w:t>
      </w:r>
      <w:r>
        <w:rPr>
          <w:spacing w:val="-9"/>
        </w:rPr>
        <w:t xml:space="preserve"> </w:t>
      </w:r>
      <w:r>
        <w:t>опорой</w:t>
      </w:r>
      <w:r>
        <w:rPr>
          <w:spacing w:val="-10"/>
        </w:rPr>
        <w:t xml:space="preserve"> </w:t>
      </w:r>
      <w:r>
        <w:t>на</w:t>
      </w:r>
      <w:r>
        <w:rPr>
          <w:spacing w:val="-9"/>
        </w:rPr>
        <w:t xml:space="preserve"> </w:t>
      </w:r>
      <w:r>
        <w:t>алгоритм</w:t>
      </w:r>
      <w:r>
        <w:rPr>
          <w:spacing w:val="-10"/>
        </w:rPr>
        <w:t xml:space="preserve"> </w:t>
      </w:r>
      <w:r>
        <w:t>или</w:t>
      </w:r>
      <w:r>
        <w:rPr>
          <w:spacing w:val="-10"/>
        </w:rPr>
        <w:t xml:space="preserve"> </w:t>
      </w:r>
      <w:r>
        <w:t>иные</w:t>
      </w:r>
      <w:r>
        <w:rPr>
          <w:spacing w:val="-9"/>
        </w:rPr>
        <w:t xml:space="preserve"> </w:t>
      </w:r>
      <w:r>
        <w:t>визуальные</w:t>
      </w:r>
      <w:r>
        <w:rPr>
          <w:spacing w:val="-11"/>
        </w:rPr>
        <w:t xml:space="preserve"> </w:t>
      </w:r>
      <w:r>
        <w:t>опоры)</w:t>
      </w:r>
      <w:r>
        <w:rPr>
          <w:spacing w:val="-9"/>
        </w:rPr>
        <w:t xml:space="preserve"> </w:t>
      </w:r>
      <w:r>
        <w:t>существенные</w:t>
      </w:r>
      <w:r>
        <w:rPr>
          <w:spacing w:val="-9"/>
        </w:rPr>
        <w:t xml:space="preserve"> </w:t>
      </w:r>
      <w:r>
        <w:t>черты:</w:t>
      </w:r>
      <w:r>
        <w:rPr>
          <w:spacing w:val="28"/>
        </w:rPr>
        <w:t xml:space="preserve"> </w:t>
      </w:r>
      <w:r>
        <w:t>а)</w:t>
      </w:r>
      <w:r>
        <w:rPr>
          <w:spacing w:val="-9"/>
        </w:rPr>
        <w:t xml:space="preserve"> </w:t>
      </w:r>
      <w:r>
        <w:t>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w:t>
      </w:r>
      <w:r>
        <w:t xml:space="preserve">) идеологии Просвещения; е) революций XVIII в.; ж) внешней политики Российской империи в системе международных отношений рассматриваемого </w:t>
      </w:r>
      <w:r>
        <w:rPr>
          <w:spacing w:val="-2"/>
        </w:rPr>
        <w:t>периода;</w:t>
      </w:r>
    </w:p>
    <w:p w14:paraId="4A975932" w14:textId="77777777" w:rsidR="003324B1" w:rsidRDefault="007415B4" w:rsidP="007A5120">
      <w:pPr>
        <w:pStyle w:val="a5"/>
        <w:ind w:left="284" w:right="284"/>
        <w:jc w:val="both"/>
      </w:pPr>
      <w:r>
        <w:t>объяснять смысл ключевых понятий, относящихся к данной эпохе отечественной и всеобщей истории, конкретизирова</w:t>
      </w:r>
      <w:r>
        <w:t>ть их на примерах исторических событий, ситуаций;</w:t>
      </w:r>
    </w:p>
    <w:p w14:paraId="2B45A849" w14:textId="77777777" w:rsidR="003324B1" w:rsidRDefault="007415B4" w:rsidP="007A5120">
      <w:pPr>
        <w:pStyle w:val="a5"/>
        <w:ind w:left="284" w:right="284"/>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w:t>
      </w:r>
      <w:r>
        <w:t>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2A55B92F" w14:textId="77777777" w:rsidR="003324B1" w:rsidRDefault="007415B4" w:rsidP="007A5120">
      <w:pPr>
        <w:pStyle w:val="a5"/>
        <w:ind w:left="284" w:right="284"/>
        <w:jc w:val="both"/>
      </w:pPr>
      <w:r>
        <w:t>проводить сопоставление (с опорой на алгоритм или иные визуальные опоры) однотипных событий и процессов</w:t>
      </w:r>
      <w:r>
        <w:t xml:space="preserve"> отечественной и всеобщей истории XVIII в.: а) раскрывать повторяющиеся черты исторических ситуаций; б) выделять черты сходства и различия.</w:t>
      </w:r>
    </w:p>
    <w:p w14:paraId="35AE108C" w14:textId="77777777" w:rsidR="003324B1" w:rsidRDefault="007415B4" w:rsidP="007A5120">
      <w:pPr>
        <w:pStyle w:val="a5"/>
        <w:ind w:left="284" w:right="284"/>
        <w:jc w:val="both"/>
      </w:pPr>
      <w:r>
        <w:t>Рассмотрение исторических версий и оценок, определение своего отношения к наиболее значимым событиям и личностям про</w:t>
      </w:r>
      <w:r>
        <w:t>шлого:</w:t>
      </w:r>
    </w:p>
    <w:p w14:paraId="71BDA7D8" w14:textId="77777777" w:rsidR="003324B1" w:rsidRDefault="007415B4" w:rsidP="007A5120">
      <w:pPr>
        <w:pStyle w:val="a5"/>
        <w:ind w:left="284" w:right="284"/>
        <w:jc w:val="both"/>
      </w:pPr>
      <w:r>
        <w:t>анализировать</w:t>
      </w:r>
      <w:r>
        <w:rPr>
          <w:spacing w:val="72"/>
        </w:rPr>
        <w:t xml:space="preserve"> </w:t>
      </w:r>
      <w:r>
        <w:t>сопоставление</w:t>
      </w:r>
      <w:r>
        <w:rPr>
          <w:spacing w:val="73"/>
        </w:rPr>
        <w:t xml:space="preserve"> </w:t>
      </w:r>
      <w:r>
        <w:t>(с</w:t>
      </w:r>
      <w:r>
        <w:rPr>
          <w:spacing w:val="75"/>
        </w:rPr>
        <w:t xml:space="preserve"> </w:t>
      </w:r>
      <w:r>
        <w:t>опорой</w:t>
      </w:r>
      <w:r>
        <w:rPr>
          <w:spacing w:val="71"/>
        </w:rPr>
        <w:t xml:space="preserve"> </w:t>
      </w:r>
      <w:r>
        <w:t>на</w:t>
      </w:r>
      <w:r>
        <w:rPr>
          <w:spacing w:val="72"/>
        </w:rPr>
        <w:t xml:space="preserve"> </w:t>
      </w:r>
      <w:r>
        <w:t>алгоритм</w:t>
      </w:r>
      <w:r>
        <w:rPr>
          <w:spacing w:val="71"/>
        </w:rPr>
        <w:t xml:space="preserve"> </w:t>
      </w:r>
      <w:r>
        <w:t>или</w:t>
      </w:r>
      <w:r>
        <w:rPr>
          <w:spacing w:val="74"/>
        </w:rPr>
        <w:t xml:space="preserve"> </w:t>
      </w:r>
      <w:r>
        <w:t>иные</w:t>
      </w:r>
      <w:r>
        <w:rPr>
          <w:spacing w:val="72"/>
        </w:rPr>
        <w:t xml:space="preserve"> </w:t>
      </w:r>
      <w:r>
        <w:t>визуальные</w:t>
      </w:r>
      <w:r>
        <w:rPr>
          <w:spacing w:val="40"/>
        </w:rPr>
        <w:t xml:space="preserve"> </w:t>
      </w:r>
      <w:r>
        <w:t>опоры)</w:t>
      </w:r>
      <w:r>
        <w:rPr>
          <w:spacing w:val="73"/>
        </w:rPr>
        <w:t xml:space="preserve"> </w:t>
      </w:r>
      <w:r>
        <w:t>высказывания историков по спорным вопросам отечественной и всеобщей истории XVIII в. (самостоятельно и (или) с помощью</w:t>
      </w:r>
      <w:r>
        <w:rPr>
          <w:spacing w:val="40"/>
        </w:rPr>
        <w:t xml:space="preserve"> </w:t>
      </w:r>
      <w:r>
        <w:t>учителя</w:t>
      </w:r>
      <w:r>
        <w:rPr>
          <w:spacing w:val="40"/>
        </w:rPr>
        <w:t xml:space="preserve"> </w:t>
      </w:r>
      <w:r>
        <w:t>и</w:t>
      </w:r>
      <w:r>
        <w:rPr>
          <w:spacing w:val="40"/>
        </w:rPr>
        <w:t xml:space="preserve"> </w:t>
      </w:r>
      <w:r>
        <w:lastRenderedPageBreak/>
        <w:t>(или)</w:t>
      </w:r>
      <w:r>
        <w:rPr>
          <w:spacing w:val="40"/>
        </w:rPr>
        <w:t xml:space="preserve"> </w:t>
      </w:r>
      <w:r>
        <w:t>других</w:t>
      </w:r>
      <w:r>
        <w:rPr>
          <w:spacing w:val="40"/>
        </w:rPr>
        <w:t xml:space="preserve"> </w:t>
      </w:r>
      <w:r>
        <w:t>участников</w:t>
      </w:r>
      <w:r>
        <w:rPr>
          <w:spacing w:val="40"/>
        </w:rPr>
        <w:t xml:space="preserve"> </w:t>
      </w:r>
      <w:r>
        <w:t>образовательных</w:t>
      </w:r>
      <w:r>
        <w:rPr>
          <w:spacing w:val="40"/>
        </w:rPr>
        <w:t xml:space="preserve"> </w:t>
      </w:r>
      <w:r>
        <w:t>отн</w:t>
      </w:r>
      <w:r>
        <w:t>ошений</w:t>
      </w:r>
      <w:r>
        <w:rPr>
          <w:spacing w:val="40"/>
        </w:rPr>
        <w:t xml:space="preserve"> </w:t>
      </w:r>
      <w:r>
        <w:t>выявлять</w:t>
      </w:r>
      <w:r>
        <w:rPr>
          <w:spacing w:val="40"/>
        </w:rPr>
        <w:t xml:space="preserve"> </w:t>
      </w:r>
      <w:r>
        <w:t>обсуждаемую проблему, мнение автора, приводимые аргументы, оценивать степень их убедительности); самостоятельно</w:t>
      </w:r>
      <w:r>
        <w:rPr>
          <w:spacing w:val="36"/>
        </w:rPr>
        <w:t xml:space="preserve"> </w:t>
      </w:r>
      <w:r>
        <w:t>и</w:t>
      </w:r>
      <w:r>
        <w:rPr>
          <w:spacing w:val="38"/>
        </w:rPr>
        <w:t xml:space="preserve"> </w:t>
      </w:r>
      <w:r>
        <w:t>(или)</w:t>
      </w:r>
      <w:r>
        <w:rPr>
          <w:spacing w:val="37"/>
        </w:rPr>
        <w:t xml:space="preserve"> </w:t>
      </w:r>
      <w:r>
        <w:t>с</w:t>
      </w:r>
      <w:r>
        <w:rPr>
          <w:spacing w:val="39"/>
        </w:rPr>
        <w:t xml:space="preserve"> </w:t>
      </w:r>
      <w:r>
        <w:t>помощью</w:t>
      </w:r>
      <w:r>
        <w:rPr>
          <w:spacing w:val="37"/>
        </w:rPr>
        <w:t xml:space="preserve"> </w:t>
      </w:r>
      <w:r>
        <w:t>учителя</w:t>
      </w:r>
      <w:r>
        <w:rPr>
          <w:spacing w:val="38"/>
        </w:rPr>
        <w:t xml:space="preserve"> </w:t>
      </w:r>
      <w:r>
        <w:t>и</w:t>
      </w:r>
      <w:r>
        <w:rPr>
          <w:spacing w:val="38"/>
        </w:rPr>
        <w:t xml:space="preserve"> </w:t>
      </w:r>
      <w:r>
        <w:t>(или)</w:t>
      </w:r>
      <w:r>
        <w:rPr>
          <w:spacing w:val="37"/>
        </w:rPr>
        <w:t xml:space="preserve"> </w:t>
      </w:r>
      <w:r>
        <w:t>других</w:t>
      </w:r>
      <w:r>
        <w:rPr>
          <w:spacing w:val="36"/>
        </w:rPr>
        <w:t xml:space="preserve"> </w:t>
      </w:r>
      <w:r>
        <w:t>участников</w:t>
      </w:r>
      <w:r>
        <w:rPr>
          <w:spacing w:val="37"/>
        </w:rPr>
        <w:t xml:space="preserve"> </w:t>
      </w:r>
      <w:r>
        <w:t>образовательных</w:t>
      </w:r>
      <w:r>
        <w:rPr>
          <w:spacing w:val="36"/>
        </w:rPr>
        <w:t xml:space="preserve"> </w:t>
      </w:r>
      <w:r>
        <w:t>отношений различать</w:t>
      </w:r>
      <w:r>
        <w:rPr>
          <w:spacing w:val="-5"/>
        </w:rPr>
        <w:t xml:space="preserve"> </w:t>
      </w:r>
      <w:r>
        <w:t>в</w:t>
      </w:r>
      <w:r>
        <w:rPr>
          <w:spacing w:val="-3"/>
        </w:rPr>
        <w:t xml:space="preserve"> </w:t>
      </w:r>
      <w:r>
        <w:t>описаниях</w:t>
      </w:r>
      <w:r>
        <w:rPr>
          <w:spacing w:val="-5"/>
        </w:rPr>
        <w:t xml:space="preserve"> </w:t>
      </w:r>
      <w:r>
        <w:t>событий</w:t>
      </w:r>
      <w:r>
        <w:rPr>
          <w:spacing w:val="-5"/>
        </w:rPr>
        <w:t xml:space="preserve"> </w:t>
      </w:r>
      <w:r>
        <w:t>и</w:t>
      </w:r>
      <w:r>
        <w:rPr>
          <w:spacing w:val="-3"/>
        </w:rPr>
        <w:t xml:space="preserve"> </w:t>
      </w:r>
      <w:r>
        <w:t>личностей</w:t>
      </w:r>
      <w:r>
        <w:rPr>
          <w:spacing w:val="-5"/>
        </w:rPr>
        <w:t xml:space="preserve"> </w:t>
      </w:r>
      <w:r>
        <w:t>XVIII в.</w:t>
      </w:r>
      <w:r>
        <w:rPr>
          <w:spacing w:val="-3"/>
        </w:rPr>
        <w:t xml:space="preserve"> </w:t>
      </w:r>
      <w:r>
        <w:t>ценностные</w:t>
      </w:r>
      <w:r>
        <w:rPr>
          <w:spacing w:val="-4"/>
        </w:rPr>
        <w:t xml:space="preserve"> </w:t>
      </w:r>
      <w:r>
        <w:t>категории,</w:t>
      </w:r>
      <w:r>
        <w:rPr>
          <w:spacing w:val="-3"/>
        </w:rPr>
        <w:t xml:space="preserve"> </w:t>
      </w:r>
      <w:r>
        <w:t>значимые</w:t>
      </w:r>
      <w:r>
        <w:rPr>
          <w:spacing w:val="-4"/>
        </w:rPr>
        <w:t xml:space="preserve"> </w:t>
      </w:r>
      <w:r>
        <w:t>для</w:t>
      </w:r>
      <w:r>
        <w:rPr>
          <w:spacing w:val="-6"/>
        </w:rPr>
        <w:t xml:space="preserve"> </w:t>
      </w:r>
      <w:r>
        <w:t>данной</w:t>
      </w:r>
      <w:r>
        <w:rPr>
          <w:spacing w:val="-5"/>
        </w:rPr>
        <w:t xml:space="preserve"> </w:t>
      </w:r>
      <w:r>
        <w:t>эпохи (в том числе для разных социальных слоев), выражать свое отношение к ним.</w:t>
      </w:r>
    </w:p>
    <w:p w14:paraId="13DCF345" w14:textId="77777777" w:rsidR="003324B1" w:rsidRDefault="007415B4" w:rsidP="007A5120">
      <w:pPr>
        <w:pStyle w:val="a5"/>
        <w:ind w:left="284" w:right="284"/>
        <w:jc w:val="both"/>
      </w:pPr>
      <w:r>
        <w:rPr>
          <w:spacing w:val="-2"/>
        </w:rPr>
        <w:t>Применение</w:t>
      </w:r>
      <w:r>
        <w:rPr>
          <w:spacing w:val="-5"/>
        </w:rPr>
        <w:t xml:space="preserve"> </w:t>
      </w:r>
      <w:r>
        <w:rPr>
          <w:spacing w:val="-2"/>
        </w:rPr>
        <w:t>исторических</w:t>
      </w:r>
      <w:r>
        <w:rPr>
          <w:spacing w:val="2"/>
        </w:rPr>
        <w:t xml:space="preserve"> </w:t>
      </w:r>
      <w:r>
        <w:rPr>
          <w:spacing w:val="-2"/>
        </w:rPr>
        <w:t>знаний:</w:t>
      </w:r>
    </w:p>
    <w:p w14:paraId="1E6D63D4" w14:textId="77777777" w:rsidR="003324B1" w:rsidRDefault="003324B1" w:rsidP="007A5120">
      <w:pPr>
        <w:pStyle w:val="a5"/>
        <w:ind w:left="284" w:right="284"/>
        <w:jc w:val="both"/>
      </w:pPr>
    </w:p>
    <w:p w14:paraId="659B739C" w14:textId="77777777" w:rsidR="003324B1" w:rsidRDefault="007415B4" w:rsidP="007A5120">
      <w:pPr>
        <w:pStyle w:val="a5"/>
        <w:ind w:left="284" w:right="284"/>
        <w:jc w:val="both"/>
      </w:pPr>
      <w:r>
        <w:t>с</w:t>
      </w:r>
      <w:r>
        <w:rPr>
          <w:spacing w:val="-3"/>
        </w:rPr>
        <w:t xml:space="preserve"> </w:t>
      </w:r>
      <w:r>
        <w:t>опорой</w:t>
      </w:r>
      <w:r>
        <w:rPr>
          <w:spacing w:val="-2"/>
        </w:rPr>
        <w:t xml:space="preserve"> </w:t>
      </w:r>
      <w:r>
        <w:t>на</w:t>
      </w:r>
      <w:r>
        <w:rPr>
          <w:spacing w:val="-3"/>
        </w:rPr>
        <w:t xml:space="preserve"> </w:t>
      </w:r>
      <w:r>
        <w:t>алгоритм</w:t>
      </w:r>
      <w:r>
        <w:rPr>
          <w:spacing w:val="-2"/>
        </w:rPr>
        <w:t xml:space="preserve"> </w:t>
      </w:r>
      <w:r>
        <w:t>или</w:t>
      </w:r>
      <w:r>
        <w:rPr>
          <w:spacing w:val="-2"/>
        </w:rPr>
        <w:t xml:space="preserve"> </w:t>
      </w:r>
      <w:r>
        <w:t>иные</w:t>
      </w:r>
      <w:r>
        <w:rPr>
          <w:spacing w:val="-3"/>
        </w:rPr>
        <w:t xml:space="preserve"> </w:t>
      </w:r>
      <w:r>
        <w:t>визуальные</w:t>
      </w:r>
      <w:r>
        <w:rPr>
          <w:spacing w:val="-3"/>
        </w:rPr>
        <w:t xml:space="preserve"> </w:t>
      </w:r>
      <w:r>
        <w:t>опоры</w:t>
      </w:r>
      <w:r>
        <w:rPr>
          <w:spacing w:val="-3"/>
        </w:rPr>
        <w:t xml:space="preserve"> </w:t>
      </w:r>
      <w:r>
        <w:t>раскрывать</w:t>
      </w:r>
      <w:r>
        <w:rPr>
          <w:spacing w:val="-1"/>
        </w:rPr>
        <w:t xml:space="preserve"> </w:t>
      </w:r>
      <w:r>
        <w:t>(объяснять),</w:t>
      </w:r>
      <w:r>
        <w:rPr>
          <w:spacing w:val="-4"/>
        </w:rPr>
        <w:t xml:space="preserve"> </w:t>
      </w:r>
      <w:r>
        <w:t>как</w:t>
      </w:r>
      <w:r>
        <w:rPr>
          <w:spacing w:val="-3"/>
        </w:rPr>
        <w:t xml:space="preserve"> </w:t>
      </w:r>
      <w:r>
        <w:t>сочетались</w:t>
      </w:r>
      <w:r>
        <w:rPr>
          <w:spacing w:val="-4"/>
        </w:rPr>
        <w:t xml:space="preserve"> </w:t>
      </w:r>
      <w:r>
        <w:t>в памятниках культуры России XVIII в. европейские влияния и национальные традиции, показывать на примерах; выполнять</w:t>
      </w:r>
      <w:r>
        <w:rPr>
          <w:spacing w:val="-15"/>
        </w:rPr>
        <w:t xml:space="preserve"> </w:t>
      </w:r>
      <w:r>
        <w:t>учебные</w:t>
      </w:r>
      <w:r>
        <w:rPr>
          <w:spacing w:val="-14"/>
        </w:rPr>
        <w:t xml:space="preserve"> </w:t>
      </w:r>
      <w:r>
        <w:t>проекты</w:t>
      </w:r>
      <w:r>
        <w:rPr>
          <w:spacing w:val="-14"/>
        </w:rPr>
        <w:t xml:space="preserve"> </w:t>
      </w:r>
      <w:r>
        <w:t>по</w:t>
      </w:r>
      <w:r>
        <w:rPr>
          <w:spacing w:val="-14"/>
        </w:rPr>
        <w:t xml:space="preserve"> </w:t>
      </w:r>
      <w:r>
        <w:t>отечественной</w:t>
      </w:r>
      <w:r>
        <w:rPr>
          <w:spacing w:val="-13"/>
        </w:rPr>
        <w:t xml:space="preserve"> </w:t>
      </w:r>
      <w:r>
        <w:t>и</w:t>
      </w:r>
      <w:r>
        <w:rPr>
          <w:spacing w:val="-14"/>
        </w:rPr>
        <w:t xml:space="preserve"> </w:t>
      </w:r>
      <w:r>
        <w:t>всеобщей</w:t>
      </w:r>
      <w:r>
        <w:rPr>
          <w:spacing w:val="-14"/>
        </w:rPr>
        <w:t xml:space="preserve"> </w:t>
      </w:r>
      <w:r>
        <w:t>истории</w:t>
      </w:r>
      <w:r>
        <w:rPr>
          <w:spacing w:val="-14"/>
        </w:rPr>
        <w:t xml:space="preserve"> </w:t>
      </w:r>
      <w:r>
        <w:t>XVIII</w:t>
      </w:r>
      <w:r>
        <w:rPr>
          <w:spacing w:val="-13"/>
        </w:rPr>
        <w:t xml:space="preserve"> </w:t>
      </w:r>
      <w:r>
        <w:t>в.</w:t>
      </w:r>
      <w:r>
        <w:rPr>
          <w:spacing w:val="-14"/>
        </w:rPr>
        <w:t xml:space="preserve"> </w:t>
      </w:r>
      <w:r>
        <w:t>(в</w:t>
      </w:r>
      <w:r>
        <w:rPr>
          <w:spacing w:val="-13"/>
        </w:rPr>
        <w:t xml:space="preserve"> </w:t>
      </w:r>
      <w:r>
        <w:t>том</w:t>
      </w:r>
      <w:r>
        <w:rPr>
          <w:spacing w:val="-14"/>
        </w:rPr>
        <w:t xml:space="preserve"> </w:t>
      </w:r>
      <w:r>
        <w:t>числе</w:t>
      </w:r>
      <w:r>
        <w:rPr>
          <w:spacing w:val="-13"/>
        </w:rPr>
        <w:t xml:space="preserve"> </w:t>
      </w:r>
      <w:r>
        <w:t>на</w:t>
      </w:r>
      <w:r>
        <w:rPr>
          <w:spacing w:val="-14"/>
        </w:rPr>
        <w:t xml:space="preserve"> </w:t>
      </w:r>
      <w:r>
        <w:t xml:space="preserve">региональном </w:t>
      </w:r>
      <w:r>
        <w:rPr>
          <w:spacing w:val="-2"/>
        </w:rPr>
        <w:t>материале).</w:t>
      </w:r>
    </w:p>
    <w:p w14:paraId="17AF1F56" w14:textId="77777777" w:rsidR="003324B1" w:rsidRDefault="007415B4" w:rsidP="007A5120">
      <w:pPr>
        <w:pStyle w:val="a5"/>
        <w:ind w:left="284" w:right="284"/>
        <w:jc w:val="both"/>
      </w:pPr>
      <w:r>
        <w:t>Предметные</w:t>
      </w:r>
      <w:r>
        <w:rPr>
          <w:spacing w:val="-10"/>
        </w:rPr>
        <w:t xml:space="preserve"> </w:t>
      </w:r>
      <w:r>
        <w:t>результаты</w:t>
      </w:r>
      <w:r>
        <w:rPr>
          <w:spacing w:val="-10"/>
        </w:rPr>
        <w:t xml:space="preserve"> </w:t>
      </w:r>
      <w:r>
        <w:t>изучения</w:t>
      </w:r>
      <w:r>
        <w:rPr>
          <w:spacing w:val="-11"/>
        </w:rPr>
        <w:t xml:space="preserve"> </w:t>
      </w:r>
      <w:r>
        <w:t>истории</w:t>
      </w:r>
      <w:r>
        <w:rPr>
          <w:spacing w:val="-8"/>
        </w:rPr>
        <w:t xml:space="preserve"> </w:t>
      </w:r>
      <w:r>
        <w:t>в</w:t>
      </w:r>
      <w:r>
        <w:rPr>
          <w:spacing w:val="-11"/>
        </w:rPr>
        <w:t xml:space="preserve"> </w:t>
      </w:r>
      <w:r>
        <w:t>9</w:t>
      </w:r>
      <w:r>
        <w:rPr>
          <w:spacing w:val="-8"/>
        </w:rPr>
        <w:t xml:space="preserve"> </w:t>
      </w:r>
      <w:r>
        <w:t>классе. Знание хронологии, работа с хронологией:</w:t>
      </w:r>
    </w:p>
    <w:p w14:paraId="3451DCCB" w14:textId="77777777" w:rsidR="003324B1" w:rsidRDefault="007415B4" w:rsidP="007A5120">
      <w:pPr>
        <w:pStyle w:val="a5"/>
        <w:ind w:left="284" w:right="284"/>
        <w:jc w:val="both"/>
      </w:pPr>
      <w:r>
        <w:t>называть даты (хронологические границы) важнейших событий и процессов отечественной истории первой</w:t>
      </w:r>
      <w:r>
        <w:rPr>
          <w:spacing w:val="-12"/>
        </w:rPr>
        <w:t xml:space="preserve"> </w:t>
      </w:r>
      <w:r>
        <w:t>половины</w:t>
      </w:r>
      <w:r>
        <w:rPr>
          <w:spacing w:val="-8"/>
        </w:rPr>
        <w:t xml:space="preserve"> </w:t>
      </w:r>
      <w:r>
        <w:t>XIX</w:t>
      </w:r>
      <w:r>
        <w:rPr>
          <w:spacing w:val="-6"/>
        </w:rPr>
        <w:t xml:space="preserve"> </w:t>
      </w:r>
      <w:r>
        <w:t>века</w:t>
      </w:r>
      <w:r>
        <w:rPr>
          <w:spacing w:val="-11"/>
        </w:rPr>
        <w:t xml:space="preserve"> </w:t>
      </w:r>
      <w:r>
        <w:t>и</w:t>
      </w:r>
      <w:r>
        <w:rPr>
          <w:spacing w:val="-9"/>
        </w:rPr>
        <w:t xml:space="preserve"> </w:t>
      </w:r>
      <w:r>
        <w:t>всеобщей</w:t>
      </w:r>
      <w:r>
        <w:rPr>
          <w:spacing w:val="-9"/>
        </w:rPr>
        <w:t xml:space="preserve"> </w:t>
      </w:r>
      <w:r>
        <w:t>истории</w:t>
      </w:r>
      <w:r>
        <w:rPr>
          <w:spacing w:val="-9"/>
        </w:rPr>
        <w:t xml:space="preserve"> </w:t>
      </w:r>
      <w:r>
        <w:t>XIX</w:t>
      </w:r>
      <w:r>
        <w:rPr>
          <w:spacing w:val="-7"/>
        </w:rPr>
        <w:t xml:space="preserve"> </w:t>
      </w:r>
      <w:r>
        <w:t>-</w:t>
      </w:r>
      <w:r>
        <w:rPr>
          <w:spacing w:val="-8"/>
        </w:rPr>
        <w:t xml:space="preserve"> </w:t>
      </w:r>
      <w:r>
        <w:t>начала</w:t>
      </w:r>
      <w:r>
        <w:rPr>
          <w:spacing w:val="-11"/>
        </w:rPr>
        <w:t xml:space="preserve"> </w:t>
      </w:r>
      <w:r>
        <w:t>XX</w:t>
      </w:r>
      <w:r>
        <w:rPr>
          <w:spacing w:val="-10"/>
        </w:rPr>
        <w:t xml:space="preserve"> </w:t>
      </w:r>
      <w:r>
        <w:t>в.;</w:t>
      </w:r>
      <w:r>
        <w:rPr>
          <w:spacing w:val="-7"/>
        </w:rPr>
        <w:t xml:space="preserve"> </w:t>
      </w:r>
      <w:r>
        <w:t>выделять</w:t>
      </w:r>
      <w:r>
        <w:rPr>
          <w:spacing w:val="-8"/>
        </w:rPr>
        <w:t xml:space="preserve"> </w:t>
      </w:r>
      <w:r>
        <w:t>этапы</w:t>
      </w:r>
      <w:r>
        <w:rPr>
          <w:spacing w:val="-8"/>
        </w:rPr>
        <w:t xml:space="preserve"> </w:t>
      </w:r>
      <w:r>
        <w:t>(пер</w:t>
      </w:r>
      <w:r>
        <w:t>иоды)</w:t>
      </w:r>
      <w:r>
        <w:rPr>
          <w:spacing w:val="-8"/>
        </w:rPr>
        <w:t xml:space="preserve"> </w:t>
      </w:r>
      <w:r>
        <w:t>в</w:t>
      </w:r>
      <w:r>
        <w:rPr>
          <w:spacing w:val="-7"/>
        </w:rPr>
        <w:t xml:space="preserve"> </w:t>
      </w:r>
      <w:r>
        <w:t>развитии ключевых событий и процессов;</w:t>
      </w:r>
    </w:p>
    <w:p w14:paraId="43901437" w14:textId="77777777" w:rsidR="003324B1" w:rsidRDefault="007415B4" w:rsidP="007A5120">
      <w:pPr>
        <w:pStyle w:val="a5"/>
        <w:ind w:left="284" w:right="284"/>
        <w:jc w:val="both"/>
      </w:pPr>
      <w:r>
        <w:t>выявлять синхронность и асинхронность исторических процессов отечественной и всеобщей истории изучаемого периода;</w:t>
      </w:r>
    </w:p>
    <w:p w14:paraId="09644BDD" w14:textId="77777777" w:rsidR="003324B1" w:rsidRDefault="007415B4" w:rsidP="007A5120">
      <w:pPr>
        <w:pStyle w:val="a5"/>
        <w:ind w:left="284" w:right="284"/>
        <w:jc w:val="both"/>
      </w:pPr>
      <w:r>
        <w:t>определять последовательность событий отечественной и всеобщей истории изучаемого периода на ос</w:t>
      </w:r>
      <w:r>
        <w:t>нове анализа причинно-следственных связей.</w:t>
      </w:r>
    </w:p>
    <w:p w14:paraId="67BF1481" w14:textId="77777777" w:rsidR="003324B1" w:rsidRDefault="007415B4" w:rsidP="007A5120">
      <w:pPr>
        <w:pStyle w:val="a5"/>
        <w:ind w:left="284" w:right="284"/>
        <w:jc w:val="both"/>
      </w:pPr>
      <w:r>
        <w:t>Знание</w:t>
      </w:r>
      <w:r>
        <w:rPr>
          <w:spacing w:val="-14"/>
        </w:rPr>
        <w:t xml:space="preserve"> </w:t>
      </w:r>
      <w:r>
        <w:t>исторических</w:t>
      </w:r>
      <w:r>
        <w:rPr>
          <w:spacing w:val="-14"/>
        </w:rPr>
        <w:t xml:space="preserve"> </w:t>
      </w:r>
      <w:r>
        <w:t>фактов,</w:t>
      </w:r>
      <w:r>
        <w:rPr>
          <w:spacing w:val="-12"/>
        </w:rPr>
        <w:t xml:space="preserve"> </w:t>
      </w:r>
      <w:r>
        <w:t>работа</w:t>
      </w:r>
      <w:r>
        <w:rPr>
          <w:spacing w:val="-13"/>
        </w:rPr>
        <w:t xml:space="preserve"> </w:t>
      </w:r>
      <w:r>
        <w:t>с</w:t>
      </w:r>
      <w:r>
        <w:rPr>
          <w:spacing w:val="-12"/>
        </w:rPr>
        <w:t xml:space="preserve"> </w:t>
      </w:r>
      <w:r>
        <w:rPr>
          <w:spacing w:val="-2"/>
        </w:rPr>
        <w:t>фактами:</w:t>
      </w:r>
    </w:p>
    <w:p w14:paraId="2882940C" w14:textId="77777777" w:rsidR="003324B1" w:rsidRDefault="003324B1" w:rsidP="007A5120">
      <w:pPr>
        <w:pStyle w:val="a5"/>
        <w:ind w:left="284" w:right="284"/>
        <w:jc w:val="both"/>
      </w:pPr>
    </w:p>
    <w:p w14:paraId="34765B83" w14:textId="77777777" w:rsidR="003324B1" w:rsidRDefault="007415B4" w:rsidP="007A5120">
      <w:pPr>
        <w:pStyle w:val="a5"/>
        <w:ind w:left="284" w:right="284"/>
        <w:jc w:val="both"/>
      </w:pPr>
      <w:r>
        <w:t>характеризовать место, обстоятельства,</w:t>
      </w:r>
      <w:r>
        <w:rPr>
          <w:spacing w:val="27"/>
        </w:rPr>
        <w:t xml:space="preserve"> </w:t>
      </w:r>
      <w:r>
        <w:t>участников, результаты</w:t>
      </w:r>
      <w:r>
        <w:rPr>
          <w:spacing w:val="27"/>
        </w:rPr>
        <w:t xml:space="preserve"> </w:t>
      </w:r>
      <w:r>
        <w:t>важнейших событий отечественной и всеобщей истории изучаемого периода;</w:t>
      </w:r>
    </w:p>
    <w:p w14:paraId="3BA1918C" w14:textId="77777777" w:rsidR="003324B1" w:rsidRDefault="007415B4" w:rsidP="007A5120">
      <w:pPr>
        <w:pStyle w:val="a5"/>
        <w:ind w:left="284" w:right="284"/>
        <w:jc w:val="both"/>
      </w:pPr>
      <w:r>
        <w:t>группировать,</w:t>
      </w:r>
      <w:r>
        <w:rPr>
          <w:spacing w:val="36"/>
        </w:rPr>
        <w:t xml:space="preserve"> </w:t>
      </w:r>
      <w:r>
        <w:t>систематизировать</w:t>
      </w:r>
      <w:r>
        <w:rPr>
          <w:spacing w:val="34"/>
        </w:rPr>
        <w:t xml:space="preserve"> </w:t>
      </w:r>
      <w:r>
        <w:t>ф</w:t>
      </w:r>
      <w:r>
        <w:t>акты</w:t>
      </w:r>
      <w:r>
        <w:rPr>
          <w:spacing w:val="34"/>
        </w:rPr>
        <w:t xml:space="preserve"> </w:t>
      </w:r>
      <w:r>
        <w:t>по</w:t>
      </w:r>
      <w:r>
        <w:rPr>
          <w:spacing w:val="36"/>
        </w:rPr>
        <w:t xml:space="preserve"> </w:t>
      </w:r>
      <w:r>
        <w:t>заданному</w:t>
      </w:r>
      <w:r>
        <w:rPr>
          <w:spacing w:val="34"/>
        </w:rPr>
        <w:t xml:space="preserve"> </w:t>
      </w:r>
      <w:r>
        <w:t>или</w:t>
      </w:r>
      <w:r>
        <w:rPr>
          <w:spacing w:val="36"/>
        </w:rPr>
        <w:t xml:space="preserve"> </w:t>
      </w:r>
      <w:r>
        <w:t>самостоятельно</w:t>
      </w:r>
      <w:r>
        <w:rPr>
          <w:spacing w:val="34"/>
        </w:rPr>
        <w:t xml:space="preserve"> </w:t>
      </w:r>
      <w:r>
        <w:t>определяемому</w:t>
      </w:r>
      <w:r>
        <w:rPr>
          <w:spacing w:val="34"/>
        </w:rPr>
        <w:t xml:space="preserve"> </w:t>
      </w:r>
      <w:r>
        <w:t>признаку (хронологии, принадлежности к историческим процессам, типологическим основаниям и другое); составлять с помощью педагога или по образцу систематические таблицы.</w:t>
      </w:r>
    </w:p>
    <w:p w14:paraId="4510BEDB" w14:textId="77777777" w:rsidR="003324B1" w:rsidRDefault="007415B4" w:rsidP="007A5120">
      <w:pPr>
        <w:pStyle w:val="a5"/>
        <w:ind w:left="284" w:right="284"/>
        <w:jc w:val="both"/>
      </w:pPr>
      <w:r>
        <w:rPr>
          <w:spacing w:val="-2"/>
        </w:rPr>
        <w:t>Работа</w:t>
      </w:r>
      <w:r>
        <w:rPr>
          <w:spacing w:val="-5"/>
        </w:rPr>
        <w:t xml:space="preserve"> </w:t>
      </w:r>
      <w:r>
        <w:rPr>
          <w:spacing w:val="-2"/>
        </w:rPr>
        <w:t>с</w:t>
      </w:r>
      <w:r>
        <w:rPr>
          <w:spacing w:val="-3"/>
        </w:rPr>
        <w:t xml:space="preserve"> </w:t>
      </w:r>
      <w:r>
        <w:rPr>
          <w:spacing w:val="-2"/>
        </w:rPr>
        <w:t>исторической картой:</w:t>
      </w:r>
    </w:p>
    <w:p w14:paraId="2E76A303" w14:textId="77777777" w:rsidR="003324B1" w:rsidRDefault="007415B4" w:rsidP="007A5120">
      <w:pPr>
        <w:pStyle w:val="a5"/>
        <w:ind w:left="284" w:right="284"/>
        <w:jc w:val="both"/>
      </w:pPr>
      <w:r>
        <w:t>выявлять и показывать на карте изменен</w:t>
      </w:r>
      <w:r>
        <w:t xml:space="preserve">ия, произошедшие в результате значительных социально- экономических и политических событий и процессов отечественной и всеобщей истории изучаемого </w:t>
      </w:r>
      <w:r>
        <w:rPr>
          <w:spacing w:val="-2"/>
        </w:rPr>
        <w:t>периода;</w:t>
      </w:r>
    </w:p>
    <w:p w14:paraId="1858808F" w14:textId="77777777" w:rsidR="003324B1" w:rsidRDefault="007415B4" w:rsidP="007A5120">
      <w:pPr>
        <w:pStyle w:val="a5"/>
        <w:ind w:left="284" w:right="284"/>
        <w:jc w:val="both"/>
      </w:pPr>
      <w:r>
        <w:t>определять</w:t>
      </w:r>
      <w:r>
        <w:rPr>
          <w:spacing w:val="-12"/>
        </w:rPr>
        <w:t xml:space="preserve"> </w:t>
      </w:r>
      <w:r>
        <w:t>на</w:t>
      </w:r>
      <w:r>
        <w:rPr>
          <w:spacing w:val="-7"/>
        </w:rPr>
        <w:t xml:space="preserve"> </w:t>
      </w:r>
      <w:r>
        <w:t>основе</w:t>
      </w:r>
      <w:r>
        <w:rPr>
          <w:spacing w:val="-9"/>
        </w:rPr>
        <w:t xml:space="preserve"> </w:t>
      </w:r>
      <w:r>
        <w:t>карты</w:t>
      </w:r>
      <w:r>
        <w:rPr>
          <w:spacing w:val="-9"/>
        </w:rPr>
        <w:t xml:space="preserve"> </w:t>
      </w:r>
      <w:r>
        <w:t>влияние</w:t>
      </w:r>
      <w:r>
        <w:rPr>
          <w:spacing w:val="-7"/>
        </w:rPr>
        <w:t xml:space="preserve"> </w:t>
      </w:r>
      <w:r>
        <w:t>географического</w:t>
      </w:r>
      <w:r>
        <w:rPr>
          <w:spacing w:val="-10"/>
        </w:rPr>
        <w:t xml:space="preserve"> </w:t>
      </w:r>
      <w:r>
        <w:t>фактора</w:t>
      </w:r>
      <w:r>
        <w:rPr>
          <w:spacing w:val="-12"/>
        </w:rPr>
        <w:t xml:space="preserve"> </w:t>
      </w:r>
      <w:r>
        <w:t>на</w:t>
      </w:r>
      <w:r>
        <w:rPr>
          <w:spacing w:val="-7"/>
        </w:rPr>
        <w:t xml:space="preserve"> </w:t>
      </w:r>
      <w:r>
        <w:t>развитие</w:t>
      </w:r>
      <w:r>
        <w:rPr>
          <w:spacing w:val="-9"/>
        </w:rPr>
        <w:t xml:space="preserve"> </w:t>
      </w:r>
      <w:r>
        <w:t>различных</w:t>
      </w:r>
      <w:r>
        <w:rPr>
          <w:spacing w:val="-10"/>
        </w:rPr>
        <w:t xml:space="preserve"> </w:t>
      </w:r>
      <w:r>
        <w:t>сфер</w:t>
      </w:r>
      <w:r>
        <w:rPr>
          <w:spacing w:val="-10"/>
        </w:rPr>
        <w:t xml:space="preserve"> </w:t>
      </w:r>
      <w:r>
        <w:t>жизни</w:t>
      </w:r>
      <w:r>
        <w:rPr>
          <w:spacing w:val="-10"/>
        </w:rPr>
        <w:t xml:space="preserve"> </w:t>
      </w:r>
      <w:r>
        <w:t>страны (</w:t>
      </w:r>
      <w:r>
        <w:t>группы стран).</w:t>
      </w:r>
    </w:p>
    <w:p w14:paraId="1648B8F5" w14:textId="77777777" w:rsidR="003324B1" w:rsidRDefault="007415B4" w:rsidP="007A5120">
      <w:pPr>
        <w:pStyle w:val="a5"/>
        <w:ind w:left="284" w:right="284"/>
        <w:jc w:val="both"/>
      </w:pPr>
      <w:r>
        <w:rPr>
          <w:spacing w:val="-2"/>
        </w:rPr>
        <w:t>Работа</w:t>
      </w:r>
      <w:r>
        <w:rPr>
          <w:spacing w:val="-5"/>
        </w:rPr>
        <w:t xml:space="preserve"> </w:t>
      </w:r>
      <w:r>
        <w:rPr>
          <w:spacing w:val="-2"/>
        </w:rPr>
        <w:t>с историческими</w:t>
      </w:r>
      <w:r>
        <w:rPr>
          <w:spacing w:val="-3"/>
        </w:rPr>
        <w:t xml:space="preserve"> </w:t>
      </w:r>
      <w:r>
        <w:rPr>
          <w:spacing w:val="-2"/>
        </w:rPr>
        <w:t>источниками:</w:t>
      </w:r>
    </w:p>
    <w:p w14:paraId="7EEC3BA8" w14:textId="77777777" w:rsidR="003324B1" w:rsidRDefault="003324B1" w:rsidP="007A5120">
      <w:pPr>
        <w:pStyle w:val="a5"/>
        <w:ind w:left="284" w:right="284"/>
        <w:jc w:val="both"/>
      </w:pPr>
    </w:p>
    <w:p w14:paraId="47B9A620" w14:textId="77777777" w:rsidR="003324B1" w:rsidRDefault="007415B4" w:rsidP="007A5120">
      <w:pPr>
        <w:pStyle w:val="a5"/>
        <w:ind w:left="284" w:right="284"/>
        <w:jc w:val="both"/>
      </w:pPr>
      <w:r>
        <w:t>извлекать,</w:t>
      </w:r>
      <w:r>
        <w:rPr>
          <w:spacing w:val="-4"/>
        </w:rPr>
        <w:t xml:space="preserve"> </w:t>
      </w:r>
      <w:r>
        <w:t>сопоставлять</w:t>
      </w:r>
      <w:r>
        <w:rPr>
          <w:spacing w:val="-4"/>
        </w:rPr>
        <w:t xml:space="preserve"> </w:t>
      </w:r>
      <w:r>
        <w:t>и</w:t>
      </w:r>
      <w:r>
        <w:rPr>
          <w:spacing w:val="-5"/>
        </w:rPr>
        <w:t xml:space="preserve"> </w:t>
      </w:r>
      <w:r>
        <w:t>систематизировать</w:t>
      </w:r>
      <w:r>
        <w:rPr>
          <w:spacing w:val="-4"/>
        </w:rPr>
        <w:t xml:space="preserve"> </w:t>
      </w:r>
      <w:r>
        <w:t>информацию</w:t>
      </w:r>
      <w:r>
        <w:rPr>
          <w:spacing w:val="-6"/>
        </w:rPr>
        <w:t xml:space="preserve"> </w:t>
      </w:r>
      <w:r>
        <w:t>о</w:t>
      </w:r>
      <w:r>
        <w:rPr>
          <w:spacing w:val="-4"/>
        </w:rPr>
        <w:t xml:space="preserve"> </w:t>
      </w:r>
      <w:r>
        <w:t>событиях</w:t>
      </w:r>
      <w:r>
        <w:rPr>
          <w:spacing w:val="-4"/>
        </w:rPr>
        <w:t xml:space="preserve"> </w:t>
      </w:r>
      <w:r>
        <w:t>отечественной</w:t>
      </w:r>
      <w:r>
        <w:rPr>
          <w:spacing w:val="-5"/>
        </w:rPr>
        <w:t xml:space="preserve"> </w:t>
      </w:r>
      <w:r>
        <w:t>и</w:t>
      </w:r>
      <w:r>
        <w:rPr>
          <w:spacing w:val="-5"/>
        </w:rPr>
        <w:t xml:space="preserve"> </w:t>
      </w:r>
      <w:r>
        <w:t>всеобщей истории изучаемого периода из разных письменных, визуальных и вещественных источников;</w:t>
      </w:r>
    </w:p>
    <w:p w14:paraId="3826EA79" w14:textId="77777777" w:rsidR="003324B1" w:rsidRDefault="003324B1" w:rsidP="007A5120">
      <w:pPr>
        <w:pStyle w:val="a5"/>
        <w:ind w:left="284" w:right="284"/>
        <w:jc w:val="both"/>
      </w:pPr>
    </w:p>
    <w:p w14:paraId="47FDFD6C" w14:textId="77777777" w:rsidR="003324B1" w:rsidRDefault="007415B4" w:rsidP="007A5120">
      <w:pPr>
        <w:pStyle w:val="a5"/>
        <w:ind w:left="284" w:right="284"/>
        <w:jc w:val="both"/>
      </w:pPr>
      <w:r>
        <w:t>различать</w:t>
      </w:r>
      <w:r>
        <w:rPr>
          <w:spacing w:val="-10"/>
        </w:rPr>
        <w:t xml:space="preserve"> </w:t>
      </w:r>
      <w:r>
        <w:t>в</w:t>
      </w:r>
      <w:r>
        <w:rPr>
          <w:spacing w:val="-9"/>
        </w:rPr>
        <w:t xml:space="preserve"> </w:t>
      </w:r>
      <w:r>
        <w:t>тексте</w:t>
      </w:r>
      <w:r>
        <w:rPr>
          <w:spacing w:val="-8"/>
        </w:rPr>
        <w:t xml:space="preserve"> </w:t>
      </w:r>
      <w:r>
        <w:t>письменных</w:t>
      </w:r>
      <w:r>
        <w:rPr>
          <w:spacing w:val="-8"/>
        </w:rPr>
        <w:t xml:space="preserve"> </w:t>
      </w:r>
      <w:r>
        <w:t>источников</w:t>
      </w:r>
      <w:r>
        <w:rPr>
          <w:spacing w:val="-12"/>
        </w:rPr>
        <w:t xml:space="preserve"> </w:t>
      </w:r>
      <w:r>
        <w:t>факты</w:t>
      </w:r>
      <w:r>
        <w:rPr>
          <w:spacing w:val="-10"/>
        </w:rPr>
        <w:t xml:space="preserve"> </w:t>
      </w:r>
      <w:r>
        <w:t>и</w:t>
      </w:r>
      <w:r>
        <w:rPr>
          <w:spacing w:val="-9"/>
        </w:rPr>
        <w:t xml:space="preserve"> </w:t>
      </w:r>
      <w:r>
        <w:t>интерпретации</w:t>
      </w:r>
      <w:r>
        <w:rPr>
          <w:spacing w:val="-11"/>
        </w:rPr>
        <w:t xml:space="preserve"> </w:t>
      </w:r>
      <w:r>
        <w:t>событий</w:t>
      </w:r>
      <w:r>
        <w:rPr>
          <w:spacing w:val="-9"/>
        </w:rPr>
        <w:t xml:space="preserve"> </w:t>
      </w:r>
      <w:r>
        <w:t>прошлого. Историческое описание (реконструкция):</w:t>
      </w:r>
    </w:p>
    <w:p w14:paraId="75EFED6D" w14:textId="77777777" w:rsidR="003324B1" w:rsidRDefault="007415B4" w:rsidP="007A5120">
      <w:pPr>
        <w:pStyle w:val="a5"/>
        <w:ind w:left="284" w:right="284"/>
        <w:jc w:val="both"/>
      </w:pPr>
      <w:r>
        <w:t>представлять рассказ (с опорой на алгоритм или иные визуальные опоры) о ключевых событиях отечественной</w:t>
      </w:r>
      <w:r>
        <w:rPr>
          <w:spacing w:val="-11"/>
        </w:rPr>
        <w:t xml:space="preserve"> </w:t>
      </w:r>
      <w:r>
        <w:t>и</w:t>
      </w:r>
      <w:r>
        <w:rPr>
          <w:spacing w:val="-11"/>
        </w:rPr>
        <w:t xml:space="preserve"> </w:t>
      </w:r>
      <w:r>
        <w:t>всеобщей</w:t>
      </w:r>
      <w:r>
        <w:rPr>
          <w:spacing w:val="-11"/>
        </w:rPr>
        <w:t xml:space="preserve"> </w:t>
      </w:r>
      <w:r>
        <w:t>истории</w:t>
      </w:r>
      <w:r>
        <w:rPr>
          <w:spacing w:val="-11"/>
        </w:rPr>
        <w:t xml:space="preserve"> </w:t>
      </w:r>
      <w:r>
        <w:t>изучаемого</w:t>
      </w:r>
      <w:r>
        <w:rPr>
          <w:spacing w:val="-11"/>
        </w:rPr>
        <w:t xml:space="preserve"> </w:t>
      </w:r>
      <w:r>
        <w:t>периода</w:t>
      </w:r>
      <w:r>
        <w:rPr>
          <w:spacing w:val="-10"/>
        </w:rPr>
        <w:t xml:space="preserve"> </w:t>
      </w:r>
      <w:r>
        <w:t>с</w:t>
      </w:r>
      <w:r>
        <w:rPr>
          <w:spacing w:val="-10"/>
        </w:rPr>
        <w:t xml:space="preserve"> </w:t>
      </w:r>
      <w:r>
        <w:t>использованием</w:t>
      </w:r>
      <w:r>
        <w:rPr>
          <w:spacing w:val="-11"/>
        </w:rPr>
        <w:t xml:space="preserve"> </w:t>
      </w:r>
      <w:r>
        <w:t>визуальных</w:t>
      </w:r>
      <w:r>
        <w:rPr>
          <w:spacing w:val="24"/>
        </w:rPr>
        <w:t xml:space="preserve"> </w:t>
      </w:r>
      <w:r>
        <w:t>материалов</w:t>
      </w:r>
      <w:r>
        <w:rPr>
          <w:spacing w:val="-9"/>
        </w:rPr>
        <w:t xml:space="preserve"> </w:t>
      </w:r>
      <w:r>
        <w:t>(устно и (или) устно-</w:t>
      </w:r>
      <w:proofErr w:type="spellStart"/>
      <w:r>
        <w:t>дактильно</w:t>
      </w:r>
      <w:proofErr w:type="spellEnd"/>
      <w:r>
        <w:t>, письменно в форме короткого эссе, презентац</w:t>
      </w:r>
      <w:r>
        <w:t>ии);</w:t>
      </w:r>
    </w:p>
    <w:p w14:paraId="10745C98" w14:textId="77777777" w:rsidR="003324B1" w:rsidRDefault="007415B4" w:rsidP="007A5120">
      <w:pPr>
        <w:pStyle w:val="a5"/>
        <w:ind w:left="284" w:right="284"/>
        <w:jc w:val="both"/>
      </w:pPr>
      <w:r>
        <w:t>составлять характеристику (с опорой</w:t>
      </w:r>
      <w:r>
        <w:rPr>
          <w:spacing w:val="-1"/>
        </w:rPr>
        <w:t xml:space="preserve"> </w:t>
      </w:r>
      <w:r>
        <w:t>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5B10FF92" w14:textId="77777777" w:rsidR="003324B1" w:rsidRDefault="007415B4" w:rsidP="007A5120">
      <w:pPr>
        <w:pStyle w:val="a5"/>
        <w:ind w:left="284" w:right="284"/>
        <w:jc w:val="both"/>
      </w:pPr>
      <w:r>
        <w:t>составлять (с опорой на алгоритм или иные визуальные</w:t>
      </w:r>
      <w:r>
        <w:rPr>
          <w:spacing w:val="-1"/>
        </w:rPr>
        <w:t xml:space="preserve"> </w:t>
      </w:r>
      <w:r>
        <w:t>опоры) опис</w:t>
      </w:r>
      <w:r>
        <w:t>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14:paraId="36296167" w14:textId="77777777" w:rsidR="003324B1" w:rsidRDefault="007415B4" w:rsidP="007A5120">
      <w:pPr>
        <w:pStyle w:val="a5"/>
        <w:ind w:left="284" w:right="284"/>
        <w:jc w:val="both"/>
      </w:pPr>
      <w:r>
        <w:t>представлять (с опорой на алгоритм или иные визуальные опоры) описание памят</w:t>
      </w:r>
      <w:r>
        <w:t>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6C8A6C54" w14:textId="77777777" w:rsidR="003324B1" w:rsidRDefault="003324B1" w:rsidP="007A5120">
      <w:pPr>
        <w:pStyle w:val="a5"/>
        <w:ind w:left="284" w:right="284"/>
        <w:jc w:val="both"/>
      </w:pPr>
    </w:p>
    <w:p w14:paraId="156AD066" w14:textId="77777777" w:rsidR="003324B1" w:rsidRDefault="007415B4" w:rsidP="007A5120">
      <w:pPr>
        <w:pStyle w:val="a5"/>
        <w:ind w:left="284" w:right="284"/>
        <w:jc w:val="both"/>
      </w:pPr>
      <w:r>
        <w:rPr>
          <w:spacing w:val="-2"/>
        </w:rPr>
        <w:t>Анализ,</w:t>
      </w:r>
      <w:r>
        <w:t xml:space="preserve"> </w:t>
      </w:r>
      <w:r>
        <w:rPr>
          <w:spacing w:val="-2"/>
        </w:rPr>
        <w:t>объяснение</w:t>
      </w:r>
      <w:r>
        <w:t xml:space="preserve"> </w:t>
      </w:r>
      <w:r>
        <w:rPr>
          <w:spacing w:val="-2"/>
        </w:rPr>
        <w:t>исторических</w:t>
      </w:r>
      <w:r>
        <w:rPr>
          <w:spacing w:val="1"/>
        </w:rPr>
        <w:t xml:space="preserve"> </w:t>
      </w:r>
      <w:r>
        <w:rPr>
          <w:spacing w:val="-2"/>
        </w:rPr>
        <w:t>событий,</w:t>
      </w:r>
      <w:r>
        <w:rPr>
          <w:spacing w:val="3"/>
        </w:rPr>
        <w:t xml:space="preserve"> </w:t>
      </w:r>
      <w:r>
        <w:rPr>
          <w:spacing w:val="-2"/>
        </w:rPr>
        <w:t>явлений:</w:t>
      </w:r>
    </w:p>
    <w:p w14:paraId="3DC99286" w14:textId="77777777" w:rsidR="003324B1" w:rsidRDefault="003324B1" w:rsidP="007A5120">
      <w:pPr>
        <w:pStyle w:val="a5"/>
        <w:ind w:left="284" w:right="284"/>
        <w:jc w:val="both"/>
      </w:pPr>
    </w:p>
    <w:p w14:paraId="790704BB" w14:textId="77777777" w:rsidR="003324B1" w:rsidRDefault="007415B4" w:rsidP="007A5120">
      <w:pPr>
        <w:pStyle w:val="a5"/>
        <w:ind w:left="284" w:right="284"/>
        <w:jc w:val="both"/>
      </w:pPr>
      <w:r>
        <w:t>раскрывать (с использованием визуальных опор) су</w:t>
      </w:r>
      <w:r>
        <w:t>щественные черты: а) экономического, социального</w:t>
      </w:r>
      <w:r>
        <w:rPr>
          <w:spacing w:val="40"/>
        </w:rPr>
        <w:t xml:space="preserve"> </w:t>
      </w:r>
      <w:r>
        <w:t>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w:t>
      </w:r>
      <w:r>
        <w:t>й рассматриваемого периода и участия в них России;</w:t>
      </w:r>
    </w:p>
    <w:p w14:paraId="1D4D62E9" w14:textId="77777777" w:rsidR="003324B1" w:rsidRDefault="007415B4" w:rsidP="007A5120">
      <w:pPr>
        <w:pStyle w:val="a5"/>
        <w:ind w:left="284" w:right="284"/>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3CD84A8E" w14:textId="6E005B4F" w:rsidR="003324B1" w:rsidRDefault="007415B4" w:rsidP="007A5120">
      <w:pPr>
        <w:pStyle w:val="a5"/>
        <w:ind w:left="284" w:right="284"/>
        <w:jc w:val="both"/>
      </w:pPr>
      <w:r>
        <w:t>самостоятельно или с помощью учите</w:t>
      </w:r>
      <w:r>
        <w:t>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w:t>
      </w:r>
      <w:r>
        <w:rPr>
          <w:spacing w:val="40"/>
        </w:rPr>
        <w:t xml:space="preserve"> </w:t>
      </w:r>
      <w:r>
        <w:t>в</w:t>
      </w:r>
      <w:r>
        <w:rPr>
          <w:spacing w:val="40"/>
        </w:rPr>
        <w:t xml:space="preserve"> </w:t>
      </w:r>
      <w:r>
        <w:t>историческом</w:t>
      </w:r>
      <w:r>
        <w:rPr>
          <w:spacing w:val="40"/>
        </w:rPr>
        <w:t xml:space="preserve"> </w:t>
      </w:r>
      <w:r>
        <w:t>тексте</w:t>
      </w:r>
      <w:r>
        <w:rPr>
          <w:spacing w:val="40"/>
        </w:rPr>
        <w:t xml:space="preserve"> </w:t>
      </w:r>
      <w:r>
        <w:t>суждения</w:t>
      </w:r>
      <w:r>
        <w:rPr>
          <w:spacing w:val="40"/>
        </w:rPr>
        <w:t xml:space="preserve"> </w:t>
      </w:r>
      <w:r>
        <w:t>о</w:t>
      </w:r>
      <w:r>
        <w:rPr>
          <w:spacing w:val="40"/>
        </w:rPr>
        <w:t xml:space="preserve"> </w:t>
      </w:r>
      <w:r>
        <w:t>причинах</w:t>
      </w:r>
      <w:r>
        <w:rPr>
          <w:spacing w:val="40"/>
        </w:rPr>
        <w:t xml:space="preserve"> </w:t>
      </w:r>
      <w:r>
        <w:t>и</w:t>
      </w:r>
      <w:r>
        <w:rPr>
          <w:spacing w:val="40"/>
        </w:rPr>
        <w:t xml:space="preserve"> </w:t>
      </w:r>
      <w:r>
        <w:t>следствиях</w:t>
      </w:r>
      <w:r>
        <w:rPr>
          <w:spacing w:val="40"/>
        </w:rPr>
        <w:t xml:space="preserve"> </w:t>
      </w:r>
      <w:r>
        <w:t>событий;</w:t>
      </w:r>
      <w:r>
        <w:rPr>
          <w:spacing w:val="40"/>
        </w:rPr>
        <w:t xml:space="preserve"> </w:t>
      </w:r>
      <w:r>
        <w:t>б)</w:t>
      </w:r>
      <w:r>
        <w:rPr>
          <w:spacing w:val="40"/>
        </w:rPr>
        <w:t xml:space="preserve"> </w:t>
      </w:r>
      <w:r>
        <w:t>систематизировать объясне</w:t>
      </w:r>
      <w:r>
        <w:t>ние</w:t>
      </w:r>
      <w:r>
        <w:rPr>
          <w:spacing w:val="-19"/>
        </w:rPr>
        <w:t xml:space="preserve"> </w:t>
      </w:r>
      <w:r>
        <w:t>причин</w:t>
      </w:r>
      <w:r>
        <w:rPr>
          <w:spacing w:val="-15"/>
        </w:rPr>
        <w:t xml:space="preserve"> </w:t>
      </w:r>
      <w:r>
        <w:t>и</w:t>
      </w:r>
      <w:r>
        <w:rPr>
          <w:spacing w:val="-15"/>
        </w:rPr>
        <w:t xml:space="preserve"> </w:t>
      </w:r>
      <w:r>
        <w:t>следствий</w:t>
      </w:r>
      <w:r>
        <w:rPr>
          <w:spacing w:val="-14"/>
        </w:rPr>
        <w:t xml:space="preserve"> </w:t>
      </w:r>
      <w:r>
        <w:t>событий,</w:t>
      </w:r>
      <w:r>
        <w:rPr>
          <w:spacing w:val="-15"/>
        </w:rPr>
        <w:t xml:space="preserve"> </w:t>
      </w:r>
      <w:r>
        <w:t>представленное</w:t>
      </w:r>
      <w:r>
        <w:rPr>
          <w:spacing w:val="-14"/>
        </w:rPr>
        <w:t xml:space="preserve"> </w:t>
      </w:r>
      <w:r>
        <w:t>в</w:t>
      </w:r>
      <w:r>
        <w:rPr>
          <w:spacing w:val="-16"/>
        </w:rPr>
        <w:t xml:space="preserve"> </w:t>
      </w:r>
      <w:r>
        <w:t>нескольких</w:t>
      </w:r>
      <w:r>
        <w:rPr>
          <w:spacing w:val="-15"/>
        </w:rPr>
        <w:t xml:space="preserve"> </w:t>
      </w:r>
      <w:r>
        <w:t>текстах;</w:t>
      </w:r>
      <w:r>
        <w:rPr>
          <w:spacing w:val="-16"/>
        </w:rPr>
        <w:t xml:space="preserve"> </w:t>
      </w:r>
      <w:r>
        <w:t>в)</w:t>
      </w:r>
      <w:r>
        <w:rPr>
          <w:spacing w:val="-16"/>
        </w:rPr>
        <w:t xml:space="preserve"> </w:t>
      </w:r>
      <w:r>
        <w:t>определять</w:t>
      </w:r>
      <w:r>
        <w:rPr>
          <w:spacing w:val="-15"/>
        </w:rPr>
        <w:t xml:space="preserve"> </w:t>
      </w:r>
      <w:r>
        <w:t>и</w:t>
      </w:r>
      <w:r>
        <w:rPr>
          <w:spacing w:val="-15"/>
        </w:rPr>
        <w:t xml:space="preserve"> </w:t>
      </w:r>
      <w:r>
        <w:t xml:space="preserve">объяснять свое отношение к существующим трактовкам причин и следствий исторических событий; самостоятельно или с помощью учителя </w:t>
      </w:r>
      <w:r>
        <w:lastRenderedPageBreak/>
        <w:t>или других участников образовательных отношений проводить сопоставление</w:t>
      </w:r>
      <w:r>
        <w:rPr>
          <w:spacing w:val="-12"/>
        </w:rPr>
        <w:t xml:space="preserve"> </w:t>
      </w:r>
      <w:r>
        <w:t>однотипных</w:t>
      </w:r>
      <w:r>
        <w:rPr>
          <w:spacing w:val="-12"/>
        </w:rPr>
        <w:t xml:space="preserve"> </w:t>
      </w:r>
      <w:r>
        <w:t>событий</w:t>
      </w:r>
      <w:r>
        <w:rPr>
          <w:spacing w:val="-11"/>
        </w:rPr>
        <w:t xml:space="preserve"> </w:t>
      </w:r>
      <w:r>
        <w:t>и</w:t>
      </w:r>
      <w:r>
        <w:rPr>
          <w:spacing w:val="-11"/>
        </w:rPr>
        <w:t xml:space="preserve"> </w:t>
      </w:r>
      <w:r>
        <w:t>процессов</w:t>
      </w:r>
      <w:r>
        <w:rPr>
          <w:spacing w:val="-11"/>
        </w:rPr>
        <w:t xml:space="preserve"> </w:t>
      </w:r>
      <w:r>
        <w:t>изучаемого</w:t>
      </w:r>
      <w:r>
        <w:rPr>
          <w:spacing w:val="-12"/>
        </w:rPr>
        <w:t xml:space="preserve"> </w:t>
      </w:r>
      <w:r>
        <w:t>периода:</w:t>
      </w:r>
      <w:r>
        <w:rPr>
          <w:spacing w:val="-11"/>
        </w:rPr>
        <w:t xml:space="preserve"> </w:t>
      </w:r>
      <w:r>
        <w:t>а)</w:t>
      </w:r>
      <w:r>
        <w:rPr>
          <w:spacing w:val="-12"/>
        </w:rPr>
        <w:t xml:space="preserve"> </w:t>
      </w:r>
      <w:r>
        <w:t>у</w:t>
      </w:r>
      <w:r>
        <w:t>казывать</w:t>
      </w:r>
      <w:r>
        <w:rPr>
          <w:spacing w:val="-10"/>
        </w:rPr>
        <w:t xml:space="preserve"> </w:t>
      </w:r>
      <w:r>
        <w:t>повторяющиеся</w:t>
      </w:r>
      <w:r w:rsidR="00400F98">
        <w:t xml:space="preserve"> </w:t>
      </w:r>
      <w:r>
        <w:t>черты исторических</w:t>
      </w:r>
      <w:r>
        <w:rPr>
          <w:spacing w:val="40"/>
        </w:rPr>
        <w:t xml:space="preserve"> </w:t>
      </w:r>
      <w:r>
        <w:t>ситуаций;</w:t>
      </w:r>
      <w:r>
        <w:rPr>
          <w:spacing w:val="40"/>
        </w:rPr>
        <w:t xml:space="preserve"> </w:t>
      </w:r>
      <w:r>
        <w:t>б)</w:t>
      </w:r>
      <w:r>
        <w:rPr>
          <w:spacing w:val="40"/>
        </w:rPr>
        <w:t xml:space="preserve"> </w:t>
      </w:r>
      <w:r>
        <w:t>выделять</w:t>
      </w:r>
      <w:r>
        <w:rPr>
          <w:spacing w:val="40"/>
        </w:rPr>
        <w:t xml:space="preserve"> </w:t>
      </w:r>
      <w:r>
        <w:t>черты</w:t>
      </w:r>
      <w:r>
        <w:rPr>
          <w:spacing w:val="40"/>
        </w:rPr>
        <w:t xml:space="preserve"> </w:t>
      </w:r>
      <w:r>
        <w:t>сходства</w:t>
      </w:r>
      <w:r>
        <w:rPr>
          <w:spacing w:val="40"/>
        </w:rPr>
        <w:t xml:space="preserve"> </w:t>
      </w:r>
      <w:r>
        <w:t>и</w:t>
      </w:r>
      <w:r>
        <w:rPr>
          <w:spacing w:val="40"/>
        </w:rPr>
        <w:t xml:space="preserve"> </w:t>
      </w:r>
      <w:r>
        <w:t>различия;</w:t>
      </w:r>
      <w:r>
        <w:rPr>
          <w:spacing w:val="40"/>
        </w:rPr>
        <w:t xml:space="preserve"> </w:t>
      </w:r>
      <w:r>
        <w:t>в)</w:t>
      </w:r>
      <w:r>
        <w:rPr>
          <w:spacing w:val="40"/>
        </w:rPr>
        <w:t xml:space="preserve"> </w:t>
      </w:r>
      <w:r>
        <w:t>раскрывать,</w:t>
      </w:r>
      <w:r>
        <w:rPr>
          <w:spacing w:val="40"/>
        </w:rPr>
        <w:t xml:space="preserve"> </w:t>
      </w:r>
      <w:r>
        <w:t>чем</w:t>
      </w:r>
      <w:r>
        <w:rPr>
          <w:spacing w:val="40"/>
        </w:rPr>
        <w:t xml:space="preserve"> </w:t>
      </w:r>
      <w:r>
        <w:t>объяснялось</w:t>
      </w:r>
      <w:r>
        <w:rPr>
          <w:spacing w:val="80"/>
        </w:rPr>
        <w:t xml:space="preserve"> </w:t>
      </w:r>
      <w:r>
        <w:t>своеобразие ситуаций в России, других странах.</w:t>
      </w:r>
    </w:p>
    <w:p w14:paraId="50B0EF1E" w14:textId="77777777" w:rsidR="003324B1" w:rsidRDefault="007415B4" w:rsidP="007A5120">
      <w:pPr>
        <w:pStyle w:val="a5"/>
        <w:ind w:left="284" w:right="284"/>
        <w:jc w:val="both"/>
      </w:pPr>
      <w:r>
        <w:t>Рассмотрение</w:t>
      </w:r>
      <w:r>
        <w:rPr>
          <w:spacing w:val="34"/>
        </w:rPr>
        <w:t xml:space="preserve"> </w:t>
      </w:r>
      <w:r>
        <w:t>исторических</w:t>
      </w:r>
      <w:r>
        <w:rPr>
          <w:spacing w:val="35"/>
        </w:rPr>
        <w:t xml:space="preserve"> </w:t>
      </w:r>
      <w:r>
        <w:t>версий</w:t>
      </w:r>
      <w:r>
        <w:rPr>
          <w:spacing w:val="35"/>
        </w:rPr>
        <w:t xml:space="preserve"> </w:t>
      </w:r>
      <w:r>
        <w:t>и</w:t>
      </w:r>
      <w:r>
        <w:rPr>
          <w:spacing w:val="37"/>
        </w:rPr>
        <w:t xml:space="preserve"> </w:t>
      </w:r>
      <w:r>
        <w:t>оценок,</w:t>
      </w:r>
      <w:r>
        <w:rPr>
          <w:spacing w:val="37"/>
        </w:rPr>
        <w:t xml:space="preserve"> </w:t>
      </w:r>
      <w:r>
        <w:t>определение</w:t>
      </w:r>
      <w:r>
        <w:rPr>
          <w:spacing w:val="35"/>
        </w:rPr>
        <w:t xml:space="preserve"> </w:t>
      </w:r>
      <w:r>
        <w:t>своего</w:t>
      </w:r>
      <w:r>
        <w:rPr>
          <w:spacing w:val="35"/>
        </w:rPr>
        <w:t xml:space="preserve"> </w:t>
      </w:r>
      <w:r>
        <w:t>отношения</w:t>
      </w:r>
      <w:r>
        <w:rPr>
          <w:spacing w:val="37"/>
        </w:rPr>
        <w:t xml:space="preserve"> </w:t>
      </w:r>
      <w:r>
        <w:t>к</w:t>
      </w:r>
      <w:r>
        <w:rPr>
          <w:spacing w:val="34"/>
        </w:rPr>
        <w:t xml:space="preserve"> </w:t>
      </w:r>
      <w:r>
        <w:t>наиболее</w:t>
      </w:r>
      <w:r>
        <w:rPr>
          <w:spacing w:val="38"/>
        </w:rPr>
        <w:t xml:space="preserve"> </w:t>
      </w:r>
      <w:r>
        <w:t>значи</w:t>
      </w:r>
      <w:r>
        <w:t>мым событиям и личностям прошлого;</w:t>
      </w:r>
    </w:p>
    <w:p w14:paraId="2ED24151" w14:textId="77777777" w:rsidR="003324B1" w:rsidRDefault="007415B4" w:rsidP="007A5120">
      <w:pPr>
        <w:pStyle w:val="a5"/>
        <w:ind w:left="284" w:right="284"/>
        <w:jc w:val="both"/>
      </w:pPr>
      <w:r>
        <w:t>объяснять высказывания историков</w:t>
      </w:r>
      <w:r>
        <w:rPr>
          <w:spacing w:val="27"/>
        </w:rPr>
        <w:t xml:space="preserve"> </w:t>
      </w:r>
      <w:r>
        <w:t>по</w:t>
      </w:r>
      <w:r>
        <w:rPr>
          <w:spacing w:val="28"/>
        </w:rPr>
        <w:t xml:space="preserve"> </w:t>
      </w:r>
      <w:r>
        <w:t xml:space="preserve">вопросам отечественной и всеобщей истории изучаемого </w:t>
      </w:r>
      <w:r>
        <w:rPr>
          <w:spacing w:val="-2"/>
        </w:rPr>
        <w:t>периода;</w:t>
      </w:r>
    </w:p>
    <w:p w14:paraId="53209E16" w14:textId="77777777" w:rsidR="003324B1" w:rsidRDefault="007415B4" w:rsidP="007A5120">
      <w:pPr>
        <w:pStyle w:val="a5"/>
        <w:ind w:left="284" w:right="284"/>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55D8DC8" w14:textId="77777777" w:rsidR="003324B1" w:rsidRDefault="007415B4" w:rsidP="007A5120">
      <w:pPr>
        <w:pStyle w:val="a5"/>
        <w:ind w:left="284" w:right="284"/>
        <w:jc w:val="both"/>
      </w:pPr>
      <w:r>
        <w:rPr>
          <w:spacing w:val="-2"/>
        </w:rPr>
        <w:t>Применение</w:t>
      </w:r>
      <w:r>
        <w:rPr>
          <w:spacing w:val="-5"/>
        </w:rPr>
        <w:t xml:space="preserve"> </w:t>
      </w:r>
      <w:r>
        <w:rPr>
          <w:spacing w:val="-2"/>
        </w:rPr>
        <w:t>исторических</w:t>
      </w:r>
      <w:r>
        <w:rPr>
          <w:spacing w:val="2"/>
        </w:rPr>
        <w:t xml:space="preserve"> </w:t>
      </w:r>
      <w:r>
        <w:rPr>
          <w:spacing w:val="-2"/>
        </w:rPr>
        <w:t>знаний:</w:t>
      </w:r>
    </w:p>
    <w:p w14:paraId="6C955944" w14:textId="77777777" w:rsidR="003324B1" w:rsidRDefault="007415B4" w:rsidP="007A5120">
      <w:pPr>
        <w:pStyle w:val="a5"/>
        <w:ind w:left="284" w:right="284"/>
        <w:jc w:val="both"/>
      </w:pPr>
      <w:r>
        <w:t>распознавать в окружающей среде, в том числе в родном городе, регионе памятники материальной и художественной</w:t>
      </w:r>
      <w:r>
        <w:rPr>
          <w:spacing w:val="-13"/>
        </w:rPr>
        <w:t xml:space="preserve"> </w:t>
      </w:r>
      <w:r>
        <w:t>культуры</w:t>
      </w:r>
      <w:r>
        <w:rPr>
          <w:spacing w:val="-13"/>
        </w:rPr>
        <w:t xml:space="preserve"> </w:t>
      </w:r>
      <w:r>
        <w:t>изучаемого</w:t>
      </w:r>
      <w:r>
        <w:rPr>
          <w:spacing w:val="-14"/>
        </w:rPr>
        <w:t xml:space="preserve"> </w:t>
      </w:r>
      <w:r>
        <w:t>исторического</w:t>
      </w:r>
      <w:r>
        <w:rPr>
          <w:spacing w:val="-10"/>
        </w:rPr>
        <w:t xml:space="preserve"> </w:t>
      </w:r>
      <w:r>
        <w:t>периода,</w:t>
      </w:r>
      <w:r>
        <w:rPr>
          <w:spacing w:val="-13"/>
        </w:rPr>
        <w:t xml:space="preserve"> </w:t>
      </w:r>
      <w:r>
        <w:t>объяснять,</w:t>
      </w:r>
      <w:r>
        <w:rPr>
          <w:spacing w:val="-13"/>
        </w:rPr>
        <w:t xml:space="preserve"> </w:t>
      </w:r>
      <w:r>
        <w:t>в</w:t>
      </w:r>
      <w:r>
        <w:rPr>
          <w:spacing w:val="-12"/>
        </w:rPr>
        <w:t xml:space="preserve"> </w:t>
      </w:r>
      <w:r>
        <w:t>чем</w:t>
      </w:r>
      <w:r>
        <w:rPr>
          <w:spacing w:val="-14"/>
        </w:rPr>
        <w:t xml:space="preserve"> </w:t>
      </w:r>
      <w:r>
        <w:t>заключалось</w:t>
      </w:r>
      <w:r>
        <w:rPr>
          <w:spacing w:val="25"/>
        </w:rPr>
        <w:t xml:space="preserve"> </w:t>
      </w:r>
      <w:r>
        <w:t>их</w:t>
      </w:r>
      <w:r>
        <w:rPr>
          <w:spacing w:val="-13"/>
        </w:rPr>
        <w:t xml:space="preserve"> </w:t>
      </w:r>
      <w:r>
        <w:t>значение для времени их создания и для современного общества;</w:t>
      </w:r>
    </w:p>
    <w:p w14:paraId="388E8408" w14:textId="77777777" w:rsidR="003324B1" w:rsidRDefault="007415B4" w:rsidP="007A5120">
      <w:pPr>
        <w:pStyle w:val="a5"/>
        <w:ind w:left="284" w:right="284"/>
        <w:jc w:val="both"/>
      </w:pPr>
      <w:r>
        <w:t>выполнять</w:t>
      </w:r>
      <w:r>
        <w:t xml:space="preserve"> учебные проекты по отечественной и всеобщей истории (в том числе на региональном </w:t>
      </w:r>
      <w:r>
        <w:rPr>
          <w:spacing w:val="-2"/>
        </w:rPr>
        <w:t>материале);</w:t>
      </w:r>
    </w:p>
    <w:p w14:paraId="4E6C0A56" w14:textId="77777777" w:rsidR="003324B1" w:rsidRDefault="007415B4" w:rsidP="007A5120">
      <w:pPr>
        <w:pStyle w:val="a5"/>
        <w:ind w:left="284" w:right="284"/>
        <w:jc w:val="both"/>
      </w:pPr>
      <w:r>
        <w:t>объяснять, в чем состоит наследие истории изучаемого периода для России, других стран мира, высказывать</w:t>
      </w:r>
      <w:r>
        <w:rPr>
          <w:spacing w:val="-4"/>
        </w:rPr>
        <w:t xml:space="preserve"> </w:t>
      </w:r>
      <w:r>
        <w:t>и</w:t>
      </w:r>
      <w:r>
        <w:rPr>
          <w:spacing w:val="-2"/>
        </w:rPr>
        <w:t xml:space="preserve"> </w:t>
      </w:r>
      <w:r>
        <w:t>аргументировать</w:t>
      </w:r>
      <w:r>
        <w:rPr>
          <w:spacing w:val="-4"/>
        </w:rPr>
        <w:t xml:space="preserve"> </w:t>
      </w:r>
      <w:r>
        <w:t>свое отношение</w:t>
      </w:r>
      <w:r>
        <w:rPr>
          <w:spacing w:val="-6"/>
        </w:rPr>
        <w:t xml:space="preserve"> </w:t>
      </w:r>
      <w:r>
        <w:t>к культурному</w:t>
      </w:r>
      <w:r>
        <w:rPr>
          <w:spacing w:val="-4"/>
        </w:rPr>
        <w:t xml:space="preserve"> </w:t>
      </w:r>
      <w:r>
        <w:t>наследию</w:t>
      </w:r>
      <w:r>
        <w:rPr>
          <w:spacing w:val="-4"/>
        </w:rPr>
        <w:t xml:space="preserve"> </w:t>
      </w:r>
      <w:r>
        <w:t xml:space="preserve">в </w:t>
      </w:r>
      <w:r>
        <w:t>общественных</w:t>
      </w:r>
      <w:r>
        <w:rPr>
          <w:spacing w:val="-4"/>
        </w:rPr>
        <w:t xml:space="preserve"> </w:t>
      </w:r>
      <w:r>
        <w:t>обсуждениях.</w:t>
      </w:r>
    </w:p>
    <w:p w14:paraId="21D56082" w14:textId="77777777" w:rsidR="003324B1" w:rsidRDefault="007415B4" w:rsidP="007A5120">
      <w:pPr>
        <w:pStyle w:val="a5"/>
        <w:ind w:left="284" w:right="284"/>
        <w:jc w:val="both"/>
      </w:pPr>
      <w:bookmarkStart w:id="15" w:name="2.1.4.Рабочая_программа_по_учебному_пред"/>
      <w:bookmarkEnd w:id="15"/>
      <w:r>
        <w:t>Рабочая</w:t>
      </w:r>
      <w:r>
        <w:rPr>
          <w:spacing w:val="-8"/>
        </w:rPr>
        <w:t xml:space="preserve"> </w:t>
      </w:r>
      <w:r>
        <w:t>программа</w:t>
      </w:r>
      <w:r>
        <w:rPr>
          <w:spacing w:val="-8"/>
        </w:rPr>
        <w:t xml:space="preserve"> </w:t>
      </w:r>
      <w:r>
        <w:t>по</w:t>
      </w:r>
      <w:r>
        <w:rPr>
          <w:spacing w:val="-8"/>
        </w:rPr>
        <w:t xml:space="preserve"> </w:t>
      </w:r>
      <w:r>
        <w:t>учебному</w:t>
      </w:r>
      <w:r>
        <w:rPr>
          <w:spacing w:val="-8"/>
        </w:rPr>
        <w:t xml:space="preserve"> </w:t>
      </w:r>
      <w:r>
        <w:t>предмету</w:t>
      </w:r>
      <w:r>
        <w:rPr>
          <w:spacing w:val="-5"/>
        </w:rPr>
        <w:t xml:space="preserve"> </w:t>
      </w:r>
      <w:r>
        <w:rPr>
          <w:spacing w:val="-2"/>
        </w:rPr>
        <w:t>«Обществознание»</w:t>
      </w:r>
    </w:p>
    <w:p w14:paraId="11E417D9" w14:textId="77777777" w:rsidR="003324B1" w:rsidRDefault="007415B4" w:rsidP="007A5120">
      <w:pPr>
        <w:pStyle w:val="a5"/>
        <w:ind w:left="284" w:right="284"/>
        <w:jc w:val="both"/>
      </w:pPr>
      <w:r>
        <w:rPr>
          <w:spacing w:val="-2"/>
        </w:rPr>
        <w:t>Пояснительная</w:t>
      </w:r>
      <w:r>
        <w:rPr>
          <w:spacing w:val="5"/>
        </w:rPr>
        <w:t xml:space="preserve"> </w:t>
      </w:r>
      <w:r>
        <w:rPr>
          <w:spacing w:val="-2"/>
        </w:rPr>
        <w:t>записка</w:t>
      </w:r>
    </w:p>
    <w:p w14:paraId="76739148" w14:textId="77777777" w:rsidR="003324B1" w:rsidRDefault="007415B4" w:rsidP="007A5120">
      <w:pPr>
        <w:pStyle w:val="a5"/>
        <w:ind w:left="284" w:right="284"/>
        <w:jc w:val="both"/>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w:t>
      </w:r>
      <w:r>
        <w:t xml:space="preserve"> ООО, в соответствии с Концепцией</w:t>
      </w:r>
      <w:r>
        <w:rPr>
          <w:spacing w:val="-9"/>
        </w:rPr>
        <w:t xml:space="preserve"> </w:t>
      </w:r>
      <w:r>
        <w:t>преподавания</w:t>
      </w:r>
      <w:r>
        <w:rPr>
          <w:spacing w:val="-6"/>
        </w:rPr>
        <w:t xml:space="preserve"> </w:t>
      </w:r>
      <w:r>
        <w:t>учебного</w:t>
      </w:r>
      <w:r>
        <w:rPr>
          <w:spacing w:val="-6"/>
        </w:rPr>
        <w:t xml:space="preserve"> </w:t>
      </w:r>
      <w:r>
        <w:t>предмета</w:t>
      </w:r>
      <w:r>
        <w:rPr>
          <w:spacing w:val="-8"/>
        </w:rPr>
        <w:t xml:space="preserve"> </w:t>
      </w:r>
      <w:r>
        <w:t>"Обществознание",</w:t>
      </w:r>
      <w:r>
        <w:rPr>
          <w:spacing w:val="-8"/>
        </w:rPr>
        <w:t xml:space="preserve"> </w:t>
      </w:r>
      <w:r>
        <w:t>а</w:t>
      </w:r>
      <w:r>
        <w:rPr>
          <w:spacing w:val="-5"/>
        </w:rPr>
        <w:t xml:space="preserve"> </w:t>
      </w:r>
      <w:r>
        <w:t>также</w:t>
      </w:r>
      <w:r>
        <w:rPr>
          <w:spacing w:val="-8"/>
        </w:rPr>
        <w:t xml:space="preserve"> </w:t>
      </w:r>
      <w:r>
        <w:t>с</w:t>
      </w:r>
      <w:r>
        <w:rPr>
          <w:spacing w:val="-5"/>
        </w:rPr>
        <w:t xml:space="preserve"> </w:t>
      </w:r>
      <w:r>
        <w:t>учетом</w:t>
      </w:r>
      <w:r>
        <w:rPr>
          <w:spacing w:val="40"/>
        </w:rPr>
        <w:t xml:space="preserve"> </w:t>
      </w:r>
      <w:r>
        <w:t>программы воспитания и подлежит непосредственному применению при реализации обязательной части АООП ООО.</w:t>
      </w:r>
    </w:p>
    <w:p w14:paraId="4A9972DD" w14:textId="77777777" w:rsidR="003324B1" w:rsidRDefault="007415B4" w:rsidP="007A5120">
      <w:pPr>
        <w:pStyle w:val="a5"/>
        <w:ind w:left="284" w:right="284"/>
        <w:jc w:val="both"/>
      </w:pPr>
      <w: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w:t>
      </w:r>
      <w:r>
        <w:t>яет</w:t>
      </w:r>
      <w:r>
        <w:rPr>
          <w:spacing w:val="40"/>
        </w:rPr>
        <w:t xml:space="preserve"> </w:t>
      </w:r>
      <w:r>
        <w:t>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w:t>
      </w:r>
      <w:r>
        <w:t>имодействия социальные нормы.</w:t>
      </w:r>
    </w:p>
    <w:p w14:paraId="7BD85DED" w14:textId="77777777" w:rsidR="003324B1" w:rsidRDefault="007415B4" w:rsidP="007A5120">
      <w:pPr>
        <w:pStyle w:val="a5"/>
        <w:ind w:left="284" w:right="284"/>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w:t>
      </w:r>
      <w:r>
        <w:t>спитанию российской гражданской идентичности, готовности к служению Отечеству, приверженности национальным ценностям.</w:t>
      </w:r>
    </w:p>
    <w:p w14:paraId="36983E8A" w14:textId="77777777" w:rsidR="003324B1" w:rsidRDefault="007415B4" w:rsidP="007A5120">
      <w:pPr>
        <w:pStyle w:val="a5"/>
        <w:ind w:left="284" w:right="284"/>
        <w:jc w:val="both"/>
      </w:pPr>
      <w:r>
        <w:t>Привлечение при изучении обществознания различных источников социальной информации помогает обучающимся освоить язык современной культурно</w:t>
      </w:r>
      <w:r>
        <w:t>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09A40E46" w14:textId="77777777" w:rsidR="003324B1" w:rsidRDefault="007415B4" w:rsidP="007A5120">
      <w:pPr>
        <w:pStyle w:val="a5"/>
        <w:ind w:left="284" w:right="284"/>
        <w:jc w:val="both"/>
      </w:pPr>
      <w:r>
        <w:t>Изучение обществознания содействует вхождению обучающихся в мир куль</w:t>
      </w:r>
      <w:r>
        <w:t>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5C45A9C" w14:textId="77777777" w:rsidR="003324B1" w:rsidRDefault="007415B4" w:rsidP="007A5120">
      <w:pPr>
        <w:pStyle w:val="a5"/>
        <w:ind w:left="284" w:right="284"/>
        <w:jc w:val="both"/>
      </w:pPr>
      <w:r>
        <w:t>Целями обществоведческого образования на уровне основного общего обр</w:t>
      </w:r>
      <w:r>
        <w:t xml:space="preserve">азования являются: </w:t>
      </w:r>
      <w:r>
        <w:rPr>
          <w:spacing w:val="-2"/>
        </w:rPr>
        <w:t>воспитание</w:t>
      </w:r>
      <w:r>
        <w:tab/>
      </w:r>
      <w:r>
        <w:rPr>
          <w:spacing w:val="-2"/>
        </w:rPr>
        <w:t>общероссийской</w:t>
      </w:r>
      <w:r>
        <w:tab/>
      </w:r>
      <w:r>
        <w:rPr>
          <w:spacing w:val="-2"/>
        </w:rPr>
        <w:t>идентичности,</w:t>
      </w:r>
      <w:r>
        <w:tab/>
      </w:r>
      <w:r>
        <w:rPr>
          <w:spacing w:val="-2"/>
        </w:rPr>
        <w:t>патриотизма,</w:t>
      </w:r>
      <w:r>
        <w:tab/>
      </w:r>
      <w:r>
        <w:rPr>
          <w:spacing w:val="-2"/>
        </w:rPr>
        <w:t>гражданственности,</w:t>
      </w:r>
      <w:r>
        <w:tab/>
      </w:r>
      <w:r>
        <w:rPr>
          <w:spacing w:val="-4"/>
        </w:rPr>
        <w:t xml:space="preserve">социальной </w:t>
      </w:r>
      <w:r>
        <w:t>ответственности, правового самосознания, приверженности базовым ценностям нашего народа; развитие</w:t>
      </w:r>
    </w:p>
    <w:p w14:paraId="08D501F2" w14:textId="52C86CBC" w:rsidR="003324B1" w:rsidRDefault="007415B4" w:rsidP="007A5120">
      <w:pPr>
        <w:pStyle w:val="a5"/>
        <w:ind w:left="284" w:right="284"/>
        <w:jc w:val="both"/>
      </w:pPr>
      <w:r>
        <w:t>у</w:t>
      </w:r>
      <w:r>
        <w:rPr>
          <w:spacing w:val="33"/>
        </w:rPr>
        <w:t xml:space="preserve"> </w:t>
      </w:r>
      <w:r>
        <w:t>обучающихся</w:t>
      </w:r>
      <w:r>
        <w:rPr>
          <w:spacing w:val="35"/>
        </w:rPr>
        <w:t xml:space="preserve"> </w:t>
      </w:r>
      <w:r>
        <w:t>понимания</w:t>
      </w:r>
      <w:r>
        <w:rPr>
          <w:spacing w:val="32"/>
        </w:rPr>
        <w:t xml:space="preserve"> </w:t>
      </w:r>
      <w:r>
        <w:t>приоритетности</w:t>
      </w:r>
      <w:r>
        <w:rPr>
          <w:spacing w:val="33"/>
        </w:rPr>
        <w:t xml:space="preserve"> </w:t>
      </w:r>
      <w:r>
        <w:t>общенациональных</w:t>
      </w:r>
      <w:r>
        <w:rPr>
          <w:spacing w:val="33"/>
        </w:rPr>
        <w:t xml:space="preserve"> </w:t>
      </w:r>
      <w:r>
        <w:t>интересов,</w:t>
      </w:r>
      <w:r>
        <w:rPr>
          <w:spacing w:val="33"/>
        </w:rPr>
        <w:t xml:space="preserve"> </w:t>
      </w:r>
      <w:r>
        <w:t>приверженности</w:t>
      </w:r>
      <w:r w:rsidR="00400F98">
        <w:t xml:space="preserve"> </w:t>
      </w:r>
      <w:r>
        <w:t>правовым принципам, закрепленным в Конституции Российской Федерации и законодательстве</w:t>
      </w:r>
      <w:r w:rsidR="00665EDC">
        <w:t xml:space="preserve"> </w:t>
      </w:r>
      <w:r>
        <w:t xml:space="preserve">Российской </w:t>
      </w:r>
      <w:r>
        <w:rPr>
          <w:spacing w:val="-2"/>
        </w:rPr>
        <w:t>Федерации;</w:t>
      </w:r>
    </w:p>
    <w:p w14:paraId="6EB84A59" w14:textId="77777777" w:rsidR="003324B1" w:rsidRDefault="007415B4" w:rsidP="007A5120">
      <w:pPr>
        <w:pStyle w:val="a5"/>
        <w:ind w:left="284" w:right="284"/>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w:t>
      </w:r>
      <w:r>
        <w:t>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14:paraId="2F092355" w14:textId="77777777" w:rsidR="003324B1" w:rsidRDefault="007415B4" w:rsidP="007A5120">
      <w:pPr>
        <w:pStyle w:val="a5"/>
        <w:ind w:left="284" w:right="284"/>
        <w:jc w:val="both"/>
      </w:pPr>
      <w:r>
        <w:t>формирование у обучающихся целостной картины общества,</w:t>
      </w:r>
      <w:r>
        <w:rPr>
          <w:spacing w:val="40"/>
        </w:rPr>
        <w:t xml:space="preserve"> </w:t>
      </w:r>
      <w:r>
        <w:t>адекватной современн</w:t>
      </w:r>
      <w:r>
        <w:t xml:space="preserve">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w:t>
      </w:r>
      <w:r>
        <w:t>социальной средой и выполнения типичных социальных ролей человека и гражданина;</w:t>
      </w:r>
    </w:p>
    <w:p w14:paraId="0C9D360B" w14:textId="77777777" w:rsidR="003324B1" w:rsidRDefault="007415B4" w:rsidP="007A5120">
      <w:pPr>
        <w:pStyle w:val="a5"/>
        <w:ind w:left="284" w:right="284"/>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w:t>
      </w:r>
      <w:r>
        <w:t>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62F0663" w14:textId="77777777" w:rsidR="003324B1" w:rsidRDefault="007415B4" w:rsidP="007A5120">
      <w:pPr>
        <w:pStyle w:val="a5"/>
        <w:ind w:left="284" w:right="284"/>
        <w:jc w:val="both"/>
      </w:pPr>
      <w:r>
        <w:t>создание условий для освоения обучающимися способов успешного взаимодействия с различными поли</w:t>
      </w:r>
      <w:r>
        <w:t>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166C801F" w14:textId="77777777" w:rsidR="003324B1" w:rsidRDefault="007415B4" w:rsidP="007A5120">
      <w:pPr>
        <w:pStyle w:val="a5"/>
        <w:ind w:left="284" w:right="284"/>
        <w:jc w:val="both"/>
      </w:pPr>
      <w:r>
        <w:t>формирование опыта применения полученных знаний и умений для</w:t>
      </w:r>
      <w:r>
        <w:t xml:space="preserve"> выстраивания отношений между людьми</w:t>
      </w:r>
      <w:r>
        <w:rPr>
          <w:spacing w:val="-14"/>
        </w:rPr>
        <w:t xml:space="preserve"> </w:t>
      </w:r>
      <w:r>
        <w:t>различных</w:t>
      </w:r>
      <w:r>
        <w:rPr>
          <w:spacing w:val="-14"/>
        </w:rPr>
        <w:t xml:space="preserve"> </w:t>
      </w:r>
      <w:r>
        <w:t>национальностей</w:t>
      </w:r>
      <w:r>
        <w:rPr>
          <w:spacing w:val="-14"/>
        </w:rPr>
        <w:t xml:space="preserve"> </w:t>
      </w:r>
      <w:r>
        <w:t>и</w:t>
      </w:r>
      <w:r>
        <w:rPr>
          <w:spacing w:val="-13"/>
        </w:rPr>
        <w:t xml:space="preserve"> </w:t>
      </w:r>
      <w:r>
        <w:t>вероисповеданий</w:t>
      </w:r>
      <w:r>
        <w:rPr>
          <w:spacing w:val="-14"/>
        </w:rPr>
        <w:t xml:space="preserve"> </w:t>
      </w:r>
      <w:r>
        <w:t>в</w:t>
      </w:r>
      <w:r>
        <w:rPr>
          <w:spacing w:val="-14"/>
        </w:rPr>
        <w:t xml:space="preserve"> </w:t>
      </w:r>
      <w:r>
        <w:t>общегражданской</w:t>
      </w:r>
      <w:r>
        <w:rPr>
          <w:spacing w:val="-14"/>
        </w:rPr>
        <w:t xml:space="preserve"> </w:t>
      </w:r>
      <w:r>
        <w:t>и</w:t>
      </w:r>
      <w:r>
        <w:rPr>
          <w:spacing w:val="-13"/>
        </w:rPr>
        <w:t xml:space="preserve"> </w:t>
      </w:r>
      <w:r>
        <w:t>в</w:t>
      </w:r>
      <w:r>
        <w:rPr>
          <w:spacing w:val="-14"/>
        </w:rPr>
        <w:t xml:space="preserve"> </w:t>
      </w:r>
      <w:r>
        <w:t>семейно-бытовой</w:t>
      </w:r>
      <w:r>
        <w:rPr>
          <w:spacing w:val="-14"/>
        </w:rPr>
        <w:t xml:space="preserve"> </w:t>
      </w:r>
      <w:r>
        <w:t xml:space="preserve">сферах; для соотнесения своих действий и действий других людей с нравственными ценностями и нормами поведения, установленными </w:t>
      </w:r>
      <w:r>
        <w:lastRenderedPageBreak/>
        <w:t>законом; со</w:t>
      </w:r>
      <w:r>
        <w:t>действия правовыми способами и средствами защите правопорядка в обществе.</w:t>
      </w:r>
    </w:p>
    <w:p w14:paraId="5B7BF150" w14:textId="77777777" w:rsidR="003324B1" w:rsidRDefault="007415B4" w:rsidP="007A5120">
      <w:pPr>
        <w:pStyle w:val="a5"/>
        <w:ind w:left="284" w:right="284"/>
        <w:jc w:val="both"/>
      </w:pPr>
      <w:r>
        <w:t>В</w:t>
      </w:r>
      <w:r>
        <w:rPr>
          <w:spacing w:val="-4"/>
        </w:rPr>
        <w:t xml:space="preserve"> </w:t>
      </w:r>
      <w:r>
        <w:t>содержании</w:t>
      </w:r>
      <w:r>
        <w:rPr>
          <w:spacing w:val="-2"/>
        </w:rPr>
        <w:t xml:space="preserve"> </w:t>
      </w:r>
      <w:r>
        <w:t>обучения</w:t>
      </w:r>
      <w:r>
        <w:rPr>
          <w:spacing w:val="1"/>
        </w:rPr>
        <w:t xml:space="preserve"> </w:t>
      </w:r>
      <w:r>
        <w:t>выделены</w:t>
      </w:r>
      <w:r>
        <w:rPr>
          <w:spacing w:val="-4"/>
        </w:rPr>
        <w:t xml:space="preserve"> </w:t>
      </w:r>
      <w:r>
        <w:t>темы,</w:t>
      </w:r>
      <w:r>
        <w:rPr>
          <w:spacing w:val="-1"/>
        </w:rPr>
        <w:t xml:space="preserve"> </w:t>
      </w:r>
      <w:r>
        <w:t>изучение</w:t>
      </w:r>
      <w:r>
        <w:rPr>
          <w:spacing w:val="-1"/>
        </w:rPr>
        <w:t xml:space="preserve"> </w:t>
      </w:r>
      <w:r>
        <w:t>которых</w:t>
      </w:r>
      <w:r>
        <w:rPr>
          <w:spacing w:val="-2"/>
        </w:rPr>
        <w:t xml:space="preserve"> </w:t>
      </w:r>
      <w:r>
        <w:t>проводится</w:t>
      </w:r>
      <w:r>
        <w:rPr>
          <w:spacing w:val="-1"/>
        </w:rPr>
        <w:t xml:space="preserve"> </w:t>
      </w:r>
      <w:r>
        <w:t>в ознакомительном</w:t>
      </w:r>
      <w:r>
        <w:rPr>
          <w:spacing w:val="-3"/>
        </w:rPr>
        <w:t xml:space="preserve"> </w:t>
      </w:r>
      <w:r>
        <w:rPr>
          <w:spacing w:val="-2"/>
        </w:rPr>
        <w:t>плане.</w:t>
      </w:r>
    </w:p>
    <w:p w14:paraId="3CE571EA" w14:textId="77777777" w:rsidR="003324B1" w:rsidRDefault="007415B4" w:rsidP="007A5120">
      <w:pPr>
        <w:pStyle w:val="a5"/>
        <w:ind w:left="284" w:right="284"/>
        <w:jc w:val="both"/>
      </w:pPr>
      <w:r>
        <w:rPr>
          <w:spacing w:val="-2"/>
        </w:rPr>
        <w:t>Педагог</w:t>
      </w:r>
      <w:r>
        <w:t xml:space="preserve"> </w:t>
      </w:r>
      <w:r>
        <w:rPr>
          <w:spacing w:val="-2"/>
        </w:rPr>
        <w:t>самостоятельно</w:t>
      </w:r>
      <w:r>
        <w:rPr>
          <w:spacing w:val="5"/>
        </w:rPr>
        <w:t xml:space="preserve"> </w:t>
      </w:r>
      <w:r>
        <w:rPr>
          <w:spacing w:val="-2"/>
        </w:rPr>
        <w:t>определяет</w:t>
      </w:r>
      <w:r>
        <w:rPr>
          <w:spacing w:val="3"/>
        </w:rPr>
        <w:t xml:space="preserve"> </w:t>
      </w:r>
      <w:r>
        <w:rPr>
          <w:spacing w:val="-2"/>
        </w:rPr>
        <w:t>объем</w:t>
      </w:r>
      <w:r>
        <w:rPr>
          <w:spacing w:val="4"/>
        </w:rPr>
        <w:t xml:space="preserve"> </w:t>
      </w:r>
      <w:r>
        <w:rPr>
          <w:spacing w:val="-2"/>
        </w:rPr>
        <w:t>изучаемого</w:t>
      </w:r>
      <w:r>
        <w:rPr>
          <w:spacing w:val="8"/>
        </w:rPr>
        <w:t xml:space="preserve"> </w:t>
      </w:r>
      <w:r>
        <w:rPr>
          <w:spacing w:val="-2"/>
        </w:rPr>
        <w:t>материала.</w:t>
      </w:r>
    </w:p>
    <w:p w14:paraId="1A79E1CD" w14:textId="687F0888" w:rsidR="003324B1" w:rsidRPr="00400F98" w:rsidRDefault="007415B4" w:rsidP="007A5120">
      <w:pPr>
        <w:pStyle w:val="a5"/>
        <w:ind w:left="284" w:right="284"/>
        <w:jc w:val="both"/>
        <w:rPr>
          <w:b/>
          <w:bCs/>
        </w:rPr>
      </w:pPr>
      <w:bookmarkStart w:id="16" w:name="Содержание_обучения"/>
      <w:bookmarkEnd w:id="16"/>
      <w:r w:rsidRPr="00400F98">
        <w:rPr>
          <w:b/>
          <w:bCs/>
          <w:spacing w:val="-2"/>
        </w:rPr>
        <w:t>Содержание</w:t>
      </w:r>
      <w:r w:rsidRPr="00400F98">
        <w:rPr>
          <w:b/>
          <w:bCs/>
          <w:spacing w:val="-5"/>
        </w:rPr>
        <w:t xml:space="preserve"> </w:t>
      </w:r>
      <w:r w:rsidRPr="00400F98">
        <w:rPr>
          <w:b/>
          <w:bCs/>
          <w:spacing w:val="-2"/>
        </w:rPr>
        <w:t>обучения</w:t>
      </w:r>
    </w:p>
    <w:p w14:paraId="50D83D07" w14:textId="77777777" w:rsidR="003324B1" w:rsidRDefault="007415B4" w:rsidP="007A5120">
      <w:pPr>
        <w:pStyle w:val="a5"/>
        <w:ind w:left="284" w:right="284"/>
        <w:jc w:val="both"/>
      </w:pPr>
      <w:r>
        <w:t>Содержание</w:t>
      </w:r>
      <w:r>
        <w:rPr>
          <w:spacing w:val="-14"/>
        </w:rPr>
        <w:t xml:space="preserve"> </w:t>
      </w:r>
      <w:r>
        <w:t>обучения</w:t>
      </w:r>
      <w:r>
        <w:rPr>
          <w:spacing w:val="-11"/>
        </w:rPr>
        <w:t xml:space="preserve"> </w:t>
      </w:r>
      <w:r>
        <w:t>в</w:t>
      </w:r>
      <w:r>
        <w:rPr>
          <w:spacing w:val="-10"/>
        </w:rPr>
        <w:t xml:space="preserve"> </w:t>
      </w:r>
      <w:r>
        <w:t>6</w:t>
      </w:r>
      <w:r>
        <w:rPr>
          <w:spacing w:val="-8"/>
        </w:rPr>
        <w:t xml:space="preserve"> </w:t>
      </w:r>
      <w:r>
        <w:t>классе</w:t>
      </w:r>
      <w:r>
        <w:rPr>
          <w:spacing w:val="-10"/>
        </w:rPr>
        <w:t xml:space="preserve"> </w:t>
      </w:r>
      <w:r>
        <w:t>представлено</w:t>
      </w:r>
      <w:r>
        <w:rPr>
          <w:spacing w:val="-10"/>
        </w:rPr>
        <w:t xml:space="preserve"> </w:t>
      </w:r>
      <w:r>
        <w:t>в</w:t>
      </w:r>
      <w:r>
        <w:rPr>
          <w:spacing w:val="-8"/>
        </w:rPr>
        <w:t xml:space="preserve"> </w:t>
      </w:r>
      <w:r>
        <w:rPr>
          <w:spacing w:val="-2"/>
        </w:rPr>
        <w:t>таблице:</w:t>
      </w: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73"/>
        <w:gridCol w:w="8325"/>
      </w:tblGrid>
      <w:tr w:rsidR="003324B1" w14:paraId="2EB7CFF7" w14:textId="77777777">
        <w:trPr>
          <w:trHeight w:val="3727"/>
        </w:trPr>
        <w:tc>
          <w:tcPr>
            <w:tcW w:w="1673" w:type="dxa"/>
          </w:tcPr>
          <w:p w14:paraId="12AA214B" w14:textId="77777777" w:rsidR="003324B1" w:rsidRDefault="003324B1" w:rsidP="007A5120">
            <w:pPr>
              <w:pStyle w:val="a5"/>
              <w:ind w:left="284" w:right="284"/>
              <w:jc w:val="both"/>
              <w:rPr>
                <w:sz w:val="20"/>
              </w:rPr>
            </w:pPr>
          </w:p>
          <w:p w14:paraId="23CBF55E" w14:textId="77777777" w:rsidR="003324B1" w:rsidRDefault="003324B1" w:rsidP="007A5120">
            <w:pPr>
              <w:pStyle w:val="a5"/>
              <w:ind w:left="284" w:right="284"/>
              <w:jc w:val="both"/>
              <w:rPr>
                <w:sz w:val="20"/>
              </w:rPr>
            </w:pPr>
          </w:p>
          <w:p w14:paraId="6290D6B0" w14:textId="77777777" w:rsidR="003324B1" w:rsidRDefault="003324B1" w:rsidP="007A5120">
            <w:pPr>
              <w:pStyle w:val="a5"/>
              <w:ind w:left="284" w:right="284"/>
              <w:jc w:val="both"/>
              <w:rPr>
                <w:sz w:val="20"/>
              </w:rPr>
            </w:pPr>
          </w:p>
          <w:p w14:paraId="6988F8F9" w14:textId="77777777" w:rsidR="003324B1" w:rsidRDefault="003324B1" w:rsidP="007A5120">
            <w:pPr>
              <w:pStyle w:val="a5"/>
              <w:ind w:left="284" w:right="284"/>
              <w:jc w:val="both"/>
              <w:rPr>
                <w:sz w:val="20"/>
              </w:rPr>
            </w:pPr>
          </w:p>
          <w:p w14:paraId="46C45CE5" w14:textId="77777777" w:rsidR="003324B1" w:rsidRDefault="003324B1" w:rsidP="007A5120">
            <w:pPr>
              <w:pStyle w:val="a5"/>
              <w:ind w:left="284" w:right="284"/>
              <w:jc w:val="both"/>
              <w:rPr>
                <w:sz w:val="20"/>
              </w:rPr>
            </w:pPr>
          </w:p>
          <w:p w14:paraId="762CA15E" w14:textId="77777777" w:rsidR="003324B1" w:rsidRDefault="003324B1" w:rsidP="007A5120">
            <w:pPr>
              <w:pStyle w:val="a5"/>
              <w:ind w:left="284" w:right="284"/>
              <w:jc w:val="both"/>
              <w:rPr>
                <w:sz w:val="20"/>
              </w:rPr>
            </w:pPr>
          </w:p>
          <w:p w14:paraId="29378DBC" w14:textId="77777777" w:rsidR="003324B1" w:rsidRDefault="007415B4" w:rsidP="007A5120">
            <w:pPr>
              <w:pStyle w:val="a5"/>
              <w:ind w:left="284" w:right="284"/>
              <w:jc w:val="both"/>
              <w:rPr>
                <w:sz w:val="20"/>
              </w:rPr>
            </w:pPr>
            <w:r>
              <w:rPr>
                <w:spacing w:val="-2"/>
                <w:sz w:val="20"/>
              </w:rPr>
              <w:t>Человек</w:t>
            </w:r>
            <w:r>
              <w:rPr>
                <w:spacing w:val="-17"/>
                <w:sz w:val="20"/>
              </w:rPr>
              <w:t xml:space="preserve"> </w:t>
            </w:r>
            <w:r>
              <w:rPr>
                <w:spacing w:val="-2"/>
                <w:sz w:val="20"/>
              </w:rPr>
              <w:t>и</w:t>
            </w:r>
            <w:r>
              <w:rPr>
                <w:spacing w:val="-13"/>
                <w:sz w:val="20"/>
              </w:rPr>
              <w:t xml:space="preserve"> </w:t>
            </w:r>
            <w:r>
              <w:rPr>
                <w:spacing w:val="-2"/>
                <w:sz w:val="20"/>
              </w:rPr>
              <w:t>его социальное окружение.</w:t>
            </w:r>
          </w:p>
        </w:tc>
        <w:tc>
          <w:tcPr>
            <w:tcW w:w="8325" w:type="dxa"/>
          </w:tcPr>
          <w:p w14:paraId="53451F11" w14:textId="77777777" w:rsidR="003324B1" w:rsidRDefault="007415B4" w:rsidP="007A5120">
            <w:pPr>
              <w:pStyle w:val="a5"/>
              <w:ind w:left="284" w:right="284"/>
              <w:jc w:val="both"/>
              <w:rPr>
                <w:sz w:val="20"/>
              </w:rPr>
            </w:pPr>
            <w:r>
              <w:rPr>
                <w:sz w:val="20"/>
              </w:rPr>
              <w:t>Биологическое</w:t>
            </w:r>
            <w:r>
              <w:rPr>
                <w:spacing w:val="-13"/>
                <w:sz w:val="20"/>
              </w:rPr>
              <w:t xml:space="preserve"> </w:t>
            </w:r>
            <w:r>
              <w:rPr>
                <w:sz w:val="20"/>
              </w:rPr>
              <w:t>и</w:t>
            </w:r>
            <w:r>
              <w:rPr>
                <w:spacing w:val="-12"/>
                <w:sz w:val="20"/>
              </w:rPr>
              <w:t xml:space="preserve"> </w:t>
            </w:r>
            <w:r>
              <w:rPr>
                <w:sz w:val="20"/>
              </w:rPr>
              <w:t>социальное</w:t>
            </w:r>
            <w:r>
              <w:rPr>
                <w:spacing w:val="-13"/>
                <w:sz w:val="20"/>
              </w:rPr>
              <w:t xml:space="preserve"> </w:t>
            </w:r>
            <w:r>
              <w:rPr>
                <w:sz w:val="20"/>
              </w:rPr>
              <w:t>в</w:t>
            </w:r>
            <w:r>
              <w:rPr>
                <w:spacing w:val="-12"/>
                <w:sz w:val="20"/>
              </w:rPr>
              <w:t xml:space="preserve"> </w:t>
            </w:r>
            <w:r>
              <w:rPr>
                <w:sz w:val="20"/>
              </w:rPr>
              <w:t>человеке.</w:t>
            </w:r>
            <w:r>
              <w:rPr>
                <w:spacing w:val="-13"/>
                <w:sz w:val="20"/>
              </w:rPr>
              <w:t xml:space="preserve"> </w:t>
            </w:r>
            <w:r>
              <w:rPr>
                <w:sz w:val="20"/>
              </w:rPr>
              <w:t>Черты</w:t>
            </w:r>
            <w:r>
              <w:rPr>
                <w:spacing w:val="-12"/>
                <w:sz w:val="20"/>
              </w:rPr>
              <w:t xml:space="preserve"> </w:t>
            </w:r>
            <w:r>
              <w:rPr>
                <w:sz w:val="20"/>
              </w:rPr>
              <w:t>сходства</w:t>
            </w:r>
            <w:r>
              <w:rPr>
                <w:spacing w:val="-11"/>
                <w:sz w:val="20"/>
              </w:rPr>
              <w:t xml:space="preserve"> </w:t>
            </w:r>
            <w:r>
              <w:rPr>
                <w:sz w:val="20"/>
              </w:rPr>
              <w:t>и</w:t>
            </w:r>
            <w:r>
              <w:rPr>
                <w:spacing w:val="-12"/>
                <w:sz w:val="20"/>
              </w:rPr>
              <w:t xml:space="preserve"> </w:t>
            </w:r>
            <w:r>
              <w:rPr>
                <w:sz w:val="20"/>
              </w:rPr>
              <w:t>различия</w:t>
            </w:r>
            <w:r>
              <w:rPr>
                <w:spacing w:val="-12"/>
                <w:sz w:val="20"/>
              </w:rPr>
              <w:t xml:space="preserve"> </w:t>
            </w:r>
            <w:r>
              <w:rPr>
                <w:sz w:val="20"/>
              </w:rPr>
              <w:t>человека</w:t>
            </w:r>
            <w:r>
              <w:rPr>
                <w:spacing w:val="-11"/>
                <w:sz w:val="20"/>
              </w:rPr>
              <w:t xml:space="preserve"> </w:t>
            </w:r>
            <w:r>
              <w:rPr>
                <w:sz w:val="20"/>
              </w:rPr>
              <w:t>и</w:t>
            </w:r>
            <w:r>
              <w:rPr>
                <w:spacing w:val="-10"/>
                <w:sz w:val="20"/>
              </w:rPr>
              <w:t xml:space="preserve"> </w:t>
            </w:r>
            <w:r>
              <w:rPr>
                <w:sz w:val="20"/>
              </w:rPr>
              <w:t>животного. Потребности человека (биологические, социальные, духовные). Способности человека.</w:t>
            </w:r>
          </w:p>
          <w:p w14:paraId="1DC5AABE" w14:textId="77777777" w:rsidR="003324B1" w:rsidRDefault="007415B4" w:rsidP="007A5120">
            <w:pPr>
              <w:pStyle w:val="a5"/>
              <w:ind w:left="284" w:right="284"/>
              <w:jc w:val="both"/>
              <w:rPr>
                <w:sz w:val="20"/>
              </w:rPr>
            </w:pPr>
            <w:r>
              <w:rPr>
                <w:spacing w:val="-2"/>
                <w:sz w:val="20"/>
              </w:rPr>
              <w:t xml:space="preserve">Индивид, индивидуальность, личность. Возрастные периоды жизни человека и формирование </w:t>
            </w:r>
            <w:r>
              <w:rPr>
                <w:sz w:val="20"/>
              </w:rPr>
              <w:t>личности. Отношения между поколениями. Особенности подросткового возраста.</w:t>
            </w:r>
          </w:p>
          <w:p w14:paraId="4333ED27" w14:textId="77777777" w:rsidR="003324B1" w:rsidRDefault="007415B4" w:rsidP="007A5120">
            <w:pPr>
              <w:pStyle w:val="a5"/>
              <w:ind w:left="284" w:right="284"/>
              <w:jc w:val="both"/>
              <w:rPr>
                <w:sz w:val="20"/>
              </w:rPr>
            </w:pPr>
            <w:r>
              <w:rPr>
                <w:sz w:val="20"/>
              </w:rPr>
              <w:t>Лю</w:t>
            </w:r>
            <w:r>
              <w:rPr>
                <w:sz w:val="20"/>
              </w:rPr>
              <w:t>ди</w:t>
            </w:r>
            <w:r>
              <w:rPr>
                <w:spacing w:val="-9"/>
                <w:sz w:val="20"/>
              </w:rPr>
              <w:t xml:space="preserve"> </w:t>
            </w:r>
            <w:r>
              <w:rPr>
                <w:sz w:val="20"/>
              </w:rPr>
              <w:t>с</w:t>
            </w:r>
            <w:r>
              <w:rPr>
                <w:spacing w:val="-10"/>
                <w:sz w:val="20"/>
              </w:rPr>
              <w:t xml:space="preserve"> </w:t>
            </w:r>
            <w:r>
              <w:rPr>
                <w:sz w:val="20"/>
              </w:rPr>
              <w:t>ограниченными</w:t>
            </w:r>
            <w:r>
              <w:rPr>
                <w:spacing w:val="-11"/>
                <w:sz w:val="20"/>
              </w:rPr>
              <w:t xml:space="preserve"> </w:t>
            </w:r>
            <w:r>
              <w:rPr>
                <w:sz w:val="20"/>
              </w:rPr>
              <w:t>возможностями</w:t>
            </w:r>
            <w:r>
              <w:rPr>
                <w:spacing w:val="-9"/>
                <w:sz w:val="20"/>
              </w:rPr>
              <w:t xml:space="preserve"> </w:t>
            </w:r>
            <w:r>
              <w:rPr>
                <w:sz w:val="20"/>
              </w:rPr>
              <w:t>здоровья,</w:t>
            </w:r>
            <w:r>
              <w:rPr>
                <w:spacing w:val="-12"/>
                <w:sz w:val="20"/>
              </w:rPr>
              <w:t xml:space="preserve"> </w:t>
            </w:r>
            <w:r>
              <w:rPr>
                <w:sz w:val="20"/>
              </w:rPr>
              <w:t>их</w:t>
            </w:r>
            <w:r>
              <w:rPr>
                <w:spacing w:val="-10"/>
                <w:sz w:val="20"/>
              </w:rPr>
              <w:t xml:space="preserve"> </w:t>
            </w:r>
            <w:r>
              <w:rPr>
                <w:sz w:val="20"/>
              </w:rPr>
              <w:t>особые</w:t>
            </w:r>
            <w:r>
              <w:rPr>
                <w:spacing w:val="-12"/>
                <w:sz w:val="20"/>
              </w:rPr>
              <w:t xml:space="preserve"> </w:t>
            </w:r>
            <w:r>
              <w:rPr>
                <w:sz w:val="20"/>
              </w:rPr>
              <w:t>потребности</w:t>
            </w:r>
            <w:r>
              <w:rPr>
                <w:spacing w:val="-9"/>
                <w:sz w:val="20"/>
              </w:rPr>
              <w:t xml:space="preserve"> </w:t>
            </w:r>
            <w:r>
              <w:rPr>
                <w:sz w:val="20"/>
              </w:rPr>
              <w:t>и</w:t>
            </w:r>
            <w:r>
              <w:rPr>
                <w:spacing w:val="-9"/>
                <w:sz w:val="20"/>
              </w:rPr>
              <w:t xml:space="preserve"> </w:t>
            </w:r>
            <w:r>
              <w:rPr>
                <w:sz w:val="20"/>
              </w:rPr>
              <w:t xml:space="preserve">социальная </w:t>
            </w:r>
            <w:r>
              <w:rPr>
                <w:spacing w:val="-2"/>
                <w:sz w:val="20"/>
              </w:rPr>
              <w:t>позиция.</w:t>
            </w:r>
          </w:p>
          <w:p w14:paraId="3A1DB880" w14:textId="77777777" w:rsidR="003324B1" w:rsidRDefault="007415B4" w:rsidP="007A5120">
            <w:pPr>
              <w:pStyle w:val="a5"/>
              <w:ind w:left="284" w:right="284"/>
              <w:jc w:val="both"/>
              <w:rPr>
                <w:sz w:val="20"/>
              </w:rPr>
            </w:pPr>
            <w:r>
              <w:rPr>
                <w:sz w:val="20"/>
              </w:rPr>
              <w:t>Цели</w:t>
            </w:r>
            <w:r>
              <w:rPr>
                <w:spacing w:val="-13"/>
                <w:sz w:val="20"/>
              </w:rPr>
              <w:t xml:space="preserve"> </w:t>
            </w:r>
            <w:r>
              <w:rPr>
                <w:sz w:val="20"/>
              </w:rPr>
              <w:t>и</w:t>
            </w:r>
            <w:r>
              <w:rPr>
                <w:spacing w:val="-12"/>
                <w:sz w:val="20"/>
              </w:rPr>
              <w:t xml:space="preserve"> </w:t>
            </w:r>
            <w:r>
              <w:rPr>
                <w:sz w:val="20"/>
              </w:rPr>
              <w:t>мотивы</w:t>
            </w:r>
            <w:r>
              <w:rPr>
                <w:spacing w:val="-13"/>
                <w:sz w:val="20"/>
              </w:rPr>
              <w:t xml:space="preserve"> </w:t>
            </w:r>
            <w:r>
              <w:rPr>
                <w:sz w:val="20"/>
              </w:rPr>
              <w:t>деятельности.</w:t>
            </w:r>
            <w:r>
              <w:rPr>
                <w:spacing w:val="-12"/>
                <w:sz w:val="20"/>
              </w:rPr>
              <w:t xml:space="preserve"> </w:t>
            </w:r>
            <w:r>
              <w:rPr>
                <w:sz w:val="20"/>
              </w:rPr>
              <w:t>Виды</w:t>
            </w:r>
            <w:r>
              <w:rPr>
                <w:spacing w:val="-13"/>
                <w:sz w:val="20"/>
              </w:rPr>
              <w:t xml:space="preserve"> </w:t>
            </w:r>
            <w:r>
              <w:rPr>
                <w:sz w:val="20"/>
              </w:rPr>
              <w:t>деятельности</w:t>
            </w:r>
            <w:r>
              <w:rPr>
                <w:spacing w:val="-12"/>
                <w:sz w:val="20"/>
              </w:rPr>
              <w:t xml:space="preserve"> </w:t>
            </w:r>
            <w:r>
              <w:rPr>
                <w:sz w:val="20"/>
              </w:rPr>
              <w:t>(игра,</w:t>
            </w:r>
            <w:r>
              <w:rPr>
                <w:spacing w:val="-13"/>
                <w:sz w:val="20"/>
              </w:rPr>
              <w:t xml:space="preserve"> </w:t>
            </w:r>
            <w:r>
              <w:rPr>
                <w:sz w:val="20"/>
              </w:rPr>
              <w:t>труд,</w:t>
            </w:r>
            <w:r>
              <w:rPr>
                <w:spacing w:val="-12"/>
                <w:sz w:val="20"/>
              </w:rPr>
              <w:t xml:space="preserve"> </w:t>
            </w:r>
            <w:r>
              <w:rPr>
                <w:sz w:val="20"/>
              </w:rPr>
              <w:t>учение).</w:t>
            </w:r>
            <w:r>
              <w:rPr>
                <w:spacing w:val="-13"/>
                <w:sz w:val="20"/>
              </w:rPr>
              <w:t xml:space="preserve"> </w:t>
            </w:r>
            <w:r>
              <w:rPr>
                <w:sz w:val="20"/>
              </w:rPr>
              <w:t>Познание</w:t>
            </w:r>
            <w:r>
              <w:rPr>
                <w:spacing w:val="-12"/>
                <w:sz w:val="20"/>
              </w:rPr>
              <w:t xml:space="preserve"> </w:t>
            </w:r>
            <w:r>
              <w:rPr>
                <w:sz w:val="20"/>
              </w:rPr>
              <w:t>человеком мира и самого себя как вид деятельности.</w:t>
            </w:r>
          </w:p>
          <w:p w14:paraId="213BDD58" w14:textId="77777777" w:rsidR="003324B1" w:rsidRDefault="007415B4" w:rsidP="007A5120">
            <w:pPr>
              <w:pStyle w:val="a5"/>
              <w:ind w:left="284" w:right="284"/>
              <w:jc w:val="both"/>
              <w:rPr>
                <w:sz w:val="20"/>
              </w:rPr>
            </w:pPr>
            <w:r>
              <w:rPr>
                <w:sz w:val="20"/>
              </w:rPr>
              <w:t>Право</w:t>
            </w:r>
            <w:r>
              <w:rPr>
                <w:spacing w:val="-13"/>
                <w:sz w:val="20"/>
              </w:rPr>
              <w:t xml:space="preserve"> </w:t>
            </w:r>
            <w:r>
              <w:rPr>
                <w:sz w:val="20"/>
              </w:rPr>
              <w:t>человека</w:t>
            </w:r>
            <w:r>
              <w:rPr>
                <w:spacing w:val="-12"/>
                <w:sz w:val="20"/>
              </w:rPr>
              <w:t xml:space="preserve"> </w:t>
            </w:r>
            <w:r>
              <w:rPr>
                <w:sz w:val="20"/>
              </w:rPr>
              <w:t>на</w:t>
            </w:r>
            <w:r>
              <w:rPr>
                <w:spacing w:val="-13"/>
                <w:sz w:val="20"/>
              </w:rPr>
              <w:t xml:space="preserve"> </w:t>
            </w:r>
            <w:r>
              <w:rPr>
                <w:sz w:val="20"/>
              </w:rPr>
              <w:t>образование.</w:t>
            </w:r>
            <w:r>
              <w:rPr>
                <w:spacing w:val="-12"/>
                <w:sz w:val="20"/>
              </w:rPr>
              <w:t xml:space="preserve"> </w:t>
            </w:r>
            <w:r>
              <w:rPr>
                <w:sz w:val="20"/>
              </w:rPr>
              <w:t>Школьное</w:t>
            </w:r>
            <w:r>
              <w:rPr>
                <w:spacing w:val="-13"/>
                <w:sz w:val="20"/>
              </w:rPr>
              <w:t xml:space="preserve"> </w:t>
            </w:r>
            <w:r>
              <w:rPr>
                <w:sz w:val="20"/>
              </w:rPr>
              <w:t>о</w:t>
            </w:r>
            <w:r>
              <w:rPr>
                <w:sz w:val="20"/>
              </w:rPr>
              <w:t>бразование.</w:t>
            </w:r>
            <w:r>
              <w:rPr>
                <w:spacing w:val="-12"/>
                <w:sz w:val="20"/>
              </w:rPr>
              <w:t xml:space="preserve"> </w:t>
            </w:r>
            <w:r>
              <w:rPr>
                <w:sz w:val="20"/>
              </w:rPr>
              <w:t>Права</w:t>
            </w:r>
            <w:r>
              <w:rPr>
                <w:spacing w:val="-13"/>
                <w:sz w:val="20"/>
              </w:rPr>
              <w:t xml:space="preserve"> </w:t>
            </w:r>
            <w:r>
              <w:rPr>
                <w:sz w:val="20"/>
              </w:rPr>
              <w:t>и</w:t>
            </w:r>
            <w:r>
              <w:rPr>
                <w:spacing w:val="-12"/>
                <w:sz w:val="20"/>
              </w:rPr>
              <w:t xml:space="preserve"> </w:t>
            </w:r>
            <w:r>
              <w:rPr>
                <w:sz w:val="20"/>
              </w:rPr>
              <w:t>обязанности</w:t>
            </w:r>
            <w:r>
              <w:rPr>
                <w:spacing w:val="-13"/>
                <w:sz w:val="20"/>
              </w:rPr>
              <w:t xml:space="preserve"> </w:t>
            </w:r>
            <w:r>
              <w:rPr>
                <w:sz w:val="20"/>
              </w:rPr>
              <w:t>учащегося. Общение. Цели и средства общения. Особенности общения подростков. Общение в современных условиях.</w:t>
            </w:r>
          </w:p>
          <w:p w14:paraId="10A74074" w14:textId="77777777" w:rsidR="003324B1" w:rsidRDefault="007415B4" w:rsidP="007A5120">
            <w:pPr>
              <w:pStyle w:val="a5"/>
              <w:ind w:left="284" w:right="284"/>
              <w:jc w:val="both"/>
              <w:rPr>
                <w:sz w:val="20"/>
              </w:rPr>
            </w:pPr>
            <w:r>
              <w:rPr>
                <w:sz w:val="20"/>
              </w:rPr>
              <w:t>Отношения</w:t>
            </w:r>
            <w:r>
              <w:rPr>
                <w:spacing w:val="-13"/>
                <w:sz w:val="20"/>
              </w:rPr>
              <w:t xml:space="preserve"> </w:t>
            </w:r>
            <w:r>
              <w:rPr>
                <w:sz w:val="20"/>
              </w:rPr>
              <w:t>в</w:t>
            </w:r>
            <w:r>
              <w:rPr>
                <w:spacing w:val="-12"/>
                <w:sz w:val="20"/>
              </w:rPr>
              <w:t xml:space="preserve"> </w:t>
            </w:r>
            <w:r>
              <w:rPr>
                <w:sz w:val="20"/>
              </w:rPr>
              <w:t>малых</w:t>
            </w:r>
            <w:r>
              <w:rPr>
                <w:spacing w:val="-13"/>
                <w:sz w:val="20"/>
              </w:rPr>
              <w:t xml:space="preserve"> </w:t>
            </w:r>
            <w:r>
              <w:rPr>
                <w:sz w:val="20"/>
              </w:rPr>
              <w:t>группах.</w:t>
            </w:r>
            <w:r>
              <w:rPr>
                <w:spacing w:val="-12"/>
                <w:sz w:val="20"/>
              </w:rPr>
              <w:t xml:space="preserve"> </w:t>
            </w:r>
            <w:r>
              <w:rPr>
                <w:sz w:val="20"/>
              </w:rPr>
              <w:t>Групповые</w:t>
            </w:r>
            <w:r>
              <w:rPr>
                <w:spacing w:val="-13"/>
                <w:sz w:val="20"/>
              </w:rPr>
              <w:t xml:space="preserve"> </w:t>
            </w:r>
            <w:r>
              <w:rPr>
                <w:sz w:val="20"/>
              </w:rPr>
              <w:t>нормы</w:t>
            </w:r>
            <w:r>
              <w:rPr>
                <w:spacing w:val="-12"/>
                <w:sz w:val="20"/>
              </w:rPr>
              <w:t xml:space="preserve"> </w:t>
            </w:r>
            <w:r>
              <w:rPr>
                <w:sz w:val="20"/>
              </w:rPr>
              <w:t>и</w:t>
            </w:r>
            <w:r>
              <w:rPr>
                <w:spacing w:val="-13"/>
                <w:sz w:val="20"/>
              </w:rPr>
              <w:t xml:space="preserve"> </w:t>
            </w:r>
            <w:r>
              <w:rPr>
                <w:sz w:val="20"/>
              </w:rPr>
              <w:t>правила.</w:t>
            </w:r>
            <w:r>
              <w:rPr>
                <w:spacing w:val="-12"/>
                <w:sz w:val="20"/>
              </w:rPr>
              <w:t xml:space="preserve"> </w:t>
            </w:r>
            <w:r>
              <w:rPr>
                <w:sz w:val="20"/>
              </w:rPr>
              <w:t>Лидерство</w:t>
            </w:r>
            <w:r>
              <w:rPr>
                <w:spacing w:val="-13"/>
                <w:sz w:val="20"/>
              </w:rPr>
              <w:t xml:space="preserve"> </w:t>
            </w:r>
            <w:r>
              <w:rPr>
                <w:sz w:val="20"/>
              </w:rPr>
              <w:t>в</w:t>
            </w:r>
            <w:r>
              <w:rPr>
                <w:spacing w:val="-12"/>
                <w:sz w:val="20"/>
              </w:rPr>
              <w:t xml:space="preserve"> </w:t>
            </w:r>
            <w:proofErr w:type="spellStart"/>
            <w:proofErr w:type="gramStart"/>
            <w:r>
              <w:rPr>
                <w:sz w:val="20"/>
              </w:rPr>
              <w:t>группе.Межличностные</w:t>
            </w:r>
            <w:proofErr w:type="spellEnd"/>
            <w:proofErr w:type="gramEnd"/>
            <w:r>
              <w:rPr>
                <w:sz w:val="20"/>
              </w:rPr>
              <w:t xml:space="preserve"> отношения (деловые, личные).</w:t>
            </w:r>
          </w:p>
          <w:p w14:paraId="7B60608D" w14:textId="77777777" w:rsidR="003324B1" w:rsidRDefault="007415B4" w:rsidP="007A5120">
            <w:pPr>
              <w:pStyle w:val="a5"/>
              <w:ind w:left="284" w:right="284"/>
              <w:jc w:val="both"/>
              <w:rPr>
                <w:sz w:val="20"/>
              </w:rPr>
            </w:pPr>
            <w:r>
              <w:rPr>
                <w:sz w:val="20"/>
              </w:rPr>
              <w:t>Отношения</w:t>
            </w:r>
            <w:r>
              <w:rPr>
                <w:spacing w:val="-13"/>
                <w:sz w:val="20"/>
              </w:rPr>
              <w:t xml:space="preserve"> </w:t>
            </w:r>
            <w:r>
              <w:rPr>
                <w:sz w:val="20"/>
              </w:rPr>
              <w:t>в</w:t>
            </w:r>
            <w:r>
              <w:rPr>
                <w:spacing w:val="-12"/>
                <w:sz w:val="20"/>
              </w:rPr>
              <w:t xml:space="preserve"> </w:t>
            </w:r>
            <w:r>
              <w:rPr>
                <w:sz w:val="20"/>
              </w:rPr>
              <w:t>семье.</w:t>
            </w:r>
            <w:r>
              <w:rPr>
                <w:spacing w:val="-11"/>
                <w:sz w:val="20"/>
              </w:rPr>
              <w:t xml:space="preserve"> </w:t>
            </w:r>
            <w:r>
              <w:rPr>
                <w:sz w:val="20"/>
              </w:rPr>
              <w:t>Роль</w:t>
            </w:r>
            <w:r>
              <w:rPr>
                <w:spacing w:val="-11"/>
                <w:sz w:val="20"/>
              </w:rPr>
              <w:t xml:space="preserve"> </w:t>
            </w:r>
            <w:r>
              <w:rPr>
                <w:sz w:val="20"/>
              </w:rPr>
              <w:t>семьи</w:t>
            </w:r>
            <w:r>
              <w:rPr>
                <w:spacing w:val="-13"/>
                <w:sz w:val="20"/>
              </w:rPr>
              <w:t xml:space="preserve"> </w:t>
            </w:r>
            <w:r>
              <w:rPr>
                <w:sz w:val="20"/>
              </w:rPr>
              <w:t>в</w:t>
            </w:r>
            <w:r>
              <w:rPr>
                <w:spacing w:val="-9"/>
                <w:sz w:val="20"/>
              </w:rPr>
              <w:t xml:space="preserve"> </w:t>
            </w:r>
            <w:r>
              <w:rPr>
                <w:sz w:val="20"/>
              </w:rPr>
              <w:t>жизни</w:t>
            </w:r>
            <w:r>
              <w:rPr>
                <w:spacing w:val="-12"/>
                <w:sz w:val="20"/>
              </w:rPr>
              <w:t xml:space="preserve"> </w:t>
            </w:r>
            <w:r>
              <w:rPr>
                <w:sz w:val="20"/>
              </w:rPr>
              <w:t>человека</w:t>
            </w:r>
            <w:r>
              <w:rPr>
                <w:spacing w:val="-6"/>
                <w:sz w:val="20"/>
              </w:rPr>
              <w:t xml:space="preserve"> </w:t>
            </w:r>
            <w:r>
              <w:rPr>
                <w:sz w:val="20"/>
              </w:rPr>
              <w:t>и</w:t>
            </w:r>
            <w:r>
              <w:rPr>
                <w:spacing w:val="-10"/>
                <w:sz w:val="20"/>
              </w:rPr>
              <w:t xml:space="preserve"> </w:t>
            </w:r>
            <w:r>
              <w:rPr>
                <w:sz w:val="20"/>
              </w:rPr>
              <w:t>общества.</w:t>
            </w:r>
            <w:r>
              <w:rPr>
                <w:spacing w:val="-11"/>
                <w:sz w:val="20"/>
              </w:rPr>
              <w:t xml:space="preserve"> </w:t>
            </w:r>
            <w:r>
              <w:rPr>
                <w:sz w:val="20"/>
              </w:rPr>
              <w:t>Семейные</w:t>
            </w:r>
            <w:r>
              <w:rPr>
                <w:spacing w:val="-11"/>
                <w:sz w:val="20"/>
              </w:rPr>
              <w:t xml:space="preserve"> </w:t>
            </w:r>
            <w:r>
              <w:rPr>
                <w:sz w:val="20"/>
              </w:rPr>
              <w:t>традиции.</w:t>
            </w:r>
            <w:r>
              <w:rPr>
                <w:spacing w:val="-11"/>
                <w:sz w:val="20"/>
              </w:rPr>
              <w:t xml:space="preserve"> </w:t>
            </w:r>
            <w:r>
              <w:rPr>
                <w:sz w:val="20"/>
              </w:rPr>
              <w:t>Семейный досуг. Свободное время подростка.</w:t>
            </w:r>
          </w:p>
          <w:p w14:paraId="3B650D30" w14:textId="77777777" w:rsidR="003324B1" w:rsidRDefault="007415B4" w:rsidP="007A5120">
            <w:pPr>
              <w:pStyle w:val="a5"/>
              <w:ind w:left="284" w:right="284"/>
              <w:jc w:val="both"/>
              <w:rPr>
                <w:sz w:val="20"/>
              </w:rPr>
            </w:pPr>
            <w:r>
              <w:rPr>
                <w:spacing w:val="-2"/>
                <w:sz w:val="20"/>
              </w:rPr>
              <w:t>Отношения</w:t>
            </w:r>
            <w:r>
              <w:rPr>
                <w:spacing w:val="-3"/>
                <w:sz w:val="20"/>
              </w:rPr>
              <w:t xml:space="preserve"> </w:t>
            </w:r>
            <w:r>
              <w:rPr>
                <w:spacing w:val="-2"/>
                <w:sz w:val="20"/>
              </w:rPr>
              <w:t>с</w:t>
            </w:r>
            <w:r>
              <w:rPr>
                <w:spacing w:val="3"/>
                <w:sz w:val="20"/>
              </w:rPr>
              <w:t xml:space="preserve"> </w:t>
            </w:r>
            <w:r>
              <w:rPr>
                <w:spacing w:val="-2"/>
                <w:sz w:val="20"/>
              </w:rPr>
              <w:t>друзьями</w:t>
            </w:r>
            <w:r>
              <w:rPr>
                <w:sz w:val="20"/>
              </w:rPr>
              <w:t xml:space="preserve"> </w:t>
            </w:r>
            <w:r>
              <w:rPr>
                <w:spacing w:val="-2"/>
                <w:sz w:val="20"/>
              </w:rPr>
              <w:t>и сверстниками.</w:t>
            </w:r>
            <w:r>
              <w:rPr>
                <w:spacing w:val="-1"/>
                <w:sz w:val="20"/>
              </w:rPr>
              <w:t xml:space="preserve"> </w:t>
            </w:r>
            <w:r>
              <w:rPr>
                <w:spacing w:val="-2"/>
                <w:sz w:val="20"/>
              </w:rPr>
              <w:t>Конфликты</w:t>
            </w:r>
            <w:r>
              <w:rPr>
                <w:spacing w:val="2"/>
                <w:sz w:val="20"/>
              </w:rPr>
              <w:t xml:space="preserve"> </w:t>
            </w:r>
            <w:r>
              <w:rPr>
                <w:spacing w:val="-2"/>
                <w:sz w:val="20"/>
              </w:rPr>
              <w:t>в межличностных</w:t>
            </w:r>
            <w:r>
              <w:rPr>
                <w:spacing w:val="3"/>
                <w:sz w:val="20"/>
              </w:rPr>
              <w:t xml:space="preserve"> </w:t>
            </w:r>
            <w:r>
              <w:rPr>
                <w:spacing w:val="-2"/>
                <w:sz w:val="20"/>
              </w:rPr>
              <w:t>отношениях.</w:t>
            </w:r>
          </w:p>
        </w:tc>
      </w:tr>
      <w:tr w:rsidR="003324B1" w14:paraId="7157A2F9" w14:textId="77777777">
        <w:trPr>
          <w:trHeight w:val="3265"/>
        </w:trPr>
        <w:tc>
          <w:tcPr>
            <w:tcW w:w="1673" w:type="dxa"/>
          </w:tcPr>
          <w:p w14:paraId="5CB2154A" w14:textId="77777777" w:rsidR="003324B1" w:rsidRDefault="003324B1" w:rsidP="007A5120">
            <w:pPr>
              <w:pStyle w:val="a5"/>
              <w:ind w:left="284" w:right="284"/>
              <w:jc w:val="both"/>
              <w:rPr>
                <w:sz w:val="20"/>
              </w:rPr>
            </w:pPr>
          </w:p>
          <w:p w14:paraId="36E79A90" w14:textId="77777777" w:rsidR="003324B1" w:rsidRDefault="003324B1" w:rsidP="007A5120">
            <w:pPr>
              <w:pStyle w:val="a5"/>
              <w:ind w:left="284" w:right="284"/>
              <w:jc w:val="both"/>
              <w:rPr>
                <w:sz w:val="20"/>
              </w:rPr>
            </w:pPr>
          </w:p>
          <w:p w14:paraId="6E21689E" w14:textId="77777777" w:rsidR="003324B1" w:rsidRDefault="003324B1" w:rsidP="007A5120">
            <w:pPr>
              <w:pStyle w:val="a5"/>
              <w:ind w:left="284" w:right="284"/>
              <w:jc w:val="both"/>
              <w:rPr>
                <w:sz w:val="20"/>
              </w:rPr>
            </w:pPr>
          </w:p>
          <w:p w14:paraId="12B75B3B" w14:textId="77777777" w:rsidR="003324B1" w:rsidRDefault="003324B1" w:rsidP="007A5120">
            <w:pPr>
              <w:pStyle w:val="a5"/>
              <w:ind w:left="284" w:right="284"/>
              <w:jc w:val="both"/>
              <w:rPr>
                <w:sz w:val="20"/>
              </w:rPr>
            </w:pPr>
          </w:p>
          <w:p w14:paraId="1F339438" w14:textId="77777777" w:rsidR="003324B1" w:rsidRDefault="003324B1" w:rsidP="007A5120">
            <w:pPr>
              <w:pStyle w:val="a5"/>
              <w:ind w:left="284" w:right="284"/>
              <w:jc w:val="both"/>
              <w:rPr>
                <w:sz w:val="20"/>
              </w:rPr>
            </w:pPr>
          </w:p>
          <w:p w14:paraId="18C9DB26" w14:textId="77777777" w:rsidR="003324B1" w:rsidRDefault="007415B4" w:rsidP="007A5120">
            <w:pPr>
              <w:pStyle w:val="a5"/>
              <w:ind w:left="284" w:right="284"/>
              <w:jc w:val="both"/>
              <w:rPr>
                <w:sz w:val="20"/>
              </w:rPr>
            </w:pPr>
            <w:r>
              <w:rPr>
                <w:sz w:val="20"/>
              </w:rPr>
              <w:t>Общество,</w:t>
            </w:r>
            <w:r>
              <w:rPr>
                <w:spacing w:val="-6"/>
                <w:sz w:val="20"/>
              </w:rPr>
              <w:t xml:space="preserve"> </w:t>
            </w:r>
            <w:r>
              <w:rPr>
                <w:sz w:val="20"/>
              </w:rPr>
              <w:t xml:space="preserve">в котором мы </w:t>
            </w:r>
            <w:r>
              <w:rPr>
                <w:spacing w:val="-2"/>
                <w:sz w:val="20"/>
              </w:rPr>
              <w:t>живем.</w:t>
            </w:r>
          </w:p>
        </w:tc>
        <w:tc>
          <w:tcPr>
            <w:tcW w:w="8325" w:type="dxa"/>
          </w:tcPr>
          <w:p w14:paraId="12E8FA21" w14:textId="77777777" w:rsidR="003324B1" w:rsidRDefault="007415B4" w:rsidP="007A5120">
            <w:pPr>
              <w:pStyle w:val="a5"/>
              <w:ind w:left="284" w:right="284"/>
              <w:jc w:val="both"/>
              <w:rPr>
                <w:sz w:val="20"/>
              </w:rPr>
            </w:pPr>
            <w:r>
              <w:rPr>
                <w:sz w:val="20"/>
              </w:rPr>
              <w:t>Что</w:t>
            </w:r>
            <w:r>
              <w:rPr>
                <w:spacing w:val="-13"/>
                <w:sz w:val="20"/>
              </w:rPr>
              <w:t xml:space="preserve"> </w:t>
            </w:r>
            <w:r>
              <w:rPr>
                <w:sz w:val="20"/>
              </w:rPr>
              <w:t>такое</w:t>
            </w:r>
            <w:r>
              <w:rPr>
                <w:spacing w:val="-12"/>
                <w:sz w:val="20"/>
              </w:rPr>
              <w:t xml:space="preserve"> </w:t>
            </w:r>
            <w:r>
              <w:rPr>
                <w:sz w:val="20"/>
              </w:rPr>
              <w:t>общество.</w:t>
            </w:r>
            <w:r>
              <w:rPr>
                <w:spacing w:val="-13"/>
                <w:sz w:val="20"/>
              </w:rPr>
              <w:t xml:space="preserve"> </w:t>
            </w:r>
            <w:r>
              <w:rPr>
                <w:sz w:val="20"/>
              </w:rPr>
              <w:t>Связь</w:t>
            </w:r>
            <w:r>
              <w:rPr>
                <w:spacing w:val="-11"/>
                <w:sz w:val="20"/>
              </w:rPr>
              <w:t xml:space="preserve"> </w:t>
            </w:r>
            <w:r>
              <w:rPr>
                <w:sz w:val="20"/>
              </w:rPr>
              <w:t>общества</w:t>
            </w:r>
            <w:r>
              <w:rPr>
                <w:spacing w:val="-9"/>
                <w:sz w:val="20"/>
              </w:rPr>
              <w:t xml:space="preserve"> </w:t>
            </w:r>
            <w:r>
              <w:rPr>
                <w:sz w:val="20"/>
              </w:rPr>
              <w:t>и</w:t>
            </w:r>
            <w:r>
              <w:rPr>
                <w:spacing w:val="-13"/>
                <w:sz w:val="20"/>
              </w:rPr>
              <w:t xml:space="preserve"> </w:t>
            </w:r>
            <w:r>
              <w:rPr>
                <w:sz w:val="20"/>
              </w:rPr>
              <w:t>природы.</w:t>
            </w:r>
            <w:r>
              <w:rPr>
                <w:spacing w:val="-12"/>
                <w:sz w:val="20"/>
              </w:rPr>
              <w:t xml:space="preserve"> </w:t>
            </w:r>
            <w:r>
              <w:rPr>
                <w:sz w:val="20"/>
              </w:rPr>
              <w:t>Устройство</w:t>
            </w:r>
            <w:r>
              <w:rPr>
                <w:spacing w:val="-11"/>
                <w:sz w:val="20"/>
              </w:rPr>
              <w:t xml:space="preserve"> </w:t>
            </w:r>
            <w:r>
              <w:rPr>
                <w:sz w:val="20"/>
              </w:rPr>
              <w:t>общественной</w:t>
            </w:r>
            <w:r>
              <w:rPr>
                <w:spacing w:val="-13"/>
                <w:sz w:val="20"/>
              </w:rPr>
              <w:t xml:space="preserve"> </w:t>
            </w:r>
            <w:r>
              <w:rPr>
                <w:sz w:val="20"/>
              </w:rPr>
              <w:t>жизни.</w:t>
            </w:r>
            <w:r>
              <w:rPr>
                <w:spacing w:val="-11"/>
                <w:sz w:val="20"/>
              </w:rPr>
              <w:t xml:space="preserve"> </w:t>
            </w:r>
            <w:r>
              <w:rPr>
                <w:sz w:val="20"/>
              </w:rPr>
              <w:t>Основные сферы жизни общества и их взаимодействие.</w:t>
            </w:r>
          </w:p>
          <w:p w14:paraId="0ED075BE" w14:textId="77777777" w:rsidR="003324B1" w:rsidRDefault="007415B4" w:rsidP="007A5120">
            <w:pPr>
              <w:pStyle w:val="a5"/>
              <w:ind w:left="284" w:right="284"/>
              <w:jc w:val="both"/>
              <w:rPr>
                <w:sz w:val="20"/>
              </w:rPr>
            </w:pPr>
            <w:r>
              <w:rPr>
                <w:spacing w:val="-2"/>
                <w:sz w:val="20"/>
              </w:rPr>
              <w:t>Социальные</w:t>
            </w:r>
            <w:r>
              <w:rPr>
                <w:spacing w:val="-4"/>
                <w:sz w:val="20"/>
              </w:rPr>
              <w:t xml:space="preserve"> </w:t>
            </w:r>
            <w:r>
              <w:rPr>
                <w:spacing w:val="-2"/>
                <w:sz w:val="20"/>
              </w:rPr>
              <w:t>общности</w:t>
            </w:r>
            <w:r>
              <w:rPr>
                <w:sz w:val="20"/>
              </w:rPr>
              <w:t xml:space="preserve"> </w:t>
            </w:r>
            <w:r>
              <w:rPr>
                <w:spacing w:val="-2"/>
                <w:sz w:val="20"/>
              </w:rPr>
              <w:t>и</w:t>
            </w:r>
            <w:r>
              <w:rPr>
                <w:spacing w:val="-3"/>
                <w:sz w:val="20"/>
              </w:rPr>
              <w:t xml:space="preserve"> </w:t>
            </w:r>
            <w:r>
              <w:rPr>
                <w:spacing w:val="-2"/>
                <w:sz w:val="20"/>
              </w:rPr>
              <w:t>группы.</w:t>
            </w:r>
            <w:r>
              <w:rPr>
                <w:spacing w:val="-1"/>
                <w:sz w:val="20"/>
              </w:rPr>
              <w:t xml:space="preserve"> </w:t>
            </w:r>
            <w:r>
              <w:rPr>
                <w:spacing w:val="-2"/>
                <w:sz w:val="20"/>
              </w:rPr>
              <w:t>Положение</w:t>
            </w:r>
            <w:r>
              <w:rPr>
                <w:spacing w:val="2"/>
                <w:sz w:val="20"/>
              </w:rPr>
              <w:t xml:space="preserve"> </w:t>
            </w:r>
            <w:r>
              <w:rPr>
                <w:spacing w:val="-2"/>
                <w:sz w:val="20"/>
              </w:rPr>
              <w:t>человека</w:t>
            </w:r>
            <w:r>
              <w:rPr>
                <w:spacing w:val="2"/>
                <w:sz w:val="20"/>
              </w:rPr>
              <w:t xml:space="preserve"> </w:t>
            </w:r>
            <w:r>
              <w:rPr>
                <w:spacing w:val="-2"/>
                <w:sz w:val="20"/>
              </w:rPr>
              <w:t>в</w:t>
            </w:r>
            <w:r>
              <w:rPr>
                <w:spacing w:val="1"/>
                <w:sz w:val="20"/>
              </w:rPr>
              <w:t xml:space="preserve"> </w:t>
            </w:r>
            <w:r>
              <w:rPr>
                <w:spacing w:val="-2"/>
                <w:sz w:val="20"/>
              </w:rPr>
              <w:t>обществе.</w:t>
            </w:r>
          </w:p>
          <w:p w14:paraId="6E41C4E0" w14:textId="77777777" w:rsidR="003324B1" w:rsidRDefault="007415B4" w:rsidP="007A5120">
            <w:pPr>
              <w:pStyle w:val="a5"/>
              <w:ind w:left="284" w:right="284"/>
              <w:jc w:val="both"/>
              <w:rPr>
                <w:sz w:val="20"/>
              </w:rPr>
            </w:pPr>
            <w:r>
              <w:rPr>
                <w:sz w:val="20"/>
              </w:rPr>
              <w:t>Что</w:t>
            </w:r>
            <w:r>
              <w:rPr>
                <w:spacing w:val="-13"/>
                <w:sz w:val="20"/>
              </w:rPr>
              <w:t xml:space="preserve"> </w:t>
            </w:r>
            <w:r>
              <w:rPr>
                <w:sz w:val="20"/>
              </w:rPr>
              <w:t>такое</w:t>
            </w:r>
            <w:r>
              <w:rPr>
                <w:spacing w:val="-12"/>
                <w:sz w:val="20"/>
              </w:rPr>
              <w:t xml:space="preserve"> </w:t>
            </w:r>
            <w:r>
              <w:rPr>
                <w:sz w:val="20"/>
              </w:rPr>
              <w:t>экономика.</w:t>
            </w:r>
            <w:r>
              <w:rPr>
                <w:spacing w:val="-13"/>
                <w:sz w:val="20"/>
              </w:rPr>
              <w:t xml:space="preserve"> </w:t>
            </w:r>
            <w:r>
              <w:rPr>
                <w:sz w:val="20"/>
              </w:rPr>
              <w:t>Взаимосвязь</w:t>
            </w:r>
            <w:r>
              <w:rPr>
                <w:spacing w:val="-12"/>
                <w:sz w:val="20"/>
              </w:rPr>
              <w:t xml:space="preserve"> </w:t>
            </w:r>
            <w:r>
              <w:rPr>
                <w:sz w:val="20"/>
              </w:rPr>
              <w:t>жизни</w:t>
            </w:r>
            <w:r>
              <w:rPr>
                <w:spacing w:val="-13"/>
                <w:sz w:val="20"/>
              </w:rPr>
              <w:t xml:space="preserve"> </w:t>
            </w:r>
            <w:r>
              <w:rPr>
                <w:sz w:val="20"/>
              </w:rPr>
              <w:t>общества</w:t>
            </w:r>
            <w:r>
              <w:rPr>
                <w:spacing w:val="-7"/>
                <w:sz w:val="20"/>
              </w:rPr>
              <w:t xml:space="preserve"> </w:t>
            </w:r>
            <w:r>
              <w:rPr>
                <w:sz w:val="20"/>
              </w:rPr>
              <w:t>и</w:t>
            </w:r>
            <w:r>
              <w:rPr>
                <w:spacing w:val="-13"/>
                <w:sz w:val="20"/>
              </w:rPr>
              <w:t xml:space="preserve"> </w:t>
            </w:r>
            <w:r>
              <w:rPr>
                <w:sz w:val="20"/>
              </w:rPr>
              <w:t>его</w:t>
            </w:r>
            <w:r>
              <w:rPr>
                <w:spacing w:val="-12"/>
                <w:sz w:val="20"/>
              </w:rPr>
              <w:t xml:space="preserve"> </w:t>
            </w:r>
            <w:r>
              <w:rPr>
                <w:sz w:val="20"/>
              </w:rPr>
              <w:t>экономического</w:t>
            </w:r>
            <w:r>
              <w:rPr>
                <w:spacing w:val="-11"/>
                <w:sz w:val="20"/>
              </w:rPr>
              <w:t xml:space="preserve"> </w:t>
            </w:r>
            <w:r>
              <w:rPr>
                <w:sz w:val="20"/>
              </w:rPr>
              <w:t>развития.</w:t>
            </w:r>
            <w:r>
              <w:rPr>
                <w:spacing w:val="-13"/>
                <w:sz w:val="20"/>
              </w:rPr>
              <w:t xml:space="preserve"> </w:t>
            </w:r>
            <w:r>
              <w:rPr>
                <w:sz w:val="20"/>
              </w:rPr>
              <w:t>Виды экономической деятельности. Ресурсы и возможности экономики нашей страны.</w:t>
            </w:r>
          </w:p>
          <w:p w14:paraId="6C2AB0D2" w14:textId="77777777" w:rsidR="003324B1" w:rsidRDefault="007415B4" w:rsidP="007A5120">
            <w:pPr>
              <w:pStyle w:val="a5"/>
              <w:ind w:left="284" w:right="284"/>
              <w:jc w:val="both"/>
              <w:rPr>
                <w:sz w:val="20"/>
              </w:rPr>
            </w:pPr>
            <w:r>
              <w:rPr>
                <w:sz w:val="20"/>
              </w:rPr>
              <w:t>Политическая жизнь общества. Россия - многонациональное государство. Государственная власть</w:t>
            </w:r>
            <w:r>
              <w:rPr>
                <w:spacing w:val="-13"/>
                <w:sz w:val="20"/>
              </w:rPr>
              <w:t xml:space="preserve"> </w:t>
            </w:r>
            <w:r>
              <w:rPr>
                <w:sz w:val="20"/>
              </w:rPr>
              <w:t>в</w:t>
            </w:r>
            <w:r>
              <w:rPr>
                <w:spacing w:val="-12"/>
                <w:sz w:val="20"/>
              </w:rPr>
              <w:t xml:space="preserve"> </w:t>
            </w:r>
            <w:r>
              <w:rPr>
                <w:sz w:val="20"/>
              </w:rPr>
              <w:t>нашей</w:t>
            </w:r>
            <w:r>
              <w:rPr>
                <w:spacing w:val="-13"/>
                <w:sz w:val="20"/>
              </w:rPr>
              <w:t xml:space="preserve"> </w:t>
            </w:r>
            <w:r>
              <w:rPr>
                <w:sz w:val="20"/>
              </w:rPr>
              <w:t>стране.</w:t>
            </w:r>
            <w:r>
              <w:rPr>
                <w:spacing w:val="-12"/>
                <w:sz w:val="20"/>
              </w:rPr>
              <w:t xml:space="preserve"> </w:t>
            </w:r>
            <w:r>
              <w:rPr>
                <w:sz w:val="20"/>
              </w:rPr>
              <w:t>Государстве</w:t>
            </w:r>
            <w:r>
              <w:rPr>
                <w:sz w:val="20"/>
              </w:rPr>
              <w:t>нный</w:t>
            </w:r>
            <w:r>
              <w:rPr>
                <w:spacing w:val="-13"/>
                <w:sz w:val="20"/>
              </w:rPr>
              <w:t xml:space="preserve"> </w:t>
            </w:r>
            <w:r>
              <w:rPr>
                <w:sz w:val="20"/>
              </w:rPr>
              <w:t>Герб,</w:t>
            </w:r>
            <w:r>
              <w:rPr>
                <w:spacing w:val="-12"/>
                <w:sz w:val="20"/>
              </w:rPr>
              <w:t xml:space="preserve"> </w:t>
            </w:r>
            <w:r>
              <w:rPr>
                <w:sz w:val="20"/>
              </w:rPr>
              <w:t>Государственный</w:t>
            </w:r>
            <w:r>
              <w:rPr>
                <w:spacing w:val="-13"/>
                <w:sz w:val="20"/>
              </w:rPr>
              <w:t xml:space="preserve"> </w:t>
            </w:r>
            <w:r>
              <w:rPr>
                <w:sz w:val="20"/>
              </w:rPr>
              <w:t>Флаг,</w:t>
            </w:r>
            <w:r>
              <w:rPr>
                <w:spacing w:val="-12"/>
                <w:sz w:val="20"/>
              </w:rPr>
              <w:t xml:space="preserve"> </w:t>
            </w:r>
            <w:r>
              <w:rPr>
                <w:sz w:val="20"/>
              </w:rPr>
              <w:t>Государственный</w:t>
            </w:r>
            <w:r>
              <w:rPr>
                <w:spacing w:val="-13"/>
                <w:sz w:val="20"/>
              </w:rPr>
              <w:t xml:space="preserve"> </w:t>
            </w:r>
            <w:r>
              <w:rPr>
                <w:sz w:val="20"/>
              </w:rPr>
              <w:t>Гимн Российской Федерации. Наша страна в начале XXI века. Место нашей Родины среди современных</w:t>
            </w:r>
            <w:r>
              <w:rPr>
                <w:spacing w:val="-3"/>
                <w:sz w:val="20"/>
              </w:rPr>
              <w:t xml:space="preserve"> </w:t>
            </w:r>
            <w:r>
              <w:rPr>
                <w:sz w:val="20"/>
              </w:rPr>
              <w:t>государств.</w:t>
            </w:r>
          </w:p>
          <w:p w14:paraId="3CCE5469" w14:textId="77777777" w:rsidR="003324B1" w:rsidRDefault="007415B4" w:rsidP="007A5120">
            <w:pPr>
              <w:pStyle w:val="a5"/>
              <w:ind w:left="284" w:right="284"/>
              <w:jc w:val="both"/>
              <w:rPr>
                <w:sz w:val="20"/>
              </w:rPr>
            </w:pPr>
            <w:r>
              <w:rPr>
                <w:sz w:val="20"/>
              </w:rPr>
              <w:t>Культурная жизнь. Духовные ценности,</w:t>
            </w:r>
            <w:r>
              <w:rPr>
                <w:spacing w:val="-2"/>
                <w:sz w:val="20"/>
              </w:rPr>
              <w:t xml:space="preserve"> </w:t>
            </w:r>
            <w:r>
              <w:rPr>
                <w:sz w:val="20"/>
              </w:rPr>
              <w:t>традиционные</w:t>
            </w:r>
            <w:r>
              <w:rPr>
                <w:spacing w:val="-2"/>
                <w:sz w:val="20"/>
              </w:rPr>
              <w:t xml:space="preserve"> </w:t>
            </w:r>
            <w:r>
              <w:rPr>
                <w:sz w:val="20"/>
              </w:rPr>
              <w:t>ценности российского народа. Развитие общества.</w:t>
            </w:r>
            <w:r>
              <w:rPr>
                <w:spacing w:val="-4"/>
                <w:sz w:val="20"/>
              </w:rPr>
              <w:t xml:space="preserve"> </w:t>
            </w:r>
            <w:r>
              <w:rPr>
                <w:sz w:val="20"/>
              </w:rPr>
              <w:t>Ус</w:t>
            </w:r>
            <w:r>
              <w:rPr>
                <w:sz w:val="20"/>
              </w:rPr>
              <w:t>иление взаимосвязей</w:t>
            </w:r>
            <w:r>
              <w:rPr>
                <w:spacing w:val="-1"/>
                <w:sz w:val="20"/>
              </w:rPr>
              <w:t xml:space="preserve"> </w:t>
            </w:r>
            <w:r>
              <w:rPr>
                <w:sz w:val="20"/>
              </w:rPr>
              <w:t>стран</w:t>
            </w:r>
            <w:r>
              <w:rPr>
                <w:spacing w:val="-1"/>
                <w:sz w:val="20"/>
              </w:rPr>
              <w:t xml:space="preserve"> </w:t>
            </w:r>
            <w:r>
              <w:rPr>
                <w:sz w:val="20"/>
              </w:rPr>
              <w:t>и</w:t>
            </w:r>
            <w:r>
              <w:rPr>
                <w:spacing w:val="-4"/>
                <w:sz w:val="20"/>
              </w:rPr>
              <w:t xml:space="preserve"> </w:t>
            </w:r>
            <w:r>
              <w:rPr>
                <w:sz w:val="20"/>
              </w:rPr>
              <w:t>народов</w:t>
            </w:r>
            <w:r>
              <w:rPr>
                <w:spacing w:val="-3"/>
                <w:sz w:val="20"/>
              </w:rPr>
              <w:t xml:space="preserve"> </w:t>
            </w:r>
            <w:r>
              <w:rPr>
                <w:sz w:val="20"/>
              </w:rPr>
              <w:t>в</w:t>
            </w:r>
            <w:r>
              <w:rPr>
                <w:spacing w:val="-1"/>
                <w:sz w:val="20"/>
              </w:rPr>
              <w:t xml:space="preserve"> </w:t>
            </w:r>
            <w:r>
              <w:rPr>
                <w:sz w:val="20"/>
              </w:rPr>
              <w:t>условиях</w:t>
            </w:r>
            <w:r>
              <w:rPr>
                <w:spacing w:val="-1"/>
                <w:sz w:val="20"/>
              </w:rPr>
              <w:t xml:space="preserve"> </w:t>
            </w:r>
            <w:r>
              <w:rPr>
                <w:sz w:val="20"/>
              </w:rPr>
              <w:t xml:space="preserve">современного </w:t>
            </w:r>
            <w:r>
              <w:rPr>
                <w:spacing w:val="-2"/>
                <w:sz w:val="20"/>
              </w:rPr>
              <w:t>общества.</w:t>
            </w:r>
          </w:p>
          <w:p w14:paraId="52891E2E" w14:textId="77777777" w:rsidR="003324B1" w:rsidRDefault="007415B4" w:rsidP="007A5120">
            <w:pPr>
              <w:pStyle w:val="a5"/>
              <w:ind w:left="284" w:right="284"/>
              <w:jc w:val="both"/>
              <w:rPr>
                <w:sz w:val="20"/>
              </w:rPr>
            </w:pPr>
            <w:r>
              <w:rPr>
                <w:sz w:val="20"/>
              </w:rPr>
              <w:t>Глобальные</w:t>
            </w:r>
            <w:r>
              <w:rPr>
                <w:spacing w:val="-2"/>
                <w:sz w:val="20"/>
              </w:rPr>
              <w:t xml:space="preserve"> </w:t>
            </w:r>
            <w:r>
              <w:rPr>
                <w:sz w:val="20"/>
              </w:rPr>
              <w:t>проблемы</w:t>
            </w:r>
            <w:r>
              <w:rPr>
                <w:spacing w:val="-2"/>
                <w:sz w:val="20"/>
              </w:rPr>
              <w:t xml:space="preserve"> </w:t>
            </w:r>
            <w:r>
              <w:rPr>
                <w:sz w:val="20"/>
              </w:rPr>
              <w:t>современности.</w:t>
            </w:r>
            <w:r>
              <w:rPr>
                <w:spacing w:val="-2"/>
                <w:sz w:val="20"/>
              </w:rPr>
              <w:t xml:space="preserve"> </w:t>
            </w:r>
            <w:r>
              <w:rPr>
                <w:sz w:val="20"/>
              </w:rPr>
              <w:t>Возможности</w:t>
            </w:r>
            <w:r>
              <w:rPr>
                <w:spacing w:val="-3"/>
                <w:sz w:val="20"/>
              </w:rPr>
              <w:t xml:space="preserve"> </w:t>
            </w:r>
            <w:r>
              <w:rPr>
                <w:sz w:val="20"/>
              </w:rPr>
              <w:t>их решения</w:t>
            </w:r>
            <w:r>
              <w:rPr>
                <w:spacing w:val="-3"/>
                <w:sz w:val="20"/>
              </w:rPr>
              <w:t xml:space="preserve"> </w:t>
            </w:r>
            <w:r>
              <w:rPr>
                <w:sz w:val="20"/>
              </w:rPr>
              <w:t>усилиями</w:t>
            </w:r>
            <w:r>
              <w:rPr>
                <w:spacing w:val="-1"/>
                <w:sz w:val="20"/>
              </w:rPr>
              <w:t xml:space="preserve"> </w:t>
            </w:r>
            <w:r>
              <w:rPr>
                <w:sz w:val="20"/>
              </w:rPr>
              <w:t>международного сообщества и международных организаций.</w:t>
            </w:r>
          </w:p>
        </w:tc>
      </w:tr>
    </w:tbl>
    <w:p w14:paraId="4A14299C"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7</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028D28F5" w14:textId="77777777" w:rsidR="003324B1" w:rsidRDefault="003324B1" w:rsidP="007A5120">
      <w:pPr>
        <w:pStyle w:val="a5"/>
        <w:ind w:left="284" w:right="284"/>
        <w:jc w:val="both"/>
        <w:rPr>
          <w:sz w:val="11"/>
        </w:rPr>
      </w:pPr>
    </w:p>
    <w:tbl>
      <w:tblPr>
        <w:tblStyle w:val="TableNormal"/>
        <w:tblpPr w:leftFromText="180" w:rightFromText="180" w:vertAnchor="text"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18"/>
        <w:gridCol w:w="8281"/>
      </w:tblGrid>
      <w:tr w:rsidR="003324B1" w14:paraId="7C3B66BD" w14:textId="77777777" w:rsidTr="00400F98">
        <w:trPr>
          <w:trHeight w:val="1888"/>
        </w:trPr>
        <w:tc>
          <w:tcPr>
            <w:tcW w:w="1718" w:type="dxa"/>
          </w:tcPr>
          <w:p w14:paraId="7C68E5F7" w14:textId="77777777" w:rsidR="003324B1" w:rsidRDefault="003324B1" w:rsidP="00400F98">
            <w:pPr>
              <w:pStyle w:val="a5"/>
              <w:ind w:left="284" w:right="284"/>
              <w:jc w:val="both"/>
              <w:rPr>
                <w:sz w:val="20"/>
              </w:rPr>
            </w:pPr>
          </w:p>
          <w:p w14:paraId="5F4B1FF4" w14:textId="77777777" w:rsidR="003324B1" w:rsidRDefault="003324B1" w:rsidP="00400F98">
            <w:pPr>
              <w:pStyle w:val="a5"/>
              <w:ind w:left="284" w:right="284"/>
              <w:jc w:val="both"/>
              <w:rPr>
                <w:sz w:val="20"/>
              </w:rPr>
            </w:pPr>
          </w:p>
          <w:p w14:paraId="6015C1B5" w14:textId="77777777" w:rsidR="003324B1" w:rsidRDefault="003324B1" w:rsidP="00400F98">
            <w:pPr>
              <w:pStyle w:val="a5"/>
              <w:ind w:left="284" w:right="284"/>
              <w:jc w:val="both"/>
              <w:rPr>
                <w:sz w:val="20"/>
              </w:rPr>
            </w:pPr>
          </w:p>
          <w:p w14:paraId="3DB53670" w14:textId="77777777" w:rsidR="003324B1" w:rsidRDefault="007415B4" w:rsidP="00400F98">
            <w:pPr>
              <w:pStyle w:val="a5"/>
              <w:ind w:left="284" w:right="284"/>
              <w:jc w:val="both"/>
              <w:rPr>
                <w:sz w:val="20"/>
              </w:rPr>
            </w:pPr>
            <w:r>
              <w:rPr>
                <w:spacing w:val="-2"/>
                <w:sz w:val="20"/>
              </w:rPr>
              <w:t>Социальные ценности</w:t>
            </w:r>
            <w:r>
              <w:rPr>
                <w:spacing w:val="-11"/>
                <w:sz w:val="20"/>
              </w:rPr>
              <w:t xml:space="preserve"> </w:t>
            </w:r>
            <w:r>
              <w:rPr>
                <w:spacing w:val="-2"/>
                <w:sz w:val="20"/>
              </w:rPr>
              <w:t>и</w:t>
            </w:r>
            <w:r>
              <w:rPr>
                <w:spacing w:val="-13"/>
                <w:sz w:val="20"/>
              </w:rPr>
              <w:t xml:space="preserve"> </w:t>
            </w:r>
            <w:r>
              <w:rPr>
                <w:spacing w:val="-2"/>
                <w:sz w:val="20"/>
              </w:rPr>
              <w:t>нормы.</w:t>
            </w:r>
          </w:p>
        </w:tc>
        <w:tc>
          <w:tcPr>
            <w:tcW w:w="8281" w:type="dxa"/>
          </w:tcPr>
          <w:p w14:paraId="6BF63FED" w14:textId="77777777" w:rsidR="003324B1" w:rsidRDefault="007415B4" w:rsidP="00400F98">
            <w:pPr>
              <w:pStyle w:val="a5"/>
              <w:ind w:left="284" w:right="284"/>
              <w:jc w:val="both"/>
              <w:rPr>
                <w:sz w:val="20"/>
              </w:rPr>
            </w:pPr>
            <w:r>
              <w:rPr>
                <w:sz w:val="20"/>
              </w:rPr>
              <w:t>Общественные</w:t>
            </w:r>
            <w:r>
              <w:rPr>
                <w:spacing w:val="-13"/>
                <w:sz w:val="20"/>
              </w:rPr>
              <w:t xml:space="preserve"> </w:t>
            </w:r>
            <w:r>
              <w:rPr>
                <w:sz w:val="20"/>
              </w:rPr>
              <w:t>ценности.</w:t>
            </w:r>
            <w:r>
              <w:rPr>
                <w:spacing w:val="-12"/>
                <w:sz w:val="20"/>
              </w:rPr>
              <w:t xml:space="preserve"> </w:t>
            </w:r>
            <w:r>
              <w:rPr>
                <w:sz w:val="20"/>
              </w:rPr>
              <w:t>Свобода</w:t>
            </w:r>
            <w:r>
              <w:rPr>
                <w:spacing w:val="-13"/>
                <w:sz w:val="20"/>
              </w:rPr>
              <w:t xml:space="preserve"> </w:t>
            </w:r>
            <w:r>
              <w:rPr>
                <w:sz w:val="20"/>
              </w:rPr>
              <w:t>и</w:t>
            </w:r>
            <w:r>
              <w:rPr>
                <w:spacing w:val="-13"/>
                <w:sz w:val="20"/>
              </w:rPr>
              <w:t xml:space="preserve"> </w:t>
            </w:r>
            <w:r>
              <w:rPr>
                <w:sz w:val="20"/>
              </w:rPr>
              <w:t>ответственность</w:t>
            </w:r>
            <w:r>
              <w:rPr>
                <w:spacing w:val="-12"/>
                <w:sz w:val="20"/>
              </w:rPr>
              <w:t xml:space="preserve"> </w:t>
            </w:r>
            <w:r>
              <w:rPr>
                <w:sz w:val="20"/>
              </w:rPr>
              <w:t>гражданина.</w:t>
            </w:r>
            <w:r>
              <w:rPr>
                <w:spacing w:val="-13"/>
                <w:sz w:val="20"/>
              </w:rPr>
              <w:t xml:space="preserve"> </w:t>
            </w:r>
            <w:r>
              <w:rPr>
                <w:sz w:val="20"/>
              </w:rPr>
              <w:t>Гражданственность</w:t>
            </w:r>
            <w:r>
              <w:rPr>
                <w:spacing w:val="-12"/>
                <w:sz w:val="20"/>
              </w:rPr>
              <w:t xml:space="preserve"> </w:t>
            </w:r>
            <w:r>
              <w:rPr>
                <w:sz w:val="20"/>
              </w:rPr>
              <w:t>и патриотизм. Гуманизм.</w:t>
            </w:r>
          </w:p>
          <w:p w14:paraId="60FF4DBF" w14:textId="77777777" w:rsidR="003324B1" w:rsidRDefault="007415B4" w:rsidP="00400F98">
            <w:pPr>
              <w:pStyle w:val="a5"/>
              <w:ind w:left="284" w:right="284"/>
              <w:jc w:val="both"/>
              <w:rPr>
                <w:sz w:val="20"/>
              </w:rPr>
            </w:pPr>
            <w:r>
              <w:rPr>
                <w:sz w:val="20"/>
              </w:rPr>
              <w:t>Социальные</w:t>
            </w:r>
            <w:r>
              <w:rPr>
                <w:spacing w:val="-13"/>
                <w:sz w:val="20"/>
              </w:rPr>
              <w:t xml:space="preserve"> </w:t>
            </w:r>
            <w:r>
              <w:rPr>
                <w:sz w:val="20"/>
              </w:rPr>
              <w:t>нормы</w:t>
            </w:r>
            <w:r>
              <w:rPr>
                <w:spacing w:val="-12"/>
                <w:sz w:val="20"/>
              </w:rPr>
              <w:t xml:space="preserve"> </w:t>
            </w:r>
            <w:r>
              <w:rPr>
                <w:sz w:val="20"/>
              </w:rPr>
              <w:t>как</w:t>
            </w:r>
            <w:r>
              <w:rPr>
                <w:spacing w:val="-13"/>
                <w:sz w:val="20"/>
              </w:rPr>
              <w:t xml:space="preserve"> </w:t>
            </w:r>
            <w:r>
              <w:rPr>
                <w:sz w:val="20"/>
              </w:rPr>
              <w:t>регуляторы</w:t>
            </w:r>
            <w:r>
              <w:rPr>
                <w:spacing w:val="-12"/>
                <w:sz w:val="20"/>
              </w:rPr>
              <w:t xml:space="preserve"> </w:t>
            </w:r>
            <w:r>
              <w:rPr>
                <w:sz w:val="20"/>
              </w:rPr>
              <w:t>общественной</w:t>
            </w:r>
            <w:r>
              <w:rPr>
                <w:spacing w:val="-13"/>
                <w:sz w:val="20"/>
              </w:rPr>
              <w:t xml:space="preserve"> </w:t>
            </w:r>
            <w:r>
              <w:rPr>
                <w:sz w:val="20"/>
              </w:rPr>
              <w:t>жизни</w:t>
            </w:r>
            <w:r>
              <w:rPr>
                <w:spacing w:val="-12"/>
                <w:sz w:val="20"/>
              </w:rPr>
              <w:t xml:space="preserve"> </w:t>
            </w:r>
            <w:r>
              <w:rPr>
                <w:sz w:val="20"/>
              </w:rPr>
              <w:t>и</w:t>
            </w:r>
            <w:r>
              <w:rPr>
                <w:spacing w:val="-13"/>
                <w:sz w:val="20"/>
              </w:rPr>
              <w:t xml:space="preserve"> </w:t>
            </w:r>
            <w:r>
              <w:rPr>
                <w:sz w:val="20"/>
              </w:rPr>
              <w:t>поведения</w:t>
            </w:r>
            <w:r>
              <w:rPr>
                <w:spacing w:val="-12"/>
                <w:sz w:val="20"/>
              </w:rPr>
              <w:t xml:space="preserve"> </w:t>
            </w:r>
            <w:r>
              <w:rPr>
                <w:sz w:val="20"/>
              </w:rPr>
              <w:t>человека</w:t>
            </w:r>
            <w:r>
              <w:rPr>
                <w:spacing w:val="-13"/>
                <w:sz w:val="20"/>
              </w:rPr>
              <w:t xml:space="preserve"> </w:t>
            </w:r>
            <w:r>
              <w:rPr>
                <w:sz w:val="20"/>
              </w:rPr>
              <w:t>в</w:t>
            </w:r>
            <w:r>
              <w:rPr>
                <w:spacing w:val="-12"/>
                <w:sz w:val="20"/>
              </w:rPr>
              <w:t xml:space="preserve"> </w:t>
            </w:r>
            <w:r>
              <w:rPr>
                <w:sz w:val="20"/>
              </w:rPr>
              <w:t>обществе. Виды социальных норм. Традиции и обычаи.</w:t>
            </w:r>
          </w:p>
          <w:p w14:paraId="3D5692E5" w14:textId="77777777" w:rsidR="003324B1" w:rsidRDefault="007415B4" w:rsidP="00400F98">
            <w:pPr>
              <w:pStyle w:val="a5"/>
              <w:ind w:left="284" w:right="284"/>
              <w:jc w:val="both"/>
              <w:rPr>
                <w:sz w:val="20"/>
              </w:rPr>
            </w:pPr>
            <w:r>
              <w:rPr>
                <w:sz w:val="20"/>
              </w:rPr>
              <w:t>Принципы и нормы</w:t>
            </w:r>
            <w:r>
              <w:rPr>
                <w:spacing w:val="-1"/>
                <w:sz w:val="20"/>
              </w:rPr>
              <w:t xml:space="preserve"> </w:t>
            </w:r>
            <w:r>
              <w:rPr>
                <w:sz w:val="20"/>
              </w:rPr>
              <w:t>морали.</w:t>
            </w:r>
            <w:r>
              <w:rPr>
                <w:spacing w:val="-1"/>
                <w:sz w:val="20"/>
              </w:rPr>
              <w:t xml:space="preserve"> </w:t>
            </w:r>
            <w:r>
              <w:rPr>
                <w:sz w:val="20"/>
              </w:rPr>
              <w:t>Добро и зло. Нравственные чувства человека. Совесть и стыд. Моральный</w:t>
            </w:r>
            <w:r>
              <w:rPr>
                <w:spacing w:val="-13"/>
                <w:sz w:val="20"/>
              </w:rPr>
              <w:t xml:space="preserve"> </w:t>
            </w:r>
            <w:r>
              <w:rPr>
                <w:sz w:val="20"/>
              </w:rPr>
              <w:t>выбор.</w:t>
            </w:r>
            <w:r>
              <w:rPr>
                <w:spacing w:val="-12"/>
                <w:sz w:val="20"/>
              </w:rPr>
              <w:t xml:space="preserve"> </w:t>
            </w:r>
            <w:r>
              <w:rPr>
                <w:sz w:val="20"/>
              </w:rPr>
              <w:t>Моральная</w:t>
            </w:r>
            <w:r>
              <w:rPr>
                <w:spacing w:val="-13"/>
                <w:sz w:val="20"/>
              </w:rPr>
              <w:t xml:space="preserve"> </w:t>
            </w:r>
            <w:r>
              <w:rPr>
                <w:sz w:val="20"/>
              </w:rPr>
              <w:t>оценка</w:t>
            </w:r>
            <w:r>
              <w:rPr>
                <w:spacing w:val="-12"/>
                <w:sz w:val="20"/>
              </w:rPr>
              <w:t xml:space="preserve"> </w:t>
            </w:r>
            <w:r>
              <w:rPr>
                <w:sz w:val="20"/>
              </w:rPr>
              <w:t>поведения</w:t>
            </w:r>
            <w:r>
              <w:rPr>
                <w:spacing w:val="-13"/>
                <w:sz w:val="20"/>
              </w:rPr>
              <w:t xml:space="preserve"> </w:t>
            </w:r>
            <w:r>
              <w:rPr>
                <w:sz w:val="20"/>
              </w:rPr>
              <w:t>людей</w:t>
            </w:r>
            <w:r>
              <w:rPr>
                <w:spacing w:val="-12"/>
                <w:sz w:val="20"/>
              </w:rPr>
              <w:t xml:space="preserve"> </w:t>
            </w:r>
            <w:r>
              <w:rPr>
                <w:sz w:val="20"/>
              </w:rPr>
              <w:t>и</w:t>
            </w:r>
            <w:r>
              <w:rPr>
                <w:spacing w:val="-13"/>
                <w:sz w:val="20"/>
              </w:rPr>
              <w:t xml:space="preserve"> </w:t>
            </w:r>
            <w:r>
              <w:rPr>
                <w:sz w:val="20"/>
              </w:rPr>
              <w:t>собственного</w:t>
            </w:r>
            <w:r>
              <w:rPr>
                <w:spacing w:val="-12"/>
                <w:sz w:val="20"/>
              </w:rPr>
              <w:t xml:space="preserve"> </w:t>
            </w:r>
            <w:r>
              <w:rPr>
                <w:sz w:val="20"/>
              </w:rPr>
              <w:t>поведения.</w:t>
            </w:r>
            <w:r>
              <w:rPr>
                <w:spacing w:val="-13"/>
                <w:sz w:val="20"/>
              </w:rPr>
              <w:t xml:space="preserve"> </w:t>
            </w:r>
            <w:r>
              <w:rPr>
                <w:sz w:val="20"/>
              </w:rPr>
              <w:t>Влияние моральных норм на общество и человек</w:t>
            </w:r>
            <w:r>
              <w:rPr>
                <w:sz w:val="20"/>
              </w:rPr>
              <w:t>а.</w:t>
            </w:r>
          </w:p>
          <w:p w14:paraId="3D4E345B" w14:textId="77777777" w:rsidR="003324B1" w:rsidRDefault="007415B4" w:rsidP="00400F98">
            <w:pPr>
              <w:pStyle w:val="a5"/>
              <w:ind w:left="284" w:right="284"/>
              <w:jc w:val="both"/>
              <w:rPr>
                <w:sz w:val="20"/>
              </w:rPr>
            </w:pPr>
            <w:r>
              <w:rPr>
                <w:sz w:val="20"/>
              </w:rPr>
              <w:t>Право</w:t>
            </w:r>
            <w:r>
              <w:rPr>
                <w:spacing w:val="-8"/>
                <w:sz w:val="20"/>
              </w:rPr>
              <w:t xml:space="preserve"> </w:t>
            </w:r>
            <w:r>
              <w:rPr>
                <w:sz w:val="20"/>
              </w:rPr>
              <w:t>и</w:t>
            </w:r>
            <w:r>
              <w:rPr>
                <w:spacing w:val="-7"/>
                <w:sz w:val="20"/>
              </w:rPr>
              <w:t xml:space="preserve"> </w:t>
            </w:r>
            <w:r>
              <w:rPr>
                <w:sz w:val="20"/>
              </w:rPr>
              <w:t>его</w:t>
            </w:r>
            <w:r>
              <w:rPr>
                <w:spacing w:val="-5"/>
                <w:sz w:val="20"/>
              </w:rPr>
              <w:t xml:space="preserve"> </w:t>
            </w:r>
            <w:r>
              <w:rPr>
                <w:sz w:val="20"/>
              </w:rPr>
              <w:t>роль</w:t>
            </w:r>
            <w:r>
              <w:rPr>
                <w:spacing w:val="-6"/>
                <w:sz w:val="20"/>
              </w:rPr>
              <w:t xml:space="preserve"> </w:t>
            </w:r>
            <w:r>
              <w:rPr>
                <w:sz w:val="20"/>
              </w:rPr>
              <w:t>в</w:t>
            </w:r>
            <w:r>
              <w:rPr>
                <w:spacing w:val="-7"/>
                <w:sz w:val="20"/>
              </w:rPr>
              <w:t xml:space="preserve"> </w:t>
            </w:r>
            <w:r>
              <w:rPr>
                <w:sz w:val="20"/>
              </w:rPr>
              <w:t>жизни</w:t>
            </w:r>
            <w:r>
              <w:rPr>
                <w:spacing w:val="-5"/>
                <w:sz w:val="20"/>
              </w:rPr>
              <w:t xml:space="preserve"> </w:t>
            </w:r>
            <w:r>
              <w:rPr>
                <w:sz w:val="20"/>
              </w:rPr>
              <w:t>общества.</w:t>
            </w:r>
            <w:r>
              <w:rPr>
                <w:spacing w:val="-8"/>
                <w:sz w:val="20"/>
              </w:rPr>
              <w:t xml:space="preserve"> </w:t>
            </w:r>
            <w:r>
              <w:rPr>
                <w:sz w:val="20"/>
              </w:rPr>
              <w:t>Право</w:t>
            </w:r>
            <w:r>
              <w:rPr>
                <w:spacing w:val="-5"/>
                <w:sz w:val="20"/>
              </w:rPr>
              <w:t xml:space="preserve"> </w:t>
            </w:r>
            <w:r>
              <w:rPr>
                <w:sz w:val="20"/>
              </w:rPr>
              <w:t>и</w:t>
            </w:r>
            <w:r>
              <w:rPr>
                <w:spacing w:val="-7"/>
                <w:sz w:val="20"/>
              </w:rPr>
              <w:t xml:space="preserve"> </w:t>
            </w:r>
            <w:r>
              <w:rPr>
                <w:spacing w:val="-2"/>
                <w:sz w:val="20"/>
              </w:rPr>
              <w:t>мораль.</w:t>
            </w:r>
          </w:p>
        </w:tc>
      </w:tr>
      <w:tr w:rsidR="003324B1" w14:paraId="057CCA47" w14:textId="77777777" w:rsidTr="00400F98">
        <w:trPr>
          <w:trHeight w:val="1885"/>
        </w:trPr>
        <w:tc>
          <w:tcPr>
            <w:tcW w:w="1718" w:type="dxa"/>
          </w:tcPr>
          <w:p w14:paraId="0DE15F24" w14:textId="77777777" w:rsidR="003324B1" w:rsidRDefault="003324B1" w:rsidP="00400F98">
            <w:pPr>
              <w:pStyle w:val="a5"/>
              <w:ind w:left="284" w:right="284"/>
              <w:jc w:val="both"/>
              <w:rPr>
                <w:sz w:val="20"/>
              </w:rPr>
            </w:pPr>
          </w:p>
          <w:p w14:paraId="1A0BB2EF" w14:textId="77777777" w:rsidR="003324B1" w:rsidRDefault="003324B1" w:rsidP="00400F98">
            <w:pPr>
              <w:pStyle w:val="a5"/>
              <w:ind w:left="284" w:right="284"/>
              <w:jc w:val="both"/>
              <w:rPr>
                <w:sz w:val="20"/>
              </w:rPr>
            </w:pPr>
          </w:p>
          <w:p w14:paraId="4DDC3FE8" w14:textId="77777777" w:rsidR="003324B1" w:rsidRDefault="007415B4" w:rsidP="00400F98">
            <w:pPr>
              <w:pStyle w:val="a5"/>
              <w:ind w:left="284" w:right="284"/>
              <w:jc w:val="both"/>
              <w:rPr>
                <w:sz w:val="20"/>
              </w:rPr>
            </w:pPr>
            <w:r>
              <w:rPr>
                <w:spacing w:val="-4"/>
                <w:sz w:val="20"/>
              </w:rPr>
              <w:t>Человек</w:t>
            </w:r>
            <w:r>
              <w:rPr>
                <w:spacing w:val="-17"/>
                <w:sz w:val="20"/>
              </w:rPr>
              <w:t xml:space="preserve"> </w:t>
            </w:r>
            <w:r>
              <w:rPr>
                <w:spacing w:val="-4"/>
                <w:sz w:val="20"/>
              </w:rPr>
              <w:t xml:space="preserve">как </w:t>
            </w:r>
            <w:r>
              <w:rPr>
                <w:spacing w:val="-2"/>
                <w:sz w:val="20"/>
              </w:rPr>
              <w:t>участник правовых отношений.</w:t>
            </w:r>
          </w:p>
        </w:tc>
        <w:tc>
          <w:tcPr>
            <w:tcW w:w="8281" w:type="dxa"/>
          </w:tcPr>
          <w:p w14:paraId="158C9341" w14:textId="77777777" w:rsidR="003324B1" w:rsidRDefault="007415B4" w:rsidP="00400F98">
            <w:pPr>
              <w:pStyle w:val="a5"/>
              <w:ind w:left="284" w:right="284"/>
              <w:jc w:val="both"/>
              <w:rPr>
                <w:sz w:val="20"/>
              </w:rPr>
            </w:pPr>
            <w:r>
              <w:rPr>
                <w:sz w:val="20"/>
              </w:rPr>
              <w:t>Правоотношения и их особенности. Правовая норма. Участники правоотношений. Правоспособность</w:t>
            </w:r>
            <w:r>
              <w:rPr>
                <w:spacing w:val="-13"/>
                <w:sz w:val="20"/>
              </w:rPr>
              <w:t xml:space="preserve"> </w:t>
            </w:r>
            <w:r>
              <w:rPr>
                <w:sz w:val="20"/>
              </w:rPr>
              <w:t>и</w:t>
            </w:r>
            <w:r>
              <w:rPr>
                <w:spacing w:val="-12"/>
                <w:sz w:val="20"/>
              </w:rPr>
              <w:t xml:space="preserve"> </w:t>
            </w:r>
            <w:r>
              <w:rPr>
                <w:sz w:val="20"/>
              </w:rPr>
              <w:t>дееспособность.</w:t>
            </w:r>
            <w:r>
              <w:rPr>
                <w:spacing w:val="-13"/>
                <w:sz w:val="20"/>
              </w:rPr>
              <w:t xml:space="preserve"> </w:t>
            </w:r>
            <w:r>
              <w:rPr>
                <w:sz w:val="20"/>
              </w:rPr>
              <w:t>Правовая</w:t>
            </w:r>
            <w:r>
              <w:rPr>
                <w:spacing w:val="-12"/>
                <w:sz w:val="20"/>
              </w:rPr>
              <w:t xml:space="preserve"> </w:t>
            </w:r>
            <w:r>
              <w:rPr>
                <w:sz w:val="20"/>
              </w:rPr>
              <w:t>оценка</w:t>
            </w:r>
            <w:r>
              <w:rPr>
                <w:spacing w:val="-13"/>
                <w:sz w:val="20"/>
              </w:rPr>
              <w:t xml:space="preserve"> </w:t>
            </w:r>
            <w:r>
              <w:rPr>
                <w:sz w:val="20"/>
              </w:rPr>
              <w:t>поступков</w:t>
            </w:r>
            <w:r>
              <w:rPr>
                <w:spacing w:val="-12"/>
                <w:sz w:val="20"/>
              </w:rPr>
              <w:t xml:space="preserve"> </w:t>
            </w:r>
            <w:r>
              <w:rPr>
                <w:sz w:val="20"/>
              </w:rPr>
              <w:t>и</w:t>
            </w:r>
            <w:r>
              <w:rPr>
                <w:spacing w:val="-13"/>
                <w:sz w:val="20"/>
              </w:rPr>
              <w:t xml:space="preserve"> </w:t>
            </w:r>
            <w:r>
              <w:rPr>
                <w:sz w:val="20"/>
              </w:rPr>
              <w:t>деятельности</w:t>
            </w:r>
            <w:r>
              <w:rPr>
                <w:spacing w:val="-12"/>
                <w:sz w:val="20"/>
              </w:rPr>
              <w:t xml:space="preserve"> </w:t>
            </w:r>
            <w:r>
              <w:rPr>
                <w:sz w:val="20"/>
              </w:rPr>
              <w:t>человека. Правомерное поведение. Правовая культура личности.</w:t>
            </w:r>
          </w:p>
          <w:p w14:paraId="4CF9F4A3" w14:textId="77777777" w:rsidR="003324B1" w:rsidRDefault="007415B4" w:rsidP="00400F98">
            <w:pPr>
              <w:pStyle w:val="a5"/>
              <w:ind w:left="284" w:right="284"/>
              <w:jc w:val="both"/>
              <w:rPr>
                <w:sz w:val="20"/>
              </w:rPr>
            </w:pPr>
            <w:r>
              <w:rPr>
                <w:sz w:val="20"/>
              </w:rPr>
              <w:t>Правонарушение</w:t>
            </w:r>
            <w:r>
              <w:rPr>
                <w:spacing w:val="-13"/>
                <w:sz w:val="20"/>
              </w:rPr>
              <w:t xml:space="preserve"> </w:t>
            </w:r>
            <w:r>
              <w:rPr>
                <w:sz w:val="20"/>
              </w:rPr>
              <w:t>и</w:t>
            </w:r>
            <w:r>
              <w:rPr>
                <w:spacing w:val="-13"/>
                <w:sz w:val="20"/>
              </w:rPr>
              <w:t xml:space="preserve"> </w:t>
            </w:r>
            <w:r>
              <w:rPr>
                <w:sz w:val="20"/>
              </w:rPr>
              <w:t>юридическая</w:t>
            </w:r>
            <w:r>
              <w:rPr>
                <w:spacing w:val="-12"/>
                <w:sz w:val="20"/>
              </w:rPr>
              <w:t xml:space="preserve"> </w:t>
            </w:r>
            <w:r>
              <w:rPr>
                <w:sz w:val="20"/>
              </w:rPr>
              <w:t>ответственность.</w:t>
            </w:r>
            <w:r>
              <w:rPr>
                <w:spacing w:val="-13"/>
                <w:sz w:val="20"/>
              </w:rPr>
              <w:t xml:space="preserve"> </w:t>
            </w:r>
            <w:r>
              <w:rPr>
                <w:sz w:val="20"/>
              </w:rPr>
              <w:t>Проступок</w:t>
            </w:r>
            <w:r>
              <w:rPr>
                <w:spacing w:val="-13"/>
                <w:sz w:val="20"/>
              </w:rPr>
              <w:t xml:space="preserve"> </w:t>
            </w:r>
            <w:r>
              <w:rPr>
                <w:sz w:val="20"/>
              </w:rPr>
              <w:t>и</w:t>
            </w:r>
            <w:r>
              <w:rPr>
                <w:spacing w:val="-12"/>
                <w:sz w:val="20"/>
              </w:rPr>
              <w:t xml:space="preserve"> </w:t>
            </w:r>
            <w:r>
              <w:rPr>
                <w:sz w:val="20"/>
              </w:rPr>
              <w:t>преступление.</w:t>
            </w:r>
            <w:r>
              <w:rPr>
                <w:spacing w:val="-13"/>
                <w:sz w:val="20"/>
              </w:rPr>
              <w:t xml:space="preserve"> </w:t>
            </w:r>
            <w:r>
              <w:rPr>
                <w:sz w:val="20"/>
              </w:rPr>
              <w:t>Опасность правонарушений для личности и общества.</w:t>
            </w:r>
          </w:p>
          <w:p w14:paraId="2C2AEAC1" w14:textId="77777777" w:rsidR="003324B1" w:rsidRDefault="007415B4" w:rsidP="00400F98">
            <w:pPr>
              <w:pStyle w:val="a5"/>
              <w:ind w:left="284" w:right="284"/>
              <w:jc w:val="both"/>
              <w:rPr>
                <w:sz w:val="20"/>
              </w:rPr>
            </w:pPr>
            <w:r>
              <w:rPr>
                <w:sz w:val="20"/>
              </w:rPr>
              <w:t>Права</w:t>
            </w:r>
            <w:r>
              <w:rPr>
                <w:spacing w:val="-12"/>
                <w:sz w:val="20"/>
              </w:rPr>
              <w:t xml:space="preserve"> </w:t>
            </w:r>
            <w:r>
              <w:rPr>
                <w:sz w:val="20"/>
              </w:rPr>
              <w:t>и</w:t>
            </w:r>
            <w:r>
              <w:rPr>
                <w:spacing w:val="-12"/>
                <w:sz w:val="20"/>
              </w:rPr>
              <w:t xml:space="preserve"> </w:t>
            </w:r>
            <w:r>
              <w:rPr>
                <w:sz w:val="20"/>
              </w:rPr>
              <w:t>свободы</w:t>
            </w:r>
            <w:r>
              <w:rPr>
                <w:spacing w:val="-11"/>
                <w:sz w:val="20"/>
              </w:rPr>
              <w:t xml:space="preserve"> </w:t>
            </w:r>
            <w:r>
              <w:rPr>
                <w:sz w:val="20"/>
              </w:rPr>
              <w:t>человека</w:t>
            </w:r>
            <w:r>
              <w:rPr>
                <w:spacing w:val="-9"/>
                <w:sz w:val="20"/>
              </w:rPr>
              <w:t xml:space="preserve"> </w:t>
            </w:r>
            <w:r>
              <w:rPr>
                <w:sz w:val="20"/>
              </w:rPr>
              <w:t>и</w:t>
            </w:r>
            <w:r>
              <w:rPr>
                <w:spacing w:val="-12"/>
                <w:sz w:val="20"/>
              </w:rPr>
              <w:t xml:space="preserve"> </w:t>
            </w:r>
            <w:r>
              <w:rPr>
                <w:sz w:val="20"/>
              </w:rPr>
              <w:t>гражданина</w:t>
            </w:r>
            <w:r>
              <w:rPr>
                <w:spacing w:val="-7"/>
                <w:sz w:val="20"/>
              </w:rPr>
              <w:t xml:space="preserve"> </w:t>
            </w:r>
            <w:r>
              <w:rPr>
                <w:sz w:val="20"/>
              </w:rPr>
              <w:t>Российской</w:t>
            </w:r>
            <w:r>
              <w:rPr>
                <w:spacing w:val="-12"/>
                <w:sz w:val="20"/>
              </w:rPr>
              <w:t xml:space="preserve"> </w:t>
            </w:r>
            <w:r>
              <w:rPr>
                <w:sz w:val="20"/>
              </w:rPr>
              <w:t>Федерации.</w:t>
            </w:r>
            <w:r>
              <w:rPr>
                <w:spacing w:val="-13"/>
                <w:sz w:val="20"/>
              </w:rPr>
              <w:t xml:space="preserve"> </w:t>
            </w:r>
            <w:r>
              <w:rPr>
                <w:sz w:val="20"/>
              </w:rPr>
              <w:t>Гарантия</w:t>
            </w:r>
            <w:r>
              <w:rPr>
                <w:spacing w:val="-7"/>
                <w:sz w:val="20"/>
              </w:rPr>
              <w:t xml:space="preserve"> </w:t>
            </w:r>
            <w:r>
              <w:rPr>
                <w:sz w:val="20"/>
              </w:rPr>
              <w:t>и</w:t>
            </w:r>
            <w:r>
              <w:rPr>
                <w:spacing w:val="-12"/>
                <w:sz w:val="20"/>
              </w:rPr>
              <w:t xml:space="preserve"> </w:t>
            </w:r>
            <w:r>
              <w:rPr>
                <w:sz w:val="20"/>
              </w:rPr>
              <w:t>защита</w:t>
            </w:r>
            <w:r>
              <w:rPr>
                <w:spacing w:val="-7"/>
                <w:sz w:val="20"/>
              </w:rPr>
              <w:t xml:space="preserve"> </w:t>
            </w:r>
            <w:r>
              <w:rPr>
                <w:sz w:val="20"/>
              </w:rPr>
              <w:t>прав</w:t>
            </w:r>
            <w:r>
              <w:rPr>
                <w:spacing w:val="-12"/>
                <w:sz w:val="20"/>
              </w:rPr>
              <w:t xml:space="preserve"> </w:t>
            </w:r>
            <w:r>
              <w:rPr>
                <w:sz w:val="20"/>
              </w:rPr>
              <w:t>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3324B1" w14:paraId="122D79A8" w14:textId="77777777" w:rsidTr="00400F98">
        <w:trPr>
          <w:trHeight w:val="275"/>
        </w:trPr>
        <w:tc>
          <w:tcPr>
            <w:tcW w:w="1718" w:type="dxa"/>
          </w:tcPr>
          <w:p w14:paraId="1F68C94E" w14:textId="77777777" w:rsidR="003324B1" w:rsidRDefault="007415B4" w:rsidP="00400F98">
            <w:pPr>
              <w:pStyle w:val="a5"/>
              <w:ind w:left="284" w:right="284"/>
              <w:jc w:val="both"/>
              <w:rPr>
                <w:sz w:val="20"/>
              </w:rPr>
            </w:pPr>
            <w:r>
              <w:rPr>
                <w:spacing w:val="-2"/>
                <w:sz w:val="20"/>
              </w:rPr>
              <w:t>Основы</w:t>
            </w:r>
          </w:p>
        </w:tc>
        <w:tc>
          <w:tcPr>
            <w:tcW w:w="8281" w:type="dxa"/>
          </w:tcPr>
          <w:p w14:paraId="11FF8211" w14:textId="0EF1AFA4" w:rsidR="003324B1" w:rsidRDefault="007415B4" w:rsidP="00400F98">
            <w:pPr>
              <w:pStyle w:val="a5"/>
              <w:ind w:left="284" w:right="284"/>
              <w:jc w:val="both"/>
              <w:rPr>
                <w:sz w:val="20"/>
              </w:rPr>
            </w:pPr>
            <w:r>
              <w:rPr>
                <w:spacing w:val="-2"/>
                <w:sz w:val="20"/>
              </w:rPr>
              <w:t>Конституция</w:t>
            </w:r>
            <w:r>
              <w:rPr>
                <w:spacing w:val="-4"/>
                <w:sz w:val="20"/>
              </w:rPr>
              <w:t xml:space="preserve"> </w:t>
            </w:r>
            <w:r>
              <w:rPr>
                <w:spacing w:val="-2"/>
                <w:sz w:val="20"/>
              </w:rPr>
              <w:t>Российской</w:t>
            </w:r>
            <w:r>
              <w:rPr>
                <w:spacing w:val="-1"/>
                <w:sz w:val="20"/>
              </w:rPr>
              <w:t xml:space="preserve"> </w:t>
            </w:r>
            <w:r>
              <w:rPr>
                <w:spacing w:val="-2"/>
                <w:sz w:val="20"/>
              </w:rPr>
              <w:t>Федерации</w:t>
            </w:r>
            <w:r>
              <w:rPr>
                <w:spacing w:val="4"/>
                <w:sz w:val="20"/>
              </w:rPr>
              <w:t xml:space="preserve"> </w:t>
            </w:r>
            <w:r>
              <w:rPr>
                <w:spacing w:val="-2"/>
                <w:sz w:val="20"/>
              </w:rPr>
              <w:t>-</w:t>
            </w:r>
            <w:r>
              <w:rPr>
                <w:spacing w:val="-4"/>
                <w:sz w:val="20"/>
              </w:rPr>
              <w:t xml:space="preserve"> </w:t>
            </w:r>
            <w:r>
              <w:rPr>
                <w:spacing w:val="-2"/>
                <w:sz w:val="20"/>
              </w:rPr>
              <w:t>основной</w:t>
            </w:r>
            <w:r>
              <w:rPr>
                <w:spacing w:val="-1"/>
                <w:sz w:val="20"/>
              </w:rPr>
              <w:t xml:space="preserve"> </w:t>
            </w:r>
            <w:r>
              <w:rPr>
                <w:spacing w:val="-2"/>
                <w:sz w:val="20"/>
              </w:rPr>
              <w:t>закон.</w:t>
            </w:r>
            <w:r>
              <w:rPr>
                <w:sz w:val="20"/>
              </w:rPr>
              <w:t xml:space="preserve"> </w:t>
            </w:r>
            <w:r>
              <w:rPr>
                <w:spacing w:val="-2"/>
                <w:sz w:val="20"/>
              </w:rPr>
              <w:t>Законы</w:t>
            </w:r>
            <w:r>
              <w:rPr>
                <w:sz w:val="20"/>
              </w:rPr>
              <w:t xml:space="preserve"> </w:t>
            </w:r>
            <w:r>
              <w:rPr>
                <w:spacing w:val="-2"/>
                <w:sz w:val="20"/>
              </w:rPr>
              <w:t>и подзаконны</w:t>
            </w:r>
            <w:r>
              <w:rPr>
                <w:spacing w:val="-2"/>
                <w:sz w:val="20"/>
              </w:rPr>
              <w:t>е</w:t>
            </w:r>
            <w:r>
              <w:rPr>
                <w:sz w:val="20"/>
              </w:rPr>
              <w:t xml:space="preserve"> </w:t>
            </w:r>
            <w:r>
              <w:rPr>
                <w:spacing w:val="-2"/>
                <w:sz w:val="20"/>
              </w:rPr>
              <w:t>акты.</w:t>
            </w:r>
            <w:r>
              <w:rPr>
                <w:spacing w:val="4"/>
                <w:sz w:val="20"/>
              </w:rPr>
              <w:t xml:space="preserve"> </w:t>
            </w:r>
          </w:p>
        </w:tc>
      </w:tr>
    </w:tbl>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18"/>
        <w:gridCol w:w="8281"/>
      </w:tblGrid>
      <w:tr w:rsidR="003324B1" w14:paraId="748C6332" w14:textId="77777777">
        <w:trPr>
          <w:trHeight w:val="6707"/>
        </w:trPr>
        <w:tc>
          <w:tcPr>
            <w:tcW w:w="1718" w:type="dxa"/>
          </w:tcPr>
          <w:p w14:paraId="34F25BFF" w14:textId="47DBC172" w:rsidR="003324B1" w:rsidRDefault="00400F98" w:rsidP="007A5120">
            <w:pPr>
              <w:pStyle w:val="a5"/>
              <w:ind w:left="284" w:right="284"/>
              <w:jc w:val="both"/>
              <w:rPr>
                <w:sz w:val="20"/>
              </w:rPr>
            </w:pPr>
            <w:r>
              <w:rPr>
                <w:sz w:val="20"/>
              </w:rPr>
              <w:lastRenderedPageBreak/>
              <w:br w:type="textWrapping" w:clear="all"/>
            </w:r>
            <w:r w:rsidR="007415B4">
              <w:rPr>
                <w:spacing w:val="-2"/>
                <w:sz w:val="20"/>
              </w:rPr>
              <w:t>российского</w:t>
            </w:r>
            <w:r w:rsidR="007415B4">
              <w:rPr>
                <w:spacing w:val="4"/>
                <w:sz w:val="20"/>
              </w:rPr>
              <w:t xml:space="preserve"> </w:t>
            </w:r>
            <w:r w:rsidR="007415B4">
              <w:rPr>
                <w:spacing w:val="-2"/>
                <w:sz w:val="20"/>
              </w:rPr>
              <w:t>права.</w:t>
            </w:r>
          </w:p>
        </w:tc>
        <w:tc>
          <w:tcPr>
            <w:tcW w:w="8281" w:type="dxa"/>
          </w:tcPr>
          <w:p w14:paraId="50C013F0" w14:textId="3E801593" w:rsidR="003324B1" w:rsidRDefault="00400F98" w:rsidP="007A5120">
            <w:pPr>
              <w:pStyle w:val="a5"/>
              <w:ind w:left="284" w:right="284"/>
              <w:jc w:val="both"/>
              <w:rPr>
                <w:sz w:val="20"/>
              </w:rPr>
            </w:pPr>
            <w:r>
              <w:rPr>
                <w:spacing w:val="-2"/>
                <w:sz w:val="20"/>
              </w:rPr>
              <w:t>Отрасли</w:t>
            </w:r>
            <w:r>
              <w:rPr>
                <w:spacing w:val="-2"/>
                <w:sz w:val="20"/>
              </w:rPr>
              <w:t xml:space="preserve"> </w:t>
            </w:r>
            <w:r w:rsidR="007415B4">
              <w:rPr>
                <w:spacing w:val="-2"/>
                <w:sz w:val="20"/>
              </w:rPr>
              <w:t>права.</w:t>
            </w:r>
          </w:p>
          <w:p w14:paraId="73C9B0E8" w14:textId="77777777" w:rsidR="003324B1" w:rsidRDefault="007415B4" w:rsidP="007A5120">
            <w:pPr>
              <w:pStyle w:val="a5"/>
              <w:ind w:left="284" w:right="284"/>
              <w:jc w:val="both"/>
              <w:rPr>
                <w:sz w:val="20"/>
              </w:rPr>
            </w:pPr>
            <w:r>
              <w:rPr>
                <w:sz w:val="20"/>
              </w:rPr>
              <w:t>Основы</w:t>
            </w:r>
            <w:r>
              <w:rPr>
                <w:spacing w:val="-13"/>
                <w:sz w:val="20"/>
              </w:rPr>
              <w:t xml:space="preserve"> </w:t>
            </w:r>
            <w:r>
              <w:rPr>
                <w:sz w:val="20"/>
              </w:rPr>
              <w:t>гражданского</w:t>
            </w:r>
            <w:r>
              <w:rPr>
                <w:spacing w:val="-11"/>
                <w:sz w:val="20"/>
              </w:rPr>
              <w:t xml:space="preserve"> </w:t>
            </w:r>
            <w:r>
              <w:rPr>
                <w:sz w:val="20"/>
              </w:rPr>
              <w:t>права.</w:t>
            </w:r>
            <w:r>
              <w:rPr>
                <w:spacing w:val="-12"/>
                <w:sz w:val="20"/>
              </w:rPr>
              <w:t xml:space="preserve"> </w:t>
            </w:r>
            <w:r>
              <w:rPr>
                <w:sz w:val="20"/>
              </w:rPr>
              <w:t>Физические</w:t>
            </w:r>
            <w:r>
              <w:rPr>
                <w:spacing w:val="-12"/>
                <w:sz w:val="20"/>
              </w:rPr>
              <w:t xml:space="preserve"> </w:t>
            </w:r>
            <w:r>
              <w:rPr>
                <w:sz w:val="20"/>
              </w:rPr>
              <w:t>и</w:t>
            </w:r>
            <w:r>
              <w:rPr>
                <w:spacing w:val="-13"/>
                <w:sz w:val="20"/>
              </w:rPr>
              <w:t xml:space="preserve"> </w:t>
            </w:r>
            <w:r>
              <w:rPr>
                <w:sz w:val="20"/>
              </w:rPr>
              <w:t>юридические</w:t>
            </w:r>
            <w:r>
              <w:rPr>
                <w:spacing w:val="-12"/>
                <w:sz w:val="20"/>
              </w:rPr>
              <w:t xml:space="preserve"> </w:t>
            </w:r>
            <w:r>
              <w:rPr>
                <w:sz w:val="20"/>
              </w:rPr>
              <w:t>лица</w:t>
            </w:r>
            <w:r>
              <w:rPr>
                <w:spacing w:val="-12"/>
                <w:sz w:val="20"/>
              </w:rPr>
              <w:t xml:space="preserve"> </w:t>
            </w:r>
            <w:r>
              <w:rPr>
                <w:sz w:val="20"/>
              </w:rPr>
              <w:t>в</w:t>
            </w:r>
            <w:r>
              <w:rPr>
                <w:spacing w:val="-13"/>
                <w:sz w:val="20"/>
              </w:rPr>
              <w:t xml:space="preserve"> </w:t>
            </w:r>
            <w:r>
              <w:rPr>
                <w:sz w:val="20"/>
              </w:rPr>
              <w:t>гражданском</w:t>
            </w:r>
            <w:r>
              <w:rPr>
                <w:spacing w:val="-11"/>
                <w:sz w:val="20"/>
              </w:rPr>
              <w:t xml:space="preserve"> </w:t>
            </w:r>
            <w:r>
              <w:rPr>
                <w:sz w:val="20"/>
              </w:rPr>
              <w:t>праве.</w:t>
            </w:r>
            <w:r>
              <w:rPr>
                <w:spacing w:val="-12"/>
                <w:sz w:val="20"/>
              </w:rPr>
              <w:t xml:space="preserve"> </w:t>
            </w:r>
            <w:r>
              <w:rPr>
                <w:sz w:val="20"/>
              </w:rPr>
              <w:t>Право собственности, защита прав собственности.</w:t>
            </w:r>
          </w:p>
          <w:p w14:paraId="1B94A281" w14:textId="77777777" w:rsidR="003324B1" w:rsidRDefault="007415B4" w:rsidP="007A5120">
            <w:pPr>
              <w:pStyle w:val="a5"/>
              <w:ind w:left="284" w:right="284"/>
              <w:jc w:val="both"/>
              <w:rPr>
                <w:sz w:val="20"/>
              </w:rPr>
            </w:pPr>
            <w:r>
              <w:rPr>
                <w:sz w:val="20"/>
              </w:rPr>
              <w:t>Основные виды гражданско-правовых договоров. Договор купли-продажи. Права потребителей</w:t>
            </w:r>
            <w:r>
              <w:rPr>
                <w:spacing w:val="-12"/>
                <w:sz w:val="20"/>
              </w:rPr>
              <w:t xml:space="preserve"> </w:t>
            </w:r>
            <w:r>
              <w:rPr>
                <w:sz w:val="20"/>
              </w:rPr>
              <w:t>и</w:t>
            </w:r>
            <w:r>
              <w:rPr>
                <w:spacing w:val="-12"/>
                <w:sz w:val="20"/>
              </w:rPr>
              <w:t xml:space="preserve"> </w:t>
            </w:r>
            <w:r>
              <w:rPr>
                <w:sz w:val="20"/>
              </w:rPr>
              <w:t>возможности</w:t>
            </w:r>
            <w:r>
              <w:rPr>
                <w:spacing w:val="-12"/>
                <w:sz w:val="20"/>
              </w:rPr>
              <w:t xml:space="preserve"> </w:t>
            </w:r>
            <w:r>
              <w:rPr>
                <w:sz w:val="20"/>
              </w:rPr>
              <w:t>их</w:t>
            </w:r>
            <w:r>
              <w:rPr>
                <w:spacing w:val="-10"/>
                <w:sz w:val="20"/>
              </w:rPr>
              <w:t xml:space="preserve"> </w:t>
            </w:r>
            <w:r>
              <w:rPr>
                <w:sz w:val="20"/>
              </w:rPr>
              <w:t>защиты.</w:t>
            </w:r>
            <w:r>
              <w:rPr>
                <w:spacing w:val="-13"/>
                <w:sz w:val="20"/>
              </w:rPr>
              <w:t xml:space="preserve"> </w:t>
            </w:r>
            <w:r>
              <w:rPr>
                <w:sz w:val="20"/>
              </w:rPr>
              <w:t>Несовершеннолетние</w:t>
            </w:r>
            <w:r>
              <w:rPr>
                <w:spacing w:val="-12"/>
                <w:sz w:val="20"/>
              </w:rPr>
              <w:t xml:space="preserve"> </w:t>
            </w:r>
            <w:r>
              <w:rPr>
                <w:sz w:val="20"/>
              </w:rPr>
              <w:t>как</w:t>
            </w:r>
            <w:r>
              <w:rPr>
                <w:spacing w:val="-9"/>
                <w:sz w:val="20"/>
              </w:rPr>
              <w:t xml:space="preserve"> </w:t>
            </w:r>
            <w:r>
              <w:rPr>
                <w:sz w:val="20"/>
              </w:rPr>
              <w:t>участники</w:t>
            </w:r>
            <w:r>
              <w:rPr>
                <w:spacing w:val="-12"/>
                <w:sz w:val="20"/>
              </w:rPr>
              <w:t xml:space="preserve"> </w:t>
            </w:r>
            <w:r>
              <w:rPr>
                <w:sz w:val="20"/>
              </w:rPr>
              <w:t>гражданско- правовых отношений.</w:t>
            </w:r>
          </w:p>
          <w:p w14:paraId="302AE9D5" w14:textId="77777777" w:rsidR="003324B1" w:rsidRDefault="007415B4" w:rsidP="007A5120">
            <w:pPr>
              <w:pStyle w:val="a5"/>
              <w:ind w:left="284" w:right="284"/>
              <w:jc w:val="both"/>
              <w:rPr>
                <w:sz w:val="20"/>
              </w:rPr>
            </w:pPr>
            <w:r>
              <w:rPr>
                <w:sz w:val="20"/>
              </w:rPr>
              <w:t>Основы</w:t>
            </w:r>
            <w:r>
              <w:rPr>
                <w:spacing w:val="-13"/>
                <w:sz w:val="20"/>
              </w:rPr>
              <w:t xml:space="preserve"> </w:t>
            </w:r>
            <w:r>
              <w:rPr>
                <w:sz w:val="20"/>
              </w:rPr>
              <w:t>семейного</w:t>
            </w:r>
            <w:r>
              <w:rPr>
                <w:spacing w:val="-9"/>
                <w:sz w:val="20"/>
              </w:rPr>
              <w:t xml:space="preserve"> </w:t>
            </w:r>
            <w:r>
              <w:rPr>
                <w:sz w:val="20"/>
              </w:rPr>
              <w:t>права.</w:t>
            </w:r>
            <w:r>
              <w:rPr>
                <w:spacing w:val="-12"/>
                <w:sz w:val="20"/>
              </w:rPr>
              <w:t xml:space="preserve"> </w:t>
            </w:r>
            <w:r>
              <w:rPr>
                <w:sz w:val="20"/>
              </w:rPr>
              <w:t>Важность</w:t>
            </w:r>
            <w:r>
              <w:rPr>
                <w:spacing w:val="-12"/>
                <w:sz w:val="20"/>
              </w:rPr>
              <w:t xml:space="preserve"> </w:t>
            </w:r>
            <w:r>
              <w:rPr>
                <w:sz w:val="20"/>
              </w:rPr>
              <w:t>семьи</w:t>
            </w:r>
            <w:r>
              <w:rPr>
                <w:spacing w:val="-11"/>
                <w:sz w:val="20"/>
              </w:rPr>
              <w:t xml:space="preserve"> </w:t>
            </w:r>
            <w:r>
              <w:rPr>
                <w:sz w:val="20"/>
              </w:rPr>
              <w:t>в</w:t>
            </w:r>
            <w:r>
              <w:rPr>
                <w:spacing w:val="-13"/>
                <w:sz w:val="20"/>
              </w:rPr>
              <w:t xml:space="preserve"> </w:t>
            </w:r>
            <w:r>
              <w:rPr>
                <w:sz w:val="20"/>
              </w:rPr>
              <w:t>жизни</w:t>
            </w:r>
            <w:r>
              <w:rPr>
                <w:spacing w:val="-10"/>
                <w:sz w:val="20"/>
              </w:rPr>
              <w:t xml:space="preserve"> </w:t>
            </w:r>
            <w:r>
              <w:rPr>
                <w:sz w:val="20"/>
              </w:rPr>
              <w:t>человека,</w:t>
            </w:r>
            <w:r>
              <w:rPr>
                <w:spacing w:val="-12"/>
                <w:sz w:val="20"/>
              </w:rPr>
              <w:t xml:space="preserve"> </w:t>
            </w:r>
            <w:r>
              <w:rPr>
                <w:sz w:val="20"/>
              </w:rPr>
              <w:t>общества</w:t>
            </w:r>
            <w:r>
              <w:rPr>
                <w:spacing w:val="-7"/>
                <w:sz w:val="20"/>
              </w:rPr>
              <w:t xml:space="preserve"> </w:t>
            </w:r>
            <w:r>
              <w:rPr>
                <w:sz w:val="20"/>
              </w:rPr>
              <w:t>и</w:t>
            </w:r>
            <w:r>
              <w:rPr>
                <w:spacing w:val="-13"/>
                <w:sz w:val="20"/>
              </w:rPr>
              <w:t xml:space="preserve"> </w:t>
            </w:r>
            <w:r>
              <w:rPr>
                <w:sz w:val="20"/>
              </w:rPr>
              <w:t>государства</w:t>
            </w:r>
            <w:r>
              <w:rPr>
                <w:sz w:val="20"/>
              </w:rPr>
              <w:t>.</w:t>
            </w:r>
            <w:r>
              <w:rPr>
                <w:spacing w:val="-11"/>
                <w:sz w:val="20"/>
              </w:rPr>
              <w:t xml:space="preserve"> </w:t>
            </w:r>
            <w:r>
              <w:rPr>
                <w:sz w:val="20"/>
              </w:rPr>
              <w:t>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9596857" w14:textId="77777777" w:rsidR="003324B1" w:rsidRDefault="007415B4" w:rsidP="007A5120">
            <w:pPr>
              <w:pStyle w:val="a5"/>
              <w:ind w:left="284" w:right="284"/>
              <w:jc w:val="both"/>
              <w:rPr>
                <w:sz w:val="20"/>
              </w:rPr>
            </w:pPr>
            <w:r>
              <w:rPr>
                <w:sz w:val="20"/>
              </w:rPr>
              <w:t>Основы</w:t>
            </w:r>
            <w:r>
              <w:rPr>
                <w:spacing w:val="-13"/>
                <w:sz w:val="20"/>
              </w:rPr>
              <w:t xml:space="preserve"> </w:t>
            </w:r>
            <w:r>
              <w:rPr>
                <w:sz w:val="20"/>
              </w:rPr>
              <w:t>трудового</w:t>
            </w:r>
            <w:r>
              <w:rPr>
                <w:spacing w:val="-12"/>
                <w:sz w:val="20"/>
              </w:rPr>
              <w:t xml:space="preserve"> </w:t>
            </w:r>
            <w:r>
              <w:rPr>
                <w:sz w:val="20"/>
              </w:rPr>
              <w:t>права.</w:t>
            </w:r>
            <w:r>
              <w:rPr>
                <w:spacing w:val="-13"/>
                <w:sz w:val="20"/>
              </w:rPr>
              <w:t xml:space="preserve"> </w:t>
            </w:r>
            <w:r>
              <w:rPr>
                <w:sz w:val="20"/>
              </w:rPr>
              <w:t>Стороны</w:t>
            </w:r>
            <w:r>
              <w:rPr>
                <w:spacing w:val="-12"/>
                <w:sz w:val="20"/>
              </w:rPr>
              <w:t xml:space="preserve"> </w:t>
            </w:r>
            <w:r>
              <w:rPr>
                <w:sz w:val="20"/>
              </w:rPr>
              <w:t>трудовых</w:t>
            </w:r>
            <w:r>
              <w:rPr>
                <w:spacing w:val="-13"/>
                <w:sz w:val="20"/>
              </w:rPr>
              <w:t xml:space="preserve"> </w:t>
            </w:r>
            <w:r>
              <w:rPr>
                <w:sz w:val="20"/>
              </w:rPr>
              <w:t>отношений,</w:t>
            </w:r>
            <w:r>
              <w:rPr>
                <w:spacing w:val="-12"/>
                <w:sz w:val="20"/>
              </w:rPr>
              <w:t xml:space="preserve"> </w:t>
            </w:r>
            <w:r>
              <w:rPr>
                <w:sz w:val="20"/>
              </w:rPr>
              <w:t>их</w:t>
            </w:r>
            <w:r>
              <w:rPr>
                <w:spacing w:val="-13"/>
                <w:sz w:val="20"/>
              </w:rPr>
              <w:t xml:space="preserve"> </w:t>
            </w:r>
            <w:r>
              <w:rPr>
                <w:sz w:val="20"/>
              </w:rPr>
              <w:t>права</w:t>
            </w:r>
            <w:r>
              <w:rPr>
                <w:spacing w:val="-11"/>
                <w:sz w:val="20"/>
              </w:rPr>
              <w:t xml:space="preserve"> </w:t>
            </w:r>
            <w:r>
              <w:rPr>
                <w:sz w:val="20"/>
              </w:rPr>
              <w:t>и</w:t>
            </w:r>
            <w:r>
              <w:rPr>
                <w:spacing w:val="-13"/>
                <w:sz w:val="20"/>
              </w:rPr>
              <w:t xml:space="preserve"> </w:t>
            </w:r>
            <w:r>
              <w:rPr>
                <w:sz w:val="20"/>
              </w:rPr>
              <w:t>обязанности.</w:t>
            </w:r>
            <w:r>
              <w:rPr>
                <w:spacing w:val="-12"/>
                <w:sz w:val="20"/>
              </w:rPr>
              <w:t xml:space="preserve"> </w:t>
            </w:r>
            <w:r>
              <w:rPr>
                <w:sz w:val="20"/>
              </w:rPr>
              <w:t>Трудовой договор. Заклю</w:t>
            </w:r>
            <w:r>
              <w:rPr>
                <w:sz w:val="20"/>
              </w:rPr>
              <w:t xml:space="preserve">чение и прекращение трудового договора. Рабочее время и время отдыха. Особенности правового статуса несовершеннолетних при осуществлении трудовой </w:t>
            </w:r>
            <w:r>
              <w:rPr>
                <w:spacing w:val="-2"/>
                <w:sz w:val="20"/>
              </w:rPr>
              <w:t>деятельности.</w:t>
            </w:r>
          </w:p>
          <w:p w14:paraId="7604DB3F" w14:textId="77777777" w:rsidR="003324B1" w:rsidRDefault="007415B4" w:rsidP="007A5120">
            <w:pPr>
              <w:pStyle w:val="a5"/>
              <w:ind w:left="284" w:right="284"/>
              <w:jc w:val="both"/>
              <w:rPr>
                <w:sz w:val="20"/>
              </w:rPr>
            </w:pPr>
            <w:r>
              <w:rPr>
                <w:spacing w:val="-2"/>
                <w:sz w:val="20"/>
              </w:rPr>
              <w:t xml:space="preserve">Виды юридической ответственности. Гражданско-правовые проступки и гражданско-правовая </w:t>
            </w:r>
            <w:r>
              <w:rPr>
                <w:sz w:val="20"/>
              </w:rPr>
              <w:t>ответственность. Административные проступки и административная ответственность.</w:t>
            </w:r>
          </w:p>
          <w:p w14:paraId="335BF3A7" w14:textId="77777777" w:rsidR="003324B1" w:rsidRDefault="007415B4" w:rsidP="007A5120">
            <w:pPr>
              <w:pStyle w:val="a5"/>
              <w:ind w:left="284" w:right="284"/>
              <w:jc w:val="both"/>
              <w:rPr>
                <w:sz w:val="20"/>
              </w:rPr>
            </w:pPr>
            <w:r>
              <w:rPr>
                <w:spacing w:val="-2"/>
                <w:sz w:val="20"/>
              </w:rPr>
              <w:t xml:space="preserve">Дисциплинарные проступки и дисциплинарная ответственность. Преступления и уголовная </w:t>
            </w:r>
            <w:r>
              <w:rPr>
                <w:sz w:val="20"/>
              </w:rPr>
              <w:t>ответственность. Особенности юридической ответственности несовершеннолетних.</w:t>
            </w:r>
          </w:p>
          <w:p w14:paraId="699F1991" w14:textId="77777777" w:rsidR="003324B1" w:rsidRDefault="007415B4" w:rsidP="007A5120">
            <w:pPr>
              <w:pStyle w:val="a5"/>
              <w:ind w:left="284" w:right="284"/>
              <w:jc w:val="both"/>
              <w:rPr>
                <w:sz w:val="20"/>
              </w:rPr>
            </w:pPr>
            <w:r>
              <w:rPr>
                <w:spacing w:val="-2"/>
                <w:sz w:val="20"/>
              </w:rPr>
              <w:t xml:space="preserve">Правоохранительные органы в Российской Федерации. Структура правоохранительных </w:t>
            </w:r>
            <w:r>
              <w:rPr>
                <w:sz w:val="20"/>
              </w:rPr>
              <w:t>органов Российской Федерации. Функции правоохранительных органов.</w:t>
            </w:r>
          </w:p>
          <w:p w14:paraId="17A4CFF5" w14:textId="77777777" w:rsidR="003324B1" w:rsidRDefault="007415B4" w:rsidP="007A5120">
            <w:pPr>
              <w:pStyle w:val="a5"/>
              <w:ind w:left="284" w:right="284"/>
              <w:jc w:val="both"/>
              <w:rPr>
                <w:sz w:val="20"/>
              </w:rPr>
            </w:pPr>
            <w:r>
              <w:rPr>
                <w:sz w:val="20"/>
              </w:rPr>
              <w:t>Социальные</w:t>
            </w:r>
            <w:r>
              <w:rPr>
                <w:spacing w:val="-13"/>
                <w:sz w:val="20"/>
              </w:rPr>
              <w:t xml:space="preserve"> </w:t>
            </w:r>
            <w:r>
              <w:rPr>
                <w:sz w:val="20"/>
              </w:rPr>
              <w:t>нормы</w:t>
            </w:r>
            <w:r>
              <w:rPr>
                <w:spacing w:val="-12"/>
                <w:sz w:val="20"/>
              </w:rPr>
              <w:t xml:space="preserve"> </w:t>
            </w:r>
            <w:r>
              <w:rPr>
                <w:sz w:val="20"/>
              </w:rPr>
              <w:t>как</w:t>
            </w:r>
            <w:r>
              <w:rPr>
                <w:spacing w:val="-13"/>
                <w:sz w:val="20"/>
              </w:rPr>
              <w:t xml:space="preserve"> </w:t>
            </w:r>
            <w:r>
              <w:rPr>
                <w:sz w:val="20"/>
              </w:rPr>
              <w:t>регуляторы</w:t>
            </w:r>
            <w:r>
              <w:rPr>
                <w:spacing w:val="-12"/>
                <w:sz w:val="20"/>
              </w:rPr>
              <w:t xml:space="preserve"> </w:t>
            </w:r>
            <w:r>
              <w:rPr>
                <w:sz w:val="20"/>
              </w:rPr>
              <w:t>поведения</w:t>
            </w:r>
            <w:r>
              <w:rPr>
                <w:spacing w:val="-13"/>
                <w:sz w:val="20"/>
              </w:rPr>
              <w:t xml:space="preserve"> </w:t>
            </w:r>
            <w:r>
              <w:rPr>
                <w:sz w:val="20"/>
              </w:rPr>
              <w:t>человека</w:t>
            </w:r>
            <w:r>
              <w:rPr>
                <w:spacing w:val="-12"/>
                <w:sz w:val="20"/>
              </w:rPr>
              <w:t xml:space="preserve"> </w:t>
            </w:r>
            <w:r>
              <w:rPr>
                <w:sz w:val="20"/>
              </w:rPr>
              <w:t>в</w:t>
            </w:r>
            <w:r>
              <w:rPr>
                <w:spacing w:val="-13"/>
                <w:sz w:val="20"/>
              </w:rPr>
              <w:t xml:space="preserve"> </w:t>
            </w:r>
            <w:r>
              <w:rPr>
                <w:sz w:val="20"/>
              </w:rPr>
              <w:t>обществе.</w:t>
            </w:r>
            <w:r>
              <w:rPr>
                <w:spacing w:val="-12"/>
                <w:sz w:val="20"/>
              </w:rPr>
              <w:t xml:space="preserve"> </w:t>
            </w:r>
            <w:r>
              <w:rPr>
                <w:sz w:val="20"/>
              </w:rPr>
              <w:t>Общественные</w:t>
            </w:r>
            <w:r>
              <w:rPr>
                <w:spacing w:val="-13"/>
                <w:sz w:val="20"/>
              </w:rPr>
              <w:t xml:space="preserve"> </w:t>
            </w:r>
            <w:r>
              <w:rPr>
                <w:sz w:val="20"/>
              </w:rPr>
              <w:t>нравы, традиции и обычаи. Как усваи</w:t>
            </w:r>
            <w:r>
              <w:rPr>
                <w:sz w:val="20"/>
              </w:rPr>
              <w:t>ваются социальные нормы. Общественные ценности.</w:t>
            </w:r>
          </w:p>
          <w:p w14:paraId="28CA9C48" w14:textId="77777777" w:rsidR="003324B1" w:rsidRDefault="007415B4" w:rsidP="007A5120">
            <w:pPr>
              <w:pStyle w:val="a5"/>
              <w:ind w:left="284" w:right="284"/>
              <w:jc w:val="both"/>
              <w:rPr>
                <w:sz w:val="20"/>
              </w:rPr>
            </w:pPr>
            <w:r>
              <w:rPr>
                <w:sz w:val="20"/>
              </w:rPr>
              <w:t>Гражданственность</w:t>
            </w:r>
            <w:r>
              <w:rPr>
                <w:spacing w:val="-12"/>
                <w:sz w:val="20"/>
              </w:rPr>
              <w:t xml:space="preserve"> </w:t>
            </w:r>
            <w:r>
              <w:rPr>
                <w:sz w:val="20"/>
              </w:rPr>
              <w:t>и</w:t>
            </w:r>
            <w:r>
              <w:rPr>
                <w:spacing w:val="-11"/>
                <w:sz w:val="20"/>
              </w:rPr>
              <w:t xml:space="preserve"> </w:t>
            </w:r>
            <w:r>
              <w:rPr>
                <w:sz w:val="20"/>
              </w:rPr>
              <w:t>патриотизм.</w:t>
            </w:r>
            <w:r>
              <w:rPr>
                <w:spacing w:val="-12"/>
                <w:sz w:val="20"/>
              </w:rPr>
              <w:t xml:space="preserve"> </w:t>
            </w:r>
            <w:r>
              <w:rPr>
                <w:sz w:val="20"/>
              </w:rPr>
              <w:t>Уважение</w:t>
            </w:r>
            <w:r>
              <w:rPr>
                <w:spacing w:val="-12"/>
                <w:sz w:val="20"/>
              </w:rPr>
              <w:t xml:space="preserve"> </w:t>
            </w:r>
            <w:r>
              <w:rPr>
                <w:sz w:val="20"/>
              </w:rPr>
              <w:t>социального</w:t>
            </w:r>
            <w:r>
              <w:rPr>
                <w:spacing w:val="-11"/>
                <w:sz w:val="20"/>
              </w:rPr>
              <w:t xml:space="preserve"> </w:t>
            </w:r>
            <w:r>
              <w:rPr>
                <w:sz w:val="20"/>
              </w:rPr>
              <w:t>многообразия.</w:t>
            </w:r>
            <w:r>
              <w:rPr>
                <w:spacing w:val="-12"/>
                <w:sz w:val="20"/>
              </w:rPr>
              <w:t xml:space="preserve"> </w:t>
            </w:r>
            <w:r>
              <w:rPr>
                <w:sz w:val="20"/>
              </w:rPr>
              <w:t>Мораль,</w:t>
            </w:r>
            <w:r>
              <w:rPr>
                <w:spacing w:val="-12"/>
                <w:sz w:val="20"/>
              </w:rPr>
              <w:t xml:space="preserve"> </w:t>
            </w:r>
            <w:r>
              <w:rPr>
                <w:sz w:val="20"/>
              </w:rPr>
              <w:t>ее</w:t>
            </w:r>
            <w:r>
              <w:rPr>
                <w:spacing w:val="-12"/>
                <w:sz w:val="20"/>
              </w:rPr>
              <w:t xml:space="preserve"> </w:t>
            </w:r>
            <w:r>
              <w:rPr>
                <w:sz w:val="20"/>
              </w:rPr>
              <w:t>основные принципы. Нравственность. Моральные нормы и нравственный выбор. Роль морали в жизни человека</w:t>
            </w:r>
            <w:r>
              <w:rPr>
                <w:spacing w:val="-8"/>
                <w:sz w:val="20"/>
              </w:rPr>
              <w:t xml:space="preserve"> </w:t>
            </w:r>
            <w:r>
              <w:rPr>
                <w:sz w:val="20"/>
              </w:rPr>
              <w:t>и</w:t>
            </w:r>
            <w:r>
              <w:rPr>
                <w:spacing w:val="-12"/>
                <w:sz w:val="20"/>
              </w:rPr>
              <w:t xml:space="preserve"> </w:t>
            </w:r>
            <w:r>
              <w:rPr>
                <w:sz w:val="20"/>
              </w:rPr>
              <w:t>общества.</w:t>
            </w:r>
            <w:r>
              <w:rPr>
                <w:spacing w:val="-11"/>
                <w:sz w:val="20"/>
              </w:rPr>
              <w:t xml:space="preserve"> </w:t>
            </w:r>
            <w:r>
              <w:rPr>
                <w:sz w:val="20"/>
              </w:rPr>
              <w:t>Золотое</w:t>
            </w:r>
            <w:r>
              <w:rPr>
                <w:spacing w:val="-13"/>
                <w:sz w:val="20"/>
              </w:rPr>
              <w:t xml:space="preserve"> </w:t>
            </w:r>
            <w:r>
              <w:rPr>
                <w:sz w:val="20"/>
              </w:rPr>
              <w:t>правило</w:t>
            </w:r>
            <w:r>
              <w:rPr>
                <w:spacing w:val="-5"/>
                <w:sz w:val="20"/>
              </w:rPr>
              <w:t xml:space="preserve"> </w:t>
            </w:r>
            <w:r>
              <w:rPr>
                <w:sz w:val="20"/>
              </w:rPr>
              <w:t>нравственности.</w:t>
            </w:r>
            <w:r>
              <w:rPr>
                <w:spacing w:val="-11"/>
                <w:sz w:val="20"/>
              </w:rPr>
              <w:t xml:space="preserve"> </w:t>
            </w:r>
            <w:r>
              <w:rPr>
                <w:sz w:val="20"/>
              </w:rPr>
              <w:t>Гуманизм.</w:t>
            </w:r>
            <w:r>
              <w:rPr>
                <w:spacing w:val="-13"/>
                <w:sz w:val="20"/>
              </w:rPr>
              <w:t xml:space="preserve"> </w:t>
            </w:r>
            <w:r>
              <w:rPr>
                <w:sz w:val="20"/>
              </w:rPr>
              <w:t>Добро</w:t>
            </w:r>
            <w:r>
              <w:rPr>
                <w:spacing w:val="-9"/>
                <w:sz w:val="20"/>
              </w:rPr>
              <w:t xml:space="preserve"> </w:t>
            </w:r>
            <w:r>
              <w:rPr>
                <w:sz w:val="20"/>
              </w:rPr>
              <w:t>и</w:t>
            </w:r>
            <w:r>
              <w:rPr>
                <w:spacing w:val="-10"/>
                <w:sz w:val="20"/>
              </w:rPr>
              <w:t xml:space="preserve"> </w:t>
            </w:r>
            <w:r>
              <w:rPr>
                <w:sz w:val="20"/>
              </w:rPr>
              <w:t>зло.</w:t>
            </w:r>
            <w:r>
              <w:rPr>
                <w:spacing w:val="-13"/>
                <w:sz w:val="20"/>
              </w:rPr>
              <w:t xml:space="preserve"> </w:t>
            </w:r>
            <w:r>
              <w:rPr>
                <w:sz w:val="20"/>
              </w:rPr>
              <w:t>Долг.</w:t>
            </w:r>
            <w:r>
              <w:rPr>
                <w:spacing w:val="-10"/>
                <w:sz w:val="20"/>
              </w:rPr>
              <w:t xml:space="preserve"> </w:t>
            </w:r>
            <w:r>
              <w:rPr>
                <w:sz w:val="20"/>
              </w:rPr>
              <w:t>Совесть. Моральная ответственность. Право, его роль в жизни человека, общества и государства.</w:t>
            </w:r>
          </w:p>
          <w:p w14:paraId="7FDA4B6C" w14:textId="77777777" w:rsidR="003324B1" w:rsidRDefault="007415B4" w:rsidP="007A5120">
            <w:pPr>
              <w:pStyle w:val="a5"/>
              <w:ind w:left="284" w:right="284"/>
              <w:jc w:val="both"/>
              <w:rPr>
                <w:sz w:val="20"/>
              </w:rPr>
            </w:pPr>
            <w:r>
              <w:rPr>
                <w:sz w:val="20"/>
              </w:rPr>
              <w:t xml:space="preserve">Основные признаки права. Право и мораль: общее и различия. Социализация личности. </w:t>
            </w:r>
            <w:r>
              <w:rPr>
                <w:spacing w:val="-2"/>
                <w:sz w:val="20"/>
              </w:rPr>
              <w:t>Особенности социализации в подростк</w:t>
            </w:r>
            <w:r>
              <w:rPr>
                <w:spacing w:val="-2"/>
                <w:sz w:val="20"/>
              </w:rPr>
              <w:t xml:space="preserve">овом возрасте. Отклоняющееся поведение. Опасность </w:t>
            </w:r>
            <w:r>
              <w:rPr>
                <w:sz w:val="20"/>
              </w:rPr>
              <w:t>наркомании и алкоголизма для человека и общества. Социальный контроль. Социальная значимость здорового образа жизни.</w:t>
            </w:r>
          </w:p>
        </w:tc>
      </w:tr>
    </w:tbl>
    <w:p w14:paraId="48C663D5"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4"/>
        </w:rPr>
        <w:t xml:space="preserve"> </w:t>
      </w:r>
      <w:r>
        <w:t>8</w:t>
      </w:r>
      <w:r>
        <w:rPr>
          <w:spacing w:val="-4"/>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14:paraId="7DF0C727"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97"/>
        <w:gridCol w:w="8001"/>
      </w:tblGrid>
      <w:tr w:rsidR="003324B1" w14:paraId="1F8CF828" w14:textId="77777777">
        <w:trPr>
          <w:trHeight w:val="5566"/>
        </w:trPr>
        <w:tc>
          <w:tcPr>
            <w:tcW w:w="1997" w:type="dxa"/>
          </w:tcPr>
          <w:p w14:paraId="19152F23" w14:textId="77777777" w:rsidR="003324B1" w:rsidRDefault="003324B1" w:rsidP="007A5120">
            <w:pPr>
              <w:pStyle w:val="a5"/>
              <w:ind w:left="284" w:right="284"/>
              <w:jc w:val="both"/>
              <w:rPr>
                <w:sz w:val="20"/>
              </w:rPr>
            </w:pPr>
          </w:p>
          <w:p w14:paraId="5CBE10E1" w14:textId="77777777" w:rsidR="003324B1" w:rsidRDefault="003324B1" w:rsidP="007A5120">
            <w:pPr>
              <w:pStyle w:val="a5"/>
              <w:ind w:left="284" w:right="284"/>
              <w:jc w:val="both"/>
              <w:rPr>
                <w:sz w:val="20"/>
              </w:rPr>
            </w:pPr>
          </w:p>
          <w:p w14:paraId="029A664D" w14:textId="77777777" w:rsidR="003324B1" w:rsidRDefault="003324B1" w:rsidP="007A5120">
            <w:pPr>
              <w:pStyle w:val="a5"/>
              <w:ind w:left="284" w:right="284"/>
              <w:jc w:val="both"/>
              <w:rPr>
                <w:sz w:val="20"/>
              </w:rPr>
            </w:pPr>
          </w:p>
          <w:p w14:paraId="78535449" w14:textId="77777777" w:rsidR="003324B1" w:rsidRDefault="003324B1" w:rsidP="007A5120">
            <w:pPr>
              <w:pStyle w:val="a5"/>
              <w:ind w:left="284" w:right="284"/>
              <w:jc w:val="both"/>
              <w:rPr>
                <w:sz w:val="20"/>
              </w:rPr>
            </w:pPr>
          </w:p>
          <w:p w14:paraId="2FD57D31" w14:textId="77777777" w:rsidR="003324B1" w:rsidRDefault="003324B1" w:rsidP="007A5120">
            <w:pPr>
              <w:pStyle w:val="a5"/>
              <w:ind w:left="284" w:right="284"/>
              <w:jc w:val="both"/>
              <w:rPr>
                <w:sz w:val="20"/>
              </w:rPr>
            </w:pPr>
          </w:p>
          <w:p w14:paraId="2C309758" w14:textId="77777777" w:rsidR="003324B1" w:rsidRDefault="003324B1" w:rsidP="007A5120">
            <w:pPr>
              <w:pStyle w:val="a5"/>
              <w:ind w:left="284" w:right="284"/>
              <w:jc w:val="both"/>
              <w:rPr>
                <w:sz w:val="20"/>
              </w:rPr>
            </w:pPr>
          </w:p>
          <w:p w14:paraId="5F2ADCF0" w14:textId="77777777" w:rsidR="003324B1" w:rsidRDefault="003324B1" w:rsidP="007A5120">
            <w:pPr>
              <w:pStyle w:val="a5"/>
              <w:ind w:left="284" w:right="284"/>
              <w:jc w:val="both"/>
              <w:rPr>
                <w:sz w:val="20"/>
              </w:rPr>
            </w:pPr>
          </w:p>
          <w:p w14:paraId="0A6AD874" w14:textId="77777777" w:rsidR="003324B1" w:rsidRDefault="003324B1" w:rsidP="007A5120">
            <w:pPr>
              <w:pStyle w:val="a5"/>
              <w:ind w:left="284" w:right="284"/>
              <w:jc w:val="both"/>
              <w:rPr>
                <w:sz w:val="20"/>
              </w:rPr>
            </w:pPr>
          </w:p>
          <w:p w14:paraId="3FFE97E2" w14:textId="77777777" w:rsidR="003324B1" w:rsidRDefault="003324B1" w:rsidP="007A5120">
            <w:pPr>
              <w:pStyle w:val="a5"/>
              <w:ind w:left="284" w:right="284"/>
              <w:jc w:val="both"/>
              <w:rPr>
                <w:sz w:val="20"/>
              </w:rPr>
            </w:pPr>
          </w:p>
          <w:p w14:paraId="2515865B" w14:textId="77777777" w:rsidR="003324B1" w:rsidRDefault="003324B1" w:rsidP="007A5120">
            <w:pPr>
              <w:pStyle w:val="a5"/>
              <w:ind w:left="284" w:right="284"/>
              <w:jc w:val="both"/>
              <w:rPr>
                <w:sz w:val="20"/>
              </w:rPr>
            </w:pPr>
          </w:p>
          <w:p w14:paraId="45D00EF3" w14:textId="77777777" w:rsidR="003324B1" w:rsidRDefault="007415B4" w:rsidP="007A5120">
            <w:pPr>
              <w:pStyle w:val="a5"/>
              <w:ind w:left="284" w:right="284"/>
              <w:jc w:val="both"/>
              <w:rPr>
                <w:sz w:val="20"/>
              </w:rPr>
            </w:pPr>
            <w:r>
              <w:rPr>
                <w:sz w:val="20"/>
              </w:rPr>
              <w:t xml:space="preserve">Человек в </w:t>
            </w:r>
            <w:r>
              <w:rPr>
                <w:spacing w:val="-4"/>
                <w:sz w:val="20"/>
              </w:rPr>
              <w:t xml:space="preserve">экономических </w:t>
            </w:r>
            <w:r>
              <w:rPr>
                <w:spacing w:val="-2"/>
                <w:sz w:val="20"/>
              </w:rPr>
              <w:t>отношениях.</w:t>
            </w:r>
          </w:p>
        </w:tc>
        <w:tc>
          <w:tcPr>
            <w:tcW w:w="8001" w:type="dxa"/>
          </w:tcPr>
          <w:p w14:paraId="59DA5B77" w14:textId="77777777" w:rsidR="003324B1" w:rsidRDefault="007415B4" w:rsidP="007A5120">
            <w:pPr>
              <w:pStyle w:val="a5"/>
              <w:ind w:left="284" w:right="284"/>
              <w:jc w:val="both"/>
              <w:rPr>
                <w:sz w:val="20"/>
              </w:rPr>
            </w:pPr>
            <w:r>
              <w:rPr>
                <w:sz w:val="20"/>
              </w:rPr>
              <w:t>Экономическая</w:t>
            </w:r>
            <w:r>
              <w:rPr>
                <w:spacing w:val="-13"/>
                <w:sz w:val="20"/>
              </w:rPr>
              <w:t xml:space="preserve"> </w:t>
            </w:r>
            <w:r>
              <w:rPr>
                <w:sz w:val="20"/>
              </w:rPr>
              <w:t>жизнь</w:t>
            </w:r>
            <w:r>
              <w:rPr>
                <w:spacing w:val="-12"/>
                <w:sz w:val="20"/>
              </w:rPr>
              <w:t xml:space="preserve"> </w:t>
            </w:r>
            <w:r>
              <w:rPr>
                <w:sz w:val="20"/>
              </w:rPr>
              <w:t>общества.</w:t>
            </w:r>
            <w:r>
              <w:rPr>
                <w:spacing w:val="-13"/>
                <w:sz w:val="20"/>
              </w:rPr>
              <w:t xml:space="preserve"> </w:t>
            </w:r>
            <w:r>
              <w:rPr>
                <w:sz w:val="20"/>
              </w:rPr>
              <w:t>Потребности</w:t>
            </w:r>
            <w:r>
              <w:rPr>
                <w:spacing w:val="-12"/>
                <w:sz w:val="20"/>
              </w:rPr>
              <w:t xml:space="preserve"> </w:t>
            </w:r>
            <w:r>
              <w:rPr>
                <w:sz w:val="20"/>
              </w:rPr>
              <w:t>и</w:t>
            </w:r>
            <w:r>
              <w:rPr>
                <w:spacing w:val="-13"/>
                <w:sz w:val="20"/>
              </w:rPr>
              <w:t xml:space="preserve"> </w:t>
            </w:r>
            <w:r>
              <w:rPr>
                <w:sz w:val="20"/>
              </w:rPr>
              <w:t>ресурсы,</w:t>
            </w:r>
            <w:r>
              <w:rPr>
                <w:spacing w:val="-13"/>
                <w:sz w:val="20"/>
              </w:rPr>
              <w:t xml:space="preserve"> </w:t>
            </w:r>
            <w:r>
              <w:rPr>
                <w:sz w:val="20"/>
              </w:rPr>
              <w:t>ограниченность</w:t>
            </w:r>
            <w:r>
              <w:rPr>
                <w:spacing w:val="-12"/>
                <w:sz w:val="20"/>
              </w:rPr>
              <w:t xml:space="preserve"> </w:t>
            </w:r>
            <w:r>
              <w:rPr>
                <w:sz w:val="20"/>
              </w:rPr>
              <w:t>ресурсов. Экономический выбор.</w:t>
            </w:r>
          </w:p>
          <w:p w14:paraId="28F3C03F" w14:textId="77777777" w:rsidR="003324B1" w:rsidRDefault="007415B4" w:rsidP="007A5120">
            <w:pPr>
              <w:pStyle w:val="a5"/>
              <w:ind w:left="284" w:right="284"/>
              <w:jc w:val="both"/>
              <w:rPr>
                <w:sz w:val="20"/>
              </w:rPr>
            </w:pPr>
            <w:r>
              <w:rPr>
                <w:spacing w:val="-2"/>
                <w:sz w:val="20"/>
              </w:rPr>
              <w:t>Экономическая</w:t>
            </w:r>
            <w:r>
              <w:rPr>
                <w:spacing w:val="-3"/>
                <w:sz w:val="20"/>
              </w:rPr>
              <w:t xml:space="preserve"> </w:t>
            </w:r>
            <w:r>
              <w:rPr>
                <w:spacing w:val="-2"/>
                <w:sz w:val="20"/>
              </w:rPr>
              <w:t>система</w:t>
            </w:r>
            <w:r>
              <w:rPr>
                <w:sz w:val="20"/>
              </w:rPr>
              <w:t xml:space="preserve"> </w:t>
            </w:r>
            <w:r>
              <w:rPr>
                <w:spacing w:val="-2"/>
                <w:sz w:val="20"/>
              </w:rPr>
              <w:t>и</w:t>
            </w:r>
            <w:r>
              <w:rPr>
                <w:spacing w:val="-3"/>
                <w:sz w:val="20"/>
              </w:rPr>
              <w:t xml:space="preserve"> </w:t>
            </w:r>
            <w:r>
              <w:rPr>
                <w:spacing w:val="-2"/>
                <w:sz w:val="20"/>
              </w:rPr>
              <w:t>ее</w:t>
            </w:r>
            <w:r>
              <w:rPr>
                <w:sz w:val="20"/>
              </w:rPr>
              <w:t xml:space="preserve"> </w:t>
            </w:r>
            <w:r>
              <w:rPr>
                <w:spacing w:val="-2"/>
                <w:sz w:val="20"/>
              </w:rPr>
              <w:t>функции.</w:t>
            </w:r>
            <w:r>
              <w:rPr>
                <w:spacing w:val="-1"/>
                <w:sz w:val="20"/>
              </w:rPr>
              <w:t xml:space="preserve"> </w:t>
            </w:r>
            <w:r>
              <w:rPr>
                <w:spacing w:val="-2"/>
                <w:sz w:val="20"/>
              </w:rPr>
              <w:t>Собственность.</w:t>
            </w:r>
          </w:p>
          <w:p w14:paraId="2A22E676" w14:textId="77777777" w:rsidR="003324B1" w:rsidRDefault="007415B4" w:rsidP="007A5120">
            <w:pPr>
              <w:pStyle w:val="a5"/>
              <w:ind w:left="284" w:right="284"/>
              <w:jc w:val="both"/>
              <w:rPr>
                <w:sz w:val="20"/>
              </w:rPr>
            </w:pPr>
            <w:r>
              <w:rPr>
                <w:sz w:val="20"/>
              </w:rPr>
              <w:t>Производство</w:t>
            </w:r>
            <w:r>
              <w:rPr>
                <w:spacing w:val="-13"/>
                <w:sz w:val="20"/>
              </w:rPr>
              <w:t xml:space="preserve"> </w:t>
            </w:r>
            <w:r>
              <w:rPr>
                <w:sz w:val="20"/>
              </w:rPr>
              <w:t>-</w:t>
            </w:r>
            <w:r>
              <w:rPr>
                <w:spacing w:val="-12"/>
                <w:sz w:val="20"/>
              </w:rPr>
              <w:t xml:space="preserve"> </w:t>
            </w:r>
            <w:r>
              <w:rPr>
                <w:sz w:val="20"/>
              </w:rPr>
              <w:t>источник</w:t>
            </w:r>
            <w:r>
              <w:rPr>
                <w:spacing w:val="-13"/>
                <w:sz w:val="20"/>
              </w:rPr>
              <w:t xml:space="preserve"> </w:t>
            </w:r>
            <w:r>
              <w:rPr>
                <w:sz w:val="20"/>
              </w:rPr>
              <w:t>экономических</w:t>
            </w:r>
            <w:r>
              <w:rPr>
                <w:spacing w:val="-12"/>
                <w:sz w:val="20"/>
              </w:rPr>
              <w:t xml:space="preserve"> </w:t>
            </w:r>
            <w:r>
              <w:rPr>
                <w:sz w:val="20"/>
              </w:rPr>
              <w:t>благ.</w:t>
            </w:r>
            <w:r>
              <w:rPr>
                <w:spacing w:val="-13"/>
                <w:sz w:val="20"/>
              </w:rPr>
              <w:t xml:space="preserve"> </w:t>
            </w:r>
            <w:r>
              <w:rPr>
                <w:sz w:val="20"/>
              </w:rPr>
              <w:t>Факторы</w:t>
            </w:r>
            <w:r>
              <w:rPr>
                <w:spacing w:val="-12"/>
                <w:sz w:val="20"/>
              </w:rPr>
              <w:t xml:space="preserve"> </w:t>
            </w:r>
            <w:r>
              <w:rPr>
                <w:sz w:val="20"/>
              </w:rPr>
              <w:t>производства.</w:t>
            </w:r>
            <w:r>
              <w:rPr>
                <w:spacing w:val="-13"/>
                <w:sz w:val="20"/>
              </w:rPr>
              <w:t xml:space="preserve"> </w:t>
            </w:r>
            <w:r>
              <w:rPr>
                <w:sz w:val="20"/>
              </w:rPr>
              <w:t>Трудовая деяте</w:t>
            </w:r>
            <w:r>
              <w:rPr>
                <w:sz w:val="20"/>
              </w:rPr>
              <w:t>льность. Производительность труда. Разделение труда.</w:t>
            </w:r>
          </w:p>
          <w:p w14:paraId="17F011D7" w14:textId="77777777" w:rsidR="003324B1" w:rsidRDefault="007415B4" w:rsidP="007A5120">
            <w:pPr>
              <w:pStyle w:val="a5"/>
              <w:ind w:left="284" w:right="284"/>
              <w:jc w:val="both"/>
              <w:rPr>
                <w:sz w:val="20"/>
              </w:rPr>
            </w:pPr>
            <w:r>
              <w:rPr>
                <w:spacing w:val="-2"/>
                <w:sz w:val="20"/>
              </w:rPr>
              <w:t xml:space="preserve">Предпринимательство. Виды и формы предпринимательской </w:t>
            </w:r>
            <w:proofErr w:type="spellStart"/>
            <w:proofErr w:type="gramStart"/>
            <w:r>
              <w:rPr>
                <w:spacing w:val="-2"/>
                <w:sz w:val="20"/>
              </w:rPr>
              <w:t>деятельности.Обмен</w:t>
            </w:r>
            <w:proofErr w:type="spellEnd"/>
            <w:proofErr w:type="gramEnd"/>
            <w:r>
              <w:rPr>
                <w:spacing w:val="-2"/>
                <w:sz w:val="20"/>
              </w:rPr>
              <w:t xml:space="preserve">. </w:t>
            </w:r>
            <w:r>
              <w:rPr>
                <w:sz w:val="20"/>
              </w:rPr>
              <w:t>Деньги и их функции. Торговля и ее формы.</w:t>
            </w:r>
          </w:p>
          <w:p w14:paraId="6FE917D4" w14:textId="77777777" w:rsidR="003324B1" w:rsidRDefault="007415B4" w:rsidP="007A5120">
            <w:pPr>
              <w:pStyle w:val="a5"/>
              <w:ind w:left="284" w:right="284"/>
              <w:jc w:val="both"/>
              <w:rPr>
                <w:sz w:val="20"/>
              </w:rPr>
            </w:pPr>
            <w:r>
              <w:rPr>
                <w:sz w:val="20"/>
              </w:rPr>
              <w:t>Рыночная</w:t>
            </w:r>
            <w:r>
              <w:rPr>
                <w:spacing w:val="-13"/>
                <w:sz w:val="20"/>
              </w:rPr>
              <w:t xml:space="preserve"> </w:t>
            </w:r>
            <w:r>
              <w:rPr>
                <w:sz w:val="20"/>
              </w:rPr>
              <w:t>экономика.</w:t>
            </w:r>
            <w:r>
              <w:rPr>
                <w:spacing w:val="-12"/>
                <w:sz w:val="20"/>
              </w:rPr>
              <w:t xml:space="preserve"> </w:t>
            </w:r>
            <w:r>
              <w:rPr>
                <w:sz w:val="20"/>
              </w:rPr>
              <w:t>Конкуренция.</w:t>
            </w:r>
            <w:r>
              <w:rPr>
                <w:spacing w:val="-13"/>
                <w:sz w:val="20"/>
              </w:rPr>
              <w:t xml:space="preserve"> </w:t>
            </w:r>
            <w:r>
              <w:rPr>
                <w:sz w:val="20"/>
              </w:rPr>
              <w:t>Спрос</w:t>
            </w:r>
            <w:r>
              <w:rPr>
                <w:spacing w:val="-12"/>
                <w:sz w:val="20"/>
              </w:rPr>
              <w:t xml:space="preserve"> </w:t>
            </w:r>
            <w:r>
              <w:rPr>
                <w:sz w:val="20"/>
              </w:rPr>
              <w:t>и</w:t>
            </w:r>
            <w:r>
              <w:rPr>
                <w:spacing w:val="-13"/>
                <w:sz w:val="20"/>
              </w:rPr>
              <w:t xml:space="preserve"> </w:t>
            </w:r>
            <w:r>
              <w:rPr>
                <w:sz w:val="20"/>
              </w:rPr>
              <w:t>предложение.</w:t>
            </w:r>
            <w:r>
              <w:rPr>
                <w:spacing w:val="-12"/>
                <w:sz w:val="20"/>
              </w:rPr>
              <w:t xml:space="preserve"> </w:t>
            </w:r>
            <w:r>
              <w:rPr>
                <w:sz w:val="20"/>
              </w:rPr>
              <w:t>Рыночное</w:t>
            </w:r>
            <w:r>
              <w:rPr>
                <w:spacing w:val="-13"/>
                <w:sz w:val="20"/>
              </w:rPr>
              <w:t xml:space="preserve"> </w:t>
            </w:r>
            <w:r>
              <w:rPr>
                <w:sz w:val="20"/>
              </w:rPr>
              <w:t>равновесие. Невидимая рука рынка. Многообразие рынков.</w:t>
            </w:r>
          </w:p>
          <w:p w14:paraId="5C441F18" w14:textId="77777777" w:rsidR="003324B1" w:rsidRDefault="007415B4" w:rsidP="007A5120">
            <w:pPr>
              <w:pStyle w:val="a5"/>
              <w:ind w:left="284" w:right="284"/>
              <w:jc w:val="both"/>
              <w:rPr>
                <w:sz w:val="20"/>
              </w:rPr>
            </w:pPr>
            <w:r>
              <w:rPr>
                <w:sz w:val="20"/>
              </w:rPr>
              <w:t>Предприятие</w:t>
            </w:r>
            <w:r>
              <w:rPr>
                <w:spacing w:val="-13"/>
                <w:sz w:val="20"/>
              </w:rPr>
              <w:t xml:space="preserve"> </w:t>
            </w:r>
            <w:r>
              <w:rPr>
                <w:sz w:val="20"/>
              </w:rPr>
              <w:t>в</w:t>
            </w:r>
            <w:r>
              <w:rPr>
                <w:spacing w:val="-12"/>
                <w:sz w:val="20"/>
              </w:rPr>
              <w:t xml:space="preserve"> </w:t>
            </w:r>
            <w:r>
              <w:rPr>
                <w:sz w:val="20"/>
              </w:rPr>
              <w:t>экономике.</w:t>
            </w:r>
            <w:r>
              <w:rPr>
                <w:spacing w:val="-13"/>
                <w:sz w:val="20"/>
              </w:rPr>
              <w:t xml:space="preserve"> </w:t>
            </w:r>
            <w:r>
              <w:rPr>
                <w:sz w:val="20"/>
              </w:rPr>
              <w:t>Издержки,</w:t>
            </w:r>
            <w:r>
              <w:rPr>
                <w:spacing w:val="-12"/>
                <w:sz w:val="20"/>
              </w:rPr>
              <w:t xml:space="preserve"> </w:t>
            </w:r>
            <w:r>
              <w:rPr>
                <w:sz w:val="20"/>
              </w:rPr>
              <w:t>выручка</w:t>
            </w:r>
            <w:r>
              <w:rPr>
                <w:spacing w:val="-13"/>
                <w:sz w:val="20"/>
              </w:rPr>
              <w:t xml:space="preserve"> </w:t>
            </w:r>
            <w:r>
              <w:rPr>
                <w:sz w:val="20"/>
              </w:rPr>
              <w:t>и</w:t>
            </w:r>
            <w:r>
              <w:rPr>
                <w:spacing w:val="-12"/>
                <w:sz w:val="20"/>
              </w:rPr>
              <w:t xml:space="preserve"> </w:t>
            </w:r>
            <w:r>
              <w:rPr>
                <w:sz w:val="20"/>
              </w:rPr>
              <w:t>прибыль.</w:t>
            </w:r>
            <w:r>
              <w:rPr>
                <w:spacing w:val="-13"/>
                <w:sz w:val="20"/>
              </w:rPr>
              <w:t xml:space="preserve"> </w:t>
            </w:r>
            <w:r>
              <w:rPr>
                <w:sz w:val="20"/>
              </w:rPr>
              <w:t>Как</w:t>
            </w:r>
            <w:r>
              <w:rPr>
                <w:spacing w:val="-12"/>
                <w:sz w:val="20"/>
              </w:rPr>
              <w:t xml:space="preserve"> </w:t>
            </w:r>
            <w:r>
              <w:rPr>
                <w:sz w:val="20"/>
              </w:rPr>
              <w:t>повысить</w:t>
            </w:r>
            <w:r>
              <w:rPr>
                <w:spacing w:val="-13"/>
                <w:sz w:val="20"/>
              </w:rPr>
              <w:t xml:space="preserve"> </w:t>
            </w:r>
            <w:r>
              <w:rPr>
                <w:sz w:val="20"/>
              </w:rPr>
              <w:t xml:space="preserve">эффективность </w:t>
            </w:r>
            <w:r>
              <w:rPr>
                <w:spacing w:val="-2"/>
                <w:sz w:val="20"/>
              </w:rPr>
              <w:t>производства.</w:t>
            </w:r>
          </w:p>
          <w:p w14:paraId="3C69B7F5" w14:textId="77777777" w:rsidR="003324B1" w:rsidRDefault="007415B4" w:rsidP="007A5120">
            <w:pPr>
              <w:pStyle w:val="a5"/>
              <w:ind w:left="284" w:right="284"/>
              <w:jc w:val="both"/>
              <w:rPr>
                <w:sz w:val="20"/>
              </w:rPr>
            </w:pPr>
            <w:r>
              <w:rPr>
                <w:spacing w:val="-2"/>
                <w:sz w:val="20"/>
              </w:rPr>
              <w:t>Заработная</w:t>
            </w:r>
            <w:r>
              <w:rPr>
                <w:spacing w:val="-5"/>
                <w:sz w:val="20"/>
              </w:rPr>
              <w:t xml:space="preserve"> </w:t>
            </w:r>
            <w:r>
              <w:rPr>
                <w:spacing w:val="-2"/>
                <w:sz w:val="20"/>
              </w:rPr>
              <w:t>плата</w:t>
            </w:r>
            <w:r>
              <w:rPr>
                <w:spacing w:val="3"/>
                <w:sz w:val="20"/>
              </w:rPr>
              <w:t xml:space="preserve"> </w:t>
            </w:r>
            <w:r>
              <w:rPr>
                <w:spacing w:val="-2"/>
                <w:sz w:val="20"/>
              </w:rPr>
              <w:t>и</w:t>
            </w:r>
            <w:r>
              <w:rPr>
                <w:spacing w:val="-5"/>
                <w:sz w:val="20"/>
              </w:rPr>
              <w:t xml:space="preserve"> </w:t>
            </w:r>
            <w:r>
              <w:rPr>
                <w:spacing w:val="-2"/>
                <w:sz w:val="20"/>
              </w:rPr>
              <w:t>стимулирование</w:t>
            </w:r>
            <w:r>
              <w:rPr>
                <w:spacing w:val="-1"/>
                <w:sz w:val="20"/>
              </w:rPr>
              <w:t xml:space="preserve"> </w:t>
            </w:r>
            <w:r>
              <w:rPr>
                <w:spacing w:val="-2"/>
                <w:sz w:val="20"/>
              </w:rPr>
              <w:t>труда.</w:t>
            </w:r>
            <w:r>
              <w:rPr>
                <w:sz w:val="20"/>
              </w:rPr>
              <w:t xml:space="preserve"> </w:t>
            </w:r>
            <w:r>
              <w:rPr>
                <w:spacing w:val="-2"/>
                <w:sz w:val="20"/>
              </w:rPr>
              <w:t>Занятость</w:t>
            </w:r>
            <w:r>
              <w:rPr>
                <w:spacing w:val="-1"/>
                <w:sz w:val="20"/>
              </w:rPr>
              <w:t xml:space="preserve"> </w:t>
            </w:r>
            <w:r>
              <w:rPr>
                <w:spacing w:val="-2"/>
                <w:sz w:val="20"/>
              </w:rPr>
              <w:t>и</w:t>
            </w:r>
            <w:r>
              <w:rPr>
                <w:sz w:val="20"/>
              </w:rPr>
              <w:t xml:space="preserve"> </w:t>
            </w:r>
            <w:r>
              <w:rPr>
                <w:spacing w:val="-2"/>
                <w:sz w:val="20"/>
              </w:rPr>
              <w:t>безработица.</w:t>
            </w:r>
          </w:p>
          <w:p w14:paraId="3EC2FC7C" w14:textId="77777777" w:rsidR="003324B1" w:rsidRDefault="007415B4" w:rsidP="007A5120">
            <w:pPr>
              <w:pStyle w:val="a5"/>
              <w:ind w:left="284" w:right="284"/>
              <w:jc w:val="both"/>
              <w:rPr>
                <w:sz w:val="20"/>
              </w:rPr>
            </w:pPr>
            <w:r>
              <w:rPr>
                <w:sz w:val="20"/>
              </w:rPr>
              <w:t>Финансовый</w:t>
            </w:r>
            <w:r>
              <w:rPr>
                <w:spacing w:val="-13"/>
                <w:sz w:val="20"/>
              </w:rPr>
              <w:t xml:space="preserve"> </w:t>
            </w:r>
            <w:r>
              <w:rPr>
                <w:sz w:val="20"/>
              </w:rPr>
              <w:t>рынок</w:t>
            </w:r>
            <w:r>
              <w:rPr>
                <w:spacing w:val="-12"/>
                <w:sz w:val="20"/>
              </w:rPr>
              <w:t xml:space="preserve"> </w:t>
            </w:r>
            <w:r>
              <w:rPr>
                <w:sz w:val="20"/>
              </w:rPr>
              <w:t>и</w:t>
            </w:r>
            <w:r>
              <w:rPr>
                <w:spacing w:val="-13"/>
                <w:sz w:val="20"/>
              </w:rPr>
              <w:t xml:space="preserve"> </w:t>
            </w:r>
            <w:r>
              <w:rPr>
                <w:sz w:val="20"/>
              </w:rPr>
              <w:t>посредники</w:t>
            </w:r>
            <w:r>
              <w:rPr>
                <w:spacing w:val="-12"/>
                <w:sz w:val="20"/>
              </w:rPr>
              <w:t xml:space="preserve"> </w:t>
            </w:r>
            <w:r>
              <w:rPr>
                <w:sz w:val="20"/>
              </w:rPr>
              <w:t>(банки,</w:t>
            </w:r>
            <w:r>
              <w:rPr>
                <w:spacing w:val="-13"/>
                <w:sz w:val="20"/>
              </w:rPr>
              <w:t xml:space="preserve"> </w:t>
            </w:r>
            <w:r>
              <w:rPr>
                <w:sz w:val="20"/>
              </w:rPr>
              <w:t>страховые</w:t>
            </w:r>
            <w:r>
              <w:rPr>
                <w:spacing w:val="-12"/>
                <w:sz w:val="20"/>
              </w:rPr>
              <w:t xml:space="preserve"> </w:t>
            </w:r>
            <w:r>
              <w:rPr>
                <w:sz w:val="20"/>
              </w:rPr>
              <w:t>компании,</w:t>
            </w:r>
            <w:r>
              <w:rPr>
                <w:spacing w:val="-13"/>
                <w:sz w:val="20"/>
              </w:rPr>
              <w:t xml:space="preserve"> </w:t>
            </w:r>
            <w:r>
              <w:rPr>
                <w:sz w:val="20"/>
              </w:rPr>
              <w:t>кредитные</w:t>
            </w:r>
            <w:r>
              <w:rPr>
                <w:spacing w:val="-12"/>
                <w:sz w:val="20"/>
              </w:rPr>
              <w:t xml:space="preserve"> </w:t>
            </w:r>
            <w:r>
              <w:rPr>
                <w:sz w:val="20"/>
              </w:rPr>
              <w:t>союзы, участники фондового рынка). Услуги финансовых посредников.</w:t>
            </w:r>
          </w:p>
          <w:p w14:paraId="595CE9A7" w14:textId="77777777" w:rsidR="003324B1" w:rsidRDefault="007415B4" w:rsidP="007A5120">
            <w:pPr>
              <w:pStyle w:val="a5"/>
              <w:ind w:left="284" w:right="284"/>
              <w:jc w:val="both"/>
              <w:rPr>
                <w:sz w:val="20"/>
              </w:rPr>
            </w:pPr>
            <w:r>
              <w:rPr>
                <w:spacing w:val="-2"/>
                <w:sz w:val="20"/>
              </w:rPr>
              <w:t>Основные</w:t>
            </w:r>
            <w:r>
              <w:rPr>
                <w:spacing w:val="-1"/>
                <w:sz w:val="20"/>
              </w:rPr>
              <w:t xml:space="preserve"> </w:t>
            </w:r>
            <w:r>
              <w:rPr>
                <w:spacing w:val="-2"/>
                <w:sz w:val="20"/>
              </w:rPr>
              <w:t>типы финансовых инструментов:</w:t>
            </w:r>
            <w:r>
              <w:rPr>
                <w:spacing w:val="-4"/>
                <w:sz w:val="20"/>
              </w:rPr>
              <w:t xml:space="preserve"> </w:t>
            </w:r>
            <w:r>
              <w:rPr>
                <w:spacing w:val="-2"/>
                <w:sz w:val="20"/>
              </w:rPr>
              <w:t>акции</w:t>
            </w:r>
            <w:r>
              <w:rPr>
                <w:spacing w:val="1"/>
                <w:sz w:val="20"/>
              </w:rPr>
              <w:t xml:space="preserve"> </w:t>
            </w:r>
            <w:r>
              <w:rPr>
                <w:spacing w:val="-2"/>
                <w:sz w:val="20"/>
              </w:rPr>
              <w:t>и</w:t>
            </w:r>
            <w:r>
              <w:rPr>
                <w:spacing w:val="-5"/>
                <w:sz w:val="20"/>
              </w:rPr>
              <w:t xml:space="preserve"> </w:t>
            </w:r>
            <w:r>
              <w:rPr>
                <w:spacing w:val="-2"/>
                <w:sz w:val="20"/>
              </w:rPr>
              <w:t>облигации.</w:t>
            </w:r>
          </w:p>
          <w:p w14:paraId="5C7C85E1" w14:textId="77777777" w:rsidR="003324B1" w:rsidRDefault="007415B4" w:rsidP="007A5120">
            <w:pPr>
              <w:pStyle w:val="a5"/>
              <w:ind w:left="284" w:right="284"/>
              <w:jc w:val="both"/>
              <w:rPr>
                <w:sz w:val="20"/>
              </w:rPr>
            </w:pPr>
            <w:r>
              <w:rPr>
                <w:sz w:val="20"/>
              </w:rPr>
              <w:t>Банковские услуги, предоставляемые гражданам (депозит, кредит, платежная карта, денежные</w:t>
            </w:r>
            <w:r>
              <w:rPr>
                <w:spacing w:val="-13"/>
                <w:sz w:val="20"/>
              </w:rPr>
              <w:t xml:space="preserve"> </w:t>
            </w:r>
            <w:r>
              <w:rPr>
                <w:sz w:val="20"/>
              </w:rPr>
              <w:t>перев</w:t>
            </w:r>
            <w:r>
              <w:rPr>
                <w:sz w:val="20"/>
              </w:rPr>
              <w:t>оды,</w:t>
            </w:r>
            <w:r>
              <w:rPr>
                <w:spacing w:val="-14"/>
                <w:sz w:val="20"/>
              </w:rPr>
              <w:t xml:space="preserve"> </w:t>
            </w:r>
            <w:r>
              <w:rPr>
                <w:sz w:val="20"/>
              </w:rPr>
              <w:t>обмен</w:t>
            </w:r>
            <w:r>
              <w:rPr>
                <w:spacing w:val="-12"/>
                <w:sz w:val="20"/>
              </w:rPr>
              <w:t xml:space="preserve"> </w:t>
            </w:r>
            <w:r>
              <w:rPr>
                <w:sz w:val="20"/>
              </w:rPr>
              <w:t>валюты).</w:t>
            </w:r>
            <w:r>
              <w:rPr>
                <w:spacing w:val="-14"/>
                <w:sz w:val="20"/>
              </w:rPr>
              <w:t xml:space="preserve"> </w:t>
            </w:r>
            <w:r>
              <w:rPr>
                <w:sz w:val="20"/>
              </w:rPr>
              <w:t>Дистанционное</w:t>
            </w:r>
            <w:r>
              <w:rPr>
                <w:spacing w:val="-13"/>
                <w:sz w:val="20"/>
              </w:rPr>
              <w:t xml:space="preserve"> </w:t>
            </w:r>
            <w:r>
              <w:rPr>
                <w:sz w:val="20"/>
              </w:rPr>
              <w:t>банковское</w:t>
            </w:r>
            <w:r>
              <w:rPr>
                <w:spacing w:val="-12"/>
                <w:sz w:val="20"/>
              </w:rPr>
              <w:t xml:space="preserve"> </w:t>
            </w:r>
            <w:r>
              <w:rPr>
                <w:sz w:val="20"/>
              </w:rPr>
              <w:t>обслуживание.</w:t>
            </w:r>
            <w:r>
              <w:rPr>
                <w:spacing w:val="-13"/>
                <w:sz w:val="20"/>
              </w:rPr>
              <w:t xml:space="preserve"> </w:t>
            </w:r>
            <w:r>
              <w:rPr>
                <w:sz w:val="20"/>
              </w:rPr>
              <w:t>Страховые услуги. Защита прав потребителя финансовых услуг.</w:t>
            </w:r>
          </w:p>
          <w:p w14:paraId="3028FD41" w14:textId="77777777" w:rsidR="003324B1" w:rsidRDefault="007415B4" w:rsidP="007A5120">
            <w:pPr>
              <w:pStyle w:val="a5"/>
              <w:ind w:left="284" w:right="284"/>
              <w:jc w:val="both"/>
              <w:rPr>
                <w:sz w:val="20"/>
              </w:rPr>
            </w:pPr>
            <w:r>
              <w:rPr>
                <w:spacing w:val="-2"/>
                <w:sz w:val="20"/>
              </w:rPr>
              <w:t xml:space="preserve">Экономические функции домохозяйств. Потребление домашних хозяйств. Потребительские </w:t>
            </w:r>
            <w:r>
              <w:rPr>
                <w:sz w:val="20"/>
              </w:rPr>
              <w:t>товары и товары длительного пользования. Источники доходов и расходов семьи.</w:t>
            </w:r>
          </w:p>
          <w:p w14:paraId="2F886B66" w14:textId="77777777" w:rsidR="003324B1" w:rsidRDefault="007415B4" w:rsidP="007A5120">
            <w:pPr>
              <w:pStyle w:val="a5"/>
              <w:ind w:left="284" w:right="284"/>
              <w:jc w:val="both"/>
              <w:rPr>
                <w:sz w:val="20"/>
              </w:rPr>
            </w:pPr>
            <w:r>
              <w:rPr>
                <w:sz w:val="20"/>
              </w:rPr>
              <w:t>Семейный бюджет. Личный финансовый план. Способы и формы сбережений. Экономические цели и функци</w:t>
            </w:r>
            <w:r>
              <w:rPr>
                <w:sz w:val="20"/>
              </w:rPr>
              <w:t xml:space="preserve">и государства. Налоги. Доходы и расходы государства. </w:t>
            </w:r>
            <w:r>
              <w:rPr>
                <w:spacing w:val="-2"/>
                <w:sz w:val="20"/>
              </w:rPr>
              <w:t xml:space="preserve">Государственный бюджет. Государственная бюджетная и денежно-кредитная политика </w:t>
            </w:r>
            <w:r>
              <w:rPr>
                <w:sz w:val="20"/>
              </w:rPr>
              <w:t>Российской Федерации. Государственная политика по развитию конкуренции.</w:t>
            </w:r>
          </w:p>
        </w:tc>
      </w:tr>
      <w:tr w:rsidR="003324B1" w14:paraId="1181B6C9" w14:textId="77777777">
        <w:trPr>
          <w:trHeight w:val="2345"/>
        </w:trPr>
        <w:tc>
          <w:tcPr>
            <w:tcW w:w="1997" w:type="dxa"/>
          </w:tcPr>
          <w:p w14:paraId="7E18D0AC" w14:textId="77777777" w:rsidR="003324B1" w:rsidRDefault="003324B1" w:rsidP="007A5120">
            <w:pPr>
              <w:pStyle w:val="a5"/>
              <w:ind w:left="284" w:right="284"/>
              <w:jc w:val="both"/>
              <w:rPr>
                <w:sz w:val="20"/>
              </w:rPr>
            </w:pPr>
          </w:p>
          <w:p w14:paraId="190A54E4" w14:textId="77777777" w:rsidR="003324B1" w:rsidRDefault="003324B1" w:rsidP="007A5120">
            <w:pPr>
              <w:pStyle w:val="a5"/>
              <w:ind w:left="284" w:right="284"/>
              <w:jc w:val="both"/>
              <w:rPr>
                <w:sz w:val="20"/>
              </w:rPr>
            </w:pPr>
          </w:p>
          <w:p w14:paraId="3C6772CA" w14:textId="77777777" w:rsidR="003324B1" w:rsidRDefault="003324B1" w:rsidP="007A5120">
            <w:pPr>
              <w:pStyle w:val="a5"/>
              <w:ind w:left="284" w:right="284"/>
              <w:jc w:val="both"/>
              <w:rPr>
                <w:sz w:val="20"/>
              </w:rPr>
            </w:pPr>
          </w:p>
          <w:p w14:paraId="67AB7F8E" w14:textId="77777777" w:rsidR="003324B1" w:rsidRDefault="003324B1" w:rsidP="007A5120">
            <w:pPr>
              <w:pStyle w:val="a5"/>
              <w:ind w:left="284" w:right="284"/>
              <w:jc w:val="both"/>
              <w:rPr>
                <w:sz w:val="20"/>
              </w:rPr>
            </w:pPr>
          </w:p>
          <w:p w14:paraId="39495210" w14:textId="77777777" w:rsidR="003324B1" w:rsidRDefault="007415B4" w:rsidP="007A5120">
            <w:pPr>
              <w:pStyle w:val="a5"/>
              <w:ind w:left="284" w:right="284"/>
              <w:jc w:val="both"/>
              <w:rPr>
                <w:sz w:val="20"/>
              </w:rPr>
            </w:pPr>
            <w:r>
              <w:rPr>
                <w:spacing w:val="-4"/>
                <w:sz w:val="20"/>
              </w:rPr>
              <w:t>Человек</w:t>
            </w:r>
            <w:r>
              <w:rPr>
                <w:spacing w:val="-17"/>
                <w:sz w:val="20"/>
              </w:rPr>
              <w:t xml:space="preserve"> </w:t>
            </w:r>
            <w:r>
              <w:rPr>
                <w:spacing w:val="-4"/>
                <w:sz w:val="20"/>
              </w:rPr>
              <w:t>в</w:t>
            </w:r>
            <w:r>
              <w:rPr>
                <w:spacing w:val="-12"/>
                <w:sz w:val="20"/>
              </w:rPr>
              <w:t xml:space="preserve"> </w:t>
            </w:r>
            <w:r>
              <w:rPr>
                <w:spacing w:val="-4"/>
                <w:sz w:val="20"/>
              </w:rPr>
              <w:t xml:space="preserve">мире </w:t>
            </w:r>
            <w:r>
              <w:rPr>
                <w:spacing w:val="-2"/>
                <w:sz w:val="20"/>
              </w:rPr>
              <w:t>культуры</w:t>
            </w:r>
          </w:p>
        </w:tc>
        <w:tc>
          <w:tcPr>
            <w:tcW w:w="8001" w:type="dxa"/>
          </w:tcPr>
          <w:p w14:paraId="4CDE03BB" w14:textId="77777777" w:rsidR="003324B1" w:rsidRDefault="007415B4" w:rsidP="007A5120">
            <w:pPr>
              <w:pStyle w:val="a5"/>
              <w:ind w:left="284" w:right="284"/>
              <w:jc w:val="both"/>
              <w:rPr>
                <w:sz w:val="20"/>
              </w:rPr>
            </w:pPr>
            <w:r>
              <w:rPr>
                <w:sz w:val="20"/>
              </w:rPr>
              <w:t>Культура,</w:t>
            </w:r>
            <w:r>
              <w:rPr>
                <w:spacing w:val="-13"/>
                <w:sz w:val="20"/>
              </w:rPr>
              <w:t xml:space="preserve"> </w:t>
            </w:r>
            <w:r>
              <w:rPr>
                <w:sz w:val="20"/>
              </w:rPr>
              <w:t>ее</w:t>
            </w:r>
            <w:r>
              <w:rPr>
                <w:spacing w:val="-12"/>
                <w:sz w:val="20"/>
              </w:rPr>
              <w:t xml:space="preserve"> </w:t>
            </w:r>
            <w:r>
              <w:rPr>
                <w:sz w:val="20"/>
              </w:rPr>
              <w:t>многообразие</w:t>
            </w:r>
            <w:r>
              <w:rPr>
                <w:spacing w:val="-13"/>
                <w:sz w:val="20"/>
              </w:rPr>
              <w:t xml:space="preserve"> </w:t>
            </w:r>
            <w:r>
              <w:rPr>
                <w:sz w:val="20"/>
              </w:rPr>
              <w:t>и</w:t>
            </w:r>
            <w:r>
              <w:rPr>
                <w:spacing w:val="-13"/>
                <w:sz w:val="20"/>
              </w:rPr>
              <w:t xml:space="preserve"> </w:t>
            </w:r>
            <w:r>
              <w:rPr>
                <w:sz w:val="20"/>
              </w:rPr>
              <w:t>формы.</w:t>
            </w:r>
            <w:r>
              <w:rPr>
                <w:spacing w:val="-12"/>
                <w:sz w:val="20"/>
              </w:rPr>
              <w:t xml:space="preserve"> </w:t>
            </w:r>
            <w:r>
              <w:rPr>
                <w:sz w:val="20"/>
              </w:rPr>
              <w:t>Влияние</w:t>
            </w:r>
            <w:r>
              <w:rPr>
                <w:spacing w:val="-13"/>
                <w:sz w:val="20"/>
              </w:rPr>
              <w:t xml:space="preserve"> </w:t>
            </w:r>
            <w:r>
              <w:rPr>
                <w:sz w:val="20"/>
              </w:rPr>
              <w:t>духовной</w:t>
            </w:r>
            <w:r>
              <w:rPr>
                <w:spacing w:val="-12"/>
                <w:sz w:val="20"/>
              </w:rPr>
              <w:t xml:space="preserve"> </w:t>
            </w:r>
            <w:r>
              <w:rPr>
                <w:sz w:val="20"/>
              </w:rPr>
              <w:t>культуры</w:t>
            </w:r>
            <w:r>
              <w:rPr>
                <w:spacing w:val="-13"/>
                <w:sz w:val="20"/>
              </w:rPr>
              <w:t xml:space="preserve"> </w:t>
            </w:r>
            <w:r>
              <w:rPr>
                <w:sz w:val="20"/>
              </w:rPr>
              <w:t>на</w:t>
            </w:r>
            <w:r>
              <w:rPr>
                <w:spacing w:val="-12"/>
                <w:sz w:val="20"/>
              </w:rPr>
              <w:t xml:space="preserve"> </w:t>
            </w:r>
            <w:r>
              <w:rPr>
                <w:sz w:val="20"/>
              </w:rPr>
              <w:t>формирование личности. Современная молодежная культура.</w:t>
            </w:r>
          </w:p>
          <w:p w14:paraId="7C42078E" w14:textId="77777777" w:rsidR="003324B1" w:rsidRDefault="007415B4" w:rsidP="007A5120">
            <w:pPr>
              <w:pStyle w:val="a5"/>
              <w:ind w:left="284" w:right="284"/>
              <w:jc w:val="both"/>
              <w:rPr>
                <w:sz w:val="20"/>
              </w:rPr>
            </w:pPr>
            <w:r>
              <w:rPr>
                <w:sz w:val="20"/>
              </w:rPr>
              <w:t>Наука.</w:t>
            </w:r>
            <w:r>
              <w:rPr>
                <w:spacing w:val="-13"/>
                <w:sz w:val="20"/>
              </w:rPr>
              <w:t xml:space="preserve"> </w:t>
            </w:r>
            <w:r>
              <w:rPr>
                <w:sz w:val="20"/>
              </w:rPr>
              <w:t>Естественные</w:t>
            </w:r>
            <w:r>
              <w:rPr>
                <w:spacing w:val="-12"/>
                <w:sz w:val="20"/>
              </w:rPr>
              <w:t xml:space="preserve"> </w:t>
            </w:r>
            <w:r>
              <w:rPr>
                <w:sz w:val="20"/>
              </w:rPr>
              <w:t>и</w:t>
            </w:r>
            <w:r>
              <w:rPr>
                <w:spacing w:val="-13"/>
                <w:sz w:val="20"/>
              </w:rPr>
              <w:t xml:space="preserve"> </w:t>
            </w:r>
            <w:r>
              <w:rPr>
                <w:sz w:val="20"/>
              </w:rPr>
              <w:t>социально-гуманитарные</w:t>
            </w:r>
            <w:r>
              <w:rPr>
                <w:spacing w:val="-12"/>
                <w:sz w:val="20"/>
              </w:rPr>
              <w:t xml:space="preserve"> </w:t>
            </w:r>
            <w:r>
              <w:rPr>
                <w:sz w:val="20"/>
              </w:rPr>
              <w:t>науки.</w:t>
            </w:r>
            <w:r>
              <w:rPr>
                <w:spacing w:val="-13"/>
                <w:sz w:val="20"/>
              </w:rPr>
              <w:t xml:space="preserve"> </w:t>
            </w:r>
            <w:r>
              <w:rPr>
                <w:sz w:val="20"/>
              </w:rPr>
              <w:t>Роль</w:t>
            </w:r>
            <w:r>
              <w:rPr>
                <w:spacing w:val="-12"/>
                <w:sz w:val="20"/>
              </w:rPr>
              <w:t xml:space="preserve"> </w:t>
            </w:r>
            <w:r>
              <w:rPr>
                <w:sz w:val="20"/>
              </w:rPr>
              <w:t>науки</w:t>
            </w:r>
            <w:r>
              <w:rPr>
                <w:spacing w:val="-13"/>
                <w:sz w:val="20"/>
              </w:rPr>
              <w:t xml:space="preserve"> </w:t>
            </w:r>
            <w:r>
              <w:rPr>
                <w:sz w:val="20"/>
              </w:rPr>
              <w:t>в</w:t>
            </w:r>
            <w:r>
              <w:rPr>
                <w:spacing w:val="-12"/>
                <w:sz w:val="20"/>
              </w:rPr>
              <w:t xml:space="preserve"> </w:t>
            </w:r>
            <w:r>
              <w:rPr>
                <w:sz w:val="20"/>
              </w:rPr>
              <w:t>развитии</w:t>
            </w:r>
            <w:r>
              <w:rPr>
                <w:spacing w:val="-13"/>
                <w:sz w:val="20"/>
              </w:rPr>
              <w:t xml:space="preserve"> </w:t>
            </w:r>
            <w:r>
              <w:rPr>
                <w:sz w:val="20"/>
              </w:rPr>
              <w:t>общества. Образование. Личностная и общественная значимость образования в с</w:t>
            </w:r>
            <w:r>
              <w:rPr>
                <w:sz w:val="20"/>
              </w:rPr>
              <w:t>овременном обществе. Образование в Российской Федерации. Самообразование.</w:t>
            </w:r>
          </w:p>
          <w:p w14:paraId="0C28BEA3" w14:textId="77777777" w:rsidR="003324B1" w:rsidRDefault="007415B4" w:rsidP="007A5120">
            <w:pPr>
              <w:pStyle w:val="a5"/>
              <w:ind w:left="284" w:right="284"/>
              <w:jc w:val="both"/>
              <w:rPr>
                <w:sz w:val="20"/>
              </w:rPr>
            </w:pPr>
            <w:r>
              <w:rPr>
                <w:spacing w:val="-2"/>
                <w:sz w:val="20"/>
              </w:rPr>
              <w:t>Политика</w:t>
            </w:r>
            <w:r>
              <w:rPr>
                <w:spacing w:val="-4"/>
                <w:sz w:val="20"/>
              </w:rPr>
              <w:t xml:space="preserve"> </w:t>
            </w:r>
            <w:r>
              <w:rPr>
                <w:spacing w:val="-2"/>
                <w:sz w:val="20"/>
              </w:rPr>
              <w:t>в</w:t>
            </w:r>
            <w:r>
              <w:rPr>
                <w:spacing w:val="1"/>
                <w:sz w:val="20"/>
              </w:rPr>
              <w:t xml:space="preserve"> </w:t>
            </w:r>
            <w:r>
              <w:rPr>
                <w:spacing w:val="-2"/>
                <w:sz w:val="20"/>
              </w:rPr>
              <w:t>сфере</w:t>
            </w:r>
            <w:r>
              <w:rPr>
                <w:spacing w:val="-4"/>
                <w:sz w:val="20"/>
              </w:rPr>
              <w:t xml:space="preserve"> </w:t>
            </w:r>
            <w:r>
              <w:rPr>
                <w:spacing w:val="-2"/>
                <w:sz w:val="20"/>
              </w:rPr>
              <w:t>культуры и образования</w:t>
            </w:r>
            <w:r>
              <w:rPr>
                <w:spacing w:val="1"/>
                <w:sz w:val="20"/>
              </w:rPr>
              <w:t xml:space="preserve"> </w:t>
            </w:r>
            <w:r>
              <w:rPr>
                <w:spacing w:val="-2"/>
                <w:sz w:val="20"/>
              </w:rPr>
              <w:t>в</w:t>
            </w:r>
            <w:r>
              <w:rPr>
                <w:spacing w:val="-3"/>
                <w:sz w:val="20"/>
              </w:rPr>
              <w:t xml:space="preserve"> </w:t>
            </w:r>
            <w:r>
              <w:rPr>
                <w:spacing w:val="-2"/>
                <w:sz w:val="20"/>
              </w:rPr>
              <w:t>Российской</w:t>
            </w:r>
            <w:r>
              <w:rPr>
                <w:sz w:val="20"/>
              </w:rPr>
              <w:t xml:space="preserve"> </w:t>
            </w:r>
            <w:r>
              <w:rPr>
                <w:spacing w:val="-2"/>
                <w:sz w:val="20"/>
              </w:rPr>
              <w:t>Федерации.</w:t>
            </w:r>
          </w:p>
          <w:p w14:paraId="122623FF" w14:textId="77777777" w:rsidR="003324B1" w:rsidRDefault="007415B4" w:rsidP="007A5120">
            <w:pPr>
              <w:pStyle w:val="a5"/>
              <w:ind w:left="284" w:right="284"/>
              <w:jc w:val="both"/>
              <w:rPr>
                <w:sz w:val="20"/>
              </w:rPr>
            </w:pPr>
            <w:r>
              <w:rPr>
                <w:sz w:val="20"/>
              </w:rPr>
              <w:t>Понятие религии. Роль религии в жизни человека и общества. Свобода совести и свобода вероисповедания.</w:t>
            </w:r>
            <w:r>
              <w:rPr>
                <w:spacing w:val="-13"/>
                <w:sz w:val="20"/>
              </w:rPr>
              <w:t xml:space="preserve"> </w:t>
            </w:r>
            <w:r>
              <w:rPr>
                <w:sz w:val="20"/>
              </w:rPr>
              <w:t>Национальные</w:t>
            </w:r>
            <w:r>
              <w:rPr>
                <w:spacing w:val="-12"/>
                <w:sz w:val="20"/>
              </w:rPr>
              <w:t xml:space="preserve"> </w:t>
            </w:r>
            <w:r>
              <w:rPr>
                <w:sz w:val="20"/>
              </w:rPr>
              <w:t>и</w:t>
            </w:r>
            <w:r>
              <w:rPr>
                <w:spacing w:val="-13"/>
                <w:sz w:val="20"/>
              </w:rPr>
              <w:t xml:space="preserve"> </w:t>
            </w:r>
            <w:r>
              <w:rPr>
                <w:sz w:val="20"/>
              </w:rPr>
              <w:t>мировые</w:t>
            </w:r>
            <w:r>
              <w:rPr>
                <w:spacing w:val="-13"/>
                <w:sz w:val="20"/>
              </w:rPr>
              <w:t xml:space="preserve"> </w:t>
            </w:r>
            <w:r>
              <w:rPr>
                <w:sz w:val="20"/>
              </w:rPr>
              <w:t>религии.</w:t>
            </w:r>
            <w:r>
              <w:rPr>
                <w:spacing w:val="-12"/>
                <w:sz w:val="20"/>
              </w:rPr>
              <w:t xml:space="preserve"> </w:t>
            </w:r>
            <w:r>
              <w:rPr>
                <w:sz w:val="20"/>
              </w:rPr>
              <w:t>Религии</w:t>
            </w:r>
            <w:r>
              <w:rPr>
                <w:spacing w:val="-13"/>
                <w:sz w:val="20"/>
              </w:rPr>
              <w:t xml:space="preserve"> </w:t>
            </w:r>
            <w:r>
              <w:rPr>
                <w:sz w:val="20"/>
              </w:rPr>
              <w:t>и</w:t>
            </w:r>
            <w:r>
              <w:rPr>
                <w:spacing w:val="-12"/>
                <w:sz w:val="20"/>
              </w:rPr>
              <w:t xml:space="preserve"> </w:t>
            </w:r>
            <w:r>
              <w:rPr>
                <w:sz w:val="20"/>
              </w:rPr>
              <w:t>религиозные</w:t>
            </w:r>
            <w:r>
              <w:rPr>
                <w:spacing w:val="-13"/>
                <w:sz w:val="20"/>
              </w:rPr>
              <w:t xml:space="preserve"> </w:t>
            </w:r>
            <w:proofErr w:type="spellStart"/>
            <w:r>
              <w:rPr>
                <w:sz w:val="20"/>
              </w:rPr>
              <w:t>объединенияв</w:t>
            </w:r>
            <w:proofErr w:type="spellEnd"/>
            <w:r>
              <w:rPr>
                <w:sz w:val="20"/>
              </w:rPr>
              <w:t xml:space="preserve"> Российской Федерации.</w:t>
            </w:r>
          </w:p>
          <w:p w14:paraId="5C3FAAA1" w14:textId="77777777" w:rsidR="003324B1" w:rsidRDefault="007415B4" w:rsidP="007A5120">
            <w:pPr>
              <w:pStyle w:val="a5"/>
              <w:ind w:left="284" w:right="284"/>
              <w:jc w:val="both"/>
              <w:rPr>
                <w:sz w:val="20"/>
              </w:rPr>
            </w:pPr>
            <w:r>
              <w:rPr>
                <w:sz w:val="20"/>
              </w:rPr>
              <w:t>Что</w:t>
            </w:r>
            <w:r>
              <w:rPr>
                <w:spacing w:val="-13"/>
                <w:sz w:val="20"/>
              </w:rPr>
              <w:t xml:space="preserve"> </w:t>
            </w:r>
            <w:r>
              <w:rPr>
                <w:sz w:val="20"/>
              </w:rPr>
              <w:t>такое</w:t>
            </w:r>
            <w:r>
              <w:rPr>
                <w:spacing w:val="-11"/>
                <w:sz w:val="20"/>
              </w:rPr>
              <w:t xml:space="preserve"> </w:t>
            </w:r>
            <w:r>
              <w:rPr>
                <w:sz w:val="20"/>
              </w:rPr>
              <w:t>искусство.</w:t>
            </w:r>
            <w:r>
              <w:rPr>
                <w:spacing w:val="-10"/>
                <w:sz w:val="20"/>
              </w:rPr>
              <w:t xml:space="preserve"> </w:t>
            </w:r>
            <w:r>
              <w:rPr>
                <w:sz w:val="20"/>
              </w:rPr>
              <w:t>Виды</w:t>
            </w:r>
            <w:r>
              <w:rPr>
                <w:spacing w:val="-8"/>
                <w:sz w:val="20"/>
              </w:rPr>
              <w:t xml:space="preserve"> </w:t>
            </w:r>
            <w:r>
              <w:rPr>
                <w:sz w:val="20"/>
              </w:rPr>
              <w:t>искусств.</w:t>
            </w:r>
            <w:r>
              <w:rPr>
                <w:spacing w:val="-13"/>
                <w:sz w:val="20"/>
              </w:rPr>
              <w:t xml:space="preserve"> </w:t>
            </w:r>
            <w:r>
              <w:rPr>
                <w:sz w:val="20"/>
              </w:rPr>
              <w:t>Роль</w:t>
            </w:r>
            <w:r>
              <w:rPr>
                <w:spacing w:val="-12"/>
                <w:sz w:val="20"/>
              </w:rPr>
              <w:t xml:space="preserve"> </w:t>
            </w:r>
            <w:r>
              <w:rPr>
                <w:sz w:val="20"/>
              </w:rPr>
              <w:t>искусства</w:t>
            </w:r>
            <w:r>
              <w:rPr>
                <w:spacing w:val="-10"/>
                <w:sz w:val="20"/>
              </w:rPr>
              <w:t xml:space="preserve"> </w:t>
            </w:r>
            <w:r>
              <w:rPr>
                <w:sz w:val="20"/>
              </w:rPr>
              <w:t>в</w:t>
            </w:r>
            <w:r>
              <w:rPr>
                <w:spacing w:val="-11"/>
                <w:sz w:val="20"/>
              </w:rPr>
              <w:t xml:space="preserve"> </w:t>
            </w:r>
            <w:r>
              <w:rPr>
                <w:sz w:val="20"/>
              </w:rPr>
              <w:t>жизни</w:t>
            </w:r>
            <w:r>
              <w:rPr>
                <w:spacing w:val="-9"/>
                <w:sz w:val="20"/>
              </w:rPr>
              <w:t xml:space="preserve"> </w:t>
            </w:r>
            <w:r>
              <w:rPr>
                <w:sz w:val="20"/>
              </w:rPr>
              <w:t>человека</w:t>
            </w:r>
            <w:r>
              <w:rPr>
                <w:spacing w:val="-7"/>
                <w:sz w:val="20"/>
              </w:rPr>
              <w:t xml:space="preserve"> </w:t>
            </w:r>
            <w:r>
              <w:rPr>
                <w:sz w:val="20"/>
              </w:rPr>
              <w:t>и</w:t>
            </w:r>
            <w:r>
              <w:rPr>
                <w:spacing w:val="-12"/>
                <w:sz w:val="20"/>
              </w:rPr>
              <w:t xml:space="preserve"> </w:t>
            </w:r>
            <w:r>
              <w:rPr>
                <w:spacing w:val="-2"/>
                <w:sz w:val="20"/>
              </w:rPr>
              <w:t>общества.</w:t>
            </w:r>
          </w:p>
        </w:tc>
      </w:tr>
      <w:tr w:rsidR="003324B1" w14:paraId="480699F8" w14:textId="77777777">
        <w:trPr>
          <w:trHeight w:val="727"/>
        </w:trPr>
        <w:tc>
          <w:tcPr>
            <w:tcW w:w="1997" w:type="dxa"/>
          </w:tcPr>
          <w:p w14:paraId="230CD2EC" w14:textId="2561B3C6" w:rsidR="003324B1" w:rsidRDefault="00400F98" w:rsidP="007A5120">
            <w:pPr>
              <w:pStyle w:val="a5"/>
              <w:ind w:left="284" w:right="284"/>
              <w:jc w:val="both"/>
              <w:rPr>
                <w:sz w:val="20"/>
              </w:rPr>
            </w:pPr>
            <w:r>
              <w:rPr>
                <w:sz w:val="20"/>
              </w:rPr>
              <w:tab/>
            </w:r>
          </w:p>
        </w:tc>
        <w:tc>
          <w:tcPr>
            <w:tcW w:w="8001" w:type="dxa"/>
          </w:tcPr>
          <w:p w14:paraId="3E045A3D" w14:textId="77777777" w:rsidR="003324B1" w:rsidRDefault="007415B4" w:rsidP="007A5120">
            <w:pPr>
              <w:pStyle w:val="a5"/>
              <w:ind w:left="284" w:right="284"/>
              <w:jc w:val="both"/>
              <w:rPr>
                <w:sz w:val="20"/>
              </w:rPr>
            </w:pPr>
            <w:r>
              <w:rPr>
                <w:sz w:val="20"/>
              </w:rPr>
              <w:t>Роль</w:t>
            </w:r>
            <w:r>
              <w:rPr>
                <w:spacing w:val="-13"/>
                <w:sz w:val="20"/>
              </w:rPr>
              <w:t xml:space="preserve"> </w:t>
            </w:r>
            <w:r>
              <w:rPr>
                <w:sz w:val="20"/>
              </w:rPr>
              <w:t>информации</w:t>
            </w:r>
            <w:r>
              <w:rPr>
                <w:spacing w:val="-12"/>
                <w:sz w:val="20"/>
              </w:rPr>
              <w:t xml:space="preserve"> </w:t>
            </w:r>
            <w:r>
              <w:rPr>
                <w:sz w:val="20"/>
              </w:rPr>
              <w:t>и</w:t>
            </w:r>
            <w:r>
              <w:rPr>
                <w:spacing w:val="-13"/>
                <w:sz w:val="20"/>
              </w:rPr>
              <w:t xml:space="preserve"> </w:t>
            </w:r>
            <w:r>
              <w:rPr>
                <w:sz w:val="20"/>
              </w:rPr>
              <w:t>информационных</w:t>
            </w:r>
            <w:r>
              <w:rPr>
                <w:spacing w:val="-12"/>
                <w:sz w:val="20"/>
              </w:rPr>
              <w:t xml:space="preserve"> </w:t>
            </w:r>
            <w:r>
              <w:rPr>
                <w:sz w:val="20"/>
              </w:rPr>
              <w:t>технологий</w:t>
            </w:r>
            <w:r>
              <w:rPr>
                <w:spacing w:val="-13"/>
                <w:sz w:val="20"/>
              </w:rPr>
              <w:t xml:space="preserve"> </w:t>
            </w:r>
            <w:r>
              <w:rPr>
                <w:sz w:val="20"/>
              </w:rPr>
              <w:t>в</w:t>
            </w:r>
            <w:r>
              <w:rPr>
                <w:spacing w:val="-12"/>
                <w:sz w:val="20"/>
              </w:rPr>
              <w:t xml:space="preserve"> </w:t>
            </w:r>
            <w:r>
              <w:rPr>
                <w:sz w:val="20"/>
              </w:rPr>
              <w:t>современном</w:t>
            </w:r>
            <w:r>
              <w:rPr>
                <w:spacing w:val="-13"/>
                <w:sz w:val="20"/>
              </w:rPr>
              <w:t xml:space="preserve"> </w:t>
            </w:r>
            <w:r>
              <w:rPr>
                <w:sz w:val="20"/>
              </w:rPr>
              <w:t>мире.</w:t>
            </w:r>
            <w:r>
              <w:rPr>
                <w:spacing w:val="-12"/>
                <w:sz w:val="20"/>
              </w:rPr>
              <w:t xml:space="preserve"> </w:t>
            </w:r>
            <w:r>
              <w:rPr>
                <w:sz w:val="20"/>
              </w:rPr>
              <w:t xml:space="preserve">Информационная культура и информационная безопасность. Правила безопасного поведения в сети </w:t>
            </w:r>
            <w:r>
              <w:rPr>
                <w:spacing w:val="-2"/>
                <w:sz w:val="20"/>
              </w:rPr>
              <w:t>Интернет.</w:t>
            </w:r>
          </w:p>
        </w:tc>
      </w:tr>
    </w:tbl>
    <w:p w14:paraId="404DA7B2"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9</w:t>
      </w:r>
      <w:r>
        <w:rPr>
          <w:spacing w:val="-4"/>
        </w:rPr>
        <w:t xml:space="preserve"> </w:t>
      </w:r>
      <w:r>
        <w:t>классе</w:t>
      </w:r>
      <w:r>
        <w:rPr>
          <w:spacing w:val="-7"/>
        </w:rPr>
        <w:t xml:space="preserve"> </w:t>
      </w:r>
      <w:r>
        <w:t>представлено</w:t>
      </w:r>
      <w:r>
        <w:rPr>
          <w:spacing w:val="-4"/>
        </w:rPr>
        <w:t xml:space="preserve"> </w:t>
      </w:r>
      <w:r>
        <w:t>в</w:t>
      </w:r>
      <w:r>
        <w:rPr>
          <w:spacing w:val="-4"/>
        </w:rPr>
        <w:t xml:space="preserve"> </w:t>
      </w:r>
      <w:r>
        <w:rPr>
          <w:spacing w:val="-2"/>
        </w:rPr>
        <w:t>таблице:</w:t>
      </w:r>
    </w:p>
    <w:p w14:paraId="7E272104"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13"/>
        <w:gridCol w:w="8085"/>
      </w:tblGrid>
      <w:tr w:rsidR="003324B1" w14:paraId="3D87AD46" w14:textId="77777777">
        <w:trPr>
          <w:trHeight w:val="2116"/>
        </w:trPr>
        <w:tc>
          <w:tcPr>
            <w:tcW w:w="1913" w:type="dxa"/>
          </w:tcPr>
          <w:p w14:paraId="3E2A8FFD" w14:textId="77777777" w:rsidR="003324B1" w:rsidRDefault="003324B1" w:rsidP="007A5120">
            <w:pPr>
              <w:pStyle w:val="a5"/>
              <w:ind w:left="284" w:right="284"/>
              <w:jc w:val="both"/>
              <w:rPr>
                <w:sz w:val="20"/>
              </w:rPr>
            </w:pPr>
          </w:p>
          <w:p w14:paraId="01E2A85E" w14:textId="77777777" w:rsidR="003324B1" w:rsidRDefault="003324B1" w:rsidP="007A5120">
            <w:pPr>
              <w:pStyle w:val="a5"/>
              <w:ind w:left="284" w:right="284"/>
              <w:jc w:val="both"/>
              <w:rPr>
                <w:sz w:val="20"/>
              </w:rPr>
            </w:pPr>
          </w:p>
          <w:p w14:paraId="6F61CE40" w14:textId="77777777" w:rsidR="003324B1" w:rsidRDefault="003324B1" w:rsidP="007A5120">
            <w:pPr>
              <w:pStyle w:val="a5"/>
              <w:ind w:left="284" w:right="284"/>
              <w:jc w:val="both"/>
              <w:rPr>
                <w:sz w:val="20"/>
              </w:rPr>
            </w:pPr>
          </w:p>
          <w:p w14:paraId="16325E9F" w14:textId="77777777" w:rsidR="003324B1" w:rsidRDefault="007415B4" w:rsidP="007A5120">
            <w:pPr>
              <w:pStyle w:val="a5"/>
              <w:ind w:left="284" w:right="284"/>
              <w:jc w:val="both"/>
              <w:rPr>
                <w:sz w:val="20"/>
              </w:rPr>
            </w:pPr>
            <w:r>
              <w:rPr>
                <w:sz w:val="20"/>
              </w:rPr>
              <w:t xml:space="preserve">Человек в </w:t>
            </w:r>
            <w:r>
              <w:rPr>
                <w:spacing w:val="-4"/>
                <w:sz w:val="20"/>
              </w:rPr>
              <w:t xml:space="preserve">политическом </w:t>
            </w:r>
            <w:r>
              <w:rPr>
                <w:spacing w:val="-2"/>
                <w:sz w:val="20"/>
              </w:rPr>
              <w:t>измерении.</w:t>
            </w:r>
          </w:p>
        </w:tc>
        <w:tc>
          <w:tcPr>
            <w:tcW w:w="8085" w:type="dxa"/>
          </w:tcPr>
          <w:p w14:paraId="2564BD6D" w14:textId="77777777" w:rsidR="003324B1" w:rsidRDefault="007415B4" w:rsidP="007A5120">
            <w:pPr>
              <w:pStyle w:val="a5"/>
              <w:ind w:left="284" w:right="284"/>
              <w:jc w:val="both"/>
              <w:rPr>
                <w:sz w:val="20"/>
              </w:rPr>
            </w:pPr>
            <w:r>
              <w:rPr>
                <w:sz w:val="20"/>
              </w:rPr>
              <w:t>Политика</w:t>
            </w:r>
            <w:r>
              <w:rPr>
                <w:spacing w:val="-10"/>
                <w:sz w:val="20"/>
              </w:rPr>
              <w:t xml:space="preserve"> </w:t>
            </w:r>
            <w:r>
              <w:rPr>
                <w:sz w:val="20"/>
              </w:rPr>
              <w:t>и</w:t>
            </w:r>
            <w:r>
              <w:rPr>
                <w:spacing w:val="-12"/>
                <w:sz w:val="20"/>
              </w:rPr>
              <w:t xml:space="preserve"> </w:t>
            </w:r>
            <w:r>
              <w:rPr>
                <w:sz w:val="20"/>
              </w:rPr>
              <w:t>политическая</w:t>
            </w:r>
            <w:r>
              <w:rPr>
                <w:spacing w:val="-9"/>
                <w:sz w:val="20"/>
              </w:rPr>
              <w:t xml:space="preserve"> </w:t>
            </w:r>
            <w:r>
              <w:rPr>
                <w:sz w:val="20"/>
              </w:rPr>
              <w:t>власть.</w:t>
            </w:r>
            <w:r>
              <w:rPr>
                <w:spacing w:val="-13"/>
                <w:sz w:val="20"/>
              </w:rPr>
              <w:t xml:space="preserve"> </w:t>
            </w:r>
            <w:r>
              <w:rPr>
                <w:sz w:val="20"/>
              </w:rPr>
              <w:t>Государство</w:t>
            </w:r>
            <w:r>
              <w:rPr>
                <w:spacing w:val="-12"/>
                <w:sz w:val="20"/>
              </w:rPr>
              <w:t xml:space="preserve"> </w:t>
            </w:r>
            <w:r>
              <w:rPr>
                <w:sz w:val="20"/>
              </w:rPr>
              <w:t>-</w:t>
            </w:r>
            <w:r>
              <w:rPr>
                <w:spacing w:val="-12"/>
                <w:sz w:val="20"/>
              </w:rPr>
              <w:t xml:space="preserve"> </w:t>
            </w:r>
            <w:r>
              <w:rPr>
                <w:sz w:val="20"/>
              </w:rPr>
              <w:t>политическая</w:t>
            </w:r>
            <w:r>
              <w:rPr>
                <w:spacing w:val="-9"/>
                <w:sz w:val="20"/>
              </w:rPr>
              <w:t xml:space="preserve"> </w:t>
            </w:r>
            <w:r>
              <w:rPr>
                <w:sz w:val="20"/>
              </w:rPr>
              <w:t>организация</w:t>
            </w:r>
            <w:r>
              <w:rPr>
                <w:spacing w:val="-11"/>
                <w:sz w:val="20"/>
              </w:rPr>
              <w:t xml:space="preserve"> </w:t>
            </w:r>
            <w:r>
              <w:rPr>
                <w:sz w:val="20"/>
              </w:rPr>
              <w:t>общества. Признаки государства. Внутренняя и внешняя политика.</w:t>
            </w:r>
          </w:p>
          <w:p w14:paraId="24C3B2E6" w14:textId="77777777" w:rsidR="003324B1" w:rsidRDefault="007415B4" w:rsidP="007A5120">
            <w:pPr>
              <w:pStyle w:val="a5"/>
              <w:ind w:left="284" w:right="284"/>
              <w:jc w:val="both"/>
              <w:rPr>
                <w:sz w:val="20"/>
              </w:rPr>
            </w:pPr>
            <w:r>
              <w:rPr>
                <w:sz w:val="20"/>
              </w:rPr>
              <w:t>Форма</w:t>
            </w:r>
            <w:r>
              <w:rPr>
                <w:spacing w:val="-13"/>
                <w:sz w:val="20"/>
              </w:rPr>
              <w:t xml:space="preserve"> </w:t>
            </w:r>
            <w:r>
              <w:rPr>
                <w:sz w:val="20"/>
              </w:rPr>
              <w:t>государства.</w:t>
            </w:r>
            <w:r>
              <w:rPr>
                <w:spacing w:val="-12"/>
                <w:sz w:val="20"/>
              </w:rPr>
              <w:t xml:space="preserve"> </w:t>
            </w:r>
            <w:r>
              <w:rPr>
                <w:sz w:val="20"/>
              </w:rPr>
              <w:t>Монархия</w:t>
            </w:r>
            <w:r>
              <w:rPr>
                <w:spacing w:val="-13"/>
                <w:sz w:val="20"/>
              </w:rPr>
              <w:t xml:space="preserve"> </w:t>
            </w:r>
            <w:r>
              <w:rPr>
                <w:sz w:val="20"/>
              </w:rPr>
              <w:t>и</w:t>
            </w:r>
            <w:r>
              <w:rPr>
                <w:spacing w:val="-12"/>
                <w:sz w:val="20"/>
              </w:rPr>
              <w:t xml:space="preserve"> </w:t>
            </w:r>
            <w:r>
              <w:rPr>
                <w:sz w:val="20"/>
              </w:rPr>
              <w:t>республика</w:t>
            </w:r>
            <w:r>
              <w:rPr>
                <w:spacing w:val="-7"/>
                <w:sz w:val="20"/>
              </w:rPr>
              <w:t xml:space="preserve"> </w:t>
            </w:r>
            <w:r>
              <w:rPr>
                <w:sz w:val="20"/>
              </w:rPr>
              <w:t>-</w:t>
            </w:r>
            <w:r>
              <w:rPr>
                <w:spacing w:val="-13"/>
                <w:sz w:val="20"/>
              </w:rPr>
              <w:t xml:space="preserve"> </w:t>
            </w:r>
            <w:r>
              <w:rPr>
                <w:sz w:val="20"/>
              </w:rPr>
              <w:t>основные</w:t>
            </w:r>
            <w:r>
              <w:rPr>
                <w:spacing w:val="-8"/>
                <w:sz w:val="20"/>
              </w:rPr>
              <w:t xml:space="preserve"> </w:t>
            </w:r>
            <w:r>
              <w:rPr>
                <w:sz w:val="20"/>
              </w:rPr>
              <w:t>формы</w:t>
            </w:r>
            <w:r>
              <w:rPr>
                <w:spacing w:val="-13"/>
                <w:sz w:val="20"/>
              </w:rPr>
              <w:t xml:space="preserve"> </w:t>
            </w:r>
            <w:r>
              <w:rPr>
                <w:sz w:val="20"/>
              </w:rPr>
              <w:t>правления.</w:t>
            </w:r>
            <w:r>
              <w:rPr>
                <w:spacing w:val="-12"/>
                <w:sz w:val="20"/>
              </w:rPr>
              <w:t xml:space="preserve"> </w:t>
            </w:r>
            <w:r>
              <w:rPr>
                <w:sz w:val="20"/>
              </w:rPr>
              <w:t>Унитарное</w:t>
            </w:r>
            <w:r>
              <w:rPr>
                <w:spacing w:val="-13"/>
                <w:sz w:val="20"/>
              </w:rPr>
              <w:t xml:space="preserve"> </w:t>
            </w:r>
            <w:r>
              <w:rPr>
                <w:sz w:val="20"/>
              </w:rPr>
              <w:t>и федеративное государственно-территориальное устройство.</w:t>
            </w:r>
          </w:p>
          <w:p w14:paraId="02B2F328" w14:textId="77777777" w:rsidR="003324B1" w:rsidRDefault="007415B4" w:rsidP="007A5120">
            <w:pPr>
              <w:pStyle w:val="a5"/>
              <w:ind w:left="284" w:right="284"/>
              <w:jc w:val="both"/>
              <w:rPr>
                <w:sz w:val="20"/>
              </w:rPr>
            </w:pPr>
            <w:r>
              <w:rPr>
                <w:sz w:val="20"/>
              </w:rPr>
              <w:t>Политический</w:t>
            </w:r>
            <w:r>
              <w:rPr>
                <w:spacing w:val="-13"/>
                <w:sz w:val="20"/>
              </w:rPr>
              <w:t xml:space="preserve"> </w:t>
            </w:r>
            <w:r>
              <w:rPr>
                <w:sz w:val="20"/>
              </w:rPr>
              <w:t>режи</w:t>
            </w:r>
            <w:r>
              <w:rPr>
                <w:sz w:val="20"/>
              </w:rPr>
              <w:t>м</w:t>
            </w:r>
            <w:r>
              <w:rPr>
                <w:spacing w:val="-12"/>
                <w:sz w:val="20"/>
              </w:rPr>
              <w:t xml:space="preserve"> </w:t>
            </w:r>
            <w:r>
              <w:rPr>
                <w:sz w:val="20"/>
              </w:rPr>
              <w:t>и</w:t>
            </w:r>
            <w:r>
              <w:rPr>
                <w:spacing w:val="-12"/>
                <w:sz w:val="20"/>
              </w:rPr>
              <w:t xml:space="preserve"> </w:t>
            </w:r>
            <w:r>
              <w:rPr>
                <w:sz w:val="20"/>
              </w:rPr>
              <w:t>его</w:t>
            </w:r>
            <w:r>
              <w:rPr>
                <w:spacing w:val="-10"/>
                <w:sz w:val="20"/>
              </w:rPr>
              <w:t xml:space="preserve"> </w:t>
            </w:r>
            <w:r>
              <w:rPr>
                <w:spacing w:val="-2"/>
                <w:sz w:val="20"/>
              </w:rPr>
              <w:t>виды.</w:t>
            </w:r>
          </w:p>
          <w:p w14:paraId="2626F197" w14:textId="77777777" w:rsidR="003324B1" w:rsidRDefault="007415B4" w:rsidP="007A5120">
            <w:pPr>
              <w:pStyle w:val="a5"/>
              <w:ind w:left="284" w:right="284"/>
              <w:jc w:val="both"/>
              <w:rPr>
                <w:sz w:val="20"/>
              </w:rPr>
            </w:pPr>
            <w:r>
              <w:rPr>
                <w:sz w:val="20"/>
              </w:rPr>
              <w:t>Демократия,</w:t>
            </w:r>
            <w:r>
              <w:rPr>
                <w:spacing w:val="-13"/>
                <w:sz w:val="20"/>
              </w:rPr>
              <w:t xml:space="preserve"> </w:t>
            </w:r>
            <w:r>
              <w:rPr>
                <w:sz w:val="20"/>
              </w:rPr>
              <w:t>демократические</w:t>
            </w:r>
            <w:r>
              <w:rPr>
                <w:spacing w:val="-12"/>
                <w:sz w:val="20"/>
              </w:rPr>
              <w:t xml:space="preserve"> </w:t>
            </w:r>
            <w:r>
              <w:rPr>
                <w:sz w:val="20"/>
              </w:rPr>
              <w:t>ценности.</w:t>
            </w:r>
            <w:r>
              <w:rPr>
                <w:spacing w:val="-13"/>
                <w:sz w:val="20"/>
              </w:rPr>
              <w:t xml:space="preserve"> </w:t>
            </w:r>
            <w:r>
              <w:rPr>
                <w:sz w:val="20"/>
              </w:rPr>
              <w:t>Правовое</w:t>
            </w:r>
            <w:r>
              <w:rPr>
                <w:spacing w:val="-12"/>
                <w:sz w:val="20"/>
              </w:rPr>
              <w:t xml:space="preserve"> </w:t>
            </w:r>
            <w:r>
              <w:rPr>
                <w:sz w:val="20"/>
              </w:rPr>
              <w:t>государство</w:t>
            </w:r>
            <w:r>
              <w:rPr>
                <w:spacing w:val="-13"/>
                <w:sz w:val="20"/>
              </w:rPr>
              <w:t xml:space="preserve"> </w:t>
            </w:r>
            <w:r>
              <w:rPr>
                <w:sz w:val="20"/>
              </w:rPr>
              <w:t>и</w:t>
            </w:r>
            <w:r>
              <w:rPr>
                <w:spacing w:val="-12"/>
                <w:sz w:val="20"/>
              </w:rPr>
              <w:t xml:space="preserve"> </w:t>
            </w:r>
            <w:r>
              <w:rPr>
                <w:sz w:val="20"/>
              </w:rPr>
              <w:t>гражданское</w:t>
            </w:r>
            <w:r>
              <w:rPr>
                <w:spacing w:val="-13"/>
                <w:sz w:val="20"/>
              </w:rPr>
              <w:t xml:space="preserve"> </w:t>
            </w:r>
            <w:r>
              <w:rPr>
                <w:sz w:val="20"/>
              </w:rPr>
              <w:t>общество. Участие граждан в политике. Выборы, референдум.</w:t>
            </w:r>
          </w:p>
          <w:p w14:paraId="3F0F0034" w14:textId="77777777" w:rsidR="003324B1" w:rsidRDefault="007415B4" w:rsidP="007A5120">
            <w:pPr>
              <w:pStyle w:val="a5"/>
              <w:ind w:left="284" w:right="284"/>
              <w:jc w:val="both"/>
              <w:rPr>
                <w:sz w:val="20"/>
              </w:rPr>
            </w:pPr>
            <w:r>
              <w:rPr>
                <w:spacing w:val="-2"/>
                <w:sz w:val="20"/>
              </w:rPr>
              <w:t>Политические партии, их роль в демократическом обществе. Общественно-политические организации.</w:t>
            </w:r>
          </w:p>
        </w:tc>
      </w:tr>
      <w:tr w:rsidR="003324B1" w14:paraId="5597E304" w14:textId="77777777">
        <w:trPr>
          <w:trHeight w:val="3957"/>
        </w:trPr>
        <w:tc>
          <w:tcPr>
            <w:tcW w:w="1913" w:type="dxa"/>
          </w:tcPr>
          <w:p w14:paraId="190F1CDD" w14:textId="77777777" w:rsidR="003324B1" w:rsidRDefault="003324B1" w:rsidP="007A5120">
            <w:pPr>
              <w:pStyle w:val="a5"/>
              <w:ind w:left="284" w:right="284"/>
              <w:jc w:val="both"/>
              <w:rPr>
                <w:sz w:val="20"/>
              </w:rPr>
            </w:pPr>
          </w:p>
          <w:p w14:paraId="73D31A3B" w14:textId="77777777" w:rsidR="003324B1" w:rsidRDefault="003324B1" w:rsidP="007A5120">
            <w:pPr>
              <w:pStyle w:val="a5"/>
              <w:ind w:left="284" w:right="284"/>
              <w:jc w:val="both"/>
              <w:rPr>
                <w:sz w:val="20"/>
              </w:rPr>
            </w:pPr>
          </w:p>
          <w:p w14:paraId="04A2425F" w14:textId="77777777" w:rsidR="003324B1" w:rsidRDefault="003324B1" w:rsidP="007A5120">
            <w:pPr>
              <w:pStyle w:val="a5"/>
              <w:ind w:left="284" w:right="284"/>
              <w:jc w:val="both"/>
              <w:rPr>
                <w:sz w:val="20"/>
              </w:rPr>
            </w:pPr>
          </w:p>
          <w:p w14:paraId="5FD8F094" w14:textId="77777777" w:rsidR="003324B1" w:rsidRDefault="003324B1" w:rsidP="007A5120">
            <w:pPr>
              <w:pStyle w:val="a5"/>
              <w:ind w:left="284" w:right="284"/>
              <w:jc w:val="both"/>
              <w:rPr>
                <w:sz w:val="20"/>
              </w:rPr>
            </w:pPr>
          </w:p>
          <w:p w14:paraId="20925534" w14:textId="77777777" w:rsidR="003324B1" w:rsidRDefault="003324B1" w:rsidP="007A5120">
            <w:pPr>
              <w:pStyle w:val="a5"/>
              <w:ind w:left="284" w:right="284"/>
              <w:jc w:val="both"/>
              <w:rPr>
                <w:sz w:val="20"/>
              </w:rPr>
            </w:pPr>
          </w:p>
          <w:p w14:paraId="28DB73E6" w14:textId="77777777" w:rsidR="003324B1" w:rsidRDefault="003324B1" w:rsidP="007A5120">
            <w:pPr>
              <w:pStyle w:val="a5"/>
              <w:ind w:left="284" w:right="284"/>
              <w:jc w:val="both"/>
              <w:rPr>
                <w:sz w:val="20"/>
              </w:rPr>
            </w:pPr>
          </w:p>
          <w:p w14:paraId="05FA0764" w14:textId="77777777" w:rsidR="003324B1" w:rsidRDefault="003324B1" w:rsidP="007A5120">
            <w:pPr>
              <w:pStyle w:val="a5"/>
              <w:ind w:left="284" w:right="284"/>
              <w:jc w:val="both"/>
              <w:rPr>
                <w:sz w:val="20"/>
              </w:rPr>
            </w:pPr>
          </w:p>
          <w:p w14:paraId="63FA29B8" w14:textId="77777777" w:rsidR="003324B1" w:rsidRDefault="007415B4" w:rsidP="007A5120">
            <w:pPr>
              <w:pStyle w:val="a5"/>
              <w:ind w:left="284" w:right="284"/>
              <w:jc w:val="both"/>
              <w:rPr>
                <w:sz w:val="20"/>
              </w:rPr>
            </w:pPr>
            <w:r>
              <w:rPr>
                <w:spacing w:val="-4"/>
                <w:sz w:val="20"/>
              </w:rPr>
              <w:t>Гражданин</w:t>
            </w:r>
            <w:r>
              <w:rPr>
                <w:spacing w:val="-15"/>
                <w:sz w:val="20"/>
              </w:rPr>
              <w:t xml:space="preserve"> </w:t>
            </w:r>
            <w:r>
              <w:rPr>
                <w:spacing w:val="-4"/>
                <w:sz w:val="20"/>
              </w:rPr>
              <w:t xml:space="preserve">и </w:t>
            </w:r>
            <w:r>
              <w:rPr>
                <w:spacing w:val="-2"/>
                <w:sz w:val="20"/>
              </w:rPr>
              <w:t>государство.</w:t>
            </w:r>
          </w:p>
        </w:tc>
        <w:tc>
          <w:tcPr>
            <w:tcW w:w="8085" w:type="dxa"/>
          </w:tcPr>
          <w:p w14:paraId="0F1F5FFF" w14:textId="77777777" w:rsidR="003324B1" w:rsidRDefault="007415B4" w:rsidP="007A5120">
            <w:pPr>
              <w:pStyle w:val="a5"/>
              <w:ind w:left="284" w:right="284"/>
              <w:jc w:val="both"/>
              <w:rPr>
                <w:sz w:val="20"/>
              </w:rPr>
            </w:pPr>
            <w:r>
              <w:rPr>
                <w:sz w:val="20"/>
              </w:rPr>
              <w:t>Основы конституционного строя Российской Федерации. Россия - демократическое федеративное правовое государство с республиканской формой</w:t>
            </w:r>
            <w:r>
              <w:rPr>
                <w:spacing w:val="-1"/>
                <w:sz w:val="20"/>
              </w:rPr>
              <w:t xml:space="preserve"> </w:t>
            </w:r>
            <w:r>
              <w:rPr>
                <w:sz w:val="20"/>
              </w:rPr>
              <w:t>правления. Россия - социальное</w:t>
            </w:r>
            <w:r>
              <w:rPr>
                <w:spacing w:val="-13"/>
                <w:sz w:val="20"/>
              </w:rPr>
              <w:t xml:space="preserve"> </w:t>
            </w:r>
            <w:r>
              <w:rPr>
                <w:sz w:val="20"/>
              </w:rPr>
              <w:t>государство.</w:t>
            </w:r>
            <w:r>
              <w:rPr>
                <w:spacing w:val="-12"/>
                <w:sz w:val="20"/>
              </w:rPr>
              <w:t xml:space="preserve"> </w:t>
            </w:r>
            <w:r>
              <w:rPr>
                <w:sz w:val="20"/>
              </w:rPr>
              <w:t>Основные</w:t>
            </w:r>
            <w:r>
              <w:rPr>
                <w:spacing w:val="-8"/>
                <w:sz w:val="20"/>
              </w:rPr>
              <w:t xml:space="preserve"> </w:t>
            </w:r>
            <w:r>
              <w:rPr>
                <w:sz w:val="20"/>
              </w:rPr>
              <w:t>направления</w:t>
            </w:r>
            <w:r>
              <w:rPr>
                <w:spacing w:val="-9"/>
                <w:sz w:val="20"/>
              </w:rPr>
              <w:t xml:space="preserve"> </w:t>
            </w:r>
            <w:r>
              <w:rPr>
                <w:sz w:val="20"/>
              </w:rPr>
              <w:t>и</w:t>
            </w:r>
            <w:r>
              <w:rPr>
                <w:spacing w:val="-12"/>
                <w:sz w:val="20"/>
              </w:rPr>
              <w:t xml:space="preserve"> </w:t>
            </w:r>
            <w:r>
              <w:rPr>
                <w:sz w:val="20"/>
              </w:rPr>
              <w:t>приоритеты</w:t>
            </w:r>
            <w:r>
              <w:rPr>
                <w:spacing w:val="-13"/>
                <w:sz w:val="20"/>
              </w:rPr>
              <w:t xml:space="preserve"> </w:t>
            </w:r>
            <w:r>
              <w:rPr>
                <w:sz w:val="20"/>
              </w:rPr>
              <w:t>социальной</w:t>
            </w:r>
            <w:r>
              <w:rPr>
                <w:spacing w:val="-11"/>
                <w:sz w:val="20"/>
              </w:rPr>
              <w:t xml:space="preserve"> </w:t>
            </w:r>
            <w:r>
              <w:rPr>
                <w:sz w:val="20"/>
              </w:rPr>
              <w:t>политики российского государств</w:t>
            </w:r>
            <w:r>
              <w:rPr>
                <w:sz w:val="20"/>
              </w:rPr>
              <w:t>а. Россия - светское государство.</w:t>
            </w:r>
          </w:p>
          <w:p w14:paraId="41B27F8C" w14:textId="77777777" w:rsidR="003324B1" w:rsidRDefault="007415B4" w:rsidP="007A5120">
            <w:pPr>
              <w:pStyle w:val="a5"/>
              <w:ind w:left="284" w:right="284"/>
              <w:jc w:val="both"/>
              <w:rPr>
                <w:sz w:val="20"/>
              </w:rPr>
            </w:pPr>
            <w:r>
              <w:rPr>
                <w:sz w:val="20"/>
              </w:rPr>
              <w:t>Законодательные,</w:t>
            </w:r>
            <w:r>
              <w:rPr>
                <w:spacing w:val="-10"/>
                <w:sz w:val="20"/>
              </w:rPr>
              <w:t xml:space="preserve"> </w:t>
            </w:r>
            <w:r>
              <w:rPr>
                <w:sz w:val="20"/>
              </w:rPr>
              <w:t>исполнительные</w:t>
            </w:r>
            <w:r>
              <w:rPr>
                <w:spacing w:val="-10"/>
                <w:sz w:val="20"/>
              </w:rPr>
              <w:t xml:space="preserve"> </w:t>
            </w:r>
            <w:r>
              <w:rPr>
                <w:sz w:val="20"/>
              </w:rPr>
              <w:t>и</w:t>
            </w:r>
            <w:r>
              <w:rPr>
                <w:spacing w:val="-12"/>
                <w:sz w:val="20"/>
              </w:rPr>
              <w:t xml:space="preserve"> </w:t>
            </w:r>
            <w:r>
              <w:rPr>
                <w:sz w:val="20"/>
              </w:rPr>
              <w:t>судебные</w:t>
            </w:r>
            <w:r>
              <w:rPr>
                <w:spacing w:val="-13"/>
                <w:sz w:val="20"/>
              </w:rPr>
              <w:t xml:space="preserve"> </w:t>
            </w:r>
            <w:r>
              <w:rPr>
                <w:sz w:val="20"/>
              </w:rPr>
              <w:t>органы</w:t>
            </w:r>
            <w:r>
              <w:rPr>
                <w:spacing w:val="-10"/>
                <w:sz w:val="20"/>
              </w:rPr>
              <w:t xml:space="preserve"> </w:t>
            </w:r>
            <w:r>
              <w:rPr>
                <w:sz w:val="20"/>
              </w:rPr>
              <w:t>государственной</w:t>
            </w:r>
            <w:r>
              <w:rPr>
                <w:spacing w:val="-12"/>
                <w:sz w:val="20"/>
              </w:rPr>
              <w:t xml:space="preserve"> </w:t>
            </w:r>
            <w:r>
              <w:rPr>
                <w:sz w:val="20"/>
              </w:rPr>
              <w:t>власти</w:t>
            </w:r>
            <w:r>
              <w:rPr>
                <w:spacing w:val="-12"/>
                <w:sz w:val="20"/>
              </w:rPr>
              <w:t xml:space="preserve"> </w:t>
            </w:r>
            <w:r>
              <w:rPr>
                <w:sz w:val="20"/>
              </w:rPr>
              <w:t>в</w:t>
            </w:r>
            <w:r>
              <w:rPr>
                <w:spacing w:val="-11"/>
                <w:sz w:val="20"/>
              </w:rPr>
              <w:t xml:space="preserve"> </w:t>
            </w:r>
            <w:r>
              <w:rPr>
                <w:sz w:val="20"/>
              </w:rPr>
              <w:t>Российской Федерации. Президент - глава государства Российская Федерация. Федеральное Собрание Российской Федерации: Государственная Дума и Совет Ф</w:t>
            </w:r>
            <w:r>
              <w:rPr>
                <w:sz w:val="20"/>
              </w:rPr>
              <w:t>едерации. Правительство Российской Федерации. Судебная система</w:t>
            </w:r>
            <w:r>
              <w:rPr>
                <w:spacing w:val="-1"/>
                <w:sz w:val="20"/>
              </w:rPr>
              <w:t xml:space="preserve"> </w:t>
            </w:r>
            <w:r>
              <w:rPr>
                <w:sz w:val="20"/>
              </w:rPr>
              <w:t>в</w:t>
            </w:r>
            <w:r>
              <w:rPr>
                <w:spacing w:val="-1"/>
                <w:sz w:val="20"/>
              </w:rPr>
              <w:t xml:space="preserve"> </w:t>
            </w:r>
            <w:r>
              <w:rPr>
                <w:sz w:val="20"/>
              </w:rPr>
              <w:t>Российской Федерации. Конституционный Суд Российской Федерации. Верховный Суд Российской Федерации.</w:t>
            </w:r>
          </w:p>
          <w:p w14:paraId="77D3E364" w14:textId="77777777" w:rsidR="003324B1" w:rsidRDefault="007415B4" w:rsidP="007A5120">
            <w:pPr>
              <w:pStyle w:val="a5"/>
              <w:ind w:left="284" w:right="284"/>
              <w:jc w:val="both"/>
              <w:rPr>
                <w:sz w:val="20"/>
              </w:rPr>
            </w:pPr>
            <w:r>
              <w:rPr>
                <w:sz w:val="20"/>
              </w:rPr>
              <w:t xml:space="preserve">Государственное управление. Противодействие коррупции в Российской Федерации. </w:t>
            </w:r>
            <w:r>
              <w:rPr>
                <w:spacing w:val="-2"/>
                <w:sz w:val="20"/>
              </w:rPr>
              <w:t>Государственн</w:t>
            </w:r>
            <w:r>
              <w:rPr>
                <w:spacing w:val="-2"/>
                <w:sz w:val="20"/>
              </w:rPr>
              <w:t xml:space="preserve">о-территориальное устройство Российской Федерации. Субъекты Российской </w:t>
            </w:r>
            <w:r>
              <w:rPr>
                <w:sz w:val="20"/>
              </w:rPr>
              <w:t>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16C762C0" w14:textId="77777777" w:rsidR="003324B1" w:rsidRDefault="007415B4" w:rsidP="007A5120">
            <w:pPr>
              <w:pStyle w:val="a5"/>
              <w:ind w:left="284" w:right="284"/>
              <w:jc w:val="both"/>
              <w:rPr>
                <w:sz w:val="20"/>
              </w:rPr>
            </w:pPr>
            <w:r>
              <w:rPr>
                <w:spacing w:val="-2"/>
                <w:sz w:val="20"/>
              </w:rPr>
              <w:t>Местное</w:t>
            </w:r>
            <w:r>
              <w:rPr>
                <w:sz w:val="20"/>
              </w:rPr>
              <w:t xml:space="preserve"> </w:t>
            </w:r>
            <w:r>
              <w:rPr>
                <w:spacing w:val="-2"/>
                <w:sz w:val="20"/>
              </w:rPr>
              <w:t>самоуправление.</w:t>
            </w:r>
          </w:p>
          <w:p w14:paraId="7A24171E" w14:textId="77777777" w:rsidR="003324B1" w:rsidRDefault="007415B4" w:rsidP="007A5120">
            <w:pPr>
              <w:pStyle w:val="a5"/>
              <w:ind w:left="284" w:right="284"/>
              <w:jc w:val="both"/>
              <w:rPr>
                <w:sz w:val="20"/>
              </w:rPr>
            </w:pPr>
            <w:r>
              <w:rPr>
                <w:sz w:val="20"/>
              </w:rPr>
              <w:t>К</w:t>
            </w:r>
            <w:r>
              <w:rPr>
                <w:sz w:val="20"/>
              </w:rPr>
              <w:t>онституция Российской Федерации о правовом статусе человека и гражданина. Гражданство</w:t>
            </w:r>
            <w:r>
              <w:rPr>
                <w:spacing w:val="-13"/>
                <w:sz w:val="20"/>
              </w:rPr>
              <w:t xml:space="preserve"> </w:t>
            </w:r>
            <w:r>
              <w:rPr>
                <w:sz w:val="20"/>
              </w:rPr>
              <w:t>Российской</w:t>
            </w:r>
            <w:r>
              <w:rPr>
                <w:spacing w:val="-12"/>
                <w:sz w:val="20"/>
              </w:rPr>
              <w:t xml:space="preserve"> </w:t>
            </w:r>
            <w:r>
              <w:rPr>
                <w:sz w:val="20"/>
              </w:rPr>
              <w:t>Федерации.</w:t>
            </w:r>
            <w:r>
              <w:rPr>
                <w:spacing w:val="-13"/>
                <w:sz w:val="20"/>
              </w:rPr>
              <w:t xml:space="preserve"> </w:t>
            </w:r>
            <w:r>
              <w:rPr>
                <w:sz w:val="20"/>
              </w:rPr>
              <w:t>Взаимосвязь</w:t>
            </w:r>
            <w:r>
              <w:rPr>
                <w:spacing w:val="-12"/>
                <w:sz w:val="20"/>
              </w:rPr>
              <w:t xml:space="preserve"> </w:t>
            </w:r>
            <w:r>
              <w:rPr>
                <w:sz w:val="20"/>
              </w:rPr>
              <w:t>конституционных</w:t>
            </w:r>
            <w:r>
              <w:rPr>
                <w:spacing w:val="-13"/>
                <w:sz w:val="20"/>
              </w:rPr>
              <w:t xml:space="preserve"> </w:t>
            </w:r>
            <w:r>
              <w:rPr>
                <w:sz w:val="20"/>
              </w:rPr>
              <w:t>прав,</w:t>
            </w:r>
            <w:r>
              <w:rPr>
                <w:spacing w:val="-12"/>
                <w:sz w:val="20"/>
              </w:rPr>
              <w:t xml:space="preserve"> </w:t>
            </w:r>
            <w:r>
              <w:rPr>
                <w:sz w:val="20"/>
              </w:rPr>
              <w:t>свобод</w:t>
            </w:r>
            <w:r>
              <w:rPr>
                <w:spacing w:val="-13"/>
                <w:sz w:val="20"/>
              </w:rPr>
              <w:t xml:space="preserve"> </w:t>
            </w:r>
            <w:r>
              <w:rPr>
                <w:sz w:val="20"/>
              </w:rPr>
              <w:t>и обязанностей гражданина Российской Федерации.</w:t>
            </w:r>
          </w:p>
        </w:tc>
      </w:tr>
      <w:tr w:rsidR="003324B1" w14:paraId="17B86357" w14:textId="77777777">
        <w:trPr>
          <w:trHeight w:val="2805"/>
        </w:trPr>
        <w:tc>
          <w:tcPr>
            <w:tcW w:w="1913" w:type="dxa"/>
          </w:tcPr>
          <w:p w14:paraId="3EECF9E1" w14:textId="77777777" w:rsidR="003324B1" w:rsidRDefault="003324B1" w:rsidP="007A5120">
            <w:pPr>
              <w:pStyle w:val="a5"/>
              <w:ind w:left="284" w:right="284"/>
              <w:jc w:val="both"/>
              <w:rPr>
                <w:sz w:val="20"/>
              </w:rPr>
            </w:pPr>
          </w:p>
          <w:p w14:paraId="243AF605" w14:textId="77777777" w:rsidR="003324B1" w:rsidRDefault="003324B1" w:rsidP="007A5120">
            <w:pPr>
              <w:pStyle w:val="a5"/>
              <w:ind w:left="284" w:right="284"/>
              <w:jc w:val="both"/>
              <w:rPr>
                <w:sz w:val="20"/>
              </w:rPr>
            </w:pPr>
          </w:p>
          <w:p w14:paraId="04FCEA06" w14:textId="77777777" w:rsidR="003324B1" w:rsidRDefault="003324B1" w:rsidP="007A5120">
            <w:pPr>
              <w:pStyle w:val="a5"/>
              <w:ind w:left="284" w:right="284"/>
              <w:jc w:val="both"/>
              <w:rPr>
                <w:sz w:val="20"/>
              </w:rPr>
            </w:pPr>
          </w:p>
          <w:p w14:paraId="75AA913D" w14:textId="77777777" w:rsidR="003324B1" w:rsidRDefault="003324B1" w:rsidP="007A5120">
            <w:pPr>
              <w:pStyle w:val="a5"/>
              <w:ind w:left="284" w:right="284"/>
              <w:jc w:val="both"/>
              <w:rPr>
                <w:sz w:val="20"/>
              </w:rPr>
            </w:pPr>
          </w:p>
          <w:p w14:paraId="2B92BFAE" w14:textId="77777777" w:rsidR="003324B1" w:rsidRDefault="007415B4" w:rsidP="007A5120">
            <w:pPr>
              <w:pStyle w:val="a5"/>
              <w:ind w:left="284" w:right="284"/>
              <w:jc w:val="both"/>
              <w:rPr>
                <w:sz w:val="20"/>
              </w:rPr>
            </w:pPr>
            <w:r>
              <w:rPr>
                <w:spacing w:val="-4"/>
                <w:sz w:val="20"/>
              </w:rPr>
              <w:t>Человек</w:t>
            </w:r>
            <w:r>
              <w:rPr>
                <w:spacing w:val="-17"/>
                <w:sz w:val="20"/>
              </w:rPr>
              <w:t xml:space="preserve"> </w:t>
            </w:r>
            <w:r>
              <w:rPr>
                <w:spacing w:val="-4"/>
                <w:sz w:val="20"/>
              </w:rPr>
              <w:t>в</w:t>
            </w:r>
            <w:r>
              <w:rPr>
                <w:spacing w:val="-12"/>
                <w:sz w:val="20"/>
              </w:rPr>
              <w:t xml:space="preserve"> </w:t>
            </w:r>
            <w:r>
              <w:rPr>
                <w:spacing w:val="-4"/>
                <w:sz w:val="20"/>
              </w:rPr>
              <w:t xml:space="preserve">системе </w:t>
            </w:r>
            <w:r>
              <w:rPr>
                <w:spacing w:val="-2"/>
                <w:sz w:val="20"/>
              </w:rPr>
              <w:t>социальных отношений</w:t>
            </w:r>
          </w:p>
        </w:tc>
        <w:tc>
          <w:tcPr>
            <w:tcW w:w="8085" w:type="dxa"/>
          </w:tcPr>
          <w:p w14:paraId="37D04D0E" w14:textId="77777777" w:rsidR="003324B1" w:rsidRDefault="007415B4" w:rsidP="007A5120">
            <w:pPr>
              <w:pStyle w:val="a5"/>
              <w:ind w:left="284" w:right="284"/>
              <w:jc w:val="both"/>
              <w:rPr>
                <w:sz w:val="20"/>
              </w:rPr>
            </w:pPr>
            <w:r>
              <w:rPr>
                <w:sz w:val="20"/>
              </w:rPr>
              <w:t>Социальная</w:t>
            </w:r>
            <w:r>
              <w:rPr>
                <w:spacing w:val="-13"/>
                <w:sz w:val="20"/>
              </w:rPr>
              <w:t xml:space="preserve"> </w:t>
            </w:r>
            <w:r>
              <w:rPr>
                <w:sz w:val="20"/>
              </w:rPr>
              <w:t>структура</w:t>
            </w:r>
            <w:r>
              <w:rPr>
                <w:spacing w:val="-12"/>
                <w:sz w:val="20"/>
              </w:rPr>
              <w:t xml:space="preserve"> </w:t>
            </w:r>
            <w:r>
              <w:rPr>
                <w:sz w:val="20"/>
              </w:rPr>
              <w:t>общества.</w:t>
            </w:r>
            <w:r>
              <w:rPr>
                <w:spacing w:val="-13"/>
                <w:sz w:val="20"/>
              </w:rPr>
              <w:t xml:space="preserve"> </w:t>
            </w:r>
            <w:r>
              <w:rPr>
                <w:sz w:val="20"/>
              </w:rPr>
              <w:t>Многообразие</w:t>
            </w:r>
            <w:r>
              <w:rPr>
                <w:spacing w:val="-12"/>
                <w:sz w:val="20"/>
              </w:rPr>
              <w:t xml:space="preserve"> </w:t>
            </w:r>
            <w:r>
              <w:rPr>
                <w:sz w:val="20"/>
              </w:rPr>
              <w:t>социальных</w:t>
            </w:r>
            <w:r>
              <w:rPr>
                <w:spacing w:val="-13"/>
                <w:sz w:val="20"/>
              </w:rPr>
              <w:t xml:space="preserve"> </w:t>
            </w:r>
            <w:r>
              <w:rPr>
                <w:sz w:val="20"/>
              </w:rPr>
              <w:t>общностей</w:t>
            </w:r>
            <w:r>
              <w:rPr>
                <w:spacing w:val="-12"/>
                <w:sz w:val="20"/>
              </w:rPr>
              <w:t xml:space="preserve"> </w:t>
            </w:r>
            <w:r>
              <w:rPr>
                <w:sz w:val="20"/>
              </w:rPr>
              <w:t>и</w:t>
            </w:r>
            <w:r>
              <w:rPr>
                <w:spacing w:val="-13"/>
                <w:sz w:val="20"/>
              </w:rPr>
              <w:t xml:space="preserve"> </w:t>
            </w:r>
            <w:r>
              <w:rPr>
                <w:sz w:val="20"/>
              </w:rPr>
              <w:t>групп. Социальная мобильность.</w:t>
            </w:r>
          </w:p>
          <w:p w14:paraId="4D28D991" w14:textId="77777777" w:rsidR="003324B1" w:rsidRDefault="007415B4" w:rsidP="007A5120">
            <w:pPr>
              <w:pStyle w:val="a5"/>
              <w:ind w:left="284" w:right="284"/>
              <w:jc w:val="both"/>
              <w:rPr>
                <w:sz w:val="20"/>
              </w:rPr>
            </w:pPr>
            <w:r>
              <w:rPr>
                <w:sz w:val="20"/>
              </w:rPr>
              <w:t>Социальный</w:t>
            </w:r>
            <w:r>
              <w:rPr>
                <w:spacing w:val="-13"/>
                <w:sz w:val="20"/>
              </w:rPr>
              <w:t xml:space="preserve"> </w:t>
            </w:r>
            <w:r>
              <w:rPr>
                <w:sz w:val="20"/>
              </w:rPr>
              <w:t>статус</w:t>
            </w:r>
            <w:r>
              <w:rPr>
                <w:spacing w:val="-12"/>
                <w:sz w:val="20"/>
              </w:rPr>
              <w:t xml:space="preserve"> </w:t>
            </w:r>
            <w:r>
              <w:rPr>
                <w:sz w:val="20"/>
              </w:rPr>
              <w:t>человека</w:t>
            </w:r>
            <w:r>
              <w:rPr>
                <w:spacing w:val="-13"/>
                <w:sz w:val="20"/>
              </w:rPr>
              <w:t xml:space="preserve"> </w:t>
            </w:r>
            <w:r>
              <w:rPr>
                <w:sz w:val="20"/>
              </w:rPr>
              <w:t>в</w:t>
            </w:r>
            <w:r>
              <w:rPr>
                <w:spacing w:val="-12"/>
                <w:sz w:val="20"/>
              </w:rPr>
              <w:t xml:space="preserve"> </w:t>
            </w:r>
            <w:r>
              <w:rPr>
                <w:sz w:val="20"/>
              </w:rPr>
              <w:t>обществе.</w:t>
            </w:r>
            <w:r>
              <w:rPr>
                <w:spacing w:val="-13"/>
                <w:sz w:val="20"/>
              </w:rPr>
              <w:t xml:space="preserve"> </w:t>
            </w:r>
            <w:r>
              <w:rPr>
                <w:sz w:val="20"/>
              </w:rPr>
              <w:t>Социальные</w:t>
            </w:r>
            <w:r>
              <w:rPr>
                <w:spacing w:val="-12"/>
                <w:sz w:val="20"/>
              </w:rPr>
              <w:t xml:space="preserve"> </w:t>
            </w:r>
            <w:r>
              <w:rPr>
                <w:sz w:val="20"/>
              </w:rPr>
              <w:t>роли.</w:t>
            </w:r>
            <w:r>
              <w:rPr>
                <w:spacing w:val="-13"/>
                <w:sz w:val="20"/>
              </w:rPr>
              <w:t xml:space="preserve"> </w:t>
            </w:r>
            <w:r>
              <w:rPr>
                <w:sz w:val="20"/>
              </w:rPr>
              <w:t>Ролевой</w:t>
            </w:r>
            <w:r>
              <w:rPr>
                <w:spacing w:val="-12"/>
                <w:sz w:val="20"/>
              </w:rPr>
              <w:t xml:space="preserve"> </w:t>
            </w:r>
            <w:r>
              <w:rPr>
                <w:sz w:val="20"/>
              </w:rPr>
              <w:t>набор</w:t>
            </w:r>
            <w:r>
              <w:rPr>
                <w:spacing w:val="-13"/>
                <w:sz w:val="20"/>
              </w:rPr>
              <w:t xml:space="preserve"> </w:t>
            </w:r>
            <w:r>
              <w:rPr>
                <w:sz w:val="20"/>
              </w:rPr>
              <w:t>подростка. Социализация личности.</w:t>
            </w:r>
          </w:p>
          <w:p w14:paraId="332F7475" w14:textId="77777777" w:rsidR="003324B1" w:rsidRDefault="007415B4" w:rsidP="007A5120">
            <w:pPr>
              <w:pStyle w:val="a5"/>
              <w:ind w:left="284" w:right="284"/>
              <w:jc w:val="both"/>
              <w:rPr>
                <w:sz w:val="20"/>
              </w:rPr>
            </w:pPr>
            <w:r>
              <w:rPr>
                <w:sz w:val="20"/>
              </w:rPr>
              <w:t>Роль</w:t>
            </w:r>
            <w:r>
              <w:rPr>
                <w:spacing w:val="-13"/>
                <w:sz w:val="20"/>
              </w:rPr>
              <w:t xml:space="preserve"> </w:t>
            </w:r>
            <w:r>
              <w:rPr>
                <w:sz w:val="20"/>
              </w:rPr>
              <w:t>семьи</w:t>
            </w:r>
            <w:r>
              <w:rPr>
                <w:spacing w:val="-12"/>
                <w:sz w:val="20"/>
              </w:rPr>
              <w:t xml:space="preserve"> </w:t>
            </w:r>
            <w:r>
              <w:rPr>
                <w:sz w:val="20"/>
              </w:rPr>
              <w:t>в</w:t>
            </w:r>
            <w:r>
              <w:rPr>
                <w:spacing w:val="-13"/>
                <w:sz w:val="20"/>
              </w:rPr>
              <w:t xml:space="preserve"> </w:t>
            </w:r>
            <w:r>
              <w:rPr>
                <w:sz w:val="20"/>
              </w:rPr>
              <w:t>социализации</w:t>
            </w:r>
            <w:r>
              <w:rPr>
                <w:spacing w:val="-12"/>
                <w:sz w:val="20"/>
              </w:rPr>
              <w:t xml:space="preserve"> </w:t>
            </w:r>
            <w:r>
              <w:rPr>
                <w:sz w:val="20"/>
              </w:rPr>
              <w:t>личност</w:t>
            </w:r>
            <w:r>
              <w:rPr>
                <w:sz w:val="20"/>
              </w:rPr>
              <w:t>и.</w:t>
            </w:r>
            <w:r>
              <w:rPr>
                <w:spacing w:val="-13"/>
                <w:sz w:val="20"/>
              </w:rPr>
              <w:t xml:space="preserve"> </w:t>
            </w:r>
            <w:r>
              <w:rPr>
                <w:sz w:val="20"/>
              </w:rPr>
              <w:t>Функции</w:t>
            </w:r>
            <w:r>
              <w:rPr>
                <w:spacing w:val="-12"/>
                <w:sz w:val="20"/>
              </w:rPr>
              <w:t xml:space="preserve"> </w:t>
            </w:r>
            <w:r>
              <w:rPr>
                <w:sz w:val="20"/>
              </w:rPr>
              <w:t>семьи.</w:t>
            </w:r>
            <w:r>
              <w:rPr>
                <w:spacing w:val="-13"/>
                <w:sz w:val="20"/>
              </w:rPr>
              <w:t xml:space="preserve"> </w:t>
            </w:r>
            <w:r>
              <w:rPr>
                <w:sz w:val="20"/>
              </w:rPr>
              <w:t>Семейные</w:t>
            </w:r>
            <w:r>
              <w:rPr>
                <w:spacing w:val="-12"/>
                <w:sz w:val="20"/>
              </w:rPr>
              <w:t xml:space="preserve"> </w:t>
            </w:r>
            <w:r>
              <w:rPr>
                <w:sz w:val="20"/>
              </w:rPr>
              <w:t>ценности.</w:t>
            </w:r>
            <w:r>
              <w:rPr>
                <w:spacing w:val="-13"/>
                <w:sz w:val="20"/>
              </w:rPr>
              <w:t xml:space="preserve"> </w:t>
            </w:r>
            <w:r>
              <w:rPr>
                <w:sz w:val="20"/>
              </w:rPr>
              <w:t>Основные</w:t>
            </w:r>
            <w:r>
              <w:rPr>
                <w:spacing w:val="-12"/>
                <w:sz w:val="20"/>
              </w:rPr>
              <w:t xml:space="preserve"> </w:t>
            </w:r>
            <w:r>
              <w:rPr>
                <w:sz w:val="20"/>
              </w:rPr>
              <w:t>роли членов семьи.</w:t>
            </w:r>
          </w:p>
          <w:p w14:paraId="3E936BBE" w14:textId="77777777" w:rsidR="003324B1" w:rsidRDefault="007415B4" w:rsidP="007A5120">
            <w:pPr>
              <w:pStyle w:val="a5"/>
              <w:ind w:left="284" w:right="284"/>
              <w:jc w:val="both"/>
              <w:rPr>
                <w:sz w:val="20"/>
              </w:rPr>
            </w:pPr>
            <w:r>
              <w:rPr>
                <w:sz w:val="20"/>
              </w:rPr>
              <w:t>Этнос</w:t>
            </w:r>
            <w:r>
              <w:rPr>
                <w:spacing w:val="-13"/>
                <w:sz w:val="20"/>
              </w:rPr>
              <w:t xml:space="preserve"> </w:t>
            </w:r>
            <w:r>
              <w:rPr>
                <w:sz w:val="20"/>
              </w:rPr>
              <w:t>и</w:t>
            </w:r>
            <w:r>
              <w:rPr>
                <w:spacing w:val="-10"/>
                <w:sz w:val="20"/>
              </w:rPr>
              <w:t xml:space="preserve"> </w:t>
            </w:r>
            <w:r>
              <w:rPr>
                <w:sz w:val="20"/>
              </w:rPr>
              <w:t>нация.</w:t>
            </w:r>
            <w:r>
              <w:rPr>
                <w:spacing w:val="-13"/>
                <w:sz w:val="20"/>
              </w:rPr>
              <w:t xml:space="preserve"> </w:t>
            </w:r>
            <w:r>
              <w:rPr>
                <w:sz w:val="20"/>
              </w:rPr>
              <w:t>Россия</w:t>
            </w:r>
            <w:r>
              <w:rPr>
                <w:spacing w:val="-9"/>
                <w:sz w:val="20"/>
              </w:rPr>
              <w:t xml:space="preserve"> </w:t>
            </w:r>
            <w:r>
              <w:rPr>
                <w:sz w:val="20"/>
              </w:rPr>
              <w:t>-</w:t>
            </w:r>
            <w:r>
              <w:rPr>
                <w:spacing w:val="-13"/>
                <w:sz w:val="20"/>
              </w:rPr>
              <w:t xml:space="preserve"> </w:t>
            </w:r>
            <w:r>
              <w:rPr>
                <w:sz w:val="20"/>
              </w:rPr>
              <w:t>многонациональное</w:t>
            </w:r>
            <w:r>
              <w:rPr>
                <w:spacing w:val="-10"/>
                <w:sz w:val="20"/>
              </w:rPr>
              <w:t xml:space="preserve"> </w:t>
            </w:r>
            <w:r>
              <w:rPr>
                <w:sz w:val="20"/>
              </w:rPr>
              <w:t>государство.</w:t>
            </w:r>
            <w:r>
              <w:rPr>
                <w:spacing w:val="-11"/>
                <w:sz w:val="20"/>
              </w:rPr>
              <w:t xml:space="preserve"> </w:t>
            </w:r>
            <w:r>
              <w:rPr>
                <w:sz w:val="20"/>
              </w:rPr>
              <w:t>Этносы</w:t>
            </w:r>
            <w:r>
              <w:rPr>
                <w:spacing w:val="-11"/>
                <w:sz w:val="20"/>
              </w:rPr>
              <w:t xml:space="preserve"> </w:t>
            </w:r>
            <w:r>
              <w:rPr>
                <w:sz w:val="20"/>
              </w:rPr>
              <w:t>и</w:t>
            </w:r>
            <w:r>
              <w:rPr>
                <w:spacing w:val="-10"/>
                <w:sz w:val="20"/>
              </w:rPr>
              <w:t xml:space="preserve"> </w:t>
            </w:r>
            <w:r>
              <w:rPr>
                <w:sz w:val="20"/>
              </w:rPr>
              <w:t>нации</w:t>
            </w:r>
            <w:r>
              <w:rPr>
                <w:spacing w:val="-10"/>
                <w:sz w:val="20"/>
              </w:rPr>
              <w:t xml:space="preserve"> </w:t>
            </w:r>
            <w:r>
              <w:rPr>
                <w:sz w:val="20"/>
              </w:rPr>
              <w:t>в</w:t>
            </w:r>
            <w:r>
              <w:rPr>
                <w:spacing w:val="-12"/>
                <w:sz w:val="20"/>
              </w:rPr>
              <w:t xml:space="preserve"> </w:t>
            </w:r>
            <w:r>
              <w:rPr>
                <w:sz w:val="20"/>
              </w:rPr>
              <w:t>диалоге</w:t>
            </w:r>
            <w:r>
              <w:rPr>
                <w:spacing w:val="-11"/>
                <w:sz w:val="20"/>
              </w:rPr>
              <w:t xml:space="preserve"> </w:t>
            </w:r>
            <w:r>
              <w:rPr>
                <w:sz w:val="20"/>
              </w:rPr>
              <w:t>культур. Социальная политика Российского государства.</w:t>
            </w:r>
          </w:p>
          <w:p w14:paraId="38993D8D" w14:textId="77777777" w:rsidR="003324B1" w:rsidRDefault="007415B4" w:rsidP="007A5120">
            <w:pPr>
              <w:pStyle w:val="a5"/>
              <w:ind w:left="284" w:right="284"/>
              <w:jc w:val="both"/>
              <w:rPr>
                <w:sz w:val="20"/>
              </w:rPr>
            </w:pPr>
            <w:r>
              <w:rPr>
                <w:sz w:val="20"/>
              </w:rPr>
              <w:t>Социальные</w:t>
            </w:r>
            <w:r>
              <w:rPr>
                <w:spacing w:val="-12"/>
                <w:sz w:val="20"/>
              </w:rPr>
              <w:t xml:space="preserve"> </w:t>
            </w:r>
            <w:r>
              <w:rPr>
                <w:sz w:val="20"/>
              </w:rPr>
              <w:t>конфликты</w:t>
            </w:r>
            <w:r>
              <w:rPr>
                <w:spacing w:val="-11"/>
                <w:sz w:val="20"/>
              </w:rPr>
              <w:t xml:space="preserve"> </w:t>
            </w:r>
            <w:r>
              <w:rPr>
                <w:sz w:val="20"/>
              </w:rPr>
              <w:t>и</w:t>
            </w:r>
            <w:r>
              <w:rPr>
                <w:spacing w:val="-12"/>
                <w:sz w:val="20"/>
              </w:rPr>
              <w:t xml:space="preserve"> </w:t>
            </w:r>
            <w:r>
              <w:rPr>
                <w:sz w:val="20"/>
              </w:rPr>
              <w:t>пути</w:t>
            </w:r>
            <w:r>
              <w:rPr>
                <w:spacing w:val="-13"/>
                <w:sz w:val="20"/>
              </w:rPr>
              <w:t xml:space="preserve"> </w:t>
            </w:r>
            <w:r>
              <w:rPr>
                <w:sz w:val="20"/>
              </w:rPr>
              <w:t>их</w:t>
            </w:r>
            <w:r>
              <w:rPr>
                <w:spacing w:val="-12"/>
                <w:sz w:val="20"/>
              </w:rPr>
              <w:t xml:space="preserve"> </w:t>
            </w:r>
            <w:r>
              <w:rPr>
                <w:spacing w:val="-2"/>
                <w:sz w:val="20"/>
              </w:rPr>
              <w:t>разрешения.</w:t>
            </w:r>
          </w:p>
          <w:p w14:paraId="69DB28C8" w14:textId="77777777" w:rsidR="003324B1" w:rsidRDefault="007415B4" w:rsidP="007A5120">
            <w:pPr>
              <w:pStyle w:val="a5"/>
              <w:ind w:left="284" w:right="284"/>
              <w:jc w:val="both"/>
              <w:rPr>
                <w:sz w:val="20"/>
              </w:rPr>
            </w:pPr>
            <w:r>
              <w:rPr>
                <w:sz w:val="20"/>
              </w:rPr>
              <w:t>Отклоняющееся</w:t>
            </w:r>
            <w:r>
              <w:rPr>
                <w:spacing w:val="-13"/>
                <w:sz w:val="20"/>
              </w:rPr>
              <w:t xml:space="preserve"> </w:t>
            </w:r>
            <w:r>
              <w:rPr>
                <w:sz w:val="20"/>
              </w:rPr>
              <w:t>поведение.</w:t>
            </w:r>
            <w:r>
              <w:rPr>
                <w:spacing w:val="-12"/>
                <w:sz w:val="20"/>
              </w:rPr>
              <w:t xml:space="preserve"> </w:t>
            </w:r>
            <w:r>
              <w:rPr>
                <w:sz w:val="20"/>
              </w:rPr>
              <w:t>Опасность</w:t>
            </w:r>
            <w:r>
              <w:rPr>
                <w:spacing w:val="-13"/>
                <w:sz w:val="20"/>
              </w:rPr>
              <w:t xml:space="preserve"> </w:t>
            </w:r>
            <w:r>
              <w:rPr>
                <w:sz w:val="20"/>
              </w:rPr>
              <w:t>наркомании</w:t>
            </w:r>
            <w:r>
              <w:rPr>
                <w:spacing w:val="-12"/>
                <w:sz w:val="20"/>
              </w:rPr>
              <w:t xml:space="preserve"> </w:t>
            </w:r>
            <w:r>
              <w:rPr>
                <w:sz w:val="20"/>
              </w:rPr>
              <w:t>и</w:t>
            </w:r>
            <w:r>
              <w:rPr>
                <w:spacing w:val="-13"/>
                <w:sz w:val="20"/>
              </w:rPr>
              <w:t xml:space="preserve"> </w:t>
            </w:r>
            <w:r>
              <w:rPr>
                <w:sz w:val="20"/>
              </w:rPr>
              <w:t>алкоголизма</w:t>
            </w:r>
            <w:r>
              <w:rPr>
                <w:spacing w:val="-12"/>
                <w:sz w:val="20"/>
              </w:rPr>
              <w:t xml:space="preserve"> </w:t>
            </w:r>
            <w:r>
              <w:rPr>
                <w:sz w:val="20"/>
              </w:rPr>
              <w:t>для</w:t>
            </w:r>
            <w:r>
              <w:rPr>
                <w:spacing w:val="-13"/>
                <w:sz w:val="20"/>
              </w:rPr>
              <w:t xml:space="preserve"> </w:t>
            </w:r>
            <w:r>
              <w:rPr>
                <w:sz w:val="20"/>
              </w:rPr>
              <w:t>человека</w:t>
            </w:r>
            <w:r>
              <w:rPr>
                <w:spacing w:val="-12"/>
                <w:sz w:val="20"/>
              </w:rPr>
              <w:t xml:space="preserve"> </w:t>
            </w:r>
            <w:r>
              <w:rPr>
                <w:sz w:val="20"/>
              </w:rPr>
              <w:t>и</w:t>
            </w:r>
            <w:r>
              <w:rPr>
                <w:spacing w:val="-13"/>
                <w:sz w:val="20"/>
              </w:rPr>
              <w:t xml:space="preserve"> </w:t>
            </w:r>
            <w:r>
              <w:rPr>
                <w:sz w:val="20"/>
              </w:rPr>
              <w:t>общества. Профилактика негативных отклонений поведения. Социальная и личная значимость здорового образа жизни.</w:t>
            </w:r>
          </w:p>
        </w:tc>
      </w:tr>
      <w:tr w:rsidR="003324B1" w14:paraId="6A9E6024" w14:textId="77777777">
        <w:trPr>
          <w:trHeight w:val="2347"/>
        </w:trPr>
        <w:tc>
          <w:tcPr>
            <w:tcW w:w="1913" w:type="dxa"/>
          </w:tcPr>
          <w:p w14:paraId="17C7BC8D" w14:textId="77777777" w:rsidR="003324B1" w:rsidRDefault="003324B1" w:rsidP="007A5120">
            <w:pPr>
              <w:pStyle w:val="a5"/>
              <w:ind w:left="284" w:right="284"/>
              <w:jc w:val="both"/>
              <w:rPr>
                <w:sz w:val="20"/>
              </w:rPr>
            </w:pPr>
          </w:p>
          <w:p w14:paraId="64992CAF" w14:textId="77777777" w:rsidR="003324B1" w:rsidRDefault="003324B1" w:rsidP="007A5120">
            <w:pPr>
              <w:pStyle w:val="a5"/>
              <w:ind w:left="284" w:right="284"/>
              <w:jc w:val="both"/>
              <w:rPr>
                <w:sz w:val="20"/>
              </w:rPr>
            </w:pPr>
          </w:p>
          <w:p w14:paraId="63543001" w14:textId="77777777" w:rsidR="003324B1" w:rsidRDefault="003324B1" w:rsidP="007A5120">
            <w:pPr>
              <w:pStyle w:val="a5"/>
              <w:ind w:left="284" w:right="284"/>
              <w:jc w:val="both"/>
              <w:rPr>
                <w:sz w:val="20"/>
              </w:rPr>
            </w:pPr>
          </w:p>
          <w:p w14:paraId="2FC28EED" w14:textId="77777777" w:rsidR="003324B1" w:rsidRDefault="007415B4" w:rsidP="007A5120">
            <w:pPr>
              <w:pStyle w:val="a5"/>
              <w:ind w:left="284" w:right="284"/>
              <w:jc w:val="both"/>
              <w:rPr>
                <w:sz w:val="20"/>
              </w:rPr>
            </w:pPr>
            <w:r>
              <w:rPr>
                <w:sz w:val="20"/>
              </w:rPr>
              <w:t xml:space="preserve">Человек в </w:t>
            </w:r>
            <w:r>
              <w:rPr>
                <w:spacing w:val="-2"/>
                <w:sz w:val="20"/>
              </w:rPr>
              <w:t xml:space="preserve">современном </w:t>
            </w:r>
            <w:r>
              <w:rPr>
                <w:spacing w:val="-4"/>
                <w:sz w:val="20"/>
              </w:rPr>
              <w:t>изменяющемся</w:t>
            </w:r>
            <w:r>
              <w:rPr>
                <w:spacing w:val="-15"/>
                <w:sz w:val="20"/>
              </w:rPr>
              <w:t xml:space="preserve"> </w:t>
            </w:r>
            <w:r>
              <w:rPr>
                <w:spacing w:val="-4"/>
                <w:sz w:val="20"/>
              </w:rPr>
              <w:t>мире</w:t>
            </w:r>
          </w:p>
        </w:tc>
        <w:tc>
          <w:tcPr>
            <w:tcW w:w="8085" w:type="dxa"/>
          </w:tcPr>
          <w:p w14:paraId="55F1D78A" w14:textId="77777777" w:rsidR="003324B1" w:rsidRDefault="007415B4" w:rsidP="007A5120">
            <w:pPr>
              <w:pStyle w:val="a5"/>
              <w:ind w:left="284" w:right="284"/>
              <w:jc w:val="both"/>
              <w:rPr>
                <w:sz w:val="20"/>
              </w:rPr>
            </w:pPr>
            <w:r>
              <w:rPr>
                <w:sz w:val="20"/>
              </w:rPr>
              <w:t>Информационное</w:t>
            </w:r>
            <w:r>
              <w:rPr>
                <w:spacing w:val="-13"/>
                <w:sz w:val="20"/>
              </w:rPr>
              <w:t xml:space="preserve"> </w:t>
            </w:r>
            <w:r>
              <w:rPr>
                <w:sz w:val="20"/>
              </w:rPr>
              <w:t>общество.</w:t>
            </w:r>
            <w:r>
              <w:rPr>
                <w:spacing w:val="-12"/>
                <w:sz w:val="20"/>
              </w:rPr>
              <w:t xml:space="preserve"> </w:t>
            </w:r>
            <w:r>
              <w:rPr>
                <w:sz w:val="20"/>
              </w:rPr>
              <w:t>С</w:t>
            </w:r>
            <w:r>
              <w:rPr>
                <w:sz w:val="20"/>
              </w:rPr>
              <w:t>ущность,</w:t>
            </w:r>
            <w:r>
              <w:rPr>
                <w:spacing w:val="-13"/>
                <w:sz w:val="20"/>
              </w:rPr>
              <w:t xml:space="preserve"> </w:t>
            </w:r>
            <w:r>
              <w:rPr>
                <w:sz w:val="20"/>
              </w:rPr>
              <w:t>причины,</w:t>
            </w:r>
            <w:r>
              <w:rPr>
                <w:spacing w:val="-12"/>
                <w:sz w:val="20"/>
              </w:rPr>
              <w:t xml:space="preserve"> </w:t>
            </w:r>
            <w:r>
              <w:rPr>
                <w:sz w:val="20"/>
              </w:rPr>
              <w:t>проявления</w:t>
            </w:r>
            <w:r>
              <w:rPr>
                <w:spacing w:val="-13"/>
                <w:sz w:val="20"/>
              </w:rPr>
              <w:t xml:space="preserve"> </w:t>
            </w:r>
            <w:r>
              <w:rPr>
                <w:sz w:val="20"/>
              </w:rPr>
              <w:t>и</w:t>
            </w:r>
            <w:r>
              <w:rPr>
                <w:spacing w:val="-13"/>
                <w:sz w:val="20"/>
              </w:rPr>
              <w:t xml:space="preserve"> </w:t>
            </w:r>
            <w:r>
              <w:rPr>
                <w:sz w:val="20"/>
              </w:rPr>
              <w:t>последствия</w:t>
            </w:r>
            <w:r>
              <w:rPr>
                <w:spacing w:val="-12"/>
                <w:sz w:val="20"/>
              </w:rPr>
              <w:t xml:space="preserve"> </w:t>
            </w:r>
            <w:proofErr w:type="spellStart"/>
            <w:proofErr w:type="gramStart"/>
            <w:r>
              <w:rPr>
                <w:sz w:val="20"/>
              </w:rPr>
              <w:t>глобализации,ее</w:t>
            </w:r>
            <w:proofErr w:type="spellEnd"/>
            <w:proofErr w:type="gramEnd"/>
            <w:r>
              <w:rPr>
                <w:sz w:val="20"/>
              </w:rPr>
              <w:t xml:space="preserve"> противоречия. Глобальные проблемы и возможности их решения. Экологическая</w:t>
            </w:r>
          </w:p>
          <w:p w14:paraId="39E6A0E0" w14:textId="77777777" w:rsidR="003324B1" w:rsidRDefault="007415B4" w:rsidP="007A5120">
            <w:pPr>
              <w:pStyle w:val="a5"/>
              <w:ind w:left="284" w:right="284"/>
              <w:jc w:val="both"/>
              <w:rPr>
                <w:sz w:val="20"/>
              </w:rPr>
            </w:pPr>
            <w:r>
              <w:rPr>
                <w:sz w:val="20"/>
              </w:rPr>
              <w:t>ситуация</w:t>
            </w:r>
            <w:r>
              <w:rPr>
                <w:spacing w:val="-9"/>
                <w:sz w:val="20"/>
              </w:rPr>
              <w:t xml:space="preserve"> </w:t>
            </w:r>
            <w:r>
              <w:rPr>
                <w:sz w:val="20"/>
              </w:rPr>
              <w:t>и</w:t>
            </w:r>
            <w:r>
              <w:rPr>
                <w:spacing w:val="-12"/>
                <w:sz w:val="20"/>
              </w:rPr>
              <w:t xml:space="preserve"> </w:t>
            </w:r>
            <w:r>
              <w:rPr>
                <w:sz w:val="20"/>
              </w:rPr>
              <w:t>способы</w:t>
            </w:r>
            <w:r>
              <w:rPr>
                <w:spacing w:val="-12"/>
                <w:sz w:val="20"/>
              </w:rPr>
              <w:t xml:space="preserve"> </w:t>
            </w:r>
            <w:r>
              <w:rPr>
                <w:sz w:val="20"/>
              </w:rPr>
              <w:t>ее</w:t>
            </w:r>
            <w:r>
              <w:rPr>
                <w:spacing w:val="-7"/>
                <w:sz w:val="20"/>
              </w:rPr>
              <w:t xml:space="preserve"> </w:t>
            </w:r>
            <w:r>
              <w:rPr>
                <w:spacing w:val="-2"/>
                <w:sz w:val="20"/>
              </w:rPr>
              <w:t>улучшения.</w:t>
            </w:r>
          </w:p>
          <w:p w14:paraId="5FB67FC0" w14:textId="77777777" w:rsidR="003324B1" w:rsidRDefault="007415B4" w:rsidP="007A5120">
            <w:pPr>
              <w:pStyle w:val="a5"/>
              <w:ind w:left="284" w:right="284"/>
              <w:jc w:val="both"/>
              <w:rPr>
                <w:sz w:val="20"/>
              </w:rPr>
            </w:pPr>
            <w:r>
              <w:rPr>
                <w:sz w:val="20"/>
              </w:rPr>
              <w:t>Молодежь</w:t>
            </w:r>
            <w:r>
              <w:rPr>
                <w:spacing w:val="-13"/>
                <w:sz w:val="20"/>
              </w:rPr>
              <w:t xml:space="preserve"> </w:t>
            </w:r>
            <w:r>
              <w:rPr>
                <w:sz w:val="20"/>
              </w:rPr>
              <w:t>-</w:t>
            </w:r>
            <w:r>
              <w:rPr>
                <w:spacing w:val="-12"/>
                <w:sz w:val="20"/>
              </w:rPr>
              <w:t xml:space="preserve"> </w:t>
            </w:r>
            <w:r>
              <w:rPr>
                <w:sz w:val="20"/>
              </w:rPr>
              <w:t>активный</w:t>
            </w:r>
            <w:r>
              <w:rPr>
                <w:spacing w:val="-13"/>
                <w:sz w:val="20"/>
              </w:rPr>
              <w:t xml:space="preserve"> </w:t>
            </w:r>
            <w:r>
              <w:rPr>
                <w:sz w:val="20"/>
              </w:rPr>
              <w:t>участник</w:t>
            </w:r>
            <w:r>
              <w:rPr>
                <w:spacing w:val="-12"/>
                <w:sz w:val="20"/>
              </w:rPr>
              <w:t xml:space="preserve"> </w:t>
            </w:r>
            <w:r>
              <w:rPr>
                <w:sz w:val="20"/>
              </w:rPr>
              <w:t>общественной</w:t>
            </w:r>
            <w:r>
              <w:rPr>
                <w:spacing w:val="-13"/>
                <w:sz w:val="20"/>
              </w:rPr>
              <w:t xml:space="preserve"> </w:t>
            </w:r>
            <w:r>
              <w:rPr>
                <w:sz w:val="20"/>
              </w:rPr>
              <w:t>жизни.</w:t>
            </w:r>
            <w:r>
              <w:rPr>
                <w:spacing w:val="-13"/>
                <w:sz w:val="20"/>
              </w:rPr>
              <w:t xml:space="preserve"> </w:t>
            </w:r>
            <w:r>
              <w:rPr>
                <w:sz w:val="20"/>
              </w:rPr>
              <w:t>Волонтерское</w:t>
            </w:r>
            <w:r>
              <w:rPr>
                <w:spacing w:val="-12"/>
                <w:sz w:val="20"/>
              </w:rPr>
              <w:t xml:space="preserve"> </w:t>
            </w:r>
            <w:r>
              <w:rPr>
                <w:sz w:val="20"/>
              </w:rPr>
              <w:t>движение. Профессии настоящего и будущего. Непрерывное образование и карьера.</w:t>
            </w:r>
          </w:p>
          <w:p w14:paraId="774FC270" w14:textId="77777777" w:rsidR="003324B1" w:rsidRDefault="007415B4" w:rsidP="007A5120">
            <w:pPr>
              <w:pStyle w:val="a5"/>
              <w:ind w:left="284" w:right="284"/>
              <w:jc w:val="both"/>
              <w:rPr>
                <w:sz w:val="20"/>
              </w:rPr>
            </w:pPr>
            <w:r>
              <w:rPr>
                <w:sz w:val="20"/>
              </w:rPr>
              <w:t>Здоровый</w:t>
            </w:r>
            <w:r>
              <w:rPr>
                <w:spacing w:val="-10"/>
                <w:sz w:val="20"/>
              </w:rPr>
              <w:t xml:space="preserve"> </w:t>
            </w:r>
            <w:r>
              <w:rPr>
                <w:sz w:val="20"/>
              </w:rPr>
              <w:t>образ</w:t>
            </w:r>
            <w:r>
              <w:rPr>
                <w:spacing w:val="-8"/>
                <w:sz w:val="20"/>
              </w:rPr>
              <w:t xml:space="preserve"> </w:t>
            </w:r>
            <w:r>
              <w:rPr>
                <w:sz w:val="20"/>
              </w:rPr>
              <w:t>жизни.</w:t>
            </w:r>
            <w:r>
              <w:rPr>
                <w:spacing w:val="-8"/>
                <w:sz w:val="20"/>
              </w:rPr>
              <w:t xml:space="preserve"> </w:t>
            </w:r>
            <w:r>
              <w:rPr>
                <w:sz w:val="20"/>
              </w:rPr>
              <w:t>Социальная</w:t>
            </w:r>
            <w:r>
              <w:rPr>
                <w:spacing w:val="-7"/>
                <w:sz w:val="20"/>
              </w:rPr>
              <w:t xml:space="preserve"> </w:t>
            </w:r>
            <w:r>
              <w:rPr>
                <w:sz w:val="20"/>
              </w:rPr>
              <w:t>и</w:t>
            </w:r>
            <w:r>
              <w:rPr>
                <w:spacing w:val="-7"/>
                <w:sz w:val="20"/>
              </w:rPr>
              <w:t xml:space="preserve"> </w:t>
            </w:r>
            <w:r>
              <w:rPr>
                <w:sz w:val="20"/>
              </w:rPr>
              <w:t>личная</w:t>
            </w:r>
            <w:r>
              <w:rPr>
                <w:spacing w:val="-7"/>
                <w:sz w:val="20"/>
              </w:rPr>
              <w:t xml:space="preserve"> </w:t>
            </w:r>
            <w:r>
              <w:rPr>
                <w:sz w:val="20"/>
              </w:rPr>
              <w:t>значимость</w:t>
            </w:r>
            <w:r>
              <w:rPr>
                <w:spacing w:val="-6"/>
                <w:sz w:val="20"/>
              </w:rPr>
              <w:t xml:space="preserve"> </w:t>
            </w:r>
            <w:r>
              <w:rPr>
                <w:sz w:val="20"/>
              </w:rPr>
              <w:t>здорового</w:t>
            </w:r>
            <w:r>
              <w:rPr>
                <w:spacing w:val="-8"/>
                <w:sz w:val="20"/>
              </w:rPr>
              <w:t xml:space="preserve"> </w:t>
            </w:r>
            <w:r>
              <w:rPr>
                <w:sz w:val="20"/>
              </w:rPr>
              <w:t>образа</w:t>
            </w:r>
            <w:r>
              <w:rPr>
                <w:spacing w:val="-11"/>
                <w:sz w:val="20"/>
              </w:rPr>
              <w:t xml:space="preserve"> </w:t>
            </w:r>
            <w:r>
              <w:rPr>
                <w:sz w:val="20"/>
              </w:rPr>
              <w:t>жизни.</w:t>
            </w:r>
            <w:r>
              <w:rPr>
                <w:spacing w:val="-8"/>
                <w:sz w:val="20"/>
              </w:rPr>
              <w:t xml:space="preserve"> </w:t>
            </w:r>
            <w:r>
              <w:rPr>
                <w:sz w:val="20"/>
              </w:rPr>
              <w:t>Мода</w:t>
            </w:r>
            <w:r>
              <w:rPr>
                <w:spacing w:val="-8"/>
                <w:sz w:val="20"/>
              </w:rPr>
              <w:t xml:space="preserve"> </w:t>
            </w:r>
            <w:r>
              <w:rPr>
                <w:sz w:val="20"/>
              </w:rPr>
              <w:t xml:space="preserve">и </w:t>
            </w:r>
            <w:r>
              <w:rPr>
                <w:spacing w:val="-2"/>
                <w:sz w:val="20"/>
              </w:rPr>
              <w:t>спорт.</w:t>
            </w:r>
          </w:p>
          <w:p w14:paraId="49E32CC9" w14:textId="77777777" w:rsidR="003324B1" w:rsidRDefault="007415B4" w:rsidP="007A5120">
            <w:pPr>
              <w:pStyle w:val="a5"/>
              <w:ind w:left="284" w:right="284"/>
              <w:jc w:val="both"/>
              <w:rPr>
                <w:sz w:val="20"/>
              </w:rPr>
            </w:pPr>
            <w:r>
              <w:rPr>
                <w:sz w:val="20"/>
              </w:rPr>
              <w:t>Современные</w:t>
            </w:r>
            <w:r>
              <w:rPr>
                <w:spacing w:val="-12"/>
                <w:sz w:val="20"/>
              </w:rPr>
              <w:t xml:space="preserve"> </w:t>
            </w:r>
            <w:r>
              <w:rPr>
                <w:sz w:val="20"/>
              </w:rPr>
              <w:t>формы</w:t>
            </w:r>
            <w:r>
              <w:rPr>
                <w:spacing w:val="-13"/>
                <w:sz w:val="20"/>
              </w:rPr>
              <w:t xml:space="preserve"> </w:t>
            </w:r>
            <w:r>
              <w:rPr>
                <w:sz w:val="20"/>
              </w:rPr>
              <w:t>связи</w:t>
            </w:r>
            <w:r>
              <w:rPr>
                <w:spacing w:val="-10"/>
                <w:sz w:val="20"/>
              </w:rPr>
              <w:t xml:space="preserve"> </w:t>
            </w:r>
            <w:r>
              <w:rPr>
                <w:sz w:val="20"/>
              </w:rPr>
              <w:t>и</w:t>
            </w:r>
            <w:r>
              <w:rPr>
                <w:spacing w:val="-10"/>
                <w:sz w:val="20"/>
              </w:rPr>
              <w:t xml:space="preserve"> </w:t>
            </w:r>
            <w:r>
              <w:rPr>
                <w:sz w:val="20"/>
              </w:rPr>
              <w:t>коммуникации:</w:t>
            </w:r>
            <w:r>
              <w:rPr>
                <w:spacing w:val="-11"/>
                <w:sz w:val="20"/>
              </w:rPr>
              <w:t xml:space="preserve"> </w:t>
            </w:r>
            <w:r>
              <w:rPr>
                <w:sz w:val="20"/>
              </w:rPr>
              <w:t>как</w:t>
            </w:r>
            <w:r>
              <w:rPr>
                <w:spacing w:val="-10"/>
                <w:sz w:val="20"/>
              </w:rPr>
              <w:t xml:space="preserve"> </w:t>
            </w:r>
            <w:r>
              <w:rPr>
                <w:sz w:val="20"/>
              </w:rPr>
              <w:t>они</w:t>
            </w:r>
            <w:r>
              <w:rPr>
                <w:spacing w:val="-10"/>
                <w:sz w:val="20"/>
              </w:rPr>
              <w:t xml:space="preserve"> </w:t>
            </w:r>
            <w:r>
              <w:rPr>
                <w:sz w:val="20"/>
              </w:rPr>
              <w:t>изменили</w:t>
            </w:r>
            <w:r>
              <w:rPr>
                <w:spacing w:val="-10"/>
                <w:sz w:val="20"/>
              </w:rPr>
              <w:t xml:space="preserve"> </w:t>
            </w:r>
            <w:r>
              <w:rPr>
                <w:sz w:val="20"/>
              </w:rPr>
              <w:t>мир.</w:t>
            </w:r>
            <w:r>
              <w:rPr>
                <w:spacing w:val="-13"/>
                <w:sz w:val="20"/>
              </w:rPr>
              <w:t xml:space="preserve"> </w:t>
            </w:r>
            <w:r>
              <w:rPr>
                <w:sz w:val="20"/>
              </w:rPr>
              <w:t>Особенности</w:t>
            </w:r>
            <w:r>
              <w:rPr>
                <w:spacing w:val="-10"/>
                <w:sz w:val="20"/>
              </w:rPr>
              <w:t xml:space="preserve"> </w:t>
            </w:r>
            <w:r>
              <w:rPr>
                <w:sz w:val="20"/>
              </w:rPr>
              <w:t>общения</w:t>
            </w:r>
            <w:r>
              <w:rPr>
                <w:spacing w:val="-9"/>
                <w:sz w:val="20"/>
              </w:rPr>
              <w:t xml:space="preserve"> </w:t>
            </w:r>
            <w:r>
              <w:rPr>
                <w:sz w:val="20"/>
              </w:rPr>
              <w:t>в вир</w:t>
            </w:r>
            <w:r>
              <w:rPr>
                <w:sz w:val="20"/>
              </w:rPr>
              <w:t>туальном пространстве.</w:t>
            </w:r>
          </w:p>
          <w:p w14:paraId="2B39FCA7" w14:textId="77777777" w:rsidR="003324B1" w:rsidRDefault="007415B4" w:rsidP="007A5120">
            <w:pPr>
              <w:pStyle w:val="a5"/>
              <w:ind w:left="284" w:right="284"/>
              <w:jc w:val="both"/>
              <w:rPr>
                <w:sz w:val="20"/>
              </w:rPr>
            </w:pPr>
            <w:r>
              <w:rPr>
                <w:spacing w:val="-2"/>
                <w:sz w:val="20"/>
              </w:rPr>
              <w:t>Перспективы</w:t>
            </w:r>
            <w:r>
              <w:rPr>
                <w:spacing w:val="-3"/>
                <w:sz w:val="20"/>
              </w:rPr>
              <w:t xml:space="preserve"> </w:t>
            </w:r>
            <w:r>
              <w:rPr>
                <w:spacing w:val="-2"/>
                <w:sz w:val="20"/>
              </w:rPr>
              <w:t>развития общества.</w:t>
            </w:r>
          </w:p>
        </w:tc>
      </w:tr>
    </w:tbl>
    <w:p w14:paraId="58DB3E3C" w14:textId="77777777" w:rsidR="003324B1" w:rsidRDefault="007415B4" w:rsidP="007A5120">
      <w:pPr>
        <w:pStyle w:val="a5"/>
        <w:ind w:left="284" w:right="284"/>
        <w:jc w:val="both"/>
      </w:pPr>
      <w:r>
        <w:t>Планируемые</w:t>
      </w:r>
      <w:r>
        <w:rPr>
          <w:spacing w:val="-7"/>
        </w:rPr>
        <w:t xml:space="preserve"> </w:t>
      </w:r>
      <w:r>
        <w:t>результаты</w:t>
      </w:r>
      <w:r>
        <w:rPr>
          <w:spacing w:val="-8"/>
        </w:rPr>
        <w:t xml:space="preserve"> </w:t>
      </w:r>
      <w:r>
        <w:t>освоения</w:t>
      </w:r>
      <w:r>
        <w:rPr>
          <w:spacing w:val="-8"/>
        </w:rPr>
        <w:t xml:space="preserve"> </w:t>
      </w:r>
      <w:r>
        <w:t>программы</w:t>
      </w:r>
      <w:r>
        <w:rPr>
          <w:spacing w:val="-8"/>
        </w:rPr>
        <w:t xml:space="preserve"> </w:t>
      </w:r>
      <w:r>
        <w:t>по</w:t>
      </w:r>
      <w:r>
        <w:rPr>
          <w:spacing w:val="-9"/>
        </w:rPr>
        <w:t xml:space="preserve"> </w:t>
      </w:r>
      <w:r>
        <w:t>обществознанию на уровне основного общего образования</w:t>
      </w:r>
    </w:p>
    <w:p w14:paraId="24E86306" w14:textId="4209743B" w:rsidR="003324B1" w:rsidRDefault="007415B4" w:rsidP="007A5120">
      <w:pPr>
        <w:pStyle w:val="a5"/>
        <w:ind w:left="284" w:right="284"/>
        <w:jc w:val="both"/>
      </w:pPr>
      <w:r>
        <w:t xml:space="preserve">Личностные результаты изучения обществознания воплощают традиционные российские социокультурные и </w:t>
      </w:r>
      <w:r>
        <w:lastRenderedPageBreak/>
        <w:t>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w:t>
      </w:r>
      <w:r>
        <w:t xml:space="preserve"> людьми, при принятии собственных решений. Они достигаются в единстве учебной и воспитательной деятельности в процессе</w:t>
      </w:r>
      <w:r>
        <w:rPr>
          <w:spacing w:val="40"/>
        </w:rPr>
        <w:t xml:space="preserve"> </w:t>
      </w:r>
      <w:r>
        <w:t>развития</w:t>
      </w:r>
      <w:r>
        <w:rPr>
          <w:spacing w:val="40"/>
        </w:rPr>
        <w:t xml:space="preserve"> </w:t>
      </w:r>
      <w:r>
        <w:t>у</w:t>
      </w:r>
      <w:r>
        <w:rPr>
          <w:spacing w:val="40"/>
        </w:rPr>
        <w:t xml:space="preserve"> </w:t>
      </w:r>
      <w:r>
        <w:t>обучающихся</w:t>
      </w:r>
      <w:r>
        <w:rPr>
          <w:spacing w:val="40"/>
        </w:rPr>
        <w:t xml:space="preserve"> </w:t>
      </w:r>
      <w:r>
        <w:t>установки</w:t>
      </w:r>
      <w:r>
        <w:rPr>
          <w:spacing w:val="40"/>
        </w:rPr>
        <w:t xml:space="preserve"> </w:t>
      </w:r>
      <w:r>
        <w:t>на</w:t>
      </w:r>
      <w:r>
        <w:rPr>
          <w:spacing w:val="40"/>
        </w:rPr>
        <w:t xml:space="preserve"> </w:t>
      </w:r>
      <w:r>
        <w:t>решение</w:t>
      </w:r>
      <w:r>
        <w:rPr>
          <w:spacing w:val="40"/>
        </w:rPr>
        <w:t xml:space="preserve"> </w:t>
      </w:r>
      <w:r>
        <w:t>практических</w:t>
      </w:r>
      <w:r>
        <w:rPr>
          <w:spacing w:val="40"/>
        </w:rPr>
        <w:t xml:space="preserve"> </w:t>
      </w:r>
      <w:r>
        <w:t>задач</w:t>
      </w:r>
      <w:r>
        <w:rPr>
          <w:spacing w:val="40"/>
        </w:rPr>
        <w:t xml:space="preserve"> </w:t>
      </w:r>
      <w:r>
        <w:t>социальной</w:t>
      </w:r>
      <w:r w:rsidR="00400F98">
        <w:t xml:space="preserve"> </w:t>
      </w:r>
      <w:r>
        <w:t>направленности и опыта конструктивного социального поведения по основным направлениям воспитательной деятельности, в том числе в части:</w:t>
      </w:r>
    </w:p>
    <w:p w14:paraId="022BA1AB" w14:textId="77777777" w:rsidR="003324B1" w:rsidRDefault="007415B4" w:rsidP="007A5120">
      <w:pPr>
        <w:pStyle w:val="a5"/>
        <w:ind w:left="284" w:right="284"/>
        <w:jc w:val="both"/>
      </w:pPr>
      <w:r>
        <w:t>гражданского</w:t>
      </w:r>
      <w:r>
        <w:rPr>
          <w:spacing w:val="-3"/>
        </w:rPr>
        <w:t xml:space="preserve"> </w:t>
      </w:r>
      <w:r>
        <w:t>воспитания: готовность</w:t>
      </w:r>
      <w:r>
        <w:rPr>
          <w:spacing w:val="-1"/>
        </w:rPr>
        <w:t xml:space="preserve"> </w:t>
      </w:r>
      <w:r>
        <w:t>к</w:t>
      </w:r>
      <w:r>
        <w:rPr>
          <w:spacing w:val="-3"/>
        </w:rPr>
        <w:t xml:space="preserve"> </w:t>
      </w:r>
      <w:r>
        <w:t>выполнению</w:t>
      </w:r>
      <w:r>
        <w:rPr>
          <w:spacing w:val="-3"/>
        </w:rPr>
        <w:t xml:space="preserve"> </w:t>
      </w:r>
      <w:r>
        <w:t>обязанностей</w:t>
      </w:r>
      <w:r>
        <w:rPr>
          <w:spacing w:val="-1"/>
        </w:rPr>
        <w:t xml:space="preserve"> </w:t>
      </w:r>
      <w:r>
        <w:t>гражданина</w:t>
      </w:r>
      <w:r>
        <w:rPr>
          <w:spacing w:val="-1"/>
        </w:rPr>
        <w:t xml:space="preserve"> </w:t>
      </w:r>
      <w:r>
        <w:t>и</w:t>
      </w:r>
      <w:r>
        <w:rPr>
          <w:spacing w:val="-2"/>
        </w:rPr>
        <w:t xml:space="preserve"> </w:t>
      </w:r>
      <w:r>
        <w:t>реализации</w:t>
      </w:r>
      <w:r>
        <w:rPr>
          <w:spacing w:val="-1"/>
        </w:rPr>
        <w:t xml:space="preserve"> </w:t>
      </w:r>
      <w:r>
        <w:t>его</w:t>
      </w:r>
      <w:r>
        <w:rPr>
          <w:spacing w:val="-3"/>
        </w:rPr>
        <w:t xml:space="preserve"> </w:t>
      </w:r>
      <w:r>
        <w:t xml:space="preserve">прав, уважение прав, свобод и </w:t>
      </w:r>
      <w:r>
        <w:t>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w:t>
      </w:r>
      <w:r>
        <w:t>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w:t>
      </w:r>
      <w:r>
        <w:t>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14:paraId="5EE5D158" w14:textId="77777777" w:rsidR="003324B1" w:rsidRDefault="007415B4" w:rsidP="007A5120">
      <w:pPr>
        <w:pStyle w:val="a5"/>
        <w:ind w:left="284" w:right="284"/>
        <w:jc w:val="both"/>
      </w:pPr>
      <w:r>
        <w:t>патриотического воспитания: осознание российской гражданской идентичности в поликультурном и многоконфесси</w:t>
      </w:r>
      <w:r>
        <w:t>ональном обществе, проявление интереса к познанию родного языка, истории, культуры Российской</w:t>
      </w:r>
      <w:r>
        <w:rPr>
          <w:spacing w:val="-1"/>
        </w:rPr>
        <w:t xml:space="preserve"> </w:t>
      </w:r>
      <w:r>
        <w:t>Федерации, своего</w:t>
      </w:r>
      <w:r>
        <w:rPr>
          <w:spacing w:val="-1"/>
        </w:rPr>
        <w:t xml:space="preserve"> </w:t>
      </w:r>
      <w:r>
        <w:t>края, народов России, ценностное отношение к достижениям своей</w:t>
      </w:r>
      <w:r>
        <w:rPr>
          <w:spacing w:val="-1"/>
        </w:rPr>
        <w:t xml:space="preserve"> </w:t>
      </w:r>
      <w:r>
        <w:t>Родины</w:t>
      </w:r>
    </w:p>
    <w:p w14:paraId="319D0DF7" w14:textId="77777777" w:rsidR="003324B1" w:rsidRDefault="007415B4" w:rsidP="007A5120">
      <w:pPr>
        <w:pStyle w:val="a5"/>
        <w:ind w:left="284" w:right="284"/>
        <w:jc w:val="both"/>
      </w:pPr>
      <w:r>
        <w:t>- России, к науке, искусству, спорту, технологиям, боевым подвигам и трудо</w:t>
      </w:r>
      <w:r>
        <w:t>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12D83E9" w14:textId="77777777" w:rsidR="003324B1" w:rsidRDefault="007415B4" w:rsidP="007A5120">
      <w:pPr>
        <w:pStyle w:val="a5"/>
        <w:ind w:left="284" w:right="284"/>
        <w:jc w:val="both"/>
      </w:pPr>
      <w:r>
        <w:t>духовно-нравственного воспитания: ориентация на моральные ценности и нор</w:t>
      </w:r>
      <w:r>
        <w:t>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w:t>
      </w:r>
      <w:r>
        <w:t>тственность личности в условиях индивидуального и общественного пространства;</w:t>
      </w:r>
    </w:p>
    <w:p w14:paraId="7A2A70E9" w14:textId="77777777" w:rsidR="003324B1" w:rsidRDefault="007415B4" w:rsidP="007A5120">
      <w:pPr>
        <w:pStyle w:val="a5"/>
        <w:ind w:left="284" w:right="284"/>
        <w:jc w:val="both"/>
      </w:pPr>
      <w:r>
        <w:t>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w:t>
      </w:r>
      <w:r>
        <w:t>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493A90CE" w14:textId="358C7C4B" w:rsidR="003324B1" w:rsidRDefault="007415B4" w:rsidP="007A5120">
      <w:pPr>
        <w:pStyle w:val="a5"/>
        <w:ind w:left="284" w:right="284"/>
        <w:jc w:val="both"/>
      </w:pPr>
      <w:r>
        <w:t>физического воспитан</w:t>
      </w:r>
      <w:r>
        <w:t>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w:t>
      </w:r>
      <w:r>
        <w:t>, курение) и иных форм вреда для физического и психического здоровья; соблюдение правил</w:t>
      </w:r>
      <w:r w:rsidR="00665EDC">
        <w:t xml:space="preserve"> </w:t>
      </w:r>
      <w:r>
        <w:t>безопасности,</w:t>
      </w:r>
      <w:r>
        <w:rPr>
          <w:spacing w:val="80"/>
        </w:rPr>
        <w:t xml:space="preserve"> </w:t>
      </w:r>
      <w:r>
        <w:t>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w:t>
      </w:r>
      <w:r>
        <w:t xml:space="preserve">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w:t>
      </w:r>
      <w:r>
        <w:rPr>
          <w:spacing w:val="-2"/>
        </w:rPr>
        <w:t>человека;</w:t>
      </w:r>
    </w:p>
    <w:p w14:paraId="66D219E8" w14:textId="69891812" w:rsidR="003324B1" w:rsidRDefault="007415B4" w:rsidP="007A5120">
      <w:pPr>
        <w:pStyle w:val="a5"/>
        <w:ind w:left="284" w:right="284"/>
        <w:jc w:val="both"/>
      </w:pPr>
      <w:r>
        <w:t>трудового воспитания: у</w:t>
      </w:r>
      <w:r>
        <w:t>становка на активное</w:t>
      </w:r>
      <w:r>
        <w:rPr>
          <w:spacing w:val="-2"/>
        </w:rPr>
        <w:t xml:space="preserve"> </w:t>
      </w:r>
      <w:r>
        <w:t>участие в решении</w:t>
      </w:r>
      <w:r>
        <w:rPr>
          <w:spacing w:val="-1"/>
        </w:rPr>
        <w:t xml:space="preserve"> </w:t>
      </w:r>
      <w:r>
        <w:t>практических</w:t>
      </w:r>
      <w:r>
        <w:rPr>
          <w:spacing w:val="-2"/>
        </w:rPr>
        <w:t xml:space="preserve"> </w:t>
      </w:r>
      <w:r>
        <w:t>задач</w:t>
      </w:r>
      <w:r>
        <w:rPr>
          <w:spacing w:val="-1"/>
        </w:rPr>
        <w:t xml:space="preserve"> </w:t>
      </w:r>
      <w:r>
        <w:t>(в</w:t>
      </w:r>
      <w:r>
        <w:rPr>
          <w:spacing w:val="-1"/>
        </w:rPr>
        <w:t xml:space="preserve"> </w:t>
      </w:r>
      <w:r>
        <w:t>рамках семьи, образовательной организации, города, края) технологической и социальной</w:t>
      </w:r>
      <w:r>
        <w:rPr>
          <w:spacing w:val="40"/>
        </w:rPr>
        <w:t xml:space="preserve"> </w:t>
      </w:r>
      <w:r>
        <w:t>направленности, способность инициировать,</w:t>
      </w:r>
      <w:r>
        <w:rPr>
          <w:spacing w:val="-14"/>
        </w:rPr>
        <w:t xml:space="preserve"> </w:t>
      </w:r>
      <w:r>
        <w:t>планировать</w:t>
      </w:r>
      <w:r>
        <w:rPr>
          <w:spacing w:val="-14"/>
        </w:rPr>
        <w:t xml:space="preserve"> </w:t>
      </w:r>
      <w:r>
        <w:t>и</w:t>
      </w:r>
      <w:r>
        <w:rPr>
          <w:spacing w:val="-14"/>
        </w:rPr>
        <w:t xml:space="preserve"> </w:t>
      </w:r>
      <w:r>
        <w:t>самостоятельно</w:t>
      </w:r>
      <w:r>
        <w:rPr>
          <w:spacing w:val="-13"/>
        </w:rPr>
        <w:t xml:space="preserve"> </w:t>
      </w:r>
      <w:r>
        <w:t>выполнять</w:t>
      </w:r>
      <w:r>
        <w:rPr>
          <w:spacing w:val="-14"/>
        </w:rPr>
        <w:t xml:space="preserve"> </w:t>
      </w:r>
      <w:r>
        <w:t>такого</w:t>
      </w:r>
      <w:r>
        <w:rPr>
          <w:spacing w:val="-14"/>
        </w:rPr>
        <w:t xml:space="preserve"> </w:t>
      </w:r>
      <w:r>
        <w:t>рода</w:t>
      </w:r>
      <w:r>
        <w:rPr>
          <w:spacing w:val="-14"/>
        </w:rPr>
        <w:t xml:space="preserve"> </w:t>
      </w:r>
      <w:r>
        <w:t>деятельность,</w:t>
      </w:r>
      <w:r>
        <w:rPr>
          <w:spacing w:val="-13"/>
        </w:rPr>
        <w:t xml:space="preserve"> </w:t>
      </w:r>
      <w:r>
        <w:t>интерес</w:t>
      </w:r>
      <w:r w:rsidR="00665EDC">
        <w:t xml:space="preserve"> </w:t>
      </w:r>
      <w:r>
        <w:t>к</w:t>
      </w:r>
      <w:r>
        <w:rPr>
          <w:spacing w:val="-14"/>
        </w:rPr>
        <w:t xml:space="preserve"> </w:t>
      </w:r>
      <w:r>
        <w:t>практическому изучению профессий</w:t>
      </w:r>
      <w:r>
        <w:rPr>
          <w:spacing w:val="-1"/>
        </w:rPr>
        <w:t xml:space="preserve"> </w:t>
      </w:r>
      <w:r>
        <w:t>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w:t>
      </w:r>
      <w:r>
        <w:t>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538C8C7" w14:textId="4B6D47AD" w:rsidR="003324B1" w:rsidRDefault="007415B4" w:rsidP="007A5120">
      <w:pPr>
        <w:pStyle w:val="a5"/>
        <w:ind w:left="284" w:right="284"/>
        <w:jc w:val="both"/>
      </w:pPr>
      <w:r>
        <w:t>экологического воспитания: ориен</w:t>
      </w:r>
      <w:r>
        <w:t>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w:t>
      </w:r>
      <w:r>
        <w:rPr>
          <w:spacing w:val="-14"/>
        </w:rPr>
        <w:t xml:space="preserve"> </w:t>
      </w:r>
      <w:r>
        <w:t>глобаль</w:t>
      </w:r>
      <w:r>
        <w:t>ного</w:t>
      </w:r>
      <w:r>
        <w:rPr>
          <w:spacing w:val="-14"/>
        </w:rPr>
        <w:t xml:space="preserve"> </w:t>
      </w:r>
      <w:r>
        <w:t>характера</w:t>
      </w:r>
      <w:r>
        <w:rPr>
          <w:spacing w:val="-14"/>
        </w:rPr>
        <w:t xml:space="preserve"> </w:t>
      </w:r>
      <w:r>
        <w:t>экологических</w:t>
      </w:r>
      <w:r>
        <w:rPr>
          <w:spacing w:val="-13"/>
        </w:rPr>
        <w:t xml:space="preserve"> </w:t>
      </w:r>
      <w:r>
        <w:t>проблем</w:t>
      </w:r>
      <w:r>
        <w:rPr>
          <w:spacing w:val="-14"/>
        </w:rPr>
        <w:t xml:space="preserve"> </w:t>
      </w:r>
      <w:r>
        <w:t>и</w:t>
      </w:r>
      <w:r>
        <w:rPr>
          <w:spacing w:val="-14"/>
        </w:rPr>
        <w:t xml:space="preserve"> </w:t>
      </w:r>
      <w:r>
        <w:t>путей</w:t>
      </w:r>
      <w:r>
        <w:rPr>
          <w:spacing w:val="-14"/>
        </w:rPr>
        <w:t xml:space="preserve"> </w:t>
      </w:r>
      <w:r>
        <w:t>их</w:t>
      </w:r>
      <w:r>
        <w:rPr>
          <w:spacing w:val="-13"/>
        </w:rPr>
        <w:t xml:space="preserve"> </w:t>
      </w:r>
      <w:r>
        <w:t>решения;</w:t>
      </w:r>
      <w:r>
        <w:rPr>
          <w:spacing w:val="-14"/>
        </w:rPr>
        <w:t xml:space="preserve"> </w:t>
      </w:r>
      <w:r>
        <w:t>активное</w:t>
      </w:r>
      <w:r>
        <w:rPr>
          <w:spacing w:val="-14"/>
        </w:rPr>
        <w:t xml:space="preserve"> </w:t>
      </w:r>
      <w:r>
        <w:t>неприятие</w:t>
      </w:r>
      <w:r w:rsidR="00665EDC">
        <w:t xml:space="preserve"> </w:t>
      </w:r>
      <w:r>
        <w:t>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w:t>
      </w:r>
      <w:r>
        <w:t>ию в практической деятельности экологической направленности.</w:t>
      </w:r>
    </w:p>
    <w:p w14:paraId="0E7B3890" w14:textId="77777777" w:rsidR="003324B1" w:rsidRDefault="007415B4" w:rsidP="007A5120">
      <w:pPr>
        <w:pStyle w:val="a5"/>
        <w:ind w:left="284" w:right="284"/>
        <w:jc w:val="both"/>
      </w:pPr>
      <w:r>
        <w:t>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w:t>
      </w:r>
      <w:r>
        <w:t xml:space="preserve"> культурой как средством познания</w:t>
      </w:r>
      <w:r>
        <w:rPr>
          <w:spacing w:val="-14"/>
        </w:rPr>
        <w:t xml:space="preserve"> </w:t>
      </w:r>
      <w:r>
        <w:t>мира,</w:t>
      </w:r>
      <w:r>
        <w:rPr>
          <w:spacing w:val="-11"/>
        </w:rPr>
        <w:t xml:space="preserve"> </w:t>
      </w:r>
      <w:r>
        <w:t>овладение</w:t>
      </w:r>
      <w:r>
        <w:rPr>
          <w:spacing w:val="-13"/>
        </w:rPr>
        <w:t xml:space="preserve"> </w:t>
      </w:r>
      <w:r>
        <w:t>основными</w:t>
      </w:r>
      <w:r>
        <w:rPr>
          <w:spacing w:val="-14"/>
        </w:rPr>
        <w:t xml:space="preserve"> </w:t>
      </w:r>
      <w:r>
        <w:t>навыками</w:t>
      </w:r>
      <w:r>
        <w:rPr>
          <w:spacing w:val="-11"/>
        </w:rPr>
        <w:t xml:space="preserve"> </w:t>
      </w:r>
      <w:r>
        <w:t>исследовательской</w:t>
      </w:r>
      <w:r>
        <w:rPr>
          <w:spacing w:val="-13"/>
        </w:rPr>
        <w:t xml:space="preserve"> </w:t>
      </w:r>
      <w:r>
        <w:t>деятельности,</w:t>
      </w:r>
      <w:r>
        <w:rPr>
          <w:spacing w:val="-11"/>
        </w:rPr>
        <w:t xml:space="preserve"> </w:t>
      </w:r>
      <w:r>
        <w:t>установка</w:t>
      </w:r>
      <w:r>
        <w:rPr>
          <w:spacing w:val="-13"/>
        </w:rPr>
        <w:t xml:space="preserve"> </w:t>
      </w:r>
      <w:r>
        <w:t>на</w:t>
      </w:r>
      <w:r>
        <w:rPr>
          <w:spacing w:val="-13"/>
        </w:rPr>
        <w:t xml:space="preserve"> </w:t>
      </w:r>
      <w:r>
        <w:t>осмысление опыта, наблюдений, поступков и стремление совершенствовать пути достижения индивидуального и коллективного благополучия.</w:t>
      </w:r>
    </w:p>
    <w:p w14:paraId="28359D9E" w14:textId="77777777" w:rsidR="003324B1" w:rsidRDefault="007415B4" w:rsidP="007A5120">
      <w:pPr>
        <w:pStyle w:val="a5"/>
        <w:ind w:left="284" w:right="284"/>
        <w:jc w:val="both"/>
      </w:pPr>
      <w:r>
        <w:t>Личностные</w:t>
      </w:r>
      <w:r>
        <w:t xml:space="preserve"> результаты, обеспечивающие адаптацию обучающегося к изменяющимся условиям социальной и природной среды:</w:t>
      </w:r>
    </w:p>
    <w:p w14:paraId="2AA325A6" w14:textId="77777777" w:rsidR="003324B1" w:rsidRDefault="007415B4" w:rsidP="007A5120">
      <w:pPr>
        <w:pStyle w:val="a5"/>
        <w:ind w:left="284" w:right="284"/>
        <w:jc w:val="both"/>
      </w:pPr>
      <w:r>
        <w:t>освоение обучающимися социального опыта, основных социальных ролей, соответствующих ведущей деятельности возраста, норм и правил обще</w:t>
      </w:r>
      <w:r>
        <w:t>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FE814AA" w14:textId="77777777" w:rsidR="003324B1" w:rsidRDefault="007415B4" w:rsidP="007A5120">
      <w:pPr>
        <w:pStyle w:val="a5"/>
        <w:ind w:left="284" w:right="284"/>
        <w:jc w:val="both"/>
      </w:pPr>
      <w:r>
        <w:t>способность</w:t>
      </w:r>
      <w:r>
        <w:rPr>
          <w:spacing w:val="-14"/>
        </w:rPr>
        <w:t xml:space="preserve"> </w:t>
      </w:r>
      <w:r>
        <w:t>обучающихся</w:t>
      </w:r>
      <w:r>
        <w:rPr>
          <w:spacing w:val="-14"/>
        </w:rPr>
        <w:t xml:space="preserve"> </w:t>
      </w:r>
      <w:r>
        <w:t>во</w:t>
      </w:r>
      <w:r>
        <w:rPr>
          <w:spacing w:val="-14"/>
        </w:rPr>
        <w:t xml:space="preserve"> </w:t>
      </w:r>
      <w:r>
        <w:t>взаимоде</w:t>
      </w:r>
      <w:r>
        <w:t>йствии</w:t>
      </w:r>
      <w:r>
        <w:rPr>
          <w:spacing w:val="-13"/>
        </w:rPr>
        <w:t xml:space="preserve"> </w:t>
      </w:r>
      <w:r>
        <w:t>в</w:t>
      </w:r>
      <w:r>
        <w:rPr>
          <w:spacing w:val="-14"/>
        </w:rPr>
        <w:t xml:space="preserve"> </w:t>
      </w:r>
      <w:r>
        <w:t>условиях</w:t>
      </w:r>
      <w:r>
        <w:rPr>
          <w:spacing w:val="-14"/>
        </w:rPr>
        <w:t xml:space="preserve"> </w:t>
      </w:r>
      <w:r>
        <w:t>неопределенности,</w:t>
      </w:r>
      <w:r>
        <w:rPr>
          <w:spacing w:val="-14"/>
        </w:rPr>
        <w:t xml:space="preserve"> </w:t>
      </w:r>
      <w:r>
        <w:t>открытость</w:t>
      </w:r>
      <w:r>
        <w:rPr>
          <w:spacing w:val="-13"/>
        </w:rPr>
        <w:t xml:space="preserve"> </w:t>
      </w:r>
      <w:r>
        <w:t>опыту</w:t>
      </w:r>
      <w:r>
        <w:rPr>
          <w:spacing w:val="-14"/>
        </w:rPr>
        <w:t xml:space="preserve"> </w:t>
      </w:r>
      <w:r>
        <w:t>и</w:t>
      </w:r>
      <w:r>
        <w:rPr>
          <w:spacing w:val="-14"/>
        </w:rPr>
        <w:t xml:space="preserve"> </w:t>
      </w:r>
      <w:r>
        <w:t xml:space="preserve">знаниям </w:t>
      </w:r>
      <w:r>
        <w:rPr>
          <w:spacing w:val="-2"/>
        </w:rPr>
        <w:t>других;</w:t>
      </w:r>
    </w:p>
    <w:p w14:paraId="156DA2EA" w14:textId="77777777" w:rsidR="003324B1" w:rsidRDefault="007415B4" w:rsidP="007A5120">
      <w:pPr>
        <w:pStyle w:val="a5"/>
        <w:ind w:left="284" w:right="284"/>
        <w:jc w:val="both"/>
      </w:pPr>
      <w:r>
        <w:t>способность</w:t>
      </w:r>
      <w:r>
        <w:rPr>
          <w:spacing w:val="-3"/>
        </w:rPr>
        <w:t xml:space="preserve"> </w:t>
      </w:r>
      <w:r>
        <w:t>действовать</w:t>
      </w:r>
      <w:r>
        <w:rPr>
          <w:spacing w:val="-3"/>
        </w:rPr>
        <w:t xml:space="preserve"> </w:t>
      </w:r>
      <w:r>
        <w:t>в условиях неопределенности,</w:t>
      </w:r>
      <w:r>
        <w:rPr>
          <w:spacing w:val="-3"/>
        </w:rPr>
        <w:t xml:space="preserve"> </w:t>
      </w:r>
      <w:r>
        <w:t>открытость опыту</w:t>
      </w:r>
      <w:r>
        <w:rPr>
          <w:spacing w:val="-3"/>
        </w:rPr>
        <w:t xml:space="preserve"> </w:t>
      </w:r>
      <w:r>
        <w:t>и</w:t>
      </w:r>
      <w:r>
        <w:rPr>
          <w:spacing w:val="-1"/>
        </w:rPr>
        <w:t xml:space="preserve"> </w:t>
      </w:r>
      <w:r>
        <w:t>знаниям</w:t>
      </w:r>
      <w:r>
        <w:rPr>
          <w:spacing w:val="-1"/>
        </w:rPr>
        <w:t xml:space="preserve"> </w:t>
      </w:r>
      <w:r>
        <w:t xml:space="preserve">других, повышать уровень </w:t>
      </w:r>
      <w:r>
        <w:lastRenderedPageBreak/>
        <w:t>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w:t>
      </w:r>
      <w:r>
        <w:t>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умение распознавать кон</w:t>
      </w:r>
      <w:r>
        <w:t>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w:t>
      </w:r>
      <w:r>
        <w:rPr>
          <w:spacing w:val="-2"/>
        </w:rPr>
        <w:t xml:space="preserve"> </w:t>
      </w:r>
      <w:r>
        <w:t>использовать</w:t>
      </w:r>
      <w:r>
        <w:rPr>
          <w:spacing w:val="-2"/>
        </w:rPr>
        <w:t xml:space="preserve"> </w:t>
      </w:r>
      <w:r>
        <w:t>понятие</w:t>
      </w:r>
      <w:r>
        <w:rPr>
          <w:spacing w:val="-4"/>
        </w:rPr>
        <w:t xml:space="preserve"> </w:t>
      </w:r>
      <w:r>
        <w:t>и</w:t>
      </w:r>
      <w:r>
        <w:rPr>
          <w:spacing w:val="-3"/>
        </w:rPr>
        <w:t xml:space="preserve"> </w:t>
      </w:r>
      <w:r>
        <w:t>его</w:t>
      </w:r>
      <w:r>
        <w:rPr>
          <w:spacing w:val="-5"/>
        </w:rPr>
        <w:t xml:space="preserve"> </w:t>
      </w:r>
      <w:r>
        <w:t>свойства</w:t>
      </w:r>
      <w:r>
        <w:rPr>
          <w:spacing w:val="-2"/>
        </w:rPr>
        <w:t xml:space="preserve"> </w:t>
      </w:r>
      <w:r>
        <w:t>при</w:t>
      </w:r>
      <w:r>
        <w:rPr>
          <w:spacing w:val="-5"/>
        </w:rPr>
        <w:t xml:space="preserve"> </w:t>
      </w:r>
      <w:r>
        <w:t>решении</w:t>
      </w:r>
      <w:r>
        <w:rPr>
          <w:spacing w:val="-3"/>
        </w:rPr>
        <w:t xml:space="preserve"> </w:t>
      </w:r>
      <w:r>
        <w:t>задач</w:t>
      </w:r>
      <w:r>
        <w:rPr>
          <w:spacing w:val="-5"/>
        </w:rPr>
        <w:t xml:space="preserve"> </w:t>
      </w:r>
      <w:r>
        <w:t>(далее</w:t>
      </w:r>
      <w:r>
        <w:rPr>
          <w:spacing w:val="-4"/>
        </w:rPr>
        <w:t xml:space="preserve"> </w:t>
      </w:r>
      <w:r>
        <w:t>-</w:t>
      </w:r>
      <w:r>
        <w:rPr>
          <w:spacing w:val="-1"/>
        </w:rPr>
        <w:t xml:space="preserve"> </w:t>
      </w:r>
      <w:r>
        <w:t>оперировать</w:t>
      </w:r>
      <w:r>
        <w:rPr>
          <w:spacing w:val="-5"/>
        </w:rPr>
        <w:t xml:space="preserve"> </w:t>
      </w:r>
      <w:r>
        <w:t>понятиями),</w:t>
      </w:r>
      <w:r>
        <w:rPr>
          <w:spacing w:val="-5"/>
        </w:rPr>
        <w:t xml:space="preserve"> </w:t>
      </w:r>
      <w:r>
        <w:t>а также оперировать терминами и представлениями в области концепции устойчивого развития;</w:t>
      </w:r>
    </w:p>
    <w:p w14:paraId="2A0FA6BA" w14:textId="77777777" w:rsidR="003324B1" w:rsidRDefault="007415B4" w:rsidP="007A5120">
      <w:pPr>
        <w:pStyle w:val="a5"/>
        <w:ind w:left="284" w:right="284"/>
        <w:jc w:val="both"/>
      </w:pPr>
      <w:r>
        <w:rPr>
          <w:spacing w:val="-2"/>
        </w:rPr>
        <w:t>умение</w:t>
      </w:r>
      <w:r>
        <w:rPr>
          <w:spacing w:val="-5"/>
        </w:rPr>
        <w:t xml:space="preserve"> </w:t>
      </w:r>
      <w:r>
        <w:rPr>
          <w:spacing w:val="-2"/>
        </w:rPr>
        <w:t>анализировать и</w:t>
      </w:r>
      <w:r>
        <w:t xml:space="preserve"> </w:t>
      </w:r>
      <w:r>
        <w:rPr>
          <w:spacing w:val="-2"/>
        </w:rPr>
        <w:t>выявлять</w:t>
      </w:r>
      <w:r>
        <w:rPr>
          <w:spacing w:val="4"/>
        </w:rPr>
        <w:t xml:space="preserve"> </w:t>
      </w:r>
      <w:r>
        <w:rPr>
          <w:spacing w:val="-2"/>
        </w:rPr>
        <w:t>взаимосвязи</w:t>
      </w:r>
      <w:r>
        <w:t xml:space="preserve"> </w:t>
      </w:r>
      <w:r>
        <w:rPr>
          <w:spacing w:val="-2"/>
        </w:rPr>
        <w:t>природы,</w:t>
      </w:r>
      <w:r>
        <w:t xml:space="preserve"> </w:t>
      </w:r>
      <w:r>
        <w:rPr>
          <w:spacing w:val="-2"/>
        </w:rPr>
        <w:t>общества</w:t>
      </w:r>
      <w:r>
        <w:rPr>
          <w:spacing w:val="1"/>
        </w:rPr>
        <w:t xml:space="preserve"> </w:t>
      </w:r>
      <w:r>
        <w:rPr>
          <w:spacing w:val="-2"/>
        </w:rPr>
        <w:t>и</w:t>
      </w:r>
      <w:r>
        <w:rPr>
          <w:spacing w:val="1"/>
        </w:rPr>
        <w:t xml:space="preserve"> </w:t>
      </w:r>
      <w:r>
        <w:rPr>
          <w:spacing w:val="-2"/>
        </w:rPr>
        <w:t>экономики;</w:t>
      </w:r>
    </w:p>
    <w:p w14:paraId="357BFE7E" w14:textId="77777777" w:rsidR="003324B1" w:rsidRDefault="007415B4" w:rsidP="007A5120">
      <w:pPr>
        <w:pStyle w:val="a5"/>
        <w:ind w:left="284" w:right="284"/>
        <w:jc w:val="both"/>
      </w:pPr>
      <w:r>
        <w:t>умение</w:t>
      </w:r>
      <w:r>
        <w:rPr>
          <w:spacing w:val="-5"/>
        </w:rPr>
        <w:t xml:space="preserve"> </w:t>
      </w:r>
      <w:r>
        <w:t>оценивать</w:t>
      </w:r>
      <w:r>
        <w:rPr>
          <w:spacing w:val="-3"/>
        </w:rPr>
        <w:t xml:space="preserve"> </w:t>
      </w:r>
      <w:r>
        <w:t>свои</w:t>
      </w:r>
      <w:r>
        <w:rPr>
          <w:spacing w:val="-4"/>
        </w:rPr>
        <w:t xml:space="preserve"> </w:t>
      </w:r>
      <w:r>
        <w:t>действия</w:t>
      </w:r>
      <w:r>
        <w:rPr>
          <w:spacing w:val="-6"/>
        </w:rPr>
        <w:t xml:space="preserve"> </w:t>
      </w:r>
      <w:r>
        <w:t>с</w:t>
      </w:r>
      <w:r>
        <w:rPr>
          <w:spacing w:val="-3"/>
        </w:rPr>
        <w:t xml:space="preserve"> </w:t>
      </w:r>
      <w:r>
        <w:t>учетом</w:t>
      </w:r>
      <w:r>
        <w:rPr>
          <w:spacing w:val="-2"/>
        </w:rPr>
        <w:t xml:space="preserve"> </w:t>
      </w:r>
      <w:r>
        <w:t>влияния</w:t>
      </w:r>
      <w:r>
        <w:rPr>
          <w:spacing w:val="-4"/>
        </w:rPr>
        <w:t xml:space="preserve"> </w:t>
      </w:r>
      <w:r>
        <w:t>на</w:t>
      </w:r>
      <w:r>
        <w:rPr>
          <w:spacing w:val="-5"/>
        </w:rPr>
        <w:t xml:space="preserve"> </w:t>
      </w:r>
      <w:r>
        <w:t>окружающую</w:t>
      </w:r>
      <w:r>
        <w:rPr>
          <w:spacing w:val="-3"/>
        </w:rPr>
        <w:t xml:space="preserve"> </w:t>
      </w:r>
      <w:r>
        <w:t>среду,</w:t>
      </w:r>
      <w:r>
        <w:rPr>
          <w:spacing w:val="-3"/>
        </w:rPr>
        <w:t xml:space="preserve"> </w:t>
      </w:r>
      <w:r>
        <w:t>достижений</w:t>
      </w:r>
      <w:r>
        <w:rPr>
          <w:spacing w:val="-4"/>
        </w:rPr>
        <w:t xml:space="preserve"> </w:t>
      </w:r>
      <w:r>
        <w:t>целей</w:t>
      </w:r>
      <w:r>
        <w:rPr>
          <w:spacing w:val="-6"/>
        </w:rPr>
        <w:t xml:space="preserve"> </w:t>
      </w:r>
      <w:r>
        <w:t>и пре</w:t>
      </w:r>
      <w:r>
        <w:t>одоления вызовов, возможных глобальных последствий;</w:t>
      </w:r>
    </w:p>
    <w:p w14:paraId="70DF0834" w14:textId="77777777" w:rsidR="003324B1" w:rsidRDefault="007415B4" w:rsidP="007A5120">
      <w:pPr>
        <w:pStyle w:val="a5"/>
        <w:ind w:left="284" w:right="284"/>
        <w:jc w:val="both"/>
      </w:pPr>
      <w:r>
        <w:t>способность</w:t>
      </w:r>
      <w:r>
        <w:rPr>
          <w:spacing w:val="-6"/>
        </w:rPr>
        <w:t xml:space="preserve"> </w:t>
      </w:r>
      <w:r>
        <w:t>обучающихся</w:t>
      </w:r>
      <w:r>
        <w:rPr>
          <w:spacing w:val="-4"/>
        </w:rPr>
        <w:t xml:space="preserve"> </w:t>
      </w:r>
      <w:r>
        <w:t>осознавать</w:t>
      </w:r>
      <w:r>
        <w:rPr>
          <w:spacing w:val="-6"/>
        </w:rPr>
        <w:t xml:space="preserve"> </w:t>
      </w:r>
      <w:r>
        <w:t>стрессовую</w:t>
      </w:r>
      <w:r>
        <w:rPr>
          <w:spacing w:val="-3"/>
        </w:rPr>
        <w:t xml:space="preserve"> </w:t>
      </w:r>
      <w:r>
        <w:t>ситуацию,</w:t>
      </w:r>
      <w:r>
        <w:rPr>
          <w:spacing w:val="-3"/>
        </w:rPr>
        <w:t xml:space="preserve"> </w:t>
      </w:r>
      <w:r>
        <w:t>оценивать</w:t>
      </w:r>
      <w:r>
        <w:rPr>
          <w:spacing w:val="-3"/>
        </w:rPr>
        <w:t xml:space="preserve"> </w:t>
      </w:r>
      <w:r>
        <w:t>происходящие</w:t>
      </w:r>
      <w:r>
        <w:rPr>
          <w:spacing w:val="-5"/>
        </w:rPr>
        <w:t xml:space="preserve"> </w:t>
      </w:r>
      <w:r>
        <w:t>изменения</w:t>
      </w:r>
      <w:r>
        <w:rPr>
          <w:spacing w:val="-4"/>
        </w:rPr>
        <w:t xml:space="preserve"> </w:t>
      </w:r>
      <w:r>
        <w:t>и</w:t>
      </w:r>
      <w:r>
        <w:rPr>
          <w:spacing w:val="-4"/>
        </w:rPr>
        <w:t xml:space="preserve"> </w:t>
      </w:r>
      <w:r>
        <w:t>их последствия, воспринимать стрессовую ситуацию как вызов, требующий контрмер;</w:t>
      </w:r>
    </w:p>
    <w:p w14:paraId="374AAA54" w14:textId="77777777" w:rsidR="003324B1" w:rsidRDefault="007415B4" w:rsidP="007A5120">
      <w:pPr>
        <w:pStyle w:val="a5"/>
        <w:ind w:left="284" w:right="284"/>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w:t>
      </w:r>
      <w:r>
        <w:t>дшей ситуации; быть готовым действовать в отсутствие гарантий успеха.</w:t>
      </w:r>
    </w:p>
    <w:p w14:paraId="467520AC" w14:textId="77777777" w:rsidR="003324B1" w:rsidRDefault="007415B4" w:rsidP="007A5120">
      <w:pPr>
        <w:pStyle w:val="a5"/>
        <w:ind w:left="284" w:right="284"/>
        <w:jc w:val="both"/>
      </w:pPr>
      <w:r>
        <w:t>В результате изучения обществознания на уровне основного общего образования у обучающегося будут сформированы</w:t>
      </w:r>
      <w:r>
        <w:rPr>
          <w:spacing w:val="-2"/>
        </w:rPr>
        <w:t xml:space="preserve"> </w:t>
      </w:r>
      <w:r>
        <w:t>познавательные</w:t>
      </w:r>
      <w:r>
        <w:rPr>
          <w:spacing w:val="-2"/>
        </w:rPr>
        <w:t xml:space="preserve"> </w:t>
      </w:r>
      <w:r>
        <w:t>универсальные</w:t>
      </w:r>
      <w:r>
        <w:rPr>
          <w:spacing w:val="-2"/>
        </w:rPr>
        <w:t xml:space="preserve"> </w:t>
      </w:r>
      <w:r>
        <w:t>учебные действия,</w:t>
      </w:r>
      <w:r>
        <w:rPr>
          <w:spacing w:val="-1"/>
        </w:rPr>
        <w:t xml:space="preserve"> </w:t>
      </w:r>
      <w:r>
        <w:t>коммуникативные</w:t>
      </w:r>
      <w:r>
        <w:rPr>
          <w:spacing w:val="-2"/>
        </w:rPr>
        <w:t xml:space="preserve"> </w:t>
      </w:r>
      <w:r>
        <w:t>универсальные</w:t>
      </w:r>
      <w:r>
        <w:t xml:space="preserve"> учебные действия, регулятивные универсальные учебные действия, совместная деятельность.</w:t>
      </w:r>
    </w:p>
    <w:p w14:paraId="16733D41" w14:textId="77777777" w:rsidR="003324B1" w:rsidRDefault="007415B4" w:rsidP="007A5120">
      <w:pPr>
        <w:pStyle w:val="a5"/>
        <w:ind w:left="284" w:right="284"/>
        <w:jc w:val="both"/>
      </w:pPr>
      <w:r>
        <w:t>У обучающегося будут сформированы следующие базовые логические действия как часть познавательных универсальных учебных действий:</w:t>
      </w:r>
    </w:p>
    <w:p w14:paraId="5E01A720" w14:textId="77777777" w:rsidR="003324B1" w:rsidRDefault="007415B4" w:rsidP="007A5120">
      <w:pPr>
        <w:pStyle w:val="a5"/>
        <w:ind w:left="284" w:right="284"/>
        <w:jc w:val="both"/>
      </w:pPr>
      <w:r>
        <w:rPr>
          <w:spacing w:val="-2"/>
        </w:rPr>
        <w:t>выявлять</w:t>
      </w:r>
      <w:r>
        <w:rPr>
          <w:spacing w:val="-3"/>
        </w:rPr>
        <w:t xml:space="preserve"> </w:t>
      </w:r>
      <w:r>
        <w:rPr>
          <w:spacing w:val="-2"/>
        </w:rPr>
        <w:t>и</w:t>
      </w:r>
      <w:r>
        <w:rPr>
          <w:spacing w:val="2"/>
        </w:rPr>
        <w:t xml:space="preserve"> </w:t>
      </w:r>
      <w:r>
        <w:rPr>
          <w:spacing w:val="-2"/>
        </w:rPr>
        <w:t>характеризовать</w:t>
      </w:r>
      <w:r>
        <w:rPr>
          <w:spacing w:val="3"/>
        </w:rPr>
        <w:t xml:space="preserve"> </w:t>
      </w:r>
      <w:r>
        <w:rPr>
          <w:spacing w:val="-2"/>
        </w:rPr>
        <w:t>существенны</w:t>
      </w:r>
      <w:r>
        <w:rPr>
          <w:spacing w:val="-2"/>
        </w:rPr>
        <w:t>е признаки социальных</w:t>
      </w:r>
      <w:r>
        <w:rPr>
          <w:spacing w:val="2"/>
        </w:rPr>
        <w:t xml:space="preserve"> </w:t>
      </w:r>
      <w:r>
        <w:rPr>
          <w:spacing w:val="-2"/>
        </w:rPr>
        <w:t>явлений</w:t>
      </w:r>
      <w:r>
        <w:rPr>
          <w:spacing w:val="-4"/>
        </w:rPr>
        <w:t xml:space="preserve"> </w:t>
      </w:r>
      <w:r>
        <w:rPr>
          <w:spacing w:val="-2"/>
        </w:rPr>
        <w:t>и</w:t>
      </w:r>
      <w:r>
        <w:rPr>
          <w:spacing w:val="-1"/>
        </w:rPr>
        <w:t xml:space="preserve"> </w:t>
      </w:r>
      <w:r>
        <w:rPr>
          <w:spacing w:val="-2"/>
        </w:rPr>
        <w:t>процессов;</w:t>
      </w:r>
    </w:p>
    <w:p w14:paraId="00755F87" w14:textId="77777777" w:rsidR="003324B1" w:rsidRDefault="007415B4" w:rsidP="007A5120">
      <w:pPr>
        <w:pStyle w:val="a5"/>
        <w:ind w:left="284" w:right="284"/>
        <w:jc w:val="both"/>
      </w:pPr>
      <w:r>
        <w:t>устанавливать</w:t>
      </w:r>
      <w:r>
        <w:rPr>
          <w:spacing w:val="-3"/>
        </w:rPr>
        <w:t xml:space="preserve"> </w:t>
      </w:r>
      <w:r>
        <w:t>существенный</w:t>
      </w:r>
      <w:r>
        <w:rPr>
          <w:spacing w:val="-6"/>
        </w:rPr>
        <w:t xml:space="preserve"> </w:t>
      </w:r>
      <w:r>
        <w:t>признак</w:t>
      </w:r>
      <w:r>
        <w:rPr>
          <w:spacing w:val="-5"/>
        </w:rPr>
        <w:t xml:space="preserve"> </w:t>
      </w:r>
      <w:r>
        <w:t>классификации</w:t>
      </w:r>
      <w:r>
        <w:rPr>
          <w:spacing w:val="-4"/>
        </w:rPr>
        <w:t xml:space="preserve"> </w:t>
      </w:r>
      <w:r>
        <w:t>социальных</w:t>
      </w:r>
      <w:r>
        <w:rPr>
          <w:spacing w:val="-6"/>
        </w:rPr>
        <w:t xml:space="preserve"> </w:t>
      </w:r>
      <w:r>
        <w:t>фактов,</w:t>
      </w:r>
      <w:r>
        <w:rPr>
          <w:spacing w:val="-3"/>
        </w:rPr>
        <w:t xml:space="preserve"> </w:t>
      </w:r>
      <w:r>
        <w:t>основания</w:t>
      </w:r>
      <w:r>
        <w:rPr>
          <w:spacing w:val="-4"/>
        </w:rPr>
        <w:t xml:space="preserve"> </w:t>
      </w:r>
      <w:r>
        <w:t>для</w:t>
      </w:r>
      <w:r>
        <w:rPr>
          <w:spacing w:val="-4"/>
        </w:rPr>
        <w:t xml:space="preserve"> </w:t>
      </w:r>
      <w:r>
        <w:t>их</w:t>
      </w:r>
      <w:r>
        <w:rPr>
          <w:spacing w:val="-6"/>
        </w:rPr>
        <w:t xml:space="preserve"> </w:t>
      </w:r>
      <w:r>
        <w:t>обобщения и сравнения, критерии проводимого анализа;</w:t>
      </w:r>
    </w:p>
    <w:p w14:paraId="31DE7CE9" w14:textId="77777777" w:rsidR="003324B1" w:rsidRDefault="007415B4" w:rsidP="007A5120">
      <w:pPr>
        <w:pStyle w:val="a5"/>
        <w:ind w:left="284" w:right="284"/>
        <w:jc w:val="both"/>
      </w:pPr>
      <w:r>
        <w:t>с учетом предложенной задачи выявлять закономерности и противоречия в рассматриваемых фактах,</w:t>
      </w:r>
      <w:r>
        <w:rPr>
          <w:spacing w:val="40"/>
        </w:rPr>
        <w:t xml:space="preserve"> </w:t>
      </w:r>
      <w:r>
        <w:t>данных и наблюдениях;</w:t>
      </w:r>
    </w:p>
    <w:p w14:paraId="3F6AB955" w14:textId="77777777" w:rsidR="003324B1" w:rsidRDefault="007415B4" w:rsidP="007A5120">
      <w:pPr>
        <w:pStyle w:val="a5"/>
        <w:ind w:left="284" w:right="284"/>
        <w:jc w:val="both"/>
      </w:pPr>
      <w:r>
        <w:rPr>
          <w:spacing w:val="-2"/>
        </w:rPr>
        <w:t>предлагать</w:t>
      </w:r>
      <w:r>
        <w:rPr>
          <w:spacing w:val="-9"/>
        </w:rPr>
        <w:t xml:space="preserve"> </w:t>
      </w:r>
      <w:r>
        <w:rPr>
          <w:spacing w:val="-2"/>
        </w:rPr>
        <w:t>критерии</w:t>
      </w:r>
      <w:r>
        <w:rPr>
          <w:spacing w:val="-4"/>
        </w:rPr>
        <w:t xml:space="preserve"> </w:t>
      </w:r>
      <w:r>
        <w:rPr>
          <w:spacing w:val="-2"/>
        </w:rPr>
        <w:t>для</w:t>
      </w:r>
      <w:r>
        <w:rPr>
          <w:spacing w:val="-3"/>
        </w:rPr>
        <w:t xml:space="preserve"> </w:t>
      </w:r>
      <w:r>
        <w:rPr>
          <w:spacing w:val="-2"/>
        </w:rPr>
        <w:t>выявления закономерностей</w:t>
      </w:r>
      <w:r>
        <w:t xml:space="preserve"> </w:t>
      </w:r>
      <w:r>
        <w:rPr>
          <w:spacing w:val="-2"/>
        </w:rPr>
        <w:t>и</w:t>
      </w:r>
      <w:r>
        <w:rPr>
          <w:spacing w:val="-1"/>
        </w:rPr>
        <w:t xml:space="preserve"> </w:t>
      </w:r>
      <w:r>
        <w:rPr>
          <w:spacing w:val="-2"/>
        </w:rPr>
        <w:t>противоречий;</w:t>
      </w:r>
    </w:p>
    <w:p w14:paraId="7C54CA2E" w14:textId="77777777" w:rsidR="003324B1" w:rsidRDefault="007415B4" w:rsidP="007A5120">
      <w:pPr>
        <w:pStyle w:val="a5"/>
        <w:ind w:left="284" w:right="284"/>
        <w:jc w:val="both"/>
      </w:pPr>
      <w:r>
        <w:t>выявлять</w:t>
      </w:r>
      <w:r>
        <w:rPr>
          <w:spacing w:val="-9"/>
        </w:rPr>
        <w:t xml:space="preserve"> </w:t>
      </w:r>
      <w:r>
        <w:t>дефицит</w:t>
      </w:r>
      <w:r>
        <w:rPr>
          <w:spacing w:val="-12"/>
        </w:rPr>
        <w:t xml:space="preserve"> </w:t>
      </w:r>
      <w:r>
        <w:t>информации,</w:t>
      </w:r>
      <w:r>
        <w:rPr>
          <w:spacing w:val="-12"/>
        </w:rPr>
        <w:t xml:space="preserve"> </w:t>
      </w:r>
      <w:r>
        <w:t>данных,</w:t>
      </w:r>
      <w:r>
        <w:rPr>
          <w:spacing w:val="-12"/>
        </w:rPr>
        <w:t xml:space="preserve"> </w:t>
      </w:r>
      <w:r>
        <w:t>необходимых</w:t>
      </w:r>
      <w:r>
        <w:rPr>
          <w:spacing w:val="-12"/>
        </w:rPr>
        <w:t xml:space="preserve"> </w:t>
      </w:r>
      <w:r>
        <w:t>для</w:t>
      </w:r>
      <w:r>
        <w:rPr>
          <w:spacing w:val="-12"/>
        </w:rPr>
        <w:t xml:space="preserve"> </w:t>
      </w:r>
      <w:r>
        <w:t>решения</w:t>
      </w:r>
      <w:r>
        <w:rPr>
          <w:spacing w:val="-12"/>
        </w:rPr>
        <w:t xml:space="preserve"> </w:t>
      </w:r>
      <w:r>
        <w:t>поставленной</w:t>
      </w:r>
      <w:r>
        <w:rPr>
          <w:spacing w:val="-10"/>
        </w:rPr>
        <w:t xml:space="preserve"> </w:t>
      </w:r>
      <w:r>
        <w:t>задачи; выявлять причинно-следственные связи при изучении явлений и процессов;</w:t>
      </w:r>
    </w:p>
    <w:p w14:paraId="5BDD3634" w14:textId="77777777" w:rsidR="003324B1" w:rsidRDefault="007415B4" w:rsidP="007A5120">
      <w:pPr>
        <w:pStyle w:val="a5"/>
        <w:ind w:left="284" w:right="284"/>
        <w:jc w:val="both"/>
      </w:pPr>
      <w:r>
        <w:t>делать</w:t>
      </w:r>
      <w:r>
        <w:rPr>
          <w:spacing w:val="-4"/>
        </w:rPr>
        <w:t xml:space="preserve"> </w:t>
      </w:r>
      <w:r>
        <w:t>выводы</w:t>
      </w:r>
      <w:r>
        <w:rPr>
          <w:spacing w:val="-6"/>
        </w:rPr>
        <w:t xml:space="preserve"> </w:t>
      </w:r>
      <w:r>
        <w:t>с</w:t>
      </w:r>
      <w:r>
        <w:rPr>
          <w:spacing w:val="-6"/>
        </w:rPr>
        <w:t xml:space="preserve"> </w:t>
      </w:r>
      <w:r>
        <w:t>использованием</w:t>
      </w:r>
      <w:r>
        <w:rPr>
          <w:spacing w:val="-5"/>
        </w:rPr>
        <w:t xml:space="preserve"> </w:t>
      </w:r>
      <w:r>
        <w:t>дедуктивных</w:t>
      </w:r>
      <w:r>
        <w:rPr>
          <w:spacing w:val="-4"/>
        </w:rPr>
        <w:t xml:space="preserve"> </w:t>
      </w:r>
      <w:r>
        <w:t>и</w:t>
      </w:r>
      <w:r>
        <w:rPr>
          <w:spacing w:val="-5"/>
        </w:rPr>
        <w:t xml:space="preserve"> </w:t>
      </w:r>
      <w:r>
        <w:t>индуктивных</w:t>
      </w:r>
      <w:r>
        <w:rPr>
          <w:spacing w:val="-4"/>
        </w:rPr>
        <w:t xml:space="preserve"> </w:t>
      </w:r>
      <w:r>
        <w:t>умозаключений,</w:t>
      </w:r>
      <w:r>
        <w:rPr>
          <w:spacing w:val="-4"/>
        </w:rPr>
        <w:t xml:space="preserve"> </w:t>
      </w:r>
      <w:r>
        <w:t>умозаключений</w:t>
      </w:r>
      <w:r>
        <w:rPr>
          <w:spacing w:val="-5"/>
        </w:rPr>
        <w:t xml:space="preserve"> </w:t>
      </w:r>
      <w:r>
        <w:t>по аналогии, формулировать гипотезы о взаимосвязях;</w:t>
      </w:r>
    </w:p>
    <w:p w14:paraId="50754D85" w14:textId="77777777" w:rsidR="003324B1" w:rsidRDefault="007415B4" w:rsidP="007A5120">
      <w:pPr>
        <w:pStyle w:val="a5"/>
        <w:ind w:left="284" w:right="284"/>
        <w:jc w:val="both"/>
      </w:pPr>
      <w:r>
        <w:t>самостоятельно выбирать</w:t>
      </w:r>
      <w:r>
        <w:rPr>
          <w:spacing w:val="-5"/>
        </w:rPr>
        <w:t xml:space="preserve"> </w:t>
      </w:r>
      <w:r>
        <w:t>сп</w:t>
      </w:r>
      <w:r>
        <w:t>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3F2BBEFC" w14:textId="77777777" w:rsidR="003324B1" w:rsidRDefault="007415B4" w:rsidP="007A5120">
      <w:pPr>
        <w:pStyle w:val="a5"/>
        <w:ind w:left="284" w:right="284"/>
        <w:jc w:val="both"/>
      </w:pPr>
      <w:r>
        <w:rPr>
          <w:spacing w:val="-2"/>
        </w:rPr>
        <w:t>осознавать</w:t>
      </w:r>
      <w:r>
        <w:rPr>
          <w:spacing w:val="-7"/>
        </w:rPr>
        <w:t xml:space="preserve"> </w:t>
      </w:r>
      <w:r>
        <w:rPr>
          <w:spacing w:val="-2"/>
        </w:rPr>
        <w:t>невозможность</w:t>
      </w:r>
      <w:r>
        <w:rPr>
          <w:spacing w:val="-1"/>
        </w:rPr>
        <w:t xml:space="preserve"> </w:t>
      </w:r>
      <w:r>
        <w:rPr>
          <w:spacing w:val="-2"/>
        </w:rPr>
        <w:t>контролировать</w:t>
      </w:r>
      <w:r>
        <w:rPr>
          <w:spacing w:val="-4"/>
        </w:rPr>
        <w:t xml:space="preserve"> </w:t>
      </w:r>
      <w:r>
        <w:rPr>
          <w:spacing w:val="-2"/>
        </w:rPr>
        <w:t>все</w:t>
      </w:r>
      <w:r>
        <w:t xml:space="preserve"> </w:t>
      </w:r>
      <w:r>
        <w:rPr>
          <w:spacing w:val="-2"/>
        </w:rPr>
        <w:t>вокруг.</w:t>
      </w:r>
    </w:p>
    <w:p w14:paraId="0C4A90F5" w14:textId="7100AD68" w:rsidR="003324B1" w:rsidRDefault="007415B4" w:rsidP="007A5120">
      <w:pPr>
        <w:pStyle w:val="a5"/>
        <w:ind w:left="284" w:right="284"/>
        <w:jc w:val="both"/>
      </w:pPr>
      <w:r>
        <w:t>У</w:t>
      </w:r>
      <w:r>
        <w:rPr>
          <w:spacing w:val="-7"/>
        </w:rPr>
        <w:t xml:space="preserve"> </w:t>
      </w:r>
      <w:r>
        <w:t>обучающегося</w:t>
      </w:r>
      <w:r>
        <w:rPr>
          <w:spacing w:val="-3"/>
        </w:rPr>
        <w:t xml:space="preserve"> </w:t>
      </w:r>
      <w:r>
        <w:t>будут</w:t>
      </w:r>
      <w:r>
        <w:rPr>
          <w:spacing w:val="-5"/>
        </w:rPr>
        <w:t xml:space="preserve"> </w:t>
      </w:r>
      <w:r>
        <w:t>сформированы</w:t>
      </w:r>
      <w:r>
        <w:rPr>
          <w:spacing w:val="-6"/>
        </w:rPr>
        <w:t xml:space="preserve"> </w:t>
      </w:r>
      <w:r>
        <w:t>следующие</w:t>
      </w:r>
      <w:r>
        <w:rPr>
          <w:spacing w:val="-4"/>
        </w:rPr>
        <w:t xml:space="preserve"> </w:t>
      </w:r>
      <w:r>
        <w:t>базовые</w:t>
      </w:r>
      <w:r>
        <w:rPr>
          <w:spacing w:val="-4"/>
        </w:rPr>
        <w:t xml:space="preserve"> </w:t>
      </w:r>
      <w:r>
        <w:t>исследо</w:t>
      </w:r>
      <w:r>
        <w:t>вательские</w:t>
      </w:r>
      <w:r>
        <w:rPr>
          <w:spacing w:val="-6"/>
        </w:rPr>
        <w:t xml:space="preserve"> </w:t>
      </w:r>
      <w:r>
        <w:t>действия</w:t>
      </w:r>
      <w:r>
        <w:rPr>
          <w:spacing w:val="-5"/>
        </w:rPr>
        <w:t xml:space="preserve"> </w:t>
      </w:r>
      <w:r>
        <w:t>как</w:t>
      </w:r>
      <w:r w:rsidR="00400F98">
        <w:t xml:space="preserve"> </w:t>
      </w:r>
      <w:r>
        <w:t>часть познавательных универсальных учебных действий:</w:t>
      </w:r>
    </w:p>
    <w:p w14:paraId="23A7BE74" w14:textId="77777777" w:rsidR="003324B1" w:rsidRDefault="007415B4" w:rsidP="007A5120">
      <w:pPr>
        <w:pStyle w:val="a5"/>
        <w:ind w:left="284" w:right="284"/>
        <w:jc w:val="both"/>
      </w:pPr>
      <w:r>
        <w:rPr>
          <w:spacing w:val="-2"/>
        </w:rPr>
        <w:t>использовать</w:t>
      </w:r>
      <w:r>
        <w:rPr>
          <w:spacing w:val="-6"/>
        </w:rPr>
        <w:t xml:space="preserve"> </w:t>
      </w:r>
      <w:r>
        <w:rPr>
          <w:spacing w:val="-2"/>
        </w:rPr>
        <w:t>вопросы</w:t>
      </w:r>
      <w:r>
        <w:rPr>
          <w:spacing w:val="-1"/>
        </w:rPr>
        <w:t xml:space="preserve"> </w:t>
      </w:r>
      <w:r>
        <w:rPr>
          <w:spacing w:val="-2"/>
        </w:rPr>
        <w:t>как исследовательский</w:t>
      </w:r>
      <w:r>
        <w:rPr>
          <w:spacing w:val="2"/>
        </w:rPr>
        <w:t xml:space="preserve"> </w:t>
      </w:r>
      <w:r>
        <w:rPr>
          <w:spacing w:val="-2"/>
        </w:rPr>
        <w:t>инструмент</w:t>
      </w:r>
      <w:r>
        <w:rPr>
          <w:spacing w:val="-1"/>
        </w:rPr>
        <w:t xml:space="preserve"> </w:t>
      </w:r>
      <w:r>
        <w:rPr>
          <w:spacing w:val="-2"/>
        </w:rPr>
        <w:t>познания;</w:t>
      </w:r>
    </w:p>
    <w:p w14:paraId="75422B80" w14:textId="77777777" w:rsidR="003324B1" w:rsidRDefault="007415B4" w:rsidP="007A5120">
      <w:pPr>
        <w:pStyle w:val="a5"/>
        <w:ind w:left="284" w:right="284"/>
        <w:jc w:val="both"/>
      </w:pPr>
      <w:r>
        <w:t>формулировать</w:t>
      </w:r>
      <w:r>
        <w:rPr>
          <w:spacing w:val="-5"/>
        </w:rPr>
        <w:t xml:space="preserve"> </w:t>
      </w:r>
      <w:r>
        <w:t>вопросы,</w:t>
      </w:r>
      <w:r>
        <w:rPr>
          <w:spacing w:val="-3"/>
        </w:rPr>
        <w:t xml:space="preserve"> </w:t>
      </w:r>
      <w:r>
        <w:t>фиксирующие</w:t>
      </w:r>
      <w:r>
        <w:rPr>
          <w:spacing w:val="-5"/>
        </w:rPr>
        <w:t xml:space="preserve"> </w:t>
      </w:r>
      <w:r>
        <w:t>разрыв</w:t>
      </w:r>
      <w:r>
        <w:rPr>
          <w:spacing w:val="-4"/>
        </w:rPr>
        <w:t xml:space="preserve"> </w:t>
      </w:r>
      <w:r>
        <w:t>между</w:t>
      </w:r>
      <w:r>
        <w:rPr>
          <w:spacing w:val="-5"/>
        </w:rPr>
        <w:t xml:space="preserve"> </w:t>
      </w:r>
      <w:r>
        <w:t>реальным</w:t>
      </w:r>
      <w:r>
        <w:rPr>
          <w:spacing w:val="-5"/>
        </w:rPr>
        <w:t xml:space="preserve"> </w:t>
      </w:r>
      <w:r>
        <w:t>и</w:t>
      </w:r>
      <w:r>
        <w:rPr>
          <w:spacing w:val="-4"/>
        </w:rPr>
        <w:t xml:space="preserve"> </w:t>
      </w:r>
      <w:r>
        <w:t>желательным</w:t>
      </w:r>
      <w:r>
        <w:rPr>
          <w:spacing w:val="-5"/>
        </w:rPr>
        <w:t xml:space="preserve"> </w:t>
      </w:r>
      <w:r>
        <w:t>состоянием</w:t>
      </w:r>
      <w:r>
        <w:rPr>
          <w:spacing w:val="-5"/>
        </w:rPr>
        <w:t xml:space="preserve"> </w:t>
      </w:r>
      <w:r>
        <w:t>ситуации, объекта, самостоятельно устанавливать искомое и данное;</w:t>
      </w:r>
    </w:p>
    <w:p w14:paraId="068BB2A8" w14:textId="77777777" w:rsidR="003324B1" w:rsidRDefault="007415B4" w:rsidP="007A5120">
      <w:pPr>
        <w:pStyle w:val="a5"/>
        <w:ind w:left="284" w:right="284"/>
        <w:jc w:val="both"/>
      </w:pPr>
      <w:r>
        <w:t>формулировать</w:t>
      </w:r>
      <w:r>
        <w:rPr>
          <w:spacing w:val="28"/>
        </w:rPr>
        <w:t xml:space="preserve"> </w:t>
      </w:r>
      <w:r>
        <w:t>гипотезу</w:t>
      </w:r>
      <w:r>
        <w:rPr>
          <w:spacing w:val="28"/>
        </w:rPr>
        <w:t xml:space="preserve"> </w:t>
      </w:r>
      <w:r>
        <w:t>об</w:t>
      </w:r>
      <w:r>
        <w:rPr>
          <w:spacing w:val="28"/>
        </w:rPr>
        <w:t xml:space="preserve"> </w:t>
      </w:r>
      <w:r>
        <w:t>истинности собственных</w:t>
      </w:r>
      <w:r>
        <w:rPr>
          <w:spacing w:val="28"/>
        </w:rPr>
        <w:t xml:space="preserve"> </w:t>
      </w:r>
      <w:r>
        <w:t>суждений</w:t>
      </w:r>
      <w:r>
        <w:rPr>
          <w:spacing w:val="27"/>
        </w:rPr>
        <w:t xml:space="preserve"> </w:t>
      </w:r>
      <w:r>
        <w:t>и</w:t>
      </w:r>
      <w:r>
        <w:rPr>
          <w:spacing w:val="30"/>
        </w:rPr>
        <w:t xml:space="preserve"> </w:t>
      </w:r>
      <w:r>
        <w:t>суждений</w:t>
      </w:r>
      <w:r>
        <w:rPr>
          <w:spacing w:val="27"/>
        </w:rPr>
        <w:t xml:space="preserve"> </w:t>
      </w:r>
      <w:r>
        <w:t>других,</w:t>
      </w:r>
      <w:r>
        <w:rPr>
          <w:spacing w:val="28"/>
        </w:rPr>
        <w:t xml:space="preserve"> </w:t>
      </w:r>
      <w:r>
        <w:t>аргументировать свою позицию, мнение;</w:t>
      </w:r>
    </w:p>
    <w:p w14:paraId="385192E6" w14:textId="77777777" w:rsidR="003324B1" w:rsidRDefault="007415B4" w:rsidP="007A5120">
      <w:pPr>
        <w:pStyle w:val="a5"/>
        <w:ind w:left="284" w:right="284"/>
        <w:jc w:val="both"/>
      </w:pPr>
      <w:r>
        <w:t>проводить по самостоятельно составленному плану небольшое исследование по у</w:t>
      </w:r>
      <w:r>
        <w:t>становлению особенностей</w:t>
      </w:r>
      <w:r>
        <w:rPr>
          <w:spacing w:val="-6"/>
        </w:rPr>
        <w:t xml:space="preserve"> </w:t>
      </w:r>
      <w:r>
        <w:t>объекта</w:t>
      </w:r>
      <w:r>
        <w:rPr>
          <w:spacing w:val="-5"/>
        </w:rPr>
        <w:t xml:space="preserve"> </w:t>
      </w:r>
      <w:r>
        <w:t>изучения,</w:t>
      </w:r>
      <w:r>
        <w:rPr>
          <w:spacing w:val="-3"/>
        </w:rPr>
        <w:t xml:space="preserve"> </w:t>
      </w:r>
      <w:r>
        <w:t>причинно-следственных</w:t>
      </w:r>
      <w:r>
        <w:rPr>
          <w:spacing w:val="-6"/>
        </w:rPr>
        <w:t xml:space="preserve"> </w:t>
      </w:r>
      <w:r>
        <w:t>связей</w:t>
      </w:r>
      <w:r>
        <w:rPr>
          <w:spacing w:val="-4"/>
        </w:rPr>
        <w:t xml:space="preserve"> </w:t>
      </w:r>
      <w:r>
        <w:t>и</w:t>
      </w:r>
      <w:r>
        <w:rPr>
          <w:spacing w:val="-4"/>
        </w:rPr>
        <w:t xml:space="preserve"> </w:t>
      </w:r>
      <w:r>
        <w:t>зависимостей</w:t>
      </w:r>
      <w:r>
        <w:rPr>
          <w:spacing w:val="-4"/>
        </w:rPr>
        <w:t xml:space="preserve"> </w:t>
      </w:r>
      <w:r>
        <w:t>объектов</w:t>
      </w:r>
      <w:r>
        <w:rPr>
          <w:spacing w:val="-4"/>
        </w:rPr>
        <w:t xml:space="preserve"> </w:t>
      </w:r>
      <w:r>
        <w:t>между</w:t>
      </w:r>
      <w:r>
        <w:rPr>
          <w:spacing w:val="-6"/>
        </w:rPr>
        <w:t xml:space="preserve"> </w:t>
      </w:r>
      <w:r>
        <w:t>собой; оценивать на применимость и достоверность информацию, полученную в ходе исследования; самостоятельно</w:t>
      </w:r>
      <w:r>
        <w:rPr>
          <w:spacing w:val="40"/>
        </w:rPr>
        <w:t xml:space="preserve"> </w:t>
      </w:r>
      <w:r>
        <w:t>формулировать</w:t>
      </w:r>
      <w:r>
        <w:rPr>
          <w:spacing w:val="40"/>
        </w:rPr>
        <w:t xml:space="preserve"> </w:t>
      </w:r>
      <w:r>
        <w:t>обобщения</w:t>
      </w:r>
      <w:r>
        <w:rPr>
          <w:spacing w:val="40"/>
        </w:rPr>
        <w:t xml:space="preserve"> </w:t>
      </w:r>
      <w:r>
        <w:t>и</w:t>
      </w:r>
      <w:r>
        <w:rPr>
          <w:spacing w:val="40"/>
        </w:rPr>
        <w:t xml:space="preserve"> </w:t>
      </w:r>
      <w:r>
        <w:t>выводы</w:t>
      </w:r>
      <w:r>
        <w:rPr>
          <w:spacing w:val="40"/>
        </w:rPr>
        <w:t xml:space="preserve"> </w:t>
      </w:r>
      <w:r>
        <w:t>по</w:t>
      </w:r>
      <w:r>
        <w:rPr>
          <w:spacing w:val="40"/>
        </w:rPr>
        <w:t xml:space="preserve"> </w:t>
      </w:r>
      <w:r>
        <w:t>результата</w:t>
      </w:r>
      <w:r>
        <w:t>м</w:t>
      </w:r>
      <w:r>
        <w:rPr>
          <w:spacing w:val="40"/>
        </w:rPr>
        <w:t xml:space="preserve"> </w:t>
      </w:r>
      <w:r>
        <w:t>проведенного</w:t>
      </w:r>
      <w:r>
        <w:rPr>
          <w:spacing w:val="40"/>
        </w:rPr>
        <w:t xml:space="preserve"> </w:t>
      </w:r>
      <w:r>
        <w:t>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w:t>
      </w:r>
      <w:r>
        <w:t>я об их развитии в новых условиях и контекстах.</w:t>
      </w:r>
    </w:p>
    <w:p w14:paraId="2C7D606A" w14:textId="77777777" w:rsidR="003324B1" w:rsidRDefault="007415B4" w:rsidP="007A5120">
      <w:pPr>
        <w:pStyle w:val="a5"/>
        <w:ind w:left="284" w:right="284"/>
        <w:jc w:val="both"/>
      </w:pPr>
      <w:r>
        <w:t>У</w:t>
      </w:r>
      <w:r>
        <w:rPr>
          <w:spacing w:val="-9"/>
        </w:rPr>
        <w:t xml:space="preserve"> </w:t>
      </w:r>
      <w:r>
        <w:t>обучающегося</w:t>
      </w:r>
      <w:r>
        <w:rPr>
          <w:spacing w:val="-9"/>
        </w:rPr>
        <w:t xml:space="preserve"> </w:t>
      </w:r>
      <w:r>
        <w:t>будут</w:t>
      </w:r>
      <w:r>
        <w:rPr>
          <w:spacing w:val="-6"/>
        </w:rPr>
        <w:t xml:space="preserve"> </w:t>
      </w:r>
      <w:r>
        <w:t>сформированы</w:t>
      </w:r>
      <w:r>
        <w:rPr>
          <w:spacing w:val="-10"/>
        </w:rPr>
        <w:t xml:space="preserve"> </w:t>
      </w:r>
      <w:r>
        <w:t>следующие</w:t>
      </w:r>
      <w:r>
        <w:rPr>
          <w:spacing w:val="-10"/>
        </w:rPr>
        <w:t xml:space="preserve"> </w:t>
      </w:r>
      <w:r>
        <w:t>умения</w:t>
      </w:r>
      <w:r>
        <w:rPr>
          <w:spacing w:val="-4"/>
        </w:rPr>
        <w:t xml:space="preserve"> </w:t>
      </w:r>
      <w:r>
        <w:t>работать</w:t>
      </w:r>
      <w:r>
        <w:rPr>
          <w:spacing w:val="-10"/>
        </w:rPr>
        <w:t xml:space="preserve"> </w:t>
      </w:r>
      <w:r>
        <w:t>с</w:t>
      </w:r>
      <w:r>
        <w:rPr>
          <w:spacing w:val="-8"/>
        </w:rPr>
        <w:t xml:space="preserve"> </w:t>
      </w:r>
      <w:r>
        <w:t>информацией</w:t>
      </w:r>
      <w:r>
        <w:rPr>
          <w:spacing w:val="-11"/>
        </w:rPr>
        <w:t xml:space="preserve"> </w:t>
      </w:r>
      <w:r>
        <w:t>как</w:t>
      </w:r>
      <w:r>
        <w:rPr>
          <w:spacing w:val="-7"/>
        </w:rPr>
        <w:t xml:space="preserve"> </w:t>
      </w:r>
      <w:r>
        <w:t>часть познавательных универсальных учебных действий:</w:t>
      </w:r>
    </w:p>
    <w:p w14:paraId="568396D9" w14:textId="77777777" w:rsidR="003324B1" w:rsidRDefault="007415B4" w:rsidP="007A5120">
      <w:pPr>
        <w:pStyle w:val="a5"/>
        <w:ind w:left="284" w:right="284"/>
        <w:jc w:val="both"/>
      </w:pPr>
      <w:r>
        <w:t>применять</w:t>
      </w:r>
      <w:r>
        <w:rPr>
          <w:spacing w:val="-5"/>
        </w:rPr>
        <w:t xml:space="preserve"> </w:t>
      </w:r>
      <w:r>
        <w:t>различные</w:t>
      </w:r>
      <w:r>
        <w:rPr>
          <w:spacing w:val="-4"/>
        </w:rPr>
        <w:t xml:space="preserve"> </w:t>
      </w:r>
      <w:r>
        <w:t>методы,</w:t>
      </w:r>
      <w:r>
        <w:rPr>
          <w:spacing w:val="-2"/>
        </w:rPr>
        <w:t xml:space="preserve"> </w:t>
      </w:r>
      <w:r>
        <w:t>инструменты</w:t>
      </w:r>
      <w:r>
        <w:rPr>
          <w:spacing w:val="-2"/>
        </w:rPr>
        <w:t xml:space="preserve"> </w:t>
      </w:r>
      <w:r>
        <w:t>и</w:t>
      </w:r>
      <w:r>
        <w:rPr>
          <w:spacing w:val="-5"/>
        </w:rPr>
        <w:t xml:space="preserve"> </w:t>
      </w:r>
      <w:r>
        <w:t>запросы</w:t>
      </w:r>
      <w:r>
        <w:rPr>
          <w:spacing w:val="-4"/>
        </w:rPr>
        <w:t xml:space="preserve"> </w:t>
      </w:r>
      <w:r>
        <w:t>при</w:t>
      </w:r>
      <w:r>
        <w:rPr>
          <w:spacing w:val="-3"/>
        </w:rPr>
        <w:t xml:space="preserve"> </w:t>
      </w:r>
      <w:r>
        <w:t>поиске</w:t>
      </w:r>
      <w:r>
        <w:rPr>
          <w:spacing w:val="-4"/>
        </w:rPr>
        <w:t xml:space="preserve"> </w:t>
      </w:r>
      <w:r>
        <w:t>и</w:t>
      </w:r>
      <w:r>
        <w:rPr>
          <w:spacing w:val="-3"/>
        </w:rPr>
        <w:t xml:space="preserve"> </w:t>
      </w:r>
      <w:r>
        <w:t>отборе</w:t>
      </w:r>
      <w:r>
        <w:rPr>
          <w:spacing w:val="-4"/>
        </w:rPr>
        <w:t xml:space="preserve"> </w:t>
      </w:r>
      <w:r>
        <w:t>информации</w:t>
      </w:r>
      <w:r>
        <w:rPr>
          <w:spacing w:val="-3"/>
        </w:rPr>
        <w:t xml:space="preserve"> </w:t>
      </w:r>
      <w:r>
        <w:t>или</w:t>
      </w:r>
      <w:r>
        <w:rPr>
          <w:spacing w:val="-5"/>
        </w:rPr>
        <w:t xml:space="preserve"> </w:t>
      </w:r>
      <w:r>
        <w:t>данных</w:t>
      </w:r>
      <w:r>
        <w:rPr>
          <w:spacing w:val="-5"/>
        </w:rPr>
        <w:t xml:space="preserve"> </w:t>
      </w:r>
      <w:r>
        <w:t>из источников с учетом предложенной учебной задачи и заданных критериев;</w:t>
      </w:r>
    </w:p>
    <w:p w14:paraId="113EEA29" w14:textId="77777777" w:rsidR="003324B1" w:rsidRDefault="007415B4" w:rsidP="007A5120">
      <w:pPr>
        <w:pStyle w:val="a5"/>
        <w:ind w:left="284" w:right="284"/>
        <w:jc w:val="both"/>
      </w:pPr>
      <w:r>
        <w:t>выбирать,</w:t>
      </w:r>
      <w:r>
        <w:rPr>
          <w:spacing w:val="-6"/>
        </w:rPr>
        <w:t xml:space="preserve"> </w:t>
      </w:r>
      <w:r>
        <w:t>анализировать,</w:t>
      </w:r>
      <w:r>
        <w:rPr>
          <w:spacing w:val="-8"/>
        </w:rPr>
        <w:t xml:space="preserve"> </w:t>
      </w:r>
      <w:r>
        <w:t>систематизировать</w:t>
      </w:r>
      <w:r>
        <w:rPr>
          <w:spacing w:val="-6"/>
        </w:rPr>
        <w:t xml:space="preserve"> </w:t>
      </w:r>
      <w:r>
        <w:t>и</w:t>
      </w:r>
      <w:r>
        <w:rPr>
          <w:spacing w:val="-7"/>
        </w:rPr>
        <w:t xml:space="preserve"> </w:t>
      </w:r>
      <w:r>
        <w:t>интерпретировать</w:t>
      </w:r>
      <w:r>
        <w:rPr>
          <w:spacing w:val="-6"/>
        </w:rPr>
        <w:t xml:space="preserve"> </w:t>
      </w:r>
      <w:r>
        <w:t>информацию</w:t>
      </w:r>
      <w:r>
        <w:rPr>
          <w:spacing w:val="-4"/>
        </w:rPr>
        <w:t xml:space="preserve"> </w:t>
      </w:r>
      <w:r>
        <w:t>различных</w:t>
      </w:r>
      <w:r>
        <w:rPr>
          <w:spacing w:val="-6"/>
        </w:rPr>
        <w:t xml:space="preserve"> </w:t>
      </w:r>
      <w:r>
        <w:t>видов</w:t>
      </w:r>
      <w:r>
        <w:rPr>
          <w:spacing w:val="-7"/>
        </w:rPr>
        <w:t xml:space="preserve"> </w:t>
      </w:r>
      <w:r>
        <w:t>и</w:t>
      </w:r>
      <w:r>
        <w:rPr>
          <w:spacing w:val="-5"/>
        </w:rPr>
        <w:t xml:space="preserve"> </w:t>
      </w:r>
      <w:r>
        <w:t xml:space="preserve">форм </w:t>
      </w:r>
      <w:r>
        <w:rPr>
          <w:spacing w:val="-2"/>
        </w:rPr>
        <w:t>представления;</w:t>
      </w:r>
    </w:p>
    <w:p w14:paraId="35A9ECE1" w14:textId="77777777" w:rsidR="003324B1" w:rsidRDefault="007415B4" w:rsidP="007A5120">
      <w:pPr>
        <w:pStyle w:val="a5"/>
        <w:ind w:left="284" w:right="284"/>
        <w:jc w:val="both"/>
      </w:pPr>
      <w:r>
        <w:t>находить</w:t>
      </w:r>
      <w:r>
        <w:rPr>
          <w:spacing w:val="36"/>
        </w:rPr>
        <w:t xml:space="preserve"> </w:t>
      </w:r>
      <w:r>
        <w:t>сходные</w:t>
      </w:r>
      <w:r>
        <w:rPr>
          <w:spacing w:val="36"/>
        </w:rPr>
        <w:t xml:space="preserve"> </w:t>
      </w:r>
      <w:r>
        <w:t>аргументы</w:t>
      </w:r>
      <w:r>
        <w:rPr>
          <w:spacing w:val="36"/>
        </w:rPr>
        <w:t xml:space="preserve"> </w:t>
      </w:r>
      <w:r>
        <w:t>(подтверждающие</w:t>
      </w:r>
      <w:r>
        <w:rPr>
          <w:spacing w:val="37"/>
        </w:rPr>
        <w:t xml:space="preserve"> </w:t>
      </w:r>
      <w:r>
        <w:t>или</w:t>
      </w:r>
      <w:r>
        <w:rPr>
          <w:spacing w:val="35"/>
        </w:rPr>
        <w:t xml:space="preserve"> </w:t>
      </w:r>
      <w:r>
        <w:t>опровергающие</w:t>
      </w:r>
      <w:r>
        <w:rPr>
          <w:spacing w:val="37"/>
        </w:rPr>
        <w:t xml:space="preserve"> </w:t>
      </w:r>
      <w:r>
        <w:t>одну</w:t>
      </w:r>
      <w:r>
        <w:rPr>
          <w:spacing w:val="36"/>
        </w:rPr>
        <w:t xml:space="preserve"> </w:t>
      </w:r>
      <w:r>
        <w:t>и</w:t>
      </w:r>
      <w:r>
        <w:rPr>
          <w:spacing w:val="38"/>
        </w:rPr>
        <w:t xml:space="preserve"> </w:t>
      </w:r>
      <w:r>
        <w:t>ту</w:t>
      </w:r>
      <w:r>
        <w:rPr>
          <w:spacing w:val="36"/>
        </w:rPr>
        <w:t xml:space="preserve"> </w:t>
      </w:r>
      <w:r>
        <w:t>же</w:t>
      </w:r>
      <w:r>
        <w:rPr>
          <w:spacing w:val="36"/>
        </w:rPr>
        <w:t xml:space="preserve"> </w:t>
      </w:r>
      <w:r>
        <w:t>идею,</w:t>
      </w:r>
      <w:r>
        <w:rPr>
          <w:spacing w:val="36"/>
        </w:rPr>
        <w:t xml:space="preserve"> </w:t>
      </w:r>
      <w:r>
        <w:t>версию)</w:t>
      </w:r>
      <w:r>
        <w:rPr>
          <w:spacing w:val="37"/>
        </w:rPr>
        <w:t xml:space="preserve"> </w:t>
      </w:r>
      <w:r>
        <w:t>в различных информационных источниках;</w:t>
      </w:r>
    </w:p>
    <w:p w14:paraId="52F1403D" w14:textId="77777777" w:rsidR="003324B1" w:rsidRDefault="007415B4" w:rsidP="007A5120">
      <w:pPr>
        <w:pStyle w:val="a5"/>
        <w:ind w:left="284" w:right="284"/>
        <w:jc w:val="both"/>
      </w:pPr>
      <w:r>
        <w:rPr>
          <w:spacing w:val="-2"/>
        </w:rPr>
        <w:t>самостоятельно</w:t>
      </w:r>
      <w:r>
        <w:rPr>
          <w:spacing w:val="-4"/>
        </w:rPr>
        <w:t xml:space="preserve"> </w:t>
      </w:r>
      <w:r>
        <w:rPr>
          <w:spacing w:val="-2"/>
        </w:rPr>
        <w:t>выбирать</w:t>
      </w:r>
      <w:r>
        <w:rPr>
          <w:spacing w:val="-4"/>
        </w:rPr>
        <w:t xml:space="preserve"> </w:t>
      </w:r>
      <w:r>
        <w:rPr>
          <w:spacing w:val="-2"/>
        </w:rPr>
        <w:t>оптимальную</w:t>
      </w:r>
      <w:r>
        <w:rPr>
          <w:spacing w:val="5"/>
        </w:rPr>
        <w:t xml:space="preserve"> </w:t>
      </w:r>
      <w:r>
        <w:rPr>
          <w:spacing w:val="-2"/>
        </w:rPr>
        <w:t>форму</w:t>
      </w:r>
      <w:r>
        <w:rPr>
          <w:spacing w:val="-1"/>
        </w:rPr>
        <w:t xml:space="preserve"> </w:t>
      </w:r>
      <w:r>
        <w:rPr>
          <w:spacing w:val="-2"/>
        </w:rPr>
        <w:t>представления информации;</w:t>
      </w:r>
    </w:p>
    <w:p w14:paraId="0C3A4F76" w14:textId="77777777" w:rsidR="003324B1" w:rsidRDefault="007415B4" w:rsidP="007A5120">
      <w:pPr>
        <w:pStyle w:val="a5"/>
        <w:ind w:left="284" w:right="284"/>
        <w:jc w:val="both"/>
      </w:pPr>
      <w:r>
        <w:t>оценивать</w:t>
      </w:r>
      <w:r>
        <w:rPr>
          <w:spacing w:val="-6"/>
        </w:rPr>
        <w:t xml:space="preserve"> </w:t>
      </w:r>
      <w:r>
        <w:t>надежность</w:t>
      </w:r>
      <w:r>
        <w:rPr>
          <w:spacing w:val="-3"/>
        </w:rPr>
        <w:t xml:space="preserve"> </w:t>
      </w:r>
      <w:r>
        <w:t>информации</w:t>
      </w:r>
      <w:r>
        <w:rPr>
          <w:spacing w:val="-6"/>
        </w:rPr>
        <w:t xml:space="preserve"> </w:t>
      </w:r>
      <w:r>
        <w:t>по</w:t>
      </w:r>
      <w:r>
        <w:rPr>
          <w:spacing w:val="-3"/>
        </w:rPr>
        <w:t xml:space="preserve"> </w:t>
      </w:r>
      <w:r>
        <w:t>критериям,</w:t>
      </w:r>
      <w:r>
        <w:rPr>
          <w:spacing w:val="-3"/>
        </w:rPr>
        <w:t xml:space="preserve"> </w:t>
      </w:r>
      <w:r>
        <w:t>предложенным</w:t>
      </w:r>
      <w:r>
        <w:rPr>
          <w:spacing w:val="-6"/>
        </w:rPr>
        <w:t xml:space="preserve"> </w:t>
      </w:r>
      <w:r>
        <w:t>педагогическим</w:t>
      </w:r>
      <w:r>
        <w:rPr>
          <w:spacing w:val="-6"/>
        </w:rPr>
        <w:t xml:space="preserve"> </w:t>
      </w:r>
      <w:r>
        <w:t>работником</w:t>
      </w:r>
      <w:r>
        <w:rPr>
          <w:spacing w:val="-6"/>
        </w:rPr>
        <w:t xml:space="preserve"> </w:t>
      </w:r>
      <w:r>
        <w:t>или сформулированным самостоятельно;</w:t>
      </w:r>
    </w:p>
    <w:p w14:paraId="3407198A" w14:textId="77777777" w:rsidR="003324B1" w:rsidRDefault="007415B4" w:rsidP="007A5120">
      <w:pPr>
        <w:pStyle w:val="a5"/>
        <w:ind w:left="284" w:right="284"/>
        <w:jc w:val="both"/>
      </w:pPr>
      <w:r>
        <w:rPr>
          <w:spacing w:val="-2"/>
        </w:rPr>
        <w:t>эффективно</w:t>
      </w:r>
      <w:r>
        <w:rPr>
          <w:spacing w:val="-3"/>
        </w:rPr>
        <w:t xml:space="preserve"> </w:t>
      </w:r>
      <w:r>
        <w:rPr>
          <w:spacing w:val="-2"/>
        </w:rPr>
        <w:t>запоминать и систематизировать</w:t>
      </w:r>
      <w:r>
        <w:rPr>
          <w:spacing w:val="6"/>
        </w:rPr>
        <w:t xml:space="preserve"> </w:t>
      </w:r>
      <w:r>
        <w:rPr>
          <w:spacing w:val="-2"/>
        </w:rPr>
        <w:t>информацию.</w:t>
      </w:r>
    </w:p>
    <w:p w14:paraId="0F6B9B67" w14:textId="77777777" w:rsidR="003324B1" w:rsidRDefault="007415B4" w:rsidP="007A5120">
      <w:pPr>
        <w:pStyle w:val="a5"/>
        <w:ind w:left="284" w:right="284"/>
        <w:jc w:val="both"/>
      </w:pPr>
      <w:r>
        <w:t>У</w:t>
      </w:r>
      <w:r>
        <w:rPr>
          <w:spacing w:val="-6"/>
        </w:rPr>
        <w:t xml:space="preserve"> </w:t>
      </w:r>
      <w:r>
        <w:t>обучающегося</w:t>
      </w:r>
      <w:r>
        <w:rPr>
          <w:spacing w:val="-4"/>
        </w:rPr>
        <w:t xml:space="preserve"> </w:t>
      </w:r>
      <w:r>
        <w:t>будут</w:t>
      </w:r>
      <w:r>
        <w:rPr>
          <w:spacing w:val="-2"/>
        </w:rPr>
        <w:t xml:space="preserve"> </w:t>
      </w:r>
      <w:r>
        <w:t>сформированы</w:t>
      </w:r>
      <w:r>
        <w:rPr>
          <w:spacing w:val="-5"/>
        </w:rPr>
        <w:t xml:space="preserve"> </w:t>
      </w:r>
      <w:r>
        <w:t>следующие</w:t>
      </w:r>
      <w:r>
        <w:rPr>
          <w:spacing w:val="-5"/>
        </w:rPr>
        <w:t xml:space="preserve"> </w:t>
      </w:r>
      <w:r>
        <w:t>умения</w:t>
      </w:r>
      <w:r>
        <w:rPr>
          <w:spacing w:val="-2"/>
        </w:rPr>
        <w:t xml:space="preserve"> </w:t>
      </w:r>
      <w:r>
        <w:t>общения</w:t>
      </w:r>
      <w:r>
        <w:rPr>
          <w:spacing w:val="-4"/>
        </w:rPr>
        <w:t xml:space="preserve"> </w:t>
      </w:r>
      <w:r>
        <w:t>как</w:t>
      </w:r>
      <w:r>
        <w:rPr>
          <w:spacing w:val="-5"/>
        </w:rPr>
        <w:t xml:space="preserve"> </w:t>
      </w:r>
      <w:r>
        <w:t>часть</w:t>
      </w:r>
      <w:r>
        <w:rPr>
          <w:spacing w:val="-6"/>
        </w:rPr>
        <w:t xml:space="preserve"> </w:t>
      </w:r>
      <w:r>
        <w:t xml:space="preserve">коммуникативных универсальных </w:t>
      </w:r>
      <w:r>
        <w:lastRenderedPageBreak/>
        <w:t>учебных действий:</w:t>
      </w:r>
    </w:p>
    <w:p w14:paraId="2E3570D9" w14:textId="77777777" w:rsidR="003324B1" w:rsidRDefault="007415B4" w:rsidP="007A5120">
      <w:pPr>
        <w:pStyle w:val="a5"/>
        <w:ind w:left="284" w:right="284"/>
        <w:jc w:val="both"/>
      </w:pPr>
      <w:r>
        <w:t>воспринимать</w:t>
      </w:r>
      <w:r>
        <w:rPr>
          <w:spacing w:val="34"/>
        </w:rPr>
        <w:t xml:space="preserve"> </w:t>
      </w:r>
      <w:r>
        <w:t>и</w:t>
      </w:r>
      <w:r>
        <w:rPr>
          <w:spacing w:val="37"/>
        </w:rPr>
        <w:t xml:space="preserve"> </w:t>
      </w:r>
      <w:r>
        <w:t>формули</w:t>
      </w:r>
      <w:r>
        <w:t>ровать</w:t>
      </w:r>
      <w:r>
        <w:rPr>
          <w:spacing w:val="35"/>
        </w:rPr>
        <w:t xml:space="preserve"> </w:t>
      </w:r>
      <w:r>
        <w:t>суждения,</w:t>
      </w:r>
      <w:r>
        <w:rPr>
          <w:spacing w:val="37"/>
        </w:rPr>
        <w:t xml:space="preserve"> </w:t>
      </w:r>
      <w:r>
        <w:t>выражать</w:t>
      </w:r>
      <w:r>
        <w:rPr>
          <w:spacing w:val="35"/>
        </w:rPr>
        <w:t xml:space="preserve"> </w:t>
      </w:r>
      <w:r>
        <w:t>эмоции</w:t>
      </w:r>
      <w:r>
        <w:rPr>
          <w:spacing w:val="37"/>
        </w:rPr>
        <w:t xml:space="preserve"> </w:t>
      </w:r>
      <w:r>
        <w:t>в</w:t>
      </w:r>
      <w:r>
        <w:rPr>
          <w:spacing w:val="34"/>
        </w:rPr>
        <w:t xml:space="preserve"> </w:t>
      </w:r>
      <w:r>
        <w:t>соответствии</w:t>
      </w:r>
      <w:r>
        <w:rPr>
          <w:spacing w:val="37"/>
        </w:rPr>
        <w:t xml:space="preserve"> </w:t>
      </w:r>
      <w:r>
        <w:t>с</w:t>
      </w:r>
      <w:r>
        <w:rPr>
          <w:spacing w:val="35"/>
        </w:rPr>
        <w:t xml:space="preserve"> </w:t>
      </w:r>
      <w:r>
        <w:t>целями</w:t>
      </w:r>
      <w:r>
        <w:rPr>
          <w:spacing w:val="34"/>
        </w:rPr>
        <w:t xml:space="preserve"> </w:t>
      </w:r>
      <w:r>
        <w:t>и</w:t>
      </w:r>
      <w:r>
        <w:rPr>
          <w:spacing w:val="37"/>
        </w:rPr>
        <w:t xml:space="preserve"> </w:t>
      </w:r>
      <w:r>
        <w:t xml:space="preserve">условиями </w:t>
      </w:r>
      <w:r>
        <w:rPr>
          <w:spacing w:val="-2"/>
        </w:rPr>
        <w:t>общения;</w:t>
      </w:r>
    </w:p>
    <w:p w14:paraId="5336F1AC" w14:textId="77777777" w:rsidR="003324B1" w:rsidRDefault="007415B4" w:rsidP="007A5120">
      <w:pPr>
        <w:pStyle w:val="a5"/>
        <w:ind w:left="284" w:right="284"/>
        <w:jc w:val="both"/>
      </w:pPr>
      <w:r>
        <w:t>выражать</w:t>
      </w:r>
      <w:r>
        <w:rPr>
          <w:spacing w:val="-9"/>
        </w:rPr>
        <w:t xml:space="preserve"> </w:t>
      </w:r>
      <w:r>
        <w:t>себя</w:t>
      </w:r>
      <w:r>
        <w:rPr>
          <w:spacing w:val="-8"/>
        </w:rPr>
        <w:t xml:space="preserve"> </w:t>
      </w:r>
      <w:r>
        <w:t>(свою</w:t>
      </w:r>
      <w:r>
        <w:rPr>
          <w:spacing w:val="-7"/>
        </w:rPr>
        <w:t xml:space="preserve"> </w:t>
      </w:r>
      <w:r>
        <w:t>точку</w:t>
      </w:r>
      <w:r>
        <w:rPr>
          <w:spacing w:val="-10"/>
        </w:rPr>
        <w:t xml:space="preserve"> </w:t>
      </w:r>
      <w:r>
        <w:t>зрения)</w:t>
      </w:r>
      <w:r>
        <w:rPr>
          <w:spacing w:val="-6"/>
        </w:rPr>
        <w:t xml:space="preserve"> </w:t>
      </w:r>
      <w:r>
        <w:t>в</w:t>
      </w:r>
      <w:r>
        <w:rPr>
          <w:spacing w:val="-8"/>
        </w:rPr>
        <w:t xml:space="preserve"> </w:t>
      </w:r>
      <w:r>
        <w:t>устных</w:t>
      </w:r>
      <w:r>
        <w:rPr>
          <w:spacing w:val="-7"/>
        </w:rPr>
        <w:t xml:space="preserve"> </w:t>
      </w:r>
      <w:r>
        <w:t>и</w:t>
      </w:r>
      <w:r>
        <w:rPr>
          <w:spacing w:val="-8"/>
        </w:rPr>
        <w:t xml:space="preserve"> </w:t>
      </w:r>
      <w:r>
        <w:t>письменных</w:t>
      </w:r>
      <w:r>
        <w:rPr>
          <w:spacing w:val="-7"/>
        </w:rPr>
        <w:t xml:space="preserve"> </w:t>
      </w:r>
      <w:r>
        <w:t>текстах;</w:t>
      </w:r>
      <w:r>
        <w:rPr>
          <w:spacing w:val="-6"/>
        </w:rPr>
        <w:t xml:space="preserve"> </w:t>
      </w:r>
      <w:r>
        <w:t>распознавать</w:t>
      </w:r>
      <w:r>
        <w:rPr>
          <w:spacing w:val="26"/>
        </w:rPr>
        <w:t xml:space="preserve"> </w:t>
      </w:r>
      <w:r>
        <w:t>невербальные</w:t>
      </w:r>
      <w:r>
        <w:rPr>
          <w:spacing w:val="-9"/>
        </w:rPr>
        <w:t xml:space="preserve"> </w:t>
      </w:r>
      <w:r>
        <w:t>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DE24034" w14:textId="77777777" w:rsidR="003324B1" w:rsidRDefault="007415B4" w:rsidP="007A5120">
      <w:pPr>
        <w:pStyle w:val="a5"/>
        <w:ind w:left="284" w:right="284"/>
        <w:jc w:val="both"/>
      </w:pPr>
      <w:r>
        <w:t>понимать намерения других, проявлять уважительное отношение к собеседнику и в корректной форме формулироват</w:t>
      </w:r>
      <w:r>
        <w:t>ь свои возражения;</w:t>
      </w:r>
    </w:p>
    <w:p w14:paraId="6BC5FA3B" w14:textId="77777777" w:rsidR="003324B1" w:rsidRDefault="007415B4" w:rsidP="007A5120">
      <w:pPr>
        <w:pStyle w:val="a5"/>
        <w:ind w:left="284" w:right="284"/>
        <w:jc w:val="both"/>
      </w:pPr>
      <w:r>
        <w:t>в ходе диалога и (или) дискуссии задавать вопросы по существу обсуждаемой темы и</w:t>
      </w:r>
      <w:r>
        <w:rPr>
          <w:spacing w:val="-1"/>
        </w:rPr>
        <w:t xml:space="preserve"> </w:t>
      </w:r>
      <w:r>
        <w:t>высказывать идеи, нацеленные на решение задачи и поддержание благожелательности общения;</w:t>
      </w:r>
    </w:p>
    <w:p w14:paraId="251DA6A4" w14:textId="77777777" w:rsidR="003324B1" w:rsidRDefault="007415B4" w:rsidP="007A5120">
      <w:pPr>
        <w:pStyle w:val="a5"/>
        <w:ind w:left="284" w:right="284"/>
        <w:jc w:val="both"/>
      </w:pPr>
      <w:r>
        <w:t xml:space="preserve">сопоставлять свои суждения с суждениями других участников диалога, </w:t>
      </w:r>
      <w:r>
        <w:t>обнаруживать различие и сходство позиций;</w:t>
      </w:r>
    </w:p>
    <w:p w14:paraId="7D8EA922" w14:textId="77777777" w:rsidR="003324B1" w:rsidRDefault="007415B4" w:rsidP="007A5120">
      <w:pPr>
        <w:pStyle w:val="a5"/>
        <w:ind w:left="284" w:right="284"/>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w:t>
      </w:r>
      <w:r>
        <w:t>ные тексты с использованием иллюстративных материалов.</w:t>
      </w:r>
    </w:p>
    <w:p w14:paraId="64FB6919" w14:textId="77777777" w:rsidR="003324B1" w:rsidRDefault="007415B4" w:rsidP="007A5120">
      <w:pPr>
        <w:pStyle w:val="a5"/>
        <w:ind w:left="284" w:right="284"/>
        <w:jc w:val="both"/>
      </w:pPr>
      <w:r>
        <w:t>У обучающегося будут сформированы следующие умения самоорганизации как части регулятивных универсальных учебных действий:</w:t>
      </w:r>
    </w:p>
    <w:p w14:paraId="1BFBC5B7" w14:textId="77777777" w:rsidR="003324B1" w:rsidRDefault="007415B4" w:rsidP="007A5120">
      <w:pPr>
        <w:pStyle w:val="a5"/>
        <w:ind w:left="284" w:right="284"/>
        <w:jc w:val="both"/>
      </w:pPr>
      <w:r>
        <w:t>выявлять</w:t>
      </w:r>
      <w:r>
        <w:rPr>
          <w:spacing w:val="40"/>
        </w:rPr>
        <w:t xml:space="preserve"> </w:t>
      </w:r>
      <w:r>
        <w:t>проблемы</w:t>
      </w:r>
      <w:r>
        <w:rPr>
          <w:spacing w:val="40"/>
        </w:rPr>
        <w:t xml:space="preserve"> </w:t>
      </w:r>
      <w:r>
        <w:t>для</w:t>
      </w:r>
      <w:r>
        <w:rPr>
          <w:spacing w:val="40"/>
        </w:rPr>
        <w:t xml:space="preserve"> </w:t>
      </w:r>
      <w:r>
        <w:t>решения</w:t>
      </w:r>
      <w:r>
        <w:rPr>
          <w:spacing w:val="40"/>
        </w:rPr>
        <w:t xml:space="preserve"> </w:t>
      </w:r>
      <w:r>
        <w:t>в</w:t>
      </w:r>
      <w:r>
        <w:rPr>
          <w:spacing w:val="40"/>
        </w:rPr>
        <w:t xml:space="preserve"> </w:t>
      </w:r>
      <w:r>
        <w:t>жизненных</w:t>
      </w:r>
      <w:r>
        <w:rPr>
          <w:spacing w:val="40"/>
        </w:rPr>
        <w:t xml:space="preserve"> </w:t>
      </w:r>
      <w:r>
        <w:t>и</w:t>
      </w:r>
      <w:r>
        <w:rPr>
          <w:spacing w:val="40"/>
        </w:rPr>
        <w:t xml:space="preserve"> </w:t>
      </w:r>
      <w:r>
        <w:t>учебных</w:t>
      </w:r>
      <w:r>
        <w:rPr>
          <w:spacing w:val="40"/>
        </w:rPr>
        <w:t xml:space="preserve"> </w:t>
      </w:r>
      <w:r>
        <w:t>ситуациях;</w:t>
      </w:r>
      <w:r>
        <w:rPr>
          <w:spacing w:val="40"/>
        </w:rPr>
        <w:t xml:space="preserve"> </w:t>
      </w:r>
      <w:r>
        <w:t>ориентироваться</w:t>
      </w:r>
      <w:r>
        <w:rPr>
          <w:spacing w:val="40"/>
        </w:rPr>
        <w:t xml:space="preserve"> </w:t>
      </w:r>
      <w:r>
        <w:t>в</w:t>
      </w:r>
      <w:r>
        <w:rPr>
          <w:spacing w:val="40"/>
        </w:rPr>
        <w:t xml:space="preserve"> </w:t>
      </w:r>
      <w:r>
        <w:t>различных подходах</w:t>
      </w:r>
      <w:r>
        <w:rPr>
          <w:spacing w:val="-13"/>
        </w:rPr>
        <w:t xml:space="preserve"> </w:t>
      </w:r>
      <w:r>
        <w:t>принятия</w:t>
      </w:r>
      <w:r>
        <w:rPr>
          <w:spacing w:val="-14"/>
        </w:rPr>
        <w:t xml:space="preserve"> </w:t>
      </w:r>
      <w:r>
        <w:t>решений</w:t>
      </w:r>
      <w:r>
        <w:rPr>
          <w:spacing w:val="-13"/>
        </w:rPr>
        <w:t xml:space="preserve"> </w:t>
      </w:r>
      <w:r>
        <w:t>(индивидуальное,</w:t>
      </w:r>
      <w:r>
        <w:rPr>
          <w:spacing w:val="-13"/>
        </w:rPr>
        <w:t xml:space="preserve"> </w:t>
      </w:r>
      <w:r>
        <w:t>принятие</w:t>
      </w:r>
      <w:r>
        <w:rPr>
          <w:spacing w:val="-13"/>
        </w:rPr>
        <w:t xml:space="preserve"> </w:t>
      </w:r>
      <w:r>
        <w:t>решения</w:t>
      </w:r>
      <w:r>
        <w:rPr>
          <w:spacing w:val="-14"/>
        </w:rPr>
        <w:t xml:space="preserve"> </w:t>
      </w:r>
      <w:r>
        <w:t>в</w:t>
      </w:r>
      <w:r>
        <w:rPr>
          <w:spacing w:val="-11"/>
        </w:rPr>
        <w:t xml:space="preserve"> </w:t>
      </w:r>
      <w:r>
        <w:t>группе,</w:t>
      </w:r>
      <w:r>
        <w:rPr>
          <w:spacing w:val="-13"/>
        </w:rPr>
        <w:t xml:space="preserve"> </w:t>
      </w:r>
      <w:r>
        <w:t>принятие</w:t>
      </w:r>
      <w:r>
        <w:rPr>
          <w:spacing w:val="-10"/>
        </w:rPr>
        <w:t xml:space="preserve"> </w:t>
      </w:r>
      <w:r>
        <w:t>решений</w:t>
      </w:r>
      <w:r>
        <w:rPr>
          <w:spacing w:val="28"/>
        </w:rPr>
        <w:t xml:space="preserve"> </w:t>
      </w:r>
      <w:r>
        <w:t>в</w:t>
      </w:r>
      <w:r>
        <w:rPr>
          <w:spacing w:val="-14"/>
        </w:rPr>
        <w:t xml:space="preserve"> </w:t>
      </w:r>
      <w:r>
        <w:t>группе); самостоятельно</w:t>
      </w:r>
      <w:r>
        <w:rPr>
          <w:spacing w:val="-4"/>
        </w:rPr>
        <w:t xml:space="preserve"> </w:t>
      </w:r>
      <w:r>
        <w:t>составлять</w:t>
      </w:r>
      <w:r>
        <w:rPr>
          <w:spacing w:val="-1"/>
        </w:rPr>
        <w:t xml:space="preserve"> </w:t>
      </w:r>
      <w:r>
        <w:t>алгоритм</w:t>
      </w:r>
      <w:r>
        <w:rPr>
          <w:spacing w:val="-2"/>
        </w:rPr>
        <w:t xml:space="preserve"> </w:t>
      </w:r>
      <w:r>
        <w:t>решения</w:t>
      </w:r>
      <w:r>
        <w:rPr>
          <w:spacing w:val="-2"/>
        </w:rPr>
        <w:t xml:space="preserve"> </w:t>
      </w:r>
      <w:r>
        <w:t>задачи</w:t>
      </w:r>
      <w:r>
        <w:rPr>
          <w:spacing w:val="-2"/>
        </w:rPr>
        <w:t xml:space="preserve"> </w:t>
      </w:r>
      <w:r>
        <w:t>(или</w:t>
      </w:r>
      <w:r>
        <w:rPr>
          <w:spacing w:val="-4"/>
        </w:rPr>
        <w:t xml:space="preserve"> </w:t>
      </w:r>
      <w:r>
        <w:t>его</w:t>
      </w:r>
      <w:r>
        <w:rPr>
          <w:spacing w:val="-4"/>
        </w:rPr>
        <w:t xml:space="preserve"> </w:t>
      </w:r>
      <w:r>
        <w:t>часть),</w:t>
      </w:r>
      <w:r>
        <w:rPr>
          <w:spacing w:val="-1"/>
        </w:rPr>
        <w:t xml:space="preserve"> </w:t>
      </w:r>
      <w:r>
        <w:t>выбирать</w:t>
      </w:r>
      <w:r>
        <w:rPr>
          <w:spacing w:val="-4"/>
        </w:rPr>
        <w:t xml:space="preserve"> </w:t>
      </w:r>
      <w:r>
        <w:t>способ</w:t>
      </w:r>
      <w:r>
        <w:rPr>
          <w:spacing w:val="-3"/>
        </w:rPr>
        <w:t xml:space="preserve"> </w:t>
      </w:r>
      <w:r>
        <w:t>решения учебной задачи</w:t>
      </w:r>
      <w:r>
        <w:rPr>
          <w:spacing w:val="40"/>
        </w:rPr>
        <w:t xml:space="preserve"> </w:t>
      </w:r>
      <w:r>
        <w:t>с</w:t>
      </w:r>
      <w:r>
        <w:rPr>
          <w:spacing w:val="40"/>
        </w:rPr>
        <w:t xml:space="preserve"> </w:t>
      </w:r>
      <w:r>
        <w:t>учетом</w:t>
      </w:r>
      <w:r>
        <w:rPr>
          <w:spacing w:val="40"/>
        </w:rPr>
        <w:t xml:space="preserve"> </w:t>
      </w:r>
      <w:r>
        <w:t>имеющихся</w:t>
      </w:r>
      <w:r>
        <w:rPr>
          <w:spacing w:val="40"/>
        </w:rPr>
        <w:t xml:space="preserve"> </w:t>
      </w:r>
      <w:r>
        <w:t>ресурсов</w:t>
      </w:r>
      <w:r>
        <w:rPr>
          <w:spacing w:val="40"/>
        </w:rPr>
        <w:t xml:space="preserve"> </w:t>
      </w:r>
      <w:r>
        <w:t>и</w:t>
      </w:r>
      <w:r>
        <w:rPr>
          <w:spacing w:val="40"/>
        </w:rPr>
        <w:t xml:space="preserve"> </w:t>
      </w:r>
      <w:r>
        <w:t>собственных</w:t>
      </w:r>
      <w:r>
        <w:rPr>
          <w:spacing w:val="40"/>
        </w:rPr>
        <w:t xml:space="preserve"> </w:t>
      </w:r>
      <w:r>
        <w:t>возможностей,</w:t>
      </w:r>
      <w:r>
        <w:rPr>
          <w:spacing w:val="40"/>
        </w:rPr>
        <w:t xml:space="preserve"> </w:t>
      </w:r>
      <w:r>
        <w:t>аргументировать</w:t>
      </w:r>
      <w:r>
        <w:rPr>
          <w:spacing w:val="40"/>
        </w:rPr>
        <w:t xml:space="preserve"> </w:t>
      </w:r>
      <w:r>
        <w:t>предлагаемые варианты решений;</w:t>
      </w:r>
    </w:p>
    <w:p w14:paraId="24DCCAF5" w14:textId="77777777" w:rsidR="003324B1" w:rsidRDefault="007415B4" w:rsidP="007A5120">
      <w:pPr>
        <w:pStyle w:val="a5"/>
        <w:ind w:left="284" w:right="284"/>
        <w:jc w:val="both"/>
      </w:pPr>
      <w:r>
        <w:t>составлять</w:t>
      </w:r>
      <w:r>
        <w:rPr>
          <w:spacing w:val="40"/>
        </w:rPr>
        <w:t xml:space="preserve"> </w:t>
      </w:r>
      <w:r>
        <w:t>план</w:t>
      </w:r>
      <w:r>
        <w:rPr>
          <w:spacing w:val="40"/>
        </w:rPr>
        <w:t xml:space="preserve"> </w:t>
      </w:r>
      <w:r>
        <w:t>действий</w:t>
      </w:r>
      <w:r>
        <w:rPr>
          <w:spacing w:val="40"/>
        </w:rPr>
        <w:t xml:space="preserve"> </w:t>
      </w:r>
      <w:r>
        <w:t>(план</w:t>
      </w:r>
      <w:r>
        <w:rPr>
          <w:spacing w:val="40"/>
        </w:rPr>
        <w:t xml:space="preserve"> </w:t>
      </w:r>
      <w:r>
        <w:t>реализации</w:t>
      </w:r>
      <w:r>
        <w:rPr>
          <w:spacing w:val="40"/>
        </w:rPr>
        <w:t xml:space="preserve"> </w:t>
      </w:r>
      <w:r>
        <w:t>намеченного</w:t>
      </w:r>
      <w:r>
        <w:rPr>
          <w:spacing w:val="40"/>
        </w:rPr>
        <w:t xml:space="preserve"> </w:t>
      </w:r>
      <w:r>
        <w:t>алгоритма</w:t>
      </w:r>
      <w:r>
        <w:rPr>
          <w:spacing w:val="40"/>
        </w:rPr>
        <w:t xml:space="preserve"> </w:t>
      </w:r>
      <w:r>
        <w:t>решения),</w:t>
      </w:r>
      <w:r>
        <w:rPr>
          <w:spacing w:val="40"/>
        </w:rPr>
        <w:t xml:space="preserve"> </w:t>
      </w:r>
      <w:r>
        <w:t>корректировать</w:t>
      </w:r>
      <w:r>
        <w:rPr>
          <w:spacing w:val="80"/>
        </w:rPr>
        <w:t xml:space="preserve"> </w:t>
      </w:r>
      <w:r>
        <w:t>предложенный алгоритм с учетом получения новых знаний об изучаемом объекте;</w:t>
      </w:r>
    </w:p>
    <w:p w14:paraId="4562EBCD" w14:textId="77777777" w:rsidR="003324B1" w:rsidRDefault="007415B4" w:rsidP="007A5120">
      <w:pPr>
        <w:pStyle w:val="a5"/>
        <w:ind w:left="284" w:right="284"/>
        <w:jc w:val="both"/>
      </w:pPr>
      <w:r>
        <w:t>делать</w:t>
      </w:r>
      <w:r>
        <w:rPr>
          <w:spacing w:val="-14"/>
        </w:rPr>
        <w:t xml:space="preserve"> </w:t>
      </w:r>
      <w:r>
        <w:t>выбор</w:t>
      </w:r>
      <w:r>
        <w:rPr>
          <w:spacing w:val="-11"/>
        </w:rPr>
        <w:t xml:space="preserve"> </w:t>
      </w:r>
      <w:r>
        <w:t>и</w:t>
      </w:r>
      <w:r>
        <w:rPr>
          <w:spacing w:val="-12"/>
        </w:rPr>
        <w:t xml:space="preserve"> </w:t>
      </w:r>
      <w:r>
        <w:t>бра</w:t>
      </w:r>
      <w:r>
        <w:t>ть</w:t>
      </w:r>
      <w:r>
        <w:rPr>
          <w:spacing w:val="-12"/>
        </w:rPr>
        <w:t xml:space="preserve"> </w:t>
      </w:r>
      <w:r>
        <w:t>ответственность</w:t>
      </w:r>
      <w:r>
        <w:rPr>
          <w:spacing w:val="-10"/>
        </w:rPr>
        <w:t xml:space="preserve"> </w:t>
      </w:r>
      <w:r>
        <w:t>за</w:t>
      </w:r>
      <w:r>
        <w:rPr>
          <w:spacing w:val="-9"/>
        </w:rPr>
        <w:t xml:space="preserve"> </w:t>
      </w:r>
      <w:r>
        <w:rPr>
          <w:spacing w:val="-2"/>
        </w:rPr>
        <w:t>решение.</w:t>
      </w:r>
    </w:p>
    <w:p w14:paraId="7EFCE64B" w14:textId="77777777" w:rsidR="003324B1" w:rsidRDefault="007415B4" w:rsidP="007A5120">
      <w:pPr>
        <w:pStyle w:val="a5"/>
        <w:ind w:left="284" w:right="284"/>
        <w:jc w:val="both"/>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умения</w:t>
      </w:r>
      <w:r>
        <w:tab/>
      </w:r>
      <w:r>
        <w:rPr>
          <w:spacing w:val="-4"/>
        </w:rPr>
        <w:t xml:space="preserve">самоконтроля, </w:t>
      </w:r>
      <w:r>
        <w:t>эмоционального интеллекта как части регулятивных универсальных учебных действий:</w:t>
      </w:r>
    </w:p>
    <w:p w14:paraId="471BCEBF" w14:textId="77777777" w:rsidR="003324B1" w:rsidRDefault="007415B4" w:rsidP="007A5120">
      <w:pPr>
        <w:pStyle w:val="a5"/>
        <w:ind w:left="284" w:right="284"/>
        <w:jc w:val="both"/>
      </w:pPr>
      <w:r>
        <w:t xml:space="preserve">владеть способами самоконтроля, </w:t>
      </w:r>
      <w:proofErr w:type="spellStart"/>
      <w:r>
        <w:t>самомотивации</w:t>
      </w:r>
      <w:proofErr w:type="spellEnd"/>
      <w:r>
        <w:t xml:space="preserve"> и рефлексии; давать</w:t>
      </w:r>
      <w:r>
        <w:rPr>
          <w:spacing w:val="-14"/>
        </w:rPr>
        <w:t xml:space="preserve"> </w:t>
      </w:r>
      <w:r>
        <w:t>адекватную</w:t>
      </w:r>
      <w:r>
        <w:rPr>
          <w:spacing w:val="-14"/>
        </w:rPr>
        <w:t xml:space="preserve"> </w:t>
      </w:r>
      <w:r>
        <w:t>оценку</w:t>
      </w:r>
      <w:r>
        <w:rPr>
          <w:spacing w:val="-14"/>
        </w:rPr>
        <w:t xml:space="preserve"> </w:t>
      </w:r>
      <w:r>
        <w:t>ситуации</w:t>
      </w:r>
      <w:r>
        <w:rPr>
          <w:spacing w:val="-10"/>
        </w:rPr>
        <w:t xml:space="preserve"> </w:t>
      </w:r>
      <w:r>
        <w:t>и</w:t>
      </w:r>
      <w:r>
        <w:rPr>
          <w:spacing w:val="-14"/>
        </w:rPr>
        <w:t xml:space="preserve"> </w:t>
      </w:r>
      <w:r>
        <w:t>предлагать</w:t>
      </w:r>
      <w:r>
        <w:rPr>
          <w:spacing w:val="-13"/>
        </w:rPr>
        <w:t xml:space="preserve"> </w:t>
      </w:r>
      <w:r>
        <w:t>план</w:t>
      </w:r>
      <w:r>
        <w:rPr>
          <w:spacing w:val="-14"/>
        </w:rPr>
        <w:t xml:space="preserve"> </w:t>
      </w:r>
      <w:r>
        <w:t>ее</w:t>
      </w:r>
      <w:r>
        <w:rPr>
          <w:spacing w:val="-14"/>
        </w:rPr>
        <w:t xml:space="preserve"> </w:t>
      </w:r>
      <w:r>
        <w:t>изменения;</w:t>
      </w:r>
    </w:p>
    <w:p w14:paraId="10D746D6" w14:textId="77777777" w:rsidR="003324B1" w:rsidRDefault="007415B4" w:rsidP="007A5120">
      <w:pPr>
        <w:pStyle w:val="a5"/>
        <w:ind w:left="284" w:right="284"/>
        <w:jc w:val="both"/>
      </w:pPr>
      <w:r>
        <w:t>учитывать</w:t>
      </w:r>
      <w:r>
        <w:rPr>
          <w:spacing w:val="-3"/>
        </w:rPr>
        <w:t xml:space="preserve"> </w:t>
      </w:r>
      <w:r>
        <w:t>контекст</w:t>
      </w:r>
      <w:r>
        <w:rPr>
          <w:spacing w:val="-6"/>
        </w:rPr>
        <w:t xml:space="preserve"> </w:t>
      </w:r>
      <w:r>
        <w:t>и</w:t>
      </w:r>
      <w:r>
        <w:rPr>
          <w:spacing w:val="-4"/>
        </w:rPr>
        <w:t xml:space="preserve"> </w:t>
      </w:r>
      <w:r>
        <w:t>предвидеть</w:t>
      </w:r>
      <w:r>
        <w:rPr>
          <w:spacing w:val="-3"/>
        </w:rPr>
        <w:t xml:space="preserve"> </w:t>
      </w:r>
      <w:r>
        <w:t>трудности,</w:t>
      </w:r>
      <w:r>
        <w:rPr>
          <w:spacing w:val="-3"/>
        </w:rPr>
        <w:t xml:space="preserve"> </w:t>
      </w:r>
      <w:r>
        <w:t>которые</w:t>
      </w:r>
      <w:r>
        <w:rPr>
          <w:spacing w:val="-5"/>
        </w:rPr>
        <w:t xml:space="preserve"> </w:t>
      </w:r>
      <w:r>
        <w:t>могут</w:t>
      </w:r>
      <w:r>
        <w:rPr>
          <w:spacing w:val="-4"/>
        </w:rPr>
        <w:t xml:space="preserve"> </w:t>
      </w:r>
      <w:r>
        <w:t>возникнуть</w:t>
      </w:r>
      <w:r>
        <w:rPr>
          <w:spacing w:val="-1"/>
        </w:rPr>
        <w:t xml:space="preserve"> </w:t>
      </w:r>
      <w:r>
        <w:t>при</w:t>
      </w:r>
      <w:r>
        <w:rPr>
          <w:spacing w:val="-4"/>
        </w:rPr>
        <w:t xml:space="preserve"> </w:t>
      </w:r>
      <w:r>
        <w:t>решении</w:t>
      </w:r>
      <w:r>
        <w:rPr>
          <w:spacing w:val="-4"/>
        </w:rPr>
        <w:t xml:space="preserve"> </w:t>
      </w:r>
      <w:r>
        <w:t>учебной</w:t>
      </w:r>
      <w:r>
        <w:rPr>
          <w:spacing w:val="-4"/>
        </w:rPr>
        <w:t xml:space="preserve"> </w:t>
      </w:r>
      <w:r>
        <w:t>задачи, адаптировать решение к меняющимся обстоятельствам;</w:t>
      </w:r>
    </w:p>
    <w:p w14:paraId="2DC5443A" w14:textId="77777777" w:rsidR="003324B1" w:rsidRDefault="007415B4" w:rsidP="007A5120">
      <w:pPr>
        <w:pStyle w:val="a5"/>
        <w:ind w:left="284" w:right="284"/>
        <w:jc w:val="both"/>
      </w:pPr>
      <w:r>
        <w:rPr>
          <w:spacing w:val="-2"/>
        </w:rPr>
        <w:t>объяснять</w:t>
      </w:r>
      <w:r>
        <w:tab/>
      </w:r>
      <w:r>
        <w:rPr>
          <w:spacing w:val="-2"/>
        </w:rPr>
        <w:t>причины</w:t>
      </w:r>
      <w:r>
        <w:tab/>
      </w:r>
      <w:r>
        <w:rPr>
          <w:spacing w:val="-2"/>
        </w:rPr>
        <w:t>достижения</w:t>
      </w:r>
      <w:r>
        <w:tab/>
      </w:r>
      <w:r>
        <w:rPr>
          <w:spacing w:val="-2"/>
        </w:rPr>
        <w:t>(недостижения)</w:t>
      </w:r>
      <w:r>
        <w:tab/>
      </w:r>
      <w:r>
        <w:rPr>
          <w:spacing w:val="-2"/>
        </w:rPr>
        <w:t>результатов</w:t>
      </w:r>
      <w:r>
        <w:tab/>
      </w:r>
      <w:r>
        <w:rPr>
          <w:spacing w:val="-2"/>
        </w:rPr>
        <w:t>деятельности,</w:t>
      </w:r>
      <w:r>
        <w:tab/>
      </w:r>
      <w:r>
        <w:rPr>
          <w:spacing w:val="-2"/>
        </w:rPr>
        <w:t>давать</w:t>
      </w:r>
      <w:r>
        <w:tab/>
      </w:r>
      <w:r>
        <w:rPr>
          <w:spacing w:val="-4"/>
        </w:rPr>
        <w:t xml:space="preserve">оценку </w:t>
      </w:r>
      <w:r>
        <w:t>приобретенному опыту, уметь находить позитивное в произошедшей ситуации;</w:t>
      </w:r>
    </w:p>
    <w:p w14:paraId="03D73FAA" w14:textId="77777777" w:rsidR="003324B1" w:rsidRDefault="007415B4" w:rsidP="007A5120">
      <w:pPr>
        <w:pStyle w:val="a5"/>
        <w:ind w:left="284" w:right="284"/>
        <w:jc w:val="both"/>
      </w:pPr>
      <w:r>
        <w:t>вносить</w:t>
      </w:r>
      <w:r>
        <w:rPr>
          <w:spacing w:val="-6"/>
        </w:rPr>
        <w:t xml:space="preserve"> </w:t>
      </w:r>
      <w:r>
        <w:t>коррективы</w:t>
      </w:r>
      <w:r>
        <w:rPr>
          <w:spacing w:val="-5"/>
        </w:rPr>
        <w:t xml:space="preserve"> </w:t>
      </w:r>
      <w:r>
        <w:t>в</w:t>
      </w:r>
      <w:r>
        <w:rPr>
          <w:spacing w:val="-2"/>
        </w:rPr>
        <w:t xml:space="preserve"> </w:t>
      </w:r>
      <w:r>
        <w:t>деятельность</w:t>
      </w:r>
      <w:r>
        <w:rPr>
          <w:spacing w:val="-6"/>
        </w:rPr>
        <w:t xml:space="preserve"> </w:t>
      </w:r>
      <w:r>
        <w:t>на</w:t>
      </w:r>
      <w:r>
        <w:rPr>
          <w:spacing w:val="-3"/>
        </w:rPr>
        <w:t xml:space="preserve"> </w:t>
      </w:r>
      <w:r>
        <w:t>осн</w:t>
      </w:r>
      <w:r>
        <w:t>ове</w:t>
      </w:r>
      <w:r>
        <w:rPr>
          <w:spacing w:val="-3"/>
        </w:rPr>
        <w:t xml:space="preserve"> </w:t>
      </w:r>
      <w:r>
        <w:t>новых</w:t>
      </w:r>
      <w:r>
        <w:rPr>
          <w:spacing w:val="-6"/>
        </w:rPr>
        <w:t xml:space="preserve"> </w:t>
      </w:r>
      <w:r>
        <w:t>обстоятельств,</w:t>
      </w:r>
      <w:r>
        <w:rPr>
          <w:spacing w:val="-3"/>
        </w:rPr>
        <w:t xml:space="preserve"> </w:t>
      </w:r>
      <w:r>
        <w:t>изменившихся</w:t>
      </w:r>
      <w:r>
        <w:rPr>
          <w:spacing w:val="-6"/>
        </w:rPr>
        <w:t xml:space="preserve"> </w:t>
      </w:r>
      <w:r>
        <w:t>ситуаций, установленных ошибок, возникших трудностей;</w:t>
      </w:r>
    </w:p>
    <w:p w14:paraId="73B20105" w14:textId="77777777" w:rsidR="003324B1" w:rsidRDefault="007415B4" w:rsidP="007A5120">
      <w:pPr>
        <w:pStyle w:val="a5"/>
        <w:ind w:left="284" w:right="284"/>
        <w:jc w:val="both"/>
      </w:pPr>
      <w:r>
        <w:rPr>
          <w:spacing w:val="-2"/>
        </w:rPr>
        <w:t>оценивать</w:t>
      </w:r>
      <w:r>
        <w:rPr>
          <w:spacing w:val="-3"/>
        </w:rPr>
        <w:t xml:space="preserve"> </w:t>
      </w:r>
      <w:r>
        <w:rPr>
          <w:spacing w:val="-2"/>
        </w:rPr>
        <w:t>соответствие</w:t>
      </w:r>
      <w:r>
        <w:rPr>
          <w:spacing w:val="-3"/>
        </w:rPr>
        <w:t xml:space="preserve"> </w:t>
      </w:r>
      <w:r>
        <w:rPr>
          <w:spacing w:val="-2"/>
        </w:rPr>
        <w:t>результата</w:t>
      </w:r>
      <w:r>
        <w:rPr>
          <w:spacing w:val="-1"/>
        </w:rPr>
        <w:t xml:space="preserve"> </w:t>
      </w:r>
      <w:r>
        <w:rPr>
          <w:spacing w:val="-2"/>
        </w:rPr>
        <w:t>цели</w:t>
      </w:r>
      <w:r>
        <w:rPr>
          <w:spacing w:val="-1"/>
        </w:rPr>
        <w:t xml:space="preserve"> </w:t>
      </w:r>
      <w:r>
        <w:rPr>
          <w:spacing w:val="-2"/>
        </w:rPr>
        <w:t>и</w:t>
      </w:r>
      <w:r>
        <w:rPr>
          <w:spacing w:val="2"/>
        </w:rPr>
        <w:t xml:space="preserve"> </w:t>
      </w:r>
      <w:r>
        <w:rPr>
          <w:spacing w:val="-2"/>
        </w:rPr>
        <w:t>условиям;</w:t>
      </w:r>
    </w:p>
    <w:p w14:paraId="0EDE19BA" w14:textId="77777777" w:rsidR="003324B1" w:rsidRDefault="007415B4" w:rsidP="007A5120">
      <w:pPr>
        <w:pStyle w:val="a5"/>
        <w:ind w:left="284" w:right="284"/>
        <w:jc w:val="both"/>
      </w:pPr>
      <w:r>
        <w:t>различать,</w:t>
      </w:r>
      <w:r>
        <w:rPr>
          <w:spacing w:val="-8"/>
        </w:rPr>
        <w:t xml:space="preserve"> </w:t>
      </w:r>
      <w:r>
        <w:t>называть</w:t>
      </w:r>
      <w:r>
        <w:rPr>
          <w:spacing w:val="-10"/>
        </w:rPr>
        <w:t xml:space="preserve"> </w:t>
      </w:r>
      <w:r>
        <w:t>и</w:t>
      </w:r>
      <w:r>
        <w:rPr>
          <w:spacing w:val="-9"/>
        </w:rPr>
        <w:t xml:space="preserve"> </w:t>
      </w:r>
      <w:r>
        <w:t>управлять</w:t>
      </w:r>
      <w:r>
        <w:rPr>
          <w:spacing w:val="-7"/>
        </w:rPr>
        <w:t xml:space="preserve"> </w:t>
      </w:r>
      <w:r>
        <w:t>собственными</w:t>
      </w:r>
      <w:r>
        <w:rPr>
          <w:spacing w:val="-11"/>
        </w:rPr>
        <w:t xml:space="preserve"> </w:t>
      </w:r>
      <w:r>
        <w:t>эмоциями</w:t>
      </w:r>
      <w:r>
        <w:rPr>
          <w:spacing w:val="-9"/>
        </w:rPr>
        <w:t xml:space="preserve"> </w:t>
      </w:r>
      <w:r>
        <w:t>и</w:t>
      </w:r>
      <w:r>
        <w:rPr>
          <w:spacing w:val="-9"/>
        </w:rPr>
        <w:t xml:space="preserve"> </w:t>
      </w:r>
      <w:r>
        <w:t>эмоциями</w:t>
      </w:r>
      <w:r>
        <w:rPr>
          <w:spacing w:val="-7"/>
        </w:rPr>
        <w:t xml:space="preserve"> </w:t>
      </w:r>
      <w:r>
        <w:t>других;</w:t>
      </w:r>
      <w:r>
        <w:rPr>
          <w:spacing w:val="-9"/>
        </w:rPr>
        <w:t xml:space="preserve"> </w:t>
      </w:r>
      <w:r>
        <w:t>выявлять</w:t>
      </w:r>
      <w:r>
        <w:rPr>
          <w:spacing w:val="-8"/>
        </w:rPr>
        <w:t xml:space="preserve"> </w:t>
      </w:r>
      <w:r>
        <w:t>и</w:t>
      </w:r>
      <w:r>
        <w:rPr>
          <w:spacing w:val="-9"/>
        </w:rPr>
        <w:t xml:space="preserve"> </w:t>
      </w:r>
      <w:r>
        <w:t>анализировать причины эмоций;</w:t>
      </w:r>
    </w:p>
    <w:p w14:paraId="798DA040" w14:textId="77777777" w:rsidR="003324B1" w:rsidRDefault="007415B4" w:rsidP="007A5120">
      <w:pPr>
        <w:pStyle w:val="a5"/>
        <w:ind w:left="284" w:right="284"/>
        <w:jc w:val="both"/>
      </w:pPr>
      <w:r>
        <w:t>ставить</w:t>
      </w:r>
      <w:r>
        <w:rPr>
          <w:spacing w:val="-10"/>
        </w:rPr>
        <w:t xml:space="preserve"> </w:t>
      </w:r>
      <w:r>
        <w:t>себя</w:t>
      </w:r>
      <w:r>
        <w:rPr>
          <w:spacing w:val="-9"/>
        </w:rPr>
        <w:t xml:space="preserve"> </w:t>
      </w:r>
      <w:r>
        <w:t>на</w:t>
      </w:r>
      <w:r>
        <w:rPr>
          <w:spacing w:val="-8"/>
        </w:rPr>
        <w:t xml:space="preserve"> </w:t>
      </w:r>
      <w:r>
        <w:t>место</w:t>
      </w:r>
      <w:r>
        <w:rPr>
          <w:spacing w:val="-11"/>
        </w:rPr>
        <w:t xml:space="preserve"> </w:t>
      </w:r>
      <w:r>
        <w:t>другого</w:t>
      </w:r>
      <w:r>
        <w:rPr>
          <w:spacing w:val="-8"/>
        </w:rPr>
        <w:t xml:space="preserve"> </w:t>
      </w:r>
      <w:r>
        <w:t>человека,</w:t>
      </w:r>
      <w:r>
        <w:rPr>
          <w:spacing w:val="-8"/>
        </w:rPr>
        <w:t xml:space="preserve"> </w:t>
      </w:r>
      <w:r>
        <w:t>понимать</w:t>
      </w:r>
      <w:r>
        <w:rPr>
          <w:spacing w:val="-10"/>
        </w:rPr>
        <w:t xml:space="preserve"> </w:t>
      </w:r>
      <w:r>
        <w:t>мотивы</w:t>
      </w:r>
      <w:r>
        <w:rPr>
          <w:spacing w:val="-8"/>
        </w:rPr>
        <w:t xml:space="preserve"> </w:t>
      </w:r>
      <w:r>
        <w:t>и</w:t>
      </w:r>
      <w:r>
        <w:rPr>
          <w:spacing w:val="-9"/>
        </w:rPr>
        <w:t xml:space="preserve"> </w:t>
      </w:r>
      <w:r>
        <w:t>намерения</w:t>
      </w:r>
      <w:r>
        <w:rPr>
          <w:spacing w:val="-9"/>
        </w:rPr>
        <w:t xml:space="preserve"> </w:t>
      </w:r>
      <w:r>
        <w:t>другого; регулировать способ выражения эмоций;</w:t>
      </w:r>
    </w:p>
    <w:p w14:paraId="4949B37B" w14:textId="77777777" w:rsidR="003324B1" w:rsidRDefault="007415B4" w:rsidP="007A5120">
      <w:pPr>
        <w:pStyle w:val="a5"/>
        <w:ind w:left="284" w:right="284"/>
        <w:jc w:val="both"/>
      </w:pPr>
      <w:r>
        <w:t>осознанно относиться к другому человеку, его мнению; признавать</w:t>
      </w:r>
      <w:r>
        <w:rPr>
          <w:spacing w:val="-10"/>
        </w:rPr>
        <w:t xml:space="preserve"> </w:t>
      </w:r>
      <w:r>
        <w:t>свое</w:t>
      </w:r>
      <w:r>
        <w:rPr>
          <w:spacing w:val="-10"/>
        </w:rPr>
        <w:t xml:space="preserve"> </w:t>
      </w:r>
      <w:r>
        <w:t>право</w:t>
      </w:r>
      <w:r>
        <w:rPr>
          <w:spacing w:val="-8"/>
        </w:rPr>
        <w:t xml:space="preserve"> </w:t>
      </w:r>
      <w:r>
        <w:t>на</w:t>
      </w:r>
      <w:r>
        <w:rPr>
          <w:spacing w:val="-10"/>
        </w:rPr>
        <w:t xml:space="preserve"> </w:t>
      </w:r>
      <w:r>
        <w:t>ошибку</w:t>
      </w:r>
      <w:r>
        <w:rPr>
          <w:spacing w:val="-8"/>
        </w:rPr>
        <w:t xml:space="preserve"> </w:t>
      </w:r>
      <w:r>
        <w:t>и</w:t>
      </w:r>
      <w:r>
        <w:rPr>
          <w:spacing w:val="-9"/>
        </w:rPr>
        <w:t xml:space="preserve"> </w:t>
      </w:r>
      <w:r>
        <w:t>такое</w:t>
      </w:r>
      <w:r>
        <w:rPr>
          <w:spacing w:val="-10"/>
        </w:rPr>
        <w:t xml:space="preserve"> </w:t>
      </w:r>
      <w:r>
        <w:t>же</w:t>
      </w:r>
      <w:r>
        <w:rPr>
          <w:spacing w:val="-10"/>
        </w:rPr>
        <w:t xml:space="preserve"> </w:t>
      </w:r>
      <w:r>
        <w:t>право</w:t>
      </w:r>
      <w:r>
        <w:rPr>
          <w:spacing w:val="-8"/>
        </w:rPr>
        <w:t xml:space="preserve"> </w:t>
      </w:r>
      <w:r>
        <w:t xml:space="preserve">другого; </w:t>
      </w:r>
      <w:r>
        <w:t>принимать себя и других, не осуждая;</w:t>
      </w:r>
    </w:p>
    <w:p w14:paraId="2B7755D1" w14:textId="77777777" w:rsidR="003324B1" w:rsidRDefault="007415B4" w:rsidP="007A5120">
      <w:pPr>
        <w:pStyle w:val="a5"/>
        <w:ind w:left="284" w:right="284"/>
        <w:jc w:val="both"/>
      </w:pPr>
      <w:r>
        <w:t>открытость</w:t>
      </w:r>
      <w:r>
        <w:rPr>
          <w:spacing w:val="-13"/>
        </w:rPr>
        <w:t xml:space="preserve"> </w:t>
      </w:r>
      <w:r>
        <w:t>себе</w:t>
      </w:r>
      <w:r>
        <w:rPr>
          <w:spacing w:val="-10"/>
        </w:rPr>
        <w:t xml:space="preserve"> </w:t>
      </w:r>
      <w:r>
        <w:t>и</w:t>
      </w:r>
      <w:r>
        <w:rPr>
          <w:spacing w:val="-10"/>
        </w:rPr>
        <w:t xml:space="preserve"> </w:t>
      </w:r>
      <w:r>
        <w:rPr>
          <w:spacing w:val="-2"/>
        </w:rPr>
        <w:t>другим.</w:t>
      </w:r>
    </w:p>
    <w:p w14:paraId="1C240E7E" w14:textId="77777777" w:rsidR="003324B1" w:rsidRDefault="007415B4" w:rsidP="007A5120">
      <w:pPr>
        <w:pStyle w:val="a5"/>
        <w:ind w:left="284" w:right="284"/>
        <w:jc w:val="both"/>
      </w:pPr>
      <w:r>
        <w:rPr>
          <w:spacing w:val="-2"/>
        </w:rPr>
        <w:t>У</w:t>
      </w:r>
      <w:r>
        <w:rPr>
          <w:spacing w:val="-4"/>
        </w:rPr>
        <w:t xml:space="preserve"> </w:t>
      </w:r>
      <w:r>
        <w:rPr>
          <w:spacing w:val="-2"/>
        </w:rPr>
        <w:t>обучающегося будут</w:t>
      </w:r>
      <w:r>
        <w:rPr>
          <w:spacing w:val="3"/>
        </w:rPr>
        <w:t xml:space="preserve"> </w:t>
      </w:r>
      <w:r>
        <w:rPr>
          <w:spacing w:val="-2"/>
        </w:rPr>
        <w:t>сформированы</w:t>
      </w:r>
      <w:r>
        <w:rPr>
          <w:spacing w:val="-3"/>
        </w:rPr>
        <w:t xml:space="preserve"> </w:t>
      </w:r>
      <w:r>
        <w:rPr>
          <w:spacing w:val="-2"/>
        </w:rPr>
        <w:t>следующие умения</w:t>
      </w:r>
      <w:r>
        <w:rPr>
          <w:spacing w:val="1"/>
        </w:rPr>
        <w:t xml:space="preserve"> </w:t>
      </w:r>
      <w:r>
        <w:rPr>
          <w:spacing w:val="-2"/>
        </w:rPr>
        <w:t>совместной</w:t>
      </w:r>
      <w:r>
        <w:rPr>
          <w:spacing w:val="2"/>
        </w:rPr>
        <w:t xml:space="preserve"> </w:t>
      </w:r>
      <w:r>
        <w:rPr>
          <w:spacing w:val="-2"/>
        </w:rPr>
        <w:t>деятельности:</w:t>
      </w:r>
    </w:p>
    <w:p w14:paraId="2E4CA9E7" w14:textId="77777777" w:rsidR="003324B1" w:rsidRDefault="007415B4" w:rsidP="007A5120">
      <w:pPr>
        <w:pStyle w:val="a5"/>
        <w:ind w:left="284" w:right="284"/>
        <w:jc w:val="both"/>
      </w:pPr>
      <w:r>
        <w:t xml:space="preserve">понимать и использовать преимущества командной и индивидуальной работы при решении конкретной проблемы, обосновывать </w:t>
      </w:r>
      <w:r>
        <w:t>необходимость применения групповых форм взаимодействия при решении поставленной задачи;</w:t>
      </w:r>
    </w:p>
    <w:p w14:paraId="0E41D018" w14:textId="77777777" w:rsidR="003324B1" w:rsidRDefault="007415B4" w:rsidP="007A5120">
      <w:pPr>
        <w:pStyle w:val="a5"/>
        <w:ind w:left="284" w:right="284"/>
        <w:jc w:val="both"/>
      </w:pPr>
      <w:r>
        <w:t>принимать</w:t>
      </w:r>
      <w:r>
        <w:rPr>
          <w:spacing w:val="80"/>
        </w:rPr>
        <w:t xml:space="preserve"> </w:t>
      </w:r>
      <w:r>
        <w:t>цель</w:t>
      </w:r>
      <w:r>
        <w:rPr>
          <w:spacing w:val="80"/>
        </w:rPr>
        <w:t xml:space="preserve"> </w:t>
      </w:r>
      <w:r>
        <w:t>совместной</w:t>
      </w:r>
      <w:r>
        <w:rPr>
          <w:spacing w:val="80"/>
        </w:rPr>
        <w:t xml:space="preserve"> </w:t>
      </w:r>
      <w:r>
        <w:t>деятельности,</w:t>
      </w:r>
      <w:r>
        <w:rPr>
          <w:spacing w:val="80"/>
        </w:rPr>
        <w:t xml:space="preserve"> </w:t>
      </w:r>
      <w:r>
        <w:t>коллективно</w:t>
      </w:r>
      <w:r>
        <w:rPr>
          <w:spacing w:val="80"/>
        </w:rPr>
        <w:t xml:space="preserve"> </w:t>
      </w:r>
      <w:r>
        <w:t>строить</w:t>
      </w:r>
      <w:r>
        <w:rPr>
          <w:spacing w:val="80"/>
        </w:rPr>
        <w:t xml:space="preserve"> </w:t>
      </w:r>
      <w:r>
        <w:t>действия</w:t>
      </w:r>
      <w:r>
        <w:rPr>
          <w:spacing w:val="80"/>
        </w:rPr>
        <w:t xml:space="preserve"> </w:t>
      </w:r>
      <w:r>
        <w:t>по</w:t>
      </w:r>
      <w:r>
        <w:rPr>
          <w:spacing w:val="80"/>
        </w:rPr>
        <w:t xml:space="preserve"> </w:t>
      </w:r>
      <w:r>
        <w:t>ее</w:t>
      </w:r>
      <w:r>
        <w:rPr>
          <w:spacing w:val="80"/>
        </w:rPr>
        <w:t xml:space="preserve"> </w:t>
      </w:r>
      <w:r>
        <w:t>достижению: распределять роли, договариваться, обсуждать процесс и результат совместной работы;</w:t>
      </w:r>
    </w:p>
    <w:p w14:paraId="0DD8F034" w14:textId="77777777" w:rsidR="003324B1" w:rsidRDefault="007415B4" w:rsidP="007A5120">
      <w:pPr>
        <w:pStyle w:val="a5"/>
        <w:ind w:left="284" w:right="284"/>
        <w:jc w:val="both"/>
      </w:pPr>
      <w:r>
        <w:t>уметь</w:t>
      </w:r>
      <w:r>
        <w:rPr>
          <w:spacing w:val="35"/>
        </w:rPr>
        <w:t xml:space="preserve"> </w:t>
      </w:r>
      <w:r>
        <w:t>обобщать</w:t>
      </w:r>
      <w:r>
        <w:rPr>
          <w:spacing w:val="33"/>
        </w:rPr>
        <w:t xml:space="preserve"> </w:t>
      </w:r>
      <w:r>
        <w:t>мнения</w:t>
      </w:r>
      <w:r>
        <w:rPr>
          <w:spacing w:val="34"/>
        </w:rPr>
        <w:t xml:space="preserve"> </w:t>
      </w:r>
      <w:r>
        <w:t>нескольких</w:t>
      </w:r>
      <w:r>
        <w:rPr>
          <w:spacing w:val="35"/>
        </w:rPr>
        <w:t xml:space="preserve"> </w:t>
      </w:r>
      <w:r>
        <w:t>людей,</w:t>
      </w:r>
      <w:r>
        <w:rPr>
          <w:spacing w:val="35"/>
        </w:rPr>
        <w:t xml:space="preserve"> </w:t>
      </w:r>
      <w:r>
        <w:t>проявлять</w:t>
      </w:r>
      <w:r>
        <w:rPr>
          <w:spacing w:val="35"/>
        </w:rPr>
        <w:t xml:space="preserve"> </w:t>
      </w:r>
      <w:r>
        <w:t>готовность</w:t>
      </w:r>
      <w:r>
        <w:rPr>
          <w:spacing w:val="33"/>
        </w:rPr>
        <w:t xml:space="preserve"> </w:t>
      </w:r>
      <w:r>
        <w:t>руководить,</w:t>
      </w:r>
      <w:r>
        <w:rPr>
          <w:spacing w:val="35"/>
        </w:rPr>
        <w:t xml:space="preserve"> </w:t>
      </w:r>
      <w:r>
        <w:t>выполнять</w:t>
      </w:r>
      <w:r>
        <w:rPr>
          <w:spacing w:val="35"/>
        </w:rPr>
        <w:t xml:space="preserve"> </w:t>
      </w:r>
      <w:r>
        <w:t xml:space="preserve">поручения, </w:t>
      </w:r>
      <w:r>
        <w:rPr>
          <w:spacing w:val="-2"/>
        </w:rPr>
        <w:t>подчиняться;</w:t>
      </w:r>
    </w:p>
    <w:p w14:paraId="5683B94E" w14:textId="77777777" w:rsidR="003324B1" w:rsidRDefault="007415B4" w:rsidP="007A5120">
      <w:pPr>
        <w:pStyle w:val="a5"/>
        <w:ind w:left="284" w:right="284"/>
        <w:jc w:val="both"/>
      </w:pPr>
      <w:r>
        <w:t>планировать</w:t>
      </w:r>
      <w:r>
        <w:rPr>
          <w:spacing w:val="76"/>
        </w:rPr>
        <w:t xml:space="preserve"> </w:t>
      </w:r>
      <w:r>
        <w:t>организацию</w:t>
      </w:r>
      <w:r>
        <w:rPr>
          <w:spacing w:val="76"/>
        </w:rPr>
        <w:t xml:space="preserve"> </w:t>
      </w:r>
      <w:r>
        <w:t>совместной</w:t>
      </w:r>
      <w:r>
        <w:rPr>
          <w:spacing w:val="75"/>
        </w:rPr>
        <w:t xml:space="preserve"> </w:t>
      </w:r>
      <w:r>
        <w:t>работы,</w:t>
      </w:r>
      <w:r>
        <w:rPr>
          <w:spacing w:val="76"/>
        </w:rPr>
        <w:t xml:space="preserve"> </w:t>
      </w:r>
      <w:r>
        <w:t>определять</w:t>
      </w:r>
      <w:r>
        <w:rPr>
          <w:spacing w:val="74"/>
        </w:rPr>
        <w:t xml:space="preserve"> </w:t>
      </w:r>
      <w:r>
        <w:t>свою</w:t>
      </w:r>
      <w:r>
        <w:rPr>
          <w:spacing w:val="76"/>
        </w:rPr>
        <w:t xml:space="preserve"> </w:t>
      </w:r>
      <w:r>
        <w:t>роль</w:t>
      </w:r>
      <w:r>
        <w:rPr>
          <w:spacing w:val="74"/>
        </w:rPr>
        <w:t xml:space="preserve"> </w:t>
      </w:r>
      <w:r>
        <w:t>(с</w:t>
      </w:r>
      <w:r>
        <w:rPr>
          <w:spacing w:val="76"/>
        </w:rPr>
        <w:t xml:space="preserve"> </w:t>
      </w:r>
      <w:r>
        <w:t>учетом</w:t>
      </w:r>
      <w:r>
        <w:rPr>
          <w:spacing w:val="78"/>
        </w:rPr>
        <w:t xml:space="preserve"> </w:t>
      </w:r>
      <w:r>
        <w:t>предпочтений</w:t>
      </w:r>
      <w:r>
        <w:rPr>
          <w:spacing w:val="75"/>
        </w:rPr>
        <w:t xml:space="preserve"> </w:t>
      </w:r>
      <w:r>
        <w:t>и возможностей</w:t>
      </w:r>
      <w:r>
        <w:rPr>
          <w:spacing w:val="40"/>
        </w:rPr>
        <w:t xml:space="preserve"> </w:t>
      </w:r>
      <w:r>
        <w:t>всех</w:t>
      </w:r>
      <w:r>
        <w:rPr>
          <w:spacing w:val="40"/>
        </w:rPr>
        <w:t xml:space="preserve"> </w:t>
      </w:r>
      <w:r>
        <w:t>участников</w:t>
      </w:r>
      <w:r>
        <w:rPr>
          <w:spacing w:val="40"/>
        </w:rPr>
        <w:t xml:space="preserve"> </w:t>
      </w:r>
      <w:r>
        <w:t>взаимодействия),</w:t>
      </w:r>
      <w:r>
        <w:rPr>
          <w:spacing w:val="40"/>
        </w:rPr>
        <w:t xml:space="preserve"> </w:t>
      </w:r>
      <w:r>
        <w:t>распределять</w:t>
      </w:r>
      <w:r>
        <w:rPr>
          <w:spacing w:val="40"/>
        </w:rPr>
        <w:t xml:space="preserve"> </w:t>
      </w:r>
      <w:r>
        <w:t>задачи</w:t>
      </w:r>
      <w:r>
        <w:rPr>
          <w:spacing w:val="40"/>
        </w:rPr>
        <w:t xml:space="preserve"> </w:t>
      </w:r>
      <w:r>
        <w:t>между</w:t>
      </w:r>
      <w:r>
        <w:rPr>
          <w:spacing w:val="40"/>
        </w:rPr>
        <w:t xml:space="preserve"> </w:t>
      </w:r>
      <w:r>
        <w:t>членами</w:t>
      </w:r>
      <w:r>
        <w:rPr>
          <w:spacing w:val="40"/>
        </w:rPr>
        <w:t xml:space="preserve"> </w:t>
      </w:r>
      <w:r>
        <w:t>команды,</w:t>
      </w:r>
      <w:r>
        <w:rPr>
          <w:spacing w:val="80"/>
        </w:rPr>
        <w:t xml:space="preserve"> </w:t>
      </w:r>
      <w:r>
        <w:t>участвовать в групповых формах работы (обсуждения, обмен мнений, "мозговые штурмы" и иные); выполнять</w:t>
      </w:r>
      <w:r>
        <w:rPr>
          <w:spacing w:val="80"/>
        </w:rPr>
        <w:t xml:space="preserve"> </w:t>
      </w:r>
      <w:r>
        <w:t>свою</w:t>
      </w:r>
      <w:r>
        <w:rPr>
          <w:spacing w:val="80"/>
        </w:rPr>
        <w:t xml:space="preserve"> </w:t>
      </w:r>
      <w:r>
        <w:t>часть</w:t>
      </w:r>
      <w:r>
        <w:rPr>
          <w:spacing w:val="80"/>
        </w:rPr>
        <w:t xml:space="preserve"> </w:t>
      </w:r>
      <w:r>
        <w:t>работы,</w:t>
      </w:r>
      <w:r>
        <w:rPr>
          <w:spacing w:val="80"/>
        </w:rPr>
        <w:t xml:space="preserve"> </w:t>
      </w:r>
      <w:r>
        <w:t>достигать</w:t>
      </w:r>
      <w:r>
        <w:rPr>
          <w:spacing w:val="80"/>
        </w:rPr>
        <w:t xml:space="preserve"> </w:t>
      </w:r>
      <w:r>
        <w:t>качественного</w:t>
      </w:r>
      <w:r>
        <w:rPr>
          <w:spacing w:val="80"/>
        </w:rPr>
        <w:t xml:space="preserve"> </w:t>
      </w:r>
      <w:r>
        <w:t>результата</w:t>
      </w:r>
      <w:r>
        <w:rPr>
          <w:spacing w:val="80"/>
        </w:rPr>
        <w:t xml:space="preserve"> </w:t>
      </w:r>
      <w:r>
        <w:t>по</w:t>
      </w:r>
      <w:r>
        <w:rPr>
          <w:spacing w:val="80"/>
        </w:rPr>
        <w:t xml:space="preserve"> </w:t>
      </w:r>
      <w:r>
        <w:t>своему</w:t>
      </w:r>
      <w:r>
        <w:rPr>
          <w:spacing w:val="80"/>
        </w:rPr>
        <w:t xml:space="preserve"> </w:t>
      </w:r>
      <w:r>
        <w:t>направлению</w:t>
      </w:r>
      <w:r>
        <w:rPr>
          <w:spacing w:val="80"/>
        </w:rPr>
        <w:t xml:space="preserve"> </w:t>
      </w:r>
      <w:r>
        <w:t>и координировать свои действия с другими членами команды;</w:t>
      </w:r>
    </w:p>
    <w:p w14:paraId="1668CAF1" w14:textId="77777777" w:rsidR="003324B1" w:rsidRDefault="007415B4" w:rsidP="007A5120">
      <w:pPr>
        <w:pStyle w:val="a5"/>
        <w:ind w:left="284" w:right="284"/>
        <w:jc w:val="both"/>
      </w:pPr>
      <w:r>
        <w:t>оценивать качество своего вклада в общий продукт по критериям, самостоятельно сформулированным участниками</w:t>
      </w:r>
      <w:r>
        <w:rPr>
          <w:spacing w:val="-12"/>
        </w:rPr>
        <w:t xml:space="preserve"> </w:t>
      </w:r>
      <w:r>
        <w:t>взаимодействия;</w:t>
      </w:r>
      <w:r>
        <w:rPr>
          <w:spacing w:val="-11"/>
        </w:rPr>
        <w:t xml:space="preserve"> </w:t>
      </w:r>
      <w:r>
        <w:t>сравнивать</w:t>
      </w:r>
      <w:r>
        <w:rPr>
          <w:spacing w:val="-12"/>
        </w:rPr>
        <w:t xml:space="preserve"> </w:t>
      </w:r>
      <w:r>
        <w:t>результаты</w:t>
      </w:r>
      <w:r>
        <w:rPr>
          <w:spacing w:val="-12"/>
        </w:rPr>
        <w:t xml:space="preserve"> </w:t>
      </w:r>
      <w:r>
        <w:t>с</w:t>
      </w:r>
      <w:r>
        <w:rPr>
          <w:spacing w:val="-9"/>
        </w:rPr>
        <w:t xml:space="preserve"> </w:t>
      </w:r>
      <w:r>
        <w:t>исходной</w:t>
      </w:r>
      <w:r>
        <w:rPr>
          <w:spacing w:val="-10"/>
        </w:rPr>
        <w:t xml:space="preserve"> </w:t>
      </w:r>
      <w:r>
        <w:t>задачей</w:t>
      </w:r>
      <w:r>
        <w:rPr>
          <w:spacing w:val="-13"/>
        </w:rPr>
        <w:t xml:space="preserve"> </w:t>
      </w:r>
      <w:r>
        <w:t>и</w:t>
      </w:r>
      <w:r>
        <w:rPr>
          <w:spacing w:val="-10"/>
        </w:rPr>
        <w:t xml:space="preserve"> </w:t>
      </w:r>
      <w:r>
        <w:t>вклад</w:t>
      </w:r>
      <w:r>
        <w:rPr>
          <w:spacing w:val="-12"/>
        </w:rPr>
        <w:t xml:space="preserve"> </w:t>
      </w:r>
      <w:r>
        <w:t>каждого</w:t>
      </w:r>
      <w:r>
        <w:rPr>
          <w:spacing w:val="28"/>
        </w:rPr>
        <w:t xml:space="preserve"> </w:t>
      </w:r>
      <w:r>
        <w:t>члена</w:t>
      </w:r>
      <w:r>
        <w:rPr>
          <w:spacing w:val="-12"/>
        </w:rPr>
        <w:t xml:space="preserve"> </w:t>
      </w:r>
      <w:r>
        <w:t>команды в достижение результатов, разделять сферу ответственности и пр</w:t>
      </w:r>
      <w:r>
        <w:t>оявлять готовность к предоставлению отчета перед группой.</w:t>
      </w:r>
    </w:p>
    <w:p w14:paraId="4D3E3EB7" w14:textId="77777777" w:rsidR="003324B1" w:rsidRDefault="007415B4" w:rsidP="007A5120">
      <w:pPr>
        <w:pStyle w:val="a5"/>
        <w:ind w:left="284" w:right="284"/>
        <w:jc w:val="both"/>
      </w:pPr>
      <w:r>
        <w:t>Предметные результаты освоения программы по обществознанию на уровне основного общего образования должны обеспечивать:</w:t>
      </w:r>
    </w:p>
    <w:p w14:paraId="67F8D10A" w14:textId="77777777" w:rsidR="003324B1" w:rsidRDefault="007415B4" w:rsidP="007A5120">
      <w:pPr>
        <w:pStyle w:val="a5"/>
        <w:ind w:left="284" w:right="284"/>
        <w:jc w:val="both"/>
      </w:pPr>
      <w:r>
        <w:t>освоение и применение с опорой на алгоритм учебных действий системы знаний о со</w:t>
      </w:r>
      <w:r>
        <w:t xml:space="preserve">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w:t>
      </w:r>
      <w:r>
        <w:lastRenderedPageBreak/>
        <w:t>отношения, включая правовые норм</w:t>
      </w:r>
      <w:r>
        <w:t>ы, регулирующие типичные для несовершеннолетнего и членов его семьи общественные отношения (в том числе нормы гражданского, трудового</w:t>
      </w:r>
      <w:r>
        <w:rPr>
          <w:spacing w:val="-14"/>
        </w:rPr>
        <w:t xml:space="preserve"> </w:t>
      </w:r>
      <w:r>
        <w:t>и</w:t>
      </w:r>
      <w:r>
        <w:rPr>
          <w:spacing w:val="-14"/>
        </w:rPr>
        <w:t xml:space="preserve"> </w:t>
      </w:r>
      <w:r>
        <w:t>семейного</w:t>
      </w:r>
      <w:r>
        <w:rPr>
          <w:spacing w:val="-14"/>
        </w:rPr>
        <w:t xml:space="preserve"> </w:t>
      </w:r>
      <w:r>
        <w:t>права,</w:t>
      </w:r>
      <w:r>
        <w:rPr>
          <w:spacing w:val="-13"/>
        </w:rPr>
        <w:t xml:space="preserve"> </w:t>
      </w:r>
      <w:r>
        <w:t>основы</w:t>
      </w:r>
      <w:r>
        <w:rPr>
          <w:spacing w:val="-14"/>
        </w:rPr>
        <w:t xml:space="preserve"> </w:t>
      </w:r>
      <w:r>
        <w:t>налогового</w:t>
      </w:r>
      <w:r>
        <w:rPr>
          <w:spacing w:val="-14"/>
        </w:rPr>
        <w:t xml:space="preserve"> </w:t>
      </w:r>
      <w:r>
        <w:t>законодательства);</w:t>
      </w:r>
      <w:r>
        <w:rPr>
          <w:spacing w:val="-14"/>
        </w:rPr>
        <w:t xml:space="preserve"> </w:t>
      </w:r>
      <w:r>
        <w:t>процессах</w:t>
      </w:r>
      <w:r>
        <w:rPr>
          <w:spacing w:val="-13"/>
        </w:rPr>
        <w:t xml:space="preserve"> </w:t>
      </w:r>
      <w:r>
        <w:t>и</w:t>
      </w:r>
      <w:r>
        <w:rPr>
          <w:spacing w:val="-14"/>
        </w:rPr>
        <w:t xml:space="preserve"> </w:t>
      </w:r>
      <w:r>
        <w:t>явлениях</w:t>
      </w:r>
      <w:r>
        <w:rPr>
          <w:spacing w:val="-14"/>
        </w:rPr>
        <w:t xml:space="preserve"> </w:t>
      </w:r>
      <w:r>
        <w:t>в</w:t>
      </w:r>
      <w:r>
        <w:rPr>
          <w:spacing w:val="-14"/>
        </w:rPr>
        <w:t xml:space="preserve"> </w:t>
      </w:r>
      <w:r>
        <w:t>экономической, социальной, духовной и полит</w:t>
      </w:r>
      <w:r>
        <w:t>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w:t>
      </w:r>
      <w:r>
        <w:t>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w:t>
      </w:r>
      <w:r>
        <w:t>изма;</w:t>
      </w:r>
    </w:p>
    <w:p w14:paraId="4F784F50" w14:textId="77777777" w:rsidR="003324B1" w:rsidRDefault="007415B4" w:rsidP="007A5120">
      <w:pPr>
        <w:pStyle w:val="a5"/>
        <w:ind w:left="284" w:right="284"/>
        <w:jc w:val="both"/>
      </w:pPr>
      <w: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w:t>
      </w:r>
      <w:r>
        <w:t>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5587925E" w14:textId="77777777" w:rsidR="003324B1" w:rsidRDefault="007415B4" w:rsidP="007A5120">
      <w:pPr>
        <w:pStyle w:val="a5"/>
        <w:ind w:left="284" w:right="284"/>
        <w:jc w:val="both"/>
      </w:pPr>
      <w:r>
        <w:t>умение с использованием различных источников приводить примеры</w:t>
      </w:r>
      <w:r>
        <w:t xml:space="preserve"> (в том числе моделировать ситуации)</w:t>
      </w:r>
      <w:r>
        <w:rPr>
          <w:spacing w:val="-5"/>
        </w:rPr>
        <w:t xml:space="preserve"> </w:t>
      </w:r>
      <w:r>
        <w:t>деятельности</w:t>
      </w:r>
      <w:r>
        <w:rPr>
          <w:spacing w:val="-6"/>
        </w:rPr>
        <w:t xml:space="preserve"> </w:t>
      </w:r>
      <w:r>
        <w:t>людей,</w:t>
      </w:r>
      <w:r>
        <w:rPr>
          <w:spacing w:val="-3"/>
        </w:rPr>
        <w:t xml:space="preserve"> </w:t>
      </w:r>
      <w:r>
        <w:t>социальных</w:t>
      </w:r>
      <w:r>
        <w:rPr>
          <w:spacing w:val="-8"/>
        </w:rPr>
        <w:t xml:space="preserve"> </w:t>
      </w:r>
      <w:r>
        <w:t>объектов,</w:t>
      </w:r>
      <w:r>
        <w:rPr>
          <w:spacing w:val="-6"/>
        </w:rPr>
        <w:t xml:space="preserve"> </w:t>
      </w:r>
      <w:r>
        <w:t>явлений,</w:t>
      </w:r>
      <w:r>
        <w:rPr>
          <w:spacing w:val="-6"/>
        </w:rPr>
        <w:t xml:space="preserve"> </w:t>
      </w:r>
      <w:r>
        <w:t>процессов</w:t>
      </w:r>
      <w:r>
        <w:rPr>
          <w:spacing w:val="-7"/>
        </w:rPr>
        <w:t xml:space="preserve"> </w:t>
      </w:r>
      <w:r>
        <w:t>определенного</w:t>
      </w:r>
      <w:r>
        <w:rPr>
          <w:spacing w:val="-8"/>
        </w:rPr>
        <w:t xml:space="preserve"> </w:t>
      </w:r>
      <w:r>
        <w:t>типа</w:t>
      </w:r>
      <w:r>
        <w:rPr>
          <w:spacing w:val="-3"/>
        </w:rPr>
        <w:t xml:space="preserve"> </w:t>
      </w:r>
      <w:r>
        <w:t>в</w:t>
      </w:r>
      <w:r>
        <w:rPr>
          <w:spacing w:val="-7"/>
        </w:rPr>
        <w:t xml:space="preserve"> </w:t>
      </w:r>
      <w:r>
        <w:t>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w:t>
      </w:r>
      <w:r>
        <w:t>ветственности; связи политических потрясений и социально-экономического кризиса в государстве;</w:t>
      </w:r>
    </w:p>
    <w:p w14:paraId="4D0705FA" w14:textId="77777777" w:rsidR="003324B1" w:rsidRDefault="007415B4" w:rsidP="007A5120">
      <w:pPr>
        <w:pStyle w:val="a5"/>
        <w:ind w:left="284" w:right="284"/>
        <w:jc w:val="both"/>
      </w:pPr>
      <w:r>
        <w:t>умение</w:t>
      </w:r>
      <w:r>
        <w:rPr>
          <w:spacing w:val="-14"/>
        </w:rPr>
        <w:t xml:space="preserve"> </w:t>
      </w:r>
      <w:r>
        <w:t>по</w:t>
      </w:r>
      <w:r>
        <w:rPr>
          <w:spacing w:val="-14"/>
        </w:rPr>
        <w:t xml:space="preserve"> </w:t>
      </w:r>
      <w:r>
        <w:t>образцу</w:t>
      </w:r>
      <w:r>
        <w:rPr>
          <w:spacing w:val="-14"/>
        </w:rPr>
        <w:t xml:space="preserve"> </w:t>
      </w:r>
      <w:r>
        <w:t>классифицировать</w:t>
      </w:r>
      <w:r>
        <w:rPr>
          <w:spacing w:val="-13"/>
        </w:rPr>
        <w:t xml:space="preserve"> </w:t>
      </w:r>
      <w:r>
        <w:t>по</w:t>
      </w:r>
      <w:r>
        <w:rPr>
          <w:spacing w:val="-14"/>
        </w:rPr>
        <w:t xml:space="preserve"> </w:t>
      </w:r>
      <w:r>
        <w:t>разным</w:t>
      </w:r>
      <w:r>
        <w:rPr>
          <w:spacing w:val="-14"/>
        </w:rPr>
        <w:t xml:space="preserve"> </w:t>
      </w:r>
      <w:r>
        <w:t>признакам</w:t>
      </w:r>
      <w:r>
        <w:rPr>
          <w:spacing w:val="-14"/>
        </w:rPr>
        <w:t xml:space="preserve"> </w:t>
      </w:r>
      <w:r>
        <w:t>(в</w:t>
      </w:r>
      <w:r>
        <w:rPr>
          <w:spacing w:val="-13"/>
        </w:rPr>
        <w:t xml:space="preserve"> </w:t>
      </w:r>
      <w:r>
        <w:t>том</w:t>
      </w:r>
      <w:r>
        <w:rPr>
          <w:spacing w:val="-14"/>
        </w:rPr>
        <w:t xml:space="preserve"> </w:t>
      </w:r>
      <w:r>
        <w:t>числе</w:t>
      </w:r>
      <w:r>
        <w:rPr>
          <w:spacing w:val="-14"/>
        </w:rPr>
        <w:t xml:space="preserve"> </w:t>
      </w:r>
      <w:r>
        <w:t>устанавливать</w:t>
      </w:r>
      <w:r>
        <w:rPr>
          <w:spacing w:val="-14"/>
        </w:rPr>
        <w:t xml:space="preserve"> </w:t>
      </w:r>
      <w:r>
        <w:t>существенный признак классификации) социальные объекты, явления, процессы, отно</w:t>
      </w:r>
      <w:r>
        <w:t>сящиеся к различным сферам общественной жизни, их существенные признаки, элементы и основные функции;</w:t>
      </w:r>
    </w:p>
    <w:p w14:paraId="217D1BE4" w14:textId="77777777" w:rsidR="003324B1" w:rsidRDefault="007415B4" w:rsidP="007A5120">
      <w:pPr>
        <w:pStyle w:val="a5"/>
        <w:ind w:left="284" w:right="284"/>
        <w:jc w:val="both"/>
      </w:pPr>
      <w: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w:t>
      </w:r>
      <w:r>
        <w:t>нты и основные функции;</w:t>
      </w:r>
    </w:p>
    <w:p w14:paraId="57A3CC06" w14:textId="77777777" w:rsidR="003324B1" w:rsidRDefault="007415B4" w:rsidP="007A5120">
      <w:pPr>
        <w:pStyle w:val="a5"/>
        <w:ind w:left="284" w:right="284"/>
        <w:jc w:val="both"/>
      </w:pPr>
      <w:r>
        <w:t>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w:t>
      </w:r>
      <w:r>
        <w:rPr>
          <w:spacing w:val="-14"/>
        </w:rPr>
        <w:t xml:space="preserve"> </w:t>
      </w:r>
      <w:r>
        <w:t>функций,</w:t>
      </w:r>
      <w:r>
        <w:rPr>
          <w:spacing w:val="-14"/>
        </w:rPr>
        <w:t xml:space="preserve"> </w:t>
      </w:r>
      <w:r>
        <w:t>включая</w:t>
      </w:r>
      <w:r>
        <w:rPr>
          <w:spacing w:val="-14"/>
        </w:rPr>
        <w:t xml:space="preserve"> </w:t>
      </w:r>
      <w:r>
        <w:t>взаимодействия</w:t>
      </w:r>
      <w:r>
        <w:rPr>
          <w:spacing w:val="-13"/>
        </w:rPr>
        <w:t xml:space="preserve"> </w:t>
      </w:r>
      <w:r>
        <w:t>общества</w:t>
      </w:r>
      <w:r>
        <w:rPr>
          <w:spacing w:val="-14"/>
        </w:rPr>
        <w:t xml:space="preserve"> </w:t>
      </w:r>
      <w:r>
        <w:t>и</w:t>
      </w:r>
      <w:r>
        <w:rPr>
          <w:spacing w:val="-14"/>
        </w:rPr>
        <w:t xml:space="preserve"> </w:t>
      </w:r>
      <w:r>
        <w:t>природы,</w:t>
      </w:r>
      <w:r>
        <w:rPr>
          <w:spacing w:val="-14"/>
        </w:rPr>
        <w:t xml:space="preserve"> </w:t>
      </w:r>
      <w:r>
        <w:t>чело</w:t>
      </w:r>
      <w:r>
        <w:t>века</w:t>
      </w:r>
      <w:r>
        <w:rPr>
          <w:spacing w:val="-13"/>
        </w:rPr>
        <w:t xml:space="preserve"> </w:t>
      </w:r>
      <w:r>
        <w:t>и</w:t>
      </w:r>
      <w:r>
        <w:rPr>
          <w:spacing w:val="-14"/>
        </w:rPr>
        <w:t xml:space="preserve"> </w:t>
      </w:r>
      <w:r>
        <w:t>общества,</w:t>
      </w:r>
      <w:r>
        <w:rPr>
          <w:spacing w:val="-14"/>
        </w:rPr>
        <w:t xml:space="preserve"> </w:t>
      </w:r>
      <w:r>
        <w:t>сфер</w:t>
      </w:r>
      <w:r>
        <w:rPr>
          <w:spacing w:val="-14"/>
        </w:rPr>
        <w:t xml:space="preserve"> </w:t>
      </w:r>
      <w:r>
        <w:t>общественной жизни,</w:t>
      </w:r>
      <w:r>
        <w:rPr>
          <w:spacing w:val="-2"/>
        </w:rPr>
        <w:t xml:space="preserve"> </w:t>
      </w:r>
      <w:r>
        <w:t>гражданина и</w:t>
      </w:r>
      <w:r>
        <w:rPr>
          <w:spacing w:val="-1"/>
        </w:rPr>
        <w:t xml:space="preserve"> </w:t>
      </w:r>
      <w:r>
        <w:t>государства;</w:t>
      </w:r>
      <w:r>
        <w:rPr>
          <w:spacing w:val="-1"/>
        </w:rPr>
        <w:t xml:space="preserve"> </w:t>
      </w:r>
      <w:r>
        <w:t>связи</w:t>
      </w:r>
      <w:r>
        <w:rPr>
          <w:spacing w:val="-1"/>
        </w:rPr>
        <w:t xml:space="preserve"> </w:t>
      </w:r>
      <w:r>
        <w:t>политических потрясений</w:t>
      </w:r>
      <w:r>
        <w:rPr>
          <w:spacing w:val="-3"/>
        </w:rPr>
        <w:t xml:space="preserve"> </w:t>
      </w:r>
      <w:r>
        <w:t>и</w:t>
      </w:r>
      <w:r>
        <w:rPr>
          <w:spacing w:val="-1"/>
        </w:rPr>
        <w:t xml:space="preserve"> </w:t>
      </w:r>
      <w:r>
        <w:t>социально-</w:t>
      </w:r>
      <w:r>
        <w:rPr>
          <w:spacing w:val="-2"/>
        </w:rPr>
        <w:t xml:space="preserve"> </w:t>
      </w:r>
      <w:r>
        <w:t>экономических</w:t>
      </w:r>
      <w:r>
        <w:rPr>
          <w:spacing w:val="-5"/>
        </w:rPr>
        <w:t xml:space="preserve"> </w:t>
      </w:r>
      <w:r>
        <w:t>кризисов</w:t>
      </w:r>
      <w:r>
        <w:rPr>
          <w:spacing w:val="-6"/>
        </w:rPr>
        <w:t xml:space="preserve"> </w:t>
      </w:r>
      <w:r>
        <w:t xml:space="preserve">в </w:t>
      </w:r>
      <w:r>
        <w:rPr>
          <w:spacing w:val="-2"/>
        </w:rPr>
        <w:t>государстве;</w:t>
      </w:r>
    </w:p>
    <w:p w14:paraId="41D6E5FC" w14:textId="77777777" w:rsidR="003324B1" w:rsidRDefault="007415B4" w:rsidP="007A5120">
      <w:pPr>
        <w:pStyle w:val="a5"/>
        <w:ind w:left="284" w:right="284"/>
        <w:jc w:val="both"/>
      </w:pPr>
      <w:r>
        <w:t>умение использовать полученные знания для объяснения сущности, взаимосвязей явлений, процессов социальной д</w:t>
      </w:r>
      <w:r>
        <w:t>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w:t>
      </w:r>
      <w:r>
        <w:t>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6C41CC49" w14:textId="77777777" w:rsidR="003324B1" w:rsidRDefault="007415B4" w:rsidP="007A5120">
      <w:pPr>
        <w:pStyle w:val="a5"/>
        <w:ind w:left="284" w:right="284"/>
        <w:jc w:val="both"/>
      </w:pPr>
      <w:r>
        <w:t>умение с опорой на обществов</w:t>
      </w:r>
      <w:r>
        <w:t>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46081AD1" w14:textId="77777777" w:rsidR="003324B1" w:rsidRDefault="007415B4" w:rsidP="007A5120">
      <w:pPr>
        <w:pStyle w:val="a5"/>
        <w:ind w:left="284" w:right="284"/>
        <w:jc w:val="both"/>
      </w:pPr>
      <w:r>
        <w:t>умение решать в рамках изученного</w:t>
      </w:r>
      <w:r>
        <w:t xml:space="preserve"> материала познавательные и практические задачи, отражающие выполнение</w:t>
      </w:r>
      <w:r>
        <w:rPr>
          <w:spacing w:val="-10"/>
        </w:rPr>
        <w:t xml:space="preserve"> </w:t>
      </w:r>
      <w:r>
        <w:t>типичных</w:t>
      </w:r>
      <w:r>
        <w:rPr>
          <w:spacing w:val="-8"/>
        </w:rPr>
        <w:t xml:space="preserve"> </w:t>
      </w:r>
      <w:r>
        <w:t>для</w:t>
      </w:r>
      <w:r>
        <w:rPr>
          <w:spacing w:val="-9"/>
        </w:rPr>
        <w:t xml:space="preserve"> </w:t>
      </w:r>
      <w:r>
        <w:t>несовершеннолетнего</w:t>
      </w:r>
      <w:r>
        <w:rPr>
          <w:spacing w:val="-10"/>
        </w:rPr>
        <w:t xml:space="preserve"> </w:t>
      </w:r>
      <w:r>
        <w:t>социальных</w:t>
      </w:r>
      <w:r>
        <w:rPr>
          <w:spacing w:val="-8"/>
        </w:rPr>
        <w:t xml:space="preserve"> </w:t>
      </w:r>
      <w:r>
        <w:t>ролей,</w:t>
      </w:r>
      <w:r>
        <w:rPr>
          <w:spacing w:val="-6"/>
        </w:rPr>
        <w:t xml:space="preserve"> </w:t>
      </w:r>
      <w:r>
        <w:t>типичные</w:t>
      </w:r>
      <w:r>
        <w:rPr>
          <w:spacing w:val="-8"/>
        </w:rPr>
        <w:t xml:space="preserve"> </w:t>
      </w:r>
      <w:r>
        <w:t>социальные</w:t>
      </w:r>
      <w:r>
        <w:rPr>
          <w:spacing w:val="-8"/>
        </w:rPr>
        <w:t xml:space="preserve"> </w:t>
      </w:r>
      <w:r>
        <w:t>взаимодействия в различных сферах общественной жизни, в том числе процессы формирования, накопления и инвестирования сбережений;</w:t>
      </w:r>
    </w:p>
    <w:p w14:paraId="3FF99599" w14:textId="77777777" w:rsidR="003324B1" w:rsidRDefault="007415B4" w:rsidP="007A5120">
      <w:pPr>
        <w:pStyle w:val="a5"/>
        <w:ind w:left="284" w:right="284"/>
        <w:jc w:val="both"/>
      </w:pPr>
      <w:r>
        <w:t>овладение смысловым чтением текстов обществоведческой тематики, позволяющим воспринимать, понимать</w:t>
      </w:r>
      <w:r>
        <w:rPr>
          <w:spacing w:val="-11"/>
        </w:rPr>
        <w:t xml:space="preserve"> </w:t>
      </w:r>
      <w:r>
        <w:t>и</w:t>
      </w:r>
      <w:r>
        <w:rPr>
          <w:spacing w:val="-9"/>
        </w:rPr>
        <w:t xml:space="preserve"> </w:t>
      </w:r>
      <w:r>
        <w:t>интерпретировать</w:t>
      </w:r>
      <w:r>
        <w:rPr>
          <w:spacing w:val="-11"/>
        </w:rPr>
        <w:t xml:space="preserve"> </w:t>
      </w:r>
      <w:r>
        <w:t>смысл</w:t>
      </w:r>
      <w:r>
        <w:rPr>
          <w:spacing w:val="-11"/>
        </w:rPr>
        <w:t xml:space="preserve"> </w:t>
      </w:r>
      <w:r>
        <w:t>тек</w:t>
      </w:r>
      <w:r>
        <w:t>стов</w:t>
      </w:r>
      <w:r>
        <w:rPr>
          <w:spacing w:val="-10"/>
        </w:rPr>
        <w:t xml:space="preserve"> </w:t>
      </w:r>
      <w:r>
        <w:t>разных</w:t>
      </w:r>
      <w:r>
        <w:rPr>
          <w:spacing w:val="-11"/>
        </w:rPr>
        <w:t xml:space="preserve"> </w:t>
      </w:r>
      <w:r>
        <w:t>типов,</w:t>
      </w:r>
      <w:r>
        <w:rPr>
          <w:spacing w:val="-9"/>
        </w:rPr>
        <w:t xml:space="preserve"> </w:t>
      </w:r>
      <w:r>
        <w:t>жанров,</w:t>
      </w:r>
      <w:r>
        <w:rPr>
          <w:spacing w:val="-9"/>
        </w:rPr>
        <w:t xml:space="preserve"> </w:t>
      </w:r>
      <w:r>
        <w:t>назначений</w:t>
      </w:r>
      <w:r>
        <w:rPr>
          <w:spacing w:val="-12"/>
        </w:rPr>
        <w:t xml:space="preserve"> </w:t>
      </w:r>
      <w:r>
        <w:t>в</w:t>
      </w:r>
      <w:r>
        <w:rPr>
          <w:spacing w:val="-10"/>
        </w:rPr>
        <w:t xml:space="preserve"> </w:t>
      </w:r>
      <w:r>
        <w:t>целях</w:t>
      </w:r>
      <w:r>
        <w:rPr>
          <w:spacing w:val="-9"/>
        </w:rPr>
        <w:t xml:space="preserve"> </w:t>
      </w:r>
      <w:r>
        <w:t>решения</w:t>
      </w:r>
      <w:r>
        <w:rPr>
          <w:spacing w:val="-12"/>
        </w:rPr>
        <w:t xml:space="preserve"> </w:t>
      </w:r>
      <w:r>
        <w:t>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w:t>
      </w:r>
      <w:r>
        <w:t>стовую информацию в модели (таблицу, диаграмму, схему) и преобразовывать</w:t>
      </w:r>
      <w:r>
        <w:rPr>
          <w:spacing w:val="-1"/>
        </w:rPr>
        <w:t xml:space="preserve"> </w:t>
      </w:r>
      <w:r>
        <w:t>предложенные</w:t>
      </w:r>
      <w:r>
        <w:rPr>
          <w:spacing w:val="-3"/>
        </w:rPr>
        <w:t xml:space="preserve"> </w:t>
      </w:r>
      <w:r>
        <w:t xml:space="preserve">модели в </w:t>
      </w:r>
      <w:r>
        <w:rPr>
          <w:spacing w:val="-2"/>
        </w:rPr>
        <w:t>текст;</w:t>
      </w:r>
    </w:p>
    <w:p w14:paraId="64ECE7F8" w14:textId="77777777" w:rsidR="003324B1" w:rsidRDefault="007415B4" w:rsidP="007A5120">
      <w:pPr>
        <w:pStyle w:val="a5"/>
        <w:ind w:left="284" w:right="284"/>
        <w:jc w:val="both"/>
      </w:pPr>
      <w: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w:t>
      </w:r>
      <w:r>
        <w:t>иков (в том числе учебных материалов) и публикаций СМИ с соблюдением правил информационной безопасности при работе</w:t>
      </w:r>
      <w:r>
        <w:rPr>
          <w:spacing w:val="40"/>
        </w:rPr>
        <w:t xml:space="preserve"> </w:t>
      </w:r>
      <w:r>
        <w:t xml:space="preserve">в сети </w:t>
      </w:r>
      <w:r>
        <w:rPr>
          <w:spacing w:val="-2"/>
        </w:rPr>
        <w:t>Интернет;</w:t>
      </w:r>
    </w:p>
    <w:p w14:paraId="6F8C09AE" w14:textId="424301AC" w:rsidR="003324B1" w:rsidRDefault="007415B4" w:rsidP="007A5120">
      <w:pPr>
        <w:pStyle w:val="a5"/>
        <w:ind w:left="284" w:right="284"/>
        <w:jc w:val="both"/>
      </w:pPr>
      <w:r>
        <w:t>умение по образцу, по алгоритму анализировать, обобщать, систематизировать, конкретизировать и оценивать социальную информац</w:t>
      </w:r>
      <w:r>
        <w:t>ию, включая экономико-статистическую, из адаптированных источников (в</w:t>
      </w:r>
      <w:r>
        <w:rPr>
          <w:spacing w:val="-13"/>
        </w:rPr>
        <w:t xml:space="preserve"> </w:t>
      </w:r>
      <w:r>
        <w:t>том</w:t>
      </w:r>
      <w:r>
        <w:rPr>
          <w:spacing w:val="-13"/>
        </w:rPr>
        <w:t xml:space="preserve"> </w:t>
      </w:r>
      <w:r>
        <w:t>числе</w:t>
      </w:r>
      <w:r>
        <w:rPr>
          <w:spacing w:val="-14"/>
        </w:rPr>
        <w:t xml:space="preserve"> </w:t>
      </w:r>
      <w:r>
        <w:t>учебных</w:t>
      </w:r>
      <w:r>
        <w:rPr>
          <w:spacing w:val="-12"/>
        </w:rPr>
        <w:t xml:space="preserve"> </w:t>
      </w:r>
      <w:r>
        <w:t>материалов)</w:t>
      </w:r>
      <w:r>
        <w:rPr>
          <w:spacing w:val="-14"/>
        </w:rPr>
        <w:t xml:space="preserve"> </w:t>
      </w:r>
      <w:r>
        <w:t>и</w:t>
      </w:r>
      <w:r>
        <w:rPr>
          <w:spacing w:val="-13"/>
        </w:rPr>
        <w:t xml:space="preserve"> </w:t>
      </w:r>
      <w:r>
        <w:t>публикаций</w:t>
      </w:r>
      <w:r>
        <w:rPr>
          <w:spacing w:val="-13"/>
        </w:rPr>
        <w:t xml:space="preserve"> </w:t>
      </w:r>
      <w:r>
        <w:t>СМИ,</w:t>
      </w:r>
      <w:r>
        <w:rPr>
          <w:spacing w:val="-10"/>
        </w:rPr>
        <w:t xml:space="preserve"> </w:t>
      </w:r>
      <w:r>
        <w:t>соотносить</w:t>
      </w:r>
      <w:r>
        <w:rPr>
          <w:spacing w:val="-14"/>
        </w:rPr>
        <w:t xml:space="preserve"> </w:t>
      </w:r>
      <w:r>
        <w:t>ее</w:t>
      </w:r>
      <w:r>
        <w:rPr>
          <w:spacing w:val="-14"/>
        </w:rPr>
        <w:t xml:space="preserve"> </w:t>
      </w:r>
      <w:r>
        <w:t>с</w:t>
      </w:r>
      <w:r>
        <w:rPr>
          <w:spacing w:val="-11"/>
        </w:rPr>
        <w:t xml:space="preserve"> </w:t>
      </w:r>
      <w:r>
        <w:t>собственным</w:t>
      </w:r>
      <w:r w:rsidR="00665EDC">
        <w:t xml:space="preserve"> </w:t>
      </w:r>
      <w:r>
        <w:t>и</w:t>
      </w:r>
      <w:r w:rsidR="00400F98">
        <w:t xml:space="preserve"> </w:t>
      </w:r>
      <w:r>
        <w:t>знаниями</w:t>
      </w:r>
      <w:r>
        <w:rPr>
          <w:spacing w:val="-12"/>
        </w:rPr>
        <w:t xml:space="preserve"> </w:t>
      </w:r>
      <w:r>
        <w:t>о</w:t>
      </w:r>
      <w:r>
        <w:rPr>
          <w:spacing w:val="-14"/>
        </w:rPr>
        <w:t xml:space="preserve"> </w:t>
      </w:r>
      <w:r>
        <w:t>моральном и</w:t>
      </w:r>
      <w:r>
        <w:rPr>
          <w:spacing w:val="-14"/>
        </w:rPr>
        <w:t xml:space="preserve"> </w:t>
      </w:r>
      <w:r>
        <w:t>правовом</w:t>
      </w:r>
      <w:r>
        <w:rPr>
          <w:spacing w:val="-14"/>
        </w:rPr>
        <w:t xml:space="preserve"> </w:t>
      </w:r>
      <w:r>
        <w:t>регулировании</w:t>
      </w:r>
      <w:r>
        <w:rPr>
          <w:spacing w:val="-14"/>
        </w:rPr>
        <w:t xml:space="preserve"> </w:t>
      </w:r>
      <w:r>
        <w:t>поведения</w:t>
      </w:r>
      <w:r>
        <w:rPr>
          <w:spacing w:val="-13"/>
        </w:rPr>
        <w:t xml:space="preserve"> </w:t>
      </w:r>
      <w:r>
        <w:t>человека,</w:t>
      </w:r>
      <w:r>
        <w:rPr>
          <w:spacing w:val="-14"/>
        </w:rPr>
        <w:t xml:space="preserve"> </w:t>
      </w:r>
      <w:r>
        <w:t>личным</w:t>
      </w:r>
      <w:r>
        <w:rPr>
          <w:spacing w:val="-14"/>
        </w:rPr>
        <w:t xml:space="preserve"> </w:t>
      </w:r>
      <w:r>
        <w:t>социальным</w:t>
      </w:r>
      <w:r>
        <w:rPr>
          <w:spacing w:val="-14"/>
        </w:rPr>
        <w:t xml:space="preserve"> </w:t>
      </w:r>
      <w:r>
        <w:t>опытом;</w:t>
      </w:r>
      <w:r>
        <w:rPr>
          <w:spacing w:val="-13"/>
        </w:rPr>
        <w:t xml:space="preserve"> </w:t>
      </w:r>
      <w:r>
        <w:t>используя</w:t>
      </w:r>
      <w:r>
        <w:rPr>
          <w:spacing w:val="-14"/>
        </w:rPr>
        <w:t xml:space="preserve"> </w:t>
      </w:r>
      <w:r>
        <w:t>обществоведческие знания, формулировать выводы, подкрепляя их аргументами;</w:t>
      </w:r>
    </w:p>
    <w:p w14:paraId="6A5C4A53" w14:textId="1FA3FBD4" w:rsidR="003324B1" w:rsidRDefault="007415B4" w:rsidP="007A5120">
      <w:pPr>
        <w:pStyle w:val="a5"/>
        <w:ind w:left="284" w:right="284"/>
        <w:jc w:val="both"/>
      </w:pPr>
      <w:r>
        <w:t>приобретение</w:t>
      </w:r>
      <w:r>
        <w:rPr>
          <w:spacing w:val="-5"/>
        </w:rPr>
        <w:t xml:space="preserve"> </w:t>
      </w:r>
      <w:r>
        <w:t>опыта</w:t>
      </w:r>
      <w:r>
        <w:rPr>
          <w:spacing w:val="-3"/>
        </w:rPr>
        <w:t xml:space="preserve"> </w:t>
      </w:r>
      <w:r>
        <w:t>использования</w:t>
      </w:r>
      <w:r>
        <w:rPr>
          <w:spacing w:val="-4"/>
        </w:rPr>
        <w:t xml:space="preserve"> </w:t>
      </w:r>
      <w:r>
        <w:t>полученных</w:t>
      </w:r>
      <w:r>
        <w:rPr>
          <w:spacing w:val="-3"/>
        </w:rPr>
        <w:t xml:space="preserve"> </w:t>
      </w:r>
      <w:r>
        <w:t>знаний,</w:t>
      </w:r>
      <w:r>
        <w:rPr>
          <w:spacing w:val="-1"/>
        </w:rPr>
        <w:t xml:space="preserve"> </w:t>
      </w:r>
      <w:r>
        <w:t>включая</w:t>
      </w:r>
      <w:r>
        <w:rPr>
          <w:spacing w:val="-4"/>
        </w:rPr>
        <w:t xml:space="preserve"> </w:t>
      </w:r>
      <w:r>
        <w:t>основы</w:t>
      </w:r>
      <w:r>
        <w:rPr>
          <w:spacing w:val="-5"/>
        </w:rPr>
        <w:t xml:space="preserve"> </w:t>
      </w:r>
      <w:r>
        <w:t>финансовой</w:t>
      </w:r>
      <w:r>
        <w:rPr>
          <w:spacing w:val="-2"/>
        </w:rPr>
        <w:t xml:space="preserve"> </w:t>
      </w:r>
      <w:r>
        <w:t>грамотности,</w:t>
      </w:r>
      <w:r>
        <w:rPr>
          <w:spacing w:val="-1"/>
        </w:rPr>
        <w:t xml:space="preserve"> </w:t>
      </w:r>
      <w:r>
        <w:t>в практической (включая выполнение проектов индивидуально и в группе) деятельности, в повс</w:t>
      </w:r>
      <w:r>
        <w:t>едневной жизни для реализации и защиты прав человека и гражданина, прав потребителя (в том</w:t>
      </w:r>
      <w:r>
        <w:rPr>
          <w:spacing w:val="40"/>
        </w:rPr>
        <w:t xml:space="preserve"> </w:t>
      </w:r>
      <w:r>
        <w:t>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w:t>
      </w:r>
      <w:r>
        <w:t>лана; для выбора профессии и оценки собственных</w:t>
      </w:r>
      <w:r>
        <w:rPr>
          <w:spacing w:val="-2"/>
        </w:rPr>
        <w:t xml:space="preserve"> </w:t>
      </w:r>
      <w:r>
        <w:t>перспектив</w:t>
      </w:r>
      <w:r>
        <w:rPr>
          <w:spacing w:val="-3"/>
        </w:rPr>
        <w:t xml:space="preserve"> </w:t>
      </w:r>
      <w:r>
        <w:t>в</w:t>
      </w:r>
      <w:r>
        <w:rPr>
          <w:spacing w:val="-1"/>
        </w:rPr>
        <w:t xml:space="preserve"> </w:t>
      </w:r>
      <w:r>
        <w:t>профессиональной</w:t>
      </w:r>
      <w:r>
        <w:rPr>
          <w:spacing w:val="-3"/>
        </w:rPr>
        <w:t xml:space="preserve"> </w:t>
      </w:r>
      <w:r>
        <w:t>сфере; а</w:t>
      </w:r>
      <w:r>
        <w:rPr>
          <w:spacing w:val="-2"/>
        </w:rPr>
        <w:t xml:space="preserve"> </w:t>
      </w:r>
      <w:r>
        <w:t>также</w:t>
      </w:r>
      <w:r>
        <w:rPr>
          <w:spacing w:val="-2"/>
        </w:rPr>
        <w:t xml:space="preserve"> </w:t>
      </w:r>
      <w:r>
        <w:t>опыта</w:t>
      </w:r>
      <w:r>
        <w:rPr>
          <w:spacing w:val="-2"/>
        </w:rPr>
        <w:t xml:space="preserve"> </w:t>
      </w:r>
      <w:r>
        <w:t>публичного</w:t>
      </w:r>
      <w:r>
        <w:rPr>
          <w:spacing w:val="-2"/>
        </w:rPr>
        <w:t xml:space="preserve"> </w:t>
      </w:r>
      <w:r>
        <w:t>представления</w:t>
      </w:r>
      <w:r>
        <w:rPr>
          <w:spacing w:val="-1"/>
        </w:rPr>
        <w:t xml:space="preserve"> </w:t>
      </w:r>
      <w:r>
        <w:t>результатов своей</w:t>
      </w:r>
      <w:r>
        <w:rPr>
          <w:spacing w:val="-8"/>
        </w:rPr>
        <w:t xml:space="preserve"> </w:t>
      </w:r>
      <w:r>
        <w:t>деятельности</w:t>
      </w:r>
      <w:r>
        <w:rPr>
          <w:spacing w:val="-5"/>
        </w:rPr>
        <w:t xml:space="preserve"> </w:t>
      </w:r>
      <w:r>
        <w:t>в</w:t>
      </w:r>
      <w:r>
        <w:rPr>
          <w:spacing w:val="-6"/>
        </w:rPr>
        <w:t xml:space="preserve"> </w:t>
      </w:r>
      <w:r>
        <w:t>соответствии</w:t>
      </w:r>
      <w:r>
        <w:rPr>
          <w:spacing w:val="-5"/>
        </w:rPr>
        <w:t xml:space="preserve"> </w:t>
      </w:r>
      <w:r>
        <w:t>с</w:t>
      </w:r>
      <w:r>
        <w:rPr>
          <w:spacing w:val="-7"/>
        </w:rPr>
        <w:t xml:space="preserve"> </w:t>
      </w:r>
      <w:r>
        <w:t>темой</w:t>
      </w:r>
      <w:r>
        <w:rPr>
          <w:spacing w:val="-5"/>
        </w:rPr>
        <w:t xml:space="preserve"> </w:t>
      </w:r>
      <w:r>
        <w:t>и</w:t>
      </w:r>
      <w:r>
        <w:rPr>
          <w:spacing w:val="-5"/>
        </w:rPr>
        <w:t xml:space="preserve"> </w:t>
      </w:r>
      <w:r>
        <w:t>ситуацией</w:t>
      </w:r>
      <w:r>
        <w:rPr>
          <w:spacing w:val="-5"/>
        </w:rPr>
        <w:t xml:space="preserve"> </w:t>
      </w:r>
      <w:r>
        <w:t>общения,</w:t>
      </w:r>
      <w:r>
        <w:rPr>
          <w:spacing w:val="-5"/>
        </w:rPr>
        <w:t xml:space="preserve"> </w:t>
      </w:r>
      <w:r>
        <w:t>особенностями</w:t>
      </w:r>
      <w:r>
        <w:rPr>
          <w:spacing w:val="-5"/>
        </w:rPr>
        <w:t xml:space="preserve"> </w:t>
      </w:r>
      <w:r>
        <w:t>аудитории</w:t>
      </w:r>
      <w:r w:rsidR="00400F98">
        <w:t xml:space="preserve"> </w:t>
      </w:r>
      <w:r>
        <w:t>и</w:t>
      </w:r>
      <w:r>
        <w:rPr>
          <w:spacing w:val="-5"/>
        </w:rPr>
        <w:t xml:space="preserve"> </w:t>
      </w:r>
      <w:r>
        <w:t>регламентом;</w:t>
      </w:r>
    </w:p>
    <w:p w14:paraId="719C4491" w14:textId="77777777" w:rsidR="003324B1" w:rsidRDefault="007415B4" w:rsidP="007A5120">
      <w:pPr>
        <w:pStyle w:val="a5"/>
        <w:ind w:left="284" w:right="284"/>
        <w:jc w:val="both"/>
      </w:pPr>
      <w:r>
        <w:t xml:space="preserve">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w:t>
      </w:r>
      <w:r>
        <w:lastRenderedPageBreak/>
        <w:t>плана, резюме);</w:t>
      </w:r>
    </w:p>
    <w:p w14:paraId="12FF5688" w14:textId="77777777" w:rsidR="003324B1" w:rsidRDefault="007415B4" w:rsidP="007A5120">
      <w:pPr>
        <w:pStyle w:val="a5"/>
        <w:ind w:left="284" w:right="284"/>
        <w:jc w:val="both"/>
      </w:pPr>
      <w:r>
        <w:t>приобретение опыта осуществле</w:t>
      </w:r>
      <w:r>
        <w:t>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w:t>
      </w:r>
      <w:r>
        <w:t>ания между народами, людьми разных культур; осознание ценности культуры и традиций народов России.</w:t>
      </w:r>
    </w:p>
    <w:p w14:paraId="68A74997" w14:textId="77777777" w:rsidR="003324B1" w:rsidRDefault="007415B4" w:rsidP="007A5120">
      <w:pPr>
        <w:pStyle w:val="a5"/>
        <w:ind w:left="284" w:right="284"/>
        <w:jc w:val="both"/>
      </w:pPr>
      <w:r>
        <w:t>К</w:t>
      </w:r>
      <w:r>
        <w:rPr>
          <w:spacing w:val="-4"/>
        </w:rPr>
        <w:t xml:space="preserve"> </w:t>
      </w:r>
      <w:r>
        <w:t>концу</w:t>
      </w:r>
      <w:r>
        <w:rPr>
          <w:spacing w:val="-6"/>
        </w:rPr>
        <w:t xml:space="preserve"> </w:t>
      </w:r>
      <w:r>
        <w:t>обучения</w:t>
      </w:r>
      <w:r>
        <w:rPr>
          <w:spacing w:val="-4"/>
        </w:rPr>
        <w:t xml:space="preserve"> </w:t>
      </w:r>
      <w:r>
        <w:t>в</w:t>
      </w:r>
      <w:r>
        <w:rPr>
          <w:spacing w:val="-4"/>
        </w:rPr>
        <w:t xml:space="preserve"> </w:t>
      </w:r>
      <w:r>
        <w:t>6</w:t>
      </w:r>
      <w:r>
        <w:rPr>
          <w:spacing w:val="-3"/>
        </w:rPr>
        <w:t xml:space="preserve"> </w:t>
      </w:r>
      <w:r>
        <w:t>классе</w:t>
      </w:r>
      <w:r>
        <w:rPr>
          <w:spacing w:val="-5"/>
        </w:rPr>
        <w:t xml:space="preserve"> </w:t>
      </w:r>
      <w:r>
        <w:t>обучающийся</w:t>
      </w:r>
      <w:r>
        <w:rPr>
          <w:spacing w:val="-4"/>
        </w:rPr>
        <w:t xml:space="preserve"> </w:t>
      </w:r>
      <w:r>
        <w:t>получит</w:t>
      </w:r>
      <w:r>
        <w:rPr>
          <w:spacing w:val="-1"/>
        </w:rPr>
        <w:t xml:space="preserve"> </w:t>
      </w:r>
      <w:r>
        <w:t>следующие</w:t>
      </w:r>
      <w:r>
        <w:rPr>
          <w:spacing w:val="-5"/>
        </w:rPr>
        <w:t xml:space="preserve"> </w:t>
      </w:r>
      <w:r>
        <w:t>предметные</w:t>
      </w:r>
      <w:r>
        <w:rPr>
          <w:spacing w:val="-5"/>
        </w:rPr>
        <w:t xml:space="preserve"> </w:t>
      </w:r>
      <w:r>
        <w:t>результаты по отдельным темам программы по обществознанию:</w:t>
      </w:r>
    </w:p>
    <w:p w14:paraId="74BF09CF" w14:textId="77777777" w:rsidR="003324B1" w:rsidRDefault="007415B4" w:rsidP="007A5120">
      <w:pPr>
        <w:pStyle w:val="a5"/>
        <w:ind w:left="284" w:right="284"/>
        <w:jc w:val="both"/>
      </w:pPr>
      <w:r>
        <w:rPr>
          <w:u w:val="single"/>
        </w:rPr>
        <w:t>Человек</w:t>
      </w:r>
      <w:r>
        <w:rPr>
          <w:spacing w:val="-13"/>
          <w:u w:val="single"/>
        </w:rPr>
        <w:t xml:space="preserve"> </w:t>
      </w:r>
      <w:r>
        <w:rPr>
          <w:u w:val="single"/>
        </w:rPr>
        <w:t>и</w:t>
      </w:r>
      <w:r>
        <w:rPr>
          <w:spacing w:val="-7"/>
          <w:u w:val="single"/>
        </w:rPr>
        <w:t xml:space="preserve"> </w:t>
      </w:r>
      <w:r>
        <w:rPr>
          <w:u w:val="single"/>
        </w:rPr>
        <w:t>его</w:t>
      </w:r>
      <w:r>
        <w:rPr>
          <w:spacing w:val="-11"/>
          <w:u w:val="single"/>
        </w:rPr>
        <w:t xml:space="preserve"> </w:t>
      </w:r>
      <w:r>
        <w:rPr>
          <w:u w:val="single"/>
        </w:rPr>
        <w:t>социальное</w:t>
      </w:r>
      <w:r>
        <w:rPr>
          <w:spacing w:val="-10"/>
          <w:u w:val="single"/>
        </w:rPr>
        <w:t xml:space="preserve"> </w:t>
      </w:r>
      <w:r>
        <w:rPr>
          <w:spacing w:val="-2"/>
          <w:u w:val="single"/>
        </w:rPr>
        <w:t>окру</w:t>
      </w:r>
      <w:r>
        <w:rPr>
          <w:spacing w:val="-2"/>
          <w:u w:val="single"/>
        </w:rPr>
        <w:t>жение</w:t>
      </w:r>
      <w:r>
        <w:rPr>
          <w:spacing w:val="-2"/>
        </w:rPr>
        <w:t>:</w:t>
      </w:r>
    </w:p>
    <w:p w14:paraId="5FE82FE0" w14:textId="77777777" w:rsidR="003324B1" w:rsidRDefault="007415B4" w:rsidP="007A5120">
      <w:pPr>
        <w:pStyle w:val="a5"/>
        <w:ind w:left="284" w:right="284"/>
        <w:jc w:val="both"/>
      </w:pPr>
      <w:r>
        <w:t>осваивать</w:t>
      </w:r>
      <w:r>
        <w:rPr>
          <w:spacing w:val="80"/>
        </w:rPr>
        <w:t xml:space="preserve"> </w:t>
      </w:r>
      <w:r>
        <w:t>под</w:t>
      </w:r>
      <w:r>
        <w:rPr>
          <w:spacing w:val="80"/>
        </w:rPr>
        <w:t xml:space="preserve"> </w:t>
      </w:r>
      <w:r>
        <w:t>руководством</w:t>
      </w:r>
      <w:r>
        <w:rPr>
          <w:spacing w:val="80"/>
        </w:rPr>
        <w:t xml:space="preserve"> </w:t>
      </w:r>
      <w:r>
        <w:t>педагога</w:t>
      </w:r>
      <w:r>
        <w:rPr>
          <w:spacing w:val="80"/>
        </w:rPr>
        <w:t xml:space="preserve"> </w:t>
      </w:r>
      <w:r>
        <w:t>и</w:t>
      </w:r>
      <w:r>
        <w:rPr>
          <w:spacing w:val="80"/>
        </w:rPr>
        <w:t xml:space="preserve"> </w:t>
      </w:r>
      <w:r>
        <w:t>применять</w:t>
      </w:r>
      <w:r>
        <w:rPr>
          <w:spacing w:val="80"/>
        </w:rPr>
        <w:t xml:space="preserve"> </w:t>
      </w:r>
      <w:r>
        <w:t>знания</w:t>
      </w:r>
      <w:r>
        <w:rPr>
          <w:spacing w:val="80"/>
        </w:rPr>
        <w:t xml:space="preserve"> </w:t>
      </w:r>
      <w:r>
        <w:t>о</w:t>
      </w:r>
      <w:r>
        <w:rPr>
          <w:spacing w:val="80"/>
        </w:rPr>
        <w:t xml:space="preserve"> </w:t>
      </w:r>
      <w:r>
        <w:t>социальных</w:t>
      </w:r>
      <w:r>
        <w:rPr>
          <w:spacing w:val="80"/>
        </w:rPr>
        <w:t xml:space="preserve"> </w:t>
      </w:r>
      <w:r>
        <w:t>свойствах</w:t>
      </w:r>
      <w:r>
        <w:rPr>
          <w:spacing w:val="80"/>
        </w:rPr>
        <w:t xml:space="preserve"> </w:t>
      </w:r>
      <w:r>
        <w:t>человека,</w:t>
      </w:r>
      <w:r>
        <w:rPr>
          <w:spacing w:val="40"/>
        </w:rPr>
        <w:t xml:space="preserve"> </w:t>
      </w:r>
      <w:r>
        <w:t>формировании</w:t>
      </w:r>
      <w:r>
        <w:rPr>
          <w:spacing w:val="73"/>
        </w:rPr>
        <w:t xml:space="preserve"> </w:t>
      </w:r>
      <w:r>
        <w:t>личности,</w:t>
      </w:r>
      <w:r>
        <w:rPr>
          <w:spacing w:val="73"/>
        </w:rPr>
        <w:t xml:space="preserve"> </w:t>
      </w:r>
      <w:r>
        <w:t>деятельности</w:t>
      </w:r>
      <w:r>
        <w:rPr>
          <w:spacing w:val="73"/>
        </w:rPr>
        <w:t xml:space="preserve"> </w:t>
      </w:r>
      <w:r>
        <w:t>человека</w:t>
      </w:r>
      <w:r>
        <w:rPr>
          <w:spacing w:val="71"/>
        </w:rPr>
        <w:t xml:space="preserve"> </w:t>
      </w:r>
      <w:r>
        <w:t>и</w:t>
      </w:r>
      <w:r>
        <w:rPr>
          <w:spacing w:val="40"/>
        </w:rPr>
        <w:t xml:space="preserve"> </w:t>
      </w:r>
      <w:r>
        <w:t>ее</w:t>
      </w:r>
      <w:r>
        <w:rPr>
          <w:spacing w:val="71"/>
        </w:rPr>
        <w:t xml:space="preserve"> </w:t>
      </w:r>
      <w:r>
        <w:t>видах,</w:t>
      </w:r>
      <w:r>
        <w:rPr>
          <w:spacing w:val="71"/>
        </w:rPr>
        <w:t xml:space="preserve"> </w:t>
      </w:r>
      <w:r>
        <w:t>образовании,</w:t>
      </w:r>
      <w:r>
        <w:rPr>
          <w:spacing w:val="71"/>
        </w:rPr>
        <w:t xml:space="preserve"> </w:t>
      </w:r>
      <w:r>
        <w:t>правах</w:t>
      </w:r>
      <w:r>
        <w:rPr>
          <w:spacing w:val="71"/>
        </w:rPr>
        <w:t xml:space="preserve"> </w:t>
      </w:r>
      <w:r>
        <w:t>и</w:t>
      </w:r>
      <w:r>
        <w:rPr>
          <w:spacing w:val="73"/>
        </w:rPr>
        <w:t xml:space="preserve"> </w:t>
      </w:r>
      <w:r>
        <w:t>обязанностях учащихся, общении и его правилах, особенностях взаимодействия человека с другими людьми; характеризовать</w:t>
      </w:r>
      <w:r>
        <w:rPr>
          <w:spacing w:val="40"/>
        </w:rPr>
        <w:t xml:space="preserve"> </w:t>
      </w:r>
      <w:r>
        <w:t>традиционные</w:t>
      </w:r>
      <w:r>
        <w:rPr>
          <w:spacing w:val="40"/>
        </w:rPr>
        <w:t xml:space="preserve"> </w:t>
      </w:r>
      <w:r>
        <w:t>российские</w:t>
      </w:r>
      <w:r>
        <w:rPr>
          <w:spacing w:val="40"/>
        </w:rPr>
        <w:t xml:space="preserve"> </w:t>
      </w:r>
      <w:r>
        <w:t>духовно-нравственные</w:t>
      </w:r>
      <w:r>
        <w:rPr>
          <w:spacing w:val="40"/>
        </w:rPr>
        <w:t xml:space="preserve"> </w:t>
      </w:r>
      <w:r>
        <w:t>ценности</w:t>
      </w:r>
      <w:r>
        <w:rPr>
          <w:spacing w:val="40"/>
        </w:rPr>
        <w:t xml:space="preserve"> </w:t>
      </w:r>
      <w:r>
        <w:t>на</w:t>
      </w:r>
      <w:r>
        <w:rPr>
          <w:spacing w:val="40"/>
        </w:rPr>
        <w:t xml:space="preserve"> </w:t>
      </w:r>
      <w:r>
        <w:t>примерах</w:t>
      </w:r>
      <w:r>
        <w:rPr>
          <w:spacing w:val="40"/>
        </w:rPr>
        <w:t xml:space="preserve"> </w:t>
      </w:r>
      <w:r>
        <w:t>семьи,</w:t>
      </w:r>
      <w:r>
        <w:rPr>
          <w:spacing w:val="40"/>
        </w:rPr>
        <w:t xml:space="preserve"> </w:t>
      </w:r>
      <w:r>
        <w:t>семейных традиций; характеризовать после предварительного анализа</w:t>
      </w:r>
      <w:r>
        <w:t xml:space="preserve">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98190F2" w14:textId="77777777" w:rsidR="003324B1" w:rsidRDefault="007415B4" w:rsidP="007A5120">
      <w:pPr>
        <w:pStyle w:val="a5"/>
        <w:ind w:left="284" w:right="284"/>
        <w:jc w:val="both"/>
      </w:pPr>
      <w:r>
        <w:t>приводи</w:t>
      </w:r>
      <w:r>
        <w:t>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w:t>
      </w:r>
      <w:r>
        <w:t>ичества и сотрудничества людей в группах;</w:t>
      </w:r>
    </w:p>
    <w:p w14:paraId="2AA27553" w14:textId="77777777" w:rsidR="003324B1" w:rsidRDefault="007415B4" w:rsidP="007A5120">
      <w:pPr>
        <w:pStyle w:val="a5"/>
        <w:ind w:left="284" w:right="284"/>
        <w:jc w:val="both"/>
      </w:pPr>
      <w:r>
        <w:t>классифицировать после предварительного анализа по разным признакам виды деятельности человека, потребности людей;</w:t>
      </w:r>
    </w:p>
    <w:p w14:paraId="357BA9B9" w14:textId="77777777" w:rsidR="003324B1" w:rsidRDefault="007415B4" w:rsidP="007A5120">
      <w:pPr>
        <w:pStyle w:val="a5"/>
        <w:ind w:left="284" w:right="284"/>
        <w:jc w:val="both"/>
      </w:pPr>
      <w:r>
        <w:t xml:space="preserve">сравнивать по опорной схеме понятия "индивид", "индивидуальность", "личность"; свойства человека и </w:t>
      </w:r>
      <w:r>
        <w:t>животных; виды деятельности (игра, труд, учение);</w:t>
      </w:r>
    </w:p>
    <w:p w14:paraId="642AFD5D" w14:textId="77777777" w:rsidR="003324B1" w:rsidRDefault="007415B4" w:rsidP="007A5120">
      <w:pPr>
        <w:pStyle w:val="a5"/>
        <w:ind w:left="284" w:right="284"/>
        <w:jc w:val="both"/>
      </w:pPr>
      <w: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14:paraId="172D8889" w14:textId="77777777" w:rsidR="003324B1" w:rsidRDefault="007415B4" w:rsidP="007A5120">
      <w:pPr>
        <w:pStyle w:val="a5"/>
        <w:ind w:left="284" w:right="284"/>
        <w:jc w:val="both"/>
      </w:pPr>
      <w:r>
        <w:t>использовать с опорой на источник инфор</w:t>
      </w:r>
      <w:r>
        <w:t>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w:t>
      </w:r>
      <w:r>
        <w:t xml:space="preserve"> общения в школе, семье, группе сверстников;</w:t>
      </w:r>
    </w:p>
    <w:p w14:paraId="48DBB23B" w14:textId="77777777" w:rsidR="003324B1" w:rsidRDefault="007415B4" w:rsidP="007A5120">
      <w:pPr>
        <w:pStyle w:val="a5"/>
        <w:ind w:left="284" w:right="284"/>
        <w:jc w:val="both"/>
      </w:pPr>
      <w:r>
        <w:t>определять с опорой</w:t>
      </w:r>
      <w:r>
        <w:rPr>
          <w:spacing w:val="-1"/>
        </w:rPr>
        <w:t xml:space="preserve"> </w:t>
      </w:r>
      <w:r>
        <w:t>на обществоведческие знания и личный социальный опыт свое отношение к людям с</w:t>
      </w:r>
      <w:r>
        <w:rPr>
          <w:spacing w:val="-14"/>
        </w:rPr>
        <w:t xml:space="preserve"> </w:t>
      </w:r>
      <w:r>
        <w:t>ограниченными</w:t>
      </w:r>
      <w:r>
        <w:rPr>
          <w:spacing w:val="-14"/>
        </w:rPr>
        <w:t xml:space="preserve"> </w:t>
      </w:r>
      <w:r>
        <w:t>возможностями</w:t>
      </w:r>
      <w:r>
        <w:rPr>
          <w:spacing w:val="-14"/>
        </w:rPr>
        <w:t xml:space="preserve"> </w:t>
      </w:r>
      <w:r>
        <w:t>здоровья,</w:t>
      </w:r>
      <w:r>
        <w:rPr>
          <w:spacing w:val="-13"/>
        </w:rPr>
        <w:t xml:space="preserve"> </w:t>
      </w:r>
      <w:r>
        <w:t>к</w:t>
      </w:r>
      <w:r>
        <w:rPr>
          <w:spacing w:val="-14"/>
        </w:rPr>
        <w:t xml:space="preserve"> </w:t>
      </w:r>
      <w:r>
        <w:t>различным</w:t>
      </w:r>
      <w:r>
        <w:rPr>
          <w:spacing w:val="-14"/>
        </w:rPr>
        <w:t xml:space="preserve"> </w:t>
      </w:r>
      <w:r>
        <w:t>способам</w:t>
      </w:r>
      <w:r>
        <w:rPr>
          <w:spacing w:val="-14"/>
        </w:rPr>
        <w:t xml:space="preserve"> </w:t>
      </w:r>
      <w:r>
        <w:t>выражения</w:t>
      </w:r>
      <w:r>
        <w:rPr>
          <w:spacing w:val="-13"/>
        </w:rPr>
        <w:t xml:space="preserve"> </w:t>
      </w:r>
      <w:r>
        <w:t>личной</w:t>
      </w:r>
      <w:r>
        <w:rPr>
          <w:spacing w:val="-14"/>
        </w:rPr>
        <w:t xml:space="preserve"> </w:t>
      </w:r>
      <w:r>
        <w:t xml:space="preserve">индивидуальности, к различным формам </w:t>
      </w:r>
      <w:r>
        <w:t>неформального общения подростков;</w:t>
      </w:r>
    </w:p>
    <w:p w14:paraId="2F515FB2" w14:textId="77777777" w:rsidR="003324B1" w:rsidRDefault="007415B4" w:rsidP="007A5120">
      <w:pPr>
        <w:pStyle w:val="a5"/>
        <w:ind w:left="284" w:right="284"/>
        <w:jc w:val="both"/>
      </w:pPr>
      <w:r>
        <w:t>решать</w:t>
      </w:r>
      <w:r>
        <w:rPr>
          <w:spacing w:val="-12"/>
        </w:rPr>
        <w:t xml:space="preserve"> </w:t>
      </w:r>
      <w:r>
        <w:t>с</w:t>
      </w:r>
      <w:r>
        <w:rPr>
          <w:spacing w:val="-9"/>
        </w:rPr>
        <w:t xml:space="preserve"> </w:t>
      </w:r>
      <w:r>
        <w:t>опорой</w:t>
      </w:r>
      <w:r>
        <w:rPr>
          <w:spacing w:val="-10"/>
        </w:rPr>
        <w:t xml:space="preserve"> </w:t>
      </w:r>
      <w:r>
        <w:t>на</w:t>
      </w:r>
      <w:r>
        <w:rPr>
          <w:spacing w:val="-9"/>
        </w:rPr>
        <w:t xml:space="preserve"> </w:t>
      </w:r>
      <w:r>
        <w:t>алгоритм</w:t>
      </w:r>
      <w:r>
        <w:rPr>
          <w:spacing w:val="-10"/>
        </w:rPr>
        <w:t xml:space="preserve"> </w:t>
      </w:r>
      <w:r>
        <w:t>учебных</w:t>
      </w:r>
      <w:r>
        <w:rPr>
          <w:spacing w:val="-10"/>
        </w:rPr>
        <w:t xml:space="preserve"> </w:t>
      </w:r>
      <w:r>
        <w:t>действий</w:t>
      </w:r>
      <w:r>
        <w:rPr>
          <w:spacing w:val="-8"/>
        </w:rPr>
        <w:t xml:space="preserve"> </w:t>
      </w:r>
      <w:r>
        <w:t>познавательные</w:t>
      </w:r>
      <w:r>
        <w:rPr>
          <w:spacing w:val="-11"/>
        </w:rPr>
        <w:t xml:space="preserve"> </w:t>
      </w:r>
      <w:r>
        <w:t>и</w:t>
      </w:r>
      <w:r>
        <w:rPr>
          <w:spacing w:val="-8"/>
        </w:rPr>
        <w:t xml:space="preserve"> </w:t>
      </w:r>
      <w:r>
        <w:t>практические</w:t>
      </w:r>
      <w:r>
        <w:rPr>
          <w:spacing w:val="-12"/>
        </w:rPr>
        <w:t xml:space="preserve"> </w:t>
      </w:r>
      <w:r>
        <w:t>задачи,</w:t>
      </w:r>
      <w:r>
        <w:rPr>
          <w:spacing w:val="-7"/>
        </w:rPr>
        <w:t xml:space="preserve"> </w:t>
      </w:r>
      <w:r>
        <w:t>касающиеся</w:t>
      </w:r>
      <w:r>
        <w:rPr>
          <w:spacing w:val="-10"/>
        </w:rPr>
        <w:t xml:space="preserve"> </w:t>
      </w:r>
      <w:r>
        <w:t xml:space="preserve">прав и обязанностей учащегося, отражающие особенности отношений в семье, со сверстниками, старшими и </w:t>
      </w:r>
      <w:r>
        <w:rPr>
          <w:spacing w:val="-2"/>
        </w:rPr>
        <w:t>младшими;</w:t>
      </w:r>
    </w:p>
    <w:p w14:paraId="5FD0F678" w14:textId="77777777" w:rsidR="003324B1" w:rsidRDefault="007415B4" w:rsidP="007A5120">
      <w:pPr>
        <w:pStyle w:val="a5"/>
        <w:ind w:left="284" w:right="284"/>
        <w:jc w:val="both"/>
      </w:pPr>
      <w:r>
        <w:t>овладевать</w:t>
      </w:r>
      <w:r>
        <w:rPr>
          <w:spacing w:val="-3"/>
        </w:rPr>
        <w:t xml:space="preserve"> </w:t>
      </w:r>
      <w:r>
        <w:t>смысловым</w:t>
      </w:r>
      <w:r>
        <w:rPr>
          <w:spacing w:val="-1"/>
        </w:rPr>
        <w:t xml:space="preserve"> </w:t>
      </w:r>
      <w:r>
        <w:t>чтением</w:t>
      </w:r>
      <w:r>
        <w:rPr>
          <w:spacing w:val="-2"/>
        </w:rPr>
        <w:t xml:space="preserve"> </w:t>
      </w:r>
      <w:r>
        <w:t>текстов</w:t>
      </w:r>
      <w:r>
        <w:rPr>
          <w:spacing w:val="-2"/>
        </w:rPr>
        <w:t xml:space="preserve"> </w:t>
      </w:r>
      <w:r>
        <w:t>обществоведческой</w:t>
      </w:r>
      <w:r>
        <w:rPr>
          <w:spacing w:val="-1"/>
        </w:rPr>
        <w:t xml:space="preserve"> </w:t>
      </w:r>
      <w:r>
        <w:t>тематики,</w:t>
      </w:r>
      <w:r>
        <w:rPr>
          <w:spacing w:val="-1"/>
        </w:rPr>
        <w:t xml:space="preserve"> </w:t>
      </w:r>
      <w:r>
        <w:t>в том</w:t>
      </w:r>
      <w:r>
        <w:rPr>
          <w:spacing w:val="-2"/>
        </w:rPr>
        <w:t xml:space="preserve"> </w:t>
      </w:r>
      <w:r>
        <w:t>числе</w:t>
      </w:r>
      <w:r>
        <w:rPr>
          <w:spacing w:val="-3"/>
        </w:rPr>
        <w:t xml:space="preserve"> </w:t>
      </w:r>
      <w:r>
        <w:t>извлечений</w:t>
      </w:r>
      <w:r>
        <w:rPr>
          <w:spacing w:val="-1"/>
        </w:rPr>
        <w:t xml:space="preserve"> </w:t>
      </w:r>
      <w:r>
        <w:t>из Закона "Об образовании в Российской Федерации"; состав</w:t>
      </w:r>
      <w:r>
        <w:t>лять по предложенному образцу на их основе план, преобразовывать с помощью педагога текстовую информацию в таблицу, схему;</w:t>
      </w:r>
    </w:p>
    <w:p w14:paraId="6E8C4C62" w14:textId="77777777" w:rsidR="003324B1" w:rsidRDefault="007415B4" w:rsidP="007A5120">
      <w:pPr>
        <w:pStyle w:val="a5"/>
        <w:ind w:left="284" w:right="284"/>
        <w:jc w:val="both"/>
      </w:pPr>
      <w:r>
        <w:t>искать и извлекать под руководством педагога информацию о связи поколений в нашем обществе, об особенностях подросткового возраста, о</w:t>
      </w:r>
      <w:r>
        <w:t xml:space="preserve">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14:paraId="175B2FEF" w14:textId="77777777" w:rsidR="003324B1" w:rsidRDefault="007415B4" w:rsidP="007A5120">
      <w:pPr>
        <w:pStyle w:val="a5"/>
        <w:ind w:left="284" w:right="284"/>
        <w:jc w:val="both"/>
      </w:pPr>
      <w:r>
        <w:t>анализировать, обобщать, систематизировать, оценивать социал</w:t>
      </w:r>
      <w:r>
        <w:t>ьную информацию о человеке и его социальном окружении из адаптированных источников (в том числе учебных материалов) и публикаций в СМИ;</w:t>
      </w:r>
    </w:p>
    <w:p w14:paraId="204A9FB2" w14:textId="77777777" w:rsidR="003324B1" w:rsidRDefault="007415B4" w:rsidP="007A5120">
      <w:pPr>
        <w:pStyle w:val="a5"/>
        <w:ind w:left="284" w:right="284"/>
        <w:jc w:val="both"/>
      </w:pPr>
      <w:r>
        <w:t>оценивать</w:t>
      </w:r>
      <w:r>
        <w:rPr>
          <w:spacing w:val="-12"/>
        </w:rPr>
        <w:t xml:space="preserve"> </w:t>
      </w:r>
      <w:r>
        <w:t>собственные</w:t>
      </w:r>
      <w:r>
        <w:rPr>
          <w:spacing w:val="-12"/>
        </w:rPr>
        <w:t xml:space="preserve"> </w:t>
      </w:r>
      <w:r>
        <w:t>поступки</w:t>
      </w:r>
      <w:r>
        <w:rPr>
          <w:spacing w:val="-10"/>
        </w:rPr>
        <w:t xml:space="preserve"> </w:t>
      </w:r>
      <w:r>
        <w:t>и</w:t>
      </w:r>
      <w:r>
        <w:rPr>
          <w:spacing w:val="-10"/>
        </w:rPr>
        <w:t xml:space="preserve"> </w:t>
      </w:r>
      <w:r>
        <w:t>поведение</w:t>
      </w:r>
      <w:r>
        <w:rPr>
          <w:spacing w:val="-12"/>
        </w:rPr>
        <w:t xml:space="preserve"> </w:t>
      </w:r>
      <w:r>
        <w:t>других</w:t>
      </w:r>
      <w:r>
        <w:rPr>
          <w:spacing w:val="-10"/>
        </w:rPr>
        <w:t xml:space="preserve"> </w:t>
      </w:r>
      <w:r>
        <w:t>людей</w:t>
      </w:r>
      <w:r>
        <w:rPr>
          <w:spacing w:val="-13"/>
        </w:rPr>
        <w:t xml:space="preserve"> </w:t>
      </w:r>
      <w:r>
        <w:t>в</w:t>
      </w:r>
      <w:r>
        <w:rPr>
          <w:spacing w:val="-11"/>
        </w:rPr>
        <w:t xml:space="preserve"> </w:t>
      </w:r>
      <w:r>
        <w:t>ходе</w:t>
      </w:r>
      <w:r>
        <w:rPr>
          <w:spacing w:val="-12"/>
        </w:rPr>
        <w:t xml:space="preserve"> </w:t>
      </w:r>
      <w:r>
        <w:t>общения,</w:t>
      </w:r>
      <w:r>
        <w:rPr>
          <w:spacing w:val="-10"/>
        </w:rPr>
        <w:t xml:space="preserve"> </w:t>
      </w:r>
      <w:r>
        <w:t>в</w:t>
      </w:r>
      <w:r>
        <w:rPr>
          <w:spacing w:val="-11"/>
        </w:rPr>
        <w:t xml:space="preserve"> </w:t>
      </w:r>
      <w:r>
        <w:t>ситуациях</w:t>
      </w:r>
      <w:r>
        <w:rPr>
          <w:spacing w:val="-10"/>
        </w:rPr>
        <w:t xml:space="preserve"> </w:t>
      </w:r>
      <w:r>
        <w:t>взаимодействия с людьми с ограниченн</w:t>
      </w:r>
      <w:r>
        <w:t>ыми возможностями здоровья; оценивать свое отношение</w:t>
      </w:r>
      <w:r>
        <w:rPr>
          <w:spacing w:val="40"/>
        </w:rPr>
        <w:t xml:space="preserve"> </w:t>
      </w:r>
      <w:r>
        <w:t>к учебе как важному виду деятельности;</w:t>
      </w:r>
    </w:p>
    <w:p w14:paraId="69DD2828" w14:textId="77777777" w:rsidR="003324B1" w:rsidRDefault="007415B4" w:rsidP="007A5120">
      <w:pPr>
        <w:pStyle w:val="a5"/>
        <w:ind w:left="284" w:right="284"/>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w:t>
      </w:r>
      <w:r>
        <w:t>о сверстниками и младшими по возрасту, активного участия в жизни школы и класса;</w:t>
      </w:r>
    </w:p>
    <w:p w14:paraId="645A8515" w14:textId="77777777" w:rsidR="003324B1" w:rsidRDefault="007415B4" w:rsidP="007A5120">
      <w:pPr>
        <w:pStyle w:val="a5"/>
        <w:ind w:left="284" w:right="284"/>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w:t>
      </w:r>
      <w:r>
        <w:t>опонимания между людьми разных культур.</w:t>
      </w:r>
    </w:p>
    <w:p w14:paraId="7FB06ECF" w14:textId="77777777" w:rsidR="003324B1" w:rsidRDefault="003324B1" w:rsidP="007A5120">
      <w:pPr>
        <w:pStyle w:val="a5"/>
        <w:ind w:left="284" w:right="284"/>
        <w:jc w:val="both"/>
      </w:pPr>
    </w:p>
    <w:p w14:paraId="2E9808E4" w14:textId="77777777" w:rsidR="003324B1" w:rsidRDefault="007415B4" w:rsidP="007A5120">
      <w:pPr>
        <w:pStyle w:val="a5"/>
        <w:ind w:left="284" w:right="284"/>
        <w:jc w:val="both"/>
      </w:pPr>
      <w:r>
        <w:rPr>
          <w:u w:val="single"/>
        </w:rPr>
        <w:t>Общество,</w:t>
      </w:r>
      <w:r>
        <w:rPr>
          <w:spacing w:val="-8"/>
          <w:u w:val="single"/>
        </w:rPr>
        <w:t xml:space="preserve"> </w:t>
      </w:r>
      <w:r>
        <w:rPr>
          <w:u w:val="single"/>
        </w:rPr>
        <w:t>в</w:t>
      </w:r>
      <w:r>
        <w:rPr>
          <w:spacing w:val="-8"/>
          <w:u w:val="single"/>
        </w:rPr>
        <w:t xml:space="preserve"> </w:t>
      </w:r>
      <w:r>
        <w:rPr>
          <w:u w:val="single"/>
        </w:rPr>
        <w:t>котором</w:t>
      </w:r>
      <w:r>
        <w:rPr>
          <w:spacing w:val="-10"/>
          <w:u w:val="single"/>
        </w:rPr>
        <w:t xml:space="preserve"> </w:t>
      </w:r>
      <w:r>
        <w:rPr>
          <w:u w:val="single"/>
        </w:rPr>
        <w:t>мы</w:t>
      </w:r>
      <w:r>
        <w:rPr>
          <w:spacing w:val="-9"/>
          <w:u w:val="single"/>
        </w:rPr>
        <w:t xml:space="preserve"> </w:t>
      </w:r>
      <w:r>
        <w:rPr>
          <w:spacing w:val="-2"/>
          <w:u w:val="single"/>
        </w:rPr>
        <w:t>живем:</w:t>
      </w:r>
    </w:p>
    <w:p w14:paraId="1999D8E4" w14:textId="77777777" w:rsidR="003324B1" w:rsidRDefault="007415B4" w:rsidP="007A5120">
      <w:pPr>
        <w:pStyle w:val="a5"/>
        <w:ind w:left="284" w:right="284"/>
        <w:jc w:val="both"/>
      </w:pPr>
      <w:r>
        <w:t>осваивать</w:t>
      </w:r>
      <w:r>
        <w:rPr>
          <w:spacing w:val="-2"/>
        </w:rPr>
        <w:t xml:space="preserve"> </w:t>
      </w:r>
      <w:r>
        <w:t>под руководством</w:t>
      </w:r>
      <w:r>
        <w:rPr>
          <w:spacing w:val="-3"/>
        </w:rPr>
        <w:t xml:space="preserve"> </w:t>
      </w:r>
      <w:r>
        <w:t>педагога</w:t>
      </w:r>
      <w:r>
        <w:rPr>
          <w:spacing w:val="-2"/>
        </w:rPr>
        <w:t xml:space="preserve"> </w:t>
      </w:r>
      <w:r>
        <w:t>и</w:t>
      </w:r>
      <w:r>
        <w:rPr>
          <w:spacing w:val="-1"/>
        </w:rPr>
        <w:t xml:space="preserve"> </w:t>
      </w:r>
      <w:r>
        <w:t>применять знания</w:t>
      </w:r>
      <w:r>
        <w:rPr>
          <w:spacing w:val="-1"/>
        </w:rPr>
        <w:t xml:space="preserve"> </w:t>
      </w:r>
      <w:r>
        <w:t>об</w:t>
      </w:r>
      <w:r>
        <w:rPr>
          <w:spacing w:val="-2"/>
        </w:rPr>
        <w:t xml:space="preserve"> </w:t>
      </w:r>
      <w:r>
        <w:t>обществе и</w:t>
      </w:r>
      <w:r>
        <w:rPr>
          <w:spacing w:val="-1"/>
        </w:rPr>
        <w:t xml:space="preserve"> </w:t>
      </w:r>
      <w:r>
        <w:t>природе,</w:t>
      </w:r>
      <w:r>
        <w:rPr>
          <w:spacing w:val="-2"/>
        </w:rPr>
        <w:t xml:space="preserve"> </w:t>
      </w:r>
      <w:r>
        <w:t>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E224FEF" w14:textId="77777777" w:rsidR="003324B1" w:rsidRDefault="007415B4" w:rsidP="007A5120">
      <w:pPr>
        <w:pStyle w:val="a5"/>
        <w:ind w:left="284" w:right="284"/>
        <w:jc w:val="both"/>
      </w:pPr>
      <w: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45616B00" w14:textId="77777777" w:rsidR="003324B1" w:rsidRDefault="007415B4" w:rsidP="007A5120">
      <w:pPr>
        <w:pStyle w:val="a5"/>
        <w:ind w:left="284" w:right="284"/>
        <w:jc w:val="both"/>
      </w:pPr>
      <w:r>
        <w:t>приводить с опорой на ис</w:t>
      </w:r>
      <w:r>
        <w:t>точник информации примеры разного положения людей в обществе, видов экономической деятельности, глобальных проблем;</w:t>
      </w:r>
    </w:p>
    <w:p w14:paraId="4552BD69" w14:textId="77777777" w:rsidR="003324B1" w:rsidRDefault="007415B4" w:rsidP="007A5120">
      <w:pPr>
        <w:pStyle w:val="a5"/>
        <w:ind w:left="284" w:right="284"/>
        <w:jc w:val="both"/>
      </w:pPr>
      <w:r>
        <w:rPr>
          <w:spacing w:val="-2"/>
        </w:rPr>
        <w:t>классифицировать</w:t>
      </w:r>
      <w:r>
        <w:rPr>
          <w:spacing w:val="-6"/>
        </w:rPr>
        <w:t xml:space="preserve"> </w:t>
      </w:r>
      <w:r>
        <w:rPr>
          <w:spacing w:val="-2"/>
        </w:rPr>
        <w:t>с</w:t>
      </w:r>
      <w:r>
        <w:rPr>
          <w:spacing w:val="-1"/>
        </w:rPr>
        <w:t xml:space="preserve"> </w:t>
      </w:r>
      <w:r>
        <w:rPr>
          <w:spacing w:val="-2"/>
        </w:rPr>
        <w:t>помощью</w:t>
      </w:r>
      <w:r>
        <w:rPr>
          <w:spacing w:val="1"/>
        </w:rPr>
        <w:t xml:space="preserve"> </w:t>
      </w:r>
      <w:r>
        <w:rPr>
          <w:spacing w:val="-2"/>
        </w:rPr>
        <w:t>педагога</w:t>
      </w:r>
      <w:r>
        <w:rPr>
          <w:spacing w:val="-3"/>
        </w:rPr>
        <w:t xml:space="preserve"> </w:t>
      </w:r>
      <w:r>
        <w:rPr>
          <w:spacing w:val="-2"/>
        </w:rPr>
        <w:t>социальные</w:t>
      </w:r>
      <w:r>
        <w:rPr>
          <w:spacing w:val="-4"/>
        </w:rPr>
        <w:t xml:space="preserve"> </w:t>
      </w:r>
      <w:r>
        <w:rPr>
          <w:spacing w:val="-2"/>
        </w:rPr>
        <w:t>общности</w:t>
      </w:r>
      <w:r>
        <w:rPr>
          <w:spacing w:val="2"/>
        </w:rPr>
        <w:t xml:space="preserve"> </w:t>
      </w:r>
      <w:r>
        <w:rPr>
          <w:spacing w:val="-2"/>
        </w:rPr>
        <w:t>и</w:t>
      </w:r>
      <w:r>
        <w:rPr>
          <w:spacing w:val="2"/>
        </w:rPr>
        <w:t xml:space="preserve"> </w:t>
      </w:r>
      <w:r>
        <w:rPr>
          <w:spacing w:val="-2"/>
        </w:rPr>
        <w:t>группы;</w:t>
      </w:r>
    </w:p>
    <w:p w14:paraId="123939E4" w14:textId="77777777" w:rsidR="003324B1" w:rsidRDefault="007415B4" w:rsidP="007A5120">
      <w:pPr>
        <w:pStyle w:val="a5"/>
        <w:ind w:left="284" w:right="284"/>
        <w:jc w:val="both"/>
      </w:pPr>
      <w:r>
        <w:lastRenderedPageBreak/>
        <w:t>сравнивать после предварительного анализа социальные общности и группы, по</w:t>
      </w:r>
      <w:r>
        <w:t>ложение в обществе различных людей; различные формы хозяйствования;</w:t>
      </w:r>
    </w:p>
    <w:p w14:paraId="386EA403" w14:textId="77777777" w:rsidR="003324B1" w:rsidRDefault="007415B4" w:rsidP="007A5120">
      <w:pPr>
        <w:pStyle w:val="a5"/>
        <w:ind w:left="284" w:right="284"/>
        <w:jc w:val="both"/>
      </w:pPr>
      <w:r>
        <w:t>устанавливать под руководством педагога взаимодействия общества и природы, человека и общества, деятельности основных участников экономики;</w:t>
      </w:r>
    </w:p>
    <w:p w14:paraId="0796EC2C" w14:textId="77777777" w:rsidR="003324B1" w:rsidRDefault="007415B4" w:rsidP="007A5120">
      <w:pPr>
        <w:pStyle w:val="a5"/>
        <w:ind w:left="284" w:right="284"/>
        <w:jc w:val="both"/>
      </w:pPr>
      <w: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14:paraId="43EF08BC" w14:textId="77777777" w:rsidR="003324B1" w:rsidRDefault="007415B4" w:rsidP="007A5120">
      <w:pPr>
        <w:pStyle w:val="a5"/>
        <w:ind w:left="284" w:right="284"/>
        <w:jc w:val="both"/>
      </w:pPr>
      <w:r>
        <w:t>определять с опорой на обществоведческие знания, факты общественной жизни и личный социа</w:t>
      </w:r>
      <w:r>
        <w:t>льный опыт</w:t>
      </w:r>
      <w:r>
        <w:rPr>
          <w:spacing w:val="-12"/>
        </w:rPr>
        <w:t xml:space="preserve"> </w:t>
      </w:r>
      <w:r>
        <w:t>свое</w:t>
      </w:r>
      <w:r>
        <w:rPr>
          <w:spacing w:val="-14"/>
        </w:rPr>
        <w:t xml:space="preserve"> </w:t>
      </w:r>
      <w:r>
        <w:t>отношение</w:t>
      </w:r>
      <w:r>
        <w:rPr>
          <w:spacing w:val="-14"/>
        </w:rPr>
        <w:t xml:space="preserve"> </w:t>
      </w:r>
      <w:r>
        <w:t>к</w:t>
      </w:r>
      <w:r>
        <w:rPr>
          <w:spacing w:val="-11"/>
        </w:rPr>
        <w:t xml:space="preserve"> </w:t>
      </w:r>
      <w:r>
        <w:t>проблемам</w:t>
      </w:r>
      <w:r>
        <w:rPr>
          <w:spacing w:val="-12"/>
        </w:rPr>
        <w:t xml:space="preserve"> </w:t>
      </w:r>
      <w:r>
        <w:t>взаимодействия</w:t>
      </w:r>
      <w:r>
        <w:rPr>
          <w:spacing w:val="-13"/>
        </w:rPr>
        <w:t xml:space="preserve"> </w:t>
      </w:r>
      <w:r>
        <w:t>человека</w:t>
      </w:r>
      <w:r>
        <w:rPr>
          <w:spacing w:val="-11"/>
        </w:rPr>
        <w:t xml:space="preserve"> </w:t>
      </w:r>
      <w:r>
        <w:t>и</w:t>
      </w:r>
      <w:r>
        <w:rPr>
          <w:spacing w:val="-13"/>
        </w:rPr>
        <w:t xml:space="preserve"> </w:t>
      </w:r>
      <w:r>
        <w:t>природы,</w:t>
      </w:r>
      <w:r>
        <w:rPr>
          <w:spacing w:val="-12"/>
        </w:rPr>
        <w:t xml:space="preserve"> </w:t>
      </w:r>
      <w:r>
        <w:t>сохранению</w:t>
      </w:r>
      <w:r>
        <w:rPr>
          <w:spacing w:val="-14"/>
        </w:rPr>
        <w:t xml:space="preserve"> </w:t>
      </w:r>
      <w:r>
        <w:t>духовных</w:t>
      </w:r>
      <w:r>
        <w:rPr>
          <w:spacing w:val="-12"/>
        </w:rPr>
        <w:t xml:space="preserve"> </w:t>
      </w:r>
      <w:r>
        <w:t>ценностей российского народа;</w:t>
      </w:r>
    </w:p>
    <w:p w14:paraId="442EE957" w14:textId="77777777" w:rsidR="003324B1" w:rsidRDefault="007415B4" w:rsidP="007A5120">
      <w:pPr>
        <w:pStyle w:val="a5"/>
        <w:ind w:left="284" w:right="284"/>
        <w:jc w:val="both"/>
      </w:pPr>
      <w:r>
        <w:t>решать, опираясь на алгоритм учебных действий, познавательные и практические задачи (в том числе задачи, отражающие возможности юного</w:t>
      </w:r>
      <w:r>
        <w:t xml:space="preserve"> гражданина внести свой вклад в решение экологической </w:t>
      </w:r>
      <w:r>
        <w:rPr>
          <w:spacing w:val="-2"/>
        </w:rPr>
        <w:t>проблемы);</w:t>
      </w:r>
    </w:p>
    <w:p w14:paraId="56BA8EAA" w14:textId="77777777" w:rsidR="003324B1" w:rsidRDefault="007415B4" w:rsidP="007A5120">
      <w:pPr>
        <w:pStyle w:val="a5"/>
        <w:ind w:left="284" w:right="284"/>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DFFE45A" w14:textId="77777777" w:rsidR="003324B1" w:rsidRDefault="007415B4" w:rsidP="007A5120">
      <w:pPr>
        <w:pStyle w:val="a5"/>
        <w:ind w:left="284" w:right="284"/>
        <w:jc w:val="both"/>
      </w:pPr>
      <w:r>
        <w:t>извлекать с помощью педа</w:t>
      </w:r>
      <w:r>
        <w:t>гога информацию из разных источников о человеке и обществе, включая информацию о народах России;</w:t>
      </w:r>
    </w:p>
    <w:p w14:paraId="221EF6A9" w14:textId="77777777" w:rsidR="003324B1" w:rsidRDefault="007415B4" w:rsidP="007A5120">
      <w:pPr>
        <w:pStyle w:val="a5"/>
        <w:ind w:left="284" w:right="284"/>
        <w:jc w:val="both"/>
      </w:pPr>
      <w:r>
        <w:t>анализировать, обобщать, систематизировать, оценивать социальную информацию, включая экономико- статистическую,</w:t>
      </w:r>
      <w:r>
        <w:rPr>
          <w:spacing w:val="-7"/>
        </w:rPr>
        <w:t xml:space="preserve"> </w:t>
      </w:r>
      <w:r>
        <w:t>из</w:t>
      </w:r>
      <w:r>
        <w:rPr>
          <w:spacing w:val="-8"/>
        </w:rPr>
        <w:t xml:space="preserve"> </w:t>
      </w:r>
      <w:r>
        <w:t>адаптированных</w:t>
      </w:r>
      <w:r>
        <w:rPr>
          <w:spacing w:val="-7"/>
        </w:rPr>
        <w:t xml:space="preserve"> </w:t>
      </w:r>
      <w:r>
        <w:t>источников</w:t>
      </w:r>
      <w:r>
        <w:rPr>
          <w:spacing w:val="-8"/>
        </w:rPr>
        <w:t xml:space="preserve"> </w:t>
      </w:r>
      <w:r>
        <w:t>(в</w:t>
      </w:r>
      <w:r>
        <w:rPr>
          <w:spacing w:val="-8"/>
        </w:rPr>
        <w:t xml:space="preserve"> </w:t>
      </w:r>
      <w:r>
        <w:t>том</w:t>
      </w:r>
      <w:r>
        <w:rPr>
          <w:spacing w:val="-8"/>
        </w:rPr>
        <w:t xml:space="preserve"> </w:t>
      </w:r>
      <w:r>
        <w:t>числе</w:t>
      </w:r>
      <w:r>
        <w:rPr>
          <w:spacing w:val="-9"/>
        </w:rPr>
        <w:t xml:space="preserve"> </w:t>
      </w:r>
      <w:r>
        <w:t>учебных</w:t>
      </w:r>
      <w:r>
        <w:rPr>
          <w:spacing w:val="-7"/>
        </w:rPr>
        <w:t xml:space="preserve"> </w:t>
      </w:r>
      <w:r>
        <w:t>материалов)</w:t>
      </w:r>
      <w:r>
        <w:rPr>
          <w:spacing w:val="-9"/>
        </w:rPr>
        <w:t xml:space="preserve"> </w:t>
      </w:r>
      <w:r>
        <w:t>и</w:t>
      </w:r>
      <w:r>
        <w:rPr>
          <w:spacing w:val="-8"/>
        </w:rPr>
        <w:t xml:space="preserve"> </w:t>
      </w:r>
      <w:r>
        <w:t>публикаций</w:t>
      </w:r>
      <w:r>
        <w:rPr>
          <w:spacing w:val="-8"/>
        </w:rPr>
        <w:t xml:space="preserve"> </w:t>
      </w:r>
      <w:r>
        <w:t>в</w:t>
      </w:r>
      <w:r>
        <w:rPr>
          <w:spacing w:val="-6"/>
        </w:rPr>
        <w:t xml:space="preserve"> </w:t>
      </w:r>
      <w:r>
        <w:t>СМИ; используя обществоведческие знания, формулировать выводы;</w:t>
      </w:r>
    </w:p>
    <w:p w14:paraId="18E96579" w14:textId="77777777" w:rsidR="003324B1" w:rsidRDefault="007415B4" w:rsidP="007A5120">
      <w:pPr>
        <w:pStyle w:val="a5"/>
        <w:ind w:left="284" w:right="284"/>
        <w:jc w:val="both"/>
      </w:pPr>
      <w: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14:paraId="4CE68FA6" w14:textId="77777777" w:rsidR="003324B1" w:rsidRDefault="007415B4" w:rsidP="007A5120">
      <w:pPr>
        <w:pStyle w:val="a5"/>
        <w:ind w:left="284" w:right="284"/>
        <w:jc w:val="both"/>
      </w:pPr>
      <w:r>
        <w:t>использовать полученные знания, включая основы финансовой грамотности, в практической деятельности, направлен</w:t>
      </w:r>
      <w:r>
        <w:t>ной на охрану природы; защиту прав потребителя (в том числе потребителя финансовых услуг), на соблюдение традиций общества, в котором мы живем;</w:t>
      </w:r>
    </w:p>
    <w:p w14:paraId="4421B217" w14:textId="77777777" w:rsidR="003324B1" w:rsidRDefault="007415B4" w:rsidP="007A5120">
      <w:pPr>
        <w:pStyle w:val="a5"/>
        <w:ind w:left="284" w:right="284"/>
        <w:jc w:val="both"/>
      </w:pPr>
      <w:r>
        <w:t>осуществлять совместную деятельность, включая взаимодействие с людьми другой культуры, национальной и религиозно</w:t>
      </w:r>
      <w:r>
        <w:t>й принадлежности на основе взаимопонимания между людьми разных культур; осознавать ценность культуры и традиций народов России.</w:t>
      </w:r>
    </w:p>
    <w:p w14:paraId="5BB9ED94" w14:textId="77777777" w:rsidR="003324B1" w:rsidRDefault="007415B4" w:rsidP="007A5120">
      <w:pPr>
        <w:pStyle w:val="a5"/>
        <w:ind w:left="284" w:right="284"/>
        <w:jc w:val="both"/>
      </w:pPr>
      <w:r>
        <w:t>К</w:t>
      </w:r>
      <w:r>
        <w:rPr>
          <w:spacing w:val="-9"/>
        </w:rPr>
        <w:t xml:space="preserve"> </w:t>
      </w:r>
      <w:r>
        <w:t>концу</w:t>
      </w:r>
      <w:r>
        <w:rPr>
          <w:spacing w:val="-6"/>
        </w:rPr>
        <w:t xml:space="preserve"> </w:t>
      </w:r>
      <w:r>
        <w:t>обучения</w:t>
      </w:r>
      <w:r>
        <w:rPr>
          <w:spacing w:val="-4"/>
        </w:rPr>
        <w:t xml:space="preserve"> </w:t>
      </w:r>
      <w:r>
        <w:t>в</w:t>
      </w:r>
      <w:r>
        <w:rPr>
          <w:spacing w:val="-4"/>
        </w:rPr>
        <w:t xml:space="preserve"> </w:t>
      </w:r>
      <w:r>
        <w:t>7</w:t>
      </w:r>
      <w:r>
        <w:rPr>
          <w:spacing w:val="-3"/>
        </w:rPr>
        <w:t xml:space="preserve"> </w:t>
      </w:r>
      <w:r>
        <w:t>классе</w:t>
      </w:r>
      <w:r>
        <w:rPr>
          <w:spacing w:val="-8"/>
        </w:rPr>
        <w:t xml:space="preserve"> </w:t>
      </w:r>
      <w:r>
        <w:t>обучающийся</w:t>
      </w:r>
      <w:r>
        <w:rPr>
          <w:spacing w:val="-4"/>
        </w:rPr>
        <w:t xml:space="preserve"> </w:t>
      </w:r>
      <w:r>
        <w:t>получит</w:t>
      </w:r>
      <w:r>
        <w:rPr>
          <w:spacing w:val="-1"/>
        </w:rPr>
        <w:t xml:space="preserve"> </w:t>
      </w:r>
      <w:r>
        <w:t>следующие</w:t>
      </w:r>
      <w:r>
        <w:rPr>
          <w:spacing w:val="-5"/>
        </w:rPr>
        <w:t xml:space="preserve"> </w:t>
      </w:r>
      <w:r>
        <w:t>предметные</w:t>
      </w:r>
      <w:r>
        <w:rPr>
          <w:spacing w:val="-3"/>
        </w:rPr>
        <w:t xml:space="preserve"> </w:t>
      </w:r>
      <w:r>
        <w:t>результаты по отдельным темам программы по обществознанию:</w:t>
      </w:r>
    </w:p>
    <w:p w14:paraId="454632B5" w14:textId="77777777" w:rsidR="003324B1" w:rsidRDefault="007415B4" w:rsidP="007A5120">
      <w:pPr>
        <w:pStyle w:val="a5"/>
        <w:ind w:left="284" w:right="284"/>
        <w:jc w:val="both"/>
      </w:pPr>
      <w:r>
        <w:t>Социальные</w:t>
      </w:r>
      <w:r>
        <w:rPr>
          <w:spacing w:val="-12"/>
        </w:rPr>
        <w:t xml:space="preserve"> </w:t>
      </w:r>
      <w:r>
        <w:t>ценности</w:t>
      </w:r>
      <w:r>
        <w:rPr>
          <w:spacing w:val="-13"/>
        </w:rPr>
        <w:t xml:space="preserve"> </w:t>
      </w:r>
      <w:r>
        <w:t>и</w:t>
      </w:r>
      <w:r>
        <w:rPr>
          <w:spacing w:val="-10"/>
        </w:rPr>
        <w:t xml:space="preserve"> </w:t>
      </w:r>
      <w:r>
        <w:rPr>
          <w:spacing w:val="-2"/>
        </w:rPr>
        <w:t>нормы:</w:t>
      </w:r>
    </w:p>
    <w:p w14:paraId="6A33AC15" w14:textId="77777777" w:rsidR="003324B1" w:rsidRDefault="007415B4" w:rsidP="007A5120">
      <w:pPr>
        <w:pStyle w:val="a5"/>
        <w:ind w:left="284" w:right="284"/>
        <w:jc w:val="both"/>
      </w:pPr>
      <w: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14:paraId="5B5D8B0D" w14:textId="77777777" w:rsidR="003324B1" w:rsidRDefault="007415B4" w:rsidP="007A5120">
      <w:pPr>
        <w:pStyle w:val="a5"/>
        <w:ind w:left="284" w:right="284"/>
        <w:jc w:val="both"/>
      </w:pPr>
      <w: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2EAC615E" w14:textId="77777777" w:rsidR="003324B1" w:rsidRDefault="007415B4" w:rsidP="007A5120">
      <w:pPr>
        <w:pStyle w:val="a5"/>
        <w:ind w:left="284" w:right="284"/>
        <w:jc w:val="both"/>
      </w:pPr>
      <w:r>
        <w:t>приводить примеры с опорой на источник</w:t>
      </w:r>
      <w:r>
        <w:t xml:space="preserve"> информации гражданственности и патриотизма; ситуаций морального выбора; ситуаций, регулируемых различными видами социальных норм;</w:t>
      </w:r>
    </w:p>
    <w:p w14:paraId="26201F5A" w14:textId="77777777" w:rsidR="003324B1" w:rsidRDefault="007415B4" w:rsidP="007A5120">
      <w:pPr>
        <w:pStyle w:val="a5"/>
        <w:ind w:left="284" w:right="284"/>
        <w:jc w:val="both"/>
      </w:pPr>
      <w:r>
        <w:t xml:space="preserve">классифицировать после предварительного анализа социальные нормы, их существенные признаки и </w:t>
      </w:r>
      <w:r>
        <w:rPr>
          <w:spacing w:val="-2"/>
        </w:rPr>
        <w:t>элементы;</w:t>
      </w:r>
    </w:p>
    <w:p w14:paraId="395F8F1F" w14:textId="77777777" w:rsidR="003324B1" w:rsidRDefault="007415B4" w:rsidP="007A5120">
      <w:pPr>
        <w:pStyle w:val="a5"/>
        <w:ind w:left="284" w:right="284"/>
        <w:jc w:val="both"/>
      </w:pPr>
      <w:r>
        <w:t>сравнивать после предв</w:t>
      </w:r>
      <w:r>
        <w:t>арительного анализа отдельные виды социальных норм; объяснять</w:t>
      </w:r>
      <w:r>
        <w:rPr>
          <w:spacing w:val="-10"/>
        </w:rPr>
        <w:t xml:space="preserve"> </w:t>
      </w:r>
      <w:r>
        <w:t>с</w:t>
      </w:r>
      <w:r>
        <w:rPr>
          <w:spacing w:val="-8"/>
        </w:rPr>
        <w:t xml:space="preserve"> </w:t>
      </w:r>
      <w:r>
        <w:t>помощью</w:t>
      </w:r>
      <w:r>
        <w:rPr>
          <w:spacing w:val="-10"/>
        </w:rPr>
        <w:t xml:space="preserve"> </w:t>
      </w:r>
      <w:r>
        <w:t>педагога</w:t>
      </w:r>
      <w:r>
        <w:rPr>
          <w:spacing w:val="-10"/>
        </w:rPr>
        <w:t xml:space="preserve"> </w:t>
      </w:r>
      <w:r>
        <w:t>влияние</w:t>
      </w:r>
      <w:r>
        <w:rPr>
          <w:spacing w:val="-8"/>
        </w:rPr>
        <w:t xml:space="preserve"> </w:t>
      </w:r>
      <w:r>
        <w:t>социальных</w:t>
      </w:r>
      <w:r>
        <w:rPr>
          <w:spacing w:val="-11"/>
        </w:rPr>
        <w:t xml:space="preserve"> </w:t>
      </w:r>
      <w:r>
        <w:t>норм</w:t>
      </w:r>
      <w:r>
        <w:rPr>
          <w:spacing w:val="-9"/>
        </w:rPr>
        <w:t xml:space="preserve"> </w:t>
      </w:r>
      <w:r>
        <w:t>на</w:t>
      </w:r>
      <w:r>
        <w:rPr>
          <w:spacing w:val="-8"/>
        </w:rPr>
        <w:t xml:space="preserve"> </w:t>
      </w:r>
      <w:r>
        <w:t>общество</w:t>
      </w:r>
      <w:r>
        <w:rPr>
          <w:spacing w:val="-11"/>
        </w:rPr>
        <w:t xml:space="preserve"> </w:t>
      </w:r>
      <w:r>
        <w:t>и</w:t>
      </w:r>
      <w:r>
        <w:rPr>
          <w:spacing w:val="-9"/>
        </w:rPr>
        <w:t xml:space="preserve"> </w:t>
      </w:r>
      <w:r>
        <w:t>человека; использовать полученные знания для объяснения сущности социальных норм;</w:t>
      </w:r>
    </w:p>
    <w:p w14:paraId="2202606B" w14:textId="77777777" w:rsidR="003324B1" w:rsidRDefault="007415B4" w:rsidP="007A5120">
      <w:pPr>
        <w:pStyle w:val="a5"/>
        <w:ind w:left="284" w:right="284"/>
        <w:jc w:val="both"/>
      </w:pPr>
      <w:r>
        <w:t>определять с опорой на обществоведческие знания факты о</w:t>
      </w:r>
      <w:r>
        <w:t>бщественной жизни и личный социальный опыт, свое отношение к явлениям социальной действительности с точки зрения социальных ценностей;</w:t>
      </w:r>
      <w:r>
        <w:rPr>
          <w:spacing w:val="40"/>
        </w:rPr>
        <w:t xml:space="preserve"> </w:t>
      </w:r>
      <w:r>
        <w:t>к социальным нормам как регуляторам общественной жизни и поведения человека в обществе;</w:t>
      </w:r>
    </w:p>
    <w:p w14:paraId="5039BFA3" w14:textId="77777777" w:rsidR="003324B1" w:rsidRDefault="007415B4" w:rsidP="007A5120">
      <w:pPr>
        <w:pStyle w:val="a5"/>
        <w:ind w:left="284" w:right="284"/>
        <w:jc w:val="both"/>
      </w:pPr>
      <w: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14:paraId="5279B717" w14:textId="77777777" w:rsidR="003324B1" w:rsidRDefault="007415B4" w:rsidP="007A5120">
      <w:pPr>
        <w:pStyle w:val="a5"/>
        <w:ind w:left="284" w:right="284"/>
        <w:jc w:val="both"/>
      </w:pPr>
      <w:r>
        <w:t>овладевать смысловым чтением текстов обществоведческой тематики, касающихся гу</w:t>
      </w:r>
      <w:r>
        <w:t>манизма, гражданственности, патриотизма;</w:t>
      </w:r>
    </w:p>
    <w:p w14:paraId="2271D642" w14:textId="77777777" w:rsidR="003324B1" w:rsidRDefault="007415B4" w:rsidP="007A5120">
      <w:pPr>
        <w:pStyle w:val="a5"/>
        <w:ind w:left="284" w:right="284"/>
        <w:jc w:val="both"/>
      </w:pPr>
      <w:r>
        <w:t>извлекать с помощью педагога информацию из разных источников о принципах и нормах морали, проблеме морального выбора;</w:t>
      </w:r>
    </w:p>
    <w:p w14:paraId="043560D8" w14:textId="77777777" w:rsidR="003324B1" w:rsidRDefault="007415B4" w:rsidP="007A5120">
      <w:pPr>
        <w:pStyle w:val="a5"/>
        <w:ind w:left="284" w:right="284"/>
        <w:jc w:val="both"/>
      </w:pPr>
      <w:r>
        <w:t>анализировать, обобщать, систематизировать, оценивать с помощью педагога социальную информацию из</w:t>
      </w:r>
      <w:r>
        <w:t xml:space="preserve"> адаптированных</w:t>
      </w:r>
      <w:r>
        <w:rPr>
          <w:spacing w:val="-2"/>
        </w:rPr>
        <w:t xml:space="preserve"> </w:t>
      </w:r>
      <w:r>
        <w:t>источников</w:t>
      </w:r>
      <w:r>
        <w:rPr>
          <w:spacing w:val="-1"/>
        </w:rPr>
        <w:t xml:space="preserve"> </w:t>
      </w:r>
      <w:r>
        <w:t>(в</w:t>
      </w:r>
      <w:r>
        <w:rPr>
          <w:spacing w:val="-1"/>
        </w:rPr>
        <w:t xml:space="preserve"> </w:t>
      </w:r>
      <w:r>
        <w:t>том числе</w:t>
      </w:r>
      <w:r>
        <w:rPr>
          <w:spacing w:val="-2"/>
        </w:rPr>
        <w:t xml:space="preserve"> </w:t>
      </w:r>
      <w:r>
        <w:t>учебных материалов) и</w:t>
      </w:r>
      <w:r>
        <w:rPr>
          <w:spacing w:val="-1"/>
        </w:rPr>
        <w:t xml:space="preserve"> </w:t>
      </w:r>
      <w:r>
        <w:t>публикаций в</w:t>
      </w:r>
      <w:r>
        <w:rPr>
          <w:spacing w:val="-1"/>
        </w:rPr>
        <w:t xml:space="preserve"> </w:t>
      </w:r>
      <w:r>
        <w:t>СМИ, соотносить ее</w:t>
      </w:r>
      <w:r>
        <w:rPr>
          <w:spacing w:val="-2"/>
        </w:rPr>
        <w:t xml:space="preserve"> </w:t>
      </w:r>
      <w:r>
        <w:t>с собственными знаниями о моральном и правовом регулировании поведения человека;</w:t>
      </w:r>
    </w:p>
    <w:p w14:paraId="0ED10129" w14:textId="77777777" w:rsidR="003324B1" w:rsidRDefault="007415B4" w:rsidP="007A5120">
      <w:pPr>
        <w:pStyle w:val="a5"/>
        <w:ind w:left="284" w:right="284"/>
        <w:jc w:val="both"/>
      </w:pPr>
      <w:r>
        <w:t>оценивать</w:t>
      </w:r>
      <w:r>
        <w:rPr>
          <w:spacing w:val="-9"/>
        </w:rPr>
        <w:t xml:space="preserve"> </w:t>
      </w:r>
      <w:r>
        <w:t>собственные</w:t>
      </w:r>
      <w:r>
        <w:rPr>
          <w:spacing w:val="-9"/>
        </w:rPr>
        <w:t xml:space="preserve"> </w:t>
      </w:r>
      <w:r>
        <w:t>поступки,</w:t>
      </w:r>
      <w:r>
        <w:rPr>
          <w:spacing w:val="-10"/>
        </w:rPr>
        <w:t xml:space="preserve"> </w:t>
      </w:r>
      <w:r>
        <w:t>поведение</w:t>
      </w:r>
      <w:r>
        <w:rPr>
          <w:spacing w:val="-9"/>
        </w:rPr>
        <w:t xml:space="preserve"> </w:t>
      </w:r>
      <w:r>
        <w:t>людей</w:t>
      </w:r>
      <w:r>
        <w:rPr>
          <w:spacing w:val="-10"/>
        </w:rPr>
        <w:t xml:space="preserve"> </w:t>
      </w:r>
      <w:r>
        <w:t>с</w:t>
      </w:r>
      <w:r>
        <w:rPr>
          <w:spacing w:val="-7"/>
        </w:rPr>
        <w:t xml:space="preserve"> </w:t>
      </w:r>
      <w:r>
        <w:t>точки</w:t>
      </w:r>
      <w:r>
        <w:rPr>
          <w:spacing w:val="-8"/>
        </w:rPr>
        <w:t xml:space="preserve"> </w:t>
      </w:r>
      <w:r>
        <w:t>зрения</w:t>
      </w:r>
      <w:r>
        <w:rPr>
          <w:spacing w:val="-10"/>
        </w:rPr>
        <w:t xml:space="preserve"> </w:t>
      </w:r>
      <w:r>
        <w:t>их</w:t>
      </w:r>
      <w:r>
        <w:rPr>
          <w:spacing w:val="-7"/>
        </w:rPr>
        <w:t xml:space="preserve"> </w:t>
      </w:r>
      <w:r>
        <w:t>соответствия</w:t>
      </w:r>
      <w:r>
        <w:rPr>
          <w:spacing w:val="-10"/>
        </w:rPr>
        <w:t xml:space="preserve"> </w:t>
      </w:r>
      <w:r>
        <w:t>но</w:t>
      </w:r>
      <w:r>
        <w:t>рмам</w:t>
      </w:r>
      <w:r>
        <w:rPr>
          <w:spacing w:val="-8"/>
        </w:rPr>
        <w:t xml:space="preserve"> </w:t>
      </w:r>
      <w:r>
        <w:t>морали; использовать полученные знания о социальных нормах в повседневной жизни;</w:t>
      </w:r>
    </w:p>
    <w:p w14:paraId="03262856" w14:textId="77777777" w:rsidR="003324B1" w:rsidRDefault="007415B4" w:rsidP="007A5120">
      <w:pPr>
        <w:pStyle w:val="a5"/>
        <w:ind w:left="284" w:right="284"/>
        <w:jc w:val="both"/>
      </w:pPr>
      <w:r>
        <w:t>заполнять с опорой на образец форму (в</w:t>
      </w:r>
      <w:r>
        <w:rPr>
          <w:spacing w:val="25"/>
        </w:rPr>
        <w:t xml:space="preserve"> </w:t>
      </w:r>
      <w:r>
        <w:t>том числе электронную) и составлять простейший документ</w:t>
      </w:r>
      <w:r>
        <w:rPr>
          <w:spacing w:val="80"/>
        </w:rPr>
        <w:t xml:space="preserve"> </w:t>
      </w:r>
      <w:r>
        <w:rPr>
          <w:spacing w:val="-2"/>
        </w:rPr>
        <w:t>(заявление);</w:t>
      </w:r>
    </w:p>
    <w:p w14:paraId="69E625AF" w14:textId="77777777" w:rsidR="003324B1" w:rsidRDefault="007415B4" w:rsidP="007A5120">
      <w:pPr>
        <w:pStyle w:val="a5"/>
        <w:ind w:left="284" w:right="284"/>
        <w:jc w:val="both"/>
      </w:pPr>
      <w:r>
        <w:t>осуществлять совместную деятельность, включая взаимодействие с</w:t>
      </w:r>
      <w:r>
        <w:t xml:space="preserve">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D409E7E" w14:textId="77777777" w:rsidR="003324B1" w:rsidRDefault="007415B4" w:rsidP="007A5120">
      <w:pPr>
        <w:pStyle w:val="a5"/>
        <w:ind w:left="284" w:right="284"/>
        <w:jc w:val="both"/>
      </w:pPr>
      <w:r>
        <w:t>Человек</w:t>
      </w:r>
      <w:r>
        <w:rPr>
          <w:spacing w:val="-14"/>
        </w:rPr>
        <w:t xml:space="preserve"> </w:t>
      </w:r>
      <w:r>
        <w:t>как</w:t>
      </w:r>
      <w:r>
        <w:rPr>
          <w:spacing w:val="-12"/>
        </w:rPr>
        <w:t xml:space="preserve"> </w:t>
      </w:r>
      <w:r>
        <w:t>участник</w:t>
      </w:r>
      <w:r>
        <w:rPr>
          <w:spacing w:val="-13"/>
        </w:rPr>
        <w:t xml:space="preserve"> </w:t>
      </w:r>
      <w:r>
        <w:t>правовых</w:t>
      </w:r>
      <w:r>
        <w:rPr>
          <w:spacing w:val="-12"/>
        </w:rPr>
        <w:t xml:space="preserve"> </w:t>
      </w:r>
      <w:r>
        <w:rPr>
          <w:spacing w:val="-2"/>
        </w:rPr>
        <w:t>отношений:</w:t>
      </w:r>
    </w:p>
    <w:p w14:paraId="730D122D" w14:textId="77777777" w:rsidR="003324B1" w:rsidRDefault="007415B4" w:rsidP="007A5120">
      <w:pPr>
        <w:pStyle w:val="a5"/>
        <w:ind w:left="284" w:right="284"/>
        <w:jc w:val="both"/>
      </w:pPr>
      <w:r>
        <w:t>осваивать</w:t>
      </w:r>
      <w:r>
        <w:rPr>
          <w:spacing w:val="-9"/>
        </w:rPr>
        <w:t xml:space="preserve"> </w:t>
      </w:r>
      <w:r>
        <w:t>с</w:t>
      </w:r>
      <w:r>
        <w:rPr>
          <w:spacing w:val="-7"/>
        </w:rPr>
        <w:t xml:space="preserve"> </w:t>
      </w:r>
      <w:r>
        <w:t>помощью</w:t>
      </w:r>
      <w:r>
        <w:rPr>
          <w:spacing w:val="-9"/>
        </w:rPr>
        <w:t xml:space="preserve"> </w:t>
      </w:r>
      <w:r>
        <w:t>педагога</w:t>
      </w:r>
      <w:r>
        <w:rPr>
          <w:spacing w:val="-9"/>
        </w:rPr>
        <w:t xml:space="preserve"> </w:t>
      </w:r>
      <w:r>
        <w:t>и</w:t>
      </w:r>
      <w:r>
        <w:rPr>
          <w:spacing w:val="-8"/>
        </w:rPr>
        <w:t xml:space="preserve"> </w:t>
      </w:r>
      <w:r>
        <w:t>применять</w:t>
      </w:r>
      <w:r>
        <w:rPr>
          <w:spacing w:val="-7"/>
        </w:rPr>
        <w:t xml:space="preserve"> </w:t>
      </w:r>
      <w:r>
        <w:t>знания</w:t>
      </w:r>
      <w:r>
        <w:rPr>
          <w:spacing w:val="-8"/>
        </w:rPr>
        <w:t xml:space="preserve"> </w:t>
      </w:r>
      <w:r>
        <w:t>о</w:t>
      </w:r>
      <w:r>
        <w:rPr>
          <w:spacing w:val="-10"/>
        </w:rPr>
        <w:t xml:space="preserve"> </w:t>
      </w:r>
      <w:r>
        <w:t>сущности</w:t>
      </w:r>
      <w:r>
        <w:rPr>
          <w:spacing w:val="-8"/>
        </w:rPr>
        <w:t xml:space="preserve"> </w:t>
      </w:r>
      <w:r>
        <w:t>права,</w:t>
      </w:r>
      <w:r>
        <w:rPr>
          <w:spacing w:val="-7"/>
        </w:rPr>
        <w:t xml:space="preserve"> </w:t>
      </w:r>
      <w:r>
        <w:t>о</w:t>
      </w:r>
      <w:r>
        <w:rPr>
          <w:spacing w:val="-10"/>
        </w:rPr>
        <w:t xml:space="preserve"> </w:t>
      </w:r>
      <w:r>
        <w:t>правоотношении</w:t>
      </w:r>
      <w:r>
        <w:rPr>
          <w:spacing w:val="30"/>
        </w:rPr>
        <w:t xml:space="preserve"> </w:t>
      </w:r>
      <w:r>
        <w:t>как</w:t>
      </w:r>
      <w:r>
        <w:rPr>
          <w:spacing w:val="-9"/>
        </w:rPr>
        <w:t xml:space="preserve"> </w:t>
      </w:r>
      <w:r>
        <w:t>социальном и</w:t>
      </w:r>
      <w:r>
        <w:rPr>
          <w:spacing w:val="-4"/>
        </w:rPr>
        <w:t xml:space="preserve"> </w:t>
      </w:r>
      <w:r>
        <w:t>юридическом</w:t>
      </w:r>
      <w:r>
        <w:rPr>
          <w:spacing w:val="-1"/>
        </w:rPr>
        <w:t xml:space="preserve"> </w:t>
      </w:r>
      <w:r>
        <w:t>явлении;</w:t>
      </w:r>
      <w:r>
        <w:rPr>
          <w:spacing w:val="-2"/>
        </w:rPr>
        <w:t xml:space="preserve"> </w:t>
      </w:r>
      <w:r>
        <w:t>правовых</w:t>
      </w:r>
      <w:r>
        <w:rPr>
          <w:spacing w:val="-3"/>
        </w:rPr>
        <w:t xml:space="preserve"> </w:t>
      </w:r>
      <w:r>
        <w:t>нормах,</w:t>
      </w:r>
      <w:r>
        <w:rPr>
          <w:spacing w:val="-3"/>
        </w:rPr>
        <w:t xml:space="preserve"> </w:t>
      </w:r>
      <w:r>
        <w:t>регулирующих</w:t>
      </w:r>
      <w:r>
        <w:rPr>
          <w:spacing w:val="-3"/>
        </w:rPr>
        <w:t xml:space="preserve"> </w:t>
      </w:r>
      <w:r>
        <w:t>типичные</w:t>
      </w:r>
      <w:r>
        <w:rPr>
          <w:spacing w:val="-3"/>
        </w:rPr>
        <w:t xml:space="preserve"> </w:t>
      </w:r>
      <w:r>
        <w:t>для</w:t>
      </w:r>
      <w:r>
        <w:rPr>
          <w:spacing w:val="-4"/>
        </w:rPr>
        <w:t xml:space="preserve"> </w:t>
      </w:r>
      <w:r>
        <w:t>несовершеннолетнего</w:t>
      </w:r>
      <w:r>
        <w:rPr>
          <w:spacing w:val="-6"/>
        </w:rPr>
        <w:t xml:space="preserve"> </w:t>
      </w:r>
      <w:r>
        <w:t>и</w:t>
      </w:r>
      <w:r>
        <w:rPr>
          <w:spacing w:val="-2"/>
        </w:rPr>
        <w:t xml:space="preserve"> </w:t>
      </w:r>
      <w:r>
        <w:t>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0B001E6" w14:textId="5C3AA9B3" w:rsidR="003324B1" w:rsidRDefault="007415B4" w:rsidP="007A5120">
      <w:pPr>
        <w:pStyle w:val="a5"/>
        <w:ind w:left="284" w:right="284"/>
        <w:jc w:val="both"/>
      </w:pPr>
      <w:r>
        <w:lastRenderedPageBreak/>
        <w:t>характеризовать</w:t>
      </w:r>
      <w:r>
        <w:rPr>
          <w:spacing w:val="32"/>
        </w:rPr>
        <w:t xml:space="preserve"> </w:t>
      </w:r>
      <w:r>
        <w:t>с</w:t>
      </w:r>
      <w:r>
        <w:rPr>
          <w:spacing w:val="35"/>
        </w:rPr>
        <w:t xml:space="preserve"> </w:t>
      </w:r>
      <w:r>
        <w:t>опорой</w:t>
      </w:r>
      <w:r>
        <w:rPr>
          <w:spacing w:val="31"/>
        </w:rPr>
        <w:t xml:space="preserve"> </w:t>
      </w:r>
      <w:r>
        <w:t>на</w:t>
      </w:r>
      <w:r>
        <w:rPr>
          <w:spacing w:val="37"/>
        </w:rPr>
        <w:t xml:space="preserve"> </w:t>
      </w:r>
      <w:r>
        <w:t>план</w:t>
      </w:r>
      <w:r>
        <w:rPr>
          <w:spacing w:val="31"/>
        </w:rPr>
        <w:t xml:space="preserve"> </w:t>
      </w:r>
      <w:r>
        <w:t>право,</w:t>
      </w:r>
      <w:r>
        <w:rPr>
          <w:spacing w:val="34"/>
        </w:rPr>
        <w:t xml:space="preserve"> </w:t>
      </w:r>
      <w:r>
        <w:t>как</w:t>
      </w:r>
      <w:r>
        <w:rPr>
          <w:spacing w:val="33"/>
        </w:rPr>
        <w:t xml:space="preserve"> </w:t>
      </w:r>
      <w:r>
        <w:t>регулятор</w:t>
      </w:r>
      <w:r>
        <w:rPr>
          <w:spacing w:val="34"/>
        </w:rPr>
        <w:t xml:space="preserve"> </w:t>
      </w:r>
      <w:r>
        <w:t>общественных</w:t>
      </w:r>
      <w:r>
        <w:rPr>
          <w:spacing w:val="34"/>
        </w:rPr>
        <w:t xml:space="preserve"> </w:t>
      </w:r>
      <w:r>
        <w:t>отношений,</w:t>
      </w:r>
      <w:r>
        <w:rPr>
          <w:spacing w:val="39"/>
        </w:rPr>
        <w:t xml:space="preserve"> </w:t>
      </w:r>
      <w:r>
        <w:t xml:space="preserve">конституционные права и обязанности гражданина Российской Федерации, права ребенка в Российской Федерации; </w:t>
      </w:r>
      <w:r>
        <w:rPr>
          <w:spacing w:val="-2"/>
        </w:rPr>
        <w:t>приводить</w:t>
      </w:r>
      <w:r>
        <w:tab/>
      </w:r>
      <w:r>
        <w:rPr>
          <w:spacing w:val="-10"/>
        </w:rPr>
        <w:t>с</w:t>
      </w:r>
      <w:r w:rsidR="00665EDC">
        <w:rPr>
          <w:spacing w:val="-10"/>
        </w:rPr>
        <w:t xml:space="preserve"> </w:t>
      </w:r>
      <w:r>
        <w:rPr>
          <w:spacing w:val="-2"/>
        </w:rPr>
        <w:t>помощью</w:t>
      </w:r>
      <w:r w:rsidR="00665EDC">
        <w:rPr>
          <w:spacing w:val="-2"/>
        </w:rPr>
        <w:t xml:space="preserve"> </w:t>
      </w:r>
      <w:r>
        <w:rPr>
          <w:spacing w:val="-2"/>
        </w:rPr>
        <w:t>педагога</w:t>
      </w:r>
      <w:r>
        <w:tab/>
      </w:r>
      <w:r>
        <w:rPr>
          <w:spacing w:val="-2"/>
        </w:rPr>
        <w:t>примеры</w:t>
      </w:r>
      <w:r>
        <w:tab/>
      </w:r>
      <w:r>
        <w:tab/>
      </w:r>
      <w:r>
        <w:rPr>
          <w:spacing w:val="-10"/>
        </w:rPr>
        <w:t>и</w:t>
      </w:r>
      <w:r>
        <w:tab/>
      </w:r>
      <w:r>
        <w:rPr>
          <w:spacing w:val="-2"/>
        </w:rPr>
        <w:t>моделировать</w:t>
      </w:r>
      <w:r>
        <w:tab/>
      </w:r>
      <w:r>
        <w:rPr>
          <w:spacing w:val="-2"/>
        </w:rPr>
        <w:t>ситуации,</w:t>
      </w:r>
      <w:r>
        <w:tab/>
      </w:r>
      <w:r>
        <w:rPr>
          <w:spacing w:val="-10"/>
        </w:rPr>
        <w:t>в</w:t>
      </w:r>
      <w:r>
        <w:tab/>
      </w:r>
      <w:r>
        <w:rPr>
          <w:spacing w:val="-2"/>
        </w:rPr>
        <w:t>которых</w:t>
      </w:r>
      <w:r>
        <w:tab/>
      </w:r>
      <w:r>
        <w:rPr>
          <w:spacing w:val="-4"/>
        </w:rPr>
        <w:t xml:space="preserve">возникают </w:t>
      </w:r>
      <w:r>
        <w:rPr>
          <w:spacing w:val="-2"/>
        </w:rPr>
        <w:t>правоотношения,</w:t>
      </w:r>
      <w:r>
        <w:tab/>
      </w:r>
      <w:r>
        <w:rPr>
          <w:spacing w:val="-10"/>
        </w:rPr>
        <w:t>и</w:t>
      </w:r>
      <w:r>
        <w:tab/>
      </w:r>
      <w:r>
        <w:rPr>
          <w:spacing w:val="-2"/>
        </w:rPr>
        <w:t>ситуации,</w:t>
      </w:r>
      <w:r>
        <w:tab/>
      </w:r>
      <w:r>
        <w:rPr>
          <w:spacing w:val="-2"/>
        </w:rPr>
        <w:t>связанные</w:t>
      </w:r>
      <w:r>
        <w:tab/>
      </w:r>
      <w:r>
        <w:rPr>
          <w:spacing w:val="-10"/>
        </w:rPr>
        <w:t>с</w:t>
      </w:r>
      <w:r>
        <w:tab/>
      </w:r>
      <w:r>
        <w:tab/>
      </w:r>
      <w:r>
        <w:rPr>
          <w:spacing w:val="-2"/>
        </w:rPr>
        <w:t>п</w:t>
      </w:r>
      <w:r>
        <w:rPr>
          <w:spacing w:val="-2"/>
        </w:rPr>
        <w:t>равонарушениями</w:t>
      </w:r>
      <w:r>
        <w:tab/>
      </w:r>
      <w:r>
        <w:rPr>
          <w:spacing w:val="-10"/>
        </w:rPr>
        <w:t>и</w:t>
      </w:r>
      <w:r w:rsidR="00665EDC">
        <w:rPr>
          <w:spacing w:val="-10"/>
        </w:rPr>
        <w:t xml:space="preserve"> </w:t>
      </w:r>
      <w:r>
        <w:rPr>
          <w:spacing w:val="-2"/>
        </w:rPr>
        <w:t>наступлением</w:t>
      </w:r>
      <w:r w:rsidR="00665EDC">
        <w:rPr>
          <w:spacing w:val="-2"/>
        </w:rPr>
        <w:t xml:space="preserve"> </w:t>
      </w:r>
      <w:r>
        <w:rPr>
          <w:spacing w:val="-2"/>
        </w:rPr>
        <w:t>юридической</w:t>
      </w:r>
      <w:r w:rsidR="00665EDC">
        <w:rPr>
          <w:spacing w:val="-2"/>
        </w:rPr>
        <w:t xml:space="preserve"> </w:t>
      </w:r>
      <w:r>
        <w:t>ответственности; способы защиты прав ребенка в Российской Федерации; примеры, поясняющие опасность правонарушений для личности и общества;</w:t>
      </w:r>
    </w:p>
    <w:p w14:paraId="3B459CDC" w14:textId="77777777" w:rsidR="003324B1" w:rsidRDefault="007415B4" w:rsidP="007A5120">
      <w:pPr>
        <w:pStyle w:val="a5"/>
        <w:ind w:left="284" w:right="284"/>
        <w:jc w:val="both"/>
      </w:pPr>
      <w:r>
        <w:rPr>
          <w:spacing w:val="-2"/>
        </w:rPr>
        <w:t>классифицировать</w:t>
      </w:r>
      <w:r>
        <w:rPr>
          <w:spacing w:val="-10"/>
        </w:rPr>
        <w:t xml:space="preserve"> </w:t>
      </w:r>
      <w:r>
        <w:rPr>
          <w:spacing w:val="-2"/>
        </w:rPr>
        <w:t>нормы</w:t>
      </w:r>
      <w:r>
        <w:rPr>
          <w:spacing w:val="-3"/>
        </w:rPr>
        <w:t xml:space="preserve"> </w:t>
      </w:r>
      <w:r>
        <w:rPr>
          <w:spacing w:val="-2"/>
        </w:rPr>
        <w:t>права,</w:t>
      </w:r>
      <w:r>
        <w:rPr>
          <w:spacing w:val="1"/>
        </w:rPr>
        <w:t xml:space="preserve"> </w:t>
      </w:r>
      <w:r>
        <w:rPr>
          <w:spacing w:val="-2"/>
        </w:rPr>
        <w:t>выделяя существенные</w:t>
      </w:r>
      <w:r>
        <w:rPr>
          <w:spacing w:val="-1"/>
        </w:rPr>
        <w:t xml:space="preserve"> </w:t>
      </w:r>
      <w:r>
        <w:rPr>
          <w:spacing w:val="-2"/>
        </w:rPr>
        <w:t>признаки;</w:t>
      </w:r>
    </w:p>
    <w:p w14:paraId="789F889F" w14:textId="77777777" w:rsidR="003324B1" w:rsidRDefault="007415B4" w:rsidP="007A5120">
      <w:pPr>
        <w:pStyle w:val="a5"/>
        <w:ind w:left="284" w:right="284"/>
        <w:jc w:val="both"/>
      </w:pPr>
      <w:r>
        <w:t>сравнивать проступок и преступление, дееспособность мало</w:t>
      </w:r>
      <w:r>
        <w:t>летних в возрасте от 6 до 14 лет и несовершеннолетних в возрасте от 14 до 18 лет;</w:t>
      </w:r>
    </w:p>
    <w:p w14:paraId="1B4940C3" w14:textId="77777777" w:rsidR="003324B1" w:rsidRDefault="007415B4" w:rsidP="007A5120">
      <w:pPr>
        <w:pStyle w:val="a5"/>
        <w:ind w:left="284" w:right="284"/>
        <w:jc w:val="both"/>
      </w:pPr>
      <w:r>
        <w:t xml:space="preserve">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w:t>
      </w:r>
      <w:r>
        <w:t>несовершеннолетнего и его юридической ответственностью;</w:t>
      </w:r>
    </w:p>
    <w:p w14:paraId="64463C33" w14:textId="77777777" w:rsidR="003324B1" w:rsidRDefault="007415B4" w:rsidP="007A5120">
      <w:pPr>
        <w:pStyle w:val="a5"/>
        <w:ind w:left="284" w:right="284"/>
        <w:jc w:val="both"/>
      </w:pPr>
      <w:r>
        <w:t>использовать</w:t>
      </w:r>
      <w:r>
        <w:rPr>
          <w:spacing w:val="-10"/>
        </w:rPr>
        <w:t xml:space="preserve"> </w:t>
      </w:r>
      <w:r>
        <w:t>полученные</w:t>
      </w:r>
      <w:r>
        <w:rPr>
          <w:spacing w:val="-13"/>
        </w:rPr>
        <w:t xml:space="preserve"> </w:t>
      </w:r>
      <w:r>
        <w:t>знания</w:t>
      </w:r>
      <w:r>
        <w:rPr>
          <w:spacing w:val="-9"/>
        </w:rPr>
        <w:t xml:space="preserve"> </w:t>
      </w:r>
      <w:r>
        <w:t>для</w:t>
      </w:r>
      <w:r>
        <w:rPr>
          <w:spacing w:val="-14"/>
        </w:rPr>
        <w:t xml:space="preserve"> </w:t>
      </w:r>
      <w:r>
        <w:t>объяснения</w:t>
      </w:r>
      <w:r>
        <w:rPr>
          <w:spacing w:val="-11"/>
        </w:rPr>
        <w:t xml:space="preserve"> </w:t>
      </w:r>
      <w:r>
        <w:t>сущности</w:t>
      </w:r>
      <w:r>
        <w:rPr>
          <w:spacing w:val="-11"/>
        </w:rPr>
        <w:t xml:space="preserve"> </w:t>
      </w:r>
      <w:r>
        <w:t>права,</w:t>
      </w:r>
      <w:r>
        <w:rPr>
          <w:spacing w:val="-11"/>
        </w:rPr>
        <w:t xml:space="preserve"> </w:t>
      </w:r>
      <w:r>
        <w:t>роли</w:t>
      </w:r>
      <w:r>
        <w:rPr>
          <w:spacing w:val="-11"/>
        </w:rPr>
        <w:t xml:space="preserve"> </w:t>
      </w:r>
      <w:r>
        <w:t>права</w:t>
      </w:r>
      <w:r>
        <w:rPr>
          <w:spacing w:val="-10"/>
        </w:rPr>
        <w:t xml:space="preserve"> </w:t>
      </w:r>
      <w:r>
        <w:t>в</w:t>
      </w:r>
      <w:r>
        <w:rPr>
          <w:spacing w:val="-12"/>
        </w:rPr>
        <w:t xml:space="preserve"> </w:t>
      </w:r>
      <w:r>
        <w:t>обществе,</w:t>
      </w:r>
      <w:r>
        <w:rPr>
          <w:spacing w:val="-8"/>
        </w:rPr>
        <w:t xml:space="preserve"> </w:t>
      </w:r>
      <w:r>
        <w:t>необходимости правомерного поведения, включая налоговое поведение и противодействие коррупции, различий между право</w:t>
      </w:r>
      <w:r>
        <w:t>мерным и противоправным поведением, проступком и преступлением; для осмысления личного социального</w:t>
      </w:r>
      <w:r>
        <w:rPr>
          <w:spacing w:val="-2"/>
        </w:rPr>
        <w:t xml:space="preserve"> </w:t>
      </w:r>
      <w:r>
        <w:t>опыта</w:t>
      </w:r>
      <w:r>
        <w:rPr>
          <w:spacing w:val="-2"/>
        </w:rPr>
        <w:t xml:space="preserve"> </w:t>
      </w:r>
      <w:r>
        <w:t>при</w:t>
      </w:r>
      <w:r>
        <w:rPr>
          <w:spacing w:val="-1"/>
        </w:rPr>
        <w:t xml:space="preserve"> </w:t>
      </w:r>
      <w:r>
        <w:t>исполнении</w:t>
      </w:r>
      <w:r>
        <w:rPr>
          <w:spacing w:val="-3"/>
        </w:rPr>
        <w:t xml:space="preserve"> </w:t>
      </w:r>
      <w:r>
        <w:t>типичных для</w:t>
      </w:r>
      <w:r>
        <w:rPr>
          <w:spacing w:val="-1"/>
        </w:rPr>
        <w:t xml:space="preserve"> </w:t>
      </w:r>
      <w:r>
        <w:t>несовершеннолетних социальных</w:t>
      </w:r>
      <w:r>
        <w:rPr>
          <w:spacing w:val="-5"/>
        </w:rPr>
        <w:t xml:space="preserve"> </w:t>
      </w:r>
      <w:r>
        <w:t>ролей</w:t>
      </w:r>
      <w:r>
        <w:rPr>
          <w:spacing w:val="-3"/>
        </w:rPr>
        <w:t xml:space="preserve"> </w:t>
      </w:r>
      <w:r>
        <w:t>(члена</w:t>
      </w:r>
      <w:r>
        <w:rPr>
          <w:spacing w:val="-2"/>
        </w:rPr>
        <w:t xml:space="preserve"> </w:t>
      </w:r>
      <w:r>
        <w:t>семьи, учащегося, члена ученической общественной организации);</w:t>
      </w:r>
    </w:p>
    <w:p w14:paraId="758055AD" w14:textId="518D0FD8" w:rsidR="003324B1" w:rsidRDefault="007415B4" w:rsidP="007A5120">
      <w:pPr>
        <w:pStyle w:val="a5"/>
        <w:ind w:left="284" w:right="284"/>
        <w:jc w:val="both"/>
      </w:pPr>
      <w:r>
        <w:t>определять с опор</w:t>
      </w:r>
      <w:r>
        <w:t>ой на обществоведческие знания, факты общественной жизни и личный социальный опыт</w:t>
      </w:r>
      <w:r>
        <w:rPr>
          <w:spacing w:val="-13"/>
        </w:rPr>
        <w:t xml:space="preserve"> </w:t>
      </w:r>
      <w:r>
        <w:t>свое</w:t>
      </w:r>
      <w:r>
        <w:rPr>
          <w:spacing w:val="-10"/>
        </w:rPr>
        <w:t xml:space="preserve"> </w:t>
      </w:r>
      <w:r>
        <w:t>отношение</w:t>
      </w:r>
      <w:r>
        <w:rPr>
          <w:spacing w:val="-10"/>
        </w:rPr>
        <w:t xml:space="preserve"> </w:t>
      </w:r>
      <w:r>
        <w:t>к</w:t>
      </w:r>
      <w:r>
        <w:rPr>
          <w:spacing w:val="-12"/>
        </w:rPr>
        <w:t xml:space="preserve"> </w:t>
      </w:r>
      <w:r>
        <w:t>роли</w:t>
      </w:r>
      <w:r>
        <w:rPr>
          <w:spacing w:val="-11"/>
        </w:rPr>
        <w:t xml:space="preserve"> </w:t>
      </w:r>
      <w:r>
        <w:t>правовых</w:t>
      </w:r>
      <w:r>
        <w:rPr>
          <w:spacing w:val="-10"/>
        </w:rPr>
        <w:t xml:space="preserve"> </w:t>
      </w:r>
      <w:r>
        <w:t>норм</w:t>
      </w:r>
      <w:r>
        <w:rPr>
          <w:spacing w:val="-11"/>
        </w:rPr>
        <w:t xml:space="preserve"> </w:t>
      </w:r>
      <w:r>
        <w:t>как</w:t>
      </w:r>
      <w:r>
        <w:rPr>
          <w:spacing w:val="-12"/>
        </w:rPr>
        <w:t xml:space="preserve"> </w:t>
      </w:r>
      <w:r>
        <w:t>регуляторов</w:t>
      </w:r>
      <w:r>
        <w:rPr>
          <w:spacing w:val="-11"/>
        </w:rPr>
        <w:t xml:space="preserve"> </w:t>
      </w:r>
      <w:r>
        <w:t>общественной</w:t>
      </w:r>
      <w:r>
        <w:rPr>
          <w:spacing w:val="-10"/>
        </w:rPr>
        <w:t xml:space="preserve"> </w:t>
      </w:r>
      <w:r>
        <w:t>жизни</w:t>
      </w:r>
      <w:r>
        <w:rPr>
          <w:spacing w:val="-11"/>
        </w:rPr>
        <w:t xml:space="preserve"> </w:t>
      </w:r>
      <w:r>
        <w:t>и</w:t>
      </w:r>
      <w:r>
        <w:rPr>
          <w:spacing w:val="35"/>
        </w:rPr>
        <w:t xml:space="preserve"> </w:t>
      </w:r>
      <w:r>
        <w:t>поведения</w:t>
      </w:r>
      <w:r>
        <w:rPr>
          <w:spacing w:val="-8"/>
        </w:rPr>
        <w:t xml:space="preserve"> </w:t>
      </w:r>
      <w:r>
        <w:t>человека; решать с опорой на алгоритм учебных действий познавательные и практические задачи, отражающие</w:t>
      </w:r>
      <w:r>
        <w:rPr>
          <w:spacing w:val="80"/>
        </w:rPr>
        <w:t xml:space="preserve"> </w:t>
      </w:r>
      <w:r>
        <w:t>действие</w:t>
      </w:r>
      <w:r>
        <w:rPr>
          <w:spacing w:val="34"/>
        </w:rPr>
        <w:t xml:space="preserve"> </w:t>
      </w:r>
      <w:r>
        <w:t>правовых</w:t>
      </w:r>
      <w:r>
        <w:rPr>
          <w:spacing w:val="34"/>
        </w:rPr>
        <w:t xml:space="preserve"> </w:t>
      </w:r>
      <w:r>
        <w:t>норм</w:t>
      </w:r>
      <w:r>
        <w:rPr>
          <w:spacing w:val="33"/>
        </w:rPr>
        <w:t xml:space="preserve"> </w:t>
      </w:r>
      <w:r>
        <w:t>как</w:t>
      </w:r>
      <w:r>
        <w:rPr>
          <w:spacing w:val="32"/>
        </w:rPr>
        <w:t xml:space="preserve"> </w:t>
      </w:r>
      <w:r>
        <w:t>регуляторов</w:t>
      </w:r>
      <w:r>
        <w:rPr>
          <w:spacing w:val="35"/>
        </w:rPr>
        <w:t xml:space="preserve"> </w:t>
      </w:r>
      <w:r>
        <w:t>общественной</w:t>
      </w:r>
      <w:r>
        <w:rPr>
          <w:spacing w:val="33"/>
        </w:rPr>
        <w:t xml:space="preserve"> </w:t>
      </w:r>
      <w:r>
        <w:t>жизни</w:t>
      </w:r>
      <w:r>
        <w:rPr>
          <w:spacing w:val="33"/>
        </w:rPr>
        <w:t xml:space="preserve"> </w:t>
      </w:r>
      <w:r>
        <w:t>и</w:t>
      </w:r>
      <w:r>
        <w:rPr>
          <w:spacing w:val="33"/>
        </w:rPr>
        <w:t xml:space="preserve"> </w:t>
      </w:r>
      <w:r>
        <w:t>поведения</w:t>
      </w:r>
      <w:r>
        <w:rPr>
          <w:spacing w:val="33"/>
        </w:rPr>
        <w:t xml:space="preserve"> </w:t>
      </w:r>
      <w:r>
        <w:t>человека,</w:t>
      </w:r>
      <w:r>
        <w:rPr>
          <w:spacing w:val="36"/>
        </w:rPr>
        <w:t xml:space="preserve"> </w:t>
      </w:r>
      <w:r>
        <w:t>анализировать жизненные</w:t>
      </w:r>
      <w:r>
        <w:rPr>
          <w:spacing w:val="-17"/>
        </w:rPr>
        <w:t xml:space="preserve"> </w:t>
      </w:r>
      <w:r>
        <w:t>ситуации</w:t>
      </w:r>
      <w:r>
        <w:rPr>
          <w:spacing w:val="-14"/>
        </w:rPr>
        <w:t xml:space="preserve"> </w:t>
      </w:r>
      <w:r>
        <w:t>и</w:t>
      </w:r>
      <w:r>
        <w:rPr>
          <w:spacing w:val="-15"/>
        </w:rPr>
        <w:t xml:space="preserve"> </w:t>
      </w:r>
      <w:r>
        <w:t>принимать</w:t>
      </w:r>
      <w:r>
        <w:rPr>
          <w:spacing w:val="-15"/>
        </w:rPr>
        <w:t xml:space="preserve"> </w:t>
      </w:r>
      <w:r>
        <w:t>решения,</w:t>
      </w:r>
      <w:r>
        <w:rPr>
          <w:spacing w:val="-15"/>
        </w:rPr>
        <w:t xml:space="preserve"> </w:t>
      </w:r>
      <w:r>
        <w:t>связанные</w:t>
      </w:r>
      <w:r>
        <w:rPr>
          <w:spacing w:val="-17"/>
        </w:rPr>
        <w:t xml:space="preserve"> </w:t>
      </w:r>
      <w:r>
        <w:t>с</w:t>
      </w:r>
      <w:r>
        <w:rPr>
          <w:spacing w:val="-14"/>
        </w:rPr>
        <w:t xml:space="preserve"> </w:t>
      </w:r>
      <w:r>
        <w:t>исполн</w:t>
      </w:r>
      <w:r>
        <w:t>ением</w:t>
      </w:r>
      <w:r>
        <w:rPr>
          <w:spacing w:val="-14"/>
        </w:rPr>
        <w:t xml:space="preserve"> </w:t>
      </w:r>
      <w:r>
        <w:t>типичных</w:t>
      </w:r>
      <w:r>
        <w:rPr>
          <w:spacing w:val="-15"/>
        </w:rPr>
        <w:t xml:space="preserve"> </w:t>
      </w:r>
      <w:r>
        <w:t>для</w:t>
      </w:r>
      <w:r>
        <w:rPr>
          <w:spacing w:val="-18"/>
        </w:rPr>
        <w:t xml:space="preserve"> </w:t>
      </w:r>
      <w:r>
        <w:t>несовершеннолетних социальных ролей (члена семьи, учащегося, члена ученической общественной</w:t>
      </w:r>
      <w:r w:rsidR="00665EDC">
        <w:t xml:space="preserve"> </w:t>
      </w:r>
      <w:r>
        <w:t>организации);</w:t>
      </w:r>
    </w:p>
    <w:p w14:paraId="5763D64A" w14:textId="77777777" w:rsidR="003324B1" w:rsidRDefault="007415B4" w:rsidP="007A5120">
      <w:pPr>
        <w:pStyle w:val="a5"/>
        <w:ind w:left="284" w:right="284"/>
        <w:jc w:val="both"/>
      </w:pPr>
      <w:r>
        <w:t>овладевать</w:t>
      </w:r>
      <w:r>
        <w:rPr>
          <w:spacing w:val="40"/>
        </w:rPr>
        <w:t xml:space="preserve"> </w:t>
      </w:r>
      <w:r>
        <w:t>смысловым</w:t>
      </w:r>
      <w:r>
        <w:rPr>
          <w:spacing w:val="40"/>
        </w:rPr>
        <w:t xml:space="preserve"> </w:t>
      </w:r>
      <w:r>
        <w:t>чтением</w:t>
      </w:r>
      <w:r>
        <w:rPr>
          <w:spacing w:val="40"/>
        </w:rPr>
        <w:t xml:space="preserve"> </w:t>
      </w:r>
      <w:r>
        <w:t>текстов</w:t>
      </w:r>
      <w:r>
        <w:rPr>
          <w:spacing w:val="40"/>
        </w:rPr>
        <w:t xml:space="preserve"> </w:t>
      </w:r>
      <w:r>
        <w:t>обществоведческой</w:t>
      </w:r>
      <w:r>
        <w:rPr>
          <w:spacing w:val="40"/>
        </w:rPr>
        <w:t xml:space="preserve"> </w:t>
      </w:r>
      <w:r>
        <w:t>тематики:</w:t>
      </w:r>
      <w:r>
        <w:rPr>
          <w:spacing w:val="40"/>
        </w:rPr>
        <w:t xml:space="preserve"> </w:t>
      </w:r>
      <w:r>
        <w:t>отбирать</w:t>
      </w:r>
      <w:r>
        <w:rPr>
          <w:spacing w:val="40"/>
        </w:rPr>
        <w:t xml:space="preserve"> </w:t>
      </w:r>
      <w:r>
        <w:t>информацию</w:t>
      </w:r>
      <w:r>
        <w:rPr>
          <w:spacing w:val="40"/>
        </w:rPr>
        <w:t xml:space="preserve"> </w:t>
      </w:r>
      <w:r>
        <w:t>из</w:t>
      </w:r>
      <w:r>
        <w:rPr>
          <w:spacing w:val="80"/>
        </w:rPr>
        <w:t xml:space="preserve"> </w:t>
      </w:r>
      <w:r>
        <w:t>фрагментов</w:t>
      </w:r>
      <w:r>
        <w:rPr>
          <w:spacing w:val="80"/>
        </w:rPr>
        <w:t xml:space="preserve"> </w:t>
      </w:r>
      <w:r>
        <w:t>Конституции</w:t>
      </w:r>
      <w:r>
        <w:rPr>
          <w:spacing w:val="80"/>
        </w:rPr>
        <w:t xml:space="preserve"> </w:t>
      </w:r>
      <w:r>
        <w:t>Российской</w:t>
      </w:r>
      <w:r>
        <w:rPr>
          <w:spacing w:val="80"/>
        </w:rPr>
        <w:t xml:space="preserve"> </w:t>
      </w:r>
      <w:r>
        <w:t>Федерации</w:t>
      </w:r>
      <w:r>
        <w:rPr>
          <w:spacing w:val="80"/>
        </w:rPr>
        <w:t xml:space="preserve"> </w:t>
      </w:r>
      <w:r>
        <w:t>и</w:t>
      </w:r>
      <w:r>
        <w:rPr>
          <w:spacing w:val="80"/>
        </w:rPr>
        <w:t xml:space="preserve"> </w:t>
      </w:r>
      <w:r>
        <w:t>других</w:t>
      </w:r>
      <w:r>
        <w:rPr>
          <w:spacing w:val="80"/>
        </w:rPr>
        <w:t xml:space="preserve"> </w:t>
      </w:r>
      <w:r>
        <w:t>нормативных</w:t>
      </w:r>
      <w:r>
        <w:rPr>
          <w:spacing w:val="80"/>
        </w:rPr>
        <w:t xml:space="preserve"> </w:t>
      </w:r>
      <w:r>
        <w:t>правовых</w:t>
      </w:r>
      <w:r>
        <w:rPr>
          <w:spacing w:val="80"/>
        </w:rPr>
        <w:t xml:space="preserve"> </w:t>
      </w:r>
      <w:r>
        <w:t>актов,</w:t>
      </w:r>
      <w:r>
        <w:rPr>
          <w:spacing w:val="80"/>
        </w:rPr>
        <w:t xml:space="preserve"> </w:t>
      </w:r>
      <w:r>
        <w:t xml:space="preserve">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w:t>
      </w:r>
      <w:r>
        <w:t>их основе план, преобразовывать текстовую информацию в таблицу, схему; искать</w:t>
      </w:r>
      <w:r>
        <w:rPr>
          <w:spacing w:val="-15"/>
        </w:rPr>
        <w:t xml:space="preserve"> </w:t>
      </w:r>
      <w:r>
        <w:t>и</w:t>
      </w:r>
      <w:r>
        <w:rPr>
          <w:spacing w:val="-14"/>
        </w:rPr>
        <w:t xml:space="preserve"> </w:t>
      </w:r>
      <w:r>
        <w:t>извлекать</w:t>
      </w:r>
      <w:r>
        <w:rPr>
          <w:spacing w:val="-15"/>
        </w:rPr>
        <w:t xml:space="preserve"> </w:t>
      </w:r>
      <w:r>
        <w:t>под</w:t>
      </w:r>
      <w:r>
        <w:rPr>
          <w:spacing w:val="-14"/>
        </w:rPr>
        <w:t xml:space="preserve"> </w:t>
      </w:r>
      <w:r>
        <w:t>руководством</w:t>
      </w:r>
      <w:r>
        <w:rPr>
          <w:spacing w:val="-14"/>
        </w:rPr>
        <w:t xml:space="preserve"> </w:t>
      </w:r>
      <w:r>
        <w:t>педагога</w:t>
      </w:r>
      <w:r>
        <w:rPr>
          <w:spacing w:val="-14"/>
        </w:rPr>
        <w:t xml:space="preserve"> </w:t>
      </w:r>
      <w:r>
        <w:t>информацию</w:t>
      </w:r>
      <w:r>
        <w:rPr>
          <w:spacing w:val="-14"/>
        </w:rPr>
        <w:t xml:space="preserve"> </w:t>
      </w:r>
      <w:r>
        <w:t>о</w:t>
      </w:r>
      <w:r>
        <w:rPr>
          <w:spacing w:val="-14"/>
        </w:rPr>
        <w:t xml:space="preserve"> </w:t>
      </w:r>
      <w:r>
        <w:t>сущности</w:t>
      </w:r>
      <w:r>
        <w:rPr>
          <w:spacing w:val="-13"/>
        </w:rPr>
        <w:t xml:space="preserve"> </w:t>
      </w:r>
      <w:r>
        <w:t>права</w:t>
      </w:r>
      <w:r>
        <w:rPr>
          <w:spacing w:val="-14"/>
        </w:rPr>
        <w:t xml:space="preserve"> </w:t>
      </w:r>
      <w:r>
        <w:t>и</w:t>
      </w:r>
      <w:r>
        <w:rPr>
          <w:spacing w:val="-14"/>
        </w:rPr>
        <w:t xml:space="preserve"> </w:t>
      </w:r>
      <w:r>
        <w:t>значении</w:t>
      </w:r>
      <w:r>
        <w:rPr>
          <w:spacing w:val="-14"/>
        </w:rPr>
        <w:t xml:space="preserve"> </w:t>
      </w:r>
      <w:r>
        <w:t>правовых</w:t>
      </w:r>
      <w:r>
        <w:rPr>
          <w:spacing w:val="-12"/>
        </w:rPr>
        <w:t xml:space="preserve"> </w:t>
      </w:r>
      <w:r>
        <w:t>норм, о</w:t>
      </w:r>
      <w:r>
        <w:rPr>
          <w:spacing w:val="-15"/>
        </w:rPr>
        <w:t xml:space="preserve"> </w:t>
      </w:r>
      <w:r>
        <w:t>правовой</w:t>
      </w:r>
      <w:r>
        <w:rPr>
          <w:spacing w:val="-15"/>
        </w:rPr>
        <w:t xml:space="preserve"> </w:t>
      </w:r>
      <w:r>
        <w:t>культуре,</w:t>
      </w:r>
      <w:r>
        <w:rPr>
          <w:spacing w:val="-15"/>
        </w:rPr>
        <w:t xml:space="preserve"> </w:t>
      </w:r>
      <w:r>
        <w:t>о</w:t>
      </w:r>
      <w:r>
        <w:rPr>
          <w:spacing w:val="-15"/>
        </w:rPr>
        <w:t xml:space="preserve"> </w:t>
      </w:r>
      <w:r>
        <w:t>гарантиях</w:t>
      </w:r>
      <w:r>
        <w:rPr>
          <w:spacing w:val="-15"/>
        </w:rPr>
        <w:t xml:space="preserve"> </w:t>
      </w:r>
      <w:r>
        <w:t>и</w:t>
      </w:r>
      <w:r>
        <w:rPr>
          <w:spacing w:val="-14"/>
        </w:rPr>
        <w:t xml:space="preserve"> </w:t>
      </w:r>
      <w:r>
        <w:t>защите</w:t>
      </w:r>
      <w:r>
        <w:rPr>
          <w:spacing w:val="-17"/>
        </w:rPr>
        <w:t xml:space="preserve"> </w:t>
      </w:r>
      <w:r>
        <w:t>прав</w:t>
      </w:r>
      <w:r>
        <w:rPr>
          <w:spacing w:val="-14"/>
        </w:rPr>
        <w:t xml:space="preserve"> </w:t>
      </w:r>
      <w:r>
        <w:t>и</w:t>
      </w:r>
      <w:r>
        <w:rPr>
          <w:spacing w:val="-15"/>
        </w:rPr>
        <w:t xml:space="preserve"> </w:t>
      </w:r>
      <w:r>
        <w:t>свобод</w:t>
      </w:r>
      <w:r>
        <w:rPr>
          <w:spacing w:val="-17"/>
        </w:rPr>
        <w:t xml:space="preserve"> </w:t>
      </w:r>
      <w:r>
        <w:t>человека</w:t>
      </w:r>
      <w:r>
        <w:rPr>
          <w:spacing w:val="-14"/>
        </w:rPr>
        <w:t xml:space="preserve"> </w:t>
      </w:r>
      <w:r>
        <w:t>и</w:t>
      </w:r>
      <w:r>
        <w:rPr>
          <w:spacing w:val="-15"/>
        </w:rPr>
        <w:t xml:space="preserve"> </w:t>
      </w:r>
      <w:r>
        <w:t>гражданина</w:t>
      </w:r>
      <w:r>
        <w:rPr>
          <w:spacing w:val="-14"/>
        </w:rPr>
        <w:t xml:space="preserve"> </w:t>
      </w:r>
      <w:r>
        <w:t>в</w:t>
      </w:r>
      <w:r>
        <w:rPr>
          <w:spacing w:val="-14"/>
        </w:rPr>
        <w:t xml:space="preserve"> </w:t>
      </w:r>
      <w:r>
        <w:t>Российской</w:t>
      </w:r>
      <w:r>
        <w:rPr>
          <w:spacing w:val="-15"/>
        </w:rPr>
        <w:t xml:space="preserve"> </w:t>
      </w:r>
      <w:r>
        <w:t>Федерации, выявлять</w:t>
      </w:r>
      <w:r>
        <w:rPr>
          <w:spacing w:val="80"/>
        </w:rPr>
        <w:t xml:space="preserve"> </w:t>
      </w:r>
      <w:r>
        <w:t>соответствующие</w:t>
      </w:r>
      <w:r>
        <w:rPr>
          <w:spacing w:val="80"/>
        </w:rPr>
        <w:t xml:space="preserve"> </w:t>
      </w:r>
      <w:r>
        <w:t>факты</w:t>
      </w:r>
      <w:r>
        <w:rPr>
          <w:spacing w:val="80"/>
        </w:rPr>
        <w:t xml:space="preserve"> </w:t>
      </w:r>
      <w:r>
        <w:t>из</w:t>
      </w:r>
      <w:r>
        <w:rPr>
          <w:spacing w:val="80"/>
        </w:rPr>
        <w:t xml:space="preserve"> </w:t>
      </w:r>
      <w:r>
        <w:t>разных</w:t>
      </w:r>
      <w:r>
        <w:rPr>
          <w:spacing w:val="80"/>
        </w:rPr>
        <w:t xml:space="preserve"> </w:t>
      </w:r>
      <w:r>
        <w:t>адаптированных</w:t>
      </w:r>
      <w:r>
        <w:rPr>
          <w:spacing w:val="80"/>
        </w:rPr>
        <w:t xml:space="preserve"> </w:t>
      </w:r>
      <w:r>
        <w:t>источников</w:t>
      </w:r>
      <w:r>
        <w:rPr>
          <w:spacing w:val="80"/>
        </w:rPr>
        <w:t xml:space="preserve"> </w:t>
      </w:r>
      <w:r>
        <w:t>(в</w:t>
      </w:r>
      <w:r>
        <w:rPr>
          <w:spacing w:val="80"/>
        </w:rPr>
        <w:t xml:space="preserve"> </w:t>
      </w:r>
      <w:r>
        <w:t>том</w:t>
      </w:r>
      <w:r>
        <w:rPr>
          <w:spacing w:val="80"/>
        </w:rPr>
        <w:t xml:space="preserve"> </w:t>
      </w:r>
      <w:r>
        <w:t>числе</w:t>
      </w:r>
      <w:r>
        <w:rPr>
          <w:spacing w:val="40"/>
        </w:rPr>
        <w:t xml:space="preserve"> </w:t>
      </w:r>
      <w:r>
        <w:t>учебных материалов)</w:t>
      </w:r>
      <w:r>
        <w:rPr>
          <w:spacing w:val="-9"/>
        </w:rPr>
        <w:t xml:space="preserve"> </w:t>
      </w:r>
      <w:r>
        <w:t>и</w:t>
      </w:r>
      <w:r>
        <w:rPr>
          <w:spacing w:val="-10"/>
        </w:rPr>
        <w:t xml:space="preserve"> </w:t>
      </w:r>
      <w:r>
        <w:t>публикаций</w:t>
      </w:r>
      <w:r>
        <w:rPr>
          <w:spacing w:val="-10"/>
        </w:rPr>
        <w:t xml:space="preserve"> </w:t>
      </w:r>
      <w:r>
        <w:t>СМИ</w:t>
      </w:r>
      <w:r>
        <w:rPr>
          <w:spacing w:val="-13"/>
        </w:rPr>
        <w:t xml:space="preserve"> </w:t>
      </w:r>
      <w:r>
        <w:t>с</w:t>
      </w:r>
      <w:r>
        <w:rPr>
          <w:spacing w:val="-9"/>
        </w:rPr>
        <w:t xml:space="preserve"> </w:t>
      </w:r>
      <w:r>
        <w:t>соблюдением</w:t>
      </w:r>
      <w:r>
        <w:rPr>
          <w:spacing w:val="-10"/>
        </w:rPr>
        <w:t xml:space="preserve"> </w:t>
      </w:r>
      <w:r>
        <w:t>правил</w:t>
      </w:r>
      <w:r>
        <w:rPr>
          <w:spacing w:val="-12"/>
        </w:rPr>
        <w:t xml:space="preserve"> </w:t>
      </w:r>
      <w:r>
        <w:t>информационной</w:t>
      </w:r>
      <w:r>
        <w:rPr>
          <w:spacing w:val="-10"/>
        </w:rPr>
        <w:t xml:space="preserve"> </w:t>
      </w:r>
      <w:r>
        <w:t>безопасности</w:t>
      </w:r>
      <w:r>
        <w:rPr>
          <w:spacing w:val="-10"/>
        </w:rPr>
        <w:t xml:space="preserve"> </w:t>
      </w:r>
      <w:r>
        <w:t>при</w:t>
      </w:r>
      <w:r>
        <w:rPr>
          <w:spacing w:val="-10"/>
        </w:rPr>
        <w:t xml:space="preserve"> </w:t>
      </w:r>
      <w:r>
        <w:t>работе</w:t>
      </w:r>
      <w:r>
        <w:rPr>
          <w:spacing w:val="-12"/>
        </w:rPr>
        <w:t xml:space="preserve"> </w:t>
      </w:r>
      <w:r>
        <w:t>в</w:t>
      </w:r>
      <w:r>
        <w:rPr>
          <w:spacing w:val="-11"/>
        </w:rPr>
        <w:t xml:space="preserve"> </w:t>
      </w:r>
      <w:r>
        <w:t xml:space="preserve">сети </w:t>
      </w:r>
      <w:r>
        <w:rPr>
          <w:spacing w:val="-2"/>
        </w:rPr>
        <w:t>Интернет;</w:t>
      </w:r>
    </w:p>
    <w:p w14:paraId="2C20CC3F" w14:textId="77777777" w:rsidR="003324B1" w:rsidRDefault="007415B4" w:rsidP="007A5120">
      <w:pPr>
        <w:pStyle w:val="a5"/>
        <w:ind w:left="284" w:right="284"/>
        <w:jc w:val="both"/>
      </w:pPr>
      <w:r>
        <w:t>анализировать,</w:t>
      </w:r>
      <w:r>
        <w:rPr>
          <w:spacing w:val="-8"/>
        </w:rPr>
        <w:t xml:space="preserve"> </w:t>
      </w:r>
      <w:r>
        <w:t>обобщать,</w:t>
      </w:r>
      <w:r>
        <w:rPr>
          <w:spacing w:val="-5"/>
        </w:rPr>
        <w:t xml:space="preserve"> </w:t>
      </w:r>
      <w:r>
        <w:t>систематизировать,</w:t>
      </w:r>
      <w:r>
        <w:rPr>
          <w:spacing w:val="-5"/>
        </w:rPr>
        <w:t xml:space="preserve"> </w:t>
      </w:r>
      <w:r>
        <w:t>оценивать</w:t>
      </w:r>
      <w:r>
        <w:rPr>
          <w:spacing w:val="-8"/>
        </w:rPr>
        <w:t xml:space="preserve"> </w:t>
      </w:r>
      <w:r>
        <w:t>социальную</w:t>
      </w:r>
      <w:r>
        <w:rPr>
          <w:spacing w:val="-5"/>
        </w:rPr>
        <w:t xml:space="preserve"> </w:t>
      </w:r>
      <w:r>
        <w:t>информацию</w:t>
      </w:r>
      <w:r>
        <w:rPr>
          <w:spacing w:val="-5"/>
        </w:rPr>
        <w:t xml:space="preserve"> </w:t>
      </w:r>
      <w:r>
        <w:t>из</w:t>
      </w:r>
      <w:r>
        <w:rPr>
          <w:spacing w:val="-6"/>
        </w:rPr>
        <w:t xml:space="preserve"> </w:t>
      </w:r>
      <w:r>
        <w:t>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w:t>
      </w:r>
      <w:r>
        <w:t xml:space="preserve"> опытом; используя обществоведческие</w:t>
      </w:r>
      <w:r>
        <w:rPr>
          <w:spacing w:val="-3"/>
        </w:rPr>
        <w:t xml:space="preserve"> </w:t>
      </w:r>
      <w:r>
        <w:t>знания,</w:t>
      </w:r>
      <w:r>
        <w:rPr>
          <w:spacing w:val="-4"/>
        </w:rPr>
        <w:t xml:space="preserve"> </w:t>
      </w:r>
      <w:r>
        <w:t>формулировать</w:t>
      </w:r>
      <w:r>
        <w:rPr>
          <w:spacing w:val="-4"/>
        </w:rPr>
        <w:t xml:space="preserve"> </w:t>
      </w:r>
      <w:r>
        <w:t>с</w:t>
      </w:r>
      <w:r>
        <w:rPr>
          <w:spacing w:val="-1"/>
        </w:rPr>
        <w:t xml:space="preserve"> </w:t>
      </w:r>
      <w:r>
        <w:t>помощью</w:t>
      </w:r>
      <w:r>
        <w:rPr>
          <w:spacing w:val="-3"/>
        </w:rPr>
        <w:t xml:space="preserve"> </w:t>
      </w:r>
      <w:r>
        <w:t>педагога</w:t>
      </w:r>
      <w:r>
        <w:rPr>
          <w:spacing w:val="-3"/>
        </w:rPr>
        <w:t xml:space="preserve"> </w:t>
      </w:r>
      <w:r>
        <w:t>выводы,</w:t>
      </w:r>
      <w:r>
        <w:rPr>
          <w:spacing w:val="-1"/>
        </w:rPr>
        <w:t xml:space="preserve"> </w:t>
      </w:r>
      <w:r>
        <w:t>подкрепляя</w:t>
      </w:r>
      <w:r>
        <w:rPr>
          <w:spacing w:val="-2"/>
        </w:rPr>
        <w:t xml:space="preserve"> </w:t>
      </w:r>
      <w:r>
        <w:t>их</w:t>
      </w:r>
      <w:r>
        <w:rPr>
          <w:spacing w:val="-1"/>
        </w:rPr>
        <w:t xml:space="preserve"> </w:t>
      </w:r>
      <w:r>
        <w:t>аргументами; оценивать</w:t>
      </w:r>
      <w:r>
        <w:rPr>
          <w:spacing w:val="-4"/>
        </w:rPr>
        <w:t xml:space="preserve"> </w:t>
      </w:r>
      <w:r>
        <w:t>собственные</w:t>
      </w:r>
      <w:r>
        <w:rPr>
          <w:spacing w:val="-3"/>
        </w:rPr>
        <w:t xml:space="preserve"> </w:t>
      </w:r>
      <w:r>
        <w:t>поступки</w:t>
      </w:r>
      <w:r>
        <w:rPr>
          <w:spacing w:val="-2"/>
        </w:rPr>
        <w:t xml:space="preserve"> </w:t>
      </w:r>
      <w:r>
        <w:t>и</w:t>
      </w:r>
      <w:r>
        <w:rPr>
          <w:spacing w:val="-2"/>
        </w:rPr>
        <w:t xml:space="preserve"> </w:t>
      </w:r>
      <w:r>
        <w:t>поведение</w:t>
      </w:r>
      <w:r>
        <w:rPr>
          <w:spacing w:val="-3"/>
        </w:rPr>
        <w:t xml:space="preserve"> </w:t>
      </w:r>
      <w:r>
        <w:t>других</w:t>
      </w:r>
      <w:r>
        <w:rPr>
          <w:spacing w:val="-1"/>
        </w:rPr>
        <w:t xml:space="preserve"> </w:t>
      </w:r>
      <w:r>
        <w:t>людей</w:t>
      </w:r>
      <w:r>
        <w:rPr>
          <w:spacing w:val="-4"/>
        </w:rPr>
        <w:t xml:space="preserve"> </w:t>
      </w:r>
      <w:r>
        <w:t>с</w:t>
      </w:r>
      <w:r>
        <w:rPr>
          <w:spacing w:val="-1"/>
        </w:rPr>
        <w:t xml:space="preserve"> </w:t>
      </w:r>
      <w:r>
        <w:t>точки</w:t>
      </w:r>
      <w:r>
        <w:rPr>
          <w:spacing w:val="-4"/>
        </w:rPr>
        <w:t xml:space="preserve"> </w:t>
      </w:r>
      <w:r>
        <w:t>зрения</w:t>
      </w:r>
      <w:r>
        <w:rPr>
          <w:spacing w:val="-2"/>
        </w:rPr>
        <w:t xml:space="preserve"> </w:t>
      </w:r>
      <w:r>
        <w:t>их</w:t>
      </w:r>
      <w:r>
        <w:rPr>
          <w:spacing w:val="-1"/>
        </w:rPr>
        <w:t xml:space="preserve"> </w:t>
      </w:r>
      <w:r>
        <w:t>соответствия</w:t>
      </w:r>
      <w:r>
        <w:rPr>
          <w:spacing w:val="-2"/>
        </w:rPr>
        <w:t xml:space="preserve"> </w:t>
      </w:r>
      <w:r>
        <w:t>правовым нормам: выражать свою точку зрения, участвовать</w:t>
      </w:r>
      <w:r>
        <w:t xml:space="preserve"> в дискуссии;</w:t>
      </w:r>
    </w:p>
    <w:p w14:paraId="01484DEE" w14:textId="77777777" w:rsidR="003324B1" w:rsidRDefault="007415B4" w:rsidP="007A5120">
      <w:pPr>
        <w:pStyle w:val="a5"/>
        <w:ind w:left="284" w:right="284"/>
        <w:jc w:val="both"/>
      </w:pPr>
      <w: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w:t>
      </w:r>
      <w:r>
        <w:t>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w:t>
      </w:r>
      <w:r>
        <w:t>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DE24A0C" w14:textId="77777777" w:rsidR="003324B1" w:rsidRDefault="007415B4" w:rsidP="007A5120">
      <w:pPr>
        <w:pStyle w:val="a5"/>
        <w:ind w:left="284" w:right="284"/>
        <w:jc w:val="both"/>
      </w:pPr>
      <w:r>
        <w:t>заполнять по образцу форму (в том числе электронную) и составлять пр</w:t>
      </w:r>
      <w:r>
        <w:t>остейший документ при получении паспорта гражданина Российской Федерации;</w:t>
      </w:r>
    </w:p>
    <w:p w14:paraId="7D3F9D1A" w14:textId="77777777" w:rsidR="003324B1" w:rsidRDefault="007415B4" w:rsidP="007A5120">
      <w:pPr>
        <w:pStyle w:val="a5"/>
        <w:ind w:left="284" w:right="284"/>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w:t>
      </w:r>
      <w:r>
        <w:t>кого общества: гуманистических и демократических ценностей, идей мира и взаимопонимания между народами, людьми разных культур.</w:t>
      </w:r>
    </w:p>
    <w:p w14:paraId="0C7AE596" w14:textId="77777777" w:rsidR="003324B1" w:rsidRDefault="003324B1" w:rsidP="007A5120">
      <w:pPr>
        <w:pStyle w:val="a5"/>
        <w:ind w:left="284" w:right="284"/>
        <w:jc w:val="both"/>
      </w:pPr>
    </w:p>
    <w:p w14:paraId="61C657C6" w14:textId="0CFD4F22" w:rsidR="003324B1" w:rsidRDefault="007415B4" w:rsidP="007A5120">
      <w:pPr>
        <w:pStyle w:val="a5"/>
        <w:ind w:left="284" w:right="284"/>
        <w:jc w:val="both"/>
      </w:pPr>
      <w:r>
        <w:rPr>
          <w:spacing w:val="-2"/>
        </w:rPr>
        <w:t xml:space="preserve">Основы </w:t>
      </w:r>
      <w:r w:rsidR="00665EDC">
        <w:rPr>
          <w:spacing w:val="-2"/>
        </w:rPr>
        <w:t>Р</w:t>
      </w:r>
      <w:r>
        <w:rPr>
          <w:spacing w:val="-2"/>
        </w:rPr>
        <w:t>оссийского</w:t>
      </w:r>
      <w:r>
        <w:rPr>
          <w:spacing w:val="5"/>
        </w:rPr>
        <w:t xml:space="preserve"> </w:t>
      </w:r>
      <w:r>
        <w:rPr>
          <w:spacing w:val="-2"/>
        </w:rPr>
        <w:t>права:</w:t>
      </w:r>
    </w:p>
    <w:p w14:paraId="11222E2F" w14:textId="77777777" w:rsidR="003324B1" w:rsidRDefault="003324B1" w:rsidP="007A5120">
      <w:pPr>
        <w:pStyle w:val="a5"/>
        <w:ind w:left="284" w:right="284"/>
        <w:jc w:val="both"/>
      </w:pPr>
    </w:p>
    <w:p w14:paraId="67528016" w14:textId="77777777" w:rsidR="003324B1" w:rsidRDefault="007415B4" w:rsidP="007A5120">
      <w:pPr>
        <w:pStyle w:val="a5"/>
        <w:ind w:left="284" w:right="284"/>
        <w:jc w:val="both"/>
      </w:pPr>
      <w: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w:t>
      </w:r>
      <w:r>
        <w:rPr>
          <w:spacing w:val="-14"/>
        </w:rPr>
        <w:t xml:space="preserve"> </w:t>
      </w:r>
      <w:r>
        <w:t>регулирующих</w:t>
      </w:r>
      <w:r>
        <w:rPr>
          <w:spacing w:val="-14"/>
        </w:rPr>
        <w:t xml:space="preserve"> </w:t>
      </w:r>
      <w:r>
        <w:t>типичные</w:t>
      </w:r>
      <w:r>
        <w:rPr>
          <w:spacing w:val="-14"/>
        </w:rPr>
        <w:t xml:space="preserve"> </w:t>
      </w:r>
      <w:r>
        <w:t>для</w:t>
      </w:r>
      <w:r>
        <w:rPr>
          <w:spacing w:val="-13"/>
        </w:rPr>
        <w:t xml:space="preserve"> </w:t>
      </w:r>
      <w:r>
        <w:t>несовершеннолетнего</w:t>
      </w:r>
      <w:r>
        <w:rPr>
          <w:spacing w:val="-14"/>
        </w:rPr>
        <w:t xml:space="preserve"> </w:t>
      </w:r>
      <w:r>
        <w:t>и</w:t>
      </w:r>
      <w:r>
        <w:rPr>
          <w:spacing w:val="-14"/>
        </w:rPr>
        <w:t xml:space="preserve"> </w:t>
      </w:r>
      <w:r>
        <w:t>членов</w:t>
      </w:r>
      <w:r>
        <w:rPr>
          <w:spacing w:val="-14"/>
        </w:rPr>
        <w:t xml:space="preserve"> </w:t>
      </w:r>
      <w:r>
        <w:t>его</w:t>
      </w:r>
      <w:r>
        <w:rPr>
          <w:spacing w:val="-13"/>
        </w:rPr>
        <w:t xml:space="preserve"> </w:t>
      </w:r>
      <w:r>
        <w:t>семьи</w:t>
      </w:r>
      <w:r>
        <w:rPr>
          <w:spacing w:val="-14"/>
        </w:rPr>
        <w:t xml:space="preserve"> </w:t>
      </w:r>
      <w:r>
        <w:t>общественные</w:t>
      </w:r>
      <w:r>
        <w:rPr>
          <w:spacing w:val="-14"/>
        </w:rPr>
        <w:t xml:space="preserve"> </w:t>
      </w:r>
      <w:r>
        <w:t>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w:t>
      </w:r>
    </w:p>
    <w:p w14:paraId="622CDBBE" w14:textId="77777777" w:rsidR="003324B1" w:rsidRDefault="007415B4" w:rsidP="007A5120">
      <w:pPr>
        <w:pStyle w:val="a5"/>
        <w:ind w:left="284" w:right="284"/>
        <w:jc w:val="both"/>
      </w:pPr>
      <w:r>
        <w:t>а</w:t>
      </w:r>
      <w:r>
        <w:t>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6DF6E994" w14:textId="77777777" w:rsidR="003324B1" w:rsidRDefault="007415B4" w:rsidP="007A5120">
      <w:pPr>
        <w:pStyle w:val="a5"/>
        <w:ind w:left="284" w:right="284"/>
        <w:jc w:val="both"/>
      </w:pPr>
      <w:r>
        <w:t>характеризовать при помощи дополнительной визуальной опоры роль Конституции Российской Федерац</w:t>
      </w:r>
      <w:r>
        <w:t xml:space="preserve">ии в </w:t>
      </w:r>
      <w:r>
        <w:lastRenderedPageBreak/>
        <w:t>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w:t>
      </w:r>
      <w:r>
        <w:t>опечения родителей; содержание трудового договора, виды правонарушений и виды наказаний;</w:t>
      </w:r>
    </w:p>
    <w:p w14:paraId="346BBFA3" w14:textId="77777777" w:rsidR="003324B1" w:rsidRDefault="007415B4" w:rsidP="007A5120">
      <w:pPr>
        <w:pStyle w:val="a5"/>
        <w:ind w:left="284" w:right="284"/>
        <w:jc w:val="both"/>
      </w:pPr>
      <w:r>
        <w:t xml:space="preserve">приводить примеры с опорой на источник информации законов и подзаконных актов и моделировать </w:t>
      </w:r>
      <w:r>
        <w:rPr>
          <w:spacing w:val="-2"/>
        </w:rPr>
        <w:t>ситуации,</w:t>
      </w:r>
      <w:r>
        <w:tab/>
      </w:r>
      <w:r>
        <w:rPr>
          <w:spacing w:val="-2"/>
        </w:rPr>
        <w:t>регулируемые</w:t>
      </w:r>
      <w:r>
        <w:tab/>
      </w:r>
      <w:r>
        <w:rPr>
          <w:spacing w:val="-2"/>
        </w:rPr>
        <w:t>нормами</w:t>
      </w:r>
      <w:r>
        <w:tab/>
      </w:r>
      <w:r>
        <w:rPr>
          <w:spacing w:val="-2"/>
        </w:rPr>
        <w:t>гражданского,</w:t>
      </w:r>
      <w:r>
        <w:tab/>
      </w:r>
      <w:r>
        <w:rPr>
          <w:spacing w:val="-2"/>
        </w:rPr>
        <w:t>трудового,</w:t>
      </w:r>
      <w:r>
        <w:tab/>
      </w:r>
      <w:r>
        <w:rPr>
          <w:spacing w:val="-2"/>
        </w:rPr>
        <w:t>семейного,</w:t>
      </w:r>
      <w:r>
        <w:tab/>
      </w:r>
      <w:r>
        <w:rPr>
          <w:spacing w:val="-2"/>
        </w:rPr>
        <w:t>админис</w:t>
      </w:r>
      <w:r>
        <w:rPr>
          <w:spacing w:val="-2"/>
        </w:rPr>
        <w:t>тративного</w:t>
      </w:r>
      <w:r>
        <w:tab/>
      </w:r>
      <w:r>
        <w:rPr>
          <w:spacing w:val="-10"/>
        </w:rPr>
        <w:t xml:space="preserve">и </w:t>
      </w:r>
      <w:r>
        <w:t>уголовного права, в том числе связанные с применением санкций за совершенные правонарушения; классифицировать после предварительного анализа по разным признакам виды нормативных правовых актов,</w:t>
      </w:r>
      <w:r>
        <w:rPr>
          <w:spacing w:val="40"/>
        </w:rPr>
        <w:t xml:space="preserve"> </w:t>
      </w:r>
      <w:r>
        <w:t>виды</w:t>
      </w:r>
      <w:r>
        <w:rPr>
          <w:spacing w:val="40"/>
        </w:rPr>
        <w:t xml:space="preserve"> </w:t>
      </w:r>
      <w:r>
        <w:t>правонарушений</w:t>
      </w:r>
      <w:r>
        <w:rPr>
          <w:spacing w:val="40"/>
        </w:rPr>
        <w:t xml:space="preserve"> </w:t>
      </w:r>
      <w:r>
        <w:t>и</w:t>
      </w:r>
      <w:r>
        <w:rPr>
          <w:spacing w:val="40"/>
        </w:rPr>
        <w:t xml:space="preserve"> </w:t>
      </w:r>
      <w:r>
        <w:t>юридической</w:t>
      </w:r>
      <w:r>
        <w:rPr>
          <w:spacing w:val="40"/>
        </w:rPr>
        <w:t xml:space="preserve"> </w:t>
      </w:r>
      <w:r>
        <w:t>ответственности</w:t>
      </w:r>
      <w:r>
        <w:rPr>
          <w:spacing w:val="40"/>
        </w:rPr>
        <w:t xml:space="preserve"> </w:t>
      </w:r>
      <w:r>
        <w:t>по</w:t>
      </w:r>
      <w:r>
        <w:rPr>
          <w:spacing w:val="40"/>
        </w:rPr>
        <w:t xml:space="preserve"> </w:t>
      </w:r>
      <w:r>
        <w:t>отраслям</w:t>
      </w:r>
      <w:r>
        <w:rPr>
          <w:spacing w:val="40"/>
        </w:rPr>
        <w:t xml:space="preserve"> </w:t>
      </w:r>
      <w:r>
        <w:t>права</w:t>
      </w:r>
      <w:r>
        <w:rPr>
          <w:spacing w:val="40"/>
        </w:rPr>
        <w:t xml:space="preserve"> </w:t>
      </w:r>
      <w:r>
        <w:t>(в</w:t>
      </w:r>
      <w:r>
        <w:rPr>
          <w:spacing w:val="40"/>
        </w:rPr>
        <w:t xml:space="preserve"> </w:t>
      </w:r>
      <w:r>
        <w:t>том</w:t>
      </w:r>
      <w:r>
        <w:rPr>
          <w:spacing w:val="40"/>
        </w:rPr>
        <w:t xml:space="preserve"> </w:t>
      </w:r>
      <w:r>
        <w:t>числе устанавливать существенный признак классификации);</w:t>
      </w:r>
    </w:p>
    <w:p w14:paraId="24A3A735" w14:textId="77777777" w:rsidR="003324B1" w:rsidRDefault="007415B4" w:rsidP="007A5120">
      <w:pPr>
        <w:pStyle w:val="a5"/>
        <w:ind w:left="284" w:right="284"/>
        <w:jc w:val="both"/>
      </w:pPr>
      <w:r>
        <w:t>сравнивать</w:t>
      </w:r>
      <w:r>
        <w:rPr>
          <w:spacing w:val="-7"/>
        </w:rPr>
        <w:t xml:space="preserve"> </w:t>
      </w:r>
      <w:r>
        <w:t>после</w:t>
      </w:r>
      <w:r>
        <w:rPr>
          <w:spacing w:val="-9"/>
        </w:rPr>
        <w:t xml:space="preserve"> </w:t>
      </w:r>
      <w:r>
        <w:t>предварительного</w:t>
      </w:r>
      <w:r>
        <w:rPr>
          <w:spacing w:val="-7"/>
        </w:rPr>
        <w:t xml:space="preserve"> </w:t>
      </w:r>
      <w:r>
        <w:t>анализа</w:t>
      </w:r>
      <w:r>
        <w:rPr>
          <w:spacing w:val="-9"/>
        </w:rPr>
        <w:t xml:space="preserve"> </w:t>
      </w:r>
      <w:r>
        <w:t>(в</w:t>
      </w:r>
      <w:r>
        <w:rPr>
          <w:spacing w:val="-8"/>
        </w:rPr>
        <w:t xml:space="preserve"> </w:t>
      </w:r>
      <w:r>
        <w:t>том</w:t>
      </w:r>
      <w:r>
        <w:rPr>
          <w:spacing w:val="-8"/>
        </w:rPr>
        <w:t xml:space="preserve"> </w:t>
      </w:r>
      <w:r>
        <w:t>числе</w:t>
      </w:r>
      <w:r>
        <w:rPr>
          <w:spacing w:val="-7"/>
        </w:rPr>
        <w:t xml:space="preserve"> </w:t>
      </w:r>
      <w:r>
        <w:t>устанавливать</w:t>
      </w:r>
      <w:r>
        <w:rPr>
          <w:spacing w:val="-7"/>
        </w:rPr>
        <w:t xml:space="preserve"> </w:t>
      </w:r>
      <w:r>
        <w:t>основания</w:t>
      </w:r>
      <w:r>
        <w:rPr>
          <w:spacing w:val="-8"/>
        </w:rPr>
        <w:t xml:space="preserve"> </w:t>
      </w:r>
      <w:r>
        <w:t>для</w:t>
      </w:r>
      <w:r>
        <w:rPr>
          <w:spacing w:val="29"/>
        </w:rPr>
        <w:t xml:space="preserve"> </w:t>
      </w:r>
      <w:r>
        <w:t>сравнения)</w:t>
      </w:r>
      <w:r>
        <w:rPr>
          <w:spacing w:val="-4"/>
        </w:rPr>
        <w:t xml:space="preserve"> </w:t>
      </w:r>
      <w:r>
        <w:t>сферы регулирования различных отраслей права (гражданского, трудового, семейног</w:t>
      </w:r>
      <w:r>
        <w:t>о, административного и уголовного),</w:t>
      </w:r>
      <w:r>
        <w:rPr>
          <w:spacing w:val="-12"/>
        </w:rPr>
        <w:t xml:space="preserve"> </w:t>
      </w:r>
      <w:r>
        <w:t>права</w:t>
      </w:r>
      <w:r>
        <w:rPr>
          <w:spacing w:val="-10"/>
        </w:rPr>
        <w:t xml:space="preserve"> </w:t>
      </w:r>
      <w:r>
        <w:t>и</w:t>
      </w:r>
      <w:r>
        <w:rPr>
          <w:spacing w:val="-11"/>
        </w:rPr>
        <w:t xml:space="preserve"> </w:t>
      </w:r>
      <w:r>
        <w:t>обязанности</w:t>
      </w:r>
      <w:r>
        <w:rPr>
          <w:spacing w:val="-11"/>
        </w:rPr>
        <w:t xml:space="preserve"> </w:t>
      </w:r>
      <w:r>
        <w:t>работника</w:t>
      </w:r>
      <w:r>
        <w:rPr>
          <w:spacing w:val="-10"/>
        </w:rPr>
        <w:t xml:space="preserve"> </w:t>
      </w:r>
      <w:r>
        <w:t>и</w:t>
      </w:r>
      <w:r>
        <w:rPr>
          <w:spacing w:val="-11"/>
        </w:rPr>
        <w:t xml:space="preserve"> </w:t>
      </w:r>
      <w:r>
        <w:t>работодателя,</w:t>
      </w:r>
      <w:r>
        <w:rPr>
          <w:spacing w:val="-12"/>
        </w:rPr>
        <w:t xml:space="preserve"> </w:t>
      </w:r>
      <w:r>
        <w:t>имущественные</w:t>
      </w:r>
      <w:r>
        <w:rPr>
          <w:spacing w:val="-10"/>
        </w:rPr>
        <w:t xml:space="preserve"> </w:t>
      </w:r>
      <w:r>
        <w:t>и</w:t>
      </w:r>
      <w:r>
        <w:rPr>
          <w:spacing w:val="-9"/>
        </w:rPr>
        <w:t xml:space="preserve"> </w:t>
      </w:r>
      <w:r>
        <w:t>личные</w:t>
      </w:r>
      <w:r>
        <w:rPr>
          <w:spacing w:val="-12"/>
        </w:rPr>
        <w:t xml:space="preserve"> </w:t>
      </w:r>
      <w:r>
        <w:t xml:space="preserve">неимущественные </w:t>
      </w:r>
      <w:r>
        <w:rPr>
          <w:spacing w:val="-2"/>
        </w:rPr>
        <w:t>отношения;</w:t>
      </w:r>
    </w:p>
    <w:p w14:paraId="355271AC" w14:textId="77777777" w:rsidR="003324B1" w:rsidRDefault="007415B4" w:rsidP="007A5120">
      <w:pPr>
        <w:pStyle w:val="a5"/>
        <w:ind w:left="284" w:right="284"/>
        <w:jc w:val="both"/>
      </w:pPr>
      <w: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36DFB006" w14:textId="77777777" w:rsidR="003324B1" w:rsidRDefault="007415B4" w:rsidP="007A5120">
      <w:pPr>
        <w:pStyle w:val="a5"/>
        <w:ind w:left="284" w:right="284"/>
        <w:jc w:val="both"/>
      </w:pPr>
      <w:r>
        <w:t>использовать полученные знания об отра</w:t>
      </w:r>
      <w:r>
        <w:t>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w:t>
      </w:r>
      <w:r>
        <w:t>мизма, терроризма, коррупции и необходимости противостоять им;</w:t>
      </w:r>
    </w:p>
    <w:p w14:paraId="3E70962B" w14:textId="77777777" w:rsidR="003324B1" w:rsidRDefault="007415B4" w:rsidP="007A5120">
      <w:pPr>
        <w:pStyle w:val="a5"/>
        <w:ind w:left="284" w:right="284"/>
        <w:jc w:val="both"/>
      </w:pPr>
      <w:r>
        <w:t>определять</w:t>
      </w:r>
      <w:r>
        <w:rPr>
          <w:spacing w:val="-7"/>
        </w:rPr>
        <w:t xml:space="preserve"> </w:t>
      </w:r>
      <w:r>
        <w:t>свое</w:t>
      </w:r>
      <w:r>
        <w:rPr>
          <w:spacing w:val="-4"/>
        </w:rPr>
        <w:t xml:space="preserve"> </w:t>
      </w:r>
      <w:r>
        <w:t>отношение</w:t>
      </w:r>
      <w:r>
        <w:rPr>
          <w:spacing w:val="-7"/>
        </w:rPr>
        <w:t xml:space="preserve"> </w:t>
      </w:r>
      <w:r>
        <w:t>к</w:t>
      </w:r>
      <w:r>
        <w:rPr>
          <w:spacing w:val="-4"/>
        </w:rPr>
        <w:t xml:space="preserve"> </w:t>
      </w:r>
      <w:r>
        <w:t>защите</w:t>
      </w:r>
      <w:r>
        <w:rPr>
          <w:spacing w:val="-7"/>
        </w:rPr>
        <w:t xml:space="preserve"> </w:t>
      </w:r>
      <w:r>
        <w:t>прав</w:t>
      </w:r>
      <w:r>
        <w:rPr>
          <w:spacing w:val="-6"/>
        </w:rPr>
        <w:t xml:space="preserve"> </w:t>
      </w:r>
      <w:r>
        <w:t>участников</w:t>
      </w:r>
      <w:r>
        <w:rPr>
          <w:spacing w:val="-3"/>
        </w:rPr>
        <w:t xml:space="preserve"> </w:t>
      </w:r>
      <w:r>
        <w:t>трудовых</w:t>
      </w:r>
      <w:r>
        <w:rPr>
          <w:spacing w:val="-5"/>
        </w:rPr>
        <w:t xml:space="preserve"> </w:t>
      </w:r>
      <w:r>
        <w:t>отношений</w:t>
      </w:r>
      <w:r>
        <w:rPr>
          <w:spacing w:val="-8"/>
        </w:rPr>
        <w:t xml:space="preserve"> </w:t>
      </w:r>
      <w:r>
        <w:t>с</w:t>
      </w:r>
      <w:r>
        <w:rPr>
          <w:spacing w:val="-4"/>
        </w:rPr>
        <w:t xml:space="preserve"> </w:t>
      </w:r>
      <w:r>
        <w:t>опорой</w:t>
      </w:r>
      <w:r>
        <w:rPr>
          <w:spacing w:val="-5"/>
        </w:rPr>
        <w:t xml:space="preserve"> </w:t>
      </w:r>
      <w:r>
        <w:t>на</w:t>
      </w:r>
      <w:r>
        <w:rPr>
          <w:spacing w:val="-4"/>
        </w:rPr>
        <w:t xml:space="preserve"> </w:t>
      </w:r>
      <w:r>
        <w:t>знания</w:t>
      </w:r>
      <w:r>
        <w:rPr>
          <w:spacing w:val="34"/>
        </w:rPr>
        <w:t xml:space="preserve"> </w:t>
      </w:r>
      <w:proofErr w:type="spellStart"/>
      <w:r>
        <w:t>вобласти</w:t>
      </w:r>
      <w:proofErr w:type="spellEnd"/>
      <w:r>
        <w:t xml:space="preserve"> трудового права, к правонарушениям, формулировать аргументированные выводы о недопустимости нар</w:t>
      </w:r>
      <w:r>
        <w:t>ушения правовых норм;</w:t>
      </w:r>
    </w:p>
    <w:p w14:paraId="003DCE1C" w14:textId="77777777" w:rsidR="003324B1" w:rsidRDefault="007415B4" w:rsidP="007A5120">
      <w:pPr>
        <w:pStyle w:val="a5"/>
        <w:ind w:left="284" w:right="284"/>
        <w:jc w:val="both"/>
      </w:pPr>
      <w: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E18BD85" w14:textId="77777777" w:rsidR="003324B1" w:rsidRDefault="007415B4" w:rsidP="007A5120">
      <w:pPr>
        <w:pStyle w:val="a5"/>
        <w:ind w:left="284" w:right="284"/>
        <w:jc w:val="both"/>
      </w:pPr>
      <w:r>
        <w:t>овладевать смысловым</w:t>
      </w:r>
      <w:r>
        <w:t xml:space="preserve">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w:t>
      </w:r>
      <w:r>
        <w:t>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14:paraId="762B7DBE" w14:textId="77777777" w:rsidR="003324B1" w:rsidRDefault="007415B4" w:rsidP="007A5120">
      <w:pPr>
        <w:pStyle w:val="a5"/>
        <w:ind w:left="284" w:right="284"/>
        <w:jc w:val="both"/>
      </w:pPr>
      <w:r>
        <w:t>искать</w:t>
      </w:r>
      <w:r>
        <w:rPr>
          <w:spacing w:val="34"/>
        </w:rPr>
        <w:t xml:space="preserve"> </w:t>
      </w:r>
      <w:r>
        <w:t>и</w:t>
      </w:r>
      <w:r>
        <w:rPr>
          <w:spacing w:val="33"/>
        </w:rPr>
        <w:t xml:space="preserve"> </w:t>
      </w:r>
      <w:r>
        <w:t>извлекать</w:t>
      </w:r>
      <w:r>
        <w:rPr>
          <w:spacing w:val="34"/>
        </w:rPr>
        <w:t xml:space="preserve"> </w:t>
      </w:r>
      <w:r>
        <w:t>информацию</w:t>
      </w:r>
      <w:r>
        <w:rPr>
          <w:spacing w:val="32"/>
        </w:rPr>
        <w:t xml:space="preserve"> </w:t>
      </w:r>
      <w:r>
        <w:t>по</w:t>
      </w:r>
      <w:r>
        <w:rPr>
          <w:spacing w:val="34"/>
        </w:rPr>
        <w:t xml:space="preserve"> </w:t>
      </w:r>
      <w:r>
        <w:t>правовой</w:t>
      </w:r>
      <w:r>
        <w:rPr>
          <w:spacing w:val="36"/>
        </w:rPr>
        <w:t xml:space="preserve"> </w:t>
      </w:r>
      <w:r>
        <w:t>тематике</w:t>
      </w:r>
      <w:r>
        <w:rPr>
          <w:spacing w:val="34"/>
        </w:rPr>
        <w:t xml:space="preserve"> </w:t>
      </w:r>
      <w:r>
        <w:t>в</w:t>
      </w:r>
      <w:r>
        <w:rPr>
          <w:spacing w:val="33"/>
        </w:rPr>
        <w:t xml:space="preserve"> </w:t>
      </w:r>
      <w:r>
        <w:t>сфере</w:t>
      </w:r>
      <w:r>
        <w:rPr>
          <w:spacing w:val="34"/>
        </w:rPr>
        <w:t xml:space="preserve"> </w:t>
      </w:r>
      <w:r>
        <w:t>гражданского,</w:t>
      </w:r>
      <w:r>
        <w:rPr>
          <w:spacing w:val="34"/>
        </w:rPr>
        <w:t xml:space="preserve"> </w:t>
      </w:r>
      <w:r>
        <w:t>трудового,</w:t>
      </w:r>
      <w:r>
        <w:rPr>
          <w:spacing w:val="34"/>
        </w:rPr>
        <w:t xml:space="preserve"> </w:t>
      </w:r>
      <w:r>
        <w:t>семейного, административного и уголовного права: выявлять соответствующие факты из разных адаптированных источников</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учебных</w:t>
      </w:r>
      <w:r>
        <w:rPr>
          <w:spacing w:val="80"/>
        </w:rPr>
        <w:t xml:space="preserve"> </w:t>
      </w:r>
      <w:r>
        <w:t>материалов)</w:t>
      </w:r>
      <w:r>
        <w:rPr>
          <w:spacing w:val="80"/>
        </w:rPr>
        <w:t xml:space="preserve"> </w:t>
      </w:r>
      <w:r>
        <w:t>и</w:t>
      </w:r>
      <w:r>
        <w:rPr>
          <w:spacing w:val="80"/>
        </w:rPr>
        <w:t xml:space="preserve"> </w:t>
      </w:r>
      <w:r>
        <w:t>публикаций</w:t>
      </w:r>
      <w:r>
        <w:rPr>
          <w:spacing w:val="80"/>
        </w:rPr>
        <w:t xml:space="preserve"> </w:t>
      </w:r>
      <w:r>
        <w:t>СМИ</w:t>
      </w:r>
      <w:r>
        <w:rPr>
          <w:spacing w:val="80"/>
        </w:rPr>
        <w:t xml:space="preserve"> </w:t>
      </w:r>
      <w:r>
        <w:t>с</w:t>
      </w:r>
      <w:r>
        <w:rPr>
          <w:spacing w:val="80"/>
        </w:rPr>
        <w:t xml:space="preserve"> </w:t>
      </w:r>
      <w:r>
        <w:t>соблюдением</w:t>
      </w:r>
      <w:r>
        <w:rPr>
          <w:spacing w:val="80"/>
        </w:rPr>
        <w:t xml:space="preserve"> </w:t>
      </w:r>
      <w:r>
        <w:t>правил</w:t>
      </w:r>
      <w:r>
        <w:rPr>
          <w:spacing w:val="80"/>
        </w:rPr>
        <w:t xml:space="preserve"> </w:t>
      </w:r>
      <w:r>
        <w:t>информационной безопасности при работе в сети Интернет с опорой на алгоритм учебных действий; анализировать, обобщать, систематизировать, оценивать социальную информацию из адаптированных источников</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учебных</w:t>
      </w:r>
      <w:r>
        <w:rPr>
          <w:spacing w:val="40"/>
        </w:rPr>
        <w:t xml:space="preserve"> </w:t>
      </w:r>
      <w:r>
        <w:t>материалов)</w:t>
      </w:r>
      <w:r>
        <w:rPr>
          <w:spacing w:val="40"/>
        </w:rPr>
        <w:t xml:space="preserve"> </w:t>
      </w:r>
      <w:r>
        <w:t>и</w:t>
      </w:r>
      <w:r>
        <w:rPr>
          <w:spacing w:val="40"/>
        </w:rPr>
        <w:t xml:space="preserve"> </w:t>
      </w:r>
      <w:r>
        <w:t>пуб</w:t>
      </w:r>
      <w:r>
        <w:t>ликаций</w:t>
      </w:r>
      <w:r>
        <w:rPr>
          <w:spacing w:val="40"/>
        </w:rPr>
        <w:t xml:space="preserve"> </w:t>
      </w:r>
      <w:r>
        <w:t>СМИ,</w:t>
      </w:r>
      <w:r>
        <w:rPr>
          <w:spacing w:val="40"/>
        </w:rPr>
        <w:t xml:space="preserve"> </w:t>
      </w:r>
      <w:r>
        <w:t>соотносить</w:t>
      </w:r>
      <w:r>
        <w:rPr>
          <w:spacing w:val="40"/>
        </w:rPr>
        <w:t xml:space="preserve"> </w:t>
      </w:r>
      <w:r>
        <w:t>ее</w:t>
      </w:r>
      <w:r>
        <w:rPr>
          <w:spacing w:val="40"/>
        </w:rPr>
        <w:t xml:space="preserve"> </w:t>
      </w:r>
      <w:r>
        <w:t>с</w:t>
      </w:r>
      <w:r>
        <w:rPr>
          <w:spacing w:val="40"/>
        </w:rPr>
        <w:t xml:space="preserve"> </w:t>
      </w:r>
      <w:r>
        <w:t>собственными знаниями об отраслях права (гражданского, трудового, семейного, административного и уголовного) и личным</w:t>
      </w:r>
      <w:r>
        <w:rPr>
          <w:spacing w:val="-18"/>
        </w:rPr>
        <w:t xml:space="preserve"> </w:t>
      </w:r>
      <w:r>
        <w:t>социальным</w:t>
      </w:r>
      <w:r>
        <w:rPr>
          <w:spacing w:val="-15"/>
        </w:rPr>
        <w:t xml:space="preserve"> </w:t>
      </w:r>
      <w:r>
        <w:t>опытом;</w:t>
      </w:r>
      <w:r>
        <w:rPr>
          <w:spacing w:val="-14"/>
        </w:rPr>
        <w:t xml:space="preserve"> </w:t>
      </w:r>
      <w:r>
        <w:t>используя</w:t>
      </w:r>
      <w:r>
        <w:rPr>
          <w:spacing w:val="-14"/>
        </w:rPr>
        <w:t xml:space="preserve"> </w:t>
      </w:r>
      <w:r>
        <w:t>обществоведческие</w:t>
      </w:r>
      <w:r>
        <w:rPr>
          <w:spacing w:val="-14"/>
        </w:rPr>
        <w:t xml:space="preserve"> </w:t>
      </w:r>
      <w:r>
        <w:t>знания,</w:t>
      </w:r>
      <w:r>
        <w:rPr>
          <w:spacing w:val="-3"/>
        </w:rPr>
        <w:t xml:space="preserve"> </w:t>
      </w:r>
      <w:r>
        <w:t>формулировать</w:t>
      </w:r>
      <w:r>
        <w:rPr>
          <w:spacing w:val="18"/>
        </w:rPr>
        <w:t xml:space="preserve"> </w:t>
      </w:r>
      <w:r>
        <w:t>выводы,</w:t>
      </w:r>
      <w:r>
        <w:rPr>
          <w:spacing w:val="-15"/>
        </w:rPr>
        <w:t xml:space="preserve"> </w:t>
      </w:r>
      <w:r>
        <w:t>подкрепляя их</w:t>
      </w:r>
      <w:r>
        <w:rPr>
          <w:spacing w:val="40"/>
        </w:rPr>
        <w:t xml:space="preserve"> </w:t>
      </w:r>
      <w:r>
        <w:t>аргументами</w:t>
      </w:r>
      <w:r>
        <w:rPr>
          <w:spacing w:val="40"/>
        </w:rPr>
        <w:t xml:space="preserve"> </w:t>
      </w:r>
      <w:r>
        <w:t>с</w:t>
      </w:r>
      <w:r>
        <w:rPr>
          <w:spacing w:val="40"/>
        </w:rPr>
        <w:t xml:space="preserve"> </w:t>
      </w:r>
      <w:r>
        <w:t>помо</w:t>
      </w:r>
      <w:r>
        <w:t>щью</w:t>
      </w:r>
      <w:r>
        <w:rPr>
          <w:spacing w:val="40"/>
        </w:rPr>
        <w:t xml:space="preserve"> </w:t>
      </w:r>
      <w:r>
        <w:t>педагога,</w:t>
      </w:r>
      <w:r>
        <w:rPr>
          <w:spacing w:val="40"/>
        </w:rPr>
        <w:t xml:space="preserve"> </w:t>
      </w:r>
      <w:r>
        <w:t>о</w:t>
      </w:r>
      <w:r>
        <w:rPr>
          <w:spacing w:val="40"/>
        </w:rPr>
        <w:t xml:space="preserve"> </w:t>
      </w:r>
      <w:r>
        <w:t>применении</w:t>
      </w:r>
      <w:r>
        <w:rPr>
          <w:spacing w:val="40"/>
        </w:rPr>
        <w:t xml:space="preserve"> </w:t>
      </w:r>
      <w:r>
        <w:t>санкций</w:t>
      </w:r>
      <w:r>
        <w:rPr>
          <w:spacing w:val="40"/>
        </w:rPr>
        <w:t xml:space="preserve"> </w:t>
      </w:r>
      <w:r>
        <w:t>за</w:t>
      </w:r>
      <w:r>
        <w:rPr>
          <w:spacing w:val="40"/>
        </w:rPr>
        <w:t xml:space="preserve"> </w:t>
      </w:r>
      <w:r>
        <w:t>совершенные</w:t>
      </w:r>
      <w:r>
        <w:rPr>
          <w:spacing w:val="40"/>
        </w:rPr>
        <w:t xml:space="preserve"> </w:t>
      </w:r>
      <w:r>
        <w:t>правонарушения,</w:t>
      </w:r>
      <w:r>
        <w:rPr>
          <w:spacing w:val="40"/>
        </w:rPr>
        <w:t xml:space="preserve"> </w:t>
      </w:r>
      <w:r>
        <w:t>о юридической ответственности несовершеннолетних;</w:t>
      </w:r>
    </w:p>
    <w:p w14:paraId="7D83D5DC" w14:textId="77777777" w:rsidR="003324B1" w:rsidRDefault="007415B4" w:rsidP="007A5120">
      <w:pPr>
        <w:pStyle w:val="a5"/>
        <w:ind w:left="284" w:right="284"/>
        <w:jc w:val="both"/>
      </w:pPr>
      <w:r>
        <w:t>оценивать</w:t>
      </w:r>
      <w:r>
        <w:rPr>
          <w:spacing w:val="29"/>
        </w:rPr>
        <w:t xml:space="preserve"> </w:t>
      </w:r>
      <w:r>
        <w:t>собственные</w:t>
      </w:r>
      <w:r>
        <w:rPr>
          <w:spacing w:val="29"/>
        </w:rPr>
        <w:t xml:space="preserve"> </w:t>
      </w:r>
      <w:r>
        <w:t>поступки</w:t>
      </w:r>
      <w:r>
        <w:rPr>
          <w:spacing w:val="33"/>
        </w:rPr>
        <w:t xml:space="preserve"> </w:t>
      </w:r>
      <w:r>
        <w:t>и</w:t>
      </w:r>
      <w:r>
        <w:rPr>
          <w:spacing w:val="31"/>
        </w:rPr>
        <w:t xml:space="preserve"> </w:t>
      </w:r>
      <w:r>
        <w:t>поведение</w:t>
      </w:r>
      <w:r>
        <w:rPr>
          <w:spacing w:val="29"/>
        </w:rPr>
        <w:t xml:space="preserve"> </w:t>
      </w:r>
      <w:r>
        <w:t>других</w:t>
      </w:r>
      <w:r>
        <w:rPr>
          <w:spacing w:val="31"/>
        </w:rPr>
        <w:t xml:space="preserve"> </w:t>
      </w:r>
      <w:r>
        <w:t>людей</w:t>
      </w:r>
      <w:r>
        <w:rPr>
          <w:spacing w:val="28"/>
        </w:rPr>
        <w:t xml:space="preserve"> </w:t>
      </w:r>
      <w:r>
        <w:t>с</w:t>
      </w:r>
      <w:r>
        <w:rPr>
          <w:spacing w:val="32"/>
        </w:rPr>
        <w:t xml:space="preserve"> </w:t>
      </w:r>
      <w:r>
        <w:t>точки</w:t>
      </w:r>
      <w:r>
        <w:rPr>
          <w:spacing w:val="31"/>
        </w:rPr>
        <w:t xml:space="preserve"> </w:t>
      </w:r>
      <w:r>
        <w:t>зрения</w:t>
      </w:r>
      <w:r>
        <w:rPr>
          <w:spacing w:val="30"/>
        </w:rPr>
        <w:t xml:space="preserve"> </w:t>
      </w:r>
      <w:r>
        <w:t>их</w:t>
      </w:r>
      <w:r>
        <w:rPr>
          <w:spacing w:val="31"/>
        </w:rPr>
        <w:t xml:space="preserve"> </w:t>
      </w:r>
      <w:r>
        <w:t>соответствия</w:t>
      </w:r>
      <w:r>
        <w:rPr>
          <w:spacing w:val="33"/>
        </w:rPr>
        <w:t xml:space="preserve"> </w:t>
      </w:r>
      <w:r>
        <w:t>нормам гражданского, трудового, семейного, административного и уголовного права;</w:t>
      </w:r>
    </w:p>
    <w:p w14:paraId="45B0523B" w14:textId="77777777" w:rsidR="003324B1" w:rsidRDefault="007415B4" w:rsidP="007A5120">
      <w:pPr>
        <w:pStyle w:val="a5"/>
        <w:ind w:left="284" w:right="284"/>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w:t>
      </w:r>
      <w:r>
        <w:t>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w:t>
      </w:r>
      <w:r>
        <w:t>ями аудитории и регламентом;</w:t>
      </w:r>
    </w:p>
    <w:p w14:paraId="184F7E46" w14:textId="77777777" w:rsidR="003324B1" w:rsidRDefault="007415B4" w:rsidP="007A5120">
      <w:pPr>
        <w:pStyle w:val="a5"/>
        <w:ind w:left="284" w:right="284"/>
        <w:jc w:val="both"/>
      </w:pPr>
      <w:r>
        <w:t>заполнять</w:t>
      </w:r>
      <w:r>
        <w:rPr>
          <w:spacing w:val="-2"/>
        </w:rPr>
        <w:t xml:space="preserve"> </w:t>
      </w:r>
      <w:r>
        <w:t>по образцу форму (в том</w:t>
      </w:r>
      <w:r>
        <w:rPr>
          <w:spacing w:val="-1"/>
        </w:rPr>
        <w:t xml:space="preserve"> </w:t>
      </w:r>
      <w:r>
        <w:t>числе</w:t>
      </w:r>
      <w:r>
        <w:rPr>
          <w:spacing w:val="-2"/>
        </w:rPr>
        <w:t xml:space="preserve"> </w:t>
      </w:r>
      <w:r>
        <w:t>электронную) и</w:t>
      </w:r>
      <w:r>
        <w:rPr>
          <w:spacing w:val="-1"/>
        </w:rPr>
        <w:t xml:space="preserve"> </w:t>
      </w:r>
      <w:r>
        <w:t>составлять простейший</w:t>
      </w:r>
      <w:r>
        <w:rPr>
          <w:spacing w:val="-1"/>
        </w:rPr>
        <w:t xml:space="preserve"> </w:t>
      </w:r>
      <w:r>
        <w:t>документ (заявление о приеме на работу);</w:t>
      </w:r>
    </w:p>
    <w:p w14:paraId="3CABF8EE" w14:textId="77777777" w:rsidR="003324B1" w:rsidRDefault="007415B4" w:rsidP="007A5120">
      <w:pPr>
        <w:pStyle w:val="a5"/>
        <w:ind w:left="284" w:right="284"/>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w:t>
      </w:r>
      <w:r>
        <w:t>заимопонимания между народами, людьми разных культур.</w:t>
      </w:r>
    </w:p>
    <w:p w14:paraId="4EA7DC14" w14:textId="77777777" w:rsidR="003324B1" w:rsidRDefault="007415B4" w:rsidP="007A5120">
      <w:pPr>
        <w:pStyle w:val="a5"/>
        <w:ind w:left="284" w:right="284"/>
        <w:jc w:val="both"/>
      </w:pPr>
      <w:r>
        <w:t>К</w:t>
      </w:r>
      <w:r>
        <w:rPr>
          <w:spacing w:val="-9"/>
        </w:rPr>
        <w:t xml:space="preserve"> </w:t>
      </w:r>
      <w:r>
        <w:t>концу</w:t>
      </w:r>
      <w:r>
        <w:rPr>
          <w:spacing w:val="-8"/>
        </w:rPr>
        <w:t xml:space="preserve"> </w:t>
      </w:r>
      <w:r>
        <w:t>обучения</w:t>
      </w:r>
      <w:r>
        <w:rPr>
          <w:spacing w:val="-9"/>
        </w:rPr>
        <w:t xml:space="preserve"> </w:t>
      </w:r>
      <w:r>
        <w:t>в</w:t>
      </w:r>
      <w:r>
        <w:rPr>
          <w:spacing w:val="-9"/>
        </w:rPr>
        <w:t xml:space="preserve"> </w:t>
      </w:r>
      <w:r>
        <w:t>8</w:t>
      </w:r>
      <w:r>
        <w:rPr>
          <w:spacing w:val="-8"/>
        </w:rPr>
        <w:t xml:space="preserve"> </w:t>
      </w:r>
      <w:r>
        <w:t>классе</w:t>
      </w:r>
      <w:r>
        <w:rPr>
          <w:spacing w:val="-10"/>
        </w:rPr>
        <w:t xml:space="preserve"> </w:t>
      </w:r>
      <w:r>
        <w:t>обучающийся</w:t>
      </w:r>
      <w:r>
        <w:rPr>
          <w:spacing w:val="-9"/>
        </w:rPr>
        <w:t xml:space="preserve"> </w:t>
      </w:r>
      <w:r>
        <w:t>получит</w:t>
      </w:r>
      <w:r>
        <w:rPr>
          <w:spacing w:val="-9"/>
        </w:rPr>
        <w:t xml:space="preserve"> </w:t>
      </w:r>
      <w:r>
        <w:t>следующие</w:t>
      </w:r>
      <w:r>
        <w:rPr>
          <w:spacing w:val="-10"/>
        </w:rPr>
        <w:t xml:space="preserve"> </w:t>
      </w:r>
      <w:r>
        <w:t>предметные</w:t>
      </w:r>
      <w:r>
        <w:rPr>
          <w:spacing w:val="-8"/>
        </w:rPr>
        <w:t xml:space="preserve"> </w:t>
      </w:r>
      <w:proofErr w:type="spellStart"/>
      <w:r>
        <w:t>результатыпо</w:t>
      </w:r>
      <w:proofErr w:type="spellEnd"/>
      <w:r>
        <w:t xml:space="preserve"> отдельным темам программы по обществознанию:</w:t>
      </w:r>
    </w:p>
    <w:p w14:paraId="18B2C39C" w14:textId="77777777" w:rsidR="003324B1" w:rsidRDefault="007415B4" w:rsidP="007A5120">
      <w:pPr>
        <w:pStyle w:val="a5"/>
        <w:ind w:left="284" w:right="284"/>
        <w:jc w:val="both"/>
      </w:pPr>
      <w:r>
        <w:t>Человек</w:t>
      </w:r>
      <w:r>
        <w:rPr>
          <w:spacing w:val="-14"/>
        </w:rPr>
        <w:t xml:space="preserve"> </w:t>
      </w:r>
      <w:r>
        <w:t>в</w:t>
      </w:r>
      <w:r>
        <w:rPr>
          <w:spacing w:val="-14"/>
        </w:rPr>
        <w:t xml:space="preserve"> </w:t>
      </w:r>
      <w:r>
        <w:t>экономических</w:t>
      </w:r>
      <w:r>
        <w:rPr>
          <w:spacing w:val="-13"/>
        </w:rPr>
        <w:t xml:space="preserve"> </w:t>
      </w:r>
      <w:r>
        <w:rPr>
          <w:spacing w:val="-2"/>
        </w:rPr>
        <w:t>отношениях:</w:t>
      </w:r>
    </w:p>
    <w:p w14:paraId="2E5AF843" w14:textId="77777777" w:rsidR="003324B1" w:rsidRDefault="007415B4" w:rsidP="007A5120">
      <w:pPr>
        <w:pStyle w:val="a5"/>
        <w:ind w:left="284" w:right="284"/>
        <w:jc w:val="both"/>
      </w:pPr>
      <w:r>
        <w:t>осваивать под руково</w:t>
      </w:r>
      <w:r>
        <w:t>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w:t>
      </w:r>
      <w:r>
        <w:t>ударственной бюджетной и денежно-кредитной политики, о влиянии государственной политики на развитие конкуренции;</w:t>
      </w:r>
    </w:p>
    <w:p w14:paraId="72F2E912" w14:textId="77777777" w:rsidR="003324B1" w:rsidRDefault="007415B4" w:rsidP="007A5120">
      <w:pPr>
        <w:pStyle w:val="a5"/>
        <w:ind w:left="284" w:right="284"/>
        <w:jc w:val="both"/>
      </w:pPr>
      <w:r>
        <w:t>характеризовать после предварительного анализа способы координации хозяйственной жизни в различных</w:t>
      </w:r>
      <w:r>
        <w:rPr>
          <w:spacing w:val="-14"/>
        </w:rPr>
        <w:t xml:space="preserve"> </w:t>
      </w:r>
      <w:r>
        <w:lastRenderedPageBreak/>
        <w:t>экономических</w:t>
      </w:r>
      <w:r>
        <w:rPr>
          <w:spacing w:val="-12"/>
        </w:rPr>
        <w:t xml:space="preserve"> </w:t>
      </w:r>
      <w:r>
        <w:t>системах;</w:t>
      </w:r>
      <w:r>
        <w:rPr>
          <w:spacing w:val="-11"/>
        </w:rPr>
        <w:t xml:space="preserve"> </w:t>
      </w:r>
      <w:r>
        <w:t>объекты</w:t>
      </w:r>
      <w:r>
        <w:rPr>
          <w:spacing w:val="-12"/>
        </w:rPr>
        <w:t xml:space="preserve"> </w:t>
      </w:r>
      <w:r>
        <w:t>спроса</w:t>
      </w:r>
      <w:r>
        <w:rPr>
          <w:spacing w:val="-14"/>
        </w:rPr>
        <w:t xml:space="preserve"> </w:t>
      </w:r>
      <w:r>
        <w:t>и</w:t>
      </w:r>
      <w:r>
        <w:rPr>
          <w:spacing w:val="-13"/>
        </w:rPr>
        <w:t xml:space="preserve"> </w:t>
      </w:r>
      <w:r>
        <w:t>пре</w:t>
      </w:r>
      <w:r>
        <w:t>дложения</w:t>
      </w:r>
      <w:r>
        <w:rPr>
          <w:spacing w:val="-10"/>
        </w:rPr>
        <w:t xml:space="preserve"> </w:t>
      </w:r>
      <w:r>
        <w:t>на</w:t>
      </w:r>
      <w:r>
        <w:rPr>
          <w:spacing w:val="-12"/>
        </w:rPr>
        <w:t xml:space="preserve"> </w:t>
      </w:r>
      <w:r>
        <w:t>рынке</w:t>
      </w:r>
      <w:r>
        <w:rPr>
          <w:spacing w:val="-14"/>
        </w:rPr>
        <w:t xml:space="preserve"> </w:t>
      </w:r>
      <w:r>
        <w:t>труда</w:t>
      </w:r>
      <w:r>
        <w:rPr>
          <w:spacing w:val="-12"/>
        </w:rPr>
        <w:t xml:space="preserve"> </w:t>
      </w:r>
      <w:r>
        <w:t>и</w:t>
      </w:r>
      <w:r>
        <w:rPr>
          <w:spacing w:val="-10"/>
        </w:rPr>
        <w:t xml:space="preserve"> </w:t>
      </w:r>
      <w:r>
        <w:t>финансовом</w:t>
      </w:r>
      <w:r>
        <w:rPr>
          <w:spacing w:val="-12"/>
        </w:rPr>
        <w:t xml:space="preserve"> </w:t>
      </w:r>
      <w:r>
        <w:t>рынке; функции денег;</w:t>
      </w:r>
    </w:p>
    <w:p w14:paraId="6BE4435C" w14:textId="77777777" w:rsidR="003324B1" w:rsidRDefault="007415B4" w:rsidP="007A5120">
      <w:pPr>
        <w:pStyle w:val="a5"/>
        <w:ind w:left="284" w:right="284"/>
        <w:jc w:val="both"/>
      </w:pPr>
      <w: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2EF908F3" w14:textId="77777777" w:rsidR="003324B1" w:rsidRDefault="007415B4" w:rsidP="007A5120">
      <w:pPr>
        <w:pStyle w:val="a5"/>
        <w:ind w:left="284" w:right="284"/>
        <w:jc w:val="both"/>
      </w:pPr>
      <w:r>
        <w:t>классифицировать посл</w:t>
      </w:r>
      <w:r>
        <w:t xml:space="preserve">е предварительного анализа механизмы государственного регулирования </w:t>
      </w:r>
      <w:r>
        <w:rPr>
          <w:spacing w:val="-2"/>
        </w:rPr>
        <w:t>экономики;</w:t>
      </w:r>
    </w:p>
    <w:p w14:paraId="22D914BE" w14:textId="77777777" w:rsidR="003324B1" w:rsidRDefault="007415B4" w:rsidP="007A5120">
      <w:pPr>
        <w:pStyle w:val="a5"/>
        <w:ind w:left="284" w:right="284"/>
        <w:jc w:val="both"/>
      </w:pPr>
      <w:r>
        <w:rPr>
          <w:spacing w:val="-2"/>
        </w:rPr>
        <w:t>сравнивать</w:t>
      </w:r>
      <w:r>
        <w:rPr>
          <w:spacing w:val="-3"/>
        </w:rPr>
        <w:t xml:space="preserve"> </w:t>
      </w:r>
      <w:r>
        <w:rPr>
          <w:spacing w:val="-2"/>
        </w:rPr>
        <w:t>по</w:t>
      </w:r>
      <w:r>
        <w:rPr>
          <w:spacing w:val="2"/>
        </w:rPr>
        <w:t xml:space="preserve"> </w:t>
      </w:r>
      <w:r>
        <w:rPr>
          <w:spacing w:val="-2"/>
        </w:rPr>
        <w:t>алгоритму</w:t>
      </w:r>
      <w:r>
        <w:rPr>
          <w:spacing w:val="-1"/>
        </w:rPr>
        <w:t xml:space="preserve"> </w:t>
      </w:r>
      <w:r>
        <w:rPr>
          <w:spacing w:val="-2"/>
        </w:rPr>
        <w:t>различные</w:t>
      </w:r>
      <w:r>
        <w:rPr>
          <w:spacing w:val="3"/>
        </w:rPr>
        <w:t xml:space="preserve"> </w:t>
      </w:r>
      <w:r>
        <w:rPr>
          <w:spacing w:val="-2"/>
        </w:rPr>
        <w:t>способы</w:t>
      </w:r>
      <w:r>
        <w:t xml:space="preserve"> </w:t>
      </w:r>
      <w:r>
        <w:rPr>
          <w:spacing w:val="-2"/>
        </w:rPr>
        <w:t>хозяйствования;</w:t>
      </w:r>
    </w:p>
    <w:p w14:paraId="7CFD74EB" w14:textId="77777777" w:rsidR="003324B1" w:rsidRDefault="007415B4" w:rsidP="007A5120">
      <w:pPr>
        <w:pStyle w:val="a5"/>
        <w:ind w:left="284" w:right="284"/>
        <w:jc w:val="both"/>
      </w:pPr>
      <w:r>
        <w:t>объяснять с опорой на источник информации связи политических потрясений и социально- экономических кризисов в государст</w:t>
      </w:r>
      <w:r>
        <w:t>ве;</w:t>
      </w:r>
    </w:p>
    <w:p w14:paraId="227B488B" w14:textId="77777777" w:rsidR="003324B1" w:rsidRDefault="007415B4" w:rsidP="007A5120">
      <w:pPr>
        <w:pStyle w:val="a5"/>
        <w:ind w:left="284" w:right="284"/>
        <w:jc w:val="both"/>
      </w:pPr>
      <w:r>
        <w:t xml:space="preserve">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6E9AC8FF" w14:textId="77777777" w:rsidR="003324B1" w:rsidRDefault="007415B4" w:rsidP="007A5120">
      <w:pPr>
        <w:pStyle w:val="a5"/>
        <w:ind w:left="284" w:right="284"/>
        <w:jc w:val="both"/>
      </w:pPr>
      <w:r>
        <w:t>решать с опорой на алгоритм учебных действий познавательные и практические задачи, связанные с осуще</w:t>
      </w:r>
      <w:r>
        <w:t>ствлением экономических действий, на основе рационального выбора в условиях ограниченных ресурсов;</w:t>
      </w:r>
      <w:r>
        <w:rPr>
          <w:spacing w:val="-1"/>
        </w:rPr>
        <w:t xml:space="preserve"> </w:t>
      </w:r>
      <w:r>
        <w:t>с</w:t>
      </w:r>
      <w:r>
        <w:rPr>
          <w:spacing w:val="-1"/>
        </w:rPr>
        <w:t xml:space="preserve"> </w:t>
      </w:r>
      <w:r>
        <w:t>использованием различных</w:t>
      </w:r>
      <w:r>
        <w:rPr>
          <w:spacing w:val="-1"/>
        </w:rPr>
        <w:t xml:space="preserve"> </w:t>
      </w:r>
      <w:r>
        <w:t>способов</w:t>
      </w:r>
      <w:r>
        <w:rPr>
          <w:spacing w:val="-1"/>
        </w:rPr>
        <w:t xml:space="preserve"> </w:t>
      </w:r>
      <w:r>
        <w:t>повышения эффективности производства;</w:t>
      </w:r>
      <w:r>
        <w:rPr>
          <w:spacing w:val="-1"/>
        </w:rPr>
        <w:t xml:space="preserve"> </w:t>
      </w:r>
      <w:r>
        <w:t>отражающие типичные ситуации и социальные взаимодействия в сфере экономической деят</w:t>
      </w:r>
      <w:r>
        <w:t xml:space="preserve">ельности; отражающие </w:t>
      </w:r>
      <w:r>
        <w:rPr>
          <w:spacing w:val="-2"/>
        </w:rPr>
        <w:t>процессы;</w:t>
      </w:r>
    </w:p>
    <w:p w14:paraId="431DC9EF" w14:textId="77777777" w:rsidR="003324B1" w:rsidRDefault="007415B4" w:rsidP="007A5120">
      <w:pPr>
        <w:pStyle w:val="a5"/>
        <w:ind w:left="284" w:right="284"/>
        <w:jc w:val="both"/>
      </w:pPr>
      <w: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w:t>
      </w:r>
      <w:r>
        <w:rPr>
          <w:spacing w:val="-14"/>
        </w:rPr>
        <w:t xml:space="preserve"> </w:t>
      </w:r>
      <w:r>
        <w:t>о</w:t>
      </w:r>
      <w:r>
        <w:rPr>
          <w:spacing w:val="-14"/>
        </w:rPr>
        <w:t xml:space="preserve"> </w:t>
      </w:r>
      <w:r>
        <w:t>видах</w:t>
      </w:r>
      <w:r>
        <w:rPr>
          <w:spacing w:val="-14"/>
        </w:rPr>
        <w:t xml:space="preserve"> </w:t>
      </w:r>
      <w:r>
        <w:t>и</w:t>
      </w:r>
      <w:r>
        <w:rPr>
          <w:spacing w:val="-13"/>
        </w:rPr>
        <w:t xml:space="preserve"> </w:t>
      </w:r>
      <w:r>
        <w:t>формах</w:t>
      </w:r>
      <w:r>
        <w:rPr>
          <w:spacing w:val="-14"/>
        </w:rPr>
        <w:t xml:space="preserve"> </w:t>
      </w:r>
      <w:r>
        <w:t>предпринимательской</w:t>
      </w:r>
      <w:r>
        <w:rPr>
          <w:spacing w:val="-14"/>
        </w:rPr>
        <w:t xml:space="preserve"> </w:t>
      </w:r>
      <w:r>
        <w:t>деятельности,</w:t>
      </w:r>
      <w:r>
        <w:rPr>
          <w:spacing w:val="-14"/>
        </w:rPr>
        <w:t xml:space="preserve"> </w:t>
      </w:r>
      <w:r>
        <w:t>экономических</w:t>
      </w:r>
      <w:r>
        <w:rPr>
          <w:spacing w:val="-13"/>
        </w:rPr>
        <w:t xml:space="preserve"> </w:t>
      </w:r>
      <w:r>
        <w:t>и</w:t>
      </w:r>
      <w:r>
        <w:rPr>
          <w:spacing w:val="-14"/>
        </w:rPr>
        <w:t xml:space="preserve"> </w:t>
      </w:r>
      <w:r>
        <w:t>социальных</w:t>
      </w:r>
      <w:r>
        <w:rPr>
          <w:spacing w:val="-14"/>
        </w:rPr>
        <w:t xml:space="preserve"> </w:t>
      </w:r>
      <w:r>
        <w:t xml:space="preserve">последствиях </w:t>
      </w:r>
      <w:r>
        <w:rPr>
          <w:spacing w:val="-2"/>
        </w:rPr>
        <w:t>безработицы;</w:t>
      </w:r>
    </w:p>
    <w:p w14:paraId="68D8B3DB" w14:textId="77777777" w:rsidR="003324B1" w:rsidRDefault="007415B4" w:rsidP="007A5120">
      <w:pPr>
        <w:pStyle w:val="a5"/>
        <w:ind w:left="284" w:right="284"/>
        <w:jc w:val="both"/>
      </w:pPr>
      <w:r>
        <w:t>извлекать</w:t>
      </w:r>
      <w:r>
        <w:rPr>
          <w:spacing w:val="-2"/>
        </w:rPr>
        <w:t xml:space="preserve"> </w:t>
      </w:r>
      <w:r>
        <w:t>информацию</w:t>
      </w:r>
      <w:r>
        <w:rPr>
          <w:spacing w:val="-2"/>
        </w:rPr>
        <w:t xml:space="preserve"> </w:t>
      </w:r>
      <w:r>
        <w:t>из адаптированных</w:t>
      </w:r>
      <w:r>
        <w:rPr>
          <w:spacing w:val="-2"/>
        </w:rPr>
        <w:t xml:space="preserve"> </w:t>
      </w:r>
      <w:r>
        <w:t>источников, публикаций</w:t>
      </w:r>
      <w:r>
        <w:rPr>
          <w:spacing w:val="-1"/>
        </w:rPr>
        <w:t xml:space="preserve"> </w:t>
      </w:r>
      <w:r>
        <w:t>СМИ</w:t>
      </w:r>
      <w:r>
        <w:rPr>
          <w:spacing w:val="-1"/>
        </w:rPr>
        <w:t xml:space="preserve"> </w:t>
      </w:r>
      <w:r>
        <w:t>и</w:t>
      </w:r>
      <w:r>
        <w:rPr>
          <w:spacing w:val="-1"/>
        </w:rPr>
        <w:t xml:space="preserve"> </w:t>
      </w:r>
      <w:r>
        <w:t>сети</w:t>
      </w:r>
      <w:r>
        <w:rPr>
          <w:spacing w:val="-1"/>
        </w:rPr>
        <w:t xml:space="preserve"> </w:t>
      </w:r>
      <w:r>
        <w:t>Интернет</w:t>
      </w:r>
      <w:r>
        <w:rPr>
          <w:spacing w:val="-3"/>
        </w:rPr>
        <w:t xml:space="preserve"> </w:t>
      </w:r>
      <w:r>
        <w:t>о тенденциях развития экономики в нашей стране, о борьбе с различными формами финансового мошенничества, используя алгоритм учебных де</w:t>
      </w:r>
      <w:r>
        <w:t>йствий;</w:t>
      </w:r>
    </w:p>
    <w:p w14:paraId="5C78D730" w14:textId="77777777" w:rsidR="003324B1" w:rsidRDefault="007415B4" w:rsidP="007A5120">
      <w:pPr>
        <w:pStyle w:val="a5"/>
        <w:ind w:left="284" w:right="284"/>
        <w:jc w:val="both"/>
      </w:pPr>
      <w:r>
        <w:t>анализировать, обобщать, систематизировать, конкретизировать и критически оценивать социальную информацию,</w:t>
      </w:r>
      <w:r>
        <w:rPr>
          <w:spacing w:val="-7"/>
        </w:rPr>
        <w:t xml:space="preserve"> </w:t>
      </w:r>
      <w:r>
        <w:t>включая</w:t>
      </w:r>
      <w:r>
        <w:rPr>
          <w:spacing w:val="-9"/>
        </w:rPr>
        <w:t xml:space="preserve"> </w:t>
      </w:r>
      <w:r>
        <w:t>экономико-статистическую,</w:t>
      </w:r>
      <w:r>
        <w:rPr>
          <w:spacing w:val="-8"/>
        </w:rPr>
        <w:t xml:space="preserve"> </w:t>
      </w:r>
      <w:r>
        <w:t>из</w:t>
      </w:r>
      <w:r>
        <w:rPr>
          <w:spacing w:val="-9"/>
        </w:rPr>
        <w:t xml:space="preserve"> </w:t>
      </w:r>
      <w:r>
        <w:t>адаптированных</w:t>
      </w:r>
      <w:r>
        <w:rPr>
          <w:spacing w:val="-8"/>
        </w:rPr>
        <w:t xml:space="preserve"> </w:t>
      </w:r>
      <w:r>
        <w:t>источников</w:t>
      </w:r>
      <w:r>
        <w:rPr>
          <w:spacing w:val="-9"/>
        </w:rPr>
        <w:t xml:space="preserve"> </w:t>
      </w:r>
      <w:r>
        <w:t>(в</w:t>
      </w:r>
      <w:r>
        <w:rPr>
          <w:spacing w:val="-9"/>
        </w:rPr>
        <w:t xml:space="preserve"> </w:t>
      </w:r>
      <w:r>
        <w:t>том</w:t>
      </w:r>
      <w:r>
        <w:rPr>
          <w:spacing w:val="25"/>
        </w:rPr>
        <w:t xml:space="preserve"> </w:t>
      </w:r>
      <w:r>
        <w:t>числе</w:t>
      </w:r>
      <w:r>
        <w:rPr>
          <w:spacing w:val="-10"/>
        </w:rPr>
        <w:t xml:space="preserve"> </w:t>
      </w:r>
      <w:r>
        <w:t>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14:paraId="22E4253B" w14:textId="77777777" w:rsidR="003324B1" w:rsidRDefault="007415B4" w:rsidP="007A5120">
      <w:pPr>
        <w:pStyle w:val="a5"/>
        <w:ind w:left="284" w:right="284"/>
        <w:jc w:val="both"/>
      </w:pPr>
      <w:r>
        <w:t>оценивать с опорой на источник информации собственные поступки и поступки других людей с то</w:t>
      </w:r>
      <w:r>
        <w:t>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14:paraId="25750547" w14:textId="77777777" w:rsidR="003324B1" w:rsidRDefault="007415B4" w:rsidP="007A5120">
      <w:pPr>
        <w:pStyle w:val="a5"/>
        <w:ind w:left="284" w:right="284"/>
        <w:jc w:val="both"/>
      </w:pPr>
      <w:r>
        <w:t>практики осуществления экономических действий на основе рационального выбора в условиях ограниченных ре</w:t>
      </w:r>
      <w:r>
        <w:t>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15583B27" w14:textId="77777777" w:rsidR="003324B1" w:rsidRDefault="007415B4" w:rsidP="007A5120">
      <w:pPr>
        <w:pStyle w:val="a5"/>
        <w:ind w:left="284" w:right="284"/>
        <w:jc w:val="both"/>
      </w:pPr>
      <w:r>
        <w:t>приобретать</w:t>
      </w:r>
      <w:r>
        <w:rPr>
          <w:spacing w:val="35"/>
        </w:rPr>
        <w:t xml:space="preserve"> </w:t>
      </w:r>
      <w:r>
        <w:t>опыт</w:t>
      </w:r>
      <w:r>
        <w:rPr>
          <w:spacing w:val="35"/>
        </w:rPr>
        <w:t xml:space="preserve"> </w:t>
      </w:r>
      <w:r>
        <w:t>использования</w:t>
      </w:r>
      <w:r>
        <w:rPr>
          <w:spacing w:val="34"/>
        </w:rPr>
        <w:t xml:space="preserve"> </w:t>
      </w:r>
      <w:r>
        <w:t>знаний,</w:t>
      </w:r>
      <w:r>
        <w:rPr>
          <w:spacing w:val="37"/>
        </w:rPr>
        <w:t xml:space="preserve"> </w:t>
      </w:r>
      <w:r>
        <w:t>включая</w:t>
      </w:r>
      <w:r>
        <w:rPr>
          <w:spacing w:val="37"/>
        </w:rPr>
        <w:t xml:space="preserve"> </w:t>
      </w:r>
      <w:r>
        <w:t>ос</w:t>
      </w:r>
      <w:r>
        <w:t>новы</w:t>
      </w:r>
      <w:r>
        <w:rPr>
          <w:spacing w:val="33"/>
        </w:rPr>
        <w:t xml:space="preserve"> </w:t>
      </w:r>
      <w:r>
        <w:t>финансовой</w:t>
      </w:r>
      <w:r>
        <w:rPr>
          <w:spacing w:val="37"/>
        </w:rPr>
        <w:t xml:space="preserve"> </w:t>
      </w:r>
      <w:r>
        <w:t>грамотности,</w:t>
      </w:r>
      <w:r>
        <w:rPr>
          <w:spacing w:val="35"/>
        </w:rPr>
        <w:t xml:space="preserve"> </w:t>
      </w:r>
      <w:r>
        <w:t>в</w:t>
      </w:r>
      <w:r>
        <w:rPr>
          <w:spacing w:val="36"/>
        </w:rPr>
        <w:t xml:space="preserve"> </w:t>
      </w:r>
      <w:r>
        <w:t>практической деятельности</w:t>
      </w:r>
      <w:r>
        <w:rPr>
          <w:spacing w:val="40"/>
        </w:rPr>
        <w:t xml:space="preserve"> </w:t>
      </w:r>
      <w:r>
        <w:t>и</w:t>
      </w:r>
      <w:r>
        <w:rPr>
          <w:spacing w:val="40"/>
        </w:rPr>
        <w:t xml:space="preserve"> </w:t>
      </w:r>
      <w:r>
        <w:t>повседневной</w:t>
      </w:r>
      <w:r>
        <w:rPr>
          <w:spacing w:val="40"/>
        </w:rPr>
        <w:t xml:space="preserve"> </w:t>
      </w:r>
      <w:r>
        <w:t>жизни</w:t>
      </w:r>
      <w:r>
        <w:rPr>
          <w:spacing w:val="40"/>
        </w:rPr>
        <w:t xml:space="preserve"> </w:t>
      </w:r>
      <w:r>
        <w:t>для</w:t>
      </w:r>
      <w:r>
        <w:rPr>
          <w:spacing w:val="40"/>
        </w:rPr>
        <w:t xml:space="preserve"> </w:t>
      </w:r>
      <w:r>
        <w:t>анализа</w:t>
      </w:r>
      <w:r>
        <w:rPr>
          <w:spacing w:val="40"/>
        </w:rPr>
        <w:t xml:space="preserve"> </w:t>
      </w:r>
      <w:r>
        <w:t>потребления</w:t>
      </w:r>
      <w:r>
        <w:rPr>
          <w:spacing w:val="40"/>
        </w:rPr>
        <w:t xml:space="preserve"> </w:t>
      </w:r>
      <w:r>
        <w:t>домашнего</w:t>
      </w:r>
      <w:r>
        <w:rPr>
          <w:spacing w:val="40"/>
        </w:rPr>
        <w:t xml:space="preserve"> </w:t>
      </w:r>
      <w:r>
        <w:t>хозяйства,</w:t>
      </w:r>
      <w:r>
        <w:rPr>
          <w:spacing w:val="40"/>
        </w:rPr>
        <w:t xml:space="preserve"> </w:t>
      </w:r>
      <w:r>
        <w:t>структуры семейного</w:t>
      </w:r>
      <w:r>
        <w:rPr>
          <w:spacing w:val="40"/>
        </w:rPr>
        <w:t xml:space="preserve"> </w:t>
      </w:r>
      <w:r>
        <w:t>бюджета;</w:t>
      </w:r>
      <w:r>
        <w:rPr>
          <w:spacing w:val="40"/>
        </w:rPr>
        <w:t xml:space="preserve"> </w:t>
      </w:r>
      <w:r>
        <w:t>составления</w:t>
      </w:r>
      <w:r>
        <w:rPr>
          <w:spacing w:val="40"/>
        </w:rPr>
        <w:t xml:space="preserve"> </w:t>
      </w:r>
      <w:r>
        <w:t>личного</w:t>
      </w:r>
      <w:r>
        <w:rPr>
          <w:spacing w:val="40"/>
        </w:rPr>
        <w:t xml:space="preserve"> </w:t>
      </w:r>
      <w:r>
        <w:t>финансового</w:t>
      </w:r>
      <w:r>
        <w:rPr>
          <w:spacing w:val="40"/>
        </w:rPr>
        <w:t xml:space="preserve"> </w:t>
      </w:r>
      <w:r>
        <w:t>плана;</w:t>
      </w:r>
      <w:r>
        <w:rPr>
          <w:spacing w:val="40"/>
        </w:rPr>
        <w:t xml:space="preserve"> </w:t>
      </w:r>
      <w:r>
        <w:t>для</w:t>
      </w:r>
      <w:r>
        <w:rPr>
          <w:spacing w:val="40"/>
        </w:rPr>
        <w:t xml:space="preserve"> </w:t>
      </w:r>
      <w:r>
        <w:t>выбора</w:t>
      </w:r>
      <w:r>
        <w:rPr>
          <w:spacing w:val="40"/>
        </w:rPr>
        <w:t xml:space="preserve"> </w:t>
      </w:r>
      <w:r>
        <w:t>профессии</w:t>
      </w:r>
      <w:r>
        <w:rPr>
          <w:spacing w:val="40"/>
        </w:rPr>
        <w:t xml:space="preserve"> </w:t>
      </w:r>
      <w:r>
        <w:t>и</w:t>
      </w:r>
      <w:r>
        <w:rPr>
          <w:spacing w:val="40"/>
        </w:rPr>
        <w:t xml:space="preserve"> </w:t>
      </w:r>
      <w:r>
        <w:t>оценки собственных перспектив в профессион</w:t>
      </w:r>
      <w:r>
        <w:t>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приобретать</w:t>
      </w:r>
      <w:r>
        <w:rPr>
          <w:spacing w:val="-1"/>
        </w:rPr>
        <w:t xml:space="preserve"> </w:t>
      </w:r>
      <w:r>
        <w:t>опыт</w:t>
      </w:r>
      <w:r>
        <w:rPr>
          <w:spacing w:val="-4"/>
        </w:rPr>
        <w:t xml:space="preserve"> </w:t>
      </w:r>
      <w:r>
        <w:t>сост</w:t>
      </w:r>
      <w:r>
        <w:t>авления</w:t>
      </w:r>
      <w:r>
        <w:rPr>
          <w:spacing w:val="-2"/>
        </w:rPr>
        <w:t xml:space="preserve"> </w:t>
      </w:r>
      <w:r>
        <w:t>с</w:t>
      </w:r>
      <w:r>
        <w:rPr>
          <w:spacing w:val="-3"/>
        </w:rPr>
        <w:t xml:space="preserve"> </w:t>
      </w:r>
      <w:r>
        <w:t>опорой</w:t>
      </w:r>
      <w:r>
        <w:rPr>
          <w:spacing w:val="-2"/>
        </w:rPr>
        <w:t xml:space="preserve"> </w:t>
      </w:r>
      <w:r>
        <w:t>на</w:t>
      </w:r>
      <w:r>
        <w:rPr>
          <w:spacing w:val="-3"/>
        </w:rPr>
        <w:t xml:space="preserve"> </w:t>
      </w:r>
      <w:r>
        <w:t>образец</w:t>
      </w:r>
      <w:r>
        <w:rPr>
          <w:spacing w:val="-2"/>
        </w:rPr>
        <w:t xml:space="preserve"> </w:t>
      </w:r>
      <w:r>
        <w:t>простейших</w:t>
      </w:r>
      <w:r>
        <w:rPr>
          <w:spacing w:val="-1"/>
        </w:rPr>
        <w:t xml:space="preserve"> </w:t>
      </w:r>
      <w:r>
        <w:t>документов</w:t>
      </w:r>
      <w:r>
        <w:rPr>
          <w:spacing w:val="-2"/>
        </w:rPr>
        <w:t xml:space="preserve"> </w:t>
      </w:r>
      <w:r>
        <w:t>(личный</w:t>
      </w:r>
      <w:r>
        <w:rPr>
          <w:spacing w:val="-2"/>
        </w:rPr>
        <w:t xml:space="preserve"> </w:t>
      </w:r>
      <w:r>
        <w:t>финансовый</w:t>
      </w:r>
      <w:r>
        <w:rPr>
          <w:spacing w:val="-4"/>
        </w:rPr>
        <w:t xml:space="preserve"> </w:t>
      </w:r>
      <w:r>
        <w:t>план, заявление, резюме);</w:t>
      </w:r>
    </w:p>
    <w:p w14:paraId="1F925880" w14:textId="77777777" w:rsidR="003324B1" w:rsidRDefault="007415B4" w:rsidP="007A5120">
      <w:pPr>
        <w:pStyle w:val="a5"/>
        <w:ind w:left="284" w:right="284"/>
        <w:jc w:val="both"/>
      </w:pPr>
      <w:r>
        <w:t>осуществлять совместную деятельность, включая взаимодействие с людьми другой культуры, национальной</w:t>
      </w:r>
      <w:r>
        <w:rPr>
          <w:spacing w:val="-2"/>
        </w:rPr>
        <w:t xml:space="preserve"> </w:t>
      </w:r>
      <w:r>
        <w:t>и</w:t>
      </w:r>
      <w:r>
        <w:rPr>
          <w:spacing w:val="-3"/>
        </w:rPr>
        <w:t xml:space="preserve"> </w:t>
      </w:r>
      <w:r>
        <w:t>религиозной</w:t>
      </w:r>
      <w:r>
        <w:rPr>
          <w:spacing w:val="-2"/>
        </w:rPr>
        <w:t xml:space="preserve"> </w:t>
      </w:r>
      <w:r>
        <w:t>принадлежности, на</w:t>
      </w:r>
      <w:r>
        <w:rPr>
          <w:spacing w:val="-3"/>
        </w:rPr>
        <w:t xml:space="preserve"> </w:t>
      </w:r>
      <w:r>
        <w:t>основе</w:t>
      </w:r>
      <w:r>
        <w:rPr>
          <w:spacing w:val="-2"/>
        </w:rPr>
        <w:t xml:space="preserve"> </w:t>
      </w:r>
      <w:r>
        <w:t>гуманистических</w:t>
      </w:r>
      <w:r>
        <w:rPr>
          <w:spacing w:val="-2"/>
        </w:rPr>
        <w:t xml:space="preserve"> </w:t>
      </w:r>
      <w:r>
        <w:t>ценностей,</w:t>
      </w:r>
      <w:r>
        <w:rPr>
          <w:spacing w:val="-2"/>
        </w:rPr>
        <w:t xml:space="preserve"> </w:t>
      </w:r>
      <w:r>
        <w:t>взаимопонимания между людьми разных культур.</w:t>
      </w:r>
    </w:p>
    <w:p w14:paraId="4C59E01F" w14:textId="77777777" w:rsidR="003324B1" w:rsidRDefault="007415B4" w:rsidP="007A5120">
      <w:pPr>
        <w:pStyle w:val="a5"/>
        <w:ind w:left="284" w:right="284"/>
        <w:jc w:val="both"/>
      </w:pPr>
      <w:r>
        <w:t>Человек</w:t>
      </w:r>
      <w:r>
        <w:rPr>
          <w:spacing w:val="-10"/>
        </w:rPr>
        <w:t xml:space="preserve"> </w:t>
      </w:r>
      <w:r>
        <w:t>в</w:t>
      </w:r>
      <w:r>
        <w:rPr>
          <w:spacing w:val="-9"/>
        </w:rPr>
        <w:t xml:space="preserve"> </w:t>
      </w:r>
      <w:r>
        <w:t>мире</w:t>
      </w:r>
      <w:r>
        <w:rPr>
          <w:spacing w:val="-8"/>
        </w:rPr>
        <w:t xml:space="preserve"> </w:t>
      </w:r>
      <w:r>
        <w:rPr>
          <w:spacing w:val="-2"/>
        </w:rPr>
        <w:t>культуры:</w:t>
      </w:r>
    </w:p>
    <w:p w14:paraId="74622F32" w14:textId="77777777" w:rsidR="003324B1" w:rsidRDefault="007415B4" w:rsidP="007A5120">
      <w:pPr>
        <w:pStyle w:val="a5"/>
        <w:ind w:left="284" w:right="284"/>
        <w:jc w:val="both"/>
      </w:pPr>
      <w:r>
        <w:t>осваивать с помощь</w:t>
      </w:r>
      <w:r>
        <w:t>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r>
        <w:t>;</w:t>
      </w:r>
    </w:p>
    <w:p w14:paraId="75B97E1B" w14:textId="77777777" w:rsidR="003324B1" w:rsidRDefault="007415B4" w:rsidP="007A5120">
      <w:pPr>
        <w:pStyle w:val="a5"/>
        <w:ind w:left="284" w:right="284"/>
        <w:jc w:val="both"/>
      </w:pPr>
      <w: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14:paraId="6827D634" w14:textId="77777777" w:rsidR="003324B1" w:rsidRDefault="007415B4" w:rsidP="007A5120">
      <w:pPr>
        <w:pStyle w:val="a5"/>
        <w:ind w:left="284" w:right="284"/>
        <w:jc w:val="both"/>
      </w:pPr>
      <w:r>
        <w:t>приводить примеры с опорой на источник информации политики российского государства в сфере ку</w:t>
      </w:r>
      <w:r>
        <w:t xml:space="preserve">льтуры и образования; влияния образования на социализацию личности; правил информационной </w:t>
      </w:r>
      <w:r>
        <w:rPr>
          <w:spacing w:val="-2"/>
        </w:rPr>
        <w:t>безопасности;</w:t>
      </w:r>
    </w:p>
    <w:p w14:paraId="5B518798" w14:textId="77777777" w:rsidR="003324B1" w:rsidRDefault="007415B4" w:rsidP="007A5120">
      <w:pPr>
        <w:pStyle w:val="a5"/>
        <w:ind w:left="284" w:right="284"/>
        <w:jc w:val="both"/>
      </w:pPr>
      <w:r>
        <w:t>классифицировать после предварительного анализа по разным признакам формы и виды культуры; сравнивать</w:t>
      </w:r>
      <w:r>
        <w:rPr>
          <w:spacing w:val="-4"/>
        </w:rPr>
        <w:t xml:space="preserve"> </w:t>
      </w:r>
      <w:r>
        <w:t>после</w:t>
      </w:r>
      <w:r>
        <w:rPr>
          <w:spacing w:val="-6"/>
        </w:rPr>
        <w:t xml:space="preserve"> </w:t>
      </w:r>
      <w:r>
        <w:t>предварительного</w:t>
      </w:r>
      <w:r>
        <w:rPr>
          <w:spacing w:val="-7"/>
        </w:rPr>
        <w:t xml:space="preserve"> </w:t>
      </w:r>
      <w:r>
        <w:t>анализа</w:t>
      </w:r>
      <w:r>
        <w:rPr>
          <w:spacing w:val="-6"/>
        </w:rPr>
        <w:t xml:space="preserve"> </w:t>
      </w:r>
      <w:r>
        <w:t>формы</w:t>
      </w:r>
      <w:r>
        <w:rPr>
          <w:spacing w:val="-6"/>
        </w:rPr>
        <w:t xml:space="preserve"> </w:t>
      </w:r>
      <w:r>
        <w:t>культуры,</w:t>
      </w:r>
      <w:r>
        <w:rPr>
          <w:spacing w:val="-4"/>
        </w:rPr>
        <w:t xml:space="preserve"> </w:t>
      </w:r>
      <w:r>
        <w:t>ест</w:t>
      </w:r>
      <w:r>
        <w:t>ественные</w:t>
      </w:r>
      <w:r>
        <w:rPr>
          <w:spacing w:val="-6"/>
        </w:rPr>
        <w:t xml:space="preserve"> </w:t>
      </w:r>
      <w:r>
        <w:t>и</w:t>
      </w:r>
      <w:r>
        <w:rPr>
          <w:spacing w:val="-5"/>
        </w:rPr>
        <w:t xml:space="preserve"> </w:t>
      </w:r>
      <w:r>
        <w:t>социально-гуманитарные науки, виды искусств;</w:t>
      </w:r>
    </w:p>
    <w:p w14:paraId="61CBB1FA" w14:textId="77777777" w:rsidR="003324B1" w:rsidRDefault="007415B4" w:rsidP="007A5120">
      <w:pPr>
        <w:pStyle w:val="a5"/>
        <w:ind w:left="284" w:right="284"/>
        <w:jc w:val="both"/>
      </w:pPr>
      <w:r>
        <w:t>объяснять,</w:t>
      </w:r>
      <w:r>
        <w:rPr>
          <w:spacing w:val="75"/>
        </w:rPr>
        <w:t xml:space="preserve"> </w:t>
      </w:r>
      <w:r>
        <w:t>используя</w:t>
      </w:r>
      <w:r>
        <w:rPr>
          <w:spacing w:val="77"/>
        </w:rPr>
        <w:t xml:space="preserve"> </w:t>
      </w:r>
      <w:r>
        <w:t>опорную</w:t>
      </w:r>
      <w:r>
        <w:rPr>
          <w:spacing w:val="75"/>
        </w:rPr>
        <w:t xml:space="preserve"> </w:t>
      </w:r>
      <w:r>
        <w:t>схему,</w:t>
      </w:r>
      <w:r>
        <w:rPr>
          <w:spacing w:val="75"/>
        </w:rPr>
        <w:t xml:space="preserve"> </w:t>
      </w:r>
      <w:r>
        <w:t>взаимосвязь</w:t>
      </w:r>
      <w:r>
        <w:rPr>
          <w:spacing w:val="77"/>
        </w:rPr>
        <w:t xml:space="preserve"> </w:t>
      </w:r>
      <w:r>
        <w:t>развития</w:t>
      </w:r>
      <w:r>
        <w:rPr>
          <w:spacing w:val="77"/>
        </w:rPr>
        <w:t xml:space="preserve"> </w:t>
      </w:r>
      <w:r>
        <w:t>духовной</w:t>
      </w:r>
      <w:r>
        <w:rPr>
          <w:spacing w:val="40"/>
        </w:rPr>
        <w:t xml:space="preserve"> </w:t>
      </w:r>
      <w:r>
        <w:t>культуры</w:t>
      </w:r>
      <w:r>
        <w:rPr>
          <w:spacing w:val="78"/>
        </w:rPr>
        <w:t xml:space="preserve"> </w:t>
      </w:r>
      <w:r>
        <w:t>и</w:t>
      </w:r>
      <w:r>
        <w:rPr>
          <w:spacing w:val="40"/>
        </w:rPr>
        <w:t xml:space="preserve"> </w:t>
      </w:r>
      <w:r>
        <w:t>формирования личности, взаимовлияние науки и образования;</w:t>
      </w:r>
    </w:p>
    <w:p w14:paraId="5E77A2E7" w14:textId="77777777" w:rsidR="003324B1" w:rsidRDefault="007415B4" w:rsidP="007A5120">
      <w:pPr>
        <w:pStyle w:val="a5"/>
        <w:ind w:left="284" w:right="284"/>
        <w:jc w:val="both"/>
      </w:pPr>
      <w:r>
        <w:rPr>
          <w:spacing w:val="-2"/>
        </w:rPr>
        <w:t>использовать полученные</w:t>
      </w:r>
      <w:r>
        <w:t xml:space="preserve"> </w:t>
      </w:r>
      <w:r>
        <w:rPr>
          <w:spacing w:val="-2"/>
        </w:rPr>
        <w:t>знания</w:t>
      </w:r>
      <w:r>
        <w:rPr>
          <w:spacing w:val="-1"/>
        </w:rPr>
        <w:t xml:space="preserve"> </w:t>
      </w:r>
      <w:r>
        <w:rPr>
          <w:spacing w:val="-2"/>
        </w:rPr>
        <w:t>для объяснения</w:t>
      </w:r>
      <w:r>
        <w:rPr>
          <w:spacing w:val="3"/>
        </w:rPr>
        <w:t xml:space="preserve"> </w:t>
      </w:r>
      <w:r>
        <w:rPr>
          <w:spacing w:val="-2"/>
        </w:rPr>
        <w:t>роли</w:t>
      </w:r>
      <w:r>
        <w:rPr>
          <w:spacing w:val="-1"/>
        </w:rPr>
        <w:t xml:space="preserve"> </w:t>
      </w:r>
      <w:r>
        <w:rPr>
          <w:spacing w:val="-2"/>
        </w:rPr>
        <w:t>непрерывного</w:t>
      </w:r>
      <w:r>
        <w:rPr>
          <w:spacing w:val="4"/>
        </w:rPr>
        <w:t xml:space="preserve"> </w:t>
      </w:r>
      <w:r>
        <w:rPr>
          <w:spacing w:val="-2"/>
        </w:rPr>
        <w:t>образования;</w:t>
      </w:r>
    </w:p>
    <w:p w14:paraId="2EB16504" w14:textId="77777777" w:rsidR="003324B1" w:rsidRDefault="007415B4" w:rsidP="007A5120">
      <w:pPr>
        <w:pStyle w:val="a5"/>
        <w:ind w:left="284" w:right="284"/>
        <w:jc w:val="both"/>
      </w:pPr>
      <w: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14:paraId="667D0FE9" w14:textId="77777777" w:rsidR="003324B1" w:rsidRDefault="007415B4" w:rsidP="007A5120">
      <w:pPr>
        <w:pStyle w:val="a5"/>
        <w:ind w:left="284" w:right="284"/>
        <w:jc w:val="both"/>
      </w:pPr>
      <w:r>
        <w:t>решать с опорой на алгоритм учебных действий познавательные и практические задачи, касающиеся форм и многообразия духовной культуры;</w:t>
      </w:r>
    </w:p>
    <w:p w14:paraId="66D84618" w14:textId="77777777" w:rsidR="003324B1" w:rsidRDefault="007415B4" w:rsidP="007A5120">
      <w:pPr>
        <w:pStyle w:val="a5"/>
        <w:ind w:left="284" w:right="284"/>
        <w:jc w:val="both"/>
      </w:pPr>
      <w:r>
        <w:t>овладевать</w:t>
      </w:r>
      <w:r>
        <w:rPr>
          <w:spacing w:val="-13"/>
        </w:rPr>
        <w:t xml:space="preserve"> </w:t>
      </w:r>
      <w:r>
        <w:t>смысловым</w:t>
      </w:r>
      <w:r>
        <w:rPr>
          <w:spacing w:val="-13"/>
        </w:rPr>
        <w:t xml:space="preserve"> </w:t>
      </w:r>
      <w:r>
        <w:t>чтением</w:t>
      </w:r>
      <w:r>
        <w:rPr>
          <w:spacing w:val="-11"/>
        </w:rPr>
        <w:t xml:space="preserve"> </w:t>
      </w:r>
      <w:r>
        <w:t>текстов</w:t>
      </w:r>
      <w:r>
        <w:rPr>
          <w:spacing w:val="-12"/>
        </w:rPr>
        <w:t xml:space="preserve"> </w:t>
      </w:r>
      <w:r>
        <w:t>по</w:t>
      </w:r>
      <w:r>
        <w:rPr>
          <w:spacing w:val="-11"/>
        </w:rPr>
        <w:t xml:space="preserve"> </w:t>
      </w:r>
      <w:r>
        <w:t>проблемам</w:t>
      </w:r>
      <w:r>
        <w:rPr>
          <w:spacing w:val="-13"/>
        </w:rPr>
        <w:t xml:space="preserve"> </w:t>
      </w:r>
      <w:r>
        <w:t>развития</w:t>
      </w:r>
      <w:r>
        <w:rPr>
          <w:spacing w:val="-11"/>
        </w:rPr>
        <w:t xml:space="preserve"> </w:t>
      </w:r>
      <w:r>
        <w:t>современной</w:t>
      </w:r>
      <w:r>
        <w:rPr>
          <w:spacing w:val="28"/>
        </w:rPr>
        <w:t xml:space="preserve"> </w:t>
      </w:r>
      <w:r>
        <w:t>культуры,</w:t>
      </w:r>
      <w:r>
        <w:rPr>
          <w:spacing w:val="28"/>
        </w:rPr>
        <w:t xml:space="preserve"> </w:t>
      </w:r>
      <w:r>
        <w:t>составлять</w:t>
      </w:r>
      <w:r>
        <w:rPr>
          <w:spacing w:val="-10"/>
        </w:rPr>
        <w:t xml:space="preserve"> </w:t>
      </w:r>
      <w:r>
        <w:t>план, преобразовывать текстову</w:t>
      </w:r>
      <w:r>
        <w:t xml:space="preserve">ю информацию с помощью педагога в модели (таблицу, диаграмму, схему) и </w:t>
      </w:r>
      <w:r>
        <w:lastRenderedPageBreak/>
        <w:t>преобразовывать предложенные модели в текст по образцу;</w:t>
      </w:r>
    </w:p>
    <w:p w14:paraId="1205E881" w14:textId="77777777" w:rsidR="003324B1" w:rsidRDefault="007415B4" w:rsidP="007A5120">
      <w:pPr>
        <w:pStyle w:val="a5"/>
        <w:ind w:left="284" w:right="284"/>
        <w:jc w:val="both"/>
      </w:pPr>
      <w:r>
        <w:t>осуществлять под руководством педагога поиск информации об ответственности современных ученых,</w:t>
      </w:r>
      <w:r>
        <w:rPr>
          <w:spacing w:val="80"/>
        </w:rPr>
        <w:t xml:space="preserve"> </w:t>
      </w:r>
      <w:r>
        <w:t>о</w:t>
      </w:r>
      <w:r>
        <w:rPr>
          <w:spacing w:val="-2"/>
        </w:rPr>
        <w:t xml:space="preserve"> </w:t>
      </w:r>
      <w:r>
        <w:t>религиозных объединениях</w:t>
      </w:r>
      <w:r>
        <w:rPr>
          <w:spacing w:val="-2"/>
        </w:rPr>
        <w:t xml:space="preserve"> </w:t>
      </w:r>
      <w:r>
        <w:t>в Росси</w:t>
      </w:r>
      <w:r>
        <w:t>йской</w:t>
      </w:r>
      <w:r>
        <w:rPr>
          <w:spacing w:val="-1"/>
        </w:rPr>
        <w:t xml:space="preserve"> </w:t>
      </w:r>
      <w:r>
        <w:t>Федерации, о роли</w:t>
      </w:r>
      <w:r>
        <w:rPr>
          <w:spacing w:val="-3"/>
        </w:rPr>
        <w:t xml:space="preserve"> </w:t>
      </w:r>
      <w:r>
        <w:t>искусства</w:t>
      </w:r>
      <w:r>
        <w:rPr>
          <w:spacing w:val="-2"/>
        </w:rPr>
        <w:t xml:space="preserve"> </w:t>
      </w:r>
      <w:r>
        <w:t>в</w:t>
      </w:r>
      <w:r>
        <w:rPr>
          <w:spacing w:val="-1"/>
        </w:rPr>
        <w:t xml:space="preserve"> </w:t>
      </w:r>
      <w:r>
        <w:t>жизни</w:t>
      </w:r>
      <w:r>
        <w:rPr>
          <w:spacing w:val="-1"/>
        </w:rPr>
        <w:t xml:space="preserve"> </w:t>
      </w:r>
      <w:r>
        <w:t>человека и</w:t>
      </w:r>
      <w:r>
        <w:rPr>
          <w:spacing w:val="-1"/>
        </w:rPr>
        <w:t xml:space="preserve"> </w:t>
      </w:r>
      <w:r>
        <w:t>общества, о видах мошенничества в сети Интернет в разных источниках информации;</w:t>
      </w:r>
    </w:p>
    <w:p w14:paraId="07B551EB" w14:textId="77777777" w:rsidR="003324B1" w:rsidRDefault="007415B4" w:rsidP="007A5120">
      <w:pPr>
        <w:pStyle w:val="a5"/>
        <w:ind w:left="284" w:right="284"/>
        <w:jc w:val="both"/>
      </w:pPr>
      <w:r>
        <w:t>анализировать, систематизировать, критически оценивать и обобщать социальную информацию, представленную в разных формах (оп</w:t>
      </w:r>
      <w:r>
        <w:t>исательную, графическую, аудиовизуальную), при изучении культуры, науки и образования;</w:t>
      </w:r>
    </w:p>
    <w:p w14:paraId="52144890" w14:textId="77777777" w:rsidR="003324B1" w:rsidRDefault="007415B4" w:rsidP="007A5120">
      <w:pPr>
        <w:pStyle w:val="a5"/>
        <w:ind w:left="284" w:right="284"/>
        <w:jc w:val="both"/>
      </w:pPr>
      <w:r>
        <w:t>оценивать после предварительного анализа собственные поступки, поведение людей в духовной сфере жизни общества;</w:t>
      </w:r>
    </w:p>
    <w:p w14:paraId="6F308BE2" w14:textId="77777777" w:rsidR="003324B1" w:rsidRDefault="007415B4" w:rsidP="007A5120">
      <w:pPr>
        <w:pStyle w:val="a5"/>
        <w:ind w:left="284" w:right="284"/>
        <w:jc w:val="both"/>
      </w:pPr>
      <w:r>
        <w:t>использовать</w:t>
      </w:r>
      <w:r>
        <w:rPr>
          <w:spacing w:val="-9"/>
        </w:rPr>
        <w:t xml:space="preserve"> </w:t>
      </w:r>
      <w:r>
        <w:t>полученные</w:t>
      </w:r>
      <w:r>
        <w:rPr>
          <w:spacing w:val="-7"/>
        </w:rPr>
        <w:t xml:space="preserve"> </w:t>
      </w:r>
      <w:r>
        <w:t>знания</w:t>
      </w:r>
      <w:r>
        <w:rPr>
          <w:spacing w:val="-8"/>
        </w:rPr>
        <w:t xml:space="preserve"> </w:t>
      </w:r>
      <w:r>
        <w:t>для</w:t>
      </w:r>
      <w:r>
        <w:rPr>
          <w:spacing w:val="-8"/>
        </w:rPr>
        <w:t xml:space="preserve"> </w:t>
      </w:r>
      <w:r>
        <w:t>публичного</w:t>
      </w:r>
      <w:r>
        <w:rPr>
          <w:spacing w:val="-7"/>
        </w:rPr>
        <w:t xml:space="preserve"> </w:t>
      </w:r>
      <w:r>
        <w:t>представлен</w:t>
      </w:r>
      <w:r>
        <w:t>ия</w:t>
      </w:r>
      <w:r>
        <w:rPr>
          <w:spacing w:val="-10"/>
        </w:rPr>
        <w:t xml:space="preserve"> </w:t>
      </w:r>
      <w:r>
        <w:t>результатов</w:t>
      </w:r>
      <w:r>
        <w:rPr>
          <w:spacing w:val="-8"/>
        </w:rPr>
        <w:t xml:space="preserve"> </w:t>
      </w:r>
      <w:r>
        <w:t>своей</w:t>
      </w:r>
      <w:r>
        <w:rPr>
          <w:spacing w:val="-8"/>
        </w:rPr>
        <w:t xml:space="preserve"> </w:t>
      </w:r>
      <w:r>
        <w:t>деятельности</w:t>
      </w:r>
      <w:r>
        <w:rPr>
          <w:spacing w:val="29"/>
        </w:rPr>
        <w:t xml:space="preserve"> </w:t>
      </w:r>
      <w:r>
        <w:t>в</w:t>
      </w:r>
      <w:r>
        <w:rPr>
          <w:spacing w:val="-8"/>
        </w:rPr>
        <w:t xml:space="preserve"> </w:t>
      </w:r>
      <w:r>
        <w:t>сфере духовной культуры в соответствии с особенностями аудитории и регламентом;</w:t>
      </w:r>
    </w:p>
    <w:p w14:paraId="3473598F" w14:textId="77777777" w:rsidR="003324B1" w:rsidRDefault="007415B4" w:rsidP="007A5120">
      <w:pPr>
        <w:pStyle w:val="a5"/>
        <w:ind w:left="284" w:right="284"/>
        <w:jc w:val="both"/>
      </w:pPr>
      <w:r>
        <w:t>приобретать</w:t>
      </w:r>
      <w:r>
        <w:rPr>
          <w:spacing w:val="-1"/>
        </w:rPr>
        <w:t xml:space="preserve"> </w:t>
      </w:r>
      <w:r>
        <w:t>опыт осуществления совместной деятельности при изучении особенностей разных</w:t>
      </w:r>
      <w:r>
        <w:rPr>
          <w:spacing w:val="-1"/>
        </w:rPr>
        <w:t xml:space="preserve"> </w:t>
      </w:r>
      <w:r>
        <w:t>культур, национальных и религиозных ценностей.</w:t>
      </w:r>
    </w:p>
    <w:p w14:paraId="483F918C" w14:textId="77777777" w:rsidR="003324B1" w:rsidRDefault="007415B4" w:rsidP="007A5120">
      <w:pPr>
        <w:pStyle w:val="a5"/>
        <w:ind w:left="284" w:right="284"/>
        <w:jc w:val="both"/>
      </w:pPr>
      <w:r>
        <w:t>К</w:t>
      </w:r>
      <w:r>
        <w:rPr>
          <w:spacing w:val="27"/>
        </w:rPr>
        <w:t xml:space="preserve"> </w:t>
      </w:r>
      <w:r>
        <w:t>концу</w:t>
      </w:r>
      <w:r>
        <w:rPr>
          <w:spacing w:val="30"/>
        </w:rPr>
        <w:t xml:space="preserve"> </w:t>
      </w:r>
      <w:r>
        <w:t>обучения</w:t>
      </w:r>
      <w:r>
        <w:rPr>
          <w:spacing w:val="32"/>
        </w:rPr>
        <w:t xml:space="preserve"> </w:t>
      </w:r>
      <w:r>
        <w:t>в</w:t>
      </w:r>
      <w:r>
        <w:rPr>
          <w:spacing w:val="32"/>
        </w:rPr>
        <w:t xml:space="preserve"> </w:t>
      </w:r>
      <w:r>
        <w:t>9</w:t>
      </w:r>
      <w:r>
        <w:rPr>
          <w:spacing w:val="33"/>
        </w:rPr>
        <w:t xml:space="preserve"> </w:t>
      </w:r>
      <w:r>
        <w:t>классе</w:t>
      </w:r>
      <w:r>
        <w:rPr>
          <w:spacing w:val="31"/>
        </w:rPr>
        <w:t xml:space="preserve"> </w:t>
      </w:r>
      <w:r>
        <w:t>обучающийся</w:t>
      </w:r>
      <w:r>
        <w:rPr>
          <w:spacing w:val="32"/>
        </w:rPr>
        <w:t xml:space="preserve"> </w:t>
      </w:r>
      <w:r>
        <w:t>получит</w:t>
      </w:r>
      <w:r>
        <w:rPr>
          <w:spacing w:val="32"/>
        </w:rPr>
        <w:t xml:space="preserve"> </w:t>
      </w:r>
      <w:r>
        <w:t>следующие</w:t>
      </w:r>
      <w:r>
        <w:rPr>
          <w:spacing w:val="31"/>
        </w:rPr>
        <w:t xml:space="preserve"> </w:t>
      </w:r>
      <w:r>
        <w:t>предметные</w:t>
      </w:r>
      <w:r>
        <w:rPr>
          <w:spacing w:val="33"/>
        </w:rPr>
        <w:t xml:space="preserve"> </w:t>
      </w:r>
      <w:r>
        <w:t>результаты</w:t>
      </w:r>
      <w:r>
        <w:rPr>
          <w:spacing w:val="31"/>
        </w:rPr>
        <w:t xml:space="preserve"> </w:t>
      </w:r>
      <w:r>
        <w:t>по отдельным темам программы по обществознанию:</w:t>
      </w:r>
    </w:p>
    <w:p w14:paraId="55FBBDE0" w14:textId="77777777" w:rsidR="003324B1" w:rsidRDefault="007415B4" w:rsidP="007A5120">
      <w:pPr>
        <w:pStyle w:val="a5"/>
        <w:ind w:left="284" w:right="284"/>
        <w:jc w:val="both"/>
      </w:pPr>
      <w:r>
        <w:t>.</w:t>
      </w:r>
      <w:r>
        <w:rPr>
          <w:spacing w:val="-12"/>
        </w:rPr>
        <w:t xml:space="preserve"> </w:t>
      </w:r>
      <w:r>
        <w:t>Че</w:t>
      </w:r>
      <w:r>
        <w:t>ловек</w:t>
      </w:r>
      <w:r>
        <w:rPr>
          <w:spacing w:val="-13"/>
        </w:rPr>
        <w:t xml:space="preserve"> </w:t>
      </w:r>
      <w:r>
        <w:t>в</w:t>
      </w:r>
      <w:r>
        <w:rPr>
          <w:spacing w:val="-10"/>
        </w:rPr>
        <w:t xml:space="preserve"> </w:t>
      </w:r>
      <w:r>
        <w:t>политическом</w:t>
      </w:r>
      <w:r>
        <w:rPr>
          <w:spacing w:val="-11"/>
        </w:rPr>
        <w:t xml:space="preserve"> </w:t>
      </w:r>
      <w:r>
        <w:rPr>
          <w:spacing w:val="-2"/>
        </w:rPr>
        <w:t>измерении:</w:t>
      </w:r>
    </w:p>
    <w:p w14:paraId="35B01D22" w14:textId="77777777" w:rsidR="003324B1" w:rsidRDefault="007415B4" w:rsidP="007A5120">
      <w:pPr>
        <w:pStyle w:val="a5"/>
        <w:ind w:left="284" w:right="284"/>
        <w:jc w:val="both"/>
      </w:pPr>
      <w:r>
        <w:t>осваивать с помощью педагога и применять знания о государстве, его признаках и форме, внутренней и внешней</w:t>
      </w:r>
      <w:r>
        <w:rPr>
          <w:spacing w:val="-2"/>
        </w:rPr>
        <w:t xml:space="preserve"> </w:t>
      </w:r>
      <w:r>
        <w:t>политике, о демократии и демократических</w:t>
      </w:r>
      <w:r>
        <w:rPr>
          <w:spacing w:val="-1"/>
        </w:rPr>
        <w:t xml:space="preserve"> </w:t>
      </w:r>
      <w:r>
        <w:t>ценностях, о</w:t>
      </w:r>
      <w:r>
        <w:rPr>
          <w:spacing w:val="-1"/>
        </w:rPr>
        <w:t xml:space="preserve"> </w:t>
      </w:r>
      <w:r>
        <w:t>конституционном статусе гражданина Российской Федерации, о форм</w:t>
      </w:r>
      <w:r>
        <w:t xml:space="preserve">ах участия граждан в политике, выборах и референдуме, о политических </w:t>
      </w:r>
      <w:r>
        <w:rPr>
          <w:spacing w:val="-2"/>
        </w:rPr>
        <w:t>партиях;</w:t>
      </w:r>
    </w:p>
    <w:p w14:paraId="405A6443" w14:textId="77777777" w:rsidR="003324B1" w:rsidRDefault="007415B4" w:rsidP="007A5120">
      <w:pPr>
        <w:pStyle w:val="a5"/>
        <w:ind w:left="284" w:right="284"/>
        <w:jc w:val="both"/>
      </w:pPr>
      <w: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w:t>
      </w:r>
      <w:r>
        <w:t>ве его функций; правовое государство;</w:t>
      </w:r>
    </w:p>
    <w:p w14:paraId="66C5400B" w14:textId="77777777" w:rsidR="003324B1" w:rsidRDefault="007415B4" w:rsidP="007A5120">
      <w:pPr>
        <w:pStyle w:val="a5"/>
        <w:ind w:left="284" w:right="284"/>
        <w:jc w:val="both"/>
      </w:pPr>
      <w: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w:t>
      </w:r>
      <w:r>
        <w:t>шней политики России; политических партий и иных общественных объединений граждан;</w:t>
      </w:r>
    </w:p>
    <w:p w14:paraId="3836E0CE" w14:textId="77777777" w:rsidR="003324B1" w:rsidRDefault="007415B4" w:rsidP="007A5120">
      <w:pPr>
        <w:pStyle w:val="a5"/>
        <w:ind w:left="284" w:right="284"/>
        <w:jc w:val="both"/>
      </w:pPr>
      <w:r>
        <w:t>законного участия граждан в политике; связи политических потрясений и социально-экономического кризиса в государстве;</w:t>
      </w:r>
    </w:p>
    <w:p w14:paraId="3C2229CA" w14:textId="77777777" w:rsidR="003324B1" w:rsidRDefault="007415B4" w:rsidP="007A5120">
      <w:pPr>
        <w:pStyle w:val="a5"/>
        <w:ind w:left="284" w:right="284"/>
        <w:jc w:val="both"/>
      </w:pPr>
      <w:r>
        <w:t>классифицировать</w:t>
      </w:r>
      <w:r>
        <w:rPr>
          <w:spacing w:val="-14"/>
        </w:rPr>
        <w:t xml:space="preserve"> </w:t>
      </w:r>
      <w:r>
        <w:t>с</w:t>
      </w:r>
      <w:r>
        <w:rPr>
          <w:spacing w:val="-12"/>
        </w:rPr>
        <w:t xml:space="preserve"> </w:t>
      </w:r>
      <w:r>
        <w:t>опорой</w:t>
      </w:r>
      <w:r>
        <w:rPr>
          <w:spacing w:val="-13"/>
        </w:rPr>
        <w:t xml:space="preserve"> </w:t>
      </w:r>
      <w:r>
        <w:t>на</w:t>
      </w:r>
      <w:r>
        <w:rPr>
          <w:spacing w:val="-12"/>
        </w:rPr>
        <w:t xml:space="preserve"> </w:t>
      </w:r>
      <w:r>
        <w:t>план</w:t>
      </w:r>
      <w:r>
        <w:rPr>
          <w:spacing w:val="-13"/>
        </w:rPr>
        <w:t xml:space="preserve"> </w:t>
      </w:r>
      <w:r>
        <w:t>после</w:t>
      </w:r>
      <w:r>
        <w:rPr>
          <w:spacing w:val="-14"/>
        </w:rPr>
        <w:t xml:space="preserve"> </w:t>
      </w:r>
      <w:r>
        <w:t>предварительного</w:t>
      </w:r>
      <w:r>
        <w:rPr>
          <w:spacing w:val="-12"/>
        </w:rPr>
        <w:t xml:space="preserve"> </w:t>
      </w:r>
      <w:r>
        <w:t>анализа</w:t>
      </w:r>
      <w:r>
        <w:rPr>
          <w:spacing w:val="-12"/>
        </w:rPr>
        <w:t xml:space="preserve"> </w:t>
      </w:r>
      <w:r>
        <w:t>современные</w:t>
      </w:r>
      <w:r>
        <w:rPr>
          <w:spacing w:val="-12"/>
        </w:rPr>
        <w:t xml:space="preserve"> </w:t>
      </w:r>
      <w:r>
        <w:t>государства</w:t>
      </w:r>
      <w:r>
        <w:rPr>
          <w:spacing w:val="-12"/>
        </w:rPr>
        <w:t xml:space="preserve"> </w:t>
      </w:r>
      <w:r>
        <w:t>по</w:t>
      </w:r>
      <w:r>
        <w:rPr>
          <w:spacing w:val="-12"/>
        </w:rPr>
        <w:t xml:space="preserve"> </w:t>
      </w:r>
      <w:r>
        <w:t>разным признакам; элементы</w:t>
      </w:r>
      <w:r>
        <w:rPr>
          <w:spacing w:val="-1"/>
        </w:rPr>
        <w:t xml:space="preserve"> </w:t>
      </w:r>
      <w:r>
        <w:t>формы</w:t>
      </w:r>
      <w:r>
        <w:rPr>
          <w:spacing w:val="-1"/>
        </w:rPr>
        <w:t xml:space="preserve"> </w:t>
      </w:r>
      <w:r>
        <w:t xml:space="preserve">государства; типы политических партий; типы общественно- политических </w:t>
      </w:r>
      <w:r>
        <w:rPr>
          <w:spacing w:val="-2"/>
        </w:rPr>
        <w:t>организаций;</w:t>
      </w:r>
    </w:p>
    <w:p w14:paraId="05AA0400" w14:textId="77777777" w:rsidR="003324B1" w:rsidRDefault="007415B4" w:rsidP="007A5120">
      <w:pPr>
        <w:pStyle w:val="a5"/>
        <w:ind w:left="284" w:right="284"/>
        <w:jc w:val="both"/>
      </w:pPr>
      <w: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w:t>
      </w:r>
      <w:r>
        <w:t>ую партию и общественно-политическое движение, выборы и референдум;</w:t>
      </w:r>
    </w:p>
    <w:p w14:paraId="666830C4" w14:textId="77777777" w:rsidR="003324B1" w:rsidRDefault="007415B4" w:rsidP="007A5120">
      <w:pPr>
        <w:pStyle w:val="a5"/>
        <w:ind w:left="284" w:right="284"/>
        <w:jc w:val="both"/>
      </w:pPr>
      <w:r>
        <w:t>объяснять с опорой</w:t>
      </w:r>
      <w:r>
        <w:rPr>
          <w:spacing w:val="-3"/>
        </w:rPr>
        <w:t xml:space="preserve"> </w:t>
      </w:r>
      <w:r>
        <w:t>на источник</w:t>
      </w:r>
      <w:r>
        <w:rPr>
          <w:spacing w:val="-2"/>
        </w:rPr>
        <w:t xml:space="preserve"> </w:t>
      </w:r>
      <w:r>
        <w:t>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w:t>
      </w:r>
      <w:r>
        <w:t>х потрясений и социально-экономических кризисов в государстве;</w:t>
      </w:r>
    </w:p>
    <w:p w14:paraId="4623B4F5" w14:textId="77777777" w:rsidR="003324B1" w:rsidRDefault="007415B4" w:rsidP="007A5120">
      <w:pPr>
        <w:pStyle w:val="a5"/>
        <w:ind w:left="284" w:right="284"/>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w:t>
      </w:r>
      <w:r>
        <w:t>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14:paraId="62E1E81A" w14:textId="77777777" w:rsidR="003324B1" w:rsidRDefault="007415B4" w:rsidP="007A5120">
      <w:pPr>
        <w:pStyle w:val="a5"/>
        <w:ind w:left="284" w:right="284"/>
        <w:jc w:val="both"/>
      </w:pPr>
      <w:r>
        <w:t xml:space="preserve">объяснять с опорой на источник </w:t>
      </w:r>
      <w:r>
        <w:t>информации неприемлемость всех форм антиобщественного поведения в политике с точки зрения социальных ценностей и правовых норм;</w:t>
      </w:r>
    </w:p>
    <w:p w14:paraId="0F922A21" w14:textId="77777777" w:rsidR="003324B1" w:rsidRDefault="007415B4" w:rsidP="007A5120">
      <w:pPr>
        <w:pStyle w:val="a5"/>
        <w:ind w:left="284" w:right="284"/>
        <w:jc w:val="both"/>
      </w:pPr>
      <w:r>
        <w:t>решать с опорой на алгоритм учебных действий в рамках изученного материала познавательные и практические задачи, отражающие типи</w:t>
      </w:r>
      <w:r>
        <w:t xml:space="preserve">чные взаимодействия между субъектами политики; выполнение социальных ролей избирателя, члена политической партии, участника общественно-политического </w:t>
      </w:r>
      <w:r>
        <w:rPr>
          <w:spacing w:val="-2"/>
        </w:rPr>
        <w:t>движения;</w:t>
      </w:r>
    </w:p>
    <w:p w14:paraId="7566F10D" w14:textId="77777777" w:rsidR="003324B1" w:rsidRDefault="007415B4" w:rsidP="007A5120">
      <w:pPr>
        <w:pStyle w:val="a5"/>
        <w:ind w:left="284" w:right="284"/>
        <w:jc w:val="both"/>
      </w:pPr>
      <w:r>
        <w:t>овладевать смысловым чтением фрагментов Конституции Российской Федерации, других нормативных пра</w:t>
      </w:r>
      <w:r>
        <w:t>вовых актов, учебных и иных текстов обществоведческой тематики, связанных с деятельностью субъектов</w:t>
      </w:r>
      <w:r>
        <w:rPr>
          <w:spacing w:val="-3"/>
        </w:rPr>
        <w:t xml:space="preserve"> </w:t>
      </w:r>
      <w:r>
        <w:t>политики, преобразовывать</w:t>
      </w:r>
      <w:r>
        <w:rPr>
          <w:spacing w:val="-2"/>
        </w:rPr>
        <w:t xml:space="preserve"> </w:t>
      </w:r>
      <w:r>
        <w:t>с помощью</w:t>
      </w:r>
      <w:r>
        <w:rPr>
          <w:spacing w:val="-2"/>
        </w:rPr>
        <w:t xml:space="preserve"> </w:t>
      </w:r>
      <w:r>
        <w:t>педагога</w:t>
      </w:r>
      <w:r>
        <w:rPr>
          <w:spacing w:val="-2"/>
        </w:rPr>
        <w:t xml:space="preserve"> </w:t>
      </w:r>
      <w:r>
        <w:t>текстовую информацию в</w:t>
      </w:r>
      <w:r>
        <w:rPr>
          <w:spacing w:val="-1"/>
        </w:rPr>
        <w:t xml:space="preserve"> </w:t>
      </w:r>
      <w:r>
        <w:t>таблицу</w:t>
      </w:r>
      <w:r>
        <w:rPr>
          <w:spacing w:val="-2"/>
        </w:rPr>
        <w:t xml:space="preserve"> </w:t>
      </w:r>
      <w:r>
        <w:t>или</w:t>
      </w:r>
      <w:r>
        <w:rPr>
          <w:spacing w:val="-1"/>
        </w:rPr>
        <w:t xml:space="preserve"> </w:t>
      </w:r>
      <w:r>
        <w:t xml:space="preserve">схему о функциях государства, политических партий, формах участия граждан в </w:t>
      </w:r>
      <w:r>
        <w:t>политике;</w:t>
      </w:r>
    </w:p>
    <w:p w14:paraId="093A815A" w14:textId="77777777" w:rsidR="003324B1" w:rsidRDefault="007415B4" w:rsidP="007A5120">
      <w:pPr>
        <w:pStyle w:val="a5"/>
        <w:ind w:left="284" w:right="284"/>
        <w:jc w:val="both"/>
      </w:pPr>
      <w:r>
        <w:t>искать и извлекать с помощью педагога информацию о сущности политики, государстве и его роли в обществе:</w:t>
      </w:r>
      <w:r>
        <w:rPr>
          <w:spacing w:val="-14"/>
        </w:rPr>
        <w:t xml:space="preserve"> </w:t>
      </w:r>
      <w:r>
        <w:t>выявлять</w:t>
      </w:r>
      <w:r>
        <w:rPr>
          <w:spacing w:val="-14"/>
        </w:rPr>
        <w:t xml:space="preserve"> </w:t>
      </w:r>
      <w:r>
        <w:t>соответствующие</w:t>
      </w:r>
      <w:r>
        <w:rPr>
          <w:spacing w:val="-14"/>
        </w:rPr>
        <w:t xml:space="preserve"> </w:t>
      </w:r>
      <w:r>
        <w:t>факты</w:t>
      </w:r>
      <w:r>
        <w:rPr>
          <w:spacing w:val="-13"/>
        </w:rPr>
        <w:t xml:space="preserve"> </w:t>
      </w:r>
      <w:r>
        <w:t>из</w:t>
      </w:r>
      <w:r>
        <w:rPr>
          <w:spacing w:val="-14"/>
        </w:rPr>
        <w:t xml:space="preserve"> </w:t>
      </w:r>
      <w:r>
        <w:t>разных</w:t>
      </w:r>
      <w:r>
        <w:rPr>
          <w:spacing w:val="-14"/>
        </w:rPr>
        <w:t xml:space="preserve"> </w:t>
      </w:r>
      <w:r>
        <w:t>адаптированных</w:t>
      </w:r>
      <w:r>
        <w:rPr>
          <w:spacing w:val="-14"/>
        </w:rPr>
        <w:t xml:space="preserve"> </w:t>
      </w:r>
      <w:r>
        <w:t>источников</w:t>
      </w:r>
      <w:r>
        <w:rPr>
          <w:spacing w:val="-13"/>
        </w:rPr>
        <w:t xml:space="preserve"> </w:t>
      </w:r>
      <w:r>
        <w:t>(в</w:t>
      </w:r>
      <w:r>
        <w:rPr>
          <w:spacing w:val="-14"/>
        </w:rPr>
        <w:t xml:space="preserve"> </w:t>
      </w:r>
      <w:r>
        <w:t>том</w:t>
      </w:r>
      <w:r>
        <w:rPr>
          <w:spacing w:val="-14"/>
        </w:rPr>
        <w:t xml:space="preserve"> </w:t>
      </w:r>
      <w:r>
        <w:t>числе</w:t>
      </w:r>
      <w:r>
        <w:rPr>
          <w:spacing w:val="-14"/>
        </w:rPr>
        <w:t xml:space="preserve"> </w:t>
      </w:r>
      <w:r>
        <w:t>учебных материалов)</w:t>
      </w:r>
      <w:r>
        <w:rPr>
          <w:spacing w:val="-6"/>
        </w:rPr>
        <w:t xml:space="preserve"> </w:t>
      </w:r>
      <w:r>
        <w:t>и</w:t>
      </w:r>
      <w:r>
        <w:rPr>
          <w:spacing w:val="-5"/>
        </w:rPr>
        <w:t xml:space="preserve"> </w:t>
      </w:r>
      <w:r>
        <w:t>публикаций</w:t>
      </w:r>
      <w:r>
        <w:rPr>
          <w:spacing w:val="-8"/>
        </w:rPr>
        <w:t xml:space="preserve"> </w:t>
      </w:r>
      <w:r>
        <w:t>СМИ</w:t>
      </w:r>
      <w:r>
        <w:rPr>
          <w:spacing w:val="-8"/>
        </w:rPr>
        <w:t xml:space="preserve"> </w:t>
      </w:r>
      <w:r>
        <w:t>с</w:t>
      </w:r>
      <w:r>
        <w:rPr>
          <w:spacing w:val="-7"/>
        </w:rPr>
        <w:t xml:space="preserve"> </w:t>
      </w:r>
      <w:r>
        <w:t>соблюдением</w:t>
      </w:r>
      <w:r>
        <w:rPr>
          <w:spacing w:val="-5"/>
        </w:rPr>
        <w:t xml:space="preserve"> </w:t>
      </w:r>
      <w:r>
        <w:t>правил</w:t>
      </w:r>
      <w:r>
        <w:rPr>
          <w:spacing w:val="-7"/>
        </w:rPr>
        <w:t xml:space="preserve"> </w:t>
      </w:r>
      <w:r>
        <w:t>инф</w:t>
      </w:r>
      <w:r>
        <w:t>ормационной</w:t>
      </w:r>
      <w:r>
        <w:rPr>
          <w:spacing w:val="-8"/>
        </w:rPr>
        <w:t xml:space="preserve"> </w:t>
      </w:r>
      <w:r>
        <w:t>безопасности</w:t>
      </w:r>
      <w:r>
        <w:rPr>
          <w:spacing w:val="-8"/>
        </w:rPr>
        <w:t xml:space="preserve"> </w:t>
      </w:r>
      <w:r>
        <w:t>при</w:t>
      </w:r>
      <w:r>
        <w:rPr>
          <w:spacing w:val="-8"/>
        </w:rPr>
        <w:t xml:space="preserve"> </w:t>
      </w:r>
      <w:r>
        <w:t>работе</w:t>
      </w:r>
      <w:r>
        <w:rPr>
          <w:spacing w:val="-7"/>
        </w:rPr>
        <w:t xml:space="preserve"> </w:t>
      </w:r>
      <w:r>
        <w:t>в</w:t>
      </w:r>
      <w:r>
        <w:rPr>
          <w:spacing w:val="-8"/>
        </w:rPr>
        <w:t xml:space="preserve"> </w:t>
      </w:r>
      <w:r>
        <w:t xml:space="preserve">сети </w:t>
      </w:r>
      <w:r>
        <w:rPr>
          <w:spacing w:val="-2"/>
        </w:rPr>
        <w:t>Интернет;</w:t>
      </w:r>
    </w:p>
    <w:p w14:paraId="24811677" w14:textId="77777777" w:rsidR="003324B1" w:rsidRDefault="007415B4" w:rsidP="007A5120">
      <w:pPr>
        <w:pStyle w:val="a5"/>
        <w:ind w:left="284" w:right="284"/>
        <w:jc w:val="both"/>
      </w:pPr>
      <w: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14:paraId="074792A0" w14:textId="77777777" w:rsidR="003324B1" w:rsidRDefault="007415B4" w:rsidP="007A5120">
      <w:pPr>
        <w:pStyle w:val="a5"/>
        <w:ind w:left="284" w:right="284"/>
        <w:jc w:val="both"/>
      </w:pPr>
      <w:r>
        <w:t>оценивать под руководством педагога политическую деятельность различных субъектов политики с точки зр</w:t>
      </w:r>
      <w:r>
        <w:t>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14:paraId="5FD0AADC" w14:textId="77777777" w:rsidR="003324B1" w:rsidRDefault="007415B4" w:rsidP="007A5120">
      <w:pPr>
        <w:pStyle w:val="a5"/>
        <w:ind w:left="284" w:right="284"/>
        <w:jc w:val="both"/>
      </w:pPr>
      <w:r>
        <w:t>использовать полученные знания в практической учебной деятельности, в повседневной жизни для реализа</w:t>
      </w:r>
      <w:r>
        <w:t xml:space="preserve">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w:t>
      </w:r>
      <w:r>
        <w:rPr>
          <w:spacing w:val="-2"/>
        </w:rPr>
        <w:t>регламентом;</w:t>
      </w:r>
    </w:p>
    <w:p w14:paraId="6337B69A" w14:textId="77777777" w:rsidR="003324B1" w:rsidRDefault="007415B4" w:rsidP="007A5120">
      <w:pPr>
        <w:pStyle w:val="a5"/>
        <w:ind w:left="284" w:right="284"/>
        <w:jc w:val="both"/>
      </w:pPr>
      <w:r>
        <w:lastRenderedPageBreak/>
        <w:t>осуществлять совместную деятельность, включая взаимодействие с люд</w:t>
      </w:r>
      <w:r>
        <w:t>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w:t>
      </w:r>
      <w:r>
        <w:t>ебные задания в парах и группах, принимать участие в исследовательских проектах.</w:t>
      </w:r>
    </w:p>
    <w:p w14:paraId="6B65155F" w14:textId="77777777" w:rsidR="003324B1" w:rsidRDefault="007415B4" w:rsidP="007A5120">
      <w:pPr>
        <w:pStyle w:val="a5"/>
        <w:ind w:left="284" w:right="284"/>
        <w:jc w:val="both"/>
      </w:pPr>
      <w:r>
        <w:t>Гражданин</w:t>
      </w:r>
      <w:r>
        <w:rPr>
          <w:spacing w:val="-13"/>
        </w:rPr>
        <w:t xml:space="preserve"> </w:t>
      </w:r>
      <w:r>
        <w:t>и</w:t>
      </w:r>
      <w:r>
        <w:rPr>
          <w:spacing w:val="-12"/>
        </w:rPr>
        <w:t xml:space="preserve"> </w:t>
      </w:r>
      <w:r>
        <w:rPr>
          <w:spacing w:val="-2"/>
        </w:rPr>
        <w:t>государство:</w:t>
      </w:r>
    </w:p>
    <w:p w14:paraId="1FF1DF24" w14:textId="77777777" w:rsidR="003324B1" w:rsidRDefault="007415B4" w:rsidP="007A5120">
      <w:pPr>
        <w:pStyle w:val="a5"/>
        <w:ind w:left="284" w:right="284"/>
        <w:jc w:val="both"/>
      </w:pPr>
      <w: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w:t>
      </w:r>
      <w:r>
        <w:t>ственно-территориальном устройстве Российской</w:t>
      </w:r>
      <w:r>
        <w:rPr>
          <w:spacing w:val="-3"/>
        </w:rPr>
        <w:t xml:space="preserve"> </w:t>
      </w:r>
      <w:r>
        <w:t>Федерации, деятельности</w:t>
      </w:r>
      <w:r>
        <w:rPr>
          <w:spacing w:val="-1"/>
        </w:rPr>
        <w:t xml:space="preserve"> </w:t>
      </w:r>
      <w:r>
        <w:t>высших органов власти и</w:t>
      </w:r>
      <w:r>
        <w:rPr>
          <w:spacing w:val="-1"/>
        </w:rPr>
        <w:t xml:space="preserve"> </w:t>
      </w:r>
      <w:r>
        <w:t>управления в Российской</w:t>
      </w:r>
      <w:r>
        <w:rPr>
          <w:spacing w:val="-1"/>
        </w:rPr>
        <w:t xml:space="preserve"> </w:t>
      </w:r>
      <w:r>
        <w:t>Федерации; об основных направлениях внутренней политики Российской Федерации;</w:t>
      </w:r>
    </w:p>
    <w:p w14:paraId="1D0A24D9" w14:textId="77777777" w:rsidR="003324B1" w:rsidRDefault="007415B4" w:rsidP="007A5120">
      <w:pPr>
        <w:pStyle w:val="a5"/>
        <w:ind w:left="284" w:right="284"/>
        <w:jc w:val="both"/>
      </w:pPr>
      <w:r>
        <w:t xml:space="preserve">характеризовать с опорой на план Россию как демократическое </w:t>
      </w:r>
      <w:r>
        <w:t>федеративное правовое государство с республиканской формой правления, как социальное государство, как светское государство; статус и полномочия</w:t>
      </w:r>
      <w:r>
        <w:rPr>
          <w:spacing w:val="-16"/>
        </w:rPr>
        <w:t xml:space="preserve"> </w:t>
      </w:r>
      <w:r>
        <w:t>Президента</w:t>
      </w:r>
      <w:r>
        <w:rPr>
          <w:spacing w:val="-14"/>
        </w:rPr>
        <w:t xml:space="preserve"> </w:t>
      </w:r>
      <w:r>
        <w:t>Российской</w:t>
      </w:r>
      <w:r>
        <w:rPr>
          <w:spacing w:val="-14"/>
        </w:rPr>
        <w:t xml:space="preserve"> </w:t>
      </w:r>
      <w:r>
        <w:t>Федерации,</w:t>
      </w:r>
      <w:r>
        <w:rPr>
          <w:spacing w:val="-13"/>
        </w:rPr>
        <w:t xml:space="preserve"> </w:t>
      </w:r>
      <w:r>
        <w:t>особенности</w:t>
      </w:r>
      <w:r>
        <w:rPr>
          <w:spacing w:val="-14"/>
        </w:rPr>
        <w:t xml:space="preserve"> </w:t>
      </w:r>
      <w:r>
        <w:t>формирования</w:t>
      </w:r>
      <w:r>
        <w:rPr>
          <w:spacing w:val="-14"/>
        </w:rPr>
        <w:t xml:space="preserve"> </w:t>
      </w:r>
      <w:r>
        <w:t>и</w:t>
      </w:r>
      <w:r>
        <w:rPr>
          <w:spacing w:val="-14"/>
        </w:rPr>
        <w:t xml:space="preserve"> </w:t>
      </w:r>
      <w:r>
        <w:t>функции</w:t>
      </w:r>
      <w:r>
        <w:rPr>
          <w:spacing w:val="-13"/>
        </w:rPr>
        <w:t xml:space="preserve"> </w:t>
      </w:r>
      <w:r>
        <w:t>Государственной Думы и Совета Федерации, Пра</w:t>
      </w:r>
      <w:r>
        <w:t>вительства Российской Федерации;</w:t>
      </w:r>
    </w:p>
    <w:p w14:paraId="29345839" w14:textId="77777777" w:rsidR="003324B1" w:rsidRDefault="007415B4" w:rsidP="007A5120">
      <w:pPr>
        <w:pStyle w:val="a5"/>
        <w:ind w:left="284" w:right="284"/>
        <w:jc w:val="both"/>
      </w:pPr>
      <w:r>
        <w:t>приводить примеры и моделировать с помощью педагога ситуации в политической сфере жизни общества,</w:t>
      </w:r>
      <w:r>
        <w:rPr>
          <w:spacing w:val="-11"/>
        </w:rPr>
        <w:t xml:space="preserve"> </w:t>
      </w:r>
      <w:r>
        <w:t>связанные</w:t>
      </w:r>
      <w:r>
        <w:rPr>
          <w:spacing w:val="-10"/>
        </w:rPr>
        <w:t xml:space="preserve"> </w:t>
      </w:r>
      <w:r>
        <w:t>с</w:t>
      </w:r>
      <w:r>
        <w:rPr>
          <w:spacing w:val="-13"/>
        </w:rPr>
        <w:t xml:space="preserve"> </w:t>
      </w:r>
      <w:r>
        <w:t>осуществлением</w:t>
      </w:r>
      <w:r>
        <w:rPr>
          <w:spacing w:val="-9"/>
        </w:rPr>
        <w:t xml:space="preserve"> </w:t>
      </w:r>
      <w:r>
        <w:t>правомочий</w:t>
      </w:r>
      <w:r>
        <w:rPr>
          <w:spacing w:val="-11"/>
        </w:rPr>
        <w:t xml:space="preserve"> </w:t>
      </w:r>
      <w:r>
        <w:t>высших</w:t>
      </w:r>
      <w:r>
        <w:rPr>
          <w:spacing w:val="-11"/>
        </w:rPr>
        <w:t xml:space="preserve"> </w:t>
      </w:r>
      <w:r>
        <w:t>органов</w:t>
      </w:r>
      <w:r>
        <w:rPr>
          <w:spacing w:val="-12"/>
        </w:rPr>
        <w:t xml:space="preserve"> </w:t>
      </w:r>
      <w:r>
        <w:t>государственной</w:t>
      </w:r>
      <w:r>
        <w:rPr>
          <w:spacing w:val="-11"/>
        </w:rPr>
        <w:t xml:space="preserve"> </w:t>
      </w:r>
      <w:r>
        <w:t>власти</w:t>
      </w:r>
      <w:r>
        <w:rPr>
          <w:spacing w:val="-11"/>
        </w:rPr>
        <w:t xml:space="preserve"> </w:t>
      </w:r>
      <w:r>
        <w:t>Российской Федерации, субъектов Федерации; деятел</w:t>
      </w:r>
      <w:r>
        <w:t>ьности политических партий; политики в сфере культуры и образования,</w:t>
      </w:r>
      <w:r>
        <w:rPr>
          <w:spacing w:val="-11"/>
        </w:rPr>
        <w:t xml:space="preserve"> </w:t>
      </w:r>
      <w:r>
        <w:t>бюджетной</w:t>
      </w:r>
      <w:r>
        <w:rPr>
          <w:spacing w:val="-11"/>
        </w:rPr>
        <w:t xml:space="preserve"> </w:t>
      </w:r>
      <w:r>
        <w:t>и</w:t>
      </w:r>
      <w:r>
        <w:rPr>
          <w:spacing w:val="-11"/>
        </w:rPr>
        <w:t xml:space="preserve"> </w:t>
      </w:r>
      <w:r>
        <w:t>денежно-кредитной</w:t>
      </w:r>
      <w:r>
        <w:rPr>
          <w:spacing w:val="-11"/>
        </w:rPr>
        <w:t xml:space="preserve"> </w:t>
      </w:r>
      <w:r>
        <w:t>политики,</w:t>
      </w:r>
      <w:r>
        <w:rPr>
          <w:spacing w:val="-11"/>
        </w:rPr>
        <w:t xml:space="preserve"> </w:t>
      </w:r>
      <w:r>
        <w:t>политики</w:t>
      </w:r>
      <w:r>
        <w:rPr>
          <w:spacing w:val="-11"/>
        </w:rPr>
        <w:t xml:space="preserve"> </w:t>
      </w:r>
      <w:r>
        <w:t>в</w:t>
      </w:r>
      <w:r>
        <w:rPr>
          <w:spacing w:val="23"/>
        </w:rPr>
        <w:t xml:space="preserve"> </w:t>
      </w:r>
      <w:r>
        <w:t>сфере</w:t>
      </w:r>
      <w:r>
        <w:rPr>
          <w:spacing w:val="-10"/>
        </w:rPr>
        <w:t xml:space="preserve"> </w:t>
      </w:r>
      <w:r>
        <w:t>противодействия</w:t>
      </w:r>
      <w:r>
        <w:rPr>
          <w:spacing w:val="-11"/>
        </w:rPr>
        <w:t xml:space="preserve"> </w:t>
      </w:r>
      <w:r>
        <w:t>коррупции, обеспечения безопасности личности, общества и государства, в том числе от терроризма и экстремизма;</w:t>
      </w:r>
    </w:p>
    <w:p w14:paraId="43E78E84" w14:textId="77777777" w:rsidR="003324B1" w:rsidRDefault="007415B4" w:rsidP="007A5120">
      <w:pPr>
        <w:pStyle w:val="a5"/>
        <w:ind w:left="284" w:right="284"/>
        <w:jc w:val="both"/>
      </w:pPr>
      <w:r>
        <w:t>классифицировать с помощью педагога по разным признакам полномочия высших органов государственной власти Российской Федерации;</w:t>
      </w:r>
    </w:p>
    <w:p w14:paraId="25534163" w14:textId="77777777" w:rsidR="003324B1" w:rsidRDefault="007415B4" w:rsidP="007A5120">
      <w:pPr>
        <w:pStyle w:val="a5"/>
        <w:ind w:left="284" w:right="284"/>
        <w:jc w:val="both"/>
      </w:pPr>
      <w: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060027DE" w14:textId="77777777" w:rsidR="003324B1" w:rsidRDefault="007415B4" w:rsidP="007A5120">
      <w:pPr>
        <w:pStyle w:val="a5"/>
        <w:ind w:left="284" w:right="284"/>
        <w:jc w:val="both"/>
      </w:pPr>
      <w: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4F062C44" w14:textId="77777777" w:rsidR="003324B1" w:rsidRDefault="007415B4" w:rsidP="007A5120">
      <w:pPr>
        <w:pStyle w:val="a5"/>
        <w:ind w:left="284" w:right="284"/>
        <w:jc w:val="both"/>
      </w:pPr>
      <w:r>
        <w:t>использовать полученные знан</w:t>
      </w:r>
      <w:r>
        <w:t>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3ADD0485" w14:textId="77777777" w:rsidR="003324B1" w:rsidRDefault="007415B4" w:rsidP="007A5120">
      <w:pPr>
        <w:pStyle w:val="a5"/>
        <w:ind w:left="284" w:right="284"/>
        <w:jc w:val="both"/>
      </w:pPr>
      <w:r>
        <w:t>определять с опорой на обществовед</w:t>
      </w:r>
      <w:r>
        <w:t>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14:paraId="4C0337A9" w14:textId="77777777" w:rsidR="003324B1" w:rsidRDefault="007415B4" w:rsidP="007A5120">
      <w:pPr>
        <w:pStyle w:val="a5"/>
        <w:ind w:left="284" w:right="284"/>
        <w:jc w:val="both"/>
      </w:pPr>
      <w:r>
        <w:t>решать с опорой на алгоритм учебных действий познавательн</w:t>
      </w:r>
      <w:r>
        <w:t xml:space="preserve">ые и практические задачи, отражающие процессы, явления и события в политической жизни Российской Федерации, в международных </w:t>
      </w:r>
      <w:r>
        <w:rPr>
          <w:spacing w:val="-2"/>
        </w:rPr>
        <w:t>отношениях;</w:t>
      </w:r>
    </w:p>
    <w:p w14:paraId="327B23F7" w14:textId="77777777" w:rsidR="003324B1" w:rsidRDefault="007415B4" w:rsidP="007A5120">
      <w:pPr>
        <w:pStyle w:val="a5"/>
        <w:ind w:left="284" w:right="284"/>
        <w:jc w:val="both"/>
      </w:pPr>
      <w:r>
        <w:t xml:space="preserve">систематизировать и конкретизировать после предварительного анализа информацию о политической жизни в стране в целом, в </w:t>
      </w:r>
      <w:r>
        <w:t>субъектах Российской Федерации, о деятельности высших органов государственной</w:t>
      </w:r>
      <w:r>
        <w:rPr>
          <w:spacing w:val="-10"/>
        </w:rPr>
        <w:t xml:space="preserve"> </w:t>
      </w:r>
      <w:r>
        <w:t>власти,</w:t>
      </w:r>
      <w:r>
        <w:rPr>
          <w:spacing w:val="-7"/>
        </w:rPr>
        <w:t xml:space="preserve"> </w:t>
      </w:r>
      <w:r>
        <w:t>об</w:t>
      </w:r>
      <w:r>
        <w:rPr>
          <w:spacing w:val="-7"/>
        </w:rPr>
        <w:t xml:space="preserve"> </w:t>
      </w:r>
      <w:r>
        <w:t>основных</w:t>
      </w:r>
      <w:r>
        <w:rPr>
          <w:spacing w:val="-10"/>
        </w:rPr>
        <w:t xml:space="preserve"> </w:t>
      </w:r>
      <w:r>
        <w:t>направлениях</w:t>
      </w:r>
      <w:r>
        <w:rPr>
          <w:spacing w:val="-10"/>
        </w:rPr>
        <w:t xml:space="preserve"> </w:t>
      </w:r>
      <w:r>
        <w:t>внутренней</w:t>
      </w:r>
      <w:r>
        <w:rPr>
          <w:spacing w:val="-8"/>
        </w:rPr>
        <w:t xml:space="preserve"> </w:t>
      </w:r>
      <w:r>
        <w:t>и</w:t>
      </w:r>
      <w:r>
        <w:rPr>
          <w:spacing w:val="-10"/>
        </w:rPr>
        <w:t xml:space="preserve"> </w:t>
      </w:r>
      <w:r>
        <w:t>внешней</w:t>
      </w:r>
      <w:r>
        <w:rPr>
          <w:spacing w:val="-8"/>
        </w:rPr>
        <w:t xml:space="preserve"> </w:t>
      </w:r>
      <w:r>
        <w:t>политики,</w:t>
      </w:r>
      <w:r>
        <w:rPr>
          <w:spacing w:val="-7"/>
        </w:rPr>
        <w:t xml:space="preserve"> </w:t>
      </w:r>
      <w:r>
        <w:t>об</w:t>
      </w:r>
      <w:r>
        <w:rPr>
          <w:spacing w:val="27"/>
        </w:rPr>
        <w:t xml:space="preserve"> </w:t>
      </w:r>
      <w:r>
        <w:t>усилиях</w:t>
      </w:r>
      <w:r>
        <w:rPr>
          <w:spacing w:val="-7"/>
        </w:rPr>
        <w:t xml:space="preserve"> </w:t>
      </w:r>
      <w:r>
        <w:t>нашего государства в борьбе с экстремизмом и международным терроризмом;</w:t>
      </w:r>
    </w:p>
    <w:p w14:paraId="391F7ED7" w14:textId="6CD18F75" w:rsidR="003324B1" w:rsidRDefault="007415B4" w:rsidP="007A5120">
      <w:pPr>
        <w:pStyle w:val="a5"/>
        <w:ind w:left="284" w:right="284"/>
        <w:jc w:val="both"/>
      </w:pPr>
      <w:r>
        <w:t>овладевать</w:t>
      </w:r>
      <w:r>
        <w:rPr>
          <w:spacing w:val="-14"/>
        </w:rPr>
        <w:t xml:space="preserve"> </w:t>
      </w:r>
      <w:r>
        <w:t>смысловым</w:t>
      </w:r>
      <w:r>
        <w:rPr>
          <w:spacing w:val="-11"/>
        </w:rPr>
        <w:t xml:space="preserve"> </w:t>
      </w:r>
      <w:r>
        <w:t>чтением</w:t>
      </w:r>
      <w:r>
        <w:rPr>
          <w:spacing w:val="-12"/>
        </w:rPr>
        <w:t xml:space="preserve"> </w:t>
      </w:r>
      <w:r>
        <w:t>те</w:t>
      </w:r>
      <w:r>
        <w:t>кстов</w:t>
      </w:r>
      <w:r>
        <w:rPr>
          <w:spacing w:val="-12"/>
        </w:rPr>
        <w:t xml:space="preserve"> </w:t>
      </w:r>
      <w:r>
        <w:t>обществоведческой</w:t>
      </w:r>
      <w:r>
        <w:rPr>
          <w:spacing w:val="-14"/>
        </w:rPr>
        <w:t xml:space="preserve"> </w:t>
      </w:r>
      <w:r>
        <w:t>тематики:</w:t>
      </w:r>
      <w:r>
        <w:rPr>
          <w:spacing w:val="-10"/>
        </w:rPr>
        <w:t xml:space="preserve"> </w:t>
      </w:r>
      <w:r>
        <w:t>отбирать</w:t>
      </w:r>
      <w:r>
        <w:rPr>
          <w:spacing w:val="-13"/>
        </w:rPr>
        <w:t xml:space="preserve"> </w:t>
      </w:r>
      <w:r>
        <w:t>информацию</w:t>
      </w:r>
      <w:r>
        <w:rPr>
          <w:spacing w:val="27"/>
        </w:rPr>
        <w:t xml:space="preserve"> </w:t>
      </w:r>
      <w:r>
        <w:t>об</w:t>
      </w:r>
      <w:r>
        <w:rPr>
          <w:spacing w:val="-13"/>
        </w:rPr>
        <w:t xml:space="preserve"> </w:t>
      </w:r>
      <w:r>
        <w:t>основах конституционного</w:t>
      </w:r>
      <w:r>
        <w:rPr>
          <w:spacing w:val="-3"/>
        </w:rPr>
        <w:t xml:space="preserve"> </w:t>
      </w:r>
      <w:r>
        <w:t>строя</w:t>
      </w:r>
      <w:r>
        <w:rPr>
          <w:spacing w:val="-6"/>
        </w:rPr>
        <w:t xml:space="preserve"> </w:t>
      </w:r>
      <w:r>
        <w:t>Российской</w:t>
      </w:r>
      <w:r>
        <w:rPr>
          <w:spacing w:val="-5"/>
        </w:rPr>
        <w:t xml:space="preserve"> </w:t>
      </w:r>
      <w:r>
        <w:t>Федерации,</w:t>
      </w:r>
      <w:r>
        <w:rPr>
          <w:spacing w:val="-5"/>
        </w:rPr>
        <w:t xml:space="preserve"> </w:t>
      </w:r>
      <w:r>
        <w:t>гражданстве</w:t>
      </w:r>
      <w:r>
        <w:rPr>
          <w:spacing w:val="-3"/>
        </w:rPr>
        <w:t xml:space="preserve"> </w:t>
      </w:r>
      <w:r>
        <w:t>Российской</w:t>
      </w:r>
      <w:r>
        <w:rPr>
          <w:spacing w:val="-5"/>
        </w:rPr>
        <w:t xml:space="preserve"> </w:t>
      </w:r>
      <w:r>
        <w:t>Федерации,</w:t>
      </w:r>
      <w:r>
        <w:rPr>
          <w:spacing w:val="-3"/>
        </w:rPr>
        <w:t xml:space="preserve"> </w:t>
      </w:r>
      <w:r>
        <w:t>конституционном статусе</w:t>
      </w:r>
      <w:r>
        <w:rPr>
          <w:spacing w:val="40"/>
        </w:rPr>
        <w:t xml:space="preserve"> </w:t>
      </w:r>
      <w:r>
        <w:t>человека</w:t>
      </w:r>
      <w:r>
        <w:rPr>
          <w:spacing w:val="40"/>
        </w:rPr>
        <w:t xml:space="preserve"> </w:t>
      </w:r>
      <w:r>
        <w:t>и</w:t>
      </w:r>
      <w:r>
        <w:rPr>
          <w:spacing w:val="40"/>
        </w:rPr>
        <w:t xml:space="preserve"> </w:t>
      </w:r>
      <w:r>
        <w:t>гражданина,</w:t>
      </w:r>
      <w:r>
        <w:rPr>
          <w:spacing w:val="40"/>
        </w:rPr>
        <w:t xml:space="preserve"> </w:t>
      </w:r>
      <w:r>
        <w:t>о</w:t>
      </w:r>
      <w:r>
        <w:rPr>
          <w:spacing w:val="40"/>
        </w:rPr>
        <w:t xml:space="preserve"> </w:t>
      </w:r>
      <w:r>
        <w:t>полномочиях</w:t>
      </w:r>
      <w:r>
        <w:rPr>
          <w:spacing w:val="40"/>
        </w:rPr>
        <w:t xml:space="preserve"> </w:t>
      </w:r>
      <w:r>
        <w:t>высших</w:t>
      </w:r>
      <w:r>
        <w:rPr>
          <w:spacing w:val="40"/>
        </w:rPr>
        <w:t xml:space="preserve"> </w:t>
      </w:r>
      <w:r>
        <w:t>органов</w:t>
      </w:r>
      <w:r>
        <w:rPr>
          <w:spacing w:val="40"/>
        </w:rPr>
        <w:t xml:space="preserve"> </w:t>
      </w:r>
      <w:r>
        <w:t>государственной власти,</w:t>
      </w:r>
      <w:r>
        <w:rPr>
          <w:spacing w:val="40"/>
        </w:rPr>
        <w:t xml:space="preserve"> </w:t>
      </w:r>
      <w:r>
        <w:t>местном само</w:t>
      </w:r>
      <w:r>
        <w:t>управлении</w:t>
      </w:r>
      <w:r>
        <w:rPr>
          <w:spacing w:val="80"/>
        </w:rPr>
        <w:t xml:space="preserve"> </w:t>
      </w:r>
      <w:r>
        <w:t>и</w:t>
      </w:r>
      <w:r>
        <w:rPr>
          <w:spacing w:val="80"/>
        </w:rPr>
        <w:t xml:space="preserve"> </w:t>
      </w:r>
      <w:r>
        <w:t>его</w:t>
      </w:r>
      <w:r>
        <w:rPr>
          <w:spacing w:val="80"/>
        </w:rPr>
        <w:t xml:space="preserve"> </w:t>
      </w:r>
      <w:r>
        <w:t>функциях</w:t>
      </w:r>
      <w:r>
        <w:rPr>
          <w:spacing w:val="80"/>
        </w:rPr>
        <w:t xml:space="preserve"> </w:t>
      </w:r>
      <w:r>
        <w:t>из</w:t>
      </w:r>
      <w:r>
        <w:rPr>
          <w:spacing w:val="80"/>
        </w:rPr>
        <w:t xml:space="preserve"> </w:t>
      </w:r>
      <w:r>
        <w:t>фрагментов</w:t>
      </w:r>
      <w:r>
        <w:rPr>
          <w:spacing w:val="80"/>
        </w:rPr>
        <w:t xml:space="preserve"> </w:t>
      </w:r>
      <w:r>
        <w:t>Конституции</w:t>
      </w:r>
      <w:r>
        <w:rPr>
          <w:spacing w:val="80"/>
        </w:rPr>
        <w:t xml:space="preserve"> </w:t>
      </w:r>
      <w:r>
        <w:t>Российской</w:t>
      </w:r>
      <w:r>
        <w:rPr>
          <w:spacing w:val="80"/>
        </w:rPr>
        <w:t xml:space="preserve"> </w:t>
      </w:r>
      <w:r>
        <w:t>Федерации,</w:t>
      </w:r>
      <w:r>
        <w:rPr>
          <w:spacing w:val="80"/>
        </w:rPr>
        <w:t xml:space="preserve"> </w:t>
      </w:r>
      <w:r>
        <w:t>других нормативных</w:t>
      </w:r>
      <w:r>
        <w:rPr>
          <w:spacing w:val="-17"/>
        </w:rPr>
        <w:t xml:space="preserve"> </w:t>
      </w:r>
      <w:r>
        <w:t>правовых</w:t>
      </w:r>
      <w:r>
        <w:rPr>
          <w:spacing w:val="-17"/>
        </w:rPr>
        <w:t xml:space="preserve"> </w:t>
      </w:r>
      <w:r>
        <w:t>актов</w:t>
      </w:r>
      <w:r>
        <w:rPr>
          <w:spacing w:val="-16"/>
        </w:rPr>
        <w:t xml:space="preserve"> </w:t>
      </w:r>
      <w:r>
        <w:t>и</w:t>
      </w:r>
      <w:r>
        <w:rPr>
          <w:spacing w:val="-15"/>
        </w:rPr>
        <w:t xml:space="preserve"> </w:t>
      </w:r>
      <w:r>
        <w:t>из</w:t>
      </w:r>
      <w:r>
        <w:rPr>
          <w:spacing w:val="-14"/>
        </w:rPr>
        <w:t xml:space="preserve"> </w:t>
      </w:r>
      <w:r>
        <w:t>предложенных</w:t>
      </w:r>
      <w:r>
        <w:rPr>
          <w:spacing w:val="-17"/>
        </w:rPr>
        <w:t xml:space="preserve"> </w:t>
      </w:r>
      <w:r>
        <w:t>учителем</w:t>
      </w:r>
      <w:r>
        <w:rPr>
          <w:spacing w:val="-18"/>
        </w:rPr>
        <w:t xml:space="preserve"> </w:t>
      </w:r>
      <w:r>
        <w:t>источников</w:t>
      </w:r>
      <w:r>
        <w:rPr>
          <w:spacing w:val="-14"/>
        </w:rPr>
        <w:t xml:space="preserve"> </w:t>
      </w:r>
      <w:r>
        <w:t>и</w:t>
      </w:r>
      <w:r>
        <w:rPr>
          <w:spacing w:val="-18"/>
        </w:rPr>
        <w:t xml:space="preserve"> </w:t>
      </w:r>
      <w:r>
        <w:t>учебных</w:t>
      </w:r>
      <w:r>
        <w:rPr>
          <w:spacing w:val="-15"/>
        </w:rPr>
        <w:t xml:space="preserve"> </w:t>
      </w:r>
      <w:r>
        <w:t>материалов,</w:t>
      </w:r>
      <w:r>
        <w:rPr>
          <w:spacing w:val="-15"/>
        </w:rPr>
        <w:t xml:space="preserve"> </w:t>
      </w:r>
      <w:r>
        <w:t>составлять с помощью педагога на их основе план, преобразовывать текстовую информацию в таблицу, схему; искать</w:t>
      </w:r>
      <w:r>
        <w:rPr>
          <w:spacing w:val="-7"/>
        </w:rPr>
        <w:t xml:space="preserve"> </w:t>
      </w:r>
      <w:r>
        <w:t>и</w:t>
      </w:r>
      <w:r>
        <w:rPr>
          <w:spacing w:val="-8"/>
        </w:rPr>
        <w:t xml:space="preserve"> </w:t>
      </w:r>
      <w:r>
        <w:t>извлекать</w:t>
      </w:r>
      <w:r>
        <w:rPr>
          <w:spacing w:val="-9"/>
        </w:rPr>
        <w:t xml:space="preserve"> </w:t>
      </w:r>
      <w:r>
        <w:t>информацию</w:t>
      </w:r>
      <w:r>
        <w:rPr>
          <w:spacing w:val="-7"/>
        </w:rPr>
        <w:t xml:space="preserve"> </w:t>
      </w:r>
      <w:r>
        <w:t>об</w:t>
      </w:r>
      <w:r>
        <w:rPr>
          <w:spacing w:val="-9"/>
        </w:rPr>
        <w:t xml:space="preserve"> </w:t>
      </w:r>
      <w:r>
        <w:t>основных</w:t>
      </w:r>
      <w:r>
        <w:rPr>
          <w:spacing w:val="-7"/>
        </w:rPr>
        <w:t xml:space="preserve"> </w:t>
      </w:r>
      <w:r>
        <w:t>направлениях</w:t>
      </w:r>
      <w:r>
        <w:rPr>
          <w:spacing w:val="-9"/>
        </w:rPr>
        <w:t xml:space="preserve"> </w:t>
      </w:r>
      <w:r>
        <w:t>внутренней</w:t>
      </w:r>
      <w:r>
        <w:rPr>
          <w:spacing w:val="-8"/>
        </w:rPr>
        <w:t xml:space="preserve"> </w:t>
      </w:r>
      <w:r>
        <w:t>и</w:t>
      </w:r>
      <w:r>
        <w:rPr>
          <w:spacing w:val="-5"/>
        </w:rPr>
        <w:t xml:space="preserve"> </w:t>
      </w:r>
      <w:r>
        <w:t>внешней</w:t>
      </w:r>
      <w:r>
        <w:rPr>
          <w:spacing w:val="31"/>
        </w:rPr>
        <w:t xml:space="preserve"> </w:t>
      </w:r>
      <w:r>
        <w:t>политики</w:t>
      </w:r>
      <w:r w:rsidR="00665EDC">
        <w:t xml:space="preserve"> </w:t>
      </w:r>
      <w:r>
        <w:t>Российской Федерации,</w:t>
      </w:r>
      <w:r>
        <w:rPr>
          <w:spacing w:val="80"/>
        </w:rPr>
        <w:t xml:space="preserve"> </w:t>
      </w:r>
      <w:r>
        <w:t>высших</w:t>
      </w:r>
      <w:r>
        <w:rPr>
          <w:spacing w:val="80"/>
        </w:rPr>
        <w:t xml:space="preserve"> </w:t>
      </w:r>
      <w:r>
        <w:t>органов</w:t>
      </w:r>
      <w:r>
        <w:rPr>
          <w:spacing w:val="80"/>
        </w:rPr>
        <w:t xml:space="preserve"> </w:t>
      </w:r>
      <w:r>
        <w:t>государственной</w:t>
      </w:r>
      <w:r>
        <w:rPr>
          <w:spacing w:val="80"/>
        </w:rPr>
        <w:t xml:space="preserve"> </w:t>
      </w:r>
      <w:r>
        <w:t>власти,</w:t>
      </w:r>
      <w:r>
        <w:rPr>
          <w:spacing w:val="80"/>
        </w:rPr>
        <w:t xml:space="preserve"> </w:t>
      </w:r>
      <w:r>
        <w:t>о</w:t>
      </w:r>
      <w:r>
        <w:rPr>
          <w:spacing w:val="80"/>
        </w:rPr>
        <w:t xml:space="preserve"> </w:t>
      </w:r>
      <w:r>
        <w:t>стату</w:t>
      </w:r>
      <w:r>
        <w:t>се</w:t>
      </w:r>
      <w:r>
        <w:rPr>
          <w:spacing w:val="80"/>
        </w:rPr>
        <w:t xml:space="preserve"> </w:t>
      </w:r>
      <w:r>
        <w:t>субъекта</w:t>
      </w:r>
      <w:r>
        <w:rPr>
          <w:spacing w:val="80"/>
        </w:rPr>
        <w:t xml:space="preserve"> </w:t>
      </w:r>
      <w:r>
        <w:t>Федерации,</w:t>
      </w:r>
      <w:r>
        <w:rPr>
          <w:spacing w:val="80"/>
        </w:rPr>
        <w:t xml:space="preserve"> </w:t>
      </w:r>
      <w:r>
        <w:t>в</w:t>
      </w:r>
      <w:r>
        <w:rPr>
          <w:spacing w:val="40"/>
        </w:rPr>
        <w:t xml:space="preserve"> </w:t>
      </w:r>
      <w:r>
        <w:t>котором проживают</w:t>
      </w:r>
      <w:r>
        <w:rPr>
          <w:spacing w:val="-12"/>
        </w:rPr>
        <w:t xml:space="preserve"> </w:t>
      </w:r>
      <w:r>
        <w:t>обучающиеся:</w:t>
      </w:r>
      <w:r>
        <w:rPr>
          <w:spacing w:val="-11"/>
        </w:rPr>
        <w:t xml:space="preserve"> </w:t>
      </w:r>
      <w:r>
        <w:t>выявлять</w:t>
      </w:r>
      <w:r>
        <w:rPr>
          <w:spacing w:val="-7"/>
        </w:rPr>
        <w:t xml:space="preserve"> </w:t>
      </w:r>
      <w:r>
        <w:t>соответствующие</w:t>
      </w:r>
      <w:r>
        <w:rPr>
          <w:spacing w:val="-9"/>
        </w:rPr>
        <w:t xml:space="preserve"> </w:t>
      </w:r>
      <w:r>
        <w:t>факты</w:t>
      </w:r>
      <w:r>
        <w:rPr>
          <w:spacing w:val="-12"/>
        </w:rPr>
        <w:t xml:space="preserve"> </w:t>
      </w:r>
      <w:r>
        <w:t>из</w:t>
      </w:r>
      <w:r>
        <w:rPr>
          <w:spacing w:val="-10"/>
        </w:rPr>
        <w:t xml:space="preserve"> </w:t>
      </w:r>
      <w:r>
        <w:t>публикаций</w:t>
      </w:r>
      <w:r>
        <w:rPr>
          <w:spacing w:val="-10"/>
        </w:rPr>
        <w:t xml:space="preserve"> </w:t>
      </w:r>
      <w:r>
        <w:t>СМИ</w:t>
      </w:r>
      <w:r>
        <w:rPr>
          <w:spacing w:val="-11"/>
        </w:rPr>
        <w:t xml:space="preserve"> </w:t>
      </w:r>
      <w:r>
        <w:t>с</w:t>
      </w:r>
      <w:r>
        <w:rPr>
          <w:spacing w:val="-12"/>
        </w:rPr>
        <w:t xml:space="preserve"> </w:t>
      </w:r>
      <w:r>
        <w:t>соблюдением</w:t>
      </w:r>
      <w:r>
        <w:rPr>
          <w:spacing w:val="-12"/>
        </w:rPr>
        <w:t xml:space="preserve"> </w:t>
      </w:r>
      <w:r>
        <w:t>правил информационной безопасности при работе в сети Интернет;</w:t>
      </w:r>
    </w:p>
    <w:p w14:paraId="0851DC38" w14:textId="77777777" w:rsidR="003324B1" w:rsidRDefault="007415B4" w:rsidP="007A5120">
      <w:pPr>
        <w:pStyle w:val="a5"/>
        <w:ind w:left="284" w:right="284"/>
        <w:jc w:val="both"/>
      </w:pPr>
      <w: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w:t>
      </w:r>
      <w:r>
        <w:t>й Федерации, соотносить</w:t>
      </w:r>
      <w:r>
        <w:rPr>
          <w:spacing w:val="-14"/>
        </w:rPr>
        <w:t xml:space="preserve"> </w:t>
      </w:r>
      <w:r>
        <w:t>ее</w:t>
      </w:r>
      <w:r>
        <w:rPr>
          <w:spacing w:val="-14"/>
        </w:rPr>
        <w:t xml:space="preserve"> </w:t>
      </w:r>
      <w:r>
        <w:t>с</w:t>
      </w:r>
      <w:r>
        <w:rPr>
          <w:spacing w:val="-14"/>
        </w:rPr>
        <w:t xml:space="preserve"> </w:t>
      </w:r>
      <w:r>
        <w:t>собственными</w:t>
      </w:r>
      <w:r>
        <w:rPr>
          <w:spacing w:val="-13"/>
        </w:rPr>
        <w:t xml:space="preserve"> </w:t>
      </w:r>
      <w:r>
        <w:t>знаниями</w:t>
      </w:r>
      <w:r>
        <w:rPr>
          <w:spacing w:val="-14"/>
        </w:rPr>
        <w:t xml:space="preserve"> </w:t>
      </w:r>
      <w:r>
        <w:t>о</w:t>
      </w:r>
      <w:r>
        <w:rPr>
          <w:spacing w:val="-14"/>
        </w:rPr>
        <w:t xml:space="preserve"> </w:t>
      </w:r>
      <w:r>
        <w:t>политике,</w:t>
      </w:r>
      <w:r>
        <w:rPr>
          <w:spacing w:val="-14"/>
        </w:rPr>
        <w:t xml:space="preserve"> </w:t>
      </w:r>
      <w:r>
        <w:t>формулировать</w:t>
      </w:r>
      <w:r>
        <w:rPr>
          <w:spacing w:val="-13"/>
        </w:rPr>
        <w:t xml:space="preserve"> </w:t>
      </w:r>
      <w:r>
        <w:t>выводы,</w:t>
      </w:r>
      <w:r>
        <w:rPr>
          <w:spacing w:val="-14"/>
        </w:rPr>
        <w:t xml:space="preserve"> </w:t>
      </w:r>
      <w:r>
        <w:t>подкрепляя</w:t>
      </w:r>
      <w:r>
        <w:rPr>
          <w:spacing w:val="-14"/>
        </w:rPr>
        <w:t xml:space="preserve"> </w:t>
      </w:r>
      <w:r>
        <w:t>их</w:t>
      </w:r>
      <w:r>
        <w:rPr>
          <w:spacing w:val="-14"/>
        </w:rPr>
        <w:t xml:space="preserve"> </w:t>
      </w:r>
      <w:r>
        <w:t>аргументами; оценивать после предварительного анализа собственные поступки и поведение других людей в гражданско-правовой сфере с позиций национальных ценнос</w:t>
      </w:r>
      <w:r>
        <w:t>тей нашего общества, уважения норм российского права, выражать свою точку зрения, отвечать на вопросы;</w:t>
      </w:r>
    </w:p>
    <w:p w14:paraId="477A0937" w14:textId="77777777" w:rsidR="003324B1" w:rsidRDefault="007415B4" w:rsidP="007A5120">
      <w:pPr>
        <w:pStyle w:val="a5"/>
        <w:ind w:left="284" w:right="284"/>
        <w:jc w:val="both"/>
      </w:pPr>
      <w:r>
        <w:t>использовать</w:t>
      </w:r>
      <w:r>
        <w:rPr>
          <w:spacing w:val="40"/>
        </w:rPr>
        <w:t xml:space="preserve"> </w:t>
      </w:r>
      <w:r>
        <w:t>полученные</w:t>
      </w:r>
      <w:r>
        <w:rPr>
          <w:spacing w:val="40"/>
        </w:rPr>
        <w:t xml:space="preserve"> </w:t>
      </w:r>
      <w:r>
        <w:t>знания</w:t>
      </w:r>
      <w:r>
        <w:rPr>
          <w:spacing w:val="40"/>
        </w:rPr>
        <w:t xml:space="preserve"> </w:t>
      </w:r>
      <w:r>
        <w:t>о</w:t>
      </w:r>
      <w:r>
        <w:rPr>
          <w:spacing w:val="40"/>
        </w:rPr>
        <w:t xml:space="preserve"> </w:t>
      </w:r>
      <w:r>
        <w:t>государстве</w:t>
      </w:r>
      <w:r>
        <w:rPr>
          <w:spacing w:val="40"/>
        </w:rPr>
        <w:t xml:space="preserve"> </w:t>
      </w:r>
      <w:r>
        <w:t>Российская</w:t>
      </w:r>
      <w:r>
        <w:rPr>
          <w:spacing w:val="40"/>
        </w:rPr>
        <w:t xml:space="preserve"> </w:t>
      </w:r>
      <w:r>
        <w:t>Федерация</w:t>
      </w:r>
      <w:r>
        <w:rPr>
          <w:spacing w:val="40"/>
        </w:rPr>
        <w:t xml:space="preserve"> </w:t>
      </w:r>
      <w:r>
        <w:t>в</w:t>
      </w:r>
      <w:r>
        <w:rPr>
          <w:spacing w:val="40"/>
        </w:rPr>
        <w:t xml:space="preserve"> </w:t>
      </w:r>
      <w:r>
        <w:t>практической</w:t>
      </w:r>
      <w:r>
        <w:rPr>
          <w:spacing w:val="40"/>
        </w:rPr>
        <w:t xml:space="preserve"> </w:t>
      </w:r>
      <w:r>
        <w:t>учебной деятельности,</w:t>
      </w:r>
      <w:r>
        <w:rPr>
          <w:spacing w:val="-6"/>
        </w:rPr>
        <w:t xml:space="preserve"> </w:t>
      </w:r>
      <w:r>
        <w:t>в</w:t>
      </w:r>
      <w:r>
        <w:rPr>
          <w:spacing w:val="-7"/>
        </w:rPr>
        <w:t xml:space="preserve"> </w:t>
      </w:r>
      <w:r>
        <w:t>повседневной</w:t>
      </w:r>
      <w:r>
        <w:rPr>
          <w:spacing w:val="-6"/>
        </w:rPr>
        <w:t xml:space="preserve"> </w:t>
      </w:r>
      <w:r>
        <w:t>жизни</w:t>
      </w:r>
      <w:r>
        <w:rPr>
          <w:spacing w:val="-9"/>
        </w:rPr>
        <w:t xml:space="preserve"> </w:t>
      </w:r>
      <w:r>
        <w:t>для</w:t>
      </w:r>
      <w:r>
        <w:rPr>
          <w:spacing w:val="-7"/>
        </w:rPr>
        <w:t xml:space="preserve"> </w:t>
      </w:r>
      <w:r>
        <w:t>осознанного</w:t>
      </w:r>
      <w:r>
        <w:rPr>
          <w:spacing w:val="-6"/>
        </w:rPr>
        <w:t xml:space="preserve"> </w:t>
      </w:r>
      <w:r>
        <w:t>выполнения</w:t>
      </w:r>
      <w:r>
        <w:rPr>
          <w:spacing w:val="-6"/>
        </w:rPr>
        <w:t xml:space="preserve"> </w:t>
      </w:r>
      <w:r>
        <w:t>гр</w:t>
      </w:r>
      <w:r>
        <w:t>ажданских</w:t>
      </w:r>
      <w:r>
        <w:rPr>
          <w:spacing w:val="-8"/>
        </w:rPr>
        <w:t xml:space="preserve"> </w:t>
      </w:r>
      <w:r>
        <w:t>обязанностей;</w:t>
      </w:r>
      <w:r>
        <w:rPr>
          <w:spacing w:val="-5"/>
        </w:rPr>
        <w:t xml:space="preserve"> </w:t>
      </w:r>
      <w:r>
        <w:t>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заполнять с помощью педагога форм</w:t>
      </w:r>
      <w:r>
        <w:t>у (в том числе</w:t>
      </w:r>
      <w:r>
        <w:rPr>
          <w:spacing w:val="40"/>
        </w:rPr>
        <w:t xml:space="preserve"> </w:t>
      </w:r>
      <w:r>
        <w:t>электронную) и составлять простейший документ при использовании портала государственных услуг;</w:t>
      </w:r>
    </w:p>
    <w:p w14:paraId="2FC057A7" w14:textId="77777777" w:rsidR="003324B1" w:rsidRDefault="007415B4" w:rsidP="007A5120">
      <w:pPr>
        <w:pStyle w:val="a5"/>
        <w:ind w:left="284" w:right="284"/>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w:t>
      </w:r>
      <w:r>
        <w:t>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0EF5EE3" w14:textId="77777777" w:rsidR="003324B1" w:rsidRDefault="007415B4" w:rsidP="007A5120">
      <w:pPr>
        <w:pStyle w:val="a5"/>
        <w:ind w:left="284" w:right="284"/>
        <w:jc w:val="both"/>
      </w:pPr>
      <w:r>
        <w:lastRenderedPageBreak/>
        <w:t>Человек</w:t>
      </w:r>
      <w:r>
        <w:rPr>
          <w:spacing w:val="-13"/>
        </w:rPr>
        <w:t xml:space="preserve"> </w:t>
      </w:r>
      <w:r>
        <w:t>в</w:t>
      </w:r>
      <w:r>
        <w:rPr>
          <w:spacing w:val="-10"/>
        </w:rPr>
        <w:t xml:space="preserve"> </w:t>
      </w:r>
      <w:r>
        <w:t>системе</w:t>
      </w:r>
      <w:r>
        <w:rPr>
          <w:spacing w:val="-12"/>
        </w:rPr>
        <w:t xml:space="preserve"> </w:t>
      </w:r>
      <w:r>
        <w:t>социальных</w:t>
      </w:r>
      <w:r>
        <w:rPr>
          <w:spacing w:val="-11"/>
        </w:rPr>
        <w:t xml:space="preserve"> </w:t>
      </w:r>
      <w:r>
        <w:rPr>
          <w:spacing w:val="-2"/>
        </w:rPr>
        <w:t>отношений:</w:t>
      </w:r>
    </w:p>
    <w:p w14:paraId="7A17ED4C" w14:textId="77777777" w:rsidR="003324B1" w:rsidRDefault="003324B1" w:rsidP="007A5120">
      <w:pPr>
        <w:pStyle w:val="a5"/>
        <w:ind w:left="284" w:right="284"/>
        <w:jc w:val="both"/>
      </w:pPr>
    </w:p>
    <w:p w14:paraId="02F77DB7" w14:textId="77777777" w:rsidR="003324B1" w:rsidRDefault="007415B4" w:rsidP="007A5120">
      <w:pPr>
        <w:pStyle w:val="a5"/>
        <w:ind w:left="284" w:right="284"/>
        <w:jc w:val="both"/>
      </w:pPr>
      <w:r>
        <w:t>осваивать с помощью педагога и применять знания о социальной структуре общества, социальных общностях</w:t>
      </w:r>
      <w:r>
        <w:rPr>
          <w:spacing w:val="-12"/>
        </w:rPr>
        <w:t xml:space="preserve"> </w:t>
      </w:r>
      <w:r>
        <w:t>и</w:t>
      </w:r>
      <w:r>
        <w:rPr>
          <w:spacing w:val="-10"/>
        </w:rPr>
        <w:t xml:space="preserve"> </w:t>
      </w:r>
      <w:r>
        <w:t>группах;</w:t>
      </w:r>
      <w:r>
        <w:rPr>
          <w:spacing w:val="-8"/>
        </w:rPr>
        <w:t xml:space="preserve"> </w:t>
      </w:r>
      <w:r>
        <w:t>социальных</w:t>
      </w:r>
      <w:r>
        <w:rPr>
          <w:spacing w:val="-10"/>
        </w:rPr>
        <w:t xml:space="preserve"> </w:t>
      </w:r>
      <w:r>
        <w:t>статусах,</w:t>
      </w:r>
      <w:r>
        <w:rPr>
          <w:spacing w:val="-10"/>
        </w:rPr>
        <w:t xml:space="preserve"> </w:t>
      </w:r>
      <w:r>
        <w:t>ролях,</w:t>
      </w:r>
      <w:r>
        <w:rPr>
          <w:spacing w:val="-12"/>
        </w:rPr>
        <w:t xml:space="preserve"> </w:t>
      </w:r>
      <w:r>
        <w:t>социализации</w:t>
      </w:r>
      <w:r>
        <w:rPr>
          <w:spacing w:val="-10"/>
        </w:rPr>
        <w:t xml:space="preserve"> </w:t>
      </w:r>
      <w:r>
        <w:t>личности;</w:t>
      </w:r>
      <w:r>
        <w:rPr>
          <w:spacing w:val="-9"/>
        </w:rPr>
        <w:t xml:space="preserve"> </w:t>
      </w:r>
      <w:r>
        <w:t>важности</w:t>
      </w:r>
      <w:r>
        <w:rPr>
          <w:spacing w:val="-10"/>
        </w:rPr>
        <w:t xml:space="preserve"> </w:t>
      </w:r>
      <w:r>
        <w:t>семьи</w:t>
      </w:r>
      <w:r>
        <w:rPr>
          <w:spacing w:val="26"/>
        </w:rPr>
        <w:t xml:space="preserve"> </w:t>
      </w:r>
      <w:r>
        <w:t>как</w:t>
      </w:r>
      <w:r>
        <w:rPr>
          <w:spacing w:val="-11"/>
        </w:rPr>
        <w:t xml:space="preserve"> </w:t>
      </w:r>
      <w:r>
        <w:t>базового социального института; об этносе и нациях, этническом многообраз</w:t>
      </w:r>
      <w:r>
        <w:t>ии современного человечества, диалоге культур, отклоняющемся поведении и здоровом образе жизни;</w:t>
      </w:r>
    </w:p>
    <w:p w14:paraId="6B9E934B" w14:textId="77777777" w:rsidR="003324B1" w:rsidRDefault="007415B4" w:rsidP="007A5120">
      <w:pPr>
        <w:pStyle w:val="a5"/>
        <w:ind w:left="284" w:right="284"/>
        <w:jc w:val="both"/>
      </w:pPr>
      <w:r>
        <w:t>характеризовать после предварительного анализа функции семьи в обществе; основы социальной политики Российского государства;</w:t>
      </w:r>
    </w:p>
    <w:p w14:paraId="3D859ED5" w14:textId="77777777" w:rsidR="003324B1" w:rsidRDefault="007415B4" w:rsidP="007A5120">
      <w:pPr>
        <w:pStyle w:val="a5"/>
        <w:ind w:left="284" w:right="284"/>
        <w:jc w:val="both"/>
      </w:pPr>
      <w:r>
        <w:t>приводить примеры различных социаль</w:t>
      </w:r>
      <w:r>
        <w:t>ных статусов, социальных ролей, социальной политики Российского государства;</w:t>
      </w:r>
    </w:p>
    <w:p w14:paraId="73CCE488" w14:textId="77777777" w:rsidR="003324B1" w:rsidRDefault="007415B4" w:rsidP="007A5120">
      <w:pPr>
        <w:pStyle w:val="a5"/>
        <w:ind w:left="284" w:right="284"/>
        <w:jc w:val="both"/>
      </w:pPr>
      <w:r>
        <w:t>классифицировать</w:t>
      </w:r>
      <w:r>
        <w:rPr>
          <w:spacing w:val="-14"/>
        </w:rPr>
        <w:t xml:space="preserve"> </w:t>
      </w:r>
      <w:r>
        <w:t>по</w:t>
      </w:r>
      <w:r>
        <w:rPr>
          <w:spacing w:val="-14"/>
        </w:rPr>
        <w:t xml:space="preserve"> </w:t>
      </w:r>
      <w:r>
        <w:t>плану</w:t>
      </w:r>
      <w:r>
        <w:rPr>
          <w:spacing w:val="-14"/>
        </w:rPr>
        <w:t xml:space="preserve"> </w:t>
      </w:r>
      <w:r>
        <w:t>социальные</w:t>
      </w:r>
      <w:r>
        <w:rPr>
          <w:spacing w:val="-13"/>
        </w:rPr>
        <w:t xml:space="preserve"> </w:t>
      </w:r>
      <w:r>
        <w:t>общности</w:t>
      </w:r>
      <w:r>
        <w:rPr>
          <w:spacing w:val="-13"/>
        </w:rPr>
        <w:t xml:space="preserve"> </w:t>
      </w:r>
      <w:r>
        <w:t>и</w:t>
      </w:r>
      <w:r>
        <w:rPr>
          <w:spacing w:val="-13"/>
        </w:rPr>
        <w:t xml:space="preserve"> </w:t>
      </w:r>
      <w:r>
        <w:t>группы; сравнивать</w:t>
      </w:r>
      <w:r>
        <w:rPr>
          <w:spacing w:val="-5"/>
        </w:rPr>
        <w:t xml:space="preserve"> </w:t>
      </w:r>
      <w:r>
        <w:t>с</w:t>
      </w:r>
      <w:r>
        <w:rPr>
          <w:spacing w:val="-6"/>
        </w:rPr>
        <w:t xml:space="preserve"> </w:t>
      </w:r>
      <w:r>
        <w:t>опорой</w:t>
      </w:r>
      <w:r>
        <w:rPr>
          <w:spacing w:val="-5"/>
        </w:rPr>
        <w:t xml:space="preserve"> </w:t>
      </w:r>
      <w:r>
        <w:t>на</w:t>
      </w:r>
      <w:r>
        <w:rPr>
          <w:spacing w:val="-4"/>
        </w:rPr>
        <w:t xml:space="preserve"> </w:t>
      </w:r>
      <w:r>
        <w:t>план</w:t>
      </w:r>
      <w:r>
        <w:rPr>
          <w:spacing w:val="-7"/>
        </w:rPr>
        <w:t xml:space="preserve"> </w:t>
      </w:r>
      <w:r>
        <w:t>виды</w:t>
      </w:r>
      <w:r>
        <w:rPr>
          <w:spacing w:val="-6"/>
        </w:rPr>
        <w:t xml:space="preserve"> </w:t>
      </w:r>
      <w:r>
        <w:t>социальной</w:t>
      </w:r>
      <w:r>
        <w:rPr>
          <w:spacing w:val="-5"/>
        </w:rPr>
        <w:t xml:space="preserve"> </w:t>
      </w:r>
      <w:r>
        <w:rPr>
          <w:spacing w:val="-2"/>
        </w:rPr>
        <w:t>мобильности;</w:t>
      </w:r>
    </w:p>
    <w:p w14:paraId="166830F7" w14:textId="77777777" w:rsidR="003324B1" w:rsidRDefault="007415B4" w:rsidP="007A5120">
      <w:pPr>
        <w:pStyle w:val="a5"/>
        <w:ind w:left="284" w:right="284"/>
        <w:jc w:val="both"/>
      </w:pPr>
      <w:r>
        <w:t>объяснять</w:t>
      </w:r>
      <w:r>
        <w:rPr>
          <w:spacing w:val="-11"/>
        </w:rPr>
        <w:t xml:space="preserve"> </w:t>
      </w:r>
      <w:r>
        <w:t>после</w:t>
      </w:r>
      <w:r>
        <w:rPr>
          <w:spacing w:val="-11"/>
        </w:rPr>
        <w:t xml:space="preserve"> </w:t>
      </w:r>
      <w:r>
        <w:t>предварительного</w:t>
      </w:r>
      <w:r>
        <w:rPr>
          <w:spacing w:val="-9"/>
        </w:rPr>
        <w:t xml:space="preserve"> </w:t>
      </w:r>
      <w:r>
        <w:t>анализа</w:t>
      </w:r>
      <w:r>
        <w:rPr>
          <w:spacing w:val="-11"/>
        </w:rPr>
        <w:t xml:space="preserve"> </w:t>
      </w:r>
      <w:r>
        <w:t>причины</w:t>
      </w:r>
      <w:r>
        <w:rPr>
          <w:spacing w:val="-9"/>
        </w:rPr>
        <w:t xml:space="preserve"> </w:t>
      </w:r>
      <w:r>
        <w:t>существования</w:t>
      </w:r>
      <w:r>
        <w:rPr>
          <w:spacing w:val="-7"/>
        </w:rPr>
        <w:t xml:space="preserve"> </w:t>
      </w:r>
      <w:r>
        <w:t>разных</w:t>
      </w:r>
      <w:r>
        <w:rPr>
          <w:spacing w:val="-11"/>
        </w:rPr>
        <w:t xml:space="preserve"> </w:t>
      </w:r>
      <w:r>
        <w:t>социальных</w:t>
      </w:r>
      <w:r>
        <w:rPr>
          <w:spacing w:val="-9"/>
        </w:rPr>
        <w:t xml:space="preserve"> </w:t>
      </w:r>
      <w:r>
        <w:t>групп; социальных различий и конфликтов;</w:t>
      </w:r>
    </w:p>
    <w:p w14:paraId="362B3B70" w14:textId="77777777" w:rsidR="003324B1" w:rsidRDefault="007415B4" w:rsidP="007A5120">
      <w:pPr>
        <w:pStyle w:val="a5"/>
        <w:ind w:left="284" w:right="284"/>
        <w:jc w:val="both"/>
      </w:pPr>
      <w:r>
        <w:t>использовать</w:t>
      </w:r>
      <w:r>
        <w:rPr>
          <w:spacing w:val="-14"/>
        </w:rPr>
        <w:t xml:space="preserve"> </w:t>
      </w:r>
      <w:r>
        <w:t>полученные</w:t>
      </w:r>
      <w:r>
        <w:rPr>
          <w:spacing w:val="-14"/>
        </w:rPr>
        <w:t xml:space="preserve"> </w:t>
      </w:r>
      <w:r>
        <w:t>знания</w:t>
      </w:r>
      <w:r>
        <w:rPr>
          <w:spacing w:val="-14"/>
        </w:rPr>
        <w:t xml:space="preserve"> </w:t>
      </w:r>
      <w:r>
        <w:t>для</w:t>
      </w:r>
      <w:r>
        <w:rPr>
          <w:spacing w:val="-13"/>
        </w:rPr>
        <w:t xml:space="preserve"> </w:t>
      </w:r>
      <w:r>
        <w:t>осмысления</w:t>
      </w:r>
      <w:r>
        <w:rPr>
          <w:spacing w:val="-14"/>
        </w:rPr>
        <w:t xml:space="preserve"> </w:t>
      </w:r>
      <w:r>
        <w:t>личного</w:t>
      </w:r>
      <w:r>
        <w:rPr>
          <w:spacing w:val="-14"/>
        </w:rPr>
        <w:t xml:space="preserve"> </w:t>
      </w:r>
      <w:r>
        <w:t>социального</w:t>
      </w:r>
      <w:r>
        <w:rPr>
          <w:spacing w:val="-14"/>
        </w:rPr>
        <w:t xml:space="preserve"> </w:t>
      </w:r>
      <w:r>
        <w:t>опыта</w:t>
      </w:r>
      <w:r>
        <w:rPr>
          <w:spacing w:val="-13"/>
        </w:rPr>
        <w:t xml:space="preserve"> </w:t>
      </w:r>
      <w:r>
        <w:t>при</w:t>
      </w:r>
      <w:r>
        <w:rPr>
          <w:spacing w:val="21"/>
        </w:rPr>
        <w:t xml:space="preserve"> </w:t>
      </w:r>
      <w:r>
        <w:t>исполнении</w:t>
      </w:r>
      <w:r>
        <w:rPr>
          <w:spacing w:val="-14"/>
        </w:rPr>
        <w:t xml:space="preserve"> </w:t>
      </w:r>
      <w:r>
        <w:t>типичных для</w:t>
      </w:r>
      <w:r>
        <w:rPr>
          <w:spacing w:val="40"/>
        </w:rPr>
        <w:t xml:space="preserve"> </w:t>
      </w:r>
      <w:r>
        <w:t>несовершеннолетних</w:t>
      </w:r>
      <w:r>
        <w:rPr>
          <w:spacing w:val="40"/>
        </w:rPr>
        <w:t xml:space="preserve"> </w:t>
      </w:r>
      <w:r>
        <w:t>социальных</w:t>
      </w:r>
      <w:r>
        <w:rPr>
          <w:spacing w:val="40"/>
        </w:rPr>
        <w:t xml:space="preserve"> </w:t>
      </w:r>
      <w:r>
        <w:t>ролей;</w:t>
      </w:r>
      <w:r>
        <w:rPr>
          <w:spacing w:val="40"/>
        </w:rPr>
        <w:t xml:space="preserve"> </w:t>
      </w:r>
      <w:r>
        <w:t>аргументированного</w:t>
      </w:r>
      <w:r>
        <w:rPr>
          <w:spacing w:val="40"/>
        </w:rPr>
        <w:t xml:space="preserve"> </w:t>
      </w:r>
      <w:r>
        <w:t>объяснения</w:t>
      </w:r>
      <w:r>
        <w:rPr>
          <w:spacing w:val="40"/>
        </w:rPr>
        <w:t xml:space="preserve"> </w:t>
      </w:r>
      <w:r>
        <w:t>социальной</w:t>
      </w:r>
      <w:r>
        <w:rPr>
          <w:spacing w:val="40"/>
        </w:rPr>
        <w:t xml:space="preserve"> </w:t>
      </w:r>
      <w:r>
        <w:t>и</w:t>
      </w:r>
      <w:r>
        <w:rPr>
          <w:spacing w:val="40"/>
        </w:rPr>
        <w:t xml:space="preserve"> </w:t>
      </w:r>
      <w:r>
        <w:t>личной значимости здорового образа жизни, опасности наркомании и алкоголизма для человека и общества; определять с опорой на обществоведческие знания, факты общественной жизни и личный социальный опыт свое отношение к разным этносам</w:t>
      </w:r>
      <w:r>
        <w:t>;</w:t>
      </w:r>
    </w:p>
    <w:p w14:paraId="33940B02" w14:textId="77777777" w:rsidR="003324B1" w:rsidRDefault="007415B4" w:rsidP="007A5120">
      <w:pPr>
        <w:pStyle w:val="a5"/>
        <w:ind w:left="284" w:right="284"/>
        <w:jc w:val="both"/>
      </w:pPr>
      <w:r>
        <w:t>решать с опорой на алгоритм учебных действий познавательные и практические задачи, отражающие типичные</w:t>
      </w:r>
      <w:r>
        <w:rPr>
          <w:spacing w:val="-13"/>
        </w:rPr>
        <w:t xml:space="preserve"> </w:t>
      </w:r>
      <w:r>
        <w:t>социальные</w:t>
      </w:r>
      <w:r>
        <w:rPr>
          <w:spacing w:val="-13"/>
        </w:rPr>
        <w:t xml:space="preserve"> </w:t>
      </w:r>
      <w:r>
        <w:t>взаимодействия;</w:t>
      </w:r>
      <w:r>
        <w:rPr>
          <w:spacing w:val="-12"/>
        </w:rPr>
        <w:t xml:space="preserve"> </w:t>
      </w:r>
      <w:r>
        <w:t>направленные</w:t>
      </w:r>
      <w:r>
        <w:rPr>
          <w:spacing w:val="-12"/>
        </w:rPr>
        <w:t xml:space="preserve"> </w:t>
      </w:r>
      <w:r>
        <w:t>на</w:t>
      </w:r>
      <w:r>
        <w:rPr>
          <w:spacing w:val="-10"/>
        </w:rPr>
        <w:t xml:space="preserve"> </w:t>
      </w:r>
      <w:r>
        <w:t>распознавание</w:t>
      </w:r>
      <w:r>
        <w:rPr>
          <w:spacing w:val="-12"/>
        </w:rPr>
        <w:t xml:space="preserve"> </w:t>
      </w:r>
      <w:r>
        <w:t>отклоняющегося</w:t>
      </w:r>
      <w:r>
        <w:rPr>
          <w:spacing w:val="-11"/>
        </w:rPr>
        <w:t xml:space="preserve"> </w:t>
      </w:r>
      <w:r>
        <w:t>поведения</w:t>
      </w:r>
      <w:r>
        <w:rPr>
          <w:spacing w:val="-14"/>
        </w:rPr>
        <w:t xml:space="preserve"> </w:t>
      </w:r>
      <w:r>
        <w:t>и</w:t>
      </w:r>
      <w:r>
        <w:rPr>
          <w:spacing w:val="-9"/>
        </w:rPr>
        <w:t xml:space="preserve"> </w:t>
      </w:r>
      <w:r>
        <w:t xml:space="preserve">его </w:t>
      </w:r>
      <w:r>
        <w:rPr>
          <w:spacing w:val="-2"/>
        </w:rPr>
        <w:t>видов;</w:t>
      </w:r>
    </w:p>
    <w:p w14:paraId="517724F7" w14:textId="77777777" w:rsidR="003324B1" w:rsidRDefault="007415B4" w:rsidP="007A5120">
      <w:pPr>
        <w:pStyle w:val="a5"/>
        <w:ind w:left="284" w:right="284"/>
        <w:jc w:val="both"/>
      </w:pPr>
      <w:r>
        <w:t>осуществлять смысловое чтение текстов и составлять на ос</w:t>
      </w:r>
      <w:r>
        <w:t>нове учебных текстов план (в том числе отражающий изученный материал о социализации личности);</w:t>
      </w:r>
    </w:p>
    <w:p w14:paraId="62D1FE61" w14:textId="77777777" w:rsidR="003324B1" w:rsidRDefault="007415B4" w:rsidP="007A5120">
      <w:pPr>
        <w:pStyle w:val="a5"/>
        <w:ind w:left="284" w:right="284"/>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w:t>
      </w:r>
      <w:r>
        <w:t xml:space="preserve">овывать информацию из текста в модели (таблицу, диаграмму, схему) и из предложенных моделей в текст по </w:t>
      </w:r>
      <w:r>
        <w:rPr>
          <w:spacing w:val="-2"/>
        </w:rPr>
        <w:t>образцу;</w:t>
      </w:r>
    </w:p>
    <w:p w14:paraId="2D18C999" w14:textId="77777777" w:rsidR="003324B1" w:rsidRDefault="007415B4" w:rsidP="007A5120">
      <w:pPr>
        <w:pStyle w:val="a5"/>
        <w:ind w:left="284" w:right="284"/>
        <w:jc w:val="both"/>
      </w:pPr>
      <w:r>
        <w:t>анализировать, обобщать, систематизировать после предварительного анализа текстовую и статистическую социальную информацию из адаптированных ист</w:t>
      </w:r>
      <w:r>
        <w:t>очников, учебных материалов и публикаций</w:t>
      </w:r>
      <w:r>
        <w:rPr>
          <w:spacing w:val="-14"/>
        </w:rPr>
        <w:t xml:space="preserve"> </w:t>
      </w:r>
      <w:r>
        <w:t>СМИ</w:t>
      </w:r>
      <w:r>
        <w:rPr>
          <w:spacing w:val="-13"/>
        </w:rPr>
        <w:t xml:space="preserve"> </w:t>
      </w:r>
      <w:r>
        <w:t>об</w:t>
      </w:r>
      <w:r>
        <w:rPr>
          <w:spacing w:val="-14"/>
        </w:rPr>
        <w:t xml:space="preserve"> </w:t>
      </w:r>
      <w:r>
        <w:t>отклоняющемся</w:t>
      </w:r>
      <w:r>
        <w:rPr>
          <w:spacing w:val="-13"/>
        </w:rPr>
        <w:t xml:space="preserve"> </w:t>
      </w:r>
      <w:r>
        <w:t>поведении,</w:t>
      </w:r>
      <w:r>
        <w:rPr>
          <w:spacing w:val="-14"/>
        </w:rPr>
        <w:t xml:space="preserve"> </w:t>
      </w:r>
      <w:r>
        <w:t>его</w:t>
      </w:r>
      <w:r>
        <w:rPr>
          <w:spacing w:val="-12"/>
        </w:rPr>
        <w:t xml:space="preserve"> </w:t>
      </w:r>
      <w:r>
        <w:t>причинах</w:t>
      </w:r>
      <w:r>
        <w:rPr>
          <w:spacing w:val="-14"/>
        </w:rPr>
        <w:t xml:space="preserve"> </w:t>
      </w:r>
      <w:r>
        <w:t>и</w:t>
      </w:r>
      <w:r>
        <w:rPr>
          <w:spacing w:val="-13"/>
        </w:rPr>
        <w:t xml:space="preserve"> </w:t>
      </w:r>
      <w:r>
        <w:t>негативных</w:t>
      </w:r>
      <w:r>
        <w:rPr>
          <w:spacing w:val="-14"/>
        </w:rPr>
        <w:t xml:space="preserve"> </w:t>
      </w:r>
      <w:r>
        <w:t>последствиях;</w:t>
      </w:r>
      <w:r>
        <w:rPr>
          <w:spacing w:val="-13"/>
        </w:rPr>
        <w:t xml:space="preserve"> </w:t>
      </w:r>
      <w:r>
        <w:t>о</w:t>
      </w:r>
      <w:r>
        <w:rPr>
          <w:spacing w:val="-12"/>
        </w:rPr>
        <w:t xml:space="preserve"> </w:t>
      </w:r>
      <w:r>
        <w:t>выполнении членами семьи</w:t>
      </w:r>
      <w:r>
        <w:rPr>
          <w:spacing w:val="-1"/>
        </w:rPr>
        <w:t xml:space="preserve"> </w:t>
      </w:r>
      <w:r>
        <w:t>своих социальных ролей; о социальных конфликтах; критически</w:t>
      </w:r>
      <w:r>
        <w:rPr>
          <w:spacing w:val="-1"/>
        </w:rPr>
        <w:t xml:space="preserve"> </w:t>
      </w:r>
      <w:r>
        <w:t>оценивать современную социальную информацию;</w:t>
      </w:r>
    </w:p>
    <w:p w14:paraId="2AFABDD0" w14:textId="77777777" w:rsidR="003324B1" w:rsidRDefault="007415B4" w:rsidP="007A5120">
      <w:pPr>
        <w:pStyle w:val="a5"/>
        <w:ind w:left="284" w:right="284"/>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7050961F" w14:textId="3E797FFA" w:rsidR="003324B1" w:rsidRDefault="007415B4" w:rsidP="007A5120">
      <w:pPr>
        <w:pStyle w:val="a5"/>
        <w:ind w:left="284" w:right="284"/>
        <w:jc w:val="both"/>
      </w:pPr>
      <w:r>
        <w:t>использовать</w:t>
      </w:r>
      <w:r>
        <w:rPr>
          <w:spacing w:val="-11"/>
        </w:rPr>
        <w:t xml:space="preserve"> </w:t>
      </w:r>
      <w:r>
        <w:t>полученные</w:t>
      </w:r>
      <w:r>
        <w:rPr>
          <w:spacing w:val="-14"/>
        </w:rPr>
        <w:t xml:space="preserve"> </w:t>
      </w:r>
      <w:r>
        <w:t>знания</w:t>
      </w:r>
      <w:r>
        <w:rPr>
          <w:spacing w:val="-11"/>
        </w:rPr>
        <w:t xml:space="preserve"> </w:t>
      </w:r>
      <w:r>
        <w:t>в</w:t>
      </w:r>
      <w:r>
        <w:rPr>
          <w:spacing w:val="-10"/>
        </w:rPr>
        <w:t xml:space="preserve"> </w:t>
      </w:r>
      <w:r>
        <w:t>практической</w:t>
      </w:r>
      <w:r>
        <w:rPr>
          <w:spacing w:val="-14"/>
        </w:rPr>
        <w:t xml:space="preserve"> </w:t>
      </w:r>
      <w:r>
        <w:t>деятельности</w:t>
      </w:r>
      <w:r>
        <w:rPr>
          <w:spacing w:val="-11"/>
        </w:rPr>
        <w:t xml:space="preserve"> </w:t>
      </w:r>
      <w:r>
        <w:t>для</w:t>
      </w:r>
      <w:r>
        <w:rPr>
          <w:spacing w:val="-14"/>
        </w:rPr>
        <w:t xml:space="preserve"> </w:t>
      </w:r>
      <w:r>
        <w:t>выстраивания</w:t>
      </w:r>
      <w:r>
        <w:rPr>
          <w:spacing w:val="-11"/>
        </w:rPr>
        <w:t xml:space="preserve"> </w:t>
      </w:r>
      <w:r>
        <w:t>собственного</w:t>
      </w:r>
      <w:r w:rsidR="00665EDC">
        <w:t xml:space="preserve"> </w:t>
      </w:r>
      <w:r>
        <w:t>поведения с</w:t>
      </w:r>
      <w:r>
        <w:t xml:space="preserve"> позиции здорового образа жизни;</w:t>
      </w:r>
    </w:p>
    <w:p w14:paraId="5E9C20FD" w14:textId="77777777" w:rsidR="003324B1" w:rsidRDefault="007415B4" w:rsidP="007A5120">
      <w:pPr>
        <w:pStyle w:val="a5"/>
        <w:ind w:left="284" w:right="284"/>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26AA8252" w14:textId="77777777" w:rsidR="003324B1" w:rsidRDefault="007415B4" w:rsidP="007A5120">
      <w:pPr>
        <w:pStyle w:val="a5"/>
        <w:ind w:left="284" w:right="284"/>
        <w:jc w:val="both"/>
      </w:pPr>
      <w:r>
        <w:rPr>
          <w:spacing w:val="-2"/>
        </w:rPr>
        <w:t>Человек</w:t>
      </w:r>
      <w:r>
        <w:rPr>
          <w:spacing w:val="-4"/>
        </w:rPr>
        <w:t xml:space="preserve"> </w:t>
      </w:r>
      <w:r>
        <w:rPr>
          <w:spacing w:val="-2"/>
        </w:rPr>
        <w:t>в</w:t>
      </w:r>
      <w:r>
        <w:rPr>
          <w:spacing w:val="1"/>
        </w:rPr>
        <w:t xml:space="preserve"> </w:t>
      </w:r>
      <w:r>
        <w:rPr>
          <w:spacing w:val="-2"/>
        </w:rPr>
        <w:t>современном</w:t>
      </w:r>
      <w:r>
        <w:rPr>
          <w:spacing w:val="1"/>
        </w:rPr>
        <w:t xml:space="preserve"> </w:t>
      </w:r>
      <w:r>
        <w:rPr>
          <w:spacing w:val="-2"/>
        </w:rPr>
        <w:t>изменяющемся</w:t>
      </w:r>
      <w:r>
        <w:rPr>
          <w:spacing w:val="-1"/>
        </w:rPr>
        <w:t xml:space="preserve"> </w:t>
      </w:r>
      <w:r>
        <w:rPr>
          <w:spacing w:val="-4"/>
        </w:rPr>
        <w:t>мире:</w:t>
      </w:r>
    </w:p>
    <w:p w14:paraId="69BA6203" w14:textId="77777777" w:rsidR="003324B1" w:rsidRDefault="007415B4" w:rsidP="007A5120">
      <w:pPr>
        <w:pStyle w:val="a5"/>
        <w:ind w:left="284" w:right="284"/>
        <w:jc w:val="both"/>
      </w:pPr>
      <w:r>
        <w:t>осваивать с по</w:t>
      </w:r>
      <w:r>
        <w:t>мощью педагога и применять знания об информационном обществе, глобализации, глобальных проблемах;</w:t>
      </w:r>
    </w:p>
    <w:p w14:paraId="2E4F0128" w14:textId="77777777" w:rsidR="003324B1" w:rsidRDefault="007415B4" w:rsidP="007A5120">
      <w:pPr>
        <w:pStyle w:val="a5"/>
        <w:ind w:left="284" w:right="284"/>
        <w:jc w:val="both"/>
      </w:pPr>
      <w: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14:paraId="27EC1CDF" w14:textId="77777777" w:rsidR="003324B1" w:rsidRDefault="007415B4" w:rsidP="007A5120">
      <w:pPr>
        <w:pStyle w:val="a5"/>
        <w:ind w:left="284" w:right="284"/>
        <w:jc w:val="both"/>
      </w:pPr>
      <w:r>
        <w:t>приводит</w:t>
      </w:r>
      <w:r>
        <w:t>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14:paraId="281C597A" w14:textId="77777777" w:rsidR="003324B1" w:rsidRDefault="007415B4" w:rsidP="007A5120">
      <w:pPr>
        <w:pStyle w:val="a5"/>
        <w:ind w:left="284" w:right="284"/>
        <w:jc w:val="both"/>
      </w:pPr>
      <w:r>
        <w:t>сравнивать</w:t>
      </w:r>
      <w:r>
        <w:rPr>
          <w:spacing w:val="-4"/>
        </w:rPr>
        <w:t xml:space="preserve"> </w:t>
      </w:r>
      <w:r>
        <w:t>с</w:t>
      </w:r>
      <w:r>
        <w:rPr>
          <w:spacing w:val="-4"/>
        </w:rPr>
        <w:t xml:space="preserve"> </w:t>
      </w:r>
      <w:r>
        <w:t>опорой</w:t>
      </w:r>
      <w:r>
        <w:rPr>
          <w:spacing w:val="-6"/>
        </w:rPr>
        <w:t xml:space="preserve"> </w:t>
      </w:r>
      <w:r>
        <w:t>на</w:t>
      </w:r>
      <w:r>
        <w:rPr>
          <w:spacing w:val="-4"/>
        </w:rPr>
        <w:t xml:space="preserve"> </w:t>
      </w:r>
      <w:r>
        <w:t>источник</w:t>
      </w:r>
      <w:r>
        <w:rPr>
          <w:spacing w:val="-5"/>
        </w:rPr>
        <w:t xml:space="preserve"> </w:t>
      </w:r>
      <w:r>
        <w:t>информации</w:t>
      </w:r>
      <w:r>
        <w:rPr>
          <w:spacing w:val="-3"/>
        </w:rPr>
        <w:t xml:space="preserve"> </w:t>
      </w:r>
      <w:r>
        <w:t>тре</w:t>
      </w:r>
      <w:r>
        <w:t>бования</w:t>
      </w:r>
      <w:r>
        <w:rPr>
          <w:spacing w:val="-5"/>
        </w:rPr>
        <w:t xml:space="preserve"> </w:t>
      </w:r>
      <w:r>
        <w:t>к</w:t>
      </w:r>
      <w:r>
        <w:rPr>
          <w:spacing w:val="-4"/>
        </w:rPr>
        <w:t xml:space="preserve"> </w:t>
      </w:r>
      <w:r>
        <w:t>современным</w:t>
      </w:r>
      <w:r>
        <w:rPr>
          <w:spacing w:val="-5"/>
        </w:rPr>
        <w:t xml:space="preserve"> </w:t>
      </w:r>
      <w:r>
        <w:t>профессиям; объяснять с помощью учителя причины и последствия глобализации;</w:t>
      </w:r>
    </w:p>
    <w:p w14:paraId="62A15537" w14:textId="77777777" w:rsidR="003324B1" w:rsidRDefault="007415B4" w:rsidP="007A5120">
      <w:pPr>
        <w:pStyle w:val="a5"/>
        <w:ind w:left="284" w:right="284"/>
        <w:jc w:val="both"/>
      </w:pPr>
      <w: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w:t>
      </w:r>
      <w:r>
        <w:t xml:space="preserve">ни, связи здоровья и спорта в жизни </w:t>
      </w:r>
      <w:r>
        <w:rPr>
          <w:spacing w:val="-2"/>
        </w:rPr>
        <w:t>человека;</w:t>
      </w:r>
    </w:p>
    <w:p w14:paraId="624F0C26" w14:textId="77777777" w:rsidR="003324B1" w:rsidRDefault="007415B4" w:rsidP="007A5120">
      <w:pPr>
        <w:pStyle w:val="a5"/>
        <w:ind w:left="284" w:right="284"/>
        <w:jc w:val="both"/>
      </w:pPr>
      <w: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14:paraId="0D920099" w14:textId="77777777" w:rsidR="003324B1" w:rsidRDefault="007415B4" w:rsidP="007A5120">
      <w:pPr>
        <w:pStyle w:val="a5"/>
        <w:ind w:left="284" w:right="284"/>
        <w:jc w:val="both"/>
      </w:pPr>
      <w:r>
        <w:t>решать с опорой на алгоритм учебных</w:t>
      </w:r>
      <w:r>
        <w:t xml:space="preserve">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14:paraId="352DAB8C" w14:textId="77777777" w:rsidR="003324B1" w:rsidRDefault="007415B4" w:rsidP="007A5120">
      <w:pPr>
        <w:pStyle w:val="a5"/>
        <w:ind w:left="284" w:right="284"/>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 осуществлять</w:t>
      </w:r>
      <w:r>
        <w:rPr>
          <w:spacing w:val="-5"/>
        </w:rPr>
        <w:t xml:space="preserve"> </w:t>
      </w:r>
      <w:r>
        <w:t>поиск</w:t>
      </w:r>
      <w:r>
        <w:rPr>
          <w:spacing w:val="-6"/>
        </w:rPr>
        <w:t xml:space="preserve"> </w:t>
      </w:r>
      <w:r>
        <w:t>и</w:t>
      </w:r>
      <w:r>
        <w:rPr>
          <w:spacing w:val="-5"/>
        </w:rPr>
        <w:t xml:space="preserve"> </w:t>
      </w:r>
      <w:r>
        <w:t>извлечение</w:t>
      </w:r>
      <w:r>
        <w:rPr>
          <w:spacing w:val="-6"/>
        </w:rPr>
        <w:t xml:space="preserve"> </w:t>
      </w:r>
      <w:r>
        <w:t>социальной</w:t>
      </w:r>
      <w:r>
        <w:rPr>
          <w:spacing w:val="-5"/>
        </w:rPr>
        <w:t xml:space="preserve"> </w:t>
      </w:r>
      <w:r>
        <w:t>информации</w:t>
      </w:r>
      <w:r>
        <w:rPr>
          <w:spacing w:val="-5"/>
        </w:rPr>
        <w:t xml:space="preserve"> </w:t>
      </w:r>
      <w:r>
        <w:t>(текстовой,</w:t>
      </w:r>
      <w:r>
        <w:rPr>
          <w:spacing w:val="-5"/>
        </w:rPr>
        <w:t xml:space="preserve"> </w:t>
      </w:r>
      <w:r>
        <w:t>графической</w:t>
      </w:r>
      <w:r>
        <w:t>,</w:t>
      </w:r>
      <w:r>
        <w:rPr>
          <w:spacing w:val="-5"/>
        </w:rPr>
        <w:t xml:space="preserve"> </w:t>
      </w:r>
      <w:r>
        <w:t>аудиовизуальной) из различных источников о глобализации и ее последствиях; о роли непрерывного образования в современном обществе.</w:t>
      </w:r>
    </w:p>
    <w:p w14:paraId="0A42FD59" w14:textId="77777777" w:rsidR="003324B1" w:rsidRDefault="007415B4" w:rsidP="007A5120">
      <w:pPr>
        <w:pStyle w:val="a5"/>
        <w:ind w:left="284" w:right="284"/>
        <w:jc w:val="both"/>
      </w:pPr>
      <w:bookmarkStart w:id="17" w:name="2.1.5_Рабочая_программа_по_учебному_пред"/>
      <w:bookmarkEnd w:id="17"/>
      <w:r>
        <w:t>2.1.5</w:t>
      </w:r>
      <w:r>
        <w:rPr>
          <w:spacing w:val="-8"/>
        </w:rPr>
        <w:t xml:space="preserve"> </w:t>
      </w:r>
      <w:r>
        <w:t>Рабочая</w:t>
      </w:r>
      <w:r>
        <w:rPr>
          <w:spacing w:val="-11"/>
        </w:rPr>
        <w:t xml:space="preserve"> </w:t>
      </w:r>
      <w:r>
        <w:t>программа</w:t>
      </w:r>
      <w:r>
        <w:rPr>
          <w:spacing w:val="-9"/>
        </w:rPr>
        <w:t xml:space="preserve"> </w:t>
      </w:r>
      <w:r>
        <w:t>по</w:t>
      </w:r>
      <w:r>
        <w:rPr>
          <w:spacing w:val="-9"/>
        </w:rPr>
        <w:t xml:space="preserve"> </w:t>
      </w:r>
      <w:r>
        <w:t>учебному</w:t>
      </w:r>
      <w:r>
        <w:rPr>
          <w:spacing w:val="-12"/>
        </w:rPr>
        <w:t xml:space="preserve"> </w:t>
      </w:r>
      <w:r>
        <w:t>предмету</w:t>
      </w:r>
      <w:r>
        <w:rPr>
          <w:spacing w:val="-8"/>
        </w:rPr>
        <w:t xml:space="preserve"> </w:t>
      </w:r>
      <w:r>
        <w:t>«География» Пояснительная записка</w:t>
      </w:r>
    </w:p>
    <w:p w14:paraId="46FDF548" w14:textId="77777777" w:rsidR="003324B1" w:rsidRDefault="007415B4" w:rsidP="007A5120">
      <w:pPr>
        <w:pStyle w:val="a5"/>
        <w:ind w:left="284" w:right="284"/>
        <w:jc w:val="both"/>
      </w:pPr>
      <w: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 нравственного развития, воспитания и социа</w:t>
      </w:r>
      <w:r>
        <w:t>лизации обучающихся, представленной в</w:t>
      </w:r>
      <w:r>
        <w:rPr>
          <w:spacing w:val="40"/>
        </w:rPr>
        <w:t xml:space="preserve"> </w:t>
      </w:r>
      <w:r>
        <w:t xml:space="preserve">программе воспитания, с учетом особых образовательных потребностей обучающихся с ЗПР, и подлежит непосредственному применению при реализации </w:t>
      </w:r>
      <w:r>
        <w:lastRenderedPageBreak/>
        <w:t>обязательной части образовательной программы основного общего образования.</w:t>
      </w:r>
    </w:p>
    <w:p w14:paraId="17B79C9B" w14:textId="77777777" w:rsidR="003324B1" w:rsidRDefault="007415B4" w:rsidP="007A5120">
      <w:pPr>
        <w:pStyle w:val="a5"/>
        <w:ind w:left="284" w:right="284"/>
        <w:jc w:val="both"/>
      </w:pPr>
      <w:r>
        <w:t>Пр</w:t>
      </w:r>
      <w:r>
        <w:t>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9FFAACA" w14:textId="562F790E" w:rsidR="003324B1" w:rsidRDefault="007415B4" w:rsidP="007A5120">
      <w:pPr>
        <w:pStyle w:val="a5"/>
        <w:ind w:left="284" w:right="284"/>
        <w:jc w:val="both"/>
      </w:pPr>
      <w:r>
        <w:t>Программа</w:t>
      </w:r>
      <w:r>
        <w:rPr>
          <w:spacing w:val="-14"/>
        </w:rPr>
        <w:t xml:space="preserve"> </w:t>
      </w:r>
      <w:r>
        <w:t>по</w:t>
      </w:r>
      <w:r>
        <w:rPr>
          <w:spacing w:val="-14"/>
        </w:rPr>
        <w:t xml:space="preserve"> </w:t>
      </w:r>
      <w:r>
        <w:t>географии</w:t>
      </w:r>
      <w:r>
        <w:rPr>
          <w:spacing w:val="-14"/>
        </w:rPr>
        <w:t xml:space="preserve"> </w:t>
      </w:r>
      <w:r>
        <w:t>дает</w:t>
      </w:r>
      <w:r>
        <w:rPr>
          <w:spacing w:val="-13"/>
        </w:rPr>
        <w:t xml:space="preserve"> </w:t>
      </w:r>
      <w:r>
        <w:t>представление</w:t>
      </w:r>
      <w:r>
        <w:rPr>
          <w:spacing w:val="-14"/>
        </w:rPr>
        <w:t xml:space="preserve"> </w:t>
      </w:r>
      <w:r>
        <w:t>о</w:t>
      </w:r>
      <w:r>
        <w:rPr>
          <w:spacing w:val="-14"/>
        </w:rPr>
        <w:t xml:space="preserve"> </w:t>
      </w:r>
      <w:r>
        <w:t>целях</w:t>
      </w:r>
      <w:r>
        <w:rPr>
          <w:spacing w:val="-14"/>
        </w:rPr>
        <w:t xml:space="preserve"> </w:t>
      </w:r>
      <w:r>
        <w:t>обучения,</w:t>
      </w:r>
      <w:r>
        <w:rPr>
          <w:spacing w:val="-13"/>
        </w:rPr>
        <w:t xml:space="preserve"> </w:t>
      </w:r>
      <w:r>
        <w:t>воспитания</w:t>
      </w:r>
      <w:r>
        <w:rPr>
          <w:spacing w:val="-14"/>
        </w:rPr>
        <w:t xml:space="preserve"> </w:t>
      </w:r>
      <w:r>
        <w:t>и</w:t>
      </w:r>
      <w:r>
        <w:rPr>
          <w:spacing w:val="-14"/>
        </w:rPr>
        <w:t xml:space="preserve"> </w:t>
      </w:r>
      <w:r>
        <w:t>развития</w:t>
      </w:r>
      <w:r>
        <w:rPr>
          <w:spacing w:val="-13"/>
        </w:rPr>
        <w:t xml:space="preserve"> </w:t>
      </w:r>
      <w:r>
        <w:t>обучающихся с ЗПР средства</w:t>
      </w:r>
      <w:r>
        <w:t>ми учебного предмета, устанавливает обязательное предметное содержание, предусматривает распределение его по классам и структурирование</w:t>
      </w:r>
      <w:r>
        <w:rPr>
          <w:spacing w:val="40"/>
        </w:rPr>
        <w:t xml:space="preserve"> </w:t>
      </w:r>
      <w:r>
        <w:t>его по разделам и темам курса, дает распределение</w:t>
      </w:r>
      <w:r>
        <w:rPr>
          <w:spacing w:val="-4"/>
        </w:rPr>
        <w:t xml:space="preserve"> </w:t>
      </w:r>
      <w:r>
        <w:t>учебных</w:t>
      </w:r>
      <w:r>
        <w:rPr>
          <w:spacing w:val="-2"/>
        </w:rPr>
        <w:t xml:space="preserve"> </w:t>
      </w:r>
      <w:r>
        <w:t>часов</w:t>
      </w:r>
      <w:r>
        <w:rPr>
          <w:spacing w:val="-3"/>
        </w:rPr>
        <w:t xml:space="preserve"> </w:t>
      </w:r>
      <w:r>
        <w:t>по тематическим</w:t>
      </w:r>
      <w:r>
        <w:rPr>
          <w:spacing w:val="-3"/>
        </w:rPr>
        <w:t xml:space="preserve"> </w:t>
      </w:r>
      <w:r>
        <w:t>разделам</w:t>
      </w:r>
      <w:r>
        <w:rPr>
          <w:spacing w:val="-5"/>
        </w:rPr>
        <w:t xml:space="preserve"> </w:t>
      </w:r>
      <w:r>
        <w:t>курса</w:t>
      </w:r>
      <w:r>
        <w:rPr>
          <w:spacing w:val="-2"/>
        </w:rPr>
        <w:t xml:space="preserve"> </w:t>
      </w:r>
      <w:r>
        <w:t>и</w:t>
      </w:r>
      <w:r>
        <w:rPr>
          <w:spacing w:val="-1"/>
        </w:rPr>
        <w:t xml:space="preserve"> </w:t>
      </w:r>
      <w:r>
        <w:t>последовательность</w:t>
      </w:r>
      <w:r>
        <w:rPr>
          <w:spacing w:val="-2"/>
        </w:rPr>
        <w:t xml:space="preserve"> </w:t>
      </w:r>
      <w:r>
        <w:t>их</w:t>
      </w:r>
      <w:r>
        <w:rPr>
          <w:spacing w:val="-2"/>
        </w:rPr>
        <w:t xml:space="preserve"> </w:t>
      </w:r>
      <w:r>
        <w:t>и</w:t>
      </w:r>
      <w:r>
        <w:t>зучения с</w:t>
      </w:r>
      <w:r>
        <w:rPr>
          <w:spacing w:val="-2"/>
        </w:rPr>
        <w:t xml:space="preserve"> </w:t>
      </w:r>
      <w:r>
        <w:t>учетом межпредметных и внутри</w:t>
      </w:r>
      <w:r w:rsidR="00665EDC">
        <w:t xml:space="preserve"> </w:t>
      </w:r>
      <w:r>
        <w:t>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w:t>
      </w:r>
      <w:r>
        <w:t>мы</w:t>
      </w:r>
      <w:r>
        <w:rPr>
          <w:spacing w:val="40"/>
        </w:rPr>
        <w:t xml:space="preserve"> </w:t>
      </w:r>
      <w:r>
        <w:t>основного общего образования, требований к результатам обучения географии, а также основных видов деятельности обучающихся.</w:t>
      </w:r>
    </w:p>
    <w:p w14:paraId="60480855" w14:textId="7643E2C0" w:rsidR="003324B1" w:rsidRDefault="007415B4" w:rsidP="007A5120">
      <w:pPr>
        <w:pStyle w:val="a5"/>
        <w:ind w:left="284" w:right="284"/>
        <w:jc w:val="both"/>
      </w:pPr>
      <w:r>
        <w:t>География - предмет, формирующий у обучающихся систему комплексных социально ориентированных знаний о Земле как планете людей, об</w:t>
      </w:r>
      <w:r>
        <w:t xml:space="preserve"> основных закономерностях развития природы,</w:t>
      </w:r>
      <w:r w:rsidR="00665EDC">
        <w:t xml:space="preserve"> </w:t>
      </w:r>
      <w:r>
        <w:t>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w:t>
      </w:r>
      <w:r>
        <w:t>йчивому развитию территорий.</w:t>
      </w:r>
    </w:p>
    <w:p w14:paraId="467495F2" w14:textId="77777777" w:rsidR="003324B1" w:rsidRDefault="007415B4" w:rsidP="007A5120">
      <w:pPr>
        <w:pStyle w:val="a5"/>
        <w:ind w:left="284" w:right="284"/>
        <w:jc w:val="both"/>
      </w:pPr>
      <w:r>
        <w:t>Содержание географии на уровне основного общего образования является базой для реализации краеведческого</w:t>
      </w:r>
      <w:r>
        <w:rPr>
          <w:spacing w:val="-3"/>
        </w:rPr>
        <w:t xml:space="preserve"> </w:t>
      </w:r>
      <w:r>
        <w:t>подхода</w:t>
      </w:r>
      <w:r>
        <w:rPr>
          <w:spacing w:val="-1"/>
        </w:rPr>
        <w:t xml:space="preserve"> </w:t>
      </w:r>
      <w:r>
        <w:t>в</w:t>
      </w:r>
      <w:r>
        <w:rPr>
          <w:spacing w:val="-2"/>
        </w:rPr>
        <w:t xml:space="preserve"> </w:t>
      </w:r>
      <w:r>
        <w:t>обучении,</w:t>
      </w:r>
      <w:r>
        <w:rPr>
          <w:spacing w:val="-3"/>
        </w:rPr>
        <w:t xml:space="preserve"> </w:t>
      </w:r>
      <w:r>
        <w:t>изучения</w:t>
      </w:r>
      <w:r>
        <w:rPr>
          <w:spacing w:val="-2"/>
        </w:rPr>
        <w:t xml:space="preserve"> </w:t>
      </w:r>
      <w:r>
        <w:t>географических</w:t>
      </w:r>
      <w:r>
        <w:rPr>
          <w:spacing w:val="-1"/>
        </w:rPr>
        <w:t xml:space="preserve"> </w:t>
      </w:r>
      <w:r>
        <w:t>закономерностей,</w:t>
      </w:r>
      <w:r>
        <w:rPr>
          <w:spacing w:val="-1"/>
        </w:rPr>
        <w:t xml:space="preserve"> </w:t>
      </w:r>
      <w:r>
        <w:t>теорий,</w:t>
      </w:r>
      <w:r>
        <w:rPr>
          <w:spacing w:val="-1"/>
        </w:rPr>
        <w:t xml:space="preserve"> </w:t>
      </w:r>
      <w:r>
        <w:t>законов</w:t>
      </w:r>
      <w:r>
        <w:rPr>
          <w:spacing w:val="-2"/>
        </w:rPr>
        <w:t xml:space="preserve"> </w:t>
      </w:r>
      <w:r>
        <w:t>и</w:t>
      </w:r>
      <w:r>
        <w:rPr>
          <w:spacing w:val="-2"/>
        </w:rPr>
        <w:t xml:space="preserve"> </w:t>
      </w:r>
      <w:r>
        <w:t>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01A9426E" w14:textId="77777777" w:rsidR="003324B1" w:rsidRDefault="007415B4" w:rsidP="007A5120">
      <w:pPr>
        <w:pStyle w:val="a5"/>
        <w:ind w:left="284" w:right="284"/>
        <w:jc w:val="both"/>
      </w:pPr>
      <w:r>
        <w:t>Изучение географии в общем образовании направлено на достижение следующих целей: воспитание</w:t>
      </w:r>
      <w:r>
        <w:rPr>
          <w:spacing w:val="33"/>
        </w:rPr>
        <w:t xml:space="preserve"> </w:t>
      </w:r>
      <w:r>
        <w:t>чувства</w:t>
      </w:r>
      <w:r>
        <w:rPr>
          <w:spacing w:val="35"/>
        </w:rPr>
        <w:t xml:space="preserve"> </w:t>
      </w:r>
      <w:r>
        <w:t>патриотизма,</w:t>
      </w:r>
      <w:r>
        <w:rPr>
          <w:spacing w:val="35"/>
        </w:rPr>
        <w:t xml:space="preserve"> </w:t>
      </w:r>
      <w:r>
        <w:t>любви</w:t>
      </w:r>
      <w:r>
        <w:rPr>
          <w:spacing w:val="34"/>
        </w:rPr>
        <w:t xml:space="preserve"> </w:t>
      </w:r>
      <w:r>
        <w:t>к</w:t>
      </w:r>
      <w:r>
        <w:rPr>
          <w:spacing w:val="36"/>
        </w:rPr>
        <w:t xml:space="preserve"> </w:t>
      </w:r>
      <w:r>
        <w:t>своей</w:t>
      </w:r>
      <w:r>
        <w:rPr>
          <w:spacing w:val="30"/>
        </w:rPr>
        <w:t xml:space="preserve"> </w:t>
      </w:r>
      <w:r>
        <w:t>стране,</w:t>
      </w:r>
      <w:r>
        <w:rPr>
          <w:spacing w:val="35"/>
        </w:rPr>
        <w:t xml:space="preserve"> </w:t>
      </w:r>
      <w:r>
        <w:t>малой</w:t>
      </w:r>
      <w:r>
        <w:rPr>
          <w:spacing w:val="32"/>
        </w:rPr>
        <w:t xml:space="preserve"> </w:t>
      </w:r>
      <w:r>
        <w:t>родине,</w:t>
      </w:r>
      <w:r>
        <w:rPr>
          <w:spacing w:val="35"/>
        </w:rPr>
        <w:t xml:space="preserve"> </w:t>
      </w:r>
      <w:r>
        <w:t>взаимопонимания</w:t>
      </w:r>
      <w:r>
        <w:rPr>
          <w:spacing w:val="32"/>
        </w:rPr>
        <w:t xml:space="preserve"> </w:t>
      </w:r>
      <w:r>
        <w:t>с</w:t>
      </w:r>
      <w:r>
        <w:rPr>
          <w:spacing w:val="35"/>
        </w:rPr>
        <w:t xml:space="preserve"> </w:t>
      </w:r>
      <w:r>
        <w:t>другими народами</w:t>
      </w:r>
      <w:r>
        <w:rPr>
          <w:spacing w:val="-3"/>
        </w:rPr>
        <w:t xml:space="preserve"> </w:t>
      </w:r>
      <w:r>
        <w:t>на основе</w:t>
      </w:r>
      <w:r>
        <w:rPr>
          <w:spacing w:val="-2"/>
        </w:rPr>
        <w:t xml:space="preserve"> </w:t>
      </w:r>
      <w:r>
        <w:t>формирования</w:t>
      </w:r>
      <w:r>
        <w:rPr>
          <w:spacing w:val="-1"/>
        </w:rPr>
        <w:t xml:space="preserve"> </w:t>
      </w:r>
      <w:r>
        <w:t>целостного</w:t>
      </w:r>
      <w:r>
        <w:rPr>
          <w:spacing w:val="-3"/>
        </w:rPr>
        <w:t xml:space="preserve"> </w:t>
      </w:r>
      <w:r>
        <w:t>географического</w:t>
      </w:r>
      <w:r>
        <w:rPr>
          <w:spacing w:val="-3"/>
        </w:rPr>
        <w:t xml:space="preserve"> </w:t>
      </w:r>
      <w:r>
        <w:t>образа России, ценностных</w:t>
      </w:r>
      <w:r>
        <w:rPr>
          <w:spacing w:val="-3"/>
        </w:rPr>
        <w:t xml:space="preserve"> </w:t>
      </w:r>
      <w:r>
        <w:t xml:space="preserve">ориентаций </w:t>
      </w:r>
      <w:r>
        <w:rPr>
          <w:spacing w:val="-2"/>
        </w:rPr>
        <w:t>личности;</w:t>
      </w:r>
    </w:p>
    <w:p w14:paraId="55661D72" w14:textId="77777777" w:rsidR="003324B1" w:rsidRDefault="007415B4" w:rsidP="007A5120">
      <w:pPr>
        <w:pStyle w:val="a5"/>
        <w:ind w:left="284" w:right="284"/>
        <w:jc w:val="both"/>
      </w:pPr>
      <w:r>
        <w:t>развитие познавательных интересов, интеллектуальных и творческих сп</w:t>
      </w:r>
      <w:r>
        <w:t>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воспитание экологической культуры, соответствующей</w:t>
      </w:r>
      <w:r>
        <w:t xml:space="preserve"> современному уровню </w:t>
      </w:r>
      <w:proofErr w:type="spellStart"/>
      <w:r>
        <w:t>геоэкологического</w:t>
      </w:r>
      <w:proofErr w:type="spellEnd"/>
      <w:r>
        <w:t xml:space="preserve"> мышления</w:t>
      </w:r>
      <w:r>
        <w:rPr>
          <w:spacing w:val="40"/>
        </w:rPr>
        <w:t xml:space="preserve"> </w:t>
      </w:r>
      <w:r>
        <w:t>на</w:t>
      </w:r>
      <w:r>
        <w:rPr>
          <w:spacing w:val="40"/>
        </w:rPr>
        <w:t xml:space="preserve"> </w:t>
      </w:r>
      <w:r>
        <w:t>основе</w:t>
      </w:r>
      <w:r>
        <w:rPr>
          <w:spacing w:val="40"/>
        </w:rPr>
        <w:t xml:space="preserve"> </w:t>
      </w:r>
      <w:r>
        <w:t>освоения</w:t>
      </w:r>
      <w:r>
        <w:rPr>
          <w:spacing w:val="40"/>
        </w:rPr>
        <w:t xml:space="preserve"> </w:t>
      </w:r>
      <w:r>
        <w:t>знаний</w:t>
      </w:r>
      <w:r>
        <w:rPr>
          <w:spacing w:val="40"/>
        </w:rPr>
        <w:t xml:space="preserve"> </w:t>
      </w:r>
      <w:r>
        <w:t>о</w:t>
      </w:r>
      <w:r>
        <w:rPr>
          <w:spacing w:val="40"/>
        </w:rPr>
        <w:t xml:space="preserve"> </w:t>
      </w:r>
      <w:r>
        <w:t>взаимосвязях</w:t>
      </w:r>
      <w:r>
        <w:rPr>
          <w:spacing w:val="40"/>
        </w:rPr>
        <w:t xml:space="preserve"> </w:t>
      </w:r>
      <w:r>
        <w:t>в</w:t>
      </w:r>
      <w:r>
        <w:rPr>
          <w:spacing w:val="40"/>
        </w:rPr>
        <w:t xml:space="preserve"> </w:t>
      </w:r>
      <w:r>
        <w:t>природных</w:t>
      </w:r>
      <w:r>
        <w:rPr>
          <w:spacing w:val="40"/>
        </w:rPr>
        <w:t xml:space="preserve"> </w:t>
      </w:r>
      <w:r>
        <w:t>комплексах,</w:t>
      </w:r>
      <w:r>
        <w:rPr>
          <w:spacing w:val="40"/>
        </w:rPr>
        <w:t xml:space="preserve"> </w:t>
      </w:r>
      <w:r>
        <w:t>об</w:t>
      </w:r>
      <w:r>
        <w:rPr>
          <w:spacing w:val="40"/>
        </w:rPr>
        <w:t xml:space="preserve"> </w:t>
      </w:r>
      <w:r>
        <w:t>основных географических особенностях природы, населения и хозяйства России и мира, своей местности, о способах сохранения окружающей среды и</w:t>
      </w:r>
      <w:r>
        <w:t xml:space="preserve"> рационального использования природных ресурсов, формирование</w:t>
      </w:r>
      <w:r>
        <w:rPr>
          <w:spacing w:val="-9"/>
        </w:rPr>
        <w:t xml:space="preserve"> </w:t>
      </w:r>
      <w:r>
        <w:t>способности</w:t>
      </w:r>
      <w:r>
        <w:rPr>
          <w:spacing w:val="-10"/>
        </w:rPr>
        <w:t xml:space="preserve"> </w:t>
      </w:r>
      <w:r>
        <w:t>поиска</w:t>
      </w:r>
      <w:r>
        <w:rPr>
          <w:spacing w:val="-12"/>
        </w:rPr>
        <w:t xml:space="preserve"> </w:t>
      </w:r>
      <w:r>
        <w:t>и</w:t>
      </w:r>
      <w:r>
        <w:rPr>
          <w:spacing w:val="-10"/>
        </w:rPr>
        <w:t xml:space="preserve"> </w:t>
      </w:r>
      <w:r>
        <w:t>применения</w:t>
      </w:r>
      <w:r>
        <w:rPr>
          <w:spacing w:val="-9"/>
        </w:rPr>
        <w:t xml:space="preserve"> </w:t>
      </w:r>
      <w:r>
        <w:t>различных</w:t>
      </w:r>
      <w:r>
        <w:rPr>
          <w:spacing w:val="-12"/>
        </w:rPr>
        <w:t xml:space="preserve"> </w:t>
      </w:r>
      <w:r>
        <w:t>источников</w:t>
      </w:r>
      <w:r>
        <w:rPr>
          <w:spacing w:val="-11"/>
        </w:rPr>
        <w:t xml:space="preserve"> </w:t>
      </w:r>
      <w:r>
        <w:t>географической</w:t>
      </w:r>
      <w:r>
        <w:rPr>
          <w:spacing w:val="-10"/>
        </w:rPr>
        <w:t xml:space="preserve"> </w:t>
      </w:r>
      <w:r>
        <w:t>информации,</w:t>
      </w:r>
      <w:r>
        <w:rPr>
          <w:spacing w:val="-10"/>
        </w:rPr>
        <w:t xml:space="preserve"> </w:t>
      </w:r>
      <w:r>
        <w:t>в том числе ресурсов сети Интернет, для описания, характеристики, объяснения и оценки разнообразных географических</w:t>
      </w:r>
      <w:r>
        <w:t xml:space="preserve"> явлений и процессов, жизненных ситуаций;</w:t>
      </w:r>
    </w:p>
    <w:p w14:paraId="4984940D" w14:textId="77777777" w:rsidR="003324B1" w:rsidRDefault="007415B4" w:rsidP="007A5120">
      <w:pPr>
        <w:pStyle w:val="a5"/>
        <w:ind w:left="284" w:right="284"/>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w:t>
      </w:r>
      <w:r>
        <w:t xml:space="preserve">щих в жизни процессов и явлений в современном поликультурном, </w:t>
      </w:r>
      <w:proofErr w:type="spellStart"/>
      <w:r>
        <w:t>полиэтничном</w:t>
      </w:r>
      <w:proofErr w:type="spellEnd"/>
      <w:r>
        <w:t xml:space="preserve"> и многоконфессиональном мире;</w:t>
      </w:r>
    </w:p>
    <w:p w14:paraId="7E30A2C4" w14:textId="77777777" w:rsidR="003324B1" w:rsidRDefault="007415B4" w:rsidP="007A5120">
      <w:pPr>
        <w:pStyle w:val="a5"/>
        <w:ind w:left="284" w:right="284"/>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w:t>
      </w:r>
      <w:r>
        <w:t xml:space="preserve">ьезной базы географических </w:t>
      </w:r>
      <w:r>
        <w:rPr>
          <w:spacing w:val="-2"/>
        </w:rPr>
        <w:t>знаний.</w:t>
      </w:r>
    </w:p>
    <w:p w14:paraId="2AE1368F" w14:textId="77777777" w:rsidR="003324B1" w:rsidRDefault="007415B4" w:rsidP="007A5120">
      <w:pPr>
        <w:pStyle w:val="a5"/>
        <w:ind w:left="284" w:right="284"/>
        <w:jc w:val="both"/>
      </w:pPr>
      <w:r>
        <w:t>Особенности</w:t>
      </w:r>
      <w:r>
        <w:rPr>
          <w:spacing w:val="-14"/>
        </w:rPr>
        <w:t xml:space="preserve"> </w:t>
      </w:r>
      <w:r>
        <w:t>психического</w:t>
      </w:r>
      <w:r>
        <w:rPr>
          <w:spacing w:val="-14"/>
        </w:rPr>
        <w:t xml:space="preserve"> </w:t>
      </w:r>
      <w:r>
        <w:t>развития</w:t>
      </w:r>
      <w:r>
        <w:rPr>
          <w:spacing w:val="-14"/>
        </w:rPr>
        <w:t xml:space="preserve"> </w:t>
      </w:r>
      <w:r>
        <w:t>обучающихся</w:t>
      </w:r>
      <w:r>
        <w:rPr>
          <w:spacing w:val="-13"/>
        </w:rPr>
        <w:t xml:space="preserve"> </w:t>
      </w:r>
      <w:r>
        <w:t>с</w:t>
      </w:r>
      <w:r>
        <w:rPr>
          <w:spacing w:val="-14"/>
        </w:rPr>
        <w:t xml:space="preserve"> </w:t>
      </w:r>
      <w:r>
        <w:t>ЗПР</w:t>
      </w:r>
      <w:r>
        <w:rPr>
          <w:spacing w:val="-14"/>
        </w:rPr>
        <w:t xml:space="preserve"> </w:t>
      </w:r>
      <w:r>
        <w:t>обусловливают</w:t>
      </w:r>
      <w:r>
        <w:rPr>
          <w:spacing w:val="-14"/>
        </w:rPr>
        <w:t xml:space="preserve"> </w:t>
      </w:r>
      <w:r>
        <w:t>коррекционные</w:t>
      </w:r>
      <w:r>
        <w:rPr>
          <w:spacing w:val="-13"/>
        </w:rPr>
        <w:t xml:space="preserve"> </w:t>
      </w:r>
      <w:r>
        <w:t>задачи</w:t>
      </w:r>
      <w:r>
        <w:rPr>
          <w:spacing w:val="-14"/>
        </w:rPr>
        <w:t xml:space="preserve"> </w:t>
      </w:r>
      <w:r>
        <w:t>учебного предмета "География", направленные на развитие мыслительной (в том числе знаково- символической)</w:t>
      </w:r>
      <w:r>
        <w:rPr>
          <w:spacing w:val="80"/>
        </w:rPr>
        <w:t xml:space="preserve"> </w:t>
      </w:r>
      <w:r>
        <w:t>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w:t>
      </w:r>
      <w:r>
        <w:t xml:space="preserve"> схемы, шаблоны, алгоритмы учебных действий; создание условий для осмысленного выполнения учебной работы.</w:t>
      </w:r>
    </w:p>
    <w:p w14:paraId="1CF6E172" w14:textId="77777777" w:rsidR="003324B1" w:rsidRDefault="007415B4" w:rsidP="007A5120">
      <w:pPr>
        <w:pStyle w:val="a5"/>
        <w:ind w:left="284" w:right="284"/>
        <w:jc w:val="both"/>
      </w:pPr>
      <w: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w:t>
      </w:r>
      <w:r>
        <w:t>чающихся с ЗПР в рамках учебного предмета "Окружающий мир".</w:t>
      </w:r>
    </w:p>
    <w:p w14:paraId="43171CD1" w14:textId="77777777" w:rsidR="003324B1" w:rsidRDefault="007415B4" w:rsidP="007A5120">
      <w:pPr>
        <w:pStyle w:val="a5"/>
        <w:ind w:left="284" w:right="284"/>
        <w:jc w:val="both"/>
      </w:pPr>
      <w:r>
        <w:rPr>
          <w:b/>
        </w:rPr>
        <w:t>Содержание</w:t>
      </w:r>
      <w:r>
        <w:rPr>
          <w:b/>
          <w:spacing w:val="-14"/>
        </w:rPr>
        <w:t xml:space="preserve"> </w:t>
      </w:r>
      <w:r>
        <w:rPr>
          <w:b/>
        </w:rPr>
        <w:t>обучения</w:t>
      </w:r>
      <w:r>
        <w:rPr>
          <w:b/>
          <w:spacing w:val="-11"/>
        </w:rPr>
        <w:t xml:space="preserve"> </w:t>
      </w:r>
      <w:r>
        <w:rPr>
          <w:b/>
        </w:rPr>
        <w:t>в</w:t>
      </w:r>
      <w:r>
        <w:rPr>
          <w:b/>
          <w:spacing w:val="-12"/>
        </w:rPr>
        <w:t xml:space="preserve"> </w:t>
      </w:r>
      <w:r>
        <w:rPr>
          <w:b/>
        </w:rPr>
        <w:t>5</w:t>
      </w:r>
      <w:r>
        <w:rPr>
          <w:b/>
          <w:spacing w:val="-9"/>
        </w:rPr>
        <w:t xml:space="preserve"> </w:t>
      </w:r>
      <w:r>
        <w:rPr>
          <w:b/>
        </w:rPr>
        <w:t>классе</w:t>
      </w:r>
      <w:r>
        <w:rPr>
          <w:b/>
          <w:spacing w:val="-10"/>
        </w:rPr>
        <w:t xml:space="preserve"> </w:t>
      </w:r>
      <w:r>
        <w:rPr>
          <w:b/>
        </w:rPr>
        <w:t>представлено</w:t>
      </w:r>
      <w:r>
        <w:rPr>
          <w:b/>
          <w:spacing w:val="-10"/>
        </w:rPr>
        <w:t xml:space="preserve"> </w:t>
      </w:r>
      <w:r>
        <w:rPr>
          <w:b/>
        </w:rPr>
        <w:t>в</w:t>
      </w:r>
      <w:r>
        <w:rPr>
          <w:b/>
          <w:spacing w:val="-9"/>
        </w:rPr>
        <w:t xml:space="preserve"> </w:t>
      </w:r>
      <w:r>
        <w:rPr>
          <w:b/>
          <w:spacing w:val="-2"/>
        </w:rPr>
        <w:t>таблице</w:t>
      </w:r>
      <w:r>
        <w:rPr>
          <w:spacing w:val="-2"/>
        </w:rPr>
        <w:t>:</w:t>
      </w: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82"/>
        <w:gridCol w:w="6364"/>
      </w:tblGrid>
      <w:tr w:rsidR="003324B1" w14:paraId="10CFE071" w14:textId="77777777">
        <w:trPr>
          <w:trHeight w:val="505"/>
        </w:trPr>
        <w:tc>
          <w:tcPr>
            <w:tcW w:w="3582" w:type="dxa"/>
          </w:tcPr>
          <w:p w14:paraId="68B95CC8" w14:textId="77777777" w:rsidR="003324B1" w:rsidRDefault="007415B4" w:rsidP="007A5120">
            <w:pPr>
              <w:pStyle w:val="a5"/>
              <w:ind w:left="284" w:right="284"/>
              <w:jc w:val="both"/>
              <w:rPr>
                <w:sz w:val="20"/>
              </w:rPr>
            </w:pPr>
            <w:r>
              <w:rPr>
                <w:spacing w:val="-2"/>
                <w:sz w:val="20"/>
              </w:rPr>
              <w:t>Географическое</w:t>
            </w:r>
            <w:r>
              <w:rPr>
                <w:spacing w:val="-6"/>
                <w:sz w:val="20"/>
              </w:rPr>
              <w:t xml:space="preserve"> </w:t>
            </w:r>
            <w:r>
              <w:rPr>
                <w:spacing w:val="-2"/>
                <w:sz w:val="20"/>
              </w:rPr>
              <w:t>изучение</w:t>
            </w:r>
            <w:r>
              <w:rPr>
                <w:spacing w:val="-3"/>
                <w:sz w:val="20"/>
              </w:rPr>
              <w:t xml:space="preserve"> </w:t>
            </w:r>
            <w:r>
              <w:rPr>
                <w:spacing w:val="-2"/>
                <w:sz w:val="20"/>
              </w:rPr>
              <w:t>Земли.</w:t>
            </w:r>
          </w:p>
        </w:tc>
        <w:tc>
          <w:tcPr>
            <w:tcW w:w="6364" w:type="dxa"/>
          </w:tcPr>
          <w:p w14:paraId="2A296336" w14:textId="77777777" w:rsidR="003324B1" w:rsidRDefault="007415B4" w:rsidP="007A5120">
            <w:pPr>
              <w:pStyle w:val="a5"/>
              <w:ind w:left="284" w:right="284"/>
              <w:jc w:val="both"/>
              <w:rPr>
                <w:sz w:val="20"/>
              </w:rPr>
            </w:pPr>
            <w:r>
              <w:rPr>
                <w:sz w:val="20"/>
              </w:rPr>
              <w:t>Введение.</w:t>
            </w:r>
            <w:r>
              <w:rPr>
                <w:spacing w:val="-13"/>
                <w:sz w:val="20"/>
              </w:rPr>
              <w:t xml:space="preserve"> </w:t>
            </w:r>
            <w:r>
              <w:rPr>
                <w:sz w:val="20"/>
              </w:rPr>
              <w:t>География</w:t>
            </w:r>
            <w:r>
              <w:rPr>
                <w:spacing w:val="-12"/>
                <w:sz w:val="20"/>
              </w:rPr>
              <w:t xml:space="preserve"> </w:t>
            </w:r>
            <w:r>
              <w:rPr>
                <w:sz w:val="20"/>
              </w:rPr>
              <w:t>-</w:t>
            </w:r>
            <w:r>
              <w:rPr>
                <w:spacing w:val="-13"/>
                <w:sz w:val="20"/>
              </w:rPr>
              <w:t xml:space="preserve"> </w:t>
            </w:r>
            <w:r>
              <w:rPr>
                <w:sz w:val="20"/>
              </w:rPr>
              <w:t>наука</w:t>
            </w:r>
            <w:r>
              <w:rPr>
                <w:spacing w:val="-12"/>
                <w:sz w:val="20"/>
              </w:rPr>
              <w:t xml:space="preserve"> </w:t>
            </w:r>
            <w:r>
              <w:rPr>
                <w:sz w:val="20"/>
              </w:rPr>
              <w:t>о</w:t>
            </w:r>
            <w:r>
              <w:rPr>
                <w:spacing w:val="-13"/>
                <w:sz w:val="20"/>
              </w:rPr>
              <w:t xml:space="preserve"> </w:t>
            </w:r>
            <w:r>
              <w:rPr>
                <w:sz w:val="20"/>
              </w:rPr>
              <w:t>планете</w:t>
            </w:r>
            <w:r>
              <w:rPr>
                <w:spacing w:val="-12"/>
                <w:sz w:val="20"/>
              </w:rPr>
              <w:t xml:space="preserve"> </w:t>
            </w:r>
            <w:proofErr w:type="spellStart"/>
            <w:r>
              <w:rPr>
                <w:sz w:val="20"/>
              </w:rPr>
              <w:t>Земля.История</w:t>
            </w:r>
            <w:proofErr w:type="spellEnd"/>
            <w:r>
              <w:rPr>
                <w:sz w:val="20"/>
              </w:rPr>
              <w:t xml:space="preserve"> географических открытий.</w:t>
            </w:r>
          </w:p>
        </w:tc>
      </w:tr>
      <w:tr w:rsidR="003324B1" w14:paraId="4B61A830" w14:textId="77777777">
        <w:trPr>
          <w:trHeight w:val="507"/>
        </w:trPr>
        <w:tc>
          <w:tcPr>
            <w:tcW w:w="3582" w:type="dxa"/>
          </w:tcPr>
          <w:p w14:paraId="11E21004" w14:textId="77777777" w:rsidR="003324B1" w:rsidRDefault="007415B4" w:rsidP="007A5120">
            <w:pPr>
              <w:pStyle w:val="a5"/>
              <w:ind w:left="284" w:right="284"/>
              <w:jc w:val="both"/>
              <w:rPr>
                <w:sz w:val="20"/>
              </w:rPr>
            </w:pPr>
            <w:r>
              <w:rPr>
                <w:spacing w:val="-2"/>
                <w:sz w:val="20"/>
              </w:rPr>
              <w:t>Изображения</w:t>
            </w:r>
            <w:r>
              <w:rPr>
                <w:spacing w:val="-8"/>
                <w:sz w:val="20"/>
              </w:rPr>
              <w:t xml:space="preserve"> </w:t>
            </w:r>
            <w:r>
              <w:rPr>
                <w:spacing w:val="-2"/>
                <w:sz w:val="20"/>
              </w:rPr>
              <w:t>земной</w:t>
            </w:r>
            <w:r>
              <w:rPr>
                <w:spacing w:val="-1"/>
                <w:sz w:val="20"/>
              </w:rPr>
              <w:t xml:space="preserve"> </w:t>
            </w:r>
            <w:r>
              <w:rPr>
                <w:spacing w:val="-2"/>
                <w:sz w:val="20"/>
              </w:rPr>
              <w:t>поверхности.</w:t>
            </w:r>
          </w:p>
        </w:tc>
        <w:tc>
          <w:tcPr>
            <w:tcW w:w="6364" w:type="dxa"/>
          </w:tcPr>
          <w:p w14:paraId="288D2F70" w14:textId="77777777" w:rsidR="003324B1" w:rsidRDefault="007415B4" w:rsidP="007A5120">
            <w:pPr>
              <w:pStyle w:val="a5"/>
              <w:ind w:left="284" w:right="284"/>
              <w:jc w:val="both"/>
              <w:rPr>
                <w:sz w:val="20"/>
              </w:rPr>
            </w:pPr>
            <w:r>
              <w:rPr>
                <w:sz w:val="20"/>
              </w:rPr>
              <w:t xml:space="preserve">Планы местности. </w:t>
            </w:r>
            <w:r>
              <w:rPr>
                <w:spacing w:val="-4"/>
                <w:sz w:val="20"/>
              </w:rPr>
              <w:t>Географические</w:t>
            </w:r>
            <w:r>
              <w:rPr>
                <w:spacing w:val="-16"/>
                <w:sz w:val="20"/>
              </w:rPr>
              <w:t xml:space="preserve"> </w:t>
            </w:r>
            <w:r>
              <w:rPr>
                <w:spacing w:val="-4"/>
                <w:sz w:val="20"/>
              </w:rPr>
              <w:t>карты.</w:t>
            </w:r>
          </w:p>
        </w:tc>
      </w:tr>
      <w:tr w:rsidR="003324B1" w14:paraId="4C1C7B38" w14:textId="77777777">
        <w:trPr>
          <w:trHeight w:val="277"/>
        </w:trPr>
        <w:tc>
          <w:tcPr>
            <w:tcW w:w="3582" w:type="dxa"/>
          </w:tcPr>
          <w:p w14:paraId="7C7E24BB" w14:textId="77777777" w:rsidR="003324B1" w:rsidRDefault="007415B4" w:rsidP="007A5120">
            <w:pPr>
              <w:pStyle w:val="a5"/>
              <w:ind w:left="284" w:right="284"/>
              <w:jc w:val="both"/>
              <w:rPr>
                <w:sz w:val="20"/>
              </w:rPr>
            </w:pPr>
            <w:r>
              <w:rPr>
                <w:sz w:val="20"/>
              </w:rPr>
              <w:t>Земля</w:t>
            </w:r>
            <w:r>
              <w:rPr>
                <w:spacing w:val="-13"/>
                <w:sz w:val="20"/>
              </w:rPr>
              <w:t xml:space="preserve"> </w:t>
            </w:r>
            <w:r>
              <w:rPr>
                <w:sz w:val="20"/>
              </w:rPr>
              <w:t>-</w:t>
            </w:r>
            <w:r>
              <w:rPr>
                <w:spacing w:val="-12"/>
                <w:sz w:val="20"/>
              </w:rPr>
              <w:t xml:space="preserve"> </w:t>
            </w:r>
            <w:r>
              <w:rPr>
                <w:sz w:val="20"/>
              </w:rPr>
              <w:t>планета</w:t>
            </w:r>
            <w:r>
              <w:rPr>
                <w:spacing w:val="-13"/>
                <w:sz w:val="20"/>
              </w:rPr>
              <w:t xml:space="preserve"> </w:t>
            </w:r>
            <w:r>
              <w:rPr>
                <w:sz w:val="20"/>
              </w:rPr>
              <w:t>Солнечной</w:t>
            </w:r>
            <w:r>
              <w:rPr>
                <w:spacing w:val="-10"/>
                <w:sz w:val="20"/>
              </w:rPr>
              <w:t xml:space="preserve"> </w:t>
            </w:r>
            <w:r>
              <w:rPr>
                <w:spacing w:val="-2"/>
                <w:sz w:val="20"/>
              </w:rPr>
              <w:t>системы.</w:t>
            </w:r>
          </w:p>
        </w:tc>
        <w:tc>
          <w:tcPr>
            <w:tcW w:w="6364" w:type="dxa"/>
          </w:tcPr>
          <w:p w14:paraId="0E541E56" w14:textId="77777777" w:rsidR="003324B1" w:rsidRDefault="007415B4" w:rsidP="007A5120">
            <w:pPr>
              <w:pStyle w:val="a5"/>
              <w:ind w:left="284" w:right="284"/>
              <w:jc w:val="both"/>
              <w:rPr>
                <w:sz w:val="20"/>
              </w:rPr>
            </w:pPr>
            <w:r>
              <w:rPr>
                <w:sz w:val="20"/>
              </w:rPr>
              <w:t>Земля</w:t>
            </w:r>
            <w:r>
              <w:rPr>
                <w:spacing w:val="-13"/>
                <w:sz w:val="20"/>
              </w:rPr>
              <w:t xml:space="preserve"> </w:t>
            </w:r>
            <w:r>
              <w:rPr>
                <w:sz w:val="20"/>
              </w:rPr>
              <w:t>-</w:t>
            </w:r>
            <w:r>
              <w:rPr>
                <w:spacing w:val="-12"/>
                <w:sz w:val="20"/>
              </w:rPr>
              <w:t xml:space="preserve"> </w:t>
            </w:r>
            <w:r>
              <w:rPr>
                <w:sz w:val="20"/>
              </w:rPr>
              <w:t>планета</w:t>
            </w:r>
            <w:r>
              <w:rPr>
                <w:spacing w:val="-13"/>
                <w:sz w:val="20"/>
              </w:rPr>
              <w:t xml:space="preserve"> </w:t>
            </w:r>
            <w:r>
              <w:rPr>
                <w:sz w:val="20"/>
              </w:rPr>
              <w:t>Солнечной</w:t>
            </w:r>
            <w:r>
              <w:rPr>
                <w:spacing w:val="-10"/>
                <w:sz w:val="20"/>
              </w:rPr>
              <w:t xml:space="preserve"> </w:t>
            </w:r>
            <w:r>
              <w:rPr>
                <w:spacing w:val="-2"/>
                <w:sz w:val="20"/>
              </w:rPr>
              <w:t>системы.</w:t>
            </w:r>
          </w:p>
        </w:tc>
      </w:tr>
      <w:tr w:rsidR="003324B1" w14:paraId="3DDD2737" w14:textId="77777777">
        <w:trPr>
          <w:trHeight w:val="275"/>
        </w:trPr>
        <w:tc>
          <w:tcPr>
            <w:tcW w:w="3582" w:type="dxa"/>
          </w:tcPr>
          <w:p w14:paraId="7BAFF319" w14:textId="77777777" w:rsidR="003324B1" w:rsidRDefault="007415B4" w:rsidP="007A5120">
            <w:pPr>
              <w:pStyle w:val="a5"/>
              <w:ind w:left="284" w:right="284"/>
              <w:jc w:val="both"/>
              <w:rPr>
                <w:sz w:val="20"/>
              </w:rPr>
            </w:pPr>
            <w:r>
              <w:rPr>
                <w:spacing w:val="-2"/>
                <w:sz w:val="20"/>
              </w:rPr>
              <w:t>Оболочки</w:t>
            </w:r>
            <w:r>
              <w:rPr>
                <w:spacing w:val="-5"/>
                <w:sz w:val="20"/>
              </w:rPr>
              <w:t xml:space="preserve"> </w:t>
            </w:r>
            <w:r>
              <w:rPr>
                <w:spacing w:val="-2"/>
                <w:sz w:val="20"/>
              </w:rPr>
              <w:t>Земли.</w:t>
            </w:r>
          </w:p>
        </w:tc>
        <w:tc>
          <w:tcPr>
            <w:tcW w:w="6364" w:type="dxa"/>
          </w:tcPr>
          <w:p w14:paraId="280E0B88" w14:textId="77777777" w:rsidR="003324B1" w:rsidRDefault="007415B4" w:rsidP="007A5120">
            <w:pPr>
              <w:pStyle w:val="a5"/>
              <w:ind w:left="284" w:right="284"/>
              <w:jc w:val="both"/>
              <w:rPr>
                <w:sz w:val="20"/>
              </w:rPr>
            </w:pPr>
            <w:r>
              <w:rPr>
                <w:spacing w:val="-2"/>
                <w:sz w:val="20"/>
              </w:rPr>
              <w:t>Литосфера</w:t>
            </w:r>
            <w:r>
              <w:rPr>
                <w:spacing w:val="-3"/>
                <w:sz w:val="20"/>
              </w:rPr>
              <w:t xml:space="preserve"> </w:t>
            </w:r>
            <w:r>
              <w:rPr>
                <w:spacing w:val="-2"/>
                <w:sz w:val="20"/>
              </w:rPr>
              <w:t>- каменная</w:t>
            </w:r>
            <w:r>
              <w:rPr>
                <w:spacing w:val="-3"/>
                <w:sz w:val="20"/>
              </w:rPr>
              <w:t xml:space="preserve"> </w:t>
            </w:r>
            <w:r>
              <w:rPr>
                <w:spacing w:val="-2"/>
                <w:sz w:val="20"/>
              </w:rPr>
              <w:t>оболочка</w:t>
            </w:r>
            <w:r>
              <w:rPr>
                <w:sz w:val="20"/>
              </w:rPr>
              <w:t xml:space="preserve"> </w:t>
            </w:r>
            <w:r>
              <w:rPr>
                <w:spacing w:val="-2"/>
                <w:sz w:val="20"/>
              </w:rPr>
              <w:t>Земли.</w:t>
            </w:r>
          </w:p>
        </w:tc>
      </w:tr>
      <w:tr w:rsidR="003324B1" w14:paraId="11360355" w14:textId="77777777">
        <w:trPr>
          <w:trHeight w:val="275"/>
        </w:trPr>
        <w:tc>
          <w:tcPr>
            <w:tcW w:w="3582" w:type="dxa"/>
          </w:tcPr>
          <w:p w14:paraId="68363568" w14:textId="77777777" w:rsidR="003324B1" w:rsidRDefault="007415B4" w:rsidP="007A5120">
            <w:pPr>
              <w:pStyle w:val="a5"/>
              <w:ind w:left="284" w:right="284"/>
              <w:jc w:val="both"/>
              <w:rPr>
                <w:sz w:val="20"/>
              </w:rPr>
            </w:pPr>
            <w:r>
              <w:rPr>
                <w:spacing w:val="-2"/>
                <w:sz w:val="20"/>
              </w:rPr>
              <w:t>Заключение.</w:t>
            </w:r>
          </w:p>
        </w:tc>
        <w:tc>
          <w:tcPr>
            <w:tcW w:w="6364" w:type="dxa"/>
          </w:tcPr>
          <w:p w14:paraId="02ABBB1D" w14:textId="77777777" w:rsidR="003324B1" w:rsidRDefault="007415B4" w:rsidP="007A5120">
            <w:pPr>
              <w:pStyle w:val="a5"/>
              <w:ind w:left="284" w:right="284"/>
              <w:jc w:val="both"/>
              <w:rPr>
                <w:sz w:val="20"/>
              </w:rPr>
            </w:pPr>
            <w:r>
              <w:rPr>
                <w:spacing w:val="-2"/>
                <w:sz w:val="20"/>
              </w:rPr>
              <w:t>Сезонные</w:t>
            </w:r>
            <w:r>
              <w:rPr>
                <w:spacing w:val="-1"/>
                <w:sz w:val="20"/>
              </w:rPr>
              <w:t xml:space="preserve"> </w:t>
            </w:r>
            <w:r>
              <w:rPr>
                <w:spacing w:val="-2"/>
                <w:sz w:val="20"/>
              </w:rPr>
              <w:t>изменения</w:t>
            </w:r>
            <w:r>
              <w:rPr>
                <w:spacing w:val="-4"/>
                <w:sz w:val="20"/>
              </w:rPr>
              <w:t xml:space="preserve"> </w:t>
            </w:r>
            <w:r>
              <w:rPr>
                <w:spacing w:val="-2"/>
                <w:sz w:val="20"/>
              </w:rPr>
              <w:t>в природе</w:t>
            </w:r>
            <w:r>
              <w:rPr>
                <w:spacing w:val="-3"/>
                <w:sz w:val="20"/>
              </w:rPr>
              <w:t xml:space="preserve"> </w:t>
            </w:r>
            <w:r>
              <w:rPr>
                <w:spacing w:val="-2"/>
                <w:sz w:val="20"/>
              </w:rPr>
              <w:t>своей местности.</w:t>
            </w:r>
          </w:p>
        </w:tc>
      </w:tr>
    </w:tbl>
    <w:p w14:paraId="602A8568"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6</w:t>
      </w:r>
      <w:r>
        <w:rPr>
          <w:spacing w:val="-4"/>
        </w:rPr>
        <w:t xml:space="preserve"> </w:t>
      </w:r>
      <w:r>
        <w:t>классе</w:t>
      </w:r>
      <w:r>
        <w:rPr>
          <w:spacing w:val="-7"/>
        </w:rPr>
        <w:t xml:space="preserve"> </w:t>
      </w:r>
      <w:r>
        <w:t>представлено</w:t>
      </w:r>
      <w:r>
        <w:rPr>
          <w:spacing w:val="-5"/>
        </w:rPr>
        <w:t xml:space="preserve"> </w:t>
      </w:r>
      <w:r>
        <w:t>в</w:t>
      </w:r>
      <w:r>
        <w:rPr>
          <w:spacing w:val="-6"/>
        </w:rPr>
        <w:t xml:space="preserve"> </w:t>
      </w:r>
      <w:r>
        <w:rPr>
          <w:spacing w:val="-2"/>
        </w:rPr>
        <w:t>таблице:</w:t>
      </w:r>
    </w:p>
    <w:p w14:paraId="5A4CDA18"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82"/>
        <w:gridCol w:w="6364"/>
      </w:tblGrid>
      <w:tr w:rsidR="003324B1" w14:paraId="46C1E865" w14:textId="77777777">
        <w:trPr>
          <w:trHeight w:val="966"/>
        </w:trPr>
        <w:tc>
          <w:tcPr>
            <w:tcW w:w="3582" w:type="dxa"/>
          </w:tcPr>
          <w:p w14:paraId="5157B976" w14:textId="77777777" w:rsidR="003324B1" w:rsidRDefault="003324B1" w:rsidP="007A5120">
            <w:pPr>
              <w:pStyle w:val="a5"/>
              <w:ind w:left="284" w:right="284"/>
              <w:jc w:val="both"/>
              <w:rPr>
                <w:sz w:val="20"/>
              </w:rPr>
            </w:pPr>
          </w:p>
          <w:p w14:paraId="2D72CF8A" w14:textId="77777777" w:rsidR="003324B1" w:rsidRDefault="007415B4" w:rsidP="007A5120">
            <w:pPr>
              <w:pStyle w:val="a5"/>
              <w:ind w:left="284" w:right="284"/>
              <w:jc w:val="both"/>
              <w:rPr>
                <w:sz w:val="20"/>
              </w:rPr>
            </w:pPr>
            <w:r>
              <w:rPr>
                <w:spacing w:val="-2"/>
                <w:sz w:val="20"/>
              </w:rPr>
              <w:t>Оболочки</w:t>
            </w:r>
            <w:r>
              <w:rPr>
                <w:spacing w:val="-5"/>
                <w:sz w:val="20"/>
              </w:rPr>
              <w:t xml:space="preserve"> </w:t>
            </w:r>
            <w:r>
              <w:rPr>
                <w:spacing w:val="-2"/>
                <w:sz w:val="20"/>
              </w:rPr>
              <w:t>Земли.</w:t>
            </w:r>
          </w:p>
        </w:tc>
        <w:tc>
          <w:tcPr>
            <w:tcW w:w="6364" w:type="dxa"/>
          </w:tcPr>
          <w:p w14:paraId="2890BBA6" w14:textId="77777777" w:rsidR="003324B1" w:rsidRDefault="007415B4" w:rsidP="007A5120">
            <w:pPr>
              <w:pStyle w:val="a5"/>
              <w:ind w:left="284" w:right="284"/>
              <w:jc w:val="both"/>
              <w:rPr>
                <w:sz w:val="20"/>
              </w:rPr>
            </w:pPr>
            <w:r>
              <w:rPr>
                <w:sz w:val="20"/>
              </w:rPr>
              <w:t xml:space="preserve">Гидросфера - водная оболочка Земли. </w:t>
            </w:r>
            <w:r>
              <w:rPr>
                <w:spacing w:val="-2"/>
                <w:sz w:val="20"/>
              </w:rPr>
              <w:t>Атмосфера</w:t>
            </w:r>
            <w:r>
              <w:rPr>
                <w:spacing w:val="-7"/>
                <w:sz w:val="20"/>
              </w:rPr>
              <w:t xml:space="preserve"> </w:t>
            </w:r>
            <w:r>
              <w:rPr>
                <w:spacing w:val="-2"/>
                <w:sz w:val="20"/>
              </w:rPr>
              <w:t>-</w:t>
            </w:r>
            <w:r>
              <w:rPr>
                <w:spacing w:val="-7"/>
                <w:sz w:val="20"/>
              </w:rPr>
              <w:t xml:space="preserve"> </w:t>
            </w:r>
            <w:r>
              <w:rPr>
                <w:spacing w:val="-2"/>
                <w:sz w:val="20"/>
              </w:rPr>
              <w:t>воздушная</w:t>
            </w:r>
            <w:r>
              <w:rPr>
                <w:spacing w:val="-3"/>
                <w:sz w:val="20"/>
              </w:rPr>
              <w:t xml:space="preserve"> </w:t>
            </w:r>
            <w:r>
              <w:rPr>
                <w:spacing w:val="-2"/>
                <w:sz w:val="20"/>
              </w:rPr>
              <w:t>оболочка</w:t>
            </w:r>
            <w:r>
              <w:rPr>
                <w:spacing w:val="-5"/>
                <w:sz w:val="20"/>
              </w:rPr>
              <w:t xml:space="preserve"> </w:t>
            </w:r>
            <w:r>
              <w:rPr>
                <w:spacing w:val="-2"/>
                <w:sz w:val="20"/>
              </w:rPr>
              <w:t xml:space="preserve">Земли. </w:t>
            </w:r>
            <w:r>
              <w:rPr>
                <w:sz w:val="20"/>
              </w:rPr>
              <w:t>Биосфера - оболочка жизни.</w:t>
            </w:r>
          </w:p>
          <w:p w14:paraId="537B92F7" w14:textId="77777777" w:rsidR="003324B1" w:rsidRDefault="007415B4" w:rsidP="007A5120">
            <w:pPr>
              <w:pStyle w:val="a5"/>
              <w:ind w:left="284" w:right="284"/>
              <w:jc w:val="both"/>
              <w:rPr>
                <w:sz w:val="20"/>
              </w:rPr>
            </w:pPr>
            <w:r>
              <w:rPr>
                <w:spacing w:val="-2"/>
                <w:sz w:val="20"/>
              </w:rPr>
              <w:t>Взаимосвязь оболочек</w:t>
            </w:r>
            <w:r>
              <w:rPr>
                <w:spacing w:val="-3"/>
                <w:sz w:val="20"/>
              </w:rPr>
              <w:t xml:space="preserve"> </w:t>
            </w:r>
            <w:r>
              <w:rPr>
                <w:spacing w:val="-2"/>
                <w:sz w:val="20"/>
              </w:rPr>
              <w:t>Земли.</w:t>
            </w:r>
            <w:r>
              <w:rPr>
                <w:spacing w:val="-3"/>
                <w:sz w:val="20"/>
              </w:rPr>
              <w:t xml:space="preserve"> </w:t>
            </w:r>
            <w:r>
              <w:rPr>
                <w:spacing w:val="-2"/>
                <w:sz w:val="20"/>
              </w:rPr>
              <w:t>Понятие</w:t>
            </w:r>
            <w:r>
              <w:rPr>
                <w:spacing w:val="4"/>
                <w:sz w:val="20"/>
              </w:rPr>
              <w:t xml:space="preserve"> </w:t>
            </w:r>
            <w:r>
              <w:rPr>
                <w:spacing w:val="-2"/>
                <w:sz w:val="20"/>
              </w:rPr>
              <w:t>о</w:t>
            </w:r>
            <w:r>
              <w:rPr>
                <w:sz w:val="20"/>
              </w:rPr>
              <w:t xml:space="preserve"> </w:t>
            </w:r>
            <w:r>
              <w:rPr>
                <w:spacing w:val="-2"/>
                <w:sz w:val="20"/>
              </w:rPr>
              <w:t>природном</w:t>
            </w:r>
            <w:r>
              <w:rPr>
                <w:spacing w:val="-1"/>
                <w:sz w:val="20"/>
              </w:rPr>
              <w:t xml:space="preserve"> </w:t>
            </w:r>
            <w:r>
              <w:rPr>
                <w:spacing w:val="-2"/>
                <w:sz w:val="20"/>
              </w:rPr>
              <w:t>комплексе.</w:t>
            </w:r>
          </w:p>
        </w:tc>
      </w:tr>
      <w:tr w:rsidR="003324B1" w14:paraId="0E7E43AF" w14:textId="77777777">
        <w:trPr>
          <w:trHeight w:val="275"/>
        </w:trPr>
        <w:tc>
          <w:tcPr>
            <w:tcW w:w="3582" w:type="dxa"/>
          </w:tcPr>
          <w:p w14:paraId="17FD3C4B" w14:textId="77777777" w:rsidR="003324B1" w:rsidRDefault="007415B4" w:rsidP="007A5120">
            <w:pPr>
              <w:pStyle w:val="a5"/>
              <w:ind w:left="284" w:right="284"/>
              <w:jc w:val="both"/>
              <w:rPr>
                <w:sz w:val="20"/>
              </w:rPr>
            </w:pPr>
            <w:r>
              <w:rPr>
                <w:spacing w:val="-2"/>
                <w:sz w:val="20"/>
              </w:rPr>
              <w:t>Заключение.</w:t>
            </w:r>
          </w:p>
        </w:tc>
        <w:tc>
          <w:tcPr>
            <w:tcW w:w="6364" w:type="dxa"/>
          </w:tcPr>
          <w:p w14:paraId="68FEB54D" w14:textId="77777777" w:rsidR="003324B1" w:rsidRDefault="007415B4" w:rsidP="007A5120">
            <w:pPr>
              <w:pStyle w:val="a5"/>
              <w:ind w:left="284" w:right="284"/>
              <w:jc w:val="both"/>
              <w:rPr>
                <w:sz w:val="20"/>
              </w:rPr>
            </w:pPr>
            <w:r>
              <w:rPr>
                <w:spacing w:val="-2"/>
                <w:sz w:val="20"/>
              </w:rPr>
              <w:t>Природно-территориальные</w:t>
            </w:r>
            <w:r>
              <w:rPr>
                <w:spacing w:val="-5"/>
                <w:sz w:val="20"/>
              </w:rPr>
              <w:t xml:space="preserve"> </w:t>
            </w:r>
            <w:r>
              <w:rPr>
                <w:spacing w:val="-2"/>
                <w:sz w:val="20"/>
              </w:rPr>
              <w:t>комплексы.</w:t>
            </w:r>
          </w:p>
        </w:tc>
      </w:tr>
    </w:tbl>
    <w:p w14:paraId="1CF75BF4"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7</w:t>
      </w:r>
      <w:r>
        <w:rPr>
          <w:spacing w:val="-6"/>
        </w:rPr>
        <w:t xml:space="preserve"> </w:t>
      </w:r>
      <w:r>
        <w:t>классе</w:t>
      </w:r>
      <w:r>
        <w:rPr>
          <w:spacing w:val="-7"/>
        </w:rPr>
        <w:t xml:space="preserve"> </w:t>
      </w:r>
      <w:r>
        <w:t>представлено</w:t>
      </w:r>
      <w:r>
        <w:rPr>
          <w:spacing w:val="-4"/>
        </w:rPr>
        <w:t xml:space="preserve"> </w:t>
      </w:r>
      <w:r>
        <w:t>в</w:t>
      </w:r>
      <w:r>
        <w:rPr>
          <w:spacing w:val="-7"/>
        </w:rPr>
        <w:t xml:space="preserve"> </w:t>
      </w:r>
      <w:r>
        <w:rPr>
          <w:spacing w:val="-2"/>
        </w:rPr>
        <w:t>таблице:</w:t>
      </w:r>
    </w:p>
    <w:p w14:paraId="588F6F23"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57"/>
        <w:gridCol w:w="6287"/>
      </w:tblGrid>
      <w:tr w:rsidR="003324B1" w14:paraId="7CDFAEC9" w14:textId="77777777">
        <w:trPr>
          <w:trHeight w:val="966"/>
        </w:trPr>
        <w:tc>
          <w:tcPr>
            <w:tcW w:w="3657" w:type="dxa"/>
          </w:tcPr>
          <w:p w14:paraId="11A78735" w14:textId="77777777" w:rsidR="003324B1" w:rsidRDefault="003324B1" w:rsidP="007A5120">
            <w:pPr>
              <w:pStyle w:val="a5"/>
              <w:ind w:left="284" w:right="284"/>
              <w:jc w:val="both"/>
              <w:rPr>
                <w:sz w:val="20"/>
              </w:rPr>
            </w:pPr>
          </w:p>
          <w:p w14:paraId="62FAA889" w14:textId="77777777" w:rsidR="003324B1" w:rsidRDefault="007415B4" w:rsidP="007A5120">
            <w:pPr>
              <w:pStyle w:val="a5"/>
              <w:ind w:left="284" w:right="284"/>
              <w:jc w:val="both"/>
              <w:rPr>
                <w:sz w:val="20"/>
              </w:rPr>
            </w:pPr>
            <w:r>
              <w:rPr>
                <w:spacing w:val="-2"/>
                <w:sz w:val="20"/>
              </w:rPr>
              <w:t>Главные</w:t>
            </w:r>
            <w:r>
              <w:rPr>
                <w:spacing w:val="-4"/>
                <w:sz w:val="20"/>
              </w:rPr>
              <w:t xml:space="preserve"> </w:t>
            </w:r>
            <w:r>
              <w:rPr>
                <w:spacing w:val="-2"/>
                <w:sz w:val="20"/>
              </w:rPr>
              <w:t>закономерности</w:t>
            </w:r>
            <w:r>
              <w:rPr>
                <w:spacing w:val="-4"/>
                <w:sz w:val="20"/>
              </w:rPr>
              <w:t xml:space="preserve"> </w:t>
            </w:r>
            <w:r>
              <w:rPr>
                <w:spacing w:val="-2"/>
                <w:sz w:val="20"/>
              </w:rPr>
              <w:t>природы</w:t>
            </w:r>
            <w:r>
              <w:rPr>
                <w:spacing w:val="-3"/>
                <w:sz w:val="20"/>
              </w:rPr>
              <w:t xml:space="preserve"> </w:t>
            </w:r>
            <w:r>
              <w:rPr>
                <w:spacing w:val="-2"/>
                <w:sz w:val="20"/>
              </w:rPr>
              <w:t>Земли.</w:t>
            </w:r>
          </w:p>
        </w:tc>
        <w:tc>
          <w:tcPr>
            <w:tcW w:w="6287" w:type="dxa"/>
          </w:tcPr>
          <w:p w14:paraId="45207705" w14:textId="77777777" w:rsidR="003324B1" w:rsidRDefault="007415B4" w:rsidP="007A5120">
            <w:pPr>
              <w:pStyle w:val="a5"/>
              <w:ind w:left="284" w:right="284"/>
              <w:jc w:val="both"/>
              <w:rPr>
                <w:sz w:val="20"/>
              </w:rPr>
            </w:pPr>
            <w:r>
              <w:rPr>
                <w:sz w:val="20"/>
              </w:rPr>
              <w:t xml:space="preserve">Географическая оболочка. Литосфера и рельеф Земли. </w:t>
            </w:r>
            <w:r>
              <w:rPr>
                <w:spacing w:val="-2"/>
                <w:sz w:val="20"/>
              </w:rPr>
              <w:t>Атмосфера</w:t>
            </w:r>
            <w:r>
              <w:rPr>
                <w:spacing w:val="-12"/>
                <w:sz w:val="20"/>
              </w:rPr>
              <w:t xml:space="preserve"> </w:t>
            </w:r>
            <w:r>
              <w:rPr>
                <w:spacing w:val="-2"/>
                <w:sz w:val="20"/>
              </w:rPr>
              <w:t>и</w:t>
            </w:r>
            <w:r>
              <w:rPr>
                <w:spacing w:val="-11"/>
                <w:sz w:val="20"/>
              </w:rPr>
              <w:t xml:space="preserve"> </w:t>
            </w:r>
            <w:r>
              <w:rPr>
                <w:spacing w:val="-2"/>
                <w:sz w:val="20"/>
              </w:rPr>
              <w:t>климаты</w:t>
            </w:r>
            <w:r>
              <w:rPr>
                <w:spacing w:val="-9"/>
                <w:sz w:val="20"/>
              </w:rPr>
              <w:t xml:space="preserve"> </w:t>
            </w:r>
            <w:r>
              <w:rPr>
                <w:spacing w:val="-2"/>
                <w:sz w:val="20"/>
              </w:rPr>
              <w:t>Земли.</w:t>
            </w:r>
          </w:p>
          <w:p w14:paraId="0982E033" w14:textId="77777777" w:rsidR="003324B1" w:rsidRDefault="007415B4" w:rsidP="007A5120">
            <w:pPr>
              <w:pStyle w:val="a5"/>
              <w:ind w:left="284" w:right="284"/>
              <w:jc w:val="both"/>
              <w:rPr>
                <w:sz w:val="20"/>
              </w:rPr>
            </w:pPr>
            <w:r>
              <w:rPr>
                <w:sz w:val="20"/>
              </w:rPr>
              <w:t>Мировой</w:t>
            </w:r>
            <w:r>
              <w:rPr>
                <w:spacing w:val="-13"/>
                <w:sz w:val="20"/>
              </w:rPr>
              <w:t xml:space="preserve"> </w:t>
            </w:r>
            <w:r>
              <w:rPr>
                <w:sz w:val="20"/>
              </w:rPr>
              <w:t>океан</w:t>
            </w:r>
            <w:r>
              <w:rPr>
                <w:spacing w:val="-12"/>
                <w:sz w:val="20"/>
              </w:rPr>
              <w:t xml:space="preserve"> </w:t>
            </w:r>
            <w:r>
              <w:rPr>
                <w:sz w:val="20"/>
              </w:rPr>
              <w:t>-</w:t>
            </w:r>
            <w:r>
              <w:rPr>
                <w:spacing w:val="-13"/>
                <w:sz w:val="20"/>
              </w:rPr>
              <w:t xml:space="preserve"> </w:t>
            </w:r>
            <w:r>
              <w:rPr>
                <w:sz w:val="20"/>
              </w:rPr>
              <w:t>основная</w:t>
            </w:r>
            <w:r>
              <w:rPr>
                <w:spacing w:val="-12"/>
                <w:sz w:val="20"/>
              </w:rPr>
              <w:t xml:space="preserve"> </w:t>
            </w:r>
            <w:r>
              <w:rPr>
                <w:sz w:val="20"/>
              </w:rPr>
              <w:t>часть</w:t>
            </w:r>
            <w:r>
              <w:rPr>
                <w:spacing w:val="-11"/>
                <w:sz w:val="20"/>
              </w:rPr>
              <w:t xml:space="preserve"> </w:t>
            </w:r>
            <w:r>
              <w:rPr>
                <w:spacing w:val="-2"/>
                <w:sz w:val="20"/>
              </w:rPr>
              <w:t>гидросферы.</w:t>
            </w:r>
          </w:p>
        </w:tc>
      </w:tr>
      <w:tr w:rsidR="003324B1" w14:paraId="2D77F28D" w14:textId="77777777">
        <w:trPr>
          <w:trHeight w:val="506"/>
        </w:trPr>
        <w:tc>
          <w:tcPr>
            <w:tcW w:w="3657" w:type="dxa"/>
          </w:tcPr>
          <w:p w14:paraId="2C413FF2" w14:textId="77777777" w:rsidR="003324B1" w:rsidRDefault="007415B4" w:rsidP="007A5120">
            <w:pPr>
              <w:pStyle w:val="a5"/>
              <w:ind w:left="284" w:right="284"/>
              <w:jc w:val="both"/>
              <w:rPr>
                <w:sz w:val="20"/>
              </w:rPr>
            </w:pPr>
            <w:r>
              <w:rPr>
                <w:sz w:val="20"/>
              </w:rPr>
              <w:t>Человечество</w:t>
            </w:r>
            <w:r>
              <w:rPr>
                <w:spacing w:val="-12"/>
                <w:sz w:val="20"/>
              </w:rPr>
              <w:t xml:space="preserve"> </w:t>
            </w:r>
            <w:r>
              <w:rPr>
                <w:sz w:val="20"/>
              </w:rPr>
              <w:t>на</w:t>
            </w:r>
            <w:r>
              <w:rPr>
                <w:spacing w:val="-9"/>
                <w:sz w:val="20"/>
              </w:rPr>
              <w:t xml:space="preserve"> </w:t>
            </w:r>
            <w:r>
              <w:rPr>
                <w:spacing w:val="-2"/>
                <w:sz w:val="20"/>
              </w:rPr>
              <w:t>Земле.</w:t>
            </w:r>
          </w:p>
        </w:tc>
        <w:tc>
          <w:tcPr>
            <w:tcW w:w="6287" w:type="dxa"/>
          </w:tcPr>
          <w:p w14:paraId="5E3EE22E" w14:textId="77777777" w:rsidR="003324B1" w:rsidRDefault="007415B4" w:rsidP="007A5120">
            <w:pPr>
              <w:pStyle w:val="a5"/>
              <w:ind w:left="284" w:right="284"/>
              <w:jc w:val="both"/>
              <w:rPr>
                <w:sz w:val="20"/>
              </w:rPr>
            </w:pPr>
            <w:r>
              <w:rPr>
                <w:spacing w:val="-4"/>
                <w:sz w:val="20"/>
              </w:rPr>
              <w:t>Численность</w:t>
            </w:r>
            <w:r>
              <w:rPr>
                <w:spacing w:val="-14"/>
                <w:sz w:val="20"/>
              </w:rPr>
              <w:t xml:space="preserve"> </w:t>
            </w:r>
            <w:r>
              <w:rPr>
                <w:spacing w:val="-4"/>
                <w:sz w:val="20"/>
              </w:rPr>
              <w:t xml:space="preserve">населения. </w:t>
            </w:r>
            <w:r>
              <w:rPr>
                <w:sz w:val="20"/>
              </w:rPr>
              <w:t>Страны</w:t>
            </w:r>
            <w:r>
              <w:rPr>
                <w:spacing w:val="-12"/>
                <w:sz w:val="20"/>
              </w:rPr>
              <w:t xml:space="preserve"> </w:t>
            </w:r>
            <w:r>
              <w:rPr>
                <w:sz w:val="20"/>
              </w:rPr>
              <w:t>и</w:t>
            </w:r>
            <w:r>
              <w:rPr>
                <w:spacing w:val="-11"/>
                <w:sz w:val="20"/>
              </w:rPr>
              <w:t xml:space="preserve"> </w:t>
            </w:r>
            <w:r>
              <w:rPr>
                <w:sz w:val="20"/>
              </w:rPr>
              <w:t>народы</w:t>
            </w:r>
            <w:r>
              <w:rPr>
                <w:spacing w:val="-8"/>
                <w:sz w:val="20"/>
              </w:rPr>
              <w:t xml:space="preserve"> </w:t>
            </w:r>
            <w:r>
              <w:rPr>
                <w:spacing w:val="-4"/>
                <w:sz w:val="20"/>
              </w:rPr>
              <w:t>мира.</w:t>
            </w:r>
          </w:p>
        </w:tc>
      </w:tr>
      <w:tr w:rsidR="003324B1" w14:paraId="17C9AC3A" w14:textId="77777777">
        <w:trPr>
          <w:trHeight w:val="736"/>
        </w:trPr>
        <w:tc>
          <w:tcPr>
            <w:tcW w:w="3657" w:type="dxa"/>
          </w:tcPr>
          <w:p w14:paraId="6DA0DE04" w14:textId="77777777" w:rsidR="003324B1" w:rsidRDefault="003324B1" w:rsidP="007A5120">
            <w:pPr>
              <w:pStyle w:val="a5"/>
              <w:ind w:left="284" w:right="284"/>
              <w:jc w:val="both"/>
              <w:rPr>
                <w:sz w:val="20"/>
              </w:rPr>
            </w:pPr>
          </w:p>
          <w:p w14:paraId="4F7234A4" w14:textId="77777777" w:rsidR="003324B1" w:rsidRDefault="007415B4" w:rsidP="007A5120">
            <w:pPr>
              <w:pStyle w:val="a5"/>
              <w:ind w:left="284" w:right="284"/>
              <w:jc w:val="both"/>
              <w:rPr>
                <w:sz w:val="20"/>
              </w:rPr>
            </w:pPr>
            <w:r>
              <w:rPr>
                <w:sz w:val="20"/>
              </w:rPr>
              <w:t>Материки</w:t>
            </w:r>
            <w:r>
              <w:rPr>
                <w:spacing w:val="-13"/>
                <w:sz w:val="20"/>
              </w:rPr>
              <w:t xml:space="preserve"> </w:t>
            </w:r>
            <w:r>
              <w:rPr>
                <w:sz w:val="20"/>
              </w:rPr>
              <w:t>и</w:t>
            </w:r>
            <w:r>
              <w:rPr>
                <w:spacing w:val="-11"/>
                <w:sz w:val="20"/>
              </w:rPr>
              <w:t xml:space="preserve"> </w:t>
            </w:r>
            <w:r>
              <w:rPr>
                <w:spacing w:val="-2"/>
                <w:sz w:val="20"/>
              </w:rPr>
              <w:t>страны.</w:t>
            </w:r>
          </w:p>
        </w:tc>
        <w:tc>
          <w:tcPr>
            <w:tcW w:w="6287" w:type="dxa"/>
          </w:tcPr>
          <w:p w14:paraId="6B5A54B6" w14:textId="77777777" w:rsidR="003324B1" w:rsidRDefault="007415B4" w:rsidP="007A5120">
            <w:pPr>
              <w:pStyle w:val="a5"/>
              <w:ind w:left="284" w:right="284"/>
              <w:jc w:val="both"/>
              <w:rPr>
                <w:sz w:val="20"/>
              </w:rPr>
            </w:pPr>
            <w:r>
              <w:rPr>
                <w:sz w:val="20"/>
              </w:rPr>
              <w:t xml:space="preserve">Южные материки. </w:t>
            </w:r>
            <w:r>
              <w:rPr>
                <w:spacing w:val="-4"/>
                <w:sz w:val="20"/>
              </w:rPr>
              <w:t>Северные</w:t>
            </w:r>
            <w:r>
              <w:rPr>
                <w:spacing w:val="-16"/>
                <w:sz w:val="20"/>
              </w:rPr>
              <w:t xml:space="preserve"> </w:t>
            </w:r>
            <w:r>
              <w:rPr>
                <w:spacing w:val="-4"/>
                <w:sz w:val="20"/>
              </w:rPr>
              <w:t>материки.</w:t>
            </w:r>
          </w:p>
          <w:p w14:paraId="0370C1DB" w14:textId="77777777" w:rsidR="003324B1" w:rsidRDefault="007415B4" w:rsidP="007A5120">
            <w:pPr>
              <w:pStyle w:val="a5"/>
              <w:ind w:left="284" w:right="284"/>
              <w:jc w:val="both"/>
              <w:rPr>
                <w:sz w:val="20"/>
              </w:rPr>
            </w:pPr>
            <w:r>
              <w:rPr>
                <w:spacing w:val="-2"/>
                <w:sz w:val="20"/>
              </w:rPr>
              <w:t>Взаимодействие природы и</w:t>
            </w:r>
            <w:r>
              <w:rPr>
                <w:spacing w:val="-1"/>
                <w:sz w:val="20"/>
              </w:rPr>
              <w:t xml:space="preserve"> </w:t>
            </w:r>
            <w:r>
              <w:rPr>
                <w:spacing w:val="-2"/>
                <w:sz w:val="20"/>
              </w:rPr>
              <w:t>общества.</w:t>
            </w:r>
          </w:p>
        </w:tc>
      </w:tr>
    </w:tbl>
    <w:p w14:paraId="2EE0F35B"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8</w:t>
      </w:r>
      <w:r>
        <w:rPr>
          <w:spacing w:val="-6"/>
        </w:rPr>
        <w:t xml:space="preserve"> </w:t>
      </w:r>
      <w:r>
        <w:t>классе</w:t>
      </w:r>
      <w:r>
        <w:rPr>
          <w:spacing w:val="-7"/>
        </w:rPr>
        <w:t xml:space="preserve"> </w:t>
      </w:r>
      <w:r>
        <w:t>представлено</w:t>
      </w:r>
      <w:r>
        <w:rPr>
          <w:spacing w:val="-4"/>
        </w:rPr>
        <w:t xml:space="preserve"> </w:t>
      </w:r>
      <w:r>
        <w:t>в</w:t>
      </w:r>
      <w:r>
        <w:rPr>
          <w:spacing w:val="-7"/>
        </w:rPr>
        <w:t xml:space="preserve"> </w:t>
      </w:r>
      <w:r>
        <w:rPr>
          <w:spacing w:val="-2"/>
        </w:rPr>
        <w:t>таблице:</w:t>
      </w:r>
    </w:p>
    <w:p w14:paraId="06E4AC13" w14:textId="77777777" w:rsidR="003324B1" w:rsidRDefault="003324B1" w:rsidP="007A5120">
      <w:pPr>
        <w:pStyle w:val="a5"/>
        <w:ind w:left="284" w:right="284"/>
        <w:jc w:val="both"/>
        <w:rPr>
          <w:sz w:val="10"/>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25"/>
        <w:gridCol w:w="6274"/>
      </w:tblGrid>
      <w:tr w:rsidR="003324B1" w14:paraId="0EAF6BBB" w14:textId="77777777">
        <w:trPr>
          <w:trHeight w:val="1197"/>
        </w:trPr>
        <w:tc>
          <w:tcPr>
            <w:tcW w:w="3725" w:type="dxa"/>
          </w:tcPr>
          <w:p w14:paraId="0DAA095B" w14:textId="77777777" w:rsidR="003324B1" w:rsidRDefault="003324B1" w:rsidP="007A5120">
            <w:pPr>
              <w:pStyle w:val="a5"/>
              <w:ind w:left="284" w:right="284"/>
              <w:jc w:val="both"/>
              <w:rPr>
                <w:sz w:val="20"/>
              </w:rPr>
            </w:pPr>
          </w:p>
          <w:p w14:paraId="4F35A13A" w14:textId="77777777" w:rsidR="003324B1" w:rsidRDefault="003324B1" w:rsidP="007A5120">
            <w:pPr>
              <w:pStyle w:val="a5"/>
              <w:ind w:left="284" w:right="284"/>
              <w:jc w:val="both"/>
              <w:rPr>
                <w:sz w:val="20"/>
              </w:rPr>
            </w:pPr>
          </w:p>
          <w:p w14:paraId="57771E9D" w14:textId="77777777" w:rsidR="003324B1" w:rsidRDefault="007415B4" w:rsidP="007A5120">
            <w:pPr>
              <w:pStyle w:val="a5"/>
              <w:ind w:left="284" w:right="284"/>
              <w:jc w:val="both"/>
              <w:rPr>
                <w:sz w:val="20"/>
              </w:rPr>
            </w:pPr>
            <w:r>
              <w:rPr>
                <w:spacing w:val="-2"/>
                <w:sz w:val="20"/>
              </w:rPr>
              <w:t>Географическое</w:t>
            </w:r>
            <w:r>
              <w:rPr>
                <w:spacing w:val="-1"/>
                <w:sz w:val="20"/>
              </w:rPr>
              <w:t xml:space="preserve"> </w:t>
            </w:r>
            <w:r>
              <w:rPr>
                <w:spacing w:val="-2"/>
                <w:sz w:val="20"/>
              </w:rPr>
              <w:t>пространство</w:t>
            </w:r>
            <w:r>
              <w:rPr>
                <w:spacing w:val="3"/>
                <w:sz w:val="20"/>
              </w:rPr>
              <w:t xml:space="preserve"> </w:t>
            </w:r>
            <w:r>
              <w:rPr>
                <w:spacing w:val="-2"/>
                <w:sz w:val="20"/>
              </w:rPr>
              <w:t>России.</w:t>
            </w:r>
          </w:p>
        </w:tc>
        <w:tc>
          <w:tcPr>
            <w:tcW w:w="6274" w:type="dxa"/>
          </w:tcPr>
          <w:p w14:paraId="0FDE4022" w14:textId="77777777" w:rsidR="003324B1" w:rsidRDefault="007415B4" w:rsidP="007A5120">
            <w:pPr>
              <w:pStyle w:val="a5"/>
              <w:ind w:left="284" w:right="284"/>
              <w:jc w:val="both"/>
              <w:rPr>
                <w:sz w:val="20"/>
              </w:rPr>
            </w:pPr>
            <w:r>
              <w:rPr>
                <w:spacing w:val="-2"/>
                <w:sz w:val="20"/>
              </w:rPr>
              <w:t>История</w:t>
            </w:r>
            <w:r>
              <w:rPr>
                <w:spacing w:val="-3"/>
                <w:sz w:val="20"/>
              </w:rPr>
              <w:t xml:space="preserve"> </w:t>
            </w:r>
            <w:r>
              <w:rPr>
                <w:spacing w:val="-2"/>
                <w:sz w:val="20"/>
              </w:rPr>
              <w:t>формирования и</w:t>
            </w:r>
            <w:r>
              <w:rPr>
                <w:spacing w:val="-4"/>
                <w:sz w:val="20"/>
              </w:rPr>
              <w:t xml:space="preserve"> </w:t>
            </w:r>
            <w:r>
              <w:rPr>
                <w:spacing w:val="-2"/>
                <w:sz w:val="20"/>
              </w:rPr>
              <w:t>освоения территории</w:t>
            </w:r>
            <w:r>
              <w:rPr>
                <w:spacing w:val="-4"/>
                <w:sz w:val="20"/>
              </w:rPr>
              <w:t xml:space="preserve"> </w:t>
            </w:r>
            <w:r>
              <w:rPr>
                <w:spacing w:val="-2"/>
                <w:sz w:val="20"/>
              </w:rPr>
              <w:t xml:space="preserve">России. </w:t>
            </w:r>
            <w:r>
              <w:rPr>
                <w:sz w:val="20"/>
              </w:rPr>
              <w:t>Географическое положение и границы России.</w:t>
            </w:r>
          </w:p>
          <w:p w14:paraId="5C4F1CAF" w14:textId="77777777" w:rsidR="003324B1" w:rsidRDefault="007415B4" w:rsidP="007A5120">
            <w:pPr>
              <w:pStyle w:val="a5"/>
              <w:ind w:left="284" w:right="284"/>
              <w:jc w:val="both"/>
              <w:rPr>
                <w:sz w:val="20"/>
              </w:rPr>
            </w:pPr>
            <w:r>
              <w:rPr>
                <w:spacing w:val="-2"/>
                <w:sz w:val="20"/>
              </w:rPr>
              <w:t>Время</w:t>
            </w:r>
            <w:r>
              <w:rPr>
                <w:spacing w:val="-6"/>
                <w:sz w:val="20"/>
              </w:rPr>
              <w:t xml:space="preserve"> </w:t>
            </w:r>
            <w:r>
              <w:rPr>
                <w:spacing w:val="-2"/>
                <w:sz w:val="20"/>
              </w:rPr>
              <w:t>на</w:t>
            </w:r>
            <w:r>
              <w:rPr>
                <w:spacing w:val="-1"/>
                <w:sz w:val="20"/>
              </w:rPr>
              <w:t xml:space="preserve"> </w:t>
            </w:r>
            <w:r>
              <w:rPr>
                <w:spacing w:val="-2"/>
                <w:sz w:val="20"/>
              </w:rPr>
              <w:t>территории</w:t>
            </w:r>
            <w:r>
              <w:rPr>
                <w:spacing w:val="2"/>
                <w:sz w:val="20"/>
              </w:rPr>
              <w:t xml:space="preserve"> </w:t>
            </w:r>
            <w:r>
              <w:rPr>
                <w:spacing w:val="-2"/>
                <w:sz w:val="20"/>
              </w:rPr>
              <w:t>России.</w:t>
            </w:r>
          </w:p>
          <w:p w14:paraId="620C5896" w14:textId="77777777" w:rsidR="003324B1" w:rsidRDefault="007415B4" w:rsidP="007A5120">
            <w:pPr>
              <w:pStyle w:val="a5"/>
              <w:ind w:left="284" w:right="284"/>
              <w:jc w:val="both"/>
              <w:rPr>
                <w:sz w:val="20"/>
              </w:rPr>
            </w:pPr>
            <w:r>
              <w:rPr>
                <w:spacing w:val="-2"/>
                <w:sz w:val="20"/>
              </w:rPr>
              <w:t>Административно-территориальное</w:t>
            </w:r>
            <w:r>
              <w:rPr>
                <w:spacing w:val="-11"/>
                <w:sz w:val="20"/>
              </w:rPr>
              <w:t xml:space="preserve"> </w:t>
            </w:r>
            <w:r>
              <w:rPr>
                <w:spacing w:val="-2"/>
                <w:sz w:val="20"/>
              </w:rPr>
              <w:t>устройство</w:t>
            </w:r>
            <w:r>
              <w:rPr>
                <w:spacing w:val="-10"/>
                <w:sz w:val="20"/>
              </w:rPr>
              <w:t xml:space="preserve"> </w:t>
            </w:r>
            <w:r>
              <w:rPr>
                <w:spacing w:val="-2"/>
                <w:sz w:val="20"/>
              </w:rPr>
              <w:t>России.</w:t>
            </w:r>
            <w:r>
              <w:rPr>
                <w:spacing w:val="-11"/>
                <w:sz w:val="20"/>
              </w:rPr>
              <w:t xml:space="preserve"> </w:t>
            </w:r>
            <w:r>
              <w:rPr>
                <w:spacing w:val="-2"/>
                <w:sz w:val="20"/>
              </w:rPr>
              <w:t>Районирование территории.</w:t>
            </w:r>
          </w:p>
        </w:tc>
      </w:tr>
      <w:tr w:rsidR="003324B1" w14:paraId="4907B229" w14:textId="77777777">
        <w:trPr>
          <w:trHeight w:val="1195"/>
        </w:trPr>
        <w:tc>
          <w:tcPr>
            <w:tcW w:w="3725" w:type="dxa"/>
          </w:tcPr>
          <w:p w14:paraId="7AC4945C" w14:textId="77777777" w:rsidR="003324B1" w:rsidRDefault="003324B1" w:rsidP="007A5120">
            <w:pPr>
              <w:pStyle w:val="a5"/>
              <w:ind w:left="284" w:right="284"/>
              <w:jc w:val="both"/>
              <w:rPr>
                <w:sz w:val="20"/>
              </w:rPr>
            </w:pPr>
          </w:p>
          <w:p w14:paraId="627C8CCC" w14:textId="77777777" w:rsidR="003324B1" w:rsidRDefault="003324B1" w:rsidP="007A5120">
            <w:pPr>
              <w:pStyle w:val="a5"/>
              <w:ind w:left="284" w:right="284"/>
              <w:jc w:val="both"/>
              <w:rPr>
                <w:sz w:val="20"/>
              </w:rPr>
            </w:pPr>
          </w:p>
          <w:p w14:paraId="5F326638" w14:textId="77777777" w:rsidR="003324B1" w:rsidRDefault="007415B4" w:rsidP="007A5120">
            <w:pPr>
              <w:pStyle w:val="a5"/>
              <w:ind w:left="284" w:right="284"/>
              <w:jc w:val="both"/>
              <w:rPr>
                <w:sz w:val="20"/>
              </w:rPr>
            </w:pPr>
            <w:r>
              <w:rPr>
                <w:spacing w:val="-2"/>
                <w:sz w:val="20"/>
              </w:rPr>
              <w:t>Природа</w:t>
            </w:r>
            <w:r>
              <w:rPr>
                <w:spacing w:val="-5"/>
                <w:sz w:val="20"/>
              </w:rPr>
              <w:t xml:space="preserve"> </w:t>
            </w:r>
            <w:r>
              <w:rPr>
                <w:spacing w:val="-2"/>
                <w:sz w:val="20"/>
              </w:rPr>
              <w:t>России.</w:t>
            </w:r>
          </w:p>
        </w:tc>
        <w:tc>
          <w:tcPr>
            <w:tcW w:w="6274" w:type="dxa"/>
          </w:tcPr>
          <w:p w14:paraId="2B8852B4" w14:textId="77777777" w:rsidR="003324B1" w:rsidRDefault="007415B4" w:rsidP="007A5120">
            <w:pPr>
              <w:pStyle w:val="a5"/>
              <w:ind w:left="284" w:right="284"/>
              <w:jc w:val="both"/>
              <w:rPr>
                <w:sz w:val="20"/>
              </w:rPr>
            </w:pPr>
            <w:r>
              <w:rPr>
                <w:spacing w:val="-2"/>
                <w:sz w:val="20"/>
              </w:rPr>
              <w:t>Природные</w:t>
            </w:r>
            <w:r>
              <w:rPr>
                <w:spacing w:val="1"/>
                <w:sz w:val="20"/>
              </w:rPr>
              <w:t xml:space="preserve"> </w:t>
            </w:r>
            <w:r>
              <w:rPr>
                <w:spacing w:val="-2"/>
                <w:sz w:val="20"/>
              </w:rPr>
              <w:t>условия</w:t>
            </w:r>
            <w:r>
              <w:rPr>
                <w:spacing w:val="-3"/>
                <w:sz w:val="20"/>
              </w:rPr>
              <w:t xml:space="preserve"> </w:t>
            </w:r>
            <w:r>
              <w:rPr>
                <w:spacing w:val="-2"/>
                <w:sz w:val="20"/>
              </w:rPr>
              <w:t>и</w:t>
            </w:r>
            <w:r>
              <w:rPr>
                <w:spacing w:val="-3"/>
                <w:sz w:val="20"/>
              </w:rPr>
              <w:t xml:space="preserve"> </w:t>
            </w:r>
            <w:r>
              <w:rPr>
                <w:spacing w:val="-2"/>
                <w:sz w:val="20"/>
              </w:rPr>
              <w:t>ресурсы</w:t>
            </w:r>
            <w:r>
              <w:rPr>
                <w:spacing w:val="-1"/>
                <w:sz w:val="20"/>
              </w:rPr>
              <w:t xml:space="preserve"> </w:t>
            </w:r>
            <w:r>
              <w:rPr>
                <w:spacing w:val="-2"/>
                <w:sz w:val="20"/>
              </w:rPr>
              <w:t>России.</w:t>
            </w:r>
          </w:p>
          <w:p w14:paraId="27D98D7F" w14:textId="77777777" w:rsidR="003324B1" w:rsidRDefault="007415B4" w:rsidP="007A5120">
            <w:pPr>
              <w:pStyle w:val="a5"/>
              <w:ind w:left="284" w:right="284"/>
              <w:jc w:val="both"/>
              <w:rPr>
                <w:sz w:val="20"/>
              </w:rPr>
            </w:pPr>
            <w:r>
              <w:rPr>
                <w:spacing w:val="-2"/>
                <w:sz w:val="20"/>
              </w:rPr>
              <w:t xml:space="preserve">Геологическое строение, рельеф и полезные </w:t>
            </w:r>
            <w:proofErr w:type="spellStart"/>
            <w:proofErr w:type="gramStart"/>
            <w:r>
              <w:rPr>
                <w:spacing w:val="-2"/>
                <w:sz w:val="20"/>
              </w:rPr>
              <w:t>ископаемые.Климат</w:t>
            </w:r>
            <w:proofErr w:type="spellEnd"/>
            <w:proofErr w:type="gramEnd"/>
            <w:r>
              <w:rPr>
                <w:spacing w:val="-2"/>
                <w:sz w:val="20"/>
              </w:rPr>
              <w:t xml:space="preserve"> </w:t>
            </w:r>
            <w:r>
              <w:rPr>
                <w:sz w:val="20"/>
              </w:rPr>
              <w:t>и климатические ресурсы.</w:t>
            </w:r>
          </w:p>
          <w:p w14:paraId="60160D43" w14:textId="77777777" w:rsidR="003324B1" w:rsidRDefault="007415B4" w:rsidP="007A5120">
            <w:pPr>
              <w:pStyle w:val="a5"/>
              <w:ind w:left="284" w:right="284"/>
              <w:jc w:val="both"/>
              <w:rPr>
                <w:sz w:val="20"/>
              </w:rPr>
            </w:pPr>
            <w:r>
              <w:rPr>
                <w:sz w:val="20"/>
              </w:rPr>
              <w:t>Моря</w:t>
            </w:r>
            <w:r>
              <w:rPr>
                <w:spacing w:val="-15"/>
                <w:sz w:val="20"/>
              </w:rPr>
              <w:t xml:space="preserve"> </w:t>
            </w:r>
            <w:r>
              <w:rPr>
                <w:sz w:val="20"/>
              </w:rPr>
              <w:t>России.</w:t>
            </w:r>
            <w:r>
              <w:rPr>
                <w:spacing w:val="-13"/>
                <w:sz w:val="20"/>
              </w:rPr>
              <w:t xml:space="preserve"> </w:t>
            </w:r>
            <w:r>
              <w:rPr>
                <w:sz w:val="20"/>
              </w:rPr>
              <w:t>Внутренние</w:t>
            </w:r>
            <w:r>
              <w:rPr>
                <w:spacing w:val="-12"/>
                <w:sz w:val="20"/>
              </w:rPr>
              <w:t xml:space="preserve"> </w:t>
            </w:r>
            <w:r>
              <w:rPr>
                <w:sz w:val="20"/>
              </w:rPr>
              <w:t>воды</w:t>
            </w:r>
            <w:r>
              <w:rPr>
                <w:spacing w:val="-13"/>
                <w:sz w:val="20"/>
              </w:rPr>
              <w:t xml:space="preserve"> </w:t>
            </w:r>
            <w:r>
              <w:rPr>
                <w:sz w:val="20"/>
              </w:rPr>
              <w:t>и</w:t>
            </w:r>
            <w:r>
              <w:rPr>
                <w:spacing w:val="-12"/>
                <w:sz w:val="20"/>
              </w:rPr>
              <w:t xml:space="preserve"> </w:t>
            </w:r>
            <w:r>
              <w:rPr>
                <w:sz w:val="20"/>
              </w:rPr>
              <w:t>водные</w:t>
            </w:r>
            <w:r>
              <w:rPr>
                <w:spacing w:val="-13"/>
                <w:sz w:val="20"/>
              </w:rPr>
              <w:t xml:space="preserve"> </w:t>
            </w:r>
            <w:r>
              <w:rPr>
                <w:sz w:val="20"/>
              </w:rPr>
              <w:t>ресурсы. Природно-хозяйственные зоны.</w:t>
            </w:r>
          </w:p>
        </w:tc>
      </w:tr>
      <w:tr w:rsidR="003324B1" w14:paraId="3F3666A6" w14:textId="77777777">
        <w:trPr>
          <w:trHeight w:val="1197"/>
        </w:trPr>
        <w:tc>
          <w:tcPr>
            <w:tcW w:w="3725" w:type="dxa"/>
          </w:tcPr>
          <w:p w14:paraId="474A9B2C" w14:textId="77777777" w:rsidR="003324B1" w:rsidRDefault="003324B1" w:rsidP="007A5120">
            <w:pPr>
              <w:pStyle w:val="a5"/>
              <w:ind w:left="284" w:right="284"/>
              <w:jc w:val="both"/>
              <w:rPr>
                <w:sz w:val="20"/>
              </w:rPr>
            </w:pPr>
          </w:p>
          <w:p w14:paraId="142FBD61" w14:textId="77777777" w:rsidR="003324B1" w:rsidRDefault="003324B1" w:rsidP="007A5120">
            <w:pPr>
              <w:pStyle w:val="a5"/>
              <w:ind w:left="284" w:right="284"/>
              <w:jc w:val="both"/>
              <w:rPr>
                <w:sz w:val="20"/>
              </w:rPr>
            </w:pPr>
          </w:p>
          <w:p w14:paraId="0680F647" w14:textId="77777777" w:rsidR="003324B1" w:rsidRDefault="007415B4" w:rsidP="007A5120">
            <w:pPr>
              <w:pStyle w:val="a5"/>
              <w:ind w:left="284" w:right="284"/>
              <w:jc w:val="both"/>
              <w:rPr>
                <w:sz w:val="20"/>
              </w:rPr>
            </w:pPr>
            <w:r>
              <w:rPr>
                <w:spacing w:val="-2"/>
                <w:sz w:val="20"/>
              </w:rPr>
              <w:t>Население</w:t>
            </w:r>
            <w:r>
              <w:rPr>
                <w:spacing w:val="-3"/>
                <w:sz w:val="20"/>
              </w:rPr>
              <w:t xml:space="preserve"> </w:t>
            </w:r>
            <w:r>
              <w:rPr>
                <w:spacing w:val="-2"/>
                <w:sz w:val="20"/>
              </w:rPr>
              <w:t>России.</w:t>
            </w:r>
          </w:p>
        </w:tc>
        <w:tc>
          <w:tcPr>
            <w:tcW w:w="6274" w:type="dxa"/>
          </w:tcPr>
          <w:p w14:paraId="1C74B293" w14:textId="77777777" w:rsidR="003324B1" w:rsidRDefault="007415B4" w:rsidP="007A5120">
            <w:pPr>
              <w:pStyle w:val="a5"/>
              <w:ind w:left="284" w:right="284"/>
              <w:jc w:val="both"/>
              <w:rPr>
                <w:sz w:val="20"/>
              </w:rPr>
            </w:pPr>
            <w:r>
              <w:rPr>
                <w:spacing w:val="-2"/>
                <w:sz w:val="20"/>
              </w:rPr>
              <w:t>Численность населения России.</w:t>
            </w:r>
          </w:p>
          <w:p w14:paraId="43F36E65" w14:textId="77777777" w:rsidR="003324B1" w:rsidRDefault="007415B4" w:rsidP="007A5120">
            <w:pPr>
              <w:pStyle w:val="a5"/>
              <w:ind w:left="284" w:right="284"/>
              <w:jc w:val="both"/>
              <w:rPr>
                <w:sz w:val="20"/>
              </w:rPr>
            </w:pPr>
            <w:r>
              <w:rPr>
                <w:spacing w:val="-2"/>
                <w:sz w:val="20"/>
              </w:rPr>
              <w:t xml:space="preserve">Территориальные особенности размещения населения России. </w:t>
            </w:r>
            <w:r>
              <w:rPr>
                <w:sz w:val="20"/>
              </w:rPr>
              <w:t>Народы и религии России.</w:t>
            </w:r>
          </w:p>
          <w:p w14:paraId="6CDEECFC" w14:textId="77777777" w:rsidR="003324B1" w:rsidRDefault="007415B4" w:rsidP="007A5120">
            <w:pPr>
              <w:pStyle w:val="a5"/>
              <w:ind w:left="284" w:right="284"/>
              <w:jc w:val="both"/>
              <w:rPr>
                <w:sz w:val="20"/>
              </w:rPr>
            </w:pPr>
            <w:r>
              <w:rPr>
                <w:spacing w:val="-2"/>
                <w:sz w:val="20"/>
              </w:rPr>
              <w:t>Половой</w:t>
            </w:r>
            <w:r>
              <w:rPr>
                <w:spacing w:val="-6"/>
                <w:sz w:val="20"/>
              </w:rPr>
              <w:t xml:space="preserve"> </w:t>
            </w:r>
            <w:r>
              <w:rPr>
                <w:spacing w:val="-2"/>
                <w:sz w:val="20"/>
              </w:rPr>
              <w:t>и</w:t>
            </w:r>
            <w:r>
              <w:rPr>
                <w:spacing w:val="-6"/>
                <w:sz w:val="20"/>
              </w:rPr>
              <w:t xml:space="preserve"> </w:t>
            </w:r>
            <w:r>
              <w:rPr>
                <w:spacing w:val="-2"/>
                <w:sz w:val="20"/>
              </w:rPr>
              <w:t>возрастной</w:t>
            </w:r>
            <w:r>
              <w:rPr>
                <w:spacing w:val="-3"/>
                <w:sz w:val="20"/>
              </w:rPr>
              <w:t xml:space="preserve"> </w:t>
            </w:r>
            <w:r>
              <w:rPr>
                <w:spacing w:val="-2"/>
                <w:sz w:val="20"/>
              </w:rPr>
              <w:t>состав</w:t>
            </w:r>
            <w:r>
              <w:rPr>
                <w:spacing w:val="-4"/>
                <w:sz w:val="20"/>
              </w:rPr>
              <w:t xml:space="preserve"> </w:t>
            </w:r>
            <w:r>
              <w:rPr>
                <w:spacing w:val="-2"/>
                <w:sz w:val="20"/>
              </w:rPr>
              <w:t xml:space="preserve">населения России. </w:t>
            </w:r>
            <w:r>
              <w:rPr>
                <w:sz w:val="20"/>
              </w:rPr>
              <w:t>Человеческий капитал России.</w:t>
            </w:r>
          </w:p>
        </w:tc>
      </w:tr>
    </w:tbl>
    <w:p w14:paraId="250CC5BF" w14:textId="77777777" w:rsidR="003324B1" w:rsidRDefault="007415B4" w:rsidP="007A5120">
      <w:pPr>
        <w:pStyle w:val="a5"/>
        <w:ind w:left="284" w:right="284"/>
        <w:jc w:val="both"/>
      </w:pPr>
      <w:r>
        <w:t>Содержание</w:t>
      </w:r>
      <w:r>
        <w:rPr>
          <w:spacing w:val="-12"/>
        </w:rPr>
        <w:t xml:space="preserve"> </w:t>
      </w:r>
      <w:r>
        <w:t>обучения</w:t>
      </w:r>
      <w:r>
        <w:rPr>
          <w:spacing w:val="-6"/>
        </w:rPr>
        <w:t xml:space="preserve"> </w:t>
      </w:r>
      <w:r>
        <w:t>в</w:t>
      </w:r>
      <w:r>
        <w:rPr>
          <w:spacing w:val="-7"/>
        </w:rPr>
        <w:t xml:space="preserve"> </w:t>
      </w:r>
      <w:r>
        <w:t>9</w:t>
      </w:r>
      <w:r>
        <w:rPr>
          <w:spacing w:val="-6"/>
        </w:rPr>
        <w:t xml:space="preserve"> </w:t>
      </w:r>
      <w:r>
        <w:t>классе</w:t>
      </w:r>
      <w:r>
        <w:rPr>
          <w:spacing w:val="-7"/>
        </w:rPr>
        <w:t xml:space="preserve"> </w:t>
      </w:r>
      <w:r>
        <w:t>представлено</w:t>
      </w:r>
      <w:r>
        <w:rPr>
          <w:spacing w:val="-4"/>
        </w:rPr>
        <w:t xml:space="preserve"> </w:t>
      </w:r>
      <w:r>
        <w:t>в</w:t>
      </w:r>
      <w:r>
        <w:rPr>
          <w:spacing w:val="-7"/>
        </w:rPr>
        <w:t xml:space="preserve"> </w:t>
      </w:r>
      <w:r>
        <w:rPr>
          <w:spacing w:val="-2"/>
        </w:rPr>
        <w:t>таблице:</w:t>
      </w:r>
    </w:p>
    <w:p w14:paraId="760B0940" w14:textId="77777777" w:rsidR="003324B1" w:rsidRDefault="003324B1" w:rsidP="007A5120">
      <w:pPr>
        <w:pStyle w:val="a5"/>
        <w:ind w:left="284" w:right="284"/>
        <w:jc w:val="both"/>
        <w:rPr>
          <w:sz w:val="11"/>
        </w:rPr>
      </w:pPr>
    </w:p>
    <w:tbl>
      <w:tblPr>
        <w:tblStyle w:val="TableNormal"/>
        <w:tblW w:w="0" w:type="auto"/>
        <w:tblInd w:w="6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25"/>
        <w:gridCol w:w="6221"/>
      </w:tblGrid>
      <w:tr w:rsidR="003324B1" w14:paraId="5E790DBD" w14:textId="77777777">
        <w:trPr>
          <w:trHeight w:val="1886"/>
        </w:trPr>
        <w:tc>
          <w:tcPr>
            <w:tcW w:w="3725" w:type="dxa"/>
          </w:tcPr>
          <w:p w14:paraId="206EC66D" w14:textId="77777777" w:rsidR="003324B1" w:rsidRDefault="003324B1" w:rsidP="007A5120">
            <w:pPr>
              <w:pStyle w:val="a5"/>
              <w:ind w:left="284" w:right="284"/>
              <w:jc w:val="both"/>
              <w:rPr>
                <w:sz w:val="20"/>
              </w:rPr>
            </w:pPr>
          </w:p>
          <w:p w14:paraId="54BF05E9" w14:textId="77777777" w:rsidR="003324B1" w:rsidRDefault="003324B1" w:rsidP="007A5120">
            <w:pPr>
              <w:pStyle w:val="a5"/>
              <w:ind w:left="284" w:right="284"/>
              <w:jc w:val="both"/>
              <w:rPr>
                <w:sz w:val="20"/>
              </w:rPr>
            </w:pPr>
          </w:p>
          <w:p w14:paraId="3F528BF8" w14:textId="77777777" w:rsidR="003324B1" w:rsidRDefault="003324B1" w:rsidP="007A5120">
            <w:pPr>
              <w:pStyle w:val="a5"/>
              <w:ind w:left="284" w:right="284"/>
              <w:jc w:val="both"/>
              <w:rPr>
                <w:sz w:val="20"/>
              </w:rPr>
            </w:pPr>
          </w:p>
          <w:p w14:paraId="5CD07824" w14:textId="77777777" w:rsidR="003324B1" w:rsidRDefault="007415B4" w:rsidP="007A5120">
            <w:pPr>
              <w:pStyle w:val="a5"/>
              <w:ind w:left="284" w:right="284"/>
              <w:jc w:val="both"/>
              <w:rPr>
                <w:sz w:val="20"/>
              </w:rPr>
            </w:pPr>
            <w:r>
              <w:rPr>
                <w:spacing w:val="-2"/>
                <w:sz w:val="20"/>
              </w:rPr>
              <w:t>Хозяйство</w:t>
            </w:r>
            <w:r>
              <w:rPr>
                <w:spacing w:val="5"/>
                <w:sz w:val="20"/>
              </w:rPr>
              <w:t xml:space="preserve"> </w:t>
            </w:r>
            <w:r>
              <w:rPr>
                <w:spacing w:val="-2"/>
                <w:sz w:val="20"/>
              </w:rPr>
              <w:t>России.</w:t>
            </w:r>
          </w:p>
        </w:tc>
        <w:tc>
          <w:tcPr>
            <w:tcW w:w="6221" w:type="dxa"/>
          </w:tcPr>
          <w:p w14:paraId="449DEF1E" w14:textId="77777777" w:rsidR="003324B1" w:rsidRDefault="007415B4" w:rsidP="007A5120">
            <w:pPr>
              <w:pStyle w:val="a5"/>
              <w:ind w:left="284" w:right="284"/>
              <w:jc w:val="both"/>
              <w:rPr>
                <w:sz w:val="20"/>
              </w:rPr>
            </w:pPr>
            <w:r>
              <w:rPr>
                <w:sz w:val="20"/>
              </w:rPr>
              <w:t xml:space="preserve">Общая характеристика хозяйства России. </w:t>
            </w:r>
            <w:r>
              <w:rPr>
                <w:spacing w:val="-2"/>
                <w:sz w:val="20"/>
              </w:rPr>
              <w:t>Топливно-энергетический</w:t>
            </w:r>
            <w:r>
              <w:rPr>
                <w:spacing w:val="-11"/>
                <w:sz w:val="20"/>
              </w:rPr>
              <w:t xml:space="preserve"> </w:t>
            </w:r>
            <w:r>
              <w:rPr>
                <w:spacing w:val="-2"/>
                <w:sz w:val="20"/>
              </w:rPr>
              <w:t>комплекс</w:t>
            </w:r>
            <w:r>
              <w:rPr>
                <w:spacing w:val="-10"/>
                <w:sz w:val="20"/>
              </w:rPr>
              <w:t xml:space="preserve"> </w:t>
            </w:r>
            <w:r>
              <w:rPr>
                <w:spacing w:val="-2"/>
                <w:sz w:val="20"/>
              </w:rPr>
              <w:t xml:space="preserve">(ТЭК). </w:t>
            </w:r>
            <w:r>
              <w:rPr>
                <w:sz w:val="20"/>
              </w:rPr>
              <w:t>Металлургический комплекс.</w:t>
            </w:r>
          </w:p>
          <w:p w14:paraId="79EB3D44" w14:textId="77777777" w:rsidR="003324B1" w:rsidRDefault="007415B4" w:rsidP="007A5120">
            <w:pPr>
              <w:pStyle w:val="a5"/>
              <w:ind w:left="284" w:right="284"/>
              <w:jc w:val="both"/>
              <w:rPr>
                <w:sz w:val="20"/>
              </w:rPr>
            </w:pPr>
            <w:r>
              <w:rPr>
                <w:spacing w:val="-4"/>
                <w:sz w:val="20"/>
              </w:rPr>
              <w:t>Машиностроительный</w:t>
            </w:r>
            <w:r>
              <w:rPr>
                <w:spacing w:val="-13"/>
                <w:sz w:val="20"/>
              </w:rPr>
              <w:t xml:space="preserve"> </w:t>
            </w:r>
            <w:r>
              <w:rPr>
                <w:spacing w:val="-4"/>
                <w:sz w:val="20"/>
              </w:rPr>
              <w:t xml:space="preserve">комплекс. </w:t>
            </w:r>
            <w:r>
              <w:rPr>
                <w:sz w:val="20"/>
              </w:rPr>
              <w:t>Химико-лесной комплекс.</w:t>
            </w:r>
          </w:p>
          <w:p w14:paraId="509A6512" w14:textId="77777777" w:rsidR="003324B1" w:rsidRDefault="007415B4" w:rsidP="007A5120">
            <w:pPr>
              <w:pStyle w:val="a5"/>
              <w:ind w:left="284" w:right="284"/>
              <w:jc w:val="both"/>
              <w:rPr>
                <w:sz w:val="20"/>
              </w:rPr>
            </w:pPr>
            <w:r>
              <w:rPr>
                <w:spacing w:val="-2"/>
                <w:sz w:val="20"/>
              </w:rPr>
              <w:t xml:space="preserve">Агропромышленный комплекс (АПК). </w:t>
            </w:r>
            <w:r>
              <w:rPr>
                <w:sz w:val="20"/>
              </w:rPr>
              <w:t>Инфраструктурный комплекс.</w:t>
            </w:r>
          </w:p>
          <w:p w14:paraId="4E2437AF" w14:textId="77777777" w:rsidR="003324B1" w:rsidRDefault="007415B4" w:rsidP="007A5120">
            <w:pPr>
              <w:pStyle w:val="a5"/>
              <w:ind w:left="284" w:right="284"/>
              <w:jc w:val="both"/>
              <w:rPr>
                <w:sz w:val="20"/>
              </w:rPr>
            </w:pPr>
            <w:r>
              <w:rPr>
                <w:spacing w:val="-2"/>
                <w:sz w:val="20"/>
              </w:rPr>
              <w:t>Обобщение</w:t>
            </w:r>
            <w:r>
              <w:rPr>
                <w:spacing w:val="-5"/>
                <w:sz w:val="20"/>
              </w:rPr>
              <w:t xml:space="preserve"> </w:t>
            </w:r>
            <w:r>
              <w:rPr>
                <w:spacing w:val="-2"/>
                <w:sz w:val="20"/>
              </w:rPr>
              <w:t>знаний.</w:t>
            </w:r>
          </w:p>
        </w:tc>
      </w:tr>
      <w:tr w:rsidR="003324B1" w14:paraId="6477CB21" w14:textId="77777777">
        <w:trPr>
          <w:trHeight w:val="737"/>
        </w:trPr>
        <w:tc>
          <w:tcPr>
            <w:tcW w:w="3725" w:type="dxa"/>
          </w:tcPr>
          <w:p w14:paraId="6510EB57" w14:textId="77777777" w:rsidR="003324B1" w:rsidRDefault="003324B1" w:rsidP="007A5120">
            <w:pPr>
              <w:pStyle w:val="a5"/>
              <w:ind w:left="284" w:right="284"/>
              <w:jc w:val="both"/>
              <w:rPr>
                <w:sz w:val="20"/>
              </w:rPr>
            </w:pPr>
          </w:p>
          <w:p w14:paraId="55216715" w14:textId="77777777" w:rsidR="003324B1" w:rsidRDefault="007415B4" w:rsidP="007A5120">
            <w:pPr>
              <w:pStyle w:val="a5"/>
              <w:ind w:left="284" w:right="284"/>
              <w:jc w:val="both"/>
              <w:rPr>
                <w:sz w:val="20"/>
              </w:rPr>
            </w:pPr>
            <w:r>
              <w:rPr>
                <w:spacing w:val="-2"/>
                <w:sz w:val="20"/>
              </w:rPr>
              <w:t>Регионы</w:t>
            </w:r>
            <w:r>
              <w:rPr>
                <w:spacing w:val="-3"/>
                <w:sz w:val="20"/>
              </w:rPr>
              <w:t xml:space="preserve"> </w:t>
            </w:r>
            <w:r>
              <w:rPr>
                <w:spacing w:val="-2"/>
                <w:sz w:val="20"/>
              </w:rPr>
              <w:t>России.</w:t>
            </w:r>
          </w:p>
        </w:tc>
        <w:tc>
          <w:tcPr>
            <w:tcW w:w="6221" w:type="dxa"/>
          </w:tcPr>
          <w:p w14:paraId="7D7C81D8" w14:textId="77777777" w:rsidR="003324B1" w:rsidRDefault="007415B4" w:rsidP="007A5120">
            <w:pPr>
              <w:pStyle w:val="a5"/>
              <w:ind w:left="284" w:right="284"/>
              <w:jc w:val="both"/>
              <w:rPr>
                <w:sz w:val="20"/>
              </w:rPr>
            </w:pPr>
            <w:r>
              <w:rPr>
                <w:spacing w:val="-2"/>
                <w:sz w:val="20"/>
              </w:rPr>
              <w:t xml:space="preserve">Западный макрорегион (Европейская часть) России. </w:t>
            </w:r>
            <w:r>
              <w:rPr>
                <w:sz w:val="20"/>
              </w:rPr>
              <w:t>Азиатская (Восточная) часть России.</w:t>
            </w:r>
          </w:p>
          <w:p w14:paraId="2C8E26EB" w14:textId="77777777" w:rsidR="003324B1" w:rsidRDefault="007415B4" w:rsidP="007A5120">
            <w:pPr>
              <w:pStyle w:val="a5"/>
              <w:ind w:left="284" w:right="284"/>
              <w:jc w:val="both"/>
              <w:rPr>
                <w:sz w:val="20"/>
              </w:rPr>
            </w:pPr>
            <w:r>
              <w:rPr>
                <w:spacing w:val="-2"/>
                <w:sz w:val="20"/>
              </w:rPr>
              <w:t>Обобщение</w:t>
            </w:r>
            <w:r>
              <w:rPr>
                <w:spacing w:val="-5"/>
                <w:sz w:val="20"/>
              </w:rPr>
              <w:t xml:space="preserve"> </w:t>
            </w:r>
            <w:r>
              <w:rPr>
                <w:spacing w:val="-2"/>
                <w:sz w:val="20"/>
              </w:rPr>
              <w:t>знаний.</w:t>
            </w:r>
          </w:p>
        </w:tc>
      </w:tr>
      <w:tr w:rsidR="003324B1" w14:paraId="0084D151" w14:textId="77777777">
        <w:trPr>
          <w:trHeight w:val="275"/>
        </w:trPr>
        <w:tc>
          <w:tcPr>
            <w:tcW w:w="3725" w:type="dxa"/>
          </w:tcPr>
          <w:p w14:paraId="62B88EF2" w14:textId="77777777" w:rsidR="003324B1" w:rsidRDefault="007415B4" w:rsidP="007A5120">
            <w:pPr>
              <w:pStyle w:val="a5"/>
              <w:ind w:left="284" w:right="284"/>
              <w:jc w:val="both"/>
              <w:rPr>
                <w:sz w:val="20"/>
              </w:rPr>
            </w:pPr>
            <w:r>
              <w:rPr>
                <w:spacing w:val="-2"/>
                <w:sz w:val="20"/>
              </w:rPr>
              <w:t>Россия</w:t>
            </w:r>
            <w:r>
              <w:rPr>
                <w:spacing w:val="-5"/>
                <w:sz w:val="20"/>
              </w:rPr>
              <w:t xml:space="preserve"> </w:t>
            </w:r>
            <w:r>
              <w:rPr>
                <w:spacing w:val="-2"/>
                <w:sz w:val="20"/>
              </w:rPr>
              <w:t>в</w:t>
            </w:r>
            <w:r>
              <w:rPr>
                <w:spacing w:val="1"/>
                <w:sz w:val="20"/>
              </w:rPr>
              <w:t xml:space="preserve"> </w:t>
            </w:r>
            <w:r>
              <w:rPr>
                <w:spacing w:val="-2"/>
                <w:sz w:val="20"/>
              </w:rPr>
              <w:t>современном</w:t>
            </w:r>
            <w:r>
              <w:rPr>
                <w:spacing w:val="-1"/>
                <w:sz w:val="20"/>
              </w:rPr>
              <w:t xml:space="preserve"> </w:t>
            </w:r>
            <w:r>
              <w:rPr>
                <w:spacing w:val="-4"/>
                <w:sz w:val="20"/>
              </w:rPr>
              <w:t>мире.</w:t>
            </w:r>
          </w:p>
        </w:tc>
        <w:tc>
          <w:tcPr>
            <w:tcW w:w="6221" w:type="dxa"/>
          </w:tcPr>
          <w:p w14:paraId="5D50D193" w14:textId="77777777" w:rsidR="003324B1" w:rsidRDefault="007415B4" w:rsidP="007A5120">
            <w:pPr>
              <w:pStyle w:val="a5"/>
              <w:ind w:left="284" w:right="284"/>
              <w:jc w:val="both"/>
              <w:rPr>
                <w:sz w:val="20"/>
              </w:rPr>
            </w:pPr>
            <w:r>
              <w:rPr>
                <w:spacing w:val="-2"/>
                <w:sz w:val="20"/>
              </w:rPr>
              <w:t>Россия в современном</w:t>
            </w:r>
            <w:r>
              <w:rPr>
                <w:sz w:val="20"/>
              </w:rPr>
              <w:t xml:space="preserve"> </w:t>
            </w:r>
            <w:r>
              <w:rPr>
                <w:spacing w:val="-4"/>
                <w:sz w:val="20"/>
              </w:rPr>
              <w:t>мире.</w:t>
            </w:r>
          </w:p>
        </w:tc>
      </w:tr>
      <w:tr w:rsidR="003324B1" w14:paraId="063896A1" w14:textId="77777777">
        <w:trPr>
          <w:trHeight w:val="277"/>
        </w:trPr>
        <w:tc>
          <w:tcPr>
            <w:tcW w:w="3725" w:type="dxa"/>
          </w:tcPr>
          <w:p w14:paraId="025ECCE6" w14:textId="77777777" w:rsidR="003324B1" w:rsidRDefault="007415B4" w:rsidP="007A5120">
            <w:pPr>
              <w:pStyle w:val="a5"/>
              <w:ind w:left="284" w:right="284"/>
              <w:jc w:val="both"/>
              <w:rPr>
                <w:sz w:val="20"/>
              </w:rPr>
            </w:pPr>
            <w:r>
              <w:rPr>
                <w:spacing w:val="-2"/>
                <w:sz w:val="20"/>
              </w:rPr>
              <w:t>Заключение</w:t>
            </w:r>
          </w:p>
        </w:tc>
        <w:tc>
          <w:tcPr>
            <w:tcW w:w="6221" w:type="dxa"/>
          </w:tcPr>
          <w:p w14:paraId="09E73713" w14:textId="77777777" w:rsidR="003324B1" w:rsidRDefault="007415B4" w:rsidP="007A5120">
            <w:pPr>
              <w:pStyle w:val="a5"/>
              <w:ind w:left="284" w:right="284"/>
              <w:jc w:val="both"/>
              <w:rPr>
                <w:sz w:val="20"/>
              </w:rPr>
            </w:pPr>
            <w:r>
              <w:rPr>
                <w:spacing w:val="-2"/>
                <w:sz w:val="20"/>
              </w:rPr>
              <w:t>Обобщение и</w:t>
            </w:r>
            <w:r>
              <w:rPr>
                <w:spacing w:val="-3"/>
                <w:sz w:val="20"/>
              </w:rPr>
              <w:t xml:space="preserve"> </w:t>
            </w:r>
            <w:r>
              <w:rPr>
                <w:spacing w:val="-2"/>
                <w:sz w:val="20"/>
              </w:rPr>
              <w:t>систематизация</w:t>
            </w:r>
            <w:r>
              <w:rPr>
                <w:sz w:val="20"/>
              </w:rPr>
              <w:t xml:space="preserve"> </w:t>
            </w:r>
            <w:r>
              <w:rPr>
                <w:spacing w:val="-2"/>
                <w:sz w:val="20"/>
              </w:rPr>
              <w:t>изученного</w:t>
            </w:r>
            <w:r>
              <w:rPr>
                <w:spacing w:val="2"/>
                <w:sz w:val="20"/>
              </w:rPr>
              <w:t xml:space="preserve"> </w:t>
            </w:r>
            <w:r>
              <w:rPr>
                <w:spacing w:val="-2"/>
                <w:sz w:val="20"/>
              </w:rPr>
              <w:t>материала.</w:t>
            </w:r>
          </w:p>
        </w:tc>
      </w:tr>
    </w:tbl>
    <w:p w14:paraId="23BC4119" w14:textId="77777777" w:rsidR="003324B1" w:rsidRDefault="003324B1" w:rsidP="007A5120">
      <w:pPr>
        <w:pStyle w:val="a5"/>
        <w:ind w:left="284" w:right="284"/>
        <w:jc w:val="both"/>
        <w:rPr>
          <w:spacing w:val="-2"/>
          <w:sz w:val="20"/>
        </w:rPr>
      </w:pPr>
    </w:p>
    <w:p w14:paraId="000F857A" w14:textId="77777777" w:rsidR="003324B1" w:rsidRPr="00400F98" w:rsidRDefault="007415B4" w:rsidP="007A5120">
      <w:pPr>
        <w:pStyle w:val="a5"/>
        <w:ind w:left="284" w:right="284"/>
        <w:jc w:val="both"/>
        <w:rPr>
          <w:b/>
          <w:bCs/>
        </w:rPr>
      </w:pPr>
      <w:r w:rsidRPr="00400F98">
        <w:rPr>
          <w:b/>
          <w:bCs/>
        </w:rPr>
        <w:t>Планируемые</w:t>
      </w:r>
      <w:r w:rsidRPr="00400F98">
        <w:rPr>
          <w:b/>
          <w:bCs/>
          <w:spacing w:val="-14"/>
        </w:rPr>
        <w:t xml:space="preserve"> </w:t>
      </w:r>
      <w:r w:rsidRPr="00400F98">
        <w:rPr>
          <w:b/>
          <w:bCs/>
        </w:rPr>
        <w:t>результаты</w:t>
      </w:r>
      <w:r w:rsidRPr="00400F98">
        <w:rPr>
          <w:b/>
          <w:bCs/>
          <w:spacing w:val="-14"/>
        </w:rPr>
        <w:t xml:space="preserve"> </w:t>
      </w:r>
      <w:r w:rsidRPr="00400F98">
        <w:rPr>
          <w:b/>
          <w:bCs/>
        </w:rPr>
        <w:t>освоения</w:t>
      </w:r>
      <w:r w:rsidRPr="00400F98">
        <w:rPr>
          <w:b/>
          <w:bCs/>
          <w:spacing w:val="-13"/>
        </w:rPr>
        <w:t xml:space="preserve"> </w:t>
      </w:r>
      <w:r w:rsidRPr="00400F98">
        <w:rPr>
          <w:b/>
          <w:bCs/>
        </w:rPr>
        <w:t>программы</w:t>
      </w:r>
      <w:r w:rsidRPr="00400F98">
        <w:rPr>
          <w:b/>
          <w:bCs/>
          <w:spacing w:val="-12"/>
        </w:rPr>
        <w:t xml:space="preserve"> </w:t>
      </w:r>
      <w:r w:rsidRPr="00400F98">
        <w:rPr>
          <w:b/>
          <w:bCs/>
        </w:rPr>
        <w:t>по</w:t>
      </w:r>
      <w:r w:rsidRPr="00400F98">
        <w:rPr>
          <w:b/>
          <w:bCs/>
          <w:spacing w:val="-14"/>
        </w:rPr>
        <w:t xml:space="preserve"> </w:t>
      </w:r>
      <w:r w:rsidRPr="00400F98">
        <w:rPr>
          <w:b/>
          <w:bCs/>
        </w:rPr>
        <w:t>географии</w:t>
      </w:r>
      <w:r w:rsidRPr="00400F98">
        <w:rPr>
          <w:b/>
          <w:bCs/>
          <w:spacing w:val="-3"/>
        </w:rPr>
        <w:t xml:space="preserve"> </w:t>
      </w:r>
      <w:r w:rsidRPr="00400F98">
        <w:rPr>
          <w:b/>
          <w:bCs/>
        </w:rPr>
        <w:t>на</w:t>
      </w:r>
      <w:r w:rsidRPr="00400F98">
        <w:rPr>
          <w:b/>
          <w:bCs/>
          <w:spacing w:val="-14"/>
        </w:rPr>
        <w:t xml:space="preserve"> </w:t>
      </w:r>
      <w:r w:rsidRPr="00400F98">
        <w:rPr>
          <w:b/>
          <w:bCs/>
        </w:rPr>
        <w:t>уровне основного общего образования</w:t>
      </w:r>
    </w:p>
    <w:p w14:paraId="6E803A96" w14:textId="77777777" w:rsidR="003324B1" w:rsidRDefault="007415B4" w:rsidP="007A5120">
      <w:pPr>
        <w:pStyle w:val="a5"/>
        <w:ind w:left="284" w:right="284"/>
        <w:jc w:val="both"/>
      </w:pPr>
      <w:r>
        <w:t>Личностные результаты освоения географии должны отражать готовность обучающихся с</w:t>
      </w:r>
      <w:r>
        <w:rPr>
          <w:spacing w:val="-7"/>
        </w:rPr>
        <w:t xml:space="preserve"> </w:t>
      </w:r>
      <w:r>
        <w:t>ЗПР,</w:t>
      </w:r>
      <w:r>
        <w:rPr>
          <w:spacing w:val="-5"/>
        </w:rPr>
        <w:t xml:space="preserve"> </w:t>
      </w:r>
      <w:r>
        <w:t>руководствоваться</w:t>
      </w:r>
      <w:r>
        <w:rPr>
          <w:spacing w:val="-8"/>
        </w:rPr>
        <w:t xml:space="preserve"> </w:t>
      </w:r>
      <w:r>
        <w:t>системой</w:t>
      </w:r>
      <w:r>
        <w:rPr>
          <w:spacing w:val="-8"/>
        </w:rPr>
        <w:t xml:space="preserve"> </w:t>
      </w:r>
      <w:r>
        <w:t>позитивных</w:t>
      </w:r>
      <w:r>
        <w:rPr>
          <w:spacing w:val="-5"/>
        </w:rPr>
        <w:t xml:space="preserve"> </w:t>
      </w:r>
      <w:r>
        <w:t>ценностных</w:t>
      </w:r>
      <w:r>
        <w:rPr>
          <w:spacing w:val="-7"/>
        </w:rPr>
        <w:t xml:space="preserve"> </w:t>
      </w:r>
      <w:r>
        <w:t>ориентаций</w:t>
      </w:r>
      <w:r>
        <w:rPr>
          <w:spacing w:val="-5"/>
        </w:rPr>
        <w:t xml:space="preserve"> </w:t>
      </w:r>
      <w:r>
        <w:t>и</w:t>
      </w:r>
      <w:r>
        <w:rPr>
          <w:spacing w:val="-5"/>
        </w:rPr>
        <w:t xml:space="preserve"> </w:t>
      </w:r>
      <w:r>
        <w:t>расширения</w:t>
      </w:r>
      <w:r>
        <w:rPr>
          <w:spacing w:val="-8"/>
        </w:rPr>
        <w:t xml:space="preserve"> </w:t>
      </w:r>
      <w:r>
        <w:t>опыта</w:t>
      </w:r>
      <w:r>
        <w:rPr>
          <w:spacing w:val="-7"/>
        </w:rPr>
        <w:t xml:space="preserve"> </w:t>
      </w:r>
      <w:r>
        <w:t>деятельности на ее основе и в процессе реализации основных направлений</w:t>
      </w:r>
      <w:r>
        <w:rPr>
          <w:spacing w:val="40"/>
        </w:rPr>
        <w:t xml:space="preserve"> </w:t>
      </w:r>
      <w:r>
        <w:t xml:space="preserve">воспитательной деятельности, в том числе в </w:t>
      </w:r>
      <w:r>
        <w:rPr>
          <w:spacing w:val="-2"/>
        </w:rPr>
        <w:t>части:</w:t>
      </w:r>
    </w:p>
    <w:p w14:paraId="48547F35" w14:textId="48B5504F" w:rsidR="003324B1" w:rsidRDefault="007415B4" w:rsidP="007A5120">
      <w:pPr>
        <w:pStyle w:val="a5"/>
        <w:ind w:left="284" w:right="284"/>
        <w:jc w:val="both"/>
      </w:pPr>
      <w:r>
        <w:t>патриотического воспитания: осознание российской гражданской идентичности в поликультурном и многоконфессиональном общ</w:t>
      </w:r>
      <w:r>
        <w:t>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w:t>
      </w:r>
      <w:r>
        <w:t xml:space="preserve"> и объектам природного и культурного наследия человечества, традициям разных народов, проживающих</w:t>
      </w:r>
      <w:r w:rsidR="00400F98">
        <w:t xml:space="preserve"> </w:t>
      </w:r>
      <w:r>
        <w:t>в родной стране; уважение к символам России, своего края;</w:t>
      </w:r>
    </w:p>
    <w:p w14:paraId="6CA0FF53" w14:textId="6ED6D1FE" w:rsidR="003324B1" w:rsidRDefault="007415B4" w:rsidP="007A5120">
      <w:pPr>
        <w:pStyle w:val="a5"/>
        <w:ind w:left="284" w:right="284"/>
        <w:jc w:val="both"/>
      </w:pPr>
      <w:r>
        <w:t>гражданского воспитания: осознание российской гражданской идентичности (патриотизма, уважения к Отече</w:t>
      </w:r>
      <w:r>
        <w:t>ству, к прошлому и настоящему многонационального народа России, чувства ответственности и долга</w:t>
      </w:r>
      <w:r>
        <w:rPr>
          <w:spacing w:val="-7"/>
        </w:rPr>
        <w:t xml:space="preserve"> </w:t>
      </w:r>
      <w:r>
        <w:t>перед</w:t>
      </w:r>
      <w:r>
        <w:rPr>
          <w:spacing w:val="-9"/>
        </w:rPr>
        <w:t xml:space="preserve"> </w:t>
      </w:r>
      <w:r>
        <w:t>Родиной);</w:t>
      </w:r>
      <w:r>
        <w:rPr>
          <w:spacing w:val="-6"/>
        </w:rPr>
        <w:t xml:space="preserve"> </w:t>
      </w:r>
      <w:r>
        <w:t>готовность</w:t>
      </w:r>
      <w:r>
        <w:rPr>
          <w:spacing w:val="-7"/>
        </w:rPr>
        <w:t xml:space="preserve"> </w:t>
      </w:r>
      <w:r>
        <w:t>к</w:t>
      </w:r>
      <w:r>
        <w:rPr>
          <w:spacing w:val="-6"/>
        </w:rPr>
        <w:t xml:space="preserve"> </w:t>
      </w:r>
      <w:r>
        <w:t>выполнению</w:t>
      </w:r>
      <w:r>
        <w:rPr>
          <w:spacing w:val="-7"/>
        </w:rPr>
        <w:t xml:space="preserve"> </w:t>
      </w:r>
      <w:r>
        <w:t>обязанностей</w:t>
      </w:r>
      <w:r>
        <w:rPr>
          <w:spacing w:val="-8"/>
        </w:rPr>
        <w:t xml:space="preserve"> </w:t>
      </w:r>
      <w:r>
        <w:t>гражданина</w:t>
      </w:r>
      <w:r>
        <w:rPr>
          <w:spacing w:val="-7"/>
        </w:rPr>
        <w:t xml:space="preserve"> </w:t>
      </w:r>
      <w:r>
        <w:t>и</w:t>
      </w:r>
      <w:r>
        <w:rPr>
          <w:spacing w:val="-6"/>
        </w:rPr>
        <w:t xml:space="preserve"> </w:t>
      </w:r>
      <w:r>
        <w:t>реализации</w:t>
      </w:r>
      <w:r>
        <w:rPr>
          <w:spacing w:val="-8"/>
        </w:rPr>
        <w:t xml:space="preserve"> </w:t>
      </w:r>
      <w:r>
        <w:t>его</w:t>
      </w:r>
      <w:r>
        <w:rPr>
          <w:spacing w:val="-7"/>
        </w:rPr>
        <w:t xml:space="preserve"> </w:t>
      </w:r>
      <w:r>
        <w:t>прав,</w:t>
      </w:r>
      <w:r w:rsidR="00400F98">
        <w:t xml:space="preserve"> </w:t>
      </w:r>
      <w:r>
        <w:t xml:space="preserve">уважение прав, свобод и законных интересов других людей; активное участие </w:t>
      </w:r>
      <w:r>
        <w:t>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w:t>
      </w:r>
      <w:r>
        <w:t>сть к разнообразной совместной деятельности, стремление к взаимопониманию и взаимопомощи, готовность к участию в гуманитарной деятельности;</w:t>
      </w:r>
    </w:p>
    <w:p w14:paraId="777002A5" w14:textId="77777777" w:rsidR="003324B1" w:rsidRDefault="007415B4" w:rsidP="007A5120">
      <w:pPr>
        <w:pStyle w:val="a5"/>
        <w:ind w:left="284" w:right="284"/>
        <w:jc w:val="both"/>
      </w:pPr>
      <w:r>
        <w:t>духовно-нравственного воспитания: ориентация на моральные ценности и нормы в ситуациях нравственного выбора; готовно</w:t>
      </w:r>
      <w:r>
        <w:t>сть оценивать свое поведение и поступки, а также поведение и поступки других</w:t>
      </w:r>
      <w:r>
        <w:rPr>
          <w:spacing w:val="-2"/>
        </w:rPr>
        <w:t xml:space="preserve"> </w:t>
      </w:r>
      <w:r>
        <w:t>людей</w:t>
      </w:r>
      <w:r>
        <w:rPr>
          <w:spacing w:val="-1"/>
        </w:rPr>
        <w:t xml:space="preserve"> </w:t>
      </w:r>
      <w:r>
        <w:t>с</w:t>
      </w:r>
      <w:r>
        <w:rPr>
          <w:spacing w:val="-2"/>
        </w:rPr>
        <w:t xml:space="preserve"> </w:t>
      </w:r>
      <w:r>
        <w:t>позиции</w:t>
      </w:r>
      <w:r>
        <w:rPr>
          <w:spacing w:val="-1"/>
        </w:rPr>
        <w:t xml:space="preserve"> </w:t>
      </w:r>
      <w:r>
        <w:t>нравственных</w:t>
      </w:r>
      <w:r>
        <w:rPr>
          <w:spacing w:val="-2"/>
        </w:rPr>
        <w:t xml:space="preserve"> </w:t>
      </w:r>
      <w:r>
        <w:t>и</w:t>
      </w:r>
      <w:r>
        <w:rPr>
          <w:spacing w:val="-1"/>
        </w:rPr>
        <w:t xml:space="preserve"> </w:t>
      </w:r>
      <w:r>
        <w:t>правовых</w:t>
      </w:r>
      <w:r>
        <w:rPr>
          <w:spacing w:val="-2"/>
        </w:rPr>
        <w:t xml:space="preserve"> </w:t>
      </w:r>
      <w:r>
        <w:t>норм</w:t>
      </w:r>
      <w:r>
        <w:rPr>
          <w:spacing w:val="-1"/>
        </w:rPr>
        <w:t xml:space="preserve"> </w:t>
      </w:r>
      <w:r>
        <w:t>с</w:t>
      </w:r>
      <w:r>
        <w:rPr>
          <w:spacing w:val="-2"/>
        </w:rPr>
        <w:t xml:space="preserve"> </w:t>
      </w:r>
      <w:r>
        <w:t>учетом осознания</w:t>
      </w:r>
      <w:r>
        <w:rPr>
          <w:spacing w:val="-1"/>
        </w:rPr>
        <w:t xml:space="preserve"> </w:t>
      </w:r>
      <w:r>
        <w:t>последствий</w:t>
      </w:r>
      <w:r>
        <w:rPr>
          <w:spacing w:val="-1"/>
        </w:rPr>
        <w:t xml:space="preserve"> </w:t>
      </w:r>
      <w:r>
        <w:t>для</w:t>
      </w:r>
      <w:r>
        <w:rPr>
          <w:spacing w:val="-1"/>
        </w:rPr>
        <w:t xml:space="preserve"> </w:t>
      </w:r>
      <w:r>
        <w:t>окружающей среды; развивать способности решать моральные проблемы на основе личностного выбора с оп</w:t>
      </w:r>
      <w:r>
        <w:t>орой на нравственные</w:t>
      </w:r>
      <w:r>
        <w:rPr>
          <w:spacing w:val="-9"/>
        </w:rPr>
        <w:t xml:space="preserve"> </w:t>
      </w:r>
      <w:r>
        <w:t>ценности</w:t>
      </w:r>
      <w:r>
        <w:rPr>
          <w:spacing w:val="-10"/>
        </w:rPr>
        <w:t xml:space="preserve"> </w:t>
      </w:r>
      <w:r>
        <w:t>и</w:t>
      </w:r>
      <w:r>
        <w:rPr>
          <w:spacing w:val="-8"/>
        </w:rPr>
        <w:t xml:space="preserve"> </w:t>
      </w:r>
      <w:r>
        <w:t>принятые</w:t>
      </w:r>
      <w:r>
        <w:rPr>
          <w:spacing w:val="-7"/>
        </w:rPr>
        <w:t xml:space="preserve"> </w:t>
      </w:r>
      <w:r>
        <w:t>в</w:t>
      </w:r>
      <w:r>
        <w:rPr>
          <w:spacing w:val="-8"/>
        </w:rPr>
        <w:t xml:space="preserve"> </w:t>
      </w:r>
      <w:r>
        <w:t>российском</w:t>
      </w:r>
      <w:r>
        <w:rPr>
          <w:spacing w:val="-8"/>
        </w:rPr>
        <w:t xml:space="preserve"> </w:t>
      </w:r>
      <w:r>
        <w:t>обществе</w:t>
      </w:r>
      <w:r>
        <w:rPr>
          <w:spacing w:val="-7"/>
        </w:rPr>
        <w:t xml:space="preserve"> </w:t>
      </w:r>
      <w:r>
        <w:t>правила</w:t>
      </w:r>
      <w:r>
        <w:rPr>
          <w:spacing w:val="-9"/>
        </w:rPr>
        <w:t xml:space="preserve"> </w:t>
      </w:r>
      <w:r>
        <w:t>и</w:t>
      </w:r>
      <w:r>
        <w:rPr>
          <w:spacing w:val="-8"/>
        </w:rPr>
        <w:t xml:space="preserve"> </w:t>
      </w:r>
      <w:r>
        <w:t>нормы</w:t>
      </w:r>
      <w:r>
        <w:rPr>
          <w:spacing w:val="-7"/>
        </w:rPr>
        <w:t xml:space="preserve"> </w:t>
      </w:r>
      <w:r>
        <w:t>поведения</w:t>
      </w:r>
      <w:r>
        <w:rPr>
          <w:spacing w:val="-8"/>
        </w:rPr>
        <w:t xml:space="preserve"> </w:t>
      </w:r>
      <w:r>
        <w:t>с</w:t>
      </w:r>
      <w:r>
        <w:rPr>
          <w:spacing w:val="-7"/>
        </w:rPr>
        <w:t xml:space="preserve"> </w:t>
      </w:r>
      <w:r>
        <w:t>учетом</w:t>
      </w:r>
      <w:r>
        <w:rPr>
          <w:spacing w:val="-5"/>
        </w:rPr>
        <w:t xml:space="preserve"> </w:t>
      </w:r>
      <w:r>
        <w:t>осознания последствий для окружающей среды;</w:t>
      </w:r>
    </w:p>
    <w:p w14:paraId="1F225893" w14:textId="77777777" w:rsidR="003324B1" w:rsidRDefault="007415B4" w:rsidP="007A5120">
      <w:pPr>
        <w:pStyle w:val="a5"/>
        <w:ind w:left="284" w:right="284"/>
        <w:jc w:val="both"/>
      </w:pPr>
      <w:r>
        <w:lastRenderedPageBreak/>
        <w:t>эстетического</w:t>
      </w:r>
      <w:r>
        <w:rPr>
          <w:spacing w:val="-14"/>
        </w:rPr>
        <w:t xml:space="preserve"> </w:t>
      </w:r>
      <w:r>
        <w:t>воспитания:</w:t>
      </w:r>
      <w:r>
        <w:rPr>
          <w:spacing w:val="-14"/>
        </w:rPr>
        <w:t xml:space="preserve"> </w:t>
      </w:r>
      <w:r>
        <w:t>восприимчивость</w:t>
      </w:r>
      <w:r>
        <w:rPr>
          <w:spacing w:val="-14"/>
        </w:rPr>
        <w:t xml:space="preserve"> </w:t>
      </w:r>
      <w:r>
        <w:t>к</w:t>
      </w:r>
      <w:r>
        <w:rPr>
          <w:spacing w:val="-13"/>
        </w:rPr>
        <w:t xml:space="preserve"> </w:t>
      </w:r>
      <w:r>
        <w:t>разным</w:t>
      </w:r>
      <w:r>
        <w:rPr>
          <w:spacing w:val="-14"/>
        </w:rPr>
        <w:t xml:space="preserve"> </w:t>
      </w:r>
      <w:r>
        <w:t>традициям</w:t>
      </w:r>
      <w:r>
        <w:rPr>
          <w:spacing w:val="-14"/>
        </w:rPr>
        <w:t xml:space="preserve"> </w:t>
      </w:r>
      <w:r>
        <w:t>своего</w:t>
      </w:r>
      <w:r>
        <w:rPr>
          <w:spacing w:val="-14"/>
        </w:rPr>
        <w:t xml:space="preserve"> </w:t>
      </w:r>
      <w:r>
        <w:t>и</w:t>
      </w:r>
      <w:r>
        <w:rPr>
          <w:spacing w:val="-13"/>
        </w:rPr>
        <w:t xml:space="preserve"> </w:t>
      </w:r>
      <w:r>
        <w:t>других</w:t>
      </w:r>
      <w:r>
        <w:rPr>
          <w:spacing w:val="-14"/>
        </w:rPr>
        <w:t xml:space="preserve"> </w:t>
      </w:r>
      <w:r>
        <w:t>народов,</w:t>
      </w:r>
      <w:r>
        <w:rPr>
          <w:spacing w:val="-14"/>
        </w:rPr>
        <w:t xml:space="preserve"> </w:t>
      </w:r>
      <w:r>
        <w:t>понимание роли этнических культурных традиций; ценностного отношения к природе и культуре своей</w:t>
      </w:r>
      <w:r>
        <w:rPr>
          <w:spacing w:val="-1"/>
        </w:rPr>
        <w:t xml:space="preserve"> </w:t>
      </w:r>
      <w:r>
        <w:t>страны, своей малой родины; природе и культуре других регионов и стран мира, объектам Всемирного культурного наследия человечества;</w:t>
      </w:r>
    </w:p>
    <w:p w14:paraId="03ACB0C9" w14:textId="77777777" w:rsidR="003324B1" w:rsidRDefault="007415B4" w:rsidP="007A5120">
      <w:pPr>
        <w:pStyle w:val="a5"/>
        <w:ind w:left="284" w:right="284"/>
        <w:jc w:val="both"/>
      </w:pPr>
      <w:r>
        <w:t>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w:t>
      </w:r>
      <w:r>
        <w:rPr>
          <w:spacing w:val="-8"/>
        </w:rPr>
        <w:t xml:space="preserve"> </w:t>
      </w:r>
      <w:r>
        <w:t>человека</w:t>
      </w:r>
      <w:r>
        <w:rPr>
          <w:spacing w:val="-10"/>
        </w:rPr>
        <w:t xml:space="preserve"> </w:t>
      </w:r>
      <w:r>
        <w:t>с</w:t>
      </w:r>
      <w:r>
        <w:rPr>
          <w:spacing w:val="-10"/>
        </w:rPr>
        <w:t xml:space="preserve"> </w:t>
      </w:r>
      <w:r>
        <w:t>природной</w:t>
      </w:r>
      <w:r>
        <w:rPr>
          <w:spacing w:val="-11"/>
        </w:rPr>
        <w:t xml:space="preserve"> </w:t>
      </w:r>
      <w:r>
        <w:t>и</w:t>
      </w:r>
      <w:r>
        <w:rPr>
          <w:spacing w:val="-9"/>
        </w:rPr>
        <w:t xml:space="preserve"> </w:t>
      </w:r>
      <w:r>
        <w:t>социальной</w:t>
      </w:r>
      <w:r>
        <w:rPr>
          <w:spacing w:val="-9"/>
        </w:rPr>
        <w:t xml:space="preserve"> </w:t>
      </w:r>
      <w:r>
        <w:t>средой;</w:t>
      </w:r>
      <w:r>
        <w:rPr>
          <w:spacing w:val="-9"/>
        </w:rPr>
        <w:t xml:space="preserve"> </w:t>
      </w:r>
      <w:r>
        <w:t>овладение</w:t>
      </w:r>
      <w:r>
        <w:rPr>
          <w:spacing w:val="-8"/>
        </w:rPr>
        <w:t xml:space="preserve"> </w:t>
      </w:r>
      <w:r>
        <w:t>читательской</w:t>
      </w:r>
      <w:r>
        <w:rPr>
          <w:spacing w:val="-11"/>
        </w:rPr>
        <w:t xml:space="preserve"> </w:t>
      </w:r>
      <w:r>
        <w:t>культурой</w:t>
      </w:r>
      <w:r>
        <w:rPr>
          <w:spacing w:val="-9"/>
        </w:rPr>
        <w:t xml:space="preserve"> </w:t>
      </w:r>
      <w:r>
        <w:t>как</w:t>
      </w:r>
      <w:r>
        <w:rPr>
          <w:spacing w:val="-10"/>
        </w:rPr>
        <w:t xml:space="preserve"> </w:t>
      </w:r>
      <w:r>
        <w:t xml:space="preserve">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w:t>
      </w:r>
      <w:r>
        <w:t>на осмысление опыта, наблюдений и стремление совершенствовать пути достижения индивидуального и коллективного благополучия;</w:t>
      </w:r>
    </w:p>
    <w:p w14:paraId="1306B709" w14:textId="77777777" w:rsidR="003324B1" w:rsidRDefault="007415B4" w:rsidP="007A5120">
      <w:pPr>
        <w:pStyle w:val="a5"/>
        <w:ind w:left="284" w:right="284"/>
        <w:jc w:val="both"/>
      </w:pPr>
      <w:r>
        <w:t>физического воспитания, формирования культуры здоровья и эмоционального благополучия: осознание ценности жизни; ответственное отноше</w:t>
      </w:r>
      <w:r>
        <w:t>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w:t>
      </w:r>
      <w:r>
        <w:t>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w:t>
      </w:r>
      <w:r>
        <w:t>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3A88799" w14:textId="77777777" w:rsidR="003324B1" w:rsidRDefault="007415B4" w:rsidP="007A5120">
      <w:pPr>
        <w:pStyle w:val="a5"/>
        <w:ind w:left="284" w:right="284"/>
        <w:jc w:val="both"/>
      </w:pPr>
      <w:r>
        <w:t>трудового воспитани</w:t>
      </w:r>
      <w:r>
        <w:t>я: установка на активное</w:t>
      </w:r>
      <w:r>
        <w:rPr>
          <w:spacing w:val="-2"/>
        </w:rPr>
        <w:t xml:space="preserve"> </w:t>
      </w:r>
      <w:r>
        <w:t>участие в решении</w:t>
      </w:r>
      <w:r>
        <w:rPr>
          <w:spacing w:val="-1"/>
        </w:rPr>
        <w:t xml:space="preserve"> </w:t>
      </w:r>
      <w:r>
        <w:t>практических задач</w:t>
      </w:r>
      <w:r>
        <w:rPr>
          <w:spacing w:val="-3"/>
        </w:rPr>
        <w:t xml:space="preserve"> </w:t>
      </w:r>
      <w:r>
        <w:t>(в</w:t>
      </w:r>
      <w:r>
        <w:rPr>
          <w:spacing w:val="-1"/>
        </w:rPr>
        <w:t xml:space="preserve"> </w:t>
      </w:r>
      <w:r>
        <w:t>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w:t>
      </w:r>
      <w:r>
        <w:t>нове применения географических знаний; осознание важности обучения на протяжении всей жизни для</w:t>
      </w:r>
      <w:r>
        <w:rPr>
          <w:spacing w:val="40"/>
        </w:rPr>
        <w:t xml:space="preserve"> </w:t>
      </w:r>
      <w:r>
        <w:t>успешной</w:t>
      </w:r>
      <w:r>
        <w:rPr>
          <w:spacing w:val="40"/>
        </w:rPr>
        <w:t xml:space="preserve"> </w:t>
      </w:r>
      <w:r>
        <w:t>профессиональной деятельности и развитие необходимых</w:t>
      </w:r>
      <w:r>
        <w:rPr>
          <w:spacing w:val="-2"/>
        </w:rPr>
        <w:t xml:space="preserve"> </w:t>
      </w:r>
      <w:r>
        <w:t>умений для</w:t>
      </w:r>
      <w:r>
        <w:rPr>
          <w:spacing w:val="-1"/>
        </w:rPr>
        <w:t xml:space="preserve"> </w:t>
      </w:r>
      <w:r>
        <w:t>этого; осознанный</w:t>
      </w:r>
      <w:r>
        <w:rPr>
          <w:spacing w:val="-1"/>
        </w:rPr>
        <w:t xml:space="preserve"> </w:t>
      </w:r>
      <w:r>
        <w:t>выбор и построение индивидуальной траектории</w:t>
      </w:r>
      <w:r>
        <w:rPr>
          <w:spacing w:val="-1"/>
        </w:rPr>
        <w:t xml:space="preserve"> </w:t>
      </w:r>
      <w:r>
        <w:t xml:space="preserve">образования и жизненных </w:t>
      </w:r>
      <w:r>
        <w:t>планов с учетом личных и общественных интересов и потребностей;</w:t>
      </w:r>
    </w:p>
    <w:p w14:paraId="62597A00" w14:textId="21FED81B" w:rsidR="003324B1" w:rsidRDefault="007415B4" w:rsidP="007A5120">
      <w:pPr>
        <w:pStyle w:val="a5"/>
        <w:ind w:left="284" w:right="284"/>
        <w:jc w:val="both"/>
      </w:pPr>
      <w:r>
        <w:t>экологического воспитания: ориентация на применение географических знаний для решения задач в области</w:t>
      </w:r>
      <w:r>
        <w:rPr>
          <w:spacing w:val="40"/>
        </w:rPr>
        <w:t xml:space="preserve"> </w:t>
      </w:r>
      <w:r>
        <w:t>окружающей</w:t>
      </w:r>
      <w:r>
        <w:rPr>
          <w:spacing w:val="40"/>
        </w:rPr>
        <w:t xml:space="preserve"> </w:t>
      </w:r>
      <w:r>
        <w:t>среды,</w:t>
      </w:r>
      <w:r>
        <w:rPr>
          <w:spacing w:val="40"/>
        </w:rPr>
        <w:t xml:space="preserve"> </w:t>
      </w:r>
      <w:r>
        <w:t>планирования</w:t>
      </w:r>
      <w:r>
        <w:rPr>
          <w:spacing w:val="40"/>
        </w:rPr>
        <w:t xml:space="preserve"> </w:t>
      </w:r>
      <w:r>
        <w:t>поступков</w:t>
      </w:r>
      <w:r>
        <w:rPr>
          <w:spacing w:val="40"/>
        </w:rPr>
        <w:t xml:space="preserve"> </w:t>
      </w:r>
      <w:r>
        <w:t>и</w:t>
      </w:r>
      <w:r>
        <w:rPr>
          <w:spacing w:val="40"/>
        </w:rPr>
        <w:t xml:space="preserve"> </w:t>
      </w:r>
      <w:r>
        <w:t>оценки</w:t>
      </w:r>
      <w:r>
        <w:rPr>
          <w:spacing w:val="40"/>
        </w:rPr>
        <w:t xml:space="preserve"> </w:t>
      </w:r>
      <w:r>
        <w:t>их</w:t>
      </w:r>
      <w:r>
        <w:rPr>
          <w:spacing w:val="40"/>
        </w:rPr>
        <w:t xml:space="preserve"> </w:t>
      </w:r>
      <w:r>
        <w:t>возможных</w:t>
      </w:r>
      <w:r>
        <w:rPr>
          <w:spacing w:val="40"/>
        </w:rPr>
        <w:t xml:space="preserve"> </w:t>
      </w:r>
      <w:r>
        <w:t>последствий</w:t>
      </w:r>
      <w:r>
        <w:rPr>
          <w:spacing w:val="40"/>
        </w:rPr>
        <w:t xml:space="preserve"> </w:t>
      </w:r>
      <w:r>
        <w:t>для</w:t>
      </w:r>
      <w:r w:rsidR="00400F98">
        <w:t xml:space="preserve"> </w:t>
      </w:r>
      <w:r>
        <w:t>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w:t>
      </w:r>
      <w:r>
        <w:t xml:space="preserve"> технологической и социальной сред; готовность к участию в практической деятельности экологической направленности.</w:t>
      </w:r>
    </w:p>
    <w:p w14:paraId="1DAA2BC4" w14:textId="77777777" w:rsidR="003324B1" w:rsidRDefault="007415B4" w:rsidP="007A5120">
      <w:pPr>
        <w:pStyle w:val="a5"/>
        <w:ind w:left="284" w:right="284"/>
        <w:jc w:val="both"/>
      </w:pPr>
      <w:r>
        <w:t>В результате изучения географии на уровне основного общего образования у обучающегося с ЗПР будут сформированы познавательные универсальные у</w:t>
      </w:r>
      <w:r>
        <w:t>чебные действия, коммуникативные универсальные учебные действия, регулятивные универсальные учебные действия, совместная деятельность.</w:t>
      </w:r>
    </w:p>
    <w:p w14:paraId="245DC8E9" w14:textId="77777777" w:rsidR="003324B1" w:rsidRDefault="007415B4" w:rsidP="007A5120">
      <w:pPr>
        <w:pStyle w:val="a5"/>
        <w:ind w:left="284" w:right="284"/>
        <w:jc w:val="both"/>
      </w:pPr>
      <w:r>
        <w:t>У обучающегося будут сформированы следующие базовые логические действия как часть познавательных универсальных учебных де</w:t>
      </w:r>
      <w:r>
        <w:t>йствий:</w:t>
      </w:r>
    </w:p>
    <w:p w14:paraId="3CF149CB" w14:textId="77777777" w:rsidR="003324B1" w:rsidRDefault="007415B4" w:rsidP="007A5120">
      <w:pPr>
        <w:pStyle w:val="a5"/>
        <w:ind w:left="284" w:right="284"/>
        <w:jc w:val="both"/>
      </w:pPr>
      <w:r>
        <w:t>выявлять и характеризовать существенные признаки географических объектов, процессов и явлений; устанавливать существенный признак классификации географических объектов, процессов и явлений, основания для их сравнения;</w:t>
      </w:r>
    </w:p>
    <w:p w14:paraId="0FA8BE9A" w14:textId="77777777" w:rsidR="003324B1" w:rsidRDefault="007415B4" w:rsidP="007A5120">
      <w:pPr>
        <w:pStyle w:val="a5"/>
        <w:ind w:left="284" w:right="284"/>
        <w:jc w:val="both"/>
      </w:pPr>
      <w:r>
        <w:t>выявлять закономерности и прот</w:t>
      </w:r>
      <w:r>
        <w:t>иворечия в рассматриваемых фактах и данных наблюдений с учетом предложенной географической задачи;</w:t>
      </w:r>
    </w:p>
    <w:p w14:paraId="57A4C2DB" w14:textId="77777777" w:rsidR="003324B1" w:rsidRDefault="007415B4" w:rsidP="007A5120">
      <w:pPr>
        <w:pStyle w:val="a5"/>
        <w:ind w:left="284" w:right="284"/>
        <w:jc w:val="both"/>
      </w:pPr>
      <w:r>
        <w:t xml:space="preserve">выявлять дефициты географической информации, данных, необходимых для решения поставленной </w:t>
      </w:r>
      <w:r>
        <w:rPr>
          <w:spacing w:val="-2"/>
        </w:rPr>
        <w:t>задачи;</w:t>
      </w:r>
    </w:p>
    <w:p w14:paraId="66D42C24" w14:textId="77777777" w:rsidR="003324B1" w:rsidRDefault="007415B4" w:rsidP="007A5120">
      <w:pPr>
        <w:pStyle w:val="a5"/>
        <w:ind w:left="284" w:right="284"/>
        <w:jc w:val="both"/>
      </w:pPr>
      <w:r>
        <w:t>выявлять причинно-следственные связи при изучении географич</w:t>
      </w:r>
      <w:r>
        <w:t>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w:t>
      </w:r>
      <w:r>
        <w:t>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14:paraId="74AE4016" w14:textId="77777777" w:rsidR="003324B1" w:rsidRDefault="007415B4" w:rsidP="007A5120">
      <w:pPr>
        <w:pStyle w:val="a5"/>
        <w:ind w:left="284" w:right="284"/>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BDD721E" w14:textId="77777777" w:rsidR="003324B1" w:rsidRDefault="007415B4" w:rsidP="007A5120">
      <w:pPr>
        <w:pStyle w:val="a5"/>
        <w:ind w:left="284" w:right="284"/>
        <w:jc w:val="both"/>
      </w:pPr>
      <w:r>
        <w:rPr>
          <w:spacing w:val="-2"/>
        </w:rPr>
        <w:t>использовать географические</w:t>
      </w:r>
      <w:r>
        <w:rPr>
          <w:spacing w:val="1"/>
        </w:rPr>
        <w:t xml:space="preserve"> </w:t>
      </w:r>
      <w:r>
        <w:rPr>
          <w:spacing w:val="-2"/>
        </w:rPr>
        <w:t>вопросы как исследовательский</w:t>
      </w:r>
      <w:r>
        <w:rPr>
          <w:spacing w:val="-1"/>
        </w:rPr>
        <w:t xml:space="preserve"> </w:t>
      </w:r>
      <w:r>
        <w:rPr>
          <w:spacing w:val="-2"/>
        </w:rPr>
        <w:t>инструмент</w:t>
      </w:r>
      <w:r>
        <w:rPr>
          <w:spacing w:val="6"/>
        </w:rPr>
        <w:t xml:space="preserve"> </w:t>
      </w:r>
      <w:r>
        <w:rPr>
          <w:spacing w:val="-2"/>
        </w:rPr>
        <w:t>познания;</w:t>
      </w:r>
    </w:p>
    <w:p w14:paraId="596FD8EA" w14:textId="77777777" w:rsidR="003324B1" w:rsidRDefault="007415B4" w:rsidP="007A5120">
      <w:pPr>
        <w:pStyle w:val="a5"/>
        <w:ind w:left="284" w:right="284"/>
        <w:jc w:val="both"/>
      </w:pPr>
      <w:r>
        <w:t>формулировать географические вопросы, фик</w:t>
      </w:r>
      <w:r>
        <w:t>сирующие разрыв между реальным и желательным состоянием ситуации, объекта, и самостоятельно устанавливать искомое и данное;</w:t>
      </w:r>
    </w:p>
    <w:p w14:paraId="32E1780D" w14:textId="77777777" w:rsidR="003324B1" w:rsidRDefault="007415B4" w:rsidP="007A5120">
      <w:pPr>
        <w:pStyle w:val="a5"/>
        <w:ind w:left="284" w:right="284"/>
        <w:jc w:val="both"/>
      </w:pPr>
      <w:r>
        <w:t>формировать гипотезу об истинности собственных суждений и суждений других, аргументировать свою позицию, мнение по географическим ас</w:t>
      </w:r>
      <w:r>
        <w:t>пектам различных вопросов и проблем;</w:t>
      </w:r>
    </w:p>
    <w:p w14:paraId="0EC76BE8" w14:textId="77777777" w:rsidR="003324B1" w:rsidRDefault="007415B4" w:rsidP="007A5120">
      <w:pPr>
        <w:pStyle w:val="a5"/>
        <w:ind w:left="284" w:right="284"/>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w:t>
      </w:r>
      <w:r>
        <w:t>ическими объектами, процессами и явлениями;</w:t>
      </w:r>
    </w:p>
    <w:p w14:paraId="13836D50" w14:textId="77777777" w:rsidR="003324B1" w:rsidRDefault="007415B4" w:rsidP="007A5120">
      <w:pPr>
        <w:pStyle w:val="a5"/>
        <w:ind w:left="284" w:right="284"/>
        <w:jc w:val="both"/>
      </w:pPr>
      <w:r>
        <w:t>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проведенного наблюдения или исследования, оценивать достоверность</w:t>
      </w:r>
      <w:r>
        <w:t xml:space="preserve"> полученных результатов и выводов;</w:t>
      </w:r>
    </w:p>
    <w:p w14:paraId="34055B39" w14:textId="77777777" w:rsidR="003324B1" w:rsidRDefault="007415B4" w:rsidP="007A5120">
      <w:pPr>
        <w:pStyle w:val="a5"/>
        <w:ind w:left="284" w:right="284"/>
        <w:jc w:val="both"/>
      </w:pPr>
      <w: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w:t>
      </w:r>
      <w:r>
        <w:t>ях окружающей среды.</w:t>
      </w:r>
    </w:p>
    <w:p w14:paraId="4C896649" w14:textId="77777777" w:rsidR="003324B1" w:rsidRDefault="007415B4" w:rsidP="007A5120">
      <w:pPr>
        <w:pStyle w:val="a5"/>
        <w:ind w:left="284" w:right="284"/>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14:paraId="4E25CA6C" w14:textId="77777777" w:rsidR="003324B1" w:rsidRDefault="007415B4" w:rsidP="007A5120">
      <w:pPr>
        <w:pStyle w:val="a5"/>
        <w:ind w:left="284" w:right="284"/>
        <w:jc w:val="both"/>
      </w:pPr>
      <w:r>
        <w:t>применять различные методы, инструменты и запросы при поиске и отборе информации или данных из источнико</w:t>
      </w:r>
      <w:r>
        <w:t>в географической информации с учетом предложенной учебной задачи</w:t>
      </w:r>
      <w:r>
        <w:rPr>
          <w:spacing w:val="-2"/>
        </w:rPr>
        <w:t xml:space="preserve"> </w:t>
      </w:r>
      <w:r>
        <w:t xml:space="preserve">и заданных критериев; выбирать, анализировать и интерпретировать географическую информацию различных видов и форм </w:t>
      </w:r>
      <w:r>
        <w:rPr>
          <w:spacing w:val="-2"/>
        </w:rPr>
        <w:t>представления;</w:t>
      </w:r>
    </w:p>
    <w:p w14:paraId="1AD36B27" w14:textId="77777777" w:rsidR="003324B1" w:rsidRDefault="007415B4" w:rsidP="007A5120">
      <w:pPr>
        <w:pStyle w:val="a5"/>
        <w:ind w:left="284" w:right="284"/>
        <w:jc w:val="both"/>
      </w:pPr>
      <w:r>
        <w:t>находить сходные аргументы, подтверждающие или опровергающие о</w:t>
      </w:r>
      <w:r>
        <w:t>дну и ту же идею, в различных источниках географической информации;</w:t>
      </w:r>
    </w:p>
    <w:p w14:paraId="3BC26972" w14:textId="77777777" w:rsidR="003324B1" w:rsidRDefault="007415B4" w:rsidP="007A5120">
      <w:pPr>
        <w:pStyle w:val="a5"/>
        <w:ind w:left="284" w:right="284"/>
        <w:jc w:val="both"/>
      </w:pPr>
      <w:r>
        <w:rPr>
          <w:spacing w:val="-2"/>
        </w:rPr>
        <w:t>самостоятельно выбирать</w:t>
      </w:r>
      <w:r>
        <w:rPr>
          <w:spacing w:val="-5"/>
        </w:rPr>
        <w:t xml:space="preserve"> </w:t>
      </w:r>
      <w:r>
        <w:rPr>
          <w:spacing w:val="-2"/>
        </w:rPr>
        <w:t>оптимальную</w:t>
      </w:r>
      <w:r>
        <w:rPr>
          <w:spacing w:val="5"/>
        </w:rPr>
        <w:t xml:space="preserve"> </w:t>
      </w:r>
      <w:r>
        <w:rPr>
          <w:spacing w:val="-2"/>
        </w:rPr>
        <w:t>форму</w:t>
      </w:r>
      <w:r>
        <w:rPr>
          <w:spacing w:val="-3"/>
        </w:rPr>
        <w:t xml:space="preserve"> </w:t>
      </w:r>
      <w:r>
        <w:rPr>
          <w:spacing w:val="-2"/>
        </w:rPr>
        <w:t>представления</w:t>
      </w:r>
      <w:r>
        <w:rPr>
          <w:spacing w:val="-7"/>
        </w:rPr>
        <w:t xml:space="preserve"> </w:t>
      </w:r>
      <w:r>
        <w:rPr>
          <w:spacing w:val="-2"/>
        </w:rPr>
        <w:t>географической</w:t>
      </w:r>
      <w:r>
        <w:rPr>
          <w:spacing w:val="4"/>
        </w:rPr>
        <w:t xml:space="preserve"> </w:t>
      </w:r>
      <w:r>
        <w:rPr>
          <w:spacing w:val="-2"/>
        </w:rPr>
        <w:t>информации;</w:t>
      </w:r>
    </w:p>
    <w:p w14:paraId="2C540FAF" w14:textId="77777777" w:rsidR="003324B1" w:rsidRDefault="007415B4" w:rsidP="007A5120">
      <w:pPr>
        <w:pStyle w:val="a5"/>
        <w:ind w:left="284" w:right="284"/>
        <w:jc w:val="both"/>
      </w:pPr>
      <w:r>
        <w:t>оценивать надежность географической информации по критериям, предложенным учителем или сформулированным самостоятельно;</w:t>
      </w:r>
    </w:p>
    <w:p w14:paraId="2FEA7B2D" w14:textId="77777777" w:rsidR="003324B1" w:rsidRDefault="007415B4" w:rsidP="007A5120">
      <w:pPr>
        <w:pStyle w:val="a5"/>
        <w:ind w:left="284" w:right="284"/>
        <w:jc w:val="both"/>
      </w:pPr>
      <w:r>
        <w:rPr>
          <w:spacing w:val="-2"/>
        </w:rPr>
        <w:t>систематизировать</w:t>
      </w:r>
      <w:r>
        <w:rPr>
          <w:spacing w:val="-7"/>
        </w:rPr>
        <w:t xml:space="preserve"> </w:t>
      </w:r>
      <w:r>
        <w:rPr>
          <w:spacing w:val="-2"/>
        </w:rPr>
        <w:t>географическую</w:t>
      </w:r>
      <w:r>
        <w:rPr>
          <w:spacing w:val="5"/>
        </w:rPr>
        <w:t xml:space="preserve"> </w:t>
      </w:r>
      <w:r>
        <w:rPr>
          <w:spacing w:val="-2"/>
        </w:rPr>
        <w:t>информацию</w:t>
      </w:r>
      <w:r>
        <w:rPr>
          <w:spacing w:val="-1"/>
        </w:rPr>
        <w:t xml:space="preserve"> </w:t>
      </w:r>
      <w:r>
        <w:rPr>
          <w:spacing w:val="-2"/>
        </w:rPr>
        <w:t>в</w:t>
      </w:r>
      <w:r>
        <w:t xml:space="preserve"> </w:t>
      </w:r>
      <w:r>
        <w:rPr>
          <w:spacing w:val="-2"/>
        </w:rPr>
        <w:t>разных</w:t>
      </w:r>
      <w:r>
        <w:t xml:space="preserve"> </w:t>
      </w:r>
      <w:r>
        <w:rPr>
          <w:spacing w:val="-2"/>
        </w:rPr>
        <w:t>формах.</w:t>
      </w:r>
    </w:p>
    <w:p w14:paraId="51843594" w14:textId="77777777" w:rsidR="003324B1" w:rsidRDefault="007415B4" w:rsidP="007A5120">
      <w:pPr>
        <w:pStyle w:val="a5"/>
        <w:ind w:left="284" w:right="284"/>
        <w:jc w:val="both"/>
      </w:pPr>
      <w:r>
        <w:t>У обучающегося будут сформированы следующие умения общения как часть коммун</w:t>
      </w:r>
      <w:r>
        <w:t>икативных универсальных учебных действий:</w:t>
      </w:r>
    </w:p>
    <w:p w14:paraId="58084C80" w14:textId="77777777" w:rsidR="003324B1" w:rsidRDefault="007415B4" w:rsidP="007A5120">
      <w:pPr>
        <w:pStyle w:val="a5"/>
        <w:ind w:left="284" w:right="284"/>
        <w:jc w:val="both"/>
      </w:pPr>
      <w:r>
        <w:t>формулировать</w:t>
      </w:r>
      <w:r>
        <w:rPr>
          <w:spacing w:val="80"/>
        </w:rPr>
        <w:t xml:space="preserve"> </w:t>
      </w:r>
      <w:r>
        <w:t>суждения,</w:t>
      </w:r>
      <w:r>
        <w:rPr>
          <w:spacing w:val="80"/>
        </w:rPr>
        <w:t xml:space="preserve"> </w:t>
      </w:r>
      <w:r>
        <w:t>выражать</w:t>
      </w:r>
      <w:r>
        <w:rPr>
          <w:spacing w:val="80"/>
        </w:rPr>
        <w:t xml:space="preserve"> </w:t>
      </w:r>
      <w:r>
        <w:t>свою</w:t>
      </w:r>
      <w:r>
        <w:rPr>
          <w:spacing w:val="80"/>
        </w:rPr>
        <w:t xml:space="preserve"> </w:t>
      </w:r>
      <w:r>
        <w:t>точку</w:t>
      </w:r>
      <w:r>
        <w:rPr>
          <w:spacing w:val="80"/>
        </w:rPr>
        <w:t xml:space="preserve"> </w:t>
      </w:r>
      <w:r>
        <w:t>зрения</w:t>
      </w:r>
      <w:r>
        <w:rPr>
          <w:spacing w:val="80"/>
        </w:rPr>
        <w:t xml:space="preserve"> </w:t>
      </w:r>
      <w:r>
        <w:t>по</w:t>
      </w:r>
      <w:r>
        <w:rPr>
          <w:spacing w:val="80"/>
        </w:rPr>
        <w:t xml:space="preserve"> </w:t>
      </w:r>
      <w:r>
        <w:t>географическим</w:t>
      </w:r>
      <w:r>
        <w:rPr>
          <w:spacing w:val="80"/>
        </w:rPr>
        <w:t xml:space="preserve"> </w:t>
      </w:r>
      <w:r>
        <w:t>аспектам</w:t>
      </w:r>
      <w:r>
        <w:rPr>
          <w:spacing w:val="80"/>
        </w:rPr>
        <w:t xml:space="preserve"> </w:t>
      </w:r>
      <w:r>
        <w:t>различных вопросов в устных и письменных текстах;</w:t>
      </w:r>
    </w:p>
    <w:p w14:paraId="516BAD41" w14:textId="77777777" w:rsidR="003324B1" w:rsidRDefault="007415B4" w:rsidP="007A5120">
      <w:pPr>
        <w:pStyle w:val="a5"/>
        <w:ind w:left="284" w:right="284"/>
        <w:jc w:val="both"/>
      </w:pPr>
      <w:r>
        <w:t>в</w:t>
      </w:r>
      <w:r>
        <w:rPr>
          <w:spacing w:val="40"/>
        </w:rPr>
        <w:t xml:space="preserve"> </w:t>
      </w:r>
      <w:r>
        <w:t>ходе</w:t>
      </w:r>
      <w:r>
        <w:rPr>
          <w:spacing w:val="40"/>
        </w:rPr>
        <w:t xml:space="preserve"> </w:t>
      </w:r>
      <w:r>
        <w:t>диалога</w:t>
      </w:r>
      <w:r>
        <w:rPr>
          <w:spacing w:val="40"/>
        </w:rPr>
        <w:t xml:space="preserve"> </w:t>
      </w:r>
      <w:r>
        <w:t>и</w:t>
      </w:r>
      <w:r>
        <w:rPr>
          <w:spacing w:val="40"/>
        </w:rPr>
        <w:t xml:space="preserve"> </w:t>
      </w:r>
      <w:r>
        <w:t>(или)</w:t>
      </w:r>
      <w:r>
        <w:rPr>
          <w:spacing w:val="40"/>
        </w:rPr>
        <w:t xml:space="preserve"> </w:t>
      </w:r>
      <w:r>
        <w:t>дискуссии</w:t>
      </w:r>
      <w:r>
        <w:rPr>
          <w:spacing w:val="40"/>
        </w:rPr>
        <w:t xml:space="preserve"> </w:t>
      </w:r>
      <w:r>
        <w:t>задавать</w:t>
      </w:r>
      <w:r>
        <w:rPr>
          <w:spacing w:val="40"/>
        </w:rPr>
        <w:t xml:space="preserve"> </w:t>
      </w:r>
      <w:r>
        <w:t>вопросы</w:t>
      </w:r>
      <w:r>
        <w:rPr>
          <w:spacing w:val="40"/>
        </w:rPr>
        <w:t xml:space="preserve"> </w:t>
      </w:r>
      <w:r>
        <w:t>по</w:t>
      </w:r>
      <w:r>
        <w:rPr>
          <w:spacing w:val="40"/>
        </w:rPr>
        <w:t xml:space="preserve"> </w:t>
      </w:r>
      <w:r>
        <w:t>существу</w:t>
      </w:r>
      <w:r>
        <w:rPr>
          <w:spacing w:val="40"/>
        </w:rPr>
        <w:t xml:space="preserve"> </w:t>
      </w:r>
      <w:r>
        <w:t>обсуждаемой</w:t>
      </w:r>
      <w:r>
        <w:rPr>
          <w:spacing w:val="40"/>
        </w:rPr>
        <w:t xml:space="preserve"> </w:t>
      </w:r>
      <w:r>
        <w:t>темы</w:t>
      </w:r>
      <w:r>
        <w:rPr>
          <w:spacing w:val="40"/>
        </w:rPr>
        <w:t xml:space="preserve"> </w:t>
      </w:r>
      <w:r>
        <w:t>и</w:t>
      </w:r>
      <w:r>
        <w:rPr>
          <w:spacing w:val="40"/>
        </w:rPr>
        <w:t xml:space="preserve"> </w:t>
      </w:r>
      <w:r>
        <w:t>выска</w:t>
      </w:r>
      <w:r>
        <w:t>зывать</w:t>
      </w:r>
      <w:r>
        <w:rPr>
          <w:spacing w:val="40"/>
        </w:rPr>
        <w:t xml:space="preserve"> </w:t>
      </w:r>
      <w:r>
        <w:t>идеи, нацеленные на решение задачи и поддержание благожелательности общения;</w:t>
      </w:r>
    </w:p>
    <w:p w14:paraId="2AE27FE4" w14:textId="77777777" w:rsidR="003324B1" w:rsidRDefault="007415B4" w:rsidP="007A5120">
      <w:pPr>
        <w:pStyle w:val="a5"/>
        <w:ind w:left="284" w:right="284"/>
        <w:jc w:val="both"/>
      </w:pPr>
      <w:r>
        <w:t>сопоставлять</w:t>
      </w:r>
      <w:r>
        <w:rPr>
          <w:spacing w:val="80"/>
        </w:rPr>
        <w:t xml:space="preserve"> </w:t>
      </w:r>
      <w:r>
        <w:t>свои</w:t>
      </w:r>
      <w:r>
        <w:rPr>
          <w:spacing w:val="80"/>
        </w:rPr>
        <w:t xml:space="preserve"> </w:t>
      </w:r>
      <w:r>
        <w:t>суждения</w:t>
      </w:r>
      <w:r>
        <w:rPr>
          <w:spacing w:val="80"/>
        </w:rPr>
        <w:t xml:space="preserve"> </w:t>
      </w:r>
      <w:r>
        <w:t>по</w:t>
      </w:r>
      <w:r>
        <w:rPr>
          <w:spacing w:val="80"/>
        </w:rPr>
        <w:t xml:space="preserve"> </w:t>
      </w:r>
      <w:r>
        <w:t>географическим</w:t>
      </w:r>
      <w:r>
        <w:rPr>
          <w:spacing w:val="80"/>
        </w:rPr>
        <w:t xml:space="preserve"> </w:t>
      </w:r>
      <w:r>
        <w:t>вопросам</w:t>
      </w:r>
      <w:r>
        <w:rPr>
          <w:spacing w:val="80"/>
        </w:rPr>
        <w:t xml:space="preserve"> </w:t>
      </w:r>
      <w:r>
        <w:t>с</w:t>
      </w:r>
      <w:r>
        <w:rPr>
          <w:spacing w:val="80"/>
        </w:rPr>
        <w:t xml:space="preserve"> </w:t>
      </w:r>
      <w:r>
        <w:t>суждениями</w:t>
      </w:r>
      <w:r>
        <w:rPr>
          <w:spacing w:val="80"/>
        </w:rPr>
        <w:t xml:space="preserve"> </w:t>
      </w:r>
      <w:r>
        <w:t>других</w:t>
      </w:r>
      <w:r>
        <w:rPr>
          <w:spacing w:val="80"/>
        </w:rPr>
        <w:t xml:space="preserve"> </w:t>
      </w:r>
      <w:r>
        <w:t>участников</w:t>
      </w:r>
      <w:r>
        <w:rPr>
          <w:spacing w:val="80"/>
        </w:rPr>
        <w:t xml:space="preserve"> </w:t>
      </w:r>
      <w:r>
        <w:t>диалога, обнаруживать различие и сходство позиций;</w:t>
      </w:r>
    </w:p>
    <w:p w14:paraId="4E51092C" w14:textId="77777777" w:rsidR="003324B1" w:rsidRDefault="007415B4" w:rsidP="007A5120">
      <w:pPr>
        <w:pStyle w:val="a5"/>
        <w:ind w:left="284" w:right="284"/>
        <w:jc w:val="both"/>
      </w:pPr>
      <w:r>
        <w:rPr>
          <w:spacing w:val="-2"/>
        </w:rPr>
        <w:t>публично</w:t>
      </w:r>
      <w:r>
        <w:rPr>
          <w:spacing w:val="-3"/>
        </w:rPr>
        <w:t xml:space="preserve"> </w:t>
      </w:r>
      <w:r>
        <w:rPr>
          <w:spacing w:val="-2"/>
        </w:rPr>
        <w:t>представлять</w:t>
      </w:r>
      <w:r>
        <w:t xml:space="preserve"> </w:t>
      </w:r>
      <w:r>
        <w:rPr>
          <w:spacing w:val="-2"/>
        </w:rPr>
        <w:t>результаты</w:t>
      </w:r>
      <w:r>
        <w:rPr>
          <w:spacing w:val="2"/>
        </w:rPr>
        <w:t xml:space="preserve"> </w:t>
      </w:r>
      <w:r>
        <w:rPr>
          <w:spacing w:val="-2"/>
        </w:rPr>
        <w:t>выполненного</w:t>
      </w:r>
      <w:r>
        <w:t xml:space="preserve"> </w:t>
      </w:r>
      <w:r>
        <w:rPr>
          <w:spacing w:val="-2"/>
        </w:rPr>
        <w:t>исследования</w:t>
      </w:r>
      <w:r>
        <w:rPr>
          <w:spacing w:val="-4"/>
        </w:rPr>
        <w:t xml:space="preserve"> </w:t>
      </w:r>
      <w:r>
        <w:rPr>
          <w:spacing w:val="-2"/>
        </w:rPr>
        <w:t>или</w:t>
      </w:r>
      <w:r>
        <w:rPr>
          <w:spacing w:val="1"/>
        </w:rPr>
        <w:t xml:space="preserve"> </w:t>
      </w:r>
      <w:r>
        <w:rPr>
          <w:spacing w:val="-2"/>
        </w:rPr>
        <w:t>проекта.</w:t>
      </w:r>
    </w:p>
    <w:p w14:paraId="5B7897A2" w14:textId="77777777" w:rsidR="003324B1" w:rsidRDefault="007415B4" w:rsidP="007A5120">
      <w:pPr>
        <w:pStyle w:val="a5"/>
        <w:ind w:left="284" w:right="284"/>
        <w:jc w:val="both"/>
      </w:pPr>
      <w:r>
        <w:t>У</w:t>
      </w:r>
      <w:r>
        <w:rPr>
          <w:spacing w:val="-14"/>
        </w:rPr>
        <w:t xml:space="preserve"> </w:t>
      </w:r>
      <w:r>
        <w:t>обучающегося</w:t>
      </w:r>
      <w:r>
        <w:rPr>
          <w:spacing w:val="-14"/>
        </w:rPr>
        <w:t xml:space="preserve"> </w:t>
      </w:r>
      <w:r>
        <w:t>будут</w:t>
      </w:r>
      <w:r>
        <w:rPr>
          <w:spacing w:val="-10"/>
        </w:rPr>
        <w:t xml:space="preserve"> </w:t>
      </w:r>
      <w:r>
        <w:t>сформированы</w:t>
      </w:r>
      <w:r>
        <w:rPr>
          <w:spacing w:val="-14"/>
        </w:rPr>
        <w:t xml:space="preserve"> </w:t>
      </w:r>
      <w:r>
        <w:t>следующие</w:t>
      </w:r>
      <w:r>
        <w:rPr>
          <w:spacing w:val="-13"/>
        </w:rPr>
        <w:t xml:space="preserve"> </w:t>
      </w:r>
      <w:r>
        <w:t>умения</w:t>
      </w:r>
      <w:r>
        <w:rPr>
          <w:spacing w:val="-12"/>
        </w:rPr>
        <w:t xml:space="preserve"> </w:t>
      </w:r>
      <w:r>
        <w:t>самоорганизации</w:t>
      </w:r>
      <w:r>
        <w:rPr>
          <w:spacing w:val="-14"/>
        </w:rPr>
        <w:t xml:space="preserve"> </w:t>
      </w:r>
      <w:r>
        <w:t>как</w:t>
      </w:r>
      <w:r>
        <w:rPr>
          <w:spacing w:val="-12"/>
        </w:rPr>
        <w:t xml:space="preserve"> </w:t>
      </w:r>
      <w:r>
        <w:t>части</w:t>
      </w:r>
      <w:r>
        <w:rPr>
          <w:spacing w:val="-14"/>
        </w:rPr>
        <w:t xml:space="preserve"> </w:t>
      </w:r>
      <w:r>
        <w:t>регулятивных универсальных учебных дей</w:t>
      </w:r>
      <w:r>
        <w:t>ствий:</w:t>
      </w:r>
    </w:p>
    <w:p w14:paraId="3C5E176A" w14:textId="77777777" w:rsidR="003324B1" w:rsidRDefault="007415B4" w:rsidP="007A5120">
      <w:pPr>
        <w:pStyle w:val="a5"/>
        <w:ind w:left="284" w:right="284"/>
        <w:jc w:val="both"/>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w:t>
      </w:r>
      <w:r>
        <w:rPr>
          <w:spacing w:val="-2"/>
        </w:rPr>
        <w:t>решений;</w:t>
      </w:r>
    </w:p>
    <w:p w14:paraId="00B51720" w14:textId="77777777" w:rsidR="003324B1" w:rsidRDefault="007415B4" w:rsidP="007A5120">
      <w:pPr>
        <w:pStyle w:val="a5"/>
        <w:ind w:left="284" w:right="284"/>
        <w:jc w:val="both"/>
      </w:pPr>
      <w:r>
        <w:t>составлять план действий (план реализации намеченного</w:t>
      </w:r>
      <w:r>
        <w:t xml:space="preserve"> алгоритма решения), корректировать предложенный алгоритм с учетом получения новых знаний об изучаемом объекте.</w:t>
      </w:r>
    </w:p>
    <w:p w14:paraId="3E44E364" w14:textId="77777777" w:rsidR="003324B1" w:rsidRDefault="007415B4" w:rsidP="007A5120">
      <w:pPr>
        <w:pStyle w:val="a5"/>
        <w:ind w:left="284" w:right="284"/>
        <w:jc w:val="both"/>
      </w:pPr>
      <w: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r>
        <w:t>:</w:t>
      </w:r>
    </w:p>
    <w:p w14:paraId="73D45914" w14:textId="77777777" w:rsidR="003324B1" w:rsidRDefault="007415B4" w:rsidP="007A5120">
      <w:pPr>
        <w:pStyle w:val="a5"/>
        <w:ind w:left="284" w:right="284"/>
        <w:jc w:val="both"/>
      </w:pPr>
      <w:r>
        <w:rPr>
          <w:spacing w:val="-2"/>
        </w:rPr>
        <w:t>владеть</w:t>
      </w:r>
      <w:r>
        <w:rPr>
          <w:spacing w:val="-1"/>
        </w:rPr>
        <w:t xml:space="preserve"> </w:t>
      </w:r>
      <w:r>
        <w:rPr>
          <w:spacing w:val="-2"/>
        </w:rPr>
        <w:t>способами</w:t>
      </w:r>
      <w:r>
        <w:rPr>
          <w:spacing w:val="-4"/>
        </w:rPr>
        <w:t xml:space="preserve"> </w:t>
      </w:r>
      <w:r>
        <w:rPr>
          <w:spacing w:val="-2"/>
        </w:rPr>
        <w:t>самоконтроля</w:t>
      </w:r>
      <w:r>
        <w:rPr>
          <w:spacing w:val="2"/>
        </w:rPr>
        <w:t xml:space="preserve"> </w:t>
      </w:r>
      <w:r>
        <w:rPr>
          <w:spacing w:val="-2"/>
        </w:rPr>
        <w:t>и</w:t>
      </w:r>
      <w:r>
        <w:rPr>
          <w:spacing w:val="3"/>
        </w:rPr>
        <w:t xml:space="preserve"> </w:t>
      </w:r>
      <w:r>
        <w:rPr>
          <w:spacing w:val="-2"/>
        </w:rPr>
        <w:t>рефлексии;</w:t>
      </w:r>
    </w:p>
    <w:p w14:paraId="346A5332" w14:textId="77777777" w:rsidR="003324B1" w:rsidRDefault="007415B4" w:rsidP="007A5120">
      <w:pPr>
        <w:pStyle w:val="a5"/>
        <w:ind w:left="284" w:right="284"/>
        <w:jc w:val="both"/>
      </w:pPr>
      <w:r>
        <w:rPr>
          <w:spacing w:val="-2"/>
        </w:rPr>
        <w:t>объяснять</w:t>
      </w:r>
      <w:r>
        <w:tab/>
      </w:r>
      <w:r>
        <w:rPr>
          <w:spacing w:val="-2"/>
        </w:rPr>
        <w:t>причины</w:t>
      </w:r>
      <w:r>
        <w:tab/>
      </w:r>
      <w:r>
        <w:rPr>
          <w:spacing w:val="-2"/>
        </w:rPr>
        <w:t>достижения</w:t>
      </w:r>
      <w:r>
        <w:tab/>
        <w:t>(не достижения)</w:t>
      </w:r>
      <w:r>
        <w:tab/>
      </w:r>
      <w:r>
        <w:rPr>
          <w:spacing w:val="-2"/>
        </w:rPr>
        <w:t>результатов</w:t>
      </w:r>
      <w:r>
        <w:tab/>
      </w:r>
      <w:r>
        <w:rPr>
          <w:spacing w:val="-2"/>
        </w:rPr>
        <w:t>деятельности,</w:t>
      </w:r>
      <w:r>
        <w:tab/>
      </w:r>
      <w:r>
        <w:rPr>
          <w:spacing w:val="-2"/>
        </w:rPr>
        <w:t>давать</w:t>
      </w:r>
      <w:r>
        <w:tab/>
      </w:r>
      <w:r>
        <w:rPr>
          <w:spacing w:val="-4"/>
        </w:rPr>
        <w:t xml:space="preserve">оценку </w:t>
      </w:r>
      <w:r>
        <w:t>приобретенному опыту;</w:t>
      </w:r>
    </w:p>
    <w:p w14:paraId="6E06739D" w14:textId="77777777" w:rsidR="003324B1" w:rsidRDefault="007415B4" w:rsidP="007A5120">
      <w:pPr>
        <w:pStyle w:val="a5"/>
        <w:ind w:left="284" w:right="284"/>
        <w:jc w:val="both"/>
      </w:pPr>
      <w:r>
        <w:t>вносить</w:t>
      </w:r>
      <w:r>
        <w:rPr>
          <w:spacing w:val="80"/>
          <w:w w:val="150"/>
        </w:rPr>
        <w:t xml:space="preserve"> </w:t>
      </w:r>
      <w:r>
        <w:t>коррективы</w:t>
      </w:r>
      <w:r>
        <w:rPr>
          <w:spacing w:val="80"/>
          <w:w w:val="150"/>
        </w:rPr>
        <w:t xml:space="preserve"> </w:t>
      </w:r>
      <w:r>
        <w:t>в</w:t>
      </w:r>
      <w:r>
        <w:rPr>
          <w:spacing w:val="80"/>
          <w:w w:val="150"/>
        </w:rPr>
        <w:t xml:space="preserve"> </w:t>
      </w:r>
      <w:r>
        <w:t>деятельность</w:t>
      </w:r>
      <w:r>
        <w:rPr>
          <w:spacing w:val="80"/>
          <w:w w:val="150"/>
        </w:rPr>
        <w:t xml:space="preserve"> </w:t>
      </w:r>
      <w:r>
        <w:t>на</w:t>
      </w:r>
      <w:r>
        <w:rPr>
          <w:spacing w:val="80"/>
          <w:w w:val="150"/>
        </w:rPr>
        <w:t xml:space="preserve"> </w:t>
      </w:r>
      <w:r>
        <w:t>основе</w:t>
      </w:r>
      <w:r>
        <w:rPr>
          <w:spacing w:val="80"/>
          <w:w w:val="150"/>
        </w:rPr>
        <w:t xml:space="preserve"> </w:t>
      </w:r>
      <w:r>
        <w:t>новых</w:t>
      </w:r>
      <w:r>
        <w:rPr>
          <w:spacing w:val="80"/>
          <w:w w:val="150"/>
        </w:rPr>
        <w:t xml:space="preserve"> </w:t>
      </w:r>
      <w:r>
        <w:t>обстоятельств,</w:t>
      </w:r>
      <w:r>
        <w:rPr>
          <w:spacing w:val="80"/>
          <w:w w:val="150"/>
        </w:rPr>
        <w:t xml:space="preserve"> </w:t>
      </w:r>
      <w:r>
        <w:t>изменившихся</w:t>
      </w:r>
      <w:r>
        <w:rPr>
          <w:spacing w:val="80"/>
          <w:w w:val="150"/>
        </w:rPr>
        <w:t xml:space="preserve"> </w:t>
      </w:r>
      <w:r>
        <w:t>ситуаций, установленных ошибок, возникших трудностей;</w:t>
      </w:r>
    </w:p>
    <w:p w14:paraId="088E2EB2" w14:textId="77777777" w:rsidR="003324B1" w:rsidRDefault="007415B4" w:rsidP="007A5120">
      <w:pPr>
        <w:pStyle w:val="a5"/>
        <w:ind w:left="284" w:right="284"/>
        <w:jc w:val="both"/>
      </w:pPr>
      <w:r>
        <w:rPr>
          <w:spacing w:val="-2"/>
        </w:rPr>
        <w:t>оценивать</w:t>
      </w:r>
      <w:r>
        <w:tab/>
      </w:r>
      <w:r>
        <w:rPr>
          <w:spacing w:val="-2"/>
        </w:rPr>
        <w:t>соответствие</w:t>
      </w:r>
      <w:r>
        <w:tab/>
      </w:r>
      <w:r>
        <w:rPr>
          <w:spacing w:val="-2"/>
        </w:rPr>
        <w:t>результата</w:t>
      </w:r>
      <w:r>
        <w:tab/>
      </w:r>
      <w:r>
        <w:rPr>
          <w:spacing w:val="-4"/>
        </w:rPr>
        <w:t>цели</w:t>
      </w:r>
      <w:r>
        <w:tab/>
      </w:r>
      <w:r>
        <w:rPr>
          <w:spacing w:val="-10"/>
        </w:rPr>
        <w:t>и</w:t>
      </w:r>
      <w:r>
        <w:tab/>
      </w:r>
      <w:r>
        <w:rPr>
          <w:spacing w:val="-2"/>
        </w:rPr>
        <w:t xml:space="preserve">условиям; </w:t>
      </w:r>
      <w:r>
        <w:t>принятие себя и других:</w:t>
      </w:r>
    </w:p>
    <w:p w14:paraId="51A2226D" w14:textId="77777777" w:rsidR="003324B1" w:rsidRDefault="007415B4" w:rsidP="007A5120">
      <w:pPr>
        <w:pStyle w:val="a5"/>
        <w:ind w:left="284" w:right="284"/>
        <w:jc w:val="both"/>
      </w:pPr>
      <w:r>
        <w:t>осознанно</w:t>
      </w:r>
      <w:r>
        <w:rPr>
          <w:spacing w:val="40"/>
        </w:rPr>
        <w:t xml:space="preserve"> </w:t>
      </w:r>
      <w:r>
        <w:t>относиться</w:t>
      </w:r>
      <w:r>
        <w:rPr>
          <w:spacing w:val="40"/>
        </w:rPr>
        <w:t xml:space="preserve"> </w:t>
      </w:r>
      <w:r>
        <w:t>к</w:t>
      </w:r>
      <w:r>
        <w:rPr>
          <w:spacing w:val="40"/>
        </w:rPr>
        <w:t xml:space="preserve"> </w:t>
      </w:r>
      <w:r>
        <w:t>другому</w:t>
      </w:r>
      <w:r>
        <w:rPr>
          <w:spacing w:val="40"/>
        </w:rPr>
        <w:t xml:space="preserve"> </w:t>
      </w:r>
      <w:r>
        <w:t>человеку,</w:t>
      </w:r>
      <w:r>
        <w:rPr>
          <w:spacing w:val="40"/>
        </w:rPr>
        <w:t xml:space="preserve"> </w:t>
      </w:r>
      <w:r>
        <w:t>его</w:t>
      </w:r>
      <w:r>
        <w:rPr>
          <w:spacing w:val="40"/>
        </w:rPr>
        <w:t xml:space="preserve"> </w:t>
      </w:r>
      <w:r>
        <w:t>мнению;</w:t>
      </w:r>
      <w:r>
        <w:rPr>
          <w:spacing w:val="40"/>
        </w:rPr>
        <w:t xml:space="preserve"> </w:t>
      </w:r>
      <w:r>
        <w:t>признавать свое право на ошибку и такое же право другого.</w:t>
      </w:r>
    </w:p>
    <w:p w14:paraId="540F9F8A" w14:textId="77777777" w:rsidR="003324B1" w:rsidRDefault="007415B4" w:rsidP="007A5120">
      <w:pPr>
        <w:pStyle w:val="a5"/>
        <w:ind w:left="284" w:right="284"/>
        <w:jc w:val="both"/>
      </w:pPr>
      <w:r>
        <w:rPr>
          <w:spacing w:val="-2"/>
        </w:rPr>
        <w:t>У</w:t>
      </w:r>
      <w:r>
        <w:rPr>
          <w:spacing w:val="-4"/>
        </w:rPr>
        <w:t xml:space="preserve"> </w:t>
      </w:r>
      <w:r>
        <w:rPr>
          <w:spacing w:val="-2"/>
        </w:rPr>
        <w:t>обучающегося</w:t>
      </w:r>
      <w:r>
        <w:rPr>
          <w:spacing w:val="1"/>
        </w:rPr>
        <w:t xml:space="preserve"> </w:t>
      </w:r>
      <w:r>
        <w:rPr>
          <w:spacing w:val="-2"/>
        </w:rPr>
        <w:t>будут</w:t>
      </w:r>
      <w:r>
        <w:rPr>
          <w:spacing w:val="3"/>
        </w:rPr>
        <w:t xml:space="preserve"> </w:t>
      </w:r>
      <w:r>
        <w:rPr>
          <w:spacing w:val="-2"/>
        </w:rPr>
        <w:t>сформированы</w:t>
      </w:r>
      <w:r>
        <w:t xml:space="preserve"> </w:t>
      </w:r>
      <w:r>
        <w:rPr>
          <w:spacing w:val="-2"/>
        </w:rPr>
        <w:t>следующие</w:t>
      </w:r>
      <w:r>
        <w:rPr>
          <w:spacing w:val="-4"/>
        </w:rPr>
        <w:t xml:space="preserve"> </w:t>
      </w:r>
      <w:r>
        <w:rPr>
          <w:spacing w:val="-2"/>
        </w:rPr>
        <w:t>умения</w:t>
      </w:r>
      <w:r>
        <w:rPr>
          <w:spacing w:val="1"/>
        </w:rPr>
        <w:t xml:space="preserve"> </w:t>
      </w:r>
      <w:r>
        <w:rPr>
          <w:spacing w:val="-2"/>
        </w:rPr>
        <w:t>совместной</w:t>
      </w:r>
      <w:r>
        <w:rPr>
          <w:spacing w:val="-1"/>
        </w:rPr>
        <w:t xml:space="preserve"> </w:t>
      </w:r>
      <w:r>
        <w:rPr>
          <w:spacing w:val="-2"/>
        </w:rPr>
        <w:t>деятельности:</w:t>
      </w:r>
    </w:p>
    <w:p w14:paraId="76685935" w14:textId="77777777" w:rsidR="003324B1" w:rsidRDefault="007415B4" w:rsidP="007A5120">
      <w:pPr>
        <w:pStyle w:val="a5"/>
        <w:ind w:left="284" w:right="284"/>
        <w:jc w:val="both"/>
      </w:pPr>
      <w:r>
        <w:t>принимать цель совместной деятельности при выполнении учебных географических проектов, коллективно</w:t>
      </w:r>
      <w:r>
        <w:rPr>
          <w:spacing w:val="-12"/>
        </w:rPr>
        <w:t xml:space="preserve"> </w:t>
      </w:r>
      <w:r>
        <w:t>строить</w:t>
      </w:r>
      <w:r>
        <w:rPr>
          <w:spacing w:val="-12"/>
        </w:rPr>
        <w:t xml:space="preserve"> </w:t>
      </w:r>
      <w:r>
        <w:t>действия</w:t>
      </w:r>
      <w:r>
        <w:rPr>
          <w:spacing w:val="-10"/>
        </w:rPr>
        <w:t xml:space="preserve"> </w:t>
      </w:r>
      <w:r>
        <w:t>по</w:t>
      </w:r>
      <w:r>
        <w:rPr>
          <w:spacing w:val="-12"/>
        </w:rPr>
        <w:t xml:space="preserve"> </w:t>
      </w:r>
      <w:r>
        <w:t>ее</w:t>
      </w:r>
      <w:r>
        <w:rPr>
          <w:spacing w:val="-12"/>
        </w:rPr>
        <w:t xml:space="preserve"> </w:t>
      </w:r>
      <w:r>
        <w:t>достижению:</w:t>
      </w:r>
      <w:r>
        <w:rPr>
          <w:spacing w:val="-11"/>
        </w:rPr>
        <w:t xml:space="preserve"> </w:t>
      </w:r>
      <w:r>
        <w:t>распределять</w:t>
      </w:r>
      <w:r>
        <w:rPr>
          <w:spacing w:val="-9"/>
        </w:rPr>
        <w:t xml:space="preserve"> </w:t>
      </w:r>
      <w:r>
        <w:t>роли,</w:t>
      </w:r>
      <w:r>
        <w:rPr>
          <w:spacing w:val="-12"/>
        </w:rPr>
        <w:t xml:space="preserve"> </w:t>
      </w:r>
      <w:r>
        <w:t>договариваться,</w:t>
      </w:r>
      <w:r>
        <w:rPr>
          <w:spacing w:val="24"/>
        </w:rPr>
        <w:t xml:space="preserve"> </w:t>
      </w:r>
      <w:r>
        <w:t>обсуждать</w:t>
      </w:r>
      <w:r>
        <w:rPr>
          <w:spacing w:val="-12"/>
        </w:rPr>
        <w:t xml:space="preserve"> </w:t>
      </w:r>
      <w:r>
        <w:t>про</w:t>
      </w:r>
      <w:r>
        <w:t>цесс и результат совместной работы;</w:t>
      </w:r>
    </w:p>
    <w:p w14:paraId="1C332B8F" w14:textId="77777777" w:rsidR="003324B1" w:rsidRDefault="007415B4" w:rsidP="007A5120">
      <w:pPr>
        <w:pStyle w:val="a5"/>
        <w:ind w:left="284" w:right="284"/>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w:t>
      </w:r>
      <w: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и оценивать вклад каждого </w:t>
      </w:r>
      <w:r>
        <w:t>члена команды в достижение результатов, разделять сферу ответственности.</w:t>
      </w:r>
    </w:p>
    <w:p w14:paraId="721AD69A" w14:textId="77777777" w:rsidR="003324B1" w:rsidRDefault="007415B4" w:rsidP="007A5120">
      <w:pPr>
        <w:pStyle w:val="a5"/>
        <w:ind w:left="284" w:right="284"/>
        <w:jc w:val="both"/>
      </w:pPr>
      <w:r>
        <w:t>Предметные результаты освоения программы по географии включают способность обучающихся с ЗПР:</w:t>
      </w:r>
    </w:p>
    <w:p w14:paraId="0AA7C0FE" w14:textId="77777777" w:rsidR="003324B1" w:rsidRDefault="007415B4" w:rsidP="007A5120">
      <w:pPr>
        <w:pStyle w:val="a5"/>
        <w:ind w:left="284" w:right="284"/>
        <w:jc w:val="both"/>
      </w:pPr>
      <w:r>
        <w:t>знать и применять систему знаний о размещении и основных свойствах географических объекто</w:t>
      </w:r>
      <w:r>
        <w:t>в, осознавать после предварительного анализа роль географии в формировании качества жизни человека и окружающей</w:t>
      </w:r>
      <w:r>
        <w:rPr>
          <w:spacing w:val="-16"/>
        </w:rPr>
        <w:t xml:space="preserve"> </w:t>
      </w:r>
      <w:r>
        <w:t>его</w:t>
      </w:r>
      <w:r>
        <w:rPr>
          <w:spacing w:val="-14"/>
        </w:rPr>
        <w:t xml:space="preserve"> </w:t>
      </w:r>
      <w:r>
        <w:t>среды</w:t>
      </w:r>
      <w:r>
        <w:rPr>
          <w:spacing w:val="-14"/>
        </w:rPr>
        <w:t xml:space="preserve"> </w:t>
      </w:r>
      <w:r>
        <w:t>на</w:t>
      </w:r>
      <w:r>
        <w:rPr>
          <w:spacing w:val="-13"/>
        </w:rPr>
        <w:t xml:space="preserve"> </w:t>
      </w:r>
      <w:r>
        <w:t>планете</w:t>
      </w:r>
      <w:r>
        <w:rPr>
          <w:spacing w:val="-14"/>
        </w:rPr>
        <w:t xml:space="preserve"> </w:t>
      </w:r>
      <w:r>
        <w:t>Земля,</w:t>
      </w:r>
      <w:r>
        <w:rPr>
          <w:spacing w:val="-14"/>
        </w:rPr>
        <w:t xml:space="preserve"> </w:t>
      </w:r>
      <w:r>
        <w:t>в</w:t>
      </w:r>
      <w:r>
        <w:rPr>
          <w:spacing w:val="-14"/>
        </w:rPr>
        <w:t xml:space="preserve"> </w:t>
      </w:r>
      <w:r>
        <w:t>решении</w:t>
      </w:r>
      <w:r>
        <w:rPr>
          <w:spacing w:val="-13"/>
        </w:rPr>
        <w:t xml:space="preserve"> </w:t>
      </w:r>
      <w:r>
        <w:t>современных</w:t>
      </w:r>
      <w:r>
        <w:rPr>
          <w:spacing w:val="-14"/>
        </w:rPr>
        <w:t xml:space="preserve"> </w:t>
      </w:r>
      <w:r>
        <w:t>практических</w:t>
      </w:r>
      <w:r>
        <w:rPr>
          <w:spacing w:val="-14"/>
        </w:rPr>
        <w:t xml:space="preserve"> </w:t>
      </w:r>
      <w:r>
        <w:t>задач</w:t>
      </w:r>
      <w:r>
        <w:rPr>
          <w:spacing w:val="-14"/>
        </w:rPr>
        <w:t xml:space="preserve"> </w:t>
      </w:r>
      <w:r>
        <w:t>своего</w:t>
      </w:r>
      <w:r>
        <w:rPr>
          <w:spacing w:val="-13"/>
        </w:rPr>
        <w:t xml:space="preserve"> </w:t>
      </w:r>
      <w:r>
        <w:t>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14:paraId="60A38B3E" w14:textId="77777777" w:rsidR="003324B1" w:rsidRDefault="007415B4" w:rsidP="007A5120">
      <w:pPr>
        <w:pStyle w:val="a5"/>
        <w:ind w:left="284" w:right="284"/>
        <w:jc w:val="both"/>
      </w:pPr>
      <w:r>
        <w:t>знать и п</w:t>
      </w:r>
      <w:r>
        <w:t>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7D21A17C" w14:textId="77777777" w:rsidR="003324B1" w:rsidRDefault="007415B4" w:rsidP="007A5120">
      <w:pPr>
        <w:pStyle w:val="a5"/>
        <w:ind w:left="284" w:right="284"/>
        <w:jc w:val="both"/>
      </w:pPr>
      <w:r>
        <w:t xml:space="preserve">владеть базовыми географическими понятиями и </w:t>
      </w:r>
      <w:r>
        <w:t>знаниями географической терминологии, уметь их использовать для решения учебных и практических задач;</w:t>
      </w:r>
    </w:p>
    <w:p w14:paraId="0E3D1BB2" w14:textId="77777777" w:rsidR="003324B1" w:rsidRDefault="007415B4" w:rsidP="007A5120">
      <w:pPr>
        <w:pStyle w:val="a5"/>
        <w:ind w:left="284" w:right="284"/>
        <w:jc w:val="both"/>
      </w:pPr>
      <w: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14:paraId="595C22B3" w14:textId="77777777" w:rsidR="003324B1" w:rsidRDefault="007415B4" w:rsidP="007A5120">
      <w:pPr>
        <w:pStyle w:val="a5"/>
        <w:ind w:left="284" w:right="284"/>
        <w:jc w:val="both"/>
      </w:pPr>
      <w:r>
        <w:lastRenderedPageBreak/>
        <w:t>классифицировать географические объекты и явления на основе их известных характерных свойств с помощью</w:t>
      </w:r>
      <w:r>
        <w:rPr>
          <w:spacing w:val="-13"/>
        </w:rPr>
        <w:t xml:space="preserve"> </w:t>
      </w:r>
      <w:r>
        <w:t>учителя</w:t>
      </w:r>
      <w:r>
        <w:rPr>
          <w:spacing w:val="-12"/>
        </w:rPr>
        <w:t xml:space="preserve"> </w:t>
      </w:r>
      <w:r>
        <w:t>или</w:t>
      </w:r>
      <w:r>
        <w:rPr>
          <w:spacing w:val="-12"/>
        </w:rPr>
        <w:t xml:space="preserve"> </w:t>
      </w:r>
      <w:r>
        <w:t>с</w:t>
      </w:r>
      <w:r>
        <w:rPr>
          <w:spacing w:val="-11"/>
        </w:rPr>
        <w:t xml:space="preserve"> </w:t>
      </w:r>
      <w:r>
        <w:t>опорой</w:t>
      </w:r>
      <w:r>
        <w:rPr>
          <w:spacing w:val="-14"/>
        </w:rPr>
        <w:t xml:space="preserve"> </w:t>
      </w:r>
      <w:r>
        <w:t>на</w:t>
      </w:r>
      <w:r>
        <w:rPr>
          <w:spacing w:val="-11"/>
        </w:rPr>
        <w:t xml:space="preserve"> </w:t>
      </w:r>
      <w:r>
        <w:t>карту;</w:t>
      </w:r>
      <w:r>
        <w:rPr>
          <w:spacing w:val="-10"/>
        </w:rPr>
        <w:t xml:space="preserve"> </w:t>
      </w:r>
      <w:r>
        <w:t>устанавливать</w:t>
      </w:r>
      <w:r>
        <w:rPr>
          <w:spacing w:val="-11"/>
        </w:rPr>
        <w:t xml:space="preserve"> </w:t>
      </w:r>
      <w:r>
        <w:t>на</w:t>
      </w:r>
      <w:r>
        <w:rPr>
          <w:spacing w:val="-11"/>
        </w:rPr>
        <w:t xml:space="preserve"> </w:t>
      </w:r>
      <w:r>
        <w:t>основе</w:t>
      </w:r>
      <w:r>
        <w:rPr>
          <w:spacing w:val="-11"/>
        </w:rPr>
        <w:t xml:space="preserve"> </w:t>
      </w:r>
      <w:r>
        <w:t>алгоритма</w:t>
      </w:r>
      <w:r>
        <w:rPr>
          <w:spacing w:val="-11"/>
        </w:rPr>
        <w:t xml:space="preserve"> </w:t>
      </w:r>
      <w:r>
        <w:t>учебных</w:t>
      </w:r>
      <w:r>
        <w:rPr>
          <w:spacing w:val="-11"/>
        </w:rPr>
        <w:t xml:space="preserve"> </w:t>
      </w:r>
      <w:r>
        <w:t>действий</w:t>
      </w:r>
      <w:r>
        <w:rPr>
          <w:spacing w:val="-12"/>
        </w:rPr>
        <w:t xml:space="preserve"> </w:t>
      </w:r>
      <w:r>
        <w:t>или</w:t>
      </w:r>
      <w:r>
        <w:rPr>
          <w:spacing w:val="-9"/>
        </w:rPr>
        <w:t xml:space="preserve"> </w:t>
      </w:r>
      <w:r>
        <w:t>после предварительного</w:t>
      </w:r>
      <w:r>
        <w:rPr>
          <w:spacing w:val="-16"/>
        </w:rPr>
        <w:t xml:space="preserve"> </w:t>
      </w:r>
      <w:r>
        <w:t>анализа</w:t>
      </w:r>
      <w:r>
        <w:rPr>
          <w:spacing w:val="-14"/>
        </w:rPr>
        <w:t xml:space="preserve"> </w:t>
      </w:r>
      <w:r>
        <w:t>взаимосвязи</w:t>
      </w:r>
      <w:r>
        <w:rPr>
          <w:spacing w:val="-14"/>
        </w:rPr>
        <w:t xml:space="preserve"> </w:t>
      </w:r>
      <w:r>
        <w:t>между</w:t>
      </w:r>
      <w:r>
        <w:rPr>
          <w:spacing w:val="-13"/>
        </w:rPr>
        <w:t xml:space="preserve"> </w:t>
      </w:r>
      <w:r>
        <w:t>изученными</w:t>
      </w:r>
      <w:r>
        <w:rPr>
          <w:spacing w:val="-14"/>
        </w:rPr>
        <w:t xml:space="preserve"> </w:t>
      </w:r>
      <w:r>
        <w:t>природ</w:t>
      </w:r>
      <w:r>
        <w:t>ными,</w:t>
      </w:r>
      <w:r>
        <w:rPr>
          <w:spacing w:val="-14"/>
        </w:rPr>
        <w:t xml:space="preserve"> </w:t>
      </w:r>
      <w:r>
        <w:t>социальными</w:t>
      </w:r>
      <w:r>
        <w:rPr>
          <w:spacing w:val="-14"/>
        </w:rPr>
        <w:t xml:space="preserve"> </w:t>
      </w:r>
      <w:r>
        <w:t>и</w:t>
      </w:r>
      <w:r>
        <w:rPr>
          <w:spacing w:val="-13"/>
        </w:rPr>
        <w:t xml:space="preserve"> </w:t>
      </w:r>
      <w:r>
        <w:t>экономическими явлениями и процессами, реально наблюдаемыми географическими явлениями и процессами; использовать географические знания для описания существенных признаков разнообразных явлений и процессов в повседневной жизни, положения</w:t>
      </w:r>
      <w:r>
        <w:t xml:space="preserve"> и взаиморасположения объектов и явлений в пространстве с опорой на план, ключевые слова;</w:t>
      </w:r>
    </w:p>
    <w:p w14:paraId="3EAC1F38" w14:textId="77777777" w:rsidR="003324B1" w:rsidRDefault="007415B4" w:rsidP="007A5120">
      <w:pPr>
        <w:pStyle w:val="a5"/>
        <w:ind w:left="284" w:right="284"/>
        <w:jc w:val="both"/>
      </w:pPr>
      <w: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14:paraId="6C367A49" w14:textId="4D643D43" w:rsidR="003324B1" w:rsidRDefault="007415B4" w:rsidP="007A5120">
      <w:pPr>
        <w:pStyle w:val="a5"/>
        <w:ind w:left="284" w:right="284"/>
        <w:jc w:val="both"/>
      </w:pPr>
      <w:r>
        <w:t>выбирать</w:t>
      </w:r>
      <w:r>
        <w:rPr>
          <w:spacing w:val="-8"/>
        </w:rPr>
        <w:t xml:space="preserve"> </w:t>
      </w:r>
      <w:r>
        <w:t>с</w:t>
      </w:r>
      <w:r>
        <w:rPr>
          <w:spacing w:val="-8"/>
        </w:rPr>
        <w:t xml:space="preserve"> </w:t>
      </w:r>
      <w:r>
        <w:t>по</w:t>
      </w:r>
      <w:r>
        <w:t>мощью</w:t>
      </w:r>
      <w:r>
        <w:rPr>
          <w:spacing w:val="-8"/>
        </w:rPr>
        <w:t xml:space="preserve"> </w:t>
      </w:r>
      <w:r>
        <w:t>учителя</w:t>
      </w:r>
      <w:r>
        <w:rPr>
          <w:spacing w:val="-9"/>
        </w:rPr>
        <w:t xml:space="preserve"> </w:t>
      </w:r>
      <w:r>
        <w:t>и</w:t>
      </w:r>
      <w:r>
        <w:rPr>
          <w:spacing w:val="-7"/>
        </w:rPr>
        <w:t xml:space="preserve"> </w:t>
      </w:r>
      <w:r>
        <w:t>использовать</w:t>
      </w:r>
      <w:r>
        <w:rPr>
          <w:spacing w:val="-8"/>
        </w:rPr>
        <w:t xml:space="preserve"> </w:t>
      </w:r>
      <w:r>
        <w:t>источники</w:t>
      </w:r>
      <w:r>
        <w:rPr>
          <w:spacing w:val="-9"/>
        </w:rPr>
        <w:t xml:space="preserve"> </w:t>
      </w:r>
      <w:r>
        <w:t>географической</w:t>
      </w:r>
      <w:r>
        <w:rPr>
          <w:spacing w:val="-7"/>
        </w:rPr>
        <w:t xml:space="preserve"> </w:t>
      </w:r>
      <w:r>
        <w:t>информации</w:t>
      </w:r>
      <w:r w:rsidR="00400F98">
        <w:t xml:space="preserve"> </w:t>
      </w:r>
      <w:r>
        <w:t>(картографические, статистические, текстовые, видео- и фотоизображения, компьютерные</w:t>
      </w:r>
      <w:r>
        <w:rPr>
          <w:spacing w:val="40"/>
        </w:rPr>
        <w:t xml:space="preserve"> </w:t>
      </w:r>
      <w:r>
        <w:t>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14:paraId="0680669C" w14:textId="36BB6025" w:rsidR="003324B1" w:rsidRDefault="007415B4" w:rsidP="007A5120">
      <w:pPr>
        <w:pStyle w:val="a5"/>
        <w:ind w:left="284" w:right="284"/>
        <w:jc w:val="both"/>
      </w:pPr>
      <w:r>
        <w:t xml:space="preserve">ориентироваться в источниках географической информации (картографические, статистические, </w:t>
      </w:r>
      <w:r>
        <w:t>текстовые,</w:t>
      </w:r>
      <w:r>
        <w:rPr>
          <w:spacing w:val="-1"/>
        </w:rPr>
        <w:t xml:space="preserve"> </w:t>
      </w:r>
      <w:r>
        <w:t>видео- и</w:t>
      </w:r>
      <w:r>
        <w:rPr>
          <w:spacing w:val="-4"/>
        </w:rPr>
        <w:t xml:space="preserve"> </w:t>
      </w:r>
      <w:r>
        <w:t>фотоизображения,</w:t>
      </w:r>
      <w:r>
        <w:rPr>
          <w:spacing w:val="-1"/>
        </w:rPr>
        <w:t xml:space="preserve"> </w:t>
      </w:r>
      <w:r>
        <w:t>компьютерные</w:t>
      </w:r>
      <w:r>
        <w:rPr>
          <w:spacing w:val="-3"/>
        </w:rPr>
        <w:t xml:space="preserve"> </w:t>
      </w:r>
      <w:r>
        <w:t>базы</w:t>
      </w:r>
      <w:r>
        <w:rPr>
          <w:spacing w:val="-3"/>
        </w:rPr>
        <w:t xml:space="preserve"> </w:t>
      </w:r>
      <w:r>
        <w:t>данных):</w:t>
      </w:r>
      <w:r>
        <w:rPr>
          <w:spacing w:val="-5"/>
        </w:rPr>
        <w:t xml:space="preserve"> </w:t>
      </w:r>
      <w:r>
        <w:t>находить</w:t>
      </w:r>
      <w:r>
        <w:rPr>
          <w:spacing w:val="-3"/>
        </w:rPr>
        <w:t xml:space="preserve"> </w:t>
      </w:r>
      <w:r>
        <w:t>и</w:t>
      </w:r>
      <w:r>
        <w:rPr>
          <w:spacing w:val="-4"/>
        </w:rPr>
        <w:t xml:space="preserve"> </w:t>
      </w:r>
      <w:r>
        <w:t>извлекать</w:t>
      </w:r>
      <w:r>
        <w:rPr>
          <w:spacing w:val="-3"/>
        </w:rPr>
        <w:t xml:space="preserve"> </w:t>
      </w:r>
      <w:r>
        <w:t>необходимую информацию;</w:t>
      </w:r>
      <w:r>
        <w:rPr>
          <w:spacing w:val="40"/>
        </w:rPr>
        <w:t xml:space="preserve"> </w:t>
      </w:r>
      <w:r>
        <w:t>определять и сравнивать с опорой на алгоритм учебных действий качественные и</w:t>
      </w:r>
      <w:r w:rsidR="00400F98">
        <w:t xml:space="preserve"> </w:t>
      </w:r>
      <w:r>
        <w:t>количественные показатели, характеризующие географич</w:t>
      </w:r>
      <w:r>
        <w:t>еские объекты, процессы и явления, их положение</w:t>
      </w:r>
      <w:r>
        <w:rPr>
          <w:spacing w:val="-14"/>
        </w:rPr>
        <w:t xml:space="preserve"> </w:t>
      </w:r>
      <w:r>
        <w:t>в</w:t>
      </w:r>
      <w:r>
        <w:rPr>
          <w:spacing w:val="-14"/>
        </w:rPr>
        <w:t xml:space="preserve"> </w:t>
      </w:r>
      <w:r>
        <w:t>пространстве</w:t>
      </w:r>
      <w:r>
        <w:rPr>
          <w:spacing w:val="-14"/>
        </w:rPr>
        <w:t xml:space="preserve"> </w:t>
      </w:r>
      <w:r>
        <w:t>по</w:t>
      </w:r>
      <w:r>
        <w:rPr>
          <w:spacing w:val="-13"/>
        </w:rPr>
        <w:t xml:space="preserve"> </w:t>
      </w:r>
      <w:r>
        <w:t>географическим</w:t>
      </w:r>
      <w:r>
        <w:rPr>
          <w:spacing w:val="-14"/>
        </w:rPr>
        <w:t xml:space="preserve"> </w:t>
      </w:r>
      <w:r>
        <w:t>картам</w:t>
      </w:r>
      <w:r>
        <w:rPr>
          <w:spacing w:val="-14"/>
        </w:rPr>
        <w:t xml:space="preserve"> </w:t>
      </w:r>
      <w:r>
        <w:t>разного</w:t>
      </w:r>
      <w:r>
        <w:rPr>
          <w:spacing w:val="-14"/>
        </w:rPr>
        <w:t xml:space="preserve"> </w:t>
      </w:r>
      <w:r>
        <w:t>содержания</w:t>
      </w:r>
      <w:r>
        <w:rPr>
          <w:spacing w:val="-13"/>
        </w:rPr>
        <w:t xml:space="preserve"> </w:t>
      </w:r>
      <w:r>
        <w:t>и</w:t>
      </w:r>
      <w:r>
        <w:rPr>
          <w:spacing w:val="-14"/>
        </w:rPr>
        <w:t xml:space="preserve"> </w:t>
      </w:r>
      <w:r>
        <w:t>другим</w:t>
      </w:r>
      <w:r>
        <w:rPr>
          <w:spacing w:val="-14"/>
        </w:rPr>
        <w:t xml:space="preserve"> </w:t>
      </w:r>
      <w:r>
        <w:t>источникам;</w:t>
      </w:r>
      <w:r>
        <w:rPr>
          <w:spacing w:val="-14"/>
        </w:rPr>
        <w:t xml:space="preserve"> </w:t>
      </w:r>
      <w:r>
        <w:t xml:space="preserve">выявлять недостающую, взаимодополняющую и (или) противоречивую географическую информацию, представленную в одном или нескольких </w:t>
      </w:r>
      <w:r>
        <w:t>источниках;</w:t>
      </w:r>
    </w:p>
    <w:p w14:paraId="06ED285F" w14:textId="77777777" w:rsidR="003324B1" w:rsidRDefault="007415B4" w:rsidP="007A5120">
      <w:pPr>
        <w:pStyle w:val="a5"/>
        <w:ind w:left="284" w:right="284"/>
        <w:jc w:val="both"/>
      </w:pPr>
      <w: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33272BE" w14:textId="77777777" w:rsidR="003324B1" w:rsidRDefault="007415B4" w:rsidP="007A5120">
      <w:pPr>
        <w:pStyle w:val="a5"/>
        <w:ind w:left="284" w:right="284"/>
        <w:jc w:val="both"/>
      </w:pPr>
      <w:r>
        <w:t>описывать</w:t>
      </w:r>
      <w:r>
        <w:rPr>
          <w:spacing w:val="-14"/>
        </w:rPr>
        <w:t xml:space="preserve"> </w:t>
      </w:r>
      <w:r>
        <w:t>по</w:t>
      </w:r>
      <w:r>
        <w:rPr>
          <w:spacing w:val="-12"/>
        </w:rPr>
        <w:t xml:space="preserve"> </w:t>
      </w:r>
      <w:r>
        <w:t>карте</w:t>
      </w:r>
      <w:r>
        <w:rPr>
          <w:spacing w:val="-14"/>
        </w:rPr>
        <w:t xml:space="preserve"> </w:t>
      </w:r>
      <w:r>
        <w:t>положение</w:t>
      </w:r>
      <w:r>
        <w:rPr>
          <w:spacing w:val="-12"/>
        </w:rPr>
        <w:t xml:space="preserve"> </w:t>
      </w:r>
      <w:r>
        <w:t>и</w:t>
      </w:r>
      <w:r>
        <w:rPr>
          <w:spacing w:val="-14"/>
        </w:rPr>
        <w:t xml:space="preserve"> </w:t>
      </w:r>
      <w:r>
        <w:t>взаиморасположени</w:t>
      </w:r>
      <w:r>
        <w:t>е</w:t>
      </w:r>
      <w:r>
        <w:rPr>
          <w:spacing w:val="-12"/>
        </w:rPr>
        <w:t xml:space="preserve"> </w:t>
      </w:r>
      <w:r>
        <w:t>географических</w:t>
      </w:r>
      <w:r>
        <w:rPr>
          <w:spacing w:val="-14"/>
        </w:rPr>
        <w:t xml:space="preserve"> </w:t>
      </w:r>
      <w:r>
        <w:t>объектов</w:t>
      </w:r>
      <w:r>
        <w:rPr>
          <w:spacing w:val="-12"/>
        </w:rPr>
        <w:t xml:space="preserve"> </w:t>
      </w:r>
      <w:r>
        <w:t>с</w:t>
      </w:r>
      <w:r>
        <w:rPr>
          <w:spacing w:val="21"/>
        </w:rPr>
        <w:t xml:space="preserve"> </w:t>
      </w:r>
      <w:r>
        <w:t>использованием</w:t>
      </w:r>
      <w:r>
        <w:rPr>
          <w:spacing w:val="-11"/>
        </w:rPr>
        <w:t xml:space="preserve"> </w:t>
      </w:r>
      <w:r>
        <w:t>плана, презентации (с использованием источников дополнительной информации (картографических,</w:t>
      </w:r>
      <w:r>
        <w:rPr>
          <w:spacing w:val="-6"/>
        </w:rPr>
        <w:t xml:space="preserve"> </w:t>
      </w:r>
      <w:r>
        <w:t xml:space="preserve">интернет- </w:t>
      </w:r>
      <w:r>
        <w:rPr>
          <w:spacing w:val="-2"/>
        </w:rPr>
        <w:t>ресурсов);</w:t>
      </w:r>
    </w:p>
    <w:p w14:paraId="5168BFA2" w14:textId="77777777" w:rsidR="003324B1" w:rsidRDefault="007415B4" w:rsidP="007A5120">
      <w:pPr>
        <w:pStyle w:val="a5"/>
        <w:ind w:left="284" w:right="284"/>
        <w:jc w:val="both"/>
      </w:pPr>
      <w: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w:t>
      </w:r>
      <w:r>
        <w:t xml:space="preserve">ачи </w:t>
      </w:r>
      <w:proofErr w:type="spellStart"/>
      <w:r>
        <w:t>геоэкологического</w:t>
      </w:r>
      <w:proofErr w:type="spellEnd"/>
      <w:r>
        <w:t xml:space="preserve"> содержания для определения качества окружающей среды своей местности, путей ее сохранения и улучшения, а также</w:t>
      </w:r>
      <w:r>
        <w:rPr>
          <w:spacing w:val="-1"/>
        </w:rPr>
        <w:t xml:space="preserve"> </w:t>
      </w:r>
      <w:r>
        <w:t>задачи в сфере экономической</w:t>
      </w:r>
      <w:r>
        <w:rPr>
          <w:spacing w:val="-2"/>
        </w:rPr>
        <w:t xml:space="preserve"> </w:t>
      </w:r>
      <w:r>
        <w:t>географии для определения качества жизни человека, семьи и финансового благополучия.</w:t>
      </w:r>
    </w:p>
    <w:p w14:paraId="3A8C972C" w14:textId="77777777" w:rsidR="003324B1" w:rsidRDefault="007415B4" w:rsidP="007A5120">
      <w:pPr>
        <w:pStyle w:val="a5"/>
        <w:ind w:left="284" w:right="284"/>
        <w:jc w:val="both"/>
      </w:pPr>
      <w:r>
        <w:t>К</w:t>
      </w:r>
      <w:r>
        <w:rPr>
          <w:spacing w:val="-12"/>
        </w:rPr>
        <w:t xml:space="preserve"> </w:t>
      </w:r>
      <w:r>
        <w:t>концу</w:t>
      </w:r>
      <w:r>
        <w:rPr>
          <w:spacing w:val="-13"/>
        </w:rPr>
        <w:t xml:space="preserve"> </w:t>
      </w:r>
      <w:r>
        <w:t>5</w:t>
      </w:r>
      <w:r>
        <w:rPr>
          <w:spacing w:val="-6"/>
        </w:rPr>
        <w:t xml:space="preserve"> </w:t>
      </w:r>
      <w:r>
        <w:t>класса</w:t>
      </w:r>
      <w:r>
        <w:rPr>
          <w:spacing w:val="-13"/>
        </w:rPr>
        <w:t xml:space="preserve"> </w:t>
      </w:r>
      <w:r>
        <w:t>обучающийся</w:t>
      </w:r>
      <w:r>
        <w:rPr>
          <w:spacing w:val="-6"/>
        </w:rPr>
        <w:t xml:space="preserve"> </w:t>
      </w:r>
      <w:r>
        <w:rPr>
          <w:spacing w:val="-2"/>
        </w:rPr>
        <w:t>научится:</w:t>
      </w:r>
    </w:p>
    <w:p w14:paraId="3E904D59" w14:textId="77777777" w:rsidR="003324B1" w:rsidRDefault="007415B4" w:rsidP="007A5120">
      <w:pPr>
        <w:pStyle w:val="a5"/>
        <w:ind w:left="284" w:right="284"/>
        <w:jc w:val="both"/>
      </w:pPr>
      <w:r>
        <w:t>приводить</w:t>
      </w:r>
      <w:r>
        <w:rPr>
          <w:spacing w:val="36"/>
        </w:rPr>
        <w:t xml:space="preserve"> </w:t>
      </w:r>
      <w:r>
        <w:t>с</w:t>
      </w:r>
      <w:r>
        <w:rPr>
          <w:spacing w:val="39"/>
        </w:rPr>
        <w:t xml:space="preserve"> </w:t>
      </w:r>
      <w:r>
        <w:t>помощью</w:t>
      </w:r>
      <w:r>
        <w:rPr>
          <w:spacing w:val="37"/>
        </w:rPr>
        <w:t xml:space="preserve"> </w:t>
      </w:r>
      <w:r>
        <w:t>учителя</w:t>
      </w:r>
      <w:r>
        <w:rPr>
          <w:spacing w:val="40"/>
        </w:rPr>
        <w:t xml:space="preserve"> </w:t>
      </w:r>
      <w:r>
        <w:t>примеры:</w:t>
      </w:r>
      <w:r>
        <w:rPr>
          <w:spacing w:val="40"/>
        </w:rPr>
        <w:t xml:space="preserve"> </w:t>
      </w:r>
      <w:r>
        <w:t>географических</w:t>
      </w:r>
      <w:r>
        <w:rPr>
          <w:spacing w:val="36"/>
        </w:rPr>
        <w:t xml:space="preserve"> </w:t>
      </w:r>
      <w:r>
        <w:t>объектов,</w:t>
      </w:r>
      <w:r>
        <w:rPr>
          <w:spacing w:val="38"/>
        </w:rPr>
        <w:t xml:space="preserve"> </w:t>
      </w:r>
      <w:r>
        <w:t>процессов</w:t>
      </w:r>
      <w:r>
        <w:rPr>
          <w:spacing w:val="37"/>
        </w:rPr>
        <w:t xml:space="preserve"> </w:t>
      </w:r>
      <w:r>
        <w:t>и</w:t>
      </w:r>
      <w:r>
        <w:rPr>
          <w:spacing w:val="38"/>
        </w:rPr>
        <w:t xml:space="preserve"> </w:t>
      </w:r>
      <w:r>
        <w:t>явлений,</w:t>
      </w:r>
      <w:r>
        <w:rPr>
          <w:spacing w:val="38"/>
        </w:rPr>
        <w:t xml:space="preserve"> </w:t>
      </w:r>
      <w:r>
        <w:t>изучаемых различными ветвями географической науки; методов исследования, применяемых в географии;</w:t>
      </w:r>
      <w:r>
        <w:rPr>
          <w:spacing w:val="40"/>
        </w:rPr>
        <w:t xml:space="preserve"> </w:t>
      </w:r>
      <w:r>
        <w:t>выбирать</w:t>
      </w:r>
      <w:r>
        <w:rPr>
          <w:spacing w:val="34"/>
        </w:rPr>
        <w:t xml:space="preserve"> </w:t>
      </w:r>
      <w:r>
        <w:t>с</w:t>
      </w:r>
      <w:r>
        <w:rPr>
          <w:spacing w:val="37"/>
        </w:rPr>
        <w:t xml:space="preserve"> </w:t>
      </w:r>
      <w:r>
        <w:t>помощью</w:t>
      </w:r>
      <w:r>
        <w:rPr>
          <w:spacing w:val="35"/>
        </w:rPr>
        <w:t xml:space="preserve"> </w:t>
      </w:r>
      <w:r>
        <w:t>учителя</w:t>
      </w:r>
      <w:r>
        <w:rPr>
          <w:spacing w:val="36"/>
        </w:rPr>
        <w:t xml:space="preserve"> </w:t>
      </w:r>
      <w:r>
        <w:t>источники</w:t>
      </w:r>
      <w:r>
        <w:rPr>
          <w:spacing w:val="36"/>
        </w:rPr>
        <w:t xml:space="preserve"> </w:t>
      </w:r>
      <w:r>
        <w:t>географи</w:t>
      </w:r>
      <w:r>
        <w:t>ческой</w:t>
      </w:r>
      <w:r>
        <w:rPr>
          <w:spacing w:val="34"/>
        </w:rPr>
        <w:t xml:space="preserve"> </w:t>
      </w:r>
      <w:r>
        <w:t>информации</w:t>
      </w:r>
      <w:r>
        <w:rPr>
          <w:spacing w:val="38"/>
        </w:rPr>
        <w:t xml:space="preserve"> </w:t>
      </w:r>
      <w:r>
        <w:t>(картографические,</w:t>
      </w:r>
      <w:r>
        <w:rPr>
          <w:spacing w:val="34"/>
        </w:rPr>
        <w:t xml:space="preserve"> </w:t>
      </w:r>
      <w:r>
        <w:t>текстовые, видео-</w:t>
      </w:r>
      <w:r>
        <w:rPr>
          <w:spacing w:val="40"/>
        </w:rPr>
        <w:t xml:space="preserve"> </w:t>
      </w:r>
      <w:r>
        <w:t>и</w:t>
      </w:r>
      <w:r>
        <w:rPr>
          <w:spacing w:val="40"/>
        </w:rPr>
        <w:t xml:space="preserve"> </w:t>
      </w:r>
      <w:r>
        <w:t>фотоизображения,</w:t>
      </w:r>
      <w:r>
        <w:rPr>
          <w:spacing w:val="40"/>
        </w:rPr>
        <w:t xml:space="preserve"> </w:t>
      </w:r>
      <w:r>
        <w:t>интернет-ресурсы),</w:t>
      </w:r>
      <w:r>
        <w:rPr>
          <w:spacing w:val="40"/>
        </w:rPr>
        <w:t xml:space="preserve"> </w:t>
      </w:r>
      <w:r>
        <w:t>необходимые</w:t>
      </w:r>
      <w:r>
        <w:rPr>
          <w:spacing w:val="40"/>
        </w:rPr>
        <w:t xml:space="preserve"> </w:t>
      </w:r>
      <w:r>
        <w:t>для</w:t>
      </w:r>
      <w:r>
        <w:rPr>
          <w:spacing w:val="40"/>
        </w:rPr>
        <w:t xml:space="preserve"> </w:t>
      </w:r>
      <w:r>
        <w:t>изучения</w:t>
      </w:r>
      <w:r>
        <w:rPr>
          <w:spacing w:val="40"/>
        </w:rPr>
        <w:t xml:space="preserve"> </w:t>
      </w:r>
      <w:r>
        <w:t>истории</w:t>
      </w:r>
      <w:r>
        <w:rPr>
          <w:spacing w:val="40"/>
        </w:rPr>
        <w:t xml:space="preserve"> </w:t>
      </w:r>
      <w:r>
        <w:t>географических открытий и важнейших географических исследований современности;</w:t>
      </w:r>
    </w:p>
    <w:p w14:paraId="40F42B6B" w14:textId="77777777" w:rsidR="003324B1" w:rsidRDefault="007415B4" w:rsidP="007A5120">
      <w:pPr>
        <w:pStyle w:val="a5"/>
        <w:ind w:left="284" w:right="284"/>
        <w:jc w:val="both"/>
      </w:pPr>
      <w:r>
        <w:t>находить</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информацию</w:t>
      </w:r>
      <w:r>
        <w:rPr>
          <w:spacing w:val="40"/>
        </w:rPr>
        <w:t xml:space="preserve"> </w:t>
      </w:r>
      <w:r>
        <w:t>о</w:t>
      </w:r>
      <w:r>
        <w:rPr>
          <w:spacing w:val="40"/>
        </w:rPr>
        <w:t xml:space="preserve"> </w:t>
      </w:r>
      <w:r>
        <w:t>путешествиях</w:t>
      </w:r>
      <w:r>
        <w:rPr>
          <w:spacing w:val="40"/>
        </w:rPr>
        <w:t xml:space="preserve"> </w:t>
      </w:r>
      <w:r>
        <w:t>и</w:t>
      </w:r>
      <w:r>
        <w:rPr>
          <w:spacing w:val="40"/>
        </w:rPr>
        <w:t xml:space="preserve"> </w:t>
      </w:r>
      <w:r>
        <w:t>географических</w:t>
      </w:r>
      <w:r>
        <w:rPr>
          <w:spacing w:val="40"/>
        </w:rPr>
        <w:t xml:space="preserve"> </w:t>
      </w:r>
      <w:r>
        <w:t>исследованиях</w:t>
      </w:r>
      <w:r>
        <w:rPr>
          <w:spacing w:val="40"/>
        </w:rPr>
        <w:t xml:space="preserve"> </w:t>
      </w:r>
      <w:r>
        <w:t>Земли, представленную в одном или нескольких источниках;</w:t>
      </w:r>
    </w:p>
    <w:p w14:paraId="72328AC6" w14:textId="77777777" w:rsidR="003324B1" w:rsidRDefault="007415B4" w:rsidP="007A5120">
      <w:pPr>
        <w:pStyle w:val="a5"/>
        <w:ind w:left="284" w:right="284"/>
        <w:jc w:val="both"/>
      </w:pPr>
      <w:r>
        <w:rPr>
          <w:spacing w:val="-2"/>
        </w:rPr>
        <w:t>иметь</w:t>
      </w:r>
      <w:r>
        <w:rPr>
          <w:spacing w:val="-5"/>
        </w:rPr>
        <w:t xml:space="preserve"> </w:t>
      </w:r>
      <w:r>
        <w:rPr>
          <w:spacing w:val="-2"/>
        </w:rPr>
        <w:t>представление</w:t>
      </w:r>
      <w:r>
        <w:t xml:space="preserve"> </w:t>
      </w:r>
      <w:r>
        <w:rPr>
          <w:spacing w:val="-2"/>
        </w:rPr>
        <w:t>о</w:t>
      </w:r>
      <w:r>
        <w:rPr>
          <w:spacing w:val="-3"/>
        </w:rPr>
        <w:t xml:space="preserve"> </w:t>
      </w:r>
      <w:r>
        <w:rPr>
          <w:spacing w:val="-2"/>
        </w:rPr>
        <w:t>вкладе</w:t>
      </w:r>
      <w:r>
        <w:t xml:space="preserve"> </w:t>
      </w:r>
      <w:r>
        <w:rPr>
          <w:spacing w:val="-2"/>
        </w:rPr>
        <w:t>великих</w:t>
      </w:r>
      <w:r>
        <w:t xml:space="preserve"> </w:t>
      </w:r>
      <w:r>
        <w:rPr>
          <w:spacing w:val="-2"/>
        </w:rPr>
        <w:t>путешественников</w:t>
      </w:r>
      <w:r>
        <w:rPr>
          <w:spacing w:val="-1"/>
        </w:rPr>
        <w:t xml:space="preserve"> </w:t>
      </w:r>
      <w:r>
        <w:rPr>
          <w:spacing w:val="-2"/>
        </w:rPr>
        <w:t>в географическое изучение</w:t>
      </w:r>
      <w:r>
        <w:t xml:space="preserve"> </w:t>
      </w:r>
      <w:r>
        <w:rPr>
          <w:spacing w:val="-2"/>
        </w:rPr>
        <w:t>Земли;</w:t>
      </w:r>
    </w:p>
    <w:p w14:paraId="1802C525" w14:textId="77777777" w:rsidR="003324B1" w:rsidRDefault="007415B4" w:rsidP="007A5120">
      <w:pPr>
        <w:pStyle w:val="a5"/>
        <w:ind w:left="284" w:right="284"/>
        <w:jc w:val="both"/>
      </w:pPr>
      <w:r>
        <w:t>описывать и сравнивать после предварительного анализа маршруты их пу</w:t>
      </w:r>
      <w:r>
        <w:t>тешествий с использованием наглядной опоры (схемы, карты, презентации, план и другое);</w:t>
      </w:r>
    </w:p>
    <w:p w14:paraId="3D51CF9E" w14:textId="77777777" w:rsidR="003324B1" w:rsidRDefault="007415B4" w:rsidP="007A5120">
      <w:pPr>
        <w:pStyle w:val="a5"/>
        <w:ind w:left="284" w:right="284"/>
        <w:jc w:val="both"/>
      </w:pPr>
      <w: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w:t>
      </w:r>
      <w:r>
        <w:t>емле;</w:t>
      </w:r>
    </w:p>
    <w:p w14:paraId="0696BC90" w14:textId="77777777" w:rsidR="003324B1" w:rsidRDefault="007415B4" w:rsidP="007A5120">
      <w:pPr>
        <w:pStyle w:val="a5"/>
        <w:ind w:left="284" w:right="284"/>
        <w:jc w:val="both"/>
      </w:pPr>
      <w:r>
        <w:t>определять</w:t>
      </w:r>
      <w:r>
        <w:rPr>
          <w:spacing w:val="-16"/>
        </w:rPr>
        <w:t xml:space="preserve"> </w:t>
      </w:r>
      <w:r>
        <w:t>с</w:t>
      </w:r>
      <w:r>
        <w:rPr>
          <w:spacing w:val="-14"/>
        </w:rPr>
        <w:t xml:space="preserve"> </w:t>
      </w:r>
      <w:r>
        <w:t>помощью</w:t>
      </w:r>
      <w:r>
        <w:rPr>
          <w:spacing w:val="-14"/>
        </w:rPr>
        <w:t xml:space="preserve"> </w:t>
      </w:r>
      <w:r>
        <w:t>учителя</w:t>
      </w:r>
      <w:r>
        <w:rPr>
          <w:spacing w:val="-13"/>
        </w:rPr>
        <w:t xml:space="preserve"> </w:t>
      </w:r>
      <w:r>
        <w:t>направления,</w:t>
      </w:r>
      <w:r>
        <w:rPr>
          <w:spacing w:val="-14"/>
        </w:rPr>
        <w:t xml:space="preserve"> </w:t>
      </w:r>
      <w:r>
        <w:t>расстояния</w:t>
      </w:r>
      <w:r>
        <w:rPr>
          <w:spacing w:val="-14"/>
        </w:rPr>
        <w:t xml:space="preserve"> </w:t>
      </w:r>
      <w:r>
        <w:t>по</w:t>
      </w:r>
      <w:r>
        <w:rPr>
          <w:spacing w:val="-14"/>
        </w:rPr>
        <w:t xml:space="preserve"> </w:t>
      </w:r>
      <w:r>
        <w:t>плану</w:t>
      </w:r>
      <w:r>
        <w:rPr>
          <w:spacing w:val="-13"/>
        </w:rPr>
        <w:t xml:space="preserve"> </w:t>
      </w:r>
      <w:r>
        <w:t>местности</w:t>
      </w:r>
      <w:r>
        <w:rPr>
          <w:spacing w:val="-14"/>
        </w:rPr>
        <w:t xml:space="preserve"> </w:t>
      </w:r>
      <w:r>
        <w:t>и</w:t>
      </w:r>
      <w:r>
        <w:rPr>
          <w:spacing w:val="-14"/>
        </w:rPr>
        <w:t xml:space="preserve"> </w:t>
      </w:r>
      <w:r>
        <w:t>по</w:t>
      </w:r>
      <w:r>
        <w:rPr>
          <w:spacing w:val="-14"/>
        </w:rPr>
        <w:t xml:space="preserve"> </w:t>
      </w:r>
      <w:r>
        <w:t>географическим</w:t>
      </w:r>
      <w:r>
        <w:rPr>
          <w:spacing w:val="-13"/>
        </w:rPr>
        <w:t xml:space="preserve"> </w:t>
      </w:r>
      <w:r>
        <w:t>картам, географические координаты по географическим картам;</w:t>
      </w:r>
    </w:p>
    <w:p w14:paraId="5FCCA3D2" w14:textId="77777777" w:rsidR="003324B1" w:rsidRDefault="007415B4" w:rsidP="007A5120">
      <w:pPr>
        <w:pStyle w:val="a5"/>
        <w:ind w:left="284" w:right="284"/>
        <w:jc w:val="both"/>
      </w:pPr>
      <w:r>
        <w:t>использовать с опорой на алгоритм учебных действий условные обозначения планов местности и географ</w:t>
      </w:r>
      <w:r>
        <w:t>ических карт для получения информации, необходимой для решения учебных и (или) практико- ориентированных задач;</w:t>
      </w:r>
    </w:p>
    <w:p w14:paraId="48B5A261" w14:textId="77777777" w:rsidR="003324B1" w:rsidRDefault="007415B4" w:rsidP="007A5120">
      <w:pPr>
        <w:pStyle w:val="a5"/>
        <w:ind w:left="284" w:right="284"/>
        <w:jc w:val="both"/>
      </w:pPr>
      <w:r>
        <w:t>применять с опорой на источник информации понятия "план местности", "географическая карта", "аэрофотоснимок", "ориентирование на местности", "ст</w:t>
      </w:r>
      <w:r>
        <w:t>ороны горизонта", "горизонтали", "масштаб", "условные знаки" для решения учебных и практико-ориентированных задач;</w:t>
      </w:r>
    </w:p>
    <w:p w14:paraId="7B233D13" w14:textId="77777777" w:rsidR="003324B1" w:rsidRDefault="007415B4" w:rsidP="007A5120">
      <w:pPr>
        <w:pStyle w:val="a5"/>
        <w:ind w:left="284" w:right="284"/>
        <w:jc w:val="both"/>
      </w:pPr>
      <w:r>
        <w:t>различать с опорой на источник информации понятия "план местности" и "географическая карта", "параллель" и "меридиан";</w:t>
      </w:r>
    </w:p>
    <w:p w14:paraId="11EAF9F1" w14:textId="77777777" w:rsidR="003324B1" w:rsidRDefault="007415B4" w:rsidP="007A5120">
      <w:pPr>
        <w:pStyle w:val="a5"/>
        <w:ind w:left="284" w:right="284"/>
        <w:jc w:val="both"/>
      </w:pPr>
      <w:r>
        <w:t xml:space="preserve">приводить с опорой на </w:t>
      </w:r>
      <w:r>
        <w:t xml:space="preserve">источник информации примеры влияния Солнца на мир живой и неживой </w:t>
      </w:r>
      <w:r>
        <w:rPr>
          <w:spacing w:val="-2"/>
        </w:rPr>
        <w:t>природы;</w:t>
      </w:r>
    </w:p>
    <w:p w14:paraId="7E8345B9" w14:textId="77777777" w:rsidR="003324B1" w:rsidRDefault="007415B4" w:rsidP="007A5120">
      <w:pPr>
        <w:pStyle w:val="a5"/>
        <w:ind w:left="284" w:right="284"/>
        <w:jc w:val="both"/>
      </w:pPr>
      <w:r>
        <w:t>объяснять</w:t>
      </w:r>
      <w:r>
        <w:rPr>
          <w:spacing w:val="-16"/>
        </w:rPr>
        <w:t xml:space="preserve"> </w:t>
      </w:r>
      <w:r>
        <w:t>с</w:t>
      </w:r>
      <w:r>
        <w:rPr>
          <w:spacing w:val="-9"/>
        </w:rPr>
        <w:t xml:space="preserve"> </w:t>
      </w:r>
      <w:r>
        <w:t>помощью</w:t>
      </w:r>
      <w:r>
        <w:rPr>
          <w:spacing w:val="-10"/>
        </w:rPr>
        <w:t xml:space="preserve"> </w:t>
      </w:r>
      <w:r>
        <w:t>учителя</w:t>
      </w:r>
      <w:r>
        <w:rPr>
          <w:spacing w:val="-7"/>
        </w:rPr>
        <w:t xml:space="preserve"> </w:t>
      </w:r>
      <w:r>
        <w:t>причины</w:t>
      </w:r>
      <w:r>
        <w:rPr>
          <w:spacing w:val="-8"/>
        </w:rPr>
        <w:t xml:space="preserve"> </w:t>
      </w:r>
      <w:r>
        <w:t>смены</w:t>
      </w:r>
      <w:r>
        <w:rPr>
          <w:spacing w:val="-10"/>
        </w:rPr>
        <w:t xml:space="preserve"> </w:t>
      </w:r>
      <w:r>
        <w:t>дня</w:t>
      </w:r>
      <w:r>
        <w:rPr>
          <w:spacing w:val="-11"/>
        </w:rPr>
        <w:t xml:space="preserve"> </w:t>
      </w:r>
      <w:r>
        <w:t>и</w:t>
      </w:r>
      <w:r>
        <w:rPr>
          <w:spacing w:val="-9"/>
        </w:rPr>
        <w:t xml:space="preserve"> </w:t>
      </w:r>
      <w:r>
        <w:t>ночи</w:t>
      </w:r>
      <w:r>
        <w:rPr>
          <w:spacing w:val="-7"/>
        </w:rPr>
        <w:t xml:space="preserve"> </w:t>
      </w:r>
      <w:r>
        <w:t>и</w:t>
      </w:r>
      <w:r>
        <w:rPr>
          <w:spacing w:val="-9"/>
        </w:rPr>
        <w:t xml:space="preserve"> </w:t>
      </w:r>
      <w:r>
        <w:t>времен</w:t>
      </w:r>
      <w:r>
        <w:rPr>
          <w:spacing w:val="-10"/>
        </w:rPr>
        <w:t xml:space="preserve"> </w:t>
      </w:r>
      <w:r>
        <w:rPr>
          <w:spacing w:val="-2"/>
        </w:rPr>
        <w:t>года;</w:t>
      </w:r>
    </w:p>
    <w:p w14:paraId="0D16CCBC" w14:textId="77777777" w:rsidR="003324B1" w:rsidRDefault="007415B4" w:rsidP="007A5120">
      <w:pPr>
        <w:pStyle w:val="a5"/>
        <w:ind w:left="284" w:right="284"/>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3EB90BF5" w14:textId="77777777" w:rsidR="003324B1" w:rsidRDefault="007415B4" w:rsidP="007A5120">
      <w:pPr>
        <w:pStyle w:val="a5"/>
        <w:ind w:left="284" w:right="284"/>
        <w:jc w:val="both"/>
      </w:pPr>
      <w:r>
        <w:t>описывать</w:t>
      </w:r>
      <w:r>
        <w:rPr>
          <w:spacing w:val="-14"/>
        </w:rPr>
        <w:t xml:space="preserve"> </w:t>
      </w:r>
      <w:r>
        <w:t>с</w:t>
      </w:r>
      <w:r>
        <w:rPr>
          <w:spacing w:val="-14"/>
        </w:rPr>
        <w:t xml:space="preserve"> </w:t>
      </w:r>
      <w:r>
        <w:t>опорой</w:t>
      </w:r>
      <w:r>
        <w:rPr>
          <w:spacing w:val="-12"/>
        </w:rPr>
        <w:t xml:space="preserve"> </w:t>
      </w:r>
      <w:r>
        <w:t>на</w:t>
      </w:r>
      <w:r>
        <w:rPr>
          <w:spacing w:val="-10"/>
        </w:rPr>
        <w:t xml:space="preserve"> </w:t>
      </w:r>
      <w:r>
        <w:t>план</w:t>
      </w:r>
      <w:r>
        <w:rPr>
          <w:spacing w:val="-12"/>
        </w:rPr>
        <w:t xml:space="preserve"> </w:t>
      </w:r>
      <w:r>
        <w:t>внутреннее</w:t>
      </w:r>
      <w:r>
        <w:rPr>
          <w:spacing w:val="-12"/>
        </w:rPr>
        <w:t xml:space="preserve"> </w:t>
      </w:r>
      <w:r>
        <w:t>строен</w:t>
      </w:r>
      <w:r>
        <w:t>ие</w:t>
      </w:r>
      <w:r>
        <w:rPr>
          <w:spacing w:val="-9"/>
        </w:rPr>
        <w:t xml:space="preserve"> </w:t>
      </w:r>
      <w:r>
        <w:rPr>
          <w:spacing w:val="-2"/>
        </w:rPr>
        <w:t>Земли;</w:t>
      </w:r>
    </w:p>
    <w:p w14:paraId="5C0C90AA" w14:textId="77777777" w:rsidR="003324B1" w:rsidRDefault="007415B4" w:rsidP="007A5120">
      <w:pPr>
        <w:pStyle w:val="a5"/>
        <w:ind w:left="284" w:right="284"/>
        <w:jc w:val="both"/>
      </w:pPr>
      <w:r>
        <w:t>различать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понятия</w:t>
      </w:r>
      <w:r>
        <w:rPr>
          <w:spacing w:val="40"/>
        </w:rPr>
        <w:t xml:space="preserve"> </w:t>
      </w:r>
      <w:r>
        <w:t>"земная</w:t>
      </w:r>
      <w:r>
        <w:rPr>
          <w:spacing w:val="40"/>
        </w:rPr>
        <w:t xml:space="preserve"> </w:t>
      </w:r>
      <w:r>
        <w:t>кора",</w:t>
      </w:r>
      <w:r>
        <w:rPr>
          <w:spacing w:val="40"/>
        </w:rPr>
        <w:t xml:space="preserve"> </w:t>
      </w:r>
      <w:r>
        <w:t>"ядро",</w:t>
      </w:r>
      <w:r>
        <w:rPr>
          <w:spacing w:val="40"/>
        </w:rPr>
        <w:t xml:space="preserve"> </w:t>
      </w:r>
      <w:r>
        <w:t>"мантия",</w:t>
      </w:r>
      <w:r>
        <w:rPr>
          <w:spacing w:val="40"/>
        </w:rPr>
        <w:t xml:space="preserve"> </w:t>
      </w:r>
      <w:r>
        <w:t>"минерал"</w:t>
      </w:r>
      <w:r>
        <w:rPr>
          <w:spacing w:val="40"/>
        </w:rPr>
        <w:t xml:space="preserve"> </w:t>
      </w:r>
      <w:r>
        <w:t>и "горная порода", "материковая земная кора" и "океаническая земная кора";</w:t>
      </w:r>
    </w:p>
    <w:p w14:paraId="6916C1B7" w14:textId="77777777" w:rsidR="003324B1" w:rsidRDefault="007415B4" w:rsidP="007A5120">
      <w:pPr>
        <w:pStyle w:val="a5"/>
        <w:ind w:left="284" w:right="284"/>
        <w:jc w:val="both"/>
      </w:pPr>
      <w:r>
        <w:t>различать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источник</w:t>
      </w:r>
      <w:r>
        <w:rPr>
          <w:spacing w:val="80"/>
        </w:rPr>
        <w:t xml:space="preserve"> </w:t>
      </w:r>
      <w:r>
        <w:t>информации</w:t>
      </w:r>
      <w:r>
        <w:rPr>
          <w:spacing w:val="80"/>
        </w:rPr>
        <w:t xml:space="preserve"> </w:t>
      </w:r>
      <w:r>
        <w:t>изученные</w:t>
      </w:r>
      <w:r>
        <w:rPr>
          <w:spacing w:val="80"/>
        </w:rPr>
        <w:t xml:space="preserve"> </w:t>
      </w:r>
      <w:r>
        <w:t>минералы</w:t>
      </w:r>
      <w:r>
        <w:rPr>
          <w:spacing w:val="80"/>
        </w:rPr>
        <w:t xml:space="preserve"> </w:t>
      </w:r>
      <w:r>
        <w:t>и</w:t>
      </w:r>
      <w:r>
        <w:rPr>
          <w:spacing w:val="80"/>
        </w:rPr>
        <w:t xml:space="preserve"> </w:t>
      </w:r>
      <w:r>
        <w:t>горные</w:t>
      </w:r>
      <w:r>
        <w:rPr>
          <w:spacing w:val="80"/>
        </w:rPr>
        <w:t xml:space="preserve"> </w:t>
      </w:r>
      <w:r>
        <w:t>породы,</w:t>
      </w:r>
      <w:r>
        <w:rPr>
          <w:spacing w:val="80"/>
        </w:rPr>
        <w:t xml:space="preserve"> </w:t>
      </w:r>
      <w:r>
        <w:t>материковую</w:t>
      </w:r>
      <w:r>
        <w:rPr>
          <w:spacing w:val="80"/>
        </w:rPr>
        <w:t xml:space="preserve"> </w:t>
      </w:r>
      <w:r>
        <w:t>и океаническую земную кору;</w:t>
      </w:r>
    </w:p>
    <w:p w14:paraId="29128244" w14:textId="77777777" w:rsidR="003324B1" w:rsidRDefault="007415B4" w:rsidP="007A5120">
      <w:pPr>
        <w:pStyle w:val="a5"/>
        <w:ind w:left="284" w:right="284"/>
        <w:jc w:val="both"/>
      </w:pPr>
      <w:r>
        <w:t>показывать с помощью учителя на карте и обозначать на контурной карте материки и океаны, крупные формы рельефа Земли;</w:t>
      </w:r>
    </w:p>
    <w:p w14:paraId="461C3D0D" w14:textId="77777777" w:rsidR="003324B1" w:rsidRDefault="007415B4" w:rsidP="007A5120">
      <w:pPr>
        <w:pStyle w:val="a5"/>
        <w:ind w:left="284" w:right="284"/>
        <w:jc w:val="both"/>
      </w:pPr>
      <w:r>
        <w:t>различать</w:t>
      </w:r>
      <w:r>
        <w:rPr>
          <w:spacing w:val="-15"/>
        </w:rPr>
        <w:t xml:space="preserve"> </w:t>
      </w:r>
      <w:r>
        <w:t>с</w:t>
      </w:r>
      <w:r>
        <w:rPr>
          <w:spacing w:val="-11"/>
        </w:rPr>
        <w:t xml:space="preserve"> </w:t>
      </w:r>
      <w:r>
        <w:t>опорой</w:t>
      </w:r>
      <w:r>
        <w:rPr>
          <w:spacing w:val="-12"/>
        </w:rPr>
        <w:t xml:space="preserve"> </w:t>
      </w:r>
      <w:r>
        <w:t>на</w:t>
      </w:r>
      <w:r>
        <w:rPr>
          <w:spacing w:val="-9"/>
        </w:rPr>
        <w:t xml:space="preserve"> </w:t>
      </w:r>
      <w:r>
        <w:t>источник</w:t>
      </w:r>
      <w:r>
        <w:rPr>
          <w:spacing w:val="-11"/>
        </w:rPr>
        <w:t xml:space="preserve"> </w:t>
      </w:r>
      <w:r>
        <w:t>информации</w:t>
      </w:r>
      <w:r>
        <w:rPr>
          <w:spacing w:val="-12"/>
        </w:rPr>
        <w:t xml:space="preserve"> </w:t>
      </w:r>
      <w:r>
        <w:t>горы</w:t>
      </w:r>
      <w:r>
        <w:rPr>
          <w:spacing w:val="-13"/>
        </w:rPr>
        <w:t xml:space="preserve"> </w:t>
      </w:r>
      <w:r>
        <w:t>и</w:t>
      </w:r>
      <w:r>
        <w:rPr>
          <w:spacing w:val="-7"/>
        </w:rPr>
        <w:t xml:space="preserve"> </w:t>
      </w:r>
      <w:r>
        <w:rPr>
          <w:spacing w:val="-2"/>
        </w:rPr>
        <w:t>равнины;</w:t>
      </w:r>
    </w:p>
    <w:p w14:paraId="445EE71A" w14:textId="77777777" w:rsidR="003324B1" w:rsidRDefault="007415B4" w:rsidP="007A5120">
      <w:pPr>
        <w:pStyle w:val="a5"/>
        <w:ind w:left="284" w:right="284"/>
        <w:jc w:val="both"/>
      </w:pPr>
      <w:r>
        <w:lastRenderedPageBreak/>
        <w:t>классифицировать формы рельефа суши по высоте и по внешнему облику с опорой на план; иметь представление о причинах землетрясений и вулканических извержений;</w:t>
      </w:r>
    </w:p>
    <w:p w14:paraId="07D49FF3" w14:textId="77777777" w:rsidR="003324B1" w:rsidRDefault="007415B4" w:rsidP="007A5120">
      <w:pPr>
        <w:pStyle w:val="a5"/>
        <w:ind w:left="284" w:right="284"/>
        <w:jc w:val="both"/>
      </w:pPr>
      <w:r>
        <w:t>применять с помощью учителя понятия "литосфера", "землетрясение", "вулкан", "литосферная плита", "</w:t>
      </w:r>
      <w:r>
        <w:t>эпицентр землетрясения" и "очаг землетрясения" для решения учебных и (или) практико- ориентированных задач;</w:t>
      </w:r>
    </w:p>
    <w:p w14:paraId="05081048" w14:textId="77777777" w:rsidR="003324B1" w:rsidRDefault="007415B4" w:rsidP="007A5120">
      <w:pPr>
        <w:pStyle w:val="a5"/>
        <w:ind w:left="284" w:right="284"/>
        <w:jc w:val="both"/>
      </w:pPr>
      <w:r>
        <w:t>применять с помощью учителя понятия "эпицентр землетрясения" и "очаг землетрясения" для решения познавательных задач;</w:t>
      </w:r>
    </w:p>
    <w:p w14:paraId="21655B0C" w14:textId="77777777" w:rsidR="003324B1" w:rsidRDefault="007415B4" w:rsidP="007A5120">
      <w:pPr>
        <w:pStyle w:val="a5"/>
        <w:ind w:left="284" w:right="284"/>
        <w:jc w:val="both"/>
      </w:pPr>
      <w:r>
        <w:t>иметь предст</w:t>
      </w:r>
      <w:r>
        <w:t xml:space="preserve">авления о проявлениях в окружающем мире внутренних и внешних процессов </w:t>
      </w:r>
      <w:proofErr w:type="spellStart"/>
      <w:r>
        <w:t>рельефообразования</w:t>
      </w:r>
      <w:proofErr w:type="spellEnd"/>
      <w:r>
        <w:t xml:space="preserve">: вулканизма, землетрясений; физического, химического и биологического видов </w:t>
      </w:r>
      <w:r>
        <w:rPr>
          <w:spacing w:val="-2"/>
        </w:rPr>
        <w:t>выветривания;</w:t>
      </w:r>
    </w:p>
    <w:p w14:paraId="4862B15E" w14:textId="77777777" w:rsidR="003324B1" w:rsidRDefault="007415B4" w:rsidP="007A5120">
      <w:pPr>
        <w:pStyle w:val="a5"/>
        <w:ind w:left="284" w:right="284"/>
        <w:jc w:val="both"/>
      </w:pPr>
      <w:r>
        <w:t>классифицировать</w:t>
      </w:r>
      <w:r>
        <w:rPr>
          <w:spacing w:val="-17"/>
        </w:rPr>
        <w:t xml:space="preserve"> </w:t>
      </w:r>
      <w:r>
        <w:t>с</w:t>
      </w:r>
      <w:r>
        <w:rPr>
          <w:spacing w:val="-14"/>
        </w:rPr>
        <w:t xml:space="preserve"> </w:t>
      </w:r>
      <w:r>
        <w:t>опорой</w:t>
      </w:r>
      <w:r>
        <w:rPr>
          <w:spacing w:val="-14"/>
        </w:rPr>
        <w:t xml:space="preserve"> </w:t>
      </w:r>
      <w:r>
        <w:t>на</w:t>
      </w:r>
      <w:r>
        <w:rPr>
          <w:spacing w:val="-14"/>
        </w:rPr>
        <w:t xml:space="preserve"> </w:t>
      </w:r>
      <w:r>
        <w:t>алгоритм</w:t>
      </w:r>
      <w:r>
        <w:rPr>
          <w:spacing w:val="-13"/>
        </w:rPr>
        <w:t xml:space="preserve"> </w:t>
      </w:r>
      <w:r>
        <w:t>учебных</w:t>
      </w:r>
      <w:r>
        <w:rPr>
          <w:spacing w:val="-13"/>
        </w:rPr>
        <w:t xml:space="preserve"> </w:t>
      </w:r>
      <w:r>
        <w:t>действий</w:t>
      </w:r>
      <w:r>
        <w:rPr>
          <w:spacing w:val="-13"/>
        </w:rPr>
        <w:t xml:space="preserve"> </w:t>
      </w:r>
      <w:r>
        <w:t>острова</w:t>
      </w:r>
      <w:r>
        <w:rPr>
          <w:spacing w:val="-13"/>
        </w:rPr>
        <w:t xml:space="preserve"> </w:t>
      </w:r>
      <w:r>
        <w:t>по</w:t>
      </w:r>
      <w:r>
        <w:rPr>
          <w:spacing w:val="-10"/>
        </w:rPr>
        <w:t xml:space="preserve"> </w:t>
      </w:r>
      <w:r>
        <w:rPr>
          <w:spacing w:val="-2"/>
        </w:rPr>
        <w:t>происхожде</w:t>
      </w:r>
      <w:r>
        <w:rPr>
          <w:spacing w:val="-2"/>
        </w:rPr>
        <w:t>нию;</w:t>
      </w:r>
    </w:p>
    <w:p w14:paraId="0D3B41D3" w14:textId="77777777" w:rsidR="003324B1" w:rsidRDefault="007415B4" w:rsidP="007A5120">
      <w:pPr>
        <w:pStyle w:val="a5"/>
        <w:ind w:left="284" w:right="284"/>
        <w:jc w:val="both"/>
      </w:pPr>
      <w: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w:t>
      </w:r>
      <w:r>
        <w:t xml:space="preserve">,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t>рельефообразования</w:t>
      </w:r>
      <w:proofErr w:type="spellEnd"/>
      <w:r>
        <w:t xml:space="preserve"> и наличия полезных ископаемых в своей местности; представлять с помощью учителя результаты фен</w:t>
      </w:r>
      <w:r>
        <w:t>ологических наблюдений и наблюдений за погодой в различной форме (табличной, графической, географического описания).</w:t>
      </w:r>
    </w:p>
    <w:p w14:paraId="3558EF34" w14:textId="77777777" w:rsidR="003324B1" w:rsidRDefault="007415B4" w:rsidP="007A5120">
      <w:pPr>
        <w:pStyle w:val="a5"/>
        <w:ind w:left="284" w:right="284"/>
        <w:jc w:val="both"/>
      </w:pPr>
      <w:r>
        <w:t>К</w:t>
      </w:r>
      <w:r>
        <w:rPr>
          <w:spacing w:val="-12"/>
        </w:rPr>
        <w:t xml:space="preserve"> </w:t>
      </w:r>
      <w:r>
        <w:t>концу</w:t>
      </w:r>
      <w:r>
        <w:rPr>
          <w:spacing w:val="-11"/>
        </w:rPr>
        <w:t xml:space="preserve"> </w:t>
      </w:r>
      <w:r>
        <w:t>6</w:t>
      </w:r>
      <w:r>
        <w:rPr>
          <w:spacing w:val="-8"/>
        </w:rPr>
        <w:t xml:space="preserve"> </w:t>
      </w:r>
      <w:r>
        <w:t>класса</w:t>
      </w:r>
      <w:r>
        <w:rPr>
          <w:spacing w:val="-10"/>
        </w:rPr>
        <w:t xml:space="preserve"> </w:t>
      </w:r>
      <w:r>
        <w:t>обучающийся</w:t>
      </w:r>
      <w:r>
        <w:rPr>
          <w:spacing w:val="-6"/>
        </w:rPr>
        <w:t xml:space="preserve"> </w:t>
      </w:r>
      <w:r>
        <w:rPr>
          <w:spacing w:val="-2"/>
        </w:rPr>
        <w:t>научится:</w:t>
      </w:r>
    </w:p>
    <w:p w14:paraId="2FDD7688" w14:textId="77777777" w:rsidR="003324B1" w:rsidRDefault="003324B1" w:rsidP="007A5120">
      <w:pPr>
        <w:pStyle w:val="a5"/>
        <w:ind w:left="284" w:right="284"/>
        <w:jc w:val="both"/>
      </w:pPr>
    </w:p>
    <w:p w14:paraId="5E1914AC" w14:textId="77777777" w:rsidR="003324B1" w:rsidRDefault="007415B4" w:rsidP="007A5120">
      <w:pPr>
        <w:pStyle w:val="a5"/>
        <w:ind w:left="284" w:right="284"/>
        <w:jc w:val="both"/>
      </w:pPr>
      <w:r>
        <w:t>описывать с опорой на план по физической карте полушарий, физической карте России, карте океанов, г</w:t>
      </w:r>
      <w:r>
        <w:t>лобусу местоположение изученных географических объектов для решения учебных и (или) практико- ориентированных задач;</w:t>
      </w:r>
    </w:p>
    <w:p w14:paraId="033AFF74" w14:textId="77777777" w:rsidR="003324B1" w:rsidRDefault="007415B4" w:rsidP="007A5120">
      <w:pPr>
        <w:pStyle w:val="a5"/>
        <w:ind w:left="284" w:right="284"/>
        <w:jc w:val="both"/>
      </w:pPr>
      <w:r>
        <w:t>находить с помощью учителя информацию об отдельных компонентах природы Земли, в том числе о природе</w:t>
      </w:r>
      <w:r>
        <w:rPr>
          <w:spacing w:val="-3"/>
        </w:rPr>
        <w:t xml:space="preserve"> </w:t>
      </w:r>
      <w:r>
        <w:t>своей</w:t>
      </w:r>
      <w:r>
        <w:rPr>
          <w:spacing w:val="-2"/>
        </w:rPr>
        <w:t xml:space="preserve"> </w:t>
      </w:r>
      <w:r>
        <w:t>местности,</w:t>
      </w:r>
      <w:r>
        <w:rPr>
          <w:spacing w:val="-1"/>
        </w:rPr>
        <w:t xml:space="preserve"> </w:t>
      </w:r>
      <w:r>
        <w:t>необходимую для</w:t>
      </w:r>
      <w:r>
        <w:rPr>
          <w:spacing w:val="-4"/>
        </w:rPr>
        <w:t xml:space="preserve"> </w:t>
      </w:r>
      <w:r>
        <w:t>решени</w:t>
      </w:r>
      <w:r>
        <w:t>я учебных</w:t>
      </w:r>
      <w:r>
        <w:rPr>
          <w:spacing w:val="-1"/>
        </w:rPr>
        <w:t xml:space="preserve"> </w:t>
      </w:r>
      <w:r>
        <w:t>и</w:t>
      </w:r>
      <w:r>
        <w:rPr>
          <w:spacing w:val="-4"/>
        </w:rPr>
        <w:t xml:space="preserve"> </w:t>
      </w:r>
      <w:r>
        <w:t>(или) практико-ориентированных</w:t>
      </w:r>
      <w:r>
        <w:rPr>
          <w:spacing w:val="-1"/>
        </w:rPr>
        <w:t xml:space="preserve"> </w:t>
      </w:r>
      <w:r>
        <w:t>задач, и извлекать ее из различных источников;</w:t>
      </w:r>
    </w:p>
    <w:p w14:paraId="0966A703" w14:textId="77777777" w:rsidR="003324B1" w:rsidRDefault="007415B4" w:rsidP="007A5120">
      <w:pPr>
        <w:pStyle w:val="a5"/>
        <w:ind w:left="284" w:right="284"/>
        <w:jc w:val="both"/>
      </w:pPr>
      <w:r>
        <w:t>приводить</w:t>
      </w:r>
      <w:r>
        <w:rPr>
          <w:spacing w:val="-14"/>
        </w:rPr>
        <w:t xml:space="preserve"> </w:t>
      </w:r>
      <w:r>
        <w:t>с</w:t>
      </w:r>
      <w:r>
        <w:rPr>
          <w:spacing w:val="-14"/>
        </w:rPr>
        <w:t xml:space="preserve"> </w:t>
      </w:r>
      <w:r>
        <w:t>опорой</w:t>
      </w:r>
      <w:r>
        <w:rPr>
          <w:spacing w:val="-14"/>
        </w:rPr>
        <w:t xml:space="preserve"> </w:t>
      </w:r>
      <w:r>
        <w:t>на</w:t>
      </w:r>
      <w:r>
        <w:rPr>
          <w:spacing w:val="-13"/>
        </w:rPr>
        <w:t xml:space="preserve"> </w:t>
      </w:r>
      <w:r>
        <w:t>источник</w:t>
      </w:r>
      <w:r>
        <w:rPr>
          <w:spacing w:val="-14"/>
        </w:rPr>
        <w:t xml:space="preserve"> </w:t>
      </w:r>
      <w:r>
        <w:t>информации</w:t>
      </w:r>
      <w:r>
        <w:rPr>
          <w:spacing w:val="-14"/>
        </w:rPr>
        <w:t xml:space="preserve"> </w:t>
      </w:r>
      <w:r>
        <w:t>примеры</w:t>
      </w:r>
      <w:r>
        <w:rPr>
          <w:spacing w:val="-14"/>
        </w:rPr>
        <w:t xml:space="preserve"> </w:t>
      </w:r>
      <w:r>
        <w:t>опасных</w:t>
      </w:r>
      <w:r>
        <w:rPr>
          <w:spacing w:val="-13"/>
        </w:rPr>
        <w:t xml:space="preserve"> </w:t>
      </w:r>
      <w:r>
        <w:t>природных</w:t>
      </w:r>
      <w:r>
        <w:rPr>
          <w:spacing w:val="-14"/>
        </w:rPr>
        <w:t xml:space="preserve"> </w:t>
      </w:r>
      <w:r>
        <w:t>явлений</w:t>
      </w:r>
      <w:r>
        <w:rPr>
          <w:spacing w:val="-14"/>
        </w:rPr>
        <w:t xml:space="preserve"> </w:t>
      </w:r>
      <w:r>
        <w:t>в</w:t>
      </w:r>
      <w:r>
        <w:rPr>
          <w:spacing w:val="-14"/>
        </w:rPr>
        <w:t xml:space="preserve"> </w:t>
      </w:r>
      <w:r>
        <w:t>геосферах</w:t>
      </w:r>
      <w:r>
        <w:rPr>
          <w:spacing w:val="-13"/>
        </w:rPr>
        <w:t xml:space="preserve"> </w:t>
      </w:r>
      <w:r>
        <w:t>и</w:t>
      </w:r>
      <w:r>
        <w:rPr>
          <w:spacing w:val="-14"/>
        </w:rPr>
        <w:t xml:space="preserve"> </w:t>
      </w:r>
      <w:r>
        <w:t>средств их предупреждения;</w:t>
      </w:r>
    </w:p>
    <w:p w14:paraId="4221D577" w14:textId="77777777" w:rsidR="003324B1" w:rsidRDefault="007415B4" w:rsidP="007A5120">
      <w:pPr>
        <w:pStyle w:val="a5"/>
        <w:ind w:left="284" w:right="284"/>
        <w:jc w:val="both"/>
      </w:pPr>
      <w:r>
        <w:t>сравнивать с помощью учителя инструментарий (способы) получения географической информации на разных этапах географического изучения Земли;</w:t>
      </w:r>
    </w:p>
    <w:p w14:paraId="2707099E" w14:textId="77777777" w:rsidR="003324B1" w:rsidRDefault="007415B4" w:rsidP="007A5120">
      <w:pPr>
        <w:pStyle w:val="a5"/>
        <w:ind w:left="284" w:right="284"/>
        <w:jc w:val="both"/>
      </w:pPr>
      <w:r>
        <w:t>различать с опорой на источник информации свойства вод отдельных частей Мирового океана; применять</w:t>
      </w:r>
      <w:r>
        <w:rPr>
          <w:spacing w:val="-9"/>
        </w:rPr>
        <w:t xml:space="preserve"> </w:t>
      </w:r>
      <w:r>
        <w:t>с</w:t>
      </w:r>
      <w:r>
        <w:rPr>
          <w:spacing w:val="-7"/>
        </w:rPr>
        <w:t xml:space="preserve"> </w:t>
      </w:r>
      <w:r>
        <w:t>помощью</w:t>
      </w:r>
      <w:r>
        <w:rPr>
          <w:spacing w:val="-9"/>
        </w:rPr>
        <w:t xml:space="preserve"> </w:t>
      </w:r>
      <w:r>
        <w:t>учителя</w:t>
      </w:r>
      <w:r>
        <w:rPr>
          <w:spacing w:val="-8"/>
        </w:rPr>
        <w:t xml:space="preserve"> </w:t>
      </w:r>
      <w:r>
        <w:t>понятия</w:t>
      </w:r>
      <w:r>
        <w:rPr>
          <w:spacing w:val="-8"/>
        </w:rPr>
        <w:t xml:space="preserve"> </w:t>
      </w:r>
      <w:r>
        <w:t>"гидросфера",</w:t>
      </w:r>
      <w:r>
        <w:rPr>
          <w:spacing w:val="-10"/>
        </w:rPr>
        <w:t xml:space="preserve"> </w:t>
      </w:r>
      <w:r>
        <w:t>"круговорот</w:t>
      </w:r>
      <w:r>
        <w:rPr>
          <w:spacing w:val="-10"/>
        </w:rPr>
        <w:t xml:space="preserve"> </w:t>
      </w:r>
      <w:r>
        <w:t>воды",</w:t>
      </w:r>
      <w:r>
        <w:rPr>
          <w:spacing w:val="-7"/>
        </w:rPr>
        <w:t xml:space="preserve"> </w:t>
      </w:r>
      <w:r>
        <w:t>"цунами",</w:t>
      </w:r>
      <w:r>
        <w:rPr>
          <w:spacing w:val="-10"/>
        </w:rPr>
        <w:t xml:space="preserve"> </w:t>
      </w:r>
      <w:r>
        <w:t>"приливы</w:t>
      </w:r>
      <w:r>
        <w:rPr>
          <w:spacing w:val="30"/>
        </w:rPr>
        <w:t xml:space="preserve"> </w:t>
      </w:r>
      <w:r>
        <w:t>и</w:t>
      </w:r>
      <w:r>
        <w:rPr>
          <w:spacing w:val="-8"/>
        </w:rPr>
        <w:t xml:space="preserve"> </w:t>
      </w:r>
      <w:r>
        <w:t>отливы" для решения учебных и (или) практико-ориентированных задач;</w:t>
      </w:r>
    </w:p>
    <w:p w14:paraId="5408C352" w14:textId="77777777" w:rsidR="003324B1" w:rsidRDefault="007415B4" w:rsidP="007A5120">
      <w:pPr>
        <w:pStyle w:val="a5"/>
        <w:ind w:left="284" w:right="284"/>
        <w:jc w:val="both"/>
      </w:pPr>
      <w:r>
        <w:t>классифицировать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алгоритм</w:t>
      </w:r>
      <w:r>
        <w:rPr>
          <w:spacing w:val="80"/>
        </w:rPr>
        <w:t xml:space="preserve"> </w:t>
      </w:r>
      <w:r>
        <w:t>учебных</w:t>
      </w:r>
      <w:r>
        <w:rPr>
          <w:spacing w:val="80"/>
        </w:rPr>
        <w:t xml:space="preserve"> </w:t>
      </w:r>
      <w:r>
        <w:t>действий</w:t>
      </w:r>
      <w:r>
        <w:rPr>
          <w:spacing w:val="80"/>
        </w:rPr>
        <w:t xml:space="preserve"> </w:t>
      </w:r>
      <w:r>
        <w:t>объекты</w:t>
      </w:r>
      <w:r>
        <w:rPr>
          <w:spacing w:val="80"/>
        </w:rPr>
        <w:t xml:space="preserve"> </w:t>
      </w:r>
      <w:r>
        <w:t>гидросферы</w:t>
      </w:r>
      <w:r>
        <w:rPr>
          <w:spacing w:val="80"/>
        </w:rPr>
        <w:t xml:space="preserve"> </w:t>
      </w:r>
      <w:r>
        <w:t>(моря,</w:t>
      </w:r>
      <w:r>
        <w:rPr>
          <w:spacing w:val="80"/>
        </w:rPr>
        <w:t xml:space="preserve"> </w:t>
      </w:r>
      <w:r>
        <w:t>озера,</w:t>
      </w:r>
      <w:r>
        <w:rPr>
          <w:spacing w:val="80"/>
        </w:rPr>
        <w:t xml:space="preserve"> </w:t>
      </w:r>
      <w:r>
        <w:t>реки, подземные воды, болота, ледники)</w:t>
      </w:r>
      <w:r>
        <w:t xml:space="preserve"> по заданным признакам;</w:t>
      </w:r>
    </w:p>
    <w:p w14:paraId="6F3A0138" w14:textId="77777777" w:rsidR="003324B1" w:rsidRDefault="007415B4" w:rsidP="007A5120">
      <w:pPr>
        <w:pStyle w:val="a5"/>
        <w:ind w:left="284" w:right="284"/>
        <w:jc w:val="both"/>
      </w:pPr>
      <w:r>
        <w:t>различать</w:t>
      </w:r>
      <w:r>
        <w:rPr>
          <w:spacing w:val="-16"/>
        </w:rPr>
        <w:t xml:space="preserve"> </w:t>
      </w:r>
      <w:r>
        <w:t>с</w:t>
      </w:r>
      <w:r>
        <w:rPr>
          <w:spacing w:val="-10"/>
        </w:rPr>
        <w:t xml:space="preserve"> </w:t>
      </w:r>
      <w:r>
        <w:t>опорой</w:t>
      </w:r>
      <w:r>
        <w:rPr>
          <w:spacing w:val="-12"/>
        </w:rPr>
        <w:t xml:space="preserve"> </w:t>
      </w:r>
      <w:r>
        <w:t>на</w:t>
      </w:r>
      <w:r>
        <w:rPr>
          <w:spacing w:val="-10"/>
        </w:rPr>
        <w:t xml:space="preserve"> </w:t>
      </w:r>
      <w:r>
        <w:t>источник</w:t>
      </w:r>
      <w:r>
        <w:rPr>
          <w:spacing w:val="-12"/>
        </w:rPr>
        <w:t xml:space="preserve"> </w:t>
      </w:r>
      <w:r>
        <w:t>информации</w:t>
      </w:r>
      <w:r>
        <w:rPr>
          <w:spacing w:val="-11"/>
        </w:rPr>
        <w:t xml:space="preserve"> </w:t>
      </w:r>
      <w:r>
        <w:t>питание</w:t>
      </w:r>
      <w:r>
        <w:rPr>
          <w:spacing w:val="-11"/>
        </w:rPr>
        <w:t xml:space="preserve"> </w:t>
      </w:r>
      <w:r>
        <w:t>и</w:t>
      </w:r>
      <w:r>
        <w:rPr>
          <w:spacing w:val="-10"/>
        </w:rPr>
        <w:t xml:space="preserve"> </w:t>
      </w:r>
      <w:r>
        <w:t>режим</w:t>
      </w:r>
      <w:r>
        <w:rPr>
          <w:spacing w:val="-13"/>
        </w:rPr>
        <w:t xml:space="preserve"> </w:t>
      </w:r>
      <w:r>
        <w:rPr>
          <w:spacing w:val="-4"/>
        </w:rPr>
        <w:t>рек;</w:t>
      </w:r>
    </w:p>
    <w:p w14:paraId="1F4DB8C8" w14:textId="77777777" w:rsidR="003324B1" w:rsidRDefault="007415B4" w:rsidP="007A5120">
      <w:pPr>
        <w:pStyle w:val="a5"/>
        <w:ind w:left="284" w:right="284"/>
        <w:jc w:val="both"/>
      </w:pPr>
      <w:r>
        <w:t>сравнивать</w:t>
      </w:r>
      <w:r>
        <w:rPr>
          <w:spacing w:val="-16"/>
        </w:rPr>
        <w:t xml:space="preserve"> </w:t>
      </w:r>
      <w:r>
        <w:t>с</w:t>
      </w:r>
      <w:r>
        <w:rPr>
          <w:spacing w:val="-10"/>
        </w:rPr>
        <w:t xml:space="preserve"> </w:t>
      </w:r>
      <w:r>
        <w:t>опорой</w:t>
      </w:r>
      <w:r>
        <w:rPr>
          <w:spacing w:val="-14"/>
        </w:rPr>
        <w:t xml:space="preserve"> </w:t>
      </w:r>
      <w:r>
        <w:t>на</w:t>
      </w:r>
      <w:r>
        <w:rPr>
          <w:spacing w:val="-11"/>
        </w:rPr>
        <w:t xml:space="preserve"> </w:t>
      </w:r>
      <w:r>
        <w:t>алгоритм</w:t>
      </w:r>
      <w:r>
        <w:rPr>
          <w:spacing w:val="-11"/>
        </w:rPr>
        <w:t xml:space="preserve"> </w:t>
      </w:r>
      <w:r>
        <w:t>учебных</w:t>
      </w:r>
      <w:r>
        <w:rPr>
          <w:spacing w:val="-12"/>
        </w:rPr>
        <w:t xml:space="preserve"> </w:t>
      </w:r>
      <w:r>
        <w:t>действий</w:t>
      </w:r>
      <w:r>
        <w:rPr>
          <w:spacing w:val="-12"/>
        </w:rPr>
        <w:t xml:space="preserve"> </w:t>
      </w:r>
      <w:r>
        <w:t>реки</w:t>
      </w:r>
      <w:r>
        <w:rPr>
          <w:spacing w:val="-12"/>
        </w:rPr>
        <w:t xml:space="preserve"> </w:t>
      </w:r>
      <w:r>
        <w:t>по</w:t>
      </w:r>
      <w:r>
        <w:rPr>
          <w:spacing w:val="-12"/>
        </w:rPr>
        <w:t xml:space="preserve"> </w:t>
      </w:r>
      <w:r>
        <w:t>заданным</w:t>
      </w:r>
      <w:r>
        <w:rPr>
          <w:spacing w:val="-11"/>
        </w:rPr>
        <w:t xml:space="preserve"> </w:t>
      </w:r>
      <w:r>
        <w:rPr>
          <w:spacing w:val="-2"/>
        </w:rPr>
        <w:t>признакам;</w:t>
      </w:r>
    </w:p>
    <w:p w14:paraId="03B698D1" w14:textId="77777777" w:rsidR="003324B1" w:rsidRDefault="007415B4" w:rsidP="007A5120">
      <w:pPr>
        <w:pStyle w:val="a5"/>
        <w:ind w:left="284" w:right="284"/>
        <w:jc w:val="both"/>
      </w:pPr>
      <w:r>
        <w:t>различать</w:t>
      </w:r>
      <w:r>
        <w:rPr>
          <w:spacing w:val="-1"/>
        </w:rPr>
        <w:t xml:space="preserve"> </w:t>
      </w:r>
      <w:r>
        <w:t>с</w:t>
      </w:r>
      <w:r>
        <w:rPr>
          <w:spacing w:val="-1"/>
        </w:rPr>
        <w:t xml:space="preserve"> </w:t>
      </w:r>
      <w:r>
        <w:t>опорой</w:t>
      </w:r>
      <w:r>
        <w:rPr>
          <w:spacing w:val="-2"/>
        </w:rPr>
        <w:t xml:space="preserve"> </w:t>
      </w:r>
      <w:r>
        <w:t>на</w:t>
      </w:r>
      <w:r>
        <w:rPr>
          <w:spacing w:val="-1"/>
        </w:rPr>
        <w:t xml:space="preserve"> </w:t>
      </w:r>
      <w:r>
        <w:t>источник информации понятия "грунтовые,</w:t>
      </w:r>
      <w:r>
        <w:rPr>
          <w:spacing w:val="-1"/>
        </w:rPr>
        <w:t xml:space="preserve"> </w:t>
      </w:r>
      <w:r>
        <w:t>межпластовые и</w:t>
      </w:r>
      <w:r>
        <w:rPr>
          <w:spacing w:val="-2"/>
        </w:rPr>
        <w:t xml:space="preserve"> </w:t>
      </w:r>
      <w:r>
        <w:t>артезианские</w:t>
      </w:r>
      <w:r>
        <w:rPr>
          <w:spacing w:val="-1"/>
        </w:rPr>
        <w:t xml:space="preserve"> </w:t>
      </w:r>
      <w:r>
        <w:t>воды" и применять их для решения учебных и (или) практико-ориентированных задач;</w:t>
      </w:r>
    </w:p>
    <w:p w14:paraId="0F113A55" w14:textId="77777777" w:rsidR="003324B1" w:rsidRDefault="007415B4" w:rsidP="007A5120">
      <w:pPr>
        <w:pStyle w:val="a5"/>
        <w:ind w:left="284" w:right="284"/>
        <w:jc w:val="both"/>
      </w:pPr>
      <w:r>
        <w:t>устанавливать</w:t>
      </w:r>
      <w:r>
        <w:rPr>
          <w:spacing w:val="80"/>
        </w:rPr>
        <w:t xml:space="preserve"> </w:t>
      </w:r>
      <w:r>
        <w:t>с</w:t>
      </w:r>
      <w:r>
        <w:rPr>
          <w:spacing w:val="80"/>
        </w:rPr>
        <w:t xml:space="preserve"> </w:t>
      </w:r>
      <w:r>
        <w:t>помощью</w:t>
      </w:r>
      <w:r>
        <w:rPr>
          <w:spacing w:val="80"/>
        </w:rPr>
        <w:t xml:space="preserve"> </w:t>
      </w:r>
      <w:r>
        <w:t>учителя</w:t>
      </w:r>
      <w:r>
        <w:rPr>
          <w:spacing w:val="80"/>
          <w:w w:val="150"/>
        </w:rPr>
        <w:t xml:space="preserve"> </w:t>
      </w:r>
      <w:r>
        <w:t>причинно-следственные</w:t>
      </w:r>
      <w:r>
        <w:rPr>
          <w:spacing w:val="80"/>
        </w:rPr>
        <w:t xml:space="preserve"> </w:t>
      </w:r>
      <w:r>
        <w:t>связи</w:t>
      </w:r>
      <w:r>
        <w:rPr>
          <w:spacing w:val="80"/>
          <w:w w:val="150"/>
        </w:rPr>
        <w:t xml:space="preserve"> </w:t>
      </w:r>
      <w:r>
        <w:t>между</w:t>
      </w:r>
      <w:r>
        <w:rPr>
          <w:spacing w:val="80"/>
        </w:rPr>
        <w:t xml:space="preserve"> </w:t>
      </w:r>
      <w:r>
        <w:t>питанием,</w:t>
      </w:r>
      <w:r>
        <w:rPr>
          <w:spacing w:val="80"/>
        </w:rPr>
        <w:t xml:space="preserve"> </w:t>
      </w:r>
      <w:r>
        <w:t>режимом</w:t>
      </w:r>
      <w:r>
        <w:rPr>
          <w:spacing w:val="80"/>
        </w:rPr>
        <w:t xml:space="preserve"> </w:t>
      </w:r>
      <w:r>
        <w:t>реки</w:t>
      </w:r>
      <w:r>
        <w:rPr>
          <w:spacing w:val="80"/>
        </w:rPr>
        <w:t xml:space="preserve"> </w:t>
      </w:r>
      <w:r>
        <w:t>и</w:t>
      </w:r>
      <w:r>
        <w:rPr>
          <w:spacing w:val="40"/>
        </w:rPr>
        <w:t xml:space="preserve"> </w:t>
      </w:r>
      <w:r>
        <w:t>климатом на терр</w:t>
      </w:r>
      <w:r>
        <w:t>итории речного бассейна;</w:t>
      </w:r>
    </w:p>
    <w:p w14:paraId="22F78F65" w14:textId="77777777" w:rsidR="003324B1" w:rsidRDefault="007415B4" w:rsidP="007A5120">
      <w:pPr>
        <w:pStyle w:val="a5"/>
        <w:ind w:left="284" w:right="284"/>
        <w:jc w:val="both"/>
      </w:pPr>
      <w:r>
        <w:t>приводить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источник</w:t>
      </w:r>
      <w:r>
        <w:rPr>
          <w:spacing w:val="80"/>
        </w:rPr>
        <w:t xml:space="preserve"> </w:t>
      </w:r>
      <w:r>
        <w:t>информации</w:t>
      </w:r>
      <w:r>
        <w:rPr>
          <w:spacing w:val="80"/>
        </w:rPr>
        <w:t xml:space="preserve"> </w:t>
      </w:r>
      <w:r>
        <w:t>примеры</w:t>
      </w:r>
      <w:r>
        <w:rPr>
          <w:spacing w:val="80"/>
        </w:rPr>
        <w:t xml:space="preserve"> </w:t>
      </w:r>
      <w:r>
        <w:t>районов</w:t>
      </w:r>
      <w:r>
        <w:rPr>
          <w:spacing w:val="80"/>
        </w:rPr>
        <w:t xml:space="preserve"> </w:t>
      </w:r>
      <w:r>
        <w:t>распространения</w:t>
      </w:r>
      <w:r>
        <w:rPr>
          <w:spacing w:val="80"/>
        </w:rPr>
        <w:t xml:space="preserve"> </w:t>
      </w:r>
      <w:r>
        <w:t xml:space="preserve">многолетней </w:t>
      </w:r>
      <w:r>
        <w:rPr>
          <w:spacing w:val="-2"/>
        </w:rPr>
        <w:t>мерзлоты;</w:t>
      </w:r>
    </w:p>
    <w:p w14:paraId="0E44D83B" w14:textId="77777777" w:rsidR="003324B1" w:rsidRDefault="007415B4" w:rsidP="007A5120">
      <w:pPr>
        <w:pStyle w:val="a5"/>
        <w:ind w:left="284" w:right="284"/>
        <w:jc w:val="both"/>
      </w:pPr>
      <w:r>
        <w:t>иметь</w:t>
      </w:r>
      <w:r>
        <w:rPr>
          <w:spacing w:val="80"/>
        </w:rPr>
        <w:t xml:space="preserve"> </w:t>
      </w:r>
      <w:r>
        <w:t>представление</w:t>
      </w:r>
      <w:r>
        <w:rPr>
          <w:spacing w:val="80"/>
        </w:rPr>
        <w:t xml:space="preserve"> </w:t>
      </w:r>
      <w:r>
        <w:t>о</w:t>
      </w:r>
      <w:r>
        <w:rPr>
          <w:spacing w:val="80"/>
        </w:rPr>
        <w:t xml:space="preserve"> </w:t>
      </w:r>
      <w:r>
        <w:t>причинах</w:t>
      </w:r>
      <w:r>
        <w:rPr>
          <w:spacing w:val="80"/>
        </w:rPr>
        <w:t xml:space="preserve"> </w:t>
      </w:r>
      <w:r>
        <w:t>образования</w:t>
      </w:r>
      <w:r>
        <w:rPr>
          <w:spacing w:val="80"/>
        </w:rPr>
        <w:t xml:space="preserve"> </w:t>
      </w:r>
      <w:r>
        <w:t>цунами,</w:t>
      </w:r>
      <w:r>
        <w:rPr>
          <w:spacing w:val="80"/>
        </w:rPr>
        <w:t xml:space="preserve"> </w:t>
      </w:r>
      <w:r>
        <w:t>приливов</w:t>
      </w:r>
      <w:r>
        <w:rPr>
          <w:spacing w:val="80"/>
        </w:rPr>
        <w:t xml:space="preserve"> </w:t>
      </w:r>
      <w:r>
        <w:t>и</w:t>
      </w:r>
      <w:r>
        <w:rPr>
          <w:spacing w:val="80"/>
        </w:rPr>
        <w:t xml:space="preserve"> </w:t>
      </w:r>
      <w:r>
        <w:t>отливов; описывать с опорой на алгоритм учебных действий состав, строение атмосферы;</w:t>
      </w:r>
    </w:p>
    <w:p w14:paraId="02280E4D" w14:textId="77777777" w:rsidR="003324B1" w:rsidRDefault="007415B4" w:rsidP="007A5120">
      <w:pPr>
        <w:pStyle w:val="a5"/>
        <w:ind w:left="284" w:right="284"/>
        <w:jc w:val="both"/>
      </w:pPr>
      <w: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w:t>
      </w:r>
      <w:r>
        <w:t>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5B962A8" w14:textId="77777777" w:rsidR="003324B1" w:rsidRDefault="007415B4" w:rsidP="007A5120">
      <w:pPr>
        <w:pStyle w:val="a5"/>
        <w:ind w:left="284" w:right="284"/>
        <w:jc w:val="both"/>
      </w:pPr>
      <w:r>
        <w:t xml:space="preserve">объяснять с опорой на источник информации образование атмосферных </w:t>
      </w:r>
      <w:r>
        <w:t>осадков; направление дневных</w:t>
      </w:r>
      <w:r>
        <w:rPr>
          <w:spacing w:val="40"/>
        </w:rPr>
        <w:t xml:space="preserve"> </w:t>
      </w:r>
      <w:r>
        <w:t>и</w:t>
      </w:r>
      <w:r>
        <w:rPr>
          <w:spacing w:val="-10"/>
        </w:rPr>
        <w:t xml:space="preserve"> </w:t>
      </w:r>
      <w:r>
        <w:t>ночных</w:t>
      </w:r>
      <w:r>
        <w:rPr>
          <w:spacing w:val="-10"/>
        </w:rPr>
        <w:t xml:space="preserve"> </w:t>
      </w:r>
      <w:r>
        <w:t>бризов,</w:t>
      </w:r>
      <w:r>
        <w:rPr>
          <w:spacing w:val="-10"/>
        </w:rPr>
        <w:t xml:space="preserve"> </w:t>
      </w:r>
      <w:r>
        <w:t>муссонов;</w:t>
      </w:r>
      <w:r>
        <w:rPr>
          <w:spacing w:val="-6"/>
        </w:rPr>
        <w:t xml:space="preserve"> </w:t>
      </w:r>
      <w:r>
        <w:t>годовой</w:t>
      </w:r>
      <w:r>
        <w:rPr>
          <w:spacing w:val="-10"/>
        </w:rPr>
        <w:t xml:space="preserve"> </w:t>
      </w:r>
      <w:r>
        <w:t>ход</w:t>
      </w:r>
      <w:r>
        <w:rPr>
          <w:spacing w:val="-9"/>
        </w:rPr>
        <w:t xml:space="preserve"> </w:t>
      </w:r>
      <w:r>
        <w:t>температуры</w:t>
      </w:r>
      <w:r>
        <w:rPr>
          <w:spacing w:val="-9"/>
        </w:rPr>
        <w:t xml:space="preserve"> </w:t>
      </w:r>
      <w:r>
        <w:t>воздуха</w:t>
      </w:r>
      <w:r>
        <w:rPr>
          <w:spacing w:val="-7"/>
        </w:rPr>
        <w:t xml:space="preserve"> </w:t>
      </w:r>
      <w:r>
        <w:t>и</w:t>
      </w:r>
      <w:r>
        <w:rPr>
          <w:spacing w:val="-8"/>
        </w:rPr>
        <w:t xml:space="preserve"> </w:t>
      </w:r>
      <w:r>
        <w:t>распределение</w:t>
      </w:r>
      <w:r>
        <w:rPr>
          <w:spacing w:val="-12"/>
        </w:rPr>
        <w:t xml:space="preserve"> </w:t>
      </w:r>
      <w:r>
        <w:t>атмосферных</w:t>
      </w:r>
      <w:r>
        <w:rPr>
          <w:spacing w:val="-10"/>
        </w:rPr>
        <w:t xml:space="preserve"> </w:t>
      </w:r>
      <w:r>
        <w:t>осадков</w:t>
      </w:r>
      <w:r>
        <w:rPr>
          <w:spacing w:val="-8"/>
        </w:rPr>
        <w:t xml:space="preserve"> </w:t>
      </w:r>
      <w:r>
        <w:t>для отдельных территорий;</w:t>
      </w:r>
    </w:p>
    <w:p w14:paraId="440ABA33" w14:textId="77777777" w:rsidR="003324B1" w:rsidRDefault="007415B4" w:rsidP="007A5120">
      <w:pPr>
        <w:pStyle w:val="a5"/>
        <w:ind w:left="284" w:right="284"/>
        <w:jc w:val="both"/>
      </w:pPr>
      <w:r>
        <w:t>различать с опорой на алгоритм учебных действий свойства воздуха; климаты Земли; климатообразующие факторы</w:t>
      </w:r>
      <w:r>
        <w:t>;</w:t>
      </w:r>
    </w:p>
    <w:p w14:paraId="6A9607F9" w14:textId="77777777" w:rsidR="003324B1" w:rsidRDefault="007415B4" w:rsidP="007A5120">
      <w:pPr>
        <w:pStyle w:val="a5"/>
        <w:ind w:left="284" w:right="284"/>
        <w:jc w:val="both"/>
      </w:pPr>
      <w:r>
        <w:t>устанавливать</w:t>
      </w:r>
      <w:r>
        <w:rPr>
          <w:spacing w:val="-9"/>
        </w:rPr>
        <w:t xml:space="preserve"> </w:t>
      </w:r>
      <w:r>
        <w:t>с</w:t>
      </w:r>
      <w:r>
        <w:rPr>
          <w:spacing w:val="-9"/>
        </w:rPr>
        <w:t xml:space="preserve"> </w:t>
      </w:r>
      <w:r>
        <w:t>помощью</w:t>
      </w:r>
      <w:r>
        <w:rPr>
          <w:spacing w:val="-14"/>
        </w:rPr>
        <w:t xml:space="preserve"> </w:t>
      </w:r>
      <w:r>
        <w:t>учителя</w:t>
      </w:r>
      <w:r>
        <w:rPr>
          <w:spacing w:val="-10"/>
        </w:rPr>
        <w:t xml:space="preserve"> </w:t>
      </w:r>
      <w:r>
        <w:t>зависимость</w:t>
      </w:r>
      <w:r>
        <w:rPr>
          <w:spacing w:val="-9"/>
        </w:rPr>
        <w:t xml:space="preserve"> </w:t>
      </w:r>
      <w:r>
        <w:t>между</w:t>
      </w:r>
      <w:r>
        <w:rPr>
          <w:spacing w:val="-12"/>
        </w:rPr>
        <w:t xml:space="preserve"> </w:t>
      </w:r>
      <w:r>
        <w:t>нагреванием</w:t>
      </w:r>
      <w:r>
        <w:rPr>
          <w:spacing w:val="-10"/>
        </w:rPr>
        <w:t xml:space="preserve"> </w:t>
      </w:r>
      <w:r>
        <w:t>земной</w:t>
      </w:r>
      <w:r>
        <w:rPr>
          <w:spacing w:val="-10"/>
        </w:rPr>
        <w:t xml:space="preserve"> </w:t>
      </w:r>
      <w:r>
        <w:t>поверхности</w:t>
      </w:r>
      <w:r>
        <w:rPr>
          <w:spacing w:val="-10"/>
        </w:rPr>
        <w:t xml:space="preserve"> </w:t>
      </w:r>
      <w:r>
        <w:t>и</w:t>
      </w:r>
      <w:r>
        <w:rPr>
          <w:spacing w:val="25"/>
        </w:rPr>
        <w:t xml:space="preserve"> </w:t>
      </w:r>
      <w:r>
        <w:t>углом</w:t>
      </w:r>
      <w:r>
        <w:rPr>
          <w:spacing w:val="-8"/>
        </w:rPr>
        <w:t xml:space="preserve"> </w:t>
      </w:r>
      <w:r>
        <w:t>падения солнечных лучей; температурой воздуха и его относительной влажностью на основе данных эмпирических наблюдений;</w:t>
      </w:r>
    </w:p>
    <w:p w14:paraId="18BCC64F" w14:textId="77777777" w:rsidR="003324B1" w:rsidRDefault="007415B4" w:rsidP="007A5120">
      <w:pPr>
        <w:pStyle w:val="a5"/>
        <w:ind w:left="284" w:right="284"/>
        <w:jc w:val="both"/>
      </w:pPr>
      <w:r>
        <w:t>сравнивать с опорой на алгоритм учебных действий свойства атмосферы в пунктах, расположенных на разных высотах над уровнем моря; количест</w:t>
      </w:r>
      <w:r>
        <w:t>во солнечного тепла, получаемого земной поверхностью</w:t>
      </w:r>
      <w:r>
        <w:rPr>
          <w:spacing w:val="40"/>
        </w:rPr>
        <w:t xml:space="preserve"> </w:t>
      </w:r>
      <w:r>
        <w:t>при различных углах падения солнечных лучей;</w:t>
      </w:r>
    </w:p>
    <w:p w14:paraId="1D1078ED" w14:textId="77777777" w:rsidR="003324B1" w:rsidRDefault="007415B4" w:rsidP="007A5120">
      <w:pPr>
        <w:pStyle w:val="a5"/>
        <w:ind w:left="284" w:right="284"/>
        <w:jc w:val="both"/>
      </w:pPr>
      <w:r>
        <w:t>различать</w:t>
      </w:r>
      <w:r>
        <w:rPr>
          <w:spacing w:val="-9"/>
        </w:rPr>
        <w:t xml:space="preserve"> </w:t>
      </w:r>
      <w:r>
        <w:t>с</w:t>
      </w:r>
      <w:r>
        <w:rPr>
          <w:spacing w:val="-7"/>
        </w:rPr>
        <w:t xml:space="preserve"> </w:t>
      </w:r>
      <w:r>
        <w:t>опорой</w:t>
      </w:r>
      <w:r>
        <w:rPr>
          <w:spacing w:val="-10"/>
        </w:rPr>
        <w:t xml:space="preserve"> </w:t>
      </w:r>
      <w:r>
        <w:t>на</w:t>
      </w:r>
      <w:r>
        <w:rPr>
          <w:spacing w:val="-7"/>
        </w:rPr>
        <w:t xml:space="preserve"> </w:t>
      </w:r>
      <w:r>
        <w:t>источник</w:t>
      </w:r>
      <w:r>
        <w:rPr>
          <w:spacing w:val="-6"/>
        </w:rPr>
        <w:t xml:space="preserve"> </w:t>
      </w:r>
      <w:r>
        <w:t>информации:</w:t>
      </w:r>
      <w:r>
        <w:rPr>
          <w:spacing w:val="-6"/>
        </w:rPr>
        <w:t xml:space="preserve"> </w:t>
      </w:r>
      <w:r>
        <w:t>виды</w:t>
      </w:r>
      <w:r>
        <w:rPr>
          <w:spacing w:val="-9"/>
        </w:rPr>
        <w:t xml:space="preserve"> </w:t>
      </w:r>
      <w:r>
        <w:t>атмосферных</w:t>
      </w:r>
      <w:r>
        <w:rPr>
          <w:spacing w:val="-7"/>
        </w:rPr>
        <w:t xml:space="preserve"> </w:t>
      </w:r>
      <w:r>
        <w:t>осадков;</w:t>
      </w:r>
      <w:r>
        <w:rPr>
          <w:spacing w:val="-8"/>
        </w:rPr>
        <w:t xml:space="preserve"> </w:t>
      </w:r>
      <w:r>
        <w:t>понятия</w:t>
      </w:r>
      <w:r>
        <w:rPr>
          <w:spacing w:val="-6"/>
        </w:rPr>
        <w:t xml:space="preserve"> </w:t>
      </w:r>
      <w:r>
        <w:t>"бризы"</w:t>
      </w:r>
      <w:r>
        <w:rPr>
          <w:spacing w:val="31"/>
        </w:rPr>
        <w:t xml:space="preserve"> </w:t>
      </w:r>
      <w:r>
        <w:t>и</w:t>
      </w:r>
      <w:r>
        <w:rPr>
          <w:spacing w:val="-8"/>
        </w:rPr>
        <w:t xml:space="preserve"> </w:t>
      </w:r>
      <w:r>
        <w:t xml:space="preserve">"муссоны", понятия "погода" и "климат", понятия "атмосфера", "тропосфера", "стратосфера", "верхние слои </w:t>
      </w:r>
      <w:r>
        <w:rPr>
          <w:spacing w:val="-2"/>
        </w:rPr>
        <w:t>атмосферы";</w:t>
      </w:r>
    </w:p>
    <w:p w14:paraId="1BFBE6BB"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29CF441D" w14:textId="77777777" w:rsidR="003324B1" w:rsidRDefault="007415B4" w:rsidP="007A5120">
      <w:pPr>
        <w:pStyle w:val="a5"/>
        <w:ind w:left="284" w:right="284"/>
        <w:jc w:val="both"/>
      </w:pPr>
      <w:r>
        <w:lastRenderedPageBreak/>
        <w:t>применять с помощью учителя понятия "атмосферное давление", "ветер", "атмосферные осадки", "воздушные массы" для решения у</w:t>
      </w:r>
      <w:r>
        <w:t>чебных и (или) практико-ориентированных задач;</w:t>
      </w:r>
    </w:p>
    <w:p w14:paraId="0F74DE83" w14:textId="77777777" w:rsidR="003324B1" w:rsidRDefault="007415B4" w:rsidP="007A5120">
      <w:pPr>
        <w:pStyle w:val="a5"/>
        <w:ind w:left="284" w:right="284"/>
        <w:jc w:val="both"/>
      </w:pPr>
      <w:r>
        <w:t>иметь представление о глобальных климатических изменениях для решения учебных и (или) практико- ориентированных задач;</w:t>
      </w:r>
    </w:p>
    <w:p w14:paraId="1188F021" w14:textId="77777777" w:rsidR="003324B1" w:rsidRDefault="007415B4" w:rsidP="007A5120">
      <w:pPr>
        <w:pStyle w:val="a5"/>
        <w:ind w:left="284" w:right="284"/>
        <w:jc w:val="both"/>
      </w:pPr>
      <w:r>
        <w:t>проводить измерения с опорой на алгоритм учебных действий: температуры воздуха, атмосферно</w:t>
      </w:r>
      <w:r>
        <w:t>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D70DFBB" w14:textId="77777777" w:rsidR="003324B1" w:rsidRDefault="007415B4" w:rsidP="007A5120">
      <w:pPr>
        <w:pStyle w:val="a5"/>
        <w:ind w:left="284" w:right="284"/>
        <w:jc w:val="both"/>
      </w:pPr>
      <w:r>
        <w:rPr>
          <w:spacing w:val="-2"/>
        </w:rPr>
        <w:t>иметь представление о</w:t>
      </w:r>
      <w:r>
        <w:rPr>
          <w:spacing w:val="1"/>
        </w:rPr>
        <w:t xml:space="preserve"> </w:t>
      </w:r>
      <w:r>
        <w:rPr>
          <w:spacing w:val="-2"/>
        </w:rPr>
        <w:t>границах</w:t>
      </w:r>
      <w:r>
        <w:rPr>
          <w:spacing w:val="1"/>
        </w:rPr>
        <w:t xml:space="preserve"> </w:t>
      </w:r>
      <w:r>
        <w:rPr>
          <w:spacing w:val="-2"/>
        </w:rPr>
        <w:t>биосферы;</w:t>
      </w:r>
    </w:p>
    <w:p w14:paraId="7E43D62E" w14:textId="77777777" w:rsidR="003324B1" w:rsidRDefault="007415B4" w:rsidP="007A5120">
      <w:pPr>
        <w:pStyle w:val="a5"/>
        <w:ind w:left="284" w:right="284"/>
        <w:jc w:val="both"/>
      </w:pPr>
      <w:r>
        <w:t>пр</w:t>
      </w:r>
      <w:r>
        <w:t>иводить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источник</w:t>
      </w:r>
      <w:r>
        <w:rPr>
          <w:spacing w:val="40"/>
        </w:rPr>
        <w:t xml:space="preserve"> </w:t>
      </w:r>
      <w:r>
        <w:t>информации</w:t>
      </w:r>
      <w:r>
        <w:rPr>
          <w:spacing w:val="40"/>
        </w:rPr>
        <w:t xml:space="preserve"> </w:t>
      </w:r>
      <w:r>
        <w:t>примеры</w:t>
      </w:r>
      <w:r>
        <w:rPr>
          <w:spacing w:val="40"/>
        </w:rPr>
        <w:t xml:space="preserve"> </w:t>
      </w:r>
      <w:r>
        <w:t>приспособления</w:t>
      </w:r>
      <w:r>
        <w:rPr>
          <w:spacing w:val="40"/>
        </w:rPr>
        <w:t xml:space="preserve"> </w:t>
      </w:r>
      <w:r>
        <w:t>живых</w:t>
      </w:r>
      <w:r>
        <w:rPr>
          <w:spacing w:val="40"/>
        </w:rPr>
        <w:t xml:space="preserve"> </w:t>
      </w:r>
      <w:r>
        <w:t>организмов</w:t>
      </w:r>
      <w:r>
        <w:rPr>
          <w:spacing w:val="40"/>
        </w:rPr>
        <w:t xml:space="preserve"> </w:t>
      </w:r>
      <w:r>
        <w:t>к</w:t>
      </w:r>
      <w:r>
        <w:rPr>
          <w:spacing w:val="40"/>
        </w:rPr>
        <w:t xml:space="preserve"> </w:t>
      </w:r>
      <w:r>
        <w:t>среде обитания в разных природных зонах;</w:t>
      </w:r>
    </w:p>
    <w:p w14:paraId="0B7CAD55" w14:textId="77777777" w:rsidR="003324B1" w:rsidRDefault="007415B4" w:rsidP="007A5120">
      <w:pPr>
        <w:pStyle w:val="a5"/>
        <w:ind w:left="284" w:right="284"/>
        <w:jc w:val="both"/>
      </w:pPr>
      <w:r>
        <w:t>различать с опорой на источник информации растительный и животный мир разных территорий Земли; объяснять с опорой на алгоритм учебных</w:t>
      </w:r>
      <w:r>
        <w:t xml:space="preserve"> действий взаимосвязи компонентов природы в природно- территориальном комплексе;</w:t>
      </w:r>
    </w:p>
    <w:p w14:paraId="49124ADA" w14:textId="77777777" w:rsidR="003324B1" w:rsidRDefault="007415B4" w:rsidP="007A5120">
      <w:pPr>
        <w:pStyle w:val="a5"/>
        <w:ind w:left="284" w:right="284"/>
        <w:jc w:val="both"/>
      </w:pPr>
      <w:r>
        <w:t>сравнивать с опорой на источник информации особенности растительного и животного мира в различных природных зонах;</w:t>
      </w:r>
    </w:p>
    <w:p w14:paraId="5DCE7724" w14:textId="77777777" w:rsidR="003324B1" w:rsidRDefault="007415B4" w:rsidP="007A5120">
      <w:pPr>
        <w:pStyle w:val="a5"/>
        <w:ind w:left="284" w:right="284"/>
        <w:jc w:val="both"/>
      </w:pPr>
      <w:r>
        <w:t>применять понятия "почва", "плодородие почв", "природный ком</w:t>
      </w:r>
      <w:r>
        <w:t xml:space="preserve">плекс", "природно-территориальный комплекс", "круговорот веществ в природе" для решения учебных и (или) практико-ориентированных </w:t>
      </w:r>
      <w:r>
        <w:rPr>
          <w:spacing w:val="-2"/>
        </w:rPr>
        <w:t>задач;</w:t>
      </w:r>
    </w:p>
    <w:p w14:paraId="54BD9A23" w14:textId="77777777" w:rsidR="003324B1" w:rsidRDefault="007415B4" w:rsidP="007A5120">
      <w:pPr>
        <w:pStyle w:val="a5"/>
        <w:ind w:left="284" w:right="284"/>
        <w:jc w:val="both"/>
      </w:pPr>
      <w:r>
        <w:t>сравнивать с опорой на алгоритм учебных действий плодородие почв в различных природных зонах; приводить с опорой на исто</w:t>
      </w:r>
      <w:r>
        <w:t>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08CF0670" w14:textId="77777777" w:rsidR="003324B1" w:rsidRDefault="007415B4" w:rsidP="007A5120">
      <w:pPr>
        <w:pStyle w:val="a5"/>
        <w:ind w:left="284" w:right="284"/>
        <w:jc w:val="both"/>
      </w:pPr>
      <w:r>
        <w:t>К</w:t>
      </w:r>
      <w:r>
        <w:rPr>
          <w:spacing w:val="-14"/>
        </w:rPr>
        <w:t xml:space="preserve"> </w:t>
      </w:r>
      <w:r>
        <w:t>концу</w:t>
      </w:r>
      <w:r>
        <w:rPr>
          <w:spacing w:val="-12"/>
        </w:rPr>
        <w:t xml:space="preserve"> </w:t>
      </w:r>
      <w:r>
        <w:t>7</w:t>
      </w:r>
      <w:r>
        <w:rPr>
          <w:spacing w:val="-8"/>
        </w:rPr>
        <w:t xml:space="preserve"> </w:t>
      </w:r>
      <w:r>
        <w:t>класса</w:t>
      </w:r>
      <w:r>
        <w:rPr>
          <w:spacing w:val="-10"/>
        </w:rPr>
        <w:t xml:space="preserve"> </w:t>
      </w:r>
      <w:r>
        <w:t>обучающийся</w:t>
      </w:r>
      <w:r>
        <w:rPr>
          <w:spacing w:val="-6"/>
        </w:rPr>
        <w:t xml:space="preserve"> </w:t>
      </w:r>
      <w:r>
        <w:rPr>
          <w:spacing w:val="-2"/>
        </w:rPr>
        <w:t>научится:</w:t>
      </w:r>
    </w:p>
    <w:p w14:paraId="0FFFEC62" w14:textId="77777777" w:rsidR="003324B1" w:rsidRDefault="007415B4" w:rsidP="007A5120">
      <w:pPr>
        <w:pStyle w:val="a5"/>
        <w:ind w:left="284" w:right="284"/>
        <w:jc w:val="both"/>
      </w:pPr>
      <w: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 иметь представление о строении и свойствах (целостность, зональность, р</w:t>
      </w:r>
      <w:r>
        <w:t xml:space="preserve">итмичность) географической </w:t>
      </w:r>
      <w:r>
        <w:rPr>
          <w:spacing w:val="-2"/>
        </w:rPr>
        <w:t>оболочки;</w:t>
      </w:r>
    </w:p>
    <w:p w14:paraId="681C2538" w14:textId="77777777" w:rsidR="003324B1" w:rsidRDefault="007415B4" w:rsidP="007A5120">
      <w:pPr>
        <w:pStyle w:val="a5"/>
        <w:ind w:left="284" w:right="284"/>
        <w:jc w:val="both"/>
      </w:pPr>
      <w:r>
        <w:t xml:space="preserve">определять с опорой на алгоритм учебных действий природные зоны по их существенным признакам; различать с помощью учителя изученные процессы и явления, происходящие в географической </w:t>
      </w:r>
      <w:r>
        <w:rPr>
          <w:spacing w:val="-2"/>
        </w:rPr>
        <w:t>оболочке;</w:t>
      </w:r>
    </w:p>
    <w:p w14:paraId="1ACCC956" w14:textId="77777777" w:rsidR="003324B1" w:rsidRDefault="007415B4" w:rsidP="007A5120">
      <w:pPr>
        <w:pStyle w:val="a5"/>
        <w:ind w:left="284" w:right="284"/>
        <w:jc w:val="both"/>
      </w:pPr>
      <w:r>
        <w:t>приводить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источ</w:t>
      </w:r>
      <w:r>
        <w:t>ник</w:t>
      </w:r>
      <w:r>
        <w:rPr>
          <w:spacing w:val="80"/>
        </w:rPr>
        <w:t xml:space="preserve"> </w:t>
      </w:r>
      <w:r>
        <w:t>информации</w:t>
      </w:r>
      <w:r>
        <w:rPr>
          <w:spacing w:val="80"/>
        </w:rPr>
        <w:t xml:space="preserve"> </w:t>
      </w:r>
      <w:r>
        <w:t>примеры</w:t>
      </w:r>
      <w:r>
        <w:rPr>
          <w:spacing w:val="80"/>
        </w:rPr>
        <w:t xml:space="preserve"> </w:t>
      </w:r>
      <w:r>
        <w:t>изменений</w:t>
      </w:r>
      <w:r>
        <w:rPr>
          <w:spacing w:val="80"/>
        </w:rPr>
        <w:t xml:space="preserve"> </w:t>
      </w:r>
      <w:r>
        <w:t>в</w:t>
      </w:r>
      <w:r>
        <w:rPr>
          <w:spacing w:val="80"/>
        </w:rPr>
        <w:t xml:space="preserve"> </w:t>
      </w:r>
      <w:r>
        <w:t>геосферах</w:t>
      </w:r>
      <w:r>
        <w:rPr>
          <w:spacing w:val="80"/>
        </w:rPr>
        <w:t xml:space="preserve"> </w:t>
      </w:r>
      <w:r>
        <w:t>в</w:t>
      </w:r>
      <w:r>
        <w:rPr>
          <w:spacing w:val="80"/>
        </w:rPr>
        <w:t xml:space="preserve"> </w:t>
      </w:r>
      <w:r>
        <w:t>результате деятельности человека;</w:t>
      </w:r>
    </w:p>
    <w:p w14:paraId="3D54A29D" w14:textId="77777777" w:rsidR="003324B1" w:rsidRDefault="007415B4" w:rsidP="007A5120">
      <w:pPr>
        <w:pStyle w:val="a5"/>
        <w:ind w:left="284" w:right="284"/>
        <w:jc w:val="both"/>
      </w:pPr>
      <w:r>
        <w:t>описывать</w:t>
      </w:r>
      <w:r>
        <w:rPr>
          <w:spacing w:val="80"/>
        </w:rPr>
        <w:t xml:space="preserve"> </w:t>
      </w:r>
      <w:r>
        <w:t>после</w:t>
      </w:r>
      <w:r>
        <w:rPr>
          <w:spacing w:val="80"/>
        </w:rPr>
        <w:t xml:space="preserve"> </w:t>
      </w:r>
      <w:r>
        <w:t>предварительного</w:t>
      </w:r>
      <w:r>
        <w:rPr>
          <w:spacing w:val="80"/>
        </w:rPr>
        <w:t xml:space="preserve"> </w:t>
      </w:r>
      <w:r>
        <w:t>анализа</w:t>
      </w:r>
      <w:r>
        <w:rPr>
          <w:spacing w:val="80"/>
        </w:rPr>
        <w:t xml:space="preserve"> </w:t>
      </w:r>
      <w:r>
        <w:t>закономерности</w:t>
      </w:r>
      <w:r>
        <w:rPr>
          <w:spacing w:val="80"/>
        </w:rPr>
        <w:t xml:space="preserve"> </w:t>
      </w:r>
      <w:r>
        <w:t>изменения</w:t>
      </w:r>
      <w:r>
        <w:rPr>
          <w:spacing w:val="80"/>
        </w:rPr>
        <w:t xml:space="preserve"> </w:t>
      </w:r>
      <w:r>
        <w:t>в</w:t>
      </w:r>
      <w:r>
        <w:rPr>
          <w:spacing w:val="80"/>
        </w:rPr>
        <w:t xml:space="preserve"> </w:t>
      </w:r>
      <w:r>
        <w:t>пространстве</w:t>
      </w:r>
      <w:r>
        <w:rPr>
          <w:spacing w:val="80"/>
        </w:rPr>
        <w:t xml:space="preserve"> </w:t>
      </w:r>
      <w:r>
        <w:t>рельефа, климата, внутренних вод и органического мира;</w:t>
      </w:r>
    </w:p>
    <w:p w14:paraId="72EF279D" w14:textId="77777777" w:rsidR="003324B1" w:rsidRDefault="007415B4" w:rsidP="007A5120">
      <w:pPr>
        <w:pStyle w:val="a5"/>
        <w:ind w:left="284" w:right="284"/>
        <w:jc w:val="both"/>
      </w:pPr>
      <w:r>
        <w:t>выявлять</w:t>
      </w:r>
      <w:r>
        <w:rPr>
          <w:spacing w:val="76"/>
        </w:rPr>
        <w:t xml:space="preserve"> </w:t>
      </w:r>
      <w:r>
        <w:t>с</w:t>
      </w:r>
      <w:r>
        <w:rPr>
          <w:spacing w:val="79"/>
        </w:rPr>
        <w:t xml:space="preserve"> </w:t>
      </w:r>
      <w:r>
        <w:t>помощью</w:t>
      </w:r>
      <w:r>
        <w:rPr>
          <w:spacing w:val="76"/>
        </w:rPr>
        <w:t xml:space="preserve"> </w:t>
      </w:r>
      <w:r>
        <w:t>учителя</w:t>
      </w:r>
      <w:r>
        <w:rPr>
          <w:spacing w:val="78"/>
        </w:rPr>
        <w:t xml:space="preserve"> </w:t>
      </w:r>
      <w:r>
        <w:t>взаимосвязи</w:t>
      </w:r>
      <w:r>
        <w:rPr>
          <w:spacing w:val="78"/>
        </w:rPr>
        <w:t xml:space="preserve"> </w:t>
      </w:r>
      <w:r>
        <w:t>между</w:t>
      </w:r>
      <w:r>
        <w:rPr>
          <w:spacing w:val="78"/>
        </w:rPr>
        <w:t xml:space="preserve"> </w:t>
      </w:r>
      <w:r>
        <w:t>компонентами</w:t>
      </w:r>
      <w:r>
        <w:rPr>
          <w:spacing w:val="75"/>
        </w:rPr>
        <w:t xml:space="preserve"> </w:t>
      </w:r>
      <w:r>
        <w:t>природы</w:t>
      </w:r>
      <w:r>
        <w:rPr>
          <w:spacing w:val="76"/>
        </w:rPr>
        <w:t xml:space="preserve"> </w:t>
      </w:r>
      <w:r>
        <w:t>в</w:t>
      </w:r>
      <w:r>
        <w:rPr>
          <w:spacing w:val="77"/>
        </w:rPr>
        <w:t xml:space="preserve"> </w:t>
      </w:r>
      <w:r>
        <w:t>пределах</w:t>
      </w:r>
      <w:r>
        <w:rPr>
          <w:spacing w:val="76"/>
        </w:rPr>
        <w:t xml:space="preserve"> </w:t>
      </w:r>
      <w:r>
        <w:t>отдельных территорий с использованием различных источников географической информации;</w:t>
      </w:r>
    </w:p>
    <w:p w14:paraId="5BCFB648" w14:textId="77777777" w:rsidR="003324B1" w:rsidRDefault="007415B4" w:rsidP="007A5120">
      <w:pPr>
        <w:pStyle w:val="a5"/>
        <w:ind w:left="284" w:right="284"/>
        <w:jc w:val="both"/>
      </w:pPr>
      <w:r>
        <w:t>называть особенности географических пр</w:t>
      </w:r>
      <w:r>
        <w:t>оцессов на границах литосферных плит с учетом характера взаимодействия</w:t>
      </w:r>
      <w:r>
        <w:rPr>
          <w:spacing w:val="-14"/>
        </w:rPr>
        <w:t xml:space="preserve"> </w:t>
      </w:r>
      <w:r>
        <w:t>и</w:t>
      </w:r>
      <w:r>
        <w:rPr>
          <w:spacing w:val="-14"/>
        </w:rPr>
        <w:t xml:space="preserve"> </w:t>
      </w:r>
      <w:r>
        <w:t>типа</w:t>
      </w:r>
      <w:r>
        <w:rPr>
          <w:spacing w:val="-14"/>
        </w:rPr>
        <w:t xml:space="preserve"> </w:t>
      </w:r>
      <w:r>
        <w:t>земной</w:t>
      </w:r>
      <w:r>
        <w:rPr>
          <w:spacing w:val="-12"/>
        </w:rPr>
        <w:t xml:space="preserve"> </w:t>
      </w:r>
      <w:r>
        <w:t>коры;</w:t>
      </w:r>
      <w:r>
        <w:rPr>
          <w:spacing w:val="-12"/>
        </w:rPr>
        <w:t xml:space="preserve"> </w:t>
      </w:r>
      <w:r>
        <w:t>устанавливать</w:t>
      </w:r>
      <w:r>
        <w:rPr>
          <w:spacing w:val="-14"/>
        </w:rPr>
        <w:t xml:space="preserve"> </w:t>
      </w:r>
      <w:r>
        <w:t>(используя</w:t>
      </w:r>
      <w:r>
        <w:rPr>
          <w:spacing w:val="-14"/>
        </w:rPr>
        <w:t xml:space="preserve"> </w:t>
      </w:r>
      <w:r>
        <w:t>географические</w:t>
      </w:r>
      <w:r>
        <w:rPr>
          <w:spacing w:val="-12"/>
        </w:rPr>
        <w:t xml:space="preserve"> </w:t>
      </w:r>
      <w:r>
        <w:t>карты)</w:t>
      </w:r>
      <w:r>
        <w:rPr>
          <w:spacing w:val="-13"/>
        </w:rPr>
        <w:t xml:space="preserve"> </w:t>
      </w:r>
      <w:proofErr w:type="spellStart"/>
      <w:r>
        <w:t>взаимосвязимежду</w:t>
      </w:r>
      <w:proofErr w:type="spellEnd"/>
      <w:r>
        <w:t xml:space="preserve"> движением литосферных плит и размещением крупных форм рельефа;</w:t>
      </w:r>
    </w:p>
    <w:p w14:paraId="4A90D8EC" w14:textId="77777777" w:rsidR="003324B1" w:rsidRDefault="007415B4" w:rsidP="007A5120">
      <w:pPr>
        <w:pStyle w:val="a5"/>
        <w:ind w:left="284" w:right="284"/>
        <w:jc w:val="both"/>
      </w:pPr>
      <w:r>
        <w:t xml:space="preserve">классифицировать с опорой на алгоритм </w:t>
      </w:r>
      <w:r>
        <w:t>учебных действий воздушные массы Земли, типы климата по заданным показателям;</w:t>
      </w:r>
    </w:p>
    <w:p w14:paraId="31DEBDBC" w14:textId="77777777" w:rsidR="003324B1" w:rsidRDefault="007415B4" w:rsidP="007A5120">
      <w:pPr>
        <w:pStyle w:val="a5"/>
        <w:ind w:left="284" w:right="284"/>
        <w:jc w:val="both"/>
      </w:pPr>
      <w:r>
        <w:t xml:space="preserve">иметь представление об образовании тропических муссонов, пассатов тропических широт, западных </w:t>
      </w:r>
      <w:r>
        <w:rPr>
          <w:spacing w:val="-2"/>
        </w:rPr>
        <w:t>ветров;</w:t>
      </w:r>
    </w:p>
    <w:p w14:paraId="4921B3A2" w14:textId="77777777" w:rsidR="003324B1" w:rsidRDefault="007415B4" w:rsidP="007A5120">
      <w:pPr>
        <w:pStyle w:val="a5"/>
        <w:ind w:left="284" w:right="284"/>
        <w:jc w:val="both"/>
      </w:pPr>
      <w:r>
        <w:t>применять с опорой на справочный материал понятия "воздушные массы", "муссон</w:t>
      </w:r>
      <w:r>
        <w:t>ы", "пассаты", "западные ветры", "климатообразующий фактор" для решения учебных и (или) практико- ориентированных задач;</w:t>
      </w:r>
    </w:p>
    <w:p w14:paraId="2CF51BA1" w14:textId="77777777" w:rsidR="003324B1" w:rsidRDefault="007415B4" w:rsidP="007A5120">
      <w:pPr>
        <w:pStyle w:val="a5"/>
        <w:ind w:left="284" w:right="284"/>
        <w:jc w:val="both"/>
      </w:pPr>
      <w:r>
        <w:t>описывать</w:t>
      </w:r>
      <w:r>
        <w:rPr>
          <w:spacing w:val="-13"/>
        </w:rPr>
        <w:t xml:space="preserve"> </w:t>
      </w:r>
      <w:r>
        <w:t>с</w:t>
      </w:r>
      <w:r>
        <w:rPr>
          <w:spacing w:val="-11"/>
        </w:rPr>
        <w:t xml:space="preserve"> </w:t>
      </w:r>
      <w:r>
        <w:t>опорой</w:t>
      </w:r>
      <w:r>
        <w:rPr>
          <w:spacing w:val="-10"/>
        </w:rPr>
        <w:t xml:space="preserve"> </w:t>
      </w:r>
      <w:r>
        <w:t>на</w:t>
      </w:r>
      <w:r>
        <w:rPr>
          <w:spacing w:val="-10"/>
        </w:rPr>
        <w:t xml:space="preserve"> </w:t>
      </w:r>
      <w:r>
        <w:t>план</w:t>
      </w:r>
      <w:r>
        <w:rPr>
          <w:spacing w:val="-10"/>
        </w:rPr>
        <w:t xml:space="preserve"> </w:t>
      </w:r>
      <w:r>
        <w:t>климат</w:t>
      </w:r>
      <w:r>
        <w:rPr>
          <w:spacing w:val="-10"/>
        </w:rPr>
        <w:t xml:space="preserve"> </w:t>
      </w:r>
      <w:r>
        <w:t>территории</w:t>
      </w:r>
      <w:r>
        <w:rPr>
          <w:spacing w:val="-10"/>
        </w:rPr>
        <w:t xml:space="preserve"> </w:t>
      </w:r>
      <w:r>
        <w:t>по</w:t>
      </w:r>
      <w:r>
        <w:rPr>
          <w:spacing w:val="-11"/>
        </w:rPr>
        <w:t xml:space="preserve"> </w:t>
      </w:r>
      <w:r>
        <w:rPr>
          <w:spacing w:val="-2"/>
        </w:rPr>
        <w:t>климатограмме;</w:t>
      </w:r>
    </w:p>
    <w:p w14:paraId="5231B7CB" w14:textId="77777777" w:rsidR="003324B1" w:rsidRDefault="007415B4" w:rsidP="007A5120">
      <w:pPr>
        <w:pStyle w:val="a5"/>
        <w:ind w:left="284" w:right="284"/>
        <w:jc w:val="both"/>
      </w:pPr>
      <w:r>
        <w:t xml:space="preserve">объяснять с помощью учителя влияние климатообразующих факторов на климатические особенности </w:t>
      </w:r>
      <w:r>
        <w:rPr>
          <w:spacing w:val="-2"/>
        </w:rPr>
        <w:t>территории;</w:t>
      </w:r>
    </w:p>
    <w:p w14:paraId="5864CB73" w14:textId="77777777" w:rsidR="003324B1" w:rsidRDefault="007415B4" w:rsidP="007A5120">
      <w:pPr>
        <w:pStyle w:val="a5"/>
        <w:ind w:left="284" w:right="284"/>
        <w:jc w:val="both"/>
      </w:pPr>
      <w: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w:t>
      </w:r>
      <w:r>
        <w:t>формации;</w:t>
      </w:r>
    </w:p>
    <w:p w14:paraId="2DDDD96A" w14:textId="77777777" w:rsidR="003324B1" w:rsidRDefault="007415B4" w:rsidP="007A5120">
      <w:pPr>
        <w:pStyle w:val="a5"/>
        <w:ind w:left="284" w:right="284"/>
        <w:jc w:val="both"/>
      </w:pPr>
      <w:r>
        <w:rPr>
          <w:spacing w:val="-2"/>
        </w:rPr>
        <w:t>различать</w:t>
      </w:r>
      <w:r>
        <w:rPr>
          <w:spacing w:val="-3"/>
        </w:rPr>
        <w:t xml:space="preserve"> </w:t>
      </w:r>
      <w:r>
        <w:rPr>
          <w:spacing w:val="-2"/>
        </w:rPr>
        <w:t>после</w:t>
      </w:r>
      <w:r>
        <w:rPr>
          <w:spacing w:val="6"/>
        </w:rPr>
        <w:t xml:space="preserve"> </w:t>
      </w:r>
      <w:r>
        <w:rPr>
          <w:spacing w:val="-2"/>
        </w:rPr>
        <w:t>предварительного</w:t>
      </w:r>
      <w:r>
        <w:rPr>
          <w:spacing w:val="2"/>
        </w:rPr>
        <w:t xml:space="preserve"> </w:t>
      </w:r>
      <w:r>
        <w:rPr>
          <w:spacing w:val="-2"/>
        </w:rPr>
        <w:t>анализа</w:t>
      </w:r>
      <w:r>
        <w:rPr>
          <w:spacing w:val="-1"/>
        </w:rPr>
        <w:t xml:space="preserve"> </w:t>
      </w:r>
      <w:r>
        <w:rPr>
          <w:spacing w:val="-2"/>
        </w:rPr>
        <w:t>океанические</w:t>
      </w:r>
      <w:r>
        <w:rPr>
          <w:spacing w:val="9"/>
        </w:rPr>
        <w:t xml:space="preserve"> </w:t>
      </w:r>
      <w:r>
        <w:rPr>
          <w:spacing w:val="-2"/>
        </w:rPr>
        <w:t>течения;</w:t>
      </w:r>
    </w:p>
    <w:p w14:paraId="32EA7ACB" w14:textId="77777777" w:rsidR="003324B1" w:rsidRDefault="007415B4" w:rsidP="007A5120">
      <w:pPr>
        <w:pStyle w:val="a5"/>
        <w:ind w:left="284" w:right="284"/>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14:paraId="68759BEE" w14:textId="77777777" w:rsidR="003324B1" w:rsidRDefault="007415B4" w:rsidP="007A5120">
      <w:pPr>
        <w:pStyle w:val="a5"/>
        <w:ind w:left="284" w:right="284"/>
        <w:jc w:val="both"/>
      </w:pPr>
      <w:r>
        <w:t>объяснять закономерности измене</w:t>
      </w:r>
      <w:r>
        <w:t xml:space="preserve">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w:t>
      </w:r>
      <w:r>
        <w:rPr>
          <w:spacing w:val="-2"/>
        </w:rPr>
        <w:t>информации;</w:t>
      </w:r>
    </w:p>
    <w:p w14:paraId="2DF04D4F" w14:textId="77777777" w:rsidR="003324B1" w:rsidRDefault="007415B4" w:rsidP="007A5120">
      <w:pPr>
        <w:pStyle w:val="a5"/>
        <w:ind w:left="284" w:right="284"/>
        <w:jc w:val="both"/>
      </w:pPr>
      <w:r>
        <w:t xml:space="preserve">характеризовать этапы освоения и заселения отдельных территорий Земли </w:t>
      </w:r>
      <w:r>
        <w:t>человеком на основе анализа различных</w:t>
      </w:r>
      <w:r>
        <w:rPr>
          <w:spacing w:val="-1"/>
        </w:rPr>
        <w:t xml:space="preserve"> </w:t>
      </w:r>
      <w:r>
        <w:t>источников</w:t>
      </w:r>
      <w:r>
        <w:rPr>
          <w:spacing w:val="-2"/>
        </w:rPr>
        <w:t xml:space="preserve"> </w:t>
      </w:r>
      <w:r>
        <w:t>географической</w:t>
      </w:r>
      <w:r>
        <w:rPr>
          <w:spacing w:val="-1"/>
        </w:rPr>
        <w:t xml:space="preserve"> </w:t>
      </w:r>
      <w:r>
        <w:t>информации для</w:t>
      </w:r>
      <w:r>
        <w:rPr>
          <w:spacing w:val="-2"/>
        </w:rPr>
        <w:t xml:space="preserve"> </w:t>
      </w:r>
      <w:r>
        <w:t>решения</w:t>
      </w:r>
      <w:r>
        <w:rPr>
          <w:spacing w:val="-2"/>
        </w:rPr>
        <w:t xml:space="preserve"> </w:t>
      </w:r>
      <w:r>
        <w:t>учебных и</w:t>
      </w:r>
      <w:r>
        <w:rPr>
          <w:spacing w:val="-2"/>
        </w:rPr>
        <w:t xml:space="preserve"> </w:t>
      </w:r>
      <w:r>
        <w:t xml:space="preserve">практико-ориентированных </w:t>
      </w:r>
      <w:r>
        <w:rPr>
          <w:spacing w:val="-2"/>
        </w:rPr>
        <w:t>задач;</w:t>
      </w:r>
    </w:p>
    <w:p w14:paraId="76D28D4A" w14:textId="77777777" w:rsidR="003324B1" w:rsidRDefault="007415B4" w:rsidP="007A5120">
      <w:pPr>
        <w:pStyle w:val="a5"/>
        <w:ind w:left="284" w:right="284"/>
        <w:jc w:val="both"/>
      </w:pPr>
      <w:r>
        <w:t>различать и сравнивать после предварительного анализа: численность населения крупных стран мира; плотность населения различных территорий;</w:t>
      </w:r>
    </w:p>
    <w:p w14:paraId="06834C91" w14:textId="77777777" w:rsidR="003324B1" w:rsidRDefault="007415B4" w:rsidP="007A5120">
      <w:pPr>
        <w:pStyle w:val="a5"/>
        <w:ind w:left="284" w:right="284"/>
        <w:jc w:val="both"/>
      </w:pPr>
      <w:r>
        <w:t xml:space="preserve">применять понятие "плотность населения" для решения учебных и (или) практико-ориентированных </w:t>
      </w:r>
      <w:r>
        <w:rPr>
          <w:spacing w:val="-2"/>
        </w:rPr>
        <w:t>задач;</w:t>
      </w:r>
    </w:p>
    <w:p w14:paraId="761D13BD" w14:textId="77777777" w:rsidR="003324B1" w:rsidRDefault="007415B4" w:rsidP="007A5120">
      <w:pPr>
        <w:pStyle w:val="a5"/>
        <w:ind w:left="284" w:right="284"/>
        <w:jc w:val="both"/>
      </w:pPr>
      <w:r>
        <w:t>различать</w:t>
      </w:r>
      <w:r>
        <w:rPr>
          <w:spacing w:val="-16"/>
        </w:rPr>
        <w:t xml:space="preserve"> </w:t>
      </w:r>
      <w:r>
        <w:t>с</w:t>
      </w:r>
      <w:r>
        <w:rPr>
          <w:spacing w:val="-13"/>
        </w:rPr>
        <w:t xml:space="preserve"> </w:t>
      </w:r>
      <w:r>
        <w:t>опоро</w:t>
      </w:r>
      <w:r>
        <w:t>й</w:t>
      </w:r>
      <w:r>
        <w:rPr>
          <w:spacing w:val="-14"/>
        </w:rPr>
        <w:t xml:space="preserve"> </w:t>
      </w:r>
      <w:r>
        <w:t>на</w:t>
      </w:r>
      <w:r>
        <w:rPr>
          <w:spacing w:val="-11"/>
        </w:rPr>
        <w:t xml:space="preserve"> </w:t>
      </w:r>
      <w:r>
        <w:t>алгоритм</w:t>
      </w:r>
      <w:r>
        <w:rPr>
          <w:spacing w:val="-11"/>
        </w:rPr>
        <w:t xml:space="preserve"> </w:t>
      </w:r>
      <w:r>
        <w:t>учебных</w:t>
      </w:r>
      <w:r>
        <w:rPr>
          <w:spacing w:val="-12"/>
        </w:rPr>
        <w:t xml:space="preserve"> </w:t>
      </w:r>
      <w:r>
        <w:t>действий</w:t>
      </w:r>
      <w:r>
        <w:rPr>
          <w:spacing w:val="-12"/>
        </w:rPr>
        <w:t xml:space="preserve"> </w:t>
      </w:r>
      <w:r>
        <w:t>городские</w:t>
      </w:r>
      <w:r>
        <w:rPr>
          <w:spacing w:val="-10"/>
        </w:rPr>
        <w:t xml:space="preserve"> </w:t>
      </w:r>
      <w:r>
        <w:t>и</w:t>
      </w:r>
      <w:r>
        <w:rPr>
          <w:spacing w:val="-14"/>
        </w:rPr>
        <w:t xml:space="preserve"> </w:t>
      </w:r>
      <w:r>
        <w:t>сельские</w:t>
      </w:r>
      <w:r>
        <w:rPr>
          <w:spacing w:val="-13"/>
        </w:rPr>
        <w:t xml:space="preserve"> </w:t>
      </w:r>
      <w:r>
        <w:rPr>
          <w:spacing w:val="-2"/>
        </w:rPr>
        <w:t>поселения;</w:t>
      </w:r>
    </w:p>
    <w:p w14:paraId="548B3B49" w14:textId="77777777" w:rsidR="003324B1" w:rsidRDefault="007415B4" w:rsidP="007A5120">
      <w:pPr>
        <w:pStyle w:val="a5"/>
        <w:ind w:left="284" w:right="284"/>
        <w:jc w:val="both"/>
      </w:pPr>
      <w:r>
        <w:t>приводить с опорой на источник информации примеры: крупнейших городов мира; мировых и национальных религий;</w:t>
      </w:r>
    </w:p>
    <w:p w14:paraId="7C6E42A5" w14:textId="77777777" w:rsidR="003324B1" w:rsidRDefault="007415B4" w:rsidP="007A5120">
      <w:pPr>
        <w:pStyle w:val="a5"/>
        <w:ind w:left="284" w:right="284"/>
        <w:jc w:val="both"/>
      </w:pPr>
      <w:r>
        <w:rPr>
          <w:spacing w:val="-2"/>
        </w:rPr>
        <w:t>проводить</w:t>
      </w:r>
      <w:r>
        <w:rPr>
          <w:spacing w:val="-5"/>
        </w:rPr>
        <w:t xml:space="preserve"> </w:t>
      </w:r>
      <w:r>
        <w:rPr>
          <w:spacing w:val="-2"/>
        </w:rPr>
        <w:t>с</w:t>
      </w:r>
      <w:r>
        <w:rPr>
          <w:spacing w:val="1"/>
        </w:rPr>
        <w:t xml:space="preserve"> </w:t>
      </w:r>
      <w:r>
        <w:rPr>
          <w:spacing w:val="-2"/>
        </w:rPr>
        <w:t>опорой</w:t>
      </w:r>
      <w:r>
        <w:rPr>
          <w:spacing w:val="-4"/>
        </w:rPr>
        <w:t xml:space="preserve"> </w:t>
      </w:r>
      <w:r>
        <w:rPr>
          <w:spacing w:val="-2"/>
        </w:rPr>
        <w:t>на</w:t>
      </w:r>
      <w:r>
        <w:rPr>
          <w:spacing w:val="1"/>
        </w:rPr>
        <w:t xml:space="preserve"> </w:t>
      </w:r>
      <w:r>
        <w:rPr>
          <w:spacing w:val="-2"/>
        </w:rPr>
        <w:t>план</w:t>
      </w:r>
      <w:r>
        <w:rPr>
          <w:spacing w:val="-3"/>
        </w:rPr>
        <w:t xml:space="preserve"> </w:t>
      </w:r>
      <w:r>
        <w:rPr>
          <w:spacing w:val="-2"/>
        </w:rPr>
        <w:t>языковую</w:t>
      </w:r>
      <w:r>
        <w:rPr>
          <w:spacing w:val="-1"/>
        </w:rPr>
        <w:t xml:space="preserve"> </w:t>
      </w:r>
      <w:r>
        <w:rPr>
          <w:spacing w:val="-2"/>
        </w:rPr>
        <w:t>классификацию</w:t>
      </w:r>
      <w:r>
        <w:rPr>
          <w:spacing w:val="-1"/>
        </w:rPr>
        <w:t xml:space="preserve"> </w:t>
      </w:r>
      <w:r>
        <w:rPr>
          <w:spacing w:val="-2"/>
        </w:rPr>
        <w:t>народов;</w:t>
      </w:r>
    </w:p>
    <w:p w14:paraId="2CFFC00F" w14:textId="77777777" w:rsidR="003324B1" w:rsidRDefault="007415B4" w:rsidP="007A5120">
      <w:pPr>
        <w:pStyle w:val="a5"/>
        <w:ind w:left="284" w:right="284"/>
        <w:jc w:val="both"/>
      </w:pPr>
      <w:r>
        <w:t>различать после предварительного анализа основные виды хозяйственной деятельности людей на различных территориях;</w:t>
      </w:r>
    </w:p>
    <w:p w14:paraId="6A77CCB3" w14:textId="77777777" w:rsidR="003324B1" w:rsidRDefault="007415B4" w:rsidP="007A5120">
      <w:pPr>
        <w:pStyle w:val="a5"/>
        <w:ind w:left="284" w:right="284"/>
        <w:jc w:val="both"/>
      </w:pPr>
      <w:r>
        <w:rPr>
          <w:spacing w:val="-2"/>
        </w:rPr>
        <w:t>определять</w:t>
      </w:r>
      <w:r>
        <w:rPr>
          <w:spacing w:val="-5"/>
        </w:rPr>
        <w:t xml:space="preserve"> </w:t>
      </w:r>
      <w:r>
        <w:rPr>
          <w:spacing w:val="-2"/>
        </w:rPr>
        <w:t>после</w:t>
      </w:r>
      <w:r>
        <w:rPr>
          <w:spacing w:val="3"/>
        </w:rPr>
        <w:t xml:space="preserve"> </w:t>
      </w:r>
      <w:r>
        <w:rPr>
          <w:spacing w:val="-2"/>
        </w:rPr>
        <w:t>предварительного анализа</w:t>
      </w:r>
      <w:r>
        <w:rPr>
          <w:spacing w:val="-1"/>
        </w:rPr>
        <w:t xml:space="preserve"> </w:t>
      </w:r>
      <w:r>
        <w:rPr>
          <w:spacing w:val="-2"/>
        </w:rPr>
        <w:t>страны</w:t>
      </w:r>
      <w:r>
        <w:t xml:space="preserve"> </w:t>
      </w:r>
      <w:r>
        <w:rPr>
          <w:spacing w:val="-2"/>
        </w:rPr>
        <w:t>по</w:t>
      </w:r>
      <w:r>
        <w:rPr>
          <w:spacing w:val="2"/>
        </w:rPr>
        <w:t xml:space="preserve"> </w:t>
      </w:r>
      <w:r>
        <w:rPr>
          <w:spacing w:val="-2"/>
        </w:rPr>
        <w:t>их</w:t>
      </w:r>
      <w:r>
        <w:rPr>
          <w:spacing w:val="6"/>
        </w:rPr>
        <w:t xml:space="preserve"> </w:t>
      </w:r>
      <w:r>
        <w:rPr>
          <w:spacing w:val="-2"/>
        </w:rPr>
        <w:t>существенным</w:t>
      </w:r>
      <w:r>
        <w:rPr>
          <w:spacing w:val="3"/>
        </w:rPr>
        <w:t xml:space="preserve"> </w:t>
      </w:r>
      <w:r>
        <w:rPr>
          <w:spacing w:val="-2"/>
        </w:rPr>
        <w:t>признакам;</w:t>
      </w:r>
    </w:p>
    <w:p w14:paraId="10F4D349" w14:textId="77777777" w:rsidR="003324B1" w:rsidRDefault="007415B4" w:rsidP="007A5120">
      <w:pPr>
        <w:pStyle w:val="a5"/>
        <w:ind w:left="284" w:right="284"/>
        <w:jc w:val="both"/>
      </w:pPr>
      <w:r>
        <w:t>сравнивать</w:t>
      </w:r>
      <w:r>
        <w:rPr>
          <w:spacing w:val="-13"/>
        </w:rPr>
        <w:t xml:space="preserve"> </w:t>
      </w:r>
      <w:r>
        <w:t>после</w:t>
      </w:r>
      <w:r>
        <w:rPr>
          <w:spacing w:val="-13"/>
        </w:rPr>
        <w:t xml:space="preserve"> </w:t>
      </w:r>
      <w:r>
        <w:t>предварительного</w:t>
      </w:r>
      <w:r>
        <w:rPr>
          <w:spacing w:val="-13"/>
        </w:rPr>
        <w:t xml:space="preserve"> </w:t>
      </w:r>
      <w:r>
        <w:t>анализа</w:t>
      </w:r>
      <w:r>
        <w:rPr>
          <w:spacing w:val="-13"/>
        </w:rPr>
        <w:t xml:space="preserve"> </w:t>
      </w:r>
      <w:r>
        <w:t>особенности</w:t>
      </w:r>
      <w:r>
        <w:rPr>
          <w:spacing w:val="-14"/>
        </w:rPr>
        <w:t xml:space="preserve"> </w:t>
      </w:r>
      <w:r>
        <w:t>природы</w:t>
      </w:r>
      <w:r>
        <w:rPr>
          <w:spacing w:val="-14"/>
        </w:rPr>
        <w:t xml:space="preserve"> </w:t>
      </w:r>
      <w:r>
        <w:t>и</w:t>
      </w:r>
      <w:r>
        <w:rPr>
          <w:spacing w:val="-10"/>
        </w:rPr>
        <w:t xml:space="preserve"> </w:t>
      </w:r>
      <w:r>
        <w:t>населения,</w:t>
      </w:r>
      <w:r>
        <w:rPr>
          <w:spacing w:val="-11"/>
        </w:rPr>
        <w:t xml:space="preserve"> </w:t>
      </w:r>
      <w:r>
        <w:t>материальной</w:t>
      </w:r>
      <w:r>
        <w:rPr>
          <w:spacing w:val="-14"/>
        </w:rPr>
        <w:t xml:space="preserve"> </w:t>
      </w:r>
      <w:r>
        <w:t>и</w:t>
      </w:r>
      <w:r>
        <w:rPr>
          <w:spacing w:val="-13"/>
        </w:rPr>
        <w:t xml:space="preserve"> </w:t>
      </w:r>
      <w:r>
        <w:t xml:space="preserve">духовной культуры, </w:t>
      </w:r>
      <w:r>
        <w:lastRenderedPageBreak/>
        <w:t>особенности</w:t>
      </w:r>
      <w:r>
        <w:rPr>
          <w:spacing w:val="-2"/>
        </w:rPr>
        <w:t xml:space="preserve"> </w:t>
      </w:r>
      <w:r>
        <w:t>адаптации человека к разным природным</w:t>
      </w:r>
      <w:r>
        <w:rPr>
          <w:spacing w:val="-1"/>
        </w:rPr>
        <w:t xml:space="preserve"> </w:t>
      </w:r>
      <w:r>
        <w:t>условиям регионов</w:t>
      </w:r>
      <w:r>
        <w:rPr>
          <w:spacing w:val="-2"/>
        </w:rPr>
        <w:t xml:space="preserve"> </w:t>
      </w:r>
      <w:r>
        <w:t>и отдельных</w:t>
      </w:r>
      <w:r>
        <w:rPr>
          <w:spacing w:val="-1"/>
        </w:rPr>
        <w:t xml:space="preserve"> </w:t>
      </w:r>
      <w:r>
        <w:t>стран; иметь представление об особенностях природы, населения и хозяйства отдельных территорий; использовать с помощью учителя зна</w:t>
      </w:r>
      <w:r>
        <w:t>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w:t>
      </w:r>
      <w:r>
        <w:t xml:space="preserve">х), необходимые для изучения особенностей природы, населения и хозяйства отдельных </w:t>
      </w:r>
      <w:r>
        <w:rPr>
          <w:spacing w:val="-2"/>
        </w:rPr>
        <w:t>территорий;</w:t>
      </w:r>
    </w:p>
    <w:p w14:paraId="1B5A4C59" w14:textId="77777777" w:rsidR="003324B1" w:rsidRDefault="007415B4" w:rsidP="007A5120">
      <w:pPr>
        <w:pStyle w:val="a5"/>
        <w:ind w:left="284" w:right="284"/>
        <w:jc w:val="both"/>
      </w:pPr>
      <w:r>
        <w:t>представлять</w:t>
      </w:r>
      <w:r>
        <w:rPr>
          <w:spacing w:val="-9"/>
        </w:rPr>
        <w:t xml:space="preserve"> </w:t>
      </w:r>
      <w:r>
        <w:t>с</w:t>
      </w:r>
      <w:r>
        <w:rPr>
          <w:spacing w:val="-9"/>
        </w:rPr>
        <w:t xml:space="preserve"> </w:t>
      </w:r>
      <w:r>
        <w:t>помощью</w:t>
      </w:r>
      <w:r>
        <w:rPr>
          <w:spacing w:val="-9"/>
        </w:rPr>
        <w:t xml:space="preserve"> </w:t>
      </w:r>
      <w:r>
        <w:t>учителя</w:t>
      </w:r>
      <w:r>
        <w:rPr>
          <w:spacing w:val="-8"/>
        </w:rPr>
        <w:t xml:space="preserve"> </w:t>
      </w:r>
      <w:r>
        <w:t>в</w:t>
      </w:r>
      <w:r>
        <w:rPr>
          <w:spacing w:val="-8"/>
        </w:rPr>
        <w:t xml:space="preserve"> </w:t>
      </w:r>
      <w:r>
        <w:t>различных</w:t>
      </w:r>
      <w:r>
        <w:rPr>
          <w:spacing w:val="-10"/>
        </w:rPr>
        <w:t xml:space="preserve"> </w:t>
      </w:r>
      <w:r>
        <w:t>формах</w:t>
      </w:r>
      <w:r>
        <w:rPr>
          <w:spacing w:val="-10"/>
        </w:rPr>
        <w:t xml:space="preserve"> </w:t>
      </w:r>
      <w:r>
        <w:t>(в</w:t>
      </w:r>
      <w:r>
        <w:rPr>
          <w:spacing w:val="-8"/>
        </w:rPr>
        <w:t xml:space="preserve"> </w:t>
      </w:r>
      <w:r>
        <w:t>виде</w:t>
      </w:r>
      <w:r>
        <w:rPr>
          <w:spacing w:val="-9"/>
        </w:rPr>
        <w:t xml:space="preserve"> </w:t>
      </w:r>
      <w:r>
        <w:t>карты,</w:t>
      </w:r>
      <w:r>
        <w:rPr>
          <w:spacing w:val="-7"/>
        </w:rPr>
        <w:t xml:space="preserve"> </w:t>
      </w:r>
      <w:r>
        <w:t>таблицы,</w:t>
      </w:r>
      <w:r>
        <w:rPr>
          <w:spacing w:val="30"/>
        </w:rPr>
        <w:t xml:space="preserve"> </w:t>
      </w:r>
      <w:r>
        <w:t>графика,</w:t>
      </w:r>
      <w:r>
        <w:rPr>
          <w:spacing w:val="-7"/>
        </w:rPr>
        <w:t xml:space="preserve"> </w:t>
      </w:r>
      <w:r>
        <w:t>географического описания) географическую информацию, необходимую для решения учебных и практико- ориентированных задач;</w:t>
      </w:r>
    </w:p>
    <w:p w14:paraId="722FA7FA" w14:textId="77777777" w:rsidR="003324B1" w:rsidRDefault="007415B4" w:rsidP="007A5120">
      <w:pPr>
        <w:pStyle w:val="a5"/>
        <w:ind w:left="284" w:right="284"/>
        <w:jc w:val="both"/>
      </w:pPr>
      <w:r>
        <w:t>использовать информацию об особенностях природы, населения и его хозяйственной деятельности на отдельных территориях, представленную в о</w:t>
      </w:r>
      <w:r>
        <w:t>дном или нескольких источниках, для решения различных учебных и практико-ориентированных задач;</w:t>
      </w:r>
    </w:p>
    <w:p w14:paraId="294C241F" w14:textId="77777777" w:rsidR="003324B1" w:rsidRDefault="007415B4" w:rsidP="007A5120">
      <w:pPr>
        <w:pStyle w:val="a5"/>
        <w:ind w:left="284" w:right="284"/>
        <w:jc w:val="both"/>
      </w:pPr>
      <w:r>
        <w:t>приводить с опорой на источник информации примеры взаимодействия природы и общества в пределах отдельных территорий;</w:t>
      </w:r>
    </w:p>
    <w:p w14:paraId="69128E4E" w14:textId="77777777" w:rsidR="003324B1" w:rsidRDefault="007415B4" w:rsidP="007A5120">
      <w:pPr>
        <w:pStyle w:val="a5"/>
        <w:ind w:left="284" w:right="284"/>
        <w:jc w:val="both"/>
      </w:pPr>
      <w:r>
        <w:t xml:space="preserve">иметь представление о глобальных проблемах </w:t>
      </w:r>
      <w:r>
        <w:t>человечества (экологическая, сырьевая, энергетическая, преодоления</w:t>
      </w:r>
      <w:r>
        <w:rPr>
          <w:spacing w:val="-4"/>
        </w:rPr>
        <w:t xml:space="preserve"> </w:t>
      </w:r>
      <w:r>
        <w:t>отсталости</w:t>
      </w:r>
      <w:r>
        <w:rPr>
          <w:spacing w:val="-4"/>
        </w:rPr>
        <w:t xml:space="preserve"> </w:t>
      </w:r>
      <w:r>
        <w:t>стран,</w:t>
      </w:r>
      <w:r>
        <w:rPr>
          <w:spacing w:val="-3"/>
        </w:rPr>
        <w:t xml:space="preserve"> </w:t>
      </w:r>
      <w:r>
        <w:t>продовольственная)</w:t>
      </w:r>
      <w:r>
        <w:rPr>
          <w:spacing w:val="-2"/>
        </w:rPr>
        <w:t xml:space="preserve"> </w:t>
      </w:r>
      <w:r>
        <w:t>на</w:t>
      </w:r>
      <w:r>
        <w:rPr>
          <w:spacing w:val="-3"/>
        </w:rPr>
        <w:t xml:space="preserve"> </w:t>
      </w:r>
      <w:r>
        <w:t>локальном</w:t>
      </w:r>
      <w:r>
        <w:rPr>
          <w:spacing w:val="-4"/>
        </w:rPr>
        <w:t xml:space="preserve"> </w:t>
      </w:r>
      <w:r>
        <w:t>и</w:t>
      </w:r>
      <w:r>
        <w:rPr>
          <w:spacing w:val="-4"/>
        </w:rPr>
        <w:t xml:space="preserve"> </w:t>
      </w:r>
      <w:r>
        <w:t>региональном</w:t>
      </w:r>
      <w:r>
        <w:rPr>
          <w:spacing w:val="-5"/>
        </w:rPr>
        <w:t xml:space="preserve"> </w:t>
      </w:r>
      <w:r>
        <w:t>уровнях</w:t>
      </w:r>
      <w:r>
        <w:rPr>
          <w:spacing w:val="-1"/>
        </w:rPr>
        <w:t xml:space="preserve"> </w:t>
      </w:r>
      <w:r>
        <w:t>и</w:t>
      </w:r>
      <w:r>
        <w:rPr>
          <w:spacing w:val="-4"/>
        </w:rPr>
        <w:t xml:space="preserve"> </w:t>
      </w:r>
      <w:r>
        <w:t>приводить</w:t>
      </w:r>
      <w:r>
        <w:rPr>
          <w:spacing w:val="-3"/>
        </w:rPr>
        <w:t xml:space="preserve"> </w:t>
      </w:r>
      <w:r>
        <w:t>с опорой на источник информации примеры международного сотрудничества по их преодолению.</w:t>
      </w:r>
    </w:p>
    <w:p w14:paraId="07EA2666" w14:textId="77777777" w:rsidR="003324B1" w:rsidRDefault="003324B1" w:rsidP="007A5120">
      <w:pPr>
        <w:pStyle w:val="a5"/>
        <w:ind w:left="284" w:right="284"/>
        <w:jc w:val="both"/>
      </w:pPr>
    </w:p>
    <w:p w14:paraId="3CCFC549" w14:textId="77777777" w:rsidR="003324B1" w:rsidRDefault="007415B4" w:rsidP="007A5120">
      <w:pPr>
        <w:pStyle w:val="a5"/>
        <w:ind w:left="284" w:right="284"/>
        <w:jc w:val="both"/>
      </w:pPr>
      <w:r>
        <w:t>К</w:t>
      </w:r>
      <w:r>
        <w:rPr>
          <w:spacing w:val="-14"/>
        </w:rPr>
        <w:t xml:space="preserve"> </w:t>
      </w:r>
      <w:r>
        <w:t>концу</w:t>
      </w:r>
      <w:r>
        <w:rPr>
          <w:spacing w:val="-13"/>
        </w:rPr>
        <w:t xml:space="preserve"> </w:t>
      </w:r>
      <w:r>
        <w:t>8</w:t>
      </w:r>
      <w:r>
        <w:rPr>
          <w:spacing w:val="-7"/>
        </w:rPr>
        <w:t xml:space="preserve"> </w:t>
      </w:r>
      <w:r>
        <w:t>клас</w:t>
      </w:r>
      <w:r>
        <w:t>са</w:t>
      </w:r>
      <w:r>
        <w:rPr>
          <w:spacing w:val="-8"/>
        </w:rPr>
        <w:t xml:space="preserve"> </w:t>
      </w:r>
      <w:r>
        <w:t>обучающийся</w:t>
      </w:r>
      <w:r>
        <w:rPr>
          <w:spacing w:val="-7"/>
        </w:rPr>
        <w:t xml:space="preserve"> </w:t>
      </w:r>
      <w:r>
        <w:rPr>
          <w:spacing w:val="-2"/>
        </w:rPr>
        <w:t>научится:</w:t>
      </w:r>
    </w:p>
    <w:p w14:paraId="09D05E22" w14:textId="77777777" w:rsidR="003324B1" w:rsidRDefault="003324B1" w:rsidP="007A5120">
      <w:pPr>
        <w:pStyle w:val="a5"/>
        <w:ind w:left="284" w:right="284"/>
        <w:jc w:val="both"/>
      </w:pPr>
    </w:p>
    <w:p w14:paraId="19B80550" w14:textId="77777777" w:rsidR="003324B1" w:rsidRDefault="007415B4" w:rsidP="007A5120">
      <w:pPr>
        <w:pStyle w:val="a5"/>
        <w:ind w:left="284" w:right="284"/>
        <w:jc w:val="both"/>
      </w:pPr>
      <w:r>
        <w:t>характеризовать</w:t>
      </w:r>
      <w:r>
        <w:rPr>
          <w:spacing w:val="36"/>
        </w:rPr>
        <w:t xml:space="preserve"> </w:t>
      </w:r>
      <w:r>
        <w:t>с</w:t>
      </w:r>
      <w:r>
        <w:rPr>
          <w:spacing w:val="36"/>
        </w:rPr>
        <w:t xml:space="preserve"> </w:t>
      </w:r>
      <w:r>
        <w:t>опорой</w:t>
      </w:r>
      <w:r>
        <w:rPr>
          <w:spacing w:val="35"/>
        </w:rPr>
        <w:t xml:space="preserve"> </w:t>
      </w:r>
      <w:r>
        <w:t>на</w:t>
      </w:r>
      <w:r>
        <w:rPr>
          <w:spacing w:val="39"/>
        </w:rPr>
        <w:t xml:space="preserve"> </w:t>
      </w:r>
      <w:r>
        <w:t>алгоритм</w:t>
      </w:r>
      <w:r>
        <w:rPr>
          <w:spacing w:val="36"/>
        </w:rPr>
        <w:t xml:space="preserve"> </w:t>
      </w:r>
      <w:r>
        <w:t>учебных</w:t>
      </w:r>
      <w:r>
        <w:rPr>
          <w:spacing w:val="36"/>
        </w:rPr>
        <w:t xml:space="preserve"> </w:t>
      </w:r>
      <w:r>
        <w:t>действий</w:t>
      </w:r>
      <w:r>
        <w:rPr>
          <w:spacing w:val="38"/>
        </w:rPr>
        <w:t xml:space="preserve"> </w:t>
      </w:r>
      <w:r>
        <w:t>основные</w:t>
      </w:r>
      <w:r>
        <w:rPr>
          <w:spacing w:val="34"/>
        </w:rPr>
        <w:t xml:space="preserve"> </w:t>
      </w:r>
      <w:r>
        <w:t>этапы</w:t>
      </w:r>
      <w:r>
        <w:rPr>
          <w:spacing w:val="39"/>
        </w:rPr>
        <w:t xml:space="preserve"> </w:t>
      </w:r>
      <w:r>
        <w:t>истории</w:t>
      </w:r>
      <w:r>
        <w:rPr>
          <w:spacing w:val="35"/>
        </w:rPr>
        <w:t xml:space="preserve"> </w:t>
      </w:r>
      <w:r>
        <w:t>формирования</w:t>
      </w:r>
      <w:r>
        <w:rPr>
          <w:spacing w:val="35"/>
        </w:rPr>
        <w:t xml:space="preserve"> </w:t>
      </w:r>
      <w:r>
        <w:t>и изучения территории России;</w:t>
      </w:r>
    </w:p>
    <w:p w14:paraId="43B08210" w14:textId="77777777" w:rsidR="003324B1" w:rsidRDefault="007415B4" w:rsidP="007A5120">
      <w:pPr>
        <w:pStyle w:val="a5"/>
        <w:ind w:left="284" w:right="284"/>
        <w:jc w:val="both"/>
      </w:pPr>
      <w:r>
        <w:t xml:space="preserve">находить после предварительного анализа в различных источниках информации факты, позволяющие определить вклад </w:t>
      </w:r>
      <w:r>
        <w:t>российских ученых и путешественников в освоение страны;</w:t>
      </w:r>
    </w:p>
    <w:p w14:paraId="657A7BE6" w14:textId="77777777" w:rsidR="003324B1" w:rsidRDefault="007415B4" w:rsidP="007A5120">
      <w:pPr>
        <w:pStyle w:val="a5"/>
        <w:ind w:left="284" w:right="284"/>
        <w:jc w:val="both"/>
      </w:pPr>
      <w:r>
        <w:t>характеризовать</w:t>
      </w:r>
      <w:r>
        <w:rPr>
          <w:spacing w:val="-6"/>
        </w:rPr>
        <w:t xml:space="preserve"> </w:t>
      </w:r>
      <w:r>
        <w:t>с</w:t>
      </w:r>
      <w:r>
        <w:rPr>
          <w:spacing w:val="-3"/>
        </w:rPr>
        <w:t xml:space="preserve"> </w:t>
      </w:r>
      <w:r>
        <w:t>опорой</w:t>
      </w:r>
      <w:r>
        <w:rPr>
          <w:spacing w:val="-6"/>
        </w:rPr>
        <w:t xml:space="preserve"> </w:t>
      </w:r>
      <w:r>
        <w:t>на</w:t>
      </w:r>
      <w:r>
        <w:rPr>
          <w:spacing w:val="-3"/>
        </w:rPr>
        <w:t xml:space="preserve"> </w:t>
      </w:r>
      <w:r>
        <w:t>план</w:t>
      </w:r>
      <w:r>
        <w:rPr>
          <w:spacing w:val="-4"/>
        </w:rPr>
        <w:t xml:space="preserve"> </w:t>
      </w:r>
      <w:r>
        <w:t>географическое</w:t>
      </w:r>
      <w:r>
        <w:rPr>
          <w:spacing w:val="-5"/>
        </w:rPr>
        <w:t xml:space="preserve"> </w:t>
      </w:r>
      <w:r>
        <w:t>положение</w:t>
      </w:r>
      <w:r>
        <w:rPr>
          <w:spacing w:val="-5"/>
        </w:rPr>
        <w:t xml:space="preserve"> </w:t>
      </w:r>
      <w:r>
        <w:t>России</w:t>
      </w:r>
      <w:r>
        <w:rPr>
          <w:spacing w:val="-4"/>
        </w:rPr>
        <w:t xml:space="preserve"> </w:t>
      </w:r>
      <w:r>
        <w:t>с</w:t>
      </w:r>
      <w:r>
        <w:rPr>
          <w:spacing w:val="-3"/>
        </w:rPr>
        <w:t xml:space="preserve"> </w:t>
      </w:r>
      <w:r>
        <w:t>использованием</w:t>
      </w:r>
      <w:r>
        <w:rPr>
          <w:spacing w:val="-4"/>
        </w:rPr>
        <w:t xml:space="preserve"> </w:t>
      </w:r>
      <w:r>
        <w:t>информации</w:t>
      </w:r>
      <w:r>
        <w:rPr>
          <w:spacing w:val="-6"/>
        </w:rPr>
        <w:t xml:space="preserve"> </w:t>
      </w:r>
      <w:r>
        <w:t>из различных источников;</w:t>
      </w:r>
    </w:p>
    <w:p w14:paraId="26F00976" w14:textId="77777777" w:rsidR="003324B1" w:rsidRDefault="007415B4" w:rsidP="007A5120">
      <w:pPr>
        <w:pStyle w:val="a5"/>
        <w:ind w:left="284" w:right="284"/>
        <w:jc w:val="both"/>
      </w:pPr>
      <w:r>
        <w:t>иметь</w:t>
      </w:r>
      <w:r>
        <w:rPr>
          <w:spacing w:val="-14"/>
        </w:rPr>
        <w:t xml:space="preserve"> </w:t>
      </w:r>
      <w:r>
        <w:t>представление</w:t>
      </w:r>
      <w:r>
        <w:rPr>
          <w:spacing w:val="-14"/>
        </w:rPr>
        <w:t xml:space="preserve"> </w:t>
      </w:r>
      <w:r>
        <w:t>о</w:t>
      </w:r>
      <w:r>
        <w:rPr>
          <w:spacing w:val="-14"/>
        </w:rPr>
        <w:t xml:space="preserve"> </w:t>
      </w:r>
      <w:r>
        <w:t>федеральных</w:t>
      </w:r>
      <w:r>
        <w:rPr>
          <w:spacing w:val="-15"/>
        </w:rPr>
        <w:t xml:space="preserve"> </w:t>
      </w:r>
      <w:r>
        <w:t>округах,</w:t>
      </w:r>
      <w:r>
        <w:rPr>
          <w:spacing w:val="-13"/>
        </w:rPr>
        <w:t xml:space="preserve"> </w:t>
      </w:r>
      <w:r>
        <w:t>крупных</w:t>
      </w:r>
      <w:r>
        <w:rPr>
          <w:spacing w:val="-14"/>
        </w:rPr>
        <w:t xml:space="preserve"> </w:t>
      </w:r>
      <w:r>
        <w:t>географических</w:t>
      </w:r>
      <w:r>
        <w:rPr>
          <w:spacing w:val="-14"/>
        </w:rPr>
        <w:t xml:space="preserve"> </w:t>
      </w:r>
      <w:r>
        <w:t>районах</w:t>
      </w:r>
      <w:r>
        <w:rPr>
          <w:spacing w:val="-14"/>
        </w:rPr>
        <w:t xml:space="preserve"> </w:t>
      </w:r>
      <w:r>
        <w:t>и</w:t>
      </w:r>
      <w:r>
        <w:rPr>
          <w:spacing w:val="18"/>
        </w:rPr>
        <w:t xml:space="preserve"> </w:t>
      </w:r>
      <w:r>
        <w:t>макрорегионах</w:t>
      </w:r>
      <w:r>
        <w:rPr>
          <w:spacing w:val="-14"/>
        </w:rPr>
        <w:t xml:space="preserve"> </w:t>
      </w:r>
      <w:r>
        <w:t>России; приводить с опорой на источник информации примеры субъектов Российской Федерации разных видов и показывать их на географической карте;</w:t>
      </w:r>
    </w:p>
    <w:p w14:paraId="61A7C4B7" w14:textId="77777777" w:rsidR="003324B1" w:rsidRDefault="007415B4" w:rsidP="007A5120">
      <w:pPr>
        <w:pStyle w:val="a5"/>
        <w:ind w:left="284" w:right="284"/>
        <w:jc w:val="both"/>
      </w:pPr>
      <w:r>
        <w:t>иметь</w:t>
      </w:r>
      <w:r>
        <w:rPr>
          <w:spacing w:val="-6"/>
        </w:rPr>
        <w:t xml:space="preserve"> </w:t>
      </w:r>
      <w:r>
        <w:t>представление</w:t>
      </w:r>
      <w:r>
        <w:rPr>
          <w:spacing w:val="-5"/>
        </w:rPr>
        <w:t xml:space="preserve"> </w:t>
      </w:r>
      <w:r>
        <w:t>о</w:t>
      </w:r>
      <w:r>
        <w:rPr>
          <w:spacing w:val="-3"/>
        </w:rPr>
        <w:t xml:space="preserve"> </w:t>
      </w:r>
      <w:r>
        <w:t>влиянии</w:t>
      </w:r>
      <w:r>
        <w:rPr>
          <w:spacing w:val="-4"/>
        </w:rPr>
        <w:t xml:space="preserve"> </w:t>
      </w:r>
      <w:r>
        <w:t>географического</w:t>
      </w:r>
      <w:r>
        <w:rPr>
          <w:spacing w:val="-6"/>
        </w:rPr>
        <w:t xml:space="preserve"> </w:t>
      </w:r>
      <w:r>
        <w:t>положения</w:t>
      </w:r>
      <w:r>
        <w:rPr>
          <w:spacing w:val="-6"/>
        </w:rPr>
        <w:t xml:space="preserve"> </w:t>
      </w:r>
      <w:r>
        <w:t>регионов</w:t>
      </w:r>
      <w:r>
        <w:rPr>
          <w:spacing w:val="-2"/>
        </w:rPr>
        <w:t xml:space="preserve"> </w:t>
      </w:r>
      <w:r>
        <w:t>России</w:t>
      </w:r>
      <w:r>
        <w:rPr>
          <w:spacing w:val="-6"/>
        </w:rPr>
        <w:t xml:space="preserve"> </w:t>
      </w:r>
      <w:r>
        <w:t>на</w:t>
      </w:r>
      <w:r>
        <w:rPr>
          <w:spacing w:val="-3"/>
        </w:rPr>
        <w:t xml:space="preserve"> </w:t>
      </w:r>
      <w:r>
        <w:t>особенности</w:t>
      </w:r>
      <w:r>
        <w:rPr>
          <w:spacing w:val="-4"/>
        </w:rPr>
        <w:t xml:space="preserve"> </w:t>
      </w:r>
      <w:r>
        <w:t>природы, жиз</w:t>
      </w:r>
      <w:r>
        <w:t>нь и хозяйственную деятельность населения;</w:t>
      </w:r>
    </w:p>
    <w:p w14:paraId="7C3279F1" w14:textId="77777777" w:rsidR="003324B1" w:rsidRDefault="007415B4" w:rsidP="007A5120">
      <w:pPr>
        <w:pStyle w:val="a5"/>
        <w:ind w:left="284" w:right="284"/>
        <w:jc w:val="both"/>
      </w:pPr>
      <w: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w:t>
      </w:r>
      <w:r>
        <w:t>дач;</w:t>
      </w:r>
    </w:p>
    <w:p w14:paraId="377D0E1C" w14:textId="77777777" w:rsidR="003324B1" w:rsidRDefault="007415B4" w:rsidP="007A5120">
      <w:pPr>
        <w:pStyle w:val="a5"/>
        <w:ind w:left="284" w:right="284"/>
        <w:jc w:val="both"/>
      </w:pPr>
      <w:r>
        <w:t xml:space="preserve">иметь представление о степени благоприятности природных условий в пределах отдельных регионов </w:t>
      </w:r>
      <w:r>
        <w:rPr>
          <w:spacing w:val="-2"/>
        </w:rPr>
        <w:t>страны;</w:t>
      </w:r>
    </w:p>
    <w:p w14:paraId="53930FE1" w14:textId="77777777" w:rsidR="003324B1" w:rsidRDefault="007415B4" w:rsidP="007A5120">
      <w:pPr>
        <w:pStyle w:val="a5"/>
        <w:ind w:left="284" w:right="284"/>
        <w:jc w:val="both"/>
      </w:pPr>
      <w:r>
        <w:t>проводить</w:t>
      </w:r>
      <w:r>
        <w:rPr>
          <w:spacing w:val="-8"/>
        </w:rPr>
        <w:t xml:space="preserve"> </w:t>
      </w:r>
      <w:r>
        <w:t>после</w:t>
      </w:r>
      <w:r>
        <w:rPr>
          <w:spacing w:val="-7"/>
        </w:rPr>
        <w:t xml:space="preserve"> </w:t>
      </w:r>
      <w:r>
        <w:t>предварительного</w:t>
      </w:r>
      <w:r>
        <w:rPr>
          <w:spacing w:val="-6"/>
        </w:rPr>
        <w:t xml:space="preserve"> </w:t>
      </w:r>
      <w:r>
        <w:t>анализа</w:t>
      </w:r>
      <w:r>
        <w:rPr>
          <w:spacing w:val="-6"/>
        </w:rPr>
        <w:t xml:space="preserve"> </w:t>
      </w:r>
      <w:r>
        <w:t>классификацию</w:t>
      </w:r>
      <w:r>
        <w:rPr>
          <w:spacing w:val="-6"/>
        </w:rPr>
        <w:t xml:space="preserve"> </w:t>
      </w:r>
      <w:r>
        <w:t>природных</w:t>
      </w:r>
      <w:r>
        <w:rPr>
          <w:spacing w:val="-6"/>
        </w:rPr>
        <w:t xml:space="preserve"> </w:t>
      </w:r>
      <w:r>
        <w:t>ресурсов; иметь представление о типах природопользования;</w:t>
      </w:r>
    </w:p>
    <w:p w14:paraId="4BD4FE0F" w14:textId="77777777" w:rsidR="003324B1" w:rsidRDefault="007415B4" w:rsidP="007A5120">
      <w:pPr>
        <w:pStyle w:val="a5"/>
        <w:ind w:left="284" w:right="284"/>
        <w:jc w:val="both"/>
      </w:pPr>
      <w:r>
        <w:t>выбирать</w:t>
      </w:r>
      <w:r>
        <w:rPr>
          <w:spacing w:val="-8"/>
        </w:rPr>
        <w:t xml:space="preserve"> </w:t>
      </w:r>
      <w:r>
        <w:t>и</w:t>
      </w:r>
      <w:r>
        <w:rPr>
          <w:spacing w:val="-9"/>
        </w:rPr>
        <w:t xml:space="preserve"> </w:t>
      </w:r>
      <w:r>
        <w:t>использовать</w:t>
      </w:r>
      <w:r>
        <w:rPr>
          <w:spacing w:val="-8"/>
        </w:rPr>
        <w:t xml:space="preserve"> </w:t>
      </w:r>
      <w:r>
        <w:t>с</w:t>
      </w:r>
      <w:r>
        <w:rPr>
          <w:spacing w:val="-8"/>
        </w:rPr>
        <w:t xml:space="preserve"> </w:t>
      </w:r>
      <w:r>
        <w:t>помощью</w:t>
      </w:r>
      <w:r>
        <w:rPr>
          <w:spacing w:val="-10"/>
        </w:rPr>
        <w:t xml:space="preserve"> </w:t>
      </w:r>
      <w:r>
        <w:t>учителя</w:t>
      </w:r>
      <w:r>
        <w:rPr>
          <w:spacing w:val="-9"/>
        </w:rPr>
        <w:t xml:space="preserve"> </w:t>
      </w:r>
      <w:r>
        <w:t>источники</w:t>
      </w:r>
      <w:r>
        <w:rPr>
          <w:spacing w:val="-9"/>
        </w:rPr>
        <w:t xml:space="preserve"> </w:t>
      </w:r>
      <w:r>
        <w:t>географической</w:t>
      </w:r>
      <w:r>
        <w:rPr>
          <w:spacing w:val="-6"/>
        </w:rPr>
        <w:t xml:space="preserve"> </w:t>
      </w:r>
      <w:proofErr w:type="gramStart"/>
      <w:r>
        <w:t>информации(</w:t>
      </w:r>
      <w:proofErr w:type="gramEnd"/>
      <w:r>
        <w:t>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породи</w:t>
      </w:r>
      <w:r>
        <w:rPr>
          <w:spacing w:val="40"/>
        </w:rPr>
        <w:t xml:space="preserve"> </w:t>
      </w:r>
      <w:r>
        <w:t xml:space="preserve">основных </w:t>
      </w:r>
      <w:r>
        <w:t>тектонических</w:t>
      </w:r>
      <w:r>
        <w:rPr>
          <w:spacing w:val="40"/>
        </w:rPr>
        <w:t xml:space="preserve"> </w:t>
      </w:r>
      <w:r>
        <w:t>структур,</w:t>
      </w:r>
      <w:r>
        <w:rPr>
          <w:spacing w:val="40"/>
        </w:rPr>
        <w:t xml:space="preserve"> </w:t>
      </w:r>
      <w:r>
        <w:t>слагающих</w:t>
      </w:r>
      <w:r>
        <w:rPr>
          <w:spacing w:val="40"/>
        </w:rPr>
        <w:t xml:space="preserve"> </w:t>
      </w:r>
      <w:r>
        <w:t>территорию;</w:t>
      </w:r>
      <w:r>
        <w:rPr>
          <w:spacing w:val="40"/>
        </w:rPr>
        <w:t xml:space="preserve"> </w:t>
      </w:r>
      <w:r>
        <w:t>объяснять</w:t>
      </w:r>
      <w:r>
        <w:rPr>
          <w:spacing w:val="40"/>
        </w:rPr>
        <w:t xml:space="preserve"> </w:t>
      </w:r>
      <w:r>
        <w:t>закономерности</w:t>
      </w:r>
    </w:p>
    <w:p w14:paraId="45235EB0"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78F46C96" w14:textId="77777777" w:rsidR="003324B1" w:rsidRDefault="007415B4" w:rsidP="007A5120">
      <w:pPr>
        <w:pStyle w:val="a5"/>
        <w:ind w:left="284" w:right="284"/>
        <w:jc w:val="both"/>
      </w:pPr>
      <w:r>
        <w:lastRenderedPageBreak/>
        <w:t>распространения гидрологических, геологических и метеорологических опасных природных явлений на территории страны;</w:t>
      </w:r>
    </w:p>
    <w:p w14:paraId="53F6B0D9" w14:textId="77777777" w:rsidR="003324B1" w:rsidRDefault="007415B4" w:rsidP="007A5120">
      <w:pPr>
        <w:pStyle w:val="a5"/>
        <w:ind w:left="284" w:right="284"/>
        <w:jc w:val="both"/>
      </w:pPr>
      <w:r>
        <w:t>сравнивать и объяснять после предварительного анализ</w:t>
      </w:r>
      <w:r>
        <w:t>а особенности компонентов природы отдельных территорий страны;</w:t>
      </w:r>
    </w:p>
    <w:p w14:paraId="39EB6680" w14:textId="77777777" w:rsidR="003324B1" w:rsidRDefault="007415B4" w:rsidP="007A5120">
      <w:pPr>
        <w:pStyle w:val="a5"/>
        <w:ind w:left="284" w:right="284"/>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w:t>
      </w:r>
      <w:r>
        <w:t>ориентированных задач в контексте реальной жизни;</w:t>
      </w:r>
    </w:p>
    <w:p w14:paraId="16C80509" w14:textId="77777777" w:rsidR="003324B1" w:rsidRDefault="007415B4" w:rsidP="007A5120">
      <w:pPr>
        <w:pStyle w:val="a5"/>
        <w:ind w:left="284" w:right="284"/>
        <w:jc w:val="both"/>
      </w:pPr>
      <w: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14:paraId="1275D728" w14:textId="77777777" w:rsidR="003324B1" w:rsidRDefault="007415B4" w:rsidP="007A5120">
      <w:pPr>
        <w:pStyle w:val="a5"/>
        <w:ind w:left="284" w:right="284"/>
        <w:jc w:val="both"/>
      </w:pPr>
      <w:r>
        <w:t>иметь</w:t>
      </w:r>
      <w:r>
        <w:rPr>
          <w:spacing w:val="-3"/>
        </w:rPr>
        <w:t xml:space="preserve"> </w:t>
      </w:r>
      <w:r>
        <w:t>представление</w:t>
      </w:r>
      <w:r>
        <w:rPr>
          <w:spacing w:val="-3"/>
        </w:rPr>
        <w:t xml:space="preserve"> </w:t>
      </w:r>
      <w:r>
        <w:t>о</w:t>
      </w:r>
      <w:r>
        <w:rPr>
          <w:spacing w:val="-1"/>
        </w:rPr>
        <w:t xml:space="preserve"> </w:t>
      </w:r>
      <w:r>
        <w:t>распространении</w:t>
      </w:r>
      <w:r>
        <w:rPr>
          <w:spacing w:val="-1"/>
        </w:rPr>
        <w:t xml:space="preserve"> </w:t>
      </w:r>
      <w:r>
        <w:t>по</w:t>
      </w:r>
      <w:r>
        <w:rPr>
          <w:spacing w:val="-1"/>
        </w:rPr>
        <w:t xml:space="preserve"> </w:t>
      </w:r>
      <w:r>
        <w:t>территории</w:t>
      </w:r>
      <w:r>
        <w:rPr>
          <w:spacing w:val="-2"/>
        </w:rPr>
        <w:t xml:space="preserve"> </w:t>
      </w:r>
      <w:r>
        <w:t>страны</w:t>
      </w:r>
      <w:r>
        <w:rPr>
          <w:spacing w:val="-3"/>
        </w:rPr>
        <w:t xml:space="preserve"> </w:t>
      </w:r>
      <w:r>
        <w:t>областей</w:t>
      </w:r>
      <w:r>
        <w:rPr>
          <w:spacing w:val="-2"/>
        </w:rPr>
        <w:t xml:space="preserve"> </w:t>
      </w:r>
      <w:r>
        <w:t>современного</w:t>
      </w:r>
      <w:r>
        <w:rPr>
          <w:spacing w:val="-3"/>
        </w:rPr>
        <w:t xml:space="preserve"> </w:t>
      </w:r>
      <w:r>
        <w:t>горообразования, землетрясений и вулканизма;</w:t>
      </w:r>
    </w:p>
    <w:p w14:paraId="4DCBC570" w14:textId="77777777" w:rsidR="003324B1" w:rsidRDefault="007415B4" w:rsidP="007A5120">
      <w:pPr>
        <w:pStyle w:val="a5"/>
        <w:ind w:left="284" w:right="284"/>
        <w:jc w:val="both"/>
      </w:pPr>
      <w:r>
        <w:t>применять с помощью учителя понятия: "плита", "щит", "моренный холм", "бараньи лбы", "бархан", "дюна",</w:t>
      </w:r>
      <w:r>
        <w:rPr>
          <w:spacing w:val="-14"/>
        </w:rPr>
        <w:t xml:space="preserve"> </w:t>
      </w:r>
      <w:r>
        <w:t>"солнечная</w:t>
      </w:r>
      <w:r>
        <w:rPr>
          <w:spacing w:val="-14"/>
        </w:rPr>
        <w:t xml:space="preserve"> </w:t>
      </w:r>
      <w:r>
        <w:t>радиация",</w:t>
      </w:r>
      <w:r>
        <w:rPr>
          <w:spacing w:val="-14"/>
        </w:rPr>
        <w:t xml:space="preserve"> </w:t>
      </w:r>
      <w:r>
        <w:t>"годовая</w:t>
      </w:r>
      <w:r>
        <w:rPr>
          <w:spacing w:val="-13"/>
        </w:rPr>
        <w:t xml:space="preserve"> </w:t>
      </w:r>
      <w:r>
        <w:t>амплитуда</w:t>
      </w:r>
      <w:r>
        <w:rPr>
          <w:spacing w:val="-14"/>
        </w:rPr>
        <w:t xml:space="preserve"> </w:t>
      </w:r>
      <w:r>
        <w:t>температур</w:t>
      </w:r>
      <w:r>
        <w:rPr>
          <w:spacing w:val="-14"/>
        </w:rPr>
        <w:t xml:space="preserve"> </w:t>
      </w:r>
      <w:r>
        <w:t>воздуха",</w:t>
      </w:r>
      <w:r>
        <w:rPr>
          <w:spacing w:val="-14"/>
        </w:rPr>
        <w:t xml:space="preserve"> </w:t>
      </w:r>
      <w:r>
        <w:t>"воздушные</w:t>
      </w:r>
      <w:r>
        <w:rPr>
          <w:spacing w:val="-13"/>
        </w:rPr>
        <w:t xml:space="preserve"> </w:t>
      </w:r>
      <w:r>
        <w:t>массы</w:t>
      </w:r>
      <w:r>
        <w:t>"</w:t>
      </w:r>
      <w:r>
        <w:rPr>
          <w:spacing w:val="-14"/>
        </w:rPr>
        <w:t xml:space="preserve"> </w:t>
      </w:r>
      <w:r>
        <w:t>для</w:t>
      </w:r>
      <w:r>
        <w:rPr>
          <w:spacing w:val="-14"/>
        </w:rPr>
        <w:t xml:space="preserve"> </w:t>
      </w:r>
      <w:r>
        <w:t>решения учебных и (или) практико-ориентированных задач;</w:t>
      </w:r>
    </w:p>
    <w:p w14:paraId="1D624476" w14:textId="77777777" w:rsidR="003324B1" w:rsidRDefault="007415B4" w:rsidP="007A5120">
      <w:pPr>
        <w:pStyle w:val="a5"/>
        <w:ind w:left="284" w:right="284"/>
        <w:jc w:val="both"/>
      </w:pPr>
      <w:r>
        <w:t>различать</w:t>
      </w:r>
      <w:r>
        <w:rPr>
          <w:spacing w:val="35"/>
        </w:rPr>
        <w:t xml:space="preserve"> </w:t>
      </w:r>
      <w:r>
        <w:t>с</w:t>
      </w:r>
      <w:r>
        <w:rPr>
          <w:spacing w:val="35"/>
        </w:rPr>
        <w:t xml:space="preserve"> </w:t>
      </w:r>
      <w:r>
        <w:t>опорой</w:t>
      </w:r>
      <w:r>
        <w:rPr>
          <w:spacing w:val="34"/>
        </w:rPr>
        <w:t xml:space="preserve"> </w:t>
      </w:r>
      <w:r>
        <w:t>на</w:t>
      </w:r>
      <w:r>
        <w:rPr>
          <w:spacing w:val="38"/>
        </w:rPr>
        <w:t xml:space="preserve"> </w:t>
      </w:r>
      <w:r>
        <w:t>источник</w:t>
      </w:r>
      <w:r>
        <w:rPr>
          <w:spacing w:val="36"/>
        </w:rPr>
        <w:t xml:space="preserve"> </w:t>
      </w:r>
      <w:r>
        <w:t>информации</w:t>
      </w:r>
      <w:r>
        <w:rPr>
          <w:spacing w:val="34"/>
        </w:rPr>
        <w:t xml:space="preserve"> </w:t>
      </w:r>
      <w:r>
        <w:t>понятия</w:t>
      </w:r>
      <w:r>
        <w:rPr>
          <w:spacing w:val="37"/>
        </w:rPr>
        <w:t xml:space="preserve"> </w:t>
      </w:r>
      <w:r>
        <w:t>"испарение",</w:t>
      </w:r>
      <w:r>
        <w:rPr>
          <w:spacing w:val="35"/>
        </w:rPr>
        <w:t xml:space="preserve"> </w:t>
      </w:r>
      <w:r>
        <w:t>"испаряемость",</w:t>
      </w:r>
      <w:r>
        <w:rPr>
          <w:spacing w:val="35"/>
        </w:rPr>
        <w:t xml:space="preserve"> </w:t>
      </w:r>
      <w:r>
        <w:t>"коэффициент увлажнения"; использовать их для решения учебных и (или) практико-ориентированных задач; описывать и прогнозировать после предварительного анализа погоду территории по карте погоды; использовать с помощью учителя понятия "циклон", "антициклон"</w:t>
      </w:r>
      <w:r>
        <w:t>, "атмосферный фронт" для объяснения особенностей погоды отдельных территорий с помощью карт погоды;</w:t>
      </w:r>
    </w:p>
    <w:p w14:paraId="5DE9367C" w14:textId="77777777" w:rsidR="003324B1" w:rsidRDefault="007415B4" w:rsidP="007A5120">
      <w:pPr>
        <w:pStyle w:val="a5"/>
        <w:ind w:left="284" w:right="284"/>
        <w:jc w:val="both"/>
      </w:pPr>
      <w:r>
        <w:t>проводить</w:t>
      </w:r>
      <w:r>
        <w:rPr>
          <w:spacing w:val="-10"/>
        </w:rPr>
        <w:t xml:space="preserve"> </w:t>
      </w:r>
      <w:r>
        <w:t>после</w:t>
      </w:r>
      <w:r>
        <w:rPr>
          <w:spacing w:val="-10"/>
        </w:rPr>
        <w:t xml:space="preserve"> </w:t>
      </w:r>
      <w:r>
        <w:t>предварительного</w:t>
      </w:r>
      <w:r>
        <w:rPr>
          <w:spacing w:val="-8"/>
        </w:rPr>
        <w:t xml:space="preserve"> </w:t>
      </w:r>
      <w:r>
        <w:t>анализа</w:t>
      </w:r>
      <w:r>
        <w:rPr>
          <w:spacing w:val="-10"/>
        </w:rPr>
        <w:t xml:space="preserve"> </w:t>
      </w:r>
      <w:r>
        <w:t>классификацию</w:t>
      </w:r>
      <w:r>
        <w:rPr>
          <w:spacing w:val="-10"/>
        </w:rPr>
        <w:t xml:space="preserve"> </w:t>
      </w:r>
      <w:r>
        <w:t>типов</w:t>
      </w:r>
      <w:r>
        <w:rPr>
          <w:spacing w:val="-9"/>
        </w:rPr>
        <w:t xml:space="preserve"> </w:t>
      </w:r>
      <w:r>
        <w:t>климата</w:t>
      </w:r>
      <w:r>
        <w:rPr>
          <w:spacing w:val="-10"/>
        </w:rPr>
        <w:t xml:space="preserve"> </w:t>
      </w:r>
      <w:r>
        <w:t>и</w:t>
      </w:r>
      <w:r>
        <w:rPr>
          <w:spacing w:val="-9"/>
        </w:rPr>
        <w:t xml:space="preserve"> </w:t>
      </w:r>
      <w:r>
        <w:t>почв</w:t>
      </w:r>
      <w:r>
        <w:rPr>
          <w:spacing w:val="-9"/>
        </w:rPr>
        <w:t xml:space="preserve"> </w:t>
      </w:r>
      <w:r>
        <w:t>России; иметь представление о показателях, характеризующих состояние окружающей</w:t>
      </w:r>
      <w:r>
        <w:t xml:space="preserve"> среды;</w:t>
      </w:r>
    </w:p>
    <w:p w14:paraId="56DC2829" w14:textId="77777777" w:rsidR="003324B1" w:rsidRDefault="007415B4" w:rsidP="007A5120">
      <w:pPr>
        <w:pStyle w:val="a5"/>
        <w:ind w:left="284" w:right="284"/>
        <w:jc w:val="both"/>
      </w:pPr>
      <w: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w:t>
      </w:r>
      <w:r>
        <w:t>зон в пределах страны; Арктической зоны, южной границы распространения многолетней мерзлоты;</w:t>
      </w:r>
    </w:p>
    <w:p w14:paraId="56FD8310" w14:textId="77777777" w:rsidR="003324B1" w:rsidRDefault="007415B4" w:rsidP="007A5120">
      <w:pPr>
        <w:pStyle w:val="a5"/>
        <w:ind w:left="284" w:right="284"/>
        <w:jc w:val="both"/>
      </w:pPr>
      <w: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w:t>
      </w:r>
      <w:r>
        <w:t>;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14:paraId="5699D24E" w14:textId="77777777" w:rsidR="003324B1" w:rsidRDefault="007415B4" w:rsidP="007A5120">
      <w:pPr>
        <w:pStyle w:val="a5"/>
        <w:ind w:left="284" w:right="284"/>
        <w:jc w:val="both"/>
      </w:pPr>
      <w: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6625DDD7" w14:textId="77777777" w:rsidR="003324B1" w:rsidRDefault="007415B4" w:rsidP="007A5120">
      <w:pPr>
        <w:pStyle w:val="a5"/>
        <w:ind w:left="284" w:right="284"/>
        <w:jc w:val="both"/>
      </w:pPr>
      <w:r>
        <w:t>приводить с опорой на справочный матер</w:t>
      </w:r>
      <w:r>
        <w:t>иал примеры адаптации человека к разнообразным природным условиям на территории страны;</w:t>
      </w:r>
    </w:p>
    <w:p w14:paraId="55BC6356" w14:textId="77777777" w:rsidR="003324B1" w:rsidRDefault="007415B4" w:rsidP="007A5120">
      <w:pPr>
        <w:pStyle w:val="a5"/>
        <w:ind w:left="284" w:right="284"/>
        <w:jc w:val="both"/>
      </w:pPr>
      <w: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14:paraId="373BB91A" w14:textId="77777777" w:rsidR="003324B1" w:rsidRDefault="007415B4" w:rsidP="007A5120">
      <w:pPr>
        <w:pStyle w:val="a5"/>
        <w:ind w:left="284" w:right="284"/>
        <w:jc w:val="both"/>
      </w:pPr>
      <w:r>
        <w:t>иметь</w:t>
      </w:r>
      <w:r>
        <w:rPr>
          <w:spacing w:val="-13"/>
        </w:rPr>
        <w:t xml:space="preserve"> </w:t>
      </w:r>
      <w:r>
        <w:t>представлени</w:t>
      </w:r>
      <w:r>
        <w:t>е</w:t>
      </w:r>
      <w:r>
        <w:rPr>
          <w:spacing w:val="-13"/>
        </w:rPr>
        <w:t xml:space="preserve"> </w:t>
      </w:r>
      <w:r>
        <w:t>о</w:t>
      </w:r>
      <w:r>
        <w:rPr>
          <w:spacing w:val="-11"/>
        </w:rPr>
        <w:t xml:space="preserve"> </w:t>
      </w:r>
      <w:r>
        <w:t>демографических</w:t>
      </w:r>
      <w:r>
        <w:rPr>
          <w:spacing w:val="-13"/>
        </w:rPr>
        <w:t xml:space="preserve"> </w:t>
      </w:r>
      <w:r>
        <w:t>процессах</w:t>
      </w:r>
      <w:r>
        <w:rPr>
          <w:spacing w:val="-13"/>
        </w:rPr>
        <w:t xml:space="preserve"> </w:t>
      </w:r>
      <w:r>
        <w:t>и</w:t>
      </w:r>
      <w:r>
        <w:rPr>
          <w:spacing w:val="-9"/>
        </w:rPr>
        <w:t xml:space="preserve"> </w:t>
      </w:r>
      <w:r>
        <w:t>явлениях,</w:t>
      </w:r>
      <w:r>
        <w:rPr>
          <w:spacing w:val="-13"/>
        </w:rPr>
        <w:t xml:space="preserve"> </w:t>
      </w:r>
      <w:r>
        <w:t>характеризующих</w:t>
      </w:r>
      <w:r>
        <w:rPr>
          <w:spacing w:val="-10"/>
        </w:rPr>
        <w:t xml:space="preserve"> </w:t>
      </w:r>
      <w:r>
        <w:t>динамику</w:t>
      </w:r>
      <w:r>
        <w:rPr>
          <w:spacing w:val="-13"/>
        </w:rPr>
        <w:t xml:space="preserve"> </w:t>
      </w:r>
      <w:r>
        <w:t>численности населения России, ее отдельных регионов и своего края;</w:t>
      </w:r>
    </w:p>
    <w:p w14:paraId="0938F2A4" w14:textId="77777777" w:rsidR="003324B1" w:rsidRDefault="007415B4" w:rsidP="007A5120">
      <w:pPr>
        <w:pStyle w:val="a5"/>
        <w:ind w:left="284" w:right="284"/>
        <w:jc w:val="both"/>
      </w:pPr>
      <w:r>
        <w:t>проводить после предварительного анализа классификацию населенных пунктов и регионов России по заданным основаниям;</w:t>
      </w:r>
    </w:p>
    <w:p w14:paraId="68C12909" w14:textId="77777777" w:rsidR="003324B1" w:rsidRDefault="007415B4" w:rsidP="007A5120">
      <w:pPr>
        <w:pStyle w:val="a5"/>
        <w:ind w:left="284" w:right="284"/>
        <w:jc w:val="both"/>
      </w:pPr>
      <w:r>
        <w:t>исполь</w:t>
      </w:r>
      <w:r>
        <w:t>зовать знания о естественном и механическом движении населения, половозрастной структуре и размещении</w:t>
      </w:r>
      <w:r>
        <w:rPr>
          <w:spacing w:val="-4"/>
        </w:rPr>
        <w:t xml:space="preserve"> </w:t>
      </w:r>
      <w:r>
        <w:t>населения,</w:t>
      </w:r>
      <w:r>
        <w:rPr>
          <w:spacing w:val="-1"/>
        </w:rPr>
        <w:t xml:space="preserve"> </w:t>
      </w:r>
      <w:r>
        <w:t>трудовых</w:t>
      </w:r>
      <w:r>
        <w:rPr>
          <w:spacing w:val="-1"/>
        </w:rPr>
        <w:t xml:space="preserve"> </w:t>
      </w:r>
      <w:r>
        <w:t>ресурсах,</w:t>
      </w:r>
      <w:r>
        <w:rPr>
          <w:spacing w:val="-1"/>
        </w:rPr>
        <w:t xml:space="preserve"> </w:t>
      </w:r>
      <w:r>
        <w:t>городском</w:t>
      </w:r>
      <w:r>
        <w:rPr>
          <w:spacing w:val="-1"/>
        </w:rPr>
        <w:t xml:space="preserve"> </w:t>
      </w:r>
      <w:r>
        <w:t>и</w:t>
      </w:r>
      <w:r>
        <w:rPr>
          <w:spacing w:val="-2"/>
        </w:rPr>
        <w:t xml:space="preserve"> </w:t>
      </w:r>
      <w:r>
        <w:t>сельском</w:t>
      </w:r>
      <w:r>
        <w:rPr>
          <w:spacing w:val="-1"/>
        </w:rPr>
        <w:t xml:space="preserve"> </w:t>
      </w:r>
      <w:r>
        <w:t>населении,</w:t>
      </w:r>
      <w:r>
        <w:rPr>
          <w:spacing w:val="-1"/>
        </w:rPr>
        <w:t xml:space="preserve"> </w:t>
      </w:r>
      <w:r>
        <w:t>этническом</w:t>
      </w:r>
      <w:r>
        <w:rPr>
          <w:spacing w:val="-4"/>
        </w:rPr>
        <w:t xml:space="preserve"> </w:t>
      </w:r>
      <w:r>
        <w:t>и</w:t>
      </w:r>
      <w:r>
        <w:rPr>
          <w:spacing w:val="-2"/>
        </w:rPr>
        <w:t xml:space="preserve"> </w:t>
      </w:r>
      <w:r>
        <w:t>религиозном составе</w:t>
      </w:r>
      <w:r>
        <w:rPr>
          <w:spacing w:val="-14"/>
        </w:rPr>
        <w:t xml:space="preserve"> </w:t>
      </w:r>
      <w:r>
        <w:t>населения</w:t>
      </w:r>
      <w:r>
        <w:rPr>
          <w:spacing w:val="-14"/>
        </w:rPr>
        <w:t xml:space="preserve"> </w:t>
      </w:r>
      <w:r>
        <w:t>для</w:t>
      </w:r>
      <w:r>
        <w:rPr>
          <w:spacing w:val="-14"/>
        </w:rPr>
        <w:t xml:space="preserve"> </w:t>
      </w:r>
      <w:r>
        <w:t>решения</w:t>
      </w:r>
      <w:r>
        <w:rPr>
          <w:spacing w:val="-13"/>
        </w:rPr>
        <w:t xml:space="preserve"> </w:t>
      </w:r>
      <w:r>
        <w:t>практико-ориентированных</w:t>
      </w:r>
      <w:r>
        <w:rPr>
          <w:spacing w:val="-14"/>
        </w:rPr>
        <w:t xml:space="preserve"> </w:t>
      </w:r>
      <w:r>
        <w:t>задач</w:t>
      </w:r>
      <w:r>
        <w:rPr>
          <w:spacing w:val="-14"/>
        </w:rPr>
        <w:t xml:space="preserve"> </w:t>
      </w:r>
      <w:r>
        <w:t>с</w:t>
      </w:r>
      <w:r>
        <w:rPr>
          <w:spacing w:val="-14"/>
        </w:rPr>
        <w:t xml:space="preserve"> </w:t>
      </w:r>
      <w:r>
        <w:t>опорой</w:t>
      </w:r>
      <w:r>
        <w:rPr>
          <w:spacing w:val="-13"/>
        </w:rPr>
        <w:t xml:space="preserve"> </w:t>
      </w:r>
      <w:r>
        <w:t>на</w:t>
      </w:r>
      <w:r>
        <w:rPr>
          <w:spacing w:val="-14"/>
        </w:rPr>
        <w:t xml:space="preserve"> </w:t>
      </w:r>
      <w:r>
        <w:t>алгоритм</w:t>
      </w:r>
      <w:r>
        <w:rPr>
          <w:spacing w:val="-14"/>
        </w:rPr>
        <w:t xml:space="preserve"> </w:t>
      </w:r>
      <w:r>
        <w:t>учебных</w:t>
      </w:r>
      <w:r>
        <w:rPr>
          <w:spacing w:val="-14"/>
        </w:rPr>
        <w:t xml:space="preserve"> </w:t>
      </w:r>
      <w:r>
        <w:t>действий в контексте реальной жизни;</w:t>
      </w:r>
    </w:p>
    <w:p w14:paraId="55502598" w14:textId="77777777" w:rsidR="003324B1" w:rsidRDefault="007415B4" w:rsidP="007A5120">
      <w:pPr>
        <w:pStyle w:val="a5"/>
        <w:ind w:left="284" w:right="284"/>
        <w:jc w:val="both"/>
      </w:pPr>
      <w:r>
        <w:t>применять</w:t>
      </w:r>
      <w:r>
        <w:rPr>
          <w:spacing w:val="-12"/>
        </w:rPr>
        <w:t xml:space="preserve"> </w:t>
      </w:r>
      <w:r>
        <w:t>с</w:t>
      </w:r>
      <w:r>
        <w:rPr>
          <w:spacing w:val="-12"/>
        </w:rPr>
        <w:t xml:space="preserve"> </w:t>
      </w:r>
      <w:r>
        <w:t>помощью</w:t>
      </w:r>
      <w:r>
        <w:rPr>
          <w:spacing w:val="-11"/>
        </w:rPr>
        <w:t xml:space="preserve"> </w:t>
      </w:r>
      <w:r>
        <w:t>учителя</w:t>
      </w:r>
      <w:r>
        <w:rPr>
          <w:spacing w:val="-10"/>
        </w:rPr>
        <w:t xml:space="preserve"> </w:t>
      </w:r>
      <w:r>
        <w:t>понятия</w:t>
      </w:r>
      <w:r>
        <w:rPr>
          <w:spacing w:val="-10"/>
        </w:rPr>
        <w:t xml:space="preserve"> </w:t>
      </w:r>
      <w:r>
        <w:t>"рождаемость",</w:t>
      </w:r>
      <w:r>
        <w:rPr>
          <w:spacing w:val="-12"/>
        </w:rPr>
        <w:t xml:space="preserve"> </w:t>
      </w:r>
      <w:r>
        <w:t>"смертность",</w:t>
      </w:r>
      <w:r>
        <w:rPr>
          <w:spacing w:val="-12"/>
        </w:rPr>
        <w:t xml:space="preserve"> </w:t>
      </w:r>
      <w:r>
        <w:t>"естественный</w:t>
      </w:r>
      <w:r>
        <w:rPr>
          <w:spacing w:val="-12"/>
        </w:rPr>
        <w:t xml:space="preserve"> </w:t>
      </w:r>
      <w:r>
        <w:t>прирост</w:t>
      </w:r>
      <w:r>
        <w:rPr>
          <w:spacing w:val="-12"/>
        </w:rPr>
        <w:t xml:space="preserve"> </w:t>
      </w:r>
      <w:r>
        <w:t>населения", "миграционный прирост населения", "общий прирост населения",</w:t>
      </w:r>
      <w:r>
        <w:t xml:space="preserve">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w:t>
      </w:r>
      <w:proofErr w:type="spellStart"/>
      <w:r>
        <w:t>жизни","трудовые</w:t>
      </w:r>
      <w:proofErr w:type="spellEnd"/>
      <w:r>
        <w:t xml:space="preserve"> ресурсы", "трудоспособный возра</w:t>
      </w:r>
      <w:r>
        <w:t>ст", "рабочая сила", "безработица", "рынок труда", "качество населения" для решения учебных и (или) практико-ориентированных задач;</w:t>
      </w:r>
    </w:p>
    <w:p w14:paraId="7EBF2490" w14:textId="77777777" w:rsidR="003324B1" w:rsidRDefault="007415B4" w:rsidP="007A5120">
      <w:pPr>
        <w:pStyle w:val="a5"/>
        <w:ind w:left="284" w:right="284"/>
        <w:jc w:val="both"/>
      </w:pPr>
      <w:r>
        <w:t>представлять после предварительного анализа в различных формах (таблица, график, географическое описание) географическую инф</w:t>
      </w:r>
      <w:r>
        <w:t>ормацию, необходимую для решения учебных и (или) практико- ориентированных задач.</w:t>
      </w:r>
    </w:p>
    <w:p w14:paraId="05EA9B2E" w14:textId="77777777" w:rsidR="003324B1" w:rsidRDefault="007415B4" w:rsidP="007A5120">
      <w:pPr>
        <w:pStyle w:val="a5"/>
        <w:ind w:left="284" w:right="284"/>
        <w:jc w:val="both"/>
      </w:pPr>
      <w:r>
        <w:t>.</w:t>
      </w:r>
      <w:r>
        <w:rPr>
          <w:spacing w:val="-11"/>
        </w:rPr>
        <w:t xml:space="preserve"> </w:t>
      </w:r>
      <w:r>
        <w:t>К</w:t>
      </w:r>
      <w:r>
        <w:rPr>
          <w:spacing w:val="-7"/>
        </w:rPr>
        <w:t xml:space="preserve"> </w:t>
      </w:r>
      <w:r>
        <w:t>концу</w:t>
      </w:r>
      <w:r>
        <w:rPr>
          <w:spacing w:val="-10"/>
        </w:rPr>
        <w:t xml:space="preserve"> </w:t>
      </w:r>
      <w:r>
        <w:t>9</w:t>
      </w:r>
      <w:r>
        <w:rPr>
          <w:spacing w:val="-6"/>
        </w:rPr>
        <w:t xml:space="preserve"> </w:t>
      </w:r>
      <w:r>
        <w:t>класса</w:t>
      </w:r>
      <w:r>
        <w:rPr>
          <w:spacing w:val="-10"/>
        </w:rPr>
        <w:t xml:space="preserve"> </w:t>
      </w:r>
      <w:r>
        <w:t>обучающийся</w:t>
      </w:r>
      <w:r>
        <w:rPr>
          <w:spacing w:val="-5"/>
        </w:rPr>
        <w:t xml:space="preserve"> </w:t>
      </w:r>
      <w:r>
        <w:rPr>
          <w:spacing w:val="-2"/>
        </w:rPr>
        <w:t>научится:</w:t>
      </w:r>
    </w:p>
    <w:p w14:paraId="144FF8B9" w14:textId="77777777" w:rsidR="003324B1" w:rsidRDefault="007415B4" w:rsidP="007A5120">
      <w:pPr>
        <w:pStyle w:val="a5"/>
        <w:ind w:left="284" w:right="284"/>
        <w:jc w:val="both"/>
      </w:pPr>
      <w:r>
        <w:t>выбирать</w:t>
      </w:r>
      <w:r>
        <w:rPr>
          <w:spacing w:val="-8"/>
        </w:rPr>
        <w:t xml:space="preserve"> </w:t>
      </w:r>
      <w:r>
        <w:t>с</w:t>
      </w:r>
      <w:r>
        <w:rPr>
          <w:spacing w:val="-8"/>
        </w:rPr>
        <w:t xml:space="preserve"> </w:t>
      </w:r>
      <w:r>
        <w:t>помощью</w:t>
      </w:r>
      <w:r>
        <w:rPr>
          <w:spacing w:val="-10"/>
        </w:rPr>
        <w:t xml:space="preserve"> </w:t>
      </w:r>
      <w:r>
        <w:t>учителя</w:t>
      </w:r>
      <w:r>
        <w:rPr>
          <w:spacing w:val="-9"/>
        </w:rPr>
        <w:t xml:space="preserve"> </w:t>
      </w:r>
      <w:r>
        <w:t>и</w:t>
      </w:r>
      <w:r>
        <w:rPr>
          <w:spacing w:val="-6"/>
        </w:rPr>
        <w:t xml:space="preserve"> </w:t>
      </w:r>
      <w:r>
        <w:t>использовать</w:t>
      </w:r>
      <w:r>
        <w:rPr>
          <w:spacing w:val="-8"/>
        </w:rPr>
        <w:t xml:space="preserve"> </w:t>
      </w:r>
      <w:r>
        <w:t>источники</w:t>
      </w:r>
      <w:r>
        <w:rPr>
          <w:spacing w:val="-9"/>
        </w:rPr>
        <w:t xml:space="preserve"> </w:t>
      </w:r>
      <w:r>
        <w:t>географической</w:t>
      </w:r>
      <w:r>
        <w:rPr>
          <w:spacing w:val="-9"/>
        </w:rPr>
        <w:t xml:space="preserve"> </w:t>
      </w:r>
      <w:proofErr w:type="gramStart"/>
      <w:r>
        <w:t>информации(</w:t>
      </w:r>
      <w:proofErr w:type="gramEnd"/>
      <w:r>
        <w:t>картографические, статистические, текстовые, видео- и ф</w:t>
      </w:r>
      <w:r>
        <w:t>отоизображения, компьютерные</w:t>
      </w:r>
      <w:r>
        <w:rPr>
          <w:spacing w:val="40"/>
        </w:rPr>
        <w:t xml:space="preserve"> </w:t>
      </w:r>
      <w:r>
        <w:t>базы данных), необходимые для изучения особенностей населения и (или) хозяйства России;</w:t>
      </w:r>
    </w:p>
    <w:p w14:paraId="5B058FD9" w14:textId="77777777" w:rsidR="003324B1" w:rsidRDefault="007415B4" w:rsidP="007A5120">
      <w:pPr>
        <w:pStyle w:val="a5"/>
        <w:ind w:left="284" w:right="284"/>
        <w:jc w:val="both"/>
      </w:pPr>
      <w:r>
        <w:t>представлять в различных формах (в виде карты, таблицы, графика, географического описания) географическую информацию, необходимую для решен</w:t>
      </w:r>
      <w:r>
        <w:t xml:space="preserve">ия учебных и (или) практико-ориентированных </w:t>
      </w:r>
      <w:r>
        <w:rPr>
          <w:spacing w:val="-2"/>
        </w:rPr>
        <w:t>задач;</w:t>
      </w:r>
    </w:p>
    <w:p w14:paraId="7F6C4BF9" w14:textId="77777777" w:rsidR="003324B1" w:rsidRDefault="003324B1" w:rsidP="007A5120">
      <w:pPr>
        <w:pStyle w:val="a5"/>
        <w:ind w:left="284" w:right="284"/>
        <w:jc w:val="both"/>
        <w:sectPr w:rsidR="003324B1" w:rsidSect="007A5120">
          <w:pgSz w:w="11910" w:h="16840"/>
          <w:pgMar w:top="760" w:right="3" w:bottom="240" w:left="425" w:header="0" w:footer="48" w:gutter="0"/>
          <w:cols w:space="720"/>
        </w:sectPr>
      </w:pPr>
    </w:p>
    <w:p w14:paraId="78AB8EFB" w14:textId="77777777" w:rsidR="003324B1" w:rsidRDefault="007415B4" w:rsidP="007A5120">
      <w:pPr>
        <w:pStyle w:val="a5"/>
        <w:ind w:left="284" w:right="284"/>
        <w:jc w:val="both"/>
      </w:pPr>
      <w:r>
        <w:lastRenderedPageBreak/>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w:t>
      </w:r>
      <w:r>
        <w:rPr>
          <w:spacing w:val="-5"/>
        </w:rPr>
        <w:t xml:space="preserve"> </w:t>
      </w:r>
      <w:r>
        <w:t>для</w:t>
      </w:r>
      <w:r>
        <w:rPr>
          <w:spacing w:val="-8"/>
        </w:rPr>
        <w:t xml:space="preserve"> </w:t>
      </w:r>
      <w:r>
        <w:t>решения</w:t>
      </w:r>
      <w:r>
        <w:rPr>
          <w:spacing w:val="-6"/>
        </w:rPr>
        <w:t xml:space="preserve"> </w:t>
      </w:r>
      <w:r>
        <w:t>различных</w:t>
      </w:r>
      <w:r>
        <w:rPr>
          <w:spacing w:val="-7"/>
        </w:rPr>
        <w:t xml:space="preserve"> </w:t>
      </w:r>
      <w:r>
        <w:t>учебных</w:t>
      </w:r>
      <w:r>
        <w:rPr>
          <w:spacing w:val="-6"/>
        </w:rPr>
        <w:t xml:space="preserve"> </w:t>
      </w:r>
      <w:r>
        <w:t>и</w:t>
      </w:r>
      <w:r>
        <w:rPr>
          <w:spacing w:val="-4"/>
        </w:rPr>
        <w:t xml:space="preserve"> </w:t>
      </w:r>
      <w:r>
        <w:t>практико-ориентированных</w:t>
      </w:r>
      <w:r>
        <w:rPr>
          <w:spacing w:val="-6"/>
        </w:rPr>
        <w:t xml:space="preserve"> </w:t>
      </w:r>
      <w:r>
        <w:t>задач</w:t>
      </w:r>
      <w:r>
        <w:rPr>
          <w:spacing w:val="-6"/>
        </w:rPr>
        <w:t xml:space="preserve"> </w:t>
      </w:r>
      <w:r>
        <w:t>с</w:t>
      </w:r>
      <w:r>
        <w:rPr>
          <w:spacing w:val="-5"/>
        </w:rPr>
        <w:t xml:space="preserve"> </w:t>
      </w:r>
      <w:r>
        <w:t>опорой</w:t>
      </w:r>
      <w:r>
        <w:rPr>
          <w:spacing w:val="-6"/>
        </w:rPr>
        <w:t xml:space="preserve"> </w:t>
      </w:r>
      <w:r>
        <w:t>на</w:t>
      </w:r>
      <w:r>
        <w:rPr>
          <w:spacing w:val="-5"/>
        </w:rPr>
        <w:t xml:space="preserve"> </w:t>
      </w:r>
      <w:r>
        <w:t>алгоритм учебных</w:t>
      </w:r>
      <w:r>
        <w:rPr>
          <w:spacing w:val="-6"/>
        </w:rPr>
        <w:t xml:space="preserve"> </w:t>
      </w:r>
      <w:r>
        <w:t>действий:</w:t>
      </w:r>
      <w:r>
        <w:rPr>
          <w:spacing w:val="-5"/>
        </w:rPr>
        <w:t xml:space="preserve"> </w:t>
      </w:r>
      <w:r>
        <w:t>сравнивать</w:t>
      </w:r>
      <w:r>
        <w:rPr>
          <w:spacing w:val="-6"/>
        </w:rPr>
        <w:t xml:space="preserve"> </w:t>
      </w:r>
      <w:r>
        <w:t>и</w:t>
      </w:r>
      <w:r>
        <w:rPr>
          <w:spacing w:val="-6"/>
        </w:rPr>
        <w:t xml:space="preserve"> </w:t>
      </w:r>
      <w:r>
        <w:t>оценивать</w:t>
      </w:r>
      <w:r>
        <w:rPr>
          <w:spacing w:val="-8"/>
        </w:rPr>
        <w:t xml:space="preserve"> </w:t>
      </w:r>
      <w:r>
        <w:t>влияние</w:t>
      </w:r>
      <w:r>
        <w:rPr>
          <w:spacing w:val="-5"/>
        </w:rPr>
        <w:t xml:space="preserve"> </w:t>
      </w:r>
      <w:r>
        <w:t>отдельных</w:t>
      </w:r>
      <w:r>
        <w:rPr>
          <w:spacing w:val="-8"/>
        </w:rPr>
        <w:t xml:space="preserve"> </w:t>
      </w:r>
      <w:r>
        <w:t>отраслей</w:t>
      </w:r>
      <w:r>
        <w:rPr>
          <w:spacing w:val="-6"/>
        </w:rPr>
        <w:t xml:space="preserve"> </w:t>
      </w:r>
      <w:r>
        <w:t>хозяйства</w:t>
      </w:r>
      <w:r>
        <w:rPr>
          <w:spacing w:val="-5"/>
        </w:rPr>
        <w:t xml:space="preserve"> </w:t>
      </w:r>
      <w:r>
        <w:t>на</w:t>
      </w:r>
      <w:r>
        <w:rPr>
          <w:spacing w:val="-8"/>
        </w:rPr>
        <w:t xml:space="preserve"> </w:t>
      </w:r>
      <w:r>
        <w:t>окружающую среду; условия отдельных регионов страны для развития энергетики на основе возобновляемых ис</w:t>
      </w:r>
      <w:r>
        <w:t>точников энергии (ВИЭ);</w:t>
      </w:r>
    </w:p>
    <w:p w14:paraId="68993961" w14:textId="77777777" w:rsidR="003324B1" w:rsidRDefault="007415B4" w:rsidP="007A5120">
      <w:pPr>
        <w:pStyle w:val="a5"/>
        <w:ind w:left="284" w:right="284"/>
        <w:jc w:val="both"/>
      </w:pPr>
      <w: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w:t>
      </w:r>
      <w:r>
        <w:t>яется противоречивой или может быть недостоверной;</w:t>
      </w:r>
    </w:p>
    <w:p w14:paraId="593B245D" w14:textId="77777777" w:rsidR="003324B1" w:rsidRDefault="007415B4" w:rsidP="007A5120">
      <w:pPr>
        <w:pStyle w:val="a5"/>
        <w:ind w:left="284" w:right="284"/>
        <w:jc w:val="both"/>
      </w:pPr>
      <w:r>
        <w:t xml:space="preserve">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w:t>
      </w:r>
      <w:r>
        <w:t>современные формы размещения производства), валовой внутренний продукт (ВВП),</w:t>
      </w:r>
      <w:r>
        <w:rPr>
          <w:spacing w:val="-5"/>
        </w:rPr>
        <w:t xml:space="preserve"> </w:t>
      </w:r>
      <w:r>
        <w:t xml:space="preserve">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w:t>
      </w:r>
      <w:r>
        <w:t>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w:t>
      </w:r>
      <w:r>
        <w:rPr>
          <w:spacing w:val="-4"/>
        </w:rPr>
        <w:t xml:space="preserve"> </w:t>
      </w:r>
      <w:r>
        <w:t>черная</w:t>
      </w:r>
      <w:r>
        <w:rPr>
          <w:spacing w:val="-3"/>
        </w:rPr>
        <w:t xml:space="preserve"> </w:t>
      </w:r>
      <w:r>
        <w:t>и</w:t>
      </w:r>
      <w:r>
        <w:rPr>
          <w:spacing w:val="-4"/>
        </w:rPr>
        <w:t xml:space="preserve"> </w:t>
      </w:r>
      <w:r>
        <w:t>цветная металлургия,</w:t>
      </w:r>
      <w:r>
        <w:rPr>
          <w:spacing w:val="-2"/>
        </w:rPr>
        <w:t xml:space="preserve"> </w:t>
      </w:r>
      <w:r>
        <w:t>факторы</w:t>
      </w:r>
      <w:r>
        <w:rPr>
          <w:spacing w:val="-2"/>
        </w:rPr>
        <w:t xml:space="preserve"> </w:t>
      </w:r>
      <w:r>
        <w:t>размещения</w:t>
      </w:r>
      <w:r>
        <w:rPr>
          <w:spacing w:val="-4"/>
        </w:rPr>
        <w:t xml:space="preserve"> </w:t>
      </w:r>
      <w:r>
        <w:t>предприятий</w:t>
      </w:r>
      <w:r>
        <w:rPr>
          <w:spacing w:val="-2"/>
        </w:rPr>
        <w:t xml:space="preserve"> </w:t>
      </w:r>
      <w:r>
        <w:t>металлургического комплекса, х</w:t>
      </w:r>
      <w:r>
        <w:t>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w:t>
      </w:r>
      <w:r>
        <w:t>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14:paraId="4CEEF3BA" w14:textId="032758FF" w:rsidR="003324B1" w:rsidRDefault="007415B4" w:rsidP="007A5120">
      <w:pPr>
        <w:pStyle w:val="a5"/>
        <w:ind w:left="284" w:right="284"/>
        <w:jc w:val="both"/>
      </w:pPr>
      <w:r>
        <w:t>находить,</w:t>
      </w:r>
      <w:r>
        <w:rPr>
          <w:spacing w:val="-10"/>
        </w:rPr>
        <w:t xml:space="preserve"> </w:t>
      </w:r>
      <w:r>
        <w:t>извлекать</w:t>
      </w:r>
      <w:r>
        <w:rPr>
          <w:spacing w:val="-12"/>
        </w:rPr>
        <w:t xml:space="preserve"> </w:t>
      </w:r>
      <w:r>
        <w:t>и</w:t>
      </w:r>
      <w:r>
        <w:rPr>
          <w:spacing w:val="-10"/>
        </w:rPr>
        <w:t xml:space="preserve"> </w:t>
      </w:r>
      <w:r>
        <w:t>использовать</w:t>
      </w:r>
      <w:r>
        <w:rPr>
          <w:spacing w:val="-12"/>
        </w:rPr>
        <w:t xml:space="preserve"> </w:t>
      </w:r>
      <w:r>
        <w:t>информаци</w:t>
      </w:r>
      <w:r>
        <w:t>ю,</w:t>
      </w:r>
      <w:r>
        <w:rPr>
          <w:spacing w:val="-10"/>
        </w:rPr>
        <w:t xml:space="preserve"> </w:t>
      </w:r>
      <w:r>
        <w:t>характеризующую</w:t>
      </w:r>
      <w:r>
        <w:rPr>
          <w:spacing w:val="-11"/>
        </w:rPr>
        <w:t xml:space="preserve"> </w:t>
      </w:r>
      <w:r>
        <w:t>отраслевую,</w:t>
      </w:r>
      <w:r>
        <w:rPr>
          <w:spacing w:val="-10"/>
        </w:rPr>
        <w:t xml:space="preserve"> </w:t>
      </w:r>
      <w:r>
        <w:t>функциональную и территориальную структуру хозяйства России, для решения практико-ориентированных задач; решать</w:t>
      </w:r>
      <w:r>
        <w:rPr>
          <w:spacing w:val="-15"/>
        </w:rPr>
        <w:t xml:space="preserve"> </w:t>
      </w:r>
      <w:r>
        <w:t>с</w:t>
      </w:r>
      <w:r>
        <w:rPr>
          <w:spacing w:val="-17"/>
        </w:rPr>
        <w:t xml:space="preserve"> </w:t>
      </w:r>
      <w:r>
        <w:t>опорой</w:t>
      </w:r>
      <w:r>
        <w:rPr>
          <w:spacing w:val="-15"/>
        </w:rPr>
        <w:t xml:space="preserve"> </w:t>
      </w:r>
      <w:r>
        <w:t>на</w:t>
      </w:r>
      <w:r>
        <w:rPr>
          <w:spacing w:val="-14"/>
        </w:rPr>
        <w:t xml:space="preserve"> </w:t>
      </w:r>
      <w:r>
        <w:t>алгоритм</w:t>
      </w:r>
      <w:r>
        <w:rPr>
          <w:spacing w:val="-15"/>
        </w:rPr>
        <w:t xml:space="preserve"> </w:t>
      </w:r>
      <w:r>
        <w:t>учебных</w:t>
      </w:r>
      <w:r>
        <w:rPr>
          <w:spacing w:val="-15"/>
        </w:rPr>
        <w:t xml:space="preserve"> </w:t>
      </w:r>
      <w:r>
        <w:t>действий</w:t>
      </w:r>
      <w:r>
        <w:rPr>
          <w:spacing w:val="-15"/>
        </w:rPr>
        <w:t xml:space="preserve"> </w:t>
      </w:r>
      <w:r>
        <w:t>практические</w:t>
      </w:r>
      <w:r>
        <w:rPr>
          <w:spacing w:val="-14"/>
        </w:rPr>
        <w:t xml:space="preserve"> </w:t>
      </w:r>
      <w:r>
        <w:t>задачи</w:t>
      </w:r>
      <w:r>
        <w:rPr>
          <w:spacing w:val="-15"/>
        </w:rPr>
        <w:t xml:space="preserve"> </w:t>
      </w:r>
      <w:proofErr w:type="spellStart"/>
      <w:r>
        <w:t>геоэкологического</w:t>
      </w:r>
      <w:proofErr w:type="spellEnd"/>
      <w:r>
        <w:rPr>
          <w:spacing w:val="-17"/>
        </w:rPr>
        <w:t xml:space="preserve"> </w:t>
      </w:r>
      <w:r>
        <w:t>содержания для</w:t>
      </w:r>
      <w:r w:rsidR="00400F98">
        <w:t xml:space="preserve"> </w:t>
      </w:r>
      <w:r>
        <w:t>определения</w:t>
      </w:r>
      <w:r>
        <w:rPr>
          <w:spacing w:val="-7"/>
        </w:rPr>
        <w:t xml:space="preserve"> </w:t>
      </w:r>
      <w:r>
        <w:t>качества</w:t>
      </w:r>
      <w:r>
        <w:rPr>
          <w:spacing w:val="-6"/>
        </w:rPr>
        <w:t xml:space="preserve"> </w:t>
      </w:r>
      <w:r>
        <w:t>окружающей</w:t>
      </w:r>
      <w:r>
        <w:rPr>
          <w:spacing w:val="-7"/>
        </w:rPr>
        <w:t xml:space="preserve"> </w:t>
      </w:r>
      <w:r>
        <w:t>среды</w:t>
      </w:r>
      <w:r>
        <w:rPr>
          <w:spacing w:val="-6"/>
        </w:rPr>
        <w:t xml:space="preserve"> </w:t>
      </w:r>
      <w:r>
        <w:t>своей</w:t>
      </w:r>
      <w:r>
        <w:rPr>
          <w:spacing w:val="-7"/>
        </w:rPr>
        <w:t xml:space="preserve"> </w:t>
      </w:r>
      <w:r>
        <w:t>местности,</w:t>
      </w:r>
      <w:r>
        <w:rPr>
          <w:spacing w:val="-6"/>
        </w:rPr>
        <w:t xml:space="preserve"> </w:t>
      </w:r>
      <w:r>
        <w:t>путей</w:t>
      </w:r>
      <w:r>
        <w:rPr>
          <w:spacing w:val="-4"/>
        </w:rPr>
        <w:t xml:space="preserve"> </w:t>
      </w:r>
      <w:r>
        <w:t>ее</w:t>
      </w:r>
      <w:r>
        <w:rPr>
          <w:spacing w:val="-6"/>
        </w:rPr>
        <w:t xml:space="preserve"> </w:t>
      </w:r>
      <w:r>
        <w:t>сохранения</w:t>
      </w:r>
      <w:r>
        <w:rPr>
          <w:spacing w:val="-7"/>
        </w:rPr>
        <w:t xml:space="preserve"> </w:t>
      </w:r>
      <w:r>
        <w:t>и</w:t>
      </w:r>
      <w:r>
        <w:rPr>
          <w:spacing w:val="-7"/>
        </w:rPr>
        <w:t xml:space="preserve"> </w:t>
      </w:r>
      <w:r>
        <w:t>улучшения,</w:t>
      </w:r>
      <w:r>
        <w:rPr>
          <w:spacing w:val="-6"/>
        </w:rPr>
        <w:t xml:space="preserve"> </w:t>
      </w:r>
      <w:r>
        <w:t>а также</w:t>
      </w:r>
      <w:r>
        <w:rPr>
          <w:spacing w:val="-3"/>
        </w:rPr>
        <w:t xml:space="preserve"> </w:t>
      </w:r>
      <w:r>
        <w:t>задачи</w:t>
      </w:r>
      <w:r>
        <w:rPr>
          <w:spacing w:val="-4"/>
        </w:rPr>
        <w:t xml:space="preserve"> </w:t>
      </w:r>
      <w:r>
        <w:t>в сфере</w:t>
      </w:r>
      <w:r>
        <w:rPr>
          <w:spacing w:val="-3"/>
        </w:rPr>
        <w:t xml:space="preserve"> </w:t>
      </w:r>
      <w:r>
        <w:t>экономической</w:t>
      </w:r>
      <w:r>
        <w:rPr>
          <w:spacing w:val="-4"/>
        </w:rPr>
        <w:t xml:space="preserve"> </w:t>
      </w:r>
      <w:r>
        <w:t>географии</w:t>
      </w:r>
      <w:r>
        <w:rPr>
          <w:spacing w:val="-2"/>
        </w:rPr>
        <w:t xml:space="preserve"> </w:t>
      </w:r>
      <w:r>
        <w:t>для</w:t>
      </w:r>
      <w:r>
        <w:rPr>
          <w:spacing w:val="-2"/>
        </w:rPr>
        <w:t xml:space="preserve"> </w:t>
      </w:r>
      <w:r>
        <w:t>определения</w:t>
      </w:r>
      <w:r>
        <w:rPr>
          <w:spacing w:val="-2"/>
        </w:rPr>
        <w:t xml:space="preserve"> </w:t>
      </w:r>
      <w:r>
        <w:t>качества</w:t>
      </w:r>
      <w:r>
        <w:rPr>
          <w:spacing w:val="-1"/>
        </w:rPr>
        <w:t xml:space="preserve"> </w:t>
      </w:r>
      <w:r>
        <w:t>жизни</w:t>
      </w:r>
      <w:r>
        <w:rPr>
          <w:spacing w:val="-2"/>
        </w:rPr>
        <w:t xml:space="preserve"> </w:t>
      </w:r>
      <w:r>
        <w:t>человека,</w:t>
      </w:r>
      <w:r>
        <w:rPr>
          <w:spacing w:val="-4"/>
        </w:rPr>
        <w:t xml:space="preserve"> </w:t>
      </w:r>
      <w:r>
        <w:t>семьи</w:t>
      </w:r>
      <w:r>
        <w:rPr>
          <w:spacing w:val="-2"/>
        </w:rPr>
        <w:t xml:space="preserve"> </w:t>
      </w:r>
      <w:r>
        <w:t>и финансового</w:t>
      </w:r>
      <w:r>
        <w:rPr>
          <w:spacing w:val="-14"/>
        </w:rPr>
        <w:t xml:space="preserve"> </w:t>
      </w:r>
      <w:r>
        <w:t>благополучия:</w:t>
      </w:r>
      <w:r>
        <w:rPr>
          <w:spacing w:val="-12"/>
        </w:rPr>
        <w:t xml:space="preserve"> </w:t>
      </w:r>
      <w:r>
        <w:t>объяснять</w:t>
      </w:r>
      <w:r>
        <w:rPr>
          <w:spacing w:val="-13"/>
        </w:rPr>
        <w:t xml:space="preserve"> </w:t>
      </w:r>
      <w:r>
        <w:t>с</w:t>
      </w:r>
      <w:r>
        <w:rPr>
          <w:spacing w:val="-13"/>
        </w:rPr>
        <w:t xml:space="preserve"> </w:t>
      </w:r>
      <w:r>
        <w:t>опорой</w:t>
      </w:r>
      <w:r>
        <w:rPr>
          <w:spacing w:val="-14"/>
        </w:rPr>
        <w:t xml:space="preserve"> </w:t>
      </w:r>
      <w:r>
        <w:t>на</w:t>
      </w:r>
      <w:r>
        <w:rPr>
          <w:spacing w:val="-13"/>
        </w:rPr>
        <w:t xml:space="preserve"> </w:t>
      </w:r>
      <w:r>
        <w:t>план</w:t>
      </w:r>
      <w:r>
        <w:rPr>
          <w:spacing w:val="-14"/>
        </w:rPr>
        <w:t xml:space="preserve"> </w:t>
      </w:r>
      <w:r>
        <w:t>особе</w:t>
      </w:r>
      <w:r>
        <w:t>нности</w:t>
      </w:r>
      <w:r>
        <w:rPr>
          <w:spacing w:val="-15"/>
        </w:rPr>
        <w:t xml:space="preserve"> </w:t>
      </w:r>
      <w:r>
        <w:t>отраслевой</w:t>
      </w:r>
      <w:r>
        <w:rPr>
          <w:spacing w:val="-14"/>
        </w:rPr>
        <w:t xml:space="preserve"> </w:t>
      </w:r>
      <w:r>
        <w:t>и</w:t>
      </w:r>
      <w:r>
        <w:rPr>
          <w:spacing w:val="-12"/>
        </w:rPr>
        <w:t xml:space="preserve"> </w:t>
      </w:r>
      <w:r>
        <w:t>территориальной структуры</w:t>
      </w:r>
      <w:r>
        <w:rPr>
          <w:spacing w:val="40"/>
        </w:rPr>
        <w:t xml:space="preserve"> </w:t>
      </w:r>
      <w:r>
        <w:t>хозяйства</w:t>
      </w:r>
      <w:r>
        <w:rPr>
          <w:spacing w:val="40"/>
        </w:rPr>
        <w:t xml:space="preserve"> </w:t>
      </w:r>
      <w:r>
        <w:t>России,</w:t>
      </w:r>
      <w:r>
        <w:rPr>
          <w:spacing w:val="40"/>
        </w:rPr>
        <w:t xml:space="preserve"> </w:t>
      </w:r>
      <w:r>
        <w:t>регионов,</w:t>
      </w:r>
      <w:r>
        <w:rPr>
          <w:spacing w:val="40"/>
        </w:rPr>
        <w:t xml:space="preserve"> </w:t>
      </w:r>
      <w:r>
        <w:t>размещения</w:t>
      </w:r>
      <w:r>
        <w:rPr>
          <w:spacing w:val="40"/>
        </w:rPr>
        <w:t xml:space="preserve"> </w:t>
      </w:r>
      <w:r>
        <w:t>отдельных</w:t>
      </w:r>
      <w:r>
        <w:rPr>
          <w:spacing w:val="40"/>
        </w:rPr>
        <w:t xml:space="preserve"> </w:t>
      </w:r>
      <w:r>
        <w:t>предприятий;</w:t>
      </w:r>
      <w:r>
        <w:rPr>
          <w:spacing w:val="40"/>
        </w:rPr>
        <w:t xml:space="preserve"> </w:t>
      </w:r>
      <w:r>
        <w:t>оценивать</w:t>
      </w:r>
      <w:r>
        <w:rPr>
          <w:spacing w:val="40"/>
        </w:rPr>
        <w:t xml:space="preserve"> </w:t>
      </w:r>
      <w:r>
        <w:t>после предварительного</w:t>
      </w:r>
      <w:r>
        <w:rPr>
          <w:spacing w:val="40"/>
        </w:rPr>
        <w:t xml:space="preserve"> </w:t>
      </w:r>
      <w:r>
        <w:t>анализа</w:t>
      </w:r>
      <w:r>
        <w:rPr>
          <w:spacing w:val="40"/>
        </w:rPr>
        <w:t xml:space="preserve"> </w:t>
      </w:r>
      <w:r>
        <w:t>условия</w:t>
      </w:r>
      <w:r>
        <w:rPr>
          <w:spacing w:val="40"/>
        </w:rPr>
        <w:t xml:space="preserve"> </w:t>
      </w:r>
      <w:r>
        <w:t>отдельных</w:t>
      </w:r>
      <w:r>
        <w:rPr>
          <w:spacing w:val="40"/>
        </w:rPr>
        <w:t xml:space="preserve"> </w:t>
      </w:r>
      <w:r>
        <w:t>территорий</w:t>
      </w:r>
      <w:r>
        <w:rPr>
          <w:spacing w:val="40"/>
        </w:rPr>
        <w:t xml:space="preserve"> </w:t>
      </w:r>
      <w:r>
        <w:t>для</w:t>
      </w:r>
      <w:r>
        <w:rPr>
          <w:spacing w:val="40"/>
        </w:rPr>
        <w:t xml:space="preserve"> </w:t>
      </w:r>
      <w:r>
        <w:t>размещения</w:t>
      </w:r>
      <w:r>
        <w:rPr>
          <w:spacing w:val="40"/>
        </w:rPr>
        <w:t xml:space="preserve"> </w:t>
      </w:r>
      <w:r>
        <w:t>предприятий</w:t>
      </w:r>
      <w:r>
        <w:rPr>
          <w:spacing w:val="40"/>
        </w:rPr>
        <w:t xml:space="preserve"> </w:t>
      </w:r>
      <w:r>
        <w:t>и</w:t>
      </w:r>
      <w:r>
        <w:rPr>
          <w:spacing w:val="80"/>
        </w:rPr>
        <w:t xml:space="preserve"> </w:t>
      </w:r>
      <w:r>
        <w:t>различных производств;</w:t>
      </w:r>
    </w:p>
    <w:p w14:paraId="06090EA6" w14:textId="77777777" w:rsidR="003324B1" w:rsidRDefault="007415B4" w:rsidP="007A5120">
      <w:pPr>
        <w:pStyle w:val="a5"/>
        <w:ind w:left="284" w:right="284"/>
        <w:jc w:val="both"/>
      </w:pPr>
      <w:r>
        <w:t>использовать</w:t>
      </w:r>
      <w:r>
        <w:rPr>
          <w:spacing w:val="-2"/>
        </w:rPr>
        <w:t xml:space="preserve"> </w:t>
      </w:r>
      <w:r>
        <w:t>знания</w:t>
      </w:r>
      <w:r>
        <w:rPr>
          <w:spacing w:val="-3"/>
        </w:rPr>
        <w:t xml:space="preserve"> </w:t>
      </w:r>
      <w:r>
        <w:t>об</w:t>
      </w:r>
      <w:r>
        <w:rPr>
          <w:spacing w:val="-2"/>
        </w:rPr>
        <w:t xml:space="preserve"> </w:t>
      </w:r>
      <w:r>
        <w:t>особенностях</w:t>
      </w:r>
      <w:r>
        <w:rPr>
          <w:spacing w:val="-2"/>
        </w:rPr>
        <w:t xml:space="preserve"> </w:t>
      </w:r>
      <w:r>
        <w:t>компонентов</w:t>
      </w:r>
      <w:r>
        <w:rPr>
          <w:spacing w:val="-3"/>
        </w:rPr>
        <w:t xml:space="preserve"> </w:t>
      </w:r>
      <w:r>
        <w:t>природы</w:t>
      </w:r>
      <w:r>
        <w:rPr>
          <w:spacing w:val="-2"/>
        </w:rPr>
        <w:t xml:space="preserve"> </w:t>
      </w:r>
      <w:r>
        <w:t>России</w:t>
      </w:r>
      <w:r>
        <w:rPr>
          <w:spacing w:val="-3"/>
        </w:rPr>
        <w:t xml:space="preserve"> </w:t>
      </w:r>
      <w:r>
        <w:t>и</w:t>
      </w:r>
      <w:r>
        <w:rPr>
          <w:spacing w:val="-1"/>
        </w:rPr>
        <w:t xml:space="preserve"> </w:t>
      </w:r>
      <w:r>
        <w:t>ее</w:t>
      </w:r>
      <w:r>
        <w:rPr>
          <w:spacing w:val="-4"/>
        </w:rPr>
        <w:t xml:space="preserve"> </w:t>
      </w:r>
      <w:r>
        <w:t>отдельных</w:t>
      </w:r>
      <w:r>
        <w:rPr>
          <w:spacing w:val="-2"/>
        </w:rPr>
        <w:t xml:space="preserve"> </w:t>
      </w:r>
      <w:r>
        <w:t>территорий;</w:t>
      </w:r>
      <w:r>
        <w:rPr>
          <w:spacing w:val="-1"/>
        </w:rPr>
        <w:t xml:space="preserve"> </w:t>
      </w:r>
      <w:r>
        <w:t>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483B53F" w14:textId="77777777" w:rsidR="003324B1" w:rsidRDefault="007415B4" w:rsidP="007A5120">
      <w:pPr>
        <w:pStyle w:val="a5"/>
        <w:ind w:left="284" w:right="284"/>
        <w:jc w:val="both"/>
      </w:pPr>
      <w:r>
        <w:t>оценивать после предварительного ана</w:t>
      </w:r>
      <w:r>
        <w:t>лиза финансовые условия жизнедеятельности человека и их природные,</w:t>
      </w:r>
      <w:r>
        <w:rPr>
          <w:spacing w:val="-7"/>
        </w:rPr>
        <w:t xml:space="preserve"> </w:t>
      </w:r>
      <w:r>
        <w:t>социальные,</w:t>
      </w:r>
      <w:r>
        <w:rPr>
          <w:spacing w:val="-9"/>
        </w:rPr>
        <w:t xml:space="preserve"> </w:t>
      </w:r>
      <w:r>
        <w:t>политические,</w:t>
      </w:r>
      <w:r>
        <w:rPr>
          <w:spacing w:val="-7"/>
        </w:rPr>
        <w:t xml:space="preserve"> </w:t>
      </w:r>
      <w:r>
        <w:t>технологические,</w:t>
      </w:r>
      <w:r>
        <w:rPr>
          <w:spacing w:val="-7"/>
        </w:rPr>
        <w:t xml:space="preserve"> </w:t>
      </w:r>
      <w:r>
        <w:t>экологические</w:t>
      </w:r>
      <w:r>
        <w:rPr>
          <w:spacing w:val="-9"/>
        </w:rPr>
        <w:t xml:space="preserve"> </w:t>
      </w:r>
      <w:r>
        <w:t>аспекты,</w:t>
      </w:r>
      <w:r>
        <w:rPr>
          <w:spacing w:val="-9"/>
        </w:rPr>
        <w:t xml:space="preserve"> </w:t>
      </w:r>
      <w:r>
        <w:t>необходимые</w:t>
      </w:r>
      <w:r>
        <w:rPr>
          <w:spacing w:val="-9"/>
        </w:rPr>
        <w:t xml:space="preserve"> </w:t>
      </w:r>
      <w:r>
        <w:t xml:space="preserve">для принятия собственных решений, с точки зрения домохозяйства, предприятия и национальной </w:t>
      </w:r>
      <w:r>
        <w:rPr>
          <w:spacing w:val="-2"/>
        </w:rPr>
        <w:t>экономики;</w:t>
      </w:r>
    </w:p>
    <w:p w14:paraId="6BCCFB8A" w14:textId="77777777" w:rsidR="003324B1" w:rsidRDefault="007415B4" w:rsidP="007A5120">
      <w:pPr>
        <w:pStyle w:val="a5"/>
        <w:ind w:left="284" w:right="284"/>
        <w:jc w:val="both"/>
      </w:pPr>
      <w:r>
        <w:t>иметь пре</w:t>
      </w:r>
      <w:r>
        <w:t>дставления об основных особенностях хозяйства России; влияние географического положения</w:t>
      </w:r>
      <w:r>
        <w:rPr>
          <w:spacing w:val="-10"/>
        </w:rPr>
        <w:t xml:space="preserve"> </w:t>
      </w:r>
      <w:r>
        <w:t>России</w:t>
      </w:r>
      <w:r>
        <w:rPr>
          <w:spacing w:val="-13"/>
        </w:rPr>
        <w:t xml:space="preserve"> </w:t>
      </w:r>
      <w:r>
        <w:t>на</w:t>
      </w:r>
      <w:r>
        <w:rPr>
          <w:spacing w:val="-12"/>
        </w:rPr>
        <w:t xml:space="preserve"> </w:t>
      </w:r>
      <w:r>
        <w:t>особенности</w:t>
      </w:r>
      <w:r>
        <w:rPr>
          <w:spacing w:val="-12"/>
        </w:rPr>
        <w:t xml:space="preserve"> </w:t>
      </w:r>
      <w:r>
        <w:t>отраслевой</w:t>
      </w:r>
      <w:r>
        <w:rPr>
          <w:spacing w:val="-13"/>
        </w:rPr>
        <w:t xml:space="preserve"> </w:t>
      </w:r>
      <w:r>
        <w:t>и</w:t>
      </w:r>
      <w:r>
        <w:rPr>
          <w:spacing w:val="-13"/>
        </w:rPr>
        <w:t xml:space="preserve"> </w:t>
      </w:r>
      <w:r>
        <w:t>территориальной</w:t>
      </w:r>
      <w:r>
        <w:rPr>
          <w:spacing w:val="-12"/>
        </w:rPr>
        <w:t xml:space="preserve"> </w:t>
      </w:r>
      <w:r>
        <w:t>структуры</w:t>
      </w:r>
      <w:r>
        <w:rPr>
          <w:spacing w:val="-12"/>
        </w:rPr>
        <w:t xml:space="preserve"> </w:t>
      </w:r>
      <w:r>
        <w:t>хозяйства;</w:t>
      </w:r>
      <w:r>
        <w:rPr>
          <w:spacing w:val="-11"/>
        </w:rPr>
        <w:t xml:space="preserve"> </w:t>
      </w:r>
      <w:r>
        <w:t>роль</w:t>
      </w:r>
      <w:r>
        <w:rPr>
          <w:spacing w:val="-14"/>
        </w:rPr>
        <w:t xml:space="preserve"> </w:t>
      </w:r>
      <w:r>
        <w:t>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w:t>
      </w:r>
      <w:r>
        <w:rPr>
          <w:spacing w:val="-5"/>
        </w:rPr>
        <w:t xml:space="preserve"> </w:t>
      </w:r>
      <w:r>
        <w:t>влияние</w:t>
      </w:r>
      <w:r>
        <w:rPr>
          <w:spacing w:val="-1"/>
        </w:rPr>
        <w:t xml:space="preserve"> </w:t>
      </w:r>
      <w:r>
        <w:t>географического</w:t>
      </w:r>
      <w:r>
        <w:rPr>
          <w:spacing w:val="-3"/>
        </w:rPr>
        <w:t xml:space="preserve"> </w:t>
      </w:r>
      <w:r>
        <w:t>положения</w:t>
      </w:r>
      <w:r>
        <w:rPr>
          <w:spacing w:val="-4"/>
        </w:rPr>
        <w:t xml:space="preserve"> </w:t>
      </w:r>
      <w:r>
        <w:t>отдельных</w:t>
      </w:r>
      <w:r>
        <w:rPr>
          <w:spacing w:val="-3"/>
        </w:rPr>
        <w:t xml:space="preserve"> </w:t>
      </w:r>
      <w:r>
        <w:t>регионов</w:t>
      </w:r>
      <w:r>
        <w:rPr>
          <w:spacing w:val="-4"/>
        </w:rPr>
        <w:t xml:space="preserve"> </w:t>
      </w:r>
      <w:r>
        <w:t>России</w:t>
      </w:r>
      <w:r>
        <w:rPr>
          <w:spacing w:val="-6"/>
        </w:rPr>
        <w:t xml:space="preserve"> </w:t>
      </w:r>
      <w:r>
        <w:t>н</w:t>
      </w:r>
      <w:r>
        <w:t>а</w:t>
      </w:r>
      <w:r>
        <w:rPr>
          <w:spacing w:val="-1"/>
        </w:rPr>
        <w:t xml:space="preserve"> </w:t>
      </w:r>
      <w:r>
        <w:t>особенности</w:t>
      </w:r>
      <w:r>
        <w:rPr>
          <w:spacing w:val="-4"/>
        </w:rPr>
        <w:t xml:space="preserve"> </w:t>
      </w:r>
      <w:r>
        <w:t>природы, жизнь и хозяйственную деятельность населения;</w:t>
      </w:r>
    </w:p>
    <w:p w14:paraId="31DACC2E" w14:textId="77777777" w:rsidR="003324B1" w:rsidRDefault="007415B4" w:rsidP="007A5120">
      <w:pPr>
        <w:pStyle w:val="a5"/>
        <w:ind w:left="284" w:right="284"/>
        <w:jc w:val="both"/>
      </w:pPr>
      <w:r>
        <w:rPr>
          <w:spacing w:val="-2"/>
        </w:rPr>
        <w:t>сравнивать</w:t>
      </w:r>
      <w:r>
        <w:tab/>
      </w:r>
      <w:r>
        <w:rPr>
          <w:spacing w:val="-4"/>
        </w:rPr>
        <w:t>после</w:t>
      </w:r>
      <w:r>
        <w:tab/>
      </w:r>
      <w:r>
        <w:rPr>
          <w:spacing w:val="-2"/>
        </w:rPr>
        <w:t>предварительного</w:t>
      </w:r>
      <w:r>
        <w:tab/>
      </w:r>
      <w:r>
        <w:rPr>
          <w:spacing w:val="-2"/>
        </w:rPr>
        <w:t>анализа</w:t>
      </w:r>
      <w:r>
        <w:tab/>
      </w:r>
      <w:r>
        <w:rPr>
          <w:spacing w:val="-2"/>
        </w:rPr>
        <w:t>географическое</w:t>
      </w:r>
      <w:r>
        <w:tab/>
      </w:r>
      <w:r>
        <w:rPr>
          <w:spacing w:val="-2"/>
        </w:rPr>
        <w:t>положение,</w:t>
      </w:r>
      <w:r>
        <w:tab/>
      </w:r>
      <w:r>
        <w:rPr>
          <w:spacing w:val="-4"/>
        </w:rPr>
        <w:t xml:space="preserve">географические </w:t>
      </w:r>
      <w:r>
        <w:t>особенности природно-ресурсного потенциала, населения и хозяйства макрорегионов России; после</w:t>
      </w:r>
      <w:r>
        <w:rPr>
          <w:spacing w:val="40"/>
        </w:rPr>
        <w:t xml:space="preserve"> </w:t>
      </w:r>
      <w:r>
        <w:t>предварите</w:t>
      </w:r>
      <w:r>
        <w:t>льного</w:t>
      </w:r>
      <w:r>
        <w:rPr>
          <w:spacing w:val="40"/>
        </w:rPr>
        <w:t xml:space="preserve"> </w:t>
      </w:r>
      <w:r>
        <w:t>анализа</w:t>
      </w:r>
      <w:r>
        <w:rPr>
          <w:spacing w:val="40"/>
        </w:rPr>
        <w:t xml:space="preserve"> </w:t>
      </w:r>
      <w:r>
        <w:t>делать</w:t>
      </w:r>
      <w:r>
        <w:rPr>
          <w:spacing w:val="40"/>
        </w:rPr>
        <w:t xml:space="preserve"> </w:t>
      </w:r>
      <w:r>
        <w:t>выводы</w:t>
      </w:r>
      <w:r>
        <w:rPr>
          <w:spacing w:val="40"/>
        </w:rPr>
        <w:t xml:space="preserve"> </w:t>
      </w:r>
      <w:r>
        <w:t>о</w:t>
      </w:r>
      <w:r>
        <w:rPr>
          <w:spacing w:val="40"/>
        </w:rPr>
        <w:t xml:space="preserve"> </w:t>
      </w:r>
      <w:r>
        <w:t>воздействии</w:t>
      </w:r>
      <w:r>
        <w:rPr>
          <w:spacing w:val="40"/>
        </w:rPr>
        <w:t xml:space="preserve"> </w:t>
      </w:r>
      <w:r>
        <w:t>человеческой</w:t>
      </w:r>
      <w:r>
        <w:rPr>
          <w:spacing w:val="40"/>
        </w:rPr>
        <w:t xml:space="preserve"> </w:t>
      </w:r>
      <w:r>
        <w:t>деятельности</w:t>
      </w:r>
      <w:r>
        <w:rPr>
          <w:spacing w:val="40"/>
        </w:rPr>
        <w:t xml:space="preserve"> </w:t>
      </w:r>
      <w:r>
        <w:t>на окружающую</w:t>
      </w:r>
      <w:r>
        <w:rPr>
          <w:spacing w:val="28"/>
        </w:rPr>
        <w:t xml:space="preserve"> </w:t>
      </w:r>
      <w:r>
        <w:t>среду</w:t>
      </w:r>
      <w:r>
        <w:rPr>
          <w:spacing w:val="27"/>
        </w:rPr>
        <w:t xml:space="preserve"> </w:t>
      </w:r>
      <w:r>
        <w:t>своей</w:t>
      </w:r>
      <w:r>
        <w:rPr>
          <w:spacing w:val="27"/>
        </w:rPr>
        <w:t xml:space="preserve"> </w:t>
      </w:r>
      <w:r>
        <w:t>местности,</w:t>
      </w:r>
      <w:r>
        <w:rPr>
          <w:spacing w:val="27"/>
        </w:rPr>
        <w:t xml:space="preserve"> </w:t>
      </w:r>
      <w:r>
        <w:t>региона,</w:t>
      </w:r>
      <w:r>
        <w:rPr>
          <w:spacing w:val="27"/>
        </w:rPr>
        <w:t xml:space="preserve"> </w:t>
      </w:r>
      <w:r>
        <w:t>страны</w:t>
      </w:r>
      <w:r>
        <w:rPr>
          <w:spacing w:val="28"/>
        </w:rPr>
        <w:t xml:space="preserve"> </w:t>
      </w:r>
      <w:r>
        <w:t>в</w:t>
      </w:r>
      <w:r>
        <w:rPr>
          <w:spacing w:val="29"/>
        </w:rPr>
        <w:t xml:space="preserve"> </w:t>
      </w:r>
      <w:r>
        <w:t>целом,</w:t>
      </w:r>
      <w:r>
        <w:rPr>
          <w:spacing w:val="27"/>
        </w:rPr>
        <w:t xml:space="preserve"> </w:t>
      </w:r>
      <w:r>
        <w:t>о</w:t>
      </w:r>
      <w:r>
        <w:rPr>
          <w:spacing w:val="27"/>
        </w:rPr>
        <w:t xml:space="preserve"> </w:t>
      </w:r>
      <w:r>
        <w:t>динамике,</w:t>
      </w:r>
      <w:r>
        <w:rPr>
          <w:spacing w:val="30"/>
        </w:rPr>
        <w:t xml:space="preserve"> </w:t>
      </w:r>
      <w:r>
        <w:t>уровне</w:t>
      </w:r>
      <w:r>
        <w:rPr>
          <w:spacing w:val="28"/>
        </w:rPr>
        <w:t xml:space="preserve"> </w:t>
      </w:r>
      <w:r>
        <w:t>и</w:t>
      </w:r>
      <w:r>
        <w:rPr>
          <w:spacing w:val="29"/>
        </w:rPr>
        <w:t xml:space="preserve"> </w:t>
      </w:r>
      <w:r>
        <w:t>структуре социально-</w:t>
      </w:r>
      <w:bookmarkStart w:id="18" w:name="2.1.5.Рабочая_программа_по_предмету_«Мат"/>
      <w:bookmarkEnd w:id="18"/>
      <w:r>
        <w:t>экономического развития России, месте и роли России в мире.</w:t>
      </w:r>
    </w:p>
    <w:p w14:paraId="31D7BBAE" w14:textId="77777777" w:rsidR="003324B1" w:rsidRDefault="007415B4" w:rsidP="007A5120">
      <w:pPr>
        <w:pStyle w:val="a5"/>
        <w:ind w:left="284" w:right="284"/>
        <w:jc w:val="both"/>
      </w:pPr>
      <w:r>
        <w:t>Рабочая</w:t>
      </w:r>
      <w:r>
        <w:rPr>
          <w:spacing w:val="-9"/>
        </w:rPr>
        <w:t xml:space="preserve"> </w:t>
      </w:r>
      <w:r>
        <w:t>программа</w:t>
      </w:r>
      <w:r>
        <w:rPr>
          <w:spacing w:val="-10"/>
        </w:rPr>
        <w:t xml:space="preserve"> </w:t>
      </w:r>
      <w:r>
        <w:t>по</w:t>
      </w:r>
      <w:r>
        <w:rPr>
          <w:spacing w:val="-9"/>
        </w:rPr>
        <w:t xml:space="preserve"> </w:t>
      </w:r>
      <w:r>
        <w:t>предмету</w:t>
      </w:r>
      <w:r>
        <w:rPr>
          <w:spacing w:val="-9"/>
        </w:rPr>
        <w:t xml:space="preserve"> </w:t>
      </w:r>
      <w:r>
        <w:rPr>
          <w:spacing w:val="-2"/>
        </w:rPr>
        <w:t>«Математика»</w:t>
      </w:r>
    </w:p>
    <w:p w14:paraId="3C47DA2D" w14:textId="77777777" w:rsidR="003324B1" w:rsidRDefault="007415B4" w:rsidP="007A5120">
      <w:pPr>
        <w:pStyle w:val="a5"/>
        <w:ind w:left="284" w:right="284"/>
        <w:jc w:val="both"/>
        <w:rPr>
          <w:sz w:val="20"/>
        </w:rPr>
      </w:pPr>
      <w:r>
        <w:rPr>
          <w:spacing w:val="-4"/>
          <w:sz w:val="20"/>
        </w:rPr>
        <w:t>ПОЯСНИТЕЛЬНАЯ</w:t>
      </w:r>
      <w:r>
        <w:rPr>
          <w:spacing w:val="15"/>
          <w:sz w:val="20"/>
        </w:rPr>
        <w:t xml:space="preserve"> </w:t>
      </w:r>
      <w:r>
        <w:rPr>
          <w:spacing w:val="-2"/>
          <w:sz w:val="20"/>
        </w:rPr>
        <w:t>ЗАПИСКА</w:t>
      </w:r>
    </w:p>
    <w:p w14:paraId="4FC1DAC9" w14:textId="6E8BC592" w:rsidR="003324B1" w:rsidRDefault="007415B4" w:rsidP="007A5120">
      <w:pPr>
        <w:pStyle w:val="a5"/>
        <w:ind w:left="284" w:right="284"/>
        <w:jc w:val="both"/>
      </w:pPr>
      <w:r>
        <w:t>Рабочая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w:t>
      </w:r>
      <w:r>
        <w:t xml:space="preserve">та основного общего образования (Приказ </w:t>
      </w:r>
      <w:proofErr w:type="spellStart"/>
      <w:r>
        <w:t>Минпросвещения</w:t>
      </w:r>
      <w:proofErr w:type="spellEnd"/>
      <w:r>
        <w:rPr>
          <w:spacing w:val="80"/>
        </w:rPr>
        <w:t xml:space="preserve"> </w:t>
      </w:r>
      <w:r>
        <w:t>России</w:t>
      </w:r>
      <w:r>
        <w:rPr>
          <w:spacing w:val="80"/>
        </w:rPr>
        <w:t xml:space="preserve"> </w:t>
      </w:r>
      <w:r>
        <w:t>от</w:t>
      </w:r>
      <w:r>
        <w:rPr>
          <w:spacing w:val="80"/>
        </w:rPr>
        <w:t xml:space="preserve"> </w:t>
      </w:r>
      <w:r>
        <w:t>31.05.2021</w:t>
      </w:r>
      <w:r>
        <w:rPr>
          <w:spacing w:val="80"/>
        </w:rPr>
        <w:t xml:space="preserve"> </w:t>
      </w:r>
      <w:r>
        <w:t>г.</w:t>
      </w:r>
      <w:r>
        <w:rPr>
          <w:spacing w:val="80"/>
        </w:rPr>
        <w:t xml:space="preserve"> </w:t>
      </w:r>
      <w:r>
        <w:t>№</w:t>
      </w:r>
      <w:r>
        <w:rPr>
          <w:spacing w:val="80"/>
        </w:rPr>
        <w:t xml:space="preserve"> </w:t>
      </w:r>
      <w:r>
        <w:t>287,</w:t>
      </w:r>
      <w:r>
        <w:rPr>
          <w:spacing w:val="80"/>
        </w:rPr>
        <w:t xml:space="preserve"> </w:t>
      </w:r>
      <w:r>
        <w:t>зарегистрирован</w:t>
      </w:r>
      <w:r>
        <w:rPr>
          <w:spacing w:val="80"/>
        </w:rPr>
        <w:t xml:space="preserve"> </w:t>
      </w:r>
      <w:r>
        <w:t>Министерством</w:t>
      </w:r>
      <w:r>
        <w:rPr>
          <w:spacing w:val="78"/>
        </w:rPr>
        <w:t xml:space="preserve"> </w:t>
      </w:r>
      <w:r>
        <w:t>юстиции</w:t>
      </w:r>
      <w:r w:rsidR="00400F98">
        <w:t xml:space="preserve"> </w:t>
      </w:r>
      <w:r>
        <w:t>Российской Федерации 05.07.2021 г., рег. номер 64101) (далее – ФГОС ООО), адаптированной основной общеобразовательной программы основного общего образования обучающихся с задержкой психического развития (одобренной решением ФУМО по общему образованию</w:t>
      </w:r>
      <w:r>
        <w:rPr>
          <w:spacing w:val="40"/>
        </w:rPr>
        <w:t xml:space="preserve"> </w:t>
      </w:r>
      <w:r>
        <w:t>(прот</w:t>
      </w:r>
      <w:r>
        <w:t>окол от 18 марта 2022 г. № 1/22)) (далее – АООП ООО ЗПР), рабочей программы основного общего образования по предмету «Математика»,</w:t>
      </w:r>
      <w:r>
        <w:rPr>
          <w:spacing w:val="40"/>
        </w:rPr>
        <w:t xml:space="preserve"> </w:t>
      </w:r>
      <w:r>
        <w:t>программы воспитания, с учетом распределенных по классам проверяемых требований к результатам освоения Адаптированной основно</w:t>
      </w:r>
      <w:r>
        <w:t>й общеобразовательной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14:paraId="5AF32816" w14:textId="77777777" w:rsidR="003324B1" w:rsidRDefault="007415B4" w:rsidP="007A5120">
      <w:pPr>
        <w:pStyle w:val="a5"/>
        <w:ind w:left="284" w:right="284"/>
        <w:jc w:val="both"/>
      </w:pPr>
      <w:r>
        <w:lastRenderedPageBreak/>
        <w:t>Общая</w:t>
      </w:r>
      <w:r>
        <w:rPr>
          <w:spacing w:val="-17"/>
        </w:rPr>
        <w:t xml:space="preserve"> </w:t>
      </w:r>
      <w:r>
        <w:t>характеристика</w:t>
      </w:r>
      <w:r>
        <w:rPr>
          <w:spacing w:val="-15"/>
        </w:rPr>
        <w:t xml:space="preserve"> </w:t>
      </w:r>
      <w:r>
        <w:t>учебного</w:t>
      </w:r>
      <w:r>
        <w:rPr>
          <w:spacing w:val="-12"/>
        </w:rPr>
        <w:t xml:space="preserve"> </w:t>
      </w:r>
      <w:r>
        <w:t>пре</w:t>
      </w:r>
      <w:r>
        <w:t>дмета</w:t>
      </w:r>
      <w:r>
        <w:rPr>
          <w:spacing w:val="-15"/>
        </w:rPr>
        <w:t xml:space="preserve"> </w:t>
      </w:r>
      <w:r>
        <w:rPr>
          <w:spacing w:val="-2"/>
        </w:rPr>
        <w:t>«Математика»</w:t>
      </w:r>
    </w:p>
    <w:p w14:paraId="3D55B061" w14:textId="77777777" w:rsidR="003324B1" w:rsidRDefault="007415B4" w:rsidP="007A5120">
      <w:pPr>
        <w:pStyle w:val="a5"/>
        <w:ind w:left="284" w:right="284"/>
        <w:jc w:val="both"/>
      </w:pPr>
      <w:r>
        <w:t>Учебный</w:t>
      </w:r>
      <w:r>
        <w:rPr>
          <w:spacing w:val="34"/>
        </w:rPr>
        <w:t xml:space="preserve"> </w:t>
      </w:r>
      <w:r>
        <w:t>предмет</w:t>
      </w:r>
      <w:r>
        <w:rPr>
          <w:spacing w:val="40"/>
        </w:rPr>
        <w:t xml:space="preserve"> </w:t>
      </w:r>
      <w:r>
        <w:t>«Математика»</w:t>
      </w:r>
      <w:r>
        <w:rPr>
          <w:spacing w:val="40"/>
        </w:rPr>
        <w:t xml:space="preserve"> </w:t>
      </w:r>
      <w:r>
        <w:t>входит</w:t>
      </w:r>
      <w:r>
        <w:rPr>
          <w:spacing w:val="40"/>
        </w:rPr>
        <w:t xml:space="preserve"> </w:t>
      </w:r>
      <w:r>
        <w:t>в</w:t>
      </w:r>
      <w:r>
        <w:rPr>
          <w:spacing w:val="40"/>
        </w:rPr>
        <w:t xml:space="preserve"> </w:t>
      </w:r>
      <w:r>
        <w:t>предметную</w:t>
      </w:r>
      <w:r>
        <w:rPr>
          <w:spacing w:val="40"/>
        </w:rPr>
        <w:t xml:space="preserve"> </w:t>
      </w:r>
      <w:r>
        <w:t>область</w:t>
      </w:r>
      <w:r>
        <w:rPr>
          <w:spacing w:val="-2"/>
        </w:rPr>
        <w:t xml:space="preserve"> </w:t>
      </w:r>
      <w:r>
        <w:t>«Математика</w:t>
      </w:r>
      <w:r>
        <w:rPr>
          <w:spacing w:val="-4"/>
        </w:rPr>
        <w:t xml:space="preserve"> </w:t>
      </w:r>
      <w:r>
        <w:t>и</w:t>
      </w:r>
      <w:r>
        <w:rPr>
          <w:spacing w:val="-3"/>
        </w:rPr>
        <w:t xml:space="preserve"> </w:t>
      </w:r>
      <w:r>
        <w:t>информатика». Он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w:t>
      </w:r>
      <w:r>
        <w:t xml:space="preserve"> навыков, необходимых в повседневной жизни обучающихся с ЗПР. Учебный предмет 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14:paraId="1B5C51A8" w14:textId="77777777" w:rsidR="003324B1" w:rsidRDefault="007415B4" w:rsidP="007A5120">
      <w:pPr>
        <w:pStyle w:val="a5"/>
        <w:ind w:left="284" w:right="284"/>
        <w:jc w:val="both"/>
      </w:pPr>
      <w:r>
        <w:t>Обучение математике</w:t>
      </w:r>
      <w:r>
        <w:rPr>
          <w:spacing w:val="-1"/>
        </w:rPr>
        <w:t xml:space="preserve"> </w:t>
      </w:r>
      <w:r>
        <w:t>даёт возможность развивать у обучающихся с ЗПР точную, рациональную и</w:t>
      </w:r>
      <w:r>
        <w:rPr>
          <w:spacing w:val="-10"/>
        </w:rPr>
        <w:t xml:space="preserve"> </w:t>
      </w:r>
      <w:r>
        <w:t>информативную</w:t>
      </w:r>
      <w:r>
        <w:rPr>
          <w:spacing w:val="-6"/>
        </w:rPr>
        <w:t xml:space="preserve"> </w:t>
      </w:r>
      <w:r>
        <w:t>речь,</w:t>
      </w:r>
      <w:r>
        <w:rPr>
          <w:spacing w:val="-9"/>
        </w:rPr>
        <w:t xml:space="preserve"> </w:t>
      </w:r>
      <w:r>
        <w:t>умение</w:t>
      </w:r>
      <w:r>
        <w:rPr>
          <w:spacing w:val="-6"/>
        </w:rPr>
        <w:t xml:space="preserve"> </w:t>
      </w:r>
      <w:r>
        <w:t>отбирать</w:t>
      </w:r>
      <w:r>
        <w:rPr>
          <w:spacing w:val="-9"/>
        </w:rPr>
        <w:t xml:space="preserve"> </w:t>
      </w:r>
      <w:r>
        <w:t>наиболее</w:t>
      </w:r>
      <w:r>
        <w:rPr>
          <w:spacing w:val="-11"/>
        </w:rPr>
        <w:t xml:space="preserve"> </w:t>
      </w:r>
      <w:r>
        <w:t>подходящие</w:t>
      </w:r>
      <w:r>
        <w:rPr>
          <w:spacing w:val="-11"/>
        </w:rPr>
        <w:t xml:space="preserve"> </w:t>
      </w:r>
      <w:r>
        <w:t>языковые,</w:t>
      </w:r>
      <w:r>
        <w:rPr>
          <w:spacing w:val="-9"/>
        </w:rPr>
        <w:t xml:space="preserve"> </w:t>
      </w:r>
      <w:r>
        <w:t>символические,</w:t>
      </w:r>
      <w:r>
        <w:rPr>
          <w:spacing w:val="-7"/>
        </w:rPr>
        <w:t xml:space="preserve"> </w:t>
      </w:r>
      <w:r>
        <w:t>графические средства для выражения суждений и наглядного их представления.</w:t>
      </w:r>
    </w:p>
    <w:p w14:paraId="3FB55A65" w14:textId="77777777" w:rsidR="003324B1" w:rsidRDefault="007415B4" w:rsidP="007A5120">
      <w:pPr>
        <w:pStyle w:val="a5"/>
        <w:ind w:left="284" w:right="284"/>
        <w:jc w:val="both"/>
      </w:pPr>
      <w:r>
        <w:t>Необходимы</w:t>
      </w:r>
      <w:r>
        <w:t>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w:t>
      </w:r>
      <w:r>
        <w:t>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2B59AFA8" w14:textId="77777777" w:rsidR="003324B1" w:rsidRDefault="007415B4" w:rsidP="007A5120">
      <w:pPr>
        <w:pStyle w:val="a5"/>
        <w:ind w:left="284" w:right="284"/>
        <w:jc w:val="both"/>
      </w:pPr>
      <w:r>
        <w:t>Изучение математики также способствует эстетическому воспитанию человека, пониманию красоты</w:t>
      </w:r>
      <w:r>
        <w:rPr>
          <w:spacing w:val="-1"/>
        </w:rPr>
        <w:t xml:space="preserve"> </w:t>
      </w:r>
      <w:r>
        <w:t>и изящества ма</w:t>
      </w:r>
      <w:r>
        <w:t>тематических рассуждений, восприятию геометрических форм,</w:t>
      </w:r>
      <w:r>
        <w:rPr>
          <w:spacing w:val="-1"/>
        </w:rPr>
        <w:t xml:space="preserve"> </w:t>
      </w:r>
      <w:r>
        <w:t xml:space="preserve">усвоению идеи </w:t>
      </w:r>
      <w:r>
        <w:rPr>
          <w:spacing w:val="-2"/>
        </w:rPr>
        <w:t>симметрии.</w:t>
      </w:r>
    </w:p>
    <w:p w14:paraId="2AB48724" w14:textId="77777777" w:rsidR="003324B1" w:rsidRDefault="007415B4" w:rsidP="007A5120">
      <w:pPr>
        <w:pStyle w:val="a5"/>
        <w:ind w:left="284" w:right="284"/>
        <w:jc w:val="both"/>
      </w:pPr>
      <w:r>
        <w:t>Программа отражает содержание обучения предмету «Математика» с учетом особых образовательных потребностей обучающихся с ЗПР. Овладение учебным предметом «Математика» предста</w:t>
      </w:r>
      <w:r>
        <w:t>вляет</w:t>
      </w:r>
      <w:r>
        <w:rPr>
          <w:spacing w:val="-10"/>
        </w:rPr>
        <w:t xml:space="preserve"> </w:t>
      </w:r>
      <w:r>
        <w:t>определенную</w:t>
      </w:r>
      <w:r>
        <w:rPr>
          <w:spacing w:val="-7"/>
        </w:rPr>
        <w:t xml:space="preserve"> </w:t>
      </w:r>
      <w:r>
        <w:t>сложность</w:t>
      </w:r>
      <w:r>
        <w:rPr>
          <w:spacing w:val="-9"/>
        </w:rPr>
        <w:t xml:space="preserve"> </w:t>
      </w:r>
      <w:r>
        <w:t>для</w:t>
      </w:r>
      <w:r>
        <w:rPr>
          <w:spacing w:val="-8"/>
        </w:rPr>
        <w:t xml:space="preserve"> </w:t>
      </w:r>
      <w:r>
        <w:t>учащихся</w:t>
      </w:r>
      <w:r>
        <w:rPr>
          <w:spacing w:val="-8"/>
        </w:rPr>
        <w:t xml:space="preserve"> </w:t>
      </w:r>
      <w:r>
        <w:t>с</w:t>
      </w:r>
      <w:r>
        <w:rPr>
          <w:spacing w:val="-7"/>
        </w:rPr>
        <w:t xml:space="preserve"> </w:t>
      </w:r>
      <w:r>
        <w:t>ЗПР.</w:t>
      </w:r>
      <w:r>
        <w:rPr>
          <w:spacing w:val="-7"/>
        </w:rPr>
        <w:t xml:space="preserve"> </w:t>
      </w:r>
      <w:r>
        <w:t>У</w:t>
      </w:r>
      <w:r>
        <w:rPr>
          <w:spacing w:val="-8"/>
        </w:rPr>
        <w:t xml:space="preserve"> </w:t>
      </w:r>
      <w:r>
        <w:t>обучающихся</w:t>
      </w:r>
      <w:r>
        <w:rPr>
          <w:spacing w:val="-8"/>
        </w:rPr>
        <w:t xml:space="preserve"> </w:t>
      </w:r>
      <w:r>
        <w:t>с</w:t>
      </w:r>
      <w:r>
        <w:rPr>
          <w:spacing w:val="-7"/>
        </w:rPr>
        <w:t xml:space="preserve"> </w:t>
      </w:r>
      <w:r>
        <w:t>ЗПР</w:t>
      </w:r>
      <w:r>
        <w:rPr>
          <w:spacing w:val="-8"/>
        </w:rPr>
        <w:t xml:space="preserve"> </w:t>
      </w:r>
      <w:r>
        <w:t>наиболее</w:t>
      </w:r>
      <w:r>
        <w:rPr>
          <w:spacing w:val="-9"/>
        </w:rPr>
        <w:t xml:space="preserve"> </w:t>
      </w:r>
      <w:r>
        <w:t>выражены отставания в развитии словесно-логических форм мышления, поэтому абстрактные и отвлеченные категории</w:t>
      </w:r>
      <w:r>
        <w:rPr>
          <w:spacing w:val="-14"/>
        </w:rPr>
        <w:t xml:space="preserve"> </w:t>
      </w:r>
      <w:r>
        <w:t>им</w:t>
      </w:r>
      <w:r>
        <w:rPr>
          <w:spacing w:val="-14"/>
        </w:rPr>
        <w:t xml:space="preserve"> </w:t>
      </w:r>
      <w:r>
        <w:t>труднодоступны.</w:t>
      </w:r>
      <w:r>
        <w:rPr>
          <w:spacing w:val="-14"/>
        </w:rPr>
        <w:t xml:space="preserve"> </w:t>
      </w:r>
      <w:r>
        <w:t>В</w:t>
      </w:r>
      <w:r>
        <w:rPr>
          <w:spacing w:val="-13"/>
        </w:rPr>
        <w:t xml:space="preserve"> </w:t>
      </w:r>
      <w:r>
        <w:t>тоже</w:t>
      </w:r>
      <w:r>
        <w:rPr>
          <w:spacing w:val="-14"/>
        </w:rPr>
        <w:t xml:space="preserve"> </w:t>
      </w:r>
      <w:r>
        <w:t>время</w:t>
      </w:r>
      <w:r>
        <w:rPr>
          <w:spacing w:val="-14"/>
        </w:rPr>
        <w:t xml:space="preserve"> </w:t>
      </w:r>
      <w:r>
        <w:t>при</w:t>
      </w:r>
      <w:r>
        <w:rPr>
          <w:spacing w:val="-14"/>
        </w:rPr>
        <w:t xml:space="preserve"> </w:t>
      </w:r>
      <w:r>
        <w:t>специальном</w:t>
      </w:r>
      <w:r>
        <w:rPr>
          <w:spacing w:val="-13"/>
        </w:rPr>
        <w:t xml:space="preserve"> </w:t>
      </w:r>
      <w:r>
        <w:t>обучении</w:t>
      </w:r>
      <w:r>
        <w:rPr>
          <w:spacing w:val="-14"/>
        </w:rPr>
        <w:t xml:space="preserve"> </w:t>
      </w:r>
      <w:r>
        <w:t>обучающиеся</w:t>
      </w:r>
      <w:r>
        <w:rPr>
          <w:spacing w:val="-14"/>
        </w:rPr>
        <w:t xml:space="preserve"> </w:t>
      </w:r>
      <w:r>
        <w:t>могут</w:t>
      </w:r>
      <w:r>
        <w:rPr>
          <w:spacing w:val="-14"/>
        </w:rPr>
        <w:t xml:space="preserve"> </w:t>
      </w:r>
      <w:r>
        <w:t>выполнять задания</w:t>
      </w:r>
      <w:r>
        <w:rPr>
          <w:spacing w:val="-8"/>
        </w:rPr>
        <w:t xml:space="preserve"> </w:t>
      </w:r>
      <w:r>
        <w:t>по</w:t>
      </w:r>
      <w:r>
        <w:rPr>
          <w:spacing w:val="-6"/>
        </w:rPr>
        <w:t xml:space="preserve"> </w:t>
      </w:r>
      <w:r>
        <w:t>алгоритму.</w:t>
      </w:r>
      <w:r>
        <w:rPr>
          <w:spacing w:val="-7"/>
        </w:rPr>
        <w:t xml:space="preserve"> </w:t>
      </w:r>
      <w:r>
        <w:t>Они</w:t>
      </w:r>
      <w:r>
        <w:rPr>
          <w:spacing w:val="-4"/>
        </w:rPr>
        <w:t xml:space="preserve"> </w:t>
      </w:r>
      <w:r>
        <w:t>восприимчивы</w:t>
      </w:r>
      <w:r>
        <w:rPr>
          <w:spacing w:val="-7"/>
        </w:rPr>
        <w:t xml:space="preserve"> </w:t>
      </w:r>
      <w:r>
        <w:t>к</w:t>
      </w:r>
      <w:r>
        <w:rPr>
          <w:spacing w:val="-6"/>
        </w:rPr>
        <w:t xml:space="preserve"> </w:t>
      </w:r>
      <w:r>
        <w:t>помощи,</w:t>
      </w:r>
      <w:r>
        <w:rPr>
          <w:spacing w:val="-7"/>
        </w:rPr>
        <w:t xml:space="preserve"> </w:t>
      </w:r>
      <w:r>
        <w:t>могут</w:t>
      </w:r>
      <w:r>
        <w:rPr>
          <w:spacing w:val="-6"/>
        </w:rPr>
        <w:t xml:space="preserve"> </w:t>
      </w:r>
      <w:r>
        <w:t>выполнить</w:t>
      </w:r>
      <w:r>
        <w:rPr>
          <w:spacing w:val="-9"/>
        </w:rPr>
        <w:t xml:space="preserve"> </w:t>
      </w:r>
      <w:r>
        <w:t>перенос</w:t>
      </w:r>
      <w:r>
        <w:rPr>
          <w:spacing w:val="-7"/>
        </w:rPr>
        <w:t xml:space="preserve"> </w:t>
      </w:r>
      <w:r>
        <w:t>на</w:t>
      </w:r>
      <w:r>
        <w:rPr>
          <w:spacing w:val="-7"/>
        </w:rPr>
        <w:t xml:space="preserve"> </w:t>
      </w:r>
      <w:r>
        <w:t>аналогичное</w:t>
      </w:r>
      <w:r>
        <w:rPr>
          <w:spacing w:val="-9"/>
        </w:rPr>
        <w:t xml:space="preserve"> </w:t>
      </w:r>
      <w:r>
        <w:t>задание усвоенного</w:t>
      </w:r>
      <w:r>
        <w:rPr>
          <w:spacing w:val="-1"/>
        </w:rPr>
        <w:t xml:space="preserve"> </w:t>
      </w:r>
      <w:r>
        <w:t>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w:t>
      </w:r>
      <w:r>
        <w:t>ениях они могут</w:t>
      </w:r>
      <w:r>
        <w:rPr>
          <w:spacing w:val="-8"/>
        </w:rPr>
        <w:t xml:space="preserve"> </w:t>
      </w:r>
      <w:r>
        <w:t>пропускать</w:t>
      </w:r>
      <w:r>
        <w:rPr>
          <w:spacing w:val="-9"/>
        </w:rPr>
        <w:t xml:space="preserve"> </w:t>
      </w:r>
      <w:r>
        <w:t>один</w:t>
      </w:r>
      <w:r>
        <w:rPr>
          <w:spacing w:val="-8"/>
        </w:rPr>
        <w:t xml:space="preserve"> </w:t>
      </w:r>
      <w:r>
        <w:t>из</w:t>
      </w:r>
      <w:r>
        <w:rPr>
          <w:spacing w:val="-8"/>
        </w:rPr>
        <w:t xml:space="preserve"> </w:t>
      </w:r>
      <w:r>
        <w:t>промежуточных</w:t>
      </w:r>
      <w:r>
        <w:rPr>
          <w:spacing w:val="-7"/>
        </w:rPr>
        <w:t xml:space="preserve"> </w:t>
      </w:r>
      <w:r>
        <w:t>шагов.</w:t>
      </w:r>
      <w:r>
        <w:rPr>
          <w:spacing w:val="-10"/>
        </w:rPr>
        <w:t xml:space="preserve"> </w:t>
      </w:r>
      <w:r>
        <w:t>При</w:t>
      </w:r>
      <w:r>
        <w:rPr>
          <w:spacing w:val="-8"/>
        </w:rPr>
        <w:t xml:space="preserve"> </w:t>
      </w:r>
      <w:r>
        <w:t>работе</w:t>
      </w:r>
      <w:r>
        <w:rPr>
          <w:spacing w:val="-7"/>
        </w:rPr>
        <w:t xml:space="preserve"> </w:t>
      </w:r>
      <w:r>
        <w:t>с</w:t>
      </w:r>
      <w:r>
        <w:rPr>
          <w:spacing w:val="-7"/>
        </w:rPr>
        <w:t xml:space="preserve"> </w:t>
      </w:r>
      <w:r>
        <w:t>числовыми</w:t>
      </w:r>
      <w:r>
        <w:rPr>
          <w:spacing w:val="-8"/>
        </w:rPr>
        <w:t xml:space="preserve"> </w:t>
      </w:r>
      <w:r>
        <w:t>выражениями,</w:t>
      </w:r>
      <w:r>
        <w:rPr>
          <w:spacing w:val="-7"/>
        </w:rPr>
        <w:t xml:space="preserve"> </w:t>
      </w:r>
      <w:r>
        <w:t>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w:t>
      </w:r>
      <w:r>
        <w:t>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14:paraId="6AB13203" w14:textId="77777777" w:rsidR="003324B1" w:rsidRDefault="007415B4" w:rsidP="007A5120">
      <w:pPr>
        <w:pStyle w:val="a5"/>
        <w:ind w:left="284" w:right="284"/>
        <w:jc w:val="both"/>
      </w:pPr>
      <w:r>
        <w:t>Низкий уровень развития логических операций, недостаточная обобще</w:t>
      </w:r>
      <w:r>
        <w:t xml:space="preserve">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w:t>
      </w:r>
      <w:r>
        <w:t>функции и областью значений.</w:t>
      </w:r>
    </w:p>
    <w:p w14:paraId="2AD8974D" w14:textId="6F6E992C" w:rsidR="003324B1" w:rsidRDefault="007415B4" w:rsidP="007A5120">
      <w:pPr>
        <w:pStyle w:val="a5"/>
        <w:ind w:left="284" w:right="284"/>
        <w:jc w:val="both"/>
      </w:pPr>
      <w:r>
        <w:t>Решение</w:t>
      </w:r>
      <w:r>
        <w:rPr>
          <w:spacing w:val="-14"/>
        </w:rPr>
        <w:t xml:space="preserve"> </w:t>
      </w:r>
      <w:r>
        <w:t>задач</w:t>
      </w:r>
      <w:r>
        <w:rPr>
          <w:spacing w:val="-14"/>
        </w:rPr>
        <w:t xml:space="preserve"> </w:t>
      </w:r>
      <w:r>
        <w:t>сопряжено</w:t>
      </w:r>
      <w:r>
        <w:rPr>
          <w:spacing w:val="-14"/>
        </w:rPr>
        <w:t xml:space="preserve"> </w:t>
      </w:r>
      <w:r>
        <w:t>с</w:t>
      </w:r>
      <w:r>
        <w:rPr>
          <w:spacing w:val="-13"/>
        </w:rPr>
        <w:t xml:space="preserve"> </w:t>
      </w:r>
      <w:r>
        <w:t>трудностями</w:t>
      </w:r>
      <w:r>
        <w:rPr>
          <w:spacing w:val="-14"/>
        </w:rPr>
        <w:t xml:space="preserve"> </w:t>
      </w:r>
      <w:r>
        <w:t>оформления</w:t>
      </w:r>
      <w:r>
        <w:rPr>
          <w:spacing w:val="-14"/>
        </w:rPr>
        <w:t xml:space="preserve"> </w:t>
      </w:r>
      <w:r>
        <w:t>краткой</w:t>
      </w:r>
      <w:r>
        <w:rPr>
          <w:spacing w:val="-14"/>
        </w:rPr>
        <w:t xml:space="preserve"> </w:t>
      </w:r>
      <w:r>
        <w:t>записи,</w:t>
      </w:r>
      <w:r w:rsidR="00400F98">
        <w:t xml:space="preserve"> </w:t>
      </w:r>
      <w:r>
        <w:t>проведения</w:t>
      </w:r>
      <w:r>
        <w:rPr>
          <w:spacing w:val="-13"/>
        </w:rPr>
        <w:t xml:space="preserve"> </w:t>
      </w:r>
      <w:r>
        <w:t>анализа</w:t>
      </w:r>
      <w:r>
        <w:rPr>
          <w:spacing w:val="-14"/>
        </w:rPr>
        <w:t xml:space="preserve"> </w:t>
      </w:r>
      <w:r>
        <w:t>условия задачи, выделения существенного. Обучающиеся с ЗПР затрудняются сделать умозаключение от общего к частному, нередко выбирают нерациональ</w:t>
      </w:r>
      <w:r>
        <w:t>ные способы решения, иногда ограничиваются манипуляциями с числами.</w:t>
      </w:r>
    </w:p>
    <w:p w14:paraId="52312243" w14:textId="00F7210D" w:rsidR="003324B1" w:rsidRDefault="007415B4" w:rsidP="007A5120">
      <w:pPr>
        <w:pStyle w:val="a5"/>
        <w:ind w:left="284" w:right="284"/>
        <w:jc w:val="both"/>
      </w:pPr>
      <w:r>
        <w:t>При</w:t>
      </w:r>
      <w:r>
        <w:rPr>
          <w:spacing w:val="-11"/>
        </w:rPr>
        <w:t xml:space="preserve"> </w:t>
      </w:r>
      <w:r>
        <w:t>изучении</w:t>
      </w:r>
      <w:r>
        <w:rPr>
          <w:spacing w:val="-9"/>
        </w:rPr>
        <w:t xml:space="preserve"> </w:t>
      </w:r>
      <w:r>
        <w:t>геометрического</w:t>
      </w:r>
      <w:r>
        <w:rPr>
          <w:spacing w:val="-13"/>
        </w:rPr>
        <w:t xml:space="preserve"> </w:t>
      </w:r>
      <w:r>
        <w:t>материала</w:t>
      </w:r>
      <w:r>
        <w:rPr>
          <w:spacing w:val="-8"/>
        </w:rPr>
        <w:t xml:space="preserve"> </w:t>
      </w:r>
      <w:r>
        <w:t>обучающиеся</w:t>
      </w:r>
      <w:r>
        <w:rPr>
          <w:spacing w:val="-11"/>
        </w:rPr>
        <w:t xml:space="preserve"> </w:t>
      </w:r>
      <w:r>
        <w:t>с</w:t>
      </w:r>
      <w:r>
        <w:rPr>
          <w:spacing w:val="-10"/>
        </w:rPr>
        <w:t xml:space="preserve"> </w:t>
      </w:r>
      <w:r>
        <w:t>ЗПР</w:t>
      </w:r>
      <w:r>
        <w:rPr>
          <w:spacing w:val="-9"/>
        </w:rPr>
        <w:t xml:space="preserve"> </w:t>
      </w:r>
      <w:r>
        <w:t>сталкиваются</w:t>
      </w:r>
      <w:r>
        <w:rPr>
          <w:spacing w:val="-9"/>
        </w:rPr>
        <w:t xml:space="preserve"> </w:t>
      </w:r>
      <w:r>
        <w:t>с</w:t>
      </w:r>
      <w:r>
        <w:rPr>
          <w:spacing w:val="-10"/>
        </w:rPr>
        <w:t xml:space="preserve"> </w:t>
      </w:r>
      <w:r>
        <w:t>трудностью</w:t>
      </w:r>
      <w:r>
        <w:rPr>
          <w:spacing w:val="-10"/>
        </w:rPr>
        <w:t xml:space="preserve"> </w:t>
      </w:r>
      <w:r>
        <w:t>делать логические выводы, строить последовательные рассуждения. Непрочные знания основных теорем геометри</w:t>
      </w:r>
      <w:r>
        <w:t>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w:t>
      </w:r>
      <w:r>
        <w:t>, в письменных работах</w:t>
      </w:r>
      <w:r w:rsidR="00400F98">
        <w:t xml:space="preserve"> </w:t>
      </w:r>
      <w:r>
        <w:t>они не могут привести объяснение к чертежу.</w:t>
      </w:r>
    </w:p>
    <w:p w14:paraId="0712986A" w14:textId="72875525" w:rsidR="003324B1" w:rsidRDefault="007415B4" w:rsidP="007A5120">
      <w:pPr>
        <w:pStyle w:val="a5"/>
        <w:ind w:left="284" w:right="284"/>
        <w:jc w:val="both"/>
      </w:pPr>
      <w:r>
        <w:t xml:space="preserve">Точность запоминания и воспроизведения учебного материала снижены по причине слабости </w:t>
      </w:r>
      <w:proofErr w:type="spellStart"/>
      <w:r>
        <w:t>мнестической</w:t>
      </w:r>
      <w:proofErr w:type="spellEnd"/>
      <w:r>
        <w:t xml:space="preserve"> деятельности, сужения объема памяти. Обучающимся с ЗПР требуется больше времени</w:t>
      </w:r>
      <w:r w:rsidR="00400F98">
        <w:t xml:space="preserve"> </w:t>
      </w:r>
      <w:r>
        <w:t>на</w:t>
      </w:r>
      <w:r>
        <w:rPr>
          <w:spacing w:val="-14"/>
        </w:rPr>
        <w:t xml:space="preserve"> </w:t>
      </w:r>
      <w:r>
        <w:t>закрепление</w:t>
      </w:r>
      <w:r>
        <w:rPr>
          <w:spacing w:val="-14"/>
        </w:rPr>
        <w:t xml:space="preserve"> </w:t>
      </w:r>
      <w:r>
        <w:t>материала,</w:t>
      </w:r>
      <w:r>
        <w:rPr>
          <w:spacing w:val="-5"/>
        </w:rPr>
        <w:t xml:space="preserve"> </w:t>
      </w:r>
      <w:r>
        <w:t>актуализация</w:t>
      </w:r>
      <w:r>
        <w:rPr>
          <w:spacing w:val="-12"/>
        </w:rPr>
        <w:t xml:space="preserve"> </w:t>
      </w:r>
      <w:r>
        <w:t>знаний</w:t>
      </w:r>
      <w:r>
        <w:rPr>
          <w:spacing w:val="-12"/>
        </w:rPr>
        <w:t xml:space="preserve"> </w:t>
      </w:r>
      <w:r>
        <w:t>по</w:t>
      </w:r>
      <w:r>
        <w:rPr>
          <w:spacing w:val="-13"/>
        </w:rPr>
        <w:t xml:space="preserve"> </w:t>
      </w:r>
      <w:r>
        <w:t>опоре</w:t>
      </w:r>
      <w:r>
        <w:rPr>
          <w:spacing w:val="-13"/>
        </w:rPr>
        <w:t xml:space="preserve"> </w:t>
      </w:r>
      <w:r>
        <w:t>при</w:t>
      </w:r>
      <w:r>
        <w:rPr>
          <w:spacing w:val="-12"/>
        </w:rPr>
        <w:t xml:space="preserve"> </w:t>
      </w:r>
      <w:r>
        <w:rPr>
          <w:spacing w:val="-2"/>
        </w:rPr>
        <w:t>воспроизведении.</w:t>
      </w:r>
    </w:p>
    <w:p w14:paraId="6F6DBEEC" w14:textId="77777777" w:rsidR="003324B1" w:rsidRDefault="007415B4" w:rsidP="007A5120">
      <w:pPr>
        <w:pStyle w:val="a5"/>
        <w:ind w:left="284" w:right="284"/>
        <w:jc w:val="both"/>
      </w:pPr>
      <w:r>
        <w:t>Для преодоления трудностей в изучении учебного предмета «Математика» необходима адаптация объема и характера учебного</w:t>
      </w:r>
      <w:r>
        <w:rPr>
          <w:spacing w:val="40"/>
        </w:rPr>
        <w:t xml:space="preserve"> </w:t>
      </w:r>
      <w:r>
        <w:t>материала к познавательным возможностям учащихся с ЗПР. Следует</w:t>
      </w:r>
      <w:r>
        <w:rPr>
          <w:spacing w:val="-6"/>
        </w:rPr>
        <w:t xml:space="preserve"> </w:t>
      </w:r>
      <w:r>
        <w:t>учебный</w:t>
      </w:r>
      <w:r>
        <w:rPr>
          <w:spacing w:val="-14"/>
        </w:rPr>
        <w:t xml:space="preserve"> </w:t>
      </w:r>
      <w:r>
        <w:t>материал</w:t>
      </w:r>
      <w:r>
        <w:rPr>
          <w:spacing w:val="-14"/>
        </w:rPr>
        <w:t xml:space="preserve"> </w:t>
      </w:r>
      <w:r>
        <w:t>преподносить</w:t>
      </w:r>
      <w:r>
        <w:rPr>
          <w:spacing w:val="-13"/>
        </w:rPr>
        <w:t xml:space="preserve"> </w:t>
      </w:r>
      <w:r>
        <w:t>небольшими</w:t>
      </w:r>
      <w:r>
        <w:rPr>
          <w:spacing w:val="-14"/>
        </w:rPr>
        <w:t xml:space="preserve"> </w:t>
      </w:r>
      <w:r>
        <w:t>порциями,</w:t>
      </w:r>
      <w:r>
        <w:rPr>
          <w:spacing w:val="-13"/>
        </w:rPr>
        <w:t xml:space="preserve"> </w:t>
      </w:r>
      <w:r>
        <w:t>усложняя</w:t>
      </w:r>
      <w:r>
        <w:rPr>
          <w:spacing w:val="-14"/>
        </w:rPr>
        <w:t xml:space="preserve"> </w:t>
      </w:r>
      <w:r>
        <w:t>его</w:t>
      </w:r>
      <w:r>
        <w:rPr>
          <w:spacing w:val="-14"/>
        </w:rPr>
        <w:t xml:space="preserve"> </w:t>
      </w:r>
      <w:r>
        <w:t>постепенно</w:t>
      </w:r>
      <w:r>
        <w:t>,</w:t>
      </w:r>
      <w:r>
        <w:rPr>
          <w:spacing w:val="-13"/>
        </w:rPr>
        <w:t xml:space="preserve"> </w:t>
      </w:r>
      <w:r>
        <w:t>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w:t>
      </w:r>
      <w:r>
        <w:t xml:space="preserve"> практической и умственной деятельности учащихся на уроках математики способствуют прочному и сознательному усвоению </w:t>
      </w:r>
      <w:bookmarkStart w:id="19" w:name="Цели_и_задачи_изучения_учебного_предмета"/>
      <w:bookmarkEnd w:id="19"/>
      <w:r>
        <w:t>базисных математических знаний и умений.</w:t>
      </w:r>
    </w:p>
    <w:p w14:paraId="60424836" w14:textId="77777777" w:rsidR="003324B1" w:rsidRDefault="007415B4" w:rsidP="007A5120">
      <w:pPr>
        <w:pStyle w:val="a5"/>
        <w:ind w:left="284" w:right="284"/>
        <w:jc w:val="both"/>
      </w:pPr>
      <w:r>
        <w:t>Цели</w:t>
      </w:r>
      <w:r>
        <w:rPr>
          <w:spacing w:val="-9"/>
        </w:rPr>
        <w:t xml:space="preserve"> </w:t>
      </w:r>
      <w:r>
        <w:t>и</w:t>
      </w:r>
      <w:r>
        <w:rPr>
          <w:spacing w:val="-9"/>
        </w:rPr>
        <w:t xml:space="preserve"> </w:t>
      </w:r>
      <w:r>
        <w:t>задачи</w:t>
      </w:r>
      <w:r>
        <w:rPr>
          <w:spacing w:val="-9"/>
        </w:rPr>
        <w:t xml:space="preserve"> </w:t>
      </w:r>
      <w:r>
        <w:t>изучения</w:t>
      </w:r>
      <w:r>
        <w:rPr>
          <w:spacing w:val="-11"/>
        </w:rPr>
        <w:t xml:space="preserve"> </w:t>
      </w:r>
      <w:r>
        <w:t>учебного</w:t>
      </w:r>
      <w:r>
        <w:rPr>
          <w:spacing w:val="-2"/>
        </w:rPr>
        <w:t xml:space="preserve"> </w:t>
      </w:r>
      <w:r>
        <w:t>предмета</w:t>
      </w:r>
      <w:r>
        <w:rPr>
          <w:spacing w:val="-10"/>
        </w:rPr>
        <w:t xml:space="preserve"> </w:t>
      </w:r>
      <w:r>
        <w:rPr>
          <w:spacing w:val="-2"/>
        </w:rPr>
        <w:t>«Математика»</w:t>
      </w:r>
    </w:p>
    <w:p w14:paraId="69D92FC8" w14:textId="77777777" w:rsidR="003324B1" w:rsidRDefault="007415B4" w:rsidP="007A5120">
      <w:pPr>
        <w:pStyle w:val="a5"/>
        <w:ind w:left="284" w:right="284"/>
        <w:jc w:val="both"/>
      </w:pPr>
      <w:r>
        <w:t>Приоритетными</w:t>
      </w:r>
      <w:r>
        <w:rPr>
          <w:spacing w:val="-16"/>
        </w:rPr>
        <w:t xml:space="preserve"> </w:t>
      </w:r>
      <w:r>
        <w:rPr>
          <w:i/>
        </w:rPr>
        <w:t>целями</w:t>
      </w:r>
      <w:r>
        <w:rPr>
          <w:i/>
          <w:spacing w:val="-13"/>
        </w:rPr>
        <w:t xml:space="preserve"> </w:t>
      </w:r>
      <w:r>
        <w:t>обучения</w:t>
      </w:r>
      <w:r>
        <w:rPr>
          <w:spacing w:val="-13"/>
        </w:rPr>
        <w:t xml:space="preserve"> </w:t>
      </w:r>
      <w:r>
        <w:t>математике</w:t>
      </w:r>
      <w:r>
        <w:rPr>
          <w:spacing w:val="-11"/>
        </w:rPr>
        <w:t xml:space="preserve"> </w:t>
      </w:r>
      <w:r>
        <w:t>в</w:t>
      </w:r>
      <w:r>
        <w:rPr>
          <w:spacing w:val="-13"/>
        </w:rPr>
        <w:t xml:space="preserve"> </w:t>
      </w:r>
      <w:r>
        <w:t>5</w:t>
      </w:r>
      <w:r>
        <w:t>–9</w:t>
      </w:r>
      <w:r>
        <w:rPr>
          <w:spacing w:val="-11"/>
        </w:rPr>
        <w:t xml:space="preserve"> </w:t>
      </w:r>
      <w:r>
        <w:t>классах</w:t>
      </w:r>
      <w:r>
        <w:rPr>
          <w:spacing w:val="-13"/>
        </w:rPr>
        <w:t xml:space="preserve"> </w:t>
      </w:r>
      <w:r>
        <w:rPr>
          <w:spacing w:val="-2"/>
        </w:rPr>
        <w:t>являются:</w:t>
      </w:r>
    </w:p>
    <w:p w14:paraId="4C0B08A3" w14:textId="77777777" w:rsidR="003324B1" w:rsidRDefault="007415B4" w:rsidP="007A5120">
      <w:pPr>
        <w:pStyle w:val="a5"/>
        <w:ind w:left="284" w:right="284"/>
        <w:jc w:val="both"/>
      </w:pPr>
      <w: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14:paraId="5E572E27" w14:textId="77777777" w:rsidR="003324B1" w:rsidRDefault="007415B4" w:rsidP="007A5120">
      <w:pPr>
        <w:pStyle w:val="a5"/>
        <w:ind w:left="284" w:right="284"/>
        <w:jc w:val="both"/>
      </w:pPr>
      <w:r>
        <w:t>подведение обуч</w:t>
      </w:r>
      <w:r>
        <w:t xml:space="preserve">ающихся с ЗПР на доступном для них уровне к осознанию взаимосвязи математики и окружающего мира, понимание математики как части общей культуры </w:t>
      </w:r>
      <w:r>
        <w:rPr>
          <w:spacing w:val="-2"/>
        </w:rPr>
        <w:t>человечества;</w:t>
      </w:r>
    </w:p>
    <w:p w14:paraId="51927F4F" w14:textId="77777777" w:rsidR="003324B1" w:rsidRDefault="007415B4" w:rsidP="007A5120">
      <w:pPr>
        <w:pStyle w:val="a5"/>
        <w:ind w:left="284" w:right="284"/>
        <w:jc w:val="both"/>
      </w:pPr>
      <w:r>
        <w:lastRenderedPageBreak/>
        <w:t>развитие интеллектуальных и творческих способностей обучающихся с ЗПР, познавательной активности, и</w:t>
      </w:r>
      <w:r>
        <w:t xml:space="preserve">сследовательских умений, критичности мышления, интереса к изучению </w:t>
      </w:r>
      <w:r>
        <w:rPr>
          <w:spacing w:val="-2"/>
        </w:rPr>
        <w:t>математики;</w:t>
      </w:r>
    </w:p>
    <w:p w14:paraId="7C2ADE2D" w14:textId="77777777" w:rsidR="003324B1" w:rsidRDefault="007415B4" w:rsidP="007A5120">
      <w:pPr>
        <w:pStyle w:val="a5"/>
        <w:ind w:left="284" w:right="284"/>
        <w:jc w:val="both"/>
      </w:pPr>
      <w: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w:t>
      </w:r>
      <w:r>
        <w:t>учении других учебных предметов, проявления зависимостей и закономерностей,</w:t>
      </w:r>
      <w:r>
        <w:rPr>
          <w:spacing w:val="-11"/>
        </w:rPr>
        <w:t xml:space="preserve"> </w:t>
      </w:r>
      <w:r>
        <w:t>формулировать</w:t>
      </w:r>
      <w:r>
        <w:rPr>
          <w:spacing w:val="-10"/>
        </w:rPr>
        <w:t xml:space="preserve"> </w:t>
      </w:r>
      <w:r>
        <w:t>их</w:t>
      </w:r>
      <w:r>
        <w:rPr>
          <w:spacing w:val="-8"/>
        </w:rPr>
        <w:t xml:space="preserve"> </w:t>
      </w:r>
      <w:r>
        <w:t>на</w:t>
      </w:r>
      <w:r>
        <w:rPr>
          <w:spacing w:val="-8"/>
        </w:rPr>
        <w:t xml:space="preserve"> </w:t>
      </w:r>
      <w:r>
        <w:t>языке</w:t>
      </w:r>
      <w:r>
        <w:rPr>
          <w:spacing w:val="-13"/>
        </w:rPr>
        <w:t xml:space="preserve"> </w:t>
      </w:r>
      <w:r>
        <w:t>математики</w:t>
      </w:r>
      <w:r>
        <w:rPr>
          <w:spacing w:val="-9"/>
        </w:rPr>
        <w:t xml:space="preserve"> </w:t>
      </w:r>
      <w:r>
        <w:t>и</w:t>
      </w:r>
      <w:r>
        <w:rPr>
          <w:spacing w:val="-9"/>
        </w:rPr>
        <w:t xml:space="preserve"> </w:t>
      </w:r>
      <w:r>
        <w:t>создавать</w:t>
      </w:r>
      <w:r>
        <w:rPr>
          <w:spacing w:val="-10"/>
        </w:rPr>
        <w:t xml:space="preserve"> </w:t>
      </w:r>
      <w:r>
        <w:t>математические</w:t>
      </w:r>
      <w:r>
        <w:rPr>
          <w:spacing w:val="-10"/>
        </w:rPr>
        <w:t xml:space="preserve"> </w:t>
      </w:r>
      <w:r>
        <w:t>модели, применять</w:t>
      </w:r>
      <w:r>
        <w:rPr>
          <w:spacing w:val="-11"/>
        </w:rPr>
        <w:t xml:space="preserve"> </w:t>
      </w:r>
      <w:r>
        <w:t>освоенный</w:t>
      </w:r>
      <w:r>
        <w:rPr>
          <w:spacing w:val="-12"/>
        </w:rPr>
        <w:t xml:space="preserve"> </w:t>
      </w:r>
      <w:r>
        <w:t>математический</w:t>
      </w:r>
      <w:r>
        <w:rPr>
          <w:spacing w:val="-14"/>
        </w:rPr>
        <w:t xml:space="preserve"> </w:t>
      </w:r>
      <w:r>
        <w:t>аппарат</w:t>
      </w:r>
      <w:r>
        <w:rPr>
          <w:spacing w:val="-12"/>
        </w:rPr>
        <w:t xml:space="preserve"> </w:t>
      </w:r>
      <w:r>
        <w:t>для</w:t>
      </w:r>
      <w:r>
        <w:rPr>
          <w:spacing w:val="-12"/>
        </w:rPr>
        <w:t xml:space="preserve"> </w:t>
      </w:r>
      <w:r>
        <w:t>решения</w:t>
      </w:r>
      <w:r>
        <w:rPr>
          <w:spacing w:val="-12"/>
        </w:rPr>
        <w:t xml:space="preserve"> </w:t>
      </w:r>
      <w:r>
        <w:t>практико-ориентированных</w:t>
      </w:r>
      <w:r>
        <w:rPr>
          <w:spacing w:val="-11"/>
        </w:rPr>
        <w:t xml:space="preserve"> </w:t>
      </w:r>
      <w:r>
        <w:t>задач, интерпретировать и оценивать полученные результаты.</w:t>
      </w:r>
    </w:p>
    <w:p w14:paraId="139A5472" w14:textId="77777777" w:rsidR="003324B1" w:rsidRDefault="007415B4" w:rsidP="007A5120">
      <w:pPr>
        <w:pStyle w:val="a5"/>
        <w:ind w:left="284" w:right="284"/>
        <w:jc w:val="both"/>
        <w:rPr>
          <w:i/>
        </w:rPr>
      </w:pPr>
      <w:r>
        <w:rPr>
          <w:spacing w:val="-2"/>
        </w:rPr>
        <w:t>Достижение</w:t>
      </w:r>
      <w:r>
        <w:rPr>
          <w:spacing w:val="-5"/>
        </w:rPr>
        <w:t xml:space="preserve"> </w:t>
      </w:r>
      <w:r>
        <w:rPr>
          <w:spacing w:val="-2"/>
        </w:rPr>
        <w:t>этих</w:t>
      </w:r>
      <w:r>
        <w:rPr>
          <w:spacing w:val="3"/>
        </w:rPr>
        <w:t xml:space="preserve"> </w:t>
      </w:r>
      <w:r>
        <w:rPr>
          <w:spacing w:val="-2"/>
        </w:rPr>
        <w:t>целей</w:t>
      </w:r>
      <w:r>
        <w:rPr>
          <w:spacing w:val="2"/>
        </w:rPr>
        <w:t xml:space="preserve"> </w:t>
      </w:r>
      <w:r>
        <w:rPr>
          <w:spacing w:val="-2"/>
        </w:rPr>
        <w:t>обеспечивается</w:t>
      </w:r>
      <w:r>
        <w:rPr>
          <w:spacing w:val="-1"/>
        </w:rPr>
        <w:t xml:space="preserve"> </w:t>
      </w:r>
      <w:r>
        <w:rPr>
          <w:spacing w:val="-2"/>
        </w:rPr>
        <w:t>решением</w:t>
      </w:r>
      <w:r>
        <w:rPr>
          <w:spacing w:val="2"/>
        </w:rPr>
        <w:t xml:space="preserve"> </w:t>
      </w:r>
      <w:r>
        <w:rPr>
          <w:spacing w:val="-2"/>
        </w:rPr>
        <w:t>следующих</w:t>
      </w:r>
      <w:r>
        <w:rPr>
          <w:spacing w:val="7"/>
        </w:rPr>
        <w:t xml:space="preserve"> </w:t>
      </w:r>
      <w:r>
        <w:rPr>
          <w:i/>
          <w:spacing w:val="-2"/>
        </w:rPr>
        <w:t>задач:</w:t>
      </w:r>
    </w:p>
    <w:p w14:paraId="22A642B4" w14:textId="77777777" w:rsidR="003324B1" w:rsidRDefault="007415B4" w:rsidP="007A5120">
      <w:pPr>
        <w:pStyle w:val="a5"/>
        <w:ind w:left="284" w:right="284"/>
        <w:jc w:val="both"/>
      </w:pPr>
      <w:r>
        <w:t>формировать у обучающихся с ЗПР навыки учебно-познавательной деятельности: планирование работы, поиск рациональных путей ее выполнения</w:t>
      </w:r>
      <w:r>
        <w:t xml:space="preserve">, осуществления </w:t>
      </w:r>
      <w:r>
        <w:rPr>
          <w:spacing w:val="-2"/>
        </w:rPr>
        <w:t>самоконтроля;</w:t>
      </w:r>
    </w:p>
    <w:p w14:paraId="5F59AA16" w14:textId="353F6EDA" w:rsidR="003324B1" w:rsidRDefault="007415B4" w:rsidP="007A5120">
      <w:pPr>
        <w:pStyle w:val="a5"/>
        <w:ind w:left="284" w:right="284"/>
        <w:jc w:val="both"/>
      </w:pPr>
      <w:r>
        <w:t>способствовать интеллектуальному развитию, формировать качества, необходимые человеку для</w:t>
      </w:r>
      <w:r>
        <w:rPr>
          <w:spacing w:val="-16"/>
        </w:rPr>
        <w:t xml:space="preserve"> </w:t>
      </w:r>
      <w:r>
        <w:t>полноценной</w:t>
      </w:r>
      <w:r>
        <w:rPr>
          <w:spacing w:val="-14"/>
        </w:rPr>
        <w:t xml:space="preserve"> </w:t>
      </w:r>
      <w:r>
        <w:t>жизни</w:t>
      </w:r>
      <w:r>
        <w:rPr>
          <w:spacing w:val="-14"/>
        </w:rPr>
        <w:t xml:space="preserve"> </w:t>
      </w:r>
      <w:r>
        <w:t>в</w:t>
      </w:r>
      <w:r>
        <w:rPr>
          <w:spacing w:val="-13"/>
        </w:rPr>
        <w:t xml:space="preserve"> </w:t>
      </w:r>
      <w:r>
        <w:t>современном</w:t>
      </w:r>
      <w:r>
        <w:rPr>
          <w:spacing w:val="-14"/>
        </w:rPr>
        <w:t xml:space="preserve"> </w:t>
      </w:r>
      <w:r>
        <w:t>обществе,</w:t>
      </w:r>
      <w:r>
        <w:rPr>
          <w:spacing w:val="-14"/>
        </w:rPr>
        <w:t xml:space="preserve"> </w:t>
      </w:r>
      <w:r>
        <w:t>свойственные</w:t>
      </w:r>
      <w:r>
        <w:rPr>
          <w:spacing w:val="-14"/>
        </w:rPr>
        <w:t xml:space="preserve"> </w:t>
      </w:r>
      <w:r>
        <w:t>математической</w:t>
      </w:r>
      <w:r>
        <w:rPr>
          <w:spacing w:val="-13"/>
        </w:rPr>
        <w:t xml:space="preserve"> </w:t>
      </w:r>
      <w:r>
        <w:t>деятельности: ясности и точности мысли, интуиции, пространственных</w:t>
      </w:r>
      <w:r>
        <w:t xml:space="preserve"> представлений, способности к </w:t>
      </w:r>
      <w:r>
        <w:rPr>
          <w:spacing w:val="-2"/>
        </w:rPr>
        <w:t>преодолению</w:t>
      </w:r>
      <w:r w:rsidR="00400F98">
        <w:rPr>
          <w:spacing w:val="-2"/>
        </w:rPr>
        <w:t xml:space="preserve"> </w:t>
      </w:r>
      <w:r>
        <w:rPr>
          <w:spacing w:val="-2"/>
        </w:rPr>
        <w:t>трудностей;</w:t>
      </w:r>
    </w:p>
    <w:p w14:paraId="0DDEFEC3" w14:textId="77777777" w:rsidR="003324B1" w:rsidRDefault="007415B4" w:rsidP="007A5120">
      <w:pPr>
        <w:pStyle w:val="a5"/>
        <w:ind w:left="284" w:right="284"/>
        <w:jc w:val="both"/>
      </w:pPr>
      <w:r>
        <w:t xml:space="preserve">формировать ключевые компетенции учащихся в рамках предметной области «Математика и </w:t>
      </w:r>
      <w:r>
        <w:rPr>
          <w:spacing w:val="-2"/>
        </w:rPr>
        <w:t>информатика»;</w:t>
      </w:r>
    </w:p>
    <w:p w14:paraId="3EE0407A" w14:textId="77777777" w:rsidR="003324B1" w:rsidRDefault="007415B4" w:rsidP="007A5120">
      <w:pPr>
        <w:pStyle w:val="a5"/>
        <w:ind w:left="284" w:right="284"/>
        <w:jc w:val="both"/>
      </w:pPr>
      <w:r>
        <w:rPr>
          <w:spacing w:val="-2"/>
        </w:rPr>
        <w:t>развивать</w:t>
      </w:r>
      <w:r>
        <w:rPr>
          <w:spacing w:val="-7"/>
        </w:rPr>
        <w:t xml:space="preserve"> </w:t>
      </w:r>
      <w:r>
        <w:rPr>
          <w:spacing w:val="-2"/>
        </w:rPr>
        <w:t>понятийное</w:t>
      </w:r>
      <w:r>
        <w:t xml:space="preserve"> </w:t>
      </w:r>
      <w:r>
        <w:rPr>
          <w:spacing w:val="-2"/>
        </w:rPr>
        <w:t>мышления</w:t>
      </w:r>
      <w:r>
        <w:rPr>
          <w:spacing w:val="-5"/>
        </w:rPr>
        <w:t xml:space="preserve"> </w:t>
      </w:r>
      <w:r>
        <w:rPr>
          <w:spacing w:val="-2"/>
        </w:rPr>
        <w:t>обучающихся</w:t>
      </w:r>
      <w:r>
        <w:rPr>
          <w:spacing w:val="-1"/>
        </w:rPr>
        <w:t xml:space="preserve"> </w:t>
      </w:r>
      <w:r>
        <w:rPr>
          <w:spacing w:val="-2"/>
        </w:rPr>
        <w:t>с</w:t>
      </w:r>
      <w:r>
        <w:rPr>
          <w:spacing w:val="-5"/>
        </w:rPr>
        <w:t xml:space="preserve"> </w:t>
      </w:r>
      <w:r>
        <w:rPr>
          <w:spacing w:val="-4"/>
        </w:rPr>
        <w:t>ЗПР;</w:t>
      </w:r>
    </w:p>
    <w:p w14:paraId="3C1666A8" w14:textId="77777777" w:rsidR="003324B1" w:rsidRDefault="007415B4" w:rsidP="007A5120">
      <w:pPr>
        <w:pStyle w:val="a5"/>
        <w:ind w:left="284" w:right="284"/>
        <w:jc w:val="both"/>
      </w:pPr>
      <w:r>
        <w:t>осуществлять коррекцию познавательных процессов обучающихся с ЗПР, необходимых для освоения программного материала по учебному предмету;</w:t>
      </w:r>
    </w:p>
    <w:p w14:paraId="426D08CF" w14:textId="77777777" w:rsidR="003324B1" w:rsidRDefault="007415B4" w:rsidP="007A5120">
      <w:pPr>
        <w:pStyle w:val="a5"/>
        <w:ind w:left="284" w:right="284"/>
        <w:jc w:val="both"/>
      </w:pPr>
      <w:r>
        <w:t>предусматривать возможность компенсации образовательных дефицитов в освоении предшествующего программного материала у о</w:t>
      </w:r>
      <w:r>
        <w:t>бучающихся с ЗПР и недостатков в их математическом развитии;</w:t>
      </w:r>
    </w:p>
    <w:p w14:paraId="6BF7B581" w14:textId="77777777" w:rsidR="003324B1" w:rsidRDefault="007415B4" w:rsidP="007A5120">
      <w:pPr>
        <w:pStyle w:val="a5"/>
        <w:ind w:left="284" w:right="284"/>
        <w:jc w:val="both"/>
      </w:pPr>
      <w:r>
        <w:rPr>
          <w:spacing w:val="-2"/>
        </w:rPr>
        <w:t>сформировать</w:t>
      </w:r>
      <w:r>
        <w:rPr>
          <w:spacing w:val="-9"/>
        </w:rPr>
        <w:t xml:space="preserve"> </w:t>
      </w:r>
      <w:r>
        <w:rPr>
          <w:spacing w:val="-2"/>
        </w:rPr>
        <w:t>устойчивый</w:t>
      </w:r>
      <w:r>
        <w:rPr>
          <w:spacing w:val="-7"/>
        </w:rPr>
        <w:t xml:space="preserve"> </w:t>
      </w:r>
      <w:r>
        <w:rPr>
          <w:spacing w:val="-2"/>
        </w:rPr>
        <w:t>интерес</w:t>
      </w:r>
      <w:r>
        <w:rPr>
          <w:spacing w:val="-7"/>
        </w:rPr>
        <w:t xml:space="preserve"> </w:t>
      </w:r>
      <w:r>
        <w:rPr>
          <w:spacing w:val="-2"/>
        </w:rPr>
        <w:t>учащихся</w:t>
      </w:r>
      <w:r>
        <w:rPr>
          <w:spacing w:val="-8"/>
        </w:rPr>
        <w:t xml:space="preserve"> </w:t>
      </w:r>
      <w:r>
        <w:rPr>
          <w:spacing w:val="-2"/>
        </w:rPr>
        <w:t>к</w:t>
      </w:r>
      <w:r>
        <w:rPr>
          <w:spacing w:val="-7"/>
        </w:rPr>
        <w:t xml:space="preserve"> </w:t>
      </w:r>
      <w:r>
        <w:rPr>
          <w:spacing w:val="-2"/>
        </w:rPr>
        <w:t>предмету;</w:t>
      </w:r>
    </w:p>
    <w:p w14:paraId="18FAFA92" w14:textId="77777777" w:rsidR="003324B1" w:rsidRDefault="007415B4" w:rsidP="007A5120">
      <w:pPr>
        <w:pStyle w:val="a5"/>
        <w:ind w:left="284" w:right="284"/>
        <w:jc w:val="both"/>
        <w:rPr>
          <w:sz w:val="28"/>
        </w:rPr>
      </w:pPr>
      <w:r>
        <w:rPr>
          <w:spacing w:val="-2"/>
        </w:rPr>
        <w:t>выявлять</w:t>
      </w:r>
      <w:r>
        <w:rPr>
          <w:spacing w:val="-9"/>
        </w:rPr>
        <w:t xml:space="preserve"> </w:t>
      </w:r>
      <w:r>
        <w:rPr>
          <w:spacing w:val="-2"/>
        </w:rPr>
        <w:t>и</w:t>
      </w:r>
      <w:r>
        <w:rPr>
          <w:spacing w:val="-3"/>
        </w:rPr>
        <w:t xml:space="preserve"> </w:t>
      </w:r>
      <w:r>
        <w:rPr>
          <w:spacing w:val="-2"/>
        </w:rPr>
        <w:t>развивать</w:t>
      </w:r>
      <w:r>
        <w:rPr>
          <w:spacing w:val="-1"/>
        </w:rPr>
        <w:t xml:space="preserve"> </w:t>
      </w:r>
      <w:r>
        <w:rPr>
          <w:spacing w:val="-2"/>
        </w:rPr>
        <w:t>математические</w:t>
      </w:r>
      <w:r>
        <w:rPr>
          <w:spacing w:val="1"/>
        </w:rPr>
        <w:t xml:space="preserve"> </w:t>
      </w:r>
      <w:r>
        <w:rPr>
          <w:spacing w:val="-2"/>
        </w:rPr>
        <w:t>и</w:t>
      </w:r>
      <w:r>
        <w:rPr>
          <w:spacing w:val="-5"/>
        </w:rPr>
        <w:t xml:space="preserve"> </w:t>
      </w:r>
      <w:r>
        <w:rPr>
          <w:spacing w:val="-2"/>
        </w:rPr>
        <w:t>творческие</w:t>
      </w:r>
      <w:r>
        <w:rPr>
          <w:spacing w:val="-3"/>
        </w:rPr>
        <w:t xml:space="preserve"> </w:t>
      </w:r>
      <w:r>
        <w:rPr>
          <w:spacing w:val="-2"/>
        </w:rPr>
        <w:t>способности</w:t>
      </w:r>
      <w:r>
        <w:rPr>
          <w:spacing w:val="-2"/>
          <w:sz w:val="28"/>
        </w:rPr>
        <w:t>.</w:t>
      </w:r>
    </w:p>
    <w:p w14:paraId="6F6B6B4F" w14:textId="77777777" w:rsidR="003324B1" w:rsidRDefault="007415B4" w:rsidP="007A5120">
      <w:pPr>
        <w:pStyle w:val="a5"/>
        <w:ind w:left="284" w:right="284"/>
        <w:jc w:val="both"/>
      </w:pPr>
      <w:r>
        <w:t>Основные</w:t>
      </w:r>
      <w:r>
        <w:rPr>
          <w:spacing w:val="58"/>
        </w:rPr>
        <w:t xml:space="preserve"> </w:t>
      </w:r>
      <w:r>
        <w:t>линии</w:t>
      </w:r>
      <w:r>
        <w:rPr>
          <w:spacing w:val="62"/>
        </w:rPr>
        <w:t xml:space="preserve"> </w:t>
      </w:r>
      <w:r>
        <w:t>содержания</w:t>
      </w:r>
      <w:r>
        <w:rPr>
          <w:spacing w:val="61"/>
        </w:rPr>
        <w:t xml:space="preserve"> </w:t>
      </w:r>
      <w:r>
        <w:t>курса</w:t>
      </w:r>
      <w:r>
        <w:rPr>
          <w:spacing w:val="63"/>
        </w:rPr>
        <w:t xml:space="preserve"> </w:t>
      </w:r>
      <w:r>
        <w:t>математики</w:t>
      </w:r>
      <w:r>
        <w:rPr>
          <w:spacing w:val="60"/>
        </w:rPr>
        <w:t xml:space="preserve"> </w:t>
      </w:r>
      <w:r>
        <w:t>в</w:t>
      </w:r>
      <w:r>
        <w:rPr>
          <w:spacing w:val="63"/>
        </w:rPr>
        <w:t xml:space="preserve"> </w:t>
      </w:r>
      <w:r>
        <w:t>5–9</w:t>
      </w:r>
      <w:r>
        <w:rPr>
          <w:spacing w:val="60"/>
        </w:rPr>
        <w:t xml:space="preserve"> </w:t>
      </w:r>
      <w:r>
        <w:t>классах:</w:t>
      </w:r>
      <w:r>
        <w:rPr>
          <w:spacing w:val="63"/>
        </w:rPr>
        <w:t xml:space="preserve"> </w:t>
      </w:r>
      <w:r>
        <w:t>«Числа</w:t>
      </w:r>
      <w:r>
        <w:rPr>
          <w:spacing w:val="61"/>
        </w:rPr>
        <w:t xml:space="preserve"> </w:t>
      </w:r>
      <w:r>
        <w:t>и</w:t>
      </w:r>
      <w:r>
        <w:rPr>
          <w:spacing w:val="65"/>
        </w:rPr>
        <w:t xml:space="preserve"> </w:t>
      </w:r>
      <w:r>
        <w:rPr>
          <w:spacing w:val="-2"/>
        </w:rPr>
        <w:t>вычисления»,</w:t>
      </w:r>
    </w:p>
    <w:p w14:paraId="07009F5A" w14:textId="68A079D4" w:rsidR="003324B1" w:rsidRDefault="007415B4" w:rsidP="007A5120">
      <w:pPr>
        <w:pStyle w:val="a5"/>
        <w:ind w:left="284" w:right="284"/>
        <w:jc w:val="both"/>
      </w:pPr>
      <w:r>
        <w:t>«Алгебра»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w:t>
      </w:r>
      <w:r w:rsidR="00400F98">
        <w:t xml:space="preserve"> </w:t>
      </w:r>
      <w:proofErr w:type="gramStart"/>
      <w:r>
        <w:t>Данные</w:t>
      </w:r>
      <w:proofErr w:type="gramEnd"/>
      <w:r>
        <w:rPr>
          <w:spacing w:val="-1"/>
        </w:rPr>
        <w:t xml:space="preserve"> </w:t>
      </w:r>
      <w:r>
        <w:t>линии развиваются</w:t>
      </w:r>
      <w:r>
        <w:rPr>
          <w:spacing w:val="-2"/>
        </w:rPr>
        <w:t xml:space="preserve"> </w:t>
      </w:r>
      <w:r>
        <w:t>параллельно,</w:t>
      </w:r>
      <w:r>
        <w:rPr>
          <w:spacing w:val="-1"/>
        </w:rPr>
        <w:t xml:space="preserve"> </w:t>
      </w:r>
      <w:r>
        <w:t>каждая в соответствии с</w:t>
      </w:r>
      <w:r>
        <w:rPr>
          <w:spacing w:val="-1"/>
        </w:rPr>
        <w:t xml:space="preserve"> </w:t>
      </w:r>
      <w:r>
        <w:t>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w:t>
      </w:r>
      <w:r>
        <w:rPr>
          <w:spacing w:val="-14"/>
        </w:rPr>
        <w:t xml:space="preserve"> </w:t>
      </w:r>
      <w:r>
        <w:t>курсы</w:t>
      </w:r>
      <w:r w:rsidR="00400F98">
        <w:t xml:space="preserve"> </w:t>
      </w:r>
      <w:r>
        <w:t>и</w:t>
      </w:r>
      <w:r>
        <w:rPr>
          <w:spacing w:val="-14"/>
        </w:rPr>
        <w:t xml:space="preserve"> </w:t>
      </w:r>
      <w:r>
        <w:t>содержател</w:t>
      </w:r>
      <w:r>
        <w:t>ьные</w:t>
      </w:r>
      <w:r>
        <w:rPr>
          <w:spacing w:val="-14"/>
        </w:rPr>
        <w:t xml:space="preserve"> </w:t>
      </w:r>
      <w:r>
        <w:t>линии.</w:t>
      </w:r>
      <w:r>
        <w:rPr>
          <w:spacing w:val="-8"/>
        </w:rPr>
        <w:t xml:space="preserve"> </w:t>
      </w:r>
      <w:r>
        <w:t>Сформулированное</w:t>
      </w:r>
      <w:r>
        <w:rPr>
          <w:spacing w:val="-9"/>
        </w:rPr>
        <w:t xml:space="preserve"> </w:t>
      </w:r>
      <w:r>
        <w:t>в</w:t>
      </w:r>
      <w:r>
        <w:rPr>
          <w:spacing w:val="-13"/>
        </w:rPr>
        <w:t xml:space="preserve"> </w:t>
      </w:r>
      <w:r>
        <w:t>Федеральном</w:t>
      </w:r>
      <w:r>
        <w:rPr>
          <w:spacing w:val="-10"/>
        </w:rPr>
        <w:t xml:space="preserve"> </w:t>
      </w:r>
      <w:r>
        <w:t>государственном образовательном стандарте осно</w:t>
      </w:r>
      <w:r>
        <w:t>вного общего образования требование «уметь оперировать понятиями:</w:t>
      </w:r>
      <w:r>
        <w:rPr>
          <w:spacing w:val="-6"/>
        </w:rPr>
        <w:t xml:space="preserve"> </w:t>
      </w:r>
      <w:r>
        <w:t>определение,</w:t>
      </w:r>
      <w:r>
        <w:rPr>
          <w:spacing w:val="-9"/>
        </w:rPr>
        <w:t xml:space="preserve"> </w:t>
      </w:r>
      <w:r>
        <w:t>аксиома,</w:t>
      </w:r>
      <w:r>
        <w:rPr>
          <w:spacing w:val="-7"/>
        </w:rPr>
        <w:t xml:space="preserve"> </w:t>
      </w:r>
      <w:r>
        <w:t>теорема,</w:t>
      </w:r>
      <w:r>
        <w:rPr>
          <w:spacing w:val="-9"/>
        </w:rPr>
        <w:t xml:space="preserve"> </w:t>
      </w:r>
      <w:r>
        <w:t>доказательство;</w:t>
      </w:r>
      <w:r>
        <w:rPr>
          <w:spacing w:val="-8"/>
        </w:rPr>
        <w:t xml:space="preserve"> </w:t>
      </w:r>
      <w:r>
        <w:t>умение</w:t>
      </w:r>
      <w:r w:rsidR="00400F98">
        <w:t xml:space="preserve"> </w:t>
      </w:r>
      <w:r>
        <w:t>распознавать истинные и ложные высказывания, при</w:t>
      </w:r>
      <w:r>
        <w:t>водить примеры и контрпримеры, строить высказывания и отрицания высказываний»</w:t>
      </w:r>
      <w:r>
        <w:rPr>
          <w:spacing w:val="26"/>
        </w:rPr>
        <w:t xml:space="preserve"> </w:t>
      </w:r>
      <w:r>
        <w:t>относится</w:t>
      </w:r>
      <w:r>
        <w:rPr>
          <w:spacing w:val="27"/>
        </w:rPr>
        <w:t xml:space="preserve"> </w:t>
      </w:r>
      <w:r>
        <w:t>ко</w:t>
      </w:r>
      <w:r>
        <w:rPr>
          <w:spacing w:val="-20"/>
        </w:rPr>
        <w:t xml:space="preserve"> </w:t>
      </w:r>
      <w:r>
        <w:t>всем</w:t>
      </w:r>
      <w:r>
        <w:rPr>
          <w:spacing w:val="35"/>
        </w:rPr>
        <w:t xml:space="preserve"> </w:t>
      </w:r>
      <w:r>
        <w:t>курсам,</w:t>
      </w:r>
      <w:r>
        <w:rPr>
          <w:spacing w:val="35"/>
        </w:rPr>
        <w:t xml:space="preserve"> </w:t>
      </w:r>
      <w:r>
        <w:t>а</w:t>
      </w:r>
      <w:r>
        <w:rPr>
          <w:spacing w:val="33"/>
        </w:rPr>
        <w:t xml:space="preserve"> </w:t>
      </w:r>
      <w:r>
        <w:t>формирование</w:t>
      </w:r>
      <w:r>
        <w:rPr>
          <w:spacing w:val="36"/>
        </w:rPr>
        <w:t xml:space="preserve"> </w:t>
      </w:r>
      <w:r>
        <w:t>логических</w:t>
      </w:r>
      <w:r>
        <w:rPr>
          <w:spacing w:val="33"/>
        </w:rPr>
        <w:t xml:space="preserve"> </w:t>
      </w:r>
      <w:r>
        <w:t>умений</w:t>
      </w:r>
      <w:r>
        <w:rPr>
          <w:spacing w:val="37"/>
        </w:rPr>
        <w:t xml:space="preserve"> </w:t>
      </w:r>
      <w:r>
        <w:t>распределяется</w:t>
      </w:r>
      <w:r>
        <w:rPr>
          <w:spacing w:val="35"/>
        </w:rPr>
        <w:t xml:space="preserve"> </w:t>
      </w:r>
      <w:r>
        <w:t>по</w:t>
      </w:r>
    </w:p>
    <w:p w14:paraId="6D4328E5" w14:textId="77777777" w:rsidR="003324B1" w:rsidRDefault="007415B4" w:rsidP="007A5120">
      <w:pPr>
        <w:pStyle w:val="a5"/>
        <w:ind w:left="284" w:right="284"/>
        <w:jc w:val="both"/>
      </w:pPr>
      <w:r>
        <w:t>всем</w:t>
      </w:r>
      <w:r>
        <w:rPr>
          <w:spacing w:val="-14"/>
        </w:rPr>
        <w:t xml:space="preserve"> </w:t>
      </w:r>
      <w:r>
        <w:t>годам</w:t>
      </w:r>
      <w:r>
        <w:rPr>
          <w:spacing w:val="-6"/>
        </w:rPr>
        <w:t xml:space="preserve"> </w:t>
      </w:r>
      <w:r>
        <w:t>обучения</w:t>
      </w:r>
      <w:r>
        <w:rPr>
          <w:spacing w:val="-13"/>
        </w:rPr>
        <w:t xml:space="preserve"> </w:t>
      </w:r>
      <w:r>
        <w:t>на</w:t>
      </w:r>
      <w:r>
        <w:rPr>
          <w:spacing w:val="-10"/>
        </w:rPr>
        <w:t xml:space="preserve"> </w:t>
      </w:r>
      <w:r>
        <w:t>уровне</w:t>
      </w:r>
      <w:r>
        <w:rPr>
          <w:spacing w:val="-11"/>
        </w:rPr>
        <w:t xml:space="preserve"> </w:t>
      </w:r>
      <w:r>
        <w:t>основного</w:t>
      </w:r>
      <w:r>
        <w:rPr>
          <w:spacing w:val="-13"/>
        </w:rPr>
        <w:t xml:space="preserve"> </w:t>
      </w:r>
      <w:r>
        <w:t>общего</w:t>
      </w:r>
      <w:r>
        <w:rPr>
          <w:spacing w:val="-13"/>
        </w:rPr>
        <w:t xml:space="preserve"> </w:t>
      </w:r>
      <w:r>
        <w:rPr>
          <w:spacing w:val="-2"/>
        </w:rPr>
        <w:t>образования.</w:t>
      </w:r>
    </w:p>
    <w:p w14:paraId="4484C7DC" w14:textId="77777777" w:rsidR="003324B1" w:rsidRDefault="007415B4" w:rsidP="007A5120">
      <w:pPr>
        <w:pStyle w:val="a5"/>
        <w:ind w:left="284" w:right="284"/>
        <w:jc w:val="both"/>
      </w:pPr>
      <w:r>
        <w:t>Содержание образования,</w:t>
      </w:r>
      <w:r>
        <w:t xml:space="preserve"> соответствующее предметным результатам освоения</w:t>
      </w:r>
      <w:r>
        <w:rPr>
          <w:spacing w:val="40"/>
        </w:rPr>
        <w:t xml:space="preserve"> </w:t>
      </w:r>
      <w:r>
        <w:t>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w:t>
      </w:r>
      <w:r>
        <w:t>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w:t>
      </w:r>
      <w:r>
        <w:t>щие цели изучения учебного предмета «Математика» представлены в рабочей программе основного общего образования.</w:t>
      </w:r>
    </w:p>
    <w:p w14:paraId="34F427B4" w14:textId="77777777" w:rsidR="003324B1" w:rsidRDefault="003324B1" w:rsidP="007A5120">
      <w:pPr>
        <w:pStyle w:val="a5"/>
        <w:ind w:left="284" w:right="284"/>
        <w:jc w:val="both"/>
      </w:pPr>
    </w:p>
    <w:p w14:paraId="15A3E3A2" w14:textId="77777777" w:rsidR="003324B1" w:rsidRDefault="007415B4" w:rsidP="007A5120">
      <w:pPr>
        <w:pStyle w:val="a5"/>
        <w:ind w:left="284" w:right="284"/>
        <w:jc w:val="both"/>
      </w:pPr>
      <w:bookmarkStart w:id="20" w:name="Особенности_отбора_и_адаптации_учебного_"/>
      <w:bookmarkEnd w:id="20"/>
      <w:r>
        <w:t>Особенности</w:t>
      </w:r>
      <w:r>
        <w:rPr>
          <w:spacing w:val="-16"/>
        </w:rPr>
        <w:t xml:space="preserve"> </w:t>
      </w:r>
      <w:r>
        <w:t>отбора</w:t>
      </w:r>
      <w:r>
        <w:rPr>
          <w:spacing w:val="-6"/>
        </w:rPr>
        <w:t xml:space="preserve"> </w:t>
      </w:r>
      <w:r>
        <w:t>и</w:t>
      </w:r>
      <w:r>
        <w:rPr>
          <w:spacing w:val="-9"/>
        </w:rPr>
        <w:t xml:space="preserve"> </w:t>
      </w:r>
      <w:r>
        <w:t>адаптации</w:t>
      </w:r>
      <w:r>
        <w:rPr>
          <w:spacing w:val="-8"/>
        </w:rPr>
        <w:t xml:space="preserve"> </w:t>
      </w:r>
      <w:r>
        <w:t>учебного</w:t>
      </w:r>
      <w:r>
        <w:rPr>
          <w:spacing w:val="-7"/>
        </w:rPr>
        <w:t xml:space="preserve"> </w:t>
      </w:r>
      <w:r>
        <w:t>материала</w:t>
      </w:r>
      <w:r>
        <w:rPr>
          <w:spacing w:val="-4"/>
        </w:rPr>
        <w:t xml:space="preserve"> </w:t>
      </w:r>
      <w:r>
        <w:t>по</w:t>
      </w:r>
      <w:r>
        <w:rPr>
          <w:spacing w:val="-11"/>
        </w:rPr>
        <w:t xml:space="preserve"> </w:t>
      </w:r>
      <w:r>
        <w:rPr>
          <w:spacing w:val="-2"/>
        </w:rPr>
        <w:t>математике</w:t>
      </w:r>
    </w:p>
    <w:p w14:paraId="4B607D04" w14:textId="77777777" w:rsidR="003324B1" w:rsidRDefault="007415B4" w:rsidP="007A5120">
      <w:pPr>
        <w:pStyle w:val="a5"/>
        <w:ind w:left="284" w:right="284"/>
        <w:jc w:val="both"/>
      </w:pPr>
      <w:r>
        <w:t>Обучение</w:t>
      </w:r>
      <w:r>
        <w:rPr>
          <w:spacing w:val="-2"/>
        </w:rPr>
        <w:t xml:space="preserve"> </w:t>
      </w:r>
      <w:r>
        <w:t>учебному</w:t>
      </w:r>
      <w:r>
        <w:rPr>
          <w:spacing w:val="-4"/>
        </w:rPr>
        <w:t xml:space="preserve"> </w:t>
      </w:r>
      <w:r>
        <w:t>предмету</w:t>
      </w:r>
      <w:r>
        <w:rPr>
          <w:spacing w:val="-2"/>
        </w:rPr>
        <w:t xml:space="preserve"> </w:t>
      </w:r>
      <w:r>
        <w:t>«Математика»</w:t>
      </w:r>
      <w:r>
        <w:rPr>
          <w:spacing w:val="-2"/>
        </w:rPr>
        <w:t xml:space="preserve"> </w:t>
      </w:r>
      <w:r>
        <w:t>строится</w:t>
      </w:r>
      <w:r>
        <w:rPr>
          <w:spacing w:val="-5"/>
        </w:rPr>
        <w:t xml:space="preserve"> </w:t>
      </w:r>
      <w:r>
        <w:t>на</w:t>
      </w:r>
      <w:r>
        <w:rPr>
          <w:spacing w:val="-2"/>
        </w:rPr>
        <w:t xml:space="preserve"> </w:t>
      </w:r>
      <w:r>
        <w:t>создании</w:t>
      </w:r>
      <w:r>
        <w:rPr>
          <w:spacing w:val="-3"/>
        </w:rPr>
        <w:t xml:space="preserve"> </w:t>
      </w:r>
      <w:r>
        <w:t>оптимальных</w:t>
      </w:r>
      <w:r>
        <w:rPr>
          <w:spacing w:val="-4"/>
        </w:rPr>
        <w:t xml:space="preserve"> </w:t>
      </w:r>
      <w:r>
        <w:t>условий</w:t>
      </w:r>
      <w:r>
        <w:rPr>
          <w:spacing w:val="-3"/>
        </w:rPr>
        <w:t xml:space="preserve"> </w:t>
      </w:r>
      <w:r>
        <w:t>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w:t>
      </w:r>
      <w:r>
        <w:t>рованным для обучающихся с ЗПР</w:t>
      </w:r>
      <w:r>
        <w:rPr>
          <w:spacing w:val="-2"/>
        </w:rPr>
        <w:t xml:space="preserve"> </w:t>
      </w:r>
      <w:r>
        <w:t>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w:t>
      </w:r>
    </w:p>
    <w:p w14:paraId="4FA8E103" w14:textId="77777777" w:rsidR="003324B1" w:rsidRDefault="007415B4" w:rsidP="007A5120">
      <w:pPr>
        <w:pStyle w:val="a5"/>
        <w:ind w:left="284" w:right="284"/>
        <w:jc w:val="both"/>
      </w:pPr>
      <w:r>
        <w:t>в</w:t>
      </w:r>
      <w:r>
        <w:rPr>
          <w:spacing w:val="-16"/>
        </w:rPr>
        <w:t xml:space="preserve"> </w:t>
      </w:r>
      <w:r>
        <w:t>применении</w:t>
      </w:r>
      <w:r>
        <w:rPr>
          <w:spacing w:val="-13"/>
        </w:rPr>
        <w:t xml:space="preserve"> </w:t>
      </w:r>
      <w:r>
        <w:t>знан</w:t>
      </w:r>
      <w:r>
        <w:t>ий,</w:t>
      </w:r>
      <w:r>
        <w:rPr>
          <w:spacing w:val="-11"/>
        </w:rPr>
        <w:t xml:space="preserve"> </w:t>
      </w:r>
      <w:r>
        <w:t>используя</w:t>
      </w:r>
      <w:r>
        <w:rPr>
          <w:spacing w:val="-10"/>
        </w:rPr>
        <w:t xml:space="preserve"> </w:t>
      </w:r>
      <w:r>
        <w:t>приемы</w:t>
      </w:r>
      <w:r>
        <w:rPr>
          <w:spacing w:val="-11"/>
        </w:rPr>
        <w:t xml:space="preserve"> </w:t>
      </w:r>
      <w:r>
        <w:t>актуализации</w:t>
      </w:r>
      <w:r>
        <w:rPr>
          <w:spacing w:val="-12"/>
        </w:rPr>
        <w:t xml:space="preserve"> </w:t>
      </w:r>
      <w:r>
        <w:t>(визуальная</w:t>
      </w:r>
      <w:r>
        <w:rPr>
          <w:spacing w:val="-12"/>
        </w:rPr>
        <w:t xml:space="preserve"> </w:t>
      </w:r>
      <w:r>
        <w:t>опора,</w:t>
      </w:r>
      <w:r>
        <w:rPr>
          <w:spacing w:val="-11"/>
        </w:rPr>
        <w:t xml:space="preserve"> </w:t>
      </w:r>
      <w:r>
        <w:rPr>
          <w:spacing w:val="-2"/>
        </w:rPr>
        <w:t>памятка).</w:t>
      </w:r>
    </w:p>
    <w:p w14:paraId="1CCD12C6" w14:textId="77777777" w:rsidR="003324B1" w:rsidRDefault="007415B4" w:rsidP="007A5120">
      <w:pPr>
        <w:pStyle w:val="a5"/>
        <w:ind w:left="284" w:right="284"/>
        <w:jc w:val="both"/>
      </w:pPr>
      <w:r>
        <w:t xml:space="preserve">Программа предусматривает внесение некоторых изменений: уменьшение объема теоретических сведений, вынесение отдельных тем </w:t>
      </w:r>
      <w:proofErr w:type="spellStart"/>
      <w:r>
        <w:t>илицелых</w:t>
      </w:r>
      <w:proofErr w:type="spellEnd"/>
      <w:r>
        <w:t xml:space="preserve"> разделов в материалы для обзорного, ознакомительного изучения.</w:t>
      </w:r>
    </w:p>
    <w:p w14:paraId="0255F1E0" w14:textId="77777777" w:rsidR="003324B1" w:rsidRDefault="007415B4" w:rsidP="007A5120">
      <w:pPr>
        <w:pStyle w:val="a5"/>
        <w:ind w:left="284" w:right="284"/>
        <w:jc w:val="both"/>
      </w:pPr>
      <w:r>
        <w:rPr>
          <w:spacing w:val="-2"/>
        </w:rPr>
        <w:t>Содержание</w:t>
      </w:r>
      <w:r>
        <w:rPr>
          <w:spacing w:val="-3"/>
        </w:rPr>
        <w:t xml:space="preserve"> </w:t>
      </w:r>
      <w:r>
        <w:rPr>
          <w:spacing w:val="-2"/>
        </w:rPr>
        <w:t>предмета</w:t>
      </w:r>
      <w:r>
        <w:rPr>
          <w:spacing w:val="5"/>
        </w:rPr>
        <w:t xml:space="preserve"> </w:t>
      </w:r>
      <w:r>
        <w:rPr>
          <w:spacing w:val="-2"/>
        </w:rPr>
        <w:t>«Математика»</w:t>
      </w:r>
    </w:p>
    <w:p w14:paraId="362CDDD7" w14:textId="77777777" w:rsidR="003324B1" w:rsidRDefault="007415B4" w:rsidP="007A5120">
      <w:pPr>
        <w:pStyle w:val="a5"/>
        <w:ind w:left="284" w:right="284"/>
        <w:jc w:val="both"/>
        <w:rPr>
          <w:i/>
        </w:rPr>
      </w:pPr>
      <w:bookmarkStart w:id="21" w:name="Математика_в_5_и_6_классах"/>
      <w:bookmarkEnd w:id="21"/>
      <w:r>
        <w:rPr>
          <w:i/>
        </w:rPr>
        <w:t>Математика</w:t>
      </w:r>
      <w:r>
        <w:rPr>
          <w:i/>
          <w:spacing w:val="-8"/>
        </w:rPr>
        <w:t xml:space="preserve"> </w:t>
      </w:r>
      <w:r>
        <w:rPr>
          <w:i/>
        </w:rPr>
        <w:t>в</w:t>
      </w:r>
      <w:r>
        <w:rPr>
          <w:i/>
          <w:spacing w:val="-5"/>
        </w:rPr>
        <w:t xml:space="preserve"> </w:t>
      </w:r>
      <w:r>
        <w:rPr>
          <w:i/>
        </w:rPr>
        <w:t>5</w:t>
      </w:r>
      <w:r>
        <w:rPr>
          <w:i/>
          <w:spacing w:val="-8"/>
        </w:rPr>
        <w:t xml:space="preserve"> </w:t>
      </w:r>
      <w:r>
        <w:rPr>
          <w:i/>
        </w:rPr>
        <w:t>и</w:t>
      </w:r>
      <w:r>
        <w:rPr>
          <w:i/>
          <w:spacing w:val="-7"/>
        </w:rPr>
        <w:t xml:space="preserve"> </w:t>
      </w:r>
      <w:r>
        <w:rPr>
          <w:i/>
        </w:rPr>
        <w:t>6</w:t>
      </w:r>
      <w:r>
        <w:rPr>
          <w:i/>
          <w:spacing w:val="-5"/>
        </w:rPr>
        <w:t xml:space="preserve"> </w:t>
      </w:r>
      <w:r>
        <w:rPr>
          <w:i/>
          <w:spacing w:val="-2"/>
        </w:rPr>
        <w:t>классах</w:t>
      </w:r>
    </w:p>
    <w:p w14:paraId="7247552D" w14:textId="77777777" w:rsidR="003324B1" w:rsidRDefault="007415B4" w:rsidP="007A5120">
      <w:pPr>
        <w:pStyle w:val="a5"/>
        <w:ind w:left="284" w:right="284"/>
        <w:jc w:val="both"/>
      </w:pPr>
      <w:r>
        <w:rPr>
          <w:spacing w:val="-2"/>
        </w:rPr>
        <w:t>КЛАСС</w:t>
      </w:r>
    </w:p>
    <w:p w14:paraId="359B888C" w14:textId="77777777" w:rsidR="003324B1" w:rsidRDefault="007415B4" w:rsidP="007A5120">
      <w:pPr>
        <w:pStyle w:val="a5"/>
        <w:ind w:left="284" w:right="284"/>
        <w:jc w:val="both"/>
        <w:rPr>
          <w:i/>
        </w:rPr>
      </w:pPr>
      <w:bookmarkStart w:id="22" w:name="Натуральные_числа_и_нуль"/>
      <w:bookmarkEnd w:id="22"/>
      <w:r>
        <w:rPr>
          <w:i/>
        </w:rPr>
        <w:t>Натуральные</w:t>
      </w:r>
      <w:r>
        <w:rPr>
          <w:i/>
          <w:spacing w:val="-14"/>
        </w:rPr>
        <w:t xml:space="preserve"> </w:t>
      </w:r>
      <w:r>
        <w:rPr>
          <w:i/>
        </w:rPr>
        <w:t>числа</w:t>
      </w:r>
      <w:r>
        <w:rPr>
          <w:i/>
          <w:spacing w:val="-12"/>
        </w:rPr>
        <w:t xml:space="preserve"> </w:t>
      </w:r>
      <w:r>
        <w:rPr>
          <w:i/>
        </w:rPr>
        <w:t>и</w:t>
      </w:r>
      <w:r>
        <w:rPr>
          <w:i/>
          <w:spacing w:val="-13"/>
        </w:rPr>
        <w:t xml:space="preserve"> </w:t>
      </w:r>
      <w:r>
        <w:rPr>
          <w:i/>
          <w:spacing w:val="-4"/>
        </w:rPr>
        <w:t>нуль</w:t>
      </w:r>
    </w:p>
    <w:p w14:paraId="2AD23D99" w14:textId="77777777" w:rsidR="003324B1" w:rsidRDefault="007415B4" w:rsidP="007A5120">
      <w:pPr>
        <w:pStyle w:val="a5"/>
        <w:ind w:left="284" w:right="284"/>
        <w:jc w:val="both"/>
      </w:pPr>
      <w:r>
        <w:t>Натуральное</w:t>
      </w:r>
      <w:r>
        <w:rPr>
          <w:spacing w:val="40"/>
        </w:rPr>
        <w:t xml:space="preserve"> </w:t>
      </w:r>
      <w:r>
        <w:t>число.</w:t>
      </w:r>
      <w:r>
        <w:rPr>
          <w:spacing w:val="40"/>
        </w:rPr>
        <w:t xml:space="preserve"> </w:t>
      </w:r>
      <w:r>
        <w:t>Ряд</w:t>
      </w:r>
      <w:r>
        <w:rPr>
          <w:spacing w:val="40"/>
        </w:rPr>
        <w:t xml:space="preserve"> </w:t>
      </w:r>
      <w:r>
        <w:t>натуральных</w:t>
      </w:r>
      <w:r>
        <w:rPr>
          <w:spacing w:val="40"/>
        </w:rPr>
        <w:t xml:space="preserve"> </w:t>
      </w:r>
      <w:r>
        <w:t>чисел.</w:t>
      </w:r>
      <w:r>
        <w:rPr>
          <w:spacing w:val="40"/>
        </w:rPr>
        <w:t xml:space="preserve"> </w:t>
      </w:r>
      <w:r>
        <w:t>Число</w:t>
      </w:r>
      <w:r>
        <w:rPr>
          <w:spacing w:val="40"/>
        </w:rPr>
        <w:t xml:space="preserve"> </w:t>
      </w:r>
      <w:r>
        <w:t>0.</w:t>
      </w:r>
      <w:r>
        <w:rPr>
          <w:spacing w:val="40"/>
        </w:rPr>
        <w:t xml:space="preserve"> </w:t>
      </w:r>
      <w:r>
        <w:t>Изображение</w:t>
      </w:r>
      <w:r>
        <w:rPr>
          <w:spacing w:val="40"/>
        </w:rPr>
        <w:t xml:space="preserve"> </w:t>
      </w:r>
      <w:r>
        <w:t>натуральных</w:t>
      </w:r>
      <w:r>
        <w:rPr>
          <w:spacing w:val="40"/>
        </w:rPr>
        <w:t xml:space="preserve"> </w:t>
      </w:r>
      <w:r>
        <w:t>чисел</w:t>
      </w:r>
      <w:r>
        <w:rPr>
          <w:spacing w:val="80"/>
        </w:rPr>
        <w:t xml:space="preserve"> </w:t>
      </w:r>
      <w:r>
        <w:t>точками на координатной (числовой) прямой.</w:t>
      </w:r>
    </w:p>
    <w:p w14:paraId="5E91EF25" w14:textId="77777777" w:rsidR="003324B1" w:rsidRDefault="007415B4" w:rsidP="007A5120">
      <w:pPr>
        <w:pStyle w:val="a5"/>
        <w:ind w:left="284" w:right="284"/>
        <w:jc w:val="both"/>
      </w:pPr>
      <w:r>
        <w:t>Позиционная</w:t>
      </w:r>
      <w:r>
        <w:rPr>
          <w:spacing w:val="40"/>
        </w:rPr>
        <w:t xml:space="preserve"> </w:t>
      </w:r>
      <w:r>
        <w:t>система</w:t>
      </w:r>
      <w:r>
        <w:rPr>
          <w:spacing w:val="40"/>
        </w:rPr>
        <w:t xml:space="preserve"> </w:t>
      </w:r>
      <w:r>
        <w:t>счисления.</w:t>
      </w:r>
      <w:r>
        <w:rPr>
          <w:spacing w:val="40"/>
        </w:rPr>
        <w:t xml:space="preserve"> </w:t>
      </w:r>
      <w:r>
        <w:rPr>
          <w:i/>
        </w:rPr>
        <w:t>Римская</w:t>
      </w:r>
      <w:r>
        <w:rPr>
          <w:i/>
          <w:spacing w:val="40"/>
        </w:rPr>
        <w:t xml:space="preserve"> </w:t>
      </w:r>
      <w:r>
        <w:rPr>
          <w:i/>
        </w:rPr>
        <w:t>нумерация</w:t>
      </w:r>
      <w:r>
        <w:rPr>
          <w:i/>
          <w:spacing w:val="40"/>
        </w:rPr>
        <w:t xml:space="preserve"> </w:t>
      </w:r>
      <w:r>
        <w:rPr>
          <w:i/>
        </w:rPr>
        <w:t>как</w:t>
      </w:r>
      <w:r>
        <w:rPr>
          <w:i/>
          <w:spacing w:val="40"/>
        </w:rPr>
        <w:t xml:space="preserve"> </w:t>
      </w:r>
      <w:r>
        <w:rPr>
          <w:i/>
        </w:rPr>
        <w:t>пример</w:t>
      </w:r>
      <w:r>
        <w:rPr>
          <w:i/>
          <w:spacing w:val="40"/>
        </w:rPr>
        <w:t xml:space="preserve"> </w:t>
      </w:r>
      <w:r>
        <w:rPr>
          <w:i/>
        </w:rPr>
        <w:t>непозиционной</w:t>
      </w:r>
      <w:r>
        <w:rPr>
          <w:i/>
          <w:spacing w:val="40"/>
        </w:rPr>
        <w:t xml:space="preserve"> </w:t>
      </w:r>
      <w:r>
        <w:rPr>
          <w:i/>
        </w:rPr>
        <w:t>системы счисления</w:t>
      </w:r>
      <w:r>
        <w:rPr>
          <w:i/>
          <w:vertAlign w:val="superscript"/>
        </w:rPr>
        <w:t>1</w:t>
      </w:r>
      <w:r>
        <w:rPr>
          <w:i/>
        </w:rPr>
        <w:t xml:space="preserve">. </w:t>
      </w:r>
      <w:r>
        <w:t>Десятичная система счисления.</w:t>
      </w:r>
    </w:p>
    <w:p w14:paraId="1F90531B" w14:textId="77777777" w:rsidR="003324B1" w:rsidRDefault="007415B4" w:rsidP="007A5120">
      <w:pPr>
        <w:pStyle w:val="a5"/>
        <w:ind w:left="284" w:right="284"/>
        <w:jc w:val="both"/>
      </w:pPr>
      <w:r>
        <w:lastRenderedPageBreak/>
        <w:t>Сравнение</w:t>
      </w:r>
      <w:r>
        <w:rPr>
          <w:spacing w:val="53"/>
        </w:rPr>
        <w:t xml:space="preserve"> </w:t>
      </w:r>
      <w:r>
        <w:t>натуральных</w:t>
      </w:r>
      <w:r>
        <w:rPr>
          <w:spacing w:val="59"/>
        </w:rPr>
        <w:t xml:space="preserve"> </w:t>
      </w:r>
      <w:r>
        <w:t>чисел,</w:t>
      </w:r>
      <w:r>
        <w:rPr>
          <w:spacing w:val="57"/>
        </w:rPr>
        <w:t xml:space="preserve"> </w:t>
      </w:r>
      <w:r>
        <w:t>сравнение</w:t>
      </w:r>
      <w:r>
        <w:rPr>
          <w:spacing w:val="57"/>
        </w:rPr>
        <w:t xml:space="preserve"> </w:t>
      </w:r>
      <w:r>
        <w:t>натуральных</w:t>
      </w:r>
      <w:r>
        <w:rPr>
          <w:spacing w:val="59"/>
        </w:rPr>
        <w:t xml:space="preserve"> </w:t>
      </w:r>
      <w:r>
        <w:t>чисел</w:t>
      </w:r>
      <w:r>
        <w:rPr>
          <w:spacing w:val="57"/>
        </w:rPr>
        <w:t xml:space="preserve"> </w:t>
      </w:r>
      <w:r>
        <w:t>с</w:t>
      </w:r>
      <w:r>
        <w:rPr>
          <w:spacing w:val="60"/>
        </w:rPr>
        <w:t xml:space="preserve"> </w:t>
      </w:r>
      <w:r>
        <w:rPr>
          <w:spacing w:val="-2"/>
        </w:rPr>
        <w:t>нулём.</w:t>
      </w:r>
    </w:p>
    <w:p w14:paraId="7ED10587" w14:textId="77777777" w:rsidR="003324B1" w:rsidRDefault="007415B4" w:rsidP="007A5120">
      <w:pPr>
        <w:pStyle w:val="a5"/>
        <w:ind w:left="284" w:right="284"/>
        <w:jc w:val="both"/>
      </w:pPr>
      <w:r>
        <w:rPr>
          <w:spacing w:val="-2"/>
        </w:rPr>
        <w:t>Способы</w:t>
      </w:r>
      <w:r>
        <w:rPr>
          <w:spacing w:val="-4"/>
        </w:rPr>
        <w:t xml:space="preserve"> </w:t>
      </w:r>
      <w:r>
        <w:rPr>
          <w:spacing w:val="-2"/>
        </w:rPr>
        <w:t>сравнения.</w:t>
      </w:r>
      <w:r>
        <w:rPr>
          <w:spacing w:val="2"/>
        </w:rPr>
        <w:t xml:space="preserve"> </w:t>
      </w:r>
      <w:r>
        <w:rPr>
          <w:spacing w:val="-2"/>
        </w:rPr>
        <w:t>Округление</w:t>
      </w:r>
      <w:r>
        <w:rPr>
          <w:spacing w:val="2"/>
        </w:rPr>
        <w:t xml:space="preserve"> </w:t>
      </w:r>
      <w:r>
        <w:rPr>
          <w:spacing w:val="-2"/>
        </w:rPr>
        <w:t>натуральных</w:t>
      </w:r>
      <w:r>
        <w:t xml:space="preserve"> </w:t>
      </w:r>
      <w:r>
        <w:rPr>
          <w:spacing w:val="-2"/>
        </w:rPr>
        <w:t>чисел.</w:t>
      </w:r>
    </w:p>
    <w:p w14:paraId="33CDFA43" w14:textId="77777777" w:rsidR="003324B1" w:rsidRDefault="007415B4" w:rsidP="007A5120">
      <w:pPr>
        <w:pStyle w:val="a5"/>
        <w:ind w:left="284" w:right="284"/>
        <w:jc w:val="both"/>
      </w:pP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w:t>
      </w:r>
      <w:r>
        <w:t xml:space="preserve">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Pr>
          <w:i/>
        </w:rPr>
        <w:t>распределительное свойство (закон) умножения</w:t>
      </w:r>
      <w:r>
        <w:t>.</w:t>
      </w:r>
    </w:p>
    <w:p w14:paraId="0006BDAD" w14:textId="77777777" w:rsidR="003324B1" w:rsidRDefault="007415B4" w:rsidP="007A5120">
      <w:pPr>
        <w:pStyle w:val="a5"/>
        <w:ind w:left="284" w:right="284"/>
        <w:jc w:val="both"/>
      </w:pPr>
      <w:r>
        <w:t>Использование букв для обозначения неизвестного компонента</w:t>
      </w:r>
      <w:r>
        <w:t xml:space="preserve"> и записи свойств арифметических действий.</w:t>
      </w:r>
    </w:p>
    <w:p w14:paraId="1DA74774" w14:textId="77777777" w:rsidR="003324B1" w:rsidRDefault="007415B4" w:rsidP="007A5120">
      <w:pPr>
        <w:pStyle w:val="a5"/>
        <w:ind w:left="284" w:right="284"/>
        <w:jc w:val="both"/>
      </w:pPr>
      <w:r>
        <w:rPr>
          <w:i/>
        </w:rPr>
        <w:t>Делители и кратные числа</w:t>
      </w:r>
      <w:r>
        <w:t xml:space="preserve">, разложение на множители. Простые и составные числа. </w:t>
      </w:r>
      <w:r>
        <w:rPr>
          <w:i/>
        </w:rPr>
        <w:t>Признаки делимости на 2, 5, 10, 3, 9</w:t>
      </w:r>
      <w:r>
        <w:t>. Деление с остатком.</w:t>
      </w:r>
    </w:p>
    <w:p w14:paraId="356CEA0F" w14:textId="77777777" w:rsidR="003324B1" w:rsidRDefault="007415B4" w:rsidP="007A5120">
      <w:pPr>
        <w:pStyle w:val="a5"/>
        <w:ind w:left="284" w:right="284"/>
        <w:jc w:val="both"/>
      </w:pPr>
      <w:r>
        <w:t>Степень</w:t>
      </w:r>
      <w:r>
        <w:rPr>
          <w:spacing w:val="-11"/>
        </w:rPr>
        <w:t xml:space="preserve"> </w:t>
      </w:r>
      <w:r>
        <w:t>с</w:t>
      </w:r>
      <w:r>
        <w:rPr>
          <w:spacing w:val="-7"/>
        </w:rPr>
        <w:t xml:space="preserve"> </w:t>
      </w:r>
      <w:r>
        <w:t>натуральным</w:t>
      </w:r>
      <w:r>
        <w:rPr>
          <w:spacing w:val="-8"/>
        </w:rPr>
        <w:t xml:space="preserve"> </w:t>
      </w:r>
      <w:r>
        <w:t>показателем.</w:t>
      </w:r>
      <w:r>
        <w:rPr>
          <w:spacing w:val="-11"/>
        </w:rPr>
        <w:t xml:space="preserve"> </w:t>
      </w:r>
      <w:r>
        <w:t>Запись</w:t>
      </w:r>
      <w:r>
        <w:rPr>
          <w:spacing w:val="-8"/>
        </w:rPr>
        <w:t xml:space="preserve"> </w:t>
      </w:r>
      <w:r>
        <w:t>числа</w:t>
      </w:r>
      <w:r>
        <w:rPr>
          <w:spacing w:val="-10"/>
        </w:rPr>
        <w:t xml:space="preserve"> </w:t>
      </w:r>
      <w:r>
        <w:t>в</w:t>
      </w:r>
      <w:r>
        <w:rPr>
          <w:spacing w:val="-9"/>
        </w:rPr>
        <w:t xml:space="preserve"> </w:t>
      </w:r>
      <w:r>
        <w:t>виде</w:t>
      </w:r>
      <w:r>
        <w:rPr>
          <w:spacing w:val="-10"/>
        </w:rPr>
        <w:t xml:space="preserve"> </w:t>
      </w:r>
      <w:proofErr w:type="spellStart"/>
      <w:r>
        <w:t>суммыразрядных</w:t>
      </w:r>
      <w:proofErr w:type="spellEnd"/>
      <w:r>
        <w:rPr>
          <w:spacing w:val="-10"/>
        </w:rPr>
        <w:t xml:space="preserve"> </w:t>
      </w:r>
      <w:r>
        <w:rPr>
          <w:spacing w:val="-2"/>
        </w:rPr>
        <w:t>слагаем</w:t>
      </w:r>
      <w:r>
        <w:rPr>
          <w:spacing w:val="-2"/>
        </w:rPr>
        <w:t>ых.</w:t>
      </w:r>
    </w:p>
    <w:p w14:paraId="2E5C1C6A" w14:textId="77777777" w:rsidR="003324B1" w:rsidRDefault="007415B4" w:rsidP="007A5120">
      <w:pPr>
        <w:pStyle w:val="a5"/>
        <w:ind w:left="284" w:right="284"/>
        <w:jc w:val="both"/>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Pr>
          <w:i/>
        </w:rPr>
        <w:t>распределительного свойства умножения</w:t>
      </w:r>
      <w:r>
        <w:t>.</w:t>
      </w:r>
    </w:p>
    <w:p w14:paraId="1EBAD59E" w14:textId="77777777" w:rsidR="003324B1" w:rsidRDefault="007415B4" w:rsidP="007A5120">
      <w:pPr>
        <w:pStyle w:val="a5"/>
        <w:ind w:left="284" w:right="284"/>
        <w:jc w:val="both"/>
      </w:pPr>
      <w:r>
        <w:rPr>
          <w:spacing w:val="-2"/>
        </w:rPr>
        <w:t>Дроби</w:t>
      </w:r>
    </w:p>
    <w:p w14:paraId="00A1D057" w14:textId="77777777" w:rsidR="003324B1" w:rsidRDefault="007415B4" w:rsidP="007A5120">
      <w:pPr>
        <w:pStyle w:val="a5"/>
        <w:ind w:left="284" w:right="284"/>
        <w:jc w:val="both"/>
      </w:pPr>
      <w:r>
        <w:rPr>
          <w:spacing w:val="-2"/>
        </w:rPr>
        <w:t>Представление</w:t>
      </w:r>
      <w:r>
        <w:tab/>
      </w:r>
      <w:r>
        <w:rPr>
          <w:spacing w:val="-10"/>
        </w:rPr>
        <w:t>о</w:t>
      </w:r>
      <w:r>
        <w:tab/>
      </w:r>
      <w:r>
        <w:rPr>
          <w:spacing w:val="-4"/>
        </w:rPr>
        <w:t>дроби</w:t>
      </w:r>
      <w:r>
        <w:tab/>
      </w:r>
      <w:r>
        <w:rPr>
          <w:spacing w:val="-5"/>
        </w:rPr>
        <w:t>как</w:t>
      </w:r>
      <w:r>
        <w:tab/>
      </w:r>
      <w:r>
        <w:rPr>
          <w:spacing w:val="-2"/>
        </w:rPr>
        <w:t>способе</w:t>
      </w:r>
      <w:r>
        <w:tab/>
      </w:r>
      <w:r>
        <w:rPr>
          <w:spacing w:val="-2"/>
        </w:rPr>
        <w:t>записи</w:t>
      </w:r>
      <w:r>
        <w:tab/>
      </w:r>
      <w:r>
        <w:rPr>
          <w:spacing w:val="-2"/>
        </w:rPr>
        <w:t>части</w:t>
      </w:r>
      <w:r>
        <w:tab/>
      </w:r>
      <w:r>
        <w:rPr>
          <w:spacing w:val="-2"/>
        </w:rPr>
        <w:t>величины.</w:t>
      </w:r>
    </w:p>
    <w:p w14:paraId="5AC24716" w14:textId="77777777" w:rsidR="003324B1" w:rsidRDefault="007415B4" w:rsidP="007A5120">
      <w:pPr>
        <w:pStyle w:val="a5"/>
        <w:ind w:left="284" w:right="284"/>
        <w:jc w:val="both"/>
      </w:pPr>
      <w:r>
        <w:t>Обыкновенные</w:t>
      </w:r>
      <w:r>
        <w:rPr>
          <w:spacing w:val="15"/>
        </w:rPr>
        <w:t xml:space="preserve"> </w:t>
      </w:r>
      <w:r>
        <w:t>дроби.</w:t>
      </w:r>
      <w:r>
        <w:rPr>
          <w:spacing w:val="19"/>
        </w:rPr>
        <w:t xml:space="preserve"> </w:t>
      </w:r>
      <w:r>
        <w:t>Правильные</w:t>
      </w:r>
      <w:r>
        <w:rPr>
          <w:spacing w:val="19"/>
        </w:rPr>
        <w:t xml:space="preserve"> </w:t>
      </w:r>
      <w:r>
        <w:t>и</w:t>
      </w:r>
      <w:r>
        <w:rPr>
          <w:spacing w:val="16"/>
        </w:rPr>
        <w:t xml:space="preserve"> </w:t>
      </w:r>
      <w:r>
        <w:t>неправильные</w:t>
      </w:r>
      <w:r>
        <w:rPr>
          <w:spacing w:val="20"/>
        </w:rPr>
        <w:t xml:space="preserve"> </w:t>
      </w:r>
      <w:r>
        <w:t>дроби.</w:t>
      </w:r>
      <w:r>
        <w:rPr>
          <w:spacing w:val="21"/>
        </w:rPr>
        <w:t xml:space="preserve"> </w:t>
      </w:r>
      <w:r>
        <w:t>Смешанная</w:t>
      </w:r>
      <w:r>
        <w:rPr>
          <w:spacing w:val="21"/>
        </w:rPr>
        <w:t xml:space="preserve"> </w:t>
      </w:r>
      <w:r>
        <w:rPr>
          <w:spacing w:val="-2"/>
        </w:rPr>
        <w:t>дробь;</w:t>
      </w:r>
    </w:p>
    <w:p w14:paraId="6A2DFAA5" w14:textId="77777777" w:rsidR="003324B1" w:rsidRPr="00400F98" w:rsidRDefault="007415B4" w:rsidP="007A5120">
      <w:pPr>
        <w:pStyle w:val="a5"/>
        <w:ind w:left="284" w:right="284"/>
        <w:jc w:val="both"/>
        <w:rPr>
          <w:i/>
          <w:iCs/>
          <w:sz w:val="17"/>
        </w:rPr>
      </w:pPr>
      <w:r>
        <w:rPr>
          <w:noProof/>
          <w:sz w:val="17"/>
        </w:rPr>
        <mc:AlternateContent>
          <mc:Choice Requires="wps">
            <w:drawing>
              <wp:anchor distT="0" distB="0" distL="0" distR="0" simplePos="0" relativeHeight="251704320" behindDoc="1" locked="0" layoutInCell="1" allowOverlap="1" wp14:anchorId="09F5A86C" wp14:editId="304AFC19">
                <wp:simplePos x="0" y="0"/>
                <wp:positionH relativeFrom="page">
                  <wp:posOffset>719455</wp:posOffset>
                </wp:positionH>
                <wp:positionV relativeFrom="paragraph">
                  <wp:posOffset>142772</wp:posOffset>
                </wp:positionV>
                <wp:extent cx="1829435" cy="889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4" y="8889"/>
                              </a:moveTo>
                              <a:lnTo>
                                <a:pt x="0" y="8889"/>
                              </a:lnTo>
                              <a:lnTo>
                                <a:pt x="0" y="0"/>
                              </a:lnTo>
                              <a:lnTo>
                                <a:pt x="1829434" y="0"/>
                              </a:lnTo>
                              <a:lnTo>
                                <a:pt x="1829434"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6BDC8D" id="Graphic 25" o:spid="_x0000_s1026" style="position:absolute;margin-left:56.65pt;margin-top:11.25pt;width:144.05pt;height:.7pt;z-index:-251612160;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" path="m1829434,8889l,8889,,,1829434,r,8889xe" fillcolor="black" stroked="f">
                <v:path arrowok="t"/>
                <w10:wrap type="topAndBottom" anchorx="page"/>
              </v:shape>
            </w:pict>
          </mc:Fallback>
        </mc:AlternateContent>
      </w:r>
    </w:p>
    <w:p w14:paraId="00F58794" w14:textId="257C5212" w:rsidR="003324B1" w:rsidRPr="00400F98" w:rsidRDefault="007415B4" w:rsidP="007A5120">
      <w:pPr>
        <w:pStyle w:val="a5"/>
        <w:ind w:left="284" w:right="284"/>
        <w:jc w:val="both"/>
        <w:rPr>
          <w:i/>
          <w:iCs/>
        </w:rPr>
      </w:pPr>
      <w:r w:rsidRPr="00400F98">
        <w:rPr>
          <w:i/>
          <w:iCs/>
          <w:position w:val="7"/>
          <w:sz w:val="14"/>
        </w:rPr>
        <w:t>1</w:t>
      </w:r>
      <w:r w:rsidRPr="00400F98">
        <w:rPr>
          <w:i/>
          <w:iCs/>
          <w:spacing w:val="9"/>
          <w:position w:val="7"/>
          <w:sz w:val="14"/>
        </w:rPr>
        <w:t xml:space="preserve"> </w:t>
      </w:r>
      <w:r w:rsidRPr="00400F98">
        <w:rPr>
          <w:i/>
          <w:iCs/>
        </w:rPr>
        <w:t>Здесь</w:t>
      </w:r>
      <w:r w:rsidRPr="00400F98">
        <w:rPr>
          <w:i/>
          <w:iCs/>
          <w:spacing w:val="-12"/>
        </w:rPr>
        <w:t xml:space="preserve"> </w:t>
      </w:r>
      <w:r w:rsidRPr="00400F98">
        <w:rPr>
          <w:i/>
          <w:iCs/>
        </w:rPr>
        <w:t>и</w:t>
      </w:r>
      <w:r w:rsidRPr="00400F98">
        <w:rPr>
          <w:i/>
          <w:iCs/>
          <w:spacing w:val="-10"/>
        </w:rPr>
        <w:t xml:space="preserve"> </w:t>
      </w:r>
      <w:r w:rsidRPr="00400F98">
        <w:rPr>
          <w:i/>
          <w:iCs/>
        </w:rPr>
        <w:t>далее</w:t>
      </w:r>
      <w:r w:rsidRPr="00400F98">
        <w:rPr>
          <w:i/>
          <w:iCs/>
          <w:spacing w:val="-9"/>
        </w:rPr>
        <w:t xml:space="preserve"> </w:t>
      </w:r>
      <w:r w:rsidRPr="00400F98">
        <w:rPr>
          <w:i/>
          <w:iCs/>
        </w:rPr>
        <w:t>курсивом</w:t>
      </w:r>
      <w:r w:rsidRPr="00400F98">
        <w:rPr>
          <w:i/>
          <w:iCs/>
          <w:spacing w:val="-10"/>
        </w:rPr>
        <w:t xml:space="preserve"> </w:t>
      </w:r>
      <w:r w:rsidRPr="00400F98">
        <w:rPr>
          <w:i/>
          <w:iCs/>
        </w:rPr>
        <w:t>обозначены</w:t>
      </w:r>
      <w:r w:rsidRPr="00400F98">
        <w:rPr>
          <w:i/>
          <w:iCs/>
          <w:spacing w:val="-12"/>
        </w:rPr>
        <w:t xml:space="preserve"> </w:t>
      </w:r>
      <w:r w:rsidRPr="00400F98">
        <w:rPr>
          <w:i/>
          <w:iCs/>
        </w:rPr>
        <w:t>темы,</w:t>
      </w:r>
      <w:r w:rsidRPr="00400F98">
        <w:rPr>
          <w:i/>
          <w:iCs/>
          <w:spacing w:val="-7"/>
        </w:rPr>
        <w:t xml:space="preserve"> </w:t>
      </w:r>
      <w:r w:rsidRPr="00400F98">
        <w:rPr>
          <w:i/>
          <w:iCs/>
        </w:rPr>
        <w:t>изучение</w:t>
      </w:r>
      <w:r w:rsidRPr="00400F98">
        <w:rPr>
          <w:i/>
          <w:iCs/>
          <w:spacing w:val="-9"/>
        </w:rPr>
        <w:t xml:space="preserve"> </w:t>
      </w:r>
      <w:r w:rsidRPr="00400F98">
        <w:rPr>
          <w:i/>
          <w:iCs/>
        </w:rPr>
        <w:t>которых</w:t>
      </w:r>
      <w:r w:rsidRPr="00400F98">
        <w:rPr>
          <w:i/>
          <w:iCs/>
          <w:spacing w:val="-12"/>
        </w:rPr>
        <w:t xml:space="preserve"> </w:t>
      </w:r>
      <w:r w:rsidRPr="00400F98">
        <w:rPr>
          <w:i/>
          <w:iCs/>
        </w:rPr>
        <w:t>проводится</w:t>
      </w:r>
      <w:r w:rsidRPr="00400F98">
        <w:rPr>
          <w:i/>
          <w:iCs/>
          <w:spacing w:val="-13"/>
        </w:rPr>
        <w:t xml:space="preserve"> </w:t>
      </w:r>
      <w:r w:rsidRPr="00400F98">
        <w:rPr>
          <w:i/>
          <w:iCs/>
        </w:rPr>
        <w:t>в</w:t>
      </w:r>
      <w:r w:rsidRPr="00400F98">
        <w:rPr>
          <w:i/>
          <w:iCs/>
          <w:spacing w:val="-11"/>
        </w:rPr>
        <w:t xml:space="preserve"> </w:t>
      </w:r>
      <w:r w:rsidRPr="00400F98">
        <w:rPr>
          <w:i/>
          <w:iCs/>
        </w:rPr>
        <w:t>ознакомительном</w:t>
      </w:r>
      <w:r w:rsidRPr="00400F98">
        <w:rPr>
          <w:i/>
          <w:iCs/>
          <w:spacing w:val="-10"/>
        </w:rPr>
        <w:t xml:space="preserve"> </w:t>
      </w:r>
      <w:r w:rsidRPr="00400F98">
        <w:rPr>
          <w:i/>
          <w:iCs/>
        </w:rPr>
        <w:t>плане. Педагог</w:t>
      </w:r>
      <w:r w:rsidR="003229EA" w:rsidRPr="00400F98">
        <w:rPr>
          <w:i/>
          <w:iCs/>
        </w:rPr>
        <w:t xml:space="preserve"> </w:t>
      </w:r>
      <w:r w:rsidRPr="00400F98">
        <w:rPr>
          <w:i/>
          <w:iCs/>
        </w:rPr>
        <w:t>самостоятельно определяет объем изучаемого материала.</w:t>
      </w:r>
    </w:p>
    <w:p w14:paraId="60EAAB98" w14:textId="77777777" w:rsidR="003324B1" w:rsidRDefault="007415B4" w:rsidP="007A5120">
      <w:pPr>
        <w:pStyle w:val="a5"/>
        <w:ind w:left="284" w:right="284"/>
        <w:jc w:val="both"/>
      </w:pPr>
      <w:r>
        <w:t>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w:t>
      </w:r>
      <w:r>
        <w:t xml:space="preserve">тво дроби. </w:t>
      </w:r>
      <w:r>
        <w:rPr>
          <w:i/>
        </w:rPr>
        <w:t>Сокращение дробей</w:t>
      </w:r>
      <w:r>
        <w:t xml:space="preserve">. </w:t>
      </w:r>
      <w:r>
        <w:rPr>
          <w:i/>
        </w:rPr>
        <w:t>Приведение дроби к новому знаменателю</w:t>
      </w:r>
      <w:r>
        <w:t>. Сравнение дробей.</w:t>
      </w:r>
    </w:p>
    <w:p w14:paraId="25C5CF6C" w14:textId="77777777" w:rsidR="003324B1" w:rsidRDefault="007415B4" w:rsidP="007A5120">
      <w:pPr>
        <w:pStyle w:val="a5"/>
        <w:ind w:left="284" w:right="284"/>
        <w:jc w:val="both"/>
      </w:pPr>
      <w:r>
        <w:t>Сложение</w:t>
      </w:r>
      <w:r>
        <w:rPr>
          <w:spacing w:val="41"/>
        </w:rPr>
        <w:t xml:space="preserve"> </w:t>
      </w:r>
      <w:r>
        <w:t>и</w:t>
      </w:r>
      <w:r>
        <w:rPr>
          <w:spacing w:val="44"/>
        </w:rPr>
        <w:t xml:space="preserve"> </w:t>
      </w:r>
      <w:r>
        <w:t>вычитание</w:t>
      </w:r>
      <w:r>
        <w:rPr>
          <w:spacing w:val="45"/>
        </w:rPr>
        <w:t xml:space="preserve"> </w:t>
      </w:r>
      <w:r>
        <w:t>дробей.</w:t>
      </w:r>
      <w:r>
        <w:rPr>
          <w:spacing w:val="45"/>
        </w:rPr>
        <w:t xml:space="preserve"> </w:t>
      </w:r>
      <w:r>
        <w:t>Умножение</w:t>
      </w:r>
      <w:r>
        <w:rPr>
          <w:spacing w:val="43"/>
        </w:rPr>
        <w:t xml:space="preserve"> </w:t>
      </w:r>
      <w:r>
        <w:t>и</w:t>
      </w:r>
      <w:r>
        <w:rPr>
          <w:spacing w:val="47"/>
        </w:rPr>
        <w:t xml:space="preserve"> </w:t>
      </w:r>
      <w:r>
        <w:t>деление</w:t>
      </w:r>
      <w:r>
        <w:rPr>
          <w:spacing w:val="43"/>
        </w:rPr>
        <w:t xml:space="preserve"> </w:t>
      </w:r>
      <w:r>
        <w:t>дробей;</w:t>
      </w:r>
      <w:r>
        <w:rPr>
          <w:spacing w:val="44"/>
        </w:rPr>
        <w:t xml:space="preserve"> </w:t>
      </w:r>
      <w:r>
        <w:t>взаимно-</w:t>
      </w:r>
      <w:r>
        <w:rPr>
          <w:spacing w:val="46"/>
        </w:rPr>
        <w:t xml:space="preserve"> </w:t>
      </w:r>
      <w:r>
        <w:t>обратные</w:t>
      </w:r>
      <w:r>
        <w:rPr>
          <w:spacing w:val="44"/>
        </w:rPr>
        <w:t xml:space="preserve"> </w:t>
      </w:r>
      <w:r>
        <w:rPr>
          <w:spacing w:val="-2"/>
        </w:rPr>
        <w:t>дроби.</w:t>
      </w:r>
    </w:p>
    <w:p w14:paraId="30B3169C" w14:textId="77777777" w:rsidR="003324B1" w:rsidRDefault="007415B4" w:rsidP="007A5120">
      <w:pPr>
        <w:pStyle w:val="a5"/>
        <w:ind w:left="284" w:right="284"/>
        <w:jc w:val="both"/>
      </w:pPr>
      <w:r>
        <w:rPr>
          <w:i/>
        </w:rPr>
        <w:t>Нахождение</w:t>
      </w:r>
      <w:r>
        <w:rPr>
          <w:i/>
          <w:spacing w:val="-11"/>
        </w:rPr>
        <w:t xml:space="preserve"> </w:t>
      </w:r>
      <w:r>
        <w:rPr>
          <w:i/>
        </w:rPr>
        <w:t>части</w:t>
      </w:r>
      <w:r>
        <w:rPr>
          <w:i/>
          <w:spacing w:val="-7"/>
        </w:rPr>
        <w:t xml:space="preserve"> </w:t>
      </w:r>
      <w:r>
        <w:rPr>
          <w:i/>
        </w:rPr>
        <w:t>целого</w:t>
      </w:r>
      <w:r>
        <w:rPr>
          <w:i/>
          <w:spacing w:val="-6"/>
        </w:rPr>
        <w:t xml:space="preserve"> </w:t>
      </w:r>
      <w:r>
        <w:rPr>
          <w:i/>
        </w:rPr>
        <w:t>и</w:t>
      </w:r>
      <w:r>
        <w:rPr>
          <w:i/>
          <w:spacing w:val="-9"/>
        </w:rPr>
        <w:t xml:space="preserve"> </w:t>
      </w:r>
      <w:r>
        <w:rPr>
          <w:i/>
        </w:rPr>
        <w:t>целого</w:t>
      </w:r>
      <w:r>
        <w:rPr>
          <w:i/>
          <w:spacing w:val="-8"/>
        </w:rPr>
        <w:t xml:space="preserve"> </w:t>
      </w:r>
      <w:r>
        <w:rPr>
          <w:i/>
        </w:rPr>
        <w:t>по</w:t>
      </w:r>
      <w:r>
        <w:rPr>
          <w:i/>
          <w:spacing w:val="-7"/>
        </w:rPr>
        <w:t xml:space="preserve"> </w:t>
      </w:r>
      <w:r>
        <w:rPr>
          <w:i/>
        </w:rPr>
        <w:t>его</w:t>
      </w:r>
      <w:r>
        <w:rPr>
          <w:i/>
          <w:spacing w:val="-11"/>
        </w:rPr>
        <w:t xml:space="preserve"> </w:t>
      </w:r>
      <w:r>
        <w:rPr>
          <w:i/>
          <w:spacing w:val="-2"/>
        </w:rPr>
        <w:t>части</w:t>
      </w:r>
      <w:r>
        <w:rPr>
          <w:spacing w:val="-2"/>
        </w:rPr>
        <w:t>.</w:t>
      </w:r>
    </w:p>
    <w:p w14:paraId="6177373C" w14:textId="77777777" w:rsidR="003324B1" w:rsidRDefault="007415B4" w:rsidP="007A5120">
      <w:pPr>
        <w:pStyle w:val="a5"/>
        <w:ind w:left="284" w:right="284"/>
        <w:jc w:val="both"/>
      </w:pPr>
      <w:proofErr w:type="gramStart"/>
      <w:r>
        <w:t>Десятичная</w:t>
      </w:r>
      <w:r>
        <w:rPr>
          <w:spacing w:val="24"/>
        </w:rPr>
        <w:t xml:space="preserve">  </w:t>
      </w:r>
      <w:r>
        <w:t>запись</w:t>
      </w:r>
      <w:proofErr w:type="gramEnd"/>
      <w:r>
        <w:rPr>
          <w:spacing w:val="26"/>
        </w:rPr>
        <w:t xml:space="preserve">  </w:t>
      </w:r>
      <w:r>
        <w:t>дробей.</w:t>
      </w:r>
      <w:r>
        <w:rPr>
          <w:spacing w:val="26"/>
        </w:rPr>
        <w:t xml:space="preserve">  </w:t>
      </w:r>
      <w:proofErr w:type="gramStart"/>
      <w:r>
        <w:t>Представление</w:t>
      </w:r>
      <w:r>
        <w:rPr>
          <w:spacing w:val="27"/>
        </w:rPr>
        <w:t xml:space="preserve">  </w:t>
      </w:r>
      <w:r>
        <w:t>десятичной</w:t>
      </w:r>
      <w:proofErr w:type="gramEnd"/>
      <w:r>
        <w:rPr>
          <w:spacing w:val="27"/>
        </w:rPr>
        <w:t xml:space="preserve">  </w:t>
      </w:r>
      <w:r>
        <w:t>дроби</w:t>
      </w:r>
      <w:r>
        <w:rPr>
          <w:spacing w:val="27"/>
        </w:rPr>
        <w:t xml:space="preserve">  </w:t>
      </w:r>
      <w:r>
        <w:t>в</w:t>
      </w:r>
      <w:r>
        <w:rPr>
          <w:spacing w:val="26"/>
        </w:rPr>
        <w:t xml:space="preserve">  </w:t>
      </w:r>
      <w:r>
        <w:t>виде</w:t>
      </w:r>
      <w:r>
        <w:rPr>
          <w:spacing w:val="28"/>
        </w:rPr>
        <w:t xml:space="preserve">  </w:t>
      </w:r>
      <w:r>
        <w:rPr>
          <w:spacing w:val="-2"/>
        </w:rPr>
        <w:t>обыкновенной.</w:t>
      </w:r>
    </w:p>
    <w:p w14:paraId="358EED76" w14:textId="77777777" w:rsidR="003324B1" w:rsidRDefault="007415B4" w:rsidP="007A5120">
      <w:pPr>
        <w:pStyle w:val="a5"/>
        <w:ind w:left="284" w:right="284"/>
        <w:jc w:val="both"/>
      </w:pPr>
      <w:r>
        <w:t>Изображение</w:t>
      </w:r>
      <w:r>
        <w:rPr>
          <w:spacing w:val="-16"/>
        </w:rPr>
        <w:t xml:space="preserve"> </w:t>
      </w:r>
      <w:r>
        <w:t>десятичных</w:t>
      </w:r>
      <w:r>
        <w:rPr>
          <w:spacing w:val="-14"/>
        </w:rPr>
        <w:t xml:space="preserve"> </w:t>
      </w:r>
      <w:r>
        <w:t>дробей</w:t>
      </w:r>
      <w:r>
        <w:rPr>
          <w:spacing w:val="-14"/>
        </w:rPr>
        <w:t xml:space="preserve"> </w:t>
      </w:r>
      <w:r>
        <w:t>точками</w:t>
      </w:r>
      <w:r>
        <w:rPr>
          <w:spacing w:val="-13"/>
        </w:rPr>
        <w:t xml:space="preserve"> </w:t>
      </w:r>
      <w:r>
        <w:t>на</w:t>
      </w:r>
      <w:r>
        <w:rPr>
          <w:spacing w:val="-14"/>
        </w:rPr>
        <w:t xml:space="preserve"> </w:t>
      </w:r>
      <w:r>
        <w:t>числовой</w:t>
      </w:r>
      <w:r>
        <w:rPr>
          <w:spacing w:val="-13"/>
        </w:rPr>
        <w:t xml:space="preserve"> </w:t>
      </w:r>
      <w:r>
        <w:t>прямой.</w:t>
      </w:r>
      <w:r>
        <w:rPr>
          <w:spacing w:val="-11"/>
        </w:rPr>
        <w:t xml:space="preserve"> </w:t>
      </w:r>
      <w:r>
        <w:t>Сравнение</w:t>
      </w:r>
      <w:r>
        <w:rPr>
          <w:spacing w:val="-14"/>
        </w:rPr>
        <w:t xml:space="preserve"> </w:t>
      </w:r>
      <w:r>
        <w:t>десятичных</w:t>
      </w:r>
      <w:r>
        <w:rPr>
          <w:spacing w:val="-13"/>
        </w:rPr>
        <w:t xml:space="preserve"> </w:t>
      </w:r>
      <w:r>
        <w:rPr>
          <w:spacing w:val="-2"/>
        </w:rPr>
        <w:t>дробей.</w:t>
      </w:r>
    </w:p>
    <w:p w14:paraId="47389A97" w14:textId="77777777" w:rsidR="003324B1" w:rsidRDefault="007415B4" w:rsidP="007A5120">
      <w:pPr>
        <w:pStyle w:val="a5"/>
        <w:ind w:left="284" w:right="284"/>
        <w:jc w:val="both"/>
        <w:rPr>
          <w:i/>
        </w:rPr>
      </w:pPr>
      <w:r>
        <w:rPr>
          <w:spacing w:val="-2"/>
        </w:rPr>
        <w:t>Арифметические</w:t>
      </w:r>
      <w:r>
        <w:t xml:space="preserve"> </w:t>
      </w:r>
      <w:r>
        <w:rPr>
          <w:spacing w:val="-2"/>
        </w:rPr>
        <w:t>действия</w:t>
      </w:r>
      <w:r>
        <w:rPr>
          <w:spacing w:val="4"/>
        </w:rPr>
        <w:t xml:space="preserve"> </w:t>
      </w:r>
      <w:r>
        <w:rPr>
          <w:spacing w:val="-2"/>
        </w:rPr>
        <w:t>с</w:t>
      </w:r>
      <w:r>
        <w:rPr>
          <w:spacing w:val="3"/>
        </w:rPr>
        <w:t xml:space="preserve"> </w:t>
      </w:r>
      <w:r>
        <w:rPr>
          <w:spacing w:val="-2"/>
        </w:rPr>
        <w:t>десятичными</w:t>
      </w:r>
      <w:r>
        <w:rPr>
          <w:spacing w:val="2"/>
        </w:rPr>
        <w:t xml:space="preserve"> </w:t>
      </w:r>
      <w:r>
        <w:rPr>
          <w:spacing w:val="-2"/>
        </w:rPr>
        <w:t>дробями.</w:t>
      </w:r>
      <w:r>
        <w:rPr>
          <w:spacing w:val="11"/>
        </w:rPr>
        <w:t xml:space="preserve"> </w:t>
      </w:r>
      <w:r>
        <w:rPr>
          <w:i/>
          <w:spacing w:val="-2"/>
        </w:rPr>
        <w:t>Округление</w:t>
      </w:r>
      <w:r>
        <w:rPr>
          <w:i/>
          <w:spacing w:val="1"/>
        </w:rPr>
        <w:t xml:space="preserve"> </w:t>
      </w:r>
      <w:r>
        <w:rPr>
          <w:i/>
          <w:spacing w:val="-2"/>
        </w:rPr>
        <w:t>десятичных</w:t>
      </w:r>
      <w:r>
        <w:rPr>
          <w:i/>
          <w:spacing w:val="3"/>
        </w:rPr>
        <w:t xml:space="preserve"> </w:t>
      </w:r>
      <w:r>
        <w:rPr>
          <w:i/>
          <w:spacing w:val="-2"/>
        </w:rPr>
        <w:t>дробей.</w:t>
      </w:r>
    </w:p>
    <w:p w14:paraId="618F5AB6" w14:textId="77777777" w:rsidR="003324B1" w:rsidRDefault="007415B4" w:rsidP="007A5120">
      <w:pPr>
        <w:pStyle w:val="a5"/>
        <w:ind w:left="284" w:right="284"/>
        <w:jc w:val="both"/>
      </w:pPr>
      <w:r>
        <w:t>Решение</w:t>
      </w:r>
      <w:r>
        <w:rPr>
          <w:spacing w:val="-14"/>
        </w:rPr>
        <w:t xml:space="preserve"> </w:t>
      </w:r>
      <w:r>
        <w:t>текстовых</w:t>
      </w:r>
      <w:r>
        <w:rPr>
          <w:spacing w:val="-12"/>
        </w:rPr>
        <w:t xml:space="preserve"> </w:t>
      </w:r>
      <w:r>
        <w:rPr>
          <w:spacing w:val="-4"/>
        </w:rPr>
        <w:t>задач</w:t>
      </w:r>
    </w:p>
    <w:p w14:paraId="5397D960" w14:textId="77777777" w:rsidR="003324B1" w:rsidRDefault="007415B4" w:rsidP="007A5120">
      <w:pPr>
        <w:pStyle w:val="a5"/>
        <w:ind w:left="284" w:right="284"/>
        <w:jc w:val="both"/>
      </w:pPr>
      <w:r>
        <w:t>Решение</w:t>
      </w:r>
      <w:r>
        <w:rPr>
          <w:spacing w:val="-14"/>
        </w:rPr>
        <w:t xml:space="preserve"> </w:t>
      </w:r>
      <w:r>
        <w:t>текстовых</w:t>
      </w:r>
      <w:r>
        <w:rPr>
          <w:spacing w:val="-14"/>
        </w:rPr>
        <w:t xml:space="preserve"> </w:t>
      </w:r>
      <w:r>
        <w:t>задач</w:t>
      </w:r>
      <w:r>
        <w:rPr>
          <w:spacing w:val="-14"/>
        </w:rPr>
        <w:t xml:space="preserve"> </w:t>
      </w:r>
      <w:r>
        <w:t>арифметическим</w:t>
      </w:r>
      <w:r>
        <w:rPr>
          <w:spacing w:val="-12"/>
        </w:rPr>
        <w:t xml:space="preserve"> </w:t>
      </w:r>
      <w:r>
        <w:t>способом.</w:t>
      </w:r>
      <w:r>
        <w:rPr>
          <w:spacing w:val="-9"/>
        </w:rPr>
        <w:t xml:space="preserve"> </w:t>
      </w:r>
      <w:r>
        <w:rPr>
          <w:i/>
        </w:rPr>
        <w:t>Решение</w:t>
      </w:r>
      <w:r>
        <w:rPr>
          <w:i/>
          <w:spacing w:val="-9"/>
        </w:rPr>
        <w:t xml:space="preserve"> </w:t>
      </w:r>
      <w:proofErr w:type="spellStart"/>
      <w:r>
        <w:rPr>
          <w:i/>
        </w:rPr>
        <w:t>логическихзадач</w:t>
      </w:r>
      <w:proofErr w:type="spellEnd"/>
      <w:r>
        <w:t>.</w:t>
      </w:r>
      <w:r>
        <w:rPr>
          <w:spacing w:val="-14"/>
        </w:rPr>
        <w:t xml:space="preserve"> </w:t>
      </w:r>
      <w:r>
        <w:rPr>
          <w:i/>
        </w:rPr>
        <w:t>Решение</w:t>
      </w:r>
      <w:r>
        <w:rPr>
          <w:i/>
          <w:spacing w:val="-14"/>
        </w:rPr>
        <w:t xml:space="preserve"> </w:t>
      </w:r>
      <w:r>
        <w:rPr>
          <w:i/>
        </w:rPr>
        <w:t>задач перебором всех возможных вариантов</w:t>
      </w:r>
      <w:r>
        <w:t xml:space="preserve">. Использование </w:t>
      </w:r>
      <w:proofErr w:type="spellStart"/>
      <w:r>
        <w:t>прирешении</w:t>
      </w:r>
      <w:proofErr w:type="spellEnd"/>
      <w:r>
        <w:t xml:space="preserve"> задач таблиц и схем.</w:t>
      </w:r>
    </w:p>
    <w:p w14:paraId="037B08E0" w14:textId="77777777" w:rsidR="003324B1" w:rsidRDefault="007415B4" w:rsidP="007A5120">
      <w:pPr>
        <w:pStyle w:val="a5"/>
        <w:ind w:left="284" w:right="284"/>
        <w:jc w:val="both"/>
      </w:pPr>
      <w:r>
        <w:t>Решение задач, содержащих зависимости, связывающие величины: скорость, время, расстоян</w:t>
      </w:r>
      <w:r>
        <w:t>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22103A6A" w14:textId="77777777" w:rsidR="003324B1" w:rsidRDefault="007415B4" w:rsidP="007A5120">
      <w:pPr>
        <w:pStyle w:val="a5"/>
        <w:ind w:left="284" w:right="284"/>
        <w:jc w:val="both"/>
      </w:pPr>
      <w:r>
        <w:t>Решение</w:t>
      </w:r>
      <w:r>
        <w:rPr>
          <w:spacing w:val="-14"/>
        </w:rPr>
        <w:t xml:space="preserve"> </w:t>
      </w:r>
      <w:r>
        <w:t>основных</w:t>
      </w:r>
      <w:r>
        <w:rPr>
          <w:spacing w:val="-14"/>
        </w:rPr>
        <w:t xml:space="preserve"> </w:t>
      </w:r>
      <w:r>
        <w:t>задач</w:t>
      </w:r>
      <w:r>
        <w:rPr>
          <w:spacing w:val="-13"/>
        </w:rPr>
        <w:t xml:space="preserve"> </w:t>
      </w:r>
      <w:r>
        <w:t>на</w:t>
      </w:r>
      <w:r>
        <w:rPr>
          <w:spacing w:val="-8"/>
        </w:rPr>
        <w:t xml:space="preserve"> </w:t>
      </w:r>
      <w:r>
        <w:rPr>
          <w:spacing w:val="-2"/>
        </w:rPr>
        <w:t>дроби.</w:t>
      </w:r>
    </w:p>
    <w:p w14:paraId="639DC175" w14:textId="77777777" w:rsidR="003324B1" w:rsidRDefault="007415B4" w:rsidP="007A5120">
      <w:pPr>
        <w:pStyle w:val="a5"/>
        <w:ind w:left="284" w:right="284"/>
        <w:jc w:val="both"/>
      </w:pPr>
      <w:r>
        <w:t>Представление</w:t>
      </w:r>
      <w:r>
        <w:rPr>
          <w:spacing w:val="-16"/>
        </w:rPr>
        <w:t xml:space="preserve"> </w:t>
      </w:r>
      <w:r>
        <w:t>данных</w:t>
      </w:r>
      <w:r>
        <w:rPr>
          <w:spacing w:val="-12"/>
        </w:rPr>
        <w:t xml:space="preserve"> </w:t>
      </w:r>
      <w:r>
        <w:t>в</w:t>
      </w:r>
      <w:r>
        <w:rPr>
          <w:spacing w:val="-13"/>
        </w:rPr>
        <w:t xml:space="preserve"> </w:t>
      </w:r>
      <w:r>
        <w:t>виде</w:t>
      </w:r>
      <w:r>
        <w:rPr>
          <w:spacing w:val="-13"/>
        </w:rPr>
        <w:t xml:space="preserve"> </w:t>
      </w:r>
      <w:r>
        <w:t>таблиц,</w:t>
      </w:r>
      <w:r>
        <w:rPr>
          <w:spacing w:val="-13"/>
        </w:rPr>
        <w:t xml:space="preserve"> </w:t>
      </w:r>
      <w:r>
        <w:t>столбчатых</w:t>
      </w:r>
      <w:r>
        <w:rPr>
          <w:spacing w:val="-13"/>
        </w:rPr>
        <w:t xml:space="preserve"> </w:t>
      </w:r>
      <w:r>
        <w:rPr>
          <w:spacing w:val="-2"/>
        </w:rPr>
        <w:t>диаграмм.</w:t>
      </w:r>
    </w:p>
    <w:p w14:paraId="36139440" w14:textId="77777777" w:rsidR="003324B1" w:rsidRDefault="007415B4" w:rsidP="007A5120">
      <w:pPr>
        <w:pStyle w:val="a5"/>
        <w:ind w:left="284" w:right="284"/>
        <w:jc w:val="both"/>
      </w:pPr>
      <w:r>
        <w:rPr>
          <w:spacing w:val="-2"/>
        </w:rPr>
        <w:t>Наглядная</w:t>
      </w:r>
      <w:r>
        <w:rPr>
          <w:spacing w:val="-3"/>
        </w:rPr>
        <w:t xml:space="preserve"> </w:t>
      </w:r>
      <w:r>
        <w:rPr>
          <w:spacing w:val="-2"/>
        </w:rPr>
        <w:t>геометрия</w:t>
      </w:r>
    </w:p>
    <w:p w14:paraId="282B208F" w14:textId="77777777" w:rsidR="003324B1" w:rsidRDefault="007415B4" w:rsidP="007A5120">
      <w:pPr>
        <w:pStyle w:val="a5"/>
        <w:ind w:left="284" w:right="284"/>
        <w:jc w:val="both"/>
      </w:pPr>
      <w:r>
        <w:t>Наглядные</w:t>
      </w:r>
      <w:r>
        <w:rPr>
          <w:spacing w:val="-10"/>
        </w:rPr>
        <w:t xml:space="preserve"> </w:t>
      </w:r>
      <w:r>
        <w:t>представления</w:t>
      </w:r>
      <w:r>
        <w:rPr>
          <w:spacing w:val="-9"/>
        </w:rPr>
        <w:t xml:space="preserve"> </w:t>
      </w:r>
      <w:r>
        <w:t>о</w:t>
      </w:r>
      <w:r>
        <w:rPr>
          <w:spacing w:val="-8"/>
        </w:rPr>
        <w:t xml:space="preserve"> </w:t>
      </w:r>
      <w:r>
        <w:t>фигурах</w:t>
      </w:r>
      <w:r>
        <w:rPr>
          <w:spacing w:val="-8"/>
        </w:rPr>
        <w:t xml:space="preserve"> </w:t>
      </w:r>
      <w:r>
        <w:t>на</w:t>
      </w:r>
      <w:r>
        <w:rPr>
          <w:spacing w:val="-8"/>
        </w:rPr>
        <w:t xml:space="preserve"> </w:t>
      </w:r>
      <w:r>
        <w:t>плоскости:</w:t>
      </w:r>
      <w:r>
        <w:rPr>
          <w:spacing w:val="-7"/>
        </w:rPr>
        <w:t xml:space="preserve"> </w:t>
      </w:r>
      <w:r>
        <w:t>точка,</w:t>
      </w:r>
      <w:r>
        <w:rPr>
          <w:spacing w:val="-8"/>
        </w:rPr>
        <w:t xml:space="preserve"> </w:t>
      </w:r>
      <w:r>
        <w:t>прямая,</w:t>
      </w:r>
      <w:r>
        <w:rPr>
          <w:spacing w:val="-6"/>
        </w:rPr>
        <w:t xml:space="preserve"> </w:t>
      </w:r>
      <w:proofErr w:type="spellStart"/>
      <w:proofErr w:type="gramStart"/>
      <w:r>
        <w:t>отрезок,луч</w:t>
      </w:r>
      <w:proofErr w:type="spellEnd"/>
      <w:proofErr w:type="gramEnd"/>
      <w:r>
        <w:t>, угол, ломаная, многоугольник, окружность, круг. Угол. Прямой, острый, тупой и развёрнутые углы.</w:t>
      </w:r>
    </w:p>
    <w:p w14:paraId="198CE877" w14:textId="77777777" w:rsidR="003324B1" w:rsidRDefault="007415B4" w:rsidP="007A5120">
      <w:pPr>
        <w:pStyle w:val="a5"/>
        <w:ind w:left="284" w:right="284"/>
        <w:jc w:val="both"/>
      </w:pPr>
      <w:r>
        <w:t>Длина</w:t>
      </w:r>
      <w:r>
        <w:rPr>
          <w:spacing w:val="40"/>
        </w:rPr>
        <w:t xml:space="preserve"> </w:t>
      </w:r>
      <w:r>
        <w:t>отрезка,</w:t>
      </w:r>
      <w:r>
        <w:rPr>
          <w:spacing w:val="47"/>
        </w:rPr>
        <w:t xml:space="preserve"> </w:t>
      </w:r>
      <w:r>
        <w:t>метрические</w:t>
      </w:r>
      <w:r>
        <w:rPr>
          <w:spacing w:val="45"/>
        </w:rPr>
        <w:t xml:space="preserve"> </w:t>
      </w:r>
      <w:r>
        <w:t>единицы</w:t>
      </w:r>
      <w:r>
        <w:rPr>
          <w:spacing w:val="43"/>
        </w:rPr>
        <w:t xml:space="preserve"> </w:t>
      </w:r>
      <w:r>
        <w:t>длины.</w:t>
      </w:r>
      <w:r>
        <w:rPr>
          <w:spacing w:val="46"/>
        </w:rPr>
        <w:t xml:space="preserve"> </w:t>
      </w:r>
      <w:r>
        <w:t>Длина</w:t>
      </w:r>
      <w:r>
        <w:rPr>
          <w:spacing w:val="45"/>
        </w:rPr>
        <w:t xml:space="preserve"> </w:t>
      </w:r>
      <w:r>
        <w:t>ломаной,</w:t>
      </w:r>
      <w:r>
        <w:rPr>
          <w:spacing w:val="45"/>
        </w:rPr>
        <w:t xml:space="preserve"> </w:t>
      </w:r>
      <w:r>
        <w:t>периметр</w:t>
      </w:r>
      <w:r>
        <w:rPr>
          <w:spacing w:val="47"/>
        </w:rPr>
        <w:t xml:space="preserve"> </w:t>
      </w:r>
      <w:r>
        <w:rPr>
          <w:spacing w:val="-2"/>
        </w:rPr>
        <w:t>многоугольника.</w:t>
      </w:r>
    </w:p>
    <w:p w14:paraId="4DBEE0E4" w14:textId="77777777" w:rsidR="003324B1" w:rsidRDefault="007415B4" w:rsidP="007A5120">
      <w:pPr>
        <w:pStyle w:val="a5"/>
        <w:ind w:left="284" w:right="284"/>
        <w:jc w:val="both"/>
      </w:pPr>
      <w:r>
        <w:t>Измерение</w:t>
      </w:r>
      <w:r>
        <w:rPr>
          <w:spacing w:val="-12"/>
        </w:rPr>
        <w:t xml:space="preserve"> </w:t>
      </w:r>
      <w:r>
        <w:t>и</w:t>
      </w:r>
      <w:r>
        <w:rPr>
          <w:spacing w:val="-13"/>
        </w:rPr>
        <w:t xml:space="preserve"> </w:t>
      </w:r>
      <w:r>
        <w:t>построение</w:t>
      </w:r>
      <w:r>
        <w:rPr>
          <w:spacing w:val="-10"/>
        </w:rPr>
        <w:t xml:space="preserve"> </w:t>
      </w:r>
      <w:r>
        <w:t>углов</w:t>
      </w:r>
      <w:r>
        <w:rPr>
          <w:spacing w:val="-13"/>
        </w:rPr>
        <w:t xml:space="preserve"> </w:t>
      </w:r>
      <w:r>
        <w:t>с</w:t>
      </w:r>
      <w:r>
        <w:rPr>
          <w:spacing w:val="-12"/>
        </w:rPr>
        <w:t xml:space="preserve"> </w:t>
      </w:r>
      <w:r>
        <w:t>помощью</w:t>
      </w:r>
      <w:r>
        <w:rPr>
          <w:spacing w:val="-11"/>
        </w:rPr>
        <w:t xml:space="preserve"> </w:t>
      </w:r>
      <w:r>
        <w:rPr>
          <w:spacing w:val="-2"/>
        </w:rPr>
        <w:t>транспортира.</w:t>
      </w:r>
    </w:p>
    <w:p w14:paraId="2EC6657E" w14:textId="77777777" w:rsidR="003324B1" w:rsidRDefault="007415B4" w:rsidP="007A5120">
      <w:pPr>
        <w:pStyle w:val="a5"/>
        <w:ind w:left="284" w:right="284"/>
        <w:jc w:val="both"/>
      </w:pPr>
      <w:r>
        <w:t>Наглядные пр</w:t>
      </w:r>
      <w:r>
        <w:t xml:space="preserve">едставления о фигурах на плоскости: многоугольник; прямоугольник, квадрат; треугольник, о </w:t>
      </w:r>
      <w:r>
        <w:rPr>
          <w:i/>
        </w:rPr>
        <w:t>равенстве фигур</w:t>
      </w:r>
      <w:r>
        <w:t>.</w:t>
      </w:r>
    </w:p>
    <w:p w14:paraId="0C306460" w14:textId="77777777" w:rsidR="003324B1" w:rsidRDefault="007415B4" w:rsidP="007A5120">
      <w:pPr>
        <w:pStyle w:val="a5"/>
        <w:ind w:left="284" w:right="284"/>
        <w:jc w:val="both"/>
      </w:pPr>
      <w:r>
        <w:t xml:space="preserve">Изображение фигур, в том числе на клетчатой бумаге. </w:t>
      </w:r>
      <w:r>
        <w:rPr>
          <w:i/>
        </w:rPr>
        <w:t>Построение конфигураций из частей прямой, окружности на нелинованной и клетчатой бумаге</w:t>
      </w:r>
      <w:r>
        <w:t>. Использо</w:t>
      </w:r>
      <w:r>
        <w:t>вание свойств сторон и углов прямоугольника, квадрата.</w:t>
      </w:r>
    </w:p>
    <w:p w14:paraId="378762EF" w14:textId="77777777" w:rsidR="003324B1" w:rsidRDefault="007415B4" w:rsidP="007A5120">
      <w:pPr>
        <w:pStyle w:val="a5"/>
        <w:ind w:left="284" w:right="284"/>
        <w:jc w:val="both"/>
      </w:pPr>
      <w:r>
        <w:t>Площадь</w:t>
      </w:r>
      <w:r>
        <w:rPr>
          <w:spacing w:val="-14"/>
        </w:rPr>
        <w:t xml:space="preserve"> </w:t>
      </w:r>
      <w:r>
        <w:t>прямоугольника</w:t>
      </w:r>
      <w:r>
        <w:rPr>
          <w:spacing w:val="-13"/>
        </w:rPr>
        <w:t xml:space="preserve"> </w:t>
      </w:r>
      <w:r>
        <w:t>и</w:t>
      </w:r>
      <w:r>
        <w:rPr>
          <w:spacing w:val="-12"/>
        </w:rPr>
        <w:t xml:space="preserve"> </w:t>
      </w:r>
      <w:r>
        <w:t>многоугольников,</w:t>
      </w:r>
      <w:r>
        <w:rPr>
          <w:spacing w:val="-12"/>
        </w:rPr>
        <w:t xml:space="preserve"> </w:t>
      </w:r>
      <w:r>
        <w:t>составленных</w:t>
      </w:r>
      <w:r>
        <w:rPr>
          <w:spacing w:val="-14"/>
        </w:rPr>
        <w:t xml:space="preserve"> </w:t>
      </w:r>
      <w:r>
        <w:t>из</w:t>
      </w:r>
      <w:r>
        <w:rPr>
          <w:spacing w:val="-11"/>
        </w:rPr>
        <w:t xml:space="preserve"> </w:t>
      </w:r>
      <w:r>
        <w:t>прямоугольников,</w:t>
      </w:r>
      <w:r>
        <w:rPr>
          <w:spacing w:val="-13"/>
        </w:rPr>
        <w:t xml:space="preserve"> </w:t>
      </w:r>
      <w:r>
        <w:t>в</w:t>
      </w:r>
      <w:r>
        <w:rPr>
          <w:spacing w:val="-13"/>
        </w:rPr>
        <w:t xml:space="preserve"> </w:t>
      </w:r>
      <w:r>
        <w:t>том</w:t>
      </w:r>
      <w:r>
        <w:rPr>
          <w:spacing w:val="-14"/>
        </w:rPr>
        <w:t xml:space="preserve"> </w:t>
      </w:r>
      <w:r>
        <w:t>числе фигур, изображённых на клетчатой бумаге. Единицы измерения площади.</w:t>
      </w:r>
    </w:p>
    <w:p w14:paraId="5FEB3D2B" w14:textId="77777777" w:rsidR="003324B1" w:rsidRDefault="007415B4" w:rsidP="007A5120">
      <w:pPr>
        <w:pStyle w:val="a5"/>
        <w:ind w:left="284" w:right="284"/>
        <w:jc w:val="both"/>
        <w:rPr>
          <w:i/>
        </w:rPr>
      </w:pPr>
      <w:r>
        <w:rPr>
          <w:i/>
        </w:rPr>
        <w:t>Наглядные</w:t>
      </w:r>
      <w:r>
        <w:rPr>
          <w:i/>
          <w:spacing w:val="-2"/>
        </w:rPr>
        <w:t xml:space="preserve"> </w:t>
      </w:r>
      <w:r>
        <w:rPr>
          <w:i/>
        </w:rPr>
        <w:t>представления</w:t>
      </w:r>
      <w:r>
        <w:rPr>
          <w:i/>
          <w:spacing w:val="-2"/>
        </w:rPr>
        <w:t xml:space="preserve"> </w:t>
      </w:r>
      <w:r>
        <w:rPr>
          <w:i/>
        </w:rPr>
        <w:t>о пространственных фигурах: прямоугольный параллелепипед,</w:t>
      </w:r>
      <w:r>
        <w:rPr>
          <w:i/>
          <w:spacing w:val="-12"/>
        </w:rPr>
        <w:t xml:space="preserve"> </w:t>
      </w:r>
      <w:r>
        <w:rPr>
          <w:i/>
        </w:rPr>
        <w:t>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14:paraId="5E968C5C" w14:textId="77777777" w:rsidR="003324B1" w:rsidRDefault="007415B4" w:rsidP="007A5120">
      <w:pPr>
        <w:pStyle w:val="a5"/>
        <w:ind w:left="284" w:right="284"/>
        <w:jc w:val="both"/>
      </w:pPr>
      <w:r>
        <w:rPr>
          <w:i/>
          <w:spacing w:val="-2"/>
        </w:rPr>
        <w:t>Объём</w:t>
      </w:r>
      <w:r>
        <w:rPr>
          <w:i/>
          <w:spacing w:val="-13"/>
        </w:rPr>
        <w:t xml:space="preserve"> </w:t>
      </w:r>
      <w:r>
        <w:rPr>
          <w:i/>
          <w:spacing w:val="-2"/>
        </w:rPr>
        <w:t>прямоугольного</w:t>
      </w:r>
      <w:r>
        <w:rPr>
          <w:i/>
          <w:spacing w:val="-5"/>
        </w:rPr>
        <w:t xml:space="preserve"> </w:t>
      </w:r>
      <w:r>
        <w:rPr>
          <w:i/>
          <w:spacing w:val="-2"/>
        </w:rPr>
        <w:t>параллелеп</w:t>
      </w:r>
      <w:r>
        <w:rPr>
          <w:i/>
          <w:spacing w:val="-2"/>
        </w:rPr>
        <w:t>ипеда,</w:t>
      </w:r>
      <w:r>
        <w:rPr>
          <w:i/>
          <w:spacing w:val="-8"/>
        </w:rPr>
        <w:t xml:space="preserve"> </w:t>
      </w:r>
      <w:r>
        <w:rPr>
          <w:i/>
          <w:spacing w:val="-2"/>
        </w:rPr>
        <w:t>куба.</w:t>
      </w:r>
      <w:r>
        <w:rPr>
          <w:i/>
          <w:spacing w:val="-9"/>
        </w:rPr>
        <w:t xml:space="preserve"> </w:t>
      </w:r>
      <w:r>
        <w:rPr>
          <w:i/>
          <w:spacing w:val="-2"/>
        </w:rPr>
        <w:t>Единицы</w:t>
      </w:r>
      <w:r>
        <w:rPr>
          <w:i/>
          <w:spacing w:val="-9"/>
        </w:rPr>
        <w:t xml:space="preserve"> </w:t>
      </w:r>
      <w:r>
        <w:rPr>
          <w:i/>
          <w:spacing w:val="-2"/>
        </w:rPr>
        <w:t>измерения</w:t>
      </w:r>
      <w:r>
        <w:rPr>
          <w:i/>
          <w:spacing w:val="-11"/>
        </w:rPr>
        <w:t xml:space="preserve"> </w:t>
      </w:r>
      <w:r>
        <w:rPr>
          <w:i/>
          <w:spacing w:val="-2"/>
        </w:rPr>
        <w:t>объёма</w:t>
      </w:r>
      <w:r>
        <w:rPr>
          <w:spacing w:val="-2"/>
        </w:rPr>
        <w:t>.</w:t>
      </w:r>
    </w:p>
    <w:p w14:paraId="50939B49" w14:textId="77777777" w:rsidR="003324B1" w:rsidRDefault="007415B4" w:rsidP="007A5120">
      <w:pPr>
        <w:pStyle w:val="a5"/>
        <w:ind w:left="284" w:right="284"/>
        <w:jc w:val="both"/>
        <w:rPr>
          <w:sz w:val="28"/>
        </w:rPr>
      </w:pPr>
      <w:r>
        <w:rPr>
          <w:spacing w:val="-2"/>
        </w:rPr>
        <w:t>КЛАСС</w:t>
      </w:r>
    </w:p>
    <w:p w14:paraId="49B90EA5" w14:textId="77777777" w:rsidR="003324B1" w:rsidRDefault="007415B4" w:rsidP="007A5120">
      <w:pPr>
        <w:pStyle w:val="a5"/>
        <w:ind w:left="284" w:right="284"/>
        <w:jc w:val="both"/>
      </w:pPr>
      <w:bookmarkStart w:id="23" w:name="Натуральные_числа"/>
      <w:bookmarkEnd w:id="23"/>
      <w:r>
        <w:rPr>
          <w:spacing w:val="-2"/>
        </w:rPr>
        <w:t>Натуральные</w:t>
      </w:r>
      <w:r>
        <w:rPr>
          <w:spacing w:val="-9"/>
        </w:rPr>
        <w:t xml:space="preserve"> </w:t>
      </w:r>
      <w:r>
        <w:rPr>
          <w:spacing w:val="-4"/>
        </w:rPr>
        <w:t>числа</w:t>
      </w:r>
    </w:p>
    <w:p w14:paraId="5B73A296" w14:textId="77777777" w:rsidR="003324B1" w:rsidRDefault="007415B4" w:rsidP="007A5120">
      <w:pPr>
        <w:pStyle w:val="a5"/>
        <w:ind w:left="284" w:right="284"/>
        <w:jc w:val="both"/>
      </w:pPr>
      <w: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Pr>
          <w:i/>
        </w:rPr>
        <w:t>распределительного свойства умножения</w:t>
      </w:r>
      <w:r>
        <w:t xml:space="preserve">. </w:t>
      </w:r>
      <w:r>
        <w:t>Округление натуральных чисел.</w:t>
      </w:r>
    </w:p>
    <w:p w14:paraId="7E313BBD" w14:textId="77777777" w:rsidR="003324B1" w:rsidRDefault="007415B4" w:rsidP="007A5120">
      <w:pPr>
        <w:pStyle w:val="a5"/>
        <w:ind w:left="284" w:right="284"/>
        <w:jc w:val="both"/>
        <w:rPr>
          <w:i/>
        </w:rPr>
      </w:pPr>
      <w:r>
        <w:t>Делители</w:t>
      </w:r>
      <w:r>
        <w:rPr>
          <w:spacing w:val="56"/>
        </w:rPr>
        <w:t xml:space="preserve"> </w:t>
      </w:r>
      <w:r>
        <w:t>и</w:t>
      </w:r>
      <w:r>
        <w:rPr>
          <w:spacing w:val="61"/>
        </w:rPr>
        <w:t xml:space="preserve"> </w:t>
      </w:r>
      <w:r>
        <w:t>кратные</w:t>
      </w:r>
      <w:r>
        <w:rPr>
          <w:spacing w:val="62"/>
        </w:rPr>
        <w:t xml:space="preserve"> </w:t>
      </w:r>
      <w:r>
        <w:t>числа;</w:t>
      </w:r>
      <w:r>
        <w:rPr>
          <w:spacing w:val="61"/>
        </w:rPr>
        <w:t xml:space="preserve"> </w:t>
      </w:r>
      <w:r>
        <w:rPr>
          <w:i/>
        </w:rPr>
        <w:t>наибольший</w:t>
      </w:r>
      <w:r>
        <w:rPr>
          <w:i/>
          <w:spacing w:val="62"/>
        </w:rPr>
        <w:t xml:space="preserve"> </w:t>
      </w:r>
      <w:r>
        <w:rPr>
          <w:i/>
        </w:rPr>
        <w:t>общий</w:t>
      </w:r>
      <w:r>
        <w:rPr>
          <w:i/>
          <w:spacing w:val="62"/>
        </w:rPr>
        <w:t xml:space="preserve"> </w:t>
      </w:r>
      <w:r>
        <w:rPr>
          <w:i/>
        </w:rPr>
        <w:t>делитель</w:t>
      </w:r>
      <w:r>
        <w:rPr>
          <w:i/>
          <w:spacing w:val="60"/>
        </w:rPr>
        <w:t xml:space="preserve"> </w:t>
      </w:r>
      <w:r>
        <w:rPr>
          <w:i/>
        </w:rPr>
        <w:t>и</w:t>
      </w:r>
      <w:r>
        <w:rPr>
          <w:i/>
          <w:spacing w:val="59"/>
        </w:rPr>
        <w:t xml:space="preserve"> </w:t>
      </w:r>
      <w:r>
        <w:rPr>
          <w:i/>
        </w:rPr>
        <w:t>наименьшее</w:t>
      </w:r>
      <w:r>
        <w:rPr>
          <w:i/>
          <w:spacing w:val="61"/>
        </w:rPr>
        <w:t xml:space="preserve"> </w:t>
      </w:r>
      <w:r>
        <w:rPr>
          <w:i/>
        </w:rPr>
        <w:t>общее</w:t>
      </w:r>
      <w:r>
        <w:rPr>
          <w:i/>
          <w:spacing w:val="58"/>
        </w:rPr>
        <w:t xml:space="preserve"> </w:t>
      </w:r>
      <w:r>
        <w:rPr>
          <w:i/>
          <w:spacing w:val="-2"/>
        </w:rPr>
        <w:t>кратное.</w:t>
      </w:r>
    </w:p>
    <w:p w14:paraId="41CDCD67" w14:textId="77777777" w:rsidR="003324B1" w:rsidRDefault="007415B4" w:rsidP="007A5120">
      <w:pPr>
        <w:pStyle w:val="a5"/>
        <w:ind w:left="284" w:right="284"/>
        <w:jc w:val="both"/>
      </w:pPr>
      <w:r>
        <w:rPr>
          <w:i/>
        </w:rPr>
        <w:t>Делимость</w:t>
      </w:r>
      <w:r>
        <w:rPr>
          <w:i/>
          <w:spacing w:val="-14"/>
        </w:rPr>
        <w:t xml:space="preserve"> </w:t>
      </w:r>
      <w:r>
        <w:rPr>
          <w:i/>
        </w:rPr>
        <w:t>суммы</w:t>
      </w:r>
      <w:r>
        <w:rPr>
          <w:i/>
          <w:spacing w:val="-14"/>
        </w:rPr>
        <w:t xml:space="preserve"> </w:t>
      </w:r>
      <w:r>
        <w:rPr>
          <w:i/>
        </w:rPr>
        <w:t>и</w:t>
      </w:r>
      <w:r>
        <w:rPr>
          <w:i/>
          <w:spacing w:val="-12"/>
        </w:rPr>
        <w:t xml:space="preserve"> </w:t>
      </w:r>
      <w:r>
        <w:rPr>
          <w:i/>
        </w:rPr>
        <w:t>произведения</w:t>
      </w:r>
      <w:r>
        <w:t>.</w:t>
      </w:r>
      <w:r>
        <w:rPr>
          <w:spacing w:val="-10"/>
        </w:rPr>
        <w:t xml:space="preserve"> </w:t>
      </w:r>
      <w:r>
        <w:t>Деление</w:t>
      </w:r>
      <w:r>
        <w:rPr>
          <w:spacing w:val="-14"/>
        </w:rPr>
        <w:t xml:space="preserve"> </w:t>
      </w:r>
      <w:r>
        <w:t>с</w:t>
      </w:r>
      <w:r>
        <w:rPr>
          <w:spacing w:val="-10"/>
        </w:rPr>
        <w:t xml:space="preserve"> </w:t>
      </w:r>
      <w:r>
        <w:rPr>
          <w:spacing w:val="-2"/>
        </w:rPr>
        <w:t>остатком.</w:t>
      </w:r>
    </w:p>
    <w:p w14:paraId="0F4DB91E" w14:textId="77777777" w:rsidR="003324B1" w:rsidRDefault="007415B4" w:rsidP="007A5120">
      <w:pPr>
        <w:pStyle w:val="a5"/>
        <w:ind w:left="284" w:right="284"/>
        <w:jc w:val="both"/>
      </w:pPr>
      <w:bookmarkStart w:id="24" w:name="Дроби"/>
      <w:bookmarkEnd w:id="24"/>
      <w:r>
        <w:rPr>
          <w:spacing w:val="-2"/>
        </w:rPr>
        <w:lastRenderedPageBreak/>
        <w:t>Дроби</w:t>
      </w:r>
    </w:p>
    <w:p w14:paraId="33C37F6D" w14:textId="77777777" w:rsidR="003324B1" w:rsidRDefault="007415B4" w:rsidP="007A5120">
      <w:pPr>
        <w:pStyle w:val="a5"/>
        <w:ind w:left="284" w:right="284"/>
        <w:jc w:val="both"/>
      </w:pPr>
      <w:r>
        <w:t>Обыкновенная дробь, основное свойство дроби, сокращение дробей. Сравнение и упорядочивание</w:t>
      </w:r>
      <w:r>
        <w:rPr>
          <w:spacing w:val="-14"/>
        </w:rPr>
        <w:t xml:space="preserve"> </w:t>
      </w:r>
      <w:r>
        <w:t>дробей.</w:t>
      </w:r>
      <w:r>
        <w:rPr>
          <w:spacing w:val="-14"/>
        </w:rPr>
        <w:t xml:space="preserve"> </w:t>
      </w:r>
      <w:r>
        <w:t>Решение</w:t>
      </w:r>
      <w:r>
        <w:rPr>
          <w:spacing w:val="-14"/>
        </w:rPr>
        <w:t xml:space="preserve"> </w:t>
      </w:r>
      <w:r>
        <w:t>задач</w:t>
      </w:r>
      <w:r>
        <w:rPr>
          <w:spacing w:val="-13"/>
        </w:rPr>
        <w:t xml:space="preserve"> </w:t>
      </w:r>
      <w:r>
        <w:t>на</w:t>
      </w:r>
      <w:r>
        <w:rPr>
          <w:spacing w:val="-14"/>
        </w:rPr>
        <w:t xml:space="preserve"> </w:t>
      </w:r>
      <w:r>
        <w:t>нахождение</w:t>
      </w:r>
      <w:r>
        <w:rPr>
          <w:spacing w:val="-14"/>
        </w:rPr>
        <w:t xml:space="preserve"> </w:t>
      </w:r>
      <w:r>
        <w:t>части</w:t>
      </w:r>
      <w:r>
        <w:rPr>
          <w:spacing w:val="-14"/>
        </w:rPr>
        <w:t xml:space="preserve"> </w:t>
      </w:r>
      <w:r>
        <w:t>от</w:t>
      </w:r>
      <w:r>
        <w:rPr>
          <w:spacing w:val="-13"/>
        </w:rPr>
        <w:t xml:space="preserve"> </w:t>
      </w:r>
      <w:r>
        <w:t>целого</w:t>
      </w:r>
      <w:r>
        <w:rPr>
          <w:spacing w:val="-14"/>
        </w:rPr>
        <w:t xml:space="preserve"> </w:t>
      </w:r>
      <w:r>
        <w:t>и</w:t>
      </w:r>
      <w:r>
        <w:rPr>
          <w:spacing w:val="-14"/>
        </w:rPr>
        <w:t xml:space="preserve"> </w:t>
      </w:r>
      <w:r>
        <w:t>целого</w:t>
      </w:r>
      <w:r>
        <w:rPr>
          <w:spacing w:val="-14"/>
        </w:rPr>
        <w:t xml:space="preserve"> </w:t>
      </w:r>
      <w:r>
        <w:t>по</w:t>
      </w:r>
      <w:r>
        <w:rPr>
          <w:spacing w:val="-13"/>
        </w:rPr>
        <w:t xml:space="preserve"> </w:t>
      </w:r>
      <w:r>
        <w:t>его</w:t>
      </w:r>
      <w:r>
        <w:rPr>
          <w:spacing w:val="-14"/>
        </w:rPr>
        <w:t xml:space="preserve"> </w:t>
      </w:r>
      <w:r>
        <w:t>части.</w:t>
      </w:r>
      <w:r>
        <w:rPr>
          <w:spacing w:val="-14"/>
        </w:rPr>
        <w:t xml:space="preserve"> </w:t>
      </w:r>
      <w:r>
        <w:t>Дробное число как результат деления. Представление десятичной дроби в виде обыкновенной др</w:t>
      </w:r>
      <w:r>
        <w:t>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6DFC5608" w14:textId="77777777" w:rsidR="003324B1" w:rsidRDefault="007415B4" w:rsidP="007A5120">
      <w:pPr>
        <w:pStyle w:val="a5"/>
        <w:ind w:left="284" w:right="284"/>
        <w:jc w:val="both"/>
      </w:pPr>
      <w:r>
        <w:t>Отношение.</w:t>
      </w:r>
      <w:r>
        <w:rPr>
          <w:spacing w:val="59"/>
          <w:w w:val="150"/>
        </w:rPr>
        <w:t xml:space="preserve"> </w:t>
      </w:r>
      <w:proofErr w:type="gramStart"/>
      <w:r>
        <w:t>Деление</w:t>
      </w:r>
      <w:r>
        <w:rPr>
          <w:spacing w:val="32"/>
        </w:rPr>
        <w:t xml:space="preserve">  </w:t>
      </w:r>
      <w:r>
        <w:t>в</w:t>
      </w:r>
      <w:proofErr w:type="gramEnd"/>
      <w:r>
        <w:rPr>
          <w:spacing w:val="33"/>
        </w:rPr>
        <w:t xml:space="preserve">  </w:t>
      </w:r>
      <w:r>
        <w:t>данном</w:t>
      </w:r>
      <w:r>
        <w:rPr>
          <w:spacing w:val="35"/>
        </w:rPr>
        <w:t xml:space="preserve">  </w:t>
      </w:r>
      <w:r>
        <w:t>отношении.</w:t>
      </w:r>
      <w:r>
        <w:rPr>
          <w:spacing w:val="37"/>
        </w:rPr>
        <w:t xml:space="preserve">  </w:t>
      </w:r>
      <w:proofErr w:type="gramStart"/>
      <w:r>
        <w:rPr>
          <w:i/>
        </w:rPr>
        <w:t>Масштаб</w:t>
      </w:r>
      <w:r>
        <w:t>,</w:t>
      </w:r>
      <w:r>
        <w:rPr>
          <w:spacing w:val="31"/>
        </w:rPr>
        <w:t xml:space="preserve">  </w:t>
      </w:r>
      <w:r>
        <w:rPr>
          <w:spacing w:val="-2"/>
        </w:rPr>
        <w:t>пропо</w:t>
      </w:r>
      <w:r>
        <w:rPr>
          <w:spacing w:val="-2"/>
        </w:rPr>
        <w:t>рция</w:t>
      </w:r>
      <w:proofErr w:type="gramEnd"/>
      <w:r>
        <w:rPr>
          <w:spacing w:val="-2"/>
        </w:rPr>
        <w:t>.</w:t>
      </w:r>
    </w:p>
    <w:p w14:paraId="047D5E28" w14:textId="77777777" w:rsidR="003324B1" w:rsidRDefault="007415B4" w:rsidP="007A5120">
      <w:pPr>
        <w:pStyle w:val="a5"/>
        <w:ind w:left="284" w:right="284"/>
        <w:jc w:val="both"/>
      </w:pPr>
      <w:r>
        <w:rPr>
          <w:spacing w:val="-2"/>
        </w:rPr>
        <w:t>Применение</w:t>
      </w:r>
      <w:r>
        <w:rPr>
          <w:spacing w:val="-12"/>
        </w:rPr>
        <w:t xml:space="preserve"> </w:t>
      </w:r>
      <w:r>
        <w:rPr>
          <w:spacing w:val="-2"/>
        </w:rPr>
        <w:t>пропорций</w:t>
      </w:r>
      <w:r>
        <w:rPr>
          <w:spacing w:val="-1"/>
        </w:rPr>
        <w:t xml:space="preserve"> </w:t>
      </w:r>
      <w:r>
        <w:rPr>
          <w:spacing w:val="-2"/>
        </w:rPr>
        <w:t>при</w:t>
      </w:r>
      <w:r>
        <w:rPr>
          <w:spacing w:val="-4"/>
        </w:rPr>
        <w:t xml:space="preserve"> </w:t>
      </w:r>
      <w:r>
        <w:rPr>
          <w:spacing w:val="-2"/>
        </w:rPr>
        <w:t>решении задач.</w:t>
      </w:r>
    </w:p>
    <w:p w14:paraId="5891D1B6" w14:textId="77777777" w:rsidR="003324B1" w:rsidRDefault="007415B4" w:rsidP="007A5120">
      <w:pPr>
        <w:pStyle w:val="a5"/>
        <w:ind w:left="284" w:right="284"/>
        <w:jc w:val="both"/>
      </w:pPr>
      <w:r>
        <w:t>Понятие</w:t>
      </w:r>
      <w:r>
        <w:rPr>
          <w:spacing w:val="-14"/>
        </w:rPr>
        <w:t xml:space="preserve"> </w:t>
      </w:r>
      <w:r>
        <w:t>процента.</w:t>
      </w:r>
      <w:r>
        <w:rPr>
          <w:spacing w:val="-14"/>
        </w:rPr>
        <w:t xml:space="preserve"> </w:t>
      </w:r>
      <w:r>
        <w:t>Вычисление</w:t>
      </w:r>
      <w:r>
        <w:rPr>
          <w:spacing w:val="-14"/>
        </w:rPr>
        <w:t xml:space="preserve"> </w:t>
      </w:r>
      <w:r>
        <w:t>процента</w:t>
      </w:r>
      <w:r>
        <w:rPr>
          <w:spacing w:val="-13"/>
        </w:rPr>
        <w:t xml:space="preserve"> </w:t>
      </w:r>
      <w:r>
        <w:t>от</w:t>
      </w:r>
      <w:r>
        <w:rPr>
          <w:spacing w:val="-14"/>
        </w:rPr>
        <w:t xml:space="preserve"> </w:t>
      </w:r>
      <w:r>
        <w:t>величины</w:t>
      </w:r>
      <w:r>
        <w:rPr>
          <w:spacing w:val="-14"/>
        </w:rPr>
        <w:t xml:space="preserve"> </w:t>
      </w:r>
      <w:r>
        <w:t>и</w:t>
      </w:r>
      <w:r>
        <w:rPr>
          <w:spacing w:val="-14"/>
        </w:rPr>
        <w:t xml:space="preserve"> </w:t>
      </w:r>
      <w:r>
        <w:t>величины</w:t>
      </w:r>
      <w:r>
        <w:rPr>
          <w:spacing w:val="-13"/>
        </w:rPr>
        <w:t xml:space="preserve"> </w:t>
      </w:r>
      <w:r>
        <w:t>по</w:t>
      </w:r>
      <w:r>
        <w:rPr>
          <w:spacing w:val="-14"/>
        </w:rPr>
        <w:t xml:space="preserve"> </w:t>
      </w:r>
      <w:r>
        <w:t>её</w:t>
      </w:r>
      <w:r>
        <w:rPr>
          <w:spacing w:val="-14"/>
        </w:rPr>
        <w:t xml:space="preserve"> </w:t>
      </w:r>
      <w:r>
        <w:t>проценту.</w:t>
      </w:r>
      <w:r>
        <w:rPr>
          <w:spacing w:val="-14"/>
        </w:rPr>
        <w:t xml:space="preserve"> </w:t>
      </w:r>
      <w:r>
        <w:t xml:space="preserve">Выражение процентов десятичными дробями. Решение задач на проценты. Выражение отношения величин в </w:t>
      </w:r>
      <w:r>
        <w:rPr>
          <w:spacing w:val="-2"/>
        </w:rPr>
        <w:t>процентах.</w:t>
      </w:r>
    </w:p>
    <w:p w14:paraId="6D272142" w14:textId="77777777" w:rsidR="003324B1" w:rsidRDefault="007415B4" w:rsidP="007A5120">
      <w:pPr>
        <w:pStyle w:val="a5"/>
        <w:ind w:left="284" w:right="284"/>
        <w:jc w:val="both"/>
      </w:pPr>
      <w:bookmarkStart w:id="25" w:name="Положительные_и_отрицательные_числа"/>
      <w:bookmarkEnd w:id="25"/>
      <w:r>
        <w:rPr>
          <w:spacing w:val="-2"/>
        </w:rPr>
        <w:t>Положительные</w:t>
      </w:r>
      <w:r>
        <w:rPr>
          <w:spacing w:val="-10"/>
        </w:rPr>
        <w:t xml:space="preserve"> </w:t>
      </w:r>
      <w:r>
        <w:rPr>
          <w:spacing w:val="-2"/>
        </w:rPr>
        <w:t>и</w:t>
      </w:r>
      <w:r>
        <w:rPr>
          <w:spacing w:val="-5"/>
        </w:rPr>
        <w:t xml:space="preserve"> </w:t>
      </w:r>
      <w:r>
        <w:rPr>
          <w:spacing w:val="-2"/>
        </w:rPr>
        <w:t>отрицательные</w:t>
      </w:r>
      <w:r>
        <w:rPr>
          <w:spacing w:val="-3"/>
        </w:rPr>
        <w:t xml:space="preserve"> </w:t>
      </w:r>
      <w:r>
        <w:rPr>
          <w:spacing w:val="-4"/>
        </w:rPr>
        <w:t>числа</w:t>
      </w:r>
    </w:p>
    <w:p w14:paraId="1133E1A2" w14:textId="77777777" w:rsidR="003324B1" w:rsidRDefault="007415B4" w:rsidP="007A5120">
      <w:pPr>
        <w:pStyle w:val="a5"/>
        <w:ind w:left="284" w:right="284"/>
        <w:jc w:val="both"/>
      </w:pPr>
      <w:r>
        <w:t xml:space="preserve">Положительные и отрицательные числа. Целые числа. </w:t>
      </w:r>
      <w:r>
        <w:rPr>
          <w:i/>
        </w:rPr>
        <w:t xml:space="preserve">Модуль числа, геометрическая интерпретация модуля числа. </w:t>
      </w:r>
      <w:r>
        <w:t>Изоб</w:t>
      </w:r>
      <w:r>
        <w:t xml:space="preserve">ражение чисел на координатной прямой. </w:t>
      </w:r>
      <w:r>
        <w:rPr>
          <w:i/>
        </w:rPr>
        <w:t>Числовые промежутки</w:t>
      </w:r>
      <w:r>
        <w:t>.</w:t>
      </w:r>
    </w:p>
    <w:p w14:paraId="0E63B2AF" w14:textId="77777777" w:rsidR="003324B1" w:rsidRDefault="007415B4" w:rsidP="007A5120">
      <w:pPr>
        <w:pStyle w:val="a5"/>
        <w:ind w:left="284" w:right="284"/>
        <w:jc w:val="both"/>
      </w:pPr>
      <w:r>
        <w:rPr>
          <w:spacing w:val="-2"/>
        </w:rPr>
        <w:t>Сравнение</w:t>
      </w:r>
      <w:r>
        <w:rPr>
          <w:spacing w:val="-1"/>
        </w:rPr>
        <w:t xml:space="preserve"> </w:t>
      </w:r>
      <w:r>
        <w:rPr>
          <w:spacing w:val="-2"/>
        </w:rPr>
        <w:t>чисел.</w:t>
      </w:r>
      <w:r>
        <w:rPr>
          <w:spacing w:val="6"/>
        </w:rPr>
        <w:t xml:space="preserve"> </w:t>
      </w:r>
      <w:r>
        <w:rPr>
          <w:spacing w:val="-2"/>
        </w:rPr>
        <w:t>Арифметические</w:t>
      </w:r>
      <w:r>
        <w:t xml:space="preserve"> </w:t>
      </w:r>
      <w:r>
        <w:rPr>
          <w:spacing w:val="-2"/>
        </w:rPr>
        <w:t>действия</w:t>
      </w:r>
      <w:r>
        <w:rPr>
          <w:spacing w:val="5"/>
        </w:rPr>
        <w:t xml:space="preserve"> </w:t>
      </w:r>
      <w:r>
        <w:rPr>
          <w:spacing w:val="-2"/>
        </w:rPr>
        <w:t>с</w:t>
      </w:r>
      <w:r>
        <w:t xml:space="preserve"> </w:t>
      </w:r>
      <w:r>
        <w:rPr>
          <w:spacing w:val="-2"/>
        </w:rPr>
        <w:t>положительными</w:t>
      </w:r>
      <w:r>
        <w:rPr>
          <w:spacing w:val="5"/>
        </w:rPr>
        <w:t xml:space="preserve"> </w:t>
      </w:r>
      <w:r>
        <w:rPr>
          <w:spacing w:val="-2"/>
        </w:rPr>
        <w:t>и</w:t>
      </w:r>
      <w:r>
        <w:rPr>
          <w:spacing w:val="5"/>
        </w:rPr>
        <w:t xml:space="preserve"> </w:t>
      </w:r>
      <w:r>
        <w:rPr>
          <w:spacing w:val="-2"/>
        </w:rPr>
        <w:t>отрицательными</w:t>
      </w:r>
      <w:r>
        <w:t xml:space="preserve"> </w:t>
      </w:r>
      <w:r>
        <w:rPr>
          <w:spacing w:val="-2"/>
        </w:rPr>
        <w:t>числами.</w:t>
      </w:r>
    </w:p>
    <w:p w14:paraId="7716DC9A" w14:textId="77777777" w:rsidR="003324B1" w:rsidRDefault="007415B4" w:rsidP="007A5120">
      <w:pPr>
        <w:pStyle w:val="a5"/>
        <w:ind w:left="284" w:right="284"/>
        <w:jc w:val="both"/>
      </w:pPr>
      <w:r>
        <w:t>Прямоугольная система координат на плоскости. Координаты точки на плоскости, абсцисса</w:t>
      </w:r>
      <w:r>
        <w:rPr>
          <w:spacing w:val="40"/>
        </w:rPr>
        <w:t xml:space="preserve"> </w:t>
      </w:r>
      <w:r>
        <w:t>и ордината. Построение точек и фигур на координатной плоскости.</w:t>
      </w:r>
    </w:p>
    <w:p w14:paraId="431A03AB" w14:textId="77777777" w:rsidR="003324B1" w:rsidRDefault="007415B4" w:rsidP="007A5120">
      <w:pPr>
        <w:pStyle w:val="a5"/>
        <w:ind w:left="284" w:right="284"/>
        <w:jc w:val="both"/>
      </w:pPr>
      <w:bookmarkStart w:id="26" w:name="Буквенные_выражения"/>
      <w:bookmarkEnd w:id="26"/>
      <w:r>
        <w:rPr>
          <w:spacing w:val="-2"/>
        </w:rPr>
        <w:t>Буквенные</w:t>
      </w:r>
      <w:r>
        <w:rPr>
          <w:spacing w:val="-6"/>
        </w:rPr>
        <w:t xml:space="preserve"> </w:t>
      </w:r>
      <w:r>
        <w:rPr>
          <w:spacing w:val="-2"/>
        </w:rPr>
        <w:t>выражения</w:t>
      </w:r>
    </w:p>
    <w:p w14:paraId="580B9D8C" w14:textId="77777777" w:rsidR="003324B1" w:rsidRDefault="007415B4" w:rsidP="007A5120">
      <w:pPr>
        <w:pStyle w:val="a5"/>
        <w:ind w:left="284" w:right="284"/>
        <w:jc w:val="both"/>
        <w:rPr>
          <w:i/>
        </w:rPr>
      </w:pPr>
      <w:r>
        <w:t>Применение букв для записи математических выражений и предложений. Свойства арифметиче</w:t>
      </w:r>
      <w:r>
        <w:t xml:space="preserve">ских действий. </w:t>
      </w:r>
      <w:r>
        <w:rPr>
          <w:i/>
        </w:rPr>
        <w:t>Буквенные выражения и числовые подстановки</w:t>
      </w:r>
      <w:r>
        <w:t xml:space="preserve">. Буквенные равенства, нахождение неизвестного компонента. Формулы; формулы периметра и площади прямоугольника, квадрата, </w:t>
      </w:r>
      <w:r>
        <w:rPr>
          <w:i/>
        </w:rPr>
        <w:t>объёма параллелепипеда и куба.</w:t>
      </w:r>
    </w:p>
    <w:p w14:paraId="50A7E950" w14:textId="77777777" w:rsidR="003324B1" w:rsidRDefault="007415B4" w:rsidP="007A5120">
      <w:pPr>
        <w:pStyle w:val="a5"/>
        <w:ind w:left="284" w:right="284"/>
        <w:jc w:val="both"/>
      </w:pPr>
      <w:r>
        <w:rPr>
          <w:spacing w:val="-2"/>
        </w:rPr>
        <w:t>Решение</w:t>
      </w:r>
      <w:r>
        <w:rPr>
          <w:spacing w:val="-5"/>
        </w:rPr>
        <w:t xml:space="preserve"> </w:t>
      </w:r>
      <w:r>
        <w:rPr>
          <w:spacing w:val="-2"/>
        </w:rPr>
        <w:t>текстовых</w:t>
      </w:r>
      <w:r>
        <w:rPr>
          <w:spacing w:val="5"/>
        </w:rPr>
        <w:t xml:space="preserve"> </w:t>
      </w:r>
      <w:r>
        <w:rPr>
          <w:spacing w:val="-2"/>
        </w:rPr>
        <w:t>задач</w:t>
      </w:r>
    </w:p>
    <w:p w14:paraId="54AE79A7" w14:textId="77777777" w:rsidR="003324B1" w:rsidRDefault="007415B4" w:rsidP="007A5120">
      <w:pPr>
        <w:pStyle w:val="a5"/>
        <w:ind w:left="284" w:right="284"/>
        <w:jc w:val="both"/>
      </w:pPr>
      <w:r>
        <w:t>Решение</w:t>
      </w:r>
      <w:r>
        <w:rPr>
          <w:spacing w:val="-14"/>
        </w:rPr>
        <w:t xml:space="preserve"> </w:t>
      </w:r>
      <w:r>
        <w:t>текстовых</w:t>
      </w:r>
      <w:r>
        <w:rPr>
          <w:spacing w:val="-14"/>
        </w:rPr>
        <w:t xml:space="preserve"> </w:t>
      </w:r>
      <w:r>
        <w:t>задач</w:t>
      </w:r>
      <w:r>
        <w:rPr>
          <w:spacing w:val="-14"/>
        </w:rPr>
        <w:t xml:space="preserve"> </w:t>
      </w:r>
      <w:r>
        <w:t>арифметическим</w:t>
      </w:r>
      <w:r>
        <w:rPr>
          <w:spacing w:val="-11"/>
        </w:rPr>
        <w:t xml:space="preserve"> </w:t>
      </w:r>
      <w:r>
        <w:t>способом.</w:t>
      </w:r>
      <w:r>
        <w:rPr>
          <w:spacing w:val="-9"/>
        </w:rPr>
        <w:t xml:space="preserve"> </w:t>
      </w:r>
      <w:r>
        <w:rPr>
          <w:i/>
        </w:rPr>
        <w:t>Решение</w:t>
      </w:r>
      <w:r>
        <w:rPr>
          <w:i/>
          <w:spacing w:val="-14"/>
        </w:rPr>
        <w:t xml:space="preserve"> </w:t>
      </w:r>
      <w:proofErr w:type="spellStart"/>
      <w:r>
        <w:rPr>
          <w:i/>
        </w:rPr>
        <w:t>логическихзадач</w:t>
      </w:r>
      <w:proofErr w:type="spellEnd"/>
      <w:r>
        <w:rPr>
          <w:i/>
        </w:rPr>
        <w:t>.</w:t>
      </w:r>
      <w:r>
        <w:rPr>
          <w:i/>
          <w:spacing w:val="-14"/>
        </w:rPr>
        <w:t xml:space="preserve"> </w:t>
      </w:r>
      <w:r>
        <w:rPr>
          <w:i/>
        </w:rPr>
        <w:t>Решение</w:t>
      </w:r>
      <w:r>
        <w:rPr>
          <w:i/>
          <w:spacing w:val="-13"/>
        </w:rPr>
        <w:t xml:space="preserve"> </w:t>
      </w:r>
      <w:r>
        <w:rPr>
          <w:i/>
        </w:rPr>
        <w:t>задач перебором всех возможных вариантов</w:t>
      </w:r>
      <w:r>
        <w:t>.</w:t>
      </w:r>
    </w:p>
    <w:p w14:paraId="447DE278" w14:textId="77777777" w:rsidR="003324B1" w:rsidRDefault="007415B4" w:rsidP="007A5120">
      <w:pPr>
        <w:pStyle w:val="a5"/>
        <w:ind w:left="284" w:right="284"/>
        <w:jc w:val="both"/>
      </w:pPr>
      <w:r>
        <w:t>Решение задач, содержащих зависимости, связывающих величины: скорость, время, расстояние; цена, количество, стоимость; производительность, в</w:t>
      </w:r>
      <w:r>
        <w:t>ремя, объём работы. Единицы измерения: массы, стоимости; расстояния, времени, скорости. Связь между единицами измерения каждой величины.</w:t>
      </w:r>
    </w:p>
    <w:p w14:paraId="2C65F787" w14:textId="77777777" w:rsidR="003324B1" w:rsidRDefault="007415B4" w:rsidP="007A5120">
      <w:pPr>
        <w:pStyle w:val="a5"/>
        <w:ind w:left="284" w:right="284"/>
        <w:jc w:val="both"/>
      </w:pPr>
      <w:r>
        <w:t>Решение задач, связанных с отношением, пропорциональностью величин, процентами; решение основных задач на дроби и проце</w:t>
      </w:r>
      <w:r>
        <w:t>нты.</w:t>
      </w:r>
    </w:p>
    <w:p w14:paraId="5ED5B907" w14:textId="77777777" w:rsidR="003324B1" w:rsidRDefault="007415B4" w:rsidP="007A5120">
      <w:pPr>
        <w:pStyle w:val="a5"/>
        <w:ind w:left="284" w:right="284"/>
        <w:jc w:val="both"/>
      </w:pPr>
      <w:r>
        <w:rPr>
          <w:i/>
        </w:rPr>
        <w:t>Оценка и прикидка, округление результата. Составление</w:t>
      </w:r>
      <w:r>
        <w:rPr>
          <w:i/>
          <w:spacing w:val="-13"/>
        </w:rPr>
        <w:t xml:space="preserve"> </w:t>
      </w:r>
      <w:r>
        <w:rPr>
          <w:i/>
        </w:rPr>
        <w:t>буквенных</w:t>
      </w:r>
      <w:r>
        <w:rPr>
          <w:i/>
          <w:spacing w:val="-11"/>
        </w:rPr>
        <w:t xml:space="preserve"> </w:t>
      </w:r>
      <w:r>
        <w:rPr>
          <w:i/>
        </w:rPr>
        <w:t>выражений</w:t>
      </w:r>
      <w:r>
        <w:rPr>
          <w:i/>
          <w:spacing w:val="-11"/>
        </w:rPr>
        <w:t xml:space="preserve"> </w:t>
      </w:r>
      <w:r>
        <w:rPr>
          <w:i/>
        </w:rPr>
        <w:t>по</w:t>
      </w:r>
      <w:r>
        <w:rPr>
          <w:i/>
          <w:spacing w:val="-11"/>
        </w:rPr>
        <w:t xml:space="preserve"> </w:t>
      </w:r>
      <w:r>
        <w:rPr>
          <w:i/>
        </w:rPr>
        <w:t>условию</w:t>
      </w:r>
      <w:r>
        <w:rPr>
          <w:i/>
          <w:spacing w:val="-11"/>
        </w:rPr>
        <w:t xml:space="preserve"> </w:t>
      </w:r>
      <w:r>
        <w:rPr>
          <w:i/>
        </w:rPr>
        <w:t>задачи</w:t>
      </w:r>
      <w:r>
        <w:t>.</w:t>
      </w:r>
    </w:p>
    <w:p w14:paraId="48282A38" w14:textId="77777777" w:rsidR="003324B1" w:rsidRDefault="007415B4" w:rsidP="007A5120">
      <w:pPr>
        <w:pStyle w:val="a5"/>
        <w:ind w:left="284" w:right="284"/>
        <w:jc w:val="both"/>
      </w:pPr>
      <w:r>
        <w:t>Представление данных с помощью таблиц и диаграмм. Столбчатые диаграммы: чтение и построение. Чтение круговых диаграмм.</w:t>
      </w:r>
    </w:p>
    <w:p w14:paraId="47E876AB" w14:textId="77777777" w:rsidR="003324B1" w:rsidRDefault="007415B4" w:rsidP="007A5120">
      <w:pPr>
        <w:pStyle w:val="a5"/>
        <w:ind w:left="284" w:right="284"/>
        <w:jc w:val="both"/>
      </w:pPr>
      <w:r>
        <w:rPr>
          <w:spacing w:val="-2"/>
        </w:rPr>
        <w:t>Наглядная</w:t>
      </w:r>
      <w:r>
        <w:rPr>
          <w:spacing w:val="-7"/>
        </w:rPr>
        <w:t xml:space="preserve"> </w:t>
      </w:r>
      <w:r>
        <w:rPr>
          <w:spacing w:val="-2"/>
        </w:rPr>
        <w:t>геометрия</w:t>
      </w:r>
    </w:p>
    <w:p w14:paraId="3C1D4D2C" w14:textId="77777777" w:rsidR="003324B1" w:rsidRDefault="007415B4" w:rsidP="007A5120">
      <w:pPr>
        <w:pStyle w:val="a5"/>
        <w:ind w:left="284" w:right="284"/>
        <w:jc w:val="both"/>
      </w:pPr>
      <w:r>
        <w:t>Наглядные</w:t>
      </w:r>
      <w:r>
        <w:rPr>
          <w:spacing w:val="-8"/>
        </w:rPr>
        <w:t xml:space="preserve"> </w:t>
      </w:r>
      <w:r>
        <w:t>представл</w:t>
      </w:r>
      <w:r>
        <w:t>ения</w:t>
      </w:r>
      <w:r>
        <w:rPr>
          <w:spacing w:val="-6"/>
        </w:rPr>
        <w:t xml:space="preserve"> </w:t>
      </w:r>
      <w:r>
        <w:t>о</w:t>
      </w:r>
      <w:r>
        <w:rPr>
          <w:spacing w:val="-8"/>
        </w:rPr>
        <w:t xml:space="preserve"> </w:t>
      </w:r>
      <w:r>
        <w:t>фигурах</w:t>
      </w:r>
      <w:r>
        <w:rPr>
          <w:spacing w:val="-8"/>
        </w:rPr>
        <w:t xml:space="preserve"> </w:t>
      </w:r>
      <w:r>
        <w:t>на</w:t>
      </w:r>
      <w:r>
        <w:rPr>
          <w:spacing w:val="-5"/>
        </w:rPr>
        <w:t xml:space="preserve"> </w:t>
      </w:r>
      <w:r>
        <w:t>плоскости:</w:t>
      </w:r>
      <w:r>
        <w:rPr>
          <w:spacing w:val="-2"/>
        </w:rPr>
        <w:t xml:space="preserve"> </w:t>
      </w:r>
      <w:r>
        <w:t>точка,</w:t>
      </w:r>
      <w:r>
        <w:rPr>
          <w:spacing w:val="-8"/>
        </w:rPr>
        <w:t xml:space="preserve"> </w:t>
      </w:r>
      <w:r>
        <w:t>прямая,</w:t>
      </w:r>
      <w:r>
        <w:rPr>
          <w:spacing w:val="-6"/>
        </w:rPr>
        <w:t xml:space="preserve"> </w:t>
      </w:r>
      <w:proofErr w:type="spellStart"/>
      <w:proofErr w:type="gramStart"/>
      <w:r>
        <w:t>отрезок,луч</w:t>
      </w:r>
      <w:proofErr w:type="spellEnd"/>
      <w:proofErr w:type="gramEnd"/>
      <w:r>
        <w:t>,</w:t>
      </w:r>
      <w:r>
        <w:rPr>
          <w:spacing w:val="-1"/>
        </w:rPr>
        <w:t xml:space="preserve"> </w:t>
      </w:r>
      <w:r>
        <w:t>угол,</w:t>
      </w:r>
      <w:r>
        <w:rPr>
          <w:spacing w:val="-3"/>
        </w:rPr>
        <w:t xml:space="preserve"> </w:t>
      </w:r>
      <w:r>
        <w:t xml:space="preserve">ломаная, многоугольник, четырёхугольник, треугольник, </w:t>
      </w:r>
      <w:proofErr w:type="spellStart"/>
      <w:r>
        <w:t>окружность,круг</w:t>
      </w:r>
      <w:proofErr w:type="spellEnd"/>
      <w:r>
        <w:t>.</w:t>
      </w:r>
    </w:p>
    <w:p w14:paraId="4B265CA9" w14:textId="77777777" w:rsidR="003324B1" w:rsidRDefault="007415B4" w:rsidP="007A5120">
      <w:pPr>
        <w:pStyle w:val="a5"/>
        <w:ind w:left="284" w:right="284"/>
        <w:jc w:val="both"/>
      </w:pPr>
      <w:r>
        <w:rPr>
          <w:i/>
        </w:rPr>
        <w:t>Взаимное расположение двух прямых на плоскости, параллельные прямые,</w:t>
      </w:r>
      <w:r>
        <w:rPr>
          <w:i/>
          <w:spacing w:val="-3"/>
        </w:rPr>
        <w:t xml:space="preserve"> </w:t>
      </w:r>
      <w:r>
        <w:rPr>
          <w:i/>
        </w:rPr>
        <w:t>перпендикулярные прямые</w:t>
      </w:r>
      <w:r>
        <w:t xml:space="preserve">. Измерение расстояний: между </w:t>
      </w:r>
      <w:r>
        <w:t>двумя точками, от точки до прямой; длина маршрута на квадратной сетке.</w:t>
      </w:r>
    </w:p>
    <w:p w14:paraId="19BDAAC5" w14:textId="77777777" w:rsidR="003324B1" w:rsidRDefault="007415B4" w:rsidP="007A5120">
      <w:pPr>
        <w:pStyle w:val="a5"/>
        <w:ind w:left="284" w:right="284"/>
        <w:jc w:val="both"/>
      </w:pPr>
      <w:r>
        <w:t>Измерение</w:t>
      </w:r>
      <w:r>
        <w:rPr>
          <w:spacing w:val="-14"/>
        </w:rPr>
        <w:t xml:space="preserve"> </w:t>
      </w:r>
      <w:r>
        <w:t>и</w:t>
      </w:r>
      <w:r>
        <w:rPr>
          <w:spacing w:val="-14"/>
        </w:rPr>
        <w:t xml:space="preserve"> </w:t>
      </w:r>
      <w:r>
        <w:t>построение</w:t>
      </w:r>
      <w:r>
        <w:rPr>
          <w:spacing w:val="-14"/>
        </w:rPr>
        <w:t xml:space="preserve"> </w:t>
      </w:r>
      <w:r>
        <w:t>углов</w:t>
      </w:r>
      <w:r>
        <w:rPr>
          <w:spacing w:val="-13"/>
        </w:rPr>
        <w:t xml:space="preserve"> </w:t>
      </w:r>
      <w:r>
        <w:t>с</w:t>
      </w:r>
      <w:r>
        <w:rPr>
          <w:spacing w:val="-14"/>
        </w:rPr>
        <w:t xml:space="preserve"> </w:t>
      </w:r>
      <w:r>
        <w:t>помощью</w:t>
      </w:r>
      <w:r>
        <w:rPr>
          <w:spacing w:val="-14"/>
        </w:rPr>
        <w:t xml:space="preserve"> </w:t>
      </w:r>
      <w:r>
        <w:t>транспортира.</w:t>
      </w:r>
      <w:r>
        <w:rPr>
          <w:spacing w:val="-14"/>
        </w:rPr>
        <w:t xml:space="preserve"> </w:t>
      </w:r>
      <w:r>
        <w:t>Виды</w:t>
      </w:r>
      <w:r>
        <w:rPr>
          <w:spacing w:val="-13"/>
        </w:rPr>
        <w:t xml:space="preserve"> </w:t>
      </w:r>
      <w:r>
        <w:t>треугольников:</w:t>
      </w:r>
      <w:r>
        <w:rPr>
          <w:spacing w:val="-14"/>
        </w:rPr>
        <w:t xml:space="preserve"> </w:t>
      </w:r>
      <w:r>
        <w:t>остроугольный, прямоугольный, тупоугольный; равнобедренный,</w:t>
      </w:r>
      <w:r>
        <w:tab/>
      </w:r>
      <w:r>
        <w:rPr>
          <w:spacing w:val="-2"/>
        </w:rPr>
        <w:t>равносторонний.</w:t>
      </w:r>
    </w:p>
    <w:p w14:paraId="1C4D0635" w14:textId="77777777" w:rsidR="003324B1" w:rsidRDefault="007415B4" w:rsidP="007A5120">
      <w:pPr>
        <w:pStyle w:val="a5"/>
        <w:ind w:left="284" w:right="284"/>
        <w:jc w:val="both"/>
      </w:pPr>
      <w:r>
        <w:rPr>
          <w:spacing w:val="-2"/>
        </w:rPr>
        <w:t>Четырёхугольник,</w:t>
      </w:r>
      <w:r>
        <w:tab/>
      </w:r>
      <w:r>
        <w:rPr>
          <w:spacing w:val="-2"/>
        </w:rPr>
        <w:t>примеры</w:t>
      </w:r>
      <w:r>
        <w:tab/>
      </w:r>
      <w:r>
        <w:rPr>
          <w:spacing w:val="-2"/>
        </w:rPr>
        <w:t xml:space="preserve">четырёхугольников. </w:t>
      </w:r>
      <w:r>
        <w:t xml:space="preserve">Прямоугольник, квадрат: использование свойств сторон, углов, диагоналей. </w:t>
      </w:r>
      <w:r>
        <w:rPr>
          <w:i/>
        </w:rPr>
        <w:t>Изображение геометрических фигур на нелинованной бумаге с испол</w:t>
      </w:r>
      <w:r>
        <w:rPr>
          <w:i/>
        </w:rPr>
        <w:t xml:space="preserve">ьзованием циркуля, линейки, угольника, транспортира. </w:t>
      </w:r>
      <w:r>
        <w:t>Построения на клетчатой бумаге.</w:t>
      </w:r>
    </w:p>
    <w:p w14:paraId="51F3F366" w14:textId="77777777" w:rsidR="003324B1" w:rsidRDefault="007415B4" w:rsidP="007A5120">
      <w:pPr>
        <w:pStyle w:val="a5"/>
        <w:ind w:left="284" w:right="284"/>
        <w:jc w:val="both"/>
        <w:rPr>
          <w:i/>
        </w:rPr>
      </w:pPr>
      <w:r>
        <w:t>Периметр многоугольника. Понятие площади фигуры; единицы измерения площади. Приближённое</w:t>
      </w:r>
      <w:r>
        <w:rPr>
          <w:spacing w:val="-7"/>
        </w:rPr>
        <w:t xml:space="preserve"> </w:t>
      </w:r>
      <w:r>
        <w:t>измерение</w:t>
      </w:r>
      <w:r>
        <w:rPr>
          <w:spacing w:val="-7"/>
        </w:rPr>
        <w:t xml:space="preserve"> </w:t>
      </w:r>
      <w:r>
        <w:t>площади</w:t>
      </w:r>
      <w:r>
        <w:rPr>
          <w:spacing w:val="-8"/>
        </w:rPr>
        <w:t xml:space="preserve"> </w:t>
      </w:r>
      <w:r>
        <w:t>фигур,</w:t>
      </w:r>
      <w:r>
        <w:rPr>
          <w:spacing w:val="-5"/>
        </w:rPr>
        <w:t xml:space="preserve"> </w:t>
      </w:r>
      <w:r>
        <w:t>в</w:t>
      </w:r>
      <w:r>
        <w:rPr>
          <w:spacing w:val="-6"/>
        </w:rPr>
        <w:t xml:space="preserve"> </w:t>
      </w:r>
      <w:r>
        <w:t>том</w:t>
      </w:r>
      <w:r>
        <w:rPr>
          <w:spacing w:val="-5"/>
        </w:rPr>
        <w:t xml:space="preserve"> </w:t>
      </w:r>
      <w:r>
        <w:t>числе</w:t>
      </w:r>
      <w:r>
        <w:rPr>
          <w:spacing w:val="-7"/>
        </w:rPr>
        <w:t xml:space="preserve"> </w:t>
      </w:r>
      <w:r>
        <w:t>на</w:t>
      </w:r>
      <w:r>
        <w:rPr>
          <w:spacing w:val="-4"/>
        </w:rPr>
        <w:t xml:space="preserve"> </w:t>
      </w:r>
      <w:r>
        <w:t>квадратной</w:t>
      </w:r>
      <w:r>
        <w:rPr>
          <w:spacing w:val="-8"/>
        </w:rPr>
        <w:t xml:space="preserve"> </w:t>
      </w:r>
      <w:r>
        <w:t>сетке</w:t>
      </w:r>
      <w:r>
        <w:rPr>
          <w:i/>
        </w:rPr>
        <w:t>.</w:t>
      </w:r>
      <w:r>
        <w:rPr>
          <w:i/>
          <w:spacing w:val="-5"/>
        </w:rPr>
        <w:t xml:space="preserve"> </w:t>
      </w:r>
      <w:r>
        <w:rPr>
          <w:i/>
        </w:rPr>
        <w:t>Приближённое</w:t>
      </w:r>
      <w:r>
        <w:rPr>
          <w:i/>
          <w:spacing w:val="-7"/>
        </w:rPr>
        <w:t xml:space="preserve"> </w:t>
      </w:r>
      <w:r>
        <w:rPr>
          <w:i/>
        </w:rPr>
        <w:t>измерение д</w:t>
      </w:r>
      <w:r>
        <w:rPr>
          <w:i/>
        </w:rPr>
        <w:t>лины окружности, площади круга.</w:t>
      </w:r>
    </w:p>
    <w:p w14:paraId="16CD6939" w14:textId="77777777" w:rsidR="003324B1" w:rsidRDefault="007415B4" w:rsidP="007A5120">
      <w:pPr>
        <w:pStyle w:val="a5"/>
        <w:ind w:left="284" w:right="284"/>
        <w:jc w:val="both"/>
        <w:rPr>
          <w:i/>
        </w:rPr>
      </w:pPr>
      <w:r>
        <w:rPr>
          <w:i/>
        </w:rPr>
        <w:t>Симметрия:</w:t>
      </w:r>
      <w:r>
        <w:rPr>
          <w:i/>
          <w:spacing w:val="-16"/>
        </w:rPr>
        <w:t xml:space="preserve"> </w:t>
      </w:r>
      <w:r>
        <w:rPr>
          <w:i/>
        </w:rPr>
        <w:t>центральная,</w:t>
      </w:r>
      <w:r>
        <w:rPr>
          <w:i/>
          <w:spacing w:val="-14"/>
        </w:rPr>
        <w:t xml:space="preserve"> </w:t>
      </w:r>
      <w:r>
        <w:rPr>
          <w:i/>
        </w:rPr>
        <w:t>осевая</w:t>
      </w:r>
      <w:r>
        <w:rPr>
          <w:i/>
          <w:spacing w:val="-14"/>
        </w:rPr>
        <w:t xml:space="preserve"> </w:t>
      </w:r>
      <w:r>
        <w:rPr>
          <w:i/>
        </w:rPr>
        <w:t>и</w:t>
      </w:r>
      <w:r>
        <w:rPr>
          <w:i/>
          <w:spacing w:val="-13"/>
        </w:rPr>
        <w:t xml:space="preserve"> </w:t>
      </w:r>
      <w:r>
        <w:rPr>
          <w:i/>
        </w:rPr>
        <w:t>зеркальная</w:t>
      </w:r>
      <w:r>
        <w:rPr>
          <w:i/>
          <w:spacing w:val="-14"/>
        </w:rPr>
        <w:t xml:space="preserve"> </w:t>
      </w:r>
      <w:r>
        <w:rPr>
          <w:i/>
        </w:rPr>
        <w:t>симметрии.</w:t>
      </w:r>
      <w:r>
        <w:rPr>
          <w:i/>
          <w:spacing w:val="-14"/>
        </w:rPr>
        <w:t xml:space="preserve"> </w:t>
      </w:r>
      <w:r>
        <w:rPr>
          <w:i/>
        </w:rPr>
        <w:t>Построение</w:t>
      </w:r>
      <w:r>
        <w:rPr>
          <w:i/>
          <w:spacing w:val="-14"/>
        </w:rPr>
        <w:t xml:space="preserve"> </w:t>
      </w:r>
      <w:r>
        <w:rPr>
          <w:i/>
        </w:rPr>
        <w:t>симметричных</w:t>
      </w:r>
      <w:r>
        <w:rPr>
          <w:i/>
          <w:spacing w:val="-13"/>
        </w:rPr>
        <w:t xml:space="preserve"> </w:t>
      </w:r>
      <w:r>
        <w:rPr>
          <w:i/>
        </w:rPr>
        <w:t>фигур</w:t>
      </w:r>
      <w:r>
        <w:t xml:space="preserve">. </w:t>
      </w:r>
      <w:r>
        <w:rPr>
          <w:i/>
        </w:rPr>
        <w:t>Наглядные</w:t>
      </w:r>
      <w:r>
        <w:rPr>
          <w:i/>
          <w:spacing w:val="80"/>
        </w:rPr>
        <w:t xml:space="preserve"> </w:t>
      </w:r>
      <w:r>
        <w:rPr>
          <w:i/>
        </w:rPr>
        <w:t>представления</w:t>
      </w:r>
      <w:r>
        <w:rPr>
          <w:i/>
          <w:spacing w:val="80"/>
        </w:rPr>
        <w:t xml:space="preserve"> </w:t>
      </w:r>
      <w:r>
        <w:rPr>
          <w:i/>
        </w:rPr>
        <w:t>о</w:t>
      </w:r>
      <w:r>
        <w:rPr>
          <w:i/>
          <w:spacing w:val="80"/>
        </w:rPr>
        <w:t xml:space="preserve"> </w:t>
      </w:r>
      <w:r>
        <w:rPr>
          <w:i/>
        </w:rPr>
        <w:t>пространственных</w:t>
      </w:r>
      <w:r>
        <w:rPr>
          <w:i/>
          <w:spacing w:val="80"/>
        </w:rPr>
        <w:t xml:space="preserve"> </w:t>
      </w:r>
      <w:r>
        <w:rPr>
          <w:i/>
        </w:rPr>
        <w:t>фигурах:</w:t>
      </w:r>
      <w:r>
        <w:rPr>
          <w:i/>
          <w:spacing w:val="80"/>
        </w:rPr>
        <w:t xml:space="preserve"> </w:t>
      </w:r>
      <w:r>
        <w:rPr>
          <w:i/>
        </w:rPr>
        <w:t>параллелепипед,</w:t>
      </w:r>
      <w:r>
        <w:rPr>
          <w:i/>
          <w:spacing w:val="40"/>
        </w:rPr>
        <w:t xml:space="preserve"> </w:t>
      </w:r>
      <w:r>
        <w:rPr>
          <w:i/>
        </w:rPr>
        <w:t>куб,</w:t>
      </w:r>
      <w:r>
        <w:rPr>
          <w:i/>
          <w:spacing w:val="80"/>
        </w:rPr>
        <w:t xml:space="preserve"> </w:t>
      </w:r>
      <w:r>
        <w:rPr>
          <w:i/>
        </w:rPr>
        <w:t>призма, пирамида,</w:t>
      </w:r>
      <w:r>
        <w:rPr>
          <w:i/>
          <w:spacing w:val="-5"/>
        </w:rPr>
        <w:t xml:space="preserve"> </w:t>
      </w:r>
      <w:r>
        <w:rPr>
          <w:i/>
        </w:rPr>
        <w:t>конус,</w:t>
      </w:r>
      <w:r>
        <w:rPr>
          <w:i/>
          <w:spacing w:val="-7"/>
        </w:rPr>
        <w:t xml:space="preserve"> </w:t>
      </w:r>
      <w:r>
        <w:rPr>
          <w:i/>
        </w:rPr>
        <w:t>цилиндр,</w:t>
      </w:r>
      <w:r>
        <w:rPr>
          <w:i/>
          <w:spacing w:val="-5"/>
        </w:rPr>
        <w:t xml:space="preserve"> </w:t>
      </w:r>
      <w:r>
        <w:rPr>
          <w:i/>
        </w:rPr>
        <w:t>шар</w:t>
      </w:r>
      <w:r>
        <w:rPr>
          <w:i/>
          <w:spacing w:val="-7"/>
        </w:rPr>
        <w:t xml:space="preserve"> </w:t>
      </w:r>
      <w:r>
        <w:rPr>
          <w:i/>
        </w:rPr>
        <w:t>и</w:t>
      </w:r>
      <w:r>
        <w:rPr>
          <w:i/>
          <w:spacing w:val="-5"/>
        </w:rPr>
        <w:t xml:space="preserve"> </w:t>
      </w:r>
      <w:r>
        <w:rPr>
          <w:i/>
        </w:rPr>
        <w:t>сфера</w:t>
      </w:r>
      <w:r>
        <w:t>.</w:t>
      </w:r>
      <w:r>
        <w:rPr>
          <w:spacing w:val="-7"/>
        </w:rPr>
        <w:t xml:space="preserve"> </w:t>
      </w:r>
      <w:r>
        <w:rPr>
          <w:i/>
        </w:rPr>
        <w:t>Изображение</w:t>
      </w:r>
      <w:r>
        <w:rPr>
          <w:i/>
          <w:spacing w:val="-4"/>
        </w:rPr>
        <w:t xml:space="preserve"> </w:t>
      </w:r>
      <w:r>
        <w:rPr>
          <w:i/>
        </w:rPr>
        <w:t>пространственных</w:t>
      </w:r>
      <w:r>
        <w:rPr>
          <w:i/>
          <w:spacing w:val="-7"/>
        </w:rPr>
        <w:t xml:space="preserve"> </w:t>
      </w:r>
      <w:r>
        <w:rPr>
          <w:i/>
        </w:rPr>
        <w:t>фигур.</w:t>
      </w:r>
      <w:r>
        <w:rPr>
          <w:i/>
          <w:spacing w:val="-5"/>
        </w:rPr>
        <w:t xml:space="preserve"> </w:t>
      </w:r>
      <w:r>
        <w:rPr>
          <w:i/>
        </w:rPr>
        <w:t>Примеры</w:t>
      </w:r>
      <w:r>
        <w:rPr>
          <w:i/>
          <w:spacing w:val="-8"/>
        </w:rPr>
        <w:t xml:space="preserve"> </w:t>
      </w:r>
      <w:r>
        <w:rPr>
          <w:i/>
        </w:rPr>
        <w:t>развёрток многогранников,</w:t>
      </w:r>
      <w:r>
        <w:rPr>
          <w:i/>
          <w:spacing w:val="63"/>
          <w:w w:val="150"/>
        </w:rPr>
        <w:t xml:space="preserve"> </w:t>
      </w:r>
      <w:r>
        <w:rPr>
          <w:i/>
        </w:rPr>
        <w:t>цилиндра</w:t>
      </w:r>
      <w:r>
        <w:rPr>
          <w:i/>
          <w:spacing w:val="64"/>
          <w:w w:val="150"/>
        </w:rPr>
        <w:t xml:space="preserve"> </w:t>
      </w:r>
      <w:r>
        <w:rPr>
          <w:i/>
        </w:rPr>
        <w:t>и</w:t>
      </w:r>
      <w:r>
        <w:rPr>
          <w:i/>
          <w:spacing w:val="63"/>
          <w:w w:val="150"/>
        </w:rPr>
        <w:t xml:space="preserve"> </w:t>
      </w:r>
      <w:r>
        <w:rPr>
          <w:i/>
        </w:rPr>
        <w:t>конуса.</w:t>
      </w:r>
      <w:r>
        <w:rPr>
          <w:i/>
          <w:spacing w:val="66"/>
          <w:w w:val="150"/>
        </w:rPr>
        <w:t xml:space="preserve"> </w:t>
      </w:r>
      <w:r>
        <w:rPr>
          <w:i/>
        </w:rPr>
        <w:t>Создание</w:t>
      </w:r>
      <w:r>
        <w:rPr>
          <w:i/>
          <w:spacing w:val="63"/>
          <w:w w:val="150"/>
        </w:rPr>
        <w:t xml:space="preserve"> </w:t>
      </w:r>
      <w:r>
        <w:rPr>
          <w:i/>
        </w:rPr>
        <w:t>моделей</w:t>
      </w:r>
      <w:r>
        <w:rPr>
          <w:i/>
          <w:spacing w:val="64"/>
          <w:w w:val="150"/>
        </w:rPr>
        <w:t xml:space="preserve"> </w:t>
      </w:r>
      <w:r>
        <w:rPr>
          <w:i/>
        </w:rPr>
        <w:t>пространственных</w:t>
      </w:r>
      <w:r>
        <w:rPr>
          <w:i/>
          <w:spacing w:val="64"/>
          <w:w w:val="150"/>
        </w:rPr>
        <w:t xml:space="preserve"> </w:t>
      </w:r>
      <w:r>
        <w:rPr>
          <w:i/>
        </w:rPr>
        <w:t>фигур</w:t>
      </w:r>
      <w:r>
        <w:rPr>
          <w:i/>
          <w:spacing w:val="65"/>
          <w:w w:val="150"/>
        </w:rPr>
        <w:t xml:space="preserve"> </w:t>
      </w:r>
      <w:r>
        <w:rPr>
          <w:i/>
        </w:rPr>
        <w:t>(из</w:t>
      </w:r>
      <w:r>
        <w:rPr>
          <w:i/>
          <w:spacing w:val="64"/>
          <w:w w:val="150"/>
        </w:rPr>
        <w:t xml:space="preserve"> </w:t>
      </w:r>
      <w:r>
        <w:rPr>
          <w:i/>
          <w:spacing w:val="-2"/>
        </w:rPr>
        <w:t>бумаги,</w:t>
      </w:r>
    </w:p>
    <w:p w14:paraId="614A6907" w14:textId="77777777" w:rsidR="003324B1" w:rsidRDefault="007415B4" w:rsidP="007A5120">
      <w:pPr>
        <w:pStyle w:val="a5"/>
        <w:ind w:left="284" w:right="284"/>
        <w:jc w:val="both"/>
        <w:rPr>
          <w:i/>
        </w:rPr>
      </w:pPr>
      <w:r>
        <w:rPr>
          <w:i/>
        </w:rPr>
        <w:t>проволоки,</w:t>
      </w:r>
      <w:r>
        <w:rPr>
          <w:i/>
          <w:spacing w:val="-7"/>
        </w:rPr>
        <w:t xml:space="preserve"> </w:t>
      </w:r>
      <w:r>
        <w:rPr>
          <w:i/>
        </w:rPr>
        <w:t>пластилина</w:t>
      </w:r>
      <w:r>
        <w:rPr>
          <w:i/>
          <w:spacing w:val="-10"/>
        </w:rPr>
        <w:t xml:space="preserve"> </w:t>
      </w:r>
      <w:r>
        <w:rPr>
          <w:i/>
        </w:rPr>
        <w:t>и</w:t>
      </w:r>
      <w:r>
        <w:rPr>
          <w:i/>
          <w:spacing w:val="-6"/>
        </w:rPr>
        <w:t xml:space="preserve"> </w:t>
      </w:r>
      <w:r>
        <w:rPr>
          <w:i/>
          <w:spacing w:val="-4"/>
        </w:rPr>
        <w:t>др.).</w:t>
      </w:r>
    </w:p>
    <w:p w14:paraId="7EAC09A8" w14:textId="77777777" w:rsidR="003324B1" w:rsidRDefault="007415B4" w:rsidP="007A5120">
      <w:pPr>
        <w:pStyle w:val="a5"/>
        <w:ind w:left="284" w:right="284"/>
        <w:jc w:val="both"/>
        <w:rPr>
          <w:i/>
        </w:rPr>
      </w:pPr>
      <w:r>
        <w:rPr>
          <w:i/>
        </w:rPr>
        <w:t>Понятие</w:t>
      </w:r>
      <w:r>
        <w:rPr>
          <w:i/>
          <w:spacing w:val="-16"/>
        </w:rPr>
        <w:t xml:space="preserve"> </w:t>
      </w:r>
      <w:r>
        <w:rPr>
          <w:i/>
        </w:rPr>
        <w:t>объёма;</w:t>
      </w:r>
      <w:r>
        <w:rPr>
          <w:i/>
          <w:spacing w:val="-13"/>
        </w:rPr>
        <w:t xml:space="preserve"> </w:t>
      </w:r>
      <w:r>
        <w:rPr>
          <w:i/>
        </w:rPr>
        <w:t>единицы</w:t>
      </w:r>
      <w:r>
        <w:rPr>
          <w:i/>
          <w:spacing w:val="-12"/>
        </w:rPr>
        <w:t xml:space="preserve"> </w:t>
      </w:r>
      <w:r>
        <w:rPr>
          <w:i/>
        </w:rPr>
        <w:t>измерения</w:t>
      </w:r>
      <w:r>
        <w:rPr>
          <w:i/>
          <w:spacing w:val="-12"/>
        </w:rPr>
        <w:t xml:space="preserve"> </w:t>
      </w:r>
      <w:r>
        <w:rPr>
          <w:i/>
        </w:rPr>
        <w:t>объёма.</w:t>
      </w:r>
      <w:r>
        <w:rPr>
          <w:i/>
          <w:spacing w:val="-11"/>
        </w:rPr>
        <w:t xml:space="preserve"> </w:t>
      </w:r>
      <w:r>
        <w:rPr>
          <w:i/>
        </w:rPr>
        <w:t>Объём</w:t>
      </w:r>
      <w:r>
        <w:rPr>
          <w:i/>
          <w:spacing w:val="-12"/>
        </w:rPr>
        <w:t xml:space="preserve"> </w:t>
      </w:r>
      <w:r>
        <w:rPr>
          <w:i/>
        </w:rPr>
        <w:t>прямоугольного</w:t>
      </w:r>
      <w:r>
        <w:rPr>
          <w:i/>
          <w:spacing w:val="-13"/>
        </w:rPr>
        <w:t xml:space="preserve"> </w:t>
      </w:r>
      <w:r>
        <w:rPr>
          <w:i/>
        </w:rPr>
        <w:t>параллелепипеда,</w:t>
      </w:r>
      <w:r>
        <w:rPr>
          <w:i/>
          <w:spacing w:val="-12"/>
        </w:rPr>
        <w:t xml:space="preserve"> </w:t>
      </w:r>
      <w:r>
        <w:rPr>
          <w:i/>
          <w:spacing w:val="-2"/>
        </w:rPr>
        <w:t>куба.</w:t>
      </w:r>
    </w:p>
    <w:p w14:paraId="28FB6340" w14:textId="77777777" w:rsidR="003324B1" w:rsidRDefault="007415B4" w:rsidP="007A5120">
      <w:pPr>
        <w:pStyle w:val="a5"/>
        <w:ind w:left="284" w:right="284"/>
        <w:jc w:val="both"/>
        <w:rPr>
          <w:b/>
          <w:i/>
        </w:rPr>
      </w:pPr>
      <w:r>
        <w:rPr>
          <w:b/>
          <w:i/>
          <w:spacing w:val="-2"/>
        </w:rPr>
        <w:t>Алгебра</w:t>
      </w:r>
    </w:p>
    <w:p w14:paraId="4F1B5369" w14:textId="65A38A27" w:rsidR="003324B1" w:rsidRDefault="003229EA" w:rsidP="007A5120">
      <w:pPr>
        <w:pStyle w:val="a5"/>
        <w:ind w:left="284" w:right="284"/>
        <w:jc w:val="both"/>
      </w:pPr>
      <w:r>
        <w:rPr>
          <w:spacing w:val="-2"/>
        </w:rPr>
        <w:t xml:space="preserve">7 </w:t>
      </w:r>
      <w:r w:rsidR="007415B4">
        <w:rPr>
          <w:spacing w:val="-2"/>
        </w:rPr>
        <w:t>КЛАСС</w:t>
      </w:r>
    </w:p>
    <w:p w14:paraId="665BAFB8" w14:textId="77777777" w:rsidR="003324B1" w:rsidRDefault="007415B4" w:rsidP="007A5120">
      <w:pPr>
        <w:pStyle w:val="a5"/>
        <w:ind w:left="284" w:right="284"/>
        <w:jc w:val="both"/>
        <w:rPr>
          <w:b/>
          <w:i/>
        </w:rPr>
      </w:pPr>
      <w:bookmarkStart w:id="27" w:name="Рациональные_числа"/>
      <w:bookmarkEnd w:id="27"/>
      <w:r>
        <w:rPr>
          <w:b/>
          <w:i/>
        </w:rPr>
        <w:t>Числа</w:t>
      </w:r>
      <w:r>
        <w:rPr>
          <w:b/>
          <w:i/>
          <w:spacing w:val="-8"/>
        </w:rPr>
        <w:t xml:space="preserve"> </w:t>
      </w:r>
      <w:r>
        <w:rPr>
          <w:b/>
          <w:i/>
        </w:rPr>
        <w:t>и</w:t>
      </w:r>
      <w:r>
        <w:rPr>
          <w:b/>
          <w:i/>
          <w:spacing w:val="-8"/>
        </w:rPr>
        <w:t xml:space="preserve"> </w:t>
      </w:r>
      <w:r>
        <w:rPr>
          <w:b/>
          <w:i/>
          <w:spacing w:val="-2"/>
        </w:rPr>
        <w:t>вычисления</w:t>
      </w:r>
    </w:p>
    <w:p w14:paraId="6671181B" w14:textId="77777777" w:rsidR="003324B1" w:rsidRDefault="007415B4" w:rsidP="007A5120">
      <w:pPr>
        <w:pStyle w:val="a5"/>
        <w:ind w:left="284" w:right="284"/>
        <w:jc w:val="both"/>
      </w:pPr>
      <w:r>
        <w:rPr>
          <w:spacing w:val="-2"/>
        </w:rPr>
        <w:t>Рациональные</w:t>
      </w:r>
      <w:r>
        <w:rPr>
          <w:spacing w:val="-7"/>
        </w:rPr>
        <w:t xml:space="preserve"> </w:t>
      </w:r>
      <w:r>
        <w:rPr>
          <w:spacing w:val="-4"/>
        </w:rPr>
        <w:t>числа</w:t>
      </w:r>
    </w:p>
    <w:p w14:paraId="1BB6C417" w14:textId="77777777" w:rsidR="003324B1" w:rsidRDefault="007415B4" w:rsidP="007A5120">
      <w:pPr>
        <w:pStyle w:val="a5"/>
        <w:ind w:left="284" w:right="284"/>
        <w:jc w:val="both"/>
      </w:pPr>
      <w: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w:t>
      </w:r>
      <w:r>
        <w:rPr>
          <w:spacing w:val="40"/>
        </w:rPr>
        <w:t xml:space="preserve"> </w:t>
      </w:r>
      <w:r>
        <w:t>части,</w:t>
      </w:r>
      <w:r>
        <w:rPr>
          <w:spacing w:val="40"/>
        </w:rPr>
        <w:t xml:space="preserve"> </w:t>
      </w:r>
      <w:r>
        <w:t>на дроби.</w:t>
      </w:r>
    </w:p>
    <w:p w14:paraId="4D8D58A2" w14:textId="77777777" w:rsidR="003324B1" w:rsidRDefault="007415B4" w:rsidP="007A5120">
      <w:pPr>
        <w:pStyle w:val="a5"/>
        <w:ind w:left="284" w:right="284"/>
        <w:jc w:val="both"/>
      </w:pPr>
      <w:r>
        <w:rPr>
          <w:spacing w:val="-2"/>
        </w:rPr>
        <w:t>Степень</w:t>
      </w:r>
      <w:r>
        <w:tab/>
      </w:r>
      <w:r>
        <w:rPr>
          <w:spacing w:val="-10"/>
        </w:rPr>
        <w:t>с</w:t>
      </w:r>
      <w:r>
        <w:tab/>
      </w:r>
      <w:r>
        <w:rPr>
          <w:spacing w:val="-2"/>
        </w:rPr>
        <w:t>натуральным</w:t>
      </w:r>
      <w:r>
        <w:tab/>
      </w:r>
      <w:r>
        <w:rPr>
          <w:spacing w:val="-2"/>
        </w:rPr>
        <w:t>показателем:</w:t>
      </w:r>
      <w:r>
        <w:tab/>
      </w:r>
      <w:r>
        <w:rPr>
          <w:spacing w:val="-2"/>
        </w:rPr>
        <w:t>определение,</w:t>
      </w:r>
      <w:r>
        <w:tab/>
      </w:r>
      <w:r>
        <w:rPr>
          <w:spacing w:val="-4"/>
        </w:rPr>
        <w:t xml:space="preserve">преобразование </w:t>
      </w:r>
      <w:r>
        <w:t>выражений на основе определения, запись больших чисел.</w:t>
      </w:r>
    </w:p>
    <w:p w14:paraId="428E141F" w14:textId="77777777" w:rsidR="003324B1" w:rsidRDefault="007415B4" w:rsidP="007A5120">
      <w:pPr>
        <w:pStyle w:val="a5"/>
        <w:ind w:left="284" w:right="284"/>
        <w:jc w:val="both"/>
      </w:pPr>
      <w:r>
        <w:lastRenderedPageBreak/>
        <w:t>Проценты,</w:t>
      </w:r>
      <w:r>
        <w:rPr>
          <w:spacing w:val="-2"/>
        </w:rPr>
        <w:t xml:space="preserve"> </w:t>
      </w:r>
      <w:r>
        <w:t>запись</w:t>
      </w:r>
      <w:r>
        <w:rPr>
          <w:spacing w:val="-5"/>
        </w:rPr>
        <w:t xml:space="preserve"> </w:t>
      </w:r>
      <w:r>
        <w:t>процентов</w:t>
      </w:r>
      <w:r>
        <w:rPr>
          <w:spacing w:val="-3"/>
        </w:rPr>
        <w:t xml:space="preserve"> </w:t>
      </w:r>
      <w:r>
        <w:t>в</w:t>
      </w:r>
      <w:r>
        <w:rPr>
          <w:spacing w:val="-3"/>
        </w:rPr>
        <w:t xml:space="preserve"> </w:t>
      </w:r>
      <w:r>
        <w:t>виде</w:t>
      </w:r>
      <w:r>
        <w:rPr>
          <w:spacing w:val="-4"/>
        </w:rPr>
        <w:t xml:space="preserve"> </w:t>
      </w:r>
      <w:r>
        <w:t>дроби</w:t>
      </w:r>
      <w:r>
        <w:rPr>
          <w:spacing w:val="-1"/>
        </w:rPr>
        <w:t xml:space="preserve"> </w:t>
      </w:r>
      <w:r>
        <w:t>и</w:t>
      </w:r>
      <w:r>
        <w:rPr>
          <w:spacing w:val="-3"/>
        </w:rPr>
        <w:t xml:space="preserve"> </w:t>
      </w:r>
      <w:r>
        <w:t>дроби</w:t>
      </w:r>
      <w:r>
        <w:rPr>
          <w:spacing w:val="-5"/>
        </w:rPr>
        <w:t xml:space="preserve"> </w:t>
      </w:r>
      <w:r>
        <w:t>в</w:t>
      </w:r>
      <w:r>
        <w:rPr>
          <w:spacing w:val="-1"/>
        </w:rPr>
        <w:t xml:space="preserve"> </w:t>
      </w:r>
      <w:r>
        <w:t>виде</w:t>
      </w:r>
      <w:r>
        <w:rPr>
          <w:spacing w:val="-4"/>
        </w:rPr>
        <w:t xml:space="preserve"> </w:t>
      </w:r>
      <w:r>
        <w:t>процентов.</w:t>
      </w:r>
      <w:r>
        <w:rPr>
          <w:spacing w:val="-2"/>
        </w:rPr>
        <w:t xml:space="preserve"> </w:t>
      </w:r>
      <w:proofErr w:type="spellStart"/>
      <w:r>
        <w:t>Триосновные</w:t>
      </w:r>
      <w:proofErr w:type="spellEnd"/>
      <w:r>
        <w:rPr>
          <w:spacing w:val="-7"/>
        </w:rPr>
        <w:t xml:space="preserve"> </w:t>
      </w:r>
      <w:r>
        <w:t>задачи</w:t>
      </w:r>
      <w:r>
        <w:rPr>
          <w:spacing w:val="-8"/>
        </w:rPr>
        <w:t xml:space="preserve"> </w:t>
      </w:r>
      <w:r>
        <w:t>на проценты, решение задач из реальной практики.</w:t>
      </w:r>
    </w:p>
    <w:p w14:paraId="5FA6B7DC" w14:textId="77777777" w:rsidR="003324B1" w:rsidRDefault="007415B4" w:rsidP="007A5120">
      <w:pPr>
        <w:pStyle w:val="a5"/>
        <w:ind w:left="284" w:right="284"/>
        <w:jc w:val="both"/>
      </w:pPr>
      <w:r>
        <w:rPr>
          <w:spacing w:val="-2"/>
        </w:rPr>
        <w:t>Применение</w:t>
      </w:r>
      <w:r>
        <w:tab/>
      </w:r>
      <w:r>
        <w:rPr>
          <w:spacing w:val="-2"/>
        </w:rPr>
        <w:t>признаков</w:t>
      </w:r>
      <w:r>
        <w:tab/>
      </w:r>
      <w:r>
        <w:rPr>
          <w:spacing w:val="-2"/>
        </w:rPr>
        <w:t>делимости,</w:t>
      </w:r>
      <w:r>
        <w:tab/>
      </w:r>
      <w:r>
        <w:rPr>
          <w:spacing w:val="-2"/>
        </w:rPr>
        <w:t>разложение</w:t>
      </w:r>
      <w:r>
        <w:tab/>
      </w:r>
      <w:r>
        <w:rPr>
          <w:spacing w:val="-6"/>
        </w:rPr>
        <w:t>на</w:t>
      </w:r>
      <w:r>
        <w:tab/>
      </w:r>
      <w:r>
        <w:rPr>
          <w:spacing w:val="-4"/>
        </w:rPr>
        <w:t xml:space="preserve">множители </w:t>
      </w:r>
      <w:r>
        <w:t>натуральных чисел.</w:t>
      </w:r>
    </w:p>
    <w:p w14:paraId="19E86185" w14:textId="77777777" w:rsidR="003324B1" w:rsidRDefault="007415B4" w:rsidP="007A5120">
      <w:pPr>
        <w:pStyle w:val="a5"/>
        <w:ind w:left="284" w:right="284"/>
        <w:jc w:val="both"/>
      </w:pPr>
      <w:r>
        <w:rPr>
          <w:spacing w:val="-2"/>
        </w:rPr>
        <w:t>Реальные</w:t>
      </w:r>
      <w:r>
        <w:tab/>
      </w:r>
      <w:r>
        <w:rPr>
          <w:spacing w:val="-2"/>
        </w:rPr>
        <w:t>зависимости,</w:t>
      </w:r>
      <w:r>
        <w:tab/>
      </w:r>
      <w:r>
        <w:rPr>
          <w:spacing w:val="-10"/>
        </w:rPr>
        <w:t>в</w:t>
      </w:r>
      <w:r>
        <w:tab/>
      </w:r>
      <w:r>
        <w:rPr>
          <w:spacing w:val="-4"/>
        </w:rPr>
        <w:t>том</w:t>
      </w:r>
      <w:r>
        <w:tab/>
      </w:r>
      <w:r>
        <w:rPr>
          <w:spacing w:val="-2"/>
        </w:rPr>
        <w:t>числе</w:t>
      </w:r>
      <w:r>
        <w:tab/>
      </w:r>
      <w:r>
        <w:rPr>
          <w:spacing w:val="-2"/>
        </w:rPr>
        <w:t>прямая</w:t>
      </w:r>
      <w:r>
        <w:tab/>
      </w:r>
      <w:r>
        <w:rPr>
          <w:spacing w:val="-10"/>
        </w:rPr>
        <w:t>и</w:t>
      </w:r>
      <w:r>
        <w:tab/>
      </w:r>
      <w:r>
        <w:rPr>
          <w:spacing w:val="-4"/>
        </w:rPr>
        <w:t xml:space="preserve">обратная </w:t>
      </w:r>
      <w:r>
        <w:rPr>
          <w:spacing w:val="-2"/>
        </w:rPr>
        <w:t>пропорциональности.</w:t>
      </w:r>
    </w:p>
    <w:p w14:paraId="14925CB2" w14:textId="5FCF0EEC" w:rsidR="003324B1" w:rsidRDefault="007415B4" w:rsidP="007A5120">
      <w:pPr>
        <w:pStyle w:val="a5"/>
        <w:ind w:left="284" w:right="284"/>
        <w:jc w:val="both"/>
      </w:pPr>
      <w:proofErr w:type="spellStart"/>
      <w:r>
        <w:rPr>
          <w:spacing w:val="-2"/>
        </w:rPr>
        <w:t>лгебраические</w:t>
      </w:r>
      <w:proofErr w:type="spellEnd"/>
      <w:r>
        <w:rPr>
          <w:spacing w:val="-7"/>
        </w:rPr>
        <w:t xml:space="preserve"> </w:t>
      </w:r>
      <w:r>
        <w:rPr>
          <w:spacing w:val="-2"/>
        </w:rPr>
        <w:t>выражения</w:t>
      </w:r>
    </w:p>
    <w:p w14:paraId="4DFADB94" w14:textId="77777777" w:rsidR="003324B1" w:rsidRDefault="007415B4" w:rsidP="007A5120">
      <w:pPr>
        <w:pStyle w:val="a5"/>
        <w:ind w:left="284" w:right="284"/>
        <w:jc w:val="both"/>
      </w:pPr>
      <w:r>
        <w:rPr>
          <w:spacing w:val="-2"/>
        </w:rPr>
        <w:t>Переменные,</w:t>
      </w:r>
      <w:r>
        <w:rPr>
          <w:spacing w:val="-10"/>
        </w:rPr>
        <w:t xml:space="preserve"> </w:t>
      </w:r>
      <w:r>
        <w:rPr>
          <w:spacing w:val="-2"/>
        </w:rPr>
        <w:t>число</w:t>
      </w:r>
      <w:r>
        <w:rPr>
          <w:spacing w:val="-2"/>
        </w:rPr>
        <w:t>вое</w:t>
      </w:r>
      <w:r>
        <w:rPr>
          <w:spacing w:val="-11"/>
        </w:rPr>
        <w:t xml:space="preserve"> </w:t>
      </w:r>
      <w:r>
        <w:rPr>
          <w:spacing w:val="-2"/>
        </w:rPr>
        <w:t>значение</w:t>
      </w:r>
      <w:r>
        <w:rPr>
          <w:spacing w:val="-10"/>
        </w:rPr>
        <w:t xml:space="preserve"> </w:t>
      </w:r>
      <w:r>
        <w:rPr>
          <w:spacing w:val="-2"/>
        </w:rPr>
        <w:t>выражения</w:t>
      </w:r>
      <w:r>
        <w:rPr>
          <w:spacing w:val="-12"/>
        </w:rPr>
        <w:t xml:space="preserve"> </w:t>
      </w:r>
      <w:r>
        <w:rPr>
          <w:spacing w:val="-2"/>
        </w:rPr>
        <w:t>с</w:t>
      </w:r>
      <w:r>
        <w:rPr>
          <w:spacing w:val="-8"/>
        </w:rPr>
        <w:t xml:space="preserve"> </w:t>
      </w:r>
      <w:r>
        <w:rPr>
          <w:spacing w:val="-2"/>
        </w:rPr>
        <w:t>переменной.</w:t>
      </w:r>
      <w:r>
        <w:rPr>
          <w:spacing w:val="-10"/>
        </w:rPr>
        <w:t xml:space="preserve"> </w:t>
      </w:r>
      <w:r>
        <w:rPr>
          <w:spacing w:val="-2"/>
        </w:rPr>
        <w:t>Допустимые</w:t>
      </w:r>
      <w:r>
        <w:rPr>
          <w:spacing w:val="-10"/>
        </w:rPr>
        <w:t xml:space="preserve"> </w:t>
      </w:r>
      <w:r>
        <w:rPr>
          <w:spacing w:val="-2"/>
        </w:rPr>
        <w:t>значения</w:t>
      </w:r>
      <w:r>
        <w:rPr>
          <w:spacing w:val="-10"/>
        </w:rPr>
        <w:t xml:space="preserve"> </w:t>
      </w:r>
      <w:r>
        <w:rPr>
          <w:spacing w:val="-2"/>
        </w:rPr>
        <w:t>переменных.</w:t>
      </w:r>
    </w:p>
    <w:p w14:paraId="2BC68F1D" w14:textId="77777777" w:rsidR="003324B1" w:rsidRDefault="007415B4" w:rsidP="007A5120">
      <w:pPr>
        <w:pStyle w:val="a5"/>
        <w:ind w:left="284" w:right="284"/>
        <w:jc w:val="both"/>
      </w:pPr>
      <w:r>
        <w:t>Представление</w:t>
      </w:r>
      <w:r>
        <w:rPr>
          <w:spacing w:val="-16"/>
        </w:rPr>
        <w:t xml:space="preserve"> </w:t>
      </w:r>
      <w:r>
        <w:t>зависимости</w:t>
      </w:r>
      <w:r>
        <w:rPr>
          <w:spacing w:val="-14"/>
        </w:rPr>
        <w:t xml:space="preserve"> </w:t>
      </w:r>
      <w:r>
        <w:t>между</w:t>
      </w:r>
      <w:r>
        <w:rPr>
          <w:spacing w:val="-14"/>
        </w:rPr>
        <w:t xml:space="preserve"> </w:t>
      </w:r>
      <w:r>
        <w:t>величинами</w:t>
      </w:r>
      <w:r>
        <w:rPr>
          <w:spacing w:val="-13"/>
        </w:rPr>
        <w:t xml:space="preserve"> </w:t>
      </w:r>
      <w:r>
        <w:t>в</w:t>
      </w:r>
      <w:r>
        <w:rPr>
          <w:spacing w:val="-14"/>
        </w:rPr>
        <w:t xml:space="preserve"> </w:t>
      </w:r>
      <w:r>
        <w:t>виде</w:t>
      </w:r>
      <w:r>
        <w:rPr>
          <w:spacing w:val="-8"/>
        </w:rPr>
        <w:t xml:space="preserve"> </w:t>
      </w:r>
      <w:r>
        <w:t>формулы.</w:t>
      </w:r>
      <w:r>
        <w:rPr>
          <w:spacing w:val="-14"/>
        </w:rPr>
        <w:t xml:space="preserve"> </w:t>
      </w:r>
      <w:r>
        <w:t>Вычисления</w:t>
      </w:r>
      <w:r>
        <w:rPr>
          <w:spacing w:val="-14"/>
        </w:rPr>
        <w:t xml:space="preserve"> </w:t>
      </w:r>
      <w:r>
        <w:t>по</w:t>
      </w:r>
      <w:r>
        <w:rPr>
          <w:spacing w:val="-13"/>
        </w:rPr>
        <w:t xml:space="preserve"> </w:t>
      </w:r>
      <w:r>
        <w:rPr>
          <w:spacing w:val="-2"/>
        </w:rPr>
        <w:t>формулам.</w:t>
      </w:r>
    </w:p>
    <w:p w14:paraId="7B6D16E9" w14:textId="77777777" w:rsidR="003324B1" w:rsidRDefault="007415B4" w:rsidP="007A5120">
      <w:pPr>
        <w:pStyle w:val="a5"/>
        <w:ind w:left="284" w:right="284"/>
        <w:jc w:val="both"/>
      </w:pPr>
      <w:r>
        <w:t>Преобразование буквенных выражений, тождественно равные выражения, правила преобразования</w:t>
      </w:r>
      <w:r>
        <w:rPr>
          <w:spacing w:val="-6"/>
        </w:rPr>
        <w:t xml:space="preserve"> </w:t>
      </w:r>
      <w:r>
        <w:t>сумм</w:t>
      </w:r>
      <w:r>
        <w:rPr>
          <w:spacing w:val="-3"/>
        </w:rPr>
        <w:t xml:space="preserve"> </w:t>
      </w:r>
      <w:r>
        <w:t>и</w:t>
      </w:r>
      <w:r>
        <w:rPr>
          <w:spacing w:val="-9"/>
        </w:rPr>
        <w:t xml:space="preserve"> </w:t>
      </w:r>
      <w:r>
        <w:t>произведений,</w:t>
      </w:r>
      <w:r>
        <w:rPr>
          <w:spacing w:val="-6"/>
        </w:rPr>
        <w:t xml:space="preserve"> </w:t>
      </w:r>
      <w:r>
        <w:t>правила</w:t>
      </w:r>
      <w:r>
        <w:rPr>
          <w:spacing w:val="-8"/>
        </w:rPr>
        <w:t xml:space="preserve"> </w:t>
      </w:r>
      <w:r>
        <w:t>раскрытия</w:t>
      </w:r>
      <w:r>
        <w:rPr>
          <w:spacing w:val="-6"/>
        </w:rPr>
        <w:t xml:space="preserve"> </w:t>
      </w:r>
      <w:r>
        <w:t>скобок</w:t>
      </w:r>
      <w:r>
        <w:rPr>
          <w:spacing w:val="-7"/>
        </w:rPr>
        <w:t xml:space="preserve"> </w:t>
      </w:r>
      <w:r>
        <w:t>и</w:t>
      </w:r>
      <w:r>
        <w:rPr>
          <w:spacing w:val="-6"/>
        </w:rPr>
        <w:t xml:space="preserve"> </w:t>
      </w:r>
      <w:r>
        <w:t>приведения</w:t>
      </w:r>
      <w:r>
        <w:rPr>
          <w:spacing w:val="-13"/>
        </w:rPr>
        <w:t xml:space="preserve"> </w:t>
      </w:r>
      <w:r>
        <w:t>подобных</w:t>
      </w:r>
      <w:r>
        <w:rPr>
          <w:spacing w:val="-13"/>
        </w:rPr>
        <w:t xml:space="preserve"> </w:t>
      </w:r>
      <w:r>
        <w:t>слагаемых.</w:t>
      </w:r>
    </w:p>
    <w:p w14:paraId="2314DE82" w14:textId="77777777" w:rsidR="003324B1" w:rsidRDefault="007415B4" w:rsidP="007A5120">
      <w:pPr>
        <w:pStyle w:val="a5"/>
        <w:ind w:left="284" w:right="284"/>
        <w:jc w:val="both"/>
      </w:pPr>
      <w:r>
        <w:rPr>
          <w:spacing w:val="-2"/>
        </w:rPr>
        <w:t>Свойства степени с</w:t>
      </w:r>
      <w:r>
        <w:rPr>
          <w:spacing w:val="-1"/>
        </w:rPr>
        <w:t xml:space="preserve"> </w:t>
      </w:r>
      <w:r>
        <w:rPr>
          <w:spacing w:val="-2"/>
        </w:rPr>
        <w:t>натуральным</w:t>
      </w:r>
      <w:r>
        <w:rPr>
          <w:spacing w:val="-1"/>
        </w:rPr>
        <w:t xml:space="preserve"> </w:t>
      </w:r>
      <w:r>
        <w:rPr>
          <w:spacing w:val="-2"/>
        </w:rPr>
        <w:t>показателем.</w:t>
      </w:r>
    </w:p>
    <w:p w14:paraId="72A8F06C" w14:textId="77777777" w:rsidR="003324B1" w:rsidRDefault="007415B4" w:rsidP="007A5120">
      <w:pPr>
        <w:pStyle w:val="a5"/>
        <w:ind w:left="284" w:right="284"/>
        <w:jc w:val="both"/>
      </w:pPr>
      <w: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561C5F36" w14:textId="77777777" w:rsidR="003324B1" w:rsidRDefault="007415B4" w:rsidP="007A5120">
      <w:pPr>
        <w:pStyle w:val="a5"/>
        <w:ind w:left="284" w:right="284"/>
        <w:jc w:val="both"/>
      </w:pPr>
      <w:bookmarkStart w:id="28" w:name="Уравнения"/>
      <w:bookmarkEnd w:id="28"/>
      <w:r>
        <w:rPr>
          <w:spacing w:val="-2"/>
        </w:rPr>
        <w:t>Уравнения</w:t>
      </w:r>
    </w:p>
    <w:p w14:paraId="197D7DC0" w14:textId="77777777" w:rsidR="003324B1" w:rsidRDefault="007415B4" w:rsidP="007A5120">
      <w:pPr>
        <w:pStyle w:val="a5"/>
        <w:ind w:left="284" w:right="284"/>
        <w:jc w:val="both"/>
      </w:pPr>
      <w:r>
        <w:t>Уравнение, корень уравнения</w:t>
      </w:r>
      <w:r>
        <w:t xml:space="preserve">, правила преобразования уравнения, равносильность </w:t>
      </w:r>
      <w:r>
        <w:rPr>
          <w:spacing w:val="-2"/>
        </w:rPr>
        <w:t>уравнений.</w:t>
      </w:r>
    </w:p>
    <w:p w14:paraId="7E4DEE23" w14:textId="77777777" w:rsidR="003324B1" w:rsidRDefault="007415B4" w:rsidP="007A5120">
      <w:pPr>
        <w:pStyle w:val="a5"/>
        <w:ind w:left="284" w:right="284"/>
        <w:jc w:val="both"/>
      </w:pPr>
      <w: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0EB5A82F" w14:textId="77777777" w:rsidR="003324B1" w:rsidRDefault="007415B4" w:rsidP="007A5120">
      <w:pPr>
        <w:pStyle w:val="a5"/>
        <w:ind w:left="284" w:right="284"/>
        <w:jc w:val="both"/>
      </w:pPr>
      <w:r>
        <w:rPr>
          <w:i/>
        </w:rPr>
        <w:t>Линейно</w:t>
      </w:r>
      <w:r>
        <w:rPr>
          <w:i/>
        </w:rPr>
        <w:t>е уравнение с двумя переменными и его график</w:t>
      </w:r>
      <w:r>
        <w:rPr>
          <w:i/>
          <w:position w:val="7"/>
          <w:sz w:val="14"/>
        </w:rPr>
        <w:t>2</w:t>
      </w:r>
      <w:r>
        <w:t>. Система двух линейных уравнений с двумя переменными. Решение</w:t>
      </w:r>
      <w:r>
        <w:rPr>
          <w:spacing w:val="-1"/>
        </w:rPr>
        <w:t xml:space="preserve"> </w:t>
      </w:r>
      <w:r>
        <w:t>систем</w:t>
      </w:r>
      <w:r>
        <w:rPr>
          <w:spacing w:val="-1"/>
        </w:rPr>
        <w:t xml:space="preserve"> </w:t>
      </w:r>
      <w:proofErr w:type="spellStart"/>
      <w:r>
        <w:t>уравненийспособом</w:t>
      </w:r>
      <w:proofErr w:type="spellEnd"/>
      <w:r>
        <w:rPr>
          <w:spacing w:val="-1"/>
        </w:rPr>
        <w:t xml:space="preserve"> </w:t>
      </w:r>
      <w:r>
        <w:t>подстановки. Примеры</w:t>
      </w:r>
      <w:r>
        <w:rPr>
          <w:spacing w:val="-3"/>
        </w:rPr>
        <w:t xml:space="preserve"> </w:t>
      </w:r>
      <w:r>
        <w:t>решения</w:t>
      </w:r>
      <w:r>
        <w:rPr>
          <w:spacing w:val="-2"/>
        </w:rPr>
        <w:t xml:space="preserve"> </w:t>
      </w:r>
      <w:r>
        <w:t>текстовых задач с помощью систем уравнений.</w:t>
      </w:r>
    </w:p>
    <w:p w14:paraId="6A01C31A" w14:textId="77777777" w:rsidR="003324B1" w:rsidRDefault="007415B4" w:rsidP="007A5120">
      <w:pPr>
        <w:pStyle w:val="a5"/>
        <w:ind w:left="284" w:right="284"/>
        <w:jc w:val="both"/>
      </w:pPr>
      <w:r>
        <w:t>Координаты</w:t>
      </w:r>
      <w:r>
        <w:rPr>
          <w:spacing w:val="-14"/>
        </w:rPr>
        <w:t xml:space="preserve"> </w:t>
      </w:r>
      <w:r>
        <w:t>и</w:t>
      </w:r>
      <w:r>
        <w:rPr>
          <w:spacing w:val="-14"/>
        </w:rPr>
        <w:t xml:space="preserve"> </w:t>
      </w:r>
      <w:r>
        <w:t>графики.</w:t>
      </w:r>
      <w:r>
        <w:rPr>
          <w:spacing w:val="-12"/>
        </w:rPr>
        <w:t xml:space="preserve"> </w:t>
      </w:r>
      <w:r>
        <w:rPr>
          <w:spacing w:val="-2"/>
        </w:rPr>
        <w:t>Функции</w:t>
      </w:r>
    </w:p>
    <w:p w14:paraId="60A6A6D8" w14:textId="77777777" w:rsidR="003324B1" w:rsidRDefault="007415B4" w:rsidP="007A5120">
      <w:pPr>
        <w:pStyle w:val="a5"/>
        <w:ind w:left="284" w:right="284"/>
        <w:jc w:val="both"/>
      </w:pPr>
      <w:r>
        <w:t>Координата</w:t>
      </w:r>
      <w:r>
        <w:rPr>
          <w:spacing w:val="40"/>
        </w:rPr>
        <w:t xml:space="preserve"> </w:t>
      </w:r>
      <w:r>
        <w:t>точки</w:t>
      </w:r>
      <w:r>
        <w:rPr>
          <w:spacing w:val="40"/>
        </w:rPr>
        <w:t xml:space="preserve"> </w:t>
      </w:r>
      <w:r>
        <w:t>на</w:t>
      </w:r>
      <w:r>
        <w:rPr>
          <w:spacing w:val="40"/>
        </w:rPr>
        <w:t xml:space="preserve"> </w:t>
      </w:r>
      <w:r>
        <w:t>прямой.</w:t>
      </w:r>
      <w:r>
        <w:rPr>
          <w:spacing w:val="40"/>
        </w:rPr>
        <w:t xml:space="preserve"> </w:t>
      </w:r>
      <w:r>
        <w:t>Числовые</w:t>
      </w:r>
      <w:r>
        <w:rPr>
          <w:spacing w:val="40"/>
        </w:rPr>
        <w:t xml:space="preserve"> </w:t>
      </w:r>
      <w:r>
        <w:t>промежутки.</w:t>
      </w:r>
      <w:r>
        <w:rPr>
          <w:spacing w:val="40"/>
        </w:rPr>
        <w:t xml:space="preserve"> </w:t>
      </w:r>
      <w:r>
        <w:t>Расстояние</w:t>
      </w:r>
      <w:r>
        <w:rPr>
          <w:spacing w:val="40"/>
        </w:rPr>
        <w:t xml:space="preserve"> </w:t>
      </w:r>
      <w:r>
        <w:t>между</w:t>
      </w:r>
      <w:r>
        <w:rPr>
          <w:spacing w:val="40"/>
        </w:rPr>
        <w:t xml:space="preserve"> </w:t>
      </w:r>
      <w:r>
        <w:t>двумя</w:t>
      </w:r>
      <w:r>
        <w:rPr>
          <w:spacing w:val="40"/>
        </w:rPr>
        <w:t xml:space="preserve"> </w:t>
      </w:r>
      <w:r>
        <w:t>точками координатной прямой.</w:t>
      </w:r>
    </w:p>
    <w:p w14:paraId="745B839C" w14:textId="77777777" w:rsidR="003324B1" w:rsidRDefault="007415B4" w:rsidP="007A5120">
      <w:pPr>
        <w:pStyle w:val="a5"/>
        <w:ind w:left="284" w:right="284"/>
        <w:jc w:val="both"/>
      </w:pPr>
      <w:r>
        <w:t>Прямоугольная</w:t>
      </w:r>
      <w:r>
        <w:rPr>
          <w:spacing w:val="-14"/>
        </w:rPr>
        <w:t xml:space="preserve"> </w:t>
      </w:r>
      <w:r>
        <w:t>система</w:t>
      </w:r>
      <w:r>
        <w:rPr>
          <w:spacing w:val="-12"/>
        </w:rPr>
        <w:t xml:space="preserve"> </w:t>
      </w:r>
      <w:r>
        <w:t>координат,</w:t>
      </w:r>
      <w:r>
        <w:rPr>
          <w:spacing w:val="-2"/>
        </w:rPr>
        <w:t xml:space="preserve"> </w:t>
      </w:r>
      <w:r>
        <w:t>оси</w:t>
      </w:r>
      <w:r>
        <w:rPr>
          <w:spacing w:val="-3"/>
        </w:rPr>
        <w:t xml:space="preserve"> </w:t>
      </w:r>
      <w:proofErr w:type="spellStart"/>
      <w:r>
        <w:rPr>
          <w:i/>
        </w:rPr>
        <w:t>Ox</w:t>
      </w:r>
      <w:proofErr w:type="spellEnd"/>
      <w:r>
        <w:rPr>
          <w:i/>
        </w:rPr>
        <w:t xml:space="preserve"> </w:t>
      </w:r>
      <w:r>
        <w:t>и</w:t>
      </w:r>
      <w:r>
        <w:rPr>
          <w:spacing w:val="-1"/>
        </w:rPr>
        <w:t xml:space="preserve"> </w:t>
      </w:r>
      <w:r>
        <w:rPr>
          <w:i/>
        </w:rPr>
        <w:t>Oy.</w:t>
      </w:r>
      <w:r>
        <w:rPr>
          <w:i/>
          <w:spacing w:val="-2"/>
        </w:rPr>
        <w:t xml:space="preserve"> </w:t>
      </w:r>
      <w:r>
        <w:t>Абсцисса</w:t>
      </w:r>
      <w:r>
        <w:rPr>
          <w:spacing w:val="-2"/>
        </w:rPr>
        <w:t xml:space="preserve"> </w:t>
      </w:r>
      <w:r>
        <w:t>и</w:t>
      </w:r>
      <w:r>
        <w:rPr>
          <w:spacing w:val="-5"/>
        </w:rPr>
        <w:t xml:space="preserve"> </w:t>
      </w:r>
      <w:r>
        <w:t>ордината</w:t>
      </w:r>
      <w:r>
        <w:rPr>
          <w:spacing w:val="-2"/>
        </w:rPr>
        <w:t xml:space="preserve"> </w:t>
      </w:r>
      <w:r>
        <w:t>точки</w:t>
      </w:r>
      <w:r>
        <w:rPr>
          <w:spacing w:val="-14"/>
        </w:rPr>
        <w:t xml:space="preserve"> </w:t>
      </w:r>
      <w:r>
        <w:t>на координатной плоскости. Примеры графиков, заданных формулами. Чтение графиков реальных зави</w:t>
      </w:r>
      <w:r>
        <w:t>симостей.</w:t>
      </w:r>
    </w:p>
    <w:p w14:paraId="75D4DB06" w14:textId="77777777" w:rsidR="003324B1" w:rsidRDefault="007415B4" w:rsidP="007A5120">
      <w:pPr>
        <w:pStyle w:val="a5"/>
        <w:ind w:left="284" w:right="284"/>
        <w:jc w:val="both"/>
        <w:rPr>
          <w:i/>
        </w:rPr>
      </w:pPr>
      <w:r>
        <w:t>Понятие</w:t>
      </w:r>
      <w:r>
        <w:rPr>
          <w:spacing w:val="-13"/>
        </w:rPr>
        <w:t xml:space="preserve"> </w:t>
      </w:r>
      <w:r>
        <w:t>функции.</w:t>
      </w:r>
      <w:r>
        <w:rPr>
          <w:spacing w:val="-13"/>
        </w:rPr>
        <w:t xml:space="preserve"> </w:t>
      </w:r>
      <w:r>
        <w:t>График</w:t>
      </w:r>
      <w:r>
        <w:rPr>
          <w:spacing w:val="-12"/>
        </w:rPr>
        <w:t xml:space="preserve"> </w:t>
      </w:r>
      <w:r>
        <w:t>функции.</w:t>
      </w:r>
      <w:r>
        <w:rPr>
          <w:spacing w:val="-6"/>
        </w:rPr>
        <w:t xml:space="preserve"> </w:t>
      </w:r>
      <w:r>
        <w:t>Свойства</w:t>
      </w:r>
      <w:r>
        <w:rPr>
          <w:spacing w:val="-5"/>
        </w:rPr>
        <w:t xml:space="preserve"> </w:t>
      </w:r>
      <w:r>
        <w:t>функций.</w:t>
      </w:r>
      <w:r>
        <w:rPr>
          <w:spacing w:val="-6"/>
        </w:rPr>
        <w:t xml:space="preserve"> </w:t>
      </w:r>
      <w:r>
        <w:t>Линейная функция,</w:t>
      </w:r>
      <w:r>
        <w:rPr>
          <w:spacing w:val="-13"/>
        </w:rPr>
        <w:t xml:space="preserve"> </w:t>
      </w:r>
      <w:r>
        <w:t>её</w:t>
      </w:r>
      <w:r>
        <w:rPr>
          <w:spacing w:val="-8"/>
        </w:rPr>
        <w:t xml:space="preserve"> </w:t>
      </w:r>
      <w:r>
        <w:t>график.</w:t>
      </w:r>
      <w:r>
        <w:rPr>
          <w:spacing w:val="-6"/>
        </w:rPr>
        <w:t xml:space="preserve"> </w:t>
      </w:r>
      <w:r>
        <w:t xml:space="preserve">График функции y = </w:t>
      </w:r>
      <w:proofErr w:type="spellStart"/>
      <w:r>
        <w:t>kx</w:t>
      </w:r>
      <w:proofErr w:type="spellEnd"/>
      <w:r>
        <w:t xml:space="preserve"> + b. </w:t>
      </w:r>
      <w:r>
        <w:rPr>
          <w:i/>
        </w:rPr>
        <w:t xml:space="preserve">Графическое решение линейных </w:t>
      </w:r>
      <w:proofErr w:type="spellStart"/>
      <w:r>
        <w:rPr>
          <w:i/>
        </w:rPr>
        <w:t>уравненийи</w:t>
      </w:r>
      <w:proofErr w:type="spellEnd"/>
      <w:r>
        <w:rPr>
          <w:i/>
        </w:rPr>
        <w:t xml:space="preserve"> систем линейных уравнений.</w:t>
      </w:r>
    </w:p>
    <w:p w14:paraId="01E36FFE" w14:textId="77777777" w:rsidR="003324B1" w:rsidRDefault="007415B4" w:rsidP="007A5120">
      <w:pPr>
        <w:pStyle w:val="a5"/>
        <w:ind w:left="284" w:right="284"/>
        <w:jc w:val="both"/>
        <w:rPr>
          <w:i/>
          <w:sz w:val="20"/>
        </w:rPr>
      </w:pPr>
      <w:r>
        <w:rPr>
          <w:i/>
          <w:noProof/>
          <w:sz w:val="20"/>
        </w:rPr>
        <mc:AlternateContent>
          <mc:Choice Requires="wps">
            <w:drawing>
              <wp:anchor distT="0" distB="0" distL="0" distR="0" simplePos="0" relativeHeight="251710464" behindDoc="1" locked="0" layoutInCell="1" allowOverlap="1" wp14:anchorId="47B612C7" wp14:editId="2EFB46BB">
                <wp:simplePos x="0" y="0"/>
                <wp:positionH relativeFrom="page">
                  <wp:posOffset>719455</wp:posOffset>
                </wp:positionH>
                <wp:positionV relativeFrom="paragraph">
                  <wp:posOffset>289889</wp:posOffset>
                </wp:positionV>
                <wp:extent cx="1829435" cy="889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4" y="8889"/>
                              </a:moveTo>
                              <a:lnTo>
                                <a:pt x="0" y="8889"/>
                              </a:lnTo>
                              <a:lnTo>
                                <a:pt x="0" y="0"/>
                              </a:lnTo>
                              <a:lnTo>
                                <a:pt x="1829434" y="0"/>
                              </a:lnTo>
                              <a:lnTo>
                                <a:pt x="1829434"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66A83" id="Graphic 26" o:spid="_x0000_s1026" style="position:absolute;margin-left:56.65pt;margin-top:22.85pt;width:144.05pt;height:.7pt;z-index:-251606016;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" path="m1829434,8889l,8889,,,1829434,r,8889xe" fillcolor="black" stroked="f">
                <v:path arrowok="t"/>
                <w10:wrap type="topAndBottom" anchorx="page"/>
              </v:shape>
            </w:pict>
          </mc:Fallback>
        </mc:AlternateContent>
      </w:r>
    </w:p>
    <w:p w14:paraId="0D4C0BAA" w14:textId="77777777" w:rsidR="003324B1" w:rsidRDefault="003324B1" w:rsidP="007A5120">
      <w:pPr>
        <w:pStyle w:val="a5"/>
        <w:ind w:left="284" w:right="284"/>
        <w:jc w:val="both"/>
        <w:rPr>
          <w:i/>
        </w:rPr>
      </w:pPr>
    </w:p>
    <w:p w14:paraId="39682891" w14:textId="77777777" w:rsidR="003324B1" w:rsidRDefault="007415B4" w:rsidP="007A5120">
      <w:pPr>
        <w:pStyle w:val="a5"/>
        <w:ind w:left="284" w:right="284"/>
        <w:jc w:val="both"/>
      </w:pPr>
      <w:r>
        <w:rPr>
          <w:position w:val="7"/>
          <w:sz w:val="14"/>
        </w:rPr>
        <w:t>2</w:t>
      </w:r>
      <w:r>
        <w:rPr>
          <w:spacing w:val="16"/>
          <w:position w:val="7"/>
          <w:sz w:val="14"/>
        </w:rPr>
        <w:t xml:space="preserve"> </w:t>
      </w:r>
      <w:r>
        <w:t>Здесь</w:t>
      </w:r>
      <w:r>
        <w:rPr>
          <w:spacing w:val="-2"/>
        </w:rPr>
        <w:t xml:space="preserve"> </w:t>
      </w:r>
      <w:r>
        <w:t>и</w:t>
      </w:r>
      <w:r>
        <w:rPr>
          <w:spacing w:val="-5"/>
        </w:rPr>
        <w:t xml:space="preserve"> </w:t>
      </w:r>
      <w:r>
        <w:t>далее</w:t>
      </w:r>
      <w:r>
        <w:rPr>
          <w:spacing w:val="-4"/>
        </w:rPr>
        <w:t xml:space="preserve"> </w:t>
      </w:r>
      <w:r>
        <w:t>курсивом</w:t>
      </w:r>
      <w:r>
        <w:rPr>
          <w:spacing w:val="-3"/>
        </w:rPr>
        <w:t xml:space="preserve"> </w:t>
      </w:r>
      <w:r>
        <w:t>обозначены</w:t>
      </w:r>
      <w:r>
        <w:rPr>
          <w:spacing w:val="-7"/>
        </w:rPr>
        <w:t xml:space="preserve"> </w:t>
      </w:r>
      <w:r>
        <w:t>темы,</w:t>
      </w:r>
      <w:r>
        <w:rPr>
          <w:spacing w:val="-5"/>
        </w:rPr>
        <w:t xml:space="preserve"> </w:t>
      </w:r>
      <w:r>
        <w:t>изучение</w:t>
      </w:r>
      <w:r>
        <w:rPr>
          <w:spacing w:val="-2"/>
        </w:rPr>
        <w:t xml:space="preserve"> </w:t>
      </w:r>
      <w:r>
        <w:t>которых</w:t>
      </w:r>
      <w:r>
        <w:rPr>
          <w:spacing w:val="-5"/>
        </w:rPr>
        <w:t xml:space="preserve"> </w:t>
      </w:r>
      <w:r>
        <w:t>проводится</w:t>
      </w:r>
      <w:r>
        <w:rPr>
          <w:spacing w:val="-5"/>
        </w:rPr>
        <w:t xml:space="preserve"> </w:t>
      </w:r>
      <w:r>
        <w:t>в</w:t>
      </w:r>
      <w:r>
        <w:rPr>
          <w:spacing w:val="-3"/>
        </w:rPr>
        <w:t xml:space="preserve"> </w:t>
      </w:r>
      <w:r>
        <w:t>ознакомительном плане. Педагог самостоятельно определяет объем изучаемого материала.</w:t>
      </w:r>
    </w:p>
    <w:p w14:paraId="6BE908CC" w14:textId="77777777" w:rsidR="003324B1" w:rsidRDefault="003324B1" w:rsidP="007A5120">
      <w:pPr>
        <w:pStyle w:val="a5"/>
        <w:ind w:left="284" w:right="284"/>
        <w:jc w:val="both"/>
      </w:pPr>
    </w:p>
    <w:p w14:paraId="66036BA0" w14:textId="3AE2DBFD" w:rsidR="003324B1" w:rsidRDefault="003229EA" w:rsidP="007A5120">
      <w:pPr>
        <w:pStyle w:val="a5"/>
        <w:ind w:left="284" w:right="284"/>
        <w:jc w:val="both"/>
        <w:rPr>
          <w:sz w:val="28"/>
        </w:rPr>
      </w:pPr>
      <w:r>
        <w:rPr>
          <w:spacing w:val="-2"/>
        </w:rPr>
        <w:t xml:space="preserve">8 </w:t>
      </w:r>
      <w:r w:rsidR="007415B4">
        <w:rPr>
          <w:spacing w:val="-2"/>
        </w:rPr>
        <w:t>КЛАСС</w:t>
      </w:r>
    </w:p>
    <w:p w14:paraId="2C44BA29" w14:textId="77777777" w:rsidR="003324B1" w:rsidRDefault="007415B4" w:rsidP="007A5120">
      <w:pPr>
        <w:pStyle w:val="a5"/>
        <w:ind w:left="284" w:right="284"/>
        <w:jc w:val="both"/>
      </w:pPr>
      <w:r>
        <w:t>Числа</w:t>
      </w:r>
      <w:r>
        <w:rPr>
          <w:spacing w:val="-8"/>
        </w:rPr>
        <w:t xml:space="preserve"> </w:t>
      </w:r>
      <w:r>
        <w:t>и</w:t>
      </w:r>
      <w:r>
        <w:rPr>
          <w:spacing w:val="-8"/>
        </w:rPr>
        <w:t xml:space="preserve"> </w:t>
      </w:r>
      <w:r>
        <w:rPr>
          <w:spacing w:val="-2"/>
        </w:rPr>
        <w:t>вычисления</w:t>
      </w:r>
    </w:p>
    <w:p w14:paraId="63A672FC" w14:textId="77777777" w:rsidR="003324B1" w:rsidRDefault="007415B4" w:rsidP="007A5120">
      <w:pPr>
        <w:pStyle w:val="a5"/>
        <w:ind w:left="284" w:right="284"/>
        <w:jc w:val="both"/>
      </w:pPr>
      <w:r>
        <w:t xml:space="preserve">Квадратный корень из числа. </w:t>
      </w:r>
      <w:r>
        <w:rPr>
          <w:i/>
        </w:rPr>
        <w:t>Понятие об иррациональном числе. Десятичные приближения иррациональных чисел</w:t>
      </w:r>
      <w:r>
        <w:t>. Свойства арифметических кв</w:t>
      </w:r>
      <w:r>
        <w:t xml:space="preserve">адратных корней и их применение к преобразованию числовых выражений и вычислениям. </w:t>
      </w:r>
      <w:r>
        <w:rPr>
          <w:i/>
        </w:rPr>
        <w:t>Действительные числа</w:t>
      </w:r>
      <w:r>
        <w:t>.</w:t>
      </w:r>
    </w:p>
    <w:p w14:paraId="03962151" w14:textId="77777777" w:rsidR="003324B1" w:rsidRDefault="007415B4" w:rsidP="007A5120">
      <w:pPr>
        <w:pStyle w:val="a5"/>
        <w:ind w:left="284" w:right="284"/>
        <w:jc w:val="both"/>
      </w:pPr>
      <w:r>
        <w:t>Степень</w:t>
      </w:r>
      <w:r>
        <w:rPr>
          <w:spacing w:val="-16"/>
        </w:rPr>
        <w:t xml:space="preserve"> </w:t>
      </w:r>
      <w:r>
        <w:t>с</w:t>
      </w:r>
      <w:r>
        <w:rPr>
          <w:spacing w:val="-12"/>
        </w:rPr>
        <w:t xml:space="preserve"> </w:t>
      </w:r>
      <w:r>
        <w:t>целым</w:t>
      </w:r>
      <w:r>
        <w:rPr>
          <w:spacing w:val="-10"/>
        </w:rPr>
        <w:t xml:space="preserve"> </w:t>
      </w:r>
      <w:r>
        <w:t>показателем</w:t>
      </w:r>
      <w:r>
        <w:rPr>
          <w:spacing w:val="-11"/>
        </w:rPr>
        <w:t xml:space="preserve"> </w:t>
      </w:r>
      <w:r>
        <w:t>и</w:t>
      </w:r>
      <w:r>
        <w:rPr>
          <w:spacing w:val="-10"/>
        </w:rPr>
        <w:t xml:space="preserve"> </w:t>
      </w:r>
      <w:r>
        <w:t>её</w:t>
      </w:r>
      <w:r>
        <w:rPr>
          <w:spacing w:val="-9"/>
        </w:rPr>
        <w:t xml:space="preserve"> </w:t>
      </w:r>
      <w:r>
        <w:t>свойства.</w:t>
      </w:r>
      <w:r>
        <w:rPr>
          <w:spacing w:val="-10"/>
        </w:rPr>
        <w:t xml:space="preserve"> </w:t>
      </w:r>
      <w:r>
        <w:t>Стандартная</w:t>
      </w:r>
      <w:r>
        <w:rPr>
          <w:spacing w:val="-10"/>
        </w:rPr>
        <w:t xml:space="preserve"> </w:t>
      </w:r>
      <w:r>
        <w:t>запись</w:t>
      </w:r>
      <w:r>
        <w:rPr>
          <w:spacing w:val="-11"/>
        </w:rPr>
        <w:t xml:space="preserve"> </w:t>
      </w:r>
      <w:r>
        <w:rPr>
          <w:spacing w:val="-2"/>
        </w:rPr>
        <w:t>числа.</w:t>
      </w:r>
    </w:p>
    <w:p w14:paraId="3188C5E4" w14:textId="77777777" w:rsidR="003324B1" w:rsidRDefault="007415B4" w:rsidP="007A5120">
      <w:pPr>
        <w:pStyle w:val="a5"/>
        <w:ind w:left="284" w:right="284"/>
        <w:jc w:val="both"/>
      </w:pPr>
      <w:r>
        <w:rPr>
          <w:spacing w:val="-2"/>
        </w:rPr>
        <w:t>Алгебраические</w:t>
      </w:r>
      <w:r>
        <w:rPr>
          <w:spacing w:val="-7"/>
        </w:rPr>
        <w:t xml:space="preserve"> </w:t>
      </w:r>
      <w:r>
        <w:rPr>
          <w:spacing w:val="-2"/>
        </w:rPr>
        <w:t>выражения</w:t>
      </w:r>
    </w:p>
    <w:p w14:paraId="671C8EC6" w14:textId="77777777" w:rsidR="003324B1" w:rsidRDefault="007415B4" w:rsidP="007A5120">
      <w:pPr>
        <w:pStyle w:val="a5"/>
        <w:ind w:left="284" w:right="284"/>
        <w:jc w:val="both"/>
      </w:pPr>
      <w:r>
        <w:t xml:space="preserve">Квадратный трёхчлен; разложение квадратного трёхчлена на </w:t>
      </w:r>
      <w:r>
        <w:t>множители. Алгебраическая дробь.</w:t>
      </w:r>
      <w:r>
        <w:rPr>
          <w:spacing w:val="40"/>
        </w:rPr>
        <w:t xml:space="preserve"> </w:t>
      </w:r>
      <w:r>
        <w:t>Основное</w:t>
      </w:r>
      <w:r>
        <w:rPr>
          <w:spacing w:val="40"/>
        </w:rPr>
        <w:t xml:space="preserve"> </w:t>
      </w:r>
      <w:r>
        <w:t>свойство</w:t>
      </w:r>
      <w:r>
        <w:rPr>
          <w:spacing w:val="40"/>
        </w:rPr>
        <w:t xml:space="preserve"> </w:t>
      </w:r>
      <w:r>
        <w:t>алгебраической</w:t>
      </w:r>
      <w:r>
        <w:rPr>
          <w:spacing w:val="40"/>
        </w:rPr>
        <w:t xml:space="preserve"> </w:t>
      </w:r>
      <w:r>
        <w:t>дроби.</w:t>
      </w:r>
    </w:p>
    <w:p w14:paraId="4D9E1EB1" w14:textId="77777777" w:rsidR="003324B1" w:rsidRDefault="007415B4" w:rsidP="007A5120">
      <w:pPr>
        <w:pStyle w:val="a5"/>
        <w:ind w:left="284" w:right="284"/>
        <w:jc w:val="both"/>
      </w:pPr>
      <w:r>
        <w:t xml:space="preserve">Сложение, вычитание, умножение, деление алгебраических дробей. Рациональные выражения и их </w:t>
      </w:r>
      <w:r>
        <w:rPr>
          <w:spacing w:val="-2"/>
        </w:rPr>
        <w:t>преобразование.</w:t>
      </w:r>
    </w:p>
    <w:p w14:paraId="460C4132" w14:textId="77777777" w:rsidR="003324B1" w:rsidRDefault="007415B4" w:rsidP="007A5120">
      <w:pPr>
        <w:pStyle w:val="a5"/>
        <w:ind w:left="284" w:right="284"/>
        <w:jc w:val="both"/>
      </w:pPr>
      <w:r>
        <w:rPr>
          <w:spacing w:val="-2"/>
        </w:rPr>
        <w:t>Уравнения</w:t>
      </w:r>
      <w:r>
        <w:rPr>
          <w:spacing w:val="-8"/>
        </w:rPr>
        <w:t xml:space="preserve"> </w:t>
      </w:r>
      <w:r>
        <w:rPr>
          <w:spacing w:val="-2"/>
        </w:rPr>
        <w:t>и</w:t>
      </w:r>
      <w:r>
        <w:rPr>
          <w:spacing w:val="-4"/>
        </w:rPr>
        <w:t xml:space="preserve"> </w:t>
      </w:r>
      <w:r>
        <w:rPr>
          <w:spacing w:val="-2"/>
        </w:rPr>
        <w:t>неравенства</w:t>
      </w:r>
    </w:p>
    <w:p w14:paraId="5F2DED49" w14:textId="77777777" w:rsidR="003324B1" w:rsidRDefault="007415B4" w:rsidP="007A5120">
      <w:pPr>
        <w:pStyle w:val="a5"/>
        <w:ind w:left="284" w:right="284"/>
        <w:jc w:val="both"/>
      </w:pPr>
      <w:r>
        <w:t xml:space="preserve">Квадратное уравнение, формула корней квадратного уравнения. </w:t>
      </w:r>
      <w:r>
        <w:rPr>
          <w:i/>
        </w:rPr>
        <w:t xml:space="preserve">Теорема Виета. </w:t>
      </w:r>
      <w:r>
        <w:t xml:space="preserve">Решение уравнений, сводящихся к линейным и квадратным. </w:t>
      </w:r>
      <w:proofErr w:type="spellStart"/>
      <w:r>
        <w:t>Простейшиедробно</w:t>
      </w:r>
      <w:proofErr w:type="spellEnd"/>
      <w:r>
        <w:t>-рациональные уравнения.</w:t>
      </w:r>
    </w:p>
    <w:p w14:paraId="7FF4E65A" w14:textId="77777777" w:rsidR="003324B1" w:rsidRDefault="007415B4" w:rsidP="007A5120">
      <w:pPr>
        <w:pStyle w:val="a5"/>
        <w:ind w:left="284" w:right="284"/>
        <w:jc w:val="both"/>
      </w:pPr>
      <w:r>
        <w:rPr>
          <w:i/>
        </w:rPr>
        <w:t>Графическая интерпретация уравнений с двумя переменными и систем линейных уравнений с</w:t>
      </w:r>
      <w:r>
        <w:rPr>
          <w:i/>
        </w:rPr>
        <w:t xml:space="preserve"> двумя переменными. </w:t>
      </w:r>
      <w:r>
        <w:t>Примеры решения систем нелинейных уравнений с двумя переменными.</w:t>
      </w:r>
    </w:p>
    <w:p w14:paraId="71360CEB" w14:textId="77777777" w:rsidR="003324B1" w:rsidRDefault="007415B4" w:rsidP="007A5120">
      <w:pPr>
        <w:pStyle w:val="a5"/>
        <w:ind w:left="284" w:right="284"/>
        <w:jc w:val="both"/>
      </w:pPr>
      <w:r>
        <w:rPr>
          <w:spacing w:val="-2"/>
        </w:rPr>
        <w:t>Решение</w:t>
      </w:r>
      <w:r>
        <w:t xml:space="preserve"> </w:t>
      </w:r>
      <w:r>
        <w:rPr>
          <w:spacing w:val="-2"/>
        </w:rPr>
        <w:t>текстовых задач</w:t>
      </w:r>
      <w:r>
        <w:rPr>
          <w:spacing w:val="3"/>
        </w:rPr>
        <w:t xml:space="preserve"> </w:t>
      </w:r>
      <w:r>
        <w:rPr>
          <w:spacing w:val="-2"/>
        </w:rPr>
        <w:t>алгебраическим</w:t>
      </w:r>
      <w:r>
        <w:rPr>
          <w:spacing w:val="1"/>
        </w:rPr>
        <w:t xml:space="preserve"> </w:t>
      </w:r>
      <w:r>
        <w:rPr>
          <w:spacing w:val="-2"/>
        </w:rPr>
        <w:t>способом.</w:t>
      </w:r>
    </w:p>
    <w:p w14:paraId="419A87E3" w14:textId="77777777" w:rsidR="003324B1" w:rsidRDefault="007415B4" w:rsidP="007A5120">
      <w:pPr>
        <w:pStyle w:val="a5"/>
        <w:ind w:left="284" w:right="284"/>
        <w:jc w:val="both"/>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w:t>
      </w:r>
      <w:r>
        <w:rPr>
          <w:spacing w:val="-2"/>
        </w:rPr>
        <w:t>переменной.</w:t>
      </w:r>
    </w:p>
    <w:p w14:paraId="605BD453" w14:textId="77777777" w:rsidR="003324B1" w:rsidRDefault="007415B4" w:rsidP="007A5120">
      <w:pPr>
        <w:pStyle w:val="a5"/>
        <w:ind w:left="284" w:right="284"/>
        <w:jc w:val="both"/>
      </w:pPr>
      <w:r>
        <w:rPr>
          <w:spacing w:val="-2"/>
        </w:rPr>
        <w:t>Функции</w:t>
      </w:r>
    </w:p>
    <w:p w14:paraId="3DED4B38" w14:textId="77777777" w:rsidR="003324B1" w:rsidRDefault="007415B4" w:rsidP="007A5120">
      <w:pPr>
        <w:pStyle w:val="a5"/>
        <w:ind w:left="284" w:right="284"/>
        <w:jc w:val="both"/>
      </w:pPr>
      <w:r>
        <w:t>Понятие</w:t>
      </w:r>
      <w:r>
        <w:rPr>
          <w:spacing w:val="1"/>
        </w:rPr>
        <w:t xml:space="preserve"> </w:t>
      </w:r>
      <w:r>
        <w:t>функции.</w:t>
      </w:r>
      <w:r>
        <w:rPr>
          <w:spacing w:val="1"/>
        </w:rPr>
        <w:t xml:space="preserve"> </w:t>
      </w:r>
      <w:r>
        <w:t>Область</w:t>
      </w:r>
      <w:r>
        <w:rPr>
          <w:spacing w:val="2"/>
        </w:rPr>
        <w:t xml:space="preserve"> </w:t>
      </w:r>
      <w:r>
        <w:t>определения и</w:t>
      </w:r>
      <w:r>
        <w:rPr>
          <w:spacing w:val="3"/>
        </w:rPr>
        <w:t xml:space="preserve"> </w:t>
      </w:r>
      <w:r>
        <w:t>множество</w:t>
      </w:r>
      <w:r>
        <w:rPr>
          <w:spacing w:val="2"/>
        </w:rPr>
        <w:t xml:space="preserve"> </w:t>
      </w:r>
      <w:r>
        <w:t>значений</w:t>
      </w:r>
      <w:r>
        <w:rPr>
          <w:spacing w:val="5"/>
        </w:rPr>
        <w:t xml:space="preserve"> </w:t>
      </w:r>
      <w:r>
        <w:rPr>
          <w:spacing w:val="-2"/>
        </w:rPr>
        <w:t>функци</w:t>
      </w:r>
      <w:r>
        <w:rPr>
          <w:spacing w:val="-2"/>
        </w:rPr>
        <w:t>и.</w:t>
      </w:r>
    </w:p>
    <w:p w14:paraId="536B7FBB" w14:textId="77777777" w:rsidR="003324B1" w:rsidRDefault="007415B4" w:rsidP="007A5120">
      <w:pPr>
        <w:pStyle w:val="a5"/>
        <w:ind w:left="284" w:right="284"/>
        <w:jc w:val="both"/>
      </w:pPr>
      <w:r>
        <w:rPr>
          <w:spacing w:val="-2"/>
        </w:rPr>
        <w:t>Способы</w:t>
      </w:r>
      <w:r>
        <w:rPr>
          <w:spacing w:val="-5"/>
        </w:rPr>
        <w:t xml:space="preserve"> </w:t>
      </w:r>
      <w:r>
        <w:rPr>
          <w:spacing w:val="-2"/>
        </w:rPr>
        <w:t>задания</w:t>
      </w:r>
      <w:r>
        <w:rPr>
          <w:spacing w:val="3"/>
        </w:rPr>
        <w:t xml:space="preserve"> </w:t>
      </w:r>
      <w:r>
        <w:rPr>
          <w:spacing w:val="-2"/>
        </w:rPr>
        <w:t>функций.</w:t>
      </w:r>
    </w:p>
    <w:p w14:paraId="5E100159" w14:textId="77777777" w:rsidR="003324B1" w:rsidRDefault="007415B4" w:rsidP="007A5120">
      <w:pPr>
        <w:pStyle w:val="a5"/>
        <w:ind w:left="284" w:right="284"/>
        <w:jc w:val="both"/>
      </w:pPr>
      <w:r>
        <w:t>График</w:t>
      </w:r>
      <w:r>
        <w:rPr>
          <w:spacing w:val="-3"/>
        </w:rPr>
        <w:t xml:space="preserve"> </w:t>
      </w:r>
      <w:r>
        <w:t>функции.</w:t>
      </w:r>
      <w:r>
        <w:rPr>
          <w:spacing w:val="-6"/>
        </w:rPr>
        <w:t xml:space="preserve"> </w:t>
      </w:r>
      <w:r>
        <w:t>Чтение</w:t>
      </w:r>
      <w:r>
        <w:rPr>
          <w:spacing w:val="-5"/>
        </w:rPr>
        <w:t xml:space="preserve"> </w:t>
      </w:r>
      <w:r>
        <w:t>свойств</w:t>
      </w:r>
      <w:r>
        <w:rPr>
          <w:spacing w:val="-4"/>
        </w:rPr>
        <w:t xml:space="preserve"> </w:t>
      </w:r>
      <w:r>
        <w:t>функции</w:t>
      </w:r>
      <w:r>
        <w:rPr>
          <w:spacing w:val="-4"/>
        </w:rPr>
        <w:t xml:space="preserve"> </w:t>
      </w:r>
      <w:r>
        <w:t>по</w:t>
      </w:r>
      <w:r>
        <w:rPr>
          <w:spacing w:val="-3"/>
        </w:rPr>
        <w:t xml:space="preserve"> </w:t>
      </w:r>
      <w:r>
        <w:t>её</w:t>
      </w:r>
      <w:r>
        <w:rPr>
          <w:spacing w:val="21"/>
        </w:rPr>
        <w:t xml:space="preserve"> </w:t>
      </w:r>
      <w:r>
        <w:t>графику.</w:t>
      </w:r>
      <w:r>
        <w:rPr>
          <w:spacing w:val="-3"/>
        </w:rPr>
        <w:t xml:space="preserve"> </w:t>
      </w:r>
      <w:proofErr w:type="spellStart"/>
      <w:r>
        <w:t>Примерыграфиков</w:t>
      </w:r>
      <w:proofErr w:type="spellEnd"/>
      <w:r>
        <w:rPr>
          <w:spacing w:val="-12"/>
        </w:rPr>
        <w:t xml:space="preserve"> </w:t>
      </w:r>
      <w:r>
        <w:t>функций, отражающих реальные процессы.</w:t>
      </w:r>
    </w:p>
    <w:p w14:paraId="27109A10" w14:textId="77777777" w:rsidR="003324B1" w:rsidRDefault="003324B1" w:rsidP="007A5120">
      <w:pPr>
        <w:pStyle w:val="a5"/>
        <w:ind w:left="284" w:right="284"/>
        <w:jc w:val="both"/>
        <w:sectPr w:rsidR="003324B1" w:rsidSect="007A5120">
          <w:footerReference w:type="default" r:id="rId9"/>
          <w:pgSz w:w="11910" w:h="16840"/>
          <w:pgMar w:top="960" w:right="3" w:bottom="1080" w:left="425" w:header="0" w:footer="883" w:gutter="0"/>
          <w:cols w:space="720"/>
        </w:sectPr>
      </w:pPr>
    </w:p>
    <w:p w14:paraId="42F30C6A" w14:textId="77777777" w:rsidR="003324B1" w:rsidRDefault="007415B4" w:rsidP="007A5120">
      <w:pPr>
        <w:pStyle w:val="a5"/>
        <w:ind w:left="284" w:right="284"/>
        <w:jc w:val="both"/>
      </w:pPr>
      <w:r>
        <w:rPr>
          <w:spacing w:val="-2"/>
        </w:rPr>
        <w:lastRenderedPageBreak/>
        <w:t>Функции,</w:t>
      </w:r>
      <w:r>
        <w:tab/>
      </w:r>
      <w:r>
        <w:rPr>
          <w:spacing w:val="-2"/>
        </w:rPr>
        <w:t>описывающие</w:t>
      </w:r>
      <w:r>
        <w:tab/>
      </w:r>
      <w:r>
        <w:rPr>
          <w:spacing w:val="-2"/>
        </w:rPr>
        <w:t>прямую</w:t>
      </w:r>
      <w:r>
        <w:tab/>
      </w:r>
      <w:r>
        <w:rPr>
          <w:spacing w:val="-10"/>
        </w:rPr>
        <w:t>и</w:t>
      </w:r>
      <w:r>
        <w:tab/>
      </w:r>
      <w:r>
        <w:rPr>
          <w:spacing w:val="-2"/>
        </w:rPr>
        <w:t>обратную</w:t>
      </w:r>
      <w:r>
        <w:tab/>
      </w:r>
      <w:r>
        <w:rPr>
          <w:spacing w:val="-2"/>
        </w:rPr>
        <w:t>пропорциональные</w:t>
      </w:r>
    </w:p>
    <w:p w14:paraId="2A544056" w14:textId="77777777" w:rsidR="003324B1" w:rsidRDefault="007415B4" w:rsidP="007A5120">
      <w:pPr>
        <w:pStyle w:val="a5"/>
        <w:ind w:left="284" w:right="284"/>
        <w:jc w:val="both"/>
      </w:pPr>
      <w:r>
        <w:t>зависимости,</w:t>
      </w:r>
      <w:r>
        <w:rPr>
          <w:spacing w:val="2"/>
        </w:rPr>
        <w:t xml:space="preserve"> </w:t>
      </w:r>
      <w:r>
        <w:t>их</w:t>
      </w:r>
      <w:r>
        <w:rPr>
          <w:spacing w:val="6"/>
        </w:rPr>
        <w:t xml:space="preserve"> </w:t>
      </w:r>
      <w:r>
        <w:t>графики.</w:t>
      </w:r>
      <w:r>
        <w:rPr>
          <w:spacing w:val="6"/>
        </w:rPr>
        <w:t xml:space="preserve"> </w:t>
      </w:r>
      <w:r>
        <w:t>Функции</w:t>
      </w:r>
      <w:r>
        <w:rPr>
          <w:spacing w:val="9"/>
        </w:rPr>
        <w:t xml:space="preserve"> </w:t>
      </w:r>
      <w:r>
        <w:rPr>
          <w:i/>
        </w:rPr>
        <w:t>y</w:t>
      </w:r>
      <w:r>
        <w:rPr>
          <w:i/>
          <w:spacing w:val="64"/>
        </w:rPr>
        <w:t xml:space="preserve"> </w:t>
      </w:r>
      <w:r>
        <w:t>=</w:t>
      </w:r>
      <w:r>
        <w:rPr>
          <w:spacing w:val="65"/>
        </w:rPr>
        <w:t xml:space="preserve"> </w:t>
      </w:r>
      <w:r>
        <w:rPr>
          <w:i/>
        </w:rPr>
        <w:t>x</w:t>
      </w:r>
      <w:r>
        <w:rPr>
          <w:vertAlign w:val="superscript"/>
        </w:rPr>
        <w:t>2</w:t>
      </w:r>
      <w:r>
        <w:t>,</w:t>
      </w:r>
      <w:r>
        <w:rPr>
          <w:spacing w:val="3"/>
        </w:rPr>
        <w:t xml:space="preserve"> </w:t>
      </w:r>
      <w:r>
        <w:rPr>
          <w:i/>
        </w:rPr>
        <w:t>y</w:t>
      </w:r>
      <w:r>
        <w:rPr>
          <w:i/>
          <w:spacing w:val="64"/>
        </w:rPr>
        <w:t xml:space="preserve"> </w:t>
      </w:r>
      <w:r>
        <w:t>=</w:t>
      </w:r>
      <w:r>
        <w:rPr>
          <w:spacing w:val="62"/>
        </w:rPr>
        <w:t xml:space="preserve"> </w:t>
      </w:r>
      <w:r>
        <w:rPr>
          <w:i/>
        </w:rPr>
        <w:t>x</w:t>
      </w:r>
      <w:r>
        <w:rPr>
          <w:vertAlign w:val="superscript"/>
        </w:rPr>
        <w:t>3</w:t>
      </w:r>
      <w:r>
        <w:t>,</w:t>
      </w:r>
      <w:r>
        <w:rPr>
          <w:spacing w:val="6"/>
        </w:rPr>
        <w:t xml:space="preserve"> </w:t>
      </w:r>
      <w:r>
        <w:rPr>
          <w:i/>
        </w:rPr>
        <w:t>y</w:t>
      </w:r>
      <w:r>
        <w:rPr>
          <w:i/>
          <w:spacing w:val="62"/>
        </w:rPr>
        <w:t xml:space="preserve"> </w:t>
      </w:r>
      <w:r>
        <w:rPr>
          <w:spacing w:val="-10"/>
        </w:rPr>
        <w:t>=</w:t>
      </w:r>
    </w:p>
    <w:p w14:paraId="73F7F625" w14:textId="77777777" w:rsidR="003324B1" w:rsidRDefault="007415B4" w:rsidP="007A5120">
      <w:pPr>
        <w:pStyle w:val="a5"/>
        <w:ind w:left="284" w:right="284"/>
        <w:jc w:val="both"/>
      </w:pPr>
      <w:r>
        <w:rPr>
          <w:i/>
        </w:rPr>
        <w:t>решение</w:t>
      </w:r>
      <w:r>
        <w:rPr>
          <w:i/>
          <w:spacing w:val="-14"/>
        </w:rPr>
        <w:t xml:space="preserve"> </w:t>
      </w:r>
      <w:r>
        <w:rPr>
          <w:i/>
        </w:rPr>
        <w:t>уравнений</w:t>
      </w:r>
      <w:r>
        <w:rPr>
          <w:i/>
          <w:spacing w:val="-10"/>
        </w:rPr>
        <w:t xml:space="preserve"> </w:t>
      </w:r>
      <w:r>
        <w:rPr>
          <w:i/>
        </w:rPr>
        <w:t>и</w:t>
      </w:r>
      <w:r>
        <w:rPr>
          <w:i/>
          <w:spacing w:val="-12"/>
        </w:rPr>
        <w:t xml:space="preserve"> </w:t>
      </w:r>
      <w:r>
        <w:rPr>
          <w:i/>
        </w:rPr>
        <w:t>систем</w:t>
      </w:r>
      <w:r>
        <w:rPr>
          <w:i/>
          <w:spacing w:val="-12"/>
        </w:rPr>
        <w:t xml:space="preserve"> </w:t>
      </w:r>
      <w:r>
        <w:rPr>
          <w:i/>
          <w:spacing w:val="-2"/>
        </w:rPr>
        <w:t>уравнений</w:t>
      </w:r>
      <w:r>
        <w:rPr>
          <w:spacing w:val="-2"/>
        </w:rPr>
        <w:t>.</w:t>
      </w:r>
    </w:p>
    <w:p w14:paraId="0AAAE84C" w14:textId="22D4FBDD" w:rsidR="003324B1" w:rsidRDefault="003229EA" w:rsidP="007A5120">
      <w:pPr>
        <w:pStyle w:val="a5"/>
        <w:ind w:left="284" w:right="284"/>
        <w:jc w:val="both"/>
        <w:rPr>
          <w:sz w:val="28"/>
        </w:rPr>
      </w:pPr>
      <w:r>
        <w:rPr>
          <w:spacing w:val="-2"/>
        </w:rPr>
        <w:t xml:space="preserve">9 </w:t>
      </w:r>
      <w:r w:rsidR="007415B4">
        <w:rPr>
          <w:spacing w:val="-2"/>
        </w:rPr>
        <w:t>КЛАСС</w:t>
      </w:r>
    </w:p>
    <w:p w14:paraId="599E7304" w14:textId="77777777" w:rsidR="003324B1" w:rsidRDefault="007415B4" w:rsidP="007A5120">
      <w:pPr>
        <w:pStyle w:val="a5"/>
        <w:ind w:left="284" w:right="284"/>
        <w:jc w:val="both"/>
        <w:rPr>
          <w:b/>
          <w:i/>
        </w:rPr>
      </w:pPr>
      <w:r>
        <w:rPr>
          <w:b/>
          <w:i/>
        </w:rPr>
        <w:t>Числа</w:t>
      </w:r>
      <w:r>
        <w:rPr>
          <w:b/>
          <w:i/>
          <w:spacing w:val="-7"/>
        </w:rPr>
        <w:t xml:space="preserve"> </w:t>
      </w:r>
      <w:r>
        <w:rPr>
          <w:b/>
          <w:i/>
        </w:rPr>
        <w:t>и</w:t>
      </w:r>
      <w:r>
        <w:rPr>
          <w:b/>
          <w:i/>
          <w:spacing w:val="-6"/>
        </w:rPr>
        <w:t xml:space="preserve"> </w:t>
      </w:r>
      <w:r>
        <w:rPr>
          <w:b/>
          <w:i/>
          <w:spacing w:val="-2"/>
        </w:rPr>
        <w:t>вычисления</w:t>
      </w:r>
    </w:p>
    <w:p w14:paraId="13F47A11" w14:textId="5B361ED8" w:rsidR="003324B1" w:rsidRDefault="007415B4" w:rsidP="007A5120">
      <w:pPr>
        <w:pStyle w:val="a5"/>
        <w:ind w:left="284" w:right="284"/>
        <w:jc w:val="both"/>
        <w:rPr>
          <w:b/>
          <w:sz w:val="12"/>
        </w:rPr>
      </w:pPr>
      <w:bookmarkStart w:id="29" w:name="Действительные_числа"/>
      <w:bookmarkEnd w:id="29"/>
      <w:r>
        <w:rPr>
          <w:spacing w:val="-2"/>
        </w:rPr>
        <w:t>Действительные</w:t>
      </w:r>
      <w:r>
        <w:rPr>
          <w:spacing w:val="-1"/>
        </w:rPr>
        <w:t xml:space="preserve"> </w:t>
      </w:r>
      <w:r>
        <w:rPr>
          <w:spacing w:val="-4"/>
        </w:rPr>
        <w:t>числа</w:t>
      </w:r>
    </w:p>
    <w:p w14:paraId="24FB9CF8" w14:textId="77777777" w:rsidR="003324B1" w:rsidRDefault="007415B4" w:rsidP="007A5120">
      <w:pPr>
        <w:pStyle w:val="a5"/>
        <w:ind w:left="284" w:right="284"/>
        <w:jc w:val="both"/>
        <w:rPr>
          <w:sz w:val="2"/>
        </w:rPr>
      </w:pPr>
      <w:r>
        <w:rPr>
          <w:noProof/>
          <w:sz w:val="2"/>
        </w:rPr>
        <mc:AlternateContent>
          <mc:Choice Requires="wpg">
            <w:drawing>
              <wp:inline distT="0" distB="0" distL="0" distR="0" wp14:anchorId="78D53B69" wp14:editId="2755364A">
                <wp:extent cx="85090" cy="12065"/>
                <wp:effectExtent l="0"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090" cy="12065"/>
                          <a:chOff x="0" y="0"/>
                          <a:chExt cx="85090" cy="12065"/>
                        </a:xfrm>
                      </wpg:grpSpPr>
                      <wps:wsp>
                        <wps:cNvPr id="28" name="Graphic 28"/>
                        <wps:cNvSpPr/>
                        <wps:spPr>
                          <a:xfrm>
                            <a:off x="0" y="0"/>
                            <a:ext cx="85090" cy="12065"/>
                          </a:xfrm>
                          <a:custGeom>
                            <a:avLst/>
                            <a:gdLst/>
                            <a:ahLst/>
                            <a:cxnLst/>
                            <a:rect l="l" t="t" r="r" b="b"/>
                            <a:pathLst>
                              <a:path w="85090" h="12065">
                                <a:moveTo>
                                  <a:pt x="85089" y="12064"/>
                                </a:moveTo>
                                <a:lnTo>
                                  <a:pt x="0" y="12064"/>
                                </a:lnTo>
                                <a:lnTo>
                                  <a:pt x="0" y="0"/>
                                </a:lnTo>
                                <a:lnTo>
                                  <a:pt x="85089" y="0"/>
                                </a:lnTo>
                                <a:lnTo>
                                  <a:pt x="85089" y="1206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FFA20A" id="Group 27" o:spid="_x0000_s1026" style="width:6.7pt;height:.95pt;mso-position-horizontal-relative:char;mso-position-vertical-relative:line" coordsize="8509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">
                <v:shape id="Graphic 28" o:spid="_x0000_s1027" style="position:absolute;width:85090;height:12065;visibility:visible;mso-wrap-style:square;v-text-anchor:top" coordsize="8509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" path="m85089,12064l,12064,,,85089,r,12064xe" fillcolor="black" stroked="f">
                  <v:path arrowok="t"/>
                </v:shape>
                <w10:anchorlock/>
              </v:group>
            </w:pict>
          </mc:Fallback>
        </mc:AlternateContent>
      </w:r>
    </w:p>
    <w:p w14:paraId="228F71C2" w14:textId="444EEF52" w:rsidR="003324B1" w:rsidRDefault="007415B4" w:rsidP="007A5120">
      <w:pPr>
        <w:pStyle w:val="a5"/>
        <w:ind w:left="284" w:right="284"/>
        <w:jc w:val="both"/>
        <w:rPr>
          <w:i/>
        </w:rPr>
      </w:pPr>
      <w:r>
        <w:rPr>
          <w:position w:val="-4"/>
        </w:rPr>
        <w:t>√</w:t>
      </w:r>
      <w:r>
        <w:rPr>
          <w:spacing w:val="-21"/>
          <w:position w:val="-4"/>
        </w:rPr>
        <w:t xml:space="preserve"> </w:t>
      </w:r>
      <w:r>
        <w:t>x</w:t>
      </w:r>
      <w:r>
        <w:rPr>
          <w:position w:val="1"/>
        </w:rPr>
        <w:t>,</w:t>
      </w:r>
      <w:r>
        <w:rPr>
          <w:spacing w:val="66"/>
          <w:position w:val="1"/>
        </w:rPr>
        <w:t xml:space="preserve"> </w:t>
      </w:r>
      <w:r>
        <w:rPr>
          <w:i/>
          <w:position w:val="1"/>
        </w:rPr>
        <w:t>y</w:t>
      </w:r>
      <w:r>
        <w:rPr>
          <w:i/>
          <w:spacing w:val="56"/>
          <w:position w:val="1"/>
        </w:rPr>
        <w:t xml:space="preserve"> </w:t>
      </w:r>
      <w:proofErr w:type="gramStart"/>
      <w:r>
        <w:rPr>
          <w:position w:val="1"/>
        </w:rPr>
        <w:t>=</w:t>
      </w:r>
      <w:r>
        <w:rPr>
          <w:spacing w:val="-2"/>
          <w:position w:val="1"/>
        </w:rPr>
        <w:t xml:space="preserve"> </w:t>
      </w:r>
      <w:r>
        <w:rPr>
          <w:position w:val="1"/>
        </w:rPr>
        <w:t>.</w:t>
      </w:r>
      <w:proofErr w:type="gramEnd"/>
      <w:r>
        <w:rPr>
          <w:spacing w:val="4"/>
          <w:position w:val="1"/>
          <w:u w:val="single"/>
        </w:rPr>
        <w:t xml:space="preserve"> </w:t>
      </w:r>
      <w:r>
        <w:rPr>
          <w:i/>
          <w:spacing w:val="-2"/>
          <w:position w:val="1"/>
          <w:u w:val="single"/>
        </w:rPr>
        <w:t>Г</w:t>
      </w:r>
      <w:r>
        <w:rPr>
          <w:i/>
          <w:spacing w:val="-2"/>
          <w:position w:val="1"/>
        </w:rPr>
        <w:t>рафическое</w:t>
      </w:r>
      <w:r>
        <w:t>Рациональные числа</w:t>
      </w:r>
      <w:r>
        <w:rPr>
          <w:i/>
        </w:rPr>
        <w:t xml:space="preserve">,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w:t>
      </w:r>
      <w:r>
        <w:rPr>
          <w:i/>
          <w:spacing w:val="-2"/>
        </w:rPr>
        <w:t>прямой.</w:t>
      </w:r>
    </w:p>
    <w:p w14:paraId="740BE7A1" w14:textId="77777777" w:rsidR="003324B1" w:rsidRDefault="007415B4" w:rsidP="007A5120">
      <w:pPr>
        <w:pStyle w:val="a5"/>
        <w:ind w:left="284" w:right="284"/>
        <w:jc w:val="both"/>
      </w:pPr>
      <w:r>
        <w:rPr>
          <w:i/>
          <w:spacing w:val="-2"/>
        </w:rPr>
        <w:t>Сравнение</w:t>
      </w:r>
      <w:r>
        <w:rPr>
          <w:i/>
          <w:spacing w:val="1"/>
        </w:rPr>
        <w:t xml:space="preserve"> </w:t>
      </w:r>
      <w:r>
        <w:rPr>
          <w:i/>
          <w:spacing w:val="-2"/>
        </w:rPr>
        <w:t>действительных</w:t>
      </w:r>
      <w:r>
        <w:rPr>
          <w:i/>
          <w:spacing w:val="4"/>
        </w:rPr>
        <w:t xml:space="preserve"> </w:t>
      </w:r>
      <w:r>
        <w:rPr>
          <w:i/>
          <w:spacing w:val="-2"/>
        </w:rPr>
        <w:t>чисел,</w:t>
      </w:r>
      <w:r>
        <w:rPr>
          <w:i/>
          <w:spacing w:val="6"/>
        </w:rPr>
        <w:t xml:space="preserve"> </w:t>
      </w:r>
      <w:r>
        <w:rPr>
          <w:i/>
          <w:spacing w:val="-2"/>
        </w:rPr>
        <w:t>арифметические</w:t>
      </w:r>
      <w:r>
        <w:rPr>
          <w:i/>
          <w:spacing w:val="3"/>
        </w:rPr>
        <w:t xml:space="preserve"> </w:t>
      </w:r>
      <w:r>
        <w:rPr>
          <w:i/>
          <w:spacing w:val="-2"/>
        </w:rPr>
        <w:t>действия</w:t>
      </w:r>
      <w:r>
        <w:rPr>
          <w:i/>
          <w:spacing w:val="6"/>
        </w:rPr>
        <w:t xml:space="preserve"> </w:t>
      </w:r>
      <w:r>
        <w:rPr>
          <w:i/>
          <w:spacing w:val="-2"/>
        </w:rPr>
        <w:t>с</w:t>
      </w:r>
      <w:r>
        <w:rPr>
          <w:i/>
          <w:spacing w:val="4"/>
        </w:rPr>
        <w:t xml:space="preserve"> </w:t>
      </w:r>
      <w:r>
        <w:rPr>
          <w:i/>
          <w:spacing w:val="-2"/>
        </w:rPr>
        <w:t>действительными</w:t>
      </w:r>
      <w:r>
        <w:rPr>
          <w:i/>
          <w:spacing w:val="3"/>
        </w:rPr>
        <w:t xml:space="preserve"> </w:t>
      </w:r>
      <w:r>
        <w:rPr>
          <w:i/>
          <w:spacing w:val="-2"/>
        </w:rPr>
        <w:t>числами</w:t>
      </w:r>
      <w:r>
        <w:rPr>
          <w:spacing w:val="-2"/>
        </w:rPr>
        <w:t>.</w:t>
      </w:r>
    </w:p>
    <w:p w14:paraId="07C2089F" w14:textId="77777777" w:rsidR="003324B1" w:rsidRDefault="007415B4" w:rsidP="007A5120">
      <w:pPr>
        <w:pStyle w:val="a5"/>
        <w:ind w:left="284" w:right="284"/>
        <w:jc w:val="both"/>
      </w:pPr>
      <w:bookmarkStart w:id="30" w:name="Измерения,_приближения,_оценки"/>
      <w:bookmarkEnd w:id="30"/>
      <w:r>
        <w:rPr>
          <w:spacing w:val="-2"/>
        </w:rPr>
        <w:t>Измерения,</w:t>
      </w:r>
      <w:r>
        <w:rPr>
          <w:spacing w:val="4"/>
        </w:rPr>
        <w:t xml:space="preserve"> </w:t>
      </w:r>
      <w:r>
        <w:rPr>
          <w:spacing w:val="-2"/>
        </w:rPr>
        <w:t>приближения,</w:t>
      </w:r>
      <w:r>
        <w:rPr>
          <w:spacing w:val="11"/>
        </w:rPr>
        <w:t xml:space="preserve"> </w:t>
      </w:r>
      <w:r>
        <w:rPr>
          <w:spacing w:val="-2"/>
        </w:rPr>
        <w:t>оценки</w:t>
      </w:r>
    </w:p>
    <w:p w14:paraId="39D17C6D" w14:textId="77777777" w:rsidR="003324B1" w:rsidRDefault="003324B1" w:rsidP="007A5120">
      <w:pPr>
        <w:pStyle w:val="a5"/>
        <w:ind w:left="284" w:right="284"/>
        <w:jc w:val="both"/>
        <w:rPr>
          <w:b/>
        </w:rPr>
      </w:pPr>
    </w:p>
    <w:p w14:paraId="349F3212" w14:textId="77777777" w:rsidR="003324B1" w:rsidRDefault="007415B4" w:rsidP="007A5120">
      <w:pPr>
        <w:pStyle w:val="a5"/>
        <w:ind w:left="284" w:right="284"/>
        <w:jc w:val="both"/>
      </w:pPr>
      <w:r>
        <w:rPr>
          <w:spacing w:val="-2"/>
        </w:rPr>
        <w:t>Размеры</w:t>
      </w:r>
      <w:r>
        <w:tab/>
      </w:r>
      <w:r>
        <w:rPr>
          <w:spacing w:val="-2"/>
        </w:rPr>
        <w:t>объектов</w:t>
      </w:r>
      <w:r>
        <w:tab/>
      </w:r>
      <w:r>
        <w:rPr>
          <w:spacing w:val="-2"/>
        </w:rPr>
        <w:t>окружающего</w:t>
      </w:r>
      <w:r>
        <w:tab/>
      </w:r>
      <w:r>
        <w:rPr>
          <w:spacing w:val="-2"/>
        </w:rPr>
        <w:t>мира,</w:t>
      </w:r>
      <w:r>
        <w:tab/>
      </w:r>
      <w:r>
        <w:rPr>
          <w:spacing w:val="-2"/>
        </w:rPr>
        <w:t>длительность</w:t>
      </w:r>
      <w:r>
        <w:tab/>
      </w:r>
      <w:r>
        <w:rPr>
          <w:spacing w:val="-2"/>
        </w:rPr>
        <w:t>процессов</w:t>
      </w:r>
      <w:r>
        <w:tab/>
      </w:r>
      <w:r>
        <w:rPr>
          <w:spacing w:val="-10"/>
        </w:rPr>
        <w:t xml:space="preserve">в </w:t>
      </w:r>
      <w:r>
        <w:t>окружающем мире.</w:t>
      </w:r>
    </w:p>
    <w:p w14:paraId="5A50B986" w14:textId="77777777" w:rsidR="003324B1" w:rsidRDefault="007415B4" w:rsidP="007A5120">
      <w:pPr>
        <w:pStyle w:val="a5"/>
        <w:ind w:left="284" w:right="284"/>
        <w:jc w:val="both"/>
      </w:pPr>
      <w:r>
        <w:t>Приближённое</w:t>
      </w:r>
      <w:r>
        <w:rPr>
          <w:spacing w:val="34"/>
        </w:rPr>
        <w:t xml:space="preserve"> </w:t>
      </w:r>
      <w:r>
        <w:t>значение</w:t>
      </w:r>
      <w:r>
        <w:rPr>
          <w:spacing w:val="33"/>
        </w:rPr>
        <w:t xml:space="preserve"> </w:t>
      </w:r>
      <w:r>
        <w:t>величины,</w:t>
      </w:r>
      <w:r>
        <w:rPr>
          <w:spacing w:val="33"/>
        </w:rPr>
        <w:t xml:space="preserve"> </w:t>
      </w:r>
      <w:r>
        <w:t>точность</w:t>
      </w:r>
      <w:r>
        <w:rPr>
          <w:spacing w:val="33"/>
        </w:rPr>
        <w:t xml:space="preserve"> </w:t>
      </w:r>
      <w:r>
        <w:t>приближения.</w:t>
      </w:r>
      <w:r>
        <w:rPr>
          <w:spacing w:val="33"/>
        </w:rPr>
        <w:t xml:space="preserve"> </w:t>
      </w:r>
      <w:proofErr w:type="spellStart"/>
      <w:r>
        <w:t>Округлениечисел</w:t>
      </w:r>
      <w:proofErr w:type="spellEnd"/>
      <w:r>
        <w:t>.</w:t>
      </w:r>
      <w:r>
        <w:rPr>
          <w:spacing w:val="-14"/>
        </w:rPr>
        <w:t xml:space="preserve"> </w:t>
      </w:r>
      <w:r>
        <w:t>Прикидка</w:t>
      </w:r>
      <w:r>
        <w:rPr>
          <w:spacing w:val="-14"/>
        </w:rPr>
        <w:t xml:space="preserve"> </w:t>
      </w:r>
      <w:r>
        <w:t>и оценка результатов вычислений.</w:t>
      </w:r>
    </w:p>
    <w:p w14:paraId="65EA337A" w14:textId="77777777" w:rsidR="003324B1" w:rsidRDefault="007415B4" w:rsidP="007A5120">
      <w:pPr>
        <w:pStyle w:val="a5"/>
        <w:ind w:left="284" w:right="284"/>
        <w:jc w:val="both"/>
        <w:rPr>
          <w:b/>
          <w:i/>
        </w:rPr>
      </w:pPr>
      <w:bookmarkStart w:id="31" w:name="Уравнения_с_одной_переменной"/>
      <w:bookmarkEnd w:id="31"/>
      <w:r>
        <w:rPr>
          <w:b/>
          <w:i/>
        </w:rPr>
        <w:t>Уравнения</w:t>
      </w:r>
      <w:r>
        <w:rPr>
          <w:b/>
          <w:i/>
          <w:spacing w:val="-14"/>
        </w:rPr>
        <w:t xml:space="preserve"> </w:t>
      </w:r>
      <w:r>
        <w:rPr>
          <w:b/>
          <w:i/>
        </w:rPr>
        <w:t>и</w:t>
      </w:r>
      <w:r>
        <w:rPr>
          <w:b/>
          <w:i/>
          <w:spacing w:val="-13"/>
        </w:rPr>
        <w:t xml:space="preserve"> </w:t>
      </w:r>
      <w:r>
        <w:rPr>
          <w:b/>
          <w:i/>
          <w:spacing w:val="-2"/>
        </w:rPr>
        <w:t>неравенства</w:t>
      </w:r>
    </w:p>
    <w:p w14:paraId="64C5BB71" w14:textId="77777777" w:rsidR="003324B1" w:rsidRDefault="007415B4" w:rsidP="007A5120">
      <w:pPr>
        <w:pStyle w:val="a5"/>
        <w:ind w:left="284" w:right="284"/>
        <w:jc w:val="both"/>
      </w:pPr>
      <w:r>
        <w:t>Уравнения</w:t>
      </w:r>
      <w:r>
        <w:rPr>
          <w:spacing w:val="-11"/>
        </w:rPr>
        <w:t xml:space="preserve"> </w:t>
      </w:r>
      <w:r>
        <w:t>с</w:t>
      </w:r>
      <w:r>
        <w:rPr>
          <w:spacing w:val="-6"/>
        </w:rPr>
        <w:t xml:space="preserve"> </w:t>
      </w:r>
      <w:r>
        <w:t>одной</w:t>
      </w:r>
      <w:r>
        <w:rPr>
          <w:spacing w:val="-7"/>
        </w:rPr>
        <w:t xml:space="preserve"> </w:t>
      </w:r>
      <w:r>
        <w:rPr>
          <w:spacing w:val="-2"/>
        </w:rPr>
        <w:t>переменной</w:t>
      </w:r>
    </w:p>
    <w:p w14:paraId="10B4BC04" w14:textId="77777777" w:rsidR="003324B1" w:rsidRDefault="007415B4" w:rsidP="007A5120">
      <w:pPr>
        <w:pStyle w:val="a5"/>
        <w:ind w:left="284" w:right="284"/>
        <w:jc w:val="both"/>
      </w:pPr>
      <w:r>
        <w:t>Линейное</w:t>
      </w:r>
      <w:r>
        <w:rPr>
          <w:spacing w:val="-11"/>
        </w:rPr>
        <w:t xml:space="preserve"> </w:t>
      </w:r>
      <w:r>
        <w:t>уравнение.</w:t>
      </w:r>
      <w:r>
        <w:rPr>
          <w:spacing w:val="-9"/>
        </w:rPr>
        <w:t xml:space="preserve"> </w:t>
      </w:r>
      <w:r>
        <w:t>Решение</w:t>
      </w:r>
      <w:r>
        <w:rPr>
          <w:spacing w:val="-9"/>
        </w:rPr>
        <w:t xml:space="preserve"> </w:t>
      </w:r>
      <w:r>
        <w:t>уравнений,</w:t>
      </w:r>
      <w:r>
        <w:rPr>
          <w:spacing w:val="-9"/>
        </w:rPr>
        <w:t xml:space="preserve"> </w:t>
      </w:r>
      <w:r>
        <w:t>сводящихся</w:t>
      </w:r>
      <w:r>
        <w:rPr>
          <w:spacing w:val="-10"/>
        </w:rPr>
        <w:t xml:space="preserve"> </w:t>
      </w:r>
      <w:r>
        <w:t>к</w:t>
      </w:r>
      <w:r>
        <w:rPr>
          <w:spacing w:val="-11"/>
        </w:rPr>
        <w:t xml:space="preserve"> </w:t>
      </w:r>
      <w:r>
        <w:t>линейным.</w:t>
      </w:r>
      <w:r>
        <w:rPr>
          <w:spacing w:val="-7"/>
        </w:rPr>
        <w:t xml:space="preserve"> </w:t>
      </w:r>
      <w:r>
        <w:t>Квадратное</w:t>
      </w:r>
      <w:r>
        <w:rPr>
          <w:spacing w:val="31"/>
        </w:rPr>
        <w:t xml:space="preserve"> </w:t>
      </w:r>
      <w:r>
        <w:t>уравнение. Решение</w:t>
      </w:r>
      <w:r>
        <w:rPr>
          <w:spacing w:val="40"/>
        </w:rPr>
        <w:t xml:space="preserve"> </w:t>
      </w:r>
      <w:r>
        <w:t>уравнений,</w:t>
      </w:r>
      <w:r>
        <w:rPr>
          <w:spacing w:val="40"/>
        </w:rPr>
        <w:t xml:space="preserve"> </w:t>
      </w:r>
      <w:r>
        <w:t>сводящихся</w:t>
      </w:r>
      <w:r>
        <w:rPr>
          <w:spacing w:val="40"/>
        </w:rPr>
        <w:t xml:space="preserve"> </w:t>
      </w:r>
      <w:r>
        <w:t>к</w:t>
      </w:r>
      <w:r>
        <w:rPr>
          <w:spacing w:val="40"/>
        </w:rPr>
        <w:t xml:space="preserve"> </w:t>
      </w:r>
      <w:r>
        <w:t>квадратным.</w:t>
      </w:r>
    </w:p>
    <w:p w14:paraId="009D9064" w14:textId="77777777" w:rsidR="003324B1" w:rsidRDefault="007415B4" w:rsidP="007A5120">
      <w:pPr>
        <w:pStyle w:val="a5"/>
        <w:ind w:left="284" w:right="284"/>
        <w:jc w:val="both"/>
        <w:rPr>
          <w:i/>
        </w:rPr>
      </w:pPr>
      <w:r>
        <w:t>Биквадратное</w:t>
      </w:r>
      <w:r>
        <w:rPr>
          <w:spacing w:val="33"/>
        </w:rPr>
        <w:t xml:space="preserve"> </w:t>
      </w:r>
      <w:r>
        <w:t>уравнение</w:t>
      </w:r>
      <w:r>
        <w:rPr>
          <w:i/>
        </w:rPr>
        <w:t>.</w:t>
      </w:r>
      <w:r>
        <w:rPr>
          <w:i/>
          <w:spacing w:val="33"/>
        </w:rPr>
        <w:t xml:space="preserve"> </w:t>
      </w:r>
      <w:r>
        <w:rPr>
          <w:i/>
        </w:rPr>
        <w:t>Примеры</w:t>
      </w:r>
      <w:r>
        <w:rPr>
          <w:i/>
          <w:spacing w:val="32"/>
        </w:rPr>
        <w:t xml:space="preserve"> </w:t>
      </w:r>
      <w:r>
        <w:rPr>
          <w:i/>
        </w:rPr>
        <w:t>решения</w:t>
      </w:r>
      <w:r>
        <w:rPr>
          <w:i/>
          <w:spacing w:val="34"/>
        </w:rPr>
        <w:t xml:space="preserve"> </w:t>
      </w:r>
      <w:r>
        <w:rPr>
          <w:i/>
        </w:rPr>
        <w:t>уравнений</w:t>
      </w:r>
      <w:r>
        <w:rPr>
          <w:i/>
          <w:spacing w:val="31"/>
        </w:rPr>
        <w:t xml:space="preserve"> </w:t>
      </w:r>
      <w:r>
        <w:rPr>
          <w:i/>
        </w:rPr>
        <w:t>третьей</w:t>
      </w:r>
      <w:r>
        <w:rPr>
          <w:i/>
          <w:spacing w:val="31"/>
        </w:rPr>
        <w:t xml:space="preserve"> </w:t>
      </w:r>
      <w:r>
        <w:rPr>
          <w:i/>
        </w:rPr>
        <w:t>и</w:t>
      </w:r>
      <w:r>
        <w:rPr>
          <w:i/>
          <w:spacing w:val="31"/>
        </w:rPr>
        <w:t xml:space="preserve"> </w:t>
      </w:r>
      <w:proofErr w:type="spellStart"/>
      <w:r>
        <w:rPr>
          <w:i/>
        </w:rPr>
        <w:t>четвёртойстепеней</w:t>
      </w:r>
      <w:proofErr w:type="spellEnd"/>
      <w:r>
        <w:rPr>
          <w:i/>
        </w:rPr>
        <w:t xml:space="preserve"> разложением на множители.</w:t>
      </w:r>
    </w:p>
    <w:p w14:paraId="37B902E0" w14:textId="77777777" w:rsidR="003324B1" w:rsidRDefault="007415B4" w:rsidP="007A5120">
      <w:pPr>
        <w:pStyle w:val="a5"/>
        <w:ind w:left="284" w:right="284"/>
        <w:jc w:val="both"/>
        <w:rPr>
          <w:b/>
        </w:rPr>
      </w:pPr>
      <w:r>
        <w:t>Решение</w:t>
      </w:r>
      <w:r>
        <w:rPr>
          <w:spacing w:val="-14"/>
        </w:rPr>
        <w:t xml:space="preserve"> </w:t>
      </w:r>
      <w:r>
        <w:t>дробно-рациональных</w:t>
      </w:r>
      <w:r>
        <w:rPr>
          <w:spacing w:val="-14"/>
        </w:rPr>
        <w:t xml:space="preserve"> </w:t>
      </w:r>
      <w:r>
        <w:t>уравнений.</w:t>
      </w:r>
      <w:r>
        <w:rPr>
          <w:spacing w:val="-14"/>
        </w:rPr>
        <w:t xml:space="preserve"> </w:t>
      </w:r>
      <w:r>
        <w:t>Решение</w:t>
      </w:r>
      <w:r>
        <w:rPr>
          <w:spacing w:val="-13"/>
        </w:rPr>
        <w:t xml:space="preserve"> </w:t>
      </w:r>
      <w:r>
        <w:t xml:space="preserve">текстовых задач алгебраическим </w:t>
      </w:r>
      <w:proofErr w:type="spellStart"/>
      <w:proofErr w:type="gramStart"/>
      <w:r>
        <w:t>методом.</w:t>
      </w:r>
      <w:r>
        <w:rPr>
          <w:b/>
        </w:rPr>
        <w:t>Системы</w:t>
      </w:r>
      <w:proofErr w:type="spellEnd"/>
      <w:proofErr w:type="gramEnd"/>
      <w:r>
        <w:rPr>
          <w:b/>
        </w:rPr>
        <w:t xml:space="preserve"> уравнений</w:t>
      </w:r>
    </w:p>
    <w:p w14:paraId="4FB02E35" w14:textId="77777777" w:rsidR="003324B1" w:rsidRDefault="007415B4" w:rsidP="007A5120">
      <w:pPr>
        <w:pStyle w:val="a5"/>
        <w:ind w:left="284" w:right="284"/>
        <w:jc w:val="both"/>
      </w:pPr>
      <w:r>
        <w:t>Уравнение с двумя переменными и его график. Реше</w:t>
      </w:r>
      <w:r>
        <w:t>ние систем двухлинейных уравнений с двумя</w:t>
      </w:r>
      <w:r>
        <w:rPr>
          <w:spacing w:val="-4"/>
        </w:rPr>
        <w:t xml:space="preserve"> </w:t>
      </w:r>
      <w:r>
        <w:t>переменными.</w:t>
      </w:r>
      <w:r>
        <w:rPr>
          <w:spacing w:val="-6"/>
        </w:rPr>
        <w:t xml:space="preserve"> </w:t>
      </w:r>
      <w:r>
        <w:t>Решение</w:t>
      </w:r>
      <w:r>
        <w:rPr>
          <w:spacing w:val="-5"/>
        </w:rPr>
        <w:t xml:space="preserve"> </w:t>
      </w:r>
      <w:r>
        <w:t>систем</w:t>
      </w:r>
      <w:r>
        <w:rPr>
          <w:spacing w:val="-8"/>
        </w:rPr>
        <w:t xml:space="preserve"> </w:t>
      </w:r>
      <w:r>
        <w:t>двух</w:t>
      </w:r>
      <w:r>
        <w:rPr>
          <w:spacing w:val="-3"/>
        </w:rPr>
        <w:t xml:space="preserve"> </w:t>
      </w:r>
      <w:r>
        <w:t>уравнений,</w:t>
      </w:r>
      <w:r>
        <w:rPr>
          <w:spacing w:val="-3"/>
        </w:rPr>
        <w:t xml:space="preserve"> </w:t>
      </w:r>
      <w:r>
        <w:t>одно</w:t>
      </w:r>
      <w:r>
        <w:rPr>
          <w:spacing w:val="-8"/>
        </w:rPr>
        <w:t xml:space="preserve"> </w:t>
      </w:r>
      <w:r>
        <w:t>из</w:t>
      </w:r>
      <w:r>
        <w:rPr>
          <w:spacing w:val="-4"/>
        </w:rPr>
        <w:t xml:space="preserve"> </w:t>
      </w:r>
      <w:r>
        <w:t>которых</w:t>
      </w:r>
      <w:r>
        <w:rPr>
          <w:spacing w:val="-6"/>
        </w:rPr>
        <w:t xml:space="preserve"> </w:t>
      </w:r>
      <w:r>
        <w:t>линейное,</w:t>
      </w:r>
      <w:r>
        <w:rPr>
          <w:spacing w:val="-6"/>
        </w:rPr>
        <w:t xml:space="preserve"> </w:t>
      </w:r>
      <w:r>
        <w:t>а</w:t>
      </w:r>
      <w:r>
        <w:rPr>
          <w:spacing w:val="-5"/>
        </w:rPr>
        <w:t xml:space="preserve"> </w:t>
      </w:r>
      <w:r>
        <w:t>другое</w:t>
      </w:r>
      <w:r>
        <w:rPr>
          <w:spacing w:val="-5"/>
        </w:rPr>
        <w:t xml:space="preserve"> </w:t>
      </w:r>
      <w:r>
        <w:t>—</w:t>
      </w:r>
      <w:r>
        <w:rPr>
          <w:spacing w:val="-6"/>
        </w:rPr>
        <w:t xml:space="preserve"> </w:t>
      </w:r>
      <w:r>
        <w:t>второй степени. Графическая интерпретация системы уравнений с двумя переменными.</w:t>
      </w:r>
    </w:p>
    <w:p w14:paraId="34E97C99" w14:textId="77777777" w:rsidR="003324B1" w:rsidRDefault="007415B4" w:rsidP="007A5120">
      <w:pPr>
        <w:pStyle w:val="a5"/>
        <w:ind w:left="284" w:right="284"/>
        <w:jc w:val="both"/>
      </w:pPr>
      <w:r>
        <w:rPr>
          <w:spacing w:val="-2"/>
        </w:rPr>
        <w:t>Решение</w:t>
      </w:r>
      <w:r>
        <w:t xml:space="preserve"> </w:t>
      </w:r>
      <w:r>
        <w:rPr>
          <w:spacing w:val="-2"/>
        </w:rPr>
        <w:t>текстовых</w:t>
      </w:r>
      <w:r>
        <w:rPr>
          <w:spacing w:val="-1"/>
        </w:rPr>
        <w:t xml:space="preserve"> </w:t>
      </w:r>
      <w:r>
        <w:rPr>
          <w:spacing w:val="-2"/>
        </w:rPr>
        <w:t>задач</w:t>
      </w:r>
      <w:r>
        <w:rPr>
          <w:spacing w:val="-1"/>
        </w:rPr>
        <w:t xml:space="preserve"> </w:t>
      </w:r>
      <w:r>
        <w:rPr>
          <w:spacing w:val="-2"/>
        </w:rPr>
        <w:t>алгебраическим</w:t>
      </w:r>
      <w:r>
        <w:rPr>
          <w:spacing w:val="4"/>
        </w:rPr>
        <w:t xml:space="preserve"> </w:t>
      </w:r>
      <w:r>
        <w:rPr>
          <w:spacing w:val="-2"/>
        </w:rPr>
        <w:t>способом.</w:t>
      </w:r>
    </w:p>
    <w:p w14:paraId="7C5DCF26" w14:textId="77777777" w:rsidR="003324B1" w:rsidRDefault="007415B4" w:rsidP="007A5120">
      <w:pPr>
        <w:pStyle w:val="a5"/>
        <w:ind w:left="284" w:right="284"/>
        <w:jc w:val="both"/>
      </w:pPr>
      <w:bookmarkStart w:id="32" w:name="Неравенства"/>
      <w:bookmarkEnd w:id="32"/>
      <w:r>
        <w:rPr>
          <w:spacing w:val="-2"/>
        </w:rPr>
        <w:t>Неравенства</w:t>
      </w:r>
    </w:p>
    <w:p w14:paraId="35E0CF47" w14:textId="77777777" w:rsidR="003324B1" w:rsidRDefault="007415B4" w:rsidP="007A5120">
      <w:pPr>
        <w:pStyle w:val="a5"/>
        <w:ind w:left="284" w:right="284"/>
        <w:jc w:val="both"/>
      </w:pPr>
      <w:r>
        <w:t>Числовые</w:t>
      </w:r>
      <w:r>
        <w:rPr>
          <w:spacing w:val="-14"/>
        </w:rPr>
        <w:t xml:space="preserve"> </w:t>
      </w:r>
      <w:r>
        <w:t>неравенства</w:t>
      </w:r>
      <w:r>
        <w:rPr>
          <w:spacing w:val="-12"/>
        </w:rPr>
        <w:t xml:space="preserve"> </w:t>
      </w:r>
      <w:r>
        <w:t>и</w:t>
      </w:r>
      <w:r>
        <w:rPr>
          <w:spacing w:val="-13"/>
        </w:rPr>
        <w:t xml:space="preserve"> </w:t>
      </w:r>
      <w:r>
        <w:t>их</w:t>
      </w:r>
      <w:r>
        <w:rPr>
          <w:spacing w:val="-9"/>
        </w:rPr>
        <w:t xml:space="preserve"> </w:t>
      </w:r>
      <w:r>
        <w:rPr>
          <w:spacing w:val="-2"/>
        </w:rPr>
        <w:t>свойства.</w:t>
      </w:r>
    </w:p>
    <w:p w14:paraId="0C7CB4FB" w14:textId="77777777" w:rsidR="003324B1" w:rsidRDefault="007415B4" w:rsidP="007A5120">
      <w:pPr>
        <w:pStyle w:val="a5"/>
        <w:ind w:left="284" w:right="284"/>
        <w:jc w:val="both"/>
      </w:pPr>
      <w:r>
        <w:t>Решение линейных неравенств с одной переменной. Решение систем линейных нераве</w:t>
      </w:r>
      <w:r>
        <w:t>нств с одной переменной. Квадратные неравенства. Графическая интерпретация неравенств и систем неравенств с двумя переменными.</w:t>
      </w:r>
    </w:p>
    <w:p w14:paraId="2737C106" w14:textId="77777777" w:rsidR="003324B1" w:rsidRDefault="007415B4" w:rsidP="007A5120">
      <w:pPr>
        <w:pStyle w:val="a5"/>
        <w:ind w:left="284" w:right="284"/>
        <w:jc w:val="both"/>
      </w:pPr>
      <w:r>
        <w:rPr>
          <w:spacing w:val="-2"/>
        </w:rPr>
        <w:t>Функции</w:t>
      </w:r>
    </w:p>
    <w:p w14:paraId="20F4D3BB" w14:textId="77777777" w:rsidR="003324B1" w:rsidRDefault="007415B4" w:rsidP="007A5120">
      <w:pPr>
        <w:pStyle w:val="a5"/>
        <w:ind w:left="284" w:right="284"/>
        <w:jc w:val="both"/>
      </w:pPr>
      <w:r>
        <w:t>Квадратичная</w:t>
      </w:r>
      <w:r>
        <w:rPr>
          <w:spacing w:val="-6"/>
        </w:rPr>
        <w:t xml:space="preserve"> </w:t>
      </w:r>
      <w:r>
        <w:t>функция,</w:t>
      </w:r>
      <w:r>
        <w:rPr>
          <w:spacing w:val="-3"/>
        </w:rPr>
        <w:t xml:space="preserve"> </w:t>
      </w:r>
      <w:r>
        <w:t>её</w:t>
      </w:r>
      <w:r>
        <w:rPr>
          <w:spacing w:val="-3"/>
        </w:rPr>
        <w:t xml:space="preserve"> </w:t>
      </w:r>
      <w:r>
        <w:t>график</w:t>
      </w:r>
      <w:r>
        <w:rPr>
          <w:spacing w:val="-5"/>
        </w:rPr>
        <w:t xml:space="preserve"> </w:t>
      </w:r>
      <w:r>
        <w:t>и</w:t>
      </w:r>
      <w:r>
        <w:rPr>
          <w:spacing w:val="-6"/>
        </w:rPr>
        <w:t xml:space="preserve"> </w:t>
      </w:r>
      <w:r>
        <w:t>свойства.</w:t>
      </w:r>
      <w:r>
        <w:rPr>
          <w:spacing w:val="-3"/>
        </w:rPr>
        <w:t xml:space="preserve"> </w:t>
      </w:r>
      <w:r>
        <w:t>Парабола,</w:t>
      </w:r>
      <w:r>
        <w:rPr>
          <w:spacing w:val="-3"/>
        </w:rPr>
        <w:t xml:space="preserve"> </w:t>
      </w:r>
      <w:proofErr w:type="spellStart"/>
      <w:r>
        <w:t>координатывершины</w:t>
      </w:r>
      <w:proofErr w:type="spellEnd"/>
      <w:r>
        <w:rPr>
          <w:spacing w:val="-10"/>
        </w:rPr>
        <w:t xml:space="preserve"> </w:t>
      </w:r>
      <w:r>
        <w:t>параболы,</w:t>
      </w:r>
      <w:r>
        <w:rPr>
          <w:spacing w:val="-11"/>
        </w:rPr>
        <w:t xml:space="preserve"> </w:t>
      </w:r>
      <w:r>
        <w:t>ось симметрии параболы.</w:t>
      </w:r>
    </w:p>
    <w:p w14:paraId="6B6B6A86" w14:textId="77777777" w:rsidR="003324B1" w:rsidRDefault="007415B4" w:rsidP="007A5120">
      <w:pPr>
        <w:pStyle w:val="a5"/>
        <w:ind w:left="284" w:right="284"/>
        <w:jc w:val="both"/>
      </w:pPr>
      <w:r>
        <w:rPr>
          <w:spacing w:val="-2"/>
        </w:rPr>
        <w:t>Графики</w:t>
      </w:r>
      <w:r>
        <w:tab/>
      </w:r>
      <w:r>
        <w:rPr>
          <w:spacing w:val="-2"/>
        </w:rPr>
        <w:t>функций:</w:t>
      </w:r>
      <w:r>
        <w:tab/>
      </w:r>
      <w:r>
        <w:rPr>
          <w:i/>
        </w:rPr>
        <w:t>y</w:t>
      </w:r>
      <w:r>
        <w:rPr>
          <w:i/>
          <w:spacing w:val="70"/>
        </w:rPr>
        <w:t xml:space="preserve"> </w:t>
      </w:r>
      <w:r>
        <w:t>=</w:t>
      </w:r>
      <w:r>
        <w:rPr>
          <w:spacing w:val="53"/>
        </w:rPr>
        <w:t xml:space="preserve"> </w:t>
      </w:r>
      <w:proofErr w:type="spellStart"/>
      <w:r>
        <w:rPr>
          <w:i/>
          <w:spacing w:val="-5"/>
        </w:rPr>
        <w:t>kx</w:t>
      </w:r>
      <w:proofErr w:type="spellEnd"/>
      <w:r>
        <w:rPr>
          <w:spacing w:val="-5"/>
        </w:rPr>
        <w:t>,</w:t>
      </w:r>
      <w:r>
        <w:tab/>
      </w:r>
      <w:r>
        <w:rPr>
          <w:i/>
        </w:rPr>
        <w:t>y</w:t>
      </w:r>
      <w:r>
        <w:rPr>
          <w:i/>
          <w:spacing w:val="63"/>
        </w:rPr>
        <w:t xml:space="preserve"> </w:t>
      </w:r>
      <w:r>
        <w:t>=</w:t>
      </w:r>
      <w:r>
        <w:rPr>
          <w:spacing w:val="55"/>
        </w:rPr>
        <w:t xml:space="preserve"> </w:t>
      </w:r>
      <w:proofErr w:type="spellStart"/>
      <w:r>
        <w:rPr>
          <w:i/>
        </w:rPr>
        <w:t>kx</w:t>
      </w:r>
      <w:proofErr w:type="spellEnd"/>
      <w:r>
        <w:rPr>
          <w:i/>
          <w:spacing w:val="53"/>
        </w:rPr>
        <w:t xml:space="preserve"> </w:t>
      </w:r>
      <w:r>
        <w:t>+</w:t>
      </w:r>
      <w:r>
        <w:rPr>
          <w:spacing w:val="69"/>
        </w:rPr>
        <w:t xml:space="preserve"> </w:t>
      </w:r>
      <w:r>
        <w:rPr>
          <w:i/>
          <w:spacing w:val="-5"/>
        </w:rPr>
        <w:t>b</w:t>
      </w:r>
      <w:r>
        <w:rPr>
          <w:spacing w:val="-5"/>
        </w:rPr>
        <w:t>,</w:t>
      </w:r>
      <w:r>
        <w:tab/>
      </w:r>
      <w:r>
        <w:rPr>
          <w:i/>
        </w:rPr>
        <w:t>y</w:t>
      </w:r>
      <w:r>
        <w:rPr>
          <w:i/>
          <w:spacing w:val="-2"/>
        </w:rPr>
        <w:t xml:space="preserve"> </w:t>
      </w:r>
      <w:r>
        <w:t>=</w:t>
      </w:r>
      <w:r>
        <w:rPr>
          <w:spacing w:val="53"/>
        </w:rPr>
        <w:t xml:space="preserve"> </w:t>
      </w:r>
      <w:r>
        <w:rPr>
          <w:i/>
          <w:spacing w:val="-5"/>
        </w:rPr>
        <w:t>x</w:t>
      </w:r>
      <w:r>
        <w:rPr>
          <w:spacing w:val="-5"/>
          <w:position w:val="7"/>
          <w:sz w:val="14"/>
        </w:rPr>
        <w:t>2</w:t>
      </w:r>
      <w:r>
        <w:rPr>
          <w:spacing w:val="-5"/>
        </w:rPr>
        <w:t>,</w:t>
      </w:r>
    </w:p>
    <w:p w14:paraId="12E27C5C" w14:textId="77777777" w:rsidR="003324B1" w:rsidRDefault="007415B4" w:rsidP="007A5120">
      <w:pPr>
        <w:pStyle w:val="a5"/>
        <w:ind w:left="284" w:right="284"/>
        <w:jc w:val="both"/>
        <w:rPr>
          <w:sz w:val="12"/>
        </w:rPr>
      </w:pPr>
      <w:r>
        <w:rPr>
          <w:noProof/>
          <w:sz w:val="12"/>
        </w:rPr>
        <mc:AlternateContent>
          <mc:Choice Requires="wps">
            <w:drawing>
              <wp:anchor distT="0" distB="0" distL="0" distR="0" simplePos="0" relativeHeight="251715584" behindDoc="1" locked="0" layoutInCell="1" allowOverlap="1" wp14:anchorId="0B107433" wp14:editId="11468EAA">
                <wp:simplePos x="0" y="0"/>
                <wp:positionH relativeFrom="page">
                  <wp:posOffset>1193800</wp:posOffset>
                </wp:positionH>
                <wp:positionV relativeFrom="paragraph">
                  <wp:posOffset>107318</wp:posOffset>
                </wp:positionV>
                <wp:extent cx="100330" cy="1206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2065"/>
                        </a:xfrm>
                        <a:custGeom>
                          <a:avLst/>
                          <a:gdLst/>
                          <a:ahLst/>
                          <a:cxnLst/>
                          <a:rect l="l" t="t" r="r" b="b"/>
                          <a:pathLst>
                            <a:path w="100330" h="12065">
                              <a:moveTo>
                                <a:pt x="100330" y="12064"/>
                              </a:moveTo>
                              <a:lnTo>
                                <a:pt x="0" y="12064"/>
                              </a:lnTo>
                              <a:lnTo>
                                <a:pt x="0" y="0"/>
                              </a:lnTo>
                              <a:lnTo>
                                <a:pt x="100330" y="0"/>
                              </a:lnTo>
                              <a:lnTo>
                                <a:pt x="100330" y="120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0F8D55" id="Graphic 29" o:spid="_x0000_s1026" style="position:absolute;margin-left:94pt;margin-top:8.45pt;width:7.9pt;height:.95pt;z-index:-251600896;visibility:visible;mso-wrap-style:square;mso-wrap-distance-left:0;mso-wrap-distance-top:0;mso-wrap-distance-right:0;mso-wrap-distance-bottom:0;mso-position-horizontal:absolute;mso-position-horizontal-relative:page;mso-position-vertical:absolute;mso-position-vertical-relative:text;v-text-anchor:top" coordsize="10033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" path="m100330,12064l,12064,,,100330,r,12064xe" fillcolor="black" stroked="f">
                <v:path arrowok="t"/>
                <w10:wrap type="topAndBottom" anchorx="page"/>
              </v:shape>
            </w:pict>
          </mc:Fallback>
        </mc:AlternateContent>
      </w:r>
    </w:p>
    <w:p w14:paraId="15C99BA2" w14:textId="77777777" w:rsidR="003324B1" w:rsidRDefault="007415B4" w:rsidP="007A5120">
      <w:pPr>
        <w:pStyle w:val="a5"/>
        <w:ind w:left="284" w:right="284"/>
        <w:jc w:val="both"/>
        <w:rPr>
          <w:position w:val="1"/>
        </w:rPr>
      </w:pPr>
      <w:r>
        <w:rPr>
          <w:i/>
          <w:position w:val="1"/>
        </w:rPr>
        <w:t>y</w:t>
      </w:r>
      <w:r>
        <w:rPr>
          <w:i/>
          <w:spacing w:val="27"/>
          <w:position w:val="1"/>
        </w:rPr>
        <w:t xml:space="preserve"> </w:t>
      </w:r>
      <w:r>
        <w:rPr>
          <w:position w:val="1"/>
        </w:rPr>
        <w:t>=</w:t>
      </w:r>
      <w:r>
        <w:rPr>
          <w:spacing w:val="24"/>
          <w:position w:val="1"/>
        </w:rPr>
        <w:t xml:space="preserve"> </w:t>
      </w:r>
      <w:proofErr w:type="gramStart"/>
      <w:r>
        <w:rPr>
          <w:position w:val="-4"/>
        </w:rPr>
        <w:t>√</w:t>
      </w:r>
      <w:r>
        <w:rPr>
          <w:spacing w:val="-21"/>
          <w:position w:val="-4"/>
        </w:rPr>
        <w:t xml:space="preserve"> </w:t>
      </w:r>
      <w:r>
        <w:rPr>
          <w:position w:val="1"/>
        </w:rPr>
        <w:t>,</w:t>
      </w:r>
      <w:proofErr w:type="gramEnd"/>
      <w:r>
        <w:rPr>
          <w:spacing w:val="-13"/>
          <w:position w:val="1"/>
        </w:rPr>
        <w:t xml:space="preserve"> </w:t>
      </w:r>
      <w:r>
        <w:rPr>
          <w:i/>
          <w:position w:val="1"/>
        </w:rPr>
        <w:t>y</w:t>
      </w:r>
      <w:r>
        <w:rPr>
          <w:i/>
          <w:spacing w:val="-13"/>
          <w:position w:val="1"/>
        </w:rPr>
        <w:t xml:space="preserve"> </w:t>
      </w:r>
      <w:r>
        <w:rPr>
          <w:position w:val="1"/>
        </w:rPr>
        <w:t>=</w:t>
      </w:r>
      <w:r>
        <w:rPr>
          <w:spacing w:val="33"/>
          <w:position w:val="1"/>
        </w:rPr>
        <w:t xml:space="preserve"> </w:t>
      </w:r>
      <w:r>
        <w:rPr>
          <w:rFonts w:ascii="Cambria Math" w:eastAsia="Cambria Math" w:hAnsi="Cambria Math"/>
          <w:spacing w:val="5"/>
          <w:position w:val="1"/>
        </w:rPr>
        <w:t xml:space="preserve"> </w:t>
      </w:r>
      <w:r>
        <w:rPr>
          <w:position w:val="1"/>
        </w:rPr>
        <w:t>и</w:t>
      </w:r>
      <w:r>
        <w:rPr>
          <w:noProof/>
          <w:spacing w:val="-40"/>
          <w:position w:val="5"/>
        </w:rPr>
        <w:drawing>
          <wp:inline distT="0" distB="0" distL="0" distR="0" wp14:anchorId="5ADBC3D5" wp14:editId="3BF4A56F">
            <wp:extent cx="80644" cy="1206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80644" cy="12065"/>
                    </a:xfrm>
                    <a:prstGeom prst="rect">
                      <a:avLst/>
                    </a:prstGeom>
                  </pic:spPr>
                </pic:pic>
              </a:graphicData>
            </a:graphic>
          </wp:inline>
        </w:drawing>
      </w:r>
      <w:r>
        <w:rPr>
          <w:position w:val="1"/>
        </w:rPr>
        <w:t>их</w:t>
      </w:r>
      <w:r>
        <w:rPr>
          <w:spacing w:val="-13"/>
          <w:position w:val="1"/>
        </w:rPr>
        <w:t xml:space="preserve"> </w:t>
      </w:r>
      <w:r>
        <w:rPr>
          <w:spacing w:val="-2"/>
          <w:position w:val="1"/>
        </w:rPr>
        <w:t>свойства.</w:t>
      </w:r>
    </w:p>
    <w:p w14:paraId="726450E4" w14:textId="77777777" w:rsidR="003324B1" w:rsidRDefault="003324B1" w:rsidP="007A5120">
      <w:pPr>
        <w:pStyle w:val="a5"/>
        <w:ind w:left="284" w:right="284"/>
        <w:jc w:val="both"/>
        <w:rPr>
          <w:rFonts w:ascii="Cambria Math" w:eastAsia="Cambria Math"/>
        </w:rPr>
      </w:pPr>
    </w:p>
    <w:p w14:paraId="0D804021" w14:textId="77777777" w:rsidR="003324B1" w:rsidRDefault="007415B4" w:rsidP="007A5120">
      <w:pPr>
        <w:pStyle w:val="a5"/>
        <w:ind w:left="284" w:right="284"/>
        <w:jc w:val="both"/>
        <w:rPr>
          <w:b/>
          <w:i/>
        </w:rPr>
      </w:pPr>
      <w:bookmarkStart w:id="33" w:name="Определение_и_способы_задания_числовых_п"/>
      <w:bookmarkEnd w:id="33"/>
      <w:r>
        <w:rPr>
          <w:b/>
          <w:i/>
          <w:spacing w:val="-2"/>
        </w:rPr>
        <w:t>Числовые</w:t>
      </w:r>
      <w:r>
        <w:rPr>
          <w:b/>
          <w:i/>
          <w:spacing w:val="-5"/>
        </w:rPr>
        <w:t xml:space="preserve"> </w:t>
      </w:r>
      <w:r>
        <w:rPr>
          <w:b/>
          <w:i/>
          <w:spacing w:val="-2"/>
        </w:rPr>
        <w:t>последовательности</w:t>
      </w:r>
    </w:p>
    <w:p w14:paraId="0C28EADD" w14:textId="77777777" w:rsidR="003324B1" w:rsidRDefault="007415B4" w:rsidP="007A5120">
      <w:pPr>
        <w:pStyle w:val="a5"/>
        <w:ind w:left="284" w:right="284"/>
        <w:jc w:val="both"/>
      </w:pPr>
      <w:r>
        <w:rPr>
          <w:spacing w:val="-2"/>
        </w:rPr>
        <w:t>Определение</w:t>
      </w:r>
      <w:r>
        <w:rPr>
          <w:spacing w:val="-7"/>
        </w:rPr>
        <w:t xml:space="preserve"> </w:t>
      </w:r>
      <w:r>
        <w:rPr>
          <w:spacing w:val="-2"/>
        </w:rPr>
        <w:t>и</w:t>
      </w:r>
      <w:r>
        <w:rPr>
          <w:spacing w:val="-3"/>
        </w:rPr>
        <w:t xml:space="preserve"> </w:t>
      </w:r>
      <w:r>
        <w:rPr>
          <w:spacing w:val="-2"/>
        </w:rPr>
        <w:t>способы задания</w:t>
      </w:r>
      <w:r>
        <w:rPr>
          <w:spacing w:val="-1"/>
        </w:rPr>
        <w:t xml:space="preserve"> </w:t>
      </w:r>
      <w:r>
        <w:rPr>
          <w:spacing w:val="-2"/>
        </w:rPr>
        <w:t>числовых</w:t>
      </w:r>
      <w:r>
        <w:t xml:space="preserve"> </w:t>
      </w:r>
      <w:r>
        <w:rPr>
          <w:spacing w:val="-2"/>
        </w:rPr>
        <w:t>последовательностей</w:t>
      </w:r>
    </w:p>
    <w:p w14:paraId="18C6CE98" w14:textId="77777777" w:rsidR="003324B1" w:rsidRDefault="007415B4" w:rsidP="007A5120">
      <w:pPr>
        <w:pStyle w:val="a5"/>
        <w:ind w:left="284" w:right="284"/>
        <w:jc w:val="both"/>
      </w:pPr>
      <w:r>
        <w:rPr>
          <w:spacing w:val="-2"/>
        </w:rPr>
        <w:t xml:space="preserve">Понятие числовой последовательности. Задание последовательности рекуррентной формулой </w:t>
      </w:r>
      <w:r>
        <w:t xml:space="preserve">и формулой </w:t>
      </w:r>
      <w:r>
        <w:rPr>
          <w:i/>
        </w:rPr>
        <w:t>n</w:t>
      </w:r>
      <w:r>
        <w:t>-го члена.</w:t>
      </w:r>
    </w:p>
    <w:p w14:paraId="1DF05A70" w14:textId="77777777" w:rsidR="003324B1" w:rsidRDefault="007415B4" w:rsidP="007A5120">
      <w:pPr>
        <w:pStyle w:val="a5"/>
        <w:ind w:left="284" w:right="284"/>
        <w:jc w:val="both"/>
      </w:pPr>
      <w:r>
        <w:rPr>
          <w:spacing w:val="-2"/>
        </w:rPr>
        <w:t>Арифметическая</w:t>
      </w:r>
      <w:r>
        <w:rPr>
          <w:spacing w:val="-4"/>
        </w:rPr>
        <w:t xml:space="preserve"> </w:t>
      </w:r>
      <w:r>
        <w:rPr>
          <w:spacing w:val="-2"/>
        </w:rPr>
        <w:t>и</w:t>
      </w:r>
      <w:r>
        <w:rPr>
          <w:spacing w:val="-5"/>
        </w:rPr>
        <w:t xml:space="preserve"> </w:t>
      </w:r>
      <w:r>
        <w:rPr>
          <w:spacing w:val="-2"/>
        </w:rPr>
        <w:t>геометрическая</w:t>
      </w:r>
      <w:r>
        <w:rPr>
          <w:spacing w:val="3"/>
        </w:rPr>
        <w:t xml:space="preserve"> </w:t>
      </w:r>
      <w:r>
        <w:rPr>
          <w:spacing w:val="-2"/>
        </w:rPr>
        <w:t>прогрессии</w:t>
      </w:r>
    </w:p>
    <w:p w14:paraId="28CA3D86" w14:textId="77777777" w:rsidR="003324B1" w:rsidRDefault="007415B4" w:rsidP="007A5120">
      <w:pPr>
        <w:pStyle w:val="a5"/>
        <w:ind w:left="284" w:right="284"/>
        <w:jc w:val="both"/>
      </w:pPr>
      <w:r>
        <w:t>Арифметическая</w:t>
      </w:r>
      <w:r>
        <w:rPr>
          <w:spacing w:val="36"/>
        </w:rPr>
        <w:t xml:space="preserve"> </w:t>
      </w:r>
      <w:r>
        <w:t>и</w:t>
      </w:r>
      <w:r>
        <w:rPr>
          <w:spacing w:val="36"/>
        </w:rPr>
        <w:t xml:space="preserve"> </w:t>
      </w:r>
      <w:r>
        <w:t>геометрическая</w:t>
      </w:r>
      <w:r>
        <w:rPr>
          <w:spacing w:val="34"/>
        </w:rPr>
        <w:t xml:space="preserve"> </w:t>
      </w:r>
      <w:r>
        <w:t>прогрессии.</w:t>
      </w:r>
      <w:r>
        <w:rPr>
          <w:spacing w:val="35"/>
        </w:rPr>
        <w:t xml:space="preserve"> </w:t>
      </w:r>
      <w:r>
        <w:t>Формулы</w:t>
      </w:r>
      <w:r>
        <w:rPr>
          <w:spacing w:val="35"/>
        </w:rPr>
        <w:t xml:space="preserve"> </w:t>
      </w:r>
      <w:r>
        <w:rPr>
          <w:i/>
        </w:rPr>
        <w:t>n</w:t>
      </w:r>
      <w:r>
        <w:t>-го</w:t>
      </w:r>
      <w:r>
        <w:rPr>
          <w:spacing w:val="35"/>
        </w:rPr>
        <w:t xml:space="preserve"> </w:t>
      </w:r>
      <w:r>
        <w:t>члена</w:t>
      </w:r>
      <w:r>
        <w:rPr>
          <w:spacing w:val="35"/>
        </w:rPr>
        <w:t xml:space="preserve"> </w:t>
      </w:r>
      <w:r>
        <w:t>арифметической</w:t>
      </w:r>
      <w:r>
        <w:rPr>
          <w:spacing w:val="35"/>
        </w:rPr>
        <w:t xml:space="preserve"> </w:t>
      </w:r>
      <w:r>
        <w:t>и геометрической прогресси</w:t>
      </w:r>
      <w:r>
        <w:t xml:space="preserve">й, суммы первых </w:t>
      </w:r>
      <w:r>
        <w:rPr>
          <w:i/>
        </w:rPr>
        <w:t xml:space="preserve">n </w:t>
      </w:r>
      <w:r>
        <w:t>членов.</w:t>
      </w:r>
    </w:p>
    <w:p w14:paraId="71A7186A" w14:textId="77777777" w:rsidR="003324B1" w:rsidRDefault="007415B4" w:rsidP="007A5120">
      <w:pPr>
        <w:pStyle w:val="a5"/>
        <w:ind w:left="284" w:right="284"/>
        <w:jc w:val="both"/>
        <w:rPr>
          <w:i/>
        </w:rPr>
      </w:pPr>
      <w:r>
        <w:rPr>
          <w:i/>
          <w:spacing w:val="-2"/>
        </w:rPr>
        <w:t>Изображение</w:t>
      </w:r>
      <w:r>
        <w:rPr>
          <w:i/>
        </w:rPr>
        <w:tab/>
      </w:r>
      <w:r>
        <w:rPr>
          <w:i/>
          <w:spacing w:val="-2"/>
        </w:rPr>
        <w:t>членов</w:t>
      </w:r>
      <w:r>
        <w:rPr>
          <w:i/>
        </w:rPr>
        <w:tab/>
      </w:r>
      <w:r>
        <w:rPr>
          <w:i/>
          <w:spacing w:val="-2"/>
        </w:rPr>
        <w:t>арифметической</w:t>
      </w:r>
      <w:r>
        <w:rPr>
          <w:i/>
        </w:rPr>
        <w:tab/>
      </w:r>
      <w:r>
        <w:rPr>
          <w:i/>
          <w:spacing w:val="-10"/>
        </w:rPr>
        <w:t>и</w:t>
      </w:r>
      <w:r>
        <w:rPr>
          <w:i/>
        </w:rPr>
        <w:tab/>
      </w:r>
      <w:r>
        <w:rPr>
          <w:i/>
          <w:spacing w:val="-2"/>
        </w:rPr>
        <w:t>геометрической</w:t>
      </w:r>
      <w:r>
        <w:rPr>
          <w:i/>
        </w:rPr>
        <w:tab/>
      </w:r>
      <w:r>
        <w:rPr>
          <w:i/>
          <w:spacing w:val="-2"/>
        </w:rPr>
        <w:t>прогрессий</w:t>
      </w:r>
      <w:r>
        <w:rPr>
          <w:i/>
        </w:rPr>
        <w:tab/>
      </w:r>
      <w:r>
        <w:rPr>
          <w:i/>
          <w:spacing w:val="-2"/>
        </w:rPr>
        <w:t>точками</w:t>
      </w:r>
      <w:r>
        <w:rPr>
          <w:i/>
        </w:rPr>
        <w:tab/>
      </w:r>
      <w:r>
        <w:rPr>
          <w:i/>
          <w:spacing w:val="-6"/>
        </w:rPr>
        <w:t xml:space="preserve">на </w:t>
      </w:r>
      <w:r>
        <w:rPr>
          <w:i/>
        </w:rPr>
        <w:t>координатной плоскости</w:t>
      </w:r>
      <w:r>
        <w:t xml:space="preserve">. </w:t>
      </w:r>
      <w:r>
        <w:rPr>
          <w:i/>
        </w:rPr>
        <w:t xml:space="preserve">Линейный и экспоненциальный </w:t>
      </w:r>
      <w:proofErr w:type="spellStart"/>
      <w:proofErr w:type="gramStart"/>
      <w:r>
        <w:rPr>
          <w:i/>
        </w:rPr>
        <w:t>рост.Сложные</w:t>
      </w:r>
      <w:proofErr w:type="spellEnd"/>
      <w:proofErr w:type="gramEnd"/>
      <w:r>
        <w:rPr>
          <w:i/>
        </w:rPr>
        <w:t xml:space="preserve"> проценты.</w:t>
      </w:r>
    </w:p>
    <w:p w14:paraId="32609970" w14:textId="77777777" w:rsidR="003324B1" w:rsidRDefault="007415B4" w:rsidP="007A5120">
      <w:pPr>
        <w:pStyle w:val="a5"/>
        <w:ind w:left="284" w:right="284"/>
        <w:jc w:val="both"/>
        <w:rPr>
          <w:b/>
          <w:i/>
        </w:rPr>
      </w:pPr>
      <w:r>
        <w:rPr>
          <w:b/>
          <w:i/>
          <w:spacing w:val="-2"/>
        </w:rPr>
        <w:t>Геометрия</w:t>
      </w:r>
    </w:p>
    <w:p w14:paraId="3EEB2C23" w14:textId="77777777" w:rsidR="003324B1" w:rsidRDefault="007415B4" w:rsidP="007A5120">
      <w:pPr>
        <w:pStyle w:val="a5"/>
        <w:ind w:left="284" w:right="284"/>
        <w:jc w:val="both"/>
      </w:pPr>
      <w:r>
        <w:t>7</w:t>
      </w:r>
      <w:r>
        <w:rPr>
          <w:spacing w:val="-3"/>
        </w:rPr>
        <w:t xml:space="preserve"> </w:t>
      </w:r>
      <w:r>
        <w:rPr>
          <w:spacing w:val="-2"/>
        </w:rPr>
        <w:t>КЛАСС</w:t>
      </w:r>
    </w:p>
    <w:p w14:paraId="5F091B5F" w14:textId="77777777" w:rsidR="003324B1" w:rsidRDefault="007415B4" w:rsidP="007A5120">
      <w:pPr>
        <w:pStyle w:val="a5"/>
        <w:ind w:left="284" w:right="284"/>
        <w:jc w:val="both"/>
      </w:pPr>
      <w:r>
        <w:t>Начальные</w:t>
      </w:r>
      <w:r>
        <w:rPr>
          <w:spacing w:val="17"/>
        </w:rPr>
        <w:t xml:space="preserve"> </w:t>
      </w:r>
      <w:r>
        <w:t>понятия</w:t>
      </w:r>
      <w:r>
        <w:rPr>
          <w:spacing w:val="22"/>
        </w:rPr>
        <w:t xml:space="preserve"> </w:t>
      </w:r>
      <w:r>
        <w:t>геометрии.</w:t>
      </w:r>
      <w:r>
        <w:rPr>
          <w:spacing w:val="17"/>
        </w:rPr>
        <w:t xml:space="preserve"> </w:t>
      </w:r>
      <w:r>
        <w:t>Точка,</w:t>
      </w:r>
      <w:r>
        <w:rPr>
          <w:spacing w:val="20"/>
        </w:rPr>
        <w:t xml:space="preserve"> </w:t>
      </w:r>
      <w:r>
        <w:t>прямая,</w:t>
      </w:r>
      <w:r>
        <w:rPr>
          <w:spacing w:val="20"/>
        </w:rPr>
        <w:t xml:space="preserve"> </w:t>
      </w:r>
      <w:r>
        <w:t>отрезок,</w:t>
      </w:r>
      <w:r>
        <w:rPr>
          <w:spacing w:val="21"/>
        </w:rPr>
        <w:t xml:space="preserve"> </w:t>
      </w:r>
      <w:r>
        <w:t>луч.</w:t>
      </w:r>
      <w:r>
        <w:rPr>
          <w:spacing w:val="26"/>
        </w:rPr>
        <w:t xml:space="preserve"> </w:t>
      </w:r>
      <w:r>
        <w:t>Угол.</w:t>
      </w:r>
      <w:r>
        <w:rPr>
          <w:spacing w:val="22"/>
        </w:rPr>
        <w:t xml:space="preserve"> </w:t>
      </w:r>
      <w:r>
        <w:rPr>
          <w:spacing w:val="-4"/>
        </w:rPr>
        <w:t>Виды</w:t>
      </w:r>
    </w:p>
    <w:p w14:paraId="7B6BF17C" w14:textId="77777777" w:rsidR="003324B1" w:rsidRDefault="007415B4" w:rsidP="007A5120">
      <w:pPr>
        <w:pStyle w:val="a5"/>
        <w:ind w:left="284" w:right="284"/>
        <w:jc w:val="both"/>
      </w:pPr>
      <w:r>
        <w:t>углов.</w:t>
      </w:r>
      <w:r>
        <w:rPr>
          <w:spacing w:val="-8"/>
        </w:rPr>
        <w:t xml:space="preserve"> </w:t>
      </w:r>
      <w:r>
        <w:t>Вертикальные</w:t>
      </w:r>
      <w:r>
        <w:rPr>
          <w:spacing w:val="-10"/>
        </w:rPr>
        <w:t xml:space="preserve"> </w:t>
      </w:r>
      <w:r>
        <w:t>и</w:t>
      </w:r>
      <w:r>
        <w:rPr>
          <w:spacing w:val="-9"/>
        </w:rPr>
        <w:t xml:space="preserve"> </w:t>
      </w:r>
      <w:r>
        <w:t>смежные</w:t>
      </w:r>
      <w:r>
        <w:rPr>
          <w:spacing w:val="-8"/>
        </w:rPr>
        <w:t xml:space="preserve"> </w:t>
      </w:r>
      <w:r>
        <w:t>углы.</w:t>
      </w:r>
      <w:r>
        <w:rPr>
          <w:spacing w:val="-8"/>
        </w:rPr>
        <w:t xml:space="preserve"> </w:t>
      </w:r>
      <w:r>
        <w:t>Биссектриса</w:t>
      </w:r>
      <w:r>
        <w:rPr>
          <w:spacing w:val="-8"/>
        </w:rPr>
        <w:t xml:space="preserve"> </w:t>
      </w:r>
      <w:r>
        <w:t>угла.</w:t>
      </w:r>
      <w:r>
        <w:rPr>
          <w:spacing w:val="-8"/>
        </w:rPr>
        <w:t xml:space="preserve"> </w:t>
      </w:r>
      <w:r>
        <w:t>Ломаная,</w:t>
      </w:r>
      <w:r>
        <w:rPr>
          <w:spacing w:val="-8"/>
        </w:rPr>
        <w:t xml:space="preserve"> </w:t>
      </w:r>
      <w:r>
        <w:t>многоугольник.</w:t>
      </w:r>
      <w:r>
        <w:rPr>
          <w:spacing w:val="-11"/>
        </w:rPr>
        <w:t xml:space="preserve"> </w:t>
      </w:r>
      <w:r>
        <w:t>Параллельность</w:t>
      </w:r>
      <w:r>
        <w:rPr>
          <w:spacing w:val="-10"/>
        </w:rPr>
        <w:t xml:space="preserve"> </w:t>
      </w:r>
      <w:r>
        <w:t>и перпендикулярность прямых.</w:t>
      </w:r>
    </w:p>
    <w:p w14:paraId="0E9414D4" w14:textId="77777777" w:rsidR="003324B1" w:rsidRDefault="007415B4" w:rsidP="007A5120">
      <w:pPr>
        <w:pStyle w:val="a5"/>
        <w:ind w:left="284" w:right="284"/>
        <w:jc w:val="both"/>
      </w:pPr>
      <w:r>
        <w:rPr>
          <w:i/>
        </w:rPr>
        <w:t>Симметричные</w:t>
      </w:r>
      <w:r>
        <w:rPr>
          <w:i/>
          <w:spacing w:val="36"/>
        </w:rPr>
        <w:t xml:space="preserve"> </w:t>
      </w:r>
      <w:r>
        <w:rPr>
          <w:i/>
        </w:rPr>
        <w:t>фигуры.</w:t>
      </w:r>
      <w:r>
        <w:rPr>
          <w:i/>
          <w:spacing w:val="37"/>
        </w:rPr>
        <w:t xml:space="preserve"> </w:t>
      </w:r>
      <w:r>
        <w:rPr>
          <w:i/>
        </w:rPr>
        <w:t>Основные</w:t>
      </w:r>
      <w:r>
        <w:rPr>
          <w:i/>
          <w:spacing w:val="35"/>
        </w:rPr>
        <w:t xml:space="preserve"> </w:t>
      </w:r>
      <w:r>
        <w:rPr>
          <w:i/>
        </w:rPr>
        <w:t>свойства</w:t>
      </w:r>
      <w:r>
        <w:rPr>
          <w:i/>
          <w:spacing w:val="35"/>
        </w:rPr>
        <w:t xml:space="preserve"> </w:t>
      </w:r>
      <w:r>
        <w:rPr>
          <w:i/>
        </w:rPr>
        <w:t>осевой</w:t>
      </w:r>
      <w:r>
        <w:rPr>
          <w:i/>
          <w:spacing w:val="35"/>
        </w:rPr>
        <w:t xml:space="preserve"> </w:t>
      </w:r>
      <w:r>
        <w:rPr>
          <w:i/>
        </w:rPr>
        <w:t>симметрии</w:t>
      </w:r>
      <w:r>
        <w:rPr>
          <w:i/>
          <w:position w:val="7"/>
          <w:sz w:val="14"/>
        </w:rPr>
        <w:t>3</w:t>
      </w:r>
      <w:r>
        <w:t>.</w:t>
      </w:r>
      <w:r>
        <w:rPr>
          <w:spacing w:val="35"/>
        </w:rPr>
        <w:t xml:space="preserve"> </w:t>
      </w:r>
      <w:r>
        <w:t>Примеры</w:t>
      </w:r>
      <w:r>
        <w:rPr>
          <w:spacing w:val="33"/>
        </w:rPr>
        <w:t xml:space="preserve"> </w:t>
      </w:r>
      <w:r>
        <w:t>симметрии</w:t>
      </w:r>
      <w:r>
        <w:rPr>
          <w:spacing w:val="40"/>
        </w:rPr>
        <w:t xml:space="preserve"> </w:t>
      </w:r>
      <w:r>
        <w:t>в окружающем мире.</w:t>
      </w:r>
    </w:p>
    <w:p w14:paraId="61EFC747" w14:textId="77777777" w:rsidR="003324B1" w:rsidRDefault="007415B4" w:rsidP="007A5120">
      <w:pPr>
        <w:pStyle w:val="a5"/>
        <w:ind w:left="284" w:right="284"/>
        <w:jc w:val="both"/>
      </w:pPr>
      <w:r>
        <w:rPr>
          <w:i/>
          <w:spacing w:val="-2"/>
        </w:rPr>
        <w:t>Основные</w:t>
      </w:r>
      <w:r>
        <w:rPr>
          <w:i/>
          <w:spacing w:val="-9"/>
        </w:rPr>
        <w:t xml:space="preserve"> </w:t>
      </w:r>
      <w:r>
        <w:rPr>
          <w:i/>
          <w:spacing w:val="-2"/>
        </w:rPr>
        <w:t>построения с</w:t>
      </w:r>
      <w:r>
        <w:rPr>
          <w:i/>
        </w:rPr>
        <w:t xml:space="preserve"> </w:t>
      </w:r>
      <w:r>
        <w:rPr>
          <w:i/>
          <w:spacing w:val="-2"/>
        </w:rPr>
        <w:t>помощью</w:t>
      </w:r>
      <w:r>
        <w:rPr>
          <w:i/>
          <w:spacing w:val="-4"/>
        </w:rPr>
        <w:t xml:space="preserve"> </w:t>
      </w:r>
      <w:r>
        <w:rPr>
          <w:i/>
          <w:spacing w:val="-2"/>
        </w:rPr>
        <w:t>циркуля и</w:t>
      </w:r>
      <w:r>
        <w:rPr>
          <w:i/>
          <w:spacing w:val="-1"/>
        </w:rPr>
        <w:t xml:space="preserve"> </w:t>
      </w:r>
      <w:r>
        <w:rPr>
          <w:i/>
          <w:spacing w:val="-2"/>
        </w:rPr>
        <w:t>линейки</w:t>
      </w:r>
      <w:r>
        <w:rPr>
          <w:spacing w:val="-2"/>
        </w:rPr>
        <w:t>.</w:t>
      </w:r>
    </w:p>
    <w:p w14:paraId="46BCECD3" w14:textId="77777777" w:rsidR="003324B1" w:rsidRDefault="007415B4" w:rsidP="007A5120">
      <w:pPr>
        <w:pStyle w:val="a5"/>
        <w:ind w:left="284" w:right="284"/>
        <w:jc w:val="both"/>
      </w:pPr>
      <w:r>
        <w:t>Треугольник.</w:t>
      </w:r>
      <w:r>
        <w:rPr>
          <w:spacing w:val="-8"/>
        </w:rPr>
        <w:t xml:space="preserve"> </w:t>
      </w:r>
      <w:r>
        <w:t>Высота,</w:t>
      </w:r>
      <w:r>
        <w:rPr>
          <w:spacing w:val="-5"/>
        </w:rPr>
        <w:t xml:space="preserve"> </w:t>
      </w:r>
      <w:r>
        <w:t>медиана,</w:t>
      </w:r>
      <w:r>
        <w:rPr>
          <w:spacing w:val="-5"/>
        </w:rPr>
        <w:t xml:space="preserve"> </w:t>
      </w:r>
      <w:r>
        <w:t>биссектриса,</w:t>
      </w:r>
      <w:r>
        <w:rPr>
          <w:spacing w:val="-5"/>
        </w:rPr>
        <w:t xml:space="preserve"> </w:t>
      </w:r>
      <w:r>
        <w:t>их</w:t>
      </w:r>
      <w:r>
        <w:rPr>
          <w:spacing w:val="-5"/>
        </w:rPr>
        <w:t xml:space="preserve"> </w:t>
      </w:r>
      <w:r>
        <w:t>свойства.</w:t>
      </w:r>
      <w:r>
        <w:rPr>
          <w:spacing w:val="-5"/>
        </w:rPr>
        <w:t xml:space="preserve"> </w:t>
      </w:r>
      <w:proofErr w:type="spellStart"/>
      <w:r>
        <w:t>Равнобедренныйи</w:t>
      </w:r>
      <w:proofErr w:type="spellEnd"/>
      <w:r>
        <w:rPr>
          <w:spacing w:val="-6"/>
        </w:rPr>
        <w:t xml:space="preserve"> </w:t>
      </w:r>
      <w:r>
        <w:t>равносторонний треугольники. Неравенство треугольника.</w:t>
      </w:r>
    </w:p>
    <w:p w14:paraId="58D6220F" w14:textId="77777777" w:rsidR="003324B1" w:rsidRDefault="007415B4" w:rsidP="007A5120">
      <w:pPr>
        <w:pStyle w:val="a5"/>
        <w:ind w:left="284" w:right="284"/>
        <w:jc w:val="both"/>
      </w:pPr>
      <w:r>
        <w:t>Свойства</w:t>
      </w:r>
      <w:r>
        <w:rPr>
          <w:spacing w:val="-12"/>
        </w:rPr>
        <w:t xml:space="preserve"> </w:t>
      </w:r>
      <w:r>
        <w:t>и</w:t>
      </w:r>
      <w:r>
        <w:rPr>
          <w:spacing w:val="-10"/>
        </w:rPr>
        <w:t xml:space="preserve"> </w:t>
      </w:r>
      <w:r>
        <w:t>признаки</w:t>
      </w:r>
      <w:r>
        <w:rPr>
          <w:spacing w:val="-14"/>
        </w:rPr>
        <w:t xml:space="preserve"> </w:t>
      </w:r>
      <w:r>
        <w:t>равнобедренного</w:t>
      </w:r>
      <w:r>
        <w:rPr>
          <w:spacing w:val="-12"/>
        </w:rPr>
        <w:t xml:space="preserve"> </w:t>
      </w:r>
      <w:r>
        <w:t>треугольника.</w:t>
      </w:r>
      <w:r>
        <w:rPr>
          <w:spacing w:val="-10"/>
        </w:rPr>
        <w:t xml:space="preserve"> </w:t>
      </w:r>
      <w:r>
        <w:t>Признаки</w:t>
      </w:r>
      <w:r>
        <w:rPr>
          <w:spacing w:val="-12"/>
        </w:rPr>
        <w:t xml:space="preserve"> </w:t>
      </w:r>
      <w:r>
        <w:t>ра</w:t>
      </w:r>
      <w:r>
        <w:t>венства</w:t>
      </w:r>
      <w:r>
        <w:rPr>
          <w:spacing w:val="-10"/>
        </w:rPr>
        <w:t xml:space="preserve"> </w:t>
      </w:r>
      <w:r>
        <w:t>треугольников. Свойства</w:t>
      </w:r>
      <w:r>
        <w:rPr>
          <w:spacing w:val="40"/>
        </w:rPr>
        <w:t xml:space="preserve"> </w:t>
      </w:r>
      <w:r>
        <w:t>и</w:t>
      </w:r>
      <w:r>
        <w:rPr>
          <w:spacing w:val="40"/>
        </w:rPr>
        <w:t xml:space="preserve"> </w:t>
      </w:r>
      <w:r>
        <w:t>признаки</w:t>
      </w:r>
      <w:r>
        <w:rPr>
          <w:spacing w:val="40"/>
        </w:rPr>
        <w:t xml:space="preserve"> </w:t>
      </w:r>
      <w:r>
        <w:t>параллельных</w:t>
      </w:r>
      <w:r>
        <w:rPr>
          <w:spacing w:val="40"/>
        </w:rPr>
        <w:t xml:space="preserve"> </w:t>
      </w:r>
      <w:r>
        <w:t>прямых.</w:t>
      </w:r>
      <w:r>
        <w:rPr>
          <w:spacing w:val="40"/>
        </w:rPr>
        <w:t xml:space="preserve"> </w:t>
      </w:r>
      <w:r>
        <w:t>Сумма</w:t>
      </w:r>
      <w:r>
        <w:rPr>
          <w:spacing w:val="40"/>
        </w:rPr>
        <w:t xml:space="preserve"> </w:t>
      </w:r>
      <w:r>
        <w:t>углов</w:t>
      </w:r>
      <w:r>
        <w:rPr>
          <w:spacing w:val="40"/>
        </w:rPr>
        <w:t xml:space="preserve"> </w:t>
      </w:r>
      <w:r>
        <w:t>треугольника.</w:t>
      </w:r>
    </w:p>
    <w:p w14:paraId="29E57743" w14:textId="77777777" w:rsidR="003324B1" w:rsidRDefault="007415B4" w:rsidP="007A5120">
      <w:pPr>
        <w:pStyle w:val="a5"/>
        <w:ind w:left="284" w:right="284"/>
        <w:jc w:val="both"/>
      </w:pPr>
      <w:r>
        <w:t>Внешние</w:t>
      </w:r>
      <w:r>
        <w:rPr>
          <w:spacing w:val="-14"/>
        </w:rPr>
        <w:t xml:space="preserve"> </w:t>
      </w:r>
      <w:r>
        <w:t>углы</w:t>
      </w:r>
      <w:r>
        <w:rPr>
          <w:spacing w:val="-11"/>
        </w:rPr>
        <w:t xml:space="preserve"> </w:t>
      </w:r>
      <w:r>
        <w:rPr>
          <w:spacing w:val="-2"/>
        </w:rPr>
        <w:t>треугольника.</w:t>
      </w:r>
    </w:p>
    <w:p w14:paraId="631D08B3" w14:textId="77777777" w:rsidR="003324B1" w:rsidRDefault="007415B4" w:rsidP="007A5120">
      <w:pPr>
        <w:pStyle w:val="a5"/>
        <w:ind w:left="284" w:right="284"/>
        <w:jc w:val="both"/>
      </w:pPr>
      <w:r>
        <w:t>Прямоугольный</w:t>
      </w:r>
      <w:r>
        <w:rPr>
          <w:spacing w:val="-12"/>
        </w:rPr>
        <w:t xml:space="preserve"> </w:t>
      </w:r>
      <w:r>
        <w:t>треугольник.</w:t>
      </w:r>
      <w:r>
        <w:rPr>
          <w:spacing w:val="-9"/>
        </w:rPr>
        <w:t xml:space="preserve"> </w:t>
      </w:r>
      <w:r>
        <w:t>Свойство</w:t>
      </w:r>
      <w:r>
        <w:rPr>
          <w:spacing w:val="-9"/>
        </w:rPr>
        <w:t xml:space="preserve"> </w:t>
      </w:r>
      <w:r>
        <w:t>медианы</w:t>
      </w:r>
      <w:r>
        <w:rPr>
          <w:spacing w:val="-8"/>
        </w:rPr>
        <w:t xml:space="preserve"> </w:t>
      </w:r>
      <w:r>
        <w:t>прямоугольного</w:t>
      </w:r>
      <w:r>
        <w:rPr>
          <w:spacing w:val="-9"/>
        </w:rPr>
        <w:t xml:space="preserve"> </w:t>
      </w:r>
      <w:r>
        <w:t>треугольника,</w:t>
      </w:r>
      <w:r>
        <w:rPr>
          <w:spacing w:val="-9"/>
        </w:rPr>
        <w:t xml:space="preserve"> </w:t>
      </w:r>
      <w:r>
        <w:t>проведённой к гипотенузе. Признаки равенства прямоугольных треугольников. Прямоугольный треугольник с углом в 30</w:t>
      </w:r>
      <w:r>
        <w:rPr>
          <w:position w:val="7"/>
          <w:sz w:val="14"/>
        </w:rPr>
        <w:t>о</w:t>
      </w:r>
      <w:r>
        <w:t>.</w:t>
      </w:r>
    </w:p>
    <w:p w14:paraId="6BE3A02E" w14:textId="77777777" w:rsidR="003324B1" w:rsidRDefault="007415B4" w:rsidP="007A5120">
      <w:pPr>
        <w:pStyle w:val="a5"/>
        <w:ind w:left="284" w:right="284"/>
        <w:jc w:val="both"/>
      </w:pPr>
      <w:r>
        <w:t>Неравенства</w:t>
      </w:r>
      <w:r>
        <w:rPr>
          <w:spacing w:val="-14"/>
        </w:rPr>
        <w:t xml:space="preserve"> </w:t>
      </w:r>
      <w:r>
        <w:t>в</w:t>
      </w:r>
      <w:r>
        <w:rPr>
          <w:spacing w:val="-12"/>
        </w:rPr>
        <w:t xml:space="preserve"> </w:t>
      </w:r>
      <w:r>
        <w:t>геометрии:</w:t>
      </w:r>
      <w:r>
        <w:rPr>
          <w:spacing w:val="-5"/>
        </w:rPr>
        <w:t xml:space="preserve"> </w:t>
      </w:r>
      <w:r>
        <w:rPr>
          <w:i/>
        </w:rPr>
        <w:t>неравенство</w:t>
      </w:r>
      <w:r>
        <w:rPr>
          <w:i/>
          <w:spacing w:val="-13"/>
        </w:rPr>
        <w:t xml:space="preserve"> </w:t>
      </w:r>
      <w:r>
        <w:rPr>
          <w:i/>
        </w:rPr>
        <w:t>треугольника</w:t>
      </w:r>
      <w:r>
        <w:t>,</w:t>
      </w:r>
      <w:r>
        <w:rPr>
          <w:spacing w:val="-13"/>
        </w:rPr>
        <w:t xml:space="preserve"> </w:t>
      </w:r>
      <w:r>
        <w:t>неравенство</w:t>
      </w:r>
      <w:r>
        <w:rPr>
          <w:spacing w:val="-8"/>
        </w:rPr>
        <w:t xml:space="preserve"> </w:t>
      </w:r>
      <w:r>
        <w:t>о</w:t>
      </w:r>
      <w:r>
        <w:rPr>
          <w:spacing w:val="-11"/>
        </w:rPr>
        <w:t xml:space="preserve"> </w:t>
      </w:r>
      <w:proofErr w:type="spellStart"/>
      <w:r>
        <w:t>длинеломаной</w:t>
      </w:r>
      <w:proofErr w:type="spellEnd"/>
      <w:r>
        <w:t>,</w:t>
      </w:r>
      <w:r>
        <w:rPr>
          <w:spacing w:val="-2"/>
        </w:rPr>
        <w:t xml:space="preserve"> </w:t>
      </w:r>
      <w:r>
        <w:t>теорема</w:t>
      </w:r>
      <w:r>
        <w:rPr>
          <w:spacing w:val="-3"/>
        </w:rPr>
        <w:t xml:space="preserve"> </w:t>
      </w:r>
      <w:r>
        <w:t>о большем угле и большей стороне треугольника. Перпенд</w:t>
      </w:r>
      <w:r>
        <w:t>икуляр и наклонная.</w:t>
      </w:r>
    </w:p>
    <w:p w14:paraId="1684E6CC" w14:textId="77777777" w:rsidR="003324B1" w:rsidRDefault="007415B4" w:rsidP="007A5120">
      <w:pPr>
        <w:pStyle w:val="a5"/>
        <w:ind w:left="284" w:right="284"/>
        <w:jc w:val="both"/>
      </w:pPr>
      <w:r>
        <w:rPr>
          <w:i/>
        </w:rPr>
        <w:lastRenderedPageBreak/>
        <w:t>Геометрическое место точек</w:t>
      </w:r>
      <w:r>
        <w:t>. Биссектриса угла и серединный перпендикуляр к отрезку как геометрические места точек.</w:t>
      </w:r>
    </w:p>
    <w:p w14:paraId="0396CABF" w14:textId="77777777" w:rsidR="003324B1" w:rsidRDefault="007415B4" w:rsidP="007A5120">
      <w:pPr>
        <w:pStyle w:val="a5"/>
        <w:ind w:left="284" w:right="284"/>
        <w:jc w:val="both"/>
      </w:pPr>
      <w:r>
        <w:t>Окружность и круг, хорда и диаметр, их свойства. Взаимное расположение окружности и прямой.</w:t>
      </w:r>
      <w:r>
        <w:rPr>
          <w:spacing w:val="-9"/>
        </w:rPr>
        <w:t xml:space="preserve"> </w:t>
      </w:r>
      <w:r>
        <w:t>Касательная</w:t>
      </w:r>
      <w:r>
        <w:rPr>
          <w:spacing w:val="-10"/>
        </w:rPr>
        <w:t xml:space="preserve"> </w:t>
      </w:r>
      <w:r>
        <w:t>и</w:t>
      </w:r>
      <w:r>
        <w:rPr>
          <w:spacing w:val="-10"/>
        </w:rPr>
        <w:t xml:space="preserve"> </w:t>
      </w:r>
      <w:r>
        <w:t>секущая</w:t>
      </w:r>
      <w:r>
        <w:rPr>
          <w:spacing w:val="-10"/>
        </w:rPr>
        <w:t xml:space="preserve"> </w:t>
      </w:r>
      <w:r>
        <w:t>к</w:t>
      </w:r>
      <w:r>
        <w:rPr>
          <w:spacing w:val="-10"/>
        </w:rPr>
        <w:t xml:space="preserve"> </w:t>
      </w:r>
      <w:r>
        <w:t>окружн</w:t>
      </w:r>
      <w:r>
        <w:t>ости.</w:t>
      </w:r>
      <w:r>
        <w:rPr>
          <w:spacing w:val="-10"/>
        </w:rPr>
        <w:t xml:space="preserve"> </w:t>
      </w:r>
      <w:r>
        <w:t>Окружность,</w:t>
      </w:r>
      <w:r>
        <w:rPr>
          <w:spacing w:val="-10"/>
        </w:rPr>
        <w:t xml:space="preserve"> </w:t>
      </w:r>
      <w:r>
        <w:t>вписанная</w:t>
      </w:r>
      <w:r>
        <w:rPr>
          <w:spacing w:val="-10"/>
        </w:rPr>
        <w:t xml:space="preserve"> </w:t>
      </w:r>
      <w:r>
        <w:t>в</w:t>
      </w:r>
      <w:r>
        <w:rPr>
          <w:spacing w:val="-13"/>
        </w:rPr>
        <w:t xml:space="preserve"> </w:t>
      </w:r>
      <w:r>
        <w:t>угол.</w:t>
      </w:r>
      <w:r>
        <w:rPr>
          <w:spacing w:val="-10"/>
        </w:rPr>
        <w:t xml:space="preserve"> </w:t>
      </w:r>
      <w:r>
        <w:t>Вписанная</w:t>
      </w:r>
      <w:r>
        <w:rPr>
          <w:spacing w:val="-14"/>
        </w:rPr>
        <w:t xml:space="preserve"> </w:t>
      </w:r>
      <w:r>
        <w:t>и</w:t>
      </w:r>
      <w:r>
        <w:rPr>
          <w:spacing w:val="-10"/>
        </w:rPr>
        <w:t xml:space="preserve"> </w:t>
      </w:r>
      <w:r>
        <w:t>описанная окружности треугольника.</w:t>
      </w:r>
    </w:p>
    <w:p w14:paraId="4AECC26D" w14:textId="77777777" w:rsidR="003324B1" w:rsidRDefault="007415B4" w:rsidP="007A5120">
      <w:pPr>
        <w:pStyle w:val="a5"/>
        <w:ind w:left="284" w:right="284"/>
        <w:jc w:val="both"/>
        <w:rPr>
          <w:b/>
        </w:rPr>
      </w:pPr>
      <w:r>
        <w:rPr>
          <w:b/>
          <w:sz w:val="28"/>
        </w:rPr>
        <w:t>8</w:t>
      </w:r>
      <w:r>
        <w:rPr>
          <w:b/>
          <w:spacing w:val="1"/>
          <w:sz w:val="28"/>
        </w:rPr>
        <w:t xml:space="preserve"> </w:t>
      </w:r>
      <w:r>
        <w:rPr>
          <w:b/>
          <w:spacing w:val="-2"/>
        </w:rPr>
        <w:t>КЛАСС</w:t>
      </w:r>
    </w:p>
    <w:p w14:paraId="77EB9C8C" w14:textId="77777777" w:rsidR="003324B1" w:rsidRDefault="007415B4" w:rsidP="007A5120">
      <w:pPr>
        <w:pStyle w:val="a5"/>
        <w:ind w:left="284" w:right="284"/>
        <w:jc w:val="both"/>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4E1959B" w14:textId="77777777" w:rsidR="003324B1" w:rsidRDefault="007415B4" w:rsidP="007A5120">
      <w:pPr>
        <w:pStyle w:val="a5"/>
        <w:ind w:left="284" w:right="284"/>
        <w:jc w:val="both"/>
      </w:pPr>
      <w:r>
        <w:rPr>
          <w:i/>
          <w:spacing w:val="-2"/>
        </w:rPr>
        <w:t>Метод</w:t>
      </w:r>
      <w:r>
        <w:rPr>
          <w:i/>
          <w:spacing w:val="-3"/>
        </w:rPr>
        <w:t xml:space="preserve"> </w:t>
      </w:r>
      <w:r>
        <w:rPr>
          <w:i/>
          <w:spacing w:val="-2"/>
        </w:rPr>
        <w:t>удвоения</w:t>
      </w:r>
      <w:r>
        <w:rPr>
          <w:i/>
          <w:spacing w:val="-5"/>
        </w:rPr>
        <w:t xml:space="preserve"> </w:t>
      </w:r>
      <w:r>
        <w:rPr>
          <w:i/>
          <w:spacing w:val="-2"/>
        </w:rPr>
        <w:t>медианы.</w:t>
      </w:r>
      <w:r>
        <w:rPr>
          <w:i/>
          <w:spacing w:val="1"/>
        </w:rPr>
        <w:t xml:space="preserve"> </w:t>
      </w:r>
      <w:r>
        <w:rPr>
          <w:i/>
          <w:spacing w:val="-2"/>
        </w:rPr>
        <w:t>Центра</w:t>
      </w:r>
      <w:r>
        <w:rPr>
          <w:i/>
          <w:spacing w:val="-2"/>
        </w:rPr>
        <w:t>льная</w:t>
      </w:r>
      <w:r>
        <w:rPr>
          <w:i/>
        </w:rPr>
        <w:t xml:space="preserve"> </w:t>
      </w:r>
      <w:r>
        <w:rPr>
          <w:i/>
          <w:spacing w:val="-2"/>
        </w:rPr>
        <w:t>симметрия</w:t>
      </w:r>
      <w:r>
        <w:rPr>
          <w:spacing w:val="-2"/>
        </w:rPr>
        <w:t>.</w:t>
      </w:r>
    </w:p>
    <w:p w14:paraId="7D3520C4" w14:textId="77777777" w:rsidR="003324B1" w:rsidRDefault="007415B4" w:rsidP="007A5120">
      <w:pPr>
        <w:pStyle w:val="a5"/>
        <w:ind w:left="284" w:right="284"/>
        <w:jc w:val="both"/>
      </w:pPr>
      <w:r>
        <w:rPr>
          <w:i/>
        </w:rPr>
        <w:t>Теорема Фалеса и теорема о пропорциональных отрезках</w:t>
      </w:r>
      <w:r>
        <w:t>. Средние линии</w:t>
      </w:r>
      <w:r>
        <w:rPr>
          <w:spacing w:val="-8"/>
        </w:rPr>
        <w:t xml:space="preserve"> </w:t>
      </w:r>
      <w:r>
        <w:t>треугольника и трапеции</w:t>
      </w:r>
      <w:r>
        <w:rPr>
          <w:i/>
        </w:rPr>
        <w:t>. Центр масс треугольника</w:t>
      </w:r>
      <w:r>
        <w:t>.</w:t>
      </w:r>
    </w:p>
    <w:p w14:paraId="7A36E7A6" w14:textId="77777777" w:rsidR="003324B1" w:rsidRDefault="007415B4" w:rsidP="007A5120">
      <w:pPr>
        <w:pStyle w:val="a5"/>
        <w:ind w:left="284" w:right="284"/>
        <w:jc w:val="both"/>
      </w:pPr>
      <w:proofErr w:type="gramStart"/>
      <w:r>
        <w:rPr>
          <w:i/>
        </w:rPr>
        <w:t>Подобие</w:t>
      </w:r>
      <w:r>
        <w:rPr>
          <w:i/>
          <w:spacing w:val="57"/>
        </w:rPr>
        <w:t xml:space="preserve">  </w:t>
      </w:r>
      <w:r>
        <w:rPr>
          <w:i/>
        </w:rPr>
        <w:t>треугольников</w:t>
      </w:r>
      <w:proofErr w:type="gramEnd"/>
      <w:r>
        <w:rPr>
          <w:i/>
        </w:rPr>
        <w:t>,</w:t>
      </w:r>
      <w:r>
        <w:rPr>
          <w:i/>
          <w:spacing w:val="66"/>
        </w:rPr>
        <w:t xml:space="preserve">  </w:t>
      </w:r>
      <w:r>
        <w:rPr>
          <w:i/>
        </w:rPr>
        <w:t>коэффициент</w:t>
      </w:r>
      <w:r>
        <w:rPr>
          <w:i/>
          <w:spacing w:val="62"/>
        </w:rPr>
        <w:t xml:space="preserve">  </w:t>
      </w:r>
      <w:r>
        <w:rPr>
          <w:i/>
        </w:rPr>
        <w:t>подобия.</w:t>
      </w:r>
      <w:r>
        <w:rPr>
          <w:i/>
          <w:spacing w:val="59"/>
        </w:rPr>
        <w:t xml:space="preserve">  </w:t>
      </w:r>
      <w:proofErr w:type="gramStart"/>
      <w:r>
        <w:rPr>
          <w:i/>
        </w:rPr>
        <w:t>Признаки</w:t>
      </w:r>
      <w:r>
        <w:rPr>
          <w:i/>
          <w:spacing w:val="60"/>
        </w:rPr>
        <w:t xml:space="preserve">  </w:t>
      </w:r>
      <w:r>
        <w:rPr>
          <w:i/>
        </w:rPr>
        <w:t>подобия</w:t>
      </w:r>
      <w:proofErr w:type="gramEnd"/>
      <w:r>
        <w:rPr>
          <w:i/>
          <w:spacing w:val="59"/>
        </w:rPr>
        <w:t xml:space="preserve">  </w:t>
      </w:r>
      <w:r>
        <w:rPr>
          <w:i/>
          <w:spacing w:val="-2"/>
        </w:rPr>
        <w:t>треугольников</w:t>
      </w:r>
      <w:r>
        <w:rPr>
          <w:spacing w:val="-2"/>
        </w:rPr>
        <w:t>.</w:t>
      </w:r>
    </w:p>
    <w:p w14:paraId="2761D39A" w14:textId="77777777" w:rsidR="003324B1" w:rsidRDefault="007415B4" w:rsidP="007A5120">
      <w:pPr>
        <w:pStyle w:val="a5"/>
        <w:ind w:left="284" w:right="284"/>
        <w:jc w:val="both"/>
      </w:pPr>
      <w:r>
        <w:rPr>
          <w:spacing w:val="-2"/>
        </w:rPr>
        <w:t>Применение</w:t>
      </w:r>
      <w:r>
        <w:rPr>
          <w:spacing w:val="-6"/>
        </w:rPr>
        <w:t xml:space="preserve"> </w:t>
      </w:r>
      <w:r>
        <w:rPr>
          <w:spacing w:val="-2"/>
        </w:rPr>
        <w:t>подобия при</w:t>
      </w:r>
      <w:r>
        <w:rPr>
          <w:spacing w:val="2"/>
        </w:rPr>
        <w:t xml:space="preserve"> </w:t>
      </w:r>
      <w:r>
        <w:rPr>
          <w:spacing w:val="-2"/>
        </w:rPr>
        <w:t>решении практиче</w:t>
      </w:r>
      <w:r>
        <w:rPr>
          <w:spacing w:val="-2"/>
        </w:rPr>
        <w:t>ских</w:t>
      </w:r>
      <w:r>
        <w:rPr>
          <w:spacing w:val="2"/>
        </w:rPr>
        <w:t xml:space="preserve"> </w:t>
      </w:r>
      <w:r>
        <w:rPr>
          <w:spacing w:val="-2"/>
        </w:rPr>
        <w:t>задач.</w:t>
      </w:r>
    </w:p>
    <w:p w14:paraId="6EFF7E01" w14:textId="77777777" w:rsidR="003324B1" w:rsidRDefault="007415B4" w:rsidP="007A5120">
      <w:pPr>
        <w:pStyle w:val="a5"/>
        <w:ind w:left="284" w:right="284"/>
        <w:jc w:val="both"/>
      </w:pPr>
      <w:r>
        <w:rPr>
          <w:spacing w:val="-2"/>
        </w:rPr>
        <w:t>Свойства</w:t>
      </w:r>
      <w:r>
        <w:tab/>
      </w:r>
      <w:r>
        <w:rPr>
          <w:spacing w:val="-2"/>
        </w:rPr>
        <w:t>площадей</w:t>
      </w:r>
      <w:r>
        <w:tab/>
      </w:r>
      <w:r>
        <w:rPr>
          <w:spacing w:val="-2"/>
        </w:rPr>
        <w:t>геометрических</w:t>
      </w:r>
      <w:r>
        <w:tab/>
      </w:r>
      <w:r>
        <w:rPr>
          <w:spacing w:val="-2"/>
        </w:rPr>
        <w:t>фигур.</w:t>
      </w:r>
      <w:r>
        <w:tab/>
      </w:r>
      <w:r>
        <w:rPr>
          <w:spacing w:val="-2"/>
        </w:rPr>
        <w:t>Формулы</w:t>
      </w:r>
      <w:r>
        <w:tab/>
      </w:r>
      <w:r>
        <w:rPr>
          <w:spacing w:val="-4"/>
        </w:rPr>
        <w:t>для</w:t>
      </w:r>
      <w:r>
        <w:tab/>
        <w:t>площади</w:t>
      </w:r>
      <w:r>
        <w:rPr>
          <w:spacing w:val="39"/>
        </w:rPr>
        <w:t xml:space="preserve"> </w:t>
      </w:r>
      <w:r>
        <w:t>треугольника, параллелограмма, ромба и трапеции. Отношение площадей подобных фигур.</w:t>
      </w:r>
    </w:p>
    <w:p w14:paraId="5A91DC01" w14:textId="77777777" w:rsidR="003324B1" w:rsidRDefault="007415B4" w:rsidP="007A5120">
      <w:pPr>
        <w:pStyle w:val="a5"/>
        <w:ind w:left="284" w:right="284"/>
        <w:jc w:val="both"/>
      </w:pPr>
      <w:r>
        <w:t>Вычисление</w:t>
      </w:r>
      <w:r>
        <w:rPr>
          <w:spacing w:val="39"/>
        </w:rPr>
        <w:t xml:space="preserve"> </w:t>
      </w:r>
      <w:r>
        <w:t>площадей</w:t>
      </w:r>
      <w:r>
        <w:rPr>
          <w:spacing w:val="43"/>
        </w:rPr>
        <w:t xml:space="preserve"> </w:t>
      </w:r>
      <w:r>
        <w:t>треугольников</w:t>
      </w:r>
      <w:r>
        <w:rPr>
          <w:spacing w:val="40"/>
        </w:rPr>
        <w:t xml:space="preserve"> </w:t>
      </w:r>
      <w:r>
        <w:t>и</w:t>
      </w:r>
      <w:r>
        <w:rPr>
          <w:spacing w:val="46"/>
        </w:rPr>
        <w:t xml:space="preserve"> </w:t>
      </w:r>
      <w:r>
        <w:t>многоугольников</w:t>
      </w:r>
      <w:r>
        <w:rPr>
          <w:spacing w:val="40"/>
        </w:rPr>
        <w:t xml:space="preserve"> </w:t>
      </w:r>
      <w:r>
        <w:t>на</w:t>
      </w:r>
      <w:r>
        <w:rPr>
          <w:spacing w:val="47"/>
        </w:rPr>
        <w:t xml:space="preserve"> </w:t>
      </w:r>
      <w:proofErr w:type="spellStart"/>
      <w:r>
        <w:rPr>
          <w:spacing w:val="-2"/>
        </w:rPr>
        <w:t>клетчатойбумаге</w:t>
      </w:r>
      <w:proofErr w:type="spellEnd"/>
      <w:r>
        <w:rPr>
          <w:spacing w:val="-2"/>
        </w:rPr>
        <w:t>.</w:t>
      </w:r>
    </w:p>
    <w:p w14:paraId="28B20515" w14:textId="77777777" w:rsidR="003324B1" w:rsidRDefault="007415B4" w:rsidP="007A5120">
      <w:pPr>
        <w:pStyle w:val="a5"/>
        <w:ind w:left="284" w:right="284"/>
        <w:jc w:val="both"/>
      </w:pPr>
      <w:r>
        <w:rPr>
          <w:spacing w:val="-2"/>
        </w:rPr>
        <w:t>Теорема</w:t>
      </w:r>
      <w:r>
        <w:tab/>
      </w:r>
      <w:r>
        <w:rPr>
          <w:spacing w:val="-2"/>
        </w:rPr>
        <w:t>Пифагора.</w:t>
      </w:r>
      <w:r>
        <w:tab/>
      </w:r>
      <w:r>
        <w:rPr>
          <w:spacing w:val="-2"/>
        </w:rPr>
        <w:t>Применение</w:t>
      </w:r>
      <w:r>
        <w:tab/>
      </w:r>
      <w:r>
        <w:rPr>
          <w:spacing w:val="-2"/>
        </w:rPr>
        <w:t>теоремы</w:t>
      </w:r>
      <w:r>
        <w:tab/>
      </w:r>
      <w:r>
        <w:rPr>
          <w:spacing w:val="-2"/>
        </w:rPr>
        <w:t>Пифагора</w:t>
      </w:r>
      <w:r>
        <w:tab/>
      </w:r>
      <w:r>
        <w:rPr>
          <w:spacing w:val="-4"/>
        </w:rPr>
        <w:t>при</w:t>
      </w:r>
      <w:r>
        <w:tab/>
      </w:r>
      <w:r>
        <w:rPr>
          <w:spacing w:val="-4"/>
        </w:rPr>
        <w:t xml:space="preserve">решении </w:t>
      </w:r>
      <w:r>
        <w:t>практических задач.</w:t>
      </w:r>
    </w:p>
    <w:p w14:paraId="5079ADA0" w14:textId="77777777" w:rsidR="003324B1" w:rsidRDefault="007415B4" w:rsidP="007A5120">
      <w:pPr>
        <w:pStyle w:val="a5"/>
        <w:ind w:left="284" w:right="284"/>
        <w:jc w:val="both"/>
      </w:pPr>
      <w:r>
        <w:t>Синус,</w:t>
      </w:r>
      <w:r>
        <w:rPr>
          <w:spacing w:val="32"/>
        </w:rPr>
        <w:t xml:space="preserve"> </w:t>
      </w:r>
      <w:r>
        <w:t>косинус,</w:t>
      </w:r>
      <w:r>
        <w:rPr>
          <w:spacing w:val="73"/>
          <w:w w:val="150"/>
        </w:rPr>
        <w:t xml:space="preserve"> </w:t>
      </w:r>
      <w:r>
        <w:t>тангенс</w:t>
      </w:r>
      <w:r>
        <w:rPr>
          <w:spacing w:val="69"/>
          <w:w w:val="150"/>
        </w:rPr>
        <w:t xml:space="preserve"> </w:t>
      </w:r>
      <w:r>
        <w:t>острого</w:t>
      </w:r>
      <w:r>
        <w:rPr>
          <w:spacing w:val="71"/>
          <w:w w:val="150"/>
        </w:rPr>
        <w:t xml:space="preserve"> </w:t>
      </w:r>
      <w:r>
        <w:t>угла</w:t>
      </w:r>
      <w:r>
        <w:rPr>
          <w:spacing w:val="71"/>
          <w:w w:val="150"/>
        </w:rPr>
        <w:t xml:space="preserve"> </w:t>
      </w:r>
      <w:r>
        <w:t>прямоугольного</w:t>
      </w:r>
      <w:r>
        <w:rPr>
          <w:spacing w:val="71"/>
          <w:w w:val="150"/>
        </w:rPr>
        <w:t xml:space="preserve"> </w:t>
      </w:r>
      <w:r>
        <w:rPr>
          <w:spacing w:val="-2"/>
        </w:rPr>
        <w:t>треугольника.</w:t>
      </w:r>
    </w:p>
    <w:p w14:paraId="6706B966" w14:textId="77777777" w:rsidR="003324B1" w:rsidRDefault="007415B4" w:rsidP="007A5120">
      <w:pPr>
        <w:pStyle w:val="a5"/>
        <w:ind w:left="284" w:right="284"/>
        <w:jc w:val="both"/>
        <w:rPr>
          <w:sz w:val="20"/>
        </w:rPr>
      </w:pPr>
      <w:r>
        <w:rPr>
          <w:noProof/>
          <w:sz w:val="20"/>
        </w:rPr>
        <mc:AlternateContent>
          <mc:Choice Requires="wps">
            <w:drawing>
              <wp:anchor distT="0" distB="0" distL="0" distR="0" simplePos="0" relativeHeight="251720704" behindDoc="1" locked="0" layoutInCell="1" allowOverlap="1" wp14:anchorId="337B721C" wp14:editId="21D56D65">
                <wp:simplePos x="0" y="0"/>
                <wp:positionH relativeFrom="page">
                  <wp:posOffset>719455</wp:posOffset>
                </wp:positionH>
                <wp:positionV relativeFrom="paragraph">
                  <wp:posOffset>168164</wp:posOffset>
                </wp:positionV>
                <wp:extent cx="1829435" cy="889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4" y="8889"/>
                              </a:moveTo>
                              <a:lnTo>
                                <a:pt x="0" y="8889"/>
                              </a:lnTo>
                              <a:lnTo>
                                <a:pt x="0" y="0"/>
                              </a:lnTo>
                              <a:lnTo>
                                <a:pt x="1829434" y="0"/>
                              </a:lnTo>
                              <a:lnTo>
                                <a:pt x="1829434" y="8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669E27" id="Graphic 31" o:spid="_x0000_s1026" style="position:absolute;margin-left:56.65pt;margin-top:13.25pt;width:144.05pt;height:.7pt;z-index:-251595776;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" path="m1829434,8889l,8889,,,1829434,r,8889xe" fillcolor="black" stroked="f">
                <v:path arrowok="t"/>
                <w10:wrap type="topAndBottom" anchorx="page"/>
              </v:shape>
            </w:pict>
          </mc:Fallback>
        </mc:AlternateContent>
      </w:r>
    </w:p>
    <w:p w14:paraId="08037BF0" w14:textId="77777777" w:rsidR="003324B1" w:rsidRDefault="007415B4" w:rsidP="007A5120">
      <w:pPr>
        <w:pStyle w:val="a5"/>
        <w:ind w:left="284" w:right="284"/>
        <w:jc w:val="both"/>
      </w:pPr>
      <w:r>
        <w:t>Основное</w:t>
      </w:r>
      <w:r>
        <w:rPr>
          <w:spacing w:val="-14"/>
        </w:rPr>
        <w:t xml:space="preserve"> </w:t>
      </w:r>
      <w:r>
        <w:t>тригонометрическое</w:t>
      </w:r>
      <w:r>
        <w:rPr>
          <w:spacing w:val="-13"/>
        </w:rPr>
        <w:t xml:space="preserve"> </w:t>
      </w:r>
      <w:r>
        <w:t>тождество.</w:t>
      </w:r>
      <w:r>
        <w:rPr>
          <w:spacing w:val="-11"/>
        </w:rPr>
        <w:t xml:space="preserve"> </w:t>
      </w:r>
      <w:r>
        <w:t>Тригонометрические</w:t>
      </w:r>
      <w:r>
        <w:rPr>
          <w:spacing w:val="-11"/>
        </w:rPr>
        <w:t xml:space="preserve"> </w:t>
      </w:r>
      <w:r>
        <w:t>функции</w:t>
      </w:r>
      <w:r>
        <w:rPr>
          <w:spacing w:val="-10"/>
        </w:rPr>
        <w:t xml:space="preserve"> </w:t>
      </w:r>
      <w:r>
        <w:t>углов</w:t>
      </w:r>
      <w:r>
        <w:rPr>
          <w:spacing w:val="-11"/>
        </w:rPr>
        <w:t xml:space="preserve"> </w:t>
      </w:r>
      <w:r>
        <w:t>в</w:t>
      </w:r>
      <w:r>
        <w:rPr>
          <w:spacing w:val="-13"/>
        </w:rPr>
        <w:t xml:space="preserve"> </w:t>
      </w:r>
      <w:r>
        <w:t>30</w:t>
      </w:r>
      <w:r>
        <w:rPr>
          <w:vertAlign w:val="superscript"/>
        </w:rPr>
        <w:t>о</w:t>
      </w:r>
      <w:r>
        <w:t>,</w:t>
      </w:r>
      <w:r>
        <w:rPr>
          <w:spacing w:val="-14"/>
        </w:rPr>
        <w:t xml:space="preserve"> </w:t>
      </w:r>
      <w:r>
        <w:t>45</w:t>
      </w:r>
      <w:r>
        <w:rPr>
          <w:vertAlign w:val="superscript"/>
        </w:rPr>
        <w:t>о</w:t>
      </w:r>
      <w:r>
        <w:rPr>
          <w:spacing w:val="-12"/>
        </w:rPr>
        <w:t xml:space="preserve"> </w:t>
      </w:r>
      <w:r>
        <w:t>и</w:t>
      </w:r>
      <w:r>
        <w:rPr>
          <w:spacing w:val="-13"/>
        </w:rPr>
        <w:t xml:space="preserve"> </w:t>
      </w:r>
      <w:r>
        <w:rPr>
          <w:spacing w:val="-4"/>
        </w:rPr>
        <w:t>60</w:t>
      </w:r>
      <w:r>
        <w:rPr>
          <w:spacing w:val="-4"/>
          <w:vertAlign w:val="superscript"/>
        </w:rPr>
        <w:t>о</w:t>
      </w:r>
      <w:r>
        <w:rPr>
          <w:spacing w:val="-4"/>
        </w:rPr>
        <w:t>.</w:t>
      </w:r>
    </w:p>
    <w:p w14:paraId="08B65FA9" w14:textId="77777777" w:rsidR="003324B1" w:rsidRDefault="007415B4" w:rsidP="007A5120">
      <w:pPr>
        <w:pStyle w:val="a5"/>
        <w:ind w:left="284" w:right="284"/>
        <w:jc w:val="both"/>
      </w:pPr>
      <w: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7809615" w14:textId="77777777" w:rsidR="003324B1" w:rsidRDefault="007415B4" w:rsidP="007A5120">
      <w:pPr>
        <w:pStyle w:val="a5"/>
        <w:ind w:left="284" w:right="284"/>
        <w:jc w:val="both"/>
        <w:rPr>
          <w:b/>
        </w:rPr>
      </w:pPr>
      <w:r>
        <w:rPr>
          <w:b/>
          <w:sz w:val="28"/>
        </w:rPr>
        <w:t>9</w:t>
      </w:r>
      <w:r>
        <w:rPr>
          <w:b/>
          <w:spacing w:val="1"/>
          <w:sz w:val="28"/>
        </w:rPr>
        <w:t xml:space="preserve"> </w:t>
      </w:r>
      <w:r>
        <w:rPr>
          <w:b/>
          <w:spacing w:val="-2"/>
        </w:rPr>
        <w:t>КЛАСС</w:t>
      </w:r>
    </w:p>
    <w:p w14:paraId="7B0A8C9A" w14:textId="77777777" w:rsidR="003324B1" w:rsidRDefault="007415B4" w:rsidP="007A5120">
      <w:pPr>
        <w:pStyle w:val="a5"/>
        <w:ind w:left="284" w:right="284"/>
        <w:jc w:val="both"/>
      </w:pPr>
      <w:r>
        <w:rPr>
          <w:spacing w:val="-2"/>
        </w:rPr>
        <w:t>Синус,</w:t>
      </w:r>
      <w:r>
        <w:rPr>
          <w:spacing w:val="-12"/>
        </w:rPr>
        <w:t xml:space="preserve"> </w:t>
      </w:r>
      <w:r>
        <w:rPr>
          <w:spacing w:val="-2"/>
        </w:rPr>
        <w:t>косинус,</w:t>
      </w:r>
      <w:r>
        <w:rPr>
          <w:spacing w:val="-12"/>
        </w:rPr>
        <w:t xml:space="preserve"> </w:t>
      </w:r>
      <w:r>
        <w:rPr>
          <w:spacing w:val="-2"/>
        </w:rPr>
        <w:t>тангенс</w:t>
      </w:r>
      <w:r>
        <w:rPr>
          <w:spacing w:val="-12"/>
        </w:rPr>
        <w:t xml:space="preserve"> </w:t>
      </w:r>
      <w:r>
        <w:rPr>
          <w:spacing w:val="-2"/>
        </w:rPr>
        <w:t>углов</w:t>
      </w:r>
      <w:r>
        <w:rPr>
          <w:spacing w:val="-13"/>
        </w:rPr>
        <w:t xml:space="preserve"> </w:t>
      </w:r>
      <w:r>
        <w:rPr>
          <w:spacing w:val="-2"/>
        </w:rPr>
        <w:t>от</w:t>
      </w:r>
      <w:r>
        <w:rPr>
          <w:spacing w:val="-12"/>
        </w:rPr>
        <w:t xml:space="preserve"> </w:t>
      </w:r>
      <w:r>
        <w:rPr>
          <w:spacing w:val="-2"/>
        </w:rPr>
        <w:t>0</w:t>
      </w:r>
      <w:r>
        <w:rPr>
          <w:spacing w:val="-2"/>
          <w:position w:val="7"/>
          <w:sz w:val="14"/>
        </w:rPr>
        <w:t>о</w:t>
      </w:r>
      <w:r>
        <w:rPr>
          <w:spacing w:val="5"/>
          <w:position w:val="7"/>
          <w:sz w:val="14"/>
        </w:rPr>
        <w:t xml:space="preserve"> </w:t>
      </w:r>
      <w:r>
        <w:rPr>
          <w:spacing w:val="-2"/>
        </w:rPr>
        <w:t>до</w:t>
      </w:r>
      <w:r>
        <w:rPr>
          <w:spacing w:val="-12"/>
        </w:rPr>
        <w:t xml:space="preserve"> </w:t>
      </w:r>
      <w:r>
        <w:rPr>
          <w:spacing w:val="-2"/>
        </w:rPr>
        <w:t>180</w:t>
      </w:r>
      <w:r>
        <w:rPr>
          <w:spacing w:val="-2"/>
          <w:position w:val="7"/>
          <w:sz w:val="14"/>
        </w:rPr>
        <w:t>о</w:t>
      </w:r>
      <w:r>
        <w:rPr>
          <w:spacing w:val="-2"/>
        </w:rPr>
        <w:t>.</w:t>
      </w:r>
      <w:r>
        <w:rPr>
          <w:spacing w:val="-12"/>
        </w:rPr>
        <w:t xml:space="preserve"> </w:t>
      </w:r>
      <w:r>
        <w:rPr>
          <w:spacing w:val="-2"/>
        </w:rPr>
        <w:t>Основное</w:t>
      </w:r>
      <w:r>
        <w:rPr>
          <w:spacing w:val="-12"/>
        </w:rPr>
        <w:t xml:space="preserve"> </w:t>
      </w:r>
      <w:proofErr w:type="spellStart"/>
      <w:r>
        <w:rPr>
          <w:spacing w:val="-2"/>
        </w:rPr>
        <w:t>тригонометрическоетождество</w:t>
      </w:r>
      <w:proofErr w:type="spellEnd"/>
      <w:r>
        <w:rPr>
          <w:spacing w:val="-2"/>
        </w:rPr>
        <w:t>.</w:t>
      </w:r>
    </w:p>
    <w:p w14:paraId="5EC0DC24" w14:textId="77777777" w:rsidR="003324B1" w:rsidRDefault="007415B4" w:rsidP="007A5120">
      <w:pPr>
        <w:pStyle w:val="a5"/>
        <w:ind w:left="284" w:right="284"/>
        <w:jc w:val="both"/>
      </w:pPr>
      <w:r>
        <w:rPr>
          <w:spacing w:val="-2"/>
        </w:rPr>
        <w:t>Формулы приведения.</w:t>
      </w:r>
    </w:p>
    <w:p w14:paraId="27CA3602" w14:textId="77777777" w:rsidR="003324B1" w:rsidRDefault="007415B4" w:rsidP="007A5120">
      <w:pPr>
        <w:pStyle w:val="a5"/>
        <w:ind w:left="284" w:right="284"/>
        <w:jc w:val="both"/>
      </w:pPr>
      <w:r>
        <w:t>Решение</w:t>
      </w:r>
      <w:r>
        <w:rPr>
          <w:spacing w:val="-6"/>
        </w:rPr>
        <w:t xml:space="preserve"> </w:t>
      </w:r>
      <w:r>
        <w:t>треугольников.</w:t>
      </w:r>
      <w:r>
        <w:rPr>
          <w:spacing w:val="-4"/>
        </w:rPr>
        <w:t xml:space="preserve"> </w:t>
      </w:r>
      <w:r>
        <w:t>Теорема</w:t>
      </w:r>
      <w:r>
        <w:rPr>
          <w:spacing w:val="-6"/>
        </w:rPr>
        <w:t xml:space="preserve"> </w:t>
      </w:r>
      <w:r>
        <w:t>косинусов</w:t>
      </w:r>
      <w:r>
        <w:rPr>
          <w:spacing w:val="-5"/>
        </w:rPr>
        <w:t xml:space="preserve"> </w:t>
      </w:r>
      <w:r>
        <w:t>и</w:t>
      </w:r>
      <w:r>
        <w:rPr>
          <w:spacing w:val="-5"/>
        </w:rPr>
        <w:t xml:space="preserve"> </w:t>
      </w:r>
      <w:r>
        <w:t>теорема</w:t>
      </w:r>
      <w:r>
        <w:rPr>
          <w:spacing w:val="-6"/>
        </w:rPr>
        <w:t xml:space="preserve"> </w:t>
      </w:r>
      <w:r>
        <w:t>синусов.</w:t>
      </w:r>
      <w:r>
        <w:rPr>
          <w:spacing w:val="-4"/>
        </w:rPr>
        <w:t xml:space="preserve"> </w:t>
      </w:r>
      <w:proofErr w:type="spellStart"/>
      <w:r>
        <w:t>Решениепрактических</w:t>
      </w:r>
      <w:proofErr w:type="spellEnd"/>
      <w:r>
        <w:rPr>
          <w:spacing w:val="-11"/>
        </w:rPr>
        <w:t xml:space="preserve"> </w:t>
      </w:r>
      <w:r>
        <w:t>задач с использованием теоремы косинусов и теоремы синусов.</w:t>
      </w:r>
    </w:p>
    <w:p w14:paraId="1386B7E8" w14:textId="77777777" w:rsidR="003324B1" w:rsidRDefault="007415B4" w:rsidP="007A5120">
      <w:pPr>
        <w:pStyle w:val="a5"/>
        <w:ind w:left="284" w:right="284"/>
        <w:jc w:val="both"/>
        <w:rPr>
          <w:i/>
        </w:rPr>
      </w:pPr>
      <w:r>
        <w:rPr>
          <w:i/>
          <w:spacing w:val="-2"/>
        </w:rPr>
        <w:t>Преобразование</w:t>
      </w:r>
      <w:r>
        <w:rPr>
          <w:i/>
          <w:spacing w:val="-12"/>
        </w:rPr>
        <w:t xml:space="preserve"> </w:t>
      </w:r>
      <w:r>
        <w:rPr>
          <w:i/>
          <w:spacing w:val="-2"/>
        </w:rPr>
        <w:t>подобия.</w:t>
      </w:r>
      <w:r>
        <w:rPr>
          <w:i/>
          <w:spacing w:val="-4"/>
        </w:rPr>
        <w:t xml:space="preserve"> </w:t>
      </w:r>
      <w:r>
        <w:rPr>
          <w:i/>
          <w:spacing w:val="-2"/>
        </w:rPr>
        <w:t>Подобие</w:t>
      </w:r>
      <w:r>
        <w:rPr>
          <w:i/>
          <w:spacing w:val="-4"/>
        </w:rPr>
        <w:t xml:space="preserve"> </w:t>
      </w:r>
      <w:r>
        <w:rPr>
          <w:i/>
          <w:spacing w:val="-2"/>
        </w:rPr>
        <w:t>соответственных</w:t>
      </w:r>
      <w:r>
        <w:rPr>
          <w:i/>
          <w:spacing w:val="-7"/>
        </w:rPr>
        <w:t xml:space="preserve"> </w:t>
      </w:r>
      <w:r>
        <w:rPr>
          <w:i/>
          <w:spacing w:val="-2"/>
        </w:rPr>
        <w:t>элементов.</w:t>
      </w:r>
    </w:p>
    <w:p w14:paraId="3249F634" w14:textId="77777777" w:rsidR="003324B1" w:rsidRDefault="007415B4" w:rsidP="007A5120">
      <w:pPr>
        <w:pStyle w:val="a5"/>
        <w:ind w:left="284" w:right="284"/>
        <w:jc w:val="both"/>
        <w:rPr>
          <w:i/>
        </w:rPr>
      </w:pPr>
      <w:r>
        <w:rPr>
          <w:i/>
        </w:rPr>
        <w:t>Теорема</w:t>
      </w:r>
      <w:r>
        <w:rPr>
          <w:i/>
          <w:spacing w:val="-14"/>
        </w:rPr>
        <w:t xml:space="preserve"> </w:t>
      </w:r>
      <w:r>
        <w:rPr>
          <w:i/>
        </w:rPr>
        <w:t>о</w:t>
      </w:r>
      <w:r>
        <w:rPr>
          <w:i/>
          <w:spacing w:val="-14"/>
        </w:rPr>
        <w:t xml:space="preserve"> </w:t>
      </w:r>
      <w:r>
        <w:rPr>
          <w:i/>
        </w:rPr>
        <w:t>произведении</w:t>
      </w:r>
      <w:r>
        <w:rPr>
          <w:i/>
          <w:spacing w:val="-14"/>
        </w:rPr>
        <w:t xml:space="preserve"> </w:t>
      </w:r>
      <w:r>
        <w:rPr>
          <w:i/>
        </w:rPr>
        <w:t>отрезков</w:t>
      </w:r>
      <w:r>
        <w:rPr>
          <w:i/>
          <w:spacing w:val="-13"/>
        </w:rPr>
        <w:t xml:space="preserve"> </w:t>
      </w:r>
      <w:r>
        <w:rPr>
          <w:i/>
        </w:rPr>
        <w:t>хорд,</w:t>
      </w:r>
      <w:r>
        <w:rPr>
          <w:i/>
          <w:spacing w:val="-14"/>
        </w:rPr>
        <w:t xml:space="preserve"> </w:t>
      </w:r>
      <w:r>
        <w:rPr>
          <w:i/>
        </w:rPr>
        <w:t>теоремы</w:t>
      </w:r>
      <w:r>
        <w:rPr>
          <w:i/>
          <w:spacing w:val="-14"/>
        </w:rPr>
        <w:t xml:space="preserve"> </w:t>
      </w:r>
      <w:r>
        <w:rPr>
          <w:i/>
        </w:rPr>
        <w:t>о</w:t>
      </w:r>
      <w:r>
        <w:rPr>
          <w:i/>
          <w:spacing w:val="-14"/>
        </w:rPr>
        <w:t xml:space="preserve"> </w:t>
      </w:r>
      <w:r>
        <w:rPr>
          <w:i/>
        </w:rPr>
        <w:t>произведении</w:t>
      </w:r>
      <w:r>
        <w:rPr>
          <w:i/>
          <w:spacing w:val="-13"/>
        </w:rPr>
        <w:t xml:space="preserve"> </w:t>
      </w:r>
      <w:proofErr w:type="spellStart"/>
      <w:r>
        <w:rPr>
          <w:i/>
        </w:rPr>
        <w:t>отрезковсекущих</w:t>
      </w:r>
      <w:proofErr w:type="spellEnd"/>
      <w:r>
        <w:rPr>
          <w:i/>
        </w:rPr>
        <w:t>,</w:t>
      </w:r>
      <w:r>
        <w:rPr>
          <w:i/>
          <w:spacing w:val="-14"/>
        </w:rPr>
        <w:t xml:space="preserve"> </w:t>
      </w:r>
      <w:r>
        <w:rPr>
          <w:i/>
        </w:rPr>
        <w:t>теорема</w:t>
      </w:r>
      <w:r>
        <w:rPr>
          <w:i/>
          <w:spacing w:val="-14"/>
        </w:rPr>
        <w:t xml:space="preserve"> </w:t>
      </w:r>
      <w:r>
        <w:rPr>
          <w:i/>
        </w:rPr>
        <w:t>о квадрате касательной.</w:t>
      </w:r>
    </w:p>
    <w:p w14:paraId="5A770833" w14:textId="77777777" w:rsidR="003324B1" w:rsidRDefault="007415B4" w:rsidP="007A5120">
      <w:pPr>
        <w:pStyle w:val="a5"/>
        <w:ind w:left="284" w:right="284"/>
        <w:jc w:val="both"/>
      </w:pPr>
      <w:r>
        <w:t xml:space="preserve">Вектор, длина (модуль) вектора, </w:t>
      </w:r>
      <w:proofErr w:type="spellStart"/>
      <w:r>
        <w:t>сонаправленные</w:t>
      </w:r>
      <w:proofErr w:type="spellEnd"/>
      <w:r>
        <w:t xml:space="preserve"> векторы, противоположно направленные векторы,</w:t>
      </w:r>
      <w:r>
        <w:rPr>
          <w:spacing w:val="-13"/>
        </w:rPr>
        <w:t xml:space="preserve"> </w:t>
      </w:r>
      <w:proofErr w:type="spellStart"/>
      <w:r>
        <w:t>коллинеарность</w:t>
      </w:r>
      <w:proofErr w:type="spellEnd"/>
      <w:r>
        <w:rPr>
          <w:spacing w:val="-13"/>
        </w:rPr>
        <w:t xml:space="preserve"> </w:t>
      </w:r>
      <w:r>
        <w:t>векторов,</w:t>
      </w:r>
      <w:r>
        <w:rPr>
          <w:spacing w:val="-13"/>
        </w:rPr>
        <w:t xml:space="preserve"> </w:t>
      </w:r>
      <w:r>
        <w:t>равенство</w:t>
      </w:r>
      <w:r>
        <w:rPr>
          <w:spacing w:val="-11"/>
        </w:rPr>
        <w:t xml:space="preserve"> </w:t>
      </w:r>
      <w:r>
        <w:t>векторов,</w:t>
      </w:r>
      <w:r>
        <w:rPr>
          <w:spacing w:val="-13"/>
        </w:rPr>
        <w:t xml:space="preserve"> </w:t>
      </w:r>
      <w:r>
        <w:t>операции</w:t>
      </w:r>
      <w:r>
        <w:rPr>
          <w:spacing w:val="-13"/>
        </w:rPr>
        <w:t xml:space="preserve"> </w:t>
      </w:r>
      <w:r>
        <w:t>над</w:t>
      </w:r>
      <w:r>
        <w:rPr>
          <w:spacing w:val="-13"/>
        </w:rPr>
        <w:t xml:space="preserve"> </w:t>
      </w:r>
      <w:r>
        <w:t>векторами.</w:t>
      </w:r>
      <w:r>
        <w:rPr>
          <w:spacing w:val="-13"/>
        </w:rPr>
        <w:t xml:space="preserve"> </w:t>
      </w:r>
      <w:r>
        <w:t>Разложение</w:t>
      </w:r>
      <w:r>
        <w:rPr>
          <w:spacing w:val="-12"/>
        </w:rPr>
        <w:t xml:space="preserve"> </w:t>
      </w:r>
      <w:r>
        <w:t>вектора по двум неколлинеарным векторам. Координаты вектора. Скалярное произведение</w:t>
      </w:r>
      <w:r>
        <w:t xml:space="preserve"> векторов, применение для нахождения длин и углов.</w:t>
      </w:r>
    </w:p>
    <w:p w14:paraId="2382682B" w14:textId="77777777" w:rsidR="003324B1" w:rsidRDefault="007415B4" w:rsidP="007A5120">
      <w:pPr>
        <w:pStyle w:val="a5"/>
        <w:ind w:left="284" w:right="284"/>
        <w:jc w:val="both"/>
      </w:pPr>
      <w:r>
        <w:t xml:space="preserve">Декартовы координаты на плоскости. </w:t>
      </w:r>
      <w:r>
        <w:rPr>
          <w:i/>
        </w:rPr>
        <w:t xml:space="preserve">Уравнения прямой </w:t>
      </w:r>
      <w:r>
        <w:t>и окружности в координатах, пересечение окружностей и прямых. Метод координат и его применение.</w:t>
      </w:r>
    </w:p>
    <w:p w14:paraId="5CE2F2B7" w14:textId="77777777" w:rsidR="003324B1" w:rsidRDefault="007415B4" w:rsidP="007A5120">
      <w:pPr>
        <w:pStyle w:val="a5"/>
        <w:ind w:left="284" w:right="284"/>
        <w:jc w:val="both"/>
      </w:pPr>
      <w:r>
        <w:t>Правильные</w:t>
      </w:r>
      <w:r>
        <w:rPr>
          <w:spacing w:val="-9"/>
        </w:rPr>
        <w:t xml:space="preserve"> </w:t>
      </w:r>
      <w:r>
        <w:t>многоугольники.</w:t>
      </w:r>
      <w:r>
        <w:rPr>
          <w:spacing w:val="-7"/>
        </w:rPr>
        <w:t xml:space="preserve"> </w:t>
      </w:r>
      <w:r>
        <w:t>Длина</w:t>
      </w:r>
      <w:r>
        <w:rPr>
          <w:spacing w:val="-6"/>
        </w:rPr>
        <w:t xml:space="preserve"> </w:t>
      </w:r>
      <w:r>
        <w:t>окружности.</w:t>
      </w:r>
      <w:r>
        <w:rPr>
          <w:spacing w:val="-4"/>
        </w:rPr>
        <w:t xml:space="preserve"> </w:t>
      </w:r>
      <w:r>
        <w:t>Градусная</w:t>
      </w:r>
      <w:r>
        <w:rPr>
          <w:spacing w:val="-5"/>
        </w:rPr>
        <w:t xml:space="preserve"> </w:t>
      </w:r>
      <w:r>
        <w:t>и</w:t>
      </w:r>
      <w:r>
        <w:rPr>
          <w:spacing w:val="-7"/>
        </w:rPr>
        <w:t xml:space="preserve"> </w:t>
      </w:r>
      <w:proofErr w:type="spellStart"/>
      <w:r>
        <w:t>радианнаямера</w:t>
      </w:r>
      <w:proofErr w:type="spellEnd"/>
      <w:r>
        <w:rPr>
          <w:spacing w:val="-19"/>
        </w:rPr>
        <w:t xml:space="preserve"> </w:t>
      </w:r>
      <w:r>
        <w:t>угла, вычисление длин дуг окружностей. Площадь круга, сектора, сегмента.</w:t>
      </w:r>
    </w:p>
    <w:p w14:paraId="0986400F" w14:textId="77777777" w:rsidR="003324B1" w:rsidRDefault="007415B4" w:rsidP="007A5120">
      <w:pPr>
        <w:pStyle w:val="a5"/>
        <w:ind w:left="284" w:right="284"/>
        <w:jc w:val="both"/>
        <w:rPr>
          <w:i/>
        </w:rPr>
      </w:pPr>
      <w:r>
        <w:rPr>
          <w:i/>
        </w:rPr>
        <w:t>Движения</w:t>
      </w:r>
      <w:r>
        <w:rPr>
          <w:i/>
          <w:spacing w:val="68"/>
          <w:w w:val="150"/>
        </w:rPr>
        <w:t xml:space="preserve"> </w:t>
      </w:r>
      <w:r>
        <w:rPr>
          <w:i/>
        </w:rPr>
        <w:t>плоскости</w:t>
      </w:r>
      <w:r>
        <w:rPr>
          <w:i/>
          <w:spacing w:val="70"/>
          <w:w w:val="150"/>
        </w:rPr>
        <w:t xml:space="preserve"> </w:t>
      </w:r>
      <w:r>
        <w:rPr>
          <w:i/>
        </w:rPr>
        <w:t>и</w:t>
      </w:r>
      <w:r>
        <w:rPr>
          <w:i/>
          <w:spacing w:val="68"/>
          <w:w w:val="150"/>
        </w:rPr>
        <w:t xml:space="preserve"> </w:t>
      </w:r>
      <w:r>
        <w:rPr>
          <w:i/>
        </w:rPr>
        <w:t>внутренние</w:t>
      </w:r>
      <w:r>
        <w:rPr>
          <w:i/>
          <w:spacing w:val="71"/>
          <w:w w:val="150"/>
        </w:rPr>
        <w:t xml:space="preserve"> </w:t>
      </w:r>
      <w:r>
        <w:rPr>
          <w:i/>
        </w:rPr>
        <w:t>симметрии</w:t>
      </w:r>
      <w:r>
        <w:rPr>
          <w:i/>
          <w:spacing w:val="71"/>
          <w:w w:val="150"/>
        </w:rPr>
        <w:t xml:space="preserve"> </w:t>
      </w:r>
      <w:r>
        <w:rPr>
          <w:i/>
        </w:rPr>
        <w:t>фигур</w:t>
      </w:r>
      <w:r>
        <w:rPr>
          <w:i/>
          <w:spacing w:val="68"/>
          <w:w w:val="150"/>
        </w:rPr>
        <w:t xml:space="preserve"> </w:t>
      </w:r>
      <w:r>
        <w:rPr>
          <w:i/>
        </w:rPr>
        <w:t>(элементарные</w:t>
      </w:r>
      <w:r>
        <w:rPr>
          <w:i/>
          <w:spacing w:val="71"/>
          <w:w w:val="150"/>
        </w:rPr>
        <w:t xml:space="preserve"> </w:t>
      </w:r>
      <w:r>
        <w:rPr>
          <w:i/>
          <w:spacing w:val="-2"/>
        </w:rPr>
        <w:t>представления).</w:t>
      </w:r>
    </w:p>
    <w:p w14:paraId="7ECDE44B" w14:textId="77777777" w:rsidR="003324B1" w:rsidRDefault="007415B4" w:rsidP="007A5120">
      <w:pPr>
        <w:pStyle w:val="a5"/>
        <w:ind w:left="284" w:right="284"/>
        <w:jc w:val="both"/>
        <w:rPr>
          <w:i/>
        </w:rPr>
      </w:pPr>
      <w:r>
        <w:rPr>
          <w:i/>
          <w:spacing w:val="-2"/>
        </w:rPr>
        <w:t>Параллельный</w:t>
      </w:r>
      <w:r>
        <w:rPr>
          <w:i/>
          <w:spacing w:val="7"/>
        </w:rPr>
        <w:t xml:space="preserve"> </w:t>
      </w:r>
      <w:r>
        <w:rPr>
          <w:i/>
          <w:spacing w:val="-2"/>
        </w:rPr>
        <w:t>перенос.</w:t>
      </w:r>
      <w:r>
        <w:rPr>
          <w:i/>
          <w:spacing w:val="5"/>
        </w:rPr>
        <w:t xml:space="preserve"> </w:t>
      </w:r>
      <w:r>
        <w:rPr>
          <w:i/>
          <w:spacing w:val="-2"/>
        </w:rPr>
        <w:t>Поворот.</w:t>
      </w:r>
    </w:p>
    <w:p w14:paraId="3BBC07DC" w14:textId="77777777" w:rsidR="003324B1" w:rsidRDefault="007415B4" w:rsidP="007A5120">
      <w:pPr>
        <w:pStyle w:val="a5"/>
        <w:ind w:left="284" w:right="284"/>
        <w:jc w:val="both"/>
      </w:pPr>
      <w:bookmarkStart w:id="34" w:name="Вероятность_и_статистика"/>
      <w:bookmarkEnd w:id="34"/>
      <w:r>
        <w:t>Вероятность</w:t>
      </w:r>
      <w:r>
        <w:rPr>
          <w:spacing w:val="-14"/>
        </w:rPr>
        <w:t xml:space="preserve"> </w:t>
      </w:r>
      <w:r>
        <w:t>и</w:t>
      </w:r>
      <w:r>
        <w:rPr>
          <w:spacing w:val="-12"/>
        </w:rPr>
        <w:t xml:space="preserve"> </w:t>
      </w:r>
      <w:r>
        <w:rPr>
          <w:spacing w:val="-2"/>
        </w:rPr>
        <w:t>статистика</w:t>
      </w:r>
    </w:p>
    <w:p w14:paraId="37864B14" w14:textId="77777777" w:rsidR="003324B1" w:rsidRDefault="007415B4" w:rsidP="007A5120">
      <w:pPr>
        <w:pStyle w:val="a5"/>
        <w:ind w:left="284" w:right="284"/>
        <w:jc w:val="both"/>
      </w:pPr>
      <w:r>
        <w:t>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w:t>
      </w:r>
      <w:r>
        <w:t xml:space="preserve">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w:t>
      </w:r>
    </w:p>
    <w:p w14:paraId="35FB1509" w14:textId="77777777" w:rsidR="003324B1" w:rsidRDefault="007415B4" w:rsidP="007A5120">
      <w:pPr>
        <w:pStyle w:val="a5"/>
        <w:ind w:left="284" w:right="284"/>
        <w:jc w:val="both"/>
      </w:pPr>
      <w:r>
        <w:t>Необходимо</w:t>
      </w:r>
      <w:r>
        <w:rPr>
          <w:spacing w:val="-11"/>
        </w:rPr>
        <w:t xml:space="preserve"> </w:t>
      </w:r>
      <w:r>
        <w:t>пересмотреть</w:t>
      </w:r>
      <w:r>
        <w:rPr>
          <w:spacing w:val="-10"/>
        </w:rPr>
        <w:t xml:space="preserve"> </w:t>
      </w:r>
      <w:r>
        <w:t>содержание</w:t>
      </w:r>
      <w:r>
        <w:rPr>
          <w:spacing w:val="-8"/>
        </w:rPr>
        <w:t xml:space="preserve"> </w:t>
      </w:r>
      <w:r>
        <w:t>теоретического</w:t>
      </w:r>
      <w:r>
        <w:rPr>
          <w:spacing w:val="-11"/>
        </w:rPr>
        <w:t xml:space="preserve"> </w:t>
      </w:r>
      <w:r>
        <w:t>материала</w:t>
      </w:r>
      <w:r>
        <w:rPr>
          <w:spacing w:val="-10"/>
        </w:rPr>
        <w:t xml:space="preserve"> </w:t>
      </w:r>
      <w:r>
        <w:t>и</w:t>
      </w:r>
      <w:r>
        <w:rPr>
          <w:spacing w:val="-9"/>
        </w:rPr>
        <w:t xml:space="preserve"> </w:t>
      </w:r>
      <w:r>
        <w:t>характер</w:t>
      </w:r>
      <w:r>
        <w:rPr>
          <w:spacing w:val="-11"/>
        </w:rPr>
        <w:t xml:space="preserve"> </w:t>
      </w:r>
      <w:r>
        <w:t>его</w:t>
      </w:r>
      <w:r>
        <w:rPr>
          <w:spacing w:val="-11"/>
        </w:rPr>
        <w:t xml:space="preserve"> </w:t>
      </w:r>
      <w:r>
        <w:t xml:space="preserve">изложения: </w:t>
      </w:r>
      <w:r>
        <w:t>теоретический материал преподносить в процессе решения задач и выполнения заданий наглядно- 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w:t>
      </w:r>
      <w:r>
        <w:t>е.</w:t>
      </w:r>
    </w:p>
    <w:p w14:paraId="72A4738E" w14:textId="77777777" w:rsidR="003324B1" w:rsidRDefault="007415B4" w:rsidP="007A5120">
      <w:pPr>
        <w:pStyle w:val="a5"/>
        <w:ind w:left="284" w:right="284"/>
        <w:jc w:val="both"/>
      </w:pPr>
      <w:bookmarkStart w:id="35" w:name="Виды_деятельности_обучающихся_с_ЗПР,_обу"/>
      <w:bookmarkEnd w:id="35"/>
      <w:r>
        <w:t>Виды деятельности обучающихся с ЗПР, обусловленные особыми образовательными</w:t>
      </w:r>
      <w:r>
        <w:rPr>
          <w:spacing w:val="-2"/>
        </w:rPr>
        <w:t xml:space="preserve"> </w:t>
      </w:r>
      <w:r>
        <w:t>потребностями</w:t>
      </w:r>
      <w:r>
        <w:rPr>
          <w:spacing w:val="-4"/>
        </w:rPr>
        <w:t xml:space="preserve"> </w:t>
      </w:r>
      <w:r>
        <w:t>и</w:t>
      </w:r>
      <w:r>
        <w:rPr>
          <w:spacing w:val="-2"/>
        </w:rPr>
        <w:t xml:space="preserve"> </w:t>
      </w:r>
      <w:r>
        <w:t>обеспечивающие</w:t>
      </w:r>
      <w:r>
        <w:rPr>
          <w:spacing w:val="-1"/>
        </w:rPr>
        <w:t xml:space="preserve"> </w:t>
      </w:r>
      <w:r>
        <w:t>осмысленное</w:t>
      </w:r>
      <w:r>
        <w:rPr>
          <w:spacing w:val="-4"/>
        </w:rPr>
        <w:t xml:space="preserve"> </w:t>
      </w:r>
      <w:r>
        <w:t>освоение содержании образования по предмету «Математика»</w:t>
      </w:r>
    </w:p>
    <w:p w14:paraId="29F1F3D1" w14:textId="77777777" w:rsidR="003324B1" w:rsidRDefault="007415B4" w:rsidP="007A5120">
      <w:pPr>
        <w:pStyle w:val="a5"/>
        <w:ind w:left="284" w:right="284"/>
        <w:jc w:val="both"/>
      </w:pPr>
      <w:r>
        <w:t>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w:t>
      </w:r>
      <w:r>
        <w:t>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w:t>
      </w:r>
      <w:r>
        <w:rPr>
          <w:spacing w:val="-2"/>
        </w:rPr>
        <w:t xml:space="preserve"> </w:t>
      </w:r>
      <w:r>
        <w:t>деятельности,</w:t>
      </w:r>
      <w:r>
        <w:rPr>
          <w:spacing w:val="-3"/>
        </w:rPr>
        <w:t xml:space="preserve"> </w:t>
      </w:r>
      <w:r>
        <w:t>задействующих</w:t>
      </w:r>
      <w:r>
        <w:rPr>
          <w:spacing w:val="-3"/>
        </w:rPr>
        <w:t xml:space="preserve"> </w:t>
      </w:r>
      <w:r>
        <w:t>различные</w:t>
      </w:r>
      <w:r>
        <w:rPr>
          <w:spacing w:val="-5"/>
        </w:rPr>
        <w:t xml:space="preserve"> </w:t>
      </w:r>
      <w:r>
        <w:t>сенсорные</w:t>
      </w:r>
      <w:r>
        <w:rPr>
          <w:spacing w:val="-3"/>
        </w:rPr>
        <w:t xml:space="preserve"> </w:t>
      </w:r>
      <w:r>
        <w:t>системы;</w:t>
      </w:r>
      <w:r>
        <w:rPr>
          <w:spacing w:val="-2"/>
        </w:rPr>
        <w:t xml:space="preserve"> </w:t>
      </w:r>
      <w:r>
        <w:t>освоение</w:t>
      </w:r>
      <w:r>
        <w:rPr>
          <w:spacing w:val="-3"/>
        </w:rPr>
        <w:t xml:space="preserve"> </w:t>
      </w:r>
      <w:r>
        <w:t>материала</w:t>
      </w:r>
      <w:r>
        <w:rPr>
          <w:spacing w:val="-5"/>
        </w:rPr>
        <w:t xml:space="preserve"> </w:t>
      </w:r>
      <w:r>
        <w:t>с</w:t>
      </w:r>
      <w:r>
        <w:rPr>
          <w:spacing w:val="-3"/>
        </w:rPr>
        <w:t xml:space="preserve"> </w:t>
      </w:r>
      <w:r>
        <w:t>опорой</w:t>
      </w:r>
      <w:r>
        <w:rPr>
          <w:spacing w:val="-4"/>
        </w:rPr>
        <w:t xml:space="preserve"> </w:t>
      </w:r>
      <w:r>
        <w:t>на алгоритм; «</w:t>
      </w:r>
      <w:proofErr w:type="spellStart"/>
      <w:r>
        <w:t>пошаговость</w:t>
      </w:r>
      <w:proofErr w:type="spellEnd"/>
      <w:r>
        <w:t>»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w:t>
      </w:r>
      <w:r>
        <w:t>ю регуляции учебно-познавательной деятельности и контроль собственного результата.</w:t>
      </w:r>
    </w:p>
    <w:p w14:paraId="42235BB0" w14:textId="77777777" w:rsidR="003324B1" w:rsidRDefault="007415B4" w:rsidP="007A5120">
      <w:pPr>
        <w:pStyle w:val="a5"/>
        <w:ind w:left="284" w:right="284"/>
        <w:jc w:val="both"/>
      </w:pPr>
      <w:r>
        <w:rPr>
          <w:spacing w:val="-2"/>
        </w:rPr>
        <w:lastRenderedPageBreak/>
        <w:t>Тематическая</w:t>
      </w:r>
      <w:r>
        <w:rPr>
          <w:spacing w:val="2"/>
        </w:rPr>
        <w:t xml:space="preserve"> </w:t>
      </w:r>
      <w:r>
        <w:rPr>
          <w:spacing w:val="-2"/>
        </w:rPr>
        <w:t>и</w:t>
      </w:r>
      <w:r>
        <w:rPr>
          <w:spacing w:val="6"/>
        </w:rPr>
        <w:t xml:space="preserve"> </w:t>
      </w:r>
      <w:r>
        <w:rPr>
          <w:spacing w:val="-2"/>
        </w:rPr>
        <w:t>терминологическая</w:t>
      </w:r>
      <w:r>
        <w:rPr>
          <w:spacing w:val="3"/>
        </w:rPr>
        <w:t xml:space="preserve"> </w:t>
      </w:r>
      <w:r>
        <w:rPr>
          <w:spacing w:val="-2"/>
        </w:rPr>
        <w:t>лексика</w:t>
      </w:r>
      <w:r>
        <w:rPr>
          <w:spacing w:val="4"/>
        </w:rPr>
        <w:t xml:space="preserve"> </w:t>
      </w:r>
      <w:r>
        <w:rPr>
          <w:spacing w:val="-2"/>
        </w:rPr>
        <w:t>соответствует</w:t>
      </w:r>
      <w:r>
        <w:rPr>
          <w:spacing w:val="5"/>
        </w:rPr>
        <w:t xml:space="preserve"> </w:t>
      </w:r>
      <w:r>
        <w:rPr>
          <w:spacing w:val="-2"/>
        </w:rPr>
        <w:t>ООП</w:t>
      </w:r>
      <w:r>
        <w:rPr>
          <w:spacing w:val="2"/>
        </w:rPr>
        <w:t xml:space="preserve"> </w:t>
      </w:r>
      <w:r>
        <w:rPr>
          <w:spacing w:val="-4"/>
        </w:rPr>
        <w:t>ООО.</w:t>
      </w:r>
    </w:p>
    <w:p w14:paraId="618142B5" w14:textId="77777777" w:rsidR="003324B1" w:rsidRDefault="007415B4" w:rsidP="007A5120">
      <w:pPr>
        <w:pStyle w:val="a5"/>
        <w:ind w:left="284" w:right="284"/>
        <w:jc w:val="both"/>
        <w:rPr>
          <w:b/>
          <w:i/>
        </w:rPr>
      </w:pPr>
      <w:r>
        <w:rPr>
          <w:b/>
          <w:i/>
        </w:rPr>
        <w:t>Для обучающихся с ЗПР существенным являются приемы работы с лексическим материалом по предмету. Проводится сп</w:t>
      </w:r>
      <w:r>
        <w:rPr>
          <w:b/>
          <w:i/>
        </w:rPr>
        <w:t xml:space="preserve">ециальная работа по введению в активный словарь обучающихся соответствующей терминологии. Изучаемые термины вводятся на </w:t>
      </w:r>
      <w:proofErr w:type="spellStart"/>
      <w:r>
        <w:rPr>
          <w:b/>
          <w:i/>
        </w:rPr>
        <w:t>полисенсорной</w:t>
      </w:r>
      <w:proofErr w:type="spellEnd"/>
      <w:r>
        <w:rPr>
          <w:b/>
          <w:i/>
        </w:rPr>
        <w:t xml:space="preserve"> основе, обязательна визуальная поддержка, алгоритмы работы с определением, опорные схемы для </w:t>
      </w:r>
      <w:proofErr w:type="spellStart"/>
      <w:r>
        <w:rPr>
          <w:b/>
          <w:i/>
          <w:spacing w:val="-2"/>
        </w:rPr>
        <w:t>актуализациитерминологии</w:t>
      </w:r>
      <w:proofErr w:type="spellEnd"/>
      <w:r>
        <w:rPr>
          <w:b/>
          <w:i/>
          <w:spacing w:val="-2"/>
        </w:rPr>
        <w:t>.</w:t>
      </w:r>
    </w:p>
    <w:p w14:paraId="36E8F671" w14:textId="77777777" w:rsidR="003324B1" w:rsidRDefault="007415B4" w:rsidP="007A5120">
      <w:pPr>
        <w:pStyle w:val="a5"/>
        <w:ind w:left="284" w:right="284"/>
        <w:jc w:val="both"/>
      </w:pPr>
      <w:r>
        <w:t xml:space="preserve">7 </w:t>
      </w:r>
      <w:r>
        <w:rPr>
          <w:spacing w:val="-2"/>
        </w:rPr>
        <w:t>К</w:t>
      </w:r>
      <w:r>
        <w:rPr>
          <w:spacing w:val="-2"/>
        </w:rPr>
        <w:t>ЛАСС</w:t>
      </w:r>
    </w:p>
    <w:p w14:paraId="22431AFA" w14:textId="77777777" w:rsidR="003324B1" w:rsidRDefault="007415B4" w:rsidP="007A5120">
      <w:pPr>
        <w:pStyle w:val="a5"/>
        <w:ind w:left="284" w:right="284"/>
        <w:jc w:val="both"/>
      </w:pPr>
      <w:r>
        <w:t>Представление</w:t>
      </w:r>
      <w:r>
        <w:rPr>
          <w:spacing w:val="33"/>
        </w:rPr>
        <w:t xml:space="preserve"> </w:t>
      </w:r>
      <w:r>
        <w:t>данных</w:t>
      </w:r>
      <w:r>
        <w:rPr>
          <w:spacing w:val="39"/>
        </w:rPr>
        <w:t xml:space="preserve"> </w:t>
      </w:r>
      <w:r>
        <w:t>в</w:t>
      </w:r>
      <w:r>
        <w:rPr>
          <w:spacing w:val="42"/>
        </w:rPr>
        <w:t xml:space="preserve"> </w:t>
      </w:r>
      <w:r>
        <w:t>виде</w:t>
      </w:r>
      <w:r>
        <w:rPr>
          <w:spacing w:val="37"/>
        </w:rPr>
        <w:t xml:space="preserve"> </w:t>
      </w:r>
      <w:r>
        <w:t>таблиц,</w:t>
      </w:r>
      <w:r>
        <w:rPr>
          <w:spacing w:val="38"/>
        </w:rPr>
        <w:t xml:space="preserve"> </w:t>
      </w:r>
      <w:r>
        <w:t>диаграмм,</w:t>
      </w:r>
      <w:r>
        <w:rPr>
          <w:spacing w:val="39"/>
        </w:rPr>
        <w:t xml:space="preserve"> </w:t>
      </w:r>
      <w:r>
        <w:t>графиков.</w:t>
      </w:r>
      <w:r>
        <w:rPr>
          <w:spacing w:val="38"/>
        </w:rPr>
        <w:t xml:space="preserve"> </w:t>
      </w:r>
      <w:r>
        <w:rPr>
          <w:spacing w:val="-2"/>
        </w:rPr>
        <w:t>Заполнение</w:t>
      </w:r>
    </w:p>
    <w:p w14:paraId="036EBF11" w14:textId="77777777" w:rsidR="003324B1" w:rsidRDefault="007415B4" w:rsidP="007A5120">
      <w:pPr>
        <w:pStyle w:val="a5"/>
        <w:ind w:left="284" w:right="284"/>
        <w:jc w:val="both"/>
      </w:pPr>
      <w:r>
        <w:t>таблиц, чтение и построение диаграмм (столбиковых (столбчатых) и круговых). Чтение графиков реальных</w:t>
      </w:r>
      <w:r>
        <w:rPr>
          <w:spacing w:val="-11"/>
        </w:rPr>
        <w:t xml:space="preserve"> </w:t>
      </w:r>
      <w:r>
        <w:t>процессов.</w:t>
      </w:r>
      <w:r>
        <w:rPr>
          <w:spacing w:val="-6"/>
        </w:rPr>
        <w:t xml:space="preserve"> </w:t>
      </w:r>
      <w:r>
        <w:t>Извлечение</w:t>
      </w:r>
      <w:r>
        <w:rPr>
          <w:spacing w:val="-8"/>
        </w:rPr>
        <w:t xml:space="preserve"> </w:t>
      </w:r>
      <w:r>
        <w:t>информации</w:t>
      </w:r>
      <w:r>
        <w:rPr>
          <w:spacing w:val="-6"/>
        </w:rPr>
        <w:t xml:space="preserve"> </w:t>
      </w:r>
      <w:r>
        <w:t>из</w:t>
      </w:r>
      <w:r>
        <w:rPr>
          <w:spacing w:val="-9"/>
        </w:rPr>
        <w:t xml:space="preserve"> </w:t>
      </w:r>
      <w:r>
        <w:t>диаграмм</w:t>
      </w:r>
      <w:r>
        <w:rPr>
          <w:spacing w:val="-9"/>
        </w:rPr>
        <w:t xml:space="preserve"> </w:t>
      </w:r>
      <w:r>
        <w:t>и</w:t>
      </w:r>
      <w:r>
        <w:rPr>
          <w:spacing w:val="-6"/>
        </w:rPr>
        <w:t xml:space="preserve"> </w:t>
      </w:r>
      <w:r>
        <w:t>таблиц,</w:t>
      </w:r>
      <w:r>
        <w:rPr>
          <w:spacing w:val="-11"/>
        </w:rPr>
        <w:t xml:space="preserve"> </w:t>
      </w:r>
      <w:r>
        <w:t>использование</w:t>
      </w:r>
      <w:r>
        <w:rPr>
          <w:spacing w:val="-10"/>
        </w:rPr>
        <w:t xml:space="preserve"> </w:t>
      </w:r>
      <w:r>
        <w:t>и</w:t>
      </w:r>
      <w:r>
        <w:rPr>
          <w:spacing w:val="-6"/>
        </w:rPr>
        <w:t xml:space="preserve"> </w:t>
      </w:r>
      <w:r>
        <w:t xml:space="preserve">интерпретация </w:t>
      </w:r>
      <w:r>
        <w:rPr>
          <w:spacing w:val="-2"/>
        </w:rPr>
        <w:t>данных.</w:t>
      </w:r>
    </w:p>
    <w:p w14:paraId="4AA4A546" w14:textId="77777777" w:rsidR="003324B1" w:rsidRDefault="007415B4" w:rsidP="007A5120">
      <w:pPr>
        <w:pStyle w:val="a5"/>
        <w:ind w:left="284" w:right="284"/>
        <w:jc w:val="both"/>
      </w:pPr>
      <w: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29654DD1" w14:textId="77777777" w:rsidR="003324B1" w:rsidRDefault="007415B4" w:rsidP="007A5120">
      <w:pPr>
        <w:pStyle w:val="a5"/>
        <w:ind w:left="284" w:right="284"/>
        <w:jc w:val="both"/>
        <w:rPr>
          <w:i/>
        </w:rPr>
      </w:pPr>
      <w:r>
        <w:rPr>
          <w:i/>
        </w:rPr>
        <w:t>Случайный эксперимент (опыт) и случайное событие. Вероятность и частота. Роль м</w:t>
      </w:r>
      <w:r>
        <w:rPr>
          <w:i/>
        </w:rPr>
        <w:t>аловероятных и практически достоверных событий в природе и в обществе. Монета и игральная кость в теории вероятностей</w:t>
      </w:r>
      <w:r>
        <w:rPr>
          <w:i/>
          <w:vertAlign w:val="superscript"/>
        </w:rPr>
        <w:t>4</w:t>
      </w:r>
      <w:r>
        <w:rPr>
          <w:i/>
        </w:rPr>
        <w:t>.</w:t>
      </w:r>
    </w:p>
    <w:p w14:paraId="2E67072B" w14:textId="77777777" w:rsidR="003324B1" w:rsidRDefault="007415B4" w:rsidP="007A5120">
      <w:pPr>
        <w:pStyle w:val="a5"/>
        <w:ind w:left="284" w:right="284"/>
        <w:jc w:val="both"/>
      </w:pPr>
      <w:r>
        <w:rPr>
          <w:i/>
        </w:rPr>
        <w:t>Граф, вершина, ребро. Степень вершины. Число рёбер и суммарная степень вершин. Представление о связности графа. Цепи и циклы. Пути в гра</w:t>
      </w:r>
      <w:r>
        <w:rPr>
          <w:i/>
        </w:rPr>
        <w:t>фах. Обход графа (эйлеров путь). Представление об ориентированном графе. Решение задач с помощью графов</w:t>
      </w:r>
      <w:r>
        <w:t>.</w:t>
      </w:r>
    </w:p>
    <w:p w14:paraId="418AD7F5" w14:textId="77777777" w:rsidR="003324B1" w:rsidRDefault="007415B4" w:rsidP="007A5120">
      <w:pPr>
        <w:pStyle w:val="a5"/>
        <w:ind w:left="284" w:right="284"/>
        <w:jc w:val="both"/>
        <w:rPr>
          <w:b/>
        </w:rPr>
      </w:pPr>
      <w:r>
        <w:rPr>
          <w:b/>
          <w:sz w:val="28"/>
        </w:rPr>
        <w:t>8</w:t>
      </w:r>
      <w:r>
        <w:rPr>
          <w:b/>
          <w:spacing w:val="1"/>
          <w:sz w:val="28"/>
        </w:rPr>
        <w:t xml:space="preserve"> </w:t>
      </w:r>
      <w:r>
        <w:rPr>
          <w:b/>
          <w:spacing w:val="-2"/>
        </w:rPr>
        <w:t>КЛАСС</w:t>
      </w:r>
    </w:p>
    <w:p w14:paraId="068BBBF5" w14:textId="77777777" w:rsidR="003324B1" w:rsidRDefault="007415B4" w:rsidP="007A5120">
      <w:pPr>
        <w:pStyle w:val="a5"/>
        <w:ind w:left="284" w:right="284"/>
        <w:jc w:val="both"/>
      </w:pPr>
      <w:r>
        <w:t>Представление</w:t>
      </w:r>
      <w:r>
        <w:rPr>
          <w:spacing w:val="-16"/>
        </w:rPr>
        <w:t xml:space="preserve"> </w:t>
      </w:r>
      <w:r>
        <w:t>данных</w:t>
      </w:r>
      <w:r>
        <w:rPr>
          <w:spacing w:val="-14"/>
        </w:rPr>
        <w:t xml:space="preserve"> </w:t>
      </w:r>
      <w:r>
        <w:t>в</w:t>
      </w:r>
      <w:r>
        <w:rPr>
          <w:spacing w:val="-12"/>
        </w:rPr>
        <w:t xml:space="preserve"> </w:t>
      </w:r>
      <w:r>
        <w:t>виде</w:t>
      </w:r>
      <w:r>
        <w:rPr>
          <w:spacing w:val="-12"/>
        </w:rPr>
        <w:t xml:space="preserve"> </w:t>
      </w:r>
      <w:r>
        <w:t>таблиц,</w:t>
      </w:r>
      <w:r>
        <w:rPr>
          <w:spacing w:val="-13"/>
        </w:rPr>
        <w:t xml:space="preserve"> </w:t>
      </w:r>
      <w:r>
        <w:t>диаграмм,</w:t>
      </w:r>
      <w:r>
        <w:rPr>
          <w:spacing w:val="-12"/>
        </w:rPr>
        <w:t xml:space="preserve"> </w:t>
      </w:r>
      <w:r>
        <w:rPr>
          <w:spacing w:val="-2"/>
        </w:rPr>
        <w:t>графиков.</w:t>
      </w:r>
    </w:p>
    <w:p w14:paraId="39B65356" w14:textId="77777777" w:rsidR="003324B1" w:rsidRDefault="007415B4" w:rsidP="007A5120">
      <w:pPr>
        <w:pStyle w:val="a5"/>
        <w:ind w:left="284" w:right="284"/>
        <w:jc w:val="both"/>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w:t>
      </w:r>
      <w:r>
        <w:rPr>
          <w:spacing w:val="-4"/>
        </w:rPr>
        <w:t xml:space="preserve"> </w:t>
      </w:r>
      <w:r>
        <w:t>Использование</w:t>
      </w:r>
      <w:r>
        <w:rPr>
          <w:spacing w:val="-1"/>
        </w:rPr>
        <w:t xml:space="preserve"> </w:t>
      </w:r>
      <w:r>
        <w:t>графического</w:t>
      </w:r>
      <w:r>
        <w:rPr>
          <w:spacing w:val="-4"/>
        </w:rPr>
        <w:t xml:space="preserve"> </w:t>
      </w:r>
      <w:r>
        <w:t>представления</w:t>
      </w:r>
      <w:r>
        <w:rPr>
          <w:spacing w:val="-3"/>
        </w:rPr>
        <w:t xml:space="preserve"> </w:t>
      </w:r>
      <w:r>
        <w:t>множеств</w:t>
      </w:r>
      <w:r>
        <w:rPr>
          <w:spacing w:val="-3"/>
        </w:rPr>
        <w:t xml:space="preserve"> </w:t>
      </w:r>
      <w:r>
        <w:t>для описания реальных процессов и явлений, при решении задач.</w:t>
      </w:r>
    </w:p>
    <w:p w14:paraId="22A7DFF6" w14:textId="77777777" w:rsidR="003324B1" w:rsidRDefault="007415B4" w:rsidP="007A5120">
      <w:pPr>
        <w:pStyle w:val="a5"/>
        <w:ind w:left="284" w:right="284"/>
        <w:jc w:val="both"/>
        <w:rPr>
          <w:sz w:val="16"/>
        </w:rPr>
      </w:pPr>
      <w:r>
        <w:rPr>
          <w:noProof/>
          <w:sz w:val="16"/>
        </w:rPr>
        <mc:AlternateContent>
          <mc:Choice Requires="wps">
            <w:drawing>
              <wp:anchor distT="0" distB="0" distL="0" distR="0" simplePos="0" relativeHeight="251725824" behindDoc="1" locked="0" layoutInCell="1" allowOverlap="1" wp14:anchorId="13D291A3" wp14:editId="1029DACE">
                <wp:simplePos x="0" y="0"/>
                <wp:positionH relativeFrom="page">
                  <wp:posOffset>719455</wp:posOffset>
                </wp:positionH>
                <wp:positionV relativeFrom="paragraph">
                  <wp:posOffset>137852</wp:posOffset>
                </wp:positionV>
                <wp:extent cx="1829435" cy="889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4" y="8890"/>
                              </a:moveTo>
                              <a:lnTo>
                                <a:pt x="0" y="8890"/>
                              </a:lnTo>
                              <a:lnTo>
                                <a:pt x="0" y="0"/>
                              </a:lnTo>
                              <a:lnTo>
                                <a:pt x="1829434" y="0"/>
                              </a:lnTo>
                              <a:lnTo>
                                <a:pt x="1829434" y="889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57C9D" id="Graphic 32" o:spid="_x0000_s1026" style="position:absolute;margin-left:56.65pt;margin-top:10.85pt;width:144.05pt;height:.7pt;z-index:-251590656;visibility:visible;mso-wrap-style:square;mso-wrap-distance-left:0;mso-wrap-distance-top:0;mso-wrap-distance-right:0;mso-wrap-distance-bottom:0;mso-position-horizontal:absolute;mso-position-horizontal-relative:page;mso-position-vertical:absolute;mso-position-vertical-relative:text;v-text-anchor:top" coordsize="182943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" path="m1829434,8890l,8890,,,1829434,r,8890xe" fillcolor="black" stroked="f">
                <v:path arrowok="t"/>
                <w10:wrap type="topAndBottom" anchorx="page"/>
              </v:shape>
            </w:pict>
          </mc:Fallback>
        </mc:AlternateContent>
      </w:r>
    </w:p>
    <w:p w14:paraId="1D47B26B" w14:textId="77777777" w:rsidR="003324B1" w:rsidRDefault="007415B4" w:rsidP="007A5120">
      <w:pPr>
        <w:pStyle w:val="a5"/>
        <w:ind w:left="284" w:right="284"/>
        <w:jc w:val="both"/>
        <w:rPr>
          <w:i/>
        </w:rPr>
      </w:pPr>
      <w:r>
        <w:rPr>
          <w:i/>
        </w:rPr>
        <w:t>Измерение рассеивания данных. Дисперсия и стандартное отклонение числовых наборов. Диаграмма рассеивания.</w:t>
      </w:r>
    </w:p>
    <w:p w14:paraId="62946260" w14:textId="77777777" w:rsidR="003324B1" w:rsidRDefault="007415B4" w:rsidP="007A5120">
      <w:pPr>
        <w:pStyle w:val="a5"/>
        <w:ind w:left="284" w:right="284"/>
        <w:jc w:val="both"/>
      </w:pPr>
      <w:r>
        <w:t>Элементарные</w:t>
      </w:r>
      <w:r>
        <w:rPr>
          <w:spacing w:val="-16"/>
        </w:rPr>
        <w:t xml:space="preserve"> </w:t>
      </w:r>
      <w:r>
        <w:t>события</w:t>
      </w:r>
      <w:r>
        <w:rPr>
          <w:spacing w:val="-14"/>
        </w:rPr>
        <w:t xml:space="preserve"> </w:t>
      </w:r>
      <w:r>
        <w:t>случайного</w:t>
      </w:r>
      <w:r>
        <w:rPr>
          <w:spacing w:val="-14"/>
        </w:rPr>
        <w:t xml:space="preserve"> </w:t>
      </w:r>
      <w:r>
        <w:t>опыта.</w:t>
      </w:r>
      <w:r>
        <w:rPr>
          <w:spacing w:val="-13"/>
        </w:rPr>
        <w:t xml:space="preserve"> </w:t>
      </w:r>
      <w:r>
        <w:t>Случайные</w:t>
      </w:r>
      <w:r>
        <w:rPr>
          <w:spacing w:val="-14"/>
        </w:rPr>
        <w:t xml:space="preserve"> </w:t>
      </w:r>
      <w:r>
        <w:t>события.</w:t>
      </w:r>
      <w:r>
        <w:rPr>
          <w:spacing w:val="-14"/>
        </w:rPr>
        <w:t xml:space="preserve"> </w:t>
      </w:r>
      <w:r>
        <w:t>Вероятности</w:t>
      </w:r>
      <w:r>
        <w:rPr>
          <w:spacing w:val="-14"/>
        </w:rPr>
        <w:t xml:space="preserve"> </w:t>
      </w:r>
      <w:r>
        <w:t>событий.</w:t>
      </w:r>
      <w:r>
        <w:rPr>
          <w:spacing w:val="-13"/>
        </w:rPr>
        <w:t xml:space="preserve"> </w:t>
      </w:r>
      <w:r>
        <w:t>Опыты с</w:t>
      </w:r>
      <w:r>
        <w:rPr>
          <w:spacing w:val="-4"/>
        </w:rPr>
        <w:t xml:space="preserve"> </w:t>
      </w:r>
      <w:r>
        <w:t>равновозможными элементарными</w:t>
      </w:r>
      <w:r>
        <w:rPr>
          <w:spacing w:val="-2"/>
        </w:rPr>
        <w:t xml:space="preserve"> </w:t>
      </w:r>
      <w:r>
        <w:t>событиями.</w:t>
      </w:r>
      <w:r>
        <w:rPr>
          <w:spacing w:val="-2"/>
        </w:rPr>
        <w:t xml:space="preserve"> </w:t>
      </w:r>
      <w:r>
        <w:t>Случайный выбор.</w:t>
      </w:r>
      <w:r>
        <w:rPr>
          <w:spacing w:val="-2"/>
        </w:rPr>
        <w:t xml:space="preserve"> </w:t>
      </w:r>
      <w:r>
        <w:t>Связь между</w:t>
      </w:r>
      <w:r>
        <w:rPr>
          <w:spacing w:val="-4"/>
        </w:rPr>
        <w:t xml:space="preserve"> </w:t>
      </w:r>
      <w:r>
        <w:t>маловероятными</w:t>
      </w:r>
      <w:r>
        <w:rPr>
          <w:spacing w:val="-2"/>
        </w:rPr>
        <w:t xml:space="preserve"> </w:t>
      </w:r>
      <w:r>
        <w:t>и практически достоверными событиями в природе, обществе и науке.</w:t>
      </w:r>
    </w:p>
    <w:p w14:paraId="10BBB18D" w14:textId="77777777" w:rsidR="003324B1" w:rsidRDefault="007415B4" w:rsidP="007A5120">
      <w:pPr>
        <w:pStyle w:val="a5"/>
        <w:ind w:left="284" w:right="284"/>
        <w:jc w:val="both"/>
        <w:rPr>
          <w:i/>
        </w:rPr>
      </w:pPr>
      <w:r>
        <w:rPr>
          <w:i/>
        </w:rPr>
        <w:t xml:space="preserve">Дерево. Свойства деревьев: единственность пути, существование висячей вершины, </w:t>
      </w:r>
      <w:r>
        <w:rPr>
          <w:i/>
        </w:rPr>
        <w:t>связь между числом вершин и числом рёбер. Правило умножения. Решение задач с помощью графов.</w:t>
      </w:r>
    </w:p>
    <w:p w14:paraId="0B972898" w14:textId="4107F071" w:rsidR="003324B1" w:rsidRDefault="007415B4" w:rsidP="007A5120">
      <w:pPr>
        <w:pStyle w:val="a5"/>
        <w:ind w:left="284" w:right="284"/>
        <w:jc w:val="both"/>
        <w:rPr>
          <w:i/>
        </w:rPr>
      </w:pPr>
      <w:r>
        <w:rPr>
          <w:i/>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w:t>
      </w:r>
      <w:r>
        <w:rPr>
          <w:i/>
        </w:rPr>
        <w:t>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w:t>
      </w:r>
      <w:r w:rsidR="003229EA">
        <w:rPr>
          <w:i/>
        </w:rPr>
        <w:t xml:space="preserve"> </w:t>
      </w:r>
      <w:r>
        <w:rPr>
          <w:i/>
        </w:rPr>
        <w:t>диаграмм Эйлера.</w:t>
      </w:r>
    </w:p>
    <w:p w14:paraId="40FD15CD" w14:textId="77777777" w:rsidR="003324B1" w:rsidRDefault="007415B4" w:rsidP="007A5120">
      <w:pPr>
        <w:pStyle w:val="a5"/>
        <w:ind w:left="284" w:right="284"/>
        <w:jc w:val="both"/>
        <w:rPr>
          <w:b/>
        </w:rPr>
      </w:pPr>
      <w:r>
        <w:rPr>
          <w:b/>
          <w:sz w:val="28"/>
        </w:rPr>
        <w:t>9</w:t>
      </w:r>
      <w:r>
        <w:rPr>
          <w:b/>
          <w:spacing w:val="1"/>
          <w:sz w:val="28"/>
        </w:rPr>
        <w:t xml:space="preserve"> </w:t>
      </w:r>
      <w:r>
        <w:rPr>
          <w:b/>
          <w:spacing w:val="-2"/>
        </w:rPr>
        <w:t>КЛАСС</w:t>
      </w:r>
    </w:p>
    <w:p w14:paraId="483A375C" w14:textId="62E9DE74" w:rsidR="003324B1" w:rsidRDefault="007415B4" w:rsidP="007A5120">
      <w:pPr>
        <w:pStyle w:val="a5"/>
        <w:ind w:left="284" w:right="284"/>
        <w:jc w:val="both"/>
      </w:pPr>
      <w:r>
        <w:t>Представление</w:t>
      </w:r>
      <w:r>
        <w:rPr>
          <w:spacing w:val="-14"/>
        </w:rPr>
        <w:t xml:space="preserve"> </w:t>
      </w:r>
      <w:r>
        <w:t>данных</w:t>
      </w:r>
      <w:r>
        <w:rPr>
          <w:spacing w:val="-13"/>
        </w:rPr>
        <w:t xml:space="preserve"> </w:t>
      </w:r>
      <w:r>
        <w:t>в</w:t>
      </w:r>
      <w:r>
        <w:rPr>
          <w:spacing w:val="-9"/>
        </w:rPr>
        <w:t xml:space="preserve"> </w:t>
      </w:r>
      <w:r>
        <w:t>виде</w:t>
      </w:r>
      <w:r>
        <w:rPr>
          <w:spacing w:val="-10"/>
        </w:rPr>
        <w:t xml:space="preserve"> </w:t>
      </w:r>
      <w:r>
        <w:t>таблиц,</w:t>
      </w:r>
      <w:r>
        <w:rPr>
          <w:spacing w:val="-13"/>
        </w:rPr>
        <w:t xml:space="preserve"> </w:t>
      </w:r>
      <w:r>
        <w:t>диаграмм,</w:t>
      </w:r>
      <w:r>
        <w:rPr>
          <w:spacing w:val="-11"/>
        </w:rPr>
        <w:t xml:space="preserve"> </w:t>
      </w:r>
      <w:r>
        <w:t>графиков,</w:t>
      </w:r>
      <w:r>
        <w:rPr>
          <w:spacing w:val="-13"/>
        </w:rPr>
        <w:t xml:space="preserve"> </w:t>
      </w:r>
      <w:proofErr w:type="spellStart"/>
      <w:r>
        <w:t>интерпретацияданных</w:t>
      </w:r>
      <w:proofErr w:type="spellEnd"/>
      <w:r>
        <w:t>.</w:t>
      </w:r>
      <w:r>
        <w:rPr>
          <w:spacing w:val="-11"/>
        </w:rPr>
        <w:t xml:space="preserve"> </w:t>
      </w:r>
      <w:r>
        <w:t>Чтение</w:t>
      </w:r>
      <w:r>
        <w:rPr>
          <w:spacing w:val="-10"/>
        </w:rPr>
        <w:t xml:space="preserve"> </w:t>
      </w:r>
      <w:r>
        <w:t>и построение</w:t>
      </w:r>
      <w:r>
        <w:rPr>
          <w:spacing w:val="-11"/>
        </w:rPr>
        <w:t xml:space="preserve"> </w:t>
      </w:r>
      <w:r>
        <w:t>таблиц,</w:t>
      </w:r>
      <w:r>
        <w:rPr>
          <w:spacing w:val="-9"/>
        </w:rPr>
        <w:t xml:space="preserve"> </w:t>
      </w:r>
      <w:r>
        <w:t>диаграмм,</w:t>
      </w:r>
      <w:r>
        <w:rPr>
          <w:spacing w:val="-9"/>
        </w:rPr>
        <w:t xml:space="preserve"> </w:t>
      </w:r>
      <w:r>
        <w:t>графиков</w:t>
      </w:r>
      <w:r>
        <w:rPr>
          <w:spacing w:val="-10"/>
        </w:rPr>
        <w:t xml:space="preserve"> </w:t>
      </w:r>
      <w:r>
        <w:t>по</w:t>
      </w:r>
      <w:r>
        <w:rPr>
          <w:spacing w:val="-11"/>
        </w:rPr>
        <w:t xml:space="preserve"> </w:t>
      </w:r>
      <w:r>
        <w:t>реальным</w:t>
      </w:r>
      <w:r>
        <w:rPr>
          <w:spacing w:val="-12"/>
        </w:rPr>
        <w:t xml:space="preserve"> </w:t>
      </w:r>
      <w:r>
        <w:t>данным.</w:t>
      </w:r>
      <w:r w:rsidR="003229EA">
        <w:t xml:space="preserve"> </w:t>
      </w:r>
      <w:proofErr w:type="gramStart"/>
      <w:r>
        <w:t>Перестановки</w:t>
      </w:r>
      <w:proofErr w:type="gramEnd"/>
      <w:r>
        <w:rPr>
          <w:spacing w:val="40"/>
        </w:rPr>
        <w:t xml:space="preserve"> </w:t>
      </w:r>
      <w:r>
        <w:t>и</w:t>
      </w:r>
      <w:r>
        <w:rPr>
          <w:spacing w:val="40"/>
        </w:rPr>
        <w:t xml:space="preserve"> </w:t>
      </w:r>
      <w:r>
        <w:t>факториал.</w:t>
      </w:r>
    </w:p>
    <w:p w14:paraId="7C6A8EBF" w14:textId="77777777" w:rsidR="003324B1" w:rsidRDefault="007415B4" w:rsidP="007A5120">
      <w:pPr>
        <w:pStyle w:val="a5"/>
        <w:ind w:left="284" w:right="284"/>
        <w:jc w:val="both"/>
      </w:pPr>
      <w:r>
        <w:t xml:space="preserve">Сочетания и число сочетаний. </w:t>
      </w:r>
      <w:r>
        <w:rPr>
          <w:i/>
        </w:rPr>
        <w:t xml:space="preserve">Треугольник Паскаля. </w:t>
      </w:r>
      <w:r>
        <w:t>Решение задач с использованием комбинаторики.</w:t>
      </w:r>
    </w:p>
    <w:p w14:paraId="1EF33CC9" w14:textId="77777777" w:rsidR="003324B1" w:rsidRDefault="007415B4" w:rsidP="007A5120">
      <w:pPr>
        <w:pStyle w:val="a5"/>
        <w:ind w:left="284" w:right="284"/>
        <w:jc w:val="both"/>
        <w:rPr>
          <w:i/>
        </w:rPr>
      </w:pPr>
      <w:r>
        <w:rPr>
          <w:i/>
        </w:rPr>
        <w:t>Геометрическая</w:t>
      </w:r>
      <w:r>
        <w:rPr>
          <w:i/>
          <w:spacing w:val="-3"/>
        </w:rPr>
        <w:t xml:space="preserve"> </w:t>
      </w:r>
      <w:r>
        <w:rPr>
          <w:i/>
        </w:rPr>
        <w:t>вероятность.</w:t>
      </w:r>
      <w:r>
        <w:rPr>
          <w:i/>
          <w:spacing w:val="-1"/>
        </w:rPr>
        <w:t xml:space="preserve"> </w:t>
      </w:r>
      <w:r>
        <w:rPr>
          <w:i/>
        </w:rPr>
        <w:t>Случайный</w:t>
      </w:r>
      <w:r>
        <w:rPr>
          <w:i/>
          <w:spacing w:val="-3"/>
        </w:rPr>
        <w:t xml:space="preserve"> </w:t>
      </w:r>
      <w:r>
        <w:rPr>
          <w:i/>
        </w:rPr>
        <w:t>выбор</w:t>
      </w:r>
      <w:r>
        <w:rPr>
          <w:i/>
          <w:spacing w:val="-3"/>
        </w:rPr>
        <w:t xml:space="preserve"> </w:t>
      </w:r>
      <w:r>
        <w:rPr>
          <w:i/>
        </w:rPr>
        <w:t>точки</w:t>
      </w:r>
      <w:r>
        <w:rPr>
          <w:i/>
          <w:spacing w:val="-3"/>
        </w:rPr>
        <w:t xml:space="preserve"> </w:t>
      </w:r>
      <w:r>
        <w:rPr>
          <w:i/>
        </w:rPr>
        <w:t>из</w:t>
      </w:r>
      <w:r>
        <w:rPr>
          <w:i/>
          <w:spacing w:val="-1"/>
        </w:rPr>
        <w:t xml:space="preserve"> </w:t>
      </w:r>
      <w:r>
        <w:rPr>
          <w:i/>
        </w:rPr>
        <w:t>фигуры</w:t>
      </w:r>
      <w:r>
        <w:rPr>
          <w:i/>
          <w:spacing w:val="-4"/>
        </w:rPr>
        <w:t xml:space="preserve"> </w:t>
      </w:r>
      <w:r>
        <w:rPr>
          <w:i/>
        </w:rPr>
        <w:t>на</w:t>
      </w:r>
      <w:r>
        <w:rPr>
          <w:i/>
          <w:spacing w:val="-3"/>
        </w:rPr>
        <w:t xml:space="preserve"> </w:t>
      </w:r>
      <w:r>
        <w:rPr>
          <w:i/>
        </w:rPr>
        <w:t>плоскости,</w:t>
      </w:r>
      <w:r>
        <w:rPr>
          <w:i/>
          <w:spacing w:val="-7"/>
        </w:rPr>
        <w:t xml:space="preserve"> </w:t>
      </w:r>
      <w:r>
        <w:rPr>
          <w:i/>
        </w:rPr>
        <w:t>из</w:t>
      </w:r>
      <w:r>
        <w:rPr>
          <w:i/>
          <w:spacing w:val="-5"/>
        </w:rPr>
        <w:t xml:space="preserve"> </w:t>
      </w:r>
      <w:r>
        <w:rPr>
          <w:i/>
        </w:rPr>
        <w:t>отрезка</w:t>
      </w:r>
      <w:r>
        <w:rPr>
          <w:i/>
          <w:spacing w:val="-6"/>
        </w:rPr>
        <w:t xml:space="preserve"> </w:t>
      </w:r>
      <w:r>
        <w:rPr>
          <w:i/>
        </w:rPr>
        <w:t>и из дуги окружности.</w:t>
      </w:r>
    </w:p>
    <w:p w14:paraId="746FA72F" w14:textId="77777777" w:rsidR="003324B1" w:rsidRDefault="007415B4" w:rsidP="007A5120">
      <w:pPr>
        <w:pStyle w:val="a5"/>
        <w:ind w:left="284" w:right="284"/>
        <w:jc w:val="both"/>
      </w:pPr>
      <w:r>
        <w:t>Испытание. Успех и неудача. Серия испытаний до первого успеха. Серия испытаний Бернулли. Вероятности событий в серии испытаний Бернулли.</w:t>
      </w:r>
    </w:p>
    <w:p w14:paraId="7A6DB0CE" w14:textId="77777777" w:rsidR="003324B1" w:rsidRDefault="007415B4" w:rsidP="007A5120">
      <w:pPr>
        <w:pStyle w:val="a5"/>
        <w:ind w:left="284" w:right="284"/>
        <w:jc w:val="both"/>
      </w:pPr>
      <w:r>
        <w:t xml:space="preserve">Случайная величина и распределение вероятностей. Математическое ожидание и дисперсия. Примеры математического ожидания </w:t>
      </w:r>
      <w:r>
        <w:t xml:space="preserve">как теоретического среднего значения величины. Математическое ожидание и дисперсия случайной величины «число успехов в серии испытаний </w:t>
      </w:r>
      <w:r>
        <w:rPr>
          <w:spacing w:val="-2"/>
        </w:rPr>
        <w:t>Бернулли».</w:t>
      </w:r>
    </w:p>
    <w:p w14:paraId="5D24BD0E" w14:textId="77777777" w:rsidR="003324B1" w:rsidRDefault="007415B4" w:rsidP="007A5120">
      <w:pPr>
        <w:pStyle w:val="a5"/>
        <w:ind w:left="284" w:right="284"/>
        <w:jc w:val="both"/>
      </w:pPr>
      <w:r>
        <w:t>Понятие</w:t>
      </w:r>
      <w:r>
        <w:rPr>
          <w:spacing w:val="-16"/>
        </w:rPr>
        <w:t xml:space="preserve"> </w:t>
      </w:r>
      <w:r>
        <w:t>о</w:t>
      </w:r>
      <w:r>
        <w:rPr>
          <w:spacing w:val="-14"/>
        </w:rPr>
        <w:t xml:space="preserve"> </w:t>
      </w:r>
      <w:r>
        <w:t>законе</w:t>
      </w:r>
      <w:r>
        <w:rPr>
          <w:spacing w:val="-14"/>
        </w:rPr>
        <w:t xml:space="preserve"> </w:t>
      </w:r>
      <w:r>
        <w:t>больших</w:t>
      </w:r>
      <w:r>
        <w:rPr>
          <w:spacing w:val="-13"/>
        </w:rPr>
        <w:t xml:space="preserve"> </w:t>
      </w:r>
      <w:r>
        <w:t>чисел.</w:t>
      </w:r>
      <w:r>
        <w:rPr>
          <w:spacing w:val="-14"/>
        </w:rPr>
        <w:t xml:space="preserve"> </w:t>
      </w:r>
      <w:r>
        <w:t>Измерение</w:t>
      </w:r>
      <w:r>
        <w:rPr>
          <w:spacing w:val="-14"/>
        </w:rPr>
        <w:t xml:space="preserve"> </w:t>
      </w:r>
      <w:r>
        <w:t>вероятностей</w:t>
      </w:r>
      <w:r>
        <w:rPr>
          <w:spacing w:val="-14"/>
        </w:rPr>
        <w:t xml:space="preserve"> </w:t>
      </w:r>
      <w:r>
        <w:t>с</w:t>
      </w:r>
      <w:r>
        <w:rPr>
          <w:spacing w:val="-13"/>
        </w:rPr>
        <w:t xml:space="preserve"> </w:t>
      </w:r>
      <w:r>
        <w:t>помощью</w:t>
      </w:r>
      <w:r>
        <w:rPr>
          <w:spacing w:val="-14"/>
        </w:rPr>
        <w:t xml:space="preserve"> </w:t>
      </w:r>
      <w:r>
        <w:t>частот.</w:t>
      </w:r>
      <w:r>
        <w:rPr>
          <w:spacing w:val="-14"/>
        </w:rPr>
        <w:t xml:space="preserve"> </w:t>
      </w:r>
      <w:r>
        <w:t>Роль</w:t>
      </w:r>
      <w:r>
        <w:rPr>
          <w:spacing w:val="-14"/>
        </w:rPr>
        <w:t xml:space="preserve"> </w:t>
      </w:r>
      <w:r>
        <w:t>и</w:t>
      </w:r>
      <w:r>
        <w:rPr>
          <w:spacing w:val="-13"/>
        </w:rPr>
        <w:t xml:space="preserve"> </w:t>
      </w:r>
      <w:r>
        <w:t xml:space="preserve">значение закона больших чисел </w:t>
      </w:r>
      <w:r>
        <w:t>в природе и обществе.</w:t>
      </w:r>
    </w:p>
    <w:p w14:paraId="6575A36A" w14:textId="77777777" w:rsidR="003324B1" w:rsidRDefault="007415B4" w:rsidP="007A5120">
      <w:pPr>
        <w:pStyle w:val="a5"/>
        <w:ind w:left="284" w:right="284"/>
        <w:jc w:val="both"/>
      </w:pPr>
      <w:bookmarkStart w:id="36" w:name="Контрольно-измерительные_материалы"/>
      <w:bookmarkEnd w:id="36"/>
      <w:r>
        <w:rPr>
          <w:spacing w:val="-4"/>
        </w:rPr>
        <w:t>Контрольно-измерительные</w:t>
      </w:r>
      <w:r>
        <w:rPr>
          <w:spacing w:val="34"/>
        </w:rPr>
        <w:t xml:space="preserve"> </w:t>
      </w:r>
      <w:r>
        <w:rPr>
          <w:spacing w:val="-4"/>
        </w:rPr>
        <w:t>материалы</w:t>
      </w:r>
    </w:p>
    <w:p w14:paraId="6D0B17D6" w14:textId="77777777" w:rsidR="003324B1" w:rsidRDefault="007415B4" w:rsidP="007A5120">
      <w:pPr>
        <w:pStyle w:val="a5"/>
        <w:ind w:left="284" w:right="284"/>
        <w:jc w:val="both"/>
      </w:pPr>
      <w: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w:t>
      </w:r>
      <w:r>
        <w:t>ские диктанты, практические работы, письменный ответ по индивидуальным карточкам-заданиям, тестирование.</w:t>
      </w:r>
    </w:p>
    <w:p w14:paraId="5D9E5005" w14:textId="77777777" w:rsidR="003324B1" w:rsidRDefault="007415B4" w:rsidP="007A5120">
      <w:pPr>
        <w:pStyle w:val="a5"/>
        <w:ind w:left="284" w:right="284"/>
        <w:jc w:val="both"/>
      </w:pPr>
      <w:r>
        <w:t>Для</w:t>
      </w:r>
      <w:r>
        <w:rPr>
          <w:spacing w:val="8"/>
        </w:rPr>
        <w:t xml:space="preserve"> </w:t>
      </w:r>
      <w:r>
        <w:t>обучающихся</w:t>
      </w:r>
      <w:r>
        <w:rPr>
          <w:spacing w:val="7"/>
        </w:rPr>
        <w:t xml:space="preserve"> </w:t>
      </w:r>
      <w:r>
        <w:t>с</w:t>
      </w:r>
      <w:r>
        <w:rPr>
          <w:spacing w:val="9"/>
        </w:rPr>
        <w:t xml:space="preserve"> </w:t>
      </w:r>
      <w:r>
        <w:t>ЗПР</w:t>
      </w:r>
      <w:r>
        <w:rPr>
          <w:spacing w:val="10"/>
        </w:rPr>
        <w:t xml:space="preserve"> </w:t>
      </w:r>
      <w:r>
        <w:t>возможно</w:t>
      </w:r>
      <w:r>
        <w:rPr>
          <w:spacing w:val="7"/>
        </w:rPr>
        <w:t xml:space="preserve"> </w:t>
      </w:r>
      <w:r>
        <w:t>изменение</w:t>
      </w:r>
      <w:r>
        <w:rPr>
          <w:spacing w:val="11"/>
        </w:rPr>
        <w:t xml:space="preserve"> </w:t>
      </w:r>
      <w:r>
        <w:t>формулировки</w:t>
      </w:r>
      <w:r>
        <w:rPr>
          <w:spacing w:val="10"/>
        </w:rPr>
        <w:t xml:space="preserve"> </w:t>
      </w:r>
      <w:r>
        <w:t>заданий</w:t>
      </w:r>
      <w:r>
        <w:rPr>
          <w:spacing w:val="11"/>
        </w:rPr>
        <w:t xml:space="preserve"> </w:t>
      </w:r>
      <w:r>
        <w:rPr>
          <w:spacing w:val="-5"/>
        </w:rPr>
        <w:t>на</w:t>
      </w:r>
    </w:p>
    <w:p w14:paraId="1D70C395" w14:textId="77777777" w:rsidR="003324B1" w:rsidRDefault="007415B4" w:rsidP="007A5120">
      <w:pPr>
        <w:pStyle w:val="a5"/>
        <w:ind w:left="284" w:right="284"/>
        <w:jc w:val="both"/>
      </w:pPr>
      <w:r>
        <w:t>«пошаговую», адаптацию предлагаемого обучающемуся тестового (контрольно- 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w:t>
      </w:r>
      <w:r>
        <w:t xml:space="preserve"> </w:t>
      </w:r>
      <w:r>
        <w:rPr>
          <w:spacing w:val="-2"/>
        </w:rPr>
        <w:t>информации.</w:t>
      </w:r>
    </w:p>
    <w:p w14:paraId="0A0BF6F6" w14:textId="77777777" w:rsidR="003324B1" w:rsidRDefault="007415B4" w:rsidP="007A5120">
      <w:pPr>
        <w:pStyle w:val="a5"/>
        <w:ind w:left="284" w:right="284"/>
        <w:jc w:val="both"/>
      </w:pPr>
      <w:r>
        <w:rPr>
          <w:spacing w:val="-2"/>
        </w:rPr>
        <w:t>Математика</w:t>
      </w:r>
    </w:p>
    <w:p w14:paraId="080DE7F4" w14:textId="16A3E7DD" w:rsidR="003324B1" w:rsidRPr="00071D8C" w:rsidRDefault="00071D8C" w:rsidP="007A5120">
      <w:pPr>
        <w:pStyle w:val="a5"/>
        <w:ind w:left="284" w:right="284"/>
        <w:jc w:val="both"/>
        <w:rPr>
          <w:bCs/>
        </w:rPr>
      </w:pPr>
      <w:r w:rsidRPr="00071D8C">
        <w:rPr>
          <w:bCs/>
          <w:spacing w:val="-2"/>
        </w:rPr>
        <w:t xml:space="preserve">5 </w:t>
      </w:r>
      <w:r w:rsidR="007415B4" w:rsidRPr="00071D8C">
        <w:rPr>
          <w:bCs/>
          <w:spacing w:val="-2"/>
        </w:rPr>
        <w:t>класс</w:t>
      </w:r>
    </w:p>
    <w:p w14:paraId="1888320B" w14:textId="77777777" w:rsidR="003324B1" w:rsidRDefault="007415B4" w:rsidP="003229EA">
      <w:pPr>
        <w:pStyle w:val="a5"/>
        <w:ind w:left="284" w:right="284"/>
      </w:pPr>
      <w:r>
        <w:t>Контрольная</w:t>
      </w:r>
      <w:r>
        <w:rPr>
          <w:spacing w:val="-14"/>
        </w:rPr>
        <w:t xml:space="preserve"> </w:t>
      </w:r>
      <w:r>
        <w:t>работа</w:t>
      </w:r>
      <w:r>
        <w:rPr>
          <w:spacing w:val="-13"/>
        </w:rPr>
        <w:t xml:space="preserve"> </w:t>
      </w:r>
      <w:r>
        <w:t>№</w:t>
      </w:r>
      <w:r>
        <w:rPr>
          <w:spacing w:val="-12"/>
        </w:rPr>
        <w:t xml:space="preserve"> </w:t>
      </w:r>
      <w:r>
        <w:t>1.</w:t>
      </w:r>
      <w:r>
        <w:rPr>
          <w:spacing w:val="-12"/>
        </w:rPr>
        <w:t xml:space="preserve"> </w:t>
      </w:r>
      <w:r>
        <w:t>Тема.</w:t>
      </w:r>
      <w:r>
        <w:rPr>
          <w:spacing w:val="-13"/>
        </w:rPr>
        <w:t xml:space="preserve"> </w:t>
      </w:r>
      <w:r>
        <w:t>Натуральные</w:t>
      </w:r>
      <w:r>
        <w:rPr>
          <w:spacing w:val="-11"/>
        </w:rPr>
        <w:t xml:space="preserve"> </w:t>
      </w:r>
      <w:r>
        <w:rPr>
          <w:spacing w:val="-2"/>
        </w:rPr>
        <w:t>числа.</w:t>
      </w:r>
    </w:p>
    <w:p w14:paraId="3BF47E87" w14:textId="77777777" w:rsidR="003324B1" w:rsidRDefault="007415B4" w:rsidP="003229EA">
      <w:pPr>
        <w:pStyle w:val="a5"/>
        <w:ind w:left="284" w:right="284"/>
      </w:pPr>
      <w:r>
        <w:t>Контрольная</w:t>
      </w:r>
      <w:r>
        <w:rPr>
          <w:spacing w:val="-16"/>
        </w:rPr>
        <w:t xml:space="preserve"> </w:t>
      </w:r>
      <w:r>
        <w:t>работа</w:t>
      </w:r>
      <w:r>
        <w:rPr>
          <w:spacing w:val="-14"/>
        </w:rPr>
        <w:t xml:space="preserve"> </w:t>
      </w:r>
      <w:r>
        <w:t>№</w:t>
      </w:r>
      <w:r>
        <w:rPr>
          <w:spacing w:val="-14"/>
        </w:rPr>
        <w:t xml:space="preserve"> </w:t>
      </w:r>
      <w:r>
        <w:t>2.</w:t>
      </w:r>
      <w:r>
        <w:rPr>
          <w:spacing w:val="-13"/>
        </w:rPr>
        <w:t xml:space="preserve"> </w:t>
      </w:r>
      <w:r>
        <w:t>Тема.</w:t>
      </w:r>
      <w:r>
        <w:rPr>
          <w:spacing w:val="-13"/>
        </w:rPr>
        <w:t xml:space="preserve"> </w:t>
      </w:r>
      <w:r>
        <w:t>Действия</w:t>
      </w:r>
      <w:r>
        <w:rPr>
          <w:spacing w:val="-11"/>
        </w:rPr>
        <w:t xml:space="preserve"> </w:t>
      </w:r>
      <w:r>
        <w:t>с</w:t>
      </w:r>
      <w:r>
        <w:rPr>
          <w:spacing w:val="-12"/>
        </w:rPr>
        <w:t xml:space="preserve"> </w:t>
      </w:r>
      <w:r>
        <w:t>натуральными</w:t>
      </w:r>
      <w:r>
        <w:rPr>
          <w:spacing w:val="-12"/>
        </w:rPr>
        <w:t xml:space="preserve"> </w:t>
      </w:r>
      <w:r>
        <w:rPr>
          <w:spacing w:val="-2"/>
        </w:rPr>
        <w:t>числами.</w:t>
      </w:r>
    </w:p>
    <w:p w14:paraId="2DA6D32A" w14:textId="4C32ABA4" w:rsidR="003324B1" w:rsidRDefault="007415B4" w:rsidP="003229EA">
      <w:pPr>
        <w:pStyle w:val="a5"/>
        <w:ind w:left="284" w:right="284"/>
      </w:pPr>
      <w:r>
        <w:t>Контрольная</w:t>
      </w:r>
      <w:r>
        <w:rPr>
          <w:spacing w:val="-10"/>
        </w:rPr>
        <w:t xml:space="preserve"> </w:t>
      </w:r>
      <w:r>
        <w:t>работа</w:t>
      </w:r>
      <w:r>
        <w:rPr>
          <w:spacing w:val="-6"/>
        </w:rPr>
        <w:t xml:space="preserve"> </w:t>
      </w:r>
      <w:r>
        <w:t>№</w:t>
      </w:r>
      <w:r>
        <w:rPr>
          <w:spacing w:val="-9"/>
        </w:rPr>
        <w:t xml:space="preserve"> </w:t>
      </w:r>
      <w:r>
        <w:t>3.</w:t>
      </w:r>
      <w:r>
        <w:rPr>
          <w:spacing w:val="-8"/>
        </w:rPr>
        <w:t xml:space="preserve"> </w:t>
      </w:r>
      <w:r>
        <w:t>Тема.</w:t>
      </w:r>
      <w:r>
        <w:rPr>
          <w:spacing w:val="-8"/>
        </w:rPr>
        <w:t xml:space="preserve"> </w:t>
      </w:r>
      <w:r>
        <w:t>Использование</w:t>
      </w:r>
      <w:r>
        <w:rPr>
          <w:spacing w:val="-10"/>
        </w:rPr>
        <w:t xml:space="preserve"> </w:t>
      </w:r>
      <w:r>
        <w:t>свойств</w:t>
      </w:r>
      <w:r>
        <w:rPr>
          <w:spacing w:val="-11"/>
        </w:rPr>
        <w:t xml:space="preserve"> </w:t>
      </w:r>
      <w:r>
        <w:t>действий</w:t>
      </w:r>
      <w:r>
        <w:rPr>
          <w:spacing w:val="-7"/>
        </w:rPr>
        <w:t xml:space="preserve"> </w:t>
      </w:r>
      <w:r>
        <w:rPr>
          <w:spacing w:val="-2"/>
        </w:rPr>
        <w:t>при</w:t>
      </w:r>
      <w:r w:rsidR="00071D8C">
        <w:rPr>
          <w:spacing w:val="-2"/>
        </w:rPr>
        <w:t xml:space="preserve"> </w:t>
      </w:r>
      <w:r>
        <w:rPr>
          <w:spacing w:val="-2"/>
        </w:rPr>
        <w:t>вычислениях.</w:t>
      </w:r>
    </w:p>
    <w:p w14:paraId="73FFCF17" w14:textId="22FC82CD" w:rsidR="003324B1" w:rsidRDefault="007415B4" w:rsidP="003229EA">
      <w:pPr>
        <w:pStyle w:val="a5"/>
        <w:ind w:left="284" w:right="284"/>
      </w:pPr>
      <w:r>
        <w:t>Контрольная</w:t>
      </w:r>
      <w:r>
        <w:rPr>
          <w:spacing w:val="-12"/>
        </w:rPr>
        <w:t xml:space="preserve"> </w:t>
      </w:r>
      <w:r>
        <w:t>работа</w:t>
      </w:r>
      <w:r>
        <w:rPr>
          <w:spacing w:val="-14"/>
        </w:rPr>
        <w:t xml:space="preserve"> </w:t>
      </w:r>
      <w:r>
        <w:t>№</w:t>
      </w:r>
      <w:r>
        <w:rPr>
          <w:spacing w:val="-11"/>
        </w:rPr>
        <w:t xml:space="preserve"> </w:t>
      </w:r>
      <w:r>
        <w:t>4.</w:t>
      </w:r>
      <w:r>
        <w:rPr>
          <w:spacing w:val="-12"/>
        </w:rPr>
        <w:t xml:space="preserve"> </w:t>
      </w:r>
      <w:r>
        <w:t>Тема.</w:t>
      </w:r>
      <w:r>
        <w:rPr>
          <w:spacing w:val="-12"/>
        </w:rPr>
        <w:t xml:space="preserve"> </w:t>
      </w:r>
      <w:r>
        <w:t>Углы</w:t>
      </w:r>
      <w:r>
        <w:rPr>
          <w:spacing w:val="-14"/>
        </w:rPr>
        <w:t xml:space="preserve"> </w:t>
      </w:r>
      <w:r>
        <w:t>и</w:t>
      </w:r>
      <w:r>
        <w:rPr>
          <w:spacing w:val="-12"/>
        </w:rPr>
        <w:t xml:space="preserve"> </w:t>
      </w:r>
      <w:r>
        <w:t>многоугольники.</w:t>
      </w:r>
      <w:r w:rsidR="00071D8C">
        <w:br/>
      </w:r>
      <w:r>
        <w:t>Контрольная работа № 5. Тема. Делимость чисел.</w:t>
      </w:r>
    </w:p>
    <w:p w14:paraId="4201CD48" w14:textId="03F82D2E" w:rsidR="003324B1" w:rsidRDefault="007415B4" w:rsidP="003229EA">
      <w:pPr>
        <w:pStyle w:val="a5"/>
        <w:ind w:left="284" w:right="284"/>
      </w:pPr>
      <w:r>
        <w:t>Контрольная</w:t>
      </w:r>
      <w:r>
        <w:rPr>
          <w:spacing w:val="-9"/>
        </w:rPr>
        <w:t xml:space="preserve"> </w:t>
      </w:r>
      <w:r>
        <w:t>работа</w:t>
      </w:r>
      <w:r>
        <w:rPr>
          <w:spacing w:val="-10"/>
        </w:rPr>
        <w:t xml:space="preserve"> </w:t>
      </w:r>
      <w:r>
        <w:t>№</w:t>
      </w:r>
      <w:r>
        <w:rPr>
          <w:spacing w:val="-10"/>
        </w:rPr>
        <w:t xml:space="preserve"> </w:t>
      </w:r>
      <w:r>
        <w:t>6.</w:t>
      </w:r>
      <w:r>
        <w:rPr>
          <w:spacing w:val="-8"/>
        </w:rPr>
        <w:t xml:space="preserve"> </w:t>
      </w:r>
      <w:r>
        <w:t>Тема.</w:t>
      </w:r>
      <w:r>
        <w:rPr>
          <w:spacing w:val="-8"/>
        </w:rPr>
        <w:t xml:space="preserve"> </w:t>
      </w:r>
      <w:r>
        <w:t>Обыкновенные</w:t>
      </w:r>
      <w:r>
        <w:rPr>
          <w:spacing w:val="-10"/>
        </w:rPr>
        <w:t xml:space="preserve"> </w:t>
      </w:r>
      <w:r>
        <w:t>дроби.</w:t>
      </w:r>
      <w:r>
        <w:rPr>
          <w:spacing w:val="-8"/>
        </w:rPr>
        <w:t xml:space="preserve"> </w:t>
      </w:r>
      <w:r>
        <w:t>Контрольная</w:t>
      </w:r>
      <w:r>
        <w:rPr>
          <w:spacing w:val="-11"/>
        </w:rPr>
        <w:t xml:space="preserve"> </w:t>
      </w:r>
      <w:r>
        <w:t>работа</w:t>
      </w:r>
      <w:r>
        <w:rPr>
          <w:spacing w:val="-8"/>
        </w:rPr>
        <w:t xml:space="preserve"> </w:t>
      </w:r>
      <w:r>
        <w:t>№</w:t>
      </w:r>
      <w:r>
        <w:rPr>
          <w:spacing w:val="-10"/>
        </w:rPr>
        <w:t xml:space="preserve"> </w:t>
      </w:r>
      <w:r>
        <w:t xml:space="preserve">7. Тема. Сложение и вычитание </w:t>
      </w:r>
      <w:r>
        <w:lastRenderedPageBreak/>
        <w:t>дробей.</w:t>
      </w:r>
      <w:r w:rsidR="00071D8C">
        <w:br/>
      </w:r>
      <w:r>
        <w:t>Контрольная работа № 8. Тема.</w:t>
      </w:r>
      <w:r w:rsidR="003229EA">
        <w:t xml:space="preserve"> </w:t>
      </w:r>
      <w:r>
        <w:t>Умножение</w:t>
      </w:r>
      <w:r>
        <w:rPr>
          <w:spacing w:val="-14"/>
        </w:rPr>
        <w:t xml:space="preserve"> </w:t>
      </w:r>
      <w:r>
        <w:t>и</w:t>
      </w:r>
      <w:r>
        <w:rPr>
          <w:spacing w:val="-14"/>
        </w:rPr>
        <w:t xml:space="preserve"> </w:t>
      </w:r>
      <w:r>
        <w:t>деление</w:t>
      </w:r>
      <w:r>
        <w:rPr>
          <w:spacing w:val="-12"/>
        </w:rPr>
        <w:t xml:space="preserve"> </w:t>
      </w:r>
      <w:r>
        <w:rPr>
          <w:spacing w:val="-2"/>
        </w:rPr>
        <w:t>дробей.</w:t>
      </w:r>
    </w:p>
    <w:p w14:paraId="5A2D07F0" w14:textId="52A44BAE" w:rsidR="003324B1" w:rsidRDefault="007415B4" w:rsidP="003229EA">
      <w:pPr>
        <w:pStyle w:val="a5"/>
        <w:ind w:left="284" w:right="284"/>
      </w:pPr>
      <w:r>
        <w:t>Контрольная работа № 9. Тема. Десятичные дроби. Сравнение десятичных</w:t>
      </w:r>
      <w:r w:rsidR="00071D8C">
        <w:t xml:space="preserve"> </w:t>
      </w:r>
      <w:r>
        <w:t>дробей.</w:t>
      </w:r>
      <w:r w:rsidR="003229EA">
        <w:br/>
      </w:r>
      <w:r>
        <w:t>Контрольная</w:t>
      </w:r>
      <w:r>
        <w:rPr>
          <w:spacing w:val="-11"/>
        </w:rPr>
        <w:t xml:space="preserve"> </w:t>
      </w:r>
      <w:r>
        <w:t>работа</w:t>
      </w:r>
      <w:r>
        <w:rPr>
          <w:spacing w:val="-10"/>
        </w:rPr>
        <w:t xml:space="preserve"> </w:t>
      </w:r>
      <w:r>
        <w:t>№10.</w:t>
      </w:r>
      <w:r>
        <w:rPr>
          <w:spacing w:val="-8"/>
        </w:rPr>
        <w:t xml:space="preserve"> </w:t>
      </w:r>
      <w:r>
        <w:t>Действия</w:t>
      </w:r>
      <w:r>
        <w:rPr>
          <w:spacing w:val="-9"/>
        </w:rPr>
        <w:t xml:space="preserve"> </w:t>
      </w:r>
      <w:r>
        <w:t>с</w:t>
      </w:r>
      <w:r>
        <w:rPr>
          <w:spacing w:val="-8"/>
        </w:rPr>
        <w:t xml:space="preserve"> </w:t>
      </w:r>
      <w:r>
        <w:t>десятичными</w:t>
      </w:r>
      <w:r>
        <w:rPr>
          <w:spacing w:val="-9"/>
        </w:rPr>
        <w:t xml:space="preserve"> </w:t>
      </w:r>
      <w:r>
        <w:t>дробями.</w:t>
      </w:r>
      <w:r>
        <w:rPr>
          <w:spacing w:val="-8"/>
        </w:rPr>
        <w:t xml:space="preserve"> </w:t>
      </w:r>
      <w:r w:rsidR="003229EA">
        <w:rPr>
          <w:spacing w:val="-8"/>
        </w:rPr>
        <w:br/>
      </w:r>
      <w:r>
        <w:t>Контрольная</w:t>
      </w:r>
      <w:r>
        <w:rPr>
          <w:spacing w:val="-14"/>
        </w:rPr>
        <w:t xml:space="preserve"> </w:t>
      </w:r>
      <w:r>
        <w:t>работа</w:t>
      </w:r>
      <w:r>
        <w:rPr>
          <w:spacing w:val="-13"/>
        </w:rPr>
        <w:t xml:space="preserve"> </w:t>
      </w:r>
      <w:r>
        <w:t>№</w:t>
      </w:r>
      <w:r>
        <w:rPr>
          <w:spacing w:val="-13"/>
        </w:rPr>
        <w:t xml:space="preserve"> </w:t>
      </w:r>
      <w:r>
        <w:t>11. Тема</w:t>
      </w:r>
      <w:r>
        <w:t>. Итоговая контрольная работа.</w:t>
      </w:r>
    </w:p>
    <w:p w14:paraId="0C9678A7" w14:textId="68751D7E" w:rsidR="003324B1" w:rsidRDefault="00071D8C" w:rsidP="007A5120">
      <w:pPr>
        <w:pStyle w:val="a5"/>
        <w:ind w:left="284" w:right="284"/>
        <w:jc w:val="both"/>
      </w:pPr>
      <w:r>
        <w:rPr>
          <w:spacing w:val="-2"/>
        </w:rPr>
        <w:t xml:space="preserve">6 </w:t>
      </w:r>
      <w:r w:rsidR="007415B4">
        <w:rPr>
          <w:spacing w:val="-2"/>
        </w:rPr>
        <w:t>класс</w:t>
      </w:r>
    </w:p>
    <w:p w14:paraId="039F58D1" w14:textId="77777777" w:rsidR="003324B1" w:rsidRDefault="007415B4" w:rsidP="007A5120">
      <w:pPr>
        <w:pStyle w:val="a5"/>
        <w:ind w:left="284" w:right="284"/>
        <w:jc w:val="both"/>
      </w:pPr>
      <w:r>
        <w:rPr>
          <w:spacing w:val="-2"/>
        </w:rPr>
        <w:t>Контрольная</w:t>
      </w:r>
      <w:r>
        <w:rPr>
          <w:spacing w:val="-7"/>
        </w:rPr>
        <w:t xml:space="preserve"> </w:t>
      </w:r>
      <w:r>
        <w:rPr>
          <w:spacing w:val="-2"/>
        </w:rPr>
        <w:t>работа</w:t>
      </w:r>
      <w:r>
        <w:rPr>
          <w:spacing w:val="-1"/>
        </w:rPr>
        <w:t xml:space="preserve"> </w:t>
      </w:r>
      <w:r>
        <w:rPr>
          <w:spacing w:val="-2"/>
        </w:rPr>
        <w:t>№1.</w:t>
      </w:r>
      <w:r>
        <w:rPr>
          <w:spacing w:val="1"/>
        </w:rPr>
        <w:t xml:space="preserve"> </w:t>
      </w:r>
      <w:r>
        <w:rPr>
          <w:spacing w:val="-2"/>
        </w:rPr>
        <w:t>Тема.</w:t>
      </w:r>
      <w:r>
        <w:rPr>
          <w:spacing w:val="-1"/>
        </w:rPr>
        <w:t xml:space="preserve"> </w:t>
      </w:r>
      <w:r>
        <w:rPr>
          <w:spacing w:val="-2"/>
        </w:rPr>
        <w:t>Делимость</w:t>
      </w:r>
      <w:r>
        <w:rPr>
          <w:spacing w:val="2"/>
        </w:rPr>
        <w:t xml:space="preserve"> </w:t>
      </w:r>
      <w:r>
        <w:rPr>
          <w:spacing w:val="-2"/>
        </w:rPr>
        <w:t>натуральных</w:t>
      </w:r>
      <w:r>
        <w:rPr>
          <w:spacing w:val="-3"/>
        </w:rPr>
        <w:t xml:space="preserve"> </w:t>
      </w:r>
      <w:r>
        <w:rPr>
          <w:spacing w:val="-2"/>
        </w:rPr>
        <w:t>чисел.</w:t>
      </w:r>
    </w:p>
    <w:p w14:paraId="131EFB9B" w14:textId="0EFD12AD" w:rsidR="003324B1" w:rsidRDefault="007415B4" w:rsidP="007A5120">
      <w:pPr>
        <w:pStyle w:val="a5"/>
        <w:ind w:left="284" w:right="284"/>
        <w:jc w:val="both"/>
      </w:pPr>
      <w:r>
        <w:t>Контрольная</w:t>
      </w:r>
      <w:r>
        <w:rPr>
          <w:spacing w:val="7"/>
        </w:rPr>
        <w:t xml:space="preserve"> </w:t>
      </w:r>
      <w:r>
        <w:t>работа</w:t>
      </w:r>
      <w:r>
        <w:rPr>
          <w:spacing w:val="10"/>
        </w:rPr>
        <w:t xml:space="preserve"> </w:t>
      </w:r>
      <w:r>
        <w:t>№2.</w:t>
      </w:r>
      <w:r>
        <w:rPr>
          <w:spacing w:val="12"/>
        </w:rPr>
        <w:t xml:space="preserve"> </w:t>
      </w:r>
      <w:r>
        <w:t>Тема.</w:t>
      </w:r>
      <w:r>
        <w:rPr>
          <w:spacing w:val="12"/>
        </w:rPr>
        <w:t xml:space="preserve"> </w:t>
      </w:r>
      <w:r>
        <w:t>Обыкновенная</w:t>
      </w:r>
      <w:r>
        <w:rPr>
          <w:spacing w:val="9"/>
        </w:rPr>
        <w:t xml:space="preserve"> </w:t>
      </w:r>
      <w:r>
        <w:t>дробь.</w:t>
      </w:r>
      <w:r>
        <w:rPr>
          <w:spacing w:val="12"/>
        </w:rPr>
        <w:t xml:space="preserve"> </w:t>
      </w:r>
      <w:r>
        <w:t>Основное</w:t>
      </w:r>
      <w:r>
        <w:rPr>
          <w:spacing w:val="11"/>
        </w:rPr>
        <w:t xml:space="preserve"> </w:t>
      </w:r>
      <w:r>
        <w:rPr>
          <w:spacing w:val="-2"/>
        </w:rPr>
        <w:t>свойство</w:t>
      </w:r>
      <w:r w:rsidR="00071D8C">
        <w:rPr>
          <w:spacing w:val="-2"/>
        </w:rPr>
        <w:t xml:space="preserve"> </w:t>
      </w:r>
      <w:r>
        <w:rPr>
          <w:spacing w:val="-2"/>
        </w:rPr>
        <w:t>дроби.</w:t>
      </w:r>
    </w:p>
    <w:p w14:paraId="26A72D32" w14:textId="3E65723C" w:rsidR="003324B1" w:rsidRDefault="007415B4" w:rsidP="007A5120">
      <w:pPr>
        <w:pStyle w:val="a5"/>
        <w:ind w:left="284" w:right="284"/>
        <w:jc w:val="both"/>
      </w:pPr>
      <w:r>
        <w:t>Контрольная</w:t>
      </w:r>
      <w:r>
        <w:rPr>
          <w:spacing w:val="-14"/>
        </w:rPr>
        <w:t xml:space="preserve"> </w:t>
      </w:r>
      <w:r>
        <w:t>работа</w:t>
      </w:r>
      <w:r>
        <w:rPr>
          <w:spacing w:val="-14"/>
        </w:rPr>
        <w:t xml:space="preserve"> </w:t>
      </w:r>
      <w:r>
        <w:t>№3.</w:t>
      </w:r>
      <w:r>
        <w:rPr>
          <w:spacing w:val="-14"/>
        </w:rPr>
        <w:t xml:space="preserve"> </w:t>
      </w:r>
      <w:r>
        <w:t>Тема.</w:t>
      </w:r>
      <w:r>
        <w:rPr>
          <w:spacing w:val="-13"/>
        </w:rPr>
        <w:t xml:space="preserve"> </w:t>
      </w:r>
      <w:r>
        <w:t>Отношение.</w:t>
      </w:r>
      <w:r>
        <w:rPr>
          <w:spacing w:val="-14"/>
        </w:rPr>
        <w:t xml:space="preserve"> </w:t>
      </w:r>
      <w:r>
        <w:t>Пропорция.</w:t>
      </w:r>
      <w:r w:rsidR="00071D8C">
        <w:t xml:space="preserve"> </w:t>
      </w:r>
      <w:r w:rsidR="00071D8C">
        <w:br/>
      </w:r>
      <w:r>
        <w:t>Контрольная работа №4. Тема. Процент.</w:t>
      </w:r>
    </w:p>
    <w:p w14:paraId="767DA05E" w14:textId="54DC502C" w:rsidR="003324B1" w:rsidRDefault="007415B4" w:rsidP="007A5120">
      <w:pPr>
        <w:pStyle w:val="a5"/>
        <w:ind w:left="284" w:right="284"/>
        <w:jc w:val="both"/>
      </w:pPr>
      <w:r>
        <w:t>Контрольная</w:t>
      </w:r>
      <w:r>
        <w:rPr>
          <w:spacing w:val="-6"/>
        </w:rPr>
        <w:t xml:space="preserve"> </w:t>
      </w:r>
      <w:r>
        <w:t>работа</w:t>
      </w:r>
      <w:r>
        <w:rPr>
          <w:spacing w:val="-7"/>
        </w:rPr>
        <w:t xml:space="preserve"> </w:t>
      </w:r>
      <w:r>
        <w:t>№5.</w:t>
      </w:r>
      <w:r>
        <w:rPr>
          <w:spacing w:val="-5"/>
        </w:rPr>
        <w:t xml:space="preserve"> </w:t>
      </w:r>
      <w:r>
        <w:t>Тема.</w:t>
      </w:r>
      <w:r>
        <w:rPr>
          <w:spacing w:val="-5"/>
        </w:rPr>
        <w:t xml:space="preserve"> </w:t>
      </w:r>
      <w:r>
        <w:t>Четырехугольник.</w:t>
      </w:r>
      <w:r>
        <w:rPr>
          <w:spacing w:val="-8"/>
        </w:rPr>
        <w:t xml:space="preserve"> </w:t>
      </w:r>
      <w:r>
        <w:t>Формулы</w:t>
      </w:r>
      <w:r>
        <w:rPr>
          <w:spacing w:val="-5"/>
        </w:rPr>
        <w:t xml:space="preserve"> </w:t>
      </w:r>
      <w:r>
        <w:t>периметра</w:t>
      </w:r>
      <w:r>
        <w:rPr>
          <w:spacing w:val="-7"/>
        </w:rPr>
        <w:t xml:space="preserve"> </w:t>
      </w:r>
      <w:r>
        <w:t>и</w:t>
      </w:r>
      <w:r w:rsidR="00071D8C">
        <w:t xml:space="preserve"> </w:t>
      </w:r>
      <w:r>
        <w:t xml:space="preserve">площади </w:t>
      </w:r>
      <w:r>
        <w:rPr>
          <w:spacing w:val="-2"/>
        </w:rPr>
        <w:t>прямоугольника.</w:t>
      </w:r>
    </w:p>
    <w:p w14:paraId="1DE16FEF" w14:textId="06320F52" w:rsidR="003324B1" w:rsidRDefault="007415B4" w:rsidP="007A5120">
      <w:pPr>
        <w:pStyle w:val="a5"/>
        <w:ind w:left="284" w:right="284"/>
        <w:jc w:val="both"/>
      </w:pPr>
      <w:r>
        <w:t>Контрольная</w:t>
      </w:r>
      <w:r>
        <w:rPr>
          <w:spacing w:val="24"/>
        </w:rPr>
        <w:t xml:space="preserve"> </w:t>
      </w:r>
      <w:r>
        <w:t>работа</w:t>
      </w:r>
      <w:r>
        <w:rPr>
          <w:spacing w:val="28"/>
        </w:rPr>
        <w:t xml:space="preserve"> </w:t>
      </w:r>
      <w:r>
        <w:t>№6.</w:t>
      </w:r>
      <w:r>
        <w:rPr>
          <w:spacing w:val="27"/>
        </w:rPr>
        <w:t xml:space="preserve"> </w:t>
      </w:r>
      <w:r>
        <w:t>Тема.</w:t>
      </w:r>
      <w:r>
        <w:rPr>
          <w:spacing w:val="26"/>
        </w:rPr>
        <w:t xml:space="preserve"> </w:t>
      </w:r>
      <w:r>
        <w:t>Положительные</w:t>
      </w:r>
      <w:r>
        <w:rPr>
          <w:spacing w:val="28"/>
        </w:rPr>
        <w:t xml:space="preserve"> </w:t>
      </w:r>
      <w:r>
        <w:t>и</w:t>
      </w:r>
      <w:r>
        <w:rPr>
          <w:spacing w:val="29"/>
        </w:rPr>
        <w:t xml:space="preserve"> </w:t>
      </w:r>
      <w:r>
        <w:t>отрицательные</w:t>
      </w:r>
      <w:r>
        <w:rPr>
          <w:spacing w:val="28"/>
        </w:rPr>
        <w:t xml:space="preserve"> </w:t>
      </w:r>
      <w:r>
        <w:rPr>
          <w:spacing w:val="-2"/>
        </w:rPr>
        <w:t>числа.</w:t>
      </w:r>
      <w:r w:rsidR="003229EA">
        <w:rPr>
          <w:spacing w:val="-2"/>
        </w:rPr>
        <w:t xml:space="preserve"> </w:t>
      </w:r>
      <w:r>
        <w:t>Сравнение</w:t>
      </w:r>
      <w:r>
        <w:rPr>
          <w:spacing w:val="-14"/>
        </w:rPr>
        <w:t xml:space="preserve"> </w:t>
      </w:r>
      <w:r>
        <w:t>положительных</w:t>
      </w:r>
      <w:r>
        <w:rPr>
          <w:spacing w:val="-14"/>
        </w:rPr>
        <w:t xml:space="preserve"> </w:t>
      </w:r>
      <w:r>
        <w:t>и</w:t>
      </w:r>
      <w:r>
        <w:rPr>
          <w:spacing w:val="-14"/>
        </w:rPr>
        <w:t xml:space="preserve"> </w:t>
      </w:r>
      <w:r>
        <w:t>отрицательных</w:t>
      </w:r>
      <w:r>
        <w:rPr>
          <w:spacing w:val="-12"/>
        </w:rPr>
        <w:t xml:space="preserve"> </w:t>
      </w:r>
      <w:r>
        <w:rPr>
          <w:spacing w:val="-2"/>
        </w:rPr>
        <w:t>чисел.</w:t>
      </w:r>
    </w:p>
    <w:p w14:paraId="24B589C7" w14:textId="498267CC" w:rsidR="003324B1" w:rsidRDefault="007415B4" w:rsidP="007A5120">
      <w:pPr>
        <w:pStyle w:val="a5"/>
        <w:ind w:left="284" w:right="284"/>
        <w:jc w:val="both"/>
      </w:pPr>
      <w:r>
        <w:t>Контрольная</w:t>
      </w:r>
      <w:r>
        <w:rPr>
          <w:spacing w:val="2"/>
        </w:rPr>
        <w:t xml:space="preserve"> </w:t>
      </w:r>
      <w:r>
        <w:t>работа</w:t>
      </w:r>
      <w:r>
        <w:rPr>
          <w:spacing w:val="8"/>
        </w:rPr>
        <w:t xml:space="preserve"> </w:t>
      </w:r>
      <w:r>
        <w:t>№7.</w:t>
      </w:r>
      <w:r>
        <w:rPr>
          <w:spacing w:val="10"/>
        </w:rPr>
        <w:t xml:space="preserve"> </w:t>
      </w:r>
      <w:r>
        <w:t>Тема.</w:t>
      </w:r>
      <w:r>
        <w:rPr>
          <w:spacing w:val="9"/>
        </w:rPr>
        <w:t xml:space="preserve"> </w:t>
      </w:r>
      <w:r>
        <w:t>Сложение</w:t>
      </w:r>
      <w:r>
        <w:rPr>
          <w:spacing w:val="11"/>
        </w:rPr>
        <w:t xml:space="preserve"> </w:t>
      </w:r>
      <w:r>
        <w:t>и</w:t>
      </w:r>
      <w:r>
        <w:rPr>
          <w:spacing w:val="9"/>
        </w:rPr>
        <w:t xml:space="preserve"> </w:t>
      </w:r>
      <w:r>
        <w:t>вычитание</w:t>
      </w:r>
      <w:r>
        <w:rPr>
          <w:spacing w:val="8"/>
        </w:rPr>
        <w:t xml:space="preserve"> </w:t>
      </w:r>
      <w:r>
        <w:t>положительных</w:t>
      </w:r>
      <w:r>
        <w:rPr>
          <w:spacing w:val="10"/>
        </w:rPr>
        <w:t xml:space="preserve"> </w:t>
      </w:r>
      <w:r>
        <w:rPr>
          <w:spacing w:val="-2"/>
        </w:rPr>
        <w:t>и</w:t>
      </w:r>
      <w:r w:rsidR="00071D8C">
        <w:rPr>
          <w:spacing w:val="-2"/>
        </w:rPr>
        <w:t xml:space="preserve"> </w:t>
      </w:r>
      <w:r>
        <w:rPr>
          <w:spacing w:val="-2"/>
        </w:rPr>
        <w:t>отрицательных</w:t>
      </w:r>
      <w:r w:rsidR="003229EA">
        <w:rPr>
          <w:spacing w:val="-2"/>
        </w:rPr>
        <w:t xml:space="preserve"> </w:t>
      </w:r>
      <w:r>
        <w:rPr>
          <w:spacing w:val="-2"/>
        </w:rPr>
        <w:t>чисел.</w:t>
      </w:r>
    </w:p>
    <w:p w14:paraId="5C0D7673" w14:textId="2AD4E0FE" w:rsidR="003324B1" w:rsidRDefault="007415B4" w:rsidP="007A5120">
      <w:pPr>
        <w:pStyle w:val="a5"/>
        <w:ind w:left="284" w:right="284"/>
        <w:jc w:val="both"/>
      </w:pPr>
      <w:r>
        <w:t>Контрольная</w:t>
      </w:r>
      <w:r>
        <w:rPr>
          <w:spacing w:val="29"/>
        </w:rPr>
        <w:t xml:space="preserve"> </w:t>
      </w:r>
      <w:r>
        <w:t>работа</w:t>
      </w:r>
      <w:r>
        <w:rPr>
          <w:spacing w:val="29"/>
        </w:rPr>
        <w:t xml:space="preserve"> </w:t>
      </w:r>
      <w:r>
        <w:t>№8.</w:t>
      </w:r>
      <w:r>
        <w:rPr>
          <w:spacing w:val="30"/>
        </w:rPr>
        <w:t xml:space="preserve"> </w:t>
      </w:r>
      <w:r>
        <w:t>Тема.</w:t>
      </w:r>
      <w:r>
        <w:rPr>
          <w:spacing w:val="35"/>
        </w:rPr>
        <w:t xml:space="preserve"> </w:t>
      </w:r>
      <w:r>
        <w:t>Умножение</w:t>
      </w:r>
      <w:r>
        <w:rPr>
          <w:spacing w:val="30"/>
        </w:rPr>
        <w:t xml:space="preserve"> </w:t>
      </w:r>
      <w:r>
        <w:t>и</w:t>
      </w:r>
      <w:r>
        <w:rPr>
          <w:spacing w:val="32"/>
        </w:rPr>
        <w:t xml:space="preserve"> </w:t>
      </w:r>
      <w:r>
        <w:t>деление</w:t>
      </w:r>
      <w:r>
        <w:rPr>
          <w:spacing w:val="32"/>
        </w:rPr>
        <w:t xml:space="preserve"> </w:t>
      </w:r>
      <w:r>
        <w:t>положительных</w:t>
      </w:r>
      <w:r>
        <w:rPr>
          <w:spacing w:val="33"/>
        </w:rPr>
        <w:t xml:space="preserve"> </w:t>
      </w:r>
      <w:r>
        <w:rPr>
          <w:spacing w:val="-2"/>
        </w:rPr>
        <w:t>и</w:t>
      </w:r>
      <w:r w:rsidR="00071D8C">
        <w:rPr>
          <w:spacing w:val="-2"/>
        </w:rPr>
        <w:t xml:space="preserve"> </w:t>
      </w:r>
      <w:r>
        <w:rPr>
          <w:spacing w:val="-2"/>
        </w:rPr>
        <w:t>отрицательных</w:t>
      </w:r>
      <w:r w:rsidR="003229EA">
        <w:rPr>
          <w:spacing w:val="-2"/>
        </w:rPr>
        <w:t xml:space="preserve"> </w:t>
      </w:r>
      <w:r>
        <w:rPr>
          <w:spacing w:val="-2"/>
        </w:rPr>
        <w:t>чисел.</w:t>
      </w:r>
    </w:p>
    <w:p w14:paraId="2D66DFFE" w14:textId="43C8289F" w:rsidR="003324B1" w:rsidRDefault="007415B4" w:rsidP="007A5120">
      <w:pPr>
        <w:pStyle w:val="a5"/>
        <w:ind w:left="284" w:right="284"/>
        <w:jc w:val="both"/>
      </w:pPr>
      <w:r>
        <w:rPr>
          <w:spacing w:val="-2"/>
        </w:rPr>
        <w:t>Контрольная</w:t>
      </w:r>
      <w:r>
        <w:tab/>
      </w:r>
      <w:r>
        <w:rPr>
          <w:spacing w:val="-2"/>
        </w:rPr>
        <w:t>работа</w:t>
      </w:r>
      <w:r>
        <w:tab/>
      </w:r>
      <w:r>
        <w:rPr>
          <w:spacing w:val="-5"/>
        </w:rPr>
        <w:t>№9.</w:t>
      </w:r>
      <w:r>
        <w:tab/>
      </w:r>
      <w:r>
        <w:rPr>
          <w:spacing w:val="-4"/>
        </w:rPr>
        <w:t>Тема.</w:t>
      </w:r>
      <w:r>
        <w:tab/>
      </w:r>
      <w:r>
        <w:rPr>
          <w:spacing w:val="-2"/>
        </w:rPr>
        <w:t>Прямоугольная</w:t>
      </w:r>
      <w:r>
        <w:tab/>
      </w:r>
      <w:r>
        <w:rPr>
          <w:spacing w:val="-2"/>
        </w:rPr>
        <w:t>система</w:t>
      </w:r>
      <w:r>
        <w:tab/>
      </w:r>
      <w:r>
        <w:rPr>
          <w:spacing w:val="-2"/>
        </w:rPr>
        <w:t>координат.</w:t>
      </w:r>
      <w:r w:rsidR="003229EA">
        <w:rPr>
          <w:spacing w:val="-2"/>
        </w:rPr>
        <w:t xml:space="preserve"> </w:t>
      </w:r>
      <w:r>
        <w:rPr>
          <w:spacing w:val="-2"/>
        </w:rPr>
        <w:t>Диаграммы.</w:t>
      </w:r>
    </w:p>
    <w:p w14:paraId="5EABEACA" w14:textId="77777777" w:rsidR="003324B1" w:rsidRDefault="007415B4" w:rsidP="007A5120">
      <w:pPr>
        <w:pStyle w:val="a5"/>
        <w:ind w:left="284" w:right="284"/>
        <w:jc w:val="both"/>
      </w:pPr>
      <w:r>
        <w:rPr>
          <w:spacing w:val="-2"/>
        </w:rPr>
        <w:t>Контрольная</w:t>
      </w:r>
      <w:r>
        <w:rPr>
          <w:spacing w:val="-7"/>
        </w:rPr>
        <w:t xml:space="preserve"> </w:t>
      </w:r>
      <w:r>
        <w:rPr>
          <w:spacing w:val="-2"/>
        </w:rPr>
        <w:t>работа</w:t>
      </w:r>
      <w:r>
        <w:rPr>
          <w:spacing w:val="-4"/>
        </w:rPr>
        <w:t xml:space="preserve"> </w:t>
      </w:r>
      <w:r>
        <w:rPr>
          <w:spacing w:val="-2"/>
        </w:rPr>
        <w:t>№10.</w:t>
      </w:r>
      <w:r>
        <w:rPr>
          <w:spacing w:val="-1"/>
        </w:rPr>
        <w:t xml:space="preserve"> </w:t>
      </w:r>
      <w:r>
        <w:rPr>
          <w:spacing w:val="-2"/>
        </w:rPr>
        <w:t>Тема.</w:t>
      </w:r>
      <w:r>
        <w:rPr>
          <w:spacing w:val="-1"/>
        </w:rPr>
        <w:t xml:space="preserve"> </w:t>
      </w:r>
      <w:r>
        <w:rPr>
          <w:spacing w:val="-2"/>
        </w:rPr>
        <w:t>Итоговая</w:t>
      </w:r>
      <w:r>
        <w:rPr>
          <w:spacing w:val="1"/>
        </w:rPr>
        <w:t xml:space="preserve"> </w:t>
      </w:r>
      <w:r>
        <w:rPr>
          <w:spacing w:val="-2"/>
        </w:rPr>
        <w:t>контрольная работа.</w:t>
      </w:r>
    </w:p>
    <w:p w14:paraId="045B2738" w14:textId="77777777" w:rsidR="003324B1" w:rsidRDefault="003324B1" w:rsidP="007A5120">
      <w:pPr>
        <w:pStyle w:val="a5"/>
        <w:ind w:left="284" w:right="284"/>
        <w:jc w:val="both"/>
      </w:pPr>
    </w:p>
    <w:p w14:paraId="37FC4F09" w14:textId="77777777" w:rsidR="003324B1" w:rsidRDefault="007415B4" w:rsidP="007A5120">
      <w:pPr>
        <w:pStyle w:val="a5"/>
        <w:ind w:left="284" w:right="284"/>
        <w:jc w:val="both"/>
      </w:pPr>
      <w:r>
        <w:rPr>
          <w:spacing w:val="-2"/>
        </w:rPr>
        <w:t>Алгебра</w:t>
      </w:r>
    </w:p>
    <w:p w14:paraId="6570CEE1" w14:textId="3FC51897" w:rsidR="003324B1" w:rsidRDefault="00071D8C" w:rsidP="007A5120">
      <w:pPr>
        <w:pStyle w:val="a5"/>
        <w:ind w:left="284" w:right="284"/>
        <w:jc w:val="both"/>
        <w:rPr>
          <w:b/>
        </w:rPr>
      </w:pPr>
      <w:r>
        <w:rPr>
          <w:b/>
          <w:spacing w:val="-2"/>
        </w:rPr>
        <w:t xml:space="preserve">7 </w:t>
      </w:r>
      <w:r w:rsidR="007415B4">
        <w:rPr>
          <w:b/>
          <w:spacing w:val="-2"/>
        </w:rPr>
        <w:t>класс</w:t>
      </w:r>
    </w:p>
    <w:p w14:paraId="33BD79F0" w14:textId="77777777" w:rsidR="003324B1" w:rsidRDefault="007415B4" w:rsidP="003229EA">
      <w:pPr>
        <w:pStyle w:val="a5"/>
        <w:ind w:left="284" w:right="284"/>
      </w:pPr>
      <w:r>
        <w:rPr>
          <w:spacing w:val="-2"/>
        </w:rPr>
        <w:t>Контрольная</w:t>
      </w:r>
      <w:r>
        <w:tab/>
      </w:r>
      <w:r>
        <w:rPr>
          <w:spacing w:val="-2"/>
        </w:rPr>
        <w:t>работа</w:t>
      </w:r>
      <w:r>
        <w:tab/>
      </w:r>
      <w:r>
        <w:rPr>
          <w:spacing w:val="-5"/>
        </w:rPr>
        <w:t>№1.</w:t>
      </w:r>
      <w:r>
        <w:tab/>
      </w:r>
      <w:r>
        <w:rPr>
          <w:spacing w:val="-4"/>
        </w:rPr>
        <w:t>Тема.</w:t>
      </w:r>
      <w:r>
        <w:tab/>
      </w:r>
      <w:r>
        <w:rPr>
          <w:spacing w:val="-2"/>
        </w:rPr>
        <w:t>Арифметические</w:t>
      </w:r>
      <w:r>
        <w:tab/>
      </w:r>
      <w:r>
        <w:rPr>
          <w:spacing w:val="-2"/>
        </w:rPr>
        <w:t>действия</w:t>
      </w:r>
      <w:r>
        <w:tab/>
      </w:r>
      <w:r>
        <w:rPr>
          <w:spacing w:val="-10"/>
        </w:rPr>
        <w:t>с</w:t>
      </w:r>
    </w:p>
    <w:p w14:paraId="06FBAAC2" w14:textId="77777777" w:rsidR="003324B1" w:rsidRDefault="007415B4" w:rsidP="003229EA">
      <w:pPr>
        <w:pStyle w:val="a5"/>
        <w:ind w:left="284" w:right="284"/>
      </w:pPr>
      <w:r>
        <w:rPr>
          <w:spacing w:val="-2"/>
        </w:rPr>
        <w:t>рациональными</w:t>
      </w:r>
      <w:r>
        <w:rPr>
          <w:spacing w:val="1"/>
        </w:rPr>
        <w:t xml:space="preserve"> </w:t>
      </w:r>
      <w:r>
        <w:rPr>
          <w:spacing w:val="-2"/>
        </w:rPr>
        <w:t>числами.</w:t>
      </w:r>
    </w:p>
    <w:p w14:paraId="7FD27B49" w14:textId="6C41B460" w:rsidR="003324B1" w:rsidRDefault="007415B4" w:rsidP="003229EA">
      <w:pPr>
        <w:pStyle w:val="a5"/>
        <w:ind w:left="284" w:right="284"/>
      </w:pPr>
      <w:r>
        <w:t>Контрольная</w:t>
      </w:r>
      <w:r>
        <w:rPr>
          <w:spacing w:val="-14"/>
        </w:rPr>
        <w:t xml:space="preserve"> </w:t>
      </w:r>
      <w:r>
        <w:t>работа</w:t>
      </w:r>
      <w:r>
        <w:rPr>
          <w:spacing w:val="-12"/>
        </w:rPr>
        <w:t xml:space="preserve"> </w:t>
      </w:r>
      <w:r>
        <w:t>№2.</w:t>
      </w:r>
      <w:r>
        <w:rPr>
          <w:spacing w:val="-12"/>
        </w:rPr>
        <w:t xml:space="preserve"> </w:t>
      </w:r>
      <w:r>
        <w:t>Тема.</w:t>
      </w:r>
      <w:r>
        <w:rPr>
          <w:spacing w:val="-12"/>
        </w:rPr>
        <w:t xml:space="preserve"> </w:t>
      </w:r>
      <w:r>
        <w:t>Степень</w:t>
      </w:r>
      <w:r>
        <w:rPr>
          <w:spacing w:val="-11"/>
        </w:rPr>
        <w:t xml:space="preserve"> </w:t>
      </w:r>
      <w:r>
        <w:t>с</w:t>
      </w:r>
      <w:r>
        <w:rPr>
          <w:spacing w:val="-11"/>
        </w:rPr>
        <w:t xml:space="preserve"> </w:t>
      </w:r>
      <w:r>
        <w:t>натуральным</w:t>
      </w:r>
      <w:r>
        <w:rPr>
          <w:spacing w:val="-14"/>
        </w:rPr>
        <w:t xml:space="preserve"> </w:t>
      </w:r>
      <w:r>
        <w:t>показателем.</w:t>
      </w:r>
      <w:r w:rsidR="003229EA">
        <w:br/>
      </w:r>
      <w:r>
        <w:t>Контрольная работа №3. Тема. Буквенные выражения.</w:t>
      </w:r>
    </w:p>
    <w:p w14:paraId="48D0A32B" w14:textId="77777777" w:rsidR="003324B1" w:rsidRDefault="007415B4" w:rsidP="003229EA">
      <w:pPr>
        <w:pStyle w:val="a5"/>
        <w:ind w:left="284" w:right="284"/>
      </w:pPr>
      <w:r>
        <w:t>Контрольная</w:t>
      </w:r>
      <w:r>
        <w:rPr>
          <w:spacing w:val="-15"/>
        </w:rPr>
        <w:t xml:space="preserve"> </w:t>
      </w:r>
      <w:r>
        <w:t>работа</w:t>
      </w:r>
      <w:r>
        <w:rPr>
          <w:spacing w:val="-14"/>
        </w:rPr>
        <w:t xml:space="preserve"> </w:t>
      </w:r>
      <w:r>
        <w:t>№4.</w:t>
      </w:r>
      <w:r>
        <w:rPr>
          <w:spacing w:val="-14"/>
        </w:rPr>
        <w:t xml:space="preserve"> </w:t>
      </w:r>
      <w:r>
        <w:t>Тема.</w:t>
      </w:r>
      <w:r>
        <w:rPr>
          <w:spacing w:val="-13"/>
        </w:rPr>
        <w:t xml:space="preserve"> </w:t>
      </w:r>
      <w:r>
        <w:rPr>
          <w:spacing w:val="-2"/>
        </w:rPr>
        <w:t>Многочлены.</w:t>
      </w:r>
    </w:p>
    <w:p w14:paraId="07108802" w14:textId="2C23B45A" w:rsidR="003324B1" w:rsidRDefault="007415B4" w:rsidP="003229EA">
      <w:pPr>
        <w:pStyle w:val="a5"/>
        <w:ind w:left="284" w:right="284"/>
      </w:pPr>
      <w:r>
        <w:t>Контрольная</w:t>
      </w:r>
      <w:r>
        <w:rPr>
          <w:spacing w:val="-11"/>
        </w:rPr>
        <w:t xml:space="preserve"> </w:t>
      </w:r>
      <w:r>
        <w:t>работа</w:t>
      </w:r>
      <w:r>
        <w:rPr>
          <w:spacing w:val="-10"/>
        </w:rPr>
        <w:t xml:space="preserve"> </w:t>
      </w:r>
      <w:r>
        <w:t>№5.</w:t>
      </w:r>
      <w:r>
        <w:rPr>
          <w:spacing w:val="-11"/>
        </w:rPr>
        <w:t xml:space="preserve"> </w:t>
      </w:r>
      <w:r>
        <w:t>Тема.</w:t>
      </w:r>
      <w:r>
        <w:rPr>
          <w:spacing w:val="-11"/>
        </w:rPr>
        <w:t xml:space="preserve"> </w:t>
      </w:r>
      <w:r>
        <w:t>Формулы</w:t>
      </w:r>
      <w:r>
        <w:rPr>
          <w:spacing w:val="-10"/>
        </w:rPr>
        <w:t xml:space="preserve"> </w:t>
      </w:r>
      <w:r>
        <w:t>сокращенного</w:t>
      </w:r>
      <w:r>
        <w:rPr>
          <w:spacing w:val="-13"/>
        </w:rPr>
        <w:t xml:space="preserve"> </w:t>
      </w:r>
      <w:r>
        <w:t>умножения.</w:t>
      </w:r>
      <w:r w:rsidR="003229EA">
        <w:rPr>
          <w:spacing w:val="-8"/>
        </w:rPr>
        <w:br/>
      </w:r>
      <w:r>
        <w:t>Контрольная</w:t>
      </w:r>
      <w:r>
        <w:rPr>
          <w:spacing w:val="-11"/>
        </w:rPr>
        <w:t xml:space="preserve"> </w:t>
      </w:r>
      <w:r>
        <w:t>работа</w:t>
      </w:r>
      <w:r>
        <w:rPr>
          <w:spacing w:val="-10"/>
        </w:rPr>
        <w:t xml:space="preserve"> </w:t>
      </w:r>
      <w:r>
        <w:t>№6. Тема. Линейное уравнение с одной переменной.</w:t>
      </w:r>
      <w:r w:rsidR="003229EA">
        <w:br/>
      </w:r>
      <w:r>
        <w:t>Контрольная работа №7. Те</w:t>
      </w:r>
      <w:r>
        <w:t>ма. Системы линейных уравнений.</w:t>
      </w:r>
    </w:p>
    <w:p w14:paraId="203E70F9" w14:textId="77777777" w:rsidR="003324B1" w:rsidRDefault="007415B4" w:rsidP="003229EA">
      <w:pPr>
        <w:pStyle w:val="a5"/>
        <w:ind w:left="284" w:right="284"/>
      </w:pPr>
      <w:r>
        <w:t>Контрольная</w:t>
      </w:r>
      <w:r>
        <w:rPr>
          <w:spacing w:val="-14"/>
        </w:rPr>
        <w:t xml:space="preserve"> </w:t>
      </w:r>
      <w:r>
        <w:t>работа</w:t>
      </w:r>
      <w:r>
        <w:rPr>
          <w:spacing w:val="-14"/>
        </w:rPr>
        <w:t xml:space="preserve"> </w:t>
      </w:r>
      <w:r>
        <w:t>№</w:t>
      </w:r>
      <w:r>
        <w:rPr>
          <w:spacing w:val="-11"/>
        </w:rPr>
        <w:t xml:space="preserve"> </w:t>
      </w:r>
      <w:r>
        <w:t>8.</w:t>
      </w:r>
      <w:r>
        <w:rPr>
          <w:spacing w:val="-10"/>
        </w:rPr>
        <w:t xml:space="preserve"> </w:t>
      </w:r>
      <w:r>
        <w:t>Тема.</w:t>
      </w:r>
      <w:r>
        <w:rPr>
          <w:spacing w:val="-10"/>
        </w:rPr>
        <w:t xml:space="preserve"> </w:t>
      </w:r>
      <w:r>
        <w:t>Координаты</w:t>
      </w:r>
      <w:r>
        <w:rPr>
          <w:spacing w:val="-11"/>
        </w:rPr>
        <w:t xml:space="preserve"> </w:t>
      </w:r>
      <w:r>
        <w:t>и</w:t>
      </w:r>
      <w:r>
        <w:rPr>
          <w:spacing w:val="-10"/>
        </w:rPr>
        <w:t xml:space="preserve"> </w:t>
      </w:r>
      <w:r>
        <w:rPr>
          <w:spacing w:val="-2"/>
        </w:rPr>
        <w:t>графики.</w:t>
      </w:r>
    </w:p>
    <w:p w14:paraId="62BD26E8" w14:textId="2C5D2BB4" w:rsidR="003324B1" w:rsidRDefault="007415B4" w:rsidP="003229EA">
      <w:pPr>
        <w:pStyle w:val="a5"/>
        <w:ind w:left="284" w:right="284"/>
      </w:pPr>
      <w:r>
        <w:rPr>
          <w:spacing w:val="-2"/>
        </w:rPr>
        <w:t>Контрольная</w:t>
      </w:r>
      <w:r>
        <w:rPr>
          <w:spacing w:val="-7"/>
        </w:rPr>
        <w:t xml:space="preserve"> </w:t>
      </w:r>
      <w:r>
        <w:rPr>
          <w:spacing w:val="-2"/>
        </w:rPr>
        <w:t>работа</w:t>
      </w:r>
      <w:r>
        <w:rPr>
          <w:spacing w:val="-1"/>
        </w:rPr>
        <w:t xml:space="preserve"> </w:t>
      </w:r>
      <w:r>
        <w:rPr>
          <w:spacing w:val="-2"/>
        </w:rPr>
        <w:t>№</w:t>
      </w:r>
      <w:r>
        <w:rPr>
          <w:spacing w:val="3"/>
        </w:rPr>
        <w:t xml:space="preserve"> </w:t>
      </w:r>
      <w:r>
        <w:rPr>
          <w:spacing w:val="-2"/>
        </w:rPr>
        <w:t>9.</w:t>
      </w:r>
      <w:r>
        <w:rPr>
          <w:spacing w:val="-1"/>
        </w:rPr>
        <w:t xml:space="preserve"> </w:t>
      </w:r>
      <w:r>
        <w:rPr>
          <w:spacing w:val="-2"/>
        </w:rPr>
        <w:t>Тема.</w:t>
      </w:r>
      <w:r>
        <w:rPr>
          <w:spacing w:val="1"/>
        </w:rPr>
        <w:t xml:space="preserve"> </w:t>
      </w:r>
      <w:r>
        <w:rPr>
          <w:spacing w:val="-2"/>
        </w:rPr>
        <w:t>Понятие</w:t>
      </w:r>
      <w:r>
        <w:rPr>
          <w:spacing w:val="-1"/>
        </w:rPr>
        <w:t xml:space="preserve"> </w:t>
      </w:r>
      <w:r>
        <w:rPr>
          <w:spacing w:val="-2"/>
        </w:rPr>
        <w:t>функции.</w:t>
      </w:r>
      <w:r>
        <w:rPr>
          <w:spacing w:val="2"/>
        </w:rPr>
        <w:t xml:space="preserve"> </w:t>
      </w:r>
      <w:r>
        <w:rPr>
          <w:spacing w:val="-2"/>
        </w:rPr>
        <w:t>Линейная функция.</w:t>
      </w:r>
      <w:r w:rsidR="003229EA">
        <w:rPr>
          <w:spacing w:val="-2"/>
        </w:rPr>
        <w:br/>
      </w:r>
      <w:r>
        <w:rPr>
          <w:spacing w:val="-2"/>
        </w:rPr>
        <w:t>Контрольная работа</w:t>
      </w:r>
      <w:r>
        <w:t>№10.</w:t>
      </w:r>
      <w:r>
        <w:rPr>
          <w:spacing w:val="-14"/>
        </w:rPr>
        <w:t xml:space="preserve"> </w:t>
      </w:r>
      <w:r>
        <w:t>Тема.</w:t>
      </w:r>
      <w:r>
        <w:rPr>
          <w:spacing w:val="-14"/>
        </w:rPr>
        <w:t xml:space="preserve"> </w:t>
      </w:r>
      <w:r>
        <w:t>Итоговая</w:t>
      </w:r>
      <w:r>
        <w:rPr>
          <w:spacing w:val="-14"/>
        </w:rPr>
        <w:t xml:space="preserve"> </w:t>
      </w:r>
      <w:r>
        <w:t>контрольная</w:t>
      </w:r>
      <w:r>
        <w:rPr>
          <w:spacing w:val="-12"/>
        </w:rPr>
        <w:t xml:space="preserve"> </w:t>
      </w:r>
      <w:r>
        <w:rPr>
          <w:spacing w:val="-2"/>
        </w:rPr>
        <w:t>работа.</w:t>
      </w:r>
    </w:p>
    <w:p w14:paraId="0D8A8C58" w14:textId="4D535875" w:rsidR="003324B1" w:rsidRDefault="00071D8C" w:rsidP="007A5120">
      <w:pPr>
        <w:pStyle w:val="a5"/>
        <w:ind w:left="284" w:right="284"/>
        <w:jc w:val="both"/>
      </w:pPr>
      <w:r>
        <w:rPr>
          <w:spacing w:val="-2"/>
        </w:rPr>
        <w:t xml:space="preserve">8 </w:t>
      </w:r>
      <w:r w:rsidR="007415B4">
        <w:rPr>
          <w:spacing w:val="-2"/>
        </w:rPr>
        <w:t>класс</w:t>
      </w:r>
    </w:p>
    <w:p w14:paraId="29BD3133" w14:textId="008D144A" w:rsidR="003324B1" w:rsidRDefault="007415B4" w:rsidP="003229EA">
      <w:pPr>
        <w:pStyle w:val="a5"/>
        <w:ind w:left="284" w:right="284"/>
      </w:pPr>
      <w:r>
        <w:t>Контрольная</w:t>
      </w:r>
      <w:r>
        <w:rPr>
          <w:spacing w:val="-1"/>
        </w:rPr>
        <w:t xml:space="preserve"> </w:t>
      </w:r>
      <w:r>
        <w:t>работа №1. Тема. Квадратный корень.</w:t>
      </w:r>
      <w:r>
        <w:rPr>
          <w:spacing w:val="28"/>
        </w:rPr>
        <w:t xml:space="preserve"> </w:t>
      </w:r>
      <w:r>
        <w:t>Арифметический</w:t>
      </w:r>
      <w:r w:rsidR="00071D8C">
        <w:t xml:space="preserve"> </w:t>
      </w:r>
      <w:r>
        <w:t>квадратный</w:t>
      </w:r>
      <w:r>
        <w:rPr>
          <w:spacing w:val="-6"/>
        </w:rPr>
        <w:t xml:space="preserve"> </w:t>
      </w:r>
      <w:r>
        <w:t>корень.</w:t>
      </w:r>
      <w:r w:rsidR="00071D8C">
        <w:br/>
      </w:r>
      <w:r>
        <w:rPr>
          <w:spacing w:val="-2"/>
        </w:rPr>
        <w:t>Контрольная</w:t>
      </w:r>
      <w:r w:rsidR="00071D8C">
        <w:rPr>
          <w:spacing w:val="-2"/>
        </w:rPr>
        <w:t xml:space="preserve"> </w:t>
      </w:r>
      <w:r>
        <w:rPr>
          <w:spacing w:val="-2"/>
        </w:rPr>
        <w:t>работа</w:t>
      </w:r>
      <w:r>
        <w:tab/>
      </w:r>
      <w:r>
        <w:rPr>
          <w:spacing w:val="-4"/>
        </w:rPr>
        <w:t>№2.</w:t>
      </w:r>
      <w:r>
        <w:tab/>
      </w:r>
      <w:r>
        <w:rPr>
          <w:spacing w:val="-4"/>
        </w:rPr>
        <w:t>Тема.</w:t>
      </w:r>
      <w:r>
        <w:tab/>
      </w:r>
      <w:r>
        <w:rPr>
          <w:spacing w:val="-2"/>
        </w:rPr>
        <w:t>Степень</w:t>
      </w:r>
      <w:r>
        <w:tab/>
      </w:r>
      <w:r>
        <w:rPr>
          <w:spacing w:val="-10"/>
        </w:rPr>
        <w:t>с</w:t>
      </w:r>
      <w:r>
        <w:tab/>
      </w:r>
      <w:r>
        <w:rPr>
          <w:spacing w:val="-2"/>
        </w:rPr>
        <w:t>целым</w:t>
      </w:r>
      <w:r>
        <w:tab/>
      </w:r>
      <w:r>
        <w:rPr>
          <w:spacing w:val="-4"/>
        </w:rPr>
        <w:t>показателем.</w:t>
      </w:r>
      <w:r w:rsidR="00071D8C">
        <w:rPr>
          <w:spacing w:val="-4"/>
        </w:rPr>
        <w:t xml:space="preserve"> </w:t>
      </w:r>
      <w:r>
        <w:rPr>
          <w:spacing w:val="-2"/>
        </w:rPr>
        <w:t>Стандартный</w:t>
      </w:r>
      <w:r>
        <w:rPr>
          <w:spacing w:val="-3"/>
        </w:rPr>
        <w:t xml:space="preserve"> </w:t>
      </w:r>
      <w:r>
        <w:rPr>
          <w:spacing w:val="-2"/>
        </w:rPr>
        <w:t>вид</w:t>
      </w:r>
      <w:r>
        <w:rPr>
          <w:spacing w:val="1"/>
        </w:rPr>
        <w:t xml:space="preserve"> </w:t>
      </w:r>
      <w:r>
        <w:rPr>
          <w:spacing w:val="-2"/>
        </w:rPr>
        <w:t>числа.</w:t>
      </w:r>
    </w:p>
    <w:p w14:paraId="5A154765" w14:textId="77777777" w:rsidR="003324B1" w:rsidRDefault="007415B4" w:rsidP="003229EA">
      <w:pPr>
        <w:pStyle w:val="a5"/>
        <w:ind w:left="284" w:right="284"/>
      </w:pPr>
      <w:r>
        <w:rPr>
          <w:spacing w:val="-2"/>
        </w:rPr>
        <w:t>Контрольная</w:t>
      </w:r>
      <w:r>
        <w:tab/>
      </w:r>
      <w:r>
        <w:rPr>
          <w:spacing w:val="-2"/>
        </w:rPr>
        <w:t>работа</w:t>
      </w:r>
      <w:r>
        <w:tab/>
      </w:r>
      <w:r>
        <w:rPr>
          <w:spacing w:val="-5"/>
        </w:rPr>
        <w:t>№3.</w:t>
      </w:r>
      <w:r>
        <w:tab/>
      </w:r>
      <w:r>
        <w:rPr>
          <w:spacing w:val="-4"/>
        </w:rPr>
        <w:t>Тема.</w:t>
      </w:r>
      <w:r>
        <w:tab/>
      </w:r>
      <w:r>
        <w:rPr>
          <w:spacing w:val="-2"/>
        </w:rPr>
        <w:t>Алгебраическая</w:t>
      </w:r>
      <w:r>
        <w:tab/>
      </w:r>
      <w:r>
        <w:rPr>
          <w:spacing w:val="-2"/>
        </w:rPr>
        <w:t>дробь.</w:t>
      </w:r>
      <w:r>
        <w:tab/>
      </w:r>
      <w:r>
        <w:rPr>
          <w:spacing w:val="-2"/>
        </w:rPr>
        <w:t>Сокращение</w:t>
      </w:r>
    </w:p>
    <w:p w14:paraId="7D60CDAC" w14:textId="77777777" w:rsidR="003324B1" w:rsidRDefault="007415B4" w:rsidP="003229EA">
      <w:pPr>
        <w:pStyle w:val="a5"/>
        <w:ind w:left="284" w:right="284"/>
      </w:pPr>
      <w:r>
        <w:rPr>
          <w:spacing w:val="-2"/>
        </w:rPr>
        <w:t>дробей.</w:t>
      </w:r>
    </w:p>
    <w:p w14:paraId="05BF337A" w14:textId="090021B1" w:rsidR="003324B1" w:rsidRDefault="007415B4" w:rsidP="003229EA">
      <w:pPr>
        <w:pStyle w:val="a5"/>
        <w:ind w:left="284" w:right="284"/>
      </w:pPr>
      <w:r>
        <w:t>Контрольная</w:t>
      </w:r>
      <w:r>
        <w:rPr>
          <w:spacing w:val="-14"/>
        </w:rPr>
        <w:t xml:space="preserve"> </w:t>
      </w:r>
      <w:r>
        <w:t>работа</w:t>
      </w:r>
      <w:r>
        <w:rPr>
          <w:spacing w:val="-13"/>
        </w:rPr>
        <w:t xml:space="preserve"> </w:t>
      </w:r>
      <w:r>
        <w:t>№4.</w:t>
      </w:r>
      <w:r>
        <w:rPr>
          <w:spacing w:val="-12"/>
        </w:rPr>
        <w:t xml:space="preserve"> </w:t>
      </w:r>
      <w:r>
        <w:t>Тема.</w:t>
      </w:r>
      <w:r>
        <w:rPr>
          <w:spacing w:val="-13"/>
        </w:rPr>
        <w:t xml:space="preserve"> </w:t>
      </w:r>
      <w:r>
        <w:t>Действия</w:t>
      </w:r>
      <w:r>
        <w:rPr>
          <w:spacing w:val="-11"/>
        </w:rPr>
        <w:t xml:space="preserve"> </w:t>
      </w:r>
      <w:r>
        <w:t>с</w:t>
      </w:r>
      <w:r>
        <w:rPr>
          <w:spacing w:val="-12"/>
        </w:rPr>
        <w:t xml:space="preserve"> </w:t>
      </w:r>
      <w:r>
        <w:t>алгебраическими</w:t>
      </w:r>
      <w:r>
        <w:rPr>
          <w:spacing w:val="-13"/>
        </w:rPr>
        <w:t xml:space="preserve"> </w:t>
      </w:r>
      <w:r>
        <w:t>дробями.</w:t>
      </w:r>
      <w:r w:rsidR="00071D8C">
        <w:t xml:space="preserve"> </w:t>
      </w:r>
      <w:proofErr w:type="gramStart"/>
      <w:r>
        <w:t>Контрольная</w:t>
      </w:r>
      <w:proofErr w:type="gramEnd"/>
      <w:r>
        <w:t xml:space="preserve"> работа №5. Тема. Квадратные уравнения.</w:t>
      </w:r>
    </w:p>
    <w:p w14:paraId="487D11E2" w14:textId="18E6E090" w:rsidR="003324B1" w:rsidRDefault="007415B4" w:rsidP="003229EA">
      <w:pPr>
        <w:pStyle w:val="a5"/>
        <w:ind w:left="284" w:right="284"/>
      </w:pPr>
      <w:r>
        <w:t>Контрольная</w:t>
      </w:r>
      <w:r>
        <w:rPr>
          <w:spacing w:val="-8"/>
        </w:rPr>
        <w:t xml:space="preserve"> </w:t>
      </w:r>
      <w:r>
        <w:t>работа</w:t>
      </w:r>
      <w:r>
        <w:rPr>
          <w:spacing w:val="62"/>
        </w:rPr>
        <w:t xml:space="preserve"> </w:t>
      </w:r>
      <w:r>
        <w:t>№6.</w:t>
      </w:r>
      <w:r>
        <w:rPr>
          <w:spacing w:val="60"/>
        </w:rPr>
        <w:t xml:space="preserve"> </w:t>
      </w:r>
      <w:r>
        <w:t>Тема.</w:t>
      </w:r>
      <w:r>
        <w:rPr>
          <w:spacing w:val="62"/>
        </w:rPr>
        <w:t xml:space="preserve"> </w:t>
      </w:r>
      <w:r>
        <w:t>Уравнения,</w:t>
      </w:r>
      <w:r>
        <w:rPr>
          <w:spacing w:val="62"/>
        </w:rPr>
        <w:t xml:space="preserve"> </w:t>
      </w:r>
      <w:r>
        <w:t>сводящиеся</w:t>
      </w:r>
      <w:r>
        <w:rPr>
          <w:spacing w:val="61"/>
        </w:rPr>
        <w:t xml:space="preserve"> </w:t>
      </w:r>
      <w:r>
        <w:t>к</w:t>
      </w:r>
      <w:r>
        <w:rPr>
          <w:spacing w:val="63"/>
        </w:rPr>
        <w:t xml:space="preserve"> </w:t>
      </w:r>
      <w:proofErr w:type="spellStart"/>
      <w:proofErr w:type="gramStart"/>
      <w:r>
        <w:rPr>
          <w:spacing w:val="-2"/>
        </w:rPr>
        <w:t>квадратным.</w:t>
      </w:r>
      <w:r>
        <w:t>Текстовые</w:t>
      </w:r>
      <w:proofErr w:type="spellEnd"/>
      <w:proofErr w:type="gramEnd"/>
      <w:r>
        <w:rPr>
          <w:spacing w:val="-13"/>
        </w:rPr>
        <w:t xml:space="preserve"> </w:t>
      </w:r>
      <w:r>
        <w:t>задачи,</w:t>
      </w:r>
      <w:r>
        <w:rPr>
          <w:spacing w:val="-13"/>
        </w:rPr>
        <w:t xml:space="preserve"> </w:t>
      </w:r>
      <w:r>
        <w:t>сводящиеся</w:t>
      </w:r>
      <w:r>
        <w:rPr>
          <w:spacing w:val="-14"/>
        </w:rPr>
        <w:t xml:space="preserve"> </w:t>
      </w:r>
      <w:r>
        <w:t>к</w:t>
      </w:r>
      <w:r>
        <w:rPr>
          <w:spacing w:val="-12"/>
        </w:rPr>
        <w:t xml:space="preserve"> </w:t>
      </w:r>
      <w:r>
        <w:rPr>
          <w:spacing w:val="-2"/>
        </w:rPr>
        <w:t>квадратным.</w:t>
      </w:r>
    </w:p>
    <w:p w14:paraId="0123E8FE" w14:textId="77777777" w:rsidR="003324B1" w:rsidRDefault="007415B4" w:rsidP="003229EA">
      <w:pPr>
        <w:pStyle w:val="a5"/>
        <w:ind w:left="284" w:right="284"/>
      </w:pPr>
      <w:r>
        <w:rPr>
          <w:spacing w:val="-2"/>
        </w:rPr>
        <w:t>Контрольная</w:t>
      </w:r>
      <w:r>
        <w:rPr>
          <w:spacing w:val="-11"/>
        </w:rPr>
        <w:t xml:space="preserve"> </w:t>
      </w:r>
      <w:r>
        <w:rPr>
          <w:spacing w:val="-2"/>
        </w:rPr>
        <w:t>работа</w:t>
      </w:r>
      <w:r>
        <w:rPr>
          <w:spacing w:val="1"/>
        </w:rPr>
        <w:t xml:space="preserve"> </w:t>
      </w:r>
      <w:r>
        <w:rPr>
          <w:spacing w:val="-2"/>
        </w:rPr>
        <w:t>№7.</w:t>
      </w:r>
      <w:r>
        <w:rPr>
          <w:spacing w:val="-1"/>
        </w:rPr>
        <w:t xml:space="preserve"> </w:t>
      </w:r>
      <w:r>
        <w:rPr>
          <w:spacing w:val="-2"/>
        </w:rPr>
        <w:t>Тема.</w:t>
      </w:r>
      <w:r>
        <w:t xml:space="preserve"> </w:t>
      </w:r>
      <w:r>
        <w:rPr>
          <w:spacing w:val="-2"/>
        </w:rPr>
        <w:t>Системы</w:t>
      </w:r>
      <w:r>
        <w:rPr>
          <w:spacing w:val="1"/>
        </w:rPr>
        <w:t xml:space="preserve"> </w:t>
      </w:r>
      <w:r>
        <w:rPr>
          <w:spacing w:val="-2"/>
        </w:rPr>
        <w:t>уравнений.</w:t>
      </w:r>
    </w:p>
    <w:p w14:paraId="386D9F06" w14:textId="77777777" w:rsidR="00071D8C" w:rsidRDefault="007415B4" w:rsidP="003229EA">
      <w:pPr>
        <w:pStyle w:val="a5"/>
        <w:ind w:left="284" w:right="284"/>
        <w:rPr>
          <w:spacing w:val="-9"/>
        </w:rPr>
      </w:pPr>
      <w:r>
        <w:t>Контрольная</w:t>
      </w:r>
      <w:r>
        <w:rPr>
          <w:spacing w:val="-16"/>
        </w:rPr>
        <w:t xml:space="preserve"> </w:t>
      </w:r>
      <w:r>
        <w:t>работа</w:t>
      </w:r>
      <w:r>
        <w:rPr>
          <w:spacing w:val="-11"/>
        </w:rPr>
        <w:t xml:space="preserve"> </w:t>
      </w:r>
      <w:r>
        <w:t>№8.</w:t>
      </w:r>
      <w:r>
        <w:rPr>
          <w:spacing w:val="-11"/>
        </w:rPr>
        <w:t xml:space="preserve"> </w:t>
      </w:r>
      <w:r>
        <w:t>Тема.</w:t>
      </w:r>
      <w:r>
        <w:rPr>
          <w:spacing w:val="-10"/>
        </w:rPr>
        <w:t xml:space="preserve"> </w:t>
      </w:r>
      <w:r>
        <w:t>Числовые</w:t>
      </w:r>
      <w:r>
        <w:rPr>
          <w:spacing w:val="-11"/>
        </w:rPr>
        <w:t xml:space="preserve"> </w:t>
      </w:r>
      <w:r>
        <w:t>неравенства</w:t>
      </w:r>
      <w:r>
        <w:rPr>
          <w:spacing w:val="-11"/>
        </w:rPr>
        <w:t xml:space="preserve"> </w:t>
      </w:r>
      <w:r>
        <w:t>и</w:t>
      </w:r>
      <w:r>
        <w:rPr>
          <w:spacing w:val="-9"/>
        </w:rPr>
        <w:t xml:space="preserve"> </w:t>
      </w:r>
      <w:r>
        <w:t>их</w:t>
      </w:r>
      <w:r>
        <w:rPr>
          <w:spacing w:val="-11"/>
        </w:rPr>
        <w:t xml:space="preserve"> </w:t>
      </w:r>
      <w:r>
        <w:t>свойства.</w:t>
      </w:r>
      <w:r>
        <w:rPr>
          <w:spacing w:val="-9"/>
        </w:rPr>
        <w:t xml:space="preserve"> </w:t>
      </w:r>
    </w:p>
    <w:p w14:paraId="02B29133" w14:textId="623CE296" w:rsidR="003324B1" w:rsidRDefault="007415B4" w:rsidP="003229EA">
      <w:pPr>
        <w:pStyle w:val="a5"/>
        <w:ind w:left="284" w:right="284"/>
      </w:pPr>
      <w:r>
        <w:t>Контрольная</w:t>
      </w:r>
      <w:r>
        <w:rPr>
          <w:spacing w:val="-11"/>
        </w:rPr>
        <w:t xml:space="preserve"> </w:t>
      </w:r>
      <w:r>
        <w:rPr>
          <w:spacing w:val="-2"/>
        </w:rPr>
        <w:t>работа</w:t>
      </w:r>
      <w:r>
        <w:t>№9.</w:t>
      </w:r>
      <w:r>
        <w:rPr>
          <w:spacing w:val="-8"/>
        </w:rPr>
        <w:t xml:space="preserve"> </w:t>
      </w:r>
      <w:r>
        <w:t>Тема.</w:t>
      </w:r>
      <w:r>
        <w:rPr>
          <w:spacing w:val="-8"/>
        </w:rPr>
        <w:t xml:space="preserve"> </w:t>
      </w:r>
      <w:r>
        <w:t>Системы</w:t>
      </w:r>
      <w:r>
        <w:rPr>
          <w:spacing w:val="-10"/>
        </w:rPr>
        <w:t xml:space="preserve"> </w:t>
      </w:r>
      <w:r>
        <w:t>неравенств</w:t>
      </w:r>
      <w:r>
        <w:rPr>
          <w:spacing w:val="-9"/>
        </w:rPr>
        <w:t xml:space="preserve"> </w:t>
      </w:r>
      <w:r>
        <w:t>с</w:t>
      </w:r>
      <w:r>
        <w:rPr>
          <w:spacing w:val="-8"/>
        </w:rPr>
        <w:t xml:space="preserve"> </w:t>
      </w:r>
      <w:r>
        <w:t>одной</w:t>
      </w:r>
      <w:r>
        <w:rPr>
          <w:spacing w:val="-11"/>
        </w:rPr>
        <w:t xml:space="preserve"> </w:t>
      </w:r>
      <w:r>
        <w:t>переменной.</w:t>
      </w:r>
      <w:r w:rsidR="00071D8C">
        <w:br/>
      </w:r>
      <w:r>
        <w:t>Контрольная</w:t>
      </w:r>
      <w:r>
        <w:rPr>
          <w:spacing w:val="-14"/>
        </w:rPr>
        <w:t xml:space="preserve"> </w:t>
      </w:r>
      <w:r>
        <w:t>работа</w:t>
      </w:r>
      <w:r>
        <w:rPr>
          <w:spacing w:val="-10"/>
        </w:rPr>
        <w:t xml:space="preserve"> </w:t>
      </w:r>
      <w:r>
        <w:t>№</w:t>
      </w:r>
      <w:r>
        <w:rPr>
          <w:spacing w:val="-10"/>
        </w:rPr>
        <w:t xml:space="preserve"> </w:t>
      </w:r>
      <w:r>
        <w:t>10.</w:t>
      </w:r>
      <w:r>
        <w:rPr>
          <w:spacing w:val="-11"/>
        </w:rPr>
        <w:t xml:space="preserve"> </w:t>
      </w:r>
      <w:r>
        <w:t>Тема. Фикции. числовые функции.</w:t>
      </w:r>
    </w:p>
    <w:p w14:paraId="1778F2B9" w14:textId="77777777" w:rsidR="003324B1" w:rsidRDefault="007415B4" w:rsidP="003229EA">
      <w:pPr>
        <w:pStyle w:val="a5"/>
        <w:ind w:left="284" w:right="284"/>
      </w:pPr>
      <w:r>
        <w:rPr>
          <w:spacing w:val="-2"/>
        </w:rPr>
        <w:t>Контрольная</w:t>
      </w:r>
      <w:r>
        <w:rPr>
          <w:spacing w:val="-10"/>
        </w:rPr>
        <w:t xml:space="preserve"> </w:t>
      </w:r>
      <w:r>
        <w:rPr>
          <w:spacing w:val="-2"/>
        </w:rPr>
        <w:t>работа</w:t>
      </w:r>
      <w:r>
        <w:rPr>
          <w:spacing w:val="-1"/>
        </w:rPr>
        <w:t xml:space="preserve"> </w:t>
      </w:r>
      <w:r>
        <w:rPr>
          <w:spacing w:val="-2"/>
        </w:rPr>
        <w:t>№11.</w:t>
      </w:r>
      <w:r>
        <w:rPr>
          <w:spacing w:val="-1"/>
        </w:rPr>
        <w:t xml:space="preserve"> </w:t>
      </w:r>
      <w:r>
        <w:rPr>
          <w:spacing w:val="-2"/>
        </w:rPr>
        <w:t>Тема.</w:t>
      </w:r>
      <w:r>
        <w:rPr>
          <w:spacing w:val="1"/>
        </w:rPr>
        <w:t xml:space="preserve"> </w:t>
      </w:r>
      <w:r>
        <w:rPr>
          <w:spacing w:val="-2"/>
        </w:rPr>
        <w:t>Итоговая</w:t>
      </w:r>
      <w:r>
        <w:rPr>
          <w:spacing w:val="-3"/>
        </w:rPr>
        <w:t xml:space="preserve"> </w:t>
      </w:r>
      <w:r>
        <w:rPr>
          <w:spacing w:val="-2"/>
        </w:rPr>
        <w:t>контрольная работа.</w:t>
      </w:r>
    </w:p>
    <w:p w14:paraId="16046899" w14:textId="61818C53" w:rsidR="003324B1" w:rsidRDefault="00071D8C" w:rsidP="007A5120">
      <w:pPr>
        <w:pStyle w:val="a5"/>
        <w:ind w:left="284" w:right="284"/>
        <w:jc w:val="both"/>
      </w:pPr>
      <w:r>
        <w:rPr>
          <w:spacing w:val="-2"/>
        </w:rPr>
        <w:t xml:space="preserve">9 </w:t>
      </w:r>
      <w:r w:rsidR="007415B4">
        <w:rPr>
          <w:spacing w:val="-2"/>
        </w:rPr>
        <w:t>класс</w:t>
      </w:r>
    </w:p>
    <w:p w14:paraId="422D6157" w14:textId="720C89CB" w:rsidR="003324B1" w:rsidRDefault="007415B4" w:rsidP="003229EA">
      <w:pPr>
        <w:pStyle w:val="a5"/>
        <w:ind w:left="284" w:right="284"/>
      </w:pPr>
      <w:r>
        <w:t xml:space="preserve">Контрольная работа №1. Тема. Числа и вычисления. </w:t>
      </w:r>
      <w:r w:rsidR="00071D8C">
        <w:br/>
      </w:r>
      <w:r>
        <w:t>Контрольная работа №2. Тема.</w:t>
      </w:r>
      <w:r>
        <w:rPr>
          <w:spacing w:val="-4"/>
        </w:rPr>
        <w:t xml:space="preserve"> </w:t>
      </w:r>
      <w:r>
        <w:t>Уравнения</w:t>
      </w:r>
      <w:r>
        <w:rPr>
          <w:spacing w:val="-7"/>
        </w:rPr>
        <w:t xml:space="preserve"> </w:t>
      </w:r>
      <w:r>
        <w:t>с</w:t>
      </w:r>
      <w:r>
        <w:rPr>
          <w:spacing w:val="-4"/>
        </w:rPr>
        <w:t xml:space="preserve"> </w:t>
      </w:r>
      <w:r>
        <w:t>одной</w:t>
      </w:r>
      <w:r>
        <w:rPr>
          <w:spacing w:val="-7"/>
        </w:rPr>
        <w:t xml:space="preserve"> </w:t>
      </w:r>
      <w:r>
        <w:t>переменной.</w:t>
      </w:r>
      <w:r w:rsidR="00071D8C">
        <w:br/>
      </w:r>
      <w:r>
        <w:t>Контрольная</w:t>
      </w:r>
      <w:r>
        <w:rPr>
          <w:spacing w:val="-11"/>
        </w:rPr>
        <w:t xml:space="preserve"> </w:t>
      </w:r>
      <w:r>
        <w:t>работа</w:t>
      </w:r>
      <w:r>
        <w:rPr>
          <w:spacing w:val="-10"/>
        </w:rPr>
        <w:t xml:space="preserve"> </w:t>
      </w:r>
      <w:r>
        <w:t>№3.</w:t>
      </w:r>
      <w:r>
        <w:rPr>
          <w:spacing w:val="-8"/>
        </w:rPr>
        <w:t xml:space="preserve"> </w:t>
      </w:r>
      <w:r>
        <w:t>Тема.</w:t>
      </w:r>
      <w:r>
        <w:rPr>
          <w:spacing w:val="-8"/>
        </w:rPr>
        <w:t xml:space="preserve"> </w:t>
      </w:r>
      <w:r>
        <w:t>Дробно- рациональные уравнения.</w:t>
      </w:r>
    </w:p>
    <w:p w14:paraId="20E881EA" w14:textId="2123CBEF" w:rsidR="003324B1" w:rsidRDefault="007415B4" w:rsidP="003229EA">
      <w:pPr>
        <w:pStyle w:val="a5"/>
        <w:ind w:left="284" w:right="284"/>
      </w:pPr>
      <w:r>
        <w:t>Контрольная</w:t>
      </w:r>
      <w:r>
        <w:rPr>
          <w:spacing w:val="-16"/>
        </w:rPr>
        <w:t xml:space="preserve"> </w:t>
      </w:r>
      <w:r>
        <w:t>работа</w:t>
      </w:r>
      <w:r>
        <w:rPr>
          <w:spacing w:val="-14"/>
        </w:rPr>
        <w:t xml:space="preserve"> </w:t>
      </w:r>
      <w:r>
        <w:t>№4.</w:t>
      </w:r>
      <w:r>
        <w:rPr>
          <w:spacing w:val="-12"/>
        </w:rPr>
        <w:t xml:space="preserve"> </w:t>
      </w:r>
      <w:r>
        <w:t>Тема.</w:t>
      </w:r>
      <w:r>
        <w:rPr>
          <w:spacing w:val="-7"/>
        </w:rPr>
        <w:t xml:space="preserve"> </w:t>
      </w:r>
      <w:r>
        <w:t>Системы</w:t>
      </w:r>
      <w:r>
        <w:rPr>
          <w:spacing w:val="-12"/>
        </w:rPr>
        <w:t xml:space="preserve"> </w:t>
      </w:r>
      <w:r>
        <w:t>уравнений</w:t>
      </w:r>
      <w:r>
        <w:rPr>
          <w:spacing w:val="-6"/>
        </w:rPr>
        <w:t xml:space="preserve"> </w:t>
      </w:r>
      <w:r>
        <w:t>с</w:t>
      </w:r>
      <w:r>
        <w:rPr>
          <w:spacing w:val="-7"/>
        </w:rPr>
        <w:t xml:space="preserve"> </w:t>
      </w:r>
      <w:r>
        <w:t>двумя</w:t>
      </w:r>
      <w:r>
        <w:rPr>
          <w:spacing w:val="-7"/>
        </w:rPr>
        <w:t xml:space="preserve"> </w:t>
      </w:r>
      <w:r>
        <w:t>переменными.</w:t>
      </w:r>
      <w:r w:rsidR="00071D8C">
        <w:br/>
      </w:r>
      <w:r>
        <w:t>Контрольная</w:t>
      </w:r>
      <w:r>
        <w:rPr>
          <w:spacing w:val="-15"/>
        </w:rPr>
        <w:t xml:space="preserve"> </w:t>
      </w:r>
      <w:r>
        <w:rPr>
          <w:spacing w:val="-2"/>
        </w:rPr>
        <w:t>работа</w:t>
      </w:r>
      <w:r>
        <w:t>№5.</w:t>
      </w:r>
      <w:r>
        <w:rPr>
          <w:spacing w:val="40"/>
        </w:rPr>
        <w:t xml:space="preserve"> </w:t>
      </w:r>
      <w:r>
        <w:t>Тема.</w:t>
      </w:r>
      <w:r>
        <w:rPr>
          <w:spacing w:val="40"/>
        </w:rPr>
        <w:t xml:space="preserve"> </w:t>
      </w:r>
      <w:r>
        <w:t>Линейные</w:t>
      </w:r>
      <w:r>
        <w:rPr>
          <w:spacing w:val="40"/>
        </w:rPr>
        <w:t xml:space="preserve"> </w:t>
      </w:r>
      <w:r>
        <w:t>неравенства</w:t>
      </w:r>
      <w:r>
        <w:rPr>
          <w:spacing w:val="40"/>
        </w:rPr>
        <w:t xml:space="preserve"> </w:t>
      </w:r>
      <w:r>
        <w:t>с</w:t>
      </w:r>
      <w:r>
        <w:rPr>
          <w:spacing w:val="40"/>
        </w:rPr>
        <w:t xml:space="preserve"> </w:t>
      </w:r>
      <w:r>
        <w:t>одной</w:t>
      </w:r>
      <w:r>
        <w:rPr>
          <w:spacing w:val="40"/>
        </w:rPr>
        <w:t xml:space="preserve"> </w:t>
      </w:r>
      <w:r>
        <w:t>переменной.</w:t>
      </w:r>
      <w:r w:rsidR="00071D8C">
        <w:br/>
      </w:r>
      <w:r>
        <w:t>Контрольная</w:t>
      </w:r>
      <w:r>
        <w:rPr>
          <w:spacing w:val="78"/>
        </w:rPr>
        <w:t xml:space="preserve"> </w:t>
      </w:r>
      <w:r>
        <w:t>работа</w:t>
      </w:r>
      <w:r>
        <w:rPr>
          <w:spacing w:val="74"/>
        </w:rPr>
        <w:t xml:space="preserve"> </w:t>
      </w:r>
      <w:r>
        <w:t>№6.</w:t>
      </w:r>
      <w:r>
        <w:rPr>
          <w:spacing w:val="76"/>
        </w:rPr>
        <w:t xml:space="preserve"> </w:t>
      </w:r>
      <w:r>
        <w:t>Тема. Квадратные неравенства.</w:t>
      </w:r>
    </w:p>
    <w:p w14:paraId="12CCBC03" w14:textId="75534CE3" w:rsidR="003324B1" w:rsidRDefault="007415B4" w:rsidP="003229EA">
      <w:pPr>
        <w:pStyle w:val="a5"/>
        <w:ind w:left="284" w:right="284"/>
      </w:pPr>
      <w:r>
        <w:t>Контрольная</w:t>
      </w:r>
      <w:r>
        <w:rPr>
          <w:spacing w:val="-11"/>
        </w:rPr>
        <w:t xml:space="preserve"> </w:t>
      </w:r>
      <w:r>
        <w:t>работа</w:t>
      </w:r>
      <w:r>
        <w:t>№</w:t>
      </w:r>
      <w:r>
        <w:rPr>
          <w:spacing w:val="-13"/>
        </w:rPr>
        <w:t xml:space="preserve"> </w:t>
      </w:r>
      <w:r>
        <w:t>7.</w:t>
      </w:r>
      <w:r>
        <w:rPr>
          <w:spacing w:val="-8"/>
        </w:rPr>
        <w:t xml:space="preserve"> </w:t>
      </w:r>
      <w:r>
        <w:t>Тема.</w:t>
      </w:r>
      <w:r>
        <w:rPr>
          <w:spacing w:val="-11"/>
        </w:rPr>
        <w:t xml:space="preserve"> </w:t>
      </w:r>
      <w:r>
        <w:t>Квадратичная</w:t>
      </w:r>
      <w:r>
        <w:rPr>
          <w:spacing w:val="-11"/>
        </w:rPr>
        <w:t xml:space="preserve"> </w:t>
      </w:r>
      <w:r>
        <w:t>функция</w:t>
      </w:r>
      <w:r>
        <w:rPr>
          <w:spacing w:val="-9"/>
        </w:rPr>
        <w:t xml:space="preserve"> </w:t>
      </w:r>
      <w:r>
        <w:t>и</w:t>
      </w:r>
      <w:r>
        <w:rPr>
          <w:spacing w:val="-11"/>
        </w:rPr>
        <w:t xml:space="preserve"> </w:t>
      </w:r>
      <w:r>
        <w:t>ее</w:t>
      </w:r>
      <w:r>
        <w:rPr>
          <w:spacing w:val="-10"/>
        </w:rPr>
        <w:t xml:space="preserve"> </w:t>
      </w:r>
      <w:r>
        <w:t>свойства.</w:t>
      </w:r>
      <w:r w:rsidR="00071D8C">
        <w:br/>
      </w:r>
      <w:r>
        <w:t>Контрольная работа № 8. Тема. Арифметическая прогрессия.</w:t>
      </w:r>
    </w:p>
    <w:p w14:paraId="535575F0" w14:textId="195F26BE" w:rsidR="003324B1" w:rsidRDefault="007415B4" w:rsidP="003229EA">
      <w:pPr>
        <w:pStyle w:val="a5"/>
        <w:ind w:left="284" w:right="284"/>
      </w:pPr>
      <w:r w:rsidRPr="00071D8C">
        <w:t>Контрольная</w:t>
      </w:r>
      <w:r w:rsidRPr="00071D8C">
        <w:t xml:space="preserve"> </w:t>
      </w:r>
      <w:r w:rsidRPr="00071D8C">
        <w:t>работа</w:t>
      </w:r>
      <w:r w:rsidRPr="00071D8C">
        <w:t xml:space="preserve"> </w:t>
      </w:r>
      <w:r w:rsidRPr="00071D8C">
        <w:t>№</w:t>
      </w:r>
      <w:r w:rsidRPr="00071D8C">
        <w:t xml:space="preserve"> </w:t>
      </w:r>
      <w:r w:rsidRPr="00071D8C">
        <w:t>9.</w:t>
      </w:r>
      <w:r w:rsidRPr="00071D8C">
        <w:t xml:space="preserve"> </w:t>
      </w:r>
      <w:r w:rsidRPr="00071D8C">
        <w:t>Геометрическая</w:t>
      </w:r>
      <w:r w:rsidRPr="00071D8C">
        <w:t xml:space="preserve"> </w:t>
      </w:r>
      <w:r w:rsidRPr="00071D8C">
        <w:t>прогрессия.</w:t>
      </w:r>
      <w:r w:rsidRPr="00071D8C">
        <w:t xml:space="preserve"> </w:t>
      </w:r>
      <w:r w:rsidR="00071D8C" w:rsidRPr="00071D8C">
        <w:br/>
      </w:r>
      <w:r>
        <w:t>Контрольная</w:t>
      </w:r>
      <w:r>
        <w:rPr>
          <w:spacing w:val="-15"/>
        </w:rPr>
        <w:t xml:space="preserve"> </w:t>
      </w:r>
      <w:r>
        <w:t>работа</w:t>
      </w:r>
      <w:r>
        <w:rPr>
          <w:spacing w:val="-14"/>
        </w:rPr>
        <w:t xml:space="preserve"> </w:t>
      </w:r>
      <w:r>
        <w:t>№10. Тема. Итоговая контрольная работа.</w:t>
      </w:r>
    </w:p>
    <w:p w14:paraId="109A5088" w14:textId="77777777" w:rsidR="003324B1" w:rsidRDefault="007415B4" w:rsidP="007A5120">
      <w:pPr>
        <w:pStyle w:val="a5"/>
        <w:ind w:left="284" w:right="284"/>
        <w:jc w:val="both"/>
      </w:pPr>
      <w:r>
        <w:rPr>
          <w:spacing w:val="-2"/>
        </w:rPr>
        <w:t>Геометрия</w:t>
      </w:r>
    </w:p>
    <w:p w14:paraId="0B102ACE" w14:textId="0DF65CA6" w:rsidR="003324B1" w:rsidRDefault="00071D8C" w:rsidP="007A5120">
      <w:pPr>
        <w:pStyle w:val="a5"/>
        <w:ind w:left="284" w:right="284"/>
        <w:jc w:val="both"/>
        <w:rPr>
          <w:b/>
        </w:rPr>
      </w:pPr>
      <w:r>
        <w:rPr>
          <w:b/>
          <w:spacing w:val="-2"/>
        </w:rPr>
        <w:t xml:space="preserve">7 </w:t>
      </w:r>
      <w:r w:rsidR="007415B4">
        <w:rPr>
          <w:b/>
          <w:spacing w:val="-2"/>
        </w:rPr>
        <w:t>класс</w:t>
      </w:r>
    </w:p>
    <w:p w14:paraId="0646D98F" w14:textId="77777777" w:rsidR="003324B1" w:rsidRDefault="007415B4" w:rsidP="007A5120">
      <w:pPr>
        <w:pStyle w:val="a5"/>
        <w:ind w:left="284" w:right="284"/>
        <w:jc w:val="both"/>
      </w:pPr>
      <w:r>
        <w:rPr>
          <w:spacing w:val="-2"/>
        </w:rPr>
        <w:t>Контрольная</w:t>
      </w:r>
      <w:r>
        <w:tab/>
      </w:r>
      <w:r>
        <w:rPr>
          <w:spacing w:val="-2"/>
        </w:rPr>
        <w:t>работа</w:t>
      </w:r>
      <w:r>
        <w:tab/>
      </w:r>
      <w:r>
        <w:rPr>
          <w:spacing w:val="-5"/>
        </w:rPr>
        <w:t>№1.</w:t>
      </w:r>
      <w:r>
        <w:tab/>
      </w:r>
      <w:r>
        <w:rPr>
          <w:spacing w:val="-4"/>
        </w:rPr>
        <w:t>Тема.</w:t>
      </w:r>
      <w:r>
        <w:tab/>
      </w:r>
      <w:r>
        <w:rPr>
          <w:spacing w:val="-2"/>
        </w:rPr>
        <w:t>Основные</w:t>
      </w:r>
      <w:r>
        <w:tab/>
      </w:r>
      <w:r>
        <w:rPr>
          <w:spacing w:val="-2"/>
        </w:rPr>
        <w:t>геометрические</w:t>
      </w:r>
      <w:r>
        <w:tab/>
      </w:r>
      <w:r>
        <w:rPr>
          <w:spacing w:val="-2"/>
        </w:rPr>
        <w:t>свойства</w:t>
      </w:r>
    </w:p>
    <w:p w14:paraId="671509AE" w14:textId="77777777" w:rsidR="003324B1" w:rsidRDefault="007415B4" w:rsidP="007A5120">
      <w:pPr>
        <w:pStyle w:val="a5"/>
        <w:ind w:left="284" w:right="284"/>
        <w:jc w:val="both"/>
      </w:pPr>
      <w:r>
        <w:t>простейших</w:t>
      </w:r>
      <w:r>
        <w:rPr>
          <w:spacing w:val="-9"/>
        </w:rPr>
        <w:t xml:space="preserve"> </w:t>
      </w:r>
      <w:r>
        <w:rPr>
          <w:spacing w:val="-2"/>
        </w:rPr>
        <w:t>фигур.</w:t>
      </w:r>
    </w:p>
    <w:p w14:paraId="703BCF5B" w14:textId="5E7ABE93" w:rsidR="003324B1" w:rsidRDefault="007415B4" w:rsidP="007A5120">
      <w:pPr>
        <w:pStyle w:val="a5"/>
        <w:ind w:left="284" w:right="284"/>
        <w:jc w:val="both"/>
      </w:pPr>
      <w:r>
        <w:t>Контрольная</w:t>
      </w:r>
      <w:r>
        <w:rPr>
          <w:spacing w:val="-14"/>
        </w:rPr>
        <w:t xml:space="preserve"> </w:t>
      </w:r>
      <w:r>
        <w:t>работа</w:t>
      </w:r>
      <w:r>
        <w:rPr>
          <w:spacing w:val="-13"/>
        </w:rPr>
        <w:t xml:space="preserve"> </w:t>
      </w:r>
      <w:r>
        <w:t>№2.</w:t>
      </w:r>
      <w:r>
        <w:rPr>
          <w:spacing w:val="-10"/>
        </w:rPr>
        <w:t xml:space="preserve"> </w:t>
      </w:r>
      <w:r>
        <w:t>Тема.</w:t>
      </w:r>
      <w:r>
        <w:rPr>
          <w:spacing w:val="-11"/>
        </w:rPr>
        <w:t xml:space="preserve"> </w:t>
      </w:r>
      <w:r>
        <w:t>Смежные</w:t>
      </w:r>
      <w:r>
        <w:rPr>
          <w:spacing w:val="-12"/>
        </w:rPr>
        <w:t xml:space="preserve"> </w:t>
      </w:r>
      <w:r>
        <w:t>и</w:t>
      </w:r>
      <w:r>
        <w:rPr>
          <w:spacing w:val="-8"/>
        </w:rPr>
        <w:t xml:space="preserve"> </w:t>
      </w:r>
      <w:r>
        <w:t>вертикальные</w:t>
      </w:r>
      <w:r>
        <w:rPr>
          <w:spacing w:val="-13"/>
        </w:rPr>
        <w:t xml:space="preserve"> </w:t>
      </w:r>
      <w:r>
        <w:t>углы.</w:t>
      </w:r>
      <w:r w:rsidR="00071D8C">
        <w:br/>
      </w:r>
      <w:r>
        <w:rPr>
          <w:spacing w:val="-8"/>
        </w:rPr>
        <w:t xml:space="preserve"> </w:t>
      </w:r>
      <w:r>
        <w:t>Контрольная</w:t>
      </w:r>
      <w:r>
        <w:rPr>
          <w:spacing w:val="-13"/>
        </w:rPr>
        <w:t xml:space="preserve"> </w:t>
      </w:r>
      <w:r>
        <w:rPr>
          <w:spacing w:val="-2"/>
        </w:rPr>
        <w:t>работа</w:t>
      </w:r>
      <w:r w:rsidR="00071D8C">
        <w:rPr>
          <w:spacing w:val="-2"/>
        </w:rPr>
        <w:t xml:space="preserve"> </w:t>
      </w:r>
      <w:r>
        <w:t>№3.</w:t>
      </w:r>
      <w:r>
        <w:rPr>
          <w:spacing w:val="-14"/>
        </w:rPr>
        <w:t xml:space="preserve"> </w:t>
      </w:r>
      <w:r>
        <w:t>Тема.</w:t>
      </w:r>
      <w:r>
        <w:rPr>
          <w:spacing w:val="-14"/>
        </w:rPr>
        <w:t xml:space="preserve"> </w:t>
      </w:r>
      <w:r>
        <w:t>Признаки</w:t>
      </w:r>
      <w:r>
        <w:rPr>
          <w:spacing w:val="-13"/>
        </w:rPr>
        <w:t xml:space="preserve"> </w:t>
      </w:r>
      <w:r>
        <w:t>равенства</w:t>
      </w:r>
      <w:r>
        <w:rPr>
          <w:spacing w:val="-14"/>
        </w:rPr>
        <w:t xml:space="preserve"> </w:t>
      </w:r>
      <w:r>
        <w:t>треугольников.</w:t>
      </w:r>
      <w:r w:rsidR="00071D8C">
        <w:br/>
      </w:r>
      <w:r>
        <w:lastRenderedPageBreak/>
        <w:t>Контрольная</w:t>
      </w:r>
      <w:r>
        <w:rPr>
          <w:spacing w:val="-14"/>
        </w:rPr>
        <w:t xml:space="preserve"> </w:t>
      </w:r>
      <w:r>
        <w:t>работа</w:t>
      </w:r>
      <w:r>
        <w:rPr>
          <w:spacing w:val="-13"/>
        </w:rPr>
        <w:t xml:space="preserve"> </w:t>
      </w:r>
      <w:r>
        <w:t>№4.</w:t>
      </w:r>
      <w:r>
        <w:rPr>
          <w:spacing w:val="-14"/>
        </w:rPr>
        <w:t xml:space="preserve"> </w:t>
      </w:r>
      <w:r>
        <w:t>Тема. Равнобедренный треугольник.</w:t>
      </w:r>
    </w:p>
    <w:p w14:paraId="0A7E2EBF" w14:textId="55927648" w:rsidR="003324B1" w:rsidRDefault="007415B4" w:rsidP="00071D8C">
      <w:pPr>
        <w:pStyle w:val="a5"/>
        <w:ind w:left="284" w:right="284"/>
      </w:pPr>
      <w:r>
        <w:t>Контрольная работа №5. Тема. Параллельные прямые.</w:t>
      </w:r>
      <w:r w:rsidR="00071D8C">
        <w:br/>
      </w:r>
      <w:r>
        <w:t xml:space="preserve"> Контрольная работа</w:t>
      </w:r>
      <w:r>
        <w:rPr>
          <w:spacing w:val="-13"/>
        </w:rPr>
        <w:t xml:space="preserve"> </w:t>
      </w:r>
      <w:r>
        <w:t>№6.</w:t>
      </w:r>
      <w:r>
        <w:rPr>
          <w:spacing w:val="-11"/>
        </w:rPr>
        <w:t xml:space="preserve"> </w:t>
      </w:r>
      <w:r>
        <w:t>Тема.</w:t>
      </w:r>
      <w:r>
        <w:rPr>
          <w:spacing w:val="-12"/>
        </w:rPr>
        <w:t xml:space="preserve"> </w:t>
      </w:r>
      <w:r>
        <w:t>Сумма</w:t>
      </w:r>
      <w:r>
        <w:rPr>
          <w:spacing w:val="-9"/>
        </w:rPr>
        <w:t xml:space="preserve"> </w:t>
      </w:r>
      <w:r>
        <w:t>углов</w:t>
      </w:r>
      <w:r>
        <w:rPr>
          <w:spacing w:val="-10"/>
        </w:rPr>
        <w:t xml:space="preserve"> </w:t>
      </w:r>
      <w:r>
        <w:t>треугольника.</w:t>
      </w:r>
      <w:r w:rsidR="00071D8C">
        <w:br/>
      </w:r>
      <w:r>
        <w:t>Контрольная</w:t>
      </w:r>
      <w:r>
        <w:rPr>
          <w:spacing w:val="-14"/>
        </w:rPr>
        <w:t xml:space="preserve"> </w:t>
      </w:r>
      <w:r>
        <w:t>работа</w:t>
      </w:r>
      <w:r>
        <w:rPr>
          <w:spacing w:val="-13"/>
        </w:rPr>
        <w:t xml:space="preserve"> </w:t>
      </w:r>
      <w:r>
        <w:t>№</w:t>
      </w:r>
      <w:r>
        <w:rPr>
          <w:spacing w:val="-14"/>
        </w:rPr>
        <w:t xml:space="preserve"> </w:t>
      </w:r>
      <w:proofErr w:type="gramStart"/>
      <w:r>
        <w:t>7.</w:t>
      </w:r>
      <w:r>
        <w:t>Тема</w:t>
      </w:r>
      <w:proofErr w:type="gramEnd"/>
      <w:r>
        <w:t>.</w:t>
      </w:r>
      <w:r>
        <w:rPr>
          <w:spacing w:val="-13"/>
        </w:rPr>
        <w:t xml:space="preserve"> </w:t>
      </w:r>
      <w:r>
        <w:t>Окружность</w:t>
      </w:r>
      <w:r>
        <w:rPr>
          <w:spacing w:val="-10"/>
        </w:rPr>
        <w:t xml:space="preserve"> </w:t>
      </w:r>
      <w:r>
        <w:t>и</w:t>
      </w:r>
      <w:r>
        <w:rPr>
          <w:spacing w:val="-10"/>
        </w:rPr>
        <w:t xml:space="preserve"> </w:t>
      </w:r>
      <w:r>
        <w:rPr>
          <w:spacing w:val="-2"/>
        </w:rPr>
        <w:t>круг.</w:t>
      </w:r>
    </w:p>
    <w:p w14:paraId="25D3FA7A" w14:textId="77777777" w:rsidR="003324B1" w:rsidRDefault="007415B4" w:rsidP="007A5120">
      <w:pPr>
        <w:pStyle w:val="a5"/>
        <w:ind w:left="284" w:right="284"/>
        <w:jc w:val="both"/>
      </w:pPr>
      <w:r>
        <w:rPr>
          <w:spacing w:val="-2"/>
        </w:rPr>
        <w:t>Контрольная</w:t>
      </w:r>
      <w:r>
        <w:rPr>
          <w:spacing w:val="-8"/>
        </w:rPr>
        <w:t xml:space="preserve"> </w:t>
      </w:r>
      <w:r>
        <w:rPr>
          <w:spacing w:val="-2"/>
        </w:rPr>
        <w:t>работа</w:t>
      </w:r>
      <w:r>
        <w:rPr>
          <w:spacing w:val="-4"/>
        </w:rPr>
        <w:t xml:space="preserve"> </w:t>
      </w:r>
      <w:r>
        <w:rPr>
          <w:spacing w:val="-2"/>
        </w:rPr>
        <w:t>№6.</w:t>
      </w:r>
      <w:r>
        <w:rPr>
          <w:spacing w:val="-1"/>
        </w:rPr>
        <w:t xml:space="preserve"> </w:t>
      </w:r>
      <w:r>
        <w:rPr>
          <w:spacing w:val="-2"/>
        </w:rPr>
        <w:t>Тема. Итоговая</w:t>
      </w:r>
      <w:r>
        <w:rPr>
          <w:spacing w:val="3"/>
        </w:rPr>
        <w:t xml:space="preserve"> </w:t>
      </w:r>
      <w:r>
        <w:rPr>
          <w:spacing w:val="-2"/>
        </w:rPr>
        <w:t>контрольная работа.</w:t>
      </w:r>
    </w:p>
    <w:p w14:paraId="503CF0C9" w14:textId="4FCA48CD" w:rsidR="003324B1" w:rsidRDefault="00071D8C" w:rsidP="007A5120">
      <w:pPr>
        <w:pStyle w:val="a5"/>
        <w:ind w:left="284" w:right="284"/>
        <w:jc w:val="both"/>
      </w:pPr>
      <w:r>
        <w:rPr>
          <w:spacing w:val="-2"/>
        </w:rPr>
        <w:t xml:space="preserve">8 </w:t>
      </w:r>
      <w:r w:rsidR="007415B4">
        <w:rPr>
          <w:spacing w:val="-2"/>
        </w:rPr>
        <w:t>класс</w:t>
      </w:r>
    </w:p>
    <w:p w14:paraId="4CEE4063" w14:textId="77777777" w:rsidR="003324B1" w:rsidRDefault="007415B4" w:rsidP="007A5120">
      <w:pPr>
        <w:pStyle w:val="a5"/>
        <w:ind w:left="284" w:right="284"/>
        <w:jc w:val="both"/>
      </w:pPr>
      <w:r>
        <w:rPr>
          <w:spacing w:val="-2"/>
        </w:rPr>
        <w:t>Контрольная</w:t>
      </w:r>
      <w:r>
        <w:rPr>
          <w:spacing w:val="-8"/>
        </w:rPr>
        <w:t xml:space="preserve"> </w:t>
      </w:r>
      <w:r>
        <w:rPr>
          <w:spacing w:val="-2"/>
        </w:rPr>
        <w:t>работа</w:t>
      </w:r>
      <w:r>
        <w:t xml:space="preserve"> </w:t>
      </w:r>
      <w:r>
        <w:rPr>
          <w:spacing w:val="-2"/>
        </w:rPr>
        <w:t>№1. Тема.</w:t>
      </w:r>
      <w:r>
        <w:rPr>
          <w:spacing w:val="2"/>
        </w:rPr>
        <w:t xml:space="preserve"> </w:t>
      </w:r>
      <w:r>
        <w:rPr>
          <w:spacing w:val="-2"/>
        </w:rPr>
        <w:t>Четырехугольники.</w:t>
      </w:r>
    </w:p>
    <w:p w14:paraId="1B7EEF47" w14:textId="7F3B16CE" w:rsidR="003324B1" w:rsidRDefault="007415B4" w:rsidP="003229EA">
      <w:pPr>
        <w:pStyle w:val="a5"/>
        <w:ind w:left="284" w:right="284"/>
      </w:pPr>
      <w:r>
        <w:t>Контрольная работа №2. Тема. Средняя линия треугольника. Средняя</w:t>
      </w:r>
      <w:r w:rsidR="003229EA">
        <w:t xml:space="preserve"> </w:t>
      </w:r>
      <w:r>
        <w:t xml:space="preserve">линия трапеции. </w:t>
      </w:r>
      <w:r w:rsidR="00071D8C">
        <w:br/>
      </w:r>
      <w:r>
        <w:t>Контрольная</w:t>
      </w:r>
      <w:r>
        <w:rPr>
          <w:spacing w:val="-14"/>
        </w:rPr>
        <w:t xml:space="preserve"> </w:t>
      </w:r>
      <w:r>
        <w:t>работа</w:t>
      </w:r>
      <w:r>
        <w:rPr>
          <w:spacing w:val="-14"/>
        </w:rPr>
        <w:t xml:space="preserve"> </w:t>
      </w:r>
      <w:r>
        <w:t>№3.</w:t>
      </w:r>
      <w:r>
        <w:rPr>
          <w:spacing w:val="-13"/>
        </w:rPr>
        <w:t xml:space="preserve"> </w:t>
      </w:r>
      <w:r>
        <w:t>Тема.</w:t>
      </w:r>
      <w:r>
        <w:rPr>
          <w:spacing w:val="-12"/>
        </w:rPr>
        <w:t xml:space="preserve"> </w:t>
      </w:r>
      <w:r>
        <w:t>Площадь</w:t>
      </w:r>
      <w:r>
        <w:rPr>
          <w:spacing w:val="-14"/>
        </w:rPr>
        <w:t xml:space="preserve"> </w:t>
      </w:r>
      <w:r>
        <w:t>треугольника,</w:t>
      </w:r>
      <w:r>
        <w:rPr>
          <w:spacing w:val="-12"/>
        </w:rPr>
        <w:t xml:space="preserve"> </w:t>
      </w:r>
      <w:r>
        <w:t>параллелограмма.</w:t>
      </w:r>
      <w:r w:rsidR="00071D8C">
        <w:br/>
      </w:r>
      <w:r>
        <w:t>Контрольная</w:t>
      </w:r>
      <w:r>
        <w:rPr>
          <w:spacing w:val="-14"/>
        </w:rPr>
        <w:t xml:space="preserve"> </w:t>
      </w:r>
      <w:r>
        <w:t>работа</w:t>
      </w:r>
      <w:r>
        <w:t>№4.</w:t>
      </w:r>
      <w:r>
        <w:rPr>
          <w:spacing w:val="-11"/>
        </w:rPr>
        <w:t xml:space="preserve"> </w:t>
      </w:r>
      <w:r>
        <w:t>Тема.</w:t>
      </w:r>
      <w:r>
        <w:rPr>
          <w:spacing w:val="-9"/>
        </w:rPr>
        <w:t xml:space="preserve"> </w:t>
      </w:r>
      <w:r>
        <w:t>Площадь</w:t>
      </w:r>
      <w:r>
        <w:rPr>
          <w:spacing w:val="-12"/>
        </w:rPr>
        <w:t xml:space="preserve"> </w:t>
      </w:r>
      <w:r>
        <w:t>подобных</w:t>
      </w:r>
      <w:r>
        <w:rPr>
          <w:spacing w:val="-8"/>
        </w:rPr>
        <w:t xml:space="preserve"> </w:t>
      </w:r>
      <w:r>
        <w:rPr>
          <w:spacing w:val="-2"/>
        </w:rPr>
        <w:t>фигур.</w:t>
      </w:r>
    </w:p>
    <w:p w14:paraId="6FAE47A3" w14:textId="30BA7D59" w:rsidR="003324B1" w:rsidRDefault="007415B4" w:rsidP="003229EA">
      <w:pPr>
        <w:pStyle w:val="a5"/>
        <w:ind w:left="284" w:right="284"/>
      </w:pPr>
      <w:r>
        <w:t>Контрольн</w:t>
      </w:r>
      <w:r>
        <w:t>ая работа №5. Тема. Теорема Пифагора.</w:t>
      </w:r>
      <w:r w:rsidR="00071D8C">
        <w:br/>
      </w:r>
      <w:r>
        <w:t xml:space="preserve"> Контрольная работа №6. Тема.</w:t>
      </w:r>
      <w:r>
        <w:rPr>
          <w:spacing w:val="-13"/>
        </w:rPr>
        <w:t xml:space="preserve"> </w:t>
      </w:r>
      <w:r>
        <w:t>Углы</w:t>
      </w:r>
      <w:r>
        <w:rPr>
          <w:spacing w:val="-13"/>
        </w:rPr>
        <w:t xml:space="preserve"> </w:t>
      </w:r>
      <w:r>
        <w:t>в</w:t>
      </w:r>
      <w:r>
        <w:rPr>
          <w:spacing w:val="-10"/>
        </w:rPr>
        <w:t xml:space="preserve"> </w:t>
      </w:r>
      <w:r>
        <w:t>окружности.</w:t>
      </w:r>
      <w:r w:rsidR="00071D8C">
        <w:br/>
      </w:r>
      <w:r>
        <w:rPr>
          <w:spacing w:val="-9"/>
        </w:rPr>
        <w:t xml:space="preserve"> </w:t>
      </w:r>
      <w:r>
        <w:t>Контрольная</w:t>
      </w:r>
      <w:r>
        <w:rPr>
          <w:spacing w:val="-14"/>
        </w:rPr>
        <w:t xml:space="preserve"> </w:t>
      </w:r>
      <w:r>
        <w:t>работа</w:t>
      </w:r>
      <w:r>
        <w:rPr>
          <w:spacing w:val="-13"/>
        </w:rPr>
        <w:t xml:space="preserve"> </w:t>
      </w:r>
      <w:r>
        <w:t>№7.</w:t>
      </w:r>
      <w:r>
        <w:rPr>
          <w:spacing w:val="-13"/>
        </w:rPr>
        <w:t xml:space="preserve"> </w:t>
      </w:r>
      <w:r>
        <w:t>Тема.</w:t>
      </w:r>
      <w:r>
        <w:rPr>
          <w:spacing w:val="-13"/>
        </w:rPr>
        <w:t xml:space="preserve"> </w:t>
      </w:r>
      <w:r>
        <w:t>Итоговая</w:t>
      </w:r>
      <w:r>
        <w:rPr>
          <w:spacing w:val="-14"/>
        </w:rPr>
        <w:t xml:space="preserve"> </w:t>
      </w:r>
      <w:r>
        <w:t xml:space="preserve">контрольная </w:t>
      </w:r>
      <w:r>
        <w:rPr>
          <w:spacing w:val="-2"/>
        </w:rPr>
        <w:t>работа</w:t>
      </w:r>
    </w:p>
    <w:p w14:paraId="0BFF380C" w14:textId="54097D82" w:rsidR="003324B1" w:rsidRDefault="003229EA" w:rsidP="007A5120">
      <w:pPr>
        <w:pStyle w:val="a5"/>
        <w:ind w:left="284" w:right="284"/>
        <w:jc w:val="both"/>
      </w:pPr>
      <w:r>
        <w:rPr>
          <w:spacing w:val="-2"/>
        </w:rPr>
        <w:t xml:space="preserve">9 </w:t>
      </w:r>
      <w:r w:rsidR="007415B4">
        <w:rPr>
          <w:spacing w:val="-2"/>
        </w:rPr>
        <w:t>класс</w:t>
      </w:r>
    </w:p>
    <w:p w14:paraId="5915D357" w14:textId="77777777" w:rsidR="003324B1" w:rsidRDefault="007415B4" w:rsidP="003229EA">
      <w:pPr>
        <w:pStyle w:val="a5"/>
        <w:ind w:left="284" w:right="284"/>
      </w:pPr>
      <w:r>
        <w:rPr>
          <w:spacing w:val="-2"/>
        </w:rPr>
        <w:t>Контрольная</w:t>
      </w:r>
      <w:r>
        <w:rPr>
          <w:spacing w:val="-7"/>
        </w:rPr>
        <w:t xml:space="preserve"> </w:t>
      </w:r>
      <w:r>
        <w:rPr>
          <w:spacing w:val="-2"/>
        </w:rPr>
        <w:t>работа</w:t>
      </w:r>
      <w:r>
        <w:rPr>
          <w:spacing w:val="-1"/>
        </w:rPr>
        <w:t xml:space="preserve"> </w:t>
      </w:r>
      <w:r>
        <w:rPr>
          <w:spacing w:val="-2"/>
        </w:rPr>
        <w:t>№1.</w:t>
      </w:r>
      <w:r>
        <w:rPr>
          <w:spacing w:val="-1"/>
        </w:rPr>
        <w:t xml:space="preserve"> </w:t>
      </w:r>
      <w:r>
        <w:rPr>
          <w:spacing w:val="-2"/>
        </w:rPr>
        <w:t>Тема.</w:t>
      </w:r>
      <w:r>
        <w:rPr>
          <w:spacing w:val="-1"/>
        </w:rPr>
        <w:t xml:space="preserve"> </w:t>
      </w:r>
      <w:r>
        <w:rPr>
          <w:spacing w:val="-2"/>
        </w:rPr>
        <w:t>Решение</w:t>
      </w:r>
      <w:r>
        <w:rPr>
          <w:spacing w:val="-3"/>
        </w:rPr>
        <w:t xml:space="preserve"> </w:t>
      </w:r>
      <w:r>
        <w:rPr>
          <w:spacing w:val="-2"/>
        </w:rPr>
        <w:t>треугольников.</w:t>
      </w:r>
    </w:p>
    <w:p w14:paraId="467D3075" w14:textId="7831D090" w:rsidR="003324B1" w:rsidRDefault="007415B4" w:rsidP="003229EA">
      <w:pPr>
        <w:pStyle w:val="a5"/>
        <w:ind w:left="284" w:right="284"/>
      </w:pPr>
      <w:r>
        <w:rPr>
          <w:spacing w:val="-2"/>
        </w:rPr>
        <w:t>Контрольная</w:t>
      </w:r>
      <w:r>
        <w:rPr>
          <w:spacing w:val="-14"/>
        </w:rPr>
        <w:t xml:space="preserve"> </w:t>
      </w:r>
      <w:r>
        <w:rPr>
          <w:spacing w:val="-2"/>
        </w:rPr>
        <w:t>работа</w:t>
      </w:r>
      <w:r>
        <w:rPr>
          <w:spacing w:val="-10"/>
        </w:rPr>
        <w:t xml:space="preserve"> </w:t>
      </w:r>
      <w:r>
        <w:rPr>
          <w:spacing w:val="-2"/>
        </w:rPr>
        <w:t>№2.</w:t>
      </w:r>
      <w:r>
        <w:rPr>
          <w:spacing w:val="-4"/>
        </w:rPr>
        <w:t xml:space="preserve"> </w:t>
      </w:r>
      <w:r>
        <w:rPr>
          <w:spacing w:val="-2"/>
        </w:rPr>
        <w:t>Тема.</w:t>
      </w:r>
      <w:r>
        <w:rPr>
          <w:spacing w:val="-6"/>
        </w:rPr>
        <w:t xml:space="preserve"> </w:t>
      </w:r>
      <w:r>
        <w:rPr>
          <w:spacing w:val="-2"/>
        </w:rPr>
        <w:t>Площади</w:t>
      </w:r>
      <w:r>
        <w:rPr>
          <w:spacing w:val="-12"/>
        </w:rPr>
        <w:t xml:space="preserve"> </w:t>
      </w:r>
      <w:r>
        <w:rPr>
          <w:spacing w:val="-2"/>
        </w:rPr>
        <w:t>треугольника,</w:t>
      </w:r>
      <w:r>
        <w:rPr>
          <w:spacing w:val="-8"/>
        </w:rPr>
        <w:t xml:space="preserve"> </w:t>
      </w:r>
      <w:r>
        <w:rPr>
          <w:spacing w:val="-2"/>
        </w:rPr>
        <w:t>четырехугольника.</w:t>
      </w:r>
      <w:r w:rsidR="003229EA">
        <w:rPr>
          <w:spacing w:val="-2"/>
        </w:rPr>
        <w:br/>
      </w:r>
      <w:r>
        <w:rPr>
          <w:spacing w:val="-2"/>
        </w:rPr>
        <w:t>Контрольная</w:t>
      </w:r>
      <w:r>
        <w:rPr>
          <w:spacing w:val="1"/>
        </w:rPr>
        <w:t xml:space="preserve"> </w:t>
      </w:r>
      <w:r>
        <w:rPr>
          <w:spacing w:val="-2"/>
        </w:rPr>
        <w:t>работа</w:t>
      </w:r>
      <w:r w:rsidR="003229EA">
        <w:rPr>
          <w:spacing w:val="-2"/>
        </w:rPr>
        <w:t xml:space="preserve"> </w:t>
      </w:r>
      <w:r>
        <w:t>№3.</w:t>
      </w:r>
      <w:r>
        <w:rPr>
          <w:spacing w:val="-8"/>
        </w:rPr>
        <w:t xml:space="preserve"> </w:t>
      </w:r>
      <w:r>
        <w:t>Тема.</w:t>
      </w:r>
      <w:r>
        <w:rPr>
          <w:spacing w:val="-4"/>
        </w:rPr>
        <w:t xml:space="preserve"> </w:t>
      </w:r>
      <w:r>
        <w:rPr>
          <w:spacing w:val="-2"/>
        </w:rPr>
        <w:t>Векторы.</w:t>
      </w:r>
    </w:p>
    <w:p w14:paraId="4BB8D69D" w14:textId="2A1B1B27" w:rsidR="003324B1" w:rsidRDefault="007415B4" w:rsidP="003229EA">
      <w:pPr>
        <w:pStyle w:val="a5"/>
        <w:ind w:left="284" w:right="284"/>
      </w:pPr>
      <w:r>
        <w:t>Контрольная</w:t>
      </w:r>
      <w:r>
        <w:rPr>
          <w:spacing w:val="-12"/>
        </w:rPr>
        <w:t xml:space="preserve"> </w:t>
      </w:r>
      <w:r>
        <w:t>работа</w:t>
      </w:r>
      <w:r>
        <w:rPr>
          <w:spacing w:val="-14"/>
        </w:rPr>
        <w:t xml:space="preserve"> </w:t>
      </w:r>
      <w:r>
        <w:t>№4.</w:t>
      </w:r>
      <w:r>
        <w:rPr>
          <w:spacing w:val="-12"/>
        </w:rPr>
        <w:t xml:space="preserve"> </w:t>
      </w:r>
      <w:r>
        <w:t>Тема.</w:t>
      </w:r>
      <w:r>
        <w:rPr>
          <w:spacing w:val="-12"/>
        </w:rPr>
        <w:t xml:space="preserve"> </w:t>
      </w:r>
      <w:r>
        <w:t>Декартовы</w:t>
      </w:r>
      <w:r>
        <w:rPr>
          <w:spacing w:val="-14"/>
        </w:rPr>
        <w:t xml:space="preserve"> </w:t>
      </w:r>
      <w:r>
        <w:t>координаты</w:t>
      </w:r>
      <w:r>
        <w:rPr>
          <w:spacing w:val="-14"/>
        </w:rPr>
        <w:t xml:space="preserve"> </w:t>
      </w:r>
      <w:r>
        <w:t>на</w:t>
      </w:r>
      <w:r>
        <w:rPr>
          <w:spacing w:val="-11"/>
        </w:rPr>
        <w:t xml:space="preserve"> </w:t>
      </w:r>
      <w:r>
        <w:t>плоскости.</w:t>
      </w:r>
      <w:r w:rsidR="003229EA">
        <w:br/>
      </w:r>
      <w:r>
        <w:t>Контрольная работа №5. Тема. Правильные многоугольники.</w:t>
      </w:r>
    </w:p>
    <w:p w14:paraId="0D0E2446" w14:textId="6CED74DE" w:rsidR="003324B1" w:rsidRDefault="007415B4" w:rsidP="003229EA">
      <w:pPr>
        <w:pStyle w:val="a5"/>
        <w:ind w:left="284" w:right="284"/>
      </w:pPr>
      <w:r>
        <w:t>Контрольная</w:t>
      </w:r>
      <w:r>
        <w:rPr>
          <w:spacing w:val="-10"/>
        </w:rPr>
        <w:t xml:space="preserve"> </w:t>
      </w:r>
      <w:r>
        <w:t>работа</w:t>
      </w:r>
      <w:r>
        <w:rPr>
          <w:spacing w:val="-8"/>
        </w:rPr>
        <w:t xml:space="preserve"> </w:t>
      </w:r>
      <w:r>
        <w:t>№6.</w:t>
      </w:r>
      <w:r>
        <w:rPr>
          <w:spacing w:val="-8"/>
        </w:rPr>
        <w:t xml:space="preserve"> </w:t>
      </w:r>
      <w:r>
        <w:t>Тема.</w:t>
      </w:r>
      <w:r>
        <w:rPr>
          <w:spacing w:val="-8"/>
        </w:rPr>
        <w:t xml:space="preserve"> </w:t>
      </w:r>
      <w:r>
        <w:t>Площадь</w:t>
      </w:r>
      <w:r>
        <w:rPr>
          <w:spacing w:val="-8"/>
        </w:rPr>
        <w:t xml:space="preserve"> </w:t>
      </w:r>
      <w:r>
        <w:t>круга</w:t>
      </w:r>
      <w:r>
        <w:rPr>
          <w:spacing w:val="-10"/>
        </w:rPr>
        <w:t xml:space="preserve"> </w:t>
      </w:r>
      <w:r>
        <w:t>и</w:t>
      </w:r>
      <w:r>
        <w:rPr>
          <w:spacing w:val="-9"/>
        </w:rPr>
        <w:t xml:space="preserve"> </w:t>
      </w:r>
      <w:r>
        <w:t>его</w:t>
      </w:r>
      <w:r>
        <w:rPr>
          <w:spacing w:val="-8"/>
        </w:rPr>
        <w:t xml:space="preserve"> </w:t>
      </w:r>
      <w:r>
        <w:t>частей.</w:t>
      </w:r>
      <w:r>
        <w:rPr>
          <w:spacing w:val="-6"/>
        </w:rPr>
        <w:t xml:space="preserve"> </w:t>
      </w:r>
      <w:r w:rsidR="003229EA">
        <w:rPr>
          <w:spacing w:val="-6"/>
        </w:rPr>
        <w:br/>
      </w:r>
      <w:r>
        <w:t>Контрольная</w:t>
      </w:r>
      <w:r>
        <w:rPr>
          <w:spacing w:val="-14"/>
        </w:rPr>
        <w:t xml:space="preserve"> </w:t>
      </w:r>
      <w:r>
        <w:t>работа</w:t>
      </w:r>
      <w:r>
        <w:rPr>
          <w:spacing w:val="-12"/>
        </w:rPr>
        <w:t xml:space="preserve"> </w:t>
      </w:r>
      <w:r>
        <w:t>№7. Тема. Итоговая контрольная работа.</w:t>
      </w:r>
    </w:p>
    <w:p w14:paraId="72923FBC" w14:textId="77777777" w:rsidR="003324B1" w:rsidRDefault="003324B1" w:rsidP="007A5120">
      <w:pPr>
        <w:pStyle w:val="a5"/>
        <w:ind w:left="284" w:right="284"/>
        <w:jc w:val="both"/>
      </w:pPr>
    </w:p>
    <w:p w14:paraId="6FA3F2E0" w14:textId="77777777" w:rsidR="003324B1" w:rsidRDefault="007415B4" w:rsidP="007A5120">
      <w:pPr>
        <w:pStyle w:val="a5"/>
        <w:ind w:left="284" w:right="284"/>
        <w:jc w:val="both"/>
      </w:pPr>
      <w:r>
        <w:t>Вероятность</w:t>
      </w:r>
      <w:r>
        <w:rPr>
          <w:spacing w:val="-14"/>
        </w:rPr>
        <w:t xml:space="preserve"> </w:t>
      </w:r>
      <w:r>
        <w:t>и</w:t>
      </w:r>
      <w:r>
        <w:rPr>
          <w:spacing w:val="-13"/>
        </w:rPr>
        <w:t xml:space="preserve"> </w:t>
      </w:r>
      <w:r>
        <w:rPr>
          <w:spacing w:val="-2"/>
        </w:rPr>
        <w:t>статистика</w:t>
      </w:r>
    </w:p>
    <w:p w14:paraId="7FA964A5" w14:textId="3C9D056D" w:rsidR="003324B1" w:rsidRDefault="003229EA" w:rsidP="007A5120">
      <w:pPr>
        <w:pStyle w:val="a5"/>
        <w:ind w:left="284" w:right="284"/>
        <w:jc w:val="both"/>
        <w:rPr>
          <w:b/>
        </w:rPr>
      </w:pPr>
      <w:r>
        <w:rPr>
          <w:b/>
          <w:spacing w:val="-2"/>
        </w:rPr>
        <w:t>7</w:t>
      </w:r>
      <w:r w:rsidR="00071D8C">
        <w:rPr>
          <w:b/>
          <w:spacing w:val="-2"/>
        </w:rPr>
        <w:t xml:space="preserve"> </w:t>
      </w:r>
      <w:r w:rsidR="007415B4">
        <w:rPr>
          <w:b/>
          <w:spacing w:val="-2"/>
        </w:rPr>
        <w:t>класс</w:t>
      </w:r>
    </w:p>
    <w:p w14:paraId="20871617" w14:textId="49916E57" w:rsidR="003324B1" w:rsidRDefault="007415B4" w:rsidP="003229EA">
      <w:pPr>
        <w:pStyle w:val="a5"/>
        <w:ind w:left="284" w:right="284"/>
      </w:pPr>
      <w:r>
        <w:t>Контрольная</w:t>
      </w:r>
      <w:r>
        <w:rPr>
          <w:spacing w:val="-1"/>
        </w:rPr>
        <w:t xml:space="preserve"> </w:t>
      </w:r>
      <w:r>
        <w:t>работа №1.</w:t>
      </w:r>
      <w:r>
        <w:rPr>
          <w:spacing w:val="-1"/>
        </w:rPr>
        <w:t xml:space="preserve"> </w:t>
      </w:r>
      <w:r>
        <w:t>Тема.</w:t>
      </w:r>
      <w:r>
        <w:rPr>
          <w:spacing w:val="-1"/>
        </w:rPr>
        <w:t xml:space="preserve"> </w:t>
      </w:r>
      <w:r>
        <w:t>Представление данных.</w:t>
      </w:r>
      <w:r w:rsidR="003229EA">
        <w:br/>
      </w:r>
      <w:r>
        <w:rPr>
          <w:spacing w:val="-1"/>
        </w:rPr>
        <w:t xml:space="preserve"> </w:t>
      </w:r>
      <w:r>
        <w:t>Контрольная работа</w:t>
      </w:r>
      <w:r>
        <w:rPr>
          <w:spacing w:val="-6"/>
        </w:rPr>
        <w:t xml:space="preserve"> </w:t>
      </w:r>
      <w:r>
        <w:t>№2.</w:t>
      </w:r>
      <w:r>
        <w:rPr>
          <w:spacing w:val="-7"/>
        </w:rPr>
        <w:t xml:space="preserve"> </w:t>
      </w:r>
      <w:r>
        <w:t>Тема.</w:t>
      </w:r>
      <w:r>
        <w:rPr>
          <w:spacing w:val="-7"/>
        </w:rPr>
        <w:t xml:space="preserve"> </w:t>
      </w:r>
      <w:r>
        <w:t>Описательная</w:t>
      </w:r>
      <w:r>
        <w:rPr>
          <w:spacing w:val="-5"/>
        </w:rPr>
        <w:t xml:space="preserve"> </w:t>
      </w:r>
      <w:r>
        <w:t>статистика.</w:t>
      </w:r>
      <w:r w:rsidR="003229EA">
        <w:br/>
      </w:r>
      <w:r>
        <w:t>Контрольная</w:t>
      </w:r>
      <w:r>
        <w:rPr>
          <w:spacing w:val="-12"/>
        </w:rPr>
        <w:t xml:space="preserve"> </w:t>
      </w:r>
      <w:r>
        <w:t>работа</w:t>
      </w:r>
      <w:r>
        <w:rPr>
          <w:spacing w:val="-9"/>
        </w:rPr>
        <w:t xml:space="preserve"> </w:t>
      </w:r>
      <w:r>
        <w:t>№</w:t>
      </w:r>
      <w:r>
        <w:rPr>
          <w:spacing w:val="-9"/>
        </w:rPr>
        <w:t xml:space="preserve"> </w:t>
      </w:r>
      <w:r>
        <w:t>3. Тема. Случайная изменчивость.</w:t>
      </w:r>
    </w:p>
    <w:p w14:paraId="7967257A" w14:textId="6B42DDF0" w:rsidR="003324B1" w:rsidRDefault="007415B4" w:rsidP="007A5120">
      <w:pPr>
        <w:pStyle w:val="a5"/>
        <w:ind w:left="284" w:right="284"/>
        <w:jc w:val="both"/>
      </w:pPr>
      <w:r>
        <w:t>Контрольная</w:t>
      </w:r>
      <w:r>
        <w:rPr>
          <w:spacing w:val="33"/>
        </w:rPr>
        <w:t xml:space="preserve"> </w:t>
      </w:r>
      <w:r>
        <w:t>работа</w:t>
      </w:r>
      <w:r>
        <w:rPr>
          <w:spacing w:val="42"/>
        </w:rPr>
        <w:t xml:space="preserve"> </w:t>
      </w:r>
      <w:r>
        <w:t>№</w:t>
      </w:r>
      <w:r>
        <w:rPr>
          <w:spacing w:val="37"/>
        </w:rPr>
        <w:t xml:space="preserve"> </w:t>
      </w:r>
      <w:r>
        <w:t>4.</w:t>
      </w:r>
      <w:r>
        <w:rPr>
          <w:spacing w:val="39"/>
        </w:rPr>
        <w:t xml:space="preserve"> </w:t>
      </w:r>
      <w:r>
        <w:t>Тема.</w:t>
      </w:r>
      <w:r>
        <w:rPr>
          <w:spacing w:val="38"/>
        </w:rPr>
        <w:t xml:space="preserve"> </w:t>
      </w:r>
      <w:r>
        <w:t>Вероятность</w:t>
      </w:r>
      <w:r>
        <w:rPr>
          <w:spacing w:val="37"/>
        </w:rPr>
        <w:t xml:space="preserve"> </w:t>
      </w:r>
      <w:r>
        <w:t>и</w:t>
      </w:r>
      <w:r>
        <w:rPr>
          <w:spacing w:val="41"/>
        </w:rPr>
        <w:t xml:space="preserve"> </w:t>
      </w:r>
      <w:r>
        <w:t>частота</w:t>
      </w:r>
      <w:r>
        <w:rPr>
          <w:spacing w:val="39"/>
        </w:rPr>
        <w:t xml:space="preserve"> </w:t>
      </w:r>
      <w:r>
        <w:rPr>
          <w:spacing w:val="-2"/>
        </w:rPr>
        <w:t>случайного</w:t>
      </w:r>
      <w:r w:rsidR="003229EA">
        <w:rPr>
          <w:spacing w:val="-2"/>
        </w:rPr>
        <w:t xml:space="preserve"> </w:t>
      </w:r>
      <w:r>
        <w:rPr>
          <w:spacing w:val="-2"/>
        </w:rPr>
        <w:t>события.</w:t>
      </w:r>
    </w:p>
    <w:p w14:paraId="0515B136" w14:textId="060AF8A0" w:rsidR="003324B1" w:rsidRDefault="003229EA" w:rsidP="007A5120">
      <w:pPr>
        <w:pStyle w:val="a5"/>
        <w:ind w:left="284" w:right="284"/>
        <w:jc w:val="both"/>
      </w:pPr>
      <w:r>
        <w:rPr>
          <w:spacing w:val="-2"/>
        </w:rPr>
        <w:t xml:space="preserve">8 </w:t>
      </w:r>
      <w:r w:rsidR="007415B4">
        <w:rPr>
          <w:spacing w:val="-2"/>
        </w:rPr>
        <w:t>класс</w:t>
      </w:r>
    </w:p>
    <w:p w14:paraId="2C3C09B5" w14:textId="77777777" w:rsidR="003324B1" w:rsidRDefault="007415B4" w:rsidP="003229EA">
      <w:pPr>
        <w:pStyle w:val="a5"/>
        <w:ind w:left="284" w:right="284"/>
      </w:pPr>
      <w:r>
        <w:t>Контрольная</w:t>
      </w:r>
      <w:r>
        <w:rPr>
          <w:spacing w:val="-14"/>
        </w:rPr>
        <w:t xml:space="preserve"> </w:t>
      </w:r>
      <w:r>
        <w:t>работа</w:t>
      </w:r>
      <w:r>
        <w:rPr>
          <w:spacing w:val="-12"/>
        </w:rPr>
        <w:t xml:space="preserve"> </w:t>
      </w:r>
      <w:r>
        <w:t>№</w:t>
      </w:r>
      <w:r>
        <w:rPr>
          <w:spacing w:val="-9"/>
        </w:rPr>
        <w:t xml:space="preserve"> </w:t>
      </w:r>
      <w:r>
        <w:t>1.</w:t>
      </w:r>
      <w:r>
        <w:rPr>
          <w:spacing w:val="-12"/>
        </w:rPr>
        <w:t xml:space="preserve"> </w:t>
      </w:r>
      <w:r>
        <w:t>Тема.</w:t>
      </w:r>
      <w:r>
        <w:rPr>
          <w:spacing w:val="-11"/>
        </w:rPr>
        <w:t xml:space="preserve"> </w:t>
      </w:r>
      <w:r>
        <w:rPr>
          <w:spacing w:val="-2"/>
        </w:rPr>
        <w:t>Множества.</w:t>
      </w:r>
    </w:p>
    <w:p w14:paraId="164D3B39" w14:textId="7F493453" w:rsidR="003324B1" w:rsidRDefault="007415B4" w:rsidP="003229EA">
      <w:pPr>
        <w:pStyle w:val="a5"/>
        <w:ind w:left="284" w:right="284"/>
      </w:pPr>
      <w:r>
        <w:t>Контрольная</w:t>
      </w:r>
      <w:r>
        <w:rPr>
          <w:spacing w:val="-14"/>
        </w:rPr>
        <w:t xml:space="preserve"> </w:t>
      </w:r>
      <w:r>
        <w:t>работа</w:t>
      </w:r>
      <w:r>
        <w:rPr>
          <w:spacing w:val="-14"/>
        </w:rPr>
        <w:t xml:space="preserve"> </w:t>
      </w:r>
      <w:r>
        <w:t>№2.</w:t>
      </w:r>
      <w:r>
        <w:rPr>
          <w:spacing w:val="-14"/>
        </w:rPr>
        <w:t xml:space="preserve"> </w:t>
      </w:r>
      <w:r>
        <w:t>Тема.</w:t>
      </w:r>
      <w:r>
        <w:rPr>
          <w:spacing w:val="-13"/>
        </w:rPr>
        <w:t xml:space="preserve"> </w:t>
      </w:r>
      <w:r>
        <w:t>Вероятность</w:t>
      </w:r>
      <w:r>
        <w:rPr>
          <w:spacing w:val="-14"/>
        </w:rPr>
        <w:t xml:space="preserve"> </w:t>
      </w:r>
      <w:r>
        <w:t>случайного</w:t>
      </w:r>
      <w:r>
        <w:rPr>
          <w:spacing w:val="-14"/>
        </w:rPr>
        <w:t xml:space="preserve"> </w:t>
      </w:r>
      <w:r>
        <w:t>события.</w:t>
      </w:r>
      <w:r w:rsidR="003229EA">
        <w:br/>
      </w:r>
      <w:r>
        <w:t>Контрольная работа № 3. Тема. Случайные события.</w:t>
      </w:r>
    </w:p>
    <w:p w14:paraId="2BE5C4B6" w14:textId="367C4F28" w:rsidR="003324B1" w:rsidRDefault="003229EA" w:rsidP="003229EA">
      <w:pPr>
        <w:pStyle w:val="a5"/>
        <w:ind w:left="284" w:right="284"/>
      </w:pPr>
      <w:r>
        <w:rPr>
          <w:spacing w:val="-2"/>
        </w:rPr>
        <w:t xml:space="preserve">9 </w:t>
      </w:r>
      <w:r w:rsidR="007415B4">
        <w:rPr>
          <w:spacing w:val="-2"/>
        </w:rPr>
        <w:t>класс</w:t>
      </w:r>
    </w:p>
    <w:p w14:paraId="28B84D24" w14:textId="366942F9" w:rsidR="003324B1" w:rsidRDefault="007415B4" w:rsidP="003229EA">
      <w:pPr>
        <w:pStyle w:val="a5"/>
        <w:ind w:left="284" w:right="284"/>
      </w:pPr>
      <w:r>
        <w:t>Контрольная</w:t>
      </w:r>
      <w:r>
        <w:rPr>
          <w:spacing w:val="-14"/>
        </w:rPr>
        <w:t xml:space="preserve"> </w:t>
      </w:r>
      <w:r>
        <w:t>работа</w:t>
      </w:r>
      <w:r>
        <w:rPr>
          <w:spacing w:val="-14"/>
        </w:rPr>
        <w:t xml:space="preserve"> </w:t>
      </w:r>
      <w:r>
        <w:t>№</w:t>
      </w:r>
      <w:r>
        <w:rPr>
          <w:spacing w:val="-14"/>
        </w:rPr>
        <w:t xml:space="preserve"> </w:t>
      </w:r>
      <w:r>
        <w:t>1.</w:t>
      </w:r>
      <w:r>
        <w:rPr>
          <w:spacing w:val="-13"/>
        </w:rPr>
        <w:t xml:space="preserve"> </w:t>
      </w:r>
      <w:r>
        <w:t>Тема.</w:t>
      </w:r>
      <w:r>
        <w:rPr>
          <w:spacing w:val="-14"/>
        </w:rPr>
        <w:t xml:space="preserve"> </w:t>
      </w:r>
      <w:r>
        <w:t>Элементы</w:t>
      </w:r>
      <w:r>
        <w:rPr>
          <w:spacing w:val="-14"/>
        </w:rPr>
        <w:t xml:space="preserve"> </w:t>
      </w:r>
      <w:r>
        <w:t>комбинаторики.</w:t>
      </w:r>
      <w:r w:rsidR="003229EA">
        <w:br/>
      </w:r>
      <w:r>
        <w:t>Контрольная работа № 2. Тема. Испытания.</w:t>
      </w:r>
    </w:p>
    <w:p w14:paraId="41741B72" w14:textId="77777777" w:rsidR="003324B1" w:rsidRDefault="007415B4" w:rsidP="003229EA">
      <w:pPr>
        <w:pStyle w:val="a5"/>
        <w:ind w:left="284" w:right="284"/>
      </w:pPr>
      <w:r>
        <w:t>Контрольная</w:t>
      </w:r>
      <w:r>
        <w:rPr>
          <w:spacing w:val="-14"/>
        </w:rPr>
        <w:t xml:space="preserve"> </w:t>
      </w:r>
      <w:r>
        <w:t>работа</w:t>
      </w:r>
      <w:r>
        <w:rPr>
          <w:spacing w:val="-13"/>
        </w:rPr>
        <w:t xml:space="preserve"> </w:t>
      </w:r>
      <w:r>
        <w:t>№</w:t>
      </w:r>
      <w:r>
        <w:rPr>
          <w:spacing w:val="-12"/>
        </w:rPr>
        <w:t xml:space="preserve"> </w:t>
      </w:r>
      <w:r>
        <w:t>3.</w:t>
      </w:r>
      <w:r>
        <w:rPr>
          <w:spacing w:val="-12"/>
        </w:rPr>
        <w:t xml:space="preserve"> </w:t>
      </w:r>
      <w:r>
        <w:t>Тема.</w:t>
      </w:r>
      <w:r>
        <w:rPr>
          <w:spacing w:val="-13"/>
        </w:rPr>
        <w:t xml:space="preserve"> </w:t>
      </w:r>
      <w:r>
        <w:t>Случайная</w:t>
      </w:r>
      <w:r>
        <w:rPr>
          <w:spacing w:val="-7"/>
        </w:rPr>
        <w:t xml:space="preserve"> </w:t>
      </w:r>
      <w:r>
        <w:rPr>
          <w:spacing w:val="-2"/>
        </w:rPr>
        <w:t>величина.</w:t>
      </w:r>
    </w:p>
    <w:p w14:paraId="1E4DB530" w14:textId="77777777" w:rsidR="003324B1" w:rsidRDefault="003324B1" w:rsidP="007A5120">
      <w:pPr>
        <w:pStyle w:val="a5"/>
        <w:ind w:left="284" w:right="284"/>
        <w:jc w:val="both"/>
      </w:pPr>
    </w:p>
    <w:p w14:paraId="262CC4EF" w14:textId="77777777" w:rsidR="003324B1" w:rsidRDefault="007415B4" w:rsidP="007A5120">
      <w:pPr>
        <w:pStyle w:val="a5"/>
        <w:ind w:left="284" w:right="284"/>
        <w:jc w:val="both"/>
        <w:rPr>
          <w:b/>
          <w:sz w:val="20"/>
        </w:rPr>
      </w:pPr>
      <w:r>
        <w:rPr>
          <w:b/>
          <w:sz w:val="20"/>
        </w:rPr>
        <w:t>ПЛАНИРУЕМЫЕ</w:t>
      </w:r>
      <w:r>
        <w:rPr>
          <w:b/>
          <w:spacing w:val="-13"/>
          <w:sz w:val="20"/>
        </w:rPr>
        <w:t xml:space="preserve"> </w:t>
      </w:r>
      <w:r>
        <w:rPr>
          <w:b/>
          <w:sz w:val="20"/>
        </w:rPr>
        <w:t>РЕЗУЛЬТАТЫ</w:t>
      </w:r>
      <w:r>
        <w:rPr>
          <w:b/>
          <w:spacing w:val="-13"/>
          <w:sz w:val="20"/>
        </w:rPr>
        <w:t xml:space="preserve"> </w:t>
      </w:r>
      <w:r>
        <w:rPr>
          <w:b/>
          <w:sz w:val="20"/>
        </w:rPr>
        <w:t>ОСВОЕНИЯ</w:t>
      </w:r>
      <w:r>
        <w:rPr>
          <w:b/>
          <w:spacing w:val="-12"/>
          <w:sz w:val="20"/>
        </w:rPr>
        <w:t xml:space="preserve"> </w:t>
      </w:r>
      <w:r>
        <w:rPr>
          <w:b/>
          <w:sz w:val="20"/>
        </w:rPr>
        <w:t>УЧЕБНОГО</w:t>
      </w:r>
      <w:r>
        <w:rPr>
          <w:b/>
          <w:spacing w:val="-13"/>
          <w:sz w:val="20"/>
        </w:rPr>
        <w:t xml:space="preserve"> </w:t>
      </w:r>
      <w:r>
        <w:rPr>
          <w:b/>
          <w:sz w:val="20"/>
        </w:rPr>
        <w:t>ПРЕДМЕТА</w:t>
      </w:r>
      <w:r>
        <w:rPr>
          <w:b/>
          <w:spacing w:val="8"/>
          <w:sz w:val="20"/>
        </w:rPr>
        <w:t xml:space="preserve"> </w:t>
      </w:r>
      <w:r>
        <w:rPr>
          <w:b/>
          <w:sz w:val="20"/>
        </w:rPr>
        <w:t>«МАТЕМАТИКА»</w:t>
      </w:r>
      <w:r>
        <w:rPr>
          <w:b/>
          <w:spacing w:val="-13"/>
          <w:sz w:val="20"/>
        </w:rPr>
        <w:t xml:space="preserve"> </w:t>
      </w:r>
      <w:r>
        <w:rPr>
          <w:b/>
          <w:sz w:val="20"/>
        </w:rPr>
        <w:t>НА УРОВНЕ ОСНОВНОГО ОБЩЕГО ОБРАЗОВАНИЯ</w:t>
      </w:r>
    </w:p>
    <w:p w14:paraId="1E8BDE24" w14:textId="77777777" w:rsidR="003324B1" w:rsidRDefault="007415B4" w:rsidP="007A5120">
      <w:pPr>
        <w:pStyle w:val="a5"/>
        <w:ind w:left="284" w:right="284"/>
        <w:jc w:val="both"/>
        <w:rPr>
          <w:b/>
          <w:sz w:val="20"/>
        </w:rPr>
      </w:pPr>
      <w:r>
        <w:rPr>
          <w:b/>
          <w:spacing w:val="-4"/>
          <w:sz w:val="20"/>
        </w:rPr>
        <w:t>ЛИЧНОСТНЫЕ</w:t>
      </w:r>
      <w:r>
        <w:rPr>
          <w:b/>
          <w:spacing w:val="7"/>
          <w:sz w:val="20"/>
        </w:rPr>
        <w:t xml:space="preserve"> </w:t>
      </w:r>
      <w:r>
        <w:rPr>
          <w:b/>
          <w:spacing w:val="-2"/>
          <w:sz w:val="20"/>
        </w:rPr>
        <w:t>РЕЗУЛЬТАТЫ:</w:t>
      </w:r>
    </w:p>
    <w:p w14:paraId="76D5D255" w14:textId="77777777" w:rsidR="003324B1" w:rsidRDefault="007415B4" w:rsidP="007A5120">
      <w:pPr>
        <w:pStyle w:val="a5"/>
        <w:ind w:left="284" w:right="284"/>
        <w:jc w:val="both"/>
      </w:pPr>
      <w:r>
        <w:t>мотивация к обучению математике и целенаправленной познавательной деятельности; повышение</w:t>
      </w:r>
      <w:r>
        <w:rPr>
          <w:spacing w:val="33"/>
        </w:rPr>
        <w:t xml:space="preserve"> </w:t>
      </w:r>
      <w:r>
        <w:t>уровня</w:t>
      </w:r>
      <w:r>
        <w:rPr>
          <w:spacing w:val="37"/>
        </w:rPr>
        <w:t xml:space="preserve"> </w:t>
      </w:r>
      <w:r>
        <w:t>своей</w:t>
      </w:r>
      <w:r>
        <w:rPr>
          <w:spacing w:val="33"/>
        </w:rPr>
        <w:t xml:space="preserve"> </w:t>
      </w:r>
      <w:r>
        <w:t>компетентности</w:t>
      </w:r>
      <w:r>
        <w:rPr>
          <w:spacing w:val="33"/>
        </w:rPr>
        <w:t xml:space="preserve"> </w:t>
      </w:r>
      <w:r>
        <w:t>через</w:t>
      </w:r>
      <w:r>
        <w:rPr>
          <w:spacing w:val="33"/>
        </w:rPr>
        <w:t xml:space="preserve"> </w:t>
      </w:r>
      <w:r>
        <w:t>практическую</w:t>
      </w:r>
      <w:r>
        <w:rPr>
          <w:spacing w:val="-5"/>
        </w:rPr>
        <w:t xml:space="preserve"> </w:t>
      </w:r>
      <w:r>
        <w:t>деятельность,</w:t>
      </w:r>
      <w:r>
        <w:rPr>
          <w:spacing w:val="33"/>
        </w:rPr>
        <w:t xml:space="preserve"> </w:t>
      </w:r>
      <w:r>
        <w:t>требующую</w:t>
      </w:r>
    </w:p>
    <w:p w14:paraId="03F2FD1F" w14:textId="77777777" w:rsidR="003324B1" w:rsidRDefault="007415B4" w:rsidP="007A5120">
      <w:pPr>
        <w:pStyle w:val="a5"/>
        <w:ind w:left="284" w:right="284"/>
        <w:jc w:val="both"/>
      </w:pPr>
      <w:r>
        <w:t>математичес</w:t>
      </w:r>
      <w:r>
        <w:t>ких</w:t>
      </w:r>
      <w:r>
        <w:rPr>
          <w:spacing w:val="-9"/>
        </w:rPr>
        <w:t xml:space="preserve"> </w:t>
      </w:r>
      <w:r>
        <w:t>знаний,</w:t>
      </w:r>
      <w:r>
        <w:rPr>
          <w:spacing w:val="-7"/>
        </w:rPr>
        <w:t xml:space="preserve"> </w:t>
      </w:r>
      <w:r>
        <w:t>в</w:t>
      </w:r>
      <w:r>
        <w:rPr>
          <w:spacing w:val="-8"/>
        </w:rPr>
        <w:t xml:space="preserve"> </w:t>
      </w:r>
      <w:r>
        <w:t>том</w:t>
      </w:r>
      <w:r>
        <w:rPr>
          <w:spacing w:val="-9"/>
        </w:rPr>
        <w:t xml:space="preserve"> </w:t>
      </w:r>
      <w:r>
        <w:t>числе</w:t>
      </w:r>
      <w:r>
        <w:rPr>
          <w:spacing w:val="-6"/>
        </w:rPr>
        <w:t xml:space="preserve"> </w:t>
      </w:r>
      <w:r>
        <w:t>умение</w:t>
      </w:r>
      <w:r>
        <w:rPr>
          <w:spacing w:val="-6"/>
        </w:rPr>
        <w:t xml:space="preserve"> </w:t>
      </w:r>
      <w:r>
        <w:t>учиться</w:t>
      </w:r>
      <w:r>
        <w:rPr>
          <w:spacing w:val="-8"/>
        </w:rPr>
        <w:t xml:space="preserve"> </w:t>
      </w:r>
      <w:r>
        <w:t>у</w:t>
      </w:r>
      <w:r>
        <w:rPr>
          <w:spacing w:val="-9"/>
        </w:rPr>
        <w:t xml:space="preserve"> </w:t>
      </w:r>
      <w:r>
        <w:t>других</w:t>
      </w:r>
      <w:r>
        <w:rPr>
          <w:spacing w:val="-6"/>
        </w:rPr>
        <w:t xml:space="preserve"> </w:t>
      </w:r>
      <w:r>
        <w:rPr>
          <w:spacing w:val="-2"/>
        </w:rPr>
        <w:t>людей;</w:t>
      </w:r>
    </w:p>
    <w:p w14:paraId="1BE533A7" w14:textId="77777777" w:rsidR="003324B1" w:rsidRDefault="007415B4" w:rsidP="007A5120">
      <w:pPr>
        <w:pStyle w:val="a5"/>
        <w:ind w:left="284" w:right="284"/>
        <w:jc w:val="both"/>
      </w:pPr>
      <w:r>
        <w:t>способность</w:t>
      </w:r>
      <w:r>
        <w:rPr>
          <w:spacing w:val="-11"/>
        </w:rPr>
        <w:t xml:space="preserve"> </w:t>
      </w:r>
      <w:r>
        <w:t>осознавать</w:t>
      </w:r>
      <w:r>
        <w:rPr>
          <w:spacing w:val="-11"/>
        </w:rPr>
        <w:t xml:space="preserve"> </w:t>
      </w:r>
      <w:r>
        <w:t>стрессовую</w:t>
      </w:r>
      <w:r>
        <w:rPr>
          <w:spacing w:val="-9"/>
        </w:rPr>
        <w:t xml:space="preserve"> </w:t>
      </w:r>
      <w:r>
        <w:t>ситуацию,</w:t>
      </w:r>
      <w:r>
        <w:rPr>
          <w:spacing w:val="-12"/>
        </w:rPr>
        <w:t xml:space="preserve"> </w:t>
      </w:r>
      <w:r>
        <w:t>быть</w:t>
      </w:r>
      <w:r>
        <w:rPr>
          <w:spacing w:val="-14"/>
        </w:rPr>
        <w:t xml:space="preserve"> </w:t>
      </w:r>
      <w:r>
        <w:t>готовым</w:t>
      </w:r>
      <w:r>
        <w:rPr>
          <w:spacing w:val="-11"/>
        </w:rPr>
        <w:t xml:space="preserve"> </w:t>
      </w:r>
      <w:r>
        <w:t>действовать</w:t>
      </w:r>
      <w:r>
        <w:rPr>
          <w:spacing w:val="-11"/>
        </w:rPr>
        <w:t xml:space="preserve"> </w:t>
      </w:r>
      <w:r>
        <w:t>в</w:t>
      </w:r>
      <w:r>
        <w:rPr>
          <w:spacing w:val="-13"/>
        </w:rPr>
        <w:t xml:space="preserve"> </w:t>
      </w:r>
      <w:r>
        <w:t>отсутствие гарантий успеха;</w:t>
      </w:r>
    </w:p>
    <w:p w14:paraId="42FB59A5" w14:textId="77777777" w:rsidR="003324B1" w:rsidRDefault="007415B4" w:rsidP="007A5120">
      <w:pPr>
        <w:pStyle w:val="a5"/>
        <w:ind w:left="284" w:right="284"/>
        <w:jc w:val="both"/>
      </w:pPr>
      <w:r>
        <w:t>способность</w:t>
      </w:r>
      <w:r>
        <w:rPr>
          <w:spacing w:val="-8"/>
        </w:rPr>
        <w:t xml:space="preserve"> </w:t>
      </w:r>
      <w:r>
        <w:t>обучающихся</w:t>
      </w:r>
      <w:r>
        <w:rPr>
          <w:spacing w:val="-9"/>
        </w:rPr>
        <w:t xml:space="preserve"> </w:t>
      </w:r>
      <w:r>
        <w:t>с</w:t>
      </w:r>
      <w:r>
        <w:rPr>
          <w:spacing w:val="-5"/>
        </w:rPr>
        <w:t xml:space="preserve"> </w:t>
      </w:r>
      <w:r>
        <w:t>ЗПР</w:t>
      </w:r>
      <w:r>
        <w:rPr>
          <w:spacing w:val="-9"/>
        </w:rPr>
        <w:t xml:space="preserve"> </w:t>
      </w:r>
      <w:r>
        <w:t>к</w:t>
      </w:r>
      <w:r>
        <w:rPr>
          <w:spacing w:val="-7"/>
        </w:rPr>
        <w:t xml:space="preserve"> </w:t>
      </w:r>
      <w:r>
        <w:t>осознанию</w:t>
      </w:r>
      <w:r>
        <w:rPr>
          <w:spacing w:val="-9"/>
        </w:rPr>
        <w:t xml:space="preserve"> </w:t>
      </w:r>
      <w:r>
        <w:t>своих</w:t>
      </w:r>
      <w:r>
        <w:rPr>
          <w:spacing w:val="-6"/>
        </w:rPr>
        <w:t xml:space="preserve"> </w:t>
      </w:r>
      <w:r>
        <w:t>дефицитов</w:t>
      </w:r>
      <w:r>
        <w:rPr>
          <w:spacing w:val="-9"/>
        </w:rPr>
        <w:t xml:space="preserve"> </w:t>
      </w:r>
      <w:r>
        <w:t>и</w:t>
      </w:r>
      <w:r>
        <w:rPr>
          <w:spacing w:val="-6"/>
        </w:rPr>
        <w:t xml:space="preserve"> </w:t>
      </w:r>
      <w:r>
        <w:t>проявление</w:t>
      </w:r>
      <w:r>
        <w:rPr>
          <w:spacing w:val="-9"/>
        </w:rPr>
        <w:t xml:space="preserve"> </w:t>
      </w:r>
      <w:r>
        <w:t>стремления</w:t>
      </w:r>
      <w:r>
        <w:rPr>
          <w:spacing w:val="-10"/>
        </w:rPr>
        <w:t xml:space="preserve"> </w:t>
      </w:r>
      <w:r>
        <w:t>к их преодолению;</w:t>
      </w:r>
    </w:p>
    <w:p w14:paraId="3FAAEFD3" w14:textId="77777777" w:rsidR="003324B1" w:rsidRDefault="007415B4" w:rsidP="007A5120">
      <w:pPr>
        <w:pStyle w:val="a5"/>
        <w:ind w:left="284" w:right="284"/>
        <w:jc w:val="both"/>
      </w:pPr>
      <w:r>
        <w:rPr>
          <w:spacing w:val="-2"/>
        </w:rPr>
        <w:t>способность</w:t>
      </w:r>
      <w:r>
        <w:rPr>
          <w:spacing w:val="-6"/>
        </w:rPr>
        <w:t xml:space="preserve"> </w:t>
      </w:r>
      <w:r>
        <w:rPr>
          <w:spacing w:val="-2"/>
        </w:rPr>
        <w:t>к</w:t>
      </w:r>
      <w:r>
        <w:t xml:space="preserve"> </w:t>
      </w:r>
      <w:r>
        <w:rPr>
          <w:spacing w:val="-2"/>
        </w:rPr>
        <w:t>саморазвитию,</w:t>
      </w:r>
      <w:r>
        <w:rPr>
          <w:spacing w:val="1"/>
        </w:rPr>
        <w:t xml:space="preserve"> </w:t>
      </w:r>
      <w:r>
        <w:rPr>
          <w:spacing w:val="-2"/>
        </w:rPr>
        <w:t>умение</w:t>
      </w:r>
      <w:r>
        <w:rPr>
          <w:spacing w:val="3"/>
        </w:rPr>
        <w:t xml:space="preserve"> </w:t>
      </w:r>
      <w:r>
        <w:rPr>
          <w:spacing w:val="-2"/>
        </w:rPr>
        <w:t>ставить</w:t>
      </w:r>
      <w:r>
        <w:rPr>
          <w:spacing w:val="2"/>
        </w:rPr>
        <w:t xml:space="preserve"> </w:t>
      </w:r>
      <w:r>
        <w:rPr>
          <w:spacing w:val="-2"/>
        </w:rPr>
        <w:t>достижимые</w:t>
      </w:r>
      <w:r>
        <w:rPr>
          <w:spacing w:val="-3"/>
        </w:rPr>
        <w:t xml:space="preserve"> </w:t>
      </w:r>
      <w:r>
        <w:rPr>
          <w:spacing w:val="-2"/>
        </w:rPr>
        <w:t>цели;</w:t>
      </w:r>
    </w:p>
    <w:p w14:paraId="1BBF462D" w14:textId="77777777" w:rsidR="003324B1" w:rsidRDefault="007415B4" w:rsidP="007A5120">
      <w:pPr>
        <w:pStyle w:val="a5"/>
        <w:ind w:left="284" w:right="284"/>
        <w:jc w:val="both"/>
      </w:pPr>
      <w:r>
        <w:t>умение различать учебные ситуации, в которых можно действовать самостоятельно, и ситуации,</w:t>
      </w:r>
      <w:r>
        <w:rPr>
          <w:spacing w:val="-14"/>
        </w:rPr>
        <w:t xml:space="preserve"> </w:t>
      </w:r>
      <w:r>
        <w:t>где</w:t>
      </w:r>
      <w:r>
        <w:rPr>
          <w:spacing w:val="-14"/>
        </w:rPr>
        <w:t xml:space="preserve"> </w:t>
      </w:r>
      <w:r>
        <w:t>следует</w:t>
      </w:r>
      <w:r>
        <w:rPr>
          <w:spacing w:val="-10"/>
        </w:rPr>
        <w:t xml:space="preserve"> </w:t>
      </w:r>
      <w:r>
        <w:t>воспользоваться</w:t>
      </w:r>
      <w:r>
        <w:rPr>
          <w:spacing w:val="-10"/>
        </w:rPr>
        <w:t xml:space="preserve"> </w:t>
      </w:r>
      <w:proofErr w:type="spellStart"/>
      <w:r>
        <w:t>справочнойинформацией</w:t>
      </w:r>
      <w:proofErr w:type="spellEnd"/>
      <w:r>
        <w:rPr>
          <w:spacing w:val="-14"/>
        </w:rPr>
        <w:t xml:space="preserve"> </w:t>
      </w:r>
      <w:r>
        <w:t>или</w:t>
      </w:r>
      <w:r>
        <w:rPr>
          <w:spacing w:val="-12"/>
        </w:rPr>
        <w:t xml:space="preserve"> </w:t>
      </w:r>
      <w:r>
        <w:t>другими</w:t>
      </w:r>
      <w:r>
        <w:rPr>
          <w:spacing w:val="-12"/>
        </w:rPr>
        <w:t xml:space="preserve"> </w:t>
      </w:r>
      <w:r>
        <w:t xml:space="preserve">вспомогательными </w:t>
      </w:r>
      <w:r>
        <w:rPr>
          <w:spacing w:val="-2"/>
        </w:rPr>
        <w:t>средства</w:t>
      </w:r>
      <w:r>
        <w:rPr>
          <w:spacing w:val="-2"/>
        </w:rPr>
        <w:t>ми;</w:t>
      </w:r>
    </w:p>
    <w:p w14:paraId="13F3DBA1" w14:textId="77777777" w:rsidR="003324B1" w:rsidRDefault="007415B4" w:rsidP="007A5120">
      <w:pPr>
        <w:pStyle w:val="a5"/>
        <w:ind w:left="284" w:right="284"/>
        <w:jc w:val="both"/>
      </w:pPr>
      <w:r>
        <w:t>способность</w:t>
      </w:r>
      <w:r>
        <w:rPr>
          <w:spacing w:val="-14"/>
        </w:rPr>
        <w:t xml:space="preserve"> </w:t>
      </w:r>
      <w:r>
        <w:t>переносить</w:t>
      </w:r>
      <w:r>
        <w:rPr>
          <w:spacing w:val="-14"/>
        </w:rPr>
        <w:t xml:space="preserve"> </w:t>
      </w:r>
      <w:r>
        <w:t>полученные</w:t>
      </w:r>
      <w:r>
        <w:rPr>
          <w:spacing w:val="-14"/>
        </w:rPr>
        <w:t xml:space="preserve"> </w:t>
      </w:r>
      <w:r>
        <w:t>в</w:t>
      </w:r>
      <w:r>
        <w:rPr>
          <w:spacing w:val="-13"/>
        </w:rPr>
        <w:t xml:space="preserve"> </w:t>
      </w:r>
      <w:r>
        <w:t>ходе</w:t>
      </w:r>
      <w:r>
        <w:rPr>
          <w:spacing w:val="-14"/>
        </w:rPr>
        <w:t xml:space="preserve"> </w:t>
      </w:r>
      <w:r>
        <w:t>обучения</w:t>
      </w:r>
      <w:r>
        <w:rPr>
          <w:spacing w:val="-14"/>
        </w:rPr>
        <w:t xml:space="preserve"> </w:t>
      </w:r>
      <w:r>
        <w:t>знания</w:t>
      </w:r>
      <w:r>
        <w:rPr>
          <w:spacing w:val="-14"/>
        </w:rPr>
        <w:t xml:space="preserve"> </w:t>
      </w:r>
      <w:r>
        <w:t>в</w:t>
      </w:r>
      <w:r>
        <w:rPr>
          <w:spacing w:val="-13"/>
        </w:rPr>
        <w:t xml:space="preserve"> </w:t>
      </w:r>
      <w:proofErr w:type="spellStart"/>
      <w:r>
        <w:t>актуальнуюситуацию</w:t>
      </w:r>
      <w:proofErr w:type="spellEnd"/>
      <w:r>
        <w:rPr>
          <w:spacing w:val="-6"/>
        </w:rPr>
        <w:t xml:space="preserve"> </w:t>
      </w:r>
      <w:r>
        <w:t>(при решении</w:t>
      </w:r>
      <w:r>
        <w:rPr>
          <w:spacing w:val="-9"/>
        </w:rPr>
        <w:t xml:space="preserve"> </w:t>
      </w:r>
      <w:r>
        <w:t>житейских</w:t>
      </w:r>
      <w:r>
        <w:rPr>
          <w:spacing w:val="-11"/>
        </w:rPr>
        <w:t xml:space="preserve"> </w:t>
      </w:r>
      <w:r>
        <w:t>задач,</w:t>
      </w:r>
      <w:r>
        <w:rPr>
          <w:spacing w:val="-8"/>
        </w:rPr>
        <w:t xml:space="preserve"> </w:t>
      </w:r>
      <w:r>
        <w:t>требующих</w:t>
      </w:r>
      <w:r>
        <w:rPr>
          <w:spacing w:val="-11"/>
        </w:rPr>
        <w:t xml:space="preserve"> </w:t>
      </w:r>
      <w:r>
        <w:t>математических</w:t>
      </w:r>
      <w:r>
        <w:rPr>
          <w:spacing w:val="-11"/>
        </w:rPr>
        <w:t xml:space="preserve"> </w:t>
      </w:r>
      <w:r>
        <w:t>знаний</w:t>
      </w:r>
      <w:proofErr w:type="gramStart"/>
      <w:r>
        <w:t>);способность</w:t>
      </w:r>
      <w:proofErr w:type="gramEnd"/>
      <w:r>
        <w:rPr>
          <w:spacing w:val="31"/>
        </w:rPr>
        <w:t xml:space="preserve"> </w:t>
      </w:r>
      <w:r>
        <w:t>ориентироваться</w:t>
      </w:r>
      <w:r>
        <w:rPr>
          <w:spacing w:val="32"/>
        </w:rPr>
        <w:t xml:space="preserve"> </w:t>
      </w:r>
      <w:r>
        <w:t>в требованиях</w:t>
      </w:r>
      <w:r>
        <w:rPr>
          <w:spacing w:val="40"/>
        </w:rPr>
        <w:t xml:space="preserve"> </w:t>
      </w:r>
      <w:r>
        <w:t>и</w:t>
      </w:r>
      <w:r>
        <w:rPr>
          <w:spacing w:val="40"/>
        </w:rPr>
        <w:t xml:space="preserve"> </w:t>
      </w:r>
      <w:r>
        <w:t>правилах</w:t>
      </w:r>
      <w:r>
        <w:rPr>
          <w:spacing w:val="40"/>
        </w:rPr>
        <w:t xml:space="preserve"> </w:t>
      </w:r>
      <w:r>
        <w:t>проведения</w:t>
      </w:r>
    </w:p>
    <w:p w14:paraId="0D3D7A92" w14:textId="77777777" w:rsidR="003324B1" w:rsidRDefault="007415B4" w:rsidP="007A5120">
      <w:pPr>
        <w:pStyle w:val="a5"/>
        <w:ind w:left="284" w:right="284"/>
        <w:jc w:val="both"/>
      </w:pPr>
      <w:r>
        <w:rPr>
          <w:spacing w:val="-2"/>
        </w:rPr>
        <w:t>промежуточной</w:t>
      </w:r>
      <w:r>
        <w:rPr>
          <w:spacing w:val="-6"/>
        </w:rPr>
        <w:t xml:space="preserve"> </w:t>
      </w:r>
      <w:r>
        <w:rPr>
          <w:spacing w:val="-2"/>
        </w:rPr>
        <w:t>и</w:t>
      </w:r>
      <w:r>
        <w:rPr>
          <w:spacing w:val="-5"/>
        </w:rPr>
        <w:t xml:space="preserve"> </w:t>
      </w:r>
      <w:r>
        <w:rPr>
          <w:spacing w:val="-2"/>
        </w:rPr>
        <w:t>итоговой</w:t>
      </w:r>
      <w:r>
        <w:rPr>
          <w:spacing w:val="-3"/>
        </w:rPr>
        <w:t xml:space="preserve"> </w:t>
      </w:r>
      <w:r>
        <w:rPr>
          <w:spacing w:val="-2"/>
        </w:rPr>
        <w:t>аттестации;</w:t>
      </w:r>
    </w:p>
    <w:p w14:paraId="0A93E6AB" w14:textId="77777777" w:rsidR="003324B1" w:rsidRDefault="007415B4" w:rsidP="007A5120">
      <w:pPr>
        <w:pStyle w:val="a5"/>
        <w:ind w:left="284" w:right="284"/>
        <w:jc w:val="both"/>
      </w:pPr>
      <w:r>
        <w:rPr>
          <w:spacing w:val="-2"/>
        </w:rPr>
        <w:t>овладение</w:t>
      </w:r>
      <w:r>
        <w:rPr>
          <w:spacing w:val="-4"/>
        </w:rPr>
        <w:t xml:space="preserve"> </w:t>
      </w:r>
      <w:r>
        <w:rPr>
          <w:spacing w:val="-2"/>
        </w:rPr>
        <w:t>основами</w:t>
      </w:r>
      <w:r>
        <w:rPr>
          <w:spacing w:val="-9"/>
        </w:rPr>
        <w:t xml:space="preserve"> </w:t>
      </w:r>
      <w:r>
        <w:rPr>
          <w:spacing w:val="-2"/>
        </w:rPr>
        <w:t>финансовой грамотности.</w:t>
      </w:r>
    </w:p>
    <w:p w14:paraId="6704E75D" w14:textId="77777777" w:rsidR="003324B1" w:rsidRDefault="007415B4" w:rsidP="007A5120">
      <w:pPr>
        <w:pStyle w:val="a5"/>
        <w:ind w:left="284" w:right="284"/>
        <w:jc w:val="both"/>
        <w:rPr>
          <w:b/>
          <w:sz w:val="20"/>
        </w:rPr>
      </w:pPr>
      <w:r>
        <w:rPr>
          <w:b/>
          <w:spacing w:val="-4"/>
          <w:sz w:val="20"/>
        </w:rPr>
        <w:t>МЕТАПРЕДМЕТНЫЕ</w:t>
      </w:r>
      <w:r>
        <w:rPr>
          <w:b/>
          <w:spacing w:val="15"/>
          <w:sz w:val="20"/>
        </w:rPr>
        <w:t xml:space="preserve"> </w:t>
      </w:r>
      <w:r>
        <w:rPr>
          <w:b/>
          <w:spacing w:val="-2"/>
          <w:sz w:val="20"/>
        </w:rPr>
        <w:t>РЕЗУЛЬТАТЫ</w:t>
      </w:r>
    </w:p>
    <w:p w14:paraId="4C8C7C95" w14:textId="77777777" w:rsidR="003324B1" w:rsidRDefault="007415B4" w:rsidP="007A5120">
      <w:pPr>
        <w:pStyle w:val="a5"/>
        <w:ind w:left="284" w:right="284"/>
        <w:jc w:val="both"/>
      </w:pPr>
      <w:r>
        <w:rPr>
          <w:spacing w:val="-2"/>
        </w:rPr>
        <w:t>Овладение</w:t>
      </w:r>
      <w:r>
        <w:rPr>
          <w:spacing w:val="-10"/>
        </w:rPr>
        <w:t xml:space="preserve"> </w:t>
      </w:r>
      <w:r>
        <w:rPr>
          <w:spacing w:val="-2"/>
        </w:rPr>
        <w:t>универсальными</w:t>
      </w:r>
      <w:r>
        <w:rPr>
          <w:spacing w:val="-4"/>
        </w:rPr>
        <w:t xml:space="preserve"> </w:t>
      </w:r>
      <w:r>
        <w:rPr>
          <w:spacing w:val="-2"/>
        </w:rPr>
        <w:t>учебными</w:t>
      </w:r>
      <w:r>
        <w:rPr>
          <w:spacing w:val="-9"/>
        </w:rPr>
        <w:t xml:space="preserve"> </w:t>
      </w:r>
      <w:r>
        <w:rPr>
          <w:spacing w:val="-2"/>
        </w:rPr>
        <w:t>познавательными</w:t>
      </w:r>
      <w:r>
        <w:rPr>
          <w:spacing w:val="-8"/>
        </w:rPr>
        <w:t xml:space="preserve"> </w:t>
      </w:r>
      <w:r>
        <w:rPr>
          <w:spacing w:val="-2"/>
        </w:rPr>
        <w:t>действиями:</w:t>
      </w:r>
    </w:p>
    <w:p w14:paraId="44944B34" w14:textId="77777777" w:rsidR="003324B1" w:rsidRDefault="007415B4" w:rsidP="007A5120">
      <w:pPr>
        <w:pStyle w:val="a5"/>
        <w:ind w:left="284" w:right="284"/>
        <w:jc w:val="both"/>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4"/>
        </w:rPr>
        <w:t>ходе</w:t>
      </w:r>
      <w:r>
        <w:tab/>
      </w:r>
      <w:r>
        <w:rPr>
          <w:spacing w:val="-4"/>
        </w:rPr>
        <w:t xml:space="preserve">усвоения </w:t>
      </w:r>
      <w:r>
        <w:t>математического материала;</w:t>
      </w:r>
    </w:p>
    <w:p w14:paraId="0815D306" w14:textId="3B886A81" w:rsidR="003324B1" w:rsidRDefault="007415B4" w:rsidP="007A5120">
      <w:pPr>
        <w:pStyle w:val="a5"/>
        <w:ind w:left="284" w:right="284"/>
        <w:jc w:val="both"/>
      </w:pPr>
      <w:r>
        <w:t>выявлять</w:t>
      </w:r>
      <w:r>
        <w:rPr>
          <w:spacing w:val="26"/>
        </w:rPr>
        <w:t xml:space="preserve"> </w:t>
      </w:r>
      <w:r>
        <w:t>дефицит</w:t>
      </w:r>
      <w:r>
        <w:rPr>
          <w:spacing w:val="32"/>
        </w:rPr>
        <w:t xml:space="preserve"> </w:t>
      </w:r>
      <w:r>
        <w:t>данных,</w:t>
      </w:r>
      <w:r>
        <w:rPr>
          <w:spacing w:val="31"/>
        </w:rPr>
        <w:t xml:space="preserve"> </w:t>
      </w:r>
      <w:r>
        <w:t>необходимых</w:t>
      </w:r>
      <w:r>
        <w:rPr>
          <w:spacing w:val="33"/>
        </w:rPr>
        <w:t xml:space="preserve"> </w:t>
      </w:r>
      <w:r>
        <w:t>для</w:t>
      </w:r>
      <w:r>
        <w:rPr>
          <w:spacing w:val="32"/>
        </w:rPr>
        <w:t xml:space="preserve"> </w:t>
      </w:r>
      <w:r>
        <w:t>решения</w:t>
      </w:r>
      <w:r>
        <w:rPr>
          <w:spacing w:val="35"/>
        </w:rPr>
        <w:t xml:space="preserve"> </w:t>
      </w:r>
      <w:r>
        <w:rPr>
          <w:spacing w:val="-2"/>
        </w:rPr>
        <w:t>поставленной</w:t>
      </w:r>
      <w:r w:rsidR="00071D8C">
        <w:rPr>
          <w:spacing w:val="-2"/>
        </w:rPr>
        <w:t xml:space="preserve"> </w:t>
      </w:r>
      <w:r>
        <w:rPr>
          <w:spacing w:val="-2"/>
        </w:rPr>
        <w:t>задачи;</w:t>
      </w:r>
    </w:p>
    <w:p w14:paraId="484D4B72" w14:textId="77777777" w:rsidR="003324B1" w:rsidRDefault="007415B4" w:rsidP="007A5120">
      <w:pPr>
        <w:pStyle w:val="a5"/>
        <w:ind w:left="284" w:right="284"/>
        <w:jc w:val="both"/>
      </w:pPr>
      <w:r>
        <w:t>с</w:t>
      </w:r>
      <w:r>
        <w:rPr>
          <w:spacing w:val="-9"/>
        </w:rPr>
        <w:t xml:space="preserve"> </w:t>
      </w:r>
      <w:r>
        <w:t>помощью</w:t>
      </w:r>
      <w:r>
        <w:rPr>
          <w:spacing w:val="-10"/>
        </w:rPr>
        <w:t xml:space="preserve"> </w:t>
      </w:r>
      <w:r>
        <w:t>учителя</w:t>
      </w:r>
      <w:r>
        <w:rPr>
          <w:spacing w:val="-11"/>
        </w:rPr>
        <w:t xml:space="preserve"> </w:t>
      </w:r>
      <w:r>
        <w:t>выбирать</w:t>
      </w:r>
      <w:r>
        <w:rPr>
          <w:spacing w:val="-10"/>
        </w:rPr>
        <w:t xml:space="preserve"> </w:t>
      </w:r>
      <w:r>
        <w:t>способ</w:t>
      </w:r>
      <w:r>
        <w:rPr>
          <w:spacing w:val="-10"/>
        </w:rPr>
        <w:t xml:space="preserve"> </w:t>
      </w:r>
      <w:r>
        <w:t>решения</w:t>
      </w:r>
      <w:r>
        <w:rPr>
          <w:spacing w:val="-9"/>
        </w:rPr>
        <w:t xml:space="preserve"> </w:t>
      </w:r>
      <w:r>
        <w:t>математической</w:t>
      </w:r>
      <w:r>
        <w:rPr>
          <w:spacing w:val="-9"/>
        </w:rPr>
        <w:t xml:space="preserve"> </w:t>
      </w:r>
      <w:proofErr w:type="gramStart"/>
      <w:r>
        <w:t>задачи(</w:t>
      </w:r>
      <w:proofErr w:type="gramEnd"/>
      <w:r>
        <w:t>сравнивать</w:t>
      </w:r>
      <w:r>
        <w:rPr>
          <w:spacing w:val="-13"/>
        </w:rPr>
        <w:t xml:space="preserve"> </w:t>
      </w:r>
      <w:r>
        <w:t>возможные варианты решения);</w:t>
      </w:r>
    </w:p>
    <w:p w14:paraId="58542C14" w14:textId="77777777" w:rsidR="003324B1" w:rsidRDefault="007415B4" w:rsidP="007A5120">
      <w:pPr>
        <w:pStyle w:val="a5"/>
        <w:ind w:left="284" w:right="284"/>
        <w:jc w:val="both"/>
      </w:pPr>
      <w:r>
        <w:rPr>
          <w:spacing w:val="-2"/>
        </w:rPr>
        <w:t>применять</w:t>
      </w:r>
      <w:r>
        <w:tab/>
      </w:r>
      <w:r>
        <w:rPr>
          <w:spacing w:val="-10"/>
        </w:rPr>
        <w:t>и</w:t>
      </w:r>
      <w:r>
        <w:tab/>
      </w:r>
      <w:r>
        <w:rPr>
          <w:spacing w:val="-2"/>
        </w:rPr>
        <w:t>преобразовывать</w:t>
      </w:r>
      <w:r>
        <w:tab/>
      </w:r>
      <w:r>
        <w:rPr>
          <w:spacing w:val="-2"/>
        </w:rPr>
        <w:t>знаки</w:t>
      </w:r>
      <w:r>
        <w:tab/>
      </w:r>
      <w:r>
        <w:rPr>
          <w:spacing w:val="-10"/>
        </w:rPr>
        <w:t>и</w:t>
      </w:r>
      <w:r>
        <w:tab/>
      </w:r>
      <w:r>
        <w:rPr>
          <w:spacing w:val="-2"/>
        </w:rPr>
        <w:t>символы</w:t>
      </w:r>
      <w:r>
        <w:tab/>
      </w:r>
      <w:r>
        <w:rPr>
          <w:spacing w:val="-10"/>
        </w:rPr>
        <w:t>в</w:t>
      </w:r>
      <w:r>
        <w:tab/>
      </w:r>
      <w:r>
        <w:rPr>
          <w:spacing w:val="-4"/>
        </w:rPr>
        <w:t>ходе</w:t>
      </w:r>
      <w:r>
        <w:tab/>
      </w:r>
      <w:r>
        <w:rPr>
          <w:spacing w:val="-4"/>
        </w:rPr>
        <w:t xml:space="preserve">решения </w:t>
      </w:r>
      <w:r>
        <w:t>математических задач;</w:t>
      </w:r>
    </w:p>
    <w:p w14:paraId="302BE909" w14:textId="77777777" w:rsidR="003324B1" w:rsidRDefault="007415B4" w:rsidP="007A5120">
      <w:pPr>
        <w:pStyle w:val="a5"/>
        <w:ind w:left="284" w:right="284"/>
        <w:jc w:val="both"/>
      </w:pPr>
      <w:r>
        <w:t>устанавливать</w:t>
      </w:r>
      <w:r>
        <w:rPr>
          <w:spacing w:val="-10"/>
        </w:rPr>
        <w:t xml:space="preserve"> </w:t>
      </w:r>
      <w:r>
        <w:t>искомое</w:t>
      </w:r>
      <w:r>
        <w:rPr>
          <w:spacing w:val="-8"/>
        </w:rPr>
        <w:t xml:space="preserve"> </w:t>
      </w:r>
      <w:r>
        <w:t>и</w:t>
      </w:r>
      <w:r>
        <w:rPr>
          <w:spacing w:val="-9"/>
        </w:rPr>
        <w:t xml:space="preserve"> </w:t>
      </w:r>
      <w:r>
        <w:t>данное</w:t>
      </w:r>
      <w:r>
        <w:rPr>
          <w:spacing w:val="-13"/>
        </w:rPr>
        <w:t xml:space="preserve"> </w:t>
      </w:r>
      <w:r>
        <w:t>при</w:t>
      </w:r>
      <w:r>
        <w:rPr>
          <w:spacing w:val="-9"/>
        </w:rPr>
        <w:t xml:space="preserve"> </w:t>
      </w:r>
      <w:r>
        <w:t>решении</w:t>
      </w:r>
      <w:r>
        <w:rPr>
          <w:spacing w:val="-9"/>
        </w:rPr>
        <w:t xml:space="preserve"> </w:t>
      </w:r>
      <w:r>
        <w:t>математической</w:t>
      </w:r>
      <w:r>
        <w:rPr>
          <w:spacing w:val="-11"/>
        </w:rPr>
        <w:t xml:space="preserve"> </w:t>
      </w:r>
      <w:r>
        <w:t>задачи;</w:t>
      </w:r>
      <w:r>
        <w:rPr>
          <w:spacing w:val="-7"/>
        </w:rPr>
        <w:t xml:space="preserve"> </w:t>
      </w:r>
      <w:r>
        <w:t>понимать</w:t>
      </w:r>
      <w:r>
        <w:rPr>
          <w:spacing w:val="-3"/>
        </w:rPr>
        <w:t xml:space="preserve"> </w:t>
      </w:r>
      <w:r>
        <w:t>и интерпретировать информацию различных видов и форм</w:t>
      </w:r>
    </w:p>
    <w:p w14:paraId="1F97DC15" w14:textId="77777777" w:rsidR="003324B1" w:rsidRDefault="007415B4" w:rsidP="007A5120">
      <w:pPr>
        <w:pStyle w:val="a5"/>
        <w:ind w:left="284" w:right="284"/>
        <w:jc w:val="both"/>
      </w:pPr>
      <w:r>
        <w:rPr>
          <w:spacing w:val="-2"/>
        </w:rPr>
        <w:t>представления;</w:t>
      </w:r>
    </w:p>
    <w:p w14:paraId="1FE2D4FE" w14:textId="77777777" w:rsidR="003324B1" w:rsidRDefault="007415B4" w:rsidP="007A5120">
      <w:pPr>
        <w:pStyle w:val="a5"/>
        <w:ind w:left="284" w:right="284"/>
        <w:jc w:val="both"/>
      </w:pPr>
      <w:r>
        <w:t>иллюстрировать</w:t>
      </w:r>
      <w:r>
        <w:rPr>
          <w:spacing w:val="-14"/>
        </w:rPr>
        <w:t xml:space="preserve"> </w:t>
      </w:r>
      <w:r>
        <w:t>решаемые</w:t>
      </w:r>
      <w:r>
        <w:rPr>
          <w:spacing w:val="-14"/>
        </w:rPr>
        <w:t xml:space="preserve"> </w:t>
      </w:r>
      <w:r>
        <w:t>задачи</w:t>
      </w:r>
      <w:r>
        <w:rPr>
          <w:spacing w:val="-14"/>
        </w:rPr>
        <w:t xml:space="preserve"> </w:t>
      </w:r>
      <w:r>
        <w:t>графическими</w:t>
      </w:r>
      <w:r>
        <w:rPr>
          <w:spacing w:val="-13"/>
        </w:rPr>
        <w:t xml:space="preserve"> </w:t>
      </w:r>
      <w:r>
        <w:t>схемами;</w:t>
      </w:r>
      <w:r>
        <w:rPr>
          <w:spacing w:val="-12"/>
        </w:rPr>
        <w:t xml:space="preserve"> </w:t>
      </w:r>
      <w:r>
        <w:t>эффективно</w:t>
      </w:r>
      <w:r>
        <w:rPr>
          <w:spacing w:val="-14"/>
        </w:rPr>
        <w:t xml:space="preserve"> </w:t>
      </w:r>
      <w:r>
        <w:t>запоминать</w:t>
      </w:r>
      <w:r>
        <w:rPr>
          <w:spacing w:val="-14"/>
        </w:rPr>
        <w:t xml:space="preserve"> </w:t>
      </w:r>
      <w:r>
        <w:t xml:space="preserve">и систематизировать </w:t>
      </w:r>
      <w:r>
        <w:lastRenderedPageBreak/>
        <w:t>информацию.</w:t>
      </w:r>
    </w:p>
    <w:p w14:paraId="5C11D310" w14:textId="77777777" w:rsidR="003324B1" w:rsidRDefault="007415B4" w:rsidP="007A5120">
      <w:pPr>
        <w:pStyle w:val="a5"/>
        <w:ind w:left="284" w:right="284"/>
        <w:jc w:val="both"/>
      </w:pPr>
      <w: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32DAEEE5" w14:textId="77777777" w:rsidR="003324B1" w:rsidRDefault="007415B4" w:rsidP="007A5120">
      <w:pPr>
        <w:pStyle w:val="a5"/>
        <w:ind w:left="284" w:right="284"/>
        <w:jc w:val="both"/>
      </w:pPr>
      <w:r>
        <w:rPr>
          <w:spacing w:val="-2"/>
        </w:rPr>
        <w:t>Овладение</w:t>
      </w:r>
      <w:r>
        <w:rPr>
          <w:spacing w:val="-5"/>
        </w:rPr>
        <w:t xml:space="preserve"> </w:t>
      </w:r>
      <w:r>
        <w:rPr>
          <w:spacing w:val="-2"/>
        </w:rPr>
        <w:t>универсальными</w:t>
      </w:r>
      <w:r>
        <w:rPr>
          <w:spacing w:val="3"/>
        </w:rPr>
        <w:t xml:space="preserve"> </w:t>
      </w:r>
      <w:r>
        <w:rPr>
          <w:spacing w:val="-2"/>
        </w:rPr>
        <w:t>учебными</w:t>
      </w:r>
      <w:r>
        <w:t xml:space="preserve"> </w:t>
      </w:r>
      <w:r>
        <w:rPr>
          <w:spacing w:val="-2"/>
        </w:rPr>
        <w:t>коммуникативными</w:t>
      </w:r>
      <w:r>
        <w:rPr>
          <w:spacing w:val="3"/>
        </w:rPr>
        <w:t xml:space="preserve"> </w:t>
      </w:r>
      <w:r>
        <w:rPr>
          <w:spacing w:val="-2"/>
        </w:rPr>
        <w:t>действиями:</w:t>
      </w:r>
    </w:p>
    <w:p w14:paraId="140B981E" w14:textId="77777777" w:rsidR="003324B1" w:rsidRDefault="007415B4" w:rsidP="007A5120">
      <w:pPr>
        <w:pStyle w:val="a5"/>
        <w:ind w:left="284" w:right="284"/>
        <w:jc w:val="both"/>
      </w:pPr>
      <w:r>
        <w:t>о</w:t>
      </w:r>
      <w:r>
        <w:t>рганизовывать учебное сотрудничество и совместную деятельность с учителем и сверстниками в процессе решения задач;</w:t>
      </w:r>
    </w:p>
    <w:p w14:paraId="1BD770F8" w14:textId="77777777" w:rsidR="003324B1" w:rsidRDefault="007415B4" w:rsidP="007A5120">
      <w:pPr>
        <w:pStyle w:val="a5"/>
        <w:ind w:left="284" w:right="284"/>
        <w:jc w:val="both"/>
      </w:pPr>
      <w:r>
        <w:t>взаимодействовать и находить общие способы работы; работать в группе: находить общее решение и разрешать конфликты на основе согласования поз</w:t>
      </w:r>
      <w:r>
        <w:t xml:space="preserve">иций и учёта интересов; слушать партнёра; формулировать, </w:t>
      </w:r>
      <w:proofErr w:type="spellStart"/>
      <w:r>
        <w:t>аргументироватьи</w:t>
      </w:r>
      <w:proofErr w:type="spellEnd"/>
      <w:r>
        <w:t xml:space="preserve"> отстаивать своё мнение;</w:t>
      </w:r>
    </w:p>
    <w:p w14:paraId="3315AB2B" w14:textId="77777777" w:rsidR="003324B1" w:rsidRDefault="007415B4" w:rsidP="007A5120">
      <w:pPr>
        <w:pStyle w:val="a5"/>
        <w:ind w:left="284" w:right="284"/>
        <w:jc w:val="both"/>
      </w:pPr>
      <w: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14:paraId="615458A0" w14:textId="77777777" w:rsidR="003324B1" w:rsidRDefault="007415B4" w:rsidP="007A5120">
      <w:pPr>
        <w:pStyle w:val="a5"/>
        <w:ind w:left="284" w:right="284"/>
        <w:jc w:val="both"/>
      </w:pPr>
      <w:r>
        <w:t>аргументиро</w:t>
      </w:r>
      <w:r>
        <w:t>вать</w:t>
      </w:r>
      <w:r>
        <w:rPr>
          <w:spacing w:val="-14"/>
        </w:rPr>
        <w:t xml:space="preserve"> </w:t>
      </w:r>
      <w:r>
        <w:t>свою</w:t>
      </w:r>
      <w:r>
        <w:rPr>
          <w:spacing w:val="-14"/>
        </w:rPr>
        <w:t xml:space="preserve"> </w:t>
      </w:r>
      <w:r>
        <w:t>позицию</w:t>
      </w:r>
      <w:r>
        <w:rPr>
          <w:spacing w:val="-14"/>
        </w:rPr>
        <w:t xml:space="preserve"> </w:t>
      </w:r>
      <w:r>
        <w:t>и</w:t>
      </w:r>
      <w:r>
        <w:rPr>
          <w:spacing w:val="-13"/>
        </w:rPr>
        <w:t xml:space="preserve"> </w:t>
      </w:r>
      <w:r>
        <w:t>координировать</w:t>
      </w:r>
      <w:r>
        <w:rPr>
          <w:spacing w:val="-14"/>
        </w:rPr>
        <w:t xml:space="preserve"> </w:t>
      </w:r>
      <w:r>
        <w:t>её</w:t>
      </w:r>
      <w:r>
        <w:rPr>
          <w:spacing w:val="-14"/>
        </w:rPr>
        <w:t xml:space="preserve"> </w:t>
      </w:r>
      <w:r>
        <w:t>с</w:t>
      </w:r>
      <w:r>
        <w:rPr>
          <w:spacing w:val="-14"/>
        </w:rPr>
        <w:t xml:space="preserve"> </w:t>
      </w:r>
      <w:r>
        <w:t>позициями</w:t>
      </w:r>
      <w:r>
        <w:rPr>
          <w:spacing w:val="-13"/>
        </w:rPr>
        <w:t xml:space="preserve"> </w:t>
      </w:r>
      <w:r>
        <w:t>партнёров</w:t>
      </w:r>
      <w:r>
        <w:rPr>
          <w:spacing w:val="-14"/>
        </w:rPr>
        <w:t xml:space="preserve"> </w:t>
      </w:r>
      <w:r>
        <w:t>в</w:t>
      </w:r>
      <w:r>
        <w:rPr>
          <w:spacing w:val="-14"/>
        </w:rPr>
        <w:t xml:space="preserve"> </w:t>
      </w:r>
      <w:r>
        <w:t>сотрудничестве при выработке общего решения в совместной деятельности;</w:t>
      </w:r>
    </w:p>
    <w:p w14:paraId="7BD8E151" w14:textId="77777777" w:rsidR="003324B1" w:rsidRDefault="007415B4" w:rsidP="007A5120">
      <w:pPr>
        <w:pStyle w:val="a5"/>
        <w:ind w:left="284" w:right="284"/>
        <w:jc w:val="both"/>
      </w:pPr>
      <w:r>
        <w:t>выполнять свою часть работы, достигать качественного результата и координировать свои действия с другими членами команды;</w:t>
      </w:r>
    </w:p>
    <w:p w14:paraId="4A48CF8B" w14:textId="77777777" w:rsidR="003324B1" w:rsidRDefault="007415B4" w:rsidP="007A5120">
      <w:pPr>
        <w:pStyle w:val="a5"/>
        <w:ind w:left="284" w:right="284"/>
        <w:jc w:val="both"/>
      </w:pPr>
      <w:r>
        <w:t>оценивать</w:t>
      </w:r>
      <w:r>
        <w:rPr>
          <w:spacing w:val="-14"/>
        </w:rPr>
        <w:t xml:space="preserve"> </w:t>
      </w:r>
      <w:r>
        <w:t>качество</w:t>
      </w:r>
      <w:r>
        <w:rPr>
          <w:spacing w:val="-14"/>
        </w:rPr>
        <w:t xml:space="preserve"> </w:t>
      </w:r>
      <w:r>
        <w:t>своего</w:t>
      </w:r>
      <w:r>
        <w:rPr>
          <w:spacing w:val="-13"/>
        </w:rPr>
        <w:t xml:space="preserve"> </w:t>
      </w:r>
      <w:r>
        <w:t>вклада</w:t>
      </w:r>
      <w:r>
        <w:rPr>
          <w:spacing w:val="-10"/>
        </w:rPr>
        <w:t xml:space="preserve"> </w:t>
      </w:r>
      <w:r>
        <w:t>в</w:t>
      </w:r>
      <w:r>
        <w:rPr>
          <w:spacing w:val="-10"/>
        </w:rPr>
        <w:t xml:space="preserve"> </w:t>
      </w:r>
      <w:r>
        <w:t>общий</w:t>
      </w:r>
      <w:r>
        <w:rPr>
          <w:spacing w:val="-13"/>
        </w:rPr>
        <w:t xml:space="preserve"> </w:t>
      </w:r>
      <w:r>
        <w:rPr>
          <w:spacing w:val="-2"/>
        </w:rPr>
        <w:t>продукт.</w:t>
      </w:r>
    </w:p>
    <w:p w14:paraId="664EEFB8" w14:textId="77777777" w:rsidR="003324B1" w:rsidRDefault="007415B4" w:rsidP="007A5120">
      <w:pPr>
        <w:pStyle w:val="a5"/>
        <w:ind w:left="284" w:right="284"/>
        <w:jc w:val="both"/>
      </w:pPr>
      <w:r>
        <w:rPr>
          <w:spacing w:val="-2"/>
        </w:rPr>
        <w:t>Овладение</w:t>
      </w:r>
      <w:r>
        <w:rPr>
          <w:spacing w:val="-10"/>
        </w:rPr>
        <w:t xml:space="preserve"> </w:t>
      </w:r>
      <w:r>
        <w:rPr>
          <w:spacing w:val="-2"/>
        </w:rPr>
        <w:t>универсальными</w:t>
      </w:r>
      <w:r>
        <w:rPr>
          <w:spacing w:val="-6"/>
        </w:rPr>
        <w:t xml:space="preserve"> </w:t>
      </w:r>
      <w:r>
        <w:rPr>
          <w:spacing w:val="-2"/>
        </w:rPr>
        <w:t>учебными</w:t>
      </w:r>
      <w:r>
        <w:rPr>
          <w:spacing w:val="-8"/>
        </w:rPr>
        <w:t xml:space="preserve"> </w:t>
      </w:r>
      <w:r>
        <w:rPr>
          <w:spacing w:val="-2"/>
        </w:rPr>
        <w:t>регулятивными</w:t>
      </w:r>
      <w:r>
        <w:rPr>
          <w:spacing w:val="-5"/>
        </w:rPr>
        <w:t xml:space="preserve"> </w:t>
      </w:r>
      <w:r>
        <w:rPr>
          <w:spacing w:val="-2"/>
        </w:rPr>
        <w:t>действиями:</w:t>
      </w:r>
    </w:p>
    <w:p w14:paraId="7D4F5914" w14:textId="77777777" w:rsidR="003324B1" w:rsidRDefault="007415B4" w:rsidP="007A5120">
      <w:pPr>
        <w:pStyle w:val="a5"/>
        <w:ind w:left="284" w:right="284"/>
        <w:jc w:val="both"/>
      </w:pPr>
      <w:r>
        <w:t>ставить</w:t>
      </w:r>
      <w:r>
        <w:rPr>
          <w:spacing w:val="78"/>
        </w:rPr>
        <w:t xml:space="preserve"> </w:t>
      </w:r>
      <w:r>
        <w:t>цели,</w:t>
      </w:r>
      <w:r>
        <w:rPr>
          <w:spacing w:val="78"/>
        </w:rPr>
        <w:t xml:space="preserve"> </w:t>
      </w:r>
      <w:r>
        <w:t>выбирать</w:t>
      </w:r>
      <w:r>
        <w:rPr>
          <w:spacing w:val="78"/>
        </w:rPr>
        <w:t xml:space="preserve"> </w:t>
      </w:r>
      <w:r>
        <w:t>и</w:t>
      </w:r>
      <w:r>
        <w:rPr>
          <w:spacing w:val="80"/>
        </w:rPr>
        <w:t xml:space="preserve"> </w:t>
      </w:r>
      <w:r>
        <w:t>создавать</w:t>
      </w:r>
      <w:r>
        <w:rPr>
          <w:spacing w:val="78"/>
        </w:rPr>
        <w:t xml:space="preserve"> </w:t>
      </w:r>
      <w:r>
        <w:t>алгоритмы</w:t>
      </w:r>
      <w:r>
        <w:rPr>
          <w:spacing w:val="79"/>
        </w:rPr>
        <w:t xml:space="preserve"> </w:t>
      </w:r>
      <w:r>
        <w:t>для</w:t>
      </w:r>
      <w:r>
        <w:rPr>
          <w:spacing w:val="77"/>
        </w:rPr>
        <w:t xml:space="preserve"> </w:t>
      </w:r>
      <w:r>
        <w:t>решения</w:t>
      </w:r>
      <w:r>
        <w:rPr>
          <w:spacing w:val="80"/>
        </w:rPr>
        <w:t xml:space="preserve"> </w:t>
      </w:r>
      <w:r>
        <w:t>учебных</w:t>
      </w:r>
      <w:r>
        <w:rPr>
          <w:spacing w:val="78"/>
        </w:rPr>
        <w:t xml:space="preserve"> </w:t>
      </w:r>
      <w:r>
        <w:t xml:space="preserve">математических </w:t>
      </w:r>
      <w:r>
        <w:rPr>
          <w:spacing w:val="-2"/>
        </w:rPr>
        <w:t>проблем;</w:t>
      </w:r>
    </w:p>
    <w:p w14:paraId="68196267" w14:textId="77777777" w:rsidR="003324B1" w:rsidRDefault="007415B4" w:rsidP="007A5120">
      <w:pPr>
        <w:pStyle w:val="a5"/>
        <w:ind w:left="284" w:right="284"/>
        <w:jc w:val="both"/>
      </w:pPr>
      <w:r>
        <w:rPr>
          <w:spacing w:val="-2"/>
        </w:rPr>
        <w:t>планировать</w:t>
      </w:r>
      <w:r>
        <w:tab/>
      </w:r>
      <w:r>
        <w:rPr>
          <w:spacing w:val="-10"/>
        </w:rPr>
        <w:t>и</w:t>
      </w:r>
      <w:r>
        <w:tab/>
      </w:r>
      <w:r>
        <w:rPr>
          <w:spacing w:val="-2"/>
        </w:rPr>
        <w:t>осуществлять</w:t>
      </w:r>
      <w:r>
        <w:tab/>
      </w:r>
      <w:r>
        <w:rPr>
          <w:spacing w:val="-2"/>
        </w:rPr>
        <w:t>деятельность,</w:t>
      </w:r>
      <w:r>
        <w:tab/>
      </w:r>
      <w:r>
        <w:rPr>
          <w:spacing w:val="-2"/>
        </w:rPr>
        <w:t>направленную</w:t>
      </w:r>
      <w:r>
        <w:tab/>
      </w:r>
      <w:r>
        <w:rPr>
          <w:spacing w:val="-6"/>
        </w:rPr>
        <w:t>на</w:t>
      </w:r>
      <w:r>
        <w:tab/>
      </w:r>
      <w:r>
        <w:rPr>
          <w:spacing w:val="-2"/>
        </w:rPr>
        <w:t>решение</w:t>
      </w:r>
      <w:r>
        <w:tab/>
      </w:r>
      <w:r>
        <w:rPr>
          <w:spacing w:val="-2"/>
        </w:rPr>
        <w:t xml:space="preserve">задач </w:t>
      </w:r>
      <w:r>
        <w:t>исследовательского характера.</w:t>
      </w:r>
    </w:p>
    <w:p w14:paraId="30E0F94A" w14:textId="77777777" w:rsidR="003324B1" w:rsidRDefault="007415B4" w:rsidP="007A5120">
      <w:pPr>
        <w:pStyle w:val="a5"/>
        <w:ind w:left="284" w:right="284"/>
        <w:jc w:val="both"/>
      </w:pPr>
      <w:r>
        <w:t>формулировать</w:t>
      </w:r>
      <w:r>
        <w:rPr>
          <w:spacing w:val="80"/>
        </w:rPr>
        <w:t xml:space="preserve"> </w:t>
      </w:r>
      <w:r>
        <w:t>и</w:t>
      </w:r>
      <w:r>
        <w:rPr>
          <w:spacing w:val="80"/>
        </w:rPr>
        <w:t xml:space="preserve"> </w:t>
      </w:r>
      <w:r>
        <w:t>удерживать</w:t>
      </w:r>
      <w:r>
        <w:rPr>
          <w:spacing w:val="80"/>
        </w:rPr>
        <w:t xml:space="preserve"> </w:t>
      </w:r>
      <w:r>
        <w:t>учебную</w:t>
      </w:r>
      <w:r>
        <w:rPr>
          <w:spacing w:val="80"/>
        </w:rPr>
        <w:t xml:space="preserve"> </w:t>
      </w:r>
      <w:r>
        <w:t>задачу,</w:t>
      </w:r>
      <w:r>
        <w:rPr>
          <w:spacing w:val="80"/>
        </w:rPr>
        <w:t xml:space="preserve"> </w:t>
      </w:r>
      <w:r>
        <w:t>составлять</w:t>
      </w:r>
      <w:r>
        <w:rPr>
          <w:spacing w:val="80"/>
        </w:rPr>
        <w:t xml:space="preserve"> </w:t>
      </w:r>
      <w:r>
        <w:t>план</w:t>
      </w:r>
      <w:r>
        <w:rPr>
          <w:spacing w:val="80"/>
        </w:rPr>
        <w:t xml:space="preserve"> </w:t>
      </w:r>
      <w:r>
        <w:t>и</w:t>
      </w:r>
      <w:r>
        <w:rPr>
          <w:spacing w:val="80"/>
        </w:rPr>
        <w:t xml:space="preserve"> </w:t>
      </w:r>
      <w:r>
        <w:t xml:space="preserve">последовательность </w:t>
      </w:r>
      <w:r>
        <w:rPr>
          <w:spacing w:val="-2"/>
        </w:rPr>
        <w:t>действий;</w:t>
      </w:r>
    </w:p>
    <w:p w14:paraId="41C846A0" w14:textId="77777777" w:rsidR="003324B1" w:rsidRDefault="007415B4" w:rsidP="007A5120">
      <w:pPr>
        <w:pStyle w:val="a5"/>
        <w:ind w:left="284" w:right="284"/>
        <w:jc w:val="both"/>
      </w:pPr>
      <w:r>
        <w:t>осуществлять</w:t>
      </w:r>
      <w:r>
        <w:rPr>
          <w:spacing w:val="40"/>
        </w:rPr>
        <w:t xml:space="preserve"> </w:t>
      </w:r>
      <w:r>
        <w:t>контроль</w:t>
      </w:r>
      <w:r>
        <w:rPr>
          <w:spacing w:val="40"/>
        </w:rPr>
        <w:t xml:space="preserve"> </w:t>
      </w:r>
      <w:r>
        <w:t>по</w:t>
      </w:r>
      <w:r>
        <w:rPr>
          <w:spacing w:val="40"/>
        </w:rPr>
        <w:t xml:space="preserve"> </w:t>
      </w:r>
      <w:r>
        <w:t>образцу</w:t>
      </w:r>
      <w:r>
        <w:rPr>
          <w:spacing w:val="40"/>
        </w:rPr>
        <w:t xml:space="preserve"> </w:t>
      </w:r>
      <w:r>
        <w:t>и</w:t>
      </w:r>
      <w:r>
        <w:rPr>
          <w:spacing w:val="40"/>
        </w:rPr>
        <w:t xml:space="preserve"> </w:t>
      </w:r>
      <w:r>
        <w:t>вносить</w:t>
      </w:r>
      <w:r>
        <w:rPr>
          <w:spacing w:val="40"/>
        </w:rPr>
        <w:t xml:space="preserve"> </w:t>
      </w:r>
      <w:r>
        <w:t>необходимые</w:t>
      </w:r>
      <w:r>
        <w:rPr>
          <w:spacing w:val="40"/>
        </w:rPr>
        <w:t xml:space="preserve"> </w:t>
      </w:r>
      <w:r>
        <w:t>коррективы;</w:t>
      </w:r>
      <w:r>
        <w:rPr>
          <w:spacing w:val="40"/>
        </w:rPr>
        <w:t xml:space="preserve"> </w:t>
      </w:r>
      <w:r>
        <w:t>контролировать процесс и результат учеб</w:t>
      </w:r>
      <w:r>
        <w:t>ной математической</w:t>
      </w:r>
    </w:p>
    <w:p w14:paraId="3B4A518D" w14:textId="77777777" w:rsidR="003324B1" w:rsidRDefault="007415B4" w:rsidP="007A5120">
      <w:pPr>
        <w:pStyle w:val="a5"/>
        <w:ind w:left="284" w:right="284"/>
        <w:jc w:val="both"/>
      </w:pPr>
      <w:r>
        <w:rPr>
          <w:spacing w:val="-2"/>
        </w:rPr>
        <w:t>деятельности;</w:t>
      </w:r>
    </w:p>
    <w:p w14:paraId="2D275781" w14:textId="77777777" w:rsidR="003324B1" w:rsidRDefault="007415B4" w:rsidP="007A5120">
      <w:pPr>
        <w:pStyle w:val="a5"/>
        <w:ind w:left="284" w:right="284"/>
        <w:jc w:val="both"/>
      </w:pPr>
      <w:r>
        <w:t>адекватно</w:t>
      </w:r>
      <w:r>
        <w:rPr>
          <w:spacing w:val="40"/>
        </w:rPr>
        <w:t xml:space="preserve"> </w:t>
      </w:r>
      <w:r>
        <w:t>оценивать</w:t>
      </w:r>
      <w:r>
        <w:rPr>
          <w:spacing w:val="40"/>
        </w:rPr>
        <w:t xml:space="preserve"> </w:t>
      </w:r>
      <w:r>
        <w:t>правильность</w:t>
      </w:r>
      <w:r>
        <w:rPr>
          <w:spacing w:val="40"/>
        </w:rPr>
        <w:t xml:space="preserve"> </w:t>
      </w:r>
      <w:r>
        <w:t>или</w:t>
      </w:r>
      <w:r>
        <w:rPr>
          <w:spacing w:val="40"/>
        </w:rPr>
        <w:t xml:space="preserve"> </w:t>
      </w:r>
      <w:r>
        <w:t>ошибочность</w:t>
      </w:r>
      <w:r>
        <w:rPr>
          <w:spacing w:val="40"/>
        </w:rPr>
        <w:t xml:space="preserve"> </w:t>
      </w:r>
      <w:r>
        <w:t>выполнения</w:t>
      </w:r>
      <w:r>
        <w:rPr>
          <w:spacing w:val="40"/>
        </w:rPr>
        <w:t xml:space="preserve"> </w:t>
      </w:r>
      <w:r>
        <w:t>учебной</w:t>
      </w:r>
      <w:r>
        <w:rPr>
          <w:spacing w:val="37"/>
        </w:rPr>
        <w:t xml:space="preserve"> </w:t>
      </w:r>
      <w:r>
        <w:t>задачи,</w:t>
      </w:r>
      <w:r>
        <w:rPr>
          <w:spacing w:val="40"/>
        </w:rPr>
        <w:t xml:space="preserve"> </w:t>
      </w:r>
      <w:r>
        <w:t>её</w:t>
      </w:r>
      <w:r>
        <w:rPr>
          <w:spacing w:val="40"/>
        </w:rPr>
        <w:t xml:space="preserve"> </w:t>
      </w:r>
      <w:r>
        <w:t>объективную трудность и собственные возможности её решения;</w:t>
      </w:r>
    </w:p>
    <w:p w14:paraId="5954BC10" w14:textId="77777777" w:rsidR="003324B1" w:rsidRDefault="007415B4" w:rsidP="007A5120">
      <w:pPr>
        <w:pStyle w:val="a5"/>
        <w:ind w:left="284" w:right="284"/>
        <w:jc w:val="both"/>
      </w:pPr>
      <w:r>
        <w:t>сличать</w:t>
      </w:r>
      <w:r>
        <w:rPr>
          <w:spacing w:val="70"/>
        </w:rPr>
        <w:t xml:space="preserve"> </w:t>
      </w:r>
      <w:r>
        <w:t>способ</w:t>
      </w:r>
      <w:r>
        <w:rPr>
          <w:spacing w:val="70"/>
        </w:rPr>
        <w:t xml:space="preserve"> </w:t>
      </w:r>
      <w:r>
        <w:t>действия</w:t>
      </w:r>
      <w:r>
        <w:rPr>
          <w:spacing w:val="71"/>
        </w:rPr>
        <w:t xml:space="preserve"> </w:t>
      </w:r>
      <w:r>
        <w:t>и</w:t>
      </w:r>
      <w:r>
        <w:rPr>
          <w:spacing w:val="71"/>
        </w:rPr>
        <w:t xml:space="preserve"> </w:t>
      </w:r>
      <w:r>
        <w:t>его</w:t>
      </w:r>
      <w:r>
        <w:rPr>
          <w:spacing w:val="72"/>
        </w:rPr>
        <w:t xml:space="preserve"> </w:t>
      </w:r>
      <w:r>
        <w:t>результат</w:t>
      </w:r>
      <w:r>
        <w:rPr>
          <w:spacing w:val="69"/>
        </w:rPr>
        <w:t xml:space="preserve"> </w:t>
      </w:r>
      <w:r>
        <w:t>с</w:t>
      </w:r>
      <w:r>
        <w:rPr>
          <w:spacing w:val="72"/>
        </w:rPr>
        <w:t xml:space="preserve"> </w:t>
      </w:r>
      <w:r>
        <w:t>заданным</w:t>
      </w:r>
      <w:r>
        <w:rPr>
          <w:spacing w:val="69"/>
        </w:rPr>
        <w:t xml:space="preserve"> </w:t>
      </w:r>
      <w:r>
        <w:t>эталоном</w:t>
      </w:r>
      <w:r>
        <w:rPr>
          <w:spacing w:val="72"/>
        </w:rPr>
        <w:t xml:space="preserve"> </w:t>
      </w:r>
      <w:r>
        <w:t>с</w:t>
      </w:r>
      <w:r>
        <w:rPr>
          <w:spacing w:val="70"/>
        </w:rPr>
        <w:t xml:space="preserve"> </w:t>
      </w:r>
      <w:r>
        <w:t>целью</w:t>
      </w:r>
      <w:r>
        <w:rPr>
          <w:spacing w:val="70"/>
        </w:rPr>
        <w:t xml:space="preserve"> </w:t>
      </w:r>
      <w:r>
        <w:t>обнаружения отклонений и отличий от эталона.</w:t>
      </w:r>
    </w:p>
    <w:p w14:paraId="22BFA79A" w14:textId="77777777" w:rsidR="003324B1" w:rsidRDefault="007415B4" w:rsidP="007A5120">
      <w:pPr>
        <w:pStyle w:val="a5"/>
        <w:ind w:left="284" w:right="284"/>
        <w:jc w:val="both"/>
      </w:pPr>
      <w:r>
        <w:t>предвидеть</w:t>
      </w:r>
      <w:r>
        <w:rPr>
          <w:spacing w:val="-16"/>
        </w:rPr>
        <w:t xml:space="preserve"> </w:t>
      </w:r>
      <w:r>
        <w:t>трудности,</w:t>
      </w:r>
      <w:r>
        <w:rPr>
          <w:spacing w:val="-12"/>
        </w:rPr>
        <w:t xml:space="preserve"> </w:t>
      </w:r>
      <w:r>
        <w:t>которые</w:t>
      </w:r>
      <w:r>
        <w:rPr>
          <w:spacing w:val="-12"/>
        </w:rPr>
        <w:t xml:space="preserve"> </w:t>
      </w:r>
      <w:r>
        <w:t>могут</w:t>
      </w:r>
      <w:r>
        <w:rPr>
          <w:spacing w:val="-13"/>
        </w:rPr>
        <w:t xml:space="preserve"> </w:t>
      </w:r>
      <w:r>
        <w:t>возникнуть</w:t>
      </w:r>
      <w:r>
        <w:rPr>
          <w:spacing w:val="-12"/>
        </w:rPr>
        <w:t xml:space="preserve"> </w:t>
      </w:r>
      <w:r>
        <w:t>при</w:t>
      </w:r>
      <w:r>
        <w:rPr>
          <w:spacing w:val="-10"/>
        </w:rPr>
        <w:t xml:space="preserve"> </w:t>
      </w:r>
      <w:r>
        <w:t>решении</w:t>
      </w:r>
      <w:r>
        <w:rPr>
          <w:spacing w:val="-13"/>
        </w:rPr>
        <w:t xml:space="preserve"> </w:t>
      </w:r>
      <w:r>
        <w:t>учебной</w:t>
      </w:r>
      <w:r>
        <w:rPr>
          <w:spacing w:val="-12"/>
        </w:rPr>
        <w:t xml:space="preserve"> </w:t>
      </w:r>
      <w:r>
        <w:rPr>
          <w:spacing w:val="-2"/>
        </w:rPr>
        <w:t>задачи;</w:t>
      </w:r>
    </w:p>
    <w:p w14:paraId="2D8D871A" w14:textId="558DC9ED" w:rsidR="003324B1" w:rsidRDefault="007415B4" w:rsidP="007A5120">
      <w:pPr>
        <w:pStyle w:val="a5"/>
        <w:ind w:left="284" w:right="284"/>
        <w:jc w:val="both"/>
      </w:pPr>
      <w:r>
        <w:t>понимать</w:t>
      </w:r>
      <w:r>
        <w:rPr>
          <w:spacing w:val="40"/>
        </w:rPr>
        <w:t xml:space="preserve"> </w:t>
      </w:r>
      <w:r>
        <w:t>причины,</w:t>
      </w:r>
      <w:r>
        <w:rPr>
          <w:spacing w:val="40"/>
        </w:rPr>
        <w:t xml:space="preserve"> </w:t>
      </w:r>
      <w:r>
        <w:t>по</w:t>
      </w:r>
      <w:r>
        <w:rPr>
          <w:spacing w:val="40"/>
        </w:rPr>
        <w:t xml:space="preserve"> </w:t>
      </w:r>
      <w:r>
        <w:t>которым</w:t>
      </w:r>
      <w:r>
        <w:rPr>
          <w:spacing w:val="40"/>
        </w:rPr>
        <w:t xml:space="preserve"> </w:t>
      </w:r>
      <w:r>
        <w:t>не</w:t>
      </w:r>
      <w:r>
        <w:rPr>
          <w:spacing w:val="40"/>
        </w:rPr>
        <w:t xml:space="preserve"> </w:t>
      </w:r>
      <w:r>
        <w:t>был</w:t>
      </w:r>
      <w:r>
        <w:rPr>
          <w:spacing w:val="40"/>
        </w:rPr>
        <w:t xml:space="preserve"> </w:t>
      </w:r>
      <w:r>
        <w:t>достигнут</w:t>
      </w:r>
      <w:r>
        <w:rPr>
          <w:spacing w:val="74"/>
        </w:rPr>
        <w:t xml:space="preserve"> </w:t>
      </w:r>
      <w:r>
        <w:t>требуемый</w:t>
      </w:r>
      <w:r>
        <w:rPr>
          <w:spacing w:val="40"/>
        </w:rPr>
        <w:t xml:space="preserve"> </w:t>
      </w:r>
      <w:r>
        <w:t>результат</w:t>
      </w:r>
      <w:r>
        <w:rPr>
          <w:spacing w:val="40"/>
        </w:rPr>
        <w:t xml:space="preserve"> </w:t>
      </w:r>
      <w:r>
        <w:t>деятельности,</w:t>
      </w:r>
      <w:r>
        <w:rPr>
          <w:spacing w:val="80"/>
        </w:rPr>
        <w:t xml:space="preserve"> </w:t>
      </w:r>
      <w:r>
        <w:t>определять позитивные изменения и направления, требующие</w:t>
      </w:r>
      <w:r w:rsidR="00071D8C">
        <w:t xml:space="preserve"> </w:t>
      </w:r>
      <w:r>
        <w:t>дальнейшей работы;</w:t>
      </w:r>
    </w:p>
    <w:p w14:paraId="2984C737" w14:textId="77777777" w:rsidR="003324B1" w:rsidRDefault="007415B4" w:rsidP="007A5120">
      <w:pPr>
        <w:pStyle w:val="a5"/>
        <w:ind w:left="284" w:right="284"/>
        <w:jc w:val="both"/>
      </w:pPr>
      <w:r>
        <w:rPr>
          <w:spacing w:val="-2"/>
        </w:rPr>
        <w:t>регулировать</w:t>
      </w:r>
      <w:r>
        <w:rPr>
          <w:spacing w:val="-6"/>
        </w:rPr>
        <w:t xml:space="preserve"> </w:t>
      </w:r>
      <w:r>
        <w:rPr>
          <w:spacing w:val="-2"/>
        </w:rPr>
        <w:t>способ</w:t>
      </w:r>
      <w:r>
        <w:rPr>
          <w:spacing w:val="-4"/>
        </w:rPr>
        <w:t xml:space="preserve"> </w:t>
      </w:r>
      <w:r>
        <w:rPr>
          <w:spacing w:val="-2"/>
        </w:rPr>
        <w:t>выражения эмоций.</w:t>
      </w:r>
    </w:p>
    <w:p w14:paraId="65DB497E" w14:textId="77777777" w:rsidR="003324B1" w:rsidRDefault="007415B4" w:rsidP="007A5120">
      <w:pPr>
        <w:pStyle w:val="a5"/>
        <w:ind w:left="284" w:right="284"/>
        <w:jc w:val="both"/>
        <w:rPr>
          <w:b/>
          <w:sz w:val="20"/>
        </w:rPr>
      </w:pPr>
      <w:r>
        <w:rPr>
          <w:b/>
          <w:spacing w:val="-2"/>
          <w:sz w:val="20"/>
        </w:rPr>
        <w:t>ПРЕДМЕТНЫЕ</w:t>
      </w:r>
      <w:r>
        <w:rPr>
          <w:b/>
          <w:spacing w:val="-6"/>
          <w:sz w:val="20"/>
        </w:rPr>
        <w:t xml:space="preserve"> </w:t>
      </w:r>
      <w:r>
        <w:rPr>
          <w:b/>
          <w:spacing w:val="-2"/>
          <w:sz w:val="20"/>
        </w:rPr>
        <w:t>РЕЗУЛЬТАТЫ</w:t>
      </w:r>
    </w:p>
    <w:p w14:paraId="289F4FAD" w14:textId="77777777" w:rsidR="003324B1" w:rsidRDefault="007415B4" w:rsidP="007A5120">
      <w:pPr>
        <w:pStyle w:val="a5"/>
        <w:ind w:left="284" w:right="284"/>
        <w:jc w:val="both"/>
      </w:pPr>
      <w:r>
        <w:t>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названные в предыдущих годах позиции, ка</w:t>
      </w:r>
      <w:r>
        <w:t>к правило, дословно не повторяются,</w:t>
      </w:r>
    </w:p>
    <w:p w14:paraId="02C05EB7" w14:textId="77777777" w:rsidR="003324B1" w:rsidRDefault="007415B4" w:rsidP="007A5120">
      <w:pPr>
        <w:pStyle w:val="a5"/>
        <w:ind w:left="284" w:right="284"/>
        <w:jc w:val="both"/>
      </w:pPr>
      <w:r>
        <w:t>но</w:t>
      </w:r>
      <w:r>
        <w:rPr>
          <w:spacing w:val="80"/>
        </w:rPr>
        <w:t xml:space="preserve"> </w:t>
      </w:r>
      <w:r>
        <w:t>учитываются</w:t>
      </w:r>
      <w:r>
        <w:tab/>
        <w:t>(</w:t>
      </w:r>
      <w:proofErr w:type="gramStart"/>
      <w:r>
        <w:t>результаты</w:t>
      </w:r>
      <w:r>
        <w:rPr>
          <w:spacing w:val="80"/>
        </w:rPr>
        <w:t xml:space="preserve">  </w:t>
      </w:r>
      <w:r>
        <w:t>очередного</w:t>
      </w:r>
      <w:proofErr w:type="gramEnd"/>
      <w:r>
        <w:rPr>
          <w:spacing w:val="80"/>
        </w:rPr>
        <w:t xml:space="preserve">  </w:t>
      </w:r>
      <w:r>
        <w:t>года</w:t>
      </w:r>
      <w:r>
        <w:rPr>
          <w:spacing w:val="40"/>
        </w:rPr>
        <w:t xml:space="preserve">  </w:t>
      </w:r>
      <w:r>
        <w:t>по</w:t>
      </w:r>
      <w:r>
        <w:rPr>
          <w:spacing w:val="80"/>
          <w:w w:val="150"/>
        </w:rPr>
        <w:t xml:space="preserve"> </w:t>
      </w:r>
      <w:r>
        <w:t>умолчанию</w:t>
      </w:r>
      <w:r>
        <w:rPr>
          <w:spacing w:val="80"/>
        </w:rPr>
        <w:t xml:space="preserve">  </w:t>
      </w:r>
      <w:r>
        <w:t>включают результаты предыдущих лет).</w:t>
      </w:r>
    </w:p>
    <w:p w14:paraId="40161F6D" w14:textId="77777777" w:rsidR="003324B1" w:rsidRDefault="007415B4" w:rsidP="007A5120">
      <w:pPr>
        <w:pStyle w:val="a5"/>
        <w:ind w:left="284" w:right="284"/>
        <w:jc w:val="both"/>
        <w:rPr>
          <w:sz w:val="20"/>
        </w:rPr>
      </w:pPr>
      <w:r>
        <w:rPr>
          <w:spacing w:val="-2"/>
          <w:sz w:val="20"/>
        </w:rPr>
        <w:t>ПЛАНИРУЕМЫЕ</w:t>
      </w:r>
      <w:r>
        <w:rPr>
          <w:spacing w:val="-4"/>
          <w:sz w:val="20"/>
        </w:rPr>
        <w:t xml:space="preserve"> </w:t>
      </w:r>
      <w:r>
        <w:rPr>
          <w:spacing w:val="-2"/>
          <w:sz w:val="20"/>
        </w:rPr>
        <w:t>ПРЕДМЕТНЫЕ</w:t>
      </w:r>
      <w:r>
        <w:rPr>
          <w:spacing w:val="-4"/>
          <w:sz w:val="20"/>
        </w:rPr>
        <w:t xml:space="preserve"> </w:t>
      </w:r>
      <w:r>
        <w:rPr>
          <w:spacing w:val="-2"/>
          <w:sz w:val="20"/>
        </w:rPr>
        <w:t>РЕЗУЛЬТАТЫ ОСВОЕНИЯ</w:t>
      </w:r>
      <w:r>
        <w:rPr>
          <w:spacing w:val="54"/>
          <w:sz w:val="20"/>
        </w:rPr>
        <w:t xml:space="preserve"> </w:t>
      </w:r>
      <w:r>
        <w:rPr>
          <w:spacing w:val="-2"/>
          <w:sz w:val="20"/>
        </w:rPr>
        <w:t>РАБОЧЕЙ ПРОГРАММЫ</w:t>
      </w:r>
      <w:r>
        <w:rPr>
          <w:spacing w:val="9"/>
          <w:sz w:val="20"/>
        </w:rPr>
        <w:t xml:space="preserve"> </w:t>
      </w:r>
      <w:r>
        <w:rPr>
          <w:spacing w:val="-2"/>
          <w:sz w:val="20"/>
        </w:rPr>
        <w:t>КУРСА</w:t>
      </w:r>
    </w:p>
    <w:p w14:paraId="2BC06A0C" w14:textId="77777777" w:rsidR="003324B1" w:rsidRDefault="007415B4" w:rsidP="007A5120">
      <w:pPr>
        <w:pStyle w:val="a5"/>
        <w:ind w:left="284" w:right="284"/>
        <w:jc w:val="both"/>
        <w:rPr>
          <w:sz w:val="20"/>
        </w:rPr>
      </w:pPr>
      <w:r>
        <w:rPr>
          <w:sz w:val="20"/>
        </w:rPr>
        <w:t>«МАТЕМАТИКА»</w:t>
      </w:r>
      <w:r>
        <w:rPr>
          <w:spacing w:val="-6"/>
          <w:sz w:val="20"/>
        </w:rPr>
        <w:t xml:space="preserve"> </w:t>
      </w:r>
      <w:r>
        <w:rPr>
          <w:sz w:val="20"/>
        </w:rPr>
        <w:t>(ПО</w:t>
      </w:r>
      <w:r>
        <w:rPr>
          <w:spacing w:val="-8"/>
          <w:sz w:val="20"/>
        </w:rPr>
        <w:t xml:space="preserve"> </w:t>
      </w:r>
      <w:r>
        <w:rPr>
          <w:sz w:val="20"/>
        </w:rPr>
        <w:t>ГОДАМ</w:t>
      </w:r>
      <w:r>
        <w:rPr>
          <w:spacing w:val="-7"/>
          <w:sz w:val="20"/>
        </w:rPr>
        <w:t xml:space="preserve"> </w:t>
      </w:r>
      <w:r>
        <w:rPr>
          <w:spacing w:val="-2"/>
          <w:sz w:val="20"/>
        </w:rPr>
        <w:t>ОБУЧЕНИЯ)</w:t>
      </w:r>
    </w:p>
    <w:p w14:paraId="0FB112D9" w14:textId="77777777" w:rsidR="003324B1" w:rsidRDefault="007415B4" w:rsidP="007A5120">
      <w:pPr>
        <w:pStyle w:val="a5"/>
        <w:ind w:left="284" w:right="284"/>
        <w:jc w:val="both"/>
      </w:pPr>
      <w:r>
        <w:t>Освое</w:t>
      </w:r>
      <w:r>
        <w:t>ние</w:t>
      </w:r>
      <w:r>
        <w:rPr>
          <w:spacing w:val="-9"/>
        </w:rPr>
        <w:t xml:space="preserve"> </w:t>
      </w:r>
      <w:r>
        <w:t>учебного</w:t>
      </w:r>
      <w:r>
        <w:rPr>
          <w:spacing w:val="-10"/>
        </w:rPr>
        <w:t xml:space="preserve"> </w:t>
      </w:r>
      <w:r>
        <w:t>курса</w:t>
      </w:r>
      <w:r>
        <w:rPr>
          <w:spacing w:val="-9"/>
        </w:rPr>
        <w:t xml:space="preserve"> </w:t>
      </w:r>
      <w:r>
        <w:t>«Математика»</w:t>
      </w:r>
      <w:r>
        <w:rPr>
          <w:spacing w:val="-12"/>
        </w:rPr>
        <w:t xml:space="preserve"> </w:t>
      </w:r>
      <w:r>
        <w:t>в</w:t>
      </w:r>
      <w:r>
        <w:rPr>
          <w:spacing w:val="-8"/>
        </w:rPr>
        <w:t xml:space="preserve"> </w:t>
      </w:r>
      <w:r>
        <w:t>5–6</w:t>
      </w:r>
      <w:r>
        <w:rPr>
          <w:spacing w:val="-10"/>
        </w:rPr>
        <w:t xml:space="preserve"> </w:t>
      </w:r>
      <w:r>
        <w:t>классах</w:t>
      </w:r>
      <w:r>
        <w:rPr>
          <w:spacing w:val="-12"/>
        </w:rPr>
        <w:t xml:space="preserve"> </w:t>
      </w:r>
      <w:r>
        <w:t>основной</w:t>
      </w:r>
      <w:r>
        <w:rPr>
          <w:spacing w:val="-10"/>
        </w:rPr>
        <w:t xml:space="preserve"> </w:t>
      </w:r>
      <w:r>
        <w:t>школы</w:t>
      </w:r>
      <w:r>
        <w:rPr>
          <w:spacing w:val="-7"/>
        </w:rPr>
        <w:t xml:space="preserve"> </w:t>
      </w:r>
      <w:r>
        <w:t>должно</w:t>
      </w:r>
      <w:r>
        <w:rPr>
          <w:spacing w:val="-10"/>
        </w:rPr>
        <w:t xml:space="preserve"> </w:t>
      </w:r>
      <w:r>
        <w:t>обеспечивать достижение следующих предметных образовательных результатов:</w:t>
      </w:r>
    </w:p>
    <w:p w14:paraId="172CC30F" w14:textId="4A666717" w:rsidR="003324B1" w:rsidRDefault="00071D8C" w:rsidP="007A5120">
      <w:pPr>
        <w:pStyle w:val="a5"/>
        <w:ind w:left="284" w:right="284"/>
        <w:jc w:val="both"/>
        <w:rPr>
          <w:b/>
        </w:rPr>
      </w:pPr>
      <w:r>
        <w:rPr>
          <w:b/>
          <w:spacing w:val="-2"/>
        </w:rPr>
        <w:t xml:space="preserve">5 </w:t>
      </w:r>
      <w:r w:rsidR="007415B4">
        <w:rPr>
          <w:b/>
          <w:spacing w:val="-2"/>
        </w:rPr>
        <w:t>КЛАСС</w:t>
      </w:r>
    </w:p>
    <w:p w14:paraId="2B43E114" w14:textId="77777777" w:rsidR="003324B1" w:rsidRDefault="007415B4" w:rsidP="007A5120">
      <w:pPr>
        <w:pStyle w:val="a5"/>
        <w:ind w:left="284" w:right="284"/>
        <w:jc w:val="both"/>
      </w:pPr>
      <w:r>
        <w:t>Числа</w:t>
      </w:r>
      <w:r>
        <w:rPr>
          <w:spacing w:val="-11"/>
        </w:rPr>
        <w:t xml:space="preserve"> </w:t>
      </w:r>
      <w:r>
        <w:t>и</w:t>
      </w:r>
      <w:r>
        <w:rPr>
          <w:spacing w:val="-5"/>
        </w:rPr>
        <w:t xml:space="preserve"> </w:t>
      </w:r>
      <w:r>
        <w:rPr>
          <w:spacing w:val="-2"/>
        </w:rPr>
        <w:t>вычисления</w:t>
      </w:r>
    </w:p>
    <w:p w14:paraId="661E92CE" w14:textId="00DD9C22" w:rsidR="003324B1" w:rsidRDefault="007415B4" w:rsidP="007A5120">
      <w:pPr>
        <w:pStyle w:val="a5"/>
        <w:ind w:left="284" w:right="284"/>
        <w:jc w:val="both"/>
      </w:pPr>
      <w:r>
        <w:t>Ориентироваться</w:t>
      </w:r>
      <w:r>
        <w:rPr>
          <w:spacing w:val="-18"/>
        </w:rPr>
        <w:t xml:space="preserve"> </w:t>
      </w:r>
      <w:r>
        <w:t>в</w:t>
      </w:r>
      <w:r>
        <w:rPr>
          <w:spacing w:val="-16"/>
        </w:rPr>
        <w:t xml:space="preserve"> </w:t>
      </w:r>
      <w:r>
        <w:t>понятиях</w:t>
      </w:r>
      <w:r>
        <w:rPr>
          <w:spacing w:val="-14"/>
        </w:rPr>
        <w:t xml:space="preserve"> </w:t>
      </w:r>
      <w:r>
        <w:t>и</w:t>
      </w:r>
      <w:r>
        <w:rPr>
          <w:spacing w:val="-15"/>
        </w:rPr>
        <w:t xml:space="preserve"> </w:t>
      </w:r>
      <w:r>
        <w:t>оперировать</w:t>
      </w:r>
      <w:r>
        <w:rPr>
          <w:spacing w:val="-17"/>
        </w:rPr>
        <w:t xml:space="preserve"> </w:t>
      </w:r>
      <w:r>
        <w:t>на</w:t>
      </w:r>
      <w:r>
        <w:rPr>
          <w:spacing w:val="-14"/>
        </w:rPr>
        <w:t xml:space="preserve"> </w:t>
      </w:r>
      <w:r>
        <w:t>базовом</w:t>
      </w:r>
      <w:r>
        <w:rPr>
          <w:spacing w:val="-15"/>
        </w:rPr>
        <w:t xml:space="preserve"> </w:t>
      </w:r>
      <w:r>
        <w:t>уровне</w:t>
      </w:r>
      <w:r>
        <w:rPr>
          <w:spacing w:val="-14"/>
        </w:rPr>
        <w:t xml:space="preserve"> </w:t>
      </w:r>
      <w:r>
        <w:t>терминами,</w:t>
      </w:r>
      <w:r w:rsidR="005B5E34">
        <w:t xml:space="preserve"> </w:t>
      </w:r>
      <w:r>
        <w:t>связанными</w:t>
      </w:r>
      <w:r>
        <w:rPr>
          <w:spacing w:val="-15"/>
        </w:rPr>
        <w:t xml:space="preserve"> </w:t>
      </w:r>
      <w:r>
        <w:t>с натуральными числами, обыкновенными и десятичными дробями.</w:t>
      </w:r>
    </w:p>
    <w:p w14:paraId="3DF2E12C" w14:textId="7CE8E895" w:rsidR="003324B1" w:rsidRDefault="007415B4" w:rsidP="007A5120">
      <w:pPr>
        <w:pStyle w:val="a5"/>
        <w:ind w:left="284" w:right="284"/>
        <w:jc w:val="both"/>
      </w:pPr>
      <w:r>
        <w:rPr>
          <w:spacing w:val="-2"/>
        </w:rPr>
        <w:t>Сравнивать</w:t>
      </w:r>
      <w:r>
        <w:rPr>
          <w:spacing w:val="-9"/>
        </w:rPr>
        <w:t xml:space="preserve"> </w:t>
      </w:r>
      <w:r>
        <w:rPr>
          <w:spacing w:val="-2"/>
        </w:rPr>
        <w:t>и</w:t>
      </w:r>
      <w:r>
        <w:rPr>
          <w:spacing w:val="-5"/>
        </w:rPr>
        <w:t xml:space="preserve"> </w:t>
      </w:r>
      <w:r>
        <w:rPr>
          <w:spacing w:val="-2"/>
        </w:rPr>
        <w:t>упорядочивать</w:t>
      </w:r>
      <w:r>
        <w:rPr>
          <w:spacing w:val="-9"/>
        </w:rPr>
        <w:t xml:space="preserve"> </w:t>
      </w:r>
      <w:r>
        <w:rPr>
          <w:spacing w:val="-2"/>
        </w:rPr>
        <w:t>натуральные</w:t>
      </w:r>
      <w:r>
        <w:rPr>
          <w:spacing w:val="-9"/>
        </w:rPr>
        <w:t xml:space="preserve"> </w:t>
      </w:r>
      <w:r>
        <w:rPr>
          <w:spacing w:val="-2"/>
        </w:rPr>
        <w:t>числа,</w:t>
      </w:r>
      <w:r>
        <w:rPr>
          <w:spacing w:val="-7"/>
        </w:rPr>
        <w:t xml:space="preserve"> </w:t>
      </w:r>
      <w:r>
        <w:rPr>
          <w:spacing w:val="-2"/>
        </w:rPr>
        <w:t>сравнивать</w:t>
      </w:r>
      <w:r>
        <w:rPr>
          <w:spacing w:val="-7"/>
        </w:rPr>
        <w:t xml:space="preserve"> </w:t>
      </w:r>
      <w:r>
        <w:rPr>
          <w:spacing w:val="-2"/>
        </w:rPr>
        <w:t>в</w:t>
      </w:r>
      <w:r>
        <w:rPr>
          <w:spacing w:val="-12"/>
        </w:rPr>
        <w:t xml:space="preserve"> </w:t>
      </w:r>
      <w:r>
        <w:rPr>
          <w:spacing w:val="-2"/>
        </w:rPr>
        <w:t>простейших</w:t>
      </w:r>
      <w:r w:rsidR="00071D8C">
        <w:rPr>
          <w:spacing w:val="-2"/>
        </w:rPr>
        <w:t xml:space="preserve"> </w:t>
      </w:r>
      <w:r>
        <w:rPr>
          <w:spacing w:val="-2"/>
        </w:rPr>
        <w:t>с</w:t>
      </w:r>
      <w:r>
        <w:rPr>
          <w:spacing w:val="-2"/>
        </w:rPr>
        <w:t xml:space="preserve">лучаях </w:t>
      </w:r>
      <w:r>
        <w:t>обыкновенные дроби, десятичные дроби.</w:t>
      </w:r>
    </w:p>
    <w:p w14:paraId="29B523E3" w14:textId="0E2FA40D" w:rsidR="003324B1" w:rsidRDefault="007415B4" w:rsidP="007A5120">
      <w:pPr>
        <w:pStyle w:val="a5"/>
        <w:ind w:left="284" w:right="284"/>
        <w:jc w:val="both"/>
      </w:pPr>
      <w:r>
        <w:rPr>
          <w:spacing w:val="-2"/>
        </w:rPr>
        <w:t>Соотносить</w:t>
      </w:r>
      <w:r>
        <w:rPr>
          <w:spacing w:val="-12"/>
        </w:rPr>
        <w:t xml:space="preserve"> </w:t>
      </w:r>
      <w:r>
        <w:rPr>
          <w:spacing w:val="-2"/>
        </w:rPr>
        <w:t>точку</w:t>
      </w:r>
      <w:r>
        <w:rPr>
          <w:spacing w:val="-12"/>
        </w:rPr>
        <w:t xml:space="preserve"> </w:t>
      </w:r>
      <w:r>
        <w:rPr>
          <w:spacing w:val="-2"/>
        </w:rPr>
        <w:t>на</w:t>
      </w:r>
      <w:r>
        <w:rPr>
          <w:spacing w:val="-12"/>
        </w:rPr>
        <w:t xml:space="preserve"> </w:t>
      </w:r>
      <w:r>
        <w:rPr>
          <w:spacing w:val="-2"/>
        </w:rPr>
        <w:t>координатной</w:t>
      </w:r>
      <w:r>
        <w:rPr>
          <w:spacing w:val="-8"/>
        </w:rPr>
        <w:t xml:space="preserve"> </w:t>
      </w:r>
      <w:r>
        <w:rPr>
          <w:spacing w:val="-2"/>
        </w:rPr>
        <w:t>(числовой)</w:t>
      </w:r>
      <w:r>
        <w:rPr>
          <w:spacing w:val="-9"/>
        </w:rPr>
        <w:t xml:space="preserve"> </w:t>
      </w:r>
      <w:r>
        <w:rPr>
          <w:spacing w:val="-2"/>
        </w:rPr>
        <w:t>прямой</w:t>
      </w:r>
      <w:r>
        <w:rPr>
          <w:spacing w:val="-6"/>
        </w:rPr>
        <w:t xml:space="preserve"> </w:t>
      </w:r>
      <w:r>
        <w:rPr>
          <w:spacing w:val="-2"/>
        </w:rPr>
        <w:t>с</w:t>
      </w:r>
      <w:r>
        <w:rPr>
          <w:spacing w:val="-12"/>
        </w:rPr>
        <w:t xml:space="preserve"> </w:t>
      </w:r>
      <w:r>
        <w:rPr>
          <w:spacing w:val="-2"/>
        </w:rPr>
        <w:t>соотве</w:t>
      </w:r>
      <w:r>
        <w:rPr>
          <w:spacing w:val="-2"/>
        </w:rPr>
        <w:t>тствующим</w:t>
      </w:r>
      <w:r w:rsidR="00071D8C">
        <w:rPr>
          <w:spacing w:val="-2"/>
        </w:rPr>
        <w:t xml:space="preserve"> </w:t>
      </w:r>
      <w:r>
        <w:rPr>
          <w:spacing w:val="-2"/>
        </w:rPr>
        <w:t>ей</w:t>
      </w:r>
      <w:r>
        <w:rPr>
          <w:spacing w:val="-15"/>
        </w:rPr>
        <w:t xml:space="preserve"> </w:t>
      </w:r>
      <w:r>
        <w:rPr>
          <w:spacing w:val="-2"/>
        </w:rPr>
        <w:t>числом</w:t>
      </w:r>
      <w:r>
        <w:rPr>
          <w:spacing w:val="-15"/>
        </w:rPr>
        <w:t xml:space="preserve"> </w:t>
      </w:r>
      <w:r>
        <w:rPr>
          <w:spacing w:val="-2"/>
        </w:rPr>
        <w:t xml:space="preserve">и </w:t>
      </w:r>
      <w:r>
        <w:t>изображать натуральные числа точками на координатной (числовой)прямой.</w:t>
      </w:r>
    </w:p>
    <w:p w14:paraId="252E7935" w14:textId="77777777" w:rsidR="003324B1" w:rsidRDefault="007415B4" w:rsidP="007A5120">
      <w:pPr>
        <w:pStyle w:val="a5"/>
        <w:ind w:left="284" w:right="284"/>
        <w:jc w:val="both"/>
      </w:pPr>
      <w:r>
        <w:t>Выполнять</w:t>
      </w:r>
      <w:r>
        <w:rPr>
          <w:spacing w:val="-10"/>
        </w:rPr>
        <w:t xml:space="preserve"> </w:t>
      </w:r>
      <w:r>
        <w:t>арифметические</w:t>
      </w:r>
      <w:r>
        <w:rPr>
          <w:spacing w:val="-8"/>
        </w:rPr>
        <w:t xml:space="preserve"> </w:t>
      </w:r>
      <w:r>
        <w:t>действия</w:t>
      </w:r>
      <w:r>
        <w:rPr>
          <w:spacing w:val="-9"/>
        </w:rPr>
        <w:t xml:space="preserve"> </w:t>
      </w:r>
      <w:r>
        <w:t>с</w:t>
      </w:r>
      <w:r>
        <w:rPr>
          <w:spacing w:val="-8"/>
        </w:rPr>
        <w:t xml:space="preserve"> </w:t>
      </w:r>
      <w:r>
        <w:t>натуральными</w:t>
      </w:r>
      <w:r>
        <w:rPr>
          <w:spacing w:val="-9"/>
        </w:rPr>
        <w:t xml:space="preserve"> </w:t>
      </w:r>
      <w:r>
        <w:t>числами,</w:t>
      </w:r>
      <w:r>
        <w:rPr>
          <w:spacing w:val="-8"/>
        </w:rPr>
        <w:t xml:space="preserve"> </w:t>
      </w:r>
      <w:r>
        <w:t>с</w:t>
      </w:r>
      <w:r>
        <w:rPr>
          <w:spacing w:val="-8"/>
        </w:rPr>
        <w:t xml:space="preserve"> </w:t>
      </w:r>
      <w:r>
        <w:t>обыкновенными</w:t>
      </w:r>
      <w:r>
        <w:rPr>
          <w:spacing w:val="-11"/>
        </w:rPr>
        <w:t xml:space="preserve"> </w:t>
      </w:r>
      <w:r>
        <w:t>дробями</w:t>
      </w:r>
      <w:r>
        <w:rPr>
          <w:spacing w:val="-9"/>
        </w:rPr>
        <w:t xml:space="preserve"> </w:t>
      </w:r>
      <w:r>
        <w:t>в простейших случаях.</w:t>
      </w:r>
    </w:p>
    <w:p w14:paraId="02ECB382" w14:textId="77777777" w:rsidR="003324B1" w:rsidRDefault="007415B4" w:rsidP="007A5120">
      <w:pPr>
        <w:pStyle w:val="a5"/>
        <w:ind w:left="284" w:right="284"/>
        <w:jc w:val="both"/>
      </w:pPr>
      <w:r>
        <w:t>Выполнять</w:t>
      </w:r>
      <w:r>
        <w:rPr>
          <w:spacing w:val="40"/>
        </w:rPr>
        <w:t xml:space="preserve"> </w:t>
      </w:r>
      <w:r>
        <w:t>проверку,</w:t>
      </w:r>
      <w:r>
        <w:rPr>
          <w:spacing w:val="40"/>
        </w:rPr>
        <w:t xml:space="preserve"> </w:t>
      </w:r>
      <w:r>
        <w:t>прикидку</w:t>
      </w:r>
      <w:r>
        <w:rPr>
          <w:spacing w:val="40"/>
        </w:rPr>
        <w:t xml:space="preserve"> </w:t>
      </w:r>
      <w:r>
        <w:t>результата</w:t>
      </w:r>
      <w:r>
        <w:rPr>
          <w:spacing w:val="40"/>
        </w:rPr>
        <w:t xml:space="preserve"> </w:t>
      </w:r>
      <w:r>
        <w:t>вычислений.</w:t>
      </w:r>
      <w:r>
        <w:rPr>
          <w:spacing w:val="26"/>
        </w:rPr>
        <w:t xml:space="preserve"> </w:t>
      </w:r>
      <w:r>
        <w:t>Округлять натуральные числа.</w:t>
      </w:r>
    </w:p>
    <w:p w14:paraId="4DAF401E" w14:textId="77777777" w:rsidR="003324B1" w:rsidRDefault="007415B4" w:rsidP="007A5120">
      <w:pPr>
        <w:pStyle w:val="a5"/>
        <w:ind w:left="284" w:right="284"/>
        <w:jc w:val="both"/>
      </w:pPr>
      <w:r>
        <w:rPr>
          <w:spacing w:val="-2"/>
        </w:rPr>
        <w:t>Решение</w:t>
      </w:r>
      <w:r>
        <w:rPr>
          <w:spacing w:val="-5"/>
        </w:rPr>
        <w:t xml:space="preserve"> </w:t>
      </w:r>
      <w:r>
        <w:rPr>
          <w:spacing w:val="-2"/>
        </w:rPr>
        <w:t>текстовых</w:t>
      </w:r>
      <w:r>
        <w:rPr>
          <w:spacing w:val="5"/>
        </w:rPr>
        <w:t xml:space="preserve"> </w:t>
      </w:r>
      <w:r>
        <w:rPr>
          <w:spacing w:val="-2"/>
        </w:rPr>
        <w:t>задач</w:t>
      </w:r>
    </w:p>
    <w:p w14:paraId="573B9A16" w14:textId="77777777" w:rsidR="003324B1" w:rsidRDefault="007415B4" w:rsidP="007A5120">
      <w:pPr>
        <w:pStyle w:val="a5"/>
        <w:ind w:left="284" w:right="284"/>
        <w:jc w:val="both"/>
      </w:pPr>
      <w:r>
        <w:t>Решать</w:t>
      </w:r>
      <w:r>
        <w:rPr>
          <w:spacing w:val="-14"/>
        </w:rPr>
        <w:t xml:space="preserve"> </w:t>
      </w:r>
      <w:r>
        <w:t>текстовые</w:t>
      </w:r>
      <w:r>
        <w:rPr>
          <w:spacing w:val="-14"/>
        </w:rPr>
        <w:t xml:space="preserve"> </w:t>
      </w:r>
      <w:r>
        <w:t>задачи</w:t>
      </w:r>
      <w:r>
        <w:rPr>
          <w:spacing w:val="-14"/>
        </w:rPr>
        <w:t xml:space="preserve"> </w:t>
      </w:r>
      <w:r>
        <w:t>арифметическим</w:t>
      </w:r>
      <w:r>
        <w:rPr>
          <w:spacing w:val="-13"/>
        </w:rPr>
        <w:t xml:space="preserve"> </w:t>
      </w:r>
      <w:r>
        <w:t>способом</w:t>
      </w:r>
      <w:r>
        <w:rPr>
          <w:spacing w:val="-14"/>
        </w:rPr>
        <w:t xml:space="preserve"> </w:t>
      </w:r>
      <w:r>
        <w:t>и</w:t>
      </w:r>
      <w:r>
        <w:rPr>
          <w:spacing w:val="-14"/>
        </w:rPr>
        <w:t xml:space="preserve"> </w:t>
      </w:r>
      <w:r>
        <w:t>с</w:t>
      </w:r>
      <w:r>
        <w:rPr>
          <w:spacing w:val="-14"/>
        </w:rPr>
        <w:t xml:space="preserve"> </w:t>
      </w:r>
      <w:r>
        <w:t>помощью</w:t>
      </w:r>
      <w:r>
        <w:rPr>
          <w:spacing w:val="-13"/>
        </w:rPr>
        <w:t xml:space="preserve"> </w:t>
      </w:r>
      <w:r>
        <w:t>организованного</w:t>
      </w:r>
      <w:r>
        <w:rPr>
          <w:spacing w:val="-14"/>
        </w:rPr>
        <w:t xml:space="preserve"> </w:t>
      </w:r>
      <w:r>
        <w:t>конечного перебора всех возможных вариантов (при необходимости с направляющей помощью).</w:t>
      </w:r>
    </w:p>
    <w:p w14:paraId="24933102" w14:textId="77777777" w:rsidR="003324B1" w:rsidRDefault="007415B4" w:rsidP="007A5120">
      <w:pPr>
        <w:pStyle w:val="a5"/>
        <w:ind w:left="284" w:right="284"/>
        <w:jc w:val="both"/>
      </w:pPr>
      <w:r>
        <w:t>Решать задачи, содержащие з</w:t>
      </w:r>
      <w:r>
        <w:t xml:space="preserve">ависимости, связывающие величины: скорость, время, расстояние; цена, количество, стоимость (при необходимости с использованием справочной </w:t>
      </w:r>
      <w:r>
        <w:rPr>
          <w:spacing w:val="-2"/>
        </w:rPr>
        <w:t>информации).</w:t>
      </w:r>
    </w:p>
    <w:p w14:paraId="3DCBEC99" w14:textId="151FD290" w:rsidR="003324B1" w:rsidRDefault="007415B4" w:rsidP="007A5120">
      <w:pPr>
        <w:pStyle w:val="a5"/>
        <w:ind w:left="284" w:right="284"/>
        <w:jc w:val="both"/>
      </w:pPr>
      <w:r>
        <w:rPr>
          <w:spacing w:val="-2"/>
        </w:rPr>
        <w:t>Использовать</w:t>
      </w:r>
      <w:r>
        <w:tab/>
      </w:r>
      <w:r>
        <w:rPr>
          <w:spacing w:val="-2"/>
        </w:rPr>
        <w:t>краткие</w:t>
      </w:r>
      <w:r>
        <w:tab/>
      </w:r>
      <w:r>
        <w:rPr>
          <w:spacing w:val="-2"/>
        </w:rPr>
        <w:t>записи,</w:t>
      </w:r>
      <w:r>
        <w:tab/>
      </w:r>
      <w:r>
        <w:rPr>
          <w:spacing w:val="-2"/>
        </w:rPr>
        <w:t>схемы,</w:t>
      </w:r>
      <w:r>
        <w:tab/>
      </w:r>
      <w:r>
        <w:rPr>
          <w:spacing w:val="-2"/>
        </w:rPr>
        <w:t>таблицы,</w:t>
      </w:r>
      <w:r>
        <w:tab/>
      </w:r>
      <w:r>
        <w:rPr>
          <w:spacing w:val="-2"/>
        </w:rPr>
        <w:t>обозначения</w:t>
      </w:r>
      <w:r>
        <w:tab/>
      </w:r>
      <w:r>
        <w:rPr>
          <w:spacing w:val="-4"/>
        </w:rPr>
        <w:t>при</w:t>
      </w:r>
      <w:r>
        <w:tab/>
      </w:r>
      <w:r>
        <w:rPr>
          <w:spacing w:val="-2"/>
        </w:rPr>
        <w:t>решении</w:t>
      </w:r>
      <w:r>
        <w:tab/>
      </w:r>
      <w:r>
        <w:rPr>
          <w:spacing w:val="-2"/>
        </w:rPr>
        <w:t xml:space="preserve">задач. </w:t>
      </w:r>
      <w:r>
        <w:t>Пользоваться основными единиц</w:t>
      </w:r>
      <w:r>
        <w:t>ами измерения: цены, массы; расстояния,</w:t>
      </w:r>
      <w:r w:rsidR="005B5E34">
        <w:t xml:space="preserve"> </w:t>
      </w:r>
      <w:r>
        <w:t>времени, скорости; выражать</w:t>
      </w:r>
      <w:r>
        <w:rPr>
          <w:spacing w:val="54"/>
        </w:rPr>
        <w:t xml:space="preserve"> </w:t>
      </w:r>
      <w:r>
        <w:t>одни</w:t>
      </w:r>
      <w:r>
        <w:rPr>
          <w:spacing w:val="57"/>
        </w:rPr>
        <w:t xml:space="preserve"> </w:t>
      </w:r>
      <w:r>
        <w:t>единицы</w:t>
      </w:r>
      <w:r>
        <w:rPr>
          <w:spacing w:val="58"/>
        </w:rPr>
        <w:t xml:space="preserve"> </w:t>
      </w:r>
      <w:r>
        <w:t>величины</w:t>
      </w:r>
      <w:r>
        <w:rPr>
          <w:spacing w:val="56"/>
        </w:rPr>
        <w:t xml:space="preserve"> </w:t>
      </w:r>
      <w:r>
        <w:t>через</w:t>
      </w:r>
      <w:r>
        <w:rPr>
          <w:spacing w:val="57"/>
        </w:rPr>
        <w:t xml:space="preserve"> </w:t>
      </w:r>
      <w:r>
        <w:t>другие</w:t>
      </w:r>
      <w:r>
        <w:rPr>
          <w:spacing w:val="58"/>
        </w:rPr>
        <w:t xml:space="preserve"> </w:t>
      </w:r>
      <w:r>
        <w:t>(при</w:t>
      </w:r>
      <w:r>
        <w:rPr>
          <w:spacing w:val="57"/>
        </w:rPr>
        <w:t xml:space="preserve"> </w:t>
      </w:r>
      <w:r>
        <w:t>необходимости</w:t>
      </w:r>
      <w:r>
        <w:rPr>
          <w:spacing w:val="55"/>
        </w:rPr>
        <w:t xml:space="preserve"> </w:t>
      </w:r>
      <w:r>
        <w:t>с</w:t>
      </w:r>
      <w:r>
        <w:rPr>
          <w:spacing w:val="58"/>
        </w:rPr>
        <w:t xml:space="preserve"> </w:t>
      </w:r>
      <w:r>
        <w:t>опорой</w:t>
      </w:r>
      <w:r>
        <w:rPr>
          <w:spacing w:val="57"/>
        </w:rPr>
        <w:t xml:space="preserve"> </w:t>
      </w:r>
      <w:r>
        <w:t>на</w:t>
      </w:r>
      <w:r>
        <w:rPr>
          <w:spacing w:val="59"/>
        </w:rPr>
        <w:t xml:space="preserve"> </w:t>
      </w:r>
      <w:r>
        <w:rPr>
          <w:spacing w:val="-2"/>
        </w:rPr>
        <w:t>справочную</w:t>
      </w:r>
    </w:p>
    <w:p w14:paraId="53407F60" w14:textId="77777777" w:rsidR="003324B1" w:rsidRDefault="007415B4" w:rsidP="007A5120">
      <w:pPr>
        <w:pStyle w:val="a5"/>
        <w:ind w:left="284" w:right="284"/>
        <w:jc w:val="both"/>
      </w:pPr>
      <w:r>
        <w:rPr>
          <w:spacing w:val="-2"/>
        </w:rPr>
        <w:t>информацию).</w:t>
      </w:r>
    </w:p>
    <w:p w14:paraId="6C635EE3" w14:textId="640E56AB" w:rsidR="003324B1" w:rsidRDefault="007415B4" w:rsidP="007A5120">
      <w:pPr>
        <w:pStyle w:val="a5"/>
        <w:ind w:left="284" w:right="284"/>
        <w:jc w:val="both"/>
      </w:pPr>
      <w:r>
        <w:rPr>
          <w:spacing w:val="-2"/>
        </w:rPr>
        <w:t>Извлекать</w:t>
      </w:r>
      <w:r>
        <w:tab/>
      </w:r>
      <w:r>
        <w:rPr>
          <w:spacing w:val="-2"/>
        </w:rPr>
        <w:t>информацию,</w:t>
      </w:r>
      <w:r>
        <w:tab/>
      </w:r>
      <w:r>
        <w:rPr>
          <w:spacing w:val="-2"/>
        </w:rPr>
        <w:t>представленную</w:t>
      </w:r>
      <w:r>
        <w:tab/>
      </w:r>
      <w:r>
        <w:rPr>
          <w:spacing w:val="-10"/>
        </w:rPr>
        <w:t>в</w:t>
      </w:r>
      <w:r>
        <w:tab/>
      </w:r>
      <w:r>
        <w:rPr>
          <w:spacing w:val="-2"/>
        </w:rPr>
        <w:t>таблице,</w:t>
      </w:r>
      <w:r>
        <w:tab/>
      </w:r>
      <w:r>
        <w:rPr>
          <w:spacing w:val="-6"/>
        </w:rPr>
        <w:t>на</w:t>
      </w:r>
      <w:r>
        <w:tab/>
      </w:r>
      <w:r>
        <w:rPr>
          <w:spacing w:val="-2"/>
        </w:rPr>
        <w:t>столбчатой</w:t>
      </w:r>
      <w:r>
        <w:tab/>
      </w:r>
      <w:r>
        <w:rPr>
          <w:spacing w:val="-2"/>
        </w:rPr>
        <w:t xml:space="preserve">диаграмме, </w:t>
      </w:r>
      <w:r>
        <w:t>интерпретировать представленные данные, использовать данные при</w:t>
      </w:r>
      <w:r w:rsidR="005B5E34">
        <w:t xml:space="preserve"> </w:t>
      </w:r>
      <w:r>
        <w:t>решении задач.</w:t>
      </w:r>
    </w:p>
    <w:p w14:paraId="3B3C2293" w14:textId="77777777" w:rsidR="003324B1" w:rsidRDefault="007415B4" w:rsidP="007A5120">
      <w:pPr>
        <w:pStyle w:val="a5"/>
        <w:ind w:left="284" w:right="284"/>
        <w:jc w:val="both"/>
      </w:pPr>
      <w:r>
        <w:rPr>
          <w:spacing w:val="-2"/>
        </w:rPr>
        <w:t>Наглядная</w:t>
      </w:r>
      <w:r>
        <w:rPr>
          <w:spacing w:val="-7"/>
        </w:rPr>
        <w:t xml:space="preserve"> </w:t>
      </w:r>
      <w:r>
        <w:rPr>
          <w:spacing w:val="-2"/>
        </w:rPr>
        <w:t>геометрия</w:t>
      </w:r>
    </w:p>
    <w:p w14:paraId="0D0741D7" w14:textId="77777777" w:rsidR="003324B1" w:rsidRDefault="007415B4" w:rsidP="007A5120">
      <w:pPr>
        <w:pStyle w:val="a5"/>
        <w:ind w:left="284" w:right="284"/>
        <w:jc w:val="both"/>
      </w:pPr>
      <w:r>
        <w:lastRenderedPageBreak/>
        <w:t>Пользоваться</w:t>
      </w:r>
      <w:r>
        <w:rPr>
          <w:spacing w:val="36"/>
        </w:rPr>
        <w:t xml:space="preserve"> </w:t>
      </w:r>
      <w:r>
        <w:t>геометрическими</w:t>
      </w:r>
      <w:r>
        <w:rPr>
          <w:spacing w:val="36"/>
        </w:rPr>
        <w:t xml:space="preserve"> </w:t>
      </w:r>
      <w:r>
        <w:t>понятиями:</w:t>
      </w:r>
      <w:r>
        <w:rPr>
          <w:spacing w:val="36"/>
        </w:rPr>
        <w:t xml:space="preserve"> </w:t>
      </w:r>
      <w:r>
        <w:t>точка,</w:t>
      </w:r>
      <w:r>
        <w:rPr>
          <w:spacing w:val="37"/>
        </w:rPr>
        <w:t xml:space="preserve"> </w:t>
      </w:r>
      <w:r>
        <w:t>прямая,</w:t>
      </w:r>
      <w:r>
        <w:rPr>
          <w:spacing w:val="39"/>
        </w:rPr>
        <w:t xml:space="preserve"> </w:t>
      </w:r>
      <w:r>
        <w:t>отрезок,</w:t>
      </w:r>
      <w:r>
        <w:rPr>
          <w:spacing w:val="37"/>
        </w:rPr>
        <w:t xml:space="preserve"> </w:t>
      </w:r>
      <w:r>
        <w:t>луч, угол, многоугольник, окружность, круг.</w:t>
      </w:r>
    </w:p>
    <w:p w14:paraId="6A757FD0" w14:textId="77777777" w:rsidR="003324B1" w:rsidRDefault="007415B4" w:rsidP="007A5120">
      <w:pPr>
        <w:pStyle w:val="a5"/>
        <w:ind w:left="284" w:right="284"/>
        <w:jc w:val="both"/>
      </w:pPr>
      <w:r>
        <w:t>Приводить примеры объектов окружающего мира, имеющ</w:t>
      </w:r>
      <w:r>
        <w:t>их форму изученных геометрических фигур.</w:t>
      </w:r>
    </w:p>
    <w:p w14:paraId="38B53CEF" w14:textId="77777777" w:rsidR="003324B1" w:rsidRDefault="007415B4" w:rsidP="007A5120">
      <w:pPr>
        <w:pStyle w:val="a5"/>
        <w:ind w:left="284" w:right="284"/>
        <w:jc w:val="both"/>
      </w:pPr>
      <w: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14:paraId="1BEF65A8" w14:textId="77777777" w:rsidR="003324B1" w:rsidRDefault="007415B4" w:rsidP="007A5120">
      <w:pPr>
        <w:pStyle w:val="a5"/>
        <w:ind w:left="284" w:right="284"/>
        <w:jc w:val="both"/>
      </w:pPr>
      <w:r>
        <w:t>Изображать</w:t>
      </w:r>
      <w:r>
        <w:rPr>
          <w:spacing w:val="40"/>
        </w:rPr>
        <w:t xml:space="preserve"> </w:t>
      </w:r>
      <w:r>
        <w:t>изученные</w:t>
      </w:r>
      <w:r>
        <w:rPr>
          <w:spacing w:val="40"/>
        </w:rPr>
        <w:t xml:space="preserve"> </w:t>
      </w:r>
      <w:r>
        <w:t>геометрические</w:t>
      </w:r>
      <w:r>
        <w:rPr>
          <w:spacing w:val="40"/>
        </w:rPr>
        <w:t xml:space="preserve"> </w:t>
      </w:r>
      <w:r>
        <w:t>фигуры</w:t>
      </w:r>
      <w:r>
        <w:rPr>
          <w:spacing w:val="40"/>
        </w:rPr>
        <w:t xml:space="preserve"> </w:t>
      </w:r>
      <w:r>
        <w:t>на</w:t>
      </w:r>
      <w:r>
        <w:rPr>
          <w:spacing w:val="40"/>
        </w:rPr>
        <w:t xml:space="preserve"> </w:t>
      </w:r>
      <w:r>
        <w:t>нелинованной</w:t>
      </w:r>
      <w:r>
        <w:rPr>
          <w:spacing w:val="40"/>
        </w:rPr>
        <w:t xml:space="preserve"> </w:t>
      </w:r>
      <w:r>
        <w:t>и</w:t>
      </w:r>
      <w:r>
        <w:rPr>
          <w:spacing w:val="40"/>
        </w:rPr>
        <w:t xml:space="preserve"> </w:t>
      </w:r>
      <w:r>
        <w:t>клетчатой</w:t>
      </w:r>
      <w:r>
        <w:rPr>
          <w:spacing w:val="40"/>
        </w:rPr>
        <w:t xml:space="preserve"> </w:t>
      </w:r>
      <w:r>
        <w:t>бумаге</w:t>
      </w:r>
      <w:r>
        <w:rPr>
          <w:spacing w:val="40"/>
        </w:rPr>
        <w:t xml:space="preserve"> </w:t>
      </w:r>
      <w:r>
        <w:t>с</w:t>
      </w:r>
      <w:r>
        <w:rPr>
          <w:spacing w:val="80"/>
        </w:rPr>
        <w:t xml:space="preserve"> </w:t>
      </w:r>
      <w:r>
        <w:t>помощью циркуля и линейки (после совместного анализа).</w:t>
      </w:r>
    </w:p>
    <w:p w14:paraId="4A1BA6C9" w14:textId="77777777" w:rsidR="003324B1" w:rsidRDefault="007415B4" w:rsidP="007A5120">
      <w:pPr>
        <w:pStyle w:val="a5"/>
        <w:ind w:left="284" w:right="284"/>
        <w:jc w:val="both"/>
      </w:pPr>
      <w:r>
        <w:t>Находить</w:t>
      </w:r>
      <w:r>
        <w:rPr>
          <w:spacing w:val="32"/>
        </w:rPr>
        <w:t xml:space="preserve"> </w:t>
      </w:r>
      <w:r>
        <w:t>длины</w:t>
      </w:r>
      <w:r>
        <w:rPr>
          <w:spacing w:val="34"/>
        </w:rPr>
        <w:t xml:space="preserve"> </w:t>
      </w:r>
      <w:r>
        <w:t>отрезков</w:t>
      </w:r>
      <w:r>
        <w:rPr>
          <w:spacing w:val="35"/>
        </w:rPr>
        <w:t xml:space="preserve"> </w:t>
      </w:r>
      <w:r>
        <w:t>непосредственным</w:t>
      </w:r>
      <w:r>
        <w:rPr>
          <w:spacing w:val="34"/>
        </w:rPr>
        <w:t xml:space="preserve"> </w:t>
      </w:r>
      <w:r>
        <w:t>измерением</w:t>
      </w:r>
      <w:r>
        <w:rPr>
          <w:spacing w:val="34"/>
        </w:rPr>
        <w:t xml:space="preserve"> </w:t>
      </w:r>
      <w:r>
        <w:t>с</w:t>
      </w:r>
      <w:r>
        <w:rPr>
          <w:spacing w:val="37"/>
        </w:rPr>
        <w:t xml:space="preserve"> </w:t>
      </w:r>
      <w:r>
        <w:t>помощью</w:t>
      </w:r>
      <w:r>
        <w:rPr>
          <w:spacing w:val="35"/>
        </w:rPr>
        <w:t xml:space="preserve"> </w:t>
      </w:r>
      <w:r>
        <w:t>линейки,</w:t>
      </w:r>
      <w:r>
        <w:rPr>
          <w:spacing w:val="34"/>
        </w:rPr>
        <w:t xml:space="preserve"> </w:t>
      </w:r>
      <w:r>
        <w:t>строить отрезки заданной длины; строить окружность заданного радиуса.</w:t>
      </w:r>
    </w:p>
    <w:p w14:paraId="21DA552C" w14:textId="77777777" w:rsidR="003324B1" w:rsidRDefault="007415B4" w:rsidP="007A5120">
      <w:pPr>
        <w:pStyle w:val="a5"/>
        <w:ind w:left="284" w:right="284"/>
        <w:jc w:val="both"/>
      </w:pPr>
      <w:r>
        <w:t>Использовать</w:t>
      </w:r>
      <w:r>
        <w:rPr>
          <w:spacing w:val="74"/>
        </w:rPr>
        <w:t xml:space="preserve"> </w:t>
      </w:r>
      <w:r>
        <w:t>свойства</w:t>
      </w:r>
      <w:r>
        <w:rPr>
          <w:spacing w:val="76"/>
        </w:rPr>
        <w:t xml:space="preserve"> </w:t>
      </w:r>
      <w:r>
        <w:t>сторон</w:t>
      </w:r>
      <w:r>
        <w:rPr>
          <w:spacing w:val="75"/>
        </w:rPr>
        <w:t xml:space="preserve"> </w:t>
      </w:r>
      <w:r>
        <w:t>и</w:t>
      </w:r>
      <w:r>
        <w:rPr>
          <w:spacing w:val="75"/>
        </w:rPr>
        <w:t xml:space="preserve"> </w:t>
      </w:r>
      <w:r>
        <w:t>углов</w:t>
      </w:r>
      <w:r>
        <w:rPr>
          <w:spacing w:val="77"/>
        </w:rPr>
        <w:t xml:space="preserve"> </w:t>
      </w:r>
      <w:r>
        <w:t>прямоугольника,</w:t>
      </w:r>
      <w:r>
        <w:rPr>
          <w:spacing w:val="78"/>
        </w:rPr>
        <w:t xml:space="preserve"> </w:t>
      </w:r>
      <w:r>
        <w:t>квадрата</w:t>
      </w:r>
      <w:r>
        <w:rPr>
          <w:spacing w:val="74"/>
        </w:rPr>
        <w:t xml:space="preserve"> </w:t>
      </w:r>
      <w:r>
        <w:t>для</w:t>
      </w:r>
      <w:r>
        <w:rPr>
          <w:spacing w:val="75"/>
        </w:rPr>
        <w:t xml:space="preserve"> </w:t>
      </w:r>
      <w:r>
        <w:t>их</w:t>
      </w:r>
      <w:r>
        <w:rPr>
          <w:spacing w:val="76"/>
        </w:rPr>
        <w:t xml:space="preserve"> </w:t>
      </w:r>
      <w:r>
        <w:t>построения, вычисления площади и периметра.</w:t>
      </w:r>
    </w:p>
    <w:p w14:paraId="50023EE4" w14:textId="77777777" w:rsidR="003324B1" w:rsidRDefault="007415B4" w:rsidP="007A5120">
      <w:pPr>
        <w:pStyle w:val="a5"/>
        <w:ind w:left="284" w:right="284"/>
        <w:jc w:val="both"/>
      </w:pPr>
      <w:r>
        <w:t>Вычислять</w:t>
      </w:r>
      <w:r>
        <w:rPr>
          <w:spacing w:val="40"/>
        </w:rPr>
        <w:t xml:space="preserve"> </w:t>
      </w:r>
      <w:r>
        <w:t>периметр</w:t>
      </w:r>
      <w:r>
        <w:rPr>
          <w:spacing w:val="40"/>
        </w:rPr>
        <w:t xml:space="preserve"> </w:t>
      </w:r>
      <w:r>
        <w:t>и</w:t>
      </w:r>
      <w:r>
        <w:rPr>
          <w:spacing w:val="40"/>
        </w:rPr>
        <w:t xml:space="preserve"> </w:t>
      </w:r>
      <w:r>
        <w:t>площадь</w:t>
      </w:r>
      <w:r>
        <w:rPr>
          <w:spacing w:val="40"/>
        </w:rPr>
        <w:t xml:space="preserve"> </w:t>
      </w:r>
      <w:r>
        <w:t>квадрата,</w:t>
      </w:r>
      <w:r>
        <w:rPr>
          <w:spacing w:val="40"/>
        </w:rPr>
        <w:t xml:space="preserve"> </w:t>
      </w:r>
      <w:r>
        <w:t>прямоугольника,</w:t>
      </w:r>
      <w:r>
        <w:rPr>
          <w:spacing w:val="40"/>
        </w:rPr>
        <w:t xml:space="preserve"> </w:t>
      </w:r>
      <w:r>
        <w:t>фигур,</w:t>
      </w:r>
      <w:r>
        <w:rPr>
          <w:spacing w:val="40"/>
        </w:rPr>
        <w:t xml:space="preserve"> </w:t>
      </w:r>
      <w:r>
        <w:t>составленных</w:t>
      </w:r>
      <w:r>
        <w:rPr>
          <w:spacing w:val="40"/>
        </w:rPr>
        <w:t xml:space="preserve"> </w:t>
      </w:r>
      <w:r>
        <w:t>из</w:t>
      </w:r>
      <w:r>
        <w:rPr>
          <w:spacing w:val="80"/>
        </w:rPr>
        <w:t xml:space="preserve"> </w:t>
      </w:r>
      <w:r>
        <w:t>прямоугольников, в том числе фигур, изображённых на клетчатой бумаге.</w:t>
      </w:r>
    </w:p>
    <w:p w14:paraId="01339CBB" w14:textId="55882C0A" w:rsidR="003324B1" w:rsidRDefault="007415B4" w:rsidP="007A5120">
      <w:pPr>
        <w:pStyle w:val="a5"/>
        <w:ind w:left="284" w:right="284"/>
        <w:jc w:val="both"/>
      </w:pPr>
      <w:r>
        <w:t>Пользоваться</w:t>
      </w:r>
      <w:r>
        <w:rPr>
          <w:spacing w:val="26"/>
        </w:rPr>
        <w:t xml:space="preserve"> </w:t>
      </w:r>
      <w:r>
        <w:t>основными</w:t>
      </w:r>
      <w:r>
        <w:rPr>
          <w:spacing w:val="29"/>
        </w:rPr>
        <w:t xml:space="preserve"> </w:t>
      </w:r>
      <w:r>
        <w:t>мет</w:t>
      </w:r>
      <w:r>
        <w:t>рическими</w:t>
      </w:r>
      <w:r>
        <w:rPr>
          <w:spacing w:val="31"/>
        </w:rPr>
        <w:t xml:space="preserve"> </w:t>
      </w:r>
      <w:r>
        <w:t>единицами</w:t>
      </w:r>
      <w:r>
        <w:rPr>
          <w:spacing w:val="29"/>
        </w:rPr>
        <w:t xml:space="preserve"> </w:t>
      </w:r>
      <w:r>
        <w:t>измерения</w:t>
      </w:r>
      <w:r>
        <w:rPr>
          <w:spacing w:val="31"/>
        </w:rPr>
        <w:t xml:space="preserve"> </w:t>
      </w:r>
      <w:r>
        <w:t>длины,</w:t>
      </w:r>
      <w:r>
        <w:rPr>
          <w:spacing w:val="29"/>
        </w:rPr>
        <w:t xml:space="preserve"> </w:t>
      </w:r>
      <w:r>
        <w:t>площади; выражать одни единицы величины через другие (при необходимости с</w:t>
      </w:r>
      <w:r w:rsidR="005B5E34">
        <w:t xml:space="preserve"> </w:t>
      </w:r>
      <w:r>
        <w:t>опорой на справочную информацию).</w:t>
      </w:r>
    </w:p>
    <w:p w14:paraId="341054A0" w14:textId="77777777" w:rsidR="003324B1" w:rsidRDefault="007415B4" w:rsidP="007A5120">
      <w:pPr>
        <w:pStyle w:val="a5"/>
        <w:ind w:left="284" w:right="284"/>
        <w:jc w:val="both"/>
      </w:pPr>
      <w:r>
        <w:t>Распознавать</w:t>
      </w:r>
      <w:r>
        <w:rPr>
          <w:spacing w:val="32"/>
        </w:rPr>
        <w:t xml:space="preserve"> </w:t>
      </w:r>
      <w:r>
        <w:t>параллелепипед,</w:t>
      </w:r>
      <w:r>
        <w:rPr>
          <w:spacing w:val="34"/>
        </w:rPr>
        <w:t xml:space="preserve"> </w:t>
      </w:r>
      <w:r>
        <w:t>куб,</w:t>
      </w:r>
      <w:r>
        <w:rPr>
          <w:spacing w:val="34"/>
        </w:rPr>
        <w:t xml:space="preserve"> </w:t>
      </w:r>
      <w:r>
        <w:t>использовать</w:t>
      </w:r>
      <w:r>
        <w:rPr>
          <w:spacing w:val="34"/>
        </w:rPr>
        <w:t xml:space="preserve"> </w:t>
      </w:r>
      <w:r>
        <w:t>терминологию:</w:t>
      </w:r>
      <w:r>
        <w:rPr>
          <w:spacing w:val="35"/>
        </w:rPr>
        <w:t xml:space="preserve"> </w:t>
      </w:r>
      <w:r>
        <w:t>вершина,</w:t>
      </w:r>
      <w:r>
        <w:rPr>
          <w:spacing w:val="32"/>
        </w:rPr>
        <w:t xml:space="preserve"> </w:t>
      </w:r>
      <w:r>
        <w:t>ребро</w:t>
      </w:r>
      <w:r>
        <w:rPr>
          <w:spacing w:val="40"/>
        </w:rPr>
        <w:t xml:space="preserve"> </w:t>
      </w:r>
      <w:r>
        <w:t>грань, измерения; находить измерения</w:t>
      </w:r>
      <w:r>
        <w:t xml:space="preserve"> параллелепипеда, куба.</w:t>
      </w:r>
    </w:p>
    <w:p w14:paraId="718B5BC9" w14:textId="77777777" w:rsidR="003324B1" w:rsidRDefault="007415B4" w:rsidP="007A5120">
      <w:pPr>
        <w:pStyle w:val="a5"/>
        <w:ind w:left="284" w:right="284"/>
        <w:jc w:val="both"/>
      </w:pPr>
      <w:r>
        <w:t>Вычислять</w:t>
      </w:r>
      <w:r>
        <w:rPr>
          <w:spacing w:val="29"/>
        </w:rPr>
        <w:t xml:space="preserve"> </w:t>
      </w:r>
      <w:r>
        <w:t>объём</w:t>
      </w:r>
      <w:r>
        <w:rPr>
          <w:spacing w:val="31"/>
        </w:rPr>
        <w:t xml:space="preserve"> </w:t>
      </w:r>
      <w:r>
        <w:t>куба,</w:t>
      </w:r>
      <w:r>
        <w:rPr>
          <w:spacing w:val="31"/>
        </w:rPr>
        <w:t xml:space="preserve"> </w:t>
      </w:r>
      <w:r>
        <w:t>параллелепипеда</w:t>
      </w:r>
      <w:r>
        <w:rPr>
          <w:spacing w:val="29"/>
        </w:rPr>
        <w:t xml:space="preserve"> </w:t>
      </w:r>
      <w:r>
        <w:t>по</w:t>
      </w:r>
      <w:r>
        <w:rPr>
          <w:spacing w:val="29"/>
        </w:rPr>
        <w:t xml:space="preserve"> </w:t>
      </w:r>
      <w:r>
        <w:t>заданным</w:t>
      </w:r>
      <w:r>
        <w:rPr>
          <w:spacing w:val="33"/>
        </w:rPr>
        <w:t xml:space="preserve"> </w:t>
      </w:r>
      <w:r>
        <w:t>измерениям</w:t>
      </w:r>
      <w:r>
        <w:rPr>
          <w:spacing w:val="28"/>
        </w:rPr>
        <w:t xml:space="preserve"> </w:t>
      </w:r>
      <w:r>
        <w:t>(с</w:t>
      </w:r>
      <w:r>
        <w:rPr>
          <w:spacing w:val="32"/>
        </w:rPr>
        <w:t xml:space="preserve"> </w:t>
      </w:r>
      <w:r>
        <w:t>опорой</w:t>
      </w:r>
      <w:r>
        <w:rPr>
          <w:spacing w:val="28"/>
        </w:rPr>
        <w:t xml:space="preserve"> </w:t>
      </w:r>
      <w:r>
        <w:t>на</w:t>
      </w:r>
      <w:r>
        <w:rPr>
          <w:spacing w:val="32"/>
        </w:rPr>
        <w:t xml:space="preserve"> </w:t>
      </w:r>
      <w:r>
        <w:t>алгоритм учебных действий), пользоваться единицами измерения объёма.</w:t>
      </w:r>
    </w:p>
    <w:p w14:paraId="0A4D1550" w14:textId="77777777" w:rsidR="003324B1" w:rsidRDefault="007415B4" w:rsidP="007A5120">
      <w:pPr>
        <w:pStyle w:val="a5"/>
        <w:ind w:left="284" w:right="284"/>
        <w:jc w:val="both"/>
      </w:pPr>
      <w:r>
        <w:t>Решать</w:t>
      </w:r>
      <w:r>
        <w:rPr>
          <w:spacing w:val="-7"/>
        </w:rPr>
        <w:t xml:space="preserve"> </w:t>
      </w:r>
      <w:r>
        <w:t>несложные</w:t>
      </w:r>
      <w:r>
        <w:rPr>
          <w:spacing w:val="-4"/>
        </w:rPr>
        <w:t xml:space="preserve"> </w:t>
      </w:r>
      <w:r>
        <w:t>задачи</w:t>
      </w:r>
      <w:r>
        <w:rPr>
          <w:spacing w:val="-7"/>
        </w:rPr>
        <w:t xml:space="preserve"> </w:t>
      </w:r>
      <w:r>
        <w:t>на</w:t>
      </w:r>
      <w:r>
        <w:rPr>
          <w:spacing w:val="-4"/>
        </w:rPr>
        <w:t xml:space="preserve"> </w:t>
      </w:r>
      <w:r>
        <w:t>измерение</w:t>
      </w:r>
      <w:r>
        <w:rPr>
          <w:spacing w:val="-6"/>
        </w:rPr>
        <w:t xml:space="preserve"> </w:t>
      </w:r>
      <w:r>
        <w:t>геометрических</w:t>
      </w:r>
      <w:r>
        <w:rPr>
          <w:spacing w:val="-4"/>
        </w:rPr>
        <w:t xml:space="preserve"> </w:t>
      </w:r>
      <w:r>
        <w:t>величин</w:t>
      </w:r>
      <w:r>
        <w:rPr>
          <w:spacing w:val="-5"/>
        </w:rPr>
        <w:t xml:space="preserve"> </w:t>
      </w:r>
      <w:r>
        <w:t>в</w:t>
      </w:r>
      <w:r>
        <w:rPr>
          <w:spacing w:val="-5"/>
        </w:rPr>
        <w:t xml:space="preserve"> </w:t>
      </w:r>
      <w:r>
        <w:t>практических</w:t>
      </w:r>
      <w:r>
        <w:rPr>
          <w:spacing w:val="-4"/>
        </w:rPr>
        <w:t xml:space="preserve"> </w:t>
      </w:r>
      <w:r>
        <w:t>ситуациях (при необходимости с визуальной опорой).</w:t>
      </w:r>
    </w:p>
    <w:p w14:paraId="4A374D7E" w14:textId="6149567F" w:rsidR="003324B1" w:rsidRDefault="005B5E34" w:rsidP="007A5120">
      <w:pPr>
        <w:pStyle w:val="a5"/>
        <w:ind w:left="284" w:right="284"/>
        <w:jc w:val="both"/>
      </w:pPr>
      <w:r>
        <w:rPr>
          <w:spacing w:val="-2"/>
        </w:rPr>
        <w:t xml:space="preserve">6 </w:t>
      </w:r>
      <w:r w:rsidR="007415B4">
        <w:rPr>
          <w:spacing w:val="-2"/>
        </w:rPr>
        <w:t>КЛАСС</w:t>
      </w:r>
    </w:p>
    <w:p w14:paraId="37921E21" w14:textId="77777777" w:rsidR="003324B1" w:rsidRDefault="007415B4" w:rsidP="007A5120">
      <w:pPr>
        <w:pStyle w:val="a5"/>
        <w:ind w:left="284" w:right="284"/>
        <w:jc w:val="both"/>
      </w:pPr>
      <w:r>
        <w:t>Числа</w:t>
      </w:r>
      <w:r>
        <w:rPr>
          <w:spacing w:val="-8"/>
        </w:rPr>
        <w:t xml:space="preserve"> </w:t>
      </w:r>
      <w:r>
        <w:t>и</w:t>
      </w:r>
      <w:r>
        <w:rPr>
          <w:spacing w:val="-8"/>
        </w:rPr>
        <w:t xml:space="preserve"> </w:t>
      </w:r>
      <w:r>
        <w:rPr>
          <w:spacing w:val="-2"/>
        </w:rPr>
        <w:t>вычисления</w:t>
      </w:r>
    </w:p>
    <w:p w14:paraId="7B9AB858" w14:textId="77777777" w:rsidR="003324B1" w:rsidRDefault="007415B4" w:rsidP="007A5120">
      <w:pPr>
        <w:pStyle w:val="a5"/>
        <w:ind w:left="284" w:right="284"/>
        <w:jc w:val="both"/>
      </w:pPr>
      <w: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14:paraId="799EF86F" w14:textId="77777777" w:rsidR="003324B1" w:rsidRDefault="007415B4" w:rsidP="007A5120">
      <w:pPr>
        <w:pStyle w:val="a5"/>
        <w:ind w:left="284" w:right="284"/>
        <w:jc w:val="both"/>
      </w:pPr>
      <w:r>
        <w:t>Сравнивать и упорядочивать целые числа, обыкновенные и де</w:t>
      </w:r>
      <w:r>
        <w:t>сятичные дроби, сравнивать числа одного и разных знаков.</w:t>
      </w:r>
    </w:p>
    <w:p w14:paraId="62ADACE3" w14:textId="37E0B207" w:rsidR="003324B1" w:rsidRDefault="007415B4" w:rsidP="007A5120">
      <w:pPr>
        <w:pStyle w:val="a5"/>
        <w:ind w:left="284" w:right="284"/>
        <w:jc w:val="both"/>
      </w:pPr>
      <w:r>
        <w:t>Выполнять арифметические действия с натуральными и целыми числами,</w:t>
      </w:r>
      <w:r w:rsidR="005B5E34">
        <w:t xml:space="preserve"> </w:t>
      </w:r>
      <w:r>
        <w:t>обыкновенными и десятичными дробями, положительными и отрицательными числами.</w:t>
      </w:r>
    </w:p>
    <w:p w14:paraId="3BCE7654" w14:textId="77777777" w:rsidR="003324B1" w:rsidRDefault="007415B4" w:rsidP="007A5120">
      <w:pPr>
        <w:pStyle w:val="a5"/>
        <w:ind w:left="284" w:right="284"/>
        <w:jc w:val="both"/>
      </w:pPr>
      <w:r>
        <w:t>Вычислять значения числовых выражений, выполнять прикид</w:t>
      </w:r>
      <w:r>
        <w:t xml:space="preserve">ку и оценку результата вычислений; выполнять преобразования числовых выражений на основе свойств арифметических </w:t>
      </w:r>
      <w:r>
        <w:rPr>
          <w:spacing w:val="-2"/>
        </w:rPr>
        <w:t>действий.</w:t>
      </w:r>
    </w:p>
    <w:p w14:paraId="7A9E43A3" w14:textId="421A7E1A" w:rsidR="003324B1" w:rsidRDefault="007415B4" w:rsidP="007A5120">
      <w:pPr>
        <w:pStyle w:val="a5"/>
        <w:ind w:left="284" w:right="284"/>
        <w:jc w:val="both"/>
      </w:pPr>
      <w:r>
        <w:t>Соотносить</w:t>
      </w:r>
      <w:r>
        <w:rPr>
          <w:spacing w:val="-5"/>
        </w:rPr>
        <w:t xml:space="preserve"> </w:t>
      </w:r>
      <w:r>
        <w:t>точку</w:t>
      </w:r>
      <w:r>
        <w:rPr>
          <w:spacing w:val="-7"/>
        </w:rPr>
        <w:t xml:space="preserve"> </w:t>
      </w:r>
      <w:r>
        <w:t>на</w:t>
      </w:r>
      <w:r>
        <w:rPr>
          <w:spacing w:val="-7"/>
        </w:rPr>
        <w:t xml:space="preserve"> </w:t>
      </w:r>
      <w:r>
        <w:t>координатной</w:t>
      </w:r>
      <w:r>
        <w:rPr>
          <w:spacing w:val="-5"/>
        </w:rPr>
        <w:t xml:space="preserve"> </w:t>
      </w:r>
      <w:r>
        <w:t>прямой</w:t>
      </w:r>
      <w:r>
        <w:rPr>
          <w:spacing w:val="-5"/>
        </w:rPr>
        <w:t xml:space="preserve"> </w:t>
      </w:r>
      <w:r>
        <w:t>с</w:t>
      </w:r>
      <w:r>
        <w:rPr>
          <w:spacing w:val="-7"/>
        </w:rPr>
        <w:t xml:space="preserve"> </w:t>
      </w:r>
      <w:r>
        <w:t>соответствующим</w:t>
      </w:r>
      <w:r>
        <w:rPr>
          <w:spacing w:val="-5"/>
        </w:rPr>
        <w:t xml:space="preserve"> </w:t>
      </w:r>
      <w:r>
        <w:t>ей</w:t>
      </w:r>
      <w:r>
        <w:rPr>
          <w:spacing w:val="-5"/>
        </w:rPr>
        <w:t xml:space="preserve"> </w:t>
      </w:r>
      <w:r>
        <w:t>числом</w:t>
      </w:r>
      <w:r w:rsidR="005B5E34">
        <w:t xml:space="preserve"> </w:t>
      </w:r>
      <w:r>
        <w:t>и</w:t>
      </w:r>
      <w:r>
        <w:rPr>
          <w:spacing w:val="-10"/>
        </w:rPr>
        <w:t xml:space="preserve"> </w:t>
      </w:r>
      <w:r>
        <w:t>изображать</w:t>
      </w:r>
      <w:r>
        <w:rPr>
          <w:spacing w:val="-9"/>
        </w:rPr>
        <w:t xml:space="preserve"> </w:t>
      </w:r>
      <w:r>
        <w:t xml:space="preserve">числа точками на координатной прямой, находить модуль </w:t>
      </w:r>
      <w:r>
        <w:t>числа.</w:t>
      </w:r>
    </w:p>
    <w:p w14:paraId="2495BD3A" w14:textId="77777777" w:rsidR="003324B1" w:rsidRDefault="007415B4" w:rsidP="007A5120">
      <w:pPr>
        <w:pStyle w:val="a5"/>
        <w:ind w:left="284" w:right="284"/>
        <w:jc w:val="both"/>
      </w:pPr>
      <w:r>
        <w:t>Соотносить</w:t>
      </w:r>
      <w:r>
        <w:rPr>
          <w:spacing w:val="32"/>
        </w:rPr>
        <w:t xml:space="preserve"> </w:t>
      </w:r>
      <w:r>
        <w:t>точки</w:t>
      </w:r>
      <w:r>
        <w:rPr>
          <w:spacing w:val="33"/>
        </w:rPr>
        <w:t xml:space="preserve"> </w:t>
      </w:r>
      <w:r>
        <w:t>в</w:t>
      </w:r>
      <w:r>
        <w:rPr>
          <w:spacing w:val="35"/>
        </w:rPr>
        <w:t xml:space="preserve"> </w:t>
      </w:r>
      <w:r>
        <w:t>прямоугольной</w:t>
      </w:r>
      <w:r>
        <w:rPr>
          <w:spacing w:val="36"/>
        </w:rPr>
        <w:t xml:space="preserve"> </w:t>
      </w:r>
      <w:r>
        <w:t>системе</w:t>
      </w:r>
      <w:r>
        <w:rPr>
          <w:spacing w:val="34"/>
        </w:rPr>
        <w:t xml:space="preserve"> </w:t>
      </w:r>
      <w:r>
        <w:t>координат</w:t>
      </w:r>
      <w:r>
        <w:rPr>
          <w:spacing w:val="34"/>
        </w:rPr>
        <w:t xml:space="preserve"> </w:t>
      </w:r>
      <w:r>
        <w:t>с</w:t>
      </w:r>
      <w:r>
        <w:rPr>
          <w:spacing w:val="37"/>
        </w:rPr>
        <w:t xml:space="preserve"> </w:t>
      </w:r>
      <w:r>
        <w:t>координатами этой точки.</w:t>
      </w:r>
    </w:p>
    <w:p w14:paraId="1F891B09" w14:textId="77777777" w:rsidR="003324B1" w:rsidRDefault="007415B4" w:rsidP="007A5120">
      <w:pPr>
        <w:pStyle w:val="a5"/>
        <w:ind w:left="284" w:right="284"/>
        <w:jc w:val="both"/>
      </w:pPr>
      <w:r>
        <w:t>Округлять</w:t>
      </w:r>
      <w:r>
        <w:rPr>
          <w:spacing w:val="-12"/>
        </w:rPr>
        <w:t xml:space="preserve"> </w:t>
      </w:r>
      <w:r>
        <w:t>целые</w:t>
      </w:r>
      <w:r>
        <w:rPr>
          <w:spacing w:val="-10"/>
        </w:rPr>
        <w:t xml:space="preserve"> </w:t>
      </w:r>
      <w:r>
        <w:t>числа</w:t>
      </w:r>
      <w:r>
        <w:rPr>
          <w:spacing w:val="-10"/>
        </w:rPr>
        <w:t xml:space="preserve"> </w:t>
      </w:r>
      <w:r>
        <w:t>и</w:t>
      </w:r>
      <w:r>
        <w:rPr>
          <w:spacing w:val="-8"/>
        </w:rPr>
        <w:t xml:space="preserve"> </w:t>
      </w:r>
      <w:r>
        <w:t>десятичные</w:t>
      </w:r>
      <w:r>
        <w:rPr>
          <w:spacing w:val="-10"/>
        </w:rPr>
        <w:t xml:space="preserve"> </w:t>
      </w:r>
      <w:r>
        <w:t>дроби</w:t>
      </w:r>
      <w:r>
        <w:rPr>
          <w:spacing w:val="-11"/>
        </w:rPr>
        <w:t xml:space="preserve"> </w:t>
      </w:r>
      <w:r>
        <w:t>(по</w:t>
      </w:r>
      <w:r>
        <w:rPr>
          <w:spacing w:val="-10"/>
        </w:rPr>
        <w:t xml:space="preserve"> </w:t>
      </w:r>
      <w:r>
        <w:t>образцу),</w:t>
      </w:r>
      <w:r>
        <w:rPr>
          <w:spacing w:val="-10"/>
        </w:rPr>
        <w:t xml:space="preserve"> </w:t>
      </w:r>
      <w:r>
        <w:t>находить</w:t>
      </w:r>
      <w:r>
        <w:rPr>
          <w:spacing w:val="-10"/>
        </w:rPr>
        <w:t xml:space="preserve"> </w:t>
      </w:r>
      <w:r>
        <w:t>приближения</w:t>
      </w:r>
      <w:r>
        <w:rPr>
          <w:spacing w:val="-10"/>
        </w:rPr>
        <w:t xml:space="preserve"> </w:t>
      </w:r>
      <w:r>
        <w:rPr>
          <w:spacing w:val="-2"/>
        </w:rPr>
        <w:t>чисел.</w:t>
      </w:r>
    </w:p>
    <w:p w14:paraId="69DEEE40" w14:textId="77777777" w:rsidR="003324B1" w:rsidRDefault="007415B4" w:rsidP="007A5120">
      <w:pPr>
        <w:pStyle w:val="a5"/>
        <w:ind w:left="284" w:right="284"/>
        <w:jc w:val="both"/>
      </w:pPr>
      <w:bookmarkStart w:id="37" w:name="Числовые_и_буквенные_выражения"/>
      <w:bookmarkEnd w:id="37"/>
      <w:r>
        <w:rPr>
          <w:spacing w:val="-2"/>
        </w:rPr>
        <w:t>Числовые</w:t>
      </w:r>
      <w:r>
        <w:rPr>
          <w:spacing w:val="-4"/>
        </w:rPr>
        <w:t xml:space="preserve"> </w:t>
      </w:r>
      <w:r>
        <w:rPr>
          <w:spacing w:val="-2"/>
        </w:rPr>
        <w:t>и</w:t>
      </w:r>
      <w:r>
        <w:rPr>
          <w:spacing w:val="-3"/>
        </w:rPr>
        <w:t xml:space="preserve"> </w:t>
      </w:r>
      <w:r>
        <w:rPr>
          <w:spacing w:val="-2"/>
        </w:rPr>
        <w:t>буквенные</w:t>
      </w:r>
      <w:r>
        <w:rPr>
          <w:spacing w:val="1"/>
        </w:rPr>
        <w:t xml:space="preserve"> </w:t>
      </w:r>
      <w:r>
        <w:rPr>
          <w:spacing w:val="-2"/>
        </w:rPr>
        <w:t>выражения</w:t>
      </w:r>
    </w:p>
    <w:p w14:paraId="2867001E" w14:textId="77777777" w:rsidR="003324B1" w:rsidRDefault="007415B4" w:rsidP="007A5120">
      <w:pPr>
        <w:pStyle w:val="a5"/>
        <w:ind w:left="284" w:right="284"/>
        <w:jc w:val="both"/>
      </w:pPr>
      <w: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14:paraId="127C43D6" w14:textId="77777777" w:rsidR="003324B1" w:rsidRDefault="007415B4" w:rsidP="007A5120">
      <w:pPr>
        <w:pStyle w:val="a5"/>
        <w:ind w:left="284" w:right="284"/>
        <w:jc w:val="both"/>
      </w:pPr>
      <w:r>
        <w:t>Пользоваться признаками делимости (при необходимос</w:t>
      </w:r>
      <w:r>
        <w:t>ти с опорой на алгоритм правила), раскладывать натуральные числа на простые множители.</w:t>
      </w:r>
    </w:p>
    <w:p w14:paraId="4443206A" w14:textId="77777777" w:rsidR="003324B1" w:rsidRDefault="007415B4" w:rsidP="007A5120">
      <w:pPr>
        <w:pStyle w:val="a5"/>
        <w:ind w:left="284" w:right="284"/>
        <w:jc w:val="both"/>
      </w:pPr>
      <w:r>
        <w:rPr>
          <w:i/>
          <w:spacing w:val="-4"/>
        </w:rPr>
        <w:t>Пользоваться</w:t>
      </w:r>
      <w:r>
        <w:rPr>
          <w:i/>
          <w:spacing w:val="-6"/>
        </w:rPr>
        <w:t xml:space="preserve"> </w:t>
      </w:r>
      <w:r>
        <w:rPr>
          <w:i/>
          <w:spacing w:val="-4"/>
        </w:rPr>
        <w:t>масштабом</w:t>
      </w:r>
      <w:r>
        <w:rPr>
          <w:spacing w:val="-4"/>
        </w:rPr>
        <w:t>,</w:t>
      </w:r>
      <w:r>
        <w:rPr>
          <w:spacing w:val="3"/>
        </w:rPr>
        <w:t xml:space="preserve"> </w:t>
      </w:r>
      <w:r>
        <w:rPr>
          <w:spacing w:val="-4"/>
        </w:rPr>
        <w:t>составлять</w:t>
      </w:r>
      <w:r>
        <w:rPr>
          <w:spacing w:val="-1"/>
        </w:rPr>
        <w:t xml:space="preserve"> </w:t>
      </w:r>
      <w:r>
        <w:rPr>
          <w:spacing w:val="-4"/>
        </w:rPr>
        <w:t>пропорции</w:t>
      </w:r>
      <w:r>
        <w:rPr>
          <w:spacing w:val="3"/>
        </w:rPr>
        <w:t xml:space="preserve"> </w:t>
      </w:r>
      <w:r>
        <w:rPr>
          <w:spacing w:val="-4"/>
        </w:rPr>
        <w:t>и</w:t>
      </w:r>
      <w:r>
        <w:rPr>
          <w:spacing w:val="4"/>
        </w:rPr>
        <w:t xml:space="preserve"> </w:t>
      </w:r>
      <w:r>
        <w:rPr>
          <w:spacing w:val="-4"/>
        </w:rPr>
        <w:t>отношения.</w:t>
      </w:r>
    </w:p>
    <w:p w14:paraId="5E3F5AC6" w14:textId="77777777" w:rsidR="003324B1" w:rsidRDefault="007415B4" w:rsidP="007A5120">
      <w:pPr>
        <w:pStyle w:val="a5"/>
        <w:ind w:left="284" w:right="284"/>
        <w:jc w:val="both"/>
      </w:pPr>
      <w:r>
        <w:t>Использовать</w:t>
      </w:r>
      <w:r>
        <w:rPr>
          <w:spacing w:val="-11"/>
        </w:rPr>
        <w:t xml:space="preserve"> </w:t>
      </w:r>
      <w:r>
        <w:t>буквы</w:t>
      </w:r>
      <w:r>
        <w:rPr>
          <w:spacing w:val="-11"/>
        </w:rPr>
        <w:t xml:space="preserve"> </w:t>
      </w:r>
      <w:r>
        <w:t>для</w:t>
      </w:r>
      <w:r>
        <w:rPr>
          <w:spacing w:val="-10"/>
        </w:rPr>
        <w:t xml:space="preserve"> </w:t>
      </w:r>
      <w:r>
        <w:t>обозначения</w:t>
      </w:r>
      <w:r>
        <w:rPr>
          <w:spacing w:val="-10"/>
        </w:rPr>
        <w:t xml:space="preserve"> </w:t>
      </w:r>
      <w:r>
        <w:t>чисел</w:t>
      </w:r>
      <w:r>
        <w:rPr>
          <w:spacing w:val="-11"/>
        </w:rPr>
        <w:t xml:space="preserve"> </w:t>
      </w:r>
      <w:r>
        <w:t>при</w:t>
      </w:r>
      <w:r>
        <w:rPr>
          <w:spacing w:val="-10"/>
        </w:rPr>
        <w:t xml:space="preserve"> </w:t>
      </w:r>
      <w:r>
        <w:t>записи</w:t>
      </w:r>
      <w:r>
        <w:rPr>
          <w:spacing w:val="-10"/>
        </w:rPr>
        <w:t xml:space="preserve"> </w:t>
      </w:r>
      <w:r>
        <w:t>математических</w:t>
      </w:r>
      <w:r>
        <w:rPr>
          <w:spacing w:val="-9"/>
        </w:rPr>
        <w:t xml:space="preserve"> </w:t>
      </w:r>
      <w:r>
        <w:t>выражений,</w:t>
      </w:r>
      <w:r>
        <w:rPr>
          <w:spacing w:val="-9"/>
        </w:rPr>
        <w:t xml:space="preserve"> </w:t>
      </w:r>
      <w:r>
        <w:t>находить значения буквенных выражений, осуществляя необходимые подстановки и преобразования (с опорой на алгоритм учебных действий).</w:t>
      </w:r>
    </w:p>
    <w:p w14:paraId="3F8A36B8" w14:textId="77777777" w:rsidR="003324B1" w:rsidRDefault="007415B4" w:rsidP="007A5120">
      <w:pPr>
        <w:pStyle w:val="a5"/>
        <w:ind w:left="284" w:right="284"/>
        <w:jc w:val="both"/>
      </w:pPr>
      <w:r>
        <w:rPr>
          <w:spacing w:val="-2"/>
        </w:rPr>
        <w:t>Находить</w:t>
      </w:r>
      <w:r>
        <w:rPr>
          <w:spacing w:val="-6"/>
        </w:rPr>
        <w:t xml:space="preserve"> </w:t>
      </w:r>
      <w:r>
        <w:rPr>
          <w:spacing w:val="-2"/>
        </w:rPr>
        <w:t>неизвестный</w:t>
      </w:r>
      <w:r>
        <w:t xml:space="preserve"> </w:t>
      </w:r>
      <w:r>
        <w:rPr>
          <w:spacing w:val="-2"/>
        </w:rPr>
        <w:t>компонент</w:t>
      </w:r>
      <w:r>
        <w:rPr>
          <w:spacing w:val="1"/>
        </w:rPr>
        <w:t xml:space="preserve"> </w:t>
      </w:r>
      <w:r>
        <w:rPr>
          <w:spacing w:val="-2"/>
        </w:rPr>
        <w:t>равенства.</w:t>
      </w:r>
    </w:p>
    <w:p w14:paraId="3462140D" w14:textId="77777777" w:rsidR="003324B1" w:rsidRDefault="007415B4" w:rsidP="007A5120">
      <w:pPr>
        <w:pStyle w:val="a5"/>
        <w:ind w:left="284" w:right="284"/>
        <w:jc w:val="both"/>
      </w:pPr>
      <w:bookmarkStart w:id="38" w:name="Решение_текстовых_задач"/>
      <w:bookmarkEnd w:id="38"/>
      <w:r>
        <w:rPr>
          <w:spacing w:val="-2"/>
        </w:rPr>
        <w:t>Решение</w:t>
      </w:r>
      <w:r>
        <w:rPr>
          <w:spacing w:val="-5"/>
        </w:rPr>
        <w:t xml:space="preserve"> </w:t>
      </w:r>
      <w:r>
        <w:rPr>
          <w:spacing w:val="-2"/>
        </w:rPr>
        <w:t>текстовых</w:t>
      </w:r>
      <w:r>
        <w:rPr>
          <w:spacing w:val="5"/>
        </w:rPr>
        <w:t xml:space="preserve"> </w:t>
      </w:r>
      <w:r>
        <w:rPr>
          <w:spacing w:val="-2"/>
        </w:rPr>
        <w:t>задач</w:t>
      </w:r>
    </w:p>
    <w:p w14:paraId="31A7FD15" w14:textId="26575554" w:rsidR="003324B1" w:rsidRDefault="007415B4" w:rsidP="007A5120">
      <w:pPr>
        <w:pStyle w:val="a5"/>
        <w:ind w:left="284" w:right="284"/>
        <w:jc w:val="both"/>
      </w:pPr>
      <w:r>
        <w:t>Решать</w:t>
      </w:r>
      <w:r>
        <w:rPr>
          <w:spacing w:val="6"/>
        </w:rPr>
        <w:t xml:space="preserve"> </w:t>
      </w:r>
      <w:r>
        <w:t>многошаговые</w:t>
      </w:r>
      <w:r>
        <w:rPr>
          <w:spacing w:val="11"/>
        </w:rPr>
        <w:t xml:space="preserve"> </w:t>
      </w:r>
      <w:r>
        <w:t>текстовые</w:t>
      </w:r>
      <w:r>
        <w:rPr>
          <w:spacing w:val="13"/>
        </w:rPr>
        <w:t xml:space="preserve"> </w:t>
      </w:r>
      <w:r>
        <w:t>задачи</w:t>
      </w:r>
      <w:r>
        <w:rPr>
          <w:spacing w:val="10"/>
        </w:rPr>
        <w:t xml:space="preserve"> </w:t>
      </w:r>
      <w:r>
        <w:t>арифметическим</w:t>
      </w:r>
      <w:r>
        <w:rPr>
          <w:spacing w:val="12"/>
        </w:rPr>
        <w:t xml:space="preserve"> </w:t>
      </w:r>
      <w:r>
        <w:t>способом</w:t>
      </w:r>
      <w:r>
        <w:rPr>
          <w:spacing w:val="10"/>
        </w:rPr>
        <w:t xml:space="preserve"> </w:t>
      </w:r>
      <w:r>
        <w:t>с</w:t>
      </w:r>
      <w:r w:rsidR="005B5E34">
        <w:t xml:space="preserve"> </w:t>
      </w:r>
      <w:r>
        <w:t>опорой</w:t>
      </w:r>
      <w:r>
        <w:rPr>
          <w:spacing w:val="9"/>
        </w:rPr>
        <w:t xml:space="preserve"> </w:t>
      </w:r>
      <w:r>
        <w:t>на</w:t>
      </w:r>
      <w:r>
        <w:rPr>
          <w:spacing w:val="11"/>
        </w:rPr>
        <w:t xml:space="preserve"> </w:t>
      </w:r>
      <w:r>
        <w:rPr>
          <w:spacing w:val="-2"/>
        </w:rPr>
        <w:t>вопросный</w:t>
      </w:r>
    </w:p>
    <w:p w14:paraId="14A4D79D" w14:textId="77777777" w:rsidR="003324B1" w:rsidRDefault="007415B4" w:rsidP="007A5120">
      <w:pPr>
        <w:pStyle w:val="a5"/>
        <w:ind w:left="284" w:right="284"/>
        <w:jc w:val="both"/>
      </w:pPr>
      <w:r>
        <w:rPr>
          <w:spacing w:val="-2"/>
        </w:rPr>
        <w:t>план.</w:t>
      </w:r>
    </w:p>
    <w:p w14:paraId="12F0525E" w14:textId="77777777" w:rsidR="003324B1" w:rsidRDefault="007415B4" w:rsidP="007A5120">
      <w:pPr>
        <w:pStyle w:val="a5"/>
        <w:ind w:left="284" w:right="284"/>
        <w:jc w:val="both"/>
      </w:pPr>
      <w:r>
        <w:t>Решать</w:t>
      </w:r>
      <w:r>
        <w:rPr>
          <w:spacing w:val="78"/>
        </w:rPr>
        <w:t xml:space="preserve"> </w:t>
      </w:r>
      <w:r>
        <w:t>простейшие</w:t>
      </w:r>
      <w:r>
        <w:rPr>
          <w:spacing w:val="79"/>
        </w:rPr>
        <w:t xml:space="preserve"> </w:t>
      </w:r>
      <w:r>
        <w:t>задачи,</w:t>
      </w:r>
      <w:r>
        <w:rPr>
          <w:spacing w:val="53"/>
          <w:w w:val="150"/>
        </w:rPr>
        <w:t xml:space="preserve"> </w:t>
      </w:r>
      <w:r>
        <w:t>связанные</w:t>
      </w:r>
      <w:r>
        <w:rPr>
          <w:spacing w:val="78"/>
        </w:rPr>
        <w:t xml:space="preserve"> </w:t>
      </w:r>
      <w:r>
        <w:t>с</w:t>
      </w:r>
      <w:r>
        <w:rPr>
          <w:spacing w:val="79"/>
        </w:rPr>
        <w:t xml:space="preserve"> </w:t>
      </w:r>
      <w:r>
        <w:t>отношением,</w:t>
      </w:r>
      <w:r>
        <w:rPr>
          <w:spacing w:val="78"/>
        </w:rPr>
        <w:t xml:space="preserve"> </w:t>
      </w:r>
      <w:r>
        <w:t>пропорциональностью</w:t>
      </w:r>
      <w:r>
        <w:rPr>
          <w:spacing w:val="77"/>
        </w:rPr>
        <w:t xml:space="preserve"> </w:t>
      </w:r>
      <w:r>
        <w:rPr>
          <w:spacing w:val="-2"/>
        </w:rPr>
        <w:t>величин,</w:t>
      </w:r>
    </w:p>
    <w:p w14:paraId="289499B2" w14:textId="77777777" w:rsidR="003324B1" w:rsidRDefault="007415B4" w:rsidP="007A5120">
      <w:pPr>
        <w:pStyle w:val="a5"/>
        <w:ind w:left="284" w:right="284"/>
        <w:jc w:val="both"/>
      </w:pPr>
      <w:r>
        <w:t>процентами;</w:t>
      </w:r>
      <w:r>
        <w:rPr>
          <w:spacing w:val="-11"/>
        </w:rPr>
        <w:t xml:space="preserve"> </w:t>
      </w:r>
      <w:r>
        <w:t>решать</w:t>
      </w:r>
      <w:r>
        <w:rPr>
          <w:spacing w:val="-8"/>
        </w:rPr>
        <w:t xml:space="preserve"> </w:t>
      </w:r>
      <w:r>
        <w:t>три</w:t>
      </w:r>
      <w:r>
        <w:rPr>
          <w:spacing w:val="-10"/>
        </w:rPr>
        <w:t xml:space="preserve"> </w:t>
      </w:r>
      <w:r>
        <w:t>основные</w:t>
      </w:r>
      <w:r>
        <w:rPr>
          <w:spacing w:val="-11"/>
        </w:rPr>
        <w:t xml:space="preserve"> </w:t>
      </w:r>
      <w:r>
        <w:t>задачи</w:t>
      </w:r>
      <w:r>
        <w:rPr>
          <w:spacing w:val="-10"/>
        </w:rPr>
        <w:t xml:space="preserve"> </w:t>
      </w:r>
      <w:r>
        <w:t>на</w:t>
      </w:r>
      <w:r>
        <w:rPr>
          <w:spacing w:val="-9"/>
        </w:rPr>
        <w:t xml:space="preserve"> </w:t>
      </w:r>
      <w:r>
        <w:t>дроби</w:t>
      </w:r>
      <w:r>
        <w:rPr>
          <w:spacing w:val="-12"/>
        </w:rPr>
        <w:t xml:space="preserve"> </w:t>
      </w:r>
      <w:r>
        <w:t>и</w:t>
      </w:r>
      <w:r>
        <w:rPr>
          <w:spacing w:val="-9"/>
        </w:rPr>
        <w:t xml:space="preserve"> </w:t>
      </w:r>
      <w:r>
        <w:rPr>
          <w:spacing w:val="-2"/>
        </w:rPr>
        <w:t>проценты.</w:t>
      </w:r>
    </w:p>
    <w:p w14:paraId="67D90852" w14:textId="77777777" w:rsidR="003324B1" w:rsidRDefault="007415B4" w:rsidP="007A5120">
      <w:pPr>
        <w:pStyle w:val="a5"/>
        <w:ind w:left="284" w:right="284"/>
        <w:jc w:val="both"/>
      </w:pPr>
      <w:r>
        <w:t>Решать задачи, содержащие зависимости, связывающие величины: скоро</w:t>
      </w:r>
      <w:r>
        <w:t xml:space="preserve">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w:t>
      </w:r>
      <w:r>
        <w:rPr>
          <w:spacing w:val="-2"/>
        </w:rPr>
        <w:t>величин.</w:t>
      </w:r>
    </w:p>
    <w:p w14:paraId="0C2116A5" w14:textId="7F7147E9" w:rsidR="003324B1" w:rsidRDefault="007415B4" w:rsidP="007A5120">
      <w:pPr>
        <w:pStyle w:val="a5"/>
        <w:ind w:left="284" w:right="284"/>
        <w:jc w:val="both"/>
      </w:pPr>
      <w:r>
        <w:t>Составлять</w:t>
      </w:r>
      <w:r>
        <w:rPr>
          <w:spacing w:val="-15"/>
        </w:rPr>
        <w:t xml:space="preserve"> </w:t>
      </w:r>
      <w:r>
        <w:t>буквенные</w:t>
      </w:r>
      <w:r>
        <w:rPr>
          <w:spacing w:val="-12"/>
        </w:rPr>
        <w:t xml:space="preserve"> </w:t>
      </w:r>
      <w:r>
        <w:t>выражения</w:t>
      </w:r>
      <w:r>
        <w:rPr>
          <w:spacing w:val="-11"/>
        </w:rPr>
        <w:t xml:space="preserve"> </w:t>
      </w:r>
      <w:r>
        <w:t>по</w:t>
      </w:r>
      <w:r>
        <w:rPr>
          <w:spacing w:val="-13"/>
        </w:rPr>
        <w:t xml:space="preserve"> </w:t>
      </w:r>
      <w:r>
        <w:t>условию</w:t>
      </w:r>
      <w:r>
        <w:rPr>
          <w:spacing w:val="-11"/>
        </w:rPr>
        <w:t xml:space="preserve"> </w:t>
      </w:r>
      <w:r>
        <w:t>задачи</w:t>
      </w:r>
      <w:r>
        <w:rPr>
          <w:spacing w:val="-11"/>
        </w:rPr>
        <w:t xml:space="preserve"> </w:t>
      </w:r>
      <w:r>
        <w:t>п</w:t>
      </w:r>
      <w:r>
        <w:t>осле</w:t>
      </w:r>
      <w:r>
        <w:rPr>
          <w:spacing w:val="-12"/>
        </w:rPr>
        <w:t xml:space="preserve"> </w:t>
      </w:r>
      <w:r>
        <w:rPr>
          <w:spacing w:val="-2"/>
        </w:rPr>
        <w:t>совместного</w:t>
      </w:r>
      <w:r w:rsidR="005B5E34">
        <w:rPr>
          <w:spacing w:val="-2"/>
        </w:rPr>
        <w:t xml:space="preserve"> </w:t>
      </w:r>
      <w:r>
        <w:rPr>
          <w:spacing w:val="-2"/>
        </w:rPr>
        <w:t>анализа.</w:t>
      </w:r>
    </w:p>
    <w:p w14:paraId="6C6E7E26" w14:textId="77777777" w:rsidR="003324B1" w:rsidRDefault="007415B4" w:rsidP="007A5120">
      <w:pPr>
        <w:pStyle w:val="a5"/>
        <w:ind w:left="284" w:right="284"/>
        <w:jc w:val="both"/>
      </w:pPr>
      <w:r>
        <w:t>Извлекать</w:t>
      </w:r>
      <w:r>
        <w:rPr>
          <w:spacing w:val="-1"/>
        </w:rPr>
        <w:t xml:space="preserve"> </w:t>
      </w:r>
      <w:r>
        <w:t>информацию,</w:t>
      </w:r>
      <w:r>
        <w:rPr>
          <w:spacing w:val="-1"/>
        </w:rPr>
        <w:t xml:space="preserve"> </w:t>
      </w:r>
      <w:r>
        <w:t>представленную в таблицах,</w:t>
      </w:r>
      <w:r>
        <w:rPr>
          <w:spacing w:val="-1"/>
        </w:rPr>
        <w:t xml:space="preserve"> </w:t>
      </w:r>
      <w:r>
        <w:t>на линейной,</w:t>
      </w:r>
      <w:r>
        <w:rPr>
          <w:spacing w:val="-1"/>
        </w:rPr>
        <w:t xml:space="preserve"> </w:t>
      </w:r>
      <w:r>
        <w:t>столбчатой или круговой диаграммах, интерпретировать представленные данные; использовать данные при решении задач.</w:t>
      </w:r>
    </w:p>
    <w:p w14:paraId="65EA5936" w14:textId="77777777" w:rsidR="003324B1" w:rsidRDefault="007415B4" w:rsidP="007A5120">
      <w:pPr>
        <w:pStyle w:val="a5"/>
        <w:ind w:left="284" w:right="284"/>
        <w:jc w:val="both"/>
      </w:pPr>
      <w:r>
        <w:t>Представлять</w:t>
      </w:r>
      <w:r>
        <w:rPr>
          <w:spacing w:val="-13"/>
        </w:rPr>
        <w:t xml:space="preserve"> </w:t>
      </w:r>
      <w:r>
        <w:t>информацию</w:t>
      </w:r>
      <w:r>
        <w:rPr>
          <w:spacing w:val="-12"/>
        </w:rPr>
        <w:t xml:space="preserve"> </w:t>
      </w:r>
      <w:r>
        <w:t>с</w:t>
      </w:r>
      <w:r>
        <w:rPr>
          <w:spacing w:val="-13"/>
        </w:rPr>
        <w:t xml:space="preserve"> </w:t>
      </w:r>
      <w:r>
        <w:t>помощью</w:t>
      </w:r>
      <w:r>
        <w:rPr>
          <w:spacing w:val="-12"/>
        </w:rPr>
        <w:t xml:space="preserve"> </w:t>
      </w:r>
      <w:r>
        <w:t>таблиц,</w:t>
      </w:r>
      <w:r>
        <w:rPr>
          <w:spacing w:val="-11"/>
        </w:rPr>
        <w:t xml:space="preserve"> </w:t>
      </w:r>
      <w:r>
        <w:t>линейной</w:t>
      </w:r>
      <w:r>
        <w:rPr>
          <w:spacing w:val="-13"/>
        </w:rPr>
        <w:t xml:space="preserve"> </w:t>
      </w:r>
      <w:r>
        <w:t>и</w:t>
      </w:r>
      <w:r>
        <w:rPr>
          <w:spacing w:val="-12"/>
        </w:rPr>
        <w:t xml:space="preserve"> </w:t>
      </w:r>
      <w:r>
        <w:t>столбчатой</w:t>
      </w:r>
      <w:r>
        <w:rPr>
          <w:spacing w:val="-8"/>
        </w:rPr>
        <w:t xml:space="preserve"> </w:t>
      </w:r>
      <w:r>
        <w:rPr>
          <w:spacing w:val="-2"/>
        </w:rPr>
        <w:t>диаграмм.</w:t>
      </w:r>
    </w:p>
    <w:p w14:paraId="6A6D4B8D" w14:textId="77777777" w:rsidR="003324B1" w:rsidRDefault="007415B4" w:rsidP="007A5120">
      <w:pPr>
        <w:pStyle w:val="a5"/>
        <w:ind w:left="284" w:right="284"/>
        <w:jc w:val="both"/>
      </w:pPr>
      <w:bookmarkStart w:id="39" w:name="Наглядная_геометрия"/>
      <w:bookmarkEnd w:id="39"/>
      <w:r>
        <w:rPr>
          <w:spacing w:val="-2"/>
        </w:rPr>
        <w:t>Наглядная</w:t>
      </w:r>
      <w:r>
        <w:rPr>
          <w:spacing w:val="-7"/>
        </w:rPr>
        <w:t xml:space="preserve"> </w:t>
      </w:r>
      <w:r>
        <w:rPr>
          <w:spacing w:val="-2"/>
        </w:rPr>
        <w:t>геометрия</w:t>
      </w:r>
    </w:p>
    <w:p w14:paraId="7DF83F61" w14:textId="77777777" w:rsidR="003324B1" w:rsidRDefault="007415B4" w:rsidP="007A5120">
      <w:pPr>
        <w:pStyle w:val="a5"/>
        <w:ind w:left="284" w:right="284"/>
        <w:jc w:val="both"/>
      </w:pPr>
      <w:r>
        <w:t>Приводить примеры объектов окружающего мира, им</w:t>
      </w:r>
      <w:r>
        <w:t>еющих форму изученных геометрических плоских и пространственных фигур, примеры равных и симметричных фигур.</w:t>
      </w:r>
    </w:p>
    <w:p w14:paraId="37A4604E" w14:textId="54F717C2" w:rsidR="003324B1" w:rsidRDefault="007415B4" w:rsidP="007A5120">
      <w:pPr>
        <w:pStyle w:val="a5"/>
        <w:ind w:left="284" w:right="284"/>
        <w:jc w:val="both"/>
      </w:pPr>
      <w:r>
        <w:t>Изображать</w:t>
      </w:r>
      <w:r>
        <w:rPr>
          <w:spacing w:val="-3"/>
        </w:rPr>
        <w:t xml:space="preserve"> </w:t>
      </w:r>
      <w:r>
        <w:t>с</w:t>
      </w:r>
      <w:r>
        <w:rPr>
          <w:spacing w:val="-3"/>
        </w:rPr>
        <w:t xml:space="preserve"> </w:t>
      </w:r>
      <w:r>
        <w:t>помощью</w:t>
      </w:r>
      <w:r>
        <w:rPr>
          <w:spacing w:val="-3"/>
        </w:rPr>
        <w:t xml:space="preserve"> </w:t>
      </w:r>
      <w:r>
        <w:t>циркуля,</w:t>
      </w:r>
      <w:r>
        <w:rPr>
          <w:spacing w:val="-1"/>
        </w:rPr>
        <w:t xml:space="preserve"> </w:t>
      </w:r>
      <w:r>
        <w:t>линейки,</w:t>
      </w:r>
      <w:r>
        <w:rPr>
          <w:spacing w:val="-1"/>
        </w:rPr>
        <w:t xml:space="preserve"> </w:t>
      </w:r>
      <w:r>
        <w:t>транспортира</w:t>
      </w:r>
      <w:r>
        <w:rPr>
          <w:spacing w:val="-3"/>
        </w:rPr>
        <w:t xml:space="preserve"> </w:t>
      </w:r>
      <w:r>
        <w:t>на</w:t>
      </w:r>
      <w:r>
        <w:rPr>
          <w:spacing w:val="-1"/>
        </w:rPr>
        <w:t xml:space="preserve"> </w:t>
      </w:r>
      <w:r>
        <w:t>нелинованной</w:t>
      </w:r>
      <w:r w:rsidR="005B5E34">
        <w:t xml:space="preserve"> </w:t>
      </w:r>
      <w:r>
        <w:t>и</w:t>
      </w:r>
      <w:r>
        <w:rPr>
          <w:spacing w:val="-12"/>
        </w:rPr>
        <w:t xml:space="preserve"> </w:t>
      </w:r>
      <w:r>
        <w:t>клетчатой</w:t>
      </w:r>
      <w:r>
        <w:rPr>
          <w:spacing w:val="-13"/>
        </w:rPr>
        <w:t xml:space="preserve"> </w:t>
      </w:r>
      <w:r>
        <w:t>бумаге изученные плоские геометрические фигуры и конфигурации,</w:t>
      </w:r>
      <w:r w:rsidR="005B5E34">
        <w:t xml:space="preserve"> </w:t>
      </w:r>
      <w:r>
        <w:t>симметричные фигуры.</w:t>
      </w:r>
    </w:p>
    <w:p w14:paraId="380F51C0" w14:textId="77777777" w:rsidR="003324B1" w:rsidRDefault="007415B4" w:rsidP="007A5120">
      <w:pPr>
        <w:pStyle w:val="a5"/>
        <w:ind w:left="284" w:right="284"/>
        <w:jc w:val="both"/>
      </w:pPr>
      <w:r>
        <w:t>Иметь представление о геометрических понятиях: равенство фигур, симметрия, ось симметрии, центр симметрии.</w:t>
      </w:r>
    </w:p>
    <w:p w14:paraId="3EBFFC2E" w14:textId="77777777" w:rsidR="003324B1" w:rsidRDefault="007415B4" w:rsidP="007A5120">
      <w:pPr>
        <w:pStyle w:val="a5"/>
        <w:ind w:left="284" w:right="284"/>
        <w:jc w:val="both"/>
      </w:pPr>
      <w:r>
        <w:t>Находить величины углов измерением с помощью транспортира, строить</w:t>
      </w:r>
      <w:r>
        <w:t xml:space="preserve"> углы заданной величины,</w:t>
      </w:r>
      <w:r>
        <w:rPr>
          <w:spacing w:val="-14"/>
        </w:rPr>
        <w:t xml:space="preserve"> </w:t>
      </w:r>
      <w:r>
        <w:t>пользоваться</w:t>
      </w:r>
      <w:r>
        <w:rPr>
          <w:spacing w:val="-14"/>
        </w:rPr>
        <w:t xml:space="preserve"> </w:t>
      </w:r>
      <w:r>
        <w:lastRenderedPageBreak/>
        <w:t>при</w:t>
      </w:r>
      <w:r>
        <w:rPr>
          <w:spacing w:val="-14"/>
        </w:rPr>
        <w:t xml:space="preserve"> </w:t>
      </w:r>
      <w:r>
        <w:t>решении</w:t>
      </w:r>
      <w:r>
        <w:rPr>
          <w:spacing w:val="-13"/>
        </w:rPr>
        <w:t xml:space="preserve"> </w:t>
      </w:r>
      <w:r>
        <w:t>задач</w:t>
      </w:r>
      <w:r>
        <w:rPr>
          <w:spacing w:val="-14"/>
        </w:rPr>
        <w:t xml:space="preserve"> </w:t>
      </w:r>
      <w:r>
        <w:t>градусной</w:t>
      </w:r>
      <w:r>
        <w:rPr>
          <w:spacing w:val="-14"/>
        </w:rPr>
        <w:t xml:space="preserve"> </w:t>
      </w:r>
      <w:r>
        <w:t>мерой</w:t>
      </w:r>
      <w:r>
        <w:rPr>
          <w:spacing w:val="-14"/>
        </w:rPr>
        <w:t xml:space="preserve"> </w:t>
      </w:r>
      <w:r>
        <w:t>углов;</w:t>
      </w:r>
      <w:r>
        <w:rPr>
          <w:spacing w:val="-13"/>
        </w:rPr>
        <w:t xml:space="preserve"> </w:t>
      </w:r>
      <w:r>
        <w:t>распознавать</w:t>
      </w:r>
      <w:r>
        <w:rPr>
          <w:spacing w:val="-14"/>
        </w:rPr>
        <w:t xml:space="preserve"> </w:t>
      </w:r>
      <w:r>
        <w:t>на</w:t>
      </w:r>
      <w:r>
        <w:rPr>
          <w:spacing w:val="-14"/>
        </w:rPr>
        <w:t xml:space="preserve"> </w:t>
      </w:r>
      <w:r>
        <w:t>чертежах</w:t>
      </w:r>
      <w:r>
        <w:rPr>
          <w:spacing w:val="-14"/>
        </w:rPr>
        <w:t xml:space="preserve"> </w:t>
      </w:r>
      <w:r>
        <w:t>острый, прямой, развёрнутый и тупой углы.</w:t>
      </w:r>
    </w:p>
    <w:p w14:paraId="663A4AD9" w14:textId="4D4EF8C6" w:rsidR="003324B1" w:rsidRDefault="007415B4" w:rsidP="007A5120">
      <w:pPr>
        <w:pStyle w:val="a5"/>
        <w:ind w:left="284" w:right="284"/>
        <w:jc w:val="both"/>
      </w:pPr>
      <w:r>
        <w:t>Вычислять</w:t>
      </w:r>
      <w:r>
        <w:rPr>
          <w:spacing w:val="-4"/>
        </w:rPr>
        <w:t xml:space="preserve"> </w:t>
      </w:r>
      <w:r>
        <w:t>длину</w:t>
      </w:r>
      <w:r>
        <w:rPr>
          <w:spacing w:val="-7"/>
        </w:rPr>
        <w:t xml:space="preserve"> </w:t>
      </w:r>
      <w:r>
        <w:t>ломаной,</w:t>
      </w:r>
      <w:r>
        <w:rPr>
          <w:spacing w:val="-2"/>
        </w:rPr>
        <w:t xml:space="preserve"> </w:t>
      </w:r>
      <w:r>
        <w:t>периметр</w:t>
      </w:r>
      <w:r>
        <w:rPr>
          <w:spacing w:val="-7"/>
        </w:rPr>
        <w:t xml:space="preserve"> </w:t>
      </w:r>
      <w:r>
        <w:t>многоугольника,</w:t>
      </w:r>
      <w:r>
        <w:rPr>
          <w:spacing w:val="-2"/>
        </w:rPr>
        <w:t xml:space="preserve"> </w:t>
      </w:r>
      <w:r>
        <w:t>пользоваться</w:t>
      </w:r>
      <w:r w:rsidR="005B5E34">
        <w:t xml:space="preserve"> </w:t>
      </w:r>
      <w:r>
        <w:t>единицами</w:t>
      </w:r>
      <w:r>
        <w:rPr>
          <w:spacing w:val="-7"/>
        </w:rPr>
        <w:t xml:space="preserve"> </w:t>
      </w:r>
      <w:r>
        <w:t>измерения</w:t>
      </w:r>
      <w:r>
        <w:rPr>
          <w:spacing w:val="-5"/>
        </w:rPr>
        <w:t xml:space="preserve"> </w:t>
      </w:r>
      <w:r>
        <w:t>длины, выражать одни единицы измерения длины через другие.</w:t>
      </w:r>
    </w:p>
    <w:p w14:paraId="65565460" w14:textId="77777777" w:rsidR="003324B1" w:rsidRDefault="007415B4" w:rsidP="007A5120">
      <w:pPr>
        <w:pStyle w:val="a5"/>
        <w:ind w:left="284" w:right="284"/>
        <w:jc w:val="both"/>
      </w:pPr>
      <w:r>
        <w:t>Находить,</w:t>
      </w:r>
      <w:r>
        <w:rPr>
          <w:spacing w:val="-8"/>
        </w:rPr>
        <w:t xml:space="preserve"> </w:t>
      </w:r>
      <w:r>
        <w:t>используя</w:t>
      </w:r>
      <w:r>
        <w:rPr>
          <w:spacing w:val="-9"/>
        </w:rPr>
        <w:t xml:space="preserve"> </w:t>
      </w:r>
      <w:r>
        <w:t>чертёжные</w:t>
      </w:r>
      <w:r>
        <w:rPr>
          <w:spacing w:val="-8"/>
        </w:rPr>
        <w:t xml:space="preserve"> </w:t>
      </w:r>
      <w:r>
        <w:t>инструменты,</w:t>
      </w:r>
      <w:r>
        <w:rPr>
          <w:spacing w:val="-8"/>
        </w:rPr>
        <w:t xml:space="preserve"> </w:t>
      </w:r>
      <w:r>
        <w:t>расстояния:</w:t>
      </w:r>
      <w:r>
        <w:rPr>
          <w:spacing w:val="-10"/>
        </w:rPr>
        <w:t xml:space="preserve"> </w:t>
      </w:r>
      <w:r>
        <w:t>между</w:t>
      </w:r>
      <w:r>
        <w:rPr>
          <w:spacing w:val="-11"/>
        </w:rPr>
        <w:t xml:space="preserve"> </w:t>
      </w:r>
      <w:r>
        <w:t>двумя</w:t>
      </w:r>
      <w:r>
        <w:rPr>
          <w:spacing w:val="-4"/>
        </w:rPr>
        <w:t xml:space="preserve"> </w:t>
      </w:r>
      <w:r>
        <w:t>точками,</w:t>
      </w:r>
      <w:r>
        <w:rPr>
          <w:spacing w:val="-13"/>
        </w:rPr>
        <w:t xml:space="preserve"> </w:t>
      </w:r>
      <w:r>
        <w:t>от</w:t>
      </w:r>
      <w:r>
        <w:rPr>
          <w:spacing w:val="-9"/>
        </w:rPr>
        <w:t xml:space="preserve"> </w:t>
      </w:r>
      <w:r>
        <w:t>точки</w:t>
      </w:r>
      <w:r>
        <w:rPr>
          <w:spacing w:val="-14"/>
        </w:rPr>
        <w:t xml:space="preserve"> </w:t>
      </w:r>
      <w:r>
        <w:t>до прямой, длину пути на квадратной сетке.</w:t>
      </w:r>
    </w:p>
    <w:p w14:paraId="748D4449" w14:textId="522E17AC" w:rsidR="003324B1" w:rsidRDefault="007415B4" w:rsidP="007A5120">
      <w:pPr>
        <w:pStyle w:val="a5"/>
        <w:ind w:left="284" w:right="284"/>
        <w:jc w:val="both"/>
      </w:pPr>
      <w:r>
        <w:t>Вычислять</w:t>
      </w:r>
      <w:r>
        <w:rPr>
          <w:spacing w:val="24"/>
        </w:rPr>
        <w:t xml:space="preserve"> </w:t>
      </w:r>
      <w:r>
        <w:t>площадь</w:t>
      </w:r>
      <w:r>
        <w:rPr>
          <w:spacing w:val="26"/>
        </w:rPr>
        <w:t xml:space="preserve"> </w:t>
      </w:r>
      <w:r>
        <w:t>фигур,</w:t>
      </w:r>
      <w:r>
        <w:rPr>
          <w:spacing w:val="29"/>
        </w:rPr>
        <w:t xml:space="preserve"> </w:t>
      </w:r>
      <w:r>
        <w:t>составленных</w:t>
      </w:r>
      <w:r>
        <w:rPr>
          <w:spacing w:val="26"/>
        </w:rPr>
        <w:t xml:space="preserve"> </w:t>
      </w:r>
      <w:r>
        <w:t>из</w:t>
      </w:r>
      <w:r>
        <w:rPr>
          <w:spacing w:val="28"/>
        </w:rPr>
        <w:t xml:space="preserve"> </w:t>
      </w:r>
      <w:r>
        <w:t>прямоугольников,</w:t>
      </w:r>
      <w:r>
        <w:rPr>
          <w:spacing w:val="26"/>
        </w:rPr>
        <w:t xml:space="preserve"> </w:t>
      </w:r>
      <w:r>
        <w:t>использоват</w:t>
      </w:r>
      <w:r>
        <w:t>ь</w:t>
      </w:r>
      <w:r>
        <w:rPr>
          <w:spacing w:val="11"/>
        </w:rPr>
        <w:t xml:space="preserve"> </w:t>
      </w:r>
      <w:r>
        <w:t>разбиение</w:t>
      </w:r>
      <w:r>
        <w:rPr>
          <w:spacing w:val="14"/>
        </w:rPr>
        <w:t xml:space="preserve"> </w:t>
      </w:r>
      <w:r>
        <w:rPr>
          <w:spacing w:val="-5"/>
        </w:rPr>
        <w:t>на</w:t>
      </w:r>
      <w:r w:rsidR="005B5E34">
        <w:rPr>
          <w:spacing w:val="-5"/>
        </w:rPr>
        <w:t xml:space="preserve"> </w:t>
      </w:r>
      <w:r>
        <w:t>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w:t>
      </w:r>
      <w:r w:rsidR="005B5E34">
        <w:t xml:space="preserve"> </w:t>
      </w:r>
      <w:r>
        <w:t>опорой на справочную информацию)</w:t>
      </w:r>
      <w:r>
        <w:t>.</w:t>
      </w:r>
    </w:p>
    <w:p w14:paraId="6A81913D" w14:textId="77777777" w:rsidR="003324B1" w:rsidRDefault="007415B4" w:rsidP="007A5120">
      <w:pPr>
        <w:pStyle w:val="a5"/>
        <w:ind w:left="284" w:right="284"/>
        <w:jc w:val="both"/>
      </w:pPr>
      <w:r>
        <w:t>Распознавать на моделях и изображениях пирамиду, конус, цилиндр, использовать терминологию: вершина, ребро, грань, основание, развёртка.</w:t>
      </w:r>
    </w:p>
    <w:p w14:paraId="07ADC095" w14:textId="77777777" w:rsidR="003324B1" w:rsidRDefault="007415B4" w:rsidP="007A5120">
      <w:pPr>
        <w:pStyle w:val="a5"/>
        <w:ind w:left="284" w:right="284"/>
        <w:jc w:val="both"/>
      </w:pPr>
      <w:r>
        <w:rPr>
          <w:spacing w:val="-2"/>
        </w:rPr>
        <w:t>Изображать</w:t>
      </w:r>
      <w:r>
        <w:rPr>
          <w:spacing w:val="-11"/>
        </w:rPr>
        <w:t xml:space="preserve"> </w:t>
      </w:r>
      <w:r>
        <w:rPr>
          <w:spacing w:val="-2"/>
        </w:rPr>
        <w:t>на</w:t>
      </w:r>
      <w:r>
        <w:t xml:space="preserve"> </w:t>
      </w:r>
      <w:r>
        <w:rPr>
          <w:spacing w:val="-2"/>
        </w:rPr>
        <w:t>клетчатой</w:t>
      </w:r>
      <w:r>
        <w:rPr>
          <w:spacing w:val="-4"/>
        </w:rPr>
        <w:t xml:space="preserve"> </w:t>
      </w:r>
      <w:r>
        <w:rPr>
          <w:spacing w:val="-2"/>
        </w:rPr>
        <w:t>бумаге</w:t>
      </w:r>
      <w:r>
        <w:t xml:space="preserve"> </w:t>
      </w:r>
      <w:r>
        <w:rPr>
          <w:spacing w:val="-2"/>
        </w:rPr>
        <w:t>прямоугольный</w:t>
      </w:r>
      <w:r>
        <w:t xml:space="preserve"> </w:t>
      </w:r>
      <w:r>
        <w:rPr>
          <w:spacing w:val="-2"/>
        </w:rPr>
        <w:t>параллелепипед.</w:t>
      </w:r>
    </w:p>
    <w:p w14:paraId="2FC1CB6D" w14:textId="77777777" w:rsidR="003324B1" w:rsidRDefault="007415B4" w:rsidP="007A5120">
      <w:pPr>
        <w:pStyle w:val="a5"/>
        <w:ind w:left="284" w:right="284"/>
        <w:jc w:val="both"/>
      </w:pPr>
      <w:r>
        <w:t>Вычислять объём прямоугольного параллелепипеда, куба, по</w:t>
      </w:r>
      <w:r>
        <w:t>льзоваться основными единицами измерения объёма; выражать одни единицы измерения объёма через другие (с опорой на справочную информацию).</w:t>
      </w:r>
    </w:p>
    <w:p w14:paraId="38A5F063" w14:textId="77777777" w:rsidR="003324B1" w:rsidRDefault="007415B4" w:rsidP="007A5120">
      <w:pPr>
        <w:pStyle w:val="a5"/>
        <w:ind w:left="284" w:right="284"/>
        <w:jc w:val="both"/>
      </w:pPr>
      <w:r>
        <w:t>Решать</w:t>
      </w:r>
      <w:r>
        <w:rPr>
          <w:spacing w:val="-6"/>
        </w:rPr>
        <w:t xml:space="preserve"> </w:t>
      </w:r>
      <w:r>
        <w:t>несложные</w:t>
      </w:r>
      <w:r>
        <w:rPr>
          <w:spacing w:val="-4"/>
        </w:rPr>
        <w:t xml:space="preserve"> </w:t>
      </w:r>
      <w:r>
        <w:t>задачи</w:t>
      </w:r>
      <w:r>
        <w:rPr>
          <w:spacing w:val="-6"/>
        </w:rPr>
        <w:t xml:space="preserve"> </w:t>
      </w:r>
      <w:r>
        <w:t>на</w:t>
      </w:r>
      <w:r>
        <w:rPr>
          <w:spacing w:val="-4"/>
        </w:rPr>
        <w:t xml:space="preserve"> </w:t>
      </w:r>
      <w:r>
        <w:t>нахождение</w:t>
      </w:r>
      <w:r>
        <w:rPr>
          <w:spacing w:val="-6"/>
        </w:rPr>
        <w:t xml:space="preserve"> </w:t>
      </w:r>
      <w:r>
        <w:t>геометрических</w:t>
      </w:r>
      <w:r>
        <w:rPr>
          <w:spacing w:val="-4"/>
        </w:rPr>
        <w:t xml:space="preserve"> </w:t>
      </w:r>
      <w:r>
        <w:t>величин</w:t>
      </w:r>
      <w:r>
        <w:rPr>
          <w:spacing w:val="-6"/>
        </w:rPr>
        <w:t xml:space="preserve"> </w:t>
      </w:r>
      <w:r>
        <w:t>в</w:t>
      </w:r>
      <w:r>
        <w:rPr>
          <w:spacing w:val="-3"/>
        </w:rPr>
        <w:t xml:space="preserve"> </w:t>
      </w:r>
      <w:r>
        <w:t>практических</w:t>
      </w:r>
      <w:r>
        <w:rPr>
          <w:spacing w:val="-6"/>
        </w:rPr>
        <w:t xml:space="preserve"> </w:t>
      </w:r>
      <w:r>
        <w:t>ситуациях (при необходимости с визуальной опорой).</w:t>
      </w:r>
    </w:p>
    <w:p w14:paraId="5103CCFF" w14:textId="77777777" w:rsidR="003324B1" w:rsidRDefault="007415B4" w:rsidP="007A5120">
      <w:pPr>
        <w:pStyle w:val="a5"/>
        <w:ind w:left="284" w:right="284"/>
        <w:jc w:val="both"/>
      </w:pPr>
      <w:r>
        <w:t>ПЛАНИРУЕМЫЕ</w:t>
      </w:r>
      <w:r>
        <w:rPr>
          <w:spacing w:val="-16"/>
        </w:rPr>
        <w:t xml:space="preserve"> </w:t>
      </w:r>
      <w:r>
        <w:t>ПРЕДМЕТНЫЕ</w:t>
      </w:r>
      <w:r>
        <w:rPr>
          <w:spacing w:val="-14"/>
        </w:rPr>
        <w:t xml:space="preserve"> </w:t>
      </w:r>
      <w:r>
        <w:t>РЕЗУЛЬТАТЫ</w:t>
      </w:r>
      <w:r>
        <w:rPr>
          <w:spacing w:val="-14"/>
        </w:rPr>
        <w:t xml:space="preserve"> </w:t>
      </w:r>
      <w:r>
        <w:t>ОСВОЕНИЯ</w:t>
      </w:r>
      <w:r>
        <w:rPr>
          <w:spacing w:val="-13"/>
        </w:rPr>
        <w:t xml:space="preserve"> </w:t>
      </w:r>
      <w:r>
        <w:t>ПРИМЕРНОЙРАБОЧЕЙ ПРОГРАММЫ КУРСА «АЛГЕБРА» (ПО ГОДАМ ОБУЧЕНИЯ)</w:t>
      </w:r>
    </w:p>
    <w:p w14:paraId="19DC33F9" w14:textId="77777777" w:rsidR="003324B1" w:rsidRDefault="007415B4" w:rsidP="007A5120">
      <w:pPr>
        <w:pStyle w:val="a5"/>
        <w:ind w:left="284" w:right="284"/>
        <w:jc w:val="both"/>
      </w:pPr>
      <w: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14:paraId="2FC28910" w14:textId="33F866AE" w:rsidR="003324B1" w:rsidRDefault="005B5E34" w:rsidP="007A5120">
      <w:pPr>
        <w:pStyle w:val="a5"/>
        <w:ind w:left="284" w:right="284"/>
        <w:jc w:val="both"/>
      </w:pPr>
      <w:r>
        <w:rPr>
          <w:spacing w:val="-2"/>
        </w:rPr>
        <w:t xml:space="preserve">7 </w:t>
      </w:r>
      <w:r w:rsidR="007415B4">
        <w:rPr>
          <w:spacing w:val="-2"/>
        </w:rPr>
        <w:t>КЛАСС</w:t>
      </w:r>
    </w:p>
    <w:p w14:paraId="5510E7BA" w14:textId="77777777" w:rsidR="003324B1" w:rsidRDefault="007415B4" w:rsidP="007A5120">
      <w:pPr>
        <w:pStyle w:val="a5"/>
        <w:ind w:left="284" w:right="284"/>
        <w:jc w:val="both"/>
      </w:pPr>
      <w:r>
        <w:t>Числа</w:t>
      </w:r>
      <w:r>
        <w:rPr>
          <w:spacing w:val="-8"/>
        </w:rPr>
        <w:t xml:space="preserve"> </w:t>
      </w:r>
      <w:r>
        <w:t>и</w:t>
      </w:r>
      <w:r>
        <w:rPr>
          <w:spacing w:val="-8"/>
        </w:rPr>
        <w:t xml:space="preserve"> </w:t>
      </w:r>
      <w:r>
        <w:rPr>
          <w:spacing w:val="-2"/>
        </w:rPr>
        <w:t>вычисления</w:t>
      </w:r>
    </w:p>
    <w:p w14:paraId="0496BE43" w14:textId="77777777" w:rsidR="003324B1" w:rsidRDefault="007415B4" w:rsidP="007A5120">
      <w:pPr>
        <w:pStyle w:val="a5"/>
        <w:ind w:left="284" w:right="284"/>
        <w:jc w:val="both"/>
      </w:pPr>
      <w:r>
        <w:rPr>
          <w:spacing w:val="-2"/>
        </w:rPr>
        <w:t>Выполнять,</w:t>
      </w:r>
      <w:r>
        <w:tab/>
      </w:r>
      <w:r>
        <w:rPr>
          <w:spacing w:val="-2"/>
        </w:rPr>
        <w:t>сочетая</w:t>
      </w:r>
      <w:r>
        <w:tab/>
      </w:r>
      <w:r>
        <w:rPr>
          <w:spacing w:val="-2"/>
        </w:rPr>
        <w:t>устные</w:t>
      </w:r>
      <w:r>
        <w:tab/>
      </w:r>
      <w:r>
        <w:rPr>
          <w:spacing w:val="-10"/>
        </w:rPr>
        <w:t>и</w:t>
      </w:r>
      <w:r>
        <w:tab/>
      </w:r>
      <w:r>
        <w:rPr>
          <w:spacing w:val="-2"/>
        </w:rPr>
        <w:t>письменные</w:t>
      </w:r>
      <w:r>
        <w:tab/>
      </w:r>
      <w:r>
        <w:rPr>
          <w:spacing w:val="-2"/>
        </w:rPr>
        <w:t>приёмы,</w:t>
      </w:r>
      <w:r>
        <w:tab/>
      </w:r>
      <w:r>
        <w:rPr>
          <w:spacing w:val="-2"/>
        </w:rPr>
        <w:t>арифметические</w:t>
      </w:r>
      <w:r>
        <w:tab/>
      </w:r>
      <w:r>
        <w:rPr>
          <w:spacing w:val="-2"/>
        </w:rPr>
        <w:t>действия</w:t>
      </w:r>
      <w:r>
        <w:tab/>
      </w:r>
      <w:r>
        <w:rPr>
          <w:spacing w:val="-10"/>
        </w:rPr>
        <w:t xml:space="preserve">с </w:t>
      </w:r>
      <w:r>
        <w:t>раци</w:t>
      </w:r>
      <w:r>
        <w:t>ональными числами.</w:t>
      </w:r>
    </w:p>
    <w:p w14:paraId="260DD533" w14:textId="77777777" w:rsidR="003324B1" w:rsidRDefault="007415B4" w:rsidP="007A5120">
      <w:pPr>
        <w:pStyle w:val="a5"/>
        <w:ind w:left="284" w:right="284"/>
        <w:jc w:val="both"/>
      </w:pPr>
      <w:r>
        <w:t>Находить</w:t>
      </w:r>
      <w:r>
        <w:rPr>
          <w:spacing w:val="32"/>
        </w:rPr>
        <w:t xml:space="preserve"> </w:t>
      </w:r>
      <w:r>
        <w:t>значения</w:t>
      </w:r>
      <w:r>
        <w:rPr>
          <w:spacing w:val="36"/>
        </w:rPr>
        <w:t xml:space="preserve"> </w:t>
      </w:r>
      <w:r>
        <w:t>числовых</w:t>
      </w:r>
      <w:r>
        <w:rPr>
          <w:spacing w:val="34"/>
        </w:rPr>
        <w:t xml:space="preserve"> </w:t>
      </w:r>
      <w:r>
        <w:t>выражений;</w:t>
      </w:r>
      <w:r>
        <w:rPr>
          <w:spacing w:val="35"/>
        </w:rPr>
        <w:t xml:space="preserve"> </w:t>
      </w:r>
      <w:r>
        <w:t>применять</w:t>
      </w:r>
      <w:r>
        <w:rPr>
          <w:spacing w:val="37"/>
        </w:rPr>
        <w:t xml:space="preserve"> </w:t>
      </w:r>
      <w:r>
        <w:t>разнообразные</w:t>
      </w:r>
      <w:r>
        <w:rPr>
          <w:spacing w:val="-4"/>
        </w:rPr>
        <w:t xml:space="preserve"> </w:t>
      </w:r>
      <w:r>
        <w:t>способы</w:t>
      </w:r>
      <w:r>
        <w:rPr>
          <w:spacing w:val="34"/>
        </w:rPr>
        <w:t xml:space="preserve"> </w:t>
      </w:r>
      <w:r>
        <w:t>и</w:t>
      </w:r>
      <w:r>
        <w:rPr>
          <w:spacing w:val="33"/>
        </w:rPr>
        <w:t xml:space="preserve"> </w:t>
      </w:r>
      <w:r>
        <w:t>приёмы вычисления значений дробных выражений, содержащих обыкновенные и десятичные дроби.</w:t>
      </w:r>
    </w:p>
    <w:p w14:paraId="7BB8DC97" w14:textId="6BD5D9AC" w:rsidR="003324B1" w:rsidRDefault="007415B4" w:rsidP="007A5120">
      <w:pPr>
        <w:pStyle w:val="a5"/>
        <w:ind w:left="284" w:right="284"/>
        <w:jc w:val="both"/>
      </w:pPr>
      <w:r>
        <w:t>Переходить от одной формы записи чисел к другой (преобразовывать</w:t>
      </w:r>
      <w:r w:rsidR="005B5E34">
        <w:t xml:space="preserve"> </w:t>
      </w:r>
      <w:r>
        <w:t>десятичную</w:t>
      </w:r>
      <w:r w:rsidR="005B5E34">
        <w:t xml:space="preserve"> </w:t>
      </w:r>
      <w:r>
        <w:t>д</w:t>
      </w:r>
      <w:r>
        <w:t>робь</w:t>
      </w:r>
      <w:r>
        <w:rPr>
          <w:spacing w:val="80"/>
        </w:rPr>
        <w:t xml:space="preserve"> </w:t>
      </w:r>
      <w:r>
        <w:t>в обыкновенную,</w:t>
      </w:r>
      <w:r>
        <w:rPr>
          <w:spacing w:val="40"/>
        </w:rPr>
        <w:t xml:space="preserve"> </w:t>
      </w:r>
      <w:r>
        <w:t>обыкновенную</w:t>
      </w:r>
      <w:r>
        <w:rPr>
          <w:spacing w:val="-12"/>
        </w:rPr>
        <w:t xml:space="preserve"> </w:t>
      </w:r>
      <w:r>
        <w:t>в</w:t>
      </w:r>
      <w:r>
        <w:rPr>
          <w:spacing w:val="34"/>
        </w:rPr>
        <w:t xml:space="preserve"> </w:t>
      </w:r>
      <w:r>
        <w:t>десятичную,</w:t>
      </w:r>
      <w:r>
        <w:rPr>
          <w:spacing w:val="33"/>
        </w:rPr>
        <w:t xml:space="preserve"> </w:t>
      </w:r>
      <w:r>
        <w:t>в</w:t>
      </w:r>
      <w:r>
        <w:rPr>
          <w:spacing w:val="34"/>
        </w:rPr>
        <w:t xml:space="preserve"> </w:t>
      </w:r>
      <w:r>
        <w:t>частности</w:t>
      </w:r>
      <w:r>
        <w:rPr>
          <w:spacing w:val="32"/>
        </w:rPr>
        <w:t xml:space="preserve"> </w:t>
      </w:r>
      <w:r>
        <w:t>в</w:t>
      </w:r>
      <w:r>
        <w:rPr>
          <w:spacing w:val="34"/>
        </w:rPr>
        <w:t xml:space="preserve"> </w:t>
      </w:r>
      <w:r>
        <w:t>бесконечную</w:t>
      </w:r>
    </w:p>
    <w:p w14:paraId="7DF38F9A" w14:textId="77777777" w:rsidR="003324B1" w:rsidRDefault="007415B4" w:rsidP="007A5120">
      <w:pPr>
        <w:pStyle w:val="a5"/>
        <w:ind w:left="284" w:right="284"/>
        <w:jc w:val="both"/>
      </w:pPr>
      <w:r>
        <w:rPr>
          <w:spacing w:val="-2"/>
        </w:rPr>
        <w:t>десятичную</w:t>
      </w:r>
      <w:r>
        <w:rPr>
          <w:spacing w:val="1"/>
        </w:rPr>
        <w:t xml:space="preserve"> </w:t>
      </w:r>
      <w:r>
        <w:rPr>
          <w:spacing w:val="-2"/>
        </w:rPr>
        <w:t>дробь).</w:t>
      </w:r>
      <w:r>
        <w:t xml:space="preserve"> </w:t>
      </w:r>
      <w:r>
        <w:rPr>
          <w:spacing w:val="-2"/>
        </w:rPr>
        <w:t>Сравнивать</w:t>
      </w:r>
      <w:r>
        <w:rPr>
          <w:spacing w:val="6"/>
        </w:rPr>
        <w:t xml:space="preserve"> </w:t>
      </w:r>
      <w:r>
        <w:rPr>
          <w:spacing w:val="-2"/>
        </w:rPr>
        <w:t>и</w:t>
      </w:r>
      <w:r>
        <w:rPr>
          <w:spacing w:val="2"/>
        </w:rPr>
        <w:t xml:space="preserve"> </w:t>
      </w:r>
      <w:r>
        <w:rPr>
          <w:spacing w:val="-2"/>
        </w:rPr>
        <w:t>упорядочивать</w:t>
      </w:r>
      <w:r>
        <w:rPr>
          <w:spacing w:val="3"/>
        </w:rPr>
        <w:t xml:space="preserve"> </w:t>
      </w:r>
      <w:r>
        <w:rPr>
          <w:spacing w:val="-2"/>
        </w:rPr>
        <w:t>рациональные числа.</w:t>
      </w:r>
    </w:p>
    <w:p w14:paraId="03D905CE" w14:textId="77777777" w:rsidR="003324B1" w:rsidRDefault="007415B4" w:rsidP="007A5120">
      <w:pPr>
        <w:pStyle w:val="a5"/>
        <w:ind w:left="284" w:right="284"/>
        <w:jc w:val="both"/>
      </w:pPr>
      <w:r>
        <w:rPr>
          <w:spacing w:val="-2"/>
        </w:rPr>
        <w:t>Округлять числа.</w:t>
      </w:r>
    </w:p>
    <w:p w14:paraId="37C050E1" w14:textId="729365FD" w:rsidR="003324B1" w:rsidRDefault="007415B4" w:rsidP="007A5120">
      <w:pPr>
        <w:pStyle w:val="a5"/>
        <w:ind w:left="284" w:right="284"/>
        <w:jc w:val="both"/>
      </w:pPr>
      <w:r>
        <w:t>Выполнять прикидку и оценку</w:t>
      </w:r>
      <w:r>
        <w:rPr>
          <w:spacing w:val="-6"/>
        </w:rPr>
        <w:t xml:space="preserve"> </w:t>
      </w:r>
      <w:r>
        <w:t>результата</w:t>
      </w:r>
      <w:r>
        <w:rPr>
          <w:spacing w:val="24"/>
        </w:rPr>
        <w:t xml:space="preserve"> </w:t>
      </w:r>
      <w:r>
        <w:t>вычислений,</w:t>
      </w:r>
      <w:r>
        <w:rPr>
          <w:spacing w:val="-3"/>
        </w:rPr>
        <w:t xml:space="preserve"> </w:t>
      </w:r>
      <w:r>
        <w:t>оценку</w:t>
      </w:r>
      <w:r>
        <w:rPr>
          <w:spacing w:val="-6"/>
        </w:rPr>
        <w:t xml:space="preserve"> </w:t>
      </w:r>
      <w:r>
        <w:t>значений</w:t>
      </w:r>
      <w:r w:rsidR="005B5E34">
        <w:t xml:space="preserve"> </w:t>
      </w:r>
      <w:r>
        <w:t xml:space="preserve">числовых </w:t>
      </w:r>
      <w:r>
        <w:rPr>
          <w:spacing w:val="-2"/>
        </w:rPr>
        <w:t>выражений.</w:t>
      </w:r>
    </w:p>
    <w:p w14:paraId="67EBA58C" w14:textId="1BBCA1DC" w:rsidR="003324B1" w:rsidRDefault="007415B4" w:rsidP="007A5120">
      <w:pPr>
        <w:pStyle w:val="a5"/>
        <w:ind w:left="284" w:right="284"/>
        <w:jc w:val="both"/>
      </w:pPr>
      <w:r>
        <w:rPr>
          <w:spacing w:val="-2"/>
        </w:rPr>
        <w:t>Выполнять</w:t>
      </w:r>
      <w:r>
        <w:rPr>
          <w:spacing w:val="-12"/>
        </w:rPr>
        <w:t xml:space="preserve"> </w:t>
      </w:r>
      <w:r>
        <w:rPr>
          <w:spacing w:val="-2"/>
        </w:rPr>
        <w:t>действия</w:t>
      </w:r>
      <w:r>
        <w:rPr>
          <w:spacing w:val="-12"/>
        </w:rPr>
        <w:t xml:space="preserve"> </w:t>
      </w:r>
      <w:r>
        <w:rPr>
          <w:spacing w:val="-2"/>
        </w:rPr>
        <w:t>со</w:t>
      </w:r>
      <w:r>
        <w:rPr>
          <w:spacing w:val="-10"/>
        </w:rPr>
        <w:t xml:space="preserve"> </w:t>
      </w:r>
      <w:r>
        <w:rPr>
          <w:spacing w:val="-2"/>
        </w:rPr>
        <w:t>степенями</w:t>
      </w:r>
      <w:r>
        <w:rPr>
          <w:spacing w:val="-12"/>
        </w:rPr>
        <w:t xml:space="preserve"> </w:t>
      </w:r>
      <w:r>
        <w:rPr>
          <w:spacing w:val="-2"/>
        </w:rPr>
        <w:t>с</w:t>
      </w:r>
      <w:r>
        <w:rPr>
          <w:spacing w:val="-8"/>
        </w:rPr>
        <w:t xml:space="preserve"> </w:t>
      </w:r>
      <w:r>
        <w:rPr>
          <w:spacing w:val="-2"/>
        </w:rPr>
        <w:t>натуральными</w:t>
      </w:r>
      <w:r>
        <w:rPr>
          <w:spacing w:val="-9"/>
        </w:rPr>
        <w:t xml:space="preserve"> </w:t>
      </w:r>
      <w:r>
        <w:rPr>
          <w:spacing w:val="-2"/>
        </w:rPr>
        <w:t>показателями</w:t>
      </w:r>
      <w:r>
        <w:rPr>
          <w:spacing w:val="-9"/>
        </w:rPr>
        <w:t xml:space="preserve"> </w:t>
      </w:r>
      <w:r>
        <w:rPr>
          <w:spacing w:val="-2"/>
        </w:rPr>
        <w:t>(с</w:t>
      </w:r>
      <w:r>
        <w:rPr>
          <w:spacing w:val="-12"/>
        </w:rPr>
        <w:t xml:space="preserve"> </w:t>
      </w:r>
      <w:r>
        <w:rPr>
          <w:spacing w:val="-2"/>
        </w:rPr>
        <w:t>опорой</w:t>
      </w:r>
      <w:r w:rsidR="005B5E34">
        <w:rPr>
          <w:spacing w:val="-2"/>
        </w:rPr>
        <w:t xml:space="preserve"> </w:t>
      </w:r>
      <w:r>
        <w:rPr>
          <w:spacing w:val="-2"/>
        </w:rPr>
        <w:t>на</w:t>
      </w:r>
      <w:r>
        <w:rPr>
          <w:spacing w:val="-6"/>
        </w:rPr>
        <w:t xml:space="preserve"> </w:t>
      </w:r>
      <w:r>
        <w:rPr>
          <w:spacing w:val="-2"/>
        </w:rPr>
        <w:t>справочную информацию).</w:t>
      </w:r>
    </w:p>
    <w:p w14:paraId="563AD595" w14:textId="77777777" w:rsidR="003324B1" w:rsidRDefault="007415B4" w:rsidP="007A5120">
      <w:pPr>
        <w:pStyle w:val="a5"/>
        <w:ind w:left="284" w:right="284"/>
        <w:jc w:val="both"/>
      </w:pPr>
      <w:r>
        <w:t>Применять</w:t>
      </w:r>
      <w:r>
        <w:rPr>
          <w:spacing w:val="6"/>
        </w:rPr>
        <w:t xml:space="preserve"> </w:t>
      </w:r>
      <w:r>
        <w:t>признаки</w:t>
      </w:r>
      <w:r>
        <w:rPr>
          <w:spacing w:val="12"/>
        </w:rPr>
        <w:t xml:space="preserve"> </w:t>
      </w:r>
      <w:r>
        <w:t>делимости,</w:t>
      </w:r>
      <w:r>
        <w:rPr>
          <w:spacing w:val="13"/>
        </w:rPr>
        <w:t xml:space="preserve"> </w:t>
      </w:r>
      <w:r>
        <w:t>разложение</w:t>
      </w:r>
      <w:r>
        <w:rPr>
          <w:spacing w:val="11"/>
        </w:rPr>
        <w:t xml:space="preserve"> </w:t>
      </w:r>
      <w:r>
        <w:t>на</w:t>
      </w:r>
      <w:r>
        <w:rPr>
          <w:spacing w:val="13"/>
        </w:rPr>
        <w:t xml:space="preserve"> </w:t>
      </w:r>
      <w:r>
        <w:t>множители</w:t>
      </w:r>
      <w:r>
        <w:rPr>
          <w:spacing w:val="12"/>
        </w:rPr>
        <w:t xml:space="preserve"> </w:t>
      </w:r>
      <w:r>
        <w:rPr>
          <w:spacing w:val="-2"/>
        </w:rPr>
        <w:t>натуральных</w:t>
      </w:r>
    </w:p>
    <w:p w14:paraId="2A209A49" w14:textId="77777777" w:rsidR="003324B1" w:rsidRDefault="007415B4" w:rsidP="007A5120">
      <w:pPr>
        <w:pStyle w:val="a5"/>
        <w:ind w:left="284" w:right="284"/>
        <w:jc w:val="both"/>
      </w:pPr>
      <w:r>
        <w:rPr>
          <w:spacing w:val="-2"/>
        </w:rPr>
        <w:t>чисел.</w:t>
      </w:r>
    </w:p>
    <w:p w14:paraId="3FCB9E3D" w14:textId="77777777" w:rsidR="003324B1" w:rsidRDefault="007415B4" w:rsidP="007A5120">
      <w:pPr>
        <w:pStyle w:val="a5"/>
        <w:ind w:left="284" w:right="284"/>
        <w:jc w:val="both"/>
      </w:pPr>
      <w:r>
        <w:t>Решать</w:t>
      </w:r>
      <w:r>
        <w:rPr>
          <w:spacing w:val="25"/>
        </w:rPr>
        <w:t xml:space="preserve"> </w:t>
      </w:r>
      <w:r>
        <w:t>простейшие</w:t>
      </w:r>
      <w:r>
        <w:rPr>
          <w:spacing w:val="29"/>
        </w:rPr>
        <w:t xml:space="preserve"> </w:t>
      </w:r>
      <w:r>
        <w:t>практико-ориентированные</w:t>
      </w:r>
      <w:r>
        <w:rPr>
          <w:spacing w:val="30"/>
        </w:rPr>
        <w:t xml:space="preserve"> </w:t>
      </w:r>
      <w:r>
        <w:t>задачи,</w:t>
      </w:r>
      <w:r>
        <w:rPr>
          <w:spacing w:val="30"/>
        </w:rPr>
        <w:t xml:space="preserve"> </w:t>
      </w:r>
      <w:r>
        <w:t>связанные</w:t>
      </w:r>
      <w:r>
        <w:rPr>
          <w:spacing w:val="29"/>
        </w:rPr>
        <w:t xml:space="preserve"> </w:t>
      </w:r>
      <w:r>
        <w:t>с</w:t>
      </w:r>
      <w:r>
        <w:rPr>
          <w:spacing w:val="-14"/>
        </w:rPr>
        <w:t xml:space="preserve"> </w:t>
      </w:r>
      <w:r>
        <w:t>отношением</w:t>
      </w:r>
      <w:r>
        <w:rPr>
          <w:spacing w:val="32"/>
        </w:rPr>
        <w:t xml:space="preserve"> </w:t>
      </w:r>
      <w:r>
        <w:rPr>
          <w:spacing w:val="-2"/>
        </w:rPr>
        <w:t>величин,</w:t>
      </w:r>
    </w:p>
    <w:p w14:paraId="01825B16" w14:textId="13A31619" w:rsidR="003324B1" w:rsidRDefault="007415B4" w:rsidP="007A5120">
      <w:pPr>
        <w:pStyle w:val="a5"/>
        <w:ind w:left="284" w:right="284"/>
        <w:jc w:val="both"/>
      </w:pPr>
      <w:r>
        <w:t>пропорциональностью величин, процентами; интерпретировать результаты решения задач с учётом ограничений, связанных со</w:t>
      </w:r>
      <w:r w:rsidR="005B5E34">
        <w:t xml:space="preserve"> </w:t>
      </w:r>
      <w:r>
        <w:t>свойствами рассматриваемых объектов.</w:t>
      </w:r>
    </w:p>
    <w:p w14:paraId="00ED1511" w14:textId="77777777" w:rsidR="003324B1" w:rsidRDefault="007415B4" w:rsidP="007A5120">
      <w:pPr>
        <w:pStyle w:val="a5"/>
        <w:ind w:left="284" w:right="284"/>
        <w:jc w:val="both"/>
      </w:pPr>
      <w:r>
        <w:rPr>
          <w:spacing w:val="-2"/>
        </w:rPr>
        <w:t>Алгебраические</w:t>
      </w:r>
      <w:r>
        <w:rPr>
          <w:spacing w:val="-7"/>
        </w:rPr>
        <w:t xml:space="preserve"> </w:t>
      </w:r>
      <w:r>
        <w:rPr>
          <w:spacing w:val="-2"/>
        </w:rPr>
        <w:t>выражения</w:t>
      </w:r>
    </w:p>
    <w:p w14:paraId="224DD7E3" w14:textId="77777777" w:rsidR="003324B1" w:rsidRDefault="007415B4" w:rsidP="007A5120">
      <w:pPr>
        <w:pStyle w:val="a5"/>
        <w:ind w:left="284" w:right="284"/>
        <w:jc w:val="both"/>
      </w:pPr>
      <w:r>
        <w:t>Ориентироваться</w:t>
      </w:r>
      <w:r>
        <w:rPr>
          <w:spacing w:val="-14"/>
        </w:rPr>
        <w:t xml:space="preserve"> </w:t>
      </w:r>
      <w:r>
        <w:t>в</w:t>
      </w:r>
      <w:r>
        <w:rPr>
          <w:spacing w:val="-14"/>
        </w:rPr>
        <w:t xml:space="preserve"> </w:t>
      </w:r>
      <w:r>
        <w:t>понятиях</w:t>
      </w:r>
      <w:r>
        <w:rPr>
          <w:spacing w:val="-14"/>
        </w:rPr>
        <w:t xml:space="preserve"> </w:t>
      </w:r>
      <w:r>
        <w:t>и</w:t>
      </w:r>
      <w:r>
        <w:rPr>
          <w:spacing w:val="-13"/>
        </w:rPr>
        <w:t xml:space="preserve"> </w:t>
      </w:r>
      <w:r>
        <w:t>оперировать</w:t>
      </w:r>
      <w:r>
        <w:rPr>
          <w:spacing w:val="-14"/>
        </w:rPr>
        <w:t xml:space="preserve"> </w:t>
      </w:r>
      <w:r>
        <w:t>на</w:t>
      </w:r>
      <w:r>
        <w:rPr>
          <w:spacing w:val="-14"/>
        </w:rPr>
        <w:t xml:space="preserve"> </w:t>
      </w:r>
      <w:r>
        <w:t>базовом</w:t>
      </w:r>
      <w:r>
        <w:rPr>
          <w:spacing w:val="-14"/>
        </w:rPr>
        <w:t xml:space="preserve"> </w:t>
      </w:r>
      <w:r>
        <w:t>уровне</w:t>
      </w:r>
      <w:r>
        <w:rPr>
          <w:spacing w:val="-13"/>
        </w:rPr>
        <w:t xml:space="preserve"> </w:t>
      </w:r>
      <w:r>
        <w:t>алгебраич</w:t>
      </w:r>
      <w:r>
        <w:t>еской</w:t>
      </w:r>
      <w:r>
        <w:rPr>
          <w:spacing w:val="-14"/>
        </w:rPr>
        <w:t xml:space="preserve"> </w:t>
      </w:r>
      <w:r>
        <w:t>терминологией и символикой.</w:t>
      </w:r>
    </w:p>
    <w:p w14:paraId="1F5FF2F9" w14:textId="77777777" w:rsidR="003324B1" w:rsidRDefault="007415B4" w:rsidP="007A5120">
      <w:pPr>
        <w:pStyle w:val="a5"/>
        <w:ind w:left="284" w:right="284"/>
        <w:jc w:val="both"/>
      </w:pPr>
      <w:r>
        <w:t>Находить</w:t>
      </w:r>
      <w:r>
        <w:rPr>
          <w:spacing w:val="-15"/>
        </w:rPr>
        <w:t xml:space="preserve"> </w:t>
      </w:r>
      <w:r>
        <w:t>значения</w:t>
      </w:r>
      <w:r>
        <w:rPr>
          <w:spacing w:val="-9"/>
        </w:rPr>
        <w:t xml:space="preserve"> </w:t>
      </w:r>
      <w:r>
        <w:t>буквенных</w:t>
      </w:r>
      <w:r>
        <w:rPr>
          <w:spacing w:val="-10"/>
        </w:rPr>
        <w:t xml:space="preserve"> </w:t>
      </w:r>
      <w:r>
        <w:t>выражений</w:t>
      </w:r>
      <w:r>
        <w:rPr>
          <w:spacing w:val="-11"/>
        </w:rPr>
        <w:t xml:space="preserve"> </w:t>
      </w:r>
      <w:r>
        <w:t>при</w:t>
      </w:r>
      <w:r>
        <w:rPr>
          <w:spacing w:val="-9"/>
        </w:rPr>
        <w:t xml:space="preserve"> </w:t>
      </w:r>
      <w:r>
        <w:t>заданных</w:t>
      </w:r>
      <w:r>
        <w:rPr>
          <w:spacing w:val="-11"/>
        </w:rPr>
        <w:t xml:space="preserve"> </w:t>
      </w:r>
      <w:r>
        <w:t>значениях</w:t>
      </w:r>
      <w:r>
        <w:rPr>
          <w:spacing w:val="-8"/>
        </w:rPr>
        <w:t xml:space="preserve"> </w:t>
      </w:r>
      <w:r>
        <w:rPr>
          <w:spacing w:val="-2"/>
        </w:rPr>
        <w:t>переменных.</w:t>
      </w:r>
    </w:p>
    <w:p w14:paraId="3EF8FAEF" w14:textId="77777777" w:rsidR="003324B1" w:rsidRDefault="007415B4" w:rsidP="007A5120">
      <w:pPr>
        <w:pStyle w:val="a5"/>
        <w:ind w:left="284" w:right="284"/>
        <w:jc w:val="both"/>
      </w:pPr>
      <w:r>
        <w:t>Выполнять преобразования целого выражения в многочлен приведением подобных слагаемых, раскрытием скобок.</w:t>
      </w:r>
    </w:p>
    <w:p w14:paraId="70BF750E" w14:textId="77777777" w:rsidR="003324B1" w:rsidRDefault="007415B4" w:rsidP="007A5120">
      <w:pPr>
        <w:pStyle w:val="a5"/>
        <w:ind w:left="284" w:right="284"/>
        <w:jc w:val="both"/>
      </w:pPr>
      <w:r>
        <w:t>Выполнять умножение одночлена на многочлен и</w:t>
      </w:r>
      <w:r>
        <w:t xml:space="preserve"> многочлена на многочлен, применять формулы квадрата суммы и квадрата разности (с опорой на справочную информацию).</w:t>
      </w:r>
    </w:p>
    <w:p w14:paraId="7BFA9484" w14:textId="77777777" w:rsidR="003324B1" w:rsidRDefault="007415B4" w:rsidP="007A5120">
      <w:pPr>
        <w:pStyle w:val="a5"/>
        <w:ind w:left="284" w:right="284"/>
        <w:jc w:val="both"/>
      </w:pPr>
      <w:r>
        <w:t>Осуществлять разложение многочленов на множители с помощью вынесения за скобки общего</w:t>
      </w:r>
      <w:r>
        <w:rPr>
          <w:spacing w:val="-14"/>
        </w:rPr>
        <w:t xml:space="preserve"> </w:t>
      </w:r>
      <w:r>
        <w:t>множителя,</w:t>
      </w:r>
      <w:r>
        <w:rPr>
          <w:spacing w:val="-14"/>
        </w:rPr>
        <w:t xml:space="preserve"> </w:t>
      </w:r>
      <w:r>
        <w:t>группировки</w:t>
      </w:r>
      <w:r>
        <w:rPr>
          <w:spacing w:val="-14"/>
        </w:rPr>
        <w:t xml:space="preserve"> </w:t>
      </w:r>
      <w:r>
        <w:t>слагаемых,</w:t>
      </w:r>
      <w:r>
        <w:rPr>
          <w:spacing w:val="-13"/>
        </w:rPr>
        <w:t xml:space="preserve"> </w:t>
      </w:r>
      <w:r>
        <w:t>применения</w:t>
      </w:r>
      <w:r>
        <w:rPr>
          <w:spacing w:val="-14"/>
        </w:rPr>
        <w:t xml:space="preserve"> </w:t>
      </w:r>
      <w:r>
        <w:t>формул</w:t>
      </w:r>
      <w:r>
        <w:rPr>
          <w:spacing w:val="-14"/>
        </w:rPr>
        <w:t xml:space="preserve"> </w:t>
      </w:r>
      <w:r>
        <w:t>со</w:t>
      </w:r>
      <w:r>
        <w:t>кращённого</w:t>
      </w:r>
      <w:r>
        <w:rPr>
          <w:spacing w:val="-14"/>
        </w:rPr>
        <w:t xml:space="preserve"> </w:t>
      </w:r>
      <w:r>
        <w:t>умножения</w:t>
      </w:r>
      <w:r>
        <w:rPr>
          <w:spacing w:val="-11"/>
        </w:rPr>
        <w:t xml:space="preserve"> </w:t>
      </w:r>
      <w:r>
        <w:t>(с</w:t>
      </w:r>
      <w:r>
        <w:rPr>
          <w:spacing w:val="-13"/>
        </w:rPr>
        <w:t xml:space="preserve"> </w:t>
      </w:r>
      <w:r>
        <w:t>опорой на справочную информацию).</w:t>
      </w:r>
    </w:p>
    <w:p w14:paraId="572084A9" w14:textId="77777777" w:rsidR="003324B1" w:rsidRDefault="007415B4" w:rsidP="007A5120">
      <w:pPr>
        <w:pStyle w:val="a5"/>
        <w:ind w:left="284" w:right="284"/>
        <w:jc w:val="both"/>
      </w:pPr>
      <w:r>
        <w:t>Применять преобразования многочленов для решения различных задач из математики, смежных предметов, из реальной практики.</w:t>
      </w:r>
    </w:p>
    <w:p w14:paraId="158E3937" w14:textId="77777777" w:rsidR="003324B1" w:rsidRDefault="007415B4" w:rsidP="007A5120">
      <w:pPr>
        <w:pStyle w:val="a5"/>
        <w:ind w:left="284" w:right="284"/>
        <w:jc w:val="both"/>
      </w:pPr>
      <w:r>
        <w:t>Использовать свойства степеней с натуральными показателями для преобразования выражений (с опорой на справочную информацию).</w:t>
      </w:r>
    </w:p>
    <w:p w14:paraId="0C35A317" w14:textId="77777777" w:rsidR="003324B1" w:rsidRDefault="007415B4" w:rsidP="007A5120">
      <w:pPr>
        <w:pStyle w:val="a5"/>
        <w:ind w:left="284" w:right="284"/>
        <w:jc w:val="both"/>
      </w:pPr>
      <w:r>
        <w:rPr>
          <w:spacing w:val="-2"/>
        </w:rPr>
        <w:t>Уравнения</w:t>
      </w:r>
      <w:r>
        <w:rPr>
          <w:spacing w:val="-8"/>
        </w:rPr>
        <w:t xml:space="preserve"> </w:t>
      </w:r>
      <w:r>
        <w:rPr>
          <w:spacing w:val="-2"/>
        </w:rPr>
        <w:t>и</w:t>
      </w:r>
      <w:r>
        <w:t xml:space="preserve"> </w:t>
      </w:r>
      <w:r>
        <w:rPr>
          <w:spacing w:val="-2"/>
        </w:rPr>
        <w:t>неравенства</w:t>
      </w:r>
    </w:p>
    <w:p w14:paraId="00BE4E00" w14:textId="3CAEA956" w:rsidR="003324B1" w:rsidRDefault="007415B4" w:rsidP="007A5120">
      <w:pPr>
        <w:pStyle w:val="a5"/>
        <w:ind w:left="284" w:right="284"/>
        <w:jc w:val="both"/>
      </w:pPr>
      <w:r>
        <w:t>Решать линейные уравнения с одной переменной, применяя правила перехода от исходного уравнения к равносильн</w:t>
      </w:r>
      <w:r>
        <w:t>ому ему. Проверять, является ли</w:t>
      </w:r>
      <w:r w:rsidR="005B5E34">
        <w:t xml:space="preserve"> </w:t>
      </w:r>
      <w:r>
        <w:t>число корнем уравнения.</w:t>
      </w:r>
    </w:p>
    <w:p w14:paraId="1FC302A9" w14:textId="6A4037EF" w:rsidR="003324B1" w:rsidRDefault="007415B4" w:rsidP="007A5120">
      <w:pPr>
        <w:pStyle w:val="a5"/>
        <w:ind w:left="284" w:right="284"/>
        <w:jc w:val="both"/>
      </w:pPr>
      <w:r>
        <w:t>Иметь</w:t>
      </w:r>
      <w:r>
        <w:rPr>
          <w:spacing w:val="1"/>
        </w:rPr>
        <w:t xml:space="preserve"> </w:t>
      </w:r>
      <w:r>
        <w:t>представление о</w:t>
      </w:r>
      <w:r>
        <w:rPr>
          <w:spacing w:val="3"/>
        </w:rPr>
        <w:t xml:space="preserve"> </w:t>
      </w:r>
      <w:r>
        <w:t>графических</w:t>
      </w:r>
      <w:r>
        <w:rPr>
          <w:spacing w:val="4"/>
        </w:rPr>
        <w:t xml:space="preserve"> </w:t>
      </w:r>
      <w:r>
        <w:t>методах</w:t>
      </w:r>
      <w:r>
        <w:rPr>
          <w:spacing w:val="3"/>
        </w:rPr>
        <w:t xml:space="preserve"> </w:t>
      </w:r>
      <w:r>
        <w:t>при</w:t>
      </w:r>
      <w:r>
        <w:rPr>
          <w:spacing w:val="4"/>
        </w:rPr>
        <w:t xml:space="preserve"> </w:t>
      </w:r>
      <w:r>
        <w:t>решении</w:t>
      </w:r>
      <w:r>
        <w:rPr>
          <w:spacing w:val="3"/>
        </w:rPr>
        <w:t xml:space="preserve"> </w:t>
      </w:r>
      <w:r>
        <w:t>линейных</w:t>
      </w:r>
      <w:r w:rsidR="005B5E34">
        <w:t xml:space="preserve"> </w:t>
      </w:r>
      <w:r>
        <w:t>уравнений</w:t>
      </w:r>
      <w:r>
        <w:rPr>
          <w:spacing w:val="-10"/>
        </w:rPr>
        <w:t xml:space="preserve"> </w:t>
      </w:r>
      <w:r>
        <w:t>и</w:t>
      </w:r>
      <w:r>
        <w:rPr>
          <w:spacing w:val="-12"/>
        </w:rPr>
        <w:t xml:space="preserve"> </w:t>
      </w:r>
      <w:r>
        <w:t>их</w:t>
      </w:r>
      <w:r>
        <w:rPr>
          <w:spacing w:val="-7"/>
        </w:rPr>
        <w:t xml:space="preserve"> </w:t>
      </w:r>
      <w:r>
        <w:rPr>
          <w:spacing w:val="-2"/>
        </w:rPr>
        <w:t>систем.</w:t>
      </w:r>
    </w:p>
    <w:p w14:paraId="04F4771E" w14:textId="77777777" w:rsidR="003324B1" w:rsidRDefault="007415B4" w:rsidP="007A5120">
      <w:pPr>
        <w:pStyle w:val="a5"/>
        <w:ind w:left="284" w:right="284"/>
        <w:jc w:val="both"/>
      </w:pPr>
      <w:r>
        <w:rPr>
          <w:spacing w:val="-2"/>
        </w:rPr>
        <w:t>Подбирать</w:t>
      </w:r>
      <w:r>
        <w:tab/>
      </w:r>
      <w:r>
        <w:rPr>
          <w:spacing w:val="-2"/>
        </w:rPr>
        <w:t>примеры</w:t>
      </w:r>
      <w:r>
        <w:tab/>
      </w:r>
      <w:r>
        <w:rPr>
          <w:spacing w:val="-4"/>
        </w:rPr>
        <w:t>пар</w:t>
      </w:r>
      <w:r>
        <w:tab/>
      </w:r>
      <w:r>
        <w:rPr>
          <w:spacing w:val="-2"/>
        </w:rPr>
        <w:t>чисел,</w:t>
      </w:r>
      <w:r>
        <w:tab/>
      </w:r>
      <w:r>
        <w:rPr>
          <w:spacing w:val="-2"/>
        </w:rPr>
        <w:t>являющихся</w:t>
      </w:r>
      <w:r>
        <w:tab/>
      </w:r>
      <w:r>
        <w:rPr>
          <w:spacing w:val="-2"/>
        </w:rPr>
        <w:t>решением</w:t>
      </w:r>
      <w:r>
        <w:tab/>
      </w:r>
      <w:r>
        <w:rPr>
          <w:spacing w:val="-4"/>
        </w:rPr>
        <w:t xml:space="preserve">линейного </w:t>
      </w:r>
      <w:r>
        <w:t>уравнения с двумя переменными.</w:t>
      </w:r>
    </w:p>
    <w:p w14:paraId="318A74AE" w14:textId="535E7876" w:rsidR="003324B1" w:rsidRDefault="007415B4" w:rsidP="007A5120">
      <w:pPr>
        <w:pStyle w:val="a5"/>
        <w:ind w:left="284" w:right="284"/>
        <w:jc w:val="both"/>
      </w:pPr>
      <w:r>
        <w:t>Строить</w:t>
      </w:r>
      <w:r>
        <w:rPr>
          <w:spacing w:val="-4"/>
        </w:rPr>
        <w:t xml:space="preserve"> </w:t>
      </w:r>
      <w:r>
        <w:t>в</w:t>
      </w:r>
      <w:r>
        <w:rPr>
          <w:spacing w:val="-8"/>
        </w:rPr>
        <w:t xml:space="preserve"> </w:t>
      </w:r>
      <w:r>
        <w:t>координатной</w:t>
      </w:r>
      <w:r>
        <w:rPr>
          <w:spacing w:val="-5"/>
        </w:rPr>
        <w:t xml:space="preserve"> </w:t>
      </w:r>
      <w:r>
        <w:t>плоскости</w:t>
      </w:r>
      <w:r>
        <w:rPr>
          <w:spacing w:val="-5"/>
        </w:rPr>
        <w:t xml:space="preserve"> </w:t>
      </w:r>
      <w:r>
        <w:t>график</w:t>
      </w:r>
      <w:r>
        <w:rPr>
          <w:spacing w:val="-6"/>
        </w:rPr>
        <w:t xml:space="preserve"> </w:t>
      </w:r>
      <w:r>
        <w:t>линейного</w:t>
      </w:r>
      <w:r>
        <w:rPr>
          <w:spacing w:val="-7"/>
        </w:rPr>
        <w:t xml:space="preserve"> </w:t>
      </w:r>
      <w:r>
        <w:t>уравнения</w:t>
      </w:r>
      <w:r>
        <w:rPr>
          <w:spacing w:val="-3"/>
        </w:rPr>
        <w:t xml:space="preserve"> </w:t>
      </w:r>
      <w:r>
        <w:t>с</w:t>
      </w:r>
      <w:r>
        <w:rPr>
          <w:spacing w:val="-6"/>
        </w:rPr>
        <w:t xml:space="preserve"> </w:t>
      </w:r>
      <w:r>
        <w:t>двумя</w:t>
      </w:r>
      <w:r w:rsidR="005B5E34">
        <w:t xml:space="preserve"> </w:t>
      </w:r>
      <w:r>
        <w:t>переменными; пользуясь графиком, приводить примеры решения уравнения.</w:t>
      </w:r>
    </w:p>
    <w:p w14:paraId="27AB10F0" w14:textId="77777777" w:rsidR="003324B1" w:rsidRDefault="007415B4" w:rsidP="007A5120">
      <w:pPr>
        <w:pStyle w:val="a5"/>
        <w:ind w:left="284" w:right="284"/>
        <w:jc w:val="both"/>
      </w:pPr>
      <w:r>
        <w:t>Решать</w:t>
      </w:r>
      <w:r>
        <w:rPr>
          <w:spacing w:val="-6"/>
        </w:rPr>
        <w:t xml:space="preserve"> </w:t>
      </w:r>
      <w:r>
        <w:t>системы</w:t>
      </w:r>
      <w:r>
        <w:rPr>
          <w:spacing w:val="-5"/>
        </w:rPr>
        <w:t xml:space="preserve"> </w:t>
      </w:r>
      <w:r>
        <w:t>двух</w:t>
      </w:r>
      <w:r>
        <w:rPr>
          <w:spacing w:val="-1"/>
        </w:rPr>
        <w:t xml:space="preserve"> </w:t>
      </w:r>
      <w:r>
        <w:t>линейных</w:t>
      </w:r>
      <w:r>
        <w:rPr>
          <w:spacing w:val="-3"/>
        </w:rPr>
        <w:t xml:space="preserve"> </w:t>
      </w:r>
      <w:r>
        <w:t>уравнений</w:t>
      </w:r>
      <w:r>
        <w:rPr>
          <w:spacing w:val="-4"/>
        </w:rPr>
        <w:t xml:space="preserve"> </w:t>
      </w:r>
      <w:r>
        <w:t>с</w:t>
      </w:r>
      <w:r>
        <w:rPr>
          <w:spacing w:val="-3"/>
        </w:rPr>
        <w:t xml:space="preserve"> </w:t>
      </w:r>
      <w:r>
        <w:t>двумя</w:t>
      </w:r>
      <w:r>
        <w:rPr>
          <w:spacing w:val="-2"/>
        </w:rPr>
        <w:t xml:space="preserve"> </w:t>
      </w:r>
      <w:r>
        <w:t>переменными,</w:t>
      </w:r>
      <w:r>
        <w:rPr>
          <w:spacing w:val="-3"/>
        </w:rPr>
        <w:t xml:space="preserve"> </w:t>
      </w:r>
      <w:r>
        <w:t>в</w:t>
      </w:r>
      <w:r>
        <w:rPr>
          <w:spacing w:val="-4"/>
        </w:rPr>
        <w:t xml:space="preserve"> </w:t>
      </w:r>
      <w:r>
        <w:t>том</w:t>
      </w:r>
      <w:r>
        <w:rPr>
          <w:spacing w:val="-4"/>
        </w:rPr>
        <w:t xml:space="preserve"> </w:t>
      </w:r>
      <w:r>
        <w:t>числе</w:t>
      </w:r>
      <w:r>
        <w:rPr>
          <w:spacing w:val="-5"/>
        </w:rPr>
        <w:t xml:space="preserve"> </w:t>
      </w:r>
      <w:r>
        <w:t>графически</w:t>
      </w:r>
      <w:r>
        <w:rPr>
          <w:spacing w:val="-6"/>
        </w:rPr>
        <w:t xml:space="preserve"> </w:t>
      </w:r>
      <w:r>
        <w:t>(с оп</w:t>
      </w:r>
      <w:r>
        <w:t>орой на алгоритм учебных действий).</w:t>
      </w:r>
    </w:p>
    <w:p w14:paraId="68B5A196" w14:textId="6070684F" w:rsidR="003324B1" w:rsidRDefault="007415B4" w:rsidP="007A5120">
      <w:pPr>
        <w:pStyle w:val="a5"/>
        <w:ind w:left="284" w:right="284"/>
        <w:jc w:val="both"/>
      </w:pPr>
      <w:r>
        <w:t>Составлять</w:t>
      </w:r>
      <w:r>
        <w:rPr>
          <w:spacing w:val="-6"/>
        </w:rPr>
        <w:t xml:space="preserve"> </w:t>
      </w:r>
      <w:r>
        <w:t>(после</w:t>
      </w:r>
      <w:r>
        <w:rPr>
          <w:spacing w:val="-3"/>
        </w:rPr>
        <w:t xml:space="preserve"> </w:t>
      </w:r>
      <w:r>
        <w:t>совместного</w:t>
      </w:r>
      <w:r>
        <w:rPr>
          <w:spacing w:val="-1"/>
        </w:rPr>
        <w:t xml:space="preserve"> </w:t>
      </w:r>
      <w:r>
        <w:t>анализа)</w:t>
      </w:r>
      <w:r>
        <w:rPr>
          <w:spacing w:val="-5"/>
        </w:rPr>
        <w:t xml:space="preserve"> </w:t>
      </w:r>
      <w:r>
        <w:t>и решать</w:t>
      </w:r>
      <w:r>
        <w:rPr>
          <w:spacing w:val="-3"/>
        </w:rPr>
        <w:t xml:space="preserve"> </w:t>
      </w:r>
      <w:r>
        <w:t>линейное</w:t>
      </w:r>
      <w:r>
        <w:rPr>
          <w:spacing w:val="-5"/>
        </w:rPr>
        <w:t xml:space="preserve"> </w:t>
      </w:r>
      <w:r>
        <w:t>уравнение или</w:t>
      </w:r>
      <w:r w:rsidR="005B5E34">
        <w:t xml:space="preserve"> </w:t>
      </w:r>
      <w:r>
        <w:t xml:space="preserve">систему линейных уравнений по условию задачи, интерпретировать в соответствии с контекстом задачи полученный </w:t>
      </w:r>
      <w:r>
        <w:rPr>
          <w:spacing w:val="-2"/>
        </w:rPr>
        <w:t>результат.</w:t>
      </w:r>
    </w:p>
    <w:p w14:paraId="1B04EA3F" w14:textId="77777777" w:rsidR="003324B1" w:rsidRDefault="007415B4" w:rsidP="007A5120">
      <w:pPr>
        <w:pStyle w:val="a5"/>
        <w:ind w:left="284" w:right="284"/>
        <w:jc w:val="both"/>
      </w:pPr>
      <w:bookmarkStart w:id="40" w:name="Координаты_и_графики._Функции"/>
      <w:bookmarkEnd w:id="40"/>
      <w:r>
        <w:t>Координаты</w:t>
      </w:r>
      <w:r>
        <w:rPr>
          <w:spacing w:val="-14"/>
        </w:rPr>
        <w:t xml:space="preserve"> </w:t>
      </w:r>
      <w:r>
        <w:t>и</w:t>
      </w:r>
      <w:r>
        <w:rPr>
          <w:spacing w:val="-14"/>
        </w:rPr>
        <w:t xml:space="preserve"> </w:t>
      </w:r>
      <w:r>
        <w:t>графики.</w:t>
      </w:r>
      <w:r>
        <w:rPr>
          <w:spacing w:val="-12"/>
        </w:rPr>
        <w:t xml:space="preserve"> </w:t>
      </w:r>
      <w:r>
        <w:rPr>
          <w:spacing w:val="-2"/>
        </w:rPr>
        <w:t>Функции</w:t>
      </w:r>
    </w:p>
    <w:p w14:paraId="269B4084" w14:textId="77777777" w:rsidR="003324B1" w:rsidRDefault="007415B4" w:rsidP="007A5120">
      <w:pPr>
        <w:pStyle w:val="a5"/>
        <w:ind w:left="284" w:right="284"/>
        <w:jc w:val="both"/>
      </w:pPr>
      <w:r>
        <w:lastRenderedPageBreak/>
        <w:t xml:space="preserve">Изображать </w:t>
      </w:r>
      <w:proofErr w:type="gramStart"/>
      <w:r>
        <w:t>на координатной прямой точки</w:t>
      </w:r>
      <w:proofErr w:type="gramEnd"/>
      <w:r>
        <w:t>, соответствующие заданным координатам, лучи, отрезки,</w:t>
      </w:r>
      <w:r>
        <w:t xml:space="preserve"> интервалы; записывать числовые промежутки на алгебраическом языке.</w:t>
      </w:r>
    </w:p>
    <w:p w14:paraId="2D06C253" w14:textId="77777777" w:rsidR="003324B1" w:rsidRDefault="007415B4" w:rsidP="007A5120">
      <w:pPr>
        <w:pStyle w:val="a5"/>
        <w:ind w:left="284" w:right="284"/>
        <w:jc w:val="both"/>
      </w:pPr>
      <w:r>
        <w:t xml:space="preserve">Отмечать в координатной плоскости точки по заданным координатам; строить графики линейных функций. Строить график функции y = </w:t>
      </w:r>
      <w:proofErr w:type="spellStart"/>
      <w:r>
        <w:t>kx</w:t>
      </w:r>
      <w:proofErr w:type="spellEnd"/>
      <w:r>
        <w:t xml:space="preserve"> + b.</w:t>
      </w:r>
    </w:p>
    <w:p w14:paraId="7759B0BB" w14:textId="77777777" w:rsidR="003324B1" w:rsidRDefault="007415B4" w:rsidP="007A5120">
      <w:pPr>
        <w:pStyle w:val="a5"/>
        <w:ind w:left="284" w:right="284"/>
        <w:jc w:val="both"/>
      </w:pPr>
      <w:r>
        <w:t>Описывать</w:t>
      </w:r>
      <w:r>
        <w:rPr>
          <w:spacing w:val="40"/>
        </w:rPr>
        <w:t xml:space="preserve"> </w:t>
      </w:r>
      <w:r>
        <w:t>с</w:t>
      </w:r>
      <w:r>
        <w:tab/>
      </w:r>
      <w:r>
        <w:rPr>
          <w:spacing w:val="-2"/>
        </w:rPr>
        <w:t>помощью</w:t>
      </w:r>
      <w:r>
        <w:tab/>
      </w:r>
      <w:r>
        <w:rPr>
          <w:spacing w:val="-2"/>
        </w:rPr>
        <w:t>функций</w:t>
      </w:r>
      <w:r>
        <w:tab/>
      </w:r>
      <w:r>
        <w:rPr>
          <w:spacing w:val="-2"/>
        </w:rPr>
        <w:t>известные</w:t>
      </w:r>
      <w:r>
        <w:tab/>
      </w:r>
      <w:r>
        <w:rPr>
          <w:spacing w:val="-2"/>
        </w:rPr>
        <w:t>зависимости</w:t>
      </w:r>
      <w:r>
        <w:tab/>
      </w:r>
      <w:r>
        <w:rPr>
          <w:spacing w:val="-2"/>
        </w:rPr>
        <w:t xml:space="preserve">между </w:t>
      </w:r>
      <w:r>
        <w:t>величинами</w:t>
      </w:r>
      <w:r>
        <w:rPr>
          <w:spacing w:val="-7"/>
        </w:rPr>
        <w:t xml:space="preserve"> </w:t>
      </w:r>
      <w:r>
        <w:t>(по</w:t>
      </w:r>
      <w:r>
        <w:rPr>
          <w:spacing w:val="-7"/>
        </w:rPr>
        <w:t xml:space="preserve"> </w:t>
      </w:r>
      <w:r>
        <w:t>алгоритму</w:t>
      </w:r>
      <w:r>
        <w:rPr>
          <w:spacing w:val="-4"/>
        </w:rPr>
        <w:t xml:space="preserve"> </w:t>
      </w:r>
      <w:r>
        <w:t>учебных</w:t>
      </w:r>
      <w:r>
        <w:rPr>
          <w:spacing w:val="-4"/>
        </w:rPr>
        <w:t xml:space="preserve"> </w:t>
      </w:r>
      <w:r>
        <w:t>действий):</w:t>
      </w:r>
      <w:r>
        <w:rPr>
          <w:spacing w:val="-6"/>
        </w:rPr>
        <w:t xml:space="preserve"> </w:t>
      </w:r>
      <w:r>
        <w:t>скорость,</w:t>
      </w:r>
      <w:r>
        <w:rPr>
          <w:spacing w:val="-4"/>
        </w:rPr>
        <w:t xml:space="preserve"> </w:t>
      </w:r>
      <w:r>
        <w:t>время,</w:t>
      </w:r>
      <w:r>
        <w:rPr>
          <w:spacing w:val="-4"/>
        </w:rPr>
        <w:t xml:space="preserve"> </w:t>
      </w:r>
      <w:r>
        <w:t>расст</w:t>
      </w:r>
      <w:r>
        <w:t>ояние;</w:t>
      </w:r>
      <w:r>
        <w:rPr>
          <w:spacing w:val="-6"/>
        </w:rPr>
        <w:t xml:space="preserve"> </w:t>
      </w:r>
      <w:r>
        <w:t>цена,</w:t>
      </w:r>
      <w:r>
        <w:rPr>
          <w:spacing w:val="-7"/>
        </w:rPr>
        <w:t xml:space="preserve"> </w:t>
      </w:r>
      <w:r>
        <w:t>количество, стоимость; производительность, время, объём работы.</w:t>
      </w:r>
    </w:p>
    <w:p w14:paraId="46DDFA2F" w14:textId="77777777" w:rsidR="003324B1" w:rsidRDefault="007415B4" w:rsidP="007A5120">
      <w:pPr>
        <w:pStyle w:val="a5"/>
        <w:ind w:left="284" w:right="284"/>
        <w:jc w:val="both"/>
      </w:pPr>
      <w:r>
        <w:t>Находить</w:t>
      </w:r>
      <w:r>
        <w:rPr>
          <w:spacing w:val="-14"/>
        </w:rPr>
        <w:t xml:space="preserve"> </w:t>
      </w:r>
      <w:r>
        <w:t>значение</w:t>
      </w:r>
      <w:r>
        <w:rPr>
          <w:spacing w:val="-12"/>
        </w:rPr>
        <w:t xml:space="preserve"> </w:t>
      </w:r>
      <w:r>
        <w:t>функции</w:t>
      </w:r>
      <w:r>
        <w:rPr>
          <w:spacing w:val="-10"/>
        </w:rPr>
        <w:t xml:space="preserve"> </w:t>
      </w:r>
      <w:r>
        <w:t>по</w:t>
      </w:r>
      <w:r>
        <w:rPr>
          <w:spacing w:val="-9"/>
        </w:rPr>
        <w:t xml:space="preserve"> </w:t>
      </w:r>
      <w:r>
        <w:t>значению</w:t>
      </w:r>
      <w:r>
        <w:rPr>
          <w:spacing w:val="-13"/>
        </w:rPr>
        <w:t xml:space="preserve"> </w:t>
      </w:r>
      <w:r>
        <w:t>её</w:t>
      </w:r>
      <w:r>
        <w:rPr>
          <w:spacing w:val="-11"/>
        </w:rPr>
        <w:t xml:space="preserve"> </w:t>
      </w:r>
      <w:r>
        <w:rPr>
          <w:spacing w:val="-2"/>
        </w:rPr>
        <w:t>аргумента.</w:t>
      </w:r>
    </w:p>
    <w:p w14:paraId="4CD3A77A" w14:textId="77777777" w:rsidR="003324B1" w:rsidRDefault="007415B4" w:rsidP="007A5120">
      <w:pPr>
        <w:pStyle w:val="a5"/>
        <w:ind w:left="284" w:right="284"/>
        <w:jc w:val="both"/>
      </w:pPr>
      <w:r>
        <w:t>Понимать</w:t>
      </w:r>
      <w:r>
        <w:rPr>
          <w:spacing w:val="80"/>
        </w:rPr>
        <w:t xml:space="preserve"> </w:t>
      </w:r>
      <w:r>
        <w:t>графический</w:t>
      </w:r>
      <w:r>
        <w:rPr>
          <w:spacing w:val="80"/>
        </w:rPr>
        <w:t xml:space="preserve"> </w:t>
      </w:r>
      <w:r>
        <w:t>способ</w:t>
      </w:r>
      <w:r>
        <w:rPr>
          <w:spacing w:val="80"/>
        </w:rPr>
        <w:t xml:space="preserve"> </w:t>
      </w:r>
      <w:r>
        <w:t>представления</w:t>
      </w:r>
      <w:r>
        <w:rPr>
          <w:spacing w:val="80"/>
        </w:rPr>
        <w:t xml:space="preserve"> </w:t>
      </w:r>
      <w:r>
        <w:t>и</w:t>
      </w:r>
      <w:r>
        <w:rPr>
          <w:spacing w:val="80"/>
        </w:rPr>
        <w:t xml:space="preserve"> </w:t>
      </w:r>
      <w:r>
        <w:t>анализа</w:t>
      </w:r>
      <w:r>
        <w:rPr>
          <w:spacing w:val="80"/>
        </w:rPr>
        <w:t xml:space="preserve"> </w:t>
      </w:r>
      <w:r>
        <w:t>информации;</w:t>
      </w:r>
      <w:r>
        <w:rPr>
          <w:spacing w:val="80"/>
        </w:rPr>
        <w:t xml:space="preserve"> </w:t>
      </w:r>
      <w:r>
        <w:t>извлекать</w:t>
      </w:r>
      <w:r>
        <w:rPr>
          <w:spacing w:val="80"/>
        </w:rPr>
        <w:t xml:space="preserve"> </w:t>
      </w:r>
      <w:r>
        <w:t>и интерпретировать информацию из графиков реальных процессов и зависимостей.</w:t>
      </w:r>
    </w:p>
    <w:p w14:paraId="6ECCDB51" w14:textId="0EAC740A" w:rsidR="003324B1" w:rsidRDefault="005B5E34" w:rsidP="007A5120">
      <w:pPr>
        <w:pStyle w:val="a5"/>
        <w:ind w:left="284" w:right="284"/>
        <w:jc w:val="both"/>
      </w:pPr>
      <w:proofErr w:type="gramStart"/>
      <w:r>
        <w:rPr>
          <w:spacing w:val="-2"/>
        </w:rPr>
        <w:t xml:space="preserve">8  </w:t>
      </w:r>
      <w:r w:rsidR="007415B4">
        <w:rPr>
          <w:spacing w:val="-2"/>
        </w:rPr>
        <w:t>КЛАСС</w:t>
      </w:r>
      <w:proofErr w:type="gramEnd"/>
    </w:p>
    <w:p w14:paraId="4406B720" w14:textId="77777777" w:rsidR="003324B1" w:rsidRDefault="007415B4" w:rsidP="007A5120">
      <w:pPr>
        <w:pStyle w:val="a5"/>
        <w:ind w:left="284" w:right="284"/>
        <w:jc w:val="both"/>
      </w:pPr>
      <w:r>
        <w:t>Числа</w:t>
      </w:r>
      <w:r>
        <w:rPr>
          <w:spacing w:val="-7"/>
        </w:rPr>
        <w:t xml:space="preserve"> </w:t>
      </w:r>
      <w:r>
        <w:t>и</w:t>
      </w:r>
      <w:r>
        <w:rPr>
          <w:spacing w:val="-8"/>
        </w:rPr>
        <w:t xml:space="preserve"> </w:t>
      </w:r>
      <w:r>
        <w:rPr>
          <w:spacing w:val="-2"/>
        </w:rPr>
        <w:t>вычисления</w:t>
      </w:r>
    </w:p>
    <w:p w14:paraId="50AC147A" w14:textId="77777777" w:rsidR="003324B1" w:rsidRDefault="007415B4" w:rsidP="007A5120">
      <w:pPr>
        <w:pStyle w:val="a5"/>
        <w:ind w:left="284" w:right="284"/>
        <w:jc w:val="both"/>
      </w:pPr>
      <w: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w:t>
      </w:r>
      <w:r>
        <w:t>оординатной прямой.</w:t>
      </w:r>
    </w:p>
    <w:p w14:paraId="749A5B97" w14:textId="77777777" w:rsidR="003324B1" w:rsidRDefault="007415B4" w:rsidP="007A5120">
      <w:pPr>
        <w:pStyle w:val="a5"/>
        <w:ind w:left="284" w:right="284"/>
        <w:jc w:val="both"/>
      </w:pPr>
      <w: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14:paraId="2949B58F" w14:textId="18228448" w:rsidR="003324B1" w:rsidRDefault="007415B4" w:rsidP="007A5120">
      <w:pPr>
        <w:pStyle w:val="a5"/>
        <w:ind w:left="284" w:right="284"/>
        <w:jc w:val="both"/>
      </w:pPr>
      <w:r>
        <w:rPr>
          <w:spacing w:val="-2"/>
        </w:rPr>
        <w:t>Использовать</w:t>
      </w:r>
      <w:r>
        <w:rPr>
          <w:spacing w:val="-2"/>
        </w:rPr>
        <w:t xml:space="preserve"> записи больших</w:t>
      </w:r>
      <w:r>
        <w:rPr>
          <w:spacing w:val="-1"/>
        </w:rPr>
        <w:t xml:space="preserve"> </w:t>
      </w:r>
      <w:r>
        <w:rPr>
          <w:spacing w:val="-2"/>
        </w:rPr>
        <w:t>и</w:t>
      </w:r>
      <w:r>
        <w:rPr>
          <w:spacing w:val="-3"/>
        </w:rPr>
        <w:t xml:space="preserve"> </w:t>
      </w:r>
      <w:r>
        <w:rPr>
          <w:spacing w:val="-2"/>
        </w:rPr>
        <w:t>малых</w:t>
      </w:r>
      <w:r>
        <w:rPr>
          <w:spacing w:val="-1"/>
        </w:rPr>
        <w:t xml:space="preserve"> </w:t>
      </w:r>
      <w:r>
        <w:rPr>
          <w:spacing w:val="-2"/>
        </w:rPr>
        <w:t>чисел</w:t>
      </w:r>
      <w:r>
        <w:rPr>
          <w:spacing w:val="-1"/>
        </w:rPr>
        <w:t xml:space="preserve"> </w:t>
      </w:r>
      <w:r>
        <w:rPr>
          <w:spacing w:val="-2"/>
        </w:rPr>
        <w:t>с помощью</w:t>
      </w:r>
      <w:r>
        <w:rPr>
          <w:spacing w:val="-3"/>
        </w:rPr>
        <w:t xml:space="preserve"> </w:t>
      </w:r>
      <w:r>
        <w:rPr>
          <w:spacing w:val="-2"/>
        </w:rPr>
        <w:t>десятичных</w:t>
      </w:r>
      <w:r w:rsidR="005B5E34">
        <w:rPr>
          <w:spacing w:val="-2"/>
        </w:rPr>
        <w:t xml:space="preserve"> </w:t>
      </w:r>
      <w:r>
        <w:rPr>
          <w:spacing w:val="-2"/>
        </w:rPr>
        <w:t>дробей</w:t>
      </w:r>
      <w:r>
        <w:rPr>
          <w:spacing w:val="-5"/>
        </w:rPr>
        <w:t xml:space="preserve"> </w:t>
      </w:r>
      <w:r>
        <w:rPr>
          <w:spacing w:val="-2"/>
        </w:rPr>
        <w:t>и</w:t>
      </w:r>
      <w:r>
        <w:rPr>
          <w:spacing w:val="1"/>
        </w:rPr>
        <w:t xml:space="preserve"> </w:t>
      </w:r>
      <w:r>
        <w:rPr>
          <w:spacing w:val="-2"/>
        </w:rPr>
        <w:t>степеней числа</w:t>
      </w:r>
      <w:r>
        <w:rPr>
          <w:spacing w:val="-5"/>
        </w:rPr>
        <w:t>10.</w:t>
      </w:r>
    </w:p>
    <w:p w14:paraId="0BC6F5AF" w14:textId="77777777" w:rsidR="003324B1" w:rsidRDefault="007415B4" w:rsidP="007A5120">
      <w:pPr>
        <w:pStyle w:val="a5"/>
        <w:ind w:left="284" w:right="284"/>
        <w:jc w:val="both"/>
      </w:pPr>
      <w:bookmarkStart w:id="41" w:name="Алгебраические_выражения"/>
      <w:bookmarkEnd w:id="41"/>
      <w:r>
        <w:rPr>
          <w:spacing w:val="-2"/>
        </w:rPr>
        <w:t>Алгебраические</w:t>
      </w:r>
      <w:r>
        <w:rPr>
          <w:spacing w:val="-6"/>
        </w:rPr>
        <w:t xml:space="preserve"> </w:t>
      </w:r>
      <w:r>
        <w:rPr>
          <w:spacing w:val="-2"/>
        </w:rPr>
        <w:t>выражения</w:t>
      </w:r>
    </w:p>
    <w:p w14:paraId="6ACC0008" w14:textId="77777777" w:rsidR="003324B1" w:rsidRDefault="007415B4" w:rsidP="007A5120">
      <w:pPr>
        <w:pStyle w:val="a5"/>
        <w:ind w:left="284" w:right="284"/>
        <w:jc w:val="both"/>
      </w:pPr>
      <w:r>
        <w:t>Применять</w:t>
      </w:r>
      <w:r>
        <w:rPr>
          <w:spacing w:val="24"/>
        </w:rPr>
        <w:t xml:space="preserve"> </w:t>
      </w:r>
      <w:r>
        <w:t>понятие</w:t>
      </w:r>
      <w:r>
        <w:rPr>
          <w:spacing w:val="30"/>
        </w:rPr>
        <w:t xml:space="preserve"> </w:t>
      </w:r>
      <w:r>
        <w:t>степени</w:t>
      </w:r>
      <w:r>
        <w:rPr>
          <w:spacing w:val="26"/>
        </w:rPr>
        <w:t xml:space="preserve"> </w:t>
      </w:r>
      <w:r>
        <w:t>с</w:t>
      </w:r>
      <w:r>
        <w:rPr>
          <w:spacing w:val="28"/>
        </w:rPr>
        <w:t xml:space="preserve"> </w:t>
      </w:r>
      <w:r>
        <w:t>целым</w:t>
      </w:r>
      <w:r>
        <w:rPr>
          <w:spacing w:val="27"/>
        </w:rPr>
        <w:t xml:space="preserve"> </w:t>
      </w:r>
      <w:r>
        <w:t>показателем,</w:t>
      </w:r>
      <w:r>
        <w:rPr>
          <w:spacing w:val="26"/>
        </w:rPr>
        <w:t xml:space="preserve"> </w:t>
      </w:r>
      <w:r>
        <w:t>выполнять</w:t>
      </w:r>
      <w:r>
        <w:rPr>
          <w:spacing w:val="27"/>
        </w:rPr>
        <w:t xml:space="preserve"> </w:t>
      </w:r>
      <w:r>
        <w:t>преобразования</w:t>
      </w:r>
      <w:r>
        <w:rPr>
          <w:spacing w:val="29"/>
        </w:rPr>
        <w:t xml:space="preserve"> </w:t>
      </w:r>
      <w:r>
        <w:rPr>
          <w:spacing w:val="-2"/>
        </w:rPr>
        <w:t>выражений,</w:t>
      </w:r>
    </w:p>
    <w:p w14:paraId="2F2A1B5C" w14:textId="77777777" w:rsidR="003324B1" w:rsidRDefault="007415B4" w:rsidP="007A5120">
      <w:pPr>
        <w:pStyle w:val="a5"/>
        <w:ind w:left="284" w:right="284"/>
        <w:jc w:val="both"/>
      </w:pPr>
      <w:r>
        <w:t>содержащих</w:t>
      </w:r>
      <w:r>
        <w:rPr>
          <w:spacing w:val="-16"/>
        </w:rPr>
        <w:t xml:space="preserve"> </w:t>
      </w:r>
      <w:r>
        <w:t>степени</w:t>
      </w:r>
      <w:r>
        <w:rPr>
          <w:spacing w:val="-13"/>
        </w:rPr>
        <w:t xml:space="preserve"> </w:t>
      </w:r>
      <w:r>
        <w:t>с</w:t>
      </w:r>
      <w:r>
        <w:rPr>
          <w:spacing w:val="-11"/>
        </w:rPr>
        <w:t xml:space="preserve"> </w:t>
      </w:r>
      <w:r>
        <w:t>целым</w:t>
      </w:r>
      <w:r>
        <w:rPr>
          <w:spacing w:val="-11"/>
        </w:rPr>
        <w:t xml:space="preserve"> </w:t>
      </w:r>
      <w:r>
        <w:t>показателем</w:t>
      </w:r>
      <w:r>
        <w:rPr>
          <w:spacing w:val="-13"/>
        </w:rPr>
        <w:t xml:space="preserve"> </w:t>
      </w:r>
      <w:r>
        <w:t>(с</w:t>
      </w:r>
      <w:r>
        <w:rPr>
          <w:spacing w:val="-11"/>
        </w:rPr>
        <w:t xml:space="preserve"> </w:t>
      </w:r>
      <w:r>
        <w:t>использованием</w:t>
      </w:r>
      <w:r>
        <w:rPr>
          <w:spacing w:val="-13"/>
        </w:rPr>
        <w:t xml:space="preserve"> </w:t>
      </w:r>
      <w:r>
        <w:t>справочной</w:t>
      </w:r>
      <w:r>
        <w:rPr>
          <w:spacing w:val="-13"/>
        </w:rPr>
        <w:t xml:space="preserve"> </w:t>
      </w:r>
      <w:r>
        <w:rPr>
          <w:spacing w:val="-2"/>
        </w:rPr>
        <w:t>информации).</w:t>
      </w:r>
    </w:p>
    <w:p w14:paraId="7D6853FD" w14:textId="77777777" w:rsidR="003324B1" w:rsidRDefault="007415B4" w:rsidP="007A5120">
      <w:pPr>
        <w:pStyle w:val="a5"/>
        <w:ind w:left="284" w:right="284"/>
        <w:jc w:val="both"/>
      </w:pPr>
      <w: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14:paraId="266AFA43" w14:textId="77777777" w:rsidR="003324B1" w:rsidRDefault="007415B4" w:rsidP="007A5120">
      <w:pPr>
        <w:pStyle w:val="a5"/>
        <w:ind w:left="284" w:right="284"/>
        <w:jc w:val="both"/>
      </w:pPr>
      <w:r>
        <w:rPr>
          <w:spacing w:val="-2"/>
        </w:rPr>
        <w:t>Раскладывать</w:t>
      </w:r>
      <w:r>
        <w:rPr>
          <w:spacing w:val="-6"/>
        </w:rPr>
        <w:t xml:space="preserve"> </w:t>
      </w:r>
      <w:r>
        <w:rPr>
          <w:spacing w:val="-2"/>
        </w:rPr>
        <w:t>квадратный</w:t>
      </w:r>
      <w:r>
        <w:t xml:space="preserve"> </w:t>
      </w:r>
      <w:r>
        <w:rPr>
          <w:spacing w:val="-2"/>
        </w:rPr>
        <w:t>трёхчлен</w:t>
      </w:r>
      <w:r>
        <w:rPr>
          <w:spacing w:val="-6"/>
        </w:rPr>
        <w:t xml:space="preserve"> </w:t>
      </w:r>
      <w:r>
        <w:rPr>
          <w:spacing w:val="-2"/>
        </w:rPr>
        <w:t>на</w:t>
      </w:r>
      <w:r>
        <w:rPr>
          <w:spacing w:val="-1"/>
        </w:rPr>
        <w:t xml:space="preserve"> </w:t>
      </w:r>
      <w:r>
        <w:rPr>
          <w:spacing w:val="-2"/>
        </w:rPr>
        <w:t>множители.</w:t>
      </w:r>
    </w:p>
    <w:p w14:paraId="710F9ECC" w14:textId="77777777" w:rsidR="003324B1" w:rsidRDefault="007415B4" w:rsidP="007A5120">
      <w:pPr>
        <w:pStyle w:val="a5"/>
        <w:ind w:left="284" w:right="284"/>
        <w:jc w:val="both"/>
      </w:pPr>
      <w:r>
        <w:t>Применять</w:t>
      </w:r>
      <w:r>
        <w:rPr>
          <w:spacing w:val="80"/>
        </w:rPr>
        <w:t xml:space="preserve"> </w:t>
      </w:r>
      <w:r>
        <w:t>преобразования</w:t>
      </w:r>
      <w:r>
        <w:rPr>
          <w:spacing w:val="80"/>
        </w:rPr>
        <w:t xml:space="preserve"> </w:t>
      </w:r>
      <w:r>
        <w:t>выражений</w:t>
      </w:r>
      <w:r>
        <w:rPr>
          <w:spacing w:val="80"/>
        </w:rPr>
        <w:t xml:space="preserve"> </w:t>
      </w:r>
      <w:r>
        <w:t>для</w:t>
      </w:r>
      <w:r>
        <w:rPr>
          <w:spacing w:val="80"/>
        </w:rPr>
        <w:t xml:space="preserve"> </w:t>
      </w:r>
      <w:r>
        <w:t>решения</w:t>
      </w:r>
      <w:r>
        <w:rPr>
          <w:spacing w:val="80"/>
        </w:rPr>
        <w:t xml:space="preserve"> </w:t>
      </w:r>
      <w:r>
        <w:t>различных</w:t>
      </w:r>
      <w:r>
        <w:rPr>
          <w:spacing w:val="80"/>
        </w:rPr>
        <w:t xml:space="preserve"> </w:t>
      </w:r>
      <w:r>
        <w:t>задач</w:t>
      </w:r>
      <w:r>
        <w:rPr>
          <w:spacing w:val="80"/>
        </w:rPr>
        <w:t xml:space="preserve"> </w:t>
      </w:r>
      <w:r>
        <w:t>из</w:t>
      </w:r>
      <w:r>
        <w:rPr>
          <w:spacing w:val="80"/>
        </w:rPr>
        <w:t xml:space="preserve"> </w:t>
      </w:r>
      <w:r>
        <w:t>математики, смежных предметов, из реальной практики.</w:t>
      </w:r>
    </w:p>
    <w:p w14:paraId="7F4BFCBB" w14:textId="77777777" w:rsidR="003324B1" w:rsidRDefault="007415B4" w:rsidP="007A5120">
      <w:pPr>
        <w:pStyle w:val="a5"/>
        <w:ind w:left="284" w:right="284"/>
        <w:jc w:val="both"/>
      </w:pPr>
      <w:r>
        <w:t>Уравнения</w:t>
      </w:r>
      <w:r>
        <w:rPr>
          <w:spacing w:val="-14"/>
        </w:rPr>
        <w:t xml:space="preserve"> </w:t>
      </w:r>
      <w:r>
        <w:t>и</w:t>
      </w:r>
      <w:r>
        <w:rPr>
          <w:spacing w:val="-13"/>
        </w:rPr>
        <w:t xml:space="preserve"> </w:t>
      </w:r>
      <w:r>
        <w:rPr>
          <w:spacing w:val="-2"/>
        </w:rPr>
        <w:t>неравенства</w:t>
      </w:r>
    </w:p>
    <w:p w14:paraId="212B7F42" w14:textId="77777777" w:rsidR="003324B1" w:rsidRDefault="007415B4" w:rsidP="007A5120">
      <w:pPr>
        <w:pStyle w:val="a5"/>
        <w:ind w:left="284" w:right="284"/>
        <w:jc w:val="both"/>
      </w:pPr>
      <w:r>
        <w:t>Решать линейные, квадратные уравнения (с использованием справочной информации) и рациональные уравнения, сводящиеся к ним, системы двух уравнений с двум</w:t>
      </w:r>
      <w:r>
        <w:t>я переменными.</w:t>
      </w:r>
    </w:p>
    <w:p w14:paraId="1CBDBB0E" w14:textId="77777777" w:rsidR="003324B1" w:rsidRDefault="007415B4" w:rsidP="007A5120">
      <w:pPr>
        <w:pStyle w:val="a5"/>
        <w:ind w:left="284" w:right="284"/>
        <w:jc w:val="both"/>
      </w:pPr>
      <w:r>
        <w:t>Проводить простейшие исследования уравнений и систем уравнений, в том числе с применением</w:t>
      </w:r>
      <w:r>
        <w:rPr>
          <w:spacing w:val="-14"/>
        </w:rPr>
        <w:t xml:space="preserve"> </w:t>
      </w:r>
      <w:r>
        <w:t>графических</w:t>
      </w:r>
      <w:r>
        <w:rPr>
          <w:spacing w:val="-14"/>
        </w:rPr>
        <w:t xml:space="preserve"> </w:t>
      </w:r>
      <w:r>
        <w:t>представлений</w:t>
      </w:r>
      <w:r>
        <w:rPr>
          <w:spacing w:val="-14"/>
        </w:rPr>
        <w:t xml:space="preserve"> </w:t>
      </w:r>
      <w:r>
        <w:t>(устанавливать,</w:t>
      </w:r>
      <w:r>
        <w:rPr>
          <w:spacing w:val="-13"/>
        </w:rPr>
        <w:t xml:space="preserve"> </w:t>
      </w:r>
      <w:r>
        <w:t>имеет</w:t>
      </w:r>
      <w:r>
        <w:rPr>
          <w:spacing w:val="-14"/>
        </w:rPr>
        <w:t xml:space="preserve"> </w:t>
      </w:r>
      <w:r>
        <w:t>ли</w:t>
      </w:r>
      <w:r>
        <w:rPr>
          <w:spacing w:val="-14"/>
        </w:rPr>
        <w:t xml:space="preserve"> </w:t>
      </w:r>
      <w:r>
        <w:t>уравнение</w:t>
      </w:r>
      <w:r>
        <w:rPr>
          <w:spacing w:val="-14"/>
        </w:rPr>
        <w:t xml:space="preserve"> </w:t>
      </w:r>
      <w:r>
        <w:t>или</w:t>
      </w:r>
      <w:r>
        <w:rPr>
          <w:spacing w:val="-13"/>
        </w:rPr>
        <w:t xml:space="preserve"> </w:t>
      </w:r>
      <w:r>
        <w:t>система</w:t>
      </w:r>
      <w:r>
        <w:rPr>
          <w:spacing w:val="-14"/>
        </w:rPr>
        <w:t xml:space="preserve"> </w:t>
      </w:r>
      <w:r>
        <w:t>уравнений решения, если имеет, то сколько, и пр.) с опорой на алгоритм учебных</w:t>
      </w:r>
      <w:r>
        <w:t xml:space="preserve"> действий.</w:t>
      </w:r>
    </w:p>
    <w:p w14:paraId="35BDC4C7" w14:textId="4F6E95AA" w:rsidR="003324B1" w:rsidRDefault="007415B4" w:rsidP="007A5120">
      <w:pPr>
        <w:pStyle w:val="a5"/>
        <w:ind w:left="284" w:right="284"/>
        <w:jc w:val="both"/>
      </w:pPr>
      <w:r>
        <w:t>Переходить от словесной формулировки задачи к её алгебраической модели с помощью составления</w:t>
      </w:r>
      <w:r>
        <w:rPr>
          <w:spacing w:val="-14"/>
        </w:rPr>
        <w:t xml:space="preserve"> </w:t>
      </w:r>
      <w:r>
        <w:t>уравнения</w:t>
      </w:r>
      <w:r>
        <w:rPr>
          <w:spacing w:val="-14"/>
        </w:rPr>
        <w:t xml:space="preserve"> </w:t>
      </w:r>
      <w:r>
        <w:t>или</w:t>
      </w:r>
      <w:r>
        <w:rPr>
          <w:spacing w:val="-14"/>
        </w:rPr>
        <w:t xml:space="preserve"> </w:t>
      </w:r>
      <w:r>
        <w:t>системы</w:t>
      </w:r>
      <w:r>
        <w:rPr>
          <w:spacing w:val="-13"/>
        </w:rPr>
        <w:t xml:space="preserve"> </w:t>
      </w:r>
      <w:r>
        <w:t>уравнений,</w:t>
      </w:r>
      <w:r w:rsidR="005B5E34">
        <w:t xml:space="preserve"> </w:t>
      </w:r>
      <w:r>
        <w:t>интерпретировать</w:t>
      </w:r>
      <w:r>
        <w:rPr>
          <w:spacing w:val="-14"/>
        </w:rPr>
        <w:t xml:space="preserve"> </w:t>
      </w:r>
      <w:r>
        <w:t>в</w:t>
      </w:r>
      <w:r>
        <w:rPr>
          <w:spacing w:val="-14"/>
        </w:rPr>
        <w:t xml:space="preserve"> </w:t>
      </w:r>
      <w:r>
        <w:t>соответствии</w:t>
      </w:r>
      <w:r>
        <w:rPr>
          <w:spacing w:val="-14"/>
        </w:rPr>
        <w:t xml:space="preserve"> </w:t>
      </w:r>
      <w:r>
        <w:t>с</w:t>
      </w:r>
      <w:r>
        <w:rPr>
          <w:spacing w:val="-13"/>
        </w:rPr>
        <w:t xml:space="preserve"> </w:t>
      </w:r>
      <w:r>
        <w:t>контекстом</w:t>
      </w:r>
      <w:r>
        <w:rPr>
          <w:spacing w:val="-14"/>
        </w:rPr>
        <w:t xml:space="preserve"> </w:t>
      </w:r>
      <w:r>
        <w:t>задачи полученный результат.</w:t>
      </w:r>
    </w:p>
    <w:p w14:paraId="4C32E514" w14:textId="77777777" w:rsidR="003324B1" w:rsidRDefault="007415B4" w:rsidP="007A5120">
      <w:pPr>
        <w:pStyle w:val="a5"/>
        <w:ind w:left="284" w:right="284"/>
        <w:jc w:val="both"/>
      </w:pPr>
      <w:r>
        <w:t>Применять свойства числовых неравенств для сра</w:t>
      </w:r>
      <w:r>
        <w:t>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578B017D" w14:textId="77777777" w:rsidR="003324B1" w:rsidRDefault="007415B4" w:rsidP="007A5120">
      <w:pPr>
        <w:pStyle w:val="a5"/>
        <w:ind w:left="284" w:right="284"/>
        <w:jc w:val="both"/>
      </w:pPr>
      <w:r>
        <w:rPr>
          <w:spacing w:val="-2"/>
        </w:rPr>
        <w:t>Функции</w:t>
      </w:r>
    </w:p>
    <w:p w14:paraId="0AC4EE5B" w14:textId="77777777" w:rsidR="003324B1" w:rsidRDefault="007415B4" w:rsidP="007A5120">
      <w:pPr>
        <w:pStyle w:val="a5"/>
        <w:ind w:left="284" w:right="284"/>
        <w:jc w:val="both"/>
      </w:pPr>
      <w:r>
        <w:t>Оперировать на базовом уровне функциональные понятия и язык (термины, символические обозн</w:t>
      </w:r>
      <w:r>
        <w:t>ачения); определять значение функции по значению аргумента; определять свойства функции по её графику.</w:t>
      </w:r>
    </w:p>
    <w:p w14:paraId="48C27ECF" w14:textId="77777777" w:rsidR="003324B1" w:rsidRDefault="007415B4" w:rsidP="007A5120">
      <w:pPr>
        <w:pStyle w:val="a5"/>
        <w:ind w:left="284" w:right="284"/>
        <w:jc w:val="both"/>
      </w:pPr>
      <w:r>
        <w:rPr>
          <w:noProof/>
        </w:rPr>
        <mc:AlternateContent>
          <mc:Choice Requires="wps">
            <w:drawing>
              <wp:anchor distT="0" distB="0" distL="0" distR="0" simplePos="0" relativeHeight="251601920" behindDoc="0" locked="0" layoutInCell="1" allowOverlap="1" wp14:anchorId="30BBDA58" wp14:editId="31B41CB7">
                <wp:simplePos x="0" y="0"/>
                <wp:positionH relativeFrom="page">
                  <wp:posOffset>6341745</wp:posOffset>
                </wp:positionH>
                <wp:positionV relativeFrom="paragraph">
                  <wp:posOffset>93344</wp:posOffset>
                </wp:positionV>
                <wp:extent cx="100330" cy="1206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2065"/>
                        </a:xfrm>
                        <a:custGeom>
                          <a:avLst/>
                          <a:gdLst/>
                          <a:ahLst/>
                          <a:cxnLst/>
                          <a:rect l="l" t="t" r="r" b="b"/>
                          <a:pathLst>
                            <a:path w="100330" h="12065">
                              <a:moveTo>
                                <a:pt x="100329" y="12064"/>
                              </a:moveTo>
                              <a:lnTo>
                                <a:pt x="0" y="12064"/>
                              </a:lnTo>
                              <a:lnTo>
                                <a:pt x="0" y="0"/>
                              </a:lnTo>
                              <a:lnTo>
                                <a:pt x="100329" y="0"/>
                              </a:lnTo>
                              <a:lnTo>
                                <a:pt x="100329" y="120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6EB4F" id="Graphic 33" o:spid="_x0000_s1026" style="position:absolute;margin-left:499.35pt;margin-top:7.35pt;width:7.9pt;height:.95pt;z-index:251601920;visibility:visible;mso-wrap-style:square;mso-wrap-distance-left:0;mso-wrap-distance-top:0;mso-wrap-distance-right:0;mso-wrap-distance-bottom:0;mso-position-horizontal:absolute;mso-position-horizontal-relative:page;mso-position-vertical:absolute;mso-position-vertical-relative:text;v-text-anchor:top" coordsize="10033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" path="m100329,12064l,12064,,,100329,r,12064xe" fillcolor="black" stroked="f">
                <v:path arrowok="t"/>
                <w10:wrap anchorx="page"/>
              </v:shape>
            </w:pict>
          </mc:Fallback>
        </mc:AlternateContent>
      </w:r>
      <w:r>
        <w:t>Строить</w:t>
      </w:r>
      <w:r>
        <w:rPr>
          <w:spacing w:val="-12"/>
        </w:rPr>
        <w:t xml:space="preserve"> </w:t>
      </w:r>
      <w:r>
        <w:t>графики</w:t>
      </w:r>
      <w:r>
        <w:rPr>
          <w:spacing w:val="-13"/>
        </w:rPr>
        <w:t xml:space="preserve"> </w:t>
      </w:r>
      <w:r>
        <w:t>элементарных</w:t>
      </w:r>
      <w:r>
        <w:rPr>
          <w:spacing w:val="-10"/>
        </w:rPr>
        <w:t xml:space="preserve"> </w:t>
      </w:r>
      <w:r>
        <w:t>функций</w:t>
      </w:r>
      <w:r>
        <w:rPr>
          <w:spacing w:val="-8"/>
        </w:rPr>
        <w:t xml:space="preserve"> </w:t>
      </w:r>
      <w:proofErr w:type="gramStart"/>
      <w:r>
        <w:t>вида</w:t>
      </w:r>
      <w:r>
        <w:rPr>
          <w:spacing w:val="-9"/>
        </w:rPr>
        <w:t xml:space="preserve"> </w:t>
      </w:r>
      <w:r>
        <w:t>,</w:t>
      </w:r>
      <w:proofErr w:type="gramEnd"/>
      <w:r>
        <w:rPr>
          <w:spacing w:val="-10"/>
        </w:rPr>
        <w:t xml:space="preserve"> </w:t>
      </w:r>
      <w:r>
        <w:rPr>
          <w:i/>
        </w:rPr>
        <w:t>y</w:t>
      </w:r>
      <w:r>
        <w:rPr>
          <w:i/>
          <w:spacing w:val="-12"/>
        </w:rPr>
        <w:t xml:space="preserve"> </w:t>
      </w:r>
      <w:r>
        <w:t>=</w:t>
      </w:r>
      <w:r>
        <w:rPr>
          <w:spacing w:val="-9"/>
        </w:rPr>
        <w:t xml:space="preserve"> </w:t>
      </w:r>
      <w:r>
        <w:rPr>
          <w:i/>
        </w:rPr>
        <w:t>x</w:t>
      </w:r>
      <w:r>
        <w:rPr>
          <w:vertAlign w:val="superscript"/>
        </w:rPr>
        <w:t>2</w:t>
      </w:r>
      <w:r>
        <w:t>,</w:t>
      </w:r>
      <w:r>
        <w:rPr>
          <w:spacing w:val="-10"/>
        </w:rPr>
        <w:t xml:space="preserve"> </w:t>
      </w:r>
      <w:r>
        <w:rPr>
          <w:i/>
        </w:rPr>
        <w:t>y</w:t>
      </w:r>
      <w:r>
        <w:rPr>
          <w:i/>
          <w:spacing w:val="-14"/>
        </w:rPr>
        <w:t xml:space="preserve"> </w:t>
      </w:r>
      <w:r>
        <w:t>=</w:t>
      </w:r>
      <w:r>
        <w:rPr>
          <w:spacing w:val="-10"/>
        </w:rPr>
        <w:t xml:space="preserve"> </w:t>
      </w:r>
      <w:r>
        <w:rPr>
          <w:i/>
        </w:rPr>
        <w:t>x</w:t>
      </w:r>
      <w:r>
        <w:rPr>
          <w:vertAlign w:val="superscript"/>
        </w:rPr>
        <w:t>3</w:t>
      </w:r>
      <w:r>
        <w:t>,</w:t>
      </w:r>
      <w:r>
        <w:rPr>
          <w:spacing w:val="-11"/>
        </w:rPr>
        <w:t xml:space="preserve"> </w:t>
      </w:r>
      <w:r>
        <w:rPr>
          <w:i/>
        </w:rPr>
        <w:t>y</w:t>
      </w:r>
      <w:r>
        <w:rPr>
          <w:i/>
          <w:spacing w:val="50"/>
        </w:rPr>
        <w:t xml:space="preserve"> </w:t>
      </w:r>
      <w:r>
        <w:t>=</w:t>
      </w:r>
      <w:r>
        <w:rPr>
          <w:spacing w:val="-11"/>
        </w:rPr>
        <w:t xml:space="preserve"> </w:t>
      </w:r>
      <w:r>
        <w:rPr>
          <w:position w:val="-2"/>
        </w:rPr>
        <w:t>√</w:t>
      </w:r>
      <w:r>
        <w:rPr>
          <w:rFonts w:ascii="Cambria Math" w:eastAsia="Cambria Math" w:hAnsi="Cambria Math"/>
          <w:spacing w:val="70"/>
        </w:rPr>
        <w:t xml:space="preserve"> </w:t>
      </w:r>
      <w:r>
        <w:t>,</w:t>
      </w:r>
      <w:r>
        <w:rPr>
          <w:spacing w:val="-10"/>
        </w:rPr>
        <w:t xml:space="preserve"> </w:t>
      </w:r>
      <w:r>
        <w:rPr>
          <w:i/>
        </w:rPr>
        <w:t>y</w:t>
      </w:r>
      <w:r>
        <w:rPr>
          <w:i/>
          <w:spacing w:val="-13"/>
        </w:rPr>
        <w:t xml:space="preserve"> </w:t>
      </w:r>
      <w:r>
        <w:rPr>
          <w:spacing w:val="-10"/>
        </w:rPr>
        <w:t>=</w:t>
      </w:r>
    </w:p>
    <w:p w14:paraId="2A51A31F" w14:textId="1CFDE4B0" w:rsidR="003324B1" w:rsidRDefault="007415B4" w:rsidP="007A5120">
      <w:pPr>
        <w:pStyle w:val="a5"/>
        <w:ind w:left="284" w:right="284"/>
        <w:jc w:val="both"/>
      </w:pPr>
      <w:r>
        <w:rPr>
          <w:noProof/>
        </w:rPr>
        <mc:AlternateContent>
          <mc:Choice Requires="wps">
            <w:drawing>
              <wp:anchor distT="0" distB="0" distL="0" distR="0" simplePos="0" relativeHeight="251591680" behindDoc="0" locked="0" layoutInCell="1" allowOverlap="1" wp14:anchorId="65BE5B8A" wp14:editId="52CAACC6">
                <wp:simplePos x="0" y="0"/>
                <wp:positionH relativeFrom="page">
                  <wp:posOffset>808355</wp:posOffset>
                </wp:positionH>
                <wp:positionV relativeFrom="paragraph">
                  <wp:posOffset>139713</wp:posOffset>
                </wp:positionV>
                <wp:extent cx="81280" cy="1206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 cy="12065"/>
                        </a:xfrm>
                        <a:custGeom>
                          <a:avLst/>
                          <a:gdLst/>
                          <a:ahLst/>
                          <a:cxnLst/>
                          <a:rect l="l" t="t" r="r" b="b"/>
                          <a:pathLst>
                            <a:path w="81280" h="12065">
                              <a:moveTo>
                                <a:pt x="81279" y="12065"/>
                              </a:moveTo>
                              <a:lnTo>
                                <a:pt x="0" y="12065"/>
                              </a:lnTo>
                              <a:lnTo>
                                <a:pt x="0" y="0"/>
                              </a:lnTo>
                              <a:lnTo>
                                <a:pt x="81279" y="0"/>
                              </a:lnTo>
                              <a:lnTo>
                                <a:pt x="81279" y="1206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E7B28A" id="Graphic 34" o:spid="_x0000_s1026" style="position:absolute;margin-left:63.65pt;margin-top:11pt;width:6.4pt;height:.95pt;z-index:251591680;visibility:visible;mso-wrap-style:square;mso-wrap-distance-left:0;mso-wrap-distance-top:0;mso-wrap-distance-right:0;mso-wrap-distance-bottom:0;mso-position-horizontal:absolute;mso-position-horizontal-relative:page;mso-position-vertical:absolute;mso-position-vertical-relative:text;v-text-anchor:top" coordsize="8128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" path="m81279,12065l,12065,,,81279,r,12065xe" fillcolor="black" stroked="f">
                <v:path arrowok="t"/>
                <w10:wrap anchorx="page"/>
              </v:shape>
            </w:pict>
          </mc:Fallback>
        </mc:AlternateContent>
      </w:r>
      <w:r>
        <w:t>;</w:t>
      </w:r>
      <w:r>
        <w:rPr>
          <w:spacing w:val="-10"/>
        </w:rPr>
        <w:t xml:space="preserve"> </w:t>
      </w:r>
      <w:r>
        <w:t>описывать</w:t>
      </w:r>
      <w:r>
        <w:rPr>
          <w:spacing w:val="-8"/>
        </w:rPr>
        <w:t xml:space="preserve"> </w:t>
      </w:r>
      <w:r>
        <w:t>свойства</w:t>
      </w:r>
      <w:r>
        <w:rPr>
          <w:spacing w:val="-9"/>
        </w:rPr>
        <w:t xml:space="preserve"> </w:t>
      </w:r>
      <w:r>
        <w:t>числовой</w:t>
      </w:r>
      <w:r>
        <w:rPr>
          <w:spacing w:val="-5"/>
        </w:rPr>
        <w:t xml:space="preserve"> </w:t>
      </w:r>
      <w:r>
        <w:t>функции</w:t>
      </w:r>
      <w:r>
        <w:rPr>
          <w:spacing w:val="-7"/>
        </w:rPr>
        <w:t xml:space="preserve"> </w:t>
      </w:r>
      <w:r>
        <w:t>по</w:t>
      </w:r>
      <w:r>
        <w:rPr>
          <w:spacing w:val="-7"/>
        </w:rPr>
        <w:t xml:space="preserve"> </w:t>
      </w:r>
      <w:r>
        <w:t>её</w:t>
      </w:r>
      <w:r>
        <w:rPr>
          <w:spacing w:val="-11"/>
        </w:rPr>
        <w:t xml:space="preserve"> </w:t>
      </w:r>
      <w:r>
        <w:t>графику</w:t>
      </w:r>
      <w:r>
        <w:rPr>
          <w:spacing w:val="-12"/>
        </w:rPr>
        <w:t xml:space="preserve"> </w:t>
      </w:r>
      <w:r>
        <w:t>(при</w:t>
      </w:r>
      <w:r>
        <w:rPr>
          <w:spacing w:val="-7"/>
        </w:rPr>
        <w:t xml:space="preserve"> </w:t>
      </w:r>
      <w:r>
        <w:t>необходимости</w:t>
      </w:r>
      <w:r>
        <w:rPr>
          <w:spacing w:val="-7"/>
        </w:rPr>
        <w:t xml:space="preserve"> </w:t>
      </w:r>
      <w:r>
        <w:rPr>
          <w:spacing w:val="-10"/>
        </w:rPr>
        <w:t>с</w:t>
      </w:r>
      <w:r w:rsidR="005B5E34">
        <w:rPr>
          <w:spacing w:val="-10"/>
        </w:rPr>
        <w:t xml:space="preserve"> </w:t>
      </w:r>
      <w:r>
        <w:rPr>
          <w:spacing w:val="-2"/>
        </w:rPr>
        <w:t>направляющей</w:t>
      </w:r>
      <w:r>
        <w:rPr>
          <w:spacing w:val="-5"/>
        </w:rPr>
        <w:t xml:space="preserve"> </w:t>
      </w:r>
      <w:r>
        <w:rPr>
          <w:spacing w:val="-2"/>
        </w:rPr>
        <w:t>помощью).</w:t>
      </w:r>
    </w:p>
    <w:p w14:paraId="18EBA877" w14:textId="701E2497" w:rsidR="003324B1" w:rsidRDefault="005B5E34" w:rsidP="007A5120">
      <w:pPr>
        <w:pStyle w:val="a5"/>
        <w:ind w:left="284" w:right="284"/>
        <w:jc w:val="both"/>
      </w:pPr>
      <w:r>
        <w:rPr>
          <w:spacing w:val="-2"/>
        </w:rPr>
        <w:t xml:space="preserve">9 </w:t>
      </w:r>
      <w:r w:rsidR="007415B4">
        <w:rPr>
          <w:spacing w:val="-2"/>
        </w:rPr>
        <w:t>КЛАСС</w:t>
      </w:r>
    </w:p>
    <w:p w14:paraId="23AAACA8" w14:textId="77777777" w:rsidR="003324B1" w:rsidRDefault="007415B4" w:rsidP="007A5120">
      <w:pPr>
        <w:pStyle w:val="a5"/>
        <w:ind w:left="284" w:right="284"/>
        <w:jc w:val="both"/>
      </w:pPr>
      <w:bookmarkStart w:id="42" w:name="Числа_и_вычисления"/>
      <w:bookmarkEnd w:id="42"/>
      <w:r>
        <w:t>Числа</w:t>
      </w:r>
      <w:r>
        <w:rPr>
          <w:spacing w:val="-8"/>
        </w:rPr>
        <w:t xml:space="preserve"> </w:t>
      </w:r>
      <w:r>
        <w:t>и</w:t>
      </w:r>
      <w:r>
        <w:rPr>
          <w:spacing w:val="-8"/>
        </w:rPr>
        <w:t xml:space="preserve"> </w:t>
      </w:r>
      <w:r>
        <w:rPr>
          <w:spacing w:val="-2"/>
        </w:rPr>
        <w:t>вычисления</w:t>
      </w:r>
    </w:p>
    <w:p w14:paraId="65AE712F" w14:textId="77777777" w:rsidR="003324B1" w:rsidRDefault="007415B4" w:rsidP="007A5120">
      <w:pPr>
        <w:pStyle w:val="a5"/>
        <w:ind w:left="284" w:right="284"/>
        <w:jc w:val="both"/>
      </w:pPr>
      <w:r>
        <w:rPr>
          <w:spacing w:val="-2"/>
        </w:rPr>
        <w:t>Сравнивать</w:t>
      </w:r>
      <w:r>
        <w:rPr>
          <w:spacing w:val="-8"/>
        </w:rPr>
        <w:t xml:space="preserve"> </w:t>
      </w:r>
      <w:r>
        <w:rPr>
          <w:spacing w:val="-2"/>
        </w:rPr>
        <w:t>и</w:t>
      </w:r>
      <w:r>
        <w:rPr>
          <w:spacing w:val="-1"/>
        </w:rPr>
        <w:t xml:space="preserve"> </w:t>
      </w:r>
      <w:r>
        <w:rPr>
          <w:spacing w:val="-2"/>
        </w:rPr>
        <w:t>упорядочивать</w:t>
      </w:r>
      <w:r>
        <w:rPr>
          <w:spacing w:val="-5"/>
        </w:rPr>
        <w:t xml:space="preserve"> </w:t>
      </w:r>
      <w:r>
        <w:rPr>
          <w:spacing w:val="-2"/>
        </w:rPr>
        <w:t>рациональные</w:t>
      </w:r>
      <w:r>
        <w:rPr>
          <w:spacing w:val="-5"/>
        </w:rPr>
        <w:t xml:space="preserve"> </w:t>
      </w:r>
      <w:r>
        <w:rPr>
          <w:spacing w:val="-2"/>
        </w:rPr>
        <w:t>и</w:t>
      </w:r>
      <w:r>
        <w:rPr>
          <w:spacing w:val="-1"/>
        </w:rPr>
        <w:t xml:space="preserve"> </w:t>
      </w:r>
      <w:r>
        <w:rPr>
          <w:spacing w:val="-2"/>
        </w:rPr>
        <w:t>иррациональные</w:t>
      </w:r>
      <w:r>
        <w:rPr>
          <w:spacing w:val="-1"/>
        </w:rPr>
        <w:t xml:space="preserve"> </w:t>
      </w:r>
      <w:r>
        <w:rPr>
          <w:spacing w:val="-2"/>
        </w:rPr>
        <w:t>числа.</w:t>
      </w:r>
    </w:p>
    <w:p w14:paraId="70391534" w14:textId="77777777" w:rsidR="003324B1" w:rsidRDefault="007415B4" w:rsidP="007A5120">
      <w:pPr>
        <w:pStyle w:val="a5"/>
        <w:ind w:left="284" w:right="284"/>
        <w:jc w:val="both"/>
      </w:pPr>
      <w:r>
        <w:t>Выполнять</w:t>
      </w:r>
      <w:r>
        <w:rPr>
          <w:spacing w:val="80"/>
          <w:w w:val="150"/>
        </w:rPr>
        <w:t xml:space="preserve"> </w:t>
      </w:r>
      <w:r>
        <w:t>арифметические</w:t>
      </w:r>
      <w:r>
        <w:rPr>
          <w:spacing w:val="80"/>
          <w:w w:val="150"/>
        </w:rPr>
        <w:t xml:space="preserve"> </w:t>
      </w:r>
      <w:r>
        <w:t>действия</w:t>
      </w:r>
      <w:r>
        <w:rPr>
          <w:spacing w:val="80"/>
          <w:w w:val="150"/>
        </w:rPr>
        <w:t xml:space="preserve"> </w:t>
      </w:r>
      <w:r>
        <w:t>с</w:t>
      </w:r>
      <w:r>
        <w:rPr>
          <w:spacing w:val="80"/>
          <w:w w:val="150"/>
        </w:rPr>
        <w:t xml:space="preserve"> </w:t>
      </w:r>
      <w:r>
        <w:t>рациональными</w:t>
      </w:r>
      <w:r>
        <w:rPr>
          <w:spacing w:val="80"/>
          <w:w w:val="150"/>
        </w:rPr>
        <w:t xml:space="preserve"> </w:t>
      </w:r>
      <w:r>
        <w:t>числами,</w:t>
      </w:r>
      <w:r>
        <w:rPr>
          <w:spacing w:val="80"/>
          <w:w w:val="150"/>
        </w:rPr>
        <w:t xml:space="preserve"> </w:t>
      </w:r>
      <w:r>
        <w:t>сочетая</w:t>
      </w:r>
      <w:r>
        <w:rPr>
          <w:spacing w:val="80"/>
          <w:w w:val="150"/>
        </w:rPr>
        <w:t xml:space="preserve"> </w:t>
      </w:r>
      <w:r>
        <w:t>устные</w:t>
      </w:r>
      <w:r>
        <w:rPr>
          <w:spacing w:val="80"/>
          <w:w w:val="150"/>
        </w:rPr>
        <w:t xml:space="preserve"> </w:t>
      </w:r>
      <w:r>
        <w:t>и письменные приёмы, выполнять вычисления с иррациональными числами.</w:t>
      </w:r>
    </w:p>
    <w:p w14:paraId="58EF52C4" w14:textId="77777777" w:rsidR="003324B1" w:rsidRDefault="007415B4" w:rsidP="007A5120">
      <w:pPr>
        <w:pStyle w:val="a5"/>
        <w:ind w:left="284" w:right="284"/>
        <w:jc w:val="both"/>
      </w:pPr>
      <w:r>
        <w:t>Находить</w:t>
      </w:r>
      <w:r>
        <w:rPr>
          <w:spacing w:val="-5"/>
        </w:rPr>
        <w:t xml:space="preserve"> </w:t>
      </w:r>
      <w:r>
        <w:t>значения</w:t>
      </w:r>
      <w:r>
        <w:rPr>
          <w:spacing w:val="-3"/>
        </w:rPr>
        <w:t xml:space="preserve"> </w:t>
      </w:r>
      <w:r>
        <w:t>степеней</w:t>
      </w:r>
      <w:r>
        <w:rPr>
          <w:spacing w:val="-3"/>
        </w:rPr>
        <w:t xml:space="preserve"> </w:t>
      </w:r>
      <w:r>
        <w:t>с</w:t>
      </w:r>
      <w:r>
        <w:rPr>
          <w:spacing w:val="-3"/>
        </w:rPr>
        <w:t xml:space="preserve"> </w:t>
      </w:r>
      <w:r>
        <w:t>целыми</w:t>
      </w:r>
      <w:r>
        <w:rPr>
          <w:spacing w:val="-5"/>
        </w:rPr>
        <w:t xml:space="preserve"> </w:t>
      </w:r>
      <w:r>
        <w:t>показателями</w:t>
      </w:r>
      <w:r>
        <w:rPr>
          <w:spacing w:val="-3"/>
        </w:rPr>
        <w:t xml:space="preserve"> </w:t>
      </w:r>
      <w:r>
        <w:t>и</w:t>
      </w:r>
      <w:r>
        <w:rPr>
          <w:spacing w:val="-3"/>
        </w:rPr>
        <w:t xml:space="preserve"> </w:t>
      </w:r>
      <w:r>
        <w:t>корней;</w:t>
      </w:r>
      <w:r>
        <w:rPr>
          <w:spacing w:val="-2"/>
        </w:rPr>
        <w:t xml:space="preserve"> </w:t>
      </w:r>
      <w:r>
        <w:t>вычислять</w:t>
      </w:r>
      <w:r>
        <w:rPr>
          <w:spacing w:val="-5"/>
        </w:rPr>
        <w:t xml:space="preserve"> </w:t>
      </w:r>
      <w:r>
        <w:t>значения</w:t>
      </w:r>
      <w:r>
        <w:rPr>
          <w:spacing w:val="-3"/>
        </w:rPr>
        <w:t xml:space="preserve"> </w:t>
      </w:r>
      <w:r>
        <w:t xml:space="preserve">числовых </w:t>
      </w:r>
      <w:r>
        <w:rPr>
          <w:spacing w:val="-2"/>
        </w:rPr>
        <w:t>выражений.</w:t>
      </w:r>
    </w:p>
    <w:p w14:paraId="7047122D" w14:textId="77777777" w:rsidR="003324B1" w:rsidRDefault="007415B4" w:rsidP="007A5120">
      <w:pPr>
        <w:pStyle w:val="a5"/>
        <w:ind w:left="284" w:right="284"/>
        <w:jc w:val="both"/>
      </w:pPr>
      <w:r>
        <w:t>Округлять</w:t>
      </w:r>
      <w:r>
        <w:rPr>
          <w:spacing w:val="40"/>
        </w:rPr>
        <w:t xml:space="preserve"> </w:t>
      </w:r>
      <w:r>
        <w:t>действительные</w:t>
      </w:r>
      <w:r>
        <w:rPr>
          <w:spacing w:val="40"/>
        </w:rPr>
        <w:t xml:space="preserve"> </w:t>
      </w:r>
      <w:r>
        <w:t>числа,</w:t>
      </w:r>
      <w:r>
        <w:rPr>
          <w:spacing w:val="40"/>
        </w:rPr>
        <w:t xml:space="preserve"> </w:t>
      </w:r>
      <w:r>
        <w:t>выполнять</w:t>
      </w:r>
      <w:r>
        <w:rPr>
          <w:spacing w:val="40"/>
        </w:rPr>
        <w:t xml:space="preserve"> </w:t>
      </w:r>
      <w:r>
        <w:t>прикидку</w:t>
      </w:r>
      <w:r>
        <w:rPr>
          <w:spacing w:val="40"/>
        </w:rPr>
        <w:t xml:space="preserve"> </w:t>
      </w:r>
      <w:r>
        <w:t>результата</w:t>
      </w:r>
      <w:r>
        <w:rPr>
          <w:spacing w:val="40"/>
        </w:rPr>
        <w:t xml:space="preserve"> </w:t>
      </w:r>
      <w:r>
        <w:t>вычислений,</w:t>
      </w:r>
      <w:r>
        <w:rPr>
          <w:spacing w:val="40"/>
        </w:rPr>
        <w:t xml:space="preserve"> </w:t>
      </w:r>
      <w:r>
        <w:t>оценку</w:t>
      </w:r>
      <w:r>
        <w:rPr>
          <w:spacing w:val="80"/>
        </w:rPr>
        <w:t xml:space="preserve"> </w:t>
      </w:r>
      <w:r>
        <w:t>числовых</w:t>
      </w:r>
      <w:r>
        <w:t xml:space="preserve"> выражений.</w:t>
      </w:r>
    </w:p>
    <w:p w14:paraId="7191348B" w14:textId="77777777" w:rsidR="003324B1" w:rsidRDefault="007415B4" w:rsidP="007A5120">
      <w:pPr>
        <w:pStyle w:val="a5"/>
        <w:ind w:left="284" w:right="284"/>
        <w:jc w:val="both"/>
      </w:pPr>
      <w:bookmarkStart w:id="43" w:name="Уравнения_и_неравенства"/>
      <w:bookmarkEnd w:id="43"/>
      <w:r>
        <w:t>Уравнения</w:t>
      </w:r>
      <w:r>
        <w:rPr>
          <w:spacing w:val="-14"/>
        </w:rPr>
        <w:t xml:space="preserve"> </w:t>
      </w:r>
      <w:r>
        <w:t>и</w:t>
      </w:r>
      <w:r>
        <w:rPr>
          <w:spacing w:val="-12"/>
        </w:rPr>
        <w:t xml:space="preserve"> </w:t>
      </w:r>
      <w:r>
        <w:rPr>
          <w:spacing w:val="-2"/>
        </w:rPr>
        <w:t>неравенства</w:t>
      </w:r>
    </w:p>
    <w:p w14:paraId="6A999D6C" w14:textId="77777777" w:rsidR="003324B1" w:rsidRDefault="007415B4" w:rsidP="007A5120">
      <w:pPr>
        <w:pStyle w:val="a5"/>
        <w:ind w:left="284" w:right="284"/>
        <w:jc w:val="both"/>
      </w:pPr>
      <w:r>
        <w:t>Решать</w:t>
      </w:r>
      <w:r>
        <w:rPr>
          <w:spacing w:val="-14"/>
        </w:rPr>
        <w:t xml:space="preserve"> </w:t>
      </w:r>
      <w:r>
        <w:t>линейные</w:t>
      </w:r>
      <w:r>
        <w:rPr>
          <w:spacing w:val="-14"/>
        </w:rPr>
        <w:t xml:space="preserve"> </w:t>
      </w:r>
      <w:r>
        <w:t>и</w:t>
      </w:r>
      <w:r>
        <w:rPr>
          <w:spacing w:val="-14"/>
        </w:rPr>
        <w:t xml:space="preserve"> </w:t>
      </w:r>
      <w:r>
        <w:t>квадратные</w:t>
      </w:r>
      <w:r>
        <w:rPr>
          <w:spacing w:val="-13"/>
        </w:rPr>
        <w:t xml:space="preserve"> </w:t>
      </w:r>
      <w:r>
        <w:t>уравнения,</w:t>
      </w:r>
      <w:r>
        <w:rPr>
          <w:spacing w:val="-14"/>
        </w:rPr>
        <w:t xml:space="preserve"> </w:t>
      </w:r>
      <w:r>
        <w:t>уравнения,</w:t>
      </w:r>
      <w:r>
        <w:rPr>
          <w:spacing w:val="-14"/>
        </w:rPr>
        <w:t xml:space="preserve"> </w:t>
      </w:r>
      <w:r>
        <w:t>сводящиеся</w:t>
      </w:r>
      <w:r>
        <w:rPr>
          <w:spacing w:val="-14"/>
        </w:rPr>
        <w:t xml:space="preserve"> </w:t>
      </w:r>
      <w:r>
        <w:t>к</w:t>
      </w:r>
      <w:r>
        <w:rPr>
          <w:spacing w:val="-13"/>
        </w:rPr>
        <w:t xml:space="preserve"> </w:t>
      </w:r>
      <w:r>
        <w:t>ним,</w:t>
      </w:r>
      <w:r>
        <w:rPr>
          <w:spacing w:val="-14"/>
        </w:rPr>
        <w:t xml:space="preserve"> </w:t>
      </w:r>
      <w:r>
        <w:t>простейшие</w:t>
      </w:r>
      <w:r>
        <w:rPr>
          <w:spacing w:val="-14"/>
        </w:rPr>
        <w:t xml:space="preserve"> </w:t>
      </w:r>
      <w:r>
        <w:t>дробно- рациональные уравнения.</w:t>
      </w:r>
    </w:p>
    <w:p w14:paraId="22392BDA" w14:textId="062853DA" w:rsidR="003324B1" w:rsidRDefault="007415B4" w:rsidP="007A5120">
      <w:pPr>
        <w:pStyle w:val="a5"/>
        <w:ind w:left="284" w:right="284"/>
        <w:jc w:val="both"/>
      </w:pPr>
      <w:r>
        <w:t>Решать</w:t>
      </w:r>
      <w:r>
        <w:rPr>
          <w:spacing w:val="-8"/>
        </w:rPr>
        <w:t xml:space="preserve"> </w:t>
      </w:r>
      <w:r>
        <w:t>простейшие</w:t>
      </w:r>
      <w:r>
        <w:rPr>
          <w:spacing w:val="-8"/>
        </w:rPr>
        <w:t xml:space="preserve"> </w:t>
      </w:r>
      <w:r>
        <w:t>системы</w:t>
      </w:r>
      <w:r>
        <w:rPr>
          <w:spacing w:val="-8"/>
        </w:rPr>
        <w:t xml:space="preserve"> </w:t>
      </w:r>
      <w:r>
        <w:t>двух</w:t>
      </w:r>
      <w:r>
        <w:rPr>
          <w:spacing w:val="-6"/>
        </w:rPr>
        <w:t xml:space="preserve"> </w:t>
      </w:r>
      <w:r>
        <w:t>линейных</w:t>
      </w:r>
      <w:r>
        <w:rPr>
          <w:spacing w:val="-8"/>
        </w:rPr>
        <w:t xml:space="preserve"> </w:t>
      </w:r>
      <w:r>
        <w:t>уравнений</w:t>
      </w:r>
      <w:r>
        <w:rPr>
          <w:spacing w:val="-6"/>
        </w:rPr>
        <w:t xml:space="preserve"> </w:t>
      </w:r>
      <w:r>
        <w:t>с</w:t>
      </w:r>
      <w:r>
        <w:rPr>
          <w:spacing w:val="-8"/>
        </w:rPr>
        <w:t xml:space="preserve"> </w:t>
      </w:r>
      <w:r>
        <w:t>двумя</w:t>
      </w:r>
      <w:r>
        <w:rPr>
          <w:spacing w:val="-7"/>
        </w:rPr>
        <w:t xml:space="preserve"> </w:t>
      </w:r>
      <w:r>
        <w:t>переменными</w:t>
      </w:r>
      <w:r>
        <w:rPr>
          <w:spacing w:val="-11"/>
        </w:rPr>
        <w:t xml:space="preserve"> </w:t>
      </w:r>
      <w:r>
        <w:t>и</w:t>
      </w:r>
      <w:r>
        <w:rPr>
          <w:spacing w:val="-11"/>
        </w:rPr>
        <w:t xml:space="preserve"> </w:t>
      </w:r>
      <w:r>
        <w:t>системы</w:t>
      </w:r>
      <w:r>
        <w:rPr>
          <w:spacing w:val="-13"/>
        </w:rPr>
        <w:t xml:space="preserve"> </w:t>
      </w:r>
      <w:r>
        <w:t>двух уравнений, в которых одно уравнение не является</w:t>
      </w:r>
      <w:r w:rsidR="005B5E34">
        <w:t xml:space="preserve"> </w:t>
      </w:r>
      <w:r>
        <w:t>линейным (по визуальной опоре).</w:t>
      </w:r>
    </w:p>
    <w:p w14:paraId="06540817" w14:textId="77777777" w:rsidR="003324B1" w:rsidRDefault="007415B4" w:rsidP="007A5120">
      <w:pPr>
        <w:pStyle w:val="a5"/>
        <w:ind w:left="284" w:right="284"/>
        <w:jc w:val="both"/>
      </w:pPr>
      <w:r>
        <w:t>Решать простейшие текстовые задачи алгебраическим способом с помощью составления уравнения или системы двух уравнений с двумя переменными.</w:t>
      </w:r>
    </w:p>
    <w:p w14:paraId="60C70F2E" w14:textId="77777777" w:rsidR="003324B1" w:rsidRDefault="007415B4" w:rsidP="007A5120">
      <w:pPr>
        <w:pStyle w:val="a5"/>
        <w:ind w:left="284" w:right="284"/>
        <w:jc w:val="both"/>
      </w:pPr>
      <w:r>
        <w:t>Проводить простейшие исследования</w:t>
      </w:r>
      <w:r>
        <w:t xml:space="preserve"> уравнений и систем уравнений, в том числе с применением</w:t>
      </w:r>
      <w:r>
        <w:rPr>
          <w:spacing w:val="-14"/>
        </w:rPr>
        <w:t xml:space="preserve"> </w:t>
      </w:r>
      <w:r>
        <w:t>графических</w:t>
      </w:r>
      <w:r>
        <w:rPr>
          <w:spacing w:val="-14"/>
        </w:rPr>
        <w:t xml:space="preserve"> </w:t>
      </w:r>
      <w:r>
        <w:t>представлений</w:t>
      </w:r>
      <w:r>
        <w:rPr>
          <w:spacing w:val="-14"/>
        </w:rPr>
        <w:t xml:space="preserve"> </w:t>
      </w:r>
      <w:r>
        <w:t>(устанавливать,</w:t>
      </w:r>
      <w:r>
        <w:rPr>
          <w:spacing w:val="-13"/>
        </w:rPr>
        <w:t xml:space="preserve"> </w:t>
      </w:r>
      <w:r>
        <w:t>имеет</w:t>
      </w:r>
      <w:r>
        <w:rPr>
          <w:spacing w:val="-14"/>
        </w:rPr>
        <w:t xml:space="preserve"> </w:t>
      </w:r>
      <w:r>
        <w:t>ли</w:t>
      </w:r>
      <w:r>
        <w:rPr>
          <w:spacing w:val="-14"/>
        </w:rPr>
        <w:t xml:space="preserve"> </w:t>
      </w:r>
      <w:r>
        <w:t>уравнение</w:t>
      </w:r>
      <w:r>
        <w:rPr>
          <w:spacing w:val="-14"/>
        </w:rPr>
        <w:t xml:space="preserve"> </w:t>
      </w:r>
      <w:r>
        <w:t>или</w:t>
      </w:r>
      <w:r>
        <w:rPr>
          <w:spacing w:val="-13"/>
        </w:rPr>
        <w:t xml:space="preserve"> </w:t>
      </w:r>
      <w:r>
        <w:t>система</w:t>
      </w:r>
      <w:r>
        <w:rPr>
          <w:spacing w:val="-14"/>
        </w:rPr>
        <w:t xml:space="preserve"> </w:t>
      </w:r>
      <w:r>
        <w:t>уравнений решения, если имеет, то сколько, и пр.).</w:t>
      </w:r>
    </w:p>
    <w:p w14:paraId="4F9E33B9" w14:textId="77777777" w:rsidR="003324B1" w:rsidRDefault="007415B4" w:rsidP="007A5120">
      <w:pPr>
        <w:pStyle w:val="a5"/>
        <w:ind w:left="284" w:right="284"/>
        <w:jc w:val="both"/>
      </w:pPr>
      <w:r>
        <w:t>Решать линейные неравенства, квадратные неравенства; изображать решение нер</w:t>
      </w:r>
      <w:r>
        <w:t>авенств на числовой прямой, записывать решение с помощью символов.</w:t>
      </w:r>
    </w:p>
    <w:p w14:paraId="03331C26" w14:textId="77777777" w:rsidR="003324B1" w:rsidRDefault="007415B4" w:rsidP="007A5120">
      <w:pPr>
        <w:pStyle w:val="a5"/>
        <w:ind w:left="284" w:right="284"/>
        <w:jc w:val="both"/>
      </w:pPr>
      <w: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5ACB8C69" w14:textId="77777777" w:rsidR="003324B1" w:rsidRDefault="007415B4" w:rsidP="007A5120">
      <w:pPr>
        <w:pStyle w:val="a5"/>
        <w:ind w:left="284" w:right="284"/>
        <w:jc w:val="both"/>
      </w:pPr>
      <w:r>
        <w:rPr>
          <w:spacing w:val="-2"/>
        </w:rPr>
        <w:lastRenderedPageBreak/>
        <w:t>И</w:t>
      </w:r>
      <w:r>
        <w:rPr>
          <w:spacing w:val="-2"/>
        </w:rPr>
        <w:t>спользовать</w:t>
      </w:r>
      <w:r>
        <w:rPr>
          <w:spacing w:val="-3"/>
        </w:rPr>
        <w:t xml:space="preserve"> </w:t>
      </w:r>
      <w:r>
        <w:rPr>
          <w:spacing w:val="-2"/>
        </w:rPr>
        <w:t>неравенства</w:t>
      </w:r>
      <w:r>
        <w:rPr>
          <w:spacing w:val="-3"/>
        </w:rPr>
        <w:t xml:space="preserve"> </w:t>
      </w:r>
      <w:r>
        <w:rPr>
          <w:spacing w:val="-2"/>
        </w:rPr>
        <w:t>при</w:t>
      </w:r>
      <w:r>
        <w:rPr>
          <w:spacing w:val="2"/>
        </w:rPr>
        <w:t xml:space="preserve"> </w:t>
      </w:r>
      <w:r>
        <w:rPr>
          <w:spacing w:val="-2"/>
        </w:rPr>
        <w:t>решении</w:t>
      </w:r>
      <w:r>
        <w:rPr>
          <w:spacing w:val="-1"/>
        </w:rPr>
        <w:t xml:space="preserve"> </w:t>
      </w:r>
      <w:r>
        <w:rPr>
          <w:spacing w:val="-2"/>
        </w:rPr>
        <w:t>различных</w:t>
      </w:r>
      <w:r>
        <w:t xml:space="preserve"> </w:t>
      </w:r>
      <w:r>
        <w:rPr>
          <w:spacing w:val="-2"/>
        </w:rPr>
        <w:t>задач.</w:t>
      </w:r>
    </w:p>
    <w:p w14:paraId="4DD6713C" w14:textId="77777777" w:rsidR="003324B1" w:rsidRDefault="007415B4" w:rsidP="007A5120">
      <w:pPr>
        <w:pStyle w:val="a5"/>
        <w:ind w:left="284" w:right="284"/>
        <w:jc w:val="both"/>
      </w:pPr>
      <w:bookmarkStart w:id="44" w:name="Функции"/>
      <w:bookmarkEnd w:id="44"/>
      <w:r>
        <w:rPr>
          <w:spacing w:val="-2"/>
        </w:rPr>
        <w:t>Функции</w:t>
      </w:r>
    </w:p>
    <w:p w14:paraId="36C2FA84" w14:textId="77777777" w:rsidR="003324B1" w:rsidRDefault="007415B4" w:rsidP="007A5120">
      <w:pPr>
        <w:pStyle w:val="a5"/>
        <w:ind w:left="284" w:right="284"/>
        <w:jc w:val="both"/>
        <w:rPr>
          <w:i/>
        </w:rPr>
      </w:pPr>
      <w:r>
        <w:rPr>
          <w:spacing w:val="-2"/>
        </w:rPr>
        <w:t>Распознавать</w:t>
      </w:r>
      <w:r>
        <w:tab/>
      </w:r>
      <w:r>
        <w:rPr>
          <w:spacing w:val="-2"/>
        </w:rPr>
        <w:t>функции</w:t>
      </w:r>
      <w:r>
        <w:tab/>
      </w:r>
      <w:r>
        <w:rPr>
          <w:spacing w:val="-2"/>
        </w:rPr>
        <w:t>изученных</w:t>
      </w:r>
      <w:r>
        <w:tab/>
      </w:r>
      <w:r>
        <w:rPr>
          <w:spacing w:val="-2"/>
        </w:rPr>
        <w:t>видов.</w:t>
      </w:r>
      <w:r>
        <w:tab/>
      </w:r>
      <w:r>
        <w:rPr>
          <w:spacing w:val="-2"/>
        </w:rPr>
        <w:t>Показывать</w:t>
      </w:r>
      <w:r>
        <w:tab/>
      </w:r>
      <w:r>
        <w:rPr>
          <w:spacing w:val="-4"/>
        </w:rPr>
        <w:t xml:space="preserve">схематически </w:t>
      </w:r>
      <w:r>
        <w:t xml:space="preserve">расположение на координатной плоскости графиков функций вида: </w:t>
      </w:r>
      <w:r>
        <w:rPr>
          <w:i/>
        </w:rPr>
        <w:t xml:space="preserve">y </w:t>
      </w:r>
      <w:r>
        <w:t xml:space="preserve">= </w:t>
      </w:r>
      <w:proofErr w:type="spellStart"/>
      <w:r>
        <w:rPr>
          <w:i/>
        </w:rPr>
        <w:t>kx</w:t>
      </w:r>
      <w:proofErr w:type="spellEnd"/>
      <w:r>
        <w:t xml:space="preserve">, </w:t>
      </w:r>
      <w:r>
        <w:rPr>
          <w:i/>
        </w:rPr>
        <w:t xml:space="preserve">y </w:t>
      </w:r>
      <w:r>
        <w:t xml:space="preserve">= </w:t>
      </w:r>
      <w:proofErr w:type="spellStart"/>
      <w:r>
        <w:rPr>
          <w:i/>
        </w:rPr>
        <w:t>kx</w:t>
      </w:r>
      <w:proofErr w:type="spellEnd"/>
    </w:p>
    <w:p w14:paraId="71116D1F" w14:textId="77777777" w:rsidR="003324B1" w:rsidRDefault="007415B4" w:rsidP="007A5120">
      <w:pPr>
        <w:pStyle w:val="a5"/>
        <w:ind w:left="284" w:right="284"/>
        <w:jc w:val="both"/>
      </w:pPr>
      <w:r>
        <w:t>в</w:t>
      </w:r>
      <w:r>
        <w:rPr>
          <w:spacing w:val="65"/>
        </w:rPr>
        <w:t xml:space="preserve"> </w:t>
      </w:r>
      <w:r>
        <w:t>зависимости</w:t>
      </w:r>
      <w:r>
        <w:rPr>
          <w:spacing w:val="66"/>
        </w:rPr>
        <w:t xml:space="preserve"> </w:t>
      </w:r>
      <w:r>
        <w:t>от</w:t>
      </w:r>
      <w:r>
        <w:rPr>
          <w:spacing w:val="66"/>
        </w:rPr>
        <w:t xml:space="preserve"> </w:t>
      </w:r>
      <w:r>
        <w:rPr>
          <w:spacing w:val="-2"/>
        </w:rPr>
        <w:t>значений</w:t>
      </w:r>
    </w:p>
    <w:p w14:paraId="44942FEE" w14:textId="77777777" w:rsidR="003324B1" w:rsidRDefault="007415B4" w:rsidP="007A5120">
      <w:pPr>
        <w:pStyle w:val="a5"/>
        <w:ind w:left="284" w:right="284"/>
        <w:jc w:val="both"/>
        <w:rPr>
          <w:rFonts w:ascii="Cambria Math" w:eastAsia="Cambria Math"/>
          <w:position w:val="12"/>
          <w:sz w:val="14"/>
        </w:rPr>
      </w:pPr>
      <w:r>
        <w:rPr>
          <w:rFonts w:ascii="Cambria Math" w:eastAsia="Cambria Math"/>
          <w:noProof/>
          <w:position w:val="12"/>
          <w:sz w:val="14"/>
        </w:rPr>
        <w:drawing>
          <wp:anchor distT="0" distB="0" distL="0" distR="0" simplePos="0" relativeHeight="251596800" behindDoc="0" locked="0" layoutInCell="1" allowOverlap="1" wp14:anchorId="44531A7F" wp14:editId="432C4990">
            <wp:simplePos x="0" y="0"/>
            <wp:positionH relativeFrom="page">
              <wp:posOffset>4485132</wp:posOffset>
            </wp:positionH>
            <wp:positionV relativeFrom="paragraph">
              <wp:posOffset>88172</wp:posOffset>
            </wp:positionV>
            <wp:extent cx="80772" cy="12191"/>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80772" cy="12191"/>
                    </a:xfrm>
                    <a:prstGeom prst="rect">
                      <a:avLst/>
                    </a:prstGeom>
                  </pic:spPr>
                </pic:pic>
              </a:graphicData>
            </a:graphic>
          </wp:anchor>
        </w:drawing>
      </w:r>
      <w:r>
        <w:rPr>
          <w:rFonts w:ascii="Cambria Math" w:eastAsia="Cambria Math"/>
          <w:noProof/>
          <w:position w:val="12"/>
          <w:sz w:val="14"/>
        </w:rPr>
        <mc:AlternateContent>
          <mc:Choice Requires="wps">
            <w:drawing>
              <wp:anchor distT="0" distB="0" distL="0" distR="0" simplePos="0" relativeHeight="251607040" behindDoc="1" locked="0" layoutInCell="1" allowOverlap="1" wp14:anchorId="150EE179" wp14:editId="76EC8F5C">
                <wp:simplePos x="0" y="0"/>
                <wp:positionH relativeFrom="page">
                  <wp:posOffset>3881120</wp:posOffset>
                </wp:positionH>
                <wp:positionV relativeFrom="paragraph">
                  <wp:posOffset>33054</wp:posOffset>
                </wp:positionV>
                <wp:extent cx="100965" cy="127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12700"/>
                        </a:xfrm>
                        <a:custGeom>
                          <a:avLst/>
                          <a:gdLst/>
                          <a:ahLst/>
                          <a:cxnLst/>
                          <a:rect l="l" t="t" r="r" b="b"/>
                          <a:pathLst>
                            <a:path w="100965" h="12700">
                              <a:moveTo>
                                <a:pt x="100964" y="12700"/>
                              </a:moveTo>
                              <a:lnTo>
                                <a:pt x="0" y="12700"/>
                              </a:lnTo>
                              <a:lnTo>
                                <a:pt x="0" y="0"/>
                              </a:lnTo>
                              <a:lnTo>
                                <a:pt x="100964" y="0"/>
                              </a:lnTo>
                              <a:lnTo>
                                <a:pt x="100964" y="1270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D2F3BA" id="Graphic 36" o:spid="_x0000_s1026" style="position:absolute;margin-left:305.6pt;margin-top:2.6pt;width:7.95pt;height:1pt;z-index:-251709440;visibility:visible;mso-wrap-style:square;mso-wrap-distance-left:0;mso-wrap-distance-top:0;mso-wrap-distance-right:0;mso-wrap-distance-bottom:0;mso-position-horizontal:absolute;mso-position-horizontal-relative:page;mso-position-vertical:absolute;mso-position-vertical-relative:text;v-text-anchor:top" coordsize="1009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" path="m100964,12700l,12700,,,100964,r,12700xe" fillcolor="black" stroked="f">
                <v:path arrowok="t"/>
                <w10:wrap anchorx="page"/>
              </v:shape>
            </w:pict>
          </mc:Fallback>
        </mc:AlternateContent>
      </w:r>
      <w:r>
        <w:rPr>
          <w:rFonts w:ascii="Cambria Math" w:eastAsia="Cambria Math"/>
          <w:noProof/>
          <w:position w:val="12"/>
          <w:sz w:val="14"/>
        </w:rPr>
        <mc:AlternateContent>
          <mc:Choice Requires="wps">
            <w:drawing>
              <wp:anchor distT="0" distB="0" distL="0" distR="0" simplePos="0" relativeHeight="251612160" behindDoc="1" locked="0" layoutInCell="1" allowOverlap="1" wp14:anchorId="6C44A34C" wp14:editId="20398396">
                <wp:simplePos x="0" y="0"/>
                <wp:positionH relativeFrom="page">
                  <wp:posOffset>3770376</wp:posOffset>
                </wp:positionH>
                <wp:positionV relativeFrom="paragraph">
                  <wp:posOffset>109053</wp:posOffset>
                </wp:positionV>
                <wp:extent cx="92710" cy="14097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10" cy="140970"/>
                        </a:xfrm>
                        <a:prstGeom prst="rect">
                          <a:avLst/>
                        </a:prstGeom>
                      </wps:spPr>
                      <wps:txbx>
                        <w:txbxContent>
                          <w:p w14:paraId="5E0B5E8B" w14:textId="77777777" w:rsidR="003324B1" w:rsidRDefault="007415B4">
                            <w:pPr>
                              <w:spacing w:line="221" w:lineRule="exact"/>
                              <w:rPr>
                                <w:rFonts w:ascii="Cambria Math" w:hAnsi="Cambria Math"/>
                              </w:rPr>
                            </w:pPr>
                            <w:r>
                              <w:rPr>
                                <w:rFonts w:ascii="Cambria Math" w:hAnsi="Cambria Math"/>
                                <w:spacing w:val="-10"/>
                              </w:rPr>
                              <w:t>√</w:t>
                            </w:r>
                          </w:p>
                        </w:txbxContent>
                      </wps:txbx>
                      <wps:bodyPr wrap="square" lIns="0" tIns="0" rIns="0" bIns="0" rtlCol="0">
                        <a:noAutofit/>
                      </wps:bodyPr>
                    </wps:wsp>
                  </a:graphicData>
                </a:graphic>
              </wp:anchor>
            </w:drawing>
          </mc:Choice>
          <mc:Fallback>
            <w:pict>
              <v:shapetype w14:anchorId="6C44A34C" id="_x0000_t202" coordsize="21600,21600" o:spt="202" path="m,l,21600r21600,l21600,xe">
                <v:stroke joinstyle="miter"/>
                <v:path gradientshapeok="t" o:connecttype="rect"/>
              </v:shapetype>
              <v:shape id="Textbox 37" o:spid="_x0000_s1026" type="#_x0000_t202" style="position:absolute;left:0;text-align:left;margin-left:296.9pt;margin-top:8.6pt;width:7.3pt;height:11.1pt;z-index:-25170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" filled="f" stroked="f">
                <v:textbox inset="0,0,0,0">
                  <w:txbxContent>
                    <w:p w14:paraId="5E0B5E8B" w14:textId="77777777" w:rsidR="003324B1" w:rsidRDefault="007415B4">
                      <w:pPr>
                        <w:spacing w:line="221" w:lineRule="exact"/>
                        <w:rPr>
                          <w:rFonts w:ascii="Cambria Math" w:hAnsi="Cambria Math"/>
                        </w:rPr>
                      </w:pPr>
                      <w:r>
                        <w:rPr>
                          <w:rFonts w:ascii="Cambria Math" w:hAnsi="Cambria Math"/>
                          <w:spacing w:val="-10"/>
                        </w:rPr>
                        <w:t>√</w:t>
                      </w:r>
                    </w:p>
                  </w:txbxContent>
                </v:textbox>
                <w10:wrap anchorx="page"/>
              </v:shape>
            </w:pict>
          </mc:Fallback>
        </mc:AlternateContent>
      </w:r>
      <w:r>
        <w:t>+</w:t>
      </w:r>
      <w:r>
        <w:rPr>
          <w:spacing w:val="73"/>
        </w:rPr>
        <w:t xml:space="preserve"> </w:t>
      </w:r>
      <w:r>
        <w:rPr>
          <w:i/>
        </w:rPr>
        <w:t>b</w:t>
      </w:r>
      <w:proofErr w:type="gramStart"/>
      <w:r>
        <w:t>,</w:t>
      </w:r>
      <w:r>
        <w:rPr>
          <w:spacing w:val="74"/>
        </w:rPr>
        <w:t xml:space="preserve"> </w:t>
      </w:r>
      <w:r>
        <w:t>,</w:t>
      </w:r>
      <w:proofErr w:type="gramEnd"/>
      <w:r>
        <w:rPr>
          <w:spacing w:val="74"/>
        </w:rPr>
        <w:t xml:space="preserve"> </w:t>
      </w:r>
      <w:r>
        <w:rPr>
          <w:i/>
        </w:rPr>
        <w:t>y</w:t>
      </w:r>
      <w:r>
        <w:rPr>
          <w:i/>
          <w:spacing w:val="74"/>
        </w:rPr>
        <w:t xml:space="preserve"> </w:t>
      </w:r>
      <w:r>
        <w:t>=</w:t>
      </w:r>
      <w:r>
        <w:rPr>
          <w:spacing w:val="73"/>
        </w:rPr>
        <w:t xml:space="preserve"> </w:t>
      </w:r>
      <w:r>
        <w:rPr>
          <w:i/>
        </w:rPr>
        <w:t>ax</w:t>
      </w:r>
      <w:r>
        <w:rPr>
          <w:vertAlign w:val="superscript"/>
        </w:rPr>
        <w:t>2</w:t>
      </w:r>
      <w:r>
        <w:rPr>
          <w:spacing w:val="75"/>
        </w:rPr>
        <w:t xml:space="preserve"> </w:t>
      </w:r>
      <w:r>
        <w:rPr>
          <w:i/>
        </w:rPr>
        <w:t>+</w:t>
      </w:r>
      <w:r>
        <w:rPr>
          <w:i/>
          <w:spacing w:val="71"/>
        </w:rPr>
        <w:t xml:space="preserve"> </w:t>
      </w:r>
      <w:proofErr w:type="spellStart"/>
      <w:r>
        <w:rPr>
          <w:i/>
        </w:rPr>
        <w:t>bx</w:t>
      </w:r>
      <w:proofErr w:type="spellEnd"/>
      <w:r>
        <w:rPr>
          <w:i/>
          <w:spacing w:val="74"/>
        </w:rPr>
        <w:t xml:space="preserve"> </w:t>
      </w:r>
      <w:r>
        <w:rPr>
          <w:i/>
        </w:rPr>
        <w:t>+c</w:t>
      </w:r>
      <w:r>
        <w:t>,</w:t>
      </w:r>
      <w:r>
        <w:rPr>
          <w:spacing w:val="73"/>
        </w:rPr>
        <w:t xml:space="preserve"> </w:t>
      </w:r>
      <w:r>
        <w:rPr>
          <w:i/>
        </w:rPr>
        <w:t>y</w:t>
      </w:r>
      <w:r>
        <w:rPr>
          <w:i/>
          <w:spacing w:val="74"/>
        </w:rPr>
        <w:t xml:space="preserve"> </w:t>
      </w:r>
      <w:r>
        <w:t>=</w:t>
      </w:r>
      <w:r>
        <w:rPr>
          <w:spacing w:val="77"/>
        </w:rPr>
        <w:t xml:space="preserve"> </w:t>
      </w:r>
      <w:r>
        <w:rPr>
          <w:i/>
        </w:rPr>
        <w:t>x</w:t>
      </w:r>
      <w:r>
        <w:rPr>
          <w:vertAlign w:val="superscript"/>
        </w:rPr>
        <w:t>3</w:t>
      </w:r>
      <w:r>
        <w:t>,</w:t>
      </w:r>
      <w:r>
        <w:rPr>
          <w:spacing w:val="74"/>
        </w:rPr>
        <w:t xml:space="preserve"> </w:t>
      </w:r>
      <w:r>
        <w:rPr>
          <w:i/>
        </w:rPr>
        <w:t>y</w:t>
      </w:r>
      <w:r>
        <w:rPr>
          <w:i/>
          <w:spacing w:val="52"/>
        </w:rPr>
        <w:t xml:space="preserve"> </w:t>
      </w:r>
      <w:r>
        <w:rPr>
          <w:spacing w:val="-10"/>
        </w:rPr>
        <w:t>=</w:t>
      </w:r>
      <w:r>
        <w:tab/>
      </w:r>
      <w:r>
        <w:rPr>
          <w:position w:val="5"/>
        </w:rPr>
        <w:t>,</w:t>
      </w:r>
      <w:r>
        <w:rPr>
          <w:spacing w:val="65"/>
          <w:position w:val="5"/>
        </w:rPr>
        <w:t xml:space="preserve"> </w:t>
      </w:r>
      <w:r>
        <w:rPr>
          <w:i/>
          <w:position w:val="5"/>
        </w:rPr>
        <w:t>y</w:t>
      </w:r>
      <w:r>
        <w:rPr>
          <w:i/>
          <w:spacing w:val="69"/>
          <w:position w:val="5"/>
        </w:rPr>
        <w:t xml:space="preserve"> </w:t>
      </w:r>
      <w:r>
        <w:rPr>
          <w:position w:val="5"/>
        </w:rPr>
        <w:t>=</w:t>
      </w:r>
      <w:r>
        <w:rPr>
          <w:spacing w:val="66"/>
          <w:position w:val="5"/>
        </w:rPr>
        <w:t xml:space="preserve"> </w:t>
      </w:r>
    </w:p>
    <w:p w14:paraId="03FF8612" w14:textId="77777777" w:rsidR="003324B1" w:rsidRDefault="003324B1" w:rsidP="007A5120">
      <w:pPr>
        <w:pStyle w:val="a5"/>
        <w:ind w:left="284" w:right="284"/>
        <w:jc w:val="both"/>
        <w:rPr>
          <w:rFonts w:ascii="Cambria Math" w:eastAsia="Cambria Math"/>
        </w:rPr>
      </w:pPr>
    </w:p>
    <w:p w14:paraId="7C660E7A" w14:textId="77777777" w:rsidR="003324B1" w:rsidRDefault="007415B4" w:rsidP="007A5120">
      <w:pPr>
        <w:pStyle w:val="a5"/>
        <w:ind w:left="284" w:right="284"/>
        <w:jc w:val="both"/>
      </w:pPr>
      <w:r>
        <w:rPr>
          <w:spacing w:val="-2"/>
        </w:rPr>
        <w:t>коэффициентов;</w:t>
      </w:r>
      <w:r>
        <w:rPr>
          <w:spacing w:val="-4"/>
        </w:rPr>
        <w:t xml:space="preserve"> </w:t>
      </w:r>
      <w:r>
        <w:rPr>
          <w:spacing w:val="-2"/>
        </w:rPr>
        <w:t>описывать</w:t>
      </w:r>
      <w:r>
        <w:rPr>
          <w:spacing w:val="-5"/>
        </w:rPr>
        <w:t xml:space="preserve"> </w:t>
      </w:r>
      <w:r>
        <w:rPr>
          <w:spacing w:val="-2"/>
        </w:rPr>
        <w:t>свойства</w:t>
      </w:r>
      <w:r>
        <w:rPr>
          <w:spacing w:val="-1"/>
        </w:rPr>
        <w:t xml:space="preserve"> </w:t>
      </w:r>
      <w:r>
        <w:rPr>
          <w:spacing w:val="-2"/>
        </w:rPr>
        <w:t>функций.</w:t>
      </w:r>
    </w:p>
    <w:p w14:paraId="7246498A" w14:textId="77777777" w:rsidR="003324B1" w:rsidRDefault="007415B4" w:rsidP="007A5120">
      <w:pPr>
        <w:pStyle w:val="a5"/>
        <w:ind w:left="284" w:right="284"/>
        <w:jc w:val="both"/>
      </w:pPr>
      <w:r>
        <w:t>Строить</w:t>
      </w:r>
      <w:r>
        <w:rPr>
          <w:spacing w:val="-3"/>
        </w:rPr>
        <w:t xml:space="preserve"> </w:t>
      </w:r>
      <w:r>
        <w:t>и</w:t>
      </w:r>
      <w:r>
        <w:rPr>
          <w:spacing w:val="33"/>
        </w:rPr>
        <w:t xml:space="preserve"> </w:t>
      </w:r>
      <w:r>
        <w:t>изображать</w:t>
      </w:r>
      <w:r>
        <w:rPr>
          <w:spacing w:val="34"/>
        </w:rPr>
        <w:t xml:space="preserve"> </w:t>
      </w:r>
      <w:r>
        <w:t>схематически</w:t>
      </w:r>
      <w:r>
        <w:rPr>
          <w:spacing w:val="31"/>
        </w:rPr>
        <w:t xml:space="preserve"> </w:t>
      </w:r>
      <w:r>
        <w:t>графики</w:t>
      </w:r>
      <w:r>
        <w:rPr>
          <w:spacing w:val="33"/>
        </w:rPr>
        <w:t xml:space="preserve"> </w:t>
      </w:r>
      <w:r>
        <w:t>квадратичных</w:t>
      </w:r>
      <w:r>
        <w:rPr>
          <w:spacing w:val="34"/>
        </w:rPr>
        <w:t xml:space="preserve"> </w:t>
      </w:r>
      <w:r>
        <w:t>функций, описывать свойства квадратичных функций по их графикам.</w:t>
      </w:r>
    </w:p>
    <w:p w14:paraId="0D8030A4" w14:textId="77777777" w:rsidR="003324B1" w:rsidRDefault="007415B4" w:rsidP="007A5120">
      <w:pPr>
        <w:pStyle w:val="a5"/>
        <w:ind w:left="284" w:right="284"/>
        <w:jc w:val="both"/>
      </w:pPr>
      <w:r>
        <w:t>Распознавать</w:t>
      </w:r>
      <w:r>
        <w:rPr>
          <w:spacing w:val="-6"/>
        </w:rPr>
        <w:t xml:space="preserve"> </w:t>
      </w:r>
      <w:r>
        <w:t>квадратичную</w:t>
      </w:r>
      <w:r>
        <w:rPr>
          <w:spacing w:val="-1"/>
        </w:rPr>
        <w:t xml:space="preserve"> </w:t>
      </w:r>
      <w:r>
        <w:t>функцию</w:t>
      </w:r>
      <w:r>
        <w:rPr>
          <w:spacing w:val="-5"/>
        </w:rPr>
        <w:t xml:space="preserve"> </w:t>
      </w:r>
      <w:r>
        <w:t>по</w:t>
      </w:r>
      <w:r>
        <w:rPr>
          <w:spacing w:val="-6"/>
        </w:rPr>
        <w:t xml:space="preserve"> </w:t>
      </w:r>
      <w:r>
        <w:t>формуле,</w:t>
      </w:r>
      <w:r>
        <w:rPr>
          <w:spacing w:val="-3"/>
        </w:rPr>
        <w:t xml:space="preserve"> </w:t>
      </w:r>
      <w:r>
        <w:t>приводить</w:t>
      </w:r>
      <w:r>
        <w:rPr>
          <w:spacing w:val="-6"/>
        </w:rPr>
        <w:t xml:space="preserve"> </w:t>
      </w:r>
      <w:r>
        <w:t>примеры</w:t>
      </w:r>
      <w:r>
        <w:rPr>
          <w:spacing w:val="-5"/>
        </w:rPr>
        <w:t xml:space="preserve"> </w:t>
      </w:r>
      <w:r>
        <w:t>квадратичных</w:t>
      </w:r>
      <w:r>
        <w:rPr>
          <w:spacing w:val="-6"/>
        </w:rPr>
        <w:t xml:space="preserve"> </w:t>
      </w:r>
      <w:r>
        <w:t>функций</w:t>
      </w:r>
      <w:r>
        <w:rPr>
          <w:spacing w:val="-2"/>
        </w:rPr>
        <w:t xml:space="preserve"> </w:t>
      </w:r>
      <w:r>
        <w:t>из реальной жизни, физики, геометрии.</w:t>
      </w:r>
    </w:p>
    <w:p w14:paraId="09D6C0A6" w14:textId="77777777" w:rsidR="003324B1" w:rsidRDefault="007415B4" w:rsidP="007A5120">
      <w:pPr>
        <w:pStyle w:val="a5"/>
        <w:ind w:left="284" w:right="284"/>
        <w:jc w:val="both"/>
      </w:pPr>
      <w:bookmarkStart w:id="45" w:name="Арифметическая_и_геометрическая_прогресс"/>
      <w:bookmarkEnd w:id="45"/>
      <w:r>
        <w:rPr>
          <w:spacing w:val="-2"/>
        </w:rPr>
        <w:t>Арифметическая</w:t>
      </w:r>
      <w:r>
        <w:rPr>
          <w:spacing w:val="-11"/>
        </w:rPr>
        <w:t xml:space="preserve"> </w:t>
      </w:r>
      <w:r>
        <w:rPr>
          <w:spacing w:val="-2"/>
        </w:rPr>
        <w:t>и</w:t>
      </w:r>
      <w:r>
        <w:rPr>
          <w:spacing w:val="-4"/>
        </w:rPr>
        <w:t xml:space="preserve"> </w:t>
      </w:r>
      <w:r>
        <w:rPr>
          <w:spacing w:val="-2"/>
        </w:rPr>
        <w:t>геометрическая</w:t>
      </w:r>
      <w:r>
        <w:rPr>
          <w:spacing w:val="-1"/>
        </w:rPr>
        <w:t xml:space="preserve"> </w:t>
      </w:r>
      <w:r>
        <w:rPr>
          <w:spacing w:val="-2"/>
        </w:rPr>
        <w:t>прогрессии</w:t>
      </w:r>
    </w:p>
    <w:p w14:paraId="0EA95535" w14:textId="77777777" w:rsidR="003324B1" w:rsidRDefault="007415B4" w:rsidP="007A5120">
      <w:pPr>
        <w:pStyle w:val="a5"/>
        <w:ind w:left="284" w:right="284"/>
        <w:jc w:val="both"/>
      </w:pPr>
      <w:r>
        <w:rPr>
          <w:spacing w:val="-2"/>
        </w:rPr>
        <w:t>Распознавать</w:t>
      </w:r>
      <w:r>
        <w:rPr>
          <w:spacing w:val="-3"/>
        </w:rPr>
        <w:t xml:space="preserve"> </w:t>
      </w:r>
      <w:r>
        <w:rPr>
          <w:spacing w:val="-2"/>
        </w:rPr>
        <w:t>арифметическую</w:t>
      </w:r>
      <w:r>
        <w:rPr>
          <w:spacing w:val="6"/>
        </w:rPr>
        <w:t xml:space="preserve"> </w:t>
      </w:r>
      <w:r>
        <w:rPr>
          <w:spacing w:val="-2"/>
        </w:rPr>
        <w:t>и</w:t>
      </w:r>
      <w:r>
        <w:rPr>
          <w:spacing w:val="4"/>
        </w:rPr>
        <w:t xml:space="preserve"> </w:t>
      </w:r>
      <w:r>
        <w:rPr>
          <w:spacing w:val="-2"/>
        </w:rPr>
        <w:t>геометрическую</w:t>
      </w:r>
      <w:r>
        <w:rPr>
          <w:spacing w:val="5"/>
        </w:rPr>
        <w:t xml:space="preserve"> </w:t>
      </w:r>
      <w:r>
        <w:rPr>
          <w:spacing w:val="-2"/>
        </w:rPr>
        <w:t>прогрессии</w:t>
      </w:r>
      <w:r>
        <w:rPr>
          <w:spacing w:val="2"/>
        </w:rPr>
        <w:t xml:space="preserve"> </w:t>
      </w:r>
      <w:r>
        <w:rPr>
          <w:spacing w:val="-2"/>
        </w:rPr>
        <w:t>при</w:t>
      </w:r>
      <w:r>
        <w:rPr>
          <w:spacing w:val="5"/>
        </w:rPr>
        <w:t xml:space="preserve"> </w:t>
      </w:r>
      <w:r>
        <w:rPr>
          <w:spacing w:val="-2"/>
        </w:rPr>
        <w:t>разных</w:t>
      </w:r>
      <w:r>
        <w:rPr>
          <w:spacing w:val="2"/>
        </w:rPr>
        <w:t xml:space="preserve"> </w:t>
      </w:r>
      <w:r>
        <w:rPr>
          <w:spacing w:val="-2"/>
        </w:rPr>
        <w:t>способах</w:t>
      </w:r>
      <w:r>
        <w:rPr>
          <w:spacing w:val="2"/>
        </w:rPr>
        <w:t xml:space="preserve"> </w:t>
      </w:r>
      <w:r>
        <w:rPr>
          <w:spacing w:val="-2"/>
        </w:rPr>
        <w:t>задания.</w:t>
      </w:r>
    </w:p>
    <w:p w14:paraId="11368EE0" w14:textId="77777777" w:rsidR="003324B1" w:rsidRDefault="007415B4" w:rsidP="007A5120">
      <w:pPr>
        <w:pStyle w:val="a5"/>
        <w:ind w:left="284" w:right="284"/>
        <w:jc w:val="both"/>
      </w:pPr>
      <w:r>
        <w:t>Выполнять</w:t>
      </w:r>
      <w:r>
        <w:rPr>
          <w:spacing w:val="-6"/>
        </w:rPr>
        <w:t xml:space="preserve"> </w:t>
      </w:r>
      <w:r>
        <w:t>вычисления</w:t>
      </w:r>
      <w:r>
        <w:rPr>
          <w:spacing w:val="-4"/>
        </w:rPr>
        <w:t xml:space="preserve"> </w:t>
      </w:r>
      <w:r>
        <w:t>с</w:t>
      </w:r>
      <w:r>
        <w:rPr>
          <w:spacing w:val="-5"/>
        </w:rPr>
        <w:t xml:space="preserve"> </w:t>
      </w:r>
      <w:r>
        <w:t>использованием</w:t>
      </w:r>
      <w:r>
        <w:rPr>
          <w:spacing w:val="-4"/>
        </w:rPr>
        <w:t xml:space="preserve"> </w:t>
      </w:r>
      <w:r>
        <w:t>формул</w:t>
      </w:r>
      <w:r>
        <w:rPr>
          <w:spacing w:val="22"/>
        </w:rPr>
        <w:t xml:space="preserve"> </w:t>
      </w:r>
      <w:r>
        <w:rPr>
          <w:i/>
        </w:rPr>
        <w:t>n</w:t>
      </w:r>
      <w:r>
        <w:t>-го</w:t>
      </w:r>
      <w:r>
        <w:rPr>
          <w:spacing w:val="-6"/>
        </w:rPr>
        <w:t xml:space="preserve"> </w:t>
      </w:r>
      <w:r>
        <w:t>члена</w:t>
      </w:r>
      <w:r>
        <w:rPr>
          <w:spacing w:val="-5"/>
        </w:rPr>
        <w:t xml:space="preserve"> </w:t>
      </w:r>
      <w:r>
        <w:t>арифметической</w:t>
      </w:r>
      <w:r>
        <w:rPr>
          <w:spacing w:val="-4"/>
        </w:rPr>
        <w:t xml:space="preserve"> </w:t>
      </w:r>
      <w:r>
        <w:t>и</w:t>
      </w:r>
      <w:r>
        <w:rPr>
          <w:spacing w:val="-4"/>
        </w:rPr>
        <w:t xml:space="preserve"> </w:t>
      </w:r>
      <w:r>
        <w:t xml:space="preserve">геометрической прогрессий, суммы первых </w:t>
      </w:r>
      <w:r>
        <w:rPr>
          <w:i/>
        </w:rPr>
        <w:t xml:space="preserve">n </w:t>
      </w:r>
      <w:r>
        <w:t>членов (c опорой на справочную информацию).</w:t>
      </w:r>
    </w:p>
    <w:p w14:paraId="7513D8D3" w14:textId="4865D850" w:rsidR="003324B1" w:rsidRDefault="007415B4" w:rsidP="007A5120">
      <w:pPr>
        <w:pStyle w:val="a5"/>
        <w:ind w:left="284" w:right="284"/>
        <w:jc w:val="both"/>
      </w:pPr>
      <w:r>
        <w:rPr>
          <w:spacing w:val="-2"/>
        </w:rPr>
        <w:t>Решать</w:t>
      </w:r>
      <w:r>
        <w:rPr>
          <w:spacing w:val="-15"/>
        </w:rPr>
        <w:t xml:space="preserve"> </w:t>
      </w:r>
      <w:r>
        <w:rPr>
          <w:spacing w:val="-2"/>
        </w:rPr>
        <w:t>задачи,</w:t>
      </w:r>
      <w:r>
        <w:rPr>
          <w:spacing w:val="-12"/>
        </w:rPr>
        <w:t xml:space="preserve"> </w:t>
      </w:r>
      <w:r>
        <w:rPr>
          <w:spacing w:val="-2"/>
        </w:rPr>
        <w:t>связанные</w:t>
      </w:r>
      <w:r>
        <w:rPr>
          <w:spacing w:val="-14"/>
        </w:rPr>
        <w:t xml:space="preserve"> </w:t>
      </w:r>
      <w:r>
        <w:rPr>
          <w:spacing w:val="-2"/>
        </w:rPr>
        <w:t>с</w:t>
      </w:r>
      <w:r>
        <w:rPr>
          <w:spacing w:val="-10"/>
        </w:rPr>
        <w:t xml:space="preserve"> </w:t>
      </w:r>
      <w:r>
        <w:rPr>
          <w:spacing w:val="-2"/>
        </w:rPr>
        <w:t>числовыми</w:t>
      </w:r>
      <w:r>
        <w:rPr>
          <w:spacing w:val="-13"/>
        </w:rPr>
        <w:t xml:space="preserve"> </w:t>
      </w:r>
      <w:r>
        <w:rPr>
          <w:spacing w:val="-2"/>
        </w:rPr>
        <w:t>последовательностями,</w:t>
      </w:r>
      <w:r>
        <w:rPr>
          <w:spacing w:val="-17"/>
        </w:rPr>
        <w:t xml:space="preserve"> </w:t>
      </w:r>
      <w:r>
        <w:rPr>
          <w:spacing w:val="-2"/>
        </w:rPr>
        <w:t>в</w:t>
      </w:r>
      <w:r>
        <w:rPr>
          <w:spacing w:val="-16"/>
        </w:rPr>
        <w:t xml:space="preserve"> </w:t>
      </w:r>
      <w:r>
        <w:rPr>
          <w:spacing w:val="-2"/>
        </w:rPr>
        <w:t>том</w:t>
      </w:r>
      <w:r>
        <w:rPr>
          <w:spacing w:val="-18"/>
        </w:rPr>
        <w:t xml:space="preserve"> </w:t>
      </w:r>
      <w:r>
        <w:rPr>
          <w:spacing w:val="-2"/>
        </w:rPr>
        <w:t>числе</w:t>
      </w:r>
      <w:r w:rsidR="005B5E34">
        <w:rPr>
          <w:spacing w:val="-2"/>
        </w:rPr>
        <w:t xml:space="preserve"> </w:t>
      </w:r>
      <w:r>
        <w:rPr>
          <w:spacing w:val="-2"/>
        </w:rPr>
        <w:t>задачи</w:t>
      </w:r>
      <w:r>
        <w:rPr>
          <w:spacing w:val="-6"/>
        </w:rPr>
        <w:t xml:space="preserve"> </w:t>
      </w:r>
      <w:r>
        <w:rPr>
          <w:spacing w:val="-2"/>
        </w:rPr>
        <w:t>из</w:t>
      </w:r>
      <w:r>
        <w:rPr>
          <w:spacing w:val="-4"/>
        </w:rPr>
        <w:t xml:space="preserve"> </w:t>
      </w:r>
      <w:r>
        <w:rPr>
          <w:spacing w:val="-2"/>
        </w:rPr>
        <w:t>реальной</w:t>
      </w:r>
      <w:r>
        <w:rPr>
          <w:spacing w:val="-8"/>
        </w:rPr>
        <w:t xml:space="preserve"> </w:t>
      </w:r>
      <w:r>
        <w:rPr>
          <w:spacing w:val="-2"/>
        </w:rPr>
        <w:t xml:space="preserve">жизни </w:t>
      </w:r>
      <w:r>
        <w:t>(с использованием калькулятора, цифровых технологий).</w:t>
      </w:r>
    </w:p>
    <w:p w14:paraId="1572125D" w14:textId="77777777" w:rsidR="003324B1" w:rsidRDefault="007415B4" w:rsidP="007A5120">
      <w:pPr>
        <w:pStyle w:val="a5"/>
        <w:ind w:left="284" w:right="284"/>
        <w:jc w:val="both"/>
      </w:pPr>
      <w:r>
        <w:t>ПЛАНИРУЕМЫЕ</w:t>
      </w:r>
      <w:r>
        <w:rPr>
          <w:spacing w:val="-16"/>
        </w:rPr>
        <w:t xml:space="preserve"> </w:t>
      </w:r>
      <w:r>
        <w:t>ПРЕДМЕТНЫЕ</w:t>
      </w:r>
      <w:r>
        <w:rPr>
          <w:spacing w:val="-14"/>
        </w:rPr>
        <w:t xml:space="preserve"> </w:t>
      </w:r>
      <w:r>
        <w:t>РЕЗУЛЬТАТЫ</w:t>
      </w:r>
      <w:r>
        <w:rPr>
          <w:spacing w:val="-14"/>
        </w:rPr>
        <w:t xml:space="preserve"> </w:t>
      </w:r>
      <w:r>
        <w:t>ОСВОЕНИЯ</w:t>
      </w:r>
      <w:r>
        <w:rPr>
          <w:spacing w:val="-13"/>
        </w:rPr>
        <w:t xml:space="preserve"> </w:t>
      </w:r>
      <w:r>
        <w:t>ПРИМЕРНОЙРАБОЧЕЙ</w:t>
      </w:r>
      <w:r>
        <w:rPr>
          <w:spacing w:val="-16"/>
        </w:rPr>
        <w:t xml:space="preserve"> </w:t>
      </w:r>
      <w:r>
        <w:t>ПРОГРАММЫ КУРСА «ГЕОМЕТРИЯ» (ПО ГОДАМ ОБУЧЕНИЯ)</w:t>
      </w:r>
    </w:p>
    <w:p w14:paraId="54372910" w14:textId="77777777" w:rsidR="003324B1" w:rsidRDefault="007415B4" w:rsidP="007A5120">
      <w:pPr>
        <w:pStyle w:val="a5"/>
        <w:ind w:left="284" w:right="284"/>
        <w:jc w:val="both"/>
      </w:pPr>
      <w:r>
        <w:t>Освоение</w:t>
      </w:r>
      <w:r>
        <w:rPr>
          <w:spacing w:val="73"/>
        </w:rPr>
        <w:t xml:space="preserve"> </w:t>
      </w:r>
      <w:r>
        <w:t>учебного</w:t>
      </w:r>
      <w:r>
        <w:rPr>
          <w:spacing w:val="75"/>
        </w:rPr>
        <w:t xml:space="preserve"> </w:t>
      </w:r>
      <w:r>
        <w:t>курса</w:t>
      </w:r>
      <w:r>
        <w:rPr>
          <w:spacing w:val="75"/>
        </w:rPr>
        <w:t xml:space="preserve"> </w:t>
      </w:r>
      <w:r>
        <w:t>«Геометрия»</w:t>
      </w:r>
      <w:r>
        <w:rPr>
          <w:spacing w:val="75"/>
        </w:rPr>
        <w:t xml:space="preserve"> </w:t>
      </w:r>
      <w:r>
        <w:t>на</w:t>
      </w:r>
      <w:r>
        <w:rPr>
          <w:spacing w:val="75"/>
        </w:rPr>
        <w:t xml:space="preserve"> </w:t>
      </w:r>
      <w:r>
        <w:t>уровне</w:t>
      </w:r>
      <w:r>
        <w:rPr>
          <w:spacing w:val="78"/>
        </w:rPr>
        <w:t xml:space="preserve"> </w:t>
      </w:r>
      <w:r>
        <w:t>основного</w:t>
      </w:r>
      <w:r>
        <w:rPr>
          <w:spacing w:val="75"/>
        </w:rPr>
        <w:t xml:space="preserve"> </w:t>
      </w:r>
      <w:r>
        <w:t>общего</w:t>
      </w:r>
      <w:r>
        <w:rPr>
          <w:spacing w:val="75"/>
        </w:rPr>
        <w:t xml:space="preserve"> </w:t>
      </w:r>
      <w:r>
        <w:t>образования</w:t>
      </w:r>
      <w:r>
        <w:rPr>
          <w:spacing w:val="74"/>
        </w:rPr>
        <w:t xml:space="preserve"> </w:t>
      </w:r>
      <w:r>
        <w:t>должно обеспечивать достижение следующих предметных образовательных результатов:</w:t>
      </w:r>
    </w:p>
    <w:p w14:paraId="632F3C41" w14:textId="77777777" w:rsidR="003324B1" w:rsidRDefault="007415B4" w:rsidP="007A5120">
      <w:pPr>
        <w:pStyle w:val="a5"/>
        <w:ind w:left="284" w:right="284"/>
        <w:jc w:val="both"/>
        <w:rPr>
          <w:b/>
        </w:rPr>
      </w:pPr>
      <w:r>
        <w:rPr>
          <w:b/>
          <w:sz w:val="28"/>
        </w:rPr>
        <w:t>7</w:t>
      </w:r>
      <w:r>
        <w:rPr>
          <w:b/>
          <w:spacing w:val="1"/>
          <w:sz w:val="28"/>
        </w:rPr>
        <w:t xml:space="preserve"> </w:t>
      </w:r>
      <w:r>
        <w:rPr>
          <w:b/>
          <w:spacing w:val="-2"/>
        </w:rPr>
        <w:t>КЛАСС</w:t>
      </w:r>
    </w:p>
    <w:p w14:paraId="2627639B" w14:textId="77777777" w:rsidR="003324B1" w:rsidRDefault="007415B4" w:rsidP="007A5120">
      <w:pPr>
        <w:pStyle w:val="a5"/>
        <w:ind w:left="284" w:right="284"/>
        <w:jc w:val="both"/>
      </w:pPr>
      <w:r>
        <w:t>Распознавать изученные геометрические фигуры, определять их взаимное расположение, изображать</w:t>
      </w:r>
      <w:r>
        <w:rPr>
          <w:spacing w:val="-13"/>
        </w:rPr>
        <w:t xml:space="preserve"> </w:t>
      </w:r>
      <w:r>
        <w:t>геометрические</w:t>
      </w:r>
      <w:r>
        <w:rPr>
          <w:spacing w:val="-12"/>
        </w:rPr>
        <w:t xml:space="preserve"> </w:t>
      </w:r>
      <w:r>
        <w:t>фигуры;</w:t>
      </w:r>
      <w:r>
        <w:rPr>
          <w:spacing w:val="-14"/>
        </w:rPr>
        <w:t xml:space="preserve"> </w:t>
      </w:r>
      <w:r>
        <w:t>выполнять</w:t>
      </w:r>
      <w:r>
        <w:rPr>
          <w:spacing w:val="-13"/>
        </w:rPr>
        <w:t xml:space="preserve"> </w:t>
      </w:r>
      <w:r>
        <w:t>чертежи</w:t>
      </w:r>
      <w:r>
        <w:rPr>
          <w:spacing w:val="-14"/>
        </w:rPr>
        <w:t xml:space="preserve"> </w:t>
      </w:r>
      <w:r>
        <w:t>по</w:t>
      </w:r>
      <w:r>
        <w:rPr>
          <w:spacing w:val="-13"/>
        </w:rPr>
        <w:t xml:space="preserve"> </w:t>
      </w:r>
      <w:r>
        <w:t>условию</w:t>
      </w:r>
      <w:r>
        <w:rPr>
          <w:spacing w:val="-12"/>
        </w:rPr>
        <w:t xml:space="preserve"> </w:t>
      </w:r>
      <w:r>
        <w:t>задачи.</w:t>
      </w:r>
      <w:r>
        <w:rPr>
          <w:spacing w:val="-13"/>
        </w:rPr>
        <w:t xml:space="preserve"> </w:t>
      </w:r>
      <w:r>
        <w:t>Измерять</w:t>
      </w:r>
      <w:r>
        <w:rPr>
          <w:spacing w:val="-13"/>
        </w:rPr>
        <w:t xml:space="preserve"> </w:t>
      </w:r>
      <w:r>
        <w:t>линейные</w:t>
      </w:r>
      <w:r>
        <w:rPr>
          <w:spacing w:val="-14"/>
        </w:rPr>
        <w:t xml:space="preserve"> </w:t>
      </w:r>
      <w:r>
        <w:t>и</w:t>
      </w:r>
      <w:r>
        <w:rPr>
          <w:spacing w:val="-14"/>
        </w:rPr>
        <w:t xml:space="preserve"> </w:t>
      </w:r>
      <w:r>
        <w:t>угловые величины. Решать задачи на вычисление длин отрезков и величин углов.</w:t>
      </w:r>
    </w:p>
    <w:p w14:paraId="5024EA8E" w14:textId="26DEB22B" w:rsidR="003324B1" w:rsidRDefault="007415B4" w:rsidP="007A5120">
      <w:pPr>
        <w:pStyle w:val="a5"/>
        <w:ind w:left="284" w:right="284"/>
        <w:jc w:val="both"/>
      </w:pPr>
      <w:r>
        <w:t>Делат</w:t>
      </w:r>
      <w:r>
        <w:t>ь грубую оценку линейных и угловых величин предметов в реальной жизни, размеров природных объектов. Различать размеры этих объектов по</w:t>
      </w:r>
      <w:r w:rsidR="005B5E34">
        <w:t xml:space="preserve"> </w:t>
      </w:r>
      <w:r>
        <w:t>порядку величины.</w:t>
      </w:r>
    </w:p>
    <w:p w14:paraId="33471ABC" w14:textId="77777777" w:rsidR="003324B1" w:rsidRDefault="007415B4" w:rsidP="007A5120">
      <w:pPr>
        <w:pStyle w:val="a5"/>
        <w:ind w:left="284" w:right="284"/>
        <w:jc w:val="both"/>
      </w:pPr>
      <w:r>
        <w:t>Строить чертежи к геометрическим задачам (с использованием смысловой опоры: наводящие вопросы и/или алгоритма учебных действий).</w:t>
      </w:r>
    </w:p>
    <w:p w14:paraId="49D96D45" w14:textId="77777777" w:rsidR="003324B1" w:rsidRDefault="007415B4" w:rsidP="007A5120">
      <w:pPr>
        <w:pStyle w:val="a5"/>
        <w:ind w:left="284" w:right="284"/>
        <w:jc w:val="both"/>
      </w:pPr>
      <w:r>
        <w:t>Пользоваться признаками равенства треугольников, использовать признаки и свойства равнобедренных треугольников при решении зада</w:t>
      </w:r>
      <w:r>
        <w:t>ч.</w:t>
      </w:r>
    </w:p>
    <w:p w14:paraId="3541DB24" w14:textId="77777777" w:rsidR="003324B1" w:rsidRDefault="007415B4" w:rsidP="007A5120">
      <w:pPr>
        <w:pStyle w:val="a5"/>
        <w:ind w:left="284" w:right="284"/>
        <w:jc w:val="both"/>
      </w:pPr>
      <w:r>
        <w:t>Проводить доказательства несложных геометрических теорем. Пользоваться признаками равенства прямоугольных</w:t>
      </w:r>
      <w:r>
        <w:rPr>
          <w:spacing w:val="40"/>
        </w:rPr>
        <w:t xml:space="preserve"> </w:t>
      </w:r>
      <w:r>
        <w:t>треугольников,</w:t>
      </w:r>
    </w:p>
    <w:p w14:paraId="3A80BD35" w14:textId="5F890702" w:rsidR="003324B1" w:rsidRDefault="007415B4" w:rsidP="007A5120">
      <w:pPr>
        <w:pStyle w:val="a5"/>
        <w:ind w:left="284" w:right="284"/>
        <w:jc w:val="both"/>
      </w:pPr>
      <w:r>
        <w:t>свойством медианы, проведённой к гипотенузе прямоугольного треугольника, в</w:t>
      </w:r>
      <w:r w:rsidR="005B5E34">
        <w:t xml:space="preserve"> </w:t>
      </w:r>
      <w:r>
        <w:t xml:space="preserve">решении геометрических задач (с использованием зрительной </w:t>
      </w:r>
      <w:r>
        <w:t>наглядности и/или</w:t>
      </w:r>
      <w:r w:rsidR="005B5E34">
        <w:t xml:space="preserve"> </w:t>
      </w:r>
      <w:r>
        <w:t>вербальной опоры).</w:t>
      </w:r>
    </w:p>
    <w:p w14:paraId="77E77EE1" w14:textId="77777777" w:rsidR="003324B1" w:rsidRDefault="007415B4" w:rsidP="007A5120">
      <w:pPr>
        <w:pStyle w:val="a5"/>
        <w:ind w:left="284" w:right="284"/>
        <w:jc w:val="both"/>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6FB7BC6" w14:textId="77777777" w:rsidR="003324B1" w:rsidRDefault="007415B4" w:rsidP="007A5120">
      <w:pPr>
        <w:pStyle w:val="a5"/>
        <w:ind w:left="284" w:right="284"/>
        <w:jc w:val="both"/>
      </w:pPr>
      <w:r>
        <w:t>Решать</w:t>
      </w:r>
      <w:r>
        <w:rPr>
          <w:spacing w:val="-14"/>
        </w:rPr>
        <w:t xml:space="preserve"> </w:t>
      </w:r>
      <w:r>
        <w:t>задачи</w:t>
      </w:r>
      <w:r>
        <w:rPr>
          <w:spacing w:val="-14"/>
        </w:rPr>
        <w:t xml:space="preserve"> </w:t>
      </w:r>
      <w:r>
        <w:t>на</w:t>
      </w:r>
      <w:r>
        <w:rPr>
          <w:spacing w:val="-10"/>
        </w:rPr>
        <w:t xml:space="preserve"> </w:t>
      </w:r>
      <w:r>
        <w:t>клетчатой</w:t>
      </w:r>
      <w:r>
        <w:rPr>
          <w:spacing w:val="-11"/>
        </w:rPr>
        <w:t xml:space="preserve"> </w:t>
      </w:r>
      <w:r>
        <w:rPr>
          <w:spacing w:val="-2"/>
        </w:rPr>
        <w:t>бумаге.</w:t>
      </w:r>
    </w:p>
    <w:p w14:paraId="78C7FC1F" w14:textId="77777777" w:rsidR="003324B1" w:rsidRDefault="007415B4" w:rsidP="007A5120">
      <w:pPr>
        <w:pStyle w:val="a5"/>
        <w:ind w:left="284" w:right="284"/>
        <w:jc w:val="both"/>
      </w:pPr>
      <w:r>
        <w:t>Проводить</w:t>
      </w:r>
      <w:r>
        <w:rPr>
          <w:spacing w:val="-14"/>
        </w:rPr>
        <w:t xml:space="preserve"> </w:t>
      </w:r>
      <w:r>
        <w:t>вычисления</w:t>
      </w:r>
      <w:r>
        <w:rPr>
          <w:spacing w:val="-13"/>
        </w:rPr>
        <w:t xml:space="preserve"> </w:t>
      </w:r>
      <w:r>
        <w:t>и</w:t>
      </w:r>
      <w:r>
        <w:rPr>
          <w:spacing w:val="-13"/>
        </w:rPr>
        <w:t xml:space="preserve"> </w:t>
      </w:r>
      <w:r>
        <w:t>находить</w:t>
      </w:r>
      <w:r>
        <w:rPr>
          <w:spacing w:val="-14"/>
        </w:rPr>
        <w:t xml:space="preserve"> </w:t>
      </w:r>
      <w:r>
        <w:t>числовые</w:t>
      </w:r>
      <w:r>
        <w:rPr>
          <w:spacing w:val="-14"/>
        </w:rPr>
        <w:t xml:space="preserve"> </w:t>
      </w:r>
      <w:r>
        <w:t>и</w:t>
      </w:r>
      <w:r>
        <w:rPr>
          <w:spacing w:val="-13"/>
        </w:rPr>
        <w:t xml:space="preserve"> </w:t>
      </w:r>
      <w:r>
        <w:t>буквенные</w:t>
      </w:r>
      <w:r>
        <w:rPr>
          <w:spacing w:val="-14"/>
        </w:rPr>
        <w:t xml:space="preserve"> </w:t>
      </w:r>
      <w:r>
        <w:t>значения</w:t>
      </w:r>
      <w:r>
        <w:rPr>
          <w:spacing w:val="-10"/>
        </w:rPr>
        <w:t xml:space="preserve"> </w:t>
      </w:r>
      <w:r>
        <w:t>углов</w:t>
      </w:r>
      <w:r>
        <w:rPr>
          <w:spacing w:val="-13"/>
        </w:rPr>
        <w:t xml:space="preserve"> </w:t>
      </w:r>
      <w:r>
        <w:t>в</w:t>
      </w:r>
      <w:r>
        <w:rPr>
          <w:spacing w:val="-3"/>
        </w:rPr>
        <w:t xml:space="preserve"> </w:t>
      </w:r>
      <w:r>
        <w:t>геометрических</w:t>
      </w:r>
      <w:r>
        <w:rPr>
          <w:spacing w:val="-5"/>
        </w:rPr>
        <w:t xml:space="preserve"> </w:t>
      </w:r>
      <w:r>
        <w:t>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w:t>
      </w:r>
      <w:r>
        <w:t>ские задачи на нахождение углов.</w:t>
      </w:r>
    </w:p>
    <w:p w14:paraId="2B201D03" w14:textId="77777777" w:rsidR="003324B1" w:rsidRDefault="007415B4" w:rsidP="007A5120">
      <w:pPr>
        <w:pStyle w:val="a5"/>
        <w:ind w:left="284" w:right="284"/>
        <w:jc w:val="both"/>
      </w:pPr>
      <w:r>
        <w:rPr>
          <w:spacing w:val="-2"/>
        </w:rPr>
        <w:t>Иметь</w:t>
      </w:r>
      <w:r>
        <w:rPr>
          <w:spacing w:val="-3"/>
        </w:rPr>
        <w:t xml:space="preserve"> </w:t>
      </w:r>
      <w:r>
        <w:rPr>
          <w:spacing w:val="-2"/>
        </w:rPr>
        <w:t>представление</w:t>
      </w:r>
      <w:r>
        <w:rPr>
          <w:spacing w:val="-4"/>
        </w:rPr>
        <w:t xml:space="preserve"> </w:t>
      </w:r>
      <w:r>
        <w:rPr>
          <w:spacing w:val="-2"/>
        </w:rPr>
        <w:t>о</w:t>
      </w:r>
      <w:r>
        <w:rPr>
          <w:spacing w:val="2"/>
        </w:rPr>
        <w:t xml:space="preserve"> </w:t>
      </w:r>
      <w:r>
        <w:rPr>
          <w:spacing w:val="-2"/>
        </w:rPr>
        <w:t>понятие</w:t>
      </w:r>
      <w:r>
        <w:rPr>
          <w:spacing w:val="2"/>
        </w:rPr>
        <w:t xml:space="preserve"> </w:t>
      </w:r>
      <w:r>
        <w:rPr>
          <w:spacing w:val="-2"/>
        </w:rPr>
        <w:t>геометрического</w:t>
      </w:r>
      <w:r>
        <w:rPr>
          <w:spacing w:val="5"/>
        </w:rPr>
        <w:t xml:space="preserve"> </w:t>
      </w:r>
      <w:r>
        <w:rPr>
          <w:spacing w:val="-2"/>
        </w:rPr>
        <w:t>места</w:t>
      </w:r>
      <w:r>
        <w:t xml:space="preserve"> </w:t>
      </w:r>
      <w:r>
        <w:rPr>
          <w:spacing w:val="-2"/>
        </w:rPr>
        <w:t>точек.</w:t>
      </w:r>
    </w:p>
    <w:p w14:paraId="0A05B75D" w14:textId="77777777" w:rsidR="003324B1" w:rsidRDefault="007415B4" w:rsidP="007A5120">
      <w:pPr>
        <w:pStyle w:val="a5"/>
        <w:ind w:left="284" w:right="284"/>
        <w:jc w:val="both"/>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85811E7" w14:textId="77777777" w:rsidR="003324B1" w:rsidRDefault="007415B4" w:rsidP="007A5120">
      <w:pPr>
        <w:pStyle w:val="a5"/>
        <w:ind w:left="284" w:right="284"/>
        <w:jc w:val="both"/>
      </w:pPr>
      <w:r>
        <w:t>Ориентировать</w:t>
      </w:r>
      <w:r>
        <w:t>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w:t>
      </w:r>
      <w:r>
        <w:t>ересекаются в одной точке.</w:t>
      </w:r>
    </w:p>
    <w:p w14:paraId="05B3775B" w14:textId="77777777" w:rsidR="003324B1" w:rsidRDefault="007415B4" w:rsidP="007A5120">
      <w:pPr>
        <w:pStyle w:val="a5"/>
        <w:ind w:left="284" w:right="284"/>
        <w:jc w:val="both"/>
      </w:pPr>
      <w:r>
        <w:t>Ориентироваться</w:t>
      </w:r>
      <w:r>
        <w:rPr>
          <w:spacing w:val="-4"/>
        </w:rPr>
        <w:t xml:space="preserve"> </w:t>
      </w:r>
      <w:r>
        <w:t>в</w:t>
      </w:r>
      <w:r>
        <w:rPr>
          <w:spacing w:val="-4"/>
        </w:rPr>
        <w:t xml:space="preserve"> </w:t>
      </w:r>
      <w:r>
        <w:t>понятиях</w:t>
      </w:r>
      <w:r>
        <w:rPr>
          <w:spacing w:val="-3"/>
        </w:rPr>
        <w:t xml:space="preserve"> </w:t>
      </w:r>
      <w:r>
        <w:t>и</w:t>
      </w:r>
      <w:r>
        <w:rPr>
          <w:spacing w:val="-2"/>
        </w:rPr>
        <w:t xml:space="preserve"> </w:t>
      </w:r>
      <w:r>
        <w:t>оперировать</w:t>
      </w:r>
      <w:r>
        <w:rPr>
          <w:spacing w:val="-6"/>
        </w:rPr>
        <w:t xml:space="preserve"> </w:t>
      </w:r>
      <w:r>
        <w:t>на</w:t>
      </w:r>
      <w:r>
        <w:rPr>
          <w:spacing w:val="-3"/>
        </w:rPr>
        <w:t xml:space="preserve"> </w:t>
      </w:r>
      <w:r>
        <w:t>базовом</w:t>
      </w:r>
      <w:r>
        <w:rPr>
          <w:spacing w:val="-4"/>
        </w:rPr>
        <w:t xml:space="preserve"> </w:t>
      </w:r>
      <w:r>
        <w:t>уровне:</w:t>
      </w:r>
      <w:r>
        <w:rPr>
          <w:spacing w:val="-2"/>
        </w:rPr>
        <w:t xml:space="preserve"> </w:t>
      </w:r>
      <w:r>
        <w:t>касательная</w:t>
      </w:r>
      <w:r>
        <w:rPr>
          <w:spacing w:val="-4"/>
        </w:rPr>
        <w:t xml:space="preserve"> </w:t>
      </w:r>
      <w:r>
        <w:t>к</w:t>
      </w:r>
      <w:r>
        <w:rPr>
          <w:spacing w:val="-3"/>
        </w:rPr>
        <w:t xml:space="preserve"> </w:t>
      </w:r>
      <w:r>
        <w:t>окружности,</w:t>
      </w:r>
      <w:r>
        <w:rPr>
          <w:spacing w:val="-6"/>
        </w:rPr>
        <w:t xml:space="preserve"> </w:t>
      </w:r>
      <w:r>
        <w:t>теорема о перпендикулярности касательной и радиуса, проведённого к точке касания.</w:t>
      </w:r>
    </w:p>
    <w:p w14:paraId="50F68685" w14:textId="77777777" w:rsidR="003324B1" w:rsidRDefault="007415B4" w:rsidP="007A5120">
      <w:pPr>
        <w:pStyle w:val="a5"/>
        <w:ind w:left="284" w:right="284"/>
        <w:jc w:val="both"/>
      </w:pPr>
      <w:r>
        <w:t>Иметь</w:t>
      </w:r>
      <w:r>
        <w:rPr>
          <w:spacing w:val="-4"/>
        </w:rPr>
        <w:t xml:space="preserve"> </w:t>
      </w:r>
      <w:r>
        <w:t>представление</w:t>
      </w:r>
      <w:r>
        <w:rPr>
          <w:spacing w:val="-6"/>
        </w:rPr>
        <w:t xml:space="preserve"> </w:t>
      </w:r>
      <w:r>
        <w:t>о</w:t>
      </w:r>
      <w:r>
        <w:rPr>
          <w:spacing w:val="-4"/>
        </w:rPr>
        <w:t xml:space="preserve"> </w:t>
      </w:r>
      <w:r>
        <w:t>простейших</w:t>
      </w:r>
      <w:r>
        <w:rPr>
          <w:spacing w:val="-4"/>
        </w:rPr>
        <w:t xml:space="preserve"> </w:t>
      </w:r>
      <w:r>
        <w:t>геометрических</w:t>
      </w:r>
      <w:r>
        <w:rPr>
          <w:spacing w:val="-4"/>
        </w:rPr>
        <w:t xml:space="preserve"> </w:t>
      </w:r>
      <w:r>
        <w:t>неравенств,</w:t>
      </w:r>
      <w:r>
        <w:rPr>
          <w:spacing w:val="-4"/>
        </w:rPr>
        <w:t xml:space="preserve"> </w:t>
      </w:r>
      <w:r>
        <w:t>их</w:t>
      </w:r>
      <w:r>
        <w:rPr>
          <w:spacing w:val="-4"/>
        </w:rPr>
        <w:t xml:space="preserve"> </w:t>
      </w:r>
      <w:r>
        <w:t>практическом</w:t>
      </w:r>
      <w:r>
        <w:rPr>
          <w:spacing w:val="-7"/>
        </w:rPr>
        <w:t xml:space="preserve"> </w:t>
      </w:r>
      <w:r>
        <w:t>смысле. Проводить основные геометрические построения с помощью циркуля и линейки.</w:t>
      </w:r>
    </w:p>
    <w:p w14:paraId="1C937974" w14:textId="77777777" w:rsidR="003324B1" w:rsidRDefault="007415B4" w:rsidP="007A5120">
      <w:pPr>
        <w:pStyle w:val="a5"/>
        <w:ind w:left="284" w:right="284"/>
        <w:jc w:val="both"/>
        <w:rPr>
          <w:b/>
        </w:rPr>
      </w:pPr>
      <w:r>
        <w:rPr>
          <w:b/>
          <w:sz w:val="28"/>
        </w:rPr>
        <w:t>8</w:t>
      </w:r>
      <w:r>
        <w:rPr>
          <w:b/>
          <w:spacing w:val="1"/>
          <w:sz w:val="28"/>
        </w:rPr>
        <w:t xml:space="preserve"> </w:t>
      </w:r>
      <w:r>
        <w:rPr>
          <w:b/>
          <w:spacing w:val="-2"/>
        </w:rPr>
        <w:t>КЛАСС</w:t>
      </w:r>
    </w:p>
    <w:p w14:paraId="60A72883" w14:textId="77777777" w:rsidR="003324B1" w:rsidRDefault="007415B4" w:rsidP="007A5120">
      <w:pPr>
        <w:pStyle w:val="a5"/>
        <w:ind w:left="284" w:right="284"/>
        <w:jc w:val="both"/>
      </w:pPr>
      <w:r>
        <w:t>Распознавать основные виды четырёхугольников, их элементы, пользоваться их свойствами при решении геометрических задач.</w:t>
      </w:r>
    </w:p>
    <w:p w14:paraId="07CA0D79" w14:textId="77777777" w:rsidR="003324B1" w:rsidRDefault="007415B4" w:rsidP="007A5120">
      <w:pPr>
        <w:pStyle w:val="a5"/>
        <w:ind w:left="284" w:right="284"/>
        <w:jc w:val="both"/>
      </w:pPr>
      <w:r>
        <w:t>Ориентироваться</w:t>
      </w:r>
      <w:r>
        <w:rPr>
          <w:spacing w:val="16"/>
        </w:rPr>
        <w:t xml:space="preserve"> </w:t>
      </w:r>
      <w:r>
        <w:t>в</w:t>
      </w:r>
      <w:r>
        <w:rPr>
          <w:spacing w:val="18"/>
        </w:rPr>
        <w:t xml:space="preserve"> </w:t>
      </w:r>
      <w:r>
        <w:t>понятии</w:t>
      </w:r>
      <w:r>
        <w:rPr>
          <w:spacing w:val="18"/>
        </w:rPr>
        <w:t xml:space="preserve"> </w:t>
      </w:r>
      <w:r>
        <w:t>–</w:t>
      </w:r>
      <w:r>
        <w:rPr>
          <w:spacing w:val="20"/>
        </w:rPr>
        <w:t xml:space="preserve"> </w:t>
      </w:r>
      <w:r>
        <w:t>точки</w:t>
      </w:r>
      <w:r>
        <w:rPr>
          <w:spacing w:val="18"/>
        </w:rPr>
        <w:t xml:space="preserve"> </w:t>
      </w:r>
      <w:r>
        <w:t>пересечения</w:t>
      </w:r>
      <w:r>
        <w:rPr>
          <w:spacing w:val="18"/>
        </w:rPr>
        <w:t xml:space="preserve"> </w:t>
      </w:r>
      <w:r>
        <w:t>медиан</w:t>
      </w:r>
      <w:r>
        <w:rPr>
          <w:spacing w:val="18"/>
        </w:rPr>
        <w:t xml:space="preserve"> </w:t>
      </w:r>
      <w:r>
        <w:t>треугольника</w:t>
      </w:r>
      <w:r>
        <w:rPr>
          <w:spacing w:val="18"/>
        </w:rPr>
        <w:t xml:space="preserve"> </w:t>
      </w:r>
      <w:r>
        <w:t>(центра</w:t>
      </w:r>
      <w:r>
        <w:rPr>
          <w:spacing w:val="17"/>
        </w:rPr>
        <w:t xml:space="preserve"> </w:t>
      </w:r>
      <w:r>
        <w:t>масс)</w:t>
      </w:r>
      <w:r>
        <w:rPr>
          <w:spacing w:val="20"/>
        </w:rPr>
        <w:t xml:space="preserve"> </w:t>
      </w:r>
      <w:r>
        <w:t>в</w:t>
      </w:r>
      <w:r>
        <w:rPr>
          <w:spacing w:val="19"/>
        </w:rPr>
        <w:t xml:space="preserve"> </w:t>
      </w:r>
      <w:r>
        <w:rPr>
          <w:spacing w:val="-2"/>
        </w:rPr>
        <w:t>решении</w:t>
      </w:r>
    </w:p>
    <w:p w14:paraId="6D73934D" w14:textId="77777777" w:rsidR="003324B1" w:rsidRDefault="007415B4" w:rsidP="007A5120">
      <w:pPr>
        <w:pStyle w:val="a5"/>
        <w:ind w:left="284" w:right="284"/>
        <w:jc w:val="both"/>
      </w:pPr>
      <w:r>
        <w:rPr>
          <w:spacing w:val="-2"/>
        </w:rPr>
        <w:t>задач.</w:t>
      </w:r>
    </w:p>
    <w:p w14:paraId="05E6E198" w14:textId="77777777" w:rsidR="003324B1" w:rsidRDefault="007415B4" w:rsidP="007A5120">
      <w:pPr>
        <w:pStyle w:val="a5"/>
        <w:ind w:left="284" w:right="284"/>
        <w:jc w:val="both"/>
      </w:pPr>
      <w:r>
        <w:t>Владеть</w:t>
      </w:r>
      <w:r>
        <w:rPr>
          <w:spacing w:val="6"/>
        </w:rPr>
        <w:t xml:space="preserve"> </w:t>
      </w:r>
      <w:r>
        <w:t>понятием</w:t>
      </w:r>
      <w:r>
        <w:rPr>
          <w:spacing w:val="8"/>
        </w:rPr>
        <w:t xml:space="preserve"> </w:t>
      </w:r>
      <w:r>
        <w:t>средней</w:t>
      </w:r>
      <w:r>
        <w:rPr>
          <w:spacing w:val="8"/>
        </w:rPr>
        <w:t xml:space="preserve"> </w:t>
      </w:r>
      <w:r>
        <w:t>линии</w:t>
      </w:r>
      <w:r>
        <w:rPr>
          <w:spacing w:val="13"/>
        </w:rPr>
        <w:t xml:space="preserve"> </w:t>
      </w:r>
      <w:r>
        <w:t>треуголь</w:t>
      </w:r>
      <w:r>
        <w:t>ника</w:t>
      </w:r>
      <w:r>
        <w:rPr>
          <w:spacing w:val="9"/>
        </w:rPr>
        <w:t xml:space="preserve"> </w:t>
      </w:r>
      <w:r>
        <w:t>и</w:t>
      </w:r>
      <w:r>
        <w:rPr>
          <w:spacing w:val="11"/>
        </w:rPr>
        <w:t xml:space="preserve"> </w:t>
      </w:r>
      <w:r>
        <w:t>трапеции,</w:t>
      </w:r>
      <w:r>
        <w:rPr>
          <w:spacing w:val="10"/>
        </w:rPr>
        <w:t xml:space="preserve"> </w:t>
      </w:r>
      <w:r>
        <w:t>применять</w:t>
      </w:r>
      <w:r>
        <w:rPr>
          <w:spacing w:val="12"/>
        </w:rPr>
        <w:t xml:space="preserve"> </w:t>
      </w:r>
      <w:r>
        <w:t>их</w:t>
      </w:r>
      <w:r>
        <w:rPr>
          <w:spacing w:val="11"/>
        </w:rPr>
        <w:t xml:space="preserve"> </w:t>
      </w:r>
      <w:r>
        <w:t>свойства</w:t>
      </w:r>
      <w:r>
        <w:rPr>
          <w:spacing w:val="9"/>
        </w:rPr>
        <w:t xml:space="preserve"> </w:t>
      </w:r>
      <w:r>
        <w:t>при</w:t>
      </w:r>
      <w:r>
        <w:rPr>
          <w:spacing w:val="13"/>
        </w:rPr>
        <w:t xml:space="preserve"> </w:t>
      </w:r>
      <w:r>
        <w:rPr>
          <w:spacing w:val="-2"/>
        </w:rPr>
        <w:t>решении</w:t>
      </w:r>
    </w:p>
    <w:p w14:paraId="05693800" w14:textId="53BC245A" w:rsidR="003324B1" w:rsidRDefault="007415B4" w:rsidP="007A5120">
      <w:pPr>
        <w:pStyle w:val="a5"/>
        <w:ind w:left="284" w:right="284"/>
        <w:jc w:val="both"/>
      </w:pPr>
      <w:r>
        <w:t>простейших</w:t>
      </w:r>
      <w:r>
        <w:rPr>
          <w:spacing w:val="-8"/>
        </w:rPr>
        <w:t xml:space="preserve"> </w:t>
      </w:r>
      <w:r>
        <w:t>геометрических</w:t>
      </w:r>
      <w:r>
        <w:rPr>
          <w:spacing w:val="-8"/>
        </w:rPr>
        <w:t xml:space="preserve"> </w:t>
      </w:r>
      <w:r>
        <w:t>задач.</w:t>
      </w:r>
      <w:r>
        <w:rPr>
          <w:spacing w:val="-6"/>
        </w:rPr>
        <w:t xml:space="preserve"> </w:t>
      </w:r>
      <w:r>
        <w:t>Иметь</w:t>
      </w:r>
      <w:r>
        <w:rPr>
          <w:spacing w:val="-6"/>
        </w:rPr>
        <w:t xml:space="preserve"> </w:t>
      </w:r>
      <w:r>
        <w:t>представление</w:t>
      </w:r>
      <w:r w:rsidR="005B5E34">
        <w:t xml:space="preserve"> </w:t>
      </w:r>
      <w:r>
        <w:t>о</w:t>
      </w:r>
      <w:r>
        <w:rPr>
          <w:spacing w:val="-8"/>
        </w:rPr>
        <w:t xml:space="preserve"> </w:t>
      </w:r>
      <w:r>
        <w:t>теореме</w:t>
      </w:r>
      <w:r>
        <w:rPr>
          <w:spacing w:val="-10"/>
        </w:rPr>
        <w:t xml:space="preserve"> </w:t>
      </w:r>
      <w:r>
        <w:t>Фалеса</w:t>
      </w:r>
      <w:r>
        <w:rPr>
          <w:spacing w:val="-8"/>
        </w:rPr>
        <w:t xml:space="preserve"> </w:t>
      </w:r>
      <w:r>
        <w:t>и</w:t>
      </w:r>
      <w:r>
        <w:rPr>
          <w:spacing w:val="-6"/>
        </w:rPr>
        <w:t xml:space="preserve"> </w:t>
      </w:r>
      <w:r>
        <w:t>теореме</w:t>
      </w:r>
      <w:r>
        <w:rPr>
          <w:spacing w:val="-8"/>
        </w:rPr>
        <w:t xml:space="preserve"> </w:t>
      </w:r>
      <w:r>
        <w:t>о</w:t>
      </w:r>
      <w:r>
        <w:rPr>
          <w:spacing w:val="-6"/>
        </w:rPr>
        <w:t xml:space="preserve"> </w:t>
      </w:r>
      <w:r>
        <w:t>пропорциональных отрезках, применять их для решения практических задач (с опорой на зрительную наглядность).</w:t>
      </w:r>
    </w:p>
    <w:p w14:paraId="3095F8D2" w14:textId="77777777" w:rsidR="003324B1" w:rsidRDefault="007415B4" w:rsidP="007A5120">
      <w:pPr>
        <w:pStyle w:val="a5"/>
        <w:ind w:left="284" w:right="284"/>
        <w:jc w:val="both"/>
      </w:pPr>
      <w:r>
        <w:t>Применять</w:t>
      </w:r>
      <w:r>
        <w:rPr>
          <w:spacing w:val="-9"/>
        </w:rPr>
        <w:t xml:space="preserve"> </w:t>
      </w:r>
      <w:r>
        <w:t>признаки</w:t>
      </w:r>
      <w:r>
        <w:rPr>
          <w:spacing w:val="-12"/>
        </w:rPr>
        <w:t xml:space="preserve"> </w:t>
      </w:r>
      <w:r>
        <w:t>подобия</w:t>
      </w:r>
      <w:r>
        <w:rPr>
          <w:spacing w:val="-12"/>
        </w:rPr>
        <w:t xml:space="preserve"> </w:t>
      </w:r>
      <w:r>
        <w:t>треугольников</w:t>
      </w:r>
      <w:r>
        <w:rPr>
          <w:spacing w:val="-10"/>
        </w:rPr>
        <w:t xml:space="preserve"> </w:t>
      </w:r>
      <w:r>
        <w:t>в</w:t>
      </w:r>
      <w:r>
        <w:rPr>
          <w:spacing w:val="-10"/>
        </w:rPr>
        <w:t xml:space="preserve"> </w:t>
      </w:r>
      <w:r>
        <w:t>решении</w:t>
      </w:r>
      <w:r>
        <w:rPr>
          <w:spacing w:val="-10"/>
        </w:rPr>
        <w:t xml:space="preserve"> </w:t>
      </w:r>
      <w:r>
        <w:t>несложных</w:t>
      </w:r>
      <w:r>
        <w:rPr>
          <w:spacing w:val="-9"/>
        </w:rPr>
        <w:t xml:space="preserve"> </w:t>
      </w:r>
      <w:r>
        <w:t>геометрических</w:t>
      </w:r>
      <w:r>
        <w:rPr>
          <w:spacing w:val="-12"/>
        </w:rPr>
        <w:t xml:space="preserve"> </w:t>
      </w:r>
      <w:r>
        <w:t>задач. Пользоваться теоремой Пифагора для решения геометрических и прак</w:t>
      </w:r>
      <w:r>
        <w:t>тических задач.</w:t>
      </w:r>
    </w:p>
    <w:p w14:paraId="04775933" w14:textId="77777777" w:rsidR="003324B1" w:rsidRDefault="007415B4" w:rsidP="007A5120">
      <w:pPr>
        <w:pStyle w:val="a5"/>
        <w:ind w:left="284" w:right="284"/>
        <w:jc w:val="both"/>
      </w:pPr>
      <w:r>
        <w:lastRenderedPageBreak/>
        <w:t>Владеть</w:t>
      </w:r>
      <w:r>
        <w:rPr>
          <w:spacing w:val="54"/>
        </w:rPr>
        <w:t xml:space="preserve"> </w:t>
      </w:r>
      <w:r>
        <w:t>понятиями</w:t>
      </w:r>
      <w:r>
        <w:rPr>
          <w:spacing w:val="60"/>
        </w:rPr>
        <w:t xml:space="preserve"> </w:t>
      </w:r>
      <w:r>
        <w:t>синуса,</w:t>
      </w:r>
      <w:r>
        <w:rPr>
          <w:spacing w:val="59"/>
        </w:rPr>
        <w:t xml:space="preserve"> </w:t>
      </w:r>
      <w:r>
        <w:t>косинуса</w:t>
      </w:r>
      <w:r>
        <w:rPr>
          <w:spacing w:val="56"/>
        </w:rPr>
        <w:t xml:space="preserve"> </w:t>
      </w:r>
      <w:r>
        <w:t>и</w:t>
      </w:r>
      <w:r>
        <w:rPr>
          <w:spacing w:val="60"/>
        </w:rPr>
        <w:t xml:space="preserve"> </w:t>
      </w:r>
      <w:r>
        <w:t>тангенса</w:t>
      </w:r>
      <w:r>
        <w:rPr>
          <w:spacing w:val="59"/>
        </w:rPr>
        <w:t xml:space="preserve"> </w:t>
      </w:r>
      <w:r>
        <w:t>острого</w:t>
      </w:r>
      <w:r>
        <w:rPr>
          <w:spacing w:val="57"/>
        </w:rPr>
        <w:t xml:space="preserve"> </w:t>
      </w:r>
      <w:r>
        <w:t>угла</w:t>
      </w:r>
      <w:r>
        <w:rPr>
          <w:spacing w:val="61"/>
        </w:rPr>
        <w:t xml:space="preserve"> </w:t>
      </w:r>
      <w:r>
        <w:t>прямоугольного</w:t>
      </w:r>
      <w:r>
        <w:rPr>
          <w:spacing w:val="57"/>
        </w:rPr>
        <w:t xml:space="preserve"> </w:t>
      </w:r>
      <w:r>
        <w:rPr>
          <w:spacing w:val="-2"/>
        </w:rPr>
        <w:t>треугольника.</w:t>
      </w:r>
    </w:p>
    <w:p w14:paraId="71A5A2E3" w14:textId="77777777" w:rsidR="003324B1" w:rsidRDefault="003324B1" w:rsidP="007A5120">
      <w:pPr>
        <w:pStyle w:val="a5"/>
        <w:ind w:left="284" w:right="284"/>
        <w:jc w:val="both"/>
        <w:sectPr w:rsidR="003324B1" w:rsidSect="007A5120">
          <w:footerReference w:type="default" r:id="rId12"/>
          <w:pgSz w:w="11910" w:h="16840"/>
          <w:pgMar w:top="740" w:right="3" w:bottom="220" w:left="425" w:header="0" w:footer="35" w:gutter="0"/>
          <w:cols w:space="720"/>
        </w:sectPr>
      </w:pPr>
    </w:p>
    <w:p w14:paraId="7A66C27E" w14:textId="77777777" w:rsidR="003324B1" w:rsidRDefault="007415B4" w:rsidP="007A5120">
      <w:pPr>
        <w:pStyle w:val="a5"/>
        <w:ind w:left="284" w:right="284"/>
        <w:jc w:val="both"/>
      </w:pPr>
      <w:r>
        <w:lastRenderedPageBreak/>
        <w:t>Пользоваться</w:t>
      </w:r>
      <w:r>
        <w:rPr>
          <w:spacing w:val="-14"/>
        </w:rPr>
        <w:t xml:space="preserve"> </w:t>
      </w:r>
      <w:r>
        <w:t>этими</w:t>
      </w:r>
      <w:r>
        <w:rPr>
          <w:spacing w:val="-12"/>
        </w:rPr>
        <w:t xml:space="preserve"> </w:t>
      </w:r>
      <w:r>
        <w:t>понятиями</w:t>
      </w:r>
      <w:r>
        <w:rPr>
          <w:spacing w:val="-10"/>
        </w:rPr>
        <w:t xml:space="preserve"> </w:t>
      </w:r>
      <w:r>
        <w:t>для</w:t>
      </w:r>
      <w:r>
        <w:rPr>
          <w:spacing w:val="-11"/>
        </w:rPr>
        <w:t xml:space="preserve"> </w:t>
      </w:r>
      <w:r>
        <w:t>решения</w:t>
      </w:r>
      <w:r>
        <w:rPr>
          <w:spacing w:val="-13"/>
        </w:rPr>
        <w:t xml:space="preserve"> </w:t>
      </w:r>
      <w:r>
        <w:t>практических</w:t>
      </w:r>
      <w:r>
        <w:rPr>
          <w:spacing w:val="-14"/>
        </w:rPr>
        <w:t xml:space="preserve"> </w:t>
      </w:r>
      <w:r>
        <w:t>задач</w:t>
      </w:r>
      <w:r>
        <w:rPr>
          <w:spacing w:val="-14"/>
        </w:rPr>
        <w:t xml:space="preserve"> </w:t>
      </w:r>
      <w:r>
        <w:t>(при</w:t>
      </w:r>
      <w:r>
        <w:rPr>
          <w:spacing w:val="-13"/>
        </w:rPr>
        <w:t xml:space="preserve"> </w:t>
      </w:r>
      <w:r>
        <w:t>необходимости</w:t>
      </w:r>
      <w:r>
        <w:rPr>
          <w:spacing w:val="-14"/>
        </w:rPr>
        <w:t xml:space="preserve"> </w:t>
      </w:r>
      <w:r>
        <w:t>с</w:t>
      </w:r>
      <w:r>
        <w:rPr>
          <w:spacing w:val="-12"/>
        </w:rPr>
        <w:t xml:space="preserve"> </w:t>
      </w:r>
      <w:r>
        <w:t>опорой</w:t>
      </w:r>
      <w:r>
        <w:rPr>
          <w:spacing w:val="-13"/>
        </w:rPr>
        <w:t xml:space="preserve"> </w:t>
      </w:r>
      <w:r>
        <w:t>на</w:t>
      </w:r>
      <w:r>
        <w:rPr>
          <w:spacing w:val="-14"/>
        </w:rPr>
        <w:t xml:space="preserve"> </w:t>
      </w:r>
      <w:r>
        <w:t xml:space="preserve">алгоритм </w:t>
      </w:r>
      <w:r>
        <w:rPr>
          <w:spacing w:val="-2"/>
        </w:rPr>
        <w:t>правила).</w:t>
      </w:r>
    </w:p>
    <w:p w14:paraId="5340487E" w14:textId="77777777" w:rsidR="003324B1" w:rsidRDefault="007415B4" w:rsidP="007A5120">
      <w:pPr>
        <w:pStyle w:val="a5"/>
        <w:ind w:left="284" w:right="284"/>
        <w:jc w:val="both"/>
      </w:pPr>
      <w:r>
        <w:t>Вычислять</w:t>
      </w:r>
      <w:r>
        <w:rPr>
          <w:spacing w:val="-14"/>
        </w:rPr>
        <w:t xml:space="preserve"> </w:t>
      </w:r>
      <w:r>
        <w:t>(различными</w:t>
      </w:r>
      <w:r>
        <w:rPr>
          <w:spacing w:val="-11"/>
        </w:rPr>
        <w:t xml:space="preserve"> </w:t>
      </w:r>
      <w:r>
        <w:t>способами)</w:t>
      </w:r>
      <w:r>
        <w:rPr>
          <w:spacing w:val="-11"/>
        </w:rPr>
        <w:t xml:space="preserve"> </w:t>
      </w:r>
      <w:r>
        <w:t>(с</w:t>
      </w:r>
      <w:r>
        <w:rPr>
          <w:spacing w:val="-11"/>
        </w:rPr>
        <w:t xml:space="preserve"> </w:t>
      </w:r>
      <w:r>
        <w:t>опорой</w:t>
      </w:r>
      <w:r>
        <w:rPr>
          <w:spacing w:val="-14"/>
        </w:rPr>
        <w:t xml:space="preserve"> </w:t>
      </w:r>
      <w:r>
        <w:t>на</w:t>
      </w:r>
      <w:r>
        <w:rPr>
          <w:spacing w:val="-10"/>
        </w:rPr>
        <w:t xml:space="preserve"> </w:t>
      </w:r>
      <w:r>
        <w:t>справочную</w:t>
      </w:r>
      <w:r>
        <w:rPr>
          <w:spacing w:val="-11"/>
        </w:rPr>
        <w:t xml:space="preserve"> </w:t>
      </w:r>
      <w:r>
        <w:t>информацию)</w:t>
      </w:r>
      <w:r>
        <w:rPr>
          <w:spacing w:val="-11"/>
        </w:rPr>
        <w:t xml:space="preserve"> </w:t>
      </w:r>
      <w:r>
        <w:t>площадь</w:t>
      </w:r>
      <w:r>
        <w:rPr>
          <w:spacing w:val="-13"/>
        </w:rPr>
        <w:t xml:space="preserve"> </w:t>
      </w:r>
      <w:r>
        <w:t>треугольника и площади многоугольных фигур (пользуясь, где необходимо, калькулятором). Применять полученные умения в практических задачах.</w:t>
      </w:r>
    </w:p>
    <w:p w14:paraId="6429F931" w14:textId="77777777" w:rsidR="003324B1" w:rsidRDefault="007415B4" w:rsidP="007A5120">
      <w:pPr>
        <w:pStyle w:val="a5"/>
        <w:ind w:left="284" w:right="284"/>
        <w:jc w:val="both"/>
      </w:pPr>
      <w:r>
        <w:t>Владеть понятиями вписанного и центрального угла, использовать теоремы о вписанных углах, углах между хордами (секущи</w:t>
      </w:r>
      <w:r>
        <w:t>ми) и угле между касательной и хордой при решении простейших геометрических задач.</w:t>
      </w:r>
    </w:p>
    <w:p w14:paraId="5A1D4CA7" w14:textId="77777777" w:rsidR="003324B1" w:rsidRDefault="007415B4" w:rsidP="007A5120">
      <w:pPr>
        <w:pStyle w:val="a5"/>
        <w:ind w:left="284" w:right="284"/>
        <w:jc w:val="both"/>
      </w:pPr>
      <w:r>
        <w:t>Владеть понятием описанного четырёхугольника, применять свойства описанного четырёхугольника при решении простейших задач.</w:t>
      </w:r>
    </w:p>
    <w:p w14:paraId="31129011" w14:textId="423BD3BE" w:rsidR="003324B1" w:rsidRDefault="007415B4" w:rsidP="007A5120">
      <w:pPr>
        <w:pStyle w:val="a5"/>
        <w:ind w:left="284" w:right="284"/>
        <w:jc w:val="both"/>
      </w:pPr>
      <w:r>
        <w:t>Применять полученные знания на практике – строить</w:t>
      </w:r>
      <w:r>
        <w:t xml:space="preserve"> математические</w:t>
      </w:r>
      <w:r w:rsidR="005B5E34">
        <w:t xml:space="preserve"> </w:t>
      </w:r>
      <w:r>
        <w:t>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02D9725" w14:textId="77777777" w:rsidR="003324B1" w:rsidRDefault="007415B4" w:rsidP="007A5120">
      <w:pPr>
        <w:pStyle w:val="a5"/>
        <w:ind w:left="284" w:right="284"/>
        <w:jc w:val="both"/>
        <w:rPr>
          <w:b/>
        </w:rPr>
      </w:pPr>
      <w:r>
        <w:rPr>
          <w:b/>
          <w:sz w:val="28"/>
        </w:rPr>
        <w:t>9</w:t>
      </w:r>
      <w:r>
        <w:rPr>
          <w:b/>
          <w:spacing w:val="1"/>
          <w:sz w:val="28"/>
        </w:rPr>
        <w:t xml:space="preserve"> </w:t>
      </w:r>
      <w:r>
        <w:rPr>
          <w:b/>
          <w:spacing w:val="-2"/>
        </w:rPr>
        <w:t>КЛАСС</w:t>
      </w:r>
    </w:p>
    <w:p w14:paraId="600C3E68" w14:textId="77777777" w:rsidR="003324B1" w:rsidRDefault="007415B4" w:rsidP="007A5120">
      <w:pPr>
        <w:pStyle w:val="a5"/>
        <w:ind w:left="284" w:right="284"/>
        <w:jc w:val="both"/>
      </w:pPr>
      <w:r>
        <w:t>Знать тригонометрические функции острых углов, находить с их помощью различные э</w:t>
      </w:r>
      <w:r>
        <w:t xml:space="preserve">лементы прямоугольного треугольника («решение прямоугольных треугольников»). Находить (с помощью калькулятора) длины и углы для </w:t>
      </w:r>
      <w:proofErr w:type="spellStart"/>
      <w:r>
        <w:t>нетабличных</w:t>
      </w:r>
      <w:proofErr w:type="spellEnd"/>
      <w:r>
        <w:t xml:space="preserve"> значений.</w:t>
      </w:r>
    </w:p>
    <w:p w14:paraId="50C2FF0F" w14:textId="77777777" w:rsidR="003324B1" w:rsidRDefault="007415B4" w:rsidP="007A5120">
      <w:pPr>
        <w:pStyle w:val="a5"/>
        <w:ind w:left="284" w:right="284"/>
        <w:jc w:val="both"/>
      </w:pPr>
      <w:r>
        <w:t>Пользоваться формулами приведения и основным тригонометрическим тождеством для нахождения соотношений межд</w:t>
      </w:r>
      <w:r>
        <w:t xml:space="preserve">у тригонометрическими величинами (с опорой на справочную </w:t>
      </w:r>
      <w:r>
        <w:rPr>
          <w:spacing w:val="-2"/>
        </w:rPr>
        <w:t>информацию).</w:t>
      </w:r>
    </w:p>
    <w:p w14:paraId="63BFD623" w14:textId="0C37063B" w:rsidR="003324B1" w:rsidRDefault="007415B4" w:rsidP="007A5120">
      <w:pPr>
        <w:pStyle w:val="a5"/>
        <w:ind w:left="284" w:right="284"/>
        <w:jc w:val="both"/>
      </w:pPr>
      <w:r>
        <w:t>Использовать теоремы синусов и косинусов для нахождения различных элементов треугольника («решение треугольников»), применять их при решении</w:t>
      </w:r>
      <w:r w:rsidR="005B5E34">
        <w:t xml:space="preserve"> </w:t>
      </w:r>
      <w:r>
        <w:t>простейших геометрических задач.</w:t>
      </w:r>
    </w:p>
    <w:p w14:paraId="5186E7F0" w14:textId="35F6AF9F" w:rsidR="003324B1" w:rsidRDefault="007415B4" w:rsidP="007A5120">
      <w:pPr>
        <w:pStyle w:val="a5"/>
        <w:ind w:left="284" w:right="284"/>
        <w:jc w:val="both"/>
      </w:pPr>
      <w:r>
        <w:t>Владеть понят</w:t>
      </w:r>
      <w:r>
        <w:t>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w:t>
      </w:r>
      <w:r>
        <w:t>ачах. Уметь</w:t>
      </w:r>
      <w:r w:rsidR="005B5E34">
        <w:t xml:space="preserve"> </w:t>
      </w:r>
      <w:r>
        <w:t>приводить примеры подобных фигур в окружающем мире.</w:t>
      </w:r>
    </w:p>
    <w:p w14:paraId="3F7CB941" w14:textId="77777777" w:rsidR="003324B1" w:rsidRDefault="007415B4" w:rsidP="007A5120">
      <w:pPr>
        <w:pStyle w:val="a5"/>
        <w:ind w:left="284" w:right="284"/>
        <w:jc w:val="both"/>
      </w:pPr>
      <w:r>
        <w:t>Пользоваться теоремами (по визуальной опоре) о произведении отрезков хорд, о произведении отрезков секущих, о квадрате касательной.</w:t>
      </w:r>
    </w:p>
    <w:p w14:paraId="2EDBCF00" w14:textId="7E631152" w:rsidR="003324B1" w:rsidRDefault="007415B4" w:rsidP="007A5120">
      <w:pPr>
        <w:pStyle w:val="a5"/>
        <w:ind w:left="284" w:right="284"/>
        <w:jc w:val="both"/>
      </w:pPr>
      <w:r>
        <w:t>Пользоваться векторами, понимать их геометрический и физический смысл, применять их в решении</w:t>
      </w:r>
      <w:r>
        <w:rPr>
          <w:spacing w:val="-14"/>
        </w:rPr>
        <w:t xml:space="preserve"> </w:t>
      </w:r>
      <w:r>
        <w:t>геометрических</w:t>
      </w:r>
      <w:r>
        <w:rPr>
          <w:spacing w:val="-14"/>
        </w:rPr>
        <w:t xml:space="preserve"> </w:t>
      </w:r>
      <w:r>
        <w:t>и</w:t>
      </w:r>
      <w:r>
        <w:rPr>
          <w:spacing w:val="-14"/>
        </w:rPr>
        <w:t xml:space="preserve"> </w:t>
      </w:r>
      <w:r>
        <w:t>физических</w:t>
      </w:r>
      <w:r>
        <w:rPr>
          <w:spacing w:val="-13"/>
        </w:rPr>
        <w:t xml:space="preserve"> </w:t>
      </w:r>
      <w:r>
        <w:t>задач.</w:t>
      </w:r>
      <w:r>
        <w:rPr>
          <w:spacing w:val="-14"/>
        </w:rPr>
        <w:t xml:space="preserve"> </w:t>
      </w:r>
      <w:r>
        <w:t>Применять</w:t>
      </w:r>
      <w:r w:rsidR="005B5E34">
        <w:t xml:space="preserve"> </w:t>
      </w:r>
      <w:r>
        <w:t>скалярное</w:t>
      </w:r>
      <w:r>
        <w:rPr>
          <w:spacing w:val="-14"/>
        </w:rPr>
        <w:t xml:space="preserve"> </w:t>
      </w:r>
      <w:r>
        <w:t>произведение</w:t>
      </w:r>
      <w:r>
        <w:rPr>
          <w:spacing w:val="-14"/>
        </w:rPr>
        <w:t xml:space="preserve"> </w:t>
      </w:r>
      <w:r>
        <w:t>векторов</w:t>
      </w:r>
      <w:r>
        <w:rPr>
          <w:spacing w:val="-13"/>
        </w:rPr>
        <w:t xml:space="preserve"> </w:t>
      </w:r>
      <w:r>
        <w:t>для</w:t>
      </w:r>
      <w:r>
        <w:rPr>
          <w:spacing w:val="-14"/>
        </w:rPr>
        <w:t xml:space="preserve"> </w:t>
      </w:r>
      <w:r>
        <w:t>нахождения длин и углов.</w:t>
      </w:r>
    </w:p>
    <w:p w14:paraId="41A10B6A" w14:textId="77777777" w:rsidR="003324B1" w:rsidRDefault="007415B4" w:rsidP="007A5120">
      <w:pPr>
        <w:pStyle w:val="a5"/>
        <w:ind w:left="284" w:right="284"/>
        <w:jc w:val="both"/>
      </w:pPr>
      <w:r>
        <w:t>Пользоваться методом координат на плоскости, применять его в решении геометрических и практических задач.</w:t>
      </w:r>
    </w:p>
    <w:p w14:paraId="5A3FC83C" w14:textId="399C74DB" w:rsidR="003324B1" w:rsidRDefault="007415B4" w:rsidP="007A5120">
      <w:pPr>
        <w:pStyle w:val="a5"/>
        <w:ind w:left="284" w:right="284"/>
        <w:jc w:val="both"/>
      </w:pPr>
      <w:r>
        <w:t>Владеть понятиями правильного многоугольника, длины окружности, длины дуги окружности и радианной</w:t>
      </w:r>
      <w:r>
        <w:rPr>
          <w:spacing w:val="-14"/>
        </w:rPr>
        <w:t xml:space="preserve"> </w:t>
      </w:r>
      <w:r>
        <w:t>меры</w:t>
      </w:r>
      <w:r>
        <w:rPr>
          <w:spacing w:val="-14"/>
        </w:rPr>
        <w:t xml:space="preserve"> </w:t>
      </w:r>
      <w:r>
        <w:t>угла,</w:t>
      </w:r>
      <w:r>
        <w:rPr>
          <w:spacing w:val="-13"/>
        </w:rPr>
        <w:t xml:space="preserve"> </w:t>
      </w:r>
      <w:r>
        <w:t>уметь</w:t>
      </w:r>
      <w:r>
        <w:rPr>
          <w:spacing w:val="-9"/>
        </w:rPr>
        <w:t xml:space="preserve"> </w:t>
      </w:r>
      <w:r>
        <w:t>вычислять</w:t>
      </w:r>
      <w:r>
        <w:rPr>
          <w:spacing w:val="-14"/>
        </w:rPr>
        <w:t xml:space="preserve"> </w:t>
      </w:r>
      <w:r>
        <w:t>площадь</w:t>
      </w:r>
      <w:r>
        <w:rPr>
          <w:spacing w:val="-12"/>
        </w:rPr>
        <w:t xml:space="preserve"> </w:t>
      </w:r>
      <w:r>
        <w:t>круга</w:t>
      </w:r>
      <w:r w:rsidR="005B5E34">
        <w:t xml:space="preserve"> </w:t>
      </w:r>
      <w:r>
        <w:t>и</w:t>
      </w:r>
      <w:r>
        <w:rPr>
          <w:spacing w:val="-3"/>
        </w:rPr>
        <w:t xml:space="preserve"> </w:t>
      </w:r>
      <w:r>
        <w:t>его</w:t>
      </w:r>
      <w:r>
        <w:rPr>
          <w:spacing w:val="-5"/>
        </w:rPr>
        <w:t xml:space="preserve"> </w:t>
      </w:r>
      <w:r>
        <w:t>частей</w:t>
      </w:r>
      <w:r>
        <w:rPr>
          <w:spacing w:val="-5"/>
        </w:rPr>
        <w:t xml:space="preserve"> </w:t>
      </w:r>
      <w:r>
        <w:t>(с</w:t>
      </w:r>
      <w:r>
        <w:rPr>
          <w:spacing w:val="-2"/>
        </w:rPr>
        <w:t xml:space="preserve"> </w:t>
      </w:r>
      <w:r>
        <w:t>опорой</w:t>
      </w:r>
      <w:r>
        <w:rPr>
          <w:spacing w:val="-3"/>
        </w:rPr>
        <w:t xml:space="preserve"> </w:t>
      </w:r>
      <w:r>
        <w:t>на</w:t>
      </w:r>
      <w:r>
        <w:rPr>
          <w:spacing w:val="-2"/>
        </w:rPr>
        <w:t xml:space="preserve"> </w:t>
      </w:r>
      <w:r>
        <w:t>справочную</w:t>
      </w:r>
      <w:r>
        <w:rPr>
          <w:spacing w:val="-2"/>
        </w:rPr>
        <w:t xml:space="preserve"> </w:t>
      </w:r>
      <w:r>
        <w:t>информацию). Применять полученные умения в практических задачах.</w:t>
      </w:r>
    </w:p>
    <w:p w14:paraId="5BF180C2" w14:textId="77777777" w:rsidR="003324B1" w:rsidRDefault="007415B4" w:rsidP="007A5120">
      <w:pPr>
        <w:pStyle w:val="a5"/>
        <w:ind w:left="284" w:right="284"/>
        <w:jc w:val="both"/>
      </w:pPr>
      <w:r>
        <w:t xml:space="preserve">Находить оси (или центры) симметрии фигур, применять движения плоскости в простейших </w:t>
      </w:r>
      <w:r>
        <w:rPr>
          <w:spacing w:val="-2"/>
        </w:rPr>
        <w:t>случаях.</w:t>
      </w:r>
    </w:p>
    <w:p w14:paraId="5AE57FF2" w14:textId="061568D3" w:rsidR="003324B1" w:rsidRDefault="007415B4" w:rsidP="007A5120">
      <w:pPr>
        <w:pStyle w:val="a5"/>
        <w:ind w:left="284" w:right="284"/>
        <w:jc w:val="both"/>
      </w:pPr>
      <w:r>
        <w:t>Применять полученные знания на практике – строить математические</w:t>
      </w:r>
      <w:r w:rsidR="005B5E34">
        <w:t xml:space="preserve"> </w:t>
      </w:r>
      <w:r>
        <w:t>модели д</w:t>
      </w:r>
      <w:r>
        <w:t>ля задач реальной жизни</w:t>
      </w:r>
      <w:r>
        <w:rPr>
          <w:spacing w:val="-5"/>
        </w:rPr>
        <w:t xml:space="preserve"> </w:t>
      </w:r>
      <w:r>
        <w:t>и</w:t>
      </w:r>
      <w:r>
        <w:rPr>
          <w:spacing w:val="-5"/>
        </w:rPr>
        <w:t xml:space="preserve"> </w:t>
      </w:r>
      <w:r>
        <w:t>проводить</w:t>
      </w:r>
      <w:r>
        <w:rPr>
          <w:spacing w:val="-5"/>
        </w:rPr>
        <w:t xml:space="preserve"> </w:t>
      </w:r>
      <w:r>
        <w:t>соответствующие</w:t>
      </w:r>
      <w:r>
        <w:rPr>
          <w:spacing w:val="-7"/>
        </w:rPr>
        <w:t xml:space="preserve"> </w:t>
      </w:r>
      <w:r>
        <w:t>вычисления</w:t>
      </w:r>
      <w:r>
        <w:rPr>
          <w:spacing w:val="-5"/>
        </w:rPr>
        <w:t xml:space="preserve"> </w:t>
      </w:r>
      <w:r>
        <w:t>с</w:t>
      </w:r>
      <w:r>
        <w:rPr>
          <w:spacing w:val="-4"/>
        </w:rPr>
        <w:t xml:space="preserve"> </w:t>
      </w:r>
      <w:r>
        <w:t>применением</w:t>
      </w:r>
      <w:r>
        <w:rPr>
          <w:spacing w:val="-8"/>
        </w:rPr>
        <w:t xml:space="preserve"> </w:t>
      </w:r>
      <w:r>
        <w:t>подобия</w:t>
      </w:r>
      <w:r>
        <w:rPr>
          <w:spacing w:val="-6"/>
        </w:rPr>
        <w:t xml:space="preserve"> </w:t>
      </w:r>
      <w:r>
        <w:t>и</w:t>
      </w:r>
      <w:r>
        <w:rPr>
          <w:spacing w:val="-3"/>
        </w:rPr>
        <w:t xml:space="preserve"> </w:t>
      </w:r>
      <w:r>
        <w:t>тригонометрических</w:t>
      </w:r>
      <w:r>
        <w:rPr>
          <w:spacing w:val="-7"/>
        </w:rPr>
        <w:t xml:space="preserve"> </w:t>
      </w:r>
      <w:r>
        <w:t>функций (пользуясь, где необходимо, калькулятором).</w:t>
      </w:r>
    </w:p>
    <w:p w14:paraId="316A4F37" w14:textId="77777777" w:rsidR="003324B1" w:rsidRDefault="007415B4" w:rsidP="007A5120">
      <w:pPr>
        <w:pStyle w:val="a5"/>
        <w:ind w:left="284" w:right="284"/>
        <w:jc w:val="both"/>
      </w:pPr>
      <w:r>
        <w:rPr>
          <w:spacing w:val="-2"/>
        </w:rPr>
        <w:t>ПЛАНИРУЕМЫЕ</w:t>
      </w:r>
      <w:r>
        <w:rPr>
          <w:spacing w:val="-4"/>
        </w:rPr>
        <w:t xml:space="preserve"> </w:t>
      </w:r>
      <w:r>
        <w:rPr>
          <w:spacing w:val="-2"/>
        </w:rPr>
        <w:t>ПРЕДМЕТНЫЕ</w:t>
      </w:r>
      <w:r>
        <w:rPr>
          <w:spacing w:val="-8"/>
        </w:rPr>
        <w:t xml:space="preserve"> </w:t>
      </w:r>
      <w:r>
        <w:rPr>
          <w:spacing w:val="-2"/>
        </w:rPr>
        <w:t>РЕЗУЛЬТАТЫ</w:t>
      </w:r>
      <w:r>
        <w:rPr>
          <w:spacing w:val="-3"/>
        </w:rPr>
        <w:t xml:space="preserve"> </w:t>
      </w:r>
      <w:r>
        <w:rPr>
          <w:spacing w:val="-2"/>
        </w:rPr>
        <w:t>ОСВОЕНИЯ</w:t>
      </w:r>
      <w:r>
        <w:rPr>
          <w:spacing w:val="-3"/>
        </w:rPr>
        <w:t xml:space="preserve"> </w:t>
      </w:r>
      <w:r>
        <w:rPr>
          <w:spacing w:val="-2"/>
        </w:rPr>
        <w:t>РАБОЧЕЙ</w:t>
      </w:r>
      <w:r>
        <w:rPr>
          <w:spacing w:val="5"/>
        </w:rPr>
        <w:t xml:space="preserve"> </w:t>
      </w:r>
      <w:r>
        <w:rPr>
          <w:spacing w:val="-2"/>
        </w:rPr>
        <w:t>ПРОГРАММЫ</w:t>
      </w:r>
      <w:r>
        <w:rPr>
          <w:spacing w:val="3"/>
        </w:rPr>
        <w:t xml:space="preserve"> </w:t>
      </w:r>
      <w:r>
        <w:rPr>
          <w:spacing w:val="-2"/>
        </w:rPr>
        <w:t>КУРСА</w:t>
      </w:r>
    </w:p>
    <w:p w14:paraId="566DC4D3" w14:textId="77777777" w:rsidR="003324B1" w:rsidRDefault="007415B4" w:rsidP="007A5120">
      <w:pPr>
        <w:pStyle w:val="a5"/>
        <w:ind w:left="284" w:right="284"/>
        <w:jc w:val="both"/>
      </w:pPr>
      <w:r>
        <w:t>«ВЕРОЯТНОСТЬ</w:t>
      </w:r>
      <w:r>
        <w:rPr>
          <w:spacing w:val="-16"/>
        </w:rPr>
        <w:t xml:space="preserve"> </w:t>
      </w:r>
      <w:r>
        <w:t>И</w:t>
      </w:r>
      <w:r>
        <w:rPr>
          <w:spacing w:val="-14"/>
        </w:rPr>
        <w:t xml:space="preserve"> </w:t>
      </w:r>
      <w:r>
        <w:t>СТАТИСТИКА»</w:t>
      </w:r>
      <w:r>
        <w:rPr>
          <w:spacing w:val="-14"/>
        </w:rPr>
        <w:t xml:space="preserve"> </w:t>
      </w:r>
      <w:r>
        <w:t>(ПО</w:t>
      </w:r>
      <w:r>
        <w:rPr>
          <w:spacing w:val="-10"/>
        </w:rPr>
        <w:t xml:space="preserve"> </w:t>
      </w:r>
      <w:r>
        <w:t>ГОДАМ</w:t>
      </w:r>
      <w:r>
        <w:rPr>
          <w:spacing w:val="-13"/>
        </w:rPr>
        <w:t xml:space="preserve"> </w:t>
      </w:r>
      <w:r>
        <w:rPr>
          <w:spacing w:val="-2"/>
        </w:rPr>
        <w:t>ОБУЧЕНИЯ)</w:t>
      </w:r>
    </w:p>
    <w:p w14:paraId="4C24B64E" w14:textId="77777777" w:rsidR="003324B1" w:rsidRDefault="007415B4" w:rsidP="007A5120">
      <w:pPr>
        <w:pStyle w:val="a5"/>
        <w:ind w:left="284" w:right="284"/>
        <w:jc w:val="both"/>
      </w:pPr>
      <w:r>
        <w:t>Предметные</w:t>
      </w:r>
      <w:r>
        <w:rPr>
          <w:spacing w:val="-8"/>
        </w:rPr>
        <w:t xml:space="preserve"> </w:t>
      </w:r>
      <w:r>
        <w:t>результаты</w:t>
      </w:r>
      <w:r>
        <w:rPr>
          <w:spacing w:val="-10"/>
        </w:rPr>
        <w:t xml:space="preserve"> </w:t>
      </w:r>
      <w:r>
        <w:t>освоения</w:t>
      </w:r>
      <w:r>
        <w:rPr>
          <w:spacing w:val="-9"/>
        </w:rPr>
        <w:t xml:space="preserve"> </w:t>
      </w:r>
      <w:r>
        <w:t>курса</w:t>
      </w:r>
      <w:r>
        <w:rPr>
          <w:spacing w:val="-10"/>
        </w:rPr>
        <w:t xml:space="preserve"> </w:t>
      </w:r>
      <w:r>
        <w:t>«Вероятность</w:t>
      </w:r>
      <w:r>
        <w:rPr>
          <w:spacing w:val="-8"/>
        </w:rPr>
        <w:t xml:space="preserve"> </w:t>
      </w:r>
      <w:r>
        <w:t>и</w:t>
      </w:r>
      <w:r>
        <w:rPr>
          <w:spacing w:val="-9"/>
        </w:rPr>
        <w:t xml:space="preserve"> </w:t>
      </w:r>
      <w:r>
        <w:t>статистика»</w:t>
      </w:r>
      <w:r>
        <w:rPr>
          <w:spacing w:val="-8"/>
        </w:rPr>
        <w:t xml:space="preserve"> </w:t>
      </w:r>
      <w:r>
        <w:t>в</w:t>
      </w:r>
      <w:r>
        <w:rPr>
          <w:spacing w:val="-7"/>
        </w:rPr>
        <w:t xml:space="preserve"> </w:t>
      </w:r>
      <w:r>
        <w:t>7–9классах</w:t>
      </w:r>
      <w:r>
        <w:rPr>
          <w:spacing w:val="-11"/>
        </w:rPr>
        <w:t xml:space="preserve"> </w:t>
      </w:r>
      <w:r>
        <w:t>характеризуются следующими умениями.</w:t>
      </w:r>
    </w:p>
    <w:p w14:paraId="3772BE81" w14:textId="77777777" w:rsidR="003324B1" w:rsidRDefault="007415B4" w:rsidP="007A5120">
      <w:pPr>
        <w:pStyle w:val="a5"/>
        <w:ind w:left="284" w:right="284"/>
        <w:jc w:val="both"/>
        <w:rPr>
          <w:b/>
        </w:rPr>
      </w:pPr>
      <w:r>
        <w:rPr>
          <w:b/>
          <w:sz w:val="28"/>
        </w:rPr>
        <w:t>7</w:t>
      </w:r>
      <w:r>
        <w:rPr>
          <w:b/>
          <w:spacing w:val="1"/>
          <w:sz w:val="28"/>
        </w:rPr>
        <w:t xml:space="preserve"> </w:t>
      </w:r>
      <w:r>
        <w:rPr>
          <w:b/>
          <w:spacing w:val="-2"/>
        </w:rPr>
        <w:t>КЛАСС</w:t>
      </w:r>
    </w:p>
    <w:p w14:paraId="4803317B" w14:textId="77777777" w:rsidR="003324B1" w:rsidRDefault="007415B4" w:rsidP="007A5120">
      <w:pPr>
        <w:pStyle w:val="a5"/>
        <w:ind w:left="284" w:right="284"/>
        <w:jc w:val="both"/>
      </w:pPr>
      <w:r>
        <w:t xml:space="preserve">Читать информацию, представленную в таблицах, на диаграммах; представлять данные в виде таблиц, строить диаграммы </w:t>
      </w:r>
      <w:r>
        <w:t>(столбиковые (столбчатые) и круговые) по массивам значений (с использованием зрительной наглядности и/или вербальной опоры).</w:t>
      </w:r>
    </w:p>
    <w:p w14:paraId="3D8E14A0" w14:textId="77777777" w:rsidR="003324B1" w:rsidRDefault="007415B4" w:rsidP="007A5120">
      <w:pPr>
        <w:pStyle w:val="a5"/>
        <w:ind w:left="284" w:right="284"/>
        <w:jc w:val="both"/>
      </w:pPr>
      <w:r>
        <w:t>Описывать и интерпретировать реальные числовые данные, представленные в таблицах, на диаграммах, графиках.</w:t>
      </w:r>
    </w:p>
    <w:p w14:paraId="0EBA08E8" w14:textId="1DB00DFD" w:rsidR="003324B1" w:rsidRDefault="007415B4" w:rsidP="007A5120">
      <w:pPr>
        <w:pStyle w:val="a5"/>
        <w:ind w:left="284" w:right="284"/>
        <w:jc w:val="both"/>
      </w:pPr>
      <w:r>
        <w:t>Ориентироваться</w:t>
      </w:r>
      <w:r>
        <w:rPr>
          <w:spacing w:val="-5"/>
        </w:rPr>
        <w:t xml:space="preserve"> </w:t>
      </w:r>
      <w:r>
        <w:t>в</w:t>
      </w:r>
      <w:r>
        <w:rPr>
          <w:spacing w:val="-1"/>
        </w:rPr>
        <w:t xml:space="preserve"> </w:t>
      </w:r>
      <w:r>
        <w:t>понятиях</w:t>
      </w:r>
      <w:r>
        <w:rPr>
          <w:spacing w:val="-2"/>
        </w:rPr>
        <w:t xml:space="preserve"> </w:t>
      </w:r>
      <w:r>
        <w:t>и</w:t>
      </w:r>
      <w:r>
        <w:rPr>
          <w:spacing w:val="-3"/>
        </w:rPr>
        <w:t xml:space="preserve"> </w:t>
      </w:r>
      <w:r>
        <w:t>оперировать</w:t>
      </w:r>
      <w:r>
        <w:rPr>
          <w:spacing w:val="-5"/>
        </w:rPr>
        <w:t xml:space="preserve"> </w:t>
      </w:r>
      <w:r>
        <w:t>ими</w:t>
      </w:r>
      <w:r>
        <w:rPr>
          <w:spacing w:val="-5"/>
        </w:rPr>
        <w:t xml:space="preserve"> </w:t>
      </w:r>
      <w:r>
        <w:t>на</w:t>
      </w:r>
      <w:r>
        <w:rPr>
          <w:spacing w:val="-2"/>
        </w:rPr>
        <w:t xml:space="preserve"> </w:t>
      </w:r>
      <w:r>
        <w:t>базовом</w:t>
      </w:r>
      <w:r>
        <w:rPr>
          <w:spacing w:val="-3"/>
        </w:rPr>
        <w:t xml:space="preserve"> </w:t>
      </w:r>
      <w:r>
        <w:t>уровне:</w:t>
      </w:r>
      <w:r w:rsidR="005B5E34">
        <w:t xml:space="preserve"> </w:t>
      </w:r>
      <w:r>
        <w:t>среднее</w:t>
      </w:r>
      <w:r>
        <w:rPr>
          <w:spacing w:val="-9"/>
        </w:rPr>
        <w:t xml:space="preserve"> </w:t>
      </w:r>
      <w:r>
        <w:t>арифметическое, медиана, наибольшее и наименьшее значения, размах.</w:t>
      </w:r>
      <w:r w:rsidR="005B5E34">
        <w:t xml:space="preserve"> </w:t>
      </w:r>
      <w:r>
        <w:t>Иметь</w:t>
      </w:r>
      <w:r>
        <w:tab/>
      </w:r>
      <w:r>
        <w:rPr>
          <w:spacing w:val="-2"/>
        </w:rPr>
        <w:t>представление</w:t>
      </w:r>
      <w:r>
        <w:tab/>
      </w:r>
      <w:r>
        <w:rPr>
          <w:spacing w:val="-10"/>
        </w:rPr>
        <w:t xml:space="preserve">о </w:t>
      </w:r>
      <w:r>
        <w:rPr>
          <w:spacing w:val="-2"/>
        </w:rPr>
        <w:t>случайной</w:t>
      </w:r>
      <w:r>
        <w:tab/>
      </w:r>
      <w:r>
        <w:rPr>
          <w:spacing w:val="-2"/>
        </w:rPr>
        <w:t>изменчивости</w:t>
      </w:r>
      <w:r>
        <w:tab/>
      </w:r>
      <w:r>
        <w:rPr>
          <w:spacing w:val="-5"/>
        </w:rPr>
        <w:t>на</w:t>
      </w:r>
      <w:r>
        <w:tab/>
      </w:r>
      <w:r>
        <w:rPr>
          <w:spacing w:val="-2"/>
        </w:rPr>
        <w:t>примерах</w:t>
      </w:r>
      <w:r>
        <w:tab/>
        <w:t>цен,</w:t>
      </w:r>
      <w:r>
        <w:rPr>
          <w:spacing w:val="-7"/>
        </w:rPr>
        <w:t xml:space="preserve"> </w:t>
      </w:r>
      <w:r>
        <w:rPr>
          <w:spacing w:val="-2"/>
        </w:rPr>
        <w:t>физических</w:t>
      </w:r>
    </w:p>
    <w:p w14:paraId="11F46A66" w14:textId="77777777" w:rsidR="003324B1" w:rsidRDefault="007415B4" w:rsidP="007A5120">
      <w:pPr>
        <w:pStyle w:val="a5"/>
        <w:ind w:left="284" w:right="284"/>
        <w:jc w:val="both"/>
      </w:pPr>
      <w:r>
        <w:t>величин,</w:t>
      </w:r>
      <w:r>
        <w:rPr>
          <w:spacing w:val="22"/>
        </w:rPr>
        <w:t xml:space="preserve"> </w:t>
      </w:r>
      <w:r>
        <w:t>антропометрических</w:t>
      </w:r>
      <w:r>
        <w:rPr>
          <w:spacing w:val="25"/>
        </w:rPr>
        <w:t xml:space="preserve"> </w:t>
      </w:r>
      <w:r>
        <w:t>данных;</w:t>
      </w:r>
      <w:r>
        <w:rPr>
          <w:spacing w:val="25"/>
        </w:rPr>
        <w:t xml:space="preserve"> </w:t>
      </w:r>
      <w:r>
        <w:t>иметь</w:t>
      </w:r>
      <w:r>
        <w:rPr>
          <w:spacing w:val="23"/>
        </w:rPr>
        <w:t xml:space="preserve"> </w:t>
      </w:r>
      <w:r>
        <w:t>представление</w:t>
      </w:r>
      <w:r>
        <w:rPr>
          <w:spacing w:val="23"/>
        </w:rPr>
        <w:t xml:space="preserve"> </w:t>
      </w:r>
      <w:r>
        <w:rPr>
          <w:spacing w:val="-10"/>
        </w:rPr>
        <w:t>о</w:t>
      </w:r>
    </w:p>
    <w:p w14:paraId="68A294C8" w14:textId="77777777" w:rsidR="003324B1" w:rsidRDefault="007415B4" w:rsidP="007A5120">
      <w:pPr>
        <w:pStyle w:val="a5"/>
        <w:ind w:left="284" w:right="284"/>
        <w:jc w:val="both"/>
      </w:pPr>
      <w:r>
        <w:rPr>
          <w:spacing w:val="-2"/>
        </w:rPr>
        <w:t>статистической устойчивости.</w:t>
      </w:r>
    </w:p>
    <w:p w14:paraId="73FD272E" w14:textId="77777777" w:rsidR="003324B1" w:rsidRDefault="007415B4" w:rsidP="007A5120">
      <w:pPr>
        <w:pStyle w:val="a5"/>
        <w:ind w:left="284" w:right="284"/>
        <w:jc w:val="both"/>
        <w:rPr>
          <w:b/>
        </w:rPr>
      </w:pPr>
      <w:r>
        <w:rPr>
          <w:b/>
          <w:sz w:val="28"/>
        </w:rPr>
        <w:t>8</w:t>
      </w:r>
      <w:r>
        <w:rPr>
          <w:b/>
          <w:spacing w:val="1"/>
          <w:sz w:val="28"/>
        </w:rPr>
        <w:t xml:space="preserve"> </w:t>
      </w:r>
      <w:r>
        <w:rPr>
          <w:b/>
          <w:spacing w:val="-2"/>
        </w:rPr>
        <w:t>КЛАСС</w:t>
      </w:r>
    </w:p>
    <w:p w14:paraId="51D5007A" w14:textId="77777777" w:rsidR="003324B1" w:rsidRDefault="007415B4" w:rsidP="007A5120">
      <w:pPr>
        <w:pStyle w:val="a5"/>
        <w:ind w:left="284" w:right="284"/>
        <w:jc w:val="both"/>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73803065" w14:textId="77777777" w:rsidR="003324B1" w:rsidRDefault="007415B4" w:rsidP="007A5120">
      <w:pPr>
        <w:pStyle w:val="a5"/>
        <w:ind w:left="284" w:right="284"/>
        <w:jc w:val="both"/>
      </w:pPr>
      <w:r>
        <w:t>Описывать после совместного анализа данн</w:t>
      </w:r>
      <w:r>
        <w:t>ые с помощью статистических показателей: средних значений и мер рассеивания (размах, дисперсия и стандартное отклонение).</w:t>
      </w:r>
    </w:p>
    <w:p w14:paraId="17CD77FF" w14:textId="77777777" w:rsidR="003324B1" w:rsidRDefault="007415B4" w:rsidP="007A5120">
      <w:pPr>
        <w:pStyle w:val="a5"/>
        <w:ind w:left="284" w:right="284"/>
        <w:jc w:val="both"/>
      </w:pPr>
      <w:r>
        <w:t>Находить</w:t>
      </w:r>
      <w:r>
        <w:rPr>
          <w:spacing w:val="-5"/>
        </w:rPr>
        <w:t xml:space="preserve"> </w:t>
      </w:r>
      <w:r>
        <w:t>частоты</w:t>
      </w:r>
      <w:r>
        <w:rPr>
          <w:spacing w:val="-4"/>
        </w:rPr>
        <w:t xml:space="preserve"> </w:t>
      </w:r>
      <w:r>
        <w:t>числовых</w:t>
      </w:r>
      <w:r>
        <w:rPr>
          <w:spacing w:val="-5"/>
        </w:rPr>
        <w:t xml:space="preserve"> </w:t>
      </w:r>
      <w:r>
        <w:t>значений</w:t>
      </w:r>
      <w:r>
        <w:rPr>
          <w:spacing w:val="-3"/>
        </w:rPr>
        <w:t xml:space="preserve"> </w:t>
      </w:r>
      <w:r>
        <w:t>и</w:t>
      </w:r>
      <w:r>
        <w:rPr>
          <w:spacing w:val="-3"/>
        </w:rPr>
        <w:t xml:space="preserve"> </w:t>
      </w:r>
      <w:r>
        <w:t>частоты</w:t>
      </w:r>
      <w:r>
        <w:rPr>
          <w:spacing w:val="-4"/>
        </w:rPr>
        <w:t xml:space="preserve"> </w:t>
      </w:r>
      <w:r>
        <w:t>событий,</w:t>
      </w:r>
      <w:r>
        <w:rPr>
          <w:spacing w:val="-2"/>
        </w:rPr>
        <w:t xml:space="preserve"> </w:t>
      </w:r>
      <w:r>
        <w:t>в</w:t>
      </w:r>
      <w:r>
        <w:rPr>
          <w:spacing w:val="-3"/>
        </w:rPr>
        <w:t xml:space="preserve"> </w:t>
      </w:r>
      <w:r>
        <w:t>том</w:t>
      </w:r>
      <w:r>
        <w:rPr>
          <w:spacing w:val="-3"/>
        </w:rPr>
        <w:t xml:space="preserve"> </w:t>
      </w:r>
      <w:r>
        <w:t>числе</w:t>
      </w:r>
      <w:r>
        <w:rPr>
          <w:spacing w:val="-4"/>
        </w:rPr>
        <w:t xml:space="preserve"> </w:t>
      </w:r>
      <w:r>
        <w:t>по</w:t>
      </w:r>
      <w:r>
        <w:rPr>
          <w:spacing w:val="-2"/>
        </w:rPr>
        <w:t xml:space="preserve"> </w:t>
      </w:r>
      <w:r>
        <w:t>результатам измерений</w:t>
      </w:r>
      <w:r>
        <w:rPr>
          <w:spacing w:val="-3"/>
        </w:rPr>
        <w:t xml:space="preserve"> </w:t>
      </w:r>
      <w:r>
        <w:t>и наблюдений (с использованием зрительной н</w:t>
      </w:r>
      <w:r>
        <w:t>аглядности и/или вербальной опоры).</w:t>
      </w:r>
    </w:p>
    <w:p w14:paraId="40813B4B" w14:textId="0D6B404C" w:rsidR="003324B1" w:rsidRDefault="007415B4" w:rsidP="007A5120">
      <w:pPr>
        <w:pStyle w:val="a5"/>
        <w:ind w:left="284" w:right="284"/>
        <w:jc w:val="both"/>
      </w:pPr>
      <w: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14:paraId="668E6C70" w14:textId="77777777" w:rsidR="005B5E34" w:rsidRDefault="005B5E34" w:rsidP="007A5120">
      <w:pPr>
        <w:pStyle w:val="a5"/>
        <w:ind w:left="284" w:right="284"/>
        <w:jc w:val="both"/>
      </w:pPr>
    </w:p>
    <w:p w14:paraId="38CC74ED" w14:textId="77777777" w:rsidR="003324B1" w:rsidRDefault="007415B4" w:rsidP="007A5120">
      <w:pPr>
        <w:pStyle w:val="a5"/>
        <w:ind w:left="284" w:right="284"/>
        <w:jc w:val="both"/>
      </w:pPr>
      <w:r>
        <w:t>Име</w:t>
      </w:r>
      <w:r>
        <w:t>ть</w:t>
      </w:r>
      <w:r>
        <w:rPr>
          <w:spacing w:val="-14"/>
        </w:rPr>
        <w:t xml:space="preserve"> </w:t>
      </w:r>
      <w:r>
        <w:t>представление</w:t>
      </w:r>
      <w:r>
        <w:rPr>
          <w:spacing w:val="-14"/>
        </w:rPr>
        <w:t xml:space="preserve"> </w:t>
      </w:r>
      <w:r>
        <w:t>о</w:t>
      </w:r>
      <w:r>
        <w:rPr>
          <w:spacing w:val="-14"/>
        </w:rPr>
        <w:t xml:space="preserve"> </w:t>
      </w:r>
      <w:r>
        <w:t>графических</w:t>
      </w:r>
      <w:r>
        <w:rPr>
          <w:spacing w:val="-13"/>
        </w:rPr>
        <w:t xml:space="preserve"> </w:t>
      </w:r>
      <w:r>
        <w:t>моделях:</w:t>
      </w:r>
      <w:r>
        <w:rPr>
          <w:spacing w:val="-14"/>
        </w:rPr>
        <w:t xml:space="preserve"> </w:t>
      </w:r>
      <w:r>
        <w:t>дерево</w:t>
      </w:r>
      <w:r>
        <w:rPr>
          <w:spacing w:val="-14"/>
        </w:rPr>
        <w:t xml:space="preserve"> </w:t>
      </w:r>
      <w:r>
        <w:t>случайного</w:t>
      </w:r>
      <w:r>
        <w:rPr>
          <w:spacing w:val="-14"/>
        </w:rPr>
        <w:t xml:space="preserve"> </w:t>
      </w:r>
      <w:r>
        <w:t>эксперимента,</w:t>
      </w:r>
      <w:r>
        <w:rPr>
          <w:spacing w:val="-13"/>
        </w:rPr>
        <w:t xml:space="preserve"> </w:t>
      </w:r>
      <w:r>
        <w:t>диаграммы</w:t>
      </w:r>
      <w:r>
        <w:rPr>
          <w:spacing w:val="-14"/>
        </w:rPr>
        <w:t xml:space="preserve"> </w:t>
      </w:r>
      <w:r>
        <w:t xml:space="preserve">Эйлера, числовая </w:t>
      </w:r>
      <w:r>
        <w:lastRenderedPageBreak/>
        <w:t>прямая.</w:t>
      </w:r>
    </w:p>
    <w:p w14:paraId="16AE8948" w14:textId="77777777" w:rsidR="003324B1" w:rsidRDefault="007415B4" w:rsidP="007A5120">
      <w:pPr>
        <w:pStyle w:val="a5"/>
        <w:ind w:left="284" w:right="284"/>
        <w:jc w:val="both"/>
      </w:pPr>
      <w:r>
        <w:t>Оперировать понятиями на базовом уровне: множество, подмножество; выполнять операции над множествами: объединение, пересечение, дополнение; перечисля</w:t>
      </w:r>
      <w:r>
        <w:t>ть элементы множеств; применять свойства множеств (с использованием визуальной опоры).</w:t>
      </w:r>
    </w:p>
    <w:p w14:paraId="40D55930" w14:textId="77777777" w:rsidR="003324B1" w:rsidRDefault="007415B4" w:rsidP="007A5120">
      <w:pPr>
        <w:pStyle w:val="a5"/>
        <w:ind w:left="284" w:right="284"/>
        <w:jc w:val="both"/>
      </w:pPr>
      <w:r>
        <w:t xml:space="preserve">Иметь представление о графическом представление множеств и связей между ними для описания процессов и явлений, в том числе при решении </w:t>
      </w:r>
      <w:proofErr w:type="spellStart"/>
      <w:r>
        <w:t>задачиз</w:t>
      </w:r>
      <w:proofErr w:type="spellEnd"/>
      <w:r>
        <w:t xml:space="preserve"> других учебных предметов и курсов.</w:t>
      </w:r>
    </w:p>
    <w:p w14:paraId="53CB4B98" w14:textId="77777777" w:rsidR="003324B1" w:rsidRDefault="007415B4" w:rsidP="007A5120">
      <w:pPr>
        <w:pStyle w:val="a5"/>
        <w:ind w:left="284" w:right="284"/>
        <w:jc w:val="both"/>
        <w:rPr>
          <w:b/>
        </w:rPr>
      </w:pPr>
      <w:r>
        <w:rPr>
          <w:b/>
          <w:sz w:val="28"/>
        </w:rPr>
        <w:t>9</w:t>
      </w:r>
      <w:r>
        <w:rPr>
          <w:b/>
          <w:spacing w:val="1"/>
          <w:sz w:val="28"/>
        </w:rPr>
        <w:t xml:space="preserve"> </w:t>
      </w:r>
      <w:r>
        <w:rPr>
          <w:b/>
          <w:spacing w:val="-2"/>
        </w:rPr>
        <w:t>КЛАСС</w:t>
      </w:r>
    </w:p>
    <w:p w14:paraId="391FF929" w14:textId="77777777" w:rsidR="003324B1" w:rsidRDefault="007415B4" w:rsidP="007A5120">
      <w:pPr>
        <w:pStyle w:val="a5"/>
        <w:ind w:left="284" w:right="284"/>
        <w:jc w:val="both"/>
      </w:pPr>
      <w:r>
        <w:t>Извлекать и преобразовывать информацию, представленную в различных ист</w:t>
      </w:r>
      <w:r>
        <w:t>очниках в виде таблиц, диаграмм, графиков; представлять данные в виде таблиц, диаграмм, графиков.</w:t>
      </w:r>
    </w:p>
    <w:p w14:paraId="1AA665CD" w14:textId="77777777" w:rsidR="003324B1" w:rsidRDefault="007415B4" w:rsidP="007A5120">
      <w:pPr>
        <w:pStyle w:val="a5"/>
        <w:ind w:left="284" w:right="284"/>
        <w:jc w:val="both"/>
      </w:pPr>
      <w:r>
        <w:t>Решать простейшие задачи организованным перебором вариантов, а также с использованием комбинаторных правил и методов.</w:t>
      </w:r>
    </w:p>
    <w:p w14:paraId="7C9C1D05" w14:textId="77777777" w:rsidR="003324B1" w:rsidRDefault="007415B4" w:rsidP="007A5120">
      <w:pPr>
        <w:pStyle w:val="a5"/>
        <w:ind w:left="284" w:right="284"/>
        <w:jc w:val="both"/>
      </w:pPr>
      <w:r>
        <w:t>Иметь представление об описательных хара</w:t>
      </w:r>
      <w:r>
        <w:t>ктеристиках для массивов числовых данных, в том числе средние значения и меры рассеивания.</w:t>
      </w:r>
    </w:p>
    <w:p w14:paraId="0C1247D3" w14:textId="77777777" w:rsidR="003324B1" w:rsidRDefault="007415B4" w:rsidP="007A5120">
      <w:pPr>
        <w:pStyle w:val="a5"/>
        <w:ind w:left="284" w:right="284"/>
        <w:jc w:val="both"/>
      </w:pPr>
      <w: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14:paraId="345A18A2" w14:textId="77777777" w:rsidR="003324B1" w:rsidRDefault="007415B4" w:rsidP="007A5120">
      <w:pPr>
        <w:pStyle w:val="a5"/>
        <w:ind w:left="284" w:right="284"/>
        <w:jc w:val="both"/>
      </w:pPr>
      <w:r>
        <w:t>Находить веро</w:t>
      </w:r>
      <w:r>
        <w:t>ятности случайных событий в изученных опытах, в том числе в опытах с равновозможными</w:t>
      </w:r>
      <w:r>
        <w:rPr>
          <w:spacing w:val="-8"/>
        </w:rPr>
        <w:t xml:space="preserve"> </w:t>
      </w:r>
      <w:r>
        <w:t>элементарными</w:t>
      </w:r>
      <w:r>
        <w:rPr>
          <w:spacing w:val="-8"/>
        </w:rPr>
        <w:t xml:space="preserve"> </w:t>
      </w:r>
      <w:r>
        <w:t>событиями,</w:t>
      </w:r>
      <w:r>
        <w:rPr>
          <w:spacing w:val="-7"/>
        </w:rPr>
        <w:t xml:space="preserve"> </w:t>
      </w:r>
      <w:r>
        <w:t>в</w:t>
      </w:r>
      <w:r>
        <w:rPr>
          <w:spacing w:val="-8"/>
        </w:rPr>
        <w:t xml:space="preserve"> </w:t>
      </w:r>
      <w:r>
        <w:t>сериях</w:t>
      </w:r>
      <w:r>
        <w:rPr>
          <w:spacing w:val="-10"/>
        </w:rPr>
        <w:t xml:space="preserve"> </w:t>
      </w:r>
      <w:r>
        <w:t>испытаний</w:t>
      </w:r>
      <w:r>
        <w:rPr>
          <w:spacing w:val="-10"/>
        </w:rPr>
        <w:t xml:space="preserve"> </w:t>
      </w:r>
      <w:r>
        <w:t>до</w:t>
      </w:r>
      <w:r>
        <w:rPr>
          <w:spacing w:val="-10"/>
        </w:rPr>
        <w:t xml:space="preserve"> </w:t>
      </w:r>
      <w:r>
        <w:t>первого</w:t>
      </w:r>
      <w:r>
        <w:rPr>
          <w:spacing w:val="-10"/>
        </w:rPr>
        <w:t xml:space="preserve"> </w:t>
      </w:r>
      <w:r>
        <w:t>успеха,</w:t>
      </w:r>
      <w:r>
        <w:rPr>
          <w:spacing w:val="-10"/>
        </w:rPr>
        <w:t xml:space="preserve"> </w:t>
      </w:r>
      <w:r>
        <w:t>в</w:t>
      </w:r>
      <w:r>
        <w:rPr>
          <w:spacing w:val="-11"/>
        </w:rPr>
        <w:t xml:space="preserve"> </w:t>
      </w:r>
      <w:r>
        <w:t>сериях</w:t>
      </w:r>
      <w:r>
        <w:rPr>
          <w:spacing w:val="-10"/>
        </w:rPr>
        <w:t xml:space="preserve"> </w:t>
      </w:r>
      <w:r>
        <w:t xml:space="preserve">испытаний </w:t>
      </w:r>
      <w:r>
        <w:rPr>
          <w:spacing w:val="-2"/>
        </w:rPr>
        <w:t>Бернулли.</w:t>
      </w:r>
    </w:p>
    <w:p w14:paraId="7F6FD46B" w14:textId="77777777" w:rsidR="003324B1" w:rsidRDefault="007415B4" w:rsidP="007A5120">
      <w:pPr>
        <w:pStyle w:val="a5"/>
        <w:ind w:left="284" w:right="284"/>
        <w:jc w:val="both"/>
      </w:pPr>
      <w:r>
        <w:t>Иметь</w:t>
      </w:r>
      <w:r>
        <w:rPr>
          <w:spacing w:val="-12"/>
        </w:rPr>
        <w:t xml:space="preserve"> </w:t>
      </w:r>
      <w:r>
        <w:t>представление</w:t>
      </w:r>
      <w:r>
        <w:rPr>
          <w:spacing w:val="-12"/>
        </w:rPr>
        <w:t xml:space="preserve"> </w:t>
      </w:r>
      <w:r>
        <w:t>о</w:t>
      </w:r>
      <w:r>
        <w:rPr>
          <w:spacing w:val="-10"/>
        </w:rPr>
        <w:t xml:space="preserve"> </w:t>
      </w:r>
      <w:r>
        <w:t>случайной</w:t>
      </w:r>
      <w:r>
        <w:rPr>
          <w:spacing w:val="-10"/>
        </w:rPr>
        <w:t xml:space="preserve"> </w:t>
      </w:r>
      <w:r>
        <w:t>величине</w:t>
      </w:r>
      <w:r>
        <w:rPr>
          <w:spacing w:val="-10"/>
        </w:rPr>
        <w:t xml:space="preserve"> </w:t>
      </w:r>
      <w:r>
        <w:t>и</w:t>
      </w:r>
      <w:r>
        <w:rPr>
          <w:spacing w:val="-11"/>
        </w:rPr>
        <w:t xml:space="preserve"> </w:t>
      </w:r>
      <w:r>
        <w:t>о</w:t>
      </w:r>
      <w:r>
        <w:rPr>
          <w:spacing w:val="-8"/>
        </w:rPr>
        <w:t xml:space="preserve"> </w:t>
      </w:r>
      <w:r>
        <w:t>распределении</w:t>
      </w:r>
      <w:r>
        <w:rPr>
          <w:spacing w:val="-10"/>
        </w:rPr>
        <w:t xml:space="preserve"> </w:t>
      </w:r>
      <w:r>
        <w:rPr>
          <w:spacing w:val="-2"/>
        </w:rPr>
        <w:t>вероятностей.</w:t>
      </w:r>
    </w:p>
    <w:p w14:paraId="0034F759" w14:textId="77777777" w:rsidR="003324B1" w:rsidRDefault="007415B4" w:rsidP="007A5120">
      <w:pPr>
        <w:pStyle w:val="a5"/>
        <w:ind w:left="284" w:right="284"/>
        <w:jc w:val="both"/>
      </w:pPr>
      <w: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0B01C928" w14:textId="77777777" w:rsidR="003324B1" w:rsidRDefault="003324B1" w:rsidP="007A5120">
      <w:pPr>
        <w:pStyle w:val="a5"/>
        <w:ind w:left="284" w:right="284"/>
        <w:jc w:val="both"/>
      </w:pPr>
    </w:p>
    <w:p w14:paraId="5E8EC35F" w14:textId="77777777" w:rsidR="003324B1" w:rsidRPr="005B5E34" w:rsidRDefault="007415B4" w:rsidP="007A5120">
      <w:pPr>
        <w:pStyle w:val="a5"/>
        <w:ind w:left="284" w:right="284"/>
        <w:jc w:val="both"/>
        <w:rPr>
          <w:b/>
          <w:bCs/>
        </w:rPr>
      </w:pPr>
      <w:bookmarkStart w:id="46" w:name="2.1.7.Рабочая_программа_по_учебному_пред"/>
      <w:bookmarkEnd w:id="46"/>
      <w:r w:rsidRPr="005B5E34">
        <w:rPr>
          <w:b/>
          <w:bCs/>
        </w:rPr>
        <w:t>Рабочая</w:t>
      </w:r>
      <w:r w:rsidRPr="005B5E34">
        <w:rPr>
          <w:b/>
          <w:bCs/>
          <w:spacing w:val="-16"/>
        </w:rPr>
        <w:t xml:space="preserve"> </w:t>
      </w:r>
      <w:r w:rsidRPr="005B5E34">
        <w:rPr>
          <w:b/>
          <w:bCs/>
        </w:rPr>
        <w:t>программа</w:t>
      </w:r>
      <w:r w:rsidRPr="005B5E34">
        <w:rPr>
          <w:b/>
          <w:bCs/>
          <w:spacing w:val="-9"/>
        </w:rPr>
        <w:t xml:space="preserve"> </w:t>
      </w:r>
      <w:r w:rsidRPr="005B5E34">
        <w:rPr>
          <w:b/>
          <w:bCs/>
        </w:rPr>
        <w:t>по</w:t>
      </w:r>
      <w:r w:rsidRPr="005B5E34">
        <w:rPr>
          <w:b/>
          <w:bCs/>
          <w:spacing w:val="-9"/>
        </w:rPr>
        <w:t xml:space="preserve"> </w:t>
      </w:r>
      <w:r w:rsidRPr="005B5E34">
        <w:rPr>
          <w:b/>
          <w:bCs/>
        </w:rPr>
        <w:t>учебному</w:t>
      </w:r>
      <w:r w:rsidRPr="005B5E34">
        <w:rPr>
          <w:b/>
          <w:bCs/>
          <w:spacing w:val="-9"/>
        </w:rPr>
        <w:t xml:space="preserve"> </w:t>
      </w:r>
      <w:r w:rsidRPr="005B5E34">
        <w:rPr>
          <w:b/>
          <w:bCs/>
        </w:rPr>
        <w:t>предмету</w:t>
      </w:r>
      <w:r w:rsidRPr="005B5E34">
        <w:rPr>
          <w:b/>
          <w:bCs/>
          <w:spacing w:val="-8"/>
        </w:rPr>
        <w:t xml:space="preserve"> </w:t>
      </w:r>
      <w:r w:rsidRPr="005B5E34">
        <w:rPr>
          <w:b/>
          <w:bCs/>
          <w:spacing w:val="-2"/>
        </w:rPr>
        <w:t>«Физика»</w:t>
      </w:r>
    </w:p>
    <w:p w14:paraId="25E9F270" w14:textId="77777777" w:rsidR="003324B1" w:rsidRDefault="007415B4" w:rsidP="007A5120">
      <w:pPr>
        <w:pStyle w:val="a5"/>
        <w:ind w:left="284" w:right="284"/>
        <w:jc w:val="both"/>
      </w:pPr>
      <w:r>
        <w:rPr>
          <w:spacing w:val="-2"/>
        </w:rPr>
        <w:t>Пояснительная</w:t>
      </w:r>
      <w:r>
        <w:rPr>
          <w:spacing w:val="3"/>
        </w:rPr>
        <w:t xml:space="preserve"> </w:t>
      </w:r>
      <w:r>
        <w:rPr>
          <w:spacing w:val="-2"/>
        </w:rPr>
        <w:t>записка.</w:t>
      </w:r>
    </w:p>
    <w:p w14:paraId="1B068290" w14:textId="77777777" w:rsidR="003324B1" w:rsidRDefault="007415B4" w:rsidP="007A5120">
      <w:pPr>
        <w:pStyle w:val="a5"/>
        <w:ind w:left="284" w:right="284"/>
        <w:jc w:val="both"/>
      </w:pPr>
      <w:r>
        <w:t>Рабочая программа по физике для</w:t>
      </w:r>
      <w:r>
        <w:rPr>
          <w:spacing w:val="-1"/>
        </w:rPr>
        <w:t xml:space="preserve"> </w:t>
      </w:r>
      <w:r>
        <w:t xml:space="preserve">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t>Минпросв</w:t>
      </w:r>
      <w:r>
        <w:t>ещения</w:t>
      </w:r>
      <w:proofErr w:type="spellEnd"/>
      <w:r>
        <w:t xml:space="preserve"> России от 31.05.2021 г. № 287, зарегистрирован Министерством юстиции Российской Федерации 05.07.2021 г., рег. номер 64101) (далее – ФГОС ООО),</w:t>
      </w:r>
      <w:r>
        <w:rPr>
          <w:spacing w:val="40"/>
        </w:rPr>
        <w:t xml:space="preserve"> </w:t>
      </w:r>
      <w:r>
        <w:t>адаптированной основной образовательной программы основного общего образования обучающихся с задержкой пси</w:t>
      </w:r>
      <w:r>
        <w:t>хического развития (одобренной решением ФУМО по общему образованию (протокол от 18 марта 2022 г. № 1/22)) (далее – АООП ООО ЗПР), рабочей программы основного общего образования по предмету</w:t>
      </w:r>
    </w:p>
    <w:p w14:paraId="63CB99EA" w14:textId="77777777" w:rsidR="003324B1" w:rsidRDefault="007415B4" w:rsidP="007A5120">
      <w:pPr>
        <w:pStyle w:val="a5"/>
        <w:ind w:left="284" w:right="284"/>
        <w:jc w:val="both"/>
      </w:pPr>
      <w:r>
        <w:t>«Физика», Концепции преподавания учебного предмета «Физика» в образ</w:t>
      </w:r>
      <w:r>
        <w:t>овательных организациях Российской</w:t>
      </w:r>
      <w:r>
        <w:rPr>
          <w:spacing w:val="-14"/>
        </w:rPr>
        <w:t xml:space="preserve"> </w:t>
      </w:r>
      <w:r>
        <w:t>Федерации,</w:t>
      </w:r>
      <w:r>
        <w:rPr>
          <w:spacing w:val="-14"/>
        </w:rPr>
        <w:t xml:space="preserve"> </w:t>
      </w:r>
      <w:r>
        <w:t>реализующих</w:t>
      </w:r>
      <w:r>
        <w:rPr>
          <w:spacing w:val="-14"/>
        </w:rPr>
        <w:t xml:space="preserve"> </w:t>
      </w:r>
      <w:r>
        <w:t>основные</w:t>
      </w:r>
      <w:r>
        <w:rPr>
          <w:spacing w:val="-13"/>
        </w:rPr>
        <w:t xml:space="preserve"> </w:t>
      </w:r>
      <w:r>
        <w:t>общеобразовательные</w:t>
      </w:r>
      <w:r>
        <w:rPr>
          <w:spacing w:val="-14"/>
        </w:rPr>
        <w:t xml:space="preserve"> </w:t>
      </w:r>
      <w:r>
        <w:t>программы,</w:t>
      </w:r>
      <w:r>
        <w:rPr>
          <w:spacing w:val="-14"/>
        </w:rPr>
        <w:t xml:space="preserve"> </w:t>
      </w:r>
      <w:r>
        <w:t>программы</w:t>
      </w:r>
      <w:r>
        <w:rPr>
          <w:spacing w:val="-3"/>
        </w:rPr>
        <w:t xml:space="preserve"> </w:t>
      </w:r>
      <w:r>
        <w:t>воспитания, с учетом распределенных по классам проверяемых требований к результатам освоения Адаптированной основной общеобразовательной программы о</w:t>
      </w:r>
      <w:r>
        <w:t>сновного общего образования обучающихся с задержкой психического развития. Общая характеристика учебного предмета «Физика» Учебный предмет</w:t>
      </w:r>
    </w:p>
    <w:p w14:paraId="14DC8A6A" w14:textId="77777777" w:rsidR="003324B1" w:rsidRDefault="007415B4" w:rsidP="007A5120">
      <w:pPr>
        <w:pStyle w:val="a5"/>
        <w:ind w:left="284" w:right="284"/>
        <w:jc w:val="both"/>
      </w:pPr>
      <w:r>
        <w:rPr>
          <w:spacing w:val="-2"/>
        </w:rPr>
        <w:t xml:space="preserve">«Физика» является системообразующим для естественнонаучных предметов, поскольку физические законы </w:t>
      </w:r>
      <w:r>
        <w:t>мироздания являются</w:t>
      </w:r>
      <w:r>
        <w:t xml:space="preserve">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Предмет максимально направлен на формирование интереса к природному и соц</w:t>
      </w:r>
      <w:r>
        <w:t>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Изучение фи</w:t>
      </w:r>
      <w:r>
        <w:t>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w:t>
      </w:r>
      <w:r>
        <w:rPr>
          <w:spacing w:val="-6"/>
        </w:rPr>
        <w:t xml:space="preserve"> </w:t>
      </w:r>
      <w:r>
        <w:t>предмета</w:t>
      </w:r>
      <w:r>
        <w:rPr>
          <w:spacing w:val="-5"/>
        </w:rPr>
        <w:t xml:space="preserve"> </w:t>
      </w:r>
      <w:r>
        <w:t>для</w:t>
      </w:r>
      <w:r>
        <w:rPr>
          <w:spacing w:val="-7"/>
        </w:rPr>
        <w:t xml:space="preserve"> </w:t>
      </w:r>
      <w:r>
        <w:t>развития</w:t>
      </w:r>
      <w:r>
        <w:rPr>
          <w:spacing w:val="-2"/>
        </w:rPr>
        <w:t xml:space="preserve"> </w:t>
      </w:r>
      <w:r>
        <w:t>жизненной</w:t>
      </w:r>
      <w:r>
        <w:rPr>
          <w:spacing w:val="-4"/>
        </w:rPr>
        <w:t xml:space="preserve"> </w:t>
      </w:r>
      <w:r>
        <w:t>компетенции</w:t>
      </w:r>
      <w:r>
        <w:rPr>
          <w:spacing w:val="-4"/>
        </w:rPr>
        <w:t xml:space="preserve"> </w:t>
      </w:r>
      <w:r>
        <w:t>обучающихся</w:t>
      </w:r>
      <w:r>
        <w:rPr>
          <w:spacing w:val="-7"/>
        </w:rPr>
        <w:t xml:space="preserve"> </w:t>
      </w:r>
      <w:r>
        <w:t>заключается</w:t>
      </w:r>
      <w:r>
        <w:rPr>
          <w:spacing w:val="-4"/>
        </w:rPr>
        <w:t xml:space="preserve"> </w:t>
      </w:r>
      <w:r>
        <w:t>в</w:t>
      </w:r>
      <w:r>
        <w:rPr>
          <w:spacing w:val="-4"/>
        </w:rPr>
        <w:t xml:space="preserve"> </w:t>
      </w:r>
      <w:r>
        <w:t>усвоении</w:t>
      </w:r>
      <w:r>
        <w:rPr>
          <w:spacing w:val="-1"/>
        </w:rPr>
        <w:t xml:space="preserve"> </w:t>
      </w:r>
      <w:r>
        <w:t>основы физических</w:t>
      </w:r>
      <w:r>
        <w:rPr>
          <w:spacing w:val="-10"/>
        </w:rPr>
        <w:t xml:space="preserve"> </w:t>
      </w:r>
      <w:r>
        <w:t>знаний,</w:t>
      </w:r>
      <w:r>
        <w:rPr>
          <w:spacing w:val="-10"/>
        </w:rPr>
        <w:t xml:space="preserve"> </w:t>
      </w:r>
      <w:r>
        <w:t>необходимых</w:t>
      </w:r>
      <w:r>
        <w:rPr>
          <w:spacing w:val="-12"/>
        </w:rPr>
        <w:t xml:space="preserve"> </w:t>
      </w:r>
      <w:r>
        <w:t>для</w:t>
      </w:r>
      <w:r>
        <w:rPr>
          <w:spacing w:val="-10"/>
        </w:rPr>
        <w:t xml:space="preserve"> </w:t>
      </w:r>
      <w:r>
        <w:t>повседневной</w:t>
      </w:r>
      <w:r>
        <w:rPr>
          <w:spacing w:val="-8"/>
        </w:rPr>
        <w:t xml:space="preserve"> </w:t>
      </w:r>
      <w:r>
        <w:t>жизни;</w:t>
      </w:r>
      <w:r>
        <w:rPr>
          <w:spacing w:val="-8"/>
        </w:rPr>
        <w:t xml:space="preserve"> </w:t>
      </w:r>
      <w:r>
        <w:t>навыков</w:t>
      </w:r>
      <w:r>
        <w:rPr>
          <w:spacing w:val="-11"/>
        </w:rPr>
        <w:t xml:space="preserve"> </w:t>
      </w:r>
      <w:r>
        <w:t>здорового</w:t>
      </w:r>
      <w:r>
        <w:rPr>
          <w:spacing w:val="-12"/>
        </w:rPr>
        <w:t xml:space="preserve"> </w:t>
      </w:r>
      <w:r>
        <w:t>и</w:t>
      </w:r>
      <w:r>
        <w:rPr>
          <w:spacing w:val="-8"/>
        </w:rPr>
        <w:t xml:space="preserve"> </w:t>
      </w:r>
      <w:r>
        <w:t>безопасного</w:t>
      </w:r>
      <w:r>
        <w:rPr>
          <w:spacing w:val="-12"/>
        </w:rPr>
        <w:t xml:space="preserve"> </w:t>
      </w:r>
      <w:r>
        <w:t>для</w:t>
      </w:r>
      <w:r>
        <w:rPr>
          <w:spacing w:val="-10"/>
        </w:rPr>
        <w:t xml:space="preserve"> </w:t>
      </w:r>
      <w:r>
        <w:t>человека и</w:t>
      </w:r>
      <w:r>
        <w:rPr>
          <w:spacing w:val="37"/>
        </w:rPr>
        <w:t xml:space="preserve"> </w:t>
      </w:r>
      <w:r>
        <w:t>окружающей</w:t>
      </w:r>
      <w:r>
        <w:rPr>
          <w:spacing w:val="37"/>
        </w:rPr>
        <w:t xml:space="preserve"> </w:t>
      </w:r>
      <w:r>
        <w:t>его</w:t>
      </w:r>
      <w:r>
        <w:rPr>
          <w:spacing w:val="35"/>
        </w:rPr>
        <w:t xml:space="preserve"> </w:t>
      </w:r>
      <w:r>
        <w:t>среды</w:t>
      </w:r>
      <w:r>
        <w:rPr>
          <w:spacing w:val="36"/>
        </w:rPr>
        <w:t xml:space="preserve"> </w:t>
      </w:r>
      <w:r>
        <w:t>образа</w:t>
      </w:r>
      <w:r>
        <w:rPr>
          <w:spacing w:val="38"/>
        </w:rPr>
        <w:t xml:space="preserve"> </w:t>
      </w:r>
      <w:r>
        <w:t>жизни;</w:t>
      </w:r>
      <w:r>
        <w:rPr>
          <w:spacing w:val="36"/>
        </w:rPr>
        <w:t xml:space="preserve"> </w:t>
      </w:r>
      <w:r>
        <w:t>формировании</w:t>
      </w:r>
      <w:r>
        <w:rPr>
          <w:spacing w:val="37"/>
        </w:rPr>
        <w:t xml:space="preserve"> </w:t>
      </w:r>
      <w:r>
        <w:t>экологической</w:t>
      </w:r>
      <w:r>
        <w:rPr>
          <w:spacing w:val="37"/>
        </w:rPr>
        <w:t xml:space="preserve"> </w:t>
      </w:r>
      <w:r>
        <w:t>культуры.</w:t>
      </w:r>
      <w:r>
        <w:rPr>
          <w:spacing w:val="38"/>
        </w:rPr>
        <w:t xml:space="preserve"> </w:t>
      </w:r>
      <w:r>
        <w:t>Программа</w:t>
      </w:r>
      <w:r>
        <w:rPr>
          <w:spacing w:val="36"/>
        </w:rPr>
        <w:t xml:space="preserve"> </w:t>
      </w:r>
      <w:r>
        <w:t>отражает</w:t>
      </w:r>
    </w:p>
    <w:p w14:paraId="6BB6C744"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5E0775D6" w14:textId="77777777" w:rsidR="003324B1" w:rsidRDefault="007415B4" w:rsidP="007A5120">
      <w:pPr>
        <w:pStyle w:val="a5"/>
        <w:ind w:left="284" w:right="284"/>
        <w:jc w:val="both"/>
      </w:pPr>
      <w:r>
        <w:lastRenderedPageBreak/>
        <w:t>содержание обучения предмету «Физика» с учетом особых образовательных потребностей обучающихся</w:t>
      </w:r>
      <w:r>
        <w:rPr>
          <w:spacing w:val="40"/>
        </w:rPr>
        <w:t xml:space="preserve"> </w:t>
      </w:r>
      <w:r>
        <w:t>с ЗПР. Овладение данным</w:t>
      </w:r>
      <w:r>
        <w:rPr>
          <w:spacing w:val="-1"/>
        </w:rPr>
        <w:t xml:space="preserve"> </w:t>
      </w:r>
      <w:r>
        <w:t>учебным предметом представляет определенную трудность для</w:t>
      </w:r>
      <w:r>
        <w:rPr>
          <w:spacing w:val="-1"/>
        </w:rPr>
        <w:t xml:space="preserve"> </w:t>
      </w:r>
      <w:r>
        <w:t>обучающихся с ЗПР. Это связано с особенностями мыслительной д</w:t>
      </w:r>
      <w:r>
        <w:t>еятельности, периодическими колебаниями внимания, малым объемом памяти, недостаточностью общего 4 запаса знаний, пониженным познавательным интересом и низким уровнем речевого развития. Для преодоления трудностей в изучении учебного предмета «Физика» необхо</w:t>
      </w:r>
      <w:r>
        <w:t>дима адаптация объема и характера учебного материала к познавательным возможностям</w:t>
      </w:r>
      <w:r>
        <w:rPr>
          <w:spacing w:val="-14"/>
        </w:rPr>
        <w:t xml:space="preserve"> </w:t>
      </w:r>
      <w:r>
        <w:t>данной</w:t>
      </w:r>
      <w:r>
        <w:rPr>
          <w:spacing w:val="-14"/>
        </w:rPr>
        <w:t xml:space="preserve"> </w:t>
      </w:r>
      <w:r>
        <w:t>категории</w:t>
      </w:r>
      <w:r>
        <w:rPr>
          <w:spacing w:val="-14"/>
        </w:rPr>
        <w:t xml:space="preserve"> </w:t>
      </w:r>
      <w:r>
        <w:t>обучающихся,</w:t>
      </w:r>
      <w:r>
        <w:rPr>
          <w:spacing w:val="-13"/>
        </w:rPr>
        <w:t xml:space="preserve"> </w:t>
      </w:r>
      <w:r>
        <w:t>учет</w:t>
      </w:r>
      <w:r>
        <w:rPr>
          <w:spacing w:val="-14"/>
        </w:rPr>
        <w:t xml:space="preserve"> </w:t>
      </w:r>
      <w:r>
        <w:t>их</w:t>
      </w:r>
      <w:r>
        <w:rPr>
          <w:spacing w:val="-14"/>
        </w:rPr>
        <w:t xml:space="preserve"> </w:t>
      </w:r>
      <w:r>
        <w:t>особенностей</w:t>
      </w:r>
      <w:r>
        <w:rPr>
          <w:spacing w:val="-14"/>
        </w:rPr>
        <w:t xml:space="preserve"> </w:t>
      </w:r>
      <w:r>
        <w:t>развития:</w:t>
      </w:r>
      <w:r>
        <w:rPr>
          <w:spacing w:val="-13"/>
        </w:rPr>
        <w:t xml:space="preserve"> </w:t>
      </w:r>
      <w:r>
        <w:t>использование</w:t>
      </w:r>
      <w:r>
        <w:rPr>
          <w:spacing w:val="-14"/>
        </w:rPr>
        <w:t xml:space="preserve"> </w:t>
      </w:r>
      <w:r>
        <w:t xml:space="preserve">алгоритмов, </w:t>
      </w:r>
      <w:proofErr w:type="spellStart"/>
      <w:r>
        <w:t>внутрипредметных</w:t>
      </w:r>
      <w:proofErr w:type="spellEnd"/>
      <w:r>
        <w:t xml:space="preserve"> и межпредметных связей, постепенное усложнение изучаемого материала. 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w:t>
      </w:r>
      <w:r>
        <w:t xml:space="preserve">разделов физики с учетом межпредметных и </w:t>
      </w:r>
      <w:proofErr w:type="spellStart"/>
      <w:r>
        <w:t>внутрипредметных</w:t>
      </w:r>
      <w:proofErr w:type="spellEnd"/>
      <w:r>
        <w:t xml:space="preserve">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w:t>
      </w:r>
      <w:r>
        <w:t>ителем в классе, лабораторных работ, выполняемых обучающимися. 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w:t>
      </w:r>
      <w:r>
        <w:t>разовательных результатов посредством организации активной познавательной деятельности</w:t>
      </w:r>
      <w:r>
        <w:rPr>
          <w:spacing w:val="-12"/>
        </w:rPr>
        <w:t xml:space="preserve"> </w:t>
      </w:r>
      <w:r>
        <w:t>обучающихся,</w:t>
      </w:r>
      <w:r>
        <w:rPr>
          <w:spacing w:val="-7"/>
        </w:rPr>
        <w:t xml:space="preserve"> </w:t>
      </w:r>
      <w:r>
        <w:t>что</w:t>
      </w:r>
      <w:r>
        <w:rPr>
          <w:spacing w:val="-10"/>
        </w:rPr>
        <w:t xml:space="preserve"> </w:t>
      </w:r>
      <w:r>
        <w:t>очень</w:t>
      </w:r>
      <w:r>
        <w:rPr>
          <w:spacing w:val="-9"/>
        </w:rPr>
        <w:t xml:space="preserve"> </w:t>
      </w:r>
      <w:r>
        <w:t>важно</w:t>
      </w:r>
      <w:r>
        <w:rPr>
          <w:spacing w:val="-11"/>
        </w:rPr>
        <w:t xml:space="preserve"> </w:t>
      </w:r>
      <w:r>
        <w:t>при</w:t>
      </w:r>
      <w:r>
        <w:rPr>
          <w:spacing w:val="-10"/>
        </w:rPr>
        <w:t xml:space="preserve"> </w:t>
      </w:r>
      <w:r>
        <w:t>обучении</w:t>
      </w:r>
      <w:r>
        <w:rPr>
          <w:spacing w:val="-8"/>
        </w:rPr>
        <w:t xml:space="preserve"> </w:t>
      </w:r>
      <w:r>
        <w:t>детей</w:t>
      </w:r>
      <w:r>
        <w:rPr>
          <w:spacing w:val="-12"/>
        </w:rPr>
        <w:t xml:space="preserve"> </w:t>
      </w:r>
      <w:r>
        <w:t>с</w:t>
      </w:r>
      <w:r>
        <w:rPr>
          <w:spacing w:val="-7"/>
        </w:rPr>
        <w:t xml:space="preserve"> </w:t>
      </w:r>
      <w:r>
        <w:t>ЗПР,</w:t>
      </w:r>
      <w:r>
        <w:rPr>
          <w:spacing w:val="-10"/>
        </w:rPr>
        <w:t xml:space="preserve"> </w:t>
      </w:r>
      <w:r>
        <w:t>для</w:t>
      </w:r>
      <w:r>
        <w:rPr>
          <w:spacing w:val="-10"/>
        </w:rPr>
        <w:t xml:space="preserve"> </w:t>
      </w:r>
      <w:r>
        <w:t>которых</w:t>
      </w:r>
      <w:r>
        <w:rPr>
          <w:spacing w:val="-10"/>
        </w:rPr>
        <w:t xml:space="preserve"> </w:t>
      </w:r>
      <w:r>
        <w:t>характерно</w:t>
      </w:r>
      <w:r>
        <w:rPr>
          <w:spacing w:val="-10"/>
        </w:rPr>
        <w:t xml:space="preserve"> </w:t>
      </w:r>
      <w:r>
        <w:t>снижение познавательной активности.</w:t>
      </w:r>
    </w:p>
    <w:p w14:paraId="5F406F94" w14:textId="77777777" w:rsidR="003324B1" w:rsidRDefault="007415B4" w:rsidP="007A5120">
      <w:pPr>
        <w:pStyle w:val="a5"/>
        <w:ind w:left="284" w:right="284"/>
        <w:jc w:val="both"/>
      </w:pPr>
      <w:r>
        <w:t>Особенности отбора и адаптации учебного материала по фи</w:t>
      </w:r>
      <w:r>
        <w:t>зике. Основой обучения обучающихся с</w:t>
      </w:r>
      <w:r>
        <w:rPr>
          <w:spacing w:val="-12"/>
        </w:rPr>
        <w:t xml:space="preserve"> </w:t>
      </w:r>
      <w:r>
        <w:t>ЗПР</w:t>
      </w:r>
      <w:r>
        <w:rPr>
          <w:spacing w:val="-12"/>
        </w:rPr>
        <w:t xml:space="preserve"> </w:t>
      </w:r>
      <w:r>
        <w:t>на</w:t>
      </w:r>
      <w:r>
        <w:rPr>
          <w:spacing w:val="-12"/>
        </w:rPr>
        <w:t xml:space="preserve"> </w:t>
      </w:r>
      <w:r>
        <w:t>предметах</w:t>
      </w:r>
      <w:r>
        <w:rPr>
          <w:spacing w:val="-12"/>
        </w:rPr>
        <w:t xml:space="preserve"> </w:t>
      </w:r>
      <w:r>
        <w:t>естественнонаучного</w:t>
      </w:r>
      <w:r>
        <w:rPr>
          <w:spacing w:val="-12"/>
        </w:rPr>
        <w:t xml:space="preserve"> </w:t>
      </w:r>
      <w:r>
        <w:t>цикла</w:t>
      </w:r>
      <w:r>
        <w:rPr>
          <w:spacing w:val="-14"/>
        </w:rPr>
        <w:t xml:space="preserve"> </w:t>
      </w:r>
      <w:r>
        <w:t>является</w:t>
      </w:r>
      <w:r>
        <w:rPr>
          <w:spacing w:val="-12"/>
        </w:rPr>
        <w:t xml:space="preserve"> </w:t>
      </w:r>
      <w:r>
        <w:t>развитие</w:t>
      </w:r>
      <w:r>
        <w:rPr>
          <w:spacing w:val="-12"/>
        </w:rPr>
        <w:t xml:space="preserve"> </w:t>
      </w:r>
      <w:r>
        <w:t>у</w:t>
      </w:r>
      <w:r>
        <w:rPr>
          <w:spacing w:val="-12"/>
        </w:rPr>
        <w:t xml:space="preserve"> </w:t>
      </w:r>
      <w:r>
        <w:t>них</w:t>
      </w:r>
      <w:r>
        <w:rPr>
          <w:spacing w:val="-10"/>
        </w:rPr>
        <w:t xml:space="preserve"> </w:t>
      </w:r>
      <w:r>
        <w:t>основных</w:t>
      </w:r>
      <w:r>
        <w:rPr>
          <w:spacing w:val="-14"/>
        </w:rPr>
        <w:t xml:space="preserve"> </w:t>
      </w:r>
      <w:r>
        <w:t>мыслительных</w:t>
      </w:r>
      <w:r>
        <w:rPr>
          <w:spacing w:val="-13"/>
        </w:rPr>
        <w:t xml:space="preserve"> </w:t>
      </w:r>
      <w:r>
        <w:t>операций (анализ, синтез, сравнение, обобщение) на основе выполнения развивающих упражнений, формирование приемов умственной работ</w:t>
      </w:r>
      <w:r>
        <w:t>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w:t>
      </w:r>
      <w:r>
        <w:t>дается умению рассказать о выполненной работе с правильным употреблением соответствующей терминологии</w:t>
      </w:r>
      <w:r>
        <w:rPr>
          <w:spacing w:val="-14"/>
        </w:rPr>
        <w:t xml:space="preserve"> </w:t>
      </w:r>
      <w:r>
        <w:t>и</w:t>
      </w:r>
      <w:r>
        <w:rPr>
          <w:spacing w:val="-14"/>
        </w:rPr>
        <w:t xml:space="preserve"> </w:t>
      </w:r>
      <w:r>
        <w:t>соблюдением</w:t>
      </w:r>
      <w:r>
        <w:rPr>
          <w:spacing w:val="-14"/>
        </w:rPr>
        <w:t xml:space="preserve"> </w:t>
      </w:r>
      <w:r>
        <w:t>логических</w:t>
      </w:r>
      <w:r>
        <w:rPr>
          <w:spacing w:val="-13"/>
        </w:rPr>
        <w:t xml:space="preserve"> </w:t>
      </w:r>
      <w:r>
        <w:t>связей</w:t>
      </w:r>
      <w:r>
        <w:rPr>
          <w:spacing w:val="-13"/>
        </w:rPr>
        <w:t xml:space="preserve"> </w:t>
      </w:r>
      <w:r>
        <w:t>в</w:t>
      </w:r>
      <w:r>
        <w:rPr>
          <w:spacing w:val="-13"/>
        </w:rPr>
        <w:t xml:space="preserve"> </w:t>
      </w:r>
      <w:r>
        <w:t>излагаемом</w:t>
      </w:r>
      <w:r>
        <w:rPr>
          <w:spacing w:val="-14"/>
        </w:rPr>
        <w:t xml:space="preserve"> </w:t>
      </w:r>
      <w:r>
        <w:t>материале.</w:t>
      </w:r>
      <w:r>
        <w:rPr>
          <w:spacing w:val="-12"/>
        </w:rPr>
        <w:t xml:space="preserve"> </w:t>
      </w:r>
      <w:r>
        <w:t>Для</w:t>
      </w:r>
      <w:r>
        <w:rPr>
          <w:spacing w:val="-14"/>
        </w:rPr>
        <w:t xml:space="preserve"> </w:t>
      </w:r>
      <w:r>
        <w:t>обучающихся</w:t>
      </w:r>
      <w:r>
        <w:rPr>
          <w:spacing w:val="-12"/>
        </w:rPr>
        <w:t xml:space="preserve"> </w:t>
      </w:r>
      <w:r>
        <w:t>ЗПР</w:t>
      </w:r>
      <w:r>
        <w:rPr>
          <w:spacing w:val="-14"/>
        </w:rPr>
        <w:t xml:space="preserve"> </w:t>
      </w:r>
      <w:r>
        <w:t>на</w:t>
      </w:r>
      <w:r>
        <w:rPr>
          <w:spacing w:val="-12"/>
        </w:rPr>
        <w:t xml:space="preserve"> </w:t>
      </w:r>
      <w:r>
        <w:t>уровне основного общего образования по-прежнему являются характерными: недо</w:t>
      </w:r>
      <w:r>
        <w:t>статочный уровень развития отдельных психических процессов (восприятия, внимания, памяти, мышления), сниженный уровень интеллектуального</w:t>
      </w:r>
      <w:r>
        <w:rPr>
          <w:spacing w:val="-1"/>
        </w:rPr>
        <w:t xml:space="preserve"> </w:t>
      </w:r>
      <w:r>
        <w:t>развития, низкий уровень выполнения учебных</w:t>
      </w:r>
      <w:r>
        <w:rPr>
          <w:spacing w:val="-1"/>
        </w:rPr>
        <w:t xml:space="preserve"> </w:t>
      </w:r>
      <w:r>
        <w:t xml:space="preserve">заданий, низкая успешность обучения. Поэтому при изучении физики требуется </w:t>
      </w:r>
      <w:r>
        <w:t>целенаправленное интеллектуальное развитие 6 обучающихся с ЗПР,</w:t>
      </w:r>
      <w:r>
        <w:rPr>
          <w:spacing w:val="-16"/>
        </w:rPr>
        <w:t xml:space="preserve"> </w:t>
      </w:r>
      <w:r>
        <w:t>отвечающее</w:t>
      </w:r>
      <w:r>
        <w:rPr>
          <w:spacing w:val="-14"/>
        </w:rPr>
        <w:t xml:space="preserve"> </w:t>
      </w:r>
      <w:r>
        <w:t>их</w:t>
      </w:r>
      <w:r>
        <w:rPr>
          <w:spacing w:val="-14"/>
        </w:rPr>
        <w:t xml:space="preserve"> </w:t>
      </w:r>
      <w:r>
        <w:t>особенностям</w:t>
      </w:r>
      <w:r>
        <w:rPr>
          <w:spacing w:val="-13"/>
        </w:rPr>
        <w:t xml:space="preserve"> </w:t>
      </w:r>
      <w:r>
        <w:t>и</w:t>
      </w:r>
      <w:r>
        <w:rPr>
          <w:spacing w:val="-14"/>
        </w:rPr>
        <w:t xml:space="preserve"> </w:t>
      </w:r>
      <w:r>
        <w:t>возможностям.</w:t>
      </w:r>
      <w:r>
        <w:rPr>
          <w:spacing w:val="-14"/>
        </w:rPr>
        <w:t xml:space="preserve"> </w:t>
      </w:r>
      <w:r>
        <w:t>Учет</w:t>
      </w:r>
      <w:r>
        <w:rPr>
          <w:spacing w:val="-14"/>
        </w:rPr>
        <w:t xml:space="preserve"> </w:t>
      </w:r>
      <w:r>
        <w:t>особенностей</w:t>
      </w:r>
      <w:r>
        <w:rPr>
          <w:spacing w:val="-13"/>
        </w:rPr>
        <w:t xml:space="preserve"> </w:t>
      </w:r>
      <w:r>
        <w:t>обучающихся</w:t>
      </w:r>
      <w:r>
        <w:rPr>
          <w:spacing w:val="-14"/>
        </w:rPr>
        <w:t xml:space="preserve"> </w:t>
      </w:r>
      <w:r>
        <w:t>с</w:t>
      </w:r>
      <w:r>
        <w:rPr>
          <w:spacing w:val="-14"/>
        </w:rPr>
        <w:t xml:space="preserve"> </w:t>
      </w:r>
      <w:r>
        <w:t>ЗПР</w:t>
      </w:r>
      <w:r>
        <w:rPr>
          <w:spacing w:val="-14"/>
        </w:rPr>
        <w:t xml:space="preserve"> </w:t>
      </w:r>
      <w:r>
        <w:t>требует,</w:t>
      </w:r>
      <w:r>
        <w:rPr>
          <w:spacing w:val="-13"/>
        </w:rPr>
        <w:t xml:space="preserve"> </w:t>
      </w:r>
      <w:r>
        <w:t>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 Усвоение программного материала по ф</w:t>
      </w:r>
      <w:r>
        <w:t>изике вызывает большие затруднения у обучающихся с ЗПР, поэтому теория изучается без выводов сложных формул. Задачи, требующие</w:t>
      </w:r>
      <w:r>
        <w:rPr>
          <w:spacing w:val="25"/>
        </w:rPr>
        <w:t xml:space="preserve"> </w:t>
      </w:r>
      <w:r>
        <w:t>применения</w:t>
      </w:r>
      <w:r>
        <w:rPr>
          <w:spacing w:val="26"/>
        </w:rPr>
        <w:t xml:space="preserve"> </w:t>
      </w:r>
      <w:r>
        <w:t>сложных</w:t>
      </w:r>
      <w:r>
        <w:rPr>
          <w:spacing w:val="27"/>
        </w:rPr>
        <w:t xml:space="preserve"> </w:t>
      </w:r>
      <w:r>
        <w:t>математических</w:t>
      </w:r>
      <w:r>
        <w:rPr>
          <w:spacing w:val="27"/>
        </w:rPr>
        <w:t xml:space="preserve"> </w:t>
      </w:r>
      <w:r>
        <w:t>вычислений</w:t>
      </w:r>
      <w:r>
        <w:rPr>
          <w:spacing w:val="26"/>
        </w:rPr>
        <w:t xml:space="preserve"> </w:t>
      </w:r>
      <w:r>
        <w:t>и</w:t>
      </w:r>
      <w:r>
        <w:rPr>
          <w:spacing w:val="28"/>
        </w:rPr>
        <w:t xml:space="preserve"> </w:t>
      </w:r>
      <w:r>
        <w:t>формул,</w:t>
      </w:r>
      <w:r>
        <w:rPr>
          <w:spacing w:val="29"/>
        </w:rPr>
        <w:t xml:space="preserve"> </w:t>
      </w:r>
      <w:r>
        <w:t>в</w:t>
      </w:r>
      <w:r>
        <w:rPr>
          <w:spacing w:val="28"/>
        </w:rPr>
        <w:t xml:space="preserve"> </w:t>
      </w:r>
      <w:r>
        <w:t>особенности</w:t>
      </w:r>
      <w:r>
        <w:rPr>
          <w:spacing w:val="26"/>
        </w:rPr>
        <w:t xml:space="preserve"> </w:t>
      </w:r>
      <w:r>
        <w:t>таких</w:t>
      </w:r>
      <w:r>
        <w:rPr>
          <w:spacing w:val="27"/>
        </w:rPr>
        <w:t xml:space="preserve"> </w:t>
      </w:r>
      <w:r>
        <w:t>тем,</w:t>
      </w:r>
      <w:r>
        <w:rPr>
          <w:spacing w:val="29"/>
        </w:rPr>
        <w:t xml:space="preserve"> </w:t>
      </w:r>
      <w:r>
        <w:t>как</w:t>
      </w:r>
    </w:p>
    <w:p w14:paraId="46055CA1" w14:textId="77777777" w:rsidR="003324B1" w:rsidRDefault="007415B4" w:rsidP="007A5120">
      <w:pPr>
        <w:pStyle w:val="a5"/>
        <w:ind w:left="284" w:right="284"/>
        <w:jc w:val="both"/>
      </w:pPr>
      <w:r>
        <w:t>«Механическое</w:t>
      </w:r>
      <w:r>
        <w:rPr>
          <w:spacing w:val="49"/>
        </w:rPr>
        <w:t xml:space="preserve"> </w:t>
      </w:r>
      <w:r>
        <w:t>движение»,</w:t>
      </w:r>
      <w:r>
        <w:rPr>
          <w:spacing w:val="53"/>
        </w:rPr>
        <w:t xml:space="preserve"> </w:t>
      </w:r>
      <w:r>
        <w:t>«Архимедова</w:t>
      </w:r>
      <w:r>
        <w:rPr>
          <w:spacing w:val="52"/>
        </w:rPr>
        <w:t xml:space="preserve"> </w:t>
      </w:r>
      <w:r>
        <w:t>сила»,</w:t>
      </w:r>
      <w:r>
        <w:rPr>
          <w:spacing w:val="53"/>
        </w:rPr>
        <w:t xml:space="preserve"> </w:t>
      </w:r>
      <w:r>
        <w:t>«</w:t>
      </w:r>
      <w:r>
        <w:t>Механическая</w:t>
      </w:r>
      <w:r>
        <w:rPr>
          <w:spacing w:val="51"/>
        </w:rPr>
        <w:t xml:space="preserve"> </w:t>
      </w:r>
      <w:r>
        <w:t>энергия»,</w:t>
      </w:r>
      <w:r>
        <w:rPr>
          <w:spacing w:val="52"/>
        </w:rPr>
        <w:t xml:space="preserve"> </w:t>
      </w:r>
      <w:r>
        <w:t>«Электрические</w:t>
      </w:r>
      <w:r>
        <w:rPr>
          <w:spacing w:val="52"/>
        </w:rPr>
        <w:t xml:space="preserve"> </w:t>
      </w:r>
      <w:r>
        <w:rPr>
          <w:spacing w:val="-2"/>
        </w:rPr>
        <w:t>явления»,</w:t>
      </w:r>
    </w:p>
    <w:p w14:paraId="56BF5A7D" w14:textId="77777777" w:rsidR="003324B1" w:rsidRDefault="007415B4" w:rsidP="007A5120">
      <w:pPr>
        <w:pStyle w:val="a5"/>
        <w:ind w:left="284" w:right="284"/>
        <w:jc w:val="both"/>
      </w:pPr>
      <w:r>
        <w:t>«Электромагнитные явления», решаются в классе с помощью учителя. Особое внимание при изучении курса физики уделяется постановке и организации эксперимента, а также проведению (преимущественно на каждом уроке)</w:t>
      </w:r>
      <w:r>
        <w:t xml:space="preserve">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w:t>
      </w:r>
      <w:r>
        <w:t xml:space="preserve">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 Большое внимание при изучении </w:t>
      </w:r>
      <w:r>
        <w:t>физики подростками с ЗПР обращается на овладение ими практическими умениями и навыками. Предусматривается уменьшение объема</w:t>
      </w:r>
      <w:r>
        <w:rPr>
          <w:spacing w:val="-14"/>
        </w:rPr>
        <w:t xml:space="preserve"> </w:t>
      </w:r>
      <w:r>
        <w:t>теоретических</w:t>
      </w:r>
      <w:r>
        <w:rPr>
          <w:spacing w:val="-14"/>
        </w:rPr>
        <w:t xml:space="preserve"> </w:t>
      </w:r>
      <w:r>
        <w:t>сведений,</w:t>
      </w:r>
      <w:r>
        <w:rPr>
          <w:spacing w:val="-12"/>
        </w:rPr>
        <w:t xml:space="preserve"> </w:t>
      </w:r>
      <w:r>
        <w:t>включение</w:t>
      </w:r>
      <w:r>
        <w:rPr>
          <w:spacing w:val="-11"/>
        </w:rPr>
        <w:t xml:space="preserve"> </w:t>
      </w:r>
      <w:r>
        <w:t>отдельных</w:t>
      </w:r>
      <w:r>
        <w:rPr>
          <w:spacing w:val="-14"/>
        </w:rPr>
        <w:t xml:space="preserve"> </w:t>
      </w:r>
      <w:r>
        <w:t>тем</w:t>
      </w:r>
      <w:r>
        <w:rPr>
          <w:spacing w:val="-13"/>
        </w:rPr>
        <w:t xml:space="preserve"> </w:t>
      </w:r>
      <w:r>
        <w:t>или</w:t>
      </w:r>
      <w:r>
        <w:rPr>
          <w:spacing w:val="-13"/>
        </w:rPr>
        <w:t xml:space="preserve"> </w:t>
      </w:r>
      <w:r>
        <w:t>целых</w:t>
      </w:r>
      <w:r>
        <w:rPr>
          <w:spacing w:val="-12"/>
        </w:rPr>
        <w:t xml:space="preserve"> </w:t>
      </w:r>
      <w:r>
        <w:t>разделов</w:t>
      </w:r>
      <w:r>
        <w:rPr>
          <w:spacing w:val="-13"/>
        </w:rPr>
        <w:t xml:space="preserve"> </w:t>
      </w:r>
      <w:r>
        <w:t>в</w:t>
      </w:r>
      <w:r>
        <w:rPr>
          <w:spacing w:val="-13"/>
        </w:rPr>
        <w:t xml:space="preserve"> </w:t>
      </w:r>
      <w:r>
        <w:t>материалы</w:t>
      </w:r>
      <w:r>
        <w:rPr>
          <w:spacing w:val="-14"/>
        </w:rPr>
        <w:t xml:space="preserve"> </w:t>
      </w:r>
      <w:r>
        <w:t>для</w:t>
      </w:r>
      <w:r>
        <w:rPr>
          <w:spacing w:val="-13"/>
        </w:rPr>
        <w:t xml:space="preserve"> </w:t>
      </w:r>
      <w:r>
        <w:t>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 Достаточное количество времени отводится на рассмотрение тем и вопросов, раскры</w:t>
      </w:r>
      <w:r>
        <w:t>вающих связь физики с жизнью, с теми явлениями, наблюдениями, которые хорошо известны ученикам из их жизненного опыта. Максимально используются межпредметные связи с такими дисциплинами, как география, химия, биология, т.к. обучающиеся с ЗПР особенно нужда</w:t>
      </w:r>
      <w:r>
        <w:t>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w:t>
      </w:r>
      <w:r>
        <w:t>, межпредметные</w:t>
      </w:r>
      <w:r>
        <w:rPr>
          <w:spacing w:val="-5"/>
        </w:rPr>
        <w:t xml:space="preserve"> </w:t>
      </w:r>
      <w:r>
        <w:t>связи</w:t>
      </w:r>
      <w:r>
        <w:rPr>
          <w:spacing w:val="-2"/>
        </w:rPr>
        <w:t xml:space="preserve"> </w:t>
      </w:r>
      <w:r>
        <w:t>способствуют</w:t>
      </w:r>
      <w:r>
        <w:rPr>
          <w:spacing w:val="-4"/>
        </w:rPr>
        <w:t xml:space="preserve"> </w:t>
      </w:r>
      <w:r>
        <w:t>его</w:t>
      </w:r>
      <w:r>
        <w:rPr>
          <w:spacing w:val="-6"/>
        </w:rPr>
        <w:t xml:space="preserve"> </w:t>
      </w:r>
      <w:r>
        <w:t>лучшему</w:t>
      </w:r>
      <w:r>
        <w:rPr>
          <w:spacing w:val="-3"/>
        </w:rPr>
        <w:t xml:space="preserve"> </w:t>
      </w:r>
      <w:r>
        <w:t>осмыслению,</w:t>
      </w:r>
      <w:r>
        <w:rPr>
          <w:spacing w:val="-3"/>
        </w:rPr>
        <w:t xml:space="preserve"> </w:t>
      </w:r>
      <w:r>
        <w:t>более</w:t>
      </w:r>
      <w:r>
        <w:rPr>
          <w:spacing w:val="-3"/>
        </w:rPr>
        <w:t xml:space="preserve"> </w:t>
      </w:r>
      <w:r>
        <w:t>прочному</w:t>
      </w:r>
      <w:r>
        <w:rPr>
          <w:spacing w:val="-6"/>
        </w:rPr>
        <w:t xml:space="preserve"> </w:t>
      </w:r>
      <w:r>
        <w:t>закреплению</w:t>
      </w:r>
      <w:r>
        <w:rPr>
          <w:spacing w:val="-5"/>
        </w:rPr>
        <w:t xml:space="preserve"> </w:t>
      </w:r>
      <w:r>
        <w:t>полученных знаний и практических умений. 7 Примерные виды деятельности обучающихся с ЗПР, обусловленные особыми образовательными потребностями и обеспечивающие осмысленно</w:t>
      </w:r>
      <w:r>
        <w:t>е освоение содержании образования по предмету «Физика» Примерная тематическая и терминологическая лексика по курсу физики</w:t>
      </w:r>
      <w:r>
        <w:rPr>
          <w:spacing w:val="-10"/>
        </w:rPr>
        <w:t xml:space="preserve"> </w:t>
      </w:r>
      <w:r>
        <w:t>соответствует</w:t>
      </w:r>
      <w:r>
        <w:rPr>
          <w:spacing w:val="-8"/>
        </w:rPr>
        <w:t xml:space="preserve"> </w:t>
      </w:r>
      <w:r>
        <w:t>ПООП</w:t>
      </w:r>
      <w:r>
        <w:rPr>
          <w:spacing w:val="-8"/>
        </w:rPr>
        <w:t xml:space="preserve"> </w:t>
      </w:r>
      <w:r>
        <w:t>ООО.</w:t>
      </w:r>
      <w:r>
        <w:rPr>
          <w:spacing w:val="-7"/>
        </w:rPr>
        <w:t xml:space="preserve"> </w:t>
      </w:r>
      <w:r>
        <w:t>Содержание</w:t>
      </w:r>
      <w:r>
        <w:rPr>
          <w:spacing w:val="-9"/>
        </w:rPr>
        <w:t xml:space="preserve"> </w:t>
      </w:r>
      <w:r>
        <w:t>видов</w:t>
      </w:r>
      <w:r>
        <w:rPr>
          <w:spacing w:val="-8"/>
        </w:rPr>
        <w:t xml:space="preserve"> </w:t>
      </w:r>
      <w:r>
        <w:t>деятельности</w:t>
      </w:r>
      <w:r>
        <w:rPr>
          <w:spacing w:val="-10"/>
        </w:rPr>
        <w:t xml:space="preserve"> </w:t>
      </w:r>
      <w:r>
        <w:t>обучающихся</w:t>
      </w:r>
      <w:r>
        <w:rPr>
          <w:spacing w:val="-8"/>
        </w:rPr>
        <w:t xml:space="preserve"> </w:t>
      </w:r>
      <w:r>
        <w:t>с</w:t>
      </w:r>
      <w:r>
        <w:rPr>
          <w:spacing w:val="-9"/>
        </w:rPr>
        <w:t xml:space="preserve"> </w:t>
      </w:r>
      <w:r>
        <w:t>ЗПР</w:t>
      </w:r>
      <w:r>
        <w:rPr>
          <w:spacing w:val="-8"/>
        </w:rPr>
        <w:t xml:space="preserve"> </w:t>
      </w:r>
      <w:r>
        <w:t>на</w:t>
      </w:r>
      <w:r>
        <w:rPr>
          <w:spacing w:val="-7"/>
        </w:rPr>
        <w:t xml:space="preserve"> </w:t>
      </w:r>
      <w:r>
        <w:t>уроках</w:t>
      </w:r>
      <w:r>
        <w:rPr>
          <w:spacing w:val="-10"/>
        </w:rPr>
        <w:t xml:space="preserve"> </w:t>
      </w:r>
      <w:r>
        <w:t>физики определяется</w:t>
      </w:r>
      <w:r>
        <w:rPr>
          <w:spacing w:val="-13"/>
        </w:rPr>
        <w:t xml:space="preserve"> </w:t>
      </w:r>
      <w:r>
        <w:t>их</w:t>
      </w:r>
      <w:r>
        <w:rPr>
          <w:spacing w:val="-13"/>
        </w:rPr>
        <w:t xml:space="preserve"> </w:t>
      </w:r>
      <w:r>
        <w:t>особыми</w:t>
      </w:r>
      <w:r>
        <w:rPr>
          <w:spacing w:val="-13"/>
        </w:rPr>
        <w:t xml:space="preserve"> </w:t>
      </w:r>
      <w:r>
        <w:t>образовательными</w:t>
      </w:r>
      <w:r>
        <w:rPr>
          <w:spacing w:val="-11"/>
        </w:rPr>
        <w:t xml:space="preserve"> </w:t>
      </w:r>
      <w:r>
        <w:t>потр</w:t>
      </w:r>
      <w:r>
        <w:t>ебностями.</w:t>
      </w:r>
      <w:r>
        <w:rPr>
          <w:spacing w:val="-13"/>
        </w:rPr>
        <w:t xml:space="preserve"> </w:t>
      </w:r>
      <w:r>
        <w:t>Помимо</w:t>
      </w:r>
      <w:r>
        <w:rPr>
          <w:spacing w:val="-10"/>
        </w:rPr>
        <w:t xml:space="preserve"> </w:t>
      </w:r>
      <w:r>
        <w:t>широко</w:t>
      </w:r>
      <w:r>
        <w:rPr>
          <w:spacing w:val="-13"/>
        </w:rPr>
        <w:t xml:space="preserve"> </w:t>
      </w:r>
      <w:r>
        <w:t>используемых</w:t>
      </w:r>
      <w:r>
        <w:rPr>
          <w:spacing w:val="-13"/>
        </w:rPr>
        <w:t xml:space="preserve"> </w:t>
      </w:r>
      <w:r>
        <w:t>в</w:t>
      </w:r>
      <w:r>
        <w:rPr>
          <w:spacing w:val="-15"/>
        </w:rPr>
        <w:t xml:space="preserve"> </w:t>
      </w:r>
      <w:r>
        <w:t>ПООП</w:t>
      </w:r>
      <w:r>
        <w:rPr>
          <w:spacing w:val="-9"/>
        </w:rPr>
        <w:t xml:space="preserve"> </w:t>
      </w:r>
      <w:r>
        <w:t>ООО</w:t>
      </w:r>
    </w:p>
    <w:p w14:paraId="05FF4AA0"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2DDE8E1B" w14:textId="77777777" w:rsidR="003324B1" w:rsidRDefault="007415B4" w:rsidP="007A5120">
      <w:pPr>
        <w:pStyle w:val="a5"/>
        <w:ind w:left="284" w:right="284"/>
        <w:jc w:val="both"/>
      </w:pPr>
      <w:r>
        <w:lastRenderedPageBreak/>
        <w:t>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w:t>
      </w:r>
      <w:r>
        <w:t>ту: усиление предметно-практической деятельности с активизацией сенсорных систем; освоение материала с опорой на алгоритм; «</w:t>
      </w:r>
      <w:proofErr w:type="spellStart"/>
      <w:r>
        <w:t>пошаговость</w:t>
      </w:r>
      <w:proofErr w:type="spellEnd"/>
      <w:r>
        <w:t xml:space="preserve">» в изучении материала; использование дополнительной визуальной опоры (схемы, шаблоны, опорные таблицы); речевой отчет о </w:t>
      </w:r>
      <w:r>
        <w:t>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Для обучающихся с ЗПР существенным являются приемы работы с лексическим материалом</w:t>
      </w:r>
      <w:r>
        <w:t xml:space="preserve"> по предмету. Проводится специальная работа по введению в активный словарь обучающихся соответствующей терминологии. Изучаемые термины вводятся на </w:t>
      </w:r>
      <w:proofErr w:type="spellStart"/>
      <w:r>
        <w:t>полисенсорной</w:t>
      </w:r>
      <w:proofErr w:type="spellEnd"/>
      <w:r>
        <w:t xml:space="preserve"> основе, обязательна визуальная поддержка, алгоритмы работы с определением, опорные схемы</w:t>
      </w:r>
      <w:r>
        <w:rPr>
          <w:spacing w:val="-14"/>
        </w:rPr>
        <w:t xml:space="preserve"> </w:t>
      </w:r>
      <w:r>
        <w:t>для</w:t>
      </w:r>
      <w:r>
        <w:rPr>
          <w:spacing w:val="-14"/>
        </w:rPr>
        <w:t xml:space="preserve"> </w:t>
      </w:r>
      <w:r>
        <w:t>ак</w:t>
      </w:r>
      <w:r>
        <w:t>туализации</w:t>
      </w:r>
      <w:r>
        <w:rPr>
          <w:spacing w:val="-14"/>
        </w:rPr>
        <w:t xml:space="preserve"> </w:t>
      </w:r>
      <w:r>
        <w:t>терминологии.</w:t>
      </w:r>
      <w:r>
        <w:rPr>
          <w:spacing w:val="-13"/>
        </w:rPr>
        <w:t xml:space="preserve"> </w:t>
      </w:r>
      <w:r>
        <w:t>В</w:t>
      </w:r>
      <w:r>
        <w:rPr>
          <w:spacing w:val="-14"/>
        </w:rPr>
        <w:t xml:space="preserve"> </w:t>
      </w:r>
      <w:r>
        <w:t>связи</w:t>
      </w:r>
      <w:r>
        <w:rPr>
          <w:spacing w:val="-14"/>
        </w:rPr>
        <w:t xml:space="preserve"> </w:t>
      </w:r>
      <w:r>
        <w:t>с</w:t>
      </w:r>
      <w:r>
        <w:rPr>
          <w:spacing w:val="-14"/>
        </w:rPr>
        <w:t xml:space="preserve"> </w:t>
      </w:r>
      <w:r>
        <w:t>особыми</w:t>
      </w:r>
      <w:r>
        <w:rPr>
          <w:spacing w:val="-13"/>
        </w:rPr>
        <w:t xml:space="preserve"> </w:t>
      </w:r>
      <w:r>
        <w:t>образовательными</w:t>
      </w:r>
      <w:r>
        <w:rPr>
          <w:spacing w:val="-14"/>
        </w:rPr>
        <w:t xml:space="preserve"> </w:t>
      </w:r>
      <w:r>
        <w:t>потребностями</w:t>
      </w:r>
      <w:r>
        <w:rPr>
          <w:spacing w:val="-14"/>
        </w:rPr>
        <w:t xml:space="preserve"> </w:t>
      </w:r>
      <w:r>
        <w:t>обучающихся с ЗПР, при планировании работы ученика на уроке следует придерживаться следующих моментов: 1. При опросе необходимо: давать алгоритм ответа; разрешать пользоваться планом, составленным при подготовке домашнего задания; давать больше времени гот</w:t>
      </w:r>
      <w:r>
        <w:t>овиться к ответу у доски; разрешать делать предварительные</w:t>
      </w:r>
      <w:r>
        <w:rPr>
          <w:spacing w:val="-5"/>
        </w:rPr>
        <w:t xml:space="preserve"> </w:t>
      </w:r>
      <w:r>
        <w:t>записи,</w:t>
      </w:r>
      <w:r>
        <w:rPr>
          <w:spacing w:val="-3"/>
        </w:rPr>
        <w:t xml:space="preserve"> </w:t>
      </w:r>
      <w:r>
        <w:t>пользоваться</w:t>
      </w:r>
      <w:r>
        <w:rPr>
          <w:spacing w:val="-6"/>
        </w:rPr>
        <w:t xml:space="preserve"> </w:t>
      </w:r>
      <w:r>
        <w:t>наглядными</w:t>
      </w:r>
      <w:r>
        <w:rPr>
          <w:spacing w:val="-6"/>
        </w:rPr>
        <w:t xml:space="preserve"> </w:t>
      </w:r>
      <w:r>
        <w:t>пособиями.</w:t>
      </w:r>
      <w:r>
        <w:rPr>
          <w:spacing w:val="-6"/>
        </w:rPr>
        <w:t xml:space="preserve"> </w:t>
      </w:r>
      <w:r>
        <w:t>2.</w:t>
      </w:r>
      <w:r>
        <w:rPr>
          <w:spacing w:val="-3"/>
        </w:rPr>
        <w:t xml:space="preserve"> </w:t>
      </w:r>
      <w:r>
        <w:t>По</w:t>
      </w:r>
      <w:r>
        <w:rPr>
          <w:spacing w:val="-6"/>
        </w:rPr>
        <w:t xml:space="preserve"> </w:t>
      </w:r>
      <w:r>
        <w:t>возможности</w:t>
      </w:r>
      <w:r>
        <w:rPr>
          <w:spacing w:val="-6"/>
        </w:rPr>
        <w:t xml:space="preserve"> </w:t>
      </w:r>
      <w:r>
        <w:t>задавать</w:t>
      </w:r>
      <w:r>
        <w:rPr>
          <w:spacing w:val="-6"/>
        </w:rPr>
        <w:t xml:space="preserve"> </w:t>
      </w:r>
      <w:r>
        <w:t>обучающимся наводящие и уточняющие вопросы, которые помогут им последовательно изложить материал. 3. Систематически проверять у</w:t>
      </w:r>
      <w:r>
        <w:t>своение материала по темам уроков, для своевременного обнаружения пробелов в прошедшем материале. 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w:t>
      </w:r>
      <w:r>
        <w:t xml:space="preserve"> выясняющими понимание учебного материала, стимулировать вопросы при затруднениях в усвоении нового материала.</w:t>
      </w:r>
    </w:p>
    <w:p w14:paraId="4DFE5B34" w14:textId="77777777" w:rsidR="003324B1" w:rsidRDefault="007415B4" w:rsidP="007A5120">
      <w:pPr>
        <w:pStyle w:val="a5"/>
        <w:ind w:left="284" w:right="284"/>
        <w:jc w:val="both"/>
      </w:pPr>
      <w:r>
        <w:rPr>
          <w:spacing w:val="-2"/>
        </w:rPr>
        <w:t>СОДЕРЖАНИЕ</w:t>
      </w:r>
      <w:r>
        <w:rPr>
          <w:spacing w:val="-1"/>
        </w:rPr>
        <w:t xml:space="preserve"> </w:t>
      </w:r>
      <w:r>
        <w:rPr>
          <w:spacing w:val="-2"/>
        </w:rPr>
        <w:t>УЧЕБНОГО ПРЕДМЕТА</w:t>
      </w:r>
      <w:r>
        <w:rPr>
          <w:spacing w:val="-1"/>
        </w:rPr>
        <w:t xml:space="preserve"> </w:t>
      </w:r>
      <w:r>
        <w:rPr>
          <w:spacing w:val="-2"/>
        </w:rPr>
        <w:t>«ФИЗИКА»</w:t>
      </w:r>
    </w:p>
    <w:p w14:paraId="31FDB8FA" w14:textId="77777777" w:rsidR="003324B1" w:rsidRDefault="007415B4" w:rsidP="007A5120">
      <w:pPr>
        <w:pStyle w:val="a5"/>
        <w:ind w:left="284" w:right="284"/>
        <w:jc w:val="both"/>
      </w:pPr>
      <w:r>
        <w:rPr>
          <w:b/>
          <w:sz w:val="28"/>
        </w:rPr>
        <w:t xml:space="preserve">7 </w:t>
      </w:r>
      <w:r>
        <w:t>КЛАСС Раздел 1. Физика и её роль в познании окружающего мира Физика – наука о природе. Явления природы. Ф</w:t>
      </w:r>
      <w:r>
        <w:t>изические явления: механические, тепловые, электрические, магнитные, световые, звуковые. Физические</w:t>
      </w:r>
      <w:r>
        <w:rPr>
          <w:spacing w:val="-3"/>
        </w:rPr>
        <w:t xml:space="preserve"> </w:t>
      </w:r>
      <w:r>
        <w:t>величины.</w:t>
      </w:r>
      <w:r>
        <w:rPr>
          <w:spacing w:val="-1"/>
        </w:rPr>
        <w:t xml:space="preserve"> </w:t>
      </w:r>
      <w:r>
        <w:t>Измерение</w:t>
      </w:r>
      <w:r>
        <w:rPr>
          <w:spacing w:val="-1"/>
        </w:rPr>
        <w:t xml:space="preserve"> </w:t>
      </w:r>
      <w:r>
        <w:t>физических</w:t>
      </w:r>
      <w:r>
        <w:rPr>
          <w:spacing w:val="-1"/>
        </w:rPr>
        <w:t xml:space="preserve"> </w:t>
      </w:r>
      <w:r>
        <w:t>величин.</w:t>
      </w:r>
      <w:r>
        <w:rPr>
          <w:spacing w:val="-1"/>
        </w:rPr>
        <w:t xml:space="preserve"> </w:t>
      </w:r>
      <w:r>
        <w:t>Физические</w:t>
      </w:r>
      <w:r>
        <w:rPr>
          <w:spacing w:val="-1"/>
        </w:rPr>
        <w:t xml:space="preserve"> </w:t>
      </w:r>
      <w:r>
        <w:t>приборы</w:t>
      </w:r>
      <w:proofErr w:type="gramStart"/>
      <w:r>
        <w:t>2</w:t>
      </w:r>
      <w:r>
        <w:rPr>
          <w:spacing w:val="-1"/>
        </w:rPr>
        <w:t xml:space="preserve"> </w:t>
      </w:r>
      <w:r>
        <w:t>.</w:t>
      </w:r>
      <w:proofErr w:type="gramEnd"/>
      <w:r>
        <w:rPr>
          <w:spacing w:val="-1"/>
        </w:rPr>
        <w:t xml:space="preserve"> </w:t>
      </w:r>
      <w:r>
        <w:t>Погрешность</w:t>
      </w:r>
      <w:r>
        <w:rPr>
          <w:spacing w:val="-4"/>
        </w:rPr>
        <w:t xml:space="preserve"> </w:t>
      </w:r>
      <w:r>
        <w:t>измерений. Международная система единиц. Как физика и другие естественные науки из</w:t>
      </w:r>
      <w:r>
        <w:t>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Предмет и методы физики. Демонст</w:t>
      </w:r>
      <w:r>
        <w:t>рации3 1. Механические, тепловые, электрические, магнитные, световые явления. 2. Физические приборы и процедура прямых измерений аналоговым и цифровым прибором. 3. Определение погрешности эксперимента. Фронтальные лабораторные работы или электронная демонс</w:t>
      </w:r>
      <w:r>
        <w:t>трация. 1.Определение цены деления измерительного прибора (используя технологическую карту эксперимента). 2. Измерение объёма жидкости и твёрдого тела 3. Определение размеров малых тел. Раздел 2. Первоначальные сведения о строении вещества Строение веществ</w:t>
      </w:r>
      <w:r>
        <w:t>а: атомы и молекулы, их размеры. Опыты, доказывающие дискретное строение вещества. 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Агрегатны</w:t>
      </w:r>
      <w:r>
        <w:t>е состояния вещества: строение газов, жидкостей и твёрдых (кристаллических) тел. Взаимосвязь между свойствами</w:t>
      </w:r>
      <w:r>
        <w:rPr>
          <w:spacing w:val="-10"/>
        </w:rPr>
        <w:t xml:space="preserve"> </w:t>
      </w:r>
      <w:r>
        <w:t>веществ</w:t>
      </w:r>
      <w:r>
        <w:rPr>
          <w:spacing w:val="-6"/>
        </w:rPr>
        <w:t xml:space="preserve"> </w:t>
      </w:r>
      <w:r>
        <w:t>в</w:t>
      </w:r>
      <w:r>
        <w:rPr>
          <w:spacing w:val="-8"/>
        </w:rPr>
        <w:t xml:space="preserve"> </w:t>
      </w:r>
      <w:r>
        <w:t>разных</w:t>
      </w:r>
      <w:r>
        <w:rPr>
          <w:spacing w:val="-7"/>
        </w:rPr>
        <w:t xml:space="preserve"> </w:t>
      </w:r>
      <w:r>
        <w:t>агрегатных</w:t>
      </w:r>
      <w:r>
        <w:rPr>
          <w:spacing w:val="-9"/>
        </w:rPr>
        <w:t xml:space="preserve"> </w:t>
      </w:r>
      <w:r>
        <w:t>состояниях</w:t>
      </w:r>
      <w:r>
        <w:rPr>
          <w:spacing w:val="-7"/>
        </w:rPr>
        <w:t xml:space="preserve"> </w:t>
      </w:r>
      <w:r>
        <w:t>и</w:t>
      </w:r>
      <w:r>
        <w:rPr>
          <w:spacing w:val="-8"/>
        </w:rPr>
        <w:t xml:space="preserve"> </w:t>
      </w:r>
      <w:r>
        <w:t>их</w:t>
      </w:r>
      <w:r>
        <w:rPr>
          <w:spacing w:val="-7"/>
        </w:rPr>
        <w:t xml:space="preserve"> </w:t>
      </w:r>
      <w:r>
        <w:t>атомно-молекулярным</w:t>
      </w:r>
      <w:r>
        <w:rPr>
          <w:spacing w:val="-7"/>
        </w:rPr>
        <w:t xml:space="preserve"> </w:t>
      </w:r>
      <w:r>
        <w:t>строением.</w:t>
      </w:r>
      <w:r>
        <w:rPr>
          <w:spacing w:val="-7"/>
        </w:rPr>
        <w:t xml:space="preserve"> </w:t>
      </w:r>
      <w:r>
        <w:t>Особенности агрегатных</w:t>
      </w:r>
      <w:r>
        <w:rPr>
          <w:spacing w:val="-1"/>
        </w:rPr>
        <w:t xml:space="preserve"> </w:t>
      </w:r>
      <w:r>
        <w:t>состояний</w:t>
      </w:r>
      <w:r>
        <w:rPr>
          <w:spacing w:val="-1"/>
        </w:rPr>
        <w:t xml:space="preserve"> </w:t>
      </w:r>
      <w:r>
        <w:t>воды.</w:t>
      </w:r>
      <w:r>
        <w:rPr>
          <w:spacing w:val="-1"/>
        </w:rPr>
        <w:t xml:space="preserve"> </w:t>
      </w:r>
      <w:r>
        <w:t>Демонстрации4</w:t>
      </w:r>
      <w:r>
        <w:rPr>
          <w:spacing w:val="-1"/>
        </w:rPr>
        <w:t xml:space="preserve"> </w:t>
      </w:r>
      <w:r>
        <w:t>1</w:t>
      </w:r>
      <w:r>
        <w:rPr>
          <w:spacing w:val="-1"/>
        </w:rPr>
        <w:t xml:space="preserve"> </w:t>
      </w:r>
      <w:r>
        <w:t>МС</w:t>
      </w:r>
      <w:r>
        <w:rPr>
          <w:spacing w:val="-4"/>
        </w:rPr>
        <w:t xml:space="preserve"> </w:t>
      </w:r>
      <w:r>
        <w:t>–</w:t>
      </w:r>
      <w:r>
        <w:rPr>
          <w:spacing w:val="-1"/>
        </w:rPr>
        <w:t xml:space="preserve"> </w:t>
      </w:r>
      <w:r>
        <w:t>элементы содержания,</w:t>
      </w:r>
      <w:r>
        <w:rPr>
          <w:spacing w:val="-1"/>
        </w:rPr>
        <w:t xml:space="preserve"> </w:t>
      </w:r>
      <w:r>
        <w:t>включающие межпредметные связи,</w:t>
      </w:r>
      <w:r>
        <w:rPr>
          <w:spacing w:val="-1"/>
        </w:rPr>
        <w:t xml:space="preserve"> </w:t>
      </w:r>
      <w:r>
        <w:t>которые подробнее раскрыты в тематическом</w:t>
      </w:r>
      <w:r>
        <w:rPr>
          <w:spacing w:val="-1"/>
        </w:rPr>
        <w:t xml:space="preserve"> </w:t>
      </w:r>
      <w:r>
        <w:t>планировании.</w:t>
      </w:r>
      <w:r>
        <w:rPr>
          <w:spacing w:val="-1"/>
        </w:rPr>
        <w:t xml:space="preserve"> </w:t>
      </w:r>
      <w:r>
        <w:t>2 Здесь и</w:t>
      </w:r>
      <w:r>
        <w:rPr>
          <w:spacing w:val="-1"/>
        </w:rPr>
        <w:t xml:space="preserve"> </w:t>
      </w:r>
      <w:r>
        <w:t>далее курсивом обозначены темы,</w:t>
      </w:r>
      <w:r>
        <w:rPr>
          <w:spacing w:val="-5"/>
        </w:rPr>
        <w:t xml:space="preserve"> </w:t>
      </w:r>
      <w:r>
        <w:t>изучение</w:t>
      </w:r>
      <w:r>
        <w:rPr>
          <w:spacing w:val="-4"/>
        </w:rPr>
        <w:t xml:space="preserve"> </w:t>
      </w:r>
      <w:r>
        <w:t>которых</w:t>
      </w:r>
      <w:r>
        <w:rPr>
          <w:spacing w:val="-7"/>
        </w:rPr>
        <w:t xml:space="preserve"> </w:t>
      </w:r>
      <w:r>
        <w:t>проводится</w:t>
      </w:r>
      <w:r>
        <w:rPr>
          <w:spacing w:val="-5"/>
        </w:rPr>
        <w:t xml:space="preserve"> </w:t>
      </w:r>
      <w:r>
        <w:t>в</w:t>
      </w:r>
      <w:r>
        <w:rPr>
          <w:spacing w:val="-6"/>
        </w:rPr>
        <w:t xml:space="preserve"> </w:t>
      </w:r>
      <w:r>
        <w:t>ознакомительном</w:t>
      </w:r>
      <w:r>
        <w:rPr>
          <w:spacing w:val="-5"/>
        </w:rPr>
        <w:t xml:space="preserve"> </w:t>
      </w:r>
      <w:r>
        <w:t>плане.</w:t>
      </w:r>
      <w:r>
        <w:rPr>
          <w:spacing w:val="-5"/>
        </w:rPr>
        <w:t xml:space="preserve"> </w:t>
      </w:r>
      <w:r>
        <w:t>Педагог</w:t>
      </w:r>
      <w:r>
        <w:rPr>
          <w:spacing w:val="-6"/>
        </w:rPr>
        <w:t xml:space="preserve"> </w:t>
      </w:r>
      <w:r>
        <w:t>самостоятельно</w:t>
      </w:r>
      <w:r>
        <w:rPr>
          <w:spacing w:val="-7"/>
        </w:rPr>
        <w:t xml:space="preserve"> </w:t>
      </w:r>
      <w:r>
        <w:t>определяет</w:t>
      </w:r>
      <w:r>
        <w:rPr>
          <w:spacing w:val="-7"/>
        </w:rPr>
        <w:t xml:space="preserve"> </w:t>
      </w:r>
      <w:r>
        <w:t>объем изучаемого м</w:t>
      </w:r>
      <w:r>
        <w:t>атериала. 3 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 4 Здесь и далее приводится расширенный перечень лабораторн</w:t>
      </w:r>
      <w:r>
        <w:t>ых работ и опытов, из которого учитель делает выбор по своему усмотрению. 10 1. Наблюдение броуновского движения. 2. Наблюдение диффузии. Фронтальные лабораторные работы и опыты 1. Оценка диаметра атома методом рядов (с использованием фотографий). 2. Опыты</w:t>
      </w:r>
      <w:r>
        <w:t xml:space="preserve"> по наблюдению теплового расширения газов. 3.Опыты по обнаружению действия сил молекулярного притяжения (электронная демонстрация). Раздел 3. Движение и взаимодействие тел Механическое движение. Равномерное и неравномерное движение. Скорость. Средняя скоро</w:t>
      </w:r>
      <w:r>
        <w:t>сть при неравномерном движении. Расчёт пути и времени движения. Явление инерции. Закон инерции. Взаимодействие тел как причина изменения скорости движения тел. Масса</w:t>
      </w:r>
      <w:r>
        <w:rPr>
          <w:spacing w:val="-3"/>
        </w:rPr>
        <w:t xml:space="preserve"> </w:t>
      </w:r>
      <w:r>
        <w:t>как</w:t>
      </w:r>
      <w:r>
        <w:rPr>
          <w:spacing w:val="-2"/>
        </w:rPr>
        <w:t xml:space="preserve"> </w:t>
      </w:r>
      <w:r>
        <w:t>мера</w:t>
      </w:r>
      <w:r>
        <w:rPr>
          <w:spacing w:val="-3"/>
        </w:rPr>
        <w:t xml:space="preserve"> </w:t>
      </w:r>
      <w:r>
        <w:t>инертности</w:t>
      </w:r>
      <w:r>
        <w:rPr>
          <w:spacing w:val="-1"/>
        </w:rPr>
        <w:t xml:space="preserve"> </w:t>
      </w:r>
      <w:r>
        <w:t>тела.</w:t>
      </w:r>
      <w:r>
        <w:rPr>
          <w:spacing w:val="-1"/>
        </w:rPr>
        <w:t xml:space="preserve"> </w:t>
      </w:r>
      <w:r>
        <w:t>Плотность</w:t>
      </w:r>
      <w:r>
        <w:rPr>
          <w:spacing w:val="-3"/>
        </w:rPr>
        <w:t xml:space="preserve"> </w:t>
      </w:r>
      <w:r>
        <w:t>вещества.</w:t>
      </w:r>
      <w:r>
        <w:rPr>
          <w:spacing w:val="-1"/>
        </w:rPr>
        <w:t xml:space="preserve"> </w:t>
      </w:r>
      <w:r>
        <w:t>Связь плотности</w:t>
      </w:r>
      <w:r>
        <w:rPr>
          <w:spacing w:val="-4"/>
        </w:rPr>
        <w:t xml:space="preserve"> </w:t>
      </w:r>
      <w:r>
        <w:t>с количеством</w:t>
      </w:r>
      <w:r>
        <w:rPr>
          <w:spacing w:val="-1"/>
        </w:rPr>
        <w:t xml:space="preserve"> </w:t>
      </w:r>
      <w:r>
        <w:t>молекул</w:t>
      </w:r>
      <w:r>
        <w:rPr>
          <w:spacing w:val="-1"/>
        </w:rPr>
        <w:t xml:space="preserve"> </w:t>
      </w:r>
      <w:r>
        <w:t>в един</w:t>
      </w:r>
      <w:r>
        <w:t>ице объёма вещества. Сила как характеристика взаимодействия тел. Сила упругости и закон Гука. Измерение силы</w:t>
      </w:r>
      <w:r>
        <w:rPr>
          <w:spacing w:val="-12"/>
        </w:rPr>
        <w:t xml:space="preserve"> </w:t>
      </w:r>
      <w:r>
        <w:t>с</w:t>
      </w:r>
      <w:r>
        <w:rPr>
          <w:spacing w:val="-8"/>
        </w:rPr>
        <w:t xml:space="preserve"> </w:t>
      </w:r>
      <w:r>
        <w:t>помощью</w:t>
      </w:r>
      <w:r>
        <w:rPr>
          <w:spacing w:val="-12"/>
        </w:rPr>
        <w:t xml:space="preserve"> </w:t>
      </w:r>
      <w:r>
        <w:t>динамометра.</w:t>
      </w:r>
      <w:r>
        <w:rPr>
          <w:spacing w:val="-8"/>
        </w:rPr>
        <w:t xml:space="preserve"> </w:t>
      </w:r>
      <w:r>
        <w:t>Явление</w:t>
      </w:r>
      <w:r>
        <w:rPr>
          <w:spacing w:val="-10"/>
        </w:rPr>
        <w:t xml:space="preserve"> </w:t>
      </w:r>
      <w:r>
        <w:t>тяготения</w:t>
      </w:r>
      <w:r>
        <w:rPr>
          <w:spacing w:val="-9"/>
        </w:rPr>
        <w:t xml:space="preserve"> </w:t>
      </w:r>
      <w:r>
        <w:t>и</w:t>
      </w:r>
      <w:r>
        <w:rPr>
          <w:spacing w:val="-11"/>
        </w:rPr>
        <w:t xml:space="preserve"> </w:t>
      </w:r>
      <w:r>
        <w:t>сила</w:t>
      </w:r>
      <w:r>
        <w:rPr>
          <w:spacing w:val="-10"/>
        </w:rPr>
        <w:t xml:space="preserve"> </w:t>
      </w:r>
      <w:r>
        <w:t>тяжести.</w:t>
      </w:r>
      <w:r>
        <w:rPr>
          <w:spacing w:val="-10"/>
        </w:rPr>
        <w:t xml:space="preserve"> </w:t>
      </w:r>
      <w:r>
        <w:t>Сила</w:t>
      </w:r>
      <w:r>
        <w:rPr>
          <w:spacing w:val="-10"/>
        </w:rPr>
        <w:t xml:space="preserve"> </w:t>
      </w:r>
      <w:r>
        <w:t>тяжести</w:t>
      </w:r>
      <w:r>
        <w:rPr>
          <w:spacing w:val="-9"/>
        </w:rPr>
        <w:t xml:space="preserve"> </w:t>
      </w:r>
      <w:r>
        <w:t>на</w:t>
      </w:r>
      <w:r>
        <w:rPr>
          <w:spacing w:val="-8"/>
        </w:rPr>
        <w:t xml:space="preserve"> </w:t>
      </w:r>
      <w:r>
        <w:t>других</w:t>
      </w:r>
      <w:r>
        <w:rPr>
          <w:spacing w:val="-10"/>
        </w:rPr>
        <w:t xml:space="preserve"> </w:t>
      </w:r>
      <w:r>
        <w:t>планетах</w:t>
      </w:r>
      <w:r>
        <w:rPr>
          <w:spacing w:val="-10"/>
        </w:rPr>
        <w:t xml:space="preserve"> </w:t>
      </w:r>
      <w:r>
        <w:t>(МС). Вес тела. Невесомость. Сложение сил, направленных по</w:t>
      </w:r>
      <w:r>
        <w:t xml:space="preserve"> одной прямой. Равнодействующая сил. Сила трения. Трение скольжения и трение покоя. Трение в природе и технике (МС). Демонстрации3 1. Наблюдение механического движения тела. 2. Измерение скорости прямолинейного движения. 3. Наблюдение явления</w:t>
      </w:r>
      <w:r>
        <w:rPr>
          <w:spacing w:val="-2"/>
        </w:rPr>
        <w:t xml:space="preserve"> </w:t>
      </w:r>
      <w:r>
        <w:t>инерции.</w:t>
      </w:r>
      <w:r>
        <w:rPr>
          <w:spacing w:val="-1"/>
        </w:rPr>
        <w:t xml:space="preserve"> </w:t>
      </w:r>
      <w:r>
        <w:t>4.</w:t>
      </w:r>
      <w:r>
        <w:rPr>
          <w:spacing w:val="-1"/>
        </w:rPr>
        <w:t xml:space="preserve"> </w:t>
      </w:r>
      <w:r>
        <w:t>Н</w:t>
      </w:r>
      <w:r>
        <w:t>аблюдение</w:t>
      </w:r>
      <w:r>
        <w:rPr>
          <w:spacing w:val="-3"/>
        </w:rPr>
        <w:t xml:space="preserve"> </w:t>
      </w:r>
      <w:r>
        <w:t>изменения скорости</w:t>
      </w:r>
      <w:r>
        <w:rPr>
          <w:spacing w:val="-1"/>
        </w:rPr>
        <w:t xml:space="preserve"> </w:t>
      </w:r>
      <w:r>
        <w:t>при</w:t>
      </w:r>
      <w:r>
        <w:rPr>
          <w:spacing w:val="-1"/>
        </w:rPr>
        <w:t xml:space="preserve"> </w:t>
      </w:r>
      <w:r>
        <w:t>взаимодействии</w:t>
      </w:r>
      <w:r>
        <w:rPr>
          <w:spacing w:val="-1"/>
        </w:rPr>
        <w:t xml:space="preserve"> </w:t>
      </w:r>
      <w:r>
        <w:t>тел.</w:t>
      </w:r>
      <w:r>
        <w:rPr>
          <w:spacing w:val="-1"/>
        </w:rPr>
        <w:t xml:space="preserve"> </w:t>
      </w:r>
      <w:r>
        <w:t>5. Сравнение масс по взаимодействию тел. 6. Сложение сил, направленных по одной прямой. 7. Демонстрация силы упругости</w:t>
      </w:r>
      <w:r>
        <w:rPr>
          <w:spacing w:val="40"/>
        </w:rPr>
        <w:t xml:space="preserve"> </w:t>
      </w:r>
      <w:r>
        <w:t>на</w:t>
      </w:r>
      <w:r>
        <w:rPr>
          <w:spacing w:val="40"/>
        </w:rPr>
        <w:t xml:space="preserve"> </w:t>
      </w:r>
      <w:r>
        <w:t>различных</w:t>
      </w:r>
      <w:r>
        <w:rPr>
          <w:spacing w:val="40"/>
        </w:rPr>
        <w:t xml:space="preserve"> </w:t>
      </w:r>
      <w:r>
        <w:t>материалах.</w:t>
      </w:r>
      <w:r>
        <w:rPr>
          <w:spacing w:val="40"/>
        </w:rPr>
        <w:t xml:space="preserve"> </w:t>
      </w:r>
      <w:r>
        <w:t>Фронтальные</w:t>
      </w:r>
      <w:r>
        <w:rPr>
          <w:spacing w:val="40"/>
        </w:rPr>
        <w:t xml:space="preserve"> </w:t>
      </w:r>
      <w:r>
        <w:t>лабораторные</w:t>
      </w:r>
      <w:r>
        <w:rPr>
          <w:spacing w:val="40"/>
        </w:rPr>
        <w:t xml:space="preserve"> </w:t>
      </w:r>
      <w:r>
        <w:t>работы</w:t>
      </w:r>
      <w:r>
        <w:rPr>
          <w:spacing w:val="40"/>
        </w:rPr>
        <w:t xml:space="preserve"> </w:t>
      </w:r>
      <w:r>
        <w:t>и</w:t>
      </w:r>
      <w:r>
        <w:rPr>
          <w:spacing w:val="40"/>
        </w:rPr>
        <w:t xml:space="preserve"> </w:t>
      </w:r>
      <w:r>
        <w:t>опыты.</w:t>
      </w:r>
      <w:r>
        <w:rPr>
          <w:spacing w:val="40"/>
        </w:rPr>
        <w:t xml:space="preserve"> </w:t>
      </w:r>
      <w:r>
        <w:t>1.</w:t>
      </w:r>
      <w:r>
        <w:rPr>
          <w:spacing w:val="40"/>
        </w:rPr>
        <w:t xml:space="preserve"> </w:t>
      </w:r>
      <w:r>
        <w:t>Определение</w:t>
      </w:r>
    </w:p>
    <w:p w14:paraId="6DAE158D"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4A7DAE0B" w14:textId="77777777" w:rsidR="003324B1" w:rsidRDefault="007415B4" w:rsidP="007A5120">
      <w:pPr>
        <w:pStyle w:val="a5"/>
        <w:ind w:left="284" w:right="284"/>
        <w:jc w:val="both"/>
      </w:pPr>
      <w:r>
        <w:lastRenderedPageBreak/>
        <w:t>скорости равномерного движения (шарика</w:t>
      </w:r>
      <w:r>
        <w:t xml:space="preserve"> в жидкости, модели электрического автомобиля и т. п.) (электронная демонстрация). 2. Определение средней скорости скольжения бруска или шарика по наклонной</w:t>
      </w:r>
      <w:r>
        <w:rPr>
          <w:spacing w:val="-14"/>
        </w:rPr>
        <w:t xml:space="preserve"> </w:t>
      </w:r>
      <w:r>
        <w:t>плоскости.</w:t>
      </w:r>
      <w:r>
        <w:rPr>
          <w:spacing w:val="-14"/>
        </w:rPr>
        <w:t xml:space="preserve"> </w:t>
      </w:r>
      <w:r>
        <w:t>3.</w:t>
      </w:r>
      <w:r>
        <w:rPr>
          <w:spacing w:val="-14"/>
        </w:rPr>
        <w:t xml:space="preserve"> </w:t>
      </w:r>
      <w:r>
        <w:t>Определение</w:t>
      </w:r>
      <w:r>
        <w:rPr>
          <w:spacing w:val="-13"/>
        </w:rPr>
        <w:t xml:space="preserve"> </w:t>
      </w:r>
      <w:r>
        <w:t>плотности</w:t>
      </w:r>
      <w:r>
        <w:rPr>
          <w:spacing w:val="-13"/>
        </w:rPr>
        <w:t xml:space="preserve"> </w:t>
      </w:r>
      <w:r>
        <w:t>твёрдого</w:t>
      </w:r>
      <w:r>
        <w:rPr>
          <w:spacing w:val="-14"/>
        </w:rPr>
        <w:t xml:space="preserve"> </w:t>
      </w:r>
      <w:r>
        <w:t>тела.</w:t>
      </w:r>
      <w:r>
        <w:rPr>
          <w:spacing w:val="-12"/>
        </w:rPr>
        <w:t xml:space="preserve"> </w:t>
      </w:r>
      <w:r>
        <w:t>4.</w:t>
      </w:r>
      <w:r>
        <w:rPr>
          <w:spacing w:val="-13"/>
        </w:rPr>
        <w:t xml:space="preserve"> </w:t>
      </w:r>
      <w:r>
        <w:t>Опыты,</w:t>
      </w:r>
      <w:r>
        <w:rPr>
          <w:spacing w:val="-14"/>
        </w:rPr>
        <w:t xml:space="preserve"> </w:t>
      </w:r>
      <w:r>
        <w:t>демонстрирующие</w:t>
      </w:r>
      <w:r>
        <w:rPr>
          <w:spacing w:val="-14"/>
        </w:rPr>
        <w:t xml:space="preserve"> </w:t>
      </w:r>
      <w:r>
        <w:t>зависимость растяжения</w:t>
      </w:r>
      <w:r>
        <w:t xml:space="preserve"> (деформации) пружины от приложенной силы. 5. Опыты, демонстрирующие зависимость силы трения скольжения от веса тела и характера соприкасающихся поверхностей. Раздел 4. Давление твёрдых тел, жидкостей и газов Давление. Способы уменьшения и увеличения давле</w:t>
      </w:r>
      <w:r>
        <w:t>ния. Давление газа. Зависимость</w:t>
      </w:r>
      <w:r>
        <w:rPr>
          <w:spacing w:val="-7"/>
        </w:rPr>
        <w:t xml:space="preserve"> </w:t>
      </w:r>
      <w:r>
        <w:t>давления</w:t>
      </w:r>
      <w:r>
        <w:rPr>
          <w:spacing w:val="-8"/>
        </w:rPr>
        <w:t xml:space="preserve"> </w:t>
      </w:r>
      <w:r>
        <w:t>газа</w:t>
      </w:r>
      <w:r>
        <w:rPr>
          <w:spacing w:val="-4"/>
        </w:rPr>
        <w:t xml:space="preserve"> </w:t>
      </w:r>
      <w:r>
        <w:t>от</w:t>
      </w:r>
      <w:r>
        <w:rPr>
          <w:spacing w:val="-5"/>
        </w:rPr>
        <w:t xml:space="preserve"> </w:t>
      </w:r>
      <w:r>
        <w:t>объёма,</w:t>
      </w:r>
      <w:r>
        <w:rPr>
          <w:spacing w:val="-5"/>
        </w:rPr>
        <w:t xml:space="preserve"> </w:t>
      </w:r>
      <w:r>
        <w:t>температуры.</w:t>
      </w:r>
      <w:r>
        <w:rPr>
          <w:spacing w:val="-5"/>
        </w:rPr>
        <w:t xml:space="preserve"> </w:t>
      </w:r>
      <w:r>
        <w:t>Передача</w:t>
      </w:r>
      <w:r>
        <w:rPr>
          <w:spacing w:val="-4"/>
        </w:rPr>
        <w:t xml:space="preserve"> </w:t>
      </w:r>
      <w:r>
        <w:t>давления</w:t>
      </w:r>
      <w:r>
        <w:rPr>
          <w:spacing w:val="-8"/>
        </w:rPr>
        <w:t xml:space="preserve"> </w:t>
      </w:r>
      <w:r>
        <w:t>11</w:t>
      </w:r>
      <w:r>
        <w:rPr>
          <w:spacing w:val="-5"/>
        </w:rPr>
        <w:t xml:space="preserve"> </w:t>
      </w:r>
      <w:r>
        <w:t>твёрдыми</w:t>
      </w:r>
      <w:r>
        <w:rPr>
          <w:spacing w:val="-8"/>
        </w:rPr>
        <w:t xml:space="preserve"> </w:t>
      </w:r>
      <w:r>
        <w:t>телами,</w:t>
      </w:r>
      <w:r>
        <w:rPr>
          <w:spacing w:val="-5"/>
        </w:rPr>
        <w:t xml:space="preserve"> </w:t>
      </w:r>
      <w:r>
        <w:t xml:space="preserve">жидкостями и газами. Закон Паскаля. Пневматические машины. Зависимость давления жидкости от глубины. Сообщающиеся сосуды. Гидравлические механизмы. </w:t>
      </w:r>
      <w: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Действие жи</w:t>
      </w:r>
      <w:r>
        <w:t>дкости и газа на погружённое в них тело. Выталкивающая (архимедова) сила. Закон Архимеда. Плавание тел. Воздухоплавание. Демонстрации 1. Зависимость давления газа от температуры. 2. Передача давления жидкостью и газом. 3. Сообщающиеся сосуды. 4. Гидравличе</w:t>
      </w:r>
      <w:r>
        <w:t>ский пресс. 5. Проявление действия атмосферного давления. 6. Зависимость выталкивающей силы от объёма погружённой части тела и плотности жидкости. 7. Равенство выталкивающей силы весу вытесненной жидкости. 8. Условие плавания тел: плавание или погружение т</w:t>
      </w:r>
      <w:r>
        <w:t>ел в зависимости от соотношения плотностей тела и жидкости. Фронтальные лабораторные работы и опыты 1. Исследование зависимости веса тела в воде от объёма погружённой в жидкость части тела. 2. Определение выталкивающей силы, действующей на тело, погружённо</w:t>
      </w:r>
      <w:r>
        <w:t>е в жидкость. 3. Проверка независимости выталкивающей силы, действующей на тело в жидкости, от массы тела. 4. Опыты, демонстрирующие зависимость</w:t>
      </w:r>
      <w:r>
        <w:rPr>
          <w:spacing w:val="-7"/>
        </w:rPr>
        <w:t xml:space="preserve"> </w:t>
      </w:r>
      <w:r>
        <w:t>выталкивающей</w:t>
      </w:r>
      <w:r>
        <w:rPr>
          <w:spacing w:val="-8"/>
        </w:rPr>
        <w:t xml:space="preserve"> </w:t>
      </w:r>
      <w:r>
        <w:t>силы,</w:t>
      </w:r>
      <w:r>
        <w:rPr>
          <w:spacing w:val="-5"/>
        </w:rPr>
        <w:t xml:space="preserve"> </w:t>
      </w:r>
      <w:r>
        <w:t>действующей</w:t>
      </w:r>
      <w:r>
        <w:rPr>
          <w:spacing w:val="-5"/>
        </w:rPr>
        <w:t xml:space="preserve"> </w:t>
      </w:r>
      <w:r>
        <w:t>на</w:t>
      </w:r>
      <w:r>
        <w:rPr>
          <w:spacing w:val="-4"/>
        </w:rPr>
        <w:t xml:space="preserve"> </w:t>
      </w:r>
      <w:r>
        <w:t>тело</w:t>
      </w:r>
      <w:r>
        <w:rPr>
          <w:spacing w:val="-10"/>
        </w:rPr>
        <w:t xml:space="preserve"> </w:t>
      </w:r>
      <w:r>
        <w:t>в</w:t>
      </w:r>
      <w:r>
        <w:rPr>
          <w:spacing w:val="-3"/>
        </w:rPr>
        <w:t xml:space="preserve"> </w:t>
      </w:r>
      <w:r>
        <w:t>жидкости,</w:t>
      </w:r>
      <w:r>
        <w:rPr>
          <w:spacing w:val="-7"/>
        </w:rPr>
        <w:t xml:space="preserve"> </w:t>
      </w:r>
      <w:r>
        <w:t>от</w:t>
      </w:r>
      <w:r>
        <w:rPr>
          <w:spacing w:val="-5"/>
        </w:rPr>
        <w:t xml:space="preserve"> </w:t>
      </w:r>
      <w:r>
        <w:t>объёма</w:t>
      </w:r>
      <w:r>
        <w:rPr>
          <w:spacing w:val="-7"/>
        </w:rPr>
        <w:t xml:space="preserve"> </w:t>
      </w:r>
      <w:r>
        <w:t>погружённой</w:t>
      </w:r>
      <w:r>
        <w:rPr>
          <w:spacing w:val="-8"/>
        </w:rPr>
        <w:t xml:space="preserve"> </w:t>
      </w:r>
      <w:r>
        <w:t>в</w:t>
      </w:r>
      <w:r>
        <w:rPr>
          <w:spacing w:val="-6"/>
        </w:rPr>
        <w:t xml:space="preserve"> </w:t>
      </w:r>
      <w:r>
        <w:t xml:space="preserve">жидкость части тела и от плотности жидкости. 5. Конструирование ареометра или конструирование лодки и определение её грузоподъёмности. Раздел 5. Работа и мощность. Энергия Механическая работа. Мощность. Простые механизмы: рычаг, блок, наклонная плоскость. </w:t>
      </w:r>
      <w:r>
        <w:t>Правило равновесия рычага. Применение</w:t>
      </w:r>
      <w:r>
        <w:rPr>
          <w:spacing w:val="-14"/>
        </w:rPr>
        <w:t xml:space="preserve"> </w:t>
      </w:r>
      <w:r>
        <w:t>правила</w:t>
      </w:r>
      <w:r>
        <w:rPr>
          <w:spacing w:val="-14"/>
        </w:rPr>
        <w:t xml:space="preserve"> </w:t>
      </w:r>
      <w:r>
        <w:t>равновесия</w:t>
      </w:r>
      <w:r>
        <w:rPr>
          <w:spacing w:val="-14"/>
        </w:rPr>
        <w:t xml:space="preserve"> </w:t>
      </w:r>
      <w:r>
        <w:t>рычага</w:t>
      </w:r>
      <w:r>
        <w:rPr>
          <w:spacing w:val="-13"/>
        </w:rPr>
        <w:t xml:space="preserve"> </w:t>
      </w:r>
      <w:r>
        <w:t>к</w:t>
      </w:r>
      <w:r>
        <w:rPr>
          <w:spacing w:val="-13"/>
        </w:rPr>
        <w:t xml:space="preserve"> </w:t>
      </w:r>
      <w:r>
        <w:t>блоку.</w:t>
      </w:r>
      <w:r>
        <w:rPr>
          <w:spacing w:val="-12"/>
        </w:rPr>
        <w:t xml:space="preserve"> </w:t>
      </w:r>
      <w:r>
        <w:t>«Золотое</w:t>
      </w:r>
      <w:r>
        <w:rPr>
          <w:spacing w:val="-14"/>
        </w:rPr>
        <w:t xml:space="preserve"> </w:t>
      </w:r>
      <w:r>
        <w:t>правило»</w:t>
      </w:r>
      <w:r>
        <w:rPr>
          <w:spacing w:val="-14"/>
        </w:rPr>
        <w:t xml:space="preserve"> </w:t>
      </w:r>
      <w:r>
        <w:t>механики.</w:t>
      </w:r>
      <w:r>
        <w:rPr>
          <w:spacing w:val="-12"/>
        </w:rPr>
        <w:t xml:space="preserve"> </w:t>
      </w:r>
      <w:r>
        <w:t>КПД</w:t>
      </w:r>
      <w:r>
        <w:rPr>
          <w:spacing w:val="-11"/>
        </w:rPr>
        <w:t xml:space="preserve"> </w:t>
      </w:r>
      <w:r>
        <w:t>простых</w:t>
      </w:r>
      <w:r>
        <w:rPr>
          <w:spacing w:val="-14"/>
        </w:rPr>
        <w:t xml:space="preserve"> </w:t>
      </w:r>
      <w:r>
        <w:t>механизмов. Простые механизмы в быту и технике. Механическая энергия. Кинетическая и потенциальная энергия. Превращение одного вида механическо</w:t>
      </w:r>
      <w:r>
        <w:t>й энергии в другой. Закон сохранения энергии в механике. Демонстрации 1. Примеры простых механизмов. 12 Фронтальные лабораторные3 работы и опыты 4 1. Определение работы силы трения при равномерном движении тела по горизонтальной поверхности. 2. Исследовани</w:t>
      </w:r>
      <w:r>
        <w:t>е условий равновесия рычага. 3. Измерение КПД наклонной плоскости (электронная демонстрация). 4. Изучение закона сохранения механической энергии (электронная демонстрация).</w:t>
      </w:r>
    </w:p>
    <w:p w14:paraId="528AC485" w14:textId="77777777" w:rsidR="003324B1" w:rsidRDefault="007415B4" w:rsidP="007A5120">
      <w:pPr>
        <w:pStyle w:val="a5"/>
        <w:ind w:left="284" w:right="284"/>
        <w:jc w:val="both"/>
      </w:pPr>
      <w:r>
        <w:rPr>
          <w:b/>
          <w:sz w:val="28"/>
        </w:rPr>
        <w:t xml:space="preserve">8 </w:t>
      </w:r>
      <w:r>
        <w:t>КЛАСС Раздел 6. Тепловые явления 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Модели твёрдого, жидкого и газообразного сост</w:t>
      </w:r>
      <w:r>
        <w:t>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Температура. Связь температуры со скорос</w:t>
      </w:r>
      <w:r>
        <w:t>тью теплового движения частиц. Внутренняя</w:t>
      </w:r>
      <w:r>
        <w:rPr>
          <w:spacing w:val="-14"/>
        </w:rPr>
        <w:t xml:space="preserve"> </w:t>
      </w:r>
      <w:r>
        <w:t>энергия.</w:t>
      </w:r>
      <w:r>
        <w:rPr>
          <w:spacing w:val="-12"/>
        </w:rPr>
        <w:t xml:space="preserve"> </w:t>
      </w:r>
      <w:r>
        <w:t>Способы</w:t>
      </w:r>
      <w:r>
        <w:rPr>
          <w:spacing w:val="-14"/>
        </w:rPr>
        <w:t xml:space="preserve"> </w:t>
      </w:r>
      <w:r>
        <w:t>изменения</w:t>
      </w:r>
      <w:r>
        <w:rPr>
          <w:spacing w:val="-11"/>
        </w:rPr>
        <w:t xml:space="preserve"> </w:t>
      </w:r>
      <w:r>
        <w:t>внутренней</w:t>
      </w:r>
      <w:r>
        <w:rPr>
          <w:spacing w:val="-14"/>
        </w:rPr>
        <w:t xml:space="preserve"> </w:t>
      </w:r>
      <w:r>
        <w:t>энергии:</w:t>
      </w:r>
      <w:r>
        <w:rPr>
          <w:spacing w:val="-11"/>
        </w:rPr>
        <w:t xml:space="preserve"> </w:t>
      </w:r>
      <w:r>
        <w:t>теплопередача</w:t>
      </w:r>
      <w:r>
        <w:rPr>
          <w:spacing w:val="-13"/>
        </w:rPr>
        <w:t xml:space="preserve"> </w:t>
      </w:r>
      <w:r>
        <w:t>и</w:t>
      </w:r>
      <w:r>
        <w:rPr>
          <w:spacing w:val="-14"/>
        </w:rPr>
        <w:t xml:space="preserve"> </w:t>
      </w:r>
      <w:r>
        <w:t>совершение</w:t>
      </w:r>
      <w:r>
        <w:rPr>
          <w:spacing w:val="-11"/>
        </w:rPr>
        <w:t xml:space="preserve"> </w:t>
      </w:r>
      <w:r>
        <w:t>работы.</w:t>
      </w:r>
      <w:r>
        <w:rPr>
          <w:spacing w:val="-13"/>
        </w:rPr>
        <w:t xml:space="preserve"> </w:t>
      </w:r>
      <w:r>
        <w:t>Виды теплопередачи: теплопроводность, конвекция, излучение. Количество теплоты. Удельная теплоёмкость вещества. Теплообмен и теплово</w:t>
      </w:r>
      <w:r>
        <w:t>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w:t>
      </w:r>
      <w:r>
        <w:t>го давления.</w:t>
      </w:r>
      <w:r>
        <w:rPr>
          <w:spacing w:val="-3"/>
        </w:rPr>
        <w:t xml:space="preserve"> </w:t>
      </w:r>
      <w:r>
        <w:t>Влажность</w:t>
      </w:r>
      <w:r>
        <w:rPr>
          <w:spacing w:val="-6"/>
        </w:rPr>
        <w:t xml:space="preserve"> </w:t>
      </w:r>
      <w:r>
        <w:t>воздуха.</w:t>
      </w:r>
      <w:r>
        <w:rPr>
          <w:spacing w:val="-3"/>
        </w:rPr>
        <w:t xml:space="preserve"> </w:t>
      </w:r>
      <w:r>
        <w:t>Энергия</w:t>
      </w:r>
      <w:r>
        <w:rPr>
          <w:spacing w:val="-4"/>
        </w:rPr>
        <w:t xml:space="preserve"> </w:t>
      </w:r>
      <w:r>
        <w:t>топлива.</w:t>
      </w:r>
      <w:r>
        <w:rPr>
          <w:spacing w:val="-6"/>
        </w:rPr>
        <w:t xml:space="preserve"> </w:t>
      </w:r>
      <w:r>
        <w:t>Удельная</w:t>
      </w:r>
      <w:r>
        <w:rPr>
          <w:spacing w:val="-4"/>
        </w:rPr>
        <w:t xml:space="preserve"> </w:t>
      </w:r>
      <w:r>
        <w:t>теплота</w:t>
      </w:r>
      <w:r>
        <w:rPr>
          <w:spacing w:val="-5"/>
        </w:rPr>
        <w:t xml:space="preserve"> </w:t>
      </w:r>
      <w:r>
        <w:t>сгорания.</w:t>
      </w:r>
      <w:r>
        <w:rPr>
          <w:spacing w:val="-3"/>
        </w:rPr>
        <w:t xml:space="preserve"> </w:t>
      </w:r>
      <w:r>
        <w:t>Принципы</w:t>
      </w:r>
      <w:r>
        <w:rPr>
          <w:spacing w:val="-3"/>
        </w:rPr>
        <w:t xml:space="preserve"> </w:t>
      </w:r>
      <w:r>
        <w:t>работы</w:t>
      </w:r>
      <w:r>
        <w:rPr>
          <w:spacing w:val="-3"/>
        </w:rPr>
        <w:t xml:space="preserve"> </w:t>
      </w:r>
      <w:r>
        <w:t>тепловых двигателей. КПД теплового двигателя. Тепловые двигатели и защита окружающей среды (МС). Закон сохранения и превращения энергии в тепловых процессах (МС). Д</w:t>
      </w:r>
      <w:r>
        <w:t>емонстрации 1. Наблюдение броуновского движения. 2. Наблюдение диффузии. 3. Наблюдение явлений смачивания и капиллярных явлений. 4. Наблюдение теплового расширения тел. 5. Изменение давления газа при изменении объёма и нагревании или охлаждении. 6. Правила</w:t>
      </w:r>
      <w:r>
        <w:t xml:space="preserve"> измерения</w:t>
      </w:r>
      <w:r>
        <w:rPr>
          <w:spacing w:val="-1"/>
        </w:rPr>
        <w:t xml:space="preserve"> </w:t>
      </w:r>
      <w:r>
        <w:t>температуры. 7. Виды теплопередачи. 8. Охлаждение при совершении работы. 13 9. Нагревание при совершении работы внешними силами. 10. Сравнение теплоёмкостей различных веществ. 11. Наблюдение кипения. 12. Наблюдение постоянства температуры при пл</w:t>
      </w:r>
      <w:r>
        <w:t>авлении. 13. Модели тепловых двигателей. Фронтальные лабораторные работы и опыты 1. Опыты по обнаружению действия сил молекулярного притяжения (электронная демонстрация). 2. Опыты по выращиванию кристаллов поваренной соли</w:t>
      </w:r>
      <w:r>
        <w:rPr>
          <w:spacing w:val="-1"/>
        </w:rPr>
        <w:t xml:space="preserve"> </w:t>
      </w:r>
      <w:r>
        <w:t>или сахара. 3. Опыты по наблюдению</w:t>
      </w:r>
      <w:r>
        <w:t xml:space="preserve"> теплового</w:t>
      </w:r>
      <w:r>
        <w:rPr>
          <w:spacing w:val="-2"/>
        </w:rPr>
        <w:t xml:space="preserve"> </w:t>
      </w:r>
      <w:r>
        <w:t>расширения газов, жидкостей и твёрдых тел. 4. Определение давления воздуха в баллоне шприца. 5. Опыты, демонстрирующие зависимость давления воздуха от его объёма и нагревания или охлаждения. 6. Наблюдение изменения внутренней энергии тела в резу</w:t>
      </w:r>
      <w:r>
        <w:t>льтате теплопередачи и работы внешних сил. 7. Исследование</w:t>
      </w:r>
      <w:r>
        <w:rPr>
          <w:spacing w:val="-9"/>
        </w:rPr>
        <w:t xml:space="preserve"> </w:t>
      </w:r>
      <w:r>
        <w:t>явления</w:t>
      </w:r>
      <w:r>
        <w:rPr>
          <w:spacing w:val="-8"/>
        </w:rPr>
        <w:t xml:space="preserve"> </w:t>
      </w:r>
      <w:r>
        <w:t>теплообмена</w:t>
      </w:r>
      <w:r>
        <w:rPr>
          <w:spacing w:val="-9"/>
        </w:rPr>
        <w:t xml:space="preserve"> </w:t>
      </w:r>
      <w:r>
        <w:t>при</w:t>
      </w:r>
      <w:r>
        <w:rPr>
          <w:spacing w:val="-10"/>
        </w:rPr>
        <w:t xml:space="preserve"> </w:t>
      </w:r>
      <w:r>
        <w:t>смешивании</w:t>
      </w:r>
      <w:r>
        <w:rPr>
          <w:spacing w:val="-6"/>
        </w:rPr>
        <w:t xml:space="preserve"> </w:t>
      </w:r>
      <w:r>
        <w:t>холодной</w:t>
      </w:r>
      <w:r>
        <w:rPr>
          <w:spacing w:val="-10"/>
        </w:rPr>
        <w:t xml:space="preserve"> </w:t>
      </w:r>
      <w:r>
        <w:t>и</w:t>
      </w:r>
      <w:r>
        <w:rPr>
          <w:spacing w:val="-8"/>
        </w:rPr>
        <w:t xml:space="preserve"> </w:t>
      </w:r>
      <w:r>
        <w:t>горячей</w:t>
      </w:r>
      <w:r>
        <w:rPr>
          <w:spacing w:val="-8"/>
        </w:rPr>
        <w:t xml:space="preserve"> </w:t>
      </w:r>
      <w:r>
        <w:t>воды.</w:t>
      </w:r>
      <w:r>
        <w:rPr>
          <w:spacing w:val="-7"/>
        </w:rPr>
        <w:t xml:space="preserve"> </w:t>
      </w:r>
      <w:r>
        <w:t>8.</w:t>
      </w:r>
      <w:r>
        <w:rPr>
          <w:spacing w:val="-10"/>
        </w:rPr>
        <w:t xml:space="preserve"> </w:t>
      </w:r>
      <w:r>
        <w:t>Исследование</w:t>
      </w:r>
      <w:r>
        <w:rPr>
          <w:spacing w:val="-9"/>
        </w:rPr>
        <w:t xml:space="preserve"> </w:t>
      </w:r>
      <w:r>
        <w:t>процесса испарения. 9. Определение относительной влажности воздуха. 10. Определение удельной теплоты плавления</w:t>
      </w:r>
      <w:r>
        <w:rPr>
          <w:spacing w:val="-10"/>
        </w:rPr>
        <w:t xml:space="preserve"> </w:t>
      </w:r>
      <w:r>
        <w:t>льда.</w:t>
      </w:r>
      <w:r>
        <w:rPr>
          <w:spacing w:val="-10"/>
        </w:rPr>
        <w:t xml:space="preserve"> </w:t>
      </w:r>
      <w:r>
        <w:t>Раздел</w:t>
      </w:r>
      <w:r>
        <w:rPr>
          <w:spacing w:val="-9"/>
        </w:rPr>
        <w:t xml:space="preserve"> </w:t>
      </w:r>
      <w:r>
        <w:t>7.</w:t>
      </w:r>
      <w:r>
        <w:rPr>
          <w:spacing w:val="-7"/>
        </w:rPr>
        <w:t xml:space="preserve"> </w:t>
      </w:r>
      <w:r>
        <w:t>Электрические</w:t>
      </w:r>
      <w:r>
        <w:rPr>
          <w:spacing w:val="-12"/>
        </w:rPr>
        <w:t xml:space="preserve"> </w:t>
      </w:r>
      <w:r>
        <w:t>и</w:t>
      </w:r>
      <w:r>
        <w:rPr>
          <w:spacing w:val="-8"/>
        </w:rPr>
        <w:t xml:space="preserve"> </w:t>
      </w:r>
      <w:r>
        <w:t>магнитные</w:t>
      </w:r>
      <w:r>
        <w:rPr>
          <w:spacing w:val="-9"/>
        </w:rPr>
        <w:t xml:space="preserve"> </w:t>
      </w:r>
      <w:r>
        <w:t>явления</w:t>
      </w:r>
      <w:r>
        <w:rPr>
          <w:spacing w:val="-8"/>
        </w:rPr>
        <w:t xml:space="preserve"> </w:t>
      </w:r>
      <w:r>
        <w:t>Электризация</w:t>
      </w:r>
      <w:r>
        <w:rPr>
          <w:spacing w:val="-8"/>
        </w:rPr>
        <w:t xml:space="preserve"> </w:t>
      </w:r>
      <w:r>
        <w:t>тел.</w:t>
      </w:r>
      <w:r>
        <w:rPr>
          <w:spacing w:val="-7"/>
        </w:rPr>
        <w:t xml:space="preserve"> </w:t>
      </w:r>
      <w:r>
        <w:t>Два</w:t>
      </w:r>
      <w:r>
        <w:rPr>
          <w:spacing w:val="-9"/>
        </w:rPr>
        <w:t xml:space="preserve"> </w:t>
      </w:r>
      <w:r>
        <w:t>рода</w:t>
      </w:r>
      <w:r>
        <w:rPr>
          <w:spacing w:val="-9"/>
        </w:rPr>
        <w:t xml:space="preserve"> </w:t>
      </w:r>
      <w:r>
        <w:t xml:space="preserve">электрических зарядов. Взаимодействие заряженных тел. Электрическое </w:t>
      </w:r>
      <w:r>
        <w:t>поле. Принцип суперпозиции электрических</w:t>
      </w:r>
    </w:p>
    <w:p w14:paraId="30A20B11"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538F6277" w14:textId="77777777" w:rsidR="003324B1" w:rsidRDefault="007415B4" w:rsidP="007A5120">
      <w:pPr>
        <w:pStyle w:val="a5"/>
        <w:ind w:left="284" w:right="284"/>
        <w:jc w:val="both"/>
      </w:pPr>
      <w:r>
        <w:lastRenderedPageBreak/>
        <w:t>полей (на качественном уровне). Носители электрических зарядов. Элементарный электрический заряд. Строение атома. Проводники и диэлектрики. Закон сохранения электрического заряда. Электрический ток</w:t>
      </w:r>
      <w:r>
        <w:t>.</w:t>
      </w:r>
      <w:r>
        <w:rPr>
          <w:spacing w:val="-11"/>
        </w:rPr>
        <w:t xml:space="preserve"> </w:t>
      </w:r>
      <w:r>
        <w:t>Условия</w:t>
      </w:r>
      <w:r>
        <w:rPr>
          <w:spacing w:val="-11"/>
        </w:rPr>
        <w:t xml:space="preserve"> </w:t>
      </w:r>
      <w:r>
        <w:t>существования</w:t>
      </w:r>
      <w:r>
        <w:rPr>
          <w:spacing w:val="-11"/>
        </w:rPr>
        <w:t xml:space="preserve"> </w:t>
      </w:r>
      <w:r>
        <w:t>электрического</w:t>
      </w:r>
      <w:r>
        <w:rPr>
          <w:spacing w:val="-13"/>
        </w:rPr>
        <w:t xml:space="preserve"> </w:t>
      </w:r>
      <w:r>
        <w:t>тока.</w:t>
      </w:r>
      <w:r>
        <w:rPr>
          <w:spacing w:val="-11"/>
        </w:rPr>
        <w:t xml:space="preserve"> </w:t>
      </w:r>
      <w:r>
        <w:t>Источники</w:t>
      </w:r>
      <w:r>
        <w:rPr>
          <w:spacing w:val="-11"/>
        </w:rPr>
        <w:t xml:space="preserve"> </w:t>
      </w:r>
      <w:r>
        <w:t>постоянного</w:t>
      </w:r>
      <w:r>
        <w:rPr>
          <w:spacing w:val="-13"/>
        </w:rPr>
        <w:t xml:space="preserve"> </w:t>
      </w:r>
      <w:r>
        <w:t>тока.</w:t>
      </w:r>
      <w:r>
        <w:rPr>
          <w:spacing w:val="-11"/>
        </w:rPr>
        <w:t xml:space="preserve"> </w:t>
      </w:r>
      <w:r>
        <w:t>Действия</w:t>
      </w:r>
      <w:r>
        <w:rPr>
          <w:spacing w:val="-11"/>
        </w:rPr>
        <w:t xml:space="preserve"> </w:t>
      </w:r>
      <w:r>
        <w:t xml:space="preserve">электрического тока (тепловое, химическое, магнитное). Электрический ток в жидкостях и газах. Работа и мощность электрического тока. Закон Джоуля—Ленца. Электрические цепи и </w:t>
      </w:r>
      <w:r>
        <w:t>потребители электрической энергии</w:t>
      </w:r>
      <w:r>
        <w:rPr>
          <w:spacing w:val="40"/>
        </w:rPr>
        <w:t xml:space="preserve"> </w:t>
      </w:r>
      <w:r>
        <w:t>в быту.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Короткое замык</w:t>
      </w:r>
      <w:r>
        <w:t>ание. Постоянные магниты. Взаимодействие постоянных магнитов. Магнитное поле. Магнитное поле Земли и его значение для жизни на Земле. Опыт Эрстеда. Магнитное</w:t>
      </w:r>
      <w:r>
        <w:rPr>
          <w:spacing w:val="-12"/>
        </w:rPr>
        <w:t xml:space="preserve"> </w:t>
      </w:r>
      <w:r>
        <w:t>поле</w:t>
      </w:r>
      <w:r>
        <w:rPr>
          <w:spacing w:val="-12"/>
        </w:rPr>
        <w:t xml:space="preserve"> </w:t>
      </w:r>
      <w:r>
        <w:t>электрического</w:t>
      </w:r>
      <w:r>
        <w:rPr>
          <w:spacing w:val="-11"/>
        </w:rPr>
        <w:t xml:space="preserve"> </w:t>
      </w:r>
      <w:r>
        <w:t>тока.</w:t>
      </w:r>
      <w:r>
        <w:rPr>
          <w:spacing w:val="-11"/>
        </w:rPr>
        <w:t xml:space="preserve"> </w:t>
      </w:r>
      <w:r>
        <w:t>Применение</w:t>
      </w:r>
      <w:r>
        <w:rPr>
          <w:spacing w:val="-11"/>
        </w:rPr>
        <w:t xml:space="preserve"> </w:t>
      </w:r>
      <w:r>
        <w:t>электромагнитов</w:t>
      </w:r>
      <w:r>
        <w:rPr>
          <w:spacing w:val="-11"/>
        </w:rPr>
        <w:t xml:space="preserve"> </w:t>
      </w:r>
      <w:r>
        <w:t>в</w:t>
      </w:r>
      <w:r>
        <w:rPr>
          <w:spacing w:val="-11"/>
        </w:rPr>
        <w:t xml:space="preserve"> </w:t>
      </w:r>
      <w:r>
        <w:t>технике.</w:t>
      </w:r>
      <w:r>
        <w:rPr>
          <w:spacing w:val="-11"/>
        </w:rPr>
        <w:t xml:space="preserve"> </w:t>
      </w:r>
      <w:r>
        <w:t>Действие</w:t>
      </w:r>
      <w:r>
        <w:rPr>
          <w:spacing w:val="-10"/>
        </w:rPr>
        <w:t xml:space="preserve"> </w:t>
      </w:r>
      <w:r>
        <w:t>магнитного</w:t>
      </w:r>
      <w:r>
        <w:rPr>
          <w:spacing w:val="-11"/>
        </w:rPr>
        <w:t xml:space="preserve"> </w:t>
      </w:r>
      <w:r>
        <w:t>поля на провод</w:t>
      </w:r>
      <w:r>
        <w:t>ник с током. Электродвигатель 14 постоянного тока. Использование электродвигателей в технических устройствах и на транспорте. Опыты Фарадея. Явление электромагнитной индукции. Правило Ленца. Электрогенератор. Способы получения электрической энергии. Электр</w:t>
      </w:r>
      <w:r>
        <w:t>останции на возобновляемых источниках энергии. Демонстрации 1. Электризация тел. 2. Два рода электрических зарядов</w:t>
      </w:r>
      <w:r>
        <w:rPr>
          <w:spacing w:val="-11"/>
        </w:rPr>
        <w:t xml:space="preserve"> </w:t>
      </w:r>
      <w:r>
        <w:t>и</w:t>
      </w:r>
      <w:r>
        <w:rPr>
          <w:spacing w:val="-10"/>
        </w:rPr>
        <w:t xml:space="preserve"> </w:t>
      </w:r>
      <w:r>
        <w:t>взаимодействие</w:t>
      </w:r>
      <w:r>
        <w:rPr>
          <w:spacing w:val="-11"/>
        </w:rPr>
        <w:t xml:space="preserve"> </w:t>
      </w:r>
      <w:r>
        <w:t>заряженных</w:t>
      </w:r>
      <w:r>
        <w:rPr>
          <w:spacing w:val="-10"/>
        </w:rPr>
        <w:t xml:space="preserve"> </w:t>
      </w:r>
      <w:r>
        <w:t>тел.</w:t>
      </w:r>
      <w:r>
        <w:rPr>
          <w:spacing w:val="-7"/>
        </w:rPr>
        <w:t xml:space="preserve"> </w:t>
      </w:r>
      <w:r>
        <w:t>3.</w:t>
      </w:r>
      <w:r>
        <w:rPr>
          <w:spacing w:val="-10"/>
        </w:rPr>
        <w:t xml:space="preserve"> </w:t>
      </w:r>
      <w:r>
        <w:t>Устройство</w:t>
      </w:r>
      <w:r>
        <w:rPr>
          <w:spacing w:val="-12"/>
        </w:rPr>
        <w:t xml:space="preserve"> </w:t>
      </w:r>
      <w:r>
        <w:t>и</w:t>
      </w:r>
      <w:r>
        <w:rPr>
          <w:spacing w:val="-8"/>
        </w:rPr>
        <w:t xml:space="preserve"> </w:t>
      </w:r>
      <w:r>
        <w:t>действие</w:t>
      </w:r>
      <w:r>
        <w:rPr>
          <w:spacing w:val="-9"/>
        </w:rPr>
        <w:t xml:space="preserve"> </w:t>
      </w:r>
      <w:r>
        <w:t>электроскопа.</w:t>
      </w:r>
      <w:r>
        <w:rPr>
          <w:spacing w:val="-10"/>
        </w:rPr>
        <w:t xml:space="preserve"> </w:t>
      </w:r>
      <w:r>
        <w:t>4.</w:t>
      </w:r>
      <w:r>
        <w:rPr>
          <w:spacing w:val="-10"/>
        </w:rPr>
        <w:t xml:space="preserve"> </w:t>
      </w:r>
      <w:r>
        <w:t>Электростатическая индукция. 5. Закон сохранения электрических зарядов. 6. Проводники и диэлектрики. 7. Моделирование силовых линий электрического поля. 8. Источники постоянного тока. 9. Действия электрического тока.</w:t>
      </w:r>
    </w:p>
    <w:p w14:paraId="3EC16086" w14:textId="77777777" w:rsidR="003324B1" w:rsidRDefault="007415B4" w:rsidP="007A5120">
      <w:pPr>
        <w:pStyle w:val="a5"/>
        <w:ind w:left="284" w:right="284"/>
        <w:jc w:val="both"/>
      </w:pPr>
      <w:r>
        <w:t>10. Электрический ток в жидкости. 11. Г</w:t>
      </w:r>
      <w:r>
        <w:t>азовый разряд. 12. Измерение силы тока амперметром. 13. Измерение электрического напряжения вольтметром. 14. Реостат и магазин сопротивлений. 15. Взаимодействие</w:t>
      </w:r>
      <w:r>
        <w:rPr>
          <w:spacing w:val="-3"/>
        </w:rPr>
        <w:t xml:space="preserve"> </w:t>
      </w:r>
      <w:r>
        <w:t>постоянных</w:t>
      </w:r>
      <w:r>
        <w:rPr>
          <w:spacing w:val="-3"/>
        </w:rPr>
        <w:t xml:space="preserve"> </w:t>
      </w:r>
      <w:r>
        <w:t>магнитов.</w:t>
      </w:r>
      <w:r>
        <w:rPr>
          <w:spacing w:val="-1"/>
        </w:rPr>
        <w:t xml:space="preserve"> </w:t>
      </w:r>
      <w:r>
        <w:t>16.</w:t>
      </w:r>
      <w:r>
        <w:rPr>
          <w:spacing w:val="-3"/>
        </w:rPr>
        <w:t xml:space="preserve"> </w:t>
      </w:r>
      <w:r>
        <w:t>Моделирование</w:t>
      </w:r>
      <w:r>
        <w:rPr>
          <w:spacing w:val="-3"/>
        </w:rPr>
        <w:t xml:space="preserve"> </w:t>
      </w:r>
      <w:r>
        <w:t>невозможности</w:t>
      </w:r>
      <w:r>
        <w:rPr>
          <w:spacing w:val="-1"/>
        </w:rPr>
        <w:t xml:space="preserve"> </w:t>
      </w:r>
      <w:r>
        <w:t>разделения</w:t>
      </w:r>
      <w:r>
        <w:rPr>
          <w:spacing w:val="-4"/>
        </w:rPr>
        <w:t xml:space="preserve"> </w:t>
      </w:r>
      <w:r>
        <w:t>полюсов</w:t>
      </w:r>
      <w:r>
        <w:rPr>
          <w:spacing w:val="-2"/>
        </w:rPr>
        <w:t xml:space="preserve"> </w:t>
      </w:r>
      <w:r>
        <w:t>магнита.</w:t>
      </w:r>
    </w:p>
    <w:p w14:paraId="1BA0C0BC" w14:textId="77777777" w:rsidR="003324B1" w:rsidRDefault="007415B4" w:rsidP="007A5120">
      <w:pPr>
        <w:pStyle w:val="a5"/>
        <w:ind w:left="284" w:right="284"/>
        <w:jc w:val="both"/>
      </w:pPr>
      <w:r>
        <w:t>17. Моделирова</w:t>
      </w:r>
      <w:r>
        <w:t>ние магнитных полей постоянных магнитов. 18. Опыт Эрстеда. 19. Магнитное поле тока. Электромагнит. 20. Действие магнитного поля на проводник с током. 21. Электродвигатель постоянного тока. 22. Исследование явления электромагнитной индукции. 23. Опыты Фарад</w:t>
      </w:r>
      <w:r>
        <w:t>ея. 24. Зависимость направления</w:t>
      </w:r>
      <w:r>
        <w:rPr>
          <w:spacing w:val="-3"/>
        </w:rPr>
        <w:t xml:space="preserve"> </w:t>
      </w:r>
      <w:r>
        <w:t>индукционного</w:t>
      </w:r>
      <w:r>
        <w:rPr>
          <w:spacing w:val="-5"/>
        </w:rPr>
        <w:t xml:space="preserve"> </w:t>
      </w:r>
      <w:r>
        <w:t>тока</w:t>
      </w:r>
      <w:r>
        <w:rPr>
          <w:spacing w:val="-4"/>
        </w:rPr>
        <w:t xml:space="preserve"> </w:t>
      </w:r>
      <w:r>
        <w:t>от</w:t>
      </w:r>
      <w:r>
        <w:rPr>
          <w:spacing w:val="-5"/>
        </w:rPr>
        <w:t xml:space="preserve"> </w:t>
      </w:r>
      <w:r>
        <w:t>условий</w:t>
      </w:r>
      <w:r>
        <w:rPr>
          <w:spacing w:val="-3"/>
        </w:rPr>
        <w:t xml:space="preserve"> </w:t>
      </w:r>
      <w:r>
        <w:t>его</w:t>
      </w:r>
      <w:r>
        <w:rPr>
          <w:spacing w:val="-5"/>
        </w:rPr>
        <w:t xml:space="preserve"> </w:t>
      </w:r>
      <w:r>
        <w:t>возникновения.</w:t>
      </w:r>
      <w:r>
        <w:rPr>
          <w:spacing w:val="-2"/>
        </w:rPr>
        <w:t xml:space="preserve"> </w:t>
      </w:r>
      <w:r>
        <w:t>25.</w:t>
      </w:r>
      <w:r>
        <w:rPr>
          <w:spacing w:val="-5"/>
        </w:rPr>
        <w:t xml:space="preserve"> </w:t>
      </w:r>
      <w:r>
        <w:t>Электрогенератор</w:t>
      </w:r>
      <w:r>
        <w:rPr>
          <w:spacing w:val="-5"/>
        </w:rPr>
        <w:t xml:space="preserve"> </w:t>
      </w:r>
      <w:r>
        <w:t>постоянного</w:t>
      </w:r>
      <w:r>
        <w:rPr>
          <w:spacing w:val="-5"/>
        </w:rPr>
        <w:t xml:space="preserve"> </w:t>
      </w:r>
      <w:r>
        <w:t>тока. Фронтальные</w:t>
      </w:r>
      <w:r>
        <w:rPr>
          <w:spacing w:val="-11"/>
        </w:rPr>
        <w:t xml:space="preserve"> </w:t>
      </w:r>
      <w:r>
        <w:t>лабораторные</w:t>
      </w:r>
      <w:r>
        <w:rPr>
          <w:spacing w:val="-9"/>
        </w:rPr>
        <w:t xml:space="preserve"> </w:t>
      </w:r>
      <w:r>
        <w:t>работы</w:t>
      </w:r>
      <w:r>
        <w:rPr>
          <w:spacing w:val="-9"/>
        </w:rPr>
        <w:t xml:space="preserve"> </w:t>
      </w:r>
      <w:r>
        <w:t>и</w:t>
      </w:r>
      <w:r>
        <w:rPr>
          <w:spacing w:val="-10"/>
        </w:rPr>
        <w:t xml:space="preserve"> </w:t>
      </w:r>
      <w:r>
        <w:t>опыты</w:t>
      </w:r>
      <w:r>
        <w:rPr>
          <w:spacing w:val="-12"/>
        </w:rPr>
        <w:t xml:space="preserve"> </w:t>
      </w:r>
      <w:r>
        <w:t>1.</w:t>
      </w:r>
      <w:r>
        <w:rPr>
          <w:spacing w:val="-10"/>
        </w:rPr>
        <w:t xml:space="preserve"> </w:t>
      </w:r>
      <w:r>
        <w:t>Опыты</w:t>
      </w:r>
      <w:r>
        <w:rPr>
          <w:spacing w:val="-9"/>
        </w:rPr>
        <w:t xml:space="preserve"> </w:t>
      </w:r>
      <w:r>
        <w:t>по</w:t>
      </w:r>
      <w:r>
        <w:rPr>
          <w:spacing w:val="-10"/>
        </w:rPr>
        <w:t xml:space="preserve"> </w:t>
      </w:r>
      <w:r>
        <w:t>наблюдению</w:t>
      </w:r>
      <w:r>
        <w:rPr>
          <w:spacing w:val="-11"/>
        </w:rPr>
        <w:t xml:space="preserve"> </w:t>
      </w:r>
      <w:r>
        <w:t>электризации</w:t>
      </w:r>
      <w:r>
        <w:rPr>
          <w:spacing w:val="-13"/>
        </w:rPr>
        <w:t xml:space="preserve"> </w:t>
      </w:r>
      <w:r>
        <w:t>тел</w:t>
      </w:r>
      <w:r>
        <w:rPr>
          <w:spacing w:val="-9"/>
        </w:rPr>
        <w:t xml:space="preserve"> </w:t>
      </w:r>
      <w:r>
        <w:t>индукцией</w:t>
      </w:r>
      <w:r>
        <w:rPr>
          <w:spacing w:val="-10"/>
        </w:rPr>
        <w:t xml:space="preserve"> </w:t>
      </w:r>
      <w:r>
        <w:t>и</w:t>
      </w:r>
      <w:r>
        <w:rPr>
          <w:spacing w:val="-10"/>
        </w:rPr>
        <w:t xml:space="preserve"> </w:t>
      </w:r>
      <w:r>
        <w:t>при соприкосновении.</w:t>
      </w:r>
      <w:r>
        <w:rPr>
          <w:spacing w:val="-14"/>
        </w:rPr>
        <w:t xml:space="preserve"> </w:t>
      </w:r>
      <w:r>
        <w:t>2.</w:t>
      </w:r>
      <w:r>
        <w:rPr>
          <w:spacing w:val="-14"/>
        </w:rPr>
        <w:t xml:space="preserve"> </w:t>
      </w:r>
      <w:r>
        <w:t>Исследование</w:t>
      </w:r>
      <w:r>
        <w:rPr>
          <w:spacing w:val="-14"/>
        </w:rPr>
        <w:t xml:space="preserve"> </w:t>
      </w:r>
      <w:r>
        <w:t>действия</w:t>
      </w:r>
      <w:r>
        <w:rPr>
          <w:spacing w:val="-13"/>
        </w:rPr>
        <w:t xml:space="preserve"> </w:t>
      </w:r>
      <w:r>
        <w:t>электрического</w:t>
      </w:r>
      <w:r>
        <w:rPr>
          <w:spacing w:val="-14"/>
        </w:rPr>
        <w:t xml:space="preserve"> </w:t>
      </w:r>
      <w:r>
        <w:t>поля</w:t>
      </w:r>
      <w:r>
        <w:rPr>
          <w:spacing w:val="-14"/>
        </w:rPr>
        <w:t xml:space="preserve"> </w:t>
      </w:r>
      <w:r>
        <w:t>на</w:t>
      </w:r>
      <w:r>
        <w:rPr>
          <w:spacing w:val="-14"/>
        </w:rPr>
        <w:t xml:space="preserve"> </w:t>
      </w:r>
      <w:r>
        <w:t>проводники</w:t>
      </w:r>
      <w:r>
        <w:rPr>
          <w:spacing w:val="-13"/>
        </w:rPr>
        <w:t xml:space="preserve"> </w:t>
      </w:r>
      <w:r>
        <w:t>и</w:t>
      </w:r>
      <w:r>
        <w:rPr>
          <w:spacing w:val="-14"/>
        </w:rPr>
        <w:t xml:space="preserve"> </w:t>
      </w:r>
      <w:r>
        <w:t>диэлектрики.</w:t>
      </w:r>
      <w:r>
        <w:rPr>
          <w:spacing w:val="-14"/>
        </w:rPr>
        <w:t xml:space="preserve"> </w:t>
      </w:r>
      <w:r>
        <w:t>3.</w:t>
      </w:r>
      <w:r>
        <w:rPr>
          <w:spacing w:val="-14"/>
        </w:rPr>
        <w:t xml:space="preserve"> </w:t>
      </w:r>
      <w:r>
        <w:t xml:space="preserve">Сборка и проверка работы электрической цепи постоянного тока. 4. Измерение и регулирование силы тока. 5. Измерение и регулирование напряжения. 6. Исследование зависимости силы тока, </w:t>
      </w:r>
      <w:r>
        <w:t>идущего через резистор, от сопротивления резистора и напряжения на резисторе. 15 7. Опыты, демонстрирующие зависимость электрического сопротивления проводника от его длины, площади поперечного сечения и материала. 8. Проверка правила сложения напряжений пр</w:t>
      </w:r>
      <w:r>
        <w:t>и последовательном соединении двух резисторов. 9. Проверка правила для силы тока при параллельном соединении резисторов. 10. Определение работы электрического тока, идущего через резистор. 11. Определение мощности электрического тока, выделяемой на резисто</w:t>
      </w:r>
      <w:r>
        <w:t>ре. 12. Исследование зависимости силы тока, идущего через лампочку,</w:t>
      </w:r>
      <w:r>
        <w:rPr>
          <w:spacing w:val="-8"/>
        </w:rPr>
        <w:t xml:space="preserve"> </w:t>
      </w:r>
      <w:r>
        <w:t>от</w:t>
      </w:r>
      <w:r>
        <w:rPr>
          <w:spacing w:val="-9"/>
        </w:rPr>
        <w:t xml:space="preserve"> </w:t>
      </w:r>
      <w:r>
        <w:t>напряжения</w:t>
      </w:r>
      <w:r>
        <w:rPr>
          <w:spacing w:val="-9"/>
        </w:rPr>
        <w:t xml:space="preserve"> </w:t>
      </w:r>
      <w:r>
        <w:t>на</w:t>
      </w:r>
      <w:r>
        <w:rPr>
          <w:spacing w:val="-8"/>
        </w:rPr>
        <w:t xml:space="preserve"> </w:t>
      </w:r>
      <w:r>
        <w:t>ней.</w:t>
      </w:r>
      <w:r>
        <w:rPr>
          <w:spacing w:val="-8"/>
        </w:rPr>
        <w:t xml:space="preserve"> </w:t>
      </w:r>
      <w:r>
        <w:t>13.</w:t>
      </w:r>
      <w:r>
        <w:rPr>
          <w:spacing w:val="-8"/>
        </w:rPr>
        <w:t xml:space="preserve"> </w:t>
      </w:r>
      <w:r>
        <w:t>Исследование</w:t>
      </w:r>
      <w:r>
        <w:rPr>
          <w:spacing w:val="-10"/>
        </w:rPr>
        <w:t xml:space="preserve"> </w:t>
      </w:r>
      <w:r>
        <w:t>магнитного</w:t>
      </w:r>
      <w:r>
        <w:rPr>
          <w:spacing w:val="-11"/>
        </w:rPr>
        <w:t xml:space="preserve"> </w:t>
      </w:r>
      <w:r>
        <w:t>взаимодействия</w:t>
      </w:r>
      <w:r>
        <w:rPr>
          <w:spacing w:val="-9"/>
        </w:rPr>
        <w:t xml:space="preserve"> </w:t>
      </w:r>
      <w:r>
        <w:t>постоянных</w:t>
      </w:r>
      <w:r>
        <w:rPr>
          <w:spacing w:val="-11"/>
        </w:rPr>
        <w:t xml:space="preserve"> </w:t>
      </w:r>
      <w:r>
        <w:t>магнитов.</w:t>
      </w:r>
      <w:r>
        <w:rPr>
          <w:spacing w:val="-8"/>
        </w:rPr>
        <w:t xml:space="preserve"> </w:t>
      </w:r>
      <w:r>
        <w:t>14. Изучение магнитного поля постоянных магнитов при их объединении и разделении. 15. Исследование дей</w:t>
      </w:r>
      <w:r>
        <w:t xml:space="preserve">ствия электрического тока на магнитную стрелку. 16. Опыты, демонстрирующие зависимость силы взаимодействия катушки с током и магнита от силы тока и направления тока в катушке. 17. Изучение действия магнитного поля на проводник с током. 18. Изучение работы </w:t>
      </w:r>
      <w:r>
        <w:t>электродвигателя. 19. Измерение КПД электродвигательной</w:t>
      </w:r>
      <w:r>
        <w:rPr>
          <w:spacing w:val="-4"/>
        </w:rPr>
        <w:t xml:space="preserve"> </w:t>
      </w:r>
      <w:r>
        <w:t>установки.</w:t>
      </w:r>
      <w:r>
        <w:rPr>
          <w:spacing w:val="-1"/>
        </w:rPr>
        <w:t xml:space="preserve"> </w:t>
      </w:r>
      <w:r>
        <w:t>20.</w:t>
      </w:r>
      <w:r>
        <w:rPr>
          <w:spacing w:val="-1"/>
        </w:rPr>
        <w:t xml:space="preserve"> </w:t>
      </w:r>
      <w:r>
        <w:t>Опыты</w:t>
      </w:r>
      <w:r>
        <w:rPr>
          <w:spacing w:val="-1"/>
        </w:rPr>
        <w:t xml:space="preserve"> </w:t>
      </w:r>
      <w:r>
        <w:t>по</w:t>
      </w:r>
      <w:r>
        <w:rPr>
          <w:spacing w:val="-3"/>
        </w:rPr>
        <w:t xml:space="preserve"> </w:t>
      </w:r>
      <w:r>
        <w:t>исследованию</w:t>
      </w:r>
      <w:r>
        <w:rPr>
          <w:spacing w:val="-3"/>
        </w:rPr>
        <w:t xml:space="preserve"> </w:t>
      </w:r>
      <w:r>
        <w:t>явления электромагнитной</w:t>
      </w:r>
      <w:r>
        <w:rPr>
          <w:spacing w:val="-4"/>
        </w:rPr>
        <w:t xml:space="preserve"> </w:t>
      </w:r>
      <w:r>
        <w:t>индукции: исследование</w:t>
      </w:r>
      <w:r>
        <w:rPr>
          <w:spacing w:val="-7"/>
        </w:rPr>
        <w:t xml:space="preserve"> </w:t>
      </w:r>
      <w:r>
        <w:t>изменений</w:t>
      </w:r>
      <w:r>
        <w:rPr>
          <w:spacing w:val="-5"/>
        </w:rPr>
        <w:t xml:space="preserve"> </w:t>
      </w:r>
      <w:r>
        <w:t>значения</w:t>
      </w:r>
      <w:r>
        <w:rPr>
          <w:spacing w:val="-5"/>
        </w:rPr>
        <w:t xml:space="preserve"> </w:t>
      </w:r>
      <w:r>
        <w:t>и</w:t>
      </w:r>
      <w:r>
        <w:rPr>
          <w:spacing w:val="-8"/>
        </w:rPr>
        <w:t xml:space="preserve"> </w:t>
      </w:r>
      <w:r>
        <w:t>направления</w:t>
      </w:r>
      <w:r>
        <w:rPr>
          <w:spacing w:val="-5"/>
        </w:rPr>
        <w:t xml:space="preserve"> </w:t>
      </w:r>
      <w:r>
        <w:t>индукционного</w:t>
      </w:r>
      <w:r>
        <w:rPr>
          <w:spacing w:val="-7"/>
        </w:rPr>
        <w:t xml:space="preserve"> </w:t>
      </w:r>
      <w:r>
        <w:t>тока.</w:t>
      </w:r>
      <w:r>
        <w:rPr>
          <w:spacing w:val="-5"/>
        </w:rPr>
        <w:t xml:space="preserve"> </w:t>
      </w:r>
      <w:r>
        <w:t>9</w:t>
      </w:r>
      <w:r>
        <w:rPr>
          <w:spacing w:val="-5"/>
        </w:rPr>
        <w:t xml:space="preserve"> </w:t>
      </w:r>
      <w:r>
        <w:t>КЛАСС</w:t>
      </w:r>
      <w:r>
        <w:rPr>
          <w:spacing w:val="-3"/>
        </w:rPr>
        <w:t xml:space="preserve"> </w:t>
      </w:r>
      <w:r>
        <w:t>Раздел</w:t>
      </w:r>
      <w:r>
        <w:rPr>
          <w:spacing w:val="-5"/>
        </w:rPr>
        <w:t xml:space="preserve"> </w:t>
      </w:r>
      <w:r>
        <w:t>8.</w:t>
      </w:r>
      <w:r>
        <w:rPr>
          <w:spacing w:val="-7"/>
        </w:rPr>
        <w:t xml:space="preserve"> </w:t>
      </w:r>
      <w:r>
        <w:t>Механические явления</w:t>
      </w:r>
      <w:r>
        <w:rPr>
          <w:spacing w:val="-11"/>
        </w:rPr>
        <w:t xml:space="preserve"> </w:t>
      </w:r>
      <w:r>
        <w:t>Механическое</w:t>
      </w:r>
      <w:r>
        <w:rPr>
          <w:spacing w:val="-13"/>
        </w:rPr>
        <w:t xml:space="preserve"> </w:t>
      </w:r>
      <w:r>
        <w:t>движение.</w:t>
      </w:r>
      <w:r>
        <w:rPr>
          <w:spacing w:val="-11"/>
        </w:rPr>
        <w:t xml:space="preserve"> </w:t>
      </w:r>
      <w:r>
        <w:t>Материальная</w:t>
      </w:r>
      <w:r>
        <w:rPr>
          <w:spacing w:val="-14"/>
        </w:rPr>
        <w:t xml:space="preserve"> </w:t>
      </w:r>
      <w:r>
        <w:t>точка.</w:t>
      </w:r>
      <w:r>
        <w:rPr>
          <w:spacing w:val="-11"/>
        </w:rPr>
        <w:t xml:space="preserve"> </w:t>
      </w:r>
      <w:r>
        <w:t>Система</w:t>
      </w:r>
      <w:r>
        <w:rPr>
          <w:spacing w:val="-13"/>
        </w:rPr>
        <w:t xml:space="preserve"> </w:t>
      </w:r>
      <w:r>
        <w:t>отсчёта.</w:t>
      </w:r>
      <w:r>
        <w:rPr>
          <w:spacing w:val="-11"/>
        </w:rPr>
        <w:t xml:space="preserve"> </w:t>
      </w:r>
      <w:r>
        <w:t>Относительность</w:t>
      </w:r>
      <w:r>
        <w:rPr>
          <w:spacing w:val="-10"/>
        </w:rPr>
        <w:t xml:space="preserve"> </w:t>
      </w:r>
      <w:r>
        <w:t>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Ускорение. Равноускоренное прямолинейное движение. Свободное падение. Опыты Галилея. Линейная и</w:t>
      </w:r>
      <w:r>
        <w:t xml:space="preserve"> угловая скорости. Центростремительное ускорение. Первый закон Ньютона. Второй закон Ньютона. Третий закон Ньютона. Принцип суперпозиции</w:t>
      </w:r>
      <w:r>
        <w:rPr>
          <w:spacing w:val="-8"/>
        </w:rPr>
        <w:t xml:space="preserve"> </w:t>
      </w:r>
      <w:r>
        <w:t>сил.</w:t>
      </w:r>
      <w:r>
        <w:rPr>
          <w:spacing w:val="-7"/>
        </w:rPr>
        <w:t xml:space="preserve"> </w:t>
      </w:r>
      <w:r>
        <w:t>Сила</w:t>
      </w:r>
      <w:r>
        <w:rPr>
          <w:spacing w:val="-7"/>
        </w:rPr>
        <w:t xml:space="preserve"> </w:t>
      </w:r>
      <w:r>
        <w:t>упругости.</w:t>
      </w:r>
      <w:r>
        <w:rPr>
          <w:spacing w:val="-7"/>
        </w:rPr>
        <w:t xml:space="preserve"> </w:t>
      </w:r>
      <w:r>
        <w:t>Закон</w:t>
      </w:r>
      <w:r>
        <w:rPr>
          <w:spacing w:val="-8"/>
        </w:rPr>
        <w:t xml:space="preserve"> </w:t>
      </w:r>
      <w:r>
        <w:t>Гука.</w:t>
      </w:r>
      <w:r>
        <w:rPr>
          <w:spacing w:val="-7"/>
        </w:rPr>
        <w:t xml:space="preserve"> </w:t>
      </w:r>
      <w:r>
        <w:t>Сила</w:t>
      </w:r>
      <w:r>
        <w:rPr>
          <w:spacing w:val="-7"/>
        </w:rPr>
        <w:t xml:space="preserve"> </w:t>
      </w:r>
      <w:r>
        <w:t>трения:</w:t>
      </w:r>
      <w:r>
        <w:rPr>
          <w:spacing w:val="-6"/>
        </w:rPr>
        <w:t xml:space="preserve"> </w:t>
      </w:r>
      <w:r>
        <w:t>сила</w:t>
      </w:r>
      <w:r>
        <w:rPr>
          <w:spacing w:val="-7"/>
        </w:rPr>
        <w:t xml:space="preserve"> </w:t>
      </w:r>
      <w:r>
        <w:t>трения</w:t>
      </w:r>
      <w:r>
        <w:rPr>
          <w:spacing w:val="-8"/>
        </w:rPr>
        <w:t xml:space="preserve"> </w:t>
      </w:r>
      <w:r>
        <w:t>скольжения,</w:t>
      </w:r>
      <w:r>
        <w:rPr>
          <w:spacing w:val="-7"/>
        </w:rPr>
        <w:t xml:space="preserve"> </w:t>
      </w:r>
      <w:r>
        <w:t>сила</w:t>
      </w:r>
      <w:r>
        <w:rPr>
          <w:spacing w:val="-9"/>
        </w:rPr>
        <w:t xml:space="preserve"> </w:t>
      </w:r>
      <w:r>
        <w:t>трения</w:t>
      </w:r>
      <w:r>
        <w:rPr>
          <w:spacing w:val="-6"/>
        </w:rPr>
        <w:t xml:space="preserve"> </w:t>
      </w:r>
      <w:r>
        <w:t>покоя, другие виды трения. Сила тяжес</w:t>
      </w:r>
      <w:r>
        <w:t>ти и закон всемирного тяготения. Ускорение свободного падения. Движение планет вокруг Солнца (МС). Первая космическая скорость. Невесомость и перегрузки. Равновесие</w:t>
      </w:r>
      <w:r>
        <w:rPr>
          <w:spacing w:val="-9"/>
        </w:rPr>
        <w:t xml:space="preserve"> </w:t>
      </w:r>
      <w:r>
        <w:t>материальной</w:t>
      </w:r>
      <w:r>
        <w:rPr>
          <w:spacing w:val="-10"/>
        </w:rPr>
        <w:t xml:space="preserve"> </w:t>
      </w:r>
      <w:r>
        <w:t>точки.</w:t>
      </w:r>
      <w:r>
        <w:rPr>
          <w:spacing w:val="-7"/>
        </w:rPr>
        <w:t xml:space="preserve"> </w:t>
      </w:r>
      <w:r>
        <w:t>Абсолютно</w:t>
      </w:r>
      <w:r>
        <w:rPr>
          <w:spacing w:val="-7"/>
        </w:rPr>
        <w:t xml:space="preserve"> </w:t>
      </w:r>
      <w:r>
        <w:t>твёрдое</w:t>
      </w:r>
      <w:r>
        <w:rPr>
          <w:spacing w:val="-7"/>
        </w:rPr>
        <w:t xml:space="preserve"> </w:t>
      </w:r>
      <w:r>
        <w:t>тело.</w:t>
      </w:r>
      <w:r>
        <w:rPr>
          <w:spacing w:val="-7"/>
        </w:rPr>
        <w:t xml:space="preserve"> </w:t>
      </w:r>
      <w:r>
        <w:t>Равновесие</w:t>
      </w:r>
      <w:r>
        <w:rPr>
          <w:spacing w:val="-9"/>
        </w:rPr>
        <w:t xml:space="preserve"> </w:t>
      </w:r>
      <w:r>
        <w:t>твёрдого</w:t>
      </w:r>
      <w:r>
        <w:rPr>
          <w:spacing w:val="-7"/>
        </w:rPr>
        <w:t xml:space="preserve"> </w:t>
      </w:r>
      <w:r>
        <w:t>тела</w:t>
      </w:r>
      <w:r>
        <w:rPr>
          <w:spacing w:val="-9"/>
        </w:rPr>
        <w:t xml:space="preserve"> </w:t>
      </w:r>
      <w:r>
        <w:t>с</w:t>
      </w:r>
      <w:r>
        <w:rPr>
          <w:spacing w:val="-7"/>
        </w:rPr>
        <w:t xml:space="preserve"> </w:t>
      </w:r>
      <w:r>
        <w:t>закреплённой</w:t>
      </w:r>
      <w:r>
        <w:rPr>
          <w:spacing w:val="-10"/>
        </w:rPr>
        <w:t xml:space="preserve"> </w:t>
      </w:r>
      <w:r>
        <w:t>осью вр</w:t>
      </w:r>
      <w:r>
        <w:t>ащения. Момент силы. Центр тяжести. 16 Импульс тела. Изменение импульса. Импульс силы. Закон сохранения</w:t>
      </w:r>
      <w:r>
        <w:rPr>
          <w:spacing w:val="-10"/>
        </w:rPr>
        <w:t xml:space="preserve"> </w:t>
      </w:r>
      <w:r>
        <w:t>импульса.</w:t>
      </w:r>
      <w:r>
        <w:rPr>
          <w:spacing w:val="-7"/>
        </w:rPr>
        <w:t xml:space="preserve"> </w:t>
      </w:r>
      <w:r>
        <w:t>Реактивное</w:t>
      </w:r>
      <w:r>
        <w:rPr>
          <w:spacing w:val="-9"/>
        </w:rPr>
        <w:t xml:space="preserve"> </w:t>
      </w:r>
      <w:r>
        <w:t>движение</w:t>
      </w:r>
      <w:r>
        <w:rPr>
          <w:spacing w:val="-7"/>
        </w:rPr>
        <w:t xml:space="preserve"> </w:t>
      </w:r>
      <w:r>
        <w:t>(МС).</w:t>
      </w:r>
      <w:r>
        <w:rPr>
          <w:spacing w:val="-10"/>
        </w:rPr>
        <w:t xml:space="preserve"> </w:t>
      </w:r>
      <w:r>
        <w:t>Механическая</w:t>
      </w:r>
      <w:r>
        <w:rPr>
          <w:spacing w:val="-8"/>
        </w:rPr>
        <w:t xml:space="preserve"> </w:t>
      </w:r>
      <w:r>
        <w:t>работа</w:t>
      </w:r>
      <w:r>
        <w:rPr>
          <w:spacing w:val="-9"/>
        </w:rPr>
        <w:t xml:space="preserve"> </w:t>
      </w:r>
      <w:r>
        <w:t>и</w:t>
      </w:r>
      <w:r>
        <w:rPr>
          <w:spacing w:val="-8"/>
        </w:rPr>
        <w:t xml:space="preserve"> </w:t>
      </w:r>
      <w:r>
        <w:t>мощность.</w:t>
      </w:r>
      <w:r>
        <w:rPr>
          <w:spacing w:val="-10"/>
        </w:rPr>
        <w:t xml:space="preserve"> </w:t>
      </w:r>
      <w:r>
        <w:t>Работа</w:t>
      </w:r>
      <w:r>
        <w:rPr>
          <w:spacing w:val="-9"/>
        </w:rPr>
        <w:t xml:space="preserve"> </w:t>
      </w:r>
      <w:r>
        <w:t>сил</w:t>
      </w:r>
      <w:r>
        <w:rPr>
          <w:spacing w:val="-9"/>
        </w:rPr>
        <w:t xml:space="preserve"> </w:t>
      </w:r>
      <w:r>
        <w:t>тяжести, упругости, трения. Связь энергии и работы. Потенциальная энергия</w:t>
      </w:r>
      <w:r>
        <w:t xml:space="preserve"> тела, поднятого над поверхностью земли.</w:t>
      </w:r>
      <w:r>
        <w:rPr>
          <w:spacing w:val="-8"/>
        </w:rPr>
        <w:t xml:space="preserve"> </w:t>
      </w:r>
      <w:r>
        <w:t>Потенциальная</w:t>
      </w:r>
      <w:r>
        <w:rPr>
          <w:spacing w:val="-9"/>
        </w:rPr>
        <w:t xml:space="preserve"> </w:t>
      </w:r>
      <w:r>
        <w:t>энергия</w:t>
      </w:r>
      <w:r>
        <w:rPr>
          <w:spacing w:val="-9"/>
        </w:rPr>
        <w:t xml:space="preserve"> </w:t>
      </w:r>
      <w:r>
        <w:t>сжатой</w:t>
      </w:r>
      <w:r>
        <w:rPr>
          <w:spacing w:val="-10"/>
        </w:rPr>
        <w:t xml:space="preserve"> </w:t>
      </w:r>
      <w:r>
        <w:t>пружины.</w:t>
      </w:r>
      <w:r>
        <w:rPr>
          <w:spacing w:val="-8"/>
        </w:rPr>
        <w:t xml:space="preserve"> </w:t>
      </w:r>
      <w:r>
        <w:t>Кинетическая</w:t>
      </w:r>
      <w:r>
        <w:rPr>
          <w:spacing w:val="-9"/>
        </w:rPr>
        <w:t xml:space="preserve"> </w:t>
      </w:r>
      <w:r>
        <w:t>энергия.</w:t>
      </w:r>
      <w:r>
        <w:rPr>
          <w:spacing w:val="-8"/>
        </w:rPr>
        <w:t xml:space="preserve"> </w:t>
      </w:r>
      <w:r>
        <w:t>Теорема</w:t>
      </w:r>
      <w:r>
        <w:rPr>
          <w:spacing w:val="-10"/>
        </w:rPr>
        <w:t xml:space="preserve"> </w:t>
      </w:r>
      <w:r>
        <w:t>о</w:t>
      </w:r>
      <w:r>
        <w:rPr>
          <w:spacing w:val="-10"/>
        </w:rPr>
        <w:t xml:space="preserve"> </w:t>
      </w:r>
      <w:r>
        <w:t>кинетической</w:t>
      </w:r>
      <w:r>
        <w:rPr>
          <w:spacing w:val="-10"/>
        </w:rPr>
        <w:t xml:space="preserve"> </w:t>
      </w:r>
      <w:r>
        <w:t xml:space="preserve">энергии. Закон сохранения механической энергии. Демонстрации 1. Наблюдение механического движения тела относительно разных тел отсчёта. 2. Сравнение путей и траекторий движения одного и того же тела относительно разных тел отсчёта. 3. Измерение скорости и </w:t>
      </w:r>
      <w:r>
        <w:t>ускорения прямолинейного движения. 4. Исследование признаков равноускоренного движения. 5. Наблюдение движения тела по окружности. 6. Наблюдение механических явлений, происходящих в системе отсчёта «Тележка» при её равномерном и ускоренном движении относит</w:t>
      </w:r>
      <w:r>
        <w:t>ельно кабинета физики. 7. Зависимость ускорения тела от массы тела и действующей</w:t>
      </w:r>
      <w:r>
        <w:rPr>
          <w:spacing w:val="-8"/>
        </w:rPr>
        <w:t xml:space="preserve"> </w:t>
      </w:r>
      <w:r>
        <w:t>на</w:t>
      </w:r>
      <w:r>
        <w:rPr>
          <w:spacing w:val="-5"/>
        </w:rPr>
        <w:t xml:space="preserve"> </w:t>
      </w:r>
      <w:r>
        <w:t>него</w:t>
      </w:r>
      <w:r>
        <w:rPr>
          <w:spacing w:val="-8"/>
        </w:rPr>
        <w:t xml:space="preserve"> </w:t>
      </w:r>
      <w:r>
        <w:t>силы.</w:t>
      </w:r>
      <w:r>
        <w:rPr>
          <w:spacing w:val="-8"/>
        </w:rPr>
        <w:t xml:space="preserve"> </w:t>
      </w:r>
      <w:r>
        <w:t>8.</w:t>
      </w:r>
      <w:r>
        <w:rPr>
          <w:spacing w:val="-8"/>
        </w:rPr>
        <w:t xml:space="preserve"> </w:t>
      </w:r>
      <w:r>
        <w:t>Наблюдение</w:t>
      </w:r>
      <w:r>
        <w:rPr>
          <w:spacing w:val="-8"/>
        </w:rPr>
        <w:t xml:space="preserve"> </w:t>
      </w:r>
      <w:r>
        <w:t>равенства</w:t>
      </w:r>
      <w:r>
        <w:rPr>
          <w:spacing w:val="-8"/>
        </w:rPr>
        <w:t xml:space="preserve"> </w:t>
      </w:r>
      <w:r>
        <w:t>сил</w:t>
      </w:r>
      <w:r>
        <w:rPr>
          <w:spacing w:val="-8"/>
        </w:rPr>
        <w:t xml:space="preserve"> </w:t>
      </w:r>
      <w:r>
        <w:t>при</w:t>
      </w:r>
      <w:r>
        <w:rPr>
          <w:spacing w:val="-9"/>
        </w:rPr>
        <w:t xml:space="preserve"> </w:t>
      </w:r>
      <w:r>
        <w:t>взаимодействии</w:t>
      </w:r>
      <w:r>
        <w:rPr>
          <w:spacing w:val="-6"/>
        </w:rPr>
        <w:t xml:space="preserve"> </w:t>
      </w:r>
      <w:r>
        <w:t>тел.</w:t>
      </w:r>
      <w:r>
        <w:rPr>
          <w:spacing w:val="-8"/>
        </w:rPr>
        <w:t xml:space="preserve"> </w:t>
      </w:r>
      <w:r>
        <w:t>9.</w:t>
      </w:r>
      <w:r>
        <w:rPr>
          <w:spacing w:val="-6"/>
        </w:rPr>
        <w:t xml:space="preserve"> </w:t>
      </w:r>
      <w:r>
        <w:t>Изменение</w:t>
      </w:r>
      <w:r>
        <w:rPr>
          <w:spacing w:val="-8"/>
        </w:rPr>
        <w:t xml:space="preserve"> </w:t>
      </w:r>
      <w:r>
        <w:t>веса</w:t>
      </w:r>
      <w:r>
        <w:rPr>
          <w:spacing w:val="-8"/>
        </w:rPr>
        <w:t xml:space="preserve"> </w:t>
      </w:r>
      <w:r>
        <w:t>тела</w:t>
      </w:r>
    </w:p>
    <w:p w14:paraId="010EADCA"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2B2DC86B" w14:textId="77777777" w:rsidR="003324B1" w:rsidRDefault="007415B4" w:rsidP="007A5120">
      <w:pPr>
        <w:pStyle w:val="a5"/>
        <w:ind w:left="284" w:right="284"/>
        <w:jc w:val="both"/>
      </w:pPr>
      <w:r>
        <w:lastRenderedPageBreak/>
        <w:t>при ускоренном движении. 10. Передача импульса при взаимодействии те</w:t>
      </w:r>
      <w:r>
        <w:t>л. 11. Преобразования энергии при взаимодействии тел. 12. Сохранение импульса при неупругом взаимодействии. 13. Сохранение импульса при абсолютно упругом взаимодействии. 14. Наблюдение реактивного движения. 15. Сохранение механической энергии при свободном</w:t>
      </w:r>
      <w:r>
        <w:t xml:space="preserve"> падении. 16. Сохранение механической энергии при движении</w:t>
      </w:r>
      <w:r>
        <w:rPr>
          <w:spacing w:val="-10"/>
        </w:rPr>
        <w:t xml:space="preserve"> </w:t>
      </w:r>
      <w:r>
        <w:t>тела</w:t>
      </w:r>
      <w:r>
        <w:rPr>
          <w:spacing w:val="-9"/>
        </w:rPr>
        <w:t xml:space="preserve"> </w:t>
      </w:r>
      <w:r>
        <w:t>под</w:t>
      </w:r>
      <w:r>
        <w:rPr>
          <w:spacing w:val="-12"/>
        </w:rPr>
        <w:t xml:space="preserve"> </w:t>
      </w:r>
      <w:r>
        <w:t>действием</w:t>
      </w:r>
      <w:r>
        <w:rPr>
          <w:spacing w:val="-10"/>
        </w:rPr>
        <w:t xml:space="preserve"> </w:t>
      </w:r>
      <w:r>
        <w:t>пружины.</w:t>
      </w:r>
      <w:r>
        <w:rPr>
          <w:spacing w:val="-10"/>
        </w:rPr>
        <w:t xml:space="preserve"> </w:t>
      </w:r>
      <w:r>
        <w:t>Фронтальные</w:t>
      </w:r>
      <w:r>
        <w:rPr>
          <w:spacing w:val="-9"/>
        </w:rPr>
        <w:t xml:space="preserve"> </w:t>
      </w:r>
      <w:r>
        <w:t>лабораторные</w:t>
      </w:r>
      <w:r>
        <w:rPr>
          <w:spacing w:val="-9"/>
        </w:rPr>
        <w:t xml:space="preserve"> </w:t>
      </w:r>
      <w:r>
        <w:t>работы</w:t>
      </w:r>
      <w:r>
        <w:rPr>
          <w:spacing w:val="-9"/>
        </w:rPr>
        <w:t xml:space="preserve"> </w:t>
      </w:r>
      <w:r>
        <w:t>и</w:t>
      </w:r>
      <w:r>
        <w:rPr>
          <w:spacing w:val="-10"/>
        </w:rPr>
        <w:t xml:space="preserve"> </w:t>
      </w:r>
      <w:r>
        <w:t>опыты</w:t>
      </w:r>
      <w:r>
        <w:rPr>
          <w:spacing w:val="-9"/>
        </w:rPr>
        <w:t xml:space="preserve"> </w:t>
      </w:r>
      <w:r>
        <w:t>1.</w:t>
      </w:r>
      <w:r>
        <w:rPr>
          <w:spacing w:val="-10"/>
        </w:rPr>
        <w:t xml:space="preserve"> </w:t>
      </w:r>
      <w:r>
        <w:t>Конструирование тракта для разгона и дальнейшего равномерного движения шарика или</w:t>
      </w:r>
      <w:r>
        <w:rPr>
          <w:spacing w:val="-1"/>
        </w:rPr>
        <w:t xml:space="preserve"> </w:t>
      </w:r>
      <w:r>
        <w:t>тележки. 2. Определение средней скорости ско</w:t>
      </w:r>
      <w:r>
        <w:t>льжения бруска или движения шарика по наклонной плоскости. 3. Определение ускорения тела при равноускоренном движении по наклонной плоскости. 4. Исследование зависимости пути от времени при равноускоренном движении без начальной скорости. 5. Исследование з</w:t>
      </w:r>
      <w:r>
        <w:t>ависимости силы трения скольжения от силы нормального давления. 6. Определение коэффициента трения скольжения. 7. Определение жёсткости пружины. 17 8. Определение работы силы трения при равномерном движении тела по горизонтальной поверхности. 9. Определени</w:t>
      </w:r>
      <w:r>
        <w:t>е работы силы упругости при подъёме груза с использованием неподвижного и подвижного блоков. 10. Изучение закона сохранения</w:t>
      </w:r>
      <w:r>
        <w:rPr>
          <w:spacing w:val="-1"/>
        </w:rPr>
        <w:t xml:space="preserve"> </w:t>
      </w:r>
      <w:r>
        <w:t>энергии. Раздел</w:t>
      </w:r>
      <w:r>
        <w:rPr>
          <w:spacing w:val="-2"/>
        </w:rPr>
        <w:t xml:space="preserve"> </w:t>
      </w:r>
      <w:r>
        <w:t>9. Механические колебания и волны Колебательное движение. Основные характеристики колебаний: период, частота, амплит</w:t>
      </w:r>
      <w:r>
        <w:t>уда. Математический и пружинный маятники. Превращение энергии при колебательном движении. 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w:t>
      </w:r>
      <w:r>
        <w:t>странения.</w:t>
      </w:r>
      <w:r>
        <w:rPr>
          <w:spacing w:val="-2"/>
        </w:rPr>
        <w:t xml:space="preserve"> </w:t>
      </w:r>
      <w:r>
        <w:t>Механические</w:t>
      </w:r>
      <w:r>
        <w:rPr>
          <w:spacing w:val="-4"/>
        </w:rPr>
        <w:t xml:space="preserve"> </w:t>
      </w:r>
      <w:r>
        <w:t>волны</w:t>
      </w:r>
      <w:r>
        <w:rPr>
          <w:spacing w:val="-4"/>
        </w:rPr>
        <w:t xml:space="preserve"> </w:t>
      </w:r>
      <w:r>
        <w:t>в</w:t>
      </w:r>
      <w:r>
        <w:rPr>
          <w:spacing w:val="-1"/>
        </w:rPr>
        <w:t xml:space="preserve"> </w:t>
      </w:r>
      <w:r>
        <w:t>твёрдом</w:t>
      </w:r>
      <w:r>
        <w:rPr>
          <w:spacing w:val="-5"/>
        </w:rPr>
        <w:t xml:space="preserve"> </w:t>
      </w:r>
      <w:r>
        <w:t>теле,</w:t>
      </w:r>
      <w:r>
        <w:rPr>
          <w:spacing w:val="-5"/>
        </w:rPr>
        <w:t xml:space="preserve"> </w:t>
      </w:r>
      <w:r>
        <w:t>сейсмические</w:t>
      </w:r>
      <w:r>
        <w:rPr>
          <w:spacing w:val="-4"/>
        </w:rPr>
        <w:t xml:space="preserve"> </w:t>
      </w:r>
      <w:r>
        <w:t>волны</w:t>
      </w:r>
      <w:r>
        <w:rPr>
          <w:spacing w:val="-4"/>
        </w:rPr>
        <w:t xml:space="preserve"> </w:t>
      </w:r>
      <w:r>
        <w:t>(МС).</w:t>
      </w:r>
      <w:r>
        <w:rPr>
          <w:spacing w:val="-5"/>
        </w:rPr>
        <w:t xml:space="preserve"> </w:t>
      </w:r>
      <w:r>
        <w:t>Звук.</w:t>
      </w:r>
      <w:r>
        <w:rPr>
          <w:spacing w:val="-2"/>
        </w:rPr>
        <w:t xml:space="preserve"> </w:t>
      </w:r>
      <w:r>
        <w:t>Громкость</w:t>
      </w:r>
      <w:r>
        <w:rPr>
          <w:spacing w:val="-5"/>
        </w:rPr>
        <w:t xml:space="preserve"> </w:t>
      </w:r>
      <w:r>
        <w:t>звука и высота тона. Отражение звука. Инфразвук и ультразвук. Демонстрации 1. Наблюдение колебаний тел под</w:t>
      </w:r>
      <w:r>
        <w:rPr>
          <w:spacing w:val="-1"/>
        </w:rPr>
        <w:t xml:space="preserve"> </w:t>
      </w:r>
      <w:r>
        <w:t>действием</w:t>
      </w:r>
      <w:r>
        <w:rPr>
          <w:spacing w:val="-2"/>
        </w:rPr>
        <w:t xml:space="preserve"> </w:t>
      </w:r>
      <w:r>
        <w:t>силы тяжести и силы</w:t>
      </w:r>
      <w:r>
        <w:rPr>
          <w:spacing w:val="-1"/>
        </w:rPr>
        <w:t xml:space="preserve"> </w:t>
      </w:r>
      <w:r>
        <w:t>упругости. 2.</w:t>
      </w:r>
      <w:r>
        <w:rPr>
          <w:spacing w:val="-1"/>
        </w:rPr>
        <w:t xml:space="preserve"> </w:t>
      </w:r>
      <w:r>
        <w:t>Наблюдение</w:t>
      </w:r>
      <w:r>
        <w:rPr>
          <w:spacing w:val="-1"/>
        </w:rPr>
        <w:t xml:space="preserve"> </w:t>
      </w:r>
      <w:r>
        <w:t>колебаний груза на нити и на пружине. 3. Наблюдение вынужденных колебаний и резонанса. 4. Распространение продольных и поперечных волн.</w:t>
      </w:r>
    </w:p>
    <w:p w14:paraId="166E86E5" w14:textId="77777777" w:rsidR="003324B1" w:rsidRDefault="007415B4" w:rsidP="007A5120">
      <w:pPr>
        <w:pStyle w:val="a5"/>
        <w:ind w:left="284" w:right="284"/>
        <w:jc w:val="both"/>
      </w:pPr>
      <w:r>
        <w:t xml:space="preserve">5. Наблюдение зависимости высоты звука от частоты. 6. Акустический резонанс. Фронтальные лабораторные работы </w:t>
      </w:r>
      <w:r>
        <w:t>и опыты 1. Определение частоты и периода колебаний математического маятника.</w:t>
      </w:r>
    </w:p>
    <w:p w14:paraId="2939ABE3" w14:textId="77777777" w:rsidR="003324B1" w:rsidRDefault="007415B4" w:rsidP="007A5120">
      <w:pPr>
        <w:pStyle w:val="a5"/>
        <w:ind w:left="284" w:right="284"/>
        <w:jc w:val="both"/>
      </w:pPr>
      <w:r>
        <w:t>2. Определение частоты и периода колебаний пружинного маятника (электронная демонстрация). 3. Исследование</w:t>
      </w:r>
      <w:r>
        <w:rPr>
          <w:spacing w:val="-16"/>
        </w:rPr>
        <w:t xml:space="preserve"> </w:t>
      </w:r>
      <w:r>
        <w:t>зависимости</w:t>
      </w:r>
      <w:r>
        <w:rPr>
          <w:spacing w:val="-14"/>
        </w:rPr>
        <w:t xml:space="preserve"> </w:t>
      </w:r>
      <w:r>
        <w:t>периода</w:t>
      </w:r>
      <w:r>
        <w:rPr>
          <w:spacing w:val="-14"/>
        </w:rPr>
        <w:t xml:space="preserve"> </w:t>
      </w:r>
      <w:r>
        <w:t>колебаний</w:t>
      </w:r>
      <w:r>
        <w:rPr>
          <w:spacing w:val="-13"/>
        </w:rPr>
        <w:t xml:space="preserve"> </w:t>
      </w:r>
      <w:r>
        <w:t>подвешенного</w:t>
      </w:r>
      <w:r>
        <w:rPr>
          <w:spacing w:val="-14"/>
        </w:rPr>
        <w:t xml:space="preserve"> </w:t>
      </w:r>
      <w:r>
        <w:t>к</w:t>
      </w:r>
      <w:r>
        <w:rPr>
          <w:spacing w:val="-14"/>
        </w:rPr>
        <w:t xml:space="preserve"> </w:t>
      </w:r>
      <w:r>
        <w:t>нити</w:t>
      </w:r>
      <w:r>
        <w:rPr>
          <w:spacing w:val="-14"/>
        </w:rPr>
        <w:t xml:space="preserve"> </w:t>
      </w:r>
      <w:r>
        <w:t>груза</w:t>
      </w:r>
      <w:r>
        <w:rPr>
          <w:spacing w:val="-13"/>
        </w:rPr>
        <w:t xml:space="preserve"> </w:t>
      </w:r>
      <w:r>
        <w:t>от</w:t>
      </w:r>
      <w:r>
        <w:rPr>
          <w:spacing w:val="-14"/>
        </w:rPr>
        <w:t xml:space="preserve"> </w:t>
      </w:r>
      <w:r>
        <w:t>длины</w:t>
      </w:r>
      <w:r>
        <w:rPr>
          <w:spacing w:val="-14"/>
        </w:rPr>
        <w:t xml:space="preserve"> </w:t>
      </w:r>
      <w:r>
        <w:t>нити.</w:t>
      </w:r>
      <w:r>
        <w:rPr>
          <w:spacing w:val="-14"/>
        </w:rPr>
        <w:t xml:space="preserve"> </w:t>
      </w:r>
      <w:r>
        <w:t>4</w:t>
      </w:r>
      <w:r>
        <w:t>.</w:t>
      </w:r>
      <w:r>
        <w:rPr>
          <w:spacing w:val="-13"/>
        </w:rPr>
        <w:t xml:space="preserve"> </w:t>
      </w:r>
      <w:r>
        <w:t>Исследование зависимости периода колебаний пружинного маятника от массы груза (электронная демонстрация). 5. Проверка независимости периода колебаний груза, подвешенного к нити, от массы груза. 6. Опыты, демонстрирующие зависимость периода колебаний пруж</w:t>
      </w:r>
      <w:r>
        <w:t>инного маятника от массы груза и жёсткости пружины. 7. Измерение ускорения свободного падения (электронная демонстрация). Раздел 10. Электромагнитное поле и электромагнитные волны Электромагнитное поле. Электромагнитные волны. Свойства электромагнитных вол</w:t>
      </w:r>
      <w:r>
        <w:t>н. Шкала электромагнитных волн. Использование электромагнитных волн для сотовой связи. 18 света. Электромагнитная природа света. Скорость света. Волновые свойства Демонстрации 1. Свойства электромагнитных волн. 2. Волновые свойства света. Фронтальные лабор</w:t>
      </w:r>
      <w:r>
        <w:t>аторные3 работы и опыты 4 1. Изучение свойств электромагнитных волн с помощью мобильного телефона. Раздел 11. Световые явления Лучевая модель света. Источники света. Прямолинейное распространение света. Затмения Солнца и Луны. Отражение света. Плоское зерк</w:t>
      </w:r>
      <w:r>
        <w:t>ало. Закон отражения света.</w:t>
      </w:r>
      <w:r>
        <w:rPr>
          <w:spacing w:val="-6"/>
        </w:rPr>
        <w:t xml:space="preserve"> </w:t>
      </w:r>
      <w:r>
        <w:t>Преломление</w:t>
      </w:r>
      <w:r>
        <w:rPr>
          <w:spacing w:val="-5"/>
        </w:rPr>
        <w:t xml:space="preserve"> </w:t>
      </w:r>
      <w:r>
        <w:t>света.</w:t>
      </w:r>
      <w:r>
        <w:rPr>
          <w:spacing w:val="-6"/>
        </w:rPr>
        <w:t xml:space="preserve"> </w:t>
      </w:r>
      <w:r>
        <w:t>Закон</w:t>
      </w:r>
      <w:r>
        <w:rPr>
          <w:spacing w:val="-4"/>
        </w:rPr>
        <w:t xml:space="preserve"> </w:t>
      </w:r>
      <w:r>
        <w:t>преломления</w:t>
      </w:r>
      <w:r>
        <w:rPr>
          <w:spacing w:val="-9"/>
        </w:rPr>
        <w:t xml:space="preserve"> </w:t>
      </w:r>
      <w:r>
        <w:t>света.</w:t>
      </w:r>
      <w:r>
        <w:rPr>
          <w:spacing w:val="-6"/>
        </w:rPr>
        <w:t xml:space="preserve"> </w:t>
      </w:r>
      <w:r>
        <w:t>Полное</w:t>
      </w:r>
      <w:r>
        <w:rPr>
          <w:spacing w:val="-5"/>
        </w:rPr>
        <w:t xml:space="preserve"> </w:t>
      </w:r>
      <w:r>
        <w:t>внутреннее</w:t>
      </w:r>
      <w:r>
        <w:rPr>
          <w:spacing w:val="-5"/>
        </w:rPr>
        <w:t xml:space="preserve"> </w:t>
      </w:r>
      <w:r>
        <w:t>отражение</w:t>
      </w:r>
      <w:r>
        <w:rPr>
          <w:spacing w:val="-8"/>
        </w:rPr>
        <w:t xml:space="preserve"> </w:t>
      </w:r>
      <w:r>
        <w:t>света.</w:t>
      </w:r>
      <w:r>
        <w:rPr>
          <w:spacing w:val="-6"/>
        </w:rPr>
        <w:t xml:space="preserve"> </w:t>
      </w:r>
      <w:r>
        <w:t>Использование полного</w:t>
      </w:r>
      <w:r>
        <w:rPr>
          <w:spacing w:val="-7"/>
        </w:rPr>
        <w:t xml:space="preserve"> </w:t>
      </w:r>
      <w:r>
        <w:t>внутреннего</w:t>
      </w:r>
      <w:r>
        <w:rPr>
          <w:spacing w:val="-5"/>
        </w:rPr>
        <w:t xml:space="preserve"> </w:t>
      </w:r>
      <w:r>
        <w:t>отражения</w:t>
      </w:r>
      <w:r>
        <w:rPr>
          <w:spacing w:val="-6"/>
        </w:rPr>
        <w:t xml:space="preserve"> </w:t>
      </w:r>
      <w:r>
        <w:t>в</w:t>
      </w:r>
      <w:r>
        <w:rPr>
          <w:spacing w:val="-1"/>
        </w:rPr>
        <w:t xml:space="preserve"> </w:t>
      </w:r>
      <w:r>
        <w:t>оптических</w:t>
      </w:r>
      <w:r>
        <w:rPr>
          <w:spacing w:val="-5"/>
        </w:rPr>
        <w:t xml:space="preserve"> </w:t>
      </w:r>
      <w:r>
        <w:t>световодах.</w:t>
      </w:r>
      <w:r>
        <w:rPr>
          <w:spacing w:val="-2"/>
        </w:rPr>
        <w:t xml:space="preserve"> </w:t>
      </w:r>
      <w:r>
        <w:t>Линза.</w:t>
      </w:r>
      <w:r>
        <w:rPr>
          <w:spacing w:val="-5"/>
        </w:rPr>
        <w:t xml:space="preserve"> </w:t>
      </w:r>
      <w:r>
        <w:t>Ход</w:t>
      </w:r>
      <w:r>
        <w:rPr>
          <w:spacing w:val="-4"/>
        </w:rPr>
        <w:t xml:space="preserve"> </w:t>
      </w:r>
      <w:r>
        <w:t>лучей</w:t>
      </w:r>
      <w:r>
        <w:rPr>
          <w:spacing w:val="-3"/>
        </w:rPr>
        <w:t xml:space="preserve"> </w:t>
      </w:r>
      <w:r>
        <w:t>в</w:t>
      </w:r>
      <w:r>
        <w:rPr>
          <w:spacing w:val="-3"/>
        </w:rPr>
        <w:t xml:space="preserve"> </w:t>
      </w:r>
      <w:r>
        <w:t>линзе.</w:t>
      </w:r>
      <w:r>
        <w:rPr>
          <w:spacing w:val="-2"/>
        </w:rPr>
        <w:t xml:space="preserve"> </w:t>
      </w:r>
      <w:r>
        <w:t>Оптическая</w:t>
      </w:r>
      <w:r>
        <w:rPr>
          <w:spacing w:val="-5"/>
        </w:rPr>
        <w:t xml:space="preserve"> </w:t>
      </w:r>
      <w:r>
        <w:t>система фотоаппарата, микроскопа и телескоп</w:t>
      </w:r>
      <w:r>
        <w:t>а (МС). Глаз как оптическая система. Близорукость и дальнозоркость. Разложение белого света в спектр. Опыты Ньютона. Сложение спектральных цветов. Демонстрации</w:t>
      </w:r>
      <w:r>
        <w:rPr>
          <w:spacing w:val="-4"/>
        </w:rPr>
        <w:t xml:space="preserve"> </w:t>
      </w:r>
      <w:r>
        <w:t>1.</w:t>
      </w:r>
      <w:r>
        <w:rPr>
          <w:spacing w:val="-1"/>
        </w:rPr>
        <w:t xml:space="preserve"> </w:t>
      </w:r>
      <w:r>
        <w:t>Прямолинейное распространение света. 2.</w:t>
      </w:r>
      <w:r>
        <w:rPr>
          <w:spacing w:val="-1"/>
        </w:rPr>
        <w:t xml:space="preserve"> </w:t>
      </w:r>
      <w:r>
        <w:t>Отражение</w:t>
      </w:r>
      <w:r>
        <w:rPr>
          <w:spacing w:val="-1"/>
        </w:rPr>
        <w:t xml:space="preserve"> </w:t>
      </w:r>
      <w:r>
        <w:t>света.</w:t>
      </w:r>
      <w:r>
        <w:rPr>
          <w:spacing w:val="-1"/>
        </w:rPr>
        <w:t xml:space="preserve"> </w:t>
      </w:r>
      <w:r>
        <w:t>3.</w:t>
      </w:r>
      <w:r>
        <w:rPr>
          <w:spacing w:val="-1"/>
        </w:rPr>
        <w:t xml:space="preserve"> </w:t>
      </w:r>
      <w:r>
        <w:t>Получение изображений в</w:t>
      </w:r>
      <w:r>
        <w:rPr>
          <w:spacing w:val="-3"/>
        </w:rPr>
        <w:t xml:space="preserve"> </w:t>
      </w:r>
      <w:r>
        <w:t>плоском,</w:t>
      </w:r>
      <w:r>
        <w:rPr>
          <w:spacing w:val="-2"/>
        </w:rPr>
        <w:t xml:space="preserve"> </w:t>
      </w:r>
      <w:r>
        <w:t>вогнутом</w:t>
      </w:r>
      <w:r>
        <w:rPr>
          <w:spacing w:val="-3"/>
        </w:rPr>
        <w:t xml:space="preserve"> </w:t>
      </w:r>
      <w:r>
        <w:t>и</w:t>
      </w:r>
      <w:r>
        <w:rPr>
          <w:spacing w:val="-3"/>
        </w:rPr>
        <w:t xml:space="preserve"> </w:t>
      </w:r>
      <w:r>
        <w:t>выпуклом</w:t>
      </w:r>
      <w:r>
        <w:rPr>
          <w:spacing w:val="-3"/>
        </w:rPr>
        <w:t xml:space="preserve"> </w:t>
      </w:r>
      <w:r>
        <w:t>зеркалах.</w:t>
      </w:r>
      <w:r>
        <w:rPr>
          <w:spacing w:val="-2"/>
        </w:rPr>
        <w:t xml:space="preserve"> </w:t>
      </w:r>
      <w:r>
        <w:t>4.</w:t>
      </w:r>
      <w:r>
        <w:rPr>
          <w:spacing w:val="-2"/>
        </w:rPr>
        <w:t xml:space="preserve"> </w:t>
      </w:r>
      <w:r>
        <w:t>Преломление</w:t>
      </w:r>
      <w:r>
        <w:rPr>
          <w:spacing w:val="-4"/>
        </w:rPr>
        <w:t xml:space="preserve"> </w:t>
      </w:r>
      <w:r>
        <w:t>света.</w:t>
      </w:r>
      <w:r>
        <w:rPr>
          <w:spacing w:val="-2"/>
        </w:rPr>
        <w:t xml:space="preserve"> </w:t>
      </w:r>
      <w:r>
        <w:t>5.</w:t>
      </w:r>
      <w:r>
        <w:rPr>
          <w:spacing w:val="-5"/>
        </w:rPr>
        <w:t xml:space="preserve"> </w:t>
      </w:r>
      <w:r>
        <w:t>Оптический</w:t>
      </w:r>
      <w:r>
        <w:rPr>
          <w:spacing w:val="-3"/>
        </w:rPr>
        <w:t xml:space="preserve"> </w:t>
      </w:r>
      <w:r>
        <w:t>световод.</w:t>
      </w:r>
      <w:r>
        <w:rPr>
          <w:spacing w:val="-2"/>
        </w:rPr>
        <w:t xml:space="preserve"> </w:t>
      </w:r>
      <w:r>
        <w:t>6.</w:t>
      </w:r>
      <w:r>
        <w:rPr>
          <w:spacing w:val="-2"/>
        </w:rPr>
        <w:t xml:space="preserve"> </w:t>
      </w:r>
      <w:r>
        <w:t>Ход</w:t>
      </w:r>
      <w:r>
        <w:rPr>
          <w:spacing w:val="-4"/>
        </w:rPr>
        <w:t xml:space="preserve"> </w:t>
      </w:r>
      <w:r>
        <w:t>лучей</w:t>
      </w:r>
      <w:r>
        <w:rPr>
          <w:spacing w:val="-3"/>
        </w:rPr>
        <w:t xml:space="preserve"> </w:t>
      </w:r>
      <w:r>
        <w:t>в собирающей линзе. 7. Ход лучей в рассеивающей линзе. 8. Получение изображений с помощью линз. 9. Принцип</w:t>
      </w:r>
      <w:r>
        <w:rPr>
          <w:spacing w:val="-5"/>
        </w:rPr>
        <w:t xml:space="preserve"> </w:t>
      </w:r>
      <w:r>
        <w:t>действия</w:t>
      </w:r>
      <w:r>
        <w:rPr>
          <w:spacing w:val="-5"/>
        </w:rPr>
        <w:t xml:space="preserve"> </w:t>
      </w:r>
      <w:r>
        <w:t>фотоаппарата,</w:t>
      </w:r>
      <w:r>
        <w:rPr>
          <w:spacing w:val="-2"/>
        </w:rPr>
        <w:t xml:space="preserve"> </w:t>
      </w:r>
      <w:r>
        <w:t>микр</w:t>
      </w:r>
      <w:r>
        <w:t>оскопа</w:t>
      </w:r>
      <w:r>
        <w:rPr>
          <w:spacing w:val="-4"/>
        </w:rPr>
        <w:t xml:space="preserve"> </w:t>
      </w:r>
      <w:r>
        <w:t>и</w:t>
      </w:r>
      <w:r>
        <w:rPr>
          <w:spacing w:val="-5"/>
        </w:rPr>
        <w:t xml:space="preserve"> </w:t>
      </w:r>
      <w:r>
        <w:t>телескопа.</w:t>
      </w:r>
      <w:r>
        <w:rPr>
          <w:spacing w:val="-5"/>
        </w:rPr>
        <w:t xml:space="preserve"> </w:t>
      </w:r>
      <w:r>
        <w:t>10.</w:t>
      </w:r>
      <w:r>
        <w:rPr>
          <w:spacing w:val="-5"/>
        </w:rPr>
        <w:t xml:space="preserve"> </w:t>
      </w:r>
      <w:r>
        <w:t>Модель</w:t>
      </w:r>
      <w:r>
        <w:rPr>
          <w:spacing w:val="-5"/>
        </w:rPr>
        <w:t xml:space="preserve"> </w:t>
      </w:r>
      <w:r>
        <w:t>глаза.</w:t>
      </w:r>
      <w:r>
        <w:rPr>
          <w:spacing w:val="-5"/>
        </w:rPr>
        <w:t xml:space="preserve"> </w:t>
      </w:r>
      <w:r>
        <w:t>11.</w:t>
      </w:r>
      <w:r>
        <w:rPr>
          <w:spacing w:val="-5"/>
        </w:rPr>
        <w:t xml:space="preserve"> </w:t>
      </w:r>
      <w:r>
        <w:t>Разложение</w:t>
      </w:r>
      <w:r>
        <w:rPr>
          <w:spacing w:val="-4"/>
        </w:rPr>
        <w:t xml:space="preserve"> </w:t>
      </w:r>
      <w:r>
        <w:t>белого</w:t>
      </w:r>
      <w:r>
        <w:rPr>
          <w:spacing w:val="-5"/>
        </w:rPr>
        <w:t xml:space="preserve"> </w:t>
      </w:r>
      <w:r>
        <w:t>света в спектр. 12. Получение белого света при сложении света разных цветов. Фронтальные лабораторные работы</w:t>
      </w:r>
      <w:r>
        <w:rPr>
          <w:spacing w:val="-14"/>
        </w:rPr>
        <w:t xml:space="preserve"> </w:t>
      </w:r>
      <w:r>
        <w:t>и</w:t>
      </w:r>
      <w:r>
        <w:rPr>
          <w:spacing w:val="-12"/>
        </w:rPr>
        <w:t xml:space="preserve"> </w:t>
      </w:r>
      <w:r>
        <w:t>опыты</w:t>
      </w:r>
      <w:r>
        <w:rPr>
          <w:spacing w:val="-14"/>
        </w:rPr>
        <w:t xml:space="preserve"> </w:t>
      </w:r>
      <w:r>
        <w:t>1.</w:t>
      </w:r>
      <w:r>
        <w:rPr>
          <w:spacing w:val="-13"/>
        </w:rPr>
        <w:t xml:space="preserve"> </w:t>
      </w:r>
      <w:r>
        <w:t>Исследование</w:t>
      </w:r>
      <w:r>
        <w:rPr>
          <w:spacing w:val="-14"/>
        </w:rPr>
        <w:t xml:space="preserve"> </w:t>
      </w:r>
      <w:r>
        <w:t>зависимости</w:t>
      </w:r>
      <w:r>
        <w:rPr>
          <w:spacing w:val="-11"/>
        </w:rPr>
        <w:t xml:space="preserve"> </w:t>
      </w:r>
      <w:r>
        <w:t>угла</w:t>
      </w:r>
      <w:r>
        <w:rPr>
          <w:spacing w:val="-14"/>
        </w:rPr>
        <w:t xml:space="preserve"> </w:t>
      </w:r>
      <w:r>
        <w:t>отражения</w:t>
      </w:r>
      <w:r>
        <w:rPr>
          <w:spacing w:val="-14"/>
        </w:rPr>
        <w:t xml:space="preserve"> </w:t>
      </w:r>
      <w:r>
        <w:t>светового</w:t>
      </w:r>
      <w:r>
        <w:rPr>
          <w:spacing w:val="-11"/>
        </w:rPr>
        <w:t xml:space="preserve"> </w:t>
      </w:r>
      <w:r>
        <w:t>луча</w:t>
      </w:r>
      <w:r>
        <w:rPr>
          <w:spacing w:val="-12"/>
        </w:rPr>
        <w:t xml:space="preserve"> </w:t>
      </w:r>
      <w:r>
        <w:t>от</w:t>
      </w:r>
      <w:r>
        <w:rPr>
          <w:spacing w:val="-14"/>
        </w:rPr>
        <w:t xml:space="preserve"> </w:t>
      </w:r>
      <w:r>
        <w:t>угла</w:t>
      </w:r>
      <w:r>
        <w:rPr>
          <w:spacing w:val="-11"/>
        </w:rPr>
        <w:t xml:space="preserve"> </w:t>
      </w:r>
      <w:r>
        <w:t>падения.</w:t>
      </w:r>
      <w:r>
        <w:rPr>
          <w:spacing w:val="-12"/>
        </w:rPr>
        <w:t xml:space="preserve"> </w:t>
      </w:r>
      <w:r>
        <w:t>2.</w:t>
      </w:r>
      <w:r>
        <w:rPr>
          <w:spacing w:val="-14"/>
        </w:rPr>
        <w:t xml:space="preserve"> </w:t>
      </w:r>
      <w:r>
        <w:t>И</w:t>
      </w:r>
      <w:r>
        <w:t>зучение характеристик</w:t>
      </w:r>
      <w:r>
        <w:rPr>
          <w:spacing w:val="-5"/>
        </w:rPr>
        <w:t xml:space="preserve"> </w:t>
      </w:r>
      <w:r>
        <w:t>изображения</w:t>
      </w:r>
      <w:r>
        <w:rPr>
          <w:spacing w:val="-6"/>
        </w:rPr>
        <w:t xml:space="preserve"> </w:t>
      </w:r>
      <w:r>
        <w:t>предмета</w:t>
      </w:r>
      <w:r>
        <w:rPr>
          <w:spacing w:val="-3"/>
        </w:rPr>
        <w:t xml:space="preserve"> </w:t>
      </w:r>
      <w:r>
        <w:t>в</w:t>
      </w:r>
      <w:r>
        <w:rPr>
          <w:spacing w:val="-4"/>
        </w:rPr>
        <w:t xml:space="preserve"> </w:t>
      </w:r>
      <w:r>
        <w:t>плоском</w:t>
      </w:r>
      <w:r>
        <w:rPr>
          <w:spacing w:val="-6"/>
        </w:rPr>
        <w:t xml:space="preserve"> </w:t>
      </w:r>
      <w:r>
        <w:t>зеркале.</w:t>
      </w:r>
      <w:r>
        <w:rPr>
          <w:spacing w:val="-3"/>
        </w:rPr>
        <w:t xml:space="preserve"> </w:t>
      </w:r>
      <w:r>
        <w:t>3.</w:t>
      </w:r>
      <w:r>
        <w:rPr>
          <w:spacing w:val="-6"/>
        </w:rPr>
        <w:t xml:space="preserve"> </w:t>
      </w:r>
      <w:r>
        <w:t>Исследование</w:t>
      </w:r>
      <w:r>
        <w:rPr>
          <w:spacing w:val="-5"/>
        </w:rPr>
        <w:t xml:space="preserve"> </w:t>
      </w:r>
      <w:r>
        <w:t>зависимости</w:t>
      </w:r>
      <w:r>
        <w:rPr>
          <w:spacing w:val="-4"/>
        </w:rPr>
        <w:t xml:space="preserve"> </w:t>
      </w:r>
      <w:r>
        <w:t>угла</w:t>
      </w:r>
      <w:r>
        <w:rPr>
          <w:spacing w:val="-5"/>
        </w:rPr>
        <w:t xml:space="preserve"> </w:t>
      </w:r>
      <w:r>
        <w:t xml:space="preserve">преломления светового луча от угла падения на границе «воздух—стекло». 4. Получение изображений с помощью собирающей линзы. 5. Определение фокусного расстояния и оптической силы собирающей линзы (электронная демонстрация). 19 6. Опыты по разложению белого </w:t>
      </w:r>
      <w:r>
        <w:t>света в спектр (электронная демонстрация). 7. Опыты по восприятию цвета предметов при их наблюдении через цветовые фильтры. Раздел 12. Квантовые явления Опыты Резерфорда и планетарная модель атома. Модель атома Бора. Испускание и поглощение света атомом. К</w:t>
      </w:r>
      <w:r>
        <w:t>ванты. 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Ядерные реакции. Законы сохранения зарядового и массового чисел. Реакции</w:t>
      </w:r>
      <w:r>
        <w:rPr>
          <w:spacing w:val="-2"/>
        </w:rPr>
        <w:t xml:space="preserve"> </w:t>
      </w:r>
      <w:r>
        <w:t>с</w:t>
      </w:r>
      <w:r>
        <w:t>интеза и деления ядер. Источники</w:t>
      </w:r>
      <w:r>
        <w:rPr>
          <w:spacing w:val="-2"/>
        </w:rPr>
        <w:t xml:space="preserve"> </w:t>
      </w:r>
      <w:r>
        <w:t>энергии</w:t>
      </w:r>
      <w:r>
        <w:rPr>
          <w:spacing w:val="-2"/>
        </w:rPr>
        <w:t xml:space="preserve"> </w:t>
      </w:r>
      <w:r>
        <w:t>Солнца и звёзд (МС).</w:t>
      </w:r>
      <w:r>
        <w:rPr>
          <w:spacing w:val="-1"/>
        </w:rPr>
        <w:t xml:space="preserve"> </w:t>
      </w:r>
      <w:r>
        <w:t>Ядерная</w:t>
      </w:r>
      <w:r>
        <w:rPr>
          <w:spacing w:val="-2"/>
        </w:rPr>
        <w:t xml:space="preserve"> </w:t>
      </w:r>
      <w:r>
        <w:t>энергетика.</w:t>
      </w:r>
      <w:r>
        <w:rPr>
          <w:spacing w:val="-1"/>
        </w:rPr>
        <w:t xml:space="preserve"> </w:t>
      </w:r>
      <w:r>
        <w:t>Действия радиоактивных</w:t>
      </w:r>
      <w:r>
        <w:rPr>
          <w:spacing w:val="-17"/>
        </w:rPr>
        <w:t xml:space="preserve"> </w:t>
      </w:r>
      <w:r>
        <w:t>излучений</w:t>
      </w:r>
      <w:r>
        <w:rPr>
          <w:spacing w:val="-13"/>
        </w:rPr>
        <w:t xml:space="preserve"> </w:t>
      </w:r>
      <w:r>
        <w:t>на</w:t>
      </w:r>
      <w:r>
        <w:rPr>
          <w:spacing w:val="-14"/>
        </w:rPr>
        <w:t xml:space="preserve"> </w:t>
      </w:r>
      <w:r>
        <w:t>живые</w:t>
      </w:r>
      <w:r>
        <w:rPr>
          <w:spacing w:val="-14"/>
        </w:rPr>
        <w:t xml:space="preserve"> </w:t>
      </w:r>
      <w:r>
        <w:t>организмы</w:t>
      </w:r>
      <w:r>
        <w:rPr>
          <w:spacing w:val="-14"/>
        </w:rPr>
        <w:t xml:space="preserve"> </w:t>
      </w:r>
      <w:r>
        <w:t>(МС).</w:t>
      </w:r>
      <w:r>
        <w:rPr>
          <w:spacing w:val="-15"/>
        </w:rPr>
        <w:t xml:space="preserve"> </w:t>
      </w:r>
      <w:r>
        <w:t>Демонстрации</w:t>
      </w:r>
      <w:r>
        <w:rPr>
          <w:spacing w:val="-18"/>
        </w:rPr>
        <w:t xml:space="preserve"> </w:t>
      </w:r>
      <w:r>
        <w:t>1.</w:t>
      </w:r>
      <w:r>
        <w:rPr>
          <w:spacing w:val="-15"/>
        </w:rPr>
        <w:t xml:space="preserve"> </w:t>
      </w:r>
      <w:r>
        <w:t>Спектры</w:t>
      </w:r>
      <w:r>
        <w:rPr>
          <w:spacing w:val="-17"/>
        </w:rPr>
        <w:t xml:space="preserve"> </w:t>
      </w:r>
      <w:r>
        <w:t>излучения</w:t>
      </w:r>
      <w:r>
        <w:rPr>
          <w:spacing w:val="-10"/>
        </w:rPr>
        <w:t xml:space="preserve"> </w:t>
      </w:r>
      <w:r>
        <w:t>и</w:t>
      </w:r>
      <w:r>
        <w:rPr>
          <w:spacing w:val="-15"/>
        </w:rPr>
        <w:t xml:space="preserve"> </w:t>
      </w:r>
      <w:r>
        <w:t>поглощения.</w:t>
      </w:r>
    </w:p>
    <w:p w14:paraId="2483F780" w14:textId="77777777" w:rsidR="003324B1" w:rsidRDefault="007415B4" w:rsidP="007A5120">
      <w:pPr>
        <w:pStyle w:val="a5"/>
        <w:ind w:left="284" w:right="284"/>
        <w:jc w:val="both"/>
      </w:pPr>
      <w:r>
        <w:t>2. Спектры различных газов. 3. Спектр водорода. 4. Наблюдение треков</w:t>
      </w:r>
      <w:r>
        <w:t xml:space="preserve"> в камере Вильсона. 5. Работа счётчика ионизирующих излучений. 6. Регистрация излучения природных минералов и продуктов. Фронтальные лабораторные работы и опыты 1. Исследование треков: измерение энергии частицы по тормозному</w:t>
      </w:r>
      <w:r>
        <w:rPr>
          <w:spacing w:val="40"/>
        </w:rPr>
        <w:t xml:space="preserve"> </w:t>
      </w:r>
      <w:r>
        <w:t>пути</w:t>
      </w:r>
      <w:r>
        <w:rPr>
          <w:spacing w:val="40"/>
        </w:rPr>
        <w:t xml:space="preserve"> </w:t>
      </w:r>
      <w:r>
        <w:t>(по</w:t>
      </w:r>
      <w:r>
        <w:rPr>
          <w:spacing w:val="40"/>
        </w:rPr>
        <w:t xml:space="preserve"> </w:t>
      </w:r>
      <w:r>
        <w:t>фотографиям)</w:t>
      </w:r>
      <w:r>
        <w:rPr>
          <w:spacing w:val="40"/>
        </w:rPr>
        <w:t xml:space="preserve"> </w:t>
      </w:r>
      <w:r>
        <w:t>(электрон</w:t>
      </w:r>
      <w:r>
        <w:t>ная</w:t>
      </w:r>
      <w:r>
        <w:rPr>
          <w:spacing w:val="40"/>
        </w:rPr>
        <w:t xml:space="preserve"> </w:t>
      </w:r>
      <w:r>
        <w:t>демонстрация).</w:t>
      </w:r>
      <w:r>
        <w:rPr>
          <w:spacing w:val="40"/>
        </w:rPr>
        <w:t xml:space="preserve"> </w:t>
      </w:r>
      <w:r>
        <w:t>2.</w:t>
      </w:r>
      <w:r>
        <w:rPr>
          <w:spacing w:val="40"/>
        </w:rPr>
        <w:t xml:space="preserve"> </w:t>
      </w:r>
      <w:r>
        <w:t>Измерение</w:t>
      </w:r>
      <w:r>
        <w:rPr>
          <w:spacing w:val="40"/>
        </w:rPr>
        <w:t xml:space="preserve"> </w:t>
      </w:r>
      <w:r>
        <w:t>радиоактивного</w:t>
      </w:r>
      <w:r>
        <w:rPr>
          <w:spacing w:val="40"/>
        </w:rPr>
        <w:t xml:space="preserve"> </w:t>
      </w:r>
      <w:r>
        <w:t>фона</w:t>
      </w:r>
    </w:p>
    <w:p w14:paraId="75BAA507"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1459F698" w14:textId="77777777" w:rsidR="003324B1" w:rsidRDefault="007415B4" w:rsidP="007A5120">
      <w:pPr>
        <w:pStyle w:val="a5"/>
        <w:ind w:left="284" w:right="284"/>
        <w:jc w:val="both"/>
      </w:pPr>
      <w:r>
        <w:lastRenderedPageBreak/>
        <w:t>(электронная демонстрация). Повторительно-обобщающий модуль Повторительно-обобщающий модуль предназначен для систематизации и обобщения предметного содержания и опыта деятельности, приоб</w:t>
      </w:r>
      <w:r>
        <w:t>ретённого при изучении всего курса физики. 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w:t>
      </w:r>
      <w:r>
        <w:t>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Принципиально деятельностный характер</w:t>
      </w:r>
      <w:r>
        <w:rPr>
          <w:spacing w:val="-1"/>
        </w:rPr>
        <w:t xml:space="preserve"> </w:t>
      </w:r>
      <w:r>
        <w:t>данного раздела</w:t>
      </w:r>
      <w:r>
        <w:rPr>
          <w:spacing w:val="-1"/>
        </w:rPr>
        <w:t xml:space="preserve"> </w:t>
      </w:r>
      <w:r>
        <w:t>реализуется за счёт</w:t>
      </w:r>
      <w:r>
        <w:rPr>
          <w:spacing w:val="-1"/>
        </w:rPr>
        <w:t xml:space="preserve"> </w:t>
      </w:r>
      <w:r>
        <w:t>того, что учащиеся выполняют задания, в которых им предлагается:</w:t>
      </w:r>
    </w:p>
    <w:p w14:paraId="5A55D672" w14:textId="77777777" w:rsidR="003324B1" w:rsidRDefault="007415B4" w:rsidP="007A5120">
      <w:pPr>
        <w:pStyle w:val="a5"/>
        <w:ind w:left="284" w:right="284"/>
        <w:jc w:val="both"/>
      </w:pPr>
      <w:r>
        <w:t>на основе полученных знаний распознавать и научно объяснять физические явления в окружающей природе и повседневной жизни;</w:t>
      </w:r>
    </w:p>
    <w:p w14:paraId="2A10BA38" w14:textId="77777777" w:rsidR="003324B1" w:rsidRDefault="007415B4" w:rsidP="007A5120">
      <w:pPr>
        <w:pStyle w:val="a5"/>
        <w:ind w:left="284" w:right="284"/>
        <w:jc w:val="both"/>
      </w:pPr>
      <w: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14:paraId="5EC4B1E9" w14:textId="77777777" w:rsidR="003324B1" w:rsidRDefault="007415B4" w:rsidP="007A5120">
      <w:pPr>
        <w:pStyle w:val="a5"/>
        <w:ind w:left="284" w:right="284"/>
        <w:jc w:val="both"/>
      </w:pPr>
      <w:r>
        <w:t>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w:t>
      </w:r>
      <w:r>
        <w:t xml:space="preserve">вестных видов энергии. 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 Примерные </w:t>
      </w:r>
      <w:r>
        <w:t xml:space="preserve">контрольно-измерительные материалы Проведение оценки достижений планируемых результатов освоения учебного предмета проводится в форме текущего и рубежного контроля в виде контрольных работ. 7 класс Контрольная работа № 1 по теме «Первоначальные сведения о </w:t>
      </w:r>
      <w:r>
        <w:t>строении вещества» Контрольная работа № 2 по теме «Масса, плотность,</w:t>
      </w:r>
      <w:r>
        <w:rPr>
          <w:spacing w:val="-2"/>
        </w:rPr>
        <w:t xml:space="preserve"> </w:t>
      </w:r>
      <w:r>
        <w:t>объём».</w:t>
      </w:r>
      <w:r>
        <w:rPr>
          <w:spacing w:val="-2"/>
        </w:rPr>
        <w:t xml:space="preserve"> </w:t>
      </w:r>
      <w:r>
        <w:t>Контрольная</w:t>
      </w:r>
      <w:r>
        <w:rPr>
          <w:spacing w:val="-2"/>
        </w:rPr>
        <w:t xml:space="preserve"> </w:t>
      </w:r>
      <w:r>
        <w:t>работа</w:t>
      </w:r>
      <w:r>
        <w:rPr>
          <w:spacing w:val="-4"/>
        </w:rPr>
        <w:t xml:space="preserve"> </w:t>
      </w:r>
      <w:r>
        <w:t>№</w:t>
      </w:r>
      <w:r>
        <w:rPr>
          <w:spacing w:val="-1"/>
        </w:rPr>
        <w:t xml:space="preserve"> </w:t>
      </w:r>
      <w:r>
        <w:t>3</w:t>
      </w:r>
      <w:r>
        <w:rPr>
          <w:spacing w:val="-2"/>
        </w:rPr>
        <w:t xml:space="preserve"> </w:t>
      </w:r>
      <w:r>
        <w:t>по</w:t>
      </w:r>
      <w:r>
        <w:rPr>
          <w:spacing w:val="-2"/>
        </w:rPr>
        <w:t xml:space="preserve"> </w:t>
      </w:r>
      <w:r>
        <w:t>теме</w:t>
      </w:r>
      <w:r>
        <w:rPr>
          <w:spacing w:val="-4"/>
        </w:rPr>
        <w:t xml:space="preserve"> </w:t>
      </w:r>
      <w:r>
        <w:t>«Силы</w:t>
      </w:r>
      <w:r>
        <w:rPr>
          <w:spacing w:val="-1"/>
        </w:rPr>
        <w:t xml:space="preserve"> </w:t>
      </w:r>
      <w:r>
        <w:t>в</w:t>
      </w:r>
      <w:r>
        <w:rPr>
          <w:spacing w:val="-3"/>
        </w:rPr>
        <w:t xml:space="preserve"> </w:t>
      </w:r>
      <w:r>
        <w:t>природе».</w:t>
      </w:r>
      <w:r>
        <w:rPr>
          <w:spacing w:val="-2"/>
        </w:rPr>
        <w:t xml:space="preserve"> </w:t>
      </w:r>
      <w:r>
        <w:t>Контрольная</w:t>
      </w:r>
      <w:r>
        <w:rPr>
          <w:spacing w:val="-5"/>
        </w:rPr>
        <w:t xml:space="preserve"> </w:t>
      </w:r>
      <w:r>
        <w:t>работа</w:t>
      </w:r>
      <w:r>
        <w:rPr>
          <w:spacing w:val="-1"/>
        </w:rPr>
        <w:t xml:space="preserve"> </w:t>
      </w:r>
      <w:r>
        <w:t>№</w:t>
      </w:r>
      <w:r>
        <w:rPr>
          <w:spacing w:val="-4"/>
        </w:rPr>
        <w:t xml:space="preserve"> </w:t>
      </w:r>
      <w:r>
        <w:t>4</w:t>
      </w:r>
      <w:r>
        <w:rPr>
          <w:spacing w:val="-2"/>
        </w:rPr>
        <w:t xml:space="preserve"> </w:t>
      </w:r>
      <w:r>
        <w:t>по</w:t>
      </w:r>
      <w:r>
        <w:rPr>
          <w:spacing w:val="-2"/>
        </w:rPr>
        <w:t xml:space="preserve"> </w:t>
      </w:r>
      <w:r>
        <w:t>теме</w:t>
      </w:r>
    </w:p>
    <w:p w14:paraId="3AEA20FF" w14:textId="77777777" w:rsidR="003324B1" w:rsidRDefault="007415B4" w:rsidP="007A5120">
      <w:pPr>
        <w:pStyle w:val="a5"/>
        <w:ind w:left="284" w:right="284"/>
        <w:jc w:val="both"/>
      </w:pPr>
      <w:r>
        <w:t>«Давление». Итоговая проверочная работа. 8 класс Входная проверочная работа. Контрольная работа № 2</w:t>
      </w:r>
      <w:r>
        <w:t xml:space="preserve"> по теме «Тепловые явления». Контрольная работа № 3 по теме «Агрегатные состояния вещества». Контрольная работа № 4 по теме «Электрический ток. Напряжение», «Сопротивление. Соединение проводников». Контрольная работа № 5 по теме «Работа и мощность электрич</w:t>
      </w:r>
      <w:r>
        <w:t>еского тока», «Закон Джоуля</w:t>
      </w:r>
      <w:r>
        <w:rPr>
          <w:spacing w:val="-6"/>
        </w:rPr>
        <w:t xml:space="preserve"> </w:t>
      </w:r>
      <w:r>
        <w:t>–Ленца».</w:t>
      </w:r>
      <w:r>
        <w:rPr>
          <w:spacing w:val="-6"/>
        </w:rPr>
        <w:t xml:space="preserve"> </w:t>
      </w:r>
      <w:r>
        <w:t>Итоговая</w:t>
      </w:r>
      <w:r>
        <w:rPr>
          <w:spacing w:val="-9"/>
        </w:rPr>
        <w:t xml:space="preserve"> </w:t>
      </w:r>
      <w:r>
        <w:t>проверочная</w:t>
      </w:r>
      <w:r>
        <w:rPr>
          <w:spacing w:val="-6"/>
        </w:rPr>
        <w:t xml:space="preserve"> </w:t>
      </w:r>
      <w:r>
        <w:t>работа</w:t>
      </w:r>
      <w:r>
        <w:rPr>
          <w:spacing w:val="-8"/>
        </w:rPr>
        <w:t xml:space="preserve"> </w:t>
      </w:r>
      <w:r>
        <w:t>9</w:t>
      </w:r>
      <w:r>
        <w:rPr>
          <w:spacing w:val="-8"/>
        </w:rPr>
        <w:t xml:space="preserve"> </w:t>
      </w:r>
      <w:r>
        <w:t>класс</w:t>
      </w:r>
      <w:r>
        <w:rPr>
          <w:spacing w:val="-8"/>
        </w:rPr>
        <w:t xml:space="preserve"> </w:t>
      </w:r>
      <w:r>
        <w:t>Входная</w:t>
      </w:r>
      <w:r>
        <w:rPr>
          <w:spacing w:val="-9"/>
        </w:rPr>
        <w:t xml:space="preserve"> </w:t>
      </w:r>
      <w:r>
        <w:t>проверочная</w:t>
      </w:r>
      <w:r>
        <w:rPr>
          <w:spacing w:val="-9"/>
        </w:rPr>
        <w:t xml:space="preserve"> </w:t>
      </w:r>
      <w:r>
        <w:t>работа.</w:t>
      </w:r>
      <w:r>
        <w:rPr>
          <w:spacing w:val="-8"/>
        </w:rPr>
        <w:t xml:space="preserve"> </w:t>
      </w:r>
      <w:r>
        <w:t>Контрольная</w:t>
      </w:r>
      <w:r>
        <w:rPr>
          <w:spacing w:val="-9"/>
        </w:rPr>
        <w:t xml:space="preserve"> </w:t>
      </w:r>
      <w:r>
        <w:t>работа</w:t>
      </w:r>
    </w:p>
    <w:p w14:paraId="430098F3" w14:textId="77777777" w:rsidR="003324B1" w:rsidRDefault="007415B4" w:rsidP="007A5120">
      <w:pPr>
        <w:pStyle w:val="a5"/>
        <w:ind w:left="284" w:right="284"/>
        <w:jc w:val="both"/>
      </w:pPr>
      <w:r>
        <w:t>№1 по теме «Законы движения и взаимодействия тел». Контрольная работа № 2 по теме «Механические колебания и волны». Контрольная работа №</w:t>
      </w:r>
      <w:r>
        <w:t xml:space="preserve"> 3 по теме «Электрические и магнитные явления». Контрольная</w:t>
      </w:r>
      <w:r>
        <w:rPr>
          <w:spacing w:val="-10"/>
        </w:rPr>
        <w:t xml:space="preserve"> </w:t>
      </w:r>
      <w:r>
        <w:t>работа</w:t>
      </w:r>
      <w:r>
        <w:rPr>
          <w:spacing w:val="-9"/>
        </w:rPr>
        <w:t xml:space="preserve"> </w:t>
      </w:r>
      <w:r>
        <w:t>№</w:t>
      </w:r>
      <w:r>
        <w:rPr>
          <w:spacing w:val="-9"/>
        </w:rPr>
        <w:t xml:space="preserve"> </w:t>
      </w:r>
      <w:r>
        <w:t>4</w:t>
      </w:r>
      <w:r>
        <w:rPr>
          <w:spacing w:val="-10"/>
        </w:rPr>
        <w:t xml:space="preserve"> </w:t>
      </w:r>
      <w:r>
        <w:t>по</w:t>
      </w:r>
      <w:r>
        <w:rPr>
          <w:spacing w:val="-10"/>
        </w:rPr>
        <w:t xml:space="preserve"> </w:t>
      </w:r>
      <w:r>
        <w:t>теме</w:t>
      </w:r>
      <w:r>
        <w:rPr>
          <w:spacing w:val="-9"/>
        </w:rPr>
        <w:t xml:space="preserve"> </w:t>
      </w:r>
      <w:r>
        <w:t>«Строение</w:t>
      </w:r>
      <w:r>
        <w:rPr>
          <w:spacing w:val="-9"/>
        </w:rPr>
        <w:t xml:space="preserve"> </w:t>
      </w:r>
      <w:r>
        <w:t>атома</w:t>
      </w:r>
      <w:r>
        <w:rPr>
          <w:spacing w:val="-9"/>
        </w:rPr>
        <w:t xml:space="preserve"> </w:t>
      </w:r>
      <w:r>
        <w:t>и</w:t>
      </w:r>
      <w:r>
        <w:rPr>
          <w:spacing w:val="-10"/>
        </w:rPr>
        <w:t xml:space="preserve"> </w:t>
      </w:r>
      <w:r>
        <w:t>атомного</w:t>
      </w:r>
      <w:r>
        <w:rPr>
          <w:spacing w:val="-12"/>
        </w:rPr>
        <w:t xml:space="preserve"> </w:t>
      </w:r>
      <w:r>
        <w:t>ядра»</w:t>
      </w:r>
      <w:r>
        <w:rPr>
          <w:spacing w:val="-10"/>
        </w:rPr>
        <w:t xml:space="preserve"> </w:t>
      </w:r>
      <w:r>
        <w:t>и</w:t>
      </w:r>
      <w:r>
        <w:rPr>
          <w:spacing w:val="-10"/>
        </w:rPr>
        <w:t xml:space="preserve"> </w:t>
      </w:r>
      <w:r>
        <w:t>«Строение</w:t>
      </w:r>
      <w:r>
        <w:rPr>
          <w:spacing w:val="-9"/>
        </w:rPr>
        <w:t xml:space="preserve"> </w:t>
      </w:r>
      <w:r>
        <w:t>и</w:t>
      </w:r>
      <w:r>
        <w:rPr>
          <w:spacing w:val="-10"/>
        </w:rPr>
        <w:t xml:space="preserve"> </w:t>
      </w:r>
      <w:r>
        <w:t>эволюция</w:t>
      </w:r>
      <w:r>
        <w:rPr>
          <w:spacing w:val="-10"/>
        </w:rPr>
        <w:t xml:space="preserve"> </w:t>
      </w:r>
      <w:r>
        <w:t>Вселенной». Итоговая проверочная работа.</w:t>
      </w:r>
    </w:p>
    <w:p w14:paraId="08F8729B" w14:textId="77777777" w:rsidR="003324B1" w:rsidRDefault="007415B4" w:rsidP="007A5120">
      <w:pPr>
        <w:pStyle w:val="a5"/>
        <w:ind w:left="284" w:right="284"/>
        <w:jc w:val="both"/>
      </w:pPr>
      <w:proofErr w:type="gramStart"/>
      <w:r>
        <w:t>.Планируемые</w:t>
      </w:r>
      <w:proofErr w:type="gramEnd"/>
      <w:r>
        <w:rPr>
          <w:spacing w:val="-16"/>
        </w:rPr>
        <w:t xml:space="preserve"> </w:t>
      </w:r>
      <w:r>
        <w:t>результаты</w:t>
      </w:r>
      <w:r>
        <w:rPr>
          <w:spacing w:val="-11"/>
        </w:rPr>
        <w:t xml:space="preserve"> </w:t>
      </w:r>
      <w:r>
        <w:t>по</w:t>
      </w:r>
      <w:r>
        <w:rPr>
          <w:spacing w:val="-12"/>
        </w:rPr>
        <w:t xml:space="preserve"> </w:t>
      </w:r>
      <w:r>
        <w:t>учебному</w:t>
      </w:r>
      <w:r>
        <w:rPr>
          <w:spacing w:val="-11"/>
        </w:rPr>
        <w:t xml:space="preserve"> </w:t>
      </w:r>
      <w:r>
        <w:t>предмету</w:t>
      </w:r>
      <w:r>
        <w:rPr>
          <w:spacing w:val="-11"/>
        </w:rPr>
        <w:t xml:space="preserve"> </w:t>
      </w:r>
      <w:r>
        <w:rPr>
          <w:spacing w:val="-2"/>
        </w:rPr>
        <w:t>«Физика».</w:t>
      </w:r>
    </w:p>
    <w:p w14:paraId="3E514CFF" w14:textId="77777777" w:rsidR="003324B1" w:rsidRDefault="007415B4" w:rsidP="007A5120">
      <w:pPr>
        <w:pStyle w:val="a5"/>
        <w:ind w:left="284" w:right="284"/>
        <w:jc w:val="both"/>
      </w:pPr>
      <w:r>
        <w:t>В</w:t>
      </w:r>
      <w:r>
        <w:rPr>
          <w:spacing w:val="-14"/>
        </w:rPr>
        <w:t xml:space="preserve"> </w:t>
      </w:r>
      <w:r>
        <w:t>целом</w:t>
      </w:r>
      <w:r>
        <w:rPr>
          <w:spacing w:val="-14"/>
        </w:rPr>
        <w:t xml:space="preserve"> </w:t>
      </w:r>
      <w:r>
        <w:t>результаты</w:t>
      </w:r>
      <w:r>
        <w:rPr>
          <w:spacing w:val="-14"/>
        </w:rPr>
        <w:t xml:space="preserve"> </w:t>
      </w:r>
      <w:r>
        <w:t>освоения</w:t>
      </w:r>
      <w:r>
        <w:rPr>
          <w:spacing w:val="-13"/>
        </w:rPr>
        <w:t xml:space="preserve"> </w:t>
      </w:r>
      <w:r>
        <w:t>обучающимися</w:t>
      </w:r>
      <w:r>
        <w:rPr>
          <w:spacing w:val="-14"/>
        </w:rPr>
        <w:t xml:space="preserve"> </w:t>
      </w:r>
      <w:r>
        <w:t>с</w:t>
      </w:r>
      <w:r>
        <w:rPr>
          <w:spacing w:val="-14"/>
        </w:rPr>
        <w:t xml:space="preserve"> </w:t>
      </w:r>
      <w:r>
        <w:t>ЗПР</w:t>
      </w:r>
      <w:r>
        <w:rPr>
          <w:spacing w:val="-14"/>
        </w:rPr>
        <w:t xml:space="preserve"> </w:t>
      </w:r>
      <w:r>
        <w:t>учебного</w:t>
      </w:r>
      <w:r>
        <w:rPr>
          <w:spacing w:val="-13"/>
        </w:rPr>
        <w:t xml:space="preserve"> </w:t>
      </w:r>
      <w:r>
        <w:t>предмета</w:t>
      </w:r>
      <w:r>
        <w:rPr>
          <w:spacing w:val="-14"/>
        </w:rPr>
        <w:t xml:space="preserve"> </w:t>
      </w:r>
      <w:r>
        <w:t>«Физика»</w:t>
      </w:r>
      <w:r>
        <w:rPr>
          <w:spacing w:val="-14"/>
        </w:rPr>
        <w:t xml:space="preserve"> </w:t>
      </w:r>
      <w:r>
        <w:t>должны</w:t>
      </w:r>
      <w:r>
        <w:rPr>
          <w:spacing w:val="-14"/>
        </w:rPr>
        <w:t xml:space="preserve"> </w:t>
      </w:r>
      <w:r>
        <w:t>совпадать с результатами</w:t>
      </w:r>
      <w:r>
        <w:rPr>
          <w:spacing w:val="40"/>
        </w:rPr>
        <w:t xml:space="preserve"> </w:t>
      </w:r>
      <w:r>
        <w:t>рабочей программы основного общего образования. Наиболее значимыми являются:</w:t>
      </w:r>
    </w:p>
    <w:p w14:paraId="50039E50" w14:textId="77777777" w:rsidR="003324B1" w:rsidRDefault="007415B4" w:rsidP="007A5120">
      <w:pPr>
        <w:pStyle w:val="a5"/>
        <w:ind w:left="284" w:right="284"/>
        <w:jc w:val="both"/>
      </w:pPr>
      <w:r>
        <w:t>ЛИЧНОСТНЫЕ РЕЗУЛЬТАТЫ: мотивация к обучению и целенаправленной познавательной дея</w:t>
      </w:r>
      <w:r>
        <w:t>тельности; установка на осмысление личного опыта, наблюдений за физическими экспериментами; установка на осмысление результатов наблюдений за природными и техногенными явлениями с позиций физических законов; способность оценивать происходящие изменения и и</w:t>
      </w:r>
      <w:r>
        <w:t>х последствия; формулировать</w:t>
      </w:r>
      <w:r>
        <w:rPr>
          <w:spacing w:val="40"/>
        </w:rPr>
        <w:t xml:space="preserve"> </w:t>
      </w:r>
      <w:r>
        <w:t>и оценивать риски, формировать опыт; повышение уровня своей компетентности через практическую деятельность</w:t>
      </w:r>
      <w:r>
        <w:rPr>
          <w:spacing w:val="-8"/>
        </w:rPr>
        <w:t xml:space="preserve"> </w:t>
      </w:r>
      <w:r>
        <w:t>(при</w:t>
      </w:r>
      <w:r>
        <w:rPr>
          <w:spacing w:val="-6"/>
        </w:rPr>
        <w:t xml:space="preserve"> </w:t>
      </w:r>
      <w:r>
        <w:t>совместном</w:t>
      </w:r>
      <w:r>
        <w:rPr>
          <w:spacing w:val="-9"/>
        </w:rPr>
        <w:t xml:space="preserve"> </w:t>
      </w:r>
      <w:r>
        <w:t>выполнении</w:t>
      </w:r>
      <w:r>
        <w:rPr>
          <w:spacing w:val="-9"/>
        </w:rPr>
        <w:t xml:space="preserve"> </w:t>
      </w:r>
      <w:r>
        <w:t>лабораторных</w:t>
      </w:r>
      <w:r>
        <w:rPr>
          <w:spacing w:val="-8"/>
        </w:rPr>
        <w:t xml:space="preserve"> </w:t>
      </w:r>
      <w:r>
        <w:t>практических</w:t>
      </w:r>
      <w:r>
        <w:rPr>
          <w:spacing w:val="-8"/>
        </w:rPr>
        <w:t xml:space="preserve"> </w:t>
      </w:r>
      <w:r>
        <w:t>работ);</w:t>
      </w:r>
      <w:r>
        <w:rPr>
          <w:spacing w:val="-7"/>
        </w:rPr>
        <w:t xml:space="preserve"> </w:t>
      </w:r>
      <w:r>
        <w:t>умение</w:t>
      </w:r>
      <w:r>
        <w:rPr>
          <w:spacing w:val="-5"/>
        </w:rPr>
        <w:t xml:space="preserve"> </w:t>
      </w:r>
      <w:r>
        <w:t>различать</w:t>
      </w:r>
      <w:r>
        <w:rPr>
          <w:spacing w:val="-6"/>
        </w:rPr>
        <w:t xml:space="preserve"> </w:t>
      </w:r>
      <w:r>
        <w:t>учебные ситуации, в которых учащийся с ЗПР</w:t>
      </w:r>
      <w:r>
        <w:t xml:space="preserve"> может действовать самостоятельно, и ситуации, где следует воспользоваться справочной информацией и другими вспомогательными средствами; способность принимать решение в жизненной ситуации на основе переноса полученных в ходе обучения физических знаний в ак</w:t>
      </w:r>
      <w:r>
        <w:t>туальную ситуацию; способность соблюдать в повседневной жизни правила личной безопасности на основе понимания физических явлений и знания законов физики; умение критически оценивать полученную от собеседника информацию, соотнося ее со знанием физических за</w:t>
      </w:r>
      <w:r>
        <w:t>конов; способность передать свои соображения, умозаключения так, чтобы быть понятым другим человеком; адекватность поведения обучающегося с точки зрения опасности или безопасности для себя или для окружающих; уважение к труду и результатам трудовой деятель</w:t>
      </w:r>
      <w:r>
        <w:t xml:space="preserve">ности; углубление представлений о целостной картине мира на основе приобретенных новых естественнонаучных знаний и практических </w:t>
      </w:r>
      <w:r>
        <w:rPr>
          <w:spacing w:val="-2"/>
        </w:rPr>
        <w:t>умений.</w:t>
      </w:r>
    </w:p>
    <w:p w14:paraId="35DD4E70" w14:textId="77777777" w:rsidR="003324B1" w:rsidRDefault="007415B4" w:rsidP="007A5120">
      <w:pPr>
        <w:pStyle w:val="a5"/>
        <w:ind w:left="284" w:right="284"/>
        <w:jc w:val="both"/>
      </w:pPr>
      <w:r>
        <w:t>МЕТАПРЕДМЕТНЫЕ РЕЗУЛЬТАТЫ Овладение универсальными учебными познавательными действиями:</w:t>
      </w:r>
      <w:r>
        <w:rPr>
          <w:spacing w:val="-12"/>
        </w:rPr>
        <w:t xml:space="preserve"> </w:t>
      </w:r>
      <w:r>
        <w:t>выявлять</w:t>
      </w:r>
      <w:r>
        <w:rPr>
          <w:spacing w:val="-13"/>
        </w:rPr>
        <w:t xml:space="preserve"> </w:t>
      </w:r>
      <w:r>
        <w:t>причины</w:t>
      </w:r>
      <w:r>
        <w:rPr>
          <w:spacing w:val="-13"/>
        </w:rPr>
        <w:t xml:space="preserve"> </w:t>
      </w:r>
      <w:r>
        <w:t>и</w:t>
      </w:r>
      <w:r>
        <w:rPr>
          <w:spacing w:val="-14"/>
        </w:rPr>
        <w:t xml:space="preserve"> </w:t>
      </w:r>
      <w:r>
        <w:t>следствия</w:t>
      </w:r>
      <w:r>
        <w:rPr>
          <w:spacing w:val="-11"/>
        </w:rPr>
        <w:t xml:space="preserve"> </w:t>
      </w:r>
      <w:r>
        <w:t>про</w:t>
      </w:r>
      <w:r>
        <w:t>стых</w:t>
      </w:r>
      <w:r>
        <w:rPr>
          <w:spacing w:val="-13"/>
        </w:rPr>
        <w:t xml:space="preserve"> </w:t>
      </w:r>
      <w:r>
        <w:t>физических</w:t>
      </w:r>
      <w:r>
        <w:rPr>
          <w:spacing w:val="-13"/>
        </w:rPr>
        <w:t xml:space="preserve"> </w:t>
      </w:r>
      <w:r>
        <w:t>явлений;</w:t>
      </w:r>
      <w:r>
        <w:rPr>
          <w:spacing w:val="-12"/>
        </w:rPr>
        <w:t xml:space="preserve"> </w:t>
      </w:r>
      <w:r>
        <w:t>определять</w:t>
      </w:r>
      <w:r>
        <w:rPr>
          <w:spacing w:val="-13"/>
        </w:rPr>
        <w:t xml:space="preserve"> </w:t>
      </w:r>
      <w:r>
        <w:t>физические</w:t>
      </w:r>
      <w:r>
        <w:rPr>
          <w:spacing w:val="-13"/>
        </w:rPr>
        <w:t xml:space="preserve"> </w:t>
      </w:r>
      <w:r>
        <w:t>понятия, создавать обобщения, устанавливать аналогии, классифицировать, самостоятельно выбирать основания и критерии 23 для классификации, используя справочную информацию и опираясь на алгоритм учебных действий; устанавливать причинно-следственные связи, с</w:t>
      </w:r>
      <w:r>
        <w:t>троить логическое рассуждение, умозаключение (индуктивное,</w:t>
      </w:r>
      <w:r>
        <w:rPr>
          <w:spacing w:val="-12"/>
        </w:rPr>
        <w:t xml:space="preserve"> </w:t>
      </w:r>
      <w:r>
        <w:t>дедуктивное,</w:t>
      </w:r>
      <w:r>
        <w:rPr>
          <w:spacing w:val="-12"/>
        </w:rPr>
        <w:t xml:space="preserve"> </w:t>
      </w:r>
      <w:r>
        <w:t>по</w:t>
      </w:r>
      <w:r>
        <w:rPr>
          <w:spacing w:val="-12"/>
        </w:rPr>
        <w:t xml:space="preserve"> </w:t>
      </w:r>
      <w:r>
        <w:t>аналогии)</w:t>
      </w:r>
      <w:r>
        <w:rPr>
          <w:spacing w:val="-13"/>
        </w:rPr>
        <w:t xml:space="preserve"> </w:t>
      </w:r>
      <w:r>
        <w:t>и</w:t>
      </w:r>
      <w:r>
        <w:rPr>
          <w:spacing w:val="-10"/>
        </w:rPr>
        <w:t xml:space="preserve"> </w:t>
      </w:r>
      <w:r>
        <w:t>делать</w:t>
      </w:r>
      <w:r>
        <w:rPr>
          <w:spacing w:val="-14"/>
        </w:rPr>
        <w:t xml:space="preserve"> </w:t>
      </w:r>
      <w:r>
        <w:t>выводы</w:t>
      </w:r>
      <w:r>
        <w:rPr>
          <w:spacing w:val="-12"/>
        </w:rPr>
        <w:t xml:space="preserve"> </w:t>
      </w:r>
      <w:r>
        <w:t>под</w:t>
      </w:r>
      <w:r>
        <w:rPr>
          <w:spacing w:val="-14"/>
        </w:rPr>
        <w:t xml:space="preserve"> </w:t>
      </w:r>
      <w:r>
        <w:t>руководством</w:t>
      </w:r>
      <w:r>
        <w:rPr>
          <w:spacing w:val="-12"/>
        </w:rPr>
        <w:t xml:space="preserve"> </w:t>
      </w:r>
      <w:r>
        <w:t>педагога;</w:t>
      </w:r>
      <w:r>
        <w:rPr>
          <w:spacing w:val="-11"/>
        </w:rPr>
        <w:t xml:space="preserve"> </w:t>
      </w:r>
      <w:r>
        <w:t>искать</w:t>
      </w:r>
      <w:r>
        <w:rPr>
          <w:spacing w:val="-12"/>
        </w:rPr>
        <w:t xml:space="preserve"> </w:t>
      </w:r>
      <w:r>
        <w:t>или</w:t>
      </w:r>
      <w:r>
        <w:rPr>
          <w:spacing w:val="-13"/>
        </w:rPr>
        <w:t xml:space="preserve"> </w:t>
      </w:r>
      <w:r>
        <w:t>отбирать информацию или данные из источников с учетом предложенной учебной задачи и заданных критериев. создавать,</w:t>
      </w:r>
      <w:r>
        <w:rPr>
          <w:spacing w:val="40"/>
        </w:rPr>
        <w:t xml:space="preserve"> </w:t>
      </w:r>
      <w:r>
        <w:t>пр</w:t>
      </w:r>
      <w:r>
        <w:t>именять</w:t>
      </w:r>
      <w:r>
        <w:rPr>
          <w:spacing w:val="40"/>
        </w:rPr>
        <w:t xml:space="preserve"> </w:t>
      </w:r>
      <w:r>
        <w:t>и</w:t>
      </w:r>
      <w:r>
        <w:rPr>
          <w:spacing w:val="40"/>
        </w:rPr>
        <w:t xml:space="preserve"> </w:t>
      </w:r>
      <w:r>
        <w:t>преобразовывать</w:t>
      </w:r>
      <w:r>
        <w:rPr>
          <w:spacing w:val="40"/>
        </w:rPr>
        <w:t xml:space="preserve"> </w:t>
      </w:r>
      <w:r>
        <w:t>знаки</w:t>
      </w:r>
      <w:r>
        <w:rPr>
          <w:spacing w:val="40"/>
        </w:rPr>
        <w:t xml:space="preserve"> </w:t>
      </w:r>
      <w:r>
        <w:t>и</w:t>
      </w:r>
      <w:r>
        <w:rPr>
          <w:spacing w:val="40"/>
        </w:rPr>
        <w:t xml:space="preserve"> </w:t>
      </w:r>
      <w:r>
        <w:t>символы,</w:t>
      </w:r>
      <w:r>
        <w:rPr>
          <w:spacing w:val="40"/>
        </w:rPr>
        <w:t xml:space="preserve"> </w:t>
      </w:r>
      <w:r>
        <w:t>модели</w:t>
      </w:r>
      <w:r>
        <w:rPr>
          <w:spacing w:val="40"/>
        </w:rPr>
        <w:t xml:space="preserve"> </w:t>
      </w:r>
      <w:r>
        <w:t>и</w:t>
      </w:r>
      <w:r>
        <w:rPr>
          <w:spacing w:val="40"/>
        </w:rPr>
        <w:t xml:space="preserve"> </w:t>
      </w:r>
      <w:r>
        <w:t>схемы</w:t>
      </w:r>
      <w:r>
        <w:rPr>
          <w:spacing w:val="40"/>
        </w:rPr>
        <w:t xml:space="preserve"> </w:t>
      </w:r>
      <w:r>
        <w:t>для</w:t>
      </w:r>
      <w:r>
        <w:rPr>
          <w:spacing w:val="40"/>
        </w:rPr>
        <w:t xml:space="preserve"> </w:t>
      </w:r>
      <w:r>
        <w:t>решения</w:t>
      </w:r>
      <w:r>
        <w:rPr>
          <w:spacing w:val="40"/>
        </w:rPr>
        <w:t xml:space="preserve"> </w:t>
      </w:r>
      <w:r>
        <w:t>учебных</w:t>
      </w:r>
      <w:r>
        <w:rPr>
          <w:spacing w:val="40"/>
        </w:rPr>
        <w:t xml:space="preserve"> </w:t>
      </w:r>
      <w:r>
        <w:t>и</w:t>
      </w:r>
    </w:p>
    <w:p w14:paraId="0616DD55"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3635B3A9" w14:textId="77777777" w:rsidR="003324B1" w:rsidRDefault="007415B4" w:rsidP="007A5120">
      <w:pPr>
        <w:pStyle w:val="a5"/>
        <w:ind w:left="284" w:right="284"/>
        <w:jc w:val="both"/>
      </w:pPr>
      <w:r>
        <w:lastRenderedPageBreak/>
        <w:t>познавательных</w:t>
      </w:r>
      <w:r>
        <w:rPr>
          <w:spacing w:val="-2"/>
        </w:rPr>
        <w:t xml:space="preserve"> </w:t>
      </w:r>
      <w:r>
        <w:t>задач; с помощью</w:t>
      </w:r>
      <w:r>
        <w:rPr>
          <w:spacing w:val="-2"/>
        </w:rPr>
        <w:t xml:space="preserve"> </w:t>
      </w:r>
      <w:r>
        <w:t>педагога</w:t>
      </w:r>
      <w:r>
        <w:rPr>
          <w:spacing w:val="-2"/>
        </w:rPr>
        <w:t xml:space="preserve"> </w:t>
      </w:r>
      <w:r>
        <w:t>или</w:t>
      </w:r>
      <w:r>
        <w:rPr>
          <w:spacing w:val="-3"/>
        </w:rPr>
        <w:t xml:space="preserve"> </w:t>
      </w:r>
      <w:r>
        <w:t>самостоятельно проводить</w:t>
      </w:r>
      <w:r>
        <w:rPr>
          <w:spacing w:val="-2"/>
        </w:rPr>
        <w:t xml:space="preserve"> </w:t>
      </w:r>
      <w:r>
        <w:t>опыт, несложный</w:t>
      </w:r>
      <w:r>
        <w:rPr>
          <w:spacing w:val="-1"/>
        </w:rPr>
        <w:t xml:space="preserve"> </w:t>
      </w:r>
      <w:r>
        <w:t>эксперимент по</w:t>
      </w:r>
      <w:r>
        <w:rPr>
          <w:spacing w:val="-14"/>
        </w:rPr>
        <w:t xml:space="preserve"> </w:t>
      </w:r>
      <w:r>
        <w:t>установлению</w:t>
      </w:r>
      <w:r>
        <w:rPr>
          <w:spacing w:val="-14"/>
        </w:rPr>
        <w:t xml:space="preserve"> </w:t>
      </w:r>
      <w:r>
        <w:t>особенностей</w:t>
      </w:r>
      <w:r>
        <w:rPr>
          <w:spacing w:val="-14"/>
        </w:rPr>
        <w:t xml:space="preserve"> </w:t>
      </w:r>
      <w:r>
        <w:t>физического</w:t>
      </w:r>
      <w:r>
        <w:rPr>
          <w:spacing w:val="-13"/>
        </w:rPr>
        <w:t xml:space="preserve"> </w:t>
      </w:r>
      <w:r>
        <w:t>объекта</w:t>
      </w:r>
      <w:r>
        <w:rPr>
          <w:spacing w:val="-14"/>
        </w:rPr>
        <w:t xml:space="preserve"> </w:t>
      </w:r>
      <w:r>
        <w:t>или</w:t>
      </w:r>
      <w:r>
        <w:rPr>
          <w:spacing w:val="-14"/>
        </w:rPr>
        <w:t xml:space="preserve"> </w:t>
      </w:r>
      <w:r>
        <w:t>явления</w:t>
      </w:r>
      <w:r>
        <w:t>;</w:t>
      </w:r>
      <w:r>
        <w:rPr>
          <w:spacing w:val="-14"/>
        </w:rPr>
        <w:t xml:space="preserve"> </w:t>
      </w:r>
      <w:r>
        <w:t>преобразовывать</w:t>
      </w:r>
      <w:r>
        <w:rPr>
          <w:spacing w:val="-13"/>
        </w:rPr>
        <w:t xml:space="preserve"> </w:t>
      </w:r>
      <w:r>
        <w:t>информацию</w:t>
      </w:r>
      <w:r>
        <w:rPr>
          <w:spacing w:val="-14"/>
        </w:rPr>
        <w:t xml:space="preserve"> </w:t>
      </w:r>
      <w:r>
        <w:t>из</w:t>
      </w:r>
      <w:r>
        <w:rPr>
          <w:spacing w:val="-13"/>
        </w:rPr>
        <w:t xml:space="preserve"> </w:t>
      </w:r>
      <w:r>
        <w:t>одного вида в другой (таблицу в текст и пр.); устанавливать взаимосвязь физических явлений и процессов, используя алгоритм учебных действий. Овладение универсальными учебными коммуникативными действиями: осознанно использовать речевые средства в соответств</w:t>
      </w:r>
      <w:r>
        <w:t>ии с задачей коммуникации для выражения своих мыслей и потребностей для планирования своей деятельности; организовывать учебное взаимодействие в группе (определять общие цели, распределять роли, договариваться друг с другом и т. д.). целенаправленно исполь</w:t>
      </w:r>
      <w:r>
        <w:t>зовать информационно-коммуникативные технологии, необходимые для решения учебных и практических физических задач; организовывать учебное сотрудничество и совместную деятельность с учителем и сверстниками в процессе занятий физикой. Овладение универсальными</w:t>
      </w:r>
      <w:r>
        <w:t xml:space="preserve"> учебными регулятивными действиями: понимать цели естественнонаучного обучения, ставить и формулировать для себя новые задачи в учебе и познавательной деятельности; обнаруживать и формулировать</w:t>
      </w:r>
      <w:r>
        <w:rPr>
          <w:spacing w:val="-14"/>
        </w:rPr>
        <w:t xml:space="preserve"> </w:t>
      </w:r>
      <w:r>
        <w:t>учебную</w:t>
      </w:r>
      <w:r>
        <w:rPr>
          <w:spacing w:val="-14"/>
        </w:rPr>
        <w:t xml:space="preserve"> </w:t>
      </w:r>
      <w:r>
        <w:t>проблему,</w:t>
      </w:r>
      <w:r>
        <w:rPr>
          <w:spacing w:val="-14"/>
        </w:rPr>
        <w:t xml:space="preserve"> </w:t>
      </w:r>
      <w:r>
        <w:t>определять</w:t>
      </w:r>
      <w:r>
        <w:rPr>
          <w:spacing w:val="-13"/>
        </w:rPr>
        <w:t xml:space="preserve"> </w:t>
      </w:r>
      <w:r>
        <w:t>цель</w:t>
      </w:r>
      <w:r>
        <w:rPr>
          <w:spacing w:val="-14"/>
        </w:rPr>
        <w:t xml:space="preserve"> </w:t>
      </w:r>
      <w:r>
        <w:t>учебной</w:t>
      </w:r>
      <w:r>
        <w:rPr>
          <w:spacing w:val="-14"/>
        </w:rPr>
        <w:t xml:space="preserve"> </w:t>
      </w:r>
      <w:r>
        <w:t>деятельности;</w:t>
      </w:r>
      <w:r>
        <w:rPr>
          <w:spacing w:val="-14"/>
        </w:rPr>
        <w:t xml:space="preserve"> </w:t>
      </w:r>
      <w:r>
        <w:t>самост</w:t>
      </w:r>
      <w:r>
        <w:t>оятельно</w:t>
      </w:r>
      <w:r>
        <w:rPr>
          <w:spacing w:val="-13"/>
        </w:rPr>
        <w:t xml:space="preserve"> </w:t>
      </w:r>
      <w:r>
        <w:t>или</w:t>
      </w:r>
      <w:r>
        <w:rPr>
          <w:spacing w:val="-14"/>
        </w:rPr>
        <w:t xml:space="preserve"> </w:t>
      </w:r>
      <w:r>
        <w:t>с</w:t>
      </w:r>
      <w:r>
        <w:rPr>
          <w:spacing w:val="-14"/>
        </w:rPr>
        <w:t xml:space="preserve"> </w:t>
      </w:r>
      <w:r>
        <w:t>помощью учителя планировать пути достижения целей в физических экспериментах, в том числе альтернативные, осознанно</w:t>
      </w:r>
      <w:r>
        <w:rPr>
          <w:spacing w:val="-14"/>
        </w:rPr>
        <w:t xml:space="preserve"> </w:t>
      </w:r>
      <w:r>
        <w:t>выбирать</w:t>
      </w:r>
      <w:r>
        <w:rPr>
          <w:spacing w:val="-14"/>
        </w:rPr>
        <w:t xml:space="preserve"> </w:t>
      </w:r>
      <w:r>
        <w:t>наиболее</w:t>
      </w:r>
      <w:r>
        <w:rPr>
          <w:spacing w:val="-14"/>
        </w:rPr>
        <w:t xml:space="preserve"> </w:t>
      </w:r>
      <w:r>
        <w:t>эффективные</w:t>
      </w:r>
      <w:r>
        <w:rPr>
          <w:spacing w:val="-13"/>
        </w:rPr>
        <w:t xml:space="preserve"> </w:t>
      </w:r>
      <w:r>
        <w:t>способы</w:t>
      </w:r>
      <w:r>
        <w:rPr>
          <w:spacing w:val="-14"/>
        </w:rPr>
        <w:t xml:space="preserve"> </w:t>
      </w:r>
      <w:r>
        <w:t>решения</w:t>
      </w:r>
      <w:r>
        <w:rPr>
          <w:spacing w:val="-14"/>
        </w:rPr>
        <w:t xml:space="preserve"> </w:t>
      </w:r>
      <w:r>
        <w:t>учебных</w:t>
      </w:r>
      <w:r>
        <w:rPr>
          <w:spacing w:val="-14"/>
        </w:rPr>
        <w:t xml:space="preserve"> </w:t>
      </w:r>
      <w:r>
        <w:t>и</w:t>
      </w:r>
      <w:r>
        <w:rPr>
          <w:spacing w:val="-13"/>
        </w:rPr>
        <w:t xml:space="preserve"> </w:t>
      </w:r>
      <w:r>
        <w:t>познавательных</w:t>
      </w:r>
      <w:r>
        <w:rPr>
          <w:spacing w:val="-14"/>
        </w:rPr>
        <w:t xml:space="preserve"> </w:t>
      </w:r>
      <w:r>
        <w:t>задач;</w:t>
      </w:r>
      <w:r>
        <w:rPr>
          <w:spacing w:val="-14"/>
        </w:rPr>
        <w:t xml:space="preserve"> </w:t>
      </w:r>
      <w:r>
        <w:t>соотносить свои практические действия с планиру</w:t>
      </w:r>
      <w:r>
        <w:t xml:space="preserve">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правильность </w:t>
      </w:r>
      <w:r>
        <w:rPr>
          <w:spacing w:val="-2"/>
        </w:rPr>
        <w:t>выполн</w:t>
      </w:r>
      <w:r>
        <w:rPr>
          <w:spacing w:val="-2"/>
        </w:rPr>
        <w:t xml:space="preserve">ения экспериментальной учебной задачи, собственные возможности ее решения; владение основами </w:t>
      </w:r>
      <w:r>
        <w:t>самоконтроля, самооценки, принятия решений и осуществления осознанного выбора в учебной и познавательной деятельности; 24 давать адекватную оценку ситуации и предл</w:t>
      </w:r>
      <w:r>
        <w:t>агать план ее изменения; предвидеть</w:t>
      </w:r>
      <w:r>
        <w:rPr>
          <w:spacing w:val="-9"/>
        </w:rPr>
        <w:t xml:space="preserve"> </w:t>
      </w:r>
      <w:r>
        <w:t>трудности,</w:t>
      </w:r>
      <w:r>
        <w:rPr>
          <w:spacing w:val="-10"/>
        </w:rPr>
        <w:t xml:space="preserve"> </w:t>
      </w:r>
      <w:r>
        <w:t>которые</w:t>
      </w:r>
      <w:r>
        <w:rPr>
          <w:spacing w:val="-9"/>
        </w:rPr>
        <w:t xml:space="preserve"> </w:t>
      </w:r>
      <w:r>
        <w:t>могут</w:t>
      </w:r>
      <w:r>
        <w:rPr>
          <w:spacing w:val="-8"/>
        </w:rPr>
        <w:t xml:space="preserve"> </w:t>
      </w:r>
      <w:r>
        <w:t>возникнуть</w:t>
      </w:r>
      <w:r>
        <w:rPr>
          <w:spacing w:val="-6"/>
        </w:rPr>
        <w:t xml:space="preserve"> </w:t>
      </w:r>
      <w:r>
        <w:t>при</w:t>
      </w:r>
      <w:r>
        <w:rPr>
          <w:spacing w:val="-10"/>
        </w:rPr>
        <w:t xml:space="preserve"> </w:t>
      </w:r>
      <w:r>
        <w:t>решении</w:t>
      </w:r>
      <w:r>
        <w:rPr>
          <w:spacing w:val="-8"/>
        </w:rPr>
        <w:t xml:space="preserve"> </w:t>
      </w:r>
      <w:r>
        <w:t>учебной</w:t>
      </w:r>
      <w:r>
        <w:rPr>
          <w:spacing w:val="-9"/>
        </w:rPr>
        <w:t xml:space="preserve"> </w:t>
      </w:r>
      <w:r>
        <w:t>задачи;</w:t>
      </w:r>
      <w:r>
        <w:rPr>
          <w:spacing w:val="-11"/>
        </w:rPr>
        <w:t xml:space="preserve"> </w:t>
      </w:r>
      <w:r>
        <w:t>осознавать</w:t>
      </w:r>
      <w:r>
        <w:rPr>
          <w:spacing w:val="-9"/>
        </w:rPr>
        <w:t xml:space="preserve"> </w:t>
      </w:r>
      <w:r>
        <w:t>невозможность контролировать все вокруг.</w:t>
      </w:r>
    </w:p>
    <w:p w14:paraId="453A338F" w14:textId="77777777" w:rsidR="003324B1" w:rsidRDefault="007415B4" w:rsidP="007A5120">
      <w:pPr>
        <w:pStyle w:val="a5"/>
        <w:ind w:left="284" w:right="284"/>
        <w:jc w:val="both"/>
      </w:pPr>
      <w:r>
        <w:t>ПРЕДМЕТНЫЕ РЕЗУЛЬТАТЫ Требования к предметным результатам освоения учебного предмета</w:t>
      </w:r>
      <w:r>
        <w:rPr>
          <w:spacing w:val="-12"/>
        </w:rPr>
        <w:t xml:space="preserve"> </w:t>
      </w:r>
      <w:r>
        <w:t>«Физика»,</w:t>
      </w:r>
      <w:r>
        <w:rPr>
          <w:spacing w:val="-10"/>
        </w:rPr>
        <w:t xml:space="preserve"> </w:t>
      </w:r>
      <w:r>
        <w:t>распредел</w:t>
      </w:r>
      <w:r>
        <w:t>енные</w:t>
      </w:r>
      <w:r>
        <w:rPr>
          <w:spacing w:val="-11"/>
        </w:rPr>
        <w:t xml:space="preserve"> </w:t>
      </w:r>
      <w:r>
        <w:t>по</w:t>
      </w:r>
      <w:r>
        <w:rPr>
          <w:spacing w:val="-10"/>
        </w:rPr>
        <w:t xml:space="preserve"> </w:t>
      </w:r>
      <w:r>
        <w:t>годам</w:t>
      </w:r>
      <w:r>
        <w:rPr>
          <w:spacing w:val="-10"/>
        </w:rPr>
        <w:t xml:space="preserve"> </w:t>
      </w:r>
      <w:r>
        <w:t>обучения</w:t>
      </w:r>
      <w:r>
        <w:rPr>
          <w:spacing w:val="-10"/>
        </w:rPr>
        <w:t xml:space="preserve"> </w:t>
      </w:r>
      <w:r>
        <w:t>Результаты</w:t>
      </w:r>
      <w:r>
        <w:rPr>
          <w:spacing w:val="-12"/>
        </w:rPr>
        <w:t xml:space="preserve"> </w:t>
      </w:r>
      <w:r>
        <w:t>по</w:t>
      </w:r>
      <w:r>
        <w:rPr>
          <w:spacing w:val="-10"/>
        </w:rPr>
        <w:t xml:space="preserve"> </w:t>
      </w:r>
      <w:r>
        <w:t>годам</w:t>
      </w:r>
      <w:r>
        <w:rPr>
          <w:spacing w:val="-13"/>
        </w:rPr>
        <w:t xml:space="preserve"> </w:t>
      </w:r>
      <w:r>
        <w:t>формулируются</w:t>
      </w:r>
      <w:r>
        <w:rPr>
          <w:spacing w:val="-10"/>
        </w:rPr>
        <w:t xml:space="preserve"> </w:t>
      </w:r>
      <w:r>
        <w:t>по</w:t>
      </w:r>
      <w:r>
        <w:rPr>
          <w:spacing w:val="-12"/>
        </w:rPr>
        <w:t xml:space="preserve"> </w:t>
      </w:r>
      <w:r>
        <w:t>принципу добавления новых результатов от года к году (результаты очередного года по умолчанию включают результаты предыдущих лет).</w:t>
      </w:r>
    </w:p>
    <w:p w14:paraId="64D8D4A1" w14:textId="77777777" w:rsidR="003324B1" w:rsidRDefault="007415B4" w:rsidP="007A5120">
      <w:pPr>
        <w:pStyle w:val="a5"/>
        <w:ind w:left="284" w:right="284"/>
        <w:jc w:val="both"/>
      </w:pPr>
      <w:r>
        <w:t>7 КЛАСС Предметные результаты на базовом уровне должны отражать сформированность у обучающихся умений:</w:t>
      </w:r>
      <w:r>
        <w:rPr>
          <w:spacing w:val="80"/>
          <w:w w:val="150"/>
        </w:rPr>
        <w:t xml:space="preserve">  </w:t>
      </w:r>
      <w:r>
        <w:t>ориентироваться</w:t>
      </w:r>
      <w:r>
        <w:rPr>
          <w:spacing w:val="13"/>
        </w:rPr>
        <w:t xml:space="preserve"> </w:t>
      </w:r>
      <w:r>
        <w:t>в понятиях</w:t>
      </w:r>
      <w:r>
        <w:rPr>
          <w:spacing w:val="14"/>
        </w:rPr>
        <w:t xml:space="preserve"> </w:t>
      </w:r>
      <w:r>
        <w:t>и оперировать ими</w:t>
      </w:r>
      <w:r>
        <w:rPr>
          <w:spacing w:val="13"/>
        </w:rPr>
        <w:t xml:space="preserve"> </w:t>
      </w:r>
      <w:r>
        <w:t>на базовом уровне: физические</w:t>
      </w:r>
      <w:r>
        <w:rPr>
          <w:spacing w:val="40"/>
        </w:rPr>
        <w:t xml:space="preserve"> </w:t>
      </w:r>
      <w:r>
        <w:t>и химические явления; наблюдение, эксперимент, модель, гипотеза; единицы физи</w:t>
      </w:r>
      <w:r>
        <w:t>ческих величин; атом, молекула, агрегатные состояния вещества (твёрдое, жидкое, газообразное); механическое движение (равномерное,</w:t>
      </w:r>
      <w:r>
        <w:rPr>
          <w:spacing w:val="-1"/>
        </w:rPr>
        <w:t xml:space="preserve"> </w:t>
      </w:r>
      <w:r>
        <w:t>неравномерное,</w:t>
      </w:r>
      <w:r>
        <w:rPr>
          <w:spacing w:val="-1"/>
        </w:rPr>
        <w:t xml:space="preserve"> </w:t>
      </w:r>
      <w:r>
        <w:t>прямолинейное),</w:t>
      </w:r>
      <w:r>
        <w:rPr>
          <w:spacing w:val="-4"/>
        </w:rPr>
        <w:t xml:space="preserve"> </w:t>
      </w:r>
      <w:r>
        <w:t>траектория,</w:t>
      </w:r>
      <w:r>
        <w:rPr>
          <w:spacing w:val="-1"/>
        </w:rPr>
        <w:t xml:space="preserve"> </w:t>
      </w:r>
      <w:r>
        <w:t>равнодействующая</w:t>
      </w:r>
      <w:r>
        <w:rPr>
          <w:spacing w:val="-2"/>
        </w:rPr>
        <w:t xml:space="preserve"> </w:t>
      </w:r>
      <w:r>
        <w:t>сил,</w:t>
      </w:r>
      <w:r>
        <w:rPr>
          <w:spacing w:val="-1"/>
        </w:rPr>
        <w:t xml:space="preserve"> </w:t>
      </w:r>
      <w:r>
        <w:t>деформация</w:t>
      </w:r>
      <w:r>
        <w:rPr>
          <w:spacing w:val="-2"/>
        </w:rPr>
        <w:t xml:space="preserve"> </w:t>
      </w:r>
      <w:r>
        <w:t>(упругая, пластическая), невесомость, сообщающиес</w:t>
      </w:r>
      <w:r>
        <w:t>я сосуды, с опорой на дидактический материал</w:t>
      </w:r>
      <w:r>
        <w:rPr>
          <w:spacing w:val="80"/>
        </w:rPr>
        <w:t xml:space="preserve"> </w:t>
      </w:r>
      <w:r>
        <w:t>различать явления (диффузия; тепловое движение частиц вещества; равномерное движение; неравномерное движение;</w:t>
      </w:r>
      <w:r>
        <w:rPr>
          <w:spacing w:val="-1"/>
        </w:rPr>
        <w:t xml:space="preserve"> </w:t>
      </w:r>
      <w:r>
        <w:t>инерция;</w:t>
      </w:r>
      <w:r>
        <w:rPr>
          <w:spacing w:val="-1"/>
        </w:rPr>
        <w:t xml:space="preserve"> </w:t>
      </w:r>
      <w:r>
        <w:t>взаимодействие тел; равновесие</w:t>
      </w:r>
      <w:r>
        <w:rPr>
          <w:spacing w:val="-2"/>
        </w:rPr>
        <w:t xml:space="preserve"> </w:t>
      </w:r>
      <w:r>
        <w:t>твёрдых</w:t>
      </w:r>
      <w:r>
        <w:rPr>
          <w:spacing w:val="-2"/>
        </w:rPr>
        <w:t xml:space="preserve"> </w:t>
      </w:r>
      <w:r>
        <w:t>тел</w:t>
      </w:r>
      <w:r>
        <w:rPr>
          <w:spacing w:val="-2"/>
        </w:rPr>
        <w:t xml:space="preserve"> </w:t>
      </w:r>
      <w:r>
        <w:t>с закреплённой</w:t>
      </w:r>
      <w:r>
        <w:rPr>
          <w:spacing w:val="-3"/>
        </w:rPr>
        <w:t xml:space="preserve"> </w:t>
      </w:r>
      <w:r>
        <w:t>осью</w:t>
      </w:r>
      <w:r>
        <w:rPr>
          <w:spacing w:val="-2"/>
        </w:rPr>
        <w:t xml:space="preserve"> </w:t>
      </w:r>
      <w:r>
        <w:t>вращения; передача давления т</w:t>
      </w:r>
      <w:r>
        <w:t>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w:t>
      </w:r>
      <w:r>
        <w:rPr>
          <w:spacing w:val="40"/>
        </w:rPr>
        <w:t xml:space="preserve"> </w:t>
      </w:r>
      <w:r>
        <w:t>физическое</w:t>
      </w:r>
      <w:r>
        <w:rPr>
          <w:spacing w:val="40"/>
        </w:rPr>
        <w:t xml:space="preserve"> </w:t>
      </w:r>
      <w:r>
        <w:t>явление,</w:t>
      </w:r>
      <w:r>
        <w:rPr>
          <w:spacing w:val="40"/>
        </w:rPr>
        <w:t xml:space="preserve"> </w:t>
      </w:r>
      <w:r>
        <w:t>после</w:t>
      </w:r>
      <w:r>
        <w:rPr>
          <w:spacing w:val="40"/>
        </w:rPr>
        <w:t xml:space="preserve"> </w:t>
      </w:r>
      <w:r>
        <w:t>предварительного</w:t>
      </w:r>
      <w:r>
        <w:rPr>
          <w:spacing w:val="40"/>
        </w:rPr>
        <w:t xml:space="preserve"> </w:t>
      </w:r>
      <w:r>
        <w:t>обсуждения</w:t>
      </w:r>
      <w:r>
        <w:rPr>
          <w:spacing w:val="40"/>
        </w:rPr>
        <w:t xml:space="preserve"> </w:t>
      </w:r>
      <w:r>
        <w:t>с</w:t>
      </w:r>
      <w:r>
        <w:rPr>
          <w:spacing w:val="40"/>
        </w:rPr>
        <w:t xml:space="preserve"> </w:t>
      </w:r>
      <w:r>
        <w:t>педагогом;</w:t>
      </w:r>
      <w:r>
        <w:rPr>
          <w:spacing w:val="80"/>
        </w:rPr>
        <w:t xml:space="preserve">  </w:t>
      </w:r>
      <w:r>
        <w:t>рас</w:t>
      </w:r>
      <w:r>
        <w:t>познавать проявление изученных физических явлений в окружающем мире, в том числе физические явления в природе: примеры движения с</w:t>
      </w:r>
      <w:r>
        <w:rPr>
          <w:spacing w:val="40"/>
        </w:rPr>
        <w:t xml:space="preserve"> </w:t>
      </w:r>
      <w:r>
        <w:t>различными скоростями в живой и неживой природе; действие силы</w:t>
      </w:r>
      <w:r>
        <w:rPr>
          <w:spacing w:val="80"/>
        </w:rPr>
        <w:t xml:space="preserve"> </w:t>
      </w:r>
      <w:r>
        <w:t>трения в природе и технике; влияние атмосферного давления на жи</w:t>
      </w:r>
      <w:r>
        <w:t>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r>
        <w:rPr>
          <w:spacing w:val="80"/>
        </w:rPr>
        <w:t xml:space="preserve"> </w:t>
      </w:r>
      <w:r>
        <w:t>описывать изученные свойства тел и физические явления, используя физически</w:t>
      </w:r>
      <w:r>
        <w:t>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w:t>
      </w:r>
      <w:r>
        <w:t>, коэффициент полезного действия механизмов, кинетическая и потенциальная энергия) с 25 опорой на схему; при описании раскрывать физический смысл используемых величин, их обозначения и единицы физических величин, находить формулы, связывающие данную физиче</w:t>
      </w:r>
      <w:r>
        <w:t>скую величину с другими величинами, строить графики изученных зависимостей физических величин с опорой на дидактический материал;</w:t>
      </w:r>
      <w:r>
        <w:rPr>
          <w:spacing w:val="80"/>
        </w:rPr>
        <w:t xml:space="preserve">  </w:t>
      </w:r>
      <w:r>
        <w:t>характеризовать свойства тел, физические явления и процессы, используя правила сложения сил</w:t>
      </w:r>
      <w:r>
        <w:rPr>
          <w:spacing w:val="-13"/>
        </w:rPr>
        <w:t xml:space="preserve"> </w:t>
      </w:r>
      <w:r>
        <w:t>(вдоль</w:t>
      </w:r>
      <w:r>
        <w:rPr>
          <w:spacing w:val="-11"/>
        </w:rPr>
        <w:t xml:space="preserve"> </w:t>
      </w:r>
      <w:r>
        <w:t>одной</w:t>
      </w:r>
      <w:r>
        <w:rPr>
          <w:spacing w:val="-10"/>
        </w:rPr>
        <w:t xml:space="preserve"> </w:t>
      </w:r>
      <w:r>
        <w:t>прямой),</w:t>
      </w:r>
      <w:r>
        <w:rPr>
          <w:spacing w:val="-8"/>
        </w:rPr>
        <w:t xml:space="preserve"> </w:t>
      </w:r>
      <w:r>
        <w:t>закон</w:t>
      </w:r>
      <w:r>
        <w:rPr>
          <w:spacing w:val="-12"/>
        </w:rPr>
        <w:t xml:space="preserve"> </w:t>
      </w:r>
      <w:r>
        <w:t>Гука,</w:t>
      </w:r>
      <w:r>
        <w:rPr>
          <w:spacing w:val="-9"/>
        </w:rPr>
        <w:t xml:space="preserve"> </w:t>
      </w:r>
      <w:r>
        <w:t>закон</w:t>
      </w:r>
      <w:r>
        <w:rPr>
          <w:spacing w:val="-5"/>
        </w:rPr>
        <w:t xml:space="preserve"> </w:t>
      </w:r>
      <w:r>
        <w:t>Паскаля,</w:t>
      </w:r>
      <w:r>
        <w:rPr>
          <w:spacing w:val="-4"/>
        </w:rPr>
        <w:t xml:space="preserve"> </w:t>
      </w:r>
      <w:r>
        <w:t>закон</w:t>
      </w:r>
      <w:r>
        <w:rPr>
          <w:spacing w:val="-5"/>
        </w:rPr>
        <w:t xml:space="preserve"> </w:t>
      </w:r>
      <w:r>
        <w:t>Архимеда,</w:t>
      </w:r>
      <w:r>
        <w:rPr>
          <w:spacing w:val="-5"/>
        </w:rPr>
        <w:t xml:space="preserve"> </w:t>
      </w:r>
      <w:r>
        <w:t>правило</w:t>
      </w:r>
      <w:r>
        <w:rPr>
          <w:spacing w:val="-4"/>
        </w:rPr>
        <w:t xml:space="preserve"> </w:t>
      </w:r>
      <w:r>
        <w:t>равновесия</w:t>
      </w:r>
      <w:r>
        <w:rPr>
          <w:spacing w:val="-3"/>
        </w:rPr>
        <w:t xml:space="preserve"> </w:t>
      </w:r>
      <w:r>
        <w:t>рычага</w:t>
      </w:r>
      <w:r>
        <w:rPr>
          <w:spacing w:val="-4"/>
        </w:rPr>
        <w:t xml:space="preserve"> </w:t>
      </w:r>
      <w:r>
        <w:rPr>
          <w:spacing w:val="-2"/>
        </w:rPr>
        <w:t>(блока),</w:t>
      </w:r>
    </w:p>
    <w:p w14:paraId="6D6222F7" w14:textId="77777777" w:rsidR="003324B1" w:rsidRDefault="007415B4" w:rsidP="007A5120">
      <w:pPr>
        <w:pStyle w:val="a5"/>
        <w:ind w:left="284" w:right="284"/>
        <w:jc w:val="both"/>
      </w:pPr>
      <w:r>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под руководством педагога с обсуждением плана работы;</w:t>
      </w:r>
      <w:r>
        <w:rPr>
          <w:spacing w:val="40"/>
        </w:rPr>
        <w:t xml:space="preserve">  </w:t>
      </w:r>
      <w:r>
        <w:t>объяснять физические явления, процессы и свойс</w:t>
      </w:r>
      <w:r>
        <w:t>тва тел, в том числе и в контексте ситуаций практико- ориентированного характера: при помощи педагога выявлять причинно- следственные связи, строить объяснение из 1—2 логических шагов с опорой на 1—2 изученных свойства физических явлений, физических закона</w:t>
      </w:r>
      <w:r>
        <w:t xml:space="preserve"> или закономерности;</w:t>
      </w:r>
      <w:r>
        <w:rPr>
          <w:spacing w:val="80"/>
        </w:rPr>
        <w:t xml:space="preserve"> </w:t>
      </w:r>
      <w:r>
        <w:t>решать типовые расчётные задачи в 1действие с опорой на алгоритм, предварительно разобранный совместно с педагогом, используя законы</w:t>
      </w:r>
      <w:r>
        <w:rPr>
          <w:spacing w:val="80"/>
        </w:rPr>
        <w:t xml:space="preserve"> </w:t>
      </w:r>
      <w:r>
        <w:t>и формулы, связывающие физические величины: на основе анализа условия задачи записывать краткое услови</w:t>
      </w:r>
      <w:r>
        <w:t xml:space="preserve">е, подставлять физические величины в формулы и проводить расчёты, находить справочные </w:t>
      </w:r>
      <w:r>
        <w:rPr>
          <w:spacing w:val="-2"/>
        </w:rPr>
        <w:t>данные,</w:t>
      </w:r>
    </w:p>
    <w:p w14:paraId="68E44EF2"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19B58570" w14:textId="77777777" w:rsidR="003324B1" w:rsidRDefault="007415B4" w:rsidP="007A5120">
      <w:pPr>
        <w:pStyle w:val="a5"/>
        <w:ind w:left="284" w:right="284"/>
        <w:jc w:val="both"/>
      </w:pPr>
      <w:r>
        <w:lastRenderedPageBreak/>
        <w:t>необходимые</w:t>
      </w:r>
      <w:r>
        <w:rPr>
          <w:spacing w:val="40"/>
        </w:rPr>
        <w:t xml:space="preserve"> </w:t>
      </w:r>
      <w:r>
        <w:t>для</w:t>
      </w:r>
      <w:r>
        <w:rPr>
          <w:spacing w:val="40"/>
        </w:rPr>
        <w:t xml:space="preserve"> </w:t>
      </w:r>
      <w:r>
        <w:t>решения</w:t>
      </w:r>
      <w:r>
        <w:rPr>
          <w:spacing w:val="80"/>
        </w:rPr>
        <w:t xml:space="preserve"> </w:t>
      </w:r>
      <w:r>
        <w:t>задач,</w:t>
      </w:r>
      <w:r>
        <w:rPr>
          <w:spacing w:val="40"/>
        </w:rPr>
        <w:t xml:space="preserve"> </w:t>
      </w:r>
      <w:r>
        <w:t>оценивать</w:t>
      </w:r>
      <w:r>
        <w:rPr>
          <w:spacing w:val="40"/>
        </w:rPr>
        <w:t xml:space="preserve"> </w:t>
      </w:r>
      <w:r>
        <w:t>реалистичность</w:t>
      </w:r>
      <w:r>
        <w:rPr>
          <w:spacing w:val="40"/>
        </w:rPr>
        <w:t xml:space="preserve"> </w:t>
      </w:r>
      <w:r>
        <w:t>полученной</w:t>
      </w:r>
      <w:r>
        <w:rPr>
          <w:spacing w:val="40"/>
        </w:rPr>
        <w:t xml:space="preserve"> </w:t>
      </w:r>
      <w:r>
        <w:t>физической</w:t>
      </w:r>
      <w:r>
        <w:rPr>
          <w:spacing w:val="40"/>
        </w:rPr>
        <w:t xml:space="preserve"> </w:t>
      </w:r>
      <w:r>
        <w:t>величины;</w:t>
      </w:r>
      <w:r>
        <w:rPr>
          <w:spacing w:val="80"/>
        </w:rPr>
        <w:t xml:space="preserve"> </w:t>
      </w:r>
      <w:r>
        <w:t>распознавать</w:t>
      </w:r>
      <w:r>
        <w:rPr>
          <w:spacing w:val="-7"/>
        </w:rPr>
        <w:t xml:space="preserve"> </w:t>
      </w:r>
      <w:r>
        <w:t>проблемы,</w:t>
      </w:r>
      <w:r>
        <w:rPr>
          <w:spacing w:val="-5"/>
        </w:rPr>
        <w:t xml:space="preserve"> </w:t>
      </w:r>
      <w:r>
        <w:t>которые</w:t>
      </w:r>
      <w:r>
        <w:rPr>
          <w:spacing w:val="-7"/>
        </w:rPr>
        <w:t xml:space="preserve"> </w:t>
      </w:r>
      <w:r>
        <w:t>можно</w:t>
      </w:r>
      <w:r>
        <w:rPr>
          <w:spacing w:val="-7"/>
        </w:rPr>
        <w:t xml:space="preserve"> </w:t>
      </w:r>
      <w:r>
        <w:t>решить</w:t>
      </w:r>
      <w:r>
        <w:rPr>
          <w:spacing w:val="-7"/>
        </w:rPr>
        <w:t xml:space="preserve"> </w:t>
      </w:r>
      <w:r>
        <w:t>при</w:t>
      </w:r>
      <w:r>
        <w:rPr>
          <w:spacing w:val="-8"/>
        </w:rPr>
        <w:t xml:space="preserve"> </w:t>
      </w:r>
      <w:r>
        <w:t>помощи</w:t>
      </w:r>
      <w:r>
        <w:rPr>
          <w:spacing w:val="-8"/>
        </w:rPr>
        <w:t xml:space="preserve"> </w:t>
      </w:r>
      <w:r>
        <w:t>физических</w:t>
      </w:r>
      <w:r>
        <w:rPr>
          <w:spacing w:val="-7"/>
        </w:rPr>
        <w:t xml:space="preserve"> </w:t>
      </w:r>
      <w:r>
        <w:t>методов</w:t>
      </w:r>
      <w:r>
        <w:rPr>
          <w:spacing w:val="-6"/>
        </w:rPr>
        <w:t xml:space="preserve"> </w:t>
      </w:r>
      <w:r>
        <w:t>после</w:t>
      </w:r>
      <w:r>
        <w:rPr>
          <w:spacing w:val="-7"/>
        </w:rPr>
        <w:t xml:space="preserve"> </w:t>
      </w:r>
      <w:r>
        <w:t>предварительного обсуждения</w:t>
      </w:r>
      <w:r>
        <w:rPr>
          <w:spacing w:val="80"/>
        </w:rPr>
        <w:t xml:space="preserve"> </w:t>
      </w:r>
      <w:r>
        <w:t>с</w:t>
      </w:r>
      <w:r>
        <w:rPr>
          <w:spacing w:val="80"/>
        </w:rPr>
        <w:t xml:space="preserve"> </w:t>
      </w:r>
      <w:r>
        <w:t>педагогом;</w:t>
      </w:r>
      <w:r>
        <w:rPr>
          <w:spacing w:val="80"/>
        </w:rPr>
        <w:t xml:space="preserve"> </w:t>
      </w:r>
      <w:r>
        <w:t>при</w:t>
      </w:r>
      <w:r>
        <w:rPr>
          <w:spacing w:val="80"/>
        </w:rPr>
        <w:t xml:space="preserve"> </w:t>
      </w:r>
      <w:r>
        <w:t>помощи</w:t>
      </w:r>
      <w:r>
        <w:rPr>
          <w:spacing w:val="80"/>
        </w:rPr>
        <w:t xml:space="preserve"> </w:t>
      </w:r>
      <w:r>
        <w:t>педагога</w:t>
      </w:r>
      <w:r>
        <w:rPr>
          <w:spacing w:val="80"/>
        </w:rPr>
        <w:t xml:space="preserve"> </w:t>
      </w:r>
      <w:r>
        <w:t>в</w:t>
      </w:r>
      <w:r>
        <w:rPr>
          <w:spacing w:val="80"/>
        </w:rPr>
        <w:t xml:space="preserve"> </w:t>
      </w:r>
      <w:r>
        <w:t>описании</w:t>
      </w:r>
      <w:r>
        <w:rPr>
          <w:spacing w:val="80"/>
        </w:rPr>
        <w:t xml:space="preserve"> </w:t>
      </w:r>
      <w:r>
        <w:t>исследования</w:t>
      </w:r>
      <w:r>
        <w:rPr>
          <w:spacing w:val="80"/>
        </w:rPr>
        <w:t xml:space="preserve"> </w:t>
      </w:r>
      <w:r>
        <w:t>выделять</w:t>
      </w:r>
      <w:r>
        <w:rPr>
          <w:spacing w:val="80"/>
        </w:rPr>
        <w:t xml:space="preserve"> </w:t>
      </w:r>
      <w:r>
        <w:t>проверяемое предположение</w:t>
      </w:r>
      <w:r>
        <w:rPr>
          <w:spacing w:val="80"/>
        </w:rPr>
        <w:t xml:space="preserve"> </w:t>
      </w:r>
      <w:r>
        <w:t>(гипотезу),</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дидактический</w:t>
      </w:r>
      <w:r>
        <w:rPr>
          <w:spacing w:val="80"/>
          <w:w w:val="150"/>
        </w:rPr>
        <w:t xml:space="preserve"> </w:t>
      </w:r>
      <w:r>
        <w:t>материал</w:t>
      </w:r>
      <w:r>
        <w:rPr>
          <w:spacing w:val="80"/>
          <w:w w:val="150"/>
        </w:rPr>
        <w:t xml:space="preserve"> </w:t>
      </w:r>
      <w:r>
        <w:t>различать</w:t>
      </w:r>
      <w:r>
        <w:rPr>
          <w:spacing w:val="80"/>
        </w:rPr>
        <w:t xml:space="preserve"> </w:t>
      </w:r>
      <w:r>
        <w:t>и</w:t>
      </w:r>
      <w:r>
        <w:rPr>
          <w:spacing w:val="80"/>
          <w:w w:val="150"/>
        </w:rPr>
        <w:t xml:space="preserve"> </w:t>
      </w:r>
      <w:r>
        <w:t>интерпретировать полученный результат, находить после обсуждения с педагогом ошибки в ходе опыта, делать выводы по его</w:t>
      </w:r>
      <w:r>
        <w:rPr>
          <w:spacing w:val="40"/>
        </w:rPr>
        <w:t xml:space="preserve"> </w:t>
      </w:r>
      <w:r>
        <w:t>результатам;</w:t>
      </w:r>
      <w:r>
        <w:tab/>
      </w:r>
      <w:r>
        <w:tab/>
        <w:t>уметь</w:t>
      </w:r>
      <w:r>
        <w:rPr>
          <w:spacing w:val="39"/>
        </w:rPr>
        <w:t xml:space="preserve"> </w:t>
      </w:r>
      <w:r>
        <w:t>находить</w:t>
      </w:r>
      <w:r>
        <w:rPr>
          <w:spacing w:val="37"/>
        </w:rPr>
        <w:t xml:space="preserve"> </w:t>
      </w:r>
      <w:r>
        <w:t>с</w:t>
      </w:r>
      <w:r>
        <w:rPr>
          <w:spacing w:val="37"/>
        </w:rPr>
        <w:t xml:space="preserve"> </w:t>
      </w:r>
      <w:r>
        <w:t>использованием</w:t>
      </w:r>
      <w:r>
        <w:rPr>
          <w:spacing w:val="38"/>
        </w:rPr>
        <w:t xml:space="preserve"> </w:t>
      </w:r>
      <w:r>
        <w:t>цифровых</w:t>
      </w:r>
      <w:r>
        <w:rPr>
          <w:spacing w:val="36"/>
        </w:rPr>
        <w:t xml:space="preserve"> </w:t>
      </w:r>
      <w:r>
        <w:t>образовательных</w:t>
      </w:r>
      <w:r>
        <w:rPr>
          <w:spacing w:val="37"/>
        </w:rPr>
        <w:t xml:space="preserve"> </w:t>
      </w:r>
      <w:r>
        <w:t>ресурсов</w:t>
      </w:r>
      <w:r>
        <w:rPr>
          <w:spacing w:val="35"/>
        </w:rPr>
        <w:t xml:space="preserve"> </w:t>
      </w:r>
      <w:r>
        <w:t>опыты</w:t>
      </w:r>
      <w:r>
        <w:rPr>
          <w:spacing w:val="37"/>
        </w:rPr>
        <w:t xml:space="preserve"> </w:t>
      </w:r>
      <w:r>
        <w:t xml:space="preserve">по </w:t>
      </w:r>
      <w:r>
        <w:rPr>
          <w:spacing w:val="-2"/>
        </w:rPr>
        <w:t>наблюдению</w:t>
      </w:r>
      <w:r>
        <w:tab/>
      </w:r>
      <w:r>
        <w:rPr>
          <w:spacing w:val="-2"/>
        </w:rPr>
        <w:t>физических</w:t>
      </w:r>
      <w:r>
        <w:tab/>
      </w:r>
      <w:r>
        <w:rPr>
          <w:spacing w:val="-2"/>
        </w:rPr>
        <w:t>явлений</w:t>
      </w:r>
      <w:r>
        <w:tab/>
      </w:r>
      <w:r>
        <w:tab/>
      </w:r>
      <w:r>
        <w:rPr>
          <w:spacing w:val="-4"/>
        </w:rPr>
        <w:t>или</w:t>
      </w:r>
      <w:r>
        <w:tab/>
      </w:r>
      <w:r>
        <w:rPr>
          <w:spacing w:val="-2"/>
        </w:rPr>
        <w:t>физических</w:t>
      </w:r>
      <w:r>
        <w:tab/>
      </w:r>
      <w:r>
        <w:rPr>
          <w:spacing w:val="-2"/>
        </w:rPr>
        <w:t>св</w:t>
      </w:r>
      <w:r>
        <w:rPr>
          <w:spacing w:val="-2"/>
        </w:rPr>
        <w:t>ойств</w:t>
      </w:r>
      <w:r>
        <w:tab/>
      </w:r>
      <w:r>
        <w:rPr>
          <w:spacing w:val="-4"/>
        </w:rPr>
        <w:t>тел:</w:t>
      </w:r>
      <w:r>
        <w:tab/>
      </w:r>
      <w:r>
        <w:rPr>
          <w:spacing w:val="-2"/>
        </w:rPr>
        <w:t>формулировать</w:t>
      </w:r>
      <w:r>
        <w:tab/>
      </w:r>
      <w:r>
        <w:rPr>
          <w:spacing w:val="-2"/>
        </w:rPr>
        <w:t xml:space="preserve">проверяемые </w:t>
      </w:r>
      <w:r>
        <w:t>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r>
        <w:tab/>
        <w:t>выполнять</w:t>
      </w:r>
      <w:r>
        <w:rPr>
          <w:spacing w:val="-8"/>
        </w:rPr>
        <w:t xml:space="preserve"> </w:t>
      </w:r>
      <w:r>
        <w:t>прямые</w:t>
      </w:r>
      <w:r>
        <w:rPr>
          <w:spacing w:val="-8"/>
        </w:rPr>
        <w:t xml:space="preserve"> </w:t>
      </w:r>
      <w:r>
        <w:t>измерения</w:t>
      </w:r>
      <w:r>
        <w:rPr>
          <w:spacing w:val="-9"/>
        </w:rPr>
        <w:t xml:space="preserve"> </w:t>
      </w:r>
      <w:r>
        <w:t>расстояния, времени, массы тела, объём</w:t>
      </w:r>
      <w:r>
        <w:t>а, силы и температуры с использованием аналоговых и цифровых приборов с опорой</w:t>
      </w:r>
      <w:r>
        <w:rPr>
          <w:spacing w:val="74"/>
        </w:rPr>
        <w:t xml:space="preserve"> </w:t>
      </w:r>
      <w:r>
        <w:t>на</w:t>
      </w:r>
      <w:r>
        <w:rPr>
          <w:spacing w:val="77"/>
        </w:rPr>
        <w:t xml:space="preserve"> </w:t>
      </w:r>
      <w:r>
        <w:t>алгоритм;</w:t>
      </w:r>
      <w:r>
        <w:rPr>
          <w:spacing w:val="78"/>
        </w:rPr>
        <w:t xml:space="preserve"> </w:t>
      </w:r>
      <w:r>
        <w:t>записывать</w:t>
      </w:r>
      <w:r>
        <w:rPr>
          <w:spacing w:val="77"/>
        </w:rPr>
        <w:t xml:space="preserve"> </w:t>
      </w:r>
      <w:r>
        <w:t>показания</w:t>
      </w:r>
      <w:r>
        <w:rPr>
          <w:spacing w:val="74"/>
        </w:rPr>
        <w:t xml:space="preserve"> </w:t>
      </w:r>
      <w:r>
        <w:t>приборов</w:t>
      </w:r>
      <w:r>
        <w:rPr>
          <w:spacing w:val="76"/>
        </w:rPr>
        <w:t xml:space="preserve"> </w:t>
      </w:r>
      <w:r>
        <w:t>с</w:t>
      </w:r>
      <w:r>
        <w:rPr>
          <w:spacing w:val="77"/>
        </w:rPr>
        <w:t xml:space="preserve"> </w:t>
      </w:r>
      <w:r>
        <w:t>учётом</w:t>
      </w:r>
      <w:r>
        <w:rPr>
          <w:spacing w:val="79"/>
        </w:rPr>
        <w:t xml:space="preserve"> </w:t>
      </w:r>
      <w:r>
        <w:t>заданной</w:t>
      </w:r>
      <w:r>
        <w:rPr>
          <w:spacing w:val="74"/>
        </w:rPr>
        <w:t xml:space="preserve"> </w:t>
      </w:r>
      <w:r>
        <w:t>абсолютной</w:t>
      </w:r>
      <w:r>
        <w:rPr>
          <w:spacing w:val="76"/>
        </w:rPr>
        <w:t xml:space="preserve"> </w:t>
      </w:r>
      <w:r>
        <w:t xml:space="preserve">погрешности </w:t>
      </w:r>
      <w:r>
        <w:rPr>
          <w:spacing w:val="-2"/>
        </w:rPr>
        <w:t>измерений;</w:t>
      </w:r>
      <w:r>
        <w:tab/>
        <w:t>проводить совместно с педагогом исследование зависимости одной физической величины</w:t>
      </w:r>
      <w:r>
        <w:t xml:space="preserve"> от</w:t>
      </w:r>
      <w:r>
        <w:rPr>
          <w:spacing w:val="40"/>
        </w:rPr>
        <w:t xml:space="preserve"> </w:t>
      </w:r>
      <w:r>
        <w:t>другой</w:t>
      </w:r>
      <w:r>
        <w:rPr>
          <w:spacing w:val="40"/>
        </w:rPr>
        <w:t xml:space="preserve"> </w:t>
      </w:r>
      <w:r>
        <w:t>с</w:t>
      </w:r>
      <w:r>
        <w:rPr>
          <w:spacing w:val="40"/>
        </w:rPr>
        <w:t xml:space="preserve"> </w:t>
      </w:r>
      <w:r>
        <w:t>использованием</w:t>
      </w:r>
      <w:r>
        <w:rPr>
          <w:spacing w:val="40"/>
        </w:rPr>
        <w:t xml:space="preserve"> </w:t>
      </w:r>
      <w:r>
        <w:t>прямых</w:t>
      </w:r>
      <w:r>
        <w:rPr>
          <w:spacing w:val="40"/>
        </w:rPr>
        <w:t xml:space="preserve"> </w:t>
      </w:r>
      <w:r>
        <w:t>измерений</w:t>
      </w:r>
      <w:r>
        <w:rPr>
          <w:spacing w:val="40"/>
        </w:rPr>
        <w:t xml:space="preserve"> </w:t>
      </w:r>
      <w:r>
        <w:t>(зависимости</w:t>
      </w:r>
      <w:r>
        <w:rPr>
          <w:spacing w:val="40"/>
        </w:rPr>
        <w:t xml:space="preserve"> </w:t>
      </w:r>
      <w:r>
        <w:t>пути</w:t>
      </w:r>
      <w:r>
        <w:rPr>
          <w:spacing w:val="40"/>
        </w:rPr>
        <w:t xml:space="preserve"> </w:t>
      </w:r>
      <w:r>
        <w:t>равномерно</w:t>
      </w:r>
      <w:r>
        <w:rPr>
          <w:spacing w:val="40"/>
        </w:rPr>
        <w:t xml:space="preserve"> </w:t>
      </w:r>
      <w:r>
        <w:t>движущегося</w:t>
      </w:r>
      <w:r>
        <w:rPr>
          <w:spacing w:val="40"/>
        </w:rPr>
        <w:t xml:space="preserve"> </w:t>
      </w:r>
      <w:r>
        <w:t>тела</w:t>
      </w:r>
      <w:r>
        <w:rPr>
          <w:spacing w:val="40"/>
        </w:rPr>
        <w:t xml:space="preserve"> </w:t>
      </w:r>
      <w:r>
        <w:t>от времени</w:t>
      </w:r>
      <w:r>
        <w:rPr>
          <w:spacing w:val="26"/>
        </w:rPr>
        <w:t xml:space="preserve"> </w:t>
      </w:r>
      <w:r>
        <w:t>движения</w:t>
      </w:r>
      <w:r>
        <w:rPr>
          <w:spacing w:val="30"/>
        </w:rPr>
        <w:t xml:space="preserve"> </w:t>
      </w:r>
      <w:r>
        <w:t>тела;</w:t>
      </w:r>
      <w:r>
        <w:rPr>
          <w:spacing w:val="28"/>
        </w:rPr>
        <w:t xml:space="preserve"> </w:t>
      </w:r>
      <w:r>
        <w:t>силы</w:t>
      </w:r>
      <w:r>
        <w:rPr>
          <w:spacing w:val="29"/>
        </w:rPr>
        <w:t xml:space="preserve"> </w:t>
      </w:r>
      <w:r>
        <w:t>трения</w:t>
      </w:r>
      <w:r>
        <w:rPr>
          <w:spacing w:val="28"/>
        </w:rPr>
        <w:t xml:space="preserve"> </w:t>
      </w:r>
      <w:r>
        <w:t>скольжения</w:t>
      </w:r>
      <w:r>
        <w:rPr>
          <w:spacing w:val="28"/>
        </w:rPr>
        <w:t xml:space="preserve"> </w:t>
      </w:r>
      <w:r>
        <w:t>от</w:t>
      </w:r>
      <w:r>
        <w:rPr>
          <w:spacing w:val="28"/>
        </w:rPr>
        <w:t xml:space="preserve"> </w:t>
      </w:r>
      <w:r>
        <w:t>веса</w:t>
      </w:r>
      <w:r>
        <w:rPr>
          <w:spacing w:val="29"/>
        </w:rPr>
        <w:t xml:space="preserve"> </w:t>
      </w:r>
      <w:r>
        <w:t>тела,</w:t>
      </w:r>
      <w:r>
        <w:rPr>
          <w:spacing w:val="29"/>
        </w:rPr>
        <w:t xml:space="preserve"> </w:t>
      </w:r>
      <w:r>
        <w:t>качества</w:t>
      </w:r>
      <w:r>
        <w:rPr>
          <w:spacing w:val="29"/>
        </w:rPr>
        <w:t xml:space="preserve"> </w:t>
      </w:r>
      <w:r>
        <w:t>обработки</w:t>
      </w:r>
      <w:r>
        <w:rPr>
          <w:spacing w:val="28"/>
        </w:rPr>
        <w:t xml:space="preserve"> </w:t>
      </w:r>
      <w:r>
        <w:t>поверхностей</w:t>
      </w:r>
      <w:r>
        <w:rPr>
          <w:spacing w:val="28"/>
        </w:rPr>
        <w:t xml:space="preserve"> </w:t>
      </w:r>
      <w:r>
        <w:t>тел</w:t>
      </w:r>
      <w:r>
        <w:rPr>
          <w:spacing w:val="29"/>
        </w:rPr>
        <w:t xml:space="preserve"> </w:t>
      </w:r>
      <w:r>
        <w:t>и независимости силы трения от площади соприкосновения</w:t>
      </w:r>
      <w:r>
        <w:rPr>
          <w:spacing w:val="-1"/>
        </w:rPr>
        <w:t xml:space="preserve"> </w:t>
      </w:r>
      <w:r>
        <w:t>тел; силы упругости от удлинения пружины; 26 выталкивающей силы от объёма погружённой части тела и от плотности жидкости, её независимости от плотности</w:t>
      </w:r>
      <w:r>
        <w:rPr>
          <w:spacing w:val="-14"/>
        </w:rPr>
        <w:t xml:space="preserve"> </w:t>
      </w:r>
      <w:r>
        <w:t>тела,</w:t>
      </w:r>
      <w:r>
        <w:rPr>
          <w:spacing w:val="-12"/>
        </w:rPr>
        <w:t xml:space="preserve"> </w:t>
      </w:r>
      <w:r>
        <w:t>от</w:t>
      </w:r>
      <w:r>
        <w:rPr>
          <w:spacing w:val="-12"/>
        </w:rPr>
        <w:t xml:space="preserve"> </w:t>
      </w:r>
      <w:r>
        <w:t>глубины,</w:t>
      </w:r>
      <w:r>
        <w:rPr>
          <w:spacing w:val="-12"/>
        </w:rPr>
        <w:t xml:space="preserve"> </w:t>
      </w:r>
      <w:r>
        <w:t>на</w:t>
      </w:r>
      <w:r>
        <w:rPr>
          <w:spacing w:val="-12"/>
        </w:rPr>
        <w:t xml:space="preserve"> </w:t>
      </w:r>
      <w:r>
        <w:t>которую</w:t>
      </w:r>
      <w:r>
        <w:rPr>
          <w:spacing w:val="-11"/>
        </w:rPr>
        <w:t xml:space="preserve"> </w:t>
      </w:r>
      <w:r>
        <w:t>погружено</w:t>
      </w:r>
      <w:r>
        <w:rPr>
          <w:spacing w:val="-14"/>
        </w:rPr>
        <w:t xml:space="preserve"> </w:t>
      </w:r>
      <w:r>
        <w:t>тело;</w:t>
      </w:r>
      <w:r>
        <w:rPr>
          <w:spacing w:val="-11"/>
        </w:rPr>
        <w:t xml:space="preserve"> </w:t>
      </w:r>
      <w:r>
        <w:t>усло</w:t>
      </w:r>
      <w:r>
        <w:t>вий</w:t>
      </w:r>
      <w:r>
        <w:rPr>
          <w:spacing w:val="-13"/>
        </w:rPr>
        <w:t xml:space="preserve"> </w:t>
      </w:r>
      <w:r>
        <w:t>плавания</w:t>
      </w:r>
      <w:r>
        <w:rPr>
          <w:spacing w:val="-13"/>
        </w:rPr>
        <w:t xml:space="preserve"> </w:t>
      </w:r>
      <w:r>
        <w:t>тел,</w:t>
      </w:r>
      <w:r>
        <w:rPr>
          <w:spacing w:val="-14"/>
        </w:rPr>
        <w:t xml:space="preserve"> </w:t>
      </w:r>
      <w:r>
        <w:t>условий</w:t>
      </w:r>
      <w:r>
        <w:rPr>
          <w:spacing w:val="-10"/>
        </w:rPr>
        <w:t xml:space="preserve"> </w:t>
      </w:r>
      <w:r>
        <w:t>равновесия</w:t>
      </w:r>
      <w:r>
        <w:rPr>
          <w:spacing w:val="-13"/>
        </w:rPr>
        <w:t xml:space="preserve"> </w:t>
      </w:r>
      <w:r>
        <w:t>рычага и</w:t>
      </w:r>
      <w:r>
        <w:rPr>
          <w:spacing w:val="40"/>
        </w:rPr>
        <w:t xml:space="preserve"> </w:t>
      </w:r>
      <w:r>
        <w:t>блоков);</w:t>
      </w:r>
      <w:r>
        <w:rPr>
          <w:spacing w:val="40"/>
        </w:rPr>
        <w:t xml:space="preserve"> </w:t>
      </w:r>
      <w:r>
        <w:t>под</w:t>
      </w:r>
      <w:r>
        <w:rPr>
          <w:spacing w:val="40"/>
        </w:rPr>
        <w:t xml:space="preserve"> </w:t>
      </w:r>
      <w:r>
        <w:t>руководством</w:t>
      </w:r>
      <w:r>
        <w:rPr>
          <w:spacing w:val="40"/>
        </w:rPr>
        <w:t xml:space="preserve"> </w:t>
      </w:r>
      <w:r>
        <w:t>педагога</w:t>
      </w:r>
      <w:r>
        <w:rPr>
          <w:spacing w:val="40"/>
        </w:rPr>
        <w:t xml:space="preserve"> </w:t>
      </w:r>
      <w:r>
        <w:t>участвовать</w:t>
      </w:r>
      <w:r>
        <w:rPr>
          <w:spacing w:val="40"/>
        </w:rPr>
        <w:t xml:space="preserve"> </w:t>
      </w:r>
      <w:r>
        <w:t>в</w:t>
      </w:r>
      <w:r>
        <w:rPr>
          <w:spacing w:val="40"/>
        </w:rPr>
        <w:t xml:space="preserve"> </w:t>
      </w:r>
      <w:r>
        <w:t>планировании</w:t>
      </w:r>
      <w:r>
        <w:rPr>
          <w:spacing w:val="40"/>
        </w:rPr>
        <w:t xml:space="preserve"> </w:t>
      </w:r>
      <w:r>
        <w:t>учебного</w:t>
      </w:r>
      <w:r>
        <w:rPr>
          <w:spacing w:val="40"/>
        </w:rPr>
        <w:t xml:space="preserve"> </w:t>
      </w:r>
      <w:r>
        <w:t>исследования,</w:t>
      </w:r>
      <w:r>
        <w:rPr>
          <w:spacing w:val="40"/>
        </w:rPr>
        <w:t xml:space="preserve"> </w:t>
      </w:r>
      <w:r>
        <w:t>собирать установку</w:t>
      </w:r>
      <w:r>
        <w:rPr>
          <w:spacing w:val="33"/>
        </w:rPr>
        <w:t xml:space="preserve"> </w:t>
      </w:r>
      <w:r>
        <w:t>и</w:t>
      </w:r>
      <w:r>
        <w:rPr>
          <w:spacing w:val="37"/>
        </w:rPr>
        <w:t xml:space="preserve"> </w:t>
      </w:r>
      <w:r>
        <w:t>выполнять</w:t>
      </w:r>
      <w:r>
        <w:rPr>
          <w:spacing w:val="33"/>
        </w:rPr>
        <w:t xml:space="preserve"> </w:t>
      </w:r>
      <w:r>
        <w:t>измерения,</w:t>
      </w:r>
      <w:r>
        <w:rPr>
          <w:spacing w:val="35"/>
        </w:rPr>
        <w:t xml:space="preserve"> </w:t>
      </w:r>
      <w:r>
        <w:t>следуя</w:t>
      </w:r>
      <w:r>
        <w:rPr>
          <w:spacing w:val="37"/>
        </w:rPr>
        <w:t xml:space="preserve"> </w:t>
      </w:r>
      <w:r>
        <w:t>предложенному</w:t>
      </w:r>
      <w:r>
        <w:rPr>
          <w:spacing w:val="33"/>
        </w:rPr>
        <w:t xml:space="preserve"> </w:t>
      </w:r>
      <w:r>
        <w:t>плану,</w:t>
      </w:r>
      <w:r>
        <w:rPr>
          <w:spacing w:val="35"/>
        </w:rPr>
        <w:t xml:space="preserve"> </w:t>
      </w:r>
      <w:r>
        <w:t>фиксировать</w:t>
      </w:r>
      <w:r>
        <w:rPr>
          <w:spacing w:val="33"/>
        </w:rPr>
        <w:t xml:space="preserve"> </w:t>
      </w:r>
      <w:r>
        <w:t>результаты</w:t>
      </w:r>
      <w:r>
        <w:rPr>
          <w:spacing w:val="35"/>
        </w:rPr>
        <w:t xml:space="preserve"> </w:t>
      </w:r>
      <w:r>
        <w:t>полученной зависимости</w:t>
      </w:r>
      <w:r>
        <w:rPr>
          <w:spacing w:val="-5"/>
        </w:rPr>
        <w:t xml:space="preserve"> </w:t>
      </w:r>
      <w:r>
        <w:t>физических</w:t>
      </w:r>
      <w:r>
        <w:rPr>
          <w:spacing w:val="-5"/>
        </w:rPr>
        <w:t xml:space="preserve"> </w:t>
      </w:r>
      <w:r>
        <w:t>величин</w:t>
      </w:r>
      <w:r>
        <w:rPr>
          <w:spacing w:val="-3"/>
        </w:rPr>
        <w:t xml:space="preserve"> </w:t>
      </w:r>
      <w:r>
        <w:t>в</w:t>
      </w:r>
      <w:r>
        <w:rPr>
          <w:spacing w:val="-3"/>
        </w:rPr>
        <w:t xml:space="preserve"> </w:t>
      </w:r>
      <w:r>
        <w:t>виде</w:t>
      </w:r>
      <w:r>
        <w:rPr>
          <w:spacing w:val="-2"/>
        </w:rPr>
        <w:t xml:space="preserve"> </w:t>
      </w:r>
      <w:r>
        <w:t>предложенных</w:t>
      </w:r>
      <w:r>
        <w:rPr>
          <w:spacing w:val="-5"/>
        </w:rPr>
        <w:t xml:space="preserve"> </w:t>
      </w:r>
      <w:r>
        <w:t>таблиц</w:t>
      </w:r>
      <w:r>
        <w:rPr>
          <w:spacing w:val="-5"/>
        </w:rPr>
        <w:t xml:space="preserve"> </w:t>
      </w:r>
      <w:r>
        <w:t>и</w:t>
      </w:r>
      <w:r>
        <w:rPr>
          <w:spacing w:val="-3"/>
        </w:rPr>
        <w:t xml:space="preserve"> </w:t>
      </w:r>
      <w:r>
        <w:t>графиков,</w:t>
      </w:r>
      <w:r>
        <w:rPr>
          <w:spacing w:val="-2"/>
        </w:rPr>
        <w:t xml:space="preserve"> </w:t>
      </w:r>
      <w:r>
        <w:t>делать</w:t>
      </w:r>
      <w:r>
        <w:rPr>
          <w:spacing w:val="-5"/>
        </w:rPr>
        <w:t xml:space="preserve"> </w:t>
      </w:r>
      <w:r>
        <w:t>выводы</w:t>
      </w:r>
      <w:r>
        <w:rPr>
          <w:spacing w:val="-4"/>
        </w:rPr>
        <w:t xml:space="preserve"> </w:t>
      </w:r>
      <w:r>
        <w:t>по</w:t>
      </w:r>
      <w:r>
        <w:rPr>
          <w:spacing w:val="-2"/>
        </w:rPr>
        <w:t xml:space="preserve"> </w:t>
      </w:r>
      <w:r>
        <w:t xml:space="preserve">результатам </w:t>
      </w:r>
      <w:r>
        <w:rPr>
          <w:spacing w:val="-2"/>
        </w:rPr>
        <w:t>исследования;</w:t>
      </w:r>
      <w:r>
        <w:tab/>
      </w:r>
      <w:r>
        <w:tab/>
      </w:r>
      <w:r>
        <w:tab/>
        <w:t>соотносить косвенные измерения физических величин (плотность вещества жидкости и твёрдого</w:t>
      </w:r>
      <w:r>
        <w:rPr>
          <w:spacing w:val="80"/>
        </w:rPr>
        <w:t xml:space="preserve"> </w:t>
      </w:r>
      <w:r>
        <w:t>тела;</w:t>
      </w:r>
      <w:r>
        <w:rPr>
          <w:spacing w:val="80"/>
        </w:rPr>
        <w:t xml:space="preserve"> </w:t>
      </w:r>
      <w:r>
        <w:t>сила</w:t>
      </w:r>
      <w:r>
        <w:rPr>
          <w:spacing w:val="80"/>
        </w:rPr>
        <w:t xml:space="preserve"> </w:t>
      </w:r>
      <w:r>
        <w:t>трения</w:t>
      </w:r>
      <w:r>
        <w:rPr>
          <w:spacing w:val="80"/>
        </w:rPr>
        <w:t xml:space="preserve"> </w:t>
      </w:r>
      <w:r>
        <w:t>скольжения;</w:t>
      </w:r>
      <w:r>
        <w:rPr>
          <w:spacing w:val="80"/>
        </w:rPr>
        <w:t xml:space="preserve"> </w:t>
      </w:r>
      <w:r>
        <w:t>давление</w:t>
      </w:r>
      <w:r>
        <w:rPr>
          <w:spacing w:val="80"/>
        </w:rPr>
        <w:t xml:space="preserve"> </w:t>
      </w:r>
      <w:r>
        <w:t>в</w:t>
      </w:r>
      <w:r>
        <w:t>оздуха;</w:t>
      </w:r>
      <w:r>
        <w:rPr>
          <w:spacing w:val="80"/>
        </w:rPr>
        <w:t xml:space="preserve"> </w:t>
      </w:r>
      <w:r>
        <w:t>выталкивающая</w:t>
      </w:r>
      <w:r>
        <w:rPr>
          <w:spacing w:val="80"/>
        </w:rPr>
        <w:t xml:space="preserve"> </w:t>
      </w:r>
      <w:r>
        <w:t>сила,</w:t>
      </w:r>
      <w:r>
        <w:rPr>
          <w:spacing w:val="80"/>
        </w:rPr>
        <w:t xml:space="preserve"> </w:t>
      </w:r>
      <w:r>
        <w:t>действующая</w:t>
      </w:r>
      <w:r>
        <w:rPr>
          <w:spacing w:val="80"/>
        </w:rPr>
        <w:t xml:space="preserve"> </w:t>
      </w:r>
      <w:r>
        <w:t>на погружённое</w:t>
      </w:r>
      <w:r>
        <w:rPr>
          <w:spacing w:val="80"/>
          <w:w w:val="150"/>
        </w:rPr>
        <w:t xml:space="preserve"> </w:t>
      </w:r>
      <w:r>
        <w:t>в</w:t>
      </w:r>
      <w:r>
        <w:rPr>
          <w:spacing w:val="80"/>
          <w:w w:val="150"/>
        </w:rPr>
        <w:t xml:space="preserve"> </w:t>
      </w:r>
      <w:r>
        <w:t>жидкость</w:t>
      </w:r>
      <w:r>
        <w:rPr>
          <w:spacing w:val="80"/>
          <w:w w:val="150"/>
        </w:rPr>
        <w:t xml:space="preserve"> </w:t>
      </w:r>
      <w:r>
        <w:t>тело;</w:t>
      </w:r>
      <w:r>
        <w:rPr>
          <w:spacing w:val="80"/>
          <w:w w:val="150"/>
        </w:rPr>
        <w:t xml:space="preserve"> </w:t>
      </w:r>
      <w:r>
        <w:t>коэффициент</w:t>
      </w:r>
      <w:r>
        <w:rPr>
          <w:spacing w:val="80"/>
          <w:w w:val="150"/>
        </w:rPr>
        <w:t xml:space="preserve"> </w:t>
      </w:r>
      <w:r>
        <w:t>полезного</w:t>
      </w:r>
      <w:r>
        <w:rPr>
          <w:spacing w:val="80"/>
          <w:w w:val="150"/>
        </w:rPr>
        <w:t xml:space="preserve"> </w:t>
      </w:r>
      <w:r>
        <w:t>действия</w:t>
      </w:r>
      <w:r>
        <w:rPr>
          <w:spacing w:val="80"/>
          <w:w w:val="150"/>
        </w:rPr>
        <w:t xml:space="preserve"> </w:t>
      </w:r>
      <w:r>
        <w:t>простых</w:t>
      </w:r>
      <w:r>
        <w:rPr>
          <w:spacing w:val="80"/>
          <w:w w:val="150"/>
        </w:rPr>
        <w:t xml:space="preserve"> </w:t>
      </w:r>
      <w:r>
        <w:t>механизмов),</w:t>
      </w:r>
      <w:r>
        <w:rPr>
          <w:spacing w:val="80"/>
          <w:w w:val="150"/>
        </w:rPr>
        <w:t xml:space="preserve"> </w:t>
      </w:r>
      <w:r>
        <w:t xml:space="preserve">следуя </w:t>
      </w:r>
      <w:r>
        <w:rPr>
          <w:spacing w:val="-2"/>
        </w:rPr>
        <w:t>предложенной</w:t>
      </w:r>
      <w:r>
        <w:tab/>
      </w:r>
      <w:r>
        <w:tab/>
      </w:r>
      <w:r>
        <w:rPr>
          <w:spacing w:val="-2"/>
        </w:rPr>
        <w:t>инструкции;</w:t>
      </w:r>
      <w:r>
        <w:tab/>
      </w:r>
      <w:r>
        <w:rPr>
          <w:spacing w:val="-4"/>
        </w:rPr>
        <w:t>при</w:t>
      </w:r>
      <w:r>
        <w:tab/>
      </w:r>
      <w:r>
        <w:rPr>
          <w:spacing w:val="-2"/>
        </w:rPr>
        <w:t>выполнении</w:t>
      </w:r>
      <w:r>
        <w:tab/>
      </w:r>
      <w:r>
        <w:rPr>
          <w:spacing w:val="-2"/>
        </w:rPr>
        <w:t>измерений</w:t>
      </w:r>
      <w:r>
        <w:tab/>
      </w:r>
      <w:r>
        <w:tab/>
      </w:r>
      <w:r>
        <w:rPr>
          <w:spacing w:val="-4"/>
        </w:rPr>
        <w:t>под</w:t>
      </w:r>
      <w:r>
        <w:tab/>
      </w:r>
      <w:r>
        <w:tab/>
      </w:r>
      <w:r>
        <w:rPr>
          <w:spacing w:val="-2"/>
        </w:rPr>
        <w:t>руководством</w:t>
      </w:r>
      <w:r>
        <w:tab/>
      </w:r>
      <w:r>
        <w:rPr>
          <w:spacing w:val="-2"/>
        </w:rPr>
        <w:t>педагога</w:t>
      </w:r>
      <w:r>
        <w:tab/>
      </w:r>
      <w:r>
        <w:rPr>
          <w:spacing w:val="-2"/>
        </w:rPr>
        <w:t xml:space="preserve">собирать </w:t>
      </w:r>
      <w:r>
        <w:t>экспериментальную установку и вычислять значение искомой величины;</w:t>
      </w:r>
      <w:r>
        <w:tab/>
      </w:r>
      <w:r>
        <w:tab/>
        <w:t>соблюдать правила техники безопасности</w:t>
      </w:r>
      <w:r>
        <w:rPr>
          <w:spacing w:val="-16"/>
        </w:rPr>
        <w:t xml:space="preserve"> </w:t>
      </w:r>
      <w:r>
        <w:t>при</w:t>
      </w:r>
      <w:r>
        <w:rPr>
          <w:spacing w:val="-13"/>
        </w:rPr>
        <w:t xml:space="preserve"> </w:t>
      </w:r>
      <w:r>
        <w:t>работе</w:t>
      </w:r>
      <w:r>
        <w:rPr>
          <w:spacing w:val="-12"/>
        </w:rPr>
        <w:t xml:space="preserve"> </w:t>
      </w:r>
      <w:r>
        <w:t>с</w:t>
      </w:r>
      <w:r>
        <w:rPr>
          <w:spacing w:val="-12"/>
        </w:rPr>
        <w:t xml:space="preserve"> </w:t>
      </w:r>
      <w:r>
        <w:t>лабораторным</w:t>
      </w:r>
      <w:r>
        <w:rPr>
          <w:spacing w:val="-13"/>
        </w:rPr>
        <w:t xml:space="preserve"> </w:t>
      </w:r>
      <w:r>
        <w:t>оборудованием</w:t>
      </w:r>
      <w:r>
        <w:rPr>
          <w:spacing w:val="-16"/>
        </w:rPr>
        <w:t xml:space="preserve"> </w:t>
      </w:r>
      <w:r>
        <w:t>после</w:t>
      </w:r>
      <w:r>
        <w:rPr>
          <w:spacing w:val="-15"/>
        </w:rPr>
        <w:t xml:space="preserve"> </w:t>
      </w:r>
      <w:r>
        <w:t>предварительного</w:t>
      </w:r>
      <w:r>
        <w:rPr>
          <w:spacing w:val="-10"/>
        </w:rPr>
        <w:t xml:space="preserve"> </w:t>
      </w:r>
      <w:r>
        <w:t>обсуждения</w:t>
      </w:r>
      <w:r>
        <w:rPr>
          <w:spacing w:val="-16"/>
        </w:rPr>
        <w:t xml:space="preserve"> </w:t>
      </w:r>
      <w:r>
        <w:t>с</w:t>
      </w:r>
      <w:r>
        <w:rPr>
          <w:spacing w:val="-12"/>
        </w:rPr>
        <w:t xml:space="preserve"> </w:t>
      </w:r>
      <w:r>
        <w:t>педагогом;</w:t>
      </w:r>
    </w:p>
    <w:p w14:paraId="63CCE643" w14:textId="77777777" w:rsidR="003324B1" w:rsidRDefault="007415B4" w:rsidP="007A5120">
      <w:pPr>
        <w:pStyle w:val="a5"/>
        <w:ind w:left="284" w:right="284"/>
        <w:jc w:val="both"/>
      </w:pPr>
      <w:r>
        <w:t>сопоставлять принципы действия приборов и технических устройст</w:t>
      </w:r>
      <w:r>
        <w:t>в: весы, термометр, динамометр, сообщающиеся</w:t>
      </w:r>
      <w:r>
        <w:rPr>
          <w:spacing w:val="-3"/>
        </w:rPr>
        <w:t xml:space="preserve"> </w:t>
      </w:r>
      <w:r>
        <w:t>сосуды, барометр, рычаг, подвижный и</w:t>
      </w:r>
      <w:r>
        <w:rPr>
          <w:spacing w:val="-1"/>
        </w:rPr>
        <w:t xml:space="preserve"> </w:t>
      </w:r>
      <w:r>
        <w:t>неподвижный</w:t>
      </w:r>
      <w:r>
        <w:rPr>
          <w:spacing w:val="-1"/>
        </w:rPr>
        <w:t xml:space="preserve"> </w:t>
      </w:r>
      <w:r>
        <w:t>блок, наклонная</w:t>
      </w:r>
      <w:r>
        <w:rPr>
          <w:spacing w:val="-1"/>
        </w:rPr>
        <w:t xml:space="preserve"> </w:t>
      </w:r>
      <w:r>
        <w:t>плоскость</w:t>
      </w:r>
      <w:r>
        <w:rPr>
          <w:spacing w:val="-2"/>
        </w:rPr>
        <w:t xml:space="preserve"> </w:t>
      </w:r>
      <w:r>
        <w:t>с опорой на дидактический материал;</w:t>
      </w:r>
      <w:r>
        <w:rPr>
          <w:spacing w:val="80"/>
          <w:w w:val="150"/>
        </w:rPr>
        <w:t xml:space="preserve"> </w:t>
      </w:r>
      <w:r>
        <w:t xml:space="preserve">характеризовать принципы действия изученных приборов и технических устройств после предварительного </w:t>
      </w:r>
      <w:r>
        <w:t xml:space="preserve">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w:t>
      </w:r>
      <w:r>
        <w:rPr>
          <w:spacing w:val="-2"/>
        </w:rPr>
        <w:t>законо</w:t>
      </w:r>
      <w:r>
        <w:rPr>
          <w:spacing w:val="-2"/>
        </w:rPr>
        <w:t>мерности;</w:t>
      </w:r>
      <w:r>
        <w:tab/>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w:t>
      </w:r>
      <w:r>
        <w:t>ического поведения в окружающей среде;</w:t>
      </w:r>
      <w:r>
        <w:rPr>
          <w:spacing w:val="80"/>
        </w:rPr>
        <w:t xml:space="preserve">  </w:t>
      </w:r>
      <w:r>
        <w:t>осуществлять с помощью педагога отбор источников информации в сети Интернет</w:t>
      </w:r>
      <w:r>
        <w:rPr>
          <w:spacing w:val="40"/>
        </w:rPr>
        <w:t xml:space="preserve"> </w:t>
      </w:r>
      <w:r>
        <w:t>в соответствии с заданным поисковым запросом, на основе имеющихся знаний и путём сравнения различных источников выделять информацию, которая</w:t>
      </w:r>
      <w:r>
        <w:t xml:space="preserve"> является противоречивой или может быть недостоверной;</w:t>
      </w:r>
      <w:r>
        <w:rPr>
          <w:spacing w:val="80"/>
          <w:w w:val="150"/>
        </w:rPr>
        <w:t xml:space="preserve"> </w:t>
      </w: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w:t>
      </w:r>
      <w:r>
        <w:rPr>
          <w:spacing w:val="-3"/>
        </w:rPr>
        <w:t xml:space="preserve"> </w:t>
      </w:r>
      <w:r>
        <w:t>текста,</w:t>
      </w:r>
      <w:r>
        <w:rPr>
          <w:spacing w:val="-2"/>
        </w:rPr>
        <w:t xml:space="preserve"> </w:t>
      </w:r>
      <w:r>
        <w:t>преобразования</w:t>
      </w:r>
      <w:r>
        <w:rPr>
          <w:spacing w:val="-3"/>
        </w:rPr>
        <w:t xml:space="preserve"> </w:t>
      </w:r>
      <w:r>
        <w:t>ин</w:t>
      </w:r>
      <w:r>
        <w:t>формации</w:t>
      </w:r>
      <w:r>
        <w:rPr>
          <w:spacing w:val="-1"/>
        </w:rPr>
        <w:t xml:space="preserve"> </w:t>
      </w:r>
      <w:r>
        <w:t>из</w:t>
      </w:r>
      <w:r>
        <w:rPr>
          <w:spacing w:val="-3"/>
        </w:rPr>
        <w:t xml:space="preserve"> </w:t>
      </w:r>
      <w:r>
        <w:t>одной</w:t>
      </w:r>
      <w:r>
        <w:rPr>
          <w:spacing w:val="-3"/>
        </w:rPr>
        <w:t xml:space="preserve"> </w:t>
      </w:r>
      <w:r>
        <w:t>знаковой</w:t>
      </w:r>
      <w:r>
        <w:rPr>
          <w:spacing w:val="-3"/>
        </w:rPr>
        <w:t xml:space="preserve"> </w:t>
      </w:r>
      <w:r>
        <w:t>системы</w:t>
      </w:r>
      <w:r>
        <w:rPr>
          <w:spacing w:val="-4"/>
        </w:rPr>
        <w:t xml:space="preserve"> </w:t>
      </w:r>
      <w:r>
        <w:t>в</w:t>
      </w:r>
      <w:r>
        <w:rPr>
          <w:spacing w:val="-1"/>
        </w:rPr>
        <w:t xml:space="preserve"> </w:t>
      </w:r>
      <w:r>
        <w:t>другую;</w:t>
      </w:r>
      <w:r>
        <w:rPr>
          <w:spacing w:val="40"/>
        </w:rPr>
        <w:t xml:space="preserve">  </w:t>
      </w:r>
      <w:r>
        <w:t xml:space="preserve">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27 </w:t>
      </w:r>
      <w:r>
        <w:t>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Pr>
          <w:spacing w:val="80"/>
        </w:rPr>
        <w:t xml:space="preserve"> </w:t>
      </w:r>
      <w:r>
        <w:t>при выполнении учебных проектов и исследований под руководством педагога распределять обязанно</w:t>
      </w:r>
      <w:r>
        <w:t>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6AA8A9B" w14:textId="77777777" w:rsidR="003324B1" w:rsidRDefault="007415B4" w:rsidP="007A5120">
      <w:pPr>
        <w:pStyle w:val="a5"/>
        <w:ind w:left="284" w:right="284"/>
        <w:jc w:val="both"/>
      </w:pPr>
      <w:r>
        <w:rPr>
          <w:b/>
          <w:sz w:val="28"/>
        </w:rPr>
        <w:t xml:space="preserve">9 </w:t>
      </w:r>
      <w:r>
        <w:t>КЛАСС Предметные результаты на базовом уровне должны отражать сформированность у обучающихся умений:</w:t>
      </w:r>
      <w:r>
        <w:rPr>
          <w:spacing w:val="40"/>
        </w:rPr>
        <w:t xml:space="preserve">  </w:t>
      </w:r>
      <w:r>
        <w:t>ориентироваться в понятиях и оперировать</w:t>
      </w:r>
      <w:r>
        <w:rPr>
          <w:spacing w:val="-1"/>
        </w:rPr>
        <w:t xml:space="preserve"> </w:t>
      </w:r>
      <w:r>
        <w:t>ими на базовом уровне: масса и размеры молекул, тепловое</w:t>
      </w:r>
      <w:r>
        <w:rPr>
          <w:spacing w:val="-4"/>
        </w:rPr>
        <w:t xml:space="preserve"> </w:t>
      </w:r>
      <w:r>
        <w:t>движение</w:t>
      </w:r>
      <w:r>
        <w:rPr>
          <w:spacing w:val="-4"/>
        </w:rPr>
        <w:t xml:space="preserve"> </w:t>
      </w:r>
      <w:r>
        <w:t>атомов</w:t>
      </w:r>
      <w:r>
        <w:rPr>
          <w:spacing w:val="-6"/>
        </w:rPr>
        <w:t xml:space="preserve"> </w:t>
      </w:r>
      <w:r>
        <w:t>и</w:t>
      </w:r>
      <w:r>
        <w:rPr>
          <w:spacing w:val="-3"/>
        </w:rPr>
        <w:t xml:space="preserve"> </w:t>
      </w:r>
      <w:r>
        <w:t>молекул,</w:t>
      </w:r>
      <w:r>
        <w:rPr>
          <w:spacing w:val="-5"/>
        </w:rPr>
        <w:t xml:space="preserve"> </w:t>
      </w:r>
      <w:r>
        <w:t>агрегатные</w:t>
      </w:r>
      <w:r>
        <w:rPr>
          <w:spacing w:val="-4"/>
        </w:rPr>
        <w:t xml:space="preserve"> </w:t>
      </w:r>
      <w:r>
        <w:t>состояния</w:t>
      </w:r>
      <w:r>
        <w:rPr>
          <w:spacing w:val="-3"/>
        </w:rPr>
        <w:t xml:space="preserve"> </w:t>
      </w:r>
      <w:r>
        <w:t>вещества</w:t>
      </w:r>
      <w:r>
        <w:t>,</w:t>
      </w:r>
      <w:r>
        <w:rPr>
          <w:spacing w:val="-5"/>
        </w:rPr>
        <w:t xml:space="preserve"> </w:t>
      </w:r>
      <w:r>
        <w:t>кристаллические</w:t>
      </w:r>
      <w:r>
        <w:rPr>
          <w:spacing w:val="-4"/>
        </w:rPr>
        <w:t xml:space="preserve"> </w:t>
      </w:r>
      <w:r>
        <w:t>и</w:t>
      </w:r>
      <w:r>
        <w:rPr>
          <w:spacing w:val="-5"/>
        </w:rPr>
        <w:t xml:space="preserve"> </w:t>
      </w:r>
      <w:r>
        <w:t>аморфные</w:t>
      </w:r>
      <w:r>
        <w:rPr>
          <w:spacing w:val="-4"/>
        </w:rPr>
        <w:t xml:space="preserve"> </w:t>
      </w:r>
      <w:r>
        <w:t>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w:t>
      </w:r>
      <w:r>
        <w:t>е поле;</w:t>
      </w:r>
      <w:r>
        <w:rPr>
          <w:spacing w:val="40"/>
        </w:rPr>
        <w:t xml:space="preserve">  </w:t>
      </w:r>
      <w:r>
        <w:t>различать явления после предварительного</w:t>
      </w:r>
      <w:r>
        <w:rPr>
          <w:spacing w:val="40"/>
        </w:rPr>
        <w:t xml:space="preserve"> </w:t>
      </w:r>
      <w:r>
        <w:t>обсуждения</w:t>
      </w:r>
      <w:r>
        <w:rPr>
          <w:spacing w:val="-3"/>
        </w:rPr>
        <w:t xml:space="preserve"> </w:t>
      </w:r>
      <w:r>
        <w:t>с</w:t>
      </w:r>
      <w:r>
        <w:rPr>
          <w:spacing w:val="-2"/>
        </w:rPr>
        <w:t xml:space="preserve"> </w:t>
      </w:r>
      <w:r>
        <w:t>педагогом</w:t>
      </w:r>
      <w:r>
        <w:rPr>
          <w:spacing w:val="-3"/>
        </w:rPr>
        <w:t xml:space="preserve"> </w:t>
      </w:r>
      <w:r>
        <w:t>(тепловое</w:t>
      </w:r>
      <w:r>
        <w:rPr>
          <w:spacing w:val="-2"/>
        </w:rPr>
        <w:t xml:space="preserve"> </w:t>
      </w:r>
      <w:r>
        <w:t>расширение/сжатие,</w:t>
      </w:r>
      <w:r>
        <w:rPr>
          <w:spacing w:val="-2"/>
        </w:rPr>
        <w:t xml:space="preserve"> </w:t>
      </w:r>
      <w:r>
        <w:t>теплопередача,</w:t>
      </w:r>
      <w:r>
        <w:rPr>
          <w:spacing w:val="-5"/>
        </w:rPr>
        <w:t xml:space="preserve"> </w:t>
      </w:r>
      <w:r>
        <w:t>тепловое</w:t>
      </w:r>
      <w:r>
        <w:rPr>
          <w:spacing w:val="-2"/>
        </w:rPr>
        <w:t xml:space="preserve"> </w:t>
      </w:r>
      <w:r>
        <w:t>равновесие, смачивание, капиллярные явления, испарение, конденсация, плавление, кристаллизация (отвердевание), кипение, теплоперед</w:t>
      </w:r>
      <w:r>
        <w:t>ача (теплопроводность, конвекция, излучение); электризация тел, взаимодействие зарядов, действия электрического тока, короткое</w:t>
      </w:r>
      <w:r>
        <w:rPr>
          <w:spacing w:val="-2"/>
        </w:rPr>
        <w:t xml:space="preserve"> </w:t>
      </w:r>
      <w:r>
        <w:t>замыкание, взаимодействие магнитов, действие магнитного поля на</w:t>
      </w:r>
      <w:r>
        <w:rPr>
          <w:spacing w:val="28"/>
        </w:rPr>
        <w:t xml:space="preserve"> </w:t>
      </w:r>
      <w:r>
        <w:t>проводник</w:t>
      </w:r>
      <w:r>
        <w:rPr>
          <w:spacing w:val="25"/>
        </w:rPr>
        <w:t xml:space="preserve"> </w:t>
      </w:r>
      <w:r>
        <w:t>с</w:t>
      </w:r>
      <w:r>
        <w:rPr>
          <w:spacing w:val="28"/>
        </w:rPr>
        <w:t xml:space="preserve"> </w:t>
      </w:r>
      <w:r>
        <w:t>током,</w:t>
      </w:r>
      <w:r>
        <w:rPr>
          <w:spacing w:val="27"/>
        </w:rPr>
        <w:t xml:space="preserve"> </w:t>
      </w:r>
      <w:r>
        <w:t>электромагнитная</w:t>
      </w:r>
      <w:r>
        <w:rPr>
          <w:spacing w:val="27"/>
        </w:rPr>
        <w:t xml:space="preserve"> </w:t>
      </w:r>
      <w:r>
        <w:t>индукция)</w:t>
      </w:r>
      <w:r>
        <w:rPr>
          <w:spacing w:val="28"/>
        </w:rPr>
        <w:t xml:space="preserve"> </w:t>
      </w:r>
      <w:r>
        <w:t>по</w:t>
      </w:r>
      <w:r>
        <w:rPr>
          <w:spacing w:val="27"/>
        </w:rPr>
        <w:t xml:space="preserve"> </w:t>
      </w:r>
      <w:r>
        <w:t>описанию</w:t>
      </w:r>
      <w:r>
        <w:rPr>
          <w:spacing w:val="22"/>
        </w:rPr>
        <w:t xml:space="preserve"> </w:t>
      </w:r>
      <w:r>
        <w:t>их</w:t>
      </w:r>
      <w:r>
        <w:rPr>
          <w:spacing w:val="30"/>
        </w:rPr>
        <w:t xml:space="preserve"> </w:t>
      </w:r>
      <w:r>
        <w:t>хара</w:t>
      </w:r>
      <w:r>
        <w:t>ктерных</w:t>
      </w:r>
      <w:r>
        <w:rPr>
          <w:spacing w:val="24"/>
        </w:rPr>
        <w:t xml:space="preserve"> </w:t>
      </w:r>
      <w:r>
        <w:t>свойств</w:t>
      </w:r>
      <w:r>
        <w:rPr>
          <w:spacing w:val="25"/>
        </w:rPr>
        <w:t xml:space="preserve"> </w:t>
      </w:r>
      <w:r>
        <w:t>и</w:t>
      </w:r>
      <w:r>
        <w:rPr>
          <w:spacing w:val="27"/>
        </w:rPr>
        <w:t xml:space="preserve"> </w:t>
      </w:r>
      <w:r>
        <w:t>на</w:t>
      </w:r>
      <w:r>
        <w:rPr>
          <w:spacing w:val="28"/>
        </w:rPr>
        <w:t xml:space="preserve"> </w:t>
      </w:r>
      <w:r>
        <w:t>основе</w:t>
      </w:r>
    </w:p>
    <w:p w14:paraId="1794363A"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2BF10159" w14:textId="77777777" w:rsidR="003324B1" w:rsidRDefault="007415B4" w:rsidP="007A5120">
      <w:pPr>
        <w:pStyle w:val="a5"/>
        <w:ind w:left="284" w:right="284"/>
        <w:jc w:val="both"/>
      </w:pPr>
      <w:r>
        <w:lastRenderedPageBreak/>
        <w:t>опытов,</w:t>
      </w:r>
      <w:r>
        <w:rPr>
          <w:spacing w:val="80"/>
        </w:rPr>
        <w:t xml:space="preserve"> </w:t>
      </w:r>
      <w:r>
        <w:t>демонстрирующих</w:t>
      </w:r>
      <w:r>
        <w:rPr>
          <w:spacing w:val="80"/>
        </w:rPr>
        <w:t xml:space="preserve"> </w:t>
      </w:r>
      <w:r>
        <w:t>данное</w:t>
      </w:r>
      <w:r>
        <w:rPr>
          <w:spacing w:val="80"/>
        </w:rPr>
        <w:t xml:space="preserve"> </w:t>
      </w:r>
      <w:r>
        <w:t>физическое</w:t>
      </w:r>
      <w:r>
        <w:rPr>
          <w:spacing w:val="80"/>
        </w:rPr>
        <w:t xml:space="preserve"> </w:t>
      </w:r>
      <w:r>
        <w:t>явление;</w:t>
      </w:r>
      <w:r>
        <w:tab/>
        <w:t>распознавать</w:t>
      </w:r>
      <w:r>
        <w:rPr>
          <w:spacing w:val="80"/>
        </w:rPr>
        <w:t xml:space="preserve"> </w:t>
      </w:r>
      <w:r>
        <w:t>с</w:t>
      </w:r>
      <w:r>
        <w:rPr>
          <w:spacing w:val="80"/>
        </w:rPr>
        <w:t xml:space="preserve"> </w:t>
      </w:r>
      <w:r>
        <w:t>помощью</w:t>
      </w:r>
      <w:r>
        <w:rPr>
          <w:spacing w:val="80"/>
        </w:rPr>
        <w:t xml:space="preserve"> </w:t>
      </w:r>
      <w:r>
        <w:t>педагога проявление</w:t>
      </w:r>
      <w:r>
        <w:rPr>
          <w:spacing w:val="39"/>
        </w:rPr>
        <w:t xml:space="preserve"> </w:t>
      </w:r>
      <w:r>
        <w:t>изученных</w:t>
      </w:r>
      <w:r>
        <w:rPr>
          <w:spacing w:val="38"/>
        </w:rPr>
        <w:t xml:space="preserve"> </w:t>
      </w:r>
      <w:r>
        <w:t>физических</w:t>
      </w:r>
      <w:r>
        <w:rPr>
          <w:spacing w:val="40"/>
        </w:rPr>
        <w:t xml:space="preserve"> </w:t>
      </w:r>
      <w:r>
        <w:t>явлений</w:t>
      </w:r>
      <w:r>
        <w:rPr>
          <w:spacing w:val="40"/>
        </w:rPr>
        <w:t xml:space="preserve"> </w:t>
      </w:r>
      <w:r>
        <w:t>в</w:t>
      </w:r>
      <w:r>
        <w:rPr>
          <w:spacing w:val="40"/>
        </w:rPr>
        <w:t xml:space="preserve"> </w:t>
      </w:r>
      <w:r>
        <w:t>окружающем</w:t>
      </w:r>
      <w:r>
        <w:rPr>
          <w:spacing w:val="40"/>
        </w:rPr>
        <w:t xml:space="preserve"> </w:t>
      </w:r>
      <w:r>
        <w:t>мире,</w:t>
      </w:r>
      <w:r>
        <w:rPr>
          <w:spacing w:val="40"/>
        </w:rPr>
        <w:t xml:space="preserve"> </w:t>
      </w:r>
      <w:r>
        <w:t>в</w:t>
      </w:r>
      <w:r>
        <w:rPr>
          <w:spacing w:val="40"/>
        </w:rPr>
        <w:t xml:space="preserve"> </w:t>
      </w:r>
      <w:r>
        <w:t>том</w:t>
      </w:r>
      <w:r>
        <w:rPr>
          <w:spacing w:val="40"/>
        </w:rPr>
        <w:t xml:space="preserve"> </w:t>
      </w:r>
      <w:r>
        <w:t>числе</w:t>
      </w:r>
      <w:r>
        <w:rPr>
          <w:spacing w:val="39"/>
        </w:rPr>
        <w:t xml:space="preserve"> </w:t>
      </w:r>
      <w:r>
        <w:t>физические</w:t>
      </w:r>
      <w:r>
        <w:rPr>
          <w:spacing w:val="39"/>
        </w:rPr>
        <w:t xml:space="preserve"> </w:t>
      </w:r>
      <w:r>
        <w:t>явления</w:t>
      </w:r>
      <w:r>
        <w:rPr>
          <w:spacing w:val="40"/>
        </w:rPr>
        <w:t xml:space="preserve"> </w:t>
      </w:r>
      <w:r>
        <w:t>в природе: поверхностное натяжение и капиллярные явления в природе, кристаллы в природе, излучение Солнца,</w:t>
      </w:r>
      <w:r>
        <w:rPr>
          <w:spacing w:val="40"/>
        </w:rPr>
        <w:t xml:space="preserve"> </w:t>
      </w:r>
      <w:r>
        <w:t>замерзание</w:t>
      </w:r>
      <w:r>
        <w:rPr>
          <w:spacing w:val="38"/>
        </w:rPr>
        <w:t xml:space="preserve"> </w:t>
      </w:r>
      <w:r>
        <w:t>водоёмов,</w:t>
      </w:r>
      <w:r>
        <w:rPr>
          <w:spacing w:val="40"/>
        </w:rPr>
        <w:t xml:space="preserve"> </w:t>
      </w:r>
      <w:r>
        <w:t>морские</w:t>
      </w:r>
      <w:r>
        <w:rPr>
          <w:spacing w:val="40"/>
        </w:rPr>
        <w:t xml:space="preserve"> </w:t>
      </w:r>
      <w:r>
        <w:t>бризы,</w:t>
      </w:r>
      <w:r>
        <w:rPr>
          <w:spacing w:val="40"/>
        </w:rPr>
        <w:t xml:space="preserve"> </w:t>
      </w:r>
      <w:r>
        <w:t>образование</w:t>
      </w:r>
      <w:r>
        <w:rPr>
          <w:spacing w:val="40"/>
        </w:rPr>
        <w:t xml:space="preserve"> </w:t>
      </w:r>
      <w:r>
        <w:t>росы,</w:t>
      </w:r>
      <w:r>
        <w:rPr>
          <w:spacing w:val="40"/>
        </w:rPr>
        <w:t xml:space="preserve"> </w:t>
      </w:r>
      <w:r>
        <w:t>тумана,</w:t>
      </w:r>
      <w:r>
        <w:rPr>
          <w:spacing w:val="40"/>
        </w:rPr>
        <w:t xml:space="preserve"> </w:t>
      </w:r>
      <w:r>
        <w:t>инея,</w:t>
      </w:r>
      <w:r>
        <w:rPr>
          <w:spacing w:val="40"/>
        </w:rPr>
        <w:t xml:space="preserve"> </w:t>
      </w:r>
      <w:r>
        <w:t>снега;</w:t>
      </w:r>
      <w:r>
        <w:rPr>
          <w:spacing w:val="40"/>
        </w:rPr>
        <w:t xml:space="preserve"> </w:t>
      </w:r>
      <w:r>
        <w:t>электрические явления</w:t>
      </w:r>
      <w:r>
        <w:rPr>
          <w:spacing w:val="32"/>
        </w:rPr>
        <w:t xml:space="preserve"> </w:t>
      </w:r>
      <w:r>
        <w:t>в</w:t>
      </w:r>
      <w:r>
        <w:rPr>
          <w:spacing w:val="34"/>
        </w:rPr>
        <w:t xml:space="preserve"> </w:t>
      </w:r>
      <w:r>
        <w:t>атмосфере,</w:t>
      </w:r>
      <w:r>
        <w:rPr>
          <w:spacing w:val="33"/>
        </w:rPr>
        <w:t xml:space="preserve"> </w:t>
      </w:r>
      <w:r>
        <w:t>электричество</w:t>
      </w:r>
      <w:r>
        <w:rPr>
          <w:spacing w:val="35"/>
        </w:rPr>
        <w:t xml:space="preserve"> </w:t>
      </w:r>
      <w:r>
        <w:t>живых</w:t>
      </w:r>
      <w:r>
        <w:rPr>
          <w:spacing w:val="30"/>
        </w:rPr>
        <w:t xml:space="preserve"> </w:t>
      </w:r>
      <w:r>
        <w:t>организмов;</w:t>
      </w:r>
      <w:r>
        <w:rPr>
          <w:spacing w:val="34"/>
        </w:rPr>
        <w:t xml:space="preserve"> </w:t>
      </w:r>
      <w:r>
        <w:t>магнитн</w:t>
      </w:r>
      <w:r>
        <w:t>ое</w:t>
      </w:r>
      <w:r>
        <w:rPr>
          <w:spacing w:val="31"/>
        </w:rPr>
        <w:t xml:space="preserve"> </w:t>
      </w:r>
      <w:r>
        <w:t>поле</w:t>
      </w:r>
      <w:r>
        <w:rPr>
          <w:spacing w:val="33"/>
        </w:rPr>
        <w:t xml:space="preserve"> </w:t>
      </w:r>
      <w:r>
        <w:t>Земли,</w:t>
      </w:r>
      <w:r>
        <w:rPr>
          <w:spacing w:val="33"/>
        </w:rPr>
        <w:t xml:space="preserve"> </w:t>
      </w:r>
      <w:r>
        <w:t>дрейф</w:t>
      </w:r>
      <w:r>
        <w:rPr>
          <w:spacing w:val="31"/>
        </w:rPr>
        <w:t xml:space="preserve"> </w:t>
      </w:r>
      <w:r>
        <w:t>полюсов,</w:t>
      </w:r>
      <w:r>
        <w:rPr>
          <w:spacing w:val="33"/>
        </w:rPr>
        <w:t xml:space="preserve"> </w:t>
      </w:r>
      <w:r>
        <w:t>роль магнитного</w:t>
      </w:r>
      <w:r>
        <w:rPr>
          <w:spacing w:val="34"/>
        </w:rPr>
        <w:t xml:space="preserve"> </w:t>
      </w:r>
      <w:r>
        <w:t>поля</w:t>
      </w:r>
      <w:r>
        <w:rPr>
          <w:spacing w:val="35"/>
        </w:rPr>
        <w:t xml:space="preserve"> </w:t>
      </w:r>
      <w:r>
        <w:t>для</w:t>
      </w:r>
      <w:r>
        <w:rPr>
          <w:spacing w:val="33"/>
        </w:rPr>
        <w:t xml:space="preserve"> </w:t>
      </w:r>
      <w:r>
        <w:t>жизни</w:t>
      </w:r>
      <w:r>
        <w:rPr>
          <w:spacing w:val="33"/>
        </w:rPr>
        <w:t xml:space="preserve"> </w:t>
      </w:r>
      <w:r>
        <w:t>на</w:t>
      </w:r>
      <w:r>
        <w:rPr>
          <w:spacing w:val="36"/>
        </w:rPr>
        <w:t xml:space="preserve"> </w:t>
      </w:r>
      <w:r>
        <w:t>Земле,</w:t>
      </w:r>
      <w:r>
        <w:rPr>
          <w:spacing w:val="34"/>
        </w:rPr>
        <w:t xml:space="preserve"> </w:t>
      </w:r>
      <w:r>
        <w:t>полярное</w:t>
      </w:r>
      <w:r>
        <w:rPr>
          <w:spacing w:val="34"/>
        </w:rPr>
        <w:t xml:space="preserve"> </w:t>
      </w:r>
      <w:r>
        <w:t>сияние;</w:t>
      </w:r>
      <w:r>
        <w:rPr>
          <w:spacing w:val="35"/>
        </w:rPr>
        <w:t xml:space="preserve"> </w:t>
      </w:r>
      <w:r>
        <w:t>при</w:t>
      </w:r>
      <w:r>
        <w:rPr>
          <w:spacing w:val="35"/>
        </w:rPr>
        <w:t xml:space="preserve"> </w:t>
      </w:r>
      <w:r>
        <w:t>этом</w:t>
      </w:r>
      <w:r>
        <w:rPr>
          <w:spacing w:val="33"/>
        </w:rPr>
        <w:t xml:space="preserve"> </w:t>
      </w:r>
      <w:r>
        <w:t>переводить</w:t>
      </w:r>
      <w:r>
        <w:rPr>
          <w:spacing w:val="34"/>
        </w:rPr>
        <w:t xml:space="preserve"> </w:t>
      </w:r>
      <w:r>
        <w:t>практическую</w:t>
      </w:r>
      <w:r>
        <w:rPr>
          <w:spacing w:val="34"/>
        </w:rPr>
        <w:t xml:space="preserve"> </w:t>
      </w:r>
      <w:r>
        <w:t>задачу</w:t>
      </w:r>
      <w:r>
        <w:rPr>
          <w:spacing w:val="34"/>
        </w:rPr>
        <w:t xml:space="preserve"> </w:t>
      </w:r>
      <w:r>
        <w:t xml:space="preserve">в </w:t>
      </w:r>
      <w:r>
        <w:rPr>
          <w:spacing w:val="-2"/>
        </w:rPr>
        <w:t>учебную,</w:t>
      </w:r>
      <w:r>
        <w:tab/>
      </w:r>
      <w:r>
        <w:rPr>
          <w:spacing w:val="-2"/>
        </w:rPr>
        <w:t>выделять</w:t>
      </w:r>
      <w:r>
        <w:tab/>
        <w:t>существенные</w:t>
      </w:r>
      <w:r>
        <w:rPr>
          <w:spacing w:val="80"/>
        </w:rPr>
        <w:t xml:space="preserve"> </w:t>
      </w:r>
      <w:r>
        <w:t>свойства/признаки</w:t>
      </w:r>
      <w:r>
        <w:rPr>
          <w:spacing w:val="80"/>
        </w:rPr>
        <w:t xml:space="preserve"> </w:t>
      </w:r>
      <w:r>
        <w:t>физических</w:t>
      </w:r>
      <w:r>
        <w:rPr>
          <w:spacing w:val="80"/>
        </w:rPr>
        <w:t xml:space="preserve"> </w:t>
      </w:r>
      <w:r>
        <w:t>явлений;</w:t>
      </w:r>
      <w:r>
        <w:tab/>
      </w:r>
      <w:r>
        <w:tab/>
      </w:r>
      <w:r>
        <w:tab/>
        <w:t>описывать</w:t>
      </w:r>
      <w:r>
        <w:rPr>
          <w:spacing w:val="80"/>
        </w:rPr>
        <w:t xml:space="preserve"> </w:t>
      </w:r>
      <w:r>
        <w:t>под руководством</w:t>
      </w:r>
      <w:r>
        <w:rPr>
          <w:spacing w:val="33"/>
        </w:rPr>
        <w:t xml:space="preserve"> </w:t>
      </w:r>
      <w:r>
        <w:t>педагога</w:t>
      </w:r>
      <w:r>
        <w:rPr>
          <w:spacing w:val="40"/>
        </w:rPr>
        <w:t xml:space="preserve"> </w:t>
      </w:r>
      <w:r>
        <w:t>с</w:t>
      </w:r>
      <w:r>
        <w:rPr>
          <w:spacing w:val="40"/>
        </w:rPr>
        <w:t xml:space="preserve"> </w:t>
      </w:r>
      <w:r>
        <w:t>обсуждением</w:t>
      </w:r>
      <w:r>
        <w:rPr>
          <w:spacing w:val="40"/>
        </w:rPr>
        <w:t xml:space="preserve"> </w:t>
      </w:r>
      <w:r>
        <w:t>плана</w:t>
      </w:r>
      <w:r>
        <w:rPr>
          <w:spacing w:val="40"/>
        </w:rPr>
        <w:t xml:space="preserve"> </w:t>
      </w:r>
      <w:r>
        <w:t>работы</w:t>
      </w:r>
      <w:r>
        <w:rPr>
          <w:spacing w:val="40"/>
        </w:rPr>
        <w:t xml:space="preserve"> </w:t>
      </w:r>
      <w:r>
        <w:t>изученные</w:t>
      </w:r>
      <w:r>
        <w:rPr>
          <w:spacing w:val="40"/>
        </w:rPr>
        <w:t xml:space="preserve"> </w:t>
      </w:r>
      <w:r>
        <w:t>свойства</w:t>
      </w:r>
      <w:r>
        <w:rPr>
          <w:spacing w:val="40"/>
        </w:rPr>
        <w:t xml:space="preserve"> </w:t>
      </w:r>
      <w:r>
        <w:t>тел</w:t>
      </w:r>
      <w:r>
        <w:rPr>
          <w:spacing w:val="40"/>
        </w:rPr>
        <w:t xml:space="preserve"> </w:t>
      </w:r>
      <w:r>
        <w:t>и</w:t>
      </w:r>
      <w:r>
        <w:rPr>
          <w:spacing w:val="40"/>
        </w:rPr>
        <w:t xml:space="preserve"> </w:t>
      </w:r>
      <w:r>
        <w:t>физические</w:t>
      </w:r>
      <w:r>
        <w:rPr>
          <w:spacing w:val="40"/>
        </w:rPr>
        <w:t xml:space="preserve"> </w:t>
      </w:r>
      <w:r>
        <w:t>явления, используя</w:t>
      </w:r>
      <w:r>
        <w:rPr>
          <w:spacing w:val="40"/>
        </w:rPr>
        <w:t xml:space="preserve"> </w:t>
      </w:r>
      <w:r>
        <w:t>физические</w:t>
      </w:r>
      <w:r>
        <w:rPr>
          <w:spacing w:val="40"/>
        </w:rPr>
        <w:t xml:space="preserve"> </w:t>
      </w:r>
      <w:r>
        <w:t>величины</w:t>
      </w:r>
      <w:r>
        <w:rPr>
          <w:spacing w:val="40"/>
        </w:rPr>
        <w:t xml:space="preserve"> </w:t>
      </w:r>
      <w:r>
        <w:t>(температура,</w:t>
      </w:r>
      <w:r>
        <w:rPr>
          <w:spacing w:val="80"/>
        </w:rPr>
        <w:t xml:space="preserve"> </w:t>
      </w:r>
      <w:r>
        <w:t>внутренняя</w:t>
      </w:r>
      <w:r>
        <w:rPr>
          <w:spacing w:val="79"/>
        </w:rPr>
        <w:t xml:space="preserve"> </w:t>
      </w:r>
      <w:r>
        <w:t>энергия,</w:t>
      </w:r>
      <w:r>
        <w:rPr>
          <w:spacing w:val="40"/>
        </w:rPr>
        <w:t xml:space="preserve"> </w:t>
      </w:r>
      <w:r>
        <w:t>количество</w:t>
      </w:r>
      <w:r>
        <w:rPr>
          <w:spacing w:val="40"/>
        </w:rPr>
        <w:t xml:space="preserve"> </w:t>
      </w:r>
      <w:r>
        <w:t>теплоты,</w:t>
      </w:r>
      <w:r>
        <w:rPr>
          <w:spacing w:val="40"/>
        </w:rPr>
        <w:t xml:space="preserve"> </w:t>
      </w:r>
      <w:r>
        <w:t>удельная</w:t>
      </w:r>
      <w:r>
        <w:rPr>
          <w:spacing w:val="40"/>
        </w:rPr>
        <w:t xml:space="preserve"> </w:t>
      </w:r>
      <w:r>
        <w:t>теплоёмкость</w:t>
      </w:r>
      <w:r>
        <w:rPr>
          <w:spacing w:val="40"/>
        </w:rPr>
        <w:t xml:space="preserve"> </w:t>
      </w:r>
      <w:r>
        <w:t>вещества,</w:t>
      </w:r>
      <w:r>
        <w:rPr>
          <w:spacing w:val="40"/>
        </w:rPr>
        <w:t xml:space="preserve"> </w:t>
      </w:r>
      <w:r>
        <w:t>удельная</w:t>
      </w:r>
      <w:r>
        <w:rPr>
          <w:spacing w:val="40"/>
        </w:rPr>
        <w:t xml:space="preserve"> </w:t>
      </w:r>
      <w:r>
        <w:t>теплота</w:t>
      </w:r>
      <w:r>
        <w:rPr>
          <w:spacing w:val="40"/>
        </w:rPr>
        <w:t xml:space="preserve"> </w:t>
      </w:r>
      <w:r>
        <w:t>плавления,</w:t>
      </w:r>
      <w:r>
        <w:rPr>
          <w:spacing w:val="40"/>
        </w:rPr>
        <w:t xml:space="preserve"> </w:t>
      </w:r>
      <w:r>
        <w:t>удельная</w:t>
      </w:r>
      <w:r>
        <w:rPr>
          <w:spacing w:val="40"/>
        </w:rPr>
        <w:t xml:space="preserve"> </w:t>
      </w:r>
      <w:r>
        <w:t>теплота</w:t>
      </w:r>
      <w:r>
        <w:rPr>
          <w:spacing w:val="40"/>
        </w:rPr>
        <w:t xml:space="preserve"> </w:t>
      </w:r>
      <w:r>
        <w:t>парообразования,</w:t>
      </w:r>
      <w:r>
        <w:rPr>
          <w:spacing w:val="40"/>
        </w:rPr>
        <w:t xml:space="preserve"> </w:t>
      </w:r>
      <w:r>
        <w:t>удельная</w:t>
      </w:r>
      <w:r>
        <w:rPr>
          <w:spacing w:val="80"/>
        </w:rPr>
        <w:t xml:space="preserve"> </w:t>
      </w:r>
      <w:r>
        <w:t>теплота</w:t>
      </w:r>
      <w:r>
        <w:rPr>
          <w:spacing w:val="76"/>
        </w:rPr>
        <w:t xml:space="preserve"> </w:t>
      </w:r>
      <w:r>
        <w:t>сгорания</w:t>
      </w:r>
      <w:r>
        <w:rPr>
          <w:spacing w:val="78"/>
        </w:rPr>
        <w:t xml:space="preserve"> </w:t>
      </w:r>
      <w:r>
        <w:t>топлива,</w:t>
      </w:r>
      <w:r>
        <w:rPr>
          <w:spacing w:val="78"/>
        </w:rPr>
        <w:t xml:space="preserve"> </w:t>
      </w:r>
      <w:r>
        <w:t>28</w:t>
      </w:r>
      <w:r>
        <w:rPr>
          <w:spacing w:val="78"/>
        </w:rPr>
        <w:t xml:space="preserve"> </w:t>
      </w:r>
      <w:r>
        <w:t>коэффициент</w:t>
      </w:r>
      <w:r>
        <w:rPr>
          <w:spacing w:val="75"/>
        </w:rPr>
        <w:t xml:space="preserve"> </w:t>
      </w:r>
      <w:r>
        <w:t>полезного</w:t>
      </w:r>
      <w:r>
        <w:rPr>
          <w:spacing w:val="76"/>
        </w:rPr>
        <w:t xml:space="preserve"> </w:t>
      </w:r>
      <w:r>
        <w:t>действия</w:t>
      </w:r>
      <w:r>
        <w:rPr>
          <w:spacing w:val="75"/>
        </w:rPr>
        <w:t xml:space="preserve"> </w:t>
      </w:r>
      <w:r>
        <w:t>тепловой</w:t>
      </w:r>
      <w:r>
        <w:rPr>
          <w:spacing w:val="78"/>
        </w:rPr>
        <w:t xml:space="preserve"> </w:t>
      </w:r>
      <w:r>
        <w:t>машины,</w:t>
      </w:r>
      <w:r>
        <w:rPr>
          <w:spacing w:val="78"/>
        </w:rPr>
        <w:t xml:space="preserve"> </w:t>
      </w:r>
      <w:r>
        <w:t>относительная влажность</w:t>
      </w:r>
      <w:r>
        <w:rPr>
          <w:spacing w:val="80"/>
        </w:rPr>
        <w:t xml:space="preserve"> </w:t>
      </w:r>
      <w:r>
        <w:t>воздуха,</w:t>
      </w:r>
      <w:r>
        <w:rPr>
          <w:spacing w:val="80"/>
        </w:rPr>
        <w:t xml:space="preserve"> </w:t>
      </w:r>
      <w:r>
        <w:t>электрический</w:t>
      </w:r>
      <w:r>
        <w:rPr>
          <w:spacing w:val="80"/>
        </w:rPr>
        <w:t xml:space="preserve"> </w:t>
      </w:r>
      <w:r>
        <w:t>заряд,</w:t>
      </w:r>
      <w:r>
        <w:rPr>
          <w:spacing w:val="80"/>
        </w:rPr>
        <w:t xml:space="preserve"> </w:t>
      </w:r>
      <w:r>
        <w:t>сила</w:t>
      </w:r>
      <w:r>
        <w:rPr>
          <w:spacing w:val="80"/>
        </w:rPr>
        <w:t xml:space="preserve"> </w:t>
      </w:r>
      <w:r>
        <w:t>тока,</w:t>
      </w:r>
      <w:r>
        <w:rPr>
          <w:spacing w:val="80"/>
        </w:rPr>
        <w:t xml:space="preserve"> </w:t>
      </w:r>
      <w:r>
        <w:t>электрическое</w:t>
      </w:r>
      <w:r>
        <w:rPr>
          <w:spacing w:val="80"/>
        </w:rPr>
        <w:t xml:space="preserve"> </w:t>
      </w:r>
      <w:r>
        <w:t>напряжение,</w:t>
      </w:r>
      <w:r>
        <w:rPr>
          <w:spacing w:val="80"/>
        </w:rPr>
        <w:t xml:space="preserve"> </w:t>
      </w:r>
      <w:r>
        <w:t>сопротивление</w:t>
      </w:r>
      <w:r>
        <w:rPr>
          <w:spacing w:val="80"/>
          <w:w w:val="150"/>
        </w:rPr>
        <w:t xml:space="preserve"> </w:t>
      </w:r>
      <w:r>
        <w:t>проводника, удельное сопротивление вещества, работа и мощность электрического тока); при описании правильно</w:t>
      </w:r>
      <w:r>
        <w:rPr>
          <w:spacing w:val="36"/>
        </w:rPr>
        <w:t xml:space="preserve"> </w:t>
      </w:r>
      <w:r>
        <w:t>трактовать</w:t>
      </w:r>
      <w:r>
        <w:rPr>
          <w:spacing w:val="38"/>
        </w:rPr>
        <w:t xml:space="preserve"> </w:t>
      </w:r>
      <w:r>
        <w:t>с</w:t>
      </w:r>
      <w:r>
        <w:rPr>
          <w:spacing w:val="36"/>
        </w:rPr>
        <w:t xml:space="preserve"> </w:t>
      </w:r>
      <w:r>
        <w:t>помощью</w:t>
      </w:r>
      <w:r>
        <w:rPr>
          <w:spacing w:val="37"/>
        </w:rPr>
        <w:t xml:space="preserve"> </w:t>
      </w:r>
      <w:r>
        <w:t>педагога</w:t>
      </w:r>
      <w:r>
        <w:rPr>
          <w:spacing w:val="38"/>
        </w:rPr>
        <w:t xml:space="preserve"> </w:t>
      </w:r>
      <w:r>
        <w:t>физический</w:t>
      </w:r>
      <w:r>
        <w:rPr>
          <w:spacing w:val="35"/>
        </w:rPr>
        <w:t xml:space="preserve"> </w:t>
      </w:r>
      <w:r>
        <w:t>смысл</w:t>
      </w:r>
      <w:r>
        <w:rPr>
          <w:spacing w:val="38"/>
        </w:rPr>
        <w:t xml:space="preserve"> </w:t>
      </w:r>
      <w:r>
        <w:t>используемых</w:t>
      </w:r>
      <w:r>
        <w:rPr>
          <w:spacing w:val="36"/>
        </w:rPr>
        <w:t xml:space="preserve"> </w:t>
      </w:r>
      <w:r>
        <w:t>величин,</w:t>
      </w:r>
      <w:r>
        <w:rPr>
          <w:spacing w:val="38"/>
        </w:rPr>
        <w:t xml:space="preserve"> </w:t>
      </w:r>
      <w:r>
        <w:t>обозначения</w:t>
      </w:r>
      <w:r>
        <w:rPr>
          <w:spacing w:val="38"/>
        </w:rPr>
        <w:t xml:space="preserve"> </w:t>
      </w:r>
      <w:r>
        <w:t>и единицы</w:t>
      </w:r>
      <w:r>
        <w:rPr>
          <w:spacing w:val="80"/>
        </w:rPr>
        <w:t xml:space="preserve"> </w:t>
      </w:r>
      <w:r>
        <w:t>физических</w:t>
      </w:r>
      <w:r>
        <w:rPr>
          <w:spacing w:val="80"/>
        </w:rPr>
        <w:t xml:space="preserve"> </w:t>
      </w:r>
      <w:r>
        <w:t>величин,</w:t>
      </w:r>
      <w:r>
        <w:rPr>
          <w:spacing w:val="80"/>
        </w:rPr>
        <w:t xml:space="preserve"> </w:t>
      </w:r>
      <w:r>
        <w:t>находить</w:t>
      </w:r>
      <w:r>
        <w:rPr>
          <w:spacing w:val="78"/>
        </w:rPr>
        <w:t xml:space="preserve"> </w:t>
      </w:r>
      <w:r>
        <w:t>формулы,</w:t>
      </w:r>
      <w:r>
        <w:rPr>
          <w:spacing w:val="80"/>
        </w:rPr>
        <w:t xml:space="preserve"> </w:t>
      </w:r>
      <w:r>
        <w:t>связывающие</w:t>
      </w:r>
      <w:r>
        <w:rPr>
          <w:spacing w:val="79"/>
        </w:rPr>
        <w:t xml:space="preserve"> </w:t>
      </w:r>
      <w:r>
        <w:t>данную</w:t>
      </w:r>
      <w:r>
        <w:rPr>
          <w:spacing w:val="80"/>
        </w:rPr>
        <w:t xml:space="preserve"> </w:t>
      </w:r>
      <w:r>
        <w:t>физическую</w:t>
      </w:r>
      <w:r>
        <w:rPr>
          <w:spacing w:val="79"/>
        </w:rPr>
        <w:t xml:space="preserve"> </w:t>
      </w:r>
      <w:r>
        <w:t>величину</w:t>
      </w:r>
      <w:r>
        <w:rPr>
          <w:spacing w:val="80"/>
        </w:rPr>
        <w:t xml:space="preserve"> </w:t>
      </w:r>
      <w:r>
        <w:t>с другими</w:t>
      </w:r>
      <w:r>
        <w:rPr>
          <w:spacing w:val="40"/>
        </w:rPr>
        <w:t xml:space="preserve"> </w:t>
      </w:r>
      <w:r>
        <w:t>величинами,</w:t>
      </w:r>
      <w:r>
        <w:rPr>
          <w:spacing w:val="40"/>
        </w:rPr>
        <w:t xml:space="preserve"> </w:t>
      </w:r>
      <w:r>
        <w:t>строить</w:t>
      </w:r>
      <w:r>
        <w:rPr>
          <w:spacing w:val="40"/>
        </w:rPr>
        <w:t xml:space="preserve"> </w:t>
      </w:r>
      <w:r>
        <w:t>графики</w:t>
      </w:r>
      <w:r>
        <w:rPr>
          <w:spacing w:val="40"/>
        </w:rPr>
        <w:t xml:space="preserve"> </w:t>
      </w:r>
      <w:r>
        <w:t>изученных</w:t>
      </w:r>
      <w:r>
        <w:rPr>
          <w:spacing w:val="40"/>
        </w:rPr>
        <w:t xml:space="preserve"> </w:t>
      </w:r>
      <w:r>
        <w:t>зависимостей</w:t>
      </w:r>
      <w:r>
        <w:rPr>
          <w:spacing w:val="40"/>
        </w:rPr>
        <w:t xml:space="preserve"> </w:t>
      </w:r>
      <w:r>
        <w:t>физических</w:t>
      </w:r>
      <w:r>
        <w:rPr>
          <w:spacing w:val="40"/>
        </w:rPr>
        <w:t xml:space="preserve"> </w:t>
      </w:r>
      <w:r>
        <w:t>величин;</w:t>
      </w:r>
      <w:r>
        <w:tab/>
      </w:r>
      <w:r>
        <w:tab/>
      </w:r>
      <w:r>
        <w:rPr>
          <w:spacing w:val="-2"/>
        </w:rPr>
        <w:t xml:space="preserve">определять </w:t>
      </w:r>
      <w:r>
        <w:t>после</w:t>
      </w:r>
      <w:r>
        <w:rPr>
          <w:spacing w:val="80"/>
        </w:rPr>
        <w:t xml:space="preserve"> </w:t>
      </w:r>
      <w:r>
        <w:t>предварительного</w:t>
      </w:r>
      <w:r>
        <w:rPr>
          <w:spacing w:val="80"/>
        </w:rPr>
        <w:t xml:space="preserve"> </w:t>
      </w:r>
      <w:r>
        <w:t>обсуждения</w:t>
      </w:r>
      <w:r>
        <w:rPr>
          <w:spacing w:val="80"/>
        </w:rPr>
        <w:t xml:space="preserve"> </w:t>
      </w:r>
      <w:r>
        <w:t>с</w:t>
      </w:r>
      <w:r>
        <w:rPr>
          <w:spacing w:val="80"/>
        </w:rPr>
        <w:t xml:space="preserve"> </w:t>
      </w:r>
      <w:r>
        <w:t>педагогом</w:t>
      </w:r>
      <w:r>
        <w:rPr>
          <w:spacing w:val="80"/>
        </w:rPr>
        <w:t xml:space="preserve"> </w:t>
      </w:r>
      <w:r>
        <w:t>свойства</w:t>
      </w:r>
      <w:r>
        <w:rPr>
          <w:spacing w:val="80"/>
        </w:rPr>
        <w:t xml:space="preserve"> </w:t>
      </w:r>
      <w:r>
        <w:t>тел,</w:t>
      </w:r>
      <w:r>
        <w:rPr>
          <w:spacing w:val="80"/>
        </w:rPr>
        <w:t xml:space="preserve"> </w:t>
      </w:r>
      <w:r>
        <w:t>физические</w:t>
      </w:r>
      <w:r>
        <w:rPr>
          <w:spacing w:val="80"/>
        </w:rPr>
        <w:t xml:space="preserve"> </w:t>
      </w:r>
      <w:r>
        <w:t>явления</w:t>
      </w:r>
      <w:r>
        <w:rPr>
          <w:spacing w:val="80"/>
        </w:rPr>
        <w:t xml:space="preserve"> </w:t>
      </w:r>
      <w:r>
        <w:t>и</w:t>
      </w:r>
      <w:r>
        <w:rPr>
          <w:spacing w:val="80"/>
        </w:rPr>
        <w:t xml:space="preserve"> </w:t>
      </w:r>
      <w:r>
        <w:t>процессы, используя</w:t>
      </w:r>
      <w:r>
        <w:rPr>
          <w:spacing w:val="80"/>
        </w:rPr>
        <w:t xml:space="preserve"> </w:t>
      </w:r>
      <w:r>
        <w:t>основные</w:t>
      </w:r>
      <w:r>
        <w:rPr>
          <w:spacing w:val="80"/>
        </w:rPr>
        <w:t xml:space="preserve"> </w:t>
      </w:r>
      <w:r>
        <w:t>положения</w:t>
      </w:r>
      <w:r>
        <w:rPr>
          <w:spacing w:val="80"/>
        </w:rPr>
        <w:t xml:space="preserve"> </w:t>
      </w:r>
      <w:r>
        <w:t>молекулярно-</w:t>
      </w:r>
      <w:r>
        <w:rPr>
          <w:spacing w:val="80"/>
        </w:rPr>
        <w:t xml:space="preserve"> </w:t>
      </w:r>
      <w:r>
        <w:t>кинетической</w:t>
      </w:r>
      <w:r>
        <w:rPr>
          <w:spacing w:val="80"/>
        </w:rPr>
        <w:t xml:space="preserve"> </w:t>
      </w:r>
      <w:r>
        <w:t>теории</w:t>
      </w:r>
      <w:r>
        <w:rPr>
          <w:spacing w:val="80"/>
        </w:rPr>
        <w:t xml:space="preserve"> </w:t>
      </w:r>
      <w:r>
        <w:t>строения</w:t>
      </w:r>
      <w:r>
        <w:rPr>
          <w:spacing w:val="80"/>
        </w:rPr>
        <w:t xml:space="preserve"> </w:t>
      </w:r>
      <w:r>
        <w:t>вещества,</w:t>
      </w:r>
      <w:r>
        <w:rPr>
          <w:spacing w:val="80"/>
        </w:rPr>
        <w:t xml:space="preserve"> </w:t>
      </w:r>
      <w:r>
        <w:t>принцип суперпозиции</w:t>
      </w:r>
      <w:r>
        <w:rPr>
          <w:spacing w:val="26"/>
        </w:rPr>
        <w:t xml:space="preserve"> </w:t>
      </w:r>
      <w:r>
        <w:t>полей (на</w:t>
      </w:r>
      <w:r>
        <w:rPr>
          <w:spacing w:val="27"/>
        </w:rPr>
        <w:t xml:space="preserve"> </w:t>
      </w:r>
      <w:r>
        <w:t>качественном</w:t>
      </w:r>
      <w:r>
        <w:rPr>
          <w:spacing w:val="26"/>
        </w:rPr>
        <w:t xml:space="preserve"> </w:t>
      </w:r>
      <w:r>
        <w:t>уровне), закон</w:t>
      </w:r>
      <w:r>
        <w:rPr>
          <w:spacing w:val="26"/>
        </w:rPr>
        <w:t xml:space="preserve"> </w:t>
      </w:r>
      <w:r>
        <w:t>сохранения</w:t>
      </w:r>
      <w:r>
        <w:rPr>
          <w:spacing w:val="26"/>
        </w:rPr>
        <w:t xml:space="preserve"> </w:t>
      </w:r>
      <w:r>
        <w:t>заряда,</w:t>
      </w:r>
      <w:r>
        <w:rPr>
          <w:spacing w:val="26"/>
        </w:rPr>
        <w:t xml:space="preserve"> </w:t>
      </w:r>
      <w:r>
        <w:t>закон Ома</w:t>
      </w:r>
      <w:r>
        <w:rPr>
          <w:spacing w:val="27"/>
        </w:rPr>
        <w:t xml:space="preserve"> </w:t>
      </w:r>
      <w:r>
        <w:t>для</w:t>
      </w:r>
      <w:r>
        <w:rPr>
          <w:spacing w:val="26"/>
        </w:rPr>
        <w:t xml:space="preserve"> </w:t>
      </w:r>
      <w:r>
        <w:t>участка цепи, закон Джоуля–Ленца, закон сохранения энергии; при этом находить словесную формулировку закона и ег</w:t>
      </w:r>
      <w:r>
        <w:t>о</w:t>
      </w:r>
      <w:r>
        <w:rPr>
          <w:spacing w:val="40"/>
        </w:rPr>
        <w:t xml:space="preserve"> </w:t>
      </w:r>
      <w:r>
        <w:t>математическое</w:t>
      </w:r>
      <w:r>
        <w:rPr>
          <w:spacing w:val="40"/>
        </w:rPr>
        <w:t xml:space="preserve"> </w:t>
      </w:r>
      <w:r>
        <w:t>выражение</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цифровые</w:t>
      </w:r>
      <w:r>
        <w:rPr>
          <w:spacing w:val="40"/>
        </w:rPr>
        <w:t xml:space="preserve"> </w:t>
      </w:r>
      <w:r>
        <w:t>образовательные</w:t>
      </w:r>
      <w:r>
        <w:rPr>
          <w:spacing w:val="40"/>
        </w:rPr>
        <w:t xml:space="preserve"> </w:t>
      </w:r>
      <w:r>
        <w:t>ресурсы;</w:t>
      </w:r>
      <w:r>
        <w:tab/>
      </w:r>
      <w:r>
        <w:tab/>
        <w:t>соотносить</w:t>
      </w:r>
      <w:r>
        <w:rPr>
          <w:spacing w:val="13"/>
        </w:rPr>
        <w:t xml:space="preserve"> </w:t>
      </w:r>
      <w:r>
        <w:t>под контролем педагога физические процессы и свойства тел, в том числе и в контексте ситуаций практико- ориентированного</w:t>
      </w:r>
      <w:r>
        <w:rPr>
          <w:spacing w:val="40"/>
        </w:rPr>
        <w:t xml:space="preserve"> </w:t>
      </w:r>
      <w:r>
        <w:t>характера,</w:t>
      </w:r>
      <w:r>
        <w:rPr>
          <w:spacing w:val="40"/>
        </w:rPr>
        <w:t xml:space="preserve"> </w:t>
      </w:r>
      <w:r>
        <w:t>при</w:t>
      </w:r>
      <w:r>
        <w:rPr>
          <w:spacing w:val="40"/>
        </w:rPr>
        <w:t xml:space="preserve"> </w:t>
      </w:r>
      <w:r>
        <w:t>помощи</w:t>
      </w:r>
      <w:r>
        <w:rPr>
          <w:spacing w:val="40"/>
        </w:rPr>
        <w:t xml:space="preserve"> </w:t>
      </w:r>
      <w:r>
        <w:t>педагога</w:t>
      </w:r>
      <w:r>
        <w:rPr>
          <w:spacing w:val="40"/>
        </w:rPr>
        <w:t xml:space="preserve"> </w:t>
      </w:r>
      <w:r>
        <w:t>выявлять</w:t>
      </w:r>
      <w:r>
        <w:rPr>
          <w:spacing w:val="40"/>
        </w:rPr>
        <w:t xml:space="preserve"> </w:t>
      </w:r>
      <w:r>
        <w:t>причинно-с</w:t>
      </w:r>
      <w:r>
        <w:t>ледственные</w:t>
      </w:r>
      <w:r>
        <w:rPr>
          <w:spacing w:val="40"/>
        </w:rPr>
        <w:t xml:space="preserve"> </w:t>
      </w:r>
      <w:r>
        <w:t>связи,</w:t>
      </w:r>
      <w:r>
        <w:rPr>
          <w:spacing w:val="40"/>
        </w:rPr>
        <w:t xml:space="preserve"> </w:t>
      </w:r>
      <w:r>
        <w:t>строить объяснение</w:t>
      </w:r>
      <w:r>
        <w:rPr>
          <w:spacing w:val="75"/>
        </w:rPr>
        <w:t xml:space="preserve"> </w:t>
      </w:r>
      <w:r>
        <w:t>из</w:t>
      </w:r>
      <w:r>
        <w:rPr>
          <w:spacing w:val="76"/>
        </w:rPr>
        <w:t xml:space="preserve"> </w:t>
      </w:r>
      <w:r>
        <w:t>1–2</w:t>
      </w:r>
      <w:r>
        <w:rPr>
          <w:spacing w:val="77"/>
        </w:rPr>
        <w:t xml:space="preserve"> </w:t>
      </w:r>
      <w:r>
        <w:t>логических</w:t>
      </w:r>
      <w:r>
        <w:rPr>
          <w:spacing w:val="74"/>
        </w:rPr>
        <w:t xml:space="preserve"> </w:t>
      </w:r>
      <w:r>
        <w:t>шагов</w:t>
      </w:r>
      <w:r>
        <w:rPr>
          <w:spacing w:val="76"/>
        </w:rPr>
        <w:t xml:space="preserve"> </w:t>
      </w:r>
      <w:r>
        <w:t>с</w:t>
      </w:r>
      <w:r>
        <w:rPr>
          <w:spacing w:val="77"/>
        </w:rPr>
        <w:t xml:space="preserve"> </w:t>
      </w:r>
      <w:r>
        <w:t>опорой</w:t>
      </w:r>
      <w:r>
        <w:rPr>
          <w:spacing w:val="74"/>
        </w:rPr>
        <w:t xml:space="preserve"> </w:t>
      </w:r>
      <w:r>
        <w:t>на</w:t>
      </w:r>
      <w:r>
        <w:rPr>
          <w:spacing w:val="77"/>
        </w:rPr>
        <w:t xml:space="preserve"> </w:t>
      </w:r>
      <w:r>
        <w:t>1–2</w:t>
      </w:r>
      <w:r>
        <w:rPr>
          <w:spacing w:val="77"/>
        </w:rPr>
        <w:t xml:space="preserve"> </w:t>
      </w:r>
      <w:r>
        <w:t>изученных</w:t>
      </w:r>
      <w:r>
        <w:rPr>
          <w:spacing w:val="77"/>
        </w:rPr>
        <w:t xml:space="preserve"> </w:t>
      </w:r>
      <w:r>
        <w:t>свойства</w:t>
      </w:r>
      <w:r>
        <w:rPr>
          <w:spacing w:val="75"/>
        </w:rPr>
        <w:t xml:space="preserve"> </w:t>
      </w:r>
      <w:r>
        <w:t>физических</w:t>
      </w:r>
      <w:r>
        <w:rPr>
          <w:spacing w:val="77"/>
        </w:rPr>
        <w:t xml:space="preserve"> </w:t>
      </w:r>
      <w:r>
        <w:t>явлений, физических законов или закономерностей;</w:t>
      </w:r>
      <w:r>
        <w:tab/>
      </w:r>
      <w:r>
        <w:tab/>
        <w:t>решать типовые</w:t>
      </w:r>
      <w:r>
        <w:rPr>
          <w:spacing w:val="-1"/>
        </w:rPr>
        <w:t xml:space="preserve"> </w:t>
      </w:r>
      <w:r>
        <w:t>расчётные</w:t>
      </w:r>
      <w:r>
        <w:rPr>
          <w:spacing w:val="-1"/>
        </w:rPr>
        <w:t xml:space="preserve"> </w:t>
      </w:r>
      <w:r>
        <w:t>задачи</w:t>
      </w:r>
      <w:r>
        <w:rPr>
          <w:spacing w:val="-2"/>
        </w:rPr>
        <w:t xml:space="preserve"> </w:t>
      </w:r>
      <w:r>
        <w:t>в 1–2</w:t>
      </w:r>
      <w:r>
        <w:rPr>
          <w:spacing w:val="-1"/>
        </w:rPr>
        <w:t xml:space="preserve"> </w:t>
      </w:r>
      <w:r>
        <w:t>действия с</w:t>
      </w:r>
      <w:r>
        <w:rPr>
          <w:spacing w:val="-1"/>
        </w:rPr>
        <w:t xml:space="preserve"> </w:t>
      </w:r>
      <w:r>
        <w:t>опорой на</w:t>
      </w:r>
      <w:r>
        <w:rPr>
          <w:spacing w:val="75"/>
        </w:rPr>
        <w:t xml:space="preserve"> </w:t>
      </w:r>
      <w:r>
        <w:t>алгоритм,</w:t>
      </w:r>
      <w:r>
        <w:rPr>
          <w:spacing w:val="77"/>
        </w:rPr>
        <w:t xml:space="preserve"> </w:t>
      </w:r>
      <w:r>
        <w:t>предварительно</w:t>
      </w:r>
      <w:r>
        <w:rPr>
          <w:spacing w:val="74"/>
        </w:rPr>
        <w:t xml:space="preserve"> </w:t>
      </w:r>
      <w:r>
        <w:t>разобранный</w:t>
      </w:r>
      <w:r>
        <w:rPr>
          <w:spacing w:val="76"/>
        </w:rPr>
        <w:t xml:space="preserve"> </w:t>
      </w:r>
      <w:r>
        <w:t>совместно</w:t>
      </w:r>
      <w:r>
        <w:rPr>
          <w:spacing w:val="74"/>
        </w:rPr>
        <w:t xml:space="preserve"> </w:t>
      </w:r>
      <w:r>
        <w:t>с</w:t>
      </w:r>
      <w:r>
        <w:rPr>
          <w:spacing w:val="77"/>
        </w:rPr>
        <w:t xml:space="preserve"> </w:t>
      </w:r>
      <w:r>
        <w:t>педагогом,</w:t>
      </w:r>
      <w:r>
        <w:rPr>
          <w:spacing w:val="77"/>
        </w:rPr>
        <w:t xml:space="preserve"> </w:t>
      </w:r>
      <w:r>
        <w:t>используя</w:t>
      </w:r>
      <w:r>
        <w:rPr>
          <w:spacing w:val="76"/>
        </w:rPr>
        <w:t xml:space="preserve"> </w:t>
      </w:r>
      <w:r>
        <w:t>законы</w:t>
      </w:r>
      <w:r>
        <w:rPr>
          <w:spacing w:val="75"/>
        </w:rPr>
        <w:t xml:space="preserve"> </w:t>
      </w:r>
      <w:r>
        <w:t>и</w:t>
      </w:r>
      <w:r>
        <w:rPr>
          <w:spacing w:val="76"/>
        </w:rPr>
        <w:t xml:space="preserve"> </w:t>
      </w:r>
      <w:r>
        <w:t>формулы, связывающие</w:t>
      </w:r>
      <w:r>
        <w:rPr>
          <w:spacing w:val="40"/>
        </w:rPr>
        <w:t xml:space="preserve"> </w:t>
      </w:r>
      <w:r>
        <w:t>физические</w:t>
      </w:r>
      <w:r>
        <w:rPr>
          <w:spacing w:val="40"/>
        </w:rPr>
        <w:t xml:space="preserve"> </w:t>
      </w:r>
      <w:r>
        <w:t>величины:</w:t>
      </w:r>
      <w:r>
        <w:rPr>
          <w:spacing w:val="40"/>
        </w:rPr>
        <w:t xml:space="preserve"> </w:t>
      </w:r>
      <w:r>
        <w:t>на</w:t>
      </w:r>
      <w:r>
        <w:rPr>
          <w:spacing w:val="40"/>
        </w:rPr>
        <w:t xml:space="preserve"> </w:t>
      </w:r>
      <w:r>
        <w:t>основе</w:t>
      </w:r>
      <w:r>
        <w:rPr>
          <w:spacing w:val="40"/>
        </w:rPr>
        <w:t xml:space="preserve"> </w:t>
      </w:r>
      <w:r>
        <w:t>анализа</w:t>
      </w:r>
      <w:r>
        <w:rPr>
          <w:spacing w:val="40"/>
        </w:rPr>
        <w:t xml:space="preserve"> </w:t>
      </w:r>
      <w:r>
        <w:t>условия</w:t>
      </w:r>
      <w:r>
        <w:rPr>
          <w:spacing w:val="40"/>
        </w:rPr>
        <w:t xml:space="preserve"> </w:t>
      </w:r>
      <w:r>
        <w:t>задачи</w:t>
      </w:r>
      <w:r>
        <w:rPr>
          <w:spacing w:val="40"/>
        </w:rPr>
        <w:t xml:space="preserve"> </w:t>
      </w:r>
      <w:r>
        <w:t>записывать</w:t>
      </w:r>
      <w:r>
        <w:rPr>
          <w:spacing w:val="40"/>
        </w:rPr>
        <w:t xml:space="preserve"> </w:t>
      </w:r>
      <w:r>
        <w:t>краткое</w:t>
      </w:r>
      <w:r>
        <w:rPr>
          <w:spacing w:val="40"/>
        </w:rPr>
        <w:t xml:space="preserve"> </w:t>
      </w:r>
      <w:r>
        <w:t>условие, выявлять</w:t>
      </w:r>
      <w:r>
        <w:rPr>
          <w:spacing w:val="39"/>
        </w:rPr>
        <w:t xml:space="preserve"> </w:t>
      </w:r>
      <w:r>
        <w:t>недостаток</w:t>
      </w:r>
      <w:r>
        <w:rPr>
          <w:spacing w:val="37"/>
        </w:rPr>
        <w:t xml:space="preserve"> </w:t>
      </w:r>
      <w:r>
        <w:t>данных</w:t>
      </w:r>
      <w:r>
        <w:rPr>
          <w:spacing w:val="38"/>
        </w:rPr>
        <w:t xml:space="preserve"> </w:t>
      </w:r>
      <w:r>
        <w:t>для</w:t>
      </w:r>
      <w:r>
        <w:rPr>
          <w:spacing w:val="38"/>
        </w:rPr>
        <w:t xml:space="preserve"> </w:t>
      </w:r>
      <w:r>
        <w:t>решения</w:t>
      </w:r>
      <w:r>
        <w:rPr>
          <w:spacing w:val="38"/>
        </w:rPr>
        <w:t xml:space="preserve"> </w:t>
      </w:r>
      <w:r>
        <w:t>задачи,</w:t>
      </w:r>
      <w:r>
        <w:rPr>
          <w:spacing w:val="38"/>
        </w:rPr>
        <w:t xml:space="preserve"> </w:t>
      </w:r>
      <w:r>
        <w:t>выбирать</w:t>
      </w:r>
      <w:r>
        <w:rPr>
          <w:spacing w:val="39"/>
        </w:rPr>
        <w:t xml:space="preserve"> </w:t>
      </w:r>
      <w:r>
        <w:t>законы</w:t>
      </w:r>
      <w:r>
        <w:rPr>
          <w:spacing w:val="36"/>
        </w:rPr>
        <w:t xml:space="preserve"> </w:t>
      </w:r>
      <w:r>
        <w:t>и</w:t>
      </w:r>
      <w:r>
        <w:rPr>
          <w:spacing w:val="35"/>
        </w:rPr>
        <w:t xml:space="preserve"> </w:t>
      </w:r>
      <w:r>
        <w:t>формулы,</w:t>
      </w:r>
      <w:r>
        <w:rPr>
          <w:spacing w:val="38"/>
        </w:rPr>
        <w:t xml:space="preserve"> </w:t>
      </w:r>
      <w:r>
        <w:t>необходимые</w:t>
      </w:r>
      <w:r>
        <w:rPr>
          <w:spacing w:val="34"/>
        </w:rPr>
        <w:t xml:space="preserve"> </w:t>
      </w:r>
      <w:r>
        <w:t>для</w:t>
      </w:r>
      <w:r>
        <w:rPr>
          <w:spacing w:val="38"/>
        </w:rPr>
        <w:t xml:space="preserve"> </w:t>
      </w:r>
      <w:r>
        <w:t>её решения,</w:t>
      </w:r>
      <w:r>
        <w:rPr>
          <w:spacing w:val="40"/>
        </w:rPr>
        <w:t xml:space="preserve"> </w:t>
      </w:r>
      <w:r>
        <w:t>проводить</w:t>
      </w:r>
      <w:r>
        <w:rPr>
          <w:spacing w:val="40"/>
        </w:rPr>
        <w:t xml:space="preserve"> </w:t>
      </w:r>
      <w:r>
        <w:t>расчёты</w:t>
      </w:r>
      <w:r>
        <w:rPr>
          <w:spacing w:val="40"/>
        </w:rPr>
        <w:t xml:space="preserve"> </w:t>
      </w:r>
      <w:r>
        <w:t>и</w:t>
      </w:r>
      <w:r>
        <w:rPr>
          <w:spacing w:val="40"/>
        </w:rPr>
        <w:t xml:space="preserve"> </w:t>
      </w:r>
      <w:r>
        <w:t>сравнивать</w:t>
      </w:r>
      <w:r>
        <w:rPr>
          <w:spacing w:val="40"/>
        </w:rPr>
        <w:t xml:space="preserve"> </w:t>
      </w:r>
      <w:r>
        <w:t>полученное</w:t>
      </w:r>
      <w:r>
        <w:rPr>
          <w:spacing w:val="40"/>
        </w:rPr>
        <w:t xml:space="preserve"> </w:t>
      </w:r>
      <w:r>
        <w:t>значение</w:t>
      </w:r>
      <w:r>
        <w:rPr>
          <w:spacing w:val="40"/>
        </w:rPr>
        <w:t xml:space="preserve"> </w:t>
      </w:r>
      <w:r>
        <w:t>физической</w:t>
      </w:r>
      <w:r>
        <w:rPr>
          <w:spacing w:val="40"/>
        </w:rPr>
        <w:t xml:space="preserve"> </w:t>
      </w:r>
      <w:r>
        <w:t>величины</w:t>
      </w:r>
      <w:r>
        <w:rPr>
          <w:spacing w:val="40"/>
        </w:rPr>
        <w:t xml:space="preserve"> </w:t>
      </w:r>
      <w:r>
        <w:t>с</w:t>
      </w:r>
      <w:r>
        <w:rPr>
          <w:spacing w:val="40"/>
        </w:rPr>
        <w:t xml:space="preserve"> </w:t>
      </w:r>
      <w:r>
        <w:t xml:space="preserve">известными </w:t>
      </w:r>
      <w:r>
        <w:rPr>
          <w:spacing w:val="-2"/>
        </w:rPr>
        <w:t>данными;</w:t>
      </w:r>
      <w:r>
        <w:tab/>
      </w:r>
      <w:r>
        <w:tab/>
      </w:r>
      <w:r>
        <w:tab/>
        <w:t>иметь</w:t>
      </w:r>
      <w:r>
        <w:rPr>
          <w:spacing w:val="40"/>
        </w:rPr>
        <w:t xml:space="preserve"> </w:t>
      </w:r>
      <w:r>
        <w:t>представление</w:t>
      </w:r>
      <w:r>
        <w:rPr>
          <w:spacing w:val="40"/>
        </w:rPr>
        <w:t xml:space="preserve"> </w:t>
      </w:r>
      <w:r>
        <w:t>о</w:t>
      </w:r>
      <w:r>
        <w:rPr>
          <w:spacing w:val="40"/>
        </w:rPr>
        <w:t xml:space="preserve"> </w:t>
      </w:r>
      <w:r>
        <w:t>проблемах,</w:t>
      </w:r>
      <w:r>
        <w:rPr>
          <w:spacing w:val="40"/>
        </w:rPr>
        <w:t xml:space="preserve"> </w:t>
      </w:r>
      <w:r>
        <w:t>которые</w:t>
      </w:r>
      <w:r>
        <w:rPr>
          <w:spacing w:val="40"/>
        </w:rPr>
        <w:t xml:space="preserve"> </w:t>
      </w:r>
      <w:r>
        <w:t>можно</w:t>
      </w:r>
      <w:r>
        <w:rPr>
          <w:spacing w:val="40"/>
        </w:rPr>
        <w:t xml:space="preserve"> </w:t>
      </w:r>
      <w:r>
        <w:t>решить</w:t>
      </w:r>
      <w:r>
        <w:rPr>
          <w:spacing w:val="40"/>
        </w:rPr>
        <w:t xml:space="preserve"> </w:t>
      </w:r>
      <w:r>
        <w:t>при</w:t>
      </w:r>
      <w:r>
        <w:rPr>
          <w:spacing w:val="40"/>
        </w:rPr>
        <w:t xml:space="preserve"> </w:t>
      </w:r>
      <w:r>
        <w:t>помощи</w:t>
      </w:r>
      <w:r>
        <w:rPr>
          <w:spacing w:val="40"/>
        </w:rPr>
        <w:t xml:space="preserve"> </w:t>
      </w:r>
      <w:r>
        <w:t>физических</w:t>
      </w:r>
      <w:r>
        <w:rPr>
          <w:spacing w:val="80"/>
        </w:rPr>
        <w:t xml:space="preserve"> </w:t>
      </w:r>
      <w:r>
        <w:t>методов после предварительного обсуждения с педагогом; используя описание</w:t>
      </w:r>
      <w:r>
        <w:t xml:space="preserve"> исследования, выделять проверяемое</w:t>
      </w:r>
      <w:r>
        <w:rPr>
          <w:spacing w:val="-6"/>
        </w:rPr>
        <w:t xml:space="preserve"> </w:t>
      </w:r>
      <w:r>
        <w:t>предположение,</w:t>
      </w:r>
      <w:r>
        <w:rPr>
          <w:spacing w:val="-5"/>
        </w:rPr>
        <w:t xml:space="preserve"> </w:t>
      </w:r>
      <w:r>
        <w:t>оценивать</w:t>
      </w:r>
      <w:r>
        <w:rPr>
          <w:spacing w:val="-5"/>
        </w:rPr>
        <w:t xml:space="preserve"> </w:t>
      </w:r>
      <w:r>
        <w:t>правильность</w:t>
      </w:r>
      <w:r>
        <w:rPr>
          <w:spacing w:val="-6"/>
        </w:rPr>
        <w:t xml:space="preserve"> </w:t>
      </w:r>
      <w:r>
        <w:t>порядка</w:t>
      </w:r>
      <w:r>
        <w:rPr>
          <w:spacing w:val="-6"/>
        </w:rPr>
        <w:t xml:space="preserve"> </w:t>
      </w:r>
      <w:r>
        <w:t>проведения</w:t>
      </w:r>
      <w:r>
        <w:rPr>
          <w:spacing w:val="-10"/>
        </w:rPr>
        <w:t xml:space="preserve"> </w:t>
      </w:r>
      <w:r>
        <w:t>исследования,</w:t>
      </w:r>
      <w:r>
        <w:rPr>
          <w:spacing w:val="-9"/>
        </w:rPr>
        <w:t xml:space="preserve"> </w:t>
      </w:r>
      <w:r>
        <w:t>делать</w:t>
      </w:r>
      <w:r>
        <w:rPr>
          <w:spacing w:val="-6"/>
        </w:rPr>
        <w:t xml:space="preserve"> </w:t>
      </w:r>
      <w:r>
        <w:t>выводы; уметь</w:t>
      </w:r>
      <w:r>
        <w:rPr>
          <w:spacing w:val="40"/>
        </w:rPr>
        <w:t xml:space="preserve"> </w:t>
      </w:r>
      <w:r>
        <w:t>находить</w:t>
      </w:r>
      <w:r>
        <w:rPr>
          <w:spacing w:val="40"/>
        </w:rPr>
        <w:t xml:space="preserve"> </w:t>
      </w:r>
      <w:r>
        <w:t>с</w:t>
      </w:r>
      <w:r>
        <w:rPr>
          <w:spacing w:val="40"/>
        </w:rPr>
        <w:t xml:space="preserve"> </w:t>
      </w:r>
      <w:r>
        <w:t>использованием</w:t>
      </w:r>
      <w:r>
        <w:rPr>
          <w:spacing w:val="40"/>
        </w:rPr>
        <w:t xml:space="preserve"> </w:t>
      </w:r>
      <w:r>
        <w:t>цифровых</w:t>
      </w:r>
      <w:r>
        <w:rPr>
          <w:spacing w:val="40"/>
        </w:rPr>
        <w:t xml:space="preserve"> </w:t>
      </w:r>
      <w:r>
        <w:t>образовательных</w:t>
      </w:r>
      <w:r>
        <w:rPr>
          <w:spacing w:val="40"/>
        </w:rPr>
        <w:t xml:space="preserve"> </w:t>
      </w:r>
      <w:r>
        <w:t>ресурсов</w:t>
      </w:r>
      <w:r>
        <w:rPr>
          <w:spacing w:val="40"/>
        </w:rPr>
        <w:t xml:space="preserve"> </w:t>
      </w:r>
      <w:r>
        <w:t>опыты</w:t>
      </w:r>
      <w:r>
        <w:rPr>
          <w:spacing w:val="40"/>
        </w:rPr>
        <w:t xml:space="preserve"> </w:t>
      </w:r>
      <w:r>
        <w:t>по</w:t>
      </w:r>
      <w:r>
        <w:rPr>
          <w:spacing w:val="40"/>
        </w:rPr>
        <w:t xml:space="preserve"> </w:t>
      </w:r>
      <w:r>
        <w:t>наблюдению</w:t>
      </w:r>
      <w:r>
        <w:rPr>
          <w:spacing w:val="40"/>
        </w:rPr>
        <w:t xml:space="preserve"> </w:t>
      </w:r>
      <w:r>
        <w:t>физических явлений или физических свойств тел (к</w:t>
      </w:r>
      <w:r>
        <w:t>апиллярные явления, зависимость давления воздуха от</w:t>
      </w:r>
      <w:r>
        <w:rPr>
          <w:spacing w:val="80"/>
        </w:rPr>
        <w:t xml:space="preserve"> </w:t>
      </w:r>
      <w:r>
        <w:t>его</w:t>
      </w:r>
      <w:r>
        <w:rPr>
          <w:spacing w:val="80"/>
        </w:rPr>
        <w:t xml:space="preserve"> </w:t>
      </w:r>
      <w:r>
        <w:t>объёма,</w:t>
      </w:r>
      <w:r>
        <w:rPr>
          <w:spacing w:val="80"/>
        </w:rPr>
        <w:t xml:space="preserve"> </w:t>
      </w:r>
      <w:r>
        <w:t>температуры;</w:t>
      </w:r>
      <w:r>
        <w:rPr>
          <w:spacing w:val="80"/>
        </w:rPr>
        <w:t xml:space="preserve"> </w:t>
      </w:r>
      <w:r>
        <w:t>скорости</w:t>
      </w:r>
      <w:r>
        <w:rPr>
          <w:spacing w:val="80"/>
        </w:rPr>
        <w:t xml:space="preserve"> </w:t>
      </w:r>
      <w:r>
        <w:t>процесса</w:t>
      </w:r>
      <w:r>
        <w:rPr>
          <w:spacing w:val="80"/>
        </w:rPr>
        <w:t xml:space="preserve"> </w:t>
      </w:r>
      <w:r>
        <w:t>остывания/нагревания</w:t>
      </w:r>
      <w:r>
        <w:rPr>
          <w:spacing w:val="80"/>
        </w:rPr>
        <w:t xml:space="preserve"> </w:t>
      </w:r>
      <w:r>
        <w:t>при</w:t>
      </w:r>
      <w:r>
        <w:rPr>
          <w:spacing w:val="80"/>
        </w:rPr>
        <w:t xml:space="preserve"> </w:t>
      </w:r>
      <w:r>
        <w:t>излучении</w:t>
      </w:r>
      <w:r>
        <w:rPr>
          <w:spacing w:val="80"/>
        </w:rPr>
        <w:t xml:space="preserve"> </w:t>
      </w:r>
      <w:r>
        <w:t>от</w:t>
      </w:r>
      <w:r>
        <w:rPr>
          <w:spacing w:val="80"/>
        </w:rPr>
        <w:t xml:space="preserve"> </w:t>
      </w:r>
      <w:r>
        <w:t>цвета излучающей/поглощающей поверхности; скорость</w:t>
      </w:r>
      <w:r>
        <w:rPr>
          <w:spacing w:val="-1"/>
        </w:rPr>
        <w:t xml:space="preserve"> </w:t>
      </w:r>
      <w:r>
        <w:t>испарения воды</w:t>
      </w:r>
      <w:r>
        <w:rPr>
          <w:spacing w:val="-1"/>
        </w:rPr>
        <w:t xml:space="preserve"> </w:t>
      </w:r>
      <w:r>
        <w:t>от температуры жидкости и площади её поверхности; электризация тел и взаимодействие электрических зарядов; взаимодействие постоянных магнитов,</w:t>
      </w:r>
      <w:r>
        <w:rPr>
          <w:spacing w:val="-3"/>
        </w:rPr>
        <w:t xml:space="preserve"> </w:t>
      </w:r>
      <w:r>
        <w:t>визуализация</w:t>
      </w:r>
      <w:r>
        <w:rPr>
          <w:spacing w:val="-2"/>
        </w:rPr>
        <w:t xml:space="preserve"> </w:t>
      </w:r>
      <w:r>
        <w:t>магнитных</w:t>
      </w:r>
      <w:r>
        <w:rPr>
          <w:spacing w:val="-5"/>
        </w:rPr>
        <w:t xml:space="preserve"> </w:t>
      </w:r>
      <w:r>
        <w:t>полей</w:t>
      </w:r>
      <w:r>
        <w:rPr>
          <w:spacing w:val="-4"/>
        </w:rPr>
        <w:t xml:space="preserve"> </w:t>
      </w:r>
      <w:r>
        <w:t>постоянных</w:t>
      </w:r>
      <w:r>
        <w:rPr>
          <w:spacing w:val="-5"/>
        </w:rPr>
        <w:t xml:space="preserve"> </w:t>
      </w:r>
      <w:r>
        <w:t>магнитов;</w:t>
      </w:r>
      <w:r>
        <w:rPr>
          <w:spacing w:val="-2"/>
        </w:rPr>
        <w:t xml:space="preserve"> </w:t>
      </w:r>
      <w:r>
        <w:t>действия</w:t>
      </w:r>
      <w:r>
        <w:rPr>
          <w:spacing w:val="-2"/>
        </w:rPr>
        <w:t xml:space="preserve"> </w:t>
      </w:r>
      <w:r>
        <w:t>магнитного</w:t>
      </w:r>
      <w:r>
        <w:rPr>
          <w:spacing w:val="-14"/>
        </w:rPr>
        <w:t xml:space="preserve"> </w:t>
      </w:r>
      <w:r>
        <w:t>поля</w:t>
      </w:r>
      <w:r>
        <w:rPr>
          <w:spacing w:val="-13"/>
        </w:rPr>
        <w:t xml:space="preserve"> </w:t>
      </w:r>
      <w:r>
        <w:t>на</w:t>
      </w:r>
      <w:r>
        <w:rPr>
          <w:spacing w:val="-14"/>
        </w:rPr>
        <w:t xml:space="preserve"> </w:t>
      </w:r>
      <w:r>
        <w:t>проводник с</w:t>
      </w:r>
      <w:r>
        <w:rPr>
          <w:spacing w:val="80"/>
        </w:rPr>
        <w:t xml:space="preserve"> </w:t>
      </w:r>
      <w:r>
        <w:t>током,</w:t>
      </w:r>
      <w:r>
        <w:rPr>
          <w:spacing w:val="80"/>
        </w:rPr>
        <w:t xml:space="preserve"> </w:t>
      </w:r>
      <w:r>
        <w:t>свойства</w:t>
      </w:r>
      <w:r>
        <w:rPr>
          <w:spacing w:val="80"/>
        </w:rPr>
        <w:t xml:space="preserve"> </w:t>
      </w:r>
      <w:r>
        <w:t>электро</w:t>
      </w:r>
      <w:r>
        <w:t>магнита,</w:t>
      </w:r>
      <w:r>
        <w:rPr>
          <w:spacing w:val="80"/>
        </w:rPr>
        <w:t xml:space="preserve"> </w:t>
      </w:r>
      <w:r>
        <w:t>свойства</w:t>
      </w:r>
      <w:r>
        <w:rPr>
          <w:spacing w:val="80"/>
        </w:rPr>
        <w:t xml:space="preserve"> </w:t>
      </w:r>
      <w:r>
        <w:t>электродвигателя</w:t>
      </w:r>
      <w:r>
        <w:rPr>
          <w:spacing w:val="80"/>
        </w:rPr>
        <w:t xml:space="preserve"> </w:t>
      </w:r>
      <w:r>
        <w:t>постоянного</w:t>
      </w:r>
      <w:r>
        <w:rPr>
          <w:spacing w:val="80"/>
        </w:rPr>
        <w:t xml:space="preserve"> </w:t>
      </w:r>
      <w:r>
        <w:t>тока):</w:t>
      </w:r>
      <w:r>
        <w:rPr>
          <w:spacing w:val="80"/>
        </w:rPr>
        <w:t xml:space="preserve"> </w:t>
      </w:r>
      <w:r>
        <w:t>формулировать проверяемые</w:t>
      </w:r>
      <w:r>
        <w:rPr>
          <w:spacing w:val="-2"/>
        </w:rPr>
        <w:t xml:space="preserve"> </w:t>
      </w:r>
      <w:r>
        <w:t>29</w:t>
      </w:r>
      <w:r>
        <w:rPr>
          <w:spacing w:val="-2"/>
        </w:rPr>
        <w:t xml:space="preserve"> </w:t>
      </w:r>
      <w:r>
        <w:t>предположения,</w:t>
      </w:r>
      <w:r>
        <w:rPr>
          <w:spacing w:val="-1"/>
        </w:rPr>
        <w:t xml:space="preserve"> </w:t>
      </w:r>
      <w:r>
        <w:t>собирать</w:t>
      </w:r>
      <w:r>
        <w:rPr>
          <w:spacing w:val="-5"/>
        </w:rPr>
        <w:t xml:space="preserve"> </w:t>
      </w:r>
      <w:r>
        <w:t>установку</w:t>
      </w:r>
      <w:r>
        <w:rPr>
          <w:spacing w:val="-2"/>
        </w:rPr>
        <w:t xml:space="preserve"> </w:t>
      </w:r>
      <w:r>
        <w:t>из</w:t>
      </w:r>
      <w:r>
        <w:rPr>
          <w:spacing w:val="-2"/>
        </w:rPr>
        <w:t xml:space="preserve"> </w:t>
      </w:r>
      <w:r>
        <w:t>предложенного</w:t>
      </w:r>
      <w:r>
        <w:rPr>
          <w:spacing w:val="-5"/>
        </w:rPr>
        <w:t xml:space="preserve"> </w:t>
      </w:r>
      <w:r>
        <w:t>оборудования</w:t>
      </w:r>
      <w:r>
        <w:rPr>
          <w:spacing w:val="-3"/>
        </w:rPr>
        <w:t xml:space="preserve"> </w:t>
      </w:r>
      <w:r>
        <w:t>с</w:t>
      </w:r>
      <w:r>
        <w:rPr>
          <w:spacing w:val="-2"/>
        </w:rPr>
        <w:t xml:space="preserve"> </w:t>
      </w:r>
      <w:r>
        <w:t>опорой</w:t>
      </w:r>
      <w:r>
        <w:rPr>
          <w:spacing w:val="-3"/>
        </w:rPr>
        <w:t xml:space="preserve"> </w:t>
      </w:r>
      <w:r>
        <w:t>на</w:t>
      </w:r>
      <w:r>
        <w:rPr>
          <w:spacing w:val="-2"/>
        </w:rPr>
        <w:t xml:space="preserve"> </w:t>
      </w:r>
      <w:r>
        <w:t>схему; описывать ход</w:t>
      </w:r>
      <w:r>
        <w:rPr>
          <w:spacing w:val="40"/>
        </w:rPr>
        <w:t xml:space="preserve"> </w:t>
      </w:r>
      <w:r>
        <w:t>опыта и формулировать</w:t>
      </w:r>
      <w:r>
        <w:rPr>
          <w:spacing w:val="40"/>
        </w:rPr>
        <w:t xml:space="preserve"> </w:t>
      </w:r>
      <w:r>
        <w:t>выводы под руководством педагога;</w:t>
      </w:r>
      <w:r>
        <w:tab/>
        <w:t xml:space="preserve">иметь представления </w:t>
      </w:r>
      <w:r>
        <w:t>о измерении температуры, относительной</w:t>
      </w:r>
      <w:r>
        <w:rPr>
          <w:spacing w:val="27"/>
        </w:rPr>
        <w:t xml:space="preserve"> </w:t>
      </w:r>
      <w:r>
        <w:t>влажности воздуха,</w:t>
      </w:r>
      <w:r>
        <w:rPr>
          <w:spacing w:val="28"/>
        </w:rPr>
        <w:t xml:space="preserve"> </w:t>
      </w:r>
      <w:r>
        <w:t>силы тока,</w:t>
      </w:r>
      <w:r>
        <w:rPr>
          <w:spacing w:val="40"/>
        </w:rPr>
        <w:t xml:space="preserve"> </w:t>
      </w:r>
      <w:r>
        <w:t>напряжения</w:t>
      </w:r>
      <w:r>
        <w:rPr>
          <w:spacing w:val="37"/>
        </w:rPr>
        <w:t xml:space="preserve"> </w:t>
      </w:r>
      <w:r>
        <w:t>с</w:t>
      </w:r>
      <w:r>
        <w:rPr>
          <w:spacing w:val="38"/>
        </w:rPr>
        <w:t xml:space="preserve"> </w:t>
      </w:r>
      <w:r>
        <w:t>использованием аналоговых</w:t>
      </w:r>
      <w:r>
        <w:rPr>
          <w:spacing w:val="40"/>
        </w:rPr>
        <w:t xml:space="preserve"> </w:t>
      </w:r>
      <w:r>
        <w:t>приборов</w:t>
      </w:r>
      <w:r>
        <w:rPr>
          <w:spacing w:val="40"/>
        </w:rPr>
        <w:t xml:space="preserve"> </w:t>
      </w:r>
      <w:r>
        <w:t>и</w:t>
      </w:r>
      <w:r>
        <w:rPr>
          <w:spacing w:val="40"/>
        </w:rPr>
        <w:t xml:space="preserve"> </w:t>
      </w:r>
      <w:r>
        <w:t>датчиков</w:t>
      </w:r>
      <w:r>
        <w:rPr>
          <w:spacing w:val="40"/>
        </w:rPr>
        <w:t xml:space="preserve"> </w:t>
      </w:r>
      <w:r>
        <w:t>физических</w:t>
      </w:r>
      <w:r>
        <w:rPr>
          <w:spacing w:val="40"/>
        </w:rPr>
        <w:t xml:space="preserve"> </w:t>
      </w:r>
      <w:r>
        <w:t>величин;</w:t>
      </w:r>
      <w:r>
        <w:rPr>
          <w:spacing w:val="40"/>
        </w:rPr>
        <w:t xml:space="preserve"> </w:t>
      </w:r>
      <w:r>
        <w:t>при</w:t>
      </w:r>
      <w:r>
        <w:rPr>
          <w:spacing w:val="40"/>
        </w:rPr>
        <w:t xml:space="preserve"> </w:t>
      </w:r>
      <w:r>
        <w:t>помощи</w:t>
      </w:r>
      <w:r>
        <w:rPr>
          <w:spacing w:val="40"/>
        </w:rPr>
        <w:t xml:space="preserve"> </w:t>
      </w:r>
      <w:r>
        <w:t>педагога</w:t>
      </w:r>
      <w:r>
        <w:rPr>
          <w:spacing w:val="40"/>
        </w:rPr>
        <w:t xml:space="preserve"> </w:t>
      </w:r>
      <w:r>
        <w:t>сравнивать</w:t>
      </w:r>
      <w:r>
        <w:rPr>
          <w:spacing w:val="40"/>
        </w:rPr>
        <w:t xml:space="preserve"> </w:t>
      </w:r>
      <w:r>
        <w:t>результаты измерений</w:t>
      </w:r>
      <w:r>
        <w:rPr>
          <w:spacing w:val="80"/>
        </w:rPr>
        <w:t xml:space="preserve"> </w:t>
      </w:r>
      <w:r>
        <w:t>с</w:t>
      </w:r>
      <w:r>
        <w:rPr>
          <w:spacing w:val="80"/>
        </w:rPr>
        <w:t xml:space="preserve"> </w:t>
      </w:r>
      <w:r>
        <w:t>учётом</w:t>
      </w:r>
      <w:r>
        <w:rPr>
          <w:spacing w:val="80"/>
        </w:rPr>
        <w:t xml:space="preserve"> </w:t>
      </w:r>
      <w:r>
        <w:t>заданной</w:t>
      </w:r>
      <w:r>
        <w:rPr>
          <w:spacing w:val="80"/>
        </w:rPr>
        <w:t xml:space="preserve"> </w:t>
      </w:r>
      <w:r>
        <w:t>абсолютной</w:t>
      </w:r>
      <w:r>
        <w:rPr>
          <w:spacing w:val="80"/>
        </w:rPr>
        <w:t xml:space="preserve"> </w:t>
      </w:r>
      <w:r>
        <w:t>погрешности;</w:t>
      </w:r>
      <w:r>
        <w:tab/>
      </w:r>
      <w:r>
        <w:tab/>
      </w:r>
      <w:r>
        <w:t>проводить</w:t>
      </w:r>
      <w:r>
        <w:rPr>
          <w:spacing w:val="80"/>
        </w:rPr>
        <w:t xml:space="preserve"> </w:t>
      </w:r>
      <w:r>
        <w:t>совместно</w:t>
      </w:r>
      <w:r>
        <w:rPr>
          <w:spacing w:val="80"/>
        </w:rPr>
        <w:t xml:space="preserve"> </w:t>
      </w:r>
      <w:r>
        <w:t>с</w:t>
      </w:r>
      <w:r>
        <w:rPr>
          <w:spacing w:val="80"/>
        </w:rPr>
        <w:t xml:space="preserve"> </w:t>
      </w:r>
      <w:r>
        <w:t>педагогом исследование зависимости одной физической величины от другой с использованием прямых измерений (зависимость</w:t>
      </w:r>
      <w:r>
        <w:rPr>
          <w:spacing w:val="40"/>
        </w:rPr>
        <w:t xml:space="preserve"> </w:t>
      </w:r>
      <w:r>
        <w:t>сопротивления</w:t>
      </w:r>
      <w:r>
        <w:rPr>
          <w:spacing w:val="40"/>
        </w:rPr>
        <w:t xml:space="preserve"> </w:t>
      </w:r>
      <w:r>
        <w:t>проводника</w:t>
      </w:r>
      <w:r>
        <w:rPr>
          <w:spacing w:val="40"/>
        </w:rPr>
        <w:t xml:space="preserve"> </w:t>
      </w:r>
      <w:r>
        <w:t>от</w:t>
      </w:r>
      <w:r>
        <w:rPr>
          <w:spacing w:val="40"/>
        </w:rPr>
        <w:t xml:space="preserve"> </w:t>
      </w:r>
      <w:r>
        <w:t>его</w:t>
      </w:r>
      <w:r>
        <w:rPr>
          <w:spacing w:val="40"/>
        </w:rPr>
        <w:t xml:space="preserve"> </w:t>
      </w:r>
      <w:r>
        <w:t>длины,</w:t>
      </w:r>
      <w:r>
        <w:rPr>
          <w:spacing w:val="40"/>
        </w:rPr>
        <w:t xml:space="preserve"> </w:t>
      </w:r>
      <w:r>
        <w:t>площади</w:t>
      </w:r>
      <w:r>
        <w:rPr>
          <w:spacing w:val="40"/>
        </w:rPr>
        <w:t xml:space="preserve"> </w:t>
      </w:r>
      <w:r>
        <w:t>поперечного</w:t>
      </w:r>
      <w:r>
        <w:rPr>
          <w:spacing w:val="40"/>
        </w:rPr>
        <w:t xml:space="preserve"> </w:t>
      </w:r>
      <w:r>
        <w:t>сечения</w:t>
      </w:r>
      <w:r>
        <w:rPr>
          <w:spacing w:val="40"/>
        </w:rPr>
        <w:t xml:space="preserve"> </w:t>
      </w:r>
      <w:r>
        <w:t>и</w:t>
      </w:r>
      <w:r>
        <w:rPr>
          <w:spacing w:val="40"/>
        </w:rPr>
        <w:t xml:space="preserve"> </w:t>
      </w:r>
      <w:r>
        <w:t>удельного</w:t>
      </w:r>
      <w:r>
        <w:rPr>
          <w:spacing w:val="40"/>
        </w:rPr>
        <w:t xml:space="preserve"> </w:t>
      </w:r>
      <w:r>
        <w:t>сопротивления</w:t>
      </w:r>
      <w:r>
        <w:rPr>
          <w:spacing w:val="80"/>
        </w:rPr>
        <w:t xml:space="preserve"> </w:t>
      </w:r>
      <w:r>
        <w:t>вещества</w:t>
      </w:r>
      <w:r>
        <w:rPr>
          <w:spacing w:val="80"/>
        </w:rPr>
        <w:t xml:space="preserve"> </w:t>
      </w:r>
      <w:r>
        <w:t>проводника;</w:t>
      </w:r>
      <w:r>
        <w:rPr>
          <w:spacing w:val="80"/>
        </w:rPr>
        <w:t xml:space="preserve"> </w:t>
      </w:r>
      <w:r>
        <w:t>си</w:t>
      </w:r>
      <w:r>
        <w:t>лы</w:t>
      </w:r>
      <w:r>
        <w:rPr>
          <w:spacing w:val="80"/>
        </w:rPr>
        <w:t xml:space="preserve"> </w:t>
      </w:r>
      <w:r>
        <w:t>тока,</w:t>
      </w:r>
      <w:r>
        <w:rPr>
          <w:spacing w:val="80"/>
        </w:rPr>
        <w:t xml:space="preserve"> </w:t>
      </w:r>
      <w:r>
        <w:t>идущего</w:t>
      </w:r>
      <w:r>
        <w:rPr>
          <w:spacing w:val="80"/>
        </w:rPr>
        <w:t xml:space="preserve"> </w:t>
      </w:r>
      <w:r>
        <w:t>через</w:t>
      </w:r>
      <w:r>
        <w:rPr>
          <w:spacing w:val="80"/>
        </w:rPr>
        <w:t xml:space="preserve"> </w:t>
      </w:r>
      <w:r>
        <w:t>проводник,</w:t>
      </w:r>
      <w:r>
        <w:rPr>
          <w:spacing w:val="80"/>
        </w:rPr>
        <w:t xml:space="preserve"> </w:t>
      </w:r>
      <w:r>
        <w:t>от</w:t>
      </w:r>
      <w:r>
        <w:rPr>
          <w:spacing w:val="80"/>
        </w:rPr>
        <w:t xml:space="preserve"> </w:t>
      </w:r>
      <w:r>
        <w:t>напряжения</w:t>
      </w:r>
      <w:r>
        <w:rPr>
          <w:spacing w:val="80"/>
        </w:rPr>
        <w:t xml:space="preserve"> </w:t>
      </w:r>
      <w:r>
        <w:t>на</w:t>
      </w:r>
      <w:r>
        <w:rPr>
          <w:spacing w:val="80"/>
        </w:rPr>
        <w:t xml:space="preserve"> </w:t>
      </w:r>
      <w:r>
        <w:t>проводнике; исследование последовательного и</w:t>
      </w:r>
      <w:r>
        <w:rPr>
          <w:spacing w:val="26"/>
        </w:rPr>
        <w:t xml:space="preserve"> </w:t>
      </w:r>
      <w:r>
        <w:t>параллельного соединений</w:t>
      </w:r>
      <w:r>
        <w:rPr>
          <w:spacing w:val="26"/>
        </w:rPr>
        <w:t xml:space="preserve"> </w:t>
      </w:r>
      <w:r>
        <w:t>проводников):</w:t>
      </w:r>
      <w:r>
        <w:rPr>
          <w:spacing w:val="26"/>
        </w:rPr>
        <w:t xml:space="preserve"> </w:t>
      </w:r>
      <w:r>
        <w:t>планировать исследование,</w:t>
      </w:r>
      <w:r>
        <w:rPr>
          <w:spacing w:val="80"/>
          <w:w w:val="150"/>
        </w:rPr>
        <w:t xml:space="preserve"> </w:t>
      </w:r>
      <w:r>
        <w:t>собирать</w:t>
      </w:r>
      <w:r>
        <w:rPr>
          <w:spacing w:val="80"/>
          <w:w w:val="150"/>
        </w:rPr>
        <w:t xml:space="preserve"> </w:t>
      </w:r>
      <w:r>
        <w:t>установку</w:t>
      </w:r>
      <w:r>
        <w:rPr>
          <w:spacing w:val="80"/>
          <w:w w:val="150"/>
        </w:rPr>
        <w:t xml:space="preserve"> </w:t>
      </w:r>
      <w:r>
        <w:t>и</w:t>
      </w:r>
      <w:r>
        <w:rPr>
          <w:spacing w:val="80"/>
          <w:w w:val="150"/>
        </w:rPr>
        <w:t xml:space="preserve"> </w:t>
      </w:r>
      <w:r>
        <w:t>выполнять</w:t>
      </w:r>
      <w:r>
        <w:rPr>
          <w:spacing w:val="80"/>
        </w:rPr>
        <w:t xml:space="preserve"> </w:t>
      </w:r>
      <w:r>
        <w:t>измерения</w:t>
      </w:r>
      <w:r>
        <w:rPr>
          <w:spacing w:val="80"/>
          <w:w w:val="150"/>
        </w:rPr>
        <w:t xml:space="preserve"> </w:t>
      </w:r>
      <w:r>
        <w:t>под</w:t>
      </w:r>
      <w:r>
        <w:rPr>
          <w:spacing w:val="80"/>
          <w:w w:val="150"/>
        </w:rPr>
        <w:t xml:space="preserve"> </w:t>
      </w:r>
      <w:r>
        <w:t>руководством</w:t>
      </w:r>
      <w:r>
        <w:rPr>
          <w:spacing w:val="80"/>
          <w:w w:val="150"/>
        </w:rPr>
        <w:t xml:space="preserve"> </w:t>
      </w:r>
      <w:r>
        <w:t>педагога,</w:t>
      </w:r>
      <w:r>
        <w:rPr>
          <w:spacing w:val="80"/>
          <w:w w:val="150"/>
        </w:rPr>
        <w:t xml:space="preserve"> </w:t>
      </w:r>
      <w:r>
        <w:t>следуя предложенному</w:t>
      </w:r>
      <w:r>
        <w:rPr>
          <w:spacing w:val="40"/>
        </w:rPr>
        <w:t xml:space="preserve"> </w:t>
      </w:r>
      <w:r>
        <w:t>плану,</w:t>
      </w:r>
      <w:r>
        <w:rPr>
          <w:spacing w:val="40"/>
        </w:rPr>
        <w:t xml:space="preserve"> </w:t>
      </w:r>
      <w:r>
        <w:t>фиксировать</w:t>
      </w:r>
      <w:r>
        <w:rPr>
          <w:spacing w:val="40"/>
        </w:rPr>
        <w:t xml:space="preserve"> </w:t>
      </w:r>
      <w:r>
        <w:t>результаты</w:t>
      </w:r>
      <w:r>
        <w:rPr>
          <w:spacing w:val="40"/>
        </w:rPr>
        <w:t xml:space="preserve"> </w:t>
      </w:r>
      <w:r>
        <w:t>полученной</w:t>
      </w:r>
      <w:r>
        <w:rPr>
          <w:spacing w:val="40"/>
        </w:rPr>
        <w:t xml:space="preserve"> </w:t>
      </w:r>
      <w:r>
        <w:t>зависимости</w:t>
      </w:r>
      <w:r>
        <w:rPr>
          <w:spacing w:val="40"/>
        </w:rPr>
        <w:t xml:space="preserve"> </w:t>
      </w:r>
      <w:r>
        <w:t>в</w:t>
      </w:r>
      <w:r>
        <w:rPr>
          <w:spacing w:val="40"/>
        </w:rPr>
        <w:t xml:space="preserve"> </w:t>
      </w:r>
      <w:r>
        <w:t>виде</w:t>
      </w:r>
      <w:r>
        <w:rPr>
          <w:spacing w:val="40"/>
        </w:rPr>
        <w:t xml:space="preserve"> </w:t>
      </w:r>
      <w:r>
        <w:t>таблиц</w:t>
      </w:r>
      <w:r>
        <w:rPr>
          <w:spacing w:val="40"/>
        </w:rPr>
        <w:t xml:space="preserve"> </w:t>
      </w:r>
      <w:r>
        <w:t>и</w:t>
      </w:r>
      <w:r>
        <w:rPr>
          <w:spacing w:val="40"/>
        </w:rPr>
        <w:t xml:space="preserve"> </w:t>
      </w:r>
      <w:r>
        <w:t>графиков, делать выводы по результатам исследования после обсуждения с педагогом;</w:t>
      </w:r>
      <w:r>
        <w:tab/>
      </w:r>
      <w:r>
        <w:tab/>
      </w:r>
      <w:r>
        <w:rPr>
          <w:spacing w:val="-42"/>
        </w:rPr>
        <w:t xml:space="preserve"> </w:t>
      </w:r>
      <w:r>
        <w:t>соотносить косвенные измерения физических величин (удельная теплоёмкость вещества,</w:t>
      </w:r>
      <w:r>
        <w:t xml:space="preserve"> сопротивление проводника, работа и </w:t>
      </w:r>
      <w:r>
        <w:rPr>
          <w:spacing w:val="-2"/>
        </w:rPr>
        <w:t>мощность</w:t>
      </w:r>
      <w:r>
        <w:tab/>
      </w:r>
      <w:r>
        <w:tab/>
      </w:r>
      <w:r>
        <w:rPr>
          <w:spacing w:val="-2"/>
        </w:rPr>
        <w:t>электрического</w:t>
      </w:r>
      <w:r>
        <w:tab/>
      </w:r>
      <w:r>
        <w:rPr>
          <w:spacing w:val="-2"/>
        </w:rPr>
        <w:t>тока):</w:t>
      </w:r>
      <w:r>
        <w:tab/>
      </w:r>
      <w:r>
        <w:rPr>
          <w:spacing w:val="-10"/>
        </w:rPr>
        <w:t>с</w:t>
      </w:r>
      <w:r>
        <w:tab/>
      </w:r>
      <w:r>
        <w:rPr>
          <w:spacing w:val="-2"/>
        </w:rPr>
        <w:t>помощью</w:t>
      </w:r>
      <w:r>
        <w:tab/>
      </w:r>
      <w:r>
        <w:rPr>
          <w:spacing w:val="-2"/>
        </w:rPr>
        <w:t>педагога</w:t>
      </w:r>
      <w:r>
        <w:tab/>
      </w:r>
      <w:r>
        <w:rPr>
          <w:spacing w:val="-2"/>
        </w:rPr>
        <w:t>планировать</w:t>
      </w:r>
      <w:r>
        <w:tab/>
      </w:r>
      <w:r>
        <w:tab/>
      </w:r>
      <w:r>
        <w:rPr>
          <w:spacing w:val="-2"/>
        </w:rPr>
        <w:t>измерения,</w:t>
      </w:r>
      <w:r>
        <w:tab/>
      </w:r>
      <w:r>
        <w:tab/>
      </w:r>
      <w:r>
        <w:rPr>
          <w:spacing w:val="-2"/>
        </w:rPr>
        <w:t>собирать</w:t>
      </w:r>
    </w:p>
    <w:p w14:paraId="57CD8899" w14:textId="77777777" w:rsidR="003324B1" w:rsidRDefault="007415B4" w:rsidP="007A5120">
      <w:pPr>
        <w:pStyle w:val="a5"/>
        <w:ind w:left="284" w:right="284"/>
        <w:jc w:val="both"/>
      </w:pPr>
      <w:r>
        <w:t>экспериментальную установку, следуя предложенной инструкции, и вычислять значение величины; соблюдать</w:t>
      </w:r>
      <w:r>
        <w:rPr>
          <w:spacing w:val="80"/>
          <w:w w:val="150"/>
        </w:rPr>
        <w:t xml:space="preserve"> </w:t>
      </w:r>
      <w:r>
        <w:t>правила</w:t>
      </w:r>
      <w:r>
        <w:rPr>
          <w:spacing w:val="80"/>
          <w:w w:val="150"/>
        </w:rPr>
        <w:t xml:space="preserve"> </w:t>
      </w:r>
      <w:r>
        <w:t>техники</w:t>
      </w:r>
      <w:r>
        <w:rPr>
          <w:spacing w:val="80"/>
          <w:w w:val="150"/>
        </w:rPr>
        <w:t xml:space="preserve"> </w:t>
      </w:r>
      <w:r>
        <w:t>безопасности</w:t>
      </w:r>
      <w:r>
        <w:rPr>
          <w:spacing w:val="80"/>
          <w:w w:val="150"/>
        </w:rPr>
        <w:t xml:space="preserve"> </w:t>
      </w:r>
      <w:r>
        <w:t>при</w:t>
      </w:r>
      <w:r>
        <w:rPr>
          <w:spacing w:val="80"/>
          <w:w w:val="150"/>
        </w:rPr>
        <w:t xml:space="preserve"> </w:t>
      </w:r>
      <w:r>
        <w:t>работе</w:t>
      </w:r>
      <w:r>
        <w:rPr>
          <w:spacing w:val="80"/>
          <w:w w:val="150"/>
        </w:rPr>
        <w:t xml:space="preserve"> </w:t>
      </w:r>
      <w:r>
        <w:t>с</w:t>
      </w:r>
      <w:r>
        <w:rPr>
          <w:spacing w:val="80"/>
          <w:w w:val="150"/>
        </w:rPr>
        <w:t xml:space="preserve"> </w:t>
      </w:r>
      <w:r>
        <w:t>лабораторным</w:t>
      </w:r>
      <w:r>
        <w:rPr>
          <w:spacing w:val="80"/>
          <w:w w:val="150"/>
        </w:rPr>
        <w:t xml:space="preserve"> </w:t>
      </w:r>
      <w:r>
        <w:t>оборудованием</w:t>
      </w:r>
      <w:r>
        <w:rPr>
          <w:spacing w:val="80"/>
          <w:w w:val="150"/>
        </w:rPr>
        <w:t xml:space="preserve"> </w:t>
      </w:r>
      <w:r>
        <w:t>после</w:t>
      </w:r>
      <w:r>
        <w:rPr>
          <w:spacing w:val="80"/>
        </w:rPr>
        <w:t xml:space="preserve"> </w:t>
      </w:r>
      <w:r>
        <w:t>предварительного</w:t>
      </w:r>
      <w:r>
        <w:rPr>
          <w:spacing w:val="40"/>
        </w:rPr>
        <w:t xml:space="preserve"> </w:t>
      </w:r>
      <w:r>
        <w:t>обсуждения</w:t>
      </w:r>
      <w:r>
        <w:rPr>
          <w:spacing w:val="40"/>
        </w:rPr>
        <w:t xml:space="preserve"> </w:t>
      </w:r>
      <w:r>
        <w:t>с</w:t>
      </w:r>
      <w:r>
        <w:rPr>
          <w:spacing w:val="40"/>
        </w:rPr>
        <w:t xml:space="preserve"> </w:t>
      </w:r>
      <w:r>
        <w:t>педагогом;</w:t>
      </w:r>
      <w:r>
        <w:tab/>
        <w:t>сопоставлять</w:t>
      </w:r>
      <w:r>
        <w:rPr>
          <w:spacing w:val="29"/>
        </w:rPr>
        <w:t xml:space="preserve"> </w:t>
      </w:r>
      <w:r>
        <w:t>с</w:t>
      </w:r>
      <w:r>
        <w:rPr>
          <w:spacing w:val="29"/>
        </w:rPr>
        <w:t xml:space="preserve"> </w:t>
      </w:r>
      <w:r>
        <w:t>помощью</w:t>
      </w:r>
      <w:r>
        <w:rPr>
          <w:spacing w:val="28"/>
        </w:rPr>
        <w:t xml:space="preserve"> </w:t>
      </w:r>
      <w:r>
        <w:t>педагога</w:t>
      </w:r>
      <w:r>
        <w:rPr>
          <w:spacing w:val="29"/>
        </w:rPr>
        <w:t xml:space="preserve"> </w:t>
      </w:r>
      <w:r>
        <w:t>принципы</w:t>
      </w:r>
      <w:r>
        <w:rPr>
          <w:spacing w:val="29"/>
        </w:rPr>
        <w:t xml:space="preserve"> </w:t>
      </w:r>
      <w:r>
        <w:t xml:space="preserve">действия изученных приборов и технических устройств с опорой на их описания (в том числе: система отопления </w:t>
      </w:r>
      <w:r>
        <w:rPr>
          <w:spacing w:val="-2"/>
        </w:rPr>
        <w:t>домов,</w:t>
      </w:r>
      <w:r>
        <w:tab/>
      </w:r>
      <w:r>
        <w:rPr>
          <w:spacing w:val="-2"/>
        </w:rPr>
        <w:t>гигрометр,</w:t>
      </w:r>
      <w:r>
        <w:tab/>
      </w:r>
      <w:r>
        <w:rPr>
          <w:spacing w:val="-2"/>
        </w:rPr>
        <w:t>паровая</w:t>
      </w:r>
      <w:r>
        <w:tab/>
      </w:r>
      <w:r>
        <w:rPr>
          <w:spacing w:val="-2"/>
        </w:rPr>
        <w:t>турбина,</w:t>
      </w:r>
      <w:r>
        <w:tab/>
      </w:r>
      <w:r>
        <w:rPr>
          <w:spacing w:val="-2"/>
        </w:rPr>
        <w:t>амперметр,</w:t>
      </w:r>
      <w:r>
        <w:tab/>
      </w:r>
      <w:r>
        <w:rPr>
          <w:spacing w:val="-2"/>
        </w:rPr>
        <w:t>вольтметр,</w:t>
      </w:r>
      <w:r>
        <w:tab/>
      </w:r>
      <w:r>
        <w:rPr>
          <w:spacing w:val="-2"/>
        </w:rPr>
        <w:t>счётчик</w:t>
      </w:r>
      <w:r>
        <w:tab/>
      </w:r>
      <w:r>
        <w:rPr>
          <w:spacing w:val="-2"/>
        </w:rPr>
        <w:t>электрической</w:t>
      </w:r>
      <w:r>
        <w:tab/>
      </w:r>
      <w:r>
        <w:rPr>
          <w:spacing w:val="-2"/>
        </w:rPr>
        <w:t>энергии, электроосветительные</w:t>
      </w:r>
      <w:r>
        <w:tab/>
      </w:r>
      <w:r>
        <w:tab/>
      </w:r>
      <w:r>
        <w:rPr>
          <w:spacing w:val="-2"/>
        </w:rPr>
        <w:t>приборы,</w:t>
      </w:r>
      <w:r>
        <w:tab/>
      </w:r>
      <w:r>
        <w:rPr>
          <w:spacing w:val="-2"/>
        </w:rPr>
        <w:t>нагревательные</w:t>
      </w:r>
      <w:r>
        <w:tab/>
      </w:r>
      <w:r>
        <w:rPr>
          <w:spacing w:val="-28"/>
        </w:rPr>
        <w:t xml:space="preserve"> </w:t>
      </w:r>
      <w:r>
        <w:t>электроприборы</w:t>
      </w:r>
      <w:r>
        <w:tab/>
      </w:r>
      <w:r>
        <w:rPr>
          <w:spacing w:val="-2"/>
        </w:rPr>
        <w:t>(примеры),</w:t>
      </w:r>
      <w:r>
        <w:tab/>
      </w:r>
      <w:r>
        <w:rPr>
          <w:spacing w:val="-2"/>
        </w:rPr>
        <w:t xml:space="preserve">электрические </w:t>
      </w:r>
      <w:r>
        <w:t>предохранители;</w:t>
      </w:r>
      <w:r>
        <w:rPr>
          <w:spacing w:val="-14"/>
        </w:rPr>
        <w:t xml:space="preserve"> </w:t>
      </w:r>
      <w:r>
        <w:t>электромагнит,</w:t>
      </w:r>
      <w:r>
        <w:rPr>
          <w:spacing w:val="-15"/>
        </w:rPr>
        <w:t xml:space="preserve"> </w:t>
      </w:r>
      <w:r>
        <w:t>электродвигатель</w:t>
      </w:r>
      <w:r>
        <w:rPr>
          <w:spacing w:val="-14"/>
        </w:rPr>
        <w:t xml:space="preserve"> </w:t>
      </w:r>
      <w:r>
        <w:t>постоянного</w:t>
      </w:r>
      <w:r>
        <w:rPr>
          <w:spacing w:val="-15"/>
        </w:rPr>
        <w:t xml:space="preserve"> </w:t>
      </w:r>
      <w:r>
        <w:t>тока),</w:t>
      </w:r>
      <w:r>
        <w:rPr>
          <w:spacing w:val="-14"/>
        </w:rPr>
        <w:t xml:space="preserve"> </w:t>
      </w:r>
      <w:r>
        <w:t>используя</w:t>
      </w:r>
      <w:r>
        <w:rPr>
          <w:spacing w:val="-14"/>
        </w:rPr>
        <w:t xml:space="preserve"> </w:t>
      </w:r>
      <w:r>
        <w:t>методически</w:t>
      </w:r>
      <w:r>
        <w:t>е</w:t>
      </w:r>
      <w:r>
        <w:rPr>
          <w:spacing w:val="-14"/>
        </w:rPr>
        <w:t xml:space="preserve"> </w:t>
      </w:r>
      <w:r>
        <w:t>материалы о</w:t>
      </w:r>
      <w:r>
        <w:rPr>
          <w:spacing w:val="40"/>
        </w:rPr>
        <w:t xml:space="preserve"> </w:t>
      </w:r>
      <w:r>
        <w:t>свойствах</w:t>
      </w:r>
      <w:r>
        <w:rPr>
          <w:spacing w:val="40"/>
        </w:rPr>
        <w:t xml:space="preserve"> </w:t>
      </w:r>
      <w:r>
        <w:t>физических</w:t>
      </w:r>
      <w:r>
        <w:rPr>
          <w:spacing w:val="40"/>
        </w:rPr>
        <w:t xml:space="preserve"> </w:t>
      </w:r>
      <w:r>
        <w:t>явлений</w:t>
      </w:r>
      <w:r>
        <w:rPr>
          <w:spacing w:val="40"/>
        </w:rPr>
        <w:t xml:space="preserve"> </w:t>
      </w:r>
      <w:r>
        <w:t>и</w:t>
      </w:r>
      <w:r>
        <w:rPr>
          <w:spacing w:val="40"/>
        </w:rPr>
        <w:t xml:space="preserve"> </w:t>
      </w:r>
      <w:r>
        <w:t>необходимые</w:t>
      </w:r>
      <w:r>
        <w:rPr>
          <w:spacing w:val="40"/>
        </w:rPr>
        <w:t xml:space="preserve"> </w:t>
      </w:r>
      <w:r>
        <w:t>физические</w:t>
      </w:r>
      <w:r>
        <w:rPr>
          <w:spacing w:val="40"/>
        </w:rPr>
        <w:t xml:space="preserve"> </w:t>
      </w:r>
      <w:r>
        <w:t>закономерности;</w:t>
      </w:r>
      <w:r>
        <w:tab/>
        <w:t>распознавать</w:t>
      </w:r>
      <w:r>
        <w:rPr>
          <w:spacing w:val="8"/>
        </w:rPr>
        <w:t xml:space="preserve"> </w:t>
      </w:r>
      <w:r>
        <w:t>после предварительного обсуждения с педагогом простые технические устройства и измерительные приборы</w:t>
      </w:r>
    </w:p>
    <w:p w14:paraId="02FE4A8D"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707EA516" w14:textId="77777777" w:rsidR="003324B1" w:rsidRDefault="007415B4" w:rsidP="007A5120">
      <w:pPr>
        <w:pStyle w:val="a5"/>
        <w:ind w:left="284" w:right="284"/>
        <w:jc w:val="both"/>
      </w:pPr>
      <w:r>
        <w:lastRenderedPageBreak/>
        <w:t>по схемам и схематичным рисункам (жидкос</w:t>
      </w:r>
      <w:r>
        <w:t>тный термометр, термос, психрометр, гигрометр, двигатель внутреннего</w:t>
      </w:r>
      <w:r>
        <w:rPr>
          <w:spacing w:val="-13"/>
        </w:rPr>
        <w:t xml:space="preserve"> </w:t>
      </w:r>
      <w:r>
        <w:t>сгорания,</w:t>
      </w:r>
      <w:r>
        <w:rPr>
          <w:spacing w:val="-11"/>
        </w:rPr>
        <w:t xml:space="preserve"> </w:t>
      </w:r>
      <w:r>
        <w:t>электроскоп,</w:t>
      </w:r>
      <w:r>
        <w:rPr>
          <w:spacing w:val="-8"/>
        </w:rPr>
        <w:t xml:space="preserve"> </w:t>
      </w:r>
      <w:r>
        <w:t>реостат);</w:t>
      </w:r>
      <w:r>
        <w:rPr>
          <w:spacing w:val="-9"/>
        </w:rPr>
        <w:t xml:space="preserve"> </w:t>
      </w:r>
      <w:r>
        <w:t>составлять</w:t>
      </w:r>
      <w:r>
        <w:rPr>
          <w:spacing w:val="-8"/>
        </w:rPr>
        <w:t xml:space="preserve"> </w:t>
      </w:r>
      <w:r>
        <w:t>схемы</w:t>
      </w:r>
      <w:r>
        <w:rPr>
          <w:spacing w:val="-10"/>
        </w:rPr>
        <w:t xml:space="preserve"> </w:t>
      </w:r>
      <w:r>
        <w:t>электрических</w:t>
      </w:r>
      <w:r>
        <w:rPr>
          <w:spacing w:val="-8"/>
        </w:rPr>
        <w:t xml:space="preserve"> </w:t>
      </w:r>
      <w:r>
        <w:t>цепей</w:t>
      </w:r>
      <w:r>
        <w:rPr>
          <w:spacing w:val="-11"/>
        </w:rPr>
        <w:t xml:space="preserve"> </w:t>
      </w:r>
      <w:r>
        <w:t>с</w:t>
      </w:r>
      <w:r>
        <w:rPr>
          <w:spacing w:val="-8"/>
        </w:rPr>
        <w:t xml:space="preserve"> </w:t>
      </w:r>
      <w:r>
        <w:t>последовательным и параллельным соединением элементов, соотнося условные обозначения элементов электрических цепей;</w:t>
      </w:r>
      <w:r>
        <w:rPr>
          <w:spacing w:val="80"/>
          <w:w w:val="150"/>
        </w:rPr>
        <w:t xml:space="preserve"> </w:t>
      </w:r>
      <w: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30 сохранения здоровья и соблюдения норм экологического</w:t>
      </w:r>
      <w:r>
        <w:t xml:space="preserve"> поведения в окружающей среде;</w:t>
      </w:r>
      <w:r>
        <w:rPr>
          <w:spacing w:val="80"/>
          <w:w w:val="150"/>
        </w:rPr>
        <w:t xml:space="preserve"> </w:t>
      </w:r>
      <w: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w:t>
      </w:r>
      <w:r>
        <w:t>ть недостоверной;</w:t>
      </w:r>
      <w:r>
        <w:rPr>
          <w:spacing w:val="80"/>
        </w:rPr>
        <w:t xml:space="preserve"> </w:t>
      </w:r>
      <w:r>
        <w:t>использовать при выполнении учебных заданий отобранную педагогом научно-популярную литературу физического содержания,</w:t>
      </w:r>
      <w:r>
        <w:rPr>
          <w:spacing w:val="-11"/>
        </w:rPr>
        <w:t xml:space="preserve"> </w:t>
      </w:r>
      <w:r>
        <w:t>справочные</w:t>
      </w:r>
      <w:r>
        <w:rPr>
          <w:spacing w:val="-10"/>
        </w:rPr>
        <w:t xml:space="preserve"> </w:t>
      </w:r>
      <w:r>
        <w:t>материалы,</w:t>
      </w:r>
      <w:r>
        <w:rPr>
          <w:spacing w:val="-8"/>
        </w:rPr>
        <w:t xml:space="preserve"> </w:t>
      </w:r>
      <w:r>
        <w:t>ресурсы</w:t>
      </w:r>
      <w:r>
        <w:rPr>
          <w:spacing w:val="-10"/>
        </w:rPr>
        <w:t xml:space="preserve"> </w:t>
      </w:r>
      <w:r>
        <w:t>сети</w:t>
      </w:r>
      <w:r>
        <w:rPr>
          <w:spacing w:val="-11"/>
        </w:rPr>
        <w:t xml:space="preserve"> </w:t>
      </w:r>
      <w:r>
        <w:t>Интернет;</w:t>
      </w:r>
      <w:r>
        <w:rPr>
          <w:spacing w:val="-9"/>
        </w:rPr>
        <w:t xml:space="preserve"> </w:t>
      </w:r>
      <w:r>
        <w:t>владеть</w:t>
      </w:r>
      <w:r>
        <w:rPr>
          <w:spacing w:val="-10"/>
        </w:rPr>
        <w:t xml:space="preserve"> </w:t>
      </w:r>
      <w:r>
        <w:t>приёмами</w:t>
      </w:r>
      <w:r>
        <w:rPr>
          <w:spacing w:val="-9"/>
        </w:rPr>
        <w:t xml:space="preserve"> </w:t>
      </w:r>
      <w:r>
        <w:t>конспектирования</w:t>
      </w:r>
      <w:r>
        <w:rPr>
          <w:spacing w:val="-9"/>
        </w:rPr>
        <w:t xml:space="preserve"> </w:t>
      </w:r>
      <w:r>
        <w:t>текста, преобразования информации из одной знаковой системы в другую с опорой на алгоритм и уточняющие вопросы педагога;</w:t>
      </w:r>
      <w:r>
        <w:rPr>
          <w:spacing w:val="80"/>
          <w:w w:val="150"/>
        </w:rPr>
        <w:t xml:space="preserve"> </w:t>
      </w:r>
      <w:r>
        <w:t>создавать под руководством педагога с обсуждением плана работы письменные и краткие</w:t>
      </w:r>
      <w:r>
        <w:rPr>
          <w:spacing w:val="-1"/>
        </w:rPr>
        <w:t xml:space="preserve"> </w:t>
      </w:r>
      <w:r>
        <w:t>устные</w:t>
      </w:r>
      <w:r>
        <w:rPr>
          <w:spacing w:val="-1"/>
        </w:rPr>
        <w:t xml:space="preserve"> </w:t>
      </w:r>
      <w:r>
        <w:t xml:space="preserve">сообщения, обобщая информацию из нескольких </w:t>
      </w:r>
      <w:r>
        <w:t>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Pr>
          <w:spacing w:val="80"/>
        </w:rPr>
        <w:t xml:space="preserve"> </w:t>
      </w:r>
      <w:r>
        <w:t>при выполнении уч</w:t>
      </w:r>
      <w:r>
        <w:t>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w:t>
      </w:r>
      <w:r>
        <w:rPr>
          <w:spacing w:val="-2"/>
        </w:rPr>
        <w:t xml:space="preserve"> </w:t>
      </w:r>
      <w:r>
        <w:t>за</w:t>
      </w:r>
      <w:r>
        <w:rPr>
          <w:spacing w:val="-2"/>
        </w:rPr>
        <w:t xml:space="preserve"> </w:t>
      </w:r>
      <w:r>
        <w:t>выполнением</w:t>
      </w:r>
      <w:r>
        <w:rPr>
          <w:spacing w:val="-3"/>
        </w:rPr>
        <w:t xml:space="preserve"> </w:t>
      </w:r>
      <w:r>
        <w:t>плана</w:t>
      </w:r>
      <w:r>
        <w:rPr>
          <w:spacing w:val="-2"/>
        </w:rPr>
        <w:t xml:space="preserve"> </w:t>
      </w:r>
      <w:r>
        <w:t>действий</w:t>
      </w:r>
      <w:r>
        <w:rPr>
          <w:spacing w:val="-1"/>
        </w:rPr>
        <w:t xml:space="preserve"> </w:t>
      </w:r>
      <w:r>
        <w:t>и</w:t>
      </w:r>
      <w:r>
        <w:rPr>
          <w:spacing w:val="-3"/>
        </w:rPr>
        <w:t xml:space="preserve"> </w:t>
      </w:r>
      <w:r>
        <w:t>корректировать</w:t>
      </w:r>
      <w:r>
        <w:rPr>
          <w:spacing w:val="-2"/>
        </w:rPr>
        <w:t xml:space="preserve"> </w:t>
      </w:r>
      <w:r>
        <w:t>его,</w:t>
      </w:r>
      <w:r>
        <w:rPr>
          <w:spacing w:val="-2"/>
        </w:rPr>
        <w:t xml:space="preserve"> </w:t>
      </w:r>
      <w:r>
        <w:t>адекватно</w:t>
      </w:r>
      <w:r>
        <w:rPr>
          <w:spacing w:val="-2"/>
        </w:rPr>
        <w:t xml:space="preserve"> </w:t>
      </w:r>
      <w:r>
        <w:t>оценивать</w:t>
      </w:r>
      <w:r>
        <w:rPr>
          <w:spacing w:val="-2"/>
        </w:rPr>
        <w:t xml:space="preserve"> </w:t>
      </w:r>
      <w:r>
        <w:t>собственный</w:t>
      </w:r>
      <w:r>
        <w:rPr>
          <w:spacing w:val="-3"/>
        </w:rPr>
        <w:t xml:space="preserve"> </w:t>
      </w:r>
      <w:r>
        <w:t>вклад</w:t>
      </w:r>
      <w:r>
        <w:rPr>
          <w:spacing w:val="-2"/>
        </w:rPr>
        <w:t xml:space="preserve"> </w:t>
      </w:r>
      <w:r>
        <w:t>в деят</w:t>
      </w:r>
      <w:r>
        <w:t xml:space="preserve">ельность группы; выстраивать коммуникативное взаимодействие, проявляя готовность разрешать </w:t>
      </w:r>
      <w:r>
        <w:rPr>
          <w:spacing w:val="-2"/>
        </w:rPr>
        <w:t>конфликты.</w:t>
      </w:r>
    </w:p>
    <w:p w14:paraId="45904118" w14:textId="77777777" w:rsidR="003324B1" w:rsidRDefault="007415B4" w:rsidP="007A5120">
      <w:pPr>
        <w:pStyle w:val="a5"/>
        <w:ind w:left="284" w:right="284"/>
        <w:jc w:val="both"/>
      </w:pPr>
      <w:r>
        <w:t>9</w:t>
      </w:r>
      <w:r>
        <w:rPr>
          <w:spacing w:val="80"/>
          <w:w w:val="150"/>
        </w:rPr>
        <w:t xml:space="preserve"> </w:t>
      </w:r>
      <w:r>
        <w:t>КЛАСС</w:t>
      </w:r>
      <w:r>
        <w:rPr>
          <w:spacing w:val="80"/>
          <w:w w:val="150"/>
        </w:rPr>
        <w:t xml:space="preserve"> </w:t>
      </w:r>
      <w:r>
        <w:t>Предметные</w:t>
      </w:r>
      <w:r>
        <w:rPr>
          <w:spacing w:val="80"/>
          <w:w w:val="150"/>
        </w:rPr>
        <w:t xml:space="preserve"> </w:t>
      </w:r>
      <w:r>
        <w:t>результаты</w:t>
      </w:r>
      <w:r>
        <w:rPr>
          <w:spacing w:val="80"/>
          <w:w w:val="150"/>
        </w:rPr>
        <w:t xml:space="preserve"> </w:t>
      </w:r>
      <w:r>
        <w:t>на</w:t>
      </w:r>
      <w:r>
        <w:rPr>
          <w:spacing w:val="80"/>
          <w:w w:val="150"/>
        </w:rPr>
        <w:t xml:space="preserve"> </w:t>
      </w:r>
      <w:r>
        <w:t>базовом</w:t>
      </w:r>
      <w:r>
        <w:rPr>
          <w:spacing w:val="80"/>
          <w:w w:val="150"/>
        </w:rPr>
        <w:t xml:space="preserve"> </w:t>
      </w:r>
      <w:r>
        <w:t>уровне</w:t>
      </w:r>
      <w:r>
        <w:rPr>
          <w:spacing w:val="80"/>
          <w:w w:val="150"/>
        </w:rPr>
        <w:t xml:space="preserve"> </w:t>
      </w:r>
      <w:r>
        <w:t>должны</w:t>
      </w:r>
      <w:r>
        <w:rPr>
          <w:spacing w:val="80"/>
          <w:w w:val="150"/>
        </w:rPr>
        <w:t xml:space="preserve"> </w:t>
      </w:r>
      <w:r>
        <w:t>отражать</w:t>
      </w:r>
      <w:r>
        <w:rPr>
          <w:spacing w:val="80"/>
          <w:w w:val="150"/>
        </w:rPr>
        <w:t xml:space="preserve"> </w:t>
      </w:r>
      <w:r>
        <w:t>сформированность</w:t>
      </w:r>
      <w:r>
        <w:rPr>
          <w:spacing w:val="80"/>
          <w:w w:val="150"/>
        </w:rPr>
        <w:t xml:space="preserve"> </w:t>
      </w:r>
      <w:r>
        <w:t>у обучающихся умений:</w:t>
      </w:r>
      <w:r>
        <w:tab/>
        <w:t>ориентироваться в</w:t>
      </w:r>
      <w:r>
        <w:rPr>
          <w:spacing w:val="26"/>
        </w:rPr>
        <w:t xml:space="preserve"> </w:t>
      </w:r>
      <w:r>
        <w:t>понятиях</w:t>
      </w:r>
      <w:r>
        <w:rPr>
          <w:spacing w:val="27"/>
        </w:rPr>
        <w:t xml:space="preserve"> </w:t>
      </w:r>
      <w:r>
        <w:t>и оперировать ими на</w:t>
      </w:r>
      <w:r>
        <w:rPr>
          <w:spacing w:val="27"/>
        </w:rPr>
        <w:t xml:space="preserve"> </w:t>
      </w:r>
      <w:r>
        <w:t>базовом уровне:</w:t>
      </w:r>
      <w:r>
        <w:rPr>
          <w:spacing w:val="28"/>
        </w:rPr>
        <w:t xml:space="preserve"> </w:t>
      </w:r>
      <w:r>
        <w:t>система отсчёта,</w:t>
      </w:r>
      <w:r>
        <w:rPr>
          <w:spacing w:val="80"/>
        </w:rPr>
        <w:t xml:space="preserve"> </w:t>
      </w:r>
      <w:r>
        <w:t>материальная</w:t>
      </w:r>
      <w:r>
        <w:rPr>
          <w:spacing w:val="80"/>
        </w:rPr>
        <w:t xml:space="preserve"> </w:t>
      </w:r>
      <w:r>
        <w:t>точка,</w:t>
      </w:r>
      <w:r>
        <w:rPr>
          <w:spacing w:val="80"/>
        </w:rPr>
        <w:t xml:space="preserve"> </w:t>
      </w:r>
      <w:r>
        <w:t>траектория,</w:t>
      </w:r>
      <w:r>
        <w:rPr>
          <w:spacing w:val="80"/>
        </w:rPr>
        <w:t xml:space="preserve"> </w:t>
      </w:r>
      <w:r>
        <w:t>относительность</w:t>
      </w:r>
      <w:r>
        <w:rPr>
          <w:spacing w:val="80"/>
        </w:rPr>
        <w:t xml:space="preserve"> </w:t>
      </w:r>
      <w:r>
        <w:t>механического</w:t>
      </w:r>
      <w:r>
        <w:rPr>
          <w:spacing w:val="80"/>
        </w:rPr>
        <w:t xml:space="preserve"> </w:t>
      </w:r>
      <w:r>
        <w:t>движения,</w:t>
      </w:r>
      <w:r>
        <w:rPr>
          <w:spacing w:val="80"/>
        </w:rPr>
        <w:t xml:space="preserve"> </w:t>
      </w:r>
      <w:r>
        <w:t>деформация (упругая,</w:t>
      </w:r>
      <w:r>
        <w:rPr>
          <w:spacing w:val="40"/>
        </w:rPr>
        <w:t xml:space="preserve"> </w:t>
      </w:r>
      <w:r>
        <w:t>пластическая),</w:t>
      </w:r>
      <w:r>
        <w:rPr>
          <w:spacing w:val="40"/>
        </w:rPr>
        <w:t xml:space="preserve"> </w:t>
      </w:r>
      <w:r>
        <w:t>трение,</w:t>
      </w:r>
      <w:r>
        <w:rPr>
          <w:spacing w:val="40"/>
        </w:rPr>
        <w:t xml:space="preserve"> </w:t>
      </w:r>
      <w:r>
        <w:t>центростремительное</w:t>
      </w:r>
      <w:r>
        <w:rPr>
          <w:spacing w:val="40"/>
        </w:rPr>
        <w:t xml:space="preserve"> </w:t>
      </w:r>
      <w:r>
        <w:t>ускорение,</w:t>
      </w:r>
      <w:r>
        <w:rPr>
          <w:spacing w:val="40"/>
        </w:rPr>
        <w:t xml:space="preserve"> </w:t>
      </w:r>
      <w:r>
        <w:t>невесомость</w:t>
      </w:r>
      <w:r>
        <w:rPr>
          <w:spacing w:val="40"/>
        </w:rPr>
        <w:t xml:space="preserve"> </w:t>
      </w:r>
      <w:r>
        <w:t>и</w:t>
      </w:r>
      <w:r>
        <w:rPr>
          <w:spacing w:val="40"/>
        </w:rPr>
        <w:t xml:space="preserve"> </w:t>
      </w:r>
      <w:r>
        <w:t>перегрузки;</w:t>
      </w:r>
      <w:r>
        <w:rPr>
          <w:spacing w:val="40"/>
        </w:rPr>
        <w:t xml:space="preserve"> </w:t>
      </w:r>
      <w:r>
        <w:t>центр</w:t>
      </w:r>
      <w:r>
        <w:rPr>
          <w:spacing w:val="40"/>
        </w:rPr>
        <w:t xml:space="preserve"> </w:t>
      </w:r>
      <w:r>
        <w:t>тяжести; абсолютно твёрдое тело, центр тяжести твёрдого тела, равновесие; механические колебания и волны,</w:t>
      </w:r>
      <w:r>
        <w:rPr>
          <w:spacing w:val="39"/>
        </w:rPr>
        <w:t xml:space="preserve"> </w:t>
      </w:r>
      <w:r>
        <w:t>звук,</w:t>
      </w:r>
      <w:r>
        <w:rPr>
          <w:spacing w:val="39"/>
        </w:rPr>
        <w:t xml:space="preserve"> </w:t>
      </w:r>
      <w:r>
        <w:t>инфразвук</w:t>
      </w:r>
      <w:r>
        <w:rPr>
          <w:spacing w:val="40"/>
        </w:rPr>
        <w:t xml:space="preserve"> </w:t>
      </w:r>
      <w:r>
        <w:t>и</w:t>
      </w:r>
      <w:r>
        <w:rPr>
          <w:spacing w:val="36"/>
        </w:rPr>
        <w:t xml:space="preserve"> </w:t>
      </w:r>
      <w:r>
        <w:t>ультразвук;</w:t>
      </w:r>
      <w:r>
        <w:rPr>
          <w:spacing w:val="38"/>
        </w:rPr>
        <w:t xml:space="preserve"> </w:t>
      </w:r>
      <w:r>
        <w:t>электромагнитные</w:t>
      </w:r>
      <w:r>
        <w:rPr>
          <w:spacing w:val="37"/>
        </w:rPr>
        <w:t xml:space="preserve"> </w:t>
      </w:r>
      <w:r>
        <w:t>волны,</w:t>
      </w:r>
      <w:r>
        <w:rPr>
          <w:spacing w:val="39"/>
        </w:rPr>
        <w:t xml:space="preserve"> </w:t>
      </w:r>
      <w:r>
        <w:t>шкала</w:t>
      </w:r>
      <w:r>
        <w:rPr>
          <w:spacing w:val="34"/>
        </w:rPr>
        <w:t xml:space="preserve"> </w:t>
      </w:r>
      <w:r>
        <w:t>электромагнитных</w:t>
      </w:r>
      <w:r>
        <w:rPr>
          <w:spacing w:val="37"/>
        </w:rPr>
        <w:t xml:space="preserve"> </w:t>
      </w:r>
      <w:r>
        <w:t>волн,</w:t>
      </w:r>
      <w:r>
        <w:rPr>
          <w:spacing w:val="39"/>
        </w:rPr>
        <w:t xml:space="preserve"> </w:t>
      </w:r>
      <w:r>
        <w:t>свет, близорукость</w:t>
      </w:r>
      <w:r>
        <w:rPr>
          <w:spacing w:val="33"/>
        </w:rPr>
        <w:t xml:space="preserve"> </w:t>
      </w:r>
      <w:r>
        <w:t>и</w:t>
      </w:r>
      <w:r>
        <w:rPr>
          <w:spacing w:val="34"/>
        </w:rPr>
        <w:t xml:space="preserve"> </w:t>
      </w:r>
      <w:r>
        <w:t>дальнозоркость,</w:t>
      </w:r>
      <w:r>
        <w:rPr>
          <w:spacing w:val="35"/>
        </w:rPr>
        <w:t xml:space="preserve"> </w:t>
      </w:r>
      <w:r>
        <w:t>спектры</w:t>
      </w:r>
      <w:r>
        <w:rPr>
          <w:spacing w:val="35"/>
        </w:rPr>
        <w:t xml:space="preserve"> </w:t>
      </w:r>
      <w:r>
        <w:t>испускания</w:t>
      </w:r>
      <w:r>
        <w:rPr>
          <w:spacing w:val="34"/>
        </w:rPr>
        <w:t xml:space="preserve"> </w:t>
      </w:r>
      <w:r>
        <w:t>и</w:t>
      </w:r>
      <w:r>
        <w:rPr>
          <w:spacing w:val="34"/>
        </w:rPr>
        <w:t xml:space="preserve"> </w:t>
      </w:r>
      <w:r>
        <w:t>поглощени</w:t>
      </w:r>
      <w:r>
        <w:t>я;</w:t>
      </w:r>
      <w:r>
        <w:rPr>
          <w:spacing w:val="36"/>
        </w:rPr>
        <w:t xml:space="preserve"> </w:t>
      </w:r>
      <w:r>
        <w:t>альфа-,</w:t>
      </w:r>
      <w:r>
        <w:rPr>
          <w:spacing w:val="37"/>
        </w:rPr>
        <w:t xml:space="preserve"> </w:t>
      </w:r>
      <w:r>
        <w:t>бета-</w:t>
      </w:r>
      <w:r>
        <w:rPr>
          <w:spacing w:val="36"/>
        </w:rPr>
        <w:t xml:space="preserve"> </w:t>
      </w:r>
      <w:r>
        <w:t>и</w:t>
      </w:r>
      <w:r>
        <w:rPr>
          <w:spacing w:val="34"/>
        </w:rPr>
        <w:t xml:space="preserve"> </w:t>
      </w:r>
      <w:r>
        <w:t>гамма-излучения, изотопы,</w:t>
      </w:r>
      <w:r>
        <w:rPr>
          <w:spacing w:val="40"/>
        </w:rPr>
        <w:t xml:space="preserve"> </w:t>
      </w:r>
      <w:r>
        <w:t>ядерная энергетика;</w:t>
      </w:r>
      <w:r>
        <w:tab/>
        <w:t>соотносить явления</w:t>
      </w:r>
      <w:r>
        <w:rPr>
          <w:spacing w:val="25"/>
        </w:rPr>
        <w:t xml:space="preserve"> </w:t>
      </w:r>
      <w:r>
        <w:t>после предварительного обсуждения с</w:t>
      </w:r>
      <w:r>
        <w:rPr>
          <w:spacing w:val="26"/>
        </w:rPr>
        <w:t xml:space="preserve"> </w:t>
      </w:r>
      <w:r>
        <w:t>педагогом (равномерное</w:t>
      </w:r>
      <w:r>
        <w:rPr>
          <w:spacing w:val="30"/>
        </w:rPr>
        <w:t xml:space="preserve"> </w:t>
      </w:r>
      <w:r>
        <w:t>и</w:t>
      </w:r>
      <w:r>
        <w:rPr>
          <w:spacing w:val="31"/>
        </w:rPr>
        <w:t xml:space="preserve"> </w:t>
      </w:r>
      <w:r>
        <w:t>неравномерное</w:t>
      </w:r>
      <w:r>
        <w:rPr>
          <w:spacing w:val="32"/>
        </w:rPr>
        <w:t xml:space="preserve"> </w:t>
      </w:r>
      <w:r>
        <w:t>прямолинейное</w:t>
      </w:r>
      <w:r>
        <w:rPr>
          <w:spacing w:val="32"/>
        </w:rPr>
        <w:t xml:space="preserve"> </w:t>
      </w:r>
      <w:r>
        <w:t>движение,</w:t>
      </w:r>
      <w:r>
        <w:rPr>
          <w:spacing w:val="32"/>
        </w:rPr>
        <w:t xml:space="preserve"> </w:t>
      </w:r>
      <w:r>
        <w:t>равноускоренное</w:t>
      </w:r>
      <w:r>
        <w:rPr>
          <w:spacing w:val="30"/>
        </w:rPr>
        <w:t xml:space="preserve"> </w:t>
      </w:r>
      <w:r>
        <w:t>прямолинейное</w:t>
      </w:r>
      <w:r>
        <w:rPr>
          <w:spacing w:val="32"/>
        </w:rPr>
        <w:t xml:space="preserve"> </w:t>
      </w:r>
      <w:r>
        <w:t>движение, свободное</w:t>
      </w:r>
      <w:r>
        <w:rPr>
          <w:spacing w:val="-14"/>
        </w:rPr>
        <w:t xml:space="preserve"> </w:t>
      </w:r>
      <w:r>
        <w:t>падение</w:t>
      </w:r>
      <w:r>
        <w:rPr>
          <w:spacing w:val="-14"/>
        </w:rPr>
        <w:t xml:space="preserve"> </w:t>
      </w:r>
      <w:r>
        <w:t>тел,</w:t>
      </w:r>
      <w:r>
        <w:rPr>
          <w:spacing w:val="-14"/>
        </w:rPr>
        <w:t xml:space="preserve"> </w:t>
      </w:r>
      <w:r>
        <w:t>равномерное</w:t>
      </w:r>
      <w:r>
        <w:rPr>
          <w:spacing w:val="-13"/>
        </w:rPr>
        <w:t xml:space="preserve"> </w:t>
      </w:r>
      <w:r>
        <w:t>движение</w:t>
      </w:r>
      <w:r>
        <w:rPr>
          <w:spacing w:val="-14"/>
        </w:rPr>
        <w:t xml:space="preserve"> </w:t>
      </w:r>
      <w:r>
        <w:t>по</w:t>
      </w:r>
      <w:r>
        <w:rPr>
          <w:spacing w:val="-14"/>
        </w:rPr>
        <w:t xml:space="preserve"> </w:t>
      </w:r>
      <w:r>
        <w:t>окружности,</w:t>
      </w:r>
      <w:r>
        <w:rPr>
          <w:spacing w:val="-14"/>
        </w:rPr>
        <w:t xml:space="preserve"> </w:t>
      </w:r>
      <w:r>
        <w:t>взаимодействие</w:t>
      </w:r>
      <w:r>
        <w:rPr>
          <w:spacing w:val="-13"/>
        </w:rPr>
        <w:t xml:space="preserve"> </w:t>
      </w:r>
      <w:r>
        <w:t>тел,</w:t>
      </w:r>
      <w:r>
        <w:rPr>
          <w:spacing w:val="-14"/>
        </w:rPr>
        <w:t xml:space="preserve"> </w:t>
      </w:r>
      <w:r>
        <w:t>реактивное</w:t>
      </w:r>
      <w:r>
        <w:rPr>
          <w:spacing w:val="-13"/>
        </w:rPr>
        <w:t xml:space="preserve"> </w:t>
      </w:r>
      <w:r>
        <w:t>движение, колебательное</w:t>
      </w:r>
      <w:r>
        <w:rPr>
          <w:spacing w:val="80"/>
        </w:rPr>
        <w:t xml:space="preserve"> </w:t>
      </w:r>
      <w:r>
        <w:t>движение</w:t>
      </w:r>
      <w:r>
        <w:rPr>
          <w:spacing w:val="80"/>
        </w:rPr>
        <w:t xml:space="preserve"> </w:t>
      </w:r>
      <w:r>
        <w:t>(затухающие</w:t>
      </w:r>
      <w:r>
        <w:rPr>
          <w:spacing w:val="80"/>
        </w:rPr>
        <w:t xml:space="preserve"> </w:t>
      </w:r>
      <w:r>
        <w:t>и</w:t>
      </w:r>
      <w:r>
        <w:rPr>
          <w:spacing w:val="80"/>
        </w:rPr>
        <w:t xml:space="preserve"> </w:t>
      </w:r>
      <w:r>
        <w:t>вынужденные</w:t>
      </w:r>
      <w:r>
        <w:rPr>
          <w:spacing w:val="80"/>
        </w:rPr>
        <w:t xml:space="preserve"> </w:t>
      </w:r>
      <w:r>
        <w:t>колебания),</w:t>
      </w:r>
      <w:r>
        <w:rPr>
          <w:spacing w:val="80"/>
        </w:rPr>
        <w:t xml:space="preserve"> </w:t>
      </w:r>
      <w:r>
        <w:t>резонанс,</w:t>
      </w:r>
      <w:r>
        <w:rPr>
          <w:spacing w:val="80"/>
        </w:rPr>
        <w:t xml:space="preserve"> </w:t>
      </w:r>
      <w:r>
        <w:t>волновое</w:t>
      </w:r>
      <w:r>
        <w:rPr>
          <w:spacing w:val="80"/>
        </w:rPr>
        <w:t xml:space="preserve"> </w:t>
      </w:r>
      <w:r>
        <w:t>движение, отражение</w:t>
      </w:r>
      <w:r>
        <w:rPr>
          <w:spacing w:val="-14"/>
        </w:rPr>
        <w:t xml:space="preserve"> </w:t>
      </w:r>
      <w:r>
        <w:t>звука,</w:t>
      </w:r>
      <w:r>
        <w:rPr>
          <w:spacing w:val="-14"/>
        </w:rPr>
        <w:t xml:space="preserve"> </w:t>
      </w:r>
      <w:r>
        <w:t>прямолинейное</w:t>
      </w:r>
      <w:r>
        <w:rPr>
          <w:spacing w:val="-14"/>
        </w:rPr>
        <w:t xml:space="preserve"> </w:t>
      </w:r>
      <w:r>
        <w:t>распространение,</w:t>
      </w:r>
      <w:r>
        <w:rPr>
          <w:spacing w:val="-13"/>
        </w:rPr>
        <w:t xml:space="preserve"> </w:t>
      </w:r>
      <w:r>
        <w:t>отражение</w:t>
      </w:r>
      <w:r>
        <w:rPr>
          <w:spacing w:val="-14"/>
        </w:rPr>
        <w:t xml:space="preserve"> </w:t>
      </w:r>
      <w:r>
        <w:t>и</w:t>
      </w:r>
      <w:r>
        <w:rPr>
          <w:spacing w:val="-14"/>
        </w:rPr>
        <w:t xml:space="preserve"> </w:t>
      </w:r>
      <w:r>
        <w:t>преломление</w:t>
      </w:r>
      <w:r>
        <w:rPr>
          <w:spacing w:val="-12"/>
        </w:rPr>
        <w:t xml:space="preserve"> </w:t>
      </w:r>
      <w:r>
        <w:t>света,</w:t>
      </w:r>
      <w:r>
        <w:rPr>
          <w:spacing w:val="-13"/>
        </w:rPr>
        <w:t xml:space="preserve"> </w:t>
      </w:r>
      <w:r>
        <w:t>полное</w:t>
      </w:r>
      <w:r>
        <w:rPr>
          <w:spacing w:val="-14"/>
        </w:rPr>
        <w:t xml:space="preserve"> </w:t>
      </w:r>
      <w:r>
        <w:t>31</w:t>
      </w:r>
      <w:r>
        <w:rPr>
          <w:spacing w:val="-14"/>
        </w:rPr>
        <w:t xml:space="preserve"> </w:t>
      </w:r>
      <w:r>
        <w:t>внутреннее отражение света, разложение белого света в спектр и сложение спектральных цветов, дисперсия света,</w:t>
      </w:r>
      <w:r>
        <w:rPr>
          <w:spacing w:val="40"/>
        </w:rPr>
        <w:t xml:space="preserve"> </w:t>
      </w:r>
      <w:r>
        <w:t>естественная</w:t>
      </w:r>
      <w:r>
        <w:rPr>
          <w:spacing w:val="80"/>
        </w:rPr>
        <w:t xml:space="preserve"> </w:t>
      </w:r>
      <w:r>
        <w:t>радиоактивность,</w:t>
      </w:r>
      <w:r>
        <w:rPr>
          <w:spacing w:val="80"/>
        </w:rPr>
        <w:t xml:space="preserve"> </w:t>
      </w:r>
      <w:r>
        <w:t>возникновение</w:t>
      </w:r>
      <w:r>
        <w:rPr>
          <w:spacing w:val="80"/>
        </w:rPr>
        <w:t xml:space="preserve"> </w:t>
      </w:r>
      <w:r>
        <w:t>линейчатого</w:t>
      </w:r>
      <w:r>
        <w:rPr>
          <w:spacing w:val="80"/>
        </w:rPr>
        <w:t xml:space="preserve"> </w:t>
      </w:r>
      <w:r>
        <w:t>спектра</w:t>
      </w:r>
      <w:r>
        <w:rPr>
          <w:spacing w:val="80"/>
        </w:rPr>
        <w:t xml:space="preserve"> </w:t>
      </w:r>
      <w:r>
        <w:t>излучения)</w:t>
      </w:r>
      <w:r>
        <w:rPr>
          <w:spacing w:val="80"/>
        </w:rPr>
        <w:t xml:space="preserve"> </w:t>
      </w:r>
      <w:r>
        <w:t>по</w:t>
      </w:r>
      <w:r>
        <w:rPr>
          <w:spacing w:val="80"/>
        </w:rPr>
        <w:t xml:space="preserve"> </w:t>
      </w:r>
      <w:r>
        <w:t>описанию</w:t>
      </w:r>
      <w:r>
        <w:rPr>
          <w:spacing w:val="80"/>
        </w:rPr>
        <w:t xml:space="preserve"> </w:t>
      </w:r>
      <w:r>
        <w:t>их</w:t>
      </w:r>
      <w:r>
        <w:rPr>
          <w:spacing w:val="40"/>
        </w:rPr>
        <w:t xml:space="preserve"> </w:t>
      </w:r>
      <w:r>
        <w:t>характерных</w:t>
      </w:r>
      <w:r>
        <w:rPr>
          <w:spacing w:val="80"/>
          <w:w w:val="150"/>
        </w:rPr>
        <w:t xml:space="preserve"> </w:t>
      </w:r>
      <w:r>
        <w:t>свойств</w:t>
      </w:r>
      <w:r>
        <w:rPr>
          <w:spacing w:val="80"/>
          <w:w w:val="150"/>
        </w:rPr>
        <w:t xml:space="preserve"> </w:t>
      </w:r>
      <w:r>
        <w:t>и</w:t>
      </w:r>
      <w:r>
        <w:rPr>
          <w:spacing w:val="80"/>
          <w:w w:val="150"/>
        </w:rPr>
        <w:t xml:space="preserve"> </w:t>
      </w:r>
      <w:r>
        <w:t>на</w:t>
      </w:r>
      <w:r>
        <w:rPr>
          <w:spacing w:val="80"/>
          <w:w w:val="150"/>
        </w:rPr>
        <w:t xml:space="preserve"> </w:t>
      </w:r>
      <w:r>
        <w:t>основе</w:t>
      </w:r>
      <w:r>
        <w:rPr>
          <w:spacing w:val="80"/>
          <w:w w:val="150"/>
        </w:rPr>
        <w:t xml:space="preserve"> </w:t>
      </w:r>
      <w:r>
        <w:t>опытов,</w:t>
      </w:r>
      <w:r>
        <w:rPr>
          <w:spacing w:val="80"/>
          <w:w w:val="150"/>
        </w:rPr>
        <w:t xml:space="preserve"> </w:t>
      </w:r>
      <w:r>
        <w:t>демонстрирующих</w:t>
      </w:r>
      <w:r>
        <w:rPr>
          <w:spacing w:val="80"/>
          <w:w w:val="150"/>
        </w:rPr>
        <w:t xml:space="preserve"> </w:t>
      </w:r>
      <w:r>
        <w:t>данное</w:t>
      </w:r>
      <w:r>
        <w:rPr>
          <w:spacing w:val="80"/>
          <w:w w:val="150"/>
        </w:rPr>
        <w:t xml:space="preserve"> </w:t>
      </w:r>
      <w:r>
        <w:t>физическое</w:t>
      </w:r>
      <w:r>
        <w:rPr>
          <w:spacing w:val="80"/>
          <w:w w:val="150"/>
        </w:rPr>
        <w:t xml:space="preserve"> </w:t>
      </w:r>
      <w:r>
        <w:t>явление; распознавать с помощью педагога проявление изученных физических явлений в</w:t>
      </w:r>
      <w:r>
        <w:rPr>
          <w:spacing w:val="28"/>
        </w:rPr>
        <w:t xml:space="preserve"> </w:t>
      </w:r>
      <w:r>
        <w:t>окружающем мире (в</w:t>
      </w:r>
      <w:r>
        <w:rPr>
          <w:spacing w:val="80"/>
        </w:rPr>
        <w:t xml:space="preserve"> </w:t>
      </w:r>
      <w:r>
        <w:t>том</w:t>
      </w:r>
      <w:r>
        <w:rPr>
          <w:spacing w:val="38"/>
        </w:rPr>
        <w:t xml:space="preserve"> </w:t>
      </w:r>
      <w:r>
        <w:t>числе</w:t>
      </w:r>
      <w:r>
        <w:rPr>
          <w:spacing w:val="39"/>
        </w:rPr>
        <w:t xml:space="preserve"> </w:t>
      </w:r>
      <w:r>
        <w:t>физические</w:t>
      </w:r>
      <w:r>
        <w:rPr>
          <w:spacing w:val="40"/>
        </w:rPr>
        <w:t xml:space="preserve"> </w:t>
      </w:r>
      <w:r>
        <w:t>явления</w:t>
      </w:r>
      <w:r>
        <w:rPr>
          <w:spacing w:val="40"/>
        </w:rPr>
        <w:t xml:space="preserve"> </w:t>
      </w:r>
      <w:r>
        <w:t>в</w:t>
      </w:r>
      <w:r>
        <w:rPr>
          <w:spacing w:val="37"/>
        </w:rPr>
        <w:t xml:space="preserve"> </w:t>
      </w:r>
      <w:r>
        <w:t>природе:</w:t>
      </w:r>
      <w:r>
        <w:rPr>
          <w:spacing w:val="40"/>
        </w:rPr>
        <w:t xml:space="preserve"> </w:t>
      </w:r>
      <w:r>
        <w:t>приливы</w:t>
      </w:r>
      <w:r>
        <w:rPr>
          <w:spacing w:val="40"/>
        </w:rPr>
        <w:t xml:space="preserve"> </w:t>
      </w:r>
      <w:r>
        <w:t>и</w:t>
      </w:r>
      <w:r>
        <w:rPr>
          <w:spacing w:val="40"/>
        </w:rPr>
        <w:t xml:space="preserve"> </w:t>
      </w:r>
      <w:r>
        <w:t>отливы,</w:t>
      </w:r>
      <w:r>
        <w:rPr>
          <w:spacing w:val="40"/>
        </w:rPr>
        <w:t xml:space="preserve"> </w:t>
      </w:r>
      <w:r>
        <w:t>движение</w:t>
      </w:r>
      <w:r>
        <w:rPr>
          <w:spacing w:val="39"/>
        </w:rPr>
        <w:t xml:space="preserve"> </w:t>
      </w:r>
      <w:r>
        <w:t>планет</w:t>
      </w:r>
      <w:r>
        <w:rPr>
          <w:spacing w:val="40"/>
        </w:rPr>
        <w:t xml:space="preserve"> </w:t>
      </w:r>
      <w:r>
        <w:t>Солнечной</w:t>
      </w:r>
      <w:r>
        <w:rPr>
          <w:spacing w:val="36"/>
        </w:rPr>
        <w:t xml:space="preserve"> </w:t>
      </w:r>
      <w:r>
        <w:t>системы, реактивное движение живых о</w:t>
      </w:r>
      <w:r>
        <w:t>рганизмов, восприятие звуков животными, землетрясение, сейсмические волны,</w:t>
      </w:r>
      <w:r>
        <w:rPr>
          <w:spacing w:val="40"/>
        </w:rPr>
        <w:t xml:space="preserve"> </w:t>
      </w:r>
      <w:r>
        <w:t>цунами,</w:t>
      </w:r>
      <w:r>
        <w:rPr>
          <w:spacing w:val="40"/>
        </w:rPr>
        <w:t xml:space="preserve"> </w:t>
      </w:r>
      <w:r>
        <w:t>эхо,</w:t>
      </w:r>
      <w:r>
        <w:rPr>
          <w:spacing w:val="69"/>
        </w:rPr>
        <w:t xml:space="preserve"> </w:t>
      </w:r>
      <w:r>
        <w:t>цвета</w:t>
      </w:r>
      <w:r>
        <w:rPr>
          <w:spacing w:val="40"/>
        </w:rPr>
        <w:t xml:space="preserve"> </w:t>
      </w:r>
      <w:r>
        <w:t>тел,</w:t>
      </w:r>
      <w:r>
        <w:rPr>
          <w:spacing w:val="40"/>
        </w:rPr>
        <w:t xml:space="preserve"> </w:t>
      </w:r>
      <w:r>
        <w:t>оптические</w:t>
      </w:r>
      <w:r>
        <w:rPr>
          <w:spacing w:val="40"/>
        </w:rPr>
        <w:t xml:space="preserve"> </w:t>
      </w:r>
      <w:r>
        <w:t>явления</w:t>
      </w:r>
      <w:r>
        <w:rPr>
          <w:spacing w:val="68"/>
        </w:rPr>
        <w:t xml:space="preserve"> </w:t>
      </w:r>
      <w:r>
        <w:t>в</w:t>
      </w:r>
      <w:r>
        <w:rPr>
          <w:spacing w:val="40"/>
        </w:rPr>
        <w:t xml:space="preserve"> </w:t>
      </w:r>
      <w:r>
        <w:t>природе,</w:t>
      </w:r>
      <w:r>
        <w:rPr>
          <w:spacing w:val="40"/>
        </w:rPr>
        <w:t xml:space="preserve"> </w:t>
      </w:r>
      <w:r>
        <w:t>биологическое</w:t>
      </w:r>
      <w:r>
        <w:rPr>
          <w:spacing w:val="40"/>
        </w:rPr>
        <w:t xml:space="preserve"> </w:t>
      </w:r>
      <w:r>
        <w:t>действие</w:t>
      </w:r>
      <w:r>
        <w:rPr>
          <w:spacing w:val="40"/>
        </w:rPr>
        <w:t xml:space="preserve"> </w:t>
      </w:r>
      <w:r>
        <w:t>видимого,</w:t>
      </w:r>
      <w:r>
        <w:rPr>
          <w:spacing w:val="40"/>
        </w:rPr>
        <w:t xml:space="preserve"> </w:t>
      </w:r>
      <w:r>
        <w:t>ультрафиолетового и рентгеновского излучений; естественный радиоактивный фон, космические лучи</w:t>
      </w:r>
      <w:r>
        <w:t>, радиоактивное</w:t>
      </w:r>
      <w:r>
        <w:rPr>
          <w:spacing w:val="78"/>
        </w:rPr>
        <w:t xml:space="preserve"> </w:t>
      </w:r>
      <w:r>
        <w:t>излучение</w:t>
      </w:r>
      <w:r>
        <w:rPr>
          <w:spacing w:val="80"/>
        </w:rPr>
        <w:t xml:space="preserve"> </w:t>
      </w:r>
      <w:r>
        <w:t>природных</w:t>
      </w:r>
      <w:r>
        <w:rPr>
          <w:spacing w:val="80"/>
        </w:rPr>
        <w:t xml:space="preserve"> </w:t>
      </w:r>
      <w:r>
        <w:t>минералов;</w:t>
      </w:r>
      <w:r>
        <w:rPr>
          <w:spacing w:val="78"/>
        </w:rPr>
        <w:t xml:space="preserve"> </w:t>
      </w:r>
      <w:r>
        <w:t>действие</w:t>
      </w:r>
      <w:r>
        <w:rPr>
          <w:spacing w:val="80"/>
        </w:rPr>
        <w:t xml:space="preserve"> </w:t>
      </w:r>
      <w:r>
        <w:t>радиоактивных</w:t>
      </w:r>
      <w:r>
        <w:rPr>
          <w:spacing w:val="80"/>
        </w:rPr>
        <w:t xml:space="preserve"> </w:t>
      </w:r>
      <w:r>
        <w:t>излучений</w:t>
      </w:r>
      <w:r>
        <w:rPr>
          <w:spacing w:val="80"/>
        </w:rPr>
        <w:t xml:space="preserve"> </w:t>
      </w:r>
      <w:r>
        <w:t>на</w:t>
      </w:r>
      <w:r>
        <w:rPr>
          <w:spacing w:val="80"/>
        </w:rPr>
        <w:t xml:space="preserve"> </w:t>
      </w:r>
      <w:r>
        <w:t>организм человека), при этом под руководством педагога переводить практическую задачу в учебную, выделять</w:t>
      </w:r>
      <w:r>
        <w:rPr>
          <w:spacing w:val="40"/>
        </w:rPr>
        <w:t xml:space="preserve"> </w:t>
      </w:r>
      <w:r>
        <w:t>существенные</w:t>
      </w:r>
      <w:r>
        <w:rPr>
          <w:spacing w:val="40"/>
        </w:rPr>
        <w:t xml:space="preserve"> </w:t>
      </w:r>
      <w:r>
        <w:t>свойства/признаки</w:t>
      </w:r>
      <w:r>
        <w:rPr>
          <w:spacing w:val="40"/>
        </w:rPr>
        <w:t xml:space="preserve"> </w:t>
      </w:r>
      <w:r>
        <w:t>физических</w:t>
      </w:r>
      <w:r>
        <w:rPr>
          <w:spacing w:val="40"/>
        </w:rPr>
        <w:t xml:space="preserve"> </w:t>
      </w:r>
      <w:r>
        <w:t>явлений;</w:t>
      </w:r>
      <w:r>
        <w:tab/>
        <w:t>описывать</w:t>
      </w:r>
      <w:r>
        <w:rPr>
          <w:spacing w:val="40"/>
        </w:rPr>
        <w:t xml:space="preserve"> </w:t>
      </w:r>
      <w:r>
        <w:t>под</w:t>
      </w:r>
      <w:r>
        <w:rPr>
          <w:spacing w:val="40"/>
        </w:rPr>
        <w:t xml:space="preserve"> </w:t>
      </w:r>
      <w:r>
        <w:t>руководством</w:t>
      </w:r>
      <w:r>
        <w:rPr>
          <w:spacing w:val="40"/>
        </w:rPr>
        <w:t xml:space="preserve"> </w:t>
      </w:r>
      <w:r>
        <w:t>педагога</w:t>
      </w:r>
      <w:r>
        <w:rPr>
          <w:spacing w:val="40"/>
        </w:rPr>
        <w:t xml:space="preserve"> </w:t>
      </w:r>
      <w:r>
        <w:t>с обсуждением</w:t>
      </w:r>
      <w:r>
        <w:rPr>
          <w:spacing w:val="40"/>
        </w:rPr>
        <w:t xml:space="preserve"> </w:t>
      </w:r>
      <w:r>
        <w:t>плана</w:t>
      </w:r>
      <w:r>
        <w:rPr>
          <w:spacing w:val="40"/>
        </w:rPr>
        <w:t xml:space="preserve"> </w:t>
      </w:r>
      <w:r>
        <w:t>работы</w:t>
      </w:r>
      <w:r>
        <w:rPr>
          <w:spacing w:val="40"/>
        </w:rPr>
        <w:t xml:space="preserve"> </w:t>
      </w:r>
      <w:r>
        <w:t>изученные</w:t>
      </w:r>
      <w:r>
        <w:rPr>
          <w:spacing w:val="40"/>
        </w:rPr>
        <w:t xml:space="preserve"> </w:t>
      </w:r>
      <w:r>
        <w:t>свойства</w:t>
      </w:r>
      <w:r>
        <w:rPr>
          <w:spacing w:val="40"/>
        </w:rPr>
        <w:t xml:space="preserve"> </w:t>
      </w:r>
      <w:r>
        <w:t>тел</w:t>
      </w:r>
      <w:r>
        <w:rPr>
          <w:spacing w:val="40"/>
        </w:rPr>
        <w:t xml:space="preserve"> </w:t>
      </w:r>
      <w:r>
        <w:t>и</w:t>
      </w:r>
      <w:r>
        <w:rPr>
          <w:spacing w:val="40"/>
        </w:rPr>
        <w:t xml:space="preserve"> </w:t>
      </w:r>
      <w:r>
        <w:t>физические</w:t>
      </w:r>
      <w:r>
        <w:rPr>
          <w:spacing w:val="40"/>
        </w:rPr>
        <w:t xml:space="preserve"> </w:t>
      </w:r>
      <w:r>
        <w:t>явления,</w:t>
      </w:r>
      <w:r>
        <w:rPr>
          <w:spacing w:val="71"/>
        </w:rPr>
        <w:t xml:space="preserve"> </w:t>
      </w:r>
      <w:r>
        <w:t>используя</w:t>
      </w:r>
      <w:r>
        <w:rPr>
          <w:spacing w:val="40"/>
        </w:rPr>
        <w:t xml:space="preserve"> </w:t>
      </w:r>
      <w:r>
        <w:t>физические</w:t>
      </w:r>
      <w:r>
        <w:rPr>
          <w:spacing w:val="80"/>
        </w:rPr>
        <w:t xml:space="preserve"> </w:t>
      </w:r>
      <w:r>
        <w:t>величины (средняя и мгновенная скорость тела при неравномерном движении, ускорение, перемещение, путь, угловая скорость, сила трения, сила уп</w:t>
      </w:r>
      <w:r>
        <w:t>ругости, сила тяжести, ускорение свободного падения, вес</w:t>
      </w:r>
      <w:r>
        <w:rPr>
          <w:spacing w:val="40"/>
        </w:rPr>
        <w:t xml:space="preserve"> </w:t>
      </w:r>
      <w:r>
        <w:t>тела,</w:t>
      </w:r>
      <w:r>
        <w:rPr>
          <w:spacing w:val="40"/>
        </w:rPr>
        <w:t xml:space="preserve"> </w:t>
      </w:r>
      <w:r>
        <w:t>импульс</w:t>
      </w:r>
      <w:r>
        <w:rPr>
          <w:spacing w:val="40"/>
        </w:rPr>
        <w:t xml:space="preserve"> </w:t>
      </w:r>
      <w:r>
        <w:t>тела,</w:t>
      </w:r>
      <w:r>
        <w:rPr>
          <w:spacing w:val="40"/>
        </w:rPr>
        <w:t xml:space="preserve"> </w:t>
      </w:r>
      <w:r>
        <w:t>импульс</w:t>
      </w:r>
      <w:r>
        <w:rPr>
          <w:spacing w:val="40"/>
        </w:rPr>
        <w:t xml:space="preserve"> </w:t>
      </w:r>
      <w:r>
        <w:t>силы,</w:t>
      </w:r>
      <w:r>
        <w:rPr>
          <w:spacing w:val="40"/>
        </w:rPr>
        <w:t xml:space="preserve"> </w:t>
      </w:r>
      <w:r>
        <w:t>механическая</w:t>
      </w:r>
      <w:r>
        <w:rPr>
          <w:spacing w:val="40"/>
        </w:rPr>
        <w:t xml:space="preserve"> </w:t>
      </w:r>
      <w:r>
        <w:t>работа</w:t>
      </w:r>
      <w:r>
        <w:rPr>
          <w:spacing w:val="40"/>
        </w:rPr>
        <w:t xml:space="preserve"> </w:t>
      </w:r>
      <w:r>
        <w:t>и</w:t>
      </w:r>
      <w:r>
        <w:rPr>
          <w:spacing w:val="40"/>
        </w:rPr>
        <w:t xml:space="preserve"> </w:t>
      </w:r>
      <w:r>
        <w:t>мощность,</w:t>
      </w:r>
      <w:r>
        <w:rPr>
          <w:spacing w:val="40"/>
        </w:rPr>
        <w:t xml:space="preserve"> </w:t>
      </w:r>
      <w:r>
        <w:t>потенциальная</w:t>
      </w:r>
      <w:r>
        <w:rPr>
          <w:spacing w:val="40"/>
        </w:rPr>
        <w:t xml:space="preserve"> </w:t>
      </w:r>
      <w:r>
        <w:t>энергия</w:t>
      </w:r>
      <w:r>
        <w:rPr>
          <w:spacing w:val="40"/>
        </w:rPr>
        <w:t xml:space="preserve"> </w:t>
      </w:r>
      <w:r>
        <w:t>тела,</w:t>
      </w:r>
      <w:r>
        <w:rPr>
          <w:spacing w:val="40"/>
        </w:rPr>
        <w:t xml:space="preserve"> </w:t>
      </w:r>
      <w:r>
        <w:t>поднятого</w:t>
      </w:r>
      <w:r>
        <w:rPr>
          <w:spacing w:val="40"/>
        </w:rPr>
        <w:t xml:space="preserve"> </w:t>
      </w:r>
      <w:r>
        <w:t>над</w:t>
      </w:r>
      <w:r>
        <w:rPr>
          <w:spacing w:val="40"/>
        </w:rPr>
        <w:t xml:space="preserve"> </w:t>
      </w:r>
      <w:r>
        <w:t>поверхностью</w:t>
      </w:r>
      <w:r>
        <w:rPr>
          <w:spacing w:val="40"/>
        </w:rPr>
        <w:t xml:space="preserve"> </w:t>
      </w:r>
      <w:r>
        <w:t>земли,</w:t>
      </w:r>
      <w:r>
        <w:rPr>
          <w:spacing w:val="40"/>
        </w:rPr>
        <w:t xml:space="preserve"> </w:t>
      </w:r>
      <w:r>
        <w:t>потенциальная</w:t>
      </w:r>
      <w:r>
        <w:rPr>
          <w:spacing w:val="40"/>
        </w:rPr>
        <w:t xml:space="preserve"> </w:t>
      </w:r>
      <w:r>
        <w:t>энергия</w:t>
      </w:r>
      <w:r>
        <w:rPr>
          <w:spacing w:val="40"/>
        </w:rPr>
        <w:t xml:space="preserve"> </w:t>
      </w:r>
      <w:r>
        <w:t>сжатой</w:t>
      </w:r>
      <w:r>
        <w:rPr>
          <w:spacing w:val="40"/>
        </w:rPr>
        <w:t xml:space="preserve"> </w:t>
      </w:r>
      <w:r>
        <w:t>пружины,</w:t>
      </w:r>
      <w:r>
        <w:rPr>
          <w:spacing w:val="40"/>
        </w:rPr>
        <w:t xml:space="preserve"> </w:t>
      </w:r>
      <w:r>
        <w:t>кинетическая</w:t>
      </w:r>
      <w:r>
        <w:rPr>
          <w:spacing w:val="40"/>
        </w:rPr>
        <w:t xml:space="preserve"> </w:t>
      </w:r>
      <w:r>
        <w:t>энергия, полная</w:t>
      </w:r>
      <w:r>
        <w:rPr>
          <w:spacing w:val="-1"/>
        </w:rPr>
        <w:t xml:space="preserve"> </w:t>
      </w:r>
      <w:r>
        <w:t>меха</w:t>
      </w:r>
      <w:r>
        <w:t>ническая энергия, период и частота колебаний, длина волны, громкость звука и высота тона, скорость</w:t>
      </w:r>
      <w:r>
        <w:rPr>
          <w:spacing w:val="-2"/>
        </w:rPr>
        <w:t xml:space="preserve"> </w:t>
      </w:r>
      <w:r>
        <w:t>света, показатель преломления</w:t>
      </w:r>
      <w:r>
        <w:rPr>
          <w:spacing w:val="-3"/>
        </w:rPr>
        <w:t xml:space="preserve"> </w:t>
      </w:r>
      <w:r>
        <w:t>среды);</w:t>
      </w:r>
      <w:r>
        <w:rPr>
          <w:spacing w:val="-1"/>
        </w:rPr>
        <w:t xml:space="preserve"> </w:t>
      </w:r>
      <w:r>
        <w:t>при описании</w:t>
      </w:r>
      <w:r>
        <w:rPr>
          <w:spacing w:val="-1"/>
        </w:rPr>
        <w:t xml:space="preserve"> </w:t>
      </w:r>
      <w:r>
        <w:t>с помощью</w:t>
      </w:r>
      <w:r>
        <w:rPr>
          <w:spacing w:val="-2"/>
        </w:rPr>
        <w:t xml:space="preserve"> </w:t>
      </w:r>
      <w:r>
        <w:t>учителя</w:t>
      </w:r>
      <w:r>
        <w:rPr>
          <w:spacing w:val="-1"/>
        </w:rPr>
        <w:t xml:space="preserve"> </w:t>
      </w:r>
      <w:r>
        <w:t>правильно трактовать физический</w:t>
      </w:r>
      <w:r>
        <w:rPr>
          <w:spacing w:val="33"/>
        </w:rPr>
        <w:t xml:space="preserve"> </w:t>
      </w:r>
      <w:r>
        <w:t>смысл</w:t>
      </w:r>
      <w:r>
        <w:rPr>
          <w:spacing w:val="36"/>
        </w:rPr>
        <w:t xml:space="preserve"> </w:t>
      </w:r>
      <w:r>
        <w:t>используемых</w:t>
      </w:r>
      <w:r>
        <w:rPr>
          <w:spacing w:val="34"/>
        </w:rPr>
        <w:t xml:space="preserve"> </w:t>
      </w:r>
      <w:r>
        <w:t>величин,</w:t>
      </w:r>
      <w:r>
        <w:rPr>
          <w:spacing w:val="36"/>
        </w:rPr>
        <w:t xml:space="preserve"> </w:t>
      </w:r>
      <w:r>
        <w:t>обозначения</w:t>
      </w:r>
      <w:r>
        <w:rPr>
          <w:spacing w:val="33"/>
        </w:rPr>
        <w:t xml:space="preserve"> </w:t>
      </w:r>
      <w:r>
        <w:t>и</w:t>
      </w:r>
      <w:r>
        <w:rPr>
          <w:spacing w:val="35"/>
        </w:rPr>
        <w:t xml:space="preserve"> </w:t>
      </w:r>
      <w:r>
        <w:t>единицы</w:t>
      </w:r>
      <w:r>
        <w:rPr>
          <w:spacing w:val="34"/>
        </w:rPr>
        <w:t xml:space="preserve"> </w:t>
      </w:r>
      <w:r>
        <w:t>физических</w:t>
      </w:r>
      <w:r>
        <w:rPr>
          <w:spacing w:val="36"/>
        </w:rPr>
        <w:t xml:space="preserve"> </w:t>
      </w:r>
      <w:r>
        <w:t>величин,</w:t>
      </w:r>
      <w:r>
        <w:rPr>
          <w:spacing w:val="36"/>
        </w:rPr>
        <w:t xml:space="preserve"> </w:t>
      </w:r>
      <w:r>
        <w:t>с</w:t>
      </w:r>
      <w:r>
        <w:rPr>
          <w:spacing w:val="34"/>
        </w:rPr>
        <w:t xml:space="preserve"> </w:t>
      </w:r>
      <w:r>
        <w:t>опорой</w:t>
      </w:r>
      <w:r>
        <w:rPr>
          <w:spacing w:val="35"/>
        </w:rPr>
        <w:t xml:space="preserve"> </w:t>
      </w:r>
      <w:r>
        <w:t>на методических</w:t>
      </w:r>
      <w:r>
        <w:rPr>
          <w:spacing w:val="40"/>
        </w:rPr>
        <w:t xml:space="preserve"> </w:t>
      </w:r>
      <w:r>
        <w:t>материал</w:t>
      </w:r>
      <w:r>
        <w:rPr>
          <w:spacing w:val="40"/>
        </w:rPr>
        <w:t xml:space="preserve"> </w:t>
      </w:r>
      <w:r>
        <w:t>находить</w:t>
      </w:r>
      <w:r>
        <w:rPr>
          <w:spacing w:val="40"/>
        </w:rPr>
        <w:t xml:space="preserve"> </w:t>
      </w:r>
      <w:r>
        <w:t>формулы,</w:t>
      </w:r>
      <w:r>
        <w:rPr>
          <w:spacing w:val="40"/>
        </w:rPr>
        <w:t xml:space="preserve"> </w:t>
      </w:r>
      <w:r>
        <w:t>связывающие</w:t>
      </w:r>
      <w:r>
        <w:rPr>
          <w:spacing w:val="40"/>
        </w:rPr>
        <w:t xml:space="preserve"> </w:t>
      </w:r>
      <w:r>
        <w:t>данную</w:t>
      </w:r>
      <w:r>
        <w:rPr>
          <w:spacing w:val="40"/>
        </w:rPr>
        <w:t xml:space="preserve"> </w:t>
      </w:r>
      <w:r>
        <w:t>физическую</w:t>
      </w:r>
      <w:r>
        <w:rPr>
          <w:spacing w:val="40"/>
        </w:rPr>
        <w:t xml:space="preserve"> </w:t>
      </w:r>
      <w:r>
        <w:t>величину</w:t>
      </w:r>
      <w:r>
        <w:rPr>
          <w:spacing w:val="40"/>
        </w:rPr>
        <w:t xml:space="preserve"> </w:t>
      </w:r>
      <w:r>
        <w:t>с</w:t>
      </w:r>
      <w:r>
        <w:rPr>
          <w:spacing w:val="40"/>
        </w:rPr>
        <w:t xml:space="preserve"> </w:t>
      </w:r>
      <w:r>
        <w:t>другими величинами, строить графики изученных зависимостей физических величин;</w:t>
      </w:r>
      <w:r>
        <w:tab/>
        <w:t>характеризовать</w:t>
      </w:r>
      <w:r>
        <w:rPr>
          <w:spacing w:val="-3"/>
        </w:rPr>
        <w:t xml:space="preserve"> </w:t>
      </w:r>
      <w:r>
        <w:t>после предварительного</w:t>
      </w:r>
      <w:r>
        <w:rPr>
          <w:spacing w:val="-14"/>
        </w:rPr>
        <w:t xml:space="preserve"> </w:t>
      </w:r>
      <w:r>
        <w:t>обсуждения</w:t>
      </w:r>
      <w:r>
        <w:rPr>
          <w:spacing w:val="-14"/>
        </w:rPr>
        <w:t xml:space="preserve"> </w:t>
      </w:r>
      <w:r>
        <w:t>с</w:t>
      </w:r>
      <w:r>
        <w:rPr>
          <w:spacing w:val="-12"/>
        </w:rPr>
        <w:t xml:space="preserve"> </w:t>
      </w:r>
      <w:r>
        <w:t>педагогом</w:t>
      </w:r>
      <w:r>
        <w:rPr>
          <w:spacing w:val="-13"/>
        </w:rPr>
        <w:t xml:space="preserve"> </w:t>
      </w:r>
      <w:r>
        <w:t>св</w:t>
      </w:r>
      <w:r>
        <w:t>ойства</w:t>
      </w:r>
      <w:r>
        <w:rPr>
          <w:spacing w:val="-13"/>
        </w:rPr>
        <w:t xml:space="preserve"> </w:t>
      </w:r>
      <w:r>
        <w:t>тел,</w:t>
      </w:r>
      <w:r>
        <w:rPr>
          <w:spacing w:val="-13"/>
        </w:rPr>
        <w:t xml:space="preserve"> </w:t>
      </w:r>
      <w:r>
        <w:t>физические</w:t>
      </w:r>
      <w:r>
        <w:rPr>
          <w:spacing w:val="-13"/>
        </w:rPr>
        <w:t xml:space="preserve"> </w:t>
      </w:r>
      <w:r>
        <w:t>явления</w:t>
      </w:r>
      <w:r>
        <w:rPr>
          <w:spacing w:val="-14"/>
        </w:rPr>
        <w:t xml:space="preserve"> </w:t>
      </w:r>
      <w:r>
        <w:t>и</w:t>
      </w:r>
      <w:r>
        <w:rPr>
          <w:spacing w:val="-11"/>
        </w:rPr>
        <w:t xml:space="preserve"> </w:t>
      </w:r>
      <w:r>
        <w:t>процессы,</w:t>
      </w:r>
      <w:r>
        <w:rPr>
          <w:spacing w:val="-13"/>
        </w:rPr>
        <w:t xml:space="preserve"> </w:t>
      </w:r>
      <w:r>
        <w:t>используя</w:t>
      </w:r>
      <w:r>
        <w:rPr>
          <w:spacing w:val="-14"/>
        </w:rPr>
        <w:t xml:space="preserve"> </w:t>
      </w:r>
      <w:r>
        <w:t>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w:t>
      </w:r>
      <w:r>
        <w:t>хранения</w:t>
      </w:r>
      <w:r>
        <w:rPr>
          <w:spacing w:val="79"/>
        </w:rPr>
        <w:t xml:space="preserve"> </w:t>
      </w:r>
      <w:r>
        <w:t>зарядового</w:t>
      </w:r>
      <w:r>
        <w:rPr>
          <w:spacing w:val="79"/>
        </w:rPr>
        <w:t xml:space="preserve"> </w:t>
      </w:r>
      <w:r>
        <w:t>и</w:t>
      </w:r>
      <w:r>
        <w:rPr>
          <w:spacing w:val="80"/>
        </w:rPr>
        <w:t xml:space="preserve"> </w:t>
      </w:r>
      <w:r>
        <w:t>массового</w:t>
      </w:r>
      <w:r>
        <w:rPr>
          <w:spacing w:val="79"/>
        </w:rPr>
        <w:t xml:space="preserve"> </w:t>
      </w:r>
      <w:r>
        <w:t>чисел</w:t>
      </w:r>
      <w:r>
        <w:rPr>
          <w:spacing w:val="79"/>
        </w:rPr>
        <w:t xml:space="preserve"> </w:t>
      </w:r>
      <w:r>
        <w:t>при</w:t>
      </w:r>
      <w:r>
        <w:rPr>
          <w:spacing w:val="79"/>
        </w:rPr>
        <w:t xml:space="preserve"> </w:t>
      </w:r>
      <w:r>
        <w:t>ядерных</w:t>
      </w:r>
      <w:r>
        <w:rPr>
          <w:spacing w:val="80"/>
        </w:rPr>
        <w:t xml:space="preserve"> </w:t>
      </w:r>
      <w:r>
        <w:t>реакциях;</w:t>
      </w:r>
      <w:r>
        <w:rPr>
          <w:spacing w:val="80"/>
        </w:rPr>
        <w:t xml:space="preserve"> </w:t>
      </w:r>
      <w:r>
        <w:t>при</w:t>
      </w:r>
      <w:r>
        <w:rPr>
          <w:spacing w:val="79"/>
        </w:rPr>
        <w:t xml:space="preserve"> </w:t>
      </w:r>
      <w:r>
        <w:t>этом</w:t>
      </w:r>
      <w:r>
        <w:rPr>
          <w:spacing w:val="80"/>
        </w:rPr>
        <w:t xml:space="preserve"> </w:t>
      </w:r>
      <w:r>
        <w:t>находить</w:t>
      </w:r>
      <w:r>
        <w:rPr>
          <w:spacing w:val="79"/>
        </w:rPr>
        <w:t xml:space="preserve"> </w:t>
      </w:r>
      <w:r>
        <w:t>словесную формулировку</w:t>
      </w:r>
      <w:r>
        <w:rPr>
          <w:spacing w:val="-1"/>
        </w:rPr>
        <w:t xml:space="preserve"> </w:t>
      </w:r>
      <w:r>
        <w:t>закона и</w:t>
      </w:r>
      <w:r>
        <w:rPr>
          <w:spacing w:val="-1"/>
        </w:rPr>
        <w:t xml:space="preserve"> </w:t>
      </w:r>
      <w:r>
        <w:t>его</w:t>
      </w:r>
      <w:r>
        <w:rPr>
          <w:spacing w:val="-1"/>
        </w:rPr>
        <w:t xml:space="preserve"> </w:t>
      </w:r>
      <w:r>
        <w:t>математическое</w:t>
      </w:r>
      <w:r>
        <w:rPr>
          <w:spacing w:val="-3"/>
        </w:rPr>
        <w:t xml:space="preserve"> </w:t>
      </w:r>
      <w:r>
        <w:t>выражение с опорой</w:t>
      </w:r>
      <w:r>
        <w:rPr>
          <w:spacing w:val="-1"/>
        </w:rPr>
        <w:t xml:space="preserve"> </w:t>
      </w:r>
      <w:r>
        <w:t>на цифровые образовательные ресурсы;</w:t>
      </w:r>
    </w:p>
    <w:p w14:paraId="4A1E091D" w14:textId="77777777" w:rsidR="003324B1" w:rsidRDefault="007415B4" w:rsidP="007A5120">
      <w:pPr>
        <w:pStyle w:val="a5"/>
        <w:ind w:left="284" w:right="284"/>
        <w:jc w:val="both"/>
      </w:pPr>
      <w:r>
        <w:t>соотносить под контролем педагога физические процессы и свойства тел, в том числе и в контексте</w:t>
      </w:r>
      <w:r>
        <w:rPr>
          <w:spacing w:val="40"/>
        </w:rPr>
        <w:t xml:space="preserve"> </w:t>
      </w:r>
      <w:r>
        <w:t>ситуаций</w:t>
      </w:r>
      <w:r>
        <w:rPr>
          <w:spacing w:val="-10"/>
        </w:rPr>
        <w:t xml:space="preserve"> </w:t>
      </w:r>
      <w:r>
        <w:t>практико-ориентированного</w:t>
      </w:r>
      <w:r>
        <w:rPr>
          <w:spacing w:val="-14"/>
        </w:rPr>
        <w:t xml:space="preserve"> </w:t>
      </w:r>
      <w:r>
        <w:t>характера:</w:t>
      </w:r>
      <w:r>
        <w:rPr>
          <w:spacing w:val="-10"/>
        </w:rPr>
        <w:t xml:space="preserve"> </w:t>
      </w:r>
      <w:r>
        <w:t>выявлять</w:t>
      </w:r>
      <w:r>
        <w:rPr>
          <w:spacing w:val="-11"/>
        </w:rPr>
        <w:t xml:space="preserve"> </w:t>
      </w:r>
      <w:r>
        <w:t>при</w:t>
      </w:r>
      <w:r>
        <w:rPr>
          <w:spacing w:val="-10"/>
        </w:rPr>
        <w:t xml:space="preserve"> </w:t>
      </w:r>
      <w:r>
        <w:t>помощи</w:t>
      </w:r>
      <w:r>
        <w:rPr>
          <w:spacing w:val="-12"/>
        </w:rPr>
        <w:t xml:space="preserve"> </w:t>
      </w:r>
      <w:r>
        <w:t>педагога</w:t>
      </w:r>
      <w:r>
        <w:rPr>
          <w:spacing w:val="-11"/>
        </w:rPr>
        <w:t xml:space="preserve"> </w:t>
      </w:r>
      <w:r>
        <w:t>причинно-следственные</w:t>
      </w:r>
    </w:p>
    <w:p w14:paraId="7D507DBD"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13F4C48F" w14:textId="77777777" w:rsidR="003324B1" w:rsidRDefault="007415B4" w:rsidP="007A5120">
      <w:pPr>
        <w:pStyle w:val="a5"/>
        <w:ind w:left="284" w:right="284"/>
        <w:jc w:val="both"/>
      </w:pPr>
      <w:r>
        <w:lastRenderedPageBreak/>
        <w:t>связи,</w:t>
      </w:r>
      <w:r>
        <w:rPr>
          <w:spacing w:val="-2"/>
        </w:rPr>
        <w:t xml:space="preserve"> </w:t>
      </w:r>
      <w:r>
        <w:t>строить</w:t>
      </w:r>
      <w:r>
        <w:rPr>
          <w:spacing w:val="-5"/>
        </w:rPr>
        <w:t xml:space="preserve"> </w:t>
      </w:r>
      <w:r>
        <w:t>32</w:t>
      </w:r>
      <w:r>
        <w:rPr>
          <w:spacing w:val="-2"/>
        </w:rPr>
        <w:t xml:space="preserve"> </w:t>
      </w:r>
      <w:r>
        <w:t>объяснение</w:t>
      </w:r>
      <w:r>
        <w:rPr>
          <w:spacing w:val="-5"/>
        </w:rPr>
        <w:t xml:space="preserve"> </w:t>
      </w:r>
      <w:r>
        <w:t>из</w:t>
      </w:r>
      <w:r>
        <w:rPr>
          <w:spacing w:val="-4"/>
        </w:rPr>
        <w:t xml:space="preserve"> </w:t>
      </w:r>
      <w:r>
        <w:t>2—3</w:t>
      </w:r>
      <w:r>
        <w:rPr>
          <w:spacing w:val="-2"/>
        </w:rPr>
        <w:t xml:space="preserve"> </w:t>
      </w:r>
      <w:r>
        <w:t>логически</w:t>
      </w:r>
      <w:r>
        <w:t>х</w:t>
      </w:r>
      <w:r>
        <w:rPr>
          <w:spacing w:val="-6"/>
        </w:rPr>
        <w:t xml:space="preserve"> </w:t>
      </w:r>
      <w:r>
        <w:t>шагов</w:t>
      </w:r>
      <w:r>
        <w:rPr>
          <w:spacing w:val="-4"/>
        </w:rPr>
        <w:t xml:space="preserve"> </w:t>
      </w:r>
      <w:r>
        <w:t>с</w:t>
      </w:r>
      <w:r>
        <w:rPr>
          <w:spacing w:val="-2"/>
        </w:rPr>
        <w:t xml:space="preserve"> </w:t>
      </w:r>
      <w:r>
        <w:t>опорой</w:t>
      </w:r>
      <w:r>
        <w:rPr>
          <w:spacing w:val="-4"/>
        </w:rPr>
        <w:t xml:space="preserve"> </w:t>
      </w:r>
      <w:r>
        <w:t>на</w:t>
      </w:r>
      <w:r>
        <w:rPr>
          <w:spacing w:val="-5"/>
        </w:rPr>
        <w:t xml:space="preserve"> </w:t>
      </w:r>
      <w:r>
        <w:t>2—3</w:t>
      </w:r>
      <w:r>
        <w:rPr>
          <w:spacing w:val="-2"/>
        </w:rPr>
        <w:t xml:space="preserve"> </w:t>
      </w:r>
      <w:r>
        <w:t>изученных</w:t>
      </w:r>
      <w:r>
        <w:rPr>
          <w:spacing w:val="-6"/>
        </w:rPr>
        <w:t xml:space="preserve"> </w:t>
      </w:r>
      <w:r>
        <w:t>свойства</w:t>
      </w:r>
      <w:r>
        <w:rPr>
          <w:spacing w:val="-2"/>
        </w:rPr>
        <w:t xml:space="preserve"> </w:t>
      </w:r>
      <w:r>
        <w:t>физических явлений, физических законов или закономерностей;</w:t>
      </w:r>
      <w:r>
        <w:tab/>
        <w:t>решать типовые расчётные задачи в 1–2 действия с</w:t>
      </w:r>
      <w:r>
        <w:rPr>
          <w:spacing w:val="80"/>
        </w:rPr>
        <w:t xml:space="preserve"> </w:t>
      </w:r>
      <w:r>
        <w:t>опорой</w:t>
      </w:r>
      <w:r>
        <w:rPr>
          <w:spacing w:val="80"/>
        </w:rPr>
        <w:t xml:space="preserve"> </w:t>
      </w:r>
      <w:r>
        <w:t>на</w:t>
      </w:r>
      <w:r>
        <w:rPr>
          <w:spacing w:val="80"/>
        </w:rPr>
        <w:t xml:space="preserve"> </w:t>
      </w:r>
      <w:r>
        <w:t>алгоритм,</w:t>
      </w:r>
      <w:r>
        <w:rPr>
          <w:spacing w:val="80"/>
        </w:rPr>
        <w:t xml:space="preserve"> </w:t>
      </w:r>
      <w:r>
        <w:t>предварительно</w:t>
      </w:r>
      <w:r>
        <w:rPr>
          <w:spacing w:val="80"/>
        </w:rPr>
        <w:t xml:space="preserve"> </w:t>
      </w:r>
      <w:r>
        <w:t>разобранный</w:t>
      </w:r>
      <w:r>
        <w:rPr>
          <w:spacing w:val="80"/>
        </w:rPr>
        <w:t xml:space="preserve"> </w:t>
      </w:r>
      <w:r>
        <w:t>совместно</w:t>
      </w:r>
      <w:r>
        <w:rPr>
          <w:spacing w:val="80"/>
        </w:rPr>
        <w:t xml:space="preserve"> </w:t>
      </w:r>
      <w:r>
        <w:t>с,</w:t>
      </w:r>
      <w:r>
        <w:rPr>
          <w:spacing w:val="80"/>
        </w:rPr>
        <w:t xml:space="preserve"> </w:t>
      </w:r>
      <w:r>
        <w:t>используя</w:t>
      </w:r>
      <w:r>
        <w:rPr>
          <w:spacing w:val="80"/>
        </w:rPr>
        <w:t xml:space="preserve"> </w:t>
      </w:r>
      <w:r>
        <w:t>законы</w:t>
      </w:r>
      <w:r>
        <w:rPr>
          <w:spacing w:val="80"/>
        </w:rPr>
        <w:t xml:space="preserve"> </w:t>
      </w:r>
      <w:r>
        <w:t>и</w:t>
      </w:r>
      <w:r>
        <w:rPr>
          <w:spacing w:val="80"/>
        </w:rPr>
        <w:t xml:space="preserve"> </w:t>
      </w:r>
      <w:r>
        <w:t>формулы, связывающие</w:t>
      </w:r>
      <w:r>
        <w:rPr>
          <w:spacing w:val="40"/>
        </w:rPr>
        <w:t xml:space="preserve"> </w:t>
      </w:r>
      <w:r>
        <w:t>физи</w:t>
      </w:r>
      <w:r>
        <w:t>ческие</w:t>
      </w:r>
      <w:r>
        <w:rPr>
          <w:spacing w:val="40"/>
        </w:rPr>
        <w:t xml:space="preserve"> </w:t>
      </w:r>
      <w:r>
        <w:t>величины:</w:t>
      </w:r>
      <w:r>
        <w:rPr>
          <w:spacing w:val="40"/>
        </w:rPr>
        <w:t xml:space="preserve"> </w:t>
      </w:r>
      <w:r>
        <w:t>на</w:t>
      </w:r>
      <w:r>
        <w:rPr>
          <w:spacing w:val="40"/>
        </w:rPr>
        <w:t xml:space="preserve"> </w:t>
      </w:r>
      <w:r>
        <w:t>основе</w:t>
      </w:r>
      <w:r>
        <w:rPr>
          <w:spacing w:val="40"/>
        </w:rPr>
        <w:t xml:space="preserve"> </w:t>
      </w:r>
      <w:r>
        <w:t>анализа</w:t>
      </w:r>
      <w:r>
        <w:rPr>
          <w:spacing w:val="40"/>
        </w:rPr>
        <w:t xml:space="preserve"> </w:t>
      </w:r>
      <w:r>
        <w:t>условия</w:t>
      </w:r>
      <w:r>
        <w:rPr>
          <w:spacing w:val="40"/>
        </w:rPr>
        <w:t xml:space="preserve"> </w:t>
      </w:r>
      <w:r>
        <w:t>задачи</w:t>
      </w:r>
      <w:r>
        <w:rPr>
          <w:spacing w:val="40"/>
        </w:rPr>
        <w:t xml:space="preserve"> </w:t>
      </w:r>
      <w:r>
        <w:t>записывать</w:t>
      </w:r>
      <w:r>
        <w:rPr>
          <w:spacing w:val="40"/>
        </w:rPr>
        <w:t xml:space="preserve"> </w:t>
      </w:r>
      <w:r>
        <w:t>краткое</w:t>
      </w:r>
      <w:r>
        <w:rPr>
          <w:spacing w:val="40"/>
        </w:rPr>
        <w:t xml:space="preserve"> </w:t>
      </w:r>
      <w:r>
        <w:t>условие, выявлять</w:t>
      </w:r>
      <w:r>
        <w:rPr>
          <w:spacing w:val="-7"/>
        </w:rPr>
        <w:t xml:space="preserve"> </w:t>
      </w:r>
      <w:r>
        <w:t>недостающие</w:t>
      </w:r>
      <w:r>
        <w:rPr>
          <w:spacing w:val="-4"/>
        </w:rPr>
        <w:t xml:space="preserve"> </w:t>
      </w:r>
      <w:r>
        <w:t>или</w:t>
      </w:r>
      <w:r>
        <w:rPr>
          <w:spacing w:val="-5"/>
        </w:rPr>
        <w:t xml:space="preserve"> </w:t>
      </w:r>
      <w:r>
        <w:t>избыточные</w:t>
      </w:r>
      <w:r>
        <w:rPr>
          <w:spacing w:val="-7"/>
        </w:rPr>
        <w:t xml:space="preserve"> </w:t>
      </w:r>
      <w:r>
        <w:t>данные,</w:t>
      </w:r>
      <w:r>
        <w:rPr>
          <w:spacing w:val="-5"/>
        </w:rPr>
        <w:t xml:space="preserve"> </w:t>
      </w:r>
      <w:r>
        <w:t>выбирать</w:t>
      </w:r>
      <w:r>
        <w:rPr>
          <w:spacing w:val="-4"/>
        </w:rPr>
        <w:t xml:space="preserve"> </w:t>
      </w:r>
      <w:r>
        <w:t>законы</w:t>
      </w:r>
      <w:r>
        <w:rPr>
          <w:spacing w:val="-7"/>
        </w:rPr>
        <w:t xml:space="preserve"> </w:t>
      </w:r>
      <w:r>
        <w:t>и</w:t>
      </w:r>
      <w:r>
        <w:rPr>
          <w:spacing w:val="-5"/>
        </w:rPr>
        <w:t xml:space="preserve"> </w:t>
      </w:r>
      <w:r>
        <w:t>формулы,</w:t>
      </w:r>
      <w:r>
        <w:rPr>
          <w:spacing w:val="-5"/>
        </w:rPr>
        <w:t xml:space="preserve"> </w:t>
      </w:r>
      <w:r>
        <w:t>необходимые</w:t>
      </w:r>
      <w:r>
        <w:rPr>
          <w:spacing w:val="-7"/>
        </w:rPr>
        <w:t xml:space="preserve"> </w:t>
      </w:r>
      <w:r>
        <w:t>для</w:t>
      </w:r>
      <w:r>
        <w:rPr>
          <w:spacing w:val="-8"/>
        </w:rPr>
        <w:t xml:space="preserve"> </w:t>
      </w:r>
      <w:r>
        <w:t xml:space="preserve">решения, проводить расчёты и оценивать с помощью учителя реалистичность полученного значения физической </w:t>
      </w:r>
      <w:r>
        <w:rPr>
          <w:spacing w:val="-2"/>
        </w:rPr>
        <w:t>величины;</w:t>
      </w:r>
      <w:r>
        <w:tab/>
        <w:t>иметь</w:t>
      </w:r>
      <w:r>
        <w:rPr>
          <w:spacing w:val="-12"/>
        </w:rPr>
        <w:t xml:space="preserve"> </w:t>
      </w:r>
      <w:r>
        <w:t>представление</w:t>
      </w:r>
      <w:r>
        <w:rPr>
          <w:spacing w:val="-9"/>
        </w:rPr>
        <w:t xml:space="preserve"> </w:t>
      </w:r>
      <w:r>
        <w:t>о</w:t>
      </w:r>
      <w:r>
        <w:rPr>
          <w:spacing w:val="-12"/>
        </w:rPr>
        <w:t xml:space="preserve"> </w:t>
      </w:r>
      <w:r>
        <w:t>проблемах,</w:t>
      </w:r>
      <w:r>
        <w:rPr>
          <w:spacing w:val="-12"/>
        </w:rPr>
        <w:t xml:space="preserve"> </w:t>
      </w:r>
      <w:r>
        <w:t>которые</w:t>
      </w:r>
      <w:r>
        <w:rPr>
          <w:spacing w:val="-9"/>
        </w:rPr>
        <w:t xml:space="preserve"> </w:t>
      </w:r>
      <w:r>
        <w:t>можно</w:t>
      </w:r>
      <w:r>
        <w:rPr>
          <w:spacing w:val="-12"/>
        </w:rPr>
        <w:t xml:space="preserve"> </w:t>
      </w:r>
      <w:r>
        <w:t>решить</w:t>
      </w:r>
      <w:r>
        <w:rPr>
          <w:spacing w:val="-12"/>
        </w:rPr>
        <w:t xml:space="preserve"> </w:t>
      </w:r>
      <w:r>
        <w:t>при</w:t>
      </w:r>
      <w:r>
        <w:rPr>
          <w:spacing w:val="-10"/>
        </w:rPr>
        <w:t xml:space="preserve"> </w:t>
      </w:r>
      <w:r>
        <w:t>помощи</w:t>
      </w:r>
      <w:r>
        <w:rPr>
          <w:spacing w:val="-13"/>
        </w:rPr>
        <w:t xml:space="preserve"> </w:t>
      </w:r>
      <w:r>
        <w:t>физических</w:t>
      </w:r>
      <w:r>
        <w:rPr>
          <w:spacing w:val="-12"/>
        </w:rPr>
        <w:t xml:space="preserve"> </w:t>
      </w:r>
      <w:r>
        <w:t>методов; используя</w:t>
      </w:r>
      <w:r>
        <w:rPr>
          <w:spacing w:val="80"/>
          <w:w w:val="150"/>
        </w:rPr>
        <w:t xml:space="preserve"> </w:t>
      </w:r>
      <w:r>
        <w:t>описание</w:t>
      </w:r>
      <w:r>
        <w:rPr>
          <w:spacing w:val="80"/>
          <w:w w:val="150"/>
        </w:rPr>
        <w:t xml:space="preserve"> </w:t>
      </w:r>
      <w:r>
        <w:t>исследования,</w:t>
      </w:r>
      <w:r>
        <w:rPr>
          <w:spacing w:val="80"/>
          <w:w w:val="150"/>
        </w:rPr>
        <w:t xml:space="preserve"> </w:t>
      </w:r>
      <w:r>
        <w:t>после</w:t>
      </w:r>
      <w:r>
        <w:rPr>
          <w:spacing w:val="80"/>
          <w:w w:val="150"/>
        </w:rPr>
        <w:t xml:space="preserve"> </w:t>
      </w:r>
      <w:r>
        <w:t>предварительного</w:t>
      </w:r>
      <w:r>
        <w:rPr>
          <w:spacing w:val="80"/>
          <w:w w:val="150"/>
        </w:rPr>
        <w:t xml:space="preserve"> </w:t>
      </w:r>
      <w:r>
        <w:t>о</w:t>
      </w:r>
      <w:r>
        <w:t>бсуждения</w:t>
      </w:r>
      <w:r>
        <w:rPr>
          <w:spacing w:val="80"/>
          <w:w w:val="150"/>
        </w:rPr>
        <w:t xml:space="preserve"> </w:t>
      </w:r>
      <w:r>
        <w:t>с</w:t>
      </w:r>
      <w:r>
        <w:rPr>
          <w:spacing w:val="80"/>
          <w:w w:val="150"/>
        </w:rPr>
        <w:t xml:space="preserve"> </w:t>
      </w:r>
      <w:r>
        <w:t>педагогом</w:t>
      </w:r>
      <w:r>
        <w:rPr>
          <w:spacing w:val="80"/>
          <w:w w:val="150"/>
        </w:rPr>
        <w:t xml:space="preserve"> </w:t>
      </w:r>
      <w:r>
        <w:t>выделять проверяемое</w:t>
      </w:r>
      <w:r>
        <w:rPr>
          <w:spacing w:val="-1"/>
        </w:rPr>
        <w:t xml:space="preserve"> </w:t>
      </w:r>
      <w:r>
        <w:t>предположение, оценивать правильность</w:t>
      </w:r>
      <w:r>
        <w:rPr>
          <w:spacing w:val="-1"/>
        </w:rPr>
        <w:t xml:space="preserve"> </w:t>
      </w:r>
      <w:r>
        <w:t>порядка проведения исследования, делать выводы, интерпретировать</w:t>
      </w:r>
      <w:r>
        <w:rPr>
          <w:spacing w:val="40"/>
        </w:rPr>
        <w:t xml:space="preserve"> </w:t>
      </w:r>
      <w:r>
        <w:t>результаты</w:t>
      </w:r>
      <w:r>
        <w:rPr>
          <w:spacing w:val="40"/>
        </w:rPr>
        <w:t xml:space="preserve"> </w:t>
      </w:r>
      <w:r>
        <w:t>наблюдений</w:t>
      </w:r>
      <w:r>
        <w:rPr>
          <w:spacing w:val="40"/>
        </w:rPr>
        <w:t xml:space="preserve"> </w:t>
      </w:r>
      <w:r>
        <w:t>и</w:t>
      </w:r>
      <w:r>
        <w:rPr>
          <w:spacing w:val="40"/>
        </w:rPr>
        <w:t xml:space="preserve"> </w:t>
      </w:r>
      <w:r>
        <w:t>опытов;</w:t>
      </w:r>
      <w:r>
        <w:tab/>
      </w:r>
      <w:r>
        <w:tab/>
      </w:r>
      <w:r>
        <w:tab/>
        <w:t>уметь</w:t>
      </w:r>
      <w:r>
        <w:rPr>
          <w:spacing w:val="40"/>
        </w:rPr>
        <w:t xml:space="preserve"> </w:t>
      </w:r>
      <w:r>
        <w:t>находить</w:t>
      </w:r>
      <w:r>
        <w:rPr>
          <w:spacing w:val="40"/>
        </w:rPr>
        <w:t xml:space="preserve"> </w:t>
      </w:r>
      <w:r>
        <w:t>с</w:t>
      </w:r>
      <w:r>
        <w:rPr>
          <w:spacing w:val="40"/>
        </w:rPr>
        <w:t xml:space="preserve"> </w:t>
      </w:r>
      <w:r>
        <w:t>использованием</w:t>
      </w:r>
      <w:r>
        <w:rPr>
          <w:spacing w:val="40"/>
        </w:rPr>
        <w:t xml:space="preserve"> </w:t>
      </w:r>
      <w:r>
        <w:t>цифровых образовательных</w:t>
      </w:r>
      <w:r>
        <w:rPr>
          <w:spacing w:val="40"/>
        </w:rPr>
        <w:t xml:space="preserve"> </w:t>
      </w:r>
      <w:r>
        <w:t>ресурсов</w:t>
      </w:r>
      <w:r>
        <w:rPr>
          <w:spacing w:val="40"/>
        </w:rPr>
        <w:t xml:space="preserve"> </w:t>
      </w:r>
      <w:r>
        <w:t>опыты</w:t>
      </w:r>
      <w:r>
        <w:rPr>
          <w:spacing w:val="40"/>
        </w:rPr>
        <w:t xml:space="preserve"> </w:t>
      </w:r>
      <w:r>
        <w:t>по</w:t>
      </w:r>
      <w:r>
        <w:rPr>
          <w:spacing w:val="40"/>
        </w:rPr>
        <w:t xml:space="preserve"> </w:t>
      </w:r>
      <w:r>
        <w:t>наблюдению</w:t>
      </w:r>
      <w:r>
        <w:rPr>
          <w:spacing w:val="40"/>
        </w:rPr>
        <w:t xml:space="preserve"> </w:t>
      </w:r>
      <w:r>
        <w:t>физических</w:t>
      </w:r>
      <w:r>
        <w:rPr>
          <w:spacing w:val="40"/>
        </w:rPr>
        <w:t xml:space="preserve"> </w:t>
      </w:r>
      <w:r>
        <w:t>явлений</w:t>
      </w:r>
      <w:r>
        <w:rPr>
          <w:spacing w:val="40"/>
        </w:rPr>
        <w:t xml:space="preserve"> </w:t>
      </w:r>
      <w:r>
        <w:t>или</w:t>
      </w:r>
      <w:r>
        <w:rPr>
          <w:spacing w:val="40"/>
        </w:rPr>
        <w:t xml:space="preserve"> </w:t>
      </w:r>
      <w:r>
        <w:t>физических</w:t>
      </w:r>
      <w:r>
        <w:rPr>
          <w:spacing w:val="40"/>
        </w:rPr>
        <w:t xml:space="preserve"> </w:t>
      </w:r>
      <w:r>
        <w:t>свойств</w:t>
      </w:r>
      <w:r>
        <w:rPr>
          <w:spacing w:val="40"/>
        </w:rPr>
        <w:t xml:space="preserve"> </w:t>
      </w:r>
      <w:r>
        <w:t>тел (изучение</w:t>
      </w:r>
      <w:r>
        <w:rPr>
          <w:spacing w:val="80"/>
        </w:rPr>
        <w:t xml:space="preserve"> </w:t>
      </w:r>
      <w:r>
        <w:t>второго</w:t>
      </w:r>
      <w:r>
        <w:rPr>
          <w:spacing w:val="80"/>
        </w:rPr>
        <w:t xml:space="preserve"> </w:t>
      </w:r>
      <w:r>
        <w:t>закона</w:t>
      </w:r>
      <w:r>
        <w:rPr>
          <w:spacing w:val="80"/>
        </w:rPr>
        <w:t xml:space="preserve"> </w:t>
      </w:r>
      <w:r>
        <w:t>Ньютона,</w:t>
      </w:r>
      <w:r>
        <w:rPr>
          <w:spacing w:val="80"/>
        </w:rPr>
        <w:t xml:space="preserve"> </w:t>
      </w:r>
      <w:r>
        <w:t>закона</w:t>
      </w:r>
      <w:r>
        <w:rPr>
          <w:spacing w:val="80"/>
        </w:rPr>
        <w:t xml:space="preserve"> </w:t>
      </w:r>
      <w:r>
        <w:t>сохранения</w:t>
      </w:r>
      <w:r>
        <w:rPr>
          <w:spacing w:val="80"/>
        </w:rPr>
        <w:t xml:space="preserve"> </w:t>
      </w:r>
      <w:r>
        <w:t>энергии;</w:t>
      </w:r>
      <w:r>
        <w:rPr>
          <w:spacing w:val="80"/>
        </w:rPr>
        <w:t xml:space="preserve"> </w:t>
      </w:r>
      <w:r>
        <w:t>зависимость</w:t>
      </w:r>
      <w:r>
        <w:rPr>
          <w:spacing w:val="80"/>
        </w:rPr>
        <w:t xml:space="preserve"> </w:t>
      </w:r>
      <w:r>
        <w:t>периода</w:t>
      </w:r>
      <w:r>
        <w:rPr>
          <w:spacing w:val="80"/>
        </w:rPr>
        <w:t xml:space="preserve"> </w:t>
      </w:r>
      <w:r>
        <w:t>колебаний пружинного</w:t>
      </w:r>
      <w:r>
        <w:rPr>
          <w:spacing w:val="40"/>
        </w:rPr>
        <w:t xml:space="preserve"> </w:t>
      </w:r>
      <w:r>
        <w:t>маятника</w:t>
      </w:r>
      <w:r>
        <w:rPr>
          <w:spacing w:val="40"/>
        </w:rPr>
        <w:t xml:space="preserve"> </w:t>
      </w:r>
      <w:r>
        <w:t>от</w:t>
      </w:r>
      <w:r>
        <w:rPr>
          <w:spacing w:val="40"/>
        </w:rPr>
        <w:t xml:space="preserve"> </w:t>
      </w:r>
      <w:r>
        <w:t>массы</w:t>
      </w:r>
      <w:r>
        <w:rPr>
          <w:spacing w:val="40"/>
        </w:rPr>
        <w:t xml:space="preserve"> </w:t>
      </w:r>
      <w:r>
        <w:t>груза</w:t>
      </w:r>
      <w:r>
        <w:rPr>
          <w:spacing w:val="40"/>
        </w:rPr>
        <w:t xml:space="preserve"> </w:t>
      </w:r>
      <w:r>
        <w:t>и</w:t>
      </w:r>
      <w:r>
        <w:rPr>
          <w:spacing w:val="40"/>
        </w:rPr>
        <w:t xml:space="preserve"> </w:t>
      </w:r>
      <w:r>
        <w:t>жёсткости</w:t>
      </w:r>
      <w:r>
        <w:rPr>
          <w:spacing w:val="40"/>
        </w:rPr>
        <w:t xml:space="preserve"> </w:t>
      </w:r>
      <w:r>
        <w:t>пружины</w:t>
      </w:r>
      <w:r>
        <w:rPr>
          <w:spacing w:val="40"/>
        </w:rPr>
        <w:t xml:space="preserve"> </w:t>
      </w:r>
      <w:r>
        <w:t>и</w:t>
      </w:r>
      <w:r>
        <w:rPr>
          <w:spacing w:val="40"/>
        </w:rPr>
        <w:t xml:space="preserve"> </w:t>
      </w:r>
      <w:r>
        <w:t>независи</w:t>
      </w:r>
      <w:r>
        <w:t>мость</w:t>
      </w:r>
      <w:r>
        <w:rPr>
          <w:spacing w:val="40"/>
        </w:rPr>
        <w:t xml:space="preserve"> </w:t>
      </w:r>
      <w:r>
        <w:t>от</w:t>
      </w:r>
      <w:r>
        <w:rPr>
          <w:spacing w:val="40"/>
        </w:rPr>
        <w:t xml:space="preserve"> </w:t>
      </w:r>
      <w:r>
        <w:t>амплитуды</w:t>
      </w:r>
      <w:r>
        <w:rPr>
          <w:spacing w:val="40"/>
        </w:rPr>
        <w:t xml:space="preserve"> </w:t>
      </w:r>
      <w:r>
        <w:t>малых колебаний; прямолинейное распространение света, разложение белого света в спектр; изучение свойств изображения</w:t>
      </w:r>
      <w:r>
        <w:rPr>
          <w:spacing w:val="40"/>
        </w:rPr>
        <w:t xml:space="preserve"> </w:t>
      </w:r>
      <w:r>
        <w:t>в</w:t>
      </w:r>
      <w:r>
        <w:rPr>
          <w:spacing w:val="40"/>
        </w:rPr>
        <w:t xml:space="preserve"> </w:t>
      </w:r>
      <w:r>
        <w:t>плоском</w:t>
      </w:r>
      <w:r>
        <w:rPr>
          <w:spacing w:val="40"/>
        </w:rPr>
        <w:t xml:space="preserve"> </w:t>
      </w:r>
      <w:r>
        <w:t>зеркале</w:t>
      </w:r>
      <w:r>
        <w:rPr>
          <w:spacing w:val="40"/>
        </w:rPr>
        <w:t xml:space="preserve"> </w:t>
      </w:r>
      <w:r>
        <w:t>и</w:t>
      </w:r>
      <w:r>
        <w:rPr>
          <w:spacing w:val="40"/>
        </w:rPr>
        <w:t xml:space="preserve"> </w:t>
      </w:r>
      <w:r>
        <w:t>свойств</w:t>
      </w:r>
      <w:r>
        <w:rPr>
          <w:spacing w:val="40"/>
        </w:rPr>
        <w:t xml:space="preserve"> </w:t>
      </w:r>
      <w:r>
        <w:t>изображения</w:t>
      </w:r>
      <w:r>
        <w:rPr>
          <w:spacing w:val="40"/>
        </w:rPr>
        <w:t xml:space="preserve"> </w:t>
      </w:r>
      <w:r>
        <w:t>предмета</w:t>
      </w:r>
      <w:r>
        <w:rPr>
          <w:spacing w:val="40"/>
        </w:rPr>
        <w:t xml:space="preserve"> </w:t>
      </w:r>
      <w:r>
        <w:t>в</w:t>
      </w:r>
      <w:r>
        <w:rPr>
          <w:spacing w:val="40"/>
        </w:rPr>
        <w:t xml:space="preserve"> </w:t>
      </w:r>
      <w:r>
        <w:t>собирающей</w:t>
      </w:r>
      <w:r>
        <w:rPr>
          <w:spacing w:val="40"/>
        </w:rPr>
        <w:t xml:space="preserve"> </w:t>
      </w:r>
      <w:r>
        <w:t>линзе;</w:t>
      </w:r>
      <w:r>
        <w:rPr>
          <w:spacing w:val="40"/>
        </w:rPr>
        <w:t xml:space="preserve"> </w:t>
      </w:r>
      <w:r>
        <w:t>наблюдение сплошных</w:t>
      </w:r>
      <w:r>
        <w:rPr>
          <w:spacing w:val="-9"/>
        </w:rPr>
        <w:t xml:space="preserve"> </w:t>
      </w:r>
      <w:r>
        <w:t>и</w:t>
      </w:r>
      <w:r>
        <w:rPr>
          <w:spacing w:val="-5"/>
        </w:rPr>
        <w:t xml:space="preserve"> </w:t>
      </w:r>
      <w:r>
        <w:t>линейчатых</w:t>
      </w:r>
      <w:r>
        <w:rPr>
          <w:spacing w:val="-7"/>
        </w:rPr>
        <w:t xml:space="preserve"> </w:t>
      </w:r>
      <w:r>
        <w:t>спектров</w:t>
      </w:r>
      <w:r>
        <w:rPr>
          <w:spacing w:val="-8"/>
        </w:rPr>
        <w:t xml:space="preserve"> </w:t>
      </w:r>
      <w:r>
        <w:t>излучения):</w:t>
      </w:r>
      <w:r>
        <w:rPr>
          <w:spacing w:val="-8"/>
        </w:rPr>
        <w:t xml:space="preserve"> </w:t>
      </w:r>
      <w:r>
        <w:t>самостоятельно</w:t>
      </w:r>
      <w:r>
        <w:rPr>
          <w:spacing w:val="-7"/>
        </w:rPr>
        <w:t xml:space="preserve"> </w:t>
      </w:r>
      <w:r>
        <w:t>собирать</w:t>
      </w:r>
      <w:r>
        <w:rPr>
          <w:spacing w:val="-7"/>
        </w:rPr>
        <w:t xml:space="preserve"> </w:t>
      </w:r>
      <w:r>
        <w:t>установку</w:t>
      </w:r>
      <w:r>
        <w:rPr>
          <w:spacing w:val="-7"/>
        </w:rPr>
        <w:t xml:space="preserve"> </w:t>
      </w:r>
      <w:r>
        <w:t>из</w:t>
      </w:r>
      <w:r>
        <w:rPr>
          <w:spacing w:val="-5"/>
        </w:rPr>
        <w:t xml:space="preserve"> </w:t>
      </w:r>
      <w:r>
        <w:t>избыточного</w:t>
      </w:r>
      <w:r>
        <w:rPr>
          <w:spacing w:val="-9"/>
        </w:rPr>
        <w:t xml:space="preserve"> </w:t>
      </w:r>
      <w:r>
        <w:t>набора оборудования</w:t>
      </w:r>
      <w:r>
        <w:rPr>
          <w:spacing w:val="31"/>
        </w:rPr>
        <w:t xml:space="preserve"> </w:t>
      </w:r>
      <w:r>
        <w:t>с</w:t>
      </w:r>
      <w:r>
        <w:rPr>
          <w:spacing w:val="32"/>
        </w:rPr>
        <w:t xml:space="preserve"> </w:t>
      </w:r>
      <w:r>
        <w:t>опорой</w:t>
      </w:r>
      <w:r>
        <w:rPr>
          <w:spacing w:val="31"/>
        </w:rPr>
        <w:t xml:space="preserve"> </w:t>
      </w:r>
      <w:r>
        <w:t>на</w:t>
      </w:r>
      <w:r>
        <w:rPr>
          <w:spacing w:val="32"/>
        </w:rPr>
        <w:t xml:space="preserve"> </w:t>
      </w:r>
      <w:r>
        <w:t>схему;</w:t>
      </w:r>
      <w:r>
        <w:rPr>
          <w:spacing w:val="33"/>
        </w:rPr>
        <w:t xml:space="preserve"> </w:t>
      </w:r>
      <w:r>
        <w:t>описывать</w:t>
      </w:r>
      <w:r>
        <w:rPr>
          <w:spacing w:val="29"/>
        </w:rPr>
        <w:t xml:space="preserve"> </w:t>
      </w:r>
      <w:r>
        <w:t>ход</w:t>
      </w:r>
      <w:r>
        <w:rPr>
          <w:spacing w:val="32"/>
        </w:rPr>
        <w:t xml:space="preserve"> </w:t>
      </w:r>
      <w:r>
        <w:t>опыта</w:t>
      </w:r>
      <w:r>
        <w:rPr>
          <w:spacing w:val="32"/>
        </w:rPr>
        <w:t xml:space="preserve"> </w:t>
      </w:r>
      <w:r>
        <w:t>и</w:t>
      </w:r>
      <w:r>
        <w:rPr>
          <w:spacing w:val="31"/>
        </w:rPr>
        <w:t xml:space="preserve"> </w:t>
      </w:r>
      <w:r>
        <w:t>его</w:t>
      </w:r>
      <w:r>
        <w:rPr>
          <w:spacing w:val="29"/>
        </w:rPr>
        <w:t xml:space="preserve"> </w:t>
      </w:r>
      <w:r>
        <w:t>результаты,</w:t>
      </w:r>
      <w:r>
        <w:rPr>
          <w:spacing w:val="34"/>
        </w:rPr>
        <w:t xml:space="preserve"> </w:t>
      </w:r>
      <w:r>
        <w:t>формулировать</w:t>
      </w:r>
      <w:r>
        <w:rPr>
          <w:spacing w:val="32"/>
        </w:rPr>
        <w:t xml:space="preserve"> </w:t>
      </w:r>
      <w:r>
        <w:t>выводы</w:t>
      </w:r>
      <w:r>
        <w:rPr>
          <w:spacing w:val="32"/>
        </w:rPr>
        <w:t xml:space="preserve"> </w:t>
      </w:r>
      <w:r>
        <w:t>под руководством педагога;</w:t>
      </w:r>
      <w:r>
        <w:tab/>
      </w:r>
      <w:r>
        <w:tab/>
        <w:t>проводить при необходимости серию прямых измерений, определяя среднее</w:t>
      </w:r>
      <w:r>
        <w:t xml:space="preserve"> значение измеряемой величины (фокусное расстояние собирающей линзы); обосновывать выбор способа измерения/измерительного</w:t>
      </w:r>
      <w:r>
        <w:rPr>
          <w:spacing w:val="40"/>
        </w:rPr>
        <w:t xml:space="preserve"> </w:t>
      </w:r>
      <w:r>
        <w:t>прибора;</w:t>
      </w:r>
      <w:r>
        <w:tab/>
        <w:t>проводить</w:t>
      </w:r>
      <w:r>
        <w:rPr>
          <w:spacing w:val="40"/>
        </w:rPr>
        <w:t xml:space="preserve"> </w:t>
      </w:r>
      <w:r>
        <w:t>совместно</w:t>
      </w:r>
      <w:r>
        <w:rPr>
          <w:spacing w:val="40"/>
        </w:rPr>
        <w:t xml:space="preserve"> </w:t>
      </w:r>
      <w:r>
        <w:t>с</w:t>
      </w:r>
      <w:r>
        <w:rPr>
          <w:spacing w:val="40"/>
        </w:rPr>
        <w:t xml:space="preserve"> </w:t>
      </w:r>
      <w:r>
        <w:t>педагогом</w:t>
      </w:r>
      <w:r>
        <w:rPr>
          <w:spacing w:val="40"/>
        </w:rPr>
        <w:t xml:space="preserve"> </w:t>
      </w:r>
      <w:r>
        <w:t>исследование</w:t>
      </w:r>
      <w:r>
        <w:rPr>
          <w:spacing w:val="40"/>
        </w:rPr>
        <w:t xml:space="preserve"> </w:t>
      </w:r>
      <w:r>
        <w:t>зависимостей физических</w:t>
      </w:r>
      <w:r>
        <w:rPr>
          <w:spacing w:val="80"/>
          <w:w w:val="150"/>
        </w:rPr>
        <w:t xml:space="preserve"> </w:t>
      </w:r>
      <w:r>
        <w:t>величин</w:t>
      </w:r>
      <w:r>
        <w:rPr>
          <w:spacing w:val="80"/>
          <w:w w:val="150"/>
        </w:rPr>
        <w:t xml:space="preserve"> </w:t>
      </w:r>
      <w:r>
        <w:t>с</w:t>
      </w:r>
      <w:r>
        <w:rPr>
          <w:spacing w:val="80"/>
          <w:w w:val="150"/>
        </w:rPr>
        <w:t xml:space="preserve"> </w:t>
      </w:r>
      <w:r>
        <w:t>использованием</w:t>
      </w:r>
      <w:r>
        <w:rPr>
          <w:spacing w:val="80"/>
          <w:w w:val="150"/>
        </w:rPr>
        <w:t xml:space="preserve"> </w:t>
      </w:r>
      <w:r>
        <w:t>прямых</w:t>
      </w:r>
      <w:r>
        <w:rPr>
          <w:spacing w:val="80"/>
          <w:w w:val="150"/>
        </w:rPr>
        <w:t xml:space="preserve"> </w:t>
      </w:r>
      <w:r>
        <w:t>измерений</w:t>
      </w:r>
      <w:r>
        <w:rPr>
          <w:spacing w:val="80"/>
          <w:w w:val="150"/>
        </w:rPr>
        <w:t xml:space="preserve"> </w:t>
      </w:r>
      <w:r>
        <w:t>(зависимость</w:t>
      </w:r>
      <w:r>
        <w:rPr>
          <w:spacing w:val="80"/>
          <w:w w:val="150"/>
        </w:rPr>
        <w:t xml:space="preserve"> </w:t>
      </w:r>
      <w:r>
        <w:t>п</w:t>
      </w:r>
      <w:r>
        <w:t>ути</w:t>
      </w:r>
      <w:r>
        <w:rPr>
          <w:spacing w:val="80"/>
          <w:w w:val="150"/>
        </w:rPr>
        <w:t xml:space="preserve"> </w:t>
      </w:r>
      <w:r>
        <w:t>от</w:t>
      </w:r>
      <w:r>
        <w:rPr>
          <w:spacing w:val="80"/>
          <w:w w:val="150"/>
        </w:rPr>
        <w:t xml:space="preserve"> </w:t>
      </w:r>
      <w:r>
        <w:t>времени</w:t>
      </w:r>
      <w:r>
        <w:rPr>
          <w:spacing w:val="80"/>
        </w:rPr>
        <w:t xml:space="preserve"> </w:t>
      </w:r>
      <w:r>
        <w:t>при равноускоренном движении без начальной скорости; периода колебаний математического маятника от длины нити;</w:t>
      </w:r>
      <w:r>
        <w:rPr>
          <w:spacing w:val="27"/>
        </w:rPr>
        <w:t xml:space="preserve"> </w:t>
      </w:r>
      <w:r>
        <w:t>зависимости угла</w:t>
      </w:r>
      <w:r>
        <w:rPr>
          <w:spacing w:val="26"/>
        </w:rPr>
        <w:t xml:space="preserve"> </w:t>
      </w:r>
      <w:r>
        <w:t>отражения света</w:t>
      </w:r>
      <w:r>
        <w:rPr>
          <w:spacing w:val="26"/>
        </w:rPr>
        <w:t xml:space="preserve"> </w:t>
      </w:r>
      <w:r>
        <w:t>от угла</w:t>
      </w:r>
      <w:r>
        <w:rPr>
          <w:spacing w:val="26"/>
        </w:rPr>
        <w:t xml:space="preserve"> </w:t>
      </w:r>
      <w:r>
        <w:t>падения и угла</w:t>
      </w:r>
      <w:r>
        <w:rPr>
          <w:spacing w:val="26"/>
        </w:rPr>
        <w:t xml:space="preserve"> </w:t>
      </w:r>
      <w:r>
        <w:t>преломления от</w:t>
      </w:r>
      <w:r>
        <w:rPr>
          <w:spacing w:val="28"/>
        </w:rPr>
        <w:t xml:space="preserve"> </w:t>
      </w:r>
      <w:r>
        <w:t>угла</w:t>
      </w:r>
      <w:r>
        <w:rPr>
          <w:spacing w:val="26"/>
        </w:rPr>
        <w:t xml:space="preserve"> </w:t>
      </w:r>
      <w:r>
        <w:t>падения): после</w:t>
      </w:r>
      <w:r>
        <w:rPr>
          <w:spacing w:val="80"/>
          <w:w w:val="150"/>
        </w:rPr>
        <w:t xml:space="preserve"> </w:t>
      </w:r>
      <w:r>
        <w:t>обсуждения</w:t>
      </w:r>
      <w:r>
        <w:rPr>
          <w:spacing w:val="80"/>
          <w:w w:val="150"/>
        </w:rPr>
        <w:t xml:space="preserve"> </w:t>
      </w:r>
      <w:r>
        <w:t>под</w:t>
      </w:r>
      <w:r>
        <w:rPr>
          <w:spacing w:val="80"/>
          <w:w w:val="150"/>
        </w:rPr>
        <w:t xml:space="preserve"> </w:t>
      </w:r>
      <w:r>
        <w:t>руководством</w:t>
      </w:r>
      <w:r>
        <w:rPr>
          <w:spacing w:val="80"/>
          <w:w w:val="150"/>
        </w:rPr>
        <w:t xml:space="preserve"> </w:t>
      </w:r>
      <w:r>
        <w:t>педагога</w:t>
      </w:r>
      <w:r>
        <w:rPr>
          <w:spacing w:val="80"/>
          <w:w w:val="150"/>
        </w:rPr>
        <w:t xml:space="preserve"> </w:t>
      </w:r>
      <w:r>
        <w:t>планировать</w:t>
      </w:r>
      <w:r>
        <w:rPr>
          <w:spacing w:val="80"/>
          <w:w w:val="150"/>
        </w:rPr>
        <w:t xml:space="preserve"> </w:t>
      </w:r>
      <w:r>
        <w:t>исследование,</w:t>
      </w:r>
      <w:r>
        <w:rPr>
          <w:spacing w:val="80"/>
          <w:w w:val="150"/>
        </w:rPr>
        <w:t xml:space="preserve"> </w:t>
      </w:r>
      <w:r>
        <w:t>собирать</w:t>
      </w:r>
      <w:r>
        <w:rPr>
          <w:spacing w:val="80"/>
          <w:w w:val="150"/>
        </w:rPr>
        <w:t xml:space="preserve"> </w:t>
      </w:r>
      <w:r>
        <w:t>установку, фиксировать результаты полученной зависимости физических величин в виде таблиц и графиков, делать выводы по результатам исследования;</w:t>
      </w:r>
      <w:r>
        <w:tab/>
      </w:r>
      <w:r>
        <w:tab/>
        <w:t>соотносить косвенные измерения физических величин (ср</w:t>
      </w:r>
      <w:r>
        <w:t>едняя скорость и ускорение тела при равноускоренном движении, ускорение свободного падения, жёсткость</w:t>
      </w:r>
      <w:r>
        <w:rPr>
          <w:spacing w:val="40"/>
        </w:rPr>
        <w:t xml:space="preserve"> </w:t>
      </w:r>
      <w:r>
        <w:t>пружины,</w:t>
      </w:r>
      <w:r>
        <w:rPr>
          <w:spacing w:val="-11"/>
        </w:rPr>
        <w:t xml:space="preserve"> </w:t>
      </w:r>
      <w:r>
        <w:t>коэффициент</w:t>
      </w:r>
      <w:r>
        <w:rPr>
          <w:spacing w:val="-12"/>
        </w:rPr>
        <w:t xml:space="preserve"> </w:t>
      </w:r>
      <w:r>
        <w:t>трения</w:t>
      </w:r>
      <w:r>
        <w:rPr>
          <w:spacing w:val="-14"/>
        </w:rPr>
        <w:t xml:space="preserve"> </w:t>
      </w:r>
      <w:r>
        <w:t>скольжения,</w:t>
      </w:r>
      <w:r>
        <w:rPr>
          <w:spacing w:val="-11"/>
        </w:rPr>
        <w:t xml:space="preserve"> </w:t>
      </w:r>
      <w:r>
        <w:t>механическая</w:t>
      </w:r>
      <w:r>
        <w:rPr>
          <w:spacing w:val="-13"/>
        </w:rPr>
        <w:t xml:space="preserve"> </w:t>
      </w:r>
      <w:r>
        <w:t>работа</w:t>
      </w:r>
      <w:r>
        <w:rPr>
          <w:spacing w:val="-11"/>
        </w:rPr>
        <w:t xml:space="preserve"> </w:t>
      </w:r>
      <w:r>
        <w:t>и</w:t>
      </w:r>
      <w:r>
        <w:rPr>
          <w:spacing w:val="-12"/>
        </w:rPr>
        <w:t xml:space="preserve"> </w:t>
      </w:r>
      <w:r>
        <w:t>мощность,</w:t>
      </w:r>
      <w:r>
        <w:rPr>
          <w:spacing w:val="-11"/>
        </w:rPr>
        <w:t xml:space="preserve"> </w:t>
      </w:r>
      <w:r>
        <w:t>частота</w:t>
      </w:r>
      <w:r>
        <w:rPr>
          <w:spacing w:val="-13"/>
        </w:rPr>
        <w:t xml:space="preserve"> </w:t>
      </w:r>
      <w:r>
        <w:t>и</w:t>
      </w:r>
      <w:r>
        <w:rPr>
          <w:spacing w:val="-10"/>
        </w:rPr>
        <w:t xml:space="preserve"> </w:t>
      </w:r>
      <w:r>
        <w:t>период</w:t>
      </w:r>
      <w:r>
        <w:rPr>
          <w:spacing w:val="-13"/>
        </w:rPr>
        <w:t xml:space="preserve"> </w:t>
      </w:r>
      <w:r>
        <w:t>колебаний математического и пружинного маятников, оптическая сила</w:t>
      </w:r>
      <w:r>
        <w:t xml:space="preserve"> собирающей 33 линзы, радиоактивный фон): с</w:t>
      </w:r>
      <w:r>
        <w:rPr>
          <w:spacing w:val="40"/>
        </w:rPr>
        <w:t xml:space="preserve"> </w:t>
      </w:r>
      <w:r>
        <w:t>помощью</w:t>
      </w:r>
      <w:r>
        <w:rPr>
          <w:spacing w:val="40"/>
        </w:rPr>
        <w:t xml:space="preserve"> </w:t>
      </w:r>
      <w:r>
        <w:t>педагога</w:t>
      </w:r>
      <w:r>
        <w:rPr>
          <w:spacing w:val="40"/>
        </w:rPr>
        <w:t xml:space="preserve"> </w:t>
      </w:r>
      <w:r>
        <w:t>планировать</w:t>
      </w:r>
      <w:r>
        <w:rPr>
          <w:spacing w:val="40"/>
        </w:rPr>
        <w:t xml:space="preserve"> </w:t>
      </w:r>
      <w:r>
        <w:t>измерения;</w:t>
      </w:r>
      <w:r>
        <w:rPr>
          <w:spacing w:val="40"/>
        </w:rPr>
        <w:t xml:space="preserve"> </w:t>
      </w:r>
      <w:r>
        <w:t>собирать</w:t>
      </w:r>
      <w:r>
        <w:rPr>
          <w:spacing w:val="40"/>
        </w:rPr>
        <w:t xml:space="preserve"> </w:t>
      </w:r>
      <w:r>
        <w:t>экспериментальную</w:t>
      </w:r>
      <w:r>
        <w:rPr>
          <w:spacing w:val="40"/>
        </w:rPr>
        <w:t xml:space="preserve"> </w:t>
      </w:r>
      <w:r>
        <w:t>установку</w:t>
      </w:r>
      <w:r>
        <w:rPr>
          <w:spacing w:val="40"/>
        </w:rPr>
        <w:t xml:space="preserve"> </w:t>
      </w:r>
      <w:r>
        <w:t>и</w:t>
      </w:r>
      <w:r>
        <w:rPr>
          <w:spacing w:val="40"/>
        </w:rPr>
        <w:t xml:space="preserve"> </w:t>
      </w:r>
      <w:r>
        <w:t>выполнять измерения,</w:t>
      </w:r>
      <w:r>
        <w:rPr>
          <w:spacing w:val="-10"/>
        </w:rPr>
        <w:t xml:space="preserve"> </w:t>
      </w:r>
      <w:r>
        <w:t>следуя</w:t>
      </w:r>
      <w:r>
        <w:rPr>
          <w:spacing w:val="-12"/>
        </w:rPr>
        <w:t xml:space="preserve"> </w:t>
      </w:r>
      <w:r>
        <w:t>предложенной</w:t>
      </w:r>
      <w:r>
        <w:rPr>
          <w:spacing w:val="-14"/>
        </w:rPr>
        <w:t xml:space="preserve"> </w:t>
      </w:r>
      <w:r>
        <w:t>инструкции;</w:t>
      </w:r>
      <w:r>
        <w:rPr>
          <w:spacing w:val="-8"/>
        </w:rPr>
        <w:t xml:space="preserve"> </w:t>
      </w:r>
      <w:r>
        <w:t>вычислять</w:t>
      </w:r>
      <w:r>
        <w:rPr>
          <w:spacing w:val="-11"/>
        </w:rPr>
        <w:t xml:space="preserve"> </w:t>
      </w:r>
      <w:r>
        <w:t>значение</w:t>
      </w:r>
      <w:r>
        <w:rPr>
          <w:spacing w:val="-11"/>
        </w:rPr>
        <w:t xml:space="preserve"> </w:t>
      </w:r>
      <w:r>
        <w:t>величины</w:t>
      </w:r>
      <w:r>
        <w:rPr>
          <w:spacing w:val="-9"/>
        </w:rPr>
        <w:t xml:space="preserve"> </w:t>
      </w:r>
      <w:r>
        <w:t>и</w:t>
      </w:r>
      <w:r>
        <w:rPr>
          <w:spacing w:val="-12"/>
        </w:rPr>
        <w:t xml:space="preserve"> </w:t>
      </w:r>
      <w:r>
        <w:t>анализировать</w:t>
      </w:r>
      <w:r>
        <w:rPr>
          <w:spacing w:val="-11"/>
        </w:rPr>
        <w:t xml:space="preserve"> </w:t>
      </w:r>
      <w:r>
        <w:t>полученные результаты с учётом задан</w:t>
      </w:r>
      <w:r>
        <w:t>ной погрешности измерений;</w:t>
      </w:r>
      <w:r>
        <w:tab/>
      </w:r>
      <w:r>
        <w:tab/>
      </w:r>
      <w:r>
        <w:rPr>
          <w:spacing w:val="-25"/>
        </w:rPr>
        <w:t xml:space="preserve"> </w:t>
      </w:r>
      <w:r>
        <w:t>соблюдать правила техники безопасности при работе</w:t>
      </w:r>
      <w:r>
        <w:rPr>
          <w:spacing w:val="80"/>
          <w:w w:val="150"/>
        </w:rPr>
        <w:t xml:space="preserve"> </w:t>
      </w:r>
      <w:r>
        <w:t>с</w:t>
      </w:r>
      <w:r>
        <w:rPr>
          <w:spacing w:val="80"/>
          <w:w w:val="150"/>
        </w:rPr>
        <w:t xml:space="preserve"> </w:t>
      </w:r>
      <w:r>
        <w:t>лабораторным</w:t>
      </w:r>
      <w:r>
        <w:rPr>
          <w:spacing w:val="80"/>
          <w:w w:val="150"/>
        </w:rPr>
        <w:t xml:space="preserve"> </w:t>
      </w:r>
      <w:r>
        <w:t>оборудованием</w:t>
      </w:r>
      <w:r>
        <w:rPr>
          <w:spacing w:val="80"/>
          <w:w w:val="150"/>
        </w:rPr>
        <w:t xml:space="preserve"> </w:t>
      </w:r>
      <w:r>
        <w:t>после</w:t>
      </w:r>
      <w:r>
        <w:rPr>
          <w:spacing w:val="80"/>
          <w:w w:val="150"/>
        </w:rPr>
        <w:t xml:space="preserve"> </w:t>
      </w:r>
      <w:r>
        <w:t>предварительного</w:t>
      </w:r>
      <w:r>
        <w:rPr>
          <w:spacing w:val="80"/>
          <w:w w:val="150"/>
        </w:rPr>
        <w:t xml:space="preserve"> </w:t>
      </w:r>
      <w:r>
        <w:t>обсуждения</w:t>
      </w:r>
      <w:r>
        <w:rPr>
          <w:spacing w:val="80"/>
          <w:w w:val="150"/>
        </w:rPr>
        <w:t xml:space="preserve"> </w:t>
      </w:r>
      <w:r>
        <w:t>с</w:t>
      </w:r>
      <w:r>
        <w:rPr>
          <w:spacing w:val="80"/>
          <w:w w:val="150"/>
        </w:rPr>
        <w:t xml:space="preserve"> </w:t>
      </w:r>
      <w:r>
        <w:t>педагогом; сопоставлять</w:t>
      </w:r>
      <w:r>
        <w:rPr>
          <w:spacing w:val="40"/>
        </w:rPr>
        <w:t xml:space="preserve"> </w:t>
      </w:r>
      <w:r>
        <w:t>с</w:t>
      </w:r>
      <w:r>
        <w:rPr>
          <w:spacing w:val="40"/>
        </w:rPr>
        <w:t xml:space="preserve"> </w:t>
      </w:r>
      <w:r>
        <w:t>помощью</w:t>
      </w:r>
      <w:r>
        <w:rPr>
          <w:spacing w:val="40"/>
        </w:rPr>
        <w:t xml:space="preserve"> </w:t>
      </w:r>
      <w:r>
        <w:t>педагога</w:t>
      </w:r>
      <w:r>
        <w:rPr>
          <w:spacing w:val="40"/>
        </w:rPr>
        <w:t xml:space="preserve"> </w:t>
      </w:r>
      <w:r>
        <w:t>основные</w:t>
      </w:r>
      <w:r>
        <w:rPr>
          <w:spacing w:val="40"/>
        </w:rPr>
        <w:t xml:space="preserve"> </w:t>
      </w:r>
      <w:r>
        <w:t>признаки</w:t>
      </w:r>
      <w:r>
        <w:rPr>
          <w:spacing w:val="40"/>
        </w:rPr>
        <w:t xml:space="preserve"> </w:t>
      </w:r>
      <w:r>
        <w:t>изученных</w:t>
      </w:r>
      <w:r>
        <w:rPr>
          <w:spacing w:val="40"/>
        </w:rPr>
        <w:t xml:space="preserve"> </w:t>
      </w:r>
      <w:r>
        <w:t>физических</w:t>
      </w:r>
      <w:r>
        <w:rPr>
          <w:spacing w:val="40"/>
        </w:rPr>
        <w:t xml:space="preserve"> </w:t>
      </w:r>
      <w:r>
        <w:t>моделей:</w:t>
      </w:r>
      <w:r>
        <w:rPr>
          <w:spacing w:val="40"/>
        </w:rPr>
        <w:t xml:space="preserve"> </w:t>
      </w:r>
      <w:r>
        <w:t>материальная точка, абсолютно твёрдое тело, точечный источник света, луч, тонкая линза, планетарная модель атома, нуклонная</w:t>
      </w:r>
      <w:r>
        <w:rPr>
          <w:spacing w:val="40"/>
        </w:rPr>
        <w:t xml:space="preserve"> </w:t>
      </w:r>
      <w:r>
        <w:t>модель</w:t>
      </w:r>
      <w:r>
        <w:rPr>
          <w:spacing w:val="40"/>
        </w:rPr>
        <w:t xml:space="preserve"> </w:t>
      </w:r>
      <w:r>
        <w:t>атомного</w:t>
      </w:r>
      <w:r>
        <w:rPr>
          <w:spacing w:val="40"/>
        </w:rPr>
        <w:t xml:space="preserve"> </w:t>
      </w:r>
      <w:r>
        <w:t>ядра</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методические</w:t>
      </w:r>
      <w:r>
        <w:rPr>
          <w:spacing w:val="40"/>
        </w:rPr>
        <w:t xml:space="preserve"> </w:t>
      </w:r>
      <w:r>
        <w:t>материалы;</w:t>
      </w:r>
      <w:r>
        <w:tab/>
        <w:t>характеризовать</w:t>
      </w:r>
      <w:r>
        <w:rPr>
          <w:spacing w:val="40"/>
        </w:rPr>
        <w:t xml:space="preserve"> </w:t>
      </w:r>
      <w:r>
        <w:t>после предварительного</w:t>
      </w:r>
      <w:r>
        <w:rPr>
          <w:spacing w:val="40"/>
        </w:rPr>
        <w:t xml:space="preserve"> </w:t>
      </w:r>
      <w:r>
        <w:t>обсуждения</w:t>
      </w:r>
      <w:r>
        <w:rPr>
          <w:spacing w:val="40"/>
        </w:rPr>
        <w:t xml:space="preserve"> </w:t>
      </w:r>
      <w:r>
        <w:t>с</w:t>
      </w:r>
      <w:r>
        <w:rPr>
          <w:spacing w:val="40"/>
        </w:rPr>
        <w:t xml:space="preserve"> </w:t>
      </w:r>
      <w:r>
        <w:t>педагогом</w:t>
      </w:r>
      <w:r>
        <w:rPr>
          <w:spacing w:val="40"/>
        </w:rPr>
        <w:t xml:space="preserve"> </w:t>
      </w:r>
      <w:r>
        <w:t>принципы</w:t>
      </w:r>
      <w:r>
        <w:rPr>
          <w:spacing w:val="40"/>
        </w:rPr>
        <w:t xml:space="preserve"> </w:t>
      </w:r>
      <w:r>
        <w:t>дейс</w:t>
      </w:r>
      <w:r>
        <w:t>твия</w:t>
      </w:r>
      <w:r>
        <w:rPr>
          <w:spacing w:val="40"/>
        </w:rPr>
        <w:t xml:space="preserve"> </w:t>
      </w:r>
      <w:r>
        <w:t>изученных</w:t>
      </w:r>
      <w:r>
        <w:rPr>
          <w:spacing w:val="40"/>
        </w:rPr>
        <w:t xml:space="preserve"> </w:t>
      </w:r>
      <w:r>
        <w:t>приборов</w:t>
      </w:r>
      <w:r>
        <w:rPr>
          <w:spacing w:val="40"/>
        </w:rPr>
        <w:t xml:space="preserve"> </w:t>
      </w:r>
      <w:r>
        <w:t>и</w:t>
      </w:r>
      <w:r>
        <w:rPr>
          <w:spacing w:val="40"/>
        </w:rPr>
        <w:t xml:space="preserve"> </w:t>
      </w:r>
      <w:r>
        <w:t>технических устройств</w:t>
      </w:r>
      <w:r>
        <w:rPr>
          <w:spacing w:val="-3"/>
        </w:rPr>
        <w:t xml:space="preserve"> </w:t>
      </w:r>
      <w:r>
        <w:t>с</w:t>
      </w:r>
      <w:r>
        <w:rPr>
          <w:spacing w:val="-2"/>
        </w:rPr>
        <w:t xml:space="preserve"> </w:t>
      </w:r>
      <w:r>
        <w:t>опорой</w:t>
      </w:r>
      <w:r>
        <w:rPr>
          <w:spacing w:val="-5"/>
        </w:rPr>
        <w:t xml:space="preserve"> </w:t>
      </w:r>
      <w:r>
        <w:t>на</w:t>
      </w:r>
      <w:r>
        <w:rPr>
          <w:spacing w:val="-2"/>
        </w:rPr>
        <w:t xml:space="preserve"> </w:t>
      </w:r>
      <w:r>
        <w:t>их</w:t>
      </w:r>
      <w:r>
        <w:rPr>
          <w:spacing w:val="-2"/>
        </w:rPr>
        <w:t xml:space="preserve"> </w:t>
      </w:r>
      <w:r>
        <w:t>описания</w:t>
      </w:r>
      <w:r>
        <w:rPr>
          <w:spacing w:val="-5"/>
        </w:rPr>
        <w:t xml:space="preserve"> </w:t>
      </w:r>
      <w:r>
        <w:t>(в</w:t>
      </w:r>
      <w:r>
        <w:rPr>
          <w:spacing w:val="-3"/>
        </w:rPr>
        <w:t xml:space="preserve"> </w:t>
      </w:r>
      <w:r>
        <w:t>том</w:t>
      </w:r>
      <w:r>
        <w:rPr>
          <w:spacing w:val="-3"/>
        </w:rPr>
        <w:t xml:space="preserve"> </w:t>
      </w:r>
      <w:r>
        <w:t>числе:</w:t>
      </w:r>
      <w:r>
        <w:rPr>
          <w:spacing w:val="-1"/>
        </w:rPr>
        <w:t xml:space="preserve"> </w:t>
      </w:r>
      <w:r>
        <w:t>спидометр,</w:t>
      </w:r>
      <w:r>
        <w:rPr>
          <w:spacing w:val="-5"/>
        </w:rPr>
        <w:t xml:space="preserve"> </w:t>
      </w:r>
      <w:r>
        <w:t>датчики</w:t>
      </w:r>
      <w:r>
        <w:rPr>
          <w:spacing w:val="-3"/>
        </w:rPr>
        <w:t xml:space="preserve"> </w:t>
      </w:r>
      <w:r>
        <w:t>положения,</w:t>
      </w:r>
      <w:r>
        <w:rPr>
          <w:spacing w:val="-2"/>
        </w:rPr>
        <w:t xml:space="preserve"> </w:t>
      </w:r>
      <w:r>
        <w:t>расстояния</w:t>
      </w:r>
      <w:r>
        <w:rPr>
          <w:spacing w:val="-1"/>
        </w:rPr>
        <w:t xml:space="preserve"> </w:t>
      </w:r>
      <w:r>
        <w:t>и</w:t>
      </w:r>
      <w:r>
        <w:rPr>
          <w:spacing w:val="-5"/>
        </w:rPr>
        <w:t xml:space="preserve"> </w:t>
      </w:r>
      <w:r>
        <w:t>ускорения, ракета,</w:t>
      </w:r>
      <w:r>
        <w:rPr>
          <w:spacing w:val="40"/>
        </w:rPr>
        <w:t xml:space="preserve"> </w:t>
      </w:r>
      <w:r>
        <w:t>эхолот,</w:t>
      </w:r>
      <w:r>
        <w:rPr>
          <w:spacing w:val="40"/>
        </w:rPr>
        <w:t xml:space="preserve"> </w:t>
      </w:r>
      <w:r>
        <w:t>очки,</w:t>
      </w:r>
      <w:r>
        <w:rPr>
          <w:spacing w:val="40"/>
        </w:rPr>
        <w:t xml:space="preserve"> </w:t>
      </w:r>
      <w:r>
        <w:t>перископ,</w:t>
      </w:r>
      <w:r>
        <w:rPr>
          <w:spacing w:val="40"/>
        </w:rPr>
        <w:t xml:space="preserve"> </w:t>
      </w:r>
      <w:r>
        <w:t>фотоаппарат,</w:t>
      </w:r>
      <w:r>
        <w:rPr>
          <w:spacing w:val="40"/>
        </w:rPr>
        <w:t xml:space="preserve"> </w:t>
      </w:r>
      <w:r>
        <w:t>оптические</w:t>
      </w:r>
      <w:r>
        <w:rPr>
          <w:spacing w:val="40"/>
        </w:rPr>
        <w:t xml:space="preserve"> </w:t>
      </w:r>
      <w:r>
        <w:t>световоды,</w:t>
      </w:r>
      <w:r>
        <w:rPr>
          <w:spacing w:val="40"/>
        </w:rPr>
        <w:t xml:space="preserve"> </w:t>
      </w:r>
      <w:r>
        <w:t>спектроскоп,</w:t>
      </w:r>
      <w:r>
        <w:rPr>
          <w:spacing w:val="40"/>
        </w:rPr>
        <w:t xml:space="preserve"> </w:t>
      </w:r>
      <w:r>
        <w:t>дозиметр,</w:t>
      </w:r>
      <w:r>
        <w:rPr>
          <w:spacing w:val="40"/>
        </w:rPr>
        <w:t xml:space="preserve"> </w:t>
      </w:r>
      <w:r>
        <w:t>камера Вильсона), используя цифровые образовательные ресурсы;</w:t>
      </w:r>
      <w:r>
        <w:tab/>
      </w:r>
      <w:r>
        <w:tab/>
      </w:r>
      <w:r>
        <w:tab/>
        <w:t>использовать под руководством педагога схемы</w:t>
      </w:r>
      <w:r>
        <w:rPr>
          <w:spacing w:val="80"/>
          <w:w w:val="150"/>
        </w:rPr>
        <w:t xml:space="preserve"> </w:t>
      </w:r>
      <w:r>
        <w:t>и</w:t>
      </w:r>
      <w:r>
        <w:rPr>
          <w:spacing w:val="80"/>
          <w:w w:val="150"/>
        </w:rPr>
        <w:t xml:space="preserve"> </w:t>
      </w:r>
      <w:r>
        <w:t>схематичные</w:t>
      </w:r>
      <w:r>
        <w:rPr>
          <w:spacing w:val="80"/>
          <w:w w:val="150"/>
        </w:rPr>
        <w:t xml:space="preserve"> </w:t>
      </w:r>
      <w:r>
        <w:t>рисунки</w:t>
      </w:r>
      <w:r>
        <w:rPr>
          <w:spacing w:val="80"/>
          <w:w w:val="150"/>
        </w:rPr>
        <w:t xml:space="preserve"> </w:t>
      </w:r>
      <w:r>
        <w:t>изученных</w:t>
      </w:r>
      <w:r>
        <w:rPr>
          <w:spacing w:val="80"/>
          <w:w w:val="150"/>
        </w:rPr>
        <w:t xml:space="preserve"> </w:t>
      </w:r>
      <w:r>
        <w:t>технических</w:t>
      </w:r>
      <w:r>
        <w:rPr>
          <w:spacing w:val="80"/>
          <w:w w:val="150"/>
        </w:rPr>
        <w:t xml:space="preserve"> </w:t>
      </w:r>
      <w:r>
        <w:t>устройств,</w:t>
      </w:r>
      <w:r>
        <w:rPr>
          <w:spacing w:val="80"/>
          <w:w w:val="150"/>
        </w:rPr>
        <w:t xml:space="preserve"> </w:t>
      </w:r>
      <w:r>
        <w:t>измерительных</w:t>
      </w:r>
      <w:r>
        <w:rPr>
          <w:spacing w:val="80"/>
          <w:w w:val="150"/>
        </w:rPr>
        <w:t xml:space="preserve"> </w:t>
      </w:r>
      <w:r>
        <w:t>приборов</w:t>
      </w:r>
      <w:r>
        <w:rPr>
          <w:spacing w:val="80"/>
          <w:w w:val="150"/>
        </w:rPr>
        <w:t xml:space="preserve"> </w:t>
      </w:r>
      <w:r>
        <w:t>и технологических процессов при решении учебно-практических задач; оп</w:t>
      </w:r>
      <w:r>
        <w:t>тические схемы для построения изображений в плоском зеркале и собирающей линзе;</w:t>
      </w:r>
      <w:r>
        <w:tab/>
      </w:r>
      <w:r>
        <w:tab/>
      </w:r>
      <w:r>
        <w:tab/>
      </w:r>
      <w:r>
        <w:tab/>
        <w:t>приводить примеры/находить информацию о примерах</w:t>
      </w:r>
      <w:r>
        <w:rPr>
          <w:spacing w:val="40"/>
        </w:rPr>
        <w:t xml:space="preserve"> </w:t>
      </w:r>
      <w:r>
        <w:t>практического</w:t>
      </w:r>
      <w:r>
        <w:rPr>
          <w:spacing w:val="40"/>
        </w:rPr>
        <w:t xml:space="preserve"> </w:t>
      </w:r>
      <w:r>
        <w:t>использования</w:t>
      </w:r>
      <w:r>
        <w:rPr>
          <w:spacing w:val="40"/>
        </w:rPr>
        <w:t xml:space="preserve"> </w:t>
      </w:r>
      <w:r>
        <w:t>физических</w:t>
      </w:r>
      <w:r>
        <w:rPr>
          <w:spacing w:val="40"/>
        </w:rPr>
        <w:t xml:space="preserve"> </w:t>
      </w:r>
      <w:r>
        <w:t>знаний</w:t>
      </w:r>
      <w:r>
        <w:rPr>
          <w:spacing w:val="40"/>
        </w:rPr>
        <w:t xml:space="preserve"> </w:t>
      </w:r>
      <w:r>
        <w:t>в</w:t>
      </w:r>
      <w:r>
        <w:rPr>
          <w:spacing w:val="40"/>
        </w:rPr>
        <w:t xml:space="preserve"> </w:t>
      </w:r>
      <w:r>
        <w:t>повседневной</w:t>
      </w:r>
      <w:r>
        <w:rPr>
          <w:spacing w:val="40"/>
        </w:rPr>
        <w:t xml:space="preserve"> </w:t>
      </w:r>
      <w:r>
        <w:t>жизни</w:t>
      </w:r>
      <w:r>
        <w:rPr>
          <w:spacing w:val="40"/>
        </w:rPr>
        <w:t xml:space="preserve"> </w:t>
      </w:r>
      <w:r>
        <w:t>для</w:t>
      </w:r>
      <w:r>
        <w:rPr>
          <w:spacing w:val="40"/>
        </w:rPr>
        <w:t xml:space="preserve"> </w:t>
      </w:r>
      <w:r>
        <w:t>обеспечения безопасности</w:t>
      </w:r>
      <w:r>
        <w:rPr>
          <w:spacing w:val="79"/>
        </w:rPr>
        <w:t xml:space="preserve"> </w:t>
      </w:r>
      <w:r>
        <w:t>при</w:t>
      </w:r>
      <w:r>
        <w:rPr>
          <w:spacing w:val="80"/>
        </w:rPr>
        <w:t xml:space="preserve"> </w:t>
      </w:r>
      <w:r>
        <w:t>обращении</w:t>
      </w:r>
      <w:r>
        <w:rPr>
          <w:spacing w:val="79"/>
        </w:rPr>
        <w:t xml:space="preserve"> </w:t>
      </w:r>
      <w:r>
        <w:t>с</w:t>
      </w:r>
      <w:r>
        <w:rPr>
          <w:spacing w:val="80"/>
        </w:rPr>
        <w:t xml:space="preserve"> </w:t>
      </w:r>
      <w:r>
        <w:t>приборами</w:t>
      </w:r>
      <w:r>
        <w:rPr>
          <w:spacing w:val="80"/>
        </w:rPr>
        <w:t xml:space="preserve"> </w:t>
      </w:r>
      <w:r>
        <w:t>и</w:t>
      </w:r>
      <w:r>
        <w:rPr>
          <w:spacing w:val="80"/>
        </w:rPr>
        <w:t xml:space="preserve"> </w:t>
      </w:r>
      <w:r>
        <w:t>техническими</w:t>
      </w:r>
      <w:r>
        <w:rPr>
          <w:spacing w:val="80"/>
        </w:rPr>
        <w:t xml:space="preserve"> </w:t>
      </w:r>
      <w:r>
        <w:t>устройствами,</w:t>
      </w:r>
      <w:r>
        <w:rPr>
          <w:spacing w:val="80"/>
        </w:rPr>
        <w:t xml:space="preserve"> </w:t>
      </w:r>
      <w:r>
        <w:t>сохранения</w:t>
      </w:r>
      <w:r>
        <w:rPr>
          <w:spacing w:val="80"/>
        </w:rPr>
        <w:t xml:space="preserve"> </w:t>
      </w:r>
      <w:r>
        <w:t>здоровья</w:t>
      </w:r>
      <w:r>
        <w:rPr>
          <w:spacing w:val="79"/>
        </w:rPr>
        <w:t xml:space="preserve"> </w:t>
      </w:r>
      <w:r>
        <w:t>и соблюдения норм экологического поведения в окружающей среде;</w:t>
      </w:r>
      <w:r>
        <w:tab/>
        <w:t>осуществлять под руководством педагога</w:t>
      </w:r>
      <w:r>
        <w:rPr>
          <w:spacing w:val="40"/>
        </w:rPr>
        <w:t xml:space="preserve"> </w:t>
      </w:r>
      <w:r>
        <w:t>поиск</w:t>
      </w:r>
      <w:r>
        <w:rPr>
          <w:spacing w:val="40"/>
        </w:rPr>
        <w:t xml:space="preserve"> </w:t>
      </w:r>
      <w:r>
        <w:t>информации</w:t>
      </w:r>
      <w:r>
        <w:rPr>
          <w:spacing w:val="40"/>
        </w:rPr>
        <w:t xml:space="preserve"> </w:t>
      </w:r>
      <w:r>
        <w:t>физического</w:t>
      </w:r>
      <w:r>
        <w:rPr>
          <w:spacing w:val="40"/>
        </w:rPr>
        <w:t xml:space="preserve"> </w:t>
      </w:r>
      <w:r>
        <w:t>содержания</w:t>
      </w:r>
      <w:r>
        <w:rPr>
          <w:spacing w:val="40"/>
        </w:rPr>
        <w:t xml:space="preserve"> </w:t>
      </w:r>
      <w:r>
        <w:t>в</w:t>
      </w:r>
      <w:r>
        <w:rPr>
          <w:spacing w:val="40"/>
        </w:rPr>
        <w:t xml:space="preserve"> </w:t>
      </w:r>
      <w:r>
        <w:t>сети</w:t>
      </w:r>
      <w:r>
        <w:rPr>
          <w:spacing w:val="40"/>
        </w:rPr>
        <w:t xml:space="preserve"> </w:t>
      </w:r>
      <w:r>
        <w:t>Интернет,</w:t>
      </w:r>
      <w:r>
        <w:rPr>
          <w:spacing w:val="40"/>
        </w:rPr>
        <w:t xml:space="preserve"> </w:t>
      </w:r>
      <w:r>
        <w:t>самостоятельно</w:t>
      </w:r>
      <w:r>
        <w:rPr>
          <w:spacing w:val="40"/>
        </w:rPr>
        <w:t xml:space="preserve"> </w:t>
      </w:r>
      <w:r>
        <w:t>формулируя поисковый</w:t>
      </w:r>
      <w:r>
        <w:rPr>
          <w:spacing w:val="40"/>
        </w:rPr>
        <w:t xml:space="preserve"> </w:t>
      </w:r>
      <w:r>
        <w:t>запрос,</w:t>
      </w:r>
      <w:r>
        <w:rPr>
          <w:spacing w:val="40"/>
        </w:rPr>
        <w:t xml:space="preserve"> </w:t>
      </w:r>
      <w:r>
        <w:t>находи</w:t>
      </w:r>
      <w:r>
        <w:t>ть</w:t>
      </w:r>
      <w:r>
        <w:rPr>
          <w:spacing w:val="80"/>
        </w:rPr>
        <w:t xml:space="preserve"> </w:t>
      </w:r>
      <w:r>
        <w:t>пути</w:t>
      </w:r>
      <w:r>
        <w:rPr>
          <w:spacing w:val="80"/>
        </w:rPr>
        <w:t xml:space="preserve"> </w:t>
      </w:r>
      <w:r>
        <w:t>определения</w:t>
      </w:r>
      <w:r>
        <w:rPr>
          <w:spacing w:val="80"/>
        </w:rPr>
        <w:t xml:space="preserve"> </w:t>
      </w:r>
      <w:r>
        <w:t>достоверности</w:t>
      </w:r>
      <w:r>
        <w:rPr>
          <w:spacing w:val="80"/>
        </w:rPr>
        <w:t xml:space="preserve"> </w:t>
      </w:r>
      <w:r>
        <w:t>полученной</w:t>
      </w:r>
      <w:r>
        <w:rPr>
          <w:spacing w:val="80"/>
        </w:rPr>
        <w:t xml:space="preserve"> </w:t>
      </w:r>
      <w:r>
        <w:t>информации</w:t>
      </w:r>
      <w:r>
        <w:rPr>
          <w:spacing w:val="80"/>
        </w:rPr>
        <w:t xml:space="preserve"> </w:t>
      </w:r>
      <w:r>
        <w:t>на</w:t>
      </w:r>
      <w:r>
        <w:rPr>
          <w:spacing w:val="80"/>
        </w:rPr>
        <w:t xml:space="preserve"> </w:t>
      </w:r>
      <w:r>
        <w:t>основе имеющихся знаний и дополнительных источников;</w:t>
      </w:r>
      <w:r>
        <w:tab/>
      </w:r>
      <w:r>
        <w:tab/>
        <w:t xml:space="preserve">использовать при выполнении учебных заданий </w:t>
      </w:r>
      <w:r>
        <w:rPr>
          <w:spacing w:val="-2"/>
        </w:rPr>
        <w:t>отобранную</w:t>
      </w:r>
      <w:r>
        <w:tab/>
      </w:r>
      <w:r>
        <w:tab/>
      </w:r>
      <w:r>
        <w:rPr>
          <w:spacing w:val="-2"/>
        </w:rPr>
        <w:t>педагогом</w:t>
      </w:r>
      <w:r>
        <w:tab/>
      </w:r>
      <w:r>
        <w:rPr>
          <w:spacing w:val="-2"/>
        </w:rPr>
        <w:t>научно-</w:t>
      </w:r>
      <w:r>
        <w:tab/>
      </w:r>
      <w:r>
        <w:rPr>
          <w:spacing w:val="-2"/>
        </w:rPr>
        <w:t>популярную</w:t>
      </w:r>
      <w:r>
        <w:tab/>
      </w:r>
      <w:r>
        <w:rPr>
          <w:spacing w:val="-2"/>
        </w:rPr>
        <w:t>литературу</w:t>
      </w:r>
      <w:r>
        <w:tab/>
      </w:r>
      <w:r>
        <w:tab/>
        <w:t>физического</w:t>
      </w:r>
      <w:r>
        <w:rPr>
          <w:spacing w:val="80"/>
        </w:rPr>
        <w:t xml:space="preserve"> </w:t>
      </w:r>
      <w:r>
        <w:t>содержания,</w:t>
      </w:r>
      <w:r>
        <w:tab/>
      </w:r>
      <w:r>
        <w:rPr>
          <w:spacing w:val="-2"/>
        </w:rPr>
        <w:t xml:space="preserve">справочные </w:t>
      </w:r>
      <w:r>
        <w:t>материалы,</w:t>
      </w:r>
      <w:r>
        <w:rPr>
          <w:spacing w:val="80"/>
        </w:rPr>
        <w:t xml:space="preserve"> </w:t>
      </w:r>
      <w:r>
        <w:t>ресурсы</w:t>
      </w:r>
      <w:r>
        <w:rPr>
          <w:spacing w:val="80"/>
        </w:rPr>
        <w:t xml:space="preserve"> </w:t>
      </w:r>
      <w:r>
        <w:t>сети</w:t>
      </w:r>
      <w:r>
        <w:rPr>
          <w:spacing w:val="80"/>
        </w:rPr>
        <w:t xml:space="preserve"> </w:t>
      </w:r>
      <w:r>
        <w:t>Интернет;</w:t>
      </w:r>
      <w:r>
        <w:rPr>
          <w:spacing w:val="80"/>
        </w:rPr>
        <w:t xml:space="preserve"> </w:t>
      </w:r>
      <w:r>
        <w:t>владеть</w:t>
      </w:r>
      <w:r>
        <w:rPr>
          <w:spacing w:val="80"/>
        </w:rPr>
        <w:t xml:space="preserve"> </w:t>
      </w:r>
      <w:r>
        <w:t>приёмами</w:t>
      </w:r>
      <w:r>
        <w:rPr>
          <w:spacing w:val="80"/>
        </w:rPr>
        <w:t xml:space="preserve"> </w:t>
      </w:r>
      <w:r>
        <w:t>конспектирования</w:t>
      </w:r>
      <w:r>
        <w:rPr>
          <w:spacing w:val="80"/>
        </w:rPr>
        <w:t xml:space="preserve"> </w:t>
      </w:r>
      <w:r>
        <w:t>текста,</w:t>
      </w:r>
      <w:r>
        <w:rPr>
          <w:spacing w:val="80"/>
        </w:rPr>
        <w:t xml:space="preserve"> </w:t>
      </w:r>
      <w:r>
        <w:t>преобразования информации</w:t>
      </w:r>
      <w:r>
        <w:rPr>
          <w:spacing w:val="40"/>
        </w:rPr>
        <w:t xml:space="preserve"> </w:t>
      </w:r>
      <w:r>
        <w:t>из</w:t>
      </w:r>
      <w:r>
        <w:rPr>
          <w:spacing w:val="70"/>
        </w:rPr>
        <w:t xml:space="preserve"> </w:t>
      </w:r>
      <w:r>
        <w:t>одной</w:t>
      </w:r>
      <w:r>
        <w:rPr>
          <w:spacing w:val="68"/>
        </w:rPr>
        <w:t xml:space="preserve"> </w:t>
      </w:r>
      <w:r>
        <w:t>знаковой</w:t>
      </w:r>
      <w:r>
        <w:rPr>
          <w:spacing w:val="68"/>
        </w:rPr>
        <w:t xml:space="preserve"> </w:t>
      </w:r>
      <w:r>
        <w:t>системы</w:t>
      </w:r>
      <w:r>
        <w:rPr>
          <w:spacing w:val="40"/>
        </w:rPr>
        <w:t xml:space="preserve"> </w:t>
      </w:r>
      <w:r>
        <w:t>в</w:t>
      </w:r>
      <w:r>
        <w:rPr>
          <w:spacing w:val="68"/>
        </w:rPr>
        <w:t xml:space="preserve"> </w:t>
      </w:r>
      <w:r>
        <w:t>другую</w:t>
      </w:r>
      <w:r>
        <w:rPr>
          <w:spacing w:val="69"/>
        </w:rPr>
        <w:t xml:space="preserve"> </w:t>
      </w:r>
      <w:r>
        <w:t>с</w:t>
      </w:r>
      <w:r>
        <w:rPr>
          <w:spacing w:val="69"/>
        </w:rPr>
        <w:t xml:space="preserve"> </w:t>
      </w:r>
      <w:r>
        <w:t>опорой</w:t>
      </w:r>
      <w:r>
        <w:rPr>
          <w:spacing w:val="68"/>
        </w:rPr>
        <w:t xml:space="preserve"> </w:t>
      </w:r>
      <w:r>
        <w:t>на</w:t>
      </w:r>
      <w:r>
        <w:rPr>
          <w:spacing w:val="40"/>
        </w:rPr>
        <w:t xml:space="preserve"> </w:t>
      </w:r>
      <w:r>
        <w:t>алгоритм</w:t>
      </w:r>
      <w:r>
        <w:rPr>
          <w:spacing w:val="68"/>
        </w:rPr>
        <w:t xml:space="preserve"> </w:t>
      </w:r>
      <w:r>
        <w:t>и</w:t>
      </w:r>
      <w:r>
        <w:rPr>
          <w:spacing w:val="68"/>
        </w:rPr>
        <w:t xml:space="preserve"> </w:t>
      </w:r>
      <w:r>
        <w:t>уточняющие</w:t>
      </w:r>
      <w:r>
        <w:rPr>
          <w:spacing w:val="69"/>
        </w:rPr>
        <w:t xml:space="preserve"> </w:t>
      </w:r>
      <w:r>
        <w:t>вопросы педагога;</w:t>
      </w:r>
      <w:r>
        <w:rPr>
          <w:spacing w:val="40"/>
        </w:rPr>
        <w:t xml:space="preserve"> </w:t>
      </w:r>
      <w:r>
        <w:t>создавать</w:t>
      </w:r>
      <w:r>
        <w:rPr>
          <w:spacing w:val="40"/>
        </w:rPr>
        <w:t xml:space="preserve"> </w:t>
      </w:r>
      <w:r>
        <w:t>под</w:t>
      </w:r>
      <w:r>
        <w:rPr>
          <w:spacing w:val="40"/>
        </w:rPr>
        <w:t xml:space="preserve"> </w:t>
      </w:r>
      <w:r>
        <w:t>руководством</w:t>
      </w:r>
      <w:r>
        <w:rPr>
          <w:spacing w:val="40"/>
        </w:rPr>
        <w:t xml:space="preserve"> </w:t>
      </w:r>
      <w:r>
        <w:t>педагога</w:t>
      </w:r>
      <w:r>
        <w:rPr>
          <w:spacing w:val="40"/>
        </w:rPr>
        <w:t xml:space="preserve"> </w:t>
      </w:r>
      <w:r>
        <w:t>с</w:t>
      </w:r>
      <w:r>
        <w:rPr>
          <w:spacing w:val="40"/>
        </w:rPr>
        <w:t xml:space="preserve"> </w:t>
      </w:r>
      <w:r>
        <w:t>обсуждением</w:t>
      </w:r>
      <w:r>
        <w:rPr>
          <w:spacing w:val="40"/>
        </w:rPr>
        <w:t xml:space="preserve"> </w:t>
      </w:r>
      <w:r>
        <w:t>плана</w:t>
      </w:r>
      <w:r>
        <w:rPr>
          <w:spacing w:val="40"/>
        </w:rPr>
        <w:t xml:space="preserve"> </w:t>
      </w:r>
      <w:r>
        <w:t>работы</w:t>
      </w:r>
      <w:r>
        <w:rPr>
          <w:spacing w:val="40"/>
        </w:rPr>
        <w:t xml:space="preserve"> </w:t>
      </w:r>
      <w:r>
        <w:t>пись</w:t>
      </w:r>
      <w:r>
        <w:t>менные</w:t>
      </w:r>
      <w:r>
        <w:rPr>
          <w:spacing w:val="40"/>
        </w:rPr>
        <w:t xml:space="preserve"> </w:t>
      </w:r>
      <w:r>
        <w:t>и</w:t>
      </w:r>
      <w:r>
        <w:rPr>
          <w:spacing w:val="40"/>
        </w:rPr>
        <w:t xml:space="preserve"> </w:t>
      </w:r>
      <w:r>
        <w:t>устные сообщения</w:t>
      </w:r>
      <w:r>
        <w:rPr>
          <w:spacing w:val="80"/>
        </w:rPr>
        <w:t xml:space="preserve"> </w:t>
      </w:r>
      <w:r>
        <w:t>на</w:t>
      </w:r>
      <w:r>
        <w:rPr>
          <w:spacing w:val="80"/>
        </w:rPr>
        <w:t xml:space="preserve"> </w:t>
      </w:r>
      <w:r>
        <w:t>основе</w:t>
      </w:r>
      <w:r>
        <w:rPr>
          <w:spacing w:val="80"/>
        </w:rPr>
        <w:t xml:space="preserve"> </w:t>
      </w:r>
      <w:r>
        <w:t>информации</w:t>
      </w:r>
      <w:r>
        <w:rPr>
          <w:spacing w:val="80"/>
        </w:rPr>
        <w:t xml:space="preserve"> </w:t>
      </w:r>
      <w:r>
        <w:t>из</w:t>
      </w:r>
      <w:r>
        <w:rPr>
          <w:spacing w:val="80"/>
        </w:rPr>
        <w:t xml:space="preserve"> </w:t>
      </w:r>
      <w:r>
        <w:t>нескольких</w:t>
      </w:r>
      <w:r>
        <w:rPr>
          <w:spacing w:val="80"/>
        </w:rPr>
        <w:t xml:space="preserve"> </w:t>
      </w:r>
      <w:r>
        <w:t>источников</w:t>
      </w:r>
      <w:r>
        <w:rPr>
          <w:spacing w:val="80"/>
        </w:rPr>
        <w:t xml:space="preserve"> </w:t>
      </w:r>
      <w:r>
        <w:t>физического</w:t>
      </w:r>
      <w:r>
        <w:rPr>
          <w:spacing w:val="80"/>
        </w:rPr>
        <w:t xml:space="preserve"> </w:t>
      </w:r>
      <w:r>
        <w:t>содержания,</w:t>
      </w:r>
      <w:r>
        <w:rPr>
          <w:spacing w:val="80"/>
        </w:rPr>
        <w:t xml:space="preserve"> </w:t>
      </w:r>
      <w:r>
        <w:t>публично представлять</w:t>
      </w:r>
      <w:r>
        <w:rPr>
          <w:spacing w:val="80"/>
          <w:w w:val="150"/>
        </w:rPr>
        <w:t xml:space="preserve"> </w:t>
      </w:r>
      <w:r>
        <w:t>результаты</w:t>
      </w:r>
      <w:r>
        <w:rPr>
          <w:spacing w:val="80"/>
          <w:w w:val="150"/>
        </w:rPr>
        <w:t xml:space="preserve"> </w:t>
      </w:r>
      <w:r>
        <w:t>проектной</w:t>
      </w:r>
      <w:r>
        <w:rPr>
          <w:spacing w:val="80"/>
          <w:w w:val="150"/>
        </w:rPr>
        <w:t xml:space="preserve"> </w:t>
      </w:r>
      <w:r>
        <w:t>или</w:t>
      </w:r>
      <w:r>
        <w:rPr>
          <w:spacing w:val="80"/>
          <w:w w:val="150"/>
        </w:rPr>
        <w:t xml:space="preserve"> </w:t>
      </w:r>
      <w:r>
        <w:t>исследовательской</w:t>
      </w:r>
      <w:r>
        <w:rPr>
          <w:spacing w:val="80"/>
          <w:w w:val="150"/>
        </w:rPr>
        <w:t xml:space="preserve"> </w:t>
      </w:r>
      <w:r>
        <w:t>деятельности;</w:t>
      </w:r>
      <w:r>
        <w:rPr>
          <w:spacing w:val="80"/>
          <w:w w:val="150"/>
        </w:rPr>
        <w:t xml:space="preserve"> </w:t>
      </w:r>
      <w:r>
        <w:t>при</w:t>
      </w:r>
      <w:r>
        <w:rPr>
          <w:spacing w:val="80"/>
          <w:w w:val="150"/>
        </w:rPr>
        <w:t xml:space="preserve"> </w:t>
      </w:r>
      <w:r>
        <w:t>этом</w:t>
      </w:r>
      <w:r>
        <w:rPr>
          <w:spacing w:val="80"/>
          <w:w w:val="150"/>
        </w:rPr>
        <w:t xml:space="preserve"> </w:t>
      </w:r>
      <w:r>
        <w:t>грамотно</w:t>
      </w:r>
      <w:r>
        <w:rPr>
          <w:spacing w:val="40"/>
        </w:rPr>
        <w:t xml:space="preserve"> </w:t>
      </w:r>
      <w:r>
        <w:t>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0255008" w14:textId="77777777" w:rsidR="003324B1" w:rsidRDefault="003324B1" w:rsidP="007A5120">
      <w:pPr>
        <w:pStyle w:val="a5"/>
        <w:ind w:left="284" w:right="284"/>
        <w:jc w:val="both"/>
      </w:pPr>
    </w:p>
    <w:p w14:paraId="227C1195" w14:textId="77777777" w:rsidR="003324B1" w:rsidRDefault="007415B4" w:rsidP="007A5120">
      <w:pPr>
        <w:pStyle w:val="a5"/>
        <w:ind w:left="284" w:right="284"/>
        <w:jc w:val="both"/>
      </w:pPr>
      <w:r>
        <w:rPr>
          <w:b/>
        </w:rPr>
        <w:t>Рабочая</w:t>
      </w:r>
      <w:r>
        <w:rPr>
          <w:b/>
          <w:spacing w:val="-7"/>
        </w:rPr>
        <w:t xml:space="preserve"> </w:t>
      </w:r>
      <w:r>
        <w:rPr>
          <w:b/>
        </w:rPr>
        <w:t>программа</w:t>
      </w:r>
      <w:r>
        <w:rPr>
          <w:b/>
          <w:spacing w:val="-5"/>
        </w:rPr>
        <w:t xml:space="preserve"> </w:t>
      </w:r>
      <w:r>
        <w:rPr>
          <w:b/>
        </w:rPr>
        <w:t>по</w:t>
      </w:r>
      <w:r>
        <w:rPr>
          <w:b/>
          <w:spacing w:val="-5"/>
        </w:rPr>
        <w:t xml:space="preserve"> </w:t>
      </w:r>
      <w:r>
        <w:rPr>
          <w:b/>
        </w:rPr>
        <w:t>учебному</w:t>
      </w:r>
      <w:r>
        <w:rPr>
          <w:b/>
          <w:spacing w:val="-8"/>
        </w:rPr>
        <w:t xml:space="preserve"> </w:t>
      </w:r>
      <w:r>
        <w:rPr>
          <w:b/>
        </w:rPr>
        <w:t>предмету</w:t>
      </w:r>
      <w:r>
        <w:rPr>
          <w:b/>
          <w:spacing w:val="-5"/>
        </w:rPr>
        <w:t xml:space="preserve"> </w:t>
      </w:r>
      <w:r>
        <w:rPr>
          <w:b/>
        </w:rPr>
        <w:t>«Химия</w:t>
      </w:r>
      <w:r>
        <w:t>» Пояснительная записка.</w:t>
      </w:r>
    </w:p>
    <w:p w14:paraId="0CBB5055" w14:textId="77777777" w:rsidR="003324B1" w:rsidRDefault="007415B4" w:rsidP="007A5120">
      <w:pPr>
        <w:pStyle w:val="a5"/>
        <w:ind w:left="284" w:right="284"/>
        <w:jc w:val="both"/>
      </w:pPr>
      <w:r>
        <w:t>Рабочая программа по химии для о</w:t>
      </w:r>
      <w:r>
        <w:t>бучающихся с задержкой психического развития (далее</w:t>
      </w:r>
      <w:r>
        <w:rPr>
          <w:spacing w:val="40"/>
        </w:rPr>
        <w:t xml:space="preserve"> </w:t>
      </w:r>
      <w:r>
        <w:t>–</w:t>
      </w:r>
      <w:r>
        <w:rPr>
          <w:spacing w:val="40"/>
        </w:rPr>
        <w:t xml:space="preserve"> </w:t>
      </w:r>
      <w:r>
        <w:t>ЗПР) 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составлена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Федеральным</w:t>
      </w:r>
    </w:p>
    <w:p w14:paraId="09058022" w14:textId="77777777" w:rsidR="003324B1" w:rsidRDefault="003324B1" w:rsidP="007A5120">
      <w:pPr>
        <w:pStyle w:val="a5"/>
        <w:ind w:left="284" w:right="284"/>
        <w:jc w:val="both"/>
        <w:sectPr w:rsidR="003324B1" w:rsidSect="007A5120">
          <w:pgSz w:w="11910" w:h="16840"/>
          <w:pgMar w:top="680" w:right="3" w:bottom="220" w:left="425" w:header="0" w:footer="35" w:gutter="0"/>
          <w:cols w:space="720"/>
        </w:sectPr>
      </w:pPr>
    </w:p>
    <w:p w14:paraId="3311551F" w14:textId="77777777" w:rsidR="003324B1" w:rsidRDefault="007415B4" w:rsidP="007A5120">
      <w:pPr>
        <w:pStyle w:val="a5"/>
        <w:ind w:left="284" w:right="284"/>
        <w:jc w:val="both"/>
      </w:pPr>
      <w:r>
        <w:lastRenderedPageBreak/>
        <w:t xml:space="preserve">государственным образовательным стандартом основного общего образования (Приказ </w:t>
      </w:r>
      <w:proofErr w:type="spellStart"/>
      <w:r>
        <w:t>Минпросвещения</w:t>
      </w:r>
      <w:proofErr w:type="spellEnd"/>
      <w:r>
        <w:t xml:space="preserve"> Росси</w:t>
      </w:r>
      <w:r>
        <w:t>и от 31.05.2021 г. № 287, зарегистрирован Министерством юстиции Российской Федерации 05.07.2021 г., рег. номер 64101) (далее – ФГОС ООО), адаптированной основной образовательной программой основного общего образования обучающихся с задержкой психического р</w:t>
      </w:r>
      <w:r>
        <w:t>азвития (одобренной решением ФУМО по общему образованию (протокол от 18 марта 2022 г. № 1/22)) (далее – ПАООП ООО ЗПР), рабочей программы учебного предмета «Химия» (базовый уровень), Программой воспитания обучающихся при получении основного общего образова</w:t>
      </w:r>
      <w:r>
        <w:t>ния, с учетом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Концепции преподавания учебн</w:t>
      </w:r>
      <w:r>
        <w:t>ого предмета</w:t>
      </w:r>
    </w:p>
    <w:p w14:paraId="3AFB45A7" w14:textId="77777777" w:rsidR="003324B1" w:rsidRDefault="007415B4" w:rsidP="007A5120">
      <w:pPr>
        <w:pStyle w:val="a5"/>
        <w:ind w:left="284" w:right="284"/>
        <w:jc w:val="both"/>
      </w:pPr>
      <w:r>
        <w:t>«Химия»,</w:t>
      </w:r>
      <w:r>
        <w:rPr>
          <w:spacing w:val="-4"/>
        </w:rPr>
        <w:t xml:space="preserve"> </w:t>
      </w:r>
      <w:r>
        <w:t>в</w:t>
      </w:r>
      <w:r>
        <w:rPr>
          <w:spacing w:val="-8"/>
        </w:rPr>
        <w:t xml:space="preserve"> </w:t>
      </w:r>
      <w:r>
        <w:t>образовательных</w:t>
      </w:r>
      <w:r>
        <w:rPr>
          <w:spacing w:val="-7"/>
        </w:rPr>
        <w:t xml:space="preserve"> </w:t>
      </w:r>
      <w:r>
        <w:t>организациях</w:t>
      </w:r>
      <w:r>
        <w:rPr>
          <w:spacing w:val="-7"/>
        </w:rPr>
        <w:t xml:space="preserve"> </w:t>
      </w:r>
      <w:r>
        <w:t>РФ,</w:t>
      </w:r>
      <w:r>
        <w:rPr>
          <w:spacing w:val="-7"/>
        </w:rPr>
        <w:t xml:space="preserve"> </w:t>
      </w:r>
      <w:r>
        <w:t>реализующих</w:t>
      </w:r>
      <w:r>
        <w:rPr>
          <w:spacing w:val="-8"/>
        </w:rPr>
        <w:t xml:space="preserve"> </w:t>
      </w:r>
      <w:r>
        <w:t>основные</w:t>
      </w:r>
      <w:r>
        <w:rPr>
          <w:spacing w:val="-8"/>
        </w:rPr>
        <w:t xml:space="preserve"> </w:t>
      </w:r>
      <w:r>
        <w:t>общеобразовательные</w:t>
      </w:r>
      <w:r>
        <w:rPr>
          <w:spacing w:val="-6"/>
        </w:rPr>
        <w:t xml:space="preserve"> </w:t>
      </w:r>
      <w:r>
        <w:t>программы. Общая характеристика учебного предмета «Химия» Учебный предмет «Химия» входит в предметную область</w:t>
      </w:r>
      <w:r>
        <w:rPr>
          <w:spacing w:val="-14"/>
        </w:rPr>
        <w:t xml:space="preserve"> </w:t>
      </w:r>
      <w:r>
        <w:t>«Естественнонаучные</w:t>
      </w:r>
      <w:r>
        <w:rPr>
          <w:spacing w:val="-12"/>
        </w:rPr>
        <w:t xml:space="preserve"> </w:t>
      </w:r>
      <w:r>
        <w:t>предметы».</w:t>
      </w:r>
      <w:r>
        <w:rPr>
          <w:spacing w:val="-11"/>
        </w:rPr>
        <w:t xml:space="preserve"> </w:t>
      </w:r>
      <w:r>
        <w:t>В</w:t>
      </w:r>
      <w:r>
        <w:rPr>
          <w:spacing w:val="-11"/>
        </w:rPr>
        <w:t xml:space="preserve"> </w:t>
      </w:r>
      <w:r>
        <w:t>системе</w:t>
      </w:r>
      <w:r>
        <w:rPr>
          <w:spacing w:val="-14"/>
        </w:rPr>
        <w:t xml:space="preserve"> </w:t>
      </w:r>
      <w:r>
        <w:t>естественнонаучного</w:t>
      </w:r>
      <w:r>
        <w:rPr>
          <w:spacing w:val="-10"/>
        </w:rPr>
        <w:t xml:space="preserve"> </w:t>
      </w:r>
      <w:r>
        <w:t>образования</w:t>
      </w:r>
      <w:r>
        <w:rPr>
          <w:spacing w:val="-11"/>
        </w:rPr>
        <w:t xml:space="preserve"> </w:t>
      </w:r>
      <w:r>
        <w:t>химия</w:t>
      </w:r>
      <w:r>
        <w:rPr>
          <w:spacing w:val="-11"/>
        </w:rPr>
        <w:t xml:space="preserve"> </w:t>
      </w:r>
      <w:r>
        <w:t>как</w:t>
      </w:r>
      <w:r>
        <w:rPr>
          <w:spacing w:val="-14"/>
        </w:rPr>
        <w:t xml:space="preserve"> </w:t>
      </w:r>
      <w:r>
        <w:t>учебный предмет занимает важное место в познании законов природ</w:t>
      </w:r>
      <w:r>
        <w:t xml:space="preserve">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Успешность изучения </w:t>
      </w:r>
      <w:r>
        <w:t>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Программа включает в себя основы неорганической и орган</w:t>
      </w:r>
      <w:r>
        <w:t>ической</w:t>
      </w:r>
      <w:r>
        <w:rPr>
          <w:spacing w:val="-8"/>
        </w:rPr>
        <w:t xml:space="preserve"> </w:t>
      </w:r>
      <w:r>
        <w:t>химии.</w:t>
      </w:r>
      <w:r>
        <w:rPr>
          <w:spacing w:val="-7"/>
        </w:rPr>
        <w:t xml:space="preserve"> </w:t>
      </w:r>
      <w:r>
        <w:t>Главной</w:t>
      </w:r>
      <w:r>
        <w:rPr>
          <w:spacing w:val="-5"/>
        </w:rPr>
        <w:t xml:space="preserve"> </w:t>
      </w:r>
      <w:r>
        <w:t>идеей</w:t>
      </w:r>
      <w:r>
        <w:rPr>
          <w:spacing w:val="-5"/>
        </w:rPr>
        <w:t xml:space="preserve"> </w:t>
      </w:r>
      <w:r>
        <w:t>программы</w:t>
      </w:r>
      <w:r>
        <w:rPr>
          <w:spacing w:val="-7"/>
        </w:rPr>
        <w:t xml:space="preserve"> </w:t>
      </w:r>
      <w:r>
        <w:t>является</w:t>
      </w:r>
      <w:r>
        <w:rPr>
          <w:spacing w:val="-3"/>
        </w:rPr>
        <w:t xml:space="preserve"> </w:t>
      </w:r>
      <w:r>
        <w:t>создание</w:t>
      </w:r>
      <w:r>
        <w:rPr>
          <w:spacing w:val="-7"/>
        </w:rPr>
        <w:t xml:space="preserve"> </w:t>
      </w:r>
      <w:r>
        <w:t>базового</w:t>
      </w:r>
      <w:r>
        <w:rPr>
          <w:spacing w:val="-7"/>
        </w:rPr>
        <w:t xml:space="preserve"> </w:t>
      </w:r>
      <w:r>
        <w:t>комплекса</w:t>
      </w:r>
      <w:r>
        <w:rPr>
          <w:spacing w:val="-7"/>
        </w:rPr>
        <w:t xml:space="preserve"> </w:t>
      </w:r>
      <w:r>
        <w:t>опорных</w:t>
      </w:r>
      <w:r>
        <w:rPr>
          <w:spacing w:val="-7"/>
        </w:rPr>
        <w:t xml:space="preserve"> </w:t>
      </w:r>
      <w:r>
        <w:t>знаний</w:t>
      </w:r>
      <w:r>
        <w:rPr>
          <w:spacing w:val="-5"/>
        </w:rPr>
        <w:t xml:space="preserve"> </w:t>
      </w:r>
      <w:r>
        <w:t>по химии, выраженных в форме, соответствующей возрасту обучающихся и их особым образовательным потребностям. В содержании данного курса представлены основополагающие</w:t>
      </w:r>
      <w:r>
        <w:t xml:space="preserve">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w:t>
      </w:r>
      <w:r>
        <w:rPr>
          <w:spacing w:val="-14"/>
        </w:rPr>
        <w:t xml:space="preserve"> </w:t>
      </w:r>
      <w:r>
        <w:t>ими</w:t>
      </w:r>
      <w:r>
        <w:rPr>
          <w:spacing w:val="-14"/>
        </w:rPr>
        <w:t xml:space="preserve"> </w:t>
      </w:r>
      <w:r>
        <w:t>в</w:t>
      </w:r>
      <w:r>
        <w:rPr>
          <w:spacing w:val="-13"/>
        </w:rPr>
        <w:t xml:space="preserve"> </w:t>
      </w:r>
      <w:r>
        <w:t>целях</w:t>
      </w:r>
      <w:r>
        <w:rPr>
          <w:spacing w:val="-14"/>
        </w:rPr>
        <w:t xml:space="preserve"> </w:t>
      </w:r>
      <w:r>
        <w:t>получения</w:t>
      </w:r>
      <w:r>
        <w:rPr>
          <w:spacing w:val="-11"/>
        </w:rPr>
        <w:t xml:space="preserve"> </w:t>
      </w:r>
      <w:r>
        <w:t>веществ</w:t>
      </w:r>
      <w:r>
        <w:rPr>
          <w:spacing w:val="-14"/>
        </w:rPr>
        <w:t xml:space="preserve"> </w:t>
      </w:r>
      <w:r>
        <w:t>и</w:t>
      </w:r>
      <w:r>
        <w:rPr>
          <w:spacing w:val="-14"/>
        </w:rPr>
        <w:t xml:space="preserve"> </w:t>
      </w:r>
      <w:r>
        <w:t>ма</w:t>
      </w:r>
      <w:r>
        <w:t>териалов.</w:t>
      </w:r>
      <w:r>
        <w:rPr>
          <w:spacing w:val="-12"/>
        </w:rPr>
        <w:t xml:space="preserve"> </w:t>
      </w:r>
      <w:r>
        <w:t>Теоретическую</w:t>
      </w:r>
      <w:r>
        <w:rPr>
          <w:spacing w:val="-12"/>
        </w:rPr>
        <w:t xml:space="preserve"> </w:t>
      </w:r>
      <w:r>
        <w:t>основу</w:t>
      </w:r>
      <w:r>
        <w:rPr>
          <w:spacing w:val="-13"/>
        </w:rPr>
        <w:t xml:space="preserve"> </w:t>
      </w:r>
      <w:r>
        <w:t>изучения</w:t>
      </w:r>
      <w:r>
        <w:rPr>
          <w:spacing w:val="-14"/>
        </w:rPr>
        <w:t xml:space="preserve"> </w:t>
      </w:r>
      <w:r>
        <w:t>неорганической химии составляет атомно-молекулярное учение, Периодический закон Д.И. Менделеева с краткими 4 сведениями</w:t>
      </w:r>
      <w:r>
        <w:rPr>
          <w:spacing w:val="-5"/>
        </w:rPr>
        <w:t xml:space="preserve"> </w:t>
      </w:r>
      <w:r>
        <w:t>о</w:t>
      </w:r>
      <w:r>
        <w:rPr>
          <w:spacing w:val="-5"/>
        </w:rPr>
        <w:t xml:space="preserve"> </w:t>
      </w:r>
      <w:r>
        <w:t>строении</w:t>
      </w:r>
      <w:r>
        <w:rPr>
          <w:spacing w:val="-5"/>
        </w:rPr>
        <w:t xml:space="preserve"> </w:t>
      </w:r>
      <w:r>
        <w:t>атома,</w:t>
      </w:r>
      <w:r>
        <w:rPr>
          <w:spacing w:val="-5"/>
        </w:rPr>
        <w:t xml:space="preserve"> </w:t>
      </w:r>
      <w:r>
        <w:t>видах</w:t>
      </w:r>
      <w:r>
        <w:rPr>
          <w:spacing w:val="-7"/>
        </w:rPr>
        <w:t xml:space="preserve"> </w:t>
      </w:r>
      <w:r>
        <w:t>химической</w:t>
      </w:r>
      <w:r>
        <w:rPr>
          <w:spacing w:val="-4"/>
        </w:rPr>
        <w:t xml:space="preserve"> </w:t>
      </w:r>
      <w:r>
        <w:t>связи,</w:t>
      </w:r>
      <w:r>
        <w:rPr>
          <w:spacing w:val="-3"/>
        </w:rPr>
        <w:t xml:space="preserve"> </w:t>
      </w:r>
      <w:r>
        <w:t>закономерностях</w:t>
      </w:r>
      <w:r>
        <w:rPr>
          <w:spacing w:val="-7"/>
        </w:rPr>
        <w:t xml:space="preserve"> </w:t>
      </w:r>
      <w:r>
        <w:t>протекания</w:t>
      </w:r>
      <w:r>
        <w:rPr>
          <w:spacing w:val="-4"/>
        </w:rPr>
        <w:t xml:space="preserve"> </w:t>
      </w:r>
      <w:r>
        <w:t>химических</w:t>
      </w:r>
      <w:r>
        <w:rPr>
          <w:spacing w:val="-5"/>
        </w:rPr>
        <w:t xml:space="preserve"> </w:t>
      </w:r>
      <w:r>
        <w:t>реакций. 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 Реализация да</w:t>
      </w:r>
      <w:r>
        <w:t>нной программы в процессе обучения позволит</w:t>
      </w:r>
      <w:r>
        <w:rPr>
          <w:spacing w:val="-12"/>
        </w:rPr>
        <w:t xml:space="preserve"> </w:t>
      </w:r>
      <w:r>
        <w:t>обучающимся</w:t>
      </w:r>
      <w:r>
        <w:rPr>
          <w:spacing w:val="-10"/>
        </w:rPr>
        <w:t xml:space="preserve"> </w:t>
      </w:r>
      <w:r>
        <w:t>с</w:t>
      </w:r>
      <w:r>
        <w:rPr>
          <w:spacing w:val="-9"/>
        </w:rPr>
        <w:t xml:space="preserve"> </w:t>
      </w:r>
      <w:r>
        <w:t>ЗПР</w:t>
      </w:r>
      <w:r>
        <w:rPr>
          <w:spacing w:val="-10"/>
        </w:rPr>
        <w:t xml:space="preserve"> </w:t>
      </w:r>
      <w:r>
        <w:t>усвоить</w:t>
      </w:r>
      <w:r>
        <w:rPr>
          <w:spacing w:val="-9"/>
        </w:rPr>
        <w:t xml:space="preserve"> </w:t>
      </w:r>
      <w:r>
        <w:t>ключевые</w:t>
      </w:r>
      <w:r>
        <w:rPr>
          <w:spacing w:val="-12"/>
        </w:rPr>
        <w:t xml:space="preserve"> </w:t>
      </w:r>
      <w:r>
        <w:t>химические</w:t>
      </w:r>
      <w:r>
        <w:rPr>
          <w:spacing w:val="-9"/>
        </w:rPr>
        <w:t xml:space="preserve"> </w:t>
      </w:r>
      <w:r>
        <w:t>компетенции</w:t>
      </w:r>
      <w:r>
        <w:rPr>
          <w:spacing w:val="-13"/>
        </w:rPr>
        <w:t xml:space="preserve"> </w:t>
      </w:r>
      <w:r>
        <w:t>и</w:t>
      </w:r>
      <w:r>
        <w:rPr>
          <w:spacing w:val="-10"/>
        </w:rPr>
        <w:t xml:space="preserve"> </w:t>
      </w:r>
      <w:r>
        <w:t>понять</w:t>
      </w:r>
      <w:r>
        <w:rPr>
          <w:spacing w:val="-9"/>
        </w:rPr>
        <w:t xml:space="preserve"> </w:t>
      </w:r>
      <w:r>
        <w:t>роль</w:t>
      </w:r>
      <w:r>
        <w:rPr>
          <w:spacing w:val="-12"/>
        </w:rPr>
        <w:t xml:space="preserve"> </w:t>
      </w:r>
      <w:r>
        <w:t>и</w:t>
      </w:r>
      <w:r>
        <w:rPr>
          <w:spacing w:val="-10"/>
        </w:rPr>
        <w:t xml:space="preserve"> </w:t>
      </w:r>
      <w:r>
        <w:t>значение</w:t>
      </w:r>
      <w:r>
        <w:rPr>
          <w:spacing w:val="-12"/>
        </w:rPr>
        <w:t xml:space="preserve"> </w:t>
      </w:r>
      <w:r>
        <w:t>химии среди других наук о природе. Изучение химии способствует формированию у обучающихся научного мировоззрения, освоению общена</w:t>
      </w:r>
      <w:r>
        <w:t>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w:t>
      </w:r>
      <w:r>
        <w:t xml:space="preserve"> необходимые для продолжения образования в области естественных наук. Изучение химии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w:t>
      </w:r>
      <w:r>
        <w:t>ную в различных формах. Значимость предмета для развития жизненной компетенции обучающихся с ЗПР заключается в усвоении основы химических знаний, необходимых для повседневной жизни; навыков здорового и безопасного для человека и окружающей его среды образа</w:t>
      </w:r>
      <w:r>
        <w:t xml:space="preserve"> жизни; формировании экологической культуры. Программа отражает содержание обучения предмету «Химия» с учетом особых </w:t>
      </w:r>
      <w:r>
        <w:rPr>
          <w:spacing w:val="-2"/>
        </w:rPr>
        <w:t xml:space="preserve">образовательных потребностей обучающихся с ЗПР. Овладение учебным предметом «Химия» представляет </w:t>
      </w:r>
      <w:r>
        <w:t>определенную трудность для обучающихся с З</w:t>
      </w:r>
      <w:r>
        <w:t>ПР. Это связано с особенностями мыслительной деятельности,</w:t>
      </w:r>
      <w:r>
        <w:rPr>
          <w:spacing w:val="-12"/>
        </w:rPr>
        <w:t xml:space="preserve"> </w:t>
      </w:r>
      <w:r>
        <w:t>периодическими</w:t>
      </w:r>
      <w:r>
        <w:rPr>
          <w:spacing w:val="-12"/>
        </w:rPr>
        <w:t xml:space="preserve"> </w:t>
      </w:r>
      <w:r>
        <w:t>колебаниями</w:t>
      </w:r>
      <w:r>
        <w:rPr>
          <w:spacing w:val="-10"/>
        </w:rPr>
        <w:t xml:space="preserve"> </w:t>
      </w:r>
      <w:r>
        <w:t>внимания,</w:t>
      </w:r>
      <w:r>
        <w:rPr>
          <w:spacing w:val="-12"/>
        </w:rPr>
        <w:t xml:space="preserve"> </w:t>
      </w:r>
      <w:r>
        <w:t>малым</w:t>
      </w:r>
      <w:r>
        <w:rPr>
          <w:spacing w:val="-12"/>
        </w:rPr>
        <w:t xml:space="preserve"> </w:t>
      </w:r>
      <w:r>
        <w:t>объемом</w:t>
      </w:r>
      <w:r>
        <w:rPr>
          <w:spacing w:val="-12"/>
        </w:rPr>
        <w:t xml:space="preserve"> </w:t>
      </w:r>
      <w:r>
        <w:t>памяти,</w:t>
      </w:r>
      <w:r>
        <w:rPr>
          <w:spacing w:val="-9"/>
        </w:rPr>
        <w:t xml:space="preserve"> </w:t>
      </w:r>
      <w:r>
        <w:t>недостаточностью</w:t>
      </w:r>
      <w:r>
        <w:rPr>
          <w:spacing w:val="-11"/>
        </w:rPr>
        <w:t xml:space="preserve"> </w:t>
      </w:r>
      <w:r>
        <w:t xml:space="preserve">общего запаса знаний, пониженным познавательным интересом и низким уровнем речевого развития. Для преодоления трудностей </w:t>
      </w:r>
      <w:r>
        <w:t xml:space="preserve">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w:t>
      </w:r>
      <w:proofErr w:type="spellStart"/>
      <w:r>
        <w:t>внутрипредметных</w:t>
      </w:r>
      <w:proofErr w:type="spellEnd"/>
      <w:r>
        <w:t xml:space="preserve"> и межпредметных связей, по</w:t>
      </w:r>
      <w:r>
        <w:t xml:space="preserve">степенное усложнение изучаемого материала. При изучении химии необходимо осуществлять взаимодействие на </w:t>
      </w:r>
      <w:proofErr w:type="spellStart"/>
      <w:r>
        <w:t>полисенсорной</w:t>
      </w:r>
      <w:proofErr w:type="spellEnd"/>
      <w:r>
        <w:t xml:space="preserve"> основе. Теоретический материал рекомендуется изучать в процессе практической деятельности. Возможно выделение отдельных уроков на решение </w:t>
      </w:r>
      <w:r>
        <w:t xml:space="preserve">задач в связи со сложностью анализа текста обучающимися с ЗПР. Органическое единство 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w:t>
      </w:r>
      <w:r>
        <w:t>изучении химии уделяется изучению «сквозных» понятий и формированию навыка структурирования материала. 5 Цели и задачи изучения учебного предмета</w:t>
      </w:r>
      <w:r>
        <w:rPr>
          <w:spacing w:val="-9"/>
        </w:rPr>
        <w:t xml:space="preserve"> </w:t>
      </w:r>
      <w:r>
        <w:t>«Химия»</w:t>
      </w:r>
      <w:r>
        <w:rPr>
          <w:spacing w:val="-5"/>
        </w:rPr>
        <w:t xml:space="preserve"> </w:t>
      </w:r>
      <w:r>
        <w:t>Общие</w:t>
      </w:r>
      <w:r>
        <w:rPr>
          <w:spacing w:val="-9"/>
        </w:rPr>
        <w:t xml:space="preserve"> </w:t>
      </w:r>
      <w:r>
        <w:t>цели</w:t>
      </w:r>
      <w:r>
        <w:rPr>
          <w:spacing w:val="-8"/>
        </w:rPr>
        <w:t xml:space="preserve"> </w:t>
      </w:r>
      <w:r>
        <w:t>изучения</w:t>
      </w:r>
      <w:r>
        <w:rPr>
          <w:spacing w:val="-8"/>
        </w:rPr>
        <w:t xml:space="preserve"> </w:t>
      </w:r>
      <w:r>
        <w:t>учебного</w:t>
      </w:r>
      <w:r>
        <w:rPr>
          <w:spacing w:val="-7"/>
        </w:rPr>
        <w:t xml:space="preserve"> </w:t>
      </w:r>
      <w:r>
        <w:t>предмета</w:t>
      </w:r>
      <w:r>
        <w:rPr>
          <w:spacing w:val="-7"/>
        </w:rPr>
        <w:t xml:space="preserve"> </w:t>
      </w:r>
      <w:r>
        <w:t>«Химия»</w:t>
      </w:r>
      <w:r>
        <w:rPr>
          <w:spacing w:val="-7"/>
        </w:rPr>
        <w:t xml:space="preserve"> </w:t>
      </w:r>
      <w:r>
        <w:t>представлены</w:t>
      </w:r>
      <w:r>
        <w:rPr>
          <w:spacing w:val="-7"/>
        </w:rPr>
        <w:t xml:space="preserve"> </w:t>
      </w:r>
      <w:r>
        <w:t>в</w:t>
      </w:r>
      <w:r>
        <w:rPr>
          <w:spacing w:val="-8"/>
        </w:rPr>
        <w:t xml:space="preserve"> </w:t>
      </w:r>
      <w:r>
        <w:t>Примерной</w:t>
      </w:r>
      <w:r>
        <w:rPr>
          <w:spacing w:val="-8"/>
        </w:rPr>
        <w:t xml:space="preserve"> </w:t>
      </w:r>
      <w:r>
        <w:t>рабочей программе основного общ</w:t>
      </w:r>
      <w:r>
        <w:t>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w:t>
      </w:r>
      <w:r>
        <w:rPr>
          <w:spacing w:val="-12"/>
        </w:rPr>
        <w:t xml:space="preserve"> </w:t>
      </w:r>
      <w:r>
        <w:t>её</w:t>
      </w:r>
      <w:r>
        <w:rPr>
          <w:spacing w:val="-12"/>
        </w:rPr>
        <w:t xml:space="preserve"> </w:t>
      </w:r>
      <w:r>
        <w:t>интеллекта</w:t>
      </w:r>
      <w:r>
        <w:rPr>
          <w:spacing w:val="-9"/>
        </w:rPr>
        <w:t xml:space="preserve"> </w:t>
      </w:r>
      <w:r>
        <w:t>и</w:t>
      </w:r>
      <w:r>
        <w:rPr>
          <w:spacing w:val="-13"/>
        </w:rPr>
        <w:t xml:space="preserve"> </w:t>
      </w:r>
      <w:r>
        <w:t>общей</w:t>
      </w:r>
      <w:r>
        <w:rPr>
          <w:spacing w:val="-10"/>
        </w:rPr>
        <w:t xml:space="preserve"> </w:t>
      </w:r>
      <w:r>
        <w:t>культуры.</w:t>
      </w:r>
      <w:r>
        <w:rPr>
          <w:spacing w:val="-12"/>
        </w:rPr>
        <w:t xml:space="preserve"> </w:t>
      </w:r>
      <w:r>
        <w:t>Обучение</w:t>
      </w:r>
      <w:r>
        <w:rPr>
          <w:spacing w:val="-7"/>
        </w:rPr>
        <w:t xml:space="preserve"> </w:t>
      </w:r>
      <w:r>
        <w:t>умению</w:t>
      </w:r>
      <w:r>
        <w:rPr>
          <w:spacing w:val="-11"/>
        </w:rPr>
        <w:t xml:space="preserve"> </w:t>
      </w:r>
      <w:r>
        <w:t>учиться</w:t>
      </w:r>
      <w:r>
        <w:rPr>
          <w:spacing w:val="-10"/>
        </w:rPr>
        <w:t xml:space="preserve"> </w:t>
      </w:r>
      <w:r>
        <w:t>и</w:t>
      </w:r>
      <w:r>
        <w:rPr>
          <w:spacing w:val="-10"/>
        </w:rPr>
        <w:t xml:space="preserve"> </w:t>
      </w:r>
      <w:r>
        <w:t>продолжать</w:t>
      </w:r>
      <w:r>
        <w:rPr>
          <w:spacing w:val="-9"/>
        </w:rPr>
        <w:t xml:space="preserve"> </w:t>
      </w:r>
      <w:r>
        <w:t>своё</w:t>
      </w:r>
      <w:r>
        <w:rPr>
          <w:spacing w:val="-12"/>
        </w:rPr>
        <w:t xml:space="preserve"> </w:t>
      </w:r>
      <w:r>
        <w:t>образование самостоятельно</w:t>
      </w:r>
      <w:r>
        <w:rPr>
          <w:spacing w:val="-10"/>
        </w:rPr>
        <w:t xml:space="preserve"> </w:t>
      </w:r>
      <w:r>
        <w:t>в</w:t>
      </w:r>
      <w:r>
        <w:rPr>
          <w:spacing w:val="-9"/>
        </w:rPr>
        <w:t xml:space="preserve"> </w:t>
      </w:r>
      <w:r>
        <w:t>настоящее</w:t>
      </w:r>
      <w:r>
        <w:rPr>
          <w:spacing w:val="-12"/>
        </w:rPr>
        <w:t xml:space="preserve"> </w:t>
      </w:r>
      <w:r>
        <w:t>время</w:t>
      </w:r>
      <w:r>
        <w:rPr>
          <w:spacing w:val="-9"/>
        </w:rPr>
        <w:t xml:space="preserve"> </w:t>
      </w:r>
      <w:r>
        <w:t>является</w:t>
      </w:r>
      <w:r>
        <w:rPr>
          <w:spacing w:val="-11"/>
        </w:rPr>
        <w:t xml:space="preserve"> </w:t>
      </w:r>
      <w:r>
        <w:t>одной</w:t>
      </w:r>
      <w:r>
        <w:rPr>
          <w:spacing w:val="-11"/>
        </w:rPr>
        <w:t xml:space="preserve"> </w:t>
      </w:r>
      <w:r>
        <w:t>из</w:t>
      </w:r>
      <w:r>
        <w:rPr>
          <w:spacing w:val="-11"/>
        </w:rPr>
        <w:t xml:space="preserve"> </w:t>
      </w:r>
      <w:r>
        <w:t>важнейших</w:t>
      </w:r>
      <w:r>
        <w:rPr>
          <w:spacing w:val="-10"/>
        </w:rPr>
        <w:t xml:space="preserve"> </w:t>
      </w:r>
      <w:r>
        <w:t>функций</w:t>
      </w:r>
      <w:r>
        <w:rPr>
          <w:spacing w:val="-11"/>
        </w:rPr>
        <w:t xml:space="preserve"> </w:t>
      </w:r>
      <w:r>
        <w:t>учебных</w:t>
      </w:r>
      <w:r>
        <w:rPr>
          <w:spacing w:val="-10"/>
        </w:rPr>
        <w:t xml:space="preserve"> </w:t>
      </w:r>
      <w:r>
        <w:t>предметов,</w:t>
      </w:r>
      <w:r>
        <w:rPr>
          <w:spacing w:val="-8"/>
        </w:rPr>
        <w:t xml:space="preserve"> </w:t>
      </w:r>
      <w:r>
        <w:t>в</w:t>
      </w:r>
      <w:r>
        <w:rPr>
          <w:spacing w:val="-11"/>
        </w:rPr>
        <w:t xml:space="preserve"> </w:t>
      </w:r>
      <w:r>
        <w:t>том</w:t>
      </w:r>
      <w:r>
        <w:rPr>
          <w:spacing w:val="-9"/>
        </w:rPr>
        <w:t xml:space="preserve"> </w:t>
      </w:r>
      <w:r>
        <w:t>числе</w:t>
      </w:r>
    </w:p>
    <w:p w14:paraId="54ABE4C5"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61742FE2" w14:textId="77777777" w:rsidR="003324B1" w:rsidRDefault="007415B4" w:rsidP="007A5120">
      <w:pPr>
        <w:pStyle w:val="a5"/>
        <w:ind w:left="284" w:right="284"/>
        <w:jc w:val="both"/>
      </w:pPr>
      <w:r>
        <w:lastRenderedPageBreak/>
        <w:t xml:space="preserve">и «Химии». 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цели, </w:t>
      </w:r>
      <w:r>
        <w:rPr>
          <w:spacing w:val="-4"/>
        </w:rPr>
        <w:t>как:</w:t>
      </w:r>
    </w:p>
    <w:p w14:paraId="415DD488" w14:textId="77777777" w:rsidR="003324B1" w:rsidRDefault="007415B4" w:rsidP="007A5120">
      <w:pPr>
        <w:pStyle w:val="a5"/>
        <w:ind w:left="284" w:right="284"/>
        <w:jc w:val="both"/>
      </w:pPr>
      <w:r>
        <w:t>формирование интеллектуально развитой личности, готовой к сотруднич</w:t>
      </w:r>
      <w:r>
        <w:t>еству, самостоятельному принятию решений, способной адаптироваться к быстро меняющимся условиям жизни;</w:t>
      </w:r>
    </w:p>
    <w:p w14:paraId="47AF40AB" w14:textId="77777777" w:rsidR="003324B1" w:rsidRDefault="007415B4" w:rsidP="007A5120">
      <w:pPr>
        <w:pStyle w:val="a5"/>
        <w:ind w:left="284" w:right="284"/>
        <w:jc w:val="both"/>
      </w:pPr>
      <w:r>
        <w:t>направленность</w:t>
      </w:r>
      <w:r>
        <w:rPr>
          <w:spacing w:val="-9"/>
        </w:rPr>
        <w:t xml:space="preserve"> </w:t>
      </w:r>
      <w:r>
        <w:t>обучения</w:t>
      </w:r>
      <w:r>
        <w:rPr>
          <w:spacing w:val="-7"/>
        </w:rPr>
        <w:t xml:space="preserve"> </w:t>
      </w:r>
      <w:r>
        <w:t>на</w:t>
      </w:r>
      <w:r>
        <w:rPr>
          <w:spacing w:val="-9"/>
        </w:rPr>
        <w:t xml:space="preserve"> </w:t>
      </w:r>
      <w:r>
        <w:t>систематическое</w:t>
      </w:r>
      <w:r>
        <w:rPr>
          <w:spacing w:val="-9"/>
        </w:rPr>
        <w:t xml:space="preserve"> </w:t>
      </w:r>
      <w:r>
        <w:t>приобщение</w:t>
      </w:r>
      <w:r>
        <w:rPr>
          <w:spacing w:val="-9"/>
        </w:rPr>
        <w:t xml:space="preserve"> </w:t>
      </w:r>
      <w:r>
        <w:t>учащихся</w:t>
      </w:r>
      <w:r>
        <w:rPr>
          <w:spacing w:val="-10"/>
        </w:rPr>
        <w:t xml:space="preserve"> </w:t>
      </w:r>
      <w:r>
        <w:t>к</w:t>
      </w:r>
      <w:r>
        <w:rPr>
          <w:spacing w:val="-8"/>
        </w:rPr>
        <w:t xml:space="preserve"> </w:t>
      </w:r>
      <w:r>
        <w:t>самостоятельной</w:t>
      </w:r>
      <w:r>
        <w:rPr>
          <w:spacing w:val="-10"/>
        </w:rPr>
        <w:t xml:space="preserve"> </w:t>
      </w:r>
      <w:r>
        <w:t>познавательной деятельности, научным и практическим методам познания, фо</w:t>
      </w:r>
      <w:r>
        <w:t>рмирующим мотивацию и развитие способностей к химии;</w:t>
      </w:r>
    </w:p>
    <w:p w14:paraId="2950C31A" w14:textId="77777777" w:rsidR="003324B1" w:rsidRDefault="007415B4" w:rsidP="007A5120">
      <w:pPr>
        <w:pStyle w:val="a5"/>
        <w:ind w:left="284" w:right="284"/>
        <w:jc w:val="both"/>
      </w:pPr>
      <w: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w:t>
      </w:r>
      <w:r>
        <w:t>ных видов деятельности;</w:t>
      </w:r>
    </w:p>
    <w:p w14:paraId="1A599444" w14:textId="77777777" w:rsidR="003324B1" w:rsidRDefault="007415B4" w:rsidP="007A5120">
      <w:pPr>
        <w:pStyle w:val="a5"/>
        <w:ind w:left="284" w:right="284"/>
        <w:jc w:val="both"/>
      </w:pPr>
      <w:r>
        <w:t>формирование</w:t>
      </w:r>
      <w:r>
        <w:rPr>
          <w:spacing w:val="-9"/>
        </w:rPr>
        <w:t xml:space="preserve"> </w:t>
      </w:r>
      <w:r>
        <w:t>умений</w:t>
      </w:r>
      <w:r>
        <w:rPr>
          <w:spacing w:val="-6"/>
        </w:rPr>
        <w:t xml:space="preserve"> </w:t>
      </w:r>
      <w:r>
        <w:t>объяснять</w:t>
      </w:r>
      <w:r>
        <w:rPr>
          <w:spacing w:val="-8"/>
        </w:rPr>
        <w:t xml:space="preserve"> </w:t>
      </w:r>
      <w:r>
        <w:t>и</w:t>
      </w:r>
      <w:r>
        <w:rPr>
          <w:spacing w:val="-9"/>
        </w:rPr>
        <w:t xml:space="preserve"> </w:t>
      </w:r>
      <w:r>
        <w:t>оценивать</w:t>
      </w:r>
      <w:r>
        <w:rPr>
          <w:spacing w:val="-8"/>
        </w:rPr>
        <w:t xml:space="preserve"> </w:t>
      </w:r>
      <w:r>
        <w:t>явления</w:t>
      </w:r>
      <w:r>
        <w:rPr>
          <w:spacing w:val="-6"/>
        </w:rPr>
        <w:t xml:space="preserve"> </w:t>
      </w:r>
      <w:r>
        <w:t>окружающего</w:t>
      </w:r>
      <w:r>
        <w:rPr>
          <w:spacing w:val="-8"/>
        </w:rPr>
        <w:t xml:space="preserve"> </w:t>
      </w:r>
      <w:r>
        <w:t>мира</w:t>
      </w:r>
      <w:r>
        <w:rPr>
          <w:spacing w:val="-8"/>
        </w:rPr>
        <w:t xml:space="preserve"> </w:t>
      </w:r>
      <w:r>
        <w:t>на</w:t>
      </w:r>
      <w:r>
        <w:rPr>
          <w:spacing w:val="-8"/>
        </w:rPr>
        <w:t xml:space="preserve"> </w:t>
      </w:r>
      <w:r>
        <w:t>основании</w:t>
      </w:r>
      <w:r>
        <w:rPr>
          <w:spacing w:val="-9"/>
        </w:rPr>
        <w:t xml:space="preserve"> </w:t>
      </w:r>
      <w:r>
        <w:t>знаний</w:t>
      </w:r>
      <w:r>
        <w:rPr>
          <w:spacing w:val="-9"/>
        </w:rPr>
        <w:t xml:space="preserve"> </w:t>
      </w:r>
      <w:r>
        <w:t>и</w:t>
      </w:r>
      <w:r>
        <w:rPr>
          <w:spacing w:val="-9"/>
        </w:rPr>
        <w:t xml:space="preserve"> </w:t>
      </w:r>
      <w:r>
        <w:t>опыта, полученных при изучении химии;</w:t>
      </w:r>
    </w:p>
    <w:p w14:paraId="7999A3AE" w14:textId="77777777" w:rsidR="003324B1" w:rsidRDefault="007415B4" w:rsidP="007A5120">
      <w:pPr>
        <w:pStyle w:val="a5"/>
        <w:ind w:left="284" w:right="284"/>
        <w:jc w:val="both"/>
      </w:pPr>
      <w: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6294625" w14:textId="77777777" w:rsidR="003324B1" w:rsidRDefault="007415B4" w:rsidP="007A5120">
      <w:pPr>
        <w:pStyle w:val="a5"/>
        <w:ind w:left="284" w:right="284"/>
        <w:jc w:val="both"/>
      </w:pPr>
      <w:r>
        <w:t>развитие мотивац</w:t>
      </w:r>
      <w:r>
        <w:t>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Курс направлен на решение следующих задач, обеспечивающих реализацию л</w:t>
      </w:r>
      <w:r>
        <w:t>ичностно- ориентированного и деятельностного подходов к обучению химии обучающихся с ЗПР на уровне основного общего образования:</w:t>
      </w:r>
    </w:p>
    <w:p w14:paraId="4874BDB3" w14:textId="77777777" w:rsidR="003324B1" w:rsidRDefault="007415B4" w:rsidP="007A5120">
      <w:pPr>
        <w:pStyle w:val="a5"/>
        <w:ind w:left="284" w:right="284"/>
        <w:jc w:val="both"/>
      </w:pPr>
      <w:r>
        <w:t>формирование первоначальных систематизированных представлений о веществах, их превращениях и практическом применении; овладение</w:t>
      </w:r>
      <w:r>
        <w:t xml:space="preserve"> понятийным аппаратом и символическим языком химии;</w:t>
      </w:r>
    </w:p>
    <w:p w14:paraId="419E6813" w14:textId="77777777" w:rsidR="003324B1" w:rsidRDefault="007415B4" w:rsidP="007A5120">
      <w:pPr>
        <w:pStyle w:val="a5"/>
        <w:ind w:left="284" w:right="284"/>
        <w:jc w:val="both"/>
      </w:pPr>
      <w:r>
        <w:t>осознание</w:t>
      </w:r>
      <w:r>
        <w:rPr>
          <w:spacing w:val="-1"/>
        </w:rPr>
        <w:t xml:space="preserve"> </w:t>
      </w:r>
      <w:r>
        <w:t>объективной</w:t>
      </w:r>
      <w:r>
        <w:rPr>
          <w:spacing w:val="-1"/>
        </w:rPr>
        <w:t xml:space="preserve"> </w:t>
      </w:r>
      <w:r>
        <w:t>значимости основ</w:t>
      </w:r>
      <w:r>
        <w:rPr>
          <w:spacing w:val="-2"/>
        </w:rPr>
        <w:t xml:space="preserve"> </w:t>
      </w:r>
      <w:r>
        <w:t>химической науки как области</w:t>
      </w:r>
      <w:r>
        <w:rPr>
          <w:spacing w:val="-2"/>
        </w:rPr>
        <w:t xml:space="preserve"> </w:t>
      </w:r>
      <w:r>
        <w:t>современного</w:t>
      </w:r>
      <w:r>
        <w:rPr>
          <w:spacing w:val="-1"/>
        </w:rPr>
        <w:t xml:space="preserve"> </w:t>
      </w:r>
      <w:r>
        <w:t>естествознания, химических превращений неорганических и органических веществ как основы многих явлений живой и неживой прир</w:t>
      </w:r>
      <w:r>
        <w:t>оды; углубление представлений о материальном единстве мира;</w:t>
      </w:r>
    </w:p>
    <w:p w14:paraId="750B77E4" w14:textId="77777777" w:rsidR="003324B1" w:rsidRDefault="007415B4" w:rsidP="007A5120">
      <w:pPr>
        <w:pStyle w:val="a5"/>
        <w:ind w:left="284" w:right="284"/>
        <w:jc w:val="both"/>
      </w:pPr>
      <w: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w:t>
      </w:r>
      <w:r>
        <w:t>ически безопасное поведение в целях сохранения здоровья и окружающей среды;</w:t>
      </w:r>
    </w:p>
    <w:p w14:paraId="5403619C" w14:textId="77777777" w:rsidR="003324B1" w:rsidRDefault="007415B4" w:rsidP="007A5120">
      <w:pPr>
        <w:pStyle w:val="a5"/>
        <w:ind w:left="284" w:right="284"/>
        <w:jc w:val="both"/>
      </w:pPr>
      <w: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w:t>
      </w:r>
      <w:r>
        <w:t>ь их свойств от состава и строения, а также зависимость применения веществ от их свойств;</w:t>
      </w:r>
    </w:p>
    <w:p w14:paraId="20C47A36" w14:textId="77777777" w:rsidR="003324B1" w:rsidRDefault="007415B4" w:rsidP="007A5120">
      <w:pPr>
        <w:pStyle w:val="a5"/>
        <w:ind w:left="284" w:right="284"/>
        <w:jc w:val="both"/>
      </w:pPr>
      <w: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w:t>
      </w:r>
      <w:r>
        <w:t xml:space="preserve"> лабораторного оборудования и приборов;</w:t>
      </w:r>
    </w:p>
    <w:p w14:paraId="2C91299C" w14:textId="77777777" w:rsidR="003324B1" w:rsidRDefault="007415B4" w:rsidP="007A5120">
      <w:pPr>
        <w:pStyle w:val="a5"/>
        <w:ind w:left="284" w:right="284"/>
        <w:jc w:val="both"/>
      </w:pPr>
      <w: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 Особенности отбора и адаптации учебного материал</w:t>
      </w:r>
      <w:r>
        <w:t>а по химии 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w:t>
      </w:r>
      <w:r>
        <w:t>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w:t>
      </w:r>
      <w:r>
        <w:t xml:space="preserve">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 Большое значение для полноценного усвоения учебного материала имеет опора </w:t>
      </w:r>
      <w:r>
        <w:t>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w:t>
      </w:r>
      <w:r>
        <w:t>нию, более прочному закреплению полученных знаний и практических умений. 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w:t>
      </w:r>
      <w:r>
        <w:t>лять самоконтроль. Необходимо постоянно следить за правильностью речевого оформления высказываний обучающихся с ЗПР. В связи с особенностями поведения и деятельности обучающихся с ЗПР (расторможенность, неорганизованность) необходим строжайший контроль соб</w:t>
      </w:r>
      <w:r>
        <w:t>людения правил техники безопасности при проведении</w:t>
      </w:r>
      <w:r>
        <w:rPr>
          <w:spacing w:val="-3"/>
        </w:rPr>
        <w:t xml:space="preserve"> </w:t>
      </w:r>
      <w:r>
        <w:t>лабораторных</w:t>
      </w:r>
      <w:r>
        <w:rPr>
          <w:spacing w:val="-2"/>
        </w:rPr>
        <w:t xml:space="preserve"> </w:t>
      </w:r>
      <w:r>
        <w:t>работ</w:t>
      </w:r>
      <w:r>
        <w:rPr>
          <w:spacing w:val="-3"/>
        </w:rPr>
        <w:t xml:space="preserve"> </w:t>
      </w:r>
      <w:r>
        <w:t>в</w:t>
      </w:r>
      <w:r>
        <w:rPr>
          <w:spacing w:val="-1"/>
        </w:rPr>
        <w:t xml:space="preserve"> </w:t>
      </w:r>
      <w:r>
        <w:t>химическом</w:t>
      </w:r>
      <w:r>
        <w:rPr>
          <w:spacing w:val="-3"/>
        </w:rPr>
        <w:t xml:space="preserve"> </w:t>
      </w:r>
      <w:r>
        <w:t>кабинете. 7</w:t>
      </w:r>
      <w:r>
        <w:rPr>
          <w:spacing w:val="-2"/>
        </w:rPr>
        <w:t xml:space="preserve"> </w:t>
      </w:r>
      <w:r>
        <w:t>Примерные</w:t>
      </w:r>
      <w:r>
        <w:rPr>
          <w:spacing w:val="-2"/>
        </w:rPr>
        <w:t xml:space="preserve"> </w:t>
      </w:r>
      <w:r>
        <w:t>виды</w:t>
      </w:r>
      <w:r>
        <w:rPr>
          <w:spacing w:val="-4"/>
        </w:rPr>
        <w:t xml:space="preserve"> </w:t>
      </w:r>
      <w:r>
        <w:t>деятельности</w:t>
      </w:r>
      <w:r>
        <w:rPr>
          <w:spacing w:val="-1"/>
        </w:rPr>
        <w:t xml:space="preserve"> </w:t>
      </w:r>
      <w:r>
        <w:t>обучающихся</w:t>
      </w:r>
      <w:r>
        <w:rPr>
          <w:spacing w:val="-3"/>
        </w:rPr>
        <w:t xml:space="preserve"> </w:t>
      </w:r>
      <w:r>
        <w:t>с ЗПР,</w:t>
      </w:r>
      <w:r>
        <w:rPr>
          <w:spacing w:val="-16"/>
        </w:rPr>
        <w:t xml:space="preserve"> </w:t>
      </w:r>
      <w:r>
        <w:t>обусловленные</w:t>
      </w:r>
      <w:r>
        <w:rPr>
          <w:spacing w:val="-14"/>
        </w:rPr>
        <w:t xml:space="preserve"> </w:t>
      </w:r>
      <w:r>
        <w:t>особыми</w:t>
      </w:r>
      <w:r>
        <w:rPr>
          <w:spacing w:val="-14"/>
        </w:rPr>
        <w:t xml:space="preserve"> </w:t>
      </w:r>
      <w:r>
        <w:t>образовательными</w:t>
      </w:r>
      <w:r>
        <w:rPr>
          <w:spacing w:val="-13"/>
        </w:rPr>
        <w:t xml:space="preserve"> </w:t>
      </w:r>
      <w:r>
        <w:t>потребностями</w:t>
      </w:r>
      <w:r>
        <w:rPr>
          <w:spacing w:val="-14"/>
        </w:rPr>
        <w:t xml:space="preserve"> </w:t>
      </w:r>
      <w:r>
        <w:t>и</w:t>
      </w:r>
      <w:r>
        <w:rPr>
          <w:spacing w:val="-14"/>
        </w:rPr>
        <w:t xml:space="preserve"> </w:t>
      </w:r>
      <w:r>
        <w:t>обеспечивающие</w:t>
      </w:r>
      <w:r>
        <w:rPr>
          <w:spacing w:val="-14"/>
        </w:rPr>
        <w:t xml:space="preserve"> </w:t>
      </w:r>
      <w:r>
        <w:t>осмысленное</w:t>
      </w:r>
      <w:r>
        <w:rPr>
          <w:spacing w:val="-13"/>
        </w:rPr>
        <w:t xml:space="preserve"> </w:t>
      </w:r>
      <w:r>
        <w:t xml:space="preserve">освоение содержании образования </w:t>
      </w:r>
      <w:r>
        <w:t>по предмету «Химия» Содержание видов деятельности обучающихся с ЗПР на уроках</w:t>
      </w:r>
      <w:r>
        <w:rPr>
          <w:spacing w:val="-11"/>
        </w:rPr>
        <w:t xml:space="preserve"> </w:t>
      </w:r>
      <w:r>
        <w:t>химии</w:t>
      </w:r>
      <w:r>
        <w:rPr>
          <w:spacing w:val="-14"/>
        </w:rPr>
        <w:t xml:space="preserve"> </w:t>
      </w:r>
      <w:r>
        <w:t>определяется</w:t>
      </w:r>
      <w:r>
        <w:rPr>
          <w:spacing w:val="-11"/>
        </w:rPr>
        <w:t xml:space="preserve"> </w:t>
      </w:r>
      <w:r>
        <w:t>их</w:t>
      </w:r>
      <w:r>
        <w:rPr>
          <w:spacing w:val="-13"/>
        </w:rPr>
        <w:t xml:space="preserve"> </w:t>
      </w:r>
      <w:r>
        <w:t>особыми</w:t>
      </w:r>
      <w:r>
        <w:rPr>
          <w:spacing w:val="-11"/>
        </w:rPr>
        <w:t xml:space="preserve"> </w:t>
      </w:r>
      <w:r>
        <w:t>образовательными</w:t>
      </w:r>
      <w:r>
        <w:rPr>
          <w:spacing w:val="-11"/>
        </w:rPr>
        <w:t xml:space="preserve"> </w:t>
      </w:r>
      <w:r>
        <w:t>потребностями.</w:t>
      </w:r>
      <w:r>
        <w:rPr>
          <w:spacing w:val="-11"/>
        </w:rPr>
        <w:t xml:space="preserve"> </w:t>
      </w:r>
      <w:r>
        <w:t>Помимо</w:t>
      </w:r>
      <w:r>
        <w:rPr>
          <w:spacing w:val="-11"/>
        </w:rPr>
        <w:t xml:space="preserve"> </w:t>
      </w:r>
      <w:r>
        <w:t>широко</w:t>
      </w:r>
      <w:r>
        <w:rPr>
          <w:spacing w:val="-11"/>
        </w:rPr>
        <w:t xml:space="preserve"> </w:t>
      </w:r>
      <w:r>
        <w:t>используемых в ООП ООО общих для всех обучающихся видов деятельности следует усилить виды деятельности</w:t>
      </w:r>
      <w:r>
        <w:t>, специфичные для данной категории обучающихся, для обеспечения осмысленного освоения содержания</w:t>
      </w:r>
    </w:p>
    <w:p w14:paraId="57F5FDCB"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13163076" w14:textId="77777777" w:rsidR="003324B1" w:rsidRDefault="007415B4" w:rsidP="007A5120">
      <w:pPr>
        <w:pStyle w:val="a5"/>
        <w:ind w:left="284" w:right="284"/>
        <w:jc w:val="both"/>
      </w:pPr>
      <w:r>
        <w:lastRenderedPageBreak/>
        <w:t>образования по предмету: усиление предметно-практической деятельности с активизацией сенсорных систем; чередование видов деятельности, задейс</w:t>
      </w:r>
      <w:r>
        <w:t>твующих различные сенсорные системы; освоение материала с опорой на алгоритм; «</w:t>
      </w:r>
      <w:proofErr w:type="spellStart"/>
      <w:r>
        <w:t>пошаговость</w:t>
      </w:r>
      <w:proofErr w:type="spellEnd"/>
      <w: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w:t>
      </w:r>
      <w:r>
        <w:t xml:space="preserve">ь выводы, </w:t>
      </w:r>
      <w:proofErr w:type="spellStart"/>
      <w:r>
        <w:t>формированияграмотного</w:t>
      </w:r>
      <w:proofErr w:type="spellEnd"/>
      <w:r>
        <w:t xml:space="preserve">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w:t>
      </w:r>
      <w:r>
        <w:t>ии с обозначенными основаниями для классификации и наполнение их примерами и др. 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w:t>
      </w:r>
      <w:r>
        <w:t xml:space="preserve">одится специальная работа по введению в активный словарь обучающихся соответствующей терминологии. Изучаемые термины вводятся на </w:t>
      </w:r>
      <w:proofErr w:type="spellStart"/>
      <w:r>
        <w:t>полисенсорной</w:t>
      </w:r>
      <w:proofErr w:type="spellEnd"/>
      <w:r>
        <w:t xml:space="preserve"> основе, обязательна визуальная поддержка, алгоритмы работы с определением, опорные схемы для актуализации термино</w:t>
      </w:r>
      <w:r>
        <w:t>логии.</w:t>
      </w:r>
    </w:p>
    <w:p w14:paraId="554DDEEE" w14:textId="77777777" w:rsidR="003324B1" w:rsidRDefault="007415B4" w:rsidP="007A5120">
      <w:pPr>
        <w:pStyle w:val="a5"/>
        <w:ind w:left="284" w:right="284"/>
        <w:jc w:val="both"/>
      </w:pPr>
      <w:r>
        <w:rPr>
          <w:spacing w:val="-2"/>
        </w:rPr>
        <w:t>СОДЕРЖАНИЕ</w:t>
      </w:r>
      <w:r>
        <w:t xml:space="preserve"> </w:t>
      </w:r>
      <w:r>
        <w:rPr>
          <w:spacing w:val="-2"/>
        </w:rPr>
        <w:t>УЧЕБНОГО</w:t>
      </w:r>
      <w:r>
        <w:rPr>
          <w:spacing w:val="-1"/>
        </w:rPr>
        <w:t xml:space="preserve"> </w:t>
      </w:r>
      <w:r>
        <w:rPr>
          <w:spacing w:val="-2"/>
        </w:rPr>
        <w:t>ПРЕДМЕТА «ХИМИЯ»</w:t>
      </w:r>
    </w:p>
    <w:p w14:paraId="276E35EA" w14:textId="77777777" w:rsidR="003324B1" w:rsidRDefault="007415B4" w:rsidP="007A5120">
      <w:pPr>
        <w:pStyle w:val="a5"/>
        <w:ind w:left="284" w:right="284"/>
        <w:jc w:val="both"/>
      </w:pPr>
      <w:r>
        <w:t xml:space="preserve">8 КЛАСС Первоначальные химические понятия Предмет химии. Роль химии в жизни человека </w:t>
      </w:r>
      <w:proofErr w:type="gramStart"/>
      <w:r>
        <w:t>1 .</w:t>
      </w:r>
      <w:proofErr w:type="gramEnd"/>
      <w:r>
        <w:t xml:space="preserve"> Тела и вещества. Физические свойства веществ. Агрегатное состояние веществ. Химия в системе наук. Чистые вещества и смеси. Способы разделения смесей. Правила безопасно</w:t>
      </w:r>
      <w:r>
        <w:t>го обращения с веществами и лабораторным оборудованием. Понятие о методах познания в химии. Атомы и молекулы. Химические элементы. Знаки (символы) химических элементов. Относительная атомная масса. Простые и сложные вещества.</w:t>
      </w:r>
      <w:r>
        <w:rPr>
          <w:spacing w:val="-12"/>
        </w:rPr>
        <w:t xml:space="preserve"> </w:t>
      </w:r>
      <w:proofErr w:type="spellStart"/>
      <w:r>
        <w:t>Атомномолекулярное</w:t>
      </w:r>
      <w:proofErr w:type="spellEnd"/>
      <w:r>
        <w:rPr>
          <w:spacing w:val="-11"/>
        </w:rPr>
        <w:t xml:space="preserve"> </w:t>
      </w:r>
      <w:r>
        <w:t>учение.</w:t>
      </w:r>
      <w:r>
        <w:rPr>
          <w:spacing w:val="-12"/>
        </w:rPr>
        <w:t xml:space="preserve"> </w:t>
      </w:r>
      <w:r>
        <w:t>Хим</w:t>
      </w:r>
      <w:r>
        <w:t>ическая</w:t>
      </w:r>
      <w:r>
        <w:rPr>
          <w:spacing w:val="-12"/>
        </w:rPr>
        <w:t xml:space="preserve"> </w:t>
      </w:r>
      <w:r>
        <w:t>формула.</w:t>
      </w:r>
      <w:r>
        <w:rPr>
          <w:spacing w:val="-12"/>
        </w:rPr>
        <w:t xml:space="preserve"> </w:t>
      </w:r>
      <w:r>
        <w:t>Валентность</w:t>
      </w:r>
      <w:r>
        <w:rPr>
          <w:spacing w:val="-14"/>
        </w:rPr>
        <w:t xml:space="preserve"> </w:t>
      </w:r>
      <w:r>
        <w:t>атомов</w:t>
      </w:r>
      <w:r>
        <w:rPr>
          <w:spacing w:val="-13"/>
        </w:rPr>
        <w:t xml:space="preserve"> </w:t>
      </w:r>
      <w:r>
        <w:t>химических</w:t>
      </w:r>
      <w:r>
        <w:rPr>
          <w:spacing w:val="-14"/>
        </w:rPr>
        <w:t xml:space="preserve"> </w:t>
      </w:r>
      <w:r>
        <w:t>элементов. Закон постоянства состава веществ. Относительная молекулярная масса. Массовая доля химического элемента в соединении. Физические и химические явления. Химическая реакция. Признаки химических реакций</w:t>
      </w:r>
      <w:r>
        <w:t>. Уравнения химических реакций. Закон сохранения массы веществ. Классификация химических реакций (соединения, разложения, замещения, обмена). Химический эксперимент: знакомство с химической посудой, с правилами работы в лаборатории и приёмами обращения с л</w:t>
      </w:r>
      <w:r>
        <w:t>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w:t>
      </w:r>
      <w:r>
        <w:t xml:space="preserve">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w:t>
      </w:r>
      <w:r>
        <w:t>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w:t>
      </w:r>
      <w:r>
        <w:t>я массы; создание</w:t>
      </w:r>
      <w:r>
        <w:rPr>
          <w:spacing w:val="-8"/>
        </w:rPr>
        <w:t xml:space="preserve"> </w:t>
      </w:r>
      <w:r>
        <w:t>моделей</w:t>
      </w:r>
      <w:r>
        <w:rPr>
          <w:spacing w:val="-9"/>
        </w:rPr>
        <w:t xml:space="preserve"> </w:t>
      </w:r>
      <w:r>
        <w:t>молекул</w:t>
      </w:r>
      <w:r>
        <w:rPr>
          <w:spacing w:val="-6"/>
        </w:rPr>
        <w:t xml:space="preserve"> </w:t>
      </w:r>
      <w:r>
        <w:t>(</w:t>
      </w:r>
      <w:proofErr w:type="spellStart"/>
      <w:r>
        <w:t>шаростержневых</w:t>
      </w:r>
      <w:proofErr w:type="spellEnd"/>
      <w:r>
        <w:t>).</w:t>
      </w:r>
      <w:r>
        <w:rPr>
          <w:spacing w:val="-8"/>
        </w:rPr>
        <w:t xml:space="preserve"> </w:t>
      </w:r>
      <w:r>
        <w:t>Важнейшие</w:t>
      </w:r>
      <w:r>
        <w:rPr>
          <w:spacing w:val="-8"/>
        </w:rPr>
        <w:t xml:space="preserve"> </w:t>
      </w:r>
      <w:r>
        <w:t>представители</w:t>
      </w:r>
      <w:r>
        <w:rPr>
          <w:spacing w:val="-9"/>
        </w:rPr>
        <w:t xml:space="preserve"> </w:t>
      </w:r>
      <w:r>
        <w:t>неорганических</w:t>
      </w:r>
      <w:r>
        <w:rPr>
          <w:spacing w:val="-8"/>
        </w:rPr>
        <w:t xml:space="preserve"> </w:t>
      </w:r>
      <w:r>
        <w:t>веществ</w:t>
      </w:r>
      <w:r>
        <w:rPr>
          <w:spacing w:val="-5"/>
        </w:rPr>
        <w:t xml:space="preserve"> </w:t>
      </w:r>
      <w:r>
        <w:t>Воздух –</w:t>
      </w:r>
      <w:r>
        <w:rPr>
          <w:spacing w:val="-1"/>
        </w:rPr>
        <w:t xml:space="preserve"> </w:t>
      </w:r>
      <w:r>
        <w:t>смесь</w:t>
      </w:r>
      <w:r>
        <w:rPr>
          <w:spacing w:val="-1"/>
        </w:rPr>
        <w:t xml:space="preserve"> </w:t>
      </w:r>
      <w:r>
        <w:t>газов. Состав воздуха. Кислород –</w:t>
      </w:r>
      <w:r>
        <w:rPr>
          <w:spacing w:val="-1"/>
        </w:rPr>
        <w:t xml:space="preserve"> </w:t>
      </w:r>
      <w:r>
        <w:t>элемент и простое</w:t>
      </w:r>
      <w:r>
        <w:rPr>
          <w:spacing w:val="-3"/>
        </w:rPr>
        <w:t xml:space="preserve"> </w:t>
      </w:r>
      <w:r>
        <w:t>вещество.</w:t>
      </w:r>
      <w:r>
        <w:rPr>
          <w:spacing w:val="-1"/>
        </w:rPr>
        <w:t xml:space="preserve"> </w:t>
      </w:r>
      <w:r>
        <w:t>Нахождение</w:t>
      </w:r>
      <w:r>
        <w:rPr>
          <w:spacing w:val="-1"/>
        </w:rPr>
        <w:t xml:space="preserve"> </w:t>
      </w:r>
      <w:r>
        <w:t>кислорода</w:t>
      </w:r>
      <w:r>
        <w:rPr>
          <w:spacing w:val="-1"/>
        </w:rPr>
        <w:t xml:space="preserve"> </w:t>
      </w:r>
      <w:r>
        <w:t>в природе, физические и химические свойства. Реакции горени</w:t>
      </w:r>
      <w:r>
        <w:t xml:space="preserve">я простых и сложных веществ. Способы получения кислорода в лаборатории и промышленности. Применение кислорода. Понятие об оксидах. Круговорот </w:t>
      </w:r>
      <w:r>
        <w:rPr>
          <w:spacing w:val="-2"/>
        </w:rPr>
        <w:t>кислорода</w:t>
      </w:r>
      <w:r>
        <w:rPr>
          <w:spacing w:val="-5"/>
        </w:rPr>
        <w:t xml:space="preserve"> </w:t>
      </w:r>
      <w:r>
        <w:rPr>
          <w:spacing w:val="-2"/>
        </w:rPr>
        <w:t>в природе. Озон — аллотропная модификация</w:t>
      </w:r>
      <w:r>
        <w:rPr>
          <w:spacing w:val="-3"/>
        </w:rPr>
        <w:t xml:space="preserve"> </w:t>
      </w:r>
      <w:r>
        <w:rPr>
          <w:spacing w:val="-2"/>
        </w:rPr>
        <w:t>кислорода. Тепловой эффект</w:t>
      </w:r>
      <w:r>
        <w:rPr>
          <w:spacing w:val="-6"/>
        </w:rPr>
        <w:t xml:space="preserve"> </w:t>
      </w:r>
      <w:r>
        <w:rPr>
          <w:spacing w:val="-2"/>
        </w:rPr>
        <w:t xml:space="preserve">химической реакции, </w:t>
      </w:r>
      <w:r>
        <w:t>термохимические</w:t>
      </w:r>
      <w:r>
        <w:t xml:space="preserve"> уравнения, экзо- и эндотермические реакции. Топливо: уголь и метан. Загрязнение воздуха, усиление 1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 </w:t>
      </w:r>
      <w:r>
        <w:t xml:space="preserve">9 парникового эффекта, разрушение озонового слоя. 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способы получения. Понятие о </w:t>
      </w:r>
      <w:r>
        <w:t xml:space="preserve">кислотах и солях. 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w:t>
      </w:r>
      <w:r>
        <w:t>по химическим уравнениям. Физические свойства воды. Вода. Ее состав, строение</w:t>
      </w:r>
      <w:r>
        <w:rPr>
          <w:spacing w:val="40"/>
        </w:rPr>
        <w:t xml:space="preserve"> </w:t>
      </w:r>
      <w:r>
        <w:t>и молекулы. Вода как растворитель. Растворы. Понятие о насыщенных и ненасыщенных растворах. Понятие растворимости веществ в воде. Расчет массовой доли вещества в растворе (процен</w:t>
      </w:r>
      <w:r>
        <w:t>тная концентрация). Массовая доля вещества в растворе. Химические свойства воды (разложение, реакции с натрием, оксидом кальция, оксидом серы (IV) реакции с металлами, кислотными и основными оксидами). Понятие об основаниях. Роль растворов в природе и в жи</w:t>
      </w:r>
      <w:r>
        <w:t>зни человека. Круговорот воды в природе. Загрязнение природных вод. Охрана и очистка природных вод. Важнейшие классы неорганических соединений. Классификация неорганических соединений. Оксиды: состав, классификация (кислотные, основные, амфотерные, несолео</w:t>
      </w:r>
      <w:r>
        <w:t>бразующие - на примере оксида углерода (II) и оксида азота (II)), номенклатура.</w:t>
      </w:r>
      <w:r>
        <w:rPr>
          <w:spacing w:val="-14"/>
        </w:rPr>
        <w:t xml:space="preserve"> </w:t>
      </w:r>
      <w:r>
        <w:t>Получение</w:t>
      </w:r>
      <w:r>
        <w:rPr>
          <w:spacing w:val="-14"/>
        </w:rPr>
        <w:t xml:space="preserve"> </w:t>
      </w:r>
      <w:r>
        <w:t>и</w:t>
      </w:r>
      <w:r>
        <w:rPr>
          <w:spacing w:val="-13"/>
        </w:rPr>
        <w:t xml:space="preserve"> </w:t>
      </w:r>
      <w:r>
        <w:t>химические</w:t>
      </w:r>
      <w:r>
        <w:rPr>
          <w:spacing w:val="-13"/>
        </w:rPr>
        <w:t xml:space="preserve"> </w:t>
      </w:r>
      <w:r>
        <w:t>свойства</w:t>
      </w:r>
      <w:r>
        <w:rPr>
          <w:spacing w:val="-13"/>
        </w:rPr>
        <w:t xml:space="preserve"> </w:t>
      </w:r>
      <w:r>
        <w:t>оксидов</w:t>
      </w:r>
      <w:r>
        <w:rPr>
          <w:spacing w:val="-14"/>
        </w:rPr>
        <w:t xml:space="preserve"> </w:t>
      </w:r>
      <w:r>
        <w:t>(взаимодействие</w:t>
      </w:r>
      <w:r>
        <w:rPr>
          <w:spacing w:val="-13"/>
        </w:rPr>
        <w:t xml:space="preserve"> </w:t>
      </w:r>
      <w:r>
        <w:t>с</w:t>
      </w:r>
      <w:r>
        <w:rPr>
          <w:spacing w:val="-13"/>
        </w:rPr>
        <w:t xml:space="preserve"> </w:t>
      </w:r>
      <w:r>
        <w:t>водой,</w:t>
      </w:r>
      <w:r>
        <w:rPr>
          <w:spacing w:val="-14"/>
        </w:rPr>
        <w:t xml:space="preserve"> </w:t>
      </w:r>
      <w:r>
        <w:t>кислотами,</w:t>
      </w:r>
      <w:r>
        <w:rPr>
          <w:spacing w:val="-13"/>
        </w:rPr>
        <w:t xml:space="preserve"> </w:t>
      </w:r>
      <w:r>
        <w:t>щелочами). Основания. Классификация оснований: щёлочи и нерастворимые основания. Номенклатура основа</w:t>
      </w:r>
      <w:r>
        <w:t>ний. Физические и химические свойства оснований (взаимодействие с оксидами неметаллов, кислотами, солями).</w:t>
      </w:r>
      <w:r>
        <w:rPr>
          <w:spacing w:val="-8"/>
        </w:rPr>
        <w:t xml:space="preserve"> </w:t>
      </w:r>
      <w:r>
        <w:t>Получение</w:t>
      </w:r>
      <w:r>
        <w:rPr>
          <w:spacing w:val="-5"/>
        </w:rPr>
        <w:t xml:space="preserve"> </w:t>
      </w:r>
      <w:r>
        <w:t>оснований.</w:t>
      </w:r>
      <w:r>
        <w:rPr>
          <w:spacing w:val="-8"/>
        </w:rPr>
        <w:t xml:space="preserve"> </w:t>
      </w:r>
      <w:r>
        <w:t>Кислоты:</w:t>
      </w:r>
      <w:r>
        <w:rPr>
          <w:spacing w:val="-7"/>
        </w:rPr>
        <w:t xml:space="preserve"> </w:t>
      </w:r>
      <w:r>
        <w:t>состав,</w:t>
      </w:r>
      <w:r>
        <w:rPr>
          <w:spacing w:val="-6"/>
        </w:rPr>
        <w:t xml:space="preserve"> </w:t>
      </w:r>
      <w:r>
        <w:t>классификация,</w:t>
      </w:r>
      <w:r>
        <w:rPr>
          <w:spacing w:val="-6"/>
        </w:rPr>
        <w:t xml:space="preserve"> </w:t>
      </w:r>
      <w:r>
        <w:t>номенклатура,</w:t>
      </w:r>
      <w:r>
        <w:rPr>
          <w:spacing w:val="-8"/>
        </w:rPr>
        <w:t xml:space="preserve"> </w:t>
      </w:r>
      <w:r>
        <w:t>физические</w:t>
      </w:r>
      <w:r>
        <w:rPr>
          <w:spacing w:val="-5"/>
        </w:rPr>
        <w:t xml:space="preserve"> </w:t>
      </w:r>
      <w:r>
        <w:t>и</w:t>
      </w:r>
      <w:r>
        <w:rPr>
          <w:spacing w:val="-9"/>
        </w:rPr>
        <w:t xml:space="preserve"> </w:t>
      </w:r>
      <w:r>
        <w:t>химические свойства (взаимодействие с металлами, основными оксидами, основаниями, солями, на примере соляной</w:t>
      </w:r>
      <w:r>
        <w:rPr>
          <w:spacing w:val="40"/>
        </w:rPr>
        <w:t xml:space="preserve"> </w:t>
      </w:r>
      <w:r>
        <w:t>и</w:t>
      </w:r>
      <w:r>
        <w:rPr>
          <w:spacing w:val="80"/>
        </w:rPr>
        <w:t xml:space="preserve"> </w:t>
      </w:r>
      <w:r>
        <w:t>серной</w:t>
      </w:r>
      <w:r>
        <w:rPr>
          <w:spacing w:val="80"/>
        </w:rPr>
        <w:t xml:space="preserve"> </w:t>
      </w:r>
      <w:r>
        <w:t>кислот),</w:t>
      </w:r>
      <w:r>
        <w:rPr>
          <w:spacing w:val="80"/>
        </w:rPr>
        <w:t xml:space="preserve"> </w:t>
      </w:r>
      <w:r>
        <w:t>способы</w:t>
      </w:r>
      <w:r>
        <w:rPr>
          <w:spacing w:val="79"/>
        </w:rPr>
        <w:t xml:space="preserve"> </w:t>
      </w:r>
      <w:r>
        <w:t>получения.</w:t>
      </w:r>
      <w:r>
        <w:rPr>
          <w:spacing w:val="80"/>
        </w:rPr>
        <w:t xml:space="preserve"> </w:t>
      </w:r>
      <w:r>
        <w:t>Ряд</w:t>
      </w:r>
      <w:r>
        <w:rPr>
          <w:spacing w:val="80"/>
        </w:rPr>
        <w:t xml:space="preserve"> </w:t>
      </w:r>
      <w:r>
        <w:t>активности</w:t>
      </w:r>
      <w:r>
        <w:rPr>
          <w:spacing w:val="80"/>
        </w:rPr>
        <w:t xml:space="preserve"> </w:t>
      </w:r>
      <w:r>
        <w:t>металлов</w:t>
      </w:r>
      <w:r>
        <w:rPr>
          <w:spacing w:val="80"/>
        </w:rPr>
        <w:t xml:space="preserve"> </w:t>
      </w:r>
      <w:r>
        <w:t>Н.</w:t>
      </w:r>
      <w:r>
        <w:rPr>
          <w:spacing w:val="80"/>
        </w:rPr>
        <w:t xml:space="preserve"> </w:t>
      </w:r>
      <w:r>
        <w:t>Н.</w:t>
      </w:r>
      <w:r>
        <w:rPr>
          <w:spacing w:val="80"/>
        </w:rPr>
        <w:t xml:space="preserve"> </w:t>
      </w:r>
      <w:r>
        <w:t>Бекетова.</w:t>
      </w:r>
      <w:r>
        <w:rPr>
          <w:spacing w:val="80"/>
        </w:rPr>
        <w:t xml:space="preserve"> </w:t>
      </w:r>
      <w:r>
        <w:t>Соли</w:t>
      </w:r>
      <w:r>
        <w:rPr>
          <w:spacing w:val="80"/>
        </w:rPr>
        <w:t xml:space="preserve"> </w:t>
      </w:r>
      <w:r>
        <w:t>(средние):</w:t>
      </w:r>
    </w:p>
    <w:p w14:paraId="4A172999"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75A3B961" w14:textId="77777777" w:rsidR="003324B1" w:rsidRDefault="007415B4" w:rsidP="007A5120">
      <w:pPr>
        <w:pStyle w:val="a5"/>
        <w:ind w:left="284" w:right="284"/>
        <w:jc w:val="both"/>
      </w:pPr>
      <w:r>
        <w:lastRenderedPageBreak/>
        <w:t>номенклатура солей, способы получени</w:t>
      </w:r>
      <w:r>
        <w:t>я, взаимодействие солей с металлами, кислотами, щелочами и солями, применение. Понятие об амфотерных гидроксидах (на примере цинка и алюминия): химические свойства (взаимодействие с кислотами и щелочами, разложение при нагревании) и получение. Генетическая</w:t>
      </w:r>
      <w:r>
        <w:t xml:space="preserve"> связь между классами неорганических соединений. Генетические ряды. Химический эксперимент: качественное определение содержания кислорода в воздухе; получение и изучение свойств кислорода; наблюдение взаимодействия веществ с кислородом и условия возникнове</w:t>
      </w:r>
      <w:r>
        <w:t>ния и прекращения горения</w:t>
      </w:r>
      <w:r>
        <w:rPr>
          <w:spacing w:val="-14"/>
        </w:rPr>
        <w:t xml:space="preserve"> </w:t>
      </w:r>
      <w:r>
        <w:t>(пожара);</w:t>
      </w:r>
      <w:r>
        <w:rPr>
          <w:spacing w:val="-14"/>
        </w:rPr>
        <w:t xml:space="preserve"> </w:t>
      </w:r>
      <w:r>
        <w:t>ознакомление</w:t>
      </w:r>
      <w:r>
        <w:rPr>
          <w:spacing w:val="-14"/>
        </w:rPr>
        <w:t xml:space="preserve"> </w:t>
      </w:r>
      <w:r>
        <w:t>с</w:t>
      </w:r>
      <w:r>
        <w:rPr>
          <w:spacing w:val="-13"/>
        </w:rPr>
        <w:t xml:space="preserve"> </w:t>
      </w:r>
      <w:r>
        <w:t>образцами</w:t>
      </w:r>
      <w:r>
        <w:rPr>
          <w:spacing w:val="-14"/>
        </w:rPr>
        <w:t xml:space="preserve"> </w:t>
      </w:r>
      <w:r>
        <w:t>оксидов</w:t>
      </w:r>
      <w:r>
        <w:rPr>
          <w:spacing w:val="-13"/>
        </w:rPr>
        <w:t xml:space="preserve"> </w:t>
      </w:r>
      <w:r>
        <w:t>и</w:t>
      </w:r>
      <w:r>
        <w:rPr>
          <w:spacing w:val="-14"/>
        </w:rPr>
        <w:t xml:space="preserve"> </w:t>
      </w:r>
      <w:r>
        <w:t>описание</w:t>
      </w:r>
      <w:r>
        <w:rPr>
          <w:spacing w:val="-13"/>
        </w:rPr>
        <w:t xml:space="preserve"> </w:t>
      </w:r>
      <w:r>
        <w:t>их</w:t>
      </w:r>
      <w:r>
        <w:rPr>
          <w:spacing w:val="-14"/>
        </w:rPr>
        <w:t xml:space="preserve"> </w:t>
      </w:r>
      <w:r>
        <w:t>свойств;</w:t>
      </w:r>
      <w:r>
        <w:rPr>
          <w:spacing w:val="-12"/>
        </w:rPr>
        <w:t xml:space="preserve"> </w:t>
      </w:r>
      <w:r>
        <w:t>получение</w:t>
      </w:r>
      <w:r>
        <w:rPr>
          <w:spacing w:val="-12"/>
        </w:rPr>
        <w:t xml:space="preserve"> </w:t>
      </w:r>
      <w:r>
        <w:t>и</w:t>
      </w:r>
      <w:r>
        <w:rPr>
          <w:spacing w:val="-14"/>
        </w:rPr>
        <w:t xml:space="preserve"> </w:t>
      </w:r>
      <w:r>
        <w:t>изучение</w:t>
      </w:r>
      <w:r>
        <w:rPr>
          <w:spacing w:val="-13"/>
        </w:rPr>
        <w:t xml:space="preserve"> </w:t>
      </w:r>
      <w:r>
        <w:t>свойств водорода (горение); наблюдение образцов веществ количеством 1 моль; исследование особенностей растворения веществ с различной растворим</w:t>
      </w:r>
      <w:r>
        <w:t>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w:t>
      </w:r>
      <w:r>
        <w:t>бразцов неорганических веществ различных классов; 10 наблюдение изменения окраски индикаторов</w:t>
      </w:r>
      <w:r>
        <w:rPr>
          <w:spacing w:val="-1"/>
        </w:rPr>
        <w:t xml:space="preserve"> </w:t>
      </w:r>
      <w:r>
        <w:t>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w:t>
      </w:r>
      <w:r>
        <w:t>ых оснований, вытеснение одного металла другим из раствора соли; решение экспериментальных задач по теме «Важнейшие классы неорганических</w:t>
      </w:r>
      <w:r>
        <w:rPr>
          <w:spacing w:val="-10"/>
        </w:rPr>
        <w:t xml:space="preserve"> </w:t>
      </w:r>
      <w:r>
        <w:t>соединений».</w:t>
      </w:r>
      <w:r>
        <w:rPr>
          <w:spacing w:val="-7"/>
        </w:rPr>
        <w:t xml:space="preserve"> </w:t>
      </w:r>
      <w:r>
        <w:t>Периодический</w:t>
      </w:r>
      <w:r>
        <w:rPr>
          <w:spacing w:val="-10"/>
        </w:rPr>
        <w:t xml:space="preserve"> </w:t>
      </w:r>
      <w:r>
        <w:t>закон</w:t>
      </w:r>
      <w:r>
        <w:rPr>
          <w:spacing w:val="-10"/>
        </w:rPr>
        <w:t xml:space="preserve"> </w:t>
      </w:r>
      <w:r>
        <w:t>и</w:t>
      </w:r>
      <w:r>
        <w:rPr>
          <w:spacing w:val="-8"/>
        </w:rPr>
        <w:t xml:space="preserve"> </w:t>
      </w:r>
      <w:r>
        <w:t>Периодическая</w:t>
      </w:r>
      <w:r>
        <w:rPr>
          <w:spacing w:val="-8"/>
        </w:rPr>
        <w:t xml:space="preserve"> </w:t>
      </w:r>
      <w:r>
        <w:t>система</w:t>
      </w:r>
      <w:r>
        <w:rPr>
          <w:spacing w:val="-9"/>
        </w:rPr>
        <w:t xml:space="preserve"> </w:t>
      </w:r>
      <w:r>
        <w:t>химических</w:t>
      </w:r>
      <w:r>
        <w:rPr>
          <w:spacing w:val="-7"/>
        </w:rPr>
        <w:t xml:space="preserve"> </w:t>
      </w:r>
      <w:r>
        <w:t>элементов</w:t>
      </w:r>
      <w:r>
        <w:rPr>
          <w:spacing w:val="-11"/>
        </w:rPr>
        <w:t xml:space="preserve"> </w:t>
      </w:r>
      <w:r>
        <w:t>Д.</w:t>
      </w:r>
      <w:r>
        <w:rPr>
          <w:spacing w:val="-7"/>
        </w:rPr>
        <w:t xml:space="preserve"> </w:t>
      </w:r>
      <w:r>
        <w:t>И. Менделеева. Строение атомов. Химическая связь. Окислительно-восстановительные реакции Первые попытки классификации химических элементов. Понятие о группах сходных элементов (щелочные и щелочноземельные</w:t>
      </w:r>
      <w:r>
        <w:rPr>
          <w:spacing w:val="-5"/>
        </w:rPr>
        <w:t xml:space="preserve"> </w:t>
      </w:r>
      <w:r>
        <w:t>металлы,</w:t>
      </w:r>
      <w:r>
        <w:rPr>
          <w:spacing w:val="-1"/>
        </w:rPr>
        <w:t xml:space="preserve"> </w:t>
      </w:r>
      <w:r>
        <w:t>галогены,</w:t>
      </w:r>
      <w:r>
        <w:rPr>
          <w:spacing w:val="-3"/>
        </w:rPr>
        <w:t xml:space="preserve"> </w:t>
      </w:r>
      <w:r>
        <w:t>инертные</w:t>
      </w:r>
      <w:r>
        <w:rPr>
          <w:spacing w:val="-5"/>
        </w:rPr>
        <w:t xml:space="preserve"> </w:t>
      </w:r>
      <w:proofErr w:type="spellStart"/>
      <w:r>
        <w:t>газы</w:t>
      </w:r>
      <w:proofErr w:type="spellEnd"/>
      <w:r>
        <w:t>).</w:t>
      </w:r>
      <w:r>
        <w:rPr>
          <w:spacing w:val="-3"/>
        </w:rPr>
        <w:t xml:space="preserve"> </w:t>
      </w:r>
      <w:r>
        <w:t>Элементы,</w:t>
      </w:r>
      <w:r>
        <w:rPr>
          <w:spacing w:val="-1"/>
        </w:rPr>
        <w:t xml:space="preserve"> </w:t>
      </w:r>
      <w:r>
        <w:t>которы</w:t>
      </w:r>
      <w:r>
        <w:t>е</w:t>
      </w:r>
      <w:r>
        <w:rPr>
          <w:spacing w:val="-3"/>
        </w:rPr>
        <w:t xml:space="preserve"> </w:t>
      </w:r>
      <w:r>
        <w:t>образуют</w:t>
      </w:r>
      <w:r>
        <w:rPr>
          <w:spacing w:val="-4"/>
        </w:rPr>
        <w:t xml:space="preserve"> </w:t>
      </w:r>
      <w:r>
        <w:t>амфотерные</w:t>
      </w:r>
      <w:r>
        <w:rPr>
          <w:spacing w:val="-5"/>
        </w:rPr>
        <w:t xml:space="preserve"> </w:t>
      </w:r>
      <w:r>
        <w:t xml:space="preserve">оксиды и гидроксиды. Периодический закон. Периодическая система химических элементов Д. И. Менделеева. Короткопериодная и </w:t>
      </w:r>
      <w:proofErr w:type="spellStart"/>
      <w:r>
        <w:t>длиннопериодная</w:t>
      </w:r>
      <w:proofErr w:type="spellEnd"/>
      <w:r>
        <w:t xml:space="preserve"> формы Периодической системы химических элементов Д. И. Менделеева. Периоды и группы. Физический </w:t>
      </w:r>
      <w:r>
        <w:t>смысл порядкового номера, номеров периода и группы элемента. 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w:t>
      </w:r>
      <w:r>
        <w:t>емента по его положению в Периодической системе Д. И. Менделеева. 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w:t>
      </w:r>
      <w:r>
        <w:t xml:space="preserve"> элементов для развития науки и практики. Д. И. Менделеев – учёный и гражданин. Химическая связь. Ковалентная (полярная и неполярная) связь. Электроотрицательность атомов химических элементов. Ионная связь. Степень окисления. Окислительно-восстановительные</w:t>
      </w:r>
      <w:r>
        <w:t xml:space="preserve"> реакции. Процессы окисления и восстановления. Окислители и восстановители. 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w:t>
      </w:r>
      <w:r>
        <w:t>ислительно-восстановительных реакций (горение, реакции разложения, соединения). Межпредметные связи Реализация межпредметных связей при изучении химии в 8 классе осуществляется</w:t>
      </w:r>
      <w:r>
        <w:rPr>
          <w:spacing w:val="-11"/>
        </w:rPr>
        <w:t xml:space="preserve"> </w:t>
      </w:r>
      <w:r>
        <w:t>через</w:t>
      </w:r>
      <w:r>
        <w:rPr>
          <w:spacing w:val="-11"/>
        </w:rPr>
        <w:t xml:space="preserve"> </w:t>
      </w:r>
      <w:r>
        <w:t>использование</w:t>
      </w:r>
      <w:r>
        <w:rPr>
          <w:spacing w:val="-12"/>
        </w:rPr>
        <w:t xml:space="preserve"> </w:t>
      </w:r>
      <w:r>
        <w:t>как</w:t>
      </w:r>
      <w:r>
        <w:rPr>
          <w:spacing w:val="-11"/>
        </w:rPr>
        <w:t xml:space="preserve"> </w:t>
      </w:r>
      <w:r>
        <w:t>общих</w:t>
      </w:r>
      <w:r>
        <w:rPr>
          <w:spacing w:val="-11"/>
        </w:rPr>
        <w:t xml:space="preserve"> </w:t>
      </w:r>
      <w:r>
        <w:t>естественно-научных</w:t>
      </w:r>
      <w:r>
        <w:rPr>
          <w:spacing w:val="-8"/>
        </w:rPr>
        <w:t xml:space="preserve"> </w:t>
      </w:r>
      <w:r>
        <w:t>понятий,</w:t>
      </w:r>
      <w:r>
        <w:rPr>
          <w:spacing w:val="-11"/>
        </w:rPr>
        <w:t xml:space="preserve"> </w:t>
      </w:r>
      <w:r>
        <w:t>так</w:t>
      </w:r>
      <w:r>
        <w:rPr>
          <w:spacing w:val="-10"/>
        </w:rPr>
        <w:t xml:space="preserve"> </w:t>
      </w:r>
      <w:r>
        <w:t>и</w:t>
      </w:r>
      <w:r>
        <w:rPr>
          <w:spacing w:val="-11"/>
        </w:rPr>
        <w:t xml:space="preserve"> </w:t>
      </w:r>
      <w:r>
        <w:t>понятий,</w:t>
      </w:r>
      <w:r>
        <w:rPr>
          <w:spacing w:val="-11"/>
        </w:rPr>
        <w:t xml:space="preserve"> </w:t>
      </w:r>
      <w:r>
        <w:t>являю</w:t>
      </w:r>
      <w:r>
        <w:t xml:space="preserve">щихся системными для отдельных предметов естественнонаучного цикла. 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 </w:t>
      </w:r>
      <w:r>
        <w:t>Физика: материя, атом, электрон, протон, нейтрон, ион, нуклид, изотопы, радиоактивность, молекула, электрический заряд, вещество, тело, объём, агрегатное</w:t>
      </w:r>
      <w:r>
        <w:rPr>
          <w:spacing w:val="-14"/>
        </w:rPr>
        <w:t xml:space="preserve"> </w:t>
      </w:r>
      <w:r>
        <w:t>состояние</w:t>
      </w:r>
      <w:r>
        <w:rPr>
          <w:spacing w:val="-14"/>
        </w:rPr>
        <w:t xml:space="preserve"> </w:t>
      </w:r>
      <w:r>
        <w:t>вещества,</w:t>
      </w:r>
      <w:r>
        <w:rPr>
          <w:spacing w:val="-14"/>
        </w:rPr>
        <w:t xml:space="preserve"> </w:t>
      </w:r>
      <w:r>
        <w:t>газ,</w:t>
      </w:r>
      <w:r>
        <w:rPr>
          <w:spacing w:val="-13"/>
        </w:rPr>
        <w:t xml:space="preserve"> </w:t>
      </w:r>
      <w:r>
        <w:t>физические</w:t>
      </w:r>
      <w:r>
        <w:rPr>
          <w:spacing w:val="-14"/>
        </w:rPr>
        <w:t xml:space="preserve"> </w:t>
      </w:r>
      <w:r>
        <w:t>величины,</w:t>
      </w:r>
      <w:r>
        <w:rPr>
          <w:spacing w:val="-14"/>
        </w:rPr>
        <w:t xml:space="preserve"> </w:t>
      </w:r>
      <w:r>
        <w:t>единицы</w:t>
      </w:r>
      <w:r>
        <w:rPr>
          <w:spacing w:val="-14"/>
        </w:rPr>
        <w:t xml:space="preserve"> </w:t>
      </w:r>
      <w:r>
        <w:t>измерения,</w:t>
      </w:r>
      <w:r>
        <w:rPr>
          <w:spacing w:val="-13"/>
        </w:rPr>
        <w:t xml:space="preserve"> </w:t>
      </w:r>
      <w:r>
        <w:t>11</w:t>
      </w:r>
      <w:r>
        <w:rPr>
          <w:spacing w:val="-14"/>
        </w:rPr>
        <w:t xml:space="preserve"> </w:t>
      </w:r>
      <w:r>
        <w:t>космос,</w:t>
      </w:r>
      <w:r>
        <w:rPr>
          <w:spacing w:val="-14"/>
        </w:rPr>
        <w:t xml:space="preserve"> </w:t>
      </w:r>
      <w:r>
        <w:t>планеты,</w:t>
      </w:r>
      <w:r>
        <w:rPr>
          <w:spacing w:val="-14"/>
        </w:rPr>
        <w:t xml:space="preserve"> </w:t>
      </w:r>
      <w:r>
        <w:t>звёзды, Солнце. Б</w:t>
      </w:r>
      <w:r>
        <w:t>иология: фотосинтез, дыхание, биосфера. География: атмосфера,</w:t>
      </w:r>
      <w:r>
        <w:rPr>
          <w:spacing w:val="-1"/>
        </w:rPr>
        <w:t xml:space="preserve"> </w:t>
      </w:r>
      <w:r>
        <w:t xml:space="preserve">гидросфера, минералы, горные породы, полезные ископаемые, топливо, водные ресурсы. 9 </w:t>
      </w:r>
      <w:proofErr w:type="gramStart"/>
      <w:r>
        <w:t>КЛАСС</w:t>
      </w:r>
      <w:proofErr w:type="gramEnd"/>
      <w:r>
        <w:t xml:space="preserve"> Вещество и химическая реакция Периодический</w:t>
      </w:r>
      <w:r>
        <w:rPr>
          <w:spacing w:val="-5"/>
        </w:rPr>
        <w:t xml:space="preserve"> </w:t>
      </w:r>
      <w:r>
        <w:t>закон.</w:t>
      </w:r>
      <w:r>
        <w:rPr>
          <w:spacing w:val="-5"/>
        </w:rPr>
        <w:t xml:space="preserve"> </w:t>
      </w:r>
      <w:r>
        <w:t>Периодическая</w:t>
      </w:r>
      <w:r>
        <w:rPr>
          <w:spacing w:val="-3"/>
        </w:rPr>
        <w:t xml:space="preserve"> </w:t>
      </w:r>
      <w:r>
        <w:t>система</w:t>
      </w:r>
      <w:r>
        <w:rPr>
          <w:spacing w:val="-7"/>
        </w:rPr>
        <w:t xml:space="preserve"> </w:t>
      </w:r>
      <w:r>
        <w:t>химических</w:t>
      </w:r>
      <w:r>
        <w:rPr>
          <w:spacing w:val="-3"/>
        </w:rPr>
        <w:t xml:space="preserve"> </w:t>
      </w:r>
      <w:r>
        <w:t>элементов</w:t>
      </w:r>
      <w:r>
        <w:rPr>
          <w:spacing w:val="-6"/>
        </w:rPr>
        <w:t xml:space="preserve"> </w:t>
      </w:r>
      <w:r>
        <w:t>Д.</w:t>
      </w:r>
      <w:r>
        <w:rPr>
          <w:spacing w:val="-5"/>
        </w:rPr>
        <w:t xml:space="preserve"> </w:t>
      </w:r>
      <w:r>
        <w:t>И.</w:t>
      </w:r>
      <w:r>
        <w:rPr>
          <w:spacing w:val="-3"/>
        </w:rPr>
        <w:t xml:space="preserve"> </w:t>
      </w:r>
      <w:r>
        <w:t>Менделеева.</w:t>
      </w:r>
      <w:r>
        <w:rPr>
          <w:spacing w:val="-5"/>
        </w:rPr>
        <w:t xml:space="preserve"> </w:t>
      </w:r>
      <w:r>
        <w:t>Строение</w:t>
      </w:r>
      <w:r>
        <w:rPr>
          <w:spacing w:val="-4"/>
        </w:rPr>
        <w:t xml:space="preserve"> </w:t>
      </w:r>
      <w:r>
        <w:t>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Строение вещества: виды химическо</w:t>
      </w:r>
      <w:r>
        <w:t>й связи. Типы кристаллических решёток, зависимость свойств вещества от типа кристаллической решётки и вида химической связи. Классификация и номенклатура неорганических веществ (международная и тривиальная). Химические свойства веществ, относящихся к разли</w:t>
      </w:r>
      <w:r>
        <w:t>чным классам неорганических соединений, генетическая связь неорганических веществ. Классификация</w:t>
      </w:r>
      <w:r>
        <w:rPr>
          <w:spacing w:val="-8"/>
        </w:rPr>
        <w:t xml:space="preserve"> </w:t>
      </w:r>
      <w:r>
        <w:t>химических</w:t>
      </w:r>
      <w:r>
        <w:rPr>
          <w:spacing w:val="-7"/>
        </w:rPr>
        <w:t xml:space="preserve"> </w:t>
      </w:r>
      <w:r>
        <w:t>реакций</w:t>
      </w:r>
      <w:r>
        <w:rPr>
          <w:spacing w:val="-8"/>
        </w:rPr>
        <w:t xml:space="preserve"> </w:t>
      </w:r>
      <w:r>
        <w:t>по</w:t>
      </w:r>
      <w:r>
        <w:rPr>
          <w:spacing w:val="-5"/>
        </w:rPr>
        <w:t xml:space="preserve"> </w:t>
      </w:r>
      <w:r>
        <w:t>различным</w:t>
      </w:r>
      <w:r>
        <w:rPr>
          <w:spacing w:val="-8"/>
        </w:rPr>
        <w:t xml:space="preserve"> </w:t>
      </w:r>
      <w:r>
        <w:t>признакам</w:t>
      </w:r>
      <w:r>
        <w:rPr>
          <w:spacing w:val="-8"/>
        </w:rPr>
        <w:t xml:space="preserve"> </w:t>
      </w:r>
      <w:r>
        <w:t>(по</w:t>
      </w:r>
      <w:r>
        <w:rPr>
          <w:spacing w:val="-5"/>
        </w:rPr>
        <w:t xml:space="preserve"> </w:t>
      </w:r>
      <w:r>
        <w:t>числу</w:t>
      </w:r>
      <w:r>
        <w:rPr>
          <w:spacing w:val="-10"/>
        </w:rPr>
        <w:t xml:space="preserve"> </w:t>
      </w:r>
      <w:r>
        <w:t>и</w:t>
      </w:r>
      <w:r>
        <w:rPr>
          <w:spacing w:val="-5"/>
        </w:rPr>
        <w:t xml:space="preserve"> </w:t>
      </w:r>
      <w:r>
        <w:t>составу</w:t>
      </w:r>
      <w:r>
        <w:rPr>
          <w:spacing w:val="-7"/>
        </w:rPr>
        <w:t xml:space="preserve"> </w:t>
      </w:r>
      <w:r>
        <w:t>участвующих</w:t>
      </w:r>
      <w:r>
        <w:rPr>
          <w:spacing w:val="-7"/>
        </w:rPr>
        <w:t xml:space="preserve"> </w:t>
      </w:r>
      <w:r>
        <w:t>в</w:t>
      </w:r>
      <w:r>
        <w:rPr>
          <w:spacing w:val="-6"/>
        </w:rPr>
        <w:t xml:space="preserve"> </w:t>
      </w:r>
      <w:r>
        <w:t>реакции веществ, по тепловому эффекту, по изменению степеней окисления химических э</w:t>
      </w:r>
      <w:r>
        <w:t>лементов, по обратимости, по участию катализатора). Экзо- и эндотермические реакции. Термохимические уравнения. Понятие о скорости химической реакции. Понятие об обратимых и необратимых химических реакциях. Понятие о гомогенных и гетерогенных реакциях. Пон</w:t>
      </w:r>
      <w:r>
        <w:t>ятие о химическом равновесии. Смещение химического</w:t>
      </w:r>
      <w:r>
        <w:rPr>
          <w:spacing w:val="-2"/>
        </w:rPr>
        <w:t xml:space="preserve"> </w:t>
      </w:r>
      <w:r>
        <w:t>равновесия. Факторы, влияющие</w:t>
      </w:r>
      <w:r>
        <w:rPr>
          <w:spacing w:val="-2"/>
        </w:rPr>
        <w:t xml:space="preserve"> </w:t>
      </w:r>
      <w:r>
        <w:t>на скорость</w:t>
      </w:r>
      <w:r>
        <w:rPr>
          <w:spacing w:val="-2"/>
        </w:rPr>
        <w:t xml:space="preserve"> </w:t>
      </w:r>
      <w:r>
        <w:t>химической</w:t>
      </w:r>
      <w:r>
        <w:rPr>
          <w:spacing w:val="-1"/>
        </w:rPr>
        <w:t xml:space="preserve"> </w:t>
      </w:r>
      <w:r>
        <w:t>реакции и</w:t>
      </w:r>
      <w:r>
        <w:rPr>
          <w:spacing w:val="-1"/>
        </w:rPr>
        <w:t xml:space="preserve"> </w:t>
      </w:r>
      <w:r>
        <w:t>положение</w:t>
      </w:r>
      <w:r>
        <w:rPr>
          <w:spacing w:val="-2"/>
        </w:rPr>
        <w:t xml:space="preserve"> </w:t>
      </w:r>
      <w:r>
        <w:t>химического равновесия. Окислительно-восстановительные реакции, электронный баланс окислительно- восстановительной реакции. Составле</w:t>
      </w:r>
      <w:r>
        <w:t xml:space="preserve">ние уравнений </w:t>
      </w:r>
      <w:proofErr w:type="spellStart"/>
      <w:r>
        <w:t>окислительновосстановительных</w:t>
      </w:r>
      <w:proofErr w:type="spellEnd"/>
      <w:r>
        <w:t xml:space="preserve"> реакций с использованием метода электронного баланса. Теория электролитической диссоциации. Электролитическая диссоциация. Электролиты и </w:t>
      </w:r>
      <w:proofErr w:type="spellStart"/>
      <w:r>
        <w:t>неэлектролиты</w:t>
      </w:r>
      <w:proofErr w:type="spellEnd"/>
      <w:r>
        <w:t>. Катионы, анионы. Механизм диссоциации веществ с различными в</w:t>
      </w:r>
      <w:r>
        <w:t>идами химической связи. Понятие о степени диссоциации. Сильные и слабые электролиты. Реакции ионного обмена. Условия протекания реакций ионного обмена до конца.</w:t>
      </w:r>
    </w:p>
    <w:p w14:paraId="250BC689"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4FCC38D4" w14:textId="77777777" w:rsidR="003324B1" w:rsidRDefault="007415B4" w:rsidP="007A5120">
      <w:pPr>
        <w:pStyle w:val="a5"/>
        <w:ind w:left="284" w:right="284"/>
        <w:jc w:val="both"/>
      </w:pPr>
      <w:r>
        <w:lastRenderedPageBreak/>
        <w:t>Полные и сокращённые ионные уравнения реакций. Химические свойства кислот, ос</w:t>
      </w:r>
      <w:r>
        <w:t>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 ионы;</w:t>
      </w:r>
      <w:r>
        <w:rPr>
          <w:spacing w:val="-11"/>
        </w:rPr>
        <w:t xml:space="preserve"> </w:t>
      </w:r>
      <w:r>
        <w:t>катионы</w:t>
      </w:r>
      <w:r>
        <w:rPr>
          <w:spacing w:val="-12"/>
        </w:rPr>
        <w:t xml:space="preserve"> </w:t>
      </w:r>
      <w:r>
        <w:t>аммония,</w:t>
      </w:r>
      <w:r>
        <w:rPr>
          <w:spacing w:val="-12"/>
        </w:rPr>
        <w:t xml:space="preserve"> </w:t>
      </w:r>
      <w:r>
        <w:t>магния,</w:t>
      </w:r>
      <w:r>
        <w:rPr>
          <w:spacing w:val="-12"/>
        </w:rPr>
        <w:t xml:space="preserve"> </w:t>
      </w:r>
      <w:r>
        <w:t>кальция,</w:t>
      </w:r>
      <w:r>
        <w:rPr>
          <w:spacing w:val="-12"/>
        </w:rPr>
        <w:t xml:space="preserve"> </w:t>
      </w:r>
      <w:r>
        <w:t>ал</w:t>
      </w:r>
      <w:r>
        <w:t>юминия,</w:t>
      </w:r>
      <w:r>
        <w:rPr>
          <w:spacing w:val="-10"/>
        </w:rPr>
        <w:t xml:space="preserve"> </w:t>
      </w:r>
      <w:r>
        <w:t>железа</w:t>
      </w:r>
      <w:r>
        <w:rPr>
          <w:spacing w:val="-14"/>
        </w:rPr>
        <w:t xml:space="preserve"> </w:t>
      </w:r>
      <w:r>
        <w:t>(2+)</w:t>
      </w:r>
      <w:r>
        <w:rPr>
          <w:spacing w:val="-11"/>
        </w:rPr>
        <w:t xml:space="preserve"> </w:t>
      </w:r>
      <w:r>
        <w:t>и</w:t>
      </w:r>
      <w:r>
        <w:rPr>
          <w:spacing w:val="-13"/>
        </w:rPr>
        <w:t xml:space="preserve"> </w:t>
      </w:r>
      <w:r>
        <w:t>(3+),</w:t>
      </w:r>
      <w:r>
        <w:rPr>
          <w:spacing w:val="-14"/>
        </w:rPr>
        <w:t xml:space="preserve"> </w:t>
      </w:r>
      <w:r>
        <w:t>меди</w:t>
      </w:r>
      <w:r>
        <w:rPr>
          <w:spacing w:val="-13"/>
        </w:rPr>
        <w:t xml:space="preserve"> </w:t>
      </w:r>
      <w:r>
        <w:t>(2+),</w:t>
      </w:r>
      <w:r>
        <w:rPr>
          <w:spacing w:val="-12"/>
        </w:rPr>
        <w:t xml:space="preserve"> </w:t>
      </w:r>
      <w:r>
        <w:t>цинка,</w:t>
      </w:r>
      <w:r>
        <w:rPr>
          <w:spacing w:val="-12"/>
        </w:rPr>
        <w:t xml:space="preserve"> </w:t>
      </w:r>
      <w:r>
        <w:t>присутствующие в водных растворах. Химический эксперимент: ознакомление с моделями кристаллических решёток неорганических веществ — металлов и неметаллов (графита и алмаза), 12 сложных веществ (хлорида натрия);</w:t>
      </w:r>
      <w:r>
        <w:t xml:space="preserve">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w:t>
      </w:r>
      <w:r>
        <w:t>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w:t>
      </w:r>
      <w:r>
        <w:rPr>
          <w:spacing w:val="-7"/>
        </w:rPr>
        <w:t xml:space="preserve"> </w:t>
      </w:r>
      <w:r>
        <w:t>распознавание</w:t>
      </w:r>
      <w:r>
        <w:rPr>
          <w:spacing w:val="-5"/>
        </w:rPr>
        <w:t xml:space="preserve"> </w:t>
      </w:r>
      <w:r>
        <w:t>неорганических</w:t>
      </w:r>
      <w:r>
        <w:rPr>
          <w:spacing w:val="-3"/>
        </w:rPr>
        <w:t xml:space="preserve"> </w:t>
      </w:r>
      <w:r>
        <w:t>веществ</w:t>
      </w:r>
      <w:r>
        <w:rPr>
          <w:spacing w:val="-4"/>
        </w:rPr>
        <w:t xml:space="preserve"> </w:t>
      </w:r>
      <w:r>
        <w:t>с</w:t>
      </w:r>
      <w:r>
        <w:rPr>
          <w:spacing w:val="-1"/>
        </w:rPr>
        <w:t xml:space="preserve"> </w:t>
      </w:r>
      <w:r>
        <w:t>помощью</w:t>
      </w:r>
      <w:r>
        <w:rPr>
          <w:spacing w:val="-5"/>
        </w:rPr>
        <w:t xml:space="preserve"> </w:t>
      </w:r>
      <w:r>
        <w:t>качественных</w:t>
      </w:r>
      <w:r>
        <w:rPr>
          <w:spacing w:val="-3"/>
        </w:rPr>
        <w:t xml:space="preserve"> </w:t>
      </w:r>
      <w:r>
        <w:t>реакций</w:t>
      </w:r>
      <w:r>
        <w:rPr>
          <w:spacing w:val="-4"/>
        </w:rPr>
        <w:t xml:space="preserve"> </w:t>
      </w:r>
      <w:r>
        <w:t>на</w:t>
      </w:r>
      <w:r>
        <w:rPr>
          <w:spacing w:val="-3"/>
        </w:rPr>
        <w:t xml:space="preserve"> </w:t>
      </w:r>
      <w:r>
        <w:t>ионы;</w:t>
      </w:r>
      <w:r>
        <w:rPr>
          <w:spacing w:val="-2"/>
        </w:rPr>
        <w:t xml:space="preserve"> </w:t>
      </w:r>
      <w:r>
        <w:t>решение экспериментальных задач. Неметаллы и их соединения Общая характеристика галогенов. Особенности строения атомов, характерные степени окисления. Строение и физические свойства простых веществ – галогенов.</w:t>
      </w:r>
      <w:r>
        <w:rPr>
          <w:spacing w:val="-14"/>
        </w:rPr>
        <w:t xml:space="preserve"> </w:t>
      </w:r>
      <w:r>
        <w:t>Химические</w:t>
      </w:r>
      <w:r>
        <w:rPr>
          <w:spacing w:val="-14"/>
        </w:rPr>
        <w:t xml:space="preserve"> </w:t>
      </w:r>
      <w:r>
        <w:t>свойства</w:t>
      </w:r>
      <w:r>
        <w:rPr>
          <w:spacing w:val="-14"/>
        </w:rPr>
        <w:t xml:space="preserve"> </w:t>
      </w:r>
      <w:r>
        <w:t>на</w:t>
      </w:r>
      <w:r>
        <w:rPr>
          <w:spacing w:val="-13"/>
        </w:rPr>
        <w:t xml:space="preserve"> </w:t>
      </w:r>
      <w:r>
        <w:t>примере</w:t>
      </w:r>
      <w:r>
        <w:rPr>
          <w:spacing w:val="-14"/>
        </w:rPr>
        <w:t xml:space="preserve"> </w:t>
      </w:r>
      <w:r>
        <w:t>хлора</w:t>
      </w:r>
      <w:r>
        <w:rPr>
          <w:spacing w:val="-14"/>
        </w:rPr>
        <w:t xml:space="preserve"> </w:t>
      </w:r>
      <w:r>
        <w:t>(взаимод</w:t>
      </w:r>
      <w:r>
        <w:t>ействие</w:t>
      </w:r>
      <w:r>
        <w:rPr>
          <w:spacing w:val="-14"/>
        </w:rPr>
        <w:t xml:space="preserve"> </w:t>
      </w:r>
      <w:r>
        <w:t>с</w:t>
      </w:r>
      <w:r>
        <w:rPr>
          <w:spacing w:val="-13"/>
        </w:rPr>
        <w:t xml:space="preserve"> </w:t>
      </w:r>
      <w:r>
        <w:t>металлами,</w:t>
      </w:r>
      <w:r>
        <w:rPr>
          <w:spacing w:val="-14"/>
        </w:rPr>
        <w:t xml:space="preserve"> </w:t>
      </w:r>
      <w:r>
        <w:t>неметаллами</w:t>
      </w:r>
      <w:r>
        <w:rPr>
          <w:spacing w:val="-14"/>
        </w:rPr>
        <w:t xml:space="preserve"> </w:t>
      </w:r>
      <w:r>
        <w:t>–</w:t>
      </w:r>
      <w:r>
        <w:rPr>
          <w:spacing w:val="-14"/>
        </w:rPr>
        <w:t xml:space="preserve"> </w:t>
      </w:r>
      <w:r>
        <w:t>водородом и</w:t>
      </w:r>
      <w:r>
        <w:rPr>
          <w:spacing w:val="-9"/>
        </w:rPr>
        <w:t xml:space="preserve"> </w:t>
      </w:r>
      <w:r>
        <w:t>кислородом,</w:t>
      </w:r>
      <w:r>
        <w:rPr>
          <w:spacing w:val="-6"/>
        </w:rPr>
        <w:t xml:space="preserve"> </w:t>
      </w:r>
      <w:r>
        <w:t>щелочами).</w:t>
      </w:r>
      <w:r>
        <w:rPr>
          <w:spacing w:val="-8"/>
        </w:rPr>
        <w:t xml:space="preserve"> </w:t>
      </w:r>
      <w:r>
        <w:t>Хлороводород.</w:t>
      </w:r>
      <w:r>
        <w:rPr>
          <w:spacing w:val="-6"/>
        </w:rPr>
        <w:t xml:space="preserve"> </w:t>
      </w:r>
      <w:r>
        <w:t>Соляная</w:t>
      </w:r>
      <w:r>
        <w:rPr>
          <w:spacing w:val="-6"/>
        </w:rPr>
        <w:t xml:space="preserve"> </w:t>
      </w:r>
      <w:r>
        <w:t>кислота,</w:t>
      </w:r>
      <w:r>
        <w:rPr>
          <w:spacing w:val="-6"/>
        </w:rPr>
        <w:t xml:space="preserve"> </w:t>
      </w:r>
      <w:r>
        <w:t>химические</w:t>
      </w:r>
      <w:r>
        <w:rPr>
          <w:spacing w:val="-8"/>
        </w:rPr>
        <w:t xml:space="preserve"> </w:t>
      </w:r>
      <w:r>
        <w:t>свойства,</w:t>
      </w:r>
      <w:r>
        <w:rPr>
          <w:spacing w:val="-6"/>
        </w:rPr>
        <w:t xml:space="preserve"> </w:t>
      </w:r>
      <w:r>
        <w:t>получение,</w:t>
      </w:r>
      <w:r>
        <w:rPr>
          <w:spacing w:val="-6"/>
        </w:rPr>
        <w:t xml:space="preserve"> </w:t>
      </w:r>
      <w:r>
        <w:t>применение. Действие хлора и хлороводорода на организм человека. Важнейшие хлориды и их нахождение в природе. Общая характе</w:t>
      </w:r>
      <w:r>
        <w:t>ристика элементов VIА-группы. Особенности строения атомов кислорода и серы. Характерные степени окисления. Строение и физические свойства простых веществ – кислорода и серы. Аллотропные</w:t>
      </w:r>
      <w:r>
        <w:rPr>
          <w:spacing w:val="-5"/>
        </w:rPr>
        <w:t xml:space="preserve"> </w:t>
      </w:r>
      <w:r>
        <w:t>модификации</w:t>
      </w:r>
      <w:r>
        <w:rPr>
          <w:spacing w:val="-4"/>
        </w:rPr>
        <w:t xml:space="preserve"> </w:t>
      </w:r>
      <w:r>
        <w:t>кислорода</w:t>
      </w:r>
      <w:r>
        <w:rPr>
          <w:spacing w:val="-5"/>
        </w:rPr>
        <w:t xml:space="preserve"> </w:t>
      </w:r>
      <w:r>
        <w:t>и</w:t>
      </w:r>
      <w:r>
        <w:rPr>
          <w:spacing w:val="-2"/>
        </w:rPr>
        <w:t xml:space="preserve"> </w:t>
      </w:r>
      <w:r>
        <w:t>серы.</w:t>
      </w:r>
      <w:r>
        <w:rPr>
          <w:spacing w:val="-1"/>
        </w:rPr>
        <w:t xml:space="preserve"> </w:t>
      </w:r>
      <w:r>
        <w:t>Химические</w:t>
      </w:r>
      <w:r>
        <w:rPr>
          <w:spacing w:val="-3"/>
        </w:rPr>
        <w:t xml:space="preserve"> </w:t>
      </w:r>
      <w:r>
        <w:t>свойства</w:t>
      </w:r>
      <w:r>
        <w:rPr>
          <w:spacing w:val="-3"/>
        </w:rPr>
        <w:t xml:space="preserve"> </w:t>
      </w:r>
      <w:r>
        <w:t>серы</w:t>
      </w:r>
      <w:r>
        <w:rPr>
          <w:spacing w:val="-3"/>
        </w:rPr>
        <w:t xml:space="preserve"> </w:t>
      </w:r>
      <w:r>
        <w:t>(взаимодействие</w:t>
      </w:r>
      <w:r>
        <w:rPr>
          <w:spacing w:val="-3"/>
        </w:rPr>
        <w:t xml:space="preserve"> </w:t>
      </w:r>
      <w:r>
        <w:t>с</w:t>
      </w:r>
      <w:r>
        <w:rPr>
          <w:spacing w:val="-3"/>
        </w:rPr>
        <w:t xml:space="preserve"> </w:t>
      </w:r>
      <w:r>
        <w:t>неметаллами – водородом и кислородом, металлами, концентрированными азотной и серной кислотами). Сероводород: строение,</w:t>
      </w:r>
      <w:r>
        <w:rPr>
          <w:spacing w:val="-7"/>
        </w:rPr>
        <w:t xml:space="preserve"> </w:t>
      </w:r>
      <w:r>
        <w:t>физические</w:t>
      </w:r>
      <w:r>
        <w:rPr>
          <w:spacing w:val="-9"/>
        </w:rPr>
        <w:t xml:space="preserve"> </w:t>
      </w:r>
      <w:r>
        <w:t>и</w:t>
      </w:r>
      <w:r>
        <w:rPr>
          <w:spacing w:val="-8"/>
        </w:rPr>
        <w:t xml:space="preserve"> </w:t>
      </w:r>
      <w:r>
        <w:t>химические</w:t>
      </w:r>
      <w:r>
        <w:rPr>
          <w:spacing w:val="-9"/>
        </w:rPr>
        <w:t xml:space="preserve"> </w:t>
      </w:r>
      <w:r>
        <w:t>свойства</w:t>
      </w:r>
      <w:r>
        <w:rPr>
          <w:spacing w:val="-7"/>
        </w:rPr>
        <w:t xml:space="preserve"> </w:t>
      </w:r>
      <w:r>
        <w:t>(кислотные</w:t>
      </w:r>
      <w:r>
        <w:rPr>
          <w:spacing w:val="-9"/>
        </w:rPr>
        <w:t xml:space="preserve"> </w:t>
      </w:r>
      <w:r>
        <w:t>и</w:t>
      </w:r>
      <w:r>
        <w:rPr>
          <w:spacing w:val="-8"/>
        </w:rPr>
        <w:t xml:space="preserve"> </w:t>
      </w:r>
      <w:r>
        <w:t>восстановительные</w:t>
      </w:r>
      <w:r>
        <w:rPr>
          <w:spacing w:val="-9"/>
        </w:rPr>
        <w:t xml:space="preserve"> </w:t>
      </w:r>
      <w:r>
        <w:t>свойства).</w:t>
      </w:r>
      <w:r>
        <w:rPr>
          <w:spacing w:val="-7"/>
        </w:rPr>
        <w:t xml:space="preserve"> </w:t>
      </w:r>
      <w:r>
        <w:t>Оксиды</w:t>
      </w:r>
      <w:r>
        <w:rPr>
          <w:spacing w:val="-9"/>
        </w:rPr>
        <w:t xml:space="preserve"> </w:t>
      </w:r>
      <w:r>
        <w:t>серы</w:t>
      </w:r>
      <w:r>
        <w:rPr>
          <w:spacing w:val="-12"/>
        </w:rPr>
        <w:t xml:space="preserve"> </w:t>
      </w:r>
      <w:r>
        <w:t>как представители кислотных оксидов. Серная ки</w:t>
      </w:r>
      <w:r>
        <w:t>слота: физические и химические свойства (общие и специфические). Соли серной кислоты, качественная реакция на сульфат-ион. Сернистая кислота. Химические</w:t>
      </w:r>
      <w:r>
        <w:rPr>
          <w:spacing w:val="-3"/>
        </w:rPr>
        <w:t xml:space="preserve"> </w:t>
      </w:r>
      <w:r>
        <w:t>реакции,</w:t>
      </w:r>
      <w:r>
        <w:rPr>
          <w:spacing w:val="-2"/>
        </w:rPr>
        <w:t xml:space="preserve"> </w:t>
      </w:r>
      <w:r>
        <w:t>лежащие</w:t>
      </w:r>
      <w:r>
        <w:rPr>
          <w:spacing w:val="-5"/>
        </w:rPr>
        <w:t xml:space="preserve"> </w:t>
      </w:r>
      <w:r>
        <w:t>в</w:t>
      </w:r>
      <w:r>
        <w:rPr>
          <w:spacing w:val="-2"/>
        </w:rPr>
        <w:t xml:space="preserve"> </w:t>
      </w:r>
      <w:r>
        <w:t>основе</w:t>
      </w:r>
      <w:r>
        <w:rPr>
          <w:spacing w:val="-5"/>
        </w:rPr>
        <w:t xml:space="preserve"> </w:t>
      </w:r>
      <w:r>
        <w:t>промышленного</w:t>
      </w:r>
      <w:r>
        <w:rPr>
          <w:spacing w:val="-3"/>
        </w:rPr>
        <w:t xml:space="preserve"> </w:t>
      </w:r>
      <w:r>
        <w:t>способа</w:t>
      </w:r>
      <w:r>
        <w:rPr>
          <w:spacing w:val="-3"/>
        </w:rPr>
        <w:t xml:space="preserve"> </w:t>
      </w:r>
      <w:r>
        <w:t>получения</w:t>
      </w:r>
      <w:r>
        <w:rPr>
          <w:spacing w:val="-2"/>
        </w:rPr>
        <w:t xml:space="preserve"> </w:t>
      </w:r>
      <w:r>
        <w:t>серной</w:t>
      </w:r>
      <w:r>
        <w:rPr>
          <w:spacing w:val="-4"/>
        </w:rPr>
        <w:t xml:space="preserve"> </w:t>
      </w:r>
      <w:r>
        <w:t>кислоты.</w:t>
      </w:r>
      <w:r>
        <w:rPr>
          <w:spacing w:val="-3"/>
        </w:rPr>
        <w:t xml:space="preserve"> </w:t>
      </w:r>
      <w:r>
        <w:t>Нахождение серы и её соединений в природе. Применение серы и ее соединений в быту и в промышленности. Химическое загрязнение окружающей среды соединениями серы (кислотные дожди, загрязнение воздуха и водоёмов), способы его предотвращения. Общая характерист</w:t>
      </w:r>
      <w:r>
        <w:t>ика элементов VА-группы. Особенности строения атомов азота и фосфора, характерные степени окисления. Азот, распространение в природе, физические и химические свойства (взаимодействие с металлами и неметаллами - кислородом и водородом). Круговорот азота в п</w:t>
      </w:r>
      <w:r>
        <w:t>рироде. Аммиак: физические и химические свойства (окисление, основные свойства водного раствора), получение и применение. Соли аммония: состав, физические и химические свойства (разложение, взаимодействие со щелочами), применение. Качественная реакция на и</w:t>
      </w:r>
      <w:r>
        <w:t>оны аммония. Азотная кислота, её физические и химические свойства (общие и специфические), получение.</w:t>
      </w:r>
      <w:r>
        <w:rPr>
          <w:spacing w:val="-14"/>
        </w:rPr>
        <w:t xml:space="preserve"> </w:t>
      </w:r>
      <w:r>
        <w:t>Нитраты</w:t>
      </w:r>
      <w:r>
        <w:rPr>
          <w:spacing w:val="-14"/>
        </w:rPr>
        <w:t xml:space="preserve"> </w:t>
      </w:r>
      <w:r>
        <w:t>(разложение).</w:t>
      </w:r>
      <w:r>
        <w:rPr>
          <w:spacing w:val="-14"/>
        </w:rPr>
        <w:t xml:space="preserve"> </w:t>
      </w:r>
      <w:r>
        <w:t>Азотистая</w:t>
      </w:r>
      <w:r>
        <w:rPr>
          <w:spacing w:val="-13"/>
        </w:rPr>
        <w:t xml:space="preserve"> </w:t>
      </w:r>
      <w:r>
        <w:t>кислота.</w:t>
      </w:r>
      <w:r>
        <w:rPr>
          <w:spacing w:val="-14"/>
        </w:rPr>
        <w:t xml:space="preserve"> </w:t>
      </w:r>
      <w:r>
        <w:t>Использование</w:t>
      </w:r>
      <w:r>
        <w:rPr>
          <w:spacing w:val="-14"/>
        </w:rPr>
        <w:t xml:space="preserve"> </w:t>
      </w:r>
      <w:r>
        <w:t>нитратов</w:t>
      </w:r>
      <w:r>
        <w:rPr>
          <w:spacing w:val="-14"/>
        </w:rPr>
        <w:t xml:space="preserve"> </w:t>
      </w:r>
      <w:r>
        <w:t>и</w:t>
      </w:r>
      <w:r>
        <w:rPr>
          <w:spacing w:val="-13"/>
        </w:rPr>
        <w:t xml:space="preserve"> </w:t>
      </w:r>
      <w:r>
        <w:t>солей</w:t>
      </w:r>
      <w:r>
        <w:rPr>
          <w:spacing w:val="-14"/>
        </w:rPr>
        <w:t xml:space="preserve"> </w:t>
      </w:r>
      <w:r>
        <w:t>аммония</w:t>
      </w:r>
      <w:r>
        <w:rPr>
          <w:spacing w:val="-14"/>
        </w:rPr>
        <w:t xml:space="preserve"> </w:t>
      </w:r>
      <w:r>
        <w:t>в</w:t>
      </w:r>
      <w:r>
        <w:rPr>
          <w:spacing w:val="-14"/>
        </w:rPr>
        <w:t xml:space="preserve"> </w:t>
      </w:r>
      <w:r>
        <w:t>качестве минеральных удобрений. Химическое загрязнение 13 окружающей</w:t>
      </w:r>
      <w:r>
        <w:rPr>
          <w:spacing w:val="-1"/>
        </w:rPr>
        <w:t xml:space="preserve"> </w:t>
      </w:r>
      <w:r>
        <w:t>сре</w:t>
      </w:r>
      <w:r>
        <w:t>ды соединениями азота (кислотные дожди,</w:t>
      </w:r>
      <w:r>
        <w:rPr>
          <w:spacing w:val="-8"/>
        </w:rPr>
        <w:t xml:space="preserve"> </w:t>
      </w:r>
      <w:r>
        <w:t>загрязнение</w:t>
      </w:r>
      <w:r>
        <w:rPr>
          <w:spacing w:val="-8"/>
        </w:rPr>
        <w:t xml:space="preserve"> </w:t>
      </w:r>
      <w:r>
        <w:t>воздуха,</w:t>
      </w:r>
      <w:r>
        <w:rPr>
          <w:spacing w:val="-11"/>
        </w:rPr>
        <w:t xml:space="preserve"> </w:t>
      </w:r>
      <w:r>
        <w:t>почвы</w:t>
      </w:r>
      <w:r>
        <w:rPr>
          <w:spacing w:val="-8"/>
        </w:rPr>
        <w:t xml:space="preserve"> </w:t>
      </w:r>
      <w:r>
        <w:t>и</w:t>
      </w:r>
      <w:r>
        <w:rPr>
          <w:spacing w:val="-9"/>
        </w:rPr>
        <w:t xml:space="preserve"> </w:t>
      </w:r>
      <w:r>
        <w:t>водоёмов).</w:t>
      </w:r>
      <w:r>
        <w:rPr>
          <w:spacing w:val="-11"/>
        </w:rPr>
        <w:t xml:space="preserve"> </w:t>
      </w:r>
      <w:r>
        <w:t>Фосфор,</w:t>
      </w:r>
      <w:r>
        <w:rPr>
          <w:spacing w:val="-8"/>
        </w:rPr>
        <w:t xml:space="preserve"> </w:t>
      </w:r>
      <w:r>
        <w:t>аллотропные</w:t>
      </w:r>
      <w:r>
        <w:rPr>
          <w:spacing w:val="-10"/>
        </w:rPr>
        <w:t xml:space="preserve"> </w:t>
      </w:r>
      <w:r>
        <w:t>модификации</w:t>
      </w:r>
      <w:r>
        <w:rPr>
          <w:spacing w:val="-11"/>
        </w:rPr>
        <w:t xml:space="preserve"> </w:t>
      </w:r>
      <w:r>
        <w:t>фосфора,</w:t>
      </w:r>
      <w:r>
        <w:rPr>
          <w:spacing w:val="-8"/>
        </w:rPr>
        <w:t xml:space="preserve"> </w:t>
      </w:r>
      <w:r>
        <w:t>физические и</w:t>
      </w:r>
      <w:r>
        <w:rPr>
          <w:spacing w:val="-14"/>
        </w:rPr>
        <w:t xml:space="preserve"> </w:t>
      </w:r>
      <w:r>
        <w:t>химические</w:t>
      </w:r>
      <w:r>
        <w:rPr>
          <w:spacing w:val="-14"/>
        </w:rPr>
        <w:t xml:space="preserve"> </w:t>
      </w:r>
      <w:r>
        <w:t>свойства</w:t>
      </w:r>
      <w:r>
        <w:rPr>
          <w:spacing w:val="-14"/>
        </w:rPr>
        <w:t xml:space="preserve"> </w:t>
      </w:r>
      <w:r>
        <w:t>(взаимодействие</w:t>
      </w:r>
      <w:r>
        <w:rPr>
          <w:spacing w:val="-13"/>
        </w:rPr>
        <w:t xml:space="preserve"> </w:t>
      </w:r>
      <w:r>
        <w:t>с</w:t>
      </w:r>
      <w:r>
        <w:rPr>
          <w:spacing w:val="-14"/>
        </w:rPr>
        <w:t xml:space="preserve"> </w:t>
      </w:r>
      <w:r>
        <w:t>металлами,</w:t>
      </w:r>
      <w:r>
        <w:rPr>
          <w:spacing w:val="-14"/>
        </w:rPr>
        <w:t xml:space="preserve"> </w:t>
      </w:r>
      <w:r>
        <w:t>неметаллами,</w:t>
      </w:r>
      <w:r>
        <w:rPr>
          <w:spacing w:val="-14"/>
        </w:rPr>
        <w:t xml:space="preserve"> </w:t>
      </w:r>
      <w:r>
        <w:t>концентрированными</w:t>
      </w:r>
      <w:r>
        <w:rPr>
          <w:spacing w:val="-12"/>
        </w:rPr>
        <w:t xml:space="preserve"> </w:t>
      </w:r>
      <w:r>
        <w:t>азотной</w:t>
      </w:r>
      <w:r>
        <w:rPr>
          <w:spacing w:val="-14"/>
        </w:rPr>
        <w:t xml:space="preserve"> </w:t>
      </w:r>
      <w:r>
        <w:t>и</w:t>
      </w:r>
      <w:r>
        <w:rPr>
          <w:spacing w:val="-13"/>
        </w:rPr>
        <w:t xml:space="preserve"> </w:t>
      </w:r>
      <w:r>
        <w:t>серной кислотами). Оксид фосфор</w:t>
      </w:r>
      <w:r>
        <w:t>а (V), ортофосфорная кислота: физические и химические свойства, получение. Понятие о минеральных удобрениях: нитраты и фосфаты. Понятие о комплексных удобрениях. Общая характеристика</w:t>
      </w:r>
      <w:r>
        <w:rPr>
          <w:spacing w:val="-2"/>
        </w:rPr>
        <w:t xml:space="preserve"> </w:t>
      </w:r>
      <w:r>
        <w:t>элементов</w:t>
      </w:r>
      <w:r>
        <w:rPr>
          <w:spacing w:val="-1"/>
        </w:rPr>
        <w:t xml:space="preserve"> </w:t>
      </w:r>
      <w:r>
        <w:t>IVА-группы. Особенности</w:t>
      </w:r>
      <w:r>
        <w:rPr>
          <w:spacing w:val="-1"/>
        </w:rPr>
        <w:t xml:space="preserve"> </w:t>
      </w:r>
      <w:r>
        <w:t>строения</w:t>
      </w:r>
      <w:r>
        <w:rPr>
          <w:spacing w:val="-1"/>
        </w:rPr>
        <w:t xml:space="preserve"> </w:t>
      </w:r>
      <w:r>
        <w:t>атомов</w:t>
      </w:r>
      <w:r>
        <w:rPr>
          <w:spacing w:val="-1"/>
        </w:rPr>
        <w:t xml:space="preserve"> </w:t>
      </w:r>
      <w:r>
        <w:t>углерода</w:t>
      </w:r>
      <w:r>
        <w:rPr>
          <w:spacing w:val="-2"/>
        </w:rPr>
        <w:t xml:space="preserve"> </w:t>
      </w:r>
      <w:r>
        <w:t>и</w:t>
      </w:r>
      <w:r>
        <w:rPr>
          <w:spacing w:val="-1"/>
        </w:rPr>
        <w:t xml:space="preserve"> </w:t>
      </w:r>
      <w:r>
        <w:t>кремния. Валентность и характерные степени окисления атомов углерода и кремния. Распространение углерода в природе, характерные степени окисления. Углерод, аллотропные модификации (графит, алмаз), физические и химические свойства простых веществ (взаимодей</w:t>
      </w:r>
      <w:r>
        <w:t>ствие с металлами, неметаллами, концентрированными азотной</w:t>
      </w:r>
      <w:r>
        <w:rPr>
          <w:spacing w:val="-16"/>
        </w:rPr>
        <w:t xml:space="preserve"> </w:t>
      </w:r>
      <w:r>
        <w:t>и</w:t>
      </w:r>
      <w:r>
        <w:rPr>
          <w:spacing w:val="-14"/>
        </w:rPr>
        <w:t xml:space="preserve"> </w:t>
      </w:r>
      <w:r>
        <w:t>серной</w:t>
      </w:r>
      <w:r>
        <w:rPr>
          <w:spacing w:val="-14"/>
        </w:rPr>
        <w:t xml:space="preserve"> </w:t>
      </w:r>
      <w:r>
        <w:t>кислотами).</w:t>
      </w:r>
      <w:r>
        <w:rPr>
          <w:spacing w:val="-13"/>
        </w:rPr>
        <w:t xml:space="preserve"> </w:t>
      </w:r>
      <w:r>
        <w:t>Адсорбция.</w:t>
      </w:r>
      <w:r>
        <w:rPr>
          <w:spacing w:val="-14"/>
        </w:rPr>
        <w:t xml:space="preserve"> </w:t>
      </w:r>
      <w:r>
        <w:t>Круговорот</w:t>
      </w:r>
      <w:r>
        <w:rPr>
          <w:spacing w:val="-14"/>
        </w:rPr>
        <w:t xml:space="preserve"> </w:t>
      </w:r>
      <w:r>
        <w:t>углерода</w:t>
      </w:r>
      <w:r>
        <w:rPr>
          <w:spacing w:val="-14"/>
        </w:rPr>
        <w:t xml:space="preserve"> </w:t>
      </w:r>
      <w:r>
        <w:t>в</w:t>
      </w:r>
      <w:r>
        <w:rPr>
          <w:spacing w:val="-13"/>
        </w:rPr>
        <w:t xml:space="preserve"> </w:t>
      </w:r>
      <w:r>
        <w:t>природе.</w:t>
      </w:r>
      <w:r>
        <w:rPr>
          <w:spacing w:val="-14"/>
        </w:rPr>
        <w:t xml:space="preserve"> </w:t>
      </w:r>
      <w:r>
        <w:t>Оксиды</w:t>
      </w:r>
      <w:r>
        <w:rPr>
          <w:spacing w:val="-14"/>
        </w:rPr>
        <w:t xml:space="preserve"> </w:t>
      </w:r>
      <w:r>
        <w:t>углерода,</w:t>
      </w:r>
      <w:r>
        <w:rPr>
          <w:spacing w:val="-14"/>
        </w:rPr>
        <w:t xml:space="preserve"> </w:t>
      </w:r>
      <w:r>
        <w:t>их</w:t>
      </w:r>
      <w:r>
        <w:rPr>
          <w:spacing w:val="-13"/>
        </w:rPr>
        <w:t xml:space="preserve"> </w:t>
      </w:r>
      <w:r>
        <w:t>физические и химические свойства, получение и применение, действие на организм человека. Экологические проблемы, с</w:t>
      </w:r>
      <w:r>
        <w:t xml:space="preserve">вязанные с оксидом </w:t>
      </w:r>
      <w:proofErr w:type="gramStart"/>
      <w:r>
        <w:t>углерода(</w:t>
      </w:r>
      <w:proofErr w:type="gramEnd"/>
      <w:r>
        <w:t>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w:t>
      </w:r>
      <w:r>
        <w:rPr>
          <w:spacing w:val="-4"/>
        </w:rPr>
        <w:t xml:space="preserve"> </w:t>
      </w:r>
      <w:r>
        <w:t>реакция</w:t>
      </w:r>
      <w:r>
        <w:rPr>
          <w:spacing w:val="-2"/>
        </w:rPr>
        <w:t xml:space="preserve"> </w:t>
      </w:r>
      <w:r>
        <w:t>на</w:t>
      </w:r>
      <w:r>
        <w:rPr>
          <w:spacing w:val="-5"/>
        </w:rPr>
        <w:t xml:space="preserve"> </w:t>
      </w:r>
      <w:proofErr w:type="spellStart"/>
      <w:r>
        <w:t>карбонатионы</w:t>
      </w:r>
      <w:proofErr w:type="spellEnd"/>
      <w:r>
        <w:t>.</w:t>
      </w:r>
      <w:r>
        <w:rPr>
          <w:spacing w:val="-3"/>
        </w:rPr>
        <w:t xml:space="preserve"> </w:t>
      </w:r>
      <w:r>
        <w:t>Использование</w:t>
      </w:r>
      <w:r>
        <w:rPr>
          <w:spacing w:val="-5"/>
        </w:rPr>
        <w:t xml:space="preserve"> </w:t>
      </w:r>
      <w:r>
        <w:t>карбонатов</w:t>
      </w:r>
      <w:r>
        <w:rPr>
          <w:spacing w:val="-4"/>
        </w:rPr>
        <w:t xml:space="preserve"> </w:t>
      </w:r>
      <w:r>
        <w:t>в</w:t>
      </w:r>
      <w:r>
        <w:rPr>
          <w:spacing w:val="-2"/>
        </w:rPr>
        <w:t xml:space="preserve"> </w:t>
      </w:r>
      <w:r>
        <w:t>быту,</w:t>
      </w:r>
      <w:r>
        <w:rPr>
          <w:spacing w:val="-3"/>
        </w:rPr>
        <w:t xml:space="preserve"> </w:t>
      </w:r>
      <w:r>
        <w:t>мед</w:t>
      </w:r>
      <w:r>
        <w:t>ицине,</w:t>
      </w:r>
      <w:r>
        <w:rPr>
          <w:spacing w:val="-1"/>
        </w:rPr>
        <w:t xml:space="preserve"> </w:t>
      </w:r>
      <w:r>
        <w:t>промышленности</w:t>
      </w:r>
      <w:r>
        <w:rPr>
          <w:spacing w:val="-4"/>
        </w:rPr>
        <w:t xml:space="preserve"> </w:t>
      </w:r>
      <w:r>
        <w:t>и сельском хозяйстве. Общие представления об особенностях состава и строения органических соединений углерода (на примере метана, этилена, этанола, уксусной кислоты. Их состав и химическое строение. Классификация органических веществ.</w:t>
      </w:r>
      <w:r>
        <w:t xml:space="preserve">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 Кремний, его физические и химические свойства (на примере взаимодействия с металлами и неметалл</w:t>
      </w:r>
      <w:r>
        <w:t xml:space="preserve">ами), получение и применение. Соединения кремния в природе. Общие представления об оксиде </w:t>
      </w:r>
      <w:proofErr w:type="gramStart"/>
      <w:r>
        <w:t>кремния(</w:t>
      </w:r>
      <w:proofErr w:type="gramEnd"/>
      <w:r>
        <w:t xml:space="preserve">IV) и кремниевой кислоте. Силикаты, физические и химические свойства, получение и применение в быту, промышленности (в медицинской, электронной, строительной </w:t>
      </w:r>
      <w:r>
        <w:t>и др.).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 Химический эксперимент: изучение образцов</w:t>
      </w:r>
      <w:r>
        <w:rPr>
          <w:spacing w:val="-14"/>
        </w:rPr>
        <w:t xml:space="preserve"> </w:t>
      </w:r>
      <w:r>
        <w:t>неорганических</w:t>
      </w:r>
      <w:r>
        <w:rPr>
          <w:spacing w:val="-14"/>
        </w:rPr>
        <w:t xml:space="preserve"> </w:t>
      </w:r>
      <w:r>
        <w:t>веществ,</w:t>
      </w:r>
      <w:r>
        <w:rPr>
          <w:spacing w:val="-14"/>
        </w:rPr>
        <w:t xml:space="preserve"> </w:t>
      </w:r>
      <w:r>
        <w:t>свойств</w:t>
      </w:r>
      <w:r>
        <w:rPr>
          <w:spacing w:val="-12"/>
        </w:rPr>
        <w:t xml:space="preserve"> </w:t>
      </w:r>
      <w:r>
        <w:t>соляной</w:t>
      </w:r>
      <w:r>
        <w:rPr>
          <w:spacing w:val="-14"/>
        </w:rPr>
        <w:t xml:space="preserve"> </w:t>
      </w:r>
      <w:r>
        <w:t>кисло</w:t>
      </w:r>
      <w:r>
        <w:t>ты;</w:t>
      </w:r>
      <w:r>
        <w:rPr>
          <w:spacing w:val="-13"/>
        </w:rPr>
        <w:t xml:space="preserve"> </w:t>
      </w:r>
      <w:r>
        <w:t>проведение</w:t>
      </w:r>
      <w:r>
        <w:rPr>
          <w:spacing w:val="-14"/>
        </w:rPr>
        <w:t xml:space="preserve"> </w:t>
      </w:r>
      <w:r>
        <w:t>качественных</w:t>
      </w:r>
      <w:r>
        <w:rPr>
          <w:spacing w:val="-12"/>
        </w:rPr>
        <w:t xml:space="preserve"> </w:t>
      </w:r>
      <w:r>
        <w:t>реакций</w:t>
      </w:r>
      <w:r>
        <w:rPr>
          <w:spacing w:val="-14"/>
        </w:rPr>
        <w:t xml:space="preserve"> </w:t>
      </w:r>
      <w:r>
        <w:t>на</w:t>
      </w:r>
      <w:r>
        <w:rPr>
          <w:spacing w:val="-14"/>
        </w:rPr>
        <w:t xml:space="preserve"> </w:t>
      </w:r>
      <w:r>
        <w:t>хлорид- ионы</w:t>
      </w:r>
      <w:r>
        <w:rPr>
          <w:spacing w:val="26"/>
        </w:rPr>
        <w:t xml:space="preserve"> </w:t>
      </w:r>
      <w:r>
        <w:t>и</w:t>
      </w:r>
      <w:r>
        <w:rPr>
          <w:spacing w:val="30"/>
        </w:rPr>
        <w:t xml:space="preserve"> </w:t>
      </w:r>
      <w:r>
        <w:t>наблюдение</w:t>
      </w:r>
      <w:r>
        <w:rPr>
          <w:spacing w:val="26"/>
        </w:rPr>
        <w:t xml:space="preserve"> </w:t>
      </w:r>
      <w:r>
        <w:t>признаков</w:t>
      </w:r>
      <w:r>
        <w:rPr>
          <w:spacing w:val="27"/>
        </w:rPr>
        <w:t xml:space="preserve"> </w:t>
      </w:r>
      <w:r>
        <w:t>их</w:t>
      </w:r>
      <w:r>
        <w:rPr>
          <w:spacing w:val="28"/>
        </w:rPr>
        <w:t xml:space="preserve"> </w:t>
      </w:r>
      <w:r>
        <w:t>протекания;</w:t>
      </w:r>
      <w:r>
        <w:rPr>
          <w:spacing w:val="29"/>
        </w:rPr>
        <w:t xml:space="preserve"> </w:t>
      </w:r>
      <w:r>
        <w:t>опыты,</w:t>
      </w:r>
      <w:r>
        <w:rPr>
          <w:spacing w:val="28"/>
        </w:rPr>
        <w:t xml:space="preserve"> </w:t>
      </w:r>
      <w:r>
        <w:t>отражающие</w:t>
      </w:r>
      <w:r>
        <w:rPr>
          <w:spacing w:val="26"/>
        </w:rPr>
        <w:t xml:space="preserve"> </w:t>
      </w:r>
      <w:r>
        <w:t>физические</w:t>
      </w:r>
      <w:r>
        <w:rPr>
          <w:spacing w:val="28"/>
        </w:rPr>
        <w:t xml:space="preserve"> </w:t>
      </w:r>
      <w:r>
        <w:t>и</w:t>
      </w:r>
      <w:r>
        <w:rPr>
          <w:spacing w:val="27"/>
        </w:rPr>
        <w:t xml:space="preserve"> </w:t>
      </w:r>
      <w:r>
        <w:t>химические</w:t>
      </w:r>
      <w:r>
        <w:rPr>
          <w:spacing w:val="28"/>
        </w:rPr>
        <w:t xml:space="preserve"> </w:t>
      </w:r>
      <w:r>
        <w:t>свойства</w:t>
      </w:r>
    </w:p>
    <w:p w14:paraId="68AD0CA8"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51CB7B99" w14:textId="77777777" w:rsidR="003324B1" w:rsidRDefault="007415B4" w:rsidP="007A5120">
      <w:pPr>
        <w:pStyle w:val="a5"/>
        <w:ind w:left="284" w:right="284"/>
        <w:jc w:val="both"/>
      </w:pPr>
      <w:r>
        <w:lastRenderedPageBreak/>
        <w:t>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w:t>
      </w:r>
      <w:r>
        <w:t>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w:t>
      </w:r>
      <w:r>
        <w:rPr>
          <w:spacing w:val="-14"/>
        </w:rPr>
        <w:t xml:space="preserve"> </w:t>
      </w:r>
      <w:r>
        <w:t>и</w:t>
      </w:r>
      <w:r>
        <w:rPr>
          <w:spacing w:val="-14"/>
        </w:rPr>
        <w:t xml:space="preserve"> </w:t>
      </w:r>
      <w:r>
        <w:t>их</w:t>
      </w:r>
      <w:r>
        <w:rPr>
          <w:spacing w:val="-14"/>
        </w:rPr>
        <w:t xml:space="preserve"> </w:t>
      </w:r>
      <w:r>
        <w:t>соединений</w:t>
      </w:r>
      <w:r>
        <w:rPr>
          <w:spacing w:val="-13"/>
        </w:rPr>
        <w:t xml:space="preserve"> </w:t>
      </w:r>
      <w:r>
        <w:t>(возможн</w:t>
      </w:r>
      <w:r>
        <w:t>о</w:t>
      </w:r>
      <w:r>
        <w:rPr>
          <w:spacing w:val="-14"/>
        </w:rPr>
        <w:t xml:space="preserve"> </w:t>
      </w:r>
      <w:r>
        <w:t>использование</w:t>
      </w:r>
      <w:r>
        <w:rPr>
          <w:spacing w:val="-14"/>
        </w:rPr>
        <w:t xml:space="preserve"> </w:t>
      </w:r>
      <w:r>
        <w:t>видеоматериалов),</w:t>
      </w:r>
      <w:r>
        <w:rPr>
          <w:spacing w:val="-14"/>
        </w:rPr>
        <w:t xml:space="preserve"> </w:t>
      </w:r>
      <w:r>
        <w:t>образцами</w:t>
      </w:r>
      <w:r>
        <w:rPr>
          <w:spacing w:val="-13"/>
        </w:rPr>
        <w:t xml:space="preserve"> </w:t>
      </w:r>
      <w:r>
        <w:t>азотных</w:t>
      </w:r>
      <w:r>
        <w:rPr>
          <w:spacing w:val="-14"/>
        </w:rPr>
        <w:t xml:space="preserve"> </w:t>
      </w:r>
      <w:r>
        <w:t>14</w:t>
      </w:r>
      <w:r>
        <w:rPr>
          <w:spacing w:val="-13"/>
        </w:rPr>
        <w:t xml:space="preserve"> </w:t>
      </w:r>
      <w:r>
        <w:t>и</w:t>
      </w:r>
      <w:r>
        <w:rPr>
          <w:spacing w:val="-14"/>
        </w:rPr>
        <w:t xml:space="preserve"> </w:t>
      </w:r>
      <w:r>
        <w:t>фосфорных удобрений;</w:t>
      </w:r>
      <w:r>
        <w:rPr>
          <w:spacing w:val="-6"/>
        </w:rPr>
        <w:t xml:space="preserve"> </w:t>
      </w:r>
      <w:r>
        <w:t>получение</w:t>
      </w:r>
      <w:r>
        <w:rPr>
          <w:spacing w:val="-4"/>
        </w:rPr>
        <w:t xml:space="preserve"> </w:t>
      </w:r>
      <w:r>
        <w:t>аммиака</w:t>
      </w:r>
      <w:r>
        <w:rPr>
          <w:spacing w:val="-7"/>
        </w:rPr>
        <w:t xml:space="preserve"> </w:t>
      </w:r>
      <w:r>
        <w:t>и</w:t>
      </w:r>
      <w:r>
        <w:rPr>
          <w:spacing w:val="-5"/>
        </w:rPr>
        <w:t xml:space="preserve"> </w:t>
      </w:r>
      <w:r>
        <w:t>изучение</w:t>
      </w:r>
      <w:r>
        <w:rPr>
          <w:spacing w:val="-7"/>
        </w:rPr>
        <w:t xml:space="preserve"> </w:t>
      </w:r>
      <w:r>
        <w:t>его</w:t>
      </w:r>
      <w:r>
        <w:rPr>
          <w:spacing w:val="-7"/>
        </w:rPr>
        <w:t xml:space="preserve"> </w:t>
      </w:r>
      <w:r>
        <w:t>свойств;</w:t>
      </w:r>
      <w:r>
        <w:rPr>
          <w:spacing w:val="-6"/>
        </w:rPr>
        <w:t xml:space="preserve"> </w:t>
      </w:r>
      <w:r>
        <w:t>проведение</w:t>
      </w:r>
      <w:r>
        <w:rPr>
          <w:spacing w:val="-7"/>
        </w:rPr>
        <w:t xml:space="preserve"> </w:t>
      </w:r>
      <w:r>
        <w:t>качественных</w:t>
      </w:r>
      <w:r>
        <w:rPr>
          <w:spacing w:val="-7"/>
        </w:rPr>
        <w:t xml:space="preserve"> </w:t>
      </w:r>
      <w:r>
        <w:t>реакций</w:t>
      </w:r>
      <w:r>
        <w:rPr>
          <w:spacing w:val="-5"/>
        </w:rPr>
        <w:t xml:space="preserve"> </w:t>
      </w:r>
      <w:r>
        <w:t>на</w:t>
      </w:r>
      <w:r>
        <w:rPr>
          <w:spacing w:val="-7"/>
        </w:rPr>
        <w:t xml:space="preserve"> </w:t>
      </w:r>
      <w:r>
        <w:t>ион</w:t>
      </w:r>
      <w:r>
        <w:rPr>
          <w:spacing w:val="-5"/>
        </w:rPr>
        <w:t xml:space="preserve"> </w:t>
      </w:r>
      <w:r>
        <w:t>аммония и фосфат-ион и изучение признаков их протекания, взаимодействие концентрированной азотной</w:t>
      </w:r>
      <w:r>
        <w:t xml:space="preserve"> кислоты с</w:t>
      </w:r>
      <w:r>
        <w:rPr>
          <w:spacing w:val="-5"/>
        </w:rPr>
        <w:t xml:space="preserve"> </w:t>
      </w:r>
      <w:r>
        <w:t>медью</w:t>
      </w:r>
      <w:r>
        <w:rPr>
          <w:spacing w:val="-5"/>
        </w:rPr>
        <w:t xml:space="preserve"> </w:t>
      </w:r>
      <w:r>
        <w:t>(возможно</w:t>
      </w:r>
      <w:r>
        <w:rPr>
          <w:spacing w:val="-3"/>
        </w:rPr>
        <w:t xml:space="preserve"> </w:t>
      </w:r>
      <w:r>
        <w:t>использование</w:t>
      </w:r>
      <w:r>
        <w:rPr>
          <w:spacing w:val="-3"/>
        </w:rPr>
        <w:t xml:space="preserve"> </w:t>
      </w:r>
      <w:r>
        <w:t>видеоматериалов);</w:t>
      </w:r>
      <w:r>
        <w:rPr>
          <w:spacing w:val="-5"/>
        </w:rPr>
        <w:t xml:space="preserve"> </w:t>
      </w:r>
      <w:r>
        <w:t>изучение</w:t>
      </w:r>
      <w:r>
        <w:rPr>
          <w:spacing w:val="-3"/>
        </w:rPr>
        <w:t xml:space="preserve"> </w:t>
      </w:r>
      <w:r>
        <w:t>моделей</w:t>
      </w:r>
      <w:r>
        <w:rPr>
          <w:spacing w:val="-4"/>
        </w:rPr>
        <w:t xml:space="preserve"> </w:t>
      </w:r>
      <w:r>
        <w:t>кристаллических</w:t>
      </w:r>
      <w:r>
        <w:rPr>
          <w:spacing w:val="-6"/>
        </w:rPr>
        <w:t xml:space="preserve"> </w:t>
      </w:r>
      <w:r>
        <w:t>решёток</w:t>
      </w:r>
      <w:r>
        <w:rPr>
          <w:spacing w:val="-5"/>
        </w:rPr>
        <w:t xml:space="preserve"> </w:t>
      </w:r>
      <w:r>
        <w:t>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w:t>
      </w:r>
      <w:r>
        <w:t>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 Металлы и их</w:t>
      </w:r>
      <w:r>
        <w:t xml:space="preserve"> соединения 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w:t>
      </w:r>
      <w:r>
        <w:t>трохимический ряд напряжений металлов. Физические и химические свойства металлов (взаимодействие с кислородом, водой, кислотами). Общие способы получения металлов. Понятие о коррозии металлов, основные способы защиты их от коррозии. Сплавы (сталь, чугун, д</w:t>
      </w:r>
      <w:r>
        <w:t>юралюминий, бронза) и их применение в быту и промышленности. 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w:t>
      </w:r>
      <w:r>
        <w:t>иды и гидроксиды натрия и калия. Применение щелочных металлов и их соединений. 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w:t>
      </w:r>
      <w:r>
        <w:t>ские свойства магния и кальция. Важнейшие соединения кальция (оксид, гидроксид, соли). Жёсткость воды и способы её устранения. Алюминий: положение в Периодической системе химических элементов Д. И. Менделеева; строение атома; нахождение в природе. Физическ</w:t>
      </w:r>
      <w:r>
        <w:t>ие и химические</w:t>
      </w:r>
      <w:r>
        <w:rPr>
          <w:spacing w:val="-14"/>
        </w:rPr>
        <w:t xml:space="preserve"> </w:t>
      </w:r>
      <w:r>
        <w:t>свойства</w:t>
      </w:r>
      <w:r>
        <w:rPr>
          <w:spacing w:val="-14"/>
        </w:rPr>
        <w:t xml:space="preserve"> </w:t>
      </w:r>
      <w:r>
        <w:t>алюминия.</w:t>
      </w:r>
      <w:r>
        <w:rPr>
          <w:spacing w:val="-14"/>
        </w:rPr>
        <w:t xml:space="preserve"> </w:t>
      </w:r>
      <w:r>
        <w:t>Амфотерные</w:t>
      </w:r>
      <w:r>
        <w:rPr>
          <w:spacing w:val="-13"/>
        </w:rPr>
        <w:t xml:space="preserve"> </w:t>
      </w:r>
      <w:r>
        <w:t>свойства</w:t>
      </w:r>
      <w:r>
        <w:rPr>
          <w:spacing w:val="-14"/>
        </w:rPr>
        <w:t xml:space="preserve"> </w:t>
      </w:r>
      <w:r>
        <w:t>оксида</w:t>
      </w:r>
      <w:r>
        <w:rPr>
          <w:spacing w:val="-14"/>
        </w:rPr>
        <w:t xml:space="preserve"> </w:t>
      </w:r>
      <w:r>
        <w:t>и</w:t>
      </w:r>
      <w:r>
        <w:rPr>
          <w:spacing w:val="-14"/>
        </w:rPr>
        <w:t xml:space="preserve"> </w:t>
      </w:r>
      <w:r>
        <w:t>гидроксида</w:t>
      </w:r>
      <w:r>
        <w:rPr>
          <w:spacing w:val="-13"/>
        </w:rPr>
        <w:t xml:space="preserve"> </w:t>
      </w:r>
      <w:r>
        <w:t>алюминия.</w:t>
      </w:r>
      <w:r>
        <w:rPr>
          <w:spacing w:val="-14"/>
        </w:rPr>
        <w:t xml:space="preserve"> </w:t>
      </w:r>
      <w:r>
        <w:t>Железо:</w:t>
      </w:r>
      <w:r>
        <w:rPr>
          <w:spacing w:val="-14"/>
        </w:rPr>
        <w:t xml:space="preserve"> </w:t>
      </w:r>
      <w:r>
        <w:t>положение в</w:t>
      </w:r>
      <w:r>
        <w:rPr>
          <w:spacing w:val="-13"/>
        </w:rPr>
        <w:t xml:space="preserve"> </w:t>
      </w:r>
      <w:r>
        <w:t>Периодической</w:t>
      </w:r>
      <w:r>
        <w:rPr>
          <w:spacing w:val="-12"/>
        </w:rPr>
        <w:t xml:space="preserve"> </w:t>
      </w:r>
      <w:r>
        <w:t>системе</w:t>
      </w:r>
      <w:r>
        <w:rPr>
          <w:spacing w:val="-14"/>
        </w:rPr>
        <w:t xml:space="preserve"> </w:t>
      </w:r>
      <w:r>
        <w:t>химических</w:t>
      </w:r>
      <w:r>
        <w:rPr>
          <w:spacing w:val="-14"/>
        </w:rPr>
        <w:t xml:space="preserve"> </w:t>
      </w:r>
      <w:r>
        <w:t>элементов</w:t>
      </w:r>
      <w:r>
        <w:rPr>
          <w:spacing w:val="-13"/>
        </w:rPr>
        <w:t xml:space="preserve"> </w:t>
      </w:r>
      <w:r>
        <w:t>Д.</w:t>
      </w:r>
      <w:r>
        <w:rPr>
          <w:spacing w:val="-12"/>
        </w:rPr>
        <w:t xml:space="preserve"> </w:t>
      </w:r>
      <w:r>
        <w:t>И.</w:t>
      </w:r>
      <w:r>
        <w:rPr>
          <w:spacing w:val="-14"/>
        </w:rPr>
        <w:t xml:space="preserve"> </w:t>
      </w:r>
      <w:r>
        <w:t>Менделеева;</w:t>
      </w:r>
      <w:r>
        <w:rPr>
          <w:spacing w:val="-13"/>
        </w:rPr>
        <w:t xml:space="preserve"> </w:t>
      </w:r>
      <w:r>
        <w:t>строение</w:t>
      </w:r>
      <w:r>
        <w:rPr>
          <w:spacing w:val="-14"/>
        </w:rPr>
        <w:t xml:space="preserve"> </w:t>
      </w:r>
      <w:r>
        <w:t>атома;</w:t>
      </w:r>
      <w:r>
        <w:rPr>
          <w:spacing w:val="-11"/>
        </w:rPr>
        <w:t xml:space="preserve"> </w:t>
      </w:r>
      <w:r>
        <w:t>нахождение</w:t>
      </w:r>
      <w:r>
        <w:rPr>
          <w:spacing w:val="-14"/>
        </w:rPr>
        <w:t xml:space="preserve"> </w:t>
      </w:r>
      <w:r>
        <w:t>в</w:t>
      </w:r>
      <w:r>
        <w:rPr>
          <w:spacing w:val="-11"/>
        </w:rPr>
        <w:t xml:space="preserve"> </w:t>
      </w:r>
      <w:r>
        <w:t xml:space="preserve">природе. Физические и химические свойства железа (взаимодействие с металлами, кислотами и солями). Оксиды, гидроксиды и соли </w:t>
      </w:r>
      <w:proofErr w:type="gramStart"/>
      <w:r>
        <w:t>железа(</w:t>
      </w:r>
      <w:proofErr w:type="gramEnd"/>
      <w:r>
        <w:t>II) и железа(III): состав, свойства и получение. Химический эксперимент: ознакомление с образцами металлов и сплавов, их физ</w:t>
      </w:r>
      <w:r>
        <w:t xml:space="preserve">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w:t>
      </w:r>
      <w:r>
        <w:t>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15 описание процессов окрашивания пламени ионами натрия, кал</w:t>
      </w:r>
      <w:r>
        <w:t>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 Химия</w:t>
      </w:r>
      <w:r>
        <w:rPr>
          <w:spacing w:val="-8"/>
        </w:rPr>
        <w:t xml:space="preserve"> </w:t>
      </w:r>
      <w:r>
        <w:t>и</w:t>
      </w:r>
      <w:r>
        <w:rPr>
          <w:spacing w:val="-8"/>
        </w:rPr>
        <w:t xml:space="preserve"> </w:t>
      </w:r>
      <w:r>
        <w:t>окружающая</w:t>
      </w:r>
      <w:r>
        <w:rPr>
          <w:spacing w:val="-8"/>
        </w:rPr>
        <w:t xml:space="preserve"> </w:t>
      </w:r>
      <w:r>
        <w:t>среда</w:t>
      </w:r>
      <w:r>
        <w:rPr>
          <w:spacing w:val="-7"/>
        </w:rPr>
        <w:t xml:space="preserve"> </w:t>
      </w:r>
      <w:r>
        <w:t>Новые</w:t>
      </w:r>
      <w:r>
        <w:rPr>
          <w:spacing w:val="-7"/>
        </w:rPr>
        <w:t xml:space="preserve"> </w:t>
      </w:r>
      <w:r>
        <w:t>материалы</w:t>
      </w:r>
      <w:r>
        <w:rPr>
          <w:spacing w:val="-9"/>
        </w:rPr>
        <w:t xml:space="preserve"> </w:t>
      </w:r>
      <w:r>
        <w:t>и</w:t>
      </w:r>
      <w:r>
        <w:rPr>
          <w:spacing w:val="-5"/>
        </w:rPr>
        <w:t xml:space="preserve"> </w:t>
      </w:r>
      <w:r>
        <w:t>технологи</w:t>
      </w:r>
      <w:r>
        <w:t>и.</w:t>
      </w:r>
      <w:r>
        <w:rPr>
          <w:spacing w:val="-7"/>
        </w:rPr>
        <w:t xml:space="preserve"> </w:t>
      </w:r>
      <w:r>
        <w:t>Вещества</w:t>
      </w:r>
      <w:r>
        <w:rPr>
          <w:spacing w:val="-7"/>
        </w:rPr>
        <w:t xml:space="preserve"> </w:t>
      </w:r>
      <w:r>
        <w:t>и</w:t>
      </w:r>
      <w:r>
        <w:rPr>
          <w:spacing w:val="-5"/>
        </w:rPr>
        <w:t xml:space="preserve"> </w:t>
      </w:r>
      <w:r>
        <w:t>материалы</w:t>
      </w:r>
      <w:r>
        <w:rPr>
          <w:spacing w:val="-9"/>
        </w:rPr>
        <w:t xml:space="preserve"> </w:t>
      </w:r>
      <w:r>
        <w:t>в</w:t>
      </w:r>
      <w:r>
        <w:rPr>
          <w:spacing w:val="-6"/>
        </w:rPr>
        <w:t xml:space="preserve"> </w:t>
      </w:r>
      <w:r>
        <w:t>повседневной</w:t>
      </w:r>
      <w:r>
        <w:rPr>
          <w:spacing w:val="-8"/>
        </w:rPr>
        <w:t xml:space="preserve"> </w:t>
      </w:r>
      <w:r>
        <w:t>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w:t>
      </w:r>
      <w:r>
        <w:t>еды (предельная допустимая концентрация веществ – ПДК). Роль химии в решении экологических проблем. Природные источники углеводородов (уголь, природный газ, нефть), продукты</w:t>
      </w:r>
      <w:r>
        <w:rPr>
          <w:spacing w:val="-16"/>
        </w:rPr>
        <w:t xml:space="preserve"> </w:t>
      </w:r>
      <w:r>
        <w:t>их</w:t>
      </w:r>
      <w:r>
        <w:rPr>
          <w:spacing w:val="-14"/>
        </w:rPr>
        <w:t xml:space="preserve"> </w:t>
      </w:r>
      <w:r>
        <w:t>переработки,</w:t>
      </w:r>
      <w:r>
        <w:rPr>
          <w:spacing w:val="-14"/>
        </w:rPr>
        <w:t xml:space="preserve"> </w:t>
      </w:r>
      <w:r>
        <w:t>их</w:t>
      </w:r>
      <w:r>
        <w:rPr>
          <w:spacing w:val="-13"/>
        </w:rPr>
        <w:t xml:space="preserve"> </w:t>
      </w:r>
      <w:r>
        <w:t>роль</w:t>
      </w:r>
      <w:r>
        <w:rPr>
          <w:spacing w:val="-14"/>
        </w:rPr>
        <w:t xml:space="preserve"> </w:t>
      </w:r>
      <w:r>
        <w:t>в</w:t>
      </w:r>
      <w:r>
        <w:rPr>
          <w:spacing w:val="-14"/>
        </w:rPr>
        <w:t xml:space="preserve"> </w:t>
      </w:r>
      <w:r>
        <w:t>быту</w:t>
      </w:r>
      <w:r>
        <w:rPr>
          <w:spacing w:val="-14"/>
        </w:rPr>
        <w:t xml:space="preserve"> </w:t>
      </w:r>
      <w:r>
        <w:t>и</w:t>
      </w:r>
      <w:r>
        <w:rPr>
          <w:spacing w:val="-13"/>
        </w:rPr>
        <w:t xml:space="preserve"> </w:t>
      </w:r>
      <w:r>
        <w:t>промышленности.</w:t>
      </w:r>
      <w:r>
        <w:rPr>
          <w:spacing w:val="-14"/>
        </w:rPr>
        <w:t xml:space="preserve"> </w:t>
      </w:r>
      <w:r>
        <w:t>Химический</w:t>
      </w:r>
      <w:r>
        <w:rPr>
          <w:spacing w:val="-14"/>
        </w:rPr>
        <w:t xml:space="preserve"> </w:t>
      </w:r>
      <w:r>
        <w:t>эксперимент:</w:t>
      </w:r>
      <w:r>
        <w:rPr>
          <w:spacing w:val="-14"/>
        </w:rPr>
        <w:t xml:space="preserve"> </w:t>
      </w:r>
      <w:r>
        <w:t>изучение</w:t>
      </w:r>
      <w:r>
        <w:rPr>
          <w:spacing w:val="-13"/>
        </w:rPr>
        <w:t xml:space="preserve"> </w:t>
      </w:r>
      <w:r>
        <w:t>образцов материалов (стекло, сплавы металлов, полимерные материалы). Межпредметные связи 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w:t>
      </w:r>
      <w:r>
        <w:t>мными для отдельных предметов естественнонаучного</w:t>
      </w:r>
      <w:r>
        <w:rPr>
          <w:spacing w:val="-1"/>
        </w:rPr>
        <w:t xml:space="preserve"> </w:t>
      </w:r>
      <w:r>
        <w:t>цикла. Общие</w:t>
      </w:r>
      <w:r>
        <w:rPr>
          <w:spacing w:val="-1"/>
        </w:rPr>
        <w:t xml:space="preserve"> </w:t>
      </w:r>
      <w:r>
        <w:t>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Физика: материя, атом, электрон,</w:t>
      </w:r>
      <w:r>
        <w:t xml:space="preserve">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w:t>
      </w:r>
      <w:r>
        <w:t>, физические величины, единицы измерения, космическое пространство, планеты, звёзды, Солнце. Биология: фотосинтез, дыхание, биосфера, экосистема, минеральные</w:t>
      </w:r>
      <w:r>
        <w:rPr>
          <w:spacing w:val="-2"/>
        </w:rPr>
        <w:t xml:space="preserve"> </w:t>
      </w:r>
      <w:r>
        <w:t>удобрения, микроэлементы, макроэлементы, питательные вещества. География: атмосфера, гидросфера, м</w:t>
      </w:r>
      <w:r>
        <w:t>инералы, горные породы, полезные ископаемые, топливо, водные ресурсы. Примерные</w:t>
      </w:r>
      <w:r>
        <w:rPr>
          <w:spacing w:val="-7"/>
        </w:rPr>
        <w:t xml:space="preserve"> </w:t>
      </w:r>
      <w:r>
        <w:t>темы</w:t>
      </w:r>
      <w:r>
        <w:rPr>
          <w:spacing w:val="-7"/>
        </w:rPr>
        <w:t xml:space="preserve"> </w:t>
      </w:r>
      <w:r>
        <w:t>практических</w:t>
      </w:r>
      <w:r>
        <w:rPr>
          <w:spacing w:val="-7"/>
        </w:rPr>
        <w:t xml:space="preserve"> </w:t>
      </w:r>
      <w:r>
        <w:t>работ:</w:t>
      </w:r>
      <w:r>
        <w:rPr>
          <w:spacing w:val="-6"/>
        </w:rPr>
        <w:t xml:space="preserve"> </w:t>
      </w:r>
      <w:r>
        <w:t>1.</w:t>
      </w:r>
      <w:r>
        <w:rPr>
          <w:spacing w:val="-7"/>
        </w:rPr>
        <w:t xml:space="preserve"> </w:t>
      </w:r>
      <w:r>
        <w:t>Лабораторное</w:t>
      </w:r>
      <w:r>
        <w:rPr>
          <w:spacing w:val="-7"/>
        </w:rPr>
        <w:t xml:space="preserve"> </w:t>
      </w:r>
      <w:r>
        <w:t>оборудование</w:t>
      </w:r>
      <w:r>
        <w:rPr>
          <w:spacing w:val="-7"/>
        </w:rPr>
        <w:t xml:space="preserve"> </w:t>
      </w:r>
      <w:r>
        <w:t>и</w:t>
      </w:r>
      <w:r>
        <w:rPr>
          <w:spacing w:val="-8"/>
        </w:rPr>
        <w:t xml:space="preserve"> </w:t>
      </w:r>
      <w:r>
        <w:t>приемы</w:t>
      </w:r>
      <w:r>
        <w:rPr>
          <w:spacing w:val="-7"/>
        </w:rPr>
        <w:t xml:space="preserve"> </w:t>
      </w:r>
      <w:r>
        <w:t>обращения</w:t>
      </w:r>
      <w:r>
        <w:rPr>
          <w:spacing w:val="-8"/>
        </w:rPr>
        <w:t xml:space="preserve"> </w:t>
      </w:r>
      <w:r>
        <w:t>с</w:t>
      </w:r>
      <w:r>
        <w:rPr>
          <w:spacing w:val="-7"/>
        </w:rPr>
        <w:t xml:space="preserve"> </w:t>
      </w:r>
      <w:r>
        <w:t>ним.</w:t>
      </w:r>
      <w:r>
        <w:rPr>
          <w:spacing w:val="-7"/>
        </w:rPr>
        <w:t xml:space="preserve"> </w:t>
      </w:r>
      <w:r>
        <w:t xml:space="preserve">Правила безопасной работы в химической лаборатории. 2. Очистка загрязненной поваренной соли. 3. </w:t>
      </w:r>
      <w:r>
        <w:t>Признаки протекания химических реакций. 4. Получение кислорода и изучение его свойств. 5. Получение водорода и</w:t>
      </w:r>
      <w:r>
        <w:rPr>
          <w:spacing w:val="28"/>
        </w:rPr>
        <w:t xml:space="preserve"> </w:t>
      </w:r>
      <w:r>
        <w:t>изучение</w:t>
      </w:r>
      <w:r>
        <w:rPr>
          <w:spacing w:val="29"/>
        </w:rPr>
        <w:t xml:space="preserve"> </w:t>
      </w:r>
      <w:r>
        <w:t>его</w:t>
      </w:r>
      <w:r>
        <w:rPr>
          <w:spacing w:val="29"/>
        </w:rPr>
        <w:t xml:space="preserve"> </w:t>
      </w:r>
      <w:r>
        <w:t>свойств.</w:t>
      </w:r>
      <w:r>
        <w:rPr>
          <w:spacing w:val="29"/>
        </w:rPr>
        <w:t xml:space="preserve"> </w:t>
      </w:r>
      <w:r>
        <w:t>16</w:t>
      </w:r>
      <w:r>
        <w:rPr>
          <w:spacing w:val="31"/>
        </w:rPr>
        <w:t xml:space="preserve"> </w:t>
      </w:r>
      <w:r>
        <w:t>6.</w:t>
      </w:r>
      <w:r>
        <w:rPr>
          <w:spacing w:val="29"/>
        </w:rPr>
        <w:t xml:space="preserve"> </w:t>
      </w:r>
      <w:r>
        <w:t>Приготовление</w:t>
      </w:r>
      <w:r>
        <w:rPr>
          <w:spacing w:val="27"/>
        </w:rPr>
        <w:t xml:space="preserve"> </w:t>
      </w:r>
      <w:r>
        <w:t>растворов</w:t>
      </w:r>
      <w:r>
        <w:rPr>
          <w:spacing w:val="30"/>
        </w:rPr>
        <w:t xml:space="preserve"> </w:t>
      </w:r>
      <w:r>
        <w:t>с</w:t>
      </w:r>
      <w:r>
        <w:rPr>
          <w:spacing w:val="29"/>
        </w:rPr>
        <w:t xml:space="preserve"> </w:t>
      </w:r>
      <w:r>
        <w:t>определенной</w:t>
      </w:r>
      <w:r>
        <w:rPr>
          <w:spacing w:val="29"/>
        </w:rPr>
        <w:t xml:space="preserve"> </w:t>
      </w:r>
      <w:r>
        <w:t>массовой</w:t>
      </w:r>
      <w:r>
        <w:rPr>
          <w:spacing w:val="31"/>
        </w:rPr>
        <w:t xml:space="preserve"> </w:t>
      </w:r>
      <w:r>
        <w:t>долей</w:t>
      </w:r>
      <w:r>
        <w:rPr>
          <w:spacing w:val="31"/>
        </w:rPr>
        <w:t xml:space="preserve"> </w:t>
      </w:r>
      <w:r>
        <w:t>растворенного</w:t>
      </w:r>
    </w:p>
    <w:p w14:paraId="06516C03"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7CA950E1" w14:textId="77777777" w:rsidR="003324B1" w:rsidRDefault="007415B4" w:rsidP="007A5120">
      <w:pPr>
        <w:pStyle w:val="a5"/>
        <w:ind w:left="284" w:right="284"/>
        <w:jc w:val="both"/>
      </w:pPr>
      <w:r>
        <w:lastRenderedPageBreak/>
        <w:t>вещества.</w:t>
      </w:r>
      <w:r>
        <w:rPr>
          <w:spacing w:val="-4"/>
        </w:rPr>
        <w:t xml:space="preserve"> </w:t>
      </w:r>
      <w:r>
        <w:t>7.</w:t>
      </w:r>
      <w:r>
        <w:rPr>
          <w:spacing w:val="-4"/>
        </w:rPr>
        <w:t xml:space="preserve"> </w:t>
      </w:r>
      <w:r>
        <w:t>Решение</w:t>
      </w:r>
      <w:r>
        <w:rPr>
          <w:spacing w:val="-1"/>
        </w:rPr>
        <w:t xml:space="preserve"> </w:t>
      </w:r>
      <w:r>
        <w:t>эксперимен</w:t>
      </w:r>
      <w:r>
        <w:t>тальных</w:t>
      </w:r>
      <w:r>
        <w:rPr>
          <w:spacing w:val="-1"/>
        </w:rPr>
        <w:t xml:space="preserve"> </w:t>
      </w:r>
      <w:r>
        <w:t>задач</w:t>
      </w:r>
      <w:r>
        <w:rPr>
          <w:spacing w:val="-5"/>
        </w:rPr>
        <w:t xml:space="preserve"> </w:t>
      </w:r>
      <w:r>
        <w:t>по</w:t>
      </w:r>
      <w:r>
        <w:rPr>
          <w:spacing w:val="-3"/>
        </w:rPr>
        <w:t xml:space="preserve"> </w:t>
      </w:r>
      <w:r>
        <w:t>теме</w:t>
      </w:r>
      <w:r>
        <w:rPr>
          <w:spacing w:val="-1"/>
        </w:rPr>
        <w:t xml:space="preserve"> </w:t>
      </w:r>
      <w:r>
        <w:t>«Основные</w:t>
      </w:r>
      <w:r>
        <w:rPr>
          <w:spacing w:val="-4"/>
        </w:rPr>
        <w:t xml:space="preserve"> </w:t>
      </w:r>
      <w:r>
        <w:t>классы</w:t>
      </w:r>
      <w:r>
        <w:rPr>
          <w:spacing w:val="-4"/>
        </w:rPr>
        <w:t xml:space="preserve"> </w:t>
      </w:r>
      <w:r>
        <w:t>неорганических</w:t>
      </w:r>
      <w:r>
        <w:rPr>
          <w:spacing w:val="-3"/>
        </w:rPr>
        <w:t xml:space="preserve"> </w:t>
      </w:r>
      <w:r>
        <w:rPr>
          <w:spacing w:val="-2"/>
        </w:rPr>
        <w:t>соединений».</w:t>
      </w:r>
    </w:p>
    <w:p w14:paraId="0690C4DF" w14:textId="77777777" w:rsidR="003324B1" w:rsidRDefault="007415B4" w:rsidP="007A5120">
      <w:pPr>
        <w:pStyle w:val="a5"/>
        <w:ind w:left="284" w:right="284"/>
        <w:jc w:val="both"/>
      </w:pPr>
      <w:r>
        <w:t>8. Реакции ионного обмена. 9. Качественные реакции на ионы в растворе. 10. Получение аммиака и изучение его свойств. 11. Получение углекислого газа и изучение его свойств. 12. Решение экспе</w:t>
      </w:r>
      <w:r>
        <w:t>риментальных задач по теме «Неметаллы IV – VII групп и их соединений». 13. Решение экспериментальных задач по теме «Металлы и их соединения». При проведении практической работы каждый ее этап выполняется обучающимися с ЗПР вместе с учителем и под его руков</w:t>
      </w:r>
      <w:r>
        <w:t>одством. На доске обязательно</w:t>
      </w:r>
      <w:r>
        <w:rPr>
          <w:spacing w:val="-10"/>
        </w:rPr>
        <w:t xml:space="preserve"> </w:t>
      </w:r>
      <w:r>
        <w:t>вывешиваются</w:t>
      </w:r>
      <w:r>
        <w:rPr>
          <w:spacing w:val="-10"/>
        </w:rPr>
        <w:t xml:space="preserve"> </w:t>
      </w:r>
      <w:r>
        <w:t>правила</w:t>
      </w:r>
      <w:r>
        <w:rPr>
          <w:spacing w:val="-9"/>
        </w:rPr>
        <w:t xml:space="preserve"> </w:t>
      </w:r>
      <w:r>
        <w:t>техники</w:t>
      </w:r>
      <w:r>
        <w:rPr>
          <w:spacing w:val="-10"/>
        </w:rPr>
        <w:t xml:space="preserve"> </w:t>
      </w:r>
      <w:r>
        <w:t>безопасности,</w:t>
      </w:r>
      <w:r>
        <w:rPr>
          <w:spacing w:val="-10"/>
        </w:rPr>
        <w:t xml:space="preserve"> </w:t>
      </w:r>
      <w:r>
        <w:t>соответствующие</w:t>
      </w:r>
      <w:r>
        <w:rPr>
          <w:spacing w:val="-9"/>
        </w:rPr>
        <w:t xml:space="preserve"> </w:t>
      </w:r>
      <w:r>
        <w:t>данному</w:t>
      </w:r>
      <w:r>
        <w:rPr>
          <w:spacing w:val="-10"/>
        </w:rPr>
        <w:t xml:space="preserve"> </w:t>
      </w:r>
      <w:r>
        <w:t>виду</w:t>
      </w:r>
      <w:r>
        <w:rPr>
          <w:spacing w:val="-10"/>
        </w:rPr>
        <w:t xml:space="preserve"> </w:t>
      </w:r>
      <w:r>
        <w:t>работы,</w:t>
      </w:r>
      <w:r>
        <w:rPr>
          <w:spacing w:val="-8"/>
        </w:rPr>
        <w:t xml:space="preserve"> </w:t>
      </w:r>
      <w:r>
        <w:t>дается правильная</w:t>
      </w:r>
      <w:r>
        <w:rPr>
          <w:spacing w:val="-3"/>
        </w:rPr>
        <w:t xml:space="preserve"> </w:t>
      </w:r>
      <w:r>
        <w:t>запись</w:t>
      </w:r>
      <w:r>
        <w:rPr>
          <w:spacing w:val="-5"/>
        </w:rPr>
        <w:t xml:space="preserve"> </w:t>
      </w:r>
      <w:r>
        <w:t>формул</w:t>
      </w:r>
      <w:r>
        <w:rPr>
          <w:spacing w:val="-2"/>
        </w:rPr>
        <w:t xml:space="preserve"> </w:t>
      </w:r>
      <w:r>
        <w:t>и</w:t>
      </w:r>
      <w:r>
        <w:rPr>
          <w:spacing w:val="-5"/>
        </w:rPr>
        <w:t xml:space="preserve"> </w:t>
      </w:r>
      <w:r>
        <w:t>указывается</w:t>
      </w:r>
      <w:r>
        <w:rPr>
          <w:spacing w:val="-3"/>
        </w:rPr>
        <w:t xml:space="preserve"> </w:t>
      </w:r>
      <w:r>
        <w:t>цель</w:t>
      </w:r>
      <w:r>
        <w:rPr>
          <w:spacing w:val="-5"/>
        </w:rPr>
        <w:t xml:space="preserve"> </w:t>
      </w:r>
      <w:r>
        <w:t>проведения</w:t>
      </w:r>
      <w:r>
        <w:rPr>
          <w:spacing w:val="-5"/>
        </w:rPr>
        <w:t xml:space="preserve"> </w:t>
      </w:r>
      <w:r>
        <w:t>работы.</w:t>
      </w:r>
      <w:r>
        <w:rPr>
          <w:spacing w:val="-2"/>
        </w:rPr>
        <w:t xml:space="preserve"> </w:t>
      </w:r>
      <w:r>
        <w:t>При</w:t>
      </w:r>
      <w:r>
        <w:rPr>
          <w:spacing w:val="-3"/>
        </w:rPr>
        <w:t xml:space="preserve"> </w:t>
      </w:r>
      <w:r>
        <w:t>необходимости</w:t>
      </w:r>
      <w:r>
        <w:rPr>
          <w:spacing w:val="-5"/>
        </w:rPr>
        <w:t xml:space="preserve"> </w:t>
      </w:r>
      <w:r>
        <w:t>дается</w:t>
      </w:r>
      <w:r>
        <w:rPr>
          <w:spacing w:val="-3"/>
        </w:rPr>
        <w:t xml:space="preserve"> </w:t>
      </w:r>
      <w:r>
        <w:t xml:space="preserve">визуальный алгоритм выполнения задания. Это способствует осознанию обучающимися выполняемых действий и полученного результата. Примерные контрольно-измерительные материалы по </w:t>
      </w:r>
      <w:proofErr w:type="gramStart"/>
      <w:r>
        <w:t>химии</w:t>
      </w:r>
      <w:proofErr w:type="gramEnd"/>
      <w:r>
        <w:t xml:space="preserve"> Для организации проверки, учета и контроля знаний обучающихся по предмету п</w:t>
      </w:r>
      <w:r>
        <w:t xml:space="preserve">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w:t>
      </w:r>
      <w:proofErr w:type="spellStart"/>
      <w:r>
        <w:t>поливариативного</w:t>
      </w:r>
      <w:proofErr w:type="spellEnd"/>
      <w:r>
        <w:t xml:space="preserve"> </w:t>
      </w:r>
      <w:proofErr w:type="spellStart"/>
      <w:r>
        <w:t>экспресстестирования</w:t>
      </w:r>
      <w:proofErr w:type="spellEnd"/>
      <w:r>
        <w:t xml:space="preserve"> с конструируемыми ответами. Его отличи</w:t>
      </w:r>
      <w:r>
        <w:t>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 Для обучающихся с ЗПР возможно изменение формулировки заданий на «пошаговую», адаптация предлагаем</w:t>
      </w:r>
      <w:r>
        <w:t>ого обучающемуся тестового (</w:t>
      </w:r>
      <w:proofErr w:type="spellStart"/>
      <w:r>
        <w:t>контрольнооценочного</w:t>
      </w:r>
      <w:proofErr w:type="spellEnd"/>
      <w:r>
        <w:t xml:space="preserve">)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Контрольные работы по </w:t>
      </w:r>
      <w:proofErr w:type="gramStart"/>
      <w:r>
        <w:t>темам</w:t>
      </w:r>
      <w:proofErr w:type="gramEnd"/>
      <w:r>
        <w:t xml:space="preserve"> В рабочей программе предусмотрено 9 контрольных работ: Контрольная работа № 1. Первоначальные химические</w:t>
      </w:r>
      <w:r>
        <w:rPr>
          <w:spacing w:val="-2"/>
        </w:rPr>
        <w:t xml:space="preserve"> </w:t>
      </w:r>
      <w:r>
        <w:t>понятия. Химические</w:t>
      </w:r>
      <w:r>
        <w:rPr>
          <w:spacing w:val="-4"/>
        </w:rPr>
        <w:t xml:space="preserve"> </w:t>
      </w:r>
      <w:r>
        <w:t>элементы.</w:t>
      </w:r>
      <w:r>
        <w:rPr>
          <w:spacing w:val="-2"/>
        </w:rPr>
        <w:t xml:space="preserve"> </w:t>
      </w:r>
      <w:r>
        <w:t>Химические</w:t>
      </w:r>
      <w:r>
        <w:rPr>
          <w:spacing w:val="-2"/>
        </w:rPr>
        <w:t xml:space="preserve"> </w:t>
      </w:r>
      <w:r>
        <w:t>формулы</w:t>
      </w:r>
      <w:r>
        <w:rPr>
          <w:spacing w:val="-2"/>
        </w:rPr>
        <w:t xml:space="preserve"> </w:t>
      </w:r>
      <w:r>
        <w:t>и</w:t>
      </w:r>
      <w:r>
        <w:rPr>
          <w:spacing w:val="-1"/>
        </w:rPr>
        <w:t xml:space="preserve"> </w:t>
      </w:r>
      <w:r>
        <w:t>уравнения. Контрольная</w:t>
      </w:r>
      <w:r>
        <w:rPr>
          <w:spacing w:val="-1"/>
        </w:rPr>
        <w:t xml:space="preserve"> </w:t>
      </w:r>
      <w:r>
        <w:t>работа</w:t>
      </w:r>
      <w:r>
        <w:rPr>
          <w:spacing w:val="-2"/>
        </w:rPr>
        <w:t xml:space="preserve"> </w:t>
      </w:r>
      <w:r>
        <w:t>№</w:t>
      </w:r>
      <w:r>
        <w:rPr>
          <w:spacing w:val="-2"/>
        </w:rPr>
        <w:t xml:space="preserve"> </w:t>
      </w:r>
      <w:r>
        <w:t>2. Периодическая система химических элементов Д.И. Менделеева.</w:t>
      </w:r>
      <w:r>
        <w:t xml:space="preserve"> Строение атома. Контрольная работа №</w:t>
      </w:r>
    </w:p>
    <w:p w14:paraId="7ADD5FAC" w14:textId="77777777" w:rsidR="003324B1" w:rsidRDefault="007415B4" w:rsidP="007A5120">
      <w:pPr>
        <w:pStyle w:val="a5"/>
        <w:ind w:left="284" w:right="284"/>
        <w:jc w:val="both"/>
      </w:pPr>
      <w:r>
        <w:t>3. Химическая связь. Контрольная работа № 4. Кислород. Оксиды. Горение. Водород. Кислоты. Соли. 17 Контрольная работа № 5. Обобщение сведений о важнейших классах неорганических соединений. Контрольная работа № 6. Элект</w:t>
      </w:r>
      <w:r>
        <w:t xml:space="preserve">ролитическая диссоциация. Контрольная работа № 7. Неметаллы. Контрольная работа № 8. Металлы. Контрольная работа № 9. Итоговая работа за курс неорганической </w:t>
      </w:r>
      <w:r>
        <w:rPr>
          <w:spacing w:val="-2"/>
        </w:rPr>
        <w:t>химии.</w:t>
      </w:r>
    </w:p>
    <w:p w14:paraId="19AC4053" w14:textId="77777777" w:rsidR="003324B1" w:rsidRDefault="007415B4" w:rsidP="007A5120">
      <w:pPr>
        <w:pStyle w:val="a5"/>
        <w:ind w:left="284" w:right="284"/>
        <w:jc w:val="both"/>
      </w:pPr>
      <w:r>
        <w:rPr>
          <w:spacing w:val="-2"/>
        </w:rPr>
        <w:t>ПЛАНИРУЕМЫЕ</w:t>
      </w:r>
      <w:r>
        <w:rPr>
          <w:spacing w:val="-3"/>
        </w:rPr>
        <w:t xml:space="preserve"> </w:t>
      </w:r>
      <w:r>
        <w:rPr>
          <w:spacing w:val="-2"/>
        </w:rPr>
        <w:t>РЕЗУЛЬТАТЫ</w:t>
      </w:r>
      <w:r>
        <w:rPr>
          <w:spacing w:val="-4"/>
        </w:rPr>
        <w:t xml:space="preserve"> </w:t>
      </w:r>
      <w:r>
        <w:rPr>
          <w:spacing w:val="-2"/>
        </w:rPr>
        <w:t>ОСВОЕНИЯ</w:t>
      </w:r>
      <w:r>
        <w:rPr>
          <w:spacing w:val="-1"/>
        </w:rPr>
        <w:t xml:space="preserve"> </w:t>
      </w:r>
      <w:r>
        <w:rPr>
          <w:spacing w:val="-2"/>
        </w:rPr>
        <w:t>УЧЕБНОГО ПРЕДМЕТА</w:t>
      </w:r>
      <w:r>
        <w:rPr>
          <w:spacing w:val="-1"/>
        </w:rPr>
        <w:t xml:space="preserve"> </w:t>
      </w:r>
      <w:r>
        <w:rPr>
          <w:spacing w:val="-2"/>
        </w:rPr>
        <w:t>«ХИМИЯ»</w:t>
      </w:r>
      <w:r>
        <w:rPr>
          <w:spacing w:val="-3"/>
        </w:rPr>
        <w:t xml:space="preserve"> </w:t>
      </w:r>
      <w:r>
        <w:rPr>
          <w:spacing w:val="-2"/>
        </w:rPr>
        <w:t>НА</w:t>
      </w:r>
      <w:r>
        <w:rPr>
          <w:spacing w:val="2"/>
        </w:rPr>
        <w:t xml:space="preserve"> </w:t>
      </w:r>
      <w:r>
        <w:rPr>
          <w:spacing w:val="-2"/>
        </w:rPr>
        <w:t>УРОВНЕ</w:t>
      </w:r>
    </w:p>
    <w:p w14:paraId="002C66EE" w14:textId="77777777" w:rsidR="003324B1" w:rsidRDefault="007415B4" w:rsidP="007A5120">
      <w:pPr>
        <w:pStyle w:val="a5"/>
        <w:ind w:left="284" w:right="284"/>
        <w:jc w:val="both"/>
      </w:pPr>
      <w:r>
        <w:t>ОСНОВНОГО ОБЩЕГО ОБРАЗОВ</w:t>
      </w:r>
      <w:r>
        <w:t>АНИЯ 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ЛИЧНОСТНЫЕ РЕЗУЛЬТАТЫ: мотивация к обучению и целенаправлен</w:t>
      </w:r>
      <w:r>
        <w:t>ной</w:t>
      </w:r>
      <w:r>
        <w:rPr>
          <w:spacing w:val="-4"/>
        </w:rPr>
        <w:t xml:space="preserve"> </w:t>
      </w:r>
      <w:r>
        <w:t>познавательной</w:t>
      </w:r>
      <w:r>
        <w:rPr>
          <w:spacing w:val="-4"/>
        </w:rPr>
        <w:t xml:space="preserve"> </w:t>
      </w:r>
      <w:r>
        <w:t>деятельности;</w:t>
      </w:r>
      <w:r>
        <w:rPr>
          <w:spacing w:val="-5"/>
        </w:rPr>
        <w:t xml:space="preserve"> </w:t>
      </w:r>
      <w:r>
        <w:t>установка</w:t>
      </w:r>
      <w:r>
        <w:rPr>
          <w:spacing w:val="-1"/>
        </w:rPr>
        <w:t xml:space="preserve"> </w:t>
      </w:r>
      <w:r>
        <w:t>на</w:t>
      </w:r>
      <w:r>
        <w:rPr>
          <w:spacing w:val="-3"/>
        </w:rPr>
        <w:t xml:space="preserve"> </w:t>
      </w:r>
      <w:r>
        <w:t>осмысление</w:t>
      </w:r>
      <w:r>
        <w:rPr>
          <w:spacing w:val="-5"/>
        </w:rPr>
        <w:t xml:space="preserve"> </w:t>
      </w:r>
      <w:r>
        <w:t>личного</w:t>
      </w:r>
      <w:r>
        <w:rPr>
          <w:spacing w:val="-3"/>
        </w:rPr>
        <w:t xml:space="preserve"> </w:t>
      </w:r>
      <w:r>
        <w:t>опыта,</w:t>
      </w:r>
      <w:r>
        <w:rPr>
          <w:spacing w:val="-1"/>
        </w:rPr>
        <w:t xml:space="preserve"> </w:t>
      </w:r>
      <w:r>
        <w:t>наблюдений</w:t>
      </w:r>
      <w:r>
        <w:rPr>
          <w:spacing w:val="-4"/>
        </w:rPr>
        <w:t xml:space="preserve"> </w:t>
      </w:r>
      <w:r>
        <w:t>за химическими экспериментами; ориентация на правила индивидуального и коллективного безопасного поведения при взаимодействии с химическими веществами и соединениями; практи</w:t>
      </w:r>
      <w:r>
        <w:t>ческое изучение профессий и труда различного рода, в том числе на основе применения изучаемого предметного знания (например, лаборант химического анализа); уважение к труду и результатам трудовой деятельности; готовность к осознанному построению дальнейшей</w:t>
      </w:r>
      <w:r>
        <w:t xml:space="preserve"> индивидуальной траектории образования на основе ориентировки в мире профессий и профессиональных предпочтений, уважительного отношения к труду; осознание своего поведения с точки зрения опасности или безопасности для себя или для окружающих; основы эколог</w:t>
      </w:r>
      <w:r>
        <w:t>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 осознание последствий и неприятие вредных привычек (употребления алкоголя, нарко</w:t>
      </w:r>
      <w:r>
        <w:t>тиков, курения) и иных форм вреда для физического и психического здоровья; принятие решений в жизненной ситуации на основе переноса полученных в ходе обучения знаний в актуальную ситуацию, восполнять дефицит информации; готовность отбирать и использовать н</w:t>
      </w:r>
      <w:r>
        <w:t>ужную информацию в соответствии с контекстом жизненной ситуации.</w:t>
      </w:r>
    </w:p>
    <w:p w14:paraId="42756378" w14:textId="77777777" w:rsidR="003324B1" w:rsidRDefault="007415B4" w:rsidP="007A5120">
      <w:pPr>
        <w:pStyle w:val="a5"/>
        <w:ind w:left="284" w:right="284"/>
        <w:jc w:val="both"/>
      </w:pPr>
      <w:r>
        <w:t>МЕТАПРЕДМЕТНЫЕ РЕЗУЛЬТАТЫ Овладение универсальными учебными познавательными действиями: выявлять причины и следствия простых химических явлений; осуществлять сравнение, классификацию химических веществ по заданным основаниям и критериям для указанных логич</w:t>
      </w:r>
      <w:r>
        <w:t>еских операций; строить логическое суждение после предварительного анализа, включающее установление причинно-следственных связей; выявлять дефициты информации, данных, необходимых для решения поставленной задачи; 19 пр.); преобразовывать информацию из одно</w:t>
      </w:r>
      <w:r>
        <w:t>го вида в другой (таблицу в текст и создавать, применять и преобразовывать знаки и символы, модели и схемы для решения учебных и познавательных задач</w:t>
      </w:r>
      <w:r>
        <w:rPr>
          <w:spacing w:val="-1"/>
        </w:rPr>
        <w:t xml:space="preserve"> </w:t>
      </w:r>
      <w:r>
        <w:t>с</w:t>
      </w:r>
      <w:r>
        <w:rPr>
          <w:spacing w:val="-2"/>
        </w:rPr>
        <w:t xml:space="preserve"> </w:t>
      </w:r>
      <w:r>
        <w:t>помощью</w:t>
      </w:r>
      <w:r>
        <w:rPr>
          <w:spacing w:val="-2"/>
        </w:rPr>
        <w:t xml:space="preserve"> </w:t>
      </w:r>
      <w:r>
        <w:t>педагога; с помощью</w:t>
      </w:r>
      <w:r>
        <w:rPr>
          <w:spacing w:val="-2"/>
        </w:rPr>
        <w:t xml:space="preserve"> </w:t>
      </w:r>
      <w:r>
        <w:t>педагога</w:t>
      </w:r>
      <w:r>
        <w:rPr>
          <w:spacing w:val="-2"/>
        </w:rPr>
        <w:t xml:space="preserve"> </w:t>
      </w:r>
      <w:r>
        <w:t xml:space="preserve">проводить химический опыт, несложный эксперимент, для установления </w:t>
      </w:r>
      <w:r>
        <w:t>особенностей объекта изучения, причинно-следственных связей и зависимостей</w:t>
      </w:r>
      <w:r>
        <w:rPr>
          <w:spacing w:val="-3"/>
        </w:rPr>
        <w:t xml:space="preserve"> </w:t>
      </w:r>
      <w:r>
        <w:t>объектов</w:t>
      </w:r>
      <w:r>
        <w:rPr>
          <w:spacing w:val="-3"/>
        </w:rPr>
        <w:t xml:space="preserve"> </w:t>
      </w:r>
      <w:r>
        <w:t>между собой;</w:t>
      </w:r>
      <w:r>
        <w:rPr>
          <w:spacing w:val="-1"/>
        </w:rPr>
        <w:t xml:space="preserve"> </w:t>
      </w:r>
      <w:r>
        <w:t>с</w:t>
      </w:r>
      <w:r>
        <w:rPr>
          <w:spacing w:val="-2"/>
        </w:rPr>
        <w:t xml:space="preserve"> </w:t>
      </w:r>
      <w:r>
        <w:t>помощью</w:t>
      </w:r>
      <w:r>
        <w:rPr>
          <w:spacing w:val="-4"/>
        </w:rPr>
        <w:t xml:space="preserve"> </w:t>
      </w:r>
      <w:r>
        <w:t>педагога</w:t>
      </w:r>
      <w:r>
        <w:rPr>
          <w:spacing w:val="-4"/>
        </w:rPr>
        <w:t xml:space="preserve"> </w:t>
      </w:r>
      <w:r>
        <w:t>или</w:t>
      </w:r>
      <w:r>
        <w:rPr>
          <w:spacing w:val="-3"/>
        </w:rPr>
        <w:t xml:space="preserve"> </w:t>
      </w:r>
      <w:r>
        <w:t>самостоятельно</w:t>
      </w:r>
      <w:r>
        <w:rPr>
          <w:spacing w:val="-2"/>
        </w:rPr>
        <w:t xml:space="preserve"> </w:t>
      </w:r>
      <w:r>
        <w:t>формулировать</w:t>
      </w:r>
      <w:r>
        <w:rPr>
          <w:spacing w:val="-2"/>
        </w:rPr>
        <w:t xml:space="preserve"> </w:t>
      </w:r>
      <w:r>
        <w:t>обобщения и выводы по результатам проведенного наблюдения, опыта; прогнозировать возможное развитие химичес</w:t>
      </w:r>
      <w:r>
        <w:t>ких процессов и их последствия; искать или отбирать информацию или данные из источников с учетом предложенной учебной задачи и заданных критериев. Овладение универсальными учебными коммуникативными действиями: организовывать учебное взаимодействие в группе</w:t>
      </w:r>
      <w:r>
        <w:t xml:space="preserve"> (определять общие цели, распределять роли, договариваться друг с другом и т. д.). с помощью педагога или самостоятельно</w:t>
      </w:r>
    </w:p>
    <w:p w14:paraId="2C75D67A"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3FB1CD0E" w14:textId="77777777" w:rsidR="003324B1" w:rsidRDefault="007415B4" w:rsidP="007A5120">
      <w:pPr>
        <w:pStyle w:val="a5"/>
        <w:ind w:left="284" w:right="284"/>
        <w:jc w:val="both"/>
      </w:pPr>
      <w:r>
        <w:lastRenderedPageBreak/>
        <w:t>составлять устные и письменные тексты с использованием иллюстративных материалов для выступления перед аудиторией; ор</w:t>
      </w:r>
      <w:r>
        <w:t>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w:t>
      </w:r>
      <w:r>
        <w:t>аивать свое мнение; оценивать качество своего вклада в общий продукт, принимать и разделять ответственность и проявлять готовность к предоставлению отчета перед группой. Овладение универсальными учебными регулятивными</w:t>
      </w:r>
      <w:r>
        <w:rPr>
          <w:spacing w:val="-2"/>
        </w:rPr>
        <w:t xml:space="preserve"> </w:t>
      </w:r>
      <w:r>
        <w:t>действиями:</w:t>
      </w:r>
      <w:r>
        <w:rPr>
          <w:spacing w:val="-5"/>
        </w:rPr>
        <w:t xml:space="preserve"> </w:t>
      </w:r>
      <w:r>
        <w:t>обнаруживать</w:t>
      </w:r>
      <w:r>
        <w:rPr>
          <w:spacing w:val="-3"/>
        </w:rPr>
        <w:t xml:space="preserve"> </w:t>
      </w:r>
      <w:r>
        <w:t>и</w:t>
      </w:r>
      <w:r>
        <w:rPr>
          <w:spacing w:val="-2"/>
        </w:rPr>
        <w:t xml:space="preserve"> </w:t>
      </w:r>
      <w:r>
        <w:t>формулирова</w:t>
      </w:r>
      <w:r>
        <w:t>ть</w:t>
      </w:r>
      <w:r>
        <w:rPr>
          <w:spacing w:val="-3"/>
        </w:rPr>
        <w:t xml:space="preserve"> </w:t>
      </w:r>
      <w:r>
        <w:t>учебную</w:t>
      </w:r>
      <w:r>
        <w:rPr>
          <w:spacing w:val="-3"/>
        </w:rPr>
        <w:t xml:space="preserve"> </w:t>
      </w:r>
      <w:r>
        <w:t>проблему,</w:t>
      </w:r>
      <w:r>
        <w:rPr>
          <w:spacing w:val="-1"/>
        </w:rPr>
        <w:t xml:space="preserve"> </w:t>
      </w:r>
      <w:r>
        <w:t>определять</w:t>
      </w:r>
      <w:r>
        <w:rPr>
          <w:spacing w:val="-6"/>
        </w:rPr>
        <w:t xml:space="preserve"> </w:t>
      </w:r>
      <w:r>
        <w:t>цель</w:t>
      </w:r>
      <w:r>
        <w:rPr>
          <w:spacing w:val="-3"/>
        </w:rPr>
        <w:t xml:space="preserve"> </w:t>
      </w:r>
      <w:r>
        <w:t>учебной деятельности; владеть основами самоконтроля, самооценки, принятия решений и осуществления осознанного</w:t>
      </w:r>
      <w:r>
        <w:rPr>
          <w:spacing w:val="-7"/>
        </w:rPr>
        <w:t xml:space="preserve"> </w:t>
      </w:r>
      <w:r>
        <w:t>выбора</w:t>
      </w:r>
      <w:r>
        <w:rPr>
          <w:spacing w:val="-7"/>
        </w:rPr>
        <w:t xml:space="preserve"> </w:t>
      </w:r>
      <w:r>
        <w:t>в</w:t>
      </w:r>
      <w:r>
        <w:rPr>
          <w:spacing w:val="-6"/>
        </w:rPr>
        <w:t xml:space="preserve"> </w:t>
      </w:r>
      <w:r>
        <w:t>учебной</w:t>
      </w:r>
      <w:r>
        <w:rPr>
          <w:spacing w:val="-6"/>
        </w:rPr>
        <w:t xml:space="preserve"> </w:t>
      </w:r>
      <w:r>
        <w:t>и</w:t>
      </w:r>
      <w:r>
        <w:rPr>
          <w:spacing w:val="-6"/>
        </w:rPr>
        <w:t xml:space="preserve"> </w:t>
      </w:r>
      <w:r>
        <w:t>познавательной</w:t>
      </w:r>
      <w:r>
        <w:rPr>
          <w:spacing w:val="-6"/>
        </w:rPr>
        <w:t xml:space="preserve"> </w:t>
      </w:r>
      <w:r>
        <w:t>деятельности;</w:t>
      </w:r>
      <w:r>
        <w:rPr>
          <w:spacing w:val="-5"/>
        </w:rPr>
        <w:t xml:space="preserve"> </w:t>
      </w:r>
      <w:r>
        <w:t>соотносить</w:t>
      </w:r>
      <w:r>
        <w:rPr>
          <w:spacing w:val="-7"/>
        </w:rPr>
        <w:t xml:space="preserve"> </w:t>
      </w:r>
      <w:r>
        <w:t>свои</w:t>
      </w:r>
      <w:r>
        <w:rPr>
          <w:spacing w:val="-6"/>
        </w:rPr>
        <w:t xml:space="preserve"> </w:t>
      </w:r>
      <w:r>
        <w:t>действия</w:t>
      </w:r>
      <w:r>
        <w:rPr>
          <w:spacing w:val="-6"/>
        </w:rPr>
        <w:t xml:space="preserve"> </w:t>
      </w:r>
      <w:r>
        <w:t>с</w:t>
      </w:r>
      <w:r>
        <w:rPr>
          <w:spacing w:val="-7"/>
        </w:rPr>
        <w:t xml:space="preserve"> </w:t>
      </w:r>
      <w:r>
        <w:t>планируемыми результатами, осущест</w:t>
      </w:r>
      <w:r>
        <w:t>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давать адекватную оценку ситуации и предлагать</w:t>
      </w:r>
      <w:r>
        <w:t xml:space="preserve"> план ее изменения; предвидеть трудности, которые могут возникнуть при решении учебной задачи; понимать причины, по которым не был достигнут требуемый результат деятельности, определять позитивные изменения</w:t>
      </w:r>
      <w:r>
        <w:rPr>
          <w:spacing w:val="-1"/>
        </w:rPr>
        <w:t xml:space="preserve"> </w:t>
      </w:r>
      <w:r>
        <w:t>и направления, требующие дальнейшей работы; осозн</w:t>
      </w:r>
      <w:r>
        <w:t xml:space="preserve">анно относиться к другому человеку, его </w:t>
      </w:r>
      <w:r>
        <w:rPr>
          <w:spacing w:val="-2"/>
        </w:rPr>
        <w:t>мнению.</w:t>
      </w:r>
    </w:p>
    <w:p w14:paraId="2314578C" w14:textId="77777777" w:rsidR="003324B1" w:rsidRDefault="007415B4" w:rsidP="007A5120">
      <w:pPr>
        <w:pStyle w:val="a5"/>
        <w:ind w:left="284" w:right="284"/>
        <w:jc w:val="both"/>
      </w:pPr>
      <w:r>
        <w:t>ПРЕДМЕТНЫЕ РЕЗУЛЬТАТЫ 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w:t>
      </w:r>
      <w:r>
        <w:t xml:space="preserve">кие для учебного предмета «Химия», виды деятельности по получению нового знания, его интерпретации, преобразованию и применению в различных учебных и новых </w:t>
      </w:r>
      <w:r>
        <w:rPr>
          <w:spacing w:val="-2"/>
        </w:rPr>
        <w:t>ситуациях:</w:t>
      </w:r>
    </w:p>
    <w:p w14:paraId="5E6F57F2" w14:textId="77777777" w:rsidR="003324B1" w:rsidRDefault="007415B4" w:rsidP="007A5120">
      <w:pPr>
        <w:pStyle w:val="a5"/>
        <w:ind w:left="284" w:right="284"/>
        <w:jc w:val="both"/>
      </w:pPr>
      <w:r>
        <w:t>представление о закономерностях и познаваемости явлений природы, понимание объективной зн</w:t>
      </w:r>
      <w:r>
        <w:t>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708DC0B1" w14:textId="77777777" w:rsidR="003324B1" w:rsidRDefault="007415B4" w:rsidP="007A5120">
      <w:pPr>
        <w:pStyle w:val="a5"/>
        <w:ind w:left="284" w:right="284"/>
        <w:jc w:val="both"/>
      </w:pPr>
      <w:r>
        <w:t>владение</w:t>
      </w:r>
      <w:r>
        <w:rPr>
          <w:spacing w:val="-14"/>
        </w:rPr>
        <w:t xml:space="preserve"> </w:t>
      </w:r>
      <w:r>
        <w:t>основами</w:t>
      </w:r>
      <w:r>
        <w:rPr>
          <w:spacing w:val="-14"/>
        </w:rPr>
        <w:t xml:space="preserve"> </w:t>
      </w:r>
      <w:r>
        <w:t>понятийного</w:t>
      </w:r>
      <w:r>
        <w:rPr>
          <w:spacing w:val="-14"/>
        </w:rPr>
        <w:t xml:space="preserve"> </w:t>
      </w:r>
      <w:r>
        <w:t>ап</w:t>
      </w:r>
      <w:r>
        <w:t>парата</w:t>
      </w:r>
      <w:r>
        <w:rPr>
          <w:spacing w:val="-13"/>
        </w:rPr>
        <w:t xml:space="preserve"> </w:t>
      </w:r>
      <w:r>
        <w:t>и</w:t>
      </w:r>
      <w:r>
        <w:rPr>
          <w:spacing w:val="-14"/>
        </w:rPr>
        <w:t xml:space="preserve"> </w:t>
      </w:r>
      <w:r>
        <w:t>символического</w:t>
      </w:r>
      <w:r>
        <w:rPr>
          <w:spacing w:val="-14"/>
        </w:rPr>
        <w:t xml:space="preserve"> </w:t>
      </w:r>
      <w:r>
        <w:t>языка</w:t>
      </w:r>
      <w:r>
        <w:rPr>
          <w:spacing w:val="-14"/>
        </w:rPr>
        <w:t xml:space="preserve"> </w:t>
      </w:r>
      <w:r>
        <w:t>химии</w:t>
      </w:r>
      <w:r>
        <w:rPr>
          <w:spacing w:val="-13"/>
        </w:rPr>
        <w:t xml:space="preserve"> </w:t>
      </w:r>
      <w:r>
        <w:t>для</w:t>
      </w:r>
      <w:r>
        <w:rPr>
          <w:spacing w:val="-14"/>
        </w:rPr>
        <w:t xml:space="preserve"> </w:t>
      </w:r>
      <w:r>
        <w:t>составления</w:t>
      </w:r>
      <w:r>
        <w:rPr>
          <w:spacing w:val="-14"/>
        </w:rPr>
        <w:t xml:space="preserve"> </w:t>
      </w:r>
      <w:r>
        <w:t xml:space="preserve">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w:t>
      </w:r>
      <w:r>
        <w:t>использовать модели для объяснения строения атомов и молекул по алгоритму с опорой на определения;</w:t>
      </w:r>
    </w:p>
    <w:p w14:paraId="09264815" w14:textId="77777777" w:rsidR="003324B1" w:rsidRDefault="007415B4" w:rsidP="007A5120">
      <w:pPr>
        <w:pStyle w:val="a5"/>
        <w:ind w:left="284" w:right="284"/>
        <w:jc w:val="both"/>
      </w:pPr>
      <w:r>
        <w:t>представление о системе химических знаний и умение с помощью учителя применять систему химических</w:t>
      </w:r>
      <w:r>
        <w:rPr>
          <w:spacing w:val="-6"/>
        </w:rPr>
        <w:t xml:space="preserve"> </w:t>
      </w:r>
      <w:r>
        <w:t>знаний</w:t>
      </w:r>
      <w:r>
        <w:rPr>
          <w:spacing w:val="-4"/>
        </w:rPr>
        <w:t xml:space="preserve"> </w:t>
      </w:r>
      <w:r>
        <w:t>для</w:t>
      </w:r>
      <w:r>
        <w:rPr>
          <w:spacing w:val="-7"/>
        </w:rPr>
        <w:t xml:space="preserve"> </w:t>
      </w:r>
      <w:r>
        <w:t>установления</w:t>
      </w:r>
      <w:r>
        <w:rPr>
          <w:spacing w:val="-6"/>
        </w:rPr>
        <w:t xml:space="preserve"> </w:t>
      </w:r>
      <w:r>
        <w:t>взаимосвязей</w:t>
      </w:r>
      <w:r>
        <w:rPr>
          <w:spacing w:val="-4"/>
        </w:rPr>
        <w:t xml:space="preserve"> </w:t>
      </w:r>
      <w:r>
        <w:t>между</w:t>
      </w:r>
      <w:r>
        <w:rPr>
          <w:spacing w:val="-6"/>
        </w:rPr>
        <w:t xml:space="preserve"> </w:t>
      </w:r>
      <w:r>
        <w:t>изученным</w:t>
      </w:r>
      <w:r>
        <w:rPr>
          <w:spacing w:val="-4"/>
        </w:rPr>
        <w:t xml:space="preserve"> </w:t>
      </w:r>
      <w:r>
        <w:t>матери</w:t>
      </w:r>
      <w:r>
        <w:t>алом</w:t>
      </w:r>
      <w:r>
        <w:rPr>
          <w:spacing w:val="-6"/>
        </w:rPr>
        <w:t xml:space="preserve"> </w:t>
      </w:r>
      <w:r>
        <w:t>и</w:t>
      </w:r>
      <w:r>
        <w:rPr>
          <w:spacing w:val="-6"/>
        </w:rPr>
        <w:t xml:space="preserve"> </w:t>
      </w:r>
      <w:r>
        <w:t>при</w:t>
      </w:r>
      <w:r>
        <w:rPr>
          <w:spacing w:val="-6"/>
        </w:rPr>
        <w:t xml:space="preserve"> </w:t>
      </w:r>
      <w:r>
        <w:t>получении</w:t>
      </w:r>
      <w:r>
        <w:rPr>
          <w:spacing w:val="-4"/>
        </w:rPr>
        <w:t xml:space="preserve"> </w:t>
      </w:r>
      <w:r>
        <w:t>новых знаний, а также в процессе выполнения учебных заданий и при работе с источниками химической информации, которая включает: важнейшие химические понятия: химический элемент, атом, молекула, вещество, простое и сложное вещество, одн</w:t>
      </w:r>
      <w:r>
        <w:t>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w:t>
      </w:r>
      <w:r>
        <w:rPr>
          <w:spacing w:val="-14"/>
        </w:rPr>
        <w:t xml:space="preserve"> </w:t>
      </w:r>
      <w:r>
        <w:t>р</w:t>
      </w:r>
      <w:r>
        <w:t>еакции</w:t>
      </w:r>
      <w:r>
        <w:rPr>
          <w:spacing w:val="-14"/>
        </w:rPr>
        <w:t xml:space="preserve"> </w:t>
      </w:r>
      <w:r>
        <w:t>обмена,</w:t>
      </w:r>
      <w:r>
        <w:rPr>
          <w:spacing w:val="-14"/>
        </w:rPr>
        <w:t xml:space="preserve"> </w:t>
      </w:r>
      <w:r>
        <w:t>тепловой</w:t>
      </w:r>
      <w:r>
        <w:rPr>
          <w:spacing w:val="-13"/>
        </w:rPr>
        <w:t xml:space="preserve"> </w:t>
      </w:r>
      <w:r>
        <w:t>эффект</w:t>
      </w:r>
      <w:r>
        <w:rPr>
          <w:spacing w:val="-14"/>
        </w:rPr>
        <w:t xml:space="preserve"> </w:t>
      </w:r>
      <w:r>
        <w:t>реакции,</w:t>
      </w:r>
      <w:r>
        <w:rPr>
          <w:spacing w:val="-14"/>
        </w:rPr>
        <w:t xml:space="preserve"> </w:t>
      </w:r>
      <w:r>
        <w:t>экзо-</w:t>
      </w:r>
      <w:r>
        <w:rPr>
          <w:spacing w:val="-14"/>
        </w:rPr>
        <w:t xml:space="preserve"> </w:t>
      </w:r>
      <w:r>
        <w:t>и</w:t>
      </w:r>
      <w:r>
        <w:rPr>
          <w:spacing w:val="-13"/>
        </w:rPr>
        <w:t xml:space="preserve"> </w:t>
      </w:r>
      <w:r>
        <w:t>эндотермические</w:t>
      </w:r>
      <w:r>
        <w:rPr>
          <w:spacing w:val="-14"/>
        </w:rPr>
        <w:t xml:space="preserve"> </w:t>
      </w:r>
      <w:r>
        <w:t>реакции,</w:t>
      </w:r>
      <w:r>
        <w:rPr>
          <w:spacing w:val="-14"/>
        </w:rPr>
        <w:t xml:space="preserve"> </w:t>
      </w:r>
      <w:r>
        <w:t>раствор,</w:t>
      </w:r>
      <w:r>
        <w:rPr>
          <w:spacing w:val="-14"/>
        </w:rPr>
        <w:t xml:space="preserve"> </w:t>
      </w:r>
      <w:r>
        <w:t>массовая доля</w:t>
      </w:r>
      <w:r>
        <w:rPr>
          <w:spacing w:val="-3"/>
        </w:rPr>
        <w:t xml:space="preserve"> </w:t>
      </w:r>
      <w:r>
        <w:t>химического</w:t>
      </w:r>
      <w:r>
        <w:rPr>
          <w:spacing w:val="-2"/>
        </w:rPr>
        <w:t xml:space="preserve"> </w:t>
      </w:r>
      <w:r>
        <w:t>элемента</w:t>
      </w:r>
      <w:r>
        <w:rPr>
          <w:spacing w:val="-2"/>
        </w:rPr>
        <w:t xml:space="preserve"> </w:t>
      </w:r>
      <w:r>
        <w:t>в</w:t>
      </w:r>
      <w:r>
        <w:rPr>
          <w:spacing w:val="-1"/>
        </w:rPr>
        <w:t xml:space="preserve"> </w:t>
      </w:r>
      <w:r>
        <w:t>соединении, массовая</w:t>
      </w:r>
      <w:r>
        <w:rPr>
          <w:spacing w:val="-3"/>
        </w:rPr>
        <w:t xml:space="preserve"> </w:t>
      </w:r>
      <w:r>
        <w:t>доля</w:t>
      </w:r>
      <w:r>
        <w:rPr>
          <w:spacing w:val="-3"/>
        </w:rPr>
        <w:t xml:space="preserve"> </w:t>
      </w:r>
      <w:r>
        <w:t>и</w:t>
      </w:r>
      <w:r>
        <w:rPr>
          <w:spacing w:val="-1"/>
        </w:rPr>
        <w:t xml:space="preserve"> </w:t>
      </w:r>
      <w:r>
        <w:t>процентная</w:t>
      </w:r>
      <w:r>
        <w:rPr>
          <w:spacing w:val="-3"/>
        </w:rPr>
        <w:t xml:space="preserve"> </w:t>
      </w:r>
      <w:r>
        <w:t>концентрация</w:t>
      </w:r>
      <w:r>
        <w:rPr>
          <w:spacing w:val="-1"/>
        </w:rPr>
        <w:t xml:space="preserve"> </w:t>
      </w:r>
      <w:r>
        <w:t>вещества</w:t>
      </w:r>
      <w:r>
        <w:rPr>
          <w:spacing w:val="-2"/>
        </w:rPr>
        <w:t xml:space="preserve"> </w:t>
      </w:r>
      <w:r>
        <w:t>в</w:t>
      </w:r>
      <w:r>
        <w:rPr>
          <w:spacing w:val="-1"/>
        </w:rPr>
        <w:t xml:space="preserve"> </w:t>
      </w:r>
      <w:r>
        <w:t xml:space="preserve">растворе, ядро атома, электрический слой атома, атомная </w:t>
      </w:r>
      <w:proofErr w:type="spellStart"/>
      <w:r>
        <w:t>орбиталь</w:t>
      </w:r>
      <w:proofErr w:type="spellEnd"/>
      <w:r>
        <w:t>, радиус а</w:t>
      </w:r>
      <w:r>
        <w:t>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w:t>
      </w:r>
      <w:r>
        <w:t>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w:t>
      </w:r>
      <w:r>
        <w:t>кой реакции, катализатор, предельно допустимая концентрация (ПДК), коррозия металлов, сплавы; основополагающие законы химии: закон сохранения массы, Периодический закон Д. И. Менделеева, закон постоянства состава, закон Авогадро; теории химии: атомно-молек</w:t>
      </w:r>
      <w:r>
        <w:t>улярная теория, теория электролитической диссоциации, а также представления о научных методах познания, в том числе 21 экспериментальных и теоретических методах исследования веществ и изучения химических реакций;</w:t>
      </w:r>
    </w:p>
    <w:p w14:paraId="1CA7F1D2" w14:textId="77777777" w:rsidR="003324B1" w:rsidRDefault="007415B4" w:rsidP="007A5120">
      <w:pPr>
        <w:pStyle w:val="a5"/>
        <w:ind w:left="284" w:right="284"/>
        <w:jc w:val="both"/>
      </w:pPr>
      <w:r>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w:t>
      </w:r>
      <w:r>
        <w:rPr>
          <w:spacing w:val="-1"/>
        </w:rPr>
        <w:t xml:space="preserve"> </w:t>
      </w:r>
      <w:r>
        <w:t>в Периодической системе (в малых периодах и главных подгруппах) и электронного строения атома; у</w:t>
      </w:r>
      <w:r>
        <w:t>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w:t>
      </w:r>
      <w:r>
        <w:t>в, калия и кальция; классифицировать химические элементы с опорой на определения физического смысла цифровых данных периодической таблицы;</w:t>
      </w:r>
    </w:p>
    <w:p w14:paraId="71F4D4DC" w14:textId="77777777" w:rsidR="003324B1" w:rsidRDefault="007415B4" w:rsidP="007A5120">
      <w:pPr>
        <w:pStyle w:val="a5"/>
        <w:ind w:left="284" w:right="284"/>
        <w:jc w:val="both"/>
      </w:pPr>
      <w:r>
        <w:t>умение</w:t>
      </w:r>
      <w:r>
        <w:rPr>
          <w:spacing w:val="-12"/>
        </w:rPr>
        <w:t xml:space="preserve"> </w:t>
      </w:r>
      <w:r>
        <w:t>классифицировать</w:t>
      </w:r>
      <w:r>
        <w:rPr>
          <w:spacing w:val="-14"/>
        </w:rPr>
        <w:t xml:space="preserve"> </w:t>
      </w:r>
      <w:r>
        <w:t>химические</w:t>
      </w:r>
      <w:r>
        <w:rPr>
          <w:spacing w:val="-14"/>
        </w:rPr>
        <w:t xml:space="preserve"> </w:t>
      </w:r>
      <w:r>
        <w:t>элементы,</w:t>
      </w:r>
      <w:r>
        <w:rPr>
          <w:spacing w:val="-13"/>
        </w:rPr>
        <w:t xml:space="preserve"> </w:t>
      </w:r>
      <w:r>
        <w:t>неорганические</w:t>
      </w:r>
      <w:r>
        <w:rPr>
          <w:spacing w:val="-13"/>
        </w:rPr>
        <w:t xml:space="preserve"> </w:t>
      </w:r>
      <w:r>
        <w:t>вещества</w:t>
      </w:r>
      <w:r>
        <w:rPr>
          <w:spacing w:val="-14"/>
        </w:rPr>
        <w:t xml:space="preserve"> </w:t>
      </w:r>
      <w:r>
        <w:t>и</w:t>
      </w:r>
      <w:r>
        <w:rPr>
          <w:spacing w:val="-12"/>
        </w:rPr>
        <w:t xml:space="preserve"> </w:t>
      </w:r>
      <w:r>
        <w:t>химические</w:t>
      </w:r>
      <w:r>
        <w:rPr>
          <w:spacing w:val="-14"/>
        </w:rPr>
        <w:t xml:space="preserve"> </w:t>
      </w:r>
      <w:r>
        <w:t>реакции с опорой на схемы; определя</w:t>
      </w:r>
      <w:r>
        <w:t>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w:t>
      </w:r>
      <w:r>
        <w:t>й;</w:t>
      </w:r>
    </w:p>
    <w:p w14:paraId="5896F860"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32C36FD7" w14:textId="77777777" w:rsidR="003324B1" w:rsidRDefault="007415B4" w:rsidP="007A5120">
      <w:pPr>
        <w:pStyle w:val="a5"/>
        <w:ind w:left="284" w:right="284"/>
        <w:jc w:val="both"/>
      </w:pPr>
      <w:r>
        <w:lastRenderedPageBreak/>
        <w:t>умение характеризовать с опорой на схему физические и химические свойства простых веществ (кислород,</w:t>
      </w:r>
      <w:r>
        <w:rPr>
          <w:spacing w:val="-14"/>
        </w:rPr>
        <w:t xml:space="preserve"> </w:t>
      </w:r>
      <w:r>
        <w:t>озон,</w:t>
      </w:r>
      <w:r>
        <w:rPr>
          <w:spacing w:val="-14"/>
        </w:rPr>
        <w:t xml:space="preserve"> </w:t>
      </w:r>
      <w:r>
        <w:t>водород,</w:t>
      </w:r>
      <w:r>
        <w:rPr>
          <w:spacing w:val="-14"/>
        </w:rPr>
        <w:t xml:space="preserve"> </w:t>
      </w:r>
      <w:r>
        <w:t>графит,</w:t>
      </w:r>
      <w:r>
        <w:rPr>
          <w:spacing w:val="-13"/>
        </w:rPr>
        <w:t xml:space="preserve"> </w:t>
      </w:r>
      <w:r>
        <w:t>алмаз,</w:t>
      </w:r>
      <w:r>
        <w:rPr>
          <w:spacing w:val="-14"/>
        </w:rPr>
        <w:t xml:space="preserve"> </w:t>
      </w:r>
      <w:r>
        <w:t>кремний,</w:t>
      </w:r>
      <w:r>
        <w:rPr>
          <w:spacing w:val="-14"/>
        </w:rPr>
        <w:t xml:space="preserve"> </w:t>
      </w:r>
      <w:r>
        <w:t>азот,</w:t>
      </w:r>
      <w:r>
        <w:rPr>
          <w:spacing w:val="-14"/>
        </w:rPr>
        <w:t xml:space="preserve"> </w:t>
      </w:r>
      <w:r>
        <w:t>фосфор,</w:t>
      </w:r>
      <w:r>
        <w:rPr>
          <w:spacing w:val="-13"/>
        </w:rPr>
        <w:t xml:space="preserve"> </w:t>
      </w:r>
      <w:r>
        <w:t>сера,</w:t>
      </w:r>
      <w:r>
        <w:rPr>
          <w:spacing w:val="-14"/>
        </w:rPr>
        <w:t xml:space="preserve"> </w:t>
      </w:r>
      <w:r>
        <w:t>хлор,</w:t>
      </w:r>
      <w:r>
        <w:rPr>
          <w:spacing w:val="-14"/>
        </w:rPr>
        <w:t xml:space="preserve"> </w:t>
      </w:r>
      <w:r>
        <w:t>натрий,</w:t>
      </w:r>
      <w:r>
        <w:rPr>
          <w:spacing w:val="-14"/>
        </w:rPr>
        <w:t xml:space="preserve"> </w:t>
      </w:r>
      <w:r>
        <w:t>калий,</w:t>
      </w:r>
      <w:r>
        <w:rPr>
          <w:spacing w:val="-13"/>
        </w:rPr>
        <w:t xml:space="preserve"> </w:t>
      </w:r>
      <w:r>
        <w:t>магний,</w:t>
      </w:r>
      <w:r>
        <w:rPr>
          <w:spacing w:val="-14"/>
        </w:rPr>
        <w:t xml:space="preserve"> </w:t>
      </w:r>
      <w:r>
        <w:t xml:space="preserve">кальций, алюминий, железо) и сложных веществ, </w:t>
      </w:r>
      <w:r>
        <w:t>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w:t>
      </w:r>
      <w:r>
        <w:t xml:space="preserve">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w:t>
      </w:r>
      <w:r>
        <w:t>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0EA65357" w14:textId="77777777" w:rsidR="003324B1" w:rsidRDefault="007415B4" w:rsidP="007A5120">
      <w:pPr>
        <w:pStyle w:val="a5"/>
        <w:ind w:left="284" w:right="284"/>
        <w:jc w:val="both"/>
      </w:pPr>
      <w:r>
        <w:t>умение составлять по об</w:t>
      </w:r>
      <w:r>
        <w:t>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w:t>
      </w:r>
      <w:r>
        <w:t>тверждающих генетическую взаимосвязь между ними;</w:t>
      </w:r>
    </w:p>
    <w:p w14:paraId="1DD7E7FB" w14:textId="77777777" w:rsidR="003324B1" w:rsidRDefault="007415B4" w:rsidP="007A5120">
      <w:pPr>
        <w:pStyle w:val="a5"/>
        <w:ind w:left="284" w:right="284"/>
        <w:jc w:val="both"/>
      </w:pPr>
      <w: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w:t>
      </w:r>
      <w:r>
        <w:t xml:space="preserve">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14:paraId="7EEB4493" w14:textId="77777777" w:rsidR="003324B1" w:rsidRDefault="007415B4" w:rsidP="007A5120">
      <w:pPr>
        <w:pStyle w:val="a5"/>
        <w:ind w:left="284" w:right="284"/>
        <w:jc w:val="both"/>
      </w:pPr>
      <w:r>
        <w:t>владение основными методами научного познания (наблюд</w:t>
      </w:r>
      <w:r>
        <w:t>ение, измерение, эксперимент, моделирование) при изучении веществ и химических явлений 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w:t>
      </w:r>
      <w:r>
        <w:t>твами, химической посудой и лабораторным оборудованием;</w:t>
      </w:r>
    </w:p>
    <w:p w14:paraId="22B2A4AE" w14:textId="77777777" w:rsidR="003324B1" w:rsidRDefault="007415B4" w:rsidP="007A5120">
      <w:pPr>
        <w:pStyle w:val="a5"/>
        <w:ind w:left="284" w:right="284"/>
        <w:jc w:val="both"/>
      </w:pPr>
      <w: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 изучение и описание физически</w:t>
      </w:r>
      <w:r>
        <w:t>х свойств веществ; ознакомление с физическими и химическими явлениями; опыты, иллюстрирующие признаки протекания химических реакций; изучение способов разделения смесей; получение кислорода и изучение его свойств; получение водорода и изучение его свойств;</w:t>
      </w:r>
      <w:r>
        <w:t xml:space="preserve"> получение углекислого газа и изучение его свойств; получение аммиака и изучение его свойств; 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применение</w:t>
      </w:r>
      <w:r>
        <w:t xml:space="preserve"> индикаторов (лакмуса, метилоранжа</w:t>
      </w:r>
      <w:r>
        <w:rPr>
          <w:spacing w:val="-7"/>
        </w:rPr>
        <w:t xml:space="preserve"> </w:t>
      </w:r>
      <w:r>
        <w:t>и</w:t>
      </w:r>
      <w:r>
        <w:rPr>
          <w:spacing w:val="-3"/>
        </w:rPr>
        <w:t xml:space="preserve"> </w:t>
      </w:r>
      <w:r>
        <w:t>фенолфталеина)</w:t>
      </w:r>
      <w:r>
        <w:rPr>
          <w:spacing w:val="-4"/>
        </w:rPr>
        <w:t xml:space="preserve"> </w:t>
      </w:r>
      <w:r>
        <w:t>для</w:t>
      </w:r>
      <w:r>
        <w:rPr>
          <w:spacing w:val="-6"/>
        </w:rPr>
        <w:t xml:space="preserve"> </w:t>
      </w:r>
      <w:r>
        <w:t>определения</w:t>
      </w:r>
      <w:r>
        <w:rPr>
          <w:spacing w:val="-5"/>
        </w:rPr>
        <w:t xml:space="preserve"> </w:t>
      </w:r>
      <w:r>
        <w:t>характера</w:t>
      </w:r>
      <w:r>
        <w:rPr>
          <w:spacing w:val="-4"/>
        </w:rPr>
        <w:t xml:space="preserve"> </w:t>
      </w:r>
      <w:r>
        <w:t>среды</w:t>
      </w:r>
      <w:r>
        <w:rPr>
          <w:spacing w:val="-4"/>
        </w:rPr>
        <w:t xml:space="preserve"> </w:t>
      </w:r>
      <w:r>
        <w:t>в</w:t>
      </w:r>
      <w:r>
        <w:rPr>
          <w:spacing w:val="-3"/>
        </w:rPr>
        <w:t xml:space="preserve"> </w:t>
      </w:r>
      <w:r>
        <w:t>растворах</w:t>
      </w:r>
      <w:r>
        <w:rPr>
          <w:spacing w:val="-5"/>
        </w:rPr>
        <w:t xml:space="preserve"> </w:t>
      </w:r>
      <w:r>
        <w:t>кислот</w:t>
      </w:r>
      <w:r>
        <w:rPr>
          <w:spacing w:val="-5"/>
        </w:rPr>
        <w:t xml:space="preserve"> </w:t>
      </w:r>
      <w:r>
        <w:t>и</w:t>
      </w:r>
      <w:r>
        <w:rPr>
          <w:spacing w:val="-3"/>
        </w:rPr>
        <w:t xml:space="preserve"> </w:t>
      </w:r>
      <w:r>
        <w:t>щелочей;</w:t>
      </w:r>
      <w:r>
        <w:rPr>
          <w:spacing w:val="-6"/>
        </w:rPr>
        <w:t xml:space="preserve"> </w:t>
      </w:r>
      <w:r>
        <w:t>изучение взаимодействия кислот с металлами, оксидами металлов, растворимыми и нерастворимыми основаниями, солями; получение нерастворимых оснований; вытеснение одного металла другим из раствора соли; исследование</w:t>
      </w:r>
      <w:r>
        <w:rPr>
          <w:spacing w:val="-2"/>
        </w:rPr>
        <w:t xml:space="preserve"> </w:t>
      </w:r>
      <w:r>
        <w:t>амфотерных свойств</w:t>
      </w:r>
      <w:r>
        <w:rPr>
          <w:spacing w:val="-1"/>
        </w:rPr>
        <w:t xml:space="preserve"> </w:t>
      </w:r>
      <w:r>
        <w:t>гидроксидов</w:t>
      </w:r>
      <w:r>
        <w:rPr>
          <w:spacing w:val="-1"/>
        </w:rPr>
        <w:t xml:space="preserve"> </w:t>
      </w:r>
      <w:r>
        <w:t>алюминия и</w:t>
      </w:r>
      <w:r>
        <w:rPr>
          <w:spacing w:val="-1"/>
        </w:rPr>
        <w:t xml:space="preserve"> </w:t>
      </w:r>
      <w:r>
        <w:t>ц</w:t>
      </w:r>
      <w:r>
        <w:t>инка; решение экспериментальных задач</w:t>
      </w:r>
      <w:r>
        <w:rPr>
          <w:spacing w:val="-1"/>
        </w:rPr>
        <w:t xml:space="preserve"> </w:t>
      </w:r>
      <w:r>
        <w:t>по теме</w:t>
      </w:r>
      <w:r>
        <w:rPr>
          <w:spacing w:val="80"/>
        </w:rPr>
        <w:t xml:space="preserve"> </w:t>
      </w:r>
      <w:r>
        <w:t>«Основные</w:t>
      </w:r>
      <w:r>
        <w:rPr>
          <w:spacing w:val="80"/>
        </w:rPr>
        <w:t xml:space="preserve"> </w:t>
      </w:r>
      <w:r>
        <w:t>классы</w:t>
      </w:r>
      <w:r>
        <w:rPr>
          <w:spacing w:val="80"/>
        </w:rPr>
        <w:t xml:space="preserve"> </w:t>
      </w:r>
      <w:r>
        <w:t>неорганических</w:t>
      </w:r>
      <w:r>
        <w:rPr>
          <w:spacing w:val="80"/>
        </w:rPr>
        <w:t xml:space="preserve"> </w:t>
      </w:r>
      <w:r>
        <w:t>соединений»;</w:t>
      </w:r>
      <w:r>
        <w:rPr>
          <w:spacing w:val="80"/>
        </w:rPr>
        <w:t xml:space="preserve"> </w:t>
      </w:r>
      <w:r>
        <w:t>решение</w:t>
      </w:r>
      <w:r>
        <w:rPr>
          <w:spacing w:val="80"/>
        </w:rPr>
        <w:t xml:space="preserve"> </w:t>
      </w:r>
      <w:r>
        <w:t>экспериментальных</w:t>
      </w:r>
      <w:r>
        <w:rPr>
          <w:spacing w:val="80"/>
        </w:rPr>
        <w:t xml:space="preserve"> </w:t>
      </w:r>
      <w:r>
        <w:t>задач</w:t>
      </w:r>
      <w:r>
        <w:rPr>
          <w:spacing w:val="80"/>
        </w:rPr>
        <w:t xml:space="preserve"> </w:t>
      </w:r>
      <w:r>
        <w:t>по</w:t>
      </w:r>
      <w:r>
        <w:rPr>
          <w:spacing w:val="80"/>
        </w:rPr>
        <w:t xml:space="preserve"> </w:t>
      </w:r>
      <w:r>
        <w:t>теме</w:t>
      </w:r>
    </w:p>
    <w:p w14:paraId="3A6462A1" w14:textId="77777777" w:rsidR="003324B1" w:rsidRDefault="007415B4" w:rsidP="007A5120">
      <w:pPr>
        <w:pStyle w:val="a5"/>
        <w:ind w:left="284" w:right="284"/>
        <w:jc w:val="both"/>
      </w:pPr>
      <w:r>
        <w:t>«Электролитическая диссоциация»; решение экспериментальных задач</w:t>
      </w:r>
      <w:r>
        <w:rPr>
          <w:spacing w:val="-2"/>
        </w:rPr>
        <w:t xml:space="preserve"> </w:t>
      </w:r>
      <w:r>
        <w:t>по теме</w:t>
      </w:r>
      <w:r>
        <w:rPr>
          <w:spacing w:val="-1"/>
        </w:rPr>
        <w:t xml:space="preserve"> </w:t>
      </w:r>
      <w:r>
        <w:t>«Важнейшие неметаллы и их соединения»; решение экспе</w:t>
      </w:r>
      <w:r>
        <w:t>риментальных задач по теме «Важнейшие металлы и их соединения»; химические</w:t>
      </w:r>
      <w:r>
        <w:rPr>
          <w:spacing w:val="-16"/>
        </w:rPr>
        <w:t xml:space="preserve"> </w:t>
      </w:r>
      <w:r>
        <w:t>эксперименты,</w:t>
      </w:r>
      <w:r>
        <w:rPr>
          <w:spacing w:val="-14"/>
        </w:rPr>
        <w:t xml:space="preserve"> </w:t>
      </w:r>
      <w:r>
        <w:t>иллюстрирующие</w:t>
      </w:r>
      <w:r>
        <w:rPr>
          <w:spacing w:val="-14"/>
        </w:rPr>
        <w:t xml:space="preserve"> </w:t>
      </w:r>
      <w:r>
        <w:t>признаки</w:t>
      </w:r>
      <w:r>
        <w:rPr>
          <w:spacing w:val="-13"/>
        </w:rPr>
        <w:t xml:space="preserve"> </w:t>
      </w:r>
      <w:r>
        <w:t>протекания</w:t>
      </w:r>
      <w:r>
        <w:rPr>
          <w:spacing w:val="-14"/>
        </w:rPr>
        <w:t xml:space="preserve"> </w:t>
      </w:r>
      <w:r>
        <w:t>реакций</w:t>
      </w:r>
      <w:r>
        <w:rPr>
          <w:spacing w:val="-14"/>
        </w:rPr>
        <w:t xml:space="preserve"> </w:t>
      </w:r>
      <w:r>
        <w:t>ионного</w:t>
      </w:r>
      <w:r>
        <w:rPr>
          <w:spacing w:val="-14"/>
        </w:rPr>
        <w:t xml:space="preserve"> </w:t>
      </w:r>
      <w:r>
        <w:t>обмена;</w:t>
      </w:r>
      <w:r>
        <w:rPr>
          <w:spacing w:val="-13"/>
        </w:rPr>
        <w:t xml:space="preserve"> </w:t>
      </w:r>
      <w:r>
        <w:t>качественные реакции на присутствующие в водных растворах ионы: хлорид-, бромид-, иодид-, сульфат-, фосфат-,</w:t>
      </w:r>
      <w:r>
        <w:t xml:space="preserve"> карбонат-,</w:t>
      </w:r>
      <w:r>
        <w:rPr>
          <w:spacing w:val="-1"/>
        </w:rPr>
        <w:t xml:space="preserve"> </w:t>
      </w:r>
      <w:r>
        <w:t>силикат-анионы,</w:t>
      </w:r>
      <w:r>
        <w:rPr>
          <w:spacing w:val="-6"/>
        </w:rPr>
        <w:t xml:space="preserve"> </w:t>
      </w:r>
      <w:r>
        <w:t>гидроксид-ионы,</w:t>
      </w:r>
      <w:r>
        <w:rPr>
          <w:spacing w:val="-6"/>
        </w:rPr>
        <w:t xml:space="preserve"> </w:t>
      </w:r>
      <w:r>
        <w:t>катионы</w:t>
      </w:r>
      <w:r>
        <w:rPr>
          <w:spacing w:val="-3"/>
        </w:rPr>
        <w:t xml:space="preserve"> </w:t>
      </w:r>
      <w:r>
        <w:t>аммония,</w:t>
      </w:r>
      <w:r>
        <w:rPr>
          <w:spacing w:val="-3"/>
        </w:rPr>
        <w:t xml:space="preserve"> </w:t>
      </w:r>
      <w:r>
        <w:t>магния,</w:t>
      </w:r>
      <w:r>
        <w:rPr>
          <w:spacing w:val="-3"/>
        </w:rPr>
        <w:t xml:space="preserve"> </w:t>
      </w:r>
      <w:r>
        <w:t>кальция,</w:t>
      </w:r>
      <w:r>
        <w:rPr>
          <w:spacing w:val="-3"/>
        </w:rPr>
        <w:t xml:space="preserve"> </w:t>
      </w:r>
      <w:r>
        <w:t>алюминия,</w:t>
      </w:r>
      <w:r>
        <w:rPr>
          <w:spacing w:val="-3"/>
        </w:rPr>
        <w:t xml:space="preserve"> </w:t>
      </w:r>
      <w:r>
        <w:t>железа</w:t>
      </w:r>
      <w:r>
        <w:rPr>
          <w:spacing w:val="-3"/>
        </w:rPr>
        <w:t xml:space="preserve"> </w:t>
      </w:r>
      <w:r>
        <w:t>(2+)</w:t>
      </w:r>
      <w:r>
        <w:rPr>
          <w:spacing w:val="-5"/>
        </w:rPr>
        <w:t xml:space="preserve"> </w:t>
      </w:r>
      <w:r>
        <w:t>и железа (3+), меди (2+), цинка; умение представлять результаты эксперимента в форме выводов, доказательств, графиков и таблиц и выявлять эмпирические закон</w:t>
      </w:r>
      <w:r>
        <w:t>омерности;</w:t>
      </w:r>
    </w:p>
    <w:p w14:paraId="382895E7" w14:textId="77777777" w:rsidR="003324B1" w:rsidRDefault="007415B4" w:rsidP="007A5120">
      <w:pPr>
        <w:pStyle w:val="a5"/>
        <w:ind w:left="284" w:right="284"/>
        <w:jc w:val="both"/>
      </w:pPr>
      <w:r>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w:t>
      </w:r>
      <w:r>
        <w:t>, а также способов уменьшения и предотвращения их вредного воздействия; понимание значения жиров, белков, углеводов для организма человека;</w:t>
      </w:r>
    </w:p>
    <w:p w14:paraId="080B897A" w14:textId="77777777" w:rsidR="003324B1" w:rsidRDefault="007415B4" w:rsidP="007A5120">
      <w:pPr>
        <w:pStyle w:val="a5"/>
        <w:ind w:left="284" w:right="284"/>
        <w:jc w:val="both"/>
      </w:pPr>
      <w:r>
        <w:t>владение основами химической грамотности, включающей умение правильно использовать изученные вещества и материалы (в</w:t>
      </w:r>
      <w:r>
        <w:t xml:space="preserve">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w:t>
      </w:r>
      <w:r>
        <w:rPr>
          <w:spacing w:val="-1"/>
        </w:rPr>
        <w:t xml:space="preserve"> </w:t>
      </w:r>
      <w:r>
        <w:t>на</w:t>
      </w:r>
      <w:r>
        <w:rPr>
          <w:spacing w:val="-3"/>
        </w:rPr>
        <w:t xml:space="preserve"> </w:t>
      </w:r>
      <w:r>
        <w:t>производстве;</w:t>
      </w:r>
      <w:r>
        <w:rPr>
          <w:spacing w:val="-2"/>
        </w:rPr>
        <w:t xml:space="preserve"> </w:t>
      </w:r>
      <w:r>
        <w:t>умение</w:t>
      </w:r>
      <w:r>
        <w:rPr>
          <w:spacing w:val="-1"/>
        </w:rPr>
        <w:t xml:space="preserve"> </w:t>
      </w:r>
      <w:r>
        <w:t>приводить</w:t>
      </w:r>
      <w:r>
        <w:rPr>
          <w:spacing w:val="-3"/>
        </w:rPr>
        <w:t xml:space="preserve"> </w:t>
      </w:r>
      <w:r>
        <w:t>примеры</w:t>
      </w:r>
      <w:r>
        <w:rPr>
          <w:spacing w:val="-3"/>
        </w:rPr>
        <w:t xml:space="preserve"> </w:t>
      </w:r>
      <w:r>
        <w:t>правильного</w:t>
      </w:r>
      <w:r>
        <w:rPr>
          <w:spacing w:val="-1"/>
        </w:rPr>
        <w:t xml:space="preserve"> </w:t>
      </w:r>
      <w:r>
        <w:t>использования</w:t>
      </w:r>
      <w:r>
        <w:rPr>
          <w:spacing w:val="-2"/>
        </w:rPr>
        <w:t xml:space="preserve"> </w:t>
      </w:r>
      <w:r>
        <w:t>изученных</w:t>
      </w:r>
      <w:r>
        <w:rPr>
          <w:spacing w:val="-3"/>
        </w:rPr>
        <w:t xml:space="preserve"> </w:t>
      </w:r>
      <w:r>
        <w:t>веществ</w:t>
      </w:r>
      <w:r>
        <w:rPr>
          <w:spacing w:val="-2"/>
        </w:rPr>
        <w:t xml:space="preserve"> </w:t>
      </w:r>
      <w:r>
        <w:t xml:space="preserve">и </w:t>
      </w:r>
      <w:r>
        <w:rPr>
          <w:spacing w:val="-2"/>
        </w:rPr>
        <w:t>материалов;</w:t>
      </w:r>
    </w:p>
    <w:p w14:paraId="3DA5B688" w14:textId="77777777" w:rsidR="003324B1" w:rsidRDefault="007415B4" w:rsidP="007A5120">
      <w:pPr>
        <w:pStyle w:val="a5"/>
        <w:ind w:left="284" w:right="284"/>
        <w:jc w:val="both"/>
      </w:pPr>
      <w: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w:t>
      </w:r>
      <w:r>
        <w:t>едметов с помощью педагога;</w:t>
      </w:r>
    </w:p>
    <w:p w14:paraId="19585580" w14:textId="77777777" w:rsidR="003324B1" w:rsidRDefault="007415B4" w:rsidP="007A5120">
      <w:pPr>
        <w:pStyle w:val="a5"/>
        <w:ind w:left="284" w:right="284"/>
        <w:jc w:val="both"/>
      </w:pPr>
      <w: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w:t>
      </w:r>
      <w:r>
        <w:t>ная литература, словари, справочники, интернет- ресурсы)</w:t>
      </w:r>
      <w:r>
        <w:rPr>
          <w:spacing w:val="-5"/>
        </w:rPr>
        <w:t xml:space="preserve"> </w:t>
      </w:r>
      <w:r>
        <w:t>с</w:t>
      </w:r>
      <w:r>
        <w:rPr>
          <w:spacing w:val="-8"/>
        </w:rPr>
        <w:t xml:space="preserve"> </w:t>
      </w:r>
      <w:r>
        <w:t>опорой</w:t>
      </w:r>
      <w:r>
        <w:rPr>
          <w:spacing w:val="-9"/>
        </w:rPr>
        <w:t xml:space="preserve"> </w:t>
      </w:r>
      <w:r>
        <w:t>на</w:t>
      </w:r>
      <w:r>
        <w:rPr>
          <w:spacing w:val="-5"/>
        </w:rPr>
        <w:t xml:space="preserve"> </w:t>
      </w:r>
      <w:r>
        <w:t>алгоритм:</w:t>
      </w:r>
      <w:r>
        <w:rPr>
          <w:spacing w:val="-7"/>
        </w:rPr>
        <w:t xml:space="preserve"> </w:t>
      </w:r>
      <w:r>
        <w:t>умение</w:t>
      </w:r>
      <w:r>
        <w:rPr>
          <w:spacing w:val="-5"/>
        </w:rPr>
        <w:t xml:space="preserve"> </w:t>
      </w:r>
      <w:r>
        <w:t>объективно</w:t>
      </w:r>
      <w:r>
        <w:rPr>
          <w:spacing w:val="-8"/>
        </w:rPr>
        <w:t xml:space="preserve"> </w:t>
      </w:r>
      <w:r>
        <w:t>оценивать</w:t>
      </w:r>
      <w:r>
        <w:rPr>
          <w:spacing w:val="-6"/>
        </w:rPr>
        <w:t xml:space="preserve"> </w:t>
      </w:r>
      <w:r>
        <w:t>информацию</w:t>
      </w:r>
      <w:r>
        <w:rPr>
          <w:spacing w:val="-10"/>
        </w:rPr>
        <w:t xml:space="preserve"> </w:t>
      </w:r>
      <w:r>
        <w:t>о</w:t>
      </w:r>
      <w:r>
        <w:rPr>
          <w:spacing w:val="-6"/>
        </w:rPr>
        <w:t xml:space="preserve"> </w:t>
      </w:r>
      <w:r>
        <w:t>веществах,</w:t>
      </w:r>
      <w:r>
        <w:rPr>
          <w:spacing w:val="-8"/>
        </w:rPr>
        <w:t xml:space="preserve"> </w:t>
      </w:r>
      <w:r>
        <w:t>их</w:t>
      </w:r>
      <w:r>
        <w:rPr>
          <w:spacing w:val="-6"/>
        </w:rPr>
        <w:t xml:space="preserve"> </w:t>
      </w:r>
      <w:r>
        <w:t xml:space="preserve">превращениях </w:t>
      </w:r>
      <w:r>
        <w:rPr>
          <w:spacing w:val="-2"/>
        </w:rPr>
        <w:t>и практическом применении. Требования к предметным результатам освоения учебного предмета «Химия»,</w:t>
      </w:r>
    </w:p>
    <w:p w14:paraId="6CD4DE06"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3D5673CE" w14:textId="77777777" w:rsidR="003324B1" w:rsidRDefault="007415B4" w:rsidP="007A5120">
      <w:pPr>
        <w:pStyle w:val="a5"/>
        <w:ind w:left="284" w:right="284"/>
        <w:jc w:val="both"/>
      </w:pPr>
      <w:r>
        <w:lastRenderedPageBreak/>
        <w:t>распределенные по годам обучения 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w:t>
      </w:r>
      <w:r>
        <w:t>ого года по умолчанию включают результаты предыдущих</w:t>
      </w:r>
      <w:r>
        <w:rPr>
          <w:spacing w:val="-13"/>
        </w:rPr>
        <w:t xml:space="preserve"> </w:t>
      </w:r>
      <w:r>
        <w:t>лет).</w:t>
      </w:r>
      <w:r>
        <w:rPr>
          <w:spacing w:val="-13"/>
        </w:rPr>
        <w:t xml:space="preserve"> </w:t>
      </w:r>
      <w:r>
        <w:t>8</w:t>
      </w:r>
      <w:r>
        <w:rPr>
          <w:spacing w:val="-10"/>
        </w:rPr>
        <w:t xml:space="preserve"> </w:t>
      </w:r>
      <w:r>
        <w:t>КЛАСС</w:t>
      </w:r>
      <w:r>
        <w:rPr>
          <w:spacing w:val="-11"/>
        </w:rPr>
        <w:t xml:space="preserve"> </w:t>
      </w:r>
      <w:r>
        <w:t>раскрывать</w:t>
      </w:r>
      <w:r>
        <w:rPr>
          <w:spacing w:val="-13"/>
        </w:rPr>
        <w:t xml:space="preserve"> </w:t>
      </w:r>
      <w:r>
        <w:t>смысл</w:t>
      </w:r>
      <w:r>
        <w:rPr>
          <w:spacing w:val="-13"/>
        </w:rPr>
        <w:t xml:space="preserve"> </w:t>
      </w:r>
      <w:r>
        <w:t>основных</w:t>
      </w:r>
      <w:r>
        <w:rPr>
          <w:spacing w:val="-13"/>
        </w:rPr>
        <w:t xml:space="preserve"> </w:t>
      </w:r>
      <w:r>
        <w:t>химических</w:t>
      </w:r>
      <w:r>
        <w:rPr>
          <w:spacing w:val="-10"/>
        </w:rPr>
        <w:t xml:space="preserve"> </w:t>
      </w:r>
      <w:r>
        <w:t>понятий:</w:t>
      </w:r>
      <w:r>
        <w:rPr>
          <w:spacing w:val="-12"/>
        </w:rPr>
        <w:t xml:space="preserve"> </w:t>
      </w:r>
      <w:r>
        <w:t>атом,</w:t>
      </w:r>
      <w:r>
        <w:rPr>
          <w:spacing w:val="-10"/>
        </w:rPr>
        <w:t xml:space="preserve"> </w:t>
      </w:r>
      <w:r>
        <w:t>молекула,</w:t>
      </w:r>
      <w:r>
        <w:rPr>
          <w:spacing w:val="-13"/>
        </w:rPr>
        <w:t xml:space="preserve"> </w:t>
      </w:r>
      <w:r>
        <w:t>химический элемент, простое вещество, сложное вещество, смесь (однородная и неоднородная), валентность, относительная атомная и</w:t>
      </w:r>
      <w:r>
        <w:t xml:space="preserve">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2 , степень окисления, химическая реакция, классификация реакций: реакц</w:t>
      </w:r>
      <w:r>
        <w:t xml:space="preserve">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t>орбиталь</w:t>
      </w:r>
      <w:proofErr w:type="spellEnd"/>
      <w:r>
        <w:t>, радиус атома, химическая связь, полярная и неполярная ковалентная связь, и</w:t>
      </w:r>
      <w:r>
        <w:t>онная связь, ион, 2 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r>
        <w:rPr>
          <w:spacing w:val="40"/>
        </w:rPr>
        <w:t xml:space="preserve"> </w:t>
      </w:r>
      <w:r>
        <w:t>катион, анион, раствор, массовая доля вещества (процентная</w:t>
      </w:r>
      <w:r>
        <w:rPr>
          <w:spacing w:val="-4"/>
        </w:rPr>
        <w:t xml:space="preserve"> </w:t>
      </w:r>
      <w:r>
        <w:t>концентрация)</w:t>
      </w:r>
      <w:r>
        <w:rPr>
          <w:spacing w:val="-5"/>
        </w:rPr>
        <w:t xml:space="preserve"> </w:t>
      </w:r>
      <w:r>
        <w:t>в</w:t>
      </w:r>
      <w:r>
        <w:rPr>
          <w:spacing w:val="-4"/>
        </w:rPr>
        <w:t xml:space="preserve"> </w:t>
      </w:r>
      <w:r>
        <w:t>растворе;</w:t>
      </w:r>
      <w:r>
        <w:rPr>
          <w:spacing w:val="-5"/>
        </w:rPr>
        <w:t xml:space="preserve"> </w:t>
      </w:r>
      <w:r>
        <w:t>иллюстрировать</w:t>
      </w:r>
      <w:r>
        <w:rPr>
          <w:spacing w:val="-3"/>
        </w:rPr>
        <w:t xml:space="preserve"> </w:t>
      </w:r>
      <w:r>
        <w:t>взаимосвязь</w:t>
      </w:r>
      <w:r>
        <w:rPr>
          <w:spacing w:val="-3"/>
        </w:rPr>
        <w:t xml:space="preserve"> </w:t>
      </w:r>
      <w:r>
        <w:t>основных</w:t>
      </w:r>
      <w:r>
        <w:rPr>
          <w:spacing w:val="-6"/>
        </w:rPr>
        <w:t xml:space="preserve"> </w:t>
      </w:r>
      <w:r>
        <w:t>химических</w:t>
      </w:r>
      <w:r>
        <w:rPr>
          <w:spacing w:val="-6"/>
        </w:rPr>
        <w:t xml:space="preserve"> </w:t>
      </w:r>
      <w:r>
        <w:t>понятий</w:t>
      </w:r>
      <w:r>
        <w:rPr>
          <w:spacing w:val="-4"/>
        </w:rPr>
        <w:t xml:space="preserve"> </w:t>
      </w:r>
      <w:r>
        <w:t>(см.</w:t>
      </w:r>
      <w:r>
        <w:rPr>
          <w:spacing w:val="-3"/>
        </w:rPr>
        <w:t xml:space="preserve"> </w:t>
      </w:r>
      <w:r>
        <w:t>п. 1) и применять эти понятия при описании веществ и их превращений; использовать химическую символику</w:t>
      </w:r>
      <w:r>
        <w:rPr>
          <w:spacing w:val="-2"/>
        </w:rPr>
        <w:t xml:space="preserve"> </w:t>
      </w:r>
      <w:r>
        <w:t>для</w:t>
      </w:r>
      <w:r>
        <w:rPr>
          <w:spacing w:val="-3"/>
        </w:rPr>
        <w:t xml:space="preserve"> </w:t>
      </w:r>
      <w:r>
        <w:t>составления</w:t>
      </w:r>
      <w:r>
        <w:rPr>
          <w:spacing w:val="-3"/>
        </w:rPr>
        <w:t xml:space="preserve"> </w:t>
      </w:r>
      <w:r>
        <w:t>формул</w:t>
      </w:r>
      <w:r>
        <w:rPr>
          <w:spacing w:val="-2"/>
        </w:rPr>
        <w:t xml:space="preserve"> </w:t>
      </w:r>
      <w:r>
        <w:t>веществ,</w:t>
      </w:r>
      <w:r>
        <w:rPr>
          <w:spacing w:val="-2"/>
        </w:rPr>
        <w:t xml:space="preserve"> </w:t>
      </w:r>
      <w:r>
        <w:t>молекулярных уравнений</w:t>
      </w:r>
      <w:r>
        <w:rPr>
          <w:spacing w:val="-3"/>
        </w:rPr>
        <w:t xml:space="preserve"> </w:t>
      </w:r>
      <w:r>
        <w:t>химических реакций,</w:t>
      </w:r>
      <w:r>
        <w:rPr>
          <w:spacing w:val="-2"/>
        </w:rPr>
        <w:t xml:space="preserve"> </w:t>
      </w:r>
      <w:r>
        <w:t>элект</w:t>
      </w:r>
      <w:r>
        <w:t>ронного баланса;</w:t>
      </w:r>
      <w:r>
        <w:rPr>
          <w:spacing w:val="-3"/>
        </w:rPr>
        <w:t xml:space="preserve"> </w:t>
      </w:r>
      <w:r>
        <w:t>определять</w:t>
      </w:r>
      <w:r>
        <w:rPr>
          <w:spacing w:val="-4"/>
        </w:rPr>
        <w:t xml:space="preserve"> </w:t>
      </w:r>
      <w:r>
        <w:t>валентность</w:t>
      </w:r>
      <w:r>
        <w:rPr>
          <w:spacing w:val="-4"/>
        </w:rPr>
        <w:t xml:space="preserve"> </w:t>
      </w:r>
      <w:r>
        <w:t>атомов</w:t>
      </w:r>
      <w:r>
        <w:rPr>
          <w:spacing w:val="-6"/>
        </w:rPr>
        <w:t xml:space="preserve"> </w:t>
      </w:r>
      <w:r>
        <w:t>элементов</w:t>
      </w:r>
      <w:r>
        <w:rPr>
          <w:spacing w:val="-3"/>
        </w:rPr>
        <w:t xml:space="preserve"> </w:t>
      </w:r>
      <w:r>
        <w:t>в</w:t>
      </w:r>
      <w:r>
        <w:rPr>
          <w:spacing w:val="-3"/>
        </w:rPr>
        <w:t xml:space="preserve"> </w:t>
      </w:r>
      <w:r>
        <w:t>бинарных</w:t>
      </w:r>
      <w:r>
        <w:rPr>
          <w:spacing w:val="-5"/>
        </w:rPr>
        <w:t xml:space="preserve"> </w:t>
      </w:r>
      <w:r>
        <w:t>соединениях;</w:t>
      </w:r>
      <w:r>
        <w:rPr>
          <w:spacing w:val="-4"/>
        </w:rPr>
        <w:t xml:space="preserve"> </w:t>
      </w:r>
      <w:r>
        <w:t>степень</w:t>
      </w:r>
      <w:r>
        <w:rPr>
          <w:spacing w:val="-7"/>
        </w:rPr>
        <w:t xml:space="preserve"> </w:t>
      </w:r>
      <w:r>
        <w:t>окисления</w:t>
      </w:r>
      <w:r>
        <w:rPr>
          <w:spacing w:val="-3"/>
        </w:rPr>
        <w:t xml:space="preserve"> </w:t>
      </w:r>
      <w:r>
        <w:t>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w:t>
      </w:r>
      <w:r>
        <w:t>; вид химической связи (ковалентная и ионная)</w:t>
      </w:r>
      <w:r>
        <w:rPr>
          <w:spacing w:val="40"/>
        </w:rPr>
        <w:t xml:space="preserve"> </w:t>
      </w:r>
      <w:r>
        <w:t>в неорганических соединениях; 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w:t>
      </w:r>
      <w:r>
        <w:t>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w:t>
      </w:r>
      <w:r>
        <w:t>ы и теории: закон сохранения массы, Периодический закон Д.И. Менделеева, закон постоянства состава, закон Авогадро;</w:t>
      </w:r>
      <w:r>
        <w:rPr>
          <w:spacing w:val="80"/>
          <w:w w:val="150"/>
        </w:rPr>
        <w:t xml:space="preserve"> </w:t>
      </w:r>
      <w:r>
        <w:t>атомно-молекулярная</w:t>
      </w:r>
      <w:r>
        <w:rPr>
          <w:spacing w:val="80"/>
          <w:w w:val="150"/>
        </w:rPr>
        <w:t xml:space="preserve"> </w:t>
      </w:r>
      <w:r>
        <w:t>теория.</w:t>
      </w:r>
      <w:r>
        <w:rPr>
          <w:spacing w:val="80"/>
          <w:w w:val="150"/>
        </w:rPr>
        <w:t xml:space="preserve"> </w:t>
      </w:r>
      <w:r>
        <w:t>Соотносить</w:t>
      </w:r>
      <w:r>
        <w:rPr>
          <w:spacing w:val="80"/>
          <w:w w:val="150"/>
        </w:rPr>
        <w:t xml:space="preserve"> </w:t>
      </w:r>
      <w:r>
        <w:t>обозначения,</w:t>
      </w:r>
      <w:r>
        <w:rPr>
          <w:spacing w:val="80"/>
          <w:w w:val="150"/>
        </w:rPr>
        <w:t xml:space="preserve"> </w:t>
      </w:r>
      <w:r>
        <w:t>которые</w:t>
      </w:r>
      <w:r>
        <w:rPr>
          <w:spacing w:val="80"/>
          <w:w w:val="150"/>
        </w:rPr>
        <w:t xml:space="preserve"> </w:t>
      </w:r>
      <w:r>
        <w:t>имеются</w:t>
      </w:r>
      <w:r>
        <w:rPr>
          <w:spacing w:val="80"/>
          <w:w w:val="150"/>
        </w:rPr>
        <w:t xml:space="preserve"> </w:t>
      </w:r>
      <w:r>
        <w:t>в</w:t>
      </w:r>
      <w:r>
        <w:rPr>
          <w:spacing w:val="80"/>
          <w:w w:val="150"/>
        </w:rPr>
        <w:t xml:space="preserve"> </w:t>
      </w:r>
      <w:r>
        <w:t>таблице</w:t>
      </w:r>
    </w:p>
    <w:p w14:paraId="38A587C5" w14:textId="77777777" w:rsidR="003324B1" w:rsidRDefault="007415B4" w:rsidP="007A5120">
      <w:pPr>
        <w:pStyle w:val="a5"/>
        <w:ind w:left="284" w:right="284"/>
        <w:jc w:val="both"/>
      </w:pPr>
      <w:r>
        <w:t xml:space="preserve">«Периодическая система химических элементов Д. И. Менделеева» </w:t>
      </w:r>
      <w:r>
        <w:t>с числовыми характеристиками строения атомов</w:t>
      </w:r>
      <w:r>
        <w:rPr>
          <w:spacing w:val="-1"/>
        </w:rPr>
        <w:t xml:space="preserve"> </w:t>
      </w:r>
      <w:r>
        <w:t>химических элементов (состав и заряд ядра, общее число электронов и распределение их по электронным слоям); классифицировать химические элементы; неорганические вещества; химические реакции (по числу и составу у</w:t>
      </w:r>
      <w:r>
        <w:t>частвующих в реакции веществ, по тепловому эффекту, по изменению степени окисления химических элементов) с опорой на схемы; характеризовать (описывать) общие химические свойства веществ различных классов, подтверждая описание примерами молекулярных уравнен</w:t>
      </w:r>
      <w:r>
        <w:t>ий соответствующих химических реакций с опорой на схемы; 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вычислять отн</w:t>
      </w:r>
      <w:r>
        <w:t>осительную молекулярную и молярную</w:t>
      </w:r>
      <w:r>
        <w:rPr>
          <w:spacing w:val="-4"/>
        </w:rPr>
        <w:t xml:space="preserve"> </w:t>
      </w:r>
      <w:r>
        <w:t>массы</w:t>
      </w:r>
      <w:r>
        <w:rPr>
          <w:spacing w:val="-4"/>
        </w:rPr>
        <w:t xml:space="preserve"> </w:t>
      </w:r>
      <w:r>
        <w:t>веществ;</w:t>
      </w:r>
      <w:r>
        <w:rPr>
          <w:spacing w:val="-4"/>
        </w:rPr>
        <w:t xml:space="preserve"> </w:t>
      </w:r>
      <w:r>
        <w:t>массовую</w:t>
      </w:r>
      <w:r>
        <w:rPr>
          <w:spacing w:val="-2"/>
        </w:rPr>
        <w:t xml:space="preserve"> </w:t>
      </w:r>
      <w:r>
        <w:t>долю</w:t>
      </w:r>
      <w:r>
        <w:rPr>
          <w:spacing w:val="-4"/>
        </w:rPr>
        <w:t xml:space="preserve"> </w:t>
      </w:r>
      <w:r>
        <w:t>химического</w:t>
      </w:r>
      <w:r>
        <w:rPr>
          <w:spacing w:val="-5"/>
        </w:rPr>
        <w:t xml:space="preserve"> </w:t>
      </w:r>
      <w:r>
        <w:t>элемента</w:t>
      </w:r>
      <w:r>
        <w:rPr>
          <w:spacing w:val="-2"/>
        </w:rPr>
        <w:t xml:space="preserve"> </w:t>
      </w:r>
      <w:r>
        <w:t>по</w:t>
      </w:r>
      <w:r>
        <w:rPr>
          <w:spacing w:val="-2"/>
        </w:rPr>
        <w:t xml:space="preserve"> </w:t>
      </w:r>
      <w:r>
        <w:t>формуле</w:t>
      </w:r>
      <w:r>
        <w:rPr>
          <w:spacing w:val="-2"/>
        </w:rPr>
        <w:t xml:space="preserve"> </w:t>
      </w:r>
      <w:r>
        <w:t>соединения;</w:t>
      </w:r>
      <w:r>
        <w:rPr>
          <w:spacing w:val="-1"/>
        </w:rPr>
        <w:t xml:space="preserve"> </w:t>
      </w:r>
      <w:r>
        <w:t xml:space="preserve">массовую долю вещества в растворе; проводить расчёты по уравнению химической реакции с опорой на алгоритм; применять основные операции мыслительной деятельности – анализ и синтез, сравнение, </w:t>
      </w:r>
      <w:proofErr w:type="spellStart"/>
      <w:r>
        <w:t>обобщение,систематизация</w:t>
      </w:r>
      <w:proofErr w:type="spellEnd"/>
      <w:r>
        <w:t>, классификация, выявление причинно-следс</w:t>
      </w:r>
      <w:r>
        <w:t>твенных связей – для изучения свойств</w:t>
      </w:r>
      <w:r>
        <w:rPr>
          <w:spacing w:val="-1"/>
        </w:rPr>
        <w:t xml:space="preserve"> </w:t>
      </w:r>
      <w:r>
        <w:t>веществ</w:t>
      </w:r>
      <w:r>
        <w:rPr>
          <w:spacing w:val="-1"/>
        </w:rPr>
        <w:t xml:space="preserve"> </w:t>
      </w:r>
      <w:r>
        <w:t>и химических реакций; естественно-научные методы</w:t>
      </w:r>
      <w:r>
        <w:rPr>
          <w:spacing w:val="-2"/>
        </w:rPr>
        <w:t xml:space="preserve"> </w:t>
      </w:r>
      <w:r>
        <w:t xml:space="preserve">познания – наблюдение, измерение, моделирование, эксперимент (реальный и мысленный) под руководством педагога; следовать правилам пользования химической посудой </w:t>
      </w:r>
      <w:r>
        <w:t>и лабораторным оборудованием, а также правилам обращения с веществами в соответствии с 25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w:t>
      </w:r>
      <w:r>
        <w:t xml:space="preserve">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w:t>
      </w:r>
      <w:r>
        <w:t>ачественные реакции на ионы) под руководством педагога. 9 КЛАСС раскрывать смысл основных химических</w:t>
      </w:r>
      <w:r>
        <w:rPr>
          <w:spacing w:val="-10"/>
        </w:rPr>
        <w:t xml:space="preserve"> </w:t>
      </w:r>
      <w:r>
        <w:t>понятий:</w:t>
      </w:r>
      <w:r>
        <w:rPr>
          <w:spacing w:val="-8"/>
        </w:rPr>
        <w:t xml:space="preserve"> </w:t>
      </w:r>
      <w:r>
        <w:t>химический</w:t>
      </w:r>
      <w:r>
        <w:rPr>
          <w:spacing w:val="-8"/>
        </w:rPr>
        <w:t xml:space="preserve"> </w:t>
      </w:r>
      <w:r>
        <w:t>элемент,</w:t>
      </w:r>
      <w:r>
        <w:rPr>
          <w:spacing w:val="-10"/>
        </w:rPr>
        <w:t xml:space="preserve"> </w:t>
      </w:r>
      <w:r>
        <w:t>атом,</w:t>
      </w:r>
      <w:r>
        <w:rPr>
          <w:spacing w:val="-7"/>
        </w:rPr>
        <w:t xml:space="preserve"> </w:t>
      </w:r>
      <w:r>
        <w:t>молекула,</w:t>
      </w:r>
      <w:r>
        <w:rPr>
          <w:spacing w:val="-10"/>
        </w:rPr>
        <w:t xml:space="preserve"> </w:t>
      </w:r>
      <w:r>
        <w:t>ион,</w:t>
      </w:r>
      <w:r>
        <w:rPr>
          <w:spacing w:val="-7"/>
        </w:rPr>
        <w:t xml:space="preserve"> </w:t>
      </w:r>
      <w:r>
        <w:t>катион,</w:t>
      </w:r>
      <w:r>
        <w:rPr>
          <w:spacing w:val="-10"/>
        </w:rPr>
        <w:t xml:space="preserve"> </w:t>
      </w:r>
      <w:r>
        <w:t>анион,</w:t>
      </w:r>
      <w:r>
        <w:rPr>
          <w:spacing w:val="-7"/>
        </w:rPr>
        <w:t xml:space="preserve"> </w:t>
      </w:r>
      <w:r>
        <w:t>простое</w:t>
      </w:r>
      <w:r>
        <w:rPr>
          <w:spacing w:val="-12"/>
        </w:rPr>
        <w:t xml:space="preserve"> </w:t>
      </w:r>
      <w:r>
        <w:t>вещество,</w:t>
      </w:r>
      <w:r>
        <w:rPr>
          <w:spacing w:val="-7"/>
        </w:rPr>
        <w:t xml:space="preserve"> </w:t>
      </w:r>
      <w:r>
        <w:t>сложное вещество, валентность, электроотрицательность, степень окисления</w:t>
      </w:r>
      <w:r>
        <w:t xml:space="preserve">, химическая реакция, химическая связь, тепловой эффект </w:t>
      </w:r>
      <w:proofErr w:type="spellStart"/>
      <w:r>
        <w:t>реакции,моль</w:t>
      </w:r>
      <w:proofErr w:type="spellEnd"/>
      <w:r>
        <w:t xml:space="preserve">, молярный объём, раствор; электролиты, </w:t>
      </w:r>
      <w:proofErr w:type="spellStart"/>
      <w:r>
        <w:t>неэлектролиты</w:t>
      </w:r>
      <w:proofErr w:type="spellEnd"/>
      <w:r>
        <w:t>, электролитическая</w:t>
      </w:r>
      <w:r>
        <w:rPr>
          <w:spacing w:val="-16"/>
        </w:rPr>
        <w:t xml:space="preserve"> </w:t>
      </w:r>
      <w:r>
        <w:t>диссоциация,</w:t>
      </w:r>
      <w:r>
        <w:rPr>
          <w:spacing w:val="-14"/>
        </w:rPr>
        <w:t xml:space="preserve"> </w:t>
      </w:r>
      <w:r>
        <w:t>реакции</w:t>
      </w:r>
      <w:r>
        <w:rPr>
          <w:spacing w:val="-14"/>
        </w:rPr>
        <w:t xml:space="preserve"> </w:t>
      </w:r>
      <w:r>
        <w:t>ионного</w:t>
      </w:r>
      <w:r>
        <w:rPr>
          <w:spacing w:val="-13"/>
        </w:rPr>
        <w:t xml:space="preserve"> </w:t>
      </w:r>
      <w:r>
        <w:t>обмена,</w:t>
      </w:r>
      <w:r>
        <w:rPr>
          <w:spacing w:val="-14"/>
        </w:rPr>
        <w:t xml:space="preserve"> </w:t>
      </w:r>
      <w:r>
        <w:t>катализатор,</w:t>
      </w:r>
      <w:r>
        <w:rPr>
          <w:spacing w:val="-14"/>
        </w:rPr>
        <w:t xml:space="preserve"> </w:t>
      </w:r>
      <w:r>
        <w:t>химическое</w:t>
      </w:r>
      <w:r>
        <w:rPr>
          <w:spacing w:val="-14"/>
        </w:rPr>
        <w:t xml:space="preserve"> </w:t>
      </w:r>
      <w:r>
        <w:t>равновесие,</w:t>
      </w:r>
      <w:r>
        <w:rPr>
          <w:spacing w:val="-13"/>
        </w:rPr>
        <w:t xml:space="preserve"> </w:t>
      </w:r>
      <w:r>
        <w:t>обратимые и необратимые реакции, окислител</w:t>
      </w:r>
      <w:r>
        <w:t>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w:t>
      </w:r>
      <w:r>
        <w:t>но</w:t>
      </w:r>
      <w:r>
        <w:rPr>
          <w:spacing w:val="-6"/>
        </w:rPr>
        <w:t xml:space="preserve"> </w:t>
      </w:r>
      <w:r>
        <w:t>допустимая</w:t>
      </w:r>
      <w:r>
        <w:rPr>
          <w:spacing w:val="-6"/>
        </w:rPr>
        <w:t xml:space="preserve"> </w:t>
      </w:r>
      <w:r>
        <w:t>концентрация</w:t>
      </w:r>
      <w:r>
        <w:rPr>
          <w:spacing w:val="-6"/>
        </w:rPr>
        <w:t xml:space="preserve"> </w:t>
      </w:r>
      <w:r>
        <w:t>(ПДК)</w:t>
      </w:r>
      <w:r>
        <w:rPr>
          <w:spacing w:val="-5"/>
        </w:rPr>
        <w:t xml:space="preserve"> </w:t>
      </w:r>
      <w:r>
        <w:t>вещества;</w:t>
      </w:r>
      <w:r>
        <w:rPr>
          <w:spacing w:val="-5"/>
        </w:rPr>
        <w:t xml:space="preserve"> </w:t>
      </w:r>
      <w:r>
        <w:t>иллюстрировать</w:t>
      </w:r>
      <w:r>
        <w:rPr>
          <w:spacing w:val="-6"/>
        </w:rPr>
        <w:t xml:space="preserve"> </w:t>
      </w:r>
      <w:r>
        <w:t>взаимосвязь</w:t>
      </w:r>
      <w:r>
        <w:rPr>
          <w:spacing w:val="-3"/>
        </w:rPr>
        <w:t xml:space="preserve"> </w:t>
      </w:r>
      <w:r>
        <w:t>основных</w:t>
      </w:r>
      <w:r>
        <w:rPr>
          <w:spacing w:val="-8"/>
        </w:rPr>
        <w:t xml:space="preserve"> </w:t>
      </w:r>
      <w:r>
        <w:t>химических понятий (см. п. 1) и применять эти понятия при описании веществ и их превращений; использовать знаки и символы для фиксации результатов наблюдений, составления формул</w:t>
      </w:r>
      <w:r>
        <w:t xml:space="preserve">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 определять </w:t>
      </w:r>
      <w:proofErr w:type="gramStart"/>
      <w:r>
        <w:t>валентность</w:t>
      </w:r>
      <w:r>
        <w:rPr>
          <w:spacing w:val="40"/>
        </w:rPr>
        <w:t xml:space="preserve">  </w:t>
      </w:r>
      <w:r>
        <w:t>и</w:t>
      </w:r>
      <w:proofErr w:type="gramEnd"/>
      <w:r>
        <w:rPr>
          <w:spacing w:val="40"/>
        </w:rPr>
        <w:t xml:space="preserve">  </w:t>
      </w:r>
      <w:r>
        <w:t>степень</w:t>
      </w:r>
      <w:r>
        <w:rPr>
          <w:spacing w:val="40"/>
        </w:rPr>
        <w:t xml:space="preserve">  </w:t>
      </w:r>
      <w:r>
        <w:t>окисления</w:t>
      </w:r>
      <w:r>
        <w:rPr>
          <w:spacing w:val="40"/>
        </w:rPr>
        <w:t xml:space="preserve">  </w:t>
      </w:r>
      <w:r>
        <w:t>химических</w:t>
      </w:r>
      <w:r>
        <w:rPr>
          <w:spacing w:val="40"/>
        </w:rPr>
        <w:t xml:space="preserve">  </w:t>
      </w:r>
      <w:r>
        <w:t>элементов</w:t>
      </w:r>
      <w:r>
        <w:rPr>
          <w:spacing w:val="40"/>
        </w:rPr>
        <w:t xml:space="preserve">  </w:t>
      </w:r>
      <w:r>
        <w:t>в</w:t>
      </w:r>
      <w:r>
        <w:rPr>
          <w:spacing w:val="40"/>
        </w:rPr>
        <w:t xml:space="preserve">  </w:t>
      </w:r>
      <w:r>
        <w:t>соединениях</w:t>
      </w:r>
      <w:r>
        <w:rPr>
          <w:spacing w:val="40"/>
        </w:rPr>
        <w:t xml:space="preserve">  </w:t>
      </w:r>
      <w:r>
        <w:t>различного</w:t>
      </w:r>
      <w:r>
        <w:rPr>
          <w:spacing w:val="40"/>
        </w:rPr>
        <w:t xml:space="preserve">  </w:t>
      </w:r>
      <w:r>
        <w:t>состава;</w:t>
      </w:r>
    </w:p>
    <w:p w14:paraId="4156538D" w14:textId="77777777" w:rsidR="003324B1" w:rsidRDefault="003324B1" w:rsidP="007A5120">
      <w:pPr>
        <w:pStyle w:val="a5"/>
        <w:ind w:left="284" w:right="284"/>
        <w:jc w:val="both"/>
        <w:sectPr w:rsidR="003324B1" w:rsidSect="007A5120">
          <w:pgSz w:w="11910" w:h="16840"/>
          <w:pgMar w:top="680" w:right="3" w:bottom="240" w:left="425" w:header="0" w:footer="35" w:gutter="0"/>
          <w:cols w:space="720"/>
        </w:sectPr>
      </w:pPr>
    </w:p>
    <w:p w14:paraId="27D030E6" w14:textId="77777777" w:rsidR="003324B1" w:rsidRDefault="007415B4" w:rsidP="007A5120">
      <w:pPr>
        <w:pStyle w:val="a5"/>
        <w:ind w:left="284" w:right="284"/>
        <w:jc w:val="both"/>
      </w:pPr>
      <w:r>
        <w:lastRenderedPageBreak/>
        <w:t>принадлежность</w:t>
      </w:r>
      <w:r>
        <w:rPr>
          <w:spacing w:val="-1"/>
        </w:rPr>
        <w:t xml:space="preserve"> </w:t>
      </w:r>
      <w:r>
        <w:t>веществ к</w:t>
      </w:r>
      <w:r>
        <w:rPr>
          <w:spacing w:val="-1"/>
        </w:rPr>
        <w:t xml:space="preserve"> </w:t>
      </w:r>
      <w:r>
        <w:t>определённому</w:t>
      </w:r>
      <w:r>
        <w:rPr>
          <w:spacing w:val="-1"/>
        </w:rPr>
        <w:t xml:space="preserve"> </w:t>
      </w:r>
      <w:r>
        <w:t>классу</w:t>
      </w:r>
      <w:r>
        <w:rPr>
          <w:spacing w:val="-1"/>
        </w:rPr>
        <w:t xml:space="preserve"> </w:t>
      </w:r>
      <w:r>
        <w:t>соединений</w:t>
      </w:r>
      <w:r>
        <w:rPr>
          <w:spacing w:val="-2"/>
        </w:rPr>
        <w:t xml:space="preserve"> </w:t>
      </w:r>
      <w:r>
        <w:t>с опорой</w:t>
      </w:r>
      <w:r>
        <w:rPr>
          <w:spacing w:val="-2"/>
        </w:rPr>
        <w:t xml:space="preserve"> </w:t>
      </w:r>
      <w:r>
        <w:t>на</w:t>
      </w:r>
      <w:r>
        <w:rPr>
          <w:spacing w:val="-1"/>
        </w:rPr>
        <w:t xml:space="preserve"> </w:t>
      </w:r>
      <w:r>
        <w:t>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тип кристаллической решётки конкретно</w:t>
      </w:r>
      <w:r>
        <w:t>го вещества; раскрывать смысл Периодического закона Д.И. Менделеева и демонстрировать его понимание: описывать и характеризовать табличную форму Периодической</w:t>
      </w:r>
      <w:r>
        <w:rPr>
          <w:spacing w:val="40"/>
        </w:rPr>
        <w:t xml:space="preserve"> </w:t>
      </w:r>
      <w:r>
        <w:t>системы</w:t>
      </w:r>
      <w:r>
        <w:rPr>
          <w:spacing w:val="39"/>
        </w:rPr>
        <w:t xml:space="preserve"> </w:t>
      </w:r>
      <w:r>
        <w:t>химических</w:t>
      </w:r>
      <w:r>
        <w:rPr>
          <w:spacing w:val="40"/>
        </w:rPr>
        <w:t xml:space="preserve"> </w:t>
      </w:r>
      <w:r>
        <w:t>элементов:</w:t>
      </w:r>
      <w:r>
        <w:rPr>
          <w:spacing w:val="40"/>
        </w:rPr>
        <w:t xml:space="preserve"> </w:t>
      </w:r>
      <w:r>
        <w:t>различать</w:t>
      </w:r>
      <w:r>
        <w:rPr>
          <w:spacing w:val="40"/>
        </w:rPr>
        <w:t xml:space="preserve"> </w:t>
      </w:r>
      <w:r>
        <w:t>понятия</w:t>
      </w:r>
      <w:r>
        <w:rPr>
          <w:spacing w:val="40"/>
        </w:rPr>
        <w:t xml:space="preserve"> </w:t>
      </w:r>
      <w:r>
        <w:t>«главная</w:t>
      </w:r>
      <w:r>
        <w:rPr>
          <w:spacing w:val="40"/>
        </w:rPr>
        <w:t xml:space="preserve"> </w:t>
      </w:r>
      <w:r>
        <w:t>подгруппа</w:t>
      </w:r>
      <w:r>
        <w:rPr>
          <w:spacing w:val="40"/>
        </w:rPr>
        <w:t xml:space="preserve"> </w:t>
      </w:r>
      <w:r>
        <w:t>(А-группа)»</w:t>
      </w:r>
      <w:r>
        <w:rPr>
          <w:spacing w:val="40"/>
        </w:rPr>
        <w:t xml:space="preserve"> </w:t>
      </w:r>
      <w:r>
        <w:t>и</w:t>
      </w:r>
    </w:p>
    <w:p w14:paraId="78F0B7E0" w14:textId="77777777" w:rsidR="003324B1" w:rsidRDefault="007415B4" w:rsidP="007A5120">
      <w:pPr>
        <w:pStyle w:val="a5"/>
        <w:ind w:left="284" w:right="284"/>
        <w:jc w:val="both"/>
      </w:pPr>
      <w:r>
        <w:t>«побочная подгру</w:t>
      </w:r>
      <w:r>
        <w:t>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w:t>
      </w:r>
      <w:r>
        <w:t>м); объяснять общие закономерности в изменении свойств химических элементов и их соединений в</w:t>
      </w:r>
      <w:r>
        <w:rPr>
          <w:spacing w:val="80"/>
        </w:rPr>
        <w:t xml:space="preserve"> </w:t>
      </w:r>
      <w:r>
        <w:t>пределах малых периодов и главных подгрупп с учётом строения их атомов; классифицировать химические элементы; неорганические вещества; 26 химические реакции (по ч</w:t>
      </w:r>
      <w:r>
        <w:t>ислу и составу участвующих в реакции веществ, по тепловому эффекту, по изменению степеней окисления химических элементов)</w:t>
      </w:r>
      <w:r>
        <w:rPr>
          <w:spacing w:val="-1"/>
        </w:rPr>
        <w:t xml:space="preserve"> </w:t>
      </w:r>
      <w:r>
        <w:t>с</w:t>
      </w:r>
      <w:r>
        <w:rPr>
          <w:spacing w:val="-4"/>
        </w:rPr>
        <w:t xml:space="preserve"> </w:t>
      </w:r>
      <w:r>
        <w:t>опорой</w:t>
      </w:r>
      <w:r>
        <w:rPr>
          <w:spacing w:val="-3"/>
        </w:rPr>
        <w:t xml:space="preserve"> </w:t>
      </w:r>
      <w:r>
        <w:t>на</w:t>
      </w:r>
      <w:r>
        <w:rPr>
          <w:spacing w:val="-2"/>
        </w:rPr>
        <w:t xml:space="preserve"> </w:t>
      </w:r>
      <w:r>
        <w:t>схемы;</w:t>
      </w:r>
      <w:r>
        <w:rPr>
          <w:spacing w:val="-1"/>
        </w:rPr>
        <w:t xml:space="preserve"> </w:t>
      </w:r>
      <w:r>
        <w:t>характеризовать</w:t>
      </w:r>
      <w:r>
        <w:rPr>
          <w:spacing w:val="-2"/>
        </w:rPr>
        <w:t xml:space="preserve"> </w:t>
      </w:r>
      <w:r>
        <w:t>(описывать)</w:t>
      </w:r>
      <w:r>
        <w:rPr>
          <w:spacing w:val="-4"/>
        </w:rPr>
        <w:t xml:space="preserve"> </w:t>
      </w:r>
      <w:r>
        <w:t>общие</w:t>
      </w:r>
      <w:r>
        <w:rPr>
          <w:spacing w:val="-4"/>
        </w:rPr>
        <w:t xml:space="preserve"> </w:t>
      </w:r>
      <w:r>
        <w:t>и</w:t>
      </w:r>
      <w:r>
        <w:rPr>
          <w:spacing w:val="-1"/>
        </w:rPr>
        <w:t xml:space="preserve"> </w:t>
      </w:r>
      <w:r>
        <w:t>специфические</w:t>
      </w:r>
      <w:r>
        <w:rPr>
          <w:spacing w:val="-4"/>
        </w:rPr>
        <w:t xml:space="preserve"> </w:t>
      </w:r>
      <w:r>
        <w:t>химические</w:t>
      </w:r>
      <w:r>
        <w:rPr>
          <w:spacing w:val="-2"/>
        </w:rPr>
        <w:t xml:space="preserve"> </w:t>
      </w:r>
      <w:r>
        <w:t>свойства веществ различных классов, подтверждая описан</w:t>
      </w:r>
      <w:r>
        <w:t>ие примерами молекулярных и ионных уравнений соответствующих химических реакций с опорой на схемы; 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w:t>
      </w:r>
      <w:r>
        <w:t>ждающих существование генетической связи между веществами различных классов; раскрывать сущность окислительно-восстановительных реакций посредством составления электронного баланса этих реакций; прогнозировать свойства веществ в зависимости от их строения;</w:t>
      </w:r>
      <w:r>
        <w:t xml:space="preserve"> возможности протекания химических превращений после предварительного обсуждения с педагогом;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w:t>
      </w:r>
      <w:r>
        <w:t>ить расчёты по уравнению химической реакции с опорой на алгоритм; следовать правилам пользования химической посудой и лабораторным</w:t>
      </w:r>
      <w:r>
        <w:rPr>
          <w:spacing w:val="-3"/>
        </w:rPr>
        <w:t xml:space="preserve"> </w:t>
      </w:r>
      <w:r>
        <w:t>оборудованием, а</w:t>
      </w:r>
      <w:r>
        <w:rPr>
          <w:spacing w:val="-2"/>
        </w:rPr>
        <w:t xml:space="preserve"> </w:t>
      </w:r>
      <w:r>
        <w:t>также</w:t>
      </w:r>
      <w:r>
        <w:rPr>
          <w:spacing w:val="-4"/>
        </w:rPr>
        <w:t xml:space="preserve"> </w:t>
      </w:r>
      <w:r>
        <w:t>правилам</w:t>
      </w:r>
      <w:r>
        <w:rPr>
          <w:spacing w:val="-3"/>
        </w:rPr>
        <w:t xml:space="preserve"> </w:t>
      </w:r>
      <w:r>
        <w:t>обращения</w:t>
      </w:r>
      <w:r>
        <w:rPr>
          <w:spacing w:val="-3"/>
        </w:rPr>
        <w:t xml:space="preserve"> </w:t>
      </w:r>
      <w:r>
        <w:t>с</w:t>
      </w:r>
      <w:r>
        <w:rPr>
          <w:spacing w:val="-2"/>
        </w:rPr>
        <w:t xml:space="preserve"> </w:t>
      </w:r>
      <w:r>
        <w:t>веществами</w:t>
      </w:r>
      <w:r>
        <w:rPr>
          <w:spacing w:val="-3"/>
        </w:rPr>
        <w:t xml:space="preserve"> </w:t>
      </w:r>
      <w:r>
        <w:t>в</w:t>
      </w:r>
      <w:r>
        <w:rPr>
          <w:spacing w:val="-1"/>
        </w:rPr>
        <w:t xml:space="preserve"> </w:t>
      </w:r>
      <w:r>
        <w:t>соответствии</w:t>
      </w:r>
      <w:r>
        <w:rPr>
          <w:spacing w:val="-3"/>
        </w:rPr>
        <w:t xml:space="preserve"> </w:t>
      </w:r>
      <w:r>
        <w:t>с инструкциями по выполнению лабораторных химических оп</w:t>
      </w:r>
      <w:r>
        <w:t>ытов по получению и собиранию газообразных веществ (аммиака и углекислого газа); 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w:t>
      </w:r>
      <w:r>
        <w:t>ионы, катионы аммония и ионы изученных металлов, присутствующие в водных растворах неорганических веществ; применять основные операции мыслительной деятельности – анализ и синтез, сравнение, обобщение, систематизацию, выявление причинно-следственных связей</w:t>
      </w:r>
      <w:r>
        <w:t xml:space="preserve"> – для изучения свойств</w:t>
      </w:r>
      <w:r>
        <w:rPr>
          <w:spacing w:val="-1"/>
        </w:rPr>
        <w:t xml:space="preserve"> </w:t>
      </w:r>
      <w:r>
        <w:t>веществ и</w:t>
      </w:r>
      <w:r>
        <w:rPr>
          <w:spacing w:val="-1"/>
        </w:rPr>
        <w:t xml:space="preserve"> </w:t>
      </w:r>
      <w:r>
        <w:t>химических реакций;</w:t>
      </w:r>
      <w:r>
        <w:rPr>
          <w:spacing w:val="-1"/>
        </w:rPr>
        <w:t xml:space="preserve"> </w:t>
      </w:r>
      <w:r>
        <w:t>естественно-научные методы</w:t>
      </w:r>
      <w:r>
        <w:rPr>
          <w:spacing w:val="-2"/>
        </w:rPr>
        <w:t xml:space="preserve"> </w:t>
      </w:r>
      <w:r>
        <w:t>познания</w:t>
      </w:r>
      <w:r>
        <w:rPr>
          <w:spacing w:val="-1"/>
        </w:rPr>
        <w:t xml:space="preserve"> </w:t>
      </w:r>
      <w:r>
        <w:t>– наблюдение, измерение, моделирование, эксперимент (реальный и мысленный).</w:t>
      </w:r>
    </w:p>
    <w:p w14:paraId="45CB01CA" w14:textId="77777777" w:rsidR="003324B1" w:rsidRDefault="003324B1" w:rsidP="007A5120">
      <w:pPr>
        <w:pStyle w:val="a5"/>
        <w:ind w:left="284" w:right="284"/>
        <w:jc w:val="both"/>
      </w:pPr>
    </w:p>
    <w:p w14:paraId="18106E23" w14:textId="77777777" w:rsidR="003324B1" w:rsidRDefault="007415B4" w:rsidP="007A5120">
      <w:pPr>
        <w:pStyle w:val="a5"/>
        <w:ind w:left="284" w:right="284"/>
        <w:jc w:val="both"/>
        <w:rPr>
          <w:b/>
        </w:rPr>
      </w:pPr>
      <w:bookmarkStart w:id="47" w:name="2.1.9.Рабочая_программа_по_учебному_пред"/>
      <w:bookmarkEnd w:id="47"/>
      <w:r>
        <w:rPr>
          <w:b/>
          <w:spacing w:val="-2"/>
        </w:rPr>
        <w:t>Рабочая</w:t>
      </w:r>
      <w:r>
        <w:rPr>
          <w:b/>
          <w:spacing w:val="-1"/>
        </w:rPr>
        <w:t xml:space="preserve"> </w:t>
      </w:r>
      <w:r>
        <w:rPr>
          <w:b/>
          <w:spacing w:val="-2"/>
        </w:rPr>
        <w:t>программа</w:t>
      </w:r>
      <w:r>
        <w:rPr>
          <w:b/>
          <w:spacing w:val="-1"/>
        </w:rPr>
        <w:t xml:space="preserve"> </w:t>
      </w:r>
      <w:r>
        <w:rPr>
          <w:b/>
          <w:spacing w:val="-2"/>
        </w:rPr>
        <w:t>по</w:t>
      </w:r>
      <w:r>
        <w:rPr>
          <w:b/>
          <w:spacing w:val="-4"/>
        </w:rPr>
        <w:t xml:space="preserve"> </w:t>
      </w:r>
      <w:r>
        <w:rPr>
          <w:b/>
          <w:spacing w:val="-2"/>
        </w:rPr>
        <w:t>учебному</w:t>
      </w:r>
      <w:r>
        <w:rPr>
          <w:b/>
          <w:spacing w:val="-9"/>
        </w:rPr>
        <w:t xml:space="preserve"> </w:t>
      </w:r>
      <w:r>
        <w:rPr>
          <w:b/>
          <w:spacing w:val="-2"/>
        </w:rPr>
        <w:t>предмету</w:t>
      </w:r>
      <w:r>
        <w:rPr>
          <w:b/>
          <w:spacing w:val="-5"/>
        </w:rPr>
        <w:t xml:space="preserve"> </w:t>
      </w:r>
      <w:r>
        <w:rPr>
          <w:b/>
          <w:spacing w:val="-2"/>
        </w:rPr>
        <w:t>«Основы</w:t>
      </w:r>
      <w:r>
        <w:rPr>
          <w:b/>
          <w:spacing w:val="-4"/>
        </w:rPr>
        <w:t xml:space="preserve"> </w:t>
      </w:r>
      <w:r>
        <w:rPr>
          <w:b/>
          <w:spacing w:val="-2"/>
        </w:rPr>
        <w:t>безопасности</w:t>
      </w:r>
    </w:p>
    <w:p w14:paraId="495E00B1" w14:textId="77777777" w:rsidR="003324B1" w:rsidRDefault="007415B4" w:rsidP="007A5120">
      <w:pPr>
        <w:pStyle w:val="a5"/>
        <w:ind w:left="284" w:right="284"/>
        <w:jc w:val="both"/>
        <w:rPr>
          <w:b/>
        </w:rPr>
      </w:pPr>
      <w:r>
        <w:rPr>
          <w:b/>
        </w:rPr>
        <w:t>и</w:t>
      </w:r>
      <w:r>
        <w:rPr>
          <w:b/>
          <w:spacing w:val="-6"/>
        </w:rPr>
        <w:t xml:space="preserve"> </w:t>
      </w:r>
      <w:r>
        <w:rPr>
          <w:b/>
        </w:rPr>
        <w:t>защиты</w:t>
      </w:r>
      <w:r>
        <w:rPr>
          <w:b/>
          <w:spacing w:val="-3"/>
        </w:rPr>
        <w:t xml:space="preserve"> </w:t>
      </w:r>
      <w:r>
        <w:rPr>
          <w:b/>
          <w:spacing w:val="-2"/>
        </w:rPr>
        <w:t>Родины»</w:t>
      </w:r>
    </w:p>
    <w:p w14:paraId="364D672F" w14:textId="77777777" w:rsidR="003324B1" w:rsidRDefault="003324B1" w:rsidP="007A5120">
      <w:pPr>
        <w:pStyle w:val="a5"/>
        <w:ind w:left="284" w:right="284"/>
        <w:jc w:val="both"/>
        <w:rPr>
          <w:b/>
        </w:rPr>
      </w:pPr>
    </w:p>
    <w:p w14:paraId="527C4A98" w14:textId="77777777" w:rsidR="003324B1" w:rsidRDefault="007415B4" w:rsidP="007A5120">
      <w:pPr>
        <w:pStyle w:val="a5"/>
        <w:ind w:left="284" w:right="284"/>
        <w:jc w:val="both"/>
        <w:rPr>
          <w:b/>
        </w:rPr>
      </w:pPr>
      <w:bookmarkStart w:id="48" w:name="Пояснительная_записка"/>
      <w:bookmarkEnd w:id="48"/>
      <w:r>
        <w:rPr>
          <w:b/>
          <w:spacing w:val="-2"/>
        </w:rPr>
        <w:t>Пояснительная</w:t>
      </w:r>
      <w:r>
        <w:rPr>
          <w:b/>
          <w:spacing w:val="9"/>
        </w:rPr>
        <w:t xml:space="preserve"> </w:t>
      </w:r>
      <w:r>
        <w:rPr>
          <w:b/>
          <w:spacing w:val="-2"/>
        </w:rPr>
        <w:t>записка</w:t>
      </w:r>
    </w:p>
    <w:p w14:paraId="05467EDE" w14:textId="77777777" w:rsidR="003324B1" w:rsidRDefault="007415B4" w:rsidP="007A5120">
      <w:pPr>
        <w:pStyle w:val="a5"/>
        <w:ind w:left="284" w:right="284"/>
        <w:jc w:val="both"/>
      </w:pPr>
      <w:r>
        <w:t>Рабочая программа по основам безопасности и защиты Родины (далее - ОБЗР) разработана на</w:t>
      </w:r>
      <w:r>
        <w:rPr>
          <w:spacing w:val="40"/>
        </w:rPr>
        <w:t xml:space="preserve"> </w:t>
      </w:r>
      <w:r>
        <w:t>основе требований к результатам освоения программы основного общего образования, представленных в ФГОС ООО, федеральной рабочей программе воспитан</w:t>
      </w:r>
      <w:r>
        <w:t>ия, и предусматривает непосредственное применение при реализации ОП ООО.</w:t>
      </w:r>
    </w:p>
    <w:p w14:paraId="7C7DAF5C" w14:textId="77777777" w:rsidR="003324B1" w:rsidRDefault="007415B4" w:rsidP="007A5120">
      <w:pPr>
        <w:pStyle w:val="a5"/>
        <w:ind w:left="284" w:right="284"/>
        <w:jc w:val="both"/>
      </w:pPr>
      <w: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w:t>
      </w:r>
      <w:r>
        <w:t xml:space="preserve">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w:t>
      </w:r>
      <w:r>
        <w:rPr>
          <w:spacing w:val="-2"/>
        </w:rPr>
        <w:t>Родины.</w:t>
      </w:r>
    </w:p>
    <w:p w14:paraId="7CBD5CC5" w14:textId="77777777" w:rsidR="003324B1" w:rsidRDefault="007415B4" w:rsidP="007A5120">
      <w:pPr>
        <w:pStyle w:val="a5"/>
        <w:ind w:left="284" w:right="284"/>
        <w:jc w:val="both"/>
      </w:pPr>
      <w:r>
        <w:t>Программа</w:t>
      </w:r>
      <w:r>
        <w:rPr>
          <w:spacing w:val="-8"/>
        </w:rPr>
        <w:t xml:space="preserve"> </w:t>
      </w:r>
      <w:r>
        <w:t>ОБЗР</w:t>
      </w:r>
      <w:r>
        <w:rPr>
          <w:spacing w:val="-7"/>
        </w:rPr>
        <w:t xml:space="preserve"> </w:t>
      </w:r>
      <w:r>
        <w:rPr>
          <w:spacing w:val="-2"/>
        </w:rPr>
        <w:t>обеспечивает:</w:t>
      </w:r>
    </w:p>
    <w:p w14:paraId="079CF79E" w14:textId="77777777" w:rsidR="003324B1" w:rsidRDefault="007415B4" w:rsidP="007A5120">
      <w:pPr>
        <w:pStyle w:val="a5"/>
        <w:ind w:left="284" w:right="284"/>
        <w:jc w:val="both"/>
      </w:pPr>
      <w:r>
        <w:t>ясное</w:t>
      </w:r>
      <w:r>
        <w:rPr>
          <w:spacing w:val="80"/>
          <w:w w:val="150"/>
        </w:rPr>
        <w:t xml:space="preserve"> </w:t>
      </w:r>
      <w:r>
        <w:t>понимание</w:t>
      </w:r>
      <w:r>
        <w:rPr>
          <w:spacing w:val="80"/>
          <w:w w:val="150"/>
        </w:rPr>
        <w:t xml:space="preserve"> </w:t>
      </w:r>
      <w:r>
        <w:t>обучающимися</w:t>
      </w:r>
      <w:r>
        <w:rPr>
          <w:spacing w:val="80"/>
          <w:w w:val="150"/>
        </w:rPr>
        <w:t xml:space="preserve"> </w:t>
      </w:r>
      <w:r>
        <w:t>современ</w:t>
      </w:r>
      <w:r>
        <w:t>ных</w:t>
      </w:r>
      <w:r>
        <w:rPr>
          <w:spacing w:val="80"/>
          <w:w w:val="150"/>
        </w:rPr>
        <w:t xml:space="preserve"> </w:t>
      </w:r>
      <w:r>
        <w:t>проблем</w:t>
      </w:r>
      <w:r>
        <w:rPr>
          <w:spacing w:val="80"/>
          <w:w w:val="150"/>
        </w:rPr>
        <w:t xml:space="preserve"> </w:t>
      </w:r>
      <w:r>
        <w:t>безопасности</w:t>
      </w:r>
      <w:r>
        <w:rPr>
          <w:spacing w:val="80"/>
          <w:w w:val="150"/>
        </w:rPr>
        <w:t xml:space="preserve"> </w:t>
      </w:r>
      <w:r>
        <w:t>и</w:t>
      </w:r>
      <w:r>
        <w:rPr>
          <w:spacing w:val="80"/>
          <w:w w:val="150"/>
        </w:rPr>
        <w:t xml:space="preserve"> </w:t>
      </w:r>
      <w:r>
        <w:t>формирование</w:t>
      </w:r>
      <w:r>
        <w:rPr>
          <w:spacing w:val="80"/>
          <w:w w:val="150"/>
        </w:rPr>
        <w:t xml:space="preserve"> </w:t>
      </w:r>
      <w:r>
        <w:t>у</w:t>
      </w:r>
      <w:r>
        <w:rPr>
          <w:spacing w:val="40"/>
        </w:rPr>
        <w:t xml:space="preserve"> </w:t>
      </w:r>
      <w:r>
        <w:t>подрастающего поколения базового уровня культуры безопасного поведения;</w:t>
      </w:r>
    </w:p>
    <w:p w14:paraId="2BD41A3A" w14:textId="77777777" w:rsidR="003324B1" w:rsidRDefault="007415B4" w:rsidP="007A5120">
      <w:pPr>
        <w:pStyle w:val="a5"/>
        <w:ind w:left="284" w:right="284"/>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w:t>
      </w:r>
      <w:r>
        <w:t>едующем уровне образования;</w:t>
      </w:r>
    </w:p>
    <w:p w14:paraId="02FEF4E5" w14:textId="77777777" w:rsidR="003324B1" w:rsidRDefault="007415B4" w:rsidP="007A5120">
      <w:pPr>
        <w:pStyle w:val="a5"/>
        <w:ind w:left="284" w:right="284"/>
        <w:jc w:val="both"/>
      </w:pPr>
      <w:r>
        <w:t>возможность</w:t>
      </w:r>
      <w:r>
        <w:rPr>
          <w:spacing w:val="72"/>
        </w:rPr>
        <w:t xml:space="preserve"> </w:t>
      </w:r>
      <w:r>
        <w:t>выработки</w:t>
      </w:r>
      <w:r>
        <w:rPr>
          <w:spacing w:val="71"/>
        </w:rPr>
        <w:t xml:space="preserve"> </w:t>
      </w:r>
      <w:r>
        <w:t>и</w:t>
      </w:r>
      <w:r>
        <w:rPr>
          <w:spacing w:val="74"/>
        </w:rPr>
        <w:t xml:space="preserve"> </w:t>
      </w:r>
      <w:r>
        <w:t>закрепления</w:t>
      </w:r>
      <w:r>
        <w:rPr>
          <w:spacing w:val="74"/>
        </w:rPr>
        <w:t xml:space="preserve"> </w:t>
      </w:r>
      <w:r>
        <w:t>у</w:t>
      </w:r>
      <w:r>
        <w:rPr>
          <w:spacing w:val="72"/>
        </w:rPr>
        <w:t xml:space="preserve"> </w:t>
      </w:r>
      <w:r>
        <w:t>обучающихся</w:t>
      </w:r>
      <w:r>
        <w:rPr>
          <w:spacing w:val="74"/>
        </w:rPr>
        <w:t xml:space="preserve"> </w:t>
      </w:r>
      <w:r>
        <w:t>умений</w:t>
      </w:r>
      <w:r>
        <w:rPr>
          <w:spacing w:val="74"/>
        </w:rPr>
        <w:t xml:space="preserve"> </w:t>
      </w:r>
      <w:r>
        <w:t>и</w:t>
      </w:r>
      <w:r>
        <w:rPr>
          <w:spacing w:val="74"/>
        </w:rPr>
        <w:t xml:space="preserve"> </w:t>
      </w:r>
      <w:r>
        <w:t>навыков,</w:t>
      </w:r>
      <w:r>
        <w:rPr>
          <w:spacing w:val="74"/>
        </w:rPr>
        <w:t xml:space="preserve"> </w:t>
      </w:r>
      <w:r>
        <w:t>необходимых</w:t>
      </w:r>
      <w:r>
        <w:rPr>
          <w:spacing w:val="72"/>
        </w:rPr>
        <w:t xml:space="preserve"> </w:t>
      </w:r>
      <w:r>
        <w:t>для последующей жизни;</w:t>
      </w:r>
    </w:p>
    <w:p w14:paraId="0A05B628" w14:textId="77777777" w:rsidR="003324B1" w:rsidRDefault="003324B1" w:rsidP="007A5120">
      <w:pPr>
        <w:pStyle w:val="a5"/>
        <w:ind w:left="284" w:right="284"/>
        <w:jc w:val="both"/>
        <w:sectPr w:rsidR="003324B1" w:rsidSect="007A5120">
          <w:footerReference w:type="default" r:id="rId13"/>
          <w:pgSz w:w="11910" w:h="16390"/>
          <w:pgMar w:top="1140" w:right="3" w:bottom="280" w:left="850" w:header="0" w:footer="0" w:gutter="0"/>
          <w:cols w:space="720"/>
        </w:sectPr>
      </w:pPr>
    </w:p>
    <w:p w14:paraId="1829E285" w14:textId="77777777" w:rsidR="003324B1" w:rsidRDefault="007415B4" w:rsidP="007A5120">
      <w:pPr>
        <w:pStyle w:val="a5"/>
        <w:ind w:left="284" w:right="284"/>
        <w:jc w:val="both"/>
      </w:pPr>
      <w:r>
        <w:lastRenderedPageBreak/>
        <w:t xml:space="preserve">выработку практико-ориентированных компетенций, соответствующих потребностям </w:t>
      </w:r>
      <w:r>
        <w:rPr>
          <w:spacing w:val="-2"/>
        </w:rPr>
        <w:t>современности;</w:t>
      </w:r>
    </w:p>
    <w:p w14:paraId="19E3C574" w14:textId="77777777" w:rsidR="003324B1" w:rsidRDefault="007415B4" w:rsidP="007A5120">
      <w:pPr>
        <w:pStyle w:val="a5"/>
        <w:ind w:left="284" w:right="284"/>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521A9FC2" w14:textId="77777777" w:rsidR="003324B1" w:rsidRDefault="007415B4" w:rsidP="007A5120">
      <w:pPr>
        <w:pStyle w:val="a5"/>
        <w:ind w:left="284" w:right="284"/>
        <w:jc w:val="both"/>
      </w:pPr>
      <w:r>
        <w:t>ОБЩАЯ ХАРАКТЕРИСТИКА УЧЕБНОГО ПРЕДМЕТА «ОСНОВЫ БЕЗОПАСНОСТИ И ЗАЩИТЫ РОДИНЫ»</w:t>
      </w:r>
    </w:p>
    <w:p w14:paraId="626FC8E7" w14:textId="77777777" w:rsidR="003324B1" w:rsidRDefault="007415B4" w:rsidP="007A5120">
      <w:pPr>
        <w:pStyle w:val="a5"/>
        <w:ind w:left="284" w:right="284"/>
        <w:jc w:val="both"/>
      </w:pPr>
      <w:r>
        <w:rPr>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w:t>
      </w:r>
      <w:r>
        <w:rPr>
          <w:color w:val="333333"/>
        </w:rPr>
        <w:t xml:space="preserve"> основного общего образования и преемственность учебного процесса на уровне среднего общего </w:t>
      </w:r>
      <w:r>
        <w:rPr>
          <w:color w:val="333333"/>
          <w:spacing w:val="-2"/>
        </w:rPr>
        <w:t>образования:</w:t>
      </w:r>
    </w:p>
    <w:p w14:paraId="757B2BF8" w14:textId="77777777" w:rsidR="003324B1" w:rsidRDefault="007415B4" w:rsidP="007A5120">
      <w:pPr>
        <w:pStyle w:val="a5"/>
        <w:ind w:left="284" w:right="284"/>
        <w:jc w:val="both"/>
      </w:pPr>
      <w:r>
        <w:rPr>
          <w:color w:val="333333"/>
        </w:rPr>
        <w:t>модуль</w:t>
      </w:r>
      <w:r>
        <w:rPr>
          <w:color w:val="333333"/>
          <w:spacing w:val="-6"/>
        </w:rPr>
        <w:t xml:space="preserve"> </w:t>
      </w:r>
      <w:r>
        <w:rPr>
          <w:color w:val="333333"/>
        </w:rPr>
        <w:t>№</w:t>
      </w:r>
      <w:r>
        <w:rPr>
          <w:color w:val="333333"/>
          <w:spacing w:val="-3"/>
        </w:rPr>
        <w:t xml:space="preserve"> </w:t>
      </w:r>
      <w:r>
        <w:rPr>
          <w:color w:val="333333"/>
        </w:rPr>
        <w:t>1</w:t>
      </w:r>
      <w:r>
        <w:rPr>
          <w:color w:val="333333"/>
          <w:spacing w:val="-6"/>
        </w:rPr>
        <w:t xml:space="preserve"> </w:t>
      </w:r>
      <w:r>
        <w:rPr>
          <w:color w:val="333333"/>
        </w:rPr>
        <w:t>«Безопасное</w:t>
      </w:r>
      <w:r>
        <w:rPr>
          <w:color w:val="333333"/>
          <w:spacing w:val="-5"/>
        </w:rPr>
        <w:t xml:space="preserve"> </w:t>
      </w:r>
      <w:r>
        <w:rPr>
          <w:color w:val="333333"/>
        </w:rPr>
        <w:t>и</w:t>
      </w:r>
      <w:r>
        <w:rPr>
          <w:color w:val="333333"/>
          <w:spacing w:val="-4"/>
        </w:rPr>
        <w:t xml:space="preserve"> </w:t>
      </w:r>
      <w:r>
        <w:rPr>
          <w:color w:val="333333"/>
        </w:rPr>
        <w:t>устойчивое</w:t>
      </w:r>
      <w:r>
        <w:rPr>
          <w:color w:val="333333"/>
          <w:spacing w:val="-2"/>
        </w:rPr>
        <w:t xml:space="preserve"> </w:t>
      </w:r>
      <w:r>
        <w:rPr>
          <w:color w:val="333333"/>
        </w:rPr>
        <w:t>развитие</w:t>
      </w:r>
      <w:r>
        <w:rPr>
          <w:color w:val="333333"/>
          <w:spacing w:val="-3"/>
        </w:rPr>
        <w:t xml:space="preserve"> </w:t>
      </w:r>
      <w:r>
        <w:rPr>
          <w:color w:val="333333"/>
        </w:rPr>
        <w:t>личности,</w:t>
      </w:r>
      <w:r>
        <w:rPr>
          <w:color w:val="333333"/>
          <w:spacing w:val="-3"/>
        </w:rPr>
        <w:t xml:space="preserve"> </w:t>
      </w:r>
      <w:r>
        <w:rPr>
          <w:color w:val="333333"/>
        </w:rPr>
        <w:t>общества,</w:t>
      </w:r>
      <w:r>
        <w:rPr>
          <w:color w:val="333333"/>
          <w:spacing w:val="-6"/>
        </w:rPr>
        <w:t xml:space="preserve"> </w:t>
      </w:r>
      <w:r>
        <w:rPr>
          <w:color w:val="333333"/>
        </w:rPr>
        <w:t>государства»; модуль № 2 «Военная подготовка. Основы военных знаний»;</w:t>
      </w:r>
    </w:p>
    <w:p w14:paraId="1152B212" w14:textId="77777777" w:rsidR="003324B1" w:rsidRDefault="007415B4" w:rsidP="007A5120">
      <w:pPr>
        <w:pStyle w:val="a5"/>
        <w:ind w:left="284" w:right="284"/>
        <w:jc w:val="both"/>
      </w:pPr>
      <w:r>
        <w:rPr>
          <w:color w:val="333333"/>
        </w:rPr>
        <w:t>модуль</w:t>
      </w:r>
      <w:r>
        <w:rPr>
          <w:color w:val="333333"/>
          <w:spacing w:val="-6"/>
        </w:rPr>
        <w:t xml:space="preserve"> </w:t>
      </w:r>
      <w:r>
        <w:rPr>
          <w:color w:val="333333"/>
        </w:rPr>
        <w:t>№</w:t>
      </w:r>
      <w:r>
        <w:rPr>
          <w:color w:val="333333"/>
          <w:spacing w:val="-4"/>
        </w:rPr>
        <w:t xml:space="preserve"> </w:t>
      </w:r>
      <w:r>
        <w:rPr>
          <w:color w:val="333333"/>
        </w:rPr>
        <w:t>3</w:t>
      </w:r>
      <w:r>
        <w:rPr>
          <w:color w:val="333333"/>
          <w:spacing w:val="-6"/>
        </w:rPr>
        <w:t xml:space="preserve"> </w:t>
      </w:r>
      <w:r>
        <w:rPr>
          <w:color w:val="333333"/>
        </w:rPr>
        <w:t>«Куль</w:t>
      </w:r>
      <w:r>
        <w:rPr>
          <w:color w:val="333333"/>
        </w:rPr>
        <w:t>тура</w:t>
      </w:r>
      <w:r>
        <w:rPr>
          <w:color w:val="333333"/>
          <w:spacing w:val="-4"/>
        </w:rPr>
        <w:t xml:space="preserve"> </w:t>
      </w:r>
      <w:r>
        <w:rPr>
          <w:color w:val="333333"/>
        </w:rPr>
        <w:t>безопасности</w:t>
      </w:r>
      <w:r>
        <w:rPr>
          <w:color w:val="333333"/>
          <w:spacing w:val="-6"/>
        </w:rPr>
        <w:t xml:space="preserve"> </w:t>
      </w:r>
      <w:r>
        <w:rPr>
          <w:color w:val="333333"/>
        </w:rPr>
        <w:t>жизнедеятельности</w:t>
      </w:r>
      <w:r>
        <w:rPr>
          <w:color w:val="333333"/>
          <w:spacing w:val="-4"/>
        </w:rPr>
        <w:t xml:space="preserve"> </w:t>
      </w:r>
      <w:r>
        <w:rPr>
          <w:color w:val="333333"/>
        </w:rPr>
        <w:t>в</w:t>
      </w:r>
      <w:r>
        <w:rPr>
          <w:color w:val="333333"/>
          <w:spacing w:val="-4"/>
        </w:rPr>
        <w:t xml:space="preserve"> </w:t>
      </w:r>
      <w:r>
        <w:rPr>
          <w:color w:val="333333"/>
        </w:rPr>
        <w:t>современном</w:t>
      </w:r>
      <w:r>
        <w:rPr>
          <w:color w:val="333333"/>
          <w:spacing w:val="-4"/>
        </w:rPr>
        <w:t xml:space="preserve"> </w:t>
      </w:r>
      <w:r>
        <w:rPr>
          <w:color w:val="333333"/>
        </w:rPr>
        <w:t>обществе»; модуль № 4 «Безопасность в быту»;</w:t>
      </w:r>
    </w:p>
    <w:p w14:paraId="2C862273" w14:textId="77777777" w:rsidR="003324B1" w:rsidRDefault="007415B4" w:rsidP="007A5120">
      <w:pPr>
        <w:pStyle w:val="a5"/>
        <w:ind w:left="284" w:right="284"/>
        <w:jc w:val="both"/>
      </w:pPr>
      <w:r>
        <w:rPr>
          <w:color w:val="333333"/>
        </w:rPr>
        <w:t>модуль</w:t>
      </w:r>
      <w:r>
        <w:rPr>
          <w:color w:val="333333"/>
          <w:spacing w:val="-6"/>
        </w:rPr>
        <w:t xml:space="preserve"> </w:t>
      </w:r>
      <w:r>
        <w:rPr>
          <w:color w:val="333333"/>
        </w:rPr>
        <w:t>№</w:t>
      </w:r>
      <w:r>
        <w:rPr>
          <w:color w:val="333333"/>
          <w:spacing w:val="-4"/>
        </w:rPr>
        <w:t xml:space="preserve"> </w:t>
      </w:r>
      <w:r>
        <w:rPr>
          <w:color w:val="333333"/>
        </w:rPr>
        <w:t>5</w:t>
      </w:r>
      <w:r>
        <w:rPr>
          <w:color w:val="333333"/>
          <w:spacing w:val="-5"/>
        </w:rPr>
        <w:t xml:space="preserve"> </w:t>
      </w:r>
      <w:r>
        <w:rPr>
          <w:color w:val="333333"/>
        </w:rPr>
        <w:t>«Безопасность</w:t>
      </w:r>
      <w:r>
        <w:rPr>
          <w:color w:val="333333"/>
          <w:spacing w:val="-6"/>
        </w:rPr>
        <w:t xml:space="preserve"> </w:t>
      </w:r>
      <w:r>
        <w:rPr>
          <w:color w:val="333333"/>
        </w:rPr>
        <w:t>на</w:t>
      </w:r>
      <w:r>
        <w:rPr>
          <w:color w:val="333333"/>
          <w:spacing w:val="-3"/>
        </w:rPr>
        <w:t xml:space="preserve"> </w:t>
      </w:r>
      <w:r>
        <w:rPr>
          <w:color w:val="333333"/>
          <w:spacing w:val="-2"/>
        </w:rPr>
        <w:t>транспорте»;</w:t>
      </w:r>
    </w:p>
    <w:p w14:paraId="30E45B50" w14:textId="77777777" w:rsidR="003324B1" w:rsidRDefault="007415B4" w:rsidP="007A5120">
      <w:pPr>
        <w:pStyle w:val="a5"/>
        <w:ind w:left="284" w:right="284"/>
        <w:jc w:val="both"/>
      </w:pPr>
      <w:r>
        <w:rPr>
          <w:color w:val="333333"/>
        </w:rPr>
        <w:t>модуль</w:t>
      </w:r>
      <w:r>
        <w:rPr>
          <w:color w:val="333333"/>
          <w:spacing w:val="-7"/>
        </w:rPr>
        <w:t xml:space="preserve"> </w:t>
      </w:r>
      <w:r>
        <w:rPr>
          <w:color w:val="333333"/>
        </w:rPr>
        <w:t>№</w:t>
      </w:r>
      <w:r>
        <w:rPr>
          <w:color w:val="333333"/>
          <w:spacing w:val="-4"/>
        </w:rPr>
        <w:t xml:space="preserve"> </w:t>
      </w:r>
      <w:r>
        <w:rPr>
          <w:color w:val="333333"/>
        </w:rPr>
        <w:t>6</w:t>
      </w:r>
      <w:r>
        <w:rPr>
          <w:color w:val="333333"/>
          <w:spacing w:val="-7"/>
        </w:rPr>
        <w:t xml:space="preserve"> </w:t>
      </w:r>
      <w:r>
        <w:rPr>
          <w:color w:val="333333"/>
        </w:rPr>
        <w:t>«Безопасность</w:t>
      </w:r>
      <w:r>
        <w:rPr>
          <w:color w:val="333333"/>
          <w:spacing w:val="-7"/>
        </w:rPr>
        <w:t xml:space="preserve"> </w:t>
      </w:r>
      <w:r>
        <w:rPr>
          <w:color w:val="333333"/>
        </w:rPr>
        <w:t>в</w:t>
      </w:r>
      <w:r>
        <w:rPr>
          <w:color w:val="333333"/>
          <w:spacing w:val="-5"/>
        </w:rPr>
        <w:t xml:space="preserve"> </w:t>
      </w:r>
      <w:r>
        <w:rPr>
          <w:color w:val="333333"/>
        </w:rPr>
        <w:t>общественных</w:t>
      </w:r>
      <w:r>
        <w:rPr>
          <w:color w:val="333333"/>
          <w:spacing w:val="-7"/>
        </w:rPr>
        <w:t xml:space="preserve"> </w:t>
      </w:r>
      <w:r>
        <w:rPr>
          <w:color w:val="333333"/>
        </w:rPr>
        <w:t>местах»; модуль № 7 «Безопасность в природной среде»;</w:t>
      </w:r>
    </w:p>
    <w:p w14:paraId="438FD51E" w14:textId="77777777" w:rsidR="003324B1" w:rsidRDefault="007415B4" w:rsidP="007A5120">
      <w:pPr>
        <w:pStyle w:val="a5"/>
        <w:ind w:left="284" w:right="284"/>
        <w:jc w:val="both"/>
      </w:pPr>
      <w:r>
        <w:rPr>
          <w:color w:val="333333"/>
        </w:rPr>
        <w:t>модуль</w:t>
      </w:r>
      <w:r>
        <w:rPr>
          <w:color w:val="333333"/>
          <w:spacing w:val="-6"/>
        </w:rPr>
        <w:t xml:space="preserve"> </w:t>
      </w:r>
      <w:r>
        <w:rPr>
          <w:color w:val="333333"/>
        </w:rPr>
        <w:t>№</w:t>
      </w:r>
      <w:r>
        <w:rPr>
          <w:color w:val="333333"/>
          <w:spacing w:val="-3"/>
        </w:rPr>
        <w:t xml:space="preserve"> </w:t>
      </w:r>
      <w:r>
        <w:rPr>
          <w:color w:val="333333"/>
        </w:rPr>
        <w:t>8</w:t>
      </w:r>
      <w:r>
        <w:rPr>
          <w:color w:val="333333"/>
          <w:spacing w:val="-6"/>
        </w:rPr>
        <w:t xml:space="preserve"> </w:t>
      </w:r>
      <w:r>
        <w:rPr>
          <w:color w:val="333333"/>
        </w:rPr>
        <w:t>«Основы</w:t>
      </w:r>
      <w:r>
        <w:rPr>
          <w:color w:val="333333"/>
          <w:spacing w:val="-3"/>
        </w:rPr>
        <w:t xml:space="preserve"> </w:t>
      </w:r>
      <w:r>
        <w:rPr>
          <w:color w:val="333333"/>
        </w:rPr>
        <w:t>медицинских</w:t>
      </w:r>
      <w:r>
        <w:rPr>
          <w:color w:val="333333"/>
          <w:spacing w:val="-6"/>
        </w:rPr>
        <w:t xml:space="preserve"> </w:t>
      </w:r>
      <w:r>
        <w:rPr>
          <w:color w:val="333333"/>
        </w:rPr>
        <w:t>знаний.</w:t>
      </w:r>
      <w:r>
        <w:rPr>
          <w:color w:val="333333"/>
          <w:spacing w:val="-3"/>
        </w:rPr>
        <w:t xml:space="preserve"> </w:t>
      </w:r>
      <w:r>
        <w:rPr>
          <w:color w:val="333333"/>
        </w:rPr>
        <w:t>Оказание</w:t>
      </w:r>
      <w:r>
        <w:rPr>
          <w:color w:val="333333"/>
          <w:spacing w:val="-5"/>
        </w:rPr>
        <w:t xml:space="preserve"> </w:t>
      </w:r>
      <w:r>
        <w:rPr>
          <w:color w:val="333333"/>
        </w:rPr>
        <w:t>первой</w:t>
      </w:r>
      <w:r>
        <w:rPr>
          <w:color w:val="333333"/>
          <w:spacing w:val="-4"/>
        </w:rPr>
        <w:t xml:space="preserve"> </w:t>
      </w:r>
      <w:r>
        <w:rPr>
          <w:color w:val="333333"/>
        </w:rPr>
        <w:t>помощи»; модуль № 9 «Безопасность в социуме»;</w:t>
      </w:r>
    </w:p>
    <w:p w14:paraId="7FEFBD8E" w14:textId="77777777" w:rsidR="003324B1" w:rsidRDefault="007415B4" w:rsidP="007A5120">
      <w:pPr>
        <w:pStyle w:val="a5"/>
        <w:ind w:left="284" w:right="284"/>
        <w:jc w:val="both"/>
      </w:pPr>
      <w:r>
        <w:rPr>
          <w:color w:val="333333"/>
        </w:rPr>
        <w:t>модуль № 10 «Безопасность в информационном пространстве»; модуль</w:t>
      </w:r>
      <w:r>
        <w:rPr>
          <w:color w:val="333333"/>
          <w:spacing w:val="-7"/>
        </w:rPr>
        <w:t xml:space="preserve"> </w:t>
      </w:r>
      <w:r>
        <w:rPr>
          <w:color w:val="333333"/>
        </w:rPr>
        <w:t>№</w:t>
      </w:r>
      <w:r>
        <w:rPr>
          <w:color w:val="333333"/>
          <w:spacing w:val="-4"/>
        </w:rPr>
        <w:t xml:space="preserve"> </w:t>
      </w:r>
      <w:r>
        <w:rPr>
          <w:color w:val="333333"/>
        </w:rPr>
        <w:t>11</w:t>
      </w:r>
      <w:r>
        <w:rPr>
          <w:color w:val="333333"/>
          <w:spacing w:val="-7"/>
        </w:rPr>
        <w:t xml:space="preserve"> </w:t>
      </w:r>
      <w:r>
        <w:rPr>
          <w:color w:val="333333"/>
        </w:rPr>
        <w:t>«Основы</w:t>
      </w:r>
      <w:r>
        <w:rPr>
          <w:color w:val="333333"/>
          <w:spacing w:val="-4"/>
        </w:rPr>
        <w:t xml:space="preserve"> </w:t>
      </w:r>
      <w:r>
        <w:rPr>
          <w:color w:val="333333"/>
        </w:rPr>
        <w:t>противодействия</w:t>
      </w:r>
      <w:r>
        <w:rPr>
          <w:color w:val="333333"/>
          <w:spacing w:val="-5"/>
        </w:rPr>
        <w:t xml:space="preserve"> </w:t>
      </w:r>
      <w:r>
        <w:rPr>
          <w:color w:val="333333"/>
        </w:rPr>
        <w:t>экстрем</w:t>
      </w:r>
      <w:r>
        <w:rPr>
          <w:color w:val="333333"/>
        </w:rPr>
        <w:t>изму</w:t>
      </w:r>
      <w:r>
        <w:rPr>
          <w:color w:val="333333"/>
          <w:spacing w:val="-7"/>
        </w:rPr>
        <w:t xml:space="preserve"> </w:t>
      </w:r>
      <w:r>
        <w:rPr>
          <w:color w:val="333333"/>
        </w:rPr>
        <w:t>и</w:t>
      </w:r>
      <w:r>
        <w:rPr>
          <w:color w:val="333333"/>
          <w:spacing w:val="-5"/>
        </w:rPr>
        <w:t xml:space="preserve"> </w:t>
      </w:r>
      <w:r>
        <w:rPr>
          <w:color w:val="333333"/>
        </w:rPr>
        <w:t>терроризму».</w:t>
      </w:r>
    </w:p>
    <w:p w14:paraId="2B47F2BD" w14:textId="77777777" w:rsidR="003324B1" w:rsidRDefault="007415B4" w:rsidP="007A5120">
      <w:pPr>
        <w:pStyle w:val="a5"/>
        <w:ind w:left="284" w:right="284"/>
        <w:jc w:val="both"/>
      </w:pPr>
      <w:r>
        <w:rPr>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w:t>
      </w:r>
      <w:r>
        <w:rPr>
          <w:color w:val="333333"/>
          <w:spacing w:val="40"/>
        </w:rPr>
        <w:t xml:space="preserve"> </w:t>
      </w:r>
      <w:r>
        <w:rPr>
          <w:color w:val="333333"/>
        </w:rPr>
        <w:t>изучения</w:t>
      </w:r>
      <w:r>
        <w:rPr>
          <w:color w:val="333333"/>
          <w:spacing w:val="40"/>
        </w:rPr>
        <w:t xml:space="preserve"> </w:t>
      </w:r>
      <w:r>
        <w:rPr>
          <w:color w:val="333333"/>
        </w:rPr>
        <w:t>учебных</w:t>
      </w:r>
      <w:r>
        <w:rPr>
          <w:color w:val="333333"/>
          <w:spacing w:val="40"/>
        </w:rPr>
        <w:t xml:space="preserve"> </w:t>
      </w:r>
      <w:r>
        <w:rPr>
          <w:color w:val="333333"/>
        </w:rPr>
        <w:t>модулей</w:t>
      </w:r>
      <w:r>
        <w:rPr>
          <w:color w:val="333333"/>
          <w:spacing w:val="40"/>
        </w:rPr>
        <w:t xml:space="preserve"> </w:t>
      </w:r>
      <w:r>
        <w:rPr>
          <w:color w:val="333333"/>
        </w:rPr>
        <w:t>(тематических</w:t>
      </w:r>
      <w:r>
        <w:rPr>
          <w:color w:val="333333"/>
          <w:spacing w:val="40"/>
        </w:rPr>
        <w:t xml:space="preserve"> </w:t>
      </w:r>
      <w:r>
        <w:rPr>
          <w:color w:val="333333"/>
        </w:rPr>
        <w:t>линий</w:t>
      </w:r>
      <w:r>
        <w:rPr>
          <w:color w:val="333333"/>
        </w:rPr>
        <w:t>)</w:t>
      </w:r>
      <w:r>
        <w:rPr>
          <w:color w:val="333333"/>
          <w:spacing w:val="40"/>
        </w:rPr>
        <w:t xml:space="preserve"> </w:t>
      </w:r>
      <w:r>
        <w:rPr>
          <w:color w:val="333333"/>
        </w:rPr>
        <w:t>в</w:t>
      </w:r>
      <w:r>
        <w:rPr>
          <w:color w:val="333333"/>
          <w:spacing w:val="40"/>
        </w:rPr>
        <w:t xml:space="preserve"> </w:t>
      </w:r>
      <w:r>
        <w:rPr>
          <w:color w:val="333333"/>
        </w:rPr>
        <w:t>парадигме</w:t>
      </w:r>
      <w:r>
        <w:rPr>
          <w:color w:val="333333"/>
          <w:spacing w:val="40"/>
        </w:rPr>
        <w:t xml:space="preserve"> </w:t>
      </w:r>
      <w:r>
        <w:rPr>
          <w:color w:val="333333"/>
        </w:rPr>
        <w:t>безопасной</w:t>
      </w:r>
      <w:r>
        <w:rPr>
          <w:color w:val="333333"/>
          <w:spacing w:val="40"/>
        </w:rPr>
        <w:t xml:space="preserve"> </w:t>
      </w:r>
      <w:r>
        <w:rPr>
          <w:color w:val="333333"/>
        </w:rPr>
        <w:t>жизнедеятельности:</w:t>
      </w:r>
    </w:p>
    <w:p w14:paraId="023803C5" w14:textId="77777777" w:rsidR="003324B1" w:rsidRDefault="007415B4" w:rsidP="007A5120">
      <w:pPr>
        <w:pStyle w:val="a5"/>
        <w:ind w:left="284" w:right="284"/>
        <w:jc w:val="both"/>
      </w:pPr>
      <w:r>
        <w:rPr>
          <w:color w:val="333333"/>
        </w:rPr>
        <w:t>«предвидеть</w:t>
      </w:r>
      <w:r>
        <w:rPr>
          <w:color w:val="333333"/>
          <w:spacing w:val="-10"/>
        </w:rPr>
        <w:t xml:space="preserve"> </w:t>
      </w:r>
      <w:r>
        <w:rPr>
          <w:color w:val="333333"/>
        </w:rPr>
        <w:t>опасность</w:t>
      </w:r>
      <w:r>
        <w:rPr>
          <w:color w:val="333333"/>
          <w:spacing w:val="-5"/>
        </w:rPr>
        <w:t xml:space="preserve"> </w:t>
      </w:r>
      <w:r>
        <w:rPr>
          <w:color w:val="333333"/>
        </w:rPr>
        <w:t>→</w:t>
      </w:r>
      <w:r>
        <w:rPr>
          <w:color w:val="333333"/>
          <w:spacing w:val="-5"/>
        </w:rPr>
        <w:t xml:space="preserve"> </w:t>
      </w:r>
      <w:r>
        <w:rPr>
          <w:color w:val="333333"/>
        </w:rPr>
        <w:t>по</w:t>
      </w:r>
      <w:r>
        <w:rPr>
          <w:color w:val="333333"/>
          <w:spacing w:val="-4"/>
        </w:rPr>
        <w:t xml:space="preserve"> </w:t>
      </w:r>
      <w:r>
        <w:rPr>
          <w:color w:val="333333"/>
        </w:rPr>
        <w:t>возможности</w:t>
      </w:r>
      <w:r>
        <w:rPr>
          <w:color w:val="333333"/>
          <w:spacing w:val="-6"/>
        </w:rPr>
        <w:t xml:space="preserve"> </w:t>
      </w:r>
      <w:r>
        <w:rPr>
          <w:color w:val="333333"/>
        </w:rPr>
        <w:t>её</w:t>
      </w:r>
      <w:r>
        <w:rPr>
          <w:color w:val="333333"/>
          <w:spacing w:val="-7"/>
        </w:rPr>
        <w:t xml:space="preserve"> </w:t>
      </w:r>
      <w:r>
        <w:rPr>
          <w:color w:val="333333"/>
        </w:rPr>
        <w:t>избегать</w:t>
      </w:r>
      <w:r>
        <w:rPr>
          <w:color w:val="333333"/>
          <w:spacing w:val="-5"/>
        </w:rPr>
        <w:t xml:space="preserve"> </w:t>
      </w:r>
      <w:r>
        <w:rPr>
          <w:color w:val="333333"/>
        </w:rPr>
        <w:t>→</w:t>
      </w:r>
      <w:r>
        <w:rPr>
          <w:color w:val="333333"/>
          <w:spacing w:val="-7"/>
        </w:rPr>
        <w:t xml:space="preserve"> </w:t>
      </w:r>
      <w:r>
        <w:rPr>
          <w:color w:val="333333"/>
        </w:rPr>
        <w:t>при</w:t>
      </w:r>
      <w:r>
        <w:rPr>
          <w:color w:val="333333"/>
          <w:spacing w:val="-6"/>
        </w:rPr>
        <w:t xml:space="preserve"> </w:t>
      </w:r>
      <w:r>
        <w:rPr>
          <w:color w:val="333333"/>
        </w:rPr>
        <w:t>необходимости</w:t>
      </w:r>
      <w:r>
        <w:rPr>
          <w:color w:val="333333"/>
          <w:spacing w:val="-7"/>
        </w:rPr>
        <w:t xml:space="preserve"> </w:t>
      </w:r>
      <w:r>
        <w:rPr>
          <w:color w:val="333333"/>
          <w:spacing w:val="-2"/>
        </w:rPr>
        <w:t>действовать».</w:t>
      </w:r>
    </w:p>
    <w:p w14:paraId="39F55E81" w14:textId="77777777" w:rsidR="003324B1" w:rsidRDefault="007415B4" w:rsidP="007A5120">
      <w:pPr>
        <w:pStyle w:val="a5"/>
        <w:ind w:left="284" w:right="284"/>
        <w:jc w:val="both"/>
      </w:pPr>
      <w:r>
        <w:rPr>
          <w:color w:val="333333"/>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w:t>
      </w:r>
      <w:r>
        <w:rPr>
          <w:color w:val="333333"/>
        </w:rPr>
        <w:t>и другие.</w:t>
      </w:r>
    </w:p>
    <w:p w14:paraId="15374EB7" w14:textId="77777777" w:rsidR="003324B1" w:rsidRDefault="007415B4" w:rsidP="007A5120">
      <w:pPr>
        <w:pStyle w:val="a5"/>
        <w:ind w:left="284" w:right="284"/>
        <w:jc w:val="both"/>
      </w:pPr>
      <w:r>
        <w:rPr>
          <w:color w:val="333333"/>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w:t>
      </w:r>
      <w:r>
        <w:rPr>
          <w:color w:val="333333"/>
          <w:spacing w:val="-2"/>
        </w:rPr>
        <w:t>моделей.</w:t>
      </w:r>
    </w:p>
    <w:p w14:paraId="05D3706A" w14:textId="77777777" w:rsidR="003324B1" w:rsidRDefault="007415B4" w:rsidP="007A5120">
      <w:pPr>
        <w:pStyle w:val="a5"/>
        <w:ind w:left="284" w:right="284"/>
        <w:jc w:val="both"/>
      </w:pPr>
      <w:r>
        <w:rPr>
          <w:color w:val="333333"/>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B8C5340" w14:textId="77777777" w:rsidR="003324B1" w:rsidRDefault="007415B4" w:rsidP="007A5120">
      <w:pPr>
        <w:pStyle w:val="a5"/>
        <w:ind w:left="284" w:right="284"/>
        <w:jc w:val="both"/>
      </w:pPr>
      <w:r>
        <w:t>В условиях современного истори</w:t>
      </w:r>
      <w:r>
        <w:t>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w:t>
      </w:r>
      <w:r>
        <w:t>деятельности) возрастает приоритет вопросов безопасности, их значение не только для самого человека, но также для общества и государства.</w:t>
      </w:r>
    </w:p>
    <w:p w14:paraId="71626F53" w14:textId="77777777" w:rsidR="003324B1" w:rsidRDefault="003324B1" w:rsidP="007A5120">
      <w:pPr>
        <w:pStyle w:val="a5"/>
        <w:ind w:left="284" w:right="284"/>
        <w:jc w:val="both"/>
      </w:pPr>
    </w:p>
    <w:p w14:paraId="6855C261" w14:textId="77777777" w:rsidR="003324B1" w:rsidRDefault="007415B4" w:rsidP="007A5120">
      <w:pPr>
        <w:pStyle w:val="a5"/>
        <w:ind w:left="284" w:right="284"/>
        <w:jc w:val="both"/>
      </w:pPr>
      <w:r>
        <w:t>При этом центральной проблемой безопасности жизнедеятельности остаётся сохранение жизни и здоровья каждого человека.</w:t>
      </w:r>
    </w:p>
    <w:p w14:paraId="3D0EED90" w14:textId="77777777" w:rsidR="003324B1" w:rsidRDefault="003324B1" w:rsidP="007A5120">
      <w:pPr>
        <w:pStyle w:val="a5"/>
        <w:ind w:left="284" w:right="284"/>
        <w:jc w:val="both"/>
      </w:pPr>
    </w:p>
    <w:p w14:paraId="00BC7D7D" w14:textId="77777777" w:rsidR="003324B1" w:rsidRDefault="007415B4" w:rsidP="007A5120">
      <w:pPr>
        <w:pStyle w:val="a5"/>
        <w:ind w:left="284" w:right="284"/>
        <w:jc w:val="both"/>
      </w:pPr>
      <w: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w:t>
      </w:r>
      <w:r>
        <w:t>енцией для обеспечения безопасности в повседневной жизни. Актуальность совершенствования учебно- 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w:t>
      </w:r>
      <w:r>
        <w:t>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w:t>
      </w:r>
      <w:r>
        <w:t>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w:t>
      </w:r>
      <w:r>
        <w:t>ьства Российской Федерации от 26 декабря 2017 г. № 1642.</w:t>
      </w:r>
    </w:p>
    <w:p w14:paraId="5A26E586" w14:textId="77777777" w:rsidR="003324B1" w:rsidRDefault="003324B1" w:rsidP="007A5120">
      <w:pPr>
        <w:pStyle w:val="a5"/>
        <w:ind w:left="284" w:right="284"/>
        <w:jc w:val="both"/>
        <w:sectPr w:rsidR="003324B1" w:rsidSect="007A5120">
          <w:footerReference w:type="default" r:id="rId14"/>
          <w:pgSz w:w="11910" w:h="16390"/>
          <w:pgMar w:top="1060" w:right="3" w:bottom="280" w:left="850" w:header="0" w:footer="0" w:gutter="0"/>
          <w:cols w:space="720"/>
        </w:sectPr>
      </w:pPr>
    </w:p>
    <w:p w14:paraId="2140199A" w14:textId="77777777" w:rsidR="003324B1" w:rsidRDefault="007415B4" w:rsidP="007A5120">
      <w:pPr>
        <w:pStyle w:val="a5"/>
        <w:ind w:left="284" w:right="284"/>
        <w:jc w:val="both"/>
      </w:pPr>
      <w:r>
        <w:lastRenderedPageBreak/>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w:t>
      </w:r>
      <w:r>
        <w:t>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w:t>
      </w:r>
      <w:r>
        <w:t>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w:t>
      </w:r>
      <w:r>
        <w:t xml:space="preserve">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322F8AC" w14:textId="77777777" w:rsidR="003324B1" w:rsidRDefault="007415B4" w:rsidP="007A5120">
      <w:pPr>
        <w:pStyle w:val="a5"/>
        <w:ind w:left="284" w:right="284"/>
        <w:jc w:val="both"/>
      </w:pPr>
      <w:r>
        <w:t>ОБЗР входит в предметную область «Основы безопасности и защиты Родины», является обяз</w:t>
      </w:r>
      <w:r>
        <w:t>ательным для изучения на уровне основного общего образования.</w:t>
      </w:r>
    </w:p>
    <w:p w14:paraId="5FAA9C26" w14:textId="77777777" w:rsidR="003324B1" w:rsidRDefault="007415B4" w:rsidP="007A5120">
      <w:pPr>
        <w:pStyle w:val="a5"/>
        <w:ind w:left="284" w:right="284"/>
        <w:jc w:val="both"/>
      </w:pPr>
      <w: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w:t>
      </w:r>
      <w:r>
        <w:t xml:space="preserve">позволяющих подготовиться к военной службе и выработке у обучающихся умений распознавать угрозы, избегать опасности, </w:t>
      </w:r>
      <w:proofErr w:type="spellStart"/>
      <w:r>
        <w:t>нейтрализовывать</w:t>
      </w:r>
      <w:proofErr w:type="spellEnd"/>
      <w:r>
        <w:t xml:space="preserve"> конфликтные ситуации, решать сложные вопросы социального характера, грамотно вести себя в чрезвычайных ситуациях. Такой по</w:t>
      </w:r>
      <w:r>
        <w:t>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w:t>
      </w:r>
      <w:r>
        <w:t>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F354A74" w14:textId="77777777" w:rsidR="003324B1" w:rsidRDefault="003324B1" w:rsidP="007A5120">
      <w:pPr>
        <w:pStyle w:val="a5"/>
        <w:ind w:left="284" w:right="284"/>
        <w:jc w:val="both"/>
      </w:pPr>
    </w:p>
    <w:p w14:paraId="2A760627" w14:textId="77777777" w:rsidR="003324B1" w:rsidRDefault="007415B4" w:rsidP="007A5120">
      <w:pPr>
        <w:pStyle w:val="a5"/>
        <w:ind w:left="284" w:right="284"/>
        <w:jc w:val="both"/>
      </w:pPr>
      <w:r>
        <w:t xml:space="preserve">ЦЕЛЬ ИЗУЧЕНИЯ УЧЕБНОГО ПРЕДМЕТА «ОСНОВЫ БЕЗОПАСНОСТИ И ЗАЩИТЫ </w:t>
      </w:r>
      <w:r>
        <w:rPr>
          <w:spacing w:val="-2"/>
        </w:rPr>
        <w:t>РОДИНЫ»</w:t>
      </w:r>
    </w:p>
    <w:p w14:paraId="0CD6E0FC" w14:textId="77777777" w:rsidR="003324B1" w:rsidRDefault="003324B1" w:rsidP="007A5120">
      <w:pPr>
        <w:pStyle w:val="a5"/>
        <w:ind w:left="284" w:right="284"/>
        <w:jc w:val="both"/>
        <w:rPr>
          <w:b/>
        </w:rPr>
      </w:pPr>
    </w:p>
    <w:p w14:paraId="2A81DCB8" w14:textId="77777777" w:rsidR="003324B1" w:rsidRDefault="007415B4" w:rsidP="007A5120">
      <w:pPr>
        <w:pStyle w:val="a5"/>
        <w:ind w:left="284" w:right="284"/>
        <w:jc w:val="both"/>
      </w:pPr>
      <w: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w:t>
      </w:r>
      <w:r>
        <w:t>ности, общества и государства, что предполагает:</w:t>
      </w:r>
    </w:p>
    <w:p w14:paraId="52FD4906" w14:textId="77777777" w:rsidR="003324B1" w:rsidRDefault="007415B4" w:rsidP="007A5120">
      <w:pPr>
        <w:pStyle w:val="a5"/>
        <w:ind w:left="284" w:right="284"/>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w:t>
      </w:r>
      <w:r>
        <w:t>х и чрезвычайных ситуаций, знаний и умений применять необходимые средства и приемы рационального и безопасного поведения при их проявлении;</w:t>
      </w:r>
    </w:p>
    <w:p w14:paraId="59E73E46" w14:textId="77777777" w:rsidR="003324B1" w:rsidRDefault="007415B4" w:rsidP="007A5120">
      <w:pPr>
        <w:pStyle w:val="a5"/>
        <w:ind w:left="284" w:right="284"/>
        <w:jc w:val="both"/>
      </w:pPr>
      <w:r>
        <w:t>сформированность активной жизненной позиции, осознанное понимание значимости личного безопасного поведения в интерес</w:t>
      </w:r>
      <w:r>
        <w:t>ах безопасности личности, общества и государства;</w:t>
      </w:r>
    </w:p>
    <w:p w14:paraId="174CEE21" w14:textId="77777777" w:rsidR="003324B1" w:rsidRDefault="007415B4" w:rsidP="007A5120">
      <w:pPr>
        <w:pStyle w:val="a5"/>
        <w:ind w:left="284" w:right="284"/>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D5834A3" w14:textId="77777777" w:rsidR="003324B1" w:rsidRDefault="003324B1" w:rsidP="007A5120">
      <w:pPr>
        <w:pStyle w:val="a5"/>
        <w:ind w:left="284" w:right="284"/>
        <w:jc w:val="both"/>
      </w:pPr>
    </w:p>
    <w:p w14:paraId="3BE84A73" w14:textId="77777777" w:rsidR="003324B1" w:rsidRDefault="007415B4" w:rsidP="007A5120">
      <w:pPr>
        <w:pStyle w:val="a5"/>
        <w:ind w:left="284" w:right="284"/>
        <w:jc w:val="both"/>
      </w:pPr>
      <w:r>
        <w:t>МЕСТО</w:t>
      </w:r>
      <w:r>
        <w:rPr>
          <w:spacing w:val="-9"/>
        </w:rPr>
        <w:t xml:space="preserve"> </w:t>
      </w:r>
      <w:r>
        <w:t>ПРЕДМЕТА</w:t>
      </w:r>
      <w:r>
        <w:rPr>
          <w:spacing w:val="-7"/>
        </w:rPr>
        <w:t xml:space="preserve"> </w:t>
      </w:r>
      <w:r>
        <w:t>В</w:t>
      </w:r>
      <w:r>
        <w:rPr>
          <w:spacing w:val="-7"/>
        </w:rPr>
        <w:t xml:space="preserve"> </w:t>
      </w:r>
      <w:r>
        <w:t>УЧЕБНОМ</w:t>
      </w:r>
      <w:r>
        <w:rPr>
          <w:spacing w:val="-8"/>
        </w:rPr>
        <w:t xml:space="preserve"> </w:t>
      </w:r>
      <w:r>
        <w:rPr>
          <w:spacing w:val="-4"/>
        </w:rPr>
        <w:t>ПЛАНЕ</w:t>
      </w:r>
    </w:p>
    <w:p w14:paraId="597CF3B8" w14:textId="77777777" w:rsidR="003324B1" w:rsidRDefault="007415B4" w:rsidP="007A5120">
      <w:pPr>
        <w:pStyle w:val="a5"/>
        <w:ind w:left="284" w:right="284"/>
        <w:jc w:val="both"/>
      </w:pPr>
      <w: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394B00D2" w14:textId="77777777" w:rsidR="005B5E34" w:rsidRDefault="005B5E34" w:rsidP="007A5120">
      <w:pPr>
        <w:pStyle w:val="a5"/>
        <w:ind w:left="284" w:right="284"/>
        <w:jc w:val="both"/>
      </w:pPr>
    </w:p>
    <w:p w14:paraId="4A571B9D" w14:textId="049A94CC" w:rsidR="003324B1" w:rsidRDefault="007415B4" w:rsidP="007A5120">
      <w:pPr>
        <w:pStyle w:val="a5"/>
        <w:ind w:left="284" w:right="284"/>
        <w:jc w:val="both"/>
      </w:pPr>
      <w:r>
        <w:t>СОДЕРЖАНИЕ</w:t>
      </w:r>
      <w:r>
        <w:rPr>
          <w:spacing w:val="-14"/>
        </w:rPr>
        <w:t xml:space="preserve"> </w:t>
      </w:r>
      <w:r>
        <w:t>УЧЕБНОГО</w:t>
      </w:r>
      <w:r>
        <w:rPr>
          <w:spacing w:val="-12"/>
        </w:rPr>
        <w:t xml:space="preserve"> </w:t>
      </w:r>
      <w:r>
        <w:rPr>
          <w:spacing w:val="-2"/>
        </w:rPr>
        <w:t>ПРЕДМЕТА</w:t>
      </w:r>
    </w:p>
    <w:p w14:paraId="0ACB3725" w14:textId="77777777" w:rsidR="003324B1" w:rsidRDefault="003324B1" w:rsidP="007A5120">
      <w:pPr>
        <w:pStyle w:val="a5"/>
        <w:ind w:left="284" w:right="284"/>
        <w:jc w:val="both"/>
        <w:rPr>
          <w:b/>
        </w:rPr>
      </w:pPr>
    </w:p>
    <w:p w14:paraId="310F4981" w14:textId="77777777" w:rsidR="003324B1" w:rsidRDefault="007415B4" w:rsidP="007A5120">
      <w:pPr>
        <w:pStyle w:val="a5"/>
        <w:ind w:left="284" w:right="284"/>
        <w:jc w:val="both"/>
      </w:pPr>
      <w:r>
        <w:t>Модуль</w:t>
      </w:r>
      <w:r>
        <w:rPr>
          <w:spacing w:val="-10"/>
        </w:rPr>
        <w:t xml:space="preserve"> </w:t>
      </w:r>
      <w:r>
        <w:t>№</w:t>
      </w:r>
      <w:r>
        <w:rPr>
          <w:spacing w:val="-8"/>
        </w:rPr>
        <w:t xml:space="preserve"> </w:t>
      </w:r>
      <w:r>
        <w:t>1</w:t>
      </w:r>
      <w:r>
        <w:rPr>
          <w:spacing w:val="-8"/>
        </w:rPr>
        <w:t xml:space="preserve"> </w:t>
      </w:r>
      <w:r>
        <w:t>«Безопасное</w:t>
      </w:r>
      <w:r>
        <w:rPr>
          <w:spacing w:val="-6"/>
        </w:rPr>
        <w:t xml:space="preserve"> </w:t>
      </w:r>
      <w:r>
        <w:t>и</w:t>
      </w:r>
      <w:r>
        <w:rPr>
          <w:spacing w:val="-9"/>
        </w:rPr>
        <w:t xml:space="preserve"> </w:t>
      </w:r>
      <w:r>
        <w:t>устойчивое</w:t>
      </w:r>
      <w:r>
        <w:rPr>
          <w:spacing w:val="-7"/>
        </w:rPr>
        <w:t xml:space="preserve"> </w:t>
      </w:r>
      <w:r>
        <w:t>развитие</w:t>
      </w:r>
      <w:r>
        <w:rPr>
          <w:spacing w:val="-6"/>
        </w:rPr>
        <w:t xml:space="preserve"> </w:t>
      </w:r>
      <w:r>
        <w:t>личности,</w:t>
      </w:r>
      <w:r>
        <w:rPr>
          <w:spacing w:val="-9"/>
        </w:rPr>
        <w:t xml:space="preserve"> </w:t>
      </w:r>
      <w:r>
        <w:t>общества,</w:t>
      </w:r>
      <w:r>
        <w:rPr>
          <w:spacing w:val="-5"/>
        </w:rPr>
        <w:t xml:space="preserve"> </w:t>
      </w:r>
      <w:r>
        <w:rPr>
          <w:spacing w:val="-2"/>
        </w:rPr>
        <w:t>государства»:</w:t>
      </w:r>
    </w:p>
    <w:p w14:paraId="3283A325" w14:textId="77777777" w:rsidR="003324B1" w:rsidRDefault="007415B4" w:rsidP="007A5120">
      <w:pPr>
        <w:pStyle w:val="a5"/>
        <w:ind w:left="284" w:right="284"/>
        <w:jc w:val="both"/>
      </w:pPr>
      <w:r>
        <w:rPr>
          <w:spacing w:val="-2"/>
        </w:rPr>
        <w:t>фундаментальные</w:t>
      </w:r>
      <w:r>
        <w:tab/>
      </w:r>
      <w:r>
        <w:rPr>
          <w:spacing w:val="-2"/>
        </w:rPr>
        <w:t>ценности</w:t>
      </w:r>
      <w:r>
        <w:tab/>
      </w:r>
      <w:r>
        <w:rPr>
          <w:spacing w:val="-10"/>
        </w:rPr>
        <w:t>и</w:t>
      </w:r>
      <w:r>
        <w:tab/>
      </w:r>
      <w:r>
        <w:rPr>
          <w:spacing w:val="-2"/>
        </w:rPr>
        <w:t>принципы,</w:t>
      </w:r>
      <w:r>
        <w:tab/>
      </w:r>
      <w:r>
        <w:rPr>
          <w:spacing w:val="-2"/>
        </w:rPr>
        <w:t>формирующие</w:t>
      </w:r>
      <w:r>
        <w:tab/>
      </w:r>
      <w:r>
        <w:rPr>
          <w:spacing w:val="-2"/>
        </w:rPr>
        <w:t>основы</w:t>
      </w:r>
      <w:r>
        <w:tab/>
      </w:r>
      <w:r>
        <w:rPr>
          <w:spacing w:val="-2"/>
        </w:rPr>
        <w:t>российского</w:t>
      </w:r>
      <w:r>
        <w:tab/>
      </w:r>
      <w:r>
        <w:rPr>
          <w:spacing w:val="-2"/>
        </w:rPr>
        <w:t xml:space="preserve">общества, </w:t>
      </w:r>
      <w:r>
        <w:t>безопасности страны, закрепленные в Конституции Российской Федерации;</w:t>
      </w:r>
    </w:p>
    <w:p w14:paraId="7F168EA4" w14:textId="77777777" w:rsidR="003324B1" w:rsidRDefault="007415B4" w:rsidP="007A5120">
      <w:pPr>
        <w:pStyle w:val="a5"/>
        <w:ind w:left="284" w:right="284"/>
        <w:jc w:val="both"/>
      </w:pPr>
      <w:r>
        <w:rPr>
          <w:spacing w:val="-2"/>
        </w:rPr>
        <w:t>стратегия</w:t>
      </w:r>
      <w:r>
        <w:tab/>
      </w:r>
      <w:r>
        <w:rPr>
          <w:spacing w:val="-2"/>
        </w:rPr>
        <w:t>национальной</w:t>
      </w:r>
      <w:r>
        <w:tab/>
      </w:r>
      <w:r>
        <w:rPr>
          <w:spacing w:val="-2"/>
        </w:rPr>
        <w:t>безопасности,</w:t>
      </w:r>
      <w:r>
        <w:tab/>
      </w:r>
      <w:r>
        <w:rPr>
          <w:spacing w:val="-2"/>
        </w:rPr>
        <w:t>национальные</w:t>
      </w:r>
      <w:r>
        <w:tab/>
      </w:r>
      <w:r>
        <w:rPr>
          <w:spacing w:val="-2"/>
        </w:rPr>
        <w:t>интересы</w:t>
      </w:r>
      <w:r>
        <w:tab/>
      </w:r>
      <w:r>
        <w:rPr>
          <w:spacing w:val="-10"/>
        </w:rPr>
        <w:t>и</w:t>
      </w:r>
      <w:r>
        <w:tab/>
      </w:r>
      <w:r>
        <w:rPr>
          <w:spacing w:val="-2"/>
        </w:rPr>
        <w:t>угрозы</w:t>
      </w:r>
      <w:r>
        <w:tab/>
      </w:r>
      <w:r>
        <w:rPr>
          <w:spacing w:val="-2"/>
        </w:rPr>
        <w:t>национальной безопасности;</w:t>
      </w:r>
    </w:p>
    <w:p w14:paraId="1F6B1F5E" w14:textId="77777777" w:rsidR="003324B1" w:rsidRDefault="007415B4" w:rsidP="007A5120">
      <w:pPr>
        <w:pStyle w:val="a5"/>
        <w:ind w:left="284" w:right="284"/>
        <w:jc w:val="both"/>
      </w:pPr>
      <w:r>
        <w:t>чрезвычайные ситуации природного, техногенного и биолого-социального характера; информирова</w:t>
      </w:r>
      <w:r>
        <w:t>ние</w:t>
      </w:r>
      <w:r>
        <w:rPr>
          <w:spacing w:val="-6"/>
        </w:rPr>
        <w:t xml:space="preserve"> </w:t>
      </w:r>
      <w:r>
        <w:t>и</w:t>
      </w:r>
      <w:r>
        <w:rPr>
          <w:spacing w:val="-5"/>
        </w:rPr>
        <w:t xml:space="preserve"> </w:t>
      </w:r>
      <w:r>
        <w:t>оповещение</w:t>
      </w:r>
      <w:r>
        <w:rPr>
          <w:spacing w:val="-6"/>
        </w:rPr>
        <w:t xml:space="preserve"> </w:t>
      </w:r>
      <w:r>
        <w:t>населения</w:t>
      </w:r>
      <w:r>
        <w:rPr>
          <w:spacing w:val="-5"/>
        </w:rPr>
        <w:t xml:space="preserve"> </w:t>
      </w:r>
      <w:r>
        <w:t>о</w:t>
      </w:r>
      <w:r>
        <w:rPr>
          <w:spacing w:val="-4"/>
        </w:rPr>
        <w:t xml:space="preserve"> </w:t>
      </w:r>
      <w:r>
        <w:t>чрезвычайных</w:t>
      </w:r>
      <w:r>
        <w:rPr>
          <w:spacing w:val="-7"/>
        </w:rPr>
        <w:t xml:space="preserve"> </w:t>
      </w:r>
      <w:r>
        <w:t>ситуациях,</w:t>
      </w:r>
      <w:r>
        <w:rPr>
          <w:spacing w:val="-4"/>
        </w:rPr>
        <w:t xml:space="preserve"> </w:t>
      </w:r>
      <w:r>
        <w:t>система</w:t>
      </w:r>
      <w:r>
        <w:rPr>
          <w:spacing w:val="-6"/>
        </w:rPr>
        <w:t xml:space="preserve"> </w:t>
      </w:r>
      <w:r>
        <w:t>ОКСИОН; история развития гражданской обороны;</w:t>
      </w:r>
    </w:p>
    <w:p w14:paraId="6B9F214D" w14:textId="77777777" w:rsidR="003324B1" w:rsidRDefault="007415B4" w:rsidP="007A5120">
      <w:pPr>
        <w:pStyle w:val="a5"/>
        <w:ind w:left="284" w:right="284"/>
        <w:jc w:val="both"/>
      </w:pPr>
      <w:r>
        <w:t>сигнал</w:t>
      </w:r>
      <w:r>
        <w:rPr>
          <w:spacing w:val="-10"/>
        </w:rPr>
        <w:t xml:space="preserve"> </w:t>
      </w:r>
      <w:r>
        <w:t>«Внимание</w:t>
      </w:r>
      <w:r>
        <w:rPr>
          <w:spacing w:val="-6"/>
        </w:rPr>
        <w:t xml:space="preserve"> </w:t>
      </w:r>
      <w:r>
        <w:t>всем!»,</w:t>
      </w:r>
      <w:r>
        <w:rPr>
          <w:spacing w:val="-7"/>
        </w:rPr>
        <w:t xml:space="preserve"> </w:t>
      </w:r>
      <w:r>
        <w:t>порядок</w:t>
      </w:r>
      <w:r>
        <w:rPr>
          <w:spacing w:val="-6"/>
        </w:rPr>
        <w:t xml:space="preserve"> </w:t>
      </w:r>
      <w:r>
        <w:t>действий</w:t>
      </w:r>
      <w:r>
        <w:rPr>
          <w:spacing w:val="-6"/>
        </w:rPr>
        <w:t xml:space="preserve"> </w:t>
      </w:r>
      <w:r>
        <w:t>населения</w:t>
      </w:r>
      <w:r>
        <w:rPr>
          <w:spacing w:val="-7"/>
        </w:rPr>
        <w:t xml:space="preserve"> </w:t>
      </w:r>
      <w:r>
        <w:t>при</w:t>
      </w:r>
      <w:r>
        <w:rPr>
          <w:spacing w:val="-5"/>
        </w:rPr>
        <w:t xml:space="preserve"> </w:t>
      </w:r>
      <w:r>
        <w:t>его</w:t>
      </w:r>
      <w:r>
        <w:rPr>
          <w:spacing w:val="-7"/>
        </w:rPr>
        <w:t xml:space="preserve"> </w:t>
      </w:r>
      <w:r>
        <w:rPr>
          <w:spacing w:val="-2"/>
        </w:rPr>
        <w:t>получении;</w:t>
      </w:r>
    </w:p>
    <w:p w14:paraId="52CD841A" w14:textId="77777777" w:rsidR="003324B1" w:rsidRDefault="007415B4" w:rsidP="007A5120">
      <w:pPr>
        <w:pStyle w:val="a5"/>
        <w:ind w:left="284" w:right="284"/>
        <w:jc w:val="both"/>
      </w:pPr>
      <w:r>
        <w:t>средства индивидуальной и коллективной защиты населения, порядок пользования ф</w:t>
      </w:r>
      <w:r>
        <w:t xml:space="preserve">ильтрующим </w:t>
      </w:r>
      <w:r>
        <w:rPr>
          <w:spacing w:val="-2"/>
        </w:rPr>
        <w:t>противогазом;</w:t>
      </w:r>
    </w:p>
    <w:p w14:paraId="3151C079" w14:textId="77777777" w:rsidR="003324B1" w:rsidRDefault="007415B4" w:rsidP="007A5120">
      <w:pPr>
        <w:pStyle w:val="a5"/>
        <w:ind w:left="284" w:right="284"/>
        <w:jc w:val="both"/>
      </w:pPr>
      <w:r>
        <w:t>эвакуация</w:t>
      </w:r>
      <w:r>
        <w:rPr>
          <w:spacing w:val="80"/>
        </w:rPr>
        <w:t xml:space="preserve"> </w:t>
      </w:r>
      <w:r>
        <w:t>населения</w:t>
      </w:r>
      <w:r>
        <w:rPr>
          <w:spacing w:val="80"/>
        </w:rPr>
        <w:t xml:space="preserve"> </w:t>
      </w:r>
      <w:r>
        <w:t>в</w:t>
      </w:r>
      <w:r>
        <w:rPr>
          <w:spacing w:val="80"/>
        </w:rPr>
        <w:t xml:space="preserve"> </w:t>
      </w:r>
      <w:r>
        <w:t>условиях</w:t>
      </w:r>
      <w:r>
        <w:rPr>
          <w:spacing w:val="80"/>
        </w:rPr>
        <w:t xml:space="preserve"> </w:t>
      </w:r>
      <w:r>
        <w:t>чрезвычайных</w:t>
      </w:r>
      <w:r>
        <w:rPr>
          <w:spacing w:val="80"/>
        </w:rPr>
        <w:t xml:space="preserve"> </w:t>
      </w:r>
      <w:r>
        <w:t>ситуаций,</w:t>
      </w:r>
      <w:r>
        <w:rPr>
          <w:spacing w:val="80"/>
        </w:rPr>
        <w:t xml:space="preserve"> </w:t>
      </w:r>
      <w:r>
        <w:t>порядок</w:t>
      </w:r>
      <w:r>
        <w:rPr>
          <w:spacing w:val="80"/>
        </w:rPr>
        <w:t xml:space="preserve"> </w:t>
      </w:r>
      <w:r>
        <w:t>действий</w:t>
      </w:r>
      <w:r>
        <w:rPr>
          <w:spacing w:val="80"/>
        </w:rPr>
        <w:t xml:space="preserve"> </w:t>
      </w:r>
      <w:r>
        <w:t>населения</w:t>
      </w:r>
      <w:r>
        <w:rPr>
          <w:spacing w:val="80"/>
        </w:rPr>
        <w:t xml:space="preserve"> </w:t>
      </w:r>
      <w:r>
        <w:t>при объявлении эвакуации;</w:t>
      </w:r>
    </w:p>
    <w:p w14:paraId="2851B26F" w14:textId="77777777" w:rsidR="003324B1" w:rsidRDefault="007415B4" w:rsidP="007A5120">
      <w:pPr>
        <w:pStyle w:val="a5"/>
        <w:ind w:left="284" w:right="284"/>
        <w:jc w:val="both"/>
      </w:pPr>
      <w:r>
        <w:t>современная</w:t>
      </w:r>
      <w:r>
        <w:rPr>
          <w:spacing w:val="80"/>
        </w:rPr>
        <w:t xml:space="preserve"> </w:t>
      </w:r>
      <w:r>
        <w:t>армия,</w:t>
      </w:r>
      <w:r>
        <w:rPr>
          <w:spacing w:val="80"/>
        </w:rPr>
        <w:t xml:space="preserve"> </w:t>
      </w:r>
      <w:r>
        <w:t>воинская</w:t>
      </w:r>
      <w:r>
        <w:rPr>
          <w:spacing w:val="80"/>
        </w:rPr>
        <w:t xml:space="preserve"> </w:t>
      </w:r>
      <w:r>
        <w:t>обязанность</w:t>
      </w:r>
      <w:r>
        <w:rPr>
          <w:spacing w:val="80"/>
        </w:rPr>
        <w:t xml:space="preserve"> </w:t>
      </w:r>
      <w:r>
        <w:t>и</w:t>
      </w:r>
      <w:r>
        <w:rPr>
          <w:spacing w:val="80"/>
        </w:rPr>
        <w:t xml:space="preserve"> </w:t>
      </w:r>
      <w:r>
        <w:t>военная</w:t>
      </w:r>
      <w:r>
        <w:rPr>
          <w:spacing w:val="80"/>
        </w:rPr>
        <w:t xml:space="preserve"> </w:t>
      </w:r>
      <w:r>
        <w:t>служба,</w:t>
      </w:r>
      <w:r>
        <w:rPr>
          <w:spacing w:val="80"/>
        </w:rPr>
        <w:t xml:space="preserve"> </w:t>
      </w:r>
      <w:r>
        <w:t>добровольная</w:t>
      </w:r>
      <w:r>
        <w:rPr>
          <w:spacing w:val="80"/>
        </w:rPr>
        <w:t xml:space="preserve"> </w:t>
      </w:r>
      <w:r>
        <w:t>и</w:t>
      </w:r>
      <w:r>
        <w:rPr>
          <w:spacing w:val="80"/>
        </w:rPr>
        <w:t xml:space="preserve"> </w:t>
      </w:r>
      <w:r>
        <w:t>обязательная подготовка к службе в армии.</w:t>
      </w:r>
    </w:p>
    <w:p w14:paraId="613702F2" w14:textId="77777777" w:rsidR="003324B1" w:rsidRDefault="003324B1" w:rsidP="007A5120">
      <w:pPr>
        <w:pStyle w:val="a5"/>
        <w:ind w:left="284" w:right="284"/>
        <w:jc w:val="both"/>
      </w:pPr>
    </w:p>
    <w:p w14:paraId="1678E7B7" w14:textId="77777777" w:rsidR="003324B1" w:rsidRDefault="007415B4" w:rsidP="007A5120">
      <w:pPr>
        <w:pStyle w:val="a5"/>
        <w:ind w:left="284" w:right="284"/>
        <w:jc w:val="both"/>
      </w:pPr>
      <w:r>
        <w:lastRenderedPageBreak/>
        <w:t>Модуль</w:t>
      </w:r>
      <w:r>
        <w:rPr>
          <w:spacing w:val="-10"/>
        </w:rPr>
        <w:t xml:space="preserve"> </w:t>
      </w:r>
      <w:r>
        <w:t>№</w:t>
      </w:r>
      <w:r>
        <w:rPr>
          <w:spacing w:val="-7"/>
        </w:rPr>
        <w:t xml:space="preserve"> </w:t>
      </w:r>
      <w:r>
        <w:t>2</w:t>
      </w:r>
      <w:r>
        <w:rPr>
          <w:spacing w:val="-7"/>
        </w:rPr>
        <w:t xml:space="preserve"> </w:t>
      </w:r>
      <w:r>
        <w:t>«Военная</w:t>
      </w:r>
      <w:r>
        <w:rPr>
          <w:spacing w:val="-6"/>
        </w:rPr>
        <w:t xml:space="preserve"> </w:t>
      </w:r>
      <w:r>
        <w:t>подготовка.</w:t>
      </w:r>
      <w:r>
        <w:rPr>
          <w:spacing w:val="-8"/>
        </w:rPr>
        <w:t xml:space="preserve"> </w:t>
      </w:r>
      <w:r>
        <w:t>Основы</w:t>
      </w:r>
      <w:r>
        <w:rPr>
          <w:spacing w:val="-7"/>
        </w:rPr>
        <w:t xml:space="preserve"> </w:t>
      </w:r>
      <w:r>
        <w:t>военных</w:t>
      </w:r>
      <w:r>
        <w:rPr>
          <w:spacing w:val="-7"/>
        </w:rPr>
        <w:t xml:space="preserve"> </w:t>
      </w:r>
      <w:r>
        <w:rPr>
          <w:spacing w:val="-2"/>
        </w:rPr>
        <w:t>знаний»:</w:t>
      </w:r>
    </w:p>
    <w:p w14:paraId="375E1D3D" w14:textId="77777777" w:rsidR="003324B1" w:rsidRDefault="007415B4" w:rsidP="007A5120">
      <w:pPr>
        <w:pStyle w:val="a5"/>
        <w:ind w:left="284" w:right="284"/>
        <w:jc w:val="both"/>
      </w:pPr>
      <w:r>
        <w:t>история</w:t>
      </w:r>
      <w:r>
        <w:rPr>
          <w:spacing w:val="-8"/>
        </w:rPr>
        <w:t xml:space="preserve"> </w:t>
      </w:r>
      <w:r>
        <w:t>возникновения</w:t>
      </w:r>
      <w:r>
        <w:rPr>
          <w:spacing w:val="-5"/>
        </w:rPr>
        <w:t xml:space="preserve"> </w:t>
      </w:r>
      <w:r>
        <w:t>и</w:t>
      </w:r>
      <w:r>
        <w:rPr>
          <w:spacing w:val="-5"/>
        </w:rPr>
        <w:t xml:space="preserve"> </w:t>
      </w:r>
      <w:r>
        <w:t>развития</w:t>
      </w:r>
      <w:r>
        <w:rPr>
          <w:spacing w:val="-5"/>
        </w:rPr>
        <w:t xml:space="preserve"> </w:t>
      </w:r>
      <w:r>
        <w:t>Вооруженных</w:t>
      </w:r>
      <w:r>
        <w:rPr>
          <w:spacing w:val="-7"/>
        </w:rPr>
        <w:t xml:space="preserve"> </w:t>
      </w:r>
      <w:r>
        <w:t>Сил</w:t>
      </w:r>
      <w:r>
        <w:rPr>
          <w:spacing w:val="-4"/>
        </w:rPr>
        <w:t xml:space="preserve"> </w:t>
      </w:r>
      <w:r>
        <w:t>Российской</w:t>
      </w:r>
      <w:r>
        <w:rPr>
          <w:spacing w:val="-7"/>
        </w:rPr>
        <w:t xml:space="preserve"> </w:t>
      </w:r>
      <w:r>
        <w:t>Федерации; этапы становления современных Вооруженных Сил Российской Федерации; основные направлен</w:t>
      </w:r>
      <w:r>
        <w:t>ия подготовки к военной службе;</w:t>
      </w:r>
    </w:p>
    <w:p w14:paraId="30948B1F" w14:textId="77777777" w:rsidR="003324B1" w:rsidRDefault="007415B4" w:rsidP="007A5120">
      <w:pPr>
        <w:pStyle w:val="a5"/>
        <w:ind w:left="284" w:right="284"/>
        <w:jc w:val="both"/>
      </w:pPr>
      <w:r>
        <w:t>организационная</w:t>
      </w:r>
      <w:r>
        <w:rPr>
          <w:spacing w:val="-14"/>
        </w:rPr>
        <w:t xml:space="preserve"> </w:t>
      </w:r>
      <w:r>
        <w:t>структура</w:t>
      </w:r>
      <w:r>
        <w:rPr>
          <w:spacing w:val="-8"/>
        </w:rPr>
        <w:t xml:space="preserve"> </w:t>
      </w:r>
      <w:r>
        <w:t>Вооруженных</w:t>
      </w:r>
      <w:r>
        <w:rPr>
          <w:spacing w:val="-12"/>
        </w:rPr>
        <w:t xml:space="preserve"> </w:t>
      </w:r>
      <w:r>
        <w:t>Сил</w:t>
      </w:r>
      <w:r>
        <w:rPr>
          <w:spacing w:val="-9"/>
        </w:rPr>
        <w:t xml:space="preserve"> </w:t>
      </w:r>
      <w:r>
        <w:t>Российской</w:t>
      </w:r>
      <w:r>
        <w:rPr>
          <w:spacing w:val="-10"/>
        </w:rPr>
        <w:t xml:space="preserve"> </w:t>
      </w:r>
      <w:r>
        <w:rPr>
          <w:spacing w:val="-2"/>
        </w:rPr>
        <w:t>Федерации;</w:t>
      </w:r>
    </w:p>
    <w:p w14:paraId="4DA9F58F" w14:textId="77777777" w:rsidR="003324B1" w:rsidRDefault="007415B4" w:rsidP="007A5120">
      <w:pPr>
        <w:pStyle w:val="a5"/>
        <w:ind w:left="284" w:right="284"/>
        <w:jc w:val="both"/>
      </w:pPr>
      <w:r>
        <w:t>функции</w:t>
      </w:r>
      <w:r>
        <w:rPr>
          <w:spacing w:val="-4"/>
        </w:rPr>
        <w:t xml:space="preserve"> </w:t>
      </w:r>
      <w:r>
        <w:t>и</w:t>
      </w:r>
      <w:r>
        <w:rPr>
          <w:spacing w:val="-4"/>
        </w:rPr>
        <w:t xml:space="preserve"> </w:t>
      </w:r>
      <w:r>
        <w:t>основные</w:t>
      </w:r>
      <w:r>
        <w:rPr>
          <w:spacing w:val="-5"/>
        </w:rPr>
        <w:t xml:space="preserve"> </w:t>
      </w:r>
      <w:r>
        <w:t>задачи</w:t>
      </w:r>
      <w:r>
        <w:rPr>
          <w:spacing w:val="-4"/>
        </w:rPr>
        <w:t xml:space="preserve"> </w:t>
      </w:r>
      <w:r>
        <w:t>современных</w:t>
      </w:r>
      <w:r>
        <w:rPr>
          <w:spacing w:val="-6"/>
        </w:rPr>
        <w:t xml:space="preserve"> </w:t>
      </w:r>
      <w:r>
        <w:t>Вооруженных</w:t>
      </w:r>
      <w:r>
        <w:rPr>
          <w:spacing w:val="-6"/>
        </w:rPr>
        <w:t xml:space="preserve"> </w:t>
      </w:r>
      <w:r>
        <w:t>Сил</w:t>
      </w:r>
      <w:r>
        <w:rPr>
          <w:spacing w:val="-3"/>
        </w:rPr>
        <w:t xml:space="preserve"> </w:t>
      </w:r>
      <w:r>
        <w:t>Российской</w:t>
      </w:r>
      <w:r>
        <w:rPr>
          <w:spacing w:val="-6"/>
        </w:rPr>
        <w:t xml:space="preserve"> </w:t>
      </w:r>
      <w:r>
        <w:t>Федерации; особенности видов и родов войск Вооруженных Сил Российской Федерации; воинские символы современных Вооруженных Сил Российской Федерации;</w:t>
      </w:r>
    </w:p>
    <w:p w14:paraId="0C3E4BDD" w14:textId="77777777" w:rsidR="003324B1" w:rsidRDefault="007415B4" w:rsidP="007A5120">
      <w:pPr>
        <w:pStyle w:val="a5"/>
        <w:ind w:left="284" w:right="284"/>
        <w:jc w:val="both"/>
      </w:pPr>
      <w:r>
        <w:t>виды, назначение и тактико-технические характеристики основных</w:t>
      </w:r>
      <w:r>
        <w:rPr>
          <w:spacing w:val="-1"/>
        </w:rPr>
        <w:t xml:space="preserve"> </w:t>
      </w:r>
      <w:r>
        <w:t>образцов вооружения и военной техники видов и</w:t>
      </w:r>
      <w:r>
        <w:t xml:space="preserve"> родов войск Вооруженных Сил Российской Федерации (мотострелковых и танковых войск, ракетных войск и артиллерии, противовоздушной обороны);</w:t>
      </w:r>
    </w:p>
    <w:p w14:paraId="4CF119C0" w14:textId="77777777" w:rsidR="003324B1" w:rsidRDefault="007415B4" w:rsidP="007A5120">
      <w:pPr>
        <w:pStyle w:val="a5"/>
        <w:ind w:left="284" w:right="284"/>
        <w:jc w:val="both"/>
      </w:pPr>
      <w:r>
        <w:t>организационно-штатная структура и боевые возможности отделения, задачи отделения в</w:t>
      </w:r>
      <w:r>
        <w:rPr>
          <w:spacing w:val="40"/>
        </w:rPr>
        <w:t xml:space="preserve"> </w:t>
      </w:r>
      <w:r>
        <w:t>различных видах боя;</w:t>
      </w:r>
    </w:p>
    <w:p w14:paraId="5875CAFE" w14:textId="77777777" w:rsidR="003324B1" w:rsidRDefault="007415B4" w:rsidP="007A5120">
      <w:pPr>
        <w:pStyle w:val="a5"/>
        <w:ind w:left="284" w:right="284"/>
        <w:jc w:val="both"/>
      </w:pPr>
      <w:r>
        <w:t>состав, наз</w:t>
      </w:r>
      <w:r>
        <w:t>начение, характеристики, порядок размещения современных средств индивидуальной бронезащиты и экипировки военнослужащего;</w:t>
      </w:r>
    </w:p>
    <w:p w14:paraId="39F94FDC" w14:textId="77777777" w:rsidR="003324B1" w:rsidRDefault="007415B4" w:rsidP="007A5120">
      <w:pPr>
        <w:pStyle w:val="a5"/>
        <w:ind w:left="284" w:right="284"/>
        <w:jc w:val="both"/>
      </w:pPr>
      <w:r>
        <w:t>вооружение мотострелкового отделения, назначение и тактико-технические характеристики основных видов стрелкового оружия (автомат Калашн</w:t>
      </w:r>
      <w:r>
        <w:t>икова АК-74, ручной пулемет Калашникова (РПК), ручной противотанковый гранатомет РПГ-7В, снайперская винтовка Драгунова (СВД);</w:t>
      </w:r>
    </w:p>
    <w:p w14:paraId="2C797FBE" w14:textId="77777777" w:rsidR="003324B1" w:rsidRDefault="007415B4" w:rsidP="007A5120">
      <w:pPr>
        <w:pStyle w:val="a5"/>
        <w:ind w:left="284" w:right="284"/>
        <w:jc w:val="both"/>
      </w:pPr>
      <w:r>
        <w:t>назначение и тактико-технические характеристики основных видов ручных гранат (наступательная ручная граната РГД-5, ручная оборони</w:t>
      </w:r>
      <w:r>
        <w:t>тельная граната Ф-1, ручная граната оборонительная (РГО), ручная граната наступательная (РГН);</w:t>
      </w:r>
    </w:p>
    <w:p w14:paraId="4C26672D" w14:textId="77777777" w:rsidR="003324B1" w:rsidRDefault="007415B4" w:rsidP="007A5120">
      <w:pPr>
        <w:pStyle w:val="a5"/>
        <w:ind w:left="284" w:right="284"/>
        <w:jc w:val="both"/>
      </w:pPr>
      <w:r>
        <w:t>история</w:t>
      </w:r>
      <w:r>
        <w:rPr>
          <w:spacing w:val="-11"/>
        </w:rPr>
        <w:t xml:space="preserve"> </w:t>
      </w:r>
      <w:r>
        <w:t>создания</w:t>
      </w:r>
      <w:r>
        <w:rPr>
          <w:spacing w:val="-10"/>
        </w:rPr>
        <w:t xml:space="preserve"> </w:t>
      </w:r>
      <w:r>
        <w:t>общевоинских</w:t>
      </w:r>
      <w:r>
        <w:rPr>
          <w:spacing w:val="-9"/>
        </w:rPr>
        <w:t xml:space="preserve"> </w:t>
      </w:r>
      <w:r>
        <w:rPr>
          <w:spacing w:val="-2"/>
        </w:rPr>
        <w:t>уставов;</w:t>
      </w:r>
    </w:p>
    <w:p w14:paraId="78510A4D" w14:textId="77777777" w:rsidR="003324B1" w:rsidRDefault="007415B4" w:rsidP="007A5120">
      <w:pPr>
        <w:pStyle w:val="a5"/>
        <w:ind w:left="284" w:right="284"/>
        <w:jc w:val="both"/>
      </w:pPr>
      <w:r>
        <w:t>этапы</w:t>
      </w:r>
      <w:r>
        <w:rPr>
          <w:spacing w:val="-11"/>
        </w:rPr>
        <w:t xml:space="preserve"> </w:t>
      </w:r>
      <w:r>
        <w:t>становления</w:t>
      </w:r>
      <w:r>
        <w:rPr>
          <w:spacing w:val="-9"/>
        </w:rPr>
        <w:t xml:space="preserve"> </w:t>
      </w:r>
      <w:r>
        <w:t>современных</w:t>
      </w:r>
      <w:r>
        <w:rPr>
          <w:spacing w:val="-9"/>
        </w:rPr>
        <w:t xml:space="preserve"> </w:t>
      </w:r>
      <w:r>
        <w:t>общевоинских</w:t>
      </w:r>
      <w:r>
        <w:rPr>
          <w:spacing w:val="-11"/>
        </w:rPr>
        <w:t xml:space="preserve"> </w:t>
      </w:r>
      <w:r>
        <w:rPr>
          <w:spacing w:val="-2"/>
        </w:rPr>
        <w:t>уставов;</w:t>
      </w:r>
    </w:p>
    <w:p w14:paraId="58052DD2" w14:textId="77777777" w:rsidR="003324B1" w:rsidRDefault="007415B4" w:rsidP="007A5120">
      <w:pPr>
        <w:pStyle w:val="a5"/>
        <w:ind w:left="284" w:right="284"/>
        <w:jc w:val="both"/>
      </w:pPr>
      <w:r>
        <w:t xml:space="preserve">общевоинские уставы Вооруженных Сил Российской Федерации, их состав и </w:t>
      </w:r>
      <w:r>
        <w:t>основные понятия, определяющие повседневную жизнедеятельность войск;</w:t>
      </w:r>
    </w:p>
    <w:p w14:paraId="59BBC93F" w14:textId="77777777" w:rsidR="003324B1" w:rsidRDefault="007415B4" w:rsidP="007A5120">
      <w:pPr>
        <w:pStyle w:val="a5"/>
        <w:ind w:left="284" w:right="284"/>
        <w:jc w:val="both"/>
      </w:pPr>
      <w:r>
        <w:t>сущность</w:t>
      </w:r>
      <w:r>
        <w:rPr>
          <w:spacing w:val="-9"/>
        </w:rPr>
        <w:t xml:space="preserve"> </w:t>
      </w:r>
      <w:r>
        <w:rPr>
          <w:spacing w:val="-2"/>
        </w:rPr>
        <w:t>единоначалия;</w:t>
      </w:r>
    </w:p>
    <w:p w14:paraId="14246EAD" w14:textId="77777777" w:rsidR="003324B1" w:rsidRDefault="007415B4" w:rsidP="007A5120">
      <w:pPr>
        <w:pStyle w:val="a5"/>
        <w:ind w:left="284" w:right="284"/>
        <w:jc w:val="both"/>
      </w:pPr>
      <w:r>
        <w:t>командиры</w:t>
      </w:r>
      <w:r>
        <w:rPr>
          <w:spacing w:val="-14"/>
        </w:rPr>
        <w:t xml:space="preserve"> </w:t>
      </w:r>
      <w:r>
        <w:t>(начальники)</w:t>
      </w:r>
      <w:r>
        <w:rPr>
          <w:spacing w:val="-11"/>
        </w:rPr>
        <w:t xml:space="preserve"> </w:t>
      </w:r>
      <w:r>
        <w:t>и</w:t>
      </w:r>
      <w:r>
        <w:rPr>
          <w:spacing w:val="-11"/>
        </w:rPr>
        <w:t xml:space="preserve"> </w:t>
      </w:r>
      <w:r>
        <w:t>подчинённые; старшие и младшие;</w:t>
      </w:r>
    </w:p>
    <w:p w14:paraId="54B68ED4" w14:textId="77777777" w:rsidR="003324B1" w:rsidRDefault="007415B4" w:rsidP="007A5120">
      <w:pPr>
        <w:pStyle w:val="a5"/>
        <w:ind w:left="284" w:right="284"/>
        <w:jc w:val="both"/>
      </w:pPr>
      <w:r>
        <w:t>приказ</w:t>
      </w:r>
      <w:r>
        <w:rPr>
          <w:spacing w:val="-8"/>
        </w:rPr>
        <w:t xml:space="preserve"> </w:t>
      </w:r>
      <w:r>
        <w:t>(приказание),</w:t>
      </w:r>
      <w:r>
        <w:rPr>
          <w:spacing w:val="-4"/>
        </w:rPr>
        <w:t xml:space="preserve"> </w:t>
      </w:r>
      <w:r>
        <w:t>порядок</w:t>
      </w:r>
      <w:r>
        <w:rPr>
          <w:spacing w:val="-6"/>
        </w:rPr>
        <w:t xml:space="preserve"> </w:t>
      </w:r>
      <w:r>
        <w:t>его</w:t>
      </w:r>
      <w:r>
        <w:rPr>
          <w:spacing w:val="-7"/>
        </w:rPr>
        <w:t xml:space="preserve"> </w:t>
      </w:r>
      <w:r>
        <w:t>отдачи</w:t>
      </w:r>
      <w:r>
        <w:rPr>
          <w:spacing w:val="-7"/>
        </w:rPr>
        <w:t xml:space="preserve"> </w:t>
      </w:r>
      <w:r>
        <w:t>и</w:t>
      </w:r>
      <w:r>
        <w:rPr>
          <w:spacing w:val="-5"/>
        </w:rPr>
        <w:t xml:space="preserve"> </w:t>
      </w:r>
      <w:r>
        <w:t>выполнения; воинские звания и военная форма одежды;</w:t>
      </w:r>
    </w:p>
    <w:p w14:paraId="7A924CC1" w14:textId="77777777" w:rsidR="003324B1" w:rsidRDefault="007415B4" w:rsidP="007A5120">
      <w:pPr>
        <w:pStyle w:val="a5"/>
        <w:ind w:left="284" w:right="284"/>
        <w:jc w:val="both"/>
      </w:pPr>
      <w:r>
        <w:t>воинская</w:t>
      </w:r>
      <w:r>
        <w:rPr>
          <w:spacing w:val="-7"/>
        </w:rPr>
        <w:t xml:space="preserve"> </w:t>
      </w:r>
      <w:r>
        <w:t>дисц</w:t>
      </w:r>
      <w:r>
        <w:t>иплина,</w:t>
      </w:r>
      <w:r>
        <w:rPr>
          <w:spacing w:val="-5"/>
        </w:rPr>
        <w:t xml:space="preserve"> </w:t>
      </w:r>
      <w:r>
        <w:t>её</w:t>
      </w:r>
      <w:r>
        <w:rPr>
          <w:spacing w:val="-6"/>
        </w:rPr>
        <w:t xml:space="preserve"> </w:t>
      </w:r>
      <w:r>
        <w:t>сущность</w:t>
      </w:r>
      <w:r>
        <w:rPr>
          <w:spacing w:val="-6"/>
        </w:rPr>
        <w:t xml:space="preserve"> </w:t>
      </w:r>
      <w:r>
        <w:t>и</w:t>
      </w:r>
      <w:r>
        <w:rPr>
          <w:spacing w:val="-5"/>
        </w:rPr>
        <w:t xml:space="preserve"> </w:t>
      </w:r>
      <w:r>
        <w:rPr>
          <w:spacing w:val="-2"/>
        </w:rPr>
        <w:t>значение;</w:t>
      </w:r>
    </w:p>
    <w:p w14:paraId="59977DF9" w14:textId="77777777" w:rsidR="003324B1" w:rsidRDefault="007415B4" w:rsidP="007A5120">
      <w:pPr>
        <w:pStyle w:val="a5"/>
        <w:ind w:left="284" w:right="284"/>
        <w:jc w:val="both"/>
      </w:pPr>
      <w:r>
        <w:t>обязанности</w:t>
      </w:r>
      <w:r>
        <w:rPr>
          <w:spacing w:val="-8"/>
        </w:rPr>
        <w:t xml:space="preserve"> </w:t>
      </w:r>
      <w:r>
        <w:t>военнослужащих</w:t>
      </w:r>
      <w:r>
        <w:rPr>
          <w:spacing w:val="-5"/>
        </w:rPr>
        <w:t xml:space="preserve"> </w:t>
      </w:r>
      <w:r>
        <w:t>по</w:t>
      </w:r>
      <w:r>
        <w:rPr>
          <w:spacing w:val="-5"/>
        </w:rPr>
        <w:t xml:space="preserve"> </w:t>
      </w:r>
      <w:r>
        <w:t>соблюдению</w:t>
      </w:r>
      <w:r>
        <w:rPr>
          <w:spacing w:val="-7"/>
        </w:rPr>
        <w:t xml:space="preserve"> </w:t>
      </w:r>
      <w:r>
        <w:t>требований</w:t>
      </w:r>
      <w:r>
        <w:rPr>
          <w:spacing w:val="-6"/>
        </w:rPr>
        <w:t xml:space="preserve"> </w:t>
      </w:r>
      <w:r>
        <w:t>воинской</w:t>
      </w:r>
      <w:r>
        <w:rPr>
          <w:spacing w:val="-8"/>
        </w:rPr>
        <w:t xml:space="preserve"> </w:t>
      </w:r>
      <w:r>
        <w:t>дисциплины; способы достижения воинской дисциплины;</w:t>
      </w:r>
    </w:p>
    <w:p w14:paraId="23C8AF06" w14:textId="77777777" w:rsidR="003324B1" w:rsidRDefault="007415B4" w:rsidP="007A5120">
      <w:pPr>
        <w:pStyle w:val="a5"/>
        <w:ind w:left="284" w:right="284"/>
        <w:jc w:val="both"/>
      </w:pPr>
      <w:r>
        <w:t>положения</w:t>
      </w:r>
      <w:r>
        <w:rPr>
          <w:spacing w:val="-11"/>
        </w:rPr>
        <w:t xml:space="preserve"> </w:t>
      </w:r>
      <w:r>
        <w:t>Строевого</w:t>
      </w:r>
      <w:r>
        <w:rPr>
          <w:spacing w:val="-10"/>
        </w:rPr>
        <w:t xml:space="preserve"> </w:t>
      </w:r>
      <w:r>
        <w:rPr>
          <w:spacing w:val="-2"/>
        </w:rPr>
        <w:t>устава;</w:t>
      </w:r>
    </w:p>
    <w:p w14:paraId="64EF2C6E" w14:textId="77777777" w:rsidR="003324B1" w:rsidRDefault="007415B4" w:rsidP="007A5120">
      <w:pPr>
        <w:pStyle w:val="a5"/>
        <w:ind w:left="284" w:right="284"/>
        <w:jc w:val="both"/>
      </w:pPr>
      <w:r>
        <w:t>обязанности</w:t>
      </w:r>
      <w:r>
        <w:rPr>
          <w:spacing w:val="-9"/>
        </w:rPr>
        <w:t xml:space="preserve"> </w:t>
      </w:r>
      <w:r>
        <w:t>военнослужащих</w:t>
      </w:r>
      <w:r>
        <w:rPr>
          <w:spacing w:val="-6"/>
        </w:rPr>
        <w:t xml:space="preserve"> </w:t>
      </w:r>
      <w:r>
        <w:t>перед</w:t>
      </w:r>
      <w:r>
        <w:rPr>
          <w:spacing w:val="-8"/>
        </w:rPr>
        <w:t xml:space="preserve"> </w:t>
      </w:r>
      <w:r>
        <w:t>построением</w:t>
      </w:r>
      <w:r>
        <w:rPr>
          <w:spacing w:val="-6"/>
        </w:rPr>
        <w:t xml:space="preserve"> </w:t>
      </w:r>
      <w:r>
        <w:t>и</w:t>
      </w:r>
      <w:r>
        <w:rPr>
          <w:spacing w:val="-7"/>
        </w:rPr>
        <w:t xml:space="preserve"> </w:t>
      </w:r>
      <w:r>
        <w:t>в</w:t>
      </w:r>
      <w:r>
        <w:rPr>
          <w:spacing w:val="-9"/>
        </w:rPr>
        <w:t xml:space="preserve"> </w:t>
      </w:r>
      <w:r>
        <w:rPr>
          <w:spacing w:val="-2"/>
        </w:rPr>
        <w:t>строю;</w:t>
      </w:r>
    </w:p>
    <w:p w14:paraId="46885B17" w14:textId="77777777" w:rsidR="003324B1" w:rsidRDefault="007415B4" w:rsidP="007A5120">
      <w:pPr>
        <w:pStyle w:val="a5"/>
        <w:ind w:left="284" w:right="284"/>
        <w:jc w:val="both"/>
      </w:pPr>
      <w:r>
        <w:t>строевые</w:t>
      </w:r>
      <w:r>
        <w:rPr>
          <w:spacing w:val="59"/>
        </w:rPr>
        <w:t xml:space="preserve"> </w:t>
      </w:r>
      <w:r>
        <w:t>приёмы</w:t>
      </w:r>
      <w:r>
        <w:rPr>
          <w:spacing w:val="59"/>
        </w:rPr>
        <w:t xml:space="preserve"> </w:t>
      </w:r>
      <w:r>
        <w:t>и</w:t>
      </w:r>
      <w:r>
        <w:rPr>
          <w:spacing w:val="64"/>
        </w:rPr>
        <w:t xml:space="preserve"> </w:t>
      </w:r>
      <w:r>
        <w:t>движение</w:t>
      </w:r>
      <w:r>
        <w:rPr>
          <w:spacing w:val="64"/>
        </w:rPr>
        <w:t xml:space="preserve"> </w:t>
      </w:r>
      <w:r>
        <w:t>без</w:t>
      </w:r>
      <w:r>
        <w:rPr>
          <w:spacing w:val="62"/>
        </w:rPr>
        <w:t xml:space="preserve"> </w:t>
      </w:r>
      <w:r>
        <w:t>оружия,</w:t>
      </w:r>
      <w:r>
        <w:rPr>
          <w:spacing w:val="64"/>
        </w:rPr>
        <w:t xml:space="preserve"> </w:t>
      </w:r>
      <w:r>
        <w:t>строевая</w:t>
      </w:r>
      <w:r>
        <w:rPr>
          <w:spacing w:val="60"/>
        </w:rPr>
        <w:t xml:space="preserve"> </w:t>
      </w:r>
      <w:r>
        <w:t>стойка,</w:t>
      </w:r>
      <w:r>
        <w:rPr>
          <w:spacing w:val="64"/>
        </w:rPr>
        <w:t xml:space="preserve"> </w:t>
      </w:r>
      <w:r>
        <w:t>выполнение</w:t>
      </w:r>
      <w:r>
        <w:rPr>
          <w:spacing w:val="61"/>
        </w:rPr>
        <w:t xml:space="preserve"> </w:t>
      </w:r>
      <w:r>
        <w:t>команд</w:t>
      </w:r>
      <w:r>
        <w:rPr>
          <w:spacing w:val="62"/>
        </w:rPr>
        <w:t xml:space="preserve"> </w:t>
      </w:r>
      <w:r>
        <w:rPr>
          <w:spacing w:val="-2"/>
        </w:rPr>
        <w:t>«Становись»,</w:t>
      </w:r>
    </w:p>
    <w:p w14:paraId="781B671B" w14:textId="77777777" w:rsidR="003324B1" w:rsidRDefault="007415B4" w:rsidP="007A5120">
      <w:pPr>
        <w:pStyle w:val="a5"/>
        <w:ind w:left="284" w:right="284"/>
        <w:jc w:val="both"/>
      </w:pPr>
      <w:r>
        <w:t>«Равняйсь»,</w:t>
      </w:r>
      <w:r>
        <w:rPr>
          <w:spacing w:val="-7"/>
        </w:rPr>
        <w:t xml:space="preserve"> </w:t>
      </w:r>
      <w:r>
        <w:t>«Смирно»,</w:t>
      </w:r>
      <w:r>
        <w:rPr>
          <w:spacing w:val="-5"/>
        </w:rPr>
        <w:t xml:space="preserve"> </w:t>
      </w:r>
      <w:r>
        <w:t>«Вольно»,</w:t>
      </w:r>
      <w:r>
        <w:rPr>
          <w:spacing w:val="-6"/>
        </w:rPr>
        <w:t xml:space="preserve"> </w:t>
      </w:r>
      <w:r>
        <w:t>«Заправиться»,</w:t>
      </w:r>
      <w:r>
        <w:rPr>
          <w:spacing w:val="-8"/>
        </w:rPr>
        <w:t xml:space="preserve"> </w:t>
      </w:r>
      <w:r>
        <w:t>«Отставить»,</w:t>
      </w:r>
      <w:r>
        <w:rPr>
          <w:spacing w:val="-6"/>
        </w:rPr>
        <w:t xml:space="preserve"> </w:t>
      </w:r>
      <w:r>
        <w:t>«Головные</w:t>
      </w:r>
      <w:r>
        <w:rPr>
          <w:spacing w:val="-6"/>
        </w:rPr>
        <w:t xml:space="preserve"> </w:t>
      </w:r>
      <w:r>
        <w:t>уборы</w:t>
      </w:r>
      <w:r>
        <w:rPr>
          <w:spacing w:val="-7"/>
        </w:rPr>
        <w:t xml:space="preserve"> </w:t>
      </w:r>
      <w:r>
        <w:t>(головной</w:t>
      </w:r>
      <w:r>
        <w:rPr>
          <w:spacing w:val="-6"/>
        </w:rPr>
        <w:t xml:space="preserve"> </w:t>
      </w:r>
      <w:r>
        <w:t>убор)</w:t>
      </w:r>
      <w:r>
        <w:rPr>
          <w:spacing w:val="-5"/>
        </w:rPr>
        <w:t xml:space="preserve"> </w:t>
      </w:r>
      <w:r>
        <w:t>–</w:t>
      </w:r>
      <w:r>
        <w:rPr>
          <w:spacing w:val="-7"/>
        </w:rPr>
        <w:t xml:space="preserve"> </w:t>
      </w:r>
      <w:r>
        <w:rPr>
          <w:spacing w:val="-2"/>
        </w:rPr>
        <w:t>снять</w:t>
      </w:r>
    </w:p>
    <w:p w14:paraId="4E4F6A46" w14:textId="77777777" w:rsidR="003324B1" w:rsidRDefault="003324B1" w:rsidP="007A5120">
      <w:pPr>
        <w:pStyle w:val="a5"/>
        <w:ind w:left="284" w:right="284"/>
        <w:jc w:val="both"/>
        <w:sectPr w:rsidR="003324B1" w:rsidSect="007A5120">
          <w:footerReference w:type="default" r:id="rId15"/>
          <w:pgSz w:w="11910" w:h="16390"/>
          <w:pgMar w:top="1060" w:right="3" w:bottom="280" w:left="850" w:header="0" w:footer="0" w:gutter="0"/>
          <w:cols w:space="720"/>
        </w:sectPr>
      </w:pPr>
    </w:p>
    <w:p w14:paraId="57ACD5D2" w14:textId="77777777" w:rsidR="003324B1" w:rsidRDefault="007415B4" w:rsidP="007A5120">
      <w:pPr>
        <w:pStyle w:val="a5"/>
        <w:ind w:left="284" w:right="284"/>
        <w:jc w:val="both"/>
      </w:pPr>
      <w:r>
        <w:lastRenderedPageBreak/>
        <w:t>(надеть)»,</w:t>
      </w:r>
      <w:r>
        <w:rPr>
          <w:spacing w:val="-7"/>
        </w:rPr>
        <w:t xml:space="preserve"> </w:t>
      </w:r>
      <w:r>
        <w:t>повороты</w:t>
      </w:r>
      <w:r>
        <w:rPr>
          <w:spacing w:val="-8"/>
        </w:rPr>
        <w:t xml:space="preserve"> </w:t>
      </w:r>
      <w:r>
        <w:t>на</w:t>
      </w:r>
      <w:r>
        <w:rPr>
          <w:spacing w:val="-7"/>
        </w:rPr>
        <w:t xml:space="preserve"> </w:t>
      </w:r>
      <w:r>
        <w:rPr>
          <w:spacing w:val="-2"/>
        </w:rPr>
        <w:t>месте.</w:t>
      </w:r>
    </w:p>
    <w:p w14:paraId="1C93C3B1" w14:textId="77777777" w:rsidR="003324B1" w:rsidRDefault="003324B1" w:rsidP="007A5120">
      <w:pPr>
        <w:pStyle w:val="a5"/>
        <w:ind w:left="284" w:right="284"/>
        <w:jc w:val="both"/>
      </w:pPr>
    </w:p>
    <w:p w14:paraId="6BC70E14" w14:textId="77777777" w:rsidR="003324B1" w:rsidRDefault="007415B4" w:rsidP="007A5120">
      <w:pPr>
        <w:pStyle w:val="a5"/>
        <w:ind w:left="284" w:right="284"/>
        <w:jc w:val="both"/>
      </w:pPr>
      <w:r>
        <w:t>Модуль</w:t>
      </w:r>
      <w:r>
        <w:rPr>
          <w:spacing w:val="-11"/>
        </w:rPr>
        <w:t xml:space="preserve"> </w:t>
      </w:r>
      <w:r>
        <w:t>№</w:t>
      </w:r>
      <w:r>
        <w:rPr>
          <w:spacing w:val="-9"/>
        </w:rPr>
        <w:t xml:space="preserve"> </w:t>
      </w:r>
      <w:r>
        <w:t>3</w:t>
      </w:r>
      <w:r>
        <w:rPr>
          <w:spacing w:val="-10"/>
        </w:rPr>
        <w:t xml:space="preserve"> </w:t>
      </w:r>
      <w:r>
        <w:t>«Культура</w:t>
      </w:r>
      <w:r>
        <w:rPr>
          <w:spacing w:val="-6"/>
        </w:rPr>
        <w:t xml:space="preserve"> </w:t>
      </w:r>
      <w:r>
        <w:t>безопасности</w:t>
      </w:r>
      <w:r>
        <w:rPr>
          <w:spacing w:val="-7"/>
        </w:rPr>
        <w:t xml:space="preserve"> </w:t>
      </w:r>
      <w:r>
        <w:t>жизнедеятельности</w:t>
      </w:r>
      <w:r>
        <w:rPr>
          <w:spacing w:val="-10"/>
        </w:rPr>
        <w:t xml:space="preserve"> </w:t>
      </w:r>
      <w:r>
        <w:t>в</w:t>
      </w:r>
      <w:r>
        <w:rPr>
          <w:spacing w:val="-9"/>
        </w:rPr>
        <w:t xml:space="preserve"> </w:t>
      </w:r>
      <w:r>
        <w:t>современном</w:t>
      </w:r>
      <w:r>
        <w:rPr>
          <w:spacing w:val="-8"/>
        </w:rPr>
        <w:t xml:space="preserve"> </w:t>
      </w:r>
      <w:r>
        <w:rPr>
          <w:spacing w:val="-2"/>
        </w:rPr>
        <w:t>обществе»:</w:t>
      </w:r>
    </w:p>
    <w:p w14:paraId="4E73F89F" w14:textId="77777777" w:rsidR="003324B1" w:rsidRDefault="007415B4" w:rsidP="007A5120">
      <w:pPr>
        <w:pStyle w:val="a5"/>
        <w:ind w:left="284" w:right="284"/>
        <w:jc w:val="both"/>
      </w:pPr>
      <w:r>
        <w:t>безопасность</w:t>
      </w:r>
      <w:r>
        <w:rPr>
          <w:spacing w:val="-9"/>
        </w:rPr>
        <w:t xml:space="preserve"> </w:t>
      </w:r>
      <w:r>
        <w:t>жизнедеятельности:</w:t>
      </w:r>
      <w:r>
        <w:rPr>
          <w:spacing w:val="-6"/>
        </w:rPr>
        <w:t xml:space="preserve"> </w:t>
      </w:r>
      <w:r>
        <w:t>ключевые</w:t>
      </w:r>
      <w:r>
        <w:rPr>
          <w:spacing w:val="-9"/>
        </w:rPr>
        <w:t xml:space="preserve"> </w:t>
      </w:r>
      <w:r>
        <w:t>понятия</w:t>
      </w:r>
      <w:r>
        <w:rPr>
          <w:spacing w:val="-7"/>
        </w:rPr>
        <w:t xml:space="preserve"> </w:t>
      </w:r>
      <w:r>
        <w:t>и</w:t>
      </w:r>
      <w:r>
        <w:rPr>
          <w:spacing w:val="-8"/>
        </w:rPr>
        <w:t xml:space="preserve"> </w:t>
      </w:r>
      <w:r>
        <w:t>значение</w:t>
      </w:r>
      <w:r>
        <w:rPr>
          <w:spacing w:val="-7"/>
        </w:rPr>
        <w:t xml:space="preserve"> </w:t>
      </w:r>
      <w:r>
        <w:t>для</w:t>
      </w:r>
      <w:r>
        <w:rPr>
          <w:spacing w:val="-7"/>
        </w:rPr>
        <w:t xml:space="preserve"> </w:t>
      </w:r>
      <w:r>
        <w:rPr>
          <w:spacing w:val="-2"/>
        </w:rPr>
        <w:t>человека;</w:t>
      </w:r>
    </w:p>
    <w:p w14:paraId="5215C035" w14:textId="77777777" w:rsidR="003324B1" w:rsidRDefault="007415B4" w:rsidP="007A5120">
      <w:pPr>
        <w:pStyle w:val="a5"/>
        <w:ind w:left="284" w:right="284"/>
        <w:jc w:val="both"/>
      </w:pPr>
      <w:r>
        <w:t>смысл</w:t>
      </w:r>
      <w:r>
        <w:rPr>
          <w:spacing w:val="-7"/>
        </w:rPr>
        <w:t xml:space="preserve"> </w:t>
      </w:r>
      <w:r>
        <w:t>понятий</w:t>
      </w:r>
      <w:r>
        <w:rPr>
          <w:spacing w:val="-5"/>
        </w:rPr>
        <w:t xml:space="preserve"> </w:t>
      </w:r>
      <w:r>
        <w:t>«опасность»,</w:t>
      </w:r>
      <w:r>
        <w:rPr>
          <w:spacing w:val="-7"/>
        </w:rPr>
        <w:t xml:space="preserve"> </w:t>
      </w:r>
      <w:r>
        <w:t>«безопасность»,</w:t>
      </w:r>
      <w:r>
        <w:rPr>
          <w:spacing w:val="-4"/>
        </w:rPr>
        <w:t xml:space="preserve"> </w:t>
      </w:r>
      <w:r>
        <w:t>«риск»,</w:t>
      </w:r>
      <w:r>
        <w:rPr>
          <w:spacing w:val="-4"/>
        </w:rPr>
        <w:t xml:space="preserve"> </w:t>
      </w:r>
      <w:r>
        <w:t>«культура</w:t>
      </w:r>
      <w:r>
        <w:rPr>
          <w:spacing w:val="-4"/>
        </w:rPr>
        <w:t xml:space="preserve"> </w:t>
      </w:r>
      <w:r>
        <w:t>безопасности</w:t>
      </w:r>
      <w:r>
        <w:rPr>
          <w:spacing w:val="-7"/>
        </w:rPr>
        <w:t xml:space="preserve"> </w:t>
      </w:r>
      <w:r>
        <w:t>жизнедеятельности»; источники и факторы опасности, и</w:t>
      </w:r>
      <w:r>
        <w:t>х классификация;</w:t>
      </w:r>
    </w:p>
    <w:p w14:paraId="277B7FEE" w14:textId="77777777" w:rsidR="003324B1" w:rsidRDefault="007415B4" w:rsidP="007A5120">
      <w:pPr>
        <w:pStyle w:val="a5"/>
        <w:ind w:left="284" w:right="284"/>
        <w:jc w:val="both"/>
      </w:pPr>
      <w:r>
        <w:t>общие</w:t>
      </w:r>
      <w:r>
        <w:rPr>
          <w:spacing w:val="-10"/>
        </w:rPr>
        <w:t xml:space="preserve"> </w:t>
      </w:r>
      <w:r>
        <w:t>принципы</w:t>
      </w:r>
      <w:r>
        <w:rPr>
          <w:spacing w:val="-7"/>
        </w:rPr>
        <w:t xml:space="preserve"> </w:t>
      </w:r>
      <w:r>
        <w:t>безопасного</w:t>
      </w:r>
      <w:r>
        <w:rPr>
          <w:spacing w:val="-7"/>
        </w:rPr>
        <w:t xml:space="preserve"> </w:t>
      </w:r>
      <w:r>
        <w:rPr>
          <w:spacing w:val="-2"/>
        </w:rPr>
        <w:t>поведения;</w:t>
      </w:r>
    </w:p>
    <w:p w14:paraId="47E79CA9" w14:textId="77777777" w:rsidR="003324B1" w:rsidRDefault="007415B4" w:rsidP="007A5120">
      <w:pPr>
        <w:pStyle w:val="a5"/>
        <w:ind w:left="284" w:right="284"/>
        <w:jc w:val="both"/>
      </w:pPr>
      <w:r>
        <w:t>понятия опасной и чрезвычайной</w:t>
      </w:r>
      <w:r>
        <w:rPr>
          <w:spacing w:val="-2"/>
        </w:rPr>
        <w:t xml:space="preserve"> </w:t>
      </w:r>
      <w:r>
        <w:t>ситуации,</w:t>
      </w:r>
      <w:r>
        <w:rPr>
          <w:spacing w:val="-2"/>
        </w:rPr>
        <w:t xml:space="preserve"> </w:t>
      </w:r>
      <w:r>
        <w:t>сходство и различия опасной</w:t>
      </w:r>
      <w:r>
        <w:rPr>
          <w:spacing w:val="-2"/>
        </w:rPr>
        <w:t xml:space="preserve"> </w:t>
      </w:r>
      <w:r>
        <w:t>и чрезвычайной</w:t>
      </w:r>
      <w:r>
        <w:rPr>
          <w:spacing w:val="-2"/>
        </w:rPr>
        <w:t xml:space="preserve"> </w:t>
      </w:r>
      <w:r>
        <w:t>ситуации; механизм</w:t>
      </w:r>
      <w:r>
        <w:rPr>
          <w:spacing w:val="32"/>
        </w:rPr>
        <w:t xml:space="preserve"> </w:t>
      </w:r>
      <w:r>
        <w:t>перерастания</w:t>
      </w:r>
      <w:r>
        <w:rPr>
          <w:spacing w:val="33"/>
        </w:rPr>
        <w:t xml:space="preserve"> </w:t>
      </w:r>
      <w:r>
        <w:t>повседневной</w:t>
      </w:r>
      <w:r>
        <w:rPr>
          <w:spacing w:val="32"/>
        </w:rPr>
        <w:t xml:space="preserve"> </w:t>
      </w:r>
      <w:r>
        <w:t>ситуации</w:t>
      </w:r>
      <w:r>
        <w:rPr>
          <w:spacing w:val="34"/>
        </w:rPr>
        <w:t xml:space="preserve"> </w:t>
      </w:r>
      <w:r>
        <w:t>в</w:t>
      </w:r>
      <w:r>
        <w:rPr>
          <w:spacing w:val="35"/>
        </w:rPr>
        <w:t xml:space="preserve"> </w:t>
      </w:r>
      <w:r>
        <w:t>чрезвычайную</w:t>
      </w:r>
      <w:r>
        <w:rPr>
          <w:spacing w:val="33"/>
        </w:rPr>
        <w:t xml:space="preserve"> </w:t>
      </w:r>
      <w:r>
        <w:t>ситуацию,</w:t>
      </w:r>
      <w:r>
        <w:rPr>
          <w:spacing w:val="33"/>
        </w:rPr>
        <w:t xml:space="preserve"> </w:t>
      </w:r>
      <w:r>
        <w:t>правила</w:t>
      </w:r>
      <w:r>
        <w:rPr>
          <w:spacing w:val="33"/>
        </w:rPr>
        <w:t xml:space="preserve"> </w:t>
      </w:r>
      <w:r>
        <w:t>поведения</w:t>
      </w:r>
      <w:r>
        <w:rPr>
          <w:spacing w:val="33"/>
        </w:rPr>
        <w:t xml:space="preserve"> </w:t>
      </w:r>
      <w:r>
        <w:rPr>
          <w:spacing w:val="-10"/>
        </w:rPr>
        <w:t>в</w:t>
      </w:r>
    </w:p>
    <w:p w14:paraId="1B71D903" w14:textId="77777777" w:rsidR="003324B1" w:rsidRDefault="007415B4" w:rsidP="007A5120">
      <w:pPr>
        <w:pStyle w:val="a5"/>
        <w:ind w:left="284" w:right="284"/>
        <w:jc w:val="both"/>
      </w:pPr>
      <w:r>
        <w:t>опасных</w:t>
      </w:r>
      <w:r>
        <w:rPr>
          <w:spacing w:val="-5"/>
        </w:rPr>
        <w:t xml:space="preserve"> </w:t>
      </w:r>
      <w:r>
        <w:t>и</w:t>
      </w:r>
      <w:r>
        <w:rPr>
          <w:spacing w:val="-6"/>
        </w:rPr>
        <w:t xml:space="preserve"> </w:t>
      </w:r>
      <w:r>
        <w:t>чрезвычайных</w:t>
      </w:r>
      <w:r>
        <w:rPr>
          <w:spacing w:val="-7"/>
        </w:rPr>
        <w:t xml:space="preserve"> </w:t>
      </w:r>
      <w:r>
        <w:rPr>
          <w:spacing w:val="-2"/>
        </w:rPr>
        <w:t>ситуациях.</w:t>
      </w:r>
    </w:p>
    <w:p w14:paraId="799F04DA" w14:textId="77777777" w:rsidR="003324B1" w:rsidRDefault="003324B1" w:rsidP="007A5120">
      <w:pPr>
        <w:pStyle w:val="a5"/>
        <w:ind w:left="284" w:right="284"/>
        <w:jc w:val="both"/>
      </w:pPr>
    </w:p>
    <w:p w14:paraId="648A2B4F" w14:textId="77777777" w:rsidR="003324B1" w:rsidRDefault="007415B4" w:rsidP="007A5120">
      <w:pPr>
        <w:pStyle w:val="a5"/>
        <w:ind w:left="284" w:right="284"/>
        <w:jc w:val="both"/>
      </w:pPr>
      <w:r>
        <w:t>Модуль</w:t>
      </w:r>
      <w:r>
        <w:rPr>
          <w:spacing w:val="-6"/>
        </w:rPr>
        <w:t xml:space="preserve"> </w:t>
      </w:r>
      <w:r>
        <w:t>№</w:t>
      </w:r>
      <w:r>
        <w:rPr>
          <w:spacing w:val="-6"/>
        </w:rPr>
        <w:t xml:space="preserve"> </w:t>
      </w:r>
      <w:r>
        <w:t>4</w:t>
      </w:r>
      <w:r>
        <w:rPr>
          <w:spacing w:val="-6"/>
        </w:rPr>
        <w:t xml:space="preserve"> </w:t>
      </w:r>
      <w:r>
        <w:t>«Безопасность</w:t>
      </w:r>
      <w:r>
        <w:rPr>
          <w:spacing w:val="-6"/>
        </w:rPr>
        <w:t xml:space="preserve"> </w:t>
      </w:r>
      <w:r>
        <w:t>в</w:t>
      </w:r>
      <w:r>
        <w:rPr>
          <w:spacing w:val="-3"/>
        </w:rPr>
        <w:t xml:space="preserve"> </w:t>
      </w:r>
      <w:r>
        <w:rPr>
          <w:spacing w:val="-2"/>
        </w:rPr>
        <w:t>быту»:</w:t>
      </w:r>
    </w:p>
    <w:p w14:paraId="23AC6951" w14:textId="77777777" w:rsidR="003324B1" w:rsidRDefault="007415B4" w:rsidP="007A5120">
      <w:pPr>
        <w:pStyle w:val="a5"/>
        <w:ind w:left="284" w:right="284"/>
        <w:jc w:val="both"/>
      </w:pPr>
      <w:r>
        <w:t>основные</w:t>
      </w:r>
      <w:r>
        <w:rPr>
          <w:spacing w:val="-8"/>
        </w:rPr>
        <w:t xml:space="preserve"> </w:t>
      </w:r>
      <w:r>
        <w:t>источники</w:t>
      </w:r>
      <w:r>
        <w:rPr>
          <w:spacing w:val="-5"/>
        </w:rPr>
        <w:t xml:space="preserve"> </w:t>
      </w:r>
      <w:r>
        <w:t>опасности</w:t>
      </w:r>
      <w:r>
        <w:rPr>
          <w:spacing w:val="-7"/>
        </w:rPr>
        <w:t xml:space="preserve"> </w:t>
      </w:r>
      <w:r>
        <w:t>в</w:t>
      </w:r>
      <w:r>
        <w:rPr>
          <w:spacing w:val="-3"/>
        </w:rPr>
        <w:t xml:space="preserve"> </w:t>
      </w:r>
      <w:r>
        <w:t>быту</w:t>
      </w:r>
      <w:r>
        <w:rPr>
          <w:spacing w:val="-4"/>
        </w:rPr>
        <w:t xml:space="preserve"> </w:t>
      </w:r>
      <w:r>
        <w:t>и</w:t>
      </w:r>
      <w:r>
        <w:rPr>
          <w:spacing w:val="-5"/>
        </w:rPr>
        <w:t xml:space="preserve"> </w:t>
      </w:r>
      <w:r>
        <w:t>их</w:t>
      </w:r>
      <w:r>
        <w:rPr>
          <w:spacing w:val="-3"/>
        </w:rPr>
        <w:t xml:space="preserve"> </w:t>
      </w:r>
      <w:r>
        <w:rPr>
          <w:spacing w:val="-2"/>
        </w:rPr>
        <w:t>классификация;</w:t>
      </w:r>
    </w:p>
    <w:p w14:paraId="28510651" w14:textId="77777777" w:rsidR="003324B1" w:rsidRDefault="007415B4" w:rsidP="007A5120">
      <w:pPr>
        <w:pStyle w:val="a5"/>
        <w:ind w:left="284" w:right="284"/>
        <w:jc w:val="both"/>
      </w:pPr>
      <w:r>
        <w:t>защита</w:t>
      </w:r>
      <w:r>
        <w:rPr>
          <w:spacing w:val="-5"/>
        </w:rPr>
        <w:t xml:space="preserve"> </w:t>
      </w:r>
      <w:r>
        <w:t>прав</w:t>
      </w:r>
      <w:r>
        <w:rPr>
          <w:spacing w:val="-7"/>
        </w:rPr>
        <w:t xml:space="preserve"> </w:t>
      </w:r>
      <w:r>
        <w:t>потребителя,</w:t>
      </w:r>
      <w:r>
        <w:rPr>
          <w:spacing w:val="-3"/>
        </w:rPr>
        <w:t xml:space="preserve"> </w:t>
      </w:r>
      <w:r>
        <w:t>сроки</w:t>
      </w:r>
      <w:r>
        <w:rPr>
          <w:spacing w:val="-4"/>
        </w:rPr>
        <w:t xml:space="preserve"> </w:t>
      </w:r>
      <w:r>
        <w:t>годности</w:t>
      </w:r>
      <w:r>
        <w:rPr>
          <w:spacing w:val="-4"/>
        </w:rPr>
        <w:t xml:space="preserve"> </w:t>
      </w:r>
      <w:r>
        <w:t>и</w:t>
      </w:r>
      <w:r>
        <w:rPr>
          <w:spacing w:val="-4"/>
        </w:rPr>
        <w:t xml:space="preserve"> </w:t>
      </w:r>
      <w:r>
        <w:t>состав</w:t>
      </w:r>
      <w:r>
        <w:rPr>
          <w:spacing w:val="-4"/>
        </w:rPr>
        <w:t xml:space="preserve"> </w:t>
      </w:r>
      <w:r>
        <w:t>продуктов</w:t>
      </w:r>
      <w:r>
        <w:rPr>
          <w:spacing w:val="-7"/>
        </w:rPr>
        <w:t xml:space="preserve"> </w:t>
      </w:r>
      <w:r>
        <w:t>питания; бытовые отравления и причины их возникновения;</w:t>
      </w:r>
    </w:p>
    <w:p w14:paraId="476C2C9D" w14:textId="77777777" w:rsidR="003324B1" w:rsidRDefault="007415B4" w:rsidP="007A5120">
      <w:pPr>
        <w:pStyle w:val="a5"/>
        <w:ind w:left="284" w:right="284"/>
        <w:jc w:val="both"/>
      </w:pPr>
      <w:r>
        <w:t>признаки</w:t>
      </w:r>
      <w:r>
        <w:rPr>
          <w:spacing w:val="-7"/>
        </w:rPr>
        <w:t xml:space="preserve"> </w:t>
      </w:r>
      <w:r>
        <w:t>отравления,</w:t>
      </w:r>
      <w:r>
        <w:rPr>
          <w:spacing w:val="-4"/>
        </w:rPr>
        <w:t xml:space="preserve"> </w:t>
      </w:r>
      <w:r>
        <w:t>приёмы</w:t>
      </w:r>
      <w:r>
        <w:rPr>
          <w:spacing w:val="-6"/>
        </w:rPr>
        <w:t xml:space="preserve"> </w:t>
      </w:r>
      <w:r>
        <w:t>и</w:t>
      </w:r>
      <w:r>
        <w:rPr>
          <w:spacing w:val="-5"/>
        </w:rPr>
        <w:t xml:space="preserve"> </w:t>
      </w:r>
      <w:r>
        <w:t>правила</w:t>
      </w:r>
      <w:r>
        <w:rPr>
          <w:spacing w:val="-6"/>
        </w:rPr>
        <w:t xml:space="preserve"> </w:t>
      </w:r>
      <w:r>
        <w:t>оказания</w:t>
      </w:r>
      <w:r>
        <w:rPr>
          <w:spacing w:val="-3"/>
        </w:rPr>
        <w:t xml:space="preserve"> </w:t>
      </w:r>
      <w:r>
        <w:t>первой</w:t>
      </w:r>
      <w:r>
        <w:rPr>
          <w:spacing w:val="-7"/>
        </w:rPr>
        <w:t xml:space="preserve"> </w:t>
      </w:r>
      <w:r>
        <w:t>помощи; правила комплектования и хранения домашней аптечки;</w:t>
      </w:r>
    </w:p>
    <w:p w14:paraId="1BF85F0D" w14:textId="77777777" w:rsidR="003324B1" w:rsidRDefault="007415B4" w:rsidP="007A5120">
      <w:pPr>
        <w:pStyle w:val="a5"/>
        <w:ind w:left="284" w:right="284"/>
        <w:jc w:val="both"/>
      </w:pPr>
      <w:r>
        <w:t>бытовые травмы и правила их предупреждения, приёмы и правила оказания первой помощи; п</w:t>
      </w:r>
      <w:r>
        <w:t>равила</w:t>
      </w:r>
      <w:r>
        <w:rPr>
          <w:spacing w:val="20"/>
        </w:rPr>
        <w:t xml:space="preserve"> </w:t>
      </w:r>
      <w:r>
        <w:t>обращения</w:t>
      </w:r>
      <w:r>
        <w:rPr>
          <w:spacing w:val="23"/>
        </w:rPr>
        <w:t xml:space="preserve"> </w:t>
      </w:r>
      <w:r>
        <w:t>с</w:t>
      </w:r>
      <w:r>
        <w:rPr>
          <w:spacing w:val="22"/>
        </w:rPr>
        <w:t xml:space="preserve"> </w:t>
      </w:r>
      <w:r>
        <w:t>газовыми</w:t>
      </w:r>
      <w:r>
        <w:rPr>
          <w:spacing w:val="21"/>
        </w:rPr>
        <w:t xml:space="preserve"> </w:t>
      </w:r>
      <w:r>
        <w:t>и</w:t>
      </w:r>
      <w:r>
        <w:rPr>
          <w:spacing w:val="23"/>
        </w:rPr>
        <w:t xml:space="preserve"> </w:t>
      </w:r>
      <w:r>
        <w:t>электрическими</w:t>
      </w:r>
      <w:r>
        <w:rPr>
          <w:spacing w:val="21"/>
        </w:rPr>
        <w:t xml:space="preserve"> </w:t>
      </w:r>
      <w:r>
        <w:t>приборами;</w:t>
      </w:r>
      <w:r>
        <w:rPr>
          <w:spacing w:val="25"/>
        </w:rPr>
        <w:t xml:space="preserve"> </w:t>
      </w:r>
      <w:r>
        <w:t>приемы</w:t>
      </w:r>
      <w:r>
        <w:rPr>
          <w:spacing w:val="22"/>
        </w:rPr>
        <w:t xml:space="preserve"> </w:t>
      </w:r>
      <w:r>
        <w:t>и</w:t>
      </w:r>
      <w:r>
        <w:rPr>
          <w:spacing w:val="21"/>
        </w:rPr>
        <w:t xml:space="preserve"> </w:t>
      </w:r>
      <w:r>
        <w:t>правила</w:t>
      </w:r>
      <w:r>
        <w:rPr>
          <w:spacing w:val="22"/>
        </w:rPr>
        <w:t xml:space="preserve"> </w:t>
      </w:r>
      <w:r>
        <w:t>оказания</w:t>
      </w:r>
      <w:r>
        <w:rPr>
          <w:spacing w:val="23"/>
        </w:rPr>
        <w:t xml:space="preserve"> </w:t>
      </w:r>
      <w:r>
        <w:t>первой</w:t>
      </w:r>
    </w:p>
    <w:p w14:paraId="22632B4C" w14:textId="77777777" w:rsidR="003324B1" w:rsidRDefault="007415B4" w:rsidP="007A5120">
      <w:pPr>
        <w:pStyle w:val="a5"/>
        <w:ind w:left="284" w:right="284"/>
        <w:jc w:val="both"/>
      </w:pPr>
      <w:r>
        <w:rPr>
          <w:spacing w:val="-2"/>
        </w:rPr>
        <w:t>помощи;</w:t>
      </w:r>
    </w:p>
    <w:p w14:paraId="5180D794" w14:textId="77777777" w:rsidR="003324B1" w:rsidRDefault="007415B4" w:rsidP="007A5120">
      <w:pPr>
        <w:pStyle w:val="a5"/>
        <w:ind w:left="284" w:right="284"/>
        <w:jc w:val="both"/>
      </w:pPr>
      <w:r>
        <w:t>правила</w:t>
      </w:r>
      <w:r>
        <w:rPr>
          <w:spacing w:val="-4"/>
        </w:rPr>
        <w:t xml:space="preserve"> </w:t>
      </w:r>
      <w:r>
        <w:t>поведения</w:t>
      </w:r>
      <w:r>
        <w:rPr>
          <w:spacing w:val="-3"/>
        </w:rPr>
        <w:t xml:space="preserve"> </w:t>
      </w:r>
      <w:r>
        <w:t>в</w:t>
      </w:r>
      <w:r>
        <w:rPr>
          <w:spacing w:val="-3"/>
        </w:rPr>
        <w:t xml:space="preserve"> </w:t>
      </w:r>
      <w:r>
        <w:t>подъезде</w:t>
      </w:r>
      <w:r>
        <w:rPr>
          <w:spacing w:val="-4"/>
        </w:rPr>
        <w:t xml:space="preserve"> </w:t>
      </w:r>
      <w:r>
        <w:t>и</w:t>
      </w:r>
      <w:r>
        <w:rPr>
          <w:spacing w:val="-3"/>
        </w:rPr>
        <w:t xml:space="preserve"> </w:t>
      </w:r>
      <w:r>
        <w:t>лифте,</w:t>
      </w:r>
      <w:r>
        <w:rPr>
          <w:spacing w:val="-2"/>
        </w:rPr>
        <w:t xml:space="preserve"> </w:t>
      </w:r>
      <w:r>
        <w:t>а</w:t>
      </w:r>
      <w:r>
        <w:rPr>
          <w:spacing w:val="-2"/>
        </w:rPr>
        <w:t xml:space="preserve"> </w:t>
      </w:r>
      <w:r>
        <w:t>также</w:t>
      </w:r>
      <w:r>
        <w:rPr>
          <w:spacing w:val="-4"/>
        </w:rPr>
        <w:t xml:space="preserve"> </w:t>
      </w:r>
      <w:r>
        <w:t>при</w:t>
      </w:r>
      <w:r>
        <w:rPr>
          <w:spacing w:val="-3"/>
        </w:rPr>
        <w:t xml:space="preserve"> </w:t>
      </w:r>
      <w:r>
        <w:t>входе</w:t>
      </w:r>
      <w:r>
        <w:rPr>
          <w:spacing w:val="-4"/>
        </w:rPr>
        <w:t xml:space="preserve"> </w:t>
      </w:r>
      <w:r>
        <w:t>и</w:t>
      </w:r>
      <w:r>
        <w:rPr>
          <w:spacing w:val="-3"/>
        </w:rPr>
        <w:t xml:space="preserve"> </w:t>
      </w:r>
      <w:r>
        <w:t>выходе</w:t>
      </w:r>
      <w:r>
        <w:rPr>
          <w:spacing w:val="-7"/>
        </w:rPr>
        <w:t xml:space="preserve"> </w:t>
      </w:r>
      <w:r>
        <w:t>из</w:t>
      </w:r>
      <w:r>
        <w:rPr>
          <w:spacing w:val="-1"/>
        </w:rPr>
        <w:t xml:space="preserve"> </w:t>
      </w:r>
      <w:r>
        <w:t>них; пожар и факторы его развития;</w:t>
      </w:r>
    </w:p>
    <w:p w14:paraId="56DB21DB" w14:textId="77777777" w:rsidR="003324B1" w:rsidRDefault="007415B4" w:rsidP="007A5120">
      <w:pPr>
        <w:pStyle w:val="a5"/>
        <w:ind w:left="284" w:right="284"/>
        <w:jc w:val="both"/>
      </w:pPr>
      <w:r>
        <w:t>условия</w:t>
      </w:r>
      <w:r>
        <w:rPr>
          <w:spacing w:val="80"/>
        </w:rPr>
        <w:t xml:space="preserve"> </w:t>
      </w:r>
      <w:r>
        <w:t>и</w:t>
      </w:r>
      <w:r>
        <w:rPr>
          <w:spacing w:val="80"/>
        </w:rPr>
        <w:t xml:space="preserve"> </w:t>
      </w:r>
      <w:r>
        <w:t>причины</w:t>
      </w:r>
      <w:r>
        <w:rPr>
          <w:spacing w:val="80"/>
        </w:rPr>
        <w:t xml:space="preserve"> </w:t>
      </w:r>
      <w:r>
        <w:t>возникновения</w:t>
      </w:r>
      <w:r>
        <w:rPr>
          <w:spacing w:val="80"/>
        </w:rPr>
        <w:t xml:space="preserve"> </w:t>
      </w:r>
      <w:r>
        <w:t>пожаров,</w:t>
      </w:r>
      <w:r>
        <w:rPr>
          <w:spacing w:val="80"/>
        </w:rPr>
        <w:t xml:space="preserve"> </w:t>
      </w:r>
      <w:r>
        <w:t>их</w:t>
      </w:r>
      <w:r>
        <w:rPr>
          <w:spacing w:val="80"/>
        </w:rPr>
        <w:t xml:space="preserve"> </w:t>
      </w:r>
      <w:r>
        <w:t>возможные</w:t>
      </w:r>
      <w:r>
        <w:rPr>
          <w:spacing w:val="80"/>
        </w:rPr>
        <w:t xml:space="preserve"> </w:t>
      </w:r>
      <w:r>
        <w:t>последствия,</w:t>
      </w:r>
      <w:r>
        <w:rPr>
          <w:spacing w:val="80"/>
        </w:rPr>
        <w:t xml:space="preserve"> </w:t>
      </w:r>
      <w:r>
        <w:t>приёмы</w:t>
      </w:r>
      <w:r>
        <w:rPr>
          <w:spacing w:val="80"/>
        </w:rPr>
        <w:t xml:space="preserve"> </w:t>
      </w:r>
      <w:r>
        <w:t>и</w:t>
      </w:r>
      <w:r>
        <w:rPr>
          <w:spacing w:val="80"/>
        </w:rPr>
        <w:t xml:space="preserve"> </w:t>
      </w:r>
      <w:r>
        <w:t>правила оказания первой помощи;</w:t>
      </w:r>
    </w:p>
    <w:p w14:paraId="2FAEA746" w14:textId="77777777" w:rsidR="003324B1" w:rsidRDefault="007415B4" w:rsidP="007A5120">
      <w:pPr>
        <w:pStyle w:val="a5"/>
        <w:ind w:left="284" w:right="284"/>
        <w:jc w:val="both"/>
      </w:pPr>
      <w:r>
        <w:t>первичные</w:t>
      </w:r>
      <w:r>
        <w:rPr>
          <w:spacing w:val="-12"/>
        </w:rPr>
        <w:t xml:space="preserve"> </w:t>
      </w:r>
      <w:r>
        <w:t>средства</w:t>
      </w:r>
      <w:r>
        <w:rPr>
          <w:spacing w:val="-7"/>
        </w:rPr>
        <w:t xml:space="preserve"> </w:t>
      </w:r>
      <w:r>
        <w:rPr>
          <w:spacing w:val="-2"/>
        </w:rPr>
        <w:t>пожаротушения;</w:t>
      </w:r>
    </w:p>
    <w:p w14:paraId="5A5404AA" w14:textId="77777777" w:rsidR="003324B1" w:rsidRDefault="007415B4" w:rsidP="007A5120">
      <w:pPr>
        <w:pStyle w:val="a5"/>
        <w:ind w:left="284" w:right="284"/>
        <w:jc w:val="both"/>
      </w:pPr>
      <w:r>
        <w:t>правила вызова экстренных служб и порядок взаимодействия с ними, ответственность за ложные</w:t>
      </w:r>
      <w:r>
        <w:rPr>
          <w:spacing w:val="80"/>
        </w:rPr>
        <w:t xml:space="preserve"> </w:t>
      </w:r>
      <w:r>
        <w:rPr>
          <w:spacing w:val="-2"/>
        </w:rPr>
        <w:t>сообщения;</w:t>
      </w:r>
    </w:p>
    <w:p w14:paraId="6443DE99" w14:textId="77777777" w:rsidR="003324B1" w:rsidRDefault="007415B4" w:rsidP="007A5120">
      <w:pPr>
        <w:pStyle w:val="a5"/>
        <w:ind w:left="284" w:right="284"/>
        <w:jc w:val="both"/>
      </w:pPr>
      <w:r>
        <w:t>права,</w:t>
      </w:r>
      <w:r>
        <w:rPr>
          <w:spacing w:val="-3"/>
        </w:rPr>
        <w:t xml:space="preserve"> </w:t>
      </w:r>
      <w:r>
        <w:t>обязанности</w:t>
      </w:r>
      <w:r>
        <w:rPr>
          <w:spacing w:val="-4"/>
        </w:rPr>
        <w:t xml:space="preserve"> </w:t>
      </w:r>
      <w:r>
        <w:t>и</w:t>
      </w:r>
      <w:r>
        <w:rPr>
          <w:spacing w:val="-4"/>
        </w:rPr>
        <w:t xml:space="preserve"> </w:t>
      </w:r>
      <w:r>
        <w:t>ответственность</w:t>
      </w:r>
      <w:r>
        <w:rPr>
          <w:spacing w:val="-6"/>
        </w:rPr>
        <w:t xml:space="preserve"> </w:t>
      </w:r>
      <w:r>
        <w:t>граждан</w:t>
      </w:r>
      <w:r>
        <w:rPr>
          <w:spacing w:val="-4"/>
        </w:rPr>
        <w:t xml:space="preserve"> </w:t>
      </w:r>
      <w:r>
        <w:t>в</w:t>
      </w:r>
      <w:r>
        <w:rPr>
          <w:spacing w:val="-4"/>
        </w:rPr>
        <w:t xml:space="preserve"> </w:t>
      </w:r>
      <w:r>
        <w:t>области</w:t>
      </w:r>
      <w:r>
        <w:rPr>
          <w:spacing w:val="-6"/>
        </w:rPr>
        <w:t xml:space="preserve"> </w:t>
      </w:r>
      <w:r>
        <w:t>пожарной</w:t>
      </w:r>
      <w:r>
        <w:rPr>
          <w:spacing w:val="-4"/>
        </w:rPr>
        <w:t xml:space="preserve"> </w:t>
      </w:r>
      <w:r>
        <w:t>безопасности; ситуации криминогенного характера;</w:t>
      </w:r>
    </w:p>
    <w:p w14:paraId="1ABF828E" w14:textId="77777777" w:rsidR="003324B1" w:rsidRDefault="007415B4" w:rsidP="007A5120">
      <w:pPr>
        <w:pStyle w:val="a5"/>
        <w:ind w:left="284" w:right="284"/>
        <w:jc w:val="both"/>
      </w:pPr>
      <w:r>
        <w:t>правила</w:t>
      </w:r>
      <w:r>
        <w:rPr>
          <w:spacing w:val="-9"/>
        </w:rPr>
        <w:t xml:space="preserve"> </w:t>
      </w:r>
      <w:r>
        <w:t>поведения</w:t>
      </w:r>
      <w:r>
        <w:rPr>
          <w:spacing w:val="-7"/>
        </w:rPr>
        <w:t xml:space="preserve"> </w:t>
      </w:r>
      <w:r>
        <w:t>с</w:t>
      </w:r>
      <w:r>
        <w:rPr>
          <w:spacing w:val="-7"/>
        </w:rPr>
        <w:t xml:space="preserve"> </w:t>
      </w:r>
      <w:r>
        <w:t>малознакомыми</w:t>
      </w:r>
      <w:r>
        <w:rPr>
          <w:spacing w:val="-7"/>
        </w:rPr>
        <w:t xml:space="preserve"> </w:t>
      </w:r>
      <w:r>
        <w:rPr>
          <w:spacing w:val="-2"/>
        </w:rPr>
        <w:t>людьми;</w:t>
      </w:r>
    </w:p>
    <w:p w14:paraId="40003570" w14:textId="77777777" w:rsidR="003324B1" w:rsidRDefault="007415B4" w:rsidP="007A5120">
      <w:pPr>
        <w:pStyle w:val="a5"/>
        <w:ind w:left="284" w:right="284"/>
        <w:jc w:val="both"/>
      </w:pPr>
      <w:r>
        <w:t>меры</w:t>
      </w:r>
      <w:r>
        <w:rPr>
          <w:spacing w:val="-4"/>
        </w:rPr>
        <w:t xml:space="preserve"> </w:t>
      </w:r>
      <w:r>
        <w:t>по</w:t>
      </w:r>
      <w:r>
        <w:rPr>
          <w:spacing w:val="-2"/>
        </w:rPr>
        <w:t xml:space="preserve"> </w:t>
      </w:r>
      <w:r>
        <w:t>предотвращению</w:t>
      </w:r>
      <w:r>
        <w:rPr>
          <w:spacing w:val="-2"/>
        </w:rPr>
        <w:t xml:space="preserve"> </w:t>
      </w:r>
      <w:r>
        <w:t>проникновения</w:t>
      </w:r>
      <w:r>
        <w:rPr>
          <w:spacing w:val="-3"/>
        </w:rPr>
        <w:t xml:space="preserve"> </w:t>
      </w:r>
      <w:r>
        <w:t>злоумышленников</w:t>
      </w:r>
      <w:r>
        <w:rPr>
          <w:spacing w:val="-1"/>
        </w:rPr>
        <w:t xml:space="preserve"> </w:t>
      </w:r>
      <w:r>
        <w:t>в</w:t>
      </w:r>
      <w:r>
        <w:rPr>
          <w:spacing w:val="-1"/>
        </w:rPr>
        <w:t xml:space="preserve"> </w:t>
      </w:r>
      <w:r>
        <w:t>дом,</w:t>
      </w:r>
      <w:r>
        <w:rPr>
          <w:spacing w:val="-2"/>
        </w:rPr>
        <w:t xml:space="preserve"> </w:t>
      </w:r>
      <w:r>
        <w:t>правила</w:t>
      </w:r>
      <w:r>
        <w:rPr>
          <w:spacing w:val="-2"/>
        </w:rPr>
        <w:t xml:space="preserve"> </w:t>
      </w:r>
      <w:r>
        <w:t>поведения</w:t>
      </w:r>
      <w:r>
        <w:rPr>
          <w:spacing w:val="-3"/>
        </w:rPr>
        <w:t xml:space="preserve"> </w:t>
      </w:r>
      <w:r>
        <w:t>при</w:t>
      </w:r>
      <w:r>
        <w:rPr>
          <w:spacing w:val="-1"/>
        </w:rPr>
        <w:t xml:space="preserve"> </w:t>
      </w:r>
      <w:r>
        <w:t>попытке проникновения в дом посторонних;</w:t>
      </w:r>
    </w:p>
    <w:p w14:paraId="630ED7D6" w14:textId="77777777" w:rsidR="003324B1" w:rsidRDefault="007415B4" w:rsidP="007A5120">
      <w:pPr>
        <w:pStyle w:val="a5"/>
        <w:ind w:left="284" w:right="284"/>
        <w:jc w:val="both"/>
      </w:pPr>
      <w:r>
        <w:t>классификация</w:t>
      </w:r>
      <w:r>
        <w:rPr>
          <w:spacing w:val="-12"/>
        </w:rPr>
        <w:t xml:space="preserve"> </w:t>
      </w:r>
      <w:r>
        <w:t>аварийных</w:t>
      </w:r>
      <w:r>
        <w:rPr>
          <w:spacing w:val="-7"/>
        </w:rPr>
        <w:t xml:space="preserve"> </w:t>
      </w:r>
      <w:r>
        <w:t>ситуаций</w:t>
      </w:r>
      <w:r>
        <w:rPr>
          <w:spacing w:val="-8"/>
        </w:rPr>
        <w:t xml:space="preserve"> </w:t>
      </w:r>
      <w:r>
        <w:t>на</w:t>
      </w:r>
      <w:r>
        <w:rPr>
          <w:spacing w:val="-8"/>
        </w:rPr>
        <w:t xml:space="preserve"> </w:t>
      </w:r>
      <w:r>
        <w:t>коммунальных</w:t>
      </w:r>
      <w:r>
        <w:rPr>
          <w:spacing w:val="-7"/>
        </w:rPr>
        <w:t xml:space="preserve"> </w:t>
      </w:r>
      <w:r>
        <w:t>системах</w:t>
      </w:r>
      <w:r>
        <w:rPr>
          <w:spacing w:val="-9"/>
        </w:rPr>
        <w:t xml:space="preserve"> </w:t>
      </w:r>
      <w:r>
        <w:rPr>
          <w:spacing w:val="-2"/>
        </w:rPr>
        <w:t>жизнеобеспечения;</w:t>
      </w:r>
    </w:p>
    <w:p w14:paraId="4B7B17E4" w14:textId="77777777" w:rsidR="003324B1" w:rsidRDefault="007415B4" w:rsidP="007A5120">
      <w:pPr>
        <w:pStyle w:val="a5"/>
        <w:ind w:left="284" w:right="284"/>
        <w:jc w:val="both"/>
      </w:pPr>
      <w:r>
        <w:t>правила</w:t>
      </w:r>
      <w:r>
        <w:rPr>
          <w:spacing w:val="40"/>
        </w:rPr>
        <w:t xml:space="preserve"> </w:t>
      </w:r>
      <w:r>
        <w:t>предупреждения</w:t>
      </w:r>
      <w:r>
        <w:rPr>
          <w:spacing w:val="40"/>
        </w:rPr>
        <w:t xml:space="preserve"> </w:t>
      </w:r>
      <w:r>
        <w:t>возможных</w:t>
      </w:r>
      <w:r>
        <w:rPr>
          <w:spacing w:val="40"/>
        </w:rPr>
        <w:t xml:space="preserve"> </w:t>
      </w:r>
      <w:r>
        <w:t>аварий</w:t>
      </w:r>
      <w:r>
        <w:rPr>
          <w:spacing w:val="40"/>
        </w:rPr>
        <w:t xml:space="preserve"> </w:t>
      </w:r>
      <w:r>
        <w:t>на</w:t>
      </w:r>
      <w:r>
        <w:rPr>
          <w:spacing w:val="40"/>
        </w:rPr>
        <w:t xml:space="preserve"> </w:t>
      </w:r>
      <w:r>
        <w:t>коммунальных</w:t>
      </w:r>
      <w:r>
        <w:rPr>
          <w:spacing w:val="40"/>
        </w:rPr>
        <w:t xml:space="preserve"> </w:t>
      </w:r>
      <w:r>
        <w:t>системах,</w:t>
      </w:r>
      <w:r>
        <w:rPr>
          <w:spacing w:val="40"/>
        </w:rPr>
        <w:t xml:space="preserve"> </w:t>
      </w:r>
      <w:r>
        <w:t>порядок</w:t>
      </w:r>
      <w:r>
        <w:rPr>
          <w:spacing w:val="40"/>
        </w:rPr>
        <w:t xml:space="preserve"> </w:t>
      </w:r>
      <w:r>
        <w:t>действий</w:t>
      </w:r>
      <w:r>
        <w:rPr>
          <w:spacing w:val="40"/>
        </w:rPr>
        <w:t xml:space="preserve"> </w:t>
      </w:r>
      <w:r>
        <w:t>при авариях на коммунальных системах.</w:t>
      </w:r>
    </w:p>
    <w:p w14:paraId="4C5055ED" w14:textId="77777777" w:rsidR="003324B1" w:rsidRDefault="003324B1" w:rsidP="007A5120">
      <w:pPr>
        <w:pStyle w:val="a5"/>
        <w:ind w:left="284" w:right="284"/>
        <w:jc w:val="both"/>
      </w:pPr>
    </w:p>
    <w:p w14:paraId="40FD459B" w14:textId="77777777" w:rsidR="003324B1" w:rsidRDefault="007415B4" w:rsidP="007A5120">
      <w:pPr>
        <w:pStyle w:val="a5"/>
        <w:ind w:left="284" w:right="284"/>
        <w:jc w:val="both"/>
      </w:pPr>
      <w:r>
        <w:t>Модуль</w:t>
      </w:r>
      <w:r>
        <w:rPr>
          <w:spacing w:val="-6"/>
        </w:rPr>
        <w:t xml:space="preserve"> </w:t>
      </w:r>
      <w:r>
        <w:t>№</w:t>
      </w:r>
      <w:r>
        <w:rPr>
          <w:spacing w:val="-6"/>
        </w:rPr>
        <w:t xml:space="preserve"> </w:t>
      </w:r>
      <w:r>
        <w:t>5</w:t>
      </w:r>
      <w:r>
        <w:rPr>
          <w:spacing w:val="-7"/>
        </w:rPr>
        <w:t xml:space="preserve"> </w:t>
      </w:r>
      <w:r>
        <w:t>«Безоп</w:t>
      </w:r>
      <w:r>
        <w:t>асность</w:t>
      </w:r>
      <w:r>
        <w:rPr>
          <w:spacing w:val="-6"/>
        </w:rPr>
        <w:t xml:space="preserve"> </w:t>
      </w:r>
      <w:r>
        <w:t>на</w:t>
      </w:r>
      <w:r>
        <w:rPr>
          <w:spacing w:val="-3"/>
        </w:rPr>
        <w:t xml:space="preserve"> </w:t>
      </w:r>
      <w:r>
        <w:rPr>
          <w:spacing w:val="-2"/>
        </w:rPr>
        <w:t>транспорте»:</w:t>
      </w:r>
    </w:p>
    <w:p w14:paraId="4F642359" w14:textId="77777777" w:rsidR="003324B1" w:rsidRDefault="007415B4" w:rsidP="007A5120">
      <w:pPr>
        <w:pStyle w:val="a5"/>
        <w:ind w:left="284" w:right="284"/>
        <w:jc w:val="both"/>
      </w:pPr>
      <w:r>
        <w:t>правила</w:t>
      </w:r>
      <w:r>
        <w:rPr>
          <w:spacing w:val="-7"/>
        </w:rPr>
        <w:t xml:space="preserve"> </w:t>
      </w:r>
      <w:r>
        <w:t>дорожного</w:t>
      </w:r>
      <w:r>
        <w:rPr>
          <w:spacing w:val="-8"/>
        </w:rPr>
        <w:t xml:space="preserve"> </w:t>
      </w:r>
      <w:r>
        <w:t>движения</w:t>
      </w:r>
      <w:r>
        <w:rPr>
          <w:spacing w:val="-3"/>
        </w:rPr>
        <w:t xml:space="preserve"> </w:t>
      </w:r>
      <w:r>
        <w:t>и</w:t>
      </w:r>
      <w:r>
        <w:rPr>
          <w:spacing w:val="-8"/>
        </w:rPr>
        <w:t xml:space="preserve"> </w:t>
      </w:r>
      <w:r>
        <w:t>их</w:t>
      </w:r>
      <w:r>
        <w:rPr>
          <w:spacing w:val="-4"/>
        </w:rPr>
        <w:t xml:space="preserve"> </w:t>
      </w:r>
      <w:r>
        <w:rPr>
          <w:spacing w:val="-2"/>
        </w:rPr>
        <w:t>значение;</w:t>
      </w:r>
    </w:p>
    <w:p w14:paraId="4FACF794" w14:textId="77777777" w:rsidR="003324B1" w:rsidRDefault="007415B4" w:rsidP="007A5120">
      <w:pPr>
        <w:pStyle w:val="a5"/>
        <w:ind w:left="284" w:right="284"/>
        <w:jc w:val="both"/>
      </w:pPr>
      <w:r>
        <w:t>условия</w:t>
      </w:r>
      <w:r>
        <w:rPr>
          <w:spacing w:val="-7"/>
        </w:rPr>
        <w:t xml:space="preserve"> </w:t>
      </w:r>
      <w:r>
        <w:t>обеспечения</w:t>
      </w:r>
      <w:r>
        <w:rPr>
          <w:spacing w:val="-9"/>
        </w:rPr>
        <w:t xml:space="preserve"> </w:t>
      </w:r>
      <w:r>
        <w:t>безопасности</w:t>
      </w:r>
      <w:r>
        <w:rPr>
          <w:spacing w:val="-7"/>
        </w:rPr>
        <w:t xml:space="preserve"> </w:t>
      </w:r>
      <w:r>
        <w:t>участников</w:t>
      </w:r>
      <w:r>
        <w:rPr>
          <w:spacing w:val="-7"/>
        </w:rPr>
        <w:t xml:space="preserve"> </w:t>
      </w:r>
      <w:r>
        <w:t>дорожного</w:t>
      </w:r>
      <w:r>
        <w:rPr>
          <w:spacing w:val="-9"/>
        </w:rPr>
        <w:t xml:space="preserve"> </w:t>
      </w:r>
      <w:r>
        <w:t>движения; правила дорожного движения и дорожные знаки для пешеходов;</w:t>
      </w:r>
    </w:p>
    <w:p w14:paraId="39A2D856" w14:textId="77777777" w:rsidR="003324B1" w:rsidRDefault="007415B4" w:rsidP="007A5120">
      <w:pPr>
        <w:pStyle w:val="a5"/>
        <w:ind w:left="284" w:right="284"/>
        <w:jc w:val="both"/>
      </w:pPr>
      <w:r>
        <w:t xml:space="preserve">«дорожные ловушки» и правила их предупреждения; </w:t>
      </w:r>
      <w:proofErr w:type="spellStart"/>
      <w:r>
        <w:t>световозвращающие</w:t>
      </w:r>
      <w:proofErr w:type="spellEnd"/>
      <w:r>
        <w:t xml:space="preserve"> элементы и правила их</w:t>
      </w:r>
      <w:r>
        <w:rPr>
          <w:spacing w:val="40"/>
        </w:rPr>
        <w:t xml:space="preserve"> </w:t>
      </w:r>
      <w:r>
        <w:rPr>
          <w:spacing w:val="-2"/>
        </w:rPr>
        <w:t>применения;</w:t>
      </w:r>
    </w:p>
    <w:p w14:paraId="3752207A" w14:textId="77777777" w:rsidR="003324B1" w:rsidRDefault="007415B4" w:rsidP="007A5120">
      <w:pPr>
        <w:pStyle w:val="a5"/>
        <w:ind w:left="284" w:right="284"/>
        <w:jc w:val="both"/>
      </w:pPr>
      <w:r>
        <w:t>правила</w:t>
      </w:r>
      <w:r>
        <w:rPr>
          <w:spacing w:val="-8"/>
        </w:rPr>
        <w:t xml:space="preserve"> </w:t>
      </w:r>
      <w:r>
        <w:t>дорожного</w:t>
      </w:r>
      <w:r>
        <w:rPr>
          <w:spacing w:val="-8"/>
        </w:rPr>
        <w:t xml:space="preserve"> </w:t>
      </w:r>
      <w:r>
        <w:t>движения</w:t>
      </w:r>
      <w:r>
        <w:rPr>
          <w:spacing w:val="-5"/>
        </w:rPr>
        <w:t xml:space="preserve"> </w:t>
      </w:r>
      <w:r>
        <w:t>для</w:t>
      </w:r>
      <w:r>
        <w:rPr>
          <w:spacing w:val="-9"/>
        </w:rPr>
        <w:t xml:space="preserve"> </w:t>
      </w:r>
      <w:r>
        <w:rPr>
          <w:spacing w:val="-2"/>
        </w:rPr>
        <w:t>пассажиров;</w:t>
      </w:r>
    </w:p>
    <w:p w14:paraId="64B4BBDD" w14:textId="77777777" w:rsidR="003324B1" w:rsidRDefault="007415B4" w:rsidP="007A5120">
      <w:pPr>
        <w:pStyle w:val="a5"/>
        <w:ind w:left="284" w:right="284"/>
        <w:jc w:val="both"/>
      </w:pPr>
      <w:r>
        <w:t>обязанности</w:t>
      </w:r>
      <w:r>
        <w:rPr>
          <w:spacing w:val="32"/>
        </w:rPr>
        <w:t xml:space="preserve"> </w:t>
      </w:r>
      <w:r>
        <w:t>пассажиров</w:t>
      </w:r>
      <w:r>
        <w:rPr>
          <w:spacing w:val="34"/>
        </w:rPr>
        <w:t xml:space="preserve"> </w:t>
      </w:r>
      <w:r>
        <w:t>маршрутных</w:t>
      </w:r>
      <w:r>
        <w:rPr>
          <w:spacing w:val="35"/>
        </w:rPr>
        <w:t xml:space="preserve"> </w:t>
      </w:r>
      <w:r>
        <w:t>транспортных</w:t>
      </w:r>
      <w:r>
        <w:rPr>
          <w:spacing w:val="33"/>
        </w:rPr>
        <w:t xml:space="preserve"> </w:t>
      </w:r>
      <w:r>
        <w:t>средств,</w:t>
      </w:r>
      <w:r>
        <w:rPr>
          <w:spacing w:val="33"/>
        </w:rPr>
        <w:t xml:space="preserve"> </w:t>
      </w:r>
      <w:r>
        <w:t>ремень</w:t>
      </w:r>
      <w:r>
        <w:rPr>
          <w:spacing w:val="33"/>
        </w:rPr>
        <w:t xml:space="preserve"> </w:t>
      </w:r>
      <w:r>
        <w:t>безопасности</w:t>
      </w:r>
      <w:r>
        <w:rPr>
          <w:spacing w:val="32"/>
        </w:rPr>
        <w:t xml:space="preserve"> </w:t>
      </w:r>
      <w:r>
        <w:t>и</w:t>
      </w:r>
      <w:r>
        <w:rPr>
          <w:spacing w:val="34"/>
        </w:rPr>
        <w:t xml:space="preserve"> </w:t>
      </w:r>
      <w:r>
        <w:t>правила</w:t>
      </w:r>
      <w:r>
        <w:rPr>
          <w:spacing w:val="31"/>
        </w:rPr>
        <w:t xml:space="preserve"> </w:t>
      </w:r>
      <w:r>
        <w:t xml:space="preserve">его </w:t>
      </w:r>
      <w:r>
        <w:rPr>
          <w:spacing w:val="-2"/>
        </w:rPr>
        <w:t>применения;</w:t>
      </w:r>
    </w:p>
    <w:p w14:paraId="0497FB6F" w14:textId="77777777" w:rsidR="003324B1" w:rsidRDefault="007415B4" w:rsidP="007A5120">
      <w:pPr>
        <w:pStyle w:val="a5"/>
        <w:ind w:left="284" w:right="284"/>
        <w:jc w:val="both"/>
      </w:pPr>
      <w:r>
        <w:t>порядок дей</w:t>
      </w:r>
      <w:r>
        <w:t>ствий</w:t>
      </w:r>
      <w:r>
        <w:rPr>
          <w:spacing w:val="-1"/>
        </w:rPr>
        <w:t xml:space="preserve"> </w:t>
      </w:r>
      <w:r>
        <w:t>пассажиров в</w:t>
      </w:r>
      <w:r>
        <w:rPr>
          <w:spacing w:val="-1"/>
        </w:rPr>
        <w:t xml:space="preserve"> </w:t>
      </w:r>
      <w:r>
        <w:t>маршрутных транспортных средствах при</w:t>
      </w:r>
      <w:r>
        <w:rPr>
          <w:spacing w:val="-1"/>
        </w:rPr>
        <w:t xml:space="preserve"> </w:t>
      </w:r>
      <w:r>
        <w:t>опасных и</w:t>
      </w:r>
      <w:r>
        <w:rPr>
          <w:spacing w:val="-1"/>
        </w:rPr>
        <w:t xml:space="preserve"> </w:t>
      </w:r>
      <w:r>
        <w:t xml:space="preserve">чрезвычайных </w:t>
      </w:r>
      <w:r>
        <w:rPr>
          <w:spacing w:val="-2"/>
        </w:rPr>
        <w:t>ситуациях;</w:t>
      </w:r>
    </w:p>
    <w:p w14:paraId="55958540" w14:textId="77777777" w:rsidR="003324B1" w:rsidRDefault="007415B4" w:rsidP="007A5120">
      <w:pPr>
        <w:pStyle w:val="a5"/>
        <w:ind w:left="284" w:right="284"/>
        <w:jc w:val="both"/>
      </w:pPr>
      <w:r>
        <w:t>правила</w:t>
      </w:r>
      <w:r>
        <w:rPr>
          <w:spacing w:val="-10"/>
        </w:rPr>
        <w:t xml:space="preserve"> </w:t>
      </w:r>
      <w:r>
        <w:t>поведения</w:t>
      </w:r>
      <w:r>
        <w:rPr>
          <w:spacing w:val="-8"/>
        </w:rPr>
        <w:t xml:space="preserve"> </w:t>
      </w:r>
      <w:r>
        <w:t>пассажира</w:t>
      </w:r>
      <w:r>
        <w:rPr>
          <w:spacing w:val="-7"/>
        </w:rPr>
        <w:t xml:space="preserve"> </w:t>
      </w:r>
      <w:r>
        <w:rPr>
          <w:spacing w:val="-2"/>
        </w:rPr>
        <w:t>мотоцикла;</w:t>
      </w:r>
    </w:p>
    <w:p w14:paraId="6425BD5E" w14:textId="77777777" w:rsidR="003324B1" w:rsidRDefault="007415B4" w:rsidP="007A5120">
      <w:pPr>
        <w:pStyle w:val="a5"/>
        <w:ind w:left="284" w:right="284"/>
        <w:jc w:val="both"/>
      </w:pPr>
      <w:r>
        <w:t>правила</w:t>
      </w:r>
      <w:r>
        <w:rPr>
          <w:spacing w:val="34"/>
        </w:rPr>
        <w:t xml:space="preserve"> </w:t>
      </w:r>
      <w:r>
        <w:t>дорожного</w:t>
      </w:r>
      <w:r>
        <w:rPr>
          <w:spacing w:val="38"/>
        </w:rPr>
        <w:t xml:space="preserve"> </w:t>
      </w:r>
      <w:r>
        <w:t>движения</w:t>
      </w:r>
      <w:r>
        <w:rPr>
          <w:spacing w:val="38"/>
        </w:rPr>
        <w:t xml:space="preserve"> </w:t>
      </w:r>
      <w:r>
        <w:t>для</w:t>
      </w:r>
      <w:r>
        <w:rPr>
          <w:spacing w:val="35"/>
        </w:rPr>
        <w:t xml:space="preserve"> </w:t>
      </w:r>
      <w:r>
        <w:t>водителя</w:t>
      </w:r>
      <w:r>
        <w:rPr>
          <w:spacing w:val="35"/>
        </w:rPr>
        <w:t xml:space="preserve"> </w:t>
      </w:r>
      <w:r>
        <w:t>велосипеда,</w:t>
      </w:r>
      <w:r>
        <w:rPr>
          <w:spacing w:val="38"/>
        </w:rPr>
        <w:t xml:space="preserve"> </w:t>
      </w:r>
      <w:r>
        <w:t>мопеда</w:t>
      </w:r>
      <w:r>
        <w:rPr>
          <w:spacing w:val="36"/>
        </w:rPr>
        <w:t xml:space="preserve"> </w:t>
      </w:r>
      <w:r>
        <w:t>и</w:t>
      </w:r>
      <w:r>
        <w:rPr>
          <w:spacing w:val="38"/>
        </w:rPr>
        <w:t xml:space="preserve"> </w:t>
      </w:r>
      <w:r>
        <w:t>иных</w:t>
      </w:r>
      <w:r>
        <w:rPr>
          <w:spacing w:val="36"/>
        </w:rPr>
        <w:t xml:space="preserve"> </w:t>
      </w:r>
      <w:r>
        <w:t>средств</w:t>
      </w:r>
      <w:r>
        <w:rPr>
          <w:spacing w:val="37"/>
        </w:rPr>
        <w:t xml:space="preserve"> </w:t>
      </w:r>
      <w:r>
        <w:t xml:space="preserve">индивидуальной </w:t>
      </w:r>
      <w:r>
        <w:rPr>
          <w:spacing w:val="-2"/>
        </w:rPr>
        <w:t>мобильности;</w:t>
      </w:r>
    </w:p>
    <w:p w14:paraId="16DEA62D" w14:textId="77777777" w:rsidR="003324B1" w:rsidRDefault="007415B4" w:rsidP="007A5120">
      <w:pPr>
        <w:pStyle w:val="a5"/>
        <w:ind w:left="284" w:right="284"/>
        <w:jc w:val="both"/>
      </w:pPr>
      <w:r>
        <w:t>дорожные</w:t>
      </w:r>
      <w:r>
        <w:rPr>
          <w:spacing w:val="-6"/>
        </w:rPr>
        <w:t xml:space="preserve"> </w:t>
      </w:r>
      <w:r>
        <w:t>знаки</w:t>
      </w:r>
      <w:r>
        <w:rPr>
          <w:spacing w:val="-5"/>
        </w:rPr>
        <w:t xml:space="preserve"> </w:t>
      </w:r>
      <w:r>
        <w:t>для</w:t>
      </w:r>
      <w:r>
        <w:rPr>
          <w:spacing w:val="-8"/>
        </w:rPr>
        <w:t xml:space="preserve"> </w:t>
      </w:r>
      <w:r>
        <w:t>водителя</w:t>
      </w:r>
      <w:r>
        <w:rPr>
          <w:spacing w:val="-7"/>
        </w:rPr>
        <w:t xml:space="preserve"> </w:t>
      </w:r>
      <w:r>
        <w:t>велосипеда,</w:t>
      </w:r>
      <w:r>
        <w:rPr>
          <w:spacing w:val="-7"/>
        </w:rPr>
        <w:t xml:space="preserve"> </w:t>
      </w:r>
      <w:r>
        <w:t>сигналы</w:t>
      </w:r>
      <w:r>
        <w:rPr>
          <w:spacing w:val="-4"/>
        </w:rPr>
        <w:t xml:space="preserve"> </w:t>
      </w:r>
      <w:r>
        <w:t>велосипедиста; правила подготовки велосипеда к пользованию;</w:t>
      </w:r>
    </w:p>
    <w:p w14:paraId="7699DCD1" w14:textId="77777777" w:rsidR="003324B1" w:rsidRDefault="007415B4" w:rsidP="007A5120">
      <w:pPr>
        <w:pStyle w:val="a5"/>
        <w:ind w:left="284" w:right="284"/>
        <w:jc w:val="both"/>
      </w:pPr>
      <w:r>
        <w:t>дорожно-транспортные</w:t>
      </w:r>
      <w:r>
        <w:rPr>
          <w:spacing w:val="-11"/>
        </w:rPr>
        <w:t xml:space="preserve"> </w:t>
      </w:r>
      <w:r>
        <w:t>происшествия</w:t>
      </w:r>
      <w:r>
        <w:rPr>
          <w:spacing w:val="-10"/>
        </w:rPr>
        <w:t xml:space="preserve"> </w:t>
      </w:r>
      <w:r>
        <w:t>и</w:t>
      </w:r>
      <w:r>
        <w:rPr>
          <w:spacing w:val="-9"/>
        </w:rPr>
        <w:t xml:space="preserve"> </w:t>
      </w:r>
      <w:r>
        <w:t>причины</w:t>
      </w:r>
      <w:r>
        <w:rPr>
          <w:spacing w:val="-8"/>
        </w:rPr>
        <w:t xml:space="preserve"> </w:t>
      </w:r>
      <w:r>
        <w:t>их</w:t>
      </w:r>
      <w:r>
        <w:rPr>
          <w:spacing w:val="-8"/>
        </w:rPr>
        <w:t xml:space="preserve"> </w:t>
      </w:r>
      <w:r>
        <w:rPr>
          <w:spacing w:val="-2"/>
        </w:rPr>
        <w:t>возникновения;</w:t>
      </w:r>
    </w:p>
    <w:p w14:paraId="07B94147" w14:textId="77777777" w:rsidR="003324B1" w:rsidRDefault="007415B4" w:rsidP="007A5120">
      <w:pPr>
        <w:pStyle w:val="a5"/>
        <w:ind w:left="284" w:right="284"/>
        <w:jc w:val="both"/>
      </w:pPr>
      <w:r>
        <w:t>основные</w:t>
      </w:r>
      <w:r>
        <w:rPr>
          <w:spacing w:val="-8"/>
        </w:rPr>
        <w:t xml:space="preserve"> </w:t>
      </w:r>
      <w:r>
        <w:t>факторы</w:t>
      </w:r>
      <w:r>
        <w:rPr>
          <w:spacing w:val="-8"/>
        </w:rPr>
        <w:t xml:space="preserve"> </w:t>
      </w:r>
      <w:r>
        <w:t>риска</w:t>
      </w:r>
      <w:r>
        <w:rPr>
          <w:spacing w:val="-8"/>
        </w:rPr>
        <w:t xml:space="preserve"> </w:t>
      </w:r>
      <w:r>
        <w:t>возникновения</w:t>
      </w:r>
      <w:r>
        <w:rPr>
          <w:spacing w:val="-7"/>
        </w:rPr>
        <w:t xml:space="preserve"> </w:t>
      </w:r>
      <w:r>
        <w:t>дорожно-транспортных</w:t>
      </w:r>
      <w:r>
        <w:rPr>
          <w:spacing w:val="-9"/>
        </w:rPr>
        <w:t xml:space="preserve"> </w:t>
      </w:r>
      <w:r>
        <w:t>происшествий; порядок действий очевидца дорожно-транспортного происшествия;</w:t>
      </w:r>
    </w:p>
    <w:p w14:paraId="690A044D" w14:textId="77777777" w:rsidR="003324B1" w:rsidRDefault="003324B1" w:rsidP="007A5120">
      <w:pPr>
        <w:pStyle w:val="a5"/>
        <w:ind w:left="284" w:right="284"/>
        <w:jc w:val="both"/>
        <w:sectPr w:rsidR="003324B1" w:rsidSect="007A5120">
          <w:footerReference w:type="default" r:id="rId16"/>
          <w:pgSz w:w="11910" w:h="16390"/>
          <w:pgMar w:top="1060" w:right="3" w:bottom="280" w:left="850" w:header="0" w:footer="0" w:gutter="0"/>
          <w:cols w:space="720"/>
        </w:sectPr>
      </w:pPr>
    </w:p>
    <w:p w14:paraId="4053F110" w14:textId="77777777" w:rsidR="003324B1" w:rsidRDefault="007415B4" w:rsidP="007A5120">
      <w:pPr>
        <w:pStyle w:val="a5"/>
        <w:ind w:left="284" w:right="284"/>
        <w:jc w:val="both"/>
      </w:pPr>
      <w:r>
        <w:lastRenderedPageBreak/>
        <w:t>порядок</w:t>
      </w:r>
      <w:r>
        <w:rPr>
          <w:spacing w:val="-7"/>
        </w:rPr>
        <w:t xml:space="preserve"> </w:t>
      </w:r>
      <w:r>
        <w:t>действий</w:t>
      </w:r>
      <w:r>
        <w:rPr>
          <w:spacing w:val="-5"/>
        </w:rPr>
        <w:t xml:space="preserve"> </w:t>
      </w:r>
      <w:r>
        <w:t>при</w:t>
      </w:r>
      <w:r>
        <w:rPr>
          <w:spacing w:val="-7"/>
        </w:rPr>
        <w:t xml:space="preserve"> </w:t>
      </w:r>
      <w:r>
        <w:t>пожаре</w:t>
      </w:r>
      <w:r>
        <w:rPr>
          <w:spacing w:val="-4"/>
        </w:rPr>
        <w:t xml:space="preserve"> </w:t>
      </w:r>
      <w:r>
        <w:t>на</w:t>
      </w:r>
      <w:r>
        <w:rPr>
          <w:spacing w:val="-4"/>
        </w:rPr>
        <w:t xml:space="preserve"> </w:t>
      </w:r>
      <w:r>
        <w:rPr>
          <w:spacing w:val="-2"/>
        </w:rPr>
        <w:t>транспорте;</w:t>
      </w:r>
    </w:p>
    <w:p w14:paraId="6F53CCA6" w14:textId="77777777" w:rsidR="003324B1" w:rsidRDefault="007415B4" w:rsidP="007A5120">
      <w:pPr>
        <w:pStyle w:val="a5"/>
        <w:ind w:left="284" w:right="284"/>
        <w:jc w:val="both"/>
      </w:pPr>
      <w:r>
        <w:t>особенности различных видов транспорта (внеуличного, железнодорожного, водного, воздушного); обязанности</w:t>
      </w:r>
      <w:r>
        <w:rPr>
          <w:spacing w:val="33"/>
        </w:rPr>
        <w:t xml:space="preserve"> </w:t>
      </w:r>
      <w:r>
        <w:t>и</w:t>
      </w:r>
      <w:r>
        <w:rPr>
          <w:spacing w:val="35"/>
        </w:rPr>
        <w:t xml:space="preserve"> </w:t>
      </w:r>
      <w:r>
        <w:t>порядок</w:t>
      </w:r>
      <w:r>
        <w:rPr>
          <w:spacing w:val="32"/>
        </w:rPr>
        <w:t xml:space="preserve"> </w:t>
      </w:r>
      <w:r>
        <w:t>де</w:t>
      </w:r>
      <w:r>
        <w:t>йствий</w:t>
      </w:r>
      <w:r>
        <w:rPr>
          <w:spacing w:val="33"/>
        </w:rPr>
        <w:t xml:space="preserve"> </w:t>
      </w:r>
      <w:r>
        <w:t>пассажиров</w:t>
      </w:r>
      <w:r>
        <w:rPr>
          <w:spacing w:val="35"/>
        </w:rPr>
        <w:t xml:space="preserve"> </w:t>
      </w:r>
      <w:r>
        <w:t>при</w:t>
      </w:r>
      <w:r>
        <w:rPr>
          <w:spacing w:val="35"/>
        </w:rPr>
        <w:t xml:space="preserve"> </w:t>
      </w:r>
      <w:r>
        <w:t>различных</w:t>
      </w:r>
      <w:r>
        <w:rPr>
          <w:spacing w:val="34"/>
        </w:rPr>
        <w:t xml:space="preserve"> </w:t>
      </w:r>
      <w:r>
        <w:t>происшествиях</w:t>
      </w:r>
      <w:r>
        <w:rPr>
          <w:spacing w:val="36"/>
        </w:rPr>
        <w:t xml:space="preserve"> </w:t>
      </w:r>
      <w:r>
        <w:t>на</w:t>
      </w:r>
      <w:r>
        <w:rPr>
          <w:spacing w:val="34"/>
        </w:rPr>
        <w:t xml:space="preserve"> </w:t>
      </w:r>
      <w:r>
        <w:t>отдельных</w:t>
      </w:r>
      <w:r>
        <w:rPr>
          <w:spacing w:val="34"/>
        </w:rPr>
        <w:t xml:space="preserve"> </w:t>
      </w:r>
      <w:r>
        <w:t>видах</w:t>
      </w:r>
    </w:p>
    <w:p w14:paraId="7CDEF456" w14:textId="77777777" w:rsidR="003324B1" w:rsidRDefault="007415B4" w:rsidP="007A5120">
      <w:pPr>
        <w:pStyle w:val="a5"/>
        <w:ind w:left="284" w:right="284"/>
        <w:jc w:val="both"/>
      </w:pPr>
      <w:r>
        <w:t>транспорта,</w:t>
      </w:r>
      <w:r>
        <w:rPr>
          <w:spacing w:val="-7"/>
        </w:rPr>
        <w:t xml:space="preserve"> </w:t>
      </w:r>
      <w:r>
        <w:t>в</w:t>
      </w:r>
      <w:r>
        <w:rPr>
          <w:spacing w:val="-7"/>
        </w:rPr>
        <w:t xml:space="preserve"> </w:t>
      </w:r>
      <w:r>
        <w:t>том</w:t>
      </w:r>
      <w:r>
        <w:rPr>
          <w:spacing w:val="-7"/>
        </w:rPr>
        <w:t xml:space="preserve"> </w:t>
      </w:r>
      <w:r>
        <w:t>числе</w:t>
      </w:r>
      <w:r>
        <w:rPr>
          <w:spacing w:val="-8"/>
        </w:rPr>
        <w:t xml:space="preserve"> </w:t>
      </w:r>
      <w:r>
        <w:t>вызванных</w:t>
      </w:r>
      <w:r>
        <w:rPr>
          <w:spacing w:val="-8"/>
        </w:rPr>
        <w:t xml:space="preserve"> </w:t>
      </w:r>
      <w:r>
        <w:t>террористическим</w:t>
      </w:r>
      <w:r>
        <w:rPr>
          <w:spacing w:val="-7"/>
        </w:rPr>
        <w:t xml:space="preserve"> </w:t>
      </w:r>
      <w:r>
        <w:rPr>
          <w:spacing w:val="-2"/>
        </w:rPr>
        <w:t>актом;</w:t>
      </w:r>
    </w:p>
    <w:p w14:paraId="10508726" w14:textId="77777777" w:rsidR="003324B1" w:rsidRDefault="007415B4" w:rsidP="007A5120">
      <w:pPr>
        <w:pStyle w:val="a5"/>
        <w:ind w:left="284" w:right="284"/>
        <w:jc w:val="both"/>
      </w:pPr>
      <w:r>
        <w:t>приёмы</w:t>
      </w:r>
      <w:r>
        <w:rPr>
          <w:spacing w:val="36"/>
        </w:rPr>
        <w:t xml:space="preserve"> </w:t>
      </w:r>
      <w:r>
        <w:t>и</w:t>
      </w:r>
      <w:r>
        <w:rPr>
          <w:spacing w:val="38"/>
        </w:rPr>
        <w:t xml:space="preserve"> </w:t>
      </w:r>
      <w:r>
        <w:t>правила</w:t>
      </w:r>
      <w:r>
        <w:rPr>
          <w:spacing w:val="39"/>
        </w:rPr>
        <w:t xml:space="preserve"> </w:t>
      </w:r>
      <w:r>
        <w:t>оказания</w:t>
      </w:r>
      <w:r>
        <w:rPr>
          <w:spacing w:val="40"/>
        </w:rPr>
        <w:t xml:space="preserve"> </w:t>
      </w:r>
      <w:r>
        <w:t>первой</w:t>
      </w:r>
      <w:r>
        <w:rPr>
          <w:spacing w:val="38"/>
        </w:rPr>
        <w:t xml:space="preserve"> </w:t>
      </w:r>
      <w:r>
        <w:t>помощи</w:t>
      </w:r>
      <w:r>
        <w:rPr>
          <w:spacing w:val="38"/>
        </w:rPr>
        <w:t xml:space="preserve"> </w:t>
      </w:r>
      <w:r>
        <w:t>при</w:t>
      </w:r>
      <w:r>
        <w:rPr>
          <w:spacing w:val="38"/>
        </w:rPr>
        <w:t xml:space="preserve"> </w:t>
      </w:r>
      <w:r>
        <w:t>различных</w:t>
      </w:r>
      <w:r>
        <w:rPr>
          <w:spacing w:val="36"/>
        </w:rPr>
        <w:t xml:space="preserve"> </w:t>
      </w:r>
      <w:r>
        <w:t>травмах</w:t>
      </w:r>
      <w:r>
        <w:rPr>
          <w:spacing w:val="38"/>
        </w:rPr>
        <w:t xml:space="preserve"> </w:t>
      </w:r>
      <w:r>
        <w:t>в</w:t>
      </w:r>
      <w:r>
        <w:rPr>
          <w:spacing w:val="37"/>
        </w:rPr>
        <w:t xml:space="preserve"> </w:t>
      </w:r>
      <w:r>
        <w:t>результате</w:t>
      </w:r>
      <w:r>
        <w:rPr>
          <w:spacing w:val="39"/>
        </w:rPr>
        <w:t xml:space="preserve"> </w:t>
      </w:r>
      <w:r>
        <w:t>чрезвычайных ситуаций на транспорте.</w:t>
      </w:r>
    </w:p>
    <w:p w14:paraId="7C5D72AD" w14:textId="77777777" w:rsidR="003324B1" w:rsidRDefault="003324B1" w:rsidP="007A5120">
      <w:pPr>
        <w:pStyle w:val="a5"/>
        <w:ind w:left="284" w:right="284"/>
        <w:jc w:val="both"/>
      </w:pPr>
    </w:p>
    <w:p w14:paraId="280547B1" w14:textId="77777777" w:rsidR="003324B1" w:rsidRDefault="007415B4" w:rsidP="007A5120">
      <w:pPr>
        <w:pStyle w:val="a5"/>
        <w:ind w:left="284" w:right="284"/>
        <w:jc w:val="both"/>
      </w:pPr>
      <w:r>
        <w:t>Модуль</w:t>
      </w:r>
      <w:r>
        <w:rPr>
          <w:spacing w:val="-7"/>
        </w:rPr>
        <w:t xml:space="preserve"> </w:t>
      </w:r>
      <w:r>
        <w:t>№</w:t>
      </w:r>
      <w:r>
        <w:rPr>
          <w:spacing w:val="-7"/>
        </w:rPr>
        <w:t xml:space="preserve"> </w:t>
      </w:r>
      <w:r>
        <w:t>6</w:t>
      </w:r>
      <w:r>
        <w:rPr>
          <w:spacing w:val="-8"/>
        </w:rPr>
        <w:t xml:space="preserve"> </w:t>
      </w:r>
      <w:r>
        <w:t>«Безопасность</w:t>
      </w:r>
      <w:r>
        <w:rPr>
          <w:spacing w:val="-7"/>
        </w:rPr>
        <w:t xml:space="preserve"> </w:t>
      </w:r>
      <w:r>
        <w:t>в</w:t>
      </w:r>
      <w:r>
        <w:rPr>
          <w:spacing w:val="-5"/>
        </w:rPr>
        <w:t xml:space="preserve"> </w:t>
      </w:r>
      <w:r>
        <w:t>общественных</w:t>
      </w:r>
      <w:r>
        <w:rPr>
          <w:spacing w:val="-5"/>
        </w:rPr>
        <w:t xml:space="preserve"> </w:t>
      </w:r>
      <w:r>
        <w:rPr>
          <w:spacing w:val="-2"/>
        </w:rPr>
        <w:t>местах»:</w:t>
      </w:r>
    </w:p>
    <w:p w14:paraId="6D9C1A0E" w14:textId="77777777" w:rsidR="003324B1" w:rsidRDefault="007415B4" w:rsidP="007A5120">
      <w:pPr>
        <w:pStyle w:val="a5"/>
        <w:ind w:left="284" w:right="284"/>
        <w:jc w:val="both"/>
      </w:pPr>
      <w:r>
        <w:t>общественные</w:t>
      </w:r>
      <w:r>
        <w:rPr>
          <w:spacing w:val="34"/>
        </w:rPr>
        <w:t xml:space="preserve"> </w:t>
      </w:r>
      <w:r>
        <w:t>места</w:t>
      </w:r>
      <w:r>
        <w:rPr>
          <w:spacing w:val="34"/>
        </w:rPr>
        <w:t xml:space="preserve"> </w:t>
      </w:r>
      <w:r>
        <w:t>и</w:t>
      </w:r>
      <w:r>
        <w:rPr>
          <w:spacing w:val="35"/>
        </w:rPr>
        <w:t xml:space="preserve"> </w:t>
      </w:r>
      <w:r>
        <w:t>их</w:t>
      </w:r>
      <w:r>
        <w:rPr>
          <w:spacing w:val="36"/>
        </w:rPr>
        <w:t xml:space="preserve"> </w:t>
      </w:r>
      <w:r>
        <w:t>характеристики,</w:t>
      </w:r>
      <w:r>
        <w:rPr>
          <w:spacing w:val="36"/>
        </w:rPr>
        <w:t xml:space="preserve"> </w:t>
      </w:r>
      <w:r>
        <w:t>потенциальные</w:t>
      </w:r>
      <w:r>
        <w:rPr>
          <w:spacing w:val="34"/>
        </w:rPr>
        <w:t xml:space="preserve"> </w:t>
      </w:r>
      <w:r>
        <w:t>источники</w:t>
      </w:r>
      <w:r>
        <w:rPr>
          <w:spacing w:val="33"/>
        </w:rPr>
        <w:t xml:space="preserve"> </w:t>
      </w:r>
      <w:r>
        <w:t>опасности</w:t>
      </w:r>
      <w:r>
        <w:rPr>
          <w:spacing w:val="35"/>
        </w:rPr>
        <w:t xml:space="preserve"> </w:t>
      </w:r>
      <w:r>
        <w:t>в</w:t>
      </w:r>
      <w:r>
        <w:rPr>
          <w:spacing w:val="35"/>
        </w:rPr>
        <w:t xml:space="preserve"> </w:t>
      </w:r>
      <w:r>
        <w:t xml:space="preserve">общественных </w:t>
      </w:r>
      <w:r>
        <w:rPr>
          <w:spacing w:val="-2"/>
        </w:rPr>
        <w:t>местах;</w:t>
      </w:r>
    </w:p>
    <w:p w14:paraId="18A0733D" w14:textId="77777777" w:rsidR="003324B1" w:rsidRDefault="007415B4" w:rsidP="007A5120">
      <w:pPr>
        <w:pStyle w:val="a5"/>
        <w:ind w:left="284" w:right="284"/>
        <w:jc w:val="both"/>
      </w:pPr>
      <w:r>
        <w:t>правила</w:t>
      </w:r>
      <w:r>
        <w:rPr>
          <w:spacing w:val="-5"/>
        </w:rPr>
        <w:t xml:space="preserve"> </w:t>
      </w:r>
      <w:r>
        <w:t>вызова</w:t>
      </w:r>
      <w:r>
        <w:rPr>
          <w:spacing w:val="-5"/>
        </w:rPr>
        <w:t xml:space="preserve"> </w:t>
      </w:r>
      <w:r>
        <w:t>экстренных</w:t>
      </w:r>
      <w:r>
        <w:rPr>
          <w:spacing w:val="-4"/>
        </w:rPr>
        <w:t xml:space="preserve"> </w:t>
      </w:r>
      <w:r>
        <w:t>служб</w:t>
      </w:r>
      <w:r>
        <w:rPr>
          <w:spacing w:val="-5"/>
        </w:rPr>
        <w:t xml:space="preserve"> </w:t>
      </w:r>
      <w:r>
        <w:t>и</w:t>
      </w:r>
      <w:r>
        <w:rPr>
          <w:spacing w:val="-5"/>
        </w:rPr>
        <w:t xml:space="preserve"> </w:t>
      </w:r>
      <w:r>
        <w:t>порядок</w:t>
      </w:r>
      <w:r>
        <w:rPr>
          <w:spacing w:val="-5"/>
        </w:rPr>
        <w:t xml:space="preserve"> </w:t>
      </w:r>
      <w:r>
        <w:t>взаимодействия</w:t>
      </w:r>
      <w:r>
        <w:rPr>
          <w:spacing w:val="-6"/>
        </w:rPr>
        <w:t xml:space="preserve"> </w:t>
      </w:r>
      <w:r>
        <w:t>с</w:t>
      </w:r>
      <w:r>
        <w:rPr>
          <w:spacing w:val="-4"/>
        </w:rPr>
        <w:t xml:space="preserve"> </w:t>
      </w:r>
      <w:r>
        <w:t>ними; массовые мероприятия и правила подготовки к ним;</w:t>
      </w:r>
    </w:p>
    <w:p w14:paraId="5E71B137" w14:textId="77777777" w:rsidR="003324B1" w:rsidRDefault="007415B4" w:rsidP="007A5120">
      <w:pPr>
        <w:pStyle w:val="a5"/>
        <w:ind w:left="284" w:right="284"/>
        <w:jc w:val="both"/>
      </w:pPr>
      <w:r>
        <w:t>порядок</w:t>
      </w:r>
      <w:r>
        <w:rPr>
          <w:spacing w:val="-5"/>
        </w:rPr>
        <w:t xml:space="preserve"> </w:t>
      </w:r>
      <w:r>
        <w:t>действий</w:t>
      </w:r>
      <w:r>
        <w:rPr>
          <w:spacing w:val="-4"/>
        </w:rPr>
        <w:t xml:space="preserve"> </w:t>
      </w:r>
      <w:r>
        <w:t>при</w:t>
      </w:r>
      <w:r>
        <w:rPr>
          <w:spacing w:val="-6"/>
        </w:rPr>
        <w:t xml:space="preserve"> </w:t>
      </w:r>
      <w:r>
        <w:t>беспорядках</w:t>
      </w:r>
      <w:r>
        <w:rPr>
          <w:spacing w:val="-3"/>
        </w:rPr>
        <w:t xml:space="preserve"> </w:t>
      </w:r>
      <w:r>
        <w:t>в</w:t>
      </w:r>
      <w:r>
        <w:rPr>
          <w:spacing w:val="-4"/>
        </w:rPr>
        <w:t xml:space="preserve"> </w:t>
      </w:r>
      <w:r>
        <w:t>местах</w:t>
      </w:r>
      <w:r>
        <w:rPr>
          <w:spacing w:val="-6"/>
        </w:rPr>
        <w:t xml:space="preserve"> </w:t>
      </w:r>
      <w:r>
        <w:t>массового</w:t>
      </w:r>
      <w:r>
        <w:rPr>
          <w:spacing w:val="-6"/>
        </w:rPr>
        <w:t xml:space="preserve"> </w:t>
      </w:r>
      <w:r>
        <w:t>пребывания</w:t>
      </w:r>
      <w:r>
        <w:rPr>
          <w:spacing w:val="-2"/>
        </w:rPr>
        <w:t xml:space="preserve"> </w:t>
      </w:r>
      <w:r>
        <w:t>людей; порядок действий при попадании в толпу и давку;</w:t>
      </w:r>
    </w:p>
    <w:p w14:paraId="4AA884D0" w14:textId="77777777" w:rsidR="003324B1" w:rsidRDefault="007415B4" w:rsidP="007A5120">
      <w:pPr>
        <w:pStyle w:val="a5"/>
        <w:ind w:left="284" w:right="284"/>
        <w:jc w:val="both"/>
      </w:pPr>
      <w:r>
        <w:t>порядок</w:t>
      </w:r>
      <w:r>
        <w:rPr>
          <w:spacing w:val="-7"/>
        </w:rPr>
        <w:t xml:space="preserve"> </w:t>
      </w:r>
      <w:r>
        <w:t>действий</w:t>
      </w:r>
      <w:r>
        <w:rPr>
          <w:spacing w:val="-6"/>
        </w:rPr>
        <w:t xml:space="preserve"> </w:t>
      </w:r>
      <w:r>
        <w:t>при</w:t>
      </w:r>
      <w:r>
        <w:rPr>
          <w:spacing w:val="-8"/>
        </w:rPr>
        <w:t xml:space="preserve"> </w:t>
      </w:r>
      <w:r>
        <w:t>обнаружении</w:t>
      </w:r>
      <w:r>
        <w:rPr>
          <w:spacing w:val="-6"/>
        </w:rPr>
        <w:t xml:space="preserve"> </w:t>
      </w:r>
      <w:r>
        <w:t>угрозы</w:t>
      </w:r>
      <w:r>
        <w:rPr>
          <w:spacing w:val="-5"/>
        </w:rPr>
        <w:t xml:space="preserve"> </w:t>
      </w:r>
      <w:r>
        <w:t>возникновения</w:t>
      </w:r>
      <w:r>
        <w:rPr>
          <w:spacing w:val="-6"/>
        </w:rPr>
        <w:t xml:space="preserve"> </w:t>
      </w:r>
      <w:r>
        <w:t>пожара; порядок действий при эвакуации из общественных мест и зданий;</w:t>
      </w:r>
    </w:p>
    <w:p w14:paraId="3DFC06BD" w14:textId="77777777" w:rsidR="003324B1" w:rsidRDefault="007415B4" w:rsidP="007A5120">
      <w:pPr>
        <w:pStyle w:val="a5"/>
        <w:ind w:left="284" w:right="284"/>
        <w:jc w:val="both"/>
      </w:pPr>
      <w:r>
        <w:t>опасности</w:t>
      </w:r>
      <w:r>
        <w:rPr>
          <w:spacing w:val="80"/>
        </w:rPr>
        <w:t xml:space="preserve"> </w:t>
      </w:r>
      <w:r>
        <w:t>криминогенного</w:t>
      </w:r>
      <w:r>
        <w:rPr>
          <w:spacing w:val="80"/>
        </w:rPr>
        <w:t xml:space="preserve"> </w:t>
      </w:r>
      <w:r>
        <w:t>и</w:t>
      </w:r>
      <w:r>
        <w:rPr>
          <w:spacing w:val="80"/>
        </w:rPr>
        <w:t xml:space="preserve"> </w:t>
      </w:r>
      <w:r>
        <w:t>антиобщественного</w:t>
      </w:r>
      <w:r>
        <w:rPr>
          <w:spacing w:val="80"/>
        </w:rPr>
        <w:t xml:space="preserve"> </w:t>
      </w:r>
      <w:r>
        <w:t>характера</w:t>
      </w:r>
      <w:r>
        <w:rPr>
          <w:spacing w:val="80"/>
        </w:rPr>
        <w:t xml:space="preserve"> </w:t>
      </w:r>
      <w:r>
        <w:t>в</w:t>
      </w:r>
      <w:r>
        <w:rPr>
          <w:spacing w:val="80"/>
        </w:rPr>
        <w:t xml:space="preserve"> </w:t>
      </w:r>
      <w:r>
        <w:t>общественных</w:t>
      </w:r>
      <w:r>
        <w:rPr>
          <w:spacing w:val="80"/>
        </w:rPr>
        <w:t xml:space="preserve"> </w:t>
      </w:r>
      <w:r>
        <w:t>местах,</w:t>
      </w:r>
      <w:r>
        <w:rPr>
          <w:spacing w:val="80"/>
        </w:rPr>
        <w:t xml:space="preserve"> </w:t>
      </w:r>
      <w:r>
        <w:t>порядок действий при их возникновении;</w:t>
      </w:r>
    </w:p>
    <w:p w14:paraId="089B5F13" w14:textId="77777777" w:rsidR="003324B1" w:rsidRDefault="007415B4" w:rsidP="007A5120">
      <w:pPr>
        <w:pStyle w:val="a5"/>
        <w:ind w:left="284" w:right="284"/>
        <w:jc w:val="both"/>
      </w:pPr>
      <w:r>
        <w:t>порядок</w:t>
      </w:r>
      <w:r>
        <w:rPr>
          <w:spacing w:val="-2"/>
        </w:rPr>
        <w:t xml:space="preserve"> </w:t>
      </w:r>
      <w:r>
        <w:t>действий</w:t>
      </w:r>
      <w:r>
        <w:rPr>
          <w:spacing w:val="-1"/>
        </w:rPr>
        <w:t xml:space="preserve"> </w:t>
      </w:r>
      <w:r>
        <w:t>при</w:t>
      </w:r>
      <w:r>
        <w:rPr>
          <w:spacing w:val="-1"/>
        </w:rPr>
        <w:t xml:space="preserve"> </w:t>
      </w:r>
      <w:r>
        <w:t>обнаружении бесхозных</w:t>
      </w:r>
      <w:r>
        <w:rPr>
          <w:spacing w:val="-2"/>
        </w:rPr>
        <w:t xml:space="preserve"> </w:t>
      </w:r>
      <w:r>
        <w:t>(потенциально</w:t>
      </w:r>
      <w:r>
        <w:rPr>
          <w:spacing w:val="-2"/>
        </w:rPr>
        <w:t xml:space="preserve"> </w:t>
      </w:r>
      <w:r>
        <w:t>опасных)</w:t>
      </w:r>
      <w:r>
        <w:rPr>
          <w:spacing w:val="-1"/>
        </w:rPr>
        <w:t xml:space="preserve"> </w:t>
      </w:r>
      <w:r>
        <w:t>вещ</w:t>
      </w:r>
      <w:r>
        <w:t>ей</w:t>
      </w:r>
      <w:r>
        <w:rPr>
          <w:spacing w:val="-3"/>
        </w:rPr>
        <w:t xml:space="preserve"> </w:t>
      </w:r>
      <w:r>
        <w:t>и</w:t>
      </w:r>
      <w:r>
        <w:rPr>
          <w:spacing w:val="-1"/>
        </w:rPr>
        <w:t xml:space="preserve"> </w:t>
      </w:r>
      <w:r>
        <w:t>предметов, а</w:t>
      </w:r>
      <w:r>
        <w:rPr>
          <w:spacing w:val="-2"/>
        </w:rPr>
        <w:t xml:space="preserve"> </w:t>
      </w:r>
      <w:r>
        <w:t>также в случае террористического акта, в том числе при захвате и освобождении заложников;</w:t>
      </w:r>
    </w:p>
    <w:p w14:paraId="4B9B0A48" w14:textId="77777777" w:rsidR="003324B1" w:rsidRDefault="007415B4" w:rsidP="007A5120">
      <w:pPr>
        <w:pStyle w:val="a5"/>
        <w:ind w:left="284" w:right="284"/>
        <w:jc w:val="both"/>
      </w:pPr>
      <w:r>
        <w:t>порядок</w:t>
      </w:r>
      <w:r>
        <w:rPr>
          <w:spacing w:val="-12"/>
        </w:rPr>
        <w:t xml:space="preserve"> </w:t>
      </w:r>
      <w:r>
        <w:t>действий</w:t>
      </w:r>
      <w:r>
        <w:rPr>
          <w:spacing w:val="-8"/>
        </w:rPr>
        <w:t xml:space="preserve"> </w:t>
      </w:r>
      <w:r>
        <w:t>при</w:t>
      </w:r>
      <w:r>
        <w:rPr>
          <w:spacing w:val="-10"/>
        </w:rPr>
        <w:t xml:space="preserve"> </w:t>
      </w:r>
      <w:r>
        <w:t>взаимодействии</w:t>
      </w:r>
      <w:r>
        <w:rPr>
          <w:spacing w:val="-8"/>
        </w:rPr>
        <w:t xml:space="preserve"> </w:t>
      </w:r>
      <w:r>
        <w:t>с</w:t>
      </w:r>
      <w:r>
        <w:rPr>
          <w:spacing w:val="-8"/>
        </w:rPr>
        <w:t xml:space="preserve"> </w:t>
      </w:r>
      <w:r>
        <w:t>правоохранительными</w:t>
      </w:r>
      <w:r>
        <w:rPr>
          <w:spacing w:val="-9"/>
        </w:rPr>
        <w:t xml:space="preserve"> </w:t>
      </w:r>
      <w:r>
        <w:rPr>
          <w:spacing w:val="-2"/>
        </w:rPr>
        <w:t>органами.</w:t>
      </w:r>
    </w:p>
    <w:p w14:paraId="15E656B5" w14:textId="77777777" w:rsidR="003324B1" w:rsidRDefault="003324B1" w:rsidP="007A5120">
      <w:pPr>
        <w:pStyle w:val="a5"/>
        <w:ind w:left="284" w:right="284"/>
        <w:jc w:val="both"/>
      </w:pPr>
    </w:p>
    <w:p w14:paraId="40991C78" w14:textId="77777777" w:rsidR="003324B1" w:rsidRDefault="007415B4" w:rsidP="007A5120">
      <w:pPr>
        <w:pStyle w:val="a5"/>
        <w:ind w:left="284" w:right="284"/>
        <w:jc w:val="both"/>
      </w:pPr>
      <w:r>
        <w:t>Модуль</w:t>
      </w:r>
      <w:r>
        <w:rPr>
          <w:spacing w:val="-7"/>
        </w:rPr>
        <w:t xml:space="preserve"> </w:t>
      </w:r>
      <w:r>
        <w:t>№</w:t>
      </w:r>
      <w:r>
        <w:rPr>
          <w:spacing w:val="-6"/>
        </w:rPr>
        <w:t xml:space="preserve"> </w:t>
      </w:r>
      <w:r>
        <w:t>7</w:t>
      </w:r>
      <w:r>
        <w:rPr>
          <w:spacing w:val="-8"/>
        </w:rPr>
        <w:t xml:space="preserve"> </w:t>
      </w:r>
      <w:r>
        <w:t>«Безопасность</w:t>
      </w:r>
      <w:r>
        <w:rPr>
          <w:spacing w:val="-6"/>
        </w:rPr>
        <w:t xml:space="preserve"> </w:t>
      </w:r>
      <w:r>
        <w:t>в</w:t>
      </w:r>
      <w:r>
        <w:rPr>
          <w:spacing w:val="-5"/>
        </w:rPr>
        <w:t xml:space="preserve"> </w:t>
      </w:r>
      <w:r>
        <w:t>природной</w:t>
      </w:r>
      <w:r>
        <w:rPr>
          <w:spacing w:val="-7"/>
        </w:rPr>
        <w:t xml:space="preserve"> </w:t>
      </w:r>
      <w:r>
        <w:rPr>
          <w:spacing w:val="-2"/>
        </w:rPr>
        <w:t>среде»:</w:t>
      </w:r>
    </w:p>
    <w:p w14:paraId="4CE602B5" w14:textId="77777777" w:rsidR="003324B1" w:rsidRDefault="007415B4" w:rsidP="007A5120">
      <w:pPr>
        <w:pStyle w:val="a5"/>
        <w:ind w:left="284" w:right="284"/>
        <w:jc w:val="both"/>
      </w:pPr>
      <w:r>
        <w:t>природные</w:t>
      </w:r>
      <w:r>
        <w:rPr>
          <w:spacing w:val="-7"/>
        </w:rPr>
        <w:t xml:space="preserve"> </w:t>
      </w:r>
      <w:r>
        <w:t>чрезвычайные</w:t>
      </w:r>
      <w:r>
        <w:rPr>
          <w:spacing w:val="-7"/>
        </w:rPr>
        <w:t xml:space="preserve"> </w:t>
      </w:r>
      <w:r>
        <w:t>ситуации</w:t>
      </w:r>
      <w:r>
        <w:rPr>
          <w:spacing w:val="-6"/>
        </w:rPr>
        <w:t xml:space="preserve"> </w:t>
      </w:r>
      <w:r>
        <w:t>и</w:t>
      </w:r>
      <w:r>
        <w:rPr>
          <w:spacing w:val="-6"/>
        </w:rPr>
        <w:t xml:space="preserve"> </w:t>
      </w:r>
      <w:r>
        <w:t>их</w:t>
      </w:r>
      <w:r>
        <w:rPr>
          <w:spacing w:val="-5"/>
        </w:rPr>
        <w:t xml:space="preserve"> </w:t>
      </w:r>
      <w:r>
        <w:rPr>
          <w:spacing w:val="-2"/>
        </w:rPr>
        <w:t>классификация;</w:t>
      </w:r>
    </w:p>
    <w:p w14:paraId="2F02AECD" w14:textId="77777777" w:rsidR="003324B1" w:rsidRDefault="007415B4" w:rsidP="007A5120">
      <w:pPr>
        <w:pStyle w:val="a5"/>
        <w:ind w:left="284" w:right="284"/>
        <w:jc w:val="both"/>
      </w:pPr>
      <w:r>
        <w:t>опасности в природной среде: дикие животные, змеи, насекомые и паукообразные, ядовитые грибы и растения;</w:t>
      </w:r>
    </w:p>
    <w:p w14:paraId="14F8A82C" w14:textId="77777777" w:rsidR="003324B1" w:rsidRDefault="007415B4" w:rsidP="007A5120">
      <w:pPr>
        <w:pStyle w:val="a5"/>
        <w:ind w:left="284" w:right="284"/>
        <w:jc w:val="both"/>
      </w:pPr>
      <w:r>
        <w:t xml:space="preserve">автономные условия, их особенности и опасности, правила подготовки к длительному автономному </w:t>
      </w:r>
      <w:r>
        <w:rPr>
          <w:spacing w:val="-2"/>
        </w:rPr>
        <w:t>существованию;</w:t>
      </w:r>
    </w:p>
    <w:p w14:paraId="22584E38" w14:textId="77777777" w:rsidR="003324B1" w:rsidRDefault="007415B4" w:rsidP="007A5120">
      <w:pPr>
        <w:pStyle w:val="a5"/>
        <w:ind w:left="284" w:right="284"/>
        <w:jc w:val="both"/>
      </w:pPr>
      <w:r>
        <w:t>порядок действ</w:t>
      </w:r>
      <w:r>
        <w:t>ий при автономном пребывании в природной среде; правила</w:t>
      </w:r>
      <w:r>
        <w:rPr>
          <w:spacing w:val="-6"/>
        </w:rPr>
        <w:t xml:space="preserve"> </w:t>
      </w:r>
      <w:r>
        <w:t>ориентирования</w:t>
      </w:r>
      <w:r>
        <w:rPr>
          <w:spacing w:val="-5"/>
        </w:rPr>
        <w:t xml:space="preserve"> </w:t>
      </w:r>
      <w:r>
        <w:t>на</w:t>
      </w:r>
      <w:r>
        <w:rPr>
          <w:spacing w:val="-6"/>
        </w:rPr>
        <w:t xml:space="preserve"> </w:t>
      </w:r>
      <w:r>
        <w:t>местности,</w:t>
      </w:r>
      <w:r>
        <w:rPr>
          <w:spacing w:val="-7"/>
        </w:rPr>
        <w:t xml:space="preserve"> </w:t>
      </w:r>
      <w:r>
        <w:t>способы</w:t>
      </w:r>
      <w:r>
        <w:rPr>
          <w:spacing w:val="-4"/>
        </w:rPr>
        <w:t xml:space="preserve"> </w:t>
      </w:r>
      <w:r>
        <w:t>подачи</w:t>
      </w:r>
      <w:r>
        <w:rPr>
          <w:spacing w:val="-7"/>
        </w:rPr>
        <w:t xml:space="preserve"> </w:t>
      </w:r>
      <w:r>
        <w:t>сигналов</w:t>
      </w:r>
      <w:r>
        <w:rPr>
          <w:spacing w:val="-5"/>
        </w:rPr>
        <w:t xml:space="preserve"> </w:t>
      </w:r>
      <w:r>
        <w:t>бедствия;</w:t>
      </w:r>
    </w:p>
    <w:p w14:paraId="30BD7098" w14:textId="77777777" w:rsidR="003324B1" w:rsidRDefault="007415B4" w:rsidP="007A5120">
      <w:pPr>
        <w:pStyle w:val="a5"/>
        <w:ind w:left="284" w:right="284"/>
        <w:jc w:val="both"/>
      </w:pPr>
      <w:r>
        <w:t>природные пожары, их виды и опасности, факторы и причины их возникновения, порядок действий при нахождении в зоне природного пожара;</w:t>
      </w:r>
    </w:p>
    <w:p w14:paraId="6E953E2C" w14:textId="77777777" w:rsidR="003324B1" w:rsidRDefault="007415B4" w:rsidP="007A5120">
      <w:pPr>
        <w:pStyle w:val="a5"/>
        <w:ind w:left="284" w:right="284"/>
        <w:jc w:val="both"/>
      </w:pPr>
      <w:r>
        <w:t>прав</w:t>
      </w:r>
      <w:r>
        <w:t>ила</w:t>
      </w:r>
      <w:r>
        <w:rPr>
          <w:spacing w:val="-8"/>
        </w:rPr>
        <w:t xml:space="preserve"> </w:t>
      </w:r>
      <w:r>
        <w:t>безопасного</w:t>
      </w:r>
      <w:r>
        <w:rPr>
          <w:spacing w:val="-8"/>
        </w:rPr>
        <w:t xml:space="preserve"> </w:t>
      </w:r>
      <w:r>
        <w:t>поведения</w:t>
      </w:r>
      <w:r>
        <w:rPr>
          <w:spacing w:val="-6"/>
        </w:rPr>
        <w:t xml:space="preserve"> </w:t>
      </w:r>
      <w:r>
        <w:t>в</w:t>
      </w:r>
      <w:r>
        <w:rPr>
          <w:spacing w:val="-6"/>
        </w:rPr>
        <w:t xml:space="preserve"> </w:t>
      </w:r>
      <w:r>
        <w:rPr>
          <w:spacing w:val="-2"/>
        </w:rPr>
        <w:t>горах;</w:t>
      </w:r>
    </w:p>
    <w:p w14:paraId="6E7F1EB5" w14:textId="77777777" w:rsidR="003324B1" w:rsidRDefault="007415B4" w:rsidP="007A5120">
      <w:pPr>
        <w:pStyle w:val="a5"/>
        <w:ind w:left="284" w:right="284"/>
        <w:jc w:val="both"/>
      </w:pPr>
      <w:r>
        <w:t>снежные лавины, их</w:t>
      </w:r>
      <w:r>
        <w:rPr>
          <w:spacing w:val="28"/>
        </w:rPr>
        <w:t xml:space="preserve"> </w:t>
      </w:r>
      <w:r>
        <w:t>характеристики и</w:t>
      </w:r>
      <w:r>
        <w:rPr>
          <w:spacing w:val="28"/>
        </w:rPr>
        <w:t xml:space="preserve"> </w:t>
      </w:r>
      <w:r>
        <w:t>опасности,</w:t>
      </w:r>
      <w:r>
        <w:rPr>
          <w:spacing w:val="28"/>
        </w:rPr>
        <w:t xml:space="preserve"> </w:t>
      </w:r>
      <w:r>
        <w:t>порядок действий,</w:t>
      </w:r>
      <w:r>
        <w:rPr>
          <w:spacing w:val="28"/>
        </w:rPr>
        <w:t xml:space="preserve"> </w:t>
      </w:r>
      <w:r>
        <w:t>необходимый</w:t>
      </w:r>
      <w:r>
        <w:rPr>
          <w:spacing w:val="28"/>
        </w:rPr>
        <w:t xml:space="preserve"> </w:t>
      </w:r>
      <w:r>
        <w:t>для снижения риска попадания в лавину;</w:t>
      </w:r>
    </w:p>
    <w:p w14:paraId="1DCA085B" w14:textId="77777777" w:rsidR="003324B1" w:rsidRDefault="007415B4" w:rsidP="007A5120">
      <w:pPr>
        <w:pStyle w:val="a5"/>
        <w:ind w:left="284" w:right="284"/>
        <w:jc w:val="both"/>
      </w:pPr>
      <w:r>
        <w:t>камнепады, их характеристики и опасности, порядок действий, необходимых для снижения риска</w:t>
      </w:r>
      <w:r>
        <w:rPr>
          <w:spacing w:val="40"/>
        </w:rPr>
        <w:t xml:space="preserve"> </w:t>
      </w:r>
      <w:r>
        <w:t>попадания под камнепад;</w:t>
      </w:r>
    </w:p>
    <w:p w14:paraId="6AAF559C" w14:textId="77777777" w:rsidR="003324B1" w:rsidRDefault="007415B4" w:rsidP="007A5120">
      <w:pPr>
        <w:pStyle w:val="a5"/>
        <w:ind w:left="284" w:right="284"/>
        <w:jc w:val="both"/>
      </w:pPr>
      <w:r>
        <w:t>сели,</w:t>
      </w:r>
      <w:r>
        <w:rPr>
          <w:spacing w:val="-3"/>
        </w:rPr>
        <w:t xml:space="preserve"> </w:t>
      </w:r>
      <w:r>
        <w:t>их</w:t>
      </w:r>
      <w:r>
        <w:rPr>
          <w:spacing w:val="-3"/>
        </w:rPr>
        <w:t xml:space="preserve"> </w:t>
      </w:r>
      <w:r>
        <w:t>характеристики</w:t>
      </w:r>
      <w:r>
        <w:rPr>
          <w:spacing w:val="-4"/>
        </w:rPr>
        <w:t xml:space="preserve"> </w:t>
      </w:r>
      <w:r>
        <w:t>и</w:t>
      </w:r>
      <w:r>
        <w:rPr>
          <w:spacing w:val="-4"/>
        </w:rPr>
        <w:t xml:space="preserve"> </w:t>
      </w:r>
      <w:r>
        <w:t>опасности,</w:t>
      </w:r>
      <w:r>
        <w:rPr>
          <w:spacing w:val="-6"/>
        </w:rPr>
        <w:t xml:space="preserve"> </w:t>
      </w:r>
      <w:r>
        <w:t>порядок</w:t>
      </w:r>
      <w:r>
        <w:rPr>
          <w:spacing w:val="-5"/>
        </w:rPr>
        <w:t xml:space="preserve"> </w:t>
      </w:r>
      <w:r>
        <w:t>действий</w:t>
      </w:r>
      <w:r>
        <w:rPr>
          <w:spacing w:val="-4"/>
        </w:rPr>
        <w:t xml:space="preserve"> </w:t>
      </w:r>
      <w:r>
        <w:t>при</w:t>
      </w:r>
      <w:r>
        <w:rPr>
          <w:spacing w:val="-4"/>
        </w:rPr>
        <w:t xml:space="preserve"> </w:t>
      </w:r>
      <w:r>
        <w:t>попадании</w:t>
      </w:r>
      <w:r>
        <w:rPr>
          <w:spacing w:val="-6"/>
        </w:rPr>
        <w:t xml:space="preserve"> </w:t>
      </w:r>
      <w:r>
        <w:t>в</w:t>
      </w:r>
      <w:r>
        <w:rPr>
          <w:spacing w:val="-2"/>
        </w:rPr>
        <w:t xml:space="preserve"> </w:t>
      </w:r>
      <w:r>
        <w:t>зону</w:t>
      </w:r>
      <w:r>
        <w:rPr>
          <w:spacing w:val="-3"/>
        </w:rPr>
        <w:t xml:space="preserve"> </w:t>
      </w:r>
      <w:r>
        <w:t>селя; оползни, их характеристики и опасности, порядок действий при начале оползня;</w:t>
      </w:r>
    </w:p>
    <w:p w14:paraId="6374379B" w14:textId="77777777" w:rsidR="003324B1" w:rsidRDefault="007415B4" w:rsidP="007A5120">
      <w:pPr>
        <w:pStyle w:val="a5"/>
        <w:ind w:left="284" w:right="284"/>
        <w:jc w:val="both"/>
      </w:pPr>
      <w:r>
        <w:t>общие правила безопасного поведения на водоёмах, правила купания на оборудованных и необорудованных пляжах;</w:t>
      </w:r>
    </w:p>
    <w:p w14:paraId="7C8631C3" w14:textId="77777777" w:rsidR="003324B1" w:rsidRDefault="007415B4" w:rsidP="007A5120">
      <w:pPr>
        <w:pStyle w:val="a5"/>
        <w:ind w:left="284" w:right="284"/>
        <w:jc w:val="both"/>
      </w:pPr>
      <w:r>
        <w:t>порядок действий при обнаружении тонущего человека; правила повед</w:t>
      </w:r>
      <w:r>
        <w:t>ения при нахождении на плавсредствах; правила поведения</w:t>
      </w:r>
      <w:r>
        <w:rPr>
          <w:spacing w:val="-1"/>
        </w:rPr>
        <w:t xml:space="preserve"> </w:t>
      </w:r>
      <w:r>
        <w:t>при нахождении на льду, порядок действий при обнаружении человека в полынье;</w:t>
      </w:r>
    </w:p>
    <w:p w14:paraId="432FFABA" w14:textId="77777777" w:rsidR="003324B1" w:rsidRDefault="007415B4" w:rsidP="007A5120">
      <w:pPr>
        <w:pStyle w:val="a5"/>
        <w:ind w:left="284" w:right="284"/>
        <w:jc w:val="both"/>
      </w:pPr>
      <w:r>
        <w:t>наводнения,</w:t>
      </w:r>
      <w:r>
        <w:rPr>
          <w:spacing w:val="-9"/>
        </w:rPr>
        <w:t xml:space="preserve"> </w:t>
      </w:r>
      <w:r>
        <w:t>их</w:t>
      </w:r>
      <w:r>
        <w:rPr>
          <w:spacing w:val="-8"/>
        </w:rPr>
        <w:t xml:space="preserve"> </w:t>
      </w:r>
      <w:r>
        <w:t>характеристики</w:t>
      </w:r>
      <w:r>
        <w:rPr>
          <w:spacing w:val="-7"/>
        </w:rPr>
        <w:t xml:space="preserve"> </w:t>
      </w:r>
      <w:r>
        <w:t>и</w:t>
      </w:r>
      <w:r>
        <w:rPr>
          <w:spacing w:val="-7"/>
        </w:rPr>
        <w:t xml:space="preserve"> </w:t>
      </w:r>
      <w:r>
        <w:t>опасности,</w:t>
      </w:r>
      <w:r>
        <w:rPr>
          <w:spacing w:val="-7"/>
        </w:rPr>
        <w:t xml:space="preserve"> </w:t>
      </w:r>
      <w:r>
        <w:t>порядок</w:t>
      </w:r>
      <w:r>
        <w:rPr>
          <w:spacing w:val="-7"/>
        </w:rPr>
        <w:t xml:space="preserve"> </w:t>
      </w:r>
      <w:r>
        <w:t>действий</w:t>
      </w:r>
      <w:r>
        <w:rPr>
          <w:spacing w:val="-7"/>
        </w:rPr>
        <w:t xml:space="preserve"> </w:t>
      </w:r>
      <w:r>
        <w:t>при</w:t>
      </w:r>
      <w:r>
        <w:rPr>
          <w:spacing w:val="-7"/>
        </w:rPr>
        <w:t xml:space="preserve"> </w:t>
      </w:r>
      <w:r>
        <w:rPr>
          <w:spacing w:val="-2"/>
        </w:rPr>
        <w:t>наводнении;</w:t>
      </w:r>
    </w:p>
    <w:p w14:paraId="22B29933" w14:textId="77777777" w:rsidR="003324B1" w:rsidRDefault="007415B4" w:rsidP="007A5120">
      <w:pPr>
        <w:pStyle w:val="a5"/>
        <w:ind w:left="284" w:right="284"/>
        <w:jc w:val="both"/>
      </w:pPr>
      <w:r>
        <w:t xml:space="preserve">цунами, их характеристики и опасности, порядок </w:t>
      </w:r>
      <w:r>
        <w:t>действий при нахождении в зоне цунами; ураганы,</w:t>
      </w:r>
      <w:r>
        <w:rPr>
          <w:spacing w:val="-3"/>
        </w:rPr>
        <w:t xml:space="preserve"> </w:t>
      </w:r>
      <w:r>
        <w:t>смерчи,</w:t>
      </w:r>
      <w:r>
        <w:rPr>
          <w:spacing w:val="-5"/>
        </w:rPr>
        <w:t xml:space="preserve"> </w:t>
      </w:r>
      <w:r>
        <w:t>их</w:t>
      </w:r>
      <w:r>
        <w:rPr>
          <w:spacing w:val="-3"/>
        </w:rPr>
        <w:t xml:space="preserve"> </w:t>
      </w:r>
      <w:r>
        <w:t>характеристики</w:t>
      </w:r>
      <w:r>
        <w:rPr>
          <w:spacing w:val="-4"/>
        </w:rPr>
        <w:t xml:space="preserve"> </w:t>
      </w:r>
      <w:r>
        <w:t>и</w:t>
      </w:r>
      <w:r>
        <w:rPr>
          <w:spacing w:val="-4"/>
        </w:rPr>
        <w:t xml:space="preserve"> </w:t>
      </w:r>
      <w:r>
        <w:t>опасности,</w:t>
      </w:r>
      <w:r>
        <w:rPr>
          <w:spacing w:val="-3"/>
        </w:rPr>
        <w:t xml:space="preserve"> </w:t>
      </w:r>
      <w:r>
        <w:t>порядок</w:t>
      </w:r>
      <w:r>
        <w:rPr>
          <w:spacing w:val="-5"/>
        </w:rPr>
        <w:t xml:space="preserve"> </w:t>
      </w:r>
      <w:r>
        <w:t>действий</w:t>
      </w:r>
      <w:r>
        <w:rPr>
          <w:spacing w:val="-4"/>
        </w:rPr>
        <w:t xml:space="preserve"> </w:t>
      </w:r>
      <w:r>
        <w:t>при</w:t>
      </w:r>
      <w:r>
        <w:rPr>
          <w:spacing w:val="-4"/>
        </w:rPr>
        <w:t xml:space="preserve"> </w:t>
      </w:r>
      <w:r>
        <w:t>ураганах,</w:t>
      </w:r>
      <w:r>
        <w:rPr>
          <w:spacing w:val="-3"/>
        </w:rPr>
        <w:t xml:space="preserve"> </w:t>
      </w:r>
      <w:r>
        <w:t>бурях</w:t>
      </w:r>
      <w:r>
        <w:rPr>
          <w:spacing w:val="-3"/>
        </w:rPr>
        <w:t xml:space="preserve"> </w:t>
      </w:r>
      <w:r>
        <w:t>и</w:t>
      </w:r>
      <w:r>
        <w:rPr>
          <w:spacing w:val="-4"/>
        </w:rPr>
        <w:t xml:space="preserve"> </w:t>
      </w:r>
      <w:r>
        <w:t>смерчах; грозы, их характеристики и опасности, порядок действий при попадании в грозу;</w:t>
      </w:r>
    </w:p>
    <w:p w14:paraId="38ABF505" w14:textId="77777777" w:rsidR="003324B1" w:rsidRDefault="007415B4" w:rsidP="007A5120">
      <w:pPr>
        <w:pStyle w:val="a5"/>
        <w:ind w:left="284" w:right="284"/>
        <w:jc w:val="both"/>
      </w:pPr>
      <w:r>
        <w:t>землетрясения</w:t>
      </w:r>
      <w:r>
        <w:rPr>
          <w:spacing w:val="40"/>
        </w:rPr>
        <w:t xml:space="preserve"> </w:t>
      </w:r>
      <w:r>
        <w:t>и</w:t>
      </w:r>
      <w:r>
        <w:rPr>
          <w:spacing w:val="40"/>
        </w:rPr>
        <w:t xml:space="preserve"> </w:t>
      </w:r>
      <w:r>
        <w:t>извержения</w:t>
      </w:r>
      <w:r>
        <w:rPr>
          <w:spacing w:val="40"/>
        </w:rPr>
        <w:t xml:space="preserve"> </w:t>
      </w:r>
      <w:r>
        <w:t>вулканов,</w:t>
      </w:r>
      <w:r>
        <w:rPr>
          <w:spacing w:val="40"/>
        </w:rPr>
        <w:t xml:space="preserve"> </w:t>
      </w:r>
      <w:r>
        <w:t>их</w:t>
      </w:r>
      <w:r>
        <w:rPr>
          <w:spacing w:val="40"/>
        </w:rPr>
        <w:t xml:space="preserve"> </w:t>
      </w:r>
      <w:r>
        <w:t>хар</w:t>
      </w:r>
      <w:r>
        <w:t>актеристики</w:t>
      </w:r>
      <w:r>
        <w:rPr>
          <w:spacing w:val="40"/>
        </w:rPr>
        <w:t xml:space="preserve"> </w:t>
      </w:r>
      <w:r>
        <w:t>и</w:t>
      </w:r>
      <w:r>
        <w:rPr>
          <w:spacing w:val="40"/>
        </w:rPr>
        <w:t xml:space="preserve"> </w:t>
      </w:r>
      <w:r>
        <w:t>опасности,</w:t>
      </w:r>
      <w:r>
        <w:rPr>
          <w:spacing w:val="40"/>
        </w:rPr>
        <w:t xml:space="preserve"> </w:t>
      </w:r>
      <w:r>
        <w:t>порядок</w:t>
      </w:r>
      <w:r>
        <w:rPr>
          <w:spacing w:val="40"/>
        </w:rPr>
        <w:t xml:space="preserve"> </w:t>
      </w:r>
      <w:r>
        <w:t>действий</w:t>
      </w:r>
      <w:r>
        <w:rPr>
          <w:spacing w:val="40"/>
        </w:rPr>
        <w:t xml:space="preserve"> </w:t>
      </w:r>
      <w:r>
        <w:t>при землетрясении, в том числе при попадании под завал, при нахождении в зоне извержения вулкана;</w:t>
      </w:r>
    </w:p>
    <w:p w14:paraId="37E3A333" w14:textId="77777777" w:rsidR="003324B1" w:rsidRDefault="007415B4" w:rsidP="007A5120">
      <w:pPr>
        <w:pStyle w:val="a5"/>
        <w:ind w:left="284" w:right="284"/>
        <w:jc w:val="both"/>
      </w:pPr>
      <w:r>
        <w:t>смысл</w:t>
      </w:r>
      <w:r>
        <w:rPr>
          <w:spacing w:val="80"/>
        </w:rPr>
        <w:t xml:space="preserve"> </w:t>
      </w:r>
      <w:r>
        <w:t>понятий</w:t>
      </w:r>
      <w:r>
        <w:rPr>
          <w:spacing w:val="80"/>
        </w:rPr>
        <w:t xml:space="preserve"> </w:t>
      </w:r>
      <w:r>
        <w:t>«экология»</w:t>
      </w:r>
      <w:r>
        <w:rPr>
          <w:spacing w:val="80"/>
        </w:rPr>
        <w:t xml:space="preserve"> </w:t>
      </w:r>
      <w:r>
        <w:t>и</w:t>
      </w:r>
      <w:r>
        <w:rPr>
          <w:spacing w:val="80"/>
        </w:rPr>
        <w:t xml:space="preserve"> </w:t>
      </w:r>
      <w:r>
        <w:t>«экологическая</w:t>
      </w:r>
      <w:r>
        <w:rPr>
          <w:spacing w:val="80"/>
        </w:rPr>
        <w:t xml:space="preserve"> </w:t>
      </w:r>
      <w:r>
        <w:t>культура»,</w:t>
      </w:r>
      <w:r>
        <w:rPr>
          <w:spacing w:val="80"/>
        </w:rPr>
        <w:t xml:space="preserve"> </w:t>
      </w:r>
      <w:r>
        <w:t>значение</w:t>
      </w:r>
      <w:r>
        <w:rPr>
          <w:spacing w:val="80"/>
        </w:rPr>
        <w:t xml:space="preserve"> </w:t>
      </w:r>
      <w:r>
        <w:t>экологии</w:t>
      </w:r>
      <w:r>
        <w:rPr>
          <w:spacing w:val="80"/>
        </w:rPr>
        <w:t xml:space="preserve"> </w:t>
      </w:r>
      <w:r>
        <w:t>для</w:t>
      </w:r>
      <w:r>
        <w:rPr>
          <w:spacing w:val="80"/>
        </w:rPr>
        <w:t xml:space="preserve"> </w:t>
      </w:r>
      <w:r>
        <w:t>устойчивого развития общества;</w:t>
      </w:r>
    </w:p>
    <w:p w14:paraId="32F8A1F6" w14:textId="77777777" w:rsidR="003324B1" w:rsidRDefault="007415B4" w:rsidP="007A5120">
      <w:pPr>
        <w:pStyle w:val="a5"/>
        <w:ind w:left="284" w:right="284"/>
        <w:jc w:val="both"/>
      </w:pPr>
      <w:r>
        <w:t>правила</w:t>
      </w:r>
      <w:r>
        <w:rPr>
          <w:spacing w:val="40"/>
        </w:rPr>
        <w:t xml:space="preserve"> </w:t>
      </w:r>
      <w:r>
        <w:t>безопасного</w:t>
      </w:r>
      <w:r>
        <w:rPr>
          <w:spacing w:val="40"/>
        </w:rPr>
        <w:t xml:space="preserve"> </w:t>
      </w:r>
      <w:r>
        <w:t>поведения</w:t>
      </w:r>
      <w:r>
        <w:rPr>
          <w:spacing w:val="40"/>
        </w:rPr>
        <w:t xml:space="preserve"> </w:t>
      </w:r>
      <w:r>
        <w:t>при</w:t>
      </w:r>
      <w:r>
        <w:rPr>
          <w:spacing w:val="40"/>
        </w:rPr>
        <w:t xml:space="preserve"> </w:t>
      </w:r>
      <w:r>
        <w:t>неблагоприятной</w:t>
      </w:r>
      <w:r>
        <w:rPr>
          <w:spacing w:val="40"/>
        </w:rPr>
        <w:t xml:space="preserve"> </w:t>
      </w:r>
      <w:r>
        <w:t>экологической</w:t>
      </w:r>
      <w:r>
        <w:rPr>
          <w:spacing w:val="40"/>
        </w:rPr>
        <w:t xml:space="preserve"> </w:t>
      </w:r>
      <w:r>
        <w:t>обстановке</w:t>
      </w:r>
      <w:r>
        <w:rPr>
          <w:spacing w:val="40"/>
        </w:rPr>
        <w:t xml:space="preserve"> </w:t>
      </w:r>
      <w:r>
        <w:t>(загрязнении</w:t>
      </w:r>
      <w:r>
        <w:rPr>
          <w:spacing w:val="80"/>
          <w:w w:val="150"/>
        </w:rPr>
        <w:t xml:space="preserve"> </w:t>
      </w:r>
      <w:r>
        <w:rPr>
          <w:spacing w:val="-2"/>
        </w:rPr>
        <w:t>атмосферы).</w:t>
      </w:r>
    </w:p>
    <w:p w14:paraId="076A2A52" w14:textId="77777777" w:rsidR="003324B1" w:rsidRDefault="003324B1" w:rsidP="007A5120">
      <w:pPr>
        <w:pStyle w:val="a5"/>
        <w:ind w:left="284" w:right="284"/>
        <w:jc w:val="both"/>
        <w:sectPr w:rsidR="003324B1" w:rsidSect="007A5120">
          <w:footerReference w:type="default" r:id="rId17"/>
          <w:pgSz w:w="11910" w:h="16390"/>
          <w:pgMar w:top="1060" w:right="3" w:bottom="280" w:left="850" w:header="0" w:footer="0" w:gutter="0"/>
          <w:cols w:space="720"/>
        </w:sectPr>
      </w:pPr>
    </w:p>
    <w:p w14:paraId="0EE63800" w14:textId="77777777" w:rsidR="003324B1" w:rsidRDefault="007415B4" w:rsidP="007A5120">
      <w:pPr>
        <w:pStyle w:val="a5"/>
        <w:ind w:left="284" w:right="284"/>
        <w:jc w:val="both"/>
      </w:pPr>
      <w:r>
        <w:lastRenderedPageBreak/>
        <w:t>Модуль</w:t>
      </w:r>
      <w:r>
        <w:rPr>
          <w:spacing w:val="-10"/>
        </w:rPr>
        <w:t xml:space="preserve"> </w:t>
      </w:r>
      <w:r>
        <w:t>№</w:t>
      </w:r>
      <w:r>
        <w:rPr>
          <w:spacing w:val="-8"/>
        </w:rPr>
        <w:t xml:space="preserve"> </w:t>
      </w:r>
      <w:r>
        <w:t>8</w:t>
      </w:r>
      <w:r>
        <w:rPr>
          <w:spacing w:val="-9"/>
        </w:rPr>
        <w:t xml:space="preserve"> </w:t>
      </w:r>
      <w:r>
        <w:t>«Основы</w:t>
      </w:r>
      <w:r>
        <w:rPr>
          <w:spacing w:val="-6"/>
        </w:rPr>
        <w:t xml:space="preserve"> </w:t>
      </w:r>
      <w:r>
        <w:t>медицинских</w:t>
      </w:r>
      <w:r>
        <w:rPr>
          <w:spacing w:val="-6"/>
        </w:rPr>
        <w:t xml:space="preserve"> </w:t>
      </w:r>
      <w:r>
        <w:t>знаний.</w:t>
      </w:r>
      <w:r>
        <w:rPr>
          <w:spacing w:val="-6"/>
        </w:rPr>
        <w:t xml:space="preserve"> </w:t>
      </w:r>
      <w:r>
        <w:t>Оказание</w:t>
      </w:r>
      <w:r>
        <w:rPr>
          <w:spacing w:val="-8"/>
        </w:rPr>
        <w:t xml:space="preserve"> </w:t>
      </w:r>
      <w:r>
        <w:t>первой</w:t>
      </w:r>
      <w:r>
        <w:rPr>
          <w:spacing w:val="-6"/>
        </w:rPr>
        <w:t xml:space="preserve"> </w:t>
      </w:r>
      <w:r>
        <w:rPr>
          <w:spacing w:val="-2"/>
        </w:rPr>
        <w:t>помощи»:</w:t>
      </w:r>
    </w:p>
    <w:p w14:paraId="30FF11EC" w14:textId="77777777" w:rsidR="003324B1" w:rsidRDefault="007415B4" w:rsidP="007A5120">
      <w:pPr>
        <w:pStyle w:val="a5"/>
        <w:ind w:left="284" w:right="284"/>
        <w:jc w:val="both"/>
      </w:pPr>
      <w:r>
        <w:t>смысл</w:t>
      </w:r>
      <w:r>
        <w:rPr>
          <w:spacing w:val="-5"/>
        </w:rPr>
        <w:t xml:space="preserve"> </w:t>
      </w:r>
      <w:r>
        <w:t>понятий</w:t>
      </w:r>
      <w:r>
        <w:rPr>
          <w:spacing w:val="-3"/>
        </w:rPr>
        <w:t xml:space="preserve"> </w:t>
      </w:r>
      <w:r>
        <w:t>«здоровье»</w:t>
      </w:r>
      <w:r>
        <w:rPr>
          <w:spacing w:val="-2"/>
        </w:rPr>
        <w:t xml:space="preserve"> </w:t>
      </w:r>
      <w:r>
        <w:t>и</w:t>
      </w:r>
      <w:r>
        <w:rPr>
          <w:spacing w:val="-3"/>
        </w:rPr>
        <w:t xml:space="preserve"> </w:t>
      </w:r>
      <w:r>
        <w:t>«здоровый</w:t>
      </w:r>
      <w:r>
        <w:rPr>
          <w:spacing w:val="-3"/>
        </w:rPr>
        <w:t xml:space="preserve"> </w:t>
      </w:r>
      <w:r>
        <w:t>обра</w:t>
      </w:r>
      <w:r>
        <w:t>з</w:t>
      </w:r>
      <w:r>
        <w:rPr>
          <w:spacing w:val="-3"/>
        </w:rPr>
        <w:t xml:space="preserve"> </w:t>
      </w:r>
      <w:r>
        <w:t>жизни»,</w:t>
      </w:r>
      <w:r>
        <w:rPr>
          <w:spacing w:val="-2"/>
        </w:rPr>
        <w:t xml:space="preserve"> </w:t>
      </w:r>
      <w:r>
        <w:t>их</w:t>
      </w:r>
      <w:r>
        <w:rPr>
          <w:spacing w:val="-2"/>
        </w:rPr>
        <w:t xml:space="preserve"> </w:t>
      </w:r>
      <w:r>
        <w:t>содержание</w:t>
      </w:r>
      <w:r>
        <w:rPr>
          <w:spacing w:val="-2"/>
        </w:rPr>
        <w:t xml:space="preserve"> </w:t>
      </w:r>
      <w:r>
        <w:t>и</w:t>
      </w:r>
      <w:r>
        <w:rPr>
          <w:spacing w:val="-3"/>
        </w:rPr>
        <w:t xml:space="preserve"> </w:t>
      </w:r>
      <w:r>
        <w:t>значение</w:t>
      </w:r>
      <w:r>
        <w:rPr>
          <w:spacing w:val="-4"/>
        </w:rPr>
        <w:t xml:space="preserve"> </w:t>
      </w:r>
      <w:r>
        <w:t>для</w:t>
      </w:r>
      <w:r>
        <w:rPr>
          <w:spacing w:val="-6"/>
        </w:rPr>
        <w:t xml:space="preserve"> </w:t>
      </w:r>
      <w:r>
        <w:t>человека; факторы, влияющие на здоровье человека, опасность вредных привычек;</w:t>
      </w:r>
    </w:p>
    <w:p w14:paraId="445F4DDF" w14:textId="77777777" w:rsidR="003324B1" w:rsidRDefault="007415B4" w:rsidP="007A5120">
      <w:pPr>
        <w:pStyle w:val="a5"/>
        <w:ind w:left="284" w:right="284"/>
        <w:jc w:val="both"/>
      </w:pPr>
      <w:r>
        <w:t>элементы</w:t>
      </w:r>
      <w:r>
        <w:rPr>
          <w:spacing w:val="-9"/>
        </w:rPr>
        <w:t xml:space="preserve"> </w:t>
      </w:r>
      <w:r>
        <w:t>здорового</w:t>
      </w:r>
      <w:r>
        <w:rPr>
          <w:spacing w:val="-7"/>
        </w:rPr>
        <w:t xml:space="preserve"> </w:t>
      </w:r>
      <w:r>
        <w:t>образа</w:t>
      </w:r>
      <w:r>
        <w:rPr>
          <w:spacing w:val="-4"/>
        </w:rPr>
        <w:t xml:space="preserve"> </w:t>
      </w:r>
      <w:r>
        <w:t>жизни,</w:t>
      </w:r>
      <w:r>
        <w:rPr>
          <w:spacing w:val="-4"/>
        </w:rPr>
        <w:t xml:space="preserve"> </w:t>
      </w:r>
      <w:r>
        <w:t>ответственность</w:t>
      </w:r>
      <w:r>
        <w:rPr>
          <w:spacing w:val="-4"/>
        </w:rPr>
        <w:t xml:space="preserve"> </w:t>
      </w:r>
      <w:r>
        <w:t>за</w:t>
      </w:r>
      <w:r>
        <w:rPr>
          <w:spacing w:val="-6"/>
        </w:rPr>
        <w:t xml:space="preserve"> </w:t>
      </w:r>
      <w:r>
        <w:t>сохранение</w:t>
      </w:r>
      <w:r>
        <w:rPr>
          <w:spacing w:val="-4"/>
        </w:rPr>
        <w:t xml:space="preserve"> </w:t>
      </w:r>
      <w:r>
        <w:t>здоровья; понятие «инфекционные заболевания», причины их возникновения;</w:t>
      </w:r>
    </w:p>
    <w:p w14:paraId="173B3443" w14:textId="77777777" w:rsidR="003324B1" w:rsidRDefault="007415B4" w:rsidP="007A5120">
      <w:pPr>
        <w:pStyle w:val="a5"/>
        <w:ind w:left="284" w:right="284"/>
        <w:jc w:val="both"/>
      </w:pPr>
      <w:r>
        <w:t xml:space="preserve">механизм распространения инфекционных заболеваний, меры их профилактики и защиты от них; </w:t>
      </w:r>
      <w:r>
        <w:rPr>
          <w:spacing w:val="-2"/>
        </w:rPr>
        <w:t>порядок</w:t>
      </w:r>
      <w:r>
        <w:tab/>
      </w:r>
      <w:r>
        <w:rPr>
          <w:spacing w:val="-2"/>
        </w:rPr>
        <w:t>действий</w:t>
      </w:r>
      <w:r>
        <w:tab/>
      </w:r>
      <w:r>
        <w:rPr>
          <w:spacing w:val="-5"/>
        </w:rPr>
        <w:t>при</w:t>
      </w:r>
      <w:r>
        <w:tab/>
      </w:r>
      <w:r>
        <w:rPr>
          <w:spacing w:val="-2"/>
        </w:rPr>
        <w:t>возникновении</w:t>
      </w:r>
      <w:r>
        <w:tab/>
      </w:r>
      <w:r>
        <w:rPr>
          <w:spacing w:val="-2"/>
        </w:rPr>
        <w:t>чрезвычайных</w:t>
      </w:r>
      <w:r>
        <w:tab/>
      </w:r>
      <w:r>
        <w:rPr>
          <w:spacing w:val="-2"/>
        </w:rPr>
        <w:t>ситуаций</w:t>
      </w:r>
      <w:r>
        <w:tab/>
      </w:r>
      <w:r>
        <w:rPr>
          <w:spacing w:val="-2"/>
        </w:rPr>
        <w:t>биолого-социального</w:t>
      </w:r>
    </w:p>
    <w:p w14:paraId="5550B66B" w14:textId="77777777" w:rsidR="003324B1" w:rsidRDefault="007415B4" w:rsidP="007A5120">
      <w:pPr>
        <w:pStyle w:val="a5"/>
        <w:ind w:left="284" w:right="284"/>
        <w:jc w:val="both"/>
      </w:pPr>
      <w:r>
        <w:t xml:space="preserve">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t>панфитотия</w:t>
      </w:r>
      <w:proofErr w:type="spellEnd"/>
      <w:r>
        <w:t>);</w:t>
      </w:r>
    </w:p>
    <w:p w14:paraId="14731D09" w14:textId="77777777" w:rsidR="003324B1" w:rsidRDefault="007415B4" w:rsidP="007A5120">
      <w:pPr>
        <w:pStyle w:val="a5"/>
        <w:ind w:left="284" w:right="284"/>
        <w:jc w:val="both"/>
      </w:pPr>
      <w:r>
        <w:t xml:space="preserve">понятие «неинфекционные заболевания» и их классификация, факторы риска неинфекционных </w:t>
      </w:r>
      <w:r>
        <w:rPr>
          <w:spacing w:val="-2"/>
        </w:rPr>
        <w:t>заболеваний;</w:t>
      </w:r>
    </w:p>
    <w:p w14:paraId="1F2DA6E8" w14:textId="77777777" w:rsidR="003324B1" w:rsidRDefault="007415B4" w:rsidP="007A5120">
      <w:pPr>
        <w:pStyle w:val="a5"/>
        <w:ind w:left="284" w:right="284"/>
        <w:jc w:val="both"/>
      </w:pPr>
      <w:r>
        <w:t>меры</w:t>
      </w:r>
      <w:r>
        <w:rPr>
          <w:spacing w:val="-8"/>
        </w:rPr>
        <w:t xml:space="preserve"> </w:t>
      </w:r>
      <w:r>
        <w:t>профилактики</w:t>
      </w:r>
      <w:r>
        <w:rPr>
          <w:spacing w:val="-4"/>
        </w:rPr>
        <w:t xml:space="preserve"> </w:t>
      </w:r>
      <w:r>
        <w:t>неинфекционных</w:t>
      </w:r>
      <w:r>
        <w:rPr>
          <w:spacing w:val="-6"/>
        </w:rPr>
        <w:t xml:space="preserve"> </w:t>
      </w:r>
      <w:r>
        <w:t>заболеваний</w:t>
      </w:r>
      <w:r>
        <w:rPr>
          <w:spacing w:val="-4"/>
        </w:rPr>
        <w:t xml:space="preserve"> </w:t>
      </w:r>
      <w:r>
        <w:t>и</w:t>
      </w:r>
      <w:r>
        <w:rPr>
          <w:spacing w:val="-4"/>
        </w:rPr>
        <w:t xml:space="preserve"> </w:t>
      </w:r>
      <w:r>
        <w:t>защиты</w:t>
      </w:r>
      <w:r>
        <w:rPr>
          <w:spacing w:val="-5"/>
        </w:rPr>
        <w:t xml:space="preserve"> </w:t>
      </w:r>
      <w:r>
        <w:t>от</w:t>
      </w:r>
      <w:r>
        <w:rPr>
          <w:spacing w:val="-4"/>
        </w:rPr>
        <w:t xml:space="preserve"> </w:t>
      </w:r>
      <w:r>
        <w:t>них; диспансеризация и её задачи;</w:t>
      </w:r>
    </w:p>
    <w:p w14:paraId="3568D472" w14:textId="77777777" w:rsidR="003324B1" w:rsidRDefault="007415B4" w:rsidP="007A5120">
      <w:pPr>
        <w:pStyle w:val="a5"/>
        <w:ind w:left="284" w:right="284"/>
        <w:jc w:val="both"/>
      </w:pPr>
      <w:r>
        <w:t>понятия</w:t>
      </w:r>
      <w:r>
        <w:rPr>
          <w:spacing w:val="-11"/>
        </w:rPr>
        <w:t xml:space="preserve"> </w:t>
      </w:r>
      <w:r>
        <w:t>«психическое</w:t>
      </w:r>
      <w:r>
        <w:rPr>
          <w:spacing w:val="-8"/>
        </w:rPr>
        <w:t xml:space="preserve"> </w:t>
      </w:r>
      <w:r>
        <w:t>здоровье»</w:t>
      </w:r>
      <w:r>
        <w:rPr>
          <w:spacing w:val="-11"/>
        </w:rPr>
        <w:t xml:space="preserve"> </w:t>
      </w:r>
      <w:r>
        <w:t>и</w:t>
      </w:r>
      <w:r>
        <w:rPr>
          <w:spacing w:val="-9"/>
        </w:rPr>
        <w:t xml:space="preserve"> </w:t>
      </w:r>
      <w:r>
        <w:t>«психологическое</w:t>
      </w:r>
      <w:r>
        <w:rPr>
          <w:spacing w:val="-9"/>
        </w:rPr>
        <w:t xml:space="preserve"> </w:t>
      </w:r>
      <w:r>
        <w:rPr>
          <w:spacing w:val="-2"/>
        </w:rPr>
        <w:t>благополучие»;</w:t>
      </w:r>
    </w:p>
    <w:p w14:paraId="11AADBCE" w14:textId="77777777" w:rsidR="003324B1" w:rsidRDefault="007415B4" w:rsidP="007A5120">
      <w:pPr>
        <w:pStyle w:val="a5"/>
        <w:ind w:left="284" w:right="284"/>
        <w:jc w:val="both"/>
      </w:pPr>
      <w:r>
        <w:t>стресс</w:t>
      </w:r>
      <w:r>
        <w:rPr>
          <w:spacing w:val="80"/>
          <w:w w:val="150"/>
        </w:rPr>
        <w:t xml:space="preserve"> </w:t>
      </w:r>
      <w:r>
        <w:t>и</w:t>
      </w:r>
      <w:r>
        <w:rPr>
          <w:spacing w:val="80"/>
          <w:w w:val="150"/>
        </w:rPr>
        <w:t xml:space="preserve"> </w:t>
      </w:r>
      <w:r>
        <w:t>его</w:t>
      </w:r>
      <w:r>
        <w:rPr>
          <w:spacing w:val="80"/>
          <w:w w:val="150"/>
        </w:rPr>
        <w:t xml:space="preserve"> </w:t>
      </w:r>
      <w:r>
        <w:t>влияние</w:t>
      </w:r>
      <w:r>
        <w:rPr>
          <w:spacing w:val="80"/>
          <w:w w:val="150"/>
        </w:rPr>
        <w:t xml:space="preserve"> </w:t>
      </w:r>
      <w:r>
        <w:t>на</w:t>
      </w:r>
      <w:r>
        <w:rPr>
          <w:spacing w:val="80"/>
          <w:w w:val="150"/>
        </w:rPr>
        <w:t xml:space="preserve"> </w:t>
      </w:r>
      <w:r>
        <w:t>человека,</w:t>
      </w:r>
      <w:r>
        <w:rPr>
          <w:spacing w:val="80"/>
          <w:w w:val="150"/>
        </w:rPr>
        <w:t xml:space="preserve"> </w:t>
      </w:r>
      <w:r>
        <w:t>меры</w:t>
      </w:r>
      <w:r>
        <w:rPr>
          <w:spacing w:val="80"/>
          <w:w w:val="150"/>
        </w:rPr>
        <w:t xml:space="preserve"> </w:t>
      </w:r>
      <w:r>
        <w:t>профилактики</w:t>
      </w:r>
      <w:r>
        <w:rPr>
          <w:spacing w:val="80"/>
          <w:w w:val="150"/>
        </w:rPr>
        <w:t xml:space="preserve"> </w:t>
      </w:r>
      <w:r>
        <w:t>стресса,</w:t>
      </w:r>
      <w:r>
        <w:rPr>
          <w:spacing w:val="80"/>
          <w:w w:val="150"/>
        </w:rPr>
        <w:t xml:space="preserve"> </w:t>
      </w:r>
      <w:r>
        <w:t>способы</w:t>
      </w:r>
      <w:r>
        <w:rPr>
          <w:spacing w:val="80"/>
          <w:w w:val="150"/>
        </w:rPr>
        <w:t xml:space="preserve"> </w:t>
      </w:r>
      <w:r>
        <w:t>саморегуляции эмоциональных состояний;</w:t>
      </w:r>
    </w:p>
    <w:p w14:paraId="62BF1EC3" w14:textId="77777777" w:rsidR="003324B1" w:rsidRDefault="007415B4" w:rsidP="007A5120">
      <w:pPr>
        <w:pStyle w:val="a5"/>
        <w:ind w:left="284" w:right="284"/>
        <w:jc w:val="both"/>
      </w:pPr>
      <w:r>
        <w:t xml:space="preserve">понятие «первая помощь» и обязанность по её оказанию, универсальный алгоритм оказания первой </w:t>
      </w:r>
      <w:r>
        <w:rPr>
          <w:spacing w:val="-2"/>
        </w:rPr>
        <w:t>помощи;</w:t>
      </w:r>
    </w:p>
    <w:p w14:paraId="590C1021" w14:textId="77777777" w:rsidR="003324B1" w:rsidRDefault="007415B4" w:rsidP="007A5120">
      <w:pPr>
        <w:pStyle w:val="a5"/>
        <w:ind w:left="284" w:right="284"/>
        <w:jc w:val="both"/>
      </w:pPr>
      <w:r>
        <w:t>назначение</w:t>
      </w:r>
      <w:r>
        <w:rPr>
          <w:spacing w:val="-9"/>
        </w:rPr>
        <w:t xml:space="preserve"> </w:t>
      </w:r>
      <w:r>
        <w:t>и</w:t>
      </w:r>
      <w:r>
        <w:rPr>
          <w:spacing w:val="-7"/>
        </w:rPr>
        <w:t xml:space="preserve"> </w:t>
      </w:r>
      <w:r>
        <w:t>состав</w:t>
      </w:r>
      <w:r>
        <w:rPr>
          <w:spacing w:val="-3"/>
        </w:rPr>
        <w:t xml:space="preserve"> </w:t>
      </w:r>
      <w:r>
        <w:t>аптечки</w:t>
      </w:r>
      <w:r>
        <w:rPr>
          <w:spacing w:val="-5"/>
        </w:rPr>
        <w:t xml:space="preserve"> </w:t>
      </w:r>
      <w:r>
        <w:t>первой</w:t>
      </w:r>
      <w:r>
        <w:rPr>
          <w:spacing w:val="-5"/>
        </w:rPr>
        <w:t xml:space="preserve"> </w:t>
      </w:r>
      <w:r>
        <w:rPr>
          <w:spacing w:val="-2"/>
        </w:rPr>
        <w:t>помощи;</w:t>
      </w:r>
    </w:p>
    <w:p w14:paraId="3ED3B467" w14:textId="77777777" w:rsidR="003324B1" w:rsidRDefault="007415B4" w:rsidP="007A5120">
      <w:pPr>
        <w:pStyle w:val="a5"/>
        <w:ind w:left="284" w:right="284"/>
        <w:jc w:val="both"/>
      </w:pPr>
      <w:r>
        <w:t>порядок действий при оказании первой помощи в различных ситуациях, приёмы психологической поддержки пострадавшег</w:t>
      </w:r>
      <w:r>
        <w:t>о.</w:t>
      </w:r>
    </w:p>
    <w:p w14:paraId="5ABCBB44" w14:textId="77777777" w:rsidR="003324B1" w:rsidRDefault="003324B1" w:rsidP="007A5120">
      <w:pPr>
        <w:pStyle w:val="a5"/>
        <w:ind w:left="284" w:right="284"/>
        <w:jc w:val="both"/>
      </w:pPr>
    </w:p>
    <w:p w14:paraId="15691678" w14:textId="77777777" w:rsidR="003324B1" w:rsidRDefault="007415B4" w:rsidP="007A5120">
      <w:pPr>
        <w:pStyle w:val="a5"/>
        <w:ind w:left="284" w:right="284"/>
        <w:jc w:val="both"/>
      </w:pPr>
      <w:r>
        <w:t>Модуль</w:t>
      </w:r>
      <w:r>
        <w:rPr>
          <w:spacing w:val="-6"/>
        </w:rPr>
        <w:t xml:space="preserve"> </w:t>
      </w:r>
      <w:r>
        <w:t>№</w:t>
      </w:r>
      <w:r>
        <w:rPr>
          <w:spacing w:val="-6"/>
        </w:rPr>
        <w:t xml:space="preserve"> </w:t>
      </w:r>
      <w:r>
        <w:t>9</w:t>
      </w:r>
      <w:r>
        <w:rPr>
          <w:spacing w:val="-6"/>
        </w:rPr>
        <w:t xml:space="preserve"> </w:t>
      </w:r>
      <w:r>
        <w:t>«Безопасность</w:t>
      </w:r>
      <w:r>
        <w:rPr>
          <w:spacing w:val="-6"/>
        </w:rPr>
        <w:t xml:space="preserve"> </w:t>
      </w:r>
      <w:r>
        <w:t>в</w:t>
      </w:r>
      <w:r>
        <w:rPr>
          <w:spacing w:val="-3"/>
        </w:rPr>
        <w:t xml:space="preserve"> </w:t>
      </w:r>
      <w:r>
        <w:rPr>
          <w:spacing w:val="-2"/>
        </w:rPr>
        <w:t>социуме»:</w:t>
      </w:r>
    </w:p>
    <w:p w14:paraId="7B8FA93F" w14:textId="77777777" w:rsidR="003324B1" w:rsidRDefault="007415B4" w:rsidP="007A5120">
      <w:pPr>
        <w:pStyle w:val="a5"/>
        <w:ind w:left="284" w:right="284"/>
        <w:jc w:val="both"/>
      </w:pPr>
      <w:r>
        <w:t>общение</w:t>
      </w:r>
      <w:r>
        <w:rPr>
          <w:spacing w:val="-9"/>
        </w:rPr>
        <w:t xml:space="preserve"> </w:t>
      </w:r>
      <w:r>
        <w:t>и</w:t>
      </w:r>
      <w:r>
        <w:rPr>
          <w:spacing w:val="-6"/>
        </w:rPr>
        <w:t xml:space="preserve"> </w:t>
      </w:r>
      <w:r>
        <w:t>его</w:t>
      </w:r>
      <w:r>
        <w:rPr>
          <w:spacing w:val="-5"/>
        </w:rPr>
        <w:t xml:space="preserve"> </w:t>
      </w:r>
      <w:r>
        <w:t>значение</w:t>
      </w:r>
      <w:r>
        <w:rPr>
          <w:spacing w:val="-7"/>
        </w:rPr>
        <w:t xml:space="preserve"> </w:t>
      </w:r>
      <w:r>
        <w:t>для</w:t>
      </w:r>
      <w:r>
        <w:rPr>
          <w:spacing w:val="-6"/>
        </w:rPr>
        <w:t xml:space="preserve"> </w:t>
      </w:r>
      <w:r>
        <w:t>человека,</w:t>
      </w:r>
      <w:r>
        <w:rPr>
          <w:spacing w:val="-5"/>
        </w:rPr>
        <w:t xml:space="preserve"> </w:t>
      </w:r>
      <w:r>
        <w:t>способы</w:t>
      </w:r>
      <w:r>
        <w:rPr>
          <w:spacing w:val="-7"/>
        </w:rPr>
        <w:t xml:space="preserve"> </w:t>
      </w:r>
      <w:r>
        <w:t>эффективного</w:t>
      </w:r>
      <w:r>
        <w:rPr>
          <w:spacing w:val="-7"/>
        </w:rPr>
        <w:t xml:space="preserve"> </w:t>
      </w:r>
      <w:r>
        <w:rPr>
          <w:spacing w:val="-2"/>
        </w:rPr>
        <w:t>общения;</w:t>
      </w:r>
    </w:p>
    <w:p w14:paraId="515CC3CE" w14:textId="77777777" w:rsidR="003324B1" w:rsidRDefault="007415B4" w:rsidP="007A5120">
      <w:pPr>
        <w:pStyle w:val="a5"/>
        <w:ind w:left="284" w:right="284"/>
        <w:jc w:val="both"/>
      </w:pPr>
      <w:r>
        <w:t>приёмы</w:t>
      </w:r>
      <w:r>
        <w:rPr>
          <w:spacing w:val="40"/>
        </w:rPr>
        <w:t xml:space="preserve"> </w:t>
      </w:r>
      <w:r>
        <w:t>и</w:t>
      </w:r>
      <w:r>
        <w:rPr>
          <w:spacing w:val="40"/>
        </w:rPr>
        <w:t xml:space="preserve"> </w:t>
      </w:r>
      <w:r>
        <w:t>правила</w:t>
      </w:r>
      <w:r>
        <w:rPr>
          <w:spacing w:val="40"/>
        </w:rPr>
        <w:t xml:space="preserve"> </w:t>
      </w:r>
      <w:r>
        <w:t>безопасной</w:t>
      </w:r>
      <w:r>
        <w:rPr>
          <w:spacing w:val="40"/>
        </w:rPr>
        <w:t xml:space="preserve"> </w:t>
      </w:r>
      <w:r>
        <w:t>межличностной</w:t>
      </w:r>
      <w:r>
        <w:rPr>
          <w:spacing w:val="40"/>
        </w:rPr>
        <w:t xml:space="preserve"> </w:t>
      </w:r>
      <w:r>
        <w:t>коммуникации</w:t>
      </w:r>
      <w:r>
        <w:rPr>
          <w:spacing w:val="40"/>
        </w:rPr>
        <w:t xml:space="preserve"> </w:t>
      </w:r>
      <w:r>
        <w:t>и</w:t>
      </w:r>
      <w:r>
        <w:rPr>
          <w:spacing w:val="40"/>
        </w:rPr>
        <w:t xml:space="preserve"> </w:t>
      </w:r>
      <w:r>
        <w:t>комфортного</w:t>
      </w:r>
      <w:r>
        <w:rPr>
          <w:spacing w:val="40"/>
        </w:rPr>
        <w:t xml:space="preserve"> </w:t>
      </w:r>
      <w:r>
        <w:t>взаимодействия</w:t>
      </w:r>
      <w:r>
        <w:rPr>
          <w:spacing w:val="40"/>
        </w:rPr>
        <w:t xml:space="preserve"> </w:t>
      </w:r>
      <w:r>
        <w:t>в группе, признаки конструктивного и деструктивного общения;</w:t>
      </w:r>
    </w:p>
    <w:p w14:paraId="6ED0A1A8" w14:textId="77777777" w:rsidR="003324B1" w:rsidRDefault="007415B4" w:rsidP="007A5120">
      <w:pPr>
        <w:pStyle w:val="a5"/>
        <w:ind w:left="284" w:right="284"/>
        <w:jc w:val="both"/>
      </w:pPr>
      <w:r>
        <w:t>понятие</w:t>
      </w:r>
      <w:r>
        <w:rPr>
          <w:spacing w:val="-9"/>
        </w:rPr>
        <w:t xml:space="preserve"> </w:t>
      </w:r>
      <w:r>
        <w:t>«конфликт»</w:t>
      </w:r>
      <w:r>
        <w:rPr>
          <w:spacing w:val="-5"/>
        </w:rPr>
        <w:t xml:space="preserve"> </w:t>
      </w:r>
      <w:r>
        <w:t>и</w:t>
      </w:r>
      <w:r>
        <w:rPr>
          <w:spacing w:val="-5"/>
        </w:rPr>
        <w:t xml:space="preserve"> </w:t>
      </w:r>
      <w:r>
        <w:t>стадии</w:t>
      </w:r>
      <w:r>
        <w:rPr>
          <w:spacing w:val="-6"/>
        </w:rPr>
        <w:t xml:space="preserve"> </w:t>
      </w:r>
      <w:r>
        <w:t>его</w:t>
      </w:r>
      <w:r>
        <w:rPr>
          <w:spacing w:val="-7"/>
        </w:rPr>
        <w:t xml:space="preserve"> </w:t>
      </w:r>
      <w:r>
        <w:t>развития,</w:t>
      </w:r>
      <w:r>
        <w:rPr>
          <w:spacing w:val="-5"/>
        </w:rPr>
        <w:t xml:space="preserve"> </w:t>
      </w:r>
      <w:r>
        <w:t>факторы</w:t>
      </w:r>
      <w:r>
        <w:rPr>
          <w:spacing w:val="-7"/>
        </w:rPr>
        <w:t xml:space="preserve"> </w:t>
      </w:r>
      <w:r>
        <w:t>и</w:t>
      </w:r>
      <w:r>
        <w:rPr>
          <w:spacing w:val="-5"/>
        </w:rPr>
        <w:t xml:space="preserve"> </w:t>
      </w:r>
      <w:r>
        <w:t>причины</w:t>
      </w:r>
      <w:r>
        <w:rPr>
          <w:spacing w:val="-5"/>
        </w:rPr>
        <w:t xml:space="preserve"> </w:t>
      </w:r>
      <w:r>
        <w:t>развития</w:t>
      </w:r>
      <w:r>
        <w:rPr>
          <w:spacing w:val="-5"/>
        </w:rPr>
        <w:t xml:space="preserve"> </w:t>
      </w:r>
      <w:r>
        <w:rPr>
          <w:spacing w:val="-2"/>
        </w:rPr>
        <w:t>конфликта;</w:t>
      </w:r>
    </w:p>
    <w:p w14:paraId="54D6927B" w14:textId="77777777" w:rsidR="003324B1" w:rsidRDefault="007415B4" w:rsidP="007A5120">
      <w:pPr>
        <w:pStyle w:val="a5"/>
        <w:ind w:left="284" w:right="284"/>
        <w:jc w:val="both"/>
      </w:pPr>
      <w:r>
        <w:t>условия</w:t>
      </w:r>
      <w:r>
        <w:rPr>
          <w:spacing w:val="80"/>
        </w:rPr>
        <w:t xml:space="preserve"> </w:t>
      </w:r>
      <w:r>
        <w:t>и</w:t>
      </w:r>
      <w:r>
        <w:rPr>
          <w:spacing w:val="80"/>
        </w:rPr>
        <w:t xml:space="preserve"> </w:t>
      </w:r>
      <w:r>
        <w:t>ситуации</w:t>
      </w:r>
      <w:r>
        <w:rPr>
          <w:spacing w:val="80"/>
        </w:rPr>
        <w:t xml:space="preserve"> </w:t>
      </w:r>
      <w:r>
        <w:t>возникновения</w:t>
      </w:r>
      <w:r>
        <w:rPr>
          <w:spacing w:val="80"/>
        </w:rPr>
        <w:t xml:space="preserve"> </w:t>
      </w:r>
      <w:r>
        <w:t>межличностных</w:t>
      </w:r>
      <w:r>
        <w:rPr>
          <w:spacing w:val="80"/>
        </w:rPr>
        <w:t xml:space="preserve"> </w:t>
      </w:r>
      <w:r>
        <w:t>и</w:t>
      </w:r>
      <w:r>
        <w:rPr>
          <w:spacing w:val="80"/>
        </w:rPr>
        <w:t xml:space="preserve"> </w:t>
      </w:r>
      <w:r>
        <w:t>групповых</w:t>
      </w:r>
      <w:r>
        <w:rPr>
          <w:spacing w:val="80"/>
        </w:rPr>
        <w:t xml:space="preserve"> </w:t>
      </w:r>
      <w:r>
        <w:t>конфликтов,</w:t>
      </w:r>
      <w:r>
        <w:rPr>
          <w:spacing w:val="80"/>
        </w:rPr>
        <w:t xml:space="preserve"> </w:t>
      </w:r>
      <w:r>
        <w:t>безопасные</w:t>
      </w:r>
      <w:r>
        <w:rPr>
          <w:spacing w:val="80"/>
        </w:rPr>
        <w:t xml:space="preserve"> </w:t>
      </w:r>
      <w:r>
        <w:t>и эффективные способы избегания и разрешения конфликтных ситуаций;</w:t>
      </w:r>
    </w:p>
    <w:p w14:paraId="46BE5A9D" w14:textId="77777777" w:rsidR="003324B1" w:rsidRDefault="007415B4" w:rsidP="007A5120">
      <w:pPr>
        <w:pStyle w:val="a5"/>
        <w:ind w:left="284" w:right="284"/>
        <w:jc w:val="both"/>
      </w:pPr>
      <w:r>
        <w:t>правила</w:t>
      </w:r>
      <w:r>
        <w:rPr>
          <w:spacing w:val="80"/>
        </w:rPr>
        <w:t xml:space="preserve"> </w:t>
      </w:r>
      <w:r>
        <w:t>поведения</w:t>
      </w:r>
      <w:r>
        <w:rPr>
          <w:spacing w:val="80"/>
        </w:rPr>
        <w:t xml:space="preserve"> </w:t>
      </w:r>
      <w:r>
        <w:t>для</w:t>
      </w:r>
      <w:r>
        <w:rPr>
          <w:spacing w:val="80"/>
        </w:rPr>
        <w:t xml:space="preserve"> </w:t>
      </w:r>
      <w:r>
        <w:t>снижения</w:t>
      </w:r>
      <w:r>
        <w:rPr>
          <w:spacing w:val="80"/>
        </w:rPr>
        <w:t xml:space="preserve"> </w:t>
      </w:r>
      <w:r>
        <w:t>риска</w:t>
      </w:r>
      <w:r>
        <w:rPr>
          <w:spacing w:val="80"/>
        </w:rPr>
        <w:t xml:space="preserve"> </w:t>
      </w:r>
      <w:r>
        <w:t>конфликта</w:t>
      </w:r>
      <w:r>
        <w:rPr>
          <w:spacing w:val="80"/>
        </w:rPr>
        <w:t xml:space="preserve"> </w:t>
      </w:r>
      <w:r>
        <w:t>и</w:t>
      </w:r>
      <w:r>
        <w:rPr>
          <w:spacing w:val="80"/>
        </w:rPr>
        <w:t xml:space="preserve"> </w:t>
      </w:r>
      <w:r>
        <w:t>порядок</w:t>
      </w:r>
      <w:r>
        <w:rPr>
          <w:spacing w:val="80"/>
        </w:rPr>
        <w:t xml:space="preserve"> </w:t>
      </w:r>
      <w:r>
        <w:t>действий</w:t>
      </w:r>
      <w:r>
        <w:rPr>
          <w:spacing w:val="80"/>
        </w:rPr>
        <w:t xml:space="preserve"> </w:t>
      </w:r>
      <w:r>
        <w:t>при</w:t>
      </w:r>
      <w:r>
        <w:rPr>
          <w:spacing w:val="80"/>
        </w:rPr>
        <w:t xml:space="preserve"> </w:t>
      </w:r>
      <w:r>
        <w:t>его</w:t>
      </w:r>
      <w:r>
        <w:rPr>
          <w:spacing w:val="80"/>
        </w:rPr>
        <w:t xml:space="preserve"> </w:t>
      </w:r>
      <w:r>
        <w:t>опасных</w:t>
      </w:r>
      <w:r>
        <w:rPr>
          <w:spacing w:val="80"/>
        </w:rPr>
        <w:t xml:space="preserve"> </w:t>
      </w:r>
      <w:r>
        <w:rPr>
          <w:spacing w:val="-2"/>
        </w:rPr>
        <w:t>проявлениях;</w:t>
      </w:r>
    </w:p>
    <w:p w14:paraId="0FA72263" w14:textId="77777777" w:rsidR="003324B1" w:rsidRDefault="007415B4" w:rsidP="007A5120">
      <w:pPr>
        <w:pStyle w:val="a5"/>
        <w:ind w:left="284" w:right="284"/>
        <w:jc w:val="both"/>
      </w:pPr>
      <w:r>
        <w:t>способ разрешения конфликта с помощью третьей стороны (медиатора); опасные</w:t>
      </w:r>
      <w:r>
        <w:rPr>
          <w:spacing w:val="-5"/>
        </w:rPr>
        <w:t xml:space="preserve"> </w:t>
      </w:r>
      <w:r>
        <w:t>формы</w:t>
      </w:r>
      <w:r>
        <w:rPr>
          <w:spacing w:val="-8"/>
        </w:rPr>
        <w:t xml:space="preserve"> </w:t>
      </w:r>
      <w:r>
        <w:t>проявления</w:t>
      </w:r>
      <w:r>
        <w:rPr>
          <w:spacing w:val="-4"/>
        </w:rPr>
        <w:t xml:space="preserve"> </w:t>
      </w:r>
      <w:r>
        <w:t>ко</w:t>
      </w:r>
      <w:r>
        <w:t>нфликта:</w:t>
      </w:r>
      <w:r>
        <w:rPr>
          <w:spacing w:val="-2"/>
        </w:rPr>
        <w:t xml:space="preserve"> </w:t>
      </w:r>
      <w:r>
        <w:t>агрессия,</w:t>
      </w:r>
      <w:r>
        <w:rPr>
          <w:spacing w:val="-3"/>
        </w:rPr>
        <w:t xml:space="preserve"> </w:t>
      </w:r>
      <w:r>
        <w:t>домашнее</w:t>
      </w:r>
      <w:r>
        <w:rPr>
          <w:spacing w:val="-5"/>
        </w:rPr>
        <w:t xml:space="preserve"> </w:t>
      </w:r>
      <w:r>
        <w:t>насилие</w:t>
      </w:r>
      <w:r>
        <w:rPr>
          <w:spacing w:val="-5"/>
        </w:rPr>
        <w:t xml:space="preserve"> </w:t>
      </w:r>
      <w:r>
        <w:t>и</w:t>
      </w:r>
      <w:r>
        <w:rPr>
          <w:spacing w:val="-4"/>
        </w:rPr>
        <w:t xml:space="preserve"> </w:t>
      </w:r>
      <w:proofErr w:type="spellStart"/>
      <w:r>
        <w:t>буллинг</w:t>
      </w:r>
      <w:proofErr w:type="spellEnd"/>
      <w:r>
        <w:t>;</w:t>
      </w:r>
    </w:p>
    <w:p w14:paraId="19DEF247" w14:textId="77777777" w:rsidR="003324B1" w:rsidRDefault="007415B4" w:rsidP="007A5120">
      <w:pPr>
        <w:pStyle w:val="a5"/>
        <w:ind w:left="284" w:right="284"/>
        <w:jc w:val="both"/>
      </w:pPr>
      <w:r>
        <w:t>манипуляции в ходе межличностного общения, приёмы распознавания манипуляций и способы противостояния им;</w:t>
      </w:r>
    </w:p>
    <w:p w14:paraId="19015E1E" w14:textId="77777777" w:rsidR="003324B1" w:rsidRDefault="007415B4" w:rsidP="007A5120">
      <w:pPr>
        <w:pStyle w:val="a5"/>
        <w:ind w:left="284" w:right="284"/>
        <w:jc w:val="both"/>
      </w:pPr>
      <w:r>
        <w:t>приёмы распознавания противозаконных проявлений манипуляции (мошенничество, вымогательство, подстрекател</w:t>
      </w:r>
      <w:r>
        <w:t>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648473F2" w14:textId="77777777" w:rsidR="003324B1" w:rsidRDefault="007415B4" w:rsidP="007A5120">
      <w:pPr>
        <w:pStyle w:val="a5"/>
        <w:ind w:left="284" w:right="284"/>
        <w:jc w:val="both"/>
      </w:pPr>
      <w:r>
        <w:t xml:space="preserve">современные молодёжные увлечения и опасности, связанные с ними, правила безопасного </w:t>
      </w:r>
      <w:r>
        <w:rPr>
          <w:spacing w:val="-2"/>
        </w:rPr>
        <w:t>поведения;</w:t>
      </w:r>
    </w:p>
    <w:p w14:paraId="4860FCF4" w14:textId="77777777" w:rsidR="003324B1" w:rsidRDefault="007415B4" w:rsidP="007A5120">
      <w:pPr>
        <w:pStyle w:val="a5"/>
        <w:ind w:left="284" w:right="284"/>
        <w:jc w:val="both"/>
      </w:pPr>
      <w:r>
        <w:t>правила</w:t>
      </w:r>
      <w:r>
        <w:rPr>
          <w:spacing w:val="-11"/>
        </w:rPr>
        <w:t xml:space="preserve"> </w:t>
      </w:r>
      <w:r>
        <w:t>безопасной</w:t>
      </w:r>
      <w:r>
        <w:rPr>
          <w:spacing w:val="-9"/>
        </w:rPr>
        <w:t xml:space="preserve"> </w:t>
      </w:r>
      <w:r>
        <w:t>коммуникации</w:t>
      </w:r>
      <w:r>
        <w:rPr>
          <w:spacing w:val="-8"/>
        </w:rPr>
        <w:t xml:space="preserve"> </w:t>
      </w:r>
      <w:r>
        <w:t>с</w:t>
      </w:r>
      <w:r>
        <w:rPr>
          <w:spacing w:val="-8"/>
        </w:rPr>
        <w:t xml:space="preserve"> </w:t>
      </w:r>
      <w:r>
        <w:t>незнакомыми</w:t>
      </w:r>
      <w:r>
        <w:rPr>
          <w:spacing w:val="-7"/>
        </w:rPr>
        <w:t xml:space="preserve"> </w:t>
      </w:r>
      <w:r>
        <w:rPr>
          <w:spacing w:val="-2"/>
        </w:rPr>
        <w:t>людьми.</w:t>
      </w:r>
    </w:p>
    <w:p w14:paraId="4BD50803" w14:textId="77777777" w:rsidR="003324B1" w:rsidRDefault="007415B4" w:rsidP="007A5120">
      <w:pPr>
        <w:pStyle w:val="a5"/>
        <w:ind w:left="284" w:right="284"/>
        <w:jc w:val="both"/>
      </w:pPr>
      <w:r>
        <w:t>Модуль</w:t>
      </w:r>
      <w:r>
        <w:rPr>
          <w:spacing w:val="-11"/>
        </w:rPr>
        <w:t xml:space="preserve"> </w:t>
      </w:r>
      <w:r>
        <w:t>№</w:t>
      </w:r>
      <w:r>
        <w:rPr>
          <w:spacing w:val="-8"/>
        </w:rPr>
        <w:t xml:space="preserve"> </w:t>
      </w:r>
      <w:r>
        <w:t>10</w:t>
      </w:r>
      <w:r>
        <w:rPr>
          <w:spacing w:val="-9"/>
        </w:rPr>
        <w:t xml:space="preserve"> </w:t>
      </w:r>
      <w:r>
        <w:t>«Безопасность</w:t>
      </w:r>
      <w:r>
        <w:rPr>
          <w:spacing w:val="-8"/>
        </w:rPr>
        <w:t xml:space="preserve"> </w:t>
      </w:r>
      <w:r>
        <w:t>в</w:t>
      </w:r>
      <w:r>
        <w:rPr>
          <w:spacing w:val="-6"/>
        </w:rPr>
        <w:t xml:space="preserve"> </w:t>
      </w:r>
      <w:r>
        <w:t>информационном</w:t>
      </w:r>
      <w:r>
        <w:rPr>
          <w:spacing w:val="-8"/>
        </w:rPr>
        <w:t xml:space="preserve"> </w:t>
      </w:r>
      <w:r>
        <w:rPr>
          <w:spacing w:val="-2"/>
        </w:rPr>
        <w:t>пространстве»:</w:t>
      </w:r>
    </w:p>
    <w:p w14:paraId="46A14018" w14:textId="77777777" w:rsidR="003324B1" w:rsidRDefault="007415B4" w:rsidP="007A5120">
      <w:pPr>
        <w:pStyle w:val="a5"/>
        <w:ind w:left="284" w:right="284"/>
        <w:jc w:val="both"/>
      </w:pPr>
      <w:r>
        <w:t>понятие «цифровая среда», её характеристики и примеры информационных и компьютерных угроз, положительные возможности цифровой среды;</w:t>
      </w:r>
    </w:p>
    <w:p w14:paraId="3324ACDD" w14:textId="77777777" w:rsidR="003324B1" w:rsidRDefault="007415B4" w:rsidP="007A5120">
      <w:pPr>
        <w:pStyle w:val="a5"/>
        <w:ind w:left="284" w:right="284"/>
        <w:jc w:val="both"/>
      </w:pPr>
      <w:r>
        <w:t>риски</w:t>
      </w:r>
      <w:r>
        <w:rPr>
          <w:spacing w:val="-6"/>
        </w:rPr>
        <w:t xml:space="preserve"> </w:t>
      </w:r>
      <w:r>
        <w:t>и</w:t>
      </w:r>
      <w:r>
        <w:rPr>
          <w:spacing w:val="-7"/>
        </w:rPr>
        <w:t xml:space="preserve"> </w:t>
      </w:r>
      <w:r>
        <w:t>угрозы</w:t>
      </w:r>
      <w:r>
        <w:rPr>
          <w:spacing w:val="-4"/>
        </w:rPr>
        <w:t xml:space="preserve"> </w:t>
      </w:r>
      <w:r>
        <w:t>при</w:t>
      </w:r>
      <w:r>
        <w:rPr>
          <w:spacing w:val="-5"/>
        </w:rPr>
        <w:t xml:space="preserve"> </w:t>
      </w:r>
      <w:r>
        <w:t>использовании</w:t>
      </w:r>
      <w:r>
        <w:rPr>
          <w:spacing w:val="-5"/>
        </w:rPr>
        <w:t xml:space="preserve"> </w:t>
      </w:r>
      <w:r>
        <w:rPr>
          <w:spacing w:val="-2"/>
        </w:rPr>
        <w:t>Интернета;</w:t>
      </w:r>
    </w:p>
    <w:p w14:paraId="21087374" w14:textId="77777777" w:rsidR="003324B1" w:rsidRDefault="007415B4" w:rsidP="007A5120">
      <w:pPr>
        <w:pStyle w:val="a5"/>
        <w:ind w:left="284" w:right="284"/>
        <w:jc w:val="both"/>
      </w:pPr>
      <w:r>
        <w:t>общие</w:t>
      </w:r>
      <w:r>
        <w:rPr>
          <w:spacing w:val="80"/>
        </w:rPr>
        <w:t xml:space="preserve"> </w:t>
      </w:r>
      <w:r>
        <w:t>принципы</w:t>
      </w:r>
      <w:r>
        <w:rPr>
          <w:spacing w:val="80"/>
        </w:rPr>
        <w:t xml:space="preserve"> </w:t>
      </w:r>
      <w:r>
        <w:t>безопасного</w:t>
      </w:r>
      <w:r>
        <w:rPr>
          <w:spacing w:val="80"/>
        </w:rPr>
        <w:t xml:space="preserve"> </w:t>
      </w:r>
      <w:r>
        <w:t>поведения,</w:t>
      </w:r>
      <w:r>
        <w:rPr>
          <w:spacing w:val="80"/>
        </w:rPr>
        <w:t xml:space="preserve"> </w:t>
      </w:r>
      <w:r>
        <w:t>необходимые</w:t>
      </w:r>
      <w:r>
        <w:rPr>
          <w:spacing w:val="80"/>
        </w:rPr>
        <w:t xml:space="preserve"> </w:t>
      </w:r>
      <w:r>
        <w:t>для</w:t>
      </w:r>
      <w:r>
        <w:rPr>
          <w:spacing w:val="80"/>
        </w:rPr>
        <w:t xml:space="preserve"> </w:t>
      </w:r>
      <w:r>
        <w:t>предупреждения</w:t>
      </w:r>
      <w:r>
        <w:rPr>
          <w:spacing w:val="80"/>
        </w:rPr>
        <w:t xml:space="preserve"> </w:t>
      </w:r>
      <w:r>
        <w:t>возникнове</w:t>
      </w:r>
      <w:r>
        <w:t>ния опасных ситуаций в личном цифровом пространстве;</w:t>
      </w:r>
    </w:p>
    <w:p w14:paraId="5C41E276" w14:textId="77777777" w:rsidR="003324B1" w:rsidRDefault="007415B4" w:rsidP="007A5120">
      <w:pPr>
        <w:pStyle w:val="a5"/>
        <w:ind w:left="284" w:right="284"/>
        <w:jc w:val="both"/>
      </w:pPr>
      <w:r>
        <w:t>опасные явления цифровой среды: вредоносные программы и приложения и их разновидности; правила</w:t>
      </w:r>
      <w:r>
        <w:rPr>
          <w:spacing w:val="66"/>
        </w:rPr>
        <w:t xml:space="preserve"> </w:t>
      </w:r>
      <w:proofErr w:type="spellStart"/>
      <w:r>
        <w:t>кибергигиены</w:t>
      </w:r>
      <w:proofErr w:type="spellEnd"/>
      <w:r>
        <w:t>,</w:t>
      </w:r>
      <w:r>
        <w:rPr>
          <w:spacing w:val="68"/>
        </w:rPr>
        <w:t xml:space="preserve"> </w:t>
      </w:r>
      <w:r>
        <w:t>необходимые</w:t>
      </w:r>
      <w:r>
        <w:rPr>
          <w:spacing w:val="68"/>
        </w:rPr>
        <w:t xml:space="preserve"> </w:t>
      </w:r>
      <w:r>
        <w:t>для</w:t>
      </w:r>
      <w:r>
        <w:rPr>
          <w:spacing w:val="64"/>
        </w:rPr>
        <w:t xml:space="preserve"> </w:t>
      </w:r>
      <w:r>
        <w:t>предупреждения</w:t>
      </w:r>
      <w:r>
        <w:rPr>
          <w:spacing w:val="65"/>
        </w:rPr>
        <w:t xml:space="preserve"> </w:t>
      </w:r>
      <w:r>
        <w:t>возникновения</w:t>
      </w:r>
      <w:r>
        <w:rPr>
          <w:spacing w:val="67"/>
        </w:rPr>
        <w:t xml:space="preserve"> </w:t>
      </w:r>
      <w:r>
        <w:t>опасных</w:t>
      </w:r>
      <w:r>
        <w:rPr>
          <w:spacing w:val="68"/>
        </w:rPr>
        <w:t xml:space="preserve"> </w:t>
      </w:r>
      <w:r>
        <w:t>ситуаций</w:t>
      </w:r>
      <w:r>
        <w:rPr>
          <w:spacing w:val="67"/>
        </w:rPr>
        <w:t xml:space="preserve"> </w:t>
      </w:r>
      <w:r>
        <w:t>в</w:t>
      </w:r>
    </w:p>
    <w:p w14:paraId="6699A0FB" w14:textId="77777777" w:rsidR="003324B1" w:rsidRDefault="007415B4" w:rsidP="007A5120">
      <w:pPr>
        <w:pStyle w:val="a5"/>
        <w:ind w:left="284" w:right="284"/>
        <w:jc w:val="both"/>
      </w:pPr>
      <w:r>
        <w:t>цифровой</w:t>
      </w:r>
      <w:r>
        <w:rPr>
          <w:spacing w:val="-12"/>
        </w:rPr>
        <w:t xml:space="preserve"> </w:t>
      </w:r>
      <w:r>
        <w:rPr>
          <w:spacing w:val="-2"/>
        </w:rPr>
        <w:t>среде;</w:t>
      </w:r>
    </w:p>
    <w:p w14:paraId="2EC1AE67" w14:textId="77777777" w:rsidR="003324B1" w:rsidRDefault="007415B4" w:rsidP="007A5120">
      <w:pPr>
        <w:pStyle w:val="a5"/>
        <w:ind w:left="284" w:right="284"/>
        <w:jc w:val="both"/>
      </w:pPr>
      <w:r>
        <w:t>основные</w:t>
      </w:r>
      <w:r>
        <w:rPr>
          <w:spacing w:val="80"/>
        </w:rPr>
        <w:t xml:space="preserve"> </w:t>
      </w:r>
      <w:r>
        <w:t>виды</w:t>
      </w:r>
      <w:r>
        <w:rPr>
          <w:spacing w:val="80"/>
        </w:rPr>
        <w:t xml:space="preserve"> </w:t>
      </w:r>
      <w:r>
        <w:t>опасного</w:t>
      </w:r>
      <w:r>
        <w:rPr>
          <w:spacing w:val="80"/>
        </w:rPr>
        <w:t xml:space="preserve"> </w:t>
      </w:r>
      <w:r>
        <w:t>и</w:t>
      </w:r>
      <w:r>
        <w:rPr>
          <w:spacing w:val="80"/>
        </w:rPr>
        <w:t xml:space="preserve"> </w:t>
      </w:r>
      <w:r>
        <w:t>запрещённого</w:t>
      </w:r>
      <w:r>
        <w:rPr>
          <w:spacing w:val="80"/>
        </w:rPr>
        <w:t xml:space="preserve"> </w:t>
      </w:r>
      <w:r>
        <w:t>контента</w:t>
      </w:r>
      <w:r>
        <w:rPr>
          <w:spacing w:val="80"/>
        </w:rPr>
        <w:t xml:space="preserve"> </w:t>
      </w:r>
      <w:r>
        <w:t>в</w:t>
      </w:r>
      <w:r>
        <w:rPr>
          <w:spacing w:val="80"/>
        </w:rPr>
        <w:t xml:space="preserve"> </w:t>
      </w:r>
      <w:r>
        <w:t>Интернете</w:t>
      </w:r>
      <w:r>
        <w:rPr>
          <w:spacing w:val="80"/>
        </w:rPr>
        <w:t xml:space="preserve"> </w:t>
      </w:r>
      <w:r>
        <w:t>и</w:t>
      </w:r>
      <w:r>
        <w:rPr>
          <w:spacing w:val="80"/>
        </w:rPr>
        <w:t xml:space="preserve"> </w:t>
      </w:r>
      <w:r>
        <w:t>его</w:t>
      </w:r>
      <w:r>
        <w:rPr>
          <w:spacing w:val="80"/>
        </w:rPr>
        <w:t xml:space="preserve"> </w:t>
      </w:r>
      <w:r>
        <w:t>признаки,</w:t>
      </w:r>
      <w:r>
        <w:rPr>
          <w:spacing w:val="80"/>
        </w:rPr>
        <w:t xml:space="preserve"> </w:t>
      </w:r>
      <w:r>
        <w:t>приёмы</w:t>
      </w:r>
      <w:r>
        <w:rPr>
          <w:spacing w:val="80"/>
          <w:w w:val="150"/>
        </w:rPr>
        <w:t xml:space="preserve"> </w:t>
      </w:r>
      <w:r>
        <w:t>распознавания опасностей при использовании Интернета;</w:t>
      </w:r>
    </w:p>
    <w:p w14:paraId="574C6A80" w14:textId="77777777" w:rsidR="003324B1" w:rsidRDefault="007415B4" w:rsidP="007A5120">
      <w:pPr>
        <w:pStyle w:val="a5"/>
        <w:ind w:left="284" w:right="284"/>
        <w:jc w:val="both"/>
      </w:pPr>
      <w:r>
        <w:t>противоправные</w:t>
      </w:r>
      <w:r>
        <w:rPr>
          <w:spacing w:val="-11"/>
        </w:rPr>
        <w:t xml:space="preserve"> </w:t>
      </w:r>
      <w:r>
        <w:t>действия</w:t>
      </w:r>
      <w:r>
        <w:rPr>
          <w:spacing w:val="-7"/>
        </w:rPr>
        <w:t xml:space="preserve"> </w:t>
      </w:r>
      <w:r>
        <w:t>в</w:t>
      </w:r>
      <w:r>
        <w:rPr>
          <w:spacing w:val="-7"/>
        </w:rPr>
        <w:t xml:space="preserve"> </w:t>
      </w:r>
      <w:r>
        <w:rPr>
          <w:spacing w:val="-2"/>
        </w:rPr>
        <w:t>Интернете;</w:t>
      </w:r>
    </w:p>
    <w:p w14:paraId="299E9C79" w14:textId="77777777" w:rsidR="003324B1" w:rsidRDefault="003324B1" w:rsidP="007A5120">
      <w:pPr>
        <w:pStyle w:val="a5"/>
        <w:ind w:left="284" w:right="284"/>
        <w:jc w:val="both"/>
        <w:sectPr w:rsidR="003324B1" w:rsidSect="007A5120">
          <w:footerReference w:type="default" r:id="rId18"/>
          <w:pgSz w:w="11910" w:h="16390"/>
          <w:pgMar w:top="1060" w:right="3" w:bottom="280" w:left="850" w:header="0" w:footer="0" w:gutter="0"/>
          <w:cols w:space="720"/>
        </w:sectPr>
      </w:pPr>
    </w:p>
    <w:p w14:paraId="44E59DFB" w14:textId="77777777" w:rsidR="003324B1" w:rsidRDefault="007415B4" w:rsidP="007A5120">
      <w:pPr>
        <w:pStyle w:val="a5"/>
        <w:ind w:left="284" w:right="284"/>
        <w:jc w:val="both"/>
      </w:pPr>
      <w:r>
        <w:lastRenderedPageBreak/>
        <w:t>правила</w:t>
      </w:r>
      <w:r>
        <w:rPr>
          <w:spacing w:val="40"/>
        </w:rPr>
        <w:t xml:space="preserve"> </w:t>
      </w:r>
      <w:r>
        <w:t>цифрового</w:t>
      </w:r>
      <w:r>
        <w:rPr>
          <w:spacing w:val="40"/>
        </w:rPr>
        <w:t xml:space="preserve"> </w:t>
      </w:r>
      <w:r>
        <w:t>поведения,</w:t>
      </w:r>
      <w:r>
        <w:rPr>
          <w:spacing w:val="40"/>
        </w:rPr>
        <w:t xml:space="preserve"> </w:t>
      </w:r>
      <w:r>
        <w:t>необходимого</w:t>
      </w:r>
      <w:r>
        <w:rPr>
          <w:spacing w:val="40"/>
        </w:rPr>
        <w:t xml:space="preserve"> </w:t>
      </w:r>
      <w:r>
        <w:t>для</w:t>
      </w:r>
      <w:r>
        <w:rPr>
          <w:spacing w:val="40"/>
        </w:rPr>
        <w:t xml:space="preserve"> </w:t>
      </w:r>
      <w:r>
        <w:t>снижения</w:t>
      </w:r>
      <w:r>
        <w:rPr>
          <w:spacing w:val="40"/>
        </w:rPr>
        <w:t xml:space="preserve"> </w:t>
      </w:r>
      <w:r>
        <w:t>рисков</w:t>
      </w:r>
      <w:r>
        <w:rPr>
          <w:spacing w:val="40"/>
        </w:rPr>
        <w:t xml:space="preserve"> </w:t>
      </w:r>
      <w:r>
        <w:t>и</w:t>
      </w:r>
      <w:r>
        <w:rPr>
          <w:spacing w:val="40"/>
        </w:rPr>
        <w:t xml:space="preserve"> </w:t>
      </w:r>
      <w:r>
        <w:t>угроз</w:t>
      </w:r>
      <w:r>
        <w:rPr>
          <w:spacing w:val="40"/>
        </w:rPr>
        <w:t xml:space="preserve"> </w:t>
      </w:r>
      <w:r>
        <w:t>при</w:t>
      </w:r>
      <w:r>
        <w:rPr>
          <w:spacing w:val="40"/>
        </w:rPr>
        <w:t xml:space="preserve"> </w:t>
      </w:r>
      <w:r>
        <w:t>использовании Интернета (</w:t>
      </w:r>
      <w:proofErr w:type="spellStart"/>
      <w:r>
        <w:t>кибербуллинга</w:t>
      </w:r>
      <w:proofErr w:type="spellEnd"/>
      <w:r>
        <w:t>, вербовки в различные организации и группы);</w:t>
      </w:r>
    </w:p>
    <w:p w14:paraId="37EA7FB9" w14:textId="77777777" w:rsidR="003324B1" w:rsidRDefault="007415B4" w:rsidP="007A5120">
      <w:pPr>
        <w:pStyle w:val="a5"/>
        <w:ind w:left="284" w:right="284"/>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w:t>
      </w:r>
      <w:r>
        <w:t>ю деятельность.</w:t>
      </w:r>
    </w:p>
    <w:p w14:paraId="3A32B85F" w14:textId="77777777" w:rsidR="003324B1" w:rsidRDefault="007415B4" w:rsidP="007A5120">
      <w:pPr>
        <w:pStyle w:val="a5"/>
        <w:ind w:left="284" w:right="284"/>
        <w:jc w:val="both"/>
      </w:pPr>
      <w:r>
        <w:t>Модуль</w:t>
      </w:r>
      <w:r>
        <w:rPr>
          <w:spacing w:val="-10"/>
        </w:rPr>
        <w:t xml:space="preserve"> </w:t>
      </w:r>
      <w:r>
        <w:t>№</w:t>
      </w:r>
      <w:r>
        <w:rPr>
          <w:spacing w:val="-8"/>
        </w:rPr>
        <w:t xml:space="preserve"> </w:t>
      </w:r>
      <w:r>
        <w:t>11</w:t>
      </w:r>
      <w:r>
        <w:rPr>
          <w:spacing w:val="-8"/>
        </w:rPr>
        <w:t xml:space="preserve"> </w:t>
      </w:r>
      <w:r>
        <w:t>«Основы</w:t>
      </w:r>
      <w:r>
        <w:rPr>
          <w:spacing w:val="-6"/>
        </w:rPr>
        <w:t xml:space="preserve"> </w:t>
      </w:r>
      <w:r>
        <w:t>противодействия</w:t>
      </w:r>
      <w:r>
        <w:rPr>
          <w:spacing w:val="-7"/>
        </w:rPr>
        <w:t xml:space="preserve"> </w:t>
      </w:r>
      <w:r>
        <w:t>экстремизму</w:t>
      </w:r>
      <w:r>
        <w:rPr>
          <w:spacing w:val="-9"/>
        </w:rPr>
        <w:t xml:space="preserve"> </w:t>
      </w:r>
      <w:r>
        <w:t>и</w:t>
      </w:r>
      <w:r>
        <w:rPr>
          <w:spacing w:val="-5"/>
        </w:rPr>
        <w:t xml:space="preserve"> </w:t>
      </w:r>
      <w:r>
        <w:rPr>
          <w:spacing w:val="-2"/>
        </w:rPr>
        <w:t>терроризму»:</w:t>
      </w:r>
    </w:p>
    <w:p w14:paraId="46D7D806" w14:textId="77777777" w:rsidR="003324B1" w:rsidRDefault="007415B4" w:rsidP="007A5120">
      <w:pPr>
        <w:pStyle w:val="a5"/>
        <w:ind w:left="284" w:right="284"/>
        <w:jc w:val="both"/>
      </w:pPr>
      <w:r>
        <w:t xml:space="preserve">понятия «экстремизм» и «терроризм», их содержание, причины, возможные варианты проявления и </w:t>
      </w:r>
      <w:r>
        <w:rPr>
          <w:spacing w:val="-2"/>
        </w:rPr>
        <w:t>последствия;</w:t>
      </w:r>
    </w:p>
    <w:p w14:paraId="61872AE8" w14:textId="77777777" w:rsidR="003324B1" w:rsidRDefault="007415B4" w:rsidP="007A5120">
      <w:pPr>
        <w:pStyle w:val="a5"/>
        <w:ind w:left="284" w:right="284"/>
        <w:jc w:val="both"/>
      </w:pPr>
      <w:r>
        <w:t>цели</w:t>
      </w:r>
      <w:r>
        <w:rPr>
          <w:spacing w:val="40"/>
        </w:rPr>
        <w:t xml:space="preserve"> </w:t>
      </w:r>
      <w:r>
        <w:t>и</w:t>
      </w:r>
      <w:r>
        <w:rPr>
          <w:spacing w:val="40"/>
        </w:rPr>
        <w:t xml:space="preserve"> </w:t>
      </w:r>
      <w:r>
        <w:t>формы</w:t>
      </w:r>
      <w:r>
        <w:rPr>
          <w:spacing w:val="40"/>
        </w:rPr>
        <w:t xml:space="preserve"> </w:t>
      </w:r>
      <w:r>
        <w:t>проявления</w:t>
      </w:r>
      <w:r>
        <w:rPr>
          <w:spacing w:val="40"/>
        </w:rPr>
        <w:t xml:space="preserve"> </w:t>
      </w:r>
      <w:r>
        <w:t>террористических</w:t>
      </w:r>
      <w:r>
        <w:rPr>
          <w:spacing w:val="40"/>
        </w:rPr>
        <w:t xml:space="preserve"> </w:t>
      </w:r>
      <w:r>
        <w:t>актов,</w:t>
      </w:r>
      <w:r>
        <w:rPr>
          <w:spacing w:val="40"/>
        </w:rPr>
        <w:t xml:space="preserve"> </w:t>
      </w:r>
      <w:r>
        <w:t>их</w:t>
      </w:r>
      <w:r>
        <w:rPr>
          <w:spacing w:val="40"/>
        </w:rPr>
        <w:t xml:space="preserve"> </w:t>
      </w:r>
      <w:r>
        <w:t>последствия,</w:t>
      </w:r>
      <w:r>
        <w:rPr>
          <w:spacing w:val="40"/>
        </w:rPr>
        <w:t xml:space="preserve"> </w:t>
      </w:r>
      <w:r>
        <w:t>уровни</w:t>
      </w:r>
      <w:r>
        <w:rPr>
          <w:spacing w:val="40"/>
        </w:rPr>
        <w:t xml:space="preserve"> </w:t>
      </w:r>
      <w:r>
        <w:t>террористической</w:t>
      </w:r>
      <w:r>
        <w:rPr>
          <w:spacing w:val="40"/>
        </w:rPr>
        <w:t xml:space="preserve"> </w:t>
      </w:r>
      <w:r>
        <w:rPr>
          <w:spacing w:val="-2"/>
        </w:rPr>
        <w:t>опасности;</w:t>
      </w:r>
    </w:p>
    <w:p w14:paraId="1985E01F" w14:textId="77777777" w:rsidR="003324B1" w:rsidRDefault="007415B4" w:rsidP="007A5120">
      <w:pPr>
        <w:pStyle w:val="a5"/>
        <w:ind w:left="284" w:right="284"/>
        <w:jc w:val="both"/>
      </w:pPr>
      <w:r>
        <w:t>основы</w:t>
      </w:r>
      <w:r>
        <w:rPr>
          <w:spacing w:val="80"/>
        </w:rPr>
        <w:t xml:space="preserve"> </w:t>
      </w:r>
      <w:r>
        <w:t>общественно-государственной</w:t>
      </w:r>
      <w:r>
        <w:rPr>
          <w:spacing w:val="80"/>
        </w:rPr>
        <w:t xml:space="preserve"> </w:t>
      </w:r>
      <w:r>
        <w:t>системы</w:t>
      </w:r>
      <w:r>
        <w:rPr>
          <w:spacing w:val="80"/>
        </w:rPr>
        <w:t xml:space="preserve"> </w:t>
      </w:r>
      <w:r>
        <w:t>противодействия</w:t>
      </w:r>
      <w:r>
        <w:rPr>
          <w:spacing w:val="80"/>
        </w:rPr>
        <w:t xml:space="preserve"> </w:t>
      </w:r>
      <w:r>
        <w:t>экстремизму</w:t>
      </w:r>
      <w:r>
        <w:rPr>
          <w:spacing w:val="80"/>
        </w:rPr>
        <w:t xml:space="preserve"> </w:t>
      </w:r>
      <w:r>
        <w:t>и</w:t>
      </w:r>
      <w:r>
        <w:rPr>
          <w:spacing w:val="80"/>
        </w:rPr>
        <w:t xml:space="preserve"> </w:t>
      </w:r>
      <w:r>
        <w:t>терроризму, контртеррористическая операция и её цели;</w:t>
      </w:r>
    </w:p>
    <w:p w14:paraId="3FF3D6EF" w14:textId="77777777" w:rsidR="003324B1" w:rsidRDefault="007415B4" w:rsidP="007A5120">
      <w:pPr>
        <w:pStyle w:val="a5"/>
        <w:ind w:left="284" w:right="284"/>
        <w:jc w:val="both"/>
      </w:pPr>
      <w:r>
        <w:t>признаки</w:t>
      </w:r>
      <w:r>
        <w:rPr>
          <w:spacing w:val="-4"/>
        </w:rPr>
        <w:t xml:space="preserve"> </w:t>
      </w:r>
      <w:r>
        <w:t>вовлечения</w:t>
      </w:r>
      <w:r>
        <w:rPr>
          <w:spacing w:val="-2"/>
        </w:rPr>
        <w:t xml:space="preserve"> </w:t>
      </w:r>
      <w:r>
        <w:t>в</w:t>
      </w:r>
      <w:r>
        <w:rPr>
          <w:spacing w:val="-2"/>
        </w:rPr>
        <w:t xml:space="preserve"> </w:t>
      </w:r>
      <w:r>
        <w:t>террористическую</w:t>
      </w:r>
      <w:r>
        <w:rPr>
          <w:spacing w:val="-1"/>
        </w:rPr>
        <w:t xml:space="preserve"> </w:t>
      </w:r>
      <w:r>
        <w:t>деятельность,</w:t>
      </w:r>
      <w:r>
        <w:rPr>
          <w:spacing w:val="-1"/>
        </w:rPr>
        <w:t xml:space="preserve"> </w:t>
      </w:r>
      <w:r>
        <w:t>правила</w:t>
      </w:r>
      <w:r>
        <w:rPr>
          <w:spacing w:val="-3"/>
        </w:rPr>
        <w:t xml:space="preserve"> </w:t>
      </w:r>
      <w:r>
        <w:t>антитеррористического</w:t>
      </w:r>
      <w:r>
        <w:rPr>
          <w:spacing w:val="-4"/>
        </w:rPr>
        <w:t xml:space="preserve"> </w:t>
      </w:r>
      <w:r>
        <w:t>поведения; признак</w:t>
      </w:r>
      <w:r>
        <w:t>и угроз и подготовки различных форм терактов, порядок действий при их обнаружении; правила</w:t>
      </w:r>
      <w:r>
        <w:rPr>
          <w:spacing w:val="71"/>
        </w:rPr>
        <w:t xml:space="preserve"> </w:t>
      </w:r>
      <w:r>
        <w:t>безопасного</w:t>
      </w:r>
      <w:r>
        <w:rPr>
          <w:spacing w:val="76"/>
        </w:rPr>
        <w:t xml:space="preserve"> </w:t>
      </w:r>
      <w:r>
        <w:t>поведения</w:t>
      </w:r>
      <w:r>
        <w:rPr>
          <w:spacing w:val="75"/>
        </w:rPr>
        <w:t xml:space="preserve"> </w:t>
      </w:r>
      <w:r>
        <w:t>в</w:t>
      </w:r>
      <w:r>
        <w:rPr>
          <w:spacing w:val="78"/>
        </w:rPr>
        <w:t xml:space="preserve"> </w:t>
      </w:r>
      <w:r>
        <w:t>случае</w:t>
      </w:r>
      <w:r>
        <w:rPr>
          <w:spacing w:val="78"/>
        </w:rPr>
        <w:t xml:space="preserve"> </w:t>
      </w:r>
      <w:r>
        <w:t>теракта</w:t>
      </w:r>
      <w:r>
        <w:rPr>
          <w:spacing w:val="77"/>
        </w:rPr>
        <w:t xml:space="preserve"> </w:t>
      </w:r>
      <w:r>
        <w:t>(нападение</w:t>
      </w:r>
      <w:r>
        <w:rPr>
          <w:spacing w:val="76"/>
        </w:rPr>
        <w:t xml:space="preserve"> </w:t>
      </w:r>
      <w:r>
        <w:t>террористов</w:t>
      </w:r>
      <w:r>
        <w:rPr>
          <w:spacing w:val="78"/>
        </w:rPr>
        <w:t xml:space="preserve"> </w:t>
      </w:r>
      <w:r>
        <w:t>и</w:t>
      </w:r>
      <w:r>
        <w:rPr>
          <w:spacing w:val="77"/>
        </w:rPr>
        <w:t xml:space="preserve"> </w:t>
      </w:r>
      <w:r>
        <w:t>попытка</w:t>
      </w:r>
      <w:r>
        <w:rPr>
          <w:spacing w:val="77"/>
        </w:rPr>
        <w:t xml:space="preserve"> </w:t>
      </w:r>
      <w:r>
        <w:rPr>
          <w:spacing w:val="-2"/>
        </w:rPr>
        <w:t>захвата</w:t>
      </w:r>
    </w:p>
    <w:p w14:paraId="08896838" w14:textId="77777777" w:rsidR="003324B1" w:rsidRDefault="007415B4" w:rsidP="007A5120">
      <w:pPr>
        <w:pStyle w:val="a5"/>
        <w:ind w:left="284" w:right="284"/>
        <w:jc w:val="both"/>
      </w:pPr>
      <w:r>
        <w:t>заложников,</w:t>
      </w:r>
      <w:r>
        <w:rPr>
          <w:spacing w:val="38"/>
        </w:rPr>
        <w:t xml:space="preserve"> </w:t>
      </w:r>
      <w:r>
        <w:t>попадание</w:t>
      </w:r>
      <w:r>
        <w:rPr>
          <w:spacing w:val="39"/>
        </w:rPr>
        <w:t xml:space="preserve"> </w:t>
      </w:r>
      <w:r>
        <w:t>в</w:t>
      </w:r>
      <w:r>
        <w:rPr>
          <w:spacing w:val="40"/>
        </w:rPr>
        <w:t xml:space="preserve"> </w:t>
      </w:r>
      <w:r>
        <w:t>заложники,</w:t>
      </w:r>
      <w:r>
        <w:rPr>
          <w:spacing w:val="38"/>
        </w:rPr>
        <w:t xml:space="preserve"> </w:t>
      </w:r>
      <w:r>
        <w:t>огневой</w:t>
      </w:r>
      <w:r>
        <w:rPr>
          <w:spacing w:val="38"/>
        </w:rPr>
        <w:t xml:space="preserve"> </w:t>
      </w:r>
      <w:r>
        <w:t>налёт,</w:t>
      </w:r>
      <w:r>
        <w:rPr>
          <w:spacing w:val="40"/>
        </w:rPr>
        <w:t xml:space="preserve"> </w:t>
      </w:r>
      <w:r>
        <w:t>наезд</w:t>
      </w:r>
      <w:r>
        <w:rPr>
          <w:spacing w:val="37"/>
        </w:rPr>
        <w:t xml:space="preserve"> </w:t>
      </w:r>
      <w:r>
        <w:t>транспортного</w:t>
      </w:r>
      <w:r>
        <w:rPr>
          <w:spacing w:val="38"/>
        </w:rPr>
        <w:t xml:space="preserve"> </w:t>
      </w:r>
      <w:r>
        <w:t>средства,</w:t>
      </w:r>
      <w:r>
        <w:rPr>
          <w:spacing w:val="38"/>
        </w:rPr>
        <w:t xml:space="preserve"> </w:t>
      </w:r>
      <w:r>
        <w:t>подры</w:t>
      </w:r>
      <w:r>
        <w:t>в</w:t>
      </w:r>
      <w:r>
        <w:rPr>
          <w:spacing w:val="40"/>
        </w:rPr>
        <w:t xml:space="preserve"> </w:t>
      </w:r>
      <w:r>
        <w:t xml:space="preserve">взрывного </w:t>
      </w:r>
      <w:r>
        <w:rPr>
          <w:spacing w:val="-2"/>
        </w:rPr>
        <w:t>устройства).</w:t>
      </w:r>
    </w:p>
    <w:p w14:paraId="4F2CC101" w14:textId="77777777" w:rsidR="003324B1" w:rsidRDefault="007415B4" w:rsidP="007A5120">
      <w:pPr>
        <w:pStyle w:val="a5"/>
        <w:ind w:left="284" w:right="284"/>
        <w:jc w:val="both"/>
      </w:pPr>
      <w:r>
        <w:rPr>
          <w:spacing w:val="-2"/>
        </w:rPr>
        <w:t>ПЛАНИРУЕМЫЕ</w:t>
      </w:r>
      <w:r>
        <w:rPr>
          <w:spacing w:val="8"/>
        </w:rPr>
        <w:t xml:space="preserve"> </w:t>
      </w:r>
      <w:r>
        <w:rPr>
          <w:spacing w:val="-2"/>
        </w:rPr>
        <w:t>ОБРАЗОВАТЕЛЬНЫЕ</w:t>
      </w:r>
      <w:r>
        <w:rPr>
          <w:spacing w:val="5"/>
        </w:rPr>
        <w:t xml:space="preserve"> </w:t>
      </w:r>
      <w:r>
        <w:rPr>
          <w:spacing w:val="-2"/>
        </w:rPr>
        <w:t>РЕЗУЛЬТАТЫ</w:t>
      </w:r>
    </w:p>
    <w:p w14:paraId="02F535B5" w14:textId="77777777" w:rsidR="003324B1" w:rsidRDefault="003324B1" w:rsidP="007A5120">
      <w:pPr>
        <w:pStyle w:val="a5"/>
        <w:ind w:left="284" w:right="284"/>
        <w:jc w:val="both"/>
        <w:rPr>
          <w:b/>
        </w:rPr>
      </w:pPr>
    </w:p>
    <w:p w14:paraId="141A1B47" w14:textId="77777777" w:rsidR="003324B1" w:rsidRDefault="007415B4" w:rsidP="007A5120">
      <w:pPr>
        <w:pStyle w:val="a5"/>
        <w:ind w:left="284" w:right="284"/>
        <w:jc w:val="both"/>
        <w:rPr>
          <w:b/>
        </w:rPr>
      </w:pPr>
      <w:r>
        <w:rPr>
          <w:b/>
          <w:color w:val="333333"/>
          <w:spacing w:val="-2"/>
        </w:rPr>
        <w:t>ЛИЧНОСТНЫЕ</w:t>
      </w:r>
      <w:r>
        <w:rPr>
          <w:b/>
          <w:color w:val="333333"/>
          <w:spacing w:val="6"/>
        </w:rPr>
        <w:t xml:space="preserve"> </w:t>
      </w:r>
      <w:r>
        <w:rPr>
          <w:b/>
          <w:color w:val="333333"/>
          <w:spacing w:val="-2"/>
        </w:rPr>
        <w:t>РЕЗУЛЬТАТЫ</w:t>
      </w:r>
    </w:p>
    <w:p w14:paraId="489520F3" w14:textId="77777777" w:rsidR="003324B1" w:rsidRDefault="007415B4" w:rsidP="007A5120">
      <w:pPr>
        <w:pStyle w:val="a5"/>
        <w:ind w:left="284" w:right="284"/>
        <w:jc w:val="both"/>
      </w:pPr>
      <w:r>
        <w:rPr>
          <w:color w:val="333333"/>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w:t>
      </w:r>
      <w:r>
        <w:rPr>
          <w:color w:val="333333"/>
        </w:rPr>
        <w:t>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w:t>
      </w:r>
      <w:r>
        <w:rPr>
          <w:color w:val="333333"/>
        </w:rPr>
        <w:t>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w:t>
      </w:r>
      <w:r>
        <w:rPr>
          <w:color w:val="333333"/>
        </w:rPr>
        <w:t>, к окружающим людям и к жизни в целом.</w:t>
      </w:r>
    </w:p>
    <w:p w14:paraId="1C1DF6ED" w14:textId="77777777" w:rsidR="003324B1" w:rsidRDefault="007415B4" w:rsidP="007A5120">
      <w:pPr>
        <w:pStyle w:val="a5"/>
        <w:ind w:left="284" w:right="284"/>
        <w:jc w:val="both"/>
      </w:pPr>
      <w:r>
        <w:rPr>
          <w:color w:val="333333"/>
        </w:rPr>
        <w:t>Личностные</w:t>
      </w:r>
      <w:r>
        <w:rPr>
          <w:color w:val="333333"/>
          <w:spacing w:val="-1"/>
        </w:rPr>
        <w:t xml:space="preserve"> </w:t>
      </w:r>
      <w:r>
        <w:rPr>
          <w:color w:val="333333"/>
        </w:rPr>
        <w:t>результаты, формируемые в ходе</w:t>
      </w:r>
      <w:r>
        <w:rPr>
          <w:color w:val="333333"/>
          <w:spacing w:val="-1"/>
        </w:rPr>
        <w:t xml:space="preserve"> </w:t>
      </w:r>
      <w:r>
        <w:rPr>
          <w:color w:val="333333"/>
        </w:rPr>
        <w:t>изучения учебного предмета ОБЗР, должны</w:t>
      </w:r>
      <w:r>
        <w:rPr>
          <w:color w:val="333333"/>
          <w:spacing w:val="-1"/>
        </w:rPr>
        <w:t xml:space="preserve"> </w:t>
      </w:r>
      <w:r>
        <w:rPr>
          <w:color w:val="333333"/>
        </w:rPr>
        <w:t>отражать готовность</w:t>
      </w:r>
      <w:r>
        <w:rPr>
          <w:color w:val="333333"/>
          <w:spacing w:val="-1"/>
        </w:rPr>
        <w:t xml:space="preserve"> </w:t>
      </w:r>
      <w:r>
        <w:rPr>
          <w:color w:val="333333"/>
        </w:rPr>
        <w:t>обучающихся руководствоваться системой позитивных ценностных</w:t>
      </w:r>
      <w:r>
        <w:rPr>
          <w:color w:val="333333"/>
          <w:spacing w:val="-1"/>
        </w:rPr>
        <w:t xml:space="preserve"> </w:t>
      </w:r>
      <w:r>
        <w:rPr>
          <w:color w:val="333333"/>
        </w:rPr>
        <w:t>ориентаций и расширение опыта деятельности на её осно</w:t>
      </w:r>
      <w:r>
        <w:rPr>
          <w:color w:val="333333"/>
        </w:rPr>
        <w:t>ве.</w:t>
      </w:r>
    </w:p>
    <w:p w14:paraId="4496A41C" w14:textId="77777777" w:rsidR="003324B1" w:rsidRDefault="007415B4" w:rsidP="007A5120">
      <w:pPr>
        <w:pStyle w:val="a5"/>
        <w:ind w:left="284" w:right="284"/>
        <w:jc w:val="both"/>
      </w:pPr>
      <w:r>
        <w:rPr>
          <w:color w:val="333333"/>
        </w:rPr>
        <w:t>Личностные</w:t>
      </w:r>
      <w:r>
        <w:rPr>
          <w:color w:val="333333"/>
          <w:spacing w:val="-8"/>
        </w:rPr>
        <w:t xml:space="preserve"> </w:t>
      </w:r>
      <w:r>
        <w:rPr>
          <w:color w:val="333333"/>
        </w:rPr>
        <w:t>результаты</w:t>
      </w:r>
      <w:r>
        <w:rPr>
          <w:color w:val="333333"/>
          <w:spacing w:val="-8"/>
        </w:rPr>
        <w:t xml:space="preserve"> </w:t>
      </w:r>
      <w:r>
        <w:rPr>
          <w:color w:val="333333"/>
        </w:rPr>
        <w:t>изучения</w:t>
      </w:r>
      <w:r>
        <w:rPr>
          <w:color w:val="333333"/>
          <w:spacing w:val="-7"/>
        </w:rPr>
        <w:t xml:space="preserve"> </w:t>
      </w:r>
      <w:r>
        <w:rPr>
          <w:color w:val="333333"/>
        </w:rPr>
        <w:t>ОБЗР</w:t>
      </w:r>
      <w:r>
        <w:rPr>
          <w:color w:val="333333"/>
          <w:spacing w:val="-7"/>
        </w:rPr>
        <w:t xml:space="preserve"> </w:t>
      </w:r>
      <w:r>
        <w:rPr>
          <w:color w:val="333333"/>
          <w:spacing w:val="-2"/>
        </w:rPr>
        <w:t>включают:</w:t>
      </w:r>
    </w:p>
    <w:p w14:paraId="6222A0FC" w14:textId="77777777" w:rsidR="003324B1" w:rsidRDefault="007415B4" w:rsidP="007A5120">
      <w:pPr>
        <w:pStyle w:val="a5"/>
        <w:ind w:left="284" w:right="284"/>
        <w:jc w:val="both"/>
        <w:rPr>
          <w:b/>
        </w:rPr>
      </w:pPr>
      <w:r>
        <w:rPr>
          <w:b/>
          <w:color w:val="333333"/>
          <w:spacing w:val="-2"/>
        </w:rPr>
        <w:t>патриотическое</w:t>
      </w:r>
      <w:r>
        <w:rPr>
          <w:b/>
          <w:color w:val="333333"/>
          <w:spacing w:val="11"/>
        </w:rPr>
        <w:t xml:space="preserve"> </w:t>
      </w:r>
      <w:r>
        <w:rPr>
          <w:b/>
          <w:color w:val="333333"/>
          <w:spacing w:val="-2"/>
        </w:rPr>
        <w:t>воспитание:</w:t>
      </w:r>
    </w:p>
    <w:p w14:paraId="6586C314" w14:textId="77777777" w:rsidR="003324B1" w:rsidRDefault="007415B4" w:rsidP="007A5120">
      <w:pPr>
        <w:pStyle w:val="a5"/>
        <w:ind w:left="284" w:right="284"/>
        <w:jc w:val="both"/>
      </w:pPr>
      <w:r>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w:t>
      </w:r>
      <w:r>
        <w:rPr>
          <w:color w:val="333333"/>
        </w:rPr>
        <w:t>ии, своего края, народов России;</w:t>
      </w:r>
    </w:p>
    <w:p w14:paraId="7DF6C6CE" w14:textId="77777777" w:rsidR="003324B1" w:rsidRDefault="007415B4" w:rsidP="007A5120">
      <w:pPr>
        <w:pStyle w:val="a5"/>
        <w:ind w:left="284" w:right="284"/>
        <w:jc w:val="both"/>
      </w:pPr>
      <w:r>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F35C64B" w14:textId="77777777" w:rsidR="003324B1" w:rsidRDefault="007415B4" w:rsidP="007A5120">
      <w:pPr>
        <w:pStyle w:val="a5"/>
        <w:ind w:left="284" w:right="284"/>
        <w:jc w:val="both"/>
      </w:pPr>
      <w:r>
        <w:rPr>
          <w:color w:val="333333"/>
        </w:rPr>
        <w:t xml:space="preserve">уважение к символам государства, государственным праздникам, историческому и </w:t>
      </w:r>
      <w:r>
        <w:rPr>
          <w:color w:val="333333"/>
        </w:rPr>
        <w:t>природному наследию и памятникам, традициям разных народов, проживающих в родной стране;</w:t>
      </w:r>
    </w:p>
    <w:p w14:paraId="4D051605" w14:textId="77777777" w:rsidR="003324B1" w:rsidRDefault="007415B4" w:rsidP="007A5120">
      <w:pPr>
        <w:pStyle w:val="a5"/>
        <w:ind w:left="284" w:right="284"/>
        <w:jc w:val="both"/>
      </w:pPr>
      <w:r>
        <w:rPr>
          <w:color w:val="333333"/>
        </w:rPr>
        <w:t>формирование чувства гордости за свою Родину, ответственного отношения к выполнению конституционного долга – защите Отечества;</w:t>
      </w:r>
    </w:p>
    <w:p w14:paraId="572A9183" w14:textId="77777777" w:rsidR="003324B1" w:rsidRDefault="007415B4" w:rsidP="007A5120">
      <w:pPr>
        <w:pStyle w:val="a5"/>
        <w:ind w:left="284" w:right="284"/>
        <w:jc w:val="both"/>
        <w:rPr>
          <w:b/>
        </w:rPr>
      </w:pPr>
      <w:r>
        <w:rPr>
          <w:b/>
          <w:color w:val="333333"/>
        </w:rPr>
        <w:t>гражданское</w:t>
      </w:r>
      <w:r>
        <w:rPr>
          <w:b/>
          <w:color w:val="333333"/>
          <w:spacing w:val="-12"/>
        </w:rPr>
        <w:t xml:space="preserve"> </w:t>
      </w:r>
      <w:r>
        <w:rPr>
          <w:b/>
          <w:color w:val="333333"/>
          <w:spacing w:val="-2"/>
        </w:rPr>
        <w:t>воспитание:</w:t>
      </w:r>
    </w:p>
    <w:p w14:paraId="171D2450" w14:textId="77777777" w:rsidR="003324B1" w:rsidRDefault="007415B4" w:rsidP="007A5120">
      <w:pPr>
        <w:pStyle w:val="a5"/>
        <w:ind w:left="284" w:right="284"/>
        <w:jc w:val="both"/>
      </w:pPr>
      <w:r>
        <w:rPr>
          <w:color w:val="333333"/>
        </w:rPr>
        <w:t>готовность</w:t>
      </w:r>
      <w:r>
        <w:rPr>
          <w:color w:val="333333"/>
          <w:spacing w:val="-5"/>
        </w:rPr>
        <w:t xml:space="preserve"> </w:t>
      </w:r>
      <w:r>
        <w:rPr>
          <w:color w:val="333333"/>
        </w:rPr>
        <w:t>к</w:t>
      </w:r>
      <w:r>
        <w:rPr>
          <w:color w:val="333333"/>
          <w:spacing w:val="-2"/>
        </w:rPr>
        <w:t xml:space="preserve"> </w:t>
      </w:r>
      <w:r>
        <w:rPr>
          <w:color w:val="333333"/>
        </w:rPr>
        <w:t>вып</w:t>
      </w:r>
      <w:r>
        <w:rPr>
          <w:color w:val="333333"/>
        </w:rPr>
        <w:t>олнению</w:t>
      </w:r>
      <w:r>
        <w:rPr>
          <w:color w:val="333333"/>
          <w:spacing w:val="-4"/>
        </w:rPr>
        <w:t xml:space="preserve"> </w:t>
      </w:r>
      <w:r>
        <w:rPr>
          <w:color w:val="333333"/>
        </w:rPr>
        <w:t>обязанностей гражданина</w:t>
      </w:r>
      <w:r>
        <w:rPr>
          <w:color w:val="333333"/>
          <w:spacing w:val="-4"/>
        </w:rPr>
        <w:t xml:space="preserve"> </w:t>
      </w:r>
      <w:r>
        <w:rPr>
          <w:color w:val="333333"/>
        </w:rPr>
        <w:t>и</w:t>
      </w:r>
      <w:r>
        <w:rPr>
          <w:color w:val="333333"/>
          <w:spacing w:val="-1"/>
        </w:rPr>
        <w:t xml:space="preserve"> </w:t>
      </w:r>
      <w:r>
        <w:rPr>
          <w:color w:val="333333"/>
        </w:rPr>
        <w:t>реализации</w:t>
      </w:r>
      <w:r>
        <w:rPr>
          <w:color w:val="333333"/>
          <w:spacing w:val="-3"/>
        </w:rPr>
        <w:t xml:space="preserve"> </w:t>
      </w:r>
      <w:r>
        <w:rPr>
          <w:color w:val="333333"/>
        </w:rPr>
        <w:t>его</w:t>
      </w:r>
      <w:r>
        <w:rPr>
          <w:color w:val="333333"/>
          <w:spacing w:val="-2"/>
        </w:rPr>
        <w:t xml:space="preserve"> </w:t>
      </w:r>
      <w:r>
        <w:rPr>
          <w:color w:val="333333"/>
        </w:rPr>
        <w:t>прав, уважение</w:t>
      </w:r>
      <w:r>
        <w:rPr>
          <w:color w:val="333333"/>
          <w:spacing w:val="-4"/>
        </w:rPr>
        <w:t xml:space="preserve"> </w:t>
      </w:r>
      <w:r>
        <w:rPr>
          <w:color w:val="333333"/>
        </w:rPr>
        <w:t>прав,</w:t>
      </w:r>
      <w:r>
        <w:rPr>
          <w:color w:val="333333"/>
          <w:spacing w:val="-2"/>
        </w:rPr>
        <w:t xml:space="preserve"> </w:t>
      </w:r>
      <w:r>
        <w:rPr>
          <w:color w:val="333333"/>
        </w:rPr>
        <w:t>свобод</w:t>
      </w:r>
      <w:r>
        <w:rPr>
          <w:color w:val="333333"/>
          <w:spacing w:val="-4"/>
        </w:rPr>
        <w:t xml:space="preserve"> </w:t>
      </w:r>
      <w:r>
        <w:rPr>
          <w:color w:val="333333"/>
        </w:rPr>
        <w:t>и законных интересов других людей;</w:t>
      </w:r>
    </w:p>
    <w:p w14:paraId="5406BCBF" w14:textId="77777777" w:rsidR="003324B1" w:rsidRDefault="007415B4" w:rsidP="007A5120">
      <w:pPr>
        <w:pStyle w:val="a5"/>
        <w:ind w:left="284" w:right="284"/>
        <w:jc w:val="both"/>
      </w:pPr>
      <w:r>
        <w:rPr>
          <w:color w:val="333333"/>
        </w:rPr>
        <w:t>активное</w:t>
      </w:r>
      <w:r>
        <w:rPr>
          <w:color w:val="333333"/>
          <w:spacing w:val="-5"/>
        </w:rPr>
        <w:t xml:space="preserve"> </w:t>
      </w:r>
      <w:r>
        <w:rPr>
          <w:color w:val="333333"/>
        </w:rPr>
        <w:t>участие</w:t>
      </w:r>
      <w:r>
        <w:rPr>
          <w:color w:val="333333"/>
          <w:spacing w:val="-2"/>
        </w:rPr>
        <w:t xml:space="preserve"> </w:t>
      </w:r>
      <w:r>
        <w:rPr>
          <w:color w:val="333333"/>
        </w:rPr>
        <w:t>в</w:t>
      </w:r>
      <w:r>
        <w:rPr>
          <w:color w:val="333333"/>
          <w:spacing w:val="-5"/>
        </w:rPr>
        <w:t xml:space="preserve"> </w:t>
      </w:r>
      <w:r>
        <w:rPr>
          <w:color w:val="333333"/>
        </w:rPr>
        <w:t>жизни</w:t>
      </w:r>
      <w:r>
        <w:rPr>
          <w:color w:val="333333"/>
          <w:spacing w:val="-6"/>
        </w:rPr>
        <w:t xml:space="preserve"> </w:t>
      </w:r>
      <w:r>
        <w:rPr>
          <w:color w:val="333333"/>
        </w:rPr>
        <w:t>семьи,</w:t>
      </w:r>
      <w:r>
        <w:rPr>
          <w:color w:val="333333"/>
          <w:spacing w:val="-4"/>
        </w:rPr>
        <w:t xml:space="preserve"> </w:t>
      </w:r>
      <w:r>
        <w:rPr>
          <w:color w:val="333333"/>
        </w:rPr>
        <w:t>организации,</w:t>
      </w:r>
      <w:r>
        <w:rPr>
          <w:color w:val="333333"/>
          <w:spacing w:val="-4"/>
        </w:rPr>
        <w:t xml:space="preserve"> </w:t>
      </w:r>
      <w:r>
        <w:rPr>
          <w:color w:val="333333"/>
        </w:rPr>
        <w:t>местного</w:t>
      </w:r>
      <w:r>
        <w:rPr>
          <w:color w:val="333333"/>
          <w:spacing w:val="-4"/>
        </w:rPr>
        <w:t xml:space="preserve"> </w:t>
      </w:r>
      <w:r>
        <w:rPr>
          <w:color w:val="333333"/>
        </w:rPr>
        <w:t>сообщества,</w:t>
      </w:r>
      <w:r>
        <w:rPr>
          <w:color w:val="333333"/>
          <w:spacing w:val="-4"/>
        </w:rPr>
        <w:t xml:space="preserve"> </w:t>
      </w:r>
      <w:r>
        <w:rPr>
          <w:color w:val="333333"/>
        </w:rPr>
        <w:t>родного</w:t>
      </w:r>
      <w:r>
        <w:rPr>
          <w:color w:val="333333"/>
          <w:spacing w:val="-6"/>
        </w:rPr>
        <w:t xml:space="preserve"> </w:t>
      </w:r>
      <w:r>
        <w:rPr>
          <w:color w:val="333333"/>
        </w:rPr>
        <w:t>края,</w:t>
      </w:r>
      <w:r>
        <w:rPr>
          <w:color w:val="333333"/>
          <w:spacing w:val="-4"/>
        </w:rPr>
        <w:t xml:space="preserve"> </w:t>
      </w:r>
      <w:r>
        <w:rPr>
          <w:color w:val="333333"/>
        </w:rPr>
        <w:t>страны; неприятие любых форм экстремизма, дискриминации;</w:t>
      </w:r>
    </w:p>
    <w:p w14:paraId="2183C142" w14:textId="77777777" w:rsidR="003324B1" w:rsidRDefault="007415B4" w:rsidP="007A5120">
      <w:pPr>
        <w:pStyle w:val="a5"/>
        <w:ind w:left="284" w:right="284"/>
        <w:jc w:val="both"/>
      </w:pPr>
      <w:r>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w:t>
      </w:r>
      <w:r>
        <w:rPr>
          <w:color w:val="333333"/>
        </w:rPr>
        <w:t>урном и многоконфессиональном обществе;</w:t>
      </w:r>
    </w:p>
    <w:p w14:paraId="5699BA98" w14:textId="77777777" w:rsidR="003324B1" w:rsidRDefault="007415B4" w:rsidP="007A5120">
      <w:pPr>
        <w:pStyle w:val="a5"/>
        <w:ind w:left="284" w:right="284"/>
        <w:jc w:val="both"/>
      </w:pPr>
      <w:r>
        <w:rPr>
          <w:color w:val="333333"/>
        </w:rPr>
        <w:t>представление</w:t>
      </w:r>
      <w:r>
        <w:rPr>
          <w:color w:val="333333"/>
          <w:spacing w:val="-11"/>
        </w:rPr>
        <w:t xml:space="preserve"> </w:t>
      </w:r>
      <w:r>
        <w:rPr>
          <w:color w:val="333333"/>
        </w:rPr>
        <w:t>о</w:t>
      </w:r>
      <w:r>
        <w:rPr>
          <w:color w:val="333333"/>
          <w:spacing w:val="-11"/>
        </w:rPr>
        <w:t xml:space="preserve"> </w:t>
      </w:r>
      <w:r>
        <w:rPr>
          <w:color w:val="333333"/>
        </w:rPr>
        <w:t>способах</w:t>
      </w:r>
      <w:r>
        <w:rPr>
          <w:color w:val="333333"/>
          <w:spacing w:val="-10"/>
        </w:rPr>
        <w:t xml:space="preserve"> </w:t>
      </w:r>
      <w:r>
        <w:rPr>
          <w:color w:val="333333"/>
        </w:rPr>
        <w:t>противодействия</w:t>
      </w:r>
      <w:r>
        <w:rPr>
          <w:color w:val="333333"/>
          <w:spacing w:val="-9"/>
        </w:rPr>
        <w:t xml:space="preserve"> </w:t>
      </w:r>
      <w:r>
        <w:rPr>
          <w:color w:val="333333"/>
          <w:spacing w:val="-2"/>
        </w:rPr>
        <w:t>коррупции;</w:t>
      </w:r>
    </w:p>
    <w:p w14:paraId="62984D35" w14:textId="77777777" w:rsidR="003324B1" w:rsidRDefault="007415B4" w:rsidP="007A5120">
      <w:pPr>
        <w:pStyle w:val="a5"/>
        <w:ind w:left="284" w:right="284"/>
        <w:jc w:val="both"/>
      </w:pPr>
      <w:r>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7D6CAFD" w14:textId="77777777" w:rsidR="003324B1" w:rsidRDefault="007415B4" w:rsidP="007A5120">
      <w:pPr>
        <w:pStyle w:val="a5"/>
        <w:ind w:left="284" w:right="284"/>
        <w:jc w:val="both"/>
      </w:pPr>
      <w:r>
        <w:rPr>
          <w:color w:val="333333"/>
        </w:rPr>
        <w:t>готовность</w:t>
      </w:r>
      <w:r>
        <w:rPr>
          <w:color w:val="333333"/>
          <w:spacing w:val="-5"/>
        </w:rPr>
        <w:t xml:space="preserve"> </w:t>
      </w:r>
      <w:r>
        <w:rPr>
          <w:color w:val="333333"/>
        </w:rPr>
        <w:t>к</w:t>
      </w:r>
      <w:r>
        <w:rPr>
          <w:color w:val="333333"/>
          <w:spacing w:val="-6"/>
        </w:rPr>
        <w:t xml:space="preserve"> </w:t>
      </w:r>
      <w:r>
        <w:rPr>
          <w:color w:val="333333"/>
        </w:rPr>
        <w:t>участию</w:t>
      </w:r>
      <w:r>
        <w:rPr>
          <w:color w:val="333333"/>
          <w:spacing w:val="-4"/>
        </w:rPr>
        <w:t xml:space="preserve"> </w:t>
      </w:r>
      <w:r>
        <w:rPr>
          <w:color w:val="333333"/>
        </w:rPr>
        <w:t>в</w:t>
      </w:r>
      <w:r>
        <w:rPr>
          <w:color w:val="333333"/>
          <w:spacing w:val="-4"/>
        </w:rPr>
        <w:t xml:space="preserve"> </w:t>
      </w:r>
      <w:r>
        <w:rPr>
          <w:color w:val="333333"/>
        </w:rPr>
        <w:t>гуманитарной</w:t>
      </w:r>
      <w:r>
        <w:rPr>
          <w:color w:val="333333"/>
          <w:spacing w:val="-4"/>
        </w:rPr>
        <w:t xml:space="preserve"> </w:t>
      </w:r>
      <w:r>
        <w:rPr>
          <w:color w:val="333333"/>
        </w:rPr>
        <w:t>деятельности</w:t>
      </w:r>
      <w:r>
        <w:rPr>
          <w:color w:val="333333"/>
          <w:spacing w:val="-6"/>
        </w:rPr>
        <w:t xml:space="preserve"> </w:t>
      </w:r>
      <w:r>
        <w:rPr>
          <w:color w:val="333333"/>
        </w:rPr>
        <w:t>(</w:t>
      </w:r>
      <w:proofErr w:type="spellStart"/>
      <w:r>
        <w:rPr>
          <w:color w:val="333333"/>
        </w:rPr>
        <w:t>волонтёрство</w:t>
      </w:r>
      <w:proofErr w:type="spellEnd"/>
      <w:r>
        <w:rPr>
          <w:color w:val="333333"/>
        </w:rPr>
        <w:t>,</w:t>
      </w:r>
      <w:r>
        <w:rPr>
          <w:color w:val="333333"/>
          <w:spacing w:val="-4"/>
        </w:rPr>
        <w:t xml:space="preserve"> </w:t>
      </w:r>
      <w:r>
        <w:rPr>
          <w:color w:val="333333"/>
        </w:rPr>
        <w:t>помощь</w:t>
      </w:r>
      <w:r>
        <w:rPr>
          <w:color w:val="333333"/>
          <w:spacing w:val="-7"/>
        </w:rPr>
        <w:t xml:space="preserve"> </w:t>
      </w:r>
      <w:r>
        <w:rPr>
          <w:color w:val="333333"/>
        </w:rPr>
        <w:t>людям,</w:t>
      </w:r>
      <w:r>
        <w:rPr>
          <w:color w:val="333333"/>
          <w:spacing w:val="-4"/>
        </w:rPr>
        <w:t xml:space="preserve"> </w:t>
      </w:r>
      <w:r>
        <w:rPr>
          <w:color w:val="333333"/>
        </w:rPr>
        <w:t>нуждающимся</w:t>
      </w:r>
      <w:r>
        <w:rPr>
          <w:color w:val="333333"/>
          <w:spacing w:val="-5"/>
        </w:rPr>
        <w:t xml:space="preserve"> </w:t>
      </w:r>
      <w:r>
        <w:rPr>
          <w:color w:val="333333"/>
          <w:spacing w:val="-10"/>
        </w:rPr>
        <w:t>в</w:t>
      </w:r>
    </w:p>
    <w:p w14:paraId="5636127E" w14:textId="77777777" w:rsidR="003324B1" w:rsidRDefault="007415B4" w:rsidP="007A5120">
      <w:pPr>
        <w:pStyle w:val="a5"/>
        <w:ind w:left="284" w:right="284"/>
        <w:jc w:val="both"/>
      </w:pPr>
      <w:r>
        <w:rPr>
          <w:color w:val="333333"/>
          <w:spacing w:val="-4"/>
        </w:rPr>
        <w:t>ней);</w:t>
      </w:r>
    </w:p>
    <w:p w14:paraId="737049A8" w14:textId="77777777" w:rsidR="003324B1" w:rsidRDefault="007415B4" w:rsidP="007A5120">
      <w:pPr>
        <w:pStyle w:val="a5"/>
        <w:ind w:left="284" w:right="284"/>
        <w:jc w:val="both"/>
      </w:pPr>
      <w:r>
        <w:rPr>
          <w:color w:val="333333"/>
        </w:rPr>
        <w:t>сформированность</w:t>
      </w:r>
      <w:r>
        <w:rPr>
          <w:color w:val="333333"/>
          <w:spacing w:val="-8"/>
        </w:rPr>
        <w:t xml:space="preserve"> </w:t>
      </w:r>
      <w:r>
        <w:rPr>
          <w:color w:val="333333"/>
        </w:rPr>
        <w:t>активной</w:t>
      </w:r>
      <w:r>
        <w:rPr>
          <w:color w:val="333333"/>
          <w:spacing w:val="-5"/>
        </w:rPr>
        <w:t xml:space="preserve"> </w:t>
      </w:r>
      <w:r>
        <w:rPr>
          <w:color w:val="333333"/>
        </w:rPr>
        <w:t>жизненной</w:t>
      </w:r>
      <w:r>
        <w:rPr>
          <w:color w:val="333333"/>
          <w:spacing w:val="-4"/>
        </w:rPr>
        <w:t xml:space="preserve"> </w:t>
      </w:r>
      <w:r>
        <w:rPr>
          <w:color w:val="333333"/>
        </w:rPr>
        <w:t>позиции,</w:t>
      </w:r>
      <w:r>
        <w:rPr>
          <w:color w:val="333333"/>
          <w:spacing w:val="-4"/>
        </w:rPr>
        <w:t xml:space="preserve"> </w:t>
      </w:r>
      <w:r>
        <w:rPr>
          <w:color w:val="333333"/>
        </w:rPr>
        <w:t>умений</w:t>
      </w:r>
      <w:r>
        <w:rPr>
          <w:color w:val="333333"/>
          <w:spacing w:val="-2"/>
        </w:rPr>
        <w:t xml:space="preserve"> </w:t>
      </w:r>
      <w:r>
        <w:rPr>
          <w:color w:val="333333"/>
        </w:rPr>
        <w:t>и</w:t>
      </w:r>
      <w:r>
        <w:rPr>
          <w:color w:val="333333"/>
          <w:spacing w:val="-5"/>
        </w:rPr>
        <w:t xml:space="preserve"> </w:t>
      </w:r>
      <w:r>
        <w:rPr>
          <w:color w:val="333333"/>
        </w:rPr>
        <w:t>навыков</w:t>
      </w:r>
      <w:r>
        <w:rPr>
          <w:color w:val="333333"/>
          <w:spacing w:val="-5"/>
        </w:rPr>
        <w:t xml:space="preserve"> </w:t>
      </w:r>
      <w:r>
        <w:rPr>
          <w:color w:val="333333"/>
        </w:rPr>
        <w:t>личного</w:t>
      </w:r>
      <w:r>
        <w:rPr>
          <w:color w:val="333333"/>
          <w:spacing w:val="-6"/>
        </w:rPr>
        <w:t xml:space="preserve"> </w:t>
      </w:r>
      <w:r>
        <w:rPr>
          <w:color w:val="333333"/>
        </w:rPr>
        <w:t>участия</w:t>
      </w:r>
      <w:r>
        <w:rPr>
          <w:color w:val="333333"/>
          <w:spacing w:val="-2"/>
        </w:rPr>
        <w:t xml:space="preserve"> </w:t>
      </w:r>
      <w:r>
        <w:rPr>
          <w:color w:val="333333"/>
        </w:rPr>
        <w:t>в</w:t>
      </w:r>
      <w:r>
        <w:rPr>
          <w:color w:val="333333"/>
          <w:spacing w:val="-4"/>
        </w:rPr>
        <w:t xml:space="preserve"> </w:t>
      </w:r>
      <w:r>
        <w:rPr>
          <w:color w:val="333333"/>
          <w:spacing w:val="-2"/>
        </w:rPr>
        <w:t>обеспечении</w:t>
      </w:r>
    </w:p>
    <w:p w14:paraId="35C6A2B9" w14:textId="77777777" w:rsidR="003324B1" w:rsidRDefault="007415B4" w:rsidP="007A5120">
      <w:pPr>
        <w:pStyle w:val="a5"/>
        <w:ind w:left="284" w:right="284"/>
        <w:jc w:val="both"/>
      </w:pPr>
      <w:r>
        <w:rPr>
          <w:color w:val="333333"/>
        </w:rPr>
        <w:t>мер</w:t>
      </w:r>
      <w:r>
        <w:rPr>
          <w:color w:val="333333"/>
          <w:spacing w:val="-8"/>
        </w:rPr>
        <w:t xml:space="preserve"> </w:t>
      </w:r>
      <w:r>
        <w:rPr>
          <w:color w:val="333333"/>
        </w:rPr>
        <w:t>безопасности</w:t>
      </w:r>
      <w:r>
        <w:rPr>
          <w:color w:val="333333"/>
          <w:spacing w:val="-6"/>
        </w:rPr>
        <w:t xml:space="preserve"> </w:t>
      </w:r>
      <w:r>
        <w:rPr>
          <w:color w:val="333333"/>
        </w:rPr>
        <w:t>личности,</w:t>
      </w:r>
      <w:r>
        <w:rPr>
          <w:color w:val="333333"/>
          <w:spacing w:val="-4"/>
        </w:rPr>
        <w:t xml:space="preserve"> </w:t>
      </w:r>
      <w:r>
        <w:rPr>
          <w:color w:val="333333"/>
        </w:rPr>
        <w:t>общества</w:t>
      </w:r>
      <w:r>
        <w:rPr>
          <w:color w:val="333333"/>
          <w:spacing w:val="-7"/>
        </w:rPr>
        <w:t xml:space="preserve"> </w:t>
      </w:r>
      <w:r>
        <w:rPr>
          <w:color w:val="333333"/>
        </w:rPr>
        <w:t>и</w:t>
      </w:r>
      <w:r>
        <w:rPr>
          <w:color w:val="333333"/>
          <w:spacing w:val="-5"/>
        </w:rPr>
        <w:t xml:space="preserve"> </w:t>
      </w:r>
      <w:r>
        <w:rPr>
          <w:color w:val="333333"/>
          <w:spacing w:val="-2"/>
        </w:rPr>
        <w:t>государства;</w:t>
      </w:r>
    </w:p>
    <w:p w14:paraId="205D743E" w14:textId="77777777" w:rsidR="003324B1" w:rsidRDefault="007415B4" w:rsidP="007A5120">
      <w:pPr>
        <w:pStyle w:val="a5"/>
        <w:ind w:left="284" w:right="284"/>
        <w:jc w:val="both"/>
      </w:pPr>
      <w:r>
        <w:rPr>
          <w:color w:val="333333"/>
        </w:rPr>
        <w:t>понимание и признание особой роли государства в обеспечении государственной и международной б</w:t>
      </w:r>
      <w:r>
        <w:rPr>
          <w:color w:val="333333"/>
        </w:rPr>
        <w:t xml:space="preserve">езопасности, обороны, осмысление роли государства и общества в решении задачи защиты населения от </w:t>
      </w:r>
      <w:r>
        <w:rPr>
          <w:color w:val="333333"/>
        </w:rPr>
        <w:lastRenderedPageBreak/>
        <w:t>опасных и чрезвычайных ситуаций природного, техногенного и социального характера;</w:t>
      </w:r>
    </w:p>
    <w:p w14:paraId="3C412A9E" w14:textId="77777777" w:rsidR="003324B1" w:rsidRDefault="007415B4" w:rsidP="007A5120">
      <w:pPr>
        <w:pStyle w:val="a5"/>
        <w:ind w:left="284" w:right="284"/>
        <w:jc w:val="both"/>
      </w:pPr>
      <w:r>
        <w:rPr>
          <w:color w:val="333333"/>
        </w:rPr>
        <w:t>знание и понимание роли государства в противодействии основным вызовам совре</w:t>
      </w:r>
      <w:r>
        <w:rPr>
          <w:color w:val="333333"/>
        </w:rPr>
        <w:t>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w:t>
      </w:r>
      <w:r>
        <w:rPr>
          <w:color w:val="333333"/>
        </w:rPr>
        <w:t xml:space="preserve">ости к конструктивному диалогу с другими </w:t>
      </w:r>
      <w:r>
        <w:rPr>
          <w:color w:val="333333"/>
          <w:spacing w:val="-2"/>
        </w:rPr>
        <w:t>людьми;</w:t>
      </w:r>
    </w:p>
    <w:p w14:paraId="2B0CBCCD" w14:textId="77777777" w:rsidR="003324B1" w:rsidRDefault="007415B4" w:rsidP="007A5120">
      <w:pPr>
        <w:pStyle w:val="a5"/>
        <w:ind w:left="284" w:right="284"/>
        <w:jc w:val="both"/>
        <w:rPr>
          <w:b/>
        </w:rPr>
      </w:pPr>
      <w:r>
        <w:rPr>
          <w:b/>
          <w:color w:val="333333"/>
          <w:spacing w:val="-2"/>
        </w:rPr>
        <w:t>духовно-нравственное</w:t>
      </w:r>
      <w:r>
        <w:rPr>
          <w:b/>
          <w:color w:val="333333"/>
          <w:spacing w:val="16"/>
        </w:rPr>
        <w:t xml:space="preserve"> </w:t>
      </w:r>
      <w:r>
        <w:rPr>
          <w:b/>
          <w:color w:val="333333"/>
          <w:spacing w:val="-2"/>
        </w:rPr>
        <w:t>воспитание:</w:t>
      </w:r>
    </w:p>
    <w:p w14:paraId="22B3D04D" w14:textId="77777777" w:rsidR="003324B1" w:rsidRDefault="007415B4" w:rsidP="007A5120">
      <w:pPr>
        <w:pStyle w:val="a5"/>
        <w:ind w:left="284" w:right="284"/>
        <w:jc w:val="both"/>
      </w:pPr>
      <w:r>
        <w:rPr>
          <w:color w:val="333333"/>
        </w:rPr>
        <w:t>ориентация</w:t>
      </w:r>
      <w:r>
        <w:rPr>
          <w:color w:val="333333"/>
          <w:spacing w:val="-9"/>
        </w:rPr>
        <w:t xml:space="preserve"> </w:t>
      </w:r>
      <w:r>
        <w:rPr>
          <w:color w:val="333333"/>
        </w:rPr>
        <w:t>на</w:t>
      </w:r>
      <w:r>
        <w:rPr>
          <w:color w:val="333333"/>
          <w:spacing w:val="-7"/>
        </w:rPr>
        <w:t xml:space="preserve"> </w:t>
      </w:r>
      <w:r>
        <w:rPr>
          <w:color w:val="333333"/>
        </w:rPr>
        <w:t>моральные</w:t>
      </w:r>
      <w:r>
        <w:rPr>
          <w:color w:val="333333"/>
          <w:spacing w:val="-5"/>
        </w:rPr>
        <w:t xml:space="preserve"> </w:t>
      </w:r>
      <w:r>
        <w:rPr>
          <w:color w:val="333333"/>
        </w:rPr>
        <w:t>ценности</w:t>
      </w:r>
      <w:r>
        <w:rPr>
          <w:color w:val="333333"/>
          <w:spacing w:val="-8"/>
        </w:rPr>
        <w:t xml:space="preserve"> </w:t>
      </w:r>
      <w:r>
        <w:rPr>
          <w:color w:val="333333"/>
        </w:rPr>
        <w:t>и</w:t>
      </w:r>
      <w:r>
        <w:rPr>
          <w:color w:val="333333"/>
          <w:spacing w:val="-7"/>
        </w:rPr>
        <w:t xml:space="preserve"> </w:t>
      </w:r>
      <w:r>
        <w:rPr>
          <w:color w:val="333333"/>
        </w:rPr>
        <w:t>нормы</w:t>
      </w:r>
      <w:r>
        <w:rPr>
          <w:color w:val="333333"/>
          <w:spacing w:val="-7"/>
        </w:rPr>
        <w:t xml:space="preserve"> </w:t>
      </w:r>
      <w:r>
        <w:rPr>
          <w:color w:val="333333"/>
        </w:rPr>
        <w:t>в</w:t>
      </w:r>
      <w:r>
        <w:rPr>
          <w:color w:val="333333"/>
          <w:spacing w:val="-6"/>
        </w:rPr>
        <w:t xml:space="preserve"> </w:t>
      </w:r>
      <w:r>
        <w:rPr>
          <w:color w:val="333333"/>
        </w:rPr>
        <w:t>ситуациях</w:t>
      </w:r>
      <w:r>
        <w:rPr>
          <w:color w:val="333333"/>
          <w:spacing w:val="-3"/>
        </w:rPr>
        <w:t xml:space="preserve"> </w:t>
      </w:r>
      <w:r>
        <w:rPr>
          <w:color w:val="333333"/>
        </w:rPr>
        <w:t>нравственного</w:t>
      </w:r>
      <w:r>
        <w:rPr>
          <w:color w:val="333333"/>
          <w:spacing w:val="-8"/>
        </w:rPr>
        <w:t xml:space="preserve"> </w:t>
      </w:r>
      <w:r>
        <w:rPr>
          <w:color w:val="333333"/>
          <w:spacing w:val="-2"/>
        </w:rPr>
        <w:t>выбора;</w:t>
      </w:r>
    </w:p>
    <w:p w14:paraId="674AECEB" w14:textId="77777777" w:rsidR="003324B1" w:rsidRDefault="007415B4" w:rsidP="007A5120">
      <w:pPr>
        <w:pStyle w:val="a5"/>
        <w:ind w:left="284" w:right="284"/>
        <w:jc w:val="both"/>
      </w:pPr>
      <w:r>
        <w:rPr>
          <w:color w:val="333333"/>
        </w:rPr>
        <w:t>готовность</w:t>
      </w:r>
      <w:r>
        <w:rPr>
          <w:color w:val="333333"/>
          <w:spacing w:val="28"/>
        </w:rPr>
        <w:t xml:space="preserve"> </w:t>
      </w:r>
      <w:r>
        <w:rPr>
          <w:color w:val="333333"/>
        </w:rPr>
        <w:t>оценивать</w:t>
      </w:r>
      <w:r>
        <w:rPr>
          <w:color w:val="333333"/>
          <w:spacing w:val="28"/>
        </w:rPr>
        <w:t xml:space="preserve"> </w:t>
      </w:r>
      <w:r>
        <w:rPr>
          <w:color w:val="333333"/>
        </w:rPr>
        <w:t>своё</w:t>
      </w:r>
      <w:r>
        <w:rPr>
          <w:color w:val="333333"/>
          <w:spacing w:val="30"/>
        </w:rPr>
        <w:t xml:space="preserve"> </w:t>
      </w:r>
      <w:r>
        <w:rPr>
          <w:color w:val="333333"/>
        </w:rPr>
        <w:t>поведение</w:t>
      </w:r>
      <w:r>
        <w:rPr>
          <w:color w:val="333333"/>
          <w:spacing w:val="28"/>
        </w:rPr>
        <w:t xml:space="preserve"> </w:t>
      </w:r>
      <w:r>
        <w:rPr>
          <w:color w:val="333333"/>
        </w:rPr>
        <w:t>и</w:t>
      </w:r>
      <w:r>
        <w:rPr>
          <w:color w:val="333333"/>
          <w:spacing w:val="27"/>
        </w:rPr>
        <w:t xml:space="preserve"> </w:t>
      </w:r>
      <w:r>
        <w:rPr>
          <w:color w:val="333333"/>
        </w:rPr>
        <w:t>поступки,</w:t>
      </w:r>
      <w:r>
        <w:rPr>
          <w:color w:val="333333"/>
          <w:spacing w:val="27"/>
        </w:rPr>
        <w:t xml:space="preserve"> </w:t>
      </w:r>
      <w:r>
        <w:rPr>
          <w:color w:val="333333"/>
        </w:rPr>
        <w:t>а</w:t>
      </w:r>
      <w:r>
        <w:rPr>
          <w:color w:val="333333"/>
          <w:spacing w:val="30"/>
        </w:rPr>
        <w:t xml:space="preserve"> </w:t>
      </w:r>
      <w:r>
        <w:rPr>
          <w:color w:val="333333"/>
        </w:rPr>
        <w:t>также</w:t>
      </w:r>
      <w:r>
        <w:rPr>
          <w:color w:val="333333"/>
          <w:spacing w:val="28"/>
        </w:rPr>
        <w:t xml:space="preserve"> </w:t>
      </w:r>
      <w:r>
        <w:rPr>
          <w:color w:val="333333"/>
        </w:rPr>
        <w:t>поведение</w:t>
      </w:r>
      <w:r>
        <w:rPr>
          <w:color w:val="333333"/>
          <w:spacing w:val="28"/>
        </w:rPr>
        <w:t xml:space="preserve"> </w:t>
      </w:r>
      <w:r>
        <w:rPr>
          <w:color w:val="333333"/>
        </w:rPr>
        <w:t>и</w:t>
      </w:r>
      <w:r>
        <w:rPr>
          <w:color w:val="333333"/>
          <w:spacing w:val="29"/>
        </w:rPr>
        <w:t xml:space="preserve"> </w:t>
      </w:r>
      <w:r>
        <w:rPr>
          <w:color w:val="333333"/>
        </w:rPr>
        <w:t>поступки</w:t>
      </w:r>
      <w:r>
        <w:rPr>
          <w:color w:val="333333"/>
          <w:spacing w:val="29"/>
        </w:rPr>
        <w:t xml:space="preserve"> </w:t>
      </w:r>
      <w:r>
        <w:rPr>
          <w:color w:val="333333"/>
        </w:rPr>
        <w:t>других</w:t>
      </w:r>
      <w:r>
        <w:rPr>
          <w:color w:val="333333"/>
          <w:spacing w:val="30"/>
        </w:rPr>
        <w:t xml:space="preserve"> </w:t>
      </w:r>
      <w:r>
        <w:rPr>
          <w:color w:val="333333"/>
        </w:rPr>
        <w:t>людей</w:t>
      </w:r>
      <w:r>
        <w:rPr>
          <w:color w:val="333333"/>
          <w:spacing w:val="27"/>
        </w:rPr>
        <w:t xml:space="preserve"> </w:t>
      </w:r>
      <w:r>
        <w:rPr>
          <w:color w:val="333333"/>
        </w:rPr>
        <w:t>с позиции нравственных и правовых норм с учётом осознания последствий поступков;</w:t>
      </w:r>
    </w:p>
    <w:p w14:paraId="406FD022" w14:textId="77777777" w:rsidR="003324B1" w:rsidRDefault="007415B4" w:rsidP="007A5120">
      <w:pPr>
        <w:pStyle w:val="a5"/>
        <w:ind w:left="284" w:right="284"/>
        <w:jc w:val="both"/>
      </w:pPr>
      <w:r>
        <w:rPr>
          <w:color w:val="333333"/>
        </w:rPr>
        <w:t>активное</w:t>
      </w:r>
      <w:r>
        <w:rPr>
          <w:color w:val="333333"/>
          <w:spacing w:val="65"/>
        </w:rPr>
        <w:t xml:space="preserve"> </w:t>
      </w:r>
      <w:r>
        <w:rPr>
          <w:color w:val="333333"/>
        </w:rPr>
        <w:t>неприятие</w:t>
      </w:r>
      <w:r>
        <w:rPr>
          <w:color w:val="333333"/>
          <w:spacing w:val="71"/>
        </w:rPr>
        <w:t xml:space="preserve"> </w:t>
      </w:r>
      <w:r>
        <w:rPr>
          <w:color w:val="333333"/>
        </w:rPr>
        <w:t>асоциальных</w:t>
      </w:r>
      <w:r>
        <w:rPr>
          <w:color w:val="333333"/>
          <w:spacing w:val="68"/>
        </w:rPr>
        <w:t xml:space="preserve"> </w:t>
      </w:r>
      <w:r>
        <w:rPr>
          <w:color w:val="333333"/>
        </w:rPr>
        <w:t>поступков,</w:t>
      </w:r>
      <w:r>
        <w:rPr>
          <w:color w:val="333333"/>
          <w:spacing w:val="70"/>
        </w:rPr>
        <w:t xml:space="preserve"> </w:t>
      </w:r>
      <w:r>
        <w:rPr>
          <w:color w:val="333333"/>
        </w:rPr>
        <w:t>свобода</w:t>
      </w:r>
      <w:r>
        <w:rPr>
          <w:color w:val="333333"/>
          <w:spacing w:val="70"/>
        </w:rPr>
        <w:t xml:space="preserve"> </w:t>
      </w:r>
      <w:r>
        <w:rPr>
          <w:color w:val="333333"/>
        </w:rPr>
        <w:t>и</w:t>
      </w:r>
      <w:r>
        <w:rPr>
          <w:color w:val="333333"/>
          <w:spacing w:val="67"/>
        </w:rPr>
        <w:t xml:space="preserve"> </w:t>
      </w:r>
      <w:r>
        <w:rPr>
          <w:color w:val="333333"/>
        </w:rPr>
        <w:t>ответственность</w:t>
      </w:r>
      <w:r>
        <w:rPr>
          <w:color w:val="333333"/>
          <w:spacing w:val="71"/>
        </w:rPr>
        <w:t xml:space="preserve"> </w:t>
      </w:r>
      <w:r>
        <w:rPr>
          <w:color w:val="333333"/>
        </w:rPr>
        <w:t>личности</w:t>
      </w:r>
      <w:r>
        <w:rPr>
          <w:color w:val="333333"/>
          <w:spacing w:val="67"/>
        </w:rPr>
        <w:t xml:space="preserve"> </w:t>
      </w:r>
      <w:r>
        <w:rPr>
          <w:color w:val="333333"/>
        </w:rPr>
        <w:t>в</w:t>
      </w:r>
      <w:r>
        <w:rPr>
          <w:color w:val="333333"/>
          <w:spacing w:val="69"/>
        </w:rPr>
        <w:t xml:space="preserve"> </w:t>
      </w:r>
      <w:r>
        <w:rPr>
          <w:color w:val="333333"/>
          <w:spacing w:val="-2"/>
        </w:rPr>
        <w:t>условиях</w:t>
      </w:r>
    </w:p>
    <w:p w14:paraId="1C907D3F" w14:textId="77777777" w:rsidR="003324B1" w:rsidRDefault="003324B1" w:rsidP="007A5120">
      <w:pPr>
        <w:pStyle w:val="a5"/>
        <w:ind w:left="284" w:right="284"/>
        <w:jc w:val="both"/>
        <w:sectPr w:rsidR="003324B1" w:rsidSect="007A5120">
          <w:footerReference w:type="default" r:id="rId19"/>
          <w:pgSz w:w="11910" w:h="16390"/>
          <w:pgMar w:top="1300" w:right="3" w:bottom="280" w:left="850" w:header="0" w:footer="0" w:gutter="0"/>
          <w:cols w:space="720"/>
        </w:sectPr>
      </w:pPr>
    </w:p>
    <w:p w14:paraId="6E21AC01" w14:textId="77777777" w:rsidR="003324B1" w:rsidRDefault="007415B4" w:rsidP="007A5120">
      <w:pPr>
        <w:pStyle w:val="a5"/>
        <w:ind w:left="284" w:right="284"/>
        <w:jc w:val="both"/>
      </w:pPr>
      <w:r>
        <w:rPr>
          <w:color w:val="333333"/>
        </w:rPr>
        <w:lastRenderedPageBreak/>
        <w:t>индивидуального</w:t>
      </w:r>
      <w:r>
        <w:rPr>
          <w:color w:val="333333"/>
          <w:spacing w:val="-11"/>
        </w:rPr>
        <w:t xml:space="preserve"> </w:t>
      </w:r>
      <w:r>
        <w:rPr>
          <w:color w:val="333333"/>
        </w:rPr>
        <w:t>и</w:t>
      </w:r>
      <w:r>
        <w:rPr>
          <w:color w:val="333333"/>
          <w:spacing w:val="-9"/>
        </w:rPr>
        <w:t xml:space="preserve"> </w:t>
      </w:r>
      <w:r>
        <w:rPr>
          <w:color w:val="333333"/>
        </w:rPr>
        <w:t>общественного</w:t>
      </w:r>
      <w:r>
        <w:rPr>
          <w:color w:val="333333"/>
          <w:spacing w:val="-7"/>
        </w:rPr>
        <w:t xml:space="preserve"> </w:t>
      </w:r>
      <w:r>
        <w:rPr>
          <w:color w:val="333333"/>
          <w:spacing w:val="-2"/>
        </w:rPr>
        <w:t>пространства;</w:t>
      </w:r>
    </w:p>
    <w:p w14:paraId="1CD0A591" w14:textId="77777777" w:rsidR="003324B1" w:rsidRDefault="007415B4" w:rsidP="007A5120">
      <w:pPr>
        <w:pStyle w:val="a5"/>
        <w:ind w:left="284" w:right="284"/>
        <w:jc w:val="both"/>
      </w:pPr>
      <w:r>
        <w:rPr>
          <w:color w:val="333333"/>
        </w:rPr>
        <w:t>развитие ответственного отношения к ведению здорового образа жизни, исключающего употребление</w:t>
      </w:r>
      <w:r>
        <w:rPr>
          <w:color w:val="333333"/>
          <w:spacing w:val="-2"/>
        </w:rPr>
        <w:t xml:space="preserve"> </w:t>
      </w:r>
      <w:r>
        <w:rPr>
          <w:color w:val="333333"/>
        </w:rPr>
        <w:t>наркотиков,</w:t>
      </w:r>
      <w:r>
        <w:rPr>
          <w:color w:val="333333"/>
          <w:spacing w:val="-2"/>
        </w:rPr>
        <w:t xml:space="preserve"> </w:t>
      </w:r>
      <w:r>
        <w:rPr>
          <w:color w:val="333333"/>
        </w:rPr>
        <w:t>алкоголя,</w:t>
      </w:r>
      <w:r>
        <w:rPr>
          <w:color w:val="333333"/>
          <w:spacing w:val="-2"/>
        </w:rPr>
        <w:t xml:space="preserve"> </w:t>
      </w:r>
      <w:r>
        <w:rPr>
          <w:color w:val="333333"/>
        </w:rPr>
        <w:t>курения</w:t>
      </w:r>
      <w:r>
        <w:rPr>
          <w:color w:val="333333"/>
          <w:spacing w:val="-1"/>
        </w:rPr>
        <w:t xml:space="preserve"> </w:t>
      </w:r>
      <w:r>
        <w:rPr>
          <w:color w:val="333333"/>
        </w:rPr>
        <w:t>и</w:t>
      </w:r>
      <w:r>
        <w:rPr>
          <w:color w:val="333333"/>
          <w:spacing w:val="-1"/>
        </w:rPr>
        <w:t xml:space="preserve"> </w:t>
      </w:r>
      <w:r>
        <w:rPr>
          <w:color w:val="333333"/>
        </w:rPr>
        <w:t>нанесение</w:t>
      </w:r>
      <w:r>
        <w:rPr>
          <w:color w:val="333333"/>
          <w:spacing w:val="-2"/>
        </w:rPr>
        <w:t xml:space="preserve"> </w:t>
      </w:r>
      <w:r>
        <w:rPr>
          <w:color w:val="333333"/>
        </w:rPr>
        <w:t>иного</w:t>
      </w:r>
      <w:r>
        <w:rPr>
          <w:color w:val="333333"/>
          <w:spacing w:val="-2"/>
        </w:rPr>
        <w:t xml:space="preserve"> </w:t>
      </w:r>
      <w:r>
        <w:rPr>
          <w:color w:val="333333"/>
        </w:rPr>
        <w:t>вреда</w:t>
      </w:r>
      <w:r>
        <w:rPr>
          <w:color w:val="333333"/>
          <w:spacing w:val="-4"/>
        </w:rPr>
        <w:t xml:space="preserve"> </w:t>
      </w:r>
      <w:r>
        <w:rPr>
          <w:color w:val="333333"/>
        </w:rPr>
        <w:t>собственному здоровью</w:t>
      </w:r>
      <w:r>
        <w:rPr>
          <w:color w:val="333333"/>
          <w:spacing w:val="-4"/>
        </w:rPr>
        <w:t xml:space="preserve"> </w:t>
      </w:r>
      <w:r>
        <w:rPr>
          <w:color w:val="333333"/>
        </w:rPr>
        <w:t>и</w:t>
      </w:r>
      <w:r>
        <w:rPr>
          <w:color w:val="333333"/>
          <w:spacing w:val="-1"/>
        </w:rPr>
        <w:t xml:space="preserve"> </w:t>
      </w:r>
      <w:r>
        <w:rPr>
          <w:color w:val="333333"/>
        </w:rPr>
        <w:t xml:space="preserve">здоровью </w:t>
      </w:r>
      <w:r>
        <w:rPr>
          <w:color w:val="333333"/>
          <w:spacing w:val="-2"/>
        </w:rPr>
        <w:t>окружающих;</w:t>
      </w:r>
    </w:p>
    <w:p w14:paraId="0B6C6141" w14:textId="77777777" w:rsidR="003324B1" w:rsidRDefault="007415B4" w:rsidP="007A5120">
      <w:pPr>
        <w:pStyle w:val="a5"/>
        <w:ind w:left="284" w:right="284"/>
        <w:jc w:val="both"/>
      </w:pPr>
      <w:r>
        <w:rPr>
          <w:color w:val="333333"/>
        </w:rPr>
        <w:t>формирование личности безопасного типа, осознанного и ответстве</w:t>
      </w:r>
      <w:r>
        <w:rPr>
          <w:color w:val="333333"/>
        </w:rPr>
        <w:t>нного отношения к личной безопасности и безопасности других людей;</w:t>
      </w:r>
    </w:p>
    <w:p w14:paraId="57DBA938" w14:textId="77777777" w:rsidR="003324B1" w:rsidRDefault="007415B4" w:rsidP="007A5120">
      <w:pPr>
        <w:pStyle w:val="a5"/>
        <w:ind w:left="284" w:right="284"/>
        <w:jc w:val="both"/>
        <w:rPr>
          <w:b/>
        </w:rPr>
      </w:pPr>
      <w:r>
        <w:rPr>
          <w:b/>
          <w:color w:val="333333"/>
        </w:rPr>
        <w:t>эстетическое</w:t>
      </w:r>
      <w:r>
        <w:rPr>
          <w:b/>
          <w:color w:val="333333"/>
          <w:spacing w:val="-13"/>
        </w:rPr>
        <w:t xml:space="preserve"> </w:t>
      </w:r>
      <w:r>
        <w:rPr>
          <w:b/>
          <w:color w:val="333333"/>
          <w:spacing w:val="-2"/>
        </w:rPr>
        <w:t>воспитание:</w:t>
      </w:r>
    </w:p>
    <w:p w14:paraId="20F7A270" w14:textId="77777777" w:rsidR="003324B1" w:rsidRDefault="007415B4" w:rsidP="007A5120">
      <w:pPr>
        <w:pStyle w:val="a5"/>
        <w:ind w:left="284" w:right="284"/>
        <w:jc w:val="both"/>
      </w:pPr>
      <w:r>
        <w:rPr>
          <w:color w:val="333333"/>
        </w:rPr>
        <w:t>формирование гармоничной личности, развитие способности воспринимать, ценить и создавать прекрасное в повседневной жизни;</w:t>
      </w:r>
    </w:p>
    <w:p w14:paraId="571F550A" w14:textId="77777777" w:rsidR="003324B1" w:rsidRDefault="007415B4" w:rsidP="007A5120">
      <w:pPr>
        <w:pStyle w:val="a5"/>
        <w:ind w:left="284" w:right="284"/>
        <w:jc w:val="both"/>
      </w:pPr>
      <w:r>
        <w:rPr>
          <w:color w:val="333333"/>
        </w:rPr>
        <w:t>понимание взаимозависимости счастливого юн</w:t>
      </w:r>
      <w:r>
        <w:rPr>
          <w:color w:val="333333"/>
        </w:rPr>
        <w:t>ошества и безопасного личного поведения в повседневной жизни;</w:t>
      </w:r>
    </w:p>
    <w:p w14:paraId="680E3CDE" w14:textId="77777777" w:rsidR="003324B1" w:rsidRDefault="007415B4" w:rsidP="007A5120">
      <w:pPr>
        <w:pStyle w:val="a5"/>
        <w:ind w:left="284" w:right="284"/>
        <w:jc w:val="both"/>
        <w:rPr>
          <w:b/>
        </w:rPr>
      </w:pPr>
      <w:r>
        <w:rPr>
          <w:b/>
          <w:color w:val="333333"/>
        </w:rPr>
        <w:t>ценности</w:t>
      </w:r>
      <w:r>
        <w:rPr>
          <w:b/>
          <w:color w:val="333333"/>
          <w:spacing w:val="-10"/>
        </w:rPr>
        <w:t xml:space="preserve"> </w:t>
      </w:r>
      <w:r>
        <w:rPr>
          <w:b/>
          <w:color w:val="333333"/>
        </w:rPr>
        <w:t>научного</w:t>
      </w:r>
      <w:r>
        <w:rPr>
          <w:b/>
          <w:color w:val="333333"/>
          <w:spacing w:val="-10"/>
        </w:rPr>
        <w:t xml:space="preserve"> </w:t>
      </w:r>
      <w:r>
        <w:rPr>
          <w:b/>
          <w:color w:val="333333"/>
          <w:spacing w:val="-2"/>
        </w:rPr>
        <w:t>познания:</w:t>
      </w:r>
    </w:p>
    <w:p w14:paraId="0542017F" w14:textId="77777777" w:rsidR="003324B1" w:rsidRDefault="007415B4" w:rsidP="007A5120">
      <w:pPr>
        <w:pStyle w:val="a5"/>
        <w:ind w:left="284" w:right="284"/>
        <w:jc w:val="both"/>
      </w:pPr>
      <w:r>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w:t>
      </w:r>
      <w:r>
        <w:rPr>
          <w:color w:val="333333"/>
        </w:rPr>
        <w:t>одной и социальной средой;</w:t>
      </w:r>
    </w:p>
    <w:p w14:paraId="50400761" w14:textId="77777777" w:rsidR="003324B1" w:rsidRDefault="007415B4" w:rsidP="007A5120">
      <w:pPr>
        <w:pStyle w:val="a5"/>
        <w:ind w:left="284" w:right="284"/>
        <w:jc w:val="both"/>
      </w:pPr>
      <w:r>
        <w:rPr>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367EE74" w14:textId="77777777" w:rsidR="003324B1" w:rsidRDefault="007415B4" w:rsidP="007A5120">
      <w:pPr>
        <w:pStyle w:val="a5"/>
        <w:ind w:left="284" w:right="284"/>
        <w:jc w:val="both"/>
      </w:pPr>
      <w:r>
        <w:rPr>
          <w:color w:val="333333"/>
        </w:rPr>
        <w:t>формирование современно</w:t>
      </w:r>
      <w:r>
        <w:rPr>
          <w:color w:val="333333"/>
        </w:rPr>
        <w:t xml:space="preserve">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w:t>
      </w:r>
      <w:r>
        <w:rPr>
          <w:color w:val="333333"/>
        </w:rPr>
        <w:t>и социум, природа, коммуникационные связи и каналы);</w:t>
      </w:r>
    </w:p>
    <w:p w14:paraId="0533A64B" w14:textId="77777777" w:rsidR="003324B1" w:rsidRDefault="007415B4" w:rsidP="007A5120">
      <w:pPr>
        <w:pStyle w:val="a5"/>
        <w:ind w:left="284" w:right="284"/>
        <w:jc w:val="both"/>
      </w:pPr>
      <w:r>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w:t>
      </w:r>
      <w:r>
        <w:rPr>
          <w:color w:val="333333"/>
          <w:spacing w:val="40"/>
        </w:rPr>
        <w:t xml:space="preserve"> </w:t>
      </w:r>
      <w:r>
        <w:rPr>
          <w:color w:val="333333"/>
        </w:rPr>
        <w:t>или чрезвычайных ситуациях с учётом реальных условий и возможностей;</w:t>
      </w:r>
    </w:p>
    <w:p w14:paraId="297F5008" w14:textId="77777777" w:rsidR="003324B1" w:rsidRDefault="007415B4" w:rsidP="007A5120">
      <w:pPr>
        <w:pStyle w:val="a5"/>
        <w:ind w:left="284" w:right="284"/>
        <w:jc w:val="both"/>
        <w:rPr>
          <w:b/>
        </w:rPr>
      </w:pPr>
      <w:r>
        <w:rPr>
          <w:b/>
          <w:color w:val="333333"/>
        </w:rPr>
        <w:t>физи</w:t>
      </w:r>
      <w:r>
        <w:rPr>
          <w:b/>
          <w:color w:val="333333"/>
        </w:rPr>
        <w:t>ческое</w:t>
      </w:r>
      <w:r>
        <w:rPr>
          <w:b/>
          <w:color w:val="333333"/>
          <w:spacing w:val="-14"/>
        </w:rPr>
        <w:t xml:space="preserve"> </w:t>
      </w:r>
      <w:r>
        <w:rPr>
          <w:b/>
          <w:color w:val="333333"/>
        </w:rPr>
        <w:t>воспитание,</w:t>
      </w:r>
      <w:r>
        <w:rPr>
          <w:b/>
          <w:color w:val="333333"/>
          <w:spacing w:val="-9"/>
        </w:rPr>
        <w:t xml:space="preserve"> </w:t>
      </w:r>
      <w:r>
        <w:rPr>
          <w:b/>
          <w:color w:val="333333"/>
        </w:rPr>
        <w:t>формирование</w:t>
      </w:r>
      <w:r>
        <w:rPr>
          <w:b/>
          <w:color w:val="333333"/>
          <w:spacing w:val="-11"/>
        </w:rPr>
        <w:t xml:space="preserve"> </w:t>
      </w:r>
      <w:r>
        <w:rPr>
          <w:b/>
          <w:color w:val="333333"/>
        </w:rPr>
        <w:t>культуры</w:t>
      </w:r>
      <w:r>
        <w:rPr>
          <w:b/>
          <w:color w:val="333333"/>
          <w:spacing w:val="-12"/>
        </w:rPr>
        <w:t xml:space="preserve"> </w:t>
      </w:r>
      <w:r>
        <w:rPr>
          <w:b/>
          <w:color w:val="333333"/>
        </w:rPr>
        <w:t>здоровья</w:t>
      </w:r>
      <w:r>
        <w:rPr>
          <w:b/>
          <w:color w:val="333333"/>
          <w:spacing w:val="-11"/>
        </w:rPr>
        <w:t xml:space="preserve"> </w:t>
      </w:r>
      <w:r>
        <w:rPr>
          <w:b/>
          <w:color w:val="333333"/>
        </w:rPr>
        <w:t>и</w:t>
      </w:r>
      <w:r>
        <w:rPr>
          <w:b/>
          <w:color w:val="333333"/>
          <w:spacing w:val="-9"/>
        </w:rPr>
        <w:t xml:space="preserve"> </w:t>
      </w:r>
      <w:r>
        <w:rPr>
          <w:b/>
          <w:color w:val="333333"/>
        </w:rPr>
        <w:t>эмоционального</w:t>
      </w:r>
      <w:r>
        <w:rPr>
          <w:b/>
          <w:color w:val="333333"/>
          <w:spacing w:val="-12"/>
        </w:rPr>
        <w:t xml:space="preserve"> </w:t>
      </w:r>
      <w:r>
        <w:rPr>
          <w:b/>
          <w:color w:val="333333"/>
          <w:spacing w:val="-2"/>
        </w:rPr>
        <w:t>благополучия:</w:t>
      </w:r>
    </w:p>
    <w:p w14:paraId="142E1302" w14:textId="77777777" w:rsidR="003324B1" w:rsidRDefault="007415B4" w:rsidP="007A5120">
      <w:pPr>
        <w:pStyle w:val="a5"/>
        <w:ind w:left="284" w:right="284"/>
        <w:jc w:val="both"/>
      </w:pPr>
      <w:r>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469BEDDF" w14:textId="77777777" w:rsidR="003324B1" w:rsidRDefault="007415B4" w:rsidP="007A5120">
      <w:pPr>
        <w:pStyle w:val="a5"/>
        <w:ind w:left="284" w:right="284"/>
        <w:jc w:val="both"/>
      </w:pPr>
      <w:r>
        <w:rPr>
          <w:color w:val="333333"/>
        </w:rPr>
        <w:t>осознание</w:t>
      </w:r>
      <w:r>
        <w:rPr>
          <w:color w:val="333333"/>
          <w:spacing w:val="-9"/>
        </w:rPr>
        <w:t xml:space="preserve"> </w:t>
      </w:r>
      <w:r>
        <w:rPr>
          <w:color w:val="333333"/>
        </w:rPr>
        <w:t>ценности</w:t>
      </w:r>
      <w:r>
        <w:rPr>
          <w:color w:val="333333"/>
          <w:spacing w:val="-8"/>
        </w:rPr>
        <w:t xml:space="preserve"> </w:t>
      </w:r>
      <w:r>
        <w:rPr>
          <w:color w:val="333333"/>
          <w:spacing w:val="-2"/>
        </w:rPr>
        <w:t>жизни;</w:t>
      </w:r>
    </w:p>
    <w:p w14:paraId="67015C0D" w14:textId="77777777" w:rsidR="003324B1" w:rsidRDefault="007415B4" w:rsidP="007A5120">
      <w:pPr>
        <w:pStyle w:val="a5"/>
        <w:ind w:left="284" w:right="284"/>
        <w:jc w:val="both"/>
      </w:pPr>
      <w:r>
        <w:rPr>
          <w:color w:val="333333"/>
        </w:rPr>
        <w:t>ответственное отношение к своему здоровью и установка на здоровый образ ж</w:t>
      </w:r>
      <w:r>
        <w:rPr>
          <w:color w:val="333333"/>
        </w:rPr>
        <w:t>изни (здоровое питание, соблюдение гигиенических правил, сбалансированный режим занятий и отдыха, регулярная физическая активность);</w:t>
      </w:r>
    </w:p>
    <w:p w14:paraId="3A3548F9" w14:textId="77777777" w:rsidR="003324B1" w:rsidRDefault="007415B4" w:rsidP="007A5120">
      <w:pPr>
        <w:pStyle w:val="a5"/>
        <w:ind w:left="284" w:right="284"/>
        <w:jc w:val="both"/>
      </w:pPr>
      <w:r>
        <w:rPr>
          <w:color w:val="333333"/>
        </w:rPr>
        <w:t>осознание последствий и неприятие вредных привычек (употребление алкоголя, наркотиков, курение) и иных форм вреда для физич</w:t>
      </w:r>
      <w:r>
        <w:rPr>
          <w:color w:val="333333"/>
        </w:rPr>
        <w:t>еского и психического здоровья;</w:t>
      </w:r>
    </w:p>
    <w:p w14:paraId="293D41AA" w14:textId="77777777" w:rsidR="003324B1" w:rsidRDefault="007415B4" w:rsidP="007A5120">
      <w:pPr>
        <w:pStyle w:val="a5"/>
        <w:ind w:left="284" w:right="284"/>
        <w:jc w:val="both"/>
      </w:pPr>
      <w:r>
        <w:rPr>
          <w:color w:val="333333"/>
        </w:rPr>
        <w:t xml:space="preserve">соблюдение правил безопасности, в том числе навыков безопасного поведения в Интернет–среде; </w:t>
      </w:r>
      <w:proofErr w:type="gramStart"/>
      <w:r>
        <w:rPr>
          <w:color w:val="333333"/>
        </w:rPr>
        <w:t>способность</w:t>
      </w:r>
      <w:r>
        <w:rPr>
          <w:color w:val="333333"/>
          <w:spacing w:val="62"/>
          <w:w w:val="150"/>
        </w:rPr>
        <w:t xml:space="preserve">  </w:t>
      </w:r>
      <w:r>
        <w:rPr>
          <w:color w:val="333333"/>
        </w:rPr>
        <w:t>адаптироваться</w:t>
      </w:r>
      <w:proofErr w:type="gramEnd"/>
      <w:r>
        <w:rPr>
          <w:color w:val="333333"/>
          <w:spacing w:val="64"/>
          <w:w w:val="150"/>
        </w:rPr>
        <w:t xml:space="preserve">  </w:t>
      </w:r>
      <w:r>
        <w:rPr>
          <w:color w:val="333333"/>
        </w:rPr>
        <w:t>к</w:t>
      </w:r>
      <w:r>
        <w:rPr>
          <w:color w:val="333333"/>
          <w:spacing w:val="64"/>
          <w:w w:val="150"/>
        </w:rPr>
        <w:t xml:space="preserve">  </w:t>
      </w:r>
      <w:r>
        <w:rPr>
          <w:color w:val="333333"/>
        </w:rPr>
        <w:t>стрессовым</w:t>
      </w:r>
      <w:r>
        <w:rPr>
          <w:color w:val="333333"/>
          <w:spacing w:val="63"/>
          <w:w w:val="150"/>
        </w:rPr>
        <w:t xml:space="preserve">  </w:t>
      </w:r>
      <w:r>
        <w:rPr>
          <w:color w:val="333333"/>
        </w:rPr>
        <w:t>ситуациям</w:t>
      </w:r>
      <w:r>
        <w:rPr>
          <w:color w:val="333333"/>
          <w:spacing w:val="65"/>
          <w:w w:val="150"/>
        </w:rPr>
        <w:t xml:space="preserve">  </w:t>
      </w:r>
      <w:r>
        <w:rPr>
          <w:color w:val="333333"/>
        </w:rPr>
        <w:t>и</w:t>
      </w:r>
      <w:r>
        <w:rPr>
          <w:color w:val="333333"/>
          <w:spacing w:val="63"/>
          <w:w w:val="150"/>
        </w:rPr>
        <w:t xml:space="preserve">  </w:t>
      </w:r>
      <w:r>
        <w:rPr>
          <w:color w:val="333333"/>
        </w:rPr>
        <w:t>меняющимся</w:t>
      </w:r>
      <w:r>
        <w:rPr>
          <w:color w:val="333333"/>
          <w:spacing w:val="64"/>
          <w:w w:val="150"/>
        </w:rPr>
        <w:t xml:space="preserve">  </w:t>
      </w:r>
      <w:r>
        <w:rPr>
          <w:color w:val="333333"/>
          <w:spacing w:val="-2"/>
        </w:rPr>
        <w:t>социальным,</w:t>
      </w:r>
    </w:p>
    <w:p w14:paraId="2E0CDBFE" w14:textId="77777777" w:rsidR="003324B1" w:rsidRDefault="007415B4" w:rsidP="007A5120">
      <w:pPr>
        <w:pStyle w:val="a5"/>
        <w:ind w:left="284" w:right="284"/>
        <w:jc w:val="both"/>
      </w:pPr>
      <w:r>
        <w:rPr>
          <w:color w:val="333333"/>
        </w:rPr>
        <w:t>информационным и природным условиям, в том числе о</w:t>
      </w:r>
      <w:r>
        <w:rPr>
          <w:color w:val="333333"/>
        </w:rPr>
        <w:t>смысливая собственный опыт и выстраивая дальнейшие цели;</w:t>
      </w:r>
    </w:p>
    <w:p w14:paraId="3E6072D2" w14:textId="77777777" w:rsidR="003324B1" w:rsidRDefault="007415B4" w:rsidP="007A5120">
      <w:pPr>
        <w:pStyle w:val="a5"/>
        <w:ind w:left="284" w:right="284"/>
        <w:jc w:val="both"/>
      </w:pPr>
      <w:r>
        <w:rPr>
          <w:color w:val="333333"/>
        </w:rPr>
        <w:t>умение</w:t>
      </w:r>
      <w:r>
        <w:rPr>
          <w:color w:val="333333"/>
          <w:spacing w:val="-6"/>
        </w:rPr>
        <w:t xml:space="preserve"> </w:t>
      </w:r>
      <w:r>
        <w:rPr>
          <w:color w:val="333333"/>
        </w:rPr>
        <w:t>принимать</w:t>
      </w:r>
      <w:r>
        <w:rPr>
          <w:color w:val="333333"/>
          <w:spacing w:val="-4"/>
        </w:rPr>
        <w:t xml:space="preserve"> </w:t>
      </w:r>
      <w:r>
        <w:rPr>
          <w:color w:val="333333"/>
        </w:rPr>
        <w:t>себя</w:t>
      </w:r>
      <w:r>
        <w:rPr>
          <w:color w:val="333333"/>
          <w:spacing w:val="-7"/>
        </w:rPr>
        <w:t xml:space="preserve"> </w:t>
      </w:r>
      <w:r>
        <w:rPr>
          <w:color w:val="333333"/>
        </w:rPr>
        <w:t>и</w:t>
      </w:r>
      <w:r>
        <w:rPr>
          <w:color w:val="333333"/>
          <w:spacing w:val="-5"/>
        </w:rPr>
        <w:t xml:space="preserve"> </w:t>
      </w:r>
      <w:r>
        <w:rPr>
          <w:color w:val="333333"/>
        </w:rPr>
        <w:t>других</w:t>
      </w:r>
      <w:r>
        <w:rPr>
          <w:color w:val="333333"/>
          <w:spacing w:val="-4"/>
        </w:rPr>
        <w:t xml:space="preserve"> </w:t>
      </w:r>
      <w:r>
        <w:rPr>
          <w:color w:val="333333"/>
        </w:rPr>
        <w:t>людей,</w:t>
      </w:r>
      <w:r>
        <w:rPr>
          <w:color w:val="333333"/>
          <w:spacing w:val="-4"/>
        </w:rPr>
        <w:t xml:space="preserve"> </w:t>
      </w:r>
      <w:r>
        <w:rPr>
          <w:color w:val="333333"/>
        </w:rPr>
        <w:t>не</w:t>
      </w:r>
      <w:r>
        <w:rPr>
          <w:color w:val="333333"/>
          <w:spacing w:val="-3"/>
        </w:rPr>
        <w:t xml:space="preserve"> </w:t>
      </w:r>
      <w:r>
        <w:rPr>
          <w:color w:val="333333"/>
          <w:spacing w:val="-2"/>
        </w:rPr>
        <w:t>осуждая;</w:t>
      </w:r>
    </w:p>
    <w:p w14:paraId="1521AA13" w14:textId="77777777" w:rsidR="003324B1" w:rsidRDefault="007415B4" w:rsidP="007A5120">
      <w:pPr>
        <w:pStyle w:val="a5"/>
        <w:ind w:left="284" w:right="284"/>
        <w:jc w:val="both"/>
      </w:pPr>
      <w:r>
        <w:rPr>
          <w:color w:val="333333"/>
        </w:rPr>
        <w:t>умение осознавать эмоциональное состояние своё и</w:t>
      </w:r>
      <w:r>
        <w:rPr>
          <w:color w:val="333333"/>
          <w:spacing w:val="27"/>
        </w:rPr>
        <w:t xml:space="preserve"> </w:t>
      </w:r>
      <w:r>
        <w:rPr>
          <w:color w:val="333333"/>
        </w:rPr>
        <w:t>других людей, уметь</w:t>
      </w:r>
      <w:r>
        <w:rPr>
          <w:color w:val="333333"/>
          <w:spacing w:val="28"/>
        </w:rPr>
        <w:t xml:space="preserve"> </w:t>
      </w:r>
      <w:r>
        <w:rPr>
          <w:color w:val="333333"/>
        </w:rPr>
        <w:t>управлять</w:t>
      </w:r>
      <w:r>
        <w:rPr>
          <w:color w:val="333333"/>
          <w:spacing w:val="28"/>
        </w:rPr>
        <w:t xml:space="preserve"> </w:t>
      </w:r>
      <w:r>
        <w:rPr>
          <w:color w:val="333333"/>
        </w:rPr>
        <w:t>собственным эмоциональным состоянием;</w:t>
      </w:r>
    </w:p>
    <w:p w14:paraId="47864ED4" w14:textId="77777777" w:rsidR="003324B1" w:rsidRDefault="007415B4" w:rsidP="007A5120">
      <w:pPr>
        <w:pStyle w:val="a5"/>
        <w:ind w:left="284" w:right="284"/>
        <w:jc w:val="both"/>
      </w:pPr>
      <w:r>
        <w:rPr>
          <w:color w:val="333333"/>
        </w:rPr>
        <w:t>сформированность навыка рефлексии, признание своего</w:t>
      </w:r>
      <w:r>
        <w:rPr>
          <w:color w:val="333333"/>
          <w:spacing w:val="-2"/>
        </w:rPr>
        <w:t xml:space="preserve"> </w:t>
      </w:r>
      <w:r>
        <w:rPr>
          <w:color w:val="333333"/>
        </w:rPr>
        <w:t>права на ошибку и</w:t>
      </w:r>
      <w:r>
        <w:rPr>
          <w:color w:val="333333"/>
          <w:spacing w:val="-1"/>
        </w:rPr>
        <w:t xml:space="preserve"> </w:t>
      </w:r>
      <w:r>
        <w:rPr>
          <w:color w:val="333333"/>
        </w:rPr>
        <w:t>такого же</w:t>
      </w:r>
      <w:r>
        <w:rPr>
          <w:color w:val="333333"/>
          <w:spacing w:val="-2"/>
        </w:rPr>
        <w:t xml:space="preserve"> </w:t>
      </w:r>
      <w:r>
        <w:rPr>
          <w:color w:val="333333"/>
        </w:rPr>
        <w:t xml:space="preserve">права другого </w:t>
      </w:r>
      <w:r>
        <w:rPr>
          <w:color w:val="333333"/>
          <w:spacing w:val="-2"/>
        </w:rPr>
        <w:t>человека;</w:t>
      </w:r>
    </w:p>
    <w:p w14:paraId="068AF023" w14:textId="77777777" w:rsidR="003324B1" w:rsidRDefault="007415B4" w:rsidP="007A5120">
      <w:pPr>
        <w:pStyle w:val="a5"/>
        <w:ind w:left="284" w:right="284"/>
        <w:jc w:val="both"/>
        <w:rPr>
          <w:b/>
        </w:rPr>
      </w:pPr>
      <w:r>
        <w:rPr>
          <w:b/>
          <w:color w:val="333333"/>
        </w:rPr>
        <w:t>трудовое</w:t>
      </w:r>
      <w:r>
        <w:rPr>
          <w:b/>
          <w:color w:val="333333"/>
          <w:spacing w:val="-9"/>
        </w:rPr>
        <w:t xml:space="preserve"> </w:t>
      </w:r>
      <w:r>
        <w:rPr>
          <w:b/>
          <w:color w:val="333333"/>
          <w:spacing w:val="-2"/>
        </w:rPr>
        <w:t>воспитание:</w:t>
      </w:r>
    </w:p>
    <w:p w14:paraId="1B2B2F61" w14:textId="77777777" w:rsidR="003324B1" w:rsidRDefault="007415B4" w:rsidP="007A5120">
      <w:pPr>
        <w:pStyle w:val="a5"/>
        <w:ind w:left="284" w:right="284"/>
        <w:jc w:val="both"/>
      </w:pPr>
      <w:r>
        <w:rPr>
          <w:color w:val="333333"/>
        </w:rPr>
        <w:t>установка на активное участие в решении практических задач (в рамках семьи, организации, насе</w:t>
      </w:r>
      <w:r>
        <w:rPr>
          <w:color w:val="333333"/>
        </w:rPr>
        <w:t>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2C56CB6" w14:textId="77777777" w:rsidR="003324B1" w:rsidRDefault="007415B4" w:rsidP="007A5120">
      <w:pPr>
        <w:pStyle w:val="a5"/>
        <w:ind w:left="284" w:right="284"/>
        <w:jc w:val="both"/>
      </w:pPr>
      <w:r>
        <w:rPr>
          <w:color w:val="333333"/>
        </w:rPr>
        <w:t xml:space="preserve">интерес к практическому изучению профессий и труда различного рода, в том числе на основе </w:t>
      </w:r>
      <w:r>
        <w:rPr>
          <w:color w:val="333333"/>
        </w:rPr>
        <w:t>применения изучаемого предметного знания;</w:t>
      </w:r>
    </w:p>
    <w:p w14:paraId="4AE85F1A" w14:textId="77777777" w:rsidR="003324B1" w:rsidRDefault="007415B4" w:rsidP="007A5120">
      <w:pPr>
        <w:pStyle w:val="a5"/>
        <w:ind w:left="284" w:right="284"/>
        <w:jc w:val="both"/>
      </w:pPr>
      <w:r>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F95523E" w14:textId="77777777" w:rsidR="003324B1" w:rsidRDefault="007415B4" w:rsidP="007A5120">
      <w:pPr>
        <w:pStyle w:val="a5"/>
        <w:ind w:left="284" w:right="284"/>
        <w:jc w:val="both"/>
      </w:pPr>
      <w:r>
        <w:rPr>
          <w:color w:val="333333"/>
        </w:rPr>
        <w:t>готовность адаптироваться в профессиональной среде; уважение</w:t>
      </w:r>
      <w:r>
        <w:rPr>
          <w:color w:val="333333"/>
          <w:spacing w:val="-9"/>
        </w:rPr>
        <w:t xml:space="preserve"> </w:t>
      </w:r>
      <w:r>
        <w:rPr>
          <w:color w:val="333333"/>
        </w:rPr>
        <w:t>к</w:t>
      </w:r>
      <w:r>
        <w:rPr>
          <w:color w:val="333333"/>
          <w:spacing w:val="-7"/>
        </w:rPr>
        <w:t xml:space="preserve"> </w:t>
      </w:r>
      <w:r>
        <w:rPr>
          <w:color w:val="333333"/>
        </w:rPr>
        <w:t>труду</w:t>
      </w:r>
      <w:r>
        <w:rPr>
          <w:color w:val="333333"/>
          <w:spacing w:val="-3"/>
        </w:rPr>
        <w:t xml:space="preserve"> </w:t>
      </w:r>
      <w:r>
        <w:rPr>
          <w:color w:val="333333"/>
        </w:rPr>
        <w:t>и</w:t>
      </w:r>
      <w:r>
        <w:rPr>
          <w:color w:val="333333"/>
          <w:spacing w:val="-7"/>
        </w:rPr>
        <w:t xml:space="preserve"> </w:t>
      </w:r>
      <w:r>
        <w:rPr>
          <w:color w:val="333333"/>
        </w:rPr>
        <w:t>результатам</w:t>
      </w:r>
      <w:r>
        <w:rPr>
          <w:color w:val="333333"/>
          <w:spacing w:val="-6"/>
        </w:rPr>
        <w:t xml:space="preserve"> </w:t>
      </w:r>
      <w:r>
        <w:rPr>
          <w:color w:val="333333"/>
        </w:rPr>
        <w:t>трудовой</w:t>
      </w:r>
      <w:r>
        <w:rPr>
          <w:color w:val="333333"/>
          <w:spacing w:val="-5"/>
        </w:rPr>
        <w:t xml:space="preserve"> </w:t>
      </w:r>
      <w:r>
        <w:rPr>
          <w:color w:val="333333"/>
          <w:spacing w:val="-2"/>
        </w:rPr>
        <w:t>деятельности;</w:t>
      </w:r>
    </w:p>
    <w:p w14:paraId="2E8100A5" w14:textId="77777777" w:rsidR="003324B1" w:rsidRDefault="007415B4" w:rsidP="007A5120">
      <w:pPr>
        <w:pStyle w:val="a5"/>
        <w:ind w:left="284" w:right="284"/>
        <w:jc w:val="both"/>
      </w:pPr>
      <w:r>
        <w:rPr>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60297E7" w14:textId="77777777" w:rsidR="003324B1" w:rsidRDefault="003324B1" w:rsidP="007A5120">
      <w:pPr>
        <w:pStyle w:val="a5"/>
        <w:ind w:left="284" w:right="284"/>
        <w:jc w:val="both"/>
        <w:sectPr w:rsidR="003324B1" w:rsidSect="007A5120">
          <w:footerReference w:type="default" r:id="rId20"/>
          <w:pgSz w:w="11910" w:h="16390"/>
          <w:pgMar w:top="1060" w:right="3" w:bottom="280" w:left="850" w:header="0" w:footer="0" w:gutter="0"/>
          <w:cols w:space="720"/>
        </w:sectPr>
      </w:pPr>
    </w:p>
    <w:p w14:paraId="4C8A4A37" w14:textId="77777777" w:rsidR="003324B1" w:rsidRDefault="007415B4" w:rsidP="007A5120">
      <w:pPr>
        <w:pStyle w:val="a5"/>
        <w:ind w:left="284" w:right="284"/>
        <w:jc w:val="both"/>
      </w:pPr>
      <w:r>
        <w:rPr>
          <w:color w:val="333333"/>
        </w:rPr>
        <w:lastRenderedPageBreak/>
        <w:t>укрепление ответственного отношения к учёбе, способности применять меры и средства индивидуа</w:t>
      </w:r>
      <w:r>
        <w:rPr>
          <w:color w:val="333333"/>
        </w:rPr>
        <w:t xml:space="preserve">льной защиты, приёмы рационального и безопасного поведения в опасных и чрезвычайных </w:t>
      </w:r>
      <w:r>
        <w:rPr>
          <w:color w:val="333333"/>
          <w:spacing w:val="-2"/>
        </w:rPr>
        <w:t>ситуациях;</w:t>
      </w:r>
    </w:p>
    <w:p w14:paraId="704DFCE4" w14:textId="77777777" w:rsidR="003324B1" w:rsidRDefault="007415B4" w:rsidP="007A5120">
      <w:pPr>
        <w:pStyle w:val="a5"/>
        <w:ind w:left="284" w:right="284"/>
        <w:jc w:val="both"/>
      </w:pPr>
      <w:r>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w:t>
      </w:r>
      <w:r>
        <w:rPr>
          <w:color w:val="333333"/>
        </w:rPr>
        <w:t>ьные пути, травмах различных областей тела, ожогах, отморожениях, отравлениях;</w:t>
      </w:r>
    </w:p>
    <w:p w14:paraId="7AEB99A8" w14:textId="77777777" w:rsidR="003324B1" w:rsidRDefault="007415B4" w:rsidP="007A5120">
      <w:pPr>
        <w:pStyle w:val="a5"/>
        <w:ind w:left="284" w:right="284"/>
        <w:jc w:val="both"/>
      </w:pPr>
      <w:r>
        <w:rPr>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w:t>
      </w:r>
      <w:r>
        <w:rPr>
          <w:color w:val="333333"/>
        </w:rPr>
        <w:t>ых местах и на массовых мероприятиях, при коммуникации, при воздействии рисков культурной среды);</w:t>
      </w:r>
    </w:p>
    <w:p w14:paraId="3B72B259" w14:textId="77777777" w:rsidR="003324B1" w:rsidRDefault="007415B4" w:rsidP="007A5120">
      <w:pPr>
        <w:pStyle w:val="a5"/>
        <w:ind w:left="284" w:right="284"/>
        <w:jc w:val="both"/>
        <w:rPr>
          <w:b/>
        </w:rPr>
      </w:pPr>
      <w:r>
        <w:rPr>
          <w:b/>
          <w:color w:val="333333"/>
          <w:spacing w:val="-2"/>
        </w:rPr>
        <w:t>экологическое</w:t>
      </w:r>
      <w:r>
        <w:rPr>
          <w:b/>
          <w:color w:val="333333"/>
          <w:spacing w:val="11"/>
        </w:rPr>
        <w:t xml:space="preserve"> </w:t>
      </w:r>
      <w:r>
        <w:rPr>
          <w:b/>
          <w:color w:val="333333"/>
          <w:spacing w:val="-2"/>
        </w:rPr>
        <w:t>воспитание:</w:t>
      </w:r>
    </w:p>
    <w:p w14:paraId="3A30E4F6" w14:textId="77777777" w:rsidR="003324B1" w:rsidRDefault="007415B4" w:rsidP="007A5120">
      <w:pPr>
        <w:pStyle w:val="a5"/>
        <w:ind w:left="284" w:right="284"/>
        <w:jc w:val="both"/>
      </w:pPr>
      <w:r>
        <w:rPr>
          <w:color w:val="333333"/>
        </w:rPr>
        <w:t>ориентация</w:t>
      </w:r>
      <w:r>
        <w:rPr>
          <w:color w:val="333333"/>
          <w:spacing w:val="-1"/>
        </w:rPr>
        <w:t xml:space="preserve"> </w:t>
      </w:r>
      <w:r>
        <w:rPr>
          <w:color w:val="333333"/>
        </w:rPr>
        <w:t>на применение знаний</w:t>
      </w:r>
      <w:r>
        <w:rPr>
          <w:color w:val="333333"/>
          <w:spacing w:val="-1"/>
        </w:rPr>
        <w:t xml:space="preserve"> </w:t>
      </w:r>
      <w:r>
        <w:rPr>
          <w:color w:val="333333"/>
        </w:rPr>
        <w:t>из социальных и естественных наук для</w:t>
      </w:r>
      <w:r>
        <w:rPr>
          <w:color w:val="333333"/>
          <w:spacing w:val="-1"/>
        </w:rPr>
        <w:t xml:space="preserve"> </w:t>
      </w:r>
      <w:r>
        <w:rPr>
          <w:color w:val="333333"/>
        </w:rPr>
        <w:t>решения задач в</w:t>
      </w:r>
      <w:r>
        <w:rPr>
          <w:color w:val="333333"/>
          <w:spacing w:val="-1"/>
        </w:rPr>
        <w:t xml:space="preserve"> </w:t>
      </w:r>
      <w:r>
        <w:rPr>
          <w:color w:val="333333"/>
        </w:rPr>
        <w:t>области окружающей среды, планирования поступк</w:t>
      </w:r>
      <w:r>
        <w:rPr>
          <w:color w:val="333333"/>
        </w:rPr>
        <w:t xml:space="preserve">ов и оценки их возможных последствий для окружающей </w:t>
      </w:r>
      <w:r>
        <w:rPr>
          <w:color w:val="333333"/>
          <w:spacing w:val="-2"/>
        </w:rPr>
        <w:t>среды;</w:t>
      </w:r>
    </w:p>
    <w:p w14:paraId="00CC890A" w14:textId="77777777" w:rsidR="003324B1" w:rsidRDefault="007415B4" w:rsidP="007A5120">
      <w:pPr>
        <w:pStyle w:val="a5"/>
        <w:ind w:left="284" w:right="284"/>
        <w:jc w:val="both"/>
      </w:pPr>
      <w:r>
        <w:rPr>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41B1E5AD" w14:textId="77777777" w:rsidR="003324B1" w:rsidRDefault="007415B4" w:rsidP="007A5120">
      <w:pPr>
        <w:pStyle w:val="a5"/>
        <w:ind w:left="284" w:right="284"/>
        <w:jc w:val="both"/>
      </w:pPr>
      <w:r>
        <w:rPr>
          <w:color w:val="333333"/>
        </w:rPr>
        <w:t>осознание своей рол</w:t>
      </w:r>
      <w:r>
        <w:rPr>
          <w:color w:val="333333"/>
        </w:rPr>
        <w:t>и как гражданина и потребителя в условиях взаимосвязи природной, технологической и социальной сред;</w:t>
      </w:r>
    </w:p>
    <w:p w14:paraId="60C4FBA8" w14:textId="77777777" w:rsidR="003324B1" w:rsidRDefault="007415B4" w:rsidP="007A5120">
      <w:pPr>
        <w:pStyle w:val="a5"/>
        <w:ind w:left="284" w:right="284"/>
        <w:jc w:val="both"/>
      </w:pPr>
      <w:r>
        <w:rPr>
          <w:color w:val="333333"/>
        </w:rPr>
        <w:t>готовность</w:t>
      </w:r>
      <w:r>
        <w:rPr>
          <w:color w:val="333333"/>
          <w:spacing w:val="-12"/>
        </w:rPr>
        <w:t xml:space="preserve"> </w:t>
      </w:r>
      <w:r>
        <w:rPr>
          <w:color w:val="333333"/>
        </w:rPr>
        <w:t>к</w:t>
      </w:r>
      <w:r>
        <w:rPr>
          <w:color w:val="333333"/>
          <w:spacing w:val="-6"/>
        </w:rPr>
        <w:t xml:space="preserve"> </w:t>
      </w:r>
      <w:r>
        <w:rPr>
          <w:color w:val="333333"/>
        </w:rPr>
        <w:t>участию</w:t>
      </w:r>
      <w:r>
        <w:rPr>
          <w:color w:val="333333"/>
          <w:spacing w:val="-7"/>
        </w:rPr>
        <w:t xml:space="preserve"> </w:t>
      </w:r>
      <w:r>
        <w:rPr>
          <w:color w:val="333333"/>
        </w:rPr>
        <w:t>в</w:t>
      </w:r>
      <w:r>
        <w:rPr>
          <w:color w:val="333333"/>
          <w:spacing w:val="-7"/>
        </w:rPr>
        <w:t xml:space="preserve"> </w:t>
      </w:r>
      <w:r>
        <w:rPr>
          <w:color w:val="333333"/>
        </w:rPr>
        <w:t>практической</w:t>
      </w:r>
      <w:r>
        <w:rPr>
          <w:color w:val="333333"/>
          <w:spacing w:val="-9"/>
        </w:rPr>
        <w:t xml:space="preserve"> </w:t>
      </w:r>
      <w:r>
        <w:rPr>
          <w:color w:val="333333"/>
        </w:rPr>
        <w:t>деятельности</w:t>
      </w:r>
      <w:r>
        <w:rPr>
          <w:color w:val="333333"/>
          <w:spacing w:val="-9"/>
        </w:rPr>
        <w:t xml:space="preserve"> </w:t>
      </w:r>
      <w:r>
        <w:rPr>
          <w:color w:val="333333"/>
        </w:rPr>
        <w:t>экологической</w:t>
      </w:r>
      <w:r>
        <w:rPr>
          <w:color w:val="333333"/>
          <w:spacing w:val="-7"/>
        </w:rPr>
        <w:t xml:space="preserve"> </w:t>
      </w:r>
      <w:r>
        <w:rPr>
          <w:color w:val="333333"/>
          <w:spacing w:val="-2"/>
        </w:rPr>
        <w:t>направленности;</w:t>
      </w:r>
    </w:p>
    <w:p w14:paraId="7FF75137" w14:textId="77777777" w:rsidR="003324B1" w:rsidRDefault="007415B4" w:rsidP="007A5120">
      <w:pPr>
        <w:pStyle w:val="a5"/>
        <w:ind w:left="284" w:right="284"/>
        <w:jc w:val="both"/>
      </w:pPr>
      <w:r>
        <w:rPr>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DF3AE7B" w14:textId="77777777" w:rsidR="003324B1" w:rsidRDefault="007415B4" w:rsidP="007A5120">
      <w:pPr>
        <w:pStyle w:val="a5"/>
        <w:ind w:left="284" w:right="284"/>
        <w:jc w:val="both"/>
        <w:rPr>
          <w:b/>
        </w:rPr>
      </w:pPr>
      <w:r>
        <w:rPr>
          <w:b/>
          <w:color w:val="333333"/>
          <w:spacing w:val="-2"/>
        </w:rPr>
        <w:t>МЕТАПРЕДМЕТНЫЕ</w:t>
      </w:r>
      <w:r>
        <w:rPr>
          <w:b/>
          <w:color w:val="333333"/>
          <w:spacing w:val="7"/>
        </w:rPr>
        <w:t xml:space="preserve"> </w:t>
      </w:r>
      <w:r>
        <w:rPr>
          <w:b/>
          <w:color w:val="333333"/>
          <w:spacing w:val="-2"/>
        </w:rPr>
        <w:t>РЕЗУЛЬТАТЫ</w:t>
      </w:r>
    </w:p>
    <w:p w14:paraId="18797622" w14:textId="77777777" w:rsidR="003324B1" w:rsidRDefault="007415B4" w:rsidP="007A5120">
      <w:pPr>
        <w:pStyle w:val="a5"/>
        <w:ind w:left="284" w:right="284"/>
        <w:jc w:val="both"/>
      </w:pPr>
      <w:r>
        <w:rPr>
          <w:color w:val="333333"/>
        </w:rPr>
        <w:t>В результате изучения ОБЗР на уровне основного об</w:t>
      </w:r>
      <w:r>
        <w:rPr>
          <w:color w:val="333333"/>
        </w:rPr>
        <w:t>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6B5BAD7" w14:textId="77777777" w:rsidR="003324B1" w:rsidRDefault="007415B4" w:rsidP="007A5120">
      <w:pPr>
        <w:pStyle w:val="a5"/>
        <w:ind w:left="284" w:right="284"/>
        <w:jc w:val="both"/>
        <w:rPr>
          <w:b/>
        </w:rPr>
      </w:pPr>
      <w:r>
        <w:rPr>
          <w:b/>
          <w:color w:val="333333"/>
        </w:rPr>
        <w:t>Познавательные</w:t>
      </w:r>
      <w:r>
        <w:rPr>
          <w:b/>
          <w:color w:val="333333"/>
          <w:spacing w:val="-12"/>
        </w:rPr>
        <w:t xml:space="preserve"> </w:t>
      </w:r>
      <w:r>
        <w:rPr>
          <w:b/>
          <w:color w:val="333333"/>
        </w:rPr>
        <w:t>универсальные</w:t>
      </w:r>
      <w:r>
        <w:rPr>
          <w:b/>
          <w:color w:val="333333"/>
          <w:spacing w:val="-12"/>
        </w:rPr>
        <w:t xml:space="preserve"> </w:t>
      </w:r>
      <w:r>
        <w:rPr>
          <w:b/>
          <w:color w:val="333333"/>
        </w:rPr>
        <w:t>учебные</w:t>
      </w:r>
      <w:r>
        <w:rPr>
          <w:b/>
          <w:color w:val="333333"/>
          <w:spacing w:val="-12"/>
        </w:rPr>
        <w:t xml:space="preserve"> </w:t>
      </w:r>
      <w:r>
        <w:rPr>
          <w:b/>
          <w:color w:val="333333"/>
        </w:rPr>
        <w:t>действия Базовые логические действия:</w:t>
      </w:r>
    </w:p>
    <w:p w14:paraId="04CD7E56" w14:textId="77777777" w:rsidR="003324B1" w:rsidRDefault="007415B4" w:rsidP="007A5120">
      <w:pPr>
        <w:pStyle w:val="a5"/>
        <w:ind w:left="284" w:right="284"/>
        <w:jc w:val="both"/>
      </w:pPr>
      <w:r>
        <w:rPr>
          <w:color w:val="333333"/>
        </w:rPr>
        <w:t>выявлять</w:t>
      </w:r>
      <w:r>
        <w:rPr>
          <w:color w:val="333333"/>
          <w:spacing w:val="-12"/>
        </w:rPr>
        <w:t xml:space="preserve"> </w:t>
      </w:r>
      <w:r>
        <w:rPr>
          <w:color w:val="333333"/>
        </w:rPr>
        <w:t>и</w:t>
      </w:r>
      <w:r>
        <w:rPr>
          <w:color w:val="333333"/>
          <w:spacing w:val="-7"/>
        </w:rPr>
        <w:t xml:space="preserve"> </w:t>
      </w:r>
      <w:r>
        <w:rPr>
          <w:color w:val="333333"/>
        </w:rPr>
        <w:t>характеризовать</w:t>
      </w:r>
      <w:r>
        <w:rPr>
          <w:color w:val="333333"/>
          <w:spacing w:val="-10"/>
        </w:rPr>
        <w:t xml:space="preserve"> </w:t>
      </w:r>
      <w:r>
        <w:rPr>
          <w:color w:val="333333"/>
        </w:rPr>
        <w:t>существенные</w:t>
      </w:r>
      <w:r>
        <w:rPr>
          <w:color w:val="333333"/>
          <w:spacing w:val="-8"/>
        </w:rPr>
        <w:t xml:space="preserve"> </w:t>
      </w:r>
      <w:r>
        <w:rPr>
          <w:color w:val="333333"/>
        </w:rPr>
        <w:t>признаки</w:t>
      </w:r>
      <w:r>
        <w:rPr>
          <w:color w:val="333333"/>
          <w:spacing w:val="-10"/>
        </w:rPr>
        <w:t xml:space="preserve"> </w:t>
      </w:r>
      <w:r>
        <w:rPr>
          <w:color w:val="333333"/>
        </w:rPr>
        <w:t>объектов</w:t>
      </w:r>
      <w:r>
        <w:rPr>
          <w:color w:val="333333"/>
          <w:spacing w:val="-5"/>
        </w:rPr>
        <w:t xml:space="preserve"> </w:t>
      </w:r>
      <w:r>
        <w:rPr>
          <w:color w:val="333333"/>
          <w:spacing w:val="-2"/>
        </w:rPr>
        <w:t>(явлений);</w:t>
      </w:r>
    </w:p>
    <w:p w14:paraId="5A744D82" w14:textId="77777777" w:rsidR="003324B1" w:rsidRDefault="007415B4" w:rsidP="007A5120">
      <w:pPr>
        <w:pStyle w:val="a5"/>
        <w:ind w:left="284" w:right="284"/>
        <w:jc w:val="both"/>
      </w:pPr>
      <w:r>
        <w:rPr>
          <w:color w:val="333333"/>
        </w:rPr>
        <w:t>устанавливать существенный признак классификации, основания для обобщения и сравнения, критерии проводимого анализа;</w:t>
      </w:r>
    </w:p>
    <w:p w14:paraId="3ACE4AC5" w14:textId="77777777" w:rsidR="003324B1" w:rsidRDefault="007415B4" w:rsidP="007A5120">
      <w:pPr>
        <w:pStyle w:val="a5"/>
        <w:ind w:left="284" w:right="284"/>
        <w:jc w:val="both"/>
      </w:pPr>
      <w:r>
        <w:rPr>
          <w:color w:val="333333"/>
        </w:rPr>
        <w:t>с учётом предложенной за</w:t>
      </w:r>
      <w:r>
        <w:rPr>
          <w:color w:val="333333"/>
        </w:rPr>
        <w:t>дачи выявлять закономерности и противоречия в рассматриваемых фактах, данных и наблюдениях;</w:t>
      </w:r>
    </w:p>
    <w:p w14:paraId="1717398A" w14:textId="77777777" w:rsidR="003324B1" w:rsidRDefault="007415B4" w:rsidP="007A5120">
      <w:pPr>
        <w:pStyle w:val="a5"/>
        <w:ind w:left="284" w:right="284"/>
        <w:jc w:val="both"/>
      </w:pPr>
      <w:r>
        <w:rPr>
          <w:color w:val="333333"/>
        </w:rPr>
        <w:t>предлагать</w:t>
      </w:r>
      <w:r>
        <w:rPr>
          <w:color w:val="333333"/>
          <w:spacing w:val="-11"/>
        </w:rPr>
        <w:t xml:space="preserve"> </w:t>
      </w:r>
      <w:r>
        <w:rPr>
          <w:color w:val="333333"/>
        </w:rPr>
        <w:t>критерии</w:t>
      </w:r>
      <w:r>
        <w:rPr>
          <w:color w:val="333333"/>
          <w:spacing w:val="-8"/>
        </w:rPr>
        <w:t xml:space="preserve"> </w:t>
      </w:r>
      <w:r>
        <w:rPr>
          <w:color w:val="333333"/>
        </w:rPr>
        <w:t>для</w:t>
      </w:r>
      <w:r>
        <w:rPr>
          <w:color w:val="333333"/>
          <w:spacing w:val="-9"/>
        </w:rPr>
        <w:t xml:space="preserve"> </w:t>
      </w:r>
      <w:r>
        <w:rPr>
          <w:color w:val="333333"/>
        </w:rPr>
        <w:t>выявления</w:t>
      </w:r>
      <w:r>
        <w:rPr>
          <w:color w:val="333333"/>
          <w:spacing w:val="-7"/>
        </w:rPr>
        <w:t xml:space="preserve"> </w:t>
      </w:r>
      <w:r>
        <w:rPr>
          <w:color w:val="333333"/>
        </w:rPr>
        <w:t>закономерностей</w:t>
      </w:r>
      <w:r>
        <w:rPr>
          <w:color w:val="333333"/>
          <w:spacing w:val="-8"/>
        </w:rPr>
        <w:t xml:space="preserve"> </w:t>
      </w:r>
      <w:r>
        <w:rPr>
          <w:color w:val="333333"/>
        </w:rPr>
        <w:t>и</w:t>
      </w:r>
      <w:r>
        <w:rPr>
          <w:color w:val="333333"/>
          <w:spacing w:val="-6"/>
        </w:rPr>
        <w:t xml:space="preserve"> </w:t>
      </w:r>
      <w:r>
        <w:rPr>
          <w:color w:val="333333"/>
          <w:spacing w:val="-2"/>
        </w:rPr>
        <w:t>противоречий;</w:t>
      </w:r>
    </w:p>
    <w:p w14:paraId="71073208" w14:textId="77777777" w:rsidR="003324B1" w:rsidRDefault="007415B4" w:rsidP="007A5120">
      <w:pPr>
        <w:pStyle w:val="a5"/>
        <w:ind w:left="284" w:right="284"/>
        <w:jc w:val="both"/>
      </w:pPr>
      <w:r>
        <w:rPr>
          <w:color w:val="333333"/>
        </w:rPr>
        <w:t>выявлять</w:t>
      </w:r>
      <w:r>
        <w:rPr>
          <w:color w:val="333333"/>
          <w:spacing w:val="-12"/>
        </w:rPr>
        <w:t xml:space="preserve"> </w:t>
      </w:r>
      <w:r>
        <w:rPr>
          <w:color w:val="333333"/>
        </w:rPr>
        <w:t>дефицит</w:t>
      </w:r>
      <w:r>
        <w:rPr>
          <w:color w:val="333333"/>
          <w:spacing w:val="-8"/>
        </w:rPr>
        <w:t xml:space="preserve"> </w:t>
      </w:r>
      <w:r>
        <w:rPr>
          <w:color w:val="333333"/>
        </w:rPr>
        <w:t>информации,</w:t>
      </w:r>
      <w:r>
        <w:rPr>
          <w:color w:val="333333"/>
          <w:spacing w:val="-7"/>
        </w:rPr>
        <w:t xml:space="preserve"> </w:t>
      </w:r>
      <w:r>
        <w:rPr>
          <w:color w:val="333333"/>
        </w:rPr>
        <w:t>данных,</w:t>
      </w:r>
      <w:r>
        <w:rPr>
          <w:color w:val="333333"/>
          <w:spacing w:val="-8"/>
        </w:rPr>
        <w:t xml:space="preserve"> </w:t>
      </w:r>
      <w:r>
        <w:rPr>
          <w:color w:val="333333"/>
        </w:rPr>
        <w:t>необходимых</w:t>
      </w:r>
      <w:r>
        <w:rPr>
          <w:color w:val="333333"/>
          <w:spacing w:val="-7"/>
        </w:rPr>
        <w:t xml:space="preserve"> </w:t>
      </w:r>
      <w:r>
        <w:rPr>
          <w:color w:val="333333"/>
        </w:rPr>
        <w:t>для</w:t>
      </w:r>
      <w:r>
        <w:rPr>
          <w:color w:val="333333"/>
          <w:spacing w:val="-10"/>
        </w:rPr>
        <w:t xml:space="preserve"> </w:t>
      </w:r>
      <w:r>
        <w:rPr>
          <w:color w:val="333333"/>
        </w:rPr>
        <w:t>решения</w:t>
      </w:r>
      <w:r>
        <w:rPr>
          <w:color w:val="333333"/>
          <w:spacing w:val="-8"/>
        </w:rPr>
        <w:t xml:space="preserve"> </w:t>
      </w:r>
      <w:r>
        <w:rPr>
          <w:color w:val="333333"/>
        </w:rPr>
        <w:t>поставленной</w:t>
      </w:r>
      <w:r>
        <w:rPr>
          <w:color w:val="333333"/>
          <w:spacing w:val="-8"/>
        </w:rPr>
        <w:t xml:space="preserve"> </w:t>
      </w:r>
      <w:r>
        <w:rPr>
          <w:color w:val="333333"/>
          <w:spacing w:val="-2"/>
        </w:rPr>
        <w:t>задачи;</w:t>
      </w:r>
    </w:p>
    <w:p w14:paraId="3C174103" w14:textId="77777777" w:rsidR="003324B1" w:rsidRDefault="007415B4" w:rsidP="007A5120">
      <w:pPr>
        <w:pStyle w:val="a5"/>
        <w:ind w:left="284" w:right="284"/>
        <w:jc w:val="both"/>
      </w:pPr>
      <w:r>
        <w:rPr>
          <w:color w:val="333333"/>
        </w:rPr>
        <w:t>выявлять причинн</w:t>
      </w:r>
      <w:r>
        <w:rPr>
          <w:color w:val="333333"/>
        </w:rPr>
        <w:t>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325DD57" w14:textId="77777777" w:rsidR="003324B1" w:rsidRDefault="007415B4" w:rsidP="007A5120">
      <w:pPr>
        <w:pStyle w:val="a5"/>
        <w:ind w:left="284" w:right="284"/>
        <w:jc w:val="both"/>
      </w:pPr>
      <w:r>
        <w:rPr>
          <w:color w:val="333333"/>
        </w:rPr>
        <w:t>самостоятельно выбирать способ решения учебной задачи (сравн</w:t>
      </w:r>
      <w:r>
        <w:rPr>
          <w:color w:val="333333"/>
        </w:rPr>
        <w:t>ивать несколько вариантов решения, выбирать наиболее подходящий с учётом самостоятельно выделенных критериев).</w:t>
      </w:r>
    </w:p>
    <w:p w14:paraId="3EA936DC" w14:textId="77777777" w:rsidR="003324B1" w:rsidRDefault="007415B4" w:rsidP="007A5120">
      <w:pPr>
        <w:pStyle w:val="a5"/>
        <w:ind w:left="284" w:right="284"/>
        <w:jc w:val="both"/>
        <w:rPr>
          <w:b/>
        </w:rPr>
      </w:pPr>
      <w:r>
        <w:rPr>
          <w:b/>
          <w:color w:val="333333"/>
          <w:spacing w:val="-2"/>
        </w:rPr>
        <w:t>Базовые</w:t>
      </w:r>
      <w:r>
        <w:rPr>
          <w:b/>
          <w:color w:val="333333"/>
          <w:spacing w:val="9"/>
        </w:rPr>
        <w:t xml:space="preserve"> </w:t>
      </w:r>
      <w:r>
        <w:rPr>
          <w:b/>
          <w:color w:val="333333"/>
          <w:spacing w:val="-2"/>
        </w:rPr>
        <w:t>исследовательские</w:t>
      </w:r>
      <w:r>
        <w:rPr>
          <w:b/>
          <w:color w:val="333333"/>
          <w:spacing w:val="10"/>
        </w:rPr>
        <w:t xml:space="preserve"> </w:t>
      </w:r>
      <w:r>
        <w:rPr>
          <w:b/>
          <w:color w:val="333333"/>
          <w:spacing w:val="-2"/>
        </w:rPr>
        <w:t>действия:</w:t>
      </w:r>
    </w:p>
    <w:p w14:paraId="7CAA711B" w14:textId="77777777" w:rsidR="003324B1" w:rsidRDefault="007415B4" w:rsidP="007A5120">
      <w:pPr>
        <w:pStyle w:val="a5"/>
        <w:ind w:left="284" w:right="284"/>
        <w:jc w:val="both"/>
      </w:pPr>
      <w:r>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1C21B2F" w14:textId="77777777" w:rsidR="003324B1" w:rsidRDefault="007415B4" w:rsidP="007A5120">
      <w:pPr>
        <w:pStyle w:val="a5"/>
        <w:ind w:left="284" w:right="284"/>
        <w:jc w:val="both"/>
      </w:pPr>
      <w:r>
        <w:rPr>
          <w:color w:val="333333"/>
        </w:rPr>
        <w:t xml:space="preserve">обобщать, анализировать и оценивать получаемую информацию, выдвигать гипотезы, аргументировать свою </w:t>
      </w:r>
      <w:r>
        <w:rPr>
          <w:color w:val="333333"/>
        </w:rPr>
        <w:t>точку зрения, делать обоснованные выводы по результатам исследования;</w:t>
      </w:r>
    </w:p>
    <w:p w14:paraId="7E99B602" w14:textId="77777777" w:rsidR="003324B1" w:rsidRDefault="007415B4" w:rsidP="007A5120">
      <w:pPr>
        <w:pStyle w:val="a5"/>
        <w:ind w:left="284" w:right="284"/>
        <w:jc w:val="both"/>
      </w:pPr>
      <w:r>
        <w:rPr>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9E8660E" w14:textId="77777777" w:rsidR="003324B1" w:rsidRDefault="007415B4" w:rsidP="007A5120">
      <w:pPr>
        <w:pStyle w:val="a5"/>
        <w:ind w:left="284" w:right="284"/>
        <w:jc w:val="both"/>
      </w:pPr>
      <w:r>
        <w:rPr>
          <w:color w:val="333333"/>
        </w:rPr>
        <w:t xml:space="preserve">прогнозировать возможное дальнейшее развитие </w:t>
      </w:r>
      <w:r>
        <w:rPr>
          <w:color w:val="333333"/>
        </w:rPr>
        <w:t>процессов, событий и их последствия в аналогичных</w:t>
      </w:r>
      <w:r>
        <w:rPr>
          <w:color w:val="333333"/>
          <w:spacing w:val="-5"/>
        </w:rPr>
        <w:t xml:space="preserve"> </w:t>
      </w:r>
      <w:r>
        <w:rPr>
          <w:color w:val="333333"/>
        </w:rPr>
        <w:t>или</w:t>
      </w:r>
      <w:r>
        <w:rPr>
          <w:color w:val="333333"/>
          <w:spacing w:val="-1"/>
        </w:rPr>
        <w:t xml:space="preserve"> </w:t>
      </w:r>
      <w:r>
        <w:rPr>
          <w:color w:val="333333"/>
        </w:rPr>
        <w:t>сходных</w:t>
      </w:r>
      <w:r>
        <w:rPr>
          <w:color w:val="333333"/>
          <w:spacing w:val="-5"/>
        </w:rPr>
        <w:t xml:space="preserve"> </w:t>
      </w:r>
      <w:r>
        <w:rPr>
          <w:color w:val="333333"/>
        </w:rPr>
        <w:t>ситуациях,</w:t>
      </w:r>
      <w:r>
        <w:rPr>
          <w:color w:val="333333"/>
          <w:spacing w:val="-2"/>
        </w:rPr>
        <w:t xml:space="preserve"> </w:t>
      </w:r>
      <w:r>
        <w:rPr>
          <w:color w:val="333333"/>
        </w:rPr>
        <w:t>а</w:t>
      </w:r>
      <w:r>
        <w:rPr>
          <w:color w:val="333333"/>
          <w:spacing w:val="-2"/>
        </w:rPr>
        <w:t xml:space="preserve"> </w:t>
      </w:r>
      <w:r>
        <w:rPr>
          <w:color w:val="333333"/>
        </w:rPr>
        <w:t>также</w:t>
      </w:r>
      <w:r>
        <w:rPr>
          <w:color w:val="333333"/>
          <w:spacing w:val="-2"/>
        </w:rPr>
        <w:t xml:space="preserve"> </w:t>
      </w:r>
      <w:r>
        <w:rPr>
          <w:color w:val="333333"/>
        </w:rPr>
        <w:t>выдвигать</w:t>
      </w:r>
      <w:r>
        <w:rPr>
          <w:color w:val="333333"/>
          <w:spacing w:val="-2"/>
        </w:rPr>
        <w:t xml:space="preserve"> </w:t>
      </w:r>
      <w:r>
        <w:rPr>
          <w:color w:val="333333"/>
        </w:rPr>
        <w:t>предположения</w:t>
      </w:r>
      <w:r>
        <w:rPr>
          <w:color w:val="333333"/>
          <w:spacing w:val="-3"/>
        </w:rPr>
        <w:t xml:space="preserve"> </w:t>
      </w:r>
      <w:r>
        <w:rPr>
          <w:color w:val="333333"/>
        </w:rPr>
        <w:t>об</w:t>
      </w:r>
      <w:r>
        <w:rPr>
          <w:color w:val="333333"/>
          <w:spacing w:val="-2"/>
        </w:rPr>
        <w:t xml:space="preserve"> </w:t>
      </w:r>
      <w:r>
        <w:rPr>
          <w:color w:val="333333"/>
        </w:rPr>
        <w:t>их</w:t>
      </w:r>
      <w:r>
        <w:rPr>
          <w:color w:val="333333"/>
          <w:spacing w:val="-2"/>
        </w:rPr>
        <w:t xml:space="preserve"> </w:t>
      </w:r>
      <w:r>
        <w:rPr>
          <w:color w:val="333333"/>
        </w:rPr>
        <w:t>развитии</w:t>
      </w:r>
      <w:r>
        <w:rPr>
          <w:color w:val="333333"/>
          <w:spacing w:val="-3"/>
        </w:rPr>
        <w:t xml:space="preserve"> </w:t>
      </w:r>
      <w:r>
        <w:rPr>
          <w:color w:val="333333"/>
        </w:rPr>
        <w:t>в</w:t>
      </w:r>
      <w:r>
        <w:rPr>
          <w:color w:val="333333"/>
          <w:spacing w:val="-1"/>
        </w:rPr>
        <w:t xml:space="preserve"> </w:t>
      </w:r>
      <w:r>
        <w:rPr>
          <w:color w:val="333333"/>
        </w:rPr>
        <w:t>новых</w:t>
      </w:r>
      <w:r>
        <w:rPr>
          <w:color w:val="333333"/>
          <w:spacing w:val="-2"/>
        </w:rPr>
        <w:t xml:space="preserve"> </w:t>
      </w:r>
      <w:r>
        <w:rPr>
          <w:color w:val="333333"/>
        </w:rPr>
        <w:t>условиях и контекстах.</w:t>
      </w:r>
    </w:p>
    <w:p w14:paraId="13A026B1" w14:textId="77777777" w:rsidR="003324B1" w:rsidRDefault="007415B4" w:rsidP="007A5120">
      <w:pPr>
        <w:pStyle w:val="a5"/>
        <w:ind w:left="284" w:right="284"/>
        <w:jc w:val="both"/>
        <w:rPr>
          <w:b/>
        </w:rPr>
      </w:pPr>
      <w:r>
        <w:rPr>
          <w:b/>
          <w:color w:val="333333"/>
        </w:rPr>
        <w:t>Работа</w:t>
      </w:r>
      <w:r>
        <w:rPr>
          <w:b/>
          <w:color w:val="333333"/>
          <w:spacing w:val="-6"/>
        </w:rPr>
        <w:t xml:space="preserve"> </w:t>
      </w:r>
      <w:r>
        <w:rPr>
          <w:b/>
          <w:color w:val="333333"/>
        </w:rPr>
        <w:t>с</w:t>
      </w:r>
      <w:r>
        <w:rPr>
          <w:b/>
          <w:color w:val="333333"/>
          <w:spacing w:val="-4"/>
        </w:rPr>
        <w:t xml:space="preserve"> </w:t>
      </w:r>
      <w:r>
        <w:rPr>
          <w:b/>
          <w:color w:val="333333"/>
          <w:spacing w:val="-2"/>
        </w:rPr>
        <w:t>информацией:</w:t>
      </w:r>
    </w:p>
    <w:p w14:paraId="01F91498" w14:textId="77777777" w:rsidR="003324B1" w:rsidRDefault="007415B4" w:rsidP="007A5120">
      <w:pPr>
        <w:pStyle w:val="a5"/>
        <w:ind w:left="284" w:right="284"/>
        <w:jc w:val="both"/>
      </w:pPr>
      <w:r>
        <w:rPr>
          <w:color w:val="333333"/>
        </w:rPr>
        <w:t>применять</w:t>
      </w:r>
      <w:r>
        <w:rPr>
          <w:color w:val="333333"/>
          <w:spacing w:val="40"/>
        </w:rPr>
        <w:t xml:space="preserve"> </w:t>
      </w:r>
      <w:r>
        <w:rPr>
          <w:color w:val="333333"/>
        </w:rPr>
        <w:t>различные</w:t>
      </w:r>
      <w:r>
        <w:rPr>
          <w:color w:val="333333"/>
          <w:spacing w:val="40"/>
        </w:rPr>
        <w:t xml:space="preserve"> </w:t>
      </w:r>
      <w:r>
        <w:rPr>
          <w:color w:val="333333"/>
        </w:rPr>
        <w:t>методы,</w:t>
      </w:r>
      <w:r>
        <w:rPr>
          <w:color w:val="333333"/>
          <w:spacing w:val="40"/>
        </w:rPr>
        <w:t xml:space="preserve"> </w:t>
      </w:r>
      <w:r>
        <w:rPr>
          <w:color w:val="333333"/>
        </w:rPr>
        <w:t>инструменты</w:t>
      </w:r>
      <w:r>
        <w:rPr>
          <w:color w:val="333333"/>
          <w:spacing w:val="40"/>
        </w:rPr>
        <w:t xml:space="preserve"> </w:t>
      </w:r>
      <w:r>
        <w:rPr>
          <w:color w:val="333333"/>
        </w:rPr>
        <w:t>и</w:t>
      </w:r>
      <w:r>
        <w:rPr>
          <w:color w:val="333333"/>
          <w:spacing w:val="40"/>
        </w:rPr>
        <w:t xml:space="preserve"> </w:t>
      </w:r>
      <w:r>
        <w:rPr>
          <w:color w:val="333333"/>
        </w:rPr>
        <w:t>запросы</w:t>
      </w:r>
      <w:r>
        <w:rPr>
          <w:color w:val="333333"/>
          <w:spacing w:val="40"/>
        </w:rPr>
        <w:t xml:space="preserve"> </w:t>
      </w:r>
      <w:r>
        <w:rPr>
          <w:color w:val="333333"/>
        </w:rPr>
        <w:t>при</w:t>
      </w:r>
      <w:r>
        <w:rPr>
          <w:color w:val="333333"/>
          <w:spacing w:val="40"/>
        </w:rPr>
        <w:t xml:space="preserve"> </w:t>
      </w:r>
      <w:r>
        <w:rPr>
          <w:color w:val="333333"/>
        </w:rPr>
        <w:t>поиске</w:t>
      </w:r>
      <w:r>
        <w:rPr>
          <w:color w:val="333333"/>
          <w:spacing w:val="40"/>
        </w:rPr>
        <w:t xml:space="preserve"> </w:t>
      </w:r>
      <w:r>
        <w:rPr>
          <w:color w:val="333333"/>
        </w:rPr>
        <w:t>и</w:t>
      </w:r>
      <w:r>
        <w:rPr>
          <w:color w:val="333333"/>
          <w:spacing w:val="40"/>
        </w:rPr>
        <w:t xml:space="preserve"> </w:t>
      </w:r>
      <w:r>
        <w:rPr>
          <w:color w:val="333333"/>
        </w:rPr>
        <w:t>отборе</w:t>
      </w:r>
      <w:r>
        <w:rPr>
          <w:color w:val="333333"/>
          <w:spacing w:val="40"/>
        </w:rPr>
        <w:t xml:space="preserve"> </w:t>
      </w:r>
      <w:r>
        <w:rPr>
          <w:color w:val="333333"/>
        </w:rPr>
        <w:t>информации</w:t>
      </w:r>
      <w:r>
        <w:rPr>
          <w:color w:val="333333"/>
          <w:spacing w:val="40"/>
        </w:rPr>
        <w:t xml:space="preserve"> </w:t>
      </w:r>
      <w:r>
        <w:rPr>
          <w:color w:val="333333"/>
        </w:rPr>
        <w:t>или</w:t>
      </w:r>
      <w:r>
        <w:rPr>
          <w:color w:val="333333"/>
          <w:spacing w:val="40"/>
        </w:rPr>
        <w:t xml:space="preserve"> </w:t>
      </w:r>
      <w:r>
        <w:rPr>
          <w:color w:val="333333"/>
        </w:rPr>
        <w:t>данных из источников с учётом предложенной учебной задачи и заданных критериев;</w:t>
      </w:r>
    </w:p>
    <w:p w14:paraId="4B97B8DA" w14:textId="77777777" w:rsidR="003324B1" w:rsidRDefault="007415B4" w:rsidP="007A5120">
      <w:pPr>
        <w:pStyle w:val="a5"/>
        <w:ind w:left="284" w:right="284"/>
        <w:jc w:val="both"/>
      </w:pPr>
      <w:r>
        <w:rPr>
          <w:color w:val="333333"/>
        </w:rPr>
        <w:t>выбирать, анализировать, систематизировать и интерпретировать информацию различных видов и форм представления;</w:t>
      </w:r>
    </w:p>
    <w:p w14:paraId="169B4E6E" w14:textId="77777777" w:rsidR="003324B1" w:rsidRDefault="007415B4" w:rsidP="007A5120">
      <w:pPr>
        <w:pStyle w:val="a5"/>
        <w:ind w:left="284" w:right="284"/>
        <w:jc w:val="both"/>
      </w:pPr>
      <w:r>
        <w:rPr>
          <w:color w:val="333333"/>
        </w:rPr>
        <w:t>находить</w:t>
      </w:r>
      <w:r>
        <w:rPr>
          <w:color w:val="333333"/>
          <w:spacing w:val="4"/>
        </w:rPr>
        <w:t xml:space="preserve"> </w:t>
      </w:r>
      <w:r>
        <w:rPr>
          <w:color w:val="333333"/>
        </w:rPr>
        <w:t>сходные</w:t>
      </w:r>
      <w:r>
        <w:rPr>
          <w:color w:val="333333"/>
          <w:spacing w:val="7"/>
        </w:rPr>
        <w:t xml:space="preserve"> </w:t>
      </w:r>
      <w:r>
        <w:rPr>
          <w:color w:val="333333"/>
        </w:rPr>
        <w:t>аргументы</w:t>
      </w:r>
      <w:r>
        <w:rPr>
          <w:color w:val="333333"/>
          <w:spacing w:val="8"/>
        </w:rPr>
        <w:t xml:space="preserve"> </w:t>
      </w:r>
      <w:r>
        <w:rPr>
          <w:color w:val="333333"/>
        </w:rPr>
        <w:t>(подтверждающие</w:t>
      </w:r>
      <w:r>
        <w:rPr>
          <w:color w:val="333333"/>
          <w:spacing w:val="7"/>
        </w:rPr>
        <w:t xml:space="preserve"> </w:t>
      </w:r>
      <w:r>
        <w:rPr>
          <w:color w:val="333333"/>
        </w:rPr>
        <w:t>или</w:t>
      </w:r>
      <w:r>
        <w:rPr>
          <w:color w:val="333333"/>
          <w:spacing w:val="7"/>
        </w:rPr>
        <w:t xml:space="preserve"> </w:t>
      </w:r>
      <w:r>
        <w:rPr>
          <w:color w:val="333333"/>
        </w:rPr>
        <w:t>опр</w:t>
      </w:r>
      <w:r>
        <w:rPr>
          <w:color w:val="333333"/>
        </w:rPr>
        <w:t>овергающие</w:t>
      </w:r>
      <w:r>
        <w:rPr>
          <w:color w:val="333333"/>
          <w:spacing w:val="7"/>
        </w:rPr>
        <w:t xml:space="preserve"> </w:t>
      </w:r>
      <w:r>
        <w:rPr>
          <w:color w:val="333333"/>
        </w:rPr>
        <w:t>одну</w:t>
      </w:r>
      <w:r>
        <w:rPr>
          <w:color w:val="333333"/>
          <w:spacing w:val="7"/>
        </w:rPr>
        <w:t xml:space="preserve"> </w:t>
      </w:r>
      <w:r>
        <w:rPr>
          <w:color w:val="333333"/>
        </w:rPr>
        <w:t>и</w:t>
      </w:r>
      <w:r>
        <w:rPr>
          <w:color w:val="333333"/>
          <w:spacing w:val="5"/>
        </w:rPr>
        <w:t xml:space="preserve"> </w:t>
      </w:r>
      <w:r>
        <w:rPr>
          <w:color w:val="333333"/>
        </w:rPr>
        <w:t>ту</w:t>
      </w:r>
      <w:r>
        <w:rPr>
          <w:color w:val="333333"/>
          <w:spacing w:val="9"/>
        </w:rPr>
        <w:t xml:space="preserve"> </w:t>
      </w:r>
      <w:r>
        <w:rPr>
          <w:color w:val="333333"/>
        </w:rPr>
        <w:t>же</w:t>
      </w:r>
      <w:r>
        <w:rPr>
          <w:color w:val="333333"/>
          <w:spacing w:val="6"/>
        </w:rPr>
        <w:t xml:space="preserve"> </w:t>
      </w:r>
      <w:r>
        <w:rPr>
          <w:color w:val="333333"/>
        </w:rPr>
        <w:t>идею,</w:t>
      </w:r>
      <w:r>
        <w:rPr>
          <w:color w:val="333333"/>
          <w:spacing w:val="9"/>
        </w:rPr>
        <w:t xml:space="preserve"> </w:t>
      </w:r>
      <w:r>
        <w:rPr>
          <w:color w:val="333333"/>
        </w:rPr>
        <w:t>версию)</w:t>
      </w:r>
      <w:r>
        <w:rPr>
          <w:color w:val="333333"/>
          <w:spacing w:val="7"/>
        </w:rPr>
        <w:t xml:space="preserve"> </w:t>
      </w:r>
      <w:r>
        <w:rPr>
          <w:color w:val="333333"/>
          <w:spacing w:val="-10"/>
        </w:rPr>
        <w:t>в</w:t>
      </w:r>
    </w:p>
    <w:p w14:paraId="5F1C8429" w14:textId="77777777" w:rsidR="003324B1" w:rsidRDefault="003324B1" w:rsidP="007A5120">
      <w:pPr>
        <w:pStyle w:val="a5"/>
        <w:ind w:left="284" w:right="284"/>
        <w:jc w:val="both"/>
        <w:sectPr w:rsidR="003324B1" w:rsidSect="007A5120">
          <w:footerReference w:type="default" r:id="rId21"/>
          <w:pgSz w:w="11910" w:h="16390"/>
          <w:pgMar w:top="1060" w:right="3" w:bottom="280" w:left="850" w:header="0" w:footer="0" w:gutter="0"/>
          <w:cols w:space="720"/>
        </w:sectPr>
      </w:pPr>
    </w:p>
    <w:p w14:paraId="64070D8E" w14:textId="77777777" w:rsidR="003324B1" w:rsidRDefault="007415B4" w:rsidP="007A5120">
      <w:pPr>
        <w:pStyle w:val="a5"/>
        <w:ind w:left="284" w:right="284"/>
        <w:jc w:val="both"/>
      </w:pPr>
      <w:r>
        <w:rPr>
          <w:color w:val="333333"/>
        </w:rPr>
        <w:lastRenderedPageBreak/>
        <w:t>различных</w:t>
      </w:r>
      <w:r>
        <w:rPr>
          <w:color w:val="333333"/>
          <w:spacing w:val="-12"/>
        </w:rPr>
        <w:t xml:space="preserve"> </w:t>
      </w:r>
      <w:r>
        <w:rPr>
          <w:color w:val="333333"/>
        </w:rPr>
        <w:t>информационных</w:t>
      </w:r>
      <w:r>
        <w:rPr>
          <w:color w:val="333333"/>
          <w:spacing w:val="-12"/>
        </w:rPr>
        <w:t xml:space="preserve"> </w:t>
      </w:r>
      <w:r>
        <w:rPr>
          <w:color w:val="333333"/>
          <w:spacing w:val="-2"/>
        </w:rPr>
        <w:t>источниках;</w:t>
      </w:r>
    </w:p>
    <w:p w14:paraId="7D9FF9AB" w14:textId="77777777" w:rsidR="003324B1" w:rsidRDefault="007415B4" w:rsidP="007A5120">
      <w:pPr>
        <w:pStyle w:val="a5"/>
        <w:ind w:left="284" w:right="284"/>
        <w:jc w:val="both"/>
      </w:pPr>
      <w:r>
        <w:rPr>
          <w:color w:val="333333"/>
        </w:rPr>
        <w:t>самостоятельно</w:t>
      </w:r>
      <w:r>
        <w:rPr>
          <w:color w:val="333333"/>
          <w:spacing w:val="80"/>
        </w:rPr>
        <w:t xml:space="preserve"> </w:t>
      </w:r>
      <w:r>
        <w:rPr>
          <w:color w:val="333333"/>
        </w:rPr>
        <w:t>выбирать</w:t>
      </w:r>
      <w:r>
        <w:rPr>
          <w:color w:val="333333"/>
          <w:spacing w:val="80"/>
        </w:rPr>
        <w:t xml:space="preserve"> </w:t>
      </w:r>
      <w:r>
        <w:rPr>
          <w:color w:val="333333"/>
        </w:rPr>
        <w:t>оптимальную</w:t>
      </w:r>
      <w:r>
        <w:rPr>
          <w:color w:val="333333"/>
          <w:spacing w:val="80"/>
        </w:rPr>
        <w:t xml:space="preserve"> </w:t>
      </w:r>
      <w:r>
        <w:rPr>
          <w:color w:val="333333"/>
        </w:rPr>
        <w:t>форму</w:t>
      </w:r>
      <w:r>
        <w:rPr>
          <w:color w:val="333333"/>
          <w:spacing w:val="40"/>
        </w:rPr>
        <w:t xml:space="preserve"> </w:t>
      </w:r>
      <w:r>
        <w:rPr>
          <w:color w:val="333333"/>
        </w:rPr>
        <w:t>представления</w:t>
      </w:r>
      <w:r>
        <w:rPr>
          <w:color w:val="333333"/>
          <w:spacing w:val="80"/>
        </w:rPr>
        <w:t xml:space="preserve"> </w:t>
      </w:r>
      <w:r>
        <w:rPr>
          <w:color w:val="333333"/>
        </w:rPr>
        <w:t>информации</w:t>
      </w:r>
      <w:r>
        <w:rPr>
          <w:color w:val="333333"/>
          <w:spacing w:val="80"/>
        </w:rPr>
        <w:t xml:space="preserve"> </w:t>
      </w:r>
      <w:r>
        <w:rPr>
          <w:color w:val="333333"/>
        </w:rPr>
        <w:t>и</w:t>
      </w:r>
      <w:r>
        <w:rPr>
          <w:color w:val="333333"/>
          <w:spacing w:val="80"/>
        </w:rPr>
        <w:t xml:space="preserve"> </w:t>
      </w:r>
      <w:r>
        <w:rPr>
          <w:color w:val="333333"/>
        </w:rPr>
        <w:t>иллюстрировать решаемые задачи несложными схемами, диаграммами, иной графикой и их комбинациями;</w:t>
      </w:r>
    </w:p>
    <w:p w14:paraId="7D3A0356" w14:textId="77777777" w:rsidR="003324B1" w:rsidRDefault="007415B4" w:rsidP="007A5120">
      <w:pPr>
        <w:pStyle w:val="a5"/>
        <w:ind w:left="284" w:right="284"/>
        <w:jc w:val="both"/>
      </w:pPr>
      <w:r>
        <w:rPr>
          <w:color w:val="333333"/>
        </w:rPr>
        <w:t>оценивать надёжность информации по критериям, предложенным педагогическим работником или сформулированным самостоятельно;</w:t>
      </w:r>
    </w:p>
    <w:p w14:paraId="359F01F0" w14:textId="77777777" w:rsidR="003324B1" w:rsidRDefault="007415B4" w:rsidP="007A5120">
      <w:pPr>
        <w:pStyle w:val="a5"/>
        <w:ind w:left="284" w:right="284"/>
        <w:jc w:val="both"/>
      </w:pPr>
      <w:r>
        <w:rPr>
          <w:color w:val="333333"/>
        </w:rPr>
        <w:t>эффективно</w:t>
      </w:r>
      <w:r>
        <w:rPr>
          <w:color w:val="333333"/>
          <w:spacing w:val="-11"/>
        </w:rPr>
        <w:t xml:space="preserve"> </w:t>
      </w:r>
      <w:r>
        <w:rPr>
          <w:color w:val="333333"/>
        </w:rPr>
        <w:t>запоминать</w:t>
      </w:r>
      <w:r>
        <w:rPr>
          <w:color w:val="333333"/>
          <w:spacing w:val="-11"/>
        </w:rPr>
        <w:t xml:space="preserve"> </w:t>
      </w:r>
      <w:r>
        <w:rPr>
          <w:color w:val="333333"/>
        </w:rPr>
        <w:t>и</w:t>
      </w:r>
      <w:r>
        <w:rPr>
          <w:color w:val="333333"/>
          <w:spacing w:val="-9"/>
        </w:rPr>
        <w:t xml:space="preserve"> </w:t>
      </w:r>
      <w:r>
        <w:rPr>
          <w:color w:val="333333"/>
        </w:rPr>
        <w:t>систематизировать</w:t>
      </w:r>
      <w:r>
        <w:rPr>
          <w:color w:val="333333"/>
          <w:spacing w:val="-8"/>
        </w:rPr>
        <w:t xml:space="preserve"> </w:t>
      </w:r>
      <w:r>
        <w:rPr>
          <w:color w:val="333333"/>
          <w:spacing w:val="-2"/>
        </w:rPr>
        <w:t>информацию;</w:t>
      </w:r>
    </w:p>
    <w:p w14:paraId="301A2C3B" w14:textId="77777777" w:rsidR="003324B1" w:rsidRDefault="007415B4" w:rsidP="007A5120">
      <w:pPr>
        <w:pStyle w:val="a5"/>
        <w:ind w:left="284" w:right="284"/>
        <w:jc w:val="both"/>
      </w:pPr>
      <w:r>
        <w:rPr>
          <w:color w:val="333333"/>
        </w:rPr>
        <w:t>овладение</w:t>
      </w:r>
      <w:r>
        <w:rPr>
          <w:color w:val="333333"/>
          <w:spacing w:val="40"/>
        </w:rPr>
        <w:t xml:space="preserve"> </w:t>
      </w:r>
      <w:r>
        <w:rPr>
          <w:color w:val="333333"/>
        </w:rPr>
        <w:t>системой</w:t>
      </w:r>
      <w:r>
        <w:rPr>
          <w:color w:val="333333"/>
          <w:spacing w:val="40"/>
        </w:rPr>
        <w:t xml:space="preserve"> </w:t>
      </w:r>
      <w:r>
        <w:rPr>
          <w:color w:val="333333"/>
        </w:rPr>
        <w:t>универсальных</w:t>
      </w:r>
      <w:r>
        <w:rPr>
          <w:color w:val="333333"/>
          <w:spacing w:val="40"/>
        </w:rPr>
        <w:t xml:space="preserve"> </w:t>
      </w:r>
      <w:r>
        <w:rPr>
          <w:color w:val="333333"/>
        </w:rPr>
        <w:t>познавательных</w:t>
      </w:r>
      <w:r>
        <w:rPr>
          <w:color w:val="333333"/>
          <w:spacing w:val="40"/>
        </w:rPr>
        <w:t xml:space="preserve"> </w:t>
      </w:r>
      <w:r>
        <w:rPr>
          <w:color w:val="333333"/>
        </w:rPr>
        <w:t>действий</w:t>
      </w:r>
      <w:r>
        <w:rPr>
          <w:color w:val="333333"/>
          <w:spacing w:val="40"/>
        </w:rPr>
        <w:t xml:space="preserve"> </w:t>
      </w:r>
      <w:r>
        <w:rPr>
          <w:color w:val="333333"/>
        </w:rPr>
        <w:t>обеспечивает</w:t>
      </w:r>
      <w:r>
        <w:rPr>
          <w:color w:val="333333"/>
          <w:spacing w:val="40"/>
        </w:rPr>
        <w:t xml:space="preserve"> </w:t>
      </w:r>
      <w:r>
        <w:rPr>
          <w:color w:val="333333"/>
        </w:rPr>
        <w:t>сформированность когнитивных навыков обучающихся.</w:t>
      </w:r>
    </w:p>
    <w:p w14:paraId="771F9751" w14:textId="77777777" w:rsidR="003324B1" w:rsidRDefault="007415B4" w:rsidP="007A5120">
      <w:pPr>
        <w:pStyle w:val="a5"/>
        <w:ind w:left="284" w:right="284"/>
        <w:jc w:val="both"/>
        <w:rPr>
          <w:b/>
        </w:rPr>
      </w:pPr>
      <w:r>
        <w:rPr>
          <w:b/>
          <w:color w:val="333333"/>
        </w:rPr>
        <w:t>Коммуникативные</w:t>
      </w:r>
      <w:r>
        <w:rPr>
          <w:b/>
          <w:color w:val="333333"/>
          <w:spacing w:val="-12"/>
        </w:rPr>
        <w:t xml:space="preserve"> </w:t>
      </w:r>
      <w:r>
        <w:rPr>
          <w:b/>
          <w:color w:val="333333"/>
        </w:rPr>
        <w:t>универсальные</w:t>
      </w:r>
      <w:r>
        <w:rPr>
          <w:b/>
          <w:color w:val="333333"/>
          <w:spacing w:val="-12"/>
        </w:rPr>
        <w:t xml:space="preserve"> </w:t>
      </w:r>
      <w:r>
        <w:rPr>
          <w:b/>
          <w:color w:val="333333"/>
        </w:rPr>
        <w:t>учебные</w:t>
      </w:r>
      <w:r>
        <w:rPr>
          <w:b/>
          <w:color w:val="333333"/>
          <w:spacing w:val="-12"/>
        </w:rPr>
        <w:t xml:space="preserve"> </w:t>
      </w:r>
      <w:r>
        <w:rPr>
          <w:b/>
          <w:color w:val="333333"/>
        </w:rPr>
        <w:t xml:space="preserve">действия </w:t>
      </w:r>
      <w:r>
        <w:rPr>
          <w:b/>
          <w:color w:val="333333"/>
          <w:spacing w:val="-2"/>
        </w:rPr>
        <w:t>Общение:</w:t>
      </w:r>
    </w:p>
    <w:p w14:paraId="11FCEDFF" w14:textId="77777777" w:rsidR="003324B1" w:rsidRDefault="007415B4" w:rsidP="007A5120">
      <w:pPr>
        <w:pStyle w:val="a5"/>
        <w:ind w:left="284" w:right="284"/>
        <w:jc w:val="both"/>
      </w:pPr>
      <w:r>
        <w:rPr>
          <w:color w:val="333333"/>
        </w:rPr>
        <w:t xml:space="preserve">уверенно высказывать свою точку зрения в устной и </w:t>
      </w:r>
      <w:r>
        <w:rPr>
          <w:color w:val="333333"/>
        </w:rPr>
        <w:t>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F4314F2" w14:textId="77777777" w:rsidR="003324B1" w:rsidRDefault="007415B4" w:rsidP="007A5120">
      <w:pPr>
        <w:pStyle w:val="a5"/>
        <w:ind w:left="284" w:right="284"/>
        <w:jc w:val="both"/>
      </w:pPr>
      <w:r>
        <w:rPr>
          <w:color w:val="333333"/>
        </w:rPr>
        <w:t>распознавать невербальные средства общения, понимать значение социальны</w:t>
      </w:r>
      <w:r>
        <w:rPr>
          <w:color w:val="333333"/>
        </w:rPr>
        <w:t>х знаков и намерения других людей, уважительно, в корректной форме формулировать свои взгляды;</w:t>
      </w:r>
    </w:p>
    <w:p w14:paraId="3B87626E" w14:textId="77777777" w:rsidR="003324B1" w:rsidRDefault="007415B4" w:rsidP="007A5120">
      <w:pPr>
        <w:pStyle w:val="a5"/>
        <w:ind w:left="284" w:right="284"/>
        <w:jc w:val="both"/>
      </w:pPr>
      <w:r>
        <w:rPr>
          <w:color w:val="333333"/>
        </w:rPr>
        <w:t>сопоставлять свои суждения с суждениями других участников диалога, обнаруживать различие и сходство позиций;</w:t>
      </w:r>
    </w:p>
    <w:p w14:paraId="53D7D99F" w14:textId="77777777" w:rsidR="003324B1" w:rsidRDefault="007415B4" w:rsidP="007A5120">
      <w:pPr>
        <w:pStyle w:val="a5"/>
        <w:ind w:left="284" w:right="284"/>
        <w:jc w:val="both"/>
      </w:pPr>
      <w:r>
        <w:rPr>
          <w:color w:val="333333"/>
        </w:rPr>
        <w:t>в ходе общения задавать вопросы и выдавать ответы по</w:t>
      </w:r>
      <w:r>
        <w:rPr>
          <w:color w:val="333333"/>
        </w:rPr>
        <w:t xml:space="preserve"> существу решаемой учебной задачи, обнаруживать различие и сходство позиций других участников диалога;</w:t>
      </w:r>
    </w:p>
    <w:p w14:paraId="1AC4836D" w14:textId="77777777" w:rsidR="003324B1" w:rsidRDefault="007415B4" w:rsidP="007A5120">
      <w:pPr>
        <w:pStyle w:val="a5"/>
        <w:ind w:left="284" w:right="284"/>
        <w:jc w:val="both"/>
      </w:pPr>
      <w:r>
        <w:rPr>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w:t>
      </w:r>
      <w:r>
        <w:rPr>
          <w:color w:val="333333"/>
        </w:rPr>
        <w:t>ционные материалы.</w:t>
      </w:r>
    </w:p>
    <w:p w14:paraId="7FF2BE31" w14:textId="77777777" w:rsidR="003324B1" w:rsidRDefault="007415B4" w:rsidP="007A5120">
      <w:pPr>
        <w:pStyle w:val="a5"/>
        <w:ind w:left="284" w:right="284"/>
        <w:jc w:val="both"/>
        <w:rPr>
          <w:b/>
        </w:rPr>
      </w:pPr>
      <w:r>
        <w:rPr>
          <w:b/>
          <w:color w:val="333333"/>
        </w:rPr>
        <w:t>Регулятивные</w:t>
      </w:r>
      <w:r>
        <w:rPr>
          <w:b/>
          <w:color w:val="333333"/>
          <w:spacing w:val="-12"/>
        </w:rPr>
        <w:t xml:space="preserve"> </w:t>
      </w:r>
      <w:r>
        <w:rPr>
          <w:b/>
          <w:color w:val="333333"/>
        </w:rPr>
        <w:t>универсальные</w:t>
      </w:r>
      <w:r>
        <w:rPr>
          <w:b/>
          <w:color w:val="333333"/>
          <w:spacing w:val="-12"/>
        </w:rPr>
        <w:t xml:space="preserve"> </w:t>
      </w:r>
      <w:r>
        <w:rPr>
          <w:b/>
          <w:color w:val="333333"/>
        </w:rPr>
        <w:t>учебные</w:t>
      </w:r>
      <w:r>
        <w:rPr>
          <w:b/>
          <w:color w:val="333333"/>
          <w:spacing w:val="-12"/>
        </w:rPr>
        <w:t xml:space="preserve"> </w:t>
      </w:r>
      <w:r>
        <w:rPr>
          <w:b/>
          <w:color w:val="333333"/>
        </w:rPr>
        <w:t xml:space="preserve">действия </w:t>
      </w:r>
      <w:r>
        <w:rPr>
          <w:b/>
          <w:color w:val="333333"/>
          <w:spacing w:val="-2"/>
        </w:rPr>
        <w:t>Самоорганизация:</w:t>
      </w:r>
    </w:p>
    <w:p w14:paraId="1E775696" w14:textId="77777777" w:rsidR="003324B1" w:rsidRDefault="007415B4" w:rsidP="007A5120">
      <w:pPr>
        <w:pStyle w:val="a5"/>
        <w:ind w:left="284" w:right="284"/>
        <w:jc w:val="both"/>
      </w:pPr>
      <w:r>
        <w:rPr>
          <w:color w:val="333333"/>
        </w:rPr>
        <w:t>выявлять проблемные вопросы, требующие решения в жизненных и учебных ситуациях; аргументированно</w:t>
      </w:r>
      <w:r>
        <w:rPr>
          <w:color w:val="333333"/>
          <w:spacing w:val="-5"/>
        </w:rPr>
        <w:t xml:space="preserve"> </w:t>
      </w:r>
      <w:r>
        <w:rPr>
          <w:color w:val="333333"/>
        </w:rPr>
        <w:t>определять</w:t>
      </w:r>
      <w:r>
        <w:rPr>
          <w:color w:val="333333"/>
          <w:spacing w:val="-3"/>
        </w:rPr>
        <w:t xml:space="preserve"> </w:t>
      </w:r>
      <w:r>
        <w:rPr>
          <w:color w:val="333333"/>
        </w:rPr>
        <w:t>оптимальный</w:t>
      </w:r>
      <w:r>
        <w:rPr>
          <w:color w:val="333333"/>
          <w:spacing w:val="-3"/>
        </w:rPr>
        <w:t xml:space="preserve"> </w:t>
      </w:r>
      <w:r>
        <w:rPr>
          <w:color w:val="333333"/>
        </w:rPr>
        <w:t>вариант</w:t>
      </w:r>
      <w:r>
        <w:rPr>
          <w:color w:val="333333"/>
          <w:spacing w:val="-5"/>
        </w:rPr>
        <w:t xml:space="preserve"> </w:t>
      </w:r>
      <w:r>
        <w:rPr>
          <w:color w:val="333333"/>
        </w:rPr>
        <w:t>принятия</w:t>
      </w:r>
      <w:r>
        <w:rPr>
          <w:color w:val="333333"/>
          <w:spacing w:val="-1"/>
        </w:rPr>
        <w:t xml:space="preserve"> </w:t>
      </w:r>
      <w:r>
        <w:rPr>
          <w:color w:val="333333"/>
        </w:rPr>
        <w:t>решений,</w:t>
      </w:r>
      <w:r>
        <w:rPr>
          <w:color w:val="333333"/>
          <w:spacing w:val="-5"/>
        </w:rPr>
        <w:t xml:space="preserve"> </w:t>
      </w:r>
      <w:r>
        <w:rPr>
          <w:color w:val="333333"/>
        </w:rPr>
        <w:t>самостоятельно</w:t>
      </w:r>
      <w:r>
        <w:rPr>
          <w:color w:val="333333"/>
          <w:spacing w:val="-4"/>
        </w:rPr>
        <w:t xml:space="preserve"> </w:t>
      </w:r>
      <w:r>
        <w:rPr>
          <w:color w:val="333333"/>
          <w:spacing w:val="-2"/>
        </w:rPr>
        <w:t>составлять</w:t>
      </w:r>
    </w:p>
    <w:p w14:paraId="63418AD6" w14:textId="77777777" w:rsidR="003324B1" w:rsidRDefault="007415B4" w:rsidP="007A5120">
      <w:pPr>
        <w:pStyle w:val="a5"/>
        <w:ind w:left="284" w:right="284"/>
        <w:jc w:val="both"/>
      </w:pPr>
      <w:r>
        <w:rPr>
          <w:color w:val="333333"/>
        </w:rPr>
        <w:t>алгоритм</w:t>
      </w:r>
      <w:r>
        <w:rPr>
          <w:color w:val="333333"/>
          <w:spacing w:val="80"/>
        </w:rPr>
        <w:t xml:space="preserve"> </w:t>
      </w:r>
      <w:r>
        <w:rPr>
          <w:color w:val="333333"/>
        </w:rPr>
        <w:t>(часть</w:t>
      </w:r>
      <w:r>
        <w:rPr>
          <w:color w:val="333333"/>
          <w:spacing w:val="80"/>
        </w:rPr>
        <w:t xml:space="preserve"> </w:t>
      </w:r>
      <w:r>
        <w:rPr>
          <w:color w:val="333333"/>
        </w:rPr>
        <w:t>алгоритма)</w:t>
      </w:r>
      <w:r>
        <w:rPr>
          <w:color w:val="333333"/>
          <w:spacing w:val="80"/>
        </w:rPr>
        <w:t xml:space="preserve"> </w:t>
      </w:r>
      <w:r>
        <w:rPr>
          <w:color w:val="333333"/>
        </w:rPr>
        <w:t>и</w:t>
      </w:r>
      <w:r>
        <w:rPr>
          <w:color w:val="333333"/>
          <w:spacing w:val="80"/>
        </w:rPr>
        <w:t xml:space="preserve"> </w:t>
      </w:r>
      <w:r>
        <w:rPr>
          <w:color w:val="333333"/>
        </w:rPr>
        <w:t>выбирать</w:t>
      </w:r>
      <w:r>
        <w:rPr>
          <w:color w:val="333333"/>
          <w:spacing w:val="80"/>
        </w:rPr>
        <w:t xml:space="preserve"> </w:t>
      </w:r>
      <w:r>
        <w:rPr>
          <w:color w:val="333333"/>
        </w:rPr>
        <w:t>способ</w:t>
      </w:r>
      <w:r>
        <w:rPr>
          <w:color w:val="333333"/>
          <w:spacing w:val="80"/>
        </w:rPr>
        <w:t xml:space="preserve"> </w:t>
      </w:r>
      <w:r>
        <w:rPr>
          <w:color w:val="333333"/>
        </w:rPr>
        <w:t>решения</w:t>
      </w:r>
      <w:r>
        <w:rPr>
          <w:color w:val="333333"/>
          <w:spacing w:val="80"/>
        </w:rPr>
        <w:t xml:space="preserve"> </w:t>
      </w:r>
      <w:r>
        <w:rPr>
          <w:color w:val="333333"/>
        </w:rPr>
        <w:t>учебной</w:t>
      </w:r>
      <w:r>
        <w:rPr>
          <w:color w:val="333333"/>
          <w:spacing w:val="80"/>
        </w:rPr>
        <w:t xml:space="preserve"> </w:t>
      </w:r>
      <w:r>
        <w:rPr>
          <w:color w:val="333333"/>
        </w:rPr>
        <w:t>задачи</w:t>
      </w:r>
      <w:r>
        <w:rPr>
          <w:color w:val="333333"/>
          <w:spacing w:val="80"/>
        </w:rPr>
        <w:t xml:space="preserve"> </w:t>
      </w:r>
      <w:r>
        <w:rPr>
          <w:color w:val="333333"/>
        </w:rPr>
        <w:t>с</w:t>
      </w:r>
      <w:r>
        <w:rPr>
          <w:color w:val="333333"/>
          <w:spacing w:val="80"/>
        </w:rPr>
        <w:t xml:space="preserve"> </w:t>
      </w:r>
      <w:r>
        <w:rPr>
          <w:color w:val="333333"/>
        </w:rPr>
        <w:t>учётом</w:t>
      </w:r>
      <w:r>
        <w:rPr>
          <w:color w:val="333333"/>
          <w:spacing w:val="80"/>
        </w:rPr>
        <w:t xml:space="preserve"> </w:t>
      </w:r>
      <w:r>
        <w:rPr>
          <w:color w:val="333333"/>
        </w:rPr>
        <w:t>собственных</w:t>
      </w:r>
      <w:r>
        <w:rPr>
          <w:color w:val="333333"/>
          <w:spacing w:val="40"/>
        </w:rPr>
        <w:t xml:space="preserve"> </w:t>
      </w:r>
      <w:r>
        <w:rPr>
          <w:color w:val="333333"/>
        </w:rPr>
        <w:t>возможностей и имеющихся ресурсов;</w:t>
      </w:r>
    </w:p>
    <w:p w14:paraId="6478257B" w14:textId="77777777" w:rsidR="003324B1" w:rsidRDefault="007415B4" w:rsidP="007A5120">
      <w:pPr>
        <w:pStyle w:val="a5"/>
        <w:ind w:left="284" w:right="284"/>
        <w:jc w:val="both"/>
      </w:pPr>
      <w:r>
        <w:rPr>
          <w:color w:val="333333"/>
        </w:rPr>
        <w:t xml:space="preserve">составлять план действий, находить необходимые ресурсы для его выполнения, при необходимости корректировать предложенный </w:t>
      </w:r>
      <w:r>
        <w:rPr>
          <w:color w:val="333333"/>
        </w:rPr>
        <w:t>алгоритм, брать ответственность за принятое решение.</w:t>
      </w:r>
    </w:p>
    <w:p w14:paraId="7042D58B" w14:textId="77777777" w:rsidR="003324B1" w:rsidRDefault="007415B4" w:rsidP="007A5120">
      <w:pPr>
        <w:pStyle w:val="a5"/>
        <w:ind w:left="284" w:right="284"/>
        <w:jc w:val="both"/>
        <w:rPr>
          <w:b/>
        </w:rPr>
      </w:pPr>
      <w:r>
        <w:rPr>
          <w:b/>
          <w:color w:val="333333"/>
          <w:spacing w:val="-2"/>
        </w:rPr>
        <w:t>Самоконтроль,</w:t>
      </w:r>
      <w:r>
        <w:rPr>
          <w:b/>
          <w:color w:val="333333"/>
          <w:spacing w:val="11"/>
        </w:rPr>
        <w:t xml:space="preserve"> </w:t>
      </w:r>
      <w:r>
        <w:rPr>
          <w:b/>
          <w:color w:val="333333"/>
          <w:spacing w:val="-2"/>
        </w:rPr>
        <w:t>эмоциональный</w:t>
      </w:r>
      <w:r>
        <w:rPr>
          <w:b/>
          <w:color w:val="333333"/>
          <w:spacing w:val="9"/>
        </w:rPr>
        <w:t xml:space="preserve"> </w:t>
      </w:r>
      <w:r>
        <w:rPr>
          <w:b/>
          <w:color w:val="333333"/>
          <w:spacing w:val="-2"/>
        </w:rPr>
        <w:t>интеллект:</w:t>
      </w:r>
    </w:p>
    <w:p w14:paraId="4F072AFC" w14:textId="77777777" w:rsidR="003324B1" w:rsidRDefault="007415B4" w:rsidP="007A5120">
      <w:pPr>
        <w:pStyle w:val="a5"/>
        <w:ind w:left="284" w:right="284"/>
        <w:jc w:val="both"/>
      </w:pPr>
      <w:r>
        <w:rPr>
          <w:color w:val="333333"/>
        </w:rPr>
        <w:t>давать</w:t>
      </w:r>
      <w:r>
        <w:rPr>
          <w:color w:val="333333"/>
          <w:spacing w:val="28"/>
        </w:rPr>
        <w:t xml:space="preserve"> </w:t>
      </w:r>
      <w:r>
        <w:rPr>
          <w:color w:val="333333"/>
        </w:rPr>
        <w:t>оценку</w:t>
      </w:r>
      <w:r>
        <w:rPr>
          <w:color w:val="333333"/>
          <w:spacing w:val="28"/>
        </w:rPr>
        <w:t xml:space="preserve"> </w:t>
      </w:r>
      <w:r>
        <w:rPr>
          <w:color w:val="333333"/>
        </w:rPr>
        <w:t>ситуации,</w:t>
      </w:r>
      <w:r>
        <w:rPr>
          <w:color w:val="333333"/>
          <w:spacing w:val="28"/>
        </w:rPr>
        <w:t xml:space="preserve"> </w:t>
      </w:r>
      <w:r>
        <w:rPr>
          <w:color w:val="333333"/>
        </w:rPr>
        <w:t>предвидеть</w:t>
      </w:r>
      <w:r>
        <w:rPr>
          <w:color w:val="333333"/>
          <w:spacing w:val="28"/>
        </w:rPr>
        <w:t xml:space="preserve"> </w:t>
      </w:r>
      <w:r>
        <w:rPr>
          <w:color w:val="333333"/>
        </w:rPr>
        <w:t>трудности,</w:t>
      </w:r>
      <w:r>
        <w:rPr>
          <w:color w:val="333333"/>
          <w:spacing w:val="30"/>
        </w:rPr>
        <w:t xml:space="preserve"> </w:t>
      </w:r>
      <w:r>
        <w:rPr>
          <w:color w:val="333333"/>
        </w:rPr>
        <w:t>которые</w:t>
      </w:r>
      <w:r>
        <w:rPr>
          <w:color w:val="333333"/>
          <w:spacing w:val="28"/>
        </w:rPr>
        <w:t xml:space="preserve"> </w:t>
      </w:r>
      <w:r>
        <w:rPr>
          <w:color w:val="333333"/>
        </w:rPr>
        <w:t>могут</w:t>
      </w:r>
      <w:r>
        <w:rPr>
          <w:color w:val="333333"/>
          <w:spacing w:val="27"/>
        </w:rPr>
        <w:t xml:space="preserve"> </w:t>
      </w:r>
      <w:r>
        <w:rPr>
          <w:color w:val="333333"/>
        </w:rPr>
        <w:t>возникнуть</w:t>
      </w:r>
      <w:r>
        <w:rPr>
          <w:color w:val="333333"/>
          <w:spacing w:val="30"/>
        </w:rPr>
        <w:t xml:space="preserve"> </w:t>
      </w:r>
      <w:r>
        <w:rPr>
          <w:color w:val="333333"/>
        </w:rPr>
        <w:t>при</w:t>
      </w:r>
      <w:r>
        <w:rPr>
          <w:color w:val="333333"/>
          <w:spacing w:val="30"/>
        </w:rPr>
        <w:t xml:space="preserve"> </w:t>
      </w:r>
      <w:r>
        <w:rPr>
          <w:color w:val="333333"/>
        </w:rPr>
        <w:t>решении</w:t>
      </w:r>
      <w:r>
        <w:rPr>
          <w:color w:val="333333"/>
          <w:spacing w:val="27"/>
        </w:rPr>
        <w:t xml:space="preserve"> </w:t>
      </w:r>
      <w:r>
        <w:rPr>
          <w:color w:val="333333"/>
        </w:rPr>
        <w:t>учебной задачи, и вносить коррективы в деятельность на основе новых обстоятельств;</w:t>
      </w:r>
    </w:p>
    <w:p w14:paraId="6108D831" w14:textId="77777777" w:rsidR="003324B1" w:rsidRDefault="007415B4" w:rsidP="007A5120">
      <w:pPr>
        <w:pStyle w:val="a5"/>
        <w:ind w:left="284" w:right="284"/>
        <w:jc w:val="both"/>
      </w:pPr>
      <w:r>
        <w:rPr>
          <w:color w:val="333333"/>
        </w:rPr>
        <w:t>объяснять</w:t>
      </w:r>
      <w:r>
        <w:rPr>
          <w:color w:val="333333"/>
          <w:spacing w:val="80"/>
        </w:rPr>
        <w:t xml:space="preserve"> </w:t>
      </w:r>
      <w:r>
        <w:rPr>
          <w:color w:val="333333"/>
        </w:rPr>
        <w:t>причины</w:t>
      </w:r>
      <w:r>
        <w:rPr>
          <w:color w:val="333333"/>
        </w:rPr>
        <w:tab/>
        <w:t>достижения</w:t>
      </w:r>
      <w:r>
        <w:rPr>
          <w:color w:val="333333"/>
          <w:spacing w:val="80"/>
        </w:rPr>
        <w:t xml:space="preserve"> </w:t>
      </w:r>
      <w:r>
        <w:rPr>
          <w:color w:val="333333"/>
        </w:rPr>
        <w:t>(недостижения)</w:t>
      </w:r>
      <w:r>
        <w:rPr>
          <w:color w:val="333333"/>
        </w:rPr>
        <w:tab/>
      </w:r>
      <w:r>
        <w:rPr>
          <w:color w:val="333333"/>
          <w:spacing w:val="-2"/>
        </w:rPr>
        <w:t>результатов</w:t>
      </w:r>
      <w:r>
        <w:rPr>
          <w:color w:val="333333"/>
        </w:rPr>
        <w:tab/>
      </w:r>
      <w:r>
        <w:rPr>
          <w:color w:val="333333"/>
          <w:spacing w:val="-2"/>
        </w:rPr>
        <w:t>деятельности,</w:t>
      </w:r>
      <w:r>
        <w:rPr>
          <w:color w:val="333333"/>
        </w:rPr>
        <w:tab/>
        <w:t>давать</w:t>
      </w:r>
      <w:r>
        <w:rPr>
          <w:color w:val="333333"/>
          <w:spacing w:val="80"/>
        </w:rPr>
        <w:t xml:space="preserve"> </w:t>
      </w:r>
      <w:r>
        <w:rPr>
          <w:color w:val="333333"/>
        </w:rPr>
        <w:t>оценку приобретённому опыту, уметь находить позитивное в произошедшей ситуации;</w:t>
      </w:r>
    </w:p>
    <w:p w14:paraId="2B5AB70E" w14:textId="77777777" w:rsidR="003324B1" w:rsidRDefault="007415B4" w:rsidP="007A5120">
      <w:pPr>
        <w:pStyle w:val="a5"/>
        <w:ind w:left="284" w:right="284"/>
        <w:jc w:val="both"/>
      </w:pPr>
      <w:r>
        <w:rPr>
          <w:color w:val="333333"/>
        </w:rPr>
        <w:t>оценивать</w:t>
      </w:r>
      <w:r>
        <w:rPr>
          <w:color w:val="333333"/>
          <w:spacing w:val="-9"/>
        </w:rPr>
        <w:t xml:space="preserve"> </w:t>
      </w:r>
      <w:r>
        <w:rPr>
          <w:color w:val="333333"/>
        </w:rPr>
        <w:t>соответствие</w:t>
      </w:r>
      <w:r>
        <w:rPr>
          <w:color w:val="333333"/>
          <w:spacing w:val="-6"/>
        </w:rPr>
        <w:t xml:space="preserve"> </w:t>
      </w:r>
      <w:r>
        <w:rPr>
          <w:color w:val="333333"/>
        </w:rPr>
        <w:t>результата</w:t>
      </w:r>
      <w:r>
        <w:rPr>
          <w:color w:val="333333"/>
          <w:spacing w:val="-7"/>
        </w:rPr>
        <w:t xml:space="preserve"> </w:t>
      </w:r>
      <w:r>
        <w:rPr>
          <w:color w:val="333333"/>
        </w:rPr>
        <w:t>цели</w:t>
      </w:r>
      <w:r>
        <w:rPr>
          <w:color w:val="333333"/>
          <w:spacing w:val="-7"/>
        </w:rPr>
        <w:t xml:space="preserve"> </w:t>
      </w:r>
      <w:r>
        <w:rPr>
          <w:color w:val="333333"/>
        </w:rPr>
        <w:t>и</w:t>
      </w:r>
      <w:r>
        <w:rPr>
          <w:color w:val="333333"/>
          <w:spacing w:val="-6"/>
        </w:rPr>
        <w:t xml:space="preserve"> </w:t>
      </w:r>
      <w:r>
        <w:rPr>
          <w:color w:val="333333"/>
          <w:spacing w:val="-2"/>
        </w:rPr>
        <w:t>условиям;</w:t>
      </w:r>
    </w:p>
    <w:p w14:paraId="522D531A" w14:textId="77777777" w:rsidR="003324B1" w:rsidRDefault="007415B4" w:rsidP="007A5120">
      <w:pPr>
        <w:pStyle w:val="a5"/>
        <w:ind w:left="284" w:right="284"/>
        <w:jc w:val="both"/>
      </w:pPr>
      <w:r>
        <w:rPr>
          <w:color w:val="333333"/>
        </w:rPr>
        <w:t>управлять</w:t>
      </w:r>
      <w:r>
        <w:rPr>
          <w:color w:val="333333"/>
          <w:spacing w:val="80"/>
        </w:rPr>
        <w:t xml:space="preserve"> </w:t>
      </w:r>
      <w:r>
        <w:rPr>
          <w:color w:val="333333"/>
        </w:rPr>
        <w:t>собственными</w:t>
      </w:r>
      <w:r>
        <w:rPr>
          <w:color w:val="333333"/>
          <w:spacing w:val="80"/>
        </w:rPr>
        <w:t xml:space="preserve"> </w:t>
      </w:r>
      <w:r>
        <w:rPr>
          <w:color w:val="333333"/>
        </w:rPr>
        <w:t>эмоциями</w:t>
      </w:r>
      <w:r>
        <w:rPr>
          <w:color w:val="333333"/>
          <w:spacing w:val="80"/>
        </w:rPr>
        <w:t xml:space="preserve"> </w:t>
      </w:r>
      <w:r>
        <w:rPr>
          <w:color w:val="333333"/>
        </w:rPr>
        <w:t>и</w:t>
      </w:r>
      <w:r>
        <w:rPr>
          <w:color w:val="333333"/>
          <w:spacing w:val="80"/>
        </w:rPr>
        <w:t xml:space="preserve"> </w:t>
      </w:r>
      <w:r>
        <w:rPr>
          <w:color w:val="333333"/>
        </w:rPr>
        <w:t>не</w:t>
      </w:r>
      <w:r>
        <w:rPr>
          <w:color w:val="333333"/>
          <w:spacing w:val="80"/>
        </w:rPr>
        <w:t xml:space="preserve"> </w:t>
      </w:r>
      <w:r>
        <w:rPr>
          <w:color w:val="333333"/>
        </w:rPr>
        <w:t>поддаваться</w:t>
      </w:r>
      <w:r>
        <w:rPr>
          <w:color w:val="333333"/>
          <w:spacing w:val="80"/>
        </w:rPr>
        <w:t xml:space="preserve"> </w:t>
      </w:r>
      <w:r>
        <w:rPr>
          <w:color w:val="333333"/>
        </w:rPr>
        <w:t>эмоциям</w:t>
      </w:r>
      <w:r>
        <w:rPr>
          <w:color w:val="333333"/>
          <w:spacing w:val="80"/>
        </w:rPr>
        <w:t xml:space="preserve"> </w:t>
      </w:r>
      <w:r>
        <w:rPr>
          <w:color w:val="333333"/>
        </w:rPr>
        <w:t>других</w:t>
      </w:r>
      <w:r>
        <w:rPr>
          <w:color w:val="333333"/>
          <w:spacing w:val="80"/>
        </w:rPr>
        <w:t xml:space="preserve"> </w:t>
      </w:r>
      <w:r>
        <w:rPr>
          <w:color w:val="333333"/>
        </w:rPr>
        <w:t>людей,</w:t>
      </w:r>
      <w:r>
        <w:rPr>
          <w:color w:val="333333"/>
          <w:spacing w:val="80"/>
        </w:rPr>
        <w:t xml:space="preserve"> </w:t>
      </w:r>
      <w:r>
        <w:rPr>
          <w:color w:val="333333"/>
        </w:rPr>
        <w:t>выявлять</w:t>
      </w:r>
      <w:r>
        <w:rPr>
          <w:color w:val="333333"/>
          <w:spacing w:val="80"/>
        </w:rPr>
        <w:t xml:space="preserve"> </w:t>
      </w:r>
      <w:r>
        <w:rPr>
          <w:color w:val="333333"/>
        </w:rPr>
        <w:t>и</w:t>
      </w:r>
      <w:r>
        <w:rPr>
          <w:color w:val="333333"/>
          <w:spacing w:val="80"/>
        </w:rPr>
        <w:t xml:space="preserve"> </w:t>
      </w:r>
      <w:r>
        <w:rPr>
          <w:color w:val="333333"/>
        </w:rPr>
        <w:t>анализировать их причины;</w:t>
      </w:r>
    </w:p>
    <w:p w14:paraId="2FD9DD12" w14:textId="77777777" w:rsidR="003324B1" w:rsidRDefault="007415B4" w:rsidP="007A5120">
      <w:pPr>
        <w:pStyle w:val="a5"/>
        <w:ind w:left="284" w:right="284"/>
        <w:jc w:val="both"/>
      </w:pPr>
      <w:r>
        <w:rPr>
          <w:color w:val="333333"/>
        </w:rPr>
        <w:t>ставить</w:t>
      </w:r>
      <w:r>
        <w:rPr>
          <w:color w:val="333333"/>
          <w:spacing w:val="80"/>
        </w:rPr>
        <w:t xml:space="preserve"> </w:t>
      </w:r>
      <w:r>
        <w:rPr>
          <w:color w:val="333333"/>
        </w:rPr>
        <w:t>себя</w:t>
      </w:r>
      <w:r>
        <w:rPr>
          <w:color w:val="333333"/>
          <w:spacing w:val="80"/>
        </w:rPr>
        <w:t xml:space="preserve"> </w:t>
      </w:r>
      <w:r>
        <w:rPr>
          <w:color w:val="333333"/>
        </w:rPr>
        <w:t>на</w:t>
      </w:r>
      <w:r>
        <w:rPr>
          <w:color w:val="333333"/>
          <w:spacing w:val="80"/>
        </w:rPr>
        <w:t xml:space="preserve"> </w:t>
      </w:r>
      <w:r>
        <w:rPr>
          <w:color w:val="333333"/>
        </w:rPr>
        <w:t>м</w:t>
      </w:r>
      <w:r>
        <w:rPr>
          <w:color w:val="333333"/>
        </w:rPr>
        <w:t>есто</w:t>
      </w:r>
      <w:r>
        <w:rPr>
          <w:color w:val="333333"/>
          <w:spacing w:val="80"/>
        </w:rPr>
        <w:t xml:space="preserve"> </w:t>
      </w:r>
      <w:r>
        <w:rPr>
          <w:color w:val="333333"/>
        </w:rPr>
        <w:t>другого</w:t>
      </w:r>
      <w:r>
        <w:rPr>
          <w:color w:val="333333"/>
          <w:spacing w:val="80"/>
        </w:rPr>
        <w:t xml:space="preserve"> </w:t>
      </w:r>
      <w:r>
        <w:rPr>
          <w:color w:val="333333"/>
        </w:rPr>
        <w:t>человека,</w:t>
      </w:r>
      <w:r>
        <w:rPr>
          <w:color w:val="333333"/>
          <w:spacing w:val="80"/>
        </w:rPr>
        <w:t xml:space="preserve"> </w:t>
      </w:r>
      <w:r>
        <w:rPr>
          <w:color w:val="333333"/>
        </w:rPr>
        <w:t>понимать</w:t>
      </w:r>
      <w:r>
        <w:rPr>
          <w:color w:val="333333"/>
          <w:spacing w:val="80"/>
        </w:rPr>
        <w:t xml:space="preserve"> </w:t>
      </w:r>
      <w:r>
        <w:rPr>
          <w:color w:val="333333"/>
        </w:rPr>
        <w:t>мотивы</w:t>
      </w:r>
      <w:r>
        <w:rPr>
          <w:color w:val="333333"/>
          <w:spacing w:val="80"/>
        </w:rPr>
        <w:t xml:space="preserve"> </w:t>
      </w:r>
      <w:r>
        <w:rPr>
          <w:color w:val="333333"/>
        </w:rPr>
        <w:t>и</w:t>
      </w:r>
      <w:r>
        <w:rPr>
          <w:color w:val="333333"/>
          <w:spacing w:val="80"/>
        </w:rPr>
        <w:t xml:space="preserve"> </w:t>
      </w:r>
      <w:r>
        <w:rPr>
          <w:color w:val="333333"/>
        </w:rPr>
        <w:t>намерения</w:t>
      </w:r>
      <w:r>
        <w:rPr>
          <w:color w:val="333333"/>
          <w:spacing w:val="80"/>
        </w:rPr>
        <w:t xml:space="preserve"> </w:t>
      </w:r>
      <w:r>
        <w:rPr>
          <w:color w:val="333333"/>
        </w:rPr>
        <w:t>другого</w:t>
      </w:r>
      <w:r>
        <w:rPr>
          <w:color w:val="333333"/>
          <w:spacing w:val="80"/>
        </w:rPr>
        <w:t xml:space="preserve"> </w:t>
      </w:r>
      <w:r>
        <w:rPr>
          <w:color w:val="333333"/>
        </w:rPr>
        <w:t>человека, регулировать способ выражения эмоций;</w:t>
      </w:r>
    </w:p>
    <w:p w14:paraId="5402C019" w14:textId="77777777" w:rsidR="003324B1" w:rsidRDefault="007415B4" w:rsidP="007A5120">
      <w:pPr>
        <w:pStyle w:val="a5"/>
        <w:ind w:left="284" w:right="284"/>
        <w:jc w:val="both"/>
      </w:pPr>
      <w:r>
        <w:rPr>
          <w:color w:val="333333"/>
        </w:rPr>
        <w:t>осознанно</w:t>
      </w:r>
      <w:r>
        <w:rPr>
          <w:color w:val="333333"/>
          <w:spacing w:val="-2"/>
        </w:rPr>
        <w:t xml:space="preserve"> </w:t>
      </w:r>
      <w:r>
        <w:rPr>
          <w:color w:val="333333"/>
        </w:rPr>
        <w:t>относиться</w:t>
      </w:r>
      <w:r>
        <w:rPr>
          <w:color w:val="333333"/>
          <w:spacing w:val="-5"/>
        </w:rPr>
        <w:t xml:space="preserve"> </w:t>
      </w:r>
      <w:r>
        <w:rPr>
          <w:color w:val="333333"/>
        </w:rPr>
        <w:t>к</w:t>
      </w:r>
      <w:r>
        <w:rPr>
          <w:color w:val="333333"/>
          <w:spacing w:val="-2"/>
        </w:rPr>
        <w:t xml:space="preserve"> </w:t>
      </w:r>
      <w:r>
        <w:rPr>
          <w:color w:val="333333"/>
        </w:rPr>
        <w:t>другому</w:t>
      </w:r>
      <w:r>
        <w:rPr>
          <w:color w:val="333333"/>
          <w:spacing w:val="-2"/>
        </w:rPr>
        <w:t xml:space="preserve"> </w:t>
      </w:r>
      <w:r>
        <w:rPr>
          <w:color w:val="333333"/>
        </w:rPr>
        <w:t>человеку,</w:t>
      </w:r>
      <w:r>
        <w:rPr>
          <w:color w:val="333333"/>
          <w:spacing w:val="-2"/>
        </w:rPr>
        <w:t xml:space="preserve"> </w:t>
      </w:r>
      <w:r>
        <w:rPr>
          <w:color w:val="333333"/>
        </w:rPr>
        <w:t>его</w:t>
      </w:r>
      <w:r>
        <w:rPr>
          <w:color w:val="333333"/>
          <w:spacing w:val="-5"/>
        </w:rPr>
        <w:t xml:space="preserve"> </w:t>
      </w:r>
      <w:r>
        <w:rPr>
          <w:color w:val="333333"/>
        </w:rPr>
        <w:t>мнению,</w:t>
      </w:r>
      <w:r>
        <w:rPr>
          <w:color w:val="333333"/>
          <w:spacing w:val="-2"/>
        </w:rPr>
        <w:t xml:space="preserve"> </w:t>
      </w:r>
      <w:r>
        <w:rPr>
          <w:color w:val="333333"/>
        </w:rPr>
        <w:t>признавать</w:t>
      </w:r>
      <w:r>
        <w:rPr>
          <w:color w:val="333333"/>
          <w:spacing w:val="-5"/>
        </w:rPr>
        <w:t xml:space="preserve"> </w:t>
      </w:r>
      <w:r>
        <w:rPr>
          <w:color w:val="333333"/>
        </w:rPr>
        <w:t>право</w:t>
      </w:r>
      <w:r>
        <w:rPr>
          <w:color w:val="333333"/>
          <w:spacing w:val="-2"/>
        </w:rPr>
        <w:t xml:space="preserve"> </w:t>
      </w:r>
      <w:r>
        <w:rPr>
          <w:color w:val="333333"/>
        </w:rPr>
        <w:t>на</w:t>
      </w:r>
      <w:r>
        <w:rPr>
          <w:color w:val="333333"/>
          <w:spacing w:val="-4"/>
        </w:rPr>
        <w:t xml:space="preserve"> </w:t>
      </w:r>
      <w:r>
        <w:rPr>
          <w:color w:val="333333"/>
        </w:rPr>
        <w:t>ошибку</w:t>
      </w:r>
      <w:r>
        <w:rPr>
          <w:color w:val="333333"/>
          <w:spacing w:val="-2"/>
        </w:rPr>
        <w:t xml:space="preserve"> </w:t>
      </w:r>
      <w:r>
        <w:rPr>
          <w:color w:val="333333"/>
        </w:rPr>
        <w:t>свою</w:t>
      </w:r>
      <w:r>
        <w:rPr>
          <w:color w:val="333333"/>
          <w:spacing w:val="-4"/>
        </w:rPr>
        <w:t xml:space="preserve"> </w:t>
      </w:r>
      <w:r>
        <w:rPr>
          <w:color w:val="333333"/>
        </w:rPr>
        <w:t>и</w:t>
      </w:r>
      <w:r>
        <w:rPr>
          <w:color w:val="333333"/>
          <w:spacing w:val="-3"/>
        </w:rPr>
        <w:t xml:space="preserve"> </w:t>
      </w:r>
      <w:r>
        <w:rPr>
          <w:color w:val="333333"/>
        </w:rPr>
        <w:t>чужую; быть открытым себе и другим людям, осознавать невозможность контроля всего вокруг.</w:t>
      </w:r>
    </w:p>
    <w:p w14:paraId="089060A4" w14:textId="77777777" w:rsidR="003324B1" w:rsidRDefault="007415B4" w:rsidP="007A5120">
      <w:pPr>
        <w:pStyle w:val="a5"/>
        <w:ind w:left="284" w:right="284"/>
        <w:jc w:val="both"/>
        <w:rPr>
          <w:b/>
        </w:rPr>
      </w:pPr>
      <w:r>
        <w:rPr>
          <w:b/>
          <w:color w:val="333333"/>
        </w:rPr>
        <w:t>Совместная</w:t>
      </w:r>
      <w:r>
        <w:rPr>
          <w:b/>
          <w:color w:val="333333"/>
          <w:spacing w:val="-13"/>
        </w:rPr>
        <w:t xml:space="preserve"> </w:t>
      </w:r>
      <w:r>
        <w:rPr>
          <w:b/>
          <w:color w:val="333333"/>
          <w:spacing w:val="-2"/>
        </w:rPr>
        <w:t>деятельность:</w:t>
      </w:r>
    </w:p>
    <w:p w14:paraId="25D83A16" w14:textId="77777777" w:rsidR="003324B1" w:rsidRDefault="007415B4" w:rsidP="007A5120">
      <w:pPr>
        <w:pStyle w:val="a5"/>
        <w:ind w:left="284" w:right="284"/>
        <w:jc w:val="both"/>
      </w:pPr>
      <w:r>
        <w:rPr>
          <w:color w:val="333333"/>
        </w:rPr>
        <w:t>понимать и использовать преимущества командной и индивидуальной работы при решении конкретной учебной задачи;</w:t>
      </w:r>
    </w:p>
    <w:p w14:paraId="733934E8" w14:textId="77777777" w:rsidR="003324B1" w:rsidRDefault="007415B4" w:rsidP="007A5120">
      <w:pPr>
        <w:pStyle w:val="a5"/>
        <w:ind w:left="284" w:right="284"/>
        <w:jc w:val="both"/>
      </w:pPr>
      <w:r>
        <w:rPr>
          <w:color w:val="333333"/>
        </w:rPr>
        <w:t>планировать организацию совмест</w:t>
      </w:r>
      <w:r>
        <w:rPr>
          <w:color w:val="333333"/>
        </w:rPr>
        <w:t>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74AF9D17" w14:textId="77777777" w:rsidR="003324B1" w:rsidRDefault="007415B4" w:rsidP="007A5120">
      <w:pPr>
        <w:pStyle w:val="a5"/>
        <w:ind w:left="284" w:right="284"/>
        <w:jc w:val="both"/>
      </w:pPr>
      <w:r>
        <w:rPr>
          <w:color w:val="333333"/>
        </w:rPr>
        <w:t>определять свои действия и действ</w:t>
      </w:r>
      <w:r>
        <w:rPr>
          <w:color w:val="333333"/>
        </w:rPr>
        <w:t xml:space="preserve">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w:t>
      </w:r>
      <w:r>
        <w:rPr>
          <w:color w:val="333333"/>
          <w:spacing w:val="-2"/>
        </w:rPr>
        <w:t>группой.</w:t>
      </w:r>
    </w:p>
    <w:p w14:paraId="102A8274" w14:textId="77777777" w:rsidR="003324B1" w:rsidRDefault="007415B4" w:rsidP="007A5120">
      <w:pPr>
        <w:pStyle w:val="a5"/>
        <w:ind w:left="284" w:right="284"/>
        <w:jc w:val="both"/>
        <w:rPr>
          <w:b/>
        </w:rPr>
      </w:pPr>
      <w:r>
        <w:rPr>
          <w:b/>
          <w:color w:val="333333"/>
          <w:spacing w:val="-2"/>
        </w:rPr>
        <w:t>ПРЕДМЕТНЫЕ</w:t>
      </w:r>
      <w:r>
        <w:rPr>
          <w:b/>
          <w:color w:val="333333"/>
          <w:spacing w:val="5"/>
        </w:rPr>
        <w:t xml:space="preserve"> </w:t>
      </w:r>
      <w:r>
        <w:rPr>
          <w:b/>
          <w:color w:val="333333"/>
          <w:spacing w:val="-2"/>
        </w:rPr>
        <w:t>РЕЗУЛЬТАТЫ</w:t>
      </w:r>
    </w:p>
    <w:p w14:paraId="49DB62CC" w14:textId="77777777" w:rsidR="003324B1" w:rsidRDefault="007415B4" w:rsidP="007A5120">
      <w:pPr>
        <w:pStyle w:val="a5"/>
        <w:ind w:left="284" w:right="284"/>
        <w:jc w:val="both"/>
      </w:pPr>
      <w:r>
        <w:rPr>
          <w:color w:val="333333"/>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w:t>
      </w:r>
      <w:r>
        <w:rPr>
          <w:color w:val="333333"/>
        </w:rPr>
        <w:t>овседневной жизни.</w:t>
      </w:r>
    </w:p>
    <w:p w14:paraId="006A10F8" w14:textId="77777777" w:rsidR="003324B1" w:rsidRDefault="003324B1" w:rsidP="007A5120">
      <w:pPr>
        <w:pStyle w:val="a5"/>
        <w:ind w:left="284" w:right="284"/>
        <w:jc w:val="both"/>
        <w:sectPr w:rsidR="003324B1" w:rsidSect="007A5120">
          <w:footerReference w:type="default" r:id="rId22"/>
          <w:pgSz w:w="11910" w:h="16390"/>
          <w:pgMar w:top="1060" w:right="3" w:bottom="280" w:left="850" w:header="0" w:footer="0" w:gutter="0"/>
          <w:cols w:space="720"/>
        </w:sectPr>
      </w:pPr>
    </w:p>
    <w:p w14:paraId="001999F1" w14:textId="77777777" w:rsidR="003324B1" w:rsidRDefault="007415B4" w:rsidP="007A5120">
      <w:pPr>
        <w:pStyle w:val="a5"/>
        <w:ind w:left="284" w:right="284"/>
        <w:jc w:val="both"/>
      </w:pPr>
      <w:r>
        <w:rPr>
          <w:color w:val="333333"/>
        </w:rPr>
        <w:lastRenderedPageBreak/>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w:t>
      </w:r>
      <w:r>
        <w:rPr>
          <w:color w:val="333333"/>
        </w:rPr>
        <w:t xml:space="preserve"> комплексной безопасности личности, общества и государства, военной подготовки, индивидуальной системы</w:t>
      </w:r>
      <w:r>
        <w:rPr>
          <w:color w:val="333333"/>
          <w:spacing w:val="80"/>
        </w:rPr>
        <w:t xml:space="preserve"> </w:t>
      </w:r>
      <w:r>
        <w:rPr>
          <w:color w:val="333333"/>
        </w:rPr>
        <w:t>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w:t>
      </w:r>
      <w:r>
        <w:rPr>
          <w:color w:val="333333"/>
        </w:rPr>
        <w:t xml:space="preserve"> безопасного поведения в повседневной </w:t>
      </w:r>
      <w:r>
        <w:rPr>
          <w:color w:val="333333"/>
          <w:spacing w:val="-2"/>
        </w:rPr>
        <w:t>жизни.</w:t>
      </w:r>
    </w:p>
    <w:p w14:paraId="71336D98" w14:textId="77777777" w:rsidR="003324B1" w:rsidRDefault="007415B4" w:rsidP="007A5120">
      <w:pPr>
        <w:pStyle w:val="a5"/>
        <w:ind w:left="284" w:right="284"/>
        <w:jc w:val="both"/>
      </w:pPr>
      <w:r>
        <w:rPr>
          <w:color w:val="333333"/>
        </w:rPr>
        <w:t>Предметные</w:t>
      </w:r>
      <w:r>
        <w:rPr>
          <w:color w:val="333333"/>
          <w:spacing w:val="-7"/>
        </w:rPr>
        <w:t xml:space="preserve"> </w:t>
      </w:r>
      <w:r>
        <w:rPr>
          <w:color w:val="333333"/>
        </w:rPr>
        <w:t>результаты</w:t>
      </w:r>
      <w:r>
        <w:rPr>
          <w:color w:val="333333"/>
          <w:spacing w:val="-7"/>
        </w:rPr>
        <w:t xml:space="preserve"> </w:t>
      </w:r>
      <w:r>
        <w:rPr>
          <w:color w:val="333333"/>
        </w:rPr>
        <w:t>по</w:t>
      </w:r>
      <w:r>
        <w:rPr>
          <w:color w:val="333333"/>
          <w:spacing w:val="-6"/>
        </w:rPr>
        <w:t xml:space="preserve"> </w:t>
      </w:r>
      <w:r>
        <w:rPr>
          <w:color w:val="333333"/>
        </w:rPr>
        <w:t>ОБЗР</w:t>
      </w:r>
      <w:r>
        <w:rPr>
          <w:color w:val="333333"/>
          <w:spacing w:val="-6"/>
        </w:rPr>
        <w:t xml:space="preserve"> </w:t>
      </w:r>
      <w:r>
        <w:rPr>
          <w:color w:val="333333"/>
        </w:rPr>
        <w:t>должны</w:t>
      </w:r>
      <w:r>
        <w:rPr>
          <w:color w:val="333333"/>
          <w:spacing w:val="-6"/>
        </w:rPr>
        <w:t xml:space="preserve"> </w:t>
      </w:r>
      <w:r>
        <w:rPr>
          <w:color w:val="333333"/>
          <w:spacing w:val="-2"/>
        </w:rPr>
        <w:t>обеспечивать:</w:t>
      </w:r>
    </w:p>
    <w:p w14:paraId="5D004AA7" w14:textId="77777777" w:rsidR="003324B1" w:rsidRDefault="007415B4" w:rsidP="007A5120">
      <w:pPr>
        <w:pStyle w:val="a5"/>
        <w:ind w:left="284" w:right="284"/>
        <w:jc w:val="both"/>
      </w:pPr>
      <w:r>
        <w:rPr>
          <w:color w:val="333333"/>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w:t>
      </w:r>
      <w:r>
        <w:rPr>
          <w:color w:val="333333"/>
        </w:rPr>
        <w:t>ерации, правовых основах обеспечения национальной безопасности, угрозах мирного и военного характера;</w:t>
      </w:r>
    </w:p>
    <w:p w14:paraId="6F3CC1C1" w14:textId="77777777" w:rsidR="003324B1" w:rsidRDefault="007415B4" w:rsidP="007A5120">
      <w:pPr>
        <w:pStyle w:val="a5"/>
        <w:ind w:left="284" w:right="284"/>
        <w:jc w:val="both"/>
      </w:pPr>
      <w:r>
        <w:rPr>
          <w:color w:val="333333"/>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w:t>
      </w:r>
      <w:r>
        <w:rPr>
          <w:color w:val="333333"/>
        </w:rPr>
        <w:t>ной угрозы; формирование представлений</w:t>
      </w:r>
      <w:r>
        <w:rPr>
          <w:color w:val="333333"/>
          <w:spacing w:val="76"/>
        </w:rPr>
        <w:t xml:space="preserve"> </w:t>
      </w:r>
      <w:r>
        <w:rPr>
          <w:color w:val="333333"/>
        </w:rPr>
        <w:t>о</w:t>
      </w:r>
      <w:r>
        <w:rPr>
          <w:color w:val="333333"/>
          <w:spacing w:val="77"/>
        </w:rPr>
        <w:t xml:space="preserve"> </w:t>
      </w:r>
      <w:r>
        <w:rPr>
          <w:color w:val="333333"/>
        </w:rPr>
        <w:t>роли</w:t>
      </w:r>
      <w:r>
        <w:rPr>
          <w:color w:val="333333"/>
          <w:spacing w:val="76"/>
        </w:rPr>
        <w:t xml:space="preserve"> </w:t>
      </w:r>
      <w:r>
        <w:rPr>
          <w:color w:val="333333"/>
        </w:rPr>
        <w:t>гражданской</w:t>
      </w:r>
      <w:r>
        <w:rPr>
          <w:color w:val="333333"/>
          <w:spacing w:val="76"/>
        </w:rPr>
        <w:t xml:space="preserve"> </w:t>
      </w:r>
      <w:r>
        <w:rPr>
          <w:color w:val="333333"/>
        </w:rPr>
        <w:t>обороны</w:t>
      </w:r>
      <w:r>
        <w:rPr>
          <w:color w:val="333333"/>
          <w:spacing w:val="77"/>
        </w:rPr>
        <w:t xml:space="preserve"> </w:t>
      </w:r>
      <w:r>
        <w:rPr>
          <w:color w:val="333333"/>
        </w:rPr>
        <w:t>и</w:t>
      </w:r>
      <w:r>
        <w:rPr>
          <w:color w:val="333333"/>
          <w:spacing w:val="76"/>
        </w:rPr>
        <w:t xml:space="preserve"> </w:t>
      </w:r>
      <w:r>
        <w:rPr>
          <w:color w:val="333333"/>
        </w:rPr>
        <w:t>ее</w:t>
      </w:r>
      <w:r>
        <w:rPr>
          <w:color w:val="333333"/>
          <w:spacing w:val="77"/>
        </w:rPr>
        <w:t xml:space="preserve"> </w:t>
      </w:r>
      <w:r>
        <w:rPr>
          <w:color w:val="333333"/>
        </w:rPr>
        <w:t>истории;</w:t>
      </w:r>
      <w:r>
        <w:rPr>
          <w:color w:val="333333"/>
          <w:spacing w:val="78"/>
        </w:rPr>
        <w:t xml:space="preserve"> </w:t>
      </w:r>
      <w:r>
        <w:rPr>
          <w:color w:val="333333"/>
        </w:rPr>
        <w:t>знание</w:t>
      </w:r>
      <w:r>
        <w:rPr>
          <w:color w:val="333333"/>
          <w:spacing w:val="77"/>
        </w:rPr>
        <w:t xml:space="preserve"> </w:t>
      </w:r>
      <w:r>
        <w:rPr>
          <w:color w:val="333333"/>
        </w:rPr>
        <w:t>порядка</w:t>
      </w:r>
      <w:r>
        <w:rPr>
          <w:color w:val="333333"/>
          <w:spacing w:val="75"/>
        </w:rPr>
        <w:t xml:space="preserve"> </w:t>
      </w:r>
      <w:r>
        <w:rPr>
          <w:color w:val="333333"/>
        </w:rPr>
        <w:t>действий</w:t>
      </w:r>
      <w:r>
        <w:rPr>
          <w:color w:val="333333"/>
          <w:spacing w:val="79"/>
        </w:rPr>
        <w:t xml:space="preserve"> </w:t>
      </w:r>
      <w:r>
        <w:rPr>
          <w:color w:val="333333"/>
        </w:rPr>
        <w:t>при</w:t>
      </w:r>
      <w:r>
        <w:rPr>
          <w:color w:val="333333"/>
          <w:spacing w:val="76"/>
        </w:rPr>
        <w:t xml:space="preserve"> </w:t>
      </w:r>
      <w:r>
        <w:rPr>
          <w:color w:val="333333"/>
        </w:rPr>
        <w:t>сигнале</w:t>
      </w:r>
    </w:p>
    <w:p w14:paraId="08E20832" w14:textId="77777777" w:rsidR="003324B1" w:rsidRDefault="007415B4" w:rsidP="007A5120">
      <w:pPr>
        <w:pStyle w:val="a5"/>
        <w:ind w:left="284" w:right="284"/>
        <w:jc w:val="both"/>
      </w:pPr>
      <w:r>
        <w:rPr>
          <w:color w:val="333333"/>
        </w:rPr>
        <w:t>«Внимание всем!»; знание об индивидуальных и коллективных мерах защиты и сформированность представлений о порядке их применения;</w:t>
      </w:r>
    </w:p>
    <w:p w14:paraId="62611C09" w14:textId="77777777" w:rsidR="003324B1" w:rsidRDefault="007415B4" w:rsidP="007A5120">
      <w:pPr>
        <w:pStyle w:val="a5"/>
        <w:ind w:left="284" w:right="284"/>
        <w:jc w:val="both"/>
      </w:pPr>
      <w:r>
        <w:rPr>
          <w:color w:val="333333"/>
        </w:rPr>
        <w:t>сформирован</w:t>
      </w:r>
      <w:r>
        <w:rPr>
          <w:color w:val="333333"/>
        </w:rPr>
        <w:t>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w:t>
      </w:r>
      <w:r>
        <w:rPr>
          <w:color w:val="333333"/>
        </w:rPr>
        <w:t>сийской Федерации, знание особенностей добровольной и обязательной подготовки к военной службе;</w:t>
      </w:r>
    </w:p>
    <w:p w14:paraId="427D761D" w14:textId="77777777" w:rsidR="003324B1" w:rsidRDefault="007415B4" w:rsidP="007A5120">
      <w:pPr>
        <w:pStyle w:val="a5"/>
        <w:ind w:left="284" w:right="284"/>
        <w:jc w:val="both"/>
      </w:pPr>
      <w:r>
        <w:rPr>
          <w:color w:val="333333"/>
        </w:rPr>
        <w:t>сформированность представлений о назначении, боевых свойствах и общем устройстве стрелкового оружия;</w:t>
      </w:r>
    </w:p>
    <w:p w14:paraId="6228FF24" w14:textId="77777777" w:rsidR="003324B1" w:rsidRDefault="007415B4" w:rsidP="007A5120">
      <w:pPr>
        <w:pStyle w:val="a5"/>
        <w:ind w:left="284" w:right="284"/>
        <w:jc w:val="both"/>
      </w:pPr>
      <w:r>
        <w:rPr>
          <w:color w:val="333333"/>
        </w:rPr>
        <w:t>овладение основными положениями общевоинских уставов Вооруж</w:t>
      </w:r>
      <w:r>
        <w:rPr>
          <w:color w:val="333333"/>
        </w:rPr>
        <w:t>енных Сил Российской Федерации и умение их применять при выполнении обязанностей воинской службы;</w:t>
      </w:r>
    </w:p>
    <w:p w14:paraId="59D0E24A" w14:textId="77777777" w:rsidR="003324B1" w:rsidRDefault="007415B4" w:rsidP="007A5120">
      <w:pPr>
        <w:pStyle w:val="a5"/>
        <w:ind w:left="284" w:right="284"/>
        <w:jc w:val="both"/>
      </w:pPr>
      <w:proofErr w:type="gramStart"/>
      <w:r>
        <w:rPr>
          <w:color w:val="333333"/>
        </w:rPr>
        <w:t>сформированность</w:t>
      </w:r>
      <w:r>
        <w:rPr>
          <w:color w:val="333333"/>
          <w:spacing w:val="40"/>
        </w:rPr>
        <w:t xml:space="preserve">  </w:t>
      </w:r>
      <w:r>
        <w:rPr>
          <w:color w:val="333333"/>
        </w:rPr>
        <w:t>представлений</w:t>
      </w:r>
      <w:proofErr w:type="gramEnd"/>
      <w:r>
        <w:rPr>
          <w:color w:val="333333"/>
          <w:spacing w:val="42"/>
        </w:rPr>
        <w:t xml:space="preserve">  </w:t>
      </w:r>
      <w:r>
        <w:rPr>
          <w:color w:val="333333"/>
        </w:rPr>
        <w:t>о</w:t>
      </w:r>
      <w:r>
        <w:rPr>
          <w:color w:val="333333"/>
          <w:spacing w:val="40"/>
        </w:rPr>
        <w:t xml:space="preserve">  </w:t>
      </w:r>
      <w:r>
        <w:rPr>
          <w:color w:val="333333"/>
        </w:rPr>
        <w:t>культуре</w:t>
      </w:r>
      <w:r>
        <w:rPr>
          <w:color w:val="333333"/>
          <w:spacing w:val="42"/>
        </w:rPr>
        <w:t xml:space="preserve">  </w:t>
      </w:r>
      <w:r>
        <w:rPr>
          <w:color w:val="333333"/>
        </w:rPr>
        <w:t>безопасности</w:t>
      </w:r>
      <w:r>
        <w:rPr>
          <w:color w:val="333333"/>
          <w:spacing w:val="42"/>
        </w:rPr>
        <w:t xml:space="preserve">  </w:t>
      </w:r>
      <w:r>
        <w:rPr>
          <w:color w:val="333333"/>
        </w:rPr>
        <w:t>жизнедеятельности,</w:t>
      </w:r>
      <w:r>
        <w:rPr>
          <w:color w:val="333333"/>
          <w:spacing w:val="41"/>
        </w:rPr>
        <w:t xml:space="preserve">  </w:t>
      </w:r>
      <w:r>
        <w:rPr>
          <w:color w:val="333333"/>
          <w:spacing w:val="-2"/>
        </w:rPr>
        <w:t>понятиях</w:t>
      </w:r>
    </w:p>
    <w:p w14:paraId="3D862566" w14:textId="77777777" w:rsidR="003324B1" w:rsidRDefault="007415B4" w:rsidP="007A5120">
      <w:pPr>
        <w:pStyle w:val="a5"/>
        <w:ind w:left="284" w:right="284"/>
        <w:jc w:val="both"/>
      </w:pPr>
      <w:r>
        <w:rPr>
          <w:color w:val="333333"/>
        </w:rPr>
        <w:t>«опасность»,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w:t>
      </w:r>
      <w:r>
        <w:rPr>
          <w:color w:val="333333"/>
        </w:rPr>
        <w:t>ногенных и социальных рисков;</w:t>
      </w:r>
    </w:p>
    <w:p w14:paraId="5E557ED6" w14:textId="77777777" w:rsidR="003324B1" w:rsidRDefault="007415B4" w:rsidP="007A5120">
      <w:pPr>
        <w:pStyle w:val="a5"/>
        <w:ind w:left="284" w:right="284"/>
        <w:jc w:val="both"/>
      </w:pPr>
      <w:r>
        <w:rPr>
          <w:color w:val="333333"/>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0EFCE35" w14:textId="77777777" w:rsidR="003324B1" w:rsidRDefault="007415B4" w:rsidP="007A5120">
      <w:pPr>
        <w:pStyle w:val="a5"/>
        <w:ind w:left="284" w:right="284"/>
        <w:jc w:val="both"/>
      </w:pPr>
      <w:r>
        <w:rPr>
          <w:color w:val="333333"/>
        </w:rPr>
        <w:t>сформированность</w:t>
      </w:r>
      <w:r>
        <w:rPr>
          <w:color w:val="333333"/>
          <w:spacing w:val="-3"/>
        </w:rPr>
        <w:t xml:space="preserve"> </w:t>
      </w:r>
      <w:r>
        <w:rPr>
          <w:color w:val="333333"/>
        </w:rPr>
        <w:t>представлений</w:t>
      </w:r>
      <w:r>
        <w:rPr>
          <w:color w:val="333333"/>
          <w:spacing w:val="-4"/>
        </w:rPr>
        <w:t xml:space="preserve"> </w:t>
      </w:r>
      <w:r>
        <w:rPr>
          <w:color w:val="333333"/>
        </w:rPr>
        <w:t>о</w:t>
      </w:r>
      <w:r>
        <w:rPr>
          <w:color w:val="333333"/>
          <w:spacing w:val="-1"/>
        </w:rPr>
        <w:t xml:space="preserve"> </w:t>
      </w:r>
      <w:r>
        <w:rPr>
          <w:color w:val="333333"/>
        </w:rPr>
        <w:t>порядке</w:t>
      </w:r>
      <w:r>
        <w:rPr>
          <w:color w:val="333333"/>
          <w:spacing w:val="-4"/>
        </w:rPr>
        <w:t xml:space="preserve"> </w:t>
      </w:r>
      <w:r>
        <w:rPr>
          <w:color w:val="333333"/>
        </w:rPr>
        <w:t>действий</w:t>
      </w:r>
      <w:r>
        <w:rPr>
          <w:color w:val="333333"/>
          <w:spacing w:val="-2"/>
        </w:rPr>
        <w:t xml:space="preserve"> </w:t>
      </w:r>
      <w:r>
        <w:rPr>
          <w:color w:val="333333"/>
        </w:rPr>
        <w:t>при</w:t>
      </w:r>
      <w:r>
        <w:rPr>
          <w:color w:val="333333"/>
          <w:spacing w:val="-4"/>
        </w:rPr>
        <w:t xml:space="preserve"> </w:t>
      </w:r>
      <w:r>
        <w:rPr>
          <w:color w:val="333333"/>
        </w:rPr>
        <w:t>возникновении</w:t>
      </w:r>
      <w:r>
        <w:rPr>
          <w:color w:val="333333"/>
          <w:spacing w:val="-1"/>
        </w:rPr>
        <w:t xml:space="preserve"> </w:t>
      </w:r>
      <w:r>
        <w:rPr>
          <w:color w:val="333333"/>
        </w:rPr>
        <w:t>чрезвычайных</w:t>
      </w:r>
      <w:r>
        <w:rPr>
          <w:color w:val="333333"/>
          <w:spacing w:val="-3"/>
        </w:rPr>
        <w:t xml:space="preserve"> </w:t>
      </w:r>
      <w:r>
        <w:rPr>
          <w:color w:val="333333"/>
        </w:rPr>
        <w:t>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w:t>
      </w:r>
      <w:r>
        <w:rPr>
          <w:color w:val="333333"/>
        </w:rPr>
        <w:t xml:space="preserve"> возможностей;</w:t>
      </w:r>
    </w:p>
    <w:p w14:paraId="5AC68166" w14:textId="77777777" w:rsidR="003324B1" w:rsidRDefault="007415B4" w:rsidP="007A5120">
      <w:pPr>
        <w:pStyle w:val="a5"/>
        <w:ind w:left="284" w:right="284"/>
        <w:jc w:val="both"/>
      </w:pPr>
      <w:r>
        <w:rPr>
          <w:color w:val="333333"/>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w:t>
      </w:r>
      <w:r>
        <w:rPr>
          <w:color w:val="333333"/>
        </w:rPr>
        <w:t>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C5EFE19" w14:textId="77777777" w:rsidR="003324B1" w:rsidRDefault="007415B4" w:rsidP="007A5120">
      <w:pPr>
        <w:pStyle w:val="a5"/>
        <w:ind w:left="284" w:right="284"/>
        <w:jc w:val="both"/>
      </w:pPr>
      <w:r>
        <w:rPr>
          <w:color w:val="333333"/>
        </w:rPr>
        <w:t>сформирован</w:t>
      </w:r>
      <w:r>
        <w:rPr>
          <w:color w:val="333333"/>
        </w:rPr>
        <w:t>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346C8F8" w14:textId="77777777" w:rsidR="003324B1" w:rsidRDefault="007415B4" w:rsidP="007A5120">
      <w:pPr>
        <w:pStyle w:val="a5"/>
        <w:ind w:left="284" w:right="284"/>
        <w:jc w:val="both"/>
      </w:pPr>
      <w:r>
        <w:rPr>
          <w:color w:val="333333"/>
        </w:rPr>
        <w:t>сформированность предста</w:t>
      </w:r>
      <w:r>
        <w:rPr>
          <w:color w:val="333333"/>
        </w:rPr>
        <w:t>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D989B4D" w14:textId="77777777" w:rsidR="003324B1" w:rsidRDefault="007415B4" w:rsidP="007A5120">
      <w:pPr>
        <w:pStyle w:val="a5"/>
        <w:ind w:left="284" w:right="284"/>
        <w:jc w:val="both"/>
      </w:pPr>
      <w:r>
        <w:rPr>
          <w:color w:val="333333"/>
        </w:rPr>
        <w:t>освоение</w:t>
      </w:r>
      <w:r>
        <w:rPr>
          <w:color w:val="333333"/>
          <w:spacing w:val="-5"/>
        </w:rPr>
        <w:t xml:space="preserve"> </w:t>
      </w:r>
      <w:r>
        <w:rPr>
          <w:color w:val="333333"/>
        </w:rPr>
        <w:t>знаний</w:t>
      </w:r>
      <w:r>
        <w:rPr>
          <w:color w:val="333333"/>
          <w:spacing w:val="-4"/>
        </w:rPr>
        <w:t xml:space="preserve"> </w:t>
      </w:r>
      <w:r>
        <w:rPr>
          <w:color w:val="333333"/>
        </w:rPr>
        <w:t>об</w:t>
      </w:r>
      <w:r>
        <w:rPr>
          <w:color w:val="333333"/>
          <w:spacing w:val="-3"/>
        </w:rPr>
        <w:t xml:space="preserve"> </w:t>
      </w:r>
      <w:r>
        <w:rPr>
          <w:color w:val="333333"/>
        </w:rPr>
        <w:t>основах</w:t>
      </w:r>
      <w:r>
        <w:rPr>
          <w:color w:val="333333"/>
          <w:spacing w:val="-6"/>
        </w:rPr>
        <w:t xml:space="preserve"> </w:t>
      </w:r>
      <w:r>
        <w:rPr>
          <w:color w:val="333333"/>
        </w:rPr>
        <w:t>общественно-государственной</w:t>
      </w:r>
      <w:r>
        <w:rPr>
          <w:color w:val="333333"/>
          <w:spacing w:val="-4"/>
        </w:rPr>
        <w:t xml:space="preserve"> </w:t>
      </w:r>
      <w:r>
        <w:rPr>
          <w:color w:val="333333"/>
        </w:rPr>
        <w:t>системы</w:t>
      </w:r>
      <w:r>
        <w:rPr>
          <w:color w:val="333333"/>
          <w:spacing w:val="-5"/>
        </w:rPr>
        <w:t xml:space="preserve"> </w:t>
      </w:r>
      <w:r>
        <w:rPr>
          <w:color w:val="333333"/>
        </w:rPr>
        <w:t>проти</w:t>
      </w:r>
      <w:r>
        <w:rPr>
          <w:color w:val="333333"/>
        </w:rPr>
        <w:t>водействия</w:t>
      </w:r>
      <w:r>
        <w:rPr>
          <w:color w:val="333333"/>
          <w:spacing w:val="-4"/>
        </w:rPr>
        <w:t xml:space="preserve"> </w:t>
      </w:r>
      <w:r>
        <w:rPr>
          <w:color w:val="333333"/>
        </w:rPr>
        <w:t>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w:t>
      </w:r>
      <w:r>
        <w:rPr>
          <w:color w:val="333333"/>
        </w:rPr>
        <w:t>ае террористического акта;</w:t>
      </w:r>
    </w:p>
    <w:p w14:paraId="228A9E35" w14:textId="77777777" w:rsidR="003324B1" w:rsidRDefault="007415B4" w:rsidP="007A5120">
      <w:pPr>
        <w:pStyle w:val="a5"/>
        <w:ind w:left="284" w:right="284"/>
        <w:jc w:val="both"/>
      </w:pPr>
      <w:r>
        <w:rPr>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AE42ACD" w14:textId="77777777" w:rsidR="003324B1" w:rsidRDefault="003324B1" w:rsidP="007A5120">
      <w:pPr>
        <w:pStyle w:val="a5"/>
        <w:ind w:left="284" w:right="284"/>
        <w:jc w:val="both"/>
        <w:sectPr w:rsidR="003324B1" w:rsidSect="007A5120">
          <w:footerReference w:type="default" r:id="rId23"/>
          <w:pgSz w:w="11910" w:h="16390"/>
          <w:pgMar w:top="1060" w:right="3" w:bottom="280" w:left="850" w:header="0" w:footer="0" w:gutter="0"/>
          <w:cols w:space="720"/>
        </w:sectPr>
      </w:pPr>
    </w:p>
    <w:p w14:paraId="5E4AC241" w14:textId="77777777" w:rsidR="003324B1" w:rsidRDefault="007415B4" w:rsidP="007A5120">
      <w:pPr>
        <w:pStyle w:val="a5"/>
        <w:ind w:left="284" w:right="284"/>
        <w:jc w:val="both"/>
      </w:pPr>
      <w:r>
        <w:rPr>
          <w:color w:val="333333"/>
        </w:rPr>
        <w:lastRenderedPageBreak/>
        <w:t>понимание роли государства в обеспечении государственной и междуна</w:t>
      </w:r>
      <w:r>
        <w:rPr>
          <w:color w:val="333333"/>
        </w:rPr>
        <w:t>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750B11E6" w14:textId="77777777" w:rsidR="003324B1" w:rsidRDefault="007415B4" w:rsidP="007A5120">
      <w:pPr>
        <w:pStyle w:val="a5"/>
        <w:ind w:left="284" w:right="284"/>
        <w:jc w:val="both"/>
      </w:pPr>
      <w:r>
        <w:rPr>
          <w:color w:val="333333"/>
        </w:rPr>
        <w:t>Достижение результатов освоения программы ОБЗР обеспечивается посредством достижения предметных резу</w:t>
      </w:r>
      <w:r>
        <w:rPr>
          <w:color w:val="333333"/>
        </w:rPr>
        <w:t>льтатов освоения модулей ОБЗР.</w:t>
      </w:r>
    </w:p>
    <w:p w14:paraId="44BAA009" w14:textId="322D080C" w:rsidR="003324B1" w:rsidRDefault="005B5E34" w:rsidP="007A5120">
      <w:pPr>
        <w:pStyle w:val="a5"/>
        <w:ind w:left="284" w:right="284"/>
        <w:jc w:val="both"/>
        <w:rPr>
          <w:b/>
        </w:rPr>
      </w:pPr>
      <w:r>
        <w:rPr>
          <w:b/>
          <w:color w:val="333333"/>
          <w:spacing w:val="-2"/>
        </w:rPr>
        <w:t xml:space="preserve">8 </w:t>
      </w:r>
      <w:r w:rsidR="007415B4">
        <w:rPr>
          <w:b/>
          <w:color w:val="333333"/>
          <w:spacing w:val="-2"/>
        </w:rPr>
        <w:t>КЛАСС</w:t>
      </w:r>
    </w:p>
    <w:p w14:paraId="469A604C" w14:textId="77777777" w:rsidR="003324B1" w:rsidRDefault="007415B4" w:rsidP="007A5120">
      <w:pPr>
        <w:pStyle w:val="a5"/>
        <w:ind w:left="284" w:right="284"/>
        <w:jc w:val="both"/>
        <w:rPr>
          <w:b/>
        </w:rPr>
      </w:pPr>
      <w:r>
        <w:rPr>
          <w:b/>
          <w:color w:val="333333"/>
        </w:rPr>
        <w:t>Предметные</w:t>
      </w:r>
      <w:r>
        <w:rPr>
          <w:b/>
          <w:color w:val="333333"/>
          <w:spacing w:val="77"/>
        </w:rPr>
        <w:t xml:space="preserve"> </w:t>
      </w:r>
      <w:r>
        <w:rPr>
          <w:b/>
          <w:color w:val="333333"/>
        </w:rPr>
        <w:t>результаты</w:t>
      </w:r>
      <w:r>
        <w:rPr>
          <w:b/>
          <w:color w:val="333333"/>
          <w:spacing w:val="77"/>
        </w:rPr>
        <w:t xml:space="preserve"> </w:t>
      </w:r>
      <w:r>
        <w:rPr>
          <w:b/>
          <w:color w:val="333333"/>
        </w:rPr>
        <w:t>по</w:t>
      </w:r>
      <w:r>
        <w:rPr>
          <w:b/>
          <w:color w:val="333333"/>
          <w:spacing w:val="79"/>
        </w:rPr>
        <w:t xml:space="preserve"> </w:t>
      </w:r>
      <w:r>
        <w:rPr>
          <w:b/>
          <w:color w:val="333333"/>
        </w:rPr>
        <w:t>модулю</w:t>
      </w:r>
      <w:r>
        <w:rPr>
          <w:b/>
          <w:color w:val="333333"/>
          <w:spacing w:val="78"/>
        </w:rPr>
        <w:t xml:space="preserve"> </w:t>
      </w:r>
      <w:r>
        <w:rPr>
          <w:b/>
          <w:color w:val="333333"/>
        </w:rPr>
        <w:t>№</w:t>
      </w:r>
      <w:r>
        <w:rPr>
          <w:b/>
          <w:color w:val="333333"/>
          <w:spacing w:val="78"/>
        </w:rPr>
        <w:t xml:space="preserve"> </w:t>
      </w:r>
      <w:r>
        <w:rPr>
          <w:b/>
          <w:color w:val="333333"/>
        </w:rPr>
        <w:t>1</w:t>
      </w:r>
      <w:r>
        <w:rPr>
          <w:b/>
          <w:color w:val="333333"/>
          <w:spacing w:val="79"/>
        </w:rPr>
        <w:t xml:space="preserve"> </w:t>
      </w:r>
      <w:r>
        <w:rPr>
          <w:b/>
          <w:color w:val="333333"/>
        </w:rPr>
        <w:t>«Безопасное</w:t>
      </w:r>
      <w:r>
        <w:rPr>
          <w:b/>
          <w:color w:val="333333"/>
          <w:spacing w:val="80"/>
        </w:rPr>
        <w:t xml:space="preserve"> </w:t>
      </w:r>
      <w:r>
        <w:rPr>
          <w:b/>
          <w:color w:val="333333"/>
        </w:rPr>
        <w:t>и</w:t>
      </w:r>
      <w:r>
        <w:rPr>
          <w:b/>
          <w:color w:val="333333"/>
          <w:spacing w:val="79"/>
        </w:rPr>
        <w:t xml:space="preserve"> </w:t>
      </w:r>
      <w:r>
        <w:rPr>
          <w:b/>
          <w:color w:val="333333"/>
        </w:rPr>
        <w:t>устойчивое</w:t>
      </w:r>
      <w:r>
        <w:rPr>
          <w:b/>
          <w:color w:val="333333"/>
          <w:spacing w:val="80"/>
        </w:rPr>
        <w:t xml:space="preserve"> </w:t>
      </w:r>
      <w:r>
        <w:rPr>
          <w:b/>
          <w:color w:val="333333"/>
        </w:rPr>
        <w:t>развитие</w:t>
      </w:r>
      <w:r>
        <w:rPr>
          <w:b/>
          <w:color w:val="333333"/>
          <w:spacing w:val="77"/>
        </w:rPr>
        <w:t xml:space="preserve"> </w:t>
      </w:r>
      <w:r>
        <w:rPr>
          <w:b/>
          <w:color w:val="333333"/>
        </w:rPr>
        <w:t>личности, общества, государства»:</w:t>
      </w:r>
    </w:p>
    <w:p w14:paraId="2B6D1415" w14:textId="77777777" w:rsidR="003324B1" w:rsidRDefault="007415B4" w:rsidP="007A5120">
      <w:pPr>
        <w:pStyle w:val="a5"/>
        <w:ind w:left="284" w:right="284"/>
        <w:jc w:val="both"/>
      </w:pPr>
      <w:r>
        <w:rPr>
          <w:color w:val="333333"/>
        </w:rPr>
        <w:t>объяснять</w:t>
      </w:r>
      <w:r>
        <w:rPr>
          <w:color w:val="333333"/>
          <w:spacing w:val="-11"/>
        </w:rPr>
        <w:t xml:space="preserve"> </w:t>
      </w:r>
      <w:r>
        <w:rPr>
          <w:color w:val="333333"/>
        </w:rPr>
        <w:t>значение</w:t>
      </w:r>
      <w:r>
        <w:rPr>
          <w:color w:val="333333"/>
          <w:spacing w:val="-10"/>
        </w:rPr>
        <w:t xml:space="preserve"> </w:t>
      </w:r>
      <w:r>
        <w:rPr>
          <w:color w:val="333333"/>
        </w:rPr>
        <w:t>Конституции</w:t>
      </w:r>
      <w:r>
        <w:rPr>
          <w:color w:val="333333"/>
          <w:spacing w:val="-7"/>
        </w:rPr>
        <w:t xml:space="preserve"> </w:t>
      </w:r>
      <w:r>
        <w:rPr>
          <w:color w:val="333333"/>
        </w:rPr>
        <w:t>Российской</w:t>
      </w:r>
      <w:r>
        <w:rPr>
          <w:color w:val="333333"/>
          <w:spacing w:val="-9"/>
        </w:rPr>
        <w:t xml:space="preserve"> </w:t>
      </w:r>
      <w:r>
        <w:rPr>
          <w:color w:val="333333"/>
          <w:spacing w:val="-2"/>
        </w:rPr>
        <w:t>Федерации;</w:t>
      </w:r>
    </w:p>
    <w:p w14:paraId="12A8469E" w14:textId="77777777" w:rsidR="003324B1" w:rsidRDefault="007415B4" w:rsidP="007A5120">
      <w:pPr>
        <w:pStyle w:val="a5"/>
        <w:ind w:left="284" w:right="284"/>
        <w:jc w:val="both"/>
      </w:pPr>
      <w:r>
        <w:rPr>
          <w:color w:val="333333"/>
        </w:rPr>
        <w:t>раскрывать содержание статей 2, 4, 20, 41, 42, 58, 59 Конституции Российской Федерации, пояснять их значение для личности и общества;</w:t>
      </w:r>
    </w:p>
    <w:p w14:paraId="5CA9DED5" w14:textId="77777777" w:rsidR="003324B1" w:rsidRDefault="007415B4" w:rsidP="007A5120">
      <w:pPr>
        <w:pStyle w:val="a5"/>
        <w:ind w:left="284" w:right="284"/>
        <w:jc w:val="both"/>
      </w:pPr>
      <w:r>
        <w:rPr>
          <w:color w:val="333333"/>
        </w:rPr>
        <w:t>объяснять значение</w:t>
      </w:r>
      <w:r>
        <w:rPr>
          <w:color w:val="333333"/>
          <w:spacing w:val="28"/>
        </w:rPr>
        <w:t xml:space="preserve"> </w:t>
      </w:r>
      <w:r>
        <w:rPr>
          <w:color w:val="333333"/>
        </w:rPr>
        <w:t>Стратегии</w:t>
      </w:r>
      <w:r>
        <w:rPr>
          <w:color w:val="333333"/>
          <w:spacing w:val="27"/>
        </w:rPr>
        <w:t xml:space="preserve"> </w:t>
      </w:r>
      <w:r>
        <w:rPr>
          <w:color w:val="333333"/>
        </w:rPr>
        <w:t>национальной безопасности</w:t>
      </w:r>
      <w:r>
        <w:rPr>
          <w:color w:val="333333"/>
          <w:spacing w:val="27"/>
        </w:rPr>
        <w:t xml:space="preserve"> </w:t>
      </w:r>
      <w:r>
        <w:rPr>
          <w:color w:val="333333"/>
        </w:rPr>
        <w:t>Российской</w:t>
      </w:r>
      <w:r>
        <w:rPr>
          <w:color w:val="333333"/>
          <w:spacing w:val="27"/>
        </w:rPr>
        <w:t xml:space="preserve"> </w:t>
      </w:r>
      <w:r>
        <w:rPr>
          <w:color w:val="333333"/>
        </w:rPr>
        <w:t>Федерации,</w:t>
      </w:r>
      <w:r>
        <w:rPr>
          <w:color w:val="333333"/>
          <w:spacing w:val="28"/>
        </w:rPr>
        <w:t xml:space="preserve"> </w:t>
      </w:r>
      <w:r>
        <w:rPr>
          <w:color w:val="333333"/>
        </w:rPr>
        <w:t>утвержденной Указом Президента Российской Фед</w:t>
      </w:r>
      <w:r>
        <w:rPr>
          <w:color w:val="333333"/>
        </w:rPr>
        <w:t>ерации от 2 июля 2021 г. № 400;</w:t>
      </w:r>
    </w:p>
    <w:p w14:paraId="7BD67D7F" w14:textId="77777777" w:rsidR="003324B1" w:rsidRDefault="007415B4" w:rsidP="007A5120">
      <w:pPr>
        <w:pStyle w:val="a5"/>
        <w:ind w:left="284" w:right="284"/>
        <w:jc w:val="both"/>
      </w:pPr>
      <w:r>
        <w:rPr>
          <w:color w:val="333333"/>
        </w:rPr>
        <w:t xml:space="preserve">раскрывать понятия «национальные интересы» и «угрозы национальной безопасности», приводить </w:t>
      </w:r>
      <w:r>
        <w:rPr>
          <w:color w:val="333333"/>
          <w:spacing w:val="-2"/>
        </w:rPr>
        <w:t>примеры;</w:t>
      </w:r>
    </w:p>
    <w:p w14:paraId="6E997575" w14:textId="77777777" w:rsidR="003324B1" w:rsidRDefault="007415B4" w:rsidP="007A5120">
      <w:pPr>
        <w:pStyle w:val="a5"/>
        <w:ind w:left="284" w:right="284"/>
        <w:jc w:val="both"/>
      </w:pPr>
      <w:r>
        <w:rPr>
          <w:color w:val="333333"/>
        </w:rPr>
        <w:t>раскрывать</w:t>
      </w:r>
      <w:r>
        <w:rPr>
          <w:color w:val="333333"/>
          <w:spacing w:val="33"/>
        </w:rPr>
        <w:t xml:space="preserve"> </w:t>
      </w:r>
      <w:r>
        <w:rPr>
          <w:color w:val="333333"/>
        </w:rPr>
        <w:t>классификацию</w:t>
      </w:r>
      <w:r>
        <w:rPr>
          <w:color w:val="333333"/>
          <w:spacing w:val="33"/>
        </w:rPr>
        <w:t xml:space="preserve"> </w:t>
      </w:r>
      <w:r>
        <w:rPr>
          <w:color w:val="333333"/>
        </w:rPr>
        <w:t>чрезвычайных</w:t>
      </w:r>
      <w:r>
        <w:rPr>
          <w:color w:val="333333"/>
          <w:spacing w:val="30"/>
        </w:rPr>
        <w:t xml:space="preserve"> </w:t>
      </w:r>
      <w:r>
        <w:rPr>
          <w:color w:val="333333"/>
        </w:rPr>
        <w:t>ситуаций</w:t>
      </w:r>
      <w:r>
        <w:rPr>
          <w:color w:val="333333"/>
          <w:spacing w:val="37"/>
        </w:rPr>
        <w:t xml:space="preserve"> </w:t>
      </w:r>
      <w:r>
        <w:rPr>
          <w:color w:val="333333"/>
        </w:rPr>
        <w:t>по</w:t>
      </w:r>
      <w:r>
        <w:rPr>
          <w:color w:val="333333"/>
          <w:spacing w:val="33"/>
        </w:rPr>
        <w:t xml:space="preserve"> </w:t>
      </w:r>
      <w:r>
        <w:rPr>
          <w:color w:val="333333"/>
        </w:rPr>
        <w:t>масштабам</w:t>
      </w:r>
      <w:r>
        <w:rPr>
          <w:color w:val="333333"/>
          <w:spacing w:val="32"/>
        </w:rPr>
        <w:t xml:space="preserve"> </w:t>
      </w:r>
      <w:r>
        <w:rPr>
          <w:color w:val="333333"/>
        </w:rPr>
        <w:t>и</w:t>
      </w:r>
      <w:r>
        <w:rPr>
          <w:color w:val="333333"/>
          <w:spacing w:val="34"/>
        </w:rPr>
        <w:t xml:space="preserve"> </w:t>
      </w:r>
      <w:r>
        <w:rPr>
          <w:color w:val="333333"/>
        </w:rPr>
        <w:t>источникам</w:t>
      </w:r>
      <w:r>
        <w:rPr>
          <w:color w:val="333333"/>
          <w:spacing w:val="32"/>
        </w:rPr>
        <w:t xml:space="preserve"> </w:t>
      </w:r>
      <w:r>
        <w:rPr>
          <w:color w:val="333333"/>
        </w:rPr>
        <w:t>возникновения, приводить примеры;</w:t>
      </w:r>
    </w:p>
    <w:p w14:paraId="103C0151" w14:textId="77777777" w:rsidR="003324B1" w:rsidRDefault="007415B4" w:rsidP="007A5120">
      <w:pPr>
        <w:pStyle w:val="a5"/>
        <w:ind w:left="284" w:right="284"/>
        <w:jc w:val="both"/>
      </w:pPr>
      <w:r>
        <w:rPr>
          <w:color w:val="333333"/>
        </w:rPr>
        <w:t>раскрывать способы информирования и оповещения населения о чрезвычайных ситуациях; перечислять</w:t>
      </w:r>
      <w:r>
        <w:rPr>
          <w:color w:val="333333"/>
          <w:spacing w:val="37"/>
        </w:rPr>
        <w:t xml:space="preserve"> </w:t>
      </w:r>
      <w:r>
        <w:rPr>
          <w:color w:val="333333"/>
        </w:rPr>
        <w:t>основные</w:t>
      </w:r>
      <w:r>
        <w:rPr>
          <w:color w:val="333333"/>
          <w:spacing w:val="39"/>
        </w:rPr>
        <w:t xml:space="preserve"> </w:t>
      </w:r>
      <w:r>
        <w:rPr>
          <w:color w:val="333333"/>
        </w:rPr>
        <w:t>этапы</w:t>
      </w:r>
      <w:r>
        <w:rPr>
          <w:color w:val="333333"/>
          <w:spacing w:val="39"/>
        </w:rPr>
        <w:t xml:space="preserve"> </w:t>
      </w:r>
      <w:r>
        <w:rPr>
          <w:color w:val="333333"/>
        </w:rPr>
        <w:t>развития</w:t>
      </w:r>
      <w:r>
        <w:rPr>
          <w:color w:val="333333"/>
          <w:spacing w:val="40"/>
        </w:rPr>
        <w:t xml:space="preserve"> </w:t>
      </w:r>
      <w:r>
        <w:rPr>
          <w:color w:val="333333"/>
        </w:rPr>
        <w:t>гражданской</w:t>
      </w:r>
      <w:r>
        <w:rPr>
          <w:color w:val="333333"/>
          <w:spacing w:val="38"/>
        </w:rPr>
        <w:t xml:space="preserve"> </w:t>
      </w:r>
      <w:r>
        <w:rPr>
          <w:color w:val="333333"/>
        </w:rPr>
        <w:t>обороны,</w:t>
      </w:r>
      <w:r>
        <w:rPr>
          <w:color w:val="333333"/>
          <w:spacing w:val="40"/>
        </w:rPr>
        <w:t xml:space="preserve"> </w:t>
      </w:r>
      <w:r>
        <w:rPr>
          <w:color w:val="333333"/>
        </w:rPr>
        <w:t>характеризовать</w:t>
      </w:r>
      <w:r>
        <w:rPr>
          <w:color w:val="333333"/>
          <w:spacing w:val="39"/>
        </w:rPr>
        <w:t xml:space="preserve"> </w:t>
      </w:r>
      <w:r>
        <w:rPr>
          <w:color w:val="333333"/>
        </w:rPr>
        <w:t>роль</w:t>
      </w:r>
      <w:r>
        <w:rPr>
          <w:color w:val="333333"/>
          <w:spacing w:val="37"/>
        </w:rPr>
        <w:t xml:space="preserve"> </w:t>
      </w:r>
      <w:r>
        <w:rPr>
          <w:color w:val="333333"/>
        </w:rPr>
        <w:t>гражданской</w:t>
      </w:r>
    </w:p>
    <w:p w14:paraId="690B44FC" w14:textId="77777777" w:rsidR="003324B1" w:rsidRDefault="007415B4" w:rsidP="007A5120">
      <w:pPr>
        <w:pStyle w:val="a5"/>
        <w:ind w:left="284" w:right="284"/>
        <w:jc w:val="both"/>
      </w:pPr>
      <w:r>
        <w:rPr>
          <w:color w:val="333333"/>
        </w:rPr>
        <w:t>обороны</w:t>
      </w:r>
      <w:r>
        <w:rPr>
          <w:color w:val="333333"/>
          <w:spacing w:val="-8"/>
        </w:rPr>
        <w:t xml:space="preserve"> </w:t>
      </w:r>
      <w:r>
        <w:rPr>
          <w:color w:val="333333"/>
        </w:rPr>
        <w:t>при</w:t>
      </w:r>
      <w:r>
        <w:rPr>
          <w:color w:val="333333"/>
          <w:spacing w:val="-8"/>
        </w:rPr>
        <w:t xml:space="preserve"> </w:t>
      </w:r>
      <w:r>
        <w:rPr>
          <w:color w:val="333333"/>
        </w:rPr>
        <w:t>чрезвычайных</w:t>
      </w:r>
      <w:r>
        <w:rPr>
          <w:color w:val="333333"/>
          <w:spacing w:val="-8"/>
        </w:rPr>
        <w:t xml:space="preserve"> </w:t>
      </w:r>
      <w:r>
        <w:rPr>
          <w:color w:val="333333"/>
        </w:rPr>
        <w:t>ситуациях</w:t>
      </w:r>
      <w:r>
        <w:rPr>
          <w:color w:val="333333"/>
          <w:spacing w:val="-4"/>
        </w:rPr>
        <w:t xml:space="preserve"> </w:t>
      </w:r>
      <w:r>
        <w:rPr>
          <w:color w:val="333333"/>
        </w:rPr>
        <w:t>и</w:t>
      </w:r>
      <w:r>
        <w:rPr>
          <w:color w:val="333333"/>
          <w:spacing w:val="-6"/>
        </w:rPr>
        <w:t xml:space="preserve"> </w:t>
      </w:r>
      <w:r>
        <w:rPr>
          <w:color w:val="333333"/>
        </w:rPr>
        <w:t>угрозах</w:t>
      </w:r>
      <w:r>
        <w:rPr>
          <w:color w:val="333333"/>
          <w:spacing w:val="-8"/>
        </w:rPr>
        <w:t xml:space="preserve"> </w:t>
      </w:r>
      <w:r>
        <w:rPr>
          <w:color w:val="333333"/>
        </w:rPr>
        <w:t>воен</w:t>
      </w:r>
      <w:r>
        <w:rPr>
          <w:color w:val="333333"/>
        </w:rPr>
        <w:t>ного</w:t>
      </w:r>
      <w:r>
        <w:rPr>
          <w:color w:val="333333"/>
          <w:spacing w:val="-8"/>
        </w:rPr>
        <w:t xml:space="preserve"> </w:t>
      </w:r>
      <w:r>
        <w:rPr>
          <w:color w:val="333333"/>
          <w:spacing w:val="-2"/>
        </w:rPr>
        <w:t>характера;</w:t>
      </w:r>
    </w:p>
    <w:p w14:paraId="7062591A" w14:textId="77777777" w:rsidR="003324B1" w:rsidRDefault="007415B4" w:rsidP="007A5120">
      <w:pPr>
        <w:pStyle w:val="a5"/>
        <w:ind w:left="284" w:right="284"/>
        <w:jc w:val="both"/>
      </w:pPr>
      <w:r>
        <w:rPr>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08012752" w14:textId="77777777" w:rsidR="003324B1" w:rsidRDefault="007415B4" w:rsidP="007A5120">
      <w:pPr>
        <w:pStyle w:val="a5"/>
        <w:ind w:left="284" w:right="284"/>
        <w:jc w:val="both"/>
      </w:pPr>
      <w:r>
        <w:rPr>
          <w:color w:val="333333"/>
        </w:rPr>
        <w:t>объяснять порядок действий населения пр</w:t>
      </w:r>
      <w:r>
        <w:rPr>
          <w:color w:val="333333"/>
        </w:rPr>
        <w:t>и объявлении эвакуации;</w:t>
      </w:r>
      <w:r>
        <w:rPr>
          <w:color w:val="333333"/>
          <w:spacing w:val="40"/>
        </w:rPr>
        <w:t xml:space="preserve"> </w:t>
      </w:r>
      <w:r>
        <w:rPr>
          <w:color w:val="333333"/>
        </w:rPr>
        <w:t>характеризовать</w:t>
      </w:r>
      <w:r>
        <w:rPr>
          <w:color w:val="333333"/>
          <w:spacing w:val="-8"/>
        </w:rPr>
        <w:t xml:space="preserve"> </w:t>
      </w:r>
      <w:r>
        <w:rPr>
          <w:color w:val="333333"/>
        </w:rPr>
        <w:t>современное</w:t>
      </w:r>
      <w:r>
        <w:rPr>
          <w:color w:val="333333"/>
          <w:spacing w:val="-5"/>
        </w:rPr>
        <w:t xml:space="preserve"> </w:t>
      </w:r>
      <w:r>
        <w:rPr>
          <w:color w:val="333333"/>
        </w:rPr>
        <w:t>состояние</w:t>
      </w:r>
      <w:r>
        <w:rPr>
          <w:color w:val="333333"/>
          <w:spacing w:val="-5"/>
        </w:rPr>
        <w:t xml:space="preserve"> </w:t>
      </w:r>
      <w:r>
        <w:rPr>
          <w:color w:val="333333"/>
        </w:rPr>
        <w:t>Вооружённых</w:t>
      </w:r>
      <w:r>
        <w:rPr>
          <w:color w:val="333333"/>
          <w:spacing w:val="-8"/>
        </w:rPr>
        <w:t xml:space="preserve"> </w:t>
      </w:r>
      <w:r>
        <w:rPr>
          <w:color w:val="333333"/>
        </w:rPr>
        <w:t>Сил</w:t>
      </w:r>
      <w:r>
        <w:rPr>
          <w:color w:val="333333"/>
          <w:spacing w:val="-5"/>
        </w:rPr>
        <w:t xml:space="preserve"> </w:t>
      </w:r>
      <w:r>
        <w:rPr>
          <w:color w:val="333333"/>
        </w:rPr>
        <w:t>Российской</w:t>
      </w:r>
      <w:r>
        <w:rPr>
          <w:color w:val="333333"/>
          <w:spacing w:val="-8"/>
        </w:rPr>
        <w:t xml:space="preserve"> </w:t>
      </w:r>
      <w:r>
        <w:rPr>
          <w:color w:val="333333"/>
        </w:rPr>
        <w:t>Федерации;</w:t>
      </w:r>
    </w:p>
    <w:p w14:paraId="2F4E256B" w14:textId="77777777" w:rsidR="003324B1" w:rsidRDefault="007415B4" w:rsidP="007A5120">
      <w:pPr>
        <w:pStyle w:val="a5"/>
        <w:ind w:left="284" w:right="284"/>
        <w:jc w:val="both"/>
      </w:pPr>
      <w:r>
        <w:rPr>
          <w:color w:val="333333"/>
        </w:rPr>
        <w:t xml:space="preserve">приводить примеры применения Вооружённых Сил Российской </w:t>
      </w:r>
      <w:proofErr w:type="spellStart"/>
      <w:r>
        <w:rPr>
          <w:color w:val="333333"/>
        </w:rPr>
        <w:t>Федерациив</w:t>
      </w:r>
      <w:proofErr w:type="spellEnd"/>
      <w:r>
        <w:rPr>
          <w:color w:val="333333"/>
        </w:rPr>
        <w:t xml:space="preserve"> борьбе с неонацизмом и международным терроризмом;</w:t>
      </w:r>
    </w:p>
    <w:p w14:paraId="63FE4F4A" w14:textId="77777777" w:rsidR="003324B1" w:rsidRDefault="007415B4" w:rsidP="007A5120">
      <w:pPr>
        <w:pStyle w:val="a5"/>
        <w:ind w:left="284" w:right="284"/>
        <w:jc w:val="both"/>
      </w:pPr>
      <w:r>
        <w:rPr>
          <w:color w:val="333333"/>
        </w:rPr>
        <w:t>раскрывать</w:t>
      </w:r>
      <w:r>
        <w:rPr>
          <w:color w:val="333333"/>
          <w:spacing w:val="-9"/>
        </w:rPr>
        <w:t xml:space="preserve"> </w:t>
      </w:r>
      <w:r>
        <w:rPr>
          <w:color w:val="333333"/>
        </w:rPr>
        <w:t>понятия</w:t>
      </w:r>
      <w:r>
        <w:rPr>
          <w:color w:val="333333"/>
          <w:spacing w:val="-7"/>
        </w:rPr>
        <w:t xml:space="preserve"> </w:t>
      </w:r>
      <w:r>
        <w:rPr>
          <w:color w:val="333333"/>
        </w:rPr>
        <w:t>«воинская</w:t>
      </w:r>
      <w:r>
        <w:rPr>
          <w:color w:val="333333"/>
          <w:spacing w:val="-6"/>
        </w:rPr>
        <w:t xml:space="preserve"> </w:t>
      </w:r>
      <w:r>
        <w:rPr>
          <w:color w:val="333333"/>
        </w:rPr>
        <w:t>обязанность»,</w:t>
      </w:r>
      <w:r>
        <w:rPr>
          <w:color w:val="333333"/>
          <w:spacing w:val="-7"/>
        </w:rPr>
        <w:t xml:space="preserve"> </w:t>
      </w:r>
      <w:r>
        <w:rPr>
          <w:color w:val="333333"/>
        </w:rPr>
        <w:t>«военная</w:t>
      </w:r>
      <w:r>
        <w:rPr>
          <w:color w:val="333333"/>
          <w:spacing w:val="-7"/>
        </w:rPr>
        <w:t xml:space="preserve"> </w:t>
      </w:r>
      <w:r>
        <w:rPr>
          <w:color w:val="333333"/>
        </w:rPr>
        <w:t>служба»; раскрывать содержание подготовки к службе в армии.</w:t>
      </w:r>
    </w:p>
    <w:p w14:paraId="2E34A66C" w14:textId="77777777" w:rsidR="003324B1" w:rsidRDefault="007415B4" w:rsidP="007A5120">
      <w:pPr>
        <w:pStyle w:val="a5"/>
        <w:ind w:left="284" w:right="284"/>
        <w:jc w:val="both"/>
      </w:pPr>
      <w:r>
        <w:rPr>
          <w:b/>
          <w:color w:val="333333"/>
        </w:rPr>
        <w:t>Предметные результаты по мо</w:t>
      </w:r>
      <w:r>
        <w:rPr>
          <w:b/>
          <w:color w:val="333333"/>
        </w:rPr>
        <w:t xml:space="preserve">дулю № 2 «Военная подготовка. Основы военных знаний»: </w:t>
      </w:r>
      <w:r>
        <w:rPr>
          <w:color w:val="333333"/>
        </w:rPr>
        <w:t>иметь</w:t>
      </w:r>
      <w:r>
        <w:rPr>
          <w:color w:val="333333"/>
          <w:spacing w:val="-5"/>
        </w:rPr>
        <w:t xml:space="preserve"> </w:t>
      </w:r>
      <w:r>
        <w:rPr>
          <w:color w:val="333333"/>
        </w:rPr>
        <w:t>представление</w:t>
      </w:r>
      <w:r>
        <w:rPr>
          <w:color w:val="333333"/>
          <w:spacing w:val="-4"/>
        </w:rPr>
        <w:t xml:space="preserve"> </w:t>
      </w:r>
      <w:r>
        <w:rPr>
          <w:color w:val="333333"/>
        </w:rPr>
        <w:t>об</w:t>
      </w:r>
      <w:r>
        <w:rPr>
          <w:color w:val="333333"/>
          <w:spacing w:val="-4"/>
        </w:rPr>
        <w:t xml:space="preserve"> </w:t>
      </w:r>
      <w:r>
        <w:rPr>
          <w:color w:val="333333"/>
        </w:rPr>
        <w:t>истории</w:t>
      </w:r>
      <w:r>
        <w:rPr>
          <w:color w:val="333333"/>
          <w:spacing w:val="-3"/>
        </w:rPr>
        <w:t xml:space="preserve"> </w:t>
      </w:r>
      <w:r>
        <w:rPr>
          <w:color w:val="333333"/>
        </w:rPr>
        <w:t>зарождения</w:t>
      </w:r>
      <w:r>
        <w:rPr>
          <w:color w:val="333333"/>
          <w:spacing w:val="-5"/>
        </w:rPr>
        <w:t xml:space="preserve"> </w:t>
      </w:r>
      <w:r>
        <w:rPr>
          <w:color w:val="333333"/>
        </w:rPr>
        <w:t>и</w:t>
      </w:r>
      <w:r>
        <w:rPr>
          <w:color w:val="333333"/>
          <w:spacing w:val="-3"/>
        </w:rPr>
        <w:t xml:space="preserve"> </w:t>
      </w:r>
      <w:r>
        <w:rPr>
          <w:color w:val="333333"/>
        </w:rPr>
        <w:t>развития</w:t>
      </w:r>
      <w:r>
        <w:rPr>
          <w:color w:val="333333"/>
          <w:spacing w:val="-3"/>
        </w:rPr>
        <w:t xml:space="preserve"> </w:t>
      </w:r>
      <w:r>
        <w:rPr>
          <w:color w:val="333333"/>
        </w:rPr>
        <w:t>Вооруженных</w:t>
      </w:r>
      <w:r>
        <w:rPr>
          <w:color w:val="333333"/>
          <w:spacing w:val="-5"/>
        </w:rPr>
        <w:t xml:space="preserve"> </w:t>
      </w:r>
      <w:r>
        <w:rPr>
          <w:color w:val="333333"/>
        </w:rPr>
        <w:t>Сил</w:t>
      </w:r>
      <w:r>
        <w:rPr>
          <w:color w:val="333333"/>
          <w:spacing w:val="-2"/>
        </w:rPr>
        <w:t xml:space="preserve"> </w:t>
      </w:r>
      <w:r>
        <w:rPr>
          <w:color w:val="333333"/>
        </w:rPr>
        <w:t>Российской</w:t>
      </w:r>
      <w:r>
        <w:rPr>
          <w:color w:val="333333"/>
          <w:spacing w:val="-3"/>
        </w:rPr>
        <w:t xml:space="preserve"> </w:t>
      </w:r>
      <w:r>
        <w:rPr>
          <w:color w:val="333333"/>
        </w:rPr>
        <w:t>Федерации; владеть информацией о направлениях подготовки к военной службе;</w:t>
      </w:r>
    </w:p>
    <w:p w14:paraId="34E13D39" w14:textId="77777777" w:rsidR="003324B1" w:rsidRDefault="007415B4" w:rsidP="007A5120">
      <w:pPr>
        <w:pStyle w:val="a5"/>
        <w:ind w:left="284" w:right="284"/>
        <w:jc w:val="both"/>
      </w:pPr>
      <w:r>
        <w:rPr>
          <w:color w:val="333333"/>
        </w:rPr>
        <w:t>понимать</w:t>
      </w:r>
      <w:r>
        <w:rPr>
          <w:color w:val="333333"/>
          <w:spacing w:val="-11"/>
        </w:rPr>
        <w:t xml:space="preserve"> </w:t>
      </w:r>
      <w:r>
        <w:rPr>
          <w:color w:val="333333"/>
        </w:rPr>
        <w:t>необходимость</w:t>
      </w:r>
      <w:r>
        <w:rPr>
          <w:color w:val="333333"/>
          <w:spacing w:val="-6"/>
        </w:rPr>
        <w:t xml:space="preserve"> </w:t>
      </w:r>
      <w:r>
        <w:rPr>
          <w:color w:val="333333"/>
        </w:rPr>
        <w:t>подготовки</w:t>
      </w:r>
      <w:r>
        <w:rPr>
          <w:color w:val="333333"/>
          <w:spacing w:val="-9"/>
        </w:rPr>
        <w:t xml:space="preserve"> </w:t>
      </w:r>
      <w:r>
        <w:rPr>
          <w:color w:val="333333"/>
        </w:rPr>
        <w:t>к</w:t>
      </w:r>
      <w:r>
        <w:rPr>
          <w:color w:val="333333"/>
          <w:spacing w:val="-6"/>
        </w:rPr>
        <w:t xml:space="preserve"> </w:t>
      </w:r>
      <w:r>
        <w:rPr>
          <w:color w:val="333333"/>
        </w:rPr>
        <w:t>военной</w:t>
      </w:r>
      <w:r>
        <w:rPr>
          <w:color w:val="333333"/>
          <w:spacing w:val="-7"/>
        </w:rPr>
        <w:t xml:space="preserve"> </w:t>
      </w:r>
      <w:r>
        <w:rPr>
          <w:color w:val="333333"/>
        </w:rPr>
        <w:t>слу</w:t>
      </w:r>
      <w:r>
        <w:rPr>
          <w:color w:val="333333"/>
        </w:rPr>
        <w:t>жбе</w:t>
      </w:r>
      <w:r>
        <w:rPr>
          <w:color w:val="333333"/>
          <w:spacing w:val="-6"/>
        </w:rPr>
        <w:t xml:space="preserve"> </w:t>
      </w:r>
      <w:r>
        <w:rPr>
          <w:color w:val="333333"/>
        </w:rPr>
        <w:t>по</w:t>
      </w:r>
      <w:r>
        <w:rPr>
          <w:color w:val="333333"/>
          <w:spacing w:val="-9"/>
        </w:rPr>
        <w:t xml:space="preserve"> </w:t>
      </w:r>
      <w:r>
        <w:rPr>
          <w:color w:val="333333"/>
        </w:rPr>
        <w:t>основным</w:t>
      </w:r>
      <w:r>
        <w:rPr>
          <w:color w:val="333333"/>
          <w:spacing w:val="-8"/>
        </w:rPr>
        <w:t xml:space="preserve"> </w:t>
      </w:r>
      <w:r>
        <w:rPr>
          <w:color w:val="333333"/>
          <w:spacing w:val="-2"/>
        </w:rPr>
        <w:t>направлениям;</w:t>
      </w:r>
    </w:p>
    <w:p w14:paraId="3FF69231" w14:textId="77777777" w:rsidR="003324B1" w:rsidRDefault="007415B4" w:rsidP="007A5120">
      <w:pPr>
        <w:pStyle w:val="a5"/>
        <w:ind w:left="284" w:right="284"/>
        <w:jc w:val="both"/>
      </w:pPr>
      <w:r>
        <w:rPr>
          <w:color w:val="333333"/>
        </w:rPr>
        <w:t>осознавать</w:t>
      </w:r>
      <w:r>
        <w:rPr>
          <w:color w:val="333333"/>
          <w:spacing w:val="-3"/>
        </w:rPr>
        <w:t xml:space="preserve"> </w:t>
      </w:r>
      <w:r>
        <w:rPr>
          <w:color w:val="333333"/>
        </w:rPr>
        <w:t>значимость</w:t>
      </w:r>
      <w:r>
        <w:rPr>
          <w:color w:val="333333"/>
          <w:spacing w:val="-1"/>
        </w:rPr>
        <w:t xml:space="preserve"> </w:t>
      </w:r>
      <w:r>
        <w:rPr>
          <w:color w:val="333333"/>
        </w:rPr>
        <w:t>каждого</w:t>
      </w:r>
      <w:r>
        <w:rPr>
          <w:color w:val="333333"/>
          <w:spacing w:val="-2"/>
        </w:rPr>
        <w:t xml:space="preserve"> </w:t>
      </w:r>
      <w:r>
        <w:rPr>
          <w:color w:val="333333"/>
        </w:rPr>
        <w:t>направления</w:t>
      </w:r>
      <w:r>
        <w:rPr>
          <w:color w:val="333333"/>
          <w:spacing w:val="-1"/>
        </w:rPr>
        <w:t xml:space="preserve"> </w:t>
      </w:r>
      <w:r>
        <w:rPr>
          <w:color w:val="333333"/>
        </w:rPr>
        <w:t>подготовки</w:t>
      </w:r>
      <w:r>
        <w:rPr>
          <w:color w:val="333333"/>
          <w:spacing w:val="-2"/>
        </w:rPr>
        <w:t xml:space="preserve"> </w:t>
      </w:r>
      <w:r>
        <w:rPr>
          <w:color w:val="333333"/>
        </w:rPr>
        <w:t>к</w:t>
      </w:r>
      <w:r>
        <w:rPr>
          <w:color w:val="333333"/>
          <w:spacing w:val="-1"/>
        </w:rPr>
        <w:t xml:space="preserve"> </w:t>
      </w:r>
      <w:r>
        <w:rPr>
          <w:color w:val="333333"/>
        </w:rPr>
        <w:t>военной</w:t>
      </w:r>
      <w:r>
        <w:rPr>
          <w:color w:val="333333"/>
          <w:spacing w:val="-1"/>
        </w:rPr>
        <w:t xml:space="preserve"> </w:t>
      </w:r>
      <w:r>
        <w:rPr>
          <w:color w:val="333333"/>
        </w:rPr>
        <w:t>службе</w:t>
      </w:r>
      <w:r>
        <w:rPr>
          <w:color w:val="333333"/>
          <w:spacing w:val="-1"/>
        </w:rPr>
        <w:t xml:space="preserve"> </w:t>
      </w:r>
      <w:r>
        <w:rPr>
          <w:color w:val="333333"/>
        </w:rPr>
        <w:t>в</w:t>
      </w:r>
      <w:r>
        <w:rPr>
          <w:color w:val="333333"/>
          <w:spacing w:val="-3"/>
        </w:rPr>
        <w:t xml:space="preserve"> </w:t>
      </w:r>
      <w:r>
        <w:rPr>
          <w:color w:val="333333"/>
        </w:rPr>
        <w:t>решении</w:t>
      </w:r>
      <w:r>
        <w:rPr>
          <w:color w:val="333333"/>
          <w:spacing w:val="1"/>
        </w:rPr>
        <w:t xml:space="preserve"> </w:t>
      </w:r>
      <w:r>
        <w:rPr>
          <w:color w:val="333333"/>
          <w:spacing w:val="-2"/>
        </w:rPr>
        <w:t>комплексных</w:t>
      </w:r>
    </w:p>
    <w:p w14:paraId="71533D83" w14:textId="77777777" w:rsidR="003324B1" w:rsidRDefault="007415B4" w:rsidP="007A5120">
      <w:pPr>
        <w:pStyle w:val="a5"/>
        <w:ind w:left="284" w:right="284"/>
        <w:jc w:val="both"/>
      </w:pPr>
      <w:r>
        <w:rPr>
          <w:color w:val="333333"/>
          <w:spacing w:val="-2"/>
        </w:rPr>
        <w:t>задач;</w:t>
      </w:r>
    </w:p>
    <w:p w14:paraId="216BB105" w14:textId="77777777" w:rsidR="003324B1" w:rsidRDefault="007415B4" w:rsidP="007A5120">
      <w:pPr>
        <w:pStyle w:val="a5"/>
        <w:ind w:left="284" w:right="284"/>
        <w:jc w:val="both"/>
      </w:pPr>
      <w:r>
        <w:rPr>
          <w:color w:val="333333"/>
        </w:rPr>
        <w:t>иметь</w:t>
      </w:r>
      <w:r>
        <w:rPr>
          <w:color w:val="333333"/>
          <w:spacing w:val="52"/>
        </w:rPr>
        <w:t xml:space="preserve"> </w:t>
      </w:r>
      <w:r>
        <w:rPr>
          <w:color w:val="333333"/>
        </w:rPr>
        <w:t>представление</w:t>
      </w:r>
      <w:r>
        <w:rPr>
          <w:color w:val="333333"/>
          <w:spacing w:val="57"/>
        </w:rPr>
        <w:t xml:space="preserve"> </w:t>
      </w:r>
      <w:r>
        <w:rPr>
          <w:color w:val="333333"/>
        </w:rPr>
        <w:t>о</w:t>
      </w:r>
      <w:r>
        <w:rPr>
          <w:color w:val="333333"/>
          <w:spacing w:val="56"/>
        </w:rPr>
        <w:t xml:space="preserve"> </w:t>
      </w:r>
      <w:r>
        <w:rPr>
          <w:color w:val="333333"/>
        </w:rPr>
        <w:t>составе,</w:t>
      </w:r>
      <w:r>
        <w:rPr>
          <w:color w:val="333333"/>
          <w:spacing w:val="57"/>
        </w:rPr>
        <w:t xml:space="preserve"> </w:t>
      </w:r>
      <w:r>
        <w:rPr>
          <w:color w:val="333333"/>
        </w:rPr>
        <w:t>предназначении</w:t>
      </w:r>
      <w:r>
        <w:rPr>
          <w:color w:val="333333"/>
          <w:spacing w:val="58"/>
        </w:rPr>
        <w:t xml:space="preserve"> </w:t>
      </w:r>
      <w:r>
        <w:rPr>
          <w:color w:val="333333"/>
        </w:rPr>
        <w:t>видов</w:t>
      </w:r>
      <w:r>
        <w:rPr>
          <w:color w:val="333333"/>
          <w:spacing w:val="55"/>
        </w:rPr>
        <w:t xml:space="preserve"> </w:t>
      </w:r>
      <w:r>
        <w:rPr>
          <w:color w:val="333333"/>
        </w:rPr>
        <w:t>и</w:t>
      </w:r>
      <w:r>
        <w:rPr>
          <w:color w:val="333333"/>
          <w:spacing w:val="56"/>
        </w:rPr>
        <w:t xml:space="preserve"> </w:t>
      </w:r>
      <w:r>
        <w:rPr>
          <w:color w:val="333333"/>
        </w:rPr>
        <w:t>родов</w:t>
      </w:r>
      <w:r>
        <w:rPr>
          <w:color w:val="333333"/>
          <w:spacing w:val="55"/>
        </w:rPr>
        <w:t xml:space="preserve"> </w:t>
      </w:r>
      <w:r>
        <w:rPr>
          <w:color w:val="333333"/>
        </w:rPr>
        <w:t>Вооруженных</w:t>
      </w:r>
      <w:r>
        <w:rPr>
          <w:color w:val="333333"/>
          <w:spacing w:val="56"/>
        </w:rPr>
        <w:t xml:space="preserve"> </w:t>
      </w:r>
      <w:r>
        <w:rPr>
          <w:color w:val="333333"/>
        </w:rPr>
        <w:t>Сил</w:t>
      </w:r>
      <w:r>
        <w:rPr>
          <w:color w:val="333333"/>
          <w:spacing w:val="57"/>
        </w:rPr>
        <w:t xml:space="preserve"> </w:t>
      </w:r>
      <w:r>
        <w:rPr>
          <w:color w:val="333333"/>
          <w:spacing w:val="-2"/>
        </w:rPr>
        <w:t>Российской</w:t>
      </w:r>
    </w:p>
    <w:p w14:paraId="3B72CBFB" w14:textId="77777777" w:rsidR="003324B1" w:rsidRDefault="007415B4" w:rsidP="007A5120">
      <w:pPr>
        <w:pStyle w:val="a5"/>
        <w:ind w:left="284" w:right="284"/>
        <w:jc w:val="both"/>
      </w:pPr>
      <w:r>
        <w:rPr>
          <w:color w:val="333333"/>
          <w:spacing w:val="-2"/>
        </w:rPr>
        <w:t>Федерации;</w:t>
      </w:r>
    </w:p>
    <w:p w14:paraId="3E083ABE" w14:textId="77777777" w:rsidR="003324B1" w:rsidRDefault="007415B4" w:rsidP="007A5120">
      <w:pPr>
        <w:pStyle w:val="a5"/>
        <w:ind w:left="284" w:right="284"/>
        <w:jc w:val="both"/>
      </w:pPr>
      <w:r>
        <w:rPr>
          <w:color w:val="333333"/>
        </w:rPr>
        <w:t>понимать функции и задачи Вооруженных Сил Российской Федерации на современном этапе; понимать значимость военной присяги для формирования образа российского военнослужащего –</w:t>
      </w:r>
    </w:p>
    <w:p w14:paraId="5CC26DB4" w14:textId="77777777" w:rsidR="003324B1" w:rsidRDefault="007415B4" w:rsidP="007A5120">
      <w:pPr>
        <w:pStyle w:val="a5"/>
        <w:ind w:left="284" w:right="284"/>
        <w:jc w:val="both"/>
      </w:pPr>
      <w:r>
        <w:rPr>
          <w:color w:val="333333"/>
        </w:rPr>
        <w:t>защитника</w:t>
      </w:r>
      <w:r>
        <w:rPr>
          <w:color w:val="333333"/>
          <w:spacing w:val="-7"/>
        </w:rPr>
        <w:t xml:space="preserve"> </w:t>
      </w:r>
      <w:r>
        <w:rPr>
          <w:color w:val="333333"/>
          <w:spacing w:val="-2"/>
        </w:rPr>
        <w:t>Отечества;</w:t>
      </w:r>
    </w:p>
    <w:p w14:paraId="29F774B3" w14:textId="77777777" w:rsidR="003324B1" w:rsidRDefault="007415B4" w:rsidP="007A5120">
      <w:pPr>
        <w:pStyle w:val="a5"/>
        <w:ind w:left="284" w:right="284"/>
        <w:jc w:val="both"/>
      </w:pPr>
      <w:r>
        <w:rPr>
          <w:color w:val="333333"/>
        </w:rPr>
        <w:t>иметь представление об основных образцах вооружения и военно</w:t>
      </w:r>
      <w:r>
        <w:rPr>
          <w:color w:val="333333"/>
        </w:rPr>
        <w:t>й техники; иметь</w:t>
      </w:r>
      <w:r>
        <w:rPr>
          <w:color w:val="333333"/>
          <w:spacing w:val="-6"/>
        </w:rPr>
        <w:t xml:space="preserve"> </w:t>
      </w:r>
      <w:r>
        <w:rPr>
          <w:color w:val="333333"/>
        </w:rPr>
        <w:t>представление</w:t>
      </w:r>
      <w:r>
        <w:rPr>
          <w:color w:val="333333"/>
          <w:spacing w:val="-5"/>
        </w:rPr>
        <w:t xml:space="preserve"> </w:t>
      </w:r>
      <w:r>
        <w:rPr>
          <w:color w:val="333333"/>
        </w:rPr>
        <w:t>о</w:t>
      </w:r>
      <w:r>
        <w:rPr>
          <w:color w:val="333333"/>
          <w:spacing w:val="-3"/>
        </w:rPr>
        <w:t xml:space="preserve"> </w:t>
      </w:r>
      <w:r>
        <w:rPr>
          <w:color w:val="333333"/>
        </w:rPr>
        <w:t>классификации</w:t>
      </w:r>
      <w:r>
        <w:rPr>
          <w:color w:val="333333"/>
          <w:spacing w:val="-4"/>
        </w:rPr>
        <w:t xml:space="preserve"> </w:t>
      </w:r>
      <w:r>
        <w:rPr>
          <w:color w:val="333333"/>
        </w:rPr>
        <w:t>видов</w:t>
      </w:r>
      <w:r>
        <w:rPr>
          <w:color w:val="333333"/>
          <w:spacing w:val="-4"/>
        </w:rPr>
        <w:t xml:space="preserve"> </w:t>
      </w:r>
      <w:r>
        <w:rPr>
          <w:color w:val="333333"/>
        </w:rPr>
        <w:t>вооружения</w:t>
      </w:r>
      <w:r>
        <w:rPr>
          <w:color w:val="333333"/>
          <w:spacing w:val="-4"/>
        </w:rPr>
        <w:t xml:space="preserve"> </w:t>
      </w:r>
      <w:r>
        <w:rPr>
          <w:color w:val="333333"/>
        </w:rPr>
        <w:t>и</w:t>
      </w:r>
      <w:r>
        <w:rPr>
          <w:color w:val="333333"/>
          <w:spacing w:val="-6"/>
        </w:rPr>
        <w:t xml:space="preserve"> </w:t>
      </w:r>
      <w:r>
        <w:rPr>
          <w:color w:val="333333"/>
        </w:rPr>
        <w:t>военной</w:t>
      </w:r>
      <w:r>
        <w:rPr>
          <w:color w:val="333333"/>
          <w:spacing w:val="-4"/>
        </w:rPr>
        <w:t xml:space="preserve"> </w:t>
      </w:r>
      <w:r>
        <w:rPr>
          <w:color w:val="333333"/>
        </w:rPr>
        <w:t>техники;</w:t>
      </w:r>
    </w:p>
    <w:p w14:paraId="1544B67F" w14:textId="77777777" w:rsidR="003324B1" w:rsidRDefault="007415B4" w:rsidP="007A5120">
      <w:pPr>
        <w:pStyle w:val="a5"/>
        <w:ind w:left="284" w:right="284"/>
        <w:jc w:val="both"/>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об</w:t>
      </w:r>
      <w:r>
        <w:rPr>
          <w:color w:val="333333"/>
          <w:spacing w:val="40"/>
        </w:rPr>
        <w:t xml:space="preserve"> </w:t>
      </w:r>
      <w:r>
        <w:rPr>
          <w:color w:val="333333"/>
        </w:rPr>
        <w:t>основных</w:t>
      </w:r>
      <w:r>
        <w:rPr>
          <w:color w:val="333333"/>
          <w:spacing w:val="40"/>
        </w:rPr>
        <w:t xml:space="preserve"> </w:t>
      </w:r>
      <w:r>
        <w:rPr>
          <w:color w:val="333333"/>
        </w:rPr>
        <w:t>тактико-технических</w:t>
      </w:r>
      <w:r>
        <w:rPr>
          <w:color w:val="333333"/>
          <w:spacing w:val="40"/>
        </w:rPr>
        <w:t xml:space="preserve"> </w:t>
      </w:r>
      <w:r>
        <w:rPr>
          <w:color w:val="333333"/>
        </w:rPr>
        <w:t>характеристиках</w:t>
      </w:r>
      <w:r>
        <w:rPr>
          <w:color w:val="333333"/>
          <w:spacing w:val="40"/>
        </w:rPr>
        <w:t xml:space="preserve"> </w:t>
      </w:r>
      <w:r>
        <w:rPr>
          <w:color w:val="333333"/>
        </w:rPr>
        <w:t>вооружения</w:t>
      </w:r>
      <w:r>
        <w:rPr>
          <w:color w:val="333333"/>
          <w:spacing w:val="40"/>
        </w:rPr>
        <w:t xml:space="preserve"> </w:t>
      </w:r>
      <w:r>
        <w:rPr>
          <w:color w:val="333333"/>
        </w:rPr>
        <w:t>и</w:t>
      </w:r>
      <w:r>
        <w:rPr>
          <w:color w:val="333333"/>
          <w:spacing w:val="40"/>
        </w:rPr>
        <w:t xml:space="preserve"> </w:t>
      </w:r>
      <w:r>
        <w:rPr>
          <w:color w:val="333333"/>
        </w:rPr>
        <w:t xml:space="preserve">военной </w:t>
      </w:r>
      <w:r>
        <w:rPr>
          <w:color w:val="333333"/>
          <w:spacing w:val="-2"/>
        </w:rPr>
        <w:t>техники;</w:t>
      </w:r>
    </w:p>
    <w:p w14:paraId="0819D3D9" w14:textId="77777777" w:rsidR="003324B1" w:rsidRDefault="007415B4" w:rsidP="007A5120">
      <w:pPr>
        <w:pStyle w:val="a5"/>
        <w:ind w:left="284" w:right="284"/>
        <w:jc w:val="both"/>
      </w:pPr>
      <w:r>
        <w:rPr>
          <w:color w:val="333333"/>
        </w:rPr>
        <w:t>иметь</w:t>
      </w:r>
      <w:r>
        <w:rPr>
          <w:color w:val="333333"/>
          <w:spacing w:val="-5"/>
        </w:rPr>
        <w:t xml:space="preserve"> </w:t>
      </w:r>
      <w:r>
        <w:rPr>
          <w:color w:val="333333"/>
        </w:rPr>
        <w:t>представление</w:t>
      </w:r>
      <w:r>
        <w:rPr>
          <w:color w:val="333333"/>
          <w:spacing w:val="-4"/>
        </w:rPr>
        <w:t xml:space="preserve"> </w:t>
      </w:r>
      <w:r>
        <w:rPr>
          <w:color w:val="333333"/>
        </w:rPr>
        <w:t>об</w:t>
      </w:r>
      <w:r>
        <w:rPr>
          <w:color w:val="333333"/>
          <w:spacing w:val="-4"/>
        </w:rPr>
        <w:t xml:space="preserve"> </w:t>
      </w:r>
      <w:r>
        <w:rPr>
          <w:color w:val="333333"/>
        </w:rPr>
        <w:t>организационной</w:t>
      </w:r>
      <w:r>
        <w:rPr>
          <w:color w:val="333333"/>
          <w:spacing w:val="-3"/>
        </w:rPr>
        <w:t xml:space="preserve"> </w:t>
      </w:r>
      <w:r>
        <w:rPr>
          <w:color w:val="333333"/>
        </w:rPr>
        <w:t>структуре отделения</w:t>
      </w:r>
      <w:r>
        <w:rPr>
          <w:color w:val="333333"/>
          <w:spacing w:val="-5"/>
        </w:rPr>
        <w:t xml:space="preserve"> </w:t>
      </w:r>
      <w:r>
        <w:rPr>
          <w:color w:val="333333"/>
        </w:rPr>
        <w:t>и</w:t>
      </w:r>
      <w:r>
        <w:rPr>
          <w:color w:val="333333"/>
          <w:spacing w:val="-3"/>
        </w:rPr>
        <w:t xml:space="preserve"> </w:t>
      </w:r>
      <w:r>
        <w:rPr>
          <w:color w:val="333333"/>
        </w:rPr>
        <w:t>задачах</w:t>
      </w:r>
      <w:r>
        <w:rPr>
          <w:color w:val="333333"/>
          <w:spacing w:val="-5"/>
        </w:rPr>
        <w:t xml:space="preserve"> </w:t>
      </w:r>
      <w:r>
        <w:rPr>
          <w:color w:val="333333"/>
        </w:rPr>
        <w:t>личного</w:t>
      </w:r>
      <w:r>
        <w:rPr>
          <w:color w:val="333333"/>
          <w:spacing w:val="-5"/>
        </w:rPr>
        <w:t xml:space="preserve"> </w:t>
      </w:r>
      <w:r>
        <w:rPr>
          <w:color w:val="333333"/>
        </w:rPr>
        <w:t>состава</w:t>
      </w:r>
      <w:r>
        <w:rPr>
          <w:color w:val="333333"/>
          <w:spacing w:val="-2"/>
        </w:rPr>
        <w:t xml:space="preserve"> </w:t>
      </w:r>
      <w:r>
        <w:rPr>
          <w:color w:val="333333"/>
        </w:rPr>
        <w:t>в</w:t>
      </w:r>
      <w:r>
        <w:rPr>
          <w:color w:val="333333"/>
          <w:spacing w:val="-3"/>
        </w:rPr>
        <w:t xml:space="preserve"> </w:t>
      </w:r>
      <w:r>
        <w:rPr>
          <w:color w:val="333333"/>
        </w:rPr>
        <w:t>бою; иметь представление о современных элементах экипировки и бронезащиты военнослужащего; знать алгоритм надевания экипировки и средств бронезащиты;</w:t>
      </w:r>
    </w:p>
    <w:p w14:paraId="61E0D7AA" w14:textId="77777777" w:rsidR="003324B1" w:rsidRDefault="007415B4" w:rsidP="007A5120">
      <w:pPr>
        <w:pStyle w:val="a5"/>
        <w:ind w:left="284" w:right="284"/>
        <w:jc w:val="both"/>
      </w:pPr>
      <w:r>
        <w:rPr>
          <w:color w:val="333333"/>
        </w:rPr>
        <w:t>иметь представление о вооружении отделения и тактико-техни</w:t>
      </w:r>
      <w:r>
        <w:rPr>
          <w:color w:val="333333"/>
        </w:rPr>
        <w:t xml:space="preserve">ческих характеристиках стрелкового </w:t>
      </w:r>
      <w:r>
        <w:rPr>
          <w:color w:val="333333"/>
          <w:spacing w:val="-2"/>
        </w:rPr>
        <w:t>оружия;</w:t>
      </w:r>
    </w:p>
    <w:p w14:paraId="09BE7891" w14:textId="77777777" w:rsidR="003324B1" w:rsidRDefault="007415B4" w:rsidP="007A5120">
      <w:pPr>
        <w:pStyle w:val="a5"/>
        <w:ind w:left="284" w:right="284"/>
        <w:jc w:val="both"/>
      </w:pPr>
      <w:r>
        <w:rPr>
          <w:color w:val="333333"/>
        </w:rPr>
        <w:t>знать</w:t>
      </w:r>
      <w:r>
        <w:rPr>
          <w:color w:val="333333"/>
          <w:spacing w:val="-12"/>
        </w:rPr>
        <w:t xml:space="preserve"> </w:t>
      </w:r>
      <w:r>
        <w:rPr>
          <w:color w:val="333333"/>
        </w:rPr>
        <w:t>основные</w:t>
      </w:r>
      <w:r>
        <w:rPr>
          <w:color w:val="333333"/>
          <w:spacing w:val="-8"/>
        </w:rPr>
        <w:t xml:space="preserve"> </w:t>
      </w:r>
      <w:r>
        <w:rPr>
          <w:color w:val="333333"/>
        </w:rPr>
        <w:t>характеристики</w:t>
      </w:r>
      <w:r>
        <w:rPr>
          <w:color w:val="333333"/>
          <w:spacing w:val="-7"/>
        </w:rPr>
        <w:t xml:space="preserve"> </w:t>
      </w:r>
      <w:r>
        <w:rPr>
          <w:color w:val="333333"/>
        </w:rPr>
        <w:t>стрелкового</w:t>
      </w:r>
      <w:r>
        <w:rPr>
          <w:color w:val="333333"/>
          <w:spacing w:val="-9"/>
        </w:rPr>
        <w:t xml:space="preserve"> </w:t>
      </w:r>
      <w:r>
        <w:rPr>
          <w:color w:val="333333"/>
        </w:rPr>
        <w:t>оружия</w:t>
      </w:r>
      <w:r>
        <w:rPr>
          <w:color w:val="333333"/>
          <w:spacing w:val="-8"/>
        </w:rPr>
        <w:t xml:space="preserve"> </w:t>
      </w:r>
      <w:r>
        <w:rPr>
          <w:color w:val="333333"/>
        </w:rPr>
        <w:t>и</w:t>
      </w:r>
      <w:r>
        <w:rPr>
          <w:color w:val="333333"/>
          <w:spacing w:val="-7"/>
        </w:rPr>
        <w:t xml:space="preserve"> </w:t>
      </w:r>
      <w:r>
        <w:rPr>
          <w:color w:val="333333"/>
        </w:rPr>
        <w:t>ручных</w:t>
      </w:r>
      <w:r>
        <w:rPr>
          <w:color w:val="333333"/>
          <w:spacing w:val="-4"/>
        </w:rPr>
        <w:t xml:space="preserve"> </w:t>
      </w:r>
      <w:r>
        <w:rPr>
          <w:color w:val="333333"/>
          <w:spacing w:val="-2"/>
        </w:rPr>
        <w:t>гранат;</w:t>
      </w:r>
    </w:p>
    <w:p w14:paraId="6B24040D" w14:textId="77777777" w:rsidR="003324B1" w:rsidRDefault="007415B4" w:rsidP="007A5120">
      <w:pPr>
        <w:pStyle w:val="a5"/>
        <w:ind w:left="284" w:right="284"/>
        <w:jc w:val="both"/>
      </w:pPr>
      <w:r>
        <w:rPr>
          <w:color w:val="333333"/>
        </w:rPr>
        <w:t>знать</w:t>
      </w:r>
      <w:r>
        <w:rPr>
          <w:color w:val="333333"/>
          <w:spacing w:val="80"/>
        </w:rPr>
        <w:t xml:space="preserve"> </w:t>
      </w:r>
      <w:r>
        <w:rPr>
          <w:color w:val="333333"/>
        </w:rPr>
        <w:t>историю</w:t>
      </w:r>
      <w:r>
        <w:rPr>
          <w:color w:val="333333"/>
          <w:spacing w:val="80"/>
        </w:rPr>
        <w:t xml:space="preserve"> </w:t>
      </w:r>
      <w:r>
        <w:rPr>
          <w:color w:val="333333"/>
        </w:rPr>
        <w:t>создания</w:t>
      </w:r>
      <w:r>
        <w:rPr>
          <w:color w:val="333333"/>
          <w:spacing w:val="80"/>
        </w:rPr>
        <w:t xml:space="preserve"> </w:t>
      </w:r>
      <w:r>
        <w:rPr>
          <w:color w:val="333333"/>
        </w:rPr>
        <w:t>уставов</w:t>
      </w:r>
      <w:r>
        <w:rPr>
          <w:color w:val="333333"/>
          <w:spacing w:val="80"/>
        </w:rPr>
        <w:t xml:space="preserve"> </w:t>
      </w:r>
      <w:r>
        <w:rPr>
          <w:color w:val="333333"/>
        </w:rPr>
        <w:t>и</w:t>
      </w:r>
      <w:r>
        <w:rPr>
          <w:color w:val="333333"/>
          <w:spacing w:val="80"/>
        </w:rPr>
        <w:t xml:space="preserve"> </w:t>
      </w:r>
      <w:r>
        <w:rPr>
          <w:color w:val="333333"/>
        </w:rPr>
        <w:t>этапов</w:t>
      </w:r>
      <w:r>
        <w:rPr>
          <w:color w:val="333333"/>
          <w:spacing w:val="80"/>
        </w:rPr>
        <w:t xml:space="preserve"> </w:t>
      </w:r>
      <w:r>
        <w:rPr>
          <w:color w:val="333333"/>
        </w:rPr>
        <w:t>становления</w:t>
      </w:r>
      <w:r>
        <w:rPr>
          <w:color w:val="333333"/>
          <w:spacing w:val="80"/>
        </w:rPr>
        <w:t xml:space="preserve"> </w:t>
      </w:r>
      <w:r>
        <w:rPr>
          <w:color w:val="333333"/>
        </w:rPr>
        <w:t>современных</w:t>
      </w:r>
      <w:r>
        <w:rPr>
          <w:color w:val="333333"/>
          <w:spacing w:val="80"/>
        </w:rPr>
        <w:t xml:space="preserve"> </w:t>
      </w:r>
      <w:r>
        <w:rPr>
          <w:color w:val="333333"/>
        </w:rPr>
        <w:t>общевоинских</w:t>
      </w:r>
      <w:r>
        <w:rPr>
          <w:color w:val="333333"/>
          <w:spacing w:val="80"/>
        </w:rPr>
        <w:t xml:space="preserve"> </w:t>
      </w:r>
      <w:r>
        <w:rPr>
          <w:color w:val="333333"/>
        </w:rPr>
        <w:t>уставов Вооруженных Сил Российской Федерации;</w:t>
      </w:r>
    </w:p>
    <w:p w14:paraId="5FBC5B76" w14:textId="77777777" w:rsidR="003324B1" w:rsidRDefault="007415B4" w:rsidP="007A5120">
      <w:pPr>
        <w:pStyle w:val="a5"/>
        <w:ind w:left="284" w:right="284"/>
        <w:jc w:val="both"/>
      </w:pPr>
      <w:r>
        <w:rPr>
          <w:color w:val="333333"/>
        </w:rPr>
        <w:t>знать</w:t>
      </w:r>
      <w:r>
        <w:rPr>
          <w:color w:val="333333"/>
          <w:spacing w:val="40"/>
        </w:rPr>
        <w:t xml:space="preserve"> </w:t>
      </w:r>
      <w:r>
        <w:rPr>
          <w:color w:val="333333"/>
        </w:rPr>
        <w:t>структуру</w:t>
      </w:r>
      <w:r>
        <w:rPr>
          <w:color w:val="333333"/>
          <w:spacing w:val="40"/>
        </w:rPr>
        <w:t xml:space="preserve"> </w:t>
      </w:r>
      <w:r>
        <w:rPr>
          <w:color w:val="333333"/>
        </w:rPr>
        <w:t>современных</w:t>
      </w:r>
      <w:r>
        <w:rPr>
          <w:color w:val="333333"/>
          <w:spacing w:val="40"/>
        </w:rPr>
        <w:t xml:space="preserve"> </w:t>
      </w:r>
      <w:r>
        <w:rPr>
          <w:color w:val="333333"/>
        </w:rPr>
        <w:t>общевоинских</w:t>
      </w:r>
      <w:r>
        <w:rPr>
          <w:color w:val="333333"/>
          <w:spacing w:val="40"/>
        </w:rPr>
        <w:t xml:space="preserve"> </w:t>
      </w:r>
      <w:r>
        <w:rPr>
          <w:color w:val="333333"/>
        </w:rPr>
        <w:t>уставов</w:t>
      </w:r>
      <w:r>
        <w:rPr>
          <w:color w:val="333333"/>
          <w:spacing w:val="40"/>
        </w:rPr>
        <w:t xml:space="preserve"> </w:t>
      </w:r>
      <w:r>
        <w:rPr>
          <w:color w:val="333333"/>
        </w:rPr>
        <w:t>и</w:t>
      </w:r>
      <w:r>
        <w:rPr>
          <w:color w:val="333333"/>
          <w:spacing w:val="40"/>
        </w:rPr>
        <w:t xml:space="preserve"> </w:t>
      </w:r>
      <w:r>
        <w:rPr>
          <w:color w:val="333333"/>
        </w:rPr>
        <w:t>понимать</w:t>
      </w:r>
      <w:r>
        <w:rPr>
          <w:color w:val="333333"/>
          <w:spacing w:val="40"/>
        </w:rPr>
        <w:t xml:space="preserve"> </w:t>
      </w:r>
      <w:r>
        <w:rPr>
          <w:color w:val="333333"/>
        </w:rPr>
        <w:t>их</w:t>
      </w:r>
      <w:r>
        <w:rPr>
          <w:color w:val="333333"/>
          <w:spacing w:val="40"/>
        </w:rPr>
        <w:t xml:space="preserve"> </w:t>
      </w:r>
      <w:r>
        <w:rPr>
          <w:color w:val="333333"/>
        </w:rPr>
        <w:t>значение</w:t>
      </w:r>
      <w:r>
        <w:rPr>
          <w:color w:val="333333"/>
          <w:spacing w:val="40"/>
        </w:rPr>
        <w:t xml:space="preserve"> </w:t>
      </w:r>
      <w:r>
        <w:rPr>
          <w:color w:val="333333"/>
        </w:rPr>
        <w:t>для</w:t>
      </w:r>
      <w:r>
        <w:rPr>
          <w:color w:val="333333"/>
          <w:spacing w:val="39"/>
        </w:rPr>
        <w:t xml:space="preserve"> </w:t>
      </w:r>
      <w:r>
        <w:rPr>
          <w:color w:val="333333"/>
        </w:rPr>
        <w:t>повседневной жизнедеятельности войск;</w:t>
      </w:r>
    </w:p>
    <w:p w14:paraId="580D97B4" w14:textId="77777777" w:rsidR="003324B1" w:rsidRDefault="007415B4" w:rsidP="007A5120">
      <w:pPr>
        <w:pStyle w:val="a5"/>
        <w:ind w:left="284" w:right="284"/>
        <w:jc w:val="both"/>
      </w:pPr>
      <w:r>
        <w:rPr>
          <w:color w:val="333333"/>
        </w:rPr>
        <w:t>понимать</w:t>
      </w:r>
      <w:r>
        <w:rPr>
          <w:color w:val="333333"/>
          <w:spacing w:val="-12"/>
        </w:rPr>
        <w:t xml:space="preserve"> </w:t>
      </w:r>
      <w:r>
        <w:rPr>
          <w:color w:val="333333"/>
        </w:rPr>
        <w:t>принцип</w:t>
      </w:r>
      <w:r>
        <w:rPr>
          <w:color w:val="333333"/>
          <w:spacing w:val="-7"/>
        </w:rPr>
        <w:t xml:space="preserve"> </w:t>
      </w:r>
      <w:r>
        <w:rPr>
          <w:color w:val="333333"/>
        </w:rPr>
        <w:t>единоначалия,</w:t>
      </w:r>
      <w:r>
        <w:rPr>
          <w:color w:val="333333"/>
          <w:spacing w:val="-7"/>
        </w:rPr>
        <w:t xml:space="preserve"> </w:t>
      </w:r>
      <w:r>
        <w:rPr>
          <w:color w:val="333333"/>
        </w:rPr>
        <w:t>принятый</w:t>
      </w:r>
      <w:r>
        <w:rPr>
          <w:color w:val="333333"/>
          <w:spacing w:val="-9"/>
        </w:rPr>
        <w:t xml:space="preserve"> </w:t>
      </w:r>
      <w:r>
        <w:rPr>
          <w:color w:val="333333"/>
        </w:rPr>
        <w:t>в</w:t>
      </w:r>
      <w:r>
        <w:rPr>
          <w:color w:val="333333"/>
          <w:spacing w:val="-6"/>
        </w:rPr>
        <w:t xml:space="preserve"> </w:t>
      </w:r>
      <w:r>
        <w:rPr>
          <w:color w:val="333333"/>
        </w:rPr>
        <w:t>Вооруженных</w:t>
      </w:r>
      <w:r>
        <w:rPr>
          <w:color w:val="333333"/>
          <w:spacing w:val="-7"/>
        </w:rPr>
        <w:t xml:space="preserve"> </w:t>
      </w:r>
      <w:r>
        <w:rPr>
          <w:color w:val="333333"/>
        </w:rPr>
        <w:t>Силах</w:t>
      </w:r>
      <w:r>
        <w:rPr>
          <w:color w:val="333333"/>
          <w:spacing w:val="-9"/>
        </w:rPr>
        <w:t xml:space="preserve"> </w:t>
      </w:r>
      <w:r>
        <w:rPr>
          <w:color w:val="333333"/>
        </w:rPr>
        <w:t>Российской</w:t>
      </w:r>
      <w:r>
        <w:rPr>
          <w:color w:val="333333"/>
          <w:spacing w:val="-9"/>
        </w:rPr>
        <w:t xml:space="preserve"> </w:t>
      </w:r>
      <w:r>
        <w:rPr>
          <w:color w:val="333333"/>
          <w:spacing w:val="-2"/>
        </w:rPr>
        <w:t>Федерации;</w:t>
      </w:r>
    </w:p>
    <w:p w14:paraId="1C81CC6E" w14:textId="77777777" w:rsidR="003324B1" w:rsidRDefault="003324B1" w:rsidP="007A5120">
      <w:pPr>
        <w:pStyle w:val="a5"/>
        <w:ind w:left="284" w:right="284"/>
        <w:jc w:val="both"/>
        <w:sectPr w:rsidR="003324B1" w:rsidSect="007A5120">
          <w:footerReference w:type="default" r:id="rId24"/>
          <w:pgSz w:w="11910" w:h="16390"/>
          <w:pgMar w:top="1060" w:right="3" w:bottom="280" w:left="850" w:header="0" w:footer="0" w:gutter="0"/>
          <w:cols w:space="720"/>
        </w:sectPr>
      </w:pPr>
    </w:p>
    <w:p w14:paraId="3A8C4AFD" w14:textId="77777777" w:rsidR="003324B1" w:rsidRDefault="007415B4" w:rsidP="007A5120">
      <w:pPr>
        <w:pStyle w:val="a5"/>
        <w:ind w:left="284" w:right="284"/>
        <w:jc w:val="both"/>
      </w:pPr>
      <w:r>
        <w:rPr>
          <w:color w:val="333333"/>
        </w:rPr>
        <w:lastRenderedPageBreak/>
        <w:t>иметь</w:t>
      </w:r>
      <w:r>
        <w:rPr>
          <w:color w:val="333333"/>
          <w:spacing w:val="-6"/>
        </w:rPr>
        <w:t xml:space="preserve"> </w:t>
      </w:r>
      <w:r>
        <w:rPr>
          <w:color w:val="333333"/>
        </w:rPr>
        <w:t>представление</w:t>
      </w:r>
      <w:r>
        <w:rPr>
          <w:color w:val="333333"/>
          <w:spacing w:val="-6"/>
        </w:rPr>
        <w:t xml:space="preserve"> </w:t>
      </w:r>
      <w:r>
        <w:rPr>
          <w:color w:val="333333"/>
        </w:rPr>
        <w:t>о</w:t>
      </w:r>
      <w:r>
        <w:rPr>
          <w:color w:val="333333"/>
          <w:spacing w:val="-4"/>
        </w:rPr>
        <w:t xml:space="preserve"> </w:t>
      </w:r>
      <w:r>
        <w:rPr>
          <w:color w:val="333333"/>
        </w:rPr>
        <w:t>порядке</w:t>
      </w:r>
      <w:r>
        <w:rPr>
          <w:color w:val="333333"/>
          <w:spacing w:val="-6"/>
        </w:rPr>
        <w:t xml:space="preserve"> </w:t>
      </w:r>
      <w:r>
        <w:rPr>
          <w:color w:val="333333"/>
        </w:rPr>
        <w:t>подчиненности</w:t>
      </w:r>
      <w:r>
        <w:rPr>
          <w:color w:val="333333"/>
          <w:spacing w:val="-5"/>
        </w:rPr>
        <w:t xml:space="preserve"> </w:t>
      </w:r>
      <w:r>
        <w:rPr>
          <w:color w:val="333333"/>
        </w:rPr>
        <w:t>и</w:t>
      </w:r>
      <w:r>
        <w:rPr>
          <w:color w:val="333333"/>
          <w:spacing w:val="-6"/>
        </w:rPr>
        <w:t xml:space="preserve"> </w:t>
      </w:r>
      <w:r>
        <w:rPr>
          <w:color w:val="333333"/>
        </w:rPr>
        <w:t>взаимоотношениях</w:t>
      </w:r>
      <w:r>
        <w:rPr>
          <w:color w:val="333333"/>
          <w:spacing w:val="-6"/>
        </w:rPr>
        <w:t xml:space="preserve"> </w:t>
      </w:r>
      <w:r>
        <w:rPr>
          <w:color w:val="333333"/>
        </w:rPr>
        <w:t>военнослужащих; понимать порядок отдачи приказа (приказания) и их выполнения;</w:t>
      </w:r>
    </w:p>
    <w:p w14:paraId="33259A23" w14:textId="77777777" w:rsidR="003324B1" w:rsidRDefault="007415B4" w:rsidP="007A5120">
      <w:pPr>
        <w:pStyle w:val="a5"/>
        <w:ind w:left="284" w:right="284"/>
        <w:jc w:val="both"/>
      </w:pPr>
      <w:r>
        <w:rPr>
          <w:color w:val="333333"/>
        </w:rPr>
        <w:t>различать</w:t>
      </w:r>
      <w:r>
        <w:rPr>
          <w:color w:val="333333"/>
          <w:spacing w:val="-10"/>
        </w:rPr>
        <w:t xml:space="preserve"> </w:t>
      </w:r>
      <w:r>
        <w:rPr>
          <w:color w:val="333333"/>
        </w:rPr>
        <w:t>воинские</w:t>
      </w:r>
      <w:r>
        <w:rPr>
          <w:color w:val="333333"/>
          <w:spacing w:val="-5"/>
        </w:rPr>
        <w:t xml:space="preserve"> </w:t>
      </w:r>
      <w:r>
        <w:rPr>
          <w:color w:val="333333"/>
        </w:rPr>
        <w:t>звания</w:t>
      </w:r>
      <w:r>
        <w:rPr>
          <w:color w:val="333333"/>
          <w:spacing w:val="-7"/>
        </w:rPr>
        <w:t xml:space="preserve"> </w:t>
      </w:r>
      <w:r>
        <w:rPr>
          <w:color w:val="333333"/>
        </w:rPr>
        <w:t>и</w:t>
      </w:r>
      <w:r>
        <w:rPr>
          <w:color w:val="333333"/>
          <w:spacing w:val="-6"/>
        </w:rPr>
        <w:t xml:space="preserve"> </w:t>
      </w:r>
      <w:r>
        <w:rPr>
          <w:color w:val="333333"/>
        </w:rPr>
        <w:t>образцы</w:t>
      </w:r>
      <w:r>
        <w:rPr>
          <w:color w:val="333333"/>
          <w:spacing w:val="-7"/>
        </w:rPr>
        <w:t xml:space="preserve"> </w:t>
      </w:r>
      <w:r>
        <w:rPr>
          <w:color w:val="333333"/>
        </w:rPr>
        <w:t>военной</w:t>
      </w:r>
      <w:r>
        <w:rPr>
          <w:color w:val="333333"/>
          <w:spacing w:val="-6"/>
        </w:rPr>
        <w:t xml:space="preserve"> </w:t>
      </w:r>
      <w:r>
        <w:rPr>
          <w:color w:val="333333"/>
        </w:rPr>
        <w:t>формы</w:t>
      </w:r>
      <w:r>
        <w:rPr>
          <w:color w:val="333333"/>
          <w:spacing w:val="-6"/>
        </w:rPr>
        <w:t xml:space="preserve"> </w:t>
      </w:r>
      <w:r>
        <w:rPr>
          <w:color w:val="333333"/>
          <w:spacing w:val="-2"/>
        </w:rPr>
        <w:t>одежды;</w:t>
      </w:r>
    </w:p>
    <w:p w14:paraId="4496FC78" w14:textId="77777777" w:rsidR="003324B1" w:rsidRDefault="007415B4" w:rsidP="007A5120">
      <w:pPr>
        <w:pStyle w:val="a5"/>
        <w:ind w:left="284" w:right="284"/>
        <w:jc w:val="both"/>
      </w:pPr>
      <w:r>
        <w:rPr>
          <w:color w:val="333333"/>
        </w:rPr>
        <w:t>иметь</w:t>
      </w:r>
      <w:r>
        <w:rPr>
          <w:color w:val="333333"/>
          <w:spacing w:val="-6"/>
        </w:rPr>
        <w:t xml:space="preserve"> </w:t>
      </w:r>
      <w:r>
        <w:rPr>
          <w:color w:val="333333"/>
        </w:rPr>
        <w:t>представление</w:t>
      </w:r>
      <w:r>
        <w:rPr>
          <w:color w:val="333333"/>
          <w:spacing w:val="-5"/>
        </w:rPr>
        <w:t xml:space="preserve"> </w:t>
      </w:r>
      <w:r>
        <w:rPr>
          <w:color w:val="333333"/>
        </w:rPr>
        <w:t>о</w:t>
      </w:r>
      <w:r>
        <w:rPr>
          <w:color w:val="333333"/>
          <w:spacing w:val="-3"/>
        </w:rPr>
        <w:t xml:space="preserve"> </w:t>
      </w:r>
      <w:r>
        <w:rPr>
          <w:color w:val="333333"/>
        </w:rPr>
        <w:t>воинской</w:t>
      </w:r>
      <w:r>
        <w:rPr>
          <w:color w:val="333333"/>
          <w:spacing w:val="-6"/>
        </w:rPr>
        <w:t xml:space="preserve"> </w:t>
      </w:r>
      <w:r>
        <w:rPr>
          <w:color w:val="333333"/>
        </w:rPr>
        <w:t>дисциплине,</w:t>
      </w:r>
      <w:r>
        <w:rPr>
          <w:color w:val="333333"/>
          <w:spacing w:val="-3"/>
        </w:rPr>
        <w:t xml:space="preserve"> </w:t>
      </w:r>
      <w:r>
        <w:rPr>
          <w:color w:val="333333"/>
        </w:rPr>
        <w:t>ее</w:t>
      </w:r>
      <w:r>
        <w:rPr>
          <w:color w:val="333333"/>
          <w:spacing w:val="-5"/>
        </w:rPr>
        <w:t xml:space="preserve"> </w:t>
      </w:r>
      <w:r>
        <w:rPr>
          <w:color w:val="333333"/>
        </w:rPr>
        <w:t>сущности</w:t>
      </w:r>
      <w:r>
        <w:rPr>
          <w:color w:val="333333"/>
          <w:spacing w:val="-4"/>
        </w:rPr>
        <w:t xml:space="preserve"> </w:t>
      </w:r>
      <w:r>
        <w:rPr>
          <w:color w:val="333333"/>
        </w:rPr>
        <w:t>и</w:t>
      </w:r>
      <w:r>
        <w:rPr>
          <w:color w:val="333333"/>
          <w:spacing w:val="-4"/>
        </w:rPr>
        <w:t xml:space="preserve"> </w:t>
      </w:r>
      <w:r>
        <w:rPr>
          <w:color w:val="333333"/>
        </w:rPr>
        <w:t>значении; понимать принципы достижения воинской дисциплины;</w:t>
      </w:r>
    </w:p>
    <w:p w14:paraId="6F605392" w14:textId="77777777" w:rsidR="003324B1" w:rsidRDefault="007415B4" w:rsidP="007A5120">
      <w:pPr>
        <w:pStyle w:val="a5"/>
        <w:ind w:left="284" w:right="284"/>
        <w:jc w:val="both"/>
      </w:pPr>
      <w:r>
        <w:rPr>
          <w:color w:val="333333"/>
        </w:rPr>
        <w:t>уметь</w:t>
      </w:r>
      <w:r>
        <w:rPr>
          <w:color w:val="333333"/>
          <w:spacing w:val="-6"/>
        </w:rPr>
        <w:t xml:space="preserve"> </w:t>
      </w:r>
      <w:r>
        <w:rPr>
          <w:color w:val="333333"/>
        </w:rPr>
        <w:t>оценивать</w:t>
      </w:r>
      <w:r>
        <w:rPr>
          <w:color w:val="333333"/>
          <w:spacing w:val="-9"/>
        </w:rPr>
        <w:t xml:space="preserve"> </w:t>
      </w:r>
      <w:r>
        <w:rPr>
          <w:color w:val="333333"/>
        </w:rPr>
        <w:t>риски</w:t>
      </w:r>
      <w:r>
        <w:rPr>
          <w:color w:val="333333"/>
          <w:spacing w:val="-9"/>
        </w:rPr>
        <w:t xml:space="preserve"> </w:t>
      </w:r>
      <w:r>
        <w:rPr>
          <w:color w:val="333333"/>
        </w:rPr>
        <w:t>нарушения</w:t>
      </w:r>
      <w:r>
        <w:rPr>
          <w:color w:val="333333"/>
          <w:spacing w:val="-7"/>
        </w:rPr>
        <w:t xml:space="preserve"> </w:t>
      </w:r>
      <w:r>
        <w:rPr>
          <w:color w:val="333333"/>
        </w:rPr>
        <w:t>воинской</w:t>
      </w:r>
      <w:r>
        <w:rPr>
          <w:color w:val="333333"/>
          <w:spacing w:val="-9"/>
        </w:rPr>
        <w:t xml:space="preserve"> </w:t>
      </w:r>
      <w:r>
        <w:rPr>
          <w:color w:val="333333"/>
        </w:rPr>
        <w:t>дисциплины; знать основные положения Строевого устава;</w:t>
      </w:r>
    </w:p>
    <w:p w14:paraId="5D72E8EB" w14:textId="77777777" w:rsidR="003324B1" w:rsidRDefault="007415B4" w:rsidP="007A5120">
      <w:pPr>
        <w:pStyle w:val="a5"/>
        <w:ind w:left="284" w:right="284"/>
        <w:jc w:val="both"/>
      </w:pPr>
      <w:r>
        <w:rPr>
          <w:color w:val="333333"/>
        </w:rPr>
        <w:t>знать</w:t>
      </w:r>
      <w:r>
        <w:rPr>
          <w:color w:val="333333"/>
          <w:spacing w:val="-7"/>
        </w:rPr>
        <w:t xml:space="preserve"> </w:t>
      </w:r>
      <w:r>
        <w:rPr>
          <w:color w:val="333333"/>
        </w:rPr>
        <w:t>обязанности</w:t>
      </w:r>
      <w:r>
        <w:rPr>
          <w:color w:val="333333"/>
          <w:spacing w:val="-7"/>
        </w:rPr>
        <w:t xml:space="preserve"> </w:t>
      </w:r>
      <w:r>
        <w:rPr>
          <w:color w:val="333333"/>
        </w:rPr>
        <w:t>военнослужащего</w:t>
      </w:r>
      <w:r>
        <w:rPr>
          <w:color w:val="333333"/>
          <w:spacing w:val="-4"/>
        </w:rPr>
        <w:t xml:space="preserve"> </w:t>
      </w:r>
      <w:r>
        <w:rPr>
          <w:color w:val="333333"/>
        </w:rPr>
        <w:t>перед</w:t>
      </w:r>
      <w:r>
        <w:rPr>
          <w:color w:val="333333"/>
          <w:spacing w:val="-6"/>
        </w:rPr>
        <w:t xml:space="preserve"> </w:t>
      </w:r>
      <w:r>
        <w:rPr>
          <w:color w:val="333333"/>
        </w:rPr>
        <w:t>построением</w:t>
      </w:r>
      <w:r>
        <w:rPr>
          <w:color w:val="333333"/>
          <w:spacing w:val="-5"/>
        </w:rPr>
        <w:t xml:space="preserve"> </w:t>
      </w:r>
      <w:r>
        <w:rPr>
          <w:color w:val="333333"/>
        </w:rPr>
        <w:t>и</w:t>
      </w:r>
      <w:r>
        <w:rPr>
          <w:color w:val="333333"/>
          <w:spacing w:val="-7"/>
        </w:rPr>
        <w:t xml:space="preserve"> </w:t>
      </w:r>
      <w:r>
        <w:rPr>
          <w:color w:val="333333"/>
        </w:rPr>
        <w:t>в</w:t>
      </w:r>
      <w:r>
        <w:rPr>
          <w:color w:val="333333"/>
          <w:spacing w:val="-5"/>
        </w:rPr>
        <w:t xml:space="preserve"> </w:t>
      </w:r>
      <w:r>
        <w:rPr>
          <w:color w:val="333333"/>
        </w:rPr>
        <w:t>строю; знать строе</w:t>
      </w:r>
      <w:r>
        <w:rPr>
          <w:color w:val="333333"/>
        </w:rPr>
        <w:t>вые приёмы на месте без оружия;</w:t>
      </w:r>
    </w:p>
    <w:p w14:paraId="1C5E7A55" w14:textId="77777777" w:rsidR="003324B1" w:rsidRDefault="007415B4" w:rsidP="007A5120">
      <w:pPr>
        <w:pStyle w:val="a5"/>
        <w:ind w:left="284" w:right="284"/>
        <w:jc w:val="both"/>
      </w:pPr>
      <w:r>
        <w:rPr>
          <w:color w:val="333333"/>
        </w:rPr>
        <w:t>выполнять</w:t>
      </w:r>
      <w:r>
        <w:rPr>
          <w:color w:val="333333"/>
          <w:spacing w:val="-7"/>
        </w:rPr>
        <w:t xml:space="preserve"> </w:t>
      </w:r>
      <w:r>
        <w:rPr>
          <w:color w:val="333333"/>
        </w:rPr>
        <w:t>строевые</w:t>
      </w:r>
      <w:r>
        <w:rPr>
          <w:color w:val="333333"/>
          <w:spacing w:val="-6"/>
        </w:rPr>
        <w:t xml:space="preserve"> </w:t>
      </w:r>
      <w:r>
        <w:rPr>
          <w:color w:val="333333"/>
        </w:rPr>
        <w:t>приёмы</w:t>
      </w:r>
      <w:r>
        <w:rPr>
          <w:color w:val="333333"/>
          <w:spacing w:val="-3"/>
        </w:rPr>
        <w:t xml:space="preserve"> </w:t>
      </w:r>
      <w:r>
        <w:rPr>
          <w:color w:val="333333"/>
        </w:rPr>
        <w:t>на</w:t>
      </w:r>
      <w:r>
        <w:rPr>
          <w:color w:val="333333"/>
          <w:spacing w:val="-6"/>
        </w:rPr>
        <w:t xml:space="preserve"> </w:t>
      </w:r>
      <w:r>
        <w:rPr>
          <w:color w:val="333333"/>
        </w:rPr>
        <w:t>месте</w:t>
      </w:r>
      <w:r>
        <w:rPr>
          <w:color w:val="333333"/>
          <w:spacing w:val="-6"/>
        </w:rPr>
        <w:t xml:space="preserve"> </w:t>
      </w:r>
      <w:r>
        <w:rPr>
          <w:color w:val="333333"/>
        </w:rPr>
        <w:t>без</w:t>
      </w:r>
      <w:r>
        <w:rPr>
          <w:color w:val="333333"/>
          <w:spacing w:val="-4"/>
        </w:rPr>
        <w:t xml:space="preserve"> </w:t>
      </w:r>
      <w:r>
        <w:rPr>
          <w:color w:val="333333"/>
          <w:spacing w:val="-2"/>
        </w:rPr>
        <w:t>оружия.</w:t>
      </w:r>
    </w:p>
    <w:p w14:paraId="6F87C520" w14:textId="77777777" w:rsidR="003324B1" w:rsidRDefault="007415B4" w:rsidP="007A5120">
      <w:pPr>
        <w:pStyle w:val="a5"/>
        <w:ind w:left="284" w:right="284"/>
        <w:jc w:val="both"/>
        <w:rPr>
          <w:b/>
        </w:rPr>
      </w:pPr>
      <w:r>
        <w:rPr>
          <w:b/>
          <w:color w:val="333333"/>
        </w:rPr>
        <w:t>Предметные</w:t>
      </w:r>
      <w:r>
        <w:rPr>
          <w:b/>
          <w:color w:val="333333"/>
          <w:spacing w:val="80"/>
        </w:rPr>
        <w:t xml:space="preserve"> </w:t>
      </w:r>
      <w:r>
        <w:rPr>
          <w:b/>
          <w:color w:val="333333"/>
        </w:rPr>
        <w:t>результаты</w:t>
      </w:r>
      <w:r>
        <w:rPr>
          <w:b/>
          <w:color w:val="333333"/>
          <w:spacing w:val="80"/>
        </w:rPr>
        <w:t xml:space="preserve"> </w:t>
      </w:r>
      <w:r>
        <w:rPr>
          <w:b/>
          <w:color w:val="333333"/>
        </w:rPr>
        <w:t>по</w:t>
      </w:r>
      <w:r>
        <w:rPr>
          <w:b/>
          <w:color w:val="333333"/>
          <w:spacing w:val="80"/>
        </w:rPr>
        <w:t xml:space="preserve"> </w:t>
      </w:r>
      <w:r>
        <w:rPr>
          <w:b/>
          <w:color w:val="333333"/>
        </w:rPr>
        <w:t>модулю</w:t>
      </w:r>
      <w:r>
        <w:rPr>
          <w:b/>
          <w:color w:val="333333"/>
          <w:spacing w:val="80"/>
        </w:rPr>
        <w:t xml:space="preserve"> </w:t>
      </w:r>
      <w:r>
        <w:rPr>
          <w:b/>
          <w:color w:val="333333"/>
        </w:rPr>
        <w:t>№</w:t>
      </w:r>
      <w:r>
        <w:rPr>
          <w:b/>
          <w:color w:val="333333"/>
          <w:spacing w:val="80"/>
        </w:rPr>
        <w:t xml:space="preserve"> </w:t>
      </w:r>
      <w:r>
        <w:rPr>
          <w:b/>
          <w:color w:val="333333"/>
        </w:rPr>
        <w:t>3</w:t>
      </w:r>
      <w:r>
        <w:rPr>
          <w:b/>
          <w:color w:val="333333"/>
          <w:spacing w:val="80"/>
        </w:rPr>
        <w:t xml:space="preserve"> </w:t>
      </w:r>
      <w:r>
        <w:rPr>
          <w:b/>
          <w:color w:val="333333"/>
        </w:rPr>
        <w:t>«Культура</w:t>
      </w:r>
      <w:r>
        <w:rPr>
          <w:b/>
          <w:color w:val="333333"/>
          <w:spacing w:val="80"/>
        </w:rPr>
        <w:t xml:space="preserve"> </w:t>
      </w:r>
      <w:r>
        <w:rPr>
          <w:b/>
          <w:color w:val="333333"/>
        </w:rPr>
        <w:t>безопасности</w:t>
      </w:r>
      <w:r>
        <w:rPr>
          <w:b/>
          <w:color w:val="333333"/>
          <w:spacing w:val="80"/>
        </w:rPr>
        <w:t xml:space="preserve"> </w:t>
      </w:r>
      <w:r>
        <w:rPr>
          <w:b/>
          <w:color w:val="333333"/>
        </w:rPr>
        <w:t>жизнедеятельности</w:t>
      </w:r>
      <w:r>
        <w:rPr>
          <w:b/>
          <w:color w:val="333333"/>
          <w:spacing w:val="80"/>
        </w:rPr>
        <w:t xml:space="preserve"> </w:t>
      </w:r>
      <w:r>
        <w:rPr>
          <w:b/>
          <w:color w:val="333333"/>
        </w:rPr>
        <w:t>в современном обществе»:</w:t>
      </w:r>
    </w:p>
    <w:p w14:paraId="46A249F2" w14:textId="77777777" w:rsidR="003324B1" w:rsidRDefault="007415B4" w:rsidP="007A5120">
      <w:pPr>
        <w:pStyle w:val="a5"/>
        <w:ind w:left="284" w:right="284"/>
        <w:jc w:val="both"/>
      </w:pPr>
      <w:r>
        <w:rPr>
          <w:color w:val="333333"/>
        </w:rPr>
        <w:t>характеризовать</w:t>
      </w:r>
      <w:r>
        <w:rPr>
          <w:color w:val="333333"/>
          <w:spacing w:val="-14"/>
        </w:rPr>
        <w:t xml:space="preserve"> </w:t>
      </w:r>
      <w:r>
        <w:rPr>
          <w:color w:val="333333"/>
        </w:rPr>
        <w:t>значение</w:t>
      </w:r>
      <w:r>
        <w:rPr>
          <w:color w:val="333333"/>
          <w:spacing w:val="-9"/>
        </w:rPr>
        <w:t xml:space="preserve"> </w:t>
      </w:r>
      <w:r>
        <w:rPr>
          <w:color w:val="333333"/>
        </w:rPr>
        <w:t>безопасности</w:t>
      </w:r>
      <w:r>
        <w:rPr>
          <w:color w:val="333333"/>
          <w:spacing w:val="-11"/>
        </w:rPr>
        <w:t xml:space="preserve"> </w:t>
      </w:r>
      <w:r>
        <w:rPr>
          <w:color w:val="333333"/>
        </w:rPr>
        <w:t>жизнедеятельности</w:t>
      </w:r>
      <w:r>
        <w:rPr>
          <w:color w:val="333333"/>
          <w:spacing w:val="-10"/>
        </w:rPr>
        <w:t xml:space="preserve"> </w:t>
      </w:r>
      <w:r>
        <w:rPr>
          <w:color w:val="333333"/>
        </w:rPr>
        <w:t>для</w:t>
      </w:r>
      <w:r>
        <w:rPr>
          <w:color w:val="333333"/>
          <w:spacing w:val="-12"/>
        </w:rPr>
        <w:t xml:space="preserve"> </w:t>
      </w:r>
      <w:r>
        <w:rPr>
          <w:color w:val="333333"/>
          <w:spacing w:val="-2"/>
        </w:rPr>
        <w:t>человека;</w:t>
      </w:r>
    </w:p>
    <w:p w14:paraId="5AFBA35A" w14:textId="77777777" w:rsidR="003324B1" w:rsidRDefault="007415B4" w:rsidP="007A5120">
      <w:pPr>
        <w:pStyle w:val="a5"/>
        <w:ind w:left="284" w:right="284"/>
        <w:jc w:val="both"/>
      </w:pPr>
      <w:r>
        <w:rPr>
          <w:color w:val="333333"/>
        </w:rPr>
        <w:t>раскрывать</w:t>
      </w:r>
      <w:r>
        <w:rPr>
          <w:color w:val="333333"/>
          <w:spacing w:val="80"/>
        </w:rPr>
        <w:t xml:space="preserve"> </w:t>
      </w:r>
      <w:r>
        <w:rPr>
          <w:color w:val="333333"/>
        </w:rPr>
        <w:t>смысл</w:t>
      </w:r>
      <w:r>
        <w:rPr>
          <w:color w:val="333333"/>
          <w:spacing w:val="80"/>
        </w:rPr>
        <w:t xml:space="preserve"> </w:t>
      </w:r>
      <w:r>
        <w:rPr>
          <w:color w:val="333333"/>
        </w:rPr>
        <w:t>понятий</w:t>
      </w:r>
      <w:r>
        <w:rPr>
          <w:color w:val="333333"/>
        </w:rPr>
        <w:tab/>
        <w:t>«опасность»,</w:t>
      </w:r>
      <w:r>
        <w:rPr>
          <w:color w:val="333333"/>
          <w:spacing w:val="80"/>
        </w:rPr>
        <w:t xml:space="preserve"> </w:t>
      </w:r>
      <w:r>
        <w:rPr>
          <w:color w:val="333333"/>
        </w:rPr>
        <w:t>«безопасность»,</w:t>
      </w:r>
      <w:r>
        <w:rPr>
          <w:color w:val="333333"/>
        </w:rPr>
        <w:tab/>
        <w:t>«риск»,</w:t>
      </w:r>
      <w:r>
        <w:rPr>
          <w:color w:val="333333"/>
          <w:spacing w:val="80"/>
        </w:rPr>
        <w:t xml:space="preserve"> </w:t>
      </w:r>
      <w:r>
        <w:rPr>
          <w:color w:val="333333"/>
        </w:rPr>
        <w:t>«культура</w:t>
      </w:r>
      <w:r>
        <w:rPr>
          <w:color w:val="333333"/>
        </w:rPr>
        <w:tab/>
      </w:r>
      <w:r>
        <w:rPr>
          <w:color w:val="333333"/>
          <w:spacing w:val="-2"/>
        </w:rPr>
        <w:t>безопасности жизнедеятельности»;</w:t>
      </w:r>
    </w:p>
    <w:p w14:paraId="02B696C1" w14:textId="77777777" w:rsidR="003324B1" w:rsidRDefault="007415B4" w:rsidP="007A5120">
      <w:pPr>
        <w:pStyle w:val="a5"/>
        <w:ind w:left="284" w:right="284"/>
        <w:jc w:val="both"/>
      </w:pPr>
      <w:r>
        <w:rPr>
          <w:color w:val="333333"/>
        </w:rPr>
        <w:t>классифицировать</w:t>
      </w:r>
      <w:r>
        <w:rPr>
          <w:color w:val="333333"/>
          <w:spacing w:val="-12"/>
        </w:rPr>
        <w:t xml:space="preserve"> </w:t>
      </w:r>
      <w:r>
        <w:rPr>
          <w:color w:val="333333"/>
        </w:rPr>
        <w:t>и</w:t>
      </w:r>
      <w:r>
        <w:rPr>
          <w:color w:val="333333"/>
          <w:spacing w:val="-10"/>
        </w:rPr>
        <w:t xml:space="preserve"> </w:t>
      </w:r>
      <w:r>
        <w:rPr>
          <w:color w:val="333333"/>
        </w:rPr>
        <w:t>характеризовать</w:t>
      </w:r>
      <w:r>
        <w:rPr>
          <w:color w:val="333333"/>
          <w:spacing w:val="-10"/>
        </w:rPr>
        <w:t xml:space="preserve"> </w:t>
      </w:r>
      <w:r>
        <w:rPr>
          <w:color w:val="333333"/>
        </w:rPr>
        <w:t>источники</w:t>
      </w:r>
      <w:r>
        <w:rPr>
          <w:color w:val="333333"/>
          <w:spacing w:val="-11"/>
        </w:rPr>
        <w:t xml:space="preserve"> </w:t>
      </w:r>
      <w:r>
        <w:rPr>
          <w:color w:val="333333"/>
          <w:spacing w:val="-2"/>
        </w:rPr>
        <w:t>опасности;</w:t>
      </w:r>
    </w:p>
    <w:p w14:paraId="31C22289" w14:textId="77777777" w:rsidR="003324B1" w:rsidRDefault="007415B4" w:rsidP="007A5120">
      <w:pPr>
        <w:pStyle w:val="a5"/>
        <w:ind w:left="284" w:right="284"/>
        <w:jc w:val="both"/>
      </w:pPr>
      <w:r>
        <w:rPr>
          <w:color w:val="333333"/>
        </w:rPr>
        <w:t>раскрывать</w:t>
      </w:r>
      <w:r>
        <w:rPr>
          <w:color w:val="333333"/>
          <w:spacing w:val="40"/>
        </w:rPr>
        <w:t xml:space="preserve"> </w:t>
      </w:r>
      <w:r>
        <w:rPr>
          <w:color w:val="333333"/>
        </w:rPr>
        <w:t>и</w:t>
      </w:r>
      <w:r>
        <w:rPr>
          <w:color w:val="333333"/>
          <w:spacing w:val="40"/>
        </w:rPr>
        <w:t xml:space="preserve"> </w:t>
      </w:r>
      <w:r>
        <w:rPr>
          <w:color w:val="333333"/>
        </w:rPr>
        <w:t>обосновывать</w:t>
      </w:r>
      <w:r>
        <w:rPr>
          <w:color w:val="333333"/>
          <w:spacing w:val="40"/>
        </w:rPr>
        <w:t xml:space="preserve"> </w:t>
      </w:r>
      <w:r>
        <w:rPr>
          <w:color w:val="333333"/>
        </w:rPr>
        <w:t>общие</w:t>
      </w:r>
      <w:r>
        <w:rPr>
          <w:color w:val="333333"/>
          <w:spacing w:val="40"/>
        </w:rPr>
        <w:t xml:space="preserve"> </w:t>
      </w:r>
      <w:r>
        <w:rPr>
          <w:color w:val="333333"/>
        </w:rPr>
        <w:t>принципы</w:t>
      </w:r>
      <w:r>
        <w:rPr>
          <w:color w:val="333333"/>
          <w:spacing w:val="40"/>
        </w:rPr>
        <w:t xml:space="preserve"> </w:t>
      </w:r>
      <w:r>
        <w:rPr>
          <w:color w:val="333333"/>
        </w:rPr>
        <w:t>безопасного</w:t>
      </w:r>
      <w:r>
        <w:rPr>
          <w:color w:val="333333"/>
          <w:spacing w:val="40"/>
        </w:rPr>
        <w:t xml:space="preserve"> </w:t>
      </w:r>
      <w:r>
        <w:rPr>
          <w:color w:val="333333"/>
        </w:rPr>
        <w:t>поведения;</w:t>
      </w:r>
      <w:r>
        <w:rPr>
          <w:color w:val="333333"/>
          <w:spacing w:val="40"/>
        </w:rPr>
        <w:t xml:space="preserve"> </w:t>
      </w:r>
      <w:r>
        <w:rPr>
          <w:color w:val="333333"/>
        </w:rPr>
        <w:t>моделировать</w:t>
      </w:r>
      <w:r>
        <w:rPr>
          <w:color w:val="333333"/>
          <w:spacing w:val="40"/>
        </w:rPr>
        <w:t xml:space="preserve"> </w:t>
      </w:r>
      <w:r>
        <w:rPr>
          <w:color w:val="333333"/>
        </w:rPr>
        <w:t>реальные</w:t>
      </w:r>
      <w:r>
        <w:rPr>
          <w:color w:val="333333"/>
          <w:spacing w:val="80"/>
        </w:rPr>
        <w:t xml:space="preserve"> </w:t>
      </w:r>
      <w:r>
        <w:rPr>
          <w:color w:val="333333"/>
        </w:rPr>
        <w:t>ситуации и решать ситуационные задачи;</w:t>
      </w:r>
    </w:p>
    <w:p w14:paraId="7FB3B2FE" w14:textId="77777777" w:rsidR="003324B1" w:rsidRDefault="007415B4" w:rsidP="007A5120">
      <w:pPr>
        <w:pStyle w:val="a5"/>
        <w:ind w:left="284" w:right="284"/>
        <w:jc w:val="both"/>
      </w:pPr>
      <w:r>
        <w:rPr>
          <w:color w:val="333333"/>
        </w:rPr>
        <w:t>объяснять</w:t>
      </w:r>
      <w:r>
        <w:rPr>
          <w:color w:val="333333"/>
          <w:spacing w:val="-10"/>
        </w:rPr>
        <w:t xml:space="preserve"> </w:t>
      </w:r>
      <w:r>
        <w:rPr>
          <w:color w:val="333333"/>
        </w:rPr>
        <w:t>сходство</w:t>
      </w:r>
      <w:r>
        <w:rPr>
          <w:color w:val="333333"/>
          <w:spacing w:val="-6"/>
        </w:rPr>
        <w:t xml:space="preserve"> </w:t>
      </w:r>
      <w:r>
        <w:rPr>
          <w:color w:val="333333"/>
        </w:rPr>
        <w:t>и</w:t>
      </w:r>
      <w:r>
        <w:rPr>
          <w:color w:val="333333"/>
          <w:spacing w:val="-6"/>
        </w:rPr>
        <w:t xml:space="preserve"> </w:t>
      </w:r>
      <w:r>
        <w:rPr>
          <w:color w:val="333333"/>
        </w:rPr>
        <w:t>различия</w:t>
      </w:r>
      <w:r>
        <w:rPr>
          <w:color w:val="333333"/>
          <w:spacing w:val="-6"/>
        </w:rPr>
        <w:t xml:space="preserve"> </w:t>
      </w:r>
      <w:r>
        <w:rPr>
          <w:color w:val="333333"/>
        </w:rPr>
        <w:t>опасной</w:t>
      </w:r>
      <w:r>
        <w:rPr>
          <w:color w:val="333333"/>
          <w:spacing w:val="-6"/>
        </w:rPr>
        <w:t xml:space="preserve"> </w:t>
      </w:r>
      <w:r>
        <w:rPr>
          <w:color w:val="333333"/>
        </w:rPr>
        <w:t>и</w:t>
      </w:r>
      <w:r>
        <w:rPr>
          <w:color w:val="333333"/>
          <w:spacing w:val="-6"/>
        </w:rPr>
        <w:t xml:space="preserve"> </w:t>
      </w:r>
      <w:r>
        <w:rPr>
          <w:color w:val="333333"/>
        </w:rPr>
        <w:t>чрезвычайной</w:t>
      </w:r>
      <w:r>
        <w:rPr>
          <w:color w:val="333333"/>
          <w:spacing w:val="-8"/>
        </w:rPr>
        <w:t xml:space="preserve"> </w:t>
      </w:r>
      <w:r>
        <w:rPr>
          <w:color w:val="333333"/>
          <w:spacing w:val="-2"/>
        </w:rPr>
        <w:t>ситуаций;</w:t>
      </w:r>
    </w:p>
    <w:p w14:paraId="2BE6A739" w14:textId="77777777" w:rsidR="003324B1" w:rsidRDefault="007415B4" w:rsidP="007A5120">
      <w:pPr>
        <w:pStyle w:val="a5"/>
        <w:ind w:left="284" w:right="284"/>
        <w:jc w:val="both"/>
      </w:pPr>
      <w:r>
        <w:rPr>
          <w:color w:val="333333"/>
        </w:rPr>
        <w:t>объяснять</w:t>
      </w:r>
      <w:r>
        <w:rPr>
          <w:color w:val="333333"/>
          <w:spacing w:val="-7"/>
        </w:rPr>
        <w:t xml:space="preserve"> </w:t>
      </w:r>
      <w:r>
        <w:rPr>
          <w:color w:val="333333"/>
        </w:rPr>
        <w:t>механизм</w:t>
      </w:r>
      <w:r>
        <w:rPr>
          <w:color w:val="333333"/>
          <w:spacing w:val="-5"/>
        </w:rPr>
        <w:t xml:space="preserve"> </w:t>
      </w:r>
      <w:r>
        <w:rPr>
          <w:color w:val="333333"/>
        </w:rPr>
        <w:t>перерастания</w:t>
      </w:r>
      <w:r>
        <w:rPr>
          <w:color w:val="333333"/>
          <w:spacing w:val="-5"/>
        </w:rPr>
        <w:t xml:space="preserve"> </w:t>
      </w:r>
      <w:r>
        <w:rPr>
          <w:color w:val="333333"/>
        </w:rPr>
        <w:t>повседневной</w:t>
      </w:r>
      <w:r>
        <w:rPr>
          <w:color w:val="333333"/>
          <w:spacing w:val="-5"/>
        </w:rPr>
        <w:t xml:space="preserve"> </w:t>
      </w:r>
      <w:r>
        <w:rPr>
          <w:color w:val="333333"/>
        </w:rPr>
        <w:t>ситуации</w:t>
      </w:r>
      <w:r>
        <w:rPr>
          <w:color w:val="333333"/>
          <w:spacing w:val="-5"/>
        </w:rPr>
        <w:t xml:space="preserve"> </w:t>
      </w:r>
      <w:r>
        <w:rPr>
          <w:color w:val="333333"/>
        </w:rPr>
        <w:t>в</w:t>
      </w:r>
      <w:r>
        <w:rPr>
          <w:color w:val="333333"/>
          <w:spacing w:val="-4"/>
        </w:rPr>
        <w:t xml:space="preserve"> </w:t>
      </w:r>
      <w:r>
        <w:rPr>
          <w:color w:val="333333"/>
        </w:rPr>
        <w:t>чрезвычайную</w:t>
      </w:r>
      <w:r>
        <w:rPr>
          <w:color w:val="333333"/>
          <w:spacing w:val="-6"/>
        </w:rPr>
        <w:t xml:space="preserve"> </w:t>
      </w:r>
      <w:r>
        <w:rPr>
          <w:color w:val="333333"/>
        </w:rPr>
        <w:t>ситуацию; приводить примеры различных угроз безопасности и характеризовать их;</w:t>
      </w:r>
    </w:p>
    <w:p w14:paraId="4AA9ED61" w14:textId="77777777" w:rsidR="003324B1" w:rsidRDefault="007415B4" w:rsidP="007A5120">
      <w:pPr>
        <w:pStyle w:val="a5"/>
        <w:ind w:left="284" w:right="284"/>
        <w:jc w:val="both"/>
      </w:pPr>
      <w:r>
        <w:rPr>
          <w:color w:val="333333"/>
        </w:rPr>
        <w:t>раскрывать</w:t>
      </w:r>
      <w:r>
        <w:rPr>
          <w:color w:val="333333"/>
          <w:spacing w:val="-11"/>
        </w:rPr>
        <w:t xml:space="preserve"> </w:t>
      </w:r>
      <w:r>
        <w:rPr>
          <w:color w:val="333333"/>
        </w:rPr>
        <w:t>и</w:t>
      </w:r>
      <w:r>
        <w:rPr>
          <w:color w:val="333333"/>
          <w:spacing w:val="-6"/>
        </w:rPr>
        <w:t xml:space="preserve"> </w:t>
      </w:r>
      <w:r>
        <w:rPr>
          <w:color w:val="333333"/>
        </w:rPr>
        <w:t>обосновывать</w:t>
      </w:r>
      <w:r>
        <w:rPr>
          <w:color w:val="333333"/>
          <w:spacing w:val="-6"/>
        </w:rPr>
        <w:t xml:space="preserve"> </w:t>
      </w:r>
      <w:r>
        <w:rPr>
          <w:color w:val="333333"/>
        </w:rPr>
        <w:t>правила</w:t>
      </w:r>
      <w:r>
        <w:rPr>
          <w:color w:val="333333"/>
          <w:spacing w:val="-7"/>
        </w:rPr>
        <w:t xml:space="preserve"> </w:t>
      </w:r>
      <w:r>
        <w:rPr>
          <w:color w:val="333333"/>
        </w:rPr>
        <w:t>поведения</w:t>
      </w:r>
      <w:r>
        <w:rPr>
          <w:color w:val="333333"/>
          <w:spacing w:val="-9"/>
        </w:rPr>
        <w:t xml:space="preserve"> </w:t>
      </w:r>
      <w:r>
        <w:rPr>
          <w:color w:val="333333"/>
        </w:rPr>
        <w:t>в</w:t>
      </w:r>
      <w:r>
        <w:rPr>
          <w:color w:val="333333"/>
          <w:spacing w:val="-5"/>
        </w:rPr>
        <w:t xml:space="preserve"> </w:t>
      </w:r>
      <w:r>
        <w:rPr>
          <w:color w:val="333333"/>
        </w:rPr>
        <w:t>опасных</w:t>
      </w:r>
      <w:r>
        <w:rPr>
          <w:color w:val="333333"/>
          <w:spacing w:val="-8"/>
        </w:rPr>
        <w:t xml:space="preserve"> </w:t>
      </w:r>
      <w:r>
        <w:rPr>
          <w:color w:val="333333"/>
        </w:rPr>
        <w:t>и</w:t>
      </w:r>
      <w:r>
        <w:rPr>
          <w:color w:val="333333"/>
          <w:spacing w:val="-6"/>
        </w:rPr>
        <w:t xml:space="preserve"> </w:t>
      </w:r>
      <w:r>
        <w:rPr>
          <w:color w:val="333333"/>
        </w:rPr>
        <w:t>чрезвычайных</w:t>
      </w:r>
      <w:r>
        <w:rPr>
          <w:color w:val="333333"/>
          <w:spacing w:val="-8"/>
        </w:rPr>
        <w:t xml:space="preserve"> </w:t>
      </w:r>
      <w:r>
        <w:rPr>
          <w:color w:val="333333"/>
          <w:spacing w:val="-2"/>
        </w:rPr>
        <w:t>ситуациях.</w:t>
      </w:r>
    </w:p>
    <w:p w14:paraId="74047A80" w14:textId="77777777" w:rsidR="003324B1" w:rsidRDefault="007415B4" w:rsidP="007A5120">
      <w:pPr>
        <w:pStyle w:val="a5"/>
        <w:ind w:left="284" w:right="284"/>
        <w:jc w:val="both"/>
        <w:rPr>
          <w:b/>
        </w:rPr>
      </w:pPr>
      <w:r>
        <w:rPr>
          <w:b/>
          <w:color w:val="333333"/>
        </w:rPr>
        <w:t>Предметные</w:t>
      </w:r>
      <w:r>
        <w:rPr>
          <w:b/>
          <w:color w:val="333333"/>
          <w:spacing w:val="-9"/>
        </w:rPr>
        <w:t xml:space="preserve"> </w:t>
      </w:r>
      <w:r>
        <w:rPr>
          <w:b/>
          <w:color w:val="333333"/>
        </w:rPr>
        <w:t>результаты</w:t>
      </w:r>
      <w:r>
        <w:rPr>
          <w:b/>
          <w:color w:val="333333"/>
          <w:spacing w:val="-7"/>
        </w:rPr>
        <w:t xml:space="preserve"> </w:t>
      </w:r>
      <w:r>
        <w:rPr>
          <w:b/>
          <w:color w:val="333333"/>
        </w:rPr>
        <w:t>по</w:t>
      </w:r>
      <w:r>
        <w:rPr>
          <w:b/>
          <w:color w:val="333333"/>
          <w:spacing w:val="-8"/>
        </w:rPr>
        <w:t xml:space="preserve"> </w:t>
      </w:r>
      <w:r>
        <w:rPr>
          <w:b/>
          <w:color w:val="333333"/>
        </w:rPr>
        <w:t>модулю</w:t>
      </w:r>
      <w:r>
        <w:rPr>
          <w:b/>
          <w:color w:val="333333"/>
          <w:spacing w:val="-5"/>
        </w:rPr>
        <w:t xml:space="preserve"> </w:t>
      </w:r>
      <w:r>
        <w:rPr>
          <w:b/>
          <w:color w:val="333333"/>
        </w:rPr>
        <w:t>№</w:t>
      </w:r>
      <w:r>
        <w:rPr>
          <w:b/>
          <w:color w:val="333333"/>
          <w:spacing w:val="-7"/>
        </w:rPr>
        <w:t xml:space="preserve"> </w:t>
      </w:r>
      <w:r>
        <w:rPr>
          <w:b/>
          <w:color w:val="333333"/>
        </w:rPr>
        <w:t>4</w:t>
      </w:r>
      <w:r>
        <w:rPr>
          <w:b/>
          <w:color w:val="333333"/>
          <w:spacing w:val="-5"/>
        </w:rPr>
        <w:t xml:space="preserve"> </w:t>
      </w:r>
      <w:r>
        <w:rPr>
          <w:b/>
          <w:color w:val="333333"/>
        </w:rPr>
        <w:t>«Безопасность</w:t>
      </w:r>
      <w:r>
        <w:rPr>
          <w:b/>
          <w:color w:val="333333"/>
          <w:spacing w:val="-7"/>
        </w:rPr>
        <w:t xml:space="preserve"> </w:t>
      </w:r>
      <w:r>
        <w:rPr>
          <w:b/>
          <w:color w:val="333333"/>
        </w:rPr>
        <w:t>в</w:t>
      </w:r>
      <w:r>
        <w:rPr>
          <w:b/>
          <w:color w:val="333333"/>
          <w:spacing w:val="-6"/>
        </w:rPr>
        <w:t xml:space="preserve"> </w:t>
      </w:r>
      <w:r>
        <w:rPr>
          <w:b/>
          <w:color w:val="333333"/>
          <w:spacing w:val="-2"/>
        </w:rPr>
        <w:t>быту»:</w:t>
      </w:r>
    </w:p>
    <w:p w14:paraId="6ADC7FA7" w14:textId="77777777" w:rsidR="003324B1" w:rsidRDefault="007415B4" w:rsidP="007A5120">
      <w:pPr>
        <w:pStyle w:val="a5"/>
        <w:ind w:left="284" w:right="284"/>
        <w:jc w:val="both"/>
      </w:pPr>
      <w:r>
        <w:rPr>
          <w:color w:val="333333"/>
        </w:rPr>
        <w:t>объяснять особенности жизнеобеспечения жилища; классифицировать</w:t>
      </w:r>
      <w:r>
        <w:rPr>
          <w:color w:val="333333"/>
          <w:spacing w:val="-8"/>
        </w:rPr>
        <w:t xml:space="preserve"> </w:t>
      </w:r>
      <w:r>
        <w:rPr>
          <w:color w:val="333333"/>
        </w:rPr>
        <w:t>основные</w:t>
      </w:r>
      <w:r>
        <w:rPr>
          <w:color w:val="333333"/>
          <w:spacing w:val="-8"/>
        </w:rPr>
        <w:t xml:space="preserve"> </w:t>
      </w:r>
      <w:r>
        <w:rPr>
          <w:color w:val="333333"/>
        </w:rPr>
        <w:t>источники</w:t>
      </w:r>
      <w:r>
        <w:rPr>
          <w:color w:val="333333"/>
          <w:spacing w:val="-8"/>
        </w:rPr>
        <w:t xml:space="preserve"> </w:t>
      </w:r>
      <w:r>
        <w:rPr>
          <w:color w:val="333333"/>
        </w:rPr>
        <w:t>опасности</w:t>
      </w:r>
      <w:r>
        <w:rPr>
          <w:color w:val="333333"/>
          <w:spacing w:val="-7"/>
        </w:rPr>
        <w:t xml:space="preserve"> </w:t>
      </w:r>
      <w:r>
        <w:rPr>
          <w:color w:val="333333"/>
        </w:rPr>
        <w:t>в</w:t>
      </w:r>
      <w:r>
        <w:rPr>
          <w:color w:val="333333"/>
          <w:spacing w:val="-7"/>
        </w:rPr>
        <w:t xml:space="preserve"> </w:t>
      </w:r>
      <w:r>
        <w:rPr>
          <w:color w:val="333333"/>
        </w:rPr>
        <w:t>быту;</w:t>
      </w:r>
    </w:p>
    <w:p w14:paraId="281A0CF3" w14:textId="77777777" w:rsidR="003324B1" w:rsidRDefault="007415B4" w:rsidP="007A5120">
      <w:pPr>
        <w:pStyle w:val="a5"/>
        <w:ind w:left="284" w:right="284"/>
        <w:jc w:val="both"/>
      </w:pPr>
      <w:r>
        <w:rPr>
          <w:color w:val="333333"/>
        </w:rPr>
        <w:t>объяснять</w:t>
      </w:r>
      <w:r>
        <w:rPr>
          <w:color w:val="333333"/>
          <w:spacing w:val="-6"/>
        </w:rPr>
        <w:t xml:space="preserve"> </w:t>
      </w:r>
      <w:r>
        <w:rPr>
          <w:color w:val="333333"/>
        </w:rPr>
        <w:t>права</w:t>
      </w:r>
      <w:r>
        <w:rPr>
          <w:color w:val="333333"/>
          <w:spacing w:val="-5"/>
        </w:rPr>
        <w:t xml:space="preserve"> </w:t>
      </w:r>
      <w:r>
        <w:rPr>
          <w:color w:val="333333"/>
        </w:rPr>
        <w:t>потребителя,</w:t>
      </w:r>
      <w:r>
        <w:rPr>
          <w:color w:val="333333"/>
          <w:spacing w:val="-3"/>
        </w:rPr>
        <w:t xml:space="preserve"> </w:t>
      </w:r>
      <w:r>
        <w:rPr>
          <w:color w:val="333333"/>
        </w:rPr>
        <w:t>выработать</w:t>
      </w:r>
      <w:r>
        <w:rPr>
          <w:color w:val="333333"/>
          <w:spacing w:val="-3"/>
        </w:rPr>
        <w:t xml:space="preserve"> </w:t>
      </w:r>
      <w:r>
        <w:rPr>
          <w:color w:val="333333"/>
        </w:rPr>
        <w:t>навыки</w:t>
      </w:r>
      <w:r>
        <w:rPr>
          <w:color w:val="333333"/>
          <w:spacing w:val="-4"/>
        </w:rPr>
        <w:t xml:space="preserve"> </w:t>
      </w:r>
      <w:r>
        <w:rPr>
          <w:color w:val="333333"/>
        </w:rPr>
        <w:t>безопасного</w:t>
      </w:r>
      <w:r>
        <w:rPr>
          <w:color w:val="333333"/>
          <w:spacing w:val="-6"/>
        </w:rPr>
        <w:t xml:space="preserve"> </w:t>
      </w:r>
      <w:r>
        <w:rPr>
          <w:color w:val="333333"/>
        </w:rPr>
        <w:t>выбора</w:t>
      </w:r>
      <w:r>
        <w:rPr>
          <w:color w:val="333333"/>
          <w:spacing w:val="-5"/>
        </w:rPr>
        <w:t xml:space="preserve"> </w:t>
      </w:r>
      <w:r>
        <w:rPr>
          <w:color w:val="333333"/>
        </w:rPr>
        <w:t>продуктов</w:t>
      </w:r>
      <w:r>
        <w:rPr>
          <w:color w:val="333333"/>
          <w:spacing w:val="-4"/>
        </w:rPr>
        <w:t xml:space="preserve"> </w:t>
      </w:r>
      <w:r>
        <w:rPr>
          <w:color w:val="333333"/>
        </w:rPr>
        <w:t>питания; характеризовать бытовые отравления и причины их возникновения;</w:t>
      </w:r>
    </w:p>
    <w:p w14:paraId="0A6F93AF" w14:textId="77777777" w:rsidR="003324B1" w:rsidRDefault="007415B4" w:rsidP="007A5120">
      <w:pPr>
        <w:pStyle w:val="a5"/>
        <w:ind w:left="284" w:right="284"/>
        <w:jc w:val="both"/>
      </w:pPr>
      <w:r>
        <w:rPr>
          <w:color w:val="333333"/>
        </w:rPr>
        <w:t>характеризовать</w:t>
      </w:r>
      <w:r>
        <w:rPr>
          <w:color w:val="333333"/>
          <w:spacing w:val="80"/>
        </w:rPr>
        <w:t xml:space="preserve"> </w:t>
      </w:r>
      <w:r>
        <w:rPr>
          <w:color w:val="333333"/>
        </w:rPr>
        <w:t>правила</w:t>
      </w:r>
      <w:r>
        <w:rPr>
          <w:color w:val="333333"/>
          <w:spacing w:val="80"/>
        </w:rPr>
        <w:t xml:space="preserve"> </w:t>
      </w:r>
      <w:r>
        <w:rPr>
          <w:color w:val="333333"/>
        </w:rPr>
        <w:t>безопасного</w:t>
      </w:r>
      <w:r>
        <w:rPr>
          <w:color w:val="333333"/>
          <w:spacing w:val="80"/>
        </w:rPr>
        <w:t xml:space="preserve"> </w:t>
      </w:r>
      <w:r>
        <w:rPr>
          <w:color w:val="333333"/>
        </w:rPr>
        <w:t>использования</w:t>
      </w:r>
      <w:r>
        <w:rPr>
          <w:color w:val="333333"/>
          <w:spacing w:val="80"/>
        </w:rPr>
        <w:t xml:space="preserve"> </w:t>
      </w:r>
      <w:r>
        <w:rPr>
          <w:color w:val="333333"/>
        </w:rPr>
        <w:t>средств</w:t>
      </w:r>
      <w:r>
        <w:rPr>
          <w:color w:val="333333"/>
          <w:spacing w:val="80"/>
        </w:rPr>
        <w:t xml:space="preserve"> </w:t>
      </w:r>
      <w:r>
        <w:rPr>
          <w:color w:val="333333"/>
        </w:rPr>
        <w:t>бытовой</w:t>
      </w:r>
      <w:r>
        <w:rPr>
          <w:color w:val="333333"/>
          <w:spacing w:val="80"/>
        </w:rPr>
        <w:t xml:space="preserve"> </w:t>
      </w:r>
      <w:r>
        <w:rPr>
          <w:color w:val="333333"/>
        </w:rPr>
        <w:t>химии;</w:t>
      </w:r>
      <w:r>
        <w:rPr>
          <w:color w:val="333333"/>
          <w:spacing w:val="80"/>
        </w:rPr>
        <w:t xml:space="preserve"> </w:t>
      </w:r>
      <w:r>
        <w:rPr>
          <w:color w:val="333333"/>
        </w:rPr>
        <w:t>иметь</w:t>
      </w:r>
      <w:r>
        <w:rPr>
          <w:color w:val="333333"/>
          <w:spacing w:val="80"/>
        </w:rPr>
        <w:t xml:space="preserve"> </w:t>
      </w:r>
      <w:r>
        <w:rPr>
          <w:color w:val="333333"/>
        </w:rPr>
        <w:t>навыки безопасных действий при сборе ртути в домашних условиях в случае, если разбился ртутный термометр;</w:t>
      </w:r>
    </w:p>
    <w:p w14:paraId="75814609" w14:textId="77777777" w:rsidR="003324B1" w:rsidRDefault="007415B4" w:rsidP="007A5120">
      <w:pPr>
        <w:pStyle w:val="a5"/>
        <w:ind w:left="284" w:right="284"/>
        <w:jc w:val="both"/>
      </w:pPr>
      <w:r>
        <w:rPr>
          <w:color w:val="333333"/>
        </w:rPr>
        <w:t>раскрывать</w:t>
      </w:r>
      <w:r>
        <w:rPr>
          <w:color w:val="333333"/>
          <w:spacing w:val="-12"/>
        </w:rPr>
        <w:t xml:space="preserve"> </w:t>
      </w:r>
      <w:r>
        <w:rPr>
          <w:color w:val="333333"/>
        </w:rPr>
        <w:t>признаки</w:t>
      </w:r>
      <w:r>
        <w:rPr>
          <w:color w:val="333333"/>
          <w:spacing w:val="-9"/>
        </w:rPr>
        <w:t xml:space="preserve"> </w:t>
      </w:r>
      <w:r>
        <w:rPr>
          <w:color w:val="333333"/>
        </w:rPr>
        <w:t>отравления,</w:t>
      </w:r>
      <w:r>
        <w:rPr>
          <w:color w:val="333333"/>
          <w:spacing w:val="-7"/>
        </w:rPr>
        <w:t xml:space="preserve"> </w:t>
      </w:r>
      <w:r>
        <w:rPr>
          <w:color w:val="333333"/>
        </w:rPr>
        <w:t>иметь</w:t>
      </w:r>
      <w:r>
        <w:rPr>
          <w:color w:val="333333"/>
          <w:spacing w:val="-7"/>
        </w:rPr>
        <w:t xml:space="preserve"> </w:t>
      </w:r>
      <w:r>
        <w:rPr>
          <w:color w:val="333333"/>
        </w:rPr>
        <w:t>навыки</w:t>
      </w:r>
      <w:r>
        <w:rPr>
          <w:color w:val="333333"/>
          <w:spacing w:val="-10"/>
        </w:rPr>
        <w:t xml:space="preserve"> </w:t>
      </w:r>
      <w:r>
        <w:rPr>
          <w:color w:val="333333"/>
        </w:rPr>
        <w:t>профилактики</w:t>
      </w:r>
      <w:r>
        <w:rPr>
          <w:color w:val="333333"/>
          <w:spacing w:val="-9"/>
        </w:rPr>
        <w:t xml:space="preserve"> </w:t>
      </w:r>
      <w:r>
        <w:rPr>
          <w:color w:val="333333"/>
        </w:rPr>
        <w:t>пищевых</w:t>
      </w:r>
      <w:r>
        <w:rPr>
          <w:color w:val="333333"/>
          <w:spacing w:val="-9"/>
        </w:rPr>
        <w:t xml:space="preserve"> </w:t>
      </w:r>
      <w:r>
        <w:rPr>
          <w:color w:val="333333"/>
          <w:spacing w:val="-2"/>
        </w:rPr>
        <w:t>отравлений;</w:t>
      </w:r>
    </w:p>
    <w:p w14:paraId="7B68C093" w14:textId="77777777" w:rsidR="003324B1" w:rsidRDefault="007415B4" w:rsidP="007A5120">
      <w:pPr>
        <w:pStyle w:val="a5"/>
        <w:ind w:left="284" w:right="284"/>
        <w:jc w:val="both"/>
      </w:pPr>
      <w:r>
        <w:rPr>
          <w:color w:val="333333"/>
        </w:rPr>
        <w:t>знать</w:t>
      </w:r>
      <w:r>
        <w:rPr>
          <w:color w:val="333333"/>
          <w:spacing w:val="79"/>
        </w:rPr>
        <w:t xml:space="preserve"> </w:t>
      </w:r>
      <w:r>
        <w:rPr>
          <w:color w:val="333333"/>
        </w:rPr>
        <w:t>правила</w:t>
      </w:r>
      <w:r>
        <w:rPr>
          <w:color w:val="333333"/>
          <w:spacing w:val="80"/>
        </w:rPr>
        <w:t xml:space="preserve"> </w:t>
      </w:r>
      <w:r>
        <w:rPr>
          <w:color w:val="333333"/>
        </w:rPr>
        <w:t>и</w:t>
      </w:r>
      <w:r>
        <w:rPr>
          <w:color w:val="333333"/>
          <w:spacing w:val="80"/>
        </w:rPr>
        <w:t xml:space="preserve"> </w:t>
      </w:r>
      <w:r>
        <w:rPr>
          <w:color w:val="333333"/>
        </w:rPr>
        <w:t>приёмы</w:t>
      </w:r>
      <w:r>
        <w:rPr>
          <w:color w:val="333333"/>
          <w:spacing w:val="80"/>
        </w:rPr>
        <w:t xml:space="preserve"> </w:t>
      </w:r>
      <w:r>
        <w:rPr>
          <w:color w:val="333333"/>
        </w:rPr>
        <w:t>оказания</w:t>
      </w:r>
      <w:r>
        <w:rPr>
          <w:color w:val="333333"/>
          <w:spacing w:val="80"/>
        </w:rPr>
        <w:t xml:space="preserve"> </w:t>
      </w:r>
      <w:r>
        <w:rPr>
          <w:color w:val="333333"/>
        </w:rPr>
        <w:t>первой</w:t>
      </w:r>
      <w:r>
        <w:rPr>
          <w:color w:val="333333"/>
          <w:spacing w:val="80"/>
        </w:rPr>
        <w:t xml:space="preserve"> </w:t>
      </w:r>
      <w:r>
        <w:rPr>
          <w:color w:val="333333"/>
        </w:rPr>
        <w:t>помощи,</w:t>
      </w:r>
      <w:r>
        <w:rPr>
          <w:color w:val="333333"/>
          <w:spacing w:val="80"/>
        </w:rPr>
        <w:t xml:space="preserve"> </w:t>
      </w:r>
      <w:r>
        <w:rPr>
          <w:color w:val="333333"/>
        </w:rPr>
        <w:t>иметь</w:t>
      </w:r>
      <w:r>
        <w:rPr>
          <w:color w:val="333333"/>
          <w:spacing w:val="80"/>
        </w:rPr>
        <w:t xml:space="preserve"> </w:t>
      </w:r>
      <w:r>
        <w:rPr>
          <w:color w:val="333333"/>
        </w:rPr>
        <w:t>навыки</w:t>
      </w:r>
      <w:r>
        <w:rPr>
          <w:color w:val="333333"/>
          <w:spacing w:val="80"/>
        </w:rPr>
        <w:t xml:space="preserve"> </w:t>
      </w:r>
      <w:r>
        <w:rPr>
          <w:color w:val="333333"/>
        </w:rPr>
        <w:t>безопасных</w:t>
      </w:r>
      <w:r>
        <w:rPr>
          <w:color w:val="333333"/>
          <w:spacing w:val="79"/>
        </w:rPr>
        <w:t xml:space="preserve"> </w:t>
      </w:r>
      <w:r>
        <w:rPr>
          <w:color w:val="333333"/>
        </w:rPr>
        <w:t>действий</w:t>
      </w:r>
      <w:r>
        <w:rPr>
          <w:color w:val="333333"/>
          <w:spacing w:val="80"/>
        </w:rPr>
        <w:t xml:space="preserve"> </w:t>
      </w:r>
      <w:r>
        <w:rPr>
          <w:color w:val="333333"/>
        </w:rPr>
        <w:t>при отравлениях, промывании желудка;</w:t>
      </w:r>
    </w:p>
    <w:p w14:paraId="7CB0CA99" w14:textId="77777777" w:rsidR="003324B1" w:rsidRDefault="007415B4" w:rsidP="007A5120">
      <w:pPr>
        <w:pStyle w:val="a5"/>
        <w:ind w:left="284" w:right="284"/>
        <w:jc w:val="both"/>
      </w:pPr>
      <w:r>
        <w:rPr>
          <w:color w:val="333333"/>
        </w:rPr>
        <w:t>характеризовать</w:t>
      </w:r>
      <w:r>
        <w:rPr>
          <w:color w:val="333333"/>
          <w:spacing w:val="-7"/>
        </w:rPr>
        <w:t xml:space="preserve"> </w:t>
      </w:r>
      <w:r>
        <w:rPr>
          <w:color w:val="333333"/>
        </w:rPr>
        <w:t>бытовые</w:t>
      </w:r>
      <w:r>
        <w:rPr>
          <w:color w:val="333333"/>
          <w:spacing w:val="-5"/>
        </w:rPr>
        <w:t xml:space="preserve"> </w:t>
      </w:r>
      <w:r>
        <w:rPr>
          <w:color w:val="333333"/>
        </w:rPr>
        <w:t>травмы</w:t>
      </w:r>
      <w:r>
        <w:rPr>
          <w:color w:val="333333"/>
          <w:spacing w:val="-6"/>
        </w:rPr>
        <w:t xml:space="preserve"> </w:t>
      </w:r>
      <w:r>
        <w:rPr>
          <w:color w:val="333333"/>
        </w:rPr>
        <w:t>и</w:t>
      </w:r>
      <w:r>
        <w:rPr>
          <w:color w:val="333333"/>
          <w:spacing w:val="-5"/>
        </w:rPr>
        <w:t xml:space="preserve"> </w:t>
      </w:r>
      <w:r>
        <w:rPr>
          <w:color w:val="333333"/>
        </w:rPr>
        <w:t>объяснять</w:t>
      </w:r>
      <w:r>
        <w:rPr>
          <w:color w:val="333333"/>
          <w:spacing w:val="-5"/>
        </w:rPr>
        <w:t xml:space="preserve"> </w:t>
      </w:r>
      <w:r>
        <w:rPr>
          <w:color w:val="333333"/>
        </w:rPr>
        <w:t>правила</w:t>
      </w:r>
      <w:r>
        <w:rPr>
          <w:color w:val="333333"/>
          <w:spacing w:val="-6"/>
        </w:rPr>
        <w:t xml:space="preserve"> </w:t>
      </w:r>
      <w:r>
        <w:rPr>
          <w:color w:val="333333"/>
        </w:rPr>
        <w:t>их</w:t>
      </w:r>
      <w:r>
        <w:rPr>
          <w:color w:val="333333"/>
          <w:spacing w:val="-5"/>
        </w:rPr>
        <w:t xml:space="preserve"> </w:t>
      </w:r>
      <w:r>
        <w:rPr>
          <w:color w:val="333333"/>
        </w:rPr>
        <w:t>предупреждения; знать правила безопасного обращения с инструментами;</w:t>
      </w:r>
    </w:p>
    <w:p w14:paraId="255951E2" w14:textId="77777777" w:rsidR="003324B1" w:rsidRDefault="007415B4" w:rsidP="007A5120">
      <w:pPr>
        <w:pStyle w:val="a5"/>
        <w:ind w:left="284" w:right="284"/>
        <w:jc w:val="both"/>
      </w:pPr>
      <w:r>
        <w:rPr>
          <w:color w:val="333333"/>
        </w:rPr>
        <w:t>знать</w:t>
      </w:r>
      <w:r>
        <w:rPr>
          <w:color w:val="333333"/>
          <w:spacing w:val="-11"/>
        </w:rPr>
        <w:t xml:space="preserve"> </w:t>
      </w:r>
      <w:r>
        <w:rPr>
          <w:color w:val="333333"/>
        </w:rPr>
        <w:t>меры</w:t>
      </w:r>
      <w:r>
        <w:rPr>
          <w:color w:val="333333"/>
          <w:spacing w:val="-7"/>
        </w:rPr>
        <w:t xml:space="preserve"> </w:t>
      </w:r>
      <w:r>
        <w:rPr>
          <w:color w:val="333333"/>
        </w:rPr>
        <w:t>предосторожности</w:t>
      </w:r>
      <w:r>
        <w:rPr>
          <w:color w:val="333333"/>
          <w:spacing w:val="-8"/>
        </w:rPr>
        <w:t xml:space="preserve"> </w:t>
      </w:r>
      <w:r>
        <w:rPr>
          <w:color w:val="333333"/>
        </w:rPr>
        <w:t>от</w:t>
      </w:r>
      <w:r>
        <w:rPr>
          <w:color w:val="333333"/>
          <w:spacing w:val="-6"/>
        </w:rPr>
        <w:t xml:space="preserve"> </w:t>
      </w:r>
      <w:r>
        <w:rPr>
          <w:color w:val="333333"/>
        </w:rPr>
        <w:t>укусов</w:t>
      </w:r>
      <w:r>
        <w:rPr>
          <w:color w:val="333333"/>
          <w:spacing w:val="-6"/>
        </w:rPr>
        <w:t xml:space="preserve"> </w:t>
      </w:r>
      <w:r>
        <w:rPr>
          <w:color w:val="333333"/>
        </w:rPr>
        <w:t>различных</w:t>
      </w:r>
      <w:r>
        <w:rPr>
          <w:color w:val="333333"/>
          <w:spacing w:val="-8"/>
        </w:rPr>
        <w:t xml:space="preserve"> </w:t>
      </w:r>
      <w:r>
        <w:rPr>
          <w:color w:val="333333"/>
          <w:spacing w:val="-2"/>
        </w:rPr>
        <w:t>животных;</w:t>
      </w:r>
    </w:p>
    <w:p w14:paraId="6EA72025" w14:textId="77777777" w:rsidR="003324B1" w:rsidRDefault="007415B4" w:rsidP="007A5120">
      <w:pPr>
        <w:pStyle w:val="a5"/>
        <w:ind w:left="284" w:right="284"/>
        <w:jc w:val="both"/>
      </w:pPr>
      <w:r>
        <w:rPr>
          <w:color w:val="333333"/>
        </w:rPr>
        <w:t>знать</w:t>
      </w:r>
      <w:r>
        <w:rPr>
          <w:color w:val="333333"/>
          <w:spacing w:val="40"/>
        </w:rPr>
        <w:t xml:space="preserve"> </w:t>
      </w:r>
      <w:r>
        <w:rPr>
          <w:color w:val="333333"/>
        </w:rPr>
        <w:t>правила</w:t>
      </w:r>
      <w:r>
        <w:rPr>
          <w:color w:val="333333"/>
          <w:spacing w:val="40"/>
        </w:rPr>
        <w:t xml:space="preserve"> </w:t>
      </w:r>
      <w:r>
        <w:rPr>
          <w:color w:val="333333"/>
        </w:rPr>
        <w:t>и</w:t>
      </w:r>
      <w:r>
        <w:rPr>
          <w:color w:val="333333"/>
          <w:spacing w:val="40"/>
        </w:rPr>
        <w:t xml:space="preserve"> </w:t>
      </w: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оказания</w:t>
      </w:r>
      <w:r>
        <w:rPr>
          <w:color w:val="333333"/>
          <w:spacing w:val="40"/>
        </w:rPr>
        <w:t xml:space="preserve"> </w:t>
      </w:r>
      <w:r>
        <w:rPr>
          <w:color w:val="333333"/>
        </w:rPr>
        <w:t>первой</w:t>
      </w:r>
      <w:r>
        <w:rPr>
          <w:color w:val="333333"/>
          <w:spacing w:val="40"/>
        </w:rPr>
        <w:t xml:space="preserve"> </w:t>
      </w:r>
      <w:r>
        <w:rPr>
          <w:color w:val="333333"/>
        </w:rPr>
        <w:t>помощи</w:t>
      </w:r>
      <w:r>
        <w:rPr>
          <w:color w:val="333333"/>
          <w:spacing w:val="40"/>
        </w:rPr>
        <w:t xml:space="preserve"> </w:t>
      </w:r>
      <w:r>
        <w:rPr>
          <w:color w:val="333333"/>
        </w:rPr>
        <w:t>при</w:t>
      </w:r>
      <w:r>
        <w:rPr>
          <w:color w:val="333333"/>
          <w:spacing w:val="40"/>
        </w:rPr>
        <w:t xml:space="preserve"> </w:t>
      </w:r>
      <w:r>
        <w:rPr>
          <w:color w:val="333333"/>
        </w:rPr>
        <w:t>ушибах,</w:t>
      </w:r>
      <w:r>
        <w:rPr>
          <w:color w:val="333333"/>
          <w:spacing w:val="40"/>
        </w:rPr>
        <w:t xml:space="preserve"> </w:t>
      </w:r>
      <w:r>
        <w:rPr>
          <w:color w:val="333333"/>
        </w:rPr>
        <w:t>переломах,</w:t>
      </w:r>
      <w:r>
        <w:rPr>
          <w:color w:val="333333"/>
          <w:spacing w:val="40"/>
        </w:rPr>
        <w:t xml:space="preserve"> </w:t>
      </w:r>
      <w:r>
        <w:rPr>
          <w:color w:val="333333"/>
        </w:rPr>
        <w:t>растяжении,</w:t>
      </w:r>
      <w:r>
        <w:rPr>
          <w:color w:val="333333"/>
          <w:spacing w:val="40"/>
        </w:rPr>
        <w:t xml:space="preserve"> </w:t>
      </w:r>
      <w:r>
        <w:rPr>
          <w:color w:val="333333"/>
        </w:rPr>
        <w:t>вывихе, сотрясении мозга, укусах животных,</w:t>
      </w:r>
      <w:r>
        <w:rPr>
          <w:color w:val="333333"/>
        </w:rPr>
        <w:t xml:space="preserve"> кровотечениях;</w:t>
      </w:r>
    </w:p>
    <w:p w14:paraId="1C890B81" w14:textId="77777777" w:rsidR="003324B1" w:rsidRDefault="007415B4" w:rsidP="007A5120">
      <w:pPr>
        <w:pStyle w:val="a5"/>
        <w:ind w:left="284" w:right="284"/>
        <w:jc w:val="both"/>
      </w:pPr>
      <w:r>
        <w:rPr>
          <w:color w:val="333333"/>
        </w:rPr>
        <w:t>владеть</w:t>
      </w:r>
      <w:r>
        <w:rPr>
          <w:color w:val="333333"/>
          <w:spacing w:val="-12"/>
        </w:rPr>
        <w:t xml:space="preserve"> </w:t>
      </w:r>
      <w:r>
        <w:rPr>
          <w:color w:val="333333"/>
        </w:rPr>
        <w:t>правилами</w:t>
      </w:r>
      <w:r>
        <w:rPr>
          <w:color w:val="333333"/>
          <w:spacing w:val="-9"/>
        </w:rPr>
        <w:t xml:space="preserve"> </w:t>
      </w:r>
      <w:r>
        <w:rPr>
          <w:color w:val="333333"/>
        </w:rPr>
        <w:t>комплектования</w:t>
      </w:r>
      <w:r>
        <w:rPr>
          <w:color w:val="333333"/>
          <w:spacing w:val="-7"/>
        </w:rPr>
        <w:t xml:space="preserve"> </w:t>
      </w:r>
      <w:r>
        <w:rPr>
          <w:color w:val="333333"/>
        </w:rPr>
        <w:t>и</w:t>
      </w:r>
      <w:r>
        <w:rPr>
          <w:color w:val="333333"/>
          <w:spacing w:val="-8"/>
        </w:rPr>
        <w:t xml:space="preserve"> </w:t>
      </w:r>
      <w:r>
        <w:rPr>
          <w:color w:val="333333"/>
        </w:rPr>
        <w:t>хранения</w:t>
      </w:r>
      <w:r>
        <w:rPr>
          <w:color w:val="333333"/>
          <w:spacing w:val="-7"/>
        </w:rPr>
        <w:t xml:space="preserve"> </w:t>
      </w:r>
      <w:r>
        <w:rPr>
          <w:color w:val="333333"/>
        </w:rPr>
        <w:t>домашней</w:t>
      </w:r>
      <w:r>
        <w:rPr>
          <w:color w:val="333333"/>
          <w:spacing w:val="-9"/>
        </w:rPr>
        <w:t xml:space="preserve"> </w:t>
      </w:r>
      <w:r>
        <w:rPr>
          <w:color w:val="333333"/>
          <w:spacing w:val="-2"/>
        </w:rPr>
        <w:t>аптечки;</w:t>
      </w:r>
    </w:p>
    <w:p w14:paraId="508B023E" w14:textId="77777777" w:rsidR="003324B1" w:rsidRDefault="007415B4" w:rsidP="007A5120">
      <w:pPr>
        <w:pStyle w:val="a5"/>
        <w:ind w:left="284" w:right="284"/>
        <w:jc w:val="both"/>
      </w:pPr>
      <w:r>
        <w:rPr>
          <w:color w:val="333333"/>
        </w:rPr>
        <w:t>владеть правилами безопасного поведения и иметь навыки безопасных действий при обращении с газовыми и электрическими приборами;</w:t>
      </w:r>
    </w:p>
    <w:p w14:paraId="7FE1EF11" w14:textId="77777777" w:rsidR="003324B1" w:rsidRDefault="007415B4" w:rsidP="007A5120">
      <w:pPr>
        <w:pStyle w:val="a5"/>
        <w:ind w:left="284" w:right="284"/>
        <w:jc w:val="both"/>
      </w:pPr>
      <w:r>
        <w:rPr>
          <w:color w:val="333333"/>
        </w:rPr>
        <w:t>владеть</w:t>
      </w:r>
      <w:r>
        <w:rPr>
          <w:color w:val="333333"/>
          <w:spacing w:val="40"/>
        </w:rPr>
        <w:t xml:space="preserve"> </w:t>
      </w:r>
      <w:r>
        <w:rPr>
          <w:color w:val="333333"/>
        </w:rPr>
        <w:t>правилами</w:t>
      </w:r>
      <w:r>
        <w:rPr>
          <w:color w:val="333333"/>
          <w:spacing w:val="40"/>
        </w:rPr>
        <w:t xml:space="preserve"> </w:t>
      </w:r>
      <w:r>
        <w:rPr>
          <w:color w:val="333333"/>
        </w:rPr>
        <w:t>безопасного</w:t>
      </w:r>
      <w:r>
        <w:rPr>
          <w:color w:val="333333"/>
          <w:spacing w:val="40"/>
        </w:rPr>
        <w:t xml:space="preserve"> </w:t>
      </w:r>
      <w:r>
        <w:rPr>
          <w:color w:val="333333"/>
        </w:rPr>
        <w:t>поведения</w:t>
      </w:r>
      <w:r>
        <w:rPr>
          <w:color w:val="333333"/>
          <w:spacing w:val="40"/>
        </w:rPr>
        <w:t xml:space="preserve"> </w:t>
      </w:r>
      <w:r>
        <w:rPr>
          <w:color w:val="333333"/>
        </w:rPr>
        <w:t>и</w:t>
      </w:r>
      <w:r>
        <w:rPr>
          <w:color w:val="333333"/>
          <w:spacing w:val="40"/>
        </w:rPr>
        <w:t xml:space="preserve"> </w:t>
      </w: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безопасных</w:t>
      </w:r>
      <w:r>
        <w:rPr>
          <w:color w:val="333333"/>
          <w:spacing w:val="40"/>
        </w:rPr>
        <w:t xml:space="preserve"> </w:t>
      </w:r>
      <w:r>
        <w:rPr>
          <w:color w:val="333333"/>
        </w:rPr>
        <w:t>действий</w:t>
      </w:r>
      <w:r>
        <w:rPr>
          <w:color w:val="333333"/>
          <w:spacing w:val="40"/>
        </w:rPr>
        <w:t xml:space="preserve"> </w:t>
      </w:r>
      <w:r>
        <w:rPr>
          <w:color w:val="333333"/>
        </w:rPr>
        <w:t>при</w:t>
      </w:r>
      <w:r>
        <w:rPr>
          <w:color w:val="333333"/>
          <w:spacing w:val="40"/>
        </w:rPr>
        <w:t xml:space="preserve"> </w:t>
      </w:r>
      <w:r>
        <w:rPr>
          <w:color w:val="333333"/>
        </w:rPr>
        <w:t>опасных ситуациях в подъезде и лифте;</w:t>
      </w:r>
    </w:p>
    <w:p w14:paraId="199D6A9F" w14:textId="77777777" w:rsidR="003324B1" w:rsidRDefault="007415B4" w:rsidP="007A5120">
      <w:pPr>
        <w:pStyle w:val="a5"/>
        <w:ind w:left="284" w:right="284"/>
        <w:jc w:val="both"/>
      </w:pPr>
      <w:r>
        <w:rPr>
          <w:color w:val="333333"/>
        </w:rPr>
        <w:t>владеть</w:t>
      </w:r>
      <w:r>
        <w:rPr>
          <w:color w:val="333333"/>
          <w:spacing w:val="40"/>
        </w:rPr>
        <w:t xml:space="preserve"> </w:t>
      </w:r>
      <w:r>
        <w:rPr>
          <w:color w:val="333333"/>
        </w:rPr>
        <w:t>правилами</w:t>
      </w:r>
      <w:r>
        <w:rPr>
          <w:color w:val="333333"/>
          <w:spacing w:val="40"/>
        </w:rPr>
        <w:t xml:space="preserve"> </w:t>
      </w:r>
      <w:r>
        <w:rPr>
          <w:color w:val="333333"/>
        </w:rPr>
        <w:t>и</w:t>
      </w:r>
      <w:r>
        <w:rPr>
          <w:color w:val="333333"/>
          <w:spacing w:val="40"/>
        </w:rPr>
        <w:t xml:space="preserve"> </w:t>
      </w: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приёмов</w:t>
      </w:r>
      <w:r>
        <w:rPr>
          <w:color w:val="333333"/>
          <w:spacing w:val="40"/>
        </w:rPr>
        <w:t xml:space="preserve"> </w:t>
      </w:r>
      <w:r>
        <w:rPr>
          <w:color w:val="333333"/>
        </w:rPr>
        <w:t>оказания</w:t>
      </w:r>
      <w:r>
        <w:rPr>
          <w:color w:val="333333"/>
          <w:spacing w:val="40"/>
        </w:rPr>
        <w:t xml:space="preserve"> </w:t>
      </w:r>
      <w:r>
        <w:rPr>
          <w:color w:val="333333"/>
        </w:rPr>
        <w:t>первой</w:t>
      </w:r>
      <w:r>
        <w:rPr>
          <w:color w:val="333333"/>
          <w:spacing w:val="40"/>
        </w:rPr>
        <w:t xml:space="preserve"> </w:t>
      </w:r>
      <w:r>
        <w:rPr>
          <w:color w:val="333333"/>
        </w:rPr>
        <w:t>помощи</w:t>
      </w:r>
      <w:r>
        <w:rPr>
          <w:color w:val="333333"/>
          <w:spacing w:val="40"/>
        </w:rPr>
        <w:t xml:space="preserve"> </w:t>
      </w:r>
      <w:r>
        <w:rPr>
          <w:color w:val="333333"/>
        </w:rPr>
        <w:t>при</w:t>
      </w:r>
      <w:r>
        <w:rPr>
          <w:color w:val="333333"/>
          <w:spacing w:val="40"/>
        </w:rPr>
        <w:t xml:space="preserve"> </w:t>
      </w:r>
      <w:r>
        <w:rPr>
          <w:color w:val="333333"/>
        </w:rPr>
        <w:t>отравлении</w:t>
      </w:r>
      <w:r>
        <w:rPr>
          <w:color w:val="333333"/>
          <w:spacing w:val="40"/>
        </w:rPr>
        <w:t xml:space="preserve"> </w:t>
      </w:r>
      <w:r>
        <w:rPr>
          <w:color w:val="333333"/>
        </w:rPr>
        <w:t>газом</w:t>
      </w:r>
      <w:r>
        <w:rPr>
          <w:color w:val="333333"/>
          <w:spacing w:val="40"/>
        </w:rPr>
        <w:t xml:space="preserve"> </w:t>
      </w:r>
      <w:r>
        <w:rPr>
          <w:color w:val="333333"/>
        </w:rPr>
        <w:t xml:space="preserve">и </w:t>
      </w:r>
      <w:r>
        <w:rPr>
          <w:color w:val="333333"/>
          <w:spacing w:val="-2"/>
        </w:rPr>
        <w:t>электротравме;</w:t>
      </w:r>
    </w:p>
    <w:p w14:paraId="47100A96" w14:textId="77777777" w:rsidR="003324B1" w:rsidRDefault="007415B4" w:rsidP="007A5120">
      <w:pPr>
        <w:pStyle w:val="a5"/>
        <w:ind w:left="284" w:right="284"/>
        <w:jc w:val="both"/>
      </w:pPr>
      <w:r>
        <w:rPr>
          <w:color w:val="333333"/>
        </w:rPr>
        <w:t>характеризовать</w:t>
      </w:r>
      <w:r>
        <w:rPr>
          <w:color w:val="333333"/>
          <w:spacing w:val="-11"/>
        </w:rPr>
        <w:t xml:space="preserve"> </w:t>
      </w:r>
      <w:r>
        <w:rPr>
          <w:color w:val="333333"/>
        </w:rPr>
        <w:t>пожар,</w:t>
      </w:r>
      <w:r>
        <w:rPr>
          <w:color w:val="333333"/>
          <w:spacing w:val="-5"/>
        </w:rPr>
        <w:t xml:space="preserve"> </w:t>
      </w:r>
      <w:r>
        <w:rPr>
          <w:color w:val="333333"/>
        </w:rPr>
        <w:t>его</w:t>
      </w:r>
      <w:r>
        <w:rPr>
          <w:color w:val="333333"/>
          <w:spacing w:val="-8"/>
        </w:rPr>
        <w:t xml:space="preserve"> </w:t>
      </w:r>
      <w:r>
        <w:rPr>
          <w:color w:val="333333"/>
        </w:rPr>
        <w:t>факторы</w:t>
      </w:r>
      <w:r>
        <w:rPr>
          <w:color w:val="333333"/>
          <w:spacing w:val="-8"/>
        </w:rPr>
        <w:t xml:space="preserve"> </w:t>
      </w:r>
      <w:r>
        <w:rPr>
          <w:color w:val="333333"/>
        </w:rPr>
        <w:t>и</w:t>
      </w:r>
      <w:r>
        <w:rPr>
          <w:color w:val="333333"/>
          <w:spacing w:val="-6"/>
        </w:rPr>
        <w:t xml:space="preserve"> </w:t>
      </w:r>
      <w:r>
        <w:rPr>
          <w:color w:val="333333"/>
        </w:rPr>
        <w:t>стадии</w:t>
      </w:r>
      <w:r>
        <w:rPr>
          <w:color w:val="333333"/>
          <w:spacing w:val="-6"/>
        </w:rPr>
        <w:t xml:space="preserve"> </w:t>
      </w:r>
      <w:r>
        <w:rPr>
          <w:color w:val="333333"/>
          <w:spacing w:val="-2"/>
        </w:rPr>
        <w:t>развития;</w:t>
      </w:r>
    </w:p>
    <w:p w14:paraId="4D72F881" w14:textId="77777777" w:rsidR="003324B1" w:rsidRDefault="007415B4" w:rsidP="007A5120">
      <w:pPr>
        <w:pStyle w:val="a5"/>
        <w:ind w:left="284" w:right="284"/>
        <w:jc w:val="both"/>
      </w:pPr>
      <w:r>
        <w:rPr>
          <w:color w:val="333333"/>
        </w:rPr>
        <w:t>объяснять</w:t>
      </w:r>
      <w:r>
        <w:rPr>
          <w:color w:val="333333"/>
          <w:spacing w:val="-6"/>
        </w:rPr>
        <w:t xml:space="preserve"> </w:t>
      </w:r>
      <w:r>
        <w:rPr>
          <w:color w:val="333333"/>
        </w:rPr>
        <w:t>условия</w:t>
      </w:r>
      <w:r>
        <w:rPr>
          <w:color w:val="333333"/>
          <w:spacing w:val="-3"/>
        </w:rPr>
        <w:t xml:space="preserve"> </w:t>
      </w:r>
      <w:r>
        <w:rPr>
          <w:color w:val="333333"/>
        </w:rPr>
        <w:t>и</w:t>
      </w:r>
      <w:r>
        <w:rPr>
          <w:color w:val="333333"/>
          <w:spacing w:val="-6"/>
        </w:rPr>
        <w:t xml:space="preserve"> </w:t>
      </w:r>
      <w:r>
        <w:rPr>
          <w:color w:val="333333"/>
        </w:rPr>
        <w:t>причины</w:t>
      </w:r>
      <w:r>
        <w:rPr>
          <w:color w:val="333333"/>
          <w:spacing w:val="-4"/>
        </w:rPr>
        <w:t xml:space="preserve"> </w:t>
      </w:r>
      <w:r>
        <w:rPr>
          <w:color w:val="333333"/>
        </w:rPr>
        <w:t>возникновения</w:t>
      </w:r>
      <w:r>
        <w:rPr>
          <w:color w:val="333333"/>
          <w:spacing w:val="-4"/>
        </w:rPr>
        <w:t xml:space="preserve"> </w:t>
      </w:r>
      <w:r>
        <w:rPr>
          <w:color w:val="333333"/>
        </w:rPr>
        <w:t>пожаров,</w:t>
      </w:r>
      <w:r>
        <w:rPr>
          <w:color w:val="333333"/>
          <w:spacing w:val="-4"/>
        </w:rPr>
        <w:t xml:space="preserve"> </w:t>
      </w:r>
      <w:r>
        <w:rPr>
          <w:color w:val="333333"/>
        </w:rPr>
        <w:t>характеризовать</w:t>
      </w:r>
      <w:r>
        <w:rPr>
          <w:color w:val="333333"/>
          <w:spacing w:val="-6"/>
        </w:rPr>
        <w:t xml:space="preserve"> </w:t>
      </w:r>
      <w:r>
        <w:rPr>
          <w:color w:val="333333"/>
        </w:rPr>
        <w:t>их</w:t>
      </w:r>
      <w:r>
        <w:rPr>
          <w:color w:val="333333"/>
          <w:spacing w:val="-4"/>
        </w:rPr>
        <w:t xml:space="preserve"> </w:t>
      </w:r>
      <w:r>
        <w:rPr>
          <w:color w:val="333333"/>
        </w:rPr>
        <w:t>возможные</w:t>
      </w:r>
      <w:r>
        <w:rPr>
          <w:color w:val="333333"/>
          <w:spacing w:val="-4"/>
        </w:rPr>
        <w:t xml:space="preserve"> </w:t>
      </w:r>
      <w:r>
        <w:rPr>
          <w:color w:val="333333"/>
        </w:rPr>
        <w:t>последствия; иметь навыки безопасных действий при пожаре дома, на балконе, в подъезде, в лифте;</w:t>
      </w:r>
    </w:p>
    <w:p w14:paraId="4EB448CD" w14:textId="77777777" w:rsidR="003324B1" w:rsidRDefault="007415B4" w:rsidP="007A5120">
      <w:pPr>
        <w:pStyle w:val="a5"/>
        <w:ind w:left="284" w:right="284"/>
        <w:jc w:val="both"/>
      </w:pP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правильного</w:t>
      </w:r>
      <w:r>
        <w:rPr>
          <w:color w:val="333333"/>
          <w:spacing w:val="40"/>
        </w:rPr>
        <w:t xml:space="preserve"> </w:t>
      </w:r>
      <w:r>
        <w:rPr>
          <w:color w:val="333333"/>
        </w:rPr>
        <w:t>использования</w:t>
      </w:r>
      <w:r>
        <w:rPr>
          <w:color w:val="333333"/>
          <w:spacing w:val="40"/>
        </w:rPr>
        <w:t xml:space="preserve"> </w:t>
      </w:r>
      <w:r>
        <w:rPr>
          <w:color w:val="333333"/>
        </w:rPr>
        <w:t>первичных</w:t>
      </w:r>
      <w:r>
        <w:rPr>
          <w:color w:val="333333"/>
          <w:spacing w:val="40"/>
        </w:rPr>
        <w:t xml:space="preserve"> </w:t>
      </w:r>
      <w:r>
        <w:rPr>
          <w:color w:val="333333"/>
        </w:rPr>
        <w:t>средств</w:t>
      </w:r>
      <w:r>
        <w:rPr>
          <w:color w:val="333333"/>
          <w:spacing w:val="40"/>
        </w:rPr>
        <w:t xml:space="preserve"> </w:t>
      </w:r>
      <w:r>
        <w:rPr>
          <w:color w:val="333333"/>
        </w:rPr>
        <w:t>пожаротушения,</w:t>
      </w:r>
      <w:r>
        <w:rPr>
          <w:color w:val="333333"/>
          <w:spacing w:val="40"/>
        </w:rPr>
        <w:t xml:space="preserve"> </w:t>
      </w:r>
      <w:r>
        <w:rPr>
          <w:color w:val="333333"/>
        </w:rPr>
        <w:t>оказания</w:t>
      </w:r>
      <w:r>
        <w:rPr>
          <w:color w:val="333333"/>
          <w:spacing w:val="40"/>
        </w:rPr>
        <w:t xml:space="preserve"> </w:t>
      </w:r>
      <w:r>
        <w:rPr>
          <w:color w:val="333333"/>
        </w:rPr>
        <w:t xml:space="preserve">первой </w:t>
      </w:r>
      <w:r>
        <w:rPr>
          <w:color w:val="333333"/>
          <w:spacing w:val="-2"/>
        </w:rPr>
        <w:t>помощи;</w:t>
      </w:r>
    </w:p>
    <w:p w14:paraId="7559B570" w14:textId="77777777" w:rsidR="003324B1" w:rsidRDefault="007415B4" w:rsidP="007A5120">
      <w:pPr>
        <w:pStyle w:val="a5"/>
        <w:ind w:left="284" w:right="284"/>
        <w:jc w:val="both"/>
      </w:pPr>
      <w:r>
        <w:rPr>
          <w:color w:val="333333"/>
        </w:rPr>
        <w:t>знать права, обязанности и иметь представление об ответственности граждан в области пожарной</w:t>
      </w:r>
      <w:r>
        <w:rPr>
          <w:color w:val="333333"/>
          <w:spacing w:val="40"/>
        </w:rPr>
        <w:t xml:space="preserve"> </w:t>
      </w:r>
      <w:r>
        <w:rPr>
          <w:color w:val="333333"/>
          <w:spacing w:val="-2"/>
        </w:rPr>
        <w:t>безопасности;</w:t>
      </w:r>
    </w:p>
    <w:p w14:paraId="0D928925" w14:textId="77777777" w:rsidR="003324B1" w:rsidRDefault="007415B4" w:rsidP="007A5120">
      <w:pPr>
        <w:pStyle w:val="a5"/>
        <w:ind w:left="284" w:right="284"/>
        <w:jc w:val="both"/>
      </w:pPr>
      <w:r>
        <w:rPr>
          <w:color w:val="333333"/>
        </w:rPr>
        <w:t>знать</w:t>
      </w:r>
      <w:r>
        <w:rPr>
          <w:color w:val="333333"/>
          <w:spacing w:val="80"/>
        </w:rPr>
        <w:t xml:space="preserve"> </w:t>
      </w:r>
      <w:r>
        <w:rPr>
          <w:color w:val="333333"/>
        </w:rPr>
        <w:t>порядок</w:t>
      </w:r>
      <w:r>
        <w:rPr>
          <w:color w:val="333333"/>
          <w:spacing w:val="80"/>
        </w:rPr>
        <w:t xml:space="preserve"> </w:t>
      </w:r>
      <w:r>
        <w:rPr>
          <w:color w:val="333333"/>
        </w:rPr>
        <w:t>и</w:t>
      </w:r>
      <w:r>
        <w:rPr>
          <w:color w:val="333333"/>
          <w:spacing w:val="80"/>
        </w:rPr>
        <w:t xml:space="preserve"> </w:t>
      </w:r>
      <w:r>
        <w:rPr>
          <w:color w:val="333333"/>
        </w:rPr>
        <w:t>иметь</w:t>
      </w:r>
      <w:r>
        <w:rPr>
          <w:color w:val="333333"/>
          <w:spacing w:val="80"/>
        </w:rPr>
        <w:t xml:space="preserve"> </w:t>
      </w:r>
      <w:r>
        <w:rPr>
          <w:color w:val="333333"/>
        </w:rPr>
        <w:t>навыки</w:t>
      </w:r>
      <w:r>
        <w:rPr>
          <w:color w:val="333333"/>
          <w:spacing w:val="80"/>
        </w:rPr>
        <w:t xml:space="preserve"> </w:t>
      </w:r>
      <w:r>
        <w:rPr>
          <w:color w:val="333333"/>
        </w:rPr>
        <w:t>вызова</w:t>
      </w:r>
      <w:r>
        <w:rPr>
          <w:color w:val="333333"/>
          <w:spacing w:val="80"/>
        </w:rPr>
        <w:t xml:space="preserve"> </w:t>
      </w:r>
      <w:r>
        <w:rPr>
          <w:color w:val="333333"/>
        </w:rPr>
        <w:t>экстренных</w:t>
      </w:r>
      <w:r>
        <w:rPr>
          <w:color w:val="333333"/>
          <w:spacing w:val="80"/>
        </w:rPr>
        <w:t xml:space="preserve"> </w:t>
      </w:r>
      <w:r>
        <w:rPr>
          <w:color w:val="333333"/>
        </w:rPr>
        <w:t>служб;</w:t>
      </w:r>
      <w:r>
        <w:rPr>
          <w:color w:val="333333"/>
          <w:spacing w:val="80"/>
        </w:rPr>
        <w:t xml:space="preserve"> </w:t>
      </w:r>
      <w:r>
        <w:rPr>
          <w:color w:val="333333"/>
        </w:rPr>
        <w:t>знать</w:t>
      </w:r>
      <w:r>
        <w:rPr>
          <w:color w:val="333333"/>
          <w:spacing w:val="80"/>
        </w:rPr>
        <w:t xml:space="preserve"> </w:t>
      </w:r>
      <w:r>
        <w:rPr>
          <w:color w:val="333333"/>
        </w:rPr>
        <w:t>порядок</w:t>
      </w:r>
      <w:r>
        <w:rPr>
          <w:color w:val="333333"/>
          <w:spacing w:val="80"/>
        </w:rPr>
        <w:t xml:space="preserve"> </w:t>
      </w:r>
      <w:r>
        <w:rPr>
          <w:color w:val="333333"/>
        </w:rPr>
        <w:t>взаимодействия</w:t>
      </w:r>
      <w:r>
        <w:rPr>
          <w:color w:val="333333"/>
          <w:spacing w:val="80"/>
        </w:rPr>
        <w:t xml:space="preserve"> </w:t>
      </w:r>
      <w:r>
        <w:rPr>
          <w:color w:val="333333"/>
        </w:rPr>
        <w:t>с экстренным службами;</w:t>
      </w:r>
    </w:p>
    <w:p w14:paraId="49A402DE" w14:textId="77777777" w:rsidR="003324B1" w:rsidRDefault="007415B4" w:rsidP="007A5120">
      <w:pPr>
        <w:pStyle w:val="a5"/>
        <w:ind w:left="284" w:right="284"/>
        <w:jc w:val="both"/>
      </w:pPr>
      <w:r>
        <w:rPr>
          <w:color w:val="333333"/>
        </w:rPr>
        <w:t>иметь</w:t>
      </w:r>
      <w:r>
        <w:rPr>
          <w:color w:val="333333"/>
          <w:spacing w:val="-11"/>
        </w:rPr>
        <w:t xml:space="preserve"> </w:t>
      </w:r>
      <w:r>
        <w:rPr>
          <w:color w:val="333333"/>
        </w:rPr>
        <w:t>представление</w:t>
      </w:r>
      <w:r>
        <w:rPr>
          <w:color w:val="333333"/>
          <w:spacing w:val="-7"/>
        </w:rPr>
        <w:t xml:space="preserve"> </w:t>
      </w:r>
      <w:r>
        <w:rPr>
          <w:color w:val="333333"/>
        </w:rPr>
        <w:t>об</w:t>
      </w:r>
      <w:r>
        <w:rPr>
          <w:color w:val="333333"/>
          <w:spacing w:val="-7"/>
        </w:rPr>
        <w:t xml:space="preserve"> </w:t>
      </w:r>
      <w:r>
        <w:rPr>
          <w:color w:val="333333"/>
        </w:rPr>
        <w:t>ответственно</w:t>
      </w:r>
      <w:r>
        <w:rPr>
          <w:color w:val="333333"/>
        </w:rPr>
        <w:t>сти</w:t>
      </w:r>
      <w:r>
        <w:rPr>
          <w:color w:val="333333"/>
          <w:spacing w:val="-6"/>
        </w:rPr>
        <w:t xml:space="preserve"> </w:t>
      </w:r>
      <w:r>
        <w:rPr>
          <w:color w:val="333333"/>
        </w:rPr>
        <w:t>за</w:t>
      </w:r>
      <w:r>
        <w:rPr>
          <w:color w:val="333333"/>
          <w:spacing w:val="-7"/>
        </w:rPr>
        <w:t xml:space="preserve"> </w:t>
      </w:r>
      <w:r>
        <w:rPr>
          <w:color w:val="333333"/>
        </w:rPr>
        <w:t>ложные</w:t>
      </w:r>
      <w:r>
        <w:rPr>
          <w:color w:val="333333"/>
          <w:spacing w:val="-7"/>
        </w:rPr>
        <w:t xml:space="preserve"> </w:t>
      </w:r>
      <w:r>
        <w:rPr>
          <w:color w:val="333333"/>
          <w:spacing w:val="-2"/>
        </w:rPr>
        <w:t>сообщения;</w:t>
      </w:r>
    </w:p>
    <w:p w14:paraId="340EE1DB" w14:textId="77777777" w:rsidR="003324B1" w:rsidRDefault="007415B4" w:rsidP="007A5120">
      <w:pPr>
        <w:pStyle w:val="a5"/>
        <w:ind w:left="284" w:right="284"/>
        <w:jc w:val="both"/>
      </w:pPr>
      <w:r>
        <w:rPr>
          <w:color w:val="333333"/>
        </w:rPr>
        <w:t>характеризовать</w:t>
      </w:r>
      <w:r>
        <w:rPr>
          <w:color w:val="333333"/>
          <w:spacing w:val="-11"/>
        </w:rPr>
        <w:t xml:space="preserve"> </w:t>
      </w:r>
      <w:r>
        <w:rPr>
          <w:color w:val="333333"/>
        </w:rPr>
        <w:t>меры</w:t>
      </w:r>
      <w:r>
        <w:rPr>
          <w:color w:val="333333"/>
          <w:spacing w:val="-10"/>
        </w:rPr>
        <w:t xml:space="preserve"> </w:t>
      </w:r>
      <w:r>
        <w:rPr>
          <w:color w:val="333333"/>
        </w:rPr>
        <w:t>по</w:t>
      </w:r>
      <w:r>
        <w:rPr>
          <w:color w:val="333333"/>
          <w:spacing w:val="-8"/>
        </w:rPr>
        <w:t xml:space="preserve"> </w:t>
      </w:r>
      <w:r>
        <w:rPr>
          <w:color w:val="333333"/>
        </w:rPr>
        <w:t>предотвращению</w:t>
      </w:r>
      <w:r>
        <w:rPr>
          <w:color w:val="333333"/>
          <w:spacing w:val="-10"/>
        </w:rPr>
        <w:t xml:space="preserve"> </w:t>
      </w:r>
      <w:r>
        <w:rPr>
          <w:color w:val="333333"/>
        </w:rPr>
        <w:t>проникновения</w:t>
      </w:r>
      <w:r>
        <w:rPr>
          <w:color w:val="333333"/>
          <w:spacing w:val="-9"/>
        </w:rPr>
        <w:t xml:space="preserve"> </w:t>
      </w:r>
      <w:r>
        <w:rPr>
          <w:color w:val="333333"/>
        </w:rPr>
        <w:t>злоумышленников</w:t>
      </w:r>
      <w:r>
        <w:rPr>
          <w:color w:val="333333"/>
          <w:spacing w:val="-9"/>
        </w:rPr>
        <w:t xml:space="preserve"> </w:t>
      </w:r>
      <w:r>
        <w:rPr>
          <w:color w:val="333333"/>
        </w:rPr>
        <w:t>в</w:t>
      </w:r>
      <w:r>
        <w:rPr>
          <w:color w:val="333333"/>
          <w:spacing w:val="-7"/>
        </w:rPr>
        <w:t xml:space="preserve"> </w:t>
      </w:r>
      <w:r>
        <w:rPr>
          <w:color w:val="333333"/>
          <w:spacing w:val="-4"/>
        </w:rPr>
        <w:t>дом;</w:t>
      </w:r>
    </w:p>
    <w:p w14:paraId="39FB54EB" w14:textId="77777777" w:rsidR="003324B1" w:rsidRDefault="003324B1" w:rsidP="007A5120">
      <w:pPr>
        <w:pStyle w:val="a5"/>
        <w:ind w:left="284" w:right="284"/>
        <w:jc w:val="both"/>
        <w:sectPr w:rsidR="003324B1" w:rsidSect="007A5120">
          <w:footerReference w:type="default" r:id="rId25"/>
          <w:pgSz w:w="11910" w:h="16390"/>
          <w:pgMar w:top="1060" w:right="3" w:bottom="280" w:left="850" w:header="0" w:footer="0" w:gutter="0"/>
          <w:cols w:space="720"/>
        </w:sectPr>
      </w:pPr>
    </w:p>
    <w:p w14:paraId="79F58459" w14:textId="77777777" w:rsidR="003324B1" w:rsidRDefault="007415B4" w:rsidP="007A5120">
      <w:pPr>
        <w:pStyle w:val="a5"/>
        <w:ind w:left="284" w:right="284"/>
        <w:jc w:val="both"/>
      </w:pPr>
      <w:r>
        <w:rPr>
          <w:color w:val="333333"/>
        </w:rPr>
        <w:lastRenderedPageBreak/>
        <w:t>характеризовать</w:t>
      </w:r>
      <w:r>
        <w:rPr>
          <w:color w:val="333333"/>
          <w:spacing w:val="-14"/>
        </w:rPr>
        <w:t xml:space="preserve"> </w:t>
      </w:r>
      <w:r>
        <w:rPr>
          <w:color w:val="333333"/>
        </w:rPr>
        <w:t>ситуации</w:t>
      </w:r>
      <w:r>
        <w:rPr>
          <w:color w:val="333333"/>
          <w:spacing w:val="-10"/>
        </w:rPr>
        <w:t xml:space="preserve"> </w:t>
      </w:r>
      <w:r>
        <w:rPr>
          <w:color w:val="333333"/>
        </w:rPr>
        <w:t>криминогенного</w:t>
      </w:r>
      <w:r>
        <w:rPr>
          <w:color w:val="333333"/>
          <w:spacing w:val="-11"/>
        </w:rPr>
        <w:t xml:space="preserve"> </w:t>
      </w:r>
      <w:r>
        <w:rPr>
          <w:color w:val="333333"/>
        </w:rPr>
        <w:t>характера; знать правила поведения с малознакомыми людьми;</w:t>
      </w:r>
    </w:p>
    <w:p w14:paraId="5AE34763" w14:textId="77777777" w:rsidR="003324B1" w:rsidRDefault="007415B4" w:rsidP="007A5120">
      <w:pPr>
        <w:pStyle w:val="a5"/>
        <w:ind w:left="284" w:right="284"/>
        <w:jc w:val="both"/>
      </w:pPr>
      <w:r>
        <w:rPr>
          <w:color w:val="333333"/>
        </w:rPr>
        <w:t xml:space="preserve">знать правила поведения и иметь навыки безопасных действий при попытке проникновения в дом </w:t>
      </w:r>
      <w:r>
        <w:rPr>
          <w:color w:val="333333"/>
          <w:spacing w:val="-2"/>
        </w:rPr>
        <w:t>посторонних;</w:t>
      </w:r>
    </w:p>
    <w:p w14:paraId="5C3680F2" w14:textId="77777777" w:rsidR="003324B1" w:rsidRDefault="007415B4" w:rsidP="007A5120">
      <w:pPr>
        <w:pStyle w:val="a5"/>
        <w:ind w:left="284" w:right="284"/>
        <w:jc w:val="both"/>
      </w:pPr>
      <w:r>
        <w:rPr>
          <w:color w:val="333333"/>
        </w:rPr>
        <w:t>классифицировать</w:t>
      </w:r>
      <w:r>
        <w:rPr>
          <w:color w:val="333333"/>
          <w:spacing w:val="-13"/>
        </w:rPr>
        <w:t xml:space="preserve"> </w:t>
      </w:r>
      <w:r>
        <w:rPr>
          <w:color w:val="333333"/>
        </w:rPr>
        <w:t>аварийные</w:t>
      </w:r>
      <w:r>
        <w:rPr>
          <w:color w:val="333333"/>
          <w:spacing w:val="-12"/>
        </w:rPr>
        <w:t xml:space="preserve"> </w:t>
      </w:r>
      <w:r>
        <w:rPr>
          <w:color w:val="333333"/>
        </w:rPr>
        <w:t>ситуации</w:t>
      </w:r>
      <w:r>
        <w:rPr>
          <w:color w:val="333333"/>
          <w:spacing w:val="-7"/>
        </w:rPr>
        <w:t xml:space="preserve"> </w:t>
      </w:r>
      <w:r>
        <w:rPr>
          <w:color w:val="333333"/>
        </w:rPr>
        <w:t>на</w:t>
      </w:r>
      <w:r>
        <w:rPr>
          <w:color w:val="333333"/>
          <w:spacing w:val="-7"/>
        </w:rPr>
        <w:t xml:space="preserve"> </w:t>
      </w:r>
      <w:r>
        <w:rPr>
          <w:color w:val="333333"/>
        </w:rPr>
        <w:t>коммунальных</w:t>
      </w:r>
      <w:r>
        <w:rPr>
          <w:color w:val="333333"/>
          <w:spacing w:val="-8"/>
        </w:rPr>
        <w:t xml:space="preserve"> </w:t>
      </w:r>
      <w:r>
        <w:rPr>
          <w:color w:val="333333"/>
        </w:rPr>
        <w:t>системах</w:t>
      </w:r>
      <w:r>
        <w:rPr>
          <w:color w:val="333333"/>
          <w:spacing w:val="-10"/>
        </w:rPr>
        <w:t xml:space="preserve"> </w:t>
      </w:r>
      <w:r>
        <w:rPr>
          <w:color w:val="333333"/>
          <w:spacing w:val="-2"/>
        </w:rPr>
        <w:t>жизнеобеспечения;</w:t>
      </w:r>
    </w:p>
    <w:p w14:paraId="31FDB7E7" w14:textId="77777777" w:rsidR="003324B1" w:rsidRDefault="007415B4" w:rsidP="007A5120">
      <w:pPr>
        <w:pStyle w:val="a5"/>
        <w:ind w:left="284" w:right="284"/>
        <w:jc w:val="both"/>
      </w:pPr>
      <w:r>
        <w:rPr>
          <w:color w:val="333333"/>
        </w:rPr>
        <w:t>иметь</w:t>
      </w:r>
      <w:r>
        <w:rPr>
          <w:color w:val="333333"/>
          <w:spacing w:val="-10"/>
        </w:rPr>
        <w:t xml:space="preserve"> </w:t>
      </w:r>
      <w:r>
        <w:rPr>
          <w:color w:val="333333"/>
        </w:rPr>
        <w:t>навыки</w:t>
      </w:r>
      <w:r>
        <w:rPr>
          <w:color w:val="333333"/>
          <w:spacing w:val="-8"/>
        </w:rPr>
        <w:t xml:space="preserve"> </w:t>
      </w:r>
      <w:r>
        <w:rPr>
          <w:color w:val="333333"/>
        </w:rPr>
        <w:t>б</w:t>
      </w:r>
      <w:r>
        <w:rPr>
          <w:color w:val="333333"/>
        </w:rPr>
        <w:t>езопасных</w:t>
      </w:r>
      <w:r>
        <w:rPr>
          <w:color w:val="333333"/>
          <w:spacing w:val="-7"/>
        </w:rPr>
        <w:t xml:space="preserve"> </w:t>
      </w:r>
      <w:r>
        <w:rPr>
          <w:color w:val="333333"/>
        </w:rPr>
        <w:t>действий</w:t>
      </w:r>
      <w:r>
        <w:rPr>
          <w:color w:val="333333"/>
          <w:spacing w:val="-6"/>
        </w:rPr>
        <w:t xml:space="preserve"> </w:t>
      </w:r>
      <w:r>
        <w:rPr>
          <w:color w:val="333333"/>
        </w:rPr>
        <w:t>при</w:t>
      </w:r>
      <w:r>
        <w:rPr>
          <w:color w:val="333333"/>
          <w:spacing w:val="-8"/>
        </w:rPr>
        <w:t xml:space="preserve"> </w:t>
      </w:r>
      <w:r>
        <w:rPr>
          <w:color w:val="333333"/>
        </w:rPr>
        <w:t>авариях</w:t>
      </w:r>
      <w:r>
        <w:rPr>
          <w:color w:val="333333"/>
          <w:spacing w:val="-5"/>
        </w:rPr>
        <w:t xml:space="preserve"> </w:t>
      </w:r>
      <w:r>
        <w:rPr>
          <w:color w:val="333333"/>
        </w:rPr>
        <w:t>на</w:t>
      </w:r>
      <w:r>
        <w:rPr>
          <w:color w:val="333333"/>
          <w:spacing w:val="-5"/>
        </w:rPr>
        <w:t xml:space="preserve"> </w:t>
      </w:r>
      <w:r>
        <w:rPr>
          <w:color w:val="333333"/>
        </w:rPr>
        <w:t>коммунальных</w:t>
      </w:r>
      <w:r>
        <w:rPr>
          <w:color w:val="333333"/>
          <w:spacing w:val="-8"/>
        </w:rPr>
        <w:t xml:space="preserve"> </w:t>
      </w:r>
      <w:r>
        <w:rPr>
          <w:color w:val="333333"/>
        </w:rPr>
        <w:t>системах</w:t>
      </w:r>
      <w:r>
        <w:rPr>
          <w:color w:val="333333"/>
          <w:spacing w:val="-4"/>
        </w:rPr>
        <w:t xml:space="preserve"> </w:t>
      </w:r>
      <w:r>
        <w:rPr>
          <w:color w:val="333333"/>
          <w:spacing w:val="-2"/>
        </w:rPr>
        <w:t>жизнеобеспечения.</w:t>
      </w:r>
    </w:p>
    <w:p w14:paraId="6D84F9A6" w14:textId="77777777" w:rsidR="003324B1" w:rsidRDefault="007415B4" w:rsidP="007A5120">
      <w:pPr>
        <w:pStyle w:val="a5"/>
        <w:ind w:left="284" w:right="284"/>
        <w:jc w:val="both"/>
        <w:rPr>
          <w:b/>
        </w:rPr>
      </w:pPr>
      <w:r>
        <w:rPr>
          <w:b/>
          <w:color w:val="333333"/>
        </w:rPr>
        <w:t>Предметные</w:t>
      </w:r>
      <w:r>
        <w:rPr>
          <w:b/>
          <w:color w:val="333333"/>
          <w:spacing w:val="-9"/>
        </w:rPr>
        <w:t xml:space="preserve"> </w:t>
      </w:r>
      <w:r>
        <w:rPr>
          <w:b/>
          <w:color w:val="333333"/>
        </w:rPr>
        <w:t>результаты</w:t>
      </w:r>
      <w:r>
        <w:rPr>
          <w:b/>
          <w:color w:val="333333"/>
          <w:spacing w:val="-7"/>
        </w:rPr>
        <w:t xml:space="preserve"> </w:t>
      </w:r>
      <w:r>
        <w:rPr>
          <w:b/>
          <w:color w:val="333333"/>
        </w:rPr>
        <w:t>по</w:t>
      </w:r>
      <w:r>
        <w:rPr>
          <w:b/>
          <w:color w:val="333333"/>
          <w:spacing w:val="-8"/>
        </w:rPr>
        <w:t xml:space="preserve"> </w:t>
      </w:r>
      <w:r>
        <w:rPr>
          <w:b/>
          <w:color w:val="333333"/>
        </w:rPr>
        <w:t>модулю</w:t>
      </w:r>
      <w:r>
        <w:rPr>
          <w:b/>
          <w:color w:val="333333"/>
          <w:spacing w:val="-6"/>
        </w:rPr>
        <w:t xml:space="preserve"> </w:t>
      </w:r>
      <w:r>
        <w:rPr>
          <w:b/>
          <w:color w:val="333333"/>
        </w:rPr>
        <w:t>№</w:t>
      </w:r>
      <w:r>
        <w:rPr>
          <w:b/>
          <w:color w:val="333333"/>
          <w:spacing w:val="-7"/>
        </w:rPr>
        <w:t xml:space="preserve"> </w:t>
      </w:r>
      <w:r>
        <w:rPr>
          <w:b/>
          <w:color w:val="333333"/>
        </w:rPr>
        <w:t>5</w:t>
      </w:r>
      <w:r>
        <w:rPr>
          <w:b/>
          <w:color w:val="333333"/>
          <w:spacing w:val="-5"/>
        </w:rPr>
        <w:t xml:space="preserve"> </w:t>
      </w:r>
      <w:r>
        <w:rPr>
          <w:b/>
          <w:color w:val="333333"/>
        </w:rPr>
        <w:t>«Безопасность</w:t>
      </w:r>
      <w:r>
        <w:rPr>
          <w:b/>
          <w:color w:val="333333"/>
          <w:spacing w:val="-7"/>
        </w:rPr>
        <w:t xml:space="preserve"> </w:t>
      </w:r>
      <w:r>
        <w:rPr>
          <w:b/>
          <w:color w:val="333333"/>
        </w:rPr>
        <w:t>на</w:t>
      </w:r>
      <w:r>
        <w:rPr>
          <w:b/>
          <w:color w:val="333333"/>
          <w:spacing w:val="-7"/>
        </w:rPr>
        <w:t xml:space="preserve"> </w:t>
      </w:r>
      <w:r>
        <w:rPr>
          <w:b/>
          <w:color w:val="333333"/>
          <w:spacing w:val="-2"/>
        </w:rPr>
        <w:t>транспорте»:</w:t>
      </w:r>
    </w:p>
    <w:p w14:paraId="216A4241" w14:textId="77777777" w:rsidR="003324B1" w:rsidRDefault="007415B4" w:rsidP="007A5120">
      <w:pPr>
        <w:pStyle w:val="a5"/>
        <w:ind w:left="284" w:right="284"/>
        <w:jc w:val="both"/>
      </w:pPr>
      <w:r>
        <w:rPr>
          <w:color w:val="333333"/>
        </w:rPr>
        <w:t>знать</w:t>
      </w:r>
      <w:r>
        <w:rPr>
          <w:color w:val="333333"/>
          <w:spacing w:val="-10"/>
        </w:rPr>
        <w:t xml:space="preserve"> </w:t>
      </w:r>
      <w:r>
        <w:rPr>
          <w:color w:val="333333"/>
        </w:rPr>
        <w:t>правила</w:t>
      </w:r>
      <w:r>
        <w:rPr>
          <w:color w:val="333333"/>
          <w:spacing w:val="-7"/>
        </w:rPr>
        <w:t xml:space="preserve"> </w:t>
      </w:r>
      <w:r>
        <w:rPr>
          <w:color w:val="333333"/>
        </w:rPr>
        <w:t>дорожного</w:t>
      </w:r>
      <w:r>
        <w:rPr>
          <w:color w:val="333333"/>
          <w:spacing w:val="-4"/>
        </w:rPr>
        <w:t xml:space="preserve"> </w:t>
      </w:r>
      <w:r>
        <w:rPr>
          <w:color w:val="333333"/>
        </w:rPr>
        <w:t>движения</w:t>
      </w:r>
      <w:r>
        <w:rPr>
          <w:color w:val="333333"/>
          <w:spacing w:val="-6"/>
        </w:rPr>
        <w:t xml:space="preserve"> </w:t>
      </w:r>
      <w:r>
        <w:rPr>
          <w:color w:val="333333"/>
        </w:rPr>
        <w:t>и</w:t>
      </w:r>
      <w:r>
        <w:rPr>
          <w:color w:val="333333"/>
          <w:spacing w:val="-6"/>
        </w:rPr>
        <w:t xml:space="preserve"> </w:t>
      </w:r>
      <w:r>
        <w:rPr>
          <w:color w:val="333333"/>
        </w:rPr>
        <w:t>объяснять</w:t>
      </w:r>
      <w:r>
        <w:rPr>
          <w:color w:val="333333"/>
          <w:spacing w:val="-5"/>
        </w:rPr>
        <w:t xml:space="preserve"> </w:t>
      </w:r>
      <w:r>
        <w:rPr>
          <w:color w:val="333333"/>
        </w:rPr>
        <w:t>их</w:t>
      </w:r>
      <w:r>
        <w:rPr>
          <w:color w:val="333333"/>
          <w:spacing w:val="-4"/>
        </w:rPr>
        <w:t xml:space="preserve"> </w:t>
      </w:r>
      <w:r>
        <w:rPr>
          <w:color w:val="333333"/>
          <w:spacing w:val="-2"/>
        </w:rPr>
        <w:t>значение;</w:t>
      </w:r>
    </w:p>
    <w:p w14:paraId="047C6F4A" w14:textId="77777777" w:rsidR="003324B1" w:rsidRDefault="007415B4" w:rsidP="007A5120">
      <w:pPr>
        <w:pStyle w:val="a5"/>
        <w:ind w:left="284" w:right="284"/>
        <w:jc w:val="both"/>
      </w:pPr>
      <w:r>
        <w:rPr>
          <w:color w:val="333333"/>
        </w:rPr>
        <w:t>перечислять</w:t>
      </w:r>
      <w:r>
        <w:rPr>
          <w:color w:val="333333"/>
          <w:spacing w:val="-6"/>
        </w:rPr>
        <w:t xml:space="preserve"> </w:t>
      </w:r>
      <w:r>
        <w:rPr>
          <w:color w:val="333333"/>
        </w:rPr>
        <w:t>и</w:t>
      </w:r>
      <w:r>
        <w:rPr>
          <w:color w:val="333333"/>
          <w:spacing w:val="-5"/>
        </w:rPr>
        <w:t xml:space="preserve"> </w:t>
      </w:r>
      <w:r>
        <w:rPr>
          <w:color w:val="333333"/>
        </w:rPr>
        <w:t>характеризовать</w:t>
      </w:r>
      <w:r>
        <w:rPr>
          <w:color w:val="333333"/>
          <w:spacing w:val="-6"/>
        </w:rPr>
        <w:t xml:space="preserve"> </w:t>
      </w:r>
      <w:r>
        <w:rPr>
          <w:color w:val="333333"/>
        </w:rPr>
        <w:t>участников</w:t>
      </w:r>
      <w:r>
        <w:rPr>
          <w:color w:val="333333"/>
          <w:spacing w:val="-5"/>
        </w:rPr>
        <w:t xml:space="preserve"> </w:t>
      </w:r>
      <w:r>
        <w:rPr>
          <w:color w:val="333333"/>
        </w:rPr>
        <w:t>дорожного</w:t>
      </w:r>
      <w:r>
        <w:rPr>
          <w:color w:val="333333"/>
          <w:spacing w:val="-4"/>
        </w:rPr>
        <w:t xml:space="preserve"> </w:t>
      </w:r>
      <w:r>
        <w:rPr>
          <w:color w:val="333333"/>
        </w:rPr>
        <w:t>движения</w:t>
      </w:r>
      <w:r>
        <w:rPr>
          <w:color w:val="333333"/>
          <w:spacing w:val="-5"/>
        </w:rPr>
        <w:t xml:space="preserve"> </w:t>
      </w:r>
      <w:r>
        <w:rPr>
          <w:color w:val="333333"/>
        </w:rPr>
        <w:t>и</w:t>
      </w:r>
      <w:r>
        <w:rPr>
          <w:color w:val="333333"/>
          <w:spacing w:val="-5"/>
        </w:rPr>
        <w:t xml:space="preserve"> </w:t>
      </w:r>
      <w:r>
        <w:rPr>
          <w:color w:val="333333"/>
        </w:rPr>
        <w:t>элементы</w:t>
      </w:r>
      <w:r>
        <w:rPr>
          <w:color w:val="333333"/>
          <w:spacing w:val="-5"/>
        </w:rPr>
        <w:t xml:space="preserve"> </w:t>
      </w:r>
      <w:r>
        <w:rPr>
          <w:color w:val="333333"/>
        </w:rPr>
        <w:t>дороги; знать условия обеспечения безопасности участников дорожного движения;</w:t>
      </w:r>
    </w:p>
    <w:p w14:paraId="34C61BC9" w14:textId="77777777" w:rsidR="003324B1" w:rsidRDefault="007415B4" w:rsidP="007A5120">
      <w:pPr>
        <w:pStyle w:val="a5"/>
        <w:ind w:left="284" w:right="284"/>
        <w:jc w:val="both"/>
      </w:pPr>
      <w:r>
        <w:rPr>
          <w:color w:val="333333"/>
        </w:rPr>
        <w:t>знать правила дорожного движения для пешеходов; классифицировать</w:t>
      </w:r>
      <w:r>
        <w:rPr>
          <w:color w:val="333333"/>
          <w:spacing w:val="-8"/>
        </w:rPr>
        <w:t xml:space="preserve"> </w:t>
      </w:r>
      <w:r>
        <w:rPr>
          <w:color w:val="333333"/>
        </w:rPr>
        <w:t>и</w:t>
      </w:r>
      <w:r>
        <w:rPr>
          <w:color w:val="333333"/>
          <w:spacing w:val="-6"/>
        </w:rPr>
        <w:t xml:space="preserve"> </w:t>
      </w:r>
      <w:r>
        <w:rPr>
          <w:color w:val="333333"/>
        </w:rPr>
        <w:t>характеризовать</w:t>
      </w:r>
      <w:r>
        <w:rPr>
          <w:color w:val="333333"/>
          <w:spacing w:val="-5"/>
        </w:rPr>
        <w:t xml:space="preserve"> </w:t>
      </w:r>
      <w:r>
        <w:rPr>
          <w:color w:val="333333"/>
        </w:rPr>
        <w:t>дорожные</w:t>
      </w:r>
      <w:r>
        <w:rPr>
          <w:color w:val="333333"/>
          <w:spacing w:val="-7"/>
        </w:rPr>
        <w:t xml:space="preserve"> </w:t>
      </w:r>
      <w:r>
        <w:rPr>
          <w:color w:val="333333"/>
        </w:rPr>
        <w:t>знаки</w:t>
      </w:r>
      <w:r>
        <w:rPr>
          <w:color w:val="333333"/>
          <w:spacing w:val="-6"/>
        </w:rPr>
        <w:t xml:space="preserve"> </w:t>
      </w:r>
      <w:r>
        <w:rPr>
          <w:color w:val="333333"/>
        </w:rPr>
        <w:t>для</w:t>
      </w:r>
      <w:r>
        <w:rPr>
          <w:color w:val="333333"/>
          <w:spacing w:val="-8"/>
        </w:rPr>
        <w:t xml:space="preserve"> </w:t>
      </w:r>
      <w:r>
        <w:rPr>
          <w:color w:val="333333"/>
        </w:rPr>
        <w:t>пешеходов; знать «дорожные ловушки» и объяснять правила их предупреждения; иметь навыки безопасного перехода дороги;</w:t>
      </w:r>
    </w:p>
    <w:p w14:paraId="2F24C6D0" w14:textId="77777777" w:rsidR="003324B1" w:rsidRDefault="007415B4" w:rsidP="007A5120">
      <w:pPr>
        <w:pStyle w:val="a5"/>
        <w:ind w:left="284" w:right="284"/>
        <w:jc w:val="both"/>
      </w:pPr>
      <w:r>
        <w:rPr>
          <w:color w:val="333333"/>
        </w:rPr>
        <w:t>знать</w:t>
      </w:r>
      <w:r>
        <w:rPr>
          <w:color w:val="333333"/>
          <w:spacing w:val="-10"/>
        </w:rPr>
        <w:t xml:space="preserve"> </w:t>
      </w:r>
      <w:r>
        <w:rPr>
          <w:color w:val="333333"/>
        </w:rPr>
        <w:t>правила</w:t>
      </w:r>
      <w:r>
        <w:rPr>
          <w:color w:val="333333"/>
          <w:spacing w:val="-9"/>
        </w:rPr>
        <w:t xml:space="preserve"> </w:t>
      </w:r>
      <w:r>
        <w:rPr>
          <w:color w:val="333333"/>
        </w:rPr>
        <w:t>применения</w:t>
      </w:r>
      <w:r>
        <w:rPr>
          <w:color w:val="333333"/>
          <w:spacing w:val="-8"/>
        </w:rPr>
        <w:t xml:space="preserve"> </w:t>
      </w:r>
      <w:proofErr w:type="spellStart"/>
      <w:r>
        <w:rPr>
          <w:color w:val="333333"/>
        </w:rPr>
        <w:t>световозвращающих</w:t>
      </w:r>
      <w:proofErr w:type="spellEnd"/>
      <w:r>
        <w:rPr>
          <w:color w:val="333333"/>
          <w:spacing w:val="-8"/>
        </w:rPr>
        <w:t xml:space="preserve"> </w:t>
      </w:r>
      <w:r>
        <w:rPr>
          <w:color w:val="333333"/>
        </w:rPr>
        <w:t>элементов; знать правила дорожного движения для пассажиров;</w:t>
      </w:r>
    </w:p>
    <w:p w14:paraId="30EBD668" w14:textId="77777777" w:rsidR="003324B1" w:rsidRDefault="007415B4" w:rsidP="007A5120">
      <w:pPr>
        <w:pStyle w:val="a5"/>
        <w:ind w:left="284" w:right="284"/>
        <w:jc w:val="both"/>
      </w:pPr>
      <w:r>
        <w:rPr>
          <w:color w:val="333333"/>
        </w:rPr>
        <w:t>знать</w:t>
      </w:r>
      <w:r>
        <w:rPr>
          <w:color w:val="333333"/>
          <w:spacing w:val="-13"/>
        </w:rPr>
        <w:t xml:space="preserve"> </w:t>
      </w:r>
      <w:r>
        <w:rPr>
          <w:color w:val="333333"/>
        </w:rPr>
        <w:t>обязанности</w:t>
      </w:r>
      <w:r>
        <w:rPr>
          <w:color w:val="333333"/>
          <w:spacing w:val="-11"/>
        </w:rPr>
        <w:t xml:space="preserve"> </w:t>
      </w:r>
      <w:r>
        <w:rPr>
          <w:color w:val="333333"/>
        </w:rPr>
        <w:t>пассажиров</w:t>
      </w:r>
      <w:r>
        <w:rPr>
          <w:color w:val="333333"/>
          <w:spacing w:val="-9"/>
        </w:rPr>
        <w:t xml:space="preserve"> </w:t>
      </w:r>
      <w:r>
        <w:rPr>
          <w:color w:val="333333"/>
        </w:rPr>
        <w:t>маршрут</w:t>
      </w:r>
      <w:r>
        <w:rPr>
          <w:color w:val="333333"/>
        </w:rPr>
        <w:t>ных</w:t>
      </w:r>
      <w:r>
        <w:rPr>
          <w:color w:val="333333"/>
          <w:spacing w:val="-7"/>
        </w:rPr>
        <w:t xml:space="preserve"> </w:t>
      </w:r>
      <w:r>
        <w:rPr>
          <w:color w:val="333333"/>
        </w:rPr>
        <w:t>транспортных</w:t>
      </w:r>
      <w:r>
        <w:rPr>
          <w:color w:val="333333"/>
          <w:spacing w:val="-10"/>
        </w:rPr>
        <w:t xml:space="preserve"> </w:t>
      </w:r>
      <w:r>
        <w:rPr>
          <w:color w:val="333333"/>
          <w:spacing w:val="-2"/>
        </w:rPr>
        <w:t>средств;</w:t>
      </w:r>
    </w:p>
    <w:p w14:paraId="628D1A23" w14:textId="77777777" w:rsidR="003324B1" w:rsidRDefault="007415B4" w:rsidP="007A5120">
      <w:pPr>
        <w:pStyle w:val="a5"/>
        <w:ind w:left="284" w:right="284"/>
        <w:jc w:val="both"/>
      </w:pPr>
      <w:r>
        <w:rPr>
          <w:color w:val="333333"/>
        </w:rPr>
        <w:t>знать</w:t>
      </w:r>
      <w:r>
        <w:rPr>
          <w:color w:val="333333"/>
          <w:spacing w:val="-11"/>
        </w:rPr>
        <w:t xml:space="preserve"> </w:t>
      </w:r>
      <w:r>
        <w:rPr>
          <w:color w:val="333333"/>
        </w:rPr>
        <w:t>правила</w:t>
      </w:r>
      <w:r>
        <w:rPr>
          <w:color w:val="333333"/>
          <w:spacing w:val="-7"/>
        </w:rPr>
        <w:t xml:space="preserve"> </w:t>
      </w:r>
      <w:r>
        <w:rPr>
          <w:color w:val="333333"/>
        </w:rPr>
        <w:t>применения</w:t>
      </w:r>
      <w:r>
        <w:rPr>
          <w:color w:val="333333"/>
          <w:spacing w:val="-6"/>
        </w:rPr>
        <w:t xml:space="preserve"> </w:t>
      </w:r>
      <w:r>
        <w:rPr>
          <w:color w:val="333333"/>
        </w:rPr>
        <w:t>ремня</w:t>
      </w:r>
      <w:r>
        <w:rPr>
          <w:color w:val="333333"/>
          <w:spacing w:val="-6"/>
        </w:rPr>
        <w:t xml:space="preserve"> </w:t>
      </w:r>
      <w:r>
        <w:rPr>
          <w:color w:val="333333"/>
        </w:rPr>
        <w:t>безопасности</w:t>
      </w:r>
      <w:r>
        <w:rPr>
          <w:color w:val="333333"/>
          <w:spacing w:val="-9"/>
        </w:rPr>
        <w:t xml:space="preserve"> </w:t>
      </w:r>
      <w:r>
        <w:rPr>
          <w:color w:val="333333"/>
        </w:rPr>
        <w:t>и</w:t>
      </w:r>
      <w:r>
        <w:rPr>
          <w:color w:val="333333"/>
          <w:spacing w:val="-6"/>
        </w:rPr>
        <w:t xml:space="preserve"> </w:t>
      </w:r>
      <w:r>
        <w:rPr>
          <w:color w:val="333333"/>
        </w:rPr>
        <w:t>детских</w:t>
      </w:r>
      <w:r>
        <w:rPr>
          <w:color w:val="333333"/>
          <w:spacing w:val="-8"/>
        </w:rPr>
        <w:t xml:space="preserve"> </w:t>
      </w:r>
      <w:r>
        <w:rPr>
          <w:color w:val="333333"/>
        </w:rPr>
        <w:t>удерживающих</w:t>
      </w:r>
      <w:r>
        <w:rPr>
          <w:color w:val="333333"/>
          <w:spacing w:val="-5"/>
        </w:rPr>
        <w:t xml:space="preserve"> </w:t>
      </w:r>
      <w:r>
        <w:rPr>
          <w:color w:val="333333"/>
          <w:spacing w:val="-2"/>
        </w:rPr>
        <w:t>устройств;</w:t>
      </w:r>
    </w:p>
    <w:p w14:paraId="5A30A00F" w14:textId="77777777" w:rsidR="003324B1" w:rsidRDefault="007415B4" w:rsidP="007A5120">
      <w:pPr>
        <w:pStyle w:val="a5"/>
        <w:ind w:left="284" w:right="284"/>
        <w:jc w:val="both"/>
      </w:pPr>
      <w:r>
        <w:rPr>
          <w:color w:val="333333"/>
        </w:rPr>
        <w:t>иметь</w:t>
      </w:r>
      <w:r>
        <w:rPr>
          <w:color w:val="333333"/>
          <w:spacing w:val="80"/>
        </w:rPr>
        <w:t xml:space="preserve"> </w:t>
      </w:r>
      <w:r>
        <w:rPr>
          <w:color w:val="333333"/>
        </w:rPr>
        <w:t>навыки</w:t>
      </w:r>
      <w:r>
        <w:rPr>
          <w:color w:val="333333"/>
          <w:spacing w:val="80"/>
        </w:rPr>
        <w:t xml:space="preserve"> </w:t>
      </w:r>
      <w:r>
        <w:rPr>
          <w:color w:val="333333"/>
        </w:rPr>
        <w:t>безопасных</w:t>
      </w:r>
      <w:r>
        <w:rPr>
          <w:color w:val="333333"/>
          <w:spacing w:val="80"/>
        </w:rPr>
        <w:t xml:space="preserve"> </w:t>
      </w:r>
      <w:r>
        <w:rPr>
          <w:color w:val="333333"/>
        </w:rPr>
        <w:t>действий</w:t>
      </w:r>
      <w:r>
        <w:rPr>
          <w:color w:val="333333"/>
          <w:spacing w:val="80"/>
        </w:rPr>
        <w:t xml:space="preserve"> </w:t>
      </w:r>
      <w:r>
        <w:rPr>
          <w:color w:val="333333"/>
        </w:rPr>
        <w:t>пассажиров</w:t>
      </w:r>
      <w:r>
        <w:rPr>
          <w:color w:val="333333"/>
          <w:spacing w:val="80"/>
        </w:rPr>
        <w:t xml:space="preserve"> </w:t>
      </w:r>
      <w:r>
        <w:rPr>
          <w:color w:val="333333"/>
        </w:rPr>
        <w:t>при</w:t>
      </w:r>
      <w:r>
        <w:rPr>
          <w:color w:val="333333"/>
          <w:spacing w:val="80"/>
        </w:rPr>
        <w:t xml:space="preserve"> </w:t>
      </w:r>
      <w:r>
        <w:rPr>
          <w:color w:val="333333"/>
        </w:rPr>
        <w:t>опасных</w:t>
      </w:r>
      <w:r>
        <w:rPr>
          <w:color w:val="333333"/>
          <w:spacing w:val="80"/>
        </w:rPr>
        <w:t xml:space="preserve"> </w:t>
      </w:r>
      <w:r>
        <w:rPr>
          <w:color w:val="333333"/>
        </w:rPr>
        <w:t>и</w:t>
      </w:r>
      <w:r>
        <w:rPr>
          <w:color w:val="333333"/>
          <w:spacing w:val="80"/>
        </w:rPr>
        <w:t xml:space="preserve"> </w:t>
      </w:r>
      <w:r>
        <w:rPr>
          <w:color w:val="333333"/>
        </w:rPr>
        <w:t>чрезвычайных</w:t>
      </w:r>
      <w:r>
        <w:rPr>
          <w:color w:val="333333"/>
          <w:spacing w:val="80"/>
        </w:rPr>
        <w:t xml:space="preserve"> </w:t>
      </w:r>
      <w:r>
        <w:rPr>
          <w:color w:val="333333"/>
        </w:rPr>
        <w:t>ситуациях</w:t>
      </w:r>
      <w:r>
        <w:rPr>
          <w:color w:val="333333"/>
          <w:spacing w:val="80"/>
        </w:rPr>
        <w:t xml:space="preserve"> </w:t>
      </w:r>
      <w:r>
        <w:rPr>
          <w:color w:val="333333"/>
        </w:rPr>
        <w:t>в маршрутных транспортных средствах;</w:t>
      </w:r>
    </w:p>
    <w:p w14:paraId="16793625" w14:textId="77777777" w:rsidR="003324B1" w:rsidRDefault="007415B4" w:rsidP="007A5120">
      <w:pPr>
        <w:pStyle w:val="a5"/>
        <w:ind w:left="284" w:right="284"/>
        <w:jc w:val="both"/>
      </w:pPr>
      <w:r>
        <w:rPr>
          <w:color w:val="333333"/>
        </w:rPr>
        <w:t>знать</w:t>
      </w:r>
      <w:r>
        <w:rPr>
          <w:color w:val="333333"/>
          <w:spacing w:val="-9"/>
        </w:rPr>
        <w:t xml:space="preserve"> </w:t>
      </w:r>
      <w:r>
        <w:rPr>
          <w:color w:val="333333"/>
        </w:rPr>
        <w:t>правила</w:t>
      </w:r>
      <w:r>
        <w:rPr>
          <w:color w:val="333333"/>
          <w:spacing w:val="-7"/>
        </w:rPr>
        <w:t xml:space="preserve"> </w:t>
      </w:r>
      <w:r>
        <w:rPr>
          <w:color w:val="333333"/>
        </w:rPr>
        <w:t>поведения</w:t>
      </w:r>
      <w:r>
        <w:rPr>
          <w:color w:val="333333"/>
          <w:spacing w:val="-7"/>
        </w:rPr>
        <w:t xml:space="preserve"> </w:t>
      </w:r>
      <w:r>
        <w:rPr>
          <w:color w:val="333333"/>
        </w:rPr>
        <w:t>пассажира</w:t>
      </w:r>
      <w:r>
        <w:rPr>
          <w:color w:val="333333"/>
          <w:spacing w:val="-7"/>
        </w:rPr>
        <w:t xml:space="preserve"> </w:t>
      </w:r>
      <w:r>
        <w:rPr>
          <w:color w:val="333333"/>
          <w:spacing w:val="-2"/>
        </w:rPr>
        <w:t>мотоцикла;</w:t>
      </w:r>
    </w:p>
    <w:p w14:paraId="431EE2FD" w14:textId="77777777" w:rsidR="003324B1" w:rsidRDefault="007415B4" w:rsidP="007A5120">
      <w:pPr>
        <w:pStyle w:val="a5"/>
        <w:ind w:left="284" w:right="284"/>
        <w:jc w:val="both"/>
      </w:pPr>
      <w:r>
        <w:rPr>
          <w:color w:val="333333"/>
        </w:rPr>
        <w:t>знать правила дорожного движения для водителя велосипеда, мопеда, лиц, использующих средства индивидуальной мобильности;</w:t>
      </w:r>
    </w:p>
    <w:p w14:paraId="12F6CA92" w14:textId="77777777" w:rsidR="003324B1" w:rsidRDefault="007415B4" w:rsidP="007A5120">
      <w:pPr>
        <w:pStyle w:val="a5"/>
        <w:ind w:left="284" w:right="284"/>
        <w:jc w:val="both"/>
      </w:pPr>
      <w:r>
        <w:rPr>
          <w:color w:val="333333"/>
        </w:rPr>
        <w:t>знать</w:t>
      </w:r>
      <w:r>
        <w:rPr>
          <w:color w:val="333333"/>
          <w:spacing w:val="-10"/>
        </w:rPr>
        <w:t xml:space="preserve"> </w:t>
      </w:r>
      <w:r>
        <w:rPr>
          <w:color w:val="333333"/>
        </w:rPr>
        <w:t>дорожные</w:t>
      </w:r>
      <w:r>
        <w:rPr>
          <w:color w:val="333333"/>
          <w:spacing w:val="-7"/>
        </w:rPr>
        <w:t xml:space="preserve"> </w:t>
      </w:r>
      <w:r>
        <w:rPr>
          <w:color w:val="333333"/>
        </w:rPr>
        <w:t>знаки</w:t>
      </w:r>
      <w:r>
        <w:rPr>
          <w:color w:val="333333"/>
          <w:spacing w:val="-8"/>
        </w:rPr>
        <w:t xml:space="preserve"> </w:t>
      </w:r>
      <w:r>
        <w:rPr>
          <w:color w:val="333333"/>
        </w:rPr>
        <w:t>для</w:t>
      </w:r>
      <w:r>
        <w:rPr>
          <w:color w:val="333333"/>
          <w:spacing w:val="-6"/>
        </w:rPr>
        <w:t xml:space="preserve"> </w:t>
      </w:r>
      <w:r>
        <w:rPr>
          <w:color w:val="333333"/>
        </w:rPr>
        <w:t>водителя</w:t>
      </w:r>
      <w:r>
        <w:rPr>
          <w:color w:val="333333"/>
          <w:spacing w:val="-6"/>
        </w:rPr>
        <w:t xml:space="preserve"> </w:t>
      </w:r>
      <w:r>
        <w:rPr>
          <w:color w:val="333333"/>
        </w:rPr>
        <w:t>велосипеда,</w:t>
      </w:r>
      <w:r>
        <w:rPr>
          <w:color w:val="333333"/>
          <w:spacing w:val="-5"/>
        </w:rPr>
        <w:t xml:space="preserve"> </w:t>
      </w:r>
      <w:r>
        <w:rPr>
          <w:color w:val="333333"/>
        </w:rPr>
        <w:t>сигналы</w:t>
      </w:r>
      <w:r>
        <w:rPr>
          <w:color w:val="333333"/>
          <w:spacing w:val="-4"/>
        </w:rPr>
        <w:t xml:space="preserve"> </w:t>
      </w:r>
      <w:r>
        <w:rPr>
          <w:color w:val="333333"/>
          <w:spacing w:val="-2"/>
        </w:rPr>
        <w:t>велосипедиста;</w:t>
      </w:r>
    </w:p>
    <w:p w14:paraId="20C60188" w14:textId="77777777" w:rsidR="003324B1" w:rsidRDefault="007415B4" w:rsidP="007A5120">
      <w:pPr>
        <w:pStyle w:val="a5"/>
        <w:ind w:left="284" w:right="284"/>
        <w:jc w:val="both"/>
      </w:pPr>
      <w:r>
        <w:rPr>
          <w:color w:val="333333"/>
        </w:rPr>
        <w:t>знать</w:t>
      </w:r>
      <w:r>
        <w:rPr>
          <w:color w:val="333333"/>
          <w:spacing w:val="-6"/>
        </w:rPr>
        <w:t xml:space="preserve"> </w:t>
      </w:r>
      <w:r>
        <w:rPr>
          <w:color w:val="333333"/>
        </w:rPr>
        <w:t>правила</w:t>
      </w:r>
      <w:r>
        <w:rPr>
          <w:color w:val="333333"/>
          <w:spacing w:val="-5"/>
        </w:rPr>
        <w:t xml:space="preserve"> </w:t>
      </w:r>
      <w:r>
        <w:rPr>
          <w:color w:val="333333"/>
        </w:rPr>
        <w:t>подготовки</w:t>
      </w:r>
      <w:r>
        <w:rPr>
          <w:color w:val="333333"/>
          <w:spacing w:val="-4"/>
        </w:rPr>
        <w:t xml:space="preserve"> </w:t>
      </w:r>
      <w:r>
        <w:rPr>
          <w:color w:val="333333"/>
        </w:rPr>
        <w:t>и</w:t>
      </w:r>
      <w:r>
        <w:rPr>
          <w:color w:val="333333"/>
          <w:spacing w:val="-4"/>
        </w:rPr>
        <w:t xml:space="preserve"> </w:t>
      </w:r>
      <w:r>
        <w:rPr>
          <w:color w:val="333333"/>
        </w:rPr>
        <w:t>выработать</w:t>
      </w:r>
      <w:r>
        <w:rPr>
          <w:color w:val="333333"/>
          <w:spacing w:val="-6"/>
        </w:rPr>
        <w:t xml:space="preserve"> </w:t>
      </w:r>
      <w:r>
        <w:rPr>
          <w:color w:val="333333"/>
        </w:rPr>
        <w:t>навыки</w:t>
      </w:r>
      <w:r>
        <w:rPr>
          <w:color w:val="333333"/>
          <w:spacing w:val="-6"/>
        </w:rPr>
        <w:t xml:space="preserve"> </w:t>
      </w:r>
      <w:r>
        <w:rPr>
          <w:color w:val="333333"/>
        </w:rPr>
        <w:t>безопасного</w:t>
      </w:r>
      <w:r>
        <w:rPr>
          <w:color w:val="333333"/>
          <w:spacing w:val="-3"/>
        </w:rPr>
        <w:t xml:space="preserve"> </w:t>
      </w:r>
      <w:r>
        <w:rPr>
          <w:color w:val="333333"/>
        </w:rPr>
        <w:t>использования</w:t>
      </w:r>
      <w:r>
        <w:rPr>
          <w:color w:val="333333"/>
          <w:spacing w:val="-4"/>
        </w:rPr>
        <w:t xml:space="preserve"> </w:t>
      </w:r>
      <w:r>
        <w:rPr>
          <w:color w:val="333333"/>
        </w:rPr>
        <w:t>велосипеда; знать требования правил дорожного движения к водителю мотоцикла;</w:t>
      </w:r>
    </w:p>
    <w:p w14:paraId="6735849D" w14:textId="77777777" w:rsidR="003324B1" w:rsidRDefault="007415B4" w:rsidP="007A5120">
      <w:pPr>
        <w:pStyle w:val="a5"/>
        <w:ind w:left="284" w:right="284"/>
        <w:jc w:val="both"/>
      </w:pPr>
      <w:r>
        <w:rPr>
          <w:color w:val="333333"/>
          <w:spacing w:val="-2"/>
        </w:rPr>
        <w:t>классифицировать</w:t>
      </w:r>
      <w:r>
        <w:rPr>
          <w:color w:val="333333"/>
        </w:rPr>
        <w:tab/>
      </w:r>
      <w:r>
        <w:rPr>
          <w:color w:val="333333"/>
          <w:spacing w:val="-2"/>
        </w:rPr>
        <w:t>дорожно-транспортные</w:t>
      </w:r>
      <w:r>
        <w:rPr>
          <w:color w:val="333333"/>
        </w:rPr>
        <w:tab/>
      </w:r>
      <w:r>
        <w:rPr>
          <w:color w:val="333333"/>
          <w:spacing w:val="-2"/>
        </w:rPr>
        <w:t>происшествия</w:t>
      </w:r>
      <w:r>
        <w:rPr>
          <w:color w:val="333333"/>
        </w:rPr>
        <w:tab/>
      </w:r>
      <w:r>
        <w:rPr>
          <w:color w:val="333333"/>
          <w:spacing w:val="-10"/>
        </w:rPr>
        <w:t>и</w:t>
      </w:r>
      <w:r>
        <w:rPr>
          <w:color w:val="333333"/>
        </w:rPr>
        <w:tab/>
      </w:r>
      <w:r>
        <w:rPr>
          <w:color w:val="333333"/>
          <w:spacing w:val="-2"/>
        </w:rPr>
        <w:t>характеризовать</w:t>
      </w:r>
      <w:r>
        <w:rPr>
          <w:color w:val="333333"/>
        </w:rPr>
        <w:tab/>
      </w:r>
      <w:r>
        <w:rPr>
          <w:color w:val="333333"/>
          <w:spacing w:val="-2"/>
        </w:rPr>
        <w:t>причины</w:t>
      </w:r>
      <w:r>
        <w:rPr>
          <w:color w:val="333333"/>
        </w:rPr>
        <w:tab/>
      </w:r>
      <w:r>
        <w:rPr>
          <w:color w:val="333333"/>
          <w:spacing w:val="-6"/>
        </w:rPr>
        <w:t xml:space="preserve">их </w:t>
      </w:r>
      <w:r>
        <w:rPr>
          <w:color w:val="333333"/>
          <w:spacing w:val="-2"/>
        </w:rPr>
        <w:t>возникновени</w:t>
      </w:r>
      <w:r>
        <w:rPr>
          <w:color w:val="333333"/>
          <w:spacing w:val="-2"/>
        </w:rPr>
        <w:t>я;</w:t>
      </w:r>
    </w:p>
    <w:p w14:paraId="0B2D5C72" w14:textId="77777777" w:rsidR="003324B1" w:rsidRDefault="007415B4" w:rsidP="007A5120">
      <w:pPr>
        <w:pStyle w:val="a5"/>
        <w:ind w:left="284" w:right="284"/>
        <w:jc w:val="both"/>
      </w:pPr>
      <w:r>
        <w:rPr>
          <w:color w:val="333333"/>
        </w:rPr>
        <w:t>иметь</w:t>
      </w:r>
      <w:r>
        <w:rPr>
          <w:color w:val="333333"/>
          <w:spacing w:val="-7"/>
        </w:rPr>
        <w:t xml:space="preserve"> </w:t>
      </w:r>
      <w:r>
        <w:rPr>
          <w:color w:val="333333"/>
        </w:rPr>
        <w:t>навыки</w:t>
      </w:r>
      <w:r>
        <w:rPr>
          <w:color w:val="333333"/>
          <w:spacing w:val="-7"/>
        </w:rPr>
        <w:t xml:space="preserve"> </w:t>
      </w:r>
      <w:r>
        <w:rPr>
          <w:color w:val="333333"/>
        </w:rPr>
        <w:t>безопасных</w:t>
      </w:r>
      <w:r>
        <w:rPr>
          <w:color w:val="333333"/>
          <w:spacing w:val="-7"/>
        </w:rPr>
        <w:t xml:space="preserve"> </w:t>
      </w:r>
      <w:r>
        <w:rPr>
          <w:color w:val="333333"/>
        </w:rPr>
        <w:t>действий</w:t>
      </w:r>
      <w:r>
        <w:rPr>
          <w:color w:val="333333"/>
          <w:spacing w:val="-5"/>
        </w:rPr>
        <w:t xml:space="preserve"> </w:t>
      </w:r>
      <w:r>
        <w:rPr>
          <w:color w:val="333333"/>
        </w:rPr>
        <w:t>очевидца</w:t>
      </w:r>
      <w:r>
        <w:rPr>
          <w:color w:val="333333"/>
          <w:spacing w:val="-6"/>
        </w:rPr>
        <w:t xml:space="preserve"> </w:t>
      </w:r>
      <w:r>
        <w:rPr>
          <w:color w:val="333333"/>
        </w:rPr>
        <w:t>дорожно-транспортного</w:t>
      </w:r>
      <w:r>
        <w:rPr>
          <w:color w:val="333333"/>
          <w:spacing w:val="-7"/>
        </w:rPr>
        <w:t xml:space="preserve"> </w:t>
      </w:r>
      <w:r>
        <w:rPr>
          <w:color w:val="333333"/>
        </w:rPr>
        <w:t>происшествия; знать порядок действий при пожаре на транспорте;</w:t>
      </w:r>
    </w:p>
    <w:p w14:paraId="664039FC" w14:textId="77777777" w:rsidR="003324B1" w:rsidRDefault="007415B4" w:rsidP="007A5120">
      <w:pPr>
        <w:pStyle w:val="a5"/>
        <w:ind w:left="284" w:right="284"/>
        <w:jc w:val="both"/>
      </w:pPr>
      <w:r>
        <w:rPr>
          <w:color w:val="333333"/>
        </w:rPr>
        <w:t>знать особенности и опасности на различных видах транспорта (внеуличного, железнодорожного, водного, воздушного);</w:t>
      </w:r>
    </w:p>
    <w:p w14:paraId="48FD57B5" w14:textId="77777777" w:rsidR="003324B1" w:rsidRDefault="007415B4" w:rsidP="007A5120">
      <w:pPr>
        <w:pStyle w:val="a5"/>
        <w:ind w:left="284" w:right="284"/>
        <w:jc w:val="both"/>
      </w:pPr>
      <w:r>
        <w:rPr>
          <w:color w:val="333333"/>
        </w:rPr>
        <w:t>знать</w:t>
      </w:r>
      <w:r>
        <w:rPr>
          <w:color w:val="333333"/>
          <w:spacing w:val="-11"/>
        </w:rPr>
        <w:t xml:space="preserve"> </w:t>
      </w:r>
      <w:r>
        <w:rPr>
          <w:color w:val="333333"/>
        </w:rPr>
        <w:t>обязанности</w:t>
      </w:r>
      <w:r>
        <w:rPr>
          <w:color w:val="333333"/>
          <w:spacing w:val="-9"/>
        </w:rPr>
        <w:t xml:space="preserve"> </w:t>
      </w:r>
      <w:r>
        <w:rPr>
          <w:color w:val="333333"/>
        </w:rPr>
        <w:t>пассажиров</w:t>
      </w:r>
      <w:r>
        <w:rPr>
          <w:color w:val="333333"/>
          <w:spacing w:val="-7"/>
        </w:rPr>
        <w:t xml:space="preserve"> </w:t>
      </w:r>
      <w:r>
        <w:rPr>
          <w:color w:val="333333"/>
        </w:rPr>
        <w:t>отдельных</w:t>
      </w:r>
      <w:r>
        <w:rPr>
          <w:color w:val="333333"/>
          <w:spacing w:val="-8"/>
        </w:rPr>
        <w:t xml:space="preserve"> </w:t>
      </w:r>
      <w:r>
        <w:rPr>
          <w:color w:val="333333"/>
        </w:rPr>
        <w:t>видов</w:t>
      </w:r>
      <w:r>
        <w:rPr>
          <w:color w:val="333333"/>
          <w:spacing w:val="-5"/>
        </w:rPr>
        <w:t xml:space="preserve"> </w:t>
      </w:r>
      <w:r>
        <w:rPr>
          <w:color w:val="333333"/>
          <w:spacing w:val="-2"/>
        </w:rPr>
        <w:t>транспорта;</w:t>
      </w:r>
    </w:p>
    <w:p w14:paraId="3A1A8875" w14:textId="77777777" w:rsidR="003324B1" w:rsidRDefault="007415B4" w:rsidP="007A5120">
      <w:pPr>
        <w:pStyle w:val="a5"/>
        <w:ind w:left="284" w:right="284"/>
        <w:jc w:val="both"/>
      </w:pP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безопасного</w:t>
      </w:r>
      <w:r>
        <w:rPr>
          <w:color w:val="333333"/>
          <w:spacing w:val="40"/>
        </w:rPr>
        <w:t xml:space="preserve"> </w:t>
      </w:r>
      <w:r>
        <w:rPr>
          <w:color w:val="333333"/>
        </w:rPr>
        <w:t>поведения</w:t>
      </w:r>
      <w:r>
        <w:rPr>
          <w:color w:val="333333"/>
          <w:spacing w:val="40"/>
        </w:rPr>
        <w:t xml:space="preserve"> </w:t>
      </w:r>
      <w:r>
        <w:rPr>
          <w:color w:val="333333"/>
        </w:rPr>
        <w:t>пассажиров</w:t>
      </w:r>
      <w:r>
        <w:rPr>
          <w:color w:val="333333"/>
          <w:spacing w:val="40"/>
        </w:rPr>
        <w:t xml:space="preserve"> </w:t>
      </w:r>
      <w:r>
        <w:rPr>
          <w:color w:val="333333"/>
        </w:rPr>
        <w:t>при</w:t>
      </w:r>
      <w:r>
        <w:rPr>
          <w:color w:val="333333"/>
          <w:spacing w:val="40"/>
        </w:rPr>
        <w:t xml:space="preserve"> </w:t>
      </w:r>
      <w:r>
        <w:rPr>
          <w:color w:val="333333"/>
        </w:rPr>
        <w:t>различных</w:t>
      </w:r>
      <w:r>
        <w:rPr>
          <w:color w:val="333333"/>
          <w:spacing w:val="40"/>
        </w:rPr>
        <w:t xml:space="preserve"> </w:t>
      </w:r>
      <w:r>
        <w:rPr>
          <w:color w:val="333333"/>
        </w:rPr>
        <w:t>происшествиях</w:t>
      </w:r>
      <w:r>
        <w:rPr>
          <w:color w:val="333333"/>
          <w:spacing w:val="40"/>
        </w:rPr>
        <w:t xml:space="preserve"> </w:t>
      </w:r>
      <w:r>
        <w:rPr>
          <w:color w:val="333333"/>
        </w:rPr>
        <w:t>на</w:t>
      </w:r>
      <w:r>
        <w:rPr>
          <w:color w:val="333333"/>
          <w:spacing w:val="40"/>
        </w:rPr>
        <w:t xml:space="preserve"> </w:t>
      </w:r>
      <w:r>
        <w:rPr>
          <w:color w:val="333333"/>
        </w:rPr>
        <w:t>отдельных видах транспорта;</w:t>
      </w:r>
    </w:p>
    <w:p w14:paraId="26F1B1D8" w14:textId="77777777" w:rsidR="003324B1" w:rsidRDefault="007415B4" w:rsidP="007A5120">
      <w:pPr>
        <w:pStyle w:val="a5"/>
        <w:ind w:left="284" w:right="284"/>
        <w:jc w:val="both"/>
      </w:pPr>
      <w:r>
        <w:rPr>
          <w:color w:val="333333"/>
        </w:rPr>
        <w:t>знать</w:t>
      </w:r>
      <w:r>
        <w:rPr>
          <w:color w:val="333333"/>
          <w:spacing w:val="40"/>
        </w:rPr>
        <w:t xml:space="preserve"> </w:t>
      </w:r>
      <w:r>
        <w:rPr>
          <w:color w:val="333333"/>
        </w:rPr>
        <w:t>правила</w:t>
      </w:r>
      <w:r>
        <w:rPr>
          <w:color w:val="333333"/>
          <w:spacing w:val="40"/>
        </w:rPr>
        <w:t xml:space="preserve"> </w:t>
      </w:r>
      <w:r>
        <w:rPr>
          <w:color w:val="333333"/>
        </w:rPr>
        <w:t>и</w:t>
      </w:r>
      <w:r>
        <w:rPr>
          <w:color w:val="333333"/>
          <w:spacing w:val="40"/>
        </w:rPr>
        <w:t xml:space="preserve"> </w:t>
      </w:r>
      <w:r>
        <w:rPr>
          <w:color w:val="333333"/>
        </w:rPr>
        <w:t>иметь</w:t>
      </w:r>
      <w:r>
        <w:rPr>
          <w:color w:val="333333"/>
          <w:spacing w:val="40"/>
        </w:rPr>
        <w:t xml:space="preserve"> </w:t>
      </w:r>
      <w:r>
        <w:rPr>
          <w:color w:val="333333"/>
        </w:rPr>
        <w:t>навыки</w:t>
      </w:r>
      <w:r>
        <w:rPr>
          <w:color w:val="333333"/>
          <w:spacing w:val="40"/>
        </w:rPr>
        <w:t xml:space="preserve"> </w:t>
      </w:r>
      <w:r>
        <w:rPr>
          <w:color w:val="333333"/>
        </w:rPr>
        <w:t>оказания</w:t>
      </w:r>
      <w:r>
        <w:rPr>
          <w:color w:val="333333"/>
          <w:spacing w:val="40"/>
        </w:rPr>
        <w:t xml:space="preserve"> </w:t>
      </w:r>
      <w:r>
        <w:rPr>
          <w:color w:val="333333"/>
        </w:rPr>
        <w:t>первой</w:t>
      </w:r>
      <w:r>
        <w:rPr>
          <w:color w:val="333333"/>
          <w:spacing w:val="40"/>
        </w:rPr>
        <w:t xml:space="preserve"> </w:t>
      </w:r>
      <w:r>
        <w:rPr>
          <w:color w:val="333333"/>
        </w:rPr>
        <w:t>помощи</w:t>
      </w:r>
      <w:r>
        <w:rPr>
          <w:color w:val="333333"/>
          <w:spacing w:val="40"/>
        </w:rPr>
        <w:t xml:space="preserve"> </w:t>
      </w:r>
      <w:r>
        <w:rPr>
          <w:color w:val="333333"/>
        </w:rPr>
        <w:t>при</w:t>
      </w:r>
      <w:r>
        <w:rPr>
          <w:color w:val="333333"/>
          <w:spacing w:val="40"/>
        </w:rPr>
        <w:t xml:space="preserve"> </w:t>
      </w:r>
      <w:r>
        <w:rPr>
          <w:color w:val="333333"/>
        </w:rPr>
        <w:t>различных</w:t>
      </w:r>
      <w:r>
        <w:rPr>
          <w:color w:val="333333"/>
          <w:spacing w:val="40"/>
        </w:rPr>
        <w:t xml:space="preserve"> </w:t>
      </w:r>
      <w:r>
        <w:rPr>
          <w:color w:val="333333"/>
        </w:rPr>
        <w:t>травмах</w:t>
      </w:r>
      <w:r>
        <w:rPr>
          <w:color w:val="333333"/>
          <w:spacing w:val="40"/>
        </w:rPr>
        <w:t xml:space="preserve"> </w:t>
      </w:r>
      <w:r>
        <w:rPr>
          <w:color w:val="333333"/>
        </w:rPr>
        <w:t>в</w:t>
      </w:r>
      <w:r>
        <w:rPr>
          <w:color w:val="333333"/>
          <w:spacing w:val="40"/>
        </w:rPr>
        <w:t xml:space="preserve"> </w:t>
      </w:r>
      <w:r>
        <w:rPr>
          <w:color w:val="333333"/>
        </w:rPr>
        <w:t>результате</w:t>
      </w:r>
      <w:r>
        <w:rPr>
          <w:color w:val="333333"/>
          <w:spacing w:val="40"/>
        </w:rPr>
        <w:t xml:space="preserve"> </w:t>
      </w:r>
      <w:r>
        <w:rPr>
          <w:color w:val="333333"/>
        </w:rPr>
        <w:t>чрезвычайных ситуаций на транспорте;</w:t>
      </w:r>
    </w:p>
    <w:p w14:paraId="21406DEF" w14:textId="77777777" w:rsidR="003324B1" w:rsidRDefault="007415B4" w:rsidP="007A5120">
      <w:pPr>
        <w:pStyle w:val="a5"/>
        <w:ind w:left="284" w:right="284"/>
        <w:jc w:val="both"/>
      </w:pPr>
      <w:r>
        <w:rPr>
          <w:color w:val="333333"/>
        </w:rPr>
        <w:t>знать</w:t>
      </w:r>
      <w:r>
        <w:rPr>
          <w:color w:val="333333"/>
          <w:spacing w:val="-9"/>
        </w:rPr>
        <w:t xml:space="preserve"> </w:t>
      </w:r>
      <w:r>
        <w:rPr>
          <w:color w:val="333333"/>
        </w:rPr>
        <w:t>способы</w:t>
      </w:r>
      <w:r>
        <w:rPr>
          <w:color w:val="333333"/>
          <w:spacing w:val="-7"/>
        </w:rPr>
        <w:t xml:space="preserve"> </w:t>
      </w:r>
      <w:r>
        <w:rPr>
          <w:color w:val="333333"/>
        </w:rPr>
        <w:t>извлечения</w:t>
      </w:r>
      <w:r>
        <w:rPr>
          <w:color w:val="333333"/>
          <w:spacing w:val="-7"/>
        </w:rPr>
        <w:t xml:space="preserve"> </w:t>
      </w:r>
      <w:r>
        <w:rPr>
          <w:color w:val="333333"/>
        </w:rPr>
        <w:t>пострадавшего</w:t>
      </w:r>
      <w:r>
        <w:rPr>
          <w:color w:val="333333"/>
          <w:spacing w:val="-6"/>
        </w:rPr>
        <w:t xml:space="preserve"> </w:t>
      </w:r>
      <w:r>
        <w:rPr>
          <w:color w:val="333333"/>
        </w:rPr>
        <w:t>из</w:t>
      </w:r>
      <w:r>
        <w:rPr>
          <w:color w:val="333333"/>
          <w:spacing w:val="-6"/>
        </w:rPr>
        <w:t xml:space="preserve"> </w:t>
      </w:r>
      <w:r>
        <w:rPr>
          <w:color w:val="333333"/>
          <w:spacing w:val="-2"/>
        </w:rPr>
        <w:t>транспорта.</w:t>
      </w:r>
    </w:p>
    <w:p w14:paraId="3FC621B9" w14:textId="77777777" w:rsidR="003324B1" w:rsidRDefault="007415B4" w:rsidP="007A5120">
      <w:pPr>
        <w:pStyle w:val="a5"/>
        <w:ind w:left="284" w:right="284"/>
        <w:jc w:val="both"/>
        <w:rPr>
          <w:b/>
        </w:rPr>
      </w:pPr>
      <w:r>
        <w:rPr>
          <w:b/>
          <w:color w:val="333333"/>
        </w:rPr>
        <w:t>Предметные</w:t>
      </w:r>
      <w:r>
        <w:rPr>
          <w:b/>
          <w:color w:val="333333"/>
          <w:spacing w:val="-10"/>
        </w:rPr>
        <w:t xml:space="preserve"> </w:t>
      </w:r>
      <w:r>
        <w:rPr>
          <w:b/>
          <w:color w:val="333333"/>
        </w:rPr>
        <w:t>результаты</w:t>
      </w:r>
      <w:r>
        <w:rPr>
          <w:b/>
          <w:color w:val="333333"/>
          <w:spacing w:val="-8"/>
        </w:rPr>
        <w:t xml:space="preserve"> </w:t>
      </w:r>
      <w:r>
        <w:rPr>
          <w:b/>
          <w:color w:val="333333"/>
        </w:rPr>
        <w:t>по</w:t>
      </w:r>
      <w:r>
        <w:rPr>
          <w:b/>
          <w:color w:val="333333"/>
          <w:spacing w:val="-8"/>
        </w:rPr>
        <w:t xml:space="preserve"> </w:t>
      </w:r>
      <w:r>
        <w:rPr>
          <w:b/>
          <w:color w:val="333333"/>
        </w:rPr>
        <w:t>модулю</w:t>
      </w:r>
      <w:r>
        <w:rPr>
          <w:b/>
          <w:color w:val="333333"/>
          <w:spacing w:val="-7"/>
        </w:rPr>
        <w:t xml:space="preserve"> </w:t>
      </w:r>
      <w:r>
        <w:rPr>
          <w:b/>
          <w:color w:val="333333"/>
        </w:rPr>
        <w:t>№</w:t>
      </w:r>
      <w:r>
        <w:rPr>
          <w:b/>
          <w:color w:val="333333"/>
          <w:spacing w:val="-7"/>
        </w:rPr>
        <w:t xml:space="preserve"> </w:t>
      </w:r>
      <w:r>
        <w:rPr>
          <w:b/>
          <w:color w:val="333333"/>
        </w:rPr>
        <w:t>6</w:t>
      </w:r>
      <w:r>
        <w:rPr>
          <w:b/>
          <w:color w:val="333333"/>
          <w:spacing w:val="-6"/>
        </w:rPr>
        <w:t xml:space="preserve"> </w:t>
      </w:r>
      <w:r>
        <w:rPr>
          <w:b/>
          <w:color w:val="333333"/>
        </w:rPr>
        <w:t>«Безопасность</w:t>
      </w:r>
      <w:r>
        <w:rPr>
          <w:b/>
          <w:color w:val="333333"/>
          <w:spacing w:val="-7"/>
        </w:rPr>
        <w:t xml:space="preserve"> </w:t>
      </w:r>
      <w:r>
        <w:rPr>
          <w:b/>
          <w:color w:val="333333"/>
        </w:rPr>
        <w:t>в</w:t>
      </w:r>
      <w:r>
        <w:rPr>
          <w:b/>
          <w:color w:val="333333"/>
          <w:spacing w:val="-8"/>
        </w:rPr>
        <w:t xml:space="preserve"> </w:t>
      </w:r>
      <w:r>
        <w:rPr>
          <w:b/>
          <w:color w:val="333333"/>
        </w:rPr>
        <w:t>общественных</w:t>
      </w:r>
      <w:r>
        <w:rPr>
          <w:b/>
          <w:color w:val="333333"/>
          <w:spacing w:val="-5"/>
        </w:rPr>
        <w:t xml:space="preserve"> </w:t>
      </w:r>
      <w:r>
        <w:rPr>
          <w:b/>
          <w:color w:val="333333"/>
          <w:spacing w:val="-2"/>
        </w:rPr>
        <w:t>местах»:</w:t>
      </w:r>
    </w:p>
    <w:p w14:paraId="2F087D04" w14:textId="77777777" w:rsidR="003324B1" w:rsidRDefault="007415B4" w:rsidP="007A5120">
      <w:pPr>
        <w:pStyle w:val="a5"/>
        <w:ind w:left="284" w:right="284"/>
        <w:jc w:val="both"/>
      </w:pPr>
      <w:r>
        <w:rPr>
          <w:color w:val="333333"/>
          <w:spacing w:val="-2"/>
        </w:rPr>
        <w:t>классифицировать</w:t>
      </w:r>
      <w:r>
        <w:rPr>
          <w:color w:val="333333"/>
          <w:spacing w:val="12"/>
        </w:rPr>
        <w:t xml:space="preserve"> </w:t>
      </w:r>
      <w:r>
        <w:rPr>
          <w:color w:val="333333"/>
          <w:spacing w:val="-2"/>
        </w:rPr>
        <w:t>общественные</w:t>
      </w:r>
      <w:r>
        <w:rPr>
          <w:color w:val="333333"/>
          <w:spacing w:val="15"/>
        </w:rPr>
        <w:t xml:space="preserve"> </w:t>
      </w:r>
      <w:r>
        <w:rPr>
          <w:color w:val="333333"/>
          <w:spacing w:val="-2"/>
        </w:rPr>
        <w:t>места;</w:t>
      </w:r>
    </w:p>
    <w:p w14:paraId="73B0CEE1" w14:textId="77777777" w:rsidR="003324B1" w:rsidRDefault="007415B4" w:rsidP="007A5120">
      <w:pPr>
        <w:pStyle w:val="a5"/>
        <w:ind w:left="284" w:right="284"/>
        <w:jc w:val="both"/>
      </w:pPr>
      <w:r>
        <w:rPr>
          <w:color w:val="333333"/>
        </w:rPr>
        <w:t>характеризовать</w:t>
      </w:r>
      <w:r>
        <w:rPr>
          <w:color w:val="333333"/>
          <w:spacing w:val="-7"/>
        </w:rPr>
        <w:t xml:space="preserve"> </w:t>
      </w:r>
      <w:r>
        <w:rPr>
          <w:color w:val="333333"/>
        </w:rPr>
        <w:t>потенциальные</w:t>
      </w:r>
      <w:r>
        <w:rPr>
          <w:color w:val="333333"/>
          <w:spacing w:val="-5"/>
        </w:rPr>
        <w:t xml:space="preserve"> </w:t>
      </w:r>
      <w:r>
        <w:rPr>
          <w:color w:val="333333"/>
        </w:rPr>
        <w:t>источники</w:t>
      </w:r>
      <w:r>
        <w:rPr>
          <w:color w:val="333333"/>
          <w:spacing w:val="-7"/>
        </w:rPr>
        <w:t xml:space="preserve"> </w:t>
      </w:r>
      <w:r>
        <w:rPr>
          <w:color w:val="333333"/>
        </w:rPr>
        <w:t>опасности</w:t>
      </w:r>
      <w:r>
        <w:rPr>
          <w:color w:val="333333"/>
          <w:spacing w:val="-6"/>
        </w:rPr>
        <w:t xml:space="preserve"> </w:t>
      </w:r>
      <w:r>
        <w:rPr>
          <w:color w:val="333333"/>
        </w:rPr>
        <w:t>в</w:t>
      </w:r>
      <w:r>
        <w:rPr>
          <w:color w:val="333333"/>
          <w:spacing w:val="-6"/>
        </w:rPr>
        <w:t xml:space="preserve"> </w:t>
      </w:r>
      <w:r>
        <w:rPr>
          <w:color w:val="333333"/>
        </w:rPr>
        <w:t>общественных</w:t>
      </w:r>
      <w:r>
        <w:rPr>
          <w:color w:val="333333"/>
          <w:spacing w:val="-7"/>
        </w:rPr>
        <w:t xml:space="preserve"> </w:t>
      </w:r>
      <w:r>
        <w:rPr>
          <w:color w:val="333333"/>
        </w:rPr>
        <w:t>местах; знать правила вызова экстренных служб и порядок взаимодействия с ними;</w:t>
      </w:r>
    </w:p>
    <w:p w14:paraId="60FD7211" w14:textId="77777777" w:rsidR="003324B1" w:rsidRDefault="007415B4" w:rsidP="007A5120">
      <w:pPr>
        <w:pStyle w:val="a5"/>
        <w:ind w:left="284" w:right="284"/>
        <w:jc w:val="both"/>
      </w:pPr>
      <w:r>
        <w:rPr>
          <w:color w:val="333333"/>
        </w:rPr>
        <w:t>уметь планировать действия в случае возникновения опасной или чрезвычайной ситуации; характеризовать</w:t>
      </w:r>
      <w:r>
        <w:rPr>
          <w:color w:val="333333"/>
          <w:spacing w:val="71"/>
        </w:rPr>
        <w:t xml:space="preserve"> </w:t>
      </w:r>
      <w:r>
        <w:rPr>
          <w:color w:val="333333"/>
        </w:rPr>
        <w:t>риски</w:t>
      </w:r>
      <w:r>
        <w:rPr>
          <w:color w:val="333333"/>
          <w:spacing w:val="68"/>
        </w:rPr>
        <w:t xml:space="preserve"> </w:t>
      </w:r>
      <w:r>
        <w:rPr>
          <w:color w:val="333333"/>
        </w:rPr>
        <w:t>массовых</w:t>
      </w:r>
      <w:r>
        <w:rPr>
          <w:color w:val="333333"/>
          <w:spacing w:val="73"/>
        </w:rPr>
        <w:t xml:space="preserve"> </w:t>
      </w:r>
      <w:r>
        <w:rPr>
          <w:color w:val="333333"/>
        </w:rPr>
        <w:t>мероприятий</w:t>
      </w:r>
      <w:r>
        <w:rPr>
          <w:color w:val="333333"/>
          <w:spacing w:val="73"/>
        </w:rPr>
        <w:t xml:space="preserve"> </w:t>
      </w:r>
      <w:r>
        <w:rPr>
          <w:color w:val="333333"/>
        </w:rPr>
        <w:t>и</w:t>
      </w:r>
      <w:r>
        <w:rPr>
          <w:color w:val="333333"/>
          <w:spacing w:val="70"/>
        </w:rPr>
        <w:t xml:space="preserve"> </w:t>
      </w:r>
      <w:r>
        <w:rPr>
          <w:color w:val="333333"/>
        </w:rPr>
        <w:t>объяснять</w:t>
      </w:r>
      <w:r>
        <w:rPr>
          <w:color w:val="333333"/>
          <w:spacing w:val="71"/>
        </w:rPr>
        <w:t xml:space="preserve"> </w:t>
      </w:r>
      <w:r>
        <w:rPr>
          <w:color w:val="333333"/>
        </w:rPr>
        <w:t>правила</w:t>
      </w:r>
      <w:r>
        <w:rPr>
          <w:color w:val="333333"/>
          <w:spacing w:val="71"/>
        </w:rPr>
        <w:t xml:space="preserve"> </w:t>
      </w:r>
      <w:r>
        <w:rPr>
          <w:color w:val="333333"/>
        </w:rPr>
        <w:t>подготовки</w:t>
      </w:r>
      <w:r>
        <w:rPr>
          <w:color w:val="333333"/>
          <w:spacing w:val="70"/>
        </w:rPr>
        <w:t xml:space="preserve"> </w:t>
      </w:r>
      <w:r>
        <w:rPr>
          <w:color w:val="333333"/>
        </w:rPr>
        <w:t>к</w:t>
      </w:r>
      <w:r>
        <w:rPr>
          <w:color w:val="333333"/>
          <w:spacing w:val="72"/>
        </w:rPr>
        <w:t xml:space="preserve"> </w:t>
      </w:r>
      <w:r>
        <w:rPr>
          <w:color w:val="333333"/>
        </w:rPr>
        <w:t>посещению</w:t>
      </w:r>
    </w:p>
    <w:p w14:paraId="760DD867" w14:textId="77777777" w:rsidR="003324B1" w:rsidRDefault="007415B4" w:rsidP="007A5120">
      <w:pPr>
        <w:pStyle w:val="a5"/>
        <w:ind w:left="284" w:right="284"/>
        <w:jc w:val="both"/>
      </w:pPr>
      <w:r>
        <w:rPr>
          <w:color w:val="333333"/>
        </w:rPr>
        <w:t>массов</w:t>
      </w:r>
      <w:r>
        <w:rPr>
          <w:color w:val="333333"/>
        </w:rPr>
        <w:t>ых</w:t>
      </w:r>
      <w:r>
        <w:rPr>
          <w:color w:val="333333"/>
          <w:spacing w:val="-9"/>
        </w:rPr>
        <w:t xml:space="preserve"> </w:t>
      </w:r>
      <w:r>
        <w:rPr>
          <w:color w:val="333333"/>
          <w:spacing w:val="-2"/>
        </w:rPr>
        <w:t>мероприятий;</w:t>
      </w:r>
    </w:p>
    <w:p w14:paraId="0C33ECA5" w14:textId="77777777" w:rsidR="003324B1" w:rsidRDefault="007415B4" w:rsidP="007A5120">
      <w:pPr>
        <w:pStyle w:val="a5"/>
        <w:ind w:left="284" w:right="284"/>
        <w:jc w:val="both"/>
      </w:pPr>
      <w:r>
        <w:rPr>
          <w:color w:val="333333"/>
        </w:rPr>
        <w:t>иметь</w:t>
      </w:r>
      <w:r>
        <w:rPr>
          <w:color w:val="333333"/>
          <w:spacing w:val="-5"/>
        </w:rPr>
        <w:t xml:space="preserve"> </w:t>
      </w:r>
      <w:r>
        <w:rPr>
          <w:color w:val="333333"/>
        </w:rPr>
        <w:t>навыки</w:t>
      </w:r>
      <w:r>
        <w:rPr>
          <w:color w:val="333333"/>
          <w:spacing w:val="-5"/>
        </w:rPr>
        <w:t xml:space="preserve"> </w:t>
      </w:r>
      <w:r>
        <w:rPr>
          <w:color w:val="333333"/>
        </w:rPr>
        <w:t>безопасного</w:t>
      </w:r>
      <w:r>
        <w:rPr>
          <w:color w:val="333333"/>
          <w:spacing w:val="-5"/>
        </w:rPr>
        <w:t xml:space="preserve"> </w:t>
      </w:r>
      <w:r>
        <w:rPr>
          <w:color w:val="333333"/>
        </w:rPr>
        <w:t>поведения</w:t>
      </w:r>
      <w:r>
        <w:rPr>
          <w:color w:val="333333"/>
          <w:spacing w:val="-6"/>
        </w:rPr>
        <w:t xml:space="preserve"> </w:t>
      </w:r>
      <w:r>
        <w:rPr>
          <w:color w:val="333333"/>
        </w:rPr>
        <w:t>при</w:t>
      </w:r>
      <w:r>
        <w:rPr>
          <w:color w:val="333333"/>
          <w:spacing w:val="-3"/>
        </w:rPr>
        <w:t xml:space="preserve"> </w:t>
      </w:r>
      <w:r>
        <w:rPr>
          <w:color w:val="333333"/>
        </w:rPr>
        <w:t>беспорядках</w:t>
      </w:r>
      <w:r>
        <w:rPr>
          <w:color w:val="333333"/>
          <w:spacing w:val="-2"/>
        </w:rPr>
        <w:t xml:space="preserve"> </w:t>
      </w:r>
      <w:r>
        <w:rPr>
          <w:color w:val="333333"/>
        </w:rPr>
        <w:t>в</w:t>
      </w:r>
      <w:r>
        <w:rPr>
          <w:color w:val="333333"/>
          <w:spacing w:val="-3"/>
        </w:rPr>
        <w:t xml:space="preserve"> </w:t>
      </w:r>
      <w:r>
        <w:rPr>
          <w:color w:val="333333"/>
        </w:rPr>
        <w:t>местах</w:t>
      </w:r>
      <w:r>
        <w:rPr>
          <w:color w:val="333333"/>
          <w:spacing w:val="-5"/>
        </w:rPr>
        <w:t xml:space="preserve"> </w:t>
      </w:r>
      <w:r>
        <w:rPr>
          <w:color w:val="333333"/>
        </w:rPr>
        <w:t>массового</w:t>
      </w:r>
      <w:r>
        <w:rPr>
          <w:color w:val="333333"/>
          <w:spacing w:val="-5"/>
        </w:rPr>
        <w:t xml:space="preserve"> </w:t>
      </w:r>
      <w:r>
        <w:rPr>
          <w:color w:val="333333"/>
        </w:rPr>
        <w:t>пребывания</w:t>
      </w:r>
      <w:r>
        <w:rPr>
          <w:color w:val="333333"/>
          <w:spacing w:val="-3"/>
        </w:rPr>
        <w:t xml:space="preserve"> </w:t>
      </w:r>
      <w:r>
        <w:rPr>
          <w:color w:val="333333"/>
        </w:rPr>
        <w:t>людей; иметь навыки безопасных действий при попадании в толпу и давку;</w:t>
      </w:r>
    </w:p>
    <w:p w14:paraId="3F0A27EB" w14:textId="77777777" w:rsidR="003324B1" w:rsidRDefault="007415B4" w:rsidP="007A5120">
      <w:pPr>
        <w:pStyle w:val="a5"/>
        <w:ind w:left="284" w:right="284"/>
        <w:jc w:val="both"/>
      </w:pPr>
      <w:r>
        <w:rPr>
          <w:color w:val="333333"/>
        </w:rPr>
        <w:t>иметь</w:t>
      </w:r>
      <w:r>
        <w:rPr>
          <w:color w:val="333333"/>
          <w:spacing w:val="-11"/>
        </w:rPr>
        <w:t xml:space="preserve"> </w:t>
      </w:r>
      <w:r>
        <w:rPr>
          <w:color w:val="333333"/>
        </w:rPr>
        <w:t>навыки</w:t>
      </w:r>
      <w:r>
        <w:rPr>
          <w:color w:val="333333"/>
          <w:spacing w:val="-9"/>
        </w:rPr>
        <w:t xml:space="preserve"> </w:t>
      </w:r>
      <w:r>
        <w:rPr>
          <w:color w:val="333333"/>
        </w:rPr>
        <w:t>безопасных</w:t>
      </w:r>
      <w:r>
        <w:rPr>
          <w:color w:val="333333"/>
          <w:spacing w:val="-9"/>
        </w:rPr>
        <w:t xml:space="preserve"> </w:t>
      </w:r>
      <w:r>
        <w:rPr>
          <w:color w:val="333333"/>
        </w:rPr>
        <w:t>действий</w:t>
      </w:r>
      <w:r>
        <w:rPr>
          <w:color w:val="333333"/>
          <w:spacing w:val="-8"/>
        </w:rPr>
        <w:t xml:space="preserve"> </w:t>
      </w:r>
      <w:r>
        <w:rPr>
          <w:color w:val="333333"/>
        </w:rPr>
        <w:t>при</w:t>
      </w:r>
      <w:r>
        <w:rPr>
          <w:color w:val="333333"/>
          <w:spacing w:val="-9"/>
        </w:rPr>
        <w:t xml:space="preserve"> </w:t>
      </w:r>
      <w:r>
        <w:rPr>
          <w:color w:val="333333"/>
        </w:rPr>
        <w:t>обнаружении</w:t>
      </w:r>
      <w:r>
        <w:rPr>
          <w:color w:val="333333"/>
          <w:spacing w:val="-7"/>
        </w:rPr>
        <w:t xml:space="preserve"> </w:t>
      </w:r>
      <w:r>
        <w:rPr>
          <w:color w:val="333333"/>
        </w:rPr>
        <w:t>угрозы</w:t>
      </w:r>
      <w:r>
        <w:rPr>
          <w:color w:val="333333"/>
          <w:spacing w:val="-6"/>
        </w:rPr>
        <w:t xml:space="preserve"> </w:t>
      </w:r>
      <w:r>
        <w:rPr>
          <w:color w:val="333333"/>
        </w:rPr>
        <w:t>возникновения</w:t>
      </w:r>
      <w:r>
        <w:rPr>
          <w:color w:val="333333"/>
          <w:spacing w:val="-7"/>
        </w:rPr>
        <w:t xml:space="preserve"> </w:t>
      </w:r>
      <w:r>
        <w:rPr>
          <w:color w:val="333333"/>
          <w:spacing w:val="-2"/>
        </w:rPr>
        <w:t>пожара;</w:t>
      </w:r>
    </w:p>
    <w:p w14:paraId="03AA4222" w14:textId="77777777" w:rsidR="003324B1" w:rsidRDefault="007415B4" w:rsidP="007A5120">
      <w:pPr>
        <w:pStyle w:val="a5"/>
        <w:ind w:left="284" w:right="284"/>
        <w:jc w:val="both"/>
      </w:pPr>
      <w:r>
        <w:rPr>
          <w:color w:val="333333"/>
        </w:rPr>
        <w:t>знать</w:t>
      </w:r>
      <w:r>
        <w:rPr>
          <w:color w:val="333333"/>
          <w:spacing w:val="-5"/>
        </w:rPr>
        <w:t xml:space="preserve"> </w:t>
      </w:r>
      <w:r>
        <w:rPr>
          <w:color w:val="333333"/>
        </w:rPr>
        <w:t>правила</w:t>
      </w:r>
      <w:r>
        <w:rPr>
          <w:color w:val="333333"/>
          <w:spacing w:val="-4"/>
        </w:rPr>
        <w:t xml:space="preserve"> </w:t>
      </w:r>
      <w:r>
        <w:rPr>
          <w:color w:val="333333"/>
        </w:rPr>
        <w:t>и</w:t>
      </w:r>
      <w:r>
        <w:rPr>
          <w:color w:val="333333"/>
          <w:spacing w:val="-3"/>
        </w:rPr>
        <w:t xml:space="preserve"> </w:t>
      </w:r>
      <w:r>
        <w:rPr>
          <w:color w:val="333333"/>
        </w:rPr>
        <w:t>иметь</w:t>
      </w:r>
      <w:r>
        <w:rPr>
          <w:color w:val="333333"/>
          <w:spacing w:val="-2"/>
        </w:rPr>
        <w:t xml:space="preserve"> </w:t>
      </w:r>
      <w:r>
        <w:rPr>
          <w:color w:val="333333"/>
        </w:rPr>
        <w:t>навыки</w:t>
      </w:r>
      <w:r>
        <w:rPr>
          <w:color w:val="333333"/>
          <w:spacing w:val="-3"/>
        </w:rPr>
        <w:t xml:space="preserve"> </w:t>
      </w:r>
      <w:r>
        <w:rPr>
          <w:color w:val="333333"/>
        </w:rPr>
        <w:t>безопасных</w:t>
      </w:r>
      <w:r>
        <w:rPr>
          <w:color w:val="333333"/>
          <w:spacing w:val="-5"/>
        </w:rPr>
        <w:t xml:space="preserve"> </w:t>
      </w:r>
      <w:r>
        <w:rPr>
          <w:color w:val="333333"/>
        </w:rPr>
        <w:t>действий</w:t>
      </w:r>
      <w:r>
        <w:rPr>
          <w:color w:val="333333"/>
          <w:spacing w:val="-3"/>
        </w:rPr>
        <w:t xml:space="preserve"> </w:t>
      </w:r>
      <w:r>
        <w:rPr>
          <w:color w:val="333333"/>
        </w:rPr>
        <w:t>при</w:t>
      </w:r>
      <w:r>
        <w:rPr>
          <w:color w:val="333333"/>
          <w:spacing w:val="-5"/>
        </w:rPr>
        <w:t xml:space="preserve"> </w:t>
      </w:r>
      <w:r>
        <w:rPr>
          <w:color w:val="333333"/>
        </w:rPr>
        <w:t>эвакуации</w:t>
      </w:r>
      <w:r>
        <w:rPr>
          <w:color w:val="333333"/>
          <w:spacing w:val="-1"/>
        </w:rPr>
        <w:t xml:space="preserve"> </w:t>
      </w:r>
      <w:r>
        <w:rPr>
          <w:color w:val="333333"/>
        </w:rPr>
        <w:t>из</w:t>
      </w:r>
      <w:r>
        <w:rPr>
          <w:color w:val="333333"/>
          <w:spacing w:val="-3"/>
        </w:rPr>
        <w:t xml:space="preserve"> </w:t>
      </w:r>
      <w:r>
        <w:rPr>
          <w:color w:val="333333"/>
        </w:rPr>
        <w:t>общественных</w:t>
      </w:r>
      <w:r>
        <w:rPr>
          <w:color w:val="333333"/>
          <w:spacing w:val="-5"/>
        </w:rPr>
        <w:t xml:space="preserve"> </w:t>
      </w:r>
      <w:r>
        <w:rPr>
          <w:color w:val="333333"/>
        </w:rPr>
        <w:t>мест</w:t>
      </w:r>
      <w:r>
        <w:rPr>
          <w:color w:val="333333"/>
          <w:spacing w:val="-5"/>
        </w:rPr>
        <w:t xml:space="preserve"> </w:t>
      </w:r>
      <w:r>
        <w:rPr>
          <w:color w:val="333333"/>
        </w:rPr>
        <w:t>и</w:t>
      </w:r>
      <w:r>
        <w:rPr>
          <w:color w:val="333333"/>
          <w:spacing w:val="-3"/>
        </w:rPr>
        <w:t xml:space="preserve"> </w:t>
      </w:r>
      <w:r>
        <w:rPr>
          <w:color w:val="333333"/>
        </w:rPr>
        <w:t>зданий; знать навыки безопасных действий при обрушениях зданий и сооружений;</w:t>
      </w:r>
    </w:p>
    <w:p w14:paraId="35B7CB13" w14:textId="77777777" w:rsidR="003324B1" w:rsidRDefault="007415B4" w:rsidP="007A5120">
      <w:pPr>
        <w:pStyle w:val="a5"/>
        <w:ind w:left="284" w:right="284"/>
        <w:jc w:val="both"/>
      </w:pPr>
      <w:r>
        <w:rPr>
          <w:color w:val="333333"/>
        </w:rPr>
        <w:t xml:space="preserve">характеризовать опасности криминогенного и антиобщественного характера в общественных </w:t>
      </w:r>
      <w:r>
        <w:rPr>
          <w:color w:val="333333"/>
          <w:spacing w:val="-2"/>
        </w:rPr>
        <w:t>местах;</w:t>
      </w:r>
    </w:p>
    <w:p w14:paraId="66F65EA2" w14:textId="77777777" w:rsidR="003324B1" w:rsidRDefault="007415B4" w:rsidP="007A5120">
      <w:pPr>
        <w:pStyle w:val="a5"/>
        <w:ind w:left="284" w:right="284"/>
        <w:jc w:val="both"/>
      </w:pPr>
      <w:r>
        <w:rPr>
          <w:color w:val="333333"/>
        </w:rPr>
        <w:t>иметь</w:t>
      </w:r>
      <w:r>
        <w:rPr>
          <w:color w:val="333333"/>
        </w:rPr>
        <w:t xml:space="preserve">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49958AD" w14:textId="77777777" w:rsidR="003324B1" w:rsidRDefault="003324B1" w:rsidP="007A5120">
      <w:pPr>
        <w:pStyle w:val="a5"/>
        <w:ind w:left="284" w:right="284"/>
        <w:jc w:val="both"/>
        <w:sectPr w:rsidR="003324B1" w:rsidSect="007A5120">
          <w:footerReference w:type="default" r:id="rId26"/>
          <w:pgSz w:w="11910" w:h="16390"/>
          <w:pgMar w:top="1060" w:right="3" w:bottom="280" w:left="850" w:header="0" w:footer="0" w:gutter="0"/>
          <w:cols w:space="720"/>
        </w:sectPr>
      </w:pPr>
    </w:p>
    <w:p w14:paraId="59EBA6EF" w14:textId="77777777" w:rsidR="003324B1" w:rsidRDefault="007415B4" w:rsidP="007A5120">
      <w:pPr>
        <w:pStyle w:val="a5"/>
        <w:ind w:left="284" w:right="284"/>
        <w:jc w:val="both"/>
      </w:pPr>
      <w:r>
        <w:rPr>
          <w:color w:val="333333"/>
        </w:rPr>
        <w:lastRenderedPageBreak/>
        <w:t>иметь</w:t>
      </w:r>
      <w:r>
        <w:rPr>
          <w:color w:val="333333"/>
          <w:spacing w:val="-12"/>
        </w:rPr>
        <w:t xml:space="preserve"> </w:t>
      </w:r>
      <w:r>
        <w:rPr>
          <w:color w:val="333333"/>
        </w:rPr>
        <w:t>навыки</w:t>
      </w:r>
      <w:r>
        <w:rPr>
          <w:color w:val="333333"/>
          <w:spacing w:val="-9"/>
        </w:rPr>
        <w:t xml:space="preserve"> </w:t>
      </w:r>
      <w:r>
        <w:rPr>
          <w:color w:val="333333"/>
        </w:rPr>
        <w:t>действий</w:t>
      </w:r>
      <w:r>
        <w:rPr>
          <w:color w:val="333333"/>
          <w:spacing w:val="-6"/>
        </w:rPr>
        <w:t xml:space="preserve"> </w:t>
      </w:r>
      <w:r>
        <w:rPr>
          <w:color w:val="333333"/>
        </w:rPr>
        <w:t>при</w:t>
      </w:r>
      <w:r>
        <w:rPr>
          <w:color w:val="333333"/>
          <w:spacing w:val="-9"/>
        </w:rPr>
        <w:t xml:space="preserve"> </w:t>
      </w:r>
      <w:r>
        <w:rPr>
          <w:color w:val="333333"/>
        </w:rPr>
        <w:t>взаимодействии</w:t>
      </w:r>
      <w:r>
        <w:rPr>
          <w:color w:val="333333"/>
          <w:spacing w:val="-8"/>
        </w:rPr>
        <w:t xml:space="preserve"> </w:t>
      </w:r>
      <w:r>
        <w:rPr>
          <w:color w:val="333333"/>
        </w:rPr>
        <w:t>с</w:t>
      </w:r>
      <w:r>
        <w:rPr>
          <w:color w:val="333333"/>
          <w:spacing w:val="-6"/>
        </w:rPr>
        <w:t xml:space="preserve"> </w:t>
      </w:r>
      <w:r>
        <w:rPr>
          <w:color w:val="333333"/>
        </w:rPr>
        <w:t>правоохранительными</w:t>
      </w:r>
      <w:r>
        <w:rPr>
          <w:color w:val="333333"/>
          <w:spacing w:val="-9"/>
        </w:rPr>
        <w:t xml:space="preserve"> </w:t>
      </w:r>
      <w:r>
        <w:rPr>
          <w:color w:val="333333"/>
          <w:spacing w:val="-2"/>
        </w:rPr>
        <w:t>органами.</w:t>
      </w:r>
    </w:p>
    <w:p w14:paraId="4070009B" w14:textId="638EF41A" w:rsidR="003324B1" w:rsidRDefault="005B5E34" w:rsidP="007A5120">
      <w:pPr>
        <w:pStyle w:val="a5"/>
        <w:ind w:left="284" w:right="284"/>
        <w:jc w:val="both"/>
        <w:rPr>
          <w:b/>
        </w:rPr>
      </w:pPr>
      <w:r>
        <w:rPr>
          <w:b/>
          <w:color w:val="333333"/>
          <w:spacing w:val="-2"/>
        </w:rPr>
        <w:t xml:space="preserve">9 </w:t>
      </w:r>
      <w:r w:rsidR="007415B4">
        <w:rPr>
          <w:b/>
          <w:color w:val="333333"/>
          <w:spacing w:val="-2"/>
        </w:rPr>
        <w:t>КЛАСС</w:t>
      </w:r>
    </w:p>
    <w:p w14:paraId="23D415B9" w14:textId="77777777" w:rsidR="003324B1" w:rsidRDefault="007415B4" w:rsidP="007A5120">
      <w:pPr>
        <w:pStyle w:val="a5"/>
        <w:ind w:left="284" w:right="284"/>
        <w:jc w:val="both"/>
        <w:rPr>
          <w:b/>
        </w:rPr>
      </w:pPr>
      <w:r>
        <w:rPr>
          <w:b/>
          <w:color w:val="333333"/>
        </w:rPr>
        <w:t>Предметные</w:t>
      </w:r>
      <w:r>
        <w:rPr>
          <w:b/>
          <w:color w:val="333333"/>
          <w:spacing w:val="-10"/>
        </w:rPr>
        <w:t xml:space="preserve"> </w:t>
      </w:r>
      <w:r>
        <w:rPr>
          <w:b/>
          <w:color w:val="333333"/>
        </w:rPr>
        <w:t>результаты</w:t>
      </w:r>
      <w:r>
        <w:rPr>
          <w:b/>
          <w:color w:val="333333"/>
          <w:spacing w:val="-7"/>
        </w:rPr>
        <w:t xml:space="preserve"> </w:t>
      </w:r>
      <w:r>
        <w:rPr>
          <w:b/>
          <w:color w:val="333333"/>
        </w:rPr>
        <w:t>по</w:t>
      </w:r>
      <w:r>
        <w:rPr>
          <w:b/>
          <w:color w:val="333333"/>
          <w:spacing w:val="-8"/>
        </w:rPr>
        <w:t xml:space="preserve"> </w:t>
      </w:r>
      <w:r>
        <w:rPr>
          <w:b/>
          <w:color w:val="333333"/>
        </w:rPr>
        <w:t>модулю</w:t>
      </w:r>
      <w:r>
        <w:rPr>
          <w:b/>
          <w:color w:val="333333"/>
          <w:spacing w:val="-6"/>
        </w:rPr>
        <w:t xml:space="preserve"> </w:t>
      </w:r>
      <w:r>
        <w:rPr>
          <w:b/>
          <w:color w:val="333333"/>
        </w:rPr>
        <w:t>№</w:t>
      </w:r>
      <w:r>
        <w:rPr>
          <w:b/>
          <w:color w:val="333333"/>
          <w:spacing w:val="-8"/>
        </w:rPr>
        <w:t xml:space="preserve"> </w:t>
      </w:r>
      <w:r>
        <w:rPr>
          <w:b/>
          <w:color w:val="333333"/>
        </w:rPr>
        <w:t>7</w:t>
      </w:r>
      <w:r>
        <w:rPr>
          <w:b/>
          <w:color w:val="333333"/>
          <w:spacing w:val="-5"/>
        </w:rPr>
        <w:t xml:space="preserve"> </w:t>
      </w:r>
      <w:r>
        <w:rPr>
          <w:b/>
          <w:color w:val="333333"/>
        </w:rPr>
        <w:t>«Безопасность</w:t>
      </w:r>
      <w:r>
        <w:rPr>
          <w:b/>
          <w:color w:val="333333"/>
          <w:spacing w:val="-7"/>
        </w:rPr>
        <w:t xml:space="preserve"> </w:t>
      </w:r>
      <w:r>
        <w:rPr>
          <w:b/>
          <w:color w:val="333333"/>
        </w:rPr>
        <w:t>в</w:t>
      </w:r>
      <w:r>
        <w:rPr>
          <w:b/>
          <w:color w:val="333333"/>
          <w:spacing w:val="-7"/>
        </w:rPr>
        <w:t xml:space="preserve"> </w:t>
      </w:r>
      <w:r>
        <w:rPr>
          <w:b/>
          <w:color w:val="333333"/>
        </w:rPr>
        <w:t>природной</w:t>
      </w:r>
      <w:r>
        <w:rPr>
          <w:b/>
          <w:color w:val="333333"/>
          <w:spacing w:val="-8"/>
        </w:rPr>
        <w:t xml:space="preserve"> </w:t>
      </w:r>
      <w:r>
        <w:rPr>
          <w:b/>
          <w:color w:val="333333"/>
          <w:spacing w:val="-2"/>
        </w:rPr>
        <w:t>среде»:</w:t>
      </w:r>
    </w:p>
    <w:p w14:paraId="1A5224C3" w14:textId="77777777" w:rsidR="003324B1" w:rsidRDefault="007415B4" w:rsidP="007A5120">
      <w:pPr>
        <w:pStyle w:val="a5"/>
        <w:ind w:left="284" w:right="284"/>
        <w:jc w:val="both"/>
      </w:pPr>
      <w:r>
        <w:rPr>
          <w:color w:val="333333"/>
        </w:rPr>
        <w:t>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 паукообразные,</w:t>
      </w:r>
    </w:p>
    <w:p w14:paraId="5C591C6A" w14:textId="77777777" w:rsidR="003324B1" w:rsidRDefault="007415B4" w:rsidP="007A5120">
      <w:pPr>
        <w:pStyle w:val="a5"/>
        <w:ind w:left="284" w:right="284"/>
        <w:jc w:val="both"/>
      </w:pPr>
      <w:r>
        <w:rPr>
          <w:color w:val="333333"/>
        </w:rPr>
        <w:t>ядовитые</w:t>
      </w:r>
      <w:r>
        <w:rPr>
          <w:color w:val="333333"/>
          <w:spacing w:val="-5"/>
        </w:rPr>
        <w:t xml:space="preserve"> </w:t>
      </w:r>
      <w:r>
        <w:rPr>
          <w:color w:val="333333"/>
        </w:rPr>
        <w:t>грибы</w:t>
      </w:r>
      <w:r>
        <w:rPr>
          <w:color w:val="333333"/>
          <w:spacing w:val="-5"/>
        </w:rPr>
        <w:t xml:space="preserve"> </w:t>
      </w:r>
      <w:r>
        <w:rPr>
          <w:color w:val="333333"/>
        </w:rPr>
        <w:t>и</w:t>
      </w:r>
      <w:r>
        <w:rPr>
          <w:color w:val="333333"/>
          <w:spacing w:val="-3"/>
        </w:rPr>
        <w:t xml:space="preserve"> </w:t>
      </w:r>
      <w:r>
        <w:rPr>
          <w:color w:val="333333"/>
          <w:spacing w:val="-2"/>
        </w:rPr>
        <w:t>растения;</w:t>
      </w:r>
    </w:p>
    <w:p w14:paraId="61A3E499" w14:textId="77777777" w:rsidR="003324B1" w:rsidRDefault="007415B4" w:rsidP="007A5120">
      <w:pPr>
        <w:pStyle w:val="a5"/>
        <w:ind w:left="284" w:right="284"/>
        <w:jc w:val="both"/>
      </w:pPr>
      <w:r>
        <w:rPr>
          <w:color w:val="333333"/>
        </w:rPr>
        <w:t>иметь представление о безопасных действиях при встрече с</w:t>
      </w:r>
      <w:r>
        <w:rPr>
          <w:color w:val="333333"/>
        </w:rPr>
        <w:t xml:space="preserve"> дикими животными, змеями, насекомыми и паукообразными;</w:t>
      </w:r>
    </w:p>
    <w:p w14:paraId="6785B678" w14:textId="77777777" w:rsidR="003324B1" w:rsidRDefault="007415B4" w:rsidP="007A5120">
      <w:pPr>
        <w:pStyle w:val="a5"/>
        <w:ind w:left="284" w:right="284"/>
        <w:jc w:val="both"/>
      </w:pPr>
      <w:r>
        <w:rPr>
          <w:color w:val="333333"/>
        </w:rPr>
        <w:t>знать правила поведения для снижения риска отравления ядовитыми грибами и растениями; характеризовать</w:t>
      </w:r>
      <w:r>
        <w:rPr>
          <w:color w:val="333333"/>
          <w:spacing w:val="-6"/>
        </w:rPr>
        <w:t xml:space="preserve"> </w:t>
      </w:r>
      <w:r>
        <w:rPr>
          <w:color w:val="333333"/>
        </w:rPr>
        <w:t>автономные</w:t>
      </w:r>
      <w:r>
        <w:rPr>
          <w:color w:val="333333"/>
          <w:spacing w:val="-5"/>
        </w:rPr>
        <w:t xml:space="preserve"> </w:t>
      </w:r>
      <w:r>
        <w:rPr>
          <w:color w:val="333333"/>
        </w:rPr>
        <w:t>условия,</w:t>
      </w:r>
      <w:r>
        <w:rPr>
          <w:color w:val="333333"/>
          <w:spacing w:val="-3"/>
        </w:rPr>
        <w:t xml:space="preserve"> </w:t>
      </w:r>
      <w:r>
        <w:rPr>
          <w:color w:val="333333"/>
        </w:rPr>
        <w:t>раскрывать</w:t>
      </w:r>
      <w:r>
        <w:rPr>
          <w:color w:val="333333"/>
          <w:spacing w:val="-3"/>
        </w:rPr>
        <w:t xml:space="preserve"> </w:t>
      </w:r>
      <w:r>
        <w:rPr>
          <w:color w:val="333333"/>
        </w:rPr>
        <w:t>их</w:t>
      </w:r>
      <w:r>
        <w:rPr>
          <w:color w:val="333333"/>
          <w:spacing w:val="-3"/>
        </w:rPr>
        <w:t xml:space="preserve"> </w:t>
      </w:r>
      <w:r>
        <w:rPr>
          <w:color w:val="333333"/>
        </w:rPr>
        <w:t>опасности</w:t>
      </w:r>
      <w:r>
        <w:rPr>
          <w:color w:val="333333"/>
          <w:spacing w:val="-6"/>
        </w:rPr>
        <w:t xml:space="preserve"> </w:t>
      </w:r>
      <w:r>
        <w:rPr>
          <w:color w:val="333333"/>
        </w:rPr>
        <w:t>и</w:t>
      </w:r>
      <w:r>
        <w:rPr>
          <w:color w:val="333333"/>
          <w:spacing w:val="-4"/>
        </w:rPr>
        <w:t xml:space="preserve"> </w:t>
      </w:r>
      <w:r>
        <w:rPr>
          <w:color w:val="333333"/>
        </w:rPr>
        <w:t>порядок</w:t>
      </w:r>
      <w:r>
        <w:rPr>
          <w:color w:val="333333"/>
          <w:spacing w:val="-5"/>
        </w:rPr>
        <w:t xml:space="preserve"> </w:t>
      </w:r>
      <w:r>
        <w:rPr>
          <w:color w:val="333333"/>
        </w:rPr>
        <w:t>подготовки</w:t>
      </w:r>
      <w:r>
        <w:rPr>
          <w:color w:val="333333"/>
          <w:spacing w:val="-4"/>
        </w:rPr>
        <w:t xml:space="preserve"> </w:t>
      </w:r>
      <w:r>
        <w:rPr>
          <w:color w:val="333333"/>
        </w:rPr>
        <w:t>к</w:t>
      </w:r>
      <w:r>
        <w:rPr>
          <w:color w:val="333333"/>
          <w:spacing w:val="-5"/>
        </w:rPr>
        <w:t xml:space="preserve"> </w:t>
      </w:r>
      <w:r>
        <w:rPr>
          <w:color w:val="333333"/>
        </w:rPr>
        <w:t>ним;</w:t>
      </w:r>
    </w:p>
    <w:p w14:paraId="0FB60139" w14:textId="77777777" w:rsidR="003324B1" w:rsidRDefault="007415B4" w:rsidP="007A5120">
      <w:pPr>
        <w:pStyle w:val="a5"/>
        <w:ind w:left="284" w:right="284"/>
        <w:jc w:val="both"/>
      </w:pPr>
      <w:r>
        <w:rPr>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5459A333" w14:textId="77777777" w:rsidR="003324B1" w:rsidRDefault="007415B4" w:rsidP="007A5120">
      <w:pPr>
        <w:pStyle w:val="a5"/>
        <w:ind w:left="284" w:right="284"/>
        <w:jc w:val="both"/>
      </w:pPr>
      <w:r>
        <w:rPr>
          <w:color w:val="333333"/>
        </w:rPr>
        <w:t>классифицировать</w:t>
      </w:r>
      <w:r>
        <w:rPr>
          <w:color w:val="333333"/>
          <w:spacing w:val="-7"/>
        </w:rPr>
        <w:t xml:space="preserve"> </w:t>
      </w:r>
      <w:r>
        <w:rPr>
          <w:color w:val="333333"/>
        </w:rPr>
        <w:t>и</w:t>
      </w:r>
      <w:r>
        <w:rPr>
          <w:color w:val="333333"/>
          <w:spacing w:val="-5"/>
        </w:rPr>
        <w:t xml:space="preserve"> </w:t>
      </w:r>
      <w:r>
        <w:rPr>
          <w:color w:val="333333"/>
        </w:rPr>
        <w:t>хара</w:t>
      </w:r>
      <w:r>
        <w:rPr>
          <w:color w:val="333333"/>
        </w:rPr>
        <w:t>ктеризовать</w:t>
      </w:r>
      <w:r>
        <w:rPr>
          <w:color w:val="333333"/>
          <w:spacing w:val="-4"/>
        </w:rPr>
        <w:t xml:space="preserve"> </w:t>
      </w:r>
      <w:r>
        <w:rPr>
          <w:color w:val="333333"/>
        </w:rPr>
        <w:t>природные</w:t>
      </w:r>
      <w:r>
        <w:rPr>
          <w:color w:val="333333"/>
          <w:spacing w:val="-6"/>
        </w:rPr>
        <w:t xml:space="preserve"> </w:t>
      </w:r>
      <w:r>
        <w:rPr>
          <w:color w:val="333333"/>
        </w:rPr>
        <w:t>пожары</w:t>
      </w:r>
      <w:r>
        <w:rPr>
          <w:color w:val="333333"/>
          <w:spacing w:val="-4"/>
        </w:rPr>
        <w:t xml:space="preserve"> </w:t>
      </w:r>
      <w:r>
        <w:rPr>
          <w:color w:val="333333"/>
        </w:rPr>
        <w:t>и</w:t>
      </w:r>
      <w:r>
        <w:rPr>
          <w:color w:val="333333"/>
          <w:spacing w:val="-7"/>
        </w:rPr>
        <w:t xml:space="preserve"> </w:t>
      </w:r>
      <w:r>
        <w:rPr>
          <w:color w:val="333333"/>
        </w:rPr>
        <w:t>их</w:t>
      </w:r>
      <w:r>
        <w:rPr>
          <w:color w:val="333333"/>
          <w:spacing w:val="-4"/>
        </w:rPr>
        <w:t xml:space="preserve"> </w:t>
      </w:r>
      <w:r>
        <w:rPr>
          <w:color w:val="333333"/>
        </w:rPr>
        <w:t>опасности; характеризовать факторы и причины возникновения пожаров;</w:t>
      </w:r>
    </w:p>
    <w:p w14:paraId="0DD6BDE9" w14:textId="77777777" w:rsidR="003324B1" w:rsidRDefault="007415B4" w:rsidP="007A5120">
      <w:pPr>
        <w:pStyle w:val="a5"/>
        <w:ind w:left="284" w:right="284"/>
        <w:jc w:val="both"/>
      </w:pPr>
      <w:r>
        <w:rPr>
          <w:color w:val="333333"/>
        </w:rPr>
        <w:t>иметь</w:t>
      </w:r>
      <w:r>
        <w:rPr>
          <w:color w:val="333333"/>
          <w:spacing w:val="-6"/>
        </w:rPr>
        <w:t xml:space="preserve"> </w:t>
      </w:r>
      <w:r>
        <w:rPr>
          <w:color w:val="333333"/>
        </w:rPr>
        <w:t>представления</w:t>
      </w:r>
      <w:r>
        <w:rPr>
          <w:color w:val="333333"/>
          <w:spacing w:val="-6"/>
        </w:rPr>
        <w:t xml:space="preserve"> </w:t>
      </w:r>
      <w:r>
        <w:rPr>
          <w:color w:val="333333"/>
        </w:rPr>
        <w:t>о</w:t>
      </w:r>
      <w:r>
        <w:rPr>
          <w:color w:val="333333"/>
          <w:spacing w:val="-3"/>
        </w:rPr>
        <w:t xml:space="preserve"> </w:t>
      </w:r>
      <w:r>
        <w:rPr>
          <w:color w:val="333333"/>
        </w:rPr>
        <w:t>безопасных</w:t>
      </w:r>
      <w:r>
        <w:rPr>
          <w:color w:val="333333"/>
          <w:spacing w:val="-6"/>
        </w:rPr>
        <w:t xml:space="preserve"> </w:t>
      </w:r>
      <w:r>
        <w:rPr>
          <w:color w:val="333333"/>
        </w:rPr>
        <w:t>действиях</w:t>
      </w:r>
      <w:r>
        <w:rPr>
          <w:color w:val="333333"/>
          <w:spacing w:val="-3"/>
        </w:rPr>
        <w:t xml:space="preserve"> </w:t>
      </w:r>
      <w:r>
        <w:rPr>
          <w:color w:val="333333"/>
        </w:rPr>
        <w:t>при</w:t>
      </w:r>
      <w:r>
        <w:rPr>
          <w:color w:val="333333"/>
          <w:spacing w:val="-4"/>
        </w:rPr>
        <w:t xml:space="preserve"> </w:t>
      </w:r>
      <w:r>
        <w:rPr>
          <w:color w:val="333333"/>
        </w:rPr>
        <w:t>нахождении</w:t>
      </w:r>
      <w:r>
        <w:rPr>
          <w:color w:val="333333"/>
          <w:spacing w:val="-4"/>
        </w:rPr>
        <w:t xml:space="preserve"> </w:t>
      </w:r>
      <w:r>
        <w:rPr>
          <w:color w:val="333333"/>
        </w:rPr>
        <w:t>в</w:t>
      </w:r>
      <w:r>
        <w:rPr>
          <w:color w:val="333333"/>
          <w:spacing w:val="-4"/>
        </w:rPr>
        <w:t xml:space="preserve"> </w:t>
      </w:r>
      <w:r>
        <w:rPr>
          <w:color w:val="333333"/>
        </w:rPr>
        <w:t>зоне</w:t>
      </w:r>
      <w:r>
        <w:rPr>
          <w:color w:val="333333"/>
          <w:spacing w:val="-3"/>
        </w:rPr>
        <w:t xml:space="preserve"> </w:t>
      </w:r>
      <w:r>
        <w:rPr>
          <w:color w:val="333333"/>
        </w:rPr>
        <w:t>природного</w:t>
      </w:r>
      <w:r>
        <w:rPr>
          <w:color w:val="333333"/>
          <w:spacing w:val="-6"/>
        </w:rPr>
        <w:t xml:space="preserve"> </w:t>
      </w:r>
      <w:r>
        <w:rPr>
          <w:color w:val="333333"/>
        </w:rPr>
        <w:t>пожара; иметь представление о правилах безопасного поведения в горах;</w:t>
      </w:r>
    </w:p>
    <w:p w14:paraId="02405A15" w14:textId="77777777" w:rsidR="003324B1" w:rsidRDefault="007415B4" w:rsidP="007A5120">
      <w:pPr>
        <w:pStyle w:val="a5"/>
        <w:ind w:left="284" w:right="284"/>
        <w:jc w:val="both"/>
      </w:pPr>
      <w:r>
        <w:rPr>
          <w:color w:val="333333"/>
        </w:rPr>
        <w:t>характеризовать снежные лавины, камнепады, сели, оползни, их внешние признаки и опасности; иметь</w:t>
      </w:r>
      <w:r>
        <w:rPr>
          <w:color w:val="333333"/>
          <w:spacing w:val="60"/>
        </w:rPr>
        <w:t xml:space="preserve"> </w:t>
      </w:r>
      <w:r>
        <w:rPr>
          <w:color w:val="333333"/>
        </w:rPr>
        <w:t>представления</w:t>
      </w:r>
      <w:r>
        <w:rPr>
          <w:color w:val="333333"/>
          <w:spacing w:val="62"/>
        </w:rPr>
        <w:t xml:space="preserve"> </w:t>
      </w:r>
      <w:r>
        <w:rPr>
          <w:color w:val="333333"/>
        </w:rPr>
        <w:t>о</w:t>
      </w:r>
      <w:r>
        <w:rPr>
          <w:color w:val="333333"/>
          <w:spacing w:val="62"/>
        </w:rPr>
        <w:t xml:space="preserve"> </w:t>
      </w:r>
      <w:r>
        <w:rPr>
          <w:color w:val="333333"/>
        </w:rPr>
        <w:t>безопасных</w:t>
      </w:r>
      <w:r>
        <w:rPr>
          <w:color w:val="333333"/>
          <w:spacing w:val="62"/>
        </w:rPr>
        <w:t xml:space="preserve"> </w:t>
      </w:r>
      <w:r>
        <w:rPr>
          <w:color w:val="333333"/>
        </w:rPr>
        <w:t>действиях,</w:t>
      </w:r>
      <w:r>
        <w:rPr>
          <w:color w:val="333333"/>
          <w:spacing w:val="62"/>
        </w:rPr>
        <w:t xml:space="preserve"> </w:t>
      </w:r>
      <w:r>
        <w:rPr>
          <w:color w:val="333333"/>
        </w:rPr>
        <w:t>необходимых</w:t>
      </w:r>
      <w:r>
        <w:rPr>
          <w:color w:val="333333"/>
          <w:spacing w:val="62"/>
        </w:rPr>
        <w:t xml:space="preserve"> </w:t>
      </w:r>
      <w:r>
        <w:rPr>
          <w:color w:val="333333"/>
        </w:rPr>
        <w:t>для</w:t>
      </w:r>
      <w:r>
        <w:rPr>
          <w:color w:val="333333"/>
          <w:spacing w:val="40"/>
        </w:rPr>
        <w:t xml:space="preserve"> </w:t>
      </w:r>
      <w:r>
        <w:rPr>
          <w:color w:val="333333"/>
        </w:rPr>
        <w:t>снижения</w:t>
      </w:r>
      <w:r>
        <w:rPr>
          <w:color w:val="333333"/>
          <w:spacing w:val="64"/>
        </w:rPr>
        <w:t xml:space="preserve"> </w:t>
      </w:r>
      <w:r>
        <w:rPr>
          <w:color w:val="333333"/>
        </w:rPr>
        <w:t>риска</w:t>
      </w:r>
      <w:r>
        <w:rPr>
          <w:color w:val="333333"/>
          <w:spacing w:val="63"/>
        </w:rPr>
        <w:t xml:space="preserve"> </w:t>
      </w:r>
      <w:r>
        <w:rPr>
          <w:color w:val="333333"/>
        </w:rPr>
        <w:t>попадания</w:t>
      </w:r>
      <w:r>
        <w:rPr>
          <w:color w:val="333333"/>
          <w:spacing w:val="62"/>
        </w:rPr>
        <w:t xml:space="preserve"> </w:t>
      </w:r>
      <w:r>
        <w:rPr>
          <w:color w:val="333333"/>
        </w:rPr>
        <w:t>в</w:t>
      </w:r>
    </w:p>
    <w:p w14:paraId="79CC8136" w14:textId="77777777" w:rsidR="003324B1" w:rsidRDefault="007415B4" w:rsidP="007A5120">
      <w:pPr>
        <w:pStyle w:val="a5"/>
        <w:ind w:left="284" w:right="284"/>
        <w:jc w:val="both"/>
      </w:pPr>
      <w:r>
        <w:rPr>
          <w:color w:val="333333"/>
        </w:rPr>
        <w:t>лавину,</w:t>
      </w:r>
      <w:r>
        <w:rPr>
          <w:color w:val="333333"/>
          <w:spacing w:val="-6"/>
        </w:rPr>
        <w:t xml:space="preserve"> </w:t>
      </w:r>
      <w:r>
        <w:rPr>
          <w:color w:val="333333"/>
        </w:rPr>
        <w:t>под</w:t>
      </w:r>
      <w:r>
        <w:rPr>
          <w:color w:val="333333"/>
          <w:spacing w:val="-3"/>
        </w:rPr>
        <w:t xml:space="preserve"> </w:t>
      </w:r>
      <w:r>
        <w:rPr>
          <w:color w:val="333333"/>
        </w:rPr>
        <w:t>камнепад,</w:t>
      </w:r>
      <w:r>
        <w:rPr>
          <w:color w:val="333333"/>
          <w:spacing w:val="-3"/>
        </w:rPr>
        <w:t xml:space="preserve"> </w:t>
      </w:r>
      <w:r>
        <w:rPr>
          <w:color w:val="333333"/>
        </w:rPr>
        <w:t>при</w:t>
      </w:r>
      <w:r>
        <w:rPr>
          <w:color w:val="333333"/>
          <w:spacing w:val="-4"/>
        </w:rPr>
        <w:t xml:space="preserve"> </w:t>
      </w:r>
      <w:r>
        <w:rPr>
          <w:color w:val="333333"/>
        </w:rPr>
        <w:t>попадании</w:t>
      </w:r>
      <w:r>
        <w:rPr>
          <w:color w:val="333333"/>
          <w:spacing w:val="-4"/>
        </w:rPr>
        <w:t xml:space="preserve"> </w:t>
      </w:r>
      <w:r>
        <w:rPr>
          <w:color w:val="333333"/>
        </w:rPr>
        <w:t>в</w:t>
      </w:r>
      <w:r>
        <w:rPr>
          <w:color w:val="333333"/>
          <w:spacing w:val="-4"/>
        </w:rPr>
        <w:t xml:space="preserve"> </w:t>
      </w:r>
      <w:r>
        <w:rPr>
          <w:color w:val="333333"/>
        </w:rPr>
        <w:t>зону</w:t>
      </w:r>
      <w:r>
        <w:rPr>
          <w:color w:val="333333"/>
          <w:spacing w:val="-3"/>
        </w:rPr>
        <w:t xml:space="preserve"> </w:t>
      </w:r>
      <w:r>
        <w:rPr>
          <w:color w:val="333333"/>
        </w:rPr>
        <w:t>селя,</w:t>
      </w:r>
      <w:r>
        <w:rPr>
          <w:color w:val="333333"/>
          <w:spacing w:val="-6"/>
        </w:rPr>
        <w:t xml:space="preserve"> </w:t>
      </w:r>
      <w:r>
        <w:rPr>
          <w:color w:val="333333"/>
        </w:rPr>
        <w:t>при</w:t>
      </w:r>
      <w:r>
        <w:rPr>
          <w:color w:val="333333"/>
          <w:spacing w:val="-4"/>
        </w:rPr>
        <w:t xml:space="preserve"> </w:t>
      </w:r>
      <w:r>
        <w:rPr>
          <w:color w:val="333333"/>
        </w:rPr>
        <w:t>начале</w:t>
      </w:r>
      <w:r>
        <w:rPr>
          <w:color w:val="333333"/>
          <w:spacing w:val="-5"/>
        </w:rPr>
        <w:t xml:space="preserve"> </w:t>
      </w:r>
      <w:r>
        <w:rPr>
          <w:color w:val="333333"/>
        </w:rPr>
        <w:t>оползня; знать общие правила безопасного поведения на водоёмах;</w:t>
      </w:r>
    </w:p>
    <w:p w14:paraId="3585ED8E" w14:textId="77777777" w:rsidR="003324B1" w:rsidRDefault="007415B4" w:rsidP="007A5120">
      <w:pPr>
        <w:pStyle w:val="a5"/>
        <w:ind w:left="284" w:right="284"/>
        <w:jc w:val="both"/>
      </w:pPr>
      <w:r>
        <w:rPr>
          <w:color w:val="333333"/>
        </w:rPr>
        <w:t>знать</w:t>
      </w:r>
      <w:r>
        <w:rPr>
          <w:color w:val="333333"/>
          <w:spacing w:val="-5"/>
        </w:rPr>
        <w:t xml:space="preserve"> </w:t>
      </w:r>
      <w:r>
        <w:rPr>
          <w:color w:val="333333"/>
        </w:rPr>
        <w:t>правила</w:t>
      </w:r>
      <w:r>
        <w:rPr>
          <w:color w:val="333333"/>
          <w:spacing w:val="-4"/>
        </w:rPr>
        <w:t xml:space="preserve"> </w:t>
      </w:r>
      <w:r>
        <w:rPr>
          <w:color w:val="333333"/>
        </w:rPr>
        <w:t>купания,</w:t>
      </w:r>
      <w:r>
        <w:rPr>
          <w:color w:val="333333"/>
          <w:spacing w:val="-3"/>
        </w:rPr>
        <w:t xml:space="preserve"> </w:t>
      </w:r>
      <w:r>
        <w:rPr>
          <w:color w:val="333333"/>
        </w:rPr>
        <w:t>понимать</w:t>
      </w:r>
      <w:r>
        <w:rPr>
          <w:color w:val="333333"/>
          <w:spacing w:val="-5"/>
        </w:rPr>
        <w:t xml:space="preserve"> </w:t>
      </w:r>
      <w:r>
        <w:rPr>
          <w:color w:val="333333"/>
        </w:rPr>
        <w:t>различия</w:t>
      </w:r>
      <w:r>
        <w:rPr>
          <w:color w:val="333333"/>
          <w:spacing w:val="-4"/>
        </w:rPr>
        <w:t xml:space="preserve"> </w:t>
      </w:r>
      <w:r>
        <w:rPr>
          <w:color w:val="333333"/>
        </w:rPr>
        <w:t>между</w:t>
      </w:r>
      <w:r>
        <w:rPr>
          <w:color w:val="333333"/>
          <w:spacing w:val="-5"/>
        </w:rPr>
        <w:t xml:space="preserve"> </w:t>
      </w:r>
      <w:r>
        <w:rPr>
          <w:color w:val="333333"/>
        </w:rPr>
        <w:t>оборудованными</w:t>
      </w:r>
      <w:r>
        <w:rPr>
          <w:color w:val="333333"/>
          <w:spacing w:val="-5"/>
        </w:rPr>
        <w:t xml:space="preserve"> </w:t>
      </w:r>
      <w:r>
        <w:rPr>
          <w:color w:val="333333"/>
        </w:rPr>
        <w:t>и</w:t>
      </w:r>
      <w:r>
        <w:rPr>
          <w:color w:val="333333"/>
          <w:spacing w:val="-4"/>
        </w:rPr>
        <w:t xml:space="preserve"> </w:t>
      </w:r>
      <w:r>
        <w:rPr>
          <w:color w:val="333333"/>
        </w:rPr>
        <w:t>необорудованными</w:t>
      </w:r>
      <w:r>
        <w:rPr>
          <w:color w:val="333333"/>
          <w:spacing w:val="-4"/>
        </w:rPr>
        <w:t xml:space="preserve"> </w:t>
      </w:r>
      <w:r>
        <w:rPr>
          <w:color w:val="333333"/>
        </w:rPr>
        <w:t>пляжами; знать правила само- и взаимопомощи терпящим бедствие на воде;</w:t>
      </w:r>
    </w:p>
    <w:p w14:paraId="6DF73195" w14:textId="77777777" w:rsidR="003324B1" w:rsidRDefault="007415B4" w:rsidP="007A5120">
      <w:pPr>
        <w:pStyle w:val="a5"/>
        <w:ind w:left="284" w:right="284"/>
        <w:jc w:val="both"/>
      </w:pPr>
      <w:r>
        <w:rPr>
          <w:color w:val="333333"/>
        </w:rPr>
        <w:t>иметь</w:t>
      </w:r>
      <w:r>
        <w:rPr>
          <w:color w:val="333333"/>
          <w:spacing w:val="79"/>
        </w:rPr>
        <w:t xml:space="preserve"> </w:t>
      </w:r>
      <w:r>
        <w:rPr>
          <w:color w:val="333333"/>
        </w:rPr>
        <w:t>представление</w:t>
      </w:r>
      <w:r>
        <w:rPr>
          <w:color w:val="333333"/>
          <w:spacing w:val="80"/>
        </w:rPr>
        <w:t xml:space="preserve"> </w:t>
      </w:r>
      <w:r>
        <w:rPr>
          <w:color w:val="333333"/>
        </w:rPr>
        <w:t>о</w:t>
      </w:r>
      <w:r>
        <w:rPr>
          <w:color w:val="333333"/>
          <w:spacing w:val="80"/>
        </w:rPr>
        <w:t xml:space="preserve"> </w:t>
      </w:r>
      <w:r>
        <w:rPr>
          <w:color w:val="333333"/>
        </w:rPr>
        <w:t>безопасных</w:t>
      </w:r>
      <w:r>
        <w:rPr>
          <w:color w:val="333333"/>
          <w:spacing w:val="80"/>
        </w:rPr>
        <w:t xml:space="preserve"> </w:t>
      </w:r>
      <w:r>
        <w:rPr>
          <w:color w:val="333333"/>
        </w:rPr>
        <w:t>действиях</w:t>
      </w:r>
      <w:r>
        <w:rPr>
          <w:color w:val="333333"/>
          <w:spacing w:val="80"/>
        </w:rPr>
        <w:t xml:space="preserve"> </w:t>
      </w:r>
      <w:r>
        <w:rPr>
          <w:color w:val="333333"/>
        </w:rPr>
        <w:t>при</w:t>
      </w:r>
      <w:r>
        <w:rPr>
          <w:color w:val="333333"/>
          <w:spacing w:val="80"/>
        </w:rPr>
        <w:t xml:space="preserve"> </w:t>
      </w:r>
      <w:r>
        <w:rPr>
          <w:color w:val="333333"/>
        </w:rPr>
        <w:t>обнаружении</w:t>
      </w:r>
      <w:r>
        <w:rPr>
          <w:color w:val="333333"/>
          <w:spacing w:val="80"/>
        </w:rPr>
        <w:t xml:space="preserve"> </w:t>
      </w:r>
      <w:r>
        <w:rPr>
          <w:color w:val="333333"/>
        </w:rPr>
        <w:t>тонущего</w:t>
      </w:r>
      <w:r>
        <w:rPr>
          <w:color w:val="333333"/>
          <w:spacing w:val="79"/>
        </w:rPr>
        <w:t xml:space="preserve"> </w:t>
      </w:r>
      <w:r>
        <w:rPr>
          <w:color w:val="333333"/>
        </w:rPr>
        <w:t>человека</w:t>
      </w:r>
      <w:r>
        <w:rPr>
          <w:color w:val="333333"/>
          <w:spacing w:val="80"/>
        </w:rPr>
        <w:t xml:space="preserve"> </w:t>
      </w:r>
      <w:r>
        <w:rPr>
          <w:color w:val="333333"/>
        </w:rPr>
        <w:t>летом</w:t>
      </w:r>
      <w:r>
        <w:rPr>
          <w:color w:val="333333"/>
          <w:spacing w:val="80"/>
        </w:rPr>
        <w:t xml:space="preserve"> </w:t>
      </w:r>
      <w:r>
        <w:rPr>
          <w:color w:val="333333"/>
        </w:rPr>
        <w:t>и человека в полынье;</w:t>
      </w:r>
    </w:p>
    <w:p w14:paraId="3F360888" w14:textId="77777777" w:rsidR="003324B1" w:rsidRDefault="007415B4" w:rsidP="007A5120">
      <w:pPr>
        <w:pStyle w:val="a5"/>
        <w:ind w:left="284" w:right="284"/>
        <w:jc w:val="both"/>
      </w:pPr>
      <w:r>
        <w:rPr>
          <w:color w:val="333333"/>
        </w:rPr>
        <w:t>знать</w:t>
      </w:r>
      <w:r>
        <w:rPr>
          <w:color w:val="333333"/>
          <w:spacing w:val="-6"/>
        </w:rPr>
        <w:t xml:space="preserve"> </w:t>
      </w:r>
      <w:r>
        <w:rPr>
          <w:color w:val="333333"/>
        </w:rPr>
        <w:t>правила</w:t>
      </w:r>
      <w:r>
        <w:rPr>
          <w:color w:val="333333"/>
          <w:spacing w:val="-5"/>
        </w:rPr>
        <w:t xml:space="preserve"> </w:t>
      </w:r>
      <w:r>
        <w:rPr>
          <w:color w:val="333333"/>
        </w:rPr>
        <w:t>поведения</w:t>
      </w:r>
      <w:r>
        <w:rPr>
          <w:color w:val="333333"/>
          <w:spacing w:val="-4"/>
        </w:rPr>
        <w:t xml:space="preserve"> </w:t>
      </w:r>
      <w:r>
        <w:rPr>
          <w:color w:val="333333"/>
        </w:rPr>
        <w:t>при</w:t>
      </w:r>
      <w:r>
        <w:rPr>
          <w:color w:val="333333"/>
          <w:spacing w:val="-4"/>
        </w:rPr>
        <w:t xml:space="preserve"> </w:t>
      </w:r>
      <w:r>
        <w:rPr>
          <w:color w:val="333333"/>
        </w:rPr>
        <w:t>нахождении</w:t>
      </w:r>
      <w:r>
        <w:rPr>
          <w:color w:val="333333"/>
          <w:spacing w:val="-4"/>
        </w:rPr>
        <w:t xml:space="preserve"> </w:t>
      </w:r>
      <w:r>
        <w:rPr>
          <w:color w:val="333333"/>
        </w:rPr>
        <w:t>на</w:t>
      </w:r>
      <w:r>
        <w:rPr>
          <w:color w:val="333333"/>
          <w:spacing w:val="-5"/>
        </w:rPr>
        <w:t xml:space="preserve"> </w:t>
      </w:r>
      <w:r>
        <w:rPr>
          <w:color w:val="333333"/>
        </w:rPr>
        <w:t>плавсредствах</w:t>
      </w:r>
      <w:r>
        <w:rPr>
          <w:color w:val="333333"/>
          <w:spacing w:val="-3"/>
        </w:rPr>
        <w:t xml:space="preserve"> </w:t>
      </w:r>
      <w:r>
        <w:rPr>
          <w:color w:val="333333"/>
        </w:rPr>
        <w:t>и</w:t>
      </w:r>
      <w:r>
        <w:rPr>
          <w:color w:val="333333"/>
          <w:spacing w:val="-4"/>
        </w:rPr>
        <w:t xml:space="preserve"> </w:t>
      </w:r>
      <w:r>
        <w:rPr>
          <w:color w:val="333333"/>
        </w:rPr>
        <w:t>на</w:t>
      </w:r>
      <w:r>
        <w:rPr>
          <w:color w:val="333333"/>
          <w:spacing w:val="-5"/>
        </w:rPr>
        <w:t xml:space="preserve"> </w:t>
      </w:r>
      <w:r>
        <w:rPr>
          <w:color w:val="333333"/>
        </w:rPr>
        <w:t>льду; характеризова</w:t>
      </w:r>
      <w:r>
        <w:rPr>
          <w:color w:val="333333"/>
        </w:rPr>
        <w:t>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14:paraId="16F2165C" w14:textId="77777777" w:rsidR="003324B1" w:rsidRDefault="007415B4" w:rsidP="007A5120">
      <w:pPr>
        <w:pStyle w:val="a5"/>
        <w:ind w:left="284" w:right="284"/>
        <w:jc w:val="both"/>
      </w:pPr>
      <w:r>
        <w:rPr>
          <w:color w:val="333333"/>
        </w:rPr>
        <w:t>иметь</w:t>
      </w:r>
      <w:r>
        <w:rPr>
          <w:color w:val="333333"/>
          <w:spacing w:val="-5"/>
        </w:rPr>
        <w:t xml:space="preserve"> </w:t>
      </w:r>
      <w:r>
        <w:rPr>
          <w:color w:val="333333"/>
        </w:rPr>
        <w:t>представление</w:t>
      </w:r>
      <w:r>
        <w:rPr>
          <w:color w:val="333333"/>
          <w:spacing w:val="-5"/>
        </w:rPr>
        <w:t xml:space="preserve"> </w:t>
      </w:r>
      <w:r>
        <w:rPr>
          <w:color w:val="333333"/>
        </w:rPr>
        <w:t>о</w:t>
      </w:r>
      <w:r>
        <w:rPr>
          <w:color w:val="333333"/>
          <w:spacing w:val="-3"/>
        </w:rPr>
        <w:t xml:space="preserve"> </w:t>
      </w:r>
      <w:r>
        <w:rPr>
          <w:color w:val="333333"/>
        </w:rPr>
        <w:t>безопасных</w:t>
      </w:r>
      <w:r>
        <w:rPr>
          <w:color w:val="333333"/>
          <w:spacing w:val="-5"/>
        </w:rPr>
        <w:t xml:space="preserve"> </w:t>
      </w:r>
      <w:r>
        <w:rPr>
          <w:color w:val="333333"/>
        </w:rPr>
        <w:t>действиях</w:t>
      </w:r>
      <w:r>
        <w:rPr>
          <w:color w:val="333333"/>
          <w:spacing w:val="-5"/>
        </w:rPr>
        <w:t xml:space="preserve"> </w:t>
      </w:r>
      <w:r>
        <w:rPr>
          <w:color w:val="333333"/>
        </w:rPr>
        <w:t>при</w:t>
      </w:r>
      <w:r>
        <w:rPr>
          <w:color w:val="333333"/>
          <w:spacing w:val="-4"/>
        </w:rPr>
        <w:t xml:space="preserve"> </w:t>
      </w:r>
      <w:r>
        <w:rPr>
          <w:color w:val="333333"/>
        </w:rPr>
        <w:t>нахождении</w:t>
      </w:r>
      <w:r>
        <w:rPr>
          <w:color w:val="333333"/>
          <w:spacing w:val="-5"/>
        </w:rPr>
        <w:t xml:space="preserve"> </w:t>
      </w:r>
      <w:r>
        <w:rPr>
          <w:color w:val="333333"/>
        </w:rPr>
        <w:t>в</w:t>
      </w:r>
      <w:r>
        <w:rPr>
          <w:color w:val="333333"/>
          <w:spacing w:val="-4"/>
        </w:rPr>
        <w:t xml:space="preserve"> </w:t>
      </w:r>
      <w:r>
        <w:rPr>
          <w:color w:val="333333"/>
        </w:rPr>
        <w:t>зоне</w:t>
      </w:r>
      <w:r>
        <w:rPr>
          <w:color w:val="333333"/>
          <w:spacing w:val="-3"/>
        </w:rPr>
        <w:t xml:space="preserve"> </w:t>
      </w:r>
      <w:r>
        <w:rPr>
          <w:color w:val="333333"/>
        </w:rPr>
        <w:t>цунами; характеризовать ураганы, смерчи, их внешние признаки и опасности;</w:t>
      </w:r>
    </w:p>
    <w:p w14:paraId="60508FCD" w14:textId="77777777" w:rsidR="003324B1" w:rsidRDefault="007415B4" w:rsidP="007A5120">
      <w:pPr>
        <w:pStyle w:val="a5"/>
        <w:ind w:left="284" w:right="284"/>
        <w:jc w:val="both"/>
      </w:pPr>
      <w:r>
        <w:rPr>
          <w:color w:val="333333"/>
        </w:rPr>
        <w:t>иметь</w:t>
      </w:r>
      <w:r>
        <w:rPr>
          <w:color w:val="333333"/>
          <w:spacing w:val="-6"/>
        </w:rPr>
        <w:t xml:space="preserve"> </w:t>
      </w:r>
      <w:r>
        <w:rPr>
          <w:color w:val="333333"/>
        </w:rPr>
        <w:t>представление</w:t>
      </w:r>
      <w:r>
        <w:rPr>
          <w:color w:val="333333"/>
          <w:spacing w:val="-5"/>
        </w:rPr>
        <w:t xml:space="preserve"> </w:t>
      </w:r>
      <w:r>
        <w:rPr>
          <w:color w:val="333333"/>
        </w:rPr>
        <w:t>о</w:t>
      </w:r>
      <w:r>
        <w:rPr>
          <w:color w:val="333333"/>
          <w:spacing w:val="-3"/>
        </w:rPr>
        <w:t xml:space="preserve"> </w:t>
      </w:r>
      <w:r>
        <w:rPr>
          <w:color w:val="333333"/>
        </w:rPr>
        <w:t>безопасных</w:t>
      </w:r>
      <w:r>
        <w:rPr>
          <w:color w:val="333333"/>
          <w:spacing w:val="-6"/>
        </w:rPr>
        <w:t xml:space="preserve"> </w:t>
      </w:r>
      <w:r>
        <w:rPr>
          <w:color w:val="333333"/>
        </w:rPr>
        <w:t>действиях</w:t>
      </w:r>
      <w:r>
        <w:rPr>
          <w:color w:val="333333"/>
          <w:spacing w:val="-6"/>
        </w:rPr>
        <w:t xml:space="preserve"> </w:t>
      </w:r>
      <w:r>
        <w:rPr>
          <w:color w:val="333333"/>
        </w:rPr>
        <w:t>при</w:t>
      </w:r>
      <w:r>
        <w:rPr>
          <w:color w:val="333333"/>
          <w:spacing w:val="-4"/>
        </w:rPr>
        <w:t xml:space="preserve"> </w:t>
      </w:r>
      <w:r>
        <w:rPr>
          <w:color w:val="333333"/>
        </w:rPr>
        <w:t>ураганах</w:t>
      </w:r>
      <w:r>
        <w:rPr>
          <w:color w:val="333333"/>
          <w:spacing w:val="-6"/>
        </w:rPr>
        <w:t xml:space="preserve"> </w:t>
      </w:r>
      <w:r>
        <w:rPr>
          <w:color w:val="333333"/>
        </w:rPr>
        <w:t>и</w:t>
      </w:r>
      <w:r>
        <w:rPr>
          <w:color w:val="333333"/>
          <w:spacing w:val="-4"/>
        </w:rPr>
        <w:t xml:space="preserve"> </w:t>
      </w:r>
      <w:r>
        <w:rPr>
          <w:color w:val="333333"/>
        </w:rPr>
        <w:t>смерчах; характеризовать грозы, их внешние признаки и опасности;</w:t>
      </w:r>
    </w:p>
    <w:p w14:paraId="0DA99726" w14:textId="77777777" w:rsidR="003324B1" w:rsidRDefault="007415B4" w:rsidP="007A5120">
      <w:pPr>
        <w:pStyle w:val="a5"/>
        <w:ind w:left="284" w:right="284"/>
        <w:jc w:val="both"/>
      </w:pPr>
      <w:r>
        <w:rPr>
          <w:color w:val="333333"/>
        </w:rPr>
        <w:t>иметь навыки безопасных действий при попадании в грозу; хар</w:t>
      </w:r>
      <w:r>
        <w:rPr>
          <w:color w:val="333333"/>
        </w:rPr>
        <w:t>актеризовать</w:t>
      </w:r>
      <w:r>
        <w:rPr>
          <w:color w:val="333333"/>
          <w:spacing w:val="-7"/>
        </w:rPr>
        <w:t xml:space="preserve"> </w:t>
      </w:r>
      <w:r>
        <w:rPr>
          <w:color w:val="333333"/>
        </w:rPr>
        <w:t>землетрясения</w:t>
      </w:r>
      <w:r>
        <w:rPr>
          <w:color w:val="333333"/>
          <w:spacing w:val="-5"/>
        </w:rPr>
        <w:t xml:space="preserve"> </w:t>
      </w:r>
      <w:r>
        <w:rPr>
          <w:color w:val="333333"/>
        </w:rPr>
        <w:t>и</w:t>
      </w:r>
      <w:r>
        <w:rPr>
          <w:color w:val="333333"/>
          <w:spacing w:val="-5"/>
        </w:rPr>
        <w:t xml:space="preserve"> </w:t>
      </w:r>
      <w:r>
        <w:rPr>
          <w:color w:val="333333"/>
        </w:rPr>
        <w:t>извержения</w:t>
      </w:r>
      <w:r>
        <w:rPr>
          <w:color w:val="333333"/>
          <w:spacing w:val="-5"/>
        </w:rPr>
        <w:t xml:space="preserve"> </w:t>
      </w:r>
      <w:r>
        <w:rPr>
          <w:color w:val="333333"/>
        </w:rPr>
        <w:t>вулканов</w:t>
      </w:r>
      <w:r>
        <w:rPr>
          <w:color w:val="333333"/>
          <w:spacing w:val="-5"/>
        </w:rPr>
        <w:t xml:space="preserve"> </w:t>
      </w:r>
      <w:r>
        <w:rPr>
          <w:color w:val="333333"/>
        </w:rPr>
        <w:t>и</w:t>
      </w:r>
      <w:r>
        <w:rPr>
          <w:color w:val="333333"/>
          <w:spacing w:val="-5"/>
        </w:rPr>
        <w:t xml:space="preserve"> </w:t>
      </w:r>
      <w:r>
        <w:rPr>
          <w:color w:val="333333"/>
        </w:rPr>
        <w:t>их</w:t>
      </w:r>
      <w:r>
        <w:rPr>
          <w:color w:val="333333"/>
          <w:spacing w:val="-7"/>
        </w:rPr>
        <w:t xml:space="preserve"> </w:t>
      </w:r>
      <w:r>
        <w:rPr>
          <w:color w:val="333333"/>
        </w:rPr>
        <w:t>опасности;</w:t>
      </w:r>
    </w:p>
    <w:p w14:paraId="3E1840F5" w14:textId="77777777" w:rsidR="003324B1" w:rsidRDefault="007415B4" w:rsidP="007A5120">
      <w:pPr>
        <w:pStyle w:val="a5"/>
        <w:ind w:left="284" w:right="284"/>
        <w:jc w:val="both"/>
      </w:pPr>
      <w:r>
        <w:rPr>
          <w:color w:val="333333"/>
        </w:rPr>
        <w:t>иметь</w:t>
      </w:r>
      <w:r>
        <w:rPr>
          <w:color w:val="333333"/>
          <w:spacing w:val="16"/>
        </w:rPr>
        <w:t xml:space="preserve"> </w:t>
      </w:r>
      <w:r>
        <w:rPr>
          <w:color w:val="333333"/>
        </w:rPr>
        <w:t>представление</w:t>
      </w:r>
      <w:r>
        <w:rPr>
          <w:color w:val="333333"/>
          <w:spacing w:val="18"/>
        </w:rPr>
        <w:t xml:space="preserve"> </w:t>
      </w:r>
      <w:r>
        <w:rPr>
          <w:color w:val="333333"/>
        </w:rPr>
        <w:t>о</w:t>
      </w:r>
      <w:r>
        <w:rPr>
          <w:color w:val="333333"/>
          <w:spacing w:val="19"/>
        </w:rPr>
        <w:t xml:space="preserve"> </w:t>
      </w:r>
      <w:r>
        <w:rPr>
          <w:color w:val="333333"/>
        </w:rPr>
        <w:t>безопасных</w:t>
      </w:r>
      <w:r>
        <w:rPr>
          <w:color w:val="333333"/>
          <w:spacing w:val="17"/>
        </w:rPr>
        <w:t xml:space="preserve"> </w:t>
      </w:r>
      <w:r>
        <w:rPr>
          <w:color w:val="333333"/>
        </w:rPr>
        <w:t>действиях</w:t>
      </w:r>
      <w:r>
        <w:rPr>
          <w:color w:val="333333"/>
          <w:spacing w:val="20"/>
        </w:rPr>
        <w:t xml:space="preserve"> </w:t>
      </w:r>
      <w:r>
        <w:rPr>
          <w:color w:val="333333"/>
        </w:rPr>
        <w:t>при</w:t>
      </w:r>
      <w:r>
        <w:rPr>
          <w:color w:val="333333"/>
          <w:spacing w:val="18"/>
        </w:rPr>
        <w:t xml:space="preserve"> </w:t>
      </w:r>
      <w:r>
        <w:rPr>
          <w:color w:val="333333"/>
        </w:rPr>
        <w:t>землетрясении,</w:t>
      </w:r>
      <w:r>
        <w:rPr>
          <w:color w:val="333333"/>
          <w:spacing w:val="20"/>
        </w:rPr>
        <w:t xml:space="preserve"> </w:t>
      </w:r>
      <w:r>
        <w:rPr>
          <w:color w:val="333333"/>
        </w:rPr>
        <w:t>в</w:t>
      </w:r>
      <w:r>
        <w:rPr>
          <w:color w:val="333333"/>
          <w:spacing w:val="18"/>
        </w:rPr>
        <w:t xml:space="preserve"> </w:t>
      </w:r>
      <w:r>
        <w:rPr>
          <w:color w:val="333333"/>
        </w:rPr>
        <w:t>том</w:t>
      </w:r>
      <w:r>
        <w:rPr>
          <w:color w:val="333333"/>
          <w:spacing w:val="19"/>
        </w:rPr>
        <w:t xml:space="preserve"> </w:t>
      </w:r>
      <w:r>
        <w:rPr>
          <w:color w:val="333333"/>
        </w:rPr>
        <w:t>числе</w:t>
      </w:r>
      <w:r>
        <w:rPr>
          <w:color w:val="333333"/>
          <w:spacing w:val="19"/>
        </w:rPr>
        <w:t xml:space="preserve"> </w:t>
      </w:r>
      <w:r>
        <w:rPr>
          <w:color w:val="333333"/>
        </w:rPr>
        <w:t>при</w:t>
      </w:r>
      <w:r>
        <w:rPr>
          <w:color w:val="333333"/>
          <w:spacing w:val="19"/>
        </w:rPr>
        <w:t xml:space="preserve"> </w:t>
      </w:r>
      <w:r>
        <w:rPr>
          <w:color w:val="333333"/>
        </w:rPr>
        <w:t>попадании</w:t>
      </w:r>
      <w:r>
        <w:rPr>
          <w:color w:val="333333"/>
          <w:spacing w:val="19"/>
        </w:rPr>
        <w:t xml:space="preserve"> </w:t>
      </w:r>
      <w:r>
        <w:rPr>
          <w:color w:val="333333"/>
          <w:spacing w:val="-5"/>
        </w:rPr>
        <w:t>под</w:t>
      </w:r>
    </w:p>
    <w:p w14:paraId="4380BAAA" w14:textId="77777777" w:rsidR="003324B1" w:rsidRDefault="003324B1" w:rsidP="007A5120">
      <w:pPr>
        <w:pStyle w:val="a5"/>
        <w:ind w:left="284" w:right="284"/>
        <w:jc w:val="both"/>
        <w:sectPr w:rsidR="003324B1" w:rsidSect="007A5120">
          <w:footerReference w:type="default" r:id="rId27"/>
          <w:pgSz w:w="11910" w:h="16390"/>
          <w:pgMar w:top="1060" w:right="3" w:bottom="280" w:left="850" w:header="0" w:footer="0" w:gutter="0"/>
          <w:cols w:space="720"/>
        </w:sectPr>
      </w:pPr>
    </w:p>
    <w:p w14:paraId="3C85E66C" w14:textId="77777777" w:rsidR="003324B1" w:rsidRDefault="007415B4" w:rsidP="007A5120">
      <w:pPr>
        <w:pStyle w:val="a5"/>
        <w:ind w:left="284" w:right="284"/>
        <w:jc w:val="both"/>
      </w:pPr>
      <w:r>
        <w:rPr>
          <w:color w:val="333333"/>
          <w:spacing w:val="-2"/>
        </w:rPr>
        <w:t>завал;</w:t>
      </w:r>
    </w:p>
    <w:p w14:paraId="77E58ED4" w14:textId="77777777" w:rsidR="003324B1" w:rsidRDefault="007415B4" w:rsidP="007A5120">
      <w:pPr>
        <w:pStyle w:val="a5"/>
        <w:ind w:left="284" w:right="284"/>
        <w:jc w:val="both"/>
      </w:pPr>
      <w:r>
        <w:br w:type="column"/>
      </w:r>
      <w:r>
        <w:rPr>
          <w:color w:val="333333"/>
        </w:rPr>
        <w:t>иметь</w:t>
      </w:r>
      <w:r>
        <w:rPr>
          <w:color w:val="333333"/>
          <w:spacing w:val="-5"/>
        </w:rPr>
        <w:t xml:space="preserve"> </w:t>
      </w:r>
      <w:r>
        <w:rPr>
          <w:color w:val="333333"/>
        </w:rPr>
        <w:t>представление</w:t>
      </w:r>
      <w:r>
        <w:rPr>
          <w:color w:val="333333"/>
          <w:spacing w:val="-4"/>
        </w:rPr>
        <w:t xml:space="preserve"> </w:t>
      </w:r>
      <w:r>
        <w:rPr>
          <w:color w:val="333333"/>
        </w:rPr>
        <w:t>о</w:t>
      </w:r>
      <w:r>
        <w:rPr>
          <w:color w:val="333333"/>
          <w:spacing w:val="-2"/>
        </w:rPr>
        <w:t xml:space="preserve"> </w:t>
      </w:r>
      <w:r>
        <w:rPr>
          <w:color w:val="333333"/>
        </w:rPr>
        <w:t>безопасных</w:t>
      </w:r>
      <w:r>
        <w:rPr>
          <w:color w:val="333333"/>
          <w:spacing w:val="-5"/>
        </w:rPr>
        <w:t xml:space="preserve"> </w:t>
      </w:r>
      <w:r>
        <w:rPr>
          <w:color w:val="333333"/>
        </w:rPr>
        <w:t>действиях</w:t>
      </w:r>
      <w:r>
        <w:rPr>
          <w:color w:val="333333"/>
          <w:spacing w:val="-5"/>
        </w:rPr>
        <w:t xml:space="preserve"> </w:t>
      </w:r>
      <w:r>
        <w:rPr>
          <w:color w:val="333333"/>
        </w:rPr>
        <w:t>при</w:t>
      </w:r>
      <w:r>
        <w:rPr>
          <w:color w:val="333333"/>
          <w:spacing w:val="-3"/>
        </w:rPr>
        <w:t xml:space="preserve"> </w:t>
      </w:r>
      <w:r>
        <w:rPr>
          <w:color w:val="333333"/>
        </w:rPr>
        <w:t>нахождении</w:t>
      </w:r>
      <w:r>
        <w:rPr>
          <w:color w:val="333333"/>
          <w:spacing w:val="-5"/>
        </w:rPr>
        <w:t xml:space="preserve"> </w:t>
      </w:r>
      <w:r>
        <w:rPr>
          <w:color w:val="333333"/>
        </w:rPr>
        <w:t>в</w:t>
      </w:r>
      <w:r>
        <w:rPr>
          <w:color w:val="333333"/>
          <w:spacing w:val="-3"/>
        </w:rPr>
        <w:t xml:space="preserve"> </w:t>
      </w:r>
      <w:r>
        <w:rPr>
          <w:color w:val="333333"/>
        </w:rPr>
        <w:t>зоне</w:t>
      </w:r>
      <w:r>
        <w:rPr>
          <w:color w:val="333333"/>
          <w:spacing w:val="-2"/>
        </w:rPr>
        <w:t xml:space="preserve"> </w:t>
      </w:r>
      <w:r>
        <w:rPr>
          <w:color w:val="333333"/>
        </w:rPr>
        <w:t>извержения</w:t>
      </w:r>
      <w:r>
        <w:rPr>
          <w:color w:val="333333"/>
          <w:spacing w:val="-5"/>
        </w:rPr>
        <w:t xml:space="preserve"> </w:t>
      </w:r>
      <w:r>
        <w:rPr>
          <w:color w:val="333333"/>
        </w:rPr>
        <w:t>вулкана; раскрывать смысл понятий «экология» и «экологическая культура»;</w:t>
      </w:r>
    </w:p>
    <w:p w14:paraId="3CA553CD" w14:textId="77777777" w:rsidR="003324B1" w:rsidRDefault="007415B4" w:rsidP="007A5120">
      <w:pPr>
        <w:pStyle w:val="a5"/>
        <w:ind w:left="284" w:right="284"/>
        <w:jc w:val="both"/>
      </w:pPr>
      <w:r>
        <w:rPr>
          <w:color w:val="333333"/>
        </w:rPr>
        <w:t>объяснять</w:t>
      </w:r>
      <w:r>
        <w:rPr>
          <w:color w:val="333333"/>
          <w:spacing w:val="-11"/>
        </w:rPr>
        <w:t xml:space="preserve"> </w:t>
      </w:r>
      <w:r>
        <w:rPr>
          <w:color w:val="333333"/>
        </w:rPr>
        <w:t>значение</w:t>
      </w:r>
      <w:r>
        <w:rPr>
          <w:color w:val="333333"/>
          <w:spacing w:val="-9"/>
        </w:rPr>
        <w:t xml:space="preserve"> </w:t>
      </w:r>
      <w:r>
        <w:rPr>
          <w:color w:val="333333"/>
        </w:rPr>
        <w:t>экологии</w:t>
      </w:r>
      <w:r>
        <w:rPr>
          <w:color w:val="333333"/>
          <w:spacing w:val="-7"/>
        </w:rPr>
        <w:t xml:space="preserve"> </w:t>
      </w:r>
      <w:r>
        <w:rPr>
          <w:color w:val="333333"/>
        </w:rPr>
        <w:t>для</w:t>
      </w:r>
      <w:r>
        <w:rPr>
          <w:color w:val="333333"/>
          <w:spacing w:val="-7"/>
        </w:rPr>
        <w:t xml:space="preserve"> </w:t>
      </w:r>
      <w:r>
        <w:rPr>
          <w:color w:val="333333"/>
        </w:rPr>
        <w:t>устойчивого</w:t>
      </w:r>
      <w:r>
        <w:rPr>
          <w:color w:val="333333"/>
          <w:spacing w:val="-6"/>
        </w:rPr>
        <w:t xml:space="preserve"> </w:t>
      </w:r>
      <w:r>
        <w:rPr>
          <w:color w:val="333333"/>
        </w:rPr>
        <w:t>развития</w:t>
      </w:r>
      <w:r>
        <w:rPr>
          <w:color w:val="333333"/>
          <w:spacing w:val="-7"/>
        </w:rPr>
        <w:t xml:space="preserve"> </w:t>
      </w:r>
      <w:r>
        <w:rPr>
          <w:color w:val="333333"/>
          <w:spacing w:val="-2"/>
        </w:rPr>
        <w:t>общества;</w:t>
      </w:r>
    </w:p>
    <w:p w14:paraId="2D8CB1D2" w14:textId="77777777" w:rsidR="003324B1" w:rsidRDefault="007415B4" w:rsidP="007A5120">
      <w:pPr>
        <w:pStyle w:val="a5"/>
        <w:ind w:left="284" w:right="284"/>
        <w:jc w:val="both"/>
      </w:pPr>
      <w:r>
        <w:rPr>
          <w:color w:val="333333"/>
        </w:rPr>
        <w:t>знать</w:t>
      </w:r>
      <w:r>
        <w:rPr>
          <w:color w:val="333333"/>
          <w:spacing w:val="-3"/>
        </w:rPr>
        <w:t xml:space="preserve"> </w:t>
      </w:r>
      <w:r>
        <w:rPr>
          <w:color w:val="333333"/>
        </w:rPr>
        <w:t>правила безопасного поведения</w:t>
      </w:r>
      <w:r>
        <w:rPr>
          <w:color w:val="333333"/>
          <w:spacing w:val="-2"/>
        </w:rPr>
        <w:t xml:space="preserve"> </w:t>
      </w:r>
      <w:r>
        <w:rPr>
          <w:color w:val="333333"/>
        </w:rPr>
        <w:t>при</w:t>
      </w:r>
      <w:r>
        <w:rPr>
          <w:color w:val="333333"/>
          <w:spacing w:val="-1"/>
        </w:rPr>
        <w:t xml:space="preserve"> </w:t>
      </w:r>
      <w:r>
        <w:rPr>
          <w:color w:val="333333"/>
        </w:rPr>
        <w:t>неблагоприятной</w:t>
      </w:r>
      <w:r>
        <w:rPr>
          <w:color w:val="333333"/>
          <w:spacing w:val="-1"/>
        </w:rPr>
        <w:t xml:space="preserve"> </w:t>
      </w:r>
      <w:r>
        <w:rPr>
          <w:color w:val="333333"/>
        </w:rPr>
        <w:t>экологической</w:t>
      </w:r>
      <w:r>
        <w:rPr>
          <w:color w:val="333333"/>
          <w:spacing w:val="2"/>
        </w:rPr>
        <w:t xml:space="preserve"> </w:t>
      </w:r>
      <w:r>
        <w:rPr>
          <w:color w:val="333333"/>
        </w:rPr>
        <w:t>обстановке</w:t>
      </w:r>
      <w:r>
        <w:rPr>
          <w:color w:val="333333"/>
          <w:spacing w:val="-2"/>
        </w:rPr>
        <w:t xml:space="preserve"> (загрязнении</w:t>
      </w:r>
    </w:p>
    <w:p w14:paraId="098E90AC" w14:textId="77777777" w:rsidR="003324B1" w:rsidRDefault="003324B1" w:rsidP="007A5120">
      <w:pPr>
        <w:pStyle w:val="a5"/>
        <w:ind w:left="284" w:right="284"/>
        <w:jc w:val="both"/>
        <w:sectPr w:rsidR="003324B1" w:rsidSect="007A5120">
          <w:type w:val="continuous"/>
          <w:pgSz w:w="11910" w:h="16390"/>
          <w:pgMar w:top="960" w:right="3" w:bottom="280" w:left="850" w:header="0" w:footer="0" w:gutter="0"/>
          <w:cols w:num="2" w:space="720" w:equalWidth="0">
            <w:col w:w="700" w:space="10"/>
            <w:col w:w="9642"/>
          </w:cols>
        </w:sectPr>
      </w:pPr>
    </w:p>
    <w:p w14:paraId="3D50BF9F" w14:textId="77777777" w:rsidR="003324B1" w:rsidRDefault="007415B4" w:rsidP="007A5120">
      <w:pPr>
        <w:pStyle w:val="a5"/>
        <w:ind w:left="284" w:right="284"/>
        <w:jc w:val="both"/>
      </w:pPr>
      <w:r>
        <w:rPr>
          <w:color w:val="333333"/>
          <w:spacing w:val="-2"/>
        </w:rPr>
        <w:t>атмосферы).</w:t>
      </w:r>
    </w:p>
    <w:p w14:paraId="5DD405E2" w14:textId="77777777" w:rsidR="003324B1" w:rsidRDefault="007415B4" w:rsidP="007A5120">
      <w:pPr>
        <w:pStyle w:val="a5"/>
        <w:ind w:left="284" w:right="284"/>
        <w:jc w:val="both"/>
        <w:rPr>
          <w:b/>
        </w:rPr>
      </w:pPr>
      <w:r>
        <w:rPr>
          <w:b/>
          <w:color w:val="333333"/>
        </w:rPr>
        <w:t>Предметные</w:t>
      </w:r>
      <w:r>
        <w:rPr>
          <w:b/>
          <w:color w:val="333333"/>
          <w:spacing w:val="40"/>
        </w:rPr>
        <w:t xml:space="preserve"> </w:t>
      </w:r>
      <w:r>
        <w:rPr>
          <w:b/>
          <w:color w:val="333333"/>
        </w:rPr>
        <w:t>результаты</w:t>
      </w:r>
      <w:r>
        <w:rPr>
          <w:b/>
          <w:color w:val="333333"/>
          <w:spacing w:val="40"/>
        </w:rPr>
        <w:t xml:space="preserve"> </w:t>
      </w:r>
      <w:r>
        <w:rPr>
          <w:b/>
          <w:color w:val="333333"/>
        </w:rPr>
        <w:t>по</w:t>
      </w:r>
      <w:r>
        <w:rPr>
          <w:b/>
          <w:color w:val="333333"/>
          <w:spacing w:val="40"/>
        </w:rPr>
        <w:t xml:space="preserve"> </w:t>
      </w:r>
      <w:r>
        <w:rPr>
          <w:b/>
          <w:color w:val="333333"/>
        </w:rPr>
        <w:t>модулю</w:t>
      </w:r>
      <w:r>
        <w:rPr>
          <w:b/>
          <w:color w:val="333333"/>
          <w:spacing w:val="40"/>
        </w:rPr>
        <w:t xml:space="preserve"> </w:t>
      </w:r>
      <w:r>
        <w:rPr>
          <w:b/>
          <w:color w:val="333333"/>
        </w:rPr>
        <w:t>№</w:t>
      </w:r>
      <w:r>
        <w:rPr>
          <w:b/>
          <w:color w:val="333333"/>
          <w:spacing w:val="40"/>
        </w:rPr>
        <w:t xml:space="preserve"> </w:t>
      </w:r>
      <w:r>
        <w:rPr>
          <w:b/>
          <w:color w:val="333333"/>
        </w:rPr>
        <w:t>8</w:t>
      </w:r>
      <w:r>
        <w:rPr>
          <w:b/>
          <w:color w:val="333333"/>
          <w:spacing w:val="40"/>
        </w:rPr>
        <w:t xml:space="preserve"> </w:t>
      </w:r>
      <w:r>
        <w:rPr>
          <w:b/>
          <w:color w:val="333333"/>
        </w:rPr>
        <w:t>«Основы</w:t>
      </w:r>
      <w:r>
        <w:rPr>
          <w:b/>
          <w:color w:val="333333"/>
          <w:spacing w:val="40"/>
        </w:rPr>
        <w:t xml:space="preserve"> </w:t>
      </w:r>
      <w:r>
        <w:rPr>
          <w:b/>
          <w:color w:val="333333"/>
        </w:rPr>
        <w:t>медицинских</w:t>
      </w:r>
      <w:r>
        <w:rPr>
          <w:b/>
          <w:color w:val="333333"/>
          <w:spacing w:val="40"/>
        </w:rPr>
        <w:t xml:space="preserve"> </w:t>
      </w:r>
      <w:r>
        <w:rPr>
          <w:b/>
          <w:color w:val="333333"/>
        </w:rPr>
        <w:t>знаний.</w:t>
      </w:r>
      <w:r>
        <w:rPr>
          <w:b/>
          <w:color w:val="333333"/>
          <w:spacing w:val="40"/>
        </w:rPr>
        <w:t xml:space="preserve"> </w:t>
      </w:r>
      <w:r>
        <w:rPr>
          <w:b/>
          <w:color w:val="333333"/>
        </w:rPr>
        <w:t>Оказание</w:t>
      </w:r>
      <w:r>
        <w:rPr>
          <w:b/>
          <w:color w:val="333333"/>
          <w:spacing w:val="40"/>
        </w:rPr>
        <w:t xml:space="preserve"> </w:t>
      </w:r>
      <w:r>
        <w:rPr>
          <w:b/>
          <w:color w:val="333333"/>
        </w:rPr>
        <w:t xml:space="preserve">первой </w:t>
      </w:r>
      <w:r>
        <w:rPr>
          <w:b/>
          <w:color w:val="333333"/>
          <w:spacing w:val="-2"/>
        </w:rPr>
        <w:t>помощи»:</w:t>
      </w:r>
    </w:p>
    <w:p w14:paraId="29F2A81D" w14:textId="77777777" w:rsidR="003324B1" w:rsidRDefault="007415B4" w:rsidP="007A5120">
      <w:pPr>
        <w:pStyle w:val="a5"/>
        <w:ind w:left="284" w:right="284"/>
        <w:jc w:val="both"/>
      </w:pPr>
      <w:r>
        <w:rPr>
          <w:color w:val="333333"/>
        </w:rPr>
        <w:t>раскрывать</w:t>
      </w:r>
      <w:r>
        <w:rPr>
          <w:color w:val="333333"/>
          <w:spacing w:val="40"/>
        </w:rPr>
        <w:t xml:space="preserve"> </w:t>
      </w:r>
      <w:r>
        <w:rPr>
          <w:color w:val="333333"/>
        </w:rPr>
        <w:t>смысл</w:t>
      </w:r>
      <w:r>
        <w:rPr>
          <w:color w:val="333333"/>
          <w:spacing w:val="40"/>
        </w:rPr>
        <w:t xml:space="preserve"> </w:t>
      </w:r>
      <w:r>
        <w:rPr>
          <w:color w:val="333333"/>
        </w:rPr>
        <w:t>понятий</w:t>
      </w:r>
      <w:r>
        <w:rPr>
          <w:color w:val="333333"/>
          <w:spacing w:val="40"/>
        </w:rPr>
        <w:t xml:space="preserve"> </w:t>
      </w:r>
      <w:r>
        <w:rPr>
          <w:color w:val="333333"/>
        </w:rPr>
        <w:t>«здоровье»</w:t>
      </w:r>
      <w:r>
        <w:rPr>
          <w:color w:val="333333"/>
          <w:spacing w:val="40"/>
        </w:rPr>
        <w:t xml:space="preserve"> </w:t>
      </w:r>
      <w:r>
        <w:rPr>
          <w:color w:val="333333"/>
        </w:rPr>
        <w:t>и</w:t>
      </w:r>
      <w:r>
        <w:rPr>
          <w:color w:val="333333"/>
          <w:spacing w:val="40"/>
        </w:rPr>
        <w:t xml:space="preserve"> </w:t>
      </w:r>
      <w:proofErr w:type="gramStart"/>
      <w:r>
        <w:rPr>
          <w:color w:val="333333"/>
        </w:rPr>
        <w:t>«здоровый</w:t>
      </w:r>
      <w:r>
        <w:rPr>
          <w:color w:val="333333"/>
          <w:spacing w:val="40"/>
        </w:rPr>
        <w:t xml:space="preserve"> </w:t>
      </w:r>
      <w:r>
        <w:rPr>
          <w:color w:val="333333"/>
        </w:rPr>
        <w:t>образ</w:t>
      </w:r>
      <w:r>
        <w:rPr>
          <w:color w:val="333333"/>
          <w:spacing w:val="40"/>
        </w:rPr>
        <w:t xml:space="preserve"> </w:t>
      </w:r>
      <w:r>
        <w:rPr>
          <w:color w:val="333333"/>
        </w:rPr>
        <w:t>жизни»</w:t>
      </w:r>
      <w:proofErr w:type="gramEnd"/>
      <w:r>
        <w:rPr>
          <w:color w:val="333333"/>
          <w:spacing w:val="40"/>
        </w:rPr>
        <w:t xml:space="preserve"> </w:t>
      </w:r>
      <w:r>
        <w:rPr>
          <w:color w:val="333333"/>
        </w:rPr>
        <w:t>и</w:t>
      </w:r>
      <w:r>
        <w:rPr>
          <w:color w:val="333333"/>
          <w:spacing w:val="40"/>
        </w:rPr>
        <w:t xml:space="preserve"> </w:t>
      </w:r>
      <w:r>
        <w:rPr>
          <w:color w:val="333333"/>
        </w:rPr>
        <w:t>их</w:t>
      </w:r>
      <w:r>
        <w:rPr>
          <w:color w:val="333333"/>
          <w:spacing w:val="40"/>
        </w:rPr>
        <w:t xml:space="preserve"> </w:t>
      </w:r>
      <w:r>
        <w:rPr>
          <w:color w:val="333333"/>
        </w:rPr>
        <w:t>содержание,</w:t>
      </w:r>
      <w:r>
        <w:rPr>
          <w:color w:val="333333"/>
          <w:spacing w:val="40"/>
        </w:rPr>
        <w:t xml:space="preserve"> </w:t>
      </w:r>
      <w:r>
        <w:rPr>
          <w:color w:val="333333"/>
        </w:rPr>
        <w:t>объяснять значение здоровья для человека;</w:t>
      </w:r>
    </w:p>
    <w:p w14:paraId="5D28216C" w14:textId="77777777" w:rsidR="003324B1" w:rsidRDefault="007415B4" w:rsidP="007A5120">
      <w:pPr>
        <w:pStyle w:val="a5"/>
        <w:ind w:left="284" w:right="284"/>
        <w:jc w:val="both"/>
      </w:pPr>
      <w:r>
        <w:rPr>
          <w:color w:val="333333"/>
        </w:rPr>
        <w:t>хара</w:t>
      </w:r>
      <w:r>
        <w:rPr>
          <w:color w:val="333333"/>
        </w:rPr>
        <w:t>ктеризовать</w:t>
      </w:r>
      <w:r>
        <w:rPr>
          <w:color w:val="333333"/>
          <w:spacing w:val="-12"/>
        </w:rPr>
        <w:t xml:space="preserve"> </w:t>
      </w:r>
      <w:r>
        <w:rPr>
          <w:color w:val="333333"/>
        </w:rPr>
        <w:t>факторы,</w:t>
      </w:r>
      <w:r>
        <w:rPr>
          <w:color w:val="333333"/>
          <w:spacing w:val="-7"/>
        </w:rPr>
        <w:t xml:space="preserve"> </w:t>
      </w:r>
      <w:r>
        <w:rPr>
          <w:color w:val="333333"/>
        </w:rPr>
        <w:t>влияющие</w:t>
      </w:r>
      <w:r>
        <w:rPr>
          <w:color w:val="333333"/>
          <w:spacing w:val="-9"/>
        </w:rPr>
        <w:t xml:space="preserve"> </w:t>
      </w:r>
      <w:r>
        <w:rPr>
          <w:color w:val="333333"/>
        </w:rPr>
        <w:t>на</w:t>
      </w:r>
      <w:r>
        <w:rPr>
          <w:color w:val="333333"/>
          <w:spacing w:val="-8"/>
        </w:rPr>
        <w:t xml:space="preserve"> </w:t>
      </w:r>
      <w:r>
        <w:rPr>
          <w:color w:val="333333"/>
        </w:rPr>
        <w:t>здоровье</w:t>
      </w:r>
      <w:r>
        <w:rPr>
          <w:color w:val="333333"/>
          <w:spacing w:val="-8"/>
        </w:rPr>
        <w:t xml:space="preserve"> </w:t>
      </w:r>
      <w:r>
        <w:rPr>
          <w:color w:val="333333"/>
          <w:spacing w:val="-2"/>
        </w:rPr>
        <w:t>человека;</w:t>
      </w:r>
    </w:p>
    <w:p w14:paraId="6797119C" w14:textId="77777777" w:rsidR="003324B1" w:rsidRDefault="007415B4" w:rsidP="007A5120">
      <w:pPr>
        <w:pStyle w:val="a5"/>
        <w:ind w:left="284" w:right="284"/>
        <w:jc w:val="both"/>
      </w:pPr>
      <w:r>
        <w:rPr>
          <w:color w:val="333333"/>
        </w:rPr>
        <w:t>раскрывать</w:t>
      </w:r>
      <w:r>
        <w:rPr>
          <w:color w:val="333333"/>
          <w:spacing w:val="80"/>
        </w:rPr>
        <w:t xml:space="preserve"> </w:t>
      </w:r>
      <w:r>
        <w:rPr>
          <w:color w:val="333333"/>
        </w:rPr>
        <w:t>содержание</w:t>
      </w:r>
      <w:r>
        <w:rPr>
          <w:color w:val="333333"/>
          <w:spacing w:val="80"/>
        </w:rPr>
        <w:t xml:space="preserve"> </w:t>
      </w:r>
      <w:r>
        <w:rPr>
          <w:color w:val="333333"/>
        </w:rPr>
        <w:t>элементов</w:t>
      </w:r>
      <w:r>
        <w:rPr>
          <w:color w:val="333333"/>
          <w:spacing w:val="80"/>
        </w:rPr>
        <w:t xml:space="preserve"> </w:t>
      </w:r>
      <w:r>
        <w:rPr>
          <w:color w:val="333333"/>
        </w:rPr>
        <w:t>здорового</w:t>
      </w:r>
      <w:r>
        <w:rPr>
          <w:color w:val="333333"/>
          <w:spacing w:val="80"/>
        </w:rPr>
        <w:t xml:space="preserve"> </w:t>
      </w:r>
      <w:r>
        <w:rPr>
          <w:color w:val="333333"/>
        </w:rPr>
        <w:t>образа</w:t>
      </w:r>
      <w:r>
        <w:rPr>
          <w:color w:val="333333"/>
          <w:spacing w:val="80"/>
        </w:rPr>
        <w:t xml:space="preserve"> </w:t>
      </w:r>
      <w:r>
        <w:rPr>
          <w:color w:val="333333"/>
        </w:rPr>
        <w:t>жизни,</w:t>
      </w:r>
      <w:r>
        <w:rPr>
          <w:color w:val="333333"/>
          <w:spacing w:val="80"/>
        </w:rPr>
        <w:t xml:space="preserve"> </w:t>
      </w:r>
      <w:r>
        <w:rPr>
          <w:color w:val="333333"/>
        </w:rPr>
        <w:t>объяснять</w:t>
      </w:r>
      <w:r>
        <w:rPr>
          <w:color w:val="333333"/>
          <w:spacing w:val="80"/>
        </w:rPr>
        <w:t xml:space="preserve"> </w:t>
      </w:r>
      <w:r>
        <w:rPr>
          <w:color w:val="333333"/>
        </w:rPr>
        <w:t>пагубность</w:t>
      </w:r>
      <w:r>
        <w:rPr>
          <w:color w:val="333333"/>
          <w:spacing w:val="80"/>
        </w:rPr>
        <w:t xml:space="preserve"> </w:t>
      </w:r>
      <w:r>
        <w:rPr>
          <w:color w:val="333333"/>
        </w:rPr>
        <w:t>вредных</w:t>
      </w:r>
      <w:r>
        <w:rPr>
          <w:color w:val="333333"/>
          <w:spacing w:val="40"/>
        </w:rPr>
        <w:t xml:space="preserve"> </w:t>
      </w:r>
      <w:r>
        <w:rPr>
          <w:color w:val="333333"/>
          <w:spacing w:val="-2"/>
        </w:rPr>
        <w:t>привычек;</w:t>
      </w:r>
    </w:p>
    <w:p w14:paraId="298B84A9" w14:textId="77777777" w:rsidR="003324B1" w:rsidRDefault="007415B4" w:rsidP="007A5120">
      <w:pPr>
        <w:pStyle w:val="a5"/>
        <w:ind w:left="284" w:right="284"/>
        <w:jc w:val="both"/>
      </w:pPr>
      <w:r>
        <w:rPr>
          <w:color w:val="333333"/>
        </w:rPr>
        <w:t>обосновывать</w:t>
      </w:r>
      <w:r>
        <w:rPr>
          <w:color w:val="333333"/>
          <w:spacing w:val="-13"/>
        </w:rPr>
        <w:t xml:space="preserve"> </w:t>
      </w:r>
      <w:r>
        <w:rPr>
          <w:color w:val="333333"/>
        </w:rPr>
        <w:t>личную</w:t>
      </w:r>
      <w:r>
        <w:rPr>
          <w:color w:val="333333"/>
          <w:spacing w:val="-8"/>
        </w:rPr>
        <w:t xml:space="preserve"> </w:t>
      </w:r>
      <w:r>
        <w:rPr>
          <w:color w:val="333333"/>
        </w:rPr>
        <w:t>ответственность</w:t>
      </w:r>
      <w:r>
        <w:rPr>
          <w:color w:val="333333"/>
          <w:spacing w:val="-11"/>
        </w:rPr>
        <w:t xml:space="preserve"> </w:t>
      </w:r>
      <w:r>
        <w:rPr>
          <w:color w:val="333333"/>
        </w:rPr>
        <w:t>за</w:t>
      </w:r>
      <w:r>
        <w:rPr>
          <w:color w:val="333333"/>
          <w:spacing w:val="-8"/>
        </w:rPr>
        <w:t xml:space="preserve"> </w:t>
      </w:r>
      <w:r>
        <w:rPr>
          <w:color w:val="333333"/>
        </w:rPr>
        <w:t>сохранение</w:t>
      </w:r>
      <w:r>
        <w:rPr>
          <w:color w:val="333333"/>
          <w:spacing w:val="-9"/>
        </w:rPr>
        <w:t xml:space="preserve"> </w:t>
      </w:r>
      <w:r>
        <w:rPr>
          <w:color w:val="333333"/>
          <w:spacing w:val="-2"/>
        </w:rPr>
        <w:t>здоровья;</w:t>
      </w:r>
    </w:p>
    <w:p w14:paraId="686D0BF4" w14:textId="77777777" w:rsidR="003324B1" w:rsidRDefault="007415B4" w:rsidP="007A5120">
      <w:pPr>
        <w:pStyle w:val="a5"/>
        <w:ind w:left="284" w:right="284"/>
        <w:jc w:val="both"/>
      </w:pPr>
      <w:r>
        <w:rPr>
          <w:color w:val="333333"/>
        </w:rPr>
        <w:t>раскрывать понятие «инфекционные заболевания», объяснять причины их возникновения; характеризовать</w:t>
      </w:r>
      <w:r>
        <w:rPr>
          <w:color w:val="333333"/>
          <w:spacing w:val="80"/>
        </w:rPr>
        <w:t xml:space="preserve"> </w:t>
      </w:r>
      <w:r>
        <w:rPr>
          <w:color w:val="333333"/>
        </w:rPr>
        <w:t>механизм</w:t>
      </w:r>
      <w:r>
        <w:rPr>
          <w:color w:val="333333"/>
          <w:spacing w:val="80"/>
          <w:w w:val="150"/>
        </w:rPr>
        <w:t xml:space="preserve"> </w:t>
      </w:r>
      <w:r>
        <w:rPr>
          <w:color w:val="333333"/>
        </w:rPr>
        <w:t>распространения</w:t>
      </w:r>
      <w:r>
        <w:rPr>
          <w:color w:val="333333"/>
          <w:spacing w:val="80"/>
          <w:w w:val="150"/>
        </w:rPr>
        <w:t xml:space="preserve"> </w:t>
      </w:r>
      <w:r>
        <w:rPr>
          <w:color w:val="333333"/>
        </w:rPr>
        <w:t>инфекционных</w:t>
      </w:r>
      <w:r>
        <w:rPr>
          <w:color w:val="333333"/>
          <w:spacing w:val="80"/>
        </w:rPr>
        <w:t xml:space="preserve"> </w:t>
      </w:r>
      <w:r>
        <w:rPr>
          <w:color w:val="333333"/>
        </w:rPr>
        <w:t>заболеваний,</w:t>
      </w:r>
      <w:r>
        <w:rPr>
          <w:color w:val="333333"/>
          <w:spacing w:val="80"/>
          <w:w w:val="150"/>
        </w:rPr>
        <w:t xml:space="preserve"> </w:t>
      </w:r>
      <w:r>
        <w:rPr>
          <w:color w:val="333333"/>
        </w:rPr>
        <w:t>выработать</w:t>
      </w:r>
      <w:r>
        <w:rPr>
          <w:color w:val="333333"/>
          <w:spacing w:val="80"/>
        </w:rPr>
        <w:t xml:space="preserve"> </w:t>
      </w:r>
      <w:r>
        <w:rPr>
          <w:color w:val="333333"/>
        </w:rPr>
        <w:t>навыки</w:t>
      </w:r>
    </w:p>
    <w:p w14:paraId="3A707133" w14:textId="77777777" w:rsidR="003324B1" w:rsidRDefault="007415B4" w:rsidP="007A5120">
      <w:pPr>
        <w:pStyle w:val="a5"/>
        <w:ind w:left="284" w:right="284"/>
        <w:jc w:val="both"/>
      </w:pPr>
      <w:r>
        <w:rPr>
          <w:color w:val="333333"/>
        </w:rPr>
        <w:t>соблюдения</w:t>
      </w:r>
      <w:r>
        <w:rPr>
          <w:color w:val="333333"/>
          <w:spacing w:val="-5"/>
        </w:rPr>
        <w:t xml:space="preserve"> </w:t>
      </w:r>
      <w:r>
        <w:rPr>
          <w:color w:val="333333"/>
        </w:rPr>
        <w:t>мер</w:t>
      </w:r>
      <w:r>
        <w:rPr>
          <w:color w:val="333333"/>
          <w:spacing w:val="-7"/>
        </w:rPr>
        <w:t xml:space="preserve"> </w:t>
      </w:r>
      <w:r>
        <w:rPr>
          <w:color w:val="333333"/>
        </w:rPr>
        <w:t>их</w:t>
      </w:r>
      <w:r>
        <w:rPr>
          <w:color w:val="333333"/>
          <w:spacing w:val="-4"/>
        </w:rPr>
        <w:t xml:space="preserve"> </w:t>
      </w:r>
      <w:r>
        <w:rPr>
          <w:color w:val="333333"/>
        </w:rPr>
        <w:t>профилактики</w:t>
      </w:r>
      <w:r>
        <w:rPr>
          <w:color w:val="333333"/>
          <w:spacing w:val="-4"/>
        </w:rPr>
        <w:t xml:space="preserve"> </w:t>
      </w:r>
      <w:r>
        <w:rPr>
          <w:color w:val="333333"/>
        </w:rPr>
        <w:t>и</w:t>
      </w:r>
      <w:r>
        <w:rPr>
          <w:color w:val="333333"/>
          <w:spacing w:val="-5"/>
        </w:rPr>
        <w:t xml:space="preserve"> </w:t>
      </w:r>
      <w:r>
        <w:rPr>
          <w:color w:val="333333"/>
        </w:rPr>
        <w:t>защиты</w:t>
      </w:r>
      <w:r>
        <w:rPr>
          <w:color w:val="333333"/>
          <w:spacing w:val="-6"/>
        </w:rPr>
        <w:t xml:space="preserve"> </w:t>
      </w:r>
      <w:r>
        <w:rPr>
          <w:color w:val="333333"/>
        </w:rPr>
        <w:t>от</w:t>
      </w:r>
      <w:r>
        <w:rPr>
          <w:color w:val="333333"/>
          <w:spacing w:val="-4"/>
        </w:rPr>
        <w:t xml:space="preserve"> них;</w:t>
      </w:r>
    </w:p>
    <w:p w14:paraId="06B3780A" w14:textId="77777777" w:rsidR="003324B1" w:rsidRDefault="007415B4" w:rsidP="007A5120">
      <w:pPr>
        <w:pStyle w:val="a5"/>
        <w:ind w:left="284" w:right="284"/>
        <w:jc w:val="both"/>
      </w:pPr>
      <w:r>
        <w:rPr>
          <w:color w:val="333333"/>
        </w:rPr>
        <w:t>иметь представление о безопасных действи</w:t>
      </w:r>
      <w:r>
        <w:rPr>
          <w:color w:val="333333"/>
        </w:rPr>
        <w:t>ях при возникновении чрезвычайных ситуаций биолого- социального происхождения (эпидемия, пандемия);</w:t>
      </w:r>
    </w:p>
    <w:p w14:paraId="2E10C830" w14:textId="77777777" w:rsidR="003324B1" w:rsidRDefault="003324B1" w:rsidP="007A5120">
      <w:pPr>
        <w:pStyle w:val="a5"/>
        <w:ind w:left="284" w:right="284"/>
        <w:jc w:val="both"/>
        <w:sectPr w:rsidR="003324B1" w:rsidSect="007A5120">
          <w:type w:val="continuous"/>
          <w:pgSz w:w="11910" w:h="16390"/>
          <w:pgMar w:top="960" w:right="3" w:bottom="280" w:left="850" w:header="0" w:footer="0" w:gutter="0"/>
          <w:cols w:space="720"/>
        </w:sectPr>
      </w:pPr>
    </w:p>
    <w:p w14:paraId="54DCA7E3" w14:textId="77777777" w:rsidR="003324B1" w:rsidRDefault="007415B4" w:rsidP="007A5120">
      <w:pPr>
        <w:pStyle w:val="a5"/>
        <w:ind w:left="284" w:right="284"/>
        <w:jc w:val="both"/>
      </w:pPr>
      <w:r>
        <w:rPr>
          <w:color w:val="333333"/>
        </w:rPr>
        <w:lastRenderedPageBreak/>
        <w:t>характеризовать основные мероприятия, проводимые государством по обеспечению безопасности населения</w:t>
      </w:r>
      <w:r>
        <w:rPr>
          <w:color w:val="333333"/>
          <w:spacing w:val="-1"/>
        </w:rPr>
        <w:t xml:space="preserve"> </w:t>
      </w:r>
      <w:r>
        <w:rPr>
          <w:color w:val="333333"/>
        </w:rPr>
        <w:t>при угрозе и во время чрезвычайных ситуаций</w:t>
      </w:r>
      <w:r>
        <w:rPr>
          <w:color w:val="333333"/>
          <w:spacing w:val="-1"/>
        </w:rPr>
        <w:t xml:space="preserve"> </w:t>
      </w:r>
      <w:r>
        <w:rPr>
          <w:color w:val="333333"/>
        </w:rPr>
        <w:t>биолого-социального происхождения</w:t>
      </w:r>
      <w:r>
        <w:rPr>
          <w:color w:val="333333"/>
          <w:spacing w:val="-1"/>
        </w:rPr>
        <w:t xml:space="preserve"> </w:t>
      </w:r>
      <w:r>
        <w:rPr>
          <w:color w:val="333333"/>
        </w:rPr>
        <w:t xml:space="preserve">(эпидемия, пандемия, эпизоотия, панзоотия, эпифитотия, </w:t>
      </w:r>
      <w:proofErr w:type="spellStart"/>
      <w:r>
        <w:rPr>
          <w:color w:val="333333"/>
        </w:rPr>
        <w:t>панфитотия</w:t>
      </w:r>
      <w:proofErr w:type="spellEnd"/>
      <w:r>
        <w:rPr>
          <w:color w:val="333333"/>
        </w:rPr>
        <w:t>);</w:t>
      </w:r>
    </w:p>
    <w:p w14:paraId="30219020" w14:textId="77777777" w:rsidR="003324B1" w:rsidRDefault="007415B4" w:rsidP="007A5120">
      <w:pPr>
        <w:pStyle w:val="a5"/>
        <w:ind w:left="284" w:right="284"/>
        <w:jc w:val="both"/>
      </w:pPr>
      <w:r>
        <w:rPr>
          <w:color w:val="333333"/>
        </w:rPr>
        <w:t>раскрывать</w:t>
      </w:r>
      <w:r>
        <w:rPr>
          <w:color w:val="333333"/>
          <w:spacing w:val="-7"/>
        </w:rPr>
        <w:t xml:space="preserve"> </w:t>
      </w:r>
      <w:r>
        <w:rPr>
          <w:color w:val="333333"/>
        </w:rPr>
        <w:t>понятие</w:t>
      </w:r>
      <w:r>
        <w:rPr>
          <w:color w:val="333333"/>
          <w:spacing w:val="-4"/>
        </w:rPr>
        <w:t xml:space="preserve"> </w:t>
      </w:r>
      <w:r>
        <w:rPr>
          <w:color w:val="333333"/>
        </w:rPr>
        <w:t>«неинфекционные</w:t>
      </w:r>
      <w:r>
        <w:rPr>
          <w:color w:val="333333"/>
          <w:spacing w:val="-4"/>
        </w:rPr>
        <w:t xml:space="preserve"> </w:t>
      </w:r>
      <w:r>
        <w:rPr>
          <w:color w:val="333333"/>
        </w:rPr>
        <w:t>заболевания»</w:t>
      </w:r>
      <w:r>
        <w:rPr>
          <w:color w:val="333333"/>
          <w:spacing w:val="-7"/>
        </w:rPr>
        <w:t xml:space="preserve"> </w:t>
      </w:r>
      <w:r>
        <w:rPr>
          <w:color w:val="333333"/>
        </w:rPr>
        <w:t>и</w:t>
      </w:r>
      <w:r>
        <w:rPr>
          <w:color w:val="333333"/>
          <w:spacing w:val="-5"/>
        </w:rPr>
        <w:t xml:space="preserve"> </w:t>
      </w:r>
      <w:r>
        <w:rPr>
          <w:color w:val="333333"/>
        </w:rPr>
        <w:t>давать</w:t>
      </w:r>
      <w:r>
        <w:rPr>
          <w:color w:val="333333"/>
          <w:spacing w:val="-7"/>
        </w:rPr>
        <w:t xml:space="preserve"> </w:t>
      </w:r>
      <w:r>
        <w:rPr>
          <w:color w:val="333333"/>
        </w:rPr>
        <w:t>их</w:t>
      </w:r>
      <w:r>
        <w:rPr>
          <w:color w:val="333333"/>
          <w:spacing w:val="-4"/>
        </w:rPr>
        <w:t xml:space="preserve"> </w:t>
      </w:r>
      <w:r>
        <w:rPr>
          <w:color w:val="333333"/>
        </w:rPr>
        <w:t>классификацию; характеризовать факторы риска неинфекционных заболеваний;</w:t>
      </w:r>
    </w:p>
    <w:p w14:paraId="12A2DB3E" w14:textId="77777777" w:rsidR="003324B1" w:rsidRDefault="007415B4" w:rsidP="007A5120">
      <w:pPr>
        <w:pStyle w:val="a5"/>
        <w:ind w:left="284" w:right="284"/>
        <w:jc w:val="both"/>
      </w:pPr>
      <w:r>
        <w:rPr>
          <w:color w:val="333333"/>
        </w:rPr>
        <w:t>иметь</w:t>
      </w:r>
      <w:r>
        <w:rPr>
          <w:color w:val="333333"/>
          <w:spacing w:val="-5"/>
        </w:rPr>
        <w:t xml:space="preserve"> </w:t>
      </w:r>
      <w:r>
        <w:rPr>
          <w:color w:val="333333"/>
        </w:rPr>
        <w:t>навыки</w:t>
      </w:r>
      <w:r>
        <w:rPr>
          <w:color w:val="333333"/>
          <w:spacing w:val="-5"/>
        </w:rPr>
        <w:t xml:space="preserve"> </w:t>
      </w:r>
      <w:r>
        <w:rPr>
          <w:color w:val="333333"/>
        </w:rPr>
        <w:t>соблюдения</w:t>
      </w:r>
      <w:r>
        <w:rPr>
          <w:color w:val="333333"/>
          <w:spacing w:val="-3"/>
        </w:rPr>
        <w:t xml:space="preserve"> </w:t>
      </w:r>
      <w:r>
        <w:rPr>
          <w:color w:val="333333"/>
        </w:rPr>
        <w:t>мер</w:t>
      </w:r>
      <w:r>
        <w:rPr>
          <w:color w:val="333333"/>
          <w:spacing w:val="-5"/>
        </w:rPr>
        <w:t xml:space="preserve"> </w:t>
      </w:r>
      <w:r>
        <w:rPr>
          <w:color w:val="333333"/>
        </w:rPr>
        <w:t>профилактики</w:t>
      </w:r>
      <w:r>
        <w:rPr>
          <w:color w:val="333333"/>
          <w:spacing w:val="-3"/>
        </w:rPr>
        <w:t xml:space="preserve"> </w:t>
      </w:r>
      <w:r>
        <w:rPr>
          <w:color w:val="333333"/>
        </w:rPr>
        <w:t>неинфекционных</w:t>
      </w:r>
      <w:r>
        <w:rPr>
          <w:color w:val="333333"/>
          <w:spacing w:val="-5"/>
        </w:rPr>
        <w:t xml:space="preserve"> </w:t>
      </w:r>
      <w:r>
        <w:rPr>
          <w:color w:val="333333"/>
        </w:rPr>
        <w:t>заболеваний</w:t>
      </w:r>
      <w:r>
        <w:rPr>
          <w:color w:val="333333"/>
          <w:spacing w:val="-3"/>
        </w:rPr>
        <w:t xml:space="preserve"> </w:t>
      </w:r>
      <w:r>
        <w:rPr>
          <w:color w:val="333333"/>
        </w:rPr>
        <w:t>и</w:t>
      </w:r>
      <w:r>
        <w:rPr>
          <w:color w:val="333333"/>
          <w:spacing w:val="-3"/>
        </w:rPr>
        <w:t xml:space="preserve"> </w:t>
      </w:r>
      <w:r>
        <w:rPr>
          <w:color w:val="333333"/>
        </w:rPr>
        <w:t>защиты</w:t>
      </w:r>
      <w:r>
        <w:rPr>
          <w:color w:val="333333"/>
          <w:spacing w:val="-4"/>
        </w:rPr>
        <w:t xml:space="preserve"> </w:t>
      </w:r>
      <w:r>
        <w:rPr>
          <w:color w:val="333333"/>
        </w:rPr>
        <w:t>от</w:t>
      </w:r>
      <w:r>
        <w:rPr>
          <w:color w:val="333333"/>
          <w:spacing w:val="-3"/>
        </w:rPr>
        <w:t xml:space="preserve"> </w:t>
      </w:r>
      <w:r>
        <w:rPr>
          <w:color w:val="333333"/>
        </w:rPr>
        <w:t>них; знать назначение диспансеризации и рас</w:t>
      </w:r>
      <w:r>
        <w:rPr>
          <w:color w:val="333333"/>
        </w:rPr>
        <w:t>крывать её задачи;</w:t>
      </w:r>
    </w:p>
    <w:p w14:paraId="0CC1952B" w14:textId="77777777" w:rsidR="003324B1" w:rsidRDefault="007415B4" w:rsidP="007A5120">
      <w:pPr>
        <w:pStyle w:val="a5"/>
        <w:ind w:left="284" w:right="284"/>
        <w:jc w:val="both"/>
      </w:pPr>
      <w:r>
        <w:rPr>
          <w:color w:val="333333"/>
        </w:rPr>
        <w:t>раскрывать</w:t>
      </w:r>
      <w:r>
        <w:rPr>
          <w:color w:val="333333"/>
          <w:spacing w:val="-8"/>
        </w:rPr>
        <w:t xml:space="preserve"> </w:t>
      </w:r>
      <w:r>
        <w:rPr>
          <w:color w:val="333333"/>
        </w:rPr>
        <w:t>понятия</w:t>
      </w:r>
      <w:r>
        <w:rPr>
          <w:color w:val="333333"/>
          <w:spacing w:val="-6"/>
        </w:rPr>
        <w:t xml:space="preserve"> </w:t>
      </w:r>
      <w:r>
        <w:rPr>
          <w:color w:val="333333"/>
        </w:rPr>
        <w:t>«психическое</w:t>
      </w:r>
      <w:r>
        <w:rPr>
          <w:color w:val="333333"/>
          <w:spacing w:val="-5"/>
        </w:rPr>
        <w:t xml:space="preserve"> </w:t>
      </w:r>
      <w:r>
        <w:rPr>
          <w:color w:val="333333"/>
        </w:rPr>
        <w:t>здоровье»</w:t>
      </w:r>
      <w:r>
        <w:rPr>
          <w:color w:val="333333"/>
          <w:spacing w:val="-8"/>
        </w:rPr>
        <w:t xml:space="preserve"> </w:t>
      </w:r>
      <w:r>
        <w:rPr>
          <w:color w:val="333333"/>
        </w:rPr>
        <w:t>и</w:t>
      </w:r>
      <w:r>
        <w:rPr>
          <w:color w:val="333333"/>
          <w:spacing w:val="-6"/>
        </w:rPr>
        <w:t xml:space="preserve"> </w:t>
      </w:r>
      <w:r>
        <w:rPr>
          <w:color w:val="333333"/>
        </w:rPr>
        <w:t>«психическое</w:t>
      </w:r>
      <w:r>
        <w:rPr>
          <w:color w:val="333333"/>
          <w:spacing w:val="-7"/>
        </w:rPr>
        <w:t xml:space="preserve"> </w:t>
      </w:r>
      <w:r>
        <w:rPr>
          <w:color w:val="333333"/>
        </w:rPr>
        <w:t>благополучие»; объяснять понятие «стресс» и его влияние на человека;</w:t>
      </w:r>
    </w:p>
    <w:p w14:paraId="79845C92" w14:textId="77777777" w:rsidR="003324B1" w:rsidRDefault="007415B4" w:rsidP="007A5120">
      <w:pPr>
        <w:pStyle w:val="a5"/>
        <w:ind w:left="284" w:right="284"/>
        <w:jc w:val="both"/>
      </w:pPr>
      <w:r>
        <w:rPr>
          <w:color w:val="333333"/>
        </w:rPr>
        <w:t>иметь</w:t>
      </w:r>
      <w:r>
        <w:rPr>
          <w:color w:val="333333"/>
          <w:spacing w:val="80"/>
        </w:rPr>
        <w:t xml:space="preserve"> </w:t>
      </w:r>
      <w:r>
        <w:rPr>
          <w:color w:val="333333"/>
        </w:rPr>
        <w:t>навыки</w:t>
      </w:r>
      <w:r>
        <w:rPr>
          <w:color w:val="333333"/>
          <w:spacing w:val="80"/>
        </w:rPr>
        <w:t xml:space="preserve"> </w:t>
      </w:r>
      <w:r>
        <w:rPr>
          <w:color w:val="333333"/>
        </w:rPr>
        <w:t>соблюдения</w:t>
      </w:r>
      <w:r>
        <w:rPr>
          <w:color w:val="333333"/>
          <w:spacing w:val="80"/>
        </w:rPr>
        <w:t xml:space="preserve"> </w:t>
      </w:r>
      <w:r>
        <w:rPr>
          <w:color w:val="333333"/>
        </w:rPr>
        <w:t>мер</w:t>
      </w:r>
      <w:r>
        <w:rPr>
          <w:color w:val="333333"/>
          <w:spacing w:val="80"/>
        </w:rPr>
        <w:t xml:space="preserve"> </w:t>
      </w:r>
      <w:r>
        <w:rPr>
          <w:color w:val="333333"/>
        </w:rPr>
        <w:t>профилактики</w:t>
      </w:r>
      <w:r>
        <w:rPr>
          <w:color w:val="333333"/>
          <w:spacing w:val="80"/>
        </w:rPr>
        <w:t xml:space="preserve"> </w:t>
      </w:r>
      <w:r>
        <w:rPr>
          <w:color w:val="333333"/>
        </w:rPr>
        <w:t>стресса,</w:t>
      </w:r>
      <w:r>
        <w:rPr>
          <w:color w:val="333333"/>
          <w:spacing w:val="80"/>
        </w:rPr>
        <w:t xml:space="preserve"> </w:t>
      </w:r>
      <w:r>
        <w:rPr>
          <w:color w:val="333333"/>
        </w:rPr>
        <w:t>раскрывать</w:t>
      </w:r>
      <w:r>
        <w:rPr>
          <w:color w:val="333333"/>
          <w:spacing w:val="80"/>
        </w:rPr>
        <w:t xml:space="preserve"> </w:t>
      </w:r>
      <w:r>
        <w:rPr>
          <w:color w:val="333333"/>
        </w:rPr>
        <w:t>способы</w:t>
      </w:r>
      <w:r>
        <w:rPr>
          <w:color w:val="333333"/>
          <w:spacing w:val="80"/>
        </w:rPr>
        <w:t xml:space="preserve"> </w:t>
      </w:r>
      <w:r>
        <w:rPr>
          <w:color w:val="333333"/>
        </w:rPr>
        <w:t>саморегуляции</w:t>
      </w:r>
      <w:r>
        <w:rPr>
          <w:color w:val="333333"/>
          <w:spacing w:val="80"/>
        </w:rPr>
        <w:t xml:space="preserve"> </w:t>
      </w:r>
      <w:r>
        <w:rPr>
          <w:color w:val="333333"/>
        </w:rPr>
        <w:t>эмоциональных состояний;</w:t>
      </w:r>
    </w:p>
    <w:p w14:paraId="65E057F4" w14:textId="77777777" w:rsidR="003324B1" w:rsidRDefault="007415B4" w:rsidP="007A5120">
      <w:pPr>
        <w:pStyle w:val="a5"/>
        <w:ind w:left="284" w:right="284"/>
        <w:jc w:val="both"/>
      </w:pPr>
      <w:r>
        <w:rPr>
          <w:color w:val="333333"/>
        </w:rPr>
        <w:t>раскрывать</w:t>
      </w:r>
      <w:r>
        <w:rPr>
          <w:color w:val="333333"/>
          <w:spacing w:val="-8"/>
        </w:rPr>
        <w:t xml:space="preserve"> </w:t>
      </w:r>
      <w:r>
        <w:rPr>
          <w:color w:val="333333"/>
        </w:rPr>
        <w:t>понятие</w:t>
      </w:r>
      <w:r>
        <w:rPr>
          <w:color w:val="333333"/>
          <w:spacing w:val="-5"/>
        </w:rPr>
        <w:t xml:space="preserve"> </w:t>
      </w:r>
      <w:r>
        <w:rPr>
          <w:color w:val="333333"/>
        </w:rPr>
        <w:t>«первая</w:t>
      </w:r>
      <w:r>
        <w:rPr>
          <w:color w:val="333333"/>
          <w:spacing w:val="-4"/>
        </w:rPr>
        <w:t xml:space="preserve"> </w:t>
      </w:r>
      <w:r>
        <w:rPr>
          <w:color w:val="333333"/>
        </w:rPr>
        <w:t>помощь»</w:t>
      </w:r>
      <w:r>
        <w:rPr>
          <w:color w:val="333333"/>
          <w:spacing w:val="-8"/>
        </w:rPr>
        <w:t xml:space="preserve"> </w:t>
      </w:r>
      <w:r>
        <w:rPr>
          <w:color w:val="333333"/>
        </w:rPr>
        <w:t>и</w:t>
      </w:r>
      <w:r>
        <w:rPr>
          <w:color w:val="333333"/>
          <w:spacing w:val="-6"/>
        </w:rPr>
        <w:t xml:space="preserve"> </w:t>
      </w:r>
      <w:r>
        <w:rPr>
          <w:color w:val="333333"/>
        </w:rPr>
        <w:t>её</w:t>
      </w:r>
      <w:r>
        <w:rPr>
          <w:color w:val="333333"/>
          <w:spacing w:val="-7"/>
        </w:rPr>
        <w:t xml:space="preserve"> </w:t>
      </w:r>
      <w:r>
        <w:rPr>
          <w:color w:val="333333"/>
        </w:rPr>
        <w:t>содержание; знать состояния, требующие оказания первой помощи;</w:t>
      </w:r>
    </w:p>
    <w:p w14:paraId="6A9B22D9" w14:textId="77777777" w:rsidR="003324B1" w:rsidRDefault="007415B4" w:rsidP="007A5120">
      <w:pPr>
        <w:pStyle w:val="a5"/>
        <w:ind w:left="284" w:right="284"/>
        <w:jc w:val="both"/>
      </w:pPr>
      <w:r>
        <w:rPr>
          <w:color w:val="333333"/>
        </w:rPr>
        <w:t xml:space="preserve">знать универсальный алгоритм оказания первой помощи; знать назначение и состав аптечки первой </w:t>
      </w:r>
      <w:r>
        <w:rPr>
          <w:color w:val="333333"/>
          <w:spacing w:val="-2"/>
        </w:rPr>
        <w:t>помощи;</w:t>
      </w:r>
    </w:p>
    <w:p w14:paraId="5C94DEA9" w14:textId="77777777" w:rsidR="003324B1" w:rsidRDefault="007415B4" w:rsidP="007A5120">
      <w:pPr>
        <w:pStyle w:val="a5"/>
        <w:ind w:left="284" w:right="284"/>
        <w:jc w:val="both"/>
      </w:pPr>
      <w:r>
        <w:rPr>
          <w:color w:val="333333"/>
        </w:rPr>
        <w:t>иметь</w:t>
      </w:r>
      <w:r>
        <w:rPr>
          <w:color w:val="333333"/>
          <w:spacing w:val="-6"/>
        </w:rPr>
        <w:t xml:space="preserve"> </w:t>
      </w:r>
      <w:r>
        <w:rPr>
          <w:color w:val="333333"/>
        </w:rPr>
        <w:t>навыки</w:t>
      </w:r>
      <w:r>
        <w:rPr>
          <w:color w:val="333333"/>
          <w:spacing w:val="-6"/>
        </w:rPr>
        <w:t xml:space="preserve"> </w:t>
      </w:r>
      <w:r>
        <w:rPr>
          <w:color w:val="333333"/>
        </w:rPr>
        <w:t>действий</w:t>
      </w:r>
      <w:r>
        <w:rPr>
          <w:color w:val="333333"/>
          <w:spacing w:val="-2"/>
        </w:rPr>
        <w:t xml:space="preserve"> </w:t>
      </w:r>
      <w:r>
        <w:rPr>
          <w:color w:val="333333"/>
        </w:rPr>
        <w:t>при</w:t>
      </w:r>
      <w:r>
        <w:rPr>
          <w:color w:val="333333"/>
          <w:spacing w:val="-6"/>
        </w:rPr>
        <w:t xml:space="preserve"> </w:t>
      </w:r>
      <w:r>
        <w:rPr>
          <w:color w:val="333333"/>
        </w:rPr>
        <w:t>оказании</w:t>
      </w:r>
      <w:r>
        <w:rPr>
          <w:color w:val="333333"/>
          <w:spacing w:val="-4"/>
        </w:rPr>
        <w:t xml:space="preserve"> </w:t>
      </w:r>
      <w:r>
        <w:rPr>
          <w:color w:val="333333"/>
        </w:rPr>
        <w:t>первой</w:t>
      </w:r>
      <w:r>
        <w:rPr>
          <w:color w:val="333333"/>
          <w:spacing w:val="-4"/>
        </w:rPr>
        <w:t xml:space="preserve"> </w:t>
      </w:r>
      <w:r>
        <w:rPr>
          <w:color w:val="333333"/>
        </w:rPr>
        <w:t>помощи</w:t>
      </w:r>
      <w:r>
        <w:rPr>
          <w:color w:val="333333"/>
          <w:spacing w:val="-6"/>
        </w:rPr>
        <w:t xml:space="preserve"> </w:t>
      </w:r>
      <w:r>
        <w:rPr>
          <w:color w:val="333333"/>
        </w:rPr>
        <w:t>в</w:t>
      </w:r>
      <w:r>
        <w:rPr>
          <w:color w:val="333333"/>
          <w:spacing w:val="-4"/>
        </w:rPr>
        <w:t xml:space="preserve"> </w:t>
      </w:r>
      <w:r>
        <w:rPr>
          <w:color w:val="333333"/>
        </w:rPr>
        <w:t>различных</w:t>
      </w:r>
      <w:r>
        <w:rPr>
          <w:color w:val="333333"/>
          <w:spacing w:val="-3"/>
        </w:rPr>
        <w:t xml:space="preserve"> </w:t>
      </w:r>
      <w:r>
        <w:rPr>
          <w:color w:val="333333"/>
        </w:rPr>
        <w:t>ситуациях; характеризовать приёмы психологической поддержки пострадавшего.</w:t>
      </w:r>
    </w:p>
    <w:p w14:paraId="562ECE96" w14:textId="77777777" w:rsidR="003324B1" w:rsidRDefault="007415B4" w:rsidP="007A5120">
      <w:pPr>
        <w:pStyle w:val="a5"/>
        <w:ind w:left="284" w:right="284"/>
        <w:jc w:val="both"/>
      </w:pPr>
      <w:r>
        <w:rPr>
          <w:b/>
          <w:color w:val="333333"/>
        </w:rPr>
        <w:t xml:space="preserve">Предметные результаты по модулю № 9 «Безопасность в социуме»: </w:t>
      </w:r>
      <w:r>
        <w:rPr>
          <w:color w:val="333333"/>
        </w:rPr>
        <w:t>характеризовать общение и объяснять его значение для человека; характеризовать</w:t>
      </w:r>
      <w:r>
        <w:rPr>
          <w:color w:val="333333"/>
          <w:spacing w:val="-7"/>
        </w:rPr>
        <w:t xml:space="preserve"> </w:t>
      </w:r>
      <w:r>
        <w:rPr>
          <w:color w:val="333333"/>
        </w:rPr>
        <w:t>призн</w:t>
      </w:r>
      <w:r>
        <w:rPr>
          <w:color w:val="333333"/>
        </w:rPr>
        <w:t>аки</w:t>
      </w:r>
      <w:r>
        <w:rPr>
          <w:color w:val="333333"/>
          <w:spacing w:val="-5"/>
        </w:rPr>
        <w:t xml:space="preserve"> </w:t>
      </w:r>
      <w:r>
        <w:rPr>
          <w:color w:val="333333"/>
        </w:rPr>
        <w:t>и</w:t>
      </w:r>
      <w:r>
        <w:rPr>
          <w:color w:val="333333"/>
          <w:spacing w:val="-5"/>
        </w:rPr>
        <w:t xml:space="preserve"> </w:t>
      </w:r>
      <w:r>
        <w:rPr>
          <w:color w:val="333333"/>
        </w:rPr>
        <w:t>анализировать</w:t>
      </w:r>
      <w:r>
        <w:rPr>
          <w:color w:val="333333"/>
          <w:spacing w:val="-7"/>
        </w:rPr>
        <w:t xml:space="preserve"> </w:t>
      </w:r>
      <w:r>
        <w:rPr>
          <w:color w:val="333333"/>
        </w:rPr>
        <w:t>способы</w:t>
      </w:r>
      <w:r>
        <w:rPr>
          <w:color w:val="333333"/>
          <w:spacing w:val="-5"/>
        </w:rPr>
        <w:t xml:space="preserve"> </w:t>
      </w:r>
      <w:r>
        <w:rPr>
          <w:color w:val="333333"/>
        </w:rPr>
        <w:t>эффективного</w:t>
      </w:r>
      <w:r>
        <w:rPr>
          <w:color w:val="333333"/>
          <w:spacing w:val="-7"/>
        </w:rPr>
        <w:t xml:space="preserve"> </w:t>
      </w:r>
      <w:r>
        <w:rPr>
          <w:color w:val="333333"/>
        </w:rPr>
        <w:t>общения;</w:t>
      </w:r>
    </w:p>
    <w:p w14:paraId="5CB83E7C" w14:textId="77777777" w:rsidR="003324B1" w:rsidRDefault="007415B4" w:rsidP="007A5120">
      <w:pPr>
        <w:pStyle w:val="a5"/>
        <w:ind w:left="284" w:right="284"/>
        <w:jc w:val="both"/>
      </w:pPr>
      <w:r>
        <w:rPr>
          <w:color w:val="333333"/>
        </w:rPr>
        <w:t>раскрывать приёмы и иметь навыки соблюдения правил безопасной межличностной коммуникации и комфортного взаимодействия в группе;</w:t>
      </w:r>
    </w:p>
    <w:p w14:paraId="23420DC4" w14:textId="77777777" w:rsidR="003324B1" w:rsidRDefault="007415B4" w:rsidP="007A5120">
      <w:pPr>
        <w:pStyle w:val="a5"/>
        <w:ind w:left="284" w:right="284"/>
        <w:jc w:val="both"/>
      </w:pPr>
      <w:r>
        <w:rPr>
          <w:color w:val="333333"/>
        </w:rPr>
        <w:t>раскрывать</w:t>
      </w:r>
      <w:r>
        <w:rPr>
          <w:color w:val="333333"/>
          <w:spacing w:val="-14"/>
        </w:rPr>
        <w:t xml:space="preserve"> </w:t>
      </w:r>
      <w:r>
        <w:rPr>
          <w:color w:val="333333"/>
        </w:rPr>
        <w:t>признаки</w:t>
      </w:r>
      <w:r>
        <w:rPr>
          <w:color w:val="333333"/>
          <w:spacing w:val="-11"/>
        </w:rPr>
        <w:t xml:space="preserve"> </w:t>
      </w:r>
      <w:r>
        <w:rPr>
          <w:color w:val="333333"/>
        </w:rPr>
        <w:t>конструктивного</w:t>
      </w:r>
      <w:r>
        <w:rPr>
          <w:color w:val="333333"/>
          <w:spacing w:val="-9"/>
        </w:rPr>
        <w:t xml:space="preserve"> </w:t>
      </w:r>
      <w:r>
        <w:rPr>
          <w:color w:val="333333"/>
        </w:rPr>
        <w:t>и</w:t>
      </w:r>
      <w:r>
        <w:rPr>
          <w:color w:val="333333"/>
          <w:spacing w:val="-10"/>
        </w:rPr>
        <w:t xml:space="preserve"> </w:t>
      </w:r>
      <w:r>
        <w:rPr>
          <w:color w:val="333333"/>
        </w:rPr>
        <w:t>деструктивного</w:t>
      </w:r>
      <w:r>
        <w:rPr>
          <w:color w:val="333333"/>
          <w:spacing w:val="-9"/>
        </w:rPr>
        <w:t xml:space="preserve"> </w:t>
      </w:r>
      <w:r>
        <w:rPr>
          <w:color w:val="333333"/>
          <w:spacing w:val="-2"/>
        </w:rPr>
        <w:t>общения;</w:t>
      </w:r>
    </w:p>
    <w:p w14:paraId="3816CF34" w14:textId="77777777" w:rsidR="003324B1" w:rsidRDefault="007415B4" w:rsidP="007A5120">
      <w:pPr>
        <w:pStyle w:val="a5"/>
        <w:ind w:left="284" w:right="284"/>
        <w:jc w:val="both"/>
      </w:pPr>
      <w:r>
        <w:rPr>
          <w:color w:val="333333"/>
        </w:rPr>
        <w:t>раскрывать</w:t>
      </w:r>
      <w:r>
        <w:rPr>
          <w:color w:val="333333"/>
          <w:spacing w:val="40"/>
        </w:rPr>
        <w:t xml:space="preserve"> </w:t>
      </w:r>
      <w:r>
        <w:rPr>
          <w:color w:val="333333"/>
        </w:rPr>
        <w:t>понятие</w:t>
      </w:r>
      <w:r>
        <w:rPr>
          <w:color w:val="333333"/>
          <w:spacing w:val="72"/>
        </w:rPr>
        <w:t xml:space="preserve"> </w:t>
      </w:r>
      <w:r>
        <w:rPr>
          <w:color w:val="333333"/>
        </w:rPr>
        <w:t>«конфликт»</w:t>
      </w:r>
      <w:r>
        <w:rPr>
          <w:color w:val="333333"/>
          <w:spacing w:val="72"/>
        </w:rPr>
        <w:t xml:space="preserve"> </w:t>
      </w:r>
      <w:r>
        <w:rPr>
          <w:color w:val="333333"/>
        </w:rPr>
        <w:t>и</w:t>
      </w:r>
      <w:r>
        <w:rPr>
          <w:color w:val="333333"/>
          <w:spacing w:val="40"/>
        </w:rPr>
        <w:t xml:space="preserve"> </w:t>
      </w:r>
      <w:r>
        <w:rPr>
          <w:color w:val="333333"/>
        </w:rPr>
        <w:t>характеризовать</w:t>
      </w:r>
      <w:r>
        <w:rPr>
          <w:color w:val="333333"/>
          <w:spacing w:val="40"/>
        </w:rPr>
        <w:t xml:space="preserve"> </w:t>
      </w:r>
      <w:r>
        <w:rPr>
          <w:color w:val="333333"/>
        </w:rPr>
        <w:t>стадии</w:t>
      </w:r>
      <w:r>
        <w:rPr>
          <w:color w:val="333333"/>
          <w:spacing w:val="40"/>
        </w:rPr>
        <w:t xml:space="preserve"> </w:t>
      </w:r>
      <w:r>
        <w:rPr>
          <w:color w:val="333333"/>
        </w:rPr>
        <w:t>его</w:t>
      </w:r>
      <w:r>
        <w:rPr>
          <w:color w:val="333333"/>
          <w:spacing w:val="72"/>
        </w:rPr>
        <w:t xml:space="preserve"> </w:t>
      </w:r>
      <w:r>
        <w:rPr>
          <w:color w:val="333333"/>
        </w:rPr>
        <w:t>развития,</w:t>
      </w:r>
      <w:r>
        <w:rPr>
          <w:color w:val="333333"/>
          <w:spacing w:val="72"/>
        </w:rPr>
        <w:t xml:space="preserve"> </w:t>
      </w:r>
      <w:r>
        <w:rPr>
          <w:color w:val="333333"/>
        </w:rPr>
        <w:t>факторы</w:t>
      </w:r>
      <w:r>
        <w:rPr>
          <w:color w:val="333333"/>
          <w:spacing w:val="40"/>
        </w:rPr>
        <w:t xml:space="preserve"> </w:t>
      </w:r>
      <w:r>
        <w:rPr>
          <w:color w:val="333333"/>
        </w:rPr>
        <w:t>и</w:t>
      </w:r>
      <w:r>
        <w:rPr>
          <w:color w:val="333333"/>
          <w:spacing w:val="40"/>
        </w:rPr>
        <w:t xml:space="preserve"> </w:t>
      </w:r>
      <w:r>
        <w:rPr>
          <w:color w:val="333333"/>
        </w:rPr>
        <w:t xml:space="preserve">причины </w:t>
      </w:r>
      <w:r>
        <w:rPr>
          <w:color w:val="333333"/>
          <w:spacing w:val="-2"/>
        </w:rPr>
        <w:t>развития;</w:t>
      </w:r>
    </w:p>
    <w:p w14:paraId="5E17BDCE" w14:textId="77777777" w:rsidR="003324B1" w:rsidRDefault="007415B4" w:rsidP="007A5120">
      <w:pPr>
        <w:pStyle w:val="a5"/>
        <w:ind w:left="284" w:right="284"/>
        <w:jc w:val="both"/>
      </w:pPr>
      <w:r>
        <w:rPr>
          <w:color w:val="333333"/>
        </w:rPr>
        <w:t>иметь представление о ситуациях возникновения межличностных и групповых конфликтов; характеризовать</w:t>
      </w:r>
      <w:r>
        <w:rPr>
          <w:color w:val="333333"/>
          <w:spacing w:val="80"/>
        </w:rPr>
        <w:t xml:space="preserve"> </w:t>
      </w:r>
      <w:r>
        <w:rPr>
          <w:color w:val="333333"/>
        </w:rPr>
        <w:t>безопасные</w:t>
      </w:r>
      <w:r>
        <w:rPr>
          <w:color w:val="333333"/>
          <w:spacing w:val="80"/>
        </w:rPr>
        <w:t xml:space="preserve"> </w:t>
      </w:r>
      <w:r>
        <w:rPr>
          <w:color w:val="333333"/>
        </w:rPr>
        <w:t>и</w:t>
      </w:r>
      <w:r>
        <w:rPr>
          <w:color w:val="333333"/>
          <w:spacing w:val="80"/>
        </w:rPr>
        <w:t xml:space="preserve"> </w:t>
      </w:r>
      <w:r>
        <w:rPr>
          <w:color w:val="333333"/>
        </w:rPr>
        <w:t>эффективные</w:t>
      </w:r>
      <w:r>
        <w:rPr>
          <w:color w:val="333333"/>
          <w:spacing w:val="80"/>
        </w:rPr>
        <w:t xml:space="preserve"> </w:t>
      </w:r>
      <w:r>
        <w:rPr>
          <w:color w:val="333333"/>
        </w:rPr>
        <w:t>способы</w:t>
      </w:r>
      <w:r>
        <w:rPr>
          <w:color w:val="333333"/>
          <w:spacing w:val="80"/>
        </w:rPr>
        <w:t xml:space="preserve"> </w:t>
      </w:r>
      <w:r>
        <w:rPr>
          <w:color w:val="333333"/>
        </w:rPr>
        <w:t>избегания</w:t>
      </w:r>
      <w:r>
        <w:rPr>
          <w:color w:val="333333"/>
          <w:spacing w:val="80"/>
        </w:rPr>
        <w:t xml:space="preserve"> </w:t>
      </w:r>
      <w:r>
        <w:rPr>
          <w:color w:val="333333"/>
        </w:rPr>
        <w:t>и</w:t>
      </w:r>
      <w:r>
        <w:rPr>
          <w:color w:val="333333"/>
          <w:spacing w:val="80"/>
        </w:rPr>
        <w:t xml:space="preserve"> </w:t>
      </w:r>
      <w:r>
        <w:rPr>
          <w:color w:val="333333"/>
        </w:rPr>
        <w:t>разрешения</w:t>
      </w:r>
      <w:r>
        <w:rPr>
          <w:color w:val="333333"/>
          <w:spacing w:val="80"/>
        </w:rPr>
        <w:t xml:space="preserve"> </w:t>
      </w:r>
      <w:r>
        <w:rPr>
          <w:color w:val="333333"/>
        </w:rPr>
        <w:t>кон</w:t>
      </w:r>
      <w:r>
        <w:rPr>
          <w:color w:val="333333"/>
        </w:rPr>
        <w:t>фликтных</w:t>
      </w:r>
    </w:p>
    <w:p w14:paraId="4FD95F5A" w14:textId="77777777" w:rsidR="003324B1" w:rsidRDefault="007415B4" w:rsidP="007A5120">
      <w:pPr>
        <w:pStyle w:val="a5"/>
        <w:ind w:left="284" w:right="284"/>
        <w:jc w:val="both"/>
      </w:pPr>
      <w:r>
        <w:rPr>
          <w:color w:val="333333"/>
          <w:spacing w:val="-2"/>
        </w:rPr>
        <w:t>ситуаций;</w:t>
      </w:r>
    </w:p>
    <w:p w14:paraId="612BDF87" w14:textId="77777777" w:rsidR="003324B1" w:rsidRDefault="007415B4" w:rsidP="007A5120">
      <w:pPr>
        <w:pStyle w:val="a5"/>
        <w:ind w:left="284" w:right="284"/>
        <w:jc w:val="both"/>
      </w:pPr>
      <w:r>
        <w:rPr>
          <w:color w:val="333333"/>
        </w:rPr>
        <w:t>иметь навыки безопасного поведения для снижения</w:t>
      </w:r>
      <w:r>
        <w:rPr>
          <w:color w:val="333333"/>
          <w:spacing w:val="28"/>
        </w:rPr>
        <w:t xml:space="preserve"> </w:t>
      </w:r>
      <w:r>
        <w:rPr>
          <w:color w:val="333333"/>
        </w:rPr>
        <w:t>риска конфликта и</w:t>
      </w:r>
      <w:r>
        <w:rPr>
          <w:color w:val="333333"/>
          <w:spacing w:val="28"/>
        </w:rPr>
        <w:t xml:space="preserve"> </w:t>
      </w:r>
      <w:r>
        <w:rPr>
          <w:color w:val="333333"/>
        </w:rPr>
        <w:t>безопасных действий при</w:t>
      </w:r>
      <w:r>
        <w:rPr>
          <w:color w:val="333333"/>
          <w:spacing w:val="40"/>
        </w:rPr>
        <w:t xml:space="preserve"> </w:t>
      </w:r>
      <w:r>
        <w:rPr>
          <w:color w:val="333333"/>
        </w:rPr>
        <w:t>его опасных проявлениях;</w:t>
      </w:r>
    </w:p>
    <w:p w14:paraId="6B2B2418" w14:textId="77777777" w:rsidR="003324B1" w:rsidRDefault="007415B4" w:rsidP="007A5120">
      <w:pPr>
        <w:pStyle w:val="a5"/>
        <w:ind w:left="284" w:right="284"/>
        <w:jc w:val="both"/>
      </w:pPr>
      <w:r>
        <w:rPr>
          <w:color w:val="333333"/>
        </w:rPr>
        <w:t>характеризовать</w:t>
      </w:r>
      <w:r>
        <w:rPr>
          <w:color w:val="333333"/>
          <w:spacing w:val="-11"/>
        </w:rPr>
        <w:t xml:space="preserve"> </w:t>
      </w:r>
      <w:r>
        <w:rPr>
          <w:color w:val="333333"/>
        </w:rPr>
        <w:t>способ</w:t>
      </w:r>
      <w:r>
        <w:rPr>
          <w:color w:val="333333"/>
          <w:spacing w:val="-9"/>
        </w:rPr>
        <w:t xml:space="preserve"> </w:t>
      </w:r>
      <w:r>
        <w:rPr>
          <w:color w:val="333333"/>
        </w:rPr>
        <w:t>разрешения</w:t>
      </w:r>
      <w:r>
        <w:rPr>
          <w:color w:val="333333"/>
          <w:spacing w:val="-7"/>
        </w:rPr>
        <w:t xml:space="preserve"> </w:t>
      </w:r>
      <w:r>
        <w:rPr>
          <w:color w:val="333333"/>
        </w:rPr>
        <w:t>конфликта</w:t>
      </w:r>
      <w:r>
        <w:rPr>
          <w:color w:val="333333"/>
          <w:spacing w:val="-8"/>
        </w:rPr>
        <w:t xml:space="preserve"> </w:t>
      </w:r>
      <w:r>
        <w:rPr>
          <w:color w:val="333333"/>
        </w:rPr>
        <w:t>с</w:t>
      </w:r>
      <w:r>
        <w:rPr>
          <w:color w:val="333333"/>
          <w:spacing w:val="-6"/>
        </w:rPr>
        <w:t xml:space="preserve"> </w:t>
      </w:r>
      <w:r>
        <w:rPr>
          <w:color w:val="333333"/>
        </w:rPr>
        <w:t>помощью</w:t>
      </w:r>
      <w:r>
        <w:rPr>
          <w:color w:val="333333"/>
          <w:spacing w:val="-8"/>
        </w:rPr>
        <w:t xml:space="preserve"> </w:t>
      </w:r>
      <w:r>
        <w:rPr>
          <w:color w:val="333333"/>
        </w:rPr>
        <w:t>третьей</w:t>
      </w:r>
      <w:r>
        <w:rPr>
          <w:color w:val="333333"/>
          <w:spacing w:val="-7"/>
        </w:rPr>
        <w:t xml:space="preserve"> </w:t>
      </w:r>
      <w:r>
        <w:rPr>
          <w:color w:val="333333"/>
        </w:rPr>
        <w:t>стороны</w:t>
      </w:r>
      <w:r>
        <w:rPr>
          <w:color w:val="333333"/>
          <w:spacing w:val="-8"/>
        </w:rPr>
        <w:t xml:space="preserve"> </w:t>
      </w:r>
      <w:r>
        <w:rPr>
          <w:color w:val="333333"/>
          <w:spacing w:val="-2"/>
        </w:rPr>
        <w:t>(медиатора);</w:t>
      </w:r>
    </w:p>
    <w:p w14:paraId="711495B1" w14:textId="77777777" w:rsidR="003324B1" w:rsidRDefault="007415B4" w:rsidP="007A5120">
      <w:pPr>
        <w:pStyle w:val="a5"/>
        <w:ind w:left="284" w:right="284"/>
        <w:jc w:val="both"/>
      </w:pPr>
      <w:r>
        <w:rPr>
          <w:color w:val="333333"/>
        </w:rPr>
        <w:t>иметь</w:t>
      </w:r>
      <w:r>
        <w:rPr>
          <w:color w:val="333333"/>
          <w:spacing w:val="40"/>
        </w:rPr>
        <w:t xml:space="preserve"> </w:t>
      </w:r>
      <w:r>
        <w:rPr>
          <w:color w:val="333333"/>
        </w:rPr>
        <w:t>представление</w:t>
      </w:r>
      <w:r>
        <w:rPr>
          <w:color w:val="333333"/>
          <w:spacing w:val="40"/>
        </w:rPr>
        <w:t xml:space="preserve"> </w:t>
      </w:r>
      <w:r>
        <w:rPr>
          <w:color w:val="333333"/>
        </w:rPr>
        <w:t>об</w:t>
      </w:r>
      <w:r>
        <w:rPr>
          <w:color w:val="333333"/>
          <w:spacing w:val="40"/>
        </w:rPr>
        <w:t xml:space="preserve"> </w:t>
      </w:r>
      <w:r>
        <w:rPr>
          <w:color w:val="333333"/>
        </w:rPr>
        <w:t>опасных</w:t>
      </w:r>
      <w:r>
        <w:rPr>
          <w:color w:val="333333"/>
          <w:spacing w:val="40"/>
        </w:rPr>
        <w:t xml:space="preserve"> </w:t>
      </w:r>
      <w:r>
        <w:rPr>
          <w:color w:val="333333"/>
        </w:rPr>
        <w:t>формах</w:t>
      </w:r>
      <w:r>
        <w:rPr>
          <w:color w:val="333333"/>
          <w:spacing w:val="40"/>
        </w:rPr>
        <w:t xml:space="preserve"> </w:t>
      </w:r>
      <w:r>
        <w:rPr>
          <w:color w:val="333333"/>
        </w:rPr>
        <w:t>проявления</w:t>
      </w:r>
      <w:r>
        <w:rPr>
          <w:color w:val="333333"/>
          <w:spacing w:val="40"/>
        </w:rPr>
        <w:t xml:space="preserve"> </w:t>
      </w:r>
      <w:r>
        <w:rPr>
          <w:color w:val="333333"/>
        </w:rPr>
        <w:t>конфликта:</w:t>
      </w:r>
      <w:r>
        <w:rPr>
          <w:color w:val="333333"/>
          <w:spacing w:val="40"/>
        </w:rPr>
        <w:t xml:space="preserve"> </w:t>
      </w:r>
      <w:r>
        <w:rPr>
          <w:color w:val="333333"/>
        </w:rPr>
        <w:t>агрессия,</w:t>
      </w:r>
      <w:r>
        <w:rPr>
          <w:color w:val="333333"/>
          <w:spacing w:val="40"/>
        </w:rPr>
        <w:t xml:space="preserve"> </w:t>
      </w:r>
      <w:r>
        <w:rPr>
          <w:color w:val="333333"/>
        </w:rPr>
        <w:t>домашнее</w:t>
      </w:r>
      <w:r>
        <w:rPr>
          <w:color w:val="333333"/>
          <w:spacing w:val="40"/>
        </w:rPr>
        <w:t xml:space="preserve"> </w:t>
      </w:r>
      <w:r>
        <w:rPr>
          <w:color w:val="333333"/>
        </w:rPr>
        <w:t>насилие</w:t>
      </w:r>
      <w:r>
        <w:rPr>
          <w:color w:val="333333"/>
          <w:spacing w:val="40"/>
        </w:rPr>
        <w:t xml:space="preserve"> </w:t>
      </w:r>
      <w:r>
        <w:rPr>
          <w:color w:val="333333"/>
        </w:rPr>
        <w:t xml:space="preserve">и </w:t>
      </w:r>
      <w:proofErr w:type="spellStart"/>
      <w:r>
        <w:rPr>
          <w:color w:val="333333"/>
          <w:spacing w:val="-2"/>
        </w:rPr>
        <w:t>буллинг</w:t>
      </w:r>
      <w:proofErr w:type="spellEnd"/>
      <w:r>
        <w:rPr>
          <w:color w:val="333333"/>
          <w:spacing w:val="-2"/>
        </w:rPr>
        <w:t>;</w:t>
      </w:r>
    </w:p>
    <w:p w14:paraId="3DBF9393" w14:textId="77777777" w:rsidR="003324B1" w:rsidRDefault="007415B4" w:rsidP="007A5120">
      <w:pPr>
        <w:pStyle w:val="a5"/>
        <w:ind w:left="284" w:right="284"/>
        <w:jc w:val="both"/>
      </w:pPr>
      <w:r>
        <w:rPr>
          <w:color w:val="333333"/>
        </w:rPr>
        <w:t>характеризовать</w:t>
      </w:r>
      <w:r>
        <w:rPr>
          <w:color w:val="333333"/>
          <w:spacing w:val="-13"/>
        </w:rPr>
        <w:t xml:space="preserve"> </w:t>
      </w:r>
      <w:r>
        <w:rPr>
          <w:color w:val="333333"/>
        </w:rPr>
        <w:t>манипуляции</w:t>
      </w:r>
      <w:r>
        <w:rPr>
          <w:color w:val="333333"/>
          <w:spacing w:val="-6"/>
        </w:rPr>
        <w:t xml:space="preserve"> </w:t>
      </w:r>
      <w:r>
        <w:rPr>
          <w:color w:val="333333"/>
        </w:rPr>
        <w:t>в</w:t>
      </w:r>
      <w:r>
        <w:rPr>
          <w:color w:val="333333"/>
          <w:spacing w:val="-9"/>
        </w:rPr>
        <w:t xml:space="preserve"> </w:t>
      </w:r>
      <w:r>
        <w:rPr>
          <w:color w:val="333333"/>
        </w:rPr>
        <w:t>ходе</w:t>
      </w:r>
      <w:r>
        <w:rPr>
          <w:color w:val="333333"/>
          <w:spacing w:val="-9"/>
        </w:rPr>
        <w:t xml:space="preserve"> </w:t>
      </w:r>
      <w:r>
        <w:rPr>
          <w:color w:val="333333"/>
        </w:rPr>
        <w:t>межличностного</w:t>
      </w:r>
      <w:r>
        <w:rPr>
          <w:color w:val="333333"/>
          <w:spacing w:val="-10"/>
        </w:rPr>
        <w:t xml:space="preserve"> </w:t>
      </w:r>
      <w:r>
        <w:rPr>
          <w:color w:val="333333"/>
          <w:spacing w:val="-2"/>
        </w:rPr>
        <w:t>общения;</w:t>
      </w:r>
    </w:p>
    <w:p w14:paraId="798D3402" w14:textId="77777777" w:rsidR="003324B1" w:rsidRDefault="007415B4" w:rsidP="007A5120">
      <w:pPr>
        <w:pStyle w:val="a5"/>
        <w:ind w:left="284" w:right="284"/>
        <w:jc w:val="both"/>
      </w:pPr>
      <w:r>
        <w:rPr>
          <w:color w:val="333333"/>
        </w:rPr>
        <w:t>раскрывать</w:t>
      </w:r>
      <w:r>
        <w:rPr>
          <w:color w:val="333333"/>
          <w:spacing w:val="-13"/>
        </w:rPr>
        <w:t xml:space="preserve"> </w:t>
      </w:r>
      <w:r>
        <w:rPr>
          <w:color w:val="333333"/>
        </w:rPr>
        <w:t>приёмы</w:t>
      </w:r>
      <w:r>
        <w:rPr>
          <w:color w:val="333333"/>
          <w:spacing w:val="-7"/>
        </w:rPr>
        <w:t xml:space="preserve"> </w:t>
      </w:r>
      <w:r>
        <w:rPr>
          <w:color w:val="333333"/>
        </w:rPr>
        <w:t>распознавания</w:t>
      </w:r>
      <w:r>
        <w:rPr>
          <w:color w:val="333333"/>
          <w:spacing w:val="-9"/>
        </w:rPr>
        <w:t xml:space="preserve"> </w:t>
      </w:r>
      <w:r>
        <w:rPr>
          <w:color w:val="333333"/>
        </w:rPr>
        <w:t>манипуляций</w:t>
      </w:r>
      <w:r>
        <w:rPr>
          <w:color w:val="333333"/>
          <w:spacing w:val="-8"/>
        </w:rPr>
        <w:t xml:space="preserve"> </w:t>
      </w:r>
      <w:r>
        <w:rPr>
          <w:color w:val="333333"/>
        </w:rPr>
        <w:t>и</w:t>
      </w:r>
      <w:r>
        <w:rPr>
          <w:color w:val="333333"/>
          <w:spacing w:val="-8"/>
        </w:rPr>
        <w:t xml:space="preserve"> </w:t>
      </w:r>
      <w:r>
        <w:rPr>
          <w:color w:val="333333"/>
        </w:rPr>
        <w:t>знать</w:t>
      </w:r>
      <w:r>
        <w:rPr>
          <w:color w:val="333333"/>
          <w:spacing w:val="-8"/>
        </w:rPr>
        <w:t xml:space="preserve"> </w:t>
      </w:r>
      <w:r>
        <w:rPr>
          <w:color w:val="333333"/>
        </w:rPr>
        <w:t>способы</w:t>
      </w:r>
      <w:r>
        <w:rPr>
          <w:color w:val="333333"/>
          <w:spacing w:val="-9"/>
        </w:rPr>
        <w:t xml:space="preserve"> </w:t>
      </w:r>
      <w:r>
        <w:rPr>
          <w:color w:val="333333"/>
        </w:rPr>
        <w:t>противостояния</w:t>
      </w:r>
      <w:r>
        <w:rPr>
          <w:color w:val="333333"/>
          <w:spacing w:val="-8"/>
        </w:rPr>
        <w:t xml:space="preserve"> </w:t>
      </w:r>
      <w:r>
        <w:rPr>
          <w:color w:val="333333"/>
          <w:spacing w:val="-5"/>
        </w:rPr>
        <w:t>ей;</w:t>
      </w:r>
    </w:p>
    <w:p w14:paraId="3911271D" w14:textId="77777777" w:rsidR="003324B1" w:rsidRDefault="007415B4" w:rsidP="007A5120">
      <w:pPr>
        <w:pStyle w:val="a5"/>
        <w:ind w:left="284" w:right="284"/>
        <w:jc w:val="both"/>
      </w:pPr>
      <w:r>
        <w:rPr>
          <w:color w:val="333333"/>
        </w:rPr>
        <w:t>раскрывать</w:t>
      </w:r>
      <w:r>
        <w:rPr>
          <w:color w:val="333333"/>
          <w:spacing w:val="40"/>
        </w:rPr>
        <w:t xml:space="preserve"> </w:t>
      </w:r>
      <w:r>
        <w:rPr>
          <w:color w:val="333333"/>
        </w:rPr>
        <w:t>приёмы</w:t>
      </w:r>
      <w:r>
        <w:rPr>
          <w:color w:val="333333"/>
          <w:spacing w:val="40"/>
        </w:rPr>
        <w:t xml:space="preserve"> </w:t>
      </w:r>
      <w:r>
        <w:rPr>
          <w:color w:val="333333"/>
        </w:rPr>
        <w:t>распознавания</w:t>
      </w:r>
      <w:r>
        <w:rPr>
          <w:color w:val="333333"/>
          <w:spacing w:val="40"/>
        </w:rPr>
        <w:t xml:space="preserve"> </w:t>
      </w:r>
      <w:r>
        <w:rPr>
          <w:color w:val="333333"/>
        </w:rPr>
        <w:t>противозаконных</w:t>
      </w:r>
      <w:r>
        <w:rPr>
          <w:color w:val="333333"/>
          <w:spacing w:val="40"/>
        </w:rPr>
        <w:t xml:space="preserve"> </w:t>
      </w:r>
      <w:r>
        <w:rPr>
          <w:color w:val="333333"/>
        </w:rPr>
        <w:t>проявлений</w:t>
      </w:r>
      <w:r>
        <w:rPr>
          <w:color w:val="333333"/>
          <w:spacing w:val="40"/>
        </w:rPr>
        <w:t xml:space="preserve"> </w:t>
      </w:r>
      <w:r>
        <w:rPr>
          <w:color w:val="333333"/>
        </w:rPr>
        <w:t>манипуляции</w:t>
      </w:r>
      <w:r>
        <w:rPr>
          <w:color w:val="333333"/>
          <w:spacing w:val="40"/>
        </w:rPr>
        <w:t xml:space="preserve"> </w:t>
      </w:r>
      <w:r>
        <w:rPr>
          <w:color w:val="333333"/>
        </w:rPr>
        <w:t>(мошенничество, вымогательство,</w:t>
      </w:r>
      <w:r>
        <w:rPr>
          <w:color w:val="333333"/>
          <w:spacing w:val="40"/>
        </w:rPr>
        <w:t xml:space="preserve"> </w:t>
      </w:r>
      <w:r>
        <w:rPr>
          <w:color w:val="333333"/>
        </w:rPr>
        <w:t>подстрекательство</w:t>
      </w:r>
      <w:r>
        <w:rPr>
          <w:color w:val="333333"/>
          <w:spacing w:val="40"/>
        </w:rPr>
        <w:t xml:space="preserve"> </w:t>
      </w:r>
      <w:r>
        <w:rPr>
          <w:color w:val="333333"/>
        </w:rPr>
        <w:t>к</w:t>
      </w:r>
      <w:r>
        <w:rPr>
          <w:color w:val="333333"/>
          <w:spacing w:val="40"/>
        </w:rPr>
        <w:t xml:space="preserve"> </w:t>
      </w:r>
      <w:r>
        <w:rPr>
          <w:color w:val="333333"/>
        </w:rPr>
        <w:t>действиям,</w:t>
      </w:r>
      <w:r>
        <w:rPr>
          <w:color w:val="333333"/>
          <w:spacing w:val="40"/>
        </w:rPr>
        <w:t xml:space="preserve"> </w:t>
      </w:r>
      <w:r>
        <w:rPr>
          <w:color w:val="333333"/>
        </w:rPr>
        <w:t>которые</w:t>
      </w:r>
      <w:r>
        <w:rPr>
          <w:color w:val="333333"/>
          <w:spacing w:val="40"/>
        </w:rPr>
        <w:t xml:space="preserve"> </w:t>
      </w:r>
      <w:r>
        <w:rPr>
          <w:color w:val="333333"/>
        </w:rPr>
        <w:t>могут</w:t>
      </w:r>
      <w:r>
        <w:rPr>
          <w:color w:val="333333"/>
          <w:spacing w:val="40"/>
        </w:rPr>
        <w:t xml:space="preserve"> </w:t>
      </w:r>
      <w:r>
        <w:rPr>
          <w:color w:val="333333"/>
        </w:rPr>
        <w:t>причинить</w:t>
      </w:r>
      <w:r>
        <w:rPr>
          <w:color w:val="333333"/>
          <w:spacing w:val="40"/>
        </w:rPr>
        <w:t xml:space="preserve"> </w:t>
      </w:r>
      <w:r>
        <w:rPr>
          <w:color w:val="333333"/>
        </w:rPr>
        <w:t>вред</w:t>
      </w:r>
      <w:r>
        <w:rPr>
          <w:color w:val="333333"/>
          <w:spacing w:val="40"/>
        </w:rPr>
        <w:t xml:space="preserve"> </w:t>
      </w:r>
      <w:r>
        <w:rPr>
          <w:color w:val="333333"/>
        </w:rPr>
        <w:t>жизни</w:t>
      </w:r>
      <w:r>
        <w:rPr>
          <w:color w:val="333333"/>
          <w:spacing w:val="40"/>
        </w:rPr>
        <w:t xml:space="preserve"> </w:t>
      </w:r>
      <w:r>
        <w:rPr>
          <w:color w:val="333333"/>
        </w:rPr>
        <w:t>и</w:t>
      </w:r>
      <w:r>
        <w:rPr>
          <w:color w:val="333333"/>
          <w:spacing w:val="40"/>
        </w:rPr>
        <w:t xml:space="preserve"> </w:t>
      </w:r>
      <w:r>
        <w:rPr>
          <w:color w:val="333333"/>
        </w:rPr>
        <w:t>здоровью,</w:t>
      </w:r>
      <w:r>
        <w:rPr>
          <w:color w:val="333333"/>
          <w:spacing w:val="40"/>
        </w:rPr>
        <w:t xml:space="preserve"> </w:t>
      </w:r>
      <w:r>
        <w:rPr>
          <w:color w:val="333333"/>
        </w:rPr>
        <w:t>и вовлечение</w:t>
      </w:r>
      <w:r>
        <w:rPr>
          <w:color w:val="333333"/>
          <w:spacing w:val="-4"/>
        </w:rPr>
        <w:t xml:space="preserve"> </w:t>
      </w:r>
      <w:r>
        <w:rPr>
          <w:color w:val="333333"/>
        </w:rPr>
        <w:t>в</w:t>
      </w:r>
      <w:r>
        <w:rPr>
          <w:color w:val="333333"/>
          <w:spacing w:val="-1"/>
        </w:rPr>
        <w:t xml:space="preserve"> </w:t>
      </w:r>
      <w:r>
        <w:rPr>
          <w:color w:val="333333"/>
        </w:rPr>
        <w:t>преступную,</w:t>
      </w:r>
      <w:r>
        <w:rPr>
          <w:color w:val="333333"/>
          <w:spacing w:val="-2"/>
        </w:rPr>
        <w:t xml:space="preserve"> </w:t>
      </w:r>
      <w:r>
        <w:rPr>
          <w:color w:val="333333"/>
        </w:rPr>
        <w:t>асоциальную</w:t>
      </w:r>
      <w:r>
        <w:rPr>
          <w:color w:val="333333"/>
          <w:spacing w:val="-2"/>
        </w:rPr>
        <w:t xml:space="preserve"> </w:t>
      </w:r>
      <w:r>
        <w:rPr>
          <w:color w:val="333333"/>
        </w:rPr>
        <w:t>или</w:t>
      </w:r>
      <w:r>
        <w:rPr>
          <w:color w:val="333333"/>
          <w:spacing w:val="-3"/>
        </w:rPr>
        <w:t xml:space="preserve"> </w:t>
      </w:r>
      <w:r>
        <w:rPr>
          <w:color w:val="333333"/>
        </w:rPr>
        <w:t>деструктивную</w:t>
      </w:r>
      <w:r>
        <w:rPr>
          <w:color w:val="333333"/>
          <w:spacing w:val="-2"/>
        </w:rPr>
        <w:t xml:space="preserve"> </w:t>
      </w:r>
      <w:r>
        <w:rPr>
          <w:color w:val="333333"/>
        </w:rPr>
        <w:t>деятельность)</w:t>
      </w:r>
      <w:r>
        <w:rPr>
          <w:color w:val="333333"/>
          <w:spacing w:val="-4"/>
        </w:rPr>
        <w:t xml:space="preserve"> </w:t>
      </w:r>
      <w:r>
        <w:rPr>
          <w:color w:val="333333"/>
        </w:rPr>
        <w:t>и</w:t>
      </w:r>
      <w:r>
        <w:rPr>
          <w:color w:val="333333"/>
          <w:spacing w:val="-3"/>
        </w:rPr>
        <w:t xml:space="preserve"> </w:t>
      </w:r>
      <w:r>
        <w:rPr>
          <w:color w:val="333333"/>
        </w:rPr>
        <w:t>знать</w:t>
      </w:r>
      <w:r>
        <w:rPr>
          <w:color w:val="333333"/>
          <w:spacing w:val="-2"/>
        </w:rPr>
        <w:t xml:space="preserve"> </w:t>
      </w:r>
      <w:r>
        <w:rPr>
          <w:color w:val="333333"/>
        </w:rPr>
        <w:t>способы</w:t>
      </w:r>
      <w:r>
        <w:rPr>
          <w:color w:val="333333"/>
          <w:spacing w:val="-4"/>
        </w:rPr>
        <w:t xml:space="preserve"> </w:t>
      </w:r>
      <w:r>
        <w:rPr>
          <w:color w:val="333333"/>
        </w:rPr>
        <w:t>защиты</w:t>
      </w:r>
      <w:r>
        <w:rPr>
          <w:color w:val="333333"/>
          <w:spacing w:val="-4"/>
        </w:rPr>
        <w:t xml:space="preserve"> </w:t>
      </w:r>
      <w:r>
        <w:rPr>
          <w:color w:val="333333"/>
        </w:rPr>
        <w:t>от</w:t>
      </w:r>
      <w:r>
        <w:rPr>
          <w:color w:val="333333"/>
          <w:spacing w:val="-3"/>
        </w:rPr>
        <w:t xml:space="preserve"> </w:t>
      </w:r>
      <w:r>
        <w:rPr>
          <w:color w:val="333333"/>
        </w:rPr>
        <w:t>них; характеризовать совре</w:t>
      </w:r>
      <w:r>
        <w:rPr>
          <w:color w:val="333333"/>
        </w:rPr>
        <w:t>менные молодёжные увлечения и опасности, связанные с ними, знать правила</w:t>
      </w:r>
    </w:p>
    <w:p w14:paraId="62165D13" w14:textId="77777777" w:rsidR="003324B1" w:rsidRDefault="007415B4" w:rsidP="007A5120">
      <w:pPr>
        <w:pStyle w:val="a5"/>
        <w:ind w:left="284" w:right="284"/>
        <w:jc w:val="both"/>
      </w:pPr>
      <w:r>
        <w:rPr>
          <w:color w:val="333333"/>
        </w:rPr>
        <w:t>безопасного</w:t>
      </w:r>
      <w:r>
        <w:rPr>
          <w:color w:val="333333"/>
          <w:spacing w:val="-11"/>
        </w:rPr>
        <w:t xml:space="preserve"> </w:t>
      </w:r>
      <w:r>
        <w:rPr>
          <w:color w:val="333333"/>
          <w:spacing w:val="-2"/>
        </w:rPr>
        <w:t>поведения;</w:t>
      </w:r>
    </w:p>
    <w:p w14:paraId="0EFD7E11" w14:textId="77777777" w:rsidR="003324B1" w:rsidRDefault="007415B4" w:rsidP="007A5120">
      <w:pPr>
        <w:pStyle w:val="a5"/>
        <w:ind w:left="284" w:right="284"/>
        <w:jc w:val="both"/>
      </w:pPr>
      <w:r>
        <w:rPr>
          <w:color w:val="333333"/>
        </w:rPr>
        <w:t>иметь</w:t>
      </w:r>
      <w:r>
        <w:rPr>
          <w:color w:val="333333"/>
          <w:spacing w:val="-10"/>
        </w:rPr>
        <w:t xml:space="preserve"> </w:t>
      </w:r>
      <w:r>
        <w:rPr>
          <w:color w:val="333333"/>
        </w:rPr>
        <w:t>навыки</w:t>
      </w:r>
      <w:r>
        <w:rPr>
          <w:color w:val="333333"/>
          <w:spacing w:val="-8"/>
        </w:rPr>
        <w:t xml:space="preserve"> </w:t>
      </w:r>
      <w:r>
        <w:rPr>
          <w:color w:val="333333"/>
        </w:rPr>
        <w:t>безопасного</w:t>
      </w:r>
      <w:r>
        <w:rPr>
          <w:color w:val="333333"/>
          <w:spacing w:val="-8"/>
        </w:rPr>
        <w:t xml:space="preserve"> </w:t>
      </w:r>
      <w:r>
        <w:rPr>
          <w:color w:val="333333"/>
        </w:rPr>
        <w:t>поведения</w:t>
      </w:r>
      <w:r>
        <w:rPr>
          <w:color w:val="333333"/>
          <w:spacing w:val="-9"/>
        </w:rPr>
        <w:t xml:space="preserve"> </w:t>
      </w:r>
      <w:r>
        <w:rPr>
          <w:color w:val="333333"/>
        </w:rPr>
        <w:t>при</w:t>
      </w:r>
      <w:r>
        <w:rPr>
          <w:color w:val="333333"/>
          <w:spacing w:val="-6"/>
        </w:rPr>
        <w:t xml:space="preserve"> </w:t>
      </w:r>
      <w:r>
        <w:rPr>
          <w:color w:val="333333"/>
        </w:rPr>
        <w:t>коммуникации</w:t>
      </w:r>
      <w:r>
        <w:rPr>
          <w:color w:val="333333"/>
          <w:spacing w:val="-6"/>
        </w:rPr>
        <w:t xml:space="preserve"> </w:t>
      </w:r>
      <w:r>
        <w:rPr>
          <w:color w:val="333333"/>
        </w:rPr>
        <w:t>с</w:t>
      </w:r>
      <w:r>
        <w:rPr>
          <w:color w:val="333333"/>
          <w:spacing w:val="-6"/>
        </w:rPr>
        <w:t xml:space="preserve"> </w:t>
      </w:r>
      <w:r>
        <w:rPr>
          <w:color w:val="333333"/>
        </w:rPr>
        <w:t>незнакомыми</w:t>
      </w:r>
      <w:r>
        <w:rPr>
          <w:color w:val="333333"/>
          <w:spacing w:val="-7"/>
        </w:rPr>
        <w:t xml:space="preserve"> </w:t>
      </w:r>
      <w:r>
        <w:rPr>
          <w:color w:val="333333"/>
          <w:spacing w:val="-2"/>
        </w:rPr>
        <w:t>людьми.</w:t>
      </w:r>
    </w:p>
    <w:p w14:paraId="2DDA15B0" w14:textId="77777777" w:rsidR="003324B1" w:rsidRDefault="007415B4" w:rsidP="007A5120">
      <w:pPr>
        <w:pStyle w:val="a5"/>
        <w:ind w:left="284" w:right="284"/>
        <w:jc w:val="both"/>
        <w:rPr>
          <w:b/>
        </w:rPr>
      </w:pPr>
      <w:r>
        <w:rPr>
          <w:b/>
          <w:color w:val="333333"/>
        </w:rPr>
        <w:t>Предметные</w:t>
      </w:r>
      <w:r>
        <w:rPr>
          <w:b/>
          <w:color w:val="333333"/>
          <w:spacing w:val="-11"/>
        </w:rPr>
        <w:t xml:space="preserve"> </w:t>
      </w:r>
      <w:r>
        <w:rPr>
          <w:b/>
          <w:color w:val="333333"/>
        </w:rPr>
        <w:t>результаты</w:t>
      </w:r>
      <w:r>
        <w:rPr>
          <w:b/>
          <w:color w:val="333333"/>
          <w:spacing w:val="-8"/>
        </w:rPr>
        <w:t xml:space="preserve"> </w:t>
      </w:r>
      <w:r>
        <w:rPr>
          <w:b/>
          <w:color w:val="333333"/>
        </w:rPr>
        <w:t>по</w:t>
      </w:r>
      <w:r>
        <w:rPr>
          <w:b/>
          <w:color w:val="333333"/>
          <w:spacing w:val="-9"/>
        </w:rPr>
        <w:t xml:space="preserve"> </w:t>
      </w:r>
      <w:r>
        <w:rPr>
          <w:b/>
          <w:color w:val="333333"/>
        </w:rPr>
        <w:t>модулю</w:t>
      </w:r>
      <w:r>
        <w:rPr>
          <w:b/>
          <w:color w:val="333333"/>
          <w:spacing w:val="-7"/>
        </w:rPr>
        <w:t xml:space="preserve"> </w:t>
      </w:r>
      <w:r>
        <w:rPr>
          <w:b/>
          <w:color w:val="333333"/>
        </w:rPr>
        <w:t>№</w:t>
      </w:r>
      <w:r>
        <w:rPr>
          <w:b/>
          <w:color w:val="333333"/>
          <w:spacing w:val="-9"/>
        </w:rPr>
        <w:t xml:space="preserve"> </w:t>
      </w:r>
      <w:r>
        <w:rPr>
          <w:b/>
          <w:color w:val="333333"/>
        </w:rPr>
        <w:t>10</w:t>
      </w:r>
      <w:r>
        <w:rPr>
          <w:b/>
          <w:color w:val="333333"/>
          <w:spacing w:val="-9"/>
        </w:rPr>
        <w:t xml:space="preserve"> </w:t>
      </w:r>
      <w:r>
        <w:rPr>
          <w:b/>
          <w:color w:val="333333"/>
        </w:rPr>
        <w:t>«Безопасность</w:t>
      </w:r>
      <w:r>
        <w:rPr>
          <w:b/>
          <w:color w:val="333333"/>
          <w:spacing w:val="-8"/>
        </w:rPr>
        <w:t xml:space="preserve"> </w:t>
      </w:r>
      <w:r>
        <w:rPr>
          <w:b/>
          <w:color w:val="333333"/>
        </w:rPr>
        <w:t>в</w:t>
      </w:r>
      <w:r>
        <w:rPr>
          <w:b/>
          <w:color w:val="333333"/>
          <w:spacing w:val="-6"/>
        </w:rPr>
        <w:t xml:space="preserve"> </w:t>
      </w:r>
      <w:r>
        <w:rPr>
          <w:b/>
          <w:color w:val="333333"/>
        </w:rPr>
        <w:t>информационном</w:t>
      </w:r>
      <w:r>
        <w:rPr>
          <w:b/>
          <w:color w:val="333333"/>
          <w:spacing w:val="-8"/>
        </w:rPr>
        <w:t xml:space="preserve"> </w:t>
      </w:r>
      <w:r>
        <w:rPr>
          <w:b/>
          <w:color w:val="333333"/>
          <w:spacing w:val="-2"/>
        </w:rPr>
        <w:t>пространстве»:</w:t>
      </w:r>
    </w:p>
    <w:p w14:paraId="227ECDAB" w14:textId="77777777" w:rsidR="003324B1" w:rsidRDefault="007415B4" w:rsidP="007A5120">
      <w:pPr>
        <w:pStyle w:val="a5"/>
        <w:ind w:left="284" w:right="284"/>
        <w:jc w:val="both"/>
      </w:pPr>
      <w:r>
        <w:rPr>
          <w:color w:val="333333"/>
        </w:rPr>
        <w:t>раскрывать</w:t>
      </w:r>
      <w:r>
        <w:rPr>
          <w:color w:val="333333"/>
          <w:spacing w:val="-2"/>
        </w:rPr>
        <w:t xml:space="preserve"> </w:t>
      </w:r>
      <w:r>
        <w:rPr>
          <w:color w:val="333333"/>
        </w:rPr>
        <w:t>понятие «цифровая</w:t>
      </w:r>
      <w:r>
        <w:rPr>
          <w:color w:val="333333"/>
          <w:spacing w:val="-3"/>
        </w:rPr>
        <w:t xml:space="preserve"> </w:t>
      </w:r>
      <w:r>
        <w:rPr>
          <w:color w:val="333333"/>
        </w:rPr>
        <w:t>среда», её</w:t>
      </w:r>
      <w:r>
        <w:rPr>
          <w:color w:val="333333"/>
          <w:spacing w:val="-2"/>
        </w:rPr>
        <w:t xml:space="preserve"> </w:t>
      </w:r>
      <w:r>
        <w:rPr>
          <w:color w:val="333333"/>
        </w:rPr>
        <w:t>характеристики</w:t>
      </w:r>
      <w:r>
        <w:rPr>
          <w:color w:val="333333"/>
          <w:spacing w:val="-3"/>
        </w:rPr>
        <w:t xml:space="preserve"> </w:t>
      </w:r>
      <w:r>
        <w:rPr>
          <w:color w:val="333333"/>
        </w:rPr>
        <w:t>и</w:t>
      </w:r>
      <w:r>
        <w:rPr>
          <w:color w:val="333333"/>
          <w:spacing w:val="-1"/>
        </w:rPr>
        <w:t xml:space="preserve"> </w:t>
      </w:r>
      <w:r>
        <w:rPr>
          <w:color w:val="333333"/>
        </w:rPr>
        <w:t>приводить</w:t>
      </w:r>
      <w:r>
        <w:rPr>
          <w:color w:val="333333"/>
          <w:spacing w:val="-2"/>
        </w:rPr>
        <w:t xml:space="preserve"> </w:t>
      </w:r>
      <w:r>
        <w:rPr>
          <w:color w:val="333333"/>
        </w:rPr>
        <w:t>примеры</w:t>
      </w:r>
      <w:r>
        <w:rPr>
          <w:color w:val="333333"/>
          <w:spacing w:val="-2"/>
        </w:rPr>
        <w:t xml:space="preserve"> </w:t>
      </w:r>
      <w:r>
        <w:rPr>
          <w:color w:val="333333"/>
        </w:rPr>
        <w:t>информационных</w:t>
      </w:r>
      <w:r>
        <w:rPr>
          <w:color w:val="333333"/>
          <w:spacing w:val="-2"/>
        </w:rPr>
        <w:t xml:space="preserve"> </w:t>
      </w:r>
      <w:r>
        <w:rPr>
          <w:color w:val="333333"/>
        </w:rPr>
        <w:t>и компьютерных угроз;</w:t>
      </w:r>
    </w:p>
    <w:p w14:paraId="75A4CC98" w14:textId="77777777" w:rsidR="003324B1" w:rsidRDefault="007415B4" w:rsidP="007A5120">
      <w:pPr>
        <w:pStyle w:val="a5"/>
        <w:ind w:left="284" w:right="284"/>
        <w:jc w:val="both"/>
      </w:pPr>
      <w:r>
        <w:rPr>
          <w:color w:val="333333"/>
        </w:rPr>
        <w:t>объяснять положительные возможности цифровой среды; характеризовать</w:t>
      </w:r>
      <w:r>
        <w:rPr>
          <w:color w:val="333333"/>
          <w:spacing w:val="-7"/>
        </w:rPr>
        <w:t xml:space="preserve"> </w:t>
      </w:r>
      <w:r>
        <w:rPr>
          <w:color w:val="333333"/>
        </w:rPr>
        <w:t>риски</w:t>
      </w:r>
      <w:r>
        <w:rPr>
          <w:color w:val="333333"/>
          <w:spacing w:val="-7"/>
        </w:rPr>
        <w:t xml:space="preserve"> </w:t>
      </w:r>
      <w:r>
        <w:rPr>
          <w:color w:val="333333"/>
        </w:rPr>
        <w:t>и</w:t>
      </w:r>
      <w:r>
        <w:rPr>
          <w:color w:val="333333"/>
          <w:spacing w:val="-5"/>
        </w:rPr>
        <w:t xml:space="preserve"> </w:t>
      </w:r>
      <w:r>
        <w:rPr>
          <w:color w:val="333333"/>
        </w:rPr>
        <w:t>угрозы</w:t>
      </w:r>
      <w:r>
        <w:rPr>
          <w:color w:val="333333"/>
          <w:spacing w:val="-5"/>
        </w:rPr>
        <w:t xml:space="preserve"> </w:t>
      </w:r>
      <w:r>
        <w:rPr>
          <w:color w:val="333333"/>
        </w:rPr>
        <w:t>при</w:t>
      </w:r>
      <w:r>
        <w:rPr>
          <w:color w:val="333333"/>
          <w:spacing w:val="-5"/>
        </w:rPr>
        <w:t xml:space="preserve"> </w:t>
      </w:r>
      <w:r>
        <w:rPr>
          <w:color w:val="333333"/>
        </w:rPr>
        <w:t>использовании</w:t>
      </w:r>
      <w:r>
        <w:rPr>
          <w:color w:val="333333"/>
          <w:spacing w:val="-7"/>
        </w:rPr>
        <w:t xml:space="preserve"> </w:t>
      </w:r>
      <w:r>
        <w:rPr>
          <w:color w:val="333333"/>
        </w:rPr>
        <w:t>Интернета;</w:t>
      </w:r>
    </w:p>
    <w:p w14:paraId="4E49DB41" w14:textId="77777777" w:rsidR="003324B1" w:rsidRDefault="007415B4" w:rsidP="007A5120">
      <w:pPr>
        <w:pStyle w:val="a5"/>
        <w:ind w:left="284" w:right="284"/>
        <w:jc w:val="both"/>
      </w:pPr>
      <w:r>
        <w:rPr>
          <w:color w:val="333333"/>
        </w:rPr>
        <w:t>знать общие принципы безопасного поведения, необходимые для предупреждения</w:t>
      </w:r>
      <w:r>
        <w:rPr>
          <w:color w:val="333333"/>
          <w:spacing w:val="27"/>
        </w:rPr>
        <w:t xml:space="preserve"> </w:t>
      </w:r>
      <w:r>
        <w:rPr>
          <w:color w:val="333333"/>
        </w:rPr>
        <w:t>возникновения опасных ситуаций в личном цифровом пространстве;</w:t>
      </w:r>
    </w:p>
    <w:p w14:paraId="026D2628" w14:textId="77777777" w:rsidR="003324B1" w:rsidRDefault="007415B4" w:rsidP="007A5120">
      <w:pPr>
        <w:pStyle w:val="a5"/>
        <w:ind w:left="284" w:right="284"/>
        <w:jc w:val="both"/>
      </w:pPr>
      <w:r>
        <w:rPr>
          <w:color w:val="333333"/>
        </w:rPr>
        <w:t>характеризовать</w:t>
      </w:r>
      <w:r>
        <w:rPr>
          <w:color w:val="333333"/>
          <w:spacing w:val="-14"/>
        </w:rPr>
        <w:t xml:space="preserve"> </w:t>
      </w:r>
      <w:r>
        <w:rPr>
          <w:color w:val="333333"/>
        </w:rPr>
        <w:t>опасные</w:t>
      </w:r>
      <w:r>
        <w:rPr>
          <w:color w:val="333333"/>
          <w:spacing w:val="-9"/>
        </w:rPr>
        <w:t xml:space="preserve"> </w:t>
      </w:r>
      <w:r>
        <w:rPr>
          <w:color w:val="333333"/>
        </w:rPr>
        <w:t>явления</w:t>
      </w:r>
      <w:r>
        <w:rPr>
          <w:color w:val="333333"/>
          <w:spacing w:val="-10"/>
        </w:rPr>
        <w:t xml:space="preserve"> </w:t>
      </w:r>
      <w:r>
        <w:rPr>
          <w:color w:val="333333"/>
        </w:rPr>
        <w:t>цифровой</w:t>
      </w:r>
      <w:r>
        <w:rPr>
          <w:color w:val="333333"/>
          <w:spacing w:val="-9"/>
        </w:rPr>
        <w:t xml:space="preserve"> </w:t>
      </w:r>
      <w:r>
        <w:rPr>
          <w:color w:val="333333"/>
          <w:spacing w:val="-2"/>
        </w:rPr>
        <w:t>среды;</w:t>
      </w:r>
    </w:p>
    <w:p w14:paraId="305D8255" w14:textId="77777777" w:rsidR="003324B1" w:rsidRDefault="007415B4" w:rsidP="007A5120">
      <w:pPr>
        <w:pStyle w:val="a5"/>
        <w:ind w:left="284" w:right="284"/>
        <w:jc w:val="both"/>
      </w:pPr>
      <w:r>
        <w:rPr>
          <w:color w:val="333333"/>
        </w:rPr>
        <w:t xml:space="preserve">классифицировать и оценивать риски вредоносных программ и приложений, </w:t>
      </w:r>
      <w:r>
        <w:rPr>
          <w:color w:val="333333"/>
        </w:rPr>
        <w:t>их разновидностей; иметь</w:t>
      </w:r>
      <w:r>
        <w:rPr>
          <w:color w:val="333333"/>
          <w:spacing w:val="69"/>
        </w:rPr>
        <w:t xml:space="preserve"> </w:t>
      </w:r>
      <w:r>
        <w:rPr>
          <w:color w:val="333333"/>
        </w:rPr>
        <w:t>навыки</w:t>
      </w:r>
      <w:r>
        <w:rPr>
          <w:color w:val="333333"/>
          <w:spacing w:val="68"/>
        </w:rPr>
        <w:t xml:space="preserve"> </w:t>
      </w:r>
      <w:r>
        <w:rPr>
          <w:color w:val="333333"/>
        </w:rPr>
        <w:t>соблюдения</w:t>
      </w:r>
      <w:r>
        <w:rPr>
          <w:color w:val="333333"/>
          <w:spacing w:val="70"/>
        </w:rPr>
        <w:t xml:space="preserve"> </w:t>
      </w:r>
      <w:r>
        <w:rPr>
          <w:color w:val="333333"/>
        </w:rPr>
        <w:t>правил</w:t>
      </w:r>
      <w:r>
        <w:rPr>
          <w:color w:val="333333"/>
          <w:spacing w:val="69"/>
        </w:rPr>
        <w:t xml:space="preserve"> </w:t>
      </w:r>
      <w:proofErr w:type="spellStart"/>
      <w:r>
        <w:rPr>
          <w:color w:val="333333"/>
        </w:rPr>
        <w:t>кибергигиены</w:t>
      </w:r>
      <w:proofErr w:type="spellEnd"/>
      <w:r>
        <w:rPr>
          <w:color w:val="333333"/>
          <w:spacing w:val="69"/>
        </w:rPr>
        <w:t xml:space="preserve"> </w:t>
      </w:r>
      <w:r>
        <w:rPr>
          <w:color w:val="333333"/>
        </w:rPr>
        <w:t>для</w:t>
      </w:r>
      <w:r>
        <w:rPr>
          <w:color w:val="333333"/>
          <w:spacing w:val="70"/>
        </w:rPr>
        <w:t xml:space="preserve"> </w:t>
      </w:r>
      <w:r>
        <w:rPr>
          <w:color w:val="333333"/>
        </w:rPr>
        <w:t>предупреждения</w:t>
      </w:r>
      <w:r>
        <w:rPr>
          <w:color w:val="333333"/>
          <w:spacing w:val="70"/>
        </w:rPr>
        <w:t xml:space="preserve"> </w:t>
      </w:r>
      <w:r>
        <w:rPr>
          <w:color w:val="333333"/>
        </w:rPr>
        <w:t>возникновения</w:t>
      </w:r>
      <w:r>
        <w:rPr>
          <w:color w:val="333333"/>
          <w:spacing w:val="70"/>
        </w:rPr>
        <w:t xml:space="preserve"> </w:t>
      </w:r>
      <w:r>
        <w:rPr>
          <w:color w:val="333333"/>
        </w:rPr>
        <w:t>опасных</w:t>
      </w:r>
    </w:p>
    <w:p w14:paraId="0E5DBA65" w14:textId="77777777" w:rsidR="003324B1" w:rsidRDefault="007415B4" w:rsidP="007A5120">
      <w:pPr>
        <w:pStyle w:val="a5"/>
        <w:ind w:left="284" w:right="284"/>
        <w:jc w:val="both"/>
      </w:pPr>
      <w:r>
        <w:rPr>
          <w:color w:val="333333"/>
        </w:rPr>
        <w:t>ситуаций</w:t>
      </w:r>
      <w:r>
        <w:rPr>
          <w:color w:val="333333"/>
          <w:spacing w:val="-4"/>
        </w:rPr>
        <w:t xml:space="preserve"> </w:t>
      </w:r>
      <w:r>
        <w:rPr>
          <w:color w:val="333333"/>
        </w:rPr>
        <w:t>в</w:t>
      </w:r>
      <w:r>
        <w:rPr>
          <w:color w:val="333333"/>
          <w:spacing w:val="-6"/>
        </w:rPr>
        <w:t xml:space="preserve"> </w:t>
      </w:r>
      <w:r>
        <w:rPr>
          <w:color w:val="333333"/>
        </w:rPr>
        <w:t>цифровой</w:t>
      </w:r>
      <w:r>
        <w:rPr>
          <w:color w:val="333333"/>
          <w:spacing w:val="-7"/>
        </w:rPr>
        <w:t xml:space="preserve"> </w:t>
      </w:r>
      <w:r>
        <w:rPr>
          <w:color w:val="333333"/>
          <w:spacing w:val="-2"/>
        </w:rPr>
        <w:t>среде;</w:t>
      </w:r>
    </w:p>
    <w:p w14:paraId="3CC4720F" w14:textId="77777777" w:rsidR="003324B1" w:rsidRDefault="007415B4" w:rsidP="007A5120">
      <w:pPr>
        <w:pStyle w:val="a5"/>
        <w:ind w:left="284" w:right="284"/>
        <w:jc w:val="both"/>
      </w:pPr>
      <w:r>
        <w:rPr>
          <w:color w:val="333333"/>
        </w:rPr>
        <w:t>характеризовать основные виды опасного и запрещённого контента в Интернете и характеризовать его признаки;</w:t>
      </w:r>
    </w:p>
    <w:p w14:paraId="57587A39" w14:textId="77777777" w:rsidR="003324B1" w:rsidRDefault="007415B4" w:rsidP="007A5120">
      <w:pPr>
        <w:pStyle w:val="a5"/>
        <w:ind w:left="284" w:right="284"/>
        <w:jc w:val="both"/>
      </w:pPr>
      <w:r>
        <w:rPr>
          <w:color w:val="333333"/>
        </w:rPr>
        <w:t>раскрывать</w:t>
      </w:r>
      <w:r>
        <w:rPr>
          <w:color w:val="333333"/>
          <w:spacing w:val="-13"/>
        </w:rPr>
        <w:t xml:space="preserve"> </w:t>
      </w:r>
      <w:r>
        <w:rPr>
          <w:color w:val="333333"/>
        </w:rPr>
        <w:t>приёмы</w:t>
      </w:r>
      <w:r>
        <w:rPr>
          <w:color w:val="333333"/>
          <w:spacing w:val="-8"/>
        </w:rPr>
        <w:t xml:space="preserve"> </w:t>
      </w:r>
      <w:r>
        <w:rPr>
          <w:color w:val="333333"/>
        </w:rPr>
        <w:t>распознавания</w:t>
      </w:r>
      <w:r>
        <w:rPr>
          <w:color w:val="333333"/>
          <w:spacing w:val="-9"/>
        </w:rPr>
        <w:t xml:space="preserve"> </w:t>
      </w:r>
      <w:r>
        <w:rPr>
          <w:color w:val="333333"/>
        </w:rPr>
        <w:t>опасностей</w:t>
      </w:r>
      <w:r>
        <w:rPr>
          <w:color w:val="333333"/>
          <w:spacing w:val="-10"/>
        </w:rPr>
        <w:t xml:space="preserve"> </w:t>
      </w:r>
      <w:r>
        <w:rPr>
          <w:color w:val="333333"/>
        </w:rPr>
        <w:t>при</w:t>
      </w:r>
      <w:r>
        <w:rPr>
          <w:color w:val="333333"/>
          <w:spacing w:val="-9"/>
        </w:rPr>
        <w:t xml:space="preserve"> </w:t>
      </w:r>
      <w:r>
        <w:rPr>
          <w:color w:val="333333"/>
        </w:rPr>
        <w:t>использовании</w:t>
      </w:r>
      <w:r>
        <w:rPr>
          <w:color w:val="333333"/>
          <w:spacing w:val="-10"/>
        </w:rPr>
        <w:t xml:space="preserve"> </w:t>
      </w:r>
      <w:r>
        <w:rPr>
          <w:color w:val="333333"/>
          <w:spacing w:val="-2"/>
        </w:rPr>
        <w:t>Интернета;</w:t>
      </w:r>
    </w:p>
    <w:p w14:paraId="7855AF33" w14:textId="77777777" w:rsidR="003324B1" w:rsidRDefault="003324B1" w:rsidP="007A5120">
      <w:pPr>
        <w:pStyle w:val="a5"/>
        <w:ind w:left="284" w:right="284"/>
        <w:jc w:val="both"/>
        <w:sectPr w:rsidR="003324B1" w:rsidSect="007A5120">
          <w:footerReference w:type="default" r:id="rId28"/>
          <w:pgSz w:w="11910" w:h="16390"/>
          <w:pgMar w:top="1060" w:right="3" w:bottom="280" w:left="850" w:header="0" w:footer="0" w:gutter="0"/>
          <w:cols w:space="720"/>
        </w:sectPr>
      </w:pPr>
    </w:p>
    <w:p w14:paraId="0A2F3735" w14:textId="77777777" w:rsidR="003324B1" w:rsidRDefault="007415B4" w:rsidP="007A5120">
      <w:pPr>
        <w:pStyle w:val="a5"/>
        <w:ind w:left="284" w:right="284"/>
        <w:jc w:val="both"/>
      </w:pPr>
      <w:r>
        <w:rPr>
          <w:color w:val="333333"/>
        </w:rPr>
        <w:lastRenderedPageBreak/>
        <w:t>характеризовать</w:t>
      </w:r>
      <w:r>
        <w:rPr>
          <w:color w:val="333333"/>
          <w:spacing w:val="-14"/>
        </w:rPr>
        <w:t xml:space="preserve"> </w:t>
      </w:r>
      <w:r>
        <w:rPr>
          <w:color w:val="333333"/>
        </w:rPr>
        <w:t>противоправные</w:t>
      </w:r>
      <w:r>
        <w:rPr>
          <w:color w:val="333333"/>
          <w:spacing w:val="-10"/>
        </w:rPr>
        <w:t xml:space="preserve"> </w:t>
      </w:r>
      <w:r>
        <w:rPr>
          <w:color w:val="333333"/>
        </w:rPr>
        <w:t>действия</w:t>
      </w:r>
      <w:r>
        <w:rPr>
          <w:color w:val="333333"/>
          <w:spacing w:val="-9"/>
        </w:rPr>
        <w:t xml:space="preserve"> </w:t>
      </w:r>
      <w:r>
        <w:rPr>
          <w:color w:val="333333"/>
        </w:rPr>
        <w:t>в</w:t>
      </w:r>
      <w:r>
        <w:rPr>
          <w:color w:val="333333"/>
          <w:spacing w:val="-9"/>
        </w:rPr>
        <w:t xml:space="preserve"> </w:t>
      </w:r>
      <w:r>
        <w:rPr>
          <w:color w:val="333333"/>
          <w:spacing w:val="-2"/>
        </w:rPr>
        <w:t>Интернете;</w:t>
      </w:r>
    </w:p>
    <w:p w14:paraId="5065B383" w14:textId="77777777" w:rsidR="003324B1" w:rsidRDefault="007415B4" w:rsidP="007A5120">
      <w:pPr>
        <w:pStyle w:val="a5"/>
        <w:ind w:left="284" w:right="284"/>
        <w:jc w:val="both"/>
      </w:pPr>
      <w:r>
        <w:rPr>
          <w:color w:val="333333"/>
        </w:rPr>
        <w:t>иметь</w:t>
      </w:r>
      <w:r>
        <w:rPr>
          <w:color w:val="333333"/>
          <w:spacing w:val="-5"/>
        </w:rPr>
        <w:t xml:space="preserve"> </w:t>
      </w:r>
      <w:r>
        <w:rPr>
          <w:color w:val="333333"/>
        </w:rPr>
        <w:t>навыки</w:t>
      </w:r>
      <w:r>
        <w:rPr>
          <w:color w:val="333333"/>
          <w:spacing w:val="-3"/>
        </w:rPr>
        <w:t xml:space="preserve"> </w:t>
      </w:r>
      <w:r>
        <w:rPr>
          <w:color w:val="333333"/>
        </w:rPr>
        <w:t>соблюдения</w:t>
      </w:r>
      <w:r>
        <w:rPr>
          <w:color w:val="333333"/>
          <w:spacing w:val="-3"/>
        </w:rPr>
        <w:t xml:space="preserve"> </w:t>
      </w:r>
      <w:r>
        <w:rPr>
          <w:color w:val="333333"/>
        </w:rPr>
        <w:t>правил цифрового</w:t>
      </w:r>
      <w:r>
        <w:rPr>
          <w:color w:val="333333"/>
          <w:spacing w:val="-2"/>
        </w:rPr>
        <w:t xml:space="preserve"> </w:t>
      </w:r>
      <w:r>
        <w:rPr>
          <w:color w:val="333333"/>
        </w:rPr>
        <w:t>поведения,</w:t>
      </w:r>
      <w:r>
        <w:rPr>
          <w:color w:val="333333"/>
          <w:spacing w:val="-2"/>
        </w:rPr>
        <w:t xml:space="preserve"> </w:t>
      </w:r>
      <w:r>
        <w:rPr>
          <w:color w:val="333333"/>
        </w:rPr>
        <w:t>необходимых</w:t>
      </w:r>
      <w:r>
        <w:rPr>
          <w:color w:val="333333"/>
          <w:spacing w:val="-2"/>
        </w:rPr>
        <w:t xml:space="preserve"> </w:t>
      </w:r>
      <w:r>
        <w:rPr>
          <w:color w:val="333333"/>
        </w:rPr>
        <w:t>для</w:t>
      </w:r>
      <w:r>
        <w:rPr>
          <w:color w:val="333333"/>
          <w:spacing w:val="-3"/>
        </w:rPr>
        <w:t xml:space="preserve"> </w:t>
      </w:r>
      <w:r>
        <w:rPr>
          <w:color w:val="333333"/>
        </w:rPr>
        <w:t>снижения</w:t>
      </w:r>
      <w:r>
        <w:rPr>
          <w:color w:val="333333"/>
          <w:spacing w:val="-3"/>
        </w:rPr>
        <w:t xml:space="preserve"> </w:t>
      </w:r>
      <w:r>
        <w:rPr>
          <w:color w:val="333333"/>
        </w:rPr>
        <w:t>рисков</w:t>
      </w:r>
      <w:r>
        <w:rPr>
          <w:color w:val="333333"/>
          <w:spacing w:val="-1"/>
        </w:rPr>
        <w:t xml:space="preserve"> </w:t>
      </w:r>
      <w:r>
        <w:rPr>
          <w:color w:val="333333"/>
        </w:rPr>
        <w:t>и</w:t>
      </w:r>
      <w:r>
        <w:rPr>
          <w:color w:val="333333"/>
          <w:spacing w:val="-3"/>
        </w:rPr>
        <w:t xml:space="preserve"> </w:t>
      </w:r>
      <w:r>
        <w:rPr>
          <w:color w:val="333333"/>
        </w:rPr>
        <w:t>угроз при использовании Интернета (</w:t>
      </w:r>
      <w:proofErr w:type="spellStart"/>
      <w:r>
        <w:rPr>
          <w:color w:val="333333"/>
        </w:rPr>
        <w:t>кибербуллинга</w:t>
      </w:r>
      <w:proofErr w:type="spellEnd"/>
      <w:r>
        <w:rPr>
          <w:color w:val="333333"/>
        </w:rPr>
        <w:t>, вербовки в различные организации и группы);</w:t>
      </w:r>
    </w:p>
    <w:p w14:paraId="68A47876" w14:textId="77777777" w:rsidR="003324B1" w:rsidRDefault="007415B4" w:rsidP="007A5120">
      <w:pPr>
        <w:pStyle w:val="a5"/>
        <w:ind w:left="284" w:right="284"/>
        <w:jc w:val="both"/>
      </w:pPr>
      <w:r>
        <w:rPr>
          <w:color w:val="333333"/>
        </w:rPr>
        <w:t>характеризовать</w:t>
      </w:r>
      <w:r>
        <w:rPr>
          <w:color w:val="333333"/>
          <w:spacing w:val="-11"/>
        </w:rPr>
        <w:t xml:space="preserve"> </w:t>
      </w:r>
      <w:r>
        <w:rPr>
          <w:color w:val="333333"/>
        </w:rPr>
        <w:t>деструктивные</w:t>
      </w:r>
      <w:r>
        <w:rPr>
          <w:color w:val="333333"/>
          <w:spacing w:val="-6"/>
        </w:rPr>
        <w:t xml:space="preserve"> </w:t>
      </w:r>
      <w:r>
        <w:rPr>
          <w:color w:val="333333"/>
        </w:rPr>
        <w:t>течения</w:t>
      </w:r>
      <w:r>
        <w:rPr>
          <w:color w:val="333333"/>
          <w:spacing w:val="-7"/>
        </w:rPr>
        <w:t xml:space="preserve"> </w:t>
      </w:r>
      <w:r>
        <w:rPr>
          <w:color w:val="333333"/>
        </w:rPr>
        <w:t>в</w:t>
      </w:r>
      <w:r>
        <w:rPr>
          <w:color w:val="333333"/>
          <w:spacing w:val="-7"/>
        </w:rPr>
        <w:t xml:space="preserve"> </w:t>
      </w:r>
      <w:r>
        <w:rPr>
          <w:color w:val="333333"/>
        </w:rPr>
        <w:t>Интернете,</w:t>
      </w:r>
      <w:r>
        <w:rPr>
          <w:color w:val="333333"/>
          <w:spacing w:val="-6"/>
        </w:rPr>
        <w:t xml:space="preserve"> </w:t>
      </w:r>
      <w:r>
        <w:rPr>
          <w:color w:val="333333"/>
        </w:rPr>
        <w:t>их</w:t>
      </w:r>
      <w:r>
        <w:rPr>
          <w:color w:val="333333"/>
          <w:spacing w:val="-6"/>
        </w:rPr>
        <w:t xml:space="preserve"> </w:t>
      </w:r>
      <w:r>
        <w:rPr>
          <w:color w:val="333333"/>
        </w:rPr>
        <w:t>признаки</w:t>
      </w:r>
      <w:r>
        <w:rPr>
          <w:color w:val="333333"/>
          <w:spacing w:val="-7"/>
        </w:rPr>
        <w:t xml:space="preserve"> </w:t>
      </w:r>
      <w:r>
        <w:rPr>
          <w:color w:val="333333"/>
        </w:rPr>
        <w:t>и</w:t>
      </w:r>
      <w:r>
        <w:rPr>
          <w:color w:val="333333"/>
          <w:spacing w:val="-8"/>
        </w:rPr>
        <w:t xml:space="preserve"> </w:t>
      </w:r>
      <w:r>
        <w:rPr>
          <w:color w:val="333333"/>
          <w:spacing w:val="-2"/>
        </w:rPr>
        <w:t>опасности;</w:t>
      </w:r>
    </w:p>
    <w:p w14:paraId="08AE38D6" w14:textId="77777777" w:rsidR="003324B1" w:rsidRDefault="007415B4" w:rsidP="007A5120">
      <w:pPr>
        <w:pStyle w:val="a5"/>
        <w:ind w:left="284" w:right="284"/>
        <w:jc w:val="both"/>
      </w:pPr>
      <w:r>
        <w:rPr>
          <w:color w:val="333333"/>
        </w:rPr>
        <w:t>иметь</w:t>
      </w:r>
      <w:r>
        <w:rPr>
          <w:color w:val="333333"/>
          <w:spacing w:val="80"/>
        </w:rPr>
        <w:t xml:space="preserve"> </w:t>
      </w:r>
      <w:r>
        <w:rPr>
          <w:color w:val="333333"/>
        </w:rPr>
        <w:t>навыки</w:t>
      </w:r>
      <w:r>
        <w:rPr>
          <w:color w:val="333333"/>
          <w:spacing w:val="80"/>
        </w:rPr>
        <w:t xml:space="preserve"> </w:t>
      </w:r>
      <w:r>
        <w:rPr>
          <w:color w:val="333333"/>
        </w:rPr>
        <w:t>соблюдения</w:t>
      </w:r>
      <w:r>
        <w:rPr>
          <w:color w:val="333333"/>
          <w:spacing w:val="80"/>
        </w:rPr>
        <w:t xml:space="preserve"> </w:t>
      </w:r>
      <w:r>
        <w:rPr>
          <w:color w:val="333333"/>
        </w:rPr>
        <w:t>правил</w:t>
      </w:r>
      <w:r>
        <w:rPr>
          <w:color w:val="333333"/>
          <w:spacing w:val="80"/>
        </w:rPr>
        <w:t xml:space="preserve"> </w:t>
      </w:r>
      <w:r>
        <w:rPr>
          <w:color w:val="333333"/>
        </w:rPr>
        <w:t>безопасного</w:t>
      </w:r>
      <w:r>
        <w:rPr>
          <w:color w:val="333333"/>
          <w:spacing w:val="80"/>
        </w:rPr>
        <w:t xml:space="preserve"> </w:t>
      </w:r>
      <w:r>
        <w:rPr>
          <w:color w:val="333333"/>
        </w:rPr>
        <w:t>использования</w:t>
      </w:r>
      <w:r>
        <w:rPr>
          <w:color w:val="333333"/>
          <w:spacing w:val="80"/>
        </w:rPr>
        <w:t xml:space="preserve"> </w:t>
      </w:r>
      <w:r>
        <w:rPr>
          <w:color w:val="333333"/>
        </w:rPr>
        <w:t>Интернета,</w:t>
      </w:r>
      <w:r>
        <w:rPr>
          <w:color w:val="333333"/>
          <w:spacing w:val="80"/>
        </w:rPr>
        <w:t xml:space="preserve"> </w:t>
      </w:r>
      <w:r>
        <w:rPr>
          <w:color w:val="333333"/>
        </w:rPr>
        <w:t>необходимых</w:t>
      </w:r>
      <w:r>
        <w:rPr>
          <w:color w:val="333333"/>
          <w:spacing w:val="80"/>
        </w:rPr>
        <w:t xml:space="preserve"> </w:t>
      </w:r>
      <w:r>
        <w:rPr>
          <w:color w:val="333333"/>
        </w:rPr>
        <w:t>для снижения рисков и угроз вовлечения в различную деструктивную деятельность.</w:t>
      </w:r>
    </w:p>
    <w:p w14:paraId="1EC727C9" w14:textId="77777777" w:rsidR="003324B1" w:rsidRDefault="007415B4" w:rsidP="007A5120">
      <w:pPr>
        <w:pStyle w:val="a5"/>
        <w:ind w:left="284" w:right="284"/>
        <w:jc w:val="both"/>
        <w:rPr>
          <w:b/>
        </w:rPr>
      </w:pPr>
      <w:r>
        <w:rPr>
          <w:b/>
          <w:color w:val="333333"/>
        </w:rPr>
        <w:t>Предметные</w:t>
      </w:r>
      <w:r>
        <w:rPr>
          <w:b/>
          <w:color w:val="333333"/>
          <w:spacing w:val="80"/>
          <w:w w:val="150"/>
        </w:rPr>
        <w:t xml:space="preserve"> </w:t>
      </w:r>
      <w:r>
        <w:rPr>
          <w:b/>
          <w:color w:val="333333"/>
        </w:rPr>
        <w:t>результаты</w:t>
      </w:r>
      <w:r>
        <w:rPr>
          <w:b/>
          <w:color w:val="333333"/>
          <w:spacing w:val="80"/>
          <w:w w:val="150"/>
        </w:rPr>
        <w:t xml:space="preserve"> </w:t>
      </w:r>
      <w:r>
        <w:rPr>
          <w:b/>
          <w:color w:val="333333"/>
        </w:rPr>
        <w:t>по</w:t>
      </w:r>
      <w:r>
        <w:rPr>
          <w:b/>
          <w:color w:val="333333"/>
          <w:spacing w:val="80"/>
          <w:w w:val="150"/>
        </w:rPr>
        <w:t xml:space="preserve"> </w:t>
      </w:r>
      <w:r>
        <w:rPr>
          <w:b/>
          <w:color w:val="333333"/>
        </w:rPr>
        <w:t>модулю</w:t>
      </w:r>
      <w:r>
        <w:rPr>
          <w:b/>
          <w:color w:val="333333"/>
          <w:spacing w:val="80"/>
          <w:w w:val="150"/>
        </w:rPr>
        <w:t xml:space="preserve"> </w:t>
      </w:r>
      <w:r>
        <w:rPr>
          <w:b/>
          <w:color w:val="333333"/>
        </w:rPr>
        <w:t>№</w:t>
      </w:r>
      <w:r>
        <w:rPr>
          <w:b/>
          <w:color w:val="333333"/>
          <w:spacing w:val="80"/>
          <w:w w:val="150"/>
        </w:rPr>
        <w:t xml:space="preserve"> </w:t>
      </w:r>
      <w:r>
        <w:rPr>
          <w:b/>
          <w:color w:val="333333"/>
        </w:rPr>
        <w:t>11</w:t>
      </w:r>
      <w:r>
        <w:rPr>
          <w:b/>
          <w:color w:val="333333"/>
          <w:spacing w:val="80"/>
          <w:w w:val="150"/>
        </w:rPr>
        <w:t xml:space="preserve"> </w:t>
      </w:r>
      <w:r>
        <w:rPr>
          <w:b/>
          <w:color w:val="333333"/>
        </w:rPr>
        <w:t>«Основы</w:t>
      </w:r>
      <w:r>
        <w:rPr>
          <w:b/>
          <w:color w:val="333333"/>
          <w:spacing w:val="80"/>
          <w:w w:val="150"/>
        </w:rPr>
        <w:t xml:space="preserve"> </w:t>
      </w:r>
      <w:r>
        <w:rPr>
          <w:b/>
          <w:color w:val="333333"/>
        </w:rPr>
        <w:t>противодействия</w:t>
      </w:r>
      <w:r>
        <w:rPr>
          <w:b/>
          <w:color w:val="333333"/>
          <w:spacing w:val="80"/>
          <w:w w:val="150"/>
        </w:rPr>
        <w:t xml:space="preserve"> </w:t>
      </w:r>
      <w:r>
        <w:rPr>
          <w:b/>
          <w:color w:val="333333"/>
        </w:rPr>
        <w:t>экстремизму</w:t>
      </w:r>
      <w:r>
        <w:rPr>
          <w:b/>
          <w:color w:val="333333"/>
          <w:spacing w:val="80"/>
          <w:w w:val="150"/>
        </w:rPr>
        <w:t xml:space="preserve"> </w:t>
      </w:r>
      <w:r>
        <w:rPr>
          <w:b/>
          <w:color w:val="333333"/>
        </w:rPr>
        <w:t xml:space="preserve">и </w:t>
      </w:r>
      <w:r>
        <w:rPr>
          <w:b/>
          <w:color w:val="333333"/>
          <w:spacing w:val="-2"/>
        </w:rPr>
        <w:t>терроризму»:</w:t>
      </w:r>
    </w:p>
    <w:p w14:paraId="594E0CC8" w14:textId="77777777" w:rsidR="003324B1" w:rsidRDefault="007415B4" w:rsidP="007A5120">
      <w:pPr>
        <w:pStyle w:val="a5"/>
        <w:ind w:left="284" w:right="284"/>
        <w:jc w:val="both"/>
      </w:pPr>
      <w:r>
        <w:rPr>
          <w:color w:val="333333"/>
        </w:rPr>
        <w:t>объяснять</w:t>
      </w:r>
      <w:r>
        <w:rPr>
          <w:color w:val="333333"/>
          <w:spacing w:val="40"/>
        </w:rPr>
        <w:t xml:space="preserve"> </w:t>
      </w:r>
      <w:r>
        <w:rPr>
          <w:color w:val="333333"/>
        </w:rPr>
        <w:t>понятия</w:t>
      </w:r>
      <w:r>
        <w:rPr>
          <w:color w:val="333333"/>
          <w:spacing w:val="79"/>
        </w:rPr>
        <w:t xml:space="preserve"> </w:t>
      </w:r>
      <w:r>
        <w:rPr>
          <w:color w:val="333333"/>
        </w:rPr>
        <w:t>«экстремизм»</w:t>
      </w:r>
      <w:r>
        <w:rPr>
          <w:color w:val="333333"/>
          <w:spacing w:val="80"/>
        </w:rPr>
        <w:t xml:space="preserve"> </w:t>
      </w:r>
      <w:r>
        <w:rPr>
          <w:color w:val="333333"/>
        </w:rPr>
        <w:t>и</w:t>
      </w:r>
      <w:r>
        <w:rPr>
          <w:color w:val="333333"/>
          <w:spacing w:val="79"/>
        </w:rPr>
        <w:t xml:space="preserve"> </w:t>
      </w:r>
      <w:r>
        <w:rPr>
          <w:color w:val="333333"/>
        </w:rPr>
        <w:t>«терроризм»,</w:t>
      </w:r>
      <w:r>
        <w:rPr>
          <w:color w:val="333333"/>
          <w:spacing w:val="80"/>
        </w:rPr>
        <w:t xml:space="preserve"> </w:t>
      </w:r>
      <w:r>
        <w:rPr>
          <w:color w:val="333333"/>
        </w:rPr>
        <w:t>раскрывать</w:t>
      </w:r>
      <w:r>
        <w:rPr>
          <w:color w:val="333333"/>
          <w:spacing w:val="80"/>
        </w:rPr>
        <w:t xml:space="preserve"> </w:t>
      </w:r>
      <w:r>
        <w:rPr>
          <w:color w:val="333333"/>
        </w:rPr>
        <w:t>их</w:t>
      </w:r>
      <w:r>
        <w:rPr>
          <w:color w:val="333333"/>
          <w:spacing w:val="40"/>
        </w:rPr>
        <w:t xml:space="preserve"> </w:t>
      </w:r>
      <w:r>
        <w:rPr>
          <w:color w:val="333333"/>
        </w:rPr>
        <w:t>содержание,</w:t>
      </w:r>
      <w:r>
        <w:rPr>
          <w:color w:val="333333"/>
          <w:spacing w:val="40"/>
        </w:rPr>
        <w:t xml:space="preserve"> </w:t>
      </w:r>
      <w:r>
        <w:rPr>
          <w:color w:val="333333"/>
        </w:rPr>
        <w:t>характеризовать причины, возможные варианты проявления и их последствия;</w:t>
      </w:r>
    </w:p>
    <w:p w14:paraId="224D286E" w14:textId="77777777" w:rsidR="003324B1" w:rsidRDefault="007415B4" w:rsidP="007A5120">
      <w:pPr>
        <w:pStyle w:val="a5"/>
        <w:ind w:left="284" w:right="284"/>
        <w:jc w:val="both"/>
      </w:pPr>
      <w:r>
        <w:rPr>
          <w:color w:val="333333"/>
        </w:rPr>
        <w:t>раскрывать цели и формы проявления террористических актов, характеризовать их последствия; раскрыв</w:t>
      </w:r>
      <w:r>
        <w:rPr>
          <w:color w:val="333333"/>
        </w:rPr>
        <w:t>ать</w:t>
      </w:r>
      <w:r>
        <w:rPr>
          <w:color w:val="333333"/>
          <w:spacing w:val="77"/>
        </w:rPr>
        <w:t xml:space="preserve"> </w:t>
      </w:r>
      <w:r>
        <w:rPr>
          <w:color w:val="333333"/>
        </w:rPr>
        <w:t>основы</w:t>
      </w:r>
      <w:r>
        <w:rPr>
          <w:color w:val="333333"/>
          <w:spacing w:val="78"/>
        </w:rPr>
        <w:t xml:space="preserve"> </w:t>
      </w:r>
      <w:r>
        <w:rPr>
          <w:color w:val="333333"/>
        </w:rPr>
        <w:t>общественно-государственной</w:t>
      </w:r>
      <w:r>
        <w:rPr>
          <w:color w:val="333333"/>
          <w:spacing w:val="77"/>
        </w:rPr>
        <w:t xml:space="preserve"> </w:t>
      </w:r>
      <w:r>
        <w:rPr>
          <w:color w:val="333333"/>
        </w:rPr>
        <w:t>системы,</w:t>
      </w:r>
      <w:r>
        <w:rPr>
          <w:color w:val="333333"/>
          <w:spacing w:val="77"/>
        </w:rPr>
        <w:t xml:space="preserve"> </w:t>
      </w:r>
      <w:r>
        <w:rPr>
          <w:color w:val="333333"/>
        </w:rPr>
        <w:t>роль</w:t>
      </w:r>
      <w:r>
        <w:rPr>
          <w:color w:val="333333"/>
          <w:spacing w:val="77"/>
        </w:rPr>
        <w:t xml:space="preserve"> </w:t>
      </w:r>
      <w:r>
        <w:rPr>
          <w:color w:val="333333"/>
        </w:rPr>
        <w:t>личности</w:t>
      </w:r>
      <w:r>
        <w:rPr>
          <w:color w:val="333333"/>
          <w:spacing w:val="77"/>
        </w:rPr>
        <w:t xml:space="preserve"> </w:t>
      </w:r>
      <w:r>
        <w:rPr>
          <w:color w:val="333333"/>
        </w:rPr>
        <w:t>в</w:t>
      </w:r>
      <w:r>
        <w:rPr>
          <w:color w:val="333333"/>
          <w:spacing w:val="79"/>
        </w:rPr>
        <w:t xml:space="preserve"> </w:t>
      </w:r>
      <w:r>
        <w:rPr>
          <w:color w:val="333333"/>
        </w:rPr>
        <w:t>противодействии</w:t>
      </w:r>
    </w:p>
    <w:p w14:paraId="0514BA4A" w14:textId="77777777" w:rsidR="003324B1" w:rsidRDefault="007415B4" w:rsidP="007A5120">
      <w:pPr>
        <w:pStyle w:val="a5"/>
        <w:ind w:left="284" w:right="284"/>
        <w:jc w:val="both"/>
      </w:pPr>
      <w:r>
        <w:rPr>
          <w:color w:val="333333"/>
        </w:rPr>
        <w:t>экстремизму</w:t>
      </w:r>
      <w:r>
        <w:rPr>
          <w:color w:val="333333"/>
          <w:spacing w:val="-7"/>
        </w:rPr>
        <w:t xml:space="preserve"> </w:t>
      </w:r>
      <w:r>
        <w:rPr>
          <w:color w:val="333333"/>
        </w:rPr>
        <w:t>и</w:t>
      </w:r>
      <w:r>
        <w:rPr>
          <w:color w:val="333333"/>
          <w:spacing w:val="-5"/>
        </w:rPr>
        <w:t xml:space="preserve"> </w:t>
      </w:r>
      <w:r>
        <w:rPr>
          <w:color w:val="333333"/>
          <w:spacing w:val="-2"/>
        </w:rPr>
        <w:t>терроризму;</w:t>
      </w:r>
    </w:p>
    <w:p w14:paraId="073B5073" w14:textId="77777777" w:rsidR="003324B1" w:rsidRDefault="007415B4" w:rsidP="007A5120">
      <w:pPr>
        <w:pStyle w:val="a5"/>
        <w:ind w:left="284" w:right="284"/>
        <w:jc w:val="both"/>
      </w:pPr>
      <w:r>
        <w:rPr>
          <w:color w:val="333333"/>
        </w:rPr>
        <w:t>знать</w:t>
      </w:r>
      <w:r>
        <w:rPr>
          <w:color w:val="333333"/>
          <w:spacing w:val="-7"/>
        </w:rPr>
        <w:t xml:space="preserve"> </w:t>
      </w:r>
      <w:r>
        <w:rPr>
          <w:color w:val="333333"/>
        </w:rPr>
        <w:t>уровни</w:t>
      </w:r>
      <w:r>
        <w:rPr>
          <w:color w:val="333333"/>
          <w:spacing w:val="-3"/>
        </w:rPr>
        <w:t xml:space="preserve"> </w:t>
      </w:r>
      <w:r>
        <w:rPr>
          <w:color w:val="333333"/>
        </w:rPr>
        <w:t>террористической</w:t>
      </w:r>
      <w:r>
        <w:rPr>
          <w:color w:val="333333"/>
          <w:spacing w:val="-5"/>
        </w:rPr>
        <w:t xml:space="preserve"> </w:t>
      </w:r>
      <w:r>
        <w:rPr>
          <w:color w:val="333333"/>
        </w:rPr>
        <w:t>опасности</w:t>
      </w:r>
      <w:r>
        <w:rPr>
          <w:color w:val="333333"/>
          <w:spacing w:val="-7"/>
        </w:rPr>
        <w:t xml:space="preserve"> </w:t>
      </w:r>
      <w:r>
        <w:rPr>
          <w:color w:val="333333"/>
        </w:rPr>
        <w:t>и</w:t>
      </w:r>
      <w:r>
        <w:rPr>
          <w:color w:val="333333"/>
          <w:spacing w:val="-5"/>
        </w:rPr>
        <w:t xml:space="preserve"> </w:t>
      </w:r>
      <w:r>
        <w:rPr>
          <w:color w:val="333333"/>
        </w:rPr>
        <w:t>цели</w:t>
      </w:r>
      <w:r>
        <w:rPr>
          <w:color w:val="333333"/>
          <w:spacing w:val="-5"/>
        </w:rPr>
        <w:t xml:space="preserve"> </w:t>
      </w:r>
      <w:r>
        <w:rPr>
          <w:color w:val="333333"/>
        </w:rPr>
        <w:t>контртеррористической</w:t>
      </w:r>
      <w:r>
        <w:rPr>
          <w:color w:val="333333"/>
          <w:spacing w:val="-7"/>
        </w:rPr>
        <w:t xml:space="preserve"> </w:t>
      </w:r>
      <w:r>
        <w:rPr>
          <w:color w:val="333333"/>
        </w:rPr>
        <w:t>операции; характеризовать признаки вовлечения в террористическую деятельность;</w:t>
      </w:r>
    </w:p>
    <w:p w14:paraId="0989FBA9" w14:textId="77777777" w:rsidR="003324B1" w:rsidRDefault="007415B4" w:rsidP="007A5120">
      <w:pPr>
        <w:pStyle w:val="a5"/>
        <w:ind w:left="284" w:right="284"/>
        <w:jc w:val="both"/>
      </w:pPr>
      <w:r>
        <w:rPr>
          <w:color w:val="333333"/>
        </w:rPr>
        <w:t>иметь навыки соблюдения правил антитеррористического поведения и безопасных действий при обнаружении признаков вербовки;</w:t>
      </w:r>
    </w:p>
    <w:p w14:paraId="0D88387F" w14:textId="77777777" w:rsidR="003324B1" w:rsidRDefault="007415B4" w:rsidP="007A5120">
      <w:pPr>
        <w:pStyle w:val="a5"/>
        <w:ind w:left="284" w:right="284"/>
        <w:jc w:val="both"/>
      </w:pPr>
      <w:r>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w:t>
      </w:r>
      <w:r>
        <w:rPr>
          <w:color w:val="333333"/>
        </w:rPr>
        <w:t>х действий при их обнаружении;</w:t>
      </w:r>
    </w:p>
    <w:p w14:paraId="3DEC1928" w14:textId="77777777" w:rsidR="003324B1" w:rsidRDefault="007415B4" w:rsidP="007A5120">
      <w:pPr>
        <w:pStyle w:val="a5"/>
        <w:ind w:left="284" w:right="284"/>
        <w:jc w:val="both"/>
      </w:pPr>
      <w:r>
        <w:rPr>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58DF624" w14:textId="77777777" w:rsidR="003324B1" w:rsidRDefault="003324B1" w:rsidP="007A5120">
      <w:pPr>
        <w:pStyle w:val="a5"/>
        <w:ind w:left="284" w:right="284"/>
        <w:jc w:val="both"/>
        <w:sectPr w:rsidR="003324B1" w:rsidSect="007A5120">
          <w:footerReference w:type="default" r:id="rId29"/>
          <w:pgSz w:w="11910" w:h="16390"/>
          <w:pgMar w:top="1060" w:right="3" w:bottom="280" w:left="850" w:header="0" w:footer="0" w:gutter="0"/>
          <w:cols w:space="720"/>
        </w:sectPr>
      </w:pPr>
    </w:p>
    <w:p w14:paraId="5228780D" w14:textId="77777777" w:rsidR="003324B1" w:rsidRDefault="007415B4" w:rsidP="007A5120">
      <w:pPr>
        <w:pStyle w:val="a5"/>
        <w:ind w:left="284" w:right="284"/>
        <w:jc w:val="both"/>
      </w:pPr>
      <w:bookmarkStart w:id="49" w:name="2.1.10_Рабочая_программа_по_предмету_«Ин"/>
      <w:bookmarkEnd w:id="49"/>
      <w:r>
        <w:lastRenderedPageBreak/>
        <w:t>2.1.10</w:t>
      </w:r>
      <w:r>
        <w:rPr>
          <w:spacing w:val="-10"/>
        </w:rPr>
        <w:t xml:space="preserve"> </w:t>
      </w:r>
      <w:r>
        <w:t>Рабочая</w:t>
      </w:r>
      <w:r>
        <w:rPr>
          <w:spacing w:val="-5"/>
        </w:rPr>
        <w:t xml:space="preserve"> </w:t>
      </w:r>
      <w:r>
        <w:t>программа</w:t>
      </w:r>
      <w:r>
        <w:rPr>
          <w:spacing w:val="-8"/>
        </w:rPr>
        <w:t xml:space="preserve"> </w:t>
      </w:r>
      <w:r>
        <w:t>по</w:t>
      </w:r>
      <w:r>
        <w:rPr>
          <w:spacing w:val="-5"/>
        </w:rPr>
        <w:t xml:space="preserve"> </w:t>
      </w:r>
      <w:r>
        <w:t>предмету</w:t>
      </w:r>
      <w:r>
        <w:rPr>
          <w:spacing w:val="-6"/>
        </w:rPr>
        <w:t xml:space="preserve"> </w:t>
      </w:r>
      <w:r>
        <w:t>«Иностранный</w:t>
      </w:r>
      <w:r>
        <w:rPr>
          <w:spacing w:val="-6"/>
        </w:rPr>
        <w:t xml:space="preserve"> </w:t>
      </w:r>
      <w:r>
        <w:t>язык</w:t>
      </w:r>
      <w:r>
        <w:rPr>
          <w:spacing w:val="-4"/>
        </w:rPr>
        <w:t xml:space="preserve"> </w:t>
      </w:r>
      <w:r>
        <w:rPr>
          <w:spacing w:val="-2"/>
        </w:rPr>
        <w:t>(английский)»</w:t>
      </w:r>
    </w:p>
    <w:p w14:paraId="759274AB" w14:textId="77777777" w:rsidR="003324B1" w:rsidRDefault="007415B4" w:rsidP="007A5120">
      <w:pPr>
        <w:pStyle w:val="a5"/>
        <w:ind w:left="284" w:right="284"/>
        <w:jc w:val="both"/>
      </w:pPr>
      <w:r>
        <w:rPr>
          <w:spacing w:val="-2"/>
        </w:rPr>
        <w:t>ПОЯСНИТЕЛЬНАЯ</w:t>
      </w:r>
      <w:r>
        <w:rPr>
          <w:spacing w:val="-10"/>
        </w:rPr>
        <w:t xml:space="preserve"> </w:t>
      </w:r>
      <w:r>
        <w:rPr>
          <w:spacing w:val="-2"/>
        </w:rPr>
        <w:t>ЗАПИСКА</w:t>
      </w:r>
    </w:p>
    <w:p w14:paraId="0E92BE2F" w14:textId="77777777" w:rsidR="003324B1" w:rsidRDefault="003324B1" w:rsidP="007A5120">
      <w:pPr>
        <w:pStyle w:val="a5"/>
        <w:ind w:left="284" w:right="284"/>
        <w:jc w:val="both"/>
      </w:pPr>
    </w:p>
    <w:p w14:paraId="2E96C081" w14:textId="77777777" w:rsidR="003324B1" w:rsidRDefault="007415B4" w:rsidP="007A5120">
      <w:pPr>
        <w:pStyle w:val="a5"/>
        <w:ind w:left="284" w:right="284"/>
        <w:jc w:val="both"/>
      </w:pPr>
      <w:r>
        <w:t>В настоящей программе учебного предмета «Иностранный язык» рассматривается обучение первому иностранному языку (английскому). Преподавание второго</w:t>
      </w:r>
      <w:r>
        <w:t xml:space="preserve"> и последующих иностранных языков является правом образовательной организации, и может быть реализовано за счет часов части учебного плана, формируемой</w:t>
      </w:r>
      <w:r>
        <w:rPr>
          <w:spacing w:val="-7"/>
        </w:rPr>
        <w:t xml:space="preserve"> </w:t>
      </w:r>
      <w:r>
        <w:t>участниками</w:t>
      </w:r>
      <w:r>
        <w:rPr>
          <w:spacing w:val="-9"/>
        </w:rPr>
        <w:t xml:space="preserve"> </w:t>
      </w:r>
      <w:r>
        <w:t>образовательных</w:t>
      </w:r>
      <w:r>
        <w:rPr>
          <w:spacing w:val="-7"/>
        </w:rPr>
        <w:t xml:space="preserve"> </w:t>
      </w:r>
      <w:r>
        <w:t>отношений.</w:t>
      </w:r>
      <w:r>
        <w:rPr>
          <w:spacing w:val="-7"/>
        </w:rPr>
        <w:t xml:space="preserve"> </w:t>
      </w:r>
      <w:r>
        <w:t>Преподавание</w:t>
      </w:r>
      <w:r>
        <w:rPr>
          <w:spacing w:val="-9"/>
        </w:rPr>
        <w:t xml:space="preserve"> </w:t>
      </w:r>
      <w:r>
        <w:t>второго</w:t>
      </w:r>
      <w:r>
        <w:rPr>
          <w:spacing w:val="-9"/>
        </w:rPr>
        <w:t xml:space="preserve"> </w:t>
      </w:r>
      <w:r>
        <w:t>и</w:t>
      </w:r>
      <w:r>
        <w:rPr>
          <w:spacing w:val="-7"/>
        </w:rPr>
        <w:t xml:space="preserve"> </w:t>
      </w:r>
      <w:r>
        <w:t>последующих</w:t>
      </w:r>
      <w:r>
        <w:rPr>
          <w:spacing w:val="-9"/>
        </w:rPr>
        <w:t xml:space="preserve"> </w:t>
      </w:r>
      <w:r>
        <w:t>иностранных языков не является</w:t>
      </w:r>
      <w:r>
        <w:t xml:space="preserve"> обязательным.</w:t>
      </w:r>
    </w:p>
    <w:p w14:paraId="6863EDE0" w14:textId="77777777" w:rsidR="003324B1" w:rsidRDefault="007415B4" w:rsidP="007A5120">
      <w:pPr>
        <w:pStyle w:val="a5"/>
        <w:ind w:left="284" w:right="284"/>
        <w:jc w:val="both"/>
      </w:pPr>
      <w:r>
        <w:t>Рабочая</w:t>
      </w:r>
      <w:r>
        <w:rPr>
          <w:spacing w:val="-2"/>
        </w:rPr>
        <w:t xml:space="preserve"> </w:t>
      </w:r>
      <w:r>
        <w:t>программа</w:t>
      </w:r>
      <w:r>
        <w:rPr>
          <w:spacing w:val="-3"/>
        </w:rPr>
        <w:t xml:space="preserve"> </w:t>
      </w:r>
      <w:r>
        <w:t>по английскому</w:t>
      </w:r>
      <w:r>
        <w:rPr>
          <w:spacing w:val="-1"/>
        </w:rPr>
        <w:t xml:space="preserve"> </w:t>
      </w:r>
      <w:r>
        <w:t>языку</w:t>
      </w:r>
      <w:r>
        <w:rPr>
          <w:spacing w:val="-4"/>
        </w:rPr>
        <w:t xml:space="preserve"> </w:t>
      </w:r>
      <w:r>
        <w:t>для</w:t>
      </w:r>
      <w:r>
        <w:rPr>
          <w:spacing w:val="-2"/>
        </w:rPr>
        <w:t xml:space="preserve"> </w:t>
      </w:r>
      <w:r>
        <w:t>обучающихся с</w:t>
      </w:r>
      <w:r>
        <w:rPr>
          <w:spacing w:val="-3"/>
        </w:rPr>
        <w:t xml:space="preserve"> </w:t>
      </w:r>
      <w:r>
        <w:t>задержкой</w:t>
      </w:r>
      <w:r>
        <w:rPr>
          <w:spacing w:val="-2"/>
        </w:rPr>
        <w:t xml:space="preserve"> </w:t>
      </w:r>
      <w:r>
        <w:t>психического</w:t>
      </w:r>
      <w:r>
        <w:rPr>
          <w:spacing w:val="-4"/>
        </w:rPr>
        <w:t xml:space="preserve"> </w:t>
      </w:r>
      <w:r>
        <w:t>развития (ЗПР) на уровне основного общего образования составлена с учетом требований к результатам освоения основной образовательной</w:t>
      </w:r>
      <w:r>
        <w:rPr>
          <w:spacing w:val="40"/>
        </w:rPr>
        <w:t xml:space="preserve"> </w:t>
      </w:r>
      <w:r>
        <w:t>программы,</w:t>
      </w:r>
      <w:r>
        <w:rPr>
          <w:spacing w:val="40"/>
        </w:rPr>
        <w:t xml:space="preserve"> </w:t>
      </w:r>
      <w:r>
        <w:t>представленных</w:t>
      </w:r>
      <w:r>
        <w:rPr>
          <w:spacing w:val="40"/>
        </w:rPr>
        <w:t xml:space="preserve"> </w:t>
      </w:r>
      <w:r>
        <w:t>в</w:t>
      </w:r>
      <w:r>
        <w:rPr>
          <w:spacing w:val="40"/>
        </w:rPr>
        <w:t xml:space="preserve"> </w:t>
      </w:r>
      <w:r>
        <w:t>Федеральном</w:t>
      </w:r>
      <w:r>
        <w:rPr>
          <w:spacing w:val="40"/>
        </w:rPr>
        <w:t xml:space="preserve"> </w:t>
      </w:r>
      <w:r>
        <w:t>государственном</w:t>
      </w:r>
      <w:r>
        <w:rPr>
          <w:spacing w:val="40"/>
        </w:rPr>
        <w:t xml:space="preserve"> </w:t>
      </w:r>
      <w:r>
        <w:t>образовательном</w:t>
      </w:r>
      <w:r>
        <w:rPr>
          <w:spacing w:val="40"/>
        </w:rPr>
        <w:t xml:space="preserve"> </w:t>
      </w:r>
      <w:r>
        <w:t xml:space="preserve">стандарте основного общего образования (Приказ </w:t>
      </w:r>
      <w:proofErr w:type="spellStart"/>
      <w:r>
        <w:t>Минп</w:t>
      </w:r>
      <w:r>
        <w:t>росвещения</w:t>
      </w:r>
      <w:proofErr w:type="spellEnd"/>
      <w:r>
        <w:t xml:space="preserve"> России от 31.05.2021 г.</w:t>
      </w:r>
    </w:p>
    <w:p w14:paraId="5CA9A27C" w14:textId="77777777" w:rsidR="003324B1" w:rsidRDefault="007415B4" w:rsidP="007A5120">
      <w:pPr>
        <w:pStyle w:val="a5"/>
        <w:ind w:left="284" w:right="284"/>
        <w:jc w:val="both"/>
      </w:pPr>
      <w:r>
        <w:t>№ 287, зарегистрирован Министерством юстиции Российской Федерации 05.07.2021 г., рег. номер</w:t>
      </w:r>
      <w:r>
        <w:rPr>
          <w:spacing w:val="40"/>
        </w:rPr>
        <w:t xml:space="preserve"> </w:t>
      </w:r>
      <w:r>
        <w:t>– 64101) (далее</w:t>
      </w:r>
      <w:r>
        <w:rPr>
          <w:spacing w:val="40"/>
        </w:rPr>
        <w:t xml:space="preserve"> </w:t>
      </w:r>
      <w:r>
        <w:t>– ФГОС ООО), адаптированной основной образовательной программой основного общего образования обучающихся с задерж</w:t>
      </w:r>
      <w:r>
        <w:t>кой психического развития (одобренной решением ФУМО по общему образованию (протокол от 18 марта 2022 г. № 1/22)), а также в соответствии с направлениями работы по формированию ценностных установок и социально-значимых качеств личности, указанными в Програм</w:t>
      </w:r>
      <w:r>
        <w:t>ме воспитания (одобрено решением ФУМО от 02.06.2020 г.).</w:t>
      </w:r>
    </w:p>
    <w:p w14:paraId="568B5AAA" w14:textId="765A1D23" w:rsidR="003324B1" w:rsidRDefault="007415B4" w:rsidP="007A5120">
      <w:pPr>
        <w:pStyle w:val="a5"/>
        <w:ind w:left="284" w:right="284"/>
        <w:jc w:val="both"/>
      </w:pPr>
      <w: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w:t>
      </w:r>
      <w:r>
        <w:t>ичностного и межкультурного взаимодействия, способствует их общему речевому развитию,</w:t>
      </w:r>
      <w:r>
        <w:rPr>
          <w:spacing w:val="-3"/>
        </w:rPr>
        <w:t xml:space="preserve"> </w:t>
      </w:r>
      <w:r>
        <w:t>воспитанию</w:t>
      </w:r>
      <w:r>
        <w:rPr>
          <w:spacing w:val="-5"/>
        </w:rPr>
        <w:t xml:space="preserve"> </w:t>
      </w:r>
      <w:r>
        <w:t>гражданской</w:t>
      </w:r>
      <w:r>
        <w:rPr>
          <w:spacing w:val="-4"/>
        </w:rPr>
        <w:t xml:space="preserve"> </w:t>
      </w:r>
      <w:r>
        <w:t>идентичности,</w:t>
      </w:r>
      <w:r>
        <w:rPr>
          <w:spacing w:val="-3"/>
        </w:rPr>
        <w:t xml:space="preserve"> </w:t>
      </w:r>
      <w:r>
        <w:t>расширению</w:t>
      </w:r>
      <w:r>
        <w:rPr>
          <w:spacing w:val="-5"/>
        </w:rPr>
        <w:t xml:space="preserve"> </w:t>
      </w:r>
      <w:r>
        <w:t>кругозора,</w:t>
      </w:r>
      <w:r>
        <w:rPr>
          <w:spacing w:val="-3"/>
        </w:rPr>
        <w:t xml:space="preserve"> </w:t>
      </w:r>
      <w:r>
        <w:t>воспитанию</w:t>
      </w:r>
      <w:r>
        <w:rPr>
          <w:spacing w:val="-5"/>
        </w:rPr>
        <w:t xml:space="preserve"> </w:t>
      </w:r>
      <w:r>
        <w:t>чувств</w:t>
      </w:r>
      <w:r>
        <w:rPr>
          <w:spacing w:val="-4"/>
        </w:rPr>
        <w:t xml:space="preserve"> </w:t>
      </w:r>
      <w:r>
        <w:t>и</w:t>
      </w:r>
      <w:r>
        <w:rPr>
          <w:spacing w:val="-4"/>
        </w:rPr>
        <w:t xml:space="preserve"> </w:t>
      </w:r>
      <w:r>
        <w:t>эмоций.</w:t>
      </w:r>
      <w:r>
        <w:rPr>
          <w:spacing w:val="-6"/>
        </w:rPr>
        <w:t xml:space="preserve"> </w:t>
      </w:r>
      <w:r>
        <w:t>Для лиц</w:t>
      </w:r>
      <w:r>
        <w:rPr>
          <w:spacing w:val="-14"/>
        </w:rPr>
        <w:t xml:space="preserve"> </w:t>
      </w:r>
      <w:r>
        <w:t>с</w:t>
      </w:r>
      <w:r>
        <w:rPr>
          <w:spacing w:val="-14"/>
        </w:rPr>
        <w:t xml:space="preserve"> </w:t>
      </w:r>
      <w:r>
        <w:t>ЗПР</w:t>
      </w:r>
      <w:r>
        <w:rPr>
          <w:spacing w:val="-14"/>
        </w:rPr>
        <w:t xml:space="preserve"> </w:t>
      </w:r>
      <w:r>
        <w:t>владение</w:t>
      </w:r>
      <w:r>
        <w:rPr>
          <w:spacing w:val="-13"/>
        </w:rPr>
        <w:t xml:space="preserve"> </w:t>
      </w:r>
      <w:r>
        <w:t>английским</w:t>
      </w:r>
      <w:r>
        <w:rPr>
          <w:spacing w:val="-14"/>
        </w:rPr>
        <w:t xml:space="preserve"> </w:t>
      </w:r>
      <w:r>
        <w:t>языком</w:t>
      </w:r>
      <w:r>
        <w:rPr>
          <w:spacing w:val="-14"/>
        </w:rPr>
        <w:t xml:space="preserve"> </w:t>
      </w:r>
      <w:r>
        <w:t>открывает</w:t>
      </w:r>
      <w:r>
        <w:rPr>
          <w:spacing w:val="-14"/>
        </w:rPr>
        <w:t xml:space="preserve"> </w:t>
      </w:r>
      <w:r>
        <w:t>дополнительные</w:t>
      </w:r>
      <w:r>
        <w:rPr>
          <w:spacing w:val="-13"/>
        </w:rPr>
        <w:t xml:space="preserve"> </w:t>
      </w:r>
      <w:r>
        <w:t>возможности</w:t>
      </w:r>
      <w:r>
        <w:rPr>
          <w:spacing w:val="-14"/>
        </w:rPr>
        <w:t xml:space="preserve"> </w:t>
      </w:r>
      <w:r>
        <w:t>для</w:t>
      </w:r>
      <w:r>
        <w:rPr>
          <w:spacing w:val="-14"/>
        </w:rPr>
        <w:t xml:space="preserve"> </w:t>
      </w:r>
      <w:r>
        <w:t>п</w:t>
      </w:r>
      <w:r>
        <w:t>онимания</w:t>
      </w:r>
      <w:r>
        <w:rPr>
          <w:spacing w:val="-14"/>
        </w:rPr>
        <w:t xml:space="preserve"> </w:t>
      </w:r>
      <w:r>
        <w:t>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w:t>
      </w:r>
      <w:r>
        <w:rPr>
          <w:spacing w:val="64"/>
        </w:rPr>
        <w:t xml:space="preserve"> </w:t>
      </w:r>
      <w:r>
        <w:t>к</w:t>
      </w:r>
      <w:r>
        <w:rPr>
          <w:spacing w:val="65"/>
        </w:rPr>
        <w:t xml:space="preserve"> </w:t>
      </w:r>
      <w:r>
        <w:t>звуковому</w:t>
      </w:r>
      <w:r>
        <w:rPr>
          <w:spacing w:val="67"/>
        </w:rPr>
        <w:t xml:space="preserve"> </w:t>
      </w:r>
      <w:r>
        <w:t>и</w:t>
      </w:r>
      <w:r>
        <w:rPr>
          <w:spacing w:val="66"/>
        </w:rPr>
        <w:t xml:space="preserve"> </w:t>
      </w:r>
      <w:r>
        <w:t>смысловому</w:t>
      </w:r>
      <w:r>
        <w:rPr>
          <w:spacing w:val="66"/>
        </w:rPr>
        <w:t xml:space="preserve"> </w:t>
      </w:r>
      <w:r>
        <w:t>анализу</w:t>
      </w:r>
      <w:r>
        <w:rPr>
          <w:spacing w:val="66"/>
        </w:rPr>
        <w:t xml:space="preserve"> </w:t>
      </w:r>
      <w:r>
        <w:t>речи,</w:t>
      </w:r>
      <w:r>
        <w:rPr>
          <w:spacing w:val="66"/>
        </w:rPr>
        <w:t xml:space="preserve"> </w:t>
      </w:r>
      <w:r>
        <w:t>как</w:t>
      </w:r>
      <w:r>
        <w:rPr>
          <w:spacing w:val="65"/>
        </w:rPr>
        <w:t xml:space="preserve"> </w:t>
      </w:r>
      <w:r>
        <w:t>правило,</w:t>
      </w:r>
      <w:r>
        <w:rPr>
          <w:spacing w:val="66"/>
        </w:rPr>
        <w:t xml:space="preserve"> </w:t>
      </w:r>
      <w:r>
        <w:t>вызывают</w:t>
      </w:r>
      <w:r>
        <w:rPr>
          <w:spacing w:val="66"/>
        </w:rPr>
        <w:t xml:space="preserve"> </w:t>
      </w:r>
      <w:r>
        <w:t>трудности</w:t>
      </w:r>
      <w:r>
        <w:rPr>
          <w:spacing w:val="66"/>
        </w:rPr>
        <w:t xml:space="preserve"> </w:t>
      </w:r>
      <w:r>
        <w:t>в</w:t>
      </w:r>
      <w:r>
        <w:rPr>
          <w:spacing w:val="65"/>
        </w:rPr>
        <w:t xml:space="preserve"> </w:t>
      </w:r>
      <w:r>
        <w:t>овладении</w:t>
      </w:r>
      <w:r w:rsidR="00533AB9">
        <w:t xml:space="preserve"> </w:t>
      </w:r>
      <w:r>
        <w:t>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w:t>
      </w:r>
      <w:r>
        <w:t>ке, первоначальные представления о роли и значимости иностранного языка в жизни современного человека в поликультурном мире.</w:t>
      </w:r>
    </w:p>
    <w:p w14:paraId="3B22219F" w14:textId="77777777" w:rsidR="003324B1" w:rsidRDefault="007415B4" w:rsidP="007A5120">
      <w:pPr>
        <w:pStyle w:val="a5"/>
        <w:ind w:left="284" w:right="284"/>
        <w:jc w:val="both"/>
      </w:pPr>
      <w:r>
        <w:t>Знание иностранного языка обеспечивает формирование представлений об особенностях культуры стран</w:t>
      </w:r>
      <w:r>
        <w:rPr>
          <w:spacing w:val="-3"/>
        </w:rPr>
        <w:t xml:space="preserve"> </w:t>
      </w:r>
      <w:r>
        <w:t>изучаемого языка, что в</w:t>
      </w:r>
      <w:r>
        <w:rPr>
          <w:spacing w:val="-1"/>
        </w:rPr>
        <w:t xml:space="preserve"> </w:t>
      </w:r>
      <w:r>
        <w:t>свою</w:t>
      </w:r>
      <w:r>
        <w:rPr>
          <w:spacing w:val="-2"/>
        </w:rPr>
        <w:t xml:space="preserve"> </w:t>
      </w:r>
      <w:r>
        <w:t>очере</w:t>
      </w:r>
      <w:r>
        <w:t>дь является</w:t>
      </w:r>
      <w:r>
        <w:rPr>
          <w:spacing w:val="-3"/>
        </w:rPr>
        <w:t xml:space="preserve"> </w:t>
      </w:r>
      <w:r>
        <w:t>необходимым условием для</w:t>
      </w:r>
      <w:r>
        <w:rPr>
          <w:spacing w:val="-3"/>
        </w:rPr>
        <w:t xml:space="preserve"> </w:t>
      </w:r>
      <w:r>
        <w:t>воспитания</w:t>
      </w:r>
      <w:r>
        <w:rPr>
          <w:spacing w:val="-1"/>
        </w:rPr>
        <w:t xml:space="preserve"> </w:t>
      </w:r>
      <w:r>
        <w:t>у обучающихся с ЗПР толерантного отношения к представителям его культуры.</w:t>
      </w:r>
    </w:p>
    <w:p w14:paraId="27709FE3" w14:textId="77777777" w:rsidR="003324B1" w:rsidRDefault="007415B4" w:rsidP="007A5120">
      <w:pPr>
        <w:pStyle w:val="a5"/>
        <w:ind w:left="284" w:right="284"/>
        <w:jc w:val="both"/>
      </w:pPr>
      <w:r>
        <w:t>Программа дисциплины «Иностранный (английский)</w:t>
      </w:r>
      <w:r>
        <w:rPr>
          <w:spacing w:val="-1"/>
        </w:rPr>
        <w:t xml:space="preserve"> </w:t>
      </w:r>
      <w:r>
        <w:t>язык» направлена</w:t>
      </w:r>
      <w:r>
        <w:rPr>
          <w:spacing w:val="-2"/>
        </w:rPr>
        <w:t xml:space="preserve"> </w:t>
      </w:r>
      <w:r>
        <w:t>на формирование</w:t>
      </w:r>
      <w:r>
        <w:rPr>
          <w:spacing w:val="-2"/>
        </w:rPr>
        <w:t xml:space="preserve"> </w:t>
      </w:r>
      <w:r>
        <w:t>ценностных ориентиров, связанных с культурой непрерывн</w:t>
      </w:r>
      <w:r>
        <w:t xml:space="preserve">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w:t>
      </w:r>
      <w:r>
        <w:t>готовность к участию в диалоге в рамках межкультурного общения.</w:t>
      </w:r>
    </w:p>
    <w:p w14:paraId="26B29A1D" w14:textId="77777777" w:rsidR="003324B1" w:rsidRDefault="007415B4" w:rsidP="007A5120">
      <w:pPr>
        <w:pStyle w:val="a5"/>
        <w:ind w:left="284" w:right="284"/>
        <w:jc w:val="both"/>
      </w:pPr>
      <w: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англи</w:t>
      </w:r>
      <w:r>
        <w:t>йскому языку обучающихся с ЗПР на уровне основного общего образования.</w:t>
      </w:r>
    </w:p>
    <w:p w14:paraId="2CCF0B6D" w14:textId="77777777" w:rsidR="003324B1" w:rsidRDefault="007415B4" w:rsidP="007A5120">
      <w:pPr>
        <w:pStyle w:val="a5"/>
        <w:ind w:left="284" w:right="284"/>
        <w:jc w:val="both"/>
      </w:pPr>
      <w:r>
        <w:t>Предметные</w:t>
      </w:r>
      <w:r>
        <w:rPr>
          <w:spacing w:val="-14"/>
        </w:rPr>
        <w:t xml:space="preserve"> </w:t>
      </w:r>
      <w:r>
        <w:t>результаты</w:t>
      </w:r>
      <w:r>
        <w:rPr>
          <w:spacing w:val="-14"/>
        </w:rPr>
        <w:t xml:space="preserve"> </w:t>
      </w:r>
      <w:r>
        <w:t>по</w:t>
      </w:r>
      <w:r>
        <w:rPr>
          <w:spacing w:val="-14"/>
        </w:rPr>
        <w:t xml:space="preserve"> </w:t>
      </w:r>
      <w:r>
        <w:t>учебному</w:t>
      </w:r>
      <w:r>
        <w:rPr>
          <w:spacing w:val="-13"/>
        </w:rPr>
        <w:t xml:space="preserve"> </w:t>
      </w:r>
      <w:r>
        <w:t>предмету</w:t>
      </w:r>
      <w:r>
        <w:rPr>
          <w:spacing w:val="-14"/>
        </w:rPr>
        <w:t xml:space="preserve"> </w:t>
      </w:r>
      <w:r>
        <w:t>«Иностранный</w:t>
      </w:r>
      <w:r>
        <w:rPr>
          <w:spacing w:val="-14"/>
        </w:rPr>
        <w:t xml:space="preserve"> </w:t>
      </w:r>
      <w:r>
        <w:t>(английский)</w:t>
      </w:r>
      <w:r>
        <w:rPr>
          <w:spacing w:val="-14"/>
        </w:rPr>
        <w:t xml:space="preserve"> </w:t>
      </w:r>
      <w:r>
        <w:t>язык»</w:t>
      </w:r>
      <w:r>
        <w:rPr>
          <w:spacing w:val="-13"/>
        </w:rPr>
        <w:t xml:space="preserve"> </w:t>
      </w:r>
      <w:r>
        <w:t>на</w:t>
      </w:r>
      <w:r>
        <w:rPr>
          <w:spacing w:val="-14"/>
        </w:rPr>
        <w:t xml:space="preserve"> </w:t>
      </w:r>
      <w:r>
        <w:t>уровне</w:t>
      </w:r>
      <w:r>
        <w:rPr>
          <w:spacing w:val="-14"/>
        </w:rPr>
        <w:t xml:space="preserve"> </w:t>
      </w:r>
      <w:r>
        <w:t xml:space="preserve">основного общего образования, </w:t>
      </w:r>
      <w:r>
        <w:rPr>
          <w:i/>
        </w:rPr>
        <w:t>распределенные по годам обучения</w:t>
      </w:r>
      <w:r>
        <w:t>, раскрываются и конкретизируются в со</w:t>
      </w:r>
      <w:r>
        <w:t>вокупности всех составляющих иноязычной коммуникативной компетенции (речевой, языковой, социокультурной, компенсаторной) в рабочей программе по учебному предмету «Иностранный (английский) язык» для обучающихся с ЗПР на уровне основного общего образования.</w:t>
      </w:r>
    </w:p>
    <w:p w14:paraId="1DF6139D" w14:textId="77777777" w:rsidR="003324B1" w:rsidRDefault="007415B4" w:rsidP="007A5120">
      <w:pPr>
        <w:pStyle w:val="a5"/>
        <w:ind w:left="284" w:right="284"/>
        <w:jc w:val="both"/>
      </w:pPr>
      <w:r>
        <w:t>Рабочая</w:t>
      </w:r>
      <w:r>
        <w:rPr>
          <w:spacing w:val="-16"/>
        </w:rPr>
        <w:t xml:space="preserve"> </w:t>
      </w:r>
      <w:r>
        <w:t>программа</w:t>
      </w:r>
      <w:r>
        <w:rPr>
          <w:spacing w:val="-14"/>
        </w:rPr>
        <w:t xml:space="preserve"> </w:t>
      </w:r>
      <w:r>
        <w:t>является</w:t>
      </w:r>
      <w:r>
        <w:rPr>
          <w:spacing w:val="-14"/>
        </w:rPr>
        <w:t xml:space="preserve"> </w:t>
      </w:r>
      <w:r>
        <w:t>ориентиром</w:t>
      </w:r>
      <w:r>
        <w:rPr>
          <w:spacing w:val="-13"/>
        </w:rPr>
        <w:t xml:space="preserve"> </w:t>
      </w:r>
      <w:r>
        <w:t>для</w:t>
      </w:r>
      <w:r>
        <w:rPr>
          <w:spacing w:val="-14"/>
        </w:rPr>
        <w:t xml:space="preserve"> </w:t>
      </w:r>
      <w:r>
        <w:t>составления</w:t>
      </w:r>
      <w:r>
        <w:rPr>
          <w:spacing w:val="-14"/>
        </w:rPr>
        <w:t xml:space="preserve"> </w:t>
      </w:r>
      <w:r>
        <w:t>авторских</w:t>
      </w:r>
      <w:r>
        <w:rPr>
          <w:spacing w:val="-14"/>
        </w:rPr>
        <w:t xml:space="preserve"> </w:t>
      </w:r>
      <w:r>
        <w:t>рабочих</w:t>
      </w:r>
      <w:r>
        <w:rPr>
          <w:spacing w:val="-11"/>
        </w:rPr>
        <w:t xml:space="preserve"> </w:t>
      </w:r>
      <w:r>
        <w:rPr>
          <w:spacing w:val="-2"/>
        </w:rPr>
        <w:t>программ.</w:t>
      </w:r>
    </w:p>
    <w:p w14:paraId="045B3EA9" w14:textId="77777777" w:rsidR="003324B1" w:rsidRDefault="003324B1" w:rsidP="007A5120">
      <w:pPr>
        <w:pStyle w:val="a5"/>
        <w:ind w:left="284" w:right="284"/>
        <w:jc w:val="both"/>
      </w:pPr>
    </w:p>
    <w:p w14:paraId="3B7F9DF4" w14:textId="77777777" w:rsidR="003324B1" w:rsidRDefault="007415B4" w:rsidP="007A5120">
      <w:pPr>
        <w:pStyle w:val="a5"/>
        <w:ind w:left="284" w:right="284"/>
        <w:jc w:val="both"/>
      </w:pPr>
      <w:bookmarkStart w:id="50" w:name="Общая_характеристика_учебного_предмета_«"/>
      <w:bookmarkEnd w:id="50"/>
      <w:r>
        <w:t>Общая</w:t>
      </w:r>
      <w:r>
        <w:rPr>
          <w:spacing w:val="-16"/>
        </w:rPr>
        <w:t xml:space="preserve"> </w:t>
      </w:r>
      <w:r>
        <w:t>характеристика</w:t>
      </w:r>
      <w:r>
        <w:rPr>
          <w:spacing w:val="-14"/>
        </w:rPr>
        <w:t xml:space="preserve"> </w:t>
      </w:r>
      <w:r>
        <w:t>учебного</w:t>
      </w:r>
      <w:r>
        <w:rPr>
          <w:spacing w:val="-14"/>
        </w:rPr>
        <w:t xml:space="preserve"> </w:t>
      </w:r>
      <w:r>
        <w:t>предмета</w:t>
      </w:r>
      <w:r>
        <w:rPr>
          <w:spacing w:val="-13"/>
        </w:rPr>
        <w:t xml:space="preserve"> </w:t>
      </w:r>
      <w:r>
        <w:t>«Иностранный</w:t>
      </w:r>
      <w:r>
        <w:rPr>
          <w:spacing w:val="-13"/>
        </w:rPr>
        <w:t xml:space="preserve"> </w:t>
      </w:r>
      <w:r>
        <w:t>(английский)</w:t>
      </w:r>
      <w:r>
        <w:rPr>
          <w:spacing w:val="-13"/>
        </w:rPr>
        <w:t xml:space="preserve"> </w:t>
      </w:r>
      <w:r>
        <w:rPr>
          <w:spacing w:val="-2"/>
        </w:rPr>
        <w:t>язык»</w:t>
      </w:r>
    </w:p>
    <w:p w14:paraId="29DB7B33" w14:textId="77777777" w:rsidR="003324B1" w:rsidRDefault="007415B4" w:rsidP="007A5120">
      <w:pPr>
        <w:pStyle w:val="a5"/>
        <w:ind w:left="284" w:right="284"/>
        <w:jc w:val="both"/>
      </w:pPr>
      <w:r>
        <w:t xml:space="preserve">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w:t>
      </w:r>
      <w:r>
        <w:rPr>
          <w:spacing w:val="-2"/>
        </w:rPr>
        <w:t>деятельности.</w:t>
      </w:r>
    </w:p>
    <w:p w14:paraId="64121A08" w14:textId="77777777" w:rsidR="003324B1" w:rsidRDefault="007415B4" w:rsidP="007A5120">
      <w:pPr>
        <w:pStyle w:val="a5"/>
        <w:ind w:left="284" w:right="284"/>
        <w:jc w:val="both"/>
      </w:pPr>
      <w:r>
        <w:rPr>
          <w:spacing w:val="-2"/>
        </w:rPr>
        <w:t>Обучение</w:t>
      </w:r>
      <w:r>
        <w:rPr>
          <w:spacing w:val="-7"/>
        </w:rPr>
        <w:t xml:space="preserve"> </w:t>
      </w:r>
      <w:r>
        <w:rPr>
          <w:spacing w:val="-2"/>
        </w:rPr>
        <w:t>английскому</w:t>
      </w:r>
      <w:r>
        <w:rPr>
          <w:spacing w:val="-5"/>
        </w:rPr>
        <w:t xml:space="preserve"> </w:t>
      </w:r>
      <w:r>
        <w:rPr>
          <w:spacing w:val="-2"/>
        </w:rPr>
        <w:t>языку</w:t>
      </w:r>
      <w:r>
        <w:rPr>
          <w:spacing w:val="-4"/>
        </w:rPr>
        <w:t xml:space="preserve"> </w:t>
      </w:r>
      <w:r>
        <w:rPr>
          <w:spacing w:val="-2"/>
        </w:rPr>
        <w:t>на</w:t>
      </w:r>
      <w:r>
        <w:rPr>
          <w:spacing w:val="-5"/>
        </w:rPr>
        <w:t xml:space="preserve"> </w:t>
      </w:r>
      <w:r>
        <w:rPr>
          <w:spacing w:val="-2"/>
        </w:rPr>
        <w:t>уровне</w:t>
      </w:r>
      <w:r>
        <w:rPr>
          <w:spacing w:val="2"/>
        </w:rPr>
        <w:t xml:space="preserve"> </w:t>
      </w:r>
      <w:r>
        <w:rPr>
          <w:spacing w:val="-2"/>
        </w:rPr>
        <w:t>основного</w:t>
      </w:r>
      <w:r>
        <w:rPr>
          <w:spacing w:val="-5"/>
        </w:rPr>
        <w:t xml:space="preserve"> </w:t>
      </w:r>
      <w:r>
        <w:rPr>
          <w:spacing w:val="-2"/>
        </w:rPr>
        <w:t>общего</w:t>
      </w:r>
      <w:r>
        <w:rPr>
          <w:spacing w:val="-4"/>
        </w:rPr>
        <w:t xml:space="preserve"> </w:t>
      </w:r>
      <w:r>
        <w:rPr>
          <w:spacing w:val="-2"/>
        </w:rPr>
        <w:t>образования</w:t>
      </w:r>
      <w:r>
        <w:rPr>
          <w:spacing w:val="-3"/>
        </w:rPr>
        <w:t xml:space="preserve"> </w:t>
      </w:r>
      <w:r>
        <w:rPr>
          <w:spacing w:val="-2"/>
        </w:rPr>
        <w:t>строится</w:t>
      </w:r>
      <w:r>
        <w:rPr>
          <w:spacing w:val="-6"/>
        </w:rPr>
        <w:t xml:space="preserve"> </w:t>
      </w:r>
      <w:r>
        <w:rPr>
          <w:spacing w:val="-2"/>
        </w:rPr>
        <w:t>на основе следующих</w:t>
      </w:r>
    </w:p>
    <w:p w14:paraId="257DA230" w14:textId="77777777" w:rsidR="003324B1" w:rsidRDefault="007415B4" w:rsidP="007A5120">
      <w:pPr>
        <w:pStyle w:val="a5"/>
        <w:ind w:left="284" w:right="284"/>
        <w:jc w:val="both"/>
      </w:pPr>
      <w:r>
        <w:rPr>
          <w:i/>
        </w:rPr>
        <w:t>базовых</w:t>
      </w:r>
      <w:r>
        <w:rPr>
          <w:i/>
          <w:spacing w:val="-11"/>
        </w:rPr>
        <w:t xml:space="preserve"> </w:t>
      </w:r>
      <w:r>
        <w:rPr>
          <w:i/>
          <w:spacing w:val="-2"/>
        </w:rPr>
        <w:t>положений</w:t>
      </w:r>
      <w:r>
        <w:rPr>
          <w:spacing w:val="-2"/>
        </w:rPr>
        <w:t>:</w:t>
      </w:r>
    </w:p>
    <w:p w14:paraId="5FC3D9E3" w14:textId="77777777" w:rsidR="003324B1" w:rsidRDefault="007415B4" w:rsidP="007A5120">
      <w:pPr>
        <w:pStyle w:val="a5"/>
        <w:ind w:left="284" w:right="284"/>
        <w:jc w:val="both"/>
      </w:pPr>
      <w:r>
        <w:rPr>
          <w:spacing w:val="-2"/>
        </w:rPr>
        <w:t>важным условием</w:t>
      </w:r>
      <w:r>
        <w:rPr>
          <w:spacing w:val="4"/>
        </w:rPr>
        <w:t xml:space="preserve"> </w:t>
      </w:r>
      <w:r>
        <w:rPr>
          <w:spacing w:val="-2"/>
        </w:rPr>
        <w:t>является</w:t>
      </w:r>
      <w:r>
        <w:rPr>
          <w:spacing w:val="3"/>
        </w:rPr>
        <w:t xml:space="preserve"> </w:t>
      </w:r>
      <w:r>
        <w:rPr>
          <w:spacing w:val="-2"/>
        </w:rPr>
        <w:t>организация</w:t>
      </w:r>
      <w:r>
        <w:rPr>
          <w:spacing w:val="4"/>
        </w:rPr>
        <w:t xml:space="preserve"> </w:t>
      </w:r>
      <w:r>
        <w:rPr>
          <w:spacing w:val="-2"/>
        </w:rPr>
        <w:t>искусственной</w:t>
      </w:r>
      <w:r>
        <w:t xml:space="preserve"> </w:t>
      </w:r>
      <w:r>
        <w:rPr>
          <w:spacing w:val="-2"/>
        </w:rPr>
        <w:t>англоязычной</w:t>
      </w:r>
      <w:r>
        <w:rPr>
          <w:spacing w:val="4"/>
        </w:rPr>
        <w:t xml:space="preserve"> </w:t>
      </w:r>
      <w:r>
        <w:rPr>
          <w:spacing w:val="-2"/>
        </w:rPr>
        <w:t>речевой</w:t>
      </w:r>
      <w:r>
        <w:t xml:space="preserve"> </w:t>
      </w:r>
      <w:r>
        <w:rPr>
          <w:spacing w:val="-2"/>
        </w:rPr>
        <w:t>среды;</w:t>
      </w:r>
    </w:p>
    <w:p w14:paraId="778ABA1F" w14:textId="77777777" w:rsidR="003324B1" w:rsidRDefault="007415B4" w:rsidP="007A5120">
      <w:pPr>
        <w:pStyle w:val="a5"/>
        <w:ind w:left="284" w:right="284"/>
        <w:jc w:val="both"/>
      </w:pPr>
      <w:r>
        <w:t>изучаемые образцы речи соответствуют языковым нормам современного английского языка и предъявляются через обще</w:t>
      </w:r>
      <w:r>
        <w:t xml:space="preserve">ние с учителем и аудирование с обязательным применением наглядных </w:t>
      </w:r>
      <w:r>
        <w:rPr>
          <w:spacing w:val="-2"/>
        </w:rPr>
        <w:t>средств;</w:t>
      </w:r>
    </w:p>
    <w:p w14:paraId="20131D3E" w14:textId="77777777" w:rsidR="003324B1" w:rsidRDefault="007415B4" w:rsidP="007A5120">
      <w:pPr>
        <w:pStyle w:val="a5"/>
        <w:ind w:left="284" w:right="284"/>
        <w:jc w:val="both"/>
      </w:pPr>
      <w:r>
        <w:t>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w:t>
      </w:r>
    </w:p>
    <w:p w14:paraId="18558F3E" w14:textId="77777777" w:rsidR="003324B1" w:rsidRDefault="007415B4" w:rsidP="007A5120">
      <w:pPr>
        <w:pStyle w:val="a5"/>
        <w:ind w:left="284" w:right="284"/>
        <w:jc w:val="both"/>
      </w:pPr>
      <w:r>
        <w:t>предлагаемый для изучен</w:t>
      </w:r>
      <w:r>
        <w:t>ия на иностранном языке языковой материал должен быть знаком обучающимся на родном языке;</w:t>
      </w:r>
    </w:p>
    <w:p w14:paraId="25650E73" w14:textId="77777777" w:rsidR="003324B1" w:rsidRDefault="007415B4" w:rsidP="007A5120">
      <w:pPr>
        <w:pStyle w:val="a5"/>
        <w:ind w:left="284" w:right="284"/>
        <w:jc w:val="both"/>
      </w:pPr>
      <w:r>
        <w:t>обязательным</w:t>
      </w:r>
      <w:r>
        <w:rPr>
          <w:spacing w:val="-3"/>
        </w:rPr>
        <w:t xml:space="preserve"> </w:t>
      </w:r>
      <w:r>
        <w:t>условием</w:t>
      </w:r>
      <w:r>
        <w:rPr>
          <w:spacing w:val="-3"/>
        </w:rPr>
        <w:t xml:space="preserve"> </w:t>
      </w:r>
      <w:r>
        <w:t>является</w:t>
      </w:r>
      <w:r>
        <w:rPr>
          <w:spacing w:val="-3"/>
        </w:rPr>
        <w:t xml:space="preserve"> </w:t>
      </w:r>
      <w:r>
        <w:t>включение</w:t>
      </w:r>
      <w:r>
        <w:rPr>
          <w:spacing w:val="-4"/>
        </w:rPr>
        <w:t xml:space="preserve"> </w:t>
      </w:r>
      <w:r>
        <w:t>речевой</w:t>
      </w:r>
      <w:r>
        <w:rPr>
          <w:spacing w:val="-3"/>
        </w:rPr>
        <w:t xml:space="preserve"> </w:t>
      </w:r>
      <w:r>
        <w:t>деятельности</w:t>
      </w:r>
      <w:r>
        <w:rPr>
          <w:spacing w:val="-5"/>
        </w:rPr>
        <w:t xml:space="preserve"> </w:t>
      </w:r>
      <w:r>
        <w:t>на</w:t>
      </w:r>
      <w:r>
        <w:rPr>
          <w:spacing w:val="-2"/>
        </w:rPr>
        <w:t xml:space="preserve"> </w:t>
      </w:r>
      <w:r>
        <w:t>иностранном</w:t>
      </w:r>
      <w:r>
        <w:rPr>
          <w:spacing w:val="-5"/>
        </w:rPr>
        <w:t xml:space="preserve"> </w:t>
      </w:r>
      <w:r>
        <w:t>языке</w:t>
      </w:r>
      <w:r>
        <w:rPr>
          <w:spacing w:val="-4"/>
        </w:rPr>
        <w:t xml:space="preserve"> </w:t>
      </w:r>
      <w:r>
        <w:t>в</w:t>
      </w:r>
      <w:r>
        <w:rPr>
          <w:spacing w:val="-1"/>
        </w:rPr>
        <w:t xml:space="preserve"> </w:t>
      </w:r>
      <w:r>
        <w:t xml:space="preserve">различные виды деятельности (учебную, игровую, предметно-практическую), при этом </w:t>
      </w:r>
      <w:r>
        <w:t>должны быть задействованы различные анализаторные системы восприятия информации;</w:t>
      </w:r>
    </w:p>
    <w:p w14:paraId="30E80BD9" w14:textId="77777777" w:rsidR="003324B1" w:rsidRDefault="007415B4" w:rsidP="007A5120">
      <w:pPr>
        <w:pStyle w:val="a5"/>
        <w:ind w:left="284" w:right="284"/>
        <w:jc w:val="both"/>
      </w:pPr>
      <w:r>
        <w:lastRenderedPageBreak/>
        <w:t>уроки строятся по принципу формирования потребности в общении; мотивация обучающегося с ЗПР</w:t>
      </w:r>
      <w:r>
        <w:rPr>
          <w:spacing w:val="40"/>
        </w:rPr>
        <w:t xml:space="preserve"> </w:t>
      </w:r>
      <w:r>
        <w:t>к общению на английском языке имеет принципиальное значение;</w:t>
      </w:r>
    </w:p>
    <w:p w14:paraId="511B54E7" w14:textId="77777777" w:rsidR="003324B1" w:rsidRDefault="007415B4" w:rsidP="007A5120">
      <w:pPr>
        <w:pStyle w:val="a5"/>
        <w:ind w:left="284" w:right="284"/>
        <w:jc w:val="both"/>
      </w:pPr>
      <w:r>
        <w:t>аудирование является о</w:t>
      </w:r>
      <w:r>
        <w:t>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w:t>
      </w:r>
      <w:r>
        <w:rPr>
          <w:spacing w:val="-15"/>
        </w:rPr>
        <w:t xml:space="preserve"> </w:t>
      </w:r>
      <w:r>
        <w:t>возраста</w:t>
      </w:r>
      <w:r>
        <w:rPr>
          <w:spacing w:val="-12"/>
        </w:rPr>
        <w:t xml:space="preserve"> </w:t>
      </w:r>
      <w:r>
        <w:t>и</w:t>
      </w:r>
      <w:r>
        <w:rPr>
          <w:spacing w:val="-11"/>
        </w:rPr>
        <w:t xml:space="preserve"> </w:t>
      </w:r>
      <w:r>
        <w:t>обеспечивать</w:t>
      </w:r>
      <w:r>
        <w:rPr>
          <w:spacing w:val="-13"/>
        </w:rPr>
        <w:t xml:space="preserve"> </w:t>
      </w:r>
      <w:r>
        <w:t>наглядность</w:t>
      </w:r>
      <w:r>
        <w:rPr>
          <w:spacing w:val="-13"/>
        </w:rPr>
        <w:t xml:space="preserve"> </w:t>
      </w:r>
      <w:r>
        <w:t>предъявляемого</w:t>
      </w:r>
      <w:r>
        <w:rPr>
          <w:spacing w:val="-13"/>
        </w:rPr>
        <w:t xml:space="preserve"> </w:t>
      </w:r>
      <w:r>
        <w:t>материала</w:t>
      </w:r>
      <w:r>
        <w:rPr>
          <w:spacing w:val="-12"/>
        </w:rPr>
        <w:t xml:space="preserve"> </w:t>
      </w:r>
      <w:r>
        <w:t>на</w:t>
      </w:r>
      <w:r>
        <w:rPr>
          <w:spacing w:val="-12"/>
        </w:rPr>
        <w:t xml:space="preserve"> </w:t>
      </w:r>
      <w:r>
        <w:t>каждом</w:t>
      </w:r>
      <w:r>
        <w:rPr>
          <w:spacing w:val="-13"/>
        </w:rPr>
        <w:t xml:space="preserve"> </w:t>
      </w:r>
      <w:r>
        <w:t>этапе</w:t>
      </w:r>
      <w:r>
        <w:rPr>
          <w:spacing w:val="-12"/>
        </w:rPr>
        <w:t xml:space="preserve"> </w:t>
      </w:r>
      <w:r>
        <w:t>урока.</w:t>
      </w:r>
    </w:p>
    <w:p w14:paraId="2095104A" w14:textId="77777777" w:rsidR="003324B1" w:rsidRDefault="007415B4" w:rsidP="007A5120">
      <w:pPr>
        <w:pStyle w:val="a5"/>
        <w:ind w:left="284" w:right="284"/>
        <w:jc w:val="both"/>
      </w:pPr>
      <w:r>
        <w:t>для</w:t>
      </w:r>
      <w:r>
        <w:rPr>
          <w:spacing w:val="-1"/>
        </w:rPr>
        <w:t xml:space="preserve"> </w:t>
      </w:r>
      <w:r>
        <w:t>обучающихся</w:t>
      </w:r>
      <w:r>
        <w:rPr>
          <w:spacing w:val="-3"/>
        </w:rPr>
        <w:t xml:space="preserve"> </w:t>
      </w:r>
      <w:r>
        <w:t>с</w:t>
      </w:r>
      <w:r>
        <w:rPr>
          <w:spacing w:val="-1"/>
        </w:rPr>
        <w:t xml:space="preserve"> </w:t>
      </w:r>
      <w:r>
        <w:t>ЗПР</w:t>
      </w:r>
      <w:r>
        <w:rPr>
          <w:spacing w:val="-1"/>
        </w:rPr>
        <w:t xml:space="preserve"> </w:t>
      </w:r>
      <w:r>
        <w:t>допустимо</w:t>
      </w:r>
      <w:r>
        <w:rPr>
          <w:spacing w:val="-1"/>
        </w:rPr>
        <w:t xml:space="preserve"> </w:t>
      </w:r>
      <w:r>
        <w:t>приближенное</w:t>
      </w:r>
      <w:r>
        <w:rPr>
          <w:spacing w:val="-2"/>
        </w:rPr>
        <w:t xml:space="preserve"> </w:t>
      </w:r>
      <w:r>
        <w:t>произношение</w:t>
      </w:r>
      <w:r>
        <w:rPr>
          <w:spacing w:val="-1"/>
        </w:rPr>
        <w:t xml:space="preserve"> </w:t>
      </w:r>
      <w:r>
        <w:t>английских</w:t>
      </w:r>
      <w:r>
        <w:rPr>
          <w:spacing w:val="-2"/>
        </w:rPr>
        <w:t xml:space="preserve"> </w:t>
      </w:r>
      <w:r>
        <w:t>звуков,</w:t>
      </w:r>
      <w:r>
        <w:rPr>
          <w:spacing w:val="-2"/>
        </w:rPr>
        <w:t xml:space="preserve"> </w:t>
      </w:r>
      <w:r>
        <w:t>английская</w:t>
      </w:r>
      <w:r>
        <w:rPr>
          <w:spacing w:val="-3"/>
        </w:rPr>
        <w:t xml:space="preserve"> </w:t>
      </w:r>
      <w:r>
        <w:t>речь должна быть доступна для понимания.</w:t>
      </w:r>
    </w:p>
    <w:p w14:paraId="119EAFB7" w14:textId="77777777" w:rsidR="003324B1" w:rsidRDefault="007415B4" w:rsidP="007A5120">
      <w:pPr>
        <w:pStyle w:val="a5"/>
        <w:ind w:left="284" w:right="284"/>
        <w:jc w:val="both"/>
      </w:pPr>
      <w:r>
        <w:t xml:space="preserve">При реализации курса «Иностранный язык» необходимо учитывать следующие специфические образовательные потребности обучающихся с </w:t>
      </w:r>
      <w:r>
        <w:t>ЗПР на уровне основного общего образования:</w:t>
      </w:r>
    </w:p>
    <w:p w14:paraId="0FC7C83D" w14:textId="77777777" w:rsidR="003324B1" w:rsidRDefault="007415B4" w:rsidP="007A5120">
      <w:pPr>
        <w:pStyle w:val="a5"/>
        <w:ind w:left="284" w:right="284"/>
        <w:jc w:val="both"/>
      </w:pPr>
      <w: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14:paraId="7E598DF2" w14:textId="77777777" w:rsidR="003324B1" w:rsidRDefault="007415B4" w:rsidP="007A5120">
      <w:pPr>
        <w:pStyle w:val="a5"/>
        <w:ind w:left="284" w:right="284"/>
        <w:jc w:val="both"/>
      </w:pPr>
      <w:r>
        <w:t>развитие</w:t>
      </w:r>
      <w:r>
        <w:rPr>
          <w:spacing w:val="-8"/>
        </w:rPr>
        <w:t xml:space="preserve"> </w:t>
      </w:r>
      <w:r>
        <w:t>учебно-познавательной</w:t>
      </w:r>
      <w:r>
        <w:rPr>
          <w:spacing w:val="-6"/>
        </w:rPr>
        <w:t xml:space="preserve"> </w:t>
      </w:r>
      <w:r>
        <w:t>мотивации,</w:t>
      </w:r>
      <w:r>
        <w:rPr>
          <w:spacing w:val="-6"/>
        </w:rPr>
        <w:t xml:space="preserve"> </w:t>
      </w:r>
      <w:r>
        <w:t>интереса</w:t>
      </w:r>
      <w:r>
        <w:rPr>
          <w:spacing w:val="-8"/>
        </w:rPr>
        <w:t xml:space="preserve"> </w:t>
      </w:r>
      <w:r>
        <w:t>к</w:t>
      </w:r>
      <w:r>
        <w:rPr>
          <w:spacing w:val="-5"/>
        </w:rPr>
        <w:t xml:space="preserve"> </w:t>
      </w:r>
      <w:r>
        <w:t>изучению</w:t>
      </w:r>
      <w:r>
        <w:rPr>
          <w:spacing w:val="-5"/>
        </w:rPr>
        <w:t xml:space="preserve"> </w:t>
      </w:r>
      <w:r>
        <w:t>иностранного</w:t>
      </w:r>
      <w:r>
        <w:rPr>
          <w:spacing w:val="-6"/>
        </w:rPr>
        <w:t xml:space="preserve"> </w:t>
      </w:r>
      <w:r>
        <w:t>языка</w:t>
      </w:r>
      <w:r>
        <w:rPr>
          <w:spacing w:val="-8"/>
        </w:rPr>
        <w:t xml:space="preserve"> </w:t>
      </w:r>
      <w:r>
        <w:t>в</w:t>
      </w:r>
      <w:r>
        <w:rPr>
          <w:spacing w:val="-4"/>
        </w:rPr>
        <w:t xml:space="preserve"> </w:t>
      </w:r>
      <w:r>
        <w:t>связи</w:t>
      </w:r>
      <w:r>
        <w:rPr>
          <w:spacing w:val="-6"/>
        </w:rPr>
        <w:t xml:space="preserve"> </w:t>
      </w:r>
      <w:r>
        <w:t>с</w:t>
      </w:r>
      <w:r>
        <w:rPr>
          <w:spacing w:val="-5"/>
        </w:rPr>
        <w:t xml:space="preserve"> </w:t>
      </w:r>
      <w:r>
        <w:t>его значимостью в будущей профессиональной деятельности и необходимостью более полной социальной интеграции в современном обществе;</w:t>
      </w:r>
    </w:p>
    <w:p w14:paraId="4CA7692F" w14:textId="77777777" w:rsidR="003324B1" w:rsidRDefault="007415B4" w:rsidP="007A5120">
      <w:pPr>
        <w:pStyle w:val="a5"/>
        <w:ind w:left="284" w:right="284"/>
        <w:jc w:val="both"/>
      </w:pPr>
      <w:r>
        <w:t>обучение навыкам общения и взаимо</w:t>
      </w:r>
      <w:r>
        <w:t>действия на иностранном языке в контексте различных коммуникативных ситуаций.</w:t>
      </w:r>
    </w:p>
    <w:p w14:paraId="4D7B1C0C" w14:textId="77777777" w:rsidR="003324B1" w:rsidRDefault="007415B4" w:rsidP="007A5120">
      <w:pPr>
        <w:pStyle w:val="a5"/>
        <w:ind w:left="284" w:right="284"/>
        <w:jc w:val="both"/>
      </w:pPr>
      <w:r>
        <w:t>Коррекционно-развивающий потенциал учебного предмета «Иностранный (английский) язык» способствует</w:t>
      </w:r>
      <w:r>
        <w:rPr>
          <w:spacing w:val="66"/>
        </w:rPr>
        <w:t xml:space="preserve"> </w:t>
      </w:r>
      <w:r>
        <w:t>развитию</w:t>
      </w:r>
      <w:r>
        <w:rPr>
          <w:spacing w:val="67"/>
        </w:rPr>
        <w:t xml:space="preserve"> </w:t>
      </w:r>
      <w:r>
        <w:t>коммуникативных</w:t>
      </w:r>
      <w:r>
        <w:rPr>
          <w:spacing w:val="66"/>
        </w:rPr>
        <w:t xml:space="preserve"> </w:t>
      </w:r>
      <w:r>
        <w:t>навыков</w:t>
      </w:r>
      <w:r>
        <w:rPr>
          <w:spacing w:val="68"/>
        </w:rPr>
        <w:t xml:space="preserve"> </w:t>
      </w:r>
      <w:r>
        <w:t>обучающихся</w:t>
      </w:r>
      <w:r>
        <w:rPr>
          <w:spacing w:val="66"/>
        </w:rPr>
        <w:t xml:space="preserve"> </w:t>
      </w:r>
      <w:r>
        <w:t>с</w:t>
      </w:r>
      <w:r>
        <w:rPr>
          <w:spacing w:val="67"/>
        </w:rPr>
        <w:t xml:space="preserve"> </w:t>
      </w:r>
      <w:r>
        <w:t>ЗПР,</w:t>
      </w:r>
      <w:r>
        <w:rPr>
          <w:spacing w:val="69"/>
        </w:rPr>
        <w:t xml:space="preserve"> </w:t>
      </w:r>
      <w:r>
        <w:t>создает</w:t>
      </w:r>
      <w:r>
        <w:rPr>
          <w:spacing w:val="66"/>
        </w:rPr>
        <w:t xml:space="preserve"> </w:t>
      </w:r>
      <w:r>
        <w:t>условия</w:t>
      </w:r>
      <w:r>
        <w:rPr>
          <w:spacing w:val="68"/>
        </w:rPr>
        <w:t xml:space="preserve"> </w:t>
      </w:r>
      <w:r>
        <w:t>для</w:t>
      </w:r>
      <w:r>
        <w:rPr>
          <w:spacing w:val="66"/>
        </w:rPr>
        <w:t xml:space="preserve"> </w:t>
      </w:r>
      <w:r>
        <w:t>введения</w:t>
      </w:r>
    </w:p>
    <w:p w14:paraId="06EFC863" w14:textId="77777777" w:rsidR="003324B1" w:rsidRDefault="003324B1" w:rsidP="007A5120">
      <w:pPr>
        <w:pStyle w:val="a5"/>
        <w:ind w:left="284" w:right="284"/>
        <w:jc w:val="both"/>
        <w:sectPr w:rsidR="003324B1" w:rsidSect="007A5120">
          <w:footerReference w:type="default" r:id="rId30"/>
          <w:pgSz w:w="11910" w:h="16840"/>
          <w:pgMar w:top="680" w:right="3" w:bottom="240" w:left="141" w:header="0" w:footer="48" w:gutter="0"/>
          <w:cols w:space="720"/>
        </w:sectPr>
      </w:pPr>
    </w:p>
    <w:p w14:paraId="37E73124" w14:textId="77777777" w:rsidR="003324B1" w:rsidRDefault="007415B4" w:rsidP="007A5120">
      <w:pPr>
        <w:pStyle w:val="a5"/>
        <w:ind w:left="284" w:right="284"/>
        <w:jc w:val="both"/>
      </w:pPr>
      <w:r>
        <w:lastRenderedPageBreak/>
        <w:t>обучающихся</w:t>
      </w:r>
      <w:r>
        <w:rPr>
          <w:spacing w:val="34"/>
        </w:rPr>
        <w:t xml:space="preserve"> </w:t>
      </w:r>
      <w:r>
        <w:t>в</w:t>
      </w:r>
      <w:r>
        <w:rPr>
          <w:spacing w:val="36"/>
        </w:rPr>
        <w:t xml:space="preserve"> </w:t>
      </w:r>
      <w:r>
        <w:t>культуру</w:t>
      </w:r>
      <w:r>
        <w:rPr>
          <w:spacing w:val="37"/>
        </w:rPr>
        <w:t xml:space="preserve"> </w:t>
      </w:r>
      <w:r>
        <w:t>страны</w:t>
      </w:r>
      <w:r>
        <w:rPr>
          <w:spacing w:val="35"/>
        </w:rPr>
        <w:t xml:space="preserve"> </w:t>
      </w:r>
      <w:r>
        <w:t>изучаемого</w:t>
      </w:r>
      <w:r>
        <w:rPr>
          <w:spacing w:val="35"/>
        </w:rPr>
        <w:t xml:space="preserve"> </w:t>
      </w:r>
      <w:r>
        <w:t>языка,</w:t>
      </w:r>
      <w:r>
        <w:rPr>
          <w:spacing w:val="37"/>
        </w:rPr>
        <w:t xml:space="preserve"> </w:t>
      </w:r>
      <w:r>
        <w:t>развития</w:t>
      </w:r>
      <w:r>
        <w:rPr>
          <w:spacing w:val="37"/>
        </w:rPr>
        <w:t xml:space="preserve"> </w:t>
      </w:r>
      <w:r>
        <w:t>представлений</w:t>
      </w:r>
      <w:r>
        <w:rPr>
          <w:spacing w:val="35"/>
        </w:rPr>
        <w:t xml:space="preserve"> </w:t>
      </w:r>
      <w:r>
        <w:t>о</w:t>
      </w:r>
      <w:r>
        <w:rPr>
          <w:spacing w:val="35"/>
        </w:rPr>
        <w:t xml:space="preserve"> </w:t>
      </w:r>
      <w:r>
        <w:t>культуре</w:t>
      </w:r>
      <w:r>
        <w:rPr>
          <w:spacing w:val="38"/>
        </w:rPr>
        <w:t xml:space="preserve"> </w:t>
      </w:r>
      <w:r>
        <w:t>родной</w:t>
      </w:r>
      <w:r>
        <w:rPr>
          <w:spacing w:val="34"/>
        </w:rPr>
        <w:t xml:space="preserve"> </w:t>
      </w:r>
      <w:r>
        <w:t>стороны, обеспечивает расширение кругозора и всестороннее развитие личности.</w:t>
      </w:r>
    </w:p>
    <w:p w14:paraId="3B550E3E" w14:textId="77777777" w:rsidR="003324B1" w:rsidRDefault="003324B1" w:rsidP="007A5120">
      <w:pPr>
        <w:pStyle w:val="a5"/>
        <w:ind w:left="284" w:right="284"/>
        <w:jc w:val="both"/>
      </w:pPr>
    </w:p>
    <w:p w14:paraId="49102409" w14:textId="77777777" w:rsidR="003324B1" w:rsidRDefault="007415B4" w:rsidP="007A5120">
      <w:pPr>
        <w:pStyle w:val="a5"/>
        <w:ind w:left="284" w:right="284"/>
        <w:jc w:val="both"/>
      </w:pPr>
      <w:bookmarkStart w:id="51" w:name="Цель_и_задачи_учебного_предмета_«Иностра"/>
      <w:bookmarkEnd w:id="51"/>
      <w:r>
        <w:t>Цель</w:t>
      </w:r>
      <w:r>
        <w:rPr>
          <w:spacing w:val="-16"/>
        </w:rPr>
        <w:t xml:space="preserve"> </w:t>
      </w:r>
      <w:r>
        <w:t>и</w:t>
      </w:r>
      <w:r>
        <w:rPr>
          <w:spacing w:val="-10"/>
        </w:rPr>
        <w:t xml:space="preserve"> </w:t>
      </w:r>
      <w:r>
        <w:t>задачи</w:t>
      </w:r>
      <w:r>
        <w:rPr>
          <w:spacing w:val="-14"/>
        </w:rPr>
        <w:t xml:space="preserve"> </w:t>
      </w:r>
      <w:r>
        <w:t>учебного</w:t>
      </w:r>
      <w:r>
        <w:rPr>
          <w:spacing w:val="-9"/>
        </w:rPr>
        <w:t xml:space="preserve"> </w:t>
      </w:r>
      <w:r>
        <w:t>предмета</w:t>
      </w:r>
      <w:r>
        <w:rPr>
          <w:spacing w:val="-12"/>
        </w:rPr>
        <w:t xml:space="preserve"> </w:t>
      </w:r>
      <w:r>
        <w:t>«Иностранный</w:t>
      </w:r>
      <w:r>
        <w:rPr>
          <w:spacing w:val="-12"/>
        </w:rPr>
        <w:t xml:space="preserve"> </w:t>
      </w:r>
      <w:r>
        <w:t>(английский)</w:t>
      </w:r>
      <w:r>
        <w:rPr>
          <w:spacing w:val="-8"/>
        </w:rPr>
        <w:t xml:space="preserve"> </w:t>
      </w:r>
      <w:r>
        <w:rPr>
          <w:spacing w:val="-2"/>
        </w:rPr>
        <w:t>язык»</w:t>
      </w:r>
    </w:p>
    <w:p w14:paraId="0B433A00" w14:textId="77777777" w:rsidR="003324B1" w:rsidRDefault="007415B4" w:rsidP="007A5120">
      <w:pPr>
        <w:pStyle w:val="a5"/>
        <w:ind w:left="284" w:right="284"/>
        <w:jc w:val="both"/>
      </w:pPr>
      <w:r>
        <w:t xml:space="preserve">Общие цели изучения иностранных языков представлены в ООП ООО. На прагматическом уровне </w:t>
      </w:r>
      <w:r>
        <w:rPr>
          <w:i/>
        </w:rPr>
        <w:t>целью</w:t>
      </w:r>
      <w:r>
        <w:rPr>
          <w:i/>
          <w:spacing w:val="-8"/>
        </w:rPr>
        <w:t xml:space="preserve"> </w:t>
      </w:r>
      <w:r>
        <w:rPr>
          <w:i/>
        </w:rPr>
        <w:t>иноязычного</w:t>
      </w:r>
      <w:r>
        <w:rPr>
          <w:i/>
          <w:spacing w:val="-7"/>
        </w:rPr>
        <w:t xml:space="preserve"> </w:t>
      </w:r>
      <w:r>
        <w:rPr>
          <w:i/>
        </w:rPr>
        <w:t>образования</w:t>
      </w:r>
      <w:r>
        <w:rPr>
          <w:i/>
          <w:spacing w:val="-6"/>
        </w:rPr>
        <w:t xml:space="preserve"> </w:t>
      </w:r>
      <w:r>
        <w:t>провозглашено</w:t>
      </w:r>
      <w:r>
        <w:rPr>
          <w:spacing w:val="-7"/>
        </w:rPr>
        <w:t xml:space="preserve"> </w:t>
      </w:r>
      <w:r>
        <w:t>формирование</w:t>
      </w:r>
      <w:r>
        <w:rPr>
          <w:spacing w:val="-4"/>
        </w:rPr>
        <w:t xml:space="preserve"> </w:t>
      </w:r>
      <w:r>
        <w:t>коммуникативной</w:t>
      </w:r>
      <w:r>
        <w:rPr>
          <w:spacing w:val="-7"/>
        </w:rPr>
        <w:t xml:space="preserve"> </w:t>
      </w:r>
      <w:r>
        <w:t>компетенции</w:t>
      </w:r>
      <w:r>
        <w:rPr>
          <w:spacing w:val="-3"/>
        </w:rPr>
        <w:t xml:space="preserve"> </w:t>
      </w:r>
      <w:r>
        <w:t>обучающихся в единстве таких её составляющих, как речевая, языковая, социокультурна</w:t>
      </w:r>
      <w:r>
        <w:t xml:space="preserve">я, компенсаторная компетенции: </w:t>
      </w:r>
      <w:r>
        <w:rPr>
          <w:i/>
        </w:rPr>
        <w:t xml:space="preserve">речевая компетенция – </w:t>
      </w:r>
      <w:r>
        <w:t>развитие коммуникативных умений в четырёх основных</w:t>
      </w:r>
      <w:r>
        <w:rPr>
          <w:spacing w:val="-2"/>
        </w:rPr>
        <w:t xml:space="preserve"> </w:t>
      </w:r>
      <w:r>
        <w:t>видах речевой деятельности (говорении, аудировании, чтении, письме);</w:t>
      </w:r>
    </w:p>
    <w:p w14:paraId="2D14C57A" w14:textId="77777777" w:rsidR="003324B1" w:rsidRDefault="007415B4" w:rsidP="007A5120">
      <w:pPr>
        <w:pStyle w:val="a5"/>
        <w:ind w:left="284" w:right="284"/>
        <w:jc w:val="both"/>
      </w:pPr>
      <w:r>
        <w:rPr>
          <w:i/>
        </w:rPr>
        <w:t>языковая</w:t>
      </w:r>
      <w:r>
        <w:rPr>
          <w:i/>
          <w:spacing w:val="40"/>
        </w:rPr>
        <w:t xml:space="preserve"> </w:t>
      </w:r>
      <w:r>
        <w:rPr>
          <w:i/>
        </w:rPr>
        <w:t>компетенция</w:t>
      </w:r>
      <w:r>
        <w:rPr>
          <w:i/>
          <w:spacing w:val="40"/>
        </w:rPr>
        <w:t xml:space="preserve"> </w:t>
      </w:r>
      <w:r>
        <w:t>–</w:t>
      </w:r>
      <w:r>
        <w:rPr>
          <w:spacing w:val="40"/>
        </w:rPr>
        <w:t xml:space="preserve"> </w:t>
      </w:r>
      <w:r>
        <w:t>овладение</w:t>
      </w:r>
      <w:r>
        <w:rPr>
          <w:spacing w:val="40"/>
        </w:rPr>
        <w:t xml:space="preserve"> </w:t>
      </w:r>
      <w:r>
        <w:t>новыми</w:t>
      </w:r>
      <w:r>
        <w:rPr>
          <w:spacing w:val="40"/>
        </w:rPr>
        <w:t xml:space="preserve"> </w:t>
      </w:r>
      <w:r>
        <w:t>языковыми</w:t>
      </w:r>
      <w:r>
        <w:rPr>
          <w:spacing w:val="40"/>
        </w:rPr>
        <w:t xml:space="preserve"> </w:t>
      </w:r>
      <w:r>
        <w:t>средствами</w:t>
      </w:r>
      <w:r>
        <w:rPr>
          <w:spacing w:val="40"/>
        </w:rPr>
        <w:t xml:space="preserve"> </w:t>
      </w:r>
      <w:r>
        <w:t>(фонетическими,</w:t>
      </w:r>
      <w:r>
        <w:rPr>
          <w:spacing w:val="40"/>
        </w:rPr>
        <w:t xml:space="preserve"> </w:t>
      </w:r>
      <w:r>
        <w:t>орфографическими, лексическими,</w:t>
      </w:r>
      <w:r>
        <w:rPr>
          <w:spacing w:val="71"/>
        </w:rPr>
        <w:t xml:space="preserve"> </w:t>
      </w:r>
      <w:r>
        <w:t>грамматическими)</w:t>
      </w:r>
      <w:r>
        <w:rPr>
          <w:spacing w:val="72"/>
        </w:rPr>
        <w:t xml:space="preserve"> </w:t>
      </w:r>
      <w:r>
        <w:t>в</w:t>
      </w:r>
      <w:r>
        <w:rPr>
          <w:spacing w:val="72"/>
        </w:rPr>
        <w:t xml:space="preserve"> </w:t>
      </w:r>
      <w:r>
        <w:t>соответствии</w:t>
      </w:r>
      <w:r>
        <w:rPr>
          <w:spacing w:val="71"/>
        </w:rPr>
        <w:t xml:space="preserve"> </w:t>
      </w:r>
      <w:r>
        <w:t>c</w:t>
      </w:r>
      <w:r>
        <w:rPr>
          <w:spacing w:val="71"/>
        </w:rPr>
        <w:t xml:space="preserve"> </w:t>
      </w:r>
      <w:r>
        <w:t>отобранными</w:t>
      </w:r>
      <w:r>
        <w:rPr>
          <w:spacing w:val="73"/>
        </w:rPr>
        <w:t xml:space="preserve"> </w:t>
      </w:r>
      <w:r>
        <w:t>темами</w:t>
      </w:r>
      <w:r>
        <w:rPr>
          <w:spacing w:val="71"/>
        </w:rPr>
        <w:t xml:space="preserve"> </w:t>
      </w:r>
      <w:r>
        <w:t>общения;</w:t>
      </w:r>
      <w:r>
        <w:rPr>
          <w:spacing w:val="72"/>
        </w:rPr>
        <w:t xml:space="preserve"> </w:t>
      </w:r>
      <w:r>
        <w:t>освоение</w:t>
      </w:r>
      <w:r>
        <w:rPr>
          <w:spacing w:val="71"/>
        </w:rPr>
        <w:t xml:space="preserve"> </w:t>
      </w:r>
      <w:r>
        <w:t>знаний</w:t>
      </w:r>
      <w:r>
        <w:rPr>
          <w:spacing w:val="71"/>
        </w:rPr>
        <w:t xml:space="preserve"> </w:t>
      </w:r>
      <w:r>
        <w:t xml:space="preserve">о языковых явлениях изучаемого языка, разных способах выражения мысли в родном и иностранном языках; </w:t>
      </w:r>
      <w:r>
        <w:rPr>
          <w:i/>
        </w:rPr>
        <w:t>социокультурная/межкультурная</w:t>
      </w:r>
      <w:r>
        <w:rPr>
          <w:i/>
        </w:rPr>
        <w:t xml:space="preserve"> компетенция – </w:t>
      </w:r>
      <w:r>
        <w:t>приобщение к культуре, традициям реалиям стран/страны изучаемого</w:t>
      </w:r>
      <w:r>
        <w:rPr>
          <w:spacing w:val="40"/>
        </w:rPr>
        <w:t xml:space="preserve"> </w:t>
      </w:r>
      <w:r>
        <w:t>языка</w:t>
      </w:r>
      <w:r>
        <w:rPr>
          <w:spacing w:val="40"/>
        </w:rPr>
        <w:t xml:space="preserve"> </w:t>
      </w:r>
      <w:r>
        <w:t>в</w:t>
      </w:r>
      <w:r>
        <w:rPr>
          <w:spacing w:val="40"/>
        </w:rPr>
        <w:t xml:space="preserve"> </w:t>
      </w:r>
      <w:r>
        <w:t>рамках</w:t>
      </w:r>
      <w:r>
        <w:rPr>
          <w:spacing w:val="40"/>
        </w:rPr>
        <w:t xml:space="preserve"> </w:t>
      </w:r>
      <w:r>
        <w:t>тем</w:t>
      </w:r>
      <w:r>
        <w:rPr>
          <w:spacing w:val="40"/>
        </w:rPr>
        <w:t xml:space="preserve"> </w:t>
      </w:r>
      <w:r>
        <w:t>и</w:t>
      </w:r>
      <w:r>
        <w:rPr>
          <w:spacing w:val="40"/>
        </w:rPr>
        <w:t xml:space="preserve"> </w:t>
      </w:r>
      <w:r>
        <w:t>ситуаций</w:t>
      </w:r>
      <w:r>
        <w:rPr>
          <w:spacing w:val="40"/>
        </w:rPr>
        <w:t xml:space="preserve"> </w:t>
      </w:r>
      <w:r>
        <w:t>общения,</w:t>
      </w:r>
      <w:r>
        <w:rPr>
          <w:spacing w:val="40"/>
        </w:rPr>
        <w:t xml:space="preserve"> </w:t>
      </w:r>
      <w:r>
        <w:t>отвечающих</w:t>
      </w:r>
      <w:r>
        <w:rPr>
          <w:spacing w:val="40"/>
        </w:rPr>
        <w:t xml:space="preserve"> </w:t>
      </w:r>
      <w:r>
        <w:t>опыту,</w:t>
      </w:r>
      <w:r>
        <w:rPr>
          <w:spacing w:val="40"/>
        </w:rPr>
        <w:t xml:space="preserve"> </w:t>
      </w:r>
      <w:r>
        <w:t>интересам,</w:t>
      </w:r>
      <w:r>
        <w:rPr>
          <w:spacing w:val="40"/>
        </w:rPr>
        <w:t xml:space="preserve"> </w:t>
      </w:r>
      <w:r>
        <w:t>психологическим особенностям</w:t>
      </w:r>
      <w:r>
        <w:rPr>
          <w:spacing w:val="37"/>
        </w:rPr>
        <w:t xml:space="preserve"> </w:t>
      </w:r>
      <w:r>
        <w:t>учащихся</w:t>
      </w:r>
      <w:r>
        <w:rPr>
          <w:spacing w:val="36"/>
        </w:rPr>
        <w:t xml:space="preserve"> </w:t>
      </w:r>
      <w:r>
        <w:t>основной</w:t>
      </w:r>
      <w:r>
        <w:rPr>
          <w:spacing w:val="37"/>
        </w:rPr>
        <w:t xml:space="preserve"> </w:t>
      </w:r>
      <w:r>
        <w:t>школы</w:t>
      </w:r>
      <w:r>
        <w:rPr>
          <w:spacing w:val="37"/>
        </w:rPr>
        <w:t xml:space="preserve"> </w:t>
      </w:r>
      <w:r>
        <w:t>на</w:t>
      </w:r>
      <w:r>
        <w:rPr>
          <w:spacing w:val="40"/>
        </w:rPr>
        <w:t xml:space="preserve"> </w:t>
      </w:r>
      <w:r>
        <w:t>разных</w:t>
      </w:r>
      <w:r>
        <w:rPr>
          <w:spacing w:val="37"/>
        </w:rPr>
        <w:t xml:space="preserve"> </w:t>
      </w:r>
      <w:r>
        <w:t>её</w:t>
      </w:r>
      <w:r>
        <w:rPr>
          <w:spacing w:val="35"/>
        </w:rPr>
        <w:t xml:space="preserve"> </w:t>
      </w:r>
      <w:r>
        <w:t>этапах;</w:t>
      </w:r>
      <w:r>
        <w:rPr>
          <w:spacing w:val="38"/>
        </w:rPr>
        <w:t xml:space="preserve"> </w:t>
      </w:r>
      <w:r>
        <w:t>формирование</w:t>
      </w:r>
      <w:r>
        <w:rPr>
          <w:spacing w:val="38"/>
        </w:rPr>
        <w:t xml:space="preserve"> </w:t>
      </w:r>
      <w:r>
        <w:t>умения</w:t>
      </w:r>
      <w:r>
        <w:rPr>
          <w:spacing w:val="40"/>
        </w:rPr>
        <w:t xml:space="preserve"> </w:t>
      </w:r>
      <w:r>
        <w:t>представлять</w:t>
      </w:r>
      <w:r>
        <w:rPr>
          <w:spacing w:val="37"/>
        </w:rPr>
        <w:t xml:space="preserve"> </w:t>
      </w:r>
      <w:r>
        <w:t>свою страну, её культуру в условиях межкультурного общения;</w:t>
      </w:r>
    </w:p>
    <w:p w14:paraId="10E8AAFF" w14:textId="77777777" w:rsidR="003324B1" w:rsidRDefault="007415B4" w:rsidP="007A5120">
      <w:pPr>
        <w:pStyle w:val="a5"/>
        <w:ind w:left="284" w:right="284"/>
        <w:jc w:val="both"/>
      </w:pPr>
      <w:r>
        <w:rPr>
          <w:i/>
        </w:rPr>
        <w:t>компенсаторная</w:t>
      </w:r>
      <w:r>
        <w:rPr>
          <w:i/>
          <w:spacing w:val="28"/>
        </w:rPr>
        <w:t xml:space="preserve"> </w:t>
      </w:r>
      <w:r>
        <w:rPr>
          <w:i/>
        </w:rPr>
        <w:t>компетенция</w:t>
      </w:r>
      <w:r>
        <w:rPr>
          <w:i/>
          <w:spacing w:val="31"/>
        </w:rPr>
        <w:t xml:space="preserve"> </w:t>
      </w:r>
      <w:r>
        <w:t>–</w:t>
      </w:r>
      <w:r>
        <w:rPr>
          <w:spacing w:val="28"/>
        </w:rPr>
        <w:t xml:space="preserve"> </w:t>
      </w:r>
      <w:r>
        <w:t>развитие</w:t>
      </w:r>
      <w:r>
        <w:rPr>
          <w:spacing w:val="28"/>
        </w:rPr>
        <w:t xml:space="preserve"> </w:t>
      </w:r>
      <w:r>
        <w:t>умений</w:t>
      </w:r>
      <w:r>
        <w:rPr>
          <w:spacing w:val="30"/>
        </w:rPr>
        <w:t xml:space="preserve"> </w:t>
      </w:r>
      <w:r>
        <w:t>выходить</w:t>
      </w:r>
      <w:r>
        <w:rPr>
          <w:spacing w:val="28"/>
        </w:rPr>
        <w:t xml:space="preserve"> </w:t>
      </w:r>
      <w:r>
        <w:t>из</w:t>
      </w:r>
      <w:r>
        <w:rPr>
          <w:spacing w:val="27"/>
        </w:rPr>
        <w:t xml:space="preserve"> </w:t>
      </w:r>
      <w:r>
        <w:t>положения</w:t>
      </w:r>
      <w:r>
        <w:rPr>
          <w:spacing w:val="27"/>
        </w:rPr>
        <w:t xml:space="preserve"> </w:t>
      </w:r>
      <w:r>
        <w:t>в</w:t>
      </w:r>
      <w:r>
        <w:rPr>
          <w:spacing w:val="29"/>
        </w:rPr>
        <w:t xml:space="preserve"> </w:t>
      </w:r>
      <w:r>
        <w:t>условиях</w:t>
      </w:r>
      <w:r>
        <w:rPr>
          <w:spacing w:val="30"/>
        </w:rPr>
        <w:t xml:space="preserve"> </w:t>
      </w:r>
      <w:r>
        <w:t>дефицита языковых средств при получении и передаче информации.</w:t>
      </w:r>
    </w:p>
    <w:p w14:paraId="48F4ABAA" w14:textId="77777777" w:rsidR="003324B1" w:rsidRDefault="007415B4" w:rsidP="007A5120">
      <w:pPr>
        <w:pStyle w:val="a5"/>
        <w:ind w:left="284" w:right="284"/>
        <w:jc w:val="both"/>
      </w:pPr>
      <w:r>
        <w:rPr>
          <w:i/>
          <w:spacing w:val="-2"/>
        </w:rPr>
        <w:t>Целью</w:t>
      </w:r>
      <w:r>
        <w:rPr>
          <w:i/>
          <w:spacing w:val="-7"/>
        </w:rPr>
        <w:t xml:space="preserve"> </w:t>
      </w:r>
      <w:r>
        <w:rPr>
          <w:spacing w:val="-2"/>
        </w:rPr>
        <w:t>дисциплины</w:t>
      </w:r>
      <w:r>
        <w:rPr>
          <w:spacing w:val="-5"/>
        </w:rPr>
        <w:t xml:space="preserve"> </w:t>
      </w:r>
      <w:r>
        <w:rPr>
          <w:spacing w:val="-2"/>
        </w:rPr>
        <w:t>«Иностранный</w:t>
      </w:r>
      <w:r>
        <w:rPr>
          <w:spacing w:val="-6"/>
        </w:rPr>
        <w:t xml:space="preserve"> </w:t>
      </w:r>
      <w:r>
        <w:rPr>
          <w:spacing w:val="-2"/>
        </w:rPr>
        <w:t>(английский)</w:t>
      </w:r>
      <w:r>
        <w:rPr>
          <w:spacing w:val="-4"/>
        </w:rPr>
        <w:t xml:space="preserve"> </w:t>
      </w:r>
      <w:r>
        <w:rPr>
          <w:spacing w:val="-2"/>
        </w:rPr>
        <w:t>язык»</w:t>
      </w:r>
      <w:r>
        <w:rPr>
          <w:spacing w:val="-8"/>
        </w:rPr>
        <w:t xml:space="preserve"> </w:t>
      </w:r>
      <w:r>
        <w:rPr>
          <w:spacing w:val="-2"/>
        </w:rPr>
        <w:t>для</w:t>
      </w:r>
      <w:r>
        <w:rPr>
          <w:spacing w:val="-6"/>
        </w:rPr>
        <w:t xml:space="preserve"> </w:t>
      </w:r>
      <w:r>
        <w:rPr>
          <w:spacing w:val="-2"/>
        </w:rPr>
        <w:t>обучающихся</w:t>
      </w:r>
      <w:r>
        <w:rPr>
          <w:spacing w:val="-8"/>
        </w:rPr>
        <w:t xml:space="preserve"> </w:t>
      </w:r>
      <w:r>
        <w:rPr>
          <w:spacing w:val="-2"/>
        </w:rPr>
        <w:t>с</w:t>
      </w:r>
      <w:r>
        <w:rPr>
          <w:spacing w:val="-5"/>
        </w:rPr>
        <w:t xml:space="preserve"> </w:t>
      </w:r>
      <w:r>
        <w:rPr>
          <w:spacing w:val="-2"/>
        </w:rPr>
        <w:t>ЗПР</w:t>
      </w:r>
      <w:r>
        <w:rPr>
          <w:spacing w:val="-6"/>
        </w:rPr>
        <w:t xml:space="preserve"> </w:t>
      </w:r>
      <w:r>
        <w:rPr>
          <w:spacing w:val="-2"/>
        </w:rPr>
        <w:t>является</w:t>
      </w:r>
      <w:r>
        <w:rPr>
          <w:spacing w:val="-6"/>
        </w:rPr>
        <w:t xml:space="preserve"> </w:t>
      </w:r>
      <w:r>
        <w:rPr>
          <w:spacing w:val="-2"/>
        </w:rPr>
        <w:t xml:space="preserve">формирование </w:t>
      </w:r>
      <w:r>
        <w:t>у них коммуникативной компетенции в единстве представленных выше составляющих.</w:t>
      </w:r>
    </w:p>
    <w:p w14:paraId="6D6A66FB" w14:textId="77777777" w:rsidR="003324B1" w:rsidRDefault="007415B4" w:rsidP="007A5120">
      <w:pPr>
        <w:pStyle w:val="a5"/>
        <w:ind w:left="284" w:right="284"/>
        <w:jc w:val="both"/>
      </w:pPr>
      <w:r>
        <w:t>В</w:t>
      </w:r>
      <w:r>
        <w:rPr>
          <w:spacing w:val="-13"/>
        </w:rPr>
        <w:t xml:space="preserve"> </w:t>
      </w:r>
      <w:r>
        <w:t>рамках</w:t>
      </w:r>
      <w:r>
        <w:rPr>
          <w:spacing w:val="-10"/>
        </w:rPr>
        <w:t xml:space="preserve"> </w:t>
      </w:r>
      <w:r>
        <w:t>предлагаемого</w:t>
      </w:r>
      <w:r>
        <w:rPr>
          <w:spacing w:val="-11"/>
        </w:rPr>
        <w:t xml:space="preserve"> </w:t>
      </w:r>
      <w:r>
        <w:t>курса</w:t>
      </w:r>
      <w:r>
        <w:rPr>
          <w:spacing w:val="-7"/>
        </w:rPr>
        <w:t xml:space="preserve"> </w:t>
      </w:r>
      <w:r>
        <w:t>решается</w:t>
      </w:r>
      <w:r>
        <w:rPr>
          <w:spacing w:val="-11"/>
        </w:rPr>
        <w:t xml:space="preserve"> </w:t>
      </w:r>
      <w:r>
        <w:t>ряд</w:t>
      </w:r>
      <w:r>
        <w:rPr>
          <w:spacing w:val="-9"/>
        </w:rPr>
        <w:t xml:space="preserve"> </w:t>
      </w:r>
      <w:r>
        <w:t>общеобразовательных</w:t>
      </w:r>
      <w:r>
        <w:rPr>
          <w:spacing w:val="-9"/>
        </w:rPr>
        <w:t xml:space="preserve"> </w:t>
      </w:r>
      <w:r>
        <w:rPr>
          <w:i/>
          <w:spacing w:val="-2"/>
        </w:rPr>
        <w:t>задач</w:t>
      </w:r>
      <w:r>
        <w:rPr>
          <w:spacing w:val="-2"/>
        </w:rPr>
        <w:t>:</w:t>
      </w:r>
    </w:p>
    <w:p w14:paraId="25FD9D4D" w14:textId="77777777" w:rsidR="003324B1" w:rsidRDefault="007415B4" w:rsidP="007A5120">
      <w:pPr>
        <w:pStyle w:val="a5"/>
        <w:ind w:left="284" w:right="284"/>
        <w:jc w:val="both"/>
      </w:pPr>
      <w:r>
        <w:rPr>
          <w:spacing w:val="-2"/>
        </w:rPr>
        <w:t>формирование</w:t>
      </w:r>
      <w:r>
        <w:rPr>
          <w:spacing w:val="1"/>
        </w:rPr>
        <w:t xml:space="preserve"> </w:t>
      </w:r>
      <w:r>
        <w:rPr>
          <w:spacing w:val="-2"/>
        </w:rPr>
        <w:t>элементарных</w:t>
      </w:r>
      <w:r>
        <w:rPr>
          <w:spacing w:val="3"/>
        </w:rPr>
        <w:t xml:space="preserve"> </w:t>
      </w:r>
      <w:r>
        <w:rPr>
          <w:spacing w:val="-2"/>
        </w:rPr>
        <w:t>коммуникативных</w:t>
      </w:r>
      <w:r>
        <w:rPr>
          <w:spacing w:val="6"/>
        </w:rPr>
        <w:t xml:space="preserve"> </w:t>
      </w:r>
      <w:r>
        <w:rPr>
          <w:spacing w:val="-2"/>
        </w:rPr>
        <w:t>навыков</w:t>
      </w:r>
      <w:r>
        <w:rPr>
          <w:spacing w:val="5"/>
        </w:rPr>
        <w:t xml:space="preserve"> </w:t>
      </w:r>
      <w:r>
        <w:rPr>
          <w:spacing w:val="-2"/>
        </w:rPr>
        <w:t>на</w:t>
      </w:r>
      <w:r>
        <w:rPr>
          <w:spacing w:val="6"/>
        </w:rPr>
        <w:t xml:space="preserve"> </w:t>
      </w:r>
      <w:r>
        <w:rPr>
          <w:spacing w:val="-2"/>
        </w:rPr>
        <w:t>иностранном</w:t>
      </w:r>
      <w:r>
        <w:rPr>
          <w:spacing w:val="6"/>
        </w:rPr>
        <w:t xml:space="preserve"> </w:t>
      </w:r>
      <w:r>
        <w:rPr>
          <w:spacing w:val="-2"/>
        </w:rPr>
        <w:t>языке;</w:t>
      </w:r>
    </w:p>
    <w:p w14:paraId="0D885F07" w14:textId="77777777" w:rsidR="003324B1" w:rsidRDefault="007415B4" w:rsidP="007A5120">
      <w:pPr>
        <w:pStyle w:val="a5"/>
        <w:ind w:left="284" w:right="284"/>
        <w:jc w:val="both"/>
      </w:pPr>
      <w:r>
        <w:rPr>
          <w:spacing w:val="-2"/>
        </w:rPr>
        <w:t>формирование</w:t>
      </w:r>
      <w:r>
        <w:rPr>
          <w:spacing w:val="1"/>
        </w:rPr>
        <w:t xml:space="preserve"> </w:t>
      </w:r>
      <w:r>
        <w:rPr>
          <w:spacing w:val="-2"/>
        </w:rPr>
        <w:t>навыков</w:t>
      </w:r>
      <w:r>
        <w:rPr>
          <w:spacing w:val="1"/>
        </w:rPr>
        <w:t xml:space="preserve"> </w:t>
      </w:r>
      <w:r>
        <w:rPr>
          <w:spacing w:val="-2"/>
        </w:rPr>
        <w:t>речевого</w:t>
      </w:r>
      <w:r>
        <w:rPr>
          <w:spacing w:val="2"/>
        </w:rPr>
        <w:t xml:space="preserve"> </w:t>
      </w:r>
      <w:r>
        <w:rPr>
          <w:spacing w:val="-2"/>
        </w:rPr>
        <w:t>поведения на</w:t>
      </w:r>
      <w:r>
        <w:rPr>
          <w:spacing w:val="3"/>
        </w:rPr>
        <w:t xml:space="preserve"> </w:t>
      </w:r>
      <w:r>
        <w:rPr>
          <w:spacing w:val="-2"/>
        </w:rPr>
        <w:t>иностранном</w:t>
      </w:r>
      <w:r>
        <w:rPr>
          <w:spacing w:val="3"/>
        </w:rPr>
        <w:t xml:space="preserve"> </w:t>
      </w:r>
      <w:r>
        <w:rPr>
          <w:spacing w:val="-2"/>
        </w:rPr>
        <w:t>языке:</w:t>
      </w:r>
    </w:p>
    <w:p w14:paraId="43B25108" w14:textId="77777777" w:rsidR="003324B1" w:rsidRDefault="007415B4" w:rsidP="007A5120">
      <w:pPr>
        <w:pStyle w:val="a5"/>
        <w:ind w:left="284" w:right="284"/>
        <w:jc w:val="both"/>
      </w:pPr>
      <w:r>
        <w:rPr>
          <w:spacing w:val="-2"/>
        </w:rPr>
        <w:t>формирование</w:t>
      </w:r>
      <w:r>
        <w:t xml:space="preserve"> </w:t>
      </w:r>
      <w:r>
        <w:rPr>
          <w:spacing w:val="-2"/>
        </w:rPr>
        <w:t>навыков</w:t>
      </w:r>
      <w:r>
        <w:rPr>
          <w:spacing w:val="2"/>
        </w:rPr>
        <w:t xml:space="preserve"> </w:t>
      </w:r>
      <w:r>
        <w:rPr>
          <w:spacing w:val="-2"/>
        </w:rPr>
        <w:t>диалогической</w:t>
      </w:r>
      <w:r>
        <w:rPr>
          <w:spacing w:val="3"/>
        </w:rPr>
        <w:t xml:space="preserve"> </w:t>
      </w:r>
      <w:r>
        <w:rPr>
          <w:spacing w:val="-2"/>
        </w:rPr>
        <w:t>англоязычной</w:t>
      </w:r>
      <w:r>
        <w:rPr>
          <w:spacing w:val="3"/>
        </w:rPr>
        <w:t xml:space="preserve"> </w:t>
      </w:r>
      <w:r>
        <w:rPr>
          <w:spacing w:val="-2"/>
        </w:rPr>
        <w:t>речи;</w:t>
      </w:r>
    </w:p>
    <w:p w14:paraId="2ADB704E" w14:textId="77777777" w:rsidR="003324B1" w:rsidRDefault="007415B4" w:rsidP="007A5120">
      <w:pPr>
        <w:pStyle w:val="a5"/>
        <w:ind w:left="284" w:right="284"/>
        <w:jc w:val="both"/>
      </w:pPr>
      <w:r>
        <w:rPr>
          <w:spacing w:val="-2"/>
        </w:rPr>
        <w:t>формирование</w:t>
      </w:r>
      <w:r>
        <w:t xml:space="preserve"> </w:t>
      </w:r>
      <w:r>
        <w:rPr>
          <w:spacing w:val="-2"/>
        </w:rPr>
        <w:t>навыков</w:t>
      </w:r>
      <w:r>
        <w:rPr>
          <w:spacing w:val="4"/>
        </w:rPr>
        <w:t xml:space="preserve"> </w:t>
      </w:r>
      <w:r>
        <w:rPr>
          <w:spacing w:val="-2"/>
        </w:rPr>
        <w:t>монологической</w:t>
      </w:r>
      <w:r>
        <w:rPr>
          <w:spacing w:val="3"/>
        </w:rPr>
        <w:t xml:space="preserve"> </w:t>
      </w:r>
      <w:r>
        <w:rPr>
          <w:spacing w:val="-2"/>
        </w:rPr>
        <w:t>англоязычной</w:t>
      </w:r>
      <w:r>
        <w:rPr>
          <w:spacing w:val="3"/>
        </w:rPr>
        <w:t xml:space="preserve"> </w:t>
      </w:r>
      <w:r>
        <w:rPr>
          <w:spacing w:val="-2"/>
        </w:rPr>
        <w:t>речи;</w:t>
      </w:r>
    </w:p>
    <w:p w14:paraId="3F70365B" w14:textId="77777777" w:rsidR="003324B1" w:rsidRDefault="007415B4" w:rsidP="007A5120">
      <w:pPr>
        <w:pStyle w:val="a5"/>
        <w:ind w:left="284" w:right="284"/>
        <w:jc w:val="both"/>
      </w:pPr>
      <w:r>
        <w:rPr>
          <w:spacing w:val="-2"/>
        </w:rPr>
        <w:t>формирование</w:t>
      </w:r>
      <w:r>
        <w:rPr>
          <w:spacing w:val="1"/>
        </w:rPr>
        <w:t xml:space="preserve"> </w:t>
      </w:r>
      <w:r>
        <w:rPr>
          <w:spacing w:val="-2"/>
        </w:rPr>
        <w:t>представлений</w:t>
      </w:r>
      <w:r>
        <w:rPr>
          <w:spacing w:val="2"/>
        </w:rPr>
        <w:t xml:space="preserve"> </w:t>
      </w:r>
      <w:r>
        <w:rPr>
          <w:spacing w:val="-2"/>
        </w:rPr>
        <w:t>о</w:t>
      </w:r>
      <w:r>
        <w:rPr>
          <w:spacing w:val="2"/>
        </w:rPr>
        <w:t xml:space="preserve"> </w:t>
      </w:r>
      <w:r>
        <w:rPr>
          <w:spacing w:val="-2"/>
        </w:rPr>
        <w:t>культуре</w:t>
      </w:r>
      <w:r>
        <w:rPr>
          <w:spacing w:val="6"/>
        </w:rPr>
        <w:t xml:space="preserve"> </w:t>
      </w:r>
      <w:r>
        <w:rPr>
          <w:spacing w:val="-2"/>
        </w:rPr>
        <w:t>страны</w:t>
      </w:r>
      <w:r>
        <w:t xml:space="preserve"> </w:t>
      </w:r>
      <w:r>
        <w:rPr>
          <w:spacing w:val="-2"/>
        </w:rPr>
        <w:t>изучаемого</w:t>
      </w:r>
      <w:r>
        <w:t xml:space="preserve"> </w:t>
      </w:r>
      <w:r>
        <w:rPr>
          <w:spacing w:val="-2"/>
        </w:rPr>
        <w:t>языка;</w:t>
      </w:r>
    </w:p>
    <w:p w14:paraId="4EE2089D" w14:textId="77777777" w:rsidR="003324B1" w:rsidRDefault="007415B4" w:rsidP="007A5120">
      <w:pPr>
        <w:pStyle w:val="a5"/>
        <w:ind w:left="284" w:right="284"/>
        <w:jc w:val="both"/>
      </w:pPr>
      <w:r>
        <w:t>формирование</w:t>
      </w:r>
      <w:r>
        <w:rPr>
          <w:spacing w:val="40"/>
        </w:rPr>
        <w:t xml:space="preserve"> </w:t>
      </w:r>
      <w:r>
        <w:t>представлений</w:t>
      </w:r>
      <w:r>
        <w:rPr>
          <w:spacing w:val="40"/>
        </w:rPr>
        <w:t xml:space="preserve"> </w:t>
      </w:r>
      <w:r>
        <w:t>о</w:t>
      </w:r>
      <w:r>
        <w:rPr>
          <w:spacing w:val="40"/>
        </w:rPr>
        <w:t xml:space="preserve"> </w:t>
      </w:r>
      <w:r>
        <w:t>значимости</w:t>
      </w:r>
      <w:r>
        <w:rPr>
          <w:spacing w:val="40"/>
        </w:rPr>
        <w:t xml:space="preserve"> </w:t>
      </w:r>
      <w:r>
        <w:t>иностранного</w:t>
      </w:r>
      <w:r>
        <w:rPr>
          <w:spacing w:val="40"/>
        </w:rPr>
        <w:t xml:space="preserve"> </w:t>
      </w:r>
      <w:r>
        <w:t>языка</w:t>
      </w:r>
      <w:r>
        <w:rPr>
          <w:spacing w:val="40"/>
        </w:rPr>
        <w:t xml:space="preserve"> </w:t>
      </w:r>
      <w:r>
        <w:t>в</w:t>
      </w:r>
      <w:r>
        <w:rPr>
          <w:spacing w:val="40"/>
        </w:rPr>
        <w:t xml:space="preserve"> </w:t>
      </w:r>
      <w:r>
        <w:t>будущей</w:t>
      </w:r>
      <w:r>
        <w:rPr>
          <w:spacing w:val="40"/>
        </w:rPr>
        <w:t xml:space="preserve"> </w:t>
      </w:r>
      <w:r>
        <w:t>профессиональной</w:t>
      </w:r>
      <w:r>
        <w:rPr>
          <w:spacing w:val="80"/>
        </w:rPr>
        <w:t xml:space="preserve"> </w:t>
      </w:r>
      <w:r>
        <w:rPr>
          <w:spacing w:val="-2"/>
        </w:rPr>
        <w:t>деятельности.</w:t>
      </w:r>
    </w:p>
    <w:p w14:paraId="50715AC8" w14:textId="77777777" w:rsidR="003324B1" w:rsidRDefault="007415B4" w:rsidP="007A5120">
      <w:pPr>
        <w:pStyle w:val="a5"/>
        <w:ind w:left="284" w:right="284"/>
        <w:jc w:val="both"/>
      </w:pPr>
      <w:r>
        <w:t>В</w:t>
      </w:r>
      <w:r>
        <w:rPr>
          <w:spacing w:val="-15"/>
        </w:rPr>
        <w:t xml:space="preserve"> </w:t>
      </w:r>
      <w:r>
        <w:t>курсе</w:t>
      </w:r>
      <w:r>
        <w:rPr>
          <w:spacing w:val="-12"/>
        </w:rPr>
        <w:t xml:space="preserve"> </w:t>
      </w:r>
      <w:r>
        <w:t>английского</w:t>
      </w:r>
      <w:r>
        <w:rPr>
          <w:spacing w:val="-10"/>
        </w:rPr>
        <w:t xml:space="preserve"> </w:t>
      </w:r>
      <w:r>
        <w:t>языка</w:t>
      </w:r>
      <w:r>
        <w:rPr>
          <w:spacing w:val="-10"/>
        </w:rPr>
        <w:t xml:space="preserve"> </w:t>
      </w:r>
      <w:r>
        <w:t>для</w:t>
      </w:r>
      <w:r>
        <w:rPr>
          <w:spacing w:val="-13"/>
        </w:rPr>
        <w:t xml:space="preserve"> </w:t>
      </w:r>
      <w:r>
        <w:t>обучающихся</w:t>
      </w:r>
      <w:r>
        <w:rPr>
          <w:spacing w:val="-8"/>
        </w:rPr>
        <w:t xml:space="preserve"> </w:t>
      </w:r>
      <w:r>
        <w:t>с</w:t>
      </w:r>
      <w:r>
        <w:rPr>
          <w:spacing w:val="-10"/>
        </w:rPr>
        <w:t xml:space="preserve"> </w:t>
      </w:r>
      <w:r>
        <w:t>ЗПР</w:t>
      </w:r>
      <w:r>
        <w:rPr>
          <w:spacing w:val="-11"/>
        </w:rPr>
        <w:t xml:space="preserve"> </w:t>
      </w:r>
      <w:r>
        <w:t>решаются</w:t>
      </w:r>
      <w:r>
        <w:rPr>
          <w:spacing w:val="-11"/>
        </w:rPr>
        <w:t xml:space="preserve"> </w:t>
      </w:r>
      <w:r>
        <w:t>следующие</w:t>
      </w:r>
      <w:r>
        <w:rPr>
          <w:spacing w:val="-5"/>
        </w:rPr>
        <w:t xml:space="preserve"> </w:t>
      </w:r>
      <w:r>
        <w:rPr>
          <w:i/>
        </w:rPr>
        <w:t>коррекционные</w:t>
      </w:r>
      <w:r>
        <w:rPr>
          <w:i/>
          <w:spacing w:val="-10"/>
        </w:rPr>
        <w:t xml:space="preserve"> </w:t>
      </w:r>
      <w:r>
        <w:rPr>
          <w:i/>
          <w:spacing w:val="-2"/>
        </w:rPr>
        <w:t>задачи</w:t>
      </w:r>
      <w:r>
        <w:rPr>
          <w:spacing w:val="-2"/>
        </w:rPr>
        <w:t>:</w:t>
      </w:r>
    </w:p>
    <w:p w14:paraId="27B48C24" w14:textId="77777777" w:rsidR="003324B1" w:rsidRDefault="007415B4" w:rsidP="007A5120">
      <w:pPr>
        <w:pStyle w:val="a5"/>
        <w:ind w:left="284" w:right="284"/>
        <w:jc w:val="both"/>
      </w:pPr>
      <w:r>
        <w:rPr>
          <w:spacing w:val="-2"/>
        </w:rPr>
        <w:t>расширение</w:t>
      </w:r>
      <w:r>
        <w:rPr>
          <w:spacing w:val="-1"/>
        </w:rPr>
        <w:t xml:space="preserve"> </w:t>
      </w:r>
      <w:r>
        <w:rPr>
          <w:spacing w:val="-2"/>
        </w:rPr>
        <w:t>представлений</w:t>
      </w:r>
      <w:r>
        <w:rPr>
          <w:spacing w:val="1"/>
        </w:rPr>
        <w:t xml:space="preserve"> </w:t>
      </w:r>
      <w:r>
        <w:rPr>
          <w:spacing w:val="-2"/>
        </w:rPr>
        <w:t>об</w:t>
      </w:r>
      <w:r>
        <w:t xml:space="preserve"> </w:t>
      </w:r>
      <w:r>
        <w:rPr>
          <w:spacing w:val="-2"/>
        </w:rPr>
        <w:t>окружающем</w:t>
      </w:r>
      <w:r>
        <w:rPr>
          <w:spacing w:val="1"/>
        </w:rPr>
        <w:t xml:space="preserve"> </w:t>
      </w:r>
      <w:r>
        <w:rPr>
          <w:spacing w:val="-2"/>
        </w:rPr>
        <w:t>социальном</w:t>
      </w:r>
      <w:r>
        <w:rPr>
          <w:spacing w:val="3"/>
        </w:rPr>
        <w:t xml:space="preserve"> </w:t>
      </w:r>
      <w:r>
        <w:rPr>
          <w:spacing w:val="-2"/>
        </w:rPr>
        <w:t>мире;</w:t>
      </w:r>
    </w:p>
    <w:p w14:paraId="5471009E" w14:textId="77777777" w:rsidR="003324B1" w:rsidRDefault="007415B4" w:rsidP="007A5120">
      <w:pPr>
        <w:pStyle w:val="a5"/>
        <w:ind w:left="284" w:right="284"/>
        <w:jc w:val="both"/>
      </w:pPr>
      <w:r>
        <w:rPr>
          <w:spacing w:val="-2"/>
        </w:rPr>
        <w:t>формирование</w:t>
      </w:r>
      <w:r>
        <w:t xml:space="preserve"> </w:t>
      </w:r>
      <w:r>
        <w:rPr>
          <w:spacing w:val="-2"/>
        </w:rPr>
        <w:t>навыка</w:t>
      </w:r>
      <w:r>
        <w:rPr>
          <w:spacing w:val="1"/>
        </w:rPr>
        <w:t xml:space="preserve"> </w:t>
      </w:r>
      <w:r>
        <w:rPr>
          <w:spacing w:val="-2"/>
        </w:rPr>
        <w:t>понимания</w:t>
      </w:r>
      <w:r>
        <w:t xml:space="preserve"> </w:t>
      </w:r>
      <w:r>
        <w:rPr>
          <w:spacing w:val="-2"/>
        </w:rPr>
        <w:t>обращенной</w:t>
      </w:r>
      <w:r>
        <w:rPr>
          <w:spacing w:val="1"/>
        </w:rPr>
        <w:t xml:space="preserve"> </w:t>
      </w:r>
      <w:r>
        <w:rPr>
          <w:spacing w:val="-2"/>
        </w:rPr>
        <w:t>иноязычной</w:t>
      </w:r>
      <w:r>
        <w:rPr>
          <w:spacing w:val="4"/>
        </w:rPr>
        <w:t xml:space="preserve"> </w:t>
      </w:r>
      <w:r>
        <w:rPr>
          <w:spacing w:val="-2"/>
        </w:rPr>
        <w:t>речи;</w:t>
      </w:r>
    </w:p>
    <w:p w14:paraId="0E318871" w14:textId="77777777" w:rsidR="003324B1" w:rsidRDefault="007415B4" w:rsidP="007A5120">
      <w:pPr>
        <w:pStyle w:val="a5"/>
        <w:ind w:left="284" w:right="284"/>
        <w:jc w:val="both"/>
      </w:pPr>
      <w:r>
        <w:rPr>
          <w:spacing w:val="-2"/>
        </w:rPr>
        <w:t>развитие</w:t>
      </w:r>
      <w:r>
        <w:tab/>
      </w:r>
      <w:r>
        <w:rPr>
          <w:spacing w:val="-2"/>
        </w:rPr>
        <w:t>познавательной</w:t>
      </w:r>
      <w:r>
        <w:tab/>
      </w:r>
      <w:r>
        <w:rPr>
          <w:spacing w:val="-2"/>
        </w:rPr>
        <w:t>деятельности,</w:t>
      </w:r>
      <w:r>
        <w:tab/>
      </w:r>
      <w:r>
        <w:rPr>
          <w:spacing w:val="-2"/>
        </w:rPr>
        <w:t>своеобразие</w:t>
      </w:r>
      <w:r>
        <w:tab/>
      </w:r>
      <w:r>
        <w:rPr>
          <w:spacing w:val="-2"/>
        </w:rPr>
        <w:t>которой</w:t>
      </w:r>
      <w:r>
        <w:tab/>
      </w:r>
      <w:r>
        <w:rPr>
          <w:spacing w:val="-2"/>
        </w:rPr>
        <w:t>обусловлено</w:t>
      </w:r>
      <w:r>
        <w:tab/>
      </w:r>
      <w:r>
        <w:rPr>
          <w:spacing w:val="-4"/>
        </w:rPr>
        <w:t xml:space="preserve">несовершенством </w:t>
      </w:r>
      <w:r>
        <w:t>познавательных психических процессов и незрелостью эмоционально-волевой сферы;</w:t>
      </w:r>
    </w:p>
    <w:p w14:paraId="1D4BFEC4" w14:textId="77777777" w:rsidR="003324B1" w:rsidRDefault="007415B4" w:rsidP="007A5120">
      <w:pPr>
        <w:pStyle w:val="a5"/>
        <w:ind w:left="284" w:right="284"/>
        <w:jc w:val="both"/>
      </w:pPr>
      <w:r>
        <w:t>развитие</w:t>
      </w:r>
      <w:r>
        <w:rPr>
          <w:spacing w:val="-14"/>
        </w:rPr>
        <w:t xml:space="preserve"> </w:t>
      </w:r>
      <w:r>
        <w:t>навыков</w:t>
      </w:r>
      <w:r>
        <w:rPr>
          <w:spacing w:val="-13"/>
        </w:rPr>
        <w:t xml:space="preserve"> </w:t>
      </w:r>
      <w:r>
        <w:t>смыслового</w:t>
      </w:r>
      <w:r>
        <w:rPr>
          <w:spacing w:val="-12"/>
        </w:rPr>
        <w:t xml:space="preserve"> </w:t>
      </w:r>
      <w:r>
        <w:rPr>
          <w:spacing w:val="-2"/>
        </w:rPr>
        <w:t>чтени</w:t>
      </w:r>
      <w:r>
        <w:rPr>
          <w:spacing w:val="-2"/>
        </w:rPr>
        <w:t>я;</w:t>
      </w:r>
    </w:p>
    <w:p w14:paraId="07796306" w14:textId="77777777" w:rsidR="003324B1" w:rsidRDefault="007415B4" w:rsidP="007A5120">
      <w:pPr>
        <w:pStyle w:val="a5"/>
        <w:ind w:left="284" w:right="284"/>
        <w:jc w:val="both"/>
      </w:pPr>
      <w:r>
        <w:t>коррекция</w:t>
      </w:r>
      <w:r>
        <w:rPr>
          <w:spacing w:val="-7"/>
        </w:rPr>
        <w:t xml:space="preserve"> </w:t>
      </w:r>
      <w:r>
        <w:t>специфических</w:t>
      </w:r>
      <w:r>
        <w:rPr>
          <w:spacing w:val="-6"/>
        </w:rPr>
        <w:t xml:space="preserve"> </w:t>
      </w:r>
      <w:r>
        <w:t>проблем,</w:t>
      </w:r>
      <w:r>
        <w:rPr>
          <w:spacing w:val="-6"/>
        </w:rPr>
        <w:t xml:space="preserve"> </w:t>
      </w:r>
      <w:r>
        <w:t>возникающих</w:t>
      </w:r>
      <w:r>
        <w:rPr>
          <w:spacing w:val="-6"/>
        </w:rPr>
        <w:t xml:space="preserve"> </w:t>
      </w:r>
      <w:r>
        <w:t>в</w:t>
      </w:r>
      <w:r>
        <w:rPr>
          <w:spacing w:val="-7"/>
        </w:rPr>
        <w:t xml:space="preserve"> </w:t>
      </w:r>
      <w:r>
        <w:t>сфере</w:t>
      </w:r>
      <w:r>
        <w:rPr>
          <w:spacing w:val="-5"/>
        </w:rPr>
        <w:t xml:space="preserve"> </w:t>
      </w:r>
      <w:r>
        <w:t>общения</w:t>
      </w:r>
      <w:r>
        <w:rPr>
          <w:spacing w:val="-7"/>
        </w:rPr>
        <w:t xml:space="preserve"> </w:t>
      </w:r>
      <w:r>
        <w:t>и</w:t>
      </w:r>
      <w:r>
        <w:rPr>
          <w:spacing w:val="-6"/>
        </w:rPr>
        <w:t xml:space="preserve"> </w:t>
      </w:r>
      <w:r>
        <w:t>взаимодействии</w:t>
      </w:r>
      <w:r>
        <w:rPr>
          <w:spacing w:val="-6"/>
        </w:rPr>
        <w:t xml:space="preserve"> </w:t>
      </w:r>
      <w:r>
        <w:t>с</w:t>
      </w:r>
      <w:r>
        <w:rPr>
          <w:spacing w:val="-5"/>
        </w:rPr>
        <w:t xml:space="preserve"> </w:t>
      </w:r>
      <w:r>
        <w:t>собеседником у обучающихся с ЗПР подросткового возраста;</w:t>
      </w:r>
    </w:p>
    <w:p w14:paraId="56D88B09" w14:textId="77777777" w:rsidR="003324B1" w:rsidRDefault="007415B4" w:rsidP="007A5120">
      <w:pPr>
        <w:pStyle w:val="a5"/>
        <w:ind w:left="284" w:right="284"/>
        <w:jc w:val="both"/>
      </w:pPr>
      <w:r>
        <w:t>развитие</w:t>
      </w:r>
      <w:r>
        <w:rPr>
          <w:spacing w:val="-13"/>
        </w:rPr>
        <w:t xml:space="preserve"> </w:t>
      </w:r>
      <w:r>
        <w:t>навыков</w:t>
      </w:r>
      <w:r>
        <w:rPr>
          <w:spacing w:val="-11"/>
        </w:rPr>
        <w:t xml:space="preserve"> </w:t>
      </w:r>
      <w:r>
        <w:t>сотрудничества</w:t>
      </w:r>
      <w:r>
        <w:rPr>
          <w:spacing w:val="-12"/>
        </w:rPr>
        <w:t xml:space="preserve"> </w:t>
      </w:r>
      <w:r>
        <w:t>со</w:t>
      </w:r>
      <w:r>
        <w:rPr>
          <w:spacing w:val="-13"/>
        </w:rPr>
        <w:t xml:space="preserve"> </w:t>
      </w:r>
      <w:r>
        <w:t>взрослыми</w:t>
      </w:r>
      <w:r>
        <w:rPr>
          <w:spacing w:val="-13"/>
        </w:rPr>
        <w:t xml:space="preserve"> </w:t>
      </w:r>
      <w:r>
        <w:t>и</w:t>
      </w:r>
      <w:r>
        <w:rPr>
          <w:spacing w:val="-12"/>
        </w:rPr>
        <w:t xml:space="preserve"> </w:t>
      </w:r>
      <w:r>
        <w:t>сверстниками</w:t>
      </w:r>
      <w:r>
        <w:rPr>
          <w:spacing w:val="-11"/>
        </w:rPr>
        <w:t xml:space="preserve"> </w:t>
      </w:r>
      <w:r>
        <w:t>в</w:t>
      </w:r>
      <w:r>
        <w:rPr>
          <w:spacing w:val="-11"/>
        </w:rPr>
        <w:t xml:space="preserve"> </w:t>
      </w:r>
      <w:r>
        <w:t>различных</w:t>
      </w:r>
      <w:r>
        <w:rPr>
          <w:spacing w:val="-13"/>
        </w:rPr>
        <w:t xml:space="preserve"> </w:t>
      </w:r>
      <w:r>
        <w:t>социальных</w:t>
      </w:r>
      <w:r>
        <w:rPr>
          <w:spacing w:val="-10"/>
        </w:rPr>
        <w:t xml:space="preserve"> </w:t>
      </w:r>
      <w:r>
        <w:rPr>
          <w:spacing w:val="-2"/>
        </w:rPr>
        <w:t>ситуациях;</w:t>
      </w:r>
    </w:p>
    <w:p w14:paraId="4C5AB867" w14:textId="77777777" w:rsidR="003324B1" w:rsidRDefault="007415B4" w:rsidP="007A5120">
      <w:pPr>
        <w:pStyle w:val="a5"/>
        <w:ind w:left="284" w:right="284"/>
        <w:jc w:val="both"/>
      </w:pPr>
      <w:r>
        <w:rPr>
          <w:spacing w:val="-2"/>
        </w:rPr>
        <w:t>развитие</w:t>
      </w:r>
      <w:r>
        <w:t xml:space="preserve"> </w:t>
      </w:r>
      <w:r>
        <w:rPr>
          <w:spacing w:val="-2"/>
        </w:rPr>
        <w:t>английской</w:t>
      </w:r>
      <w:r>
        <w:rPr>
          <w:spacing w:val="-1"/>
        </w:rPr>
        <w:t xml:space="preserve"> </w:t>
      </w:r>
      <w:r>
        <w:rPr>
          <w:spacing w:val="-2"/>
        </w:rPr>
        <w:t>речи</w:t>
      </w:r>
      <w:r>
        <w:rPr>
          <w:spacing w:val="2"/>
        </w:rPr>
        <w:t xml:space="preserve"> </w:t>
      </w:r>
      <w:r>
        <w:rPr>
          <w:spacing w:val="-2"/>
        </w:rPr>
        <w:t>в</w:t>
      </w:r>
      <w:r>
        <w:rPr>
          <w:spacing w:val="4"/>
        </w:rPr>
        <w:t xml:space="preserve"> </w:t>
      </w:r>
      <w:r>
        <w:rPr>
          <w:spacing w:val="-2"/>
        </w:rPr>
        <w:t>связи</w:t>
      </w:r>
      <w:r>
        <w:rPr>
          <w:spacing w:val="2"/>
        </w:rPr>
        <w:t xml:space="preserve"> </w:t>
      </w:r>
      <w:r>
        <w:rPr>
          <w:spacing w:val="-2"/>
        </w:rPr>
        <w:t>с</w:t>
      </w:r>
      <w:r>
        <w:rPr>
          <w:spacing w:val="2"/>
        </w:rPr>
        <w:t xml:space="preserve"> </w:t>
      </w:r>
      <w:r>
        <w:rPr>
          <w:spacing w:val="-2"/>
        </w:rPr>
        <w:t>организованной</w:t>
      </w:r>
      <w:r>
        <w:rPr>
          <w:spacing w:val="2"/>
        </w:rPr>
        <w:t xml:space="preserve"> </w:t>
      </w:r>
      <w:r>
        <w:rPr>
          <w:spacing w:val="-2"/>
        </w:rPr>
        <w:t>предметно-практической</w:t>
      </w:r>
      <w:r>
        <w:rPr>
          <w:spacing w:val="2"/>
        </w:rPr>
        <w:t xml:space="preserve"> </w:t>
      </w:r>
      <w:r>
        <w:rPr>
          <w:spacing w:val="-2"/>
        </w:rPr>
        <w:t>деятельностью;</w:t>
      </w:r>
    </w:p>
    <w:p w14:paraId="4F6122FB" w14:textId="77777777" w:rsidR="003324B1" w:rsidRDefault="007415B4" w:rsidP="007A5120">
      <w:pPr>
        <w:pStyle w:val="a5"/>
        <w:ind w:left="284" w:right="284"/>
        <w:jc w:val="both"/>
      </w:pPr>
      <w:r>
        <w:rPr>
          <w:spacing w:val="-2"/>
        </w:rPr>
        <w:t>развитие способности</w:t>
      </w:r>
      <w:r>
        <w:t xml:space="preserve"> </w:t>
      </w:r>
      <w:r>
        <w:rPr>
          <w:spacing w:val="-2"/>
        </w:rPr>
        <w:t>вести</w:t>
      </w:r>
      <w:r>
        <w:rPr>
          <w:spacing w:val="-1"/>
        </w:rPr>
        <w:t xml:space="preserve"> </w:t>
      </w:r>
      <w:r>
        <w:rPr>
          <w:spacing w:val="-2"/>
        </w:rPr>
        <w:t>целенаправленную</w:t>
      </w:r>
      <w:r>
        <w:rPr>
          <w:spacing w:val="4"/>
        </w:rPr>
        <w:t xml:space="preserve"> </w:t>
      </w:r>
      <w:r>
        <w:rPr>
          <w:spacing w:val="-2"/>
        </w:rPr>
        <w:t>учебную</w:t>
      </w:r>
      <w:r>
        <w:rPr>
          <w:spacing w:val="5"/>
        </w:rPr>
        <w:t xml:space="preserve"> </w:t>
      </w:r>
      <w:r>
        <w:rPr>
          <w:spacing w:val="-2"/>
        </w:rPr>
        <w:t>деятельность.</w:t>
      </w:r>
    </w:p>
    <w:p w14:paraId="5C87CFAC" w14:textId="77777777" w:rsidR="003324B1" w:rsidRDefault="007415B4" w:rsidP="007A5120">
      <w:pPr>
        <w:pStyle w:val="a5"/>
        <w:ind w:left="284" w:right="284"/>
        <w:jc w:val="both"/>
      </w:pPr>
      <w:r>
        <w:t>Иностранный</w:t>
      </w:r>
      <w:r>
        <w:rPr>
          <w:spacing w:val="-3"/>
        </w:rPr>
        <w:t xml:space="preserve"> </w:t>
      </w:r>
      <w:r>
        <w:t>язык является</w:t>
      </w:r>
      <w:r>
        <w:rPr>
          <w:spacing w:val="-1"/>
        </w:rPr>
        <w:t xml:space="preserve"> </w:t>
      </w:r>
      <w:r>
        <w:t>важным</w:t>
      </w:r>
      <w:r>
        <w:rPr>
          <w:spacing w:val="-1"/>
        </w:rPr>
        <w:t xml:space="preserve"> </w:t>
      </w:r>
      <w:r>
        <w:t>инструментом</w:t>
      </w:r>
      <w:r>
        <w:rPr>
          <w:spacing w:val="-1"/>
        </w:rPr>
        <w:t xml:space="preserve"> </w:t>
      </w:r>
      <w:r>
        <w:t>формирования</w:t>
      </w:r>
      <w:r>
        <w:rPr>
          <w:spacing w:val="-1"/>
        </w:rPr>
        <w:t xml:space="preserve"> </w:t>
      </w:r>
      <w:r>
        <w:t>универсальных</w:t>
      </w:r>
      <w:r>
        <w:rPr>
          <w:spacing w:val="-3"/>
        </w:rPr>
        <w:t xml:space="preserve"> </w:t>
      </w:r>
      <w:r>
        <w:t xml:space="preserve">учебных </w:t>
      </w:r>
      <w:r>
        <w:rPr>
          <w:spacing w:val="-2"/>
        </w:rPr>
        <w:t>действий</w:t>
      </w:r>
    </w:p>
    <w:p w14:paraId="6136E72D" w14:textId="77777777" w:rsidR="003324B1" w:rsidRDefault="007415B4" w:rsidP="007A5120">
      <w:pPr>
        <w:pStyle w:val="a5"/>
        <w:ind w:left="284" w:right="284"/>
        <w:jc w:val="both"/>
      </w:pPr>
      <w:r>
        <w:t>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w:t>
      </w:r>
    </w:p>
    <w:p w14:paraId="124FA68E" w14:textId="77777777" w:rsidR="003324B1" w:rsidRDefault="007415B4" w:rsidP="007A5120">
      <w:pPr>
        <w:pStyle w:val="a5"/>
        <w:ind w:left="284" w:right="284"/>
        <w:jc w:val="both"/>
      </w:pPr>
      <w:r>
        <w:t xml:space="preserve">В соответствии </w:t>
      </w:r>
      <w:r>
        <w:t xml:space="preserve">с личностно ориентированной парадигмой образования основными подходами к обучению иностранным языкам, зафиксированными в ООП ООО, признаются компетентностный, системно- деятельностный, межкультурный и коммуникативно-когнитивный. Совокупность перечисленных </w:t>
      </w:r>
      <w:r>
        <w:t>подходов предполагает</w:t>
      </w:r>
      <w:r>
        <w:rPr>
          <w:spacing w:val="-4"/>
        </w:rPr>
        <w:t xml:space="preserve"> </w:t>
      </w:r>
      <w:r>
        <w:t>возможность</w:t>
      </w:r>
      <w:r>
        <w:rPr>
          <w:spacing w:val="-3"/>
        </w:rPr>
        <w:t xml:space="preserve"> </w:t>
      </w:r>
      <w:r>
        <w:t>реализовать</w:t>
      </w:r>
      <w:r>
        <w:rPr>
          <w:spacing w:val="-3"/>
        </w:rPr>
        <w:t xml:space="preserve"> </w:t>
      </w:r>
      <w:r>
        <w:t>поставленные цели,</w:t>
      </w:r>
      <w:r>
        <w:rPr>
          <w:spacing w:val="-1"/>
        </w:rPr>
        <w:t xml:space="preserve"> </w:t>
      </w:r>
      <w:r>
        <w:t>добиться</w:t>
      </w:r>
      <w:r>
        <w:rPr>
          <w:spacing w:val="-4"/>
        </w:rPr>
        <w:t xml:space="preserve"> </w:t>
      </w:r>
      <w:r>
        <w:t>достижения</w:t>
      </w:r>
      <w:r>
        <w:rPr>
          <w:spacing w:val="-2"/>
        </w:rPr>
        <w:t xml:space="preserve"> </w:t>
      </w:r>
      <w:r>
        <w:t>планируемых</w:t>
      </w:r>
      <w:r>
        <w:rPr>
          <w:spacing w:val="-3"/>
        </w:rPr>
        <w:t xml:space="preserve"> </w:t>
      </w:r>
      <w:r>
        <w:t>результатов</w:t>
      </w:r>
      <w:r>
        <w:rPr>
          <w:spacing w:val="-2"/>
        </w:rPr>
        <w:t xml:space="preserve"> </w:t>
      </w:r>
      <w:r>
        <w:t>в рамках</w:t>
      </w:r>
      <w:r>
        <w:rPr>
          <w:spacing w:val="-5"/>
        </w:rPr>
        <w:t xml:space="preserve"> </w:t>
      </w:r>
      <w:r>
        <w:t>содержания,</w:t>
      </w:r>
      <w:r>
        <w:rPr>
          <w:spacing w:val="-5"/>
        </w:rPr>
        <w:t xml:space="preserve"> </w:t>
      </w:r>
      <w:r>
        <w:t>отобранного</w:t>
      </w:r>
      <w:r>
        <w:rPr>
          <w:spacing w:val="-5"/>
        </w:rPr>
        <w:t xml:space="preserve"> </w:t>
      </w:r>
      <w:r>
        <w:t>для</w:t>
      </w:r>
      <w:r>
        <w:rPr>
          <w:spacing w:val="-6"/>
        </w:rPr>
        <w:t xml:space="preserve"> </w:t>
      </w:r>
      <w:r>
        <w:t>обучающихся</w:t>
      </w:r>
      <w:r>
        <w:rPr>
          <w:spacing w:val="-3"/>
        </w:rPr>
        <w:t xml:space="preserve"> </w:t>
      </w:r>
      <w:r>
        <w:t>с</w:t>
      </w:r>
      <w:r>
        <w:rPr>
          <w:spacing w:val="-4"/>
        </w:rPr>
        <w:t xml:space="preserve"> </w:t>
      </w:r>
      <w:r>
        <w:t>ЗПР,</w:t>
      </w:r>
      <w:r>
        <w:rPr>
          <w:spacing w:val="-5"/>
        </w:rPr>
        <w:t xml:space="preserve"> </w:t>
      </w:r>
      <w:r>
        <w:t>с</w:t>
      </w:r>
      <w:r>
        <w:rPr>
          <w:spacing w:val="-2"/>
        </w:rPr>
        <w:t xml:space="preserve"> </w:t>
      </w:r>
      <w:r>
        <w:t>учетом</w:t>
      </w:r>
      <w:r>
        <w:rPr>
          <w:spacing w:val="-5"/>
        </w:rPr>
        <w:t xml:space="preserve"> </w:t>
      </w:r>
      <w:r>
        <w:t>их</w:t>
      </w:r>
      <w:r>
        <w:rPr>
          <w:spacing w:val="-2"/>
        </w:rPr>
        <w:t xml:space="preserve"> </w:t>
      </w:r>
      <w:r>
        <w:t>особых</w:t>
      </w:r>
      <w:r>
        <w:rPr>
          <w:spacing w:val="-5"/>
        </w:rPr>
        <w:t xml:space="preserve"> </w:t>
      </w:r>
      <w:r>
        <w:t>образовательных</w:t>
      </w:r>
      <w:r>
        <w:rPr>
          <w:spacing w:val="-5"/>
        </w:rPr>
        <w:t xml:space="preserve"> </w:t>
      </w:r>
      <w:r>
        <w:t>потребностей на уровне основного общего образования.</w:t>
      </w:r>
    </w:p>
    <w:p w14:paraId="14B55D12" w14:textId="77777777" w:rsidR="003324B1" w:rsidRDefault="003324B1" w:rsidP="007A5120">
      <w:pPr>
        <w:pStyle w:val="a5"/>
        <w:ind w:left="284" w:right="284"/>
        <w:jc w:val="both"/>
      </w:pPr>
    </w:p>
    <w:p w14:paraId="0CC039F5" w14:textId="77777777" w:rsidR="003324B1" w:rsidRDefault="007415B4" w:rsidP="007A5120">
      <w:pPr>
        <w:pStyle w:val="a5"/>
        <w:ind w:left="284" w:right="284"/>
        <w:jc w:val="both"/>
      </w:pPr>
      <w:bookmarkStart w:id="52" w:name="Специальные_условия_реализации_программы"/>
      <w:bookmarkEnd w:id="52"/>
      <w:r>
        <w:rPr>
          <w:spacing w:val="-2"/>
        </w:rPr>
        <w:t>Специальные условия</w:t>
      </w:r>
      <w:r>
        <w:rPr>
          <w:spacing w:val="3"/>
        </w:rPr>
        <w:t xml:space="preserve"> </w:t>
      </w:r>
      <w:r>
        <w:rPr>
          <w:spacing w:val="-2"/>
        </w:rPr>
        <w:t>реализации</w:t>
      </w:r>
      <w:r>
        <w:rPr>
          <w:spacing w:val="1"/>
        </w:rPr>
        <w:t xml:space="preserve"> </w:t>
      </w:r>
      <w:r>
        <w:rPr>
          <w:spacing w:val="-2"/>
        </w:rPr>
        <w:t>программы</w:t>
      </w:r>
      <w:r>
        <w:rPr>
          <w:spacing w:val="3"/>
        </w:rPr>
        <w:t xml:space="preserve"> </w:t>
      </w:r>
      <w:r>
        <w:rPr>
          <w:spacing w:val="-2"/>
        </w:rPr>
        <w:t>учебного</w:t>
      </w:r>
      <w:r>
        <w:rPr>
          <w:spacing w:val="2"/>
        </w:rPr>
        <w:t xml:space="preserve"> </w:t>
      </w:r>
      <w:r>
        <w:rPr>
          <w:spacing w:val="-2"/>
        </w:rPr>
        <w:t>предмета</w:t>
      </w:r>
      <w:r>
        <w:rPr>
          <w:spacing w:val="5"/>
        </w:rPr>
        <w:t xml:space="preserve"> </w:t>
      </w:r>
      <w:r>
        <w:rPr>
          <w:spacing w:val="-2"/>
        </w:rPr>
        <w:t>«Иностранный</w:t>
      </w:r>
      <w:r>
        <w:rPr>
          <w:spacing w:val="2"/>
        </w:rPr>
        <w:t xml:space="preserve"> </w:t>
      </w:r>
      <w:r>
        <w:rPr>
          <w:spacing w:val="-2"/>
        </w:rPr>
        <w:t>язык»</w:t>
      </w:r>
    </w:p>
    <w:p w14:paraId="457C2B3E" w14:textId="77777777" w:rsidR="003324B1" w:rsidRDefault="007415B4" w:rsidP="007A5120">
      <w:pPr>
        <w:pStyle w:val="a5"/>
        <w:ind w:left="284" w:right="284"/>
        <w:jc w:val="both"/>
      </w:pPr>
      <w:r>
        <w:t>Организация специальных условий предполагает создание комфортной образовательной среды с учетом потребностей и индивидуальны</w:t>
      </w:r>
      <w:r>
        <w:t>х особенностей обучающихся с ЗПР, обеспечивающей усвоение программы учебного предмета «Иностранный язык»:</w:t>
      </w:r>
    </w:p>
    <w:p w14:paraId="4793CF0D" w14:textId="77777777" w:rsidR="003324B1" w:rsidRDefault="007415B4" w:rsidP="007A5120">
      <w:pPr>
        <w:pStyle w:val="a5"/>
        <w:ind w:left="284" w:right="284"/>
        <w:jc w:val="both"/>
      </w:pPr>
      <w:r>
        <w:t xml:space="preserve">учет индивидуальных особенностей обучающихся с ЗПР, состояния их психических функций, речемыслительной деятельности, возможный темп усвоения учебного </w:t>
      </w:r>
      <w:r>
        <w:t>материала;</w:t>
      </w:r>
    </w:p>
    <w:p w14:paraId="0C7B0449" w14:textId="77777777" w:rsidR="003324B1" w:rsidRDefault="007415B4" w:rsidP="007A5120">
      <w:pPr>
        <w:pStyle w:val="a5"/>
        <w:ind w:left="284" w:right="284"/>
        <w:jc w:val="both"/>
      </w:pPr>
      <w:r>
        <w:t>подбор эффективных методов и специфических приемов обучения обучающихся с ЗПР при преподавании иностранного языка;</w:t>
      </w:r>
    </w:p>
    <w:p w14:paraId="666020D6"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10D8940D" w14:textId="77777777" w:rsidR="003324B1" w:rsidRDefault="007415B4" w:rsidP="007A5120">
      <w:pPr>
        <w:pStyle w:val="a5"/>
        <w:ind w:left="284" w:right="284"/>
        <w:jc w:val="both"/>
      </w:pPr>
      <w:r>
        <w:lastRenderedPageBreak/>
        <w:t>в целях реализации вариативного и дифференцированного подходов к обучающимся необходима четкая</w:t>
      </w:r>
      <w:r>
        <w:rPr>
          <w:spacing w:val="-11"/>
        </w:rPr>
        <w:t xml:space="preserve"> </w:t>
      </w:r>
      <w:r>
        <w:t>организация</w:t>
      </w:r>
      <w:r>
        <w:rPr>
          <w:spacing w:val="-9"/>
        </w:rPr>
        <w:t xml:space="preserve"> </w:t>
      </w:r>
      <w:r>
        <w:t>этапо</w:t>
      </w:r>
      <w:r>
        <w:t>в</w:t>
      </w:r>
      <w:r>
        <w:rPr>
          <w:spacing w:val="-12"/>
        </w:rPr>
        <w:t xml:space="preserve"> </w:t>
      </w:r>
      <w:r>
        <w:t>урока</w:t>
      </w:r>
      <w:r>
        <w:rPr>
          <w:spacing w:val="-10"/>
        </w:rPr>
        <w:t xml:space="preserve"> </w:t>
      </w:r>
      <w:r>
        <w:t>и</w:t>
      </w:r>
      <w:r>
        <w:rPr>
          <w:spacing w:val="-9"/>
        </w:rPr>
        <w:t xml:space="preserve"> </w:t>
      </w:r>
      <w:r>
        <w:t>форм</w:t>
      </w:r>
      <w:r>
        <w:rPr>
          <w:spacing w:val="-11"/>
        </w:rPr>
        <w:t xml:space="preserve"> </w:t>
      </w:r>
      <w:r>
        <w:t>взаимодействия</w:t>
      </w:r>
      <w:r>
        <w:rPr>
          <w:spacing w:val="-11"/>
        </w:rPr>
        <w:t xml:space="preserve"> </w:t>
      </w:r>
      <w:r>
        <w:t>обучающихся</w:t>
      </w:r>
      <w:r>
        <w:rPr>
          <w:spacing w:val="-11"/>
        </w:rPr>
        <w:t xml:space="preserve"> </w:t>
      </w:r>
      <w:r>
        <w:t>(индивидуальной,</w:t>
      </w:r>
      <w:r>
        <w:rPr>
          <w:spacing w:val="-11"/>
        </w:rPr>
        <w:t xml:space="preserve"> </w:t>
      </w:r>
      <w:r>
        <w:t>групповой,</w:t>
      </w:r>
      <w:r>
        <w:rPr>
          <w:spacing w:val="-8"/>
        </w:rPr>
        <w:t xml:space="preserve"> </w:t>
      </w:r>
      <w:r>
        <w:t>в</w:t>
      </w:r>
      <w:r>
        <w:rPr>
          <w:spacing w:val="-12"/>
        </w:rPr>
        <w:t xml:space="preserve"> </w:t>
      </w:r>
      <w:r>
        <w:t xml:space="preserve">парах); использование указанных форм работы на каждом уроке обеспечивает большую эффективность усвоения </w:t>
      </w:r>
      <w:r>
        <w:rPr>
          <w:spacing w:val="-2"/>
        </w:rPr>
        <w:t>материла;</w:t>
      </w:r>
    </w:p>
    <w:p w14:paraId="5FB4762F" w14:textId="77777777" w:rsidR="003324B1" w:rsidRDefault="007415B4" w:rsidP="007A5120">
      <w:pPr>
        <w:pStyle w:val="a5"/>
        <w:ind w:left="284" w:right="284"/>
        <w:jc w:val="both"/>
      </w:pPr>
      <w:r>
        <w:t xml:space="preserve">организация и учет учебного времени для эффективного усвоения материала по данному учебному </w:t>
      </w:r>
      <w:r>
        <w:rPr>
          <w:spacing w:val="-2"/>
        </w:rPr>
        <w:t>предмету;</w:t>
      </w:r>
    </w:p>
    <w:p w14:paraId="2926E382" w14:textId="77777777" w:rsidR="003324B1" w:rsidRDefault="007415B4" w:rsidP="007A5120">
      <w:pPr>
        <w:pStyle w:val="a5"/>
        <w:ind w:left="284" w:right="284"/>
        <w:jc w:val="both"/>
      </w:pPr>
      <w:r>
        <w:t xml:space="preserve">использование в процессе обучения современных образовательных технологий и технических средств, в том числе средств ИКТ, смартфонов, </w:t>
      </w:r>
      <w:proofErr w:type="spellStart"/>
      <w:r>
        <w:t>ассистивных</w:t>
      </w:r>
      <w:proofErr w:type="spellEnd"/>
      <w:r>
        <w:t xml:space="preserve"> технологи</w:t>
      </w:r>
      <w:r>
        <w:t>й;</w:t>
      </w:r>
    </w:p>
    <w:p w14:paraId="53F2C46C" w14:textId="77777777" w:rsidR="003324B1" w:rsidRDefault="007415B4" w:rsidP="007A5120">
      <w:pPr>
        <w:pStyle w:val="a5"/>
        <w:ind w:left="284" w:right="284"/>
        <w:jc w:val="both"/>
      </w:pPr>
      <w:r>
        <w:t xml:space="preserve">использование интерактивной доски </w:t>
      </w:r>
      <w:proofErr w:type="spellStart"/>
      <w:r>
        <w:t>SmartBoard</w:t>
      </w:r>
      <w:proofErr w:type="spellEnd"/>
      <w:r>
        <w:t xml:space="preserve">, </w:t>
      </w:r>
      <w:proofErr w:type="spellStart"/>
      <w:r>
        <w:t>MimioBoard</w:t>
      </w:r>
      <w:proofErr w:type="spellEnd"/>
      <w:r>
        <w:t xml:space="preserve"> в целях обеспечения возможности разработки дидактических материалов, применения инструментов соответствующего программного обеспечения для многократного предъявления языковых средств в наглядной ф</w:t>
      </w:r>
      <w:r>
        <w:t>орме, их последующей более эффективной отработки и автоматизации.</w:t>
      </w:r>
    </w:p>
    <w:p w14:paraId="2366470A" w14:textId="77777777" w:rsidR="003324B1" w:rsidRDefault="007415B4" w:rsidP="007A5120">
      <w:pPr>
        <w:pStyle w:val="a5"/>
        <w:ind w:left="284" w:right="284"/>
        <w:jc w:val="both"/>
      </w:pPr>
      <w:r>
        <w:t>При</w:t>
      </w:r>
      <w:r>
        <w:rPr>
          <w:spacing w:val="-14"/>
        </w:rPr>
        <w:t xml:space="preserve"> </w:t>
      </w:r>
      <w:r>
        <w:t>изучении</w:t>
      </w:r>
      <w:r>
        <w:rPr>
          <w:spacing w:val="-14"/>
        </w:rPr>
        <w:t xml:space="preserve"> </w:t>
      </w:r>
      <w:r>
        <w:t>тем</w:t>
      </w:r>
      <w:r>
        <w:rPr>
          <w:spacing w:val="-14"/>
        </w:rPr>
        <w:t xml:space="preserve"> </w:t>
      </w:r>
      <w:r>
        <w:t>каждого</w:t>
      </w:r>
      <w:r>
        <w:rPr>
          <w:spacing w:val="-13"/>
        </w:rPr>
        <w:t xml:space="preserve"> </w:t>
      </w:r>
      <w:r>
        <w:t>раздела</w:t>
      </w:r>
      <w:r>
        <w:rPr>
          <w:spacing w:val="-14"/>
        </w:rPr>
        <w:t xml:space="preserve"> </w:t>
      </w:r>
      <w:r>
        <w:t>программы</w:t>
      </w:r>
      <w:r>
        <w:rPr>
          <w:spacing w:val="-14"/>
        </w:rPr>
        <w:t xml:space="preserve"> </w:t>
      </w:r>
      <w:r>
        <w:t>предполагается</w:t>
      </w:r>
      <w:r>
        <w:rPr>
          <w:spacing w:val="-14"/>
        </w:rPr>
        <w:t xml:space="preserve"> </w:t>
      </w:r>
      <w:r>
        <w:t>организация</w:t>
      </w:r>
      <w:r>
        <w:rPr>
          <w:spacing w:val="-13"/>
        </w:rPr>
        <w:t xml:space="preserve"> </w:t>
      </w:r>
      <w:r>
        <w:t>художественной</w:t>
      </w:r>
      <w:r>
        <w:rPr>
          <w:spacing w:val="-14"/>
        </w:rPr>
        <w:t xml:space="preserve"> </w:t>
      </w:r>
      <w:r>
        <w:t>проектной работы, изучение английского языка в процессе предметно-практической деятельности.</w:t>
      </w:r>
    </w:p>
    <w:p w14:paraId="25C02260" w14:textId="77777777" w:rsidR="003324B1" w:rsidRDefault="003324B1" w:rsidP="007A5120">
      <w:pPr>
        <w:pStyle w:val="a5"/>
        <w:ind w:left="284" w:right="284"/>
        <w:jc w:val="both"/>
      </w:pPr>
    </w:p>
    <w:p w14:paraId="56F38B40" w14:textId="77777777" w:rsidR="003324B1" w:rsidRDefault="007415B4" w:rsidP="007A5120">
      <w:pPr>
        <w:pStyle w:val="a5"/>
        <w:ind w:left="284" w:right="284"/>
        <w:jc w:val="both"/>
      </w:pPr>
      <w:r>
        <w:rPr>
          <w:spacing w:val="-2"/>
        </w:rPr>
        <w:t>СОДЕРЖАНИЕ</w:t>
      </w:r>
      <w:r>
        <w:rPr>
          <w:spacing w:val="-11"/>
        </w:rPr>
        <w:t xml:space="preserve"> </w:t>
      </w:r>
      <w:r>
        <w:rPr>
          <w:spacing w:val="-2"/>
        </w:rPr>
        <w:t>УЧЕБНОГО</w:t>
      </w:r>
      <w:r>
        <w:rPr>
          <w:spacing w:val="-11"/>
        </w:rPr>
        <w:t xml:space="preserve"> </w:t>
      </w:r>
      <w:r>
        <w:rPr>
          <w:spacing w:val="-2"/>
        </w:rPr>
        <w:t>ПРЕДМЕТА</w:t>
      </w:r>
      <w:r>
        <w:rPr>
          <w:spacing w:val="-11"/>
        </w:rPr>
        <w:t xml:space="preserve"> </w:t>
      </w:r>
      <w:r>
        <w:rPr>
          <w:spacing w:val="-2"/>
        </w:rPr>
        <w:t>«ИНОСТРАННЫЙ</w:t>
      </w:r>
      <w:r>
        <w:rPr>
          <w:spacing w:val="-8"/>
        </w:rPr>
        <w:t xml:space="preserve"> </w:t>
      </w:r>
      <w:r>
        <w:rPr>
          <w:spacing w:val="-2"/>
        </w:rPr>
        <w:t>(АНГЛИЙСКИЙ)</w:t>
      </w:r>
      <w:r>
        <w:rPr>
          <w:spacing w:val="-6"/>
        </w:rPr>
        <w:t xml:space="preserve"> </w:t>
      </w:r>
      <w:r>
        <w:rPr>
          <w:spacing w:val="-2"/>
        </w:rPr>
        <w:t>ЯЗЫК»</w:t>
      </w:r>
    </w:p>
    <w:p w14:paraId="5831EFF0" w14:textId="77777777" w:rsidR="003324B1" w:rsidRDefault="007415B4" w:rsidP="007A5120">
      <w:pPr>
        <w:pStyle w:val="a5"/>
        <w:ind w:left="284" w:right="284"/>
        <w:jc w:val="both"/>
      </w:pPr>
      <w:bookmarkStart w:id="53" w:name="5класс"/>
      <w:bookmarkEnd w:id="53"/>
      <w:r>
        <w:rPr>
          <w:spacing w:val="-2"/>
        </w:rPr>
        <w:t>класс</w:t>
      </w:r>
    </w:p>
    <w:p w14:paraId="0ECEB44A" w14:textId="77777777" w:rsidR="003324B1" w:rsidRDefault="007415B4" w:rsidP="007A5120">
      <w:pPr>
        <w:pStyle w:val="a5"/>
        <w:ind w:left="284" w:right="284"/>
        <w:jc w:val="both"/>
        <w:rPr>
          <w:b/>
        </w:rPr>
      </w:pPr>
      <w:r>
        <w:rPr>
          <w:b/>
        </w:rPr>
        <w:t>Раздел</w:t>
      </w:r>
      <w:r>
        <w:rPr>
          <w:b/>
          <w:spacing w:val="-4"/>
        </w:rPr>
        <w:t xml:space="preserve"> </w:t>
      </w:r>
      <w:r>
        <w:rPr>
          <w:b/>
        </w:rPr>
        <w:t>1.</w:t>
      </w:r>
      <w:r>
        <w:rPr>
          <w:b/>
          <w:spacing w:val="-4"/>
        </w:rPr>
        <w:t xml:space="preserve"> </w:t>
      </w:r>
      <w:r>
        <w:rPr>
          <w:b/>
        </w:rPr>
        <w:t>Я</w:t>
      </w:r>
      <w:r>
        <w:rPr>
          <w:b/>
          <w:spacing w:val="-1"/>
        </w:rPr>
        <w:t xml:space="preserve"> </w:t>
      </w:r>
      <w:r>
        <w:rPr>
          <w:b/>
        </w:rPr>
        <w:t>и</w:t>
      </w:r>
      <w:r>
        <w:rPr>
          <w:b/>
          <w:spacing w:val="-4"/>
        </w:rPr>
        <w:t xml:space="preserve"> </w:t>
      </w:r>
      <w:r>
        <w:rPr>
          <w:b/>
        </w:rPr>
        <w:t>моя</w:t>
      </w:r>
      <w:r>
        <w:rPr>
          <w:b/>
          <w:spacing w:val="-3"/>
        </w:rPr>
        <w:t xml:space="preserve"> </w:t>
      </w:r>
      <w:r>
        <w:rPr>
          <w:b/>
          <w:spacing w:val="-2"/>
        </w:rPr>
        <w:t>семья</w:t>
      </w:r>
    </w:p>
    <w:p w14:paraId="2AE73627" w14:textId="77777777" w:rsidR="003324B1" w:rsidRDefault="007415B4" w:rsidP="007A5120">
      <w:pPr>
        <w:pStyle w:val="a5"/>
        <w:ind w:left="284" w:right="284"/>
        <w:jc w:val="both"/>
      </w:pPr>
      <w:r>
        <w:t>Тема</w:t>
      </w:r>
      <w:r>
        <w:rPr>
          <w:spacing w:val="-14"/>
        </w:rPr>
        <w:t xml:space="preserve"> </w:t>
      </w:r>
      <w:r>
        <w:t>1.</w:t>
      </w:r>
      <w:r>
        <w:rPr>
          <w:spacing w:val="-14"/>
        </w:rPr>
        <w:t xml:space="preserve"> </w:t>
      </w:r>
      <w:r>
        <w:t>Знакомство,</w:t>
      </w:r>
      <w:r>
        <w:rPr>
          <w:spacing w:val="-14"/>
        </w:rPr>
        <w:t xml:space="preserve"> </w:t>
      </w:r>
      <w:r>
        <w:t>страны</w:t>
      </w:r>
      <w:r>
        <w:rPr>
          <w:spacing w:val="-13"/>
        </w:rPr>
        <w:t xml:space="preserve"> </w:t>
      </w:r>
      <w:r>
        <w:t>и</w:t>
      </w:r>
      <w:r>
        <w:rPr>
          <w:spacing w:val="-14"/>
        </w:rPr>
        <w:t xml:space="preserve"> </w:t>
      </w:r>
      <w:r>
        <w:t>национальности. Тема 2. Семейные фотографи</w:t>
      </w:r>
      <w:r>
        <w:t>и.</w:t>
      </w:r>
    </w:p>
    <w:p w14:paraId="031543A6" w14:textId="77777777" w:rsidR="003324B1" w:rsidRDefault="007415B4" w:rsidP="007A5120">
      <w:pPr>
        <w:pStyle w:val="a5"/>
        <w:ind w:left="284" w:right="284"/>
        <w:jc w:val="both"/>
      </w:pPr>
      <w:r>
        <w:t>Тема</w:t>
      </w:r>
      <w:r>
        <w:rPr>
          <w:spacing w:val="-10"/>
        </w:rPr>
        <w:t xml:space="preserve"> </w:t>
      </w:r>
      <w:r>
        <w:t>3.</w:t>
      </w:r>
      <w:r>
        <w:rPr>
          <w:spacing w:val="-6"/>
        </w:rPr>
        <w:t xml:space="preserve"> </w:t>
      </w:r>
      <w:r>
        <w:t>Профессии</w:t>
      </w:r>
      <w:r>
        <w:rPr>
          <w:spacing w:val="-9"/>
        </w:rPr>
        <w:t xml:space="preserve"> </w:t>
      </w:r>
      <w:r>
        <w:t>в</w:t>
      </w:r>
      <w:r>
        <w:rPr>
          <w:spacing w:val="-3"/>
        </w:rPr>
        <w:t xml:space="preserve"> </w:t>
      </w:r>
      <w:r>
        <w:rPr>
          <w:spacing w:val="-2"/>
        </w:rPr>
        <w:t>семье.</w:t>
      </w:r>
    </w:p>
    <w:p w14:paraId="61D0E3BC" w14:textId="77777777" w:rsidR="003324B1" w:rsidRDefault="007415B4" w:rsidP="007A5120">
      <w:pPr>
        <w:pStyle w:val="a5"/>
        <w:ind w:left="284" w:right="284"/>
        <w:jc w:val="both"/>
      </w:pPr>
      <w:r>
        <w:t>Тема</w:t>
      </w:r>
      <w:r>
        <w:rPr>
          <w:spacing w:val="-11"/>
        </w:rPr>
        <w:t xml:space="preserve"> </w:t>
      </w:r>
      <w:r>
        <w:t>4.</w:t>
      </w:r>
      <w:r>
        <w:rPr>
          <w:spacing w:val="-7"/>
        </w:rPr>
        <w:t xml:space="preserve"> </w:t>
      </w:r>
      <w:r>
        <w:t>Семейные</w:t>
      </w:r>
      <w:r>
        <w:rPr>
          <w:spacing w:val="-8"/>
        </w:rPr>
        <w:t xml:space="preserve"> </w:t>
      </w:r>
      <w:r>
        <w:t>праздники,</w:t>
      </w:r>
      <w:r>
        <w:rPr>
          <w:spacing w:val="-7"/>
        </w:rPr>
        <w:t xml:space="preserve"> </w:t>
      </w:r>
      <w:r>
        <w:t>День</w:t>
      </w:r>
      <w:r>
        <w:rPr>
          <w:spacing w:val="-8"/>
        </w:rPr>
        <w:t xml:space="preserve"> </w:t>
      </w:r>
      <w:r>
        <w:rPr>
          <w:spacing w:val="-2"/>
        </w:rPr>
        <w:t>рождения.</w:t>
      </w:r>
    </w:p>
    <w:p w14:paraId="25BD987D" w14:textId="77777777" w:rsidR="003324B1" w:rsidRDefault="003324B1" w:rsidP="007A5120">
      <w:pPr>
        <w:pStyle w:val="a5"/>
        <w:ind w:left="284" w:right="284"/>
        <w:jc w:val="both"/>
      </w:pPr>
    </w:p>
    <w:p w14:paraId="758FC12F"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26F316BF"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56BC5BCD" w14:textId="77777777" w:rsidR="003324B1" w:rsidRDefault="007415B4" w:rsidP="007A5120">
      <w:pPr>
        <w:pStyle w:val="a5"/>
        <w:ind w:left="284" w:right="284"/>
        <w:jc w:val="both"/>
      </w:pPr>
      <w:r>
        <w:t>составлять</w:t>
      </w:r>
      <w:r>
        <w:rPr>
          <w:spacing w:val="-12"/>
        </w:rPr>
        <w:t xml:space="preserve"> </w:t>
      </w:r>
      <w:r>
        <w:t>краткий</w:t>
      </w:r>
      <w:r>
        <w:rPr>
          <w:spacing w:val="-11"/>
        </w:rPr>
        <w:t xml:space="preserve"> </w:t>
      </w:r>
      <w:r>
        <w:t>рассказ</w:t>
      </w:r>
      <w:r>
        <w:rPr>
          <w:spacing w:val="-11"/>
        </w:rPr>
        <w:t xml:space="preserve"> </w:t>
      </w:r>
      <w:r>
        <w:t>о</w:t>
      </w:r>
      <w:r>
        <w:rPr>
          <w:spacing w:val="-9"/>
        </w:rPr>
        <w:t xml:space="preserve"> </w:t>
      </w:r>
      <w:r>
        <w:rPr>
          <w:spacing w:val="-2"/>
        </w:rPr>
        <w:t>себе;</w:t>
      </w:r>
    </w:p>
    <w:p w14:paraId="131AAD14" w14:textId="77777777" w:rsidR="003324B1" w:rsidRDefault="007415B4" w:rsidP="007A5120">
      <w:pPr>
        <w:pStyle w:val="a5"/>
        <w:ind w:left="284" w:right="284"/>
        <w:jc w:val="both"/>
      </w:pPr>
      <w:r>
        <w:t>составлять</w:t>
      </w:r>
      <w:r>
        <w:rPr>
          <w:spacing w:val="-12"/>
        </w:rPr>
        <w:t xml:space="preserve"> </w:t>
      </w:r>
      <w:r>
        <w:t>краткое</w:t>
      </w:r>
      <w:r>
        <w:rPr>
          <w:spacing w:val="-14"/>
        </w:rPr>
        <w:t xml:space="preserve"> </w:t>
      </w:r>
      <w:r>
        <w:t>описание</w:t>
      </w:r>
      <w:r>
        <w:rPr>
          <w:spacing w:val="-11"/>
        </w:rPr>
        <w:t xml:space="preserve"> </w:t>
      </w:r>
      <w:r>
        <w:t>внешности</w:t>
      </w:r>
      <w:r>
        <w:rPr>
          <w:spacing w:val="-14"/>
        </w:rPr>
        <w:t xml:space="preserve"> </w:t>
      </w:r>
      <w:r>
        <w:t>и</w:t>
      </w:r>
      <w:r>
        <w:rPr>
          <w:spacing w:val="-12"/>
        </w:rPr>
        <w:t xml:space="preserve"> </w:t>
      </w:r>
      <w:r>
        <w:t>характера</w:t>
      </w:r>
      <w:r>
        <w:rPr>
          <w:spacing w:val="-14"/>
        </w:rPr>
        <w:t xml:space="preserve"> </w:t>
      </w:r>
      <w:r>
        <w:t>членов</w:t>
      </w:r>
      <w:r>
        <w:rPr>
          <w:spacing w:val="-13"/>
        </w:rPr>
        <w:t xml:space="preserve"> </w:t>
      </w:r>
      <w:r>
        <w:t>семьи; составлять коллективный видео блог о профессиях в семьях; составлять краткий рассказ о своей семье;</w:t>
      </w:r>
    </w:p>
    <w:p w14:paraId="016E976F"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0AB43586" w14:textId="77777777" w:rsidR="003324B1" w:rsidRDefault="007415B4" w:rsidP="007A5120">
      <w:pPr>
        <w:pStyle w:val="a5"/>
        <w:ind w:left="284" w:right="284"/>
        <w:jc w:val="both"/>
      </w:pPr>
      <w:r>
        <w:t>заполнять</w:t>
      </w:r>
      <w:r>
        <w:rPr>
          <w:spacing w:val="-10"/>
        </w:rPr>
        <w:t xml:space="preserve"> </w:t>
      </w:r>
      <w:r>
        <w:t>свои</w:t>
      </w:r>
      <w:r>
        <w:rPr>
          <w:spacing w:val="-9"/>
        </w:rPr>
        <w:t xml:space="preserve"> </w:t>
      </w:r>
      <w:r>
        <w:t>личные</w:t>
      </w:r>
      <w:r>
        <w:rPr>
          <w:spacing w:val="-8"/>
        </w:rPr>
        <w:t xml:space="preserve"> </w:t>
      </w:r>
      <w:r>
        <w:t>данные</w:t>
      </w:r>
      <w:r>
        <w:rPr>
          <w:spacing w:val="-10"/>
        </w:rPr>
        <w:t xml:space="preserve"> </w:t>
      </w:r>
      <w:r>
        <w:t>в</w:t>
      </w:r>
      <w:r>
        <w:rPr>
          <w:spacing w:val="-6"/>
        </w:rPr>
        <w:t xml:space="preserve"> </w:t>
      </w:r>
      <w:r>
        <w:rPr>
          <w:spacing w:val="-2"/>
        </w:rPr>
        <w:t>анкету;</w:t>
      </w:r>
    </w:p>
    <w:p w14:paraId="3E761200" w14:textId="77777777" w:rsidR="003324B1" w:rsidRDefault="007415B4" w:rsidP="007A5120">
      <w:pPr>
        <w:pStyle w:val="a5"/>
        <w:ind w:left="284" w:right="284"/>
        <w:jc w:val="both"/>
      </w:pPr>
      <w:r>
        <w:t>писать</w:t>
      </w:r>
      <w:r>
        <w:rPr>
          <w:spacing w:val="-10"/>
        </w:rPr>
        <w:t xml:space="preserve"> </w:t>
      </w:r>
      <w:r>
        <w:t>поздравительные</w:t>
      </w:r>
      <w:r>
        <w:rPr>
          <w:spacing w:val="-10"/>
        </w:rPr>
        <w:t xml:space="preserve"> </w:t>
      </w:r>
      <w:r>
        <w:t>открытки</w:t>
      </w:r>
      <w:r>
        <w:rPr>
          <w:spacing w:val="-11"/>
        </w:rPr>
        <w:t xml:space="preserve"> </w:t>
      </w:r>
      <w:r>
        <w:t>с</w:t>
      </w:r>
      <w:r>
        <w:rPr>
          <w:spacing w:val="-8"/>
        </w:rPr>
        <w:t xml:space="preserve"> </w:t>
      </w:r>
      <w:r>
        <w:t>Днем</w:t>
      </w:r>
      <w:r>
        <w:rPr>
          <w:spacing w:val="-9"/>
        </w:rPr>
        <w:t xml:space="preserve"> </w:t>
      </w:r>
      <w:r>
        <w:t>рождения,</w:t>
      </w:r>
      <w:r>
        <w:rPr>
          <w:spacing w:val="-8"/>
        </w:rPr>
        <w:t xml:space="preserve"> </w:t>
      </w:r>
      <w:r>
        <w:t>Новым</w:t>
      </w:r>
      <w:r>
        <w:rPr>
          <w:spacing w:val="-9"/>
        </w:rPr>
        <w:t xml:space="preserve"> </w:t>
      </w:r>
      <w:r>
        <w:t>годом,</w:t>
      </w:r>
      <w:r>
        <w:rPr>
          <w:spacing w:val="-11"/>
        </w:rPr>
        <w:t xml:space="preserve"> </w:t>
      </w:r>
      <w:r>
        <w:t>8</w:t>
      </w:r>
      <w:r>
        <w:rPr>
          <w:spacing w:val="-8"/>
        </w:rPr>
        <w:t xml:space="preserve"> </w:t>
      </w:r>
      <w:r>
        <w:t>марта; составлять краткую презентацию о семейных праздниках;</w:t>
      </w:r>
    </w:p>
    <w:p w14:paraId="529D5171" w14:textId="77777777" w:rsidR="003324B1" w:rsidRDefault="007415B4" w:rsidP="007A5120">
      <w:pPr>
        <w:pStyle w:val="a5"/>
        <w:ind w:left="284" w:right="284"/>
        <w:jc w:val="both"/>
      </w:pPr>
      <w:r>
        <w:t>составлять</w:t>
      </w:r>
      <w:r>
        <w:rPr>
          <w:spacing w:val="-12"/>
        </w:rPr>
        <w:t xml:space="preserve"> </w:t>
      </w:r>
      <w:r>
        <w:t>пост</w:t>
      </w:r>
      <w:r>
        <w:rPr>
          <w:spacing w:val="-10"/>
        </w:rPr>
        <w:t xml:space="preserve"> </w:t>
      </w:r>
      <w:r>
        <w:t>для</w:t>
      </w:r>
      <w:r>
        <w:rPr>
          <w:spacing w:val="-10"/>
        </w:rPr>
        <w:t xml:space="preserve"> </w:t>
      </w:r>
      <w:r>
        <w:t>социальных</w:t>
      </w:r>
      <w:r>
        <w:rPr>
          <w:spacing w:val="-9"/>
        </w:rPr>
        <w:t xml:space="preserve"> </w:t>
      </w:r>
      <w:r>
        <w:t>сетей</w:t>
      </w:r>
      <w:r>
        <w:rPr>
          <w:spacing w:val="-10"/>
        </w:rPr>
        <w:t xml:space="preserve"> </w:t>
      </w:r>
      <w:r>
        <w:t>с</w:t>
      </w:r>
      <w:r>
        <w:rPr>
          <w:spacing w:val="-9"/>
        </w:rPr>
        <w:t xml:space="preserve"> </w:t>
      </w:r>
      <w:r>
        <w:t>семейными</w:t>
      </w:r>
      <w:r>
        <w:rPr>
          <w:spacing w:val="-10"/>
        </w:rPr>
        <w:t xml:space="preserve"> </w:t>
      </w:r>
      <w:r>
        <w:t>фотографиями</w:t>
      </w:r>
      <w:r>
        <w:rPr>
          <w:spacing w:val="-7"/>
        </w:rPr>
        <w:t xml:space="preserve"> </w:t>
      </w:r>
      <w:r>
        <w:t>и</w:t>
      </w:r>
      <w:r>
        <w:rPr>
          <w:spacing w:val="-10"/>
        </w:rPr>
        <w:t xml:space="preserve"> </w:t>
      </w:r>
      <w:r>
        <w:rPr>
          <w:spacing w:val="-2"/>
        </w:rPr>
        <w:t>комментариями.</w:t>
      </w:r>
    </w:p>
    <w:p w14:paraId="784A507C" w14:textId="77777777" w:rsidR="003324B1" w:rsidRDefault="003324B1" w:rsidP="007A5120">
      <w:pPr>
        <w:pStyle w:val="a5"/>
        <w:ind w:left="284" w:right="284"/>
        <w:jc w:val="both"/>
      </w:pPr>
    </w:p>
    <w:p w14:paraId="55FEAF97"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26A30827"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1</w:t>
      </w:r>
      <w:r>
        <w:rPr>
          <w:spacing w:val="80"/>
        </w:rPr>
        <w:t xml:space="preserve"> </w:t>
      </w:r>
      <w:r>
        <w:t>предполагает</w:t>
      </w:r>
      <w:r>
        <w:tab/>
      </w:r>
      <w:r>
        <w:rPr>
          <w:spacing w:val="-2"/>
        </w:rPr>
        <w:t>овладение</w:t>
      </w:r>
      <w:r>
        <w:tab/>
      </w:r>
      <w:r>
        <w:rPr>
          <w:spacing w:val="-2"/>
        </w:rPr>
        <w:t>лексиче</w:t>
      </w:r>
      <w:r>
        <w:rPr>
          <w:spacing w:val="-2"/>
        </w:rPr>
        <w:t>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577C80E8"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5E6A1BB9" w14:textId="77777777" w:rsidR="003324B1" w:rsidRDefault="007415B4" w:rsidP="007A5120">
      <w:pPr>
        <w:pStyle w:val="a5"/>
        <w:ind w:left="284" w:right="284"/>
        <w:jc w:val="both"/>
        <w:rPr>
          <w:i/>
        </w:rPr>
      </w:pPr>
      <w:r>
        <w:t>личные</w:t>
      </w:r>
      <w:r>
        <w:rPr>
          <w:spacing w:val="-4"/>
        </w:rPr>
        <w:t xml:space="preserve"> </w:t>
      </w:r>
      <w:r>
        <w:t>местоимения</w:t>
      </w:r>
      <w:r>
        <w:rPr>
          <w:spacing w:val="-3"/>
        </w:rPr>
        <w:t xml:space="preserve"> </w:t>
      </w:r>
      <w:r>
        <w:rPr>
          <w:i/>
        </w:rPr>
        <w:t>+</w:t>
      </w:r>
      <w:r>
        <w:rPr>
          <w:i/>
          <w:spacing w:val="-5"/>
        </w:rPr>
        <w:t xml:space="preserve"> </w:t>
      </w:r>
      <w:proofErr w:type="spellStart"/>
      <w:r>
        <w:rPr>
          <w:i/>
        </w:rPr>
        <w:t>to</w:t>
      </w:r>
      <w:proofErr w:type="spellEnd"/>
      <w:r>
        <w:rPr>
          <w:i/>
          <w:spacing w:val="-5"/>
        </w:rPr>
        <w:t xml:space="preserve"> </w:t>
      </w:r>
      <w:proofErr w:type="spellStart"/>
      <w:r>
        <w:rPr>
          <w:i/>
        </w:rPr>
        <w:t>be</w:t>
      </w:r>
      <w:proofErr w:type="spellEnd"/>
      <w:r>
        <w:rPr>
          <w:i/>
          <w:spacing w:val="-2"/>
        </w:rPr>
        <w:t xml:space="preserve"> </w:t>
      </w:r>
      <w:r>
        <w:t>в</w:t>
      </w:r>
      <w:r>
        <w:rPr>
          <w:spacing w:val="-3"/>
        </w:rPr>
        <w:t xml:space="preserve"> </w:t>
      </w:r>
      <w:r>
        <w:t>лексико-грамматических</w:t>
      </w:r>
      <w:r>
        <w:rPr>
          <w:spacing w:val="-5"/>
        </w:rPr>
        <w:t xml:space="preserve"> </w:t>
      </w:r>
      <w:r>
        <w:t>единствах</w:t>
      </w:r>
      <w:r>
        <w:rPr>
          <w:spacing w:val="-5"/>
        </w:rPr>
        <w:t xml:space="preserve"> </w:t>
      </w:r>
      <w:r>
        <w:t>типа</w:t>
      </w:r>
      <w:r>
        <w:rPr>
          <w:spacing w:val="-2"/>
        </w:rPr>
        <w:t xml:space="preserve"> </w:t>
      </w:r>
      <w:proofErr w:type="spellStart"/>
      <w:r>
        <w:rPr>
          <w:i/>
        </w:rPr>
        <w:t>I’m</w:t>
      </w:r>
      <w:proofErr w:type="spellEnd"/>
      <w:r>
        <w:rPr>
          <w:i/>
          <w:spacing w:val="-3"/>
        </w:rPr>
        <w:t xml:space="preserve"> </w:t>
      </w:r>
      <w:proofErr w:type="spellStart"/>
      <w:r>
        <w:rPr>
          <w:i/>
        </w:rPr>
        <w:t>Masha</w:t>
      </w:r>
      <w:proofErr w:type="spellEnd"/>
      <w:r>
        <w:rPr>
          <w:i/>
        </w:rPr>
        <w:t>,</w:t>
      </w:r>
      <w:r>
        <w:rPr>
          <w:i/>
          <w:spacing w:val="-2"/>
        </w:rPr>
        <w:t xml:space="preserve"> </w:t>
      </w:r>
      <w:proofErr w:type="spellStart"/>
      <w:r>
        <w:rPr>
          <w:i/>
        </w:rPr>
        <w:t>I’m</w:t>
      </w:r>
      <w:proofErr w:type="spellEnd"/>
      <w:r>
        <w:rPr>
          <w:i/>
          <w:spacing w:val="-3"/>
        </w:rPr>
        <w:t xml:space="preserve"> </w:t>
      </w:r>
      <w:r>
        <w:rPr>
          <w:i/>
        </w:rPr>
        <w:t>David,</w:t>
      </w:r>
      <w:r>
        <w:rPr>
          <w:i/>
          <w:spacing w:val="-2"/>
        </w:rPr>
        <w:t xml:space="preserve"> </w:t>
      </w:r>
      <w:proofErr w:type="spellStart"/>
      <w:r>
        <w:rPr>
          <w:i/>
        </w:rPr>
        <w:t>I’m</w:t>
      </w:r>
      <w:proofErr w:type="spellEnd"/>
      <w:r>
        <w:rPr>
          <w:i/>
          <w:spacing w:val="-3"/>
        </w:rPr>
        <w:t xml:space="preserve"> </w:t>
      </w:r>
      <w:proofErr w:type="spellStart"/>
      <w:r>
        <w:rPr>
          <w:i/>
        </w:rPr>
        <w:t>ten</w:t>
      </w:r>
      <w:proofErr w:type="spellEnd"/>
      <w:r>
        <w:rPr>
          <w:i/>
        </w:rPr>
        <w:t xml:space="preserve">, </w:t>
      </w:r>
      <w:proofErr w:type="spellStart"/>
      <w:r>
        <w:rPr>
          <w:i/>
        </w:rPr>
        <w:t>I’m</w:t>
      </w:r>
      <w:proofErr w:type="spellEnd"/>
      <w:r>
        <w:rPr>
          <w:i/>
        </w:rPr>
        <w:t xml:space="preserve"> </w:t>
      </w:r>
      <w:proofErr w:type="spellStart"/>
      <w:r>
        <w:rPr>
          <w:i/>
        </w:rPr>
        <w:t>fine</w:t>
      </w:r>
      <w:proofErr w:type="spellEnd"/>
      <w:r>
        <w:rPr>
          <w:i/>
        </w:rPr>
        <w:t xml:space="preserve">, We </w:t>
      </w:r>
      <w:proofErr w:type="spellStart"/>
      <w:r>
        <w:rPr>
          <w:i/>
        </w:rPr>
        <w:t>are</w:t>
      </w:r>
      <w:proofErr w:type="spellEnd"/>
      <w:r>
        <w:rPr>
          <w:i/>
        </w:rPr>
        <w:t xml:space="preserve"> </w:t>
      </w:r>
      <w:proofErr w:type="spellStart"/>
      <w:r>
        <w:rPr>
          <w:i/>
        </w:rPr>
        <w:t>students</w:t>
      </w:r>
      <w:proofErr w:type="spellEnd"/>
      <w:r>
        <w:rPr>
          <w:i/>
        </w:rPr>
        <w:t>…;</w:t>
      </w:r>
    </w:p>
    <w:p w14:paraId="27B66113" w14:textId="77777777" w:rsidR="003324B1" w:rsidRDefault="007415B4" w:rsidP="007A5120">
      <w:pPr>
        <w:pStyle w:val="a5"/>
        <w:ind w:left="284" w:right="284"/>
        <w:jc w:val="both"/>
        <w:rPr>
          <w:i/>
        </w:rPr>
      </w:pPr>
      <w:r>
        <w:t>притяжательных</w:t>
      </w:r>
      <w:r>
        <w:rPr>
          <w:spacing w:val="-5"/>
        </w:rPr>
        <w:t xml:space="preserve"> </w:t>
      </w:r>
      <w:r>
        <w:t>прилагательных</w:t>
      </w:r>
      <w:r>
        <w:rPr>
          <w:spacing w:val="-5"/>
        </w:rPr>
        <w:t xml:space="preserve"> </w:t>
      </w:r>
      <w:r>
        <w:t>для</w:t>
      </w:r>
      <w:r>
        <w:rPr>
          <w:spacing w:val="-3"/>
        </w:rPr>
        <w:t xml:space="preserve"> </w:t>
      </w:r>
      <w:r>
        <w:t>описания</w:t>
      </w:r>
      <w:r>
        <w:rPr>
          <w:spacing w:val="-6"/>
        </w:rPr>
        <w:t xml:space="preserve"> </w:t>
      </w:r>
      <w:r>
        <w:t>членов</w:t>
      </w:r>
      <w:r>
        <w:rPr>
          <w:spacing w:val="-3"/>
        </w:rPr>
        <w:t xml:space="preserve"> </w:t>
      </w:r>
      <w:r>
        <w:t>семьи,</w:t>
      </w:r>
      <w:r>
        <w:rPr>
          <w:spacing w:val="-2"/>
        </w:rPr>
        <w:t xml:space="preserve"> </w:t>
      </w:r>
      <w:r>
        <w:t>их</w:t>
      </w:r>
      <w:r>
        <w:rPr>
          <w:spacing w:val="-2"/>
        </w:rPr>
        <w:t xml:space="preserve"> </w:t>
      </w:r>
      <w:r>
        <w:t>имен,</w:t>
      </w:r>
      <w:r>
        <w:rPr>
          <w:spacing w:val="-2"/>
        </w:rPr>
        <w:t xml:space="preserve"> </w:t>
      </w:r>
      <w:r>
        <w:t>профессий:</w:t>
      </w:r>
      <w:r>
        <w:rPr>
          <w:spacing w:val="-4"/>
        </w:rPr>
        <w:t xml:space="preserve"> </w:t>
      </w:r>
      <w:proofErr w:type="spellStart"/>
      <w:r>
        <w:rPr>
          <w:i/>
        </w:rPr>
        <w:t>my</w:t>
      </w:r>
      <w:proofErr w:type="spellEnd"/>
      <w:r>
        <w:rPr>
          <w:i/>
          <w:spacing w:val="-2"/>
        </w:rPr>
        <w:t xml:space="preserve"> </w:t>
      </w:r>
      <w:proofErr w:type="spellStart"/>
      <w:r>
        <w:rPr>
          <w:i/>
        </w:rPr>
        <w:t>mother</w:t>
      </w:r>
      <w:proofErr w:type="spellEnd"/>
      <w:r>
        <w:rPr>
          <w:i/>
          <w:spacing w:val="-4"/>
        </w:rPr>
        <w:t xml:space="preserve"> </w:t>
      </w:r>
      <w:proofErr w:type="spellStart"/>
      <w:r>
        <w:rPr>
          <w:i/>
        </w:rPr>
        <w:t>is</w:t>
      </w:r>
      <w:proofErr w:type="spellEnd"/>
      <w:r>
        <w:rPr>
          <w:i/>
        </w:rPr>
        <w:t>,</w:t>
      </w:r>
      <w:r>
        <w:rPr>
          <w:i/>
          <w:spacing w:val="-2"/>
        </w:rPr>
        <w:t xml:space="preserve"> </w:t>
      </w:r>
      <w:proofErr w:type="spellStart"/>
      <w:r>
        <w:rPr>
          <w:i/>
        </w:rPr>
        <w:t>her</w:t>
      </w:r>
      <w:proofErr w:type="spellEnd"/>
      <w:r>
        <w:rPr>
          <w:i/>
        </w:rPr>
        <w:t xml:space="preserve"> </w:t>
      </w:r>
      <w:proofErr w:type="spellStart"/>
      <w:r>
        <w:rPr>
          <w:i/>
        </w:rPr>
        <w:t>name</w:t>
      </w:r>
      <w:proofErr w:type="spellEnd"/>
      <w:r>
        <w:rPr>
          <w:i/>
        </w:rPr>
        <w:t xml:space="preserve"> </w:t>
      </w:r>
      <w:proofErr w:type="spellStart"/>
      <w:r>
        <w:rPr>
          <w:i/>
        </w:rPr>
        <w:t>is</w:t>
      </w:r>
      <w:proofErr w:type="spellEnd"/>
      <w:r>
        <w:rPr>
          <w:i/>
        </w:rPr>
        <w:t>…;</w:t>
      </w:r>
    </w:p>
    <w:p w14:paraId="1AB6D9B7" w14:textId="77777777" w:rsidR="003324B1" w:rsidRPr="00514F5B" w:rsidRDefault="007415B4" w:rsidP="007A5120">
      <w:pPr>
        <w:pStyle w:val="a5"/>
        <w:ind w:left="284" w:right="284"/>
        <w:jc w:val="both"/>
        <w:rPr>
          <w:lang w:val="en-US"/>
        </w:rPr>
      </w:pPr>
      <w:r>
        <w:t>указательные</w:t>
      </w:r>
      <w:r>
        <w:rPr>
          <w:spacing w:val="-6"/>
        </w:rPr>
        <w:t xml:space="preserve"> </w:t>
      </w:r>
      <w:r>
        <w:t>местоимения</w:t>
      </w:r>
      <w:r>
        <w:rPr>
          <w:spacing w:val="-7"/>
        </w:rPr>
        <w:t xml:space="preserve"> </w:t>
      </w:r>
      <w:r>
        <w:t>для</w:t>
      </w:r>
      <w:r>
        <w:rPr>
          <w:spacing w:val="-9"/>
        </w:rPr>
        <w:t xml:space="preserve"> </w:t>
      </w:r>
      <w:r>
        <w:t>описания</w:t>
      </w:r>
      <w:r>
        <w:rPr>
          <w:spacing w:val="-7"/>
        </w:rPr>
        <w:t xml:space="preserve"> </w:t>
      </w:r>
      <w:r>
        <w:t>семейной</w:t>
      </w:r>
      <w:r>
        <w:rPr>
          <w:spacing w:val="-9"/>
        </w:rPr>
        <w:t xml:space="preserve"> </w:t>
      </w:r>
      <w:r>
        <w:t>фотографии:</w:t>
      </w:r>
      <w:r>
        <w:rPr>
          <w:spacing w:val="-1"/>
        </w:rPr>
        <w:t xml:space="preserve"> </w:t>
      </w:r>
      <w:proofErr w:type="spellStart"/>
      <w:r>
        <w:rPr>
          <w:i/>
        </w:rPr>
        <w:t>This</w:t>
      </w:r>
      <w:proofErr w:type="spellEnd"/>
      <w:r>
        <w:rPr>
          <w:i/>
          <w:spacing w:val="-6"/>
        </w:rPr>
        <w:t xml:space="preserve"> </w:t>
      </w:r>
      <w:proofErr w:type="spellStart"/>
      <w:r>
        <w:rPr>
          <w:i/>
        </w:rPr>
        <w:t>is</w:t>
      </w:r>
      <w:proofErr w:type="spellEnd"/>
      <w:r>
        <w:rPr>
          <w:i/>
          <w:spacing w:val="-8"/>
        </w:rPr>
        <w:t xml:space="preserve"> </w:t>
      </w:r>
      <w:proofErr w:type="spellStart"/>
      <w:r>
        <w:rPr>
          <w:i/>
        </w:rPr>
        <w:t>my</w:t>
      </w:r>
      <w:proofErr w:type="spellEnd"/>
      <w:r>
        <w:rPr>
          <w:i/>
          <w:spacing w:val="-6"/>
        </w:rPr>
        <w:t xml:space="preserve"> </w:t>
      </w:r>
      <w:proofErr w:type="spellStart"/>
      <w:r>
        <w:rPr>
          <w:i/>
        </w:rPr>
        <w:t>mother</w:t>
      </w:r>
      <w:proofErr w:type="spellEnd"/>
      <w:r>
        <w:rPr>
          <w:i/>
        </w:rPr>
        <w:t>.</w:t>
      </w:r>
      <w:r>
        <w:rPr>
          <w:i/>
          <w:spacing w:val="-6"/>
        </w:rPr>
        <w:t xml:space="preserve"> </w:t>
      </w:r>
      <w:r w:rsidRPr="00514F5B">
        <w:rPr>
          <w:i/>
          <w:lang w:val="en-US"/>
        </w:rPr>
        <w:t>That</w:t>
      </w:r>
      <w:r w:rsidRPr="00514F5B">
        <w:rPr>
          <w:i/>
          <w:spacing w:val="-7"/>
          <w:lang w:val="en-US"/>
        </w:rPr>
        <w:t xml:space="preserve"> </w:t>
      </w:r>
      <w:r w:rsidRPr="00514F5B">
        <w:rPr>
          <w:i/>
          <w:lang w:val="en-US"/>
        </w:rPr>
        <w:t>is</w:t>
      </w:r>
      <w:r w:rsidRPr="00514F5B">
        <w:rPr>
          <w:i/>
          <w:spacing w:val="-6"/>
          <w:lang w:val="en-US"/>
        </w:rPr>
        <w:t xml:space="preserve"> </w:t>
      </w:r>
      <w:r w:rsidRPr="00514F5B">
        <w:rPr>
          <w:i/>
          <w:lang w:val="en-US"/>
        </w:rPr>
        <w:t>her</w:t>
      </w:r>
      <w:r w:rsidRPr="00514F5B">
        <w:rPr>
          <w:i/>
          <w:spacing w:val="-8"/>
          <w:lang w:val="en-US"/>
        </w:rPr>
        <w:t xml:space="preserve"> </w:t>
      </w:r>
      <w:r w:rsidRPr="00514F5B">
        <w:rPr>
          <w:i/>
          <w:lang w:val="en-US"/>
        </w:rPr>
        <w:t xml:space="preserve">sister; have got </w:t>
      </w:r>
      <w:r>
        <w:t>для</w:t>
      </w:r>
      <w:r w:rsidRPr="00514F5B">
        <w:rPr>
          <w:lang w:val="en-US"/>
        </w:rPr>
        <w:t xml:space="preserve"> </w:t>
      </w:r>
      <w:r>
        <w:t>перечисления</w:t>
      </w:r>
      <w:r w:rsidRPr="00514F5B">
        <w:rPr>
          <w:lang w:val="en-US"/>
        </w:rPr>
        <w:t xml:space="preserve"> </w:t>
      </w:r>
      <w:r>
        <w:t>членов</w:t>
      </w:r>
      <w:r w:rsidRPr="00514F5B">
        <w:rPr>
          <w:lang w:val="en-US"/>
        </w:rPr>
        <w:t xml:space="preserve"> </w:t>
      </w:r>
      <w:r>
        <w:t>семьи</w:t>
      </w:r>
      <w:r w:rsidRPr="00514F5B">
        <w:rPr>
          <w:lang w:val="en-US"/>
        </w:rPr>
        <w:t>;</w:t>
      </w:r>
    </w:p>
    <w:p w14:paraId="73CB03B7" w14:textId="77777777" w:rsidR="003324B1" w:rsidRDefault="007415B4" w:rsidP="007A5120">
      <w:pPr>
        <w:pStyle w:val="a5"/>
        <w:ind w:left="284" w:right="284"/>
        <w:jc w:val="both"/>
        <w:rPr>
          <w:i/>
        </w:rPr>
      </w:pPr>
      <w:r>
        <w:t>форма</w:t>
      </w:r>
      <w:r>
        <w:rPr>
          <w:spacing w:val="33"/>
        </w:rPr>
        <w:t xml:space="preserve"> </w:t>
      </w:r>
      <w:r>
        <w:t>повелительного</w:t>
      </w:r>
      <w:r>
        <w:rPr>
          <w:spacing w:val="35"/>
        </w:rPr>
        <w:t xml:space="preserve"> </w:t>
      </w:r>
      <w:r>
        <w:t>наклонения</w:t>
      </w:r>
      <w:r>
        <w:rPr>
          <w:spacing w:val="37"/>
        </w:rPr>
        <w:t xml:space="preserve"> </w:t>
      </w:r>
      <w:r>
        <w:t>глаголов,</w:t>
      </w:r>
      <w:r>
        <w:rPr>
          <w:spacing w:val="35"/>
        </w:rPr>
        <w:t xml:space="preserve"> </w:t>
      </w:r>
      <w:r>
        <w:t>связанных</w:t>
      </w:r>
      <w:r>
        <w:rPr>
          <w:spacing w:val="37"/>
        </w:rPr>
        <w:t xml:space="preserve"> </w:t>
      </w:r>
      <w:r>
        <w:t>с</w:t>
      </w:r>
      <w:r>
        <w:rPr>
          <w:spacing w:val="35"/>
        </w:rPr>
        <w:t xml:space="preserve"> </w:t>
      </w:r>
      <w:r>
        <w:t>учебной</w:t>
      </w:r>
      <w:r>
        <w:rPr>
          <w:spacing w:val="37"/>
        </w:rPr>
        <w:t xml:space="preserve"> </w:t>
      </w:r>
      <w:r>
        <w:t>деятельностью</w:t>
      </w:r>
      <w:r>
        <w:rPr>
          <w:spacing w:val="36"/>
        </w:rPr>
        <w:t xml:space="preserve"> </w:t>
      </w:r>
      <w:r>
        <w:t>для</w:t>
      </w:r>
      <w:r>
        <w:rPr>
          <w:spacing w:val="34"/>
        </w:rPr>
        <w:t xml:space="preserve"> </w:t>
      </w:r>
      <w:r>
        <w:t xml:space="preserve">сообщения инструкций в ситуациях общения на уроке: </w:t>
      </w:r>
      <w:proofErr w:type="spellStart"/>
      <w:r>
        <w:rPr>
          <w:i/>
        </w:rPr>
        <w:t>Close</w:t>
      </w:r>
      <w:proofErr w:type="spellEnd"/>
      <w:r>
        <w:rPr>
          <w:i/>
        </w:rPr>
        <w:t xml:space="preserve"> </w:t>
      </w:r>
      <w:proofErr w:type="spellStart"/>
      <w:r>
        <w:rPr>
          <w:i/>
        </w:rPr>
        <w:t>your</w:t>
      </w:r>
      <w:proofErr w:type="spellEnd"/>
      <w:r>
        <w:rPr>
          <w:i/>
        </w:rPr>
        <w:t xml:space="preserve"> </w:t>
      </w:r>
      <w:proofErr w:type="spellStart"/>
      <w:r>
        <w:rPr>
          <w:i/>
        </w:rPr>
        <w:t>books</w:t>
      </w:r>
      <w:proofErr w:type="spellEnd"/>
      <w:r>
        <w:rPr>
          <w:i/>
        </w:rPr>
        <w:t>.</w:t>
      </w:r>
    </w:p>
    <w:p w14:paraId="4E5A7333" w14:textId="77777777" w:rsidR="003324B1" w:rsidRDefault="007415B4" w:rsidP="007A5120">
      <w:pPr>
        <w:pStyle w:val="a5"/>
        <w:ind w:left="284" w:right="284"/>
        <w:jc w:val="both"/>
      </w:pPr>
      <w:r>
        <w:t>Лексический</w:t>
      </w:r>
      <w:r>
        <w:rPr>
          <w:spacing w:val="-12"/>
        </w:rPr>
        <w:t xml:space="preserve"> </w:t>
      </w:r>
      <w:r>
        <w:t>материал</w:t>
      </w:r>
      <w:r>
        <w:rPr>
          <w:spacing w:val="-11"/>
        </w:rPr>
        <w:t xml:space="preserve"> </w:t>
      </w:r>
      <w:r>
        <w:t>отбирается</w:t>
      </w:r>
      <w:r>
        <w:rPr>
          <w:spacing w:val="-12"/>
        </w:rPr>
        <w:t xml:space="preserve"> </w:t>
      </w:r>
      <w:r>
        <w:t>с</w:t>
      </w:r>
      <w:r>
        <w:rPr>
          <w:spacing w:val="-11"/>
        </w:rPr>
        <w:t xml:space="preserve"> </w:t>
      </w:r>
      <w:r>
        <w:t>учетом</w:t>
      </w:r>
      <w:r>
        <w:rPr>
          <w:spacing w:val="-10"/>
        </w:rPr>
        <w:t xml:space="preserve"> </w:t>
      </w:r>
      <w:r>
        <w:t>тематики</w:t>
      </w:r>
      <w:r>
        <w:rPr>
          <w:spacing w:val="-12"/>
        </w:rPr>
        <w:t xml:space="preserve"> </w:t>
      </w:r>
      <w:r>
        <w:t>общения</w:t>
      </w:r>
      <w:r>
        <w:rPr>
          <w:spacing w:val="-12"/>
        </w:rPr>
        <w:t xml:space="preserve"> </w:t>
      </w:r>
      <w:r>
        <w:t>Р</w:t>
      </w:r>
      <w:r>
        <w:t>аздела</w:t>
      </w:r>
      <w:r>
        <w:rPr>
          <w:spacing w:val="-11"/>
        </w:rPr>
        <w:t xml:space="preserve"> </w:t>
      </w:r>
      <w:r>
        <w:t>1: названия членов семьи</w:t>
      </w:r>
      <w:r>
        <w:rPr>
          <w:i/>
        </w:rPr>
        <w:t xml:space="preserve">: </w:t>
      </w:r>
      <w:proofErr w:type="spellStart"/>
      <w:r>
        <w:rPr>
          <w:i/>
        </w:rPr>
        <w:t>mother</w:t>
      </w:r>
      <w:proofErr w:type="spellEnd"/>
      <w:r>
        <w:rPr>
          <w:i/>
        </w:rPr>
        <w:t xml:space="preserve">, </w:t>
      </w:r>
      <w:proofErr w:type="spellStart"/>
      <w:r>
        <w:rPr>
          <w:i/>
        </w:rPr>
        <w:t>father</w:t>
      </w:r>
      <w:proofErr w:type="spellEnd"/>
      <w:r>
        <w:rPr>
          <w:i/>
        </w:rPr>
        <w:t xml:space="preserve">, </w:t>
      </w:r>
      <w:proofErr w:type="spellStart"/>
      <w:r>
        <w:rPr>
          <w:i/>
        </w:rPr>
        <w:t>brother</w:t>
      </w:r>
      <w:proofErr w:type="spellEnd"/>
      <w:r>
        <w:rPr>
          <w:i/>
        </w:rPr>
        <w:t xml:space="preserve">, </w:t>
      </w:r>
      <w:proofErr w:type="spellStart"/>
      <w:r>
        <w:rPr>
          <w:i/>
        </w:rPr>
        <w:t>sister</w:t>
      </w:r>
      <w:proofErr w:type="spellEnd"/>
      <w:r>
        <w:rPr>
          <w:i/>
        </w:rPr>
        <w:t xml:space="preserve"> </w:t>
      </w:r>
      <w:r>
        <w:t>и др.</w:t>
      </w:r>
    </w:p>
    <w:p w14:paraId="7F023EC5" w14:textId="77777777" w:rsidR="003324B1" w:rsidRDefault="007415B4" w:rsidP="007A5120">
      <w:pPr>
        <w:pStyle w:val="a5"/>
        <w:ind w:left="284" w:right="284"/>
        <w:jc w:val="both"/>
        <w:rPr>
          <w:i/>
        </w:rPr>
      </w:pPr>
      <w:r>
        <w:t>употребление</w:t>
      </w:r>
      <w:r>
        <w:rPr>
          <w:spacing w:val="-14"/>
        </w:rPr>
        <w:t xml:space="preserve"> </w:t>
      </w:r>
      <w:r>
        <w:t>конструкции</w:t>
      </w:r>
      <w:r>
        <w:rPr>
          <w:spacing w:val="-14"/>
        </w:rPr>
        <w:t xml:space="preserve"> </w:t>
      </w:r>
      <w:proofErr w:type="spellStart"/>
      <w:r>
        <w:rPr>
          <w:i/>
        </w:rPr>
        <w:t>have</w:t>
      </w:r>
      <w:proofErr w:type="spellEnd"/>
      <w:r>
        <w:rPr>
          <w:i/>
          <w:spacing w:val="-14"/>
        </w:rPr>
        <w:t xml:space="preserve"> </w:t>
      </w:r>
      <w:proofErr w:type="spellStart"/>
      <w:r>
        <w:rPr>
          <w:i/>
        </w:rPr>
        <w:t>got</w:t>
      </w:r>
      <w:proofErr w:type="spellEnd"/>
      <w:r>
        <w:rPr>
          <w:i/>
          <w:spacing w:val="-13"/>
        </w:rPr>
        <w:t xml:space="preserve"> </w:t>
      </w:r>
      <w:r>
        <w:t>для</w:t>
      </w:r>
      <w:r>
        <w:rPr>
          <w:spacing w:val="-14"/>
        </w:rPr>
        <w:t xml:space="preserve"> </w:t>
      </w:r>
      <w:r>
        <w:t>обозначения</w:t>
      </w:r>
      <w:r>
        <w:rPr>
          <w:spacing w:val="-14"/>
        </w:rPr>
        <w:t xml:space="preserve"> </w:t>
      </w:r>
      <w:r>
        <w:t xml:space="preserve">принадлежности; формулы приветствия и прощания: </w:t>
      </w:r>
      <w:proofErr w:type="spellStart"/>
      <w:r>
        <w:rPr>
          <w:i/>
        </w:rPr>
        <w:t>hi</w:t>
      </w:r>
      <w:proofErr w:type="spellEnd"/>
      <w:r>
        <w:rPr>
          <w:i/>
        </w:rPr>
        <w:t xml:space="preserve">, </w:t>
      </w:r>
      <w:proofErr w:type="spellStart"/>
      <w:r>
        <w:rPr>
          <w:i/>
        </w:rPr>
        <w:t>hello</w:t>
      </w:r>
      <w:proofErr w:type="spellEnd"/>
      <w:r>
        <w:rPr>
          <w:i/>
        </w:rPr>
        <w:t xml:space="preserve">, </w:t>
      </w:r>
      <w:proofErr w:type="spellStart"/>
      <w:r>
        <w:rPr>
          <w:i/>
        </w:rPr>
        <w:t>bye</w:t>
      </w:r>
      <w:proofErr w:type="spellEnd"/>
      <w:r>
        <w:rPr>
          <w:i/>
        </w:rPr>
        <w:t>;</w:t>
      </w:r>
    </w:p>
    <w:p w14:paraId="142F0434" w14:textId="77777777" w:rsidR="003324B1" w:rsidRDefault="007415B4" w:rsidP="007A5120">
      <w:pPr>
        <w:pStyle w:val="a5"/>
        <w:ind w:left="284" w:right="284"/>
        <w:jc w:val="both"/>
      </w:pPr>
      <w:r>
        <w:t xml:space="preserve">личные местоимения: </w:t>
      </w:r>
      <w:r>
        <w:rPr>
          <w:i/>
        </w:rPr>
        <w:t xml:space="preserve">I, </w:t>
      </w:r>
      <w:proofErr w:type="spellStart"/>
      <w:r>
        <w:rPr>
          <w:i/>
        </w:rPr>
        <w:t>we</w:t>
      </w:r>
      <w:proofErr w:type="spellEnd"/>
      <w:r>
        <w:rPr>
          <w:i/>
        </w:rPr>
        <w:t xml:space="preserve">, </w:t>
      </w:r>
      <w:proofErr w:type="spellStart"/>
      <w:r>
        <w:rPr>
          <w:i/>
        </w:rPr>
        <w:t>you</w:t>
      </w:r>
      <w:proofErr w:type="spellEnd"/>
      <w:r>
        <w:rPr>
          <w:i/>
        </w:rPr>
        <w:t xml:space="preserve">, </w:t>
      </w:r>
      <w:proofErr w:type="spellStart"/>
      <w:r>
        <w:rPr>
          <w:i/>
        </w:rPr>
        <w:t>she</w:t>
      </w:r>
      <w:proofErr w:type="spellEnd"/>
      <w:r>
        <w:rPr>
          <w:i/>
        </w:rPr>
        <w:t xml:space="preserve">, </w:t>
      </w:r>
      <w:proofErr w:type="spellStart"/>
      <w:r>
        <w:rPr>
          <w:i/>
        </w:rPr>
        <w:t>he</w:t>
      </w:r>
      <w:proofErr w:type="spellEnd"/>
      <w:r>
        <w:t xml:space="preserve">…; притяжательные прилагательные: </w:t>
      </w:r>
      <w:proofErr w:type="spellStart"/>
      <w:r>
        <w:rPr>
          <w:i/>
        </w:rPr>
        <w:t>his</w:t>
      </w:r>
      <w:proofErr w:type="spellEnd"/>
      <w:r>
        <w:rPr>
          <w:i/>
        </w:rPr>
        <w:t xml:space="preserve">, </w:t>
      </w:r>
      <w:proofErr w:type="spellStart"/>
      <w:r>
        <w:rPr>
          <w:i/>
        </w:rPr>
        <w:t>her</w:t>
      </w:r>
      <w:proofErr w:type="spellEnd"/>
      <w:r>
        <w:t>…; названия</w:t>
      </w:r>
      <w:r>
        <w:rPr>
          <w:spacing w:val="-14"/>
        </w:rPr>
        <w:t xml:space="preserve"> </w:t>
      </w:r>
      <w:r>
        <w:t>профессий:</w:t>
      </w:r>
      <w:r>
        <w:rPr>
          <w:spacing w:val="-14"/>
        </w:rPr>
        <w:t xml:space="preserve"> </w:t>
      </w:r>
      <w:proofErr w:type="spellStart"/>
      <w:r>
        <w:rPr>
          <w:i/>
        </w:rPr>
        <w:t>doctor</w:t>
      </w:r>
      <w:proofErr w:type="spellEnd"/>
      <w:r>
        <w:rPr>
          <w:i/>
        </w:rPr>
        <w:t>,</w:t>
      </w:r>
      <w:r>
        <w:rPr>
          <w:i/>
          <w:spacing w:val="-14"/>
        </w:rPr>
        <w:t xml:space="preserve"> </w:t>
      </w:r>
      <w:proofErr w:type="spellStart"/>
      <w:r>
        <w:rPr>
          <w:i/>
        </w:rPr>
        <w:t>teacher</w:t>
      </w:r>
      <w:proofErr w:type="spellEnd"/>
      <w:r>
        <w:rPr>
          <w:i/>
        </w:rPr>
        <w:t>,</w:t>
      </w:r>
      <w:r>
        <w:rPr>
          <w:i/>
          <w:spacing w:val="-13"/>
        </w:rPr>
        <w:t xml:space="preserve"> </w:t>
      </w:r>
      <w:proofErr w:type="spellStart"/>
      <w:r>
        <w:rPr>
          <w:i/>
        </w:rPr>
        <w:t>taxi</w:t>
      </w:r>
      <w:proofErr w:type="spellEnd"/>
      <w:r>
        <w:rPr>
          <w:i/>
          <w:spacing w:val="-14"/>
        </w:rPr>
        <w:t xml:space="preserve"> </w:t>
      </w:r>
      <w:proofErr w:type="spellStart"/>
      <w:r>
        <w:rPr>
          <w:i/>
        </w:rPr>
        <w:t>driver</w:t>
      </w:r>
      <w:proofErr w:type="spellEnd"/>
      <w:r>
        <w:t>…; числительные 1-12:</w:t>
      </w:r>
    </w:p>
    <w:p w14:paraId="6AC10373" w14:textId="77777777" w:rsidR="003324B1" w:rsidRDefault="007415B4" w:rsidP="007A5120">
      <w:pPr>
        <w:pStyle w:val="a5"/>
        <w:ind w:left="284" w:right="284"/>
        <w:jc w:val="both"/>
        <w:rPr>
          <w:i/>
        </w:rPr>
      </w:pPr>
      <w:r>
        <w:t>названия</w:t>
      </w:r>
      <w:r>
        <w:rPr>
          <w:spacing w:val="-13"/>
        </w:rPr>
        <w:t xml:space="preserve"> </w:t>
      </w:r>
      <w:r>
        <w:t>стран,</w:t>
      </w:r>
      <w:r>
        <w:rPr>
          <w:spacing w:val="-12"/>
        </w:rPr>
        <w:t xml:space="preserve"> </w:t>
      </w:r>
      <w:r>
        <w:t>национальностей:</w:t>
      </w:r>
      <w:r>
        <w:rPr>
          <w:spacing w:val="-6"/>
        </w:rPr>
        <w:t xml:space="preserve"> </w:t>
      </w:r>
      <w:r>
        <w:rPr>
          <w:i/>
        </w:rPr>
        <w:t>Russia,</w:t>
      </w:r>
      <w:r>
        <w:rPr>
          <w:i/>
          <w:spacing w:val="-14"/>
        </w:rPr>
        <w:t xml:space="preserve"> </w:t>
      </w:r>
      <w:r>
        <w:rPr>
          <w:i/>
        </w:rPr>
        <w:t>UK,</w:t>
      </w:r>
      <w:r>
        <w:rPr>
          <w:i/>
          <w:spacing w:val="-10"/>
        </w:rPr>
        <w:t xml:space="preserve"> </w:t>
      </w:r>
      <w:r>
        <w:rPr>
          <w:i/>
        </w:rPr>
        <w:t>Russian,</w:t>
      </w:r>
      <w:r>
        <w:rPr>
          <w:i/>
          <w:spacing w:val="-11"/>
        </w:rPr>
        <w:t xml:space="preserve"> </w:t>
      </w:r>
      <w:r>
        <w:rPr>
          <w:i/>
          <w:spacing w:val="-2"/>
        </w:rPr>
        <w:t>British;</w:t>
      </w:r>
    </w:p>
    <w:p w14:paraId="7B1A8DBF" w14:textId="77777777" w:rsidR="003324B1" w:rsidRPr="00514F5B" w:rsidRDefault="007415B4" w:rsidP="007A5120">
      <w:pPr>
        <w:pStyle w:val="a5"/>
        <w:ind w:left="284" w:right="284"/>
        <w:jc w:val="both"/>
        <w:rPr>
          <w:i/>
          <w:lang w:val="en-US"/>
        </w:rPr>
      </w:pPr>
      <w:r>
        <w:t>речевые</w:t>
      </w:r>
      <w:r w:rsidRPr="00514F5B">
        <w:rPr>
          <w:spacing w:val="-10"/>
          <w:lang w:val="en-US"/>
        </w:rPr>
        <w:t xml:space="preserve"> </w:t>
      </w:r>
      <w:r>
        <w:t>клише</w:t>
      </w:r>
      <w:r w:rsidRPr="00514F5B">
        <w:rPr>
          <w:lang w:val="en-US"/>
        </w:rPr>
        <w:t>:</w:t>
      </w:r>
      <w:r w:rsidRPr="00514F5B">
        <w:rPr>
          <w:spacing w:val="-7"/>
          <w:lang w:val="en-US"/>
        </w:rPr>
        <w:t xml:space="preserve"> </w:t>
      </w:r>
      <w:r w:rsidRPr="00514F5B">
        <w:rPr>
          <w:i/>
          <w:lang w:val="en-US"/>
        </w:rPr>
        <w:t>What</w:t>
      </w:r>
      <w:r w:rsidRPr="00514F5B">
        <w:rPr>
          <w:i/>
          <w:spacing w:val="-5"/>
          <w:lang w:val="en-US"/>
        </w:rPr>
        <w:t xml:space="preserve"> </w:t>
      </w:r>
      <w:r w:rsidRPr="00514F5B">
        <w:rPr>
          <w:i/>
          <w:lang w:val="en-US"/>
        </w:rPr>
        <w:t>is</w:t>
      </w:r>
      <w:r w:rsidRPr="00514F5B">
        <w:rPr>
          <w:i/>
          <w:spacing w:val="-7"/>
          <w:lang w:val="en-US"/>
        </w:rPr>
        <w:t xml:space="preserve"> </w:t>
      </w:r>
      <w:r w:rsidRPr="00514F5B">
        <w:rPr>
          <w:i/>
          <w:lang w:val="en-US"/>
        </w:rPr>
        <w:t>your</w:t>
      </w:r>
      <w:r w:rsidRPr="00514F5B">
        <w:rPr>
          <w:i/>
          <w:spacing w:val="-5"/>
          <w:lang w:val="en-US"/>
        </w:rPr>
        <w:t xml:space="preserve"> </w:t>
      </w:r>
      <w:proofErr w:type="gramStart"/>
      <w:r w:rsidRPr="00514F5B">
        <w:rPr>
          <w:i/>
          <w:lang w:val="en-US"/>
        </w:rPr>
        <w:t>name?,</w:t>
      </w:r>
      <w:proofErr w:type="gramEnd"/>
      <w:r w:rsidRPr="00514F5B">
        <w:rPr>
          <w:i/>
          <w:spacing w:val="-8"/>
          <w:lang w:val="en-US"/>
        </w:rPr>
        <w:t xml:space="preserve"> </w:t>
      </w:r>
      <w:r w:rsidRPr="00514F5B">
        <w:rPr>
          <w:i/>
          <w:lang w:val="en-US"/>
        </w:rPr>
        <w:t>How</w:t>
      </w:r>
      <w:r w:rsidRPr="00514F5B">
        <w:rPr>
          <w:i/>
          <w:spacing w:val="-6"/>
          <w:lang w:val="en-US"/>
        </w:rPr>
        <w:t xml:space="preserve"> </w:t>
      </w:r>
      <w:r w:rsidRPr="00514F5B">
        <w:rPr>
          <w:i/>
          <w:lang w:val="en-US"/>
        </w:rPr>
        <w:t>old</w:t>
      </w:r>
      <w:r w:rsidRPr="00514F5B">
        <w:rPr>
          <w:i/>
          <w:spacing w:val="-8"/>
          <w:lang w:val="en-US"/>
        </w:rPr>
        <w:t xml:space="preserve"> </w:t>
      </w:r>
      <w:r w:rsidRPr="00514F5B">
        <w:rPr>
          <w:i/>
          <w:lang w:val="en-US"/>
        </w:rPr>
        <w:t>are</w:t>
      </w:r>
      <w:r w:rsidRPr="00514F5B">
        <w:rPr>
          <w:i/>
          <w:spacing w:val="-5"/>
          <w:lang w:val="en-US"/>
        </w:rPr>
        <w:t xml:space="preserve"> </w:t>
      </w:r>
      <w:r w:rsidRPr="00514F5B">
        <w:rPr>
          <w:i/>
          <w:lang w:val="en-US"/>
        </w:rPr>
        <w:t>you?,</w:t>
      </w:r>
      <w:r w:rsidRPr="00514F5B">
        <w:rPr>
          <w:i/>
          <w:spacing w:val="-5"/>
          <w:lang w:val="en-US"/>
        </w:rPr>
        <w:t xml:space="preserve"> </w:t>
      </w:r>
      <w:r w:rsidRPr="00514F5B">
        <w:rPr>
          <w:i/>
          <w:lang w:val="en-US"/>
        </w:rPr>
        <w:t>Where</w:t>
      </w:r>
      <w:r w:rsidRPr="00514F5B">
        <w:rPr>
          <w:i/>
          <w:spacing w:val="-8"/>
          <w:lang w:val="en-US"/>
        </w:rPr>
        <w:t xml:space="preserve"> </w:t>
      </w:r>
      <w:r w:rsidRPr="00514F5B">
        <w:rPr>
          <w:i/>
          <w:lang w:val="en-US"/>
        </w:rPr>
        <w:t>a</w:t>
      </w:r>
      <w:r w:rsidRPr="00514F5B">
        <w:rPr>
          <w:i/>
          <w:lang w:val="en-US"/>
        </w:rPr>
        <w:t>re</w:t>
      </w:r>
      <w:r w:rsidRPr="00514F5B">
        <w:rPr>
          <w:i/>
          <w:spacing w:val="-8"/>
          <w:lang w:val="en-US"/>
        </w:rPr>
        <w:t xml:space="preserve"> </w:t>
      </w:r>
      <w:r w:rsidRPr="00514F5B">
        <w:rPr>
          <w:i/>
          <w:lang w:val="en-US"/>
        </w:rPr>
        <w:t>you</w:t>
      </w:r>
      <w:r w:rsidRPr="00514F5B">
        <w:rPr>
          <w:i/>
          <w:spacing w:val="-5"/>
          <w:lang w:val="en-US"/>
        </w:rPr>
        <w:t xml:space="preserve"> </w:t>
      </w:r>
      <w:r w:rsidRPr="00514F5B">
        <w:rPr>
          <w:i/>
          <w:spacing w:val="-2"/>
          <w:lang w:val="en-US"/>
        </w:rPr>
        <w:t>from?;</w:t>
      </w:r>
    </w:p>
    <w:p w14:paraId="44BCD5AB" w14:textId="77777777" w:rsidR="003324B1" w:rsidRDefault="007415B4" w:rsidP="007A5120">
      <w:pPr>
        <w:pStyle w:val="a5"/>
        <w:ind w:left="284" w:right="284"/>
        <w:jc w:val="both"/>
      </w:pPr>
      <w:r>
        <w:t>лексико-грамматическое единство</w:t>
      </w:r>
      <w:r>
        <w:rPr>
          <w:spacing w:val="40"/>
        </w:rPr>
        <w:t xml:space="preserve"> </w:t>
      </w:r>
      <w:proofErr w:type="spellStart"/>
      <w:r>
        <w:rPr>
          <w:i/>
        </w:rPr>
        <w:t>they</w:t>
      </w:r>
      <w:proofErr w:type="spellEnd"/>
      <w:r>
        <w:rPr>
          <w:i/>
        </w:rPr>
        <w:t xml:space="preserve"> </w:t>
      </w:r>
      <w:proofErr w:type="spellStart"/>
      <w:r>
        <w:rPr>
          <w:i/>
        </w:rPr>
        <w:t>met</w:t>
      </w:r>
      <w:proofErr w:type="spellEnd"/>
      <w:r>
        <w:rPr>
          <w:i/>
        </w:rPr>
        <w:t xml:space="preserve"> </w:t>
      </w:r>
      <w:proofErr w:type="spellStart"/>
      <w:proofErr w:type="gramStart"/>
      <w:r>
        <w:rPr>
          <w:i/>
        </w:rPr>
        <w:t>in</w:t>
      </w:r>
      <w:proofErr w:type="spellEnd"/>
      <w:r>
        <w:t>….</w:t>
      </w:r>
      <w:proofErr w:type="gramEnd"/>
      <w:r>
        <w:t>; лексико-грамматическое</w:t>
      </w:r>
      <w:r>
        <w:rPr>
          <w:spacing w:val="-14"/>
        </w:rPr>
        <w:t xml:space="preserve"> </w:t>
      </w:r>
      <w:r>
        <w:t>единство</w:t>
      </w:r>
      <w:r>
        <w:rPr>
          <w:spacing w:val="27"/>
        </w:rPr>
        <w:t xml:space="preserve"> </w:t>
      </w:r>
      <w:proofErr w:type="spellStart"/>
      <w:r>
        <w:rPr>
          <w:i/>
        </w:rPr>
        <w:t>he</w:t>
      </w:r>
      <w:proofErr w:type="spellEnd"/>
      <w:r>
        <w:rPr>
          <w:i/>
          <w:spacing w:val="-12"/>
        </w:rPr>
        <w:t xml:space="preserve"> </w:t>
      </w:r>
      <w:proofErr w:type="spellStart"/>
      <w:r>
        <w:rPr>
          <w:i/>
        </w:rPr>
        <w:t>was</w:t>
      </w:r>
      <w:proofErr w:type="spellEnd"/>
      <w:r>
        <w:rPr>
          <w:i/>
          <w:spacing w:val="-14"/>
        </w:rPr>
        <w:t xml:space="preserve"> </w:t>
      </w:r>
      <w:proofErr w:type="spellStart"/>
      <w:r>
        <w:rPr>
          <w:i/>
        </w:rPr>
        <w:t>born</w:t>
      </w:r>
      <w:proofErr w:type="spellEnd"/>
      <w:r>
        <w:rPr>
          <w:i/>
          <w:spacing w:val="-14"/>
        </w:rPr>
        <w:t xml:space="preserve"> </w:t>
      </w:r>
      <w:proofErr w:type="spellStart"/>
      <w:r>
        <w:rPr>
          <w:i/>
        </w:rPr>
        <w:t>in</w:t>
      </w:r>
      <w:proofErr w:type="spellEnd"/>
      <w:r>
        <w:t>….;</w:t>
      </w:r>
    </w:p>
    <w:p w14:paraId="1B5DCF93" w14:textId="77777777" w:rsidR="003324B1" w:rsidRDefault="007415B4" w:rsidP="007A5120">
      <w:pPr>
        <w:pStyle w:val="a5"/>
        <w:ind w:left="284" w:right="284"/>
        <w:jc w:val="both"/>
        <w:rPr>
          <w:i/>
        </w:rPr>
      </w:pPr>
      <w:r>
        <w:t>речевое</w:t>
      </w:r>
      <w:r>
        <w:rPr>
          <w:spacing w:val="-13"/>
        </w:rPr>
        <w:t xml:space="preserve"> </w:t>
      </w:r>
      <w:r>
        <w:t>клише</w:t>
      </w:r>
      <w:r>
        <w:rPr>
          <w:spacing w:val="-9"/>
        </w:rPr>
        <w:t xml:space="preserve"> </w:t>
      </w:r>
      <w:r>
        <w:t>для</w:t>
      </w:r>
      <w:r>
        <w:rPr>
          <w:spacing w:val="-12"/>
        </w:rPr>
        <w:t xml:space="preserve"> </w:t>
      </w:r>
      <w:r>
        <w:t>поздравления</w:t>
      </w:r>
      <w:r>
        <w:rPr>
          <w:spacing w:val="-7"/>
        </w:rPr>
        <w:t xml:space="preserve"> </w:t>
      </w:r>
      <w:r>
        <w:t>с</w:t>
      </w:r>
      <w:r>
        <w:rPr>
          <w:spacing w:val="-11"/>
        </w:rPr>
        <w:t xml:space="preserve"> </w:t>
      </w:r>
      <w:r>
        <w:t>Днем</w:t>
      </w:r>
      <w:r>
        <w:rPr>
          <w:spacing w:val="-10"/>
        </w:rPr>
        <w:t xml:space="preserve"> </w:t>
      </w:r>
      <w:r>
        <w:t>рождения</w:t>
      </w:r>
      <w:r>
        <w:rPr>
          <w:spacing w:val="-5"/>
        </w:rPr>
        <w:t xml:space="preserve"> </w:t>
      </w:r>
      <w:r>
        <w:rPr>
          <w:i/>
        </w:rPr>
        <w:t>Happy</w:t>
      </w:r>
      <w:r>
        <w:rPr>
          <w:i/>
          <w:spacing w:val="-9"/>
        </w:rPr>
        <w:t xml:space="preserve"> </w:t>
      </w:r>
      <w:proofErr w:type="spellStart"/>
      <w:r>
        <w:rPr>
          <w:i/>
          <w:spacing w:val="-2"/>
        </w:rPr>
        <w:t>birthday</w:t>
      </w:r>
      <w:proofErr w:type="spellEnd"/>
      <w:r>
        <w:rPr>
          <w:i/>
          <w:spacing w:val="-2"/>
        </w:rPr>
        <w:t>!</w:t>
      </w:r>
    </w:p>
    <w:p w14:paraId="78F0F4B2" w14:textId="77777777" w:rsidR="003324B1" w:rsidRDefault="003324B1" w:rsidP="007A5120">
      <w:pPr>
        <w:pStyle w:val="a5"/>
        <w:ind w:left="284" w:right="284"/>
        <w:jc w:val="both"/>
        <w:rPr>
          <w:i/>
        </w:rPr>
      </w:pPr>
    </w:p>
    <w:p w14:paraId="4EE836A4" w14:textId="77777777" w:rsidR="003324B1" w:rsidRDefault="007415B4" w:rsidP="007A5120">
      <w:pPr>
        <w:pStyle w:val="a5"/>
        <w:ind w:left="284" w:right="284"/>
        <w:jc w:val="both"/>
      </w:pPr>
      <w:bookmarkStart w:id="54" w:name="Раздел_2._Мои_друзья_и_наши_увлечения"/>
      <w:bookmarkEnd w:id="54"/>
      <w:r>
        <w:t>Раздел</w:t>
      </w:r>
      <w:r>
        <w:rPr>
          <w:spacing w:val="-5"/>
        </w:rPr>
        <w:t xml:space="preserve"> </w:t>
      </w:r>
      <w:r>
        <w:t>2.</w:t>
      </w:r>
      <w:r>
        <w:rPr>
          <w:spacing w:val="-6"/>
        </w:rPr>
        <w:t xml:space="preserve"> </w:t>
      </w:r>
      <w:r>
        <w:t>Мои</w:t>
      </w:r>
      <w:r>
        <w:rPr>
          <w:spacing w:val="-5"/>
        </w:rPr>
        <w:t xml:space="preserve"> </w:t>
      </w:r>
      <w:r>
        <w:t>друзья</w:t>
      </w:r>
      <w:r>
        <w:rPr>
          <w:spacing w:val="-7"/>
        </w:rPr>
        <w:t xml:space="preserve"> </w:t>
      </w:r>
      <w:r>
        <w:t>и</w:t>
      </w:r>
      <w:r>
        <w:rPr>
          <w:spacing w:val="-6"/>
        </w:rPr>
        <w:t xml:space="preserve"> </w:t>
      </w:r>
      <w:r>
        <w:t>наши</w:t>
      </w:r>
      <w:r>
        <w:rPr>
          <w:spacing w:val="-2"/>
        </w:rPr>
        <w:t xml:space="preserve"> увлечения</w:t>
      </w:r>
    </w:p>
    <w:p w14:paraId="3D8513A9" w14:textId="77777777" w:rsidR="003324B1" w:rsidRDefault="007415B4" w:rsidP="007A5120">
      <w:pPr>
        <w:pStyle w:val="a5"/>
        <w:ind w:left="284" w:right="284"/>
        <w:jc w:val="both"/>
      </w:pPr>
      <w:r>
        <w:t>Тема 1. Наши увлечения. Тема</w:t>
      </w:r>
      <w:r>
        <w:rPr>
          <w:spacing w:val="-14"/>
        </w:rPr>
        <w:t xml:space="preserve"> </w:t>
      </w:r>
      <w:r>
        <w:t>2.</w:t>
      </w:r>
      <w:r>
        <w:rPr>
          <w:spacing w:val="-14"/>
        </w:rPr>
        <w:t xml:space="preserve"> </w:t>
      </w:r>
      <w:r>
        <w:t>Спорт</w:t>
      </w:r>
      <w:r>
        <w:rPr>
          <w:spacing w:val="-14"/>
        </w:rPr>
        <w:t xml:space="preserve"> </w:t>
      </w:r>
      <w:r>
        <w:t>в</w:t>
      </w:r>
      <w:r>
        <w:rPr>
          <w:spacing w:val="-13"/>
        </w:rPr>
        <w:t xml:space="preserve"> </w:t>
      </w:r>
      <w:r>
        <w:t>нашей</w:t>
      </w:r>
      <w:r>
        <w:rPr>
          <w:spacing w:val="-14"/>
        </w:rPr>
        <w:t xml:space="preserve"> </w:t>
      </w:r>
      <w:r>
        <w:t>жизни. Тема 3. Поход в кино.</w:t>
      </w:r>
    </w:p>
    <w:p w14:paraId="35500B51" w14:textId="77777777" w:rsidR="003324B1" w:rsidRDefault="007415B4" w:rsidP="007A5120">
      <w:pPr>
        <w:pStyle w:val="a5"/>
        <w:ind w:left="284" w:right="284"/>
        <w:jc w:val="both"/>
      </w:pPr>
      <w:r>
        <w:t>Тема</w:t>
      </w:r>
      <w:r>
        <w:rPr>
          <w:spacing w:val="-9"/>
        </w:rPr>
        <w:t xml:space="preserve"> </w:t>
      </w:r>
      <w:r>
        <w:t>4.</w:t>
      </w:r>
      <w:r>
        <w:rPr>
          <w:spacing w:val="-8"/>
        </w:rPr>
        <w:t xml:space="preserve"> </w:t>
      </w:r>
      <w:r>
        <w:t>Мое</w:t>
      </w:r>
      <w:r>
        <w:rPr>
          <w:spacing w:val="-8"/>
        </w:rPr>
        <w:t xml:space="preserve"> </w:t>
      </w:r>
      <w:r>
        <w:t>свободное</w:t>
      </w:r>
      <w:r>
        <w:rPr>
          <w:spacing w:val="-8"/>
        </w:rPr>
        <w:t xml:space="preserve"> </w:t>
      </w:r>
      <w:r>
        <w:rPr>
          <w:spacing w:val="-2"/>
        </w:rPr>
        <w:t>время.</w:t>
      </w:r>
    </w:p>
    <w:p w14:paraId="5ACF02DB" w14:textId="77777777" w:rsidR="003324B1" w:rsidRDefault="003324B1" w:rsidP="007A5120">
      <w:pPr>
        <w:pStyle w:val="a5"/>
        <w:ind w:left="284" w:right="284"/>
        <w:jc w:val="both"/>
      </w:pPr>
    </w:p>
    <w:p w14:paraId="52AD82FE"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5"/>
        </w:rPr>
        <w:t xml:space="preserve"> </w:t>
      </w:r>
      <w:r>
        <w:rPr>
          <w:b/>
          <w:i/>
          <w:spacing w:val="-2"/>
        </w:rPr>
        <w:t>основным</w:t>
      </w:r>
      <w:r>
        <w:rPr>
          <w:b/>
          <w:i/>
        </w:rPr>
        <w:t xml:space="preserve"> </w:t>
      </w:r>
      <w:r>
        <w:rPr>
          <w:b/>
          <w:i/>
          <w:spacing w:val="-2"/>
        </w:rPr>
        <w:t>видам</w:t>
      </w:r>
      <w:r>
        <w:rPr>
          <w:b/>
          <w:i/>
          <w:spacing w:val="1"/>
        </w:rPr>
        <w:t xml:space="preserve"> </w:t>
      </w:r>
      <w:r>
        <w:rPr>
          <w:b/>
          <w:i/>
          <w:spacing w:val="-2"/>
        </w:rPr>
        <w:t>учебной</w:t>
      </w:r>
      <w:r>
        <w:rPr>
          <w:b/>
          <w:i/>
          <w:spacing w:val="4"/>
        </w:rPr>
        <w:t xml:space="preserve"> </w:t>
      </w:r>
      <w:r>
        <w:rPr>
          <w:b/>
          <w:i/>
          <w:spacing w:val="-2"/>
        </w:rPr>
        <w:t>деятельности:</w:t>
      </w:r>
    </w:p>
    <w:p w14:paraId="658738A4"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3"/>
        </w:rPr>
        <w:t xml:space="preserve"> </w:t>
      </w:r>
      <w:r>
        <w:t>формы</w:t>
      </w:r>
      <w:r>
        <w:rPr>
          <w:spacing w:val="-13"/>
        </w:rPr>
        <w:t xml:space="preserve"> </w:t>
      </w:r>
      <w:r>
        <w:rPr>
          <w:spacing w:val="-4"/>
        </w:rPr>
        <w:t>речи</w:t>
      </w:r>
      <w:r>
        <w:rPr>
          <w:spacing w:val="-4"/>
        </w:rPr>
        <w:t>:</w:t>
      </w:r>
    </w:p>
    <w:p w14:paraId="0F94DAC6" w14:textId="77777777" w:rsidR="003324B1" w:rsidRDefault="007415B4" w:rsidP="007A5120">
      <w:pPr>
        <w:pStyle w:val="a5"/>
        <w:ind w:left="284" w:right="284"/>
        <w:jc w:val="both"/>
      </w:pPr>
      <w:r>
        <w:t>составлять</w:t>
      </w:r>
      <w:r>
        <w:rPr>
          <w:spacing w:val="-13"/>
        </w:rPr>
        <w:t xml:space="preserve"> </w:t>
      </w:r>
      <w:r>
        <w:t>краткое</w:t>
      </w:r>
      <w:r>
        <w:rPr>
          <w:spacing w:val="-13"/>
        </w:rPr>
        <w:t xml:space="preserve"> </w:t>
      </w:r>
      <w:r>
        <w:t>описание</w:t>
      </w:r>
      <w:r>
        <w:rPr>
          <w:spacing w:val="-13"/>
        </w:rPr>
        <w:t xml:space="preserve"> </w:t>
      </w:r>
      <w:r>
        <w:t>своего</w:t>
      </w:r>
      <w:r>
        <w:rPr>
          <w:spacing w:val="-13"/>
        </w:rPr>
        <w:t xml:space="preserve"> </w:t>
      </w:r>
      <w:r>
        <w:rPr>
          <w:spacing w:val="-2"/>
        </w:rPr>
        <w:t>хобби;</w:t>
      </w:r>
    </w:p>
    <w:p w14:paraId="5C99A6AF" w14:textId="77777777" w:rsidR="003324B1" w:rsidRDefault="007415B4" w:rsidP="007A5120">
      <w:pPr>
        <w:pStyle w:val="a5"/>
        <w:ind w:left="284" w:right="284"/>
        <w:jc w:val="both"/>
        <w:rPr>
          <w:b/>
        </w:rPr>
      </w:pPr>
      <w:r>
        <w:t>составлять краткий рассказ о своих спортивных увлечениях; составлять коллективный видео благ о своих увлечениях; составлять</w:t>
      </w:r>
      <w:r>
        <w:rPr>
          <w:spacing w:val="-11"/>
        </w:rPr>
        <w:t xml:space="preserve"> </w:t>
      </w:r>
      <w:r>
        <w:t>голосовое</w:t>
      </w:r>
      <w:r>
        <w:rPr>
          <w:spacing w:val="-14"/>
        </w:rPr>
        <w:t xml:space="preserve"> </w:t>
      </w:r>
      <w:r>
        <w:t>сообщение</w:t>
      </w:r>
      <w:r>
        <w:rPr>
          <w:spacing w:val="-11"/>
        </w:rPr>
        <w:t xml:space="preserve"> </w:t>
      </w:r>
      <w:r>
        <w:t>с</w:t>
      </w:r>
      <w:r>
        <w:rPr>
          <w:spacing w:val="-14"/>
        </w:rPr>
        <w:t xml:space="preserve"> </w:t>
      </w:r>
      <w:r>
        <w:t>предложением</w:t>
      </w:r>
      <w:r>
        <w:rPr>
          <w:spacing w:val="-12"/>
        </w:rPr>
        <w:t xml:space="preserve"> </w:t>
      </w:r>
      <w:r>
        <w:t>пойти</w:t>
      </w:r>
      <w:r>
        <w:rPr>
          <w:spacing w:val="-12"/>
        </w:rPr>
        <w:t xml:space="preserve"> </w:t>
      </w:r>
      <w:r>
        <w:t>в</w:t>
      </w:r>
      <w:r>
        <w:rPr>
          <w:spacing w:val="-13"/>
        </w:rPr>
        <w:t xml:space="preserve"> </w:t>
      </w:r>
      <w:r>
        <w:t xml:space="preserve">кино; </w:t>
      </w:r>
      <w:r>
        <w:rPr>
          <w:b/>
        </w:rPr>
        <w:t>в области письма:</w:t>
      </w:r>
    </w:p>
    <w:p w14:paraId="0D9C6FBA" w14:textId="77777777" w:rsidR="003324B1" w:rsidRDefault="007415B4" w:rsidP="007A5120">
      <w:pPr>
        <w:pStyle w:val="a5"/>
        <w:ind w:left="284" w:right="284"/>
        <w:jc w:val="both"/>
      </w:pPr>
      <w:r>
        <w:lastRenderedPageBreak/>
        <w:t>составлять</w:t>
      </w:r>
      <w:r>
        <w:rPr>
          <w:spacing w:val="-11"/>
        </w:rPr>
        <w:t xml:space="preserve"> </w:t>
      </w:r>
      <w:r>
        <w:t>презентацию</w:t>
      </w:r>
      <w:r>
        <w:rPr>
          <w:spacing w:val="-13"/>
        </w:rPr>
        <w:t xml:space="preserve"> </w:t>
      </w:r>
      <w:r>
        <w:t>о</w:t>
      </w:r>
      <w:r>
        <w:rPr>
          <w:spacing w:val="-13"/>
        </w:rPr>
        <w:t xml:space="preserve"> </w:t>
      </w:r>
      <w:r>
        <w:t>своем</w:t>
      </w:r>
      <w:r>
        <w:rPr>
          <w:spacing w:val="-11"/>
        </w:rPr>
        <w:t xml:space="preserve"> </w:t>
      </w:r>
      <w:r>
        <w:rPr>
          <w:spacing w:val="-2"/>
        </w:rPr>
        <w:t>хобби;</w:t>
      </w:r>
    </w:p>
    <w:p w14:paraId="4576F87A" w14:textId="77777777" w:rsidR="003324B1" w:rsidRDefault="007415B4" w:rsidP="007A5120">
      <w:pPr>
        <w:pStyle w:val="a5"/>
        <w:ind w:left="284" w:right="284"/>
        <w:jc w:val="both"/>
      </w:pPr>
      <w:r>
        <w:t>заполнить</w:t>
      </w:r>
      <w:r>
        <w:rPr>
          <w:spacing w:val="-7"/>
        </w:rPr>
        <w:t xml:space="preserve"> </w:t>
      </w:r>
      <w:r>
        <w:t>информацию</w:t>
      </w:r>
      <w:r>
        <w:rPr>
          <w:spacing w:val="-9"/>
        </w:rPr>
        <w:t xml:space="preserve"> </w:t>
      </w:r>
      <w:r>
        <w:t>о</w:t>
      </w:r>
      <w:r>
        <w:rPr>
          <w:spacing w:val="-6"/>
        </w:rPr>
        <w:t xml:space="preserve"> </w:t>
      </w:r>
      <w:r>
        <w:t>своих</w:t>
      </w:r>
      <w:r>
        <w:rPr>
          <w:spacing w:val="-10"/>
        </w:rPr>
        <w:t xml:space="preserve"> </w:t>
      </w:r>
      <w:r>
        <w:t>спортивных</w:t>
      </w:r>
      <w:r>
        <w:rPr>
          <w:spacing w:val="-7"/>
        </w:rPr>
        <w:t xml:space="preserve"> </w:t>
      </w:r>
      <w:r>
        <w:t>увлечениях</w:t>
      </w:r>
      <w:r>
        <w:rPr>
          <w:spacing w:val="-7"/>
        </w:rPr>
        <w:t xml:space="preserve"> </w:t>
      </w:r>
      <w:r>
        <w:t>на</w:t>
      </w:r>
      <w:r>
        <w:rPr>
          <w:spacing w:val="-7"/>
        </w:rPr>
        <w:t xml:space="preserve"> </w:t>
      </w:r>
      <w:r>
        <w:t>своей</w:t>
      </w:r>
      <w:r>
        <w:rPr>
          <w:spacing w:val="-8"/>
        </w:rPr>
        <w:t xml:space="preserve"> </w:t>
      </w:r>
      <w:r>
        <w:t>страничке</w:t>
      </w:r>
      <w:r>
        <w:rPr>
          <w:spacing w:val="-7"/>
        </w:rPr>
        <w:t xml:space="preserve"> </w:t>
      </w:r>
      <w:r>
        <w:t>в</w:t>
      </w:r>
      <w:r>
        <w:rPr>
          <w:spacing w:val="-8"/>
        </w:rPr>
        <w:t xml:space="preserve"> </w:t>
      </w:r>
      <w:r>
        <w:t>социальных</w:t>
      </w:r>
      <w:r>
        <w:rPr>
          <w:spacing w:val="-7"/>
        </w:rPr>
        <w:t xml:space="preserve"> </w:t>
      </w:r>
      <w:r>
        <w:t>сетях; составлять краткое электронное письмо другу о своих увлечениях;</w:t>
      </w:r>
    </w:p>
    <w:p w14:paraId="00274C39" w14:textId="77777777" w:rsidR="003324B1" w:rsidRDefault="007415B4" w:rsidP="007A5120">
      <w:pPr>
        <w:pStyle w:val="a5"/>
        <w:ind w:left="284" w:right="284"/>
        <w:jc w:val="both"/>
      </w:pPr>
      <w:r>
        <w:t>писать</w:t>
      </w:r>
      <w:r>
        <w:rPr>
          <w:spacing w:val="-9"/>
        </w:rPr>
        <w:t xml:space="preserve"> </w:t>
      </w:r>
      <w:r>
        <w:t>записку</w:t>
      </w:r>
      <w:r>
        <w:rPr>
          <w:spacing w:val="-11"/>
        </w:rPr>
        <w:t xml:space="preserve"> </w:t>
      </w:r>
      <w:r>
        <w:t>с</w:t>
      </w:r>
      <w:r>
        <w:rPr>
          <w:spacing w:val="-6"/>
        </w:rPr>
        <w:t xml:space="preserve"> </w:t>
      </w:r>
      <w:r>
        <w:t>приглашением</w:t>
      </w:r>
      <w:r>
        <w:rPr>
          <w:spacing w:val="-9"/>
        </w:rPr>
        <w:t xml:space="preserve"> </w:t>
      </w:r>
      <w:r>
        <w:t>пойти</w:t>
      </w:r>
      <w:r>
        <w:rPr>
          <w:spacing w:val="-7"/>
        </w:rPr>
        <w:t xml:space="preserve"> </w:t>
      </w:r>
      <w:r>
        <w:t>в</w:t>
      </w:r>
      <w:r>
        <w:rPr>
          <w:spacing w:val="-7"/>
        </w:rPr>
        <w:t xml:space="preserve"> </w:t>
      </w:r>
      <w:r>
        <w:rPr>
          <w:spacing w:val="-4"/>
        </w:rPr>
        <w:t>кино.</w:t>
      </w:r>
    </w:p>
    <w:p w14:paraId="7EA3C965" w14:textId="77777777" w:rsidR="003324B1" w:rsidRDefault="003324B1" w:rsidP="007A5120">
      <w:pPr>
        <w:pStyle w:val="a5"/>
        <w:ind w:left="284" w:right="284"/>
        <w:jc w:val="both"/>
      </w:pPr>
    </w:p>
    <w:p w14:paraId="6C722BB7" w14:textId="77777777" w:rsidR="003324B1" w:rsidRDefault="007415B4" w:rsidP="007A5120">
      <w:pPr>
        <w:pStyle w:val="a5"/>
        <w:ind w:left="284" w:right="284"/>
        <w:jc w:val="both"/>
      </w:pPr>
      <w:r>
        <w:rPr>
          <w:spacing w:val="-2"/>
        </w:rPr>
        <w:t>Примерный</w:t>
      </w:r>
      <w:r>
        <w:t xml:space="preserve"> </w:t>
      </w:r>
      <w:r>
        <w:rPr>
          <w:spacing w:val="-2"/>
        </w:rPr>
        <w:t>лексико-грамматический</w:t>
      </w:r>
      <w:r>
        <w:t xml:space="preserve"> </w:t>
      </w:r>
      <w:r>
        <w:rPr>
          <w:spacing w:val="-2"/>
        </w:rPr>
        <w:t>материал</w:t>
      </w:r>
    </w:p>
    <w:p w14:paraId="7303F5A7"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2</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79F3F057"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1E58305F" w14:textId="77777777" w:rsidR="003324B1" w:rsidRDefault="007415B4" w:rsidP="007A5120">
      <w:pPr>
        <w:pStyle w:val="a5"/>
        <w:ind w:left="284" w:right="284"/>
        <w:jc w:val="both"/>
        <w:rPr>
          <w:i/>
        </w:rPr>
      </w:pPr>
      <w:r>
        <w:t>глагол</w:t>
      </w:r>
      <w:r>
        <w:rPr>
          <w:spacing w:val="-5"/>
        </w:rPr>
        <w:t xml:space="preserve"> </w:t>
      </w:r>
      <w:proofErr w:type="spellStart"/>
      <w:r>
        <w:rPr>
          <w:i/>
        </w:rPr>
        <w:t>like</w:t>
      </w:r>
      <w:proofErr w:type="spellEnd"/>
      <w:r>
        <w:rPr>
          <w:i/>
          <w:spacing w:val="-2"/>
        </w:rPr>
        <w:t xml:space="preserve"> </w:t>
      </w:r>
      <w:r>
        <w:t>в</w:t>
      </w:r>
      <w:r>
        <w:rPr>
          <w:spacing w:val="-3"/>
        </w:rPr>
        <w:t xml:space="preserve"> </w:t>
      </w:r>
      <w:r>
        <w:t>настоящем</w:t>
      </w:r>
      <w:r>
        <w:rPr>
          <w:spacing w:val="-5"/>
        </w:rPr>
        <w:t xml:space="preserve"> </w:t>
      </w:r>
      <w:r>
        <w:t>простом</w:t>
      </w:r>
      <w:r>
        <w:rPr>
          <w:spacing w:val="-3"/>
        </w:rPr>
        <w:t xml:space="preserve"> </w:t>
      </w:r>
      <w:r>
        <w:t>времени</w:t>
      </w:r>
      <w:r>
        <w:rPr>
          <w:spacing w:val="-5"/>
        </w:rPr>
        <w:t xml:space="preserve"> </w:t>
      </w:r>
      <w:r>
        <w:t>в</w:t>
      </w:r>
      <w:r>
        <w:rPr>
          <w:spacing w:val="-3"/>
        </w:rPr>
        <w:t xml:space="preserve"> </w:t>
      </w:r>
      <w:r>
        <w:t>1,</w:t>
      </w:r>
      <w:r>
        <w:rPr>
          <w:spacing w:val="-2"/>
        </w:rPr>
        <w:t xml:space="preserve"> </w:t>
      </w:r>
      <w:r>
        <w:t>2</w:t>
      </w:r>
      <w:r>
        <w:rPr>
          <w:spacing w:val="-2"/>
        </w:rPr>
        <w:t xml:space="preserve"> </w:t>
      </w:r>
      <w:r>
        <w:t>лице</w:t>
      </w:r>
      <w:r>
        <w:rPr>
          <w:spacing w:val="-4"/>
        </w:rPr>
        <w:t xml:space="preserve"> </w:t>
      </w:r>
      <w:r>
        <w:t>в</w:t>
      </w:r>
      <w:r>
        <w:rPr>
          <w:spacing w:val="-3"/>
        </w:rPr>
        <w:t xml:space="preserve"> </w:t>
      </w:r>
      <w:r>
        <w:t>утвердительном</w:t>
      </w:r>
      <w:r>
        <w:rPr>
          <w:spacing w:val="-3"/>
        </w:rPr>
        <w:t xml:space="preserve"> </w:t>
      </w:r>
      <w:r>
        <w:t>и</w:t>
      </w:r>
      <w:r>
        <w:rPr>
          <w:spacing w:val="-3"/>
        </w:rPr>
        <w:t xml:space="preserve"> </w:t>
      </w:r>
      <w:r>
        <w:t>отрицательном</w:t>
      </w:r>
      <w:r>
        <w:rPr>
          <w:spacing w:val="-3"/>
        </w:rPr>
        <w:t xml:space="preserve"> </w:t>
      </w:r>
      <w:r>
        <w:t>предложении для выражения и уточнения того, что нравится/ не нравится (</w:t>
      </w:r>
      <w:r>
        <w:rPr>
          <w:i/>
        </w:rPr>
        <w:t xml:space="preserve">I </w:t>
      </w:r>
      <w:proofErr w:type="spellStart"/>
      <w:r>
        <w:rPr>
          <w:i/>
        </w:rPr>
        <w:t>like</w:t>
      </w:r>
      <w:proofErr w:type="spellEnd"/>
      <w:r>
        <w:rPr>
          <w:i/>
        </w:rPr>
        <w:t xml:space="preserve">, I </w:t>
      </w:r>
      <w:proofErr w:type="spellStart"/>
      <w:r>
        <w:rPr>
          <w:i/>
        </w:rPr>
        <w:t>don’t</w:t>
      </w:r>
      <w:proofErr w:type="spellEnd"/>
      <w:r>
        <w:rPr>
          <w:i/>
        </w:rPr>
        <w:t xml:space="preserve"> </w:t>
      </w:r>
      <w:proofErr w:type="spellStart"/>
      <w:r>
        <w:rPr>
          <w:i/>
        </w:rPr>
        <w:t>like</w:t>
      </w:r>
      <w:proofErr w:type="spellEnd"/>
      <w:r>
        <w:rPr>
          <w:i/>
        </w:rPr>
        <w:t>)</w:t>
      </w:r>
      <w:r>
        <w:rPr>
          <w:i/>
          <w:spacing w:val="80"/>
        </w:rPr>
        <w:t xml:space="preserve"> </w:t>
      </w:r>
      <w:r>
        <w:rPr>
          <w:i/>
        </w:rPr>
        <w:t>(</w:t>
      </w:r>
      <w:proofErr w:type="spellStart"/>
      <w:r>
        <w:rPr>
          <w:i/>
        </w:rPr>
        <w:t>Do</w:t>
      </w:r>
      <w:proofErr w:type="spellEnd"/>
      <w:r>
        <w:rPr>
          <w:i/>
        </w:rPr>
        <w:t xml:space="preserve"> </w:t>
      </w:r>
      <w:proofErr w:type="spellStart"/>
      <w:r>
        <w:rPr>
          <w:i/>
        </w:rPr>
        <w:t>you</w:t>
      </w:r>
      <w:proofErr w:type="spellEnd"/>
      <w:r>
        <w:rPr>
          <w:i/>
        </w:rPr>
        <w:t xml:space="preserve"> </w:t>
      </w:r>
      <w:proofErr w:type="spellStart"/>
      <w:r>
        <w:rPr>
          <w:i/>
        </w:rPr>
        <w:t>like</w:t>
      </w:r>
      <w:proofErr w:type="spellEnd"/>
      <w:r>
        <w:rPr>
          <w:i/>
        </w:rPr>
        <w:t>…?);</w:t>
      </w:r>
    </w:p>
    <w:p w14:paraId="38445C3E" w14:textId="77777777" w:rsidR="003324B1" w:rsidRDefault="007415B4" w:rsidP="007A5120">
      <w:pPr>
        <w:pStyle w:val="a5"/>
        <w:ind w:left="284" w:right="284"/>
        <w:jc w:val="both"/>
        <w:rPr>
          <w:i/>
        </w:rPr>
      </w:pPr>
      <w:r>
        <w:t>глагол</w:t>
      </w:r>
      <w:r>
        <w:rPr>
          <w:spacing w:val="-13"/>
        </w:rPr>
        <w:t xml:space="preserve"> </w:t>
      </w:r>
      <w:proofErr w:type="spellStart"/>
      <w:r>
        <w:rPr>
          <w:i/>
        </w:rPr>
        <w:t>like</w:t>
      </w:r>
      <w:proofErr w:type="spellEnd"/>
      <w:r>
        <w:rPr>
          <w:i/>
          <w:spacing w:val="-9"/>
        </w:rPr>
        <w:t xml:space="preserve"> </w:t>
      </w:r>
      <w:r>
        <w:rPr>
          <w:i/>
        </w:rPr>
        <w:t>+</w:t>
      </w:r>
      <w:r>
        <w:rPr>
          <w:i/>
          <w:spacing w:val="-7"/>
        </w:rPr>
        <w:t xml:space="preserve"> </w:t>
      </w:r>
      <w:r>
        <w:rPr>
          <w:i/>
        </w:rPr>
        <w:t>герундий</w:t>
      </w:r>
      <w:r>
        <w:rPr>
          <w:i/>
          <w:spacing w:val="-8"/>
        </w:rPr>
        <w:t xml:space="preserve"> </w:t>
      </w:r>
      <w:r>
        <w:t>д</w:t>
      </w:r>
      <w:r>
        <w:rPr>
          <w:i/>
        </w:rPr>
        <w:t>ля</w:t>
      </w:r>
      <w:r>
        <w:rPr>
          <w:i/>
          <w:spacing w:val="-6"/>
        </w:rPr>
        <w:t xml:space="preserve"> </w:t>
      </w:r>
      <w:r>
        <w:t>обозначения</w:t>
      </w:r>
      <w:r>
        <w:rPr>
          <w:spacing w:val="-7"/>
        </w:rPr>
        <w:t xml:space="preserve"> </w:t>
      </w:r>
      <w:r>
        <w:t>увлечений</w:t>
      </w:r>
      <w:r>
        <w:rPr>
          <w:spacing w:val="-5"/>
        </w:rPr>
        <w:t xml:space="preserve"> </w:t>
      </w:r>
      <w:r>
        <w:rPr>
          <w:i/>
        </w:rPr>
        <w:t>(I</w:t>
      </w:r>
      <w:r>
        <w:rPr>
          <w:i/>
          <w:spacing w:val="-7"/>
        </w:rPr>
        <w:t xml:space="preserve"> </w:t>
      </w:r>
      <w:proofErr w:type="spellStart"/>
      <w:r>
        <w:rPr>
          <w:i/>
        </w:rPr>
        <w:t>like</w:t>
      </w:r>
      <w:proofErr w:type="spellEnd"/>
      <w:r>
        <w:rPr>
          <w:i/>
          <w:spacing w:val="-8"/>
        </w:rPr>
        <w:t xml:space="preserve"> </w:t>
      </w:r>
      <w:proofErr w:type="spellStart"/>
      <w:r>
        <w:rPr>
          <w:i/>
          <w:spacing w:val="-2"/>
        </w:rPr>
        <w:t>reading</w:t>
      </w:r>
      <w:proofErr w:type="spellEnd"/>
      <w:r>
        <w:rPr>
          <w:i/>
          <w:spacing w:val="-2"/>
        </w:rPr>
        <w:t>);</w:t>
      </w:r>
    </w:p>
    <w:p w14:paraId="3193850D" w14:textId="77777777" w:rsidR="003324B1" w:rsidRDefault="007415B4" w:rsidP="007A5120">
      <w:pPr>
        <w:pStyle w:val="a5"/>
        <w:ind w:left="284" w:right="284"/>
        <w:jc w:val="both"/>
        <w:rPr>
          <w:i/>
        </w:rPr>
      </w:pPr>
      <w:r>
        <w:t>форма</w:t>
      </w:r>
      <w:r>
        <w:rPr>
          <w:spacing w:val="-4"/>
        </w:rPr>
        <w:t xml:space="preserve"> </w:t>
      </w:r>
      <w:r>
        <w:t>ед</w:t>
      </w:r>
      <w:r>
        <w:t>инственного</w:t>
      </w:r>
      <w:r>
        <w:rPr>
          <w:spacing w:val="-5"/>
        </w:rPr>
        <w:t xml:space="preserve"> </w:t>
      </w:r>
      <w:r>
        <w:t>числа</w:t>
      </w:r>
      <w:r>
        <w:rPr>
          <w:spacing w:val="-4"/>
        </w:rPr>
        <w:t xml:space="preserve"> </w:t>
      </w:r>
      <w:r>
        <w:t>существительных</w:t>
      </w:r>
      <w:r>
        <w:rPr>
          <w:spacing w:val="-2"/>
        </w:rPr>
        <w:t xml:space="preserve"> </w:t>
      </w:r>
      <w:r>
        <w:t>с</w:t>
      </w:r>
      <w:r>
        <w:rPr>
          <w:spacing w:val="-2"/>
        </w:rPr>
        <w:t xml:space="preserve"> </w:t>
      </w:r>
      <w:r>
        <w:t>артиклем</w:t>
      </w:r>
      <w:r>
        <w:rPr>
          <w:spacing w:val="-5"/>
        </w:rPr>
        <w:t xml:space="preserve"> </w:t>
      </w:r>
      <w:r>
        <w:rPr>
          <w:i/>
        </w:rPr>
        <w:t>a/</w:t>
      </w:r>
      <w:proofErr w:type="spellStart"/>
      <w:r>
        <w:rPr>
          <w:i/>
        </w:rPr>
        <w:t>an</w:t>
      </w:r>
      <w:proofErr w:type="spellEnd"/>
      <w:r>
        <w:rPr>
          <w:i/>
          <w:spacing w:val="-5"/>
        </w:rPr>
        <w:t xml:space="preserve"> </w:t>
      </w:r>
      <w:r>
        <w:t>и</w:t>
      </w:r>
      <w:r>
        <w:rPr>
          <w:spacing w:val="-3"/>
        </w:rPr>
        <w:t xml:space="preserve"> </w:t>
      </w:r>
      <w:r>
        <w:t>регулярные</w:t>
      </w:r>
      <w:r>
        <w:rPr>
          <w:spacing w:val="-4"/>
        </w:rPr>
        <w:t xml:space="preserve"> </w:t>
      </w:r>
      <w:r>
        <w:t>формы</w:t>
      </w:r>
      <w:r>
        <w:rPr>
          <w:spacing w:val="-7"/>
        </w:rPr>
        <w:t xml:space="preserve"> </w:t>
      </w:r>
      <w:r>
        <w:t>множественного числа существительных, обозначающих личные предметы</w:t>
      </w:r>
      <w:r>
        <w:rPr>
          <w:i/>
        </w:rPr>
        <w:t xml:space="preserve">: a </w:t>
      </w:r>
      <w:proofErr w:type="spellStart"/>
      <w:r>
        <w:rPr>
          <w:i/>
        </w:rPr>
        <w:t>book</w:t>
      </w:r>
      <w:proofErr w:type="spellEnd"/>
      <w:r>
        <w:rPr>
          <w:i/>
        </w:rPr>
        <w:t xml:space="preserve"> - </w:t>
      </w:r>
      <w:proofErr w:type="spellStart"/>
      <w:r>
        <w:rPr>
          <w:i/>
        </w:rPr>
        <w:t>books</w:t>
      </w:r>
      <w:proofErr w:type="spellEnd"/>
      <w:r>
        <w:rPr>
          <w:i/>
        </w:rPr>
        <w:t>;</w:t>
      </w:r>
    </w:p>
    <w:p w14:paraId="036404FD" w14:textId="77777777" w:rsidR="003324B1" w:rsidRPr="00514F5B" w:rsidRDefault="007415B4" w:rsidP="007A5120">
      <w:pPr>
        <w:pStyle w:val="a5"/>
        <w:ind w:left="284" w:right="284"/>
        <w:jc w:val="both"/>
        <w:rPr>
          <w:lang w:val="en-US"/>
        </w:rPr>
      </w:pPr>
      <w:proofErr w:type="spellStart"/>
      <w:r>
        <w:rPr>
          <w:i/>
        </w:rPr>
        <w:t>have</w:t>
      </w:r>
      <w:proofErr w:type="spellEnd"/>
      <w:r>
        <w:rPr>
          <w:i/>
          <w:spacing w:val="-10"/>
        </w:rPr>
        <w:t xml:space="preserve"> </w:t>
      </w:r>
      <w:proofErr w:type="spellStart"/>
      <w:r>
        <w:rPr>
          <w:i/>
        </w:rPr>
        <w:t>got</w:t>
      </w:r>
      <w:proofErr w:type="spellEnd"/>
      <w:r>
        <w:rPr>
          <w:i/>
          <w:spacing w:val="-7"/>
        </w:rPr>
        <w:t xml:space="preserve"> </w:t>
      </w:r>
      <w:r>
        <w:t>для</w:t>
      </w:r>
      <w:r>
        <w:rPr>
          <w:spacing w:val="-9"/>
        </w:rPr>
        <w:t xml:space="preserve"> </w:t>
      </w:r>
      <w:r>
        <w:t>перечисления</w:t>
      </w:r>
      <w:r>
        <w:rPr>
          <w:spacing w:val="-6"/>
        </w:rPr>
        <w:t xml:space="preserve"> </w:t>
      </w:r>
      <w:r>
        <w:t>личных</w:t>
      </w:r>
      <w:r>
        <w:rPr>
          <w:spacing w:val="-7"/>
        </w:rPr>
        <w:t xml:space="preserve"> </w:t>
      </w:r>
      <w:r>
        <w:t>предметов</w:t>
      </w:r>
      <w:r>
        <w:rPr>
          <w:spacing w:val="-7"/>
        </w:rPr>
        <w:t xml:space="preserve"> </w:t>
      </w:r>
      <w:r>
        <w:t>(</w:t>
      </w:r>
      <w:proofErr w:type="spellStart"/>
      <w:r>
        <w:rPr>
          <w:i/>
        </w:rPr>
        <w:t>I’ve</w:t>
      </w:r>
      <w:proofErr w:type="spellEnd"/>
      <w:r>
        <w:rPr>
          <w:i/>
          <w:spacing w:val="-8"/>
        </w:rPr>
        <w:t xml:space="preserve"> </w:t>
      </w:r>
      <w:proofErr w:type="spellStart"/>
      <w:r>
        <w:rPr>
          <w:i/>
        </w:rPr>
        <w:t>got</w:t>
      </w:r>
      <w:proofErr w:type="spellEnd"/>
      <w:r>
        <w:rPr>
          <w:i/>
          <w:spacing w:val="-9"/>
        </w:rPr>
        <w:t xml:space="preserve"> </w:t>
      </w:r>
      <w:r>
        <w:rPr>
          <w:i/>
        </w:rPr>
        <w:t>…</w:t>
      </w:r>
      <w:r>
        <w:rPr>
          <w:i/>
          <w:spacing w:val="-5"/>
        </w:rPr>
        <w:t xml:space="preserve"> </w:t>
      </w:r>
      <w:r w:rsidRPr="00514F5B">
        <w:rPr>
          <w:i/>
          <w:lang w:val="en-US"/>
        </w:rPr>
        <w:t>Have</w:t>
      </w:r>
      <w:r w:rsidRPr="00514F5B">
        <w:rPr>
          <w:i/>
          <w:spacing w:val="-7"/>
          <w:lang w:val="en-US"/>
        </w:rPr>
        <w:t xml:space="preserve"> </w:t>
      </w:r>
      <w:r w:rsidRPr="00514F5B">
        <w:rPr>
          <w:i/>
          <w:lang w:val="en-US"/>
        </w:rPr>
        <w:t>you</w:t>
      </w:r>
      <w:r w:rsidRPr="00514F5B">
        <w:rPr>
          <w:i/>
          <w:spacing w:val="-8"/>
          <w:lang w:val="en-US"/>
        </w:rPr>
        <w:t xml:space="preserve"> </w:t>
      </w:r>
      <w:r w:rsidRPr="00514F5B">
        <w:rPr>
          <w:i/>
          <w:lang w:val="en-US"/>
        </w:rPr>
        <w:t>got</w:t>
      </w:r>
      <w:r w:rsidRPr="00514F5B">
        <w:rPr>
          <w:i/>
          <w:spacing w:val="-7"/>
          <w:lang w:val="en-US"/>
        </w:rPr>
        <w:t xml:space="preserve"> </w:t>
      </w:r>
      <w:r w:rsidRPr="00514F5B">
        <w:rPr>
          <w:i/>
          <w:lang w:val="en-US"/>
        </w:rPr>
        <w:t>…?</w:t>
      </w:r>
      <w:r w:rsidRPr="00514F5B">
        <w:rPr>
          <w:i/>
          <w:spacing w:val="-8"/>
          <w:lang w:val="en-US"/>
        </w:rPr>
        <w:t xml:space="preserve"> </w:t>
      </w:r>
      <w:r w:rsidRPr="00514F5B">
        <w:rPr>
          <w:i/>
          <w:lang w:val="en-US"/>
        </w:rPr>
        <w:t>I</w:t>
      </w:r>
      <w:r w:rsidRPr="00514F5B">
        <w:rPr>
          <w:i/>
          <w:spacing w:val="-5"/>
          <w:lang w:val="en-US"/>
        </w:rPr>
        <w:t xml:space="preserve"> </w:t>
      </w:r>
      <w:r w:rsidRPr="00514F5B">
        <w:rPr>
          <w:i/>
          <w:lang w:val="en-US"/>
        </w:rPr>
        <w:t>haven’t</w:t>
      </w:r>
      <w:r w:rsidRPr="00514F5B">
        <w:rPr>
          <w:i/>
          <w:spacing w:val="-6"/>
          <w:lang w:val="en-US"/>
        </w:rPr>
        <w:t xml:space="preserve"> </w:t>
      </w:r>
      <w:r w:rsidRPr="00514F5B">
        <w:rPr>
          <w:i/>
          <w:spacing w:val="-2"/>
          <w:lang w:val="en-US"/>
        </w:rPr>
        <w:t>got</w:t>
      </w:r>
      <w:r w:rsidRPr="00514F5B">
        <w:rPr>
          <w:spacing w:val="-2"/>
          <w:lang w:val="en-US"/>
        </w:rPr>
        <w:t>).</w:t>
      </w:r>
    </w:p>
    <w:p w14:paraId="2F201968" w14:textId="77777777" w:rsidR="003324B1" w:rsidRDefault="007415B4" w:rsidP="007A5120">
      <w:pPr>
        <w:pStyle w:val="a5"/>
        <w:ind w:left="284" w:right="284"/>
        <w:jc w:val="both"/>
      </w:pPr>
      <w:r>
        <w:t>Лексический</w:t>
      </w:r>
      <w:r>
        <w:rPr>
          <w:spacing w:val="-12"/>
        </w:rPr>
        <w:t xml:space="preserve"> </w:t>
      </w:r>
      <w:r>
        <w:t>материал</w:t>
      </w:r>
      <w:r>
        <w:rPr>
          <w:spacing w:val="-11"/>
        </w:rPr>
        <w:t xml:space="preserve"> </w:t>
      </w:r>
      <w:r>
        <w:t>отбирается</w:t>
      </w:r>
      <w:r>
        <w:rPr>
          <w:spacing w:val="-12"/>
        </w:rPr>
        <w:t xml:space="preserve"> </w:t>
      </w:r>
      <w:r>
        <w:t>с</w:t>
      </w:r>
      <w:r>
        <w:rPr>
          <w:spacing w:val="-11"/>
        </w:rPr>
        <w:t xml:space="preserve"> </w:t>
      </w:r>
      <w:r>
        <w:t>учетом</w:t>
      </w:r>
      <w:r>
        <w:rPr>
          <w:spacing w:val="-10"/>
        </w:rPr>
        <w:t xml:space="preserve"> </w:t>
      </w:r>
      <w:r>
        <w:t>тематики</w:t>
      </w:r>
      <w:r>
        <w:rPr>
          <w:spacing w:val="-12"/>
        </w:rPr>
        <w:t xml:space="preserve"> </w:t>
      </w:r>
      <w:r>
        <w:t>общения</w:t>
      </w:r>
      <w:r>
        <w:rPr>
          <w:spacing w:val="-12"/>
        </w:rPr>
        <w:t xml:space="preserve"> </w:t>
      </w:r>
      <w:r>
        <w:t>Раздела</w:t>
      </w:r>
      <w:r>
        <w:rPr>
          <w:spacing w:val="-11"/>
        </w:rPr>
        <w:t xml:space="preserve"> </w:t>
      </w:r>
      <w:r>
        <w:t xml:space="preserve">2: названия личных предметов: </w:t>
      </w:r>
      <w:proofErr w:type="spellStart"/>
      <w:r>
        <w:rPr>
          <w:i/>
        </w:rPr>
        <w:t>books</w:t>
      </w:r>
      <w:proofErr w:type="spellEnd"/>
      <w:r>
        <w:rPr>
          <w:i/>
        </w:rPr>
        <w:t xml:space="preserve">, </w:t>
      </w:r>
      <w:proofErr w:type="spellStart"/>
      <w:r>
        <w:rPr>
          <w:i/>
        </w:rPr>
        <w:t>stamps</w:t>
      </w:r>
      <w:proofErr w:type="spellEnd"/>
      <w:r>
        <w:rPr>
          <w:i/>
        </w:rPr>
        <w:t xml:space="preserve">, CD, </w:t>
      </w:r>
      <w:proofErr w:type="spellStart"/>
      <w:r>
        <w:rPr>
          <w:i/>
        </w:rPr>
        <w:t>mobile</w:t>
      </w:r>
      <w:proofErr w:type="spellEnd"/>
      <w:r>
        <w:rPr>
          <w:i/>
        </w:rPr>
        <w:t xml:space="preserve"> </w:t>
      </w:r>
      <w:r>
        <w:t>и др.;</w:t>
      </w:r>
    </w:p>
    <w:p w14:paraId="7D7B66CC" w14:textId="77777777" w:rsidR="003324B1" w:rsidRDefault="007415B4" w:rsidP="007A5120">
      <w:pPr>
        <w:pStyle w:val="a5"/>
        <w:ind w:left="284" w:right="284"/>
        <w:jc w:val="both"/>
      </w:pPr>
      <w:r>
        <w:t>глагол</w:t>
      </w:r>
      <w:r>
        <w:rPr>
          <w:spacing w:val="-8"/>
        </w:rPr>
        <w:t xml:space="preserve"> </w:t>
      </w:r>
      <w:proofErr w:type="spellStart"/>
      <w:r>
        <w:rPr>
          <w:i/>
        </w:rPr>
        <w:t>like</w:t>
      </w:r>
      <w:proofErr w:type="spellEnd"/>
      <w:r>
        <w:rPr>
          <w:i/>
          <w:spacing w:val="-7"/>
        </w:rPr>
        <w:t xml:space="preserve"> </w:t>
      </w:r>
      <w:r>
        <w:t>в</w:t>
      </w:r>
      <w:r>
        <w:rPr>
          <w:spacing w:val="-3"/>
        </w:rPr>
        <w:t xml:space="preserve"> </w:t>
      </w:r>
      <w:r>
        <w:t>значении</w:t>
      </w:r>
      <w:r>
        <w:rPr>
          <w:spacing w:val="-5"/>
        </w:rPr>
        <w:t xml:space="preserve"> </w:t>
      </w:r>
      <w:r>
        <w:rPr>
          <w:spacing w:val="-2"/>
        </w:rPr>
        <w:t>«нравиться»;</w:t>
      </w:r>
    </w:p>
    <w:p w14:paraId="02238CE9" w14:textId="77777777" w:rsidR="003324B1" w:rsidRPr="00514F5B" w:rsidRDefault="007415B4" w:rsidP="007A5120">
      <w:pPr>
        <w:pStyle w:val="a5"/>
        <w:ind w:left="284" w:right="284"/>
        <w:jc w:val="both"/>
        <w:rPr>
          <w:lang w:val="en-US"/>
        </w:rPr>
      </w:pPr>
      <w:r>
        <w:t>виды</w:t>
      </w:r>
      <w:r w:rsidRPr="00514F5B">
        <w:rPr>
          <w:lang w:val="en-US"/>
        </w:rPr>
        <w:t xml:space="preserve"> </w:t>
      </w:r>
      <w:r>
        <w:t>спорта</w:t>
      </w:r>
      <w:r w:rsidRPr="00514F5B">
        <w:rPr>
          <w:lang w:val="en-US"/>
        </w:rPr>
        <w:t>:</w:t>
      </w:r>
      <w:r w:rsidRPr="00514F5B">
        <w:rPr>
          <w:spacing w:val="40"/>
          <w:lang w:val="en-US"/>
        </w:rPr>
        <w:t xml:space="preserve"> </w:t>
      </w:r>
      <w:r w:rsidRPr="00514F5B">
        <w:rPr>
          <w:i/>
          <w:lang w:val="en-US"/>
        </w:rPr>
        <w:t>basketball, football, tennis,</w:t>
      </w:r>
      <w:r w:rsidRPr="00514F5B">
        <w:rPr>
          <w:i/>
          <w:spacing w:val="-1"/>
          <w:lang w:val="en-US"/>
        </w:rPr>
        <w:t xml:space="preserve"> </w:t>
      </w:r>
      <w:r w:rsidRPr="00514F5B">
        <w:rPr>
          <w:i/>
          <w:lang w:val="en-US"/>
        </w:rPr>
        <w:t>swimming</w:t>
      </w:r>
      <w:r w:rsidRPr="00514F5B">
        <w:rPr>
          <w:lang w:val="en-US"/>
        </w:rPr>
        <w:t xml:space="preserve">…; </w:t>
      </w:r>
      <w:r>
        <w:t>глагол</w:t>
      </w:r>
      <w:r w:rsidRPr="00514F5B">
        <w:rPr>
          <w:spacing w:val="-13"/>
          <w:lang w:val="en-US"/>
        </w:rPr>
        <w:t xml:space="preserve"> </w:t>
      </w:r>
      <w:r w:rsidRPr="00514F5B">
        <w:rPr>
          <w:i/>
          <w:lang w:val="en-US"/>
        </w:rPr>
        <w:t>play</w:t>
      </w:r>
      <w:r w:rsidRPr="00514F5B">
        <w:rPr>
          <w:i/>
          <w:spacing w:val="-10"/>
          <w:lang w:val="en-US"/>
        </w:rPr>
        <w:t xml:space="preserve"> </w:t>
      </w:r>
      <w:r w:rsidRPr="00514F5B">
        <w:rPr>
          <w:lang w:val="en-US"/>
        </w:rPr>
        <w:t>+</w:t>
      </w:r>
      <w:r w:rsidRPr="00514F5B">
        <w:rPr>
          <w:spacing w:val="-9"/>
          <w:lang w:val="en-US"/>
        </w:rPr>
        <w:t xml:space="preserve"> </w:t>
      </w:r>
      <w:r>
        <w:t>названия</w:t>
      </w:r>
      <w:r w:rsidRPr="00514F5B">
        <w:rPr>
          <w:spacing w:val="-10"/>
          <w:lang w:val="en-US"/>
        </w:rPr>
        <w:t xml:space="preserve"> </w:t>
      </w:r>
      <w:r>
        <w:t>игр</w:t>
      </w:r>
      <w:r w:rsidRPr="00514F5B">
        <w:rPr>
          <w:lang w:val="en-US"/>
        </w:rPr>
        <w:t>:</w:t>
      </w:r>
      <w:r w:rsidRPr="00514F5B">
        <w:rPr>
          <w:spacing w:val="-8"/>
          <w:lang w:val="en-US"/>
        </w:rPr>
        <w:t xml:space="preserve"> </w:t>
      </w:r>
      <w:r w:rsidRPr="00514F5B">
        <w:rPr>
          <w:i/>
          <w:lang w:val="en-US"/>
        </w:rPr>
        <w:t>play</w:t>
      </w:r>
      <w:r w:rsidRPr="00514F5B">
        <w:rPr>
          <w:i/>
          <w:spacing w:val="-13"/>
          <w:lang w:val="en-US"/>
        </w:rPr>
        <w:t xml:space="preserve"> </w:t>
      </w:r>
      <w:r w:rsidRPr="00514F5B">
        <w:rPr>
          <w:i/>
          <w:lang w:val="en-US"/>
        </w:rPr>
        <w:t>chess,</w:t>
      </w:r>
      <w:r w:rsidRPr="00514F5B">
        <w:rPr>
          <w:i/>
          <w:spacing w:val="-9"/>
          <w:lang w:val="en-US"/>
        </w:rPr>
        <w:t xml:space="preserve"> </w:t>
      </w:r>
      <w:r w:rsidRPr="00514F5B">
        <w:rPr>
          <w:i/>
          <w:lang w:val="en-US"/>
        </w:rPr>
        <w:t>play</w:t>
      </w:r>
      <w:r w:rsidRPr="00514F5B">
        <w:rPr>
          <w:i/>
          <w:spacing w:val="-10"/>
          <w:lang w:val="en-US"/>
        </w:rPr>
        <w:t xml:space="preserve"> </w:t>
      </w:r>
      <w:r w:rsidRPr="00514F5B">
        <w:rPr>
          <w:i/>
          <w:lang w:val="en-US"/>
        </w:rPr>
        <w:t>football</w:t>
      </w:r>
      <w:r w:rsidRPr="00514F5B">
        <w:rPr>
          <w:lang w:val="en-US"/>
        </w:rPr>
        <w:t>…;</w:t>
      </w:r>
    </w:p>
    <w:p w14:paraId="28E1703B" w14:textId="77777777" w:rsidR="003324B1" w:rsidRPr="00514F5B" w:rsidRDefault="007415B4" w:rsidP="007A5120">
      <w:pPr>
        <w:pStyle w:val="a5"/>
        <w:ind w:left="284" w:right="284"/>
        <w:jc w:val="both"/>
        <w:rPr>
          <w:i/>
          <w:lang w:val="en-US"/>
        </w:rPr>
      </w:pPr>
      <w:r>
        <w:t>речевые</w:t>
      </w:r>
      <w:r w:rsidRPr="00514F5B">
        <w:rPr>
          <w:spacing w:val="-9"/>
          <w:lang w:val="en-US"/>
        </w:rPr>
        <w:t xml:space="preserve"> </w:t>
      </w:r>
      <w:r>
        <w:t>клише</w:t>
      </w:r>
      <w:r w:rsidRPr="00514F5B">
        <w:rPr>
          <w:spacing w:val="-7"/>
          <w:lang w:val="en-US"/>
        </w:rPr>
        <w:t xml:space="preserve"> </w:t>
      </w:r>
      <w:r>
        <w:t>типа</w:t>
      </w:r>
      <w:r w:rsidRPr="00514F5B">
        <w:rPr>
          <w:lang w:val="en-US"/>
        </w:rPr>
        <w:t>:</w:t>
      </w:r>
      <w:r w:rsidRPr="00514F5B">
        <w:rPr>
          <w:spacing w:val="-4"/>
          <w:lang w:val="en-US"/>
        </w:rPr>
        <w:t xml:space="preserve"> </w:t>
      </w:r>
      <w:r w:rsidRPr="00514F5B">
        <w:rPr>
          <w:i/>
          <w:lang w:val="en-US"/>
        </w:rPr>
        <w:t>go</w:t>
      </w:r>
      <w:r w:rsidRPr="00514F5B">
        <w:rPr>
          <w:i/>
          <w:spacing w:val="-7"/>
          <w:lang w:val="en-US"/>
        </w:rPr>
        <w:t xml:space="preserve"> </w:t>
      </w:r>
      <w:r w:rsidRPr="00514F5B">
        <w:rPr>
          <w:i/>
          <w:lang w:val="en-US"/>
        </w:rPr>
        <w:t>to</w:t>
      </w:r>
      <w:r w:rsidRPr="00514F5B">
        <w:rPr>
          <w:i/>
          <w:spacing w:val="-10"/>
          <w:lang w:val="en-US"/>
        </w:rPr>
        <w:t xml:space="preserve"> </w:t>
      </w:r>
      <w:r w:rsidRPr="00514F5B">
        <w:rPr>
          <w:i/>
          <w:lang w:val="en-US"/>
        </w:rPr>
        <w:t>the</w:t>
      </w:r>
      <w:r w:rsidRPr="00514F5B">
        <w:rPr>
          <w:i/>
          <w:spacing w:val="-9"/>
          <w:lang w:val="en-US"/>
        </w:rPr>
        <w:t xml:space="preserve"> </w:t>
      </w:r>
      <w:r w:rsidRPr="00514F5B">
        <w:rPr>
          <w:i/>
          <w:lang w:val="en-US"/>
        </w:rPr>
        <w:t>cinema,</w:t>
      </w:r>
      <w:r w:rsidRPr="00514F5B">
        <w:rPr>
          <w:i/>
          <w:spacing w:val="-7"/>
          <w:lang w:val="en-US"/>
        </w:rPr>
        <w:t xml:space="preserve"> </w:t>
      </w:r>
      <w:r w:rsidRPr="00514F5B">
        <w:rPr>
          <w:i/>
          <w:lang w:val="en-US"/>
        </w:rPr>
        <w:t>buy</w:t>
      </w:r>
      <w:r w:rsidRPr="00514F5B">
        <w:rPr>
          <w:i/>
          <w:spacing w:val="-9"/>
          <w:lang w:val="en-US"/>
        </w:rPr>
        <w:t xml:space="preserve"> </w:t>
      </w:r>
      <w:r w:rsidRPr="00514F5B">
        <w:rPr>
          <w:i/>
          <w:lang w:val="en-US"/>
        </w:rPr>
        <w:t>tickets,</w:t>
      </w:r>
      <w:r w:rsidRPr="00514F5B">
        <w:rPr>
          <w:i/>
          <w:spacing w:val="-7"/>
          <w:lang w:val="en-US"/>
        </w:rPr>
        <w:t xml:space="preserve"> </w:t>
      </w:r>
      <w:r w:rsidRPr="00514F5B">
        <w:rPr>
          <w:i/>
          <w:lang w:val="en-US"/>
        </w:rPr>
        <w:t>watch</w:t>
      </w:r>
      <w:r w:rsidRPr="00514F5B">
        <w:rPr>
          <w:i/>
          <w:spacing w:val="-7"/>
          <w:lang w:val="en-US"/>
        </w:rPr>
        <w:t xml:space="preserve"> </w:t>
      </w:r>
      <w:r w:rsidRPr="00514F5B">
        <w:rPr>
          <w:i/>
          <w:lang w:val="en-US"/>
        </w:rPr>
        <w:t>a</w:t>
      </w:r>
      <w:r w:rsidRPr="00514F5B">
        <w:rPr>
          <w:i/>
          <w:spacing w:val="-7"/>
          <w:lang w:val="en-US"/>
        </w:rPr>
        <w:t xml:space="preserve"> </w:t>
      </w:r>
      <w:r w:rsidRPr="00514F5B">
        <w:rPr>
          <w:i/>
          <w:lang w:val="en-US"/>
        </w:rPr>
        <w:t>film</w:t>
      </w:r>
      <w:r w:rsidRPr="00514F5B">
        <w:rPr>
          <w:lang w:val="en-US"/>
        </w:rPr>
        <w:t xml:space="preserve">…; </w:t>
      </w:r>
      <w:r>
        <w:t>формула</w:t>
      </w:r>
      <w:r w:rsidRPr="00514F5B">
        <w:rPr>
          <w:lang w:val="en-US"/>
        </w:rPr>
        <w:t xml:space="preserve"> </w:t>
      </w:r>
      <w:r>
        <w:t>выражения</w:t>
      </w:r>
      <w:r w:rsidRPr="00514F5B">
        <w:rPr>
          <w:lang w:val="en-US"/>
        </w:rPr>
        <w:t xml:space="preserve"> </w:t>
      </w:r>
      <w:r>
        <w:t>благодарности</w:t>
      </w:r>
      <w:r w:rsidRPr="00514F5B">
        <w:rPr>
          <w:lang w:val="en-US"/>
        </w:rPr>
        <w:t xml:space="preserve"> </w:t>
      </w:r>
      <w:r w:rsidRPr="00514F5B">
        <w:rPr>
          <w:i/>
          <w:lang w:val="en-US"/>
        </w:rPr>
        <w:t>thank you;</w:t>
      </w:r>
    </w:p>
    <w:p w14:paraId="6B9B5A01" w14:textId="77777777" w:rsidR="003324B1" w:rsidRPr="00514F5B" w:rsidRDefault="007415B4" w:rsidP="007A5120">
      <w:pPr>
        <w:pStyle w:val="a5"/>
        <w:ind w:left="284" w:right="284"/>
        <w:jc w:val="both"/>
        <w:rPr>
          <w:i/>
          <w:lang w:val="en-US"/>
        </w:rPr>
      </w:pPr>
      <w:r>
        <w:t>глаголы</w:t>
      </w:r>
      <w:r w:rsidRPr="00514F5B">
        <w:rPr>
          <w:spacing w:val="-16"/>
          <w:lang w:val="en-US"/>
        </w:rPr>
        <w:t xml:space="preserve"> </w:t>
      </w:r>
      <w:r>
        <w:t>для</w:t>
      </w:r>
      <w:r w:rsidRPr="00514F5B">
        <w:rPr>
          <w:spacing w:val="-9"/>
          <w:lang w:val="en-US"/>
        </w:rPr>
        <w:t xml:space="preserve"> </w:t>
      </w:r>
      <w:r>
        <w:t>обозначения</w:t>
      </w:r>
      <w:r w:rsidRPr="00514F5B">
        <w:rPr>
          <w:spacing w:val="-9"/>
          <w:lang w:val="en-US"/>
        </w:rPr>
        <w:t xml:space="preserve"> </w:t>
      </w:r>
      <w:r>
        <w:t>увлечений</w:t>
      </w:r>
      <w:r w:rsidRPr="00514F5B">
        <w:rPr>
          <w:lang w:val="en-US"/>
        </w:rPr>
        <w:t>:</w:t>
      </w:r>
      <w:r w:rsidRPr="00514F5B">
        <w:rPr>
          <w:spacing w:val="-6"/>
          <w:lang w:val="en-US"/>
        </w:rPr>
        <w:t xml:space="preserve"> </w:t>
      </w:r>
      <w:r w:rsidRPr="00514F5B">
        <w:rPr>
          <w:i/>
          <w:lang w:val="en-US"/>
        </w:rPr>
        <w:t>sing,</w:t>
      </w:r>
      <w:r w:rsidRPr="00514F5B">
        <w:rPr>
          <w:i/>
          <w:spacing w:val="-8"/>
          <w:lang w:val="en-US"/>
        </w:rPr>
        <w:t xml:space="preserve"> </w:t>
      </w:r>
      <w:r w:rsidRPr="00514F5B">
        <w:rPr>
          <w:i/>
          <w:lang w:val="en-US"/>
        </w:rPr>
        <w:t>dance,</w:t>
      </w:r>
      <w:r w:rsidRPr="00514F5B">
        <w:rPr>
          <w:i/>
          <w:spacing w:val="-8"/>
          <w:lang w:val="en-US"/>
        </w:rPr>
        <w:t xml:space="preserve"> </w:t>
      </w:r>
      <w:r w:rsidRPr="00514F5B">
        <w:rPr>
          <w:i/>
          <w:lang w:val="en-US"/>
        </w:rPr>
        <w:t>draw,</w:t>
      </w:r>
      <w:r w:rsidRPr="00514F5B">
        <w:rPr>
          <w:i/>
          <w:spacing w:val="-9"/>
          <w:lang w:val="en-US"/>
        </w:rPr>
        <w:t xml:space="preserve"> </w:t>
      </w:r>
      <w:r w:rsidRPr="00514F5B">
        <w:rPr>
          <w:i/>
          <w:lang w:val="en-US"/>
        </w:rPr>
        <w:t>play</w:t>
      </w:r>
      <w:r w:rsidRPr="00514F5B">
        <w:rPr>
          <w:i/>
          <w:spacing w:val="-10"/>
          <w:lang w:val="en-US"/>
        </w:rPr>
        <w:t xml:space="preserve"> </w:t>
      </w:r>
      <w:r w:rsidRPr="00514F5B">
        <w:rPr>
          <w:i/>
          <w:lang w:val="en-US"/>
        </w:rPr>
        <w:t>the</w:t>
      </w:r>
      <w:r w:rsidRPr="00514F5B">
        <w:rPr>
          <w:i/>
          <w:spacing w:val="-8"/>
          <w:lang w:val="en-US"/>
        </w:rPr>
        <w:t xml:space="preserve"> </w:t>
      </w:r>
      <w:r w:rsidRPr="00514F5B">
        <w:rPr>
          <w:i/>
          <w:spacing w:val="-2"/>
          <w:lang w:val="en-US"/>
        </w:rPr>
        <w:t>piano…;</w:t>
      </w:r>
    </w:p>
    <w:p w14:paraId="41D8CFA6" w14:textId="77777777" w:rsidR="003324B1" w:rsidRPr="00514F5B" w:rsidRDefault="007415B4" w:rsidP="007A5120">
      <w:pPr>
        <w:pStyle w:val="a5"/>
        <w:ind w:left="284" w:right="284"/>
        <w:jc w:val="both"/>
        <w:rPr>
          <w:i/>
          <w:lang w:val="en-US"/>
        </w:rPr>
      </w:pPr>
      <w:r>
        <w:t>модальный</w:t>
      </w:r>
      <w:r w:rsidRPr="00514F5B">
        <w:rPr>
          <w:spacing w:val="-12"/>
          <w:lang w:val="en-US"/>
        </w:rPr>
        <w:t xml:space="preserve"> </w:t>
      </w:r>
      <w:r>
        <w:t>глагол</w:t>
      </w:r>
      <w:r w:rsidRPr="00514F5B">
        <w:rPr>
          <w:spacing w:val="-8"/>
          <w:lang w:val="en-US"/>
        </w:rPr>
        <w:t xml:space="preserve"> </w:t>
      </w:r>
      <w:r w:rsidRPr="00514F5B">
        <w:rPr>
          <w:i/>
          <w:lang w:val="en-US"/>
        </w:rPr>
        <w:t>can</w:t>
      </w:r>
      <w:r w:rsidRPr="00514F5B">
        <w:rPr>
          <w:i/>
          <w:spacing w:val="-8"/>
          <w:lang w:val="en-US"/>
        </w:rPr>
        <w:t xml:space="preserve"> </w:t>
      </w:r>
      <w:r>
        <w:t>для</w:t>
      </w:r>
      <w:r w:rsidRPr="00514F5B">
        <w:rPr>
          <w:spacing w:val="-9"/>
          <w:lang w:val="en-US"/>
        </w:rPr>
        <w:t xml:space="preserve"> </w:t>
      </w:r>
      <w:r>
        <w:t>выражения</w:t>
      </w:r>
      <w:r w:rsidRPr="00514F5B">
        <w:rPr>
          <w:spacing w:val="-6"/>
          <w:lang w:val="en-US"/>
        </w:rPr>
        <w:t xml:space="preserve"> </w:t>
      </w:r>
      <w:r>
        <w:t>умений</w:t>
      </w:r>
      <w:r w:rsidRPr="00514F5B">
        <w:rPr>
          <w:lang w:val="en-US"/>
        </w:rPr>
        <w:t>:</w:t>
      </w:r>
      <w:r w:rsidRPr="00514F5B">
        <w:rPr>
          <w:spacing w:val="-5"/>
          <w:lang w:val="en-US"/>
        </w:rPr>
        <w:t xml:space="preserve"> </w:t>
      </w:r>
      <w:r w:rsidRPr="00514F5B">
        <w:rPr>
          <w:i/>
          <w:lang w:val="en-US"/>
        </w:rPr>
        <w:t>I</w:t>
      </w:r>
      <w:r w:rsidRPr="00514F5B">
        <w:rPr>
          <w:i/>
          <w:spacing w:val="-7"/>
          <w:lang w:val="en-US"/>
        </w:rPr>
        <w:t xml:space="preserve"> </w:t>
      </w:r>
      <w:r w:rsidRPr="00514F5B">
        <w:rPr>
          <w:i/>
          <w:lang w:val="en-US"/>
        </w:rPr>
        <w:t>can</w:t>
      </w:r>
      <w:r w:rsidRPr="00514F5B">
        <w:rPr>
          <w:i/>
          <w:spacing w:val="-6"/>
          <w:lang w:val="en-US"/>
        </w:rPr>
        <w:t xml:space="preserve"> </w:t>
      </w:r>
      <w:r w:rsidRPr="00514F5B">
        <w:rPr>
          <w:i/>
          <w:spacing w:val="-2"/>
          <w:lang w:val="en-US"/>
        </w:rPr>
        <w:t>dance.</w:t>
      </w:r>
    </w:p>
    <w:p w14:paraId="35A2F3BD" w14:textId="77777777" w:rsidR="003324B1" w:rsidRPr="00514F5B" w:rsidRDefault="003324B1" w:rsidP="007A5120">
      <w:pPr>
        <w:pStyle w:val="a5"/>
        <w:ind w:left="284" w:right="284"/>
        <w:jc w:val="both"/>
        <w:rPr>
          <w:i/>
          <w:lang w:val="en-US"/>
        </w:rPr>
      </w:pPr>
    </w:p>
    <w:p w14:paraId="476D6ABC" w14:textId="77777777" w:rsidR="003324B1" w:rsidRDefault="007415B4" w:rsidP="007A5120">
      <w:pPr>
        <w:pStyle w:val="a5"/>
        <w:ind w:left="284" w:right="284"/>
        <w:jc w:val="both"/>
      </w:pPr>
      <w:bookmarkStart w:id="55" w:name="Раздел_3._Моя_школа"/>
      <w:bookmarkEnd w:id="55"/>
      <w:r>
        <w:t>Раздел</w:t>
      </w:r>
      <w:r>
        <w:rPr>
          <w:spacing w:val="-6"/>
        </w:rPr>
        <w:t xml:space="preserve"> </w:t>
      </w:r>
      <w:r>
        <w:t>3.</w:t>
      </w:r>
      <w:r>
        <w:rPr>
          <w:spacing w:val="51"/>
        </w:rPr>
        <w:t xml:space="preserve"> </w:t>
      </w:r>
      <w:r>
        <w:t>Моя</w:t>
      </w:r>
      <w:r>
        <w:rPr>
          <w:spacing w:val="-6"/>
        </w:rPr>
        <w:t xml:space="preserve"> </w:t>
      </w:r>
      <w:r>
        <w:rPr>
          <w:spacing w:val="-4"/>
        </w:rPr>
        <w:t>школа</w:t>
      </w:r>
    </w:p>
    <w:p w14:paraId="4BA4764D" w14:textId="77777777" w:rsidR="003324B1" w:rsidRDefault="007415B4" w:rsidP="007A5120">
      <w:pPr>
        <w:pStyle w:val="a5"/>
        <w:ind w:left="284" w:right="284"/>
        <w:jc w:val="both"/>
      </w:pPr>
      <w:r>
        <w:rPr>
          <w:spacing w:val="-2"/>
        </w:rPr>
        <w:t>Тема</w:t>
      </w:r>
      <w:r>
        <w:rPr>
          <w:spacing w:val="-10"/>
        </w:rPr>
        <w:t xml:space="preserve"> </w:t>
      </w:r>
      <w:r>
        <w:rPr>
          <w:spacing w:val="-2"/>
        </w:rPr>
        <w:t>1.</w:t>
      </w:r>
      <w:r>
        <w:rPr>
          <w:spacing w:val="-11"/>
        </w:rPr>
        <w:t xml:space="preserve"> </w:t>
      </w:r>
      <w:r>
        <w:rPr>
          <w:spacing w:val="-2"/>
        </w:rPr>
        <w:t>Школьные</w:t>
      </w:r>
      <w:r>
        <w:rPr>
          <w:spacing w:val="-10"/>
        </w:rPr>
        <w:t xml:space="preserve"> </w:t>
      </w:r>
      <w:r>
        <w:rPr>
          <w:spacing w:val="-2"/>
        </w:rPr>
        <w:t xml:space="preserve">предметы. </w:t>
      </w:r>
      <w:r>
        <w:t>Тема 2. Мой любимый урок. Тема 3. Мой портфель.</w:t>
      </w:r>
    </w:p>
    <w:p w14:paraId="7F5B572A" w14:textId="77777777" w:rsidR="003324B1" w:rsidRDefault="007415B4" w:rsidP="007A5120">
      <w:pPr>
        <w:pStyle w:val="a5"/>
        <w:ind w:left="284" w:right="284"/>
        <w:jc w:val="both"/>
      </w:pPr>
      <w:r>
        <w:t>Тема</w:t>
      </w:r>
      <w:r>
        <w:rPr>
          <w:spacing w:val="-6"/>
        </w:rPr>
        <w:t xml:space="preserve"> </w:t>
      </w:r>
      <w:r>
        <w:t>4.</w:t>
      </w:r>
      <w:r>
        <w:rPr>
          <w:spacing w:val="50"/>
        </w:rPr>
        <w:t xml:space="preserve"> </w:t>
      </w:r>
      <w:r>
        <w:t>Мой</w:t>
      </w:r>
      <w:r>
        <w:rPr>
          <w:spacing w:val="-4"/>
        </w:rPr>
        <w:t xml:space="preserve"> день.</w:t>
      </w:r>
    </w:p>
    <w:p w14:paraId="6E2BD560" w14:textId="77777777" w:rsidR="003324B1" w:rsidRDefault="003324B1" w:rsidP="007A5120">
      <w:pPr>
        <w:pStyle w:val="a5"/>
        <w:ind w:left="284" w:right="284"/>
        <w:jc w:val="both"/>
      </w:pPr>
    </w:p>
    <w:p w14:paraId="22A5AC1A"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5"/>
        </w:rPr>
        <w:t xml:space="preserve"> </w:t>
      </w:r>
      <w:r>
        <w:rPr>
          <w:b/>
          <w:i/>
          <w:spacing w:val="-2"/>
        </w:rPr>
        <w:t>основным</w:t>
      </w:r>
      <w:r>
        <w:rPr>
          <w:b/>
          <w:i/>
        </w:rPr>
        <w:t xml:space="preserve"> </w:t>
      </w:r>
      <w:r>
        <w:rPr>
          <w:b/>
          <w:i/>
          <w:spacing w:val="-2"/>
        </w:rPr>
        <w:t>видам</w:t>
      </w:r>
      <w:r>
        <w:rPr>
          <w:b/>
          <w:i/>
          <w:spacing w:val="1"/>
        </w:rPr>
        <w:t xml:space="preserve"> </w:t>
      </w:r>
      <w:r>
        <w:rPr>
          <w:b/>
          <w:i/>
          <w:spacing w:val="-2"/>
        </w:rPr>
        <w:t>учебной</w:t>
      </w:r>
      <w:r>
        <w:rPr>
          <w:b/>
          <w:i/>
          <w:spacing w:val="4"/>
        </w:rPr>
        <w:t xml:space="preserve"> </w:t>
      </w:r>
      <w:r>
        <w:rPr>
          <w:b/>
          <w:i/>
          <w:spacing w:val="-2"/>
        </w:rPr>
        <w:t>деятельности:</w:t>
      </w:r>
    </w:p>
    <w:p w14:paraId="48C82E65"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3"/>
        </w:rPr>
        <w:t xml:space="preserve"> </w:t>
      </w:r>
      <w:r>
        <w:t>формы</w:t>
      </w:r>
      <w:r>
        <w:rPr>
          <w:spacing w:val="-13"/>
        </w:rPr>
        <w:t xml:space="preserve"> </w:t>
      </w:r>
      <w:r>
        <w:rPr>
          <w:spacing w:val="-4"/>
        </w:rPr>
        <w:t>речи</w:t>
      </w:r>
      <w:r>
        <w:rPr>
          <w:spacing w:val="-4"/>
        </w:rPr>
        <w:t>:</w:t>
      </w:r>
    </w:p>
    <w:p w14:paraId="42A8C770" w14:textId="77777777" w:rsidR="003324B1" w:rsidRDefault="007415B4" w:rsidP="007A5120">
      <w:pPr>
        <w:pStyle w:val="a5"/>
        <w:ind w:left="284" w:right="284"/>
        <w:jc w:val="both"/>
      </w:pPr>
      <w:r>
        <w:t>составлять</w:t>
      </w:r>
      <w:r>
        <w:rPr>
          <w:spacing w:val="-14"/>
        </w:rPr>
        <w:t xml:space="preserve"> </w:t>
      </w:r>
      <w:r>
        <w:t>краткий</w:t>
      </w:r>
      <w:r>
        <w:rPr>
          <w:spacing w:val="-14"/>
        </w:rPr>
        <w:t xml:space="preserve"> </w:t>
      </w:r>
      <w:r>
        <w:t>рассказ</w:t>
      </w:r>
      <w:r>
        <w:rPr>
          <w:spacing w:val="-14"/>
        </w:rPr>
        <w:t xml:space="preserve"> </w:t>
      </w:r>
      <w:r>
        <w:t>о</w:t>
      </w:r>
      <w:r>
        <w:rPr>
          <w:spacing w:val="-13"/>
        </w:rPr>
        <w:t xml:space="preserve"> </w:t>
      </w:r>
      <w:r>
        <w:t>любимом</w:t>
      </w:r>
      <w:r>
        <w:rPr>
          <w:spacing w:val="-14"/>
        </w:rPr>
        <w:t xml:space="preserve"> </w:t>
      </w:r>
      <w:r>
        <w:t>школьном</w:t>
      </w:r>
      <w:r>
        <w:rPr>
          <w:spacing w:val="-14"/>
        </w:rPr>
        <w:t xml:space="preserve"> </w:t>
      </w:r>
      <w:r>
        <w:t>предмете; составлять краткий рассказ о своем школьном дне;</w:t>
      </w:r>
    </w:p>
    <w:p w14:paraId="5FF7D8FF" w14:textId="77777777" w:rsidR="003324B1" w:rsidRDefault="007415B4" w:rsidP="007A5120">
      <w:pPr>
        <w:pStyle w:val="a5"/>
        <w:ind w:left="284" w:right="284"/>
        <w:jc w:val="both"/>
      </w:pPr>
      <w:r>
        <w:t>составлять</w:t>
      </w:r>
      <w:r>
        <w:rPr>
          <w:spacing w:val="38"/>
        </w:rPr>
        <w:t xml:space="preserve"> </w:t>
      </w:r>
      <w:r>
        <w:t>голосовое</w:t>
      </w:r>
      <w:r>
        <w:rPr>
          <w:spacing w:val="36"/>
        </w:rPr>
        <w:t xml:space="preserve"> </w:t>
      </w:r>
      <w:r>
        <w:t>сообщение</w:t>
      </w:r>
      <w:r>
        <w:rPr>
          <w:spacing w:val="36"/>
        </w:rPr>
        <w:t xml:space="preserve"> </w:t>
      </w:r>
      <w:r>
        <w:t>с</w:t>
      </w:r>
      <w:r>
        <w:rPr>
          <w:spacing w:val="36"/>
        </w:rPr>
        <w:t xml:space="preserve"> </w:t>
      </w:r>
      <w:r>
        <w:t>информацией</w:t>
      </w:r>
      <w:r>
        <w:rPr>
          <w:spacing w:val="37"/>
        </w:rPr>
        <w:t xml:space="preserve"> </w:t>
      </w:r>
      <w:r>
        <w:t>о</w:t>
      </w:r>
      <w:r>
        <w:rPr>
          <w:spacing w:val="36"/>
        </w:rPr>
        <w:t xml:space="preserve"> </w:t>
      </w:r>
      <w:r>
        <w:t>расписании</w:t>
      </w:r>
      <w:r>
        <w:rPr>
          <w:spacing w:val="36"/>
        </w:rPr>
        <w:t xml:space="preserve"> </w:t>
      </w:r>
      <w:r>
        <w:t>занятий</w:t>
      </w:r>
      <w:r>
        <w:rPr>
          <w:spacing w:val="39"/>
        </w:rPr>
        <w:t xml:space="preserve"> </w:t>
      </w:r>
      <w:r>
        <w:t>или</w:t>
      </w:r>
      <w:r>
        <w:rPr>
          <w:spacing w:val="35"/>
        </w:rPr>
        <w:t xml:space="preserve"> </w:t>
      </w:r>
      <w:r>
        <w:t>домашнем</w:t>
      </w:r>
      <w:r>
        <w:rPr>
          <w:spacing w:val="36"/>
        </w:rPr>
        <w:t xml:space="preserve"> </w:t>
      </w:r>
      <w:r>
        <w:t>задании</w:t>
      </w:r>
      <w:r>
        <w:rPr>
          <w:spacing w:val="35"/>
        </w:rPr>
        <w:t xml:space="preserve"> </w:t>
      </w:r>
      <w:r>
        <w:t>на следующий день;</w:t>
      </w:r>
    </w:p>
    <w:p w14:paraId="424C8926" w14:textId="77777777" w:rsidR="003324B1" w:rsidRDefault="007415B4" w:rsidP="007A5120">
      <w:pPr>
        <w:pStyle w:val="a5"/>
        <w:ind w:left="284" w:right="284"/>
        <w:jc w:val="both"/>
      </w:pPr>
      <w:r>
        <w:t>составлять</w:t>
      </w:r>
      <w:r>
        <w:rPr>
          <w:spacing w:val="-10"/>
        </w:rPr>
        <w:t xml:space="preserve"> </w:t>
      </w:r>
      <w:r>
        <w:t>коллективный</w:t>
      </w:r>
      <w:r>
        <w:rPr>
          <w:spacing w:val="-13"/>
        </w:rPr>
        <w:t xml:space="preserve"> </w:t>
      </w:r>
      <w:r>
        <w:t>видео</w:t>
      </w:r>
      <w:r>
        <w:rPr>
          <w:spacing w:val="-13"/>
        </w:rPr>
        <w:t xml:space="preserve"> </w:t>
      </w:r>
      <w:r>
        <w:t>блог</w:t>
      </w:r>
      <w:r>
        <w:rPr>
          <w:spacing w:val="-12"/>
        </w:rPr>
        <w:t xml:space="preserve"> </w:t>
      </w:r>
      <w:r>
        <w:t>о</w:t>
      </w:r>
      <w:r>
        <w:rPr>
          <w:spacing w:val="-10"/>
        </w:rPr>
        <w:t xml:space="preserve"> </w:t>
      </w:r>
      <w:r>
        <w:t>школьном</w:t>
      </w:r>
      <w:r>
        <w:rPr>
          <w:spacing w:val="-10"/>
        </w:rPr>
        <w:t xml:space="preserve"> </w:t>
      </w:r>
      <w:r>
        <w:rPr>
          <w:spacing w:val="-4"/>
        </w:rPr>
        <w:t>дне;</w:t>
      </w:r>
    </w:p>
    <w:p w14:paraId="0D3660D5"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7A2D7FAD" w14:textId="77777777" w:rsidR="003324B1" w:rsidRDefault="007415B4" w:rsidP="007A5120">
      <w:pPr>
        <w:pStyle w:val="a5"/>
        <w:ind w:left="284" w:right="284"/>
        <w:jc w:val="both"/>
      </w:pPr>
      <w:r>
        <w:t>составлять</w:t>
      </w:r>
      <w:r>
        <w:rPr>
          <w:spacing w:val="-10"/>
        </w:rPr>
        <w:t xml:space="preserve"> </w:t>
      </w:r>
      <w:r>
        <w:t>плакат</w:t>
      </w:r>
      <w:r>
        <w:rPr>
          <w:spacing w:val="-13"/>
        </w:rPr>
        <w:t xml:space="preserve"> </w:t>
      </w:r>
      <w:r>
        <w:t>с</w:t>
      </w:r>
      <w:r>
        <w:rPr>
          <w:spacing w:val="-12"/>
        </w:rPr>
        <w:t xml:space="preserve"> </w:t>
      </w:r>
      <w:r>
        <w:t>идеями</w:t>
      </w:r>
      <w:r>
        <w:rPr>
          <w:spacing w:val="-13"/>
        </w:rPr>
        <w:t xml:space="preserve"> </w:t>
      </w:r>
      <w:r>
        <w:t>по</w:t>
      </w:r>
      <w:r>
        <w:rPr>
          <w:spacing w:val="-13"/>
        </w:rPr>
        <w:t xml:space="preserve"> </w:t>
      </w:r>
      <w:r>
        <w:t>усовершенствованию</w:t>
      </w:r>
      <w:r>
        <w:rPr>
          <w:spacing w:val="-12"/>
        </w:rPr>
        <w:t xml:space="preserve"> </w:t>
      </w:r>
      <w:r>
        <w:t>школьного</w:t>
      </w:r>
      <w:r>
        <w:rPr>
          <w:spacing w:val="-13"/>
        </w:rPr>
        <w:t xml:space="preserve"> </w:t>
      </w:r>
      <w:r>
        <w:t>портфеля; составлять записку с информацией о домашнем задании;</w:t>
      </w:r>
    </w:p>
    <w:p w14:paraId="3E8807CF" w14:textId="77777777" w:rsidR="003324B1" w:rsidRDefault="007415B4" w:rsidP="007A5120">
      <w:pPr>
        <w:pStyle w:val="a5"/>
        <w:ind w:left="284" w:right="284"/>
        <w:jc w:val="both"/>
      </w:pPr>
      <w:r>
        <w:t>составлять</w:t>
      </w:r>
      <w:r>
        <w:rPr>
          <w:spacing w:val="-10"/>
        </w:rPr>
        <w:t xml:space="preserve"> </w:t>
      </w:r>
      <w:r>
        <w:t>краткое</w:t>
      </w:r>
      <w:r>
        <w:rPr>
          <w:spacing w:val="-12"/>
        </w:rPr>
        <w:t xml:space="preserve"> </w:t>
      </w:r>
      <w:r>
        <w:t>объявление</w:t>
      </w:r>
      <w:r>
        <w:rPr>
          <w:spacing w:val="-10"/>
        </w:rPr>
        <w:t xml:space="preserve"> </w:t>
      </w:r>
      <w:r>
        <w:t>о</w:t>
      </w:r>
      <w:r>
        <w:rPr>
          <w:spacing w:val="-13"/>
        </w:rPr>
        <w:t xml:space="preserve"> </w:t>
      </w:r>
      <w:r>
        <w:t>событиях</w:t>
      </w:r>
      <w:r>
        <w:rPr>
          <w:spacing w:val="-9"/>
        </w:rPr>
        <w:t xml:space="preserve"> </w:t>
      </w:r>
      <w:r>
        <w:t>в</w:t>
      </w:r>
      <w:r>
        <w:rPr>
          <w:spacing w:val="-9"/>
        </w:rPr>
        <w:t xml:space="preserve"> </w:t>
      </w:r>
      <w:r>
        <w:rPr>
          <w:spacing w:val="-2"/>
        </w:rPr>
        <w:t>школе;</w:t>
      </w:r>
    </w:p>
    <w:p w14:paraId="3AF71FFB" w14:textId="77777777" w:rsidR="003324B1" w:rsidRDefault="007415B4" w:rsidP="007A5120">
      <w:pPr>
        <w:pStyle w:val="a5"/>
        <w:ind w:left="284" w:right="284"/>
        <w:jc w:val="both"/>
      </w:pPr>
      <w:r>
        <w:t>составлять</w:t>
      </w:r>
      <w:r>
        <w:rPr>
          <w:spacing w:val="-12"/>
        </w:rPr>
        <w:t xml:space="preserve"> </w:t>
      </w:r>
      <w:r>
        <w:t>краткое</w:t>
      </w:r>
      <w:r>
        <w:rPr>
          <w:spacing w:val="-12"/>
        </w:rPr>
        <w:t xml:space="preserve"> </w:t>
      </w:r>
      <w:r>
        <w:t>электронное</w:t>
      </w:r>
      <w:r>
        <w:rPr>
          <w:spacing w:val="-11"/>
        </w:rPr>
        <w:t xml:space="preserve"> </w:t>
      </w:r>
      <w:r>
        <w:t>пис</w:t>
      </w:r>
      <w:r>
        <w:t>ьмо</w:t>
      </w:r>
      <w:r>
        <w:rPr>
          <w:spacing w:val="-12"/>
        </w:rPr>
        <w:t xml:space="preserve"> </w:t>
      </w:r>
      <w:r>
        <w:t>о</w:t>
      </w:r>
      <w:r>
        <w:rPr>
          <w:spacing w:val="-11"/>
        </w:rPr>
        <w:t xml:space="preserve"> </w:t>
      </w:r>
      <w:r>
        <w:t>своей</w:t>
      </w:r>
      <w:r>
        <w:rPr>
          <w:spacing w:val="-12"/>
        </w:rPr>
        <w:t xml:space="preserve"> </w:t>
      </w:r>
      <w:r>
        <w:t>школьной</w:t>
      </w:r>
      <w:r>
        <w:rPr>
          <w:spacing w:val="-11"/>
        </w:rPr>
        <w:t xml:space="preserve"> </w:t>
      </w:r>
      <w:r>
        <w:rPr>
          <w:spacing w:val="-2"/>
        </w:rPr>
        <w:t>жизни.</w:t>
      </w:r>
    </w:p>
    <w:p w14:paraId="3592A771" w14:textId="77777777" w:rsidR="003324B1" w:rsidRDefault="007415B4" w:rsidP="007A5120">
      <w:pPr>
        <w:pStyle w:val="a5"/>
        <w:ind w:left="284" w:right="284"/>
        <w:jc w:val="both"/>
      </w:pPr>
      <w:r>
        <w:rPr>
          <w:spacing w:val="-2"/>
        </w:rPr>
        <w:t>Примерный</w:t>
      </w:r>
      <w:r>
        <w:rPr>
          <w:spacing w:val="-1"/>
        </w:rPr>
        <w:t xml:space="preserve"> </w:t>
      </w:r>
      <w:r>
        <w:rPr>
          <w:spacing w:val="-2"/>
        </w:rPr>
        <w:t>лексико-грамматический</w:t>
      </w:r>
      <w:r>
        <w:rPr>
          <w:spacing w:val="2"/>
        </w:rPr>
        <w:t xml:space="preserve"> </w:t>
      </w:r>
      <w:r>
        <w:rPr>
          <w:spacing w:val="-2"/>
        </w:rPr>
        <w:t>материал</w:t>
      </w:r>
    </w:p>
    <w:p w14:paraId="562E69EC"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3</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45.</w:t>
      </w:r>
    </w:p>
    <w:p w14:paraId="4DA274B3"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6C63DB6E" w14:textId="77777777" w:rsidR="003324B1" w:rsidRDefault="007415B4" w:rsidP="007A5120">
      <w:pPr>
        <w:pStyle w:val="a5"/>
        <w:ind w:left="284" w:right="284"/>
        <w:jc w:val="both"/>
        <w:rPr>
          <w:i/>
        </w:rPr>
      </w:pPr>
      <w:r>
        <w:t>глагол</w:t>
      </w:r>
      <w:r>
        <w:rPr>
          <w:spacing w:val="-5"/>
        </w:rPr>
        <w:t xml:space="preserve"> </w:t>
      </w:r>
      <w:proofErr w:type="spellStart"/>
      <w:r>
        <w:rPr>
          <w:i/>
        </w:rPr>
        <w:t>like</w:t>
      </w:r>
      <w:proofErr w:type="spellEnd"/>
      <w:r>
        <w:rPr>
          <w:i/>
          <w:spacing w:val="-2"/>
        </w:rPr>
        <w:t xml:space="preserve"> </w:t>
      </w:r>
      <w:r>
        <w:t>в</w:t>
      </w:r>
      <w:r>
        <w:rPr>
          <w:spacing w:val="-3"/>
        </w:rPr>
        <w:t xml:space="preserve"> </w:t>
      </w:r>
      <w:r>
        <w:t>настоящем</w:t>
      </w:r>
      <w:r>
        <w:rPr>
          <w:spacing w:val="-5"/>
        </w:rPr>
        <w:t xml:space="preserve"> </w:t>
      </w:r>
      <w:r>
        <w:t>простом</w:t>
      </w:r>
      <w:r>
        <w:rPr>
          <w:spacing w:val="-3"/>
        </w:rPr>
        <w:t xml:space="preserve"> </w:t>
      </w:r>
      <w:r>
        <w:t>времени</w:t>
      </w:r>
      <w:r>
        <w:rPr>
          <w:spacing w:val="-5"/>
        </w:rPr>
        <w:t xml:space="preserve"> </w:t>
      </w:r>
      <w:r>
        <w:t>в</w:t>
      </w:r>
      <w:r>
        <w:rPr>
          <w:spacing w:val="-3"/>
        </w:rPr>
        <w:t xml:space="preserve"> </w:t>
      </w:r>
      <w:r>
        <w:t>1,</w:t>
      </w:r>
      <w:r>
        <w:rPr>
          <w:spacing w:val="-2"/>
        </w:rPr>
        <w:t xml:space="preserve"> </w:t>
      </w:r>
      <w:r>
        <w:t>2</w:t>
      </w:r>
      <w:r>
        <w:rPr>
          <w:spacing w:val="-2"/>
        </w:rPr>
        <w:t xml:space="preserve"> </w:t>
      </w:r>
      <w:r>
        <w:t>в</w:t>
      </w:r>
      <w:r>
        <w:rPr>
          <w:spacing w:val="-3"/>
        </w:rPr>
        <w:t xml:space="preserve"> </w:t>
      </w:r>
      <w:r>
        <w:t>утвердительном</w:t>
      </w:r>
      <w:r>
        <w:rPr>
          <w:spacing w:val="-5"/>
        </w:rPr>
        <w:t xml:space="preserve"> </w:t>
      </w:r>
      <w:r>
        <w:t>и</w:t>
      </w:r>
      <w:r>
        <w:rPr>
          <w:spacing w:val="-1"/>
        </w:rPr>
        <w:t xml:space="preserve"> </w:t>
      </w:r>
      <w:r>
        <w:t>отрицательном</w:t>
      </w:r>
      <w:r>
        <w:rPr>
          <w:spacing w:val="-5"/>
        </w:rPr>
        <w:t xml:space="preserve"> </w:t>
      </w:r>
      <w:r>
        <w:t>предложении</w:t>
      </w:r>
      <w:r>
        <w:rPr>
          <w:spacing w:val="-3"/>
        </w:rPr>
        <w:t xml:space="preserve"> </w:t>
      </w:r>
      <w:r>
        <w:t>для выражения и ут</w:t>
      </w:r>
      <w:r>
        <w:t>очнения предпочтений в плане школьных предметов (</w:t>
      </w:r>
      <w:r>
        <w:rPr>
          <w:i/>
        </w:rPr>
        <w:t xml:space="preserve">I </w:t>
      </w:r>
      <w:proofErr w:type="spellStart"/>
      <w:r>
        <w:rPr>
          <w:i/>
        </w:rPr>
        <w:t>like</w:t>
      </w:r>
      <w:proofErr w:type="spellEnd"/>
      <w:r>
        <w:rPr>
          <w:i/>
        </w:rPr>
        <w:t xml:space="preserve">, I </w:t>
      </w:r>
      <w:proofErr w:type="spellStart"/>
      <w:r>
        <w:rPr>
          <w:i/>
        </w:rPr>
        <w:t>don’t</w:t>
      </w:r>
      <w:proofErr w:type="spellEnd"/>
      <w:r>
        <w:rPr>
          <w:i/>
        </w:rPr>
        <w:t xml:space="preserve"> </w:t>
      </w:r>
      <w:proofErr w:type="spellStart"/>
      <w:r>
        <w:rPr>
          <w:i/>
        </w:rPr>
        <w:t>like</w:t>
      </w:r>
      <w:proofErr w:type="spellEnd"/>
      <w:r>
        <w:rPr>
          <w:i/>
        </w:rPr>
        <w:t>)</w:t>
      </w:r>
      <w:r>
        <w:rPr>
          <w:i/>
          <w:spacing w:val="80"/>
        </w:rPr>
        <w:t xml:space="preserve"> </w:t>
      </w:r>
      <w:r>
        <w:rPr>
          <w:i/>
        </w:rPr>
        <w:t>(</w:t>
      </w:r>
      <w:proofErr w:type="spellStart"/>
      <w:r>
        <w:rPr>
          <w:i/>
        </w:rPr>
        <w:t>Do</w:t>
      </w:r>
      <w:proofErr w:type="spellEnd"/>
      <w:r>
        <w:rPr>
          <w:i/>
        </w:rPr>
        <w:t xml:space="preserve"> </w:t>
      </w:r>
      <w:proofErr w:type="spellStart"/>
      <w:r>
        <w:rPr>
          <w:i/>
        </w:rPr>
        <w:t>you</w:t>
      </w:r>
      <w:proofErr w:type="spellEnd"/>
      <w:r>
        <w:rPr>
          <w:i/>
        </w:rPr>
        <w:t xml:space="preserve"> </w:t>
      </w:r>
      <w:proofErr w:type="spellStart"/>
      <w:r>
        <w:rPr>
          <w:i/>
        </w:rPr>
        <w:t>like</w:t>
      </w:r>
      <w:proofErr w:type="spellEnd"/>
      <w:r>
        <w:rPr>
          <w:i/>
        </w:rPr>
        <w:t>…?);</w:t>
      </w:r>
    </w:p>
    <w:p w14:paraId="4DE5F416" w14:textId="77777777" w:rsidR="003324B1" w:rsidRDefault="007415B4" w:rsidP="007A5120">
      <w:pPr>
        <w:pStyle w:val="a5"/>
        <w:ind w:left="284" w:right="284"/>
        <w:jc w:val="both"/>
        <w:rPr>
          <w:i/>
        </w:rPr>
      </w:pPr>
      <w:r>
        <w:t>форма</w:t>
      </w:r>
      <w:r>
        <w:rPr>
          <w:spacing w:val="-4"/>
        </w:rPr>
        <w:t xml:space="preserve"> </w:t>
      </w:r>
      <w:r>
        <w:t>единственного</w:t>
      </w:r>
      <w:r>
        <w:rPr>
          <w:spacing w:val="-5"/>
        </w:rPr>
        <w:t xml:space="preserve"> </w:t>
      </w:r>
      <w:r>
        <w:t>числа</w:t>
      </w:r>
      <w:r>
        <w:rPr>
          <w:spacing w:val="-4"/>
        </w:rPr>
        <w:t xml:space="preserve"> </w:t>
      </w:r>
      <w:r>
        <w:t>существительных</w:t>
      </w:r>
      <w:r>
        <w:rPr>
          <w:spacing w:val="-2"/>
        </w:rPr>
        <w:t xml:space="preserve"> </w:t>
      </w:r>
      <w:r>
        <w:t>с</w:t>
      </w:r>
      <w:r>
        <w:rPr>
          <w:spacing w:val="-2"/>
        </w:rPr>
        <w:t xml:space="preserve"> </w:t>
      </w:r>
      <w:r>
        <w:t>артиклем</w:t>
      </w:r>
      <w:r>
        <w:rPr>
          <w:spacing w:val="-5"/>
        </w:rPr>
        <w:t xml:space="preserve"> </w:t>
      </w:r>
      <w:r>
        <w:rPr>
          <w:i/>
        </w:rPr>
        <w:t>a/</w:t>
      </w:r>
      <w:proofErr w:type="spellStart"/>
      <w:r>
        <w:rPr>
          <w:i/>
        </w:rPr>
        <w:t>an</w:t>
      </w:r>
      <w:proofErr w:type="spellEnd"/>
      <w:r>
        <w:rPr>
          <w:i/>
          <w:spacing w:val="-5"/>
        </w:rPr>
        <w:t xml:space="preserve"> </w:t>
      </w:r>
      <w:r>
        <w:t>и</w:t>
      </w:r>
      <w:r>
        <w:rPr>
          <w:spacing w:val="-3"/>
        </w:rPr>
        <w:t xml:space="preserve"> </w:t>
      </w:r>
      <w:r>
        <w:t>регулярные</w:t>
      </w:r>
      <w:r>
        <w:rPr>
          <w:spacing w:val="-4"/>
        </w:rPr>
        <w:t xml:space="preserve"> </w:t>
      </w:r>
      <w:r>
        <w:t>формы</w:t>
      </w:r>
      <w:r>
        <w:rPr>
          <w:spacing w:val="-7"/>
        </w:rPr>
        <w:t xml:space="preserve"> </w:t>
      </w:r>
      <w:r>
        <w:t xml:space="preserve">множественного числа существительных, обозначающих личные предметы </w:t>
      </w:r>
      <w:r>
        <w:rPr>
          <w:i/>
        </w:rPr>
        <w:t xml:space="preserve">(a </w:t>
      </w:r>
      <w:proofErr w:type="spellStart"/>
      <w:r>
        <w:rPr>
          <w:i/>
        </w:rPr>
        <w:t>book</w:t>
      </w:r>
      <w:proofErr w:type="spellEnd"/>
      <w:r>
        <w:rPr>
          <w:i/>
        </w:rPr>
        <w:t xml:space="preserve"> - </w:t>
      </w:r>
      <w:proofErr w:type="spellStart"/>
      <w:r>
        <w:rPr>
          <w:i/>
        </w:rPr>
        <w:t>books</w:t>
      </w:r>
      <w:proofErr w:type="spellEnd"/>
      <w:r>
        <w:rPr>
          <w:i/>
        </w:rPr>
        <w:t>);</w:t>
      </w:r>
    </w:p>
    <w:p w14:paraId="09D1C3D7" w14:textId="77777777" w:rsidR="003324B1" w:rsidRPr="00514F5B" w:rsidRDefault="007415B4" w:rsidP="007A5120">
      <w:pPr>
        <w:pStyle w:val="a5"/>
        <w:ind w:left="284" w:right="284"/>
        <w:jc w:val="both"/>
        <w:rPr>
          <w:i/>
          <w:lang w:val="en-US"/>
        </w:rPr>
      </w:pPr>
      <w:proofErr w:type="spellStart"/>
      <w:r>
        <w:rPr>
          <w:i/>
        </w:rPr>
        <w:t>have</w:t>
      </w:r>
      <w:proofErr w:type="spellEnd"/>
      <w:r>
        <w:rPr>
          <w:i/>
        </w:rPr>
        <w:t xml:space="preserve"> </w:t>
      </w:r>
      <w:proofErr w:type="spellStart"/>
      <w:r>
        <w:rPr>
          <w:i/>
        </w:rPr>
        <w:t>got</w:t>
      </w:r>
      <w:proofErr w:type="spellEnd"/>
      <w:r>
        <w:rPr>
          <w:i/>
          <w:spacing w:val="7"/>
        </w:rPr>
        <w:t xml:space="preserve"> </w:t>
      </w:r>
      <w:r>
        <w:t>для</w:t>
      </w:r>
      <w:r>
        <w:rPr>
          <w:spacing w:val="5"/>
        </w:rPr>
        <w:t xml:space="preserve"> </w:t>
      </w:r>
      <w:r>
        <w:t>перечисления</w:t>
      </w:r>
      <w:r>
        <w:rPr>
          <w:spacing w:val="6"/>
        </w:rPr>
        <w:t xml:space="preserve"> </w:t>
      </w:r>
      <w:r>
        <w:t>личных</w:t>
      </w:r>
      <w:r>
        <w:rPr>
          <w:spacing w:val="4"/>
        </w:rPr>
        <w:t xml:space="preserve"> </w:t>
      </w:r>
      <w:r>
        <w:t>школьных</w:t>
      </w:r>
      <w:r>
        <w:rPr>
          <w:spacing w:val="6"/>
        </w:rPr>
        <w:t xml:space="preserve"> </w:t>
      </w:r>
      <w:r>
        <w:t>принадлежностей</w:t>
      </w:r>
      <w:r>
        <w:rPr>
          <w:spacing w:val="3"/>
        </w:rPr>
        <w:t xml:space="preserve"> </w:t>
      </w:r>
      <w:r>
        <w:t>(</w:t>
      </w:r>
      <w:proofErr w:type="spellStart"/>
      <w:r>
        <w:rPr>
          <w:i/>
        </w:rPr>
        <w:t>I’ve</w:t>
      </w:r>
      <w:proofErr w:type="spellEnd"/>
      <w:r>
        <w:rPr>
          <w:i/>
          <w:spacing w:val="4"/>
        </w:rPr>
        <w:t xml:space="preserve"> </w:t>
      </w:r>
      <w:proofErr w:type="spellStart"/>
      <w:r>
        <w:rPr>
          <w:i/>
        </w:rPr>
        <w:t>got</w:t>
      </w:r>
      <w:proofErr w:type="spellEnd"/>
      <w:r>
        <w:rPr>
          <w:i/>
          <w:spacing w:val="7"/>
        </w:rPr>
        <w:t xml:space="preserve"> </w:t>
      </w:r>
      <w:r>
        <w:rPr>
          <w:i/>
        </w:rPr>
        <w:t>…</w:t>
      </w:r>
      <w:r>
        <w:rPr>
          <w:i/>
          <w:spacing w:val="4"/>
        </w:rPr>
        <w:t xml:space="preserve"> </w:t>
      </w:r>
      <w:r w:rsidRPr="00514F5B">
        <w:rPr>
          <w:i/>
          <w:lang w:val="en-US"/>
        </w:rPr>
        <w:t>Have</w:t>
      </w:r>
      <w:r w:rsidRPr="00514F5B">
        <w:rPr>
          <w:i/>
          <w:spacing w:val="7"/>
          <w:lang w:val="en-US"/>
        </w:rPr>
        <w:t xml:space="preserve"> </w:t>
      </w:r>
      <w:r w:rsidRPr="00514F5B">
        <w:rPr>
          <w:i/>
          <w:lang w:val="en-US"/>
        </w:rPr>
        <w:t>you</w:t>
      </w:r>
      <w:r w:rsidRPr="00514F5B">
        <w:rPr>
          <w:i/>
          <w:spacing w:val="4"/>
          <w:lang w:val="en-US"/>
        </w:rPr>
        <w:t xml:space="preserve"> </w:t>
      </w:r>
      <w:r w:rsidRPr="00514F5B">
        <w:rPr>
          <w:i/>
          <w:lang w:val="en-US"/>
        </w:rPr>
        <w:t>got</w:t>
      </w:r>
      <w:r w:rsidRPr="00514F5B">
        <w:rPr>
          <w:i/>
          <w:spacing w:val="7"/>
          <w:lang w:val="en-US"/>
        </w:rPr>
        <w:t xml:space="preserve"> </w:t>
      </w:r>
      <w:r w:rsidRPr="00514F5B">
        <w:rPr>
          <w:i/>
          <w:lang w:val="en-US"/>
        </w:rPr>
        <w:t>…?</w:t>
      </w:r>
      <w:r w:rsidRPr="00514F5B">
        <w:rPr>
          <w:i/>
          <w:spacing w:val="6"/>
          <w:lang w:val="en-US"/>
        </w:rPr>
        <w:t xml:space="preserve"> </w:t>
      </w:r>
      <w:r w:rsidRPr="00514F5B">
        <w:rPr>
          <w:i/>
          <w:lang w:val="en-US"/>
        </w:rPr>
        <w:t>I</w:t>
      </w:r>
      <w:r w:rsidRPr="00514F5B">
        <w:rPr>
          <w:i/>
          <w:spacing w:val="7"/>
          <w:lang w:val="en-US"/>
        </w:rPr>
        <w:t xml:space="preserve"> </w:t>
      </w:r>
      <w:r w:rsidRPr="00514F5B">
        <w:rPr>
          <w:i/>
          <w:spacing w:val="-2"/>
          <w:lang w:val="en-US"/>
        </w:rPr>
        <w:t>haven’t</w:t>
      </w:r>
    </w:p>
    <w:p w14:paraId="4F52CC65" w14:textId="77777777" w:rsidR="003324B1" w:rsidRPr="00514F5B" w:rsidRDefault="007415B4" w:rsidP="007A5120">
      <w:pPr>
        <w:pStyle w:val="a5"/>
        <w:ind w:left="284" w:right="284"/>
        <w:jc w:val="both"/>
        <w:rPr>
          <w:lang w:val="en-US"/>
        </w:rPr>
      </w:pPr>
      <w:r w:rsidRPr="00514F5B">
        <w:rPr>
          <w:i/>
          <w:spacing w:val="-2"/>
          <w:lang w:val="en-US"/>
        </w:rPr>
        <w:t>got</w:t>
      </w:r>
      <w:r w:rsidRPr="00514F5B">
        <w:rPr>
          <w:spacing w:val="-2"/>
          <w:lang w:val="en-US"/>
        </w:rPr>
        <w:t>);</w:t>
      </w:r>
    </w:p>
    <w:p w14:paraId="36782EDC" w14:textId="77777777" w:rsidR="003324B1" w:rsidRPr="00514F5B" w:rsidRDefault="007415B4" w:rsidP="007A5120">
      <w:pPr>
        <w:pStyle w:val="a5"/>
        <w:ind w:left="284" w:right="284"/>
        <w:jc w:val="both"/>
        <w:rPr>
          <w:lang w:val="en-US"/>
        </w:rPr>
      </w:pPr>
      <w:r w:rsidRPr="00514F5B">
        <w:rPr>
          <w:i/>
          <w:lang w:val="en-US"/>
        </w:rPr>
        <w:t>there</w:t>
      </w:r>
      <w:r w:rsidRPr="00514F5B">
        <w:rPr>
          <w:i/>
          <w:spacing w:val="-11"/>
          <w:lang w:val="en-US"/>
        </w:rPr>
        <w:t xml:space="preserve"> </w:t>
      </w:r>
      <w:r w:rsidRPr="00514F5B">
        <w:rPr>
          <w:i/>
          <w:lang w:val="en-US"/>
        </w:rPr>
        <w:t>is</w:t>
      </w:r>
      <w:r w:rsidRPr="00514F5B">
        <w:rPr>
          <w:i/>
          <w:spacing w:val="-8"/>
          <w:lang w:val="en-US"/>
        </w:rPr>
        <w:t xml:space="preserve"> </w:t>
      </w:r>
      <w:r w:rsidRPr="00514F5B">
        <w:rPr>
          <w:i/>
          <w:lang w:val="en-US"/>
        </w:rPr>
        <w:t>/</w:t>
      </w:r>
      <w:r w:rsidRPr="00514F5B">
        <w:rPr>
          <w:i/>
          <w:spacing w:val="-5"/>
          <w:lang w:val="en-US"/>
        </w:rPr>
        <w:t xml:space="preserve"> </w:t>
      </w:r>
      <w:r w:rsidRPr="00514F5B">
        <w:rPr>
          <w:i/>
          <w:lang w:val="en-US"/>
        </w:rPr>
        <w:t>there</w:t>
      </w:r>
      <w:r w:rsidRPr="00514F5B">
        <w:rPr>
          <w:i/>
          <w:spacing w:val="-8"/>
          <w:lang w:val="en-US"/>
        </w:rPr>
        <w:t xml:space="preserve"> </w:t>
      </w:r>
      <w:r w:rsidRPr="00514F5B">
        <w:rPr>
          <w:i/>
          <w:lang w:val="en-US"/>
        </w:rPr>
        <w:t>are</w:t>
      </w:r>
      <w:r w:rsidRPr="00514F5B">
        <w:rPr>
          <w:i/>
          <w:spacing w:val="-5"/>
          <w:lang w:val="en-US"/>
        </w:rPr>
        <w:t xml:space="preserve"> </w:t>
      </w:r>
      <w:r>
        <w:t>для</w:t>
      </w:r>
      <w:r w:rsidRPr="00514F5B">
        <w:rPr>
          <w:spacing w:val="-9"/>
          <w:lang w:val="en-US"/>
        </w:rPr>
        <w:t xml:space="preserve"> </w:t>
      </w:r>
      <w:r>
        <w:t>описания</w:t>
      </w:r>
      <w:r w:rsidRPr="00514F5B">
        <w:rPr>
          <w:spacing w:val="-7"/>
          <w:lang w:val="en-US"/>
        </w:rPr>
        <w:t xml:space="preserve"> </w:t>
      </w:r>
      <w:r>
        <w:t>содержимого</w:t>
      </w:r>
      <w:r w:rsidRPr="00514F5B">
        <w:rPr>
          <w:spacing w:val="-8"/>
          <w:lang w:val="en-US"/>
        </w:rPr>
        <w:t xml:space="preserve"> </w:t>
      </w:r>
      <w:r>
        <w:t>школьного</w:t>
      </w:r>
      <w:r w:rsidRPr="00514F5B">
        <w:rPr>
          <w:spacing w:val="-6"/>
          <w:lang w:val="en-US"/>
        </w:rPr>
        <w:t xml:space="preserve"> </w:t>
      </w:r>
      <w:r>
        <w:rPr>
          <w:spacing w:val="-2"/>
        </w:rPr>
        <w:t>портфеля</w:t>
      </w:r>
      <w:r w:rsidRPr="00514F5B">
        <w:rPr>
          <w:spacing w:val="-2"/>
          <w:lang w:val="en-US"/>
        </w:rPr>
        <w:t>.</w:t>
      </w:r>
    </w:p>
    <w:p w14:paraId="3BAA848A" w14:textId="77777777" w:rsidR="003324B1" w:rsidRPr="00514F5B" w:rsidRDefault="003324B1" w:rsidP="007A5120">
      <w:pPr>
        <w:pStyle w:val="a5"/>
        <w:ind w:left="284" w:right="284"/>
        <w:jc w:val="both"/>
        <w:rPr>
          <w:lang w:val="en-US"/>
        </w:rPr>
      </w:pPr>
    </w:p>
    <w:p w14:paraId="17AB7B13" w14:textId="77777777" w:rsidR="003324B1" w:rsidRDefault="007415B4" w:rsidP="007A5120">
      <w:pPr>
        <w:pStyle w:val="a5"/>
        <w:ind w:left="284" w:right="284"/>
        <w:jc w:val="both"/>
      </w:pPr>
      <w:r>
        <w:t>Лексический</w:t>
      </w:r>
      <w:r>
        <w:rPr>
          <w:spacing w:val="-14"/>
        </w:rPr>
        <w:t xml:space="preserve"> </w:t>
      </w:r>
      <w:r>
        <w:t>материал</w:t>
      </w:r>
      <w:r>
        <w:rPr>
          <w:spacing w:val="-13"/>
        </w:rPr>
        <w:t xml:space="preserve"> </w:t>
      </w:r>
      <w:r>
        <w:t>отбирается</w:t>
      </w:r>
      <w:r>
        <w:rPr>
          <w:spacing w:val="-12"/>
        </w:rPr>
        <w:t xml:space="preserve"> </w:t>
      </w:r>
      <w:r>
        <w:t>с</w:t>
      </w:r>
      <w:r>
        <w:rPr>
          <w:spacing w:val="-14"/>
        </w:rPr>
        <w:t xml:space="preserve"> </w:t>
      </w:r>
      <w:r>
        <w:t>учетом</w:t>
      </w:r>
      <w:r>
        <w:rPr>
          <w:spacing w:val="-10"/>
        </w:rPr>
        <w:t xml:space="preserve"> </w:t>
      </w:r>
      <w:r>
        <w:t>тематики</w:t>
      </w:r>
      <w:r>
        <w:rPr>
          <w:spacing w:val="-14"/>
        </w:rPr>
        <w:t xml:space="preserve"> </w:t>
      </w:r>
      <w:r>
        <w:t>общения</w:t>
      </w:r>
      <w:r>
        <w:rPr>
          <w:spacing w:val="-12"/>
        </w:rPr>
        <w:t xml:space="preserve"> </w:t>
      </w:r>
      <w:r>
        <w:t xml:space="preserve">Раздела3: названия школьных предметов: </w:t>
      </w:r>
      <w:proofErr w:type="spellStart"/>
      <w:r>
        <w:rPr>
          <w:i/>
        </w:rPr>
        <w:t>Maths</w:t>
      </w:r>
      <w:proofErr w:type="spellEnd"/>
      <w:r>
        <w:rPr>
          <w:i/>
        </w:rPr>
        <w:t xml:space="preserve">, Russian, English </w:t>
      </w:r>
      <w:r>
        <w:t>и др.;</w:t>
      </w:r>
    </w:p>
    <w:p w14:paraId="289D52AF" w14:textId="77777777" w:rsidR="003324B1" w:rsidRDefault="007415B4" w:rsidP="007A5120">
      <w:pPr>
        <w:pStyle w:val="a5"/>
        <w:ind w:left="284" w:right="284"/>
        <w:jc w:val="both"/>
      </w:pPr>
      <w:r>
        <w:t>названия</w:t>
      </w:r>
      <w:r>
        <w:rPr>
          <w:spacing w:val="-14"/>
        </w:rPr>
        <w:t xml:space="preserve"> </w:t>
      </w:r>
      <w:r>
        <w:t>школьных</w:t>
      </w:r>
      <w:r>
        <w:rPr>
          <w:spacing w:val="-15"/>
        </w:rPr>
        <w:t xml:space="preserve"> </w:t>
      </w:r>
      <w:r>
        <w:t>принадлежностей</w:t>
      </w:r>
      <w:r>
        <w:rPr>
          <w:spacing w:val="-15"/>
        </w:rPr>
        <w:t xml:space="preserve"> </w:t>
      </w:r>
      <w:r>
        <w:t>и</w:t>
      </w:r>
      <w:r>
        <w:rPr>
          <w:spacing w:val="-14"/>
        </w:rPr>
        <w:t xml:space="preserve"> </w:t>
      </w:r>
      <w:r>
        <w:t>предметов,</w:t>
      </w:r>
      <w:r>
        <w:rPr>
          <w:spacing w:val="-15"/>
        </w:rPr>
        <w:t xml:space="preserve"> </w:t>
      </w:r>
      <w:r>
        <w:t>относящихся</w:t>
      </w:r>
      <w:r>
        <w:rPr>
          <w:spacing w:val="-14"/>
        </w:rPr>
        <w:t xml:space="preserve"> </w:t>
      </w:r>
      <w:r>
        <w:t>к</w:t>
      </w:r>
      <w:r>
        <w:rPr>
          <w:spacing w:val="-13"/>
        </w:rPr>
        <w:t xml:space="preserve"> </w:t>
      </w:r>
      <w:r>
        <w:t>школьной</w:t>
      </w:r>
      <w:r>
        <w:rPr>
          <w:spacing w:val="-15"/>
        </w:rPr>
        <w:t xml:space="preserve"> </w:t>
      </w:r>
      <w:r>
        <w:t>жизни:</w:t>
      </w:r>
      <w:r>
        <w:rPr>
          <w:spacing w:val="-14"/>
        </w:rPr>
        <w:t xml:space="preserve"> </w:t>
      </w:r>
      <w:proofErr w:type="spellStart"/>
      <w:r>
        <w:rPr>
          <w:i/>
        </w:rPr>
        <w:t>pencil-case</w:t>
      </w:r>
      <w:proofErr w:type="spellEnd"/>
      <w:r>
        <w:rPr>
          <w:i/>
        </w:rPr>
        <w:t>,</w:t>
      </w:r>
      <w:r>
        <w:rPr>
          <w:i/>
          <w:spacing w:val="-15"/>
        </w:rPr>
        <w:t xml:space="preserve"> </w:t>
      </w:r>
      <w:proofErr w:type="spellStart"/>
      <w:r>
        <w:rPr>
          <w:i/>
        </w:rPr>
        <w:t>school</w:t>
      </w:r>
      <w:proofErr w:type="spellEnd"/>
      <w:r>
        <w:rPr>
          <w:i/>
        </w:rPr>
        <w:t xml:space="preserve"> </w:t>
      </w:r>
      <w:proofErr w:type="spellStart"/>
      <w:r>
        <w:rPr>
          <w:i/>
        </w:rPr>
        <w:t>bag</w:t>
      </w:r>
      <w:proofErr w:type="spellEnd"/>
      <w:r>
        <w:rPr>
          <w:i/>
        </w:rPr>
        <w:t xml:space="preserve">, </w:t>
      </w:r>
      <w:proofErr w:type="spellStart"/>
      <w:r>
        <w:rPr>
          <w:i/>
        </w:rPr>
        <w:t>lunch</w:t>
      </w:r>
      <w:proofErr w:type="spellEnd"/>
      <w:r>
        <w:rPr>
          <w:i/>
        </w:rPr>
        <w:t xml:space="preserve"> </w:t>
      </w:r>
      <w:proofErr w:type="spellStart"/>
      <w:r>
        <w:rPr>
          <w:i/>
        </w:rPr>
        <w:t>box</w:t>
      </w:r>
      <w:proofErr w:type="spellEnd"/>
      <w:r>
        <w:t>…;</w:t>
      </w:r>
    </w:p>
    <w:p w14:paraId="3679C1B1" w14:textId="77777777" w:rsidR="003324B1" w:rsidRPr="00514F5B" w:rsidRDefault="007415B4" w:rsidP="007A5120">
      <w:pPr>
        <w:pStyle w:val="a5"/>
        <w:ind w:left="284" w:right="284"/>
        <w:jc w:val="both"/>
        <w:rPr>
          <w:lang w:val="en-US"/>
        </w:rPr>
      </w:pPr>
      <w:r>
        <w:t>речевые</w:t>
      </w:r>
      <w:r w:rsidRPr="00514F5B">
        <w:rPr>
          <w:spacing w:val="-11"/>
          <w:lang w:val="en-US"/>
        </w:rPr>
        <w:t xml:space="preserve"> </w:t>
      </w:r>
      <w:r>
        <w:t>клише</w:t>
      </w:r>
      <w:r w:rsidRPr="00514F5B">
        <w:rPr>
          <w:spacing w:val="-8"/>
          <w:lang w:val="en-US"/>
        </w:rPr>
        <w:t xml:space="preserve"> </w:t>
      </w:r>
      <w:r w:rsidRPr="00514F5B">
        <w:rPr>
          <w:i/>
          <w:lang w:val="en-US"/>
        </w:rPr>
        <w:t>what’s</w:t>
      </w:r>
      <w:r w:rsidRPr="00514F5B">
        <w:rPr>
          <w:i/>
          <w:spacing w:val="-8"/>
          <w:lang w:val="en-US"/>
        </w:rPr>
        <w:t xml:space="preserve"> </w:t>
      </w:r>
      <w:r w:rsidRPr="00514F5B">
        <w:rPr>
          <w:i/>
          <w:lang w:val="en-US"/>
        </w:rPr>
        <w:t>your</w:t>
      </w:r>
      <w:r w:rsidRPr="00514F5B">
        <w:rPr>
          <w:i/>
          <w:spacing w:val="-10"/>
          <w:lang w:val="en-US"/>
        </w:rPr>
        <w:t xml:space="preserve"> </w:t>
      </w:r>
      <w:proofErr w:type="spellStart"/>
      <w:r w:rsidRPr="00514F5B">
        <w:rPr>
          <w:i/>
          <w:lang w:val="en-US"/>
        </w:rPr>
        <w:t>favourite</w:t>
      </w:r>
      <w:proofErr w:type="spellEnd"/>
      <w:r w:rsidRPr="00514F5B">
        <w:rPr>
          <w:i/>
          <w:spacing w:val="-11"/>
          <w:lang w:val="en-US"/>
        </w:rPr>
        <w:t xml:space="preserve"> </w:t>
      </w:r>
      <w:proofErr w:type="gramStart"/>
      <w:r w:rsidRPr="00514F5B">
        <w:rPr>
          <w:i/>
          <w:lang w:val="en-US"/>
        </w:rPr>
        <w:t>subject?,</w:t>
      </w:r>
      <w:proofErr w:type="gramEnd"/>
      <w:r w:rsidRPr="00514F5B">
        <w:rPr>
          <w:i/>
          <w:spacing w:val="-11"/>
          <w:lang w:val="en-US"/>
        </w:rPr>
        <w:t xml:space="preserve"> </w:t>
      </w:r>
      <w:r w:rsidRPr="00514F5B">
        <w:rPr>
          <w:i/>
          <w:lang w:val="en-US"/>
        </w:rPr>
        <w:t>My</w:t>
      </w:r>
      <w:r w:rsidRPr="00514F5B">
        <w:rPr>
          <w:i/>
          <w:spacing w:val="-11"/>
          <w:lang w:val="en-US"/>
        </w:rPr>
        <w:t xml:space="preserve"> </w:t>
      </w:r>
      <w:proofErr w:type="spellStart"/>
      <w:r w:rsidRPr="00514F5B">
        <w:rPr>
          <w:i/>
          <w:lang w:val="en-US"/>
        </w:rPr>
        <w:t>favourite</w:t>
      </w:r>
      <w:proofErr w:type="spellEnd"/>
      <w:r w:rsidRPr="00514F5B">
        <w:rPr>
          <w:i/>
          <w:spacing w:val="-11"/>
          <w:lang w:val="en-US"/>
        </w:rPr>
        <w:t xml:space="preserve"> </w:t>
      </w:r>
      <w:r w:rsidRPr="00514F5B">
        <w:rPr>
          <w:i/>
          <w:lang w:val="en-US"/>
        </w:rPr>
        <w:t>subject</w:t>
      </w:r>
      <w:r w:rsidRPr="00514F5B">
        <w:rPr>
          <w:i/>
          <w:spacing w:val="-10"/>
          <w:lang w:val="en-US"/>
        </w:rPr>
        <w:t xml:space="preserve"> </w:t>
      </w:r>
      <w:r w:rsidRPr="00514F5B">
        <w:rPr>
          <w:i/>
          <w:lang w:val="en-US"/>
        </w:rPr>
        <w:t>is…,</w:t>
      </w:r>
      <w:r w:rsidRPr="00514F5B">
        <w:rPr>
          <w:i/>
          <w:spacing w:val="-9"/>
          <w:lang w:val="en-US"/>
        </w:rPr>
        <w:t xml:space="preserve"> </w:t>
      </w:r>
      <w:r w:rsidRPr="00514F5B">
        <w:rPr>
          <w:i/>
          <w:lang w:val="en-US"/>
        </w:rPr>
        <w:t>have</w:t>
      </w:r>
      <w:r w:rsidRPr="00514F5B">
        <w:rPr>
          <w:i/>
          <w:spacing w:val="-8"/>
          <w:lang w:val="en-US"/>
        </w:rPr>
        <w:t xml:space="preserve"> </w:t>
      </w:r>
      <w:r w:rsidRPr="00514F5B">
        <w:rPr>
          <w:i/>
          <w:lang w:val="en-US"/>
        </w:rPr>
        <w:t>lunch</w:t>
      </w:r>
      <w:r w:rsidRPr="00514F5B">
        <w:rPr>
          <w:i/>
          <w:spacing w:val="-11"/>
          <w:lang w:val="en-US"/>
        </w:rPr>
        <w:t xml:space="preserve"> </w:t>
      </w:r>
      <w:r w:rsidRPr="00514F5B">
        <w:rPr>
          <w:i/>
          <w:lang w:val="en-US"/>
        </w:rPr>
        <w:t>at</w:t>
      </w:r>
      <w:r w:rsidRPr="00514F5B">
        <w:rPr>
          <w:i/>
          <w:spacing w:val="-7"/>
          <w:lang w:val="en-US"/>
        </w:rPr>
        <w:t xml:space="preserve"> </w:t>
      </w:r>
      <w:r w:rsidRPr="00514F5B">
        <w:rPr>
          <w:i/>
          <w:lang w:val="en-US"/>
        </w:rPr>
        <w:t>school,</w:t>
      </w:r>
      <w:r w:rsidRPr="00514F5B">
        <w:rPr>
          <w:i/>
          <w:spacing w:val="36"/>
          <w:lang w:val="en-US"/>
        </w:rPr>
        <w:t xml:space="preserve"> </w:t>
      </w:r>
      <w:r w:rsidRPr="00514F5B">
        <w:rPr>
          <w:i/>
          <w:lang w:val="en-US"/>
        </w:rPr>
        <w:t>Go</w:t>
      </w:r>
      <w:r w:rsidRPr="00514F5B">
        <w:rPr>
          <w:i/>
          <w:spacing w:val="-9"/>
          <w:lang w:val="en-US"/>
        </w:rPr>
        <w:t xml:space="preserve"> </w:t>
      </w:r>
      <w:r w:rsidRPr="00514F5B">
        <w:rPr>
          <w:i/>
          <w:lang w:val="en-US"/>
        </w:rPr>
        <w:t>to</w:t>
      </w:r>
      <w:r w:rsidRPr="00514F5B">
        <w:rPr>
          <w:i/>
          <w:spacing w:val="-9"/>
          <w:lang w:val="en-US"/>
        </w:rPr>
        <w:t xml:space="preserve"> </w:t>
      </w:r>
      <w:r w:rsidRPr="00514F5B">
        <w:rPr>
          <w:i/>
          <w:lang w:val="en-US"/>
        </w:rPr>
        <w:t>school, I’m a fifth year student</w:t>
      </w:r>
      <w:r w:rsidRPr="00514F5B">
        <w:rPr>
          <w:lang w:val="en-US"/>
        </w:rPr>
        <w:t>;</w:t>
      </w:r>
    </w:p>
    <w:p w14:paraId="78086D07" w14:textId="77777777" w:rsidR="003324B1" w:rsidRDefault="007415B4" w:rsidP="007A5120">
      <w:pPr>
        <w:pStyle w:val="a5"/>
        <w:ind w:left="284" w:right="284"/>
        <w:jc w:val="both"/>
        <w:rPr>
          <w:i/>
        </w:rPr>
      </w:pPr>
      <w:r>
        <w:t>порядковые</w:t>
      </w:r>
      <w:r>
        <w:rPr>
          <w:spacing w:val="-13"/>
        </w:rPr>
        <w:t xml:space="preserve"> </w:t>
      </w:r>
      <w:r>
        <w:t>числительные</w:t>
      </w:r>
      <w:r>
        <w:rPr>
          <w:spacing w:val="-9"/>
        </w:rPr>
        <w:t xml:space="preserve"> </w:t>
      </w:r>
      <w:r>
        <w:t>от</w:t>
      </w:r>
      <w:r>
        <w:rPr>
          <w:spacing w:val="-10"/>
        </w:rPr>
        <w:t xml:space="preserve"> </w:t>
      </w:r>
      <w:r>
        <w:t>1-5</w:t>
      </w:r>
      <w:r>
        <w:rPr>
          <w:spacing w:val="-7"/>
        </w:rPr>
        <w:t xml:space="preserve"> </w:t>
      </w:r>
      <w:r>
        <w:t>в</w:t>
      </w:r>
      <w:r>
        <w:rPr>
          <w:spacing w:val="-7"/>
        </w:rPr>
        <w:t xml:space="preserve"> </w:t>
      </w:r>
      <w:r>
        <w:t>составе</w:t>
      </w:r>
      <w:r>
        <w:rPr>
          <w:spacing w:val="-9"/>
        </w:rPr>
        <w:t xml:space="preserve"> </w:t>
      </w:r>
      <w:r>
        <w:t>выражений:</w:t>
      </w:r>
      <w:r>
        <w:rPr>
          <w:spacing w:val="-4"/>
        </w:rPr>
        <w:t xml:space="preserve"> </w:t>
      </w:r>
      <w:proofErr w:type="spellStart"/>
      <w:r>
        <w:rPr>
          <w:i/>
        </w:rPr>
        <w:t>my</w:t>
      </w:r>
      <w:proofErr w:type="spellEnd"/>
      <w:r>
        <w:rPr>
          <w:i/>
          <w:spacing w:val="-6"/>
        </w:rPr>
        <w:t xml:space="preserve"> </w:t>
      </w:r>
      <w:proofErr w:type="spellStart"/>
      <w:r>
        <w:rPr>
          <w:i/>
        </w:rPr>
        <w:t>first</w:t>
      </w:r>
      <w:proofErr w:type="spellEnd"/>
      <w:r>
        <w:rPr>
          <w:i/>
          <w:spacing w:val="-9"/>
        </w:rPr>
        <w:t xml:space="preserve"> </w:t>
      </w:r>
      <w:proofErr w:type="spellStart"/>
      <w:r>
        <w:rPr>
          <w:i/>
        </w:rPr>
        <w:t>lesson</w:t>
      </w:r>
      <w:proofErr w:type="spellEnd"/>
      <w:r>
        <w:rPr>
          <w:i/>
        </w:rPr>
        <w:t>,</w:t>
      </w:r>
      <w:r>
        <w:rPr>
          <w:i/>
          <w:spacing w:val="-9"/>
        </w:rPr>
        <w:t xml:space="preserve"> </w:t>
      </w:r>
      <w:proofErr w:type="spellStart"/>
      <w:r>
        <w:rPr>
          <w:i/>
        </w:rPr>
        <w:t>the</w:t>
      </w:r>
      <w:proofErr w:type="spellEnd"/>
      <w:r>
        <w:rPr>
          <w:i/>
          <w:spacing w:val="-11"/>
        </w:rPr>
        <w:t xml:space="preserve"> </w:t>
      </w:r>
      <w:proofErr w:type="spellStart"/>
      <w:r>
        <w:rPr>
          <w:i/>
        </w:rPr>
        <w:t>second</w:t>
      </w:r>
      <w:proofErr w:type="spellEnd"/>
      <w:r>
        <w:rPr>
          <w:i/>
          <w:spacing w:val="-8"/>
        </w:rPr>
        <w:t xml:space="preserve"> </w:t>
      </w:r>
      <w:proofErr w:type="spellStart"/>
      <w:r>
        <w:rPr>
          <w:i/>
          <w:spacing w:val="-2"/>
        </w:rPr>
        <w:t>lesson</w:t>
      </w:r>
      <w:proofErr w:type="spellEnd"/>
      <w:r>
        <w:rPr>
          <w:i/>
          <w:spacing w:val="-2"/>
        </w:rPr>
        <w:t>.</w:t>
      </w:r>
    </w:p>
    <w:p w14:paraId="764B9B8D" w14:textId="77777777" w:rsidR="003324B1" w:rsidRDefault="007415B4" w:rsidP="007A5120">
      <w:pPr>
        <w:pStyle w:val="a5"/>
        <w:ind w:left="284" w:right="284"/>
        <w:jc w:val="both"/>
      </w:pPr>
      <w:bookmarkStart w:id="56" w:name="Раздел_4._Моя_квартира"/>
      <w:bookmarkEnd w:id="56"/>
      <w:r>
        <w:t>Раздел</w:t>
      </w:r>
      <w:r>
        <w:rPr>
          <w:spacing w:val="-4"/>
        </w:rPr>
        <w:t xml:space="preserve"> </w:t>
      </w:r>
      <w:r>
        <w:t>4.</w:t>
      </w:r>
      <w:r>
        <w:rPr>
          <w:spacing w:val="51"/>
        </w:rPr>
        <w:t xml:space="preserve"> </w:t>
      </w:r>
      <w:r>
        <w:t>Моя</w:t>
      </w:r>
      <w:r>
        <w:rPr>
          <w:spacing w:val="-6"/>
        </w:rPr>
        <w:t xml:space="preserve"> </w:t>
      </w:r>
      <w:r>
        <w:rPr>
          <w:spacing w:val="-2"/>
        </w:rPr>
        <w:t>квартира</w:t>
      </w:r>
    </w:p>
    <w:p w14:paraId="4D9B73B9" w14:textId="77777777" w:rsidR="003324B1" w:rsidRDefault="007415B4" w:rsidP="007A5120">
      <w:pPr>
        <w:pStyle w:val="a5"/>
        <w:ind w:left="284" w:right="284"/>
        <w:jc w:val="both"/>
      </w:pPr>
      <w:r>
        <w:t>Тема 1. Моя комната. Тема 2.</w:t>
      </w:r>
      <w:r>
        <w:rPr>
          <w:spacing w:val="40"/>
        </w:rPr>
        <w:t xml:space="preserve"> </w:t>
      </w:r>
      <w:r>
        <w:t>У меня дома. Тема 3. С кем я живу. Тема</w:t>
      </w:r>
      <w:r>
        <w:rPr>
          <w:spacing w:val="-7"/>
        </w:rPr>
        <w:t xml:space="preserve"> </w:t>
      </w:r>
      <w:r>
        <w:t>4.</w:t>
      </w:r>
      <w:r>
        <w:rPr>
          <w:spacing w:val="-4"/>
        </w:rPr>
        <w:t xml:space="preserve"> </w:t>
      </w:r>
      <w:r>
        <w:t>Мои</w:t>
      </w:r>
      <w:r>
        <w:rPr>
          <w:spacing w:val="-4"/>
        </w:rPr>
        <w:t xml:space="preserve"> </w:t>
      </w:r>
      <w:r>
        <w:rPr>
          <w:spacing w:val="-2"/>
        </w:rPr>
        <w:t>питомцы.</w:t>
      </w:r>
    </w:p>
    <w:p w14:paraId="5FB351A7"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5"/>
        </w:rPr>
        <w:t xml:space="preserve"> </w:t>
      </w:r>
      <w:r>
        <w:rPr>
          <w:b/>
          <w:i/>
          <w:spacing w:val="-2"/>
        </w:rPr>
        <w:t>основным</w:t>
      </w:r>
      <w:r>
        <w:rPr>
          <w:b/>
          <w:i/>
        </w:rPr>
        <w:t xml:space="preserve"> </w:t>
      </w:r>
      <w:r>
        <w:rPr>
          <w:b/>
          <w:i/>
          <w:spacing w:val="-2"/>
        </w:rPr>
        <w:t>видам</w:t>
      </w:r>
      <w:r>
        <w:rPr>
          <w:b/>
          <w:i/>
          <w:spacing w:val="1"/>
        </w:rPr>
        <w:t xml:space="preserve"> </w:t>
      </w:r>
      <w:r>
        <w:rPr>
          <w:b/>
          <w:i/>
          <w:spacing w:val="-2"/>
        </w:rPr>
        <w:t>учебной</w:t>
      </w:r>
      <w:r>
        <w:rPr>
          <w:b/>
          <w:i/>
          <w:spacing w:val="4"/>
        </w:rPr>
        <w:t xml:space="preserve"> </w:t>
      </w:r>
      <w:r>
        <w:rPr>
          <w:b/>
          <w:i/>
          <w:spacing w:val="-2"/>
        </w:rPr>
        <w:t>деятельности:</w:t>
      </w:r>
    </w:p>
    <w:p w14:paraId="7D505E83"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3"/>
        </w:rPr>
        <w:t xml:space="preserve"> </w:t>
      </w:r>
      <w:r>
        <w:t>формы</w:t>
      </w:r>
      <w:r>
        <w:rPr>
          <w:spacing w:val="-13"/>
        </w:rPr>
        <w:t xml:space="preserve"> </w:t>
      </w:r>
      <w:r>
        <w:rPr>
          <w:spacing w:val="-4"/>
        </w:rPr>
        <w:t>речи</w:t>
      </w:r>
      <w:r>
        <w:rPr>
          <w:spacing w:val="-4"/>
        </w:rPr>
        <w:t>:</w:t>
      </w:r>
    </w:p>
    <w:p w14:paraId="0F46C88B" w14:textId="77777777" w:rsidR="003324B1" w:rsidRDefault="007415B4" w:rsidP="007A5120">
      <w:pPr>
        <w:pStyle w:val="a5"/>
        <w:ind w:left="284" w:right="284"/>
        <w:jc w:val="both"/>
      </w:pPr>
      <w:r>
        <w:t>составлять краткое описание своей комнаты или квартиры</w:t>
      </w:r>
      <w:r>
        <w:t>; составлять</w:t>
      </w:r>
      <w:r>
        <w:rPr>
          <w:spacing w:val="-8"/>
        </w:rPr>
        <w:t xml:space="preserve"> </w:t>
      </w:r>
      <w:r>
        <w:t>краткий</w:t>
      </w:r>
      <w:r>
        <w:rPr>
          <w:spacing w:val="-9"/>
        </w:rPr>
        <w:t xml:space="preserve"> </w:t>
      </w:r>
      <w:r>
        <w:t>рассказ</w:t>
      </w:r>
      <w:r>
        <w:rPr>
          <w:spacing w:val="-9"/>
        </w:rPr>
        <w:t xml:space="preserve"> </w:t>
      </w:r>
      <w:r>
        <w:t>по</w:t>
      </w:r>
      <w:r>
        <w:rPr>
          <w:spacing w:val="-11"/>
        </w:rPr>
        <w:t xml:space="preserve"> </w:t>
      </w:r>
      <w:r>
        <w:t>теме:</w:t>
      </w:r>
      <w:r>
        <w:rPr>
          <w:spacing w:val="-9"/>
        </w:rPr>
        <w:t xml:space="preserve"> </w:t>
      </w:r>
      <w:r>
        <w:t>«Как</w:t>
      </w:r>
      <w:r>
        <w:rPr>
          <w:spacing w:val="-8"/>
        </w:rPr>
        <w:t xml:space="preserve"> </w:t>
      </w:r>
      <w:r>
        <w:t>я</w:t>
      </w:r>
      <w:r>
        <w:rPr>
          <w:spacing w:val="-9"/>
        </w:rPr>
        <w:t xml:space="preserve"> </w:t>
      </w:r>
      <w:r>
        <w:t>провожу</w:t>
      </w:r>
      <w:r>
        <w:rPr>
          <w:spacing w:val="-11"/>
        </w:rPr>
        <w:t xml:space="preserve"> </w:t>
      </w:r>
      <w:r>
        <w:t>время</w:t>
      </w:r>
      <w:r>
        <w:rPr>
          <w:spacing w:val="-9"/>
        </w:rPr>
        <w:t xml:space="preserve"> </w:t>
      </w:r>
      <w:r>
        <w:lastRenderedPageBreak/>
        <w:t>дома»; составлять</w:t>
      </w:r>
      <w:r>
        <w:rPr>
          <w:spacing w:val="-7"/>
        </w:rPr>
        <w:t xml:space="preserve"> </w:t>
      </w:r>
      <w:r>
        <w:t>голосовое</w:t>
      </w:r>
      <w:r>
        <w:rPr>
          <w:spacing w:val="-7"/>
        </w:rPr>
        <w:t xml:space="preserve"> </w:t>
      </w:r>
      <w:r>
        <w:t>сообщение</w:t>
      </w:r>
      <w:r>
        <w:rPr>
          <w:spacing w:val="-7"/>
        </w:rPr>
        <w:t xml:space="preserve"> </w:t>
      </w:r>
      <w:r>
        <w:t>с</w:t>
      </w:r>
      <w:r>
        <w:rPr>
          <w:spacing w:val="-9"/>
        </w:rPr>
        <w:t xml:space="preserve"> </w:t>
      </w:r>
      <w:r>
        <w:t>приглашением</w:t>
      </w:r>
      <w:r>
        <w:rPr>
          <w:spacing w:val="-7"/>
        </w:rPr>
        <w:t xml:space="preserve"> </w:t>
      </w:r>
      <w:r>
        <w:t>прийти</w:t>
      </w:r>
      <w:r>
        <w:rPr>
          <w:spacing w:val="-7"/>
        </w:rPr>
        <w:t xml:space="preserve"> </w:t>
      </w:r>
      <w:r>
        <w:t>в</w:t>
      </w:r>
      <w:r>
        <w:rPr>
          <w:spacing w:val="-8"/>
        </w:rPr>
        <w:t xml:space="preserve"> </w:t>
      </w:r>
      <w:r>
        <w:t>гости; кратко рассказывать о своем питомце;</w:t>
      </w:r>
    </w:p>
    <w:p w14:paraId="29884734"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6C204D09" w14:textId="77777777" w:rsidR="003324B1" w:rsidRDefault="007415B4" w:rsidP="007A5120">
      <w:pPr>
        <w:pStyle w:val="a5"/>
        <w:ind w:left="284" w:right="284"/>
        <w:jc w:val="both"/>
      </w:pPr>
      <w:r>
        <w:t>составлять</w:t>
      </w:r>
      <w:r>
        <w:rPr>
          <w:spacing w:val="-14"/>
        </w:rPr>
        <w:t xml:space="preserve"> </w:t>
      </w:r>
      <w:r>
        <w:t>презентацию</w:t>
      </w:r>
      <w:r>
        <w:rPr>
          <w:spacing w:val="-14"/>
        </w:rPr>
        <w:t xml:space="preserve"> </w:t>
      </w:r>
      <w:r>
        <w:t>о</w:t>
      </w:r>
      <w:r>
        <w:rPr>
          <w:spacing w:val="-14"/>
        </w:rPr>
        <w:t xml:space="preserve"> </w:t>
      </w:r>
      <w:r>
        <w:t>своем</w:t>
      </w:r>
      <w:r>
        <w:rPr>
          <w:spacing w:val="-13"/>
        </w:rPr>
        <w:t xml:space="preserve"> </w:t>
      </w:r>
      <w:r>
        <w:t>домашнем</w:t>
      </w:r>
      <w:r>
        <w:rPr>
          <w:spacing w:val="-14"/>
        </w:rPr>
        <w:t xml:space="preserve"> </w:t>
      </w:r>
      <w:r>
        <w:t>досуге; составлять описание своей комнаты;</w:t>
      </w:r>
    </w:p>
    <w:p w14:paraId="2E38467C" w14:textId="77777777" w:rsidR="003324B1" w:rsidRDefault="007415B4" w:rsidP="007A5120">
      <w:pPr>
        <w:pStyle w:val="a5"/>
        <w:ind w:left="284" w:right="284"/>
        <w:jc w:val="both"/>
      </w:pPr>
      <w:r>
        <w:t>составлять</w:t>
      </w:r>
      <w:r>
        <w:rPr>
          <w:spacing w:val="-10"/>
        </w:rPr>
        <w:t xml:space="preserve"> </w:t>
      </w:r>
      <w:r>
        <w:t>пост</w:t>
      </w:r>
      <w:r>
        <w:rPr>
          <w:spacing w:val="-9"/>
        </w:rPr>
        <w:t xml:space="preserve"> </w:t>
      </w:r>
      <w:r>
        <w:t>для</w:t>
      </w:r>
      <w:r>
        <w:rPr>
          <w:spacing w:val="-7"/>
        </w:rPr>
        <w:t xml:space="preserve"> </w:t>
      </w:r>
      <w:r>
        <w:t>блога</w:t>
      </w:r>
      <w:r>
        <w:rPr>
          <w:spacing w:val="-8"/>
        </w:rPr>
        <w:t xml:space="preserve"> </w:t>
      </w:r>
      <w:r>
        <w:t>о</w:t>
      </w:r>
      <w:r>
        <w:rPr>
          <w:spacing w:val="-7"/>
        </w:rPr>
        <w:t xml:space="preserve"> </w:t>
      </w:r>
      <w:r>
        <w:t>приеме</w:t>
      </w:r>
      <w:r>
        <w:rPr>
          <w:spacing w:val="-7"/>
        </w:rPr>
        <w:t xml:space="preserve"> </w:t>
      </w:r>
      <w:r>
        <w:rPr>
          <w:spacing w:val="-2"/>
        </w:rPr>
        <w:t>гостей;</w:t>
      </w:r>
    </w:p>
    <w:p w14:paraId="3FF4D265" w14:textId="77777777" w:rsidR="003324B1" w:rsidRDefault="007415B4" w:rsidP="007A5120">
      <w:pPr>
        <w:pStyle w:val="a5"/>
        <w:ind w:left="284" w:right="284"/>
        <w:jc w:val="both"/>
      </w:pPr>
      <w:r>
        <w:t>составлять</w:t>
      </w:r>
      <w:r>
        <w:rPr>
          <w:spacing w:val="-13"/>
        </w:rPr>
        <w:t xml:space="preserve"> </w:t>
      </w:r>
      <w:r>
        <w:t>краткое</w:t>
      </w:r>
      <w:r>
        <w:rPr>
          <w:spacing w:val="-12"/>
        </w:rPr>
        <w:t xml:space="preserve"> </w:t>
      </w:r>
      <w:r>
        <w:t>электронное</w:t>
      </w:r>
      <w:r>
        <w:rPr>
          <w:spacing w:val="-10"/>
        </w:rPr>
        <w:t xml:space="preserve"> </w:t>
      </w:r>
      <w:r>
        <w:t>письмо</w:t>
      </w:r>
      <w:r>
        <w:rPr>
          <w:spacing w:val="-13"/>
        </w:rPr>
        <w:t xml:space="preserve"> </w:t>
      </w:r>
      <w:r>
        <w:t>о</w:t>
      </w:r>
      <w:r>
        <w:rPr>
          <w:spacing w:val="-10"/>
        </w:rPr>
        <w:t xml:space="preserve"> </w:t>
      </w:r>
      <w:r>
        <w:t>своем</w:t>
      </w:r>
      <w:r>
        <w:rPr>
          <w:spacing w:val="-12"/>
        </w:rPr>
        <w:t xml:space="preserve"> </w:t>
      </w:r>
      <w:r>
        <w:rPr>
          <w:spacing w:val="-2"/>
        </w:rPr>
        <w:t>питомце.</w:t>
      </w:r>
    </w:p>
    <w:p w14:paraId="2E38543E" w14:textId="77777777" w:rsidR="003324B1" w:rsidRDefault="003324B1" w:rsidP="007A5120">
      <w:pPr>
        <w:pStyle w:val="a5"/>
        <w:ind w:left="284" w:right="284"/>
        <w:jc w:val="both"/>
      </w:pPr>
    </w:p>
    <w:p w14:paraId="4204A969" w14:textId="77777777" w:rsidR="003324B1" w:rsidRDefault="007415B4" w:rsidP="007A5120">
      <w:pPr>
        <w:pStyle w:val="a5"/>
        <w:ind w:left="284" w:right="284"/>
        <w:jc w:val="both"/>
      </w:pPr>
      <w:r>
        <w:rPr>
          <w:spacing w:val="-2"/>
        </w:rPr>
        <w:t>Примерный</w:t>
      </w:r>
      <w:r>
        <w:t xml:space="preserve"> </w:t>
      </w:r>
      <w:r>
        <w:rPr>
          <w:spacing w:val="-2"/>
        </w:rPr>
        <w:t>лексико-грамматический</w:t>
      </w:r>
      <w:r>
        <w:t xml:space="preserve"> </w:t>
      </w:r>
      <w:r>
        <w:rPr>
          <w:spacing w:val="-2"/>
        </w:rPr>
        <w:t>материал</w:t>
      </w:r>
    </w:p>
    <w:p w14:paraId="47E407A5"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4</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1206315E"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12A09042" w14:textId="77777777" w:rsidR="003324B1" w:rsidRDefault="007415B4" w:rsidP="007A5120">
      <w:pPr>
        <w:pStyle w:val="a5"/>
        <w:ind w:left="284" w:right="284"/>
        <w:jc w:val="both"/>
        <w:rPr>
          <w:i/>
        </w:rPr>
      </w:pPr>
      <w:r>
        <w:t>форма</w:t>
      </w:r>
      <w:r>
        <w:rPr>
          <w:spacing w:val="-4"/>
        </w:rPr>
        <w:t xml:space="preserve"> </w:t>
      </w:r>
      <w:r>
        <w:t>единственного</w:t>
      </w:r>
      <w:r>
        <w:rPr>
          <w:spacing w:val="-5"/>
        </w:rPr>
        <w:t xml:space="preserve"> </w:t>
      </w:r>
      <w:r>
        <w:t>числа</w:t>
      </w:r>
      <w:r>
        <w:rPr>
          <w:spacing w:val="-4"/>
        </w:rPr>
        <w:t xml:space="preserve"> </w:t>
      </w:r>
      <w:r>
        <w:t>существительных</w:t>
      </w:r>
      <w:r>
        <w:rPr>
          <w:spacing w:val="-2"/>
        </w:rPr>
        <w:t xml:space="preserve"> </w:t>
      </w:r>
      <w:r>
        <w:t>с</w:t>
      </w:r>
      <w:r>
        <w:rPr>
          <w:spacing w:val="-2"/>
        </w:rPr>
        <w:t xml:space="preserve"> </w:t>
      </w:r>
      <w:r>
        <w:t>артиклем</w:t>
      </w:r>
      <w:r>
        <w:rPr>
          <w:spacing w:val="-5"/>
        </w:rPr>
        <w:t xml:space="preserve"> </w:t>
      </w:r>
      <w:r>
        <w:rPr>
          <w:i/>
        </w:rPr>
        <w:t>a/</w:t>
      </w:r>
      <w:proofErr w:type="spellStart"/>
      <w:r>
        <w:rPr>
          <w:i/>
        </w:rPr>
        <w:t>an</w:t>
      </w:r>
      <w:proofErr w:type="spellEnd"/>
      <w:r>
        <w:rPr>
          <w:i/>
          <w:spacing w:val="-5"/>
        </w:rPr>
        <w:t xml:space="preserve"> </w:t>
      </w:r>
      <w:r>
        <w:t>и</w:t>
      </w:r>
      <w:r>
        <w:rPr>
          <w:spacing w:val="-3"/>
        </w:rPr>
        <w:t xml:space="preserve"> </w:t>
      </w:r>
      <w:r>
        <w:t>регулярные</w:t>
      </w:r>
      <w:r>
        <w:rPr>
          <w:spacing w:val="-4"/>
        </w:rPr>
        <w:t xml:space="preserve"> </w:t>
      </w:r>
      <w:r>
        <w:t>формы</w:t>
      </w:r>
      <w:r>
        <w:rPr>
          <w:spacing w:val="-7"/>
        </w:rPr>
        <w:t xml:space="preserve"> </w:t>
      </w:r>
      <w:r>
        <w:t>множественного числа существительных, обозначающих личные предметы</w:t>
      </w:r>
      <w:r>
        <w:rPr>
          <w:i/>
        </w:rPr>
        <w:t xml:space="preserve">: a </w:t>
      </w:r>
      <w:proofErr w:type="spellStart"/>
      <w:r>
        <w:rPr>
          <w:i/>
        </w:rPr>
        <w:t>book</w:t>
      </w:r>
      <w:proofErr w:type="spellEnd"/>
      <w:r>
        <w:rPr>
          <w:i/>
        </w:rPr>
        <w:t xml:space="preserve"> - </w:t>
      </w:r>
      <w:proofErr w:type="spellStart"/>
      <w:r>
        <w:rPr>
          <w:i/>
        </w:rPr>
        <w:t>books</w:t>
      </w:r>
      <w:proofErr w:type="spellEnd"/>
      <w:r>
        <w:rPr>
          <w:i/>
        </w:rPr>
        <w:t>;</w:t>
      </w:r>
    </w:p>
    <w:p w14:paraId="34CAF4CA" w14:textId="77777777" w:rsidR="003324B1" w:rsidRPr="00514F5B" w:rsidRDefault="007415B4" w:rsidP="007A5120">
      <w:pPr>
        <w:pStyle w:val="a5"/>
        <w:ind w:left="284" w:right="284"/>
        <w:jc w:val="both"/>
        <w:rPr>
          <w:lang w:val="en-US"/>
        </w:rPr>
      </w:pPr>
      <w:proofErr w:type="spellStart"/>
      <w:r>
        <w:rPr>
          <w:i/>
        </w:rPr>
        <w:t>have</w:t>
      </w:r>
      <w:proofErr w:type="spellEnd"/>
      <w:r>
        <w:rPr>
          <w:i/>
          <w:spacing w:val="-6"/>
        </w:rPr>
        <w:t xml:space="preserve"> </w:t>
      </w:r>
      <w:proofErr w:type="spellStart"/>
      <w:r>
        <w:rPr>
          <w:i/>
        </w:rPr>
        <w:t>got</w:t>
      </w:r>
      <w:proofErr w:type="spellEnd"/>
      <w:r>
        <w:rPr>
          <w:i/>
          <w:spacing w:val="-5"/>
        </w:rPr>
        <w:t xml:space="preserve"> </w:t>
      </w:r>
      <w:r>
        <w:t>для</w:t>
      </w:r>
      <w:r>
        <w:rPr>
          <w:spacing w:val="-7"/>
        </w:rPr>
        <w:t xml:space="preserve"> </w:t>
      </w:r>
      <w:r>
        <w:t>рассказа</w:t>
      </w:r>
      <w:r>
        <w:rPr>
          <w:spacing w:val="-6"/>
        </w:rPr>
        <w:t xml:space="preserve"> </w:t>
      </w:r>
      <w:r>
        <w:t>о</w:t>
      </w:r>
      <w:r>
        <w:rPr>
          <w:spacing w:val="-6"/>
        </w:rPr>
        <w:t xml:space="preserve"> </w:t>
      </w:r>
      <w:r>
        <w:t>своих</w:t>
      </w:r>
      <w:r>
        <w:rPr>
          <w:spacing w:val="-6"/>
        </w:rPr>
        <w:t xml:space="preserve"> </w:t>
      </w:r>
      <w:r>
        <w:t>питомцах</w:t>
      </w:r>
      <w:r>
        <w:rPr>
          <w:spacing w:val="-6"/>
        </w:rPr>
        <w:t xml:space="preserve"> </w:t>
      </w:r>
      <w:r>
        <w:t>(</w:t>
      </w:r>
      <w:proofErr w:type="spellStart"/>
      <w:r>
        <w:rPr>
          <w:i/>
        </w:rPr>
        <w:t>I’ve</w:t>
      </w:r>
      <w:proofErr w:type="spellEnd"/>
      <w:r>
        <w:rPr>
          <w:i/>
          <w:spacing w:val="-6"/>
        </w:rPr>
        <w:t xml:space="preserve"> </w:t>
      </w:r>
      <w:proofErr w:type="spellStart"/>
      <w:r>
        <w:rPr>
          <w:i/>
        </w:rPr>
        <w:t>got</w:t>
      </w:r>
      <w:proofErr w:type="spellEnd"/>
      <w:r>
        <w:rPr>
          <w:i/>
          <w:spacing w:val="-5"/>
        </w:rPr>
        <w:t xml:space="preserve"> </w:t>
      </w:r>
      <w:r>
        <w:rPr>
          <w:i/>
        </w:rPr>
        <w:t>…</w:t>
      </w:r>
      <w:r>
        <w:rPr>
          <w:i/>
          <w:spacing w:val="-6"/>
        </w:rPr>
        <w:t xml:space="preserve"> </w:t>
      </w:r>
      <w:r w:rsidRPr="00514F5B">
        <w:rPr>
          <w:i/>
          <w:lang w:val="en-US"/>
        </w:rPr>
        <w:t>Have</w:t>
      </w:r>
      <w:r w:rsidRPr="00514F5B">
        <w:rPr>
          <w:i/>
          <w:spacing w:val="-6"/>
          <w:lang w:val="en-US"/>
        </w:rPr>
        <w:t xml:space="preserve"> </w:t>
      </w:r>
      <w:r w:rsidRPr="00514F5B">
        <w:rPr>
          <w:i/>
          <w:lang w:val="en-US"/>
        </w:rPr>
        <w:t>you</w:t>
      </w:r>
      <w:r w:rsidRPr="00514F5B">
        <w:rPr>
          <w:i/>
          <w:spacing w:val="-6"/>
          <w:lang w:val="en-US"/>
        </w:rPr>
        <w:t xml:space="preserve"> </w:t>
      </w:r>
      <w:r w:rsidRPr="00514F5B">
        <w:rPr>
          <w:i/>
          <w:lang w:val="en-US"/>
        </w:rPr>
        <w:t>got</w:t>
      </w:r>
      <w:r w:rsidRPr="00514F5B">
        <w:rPr>
          <w:i/>
          <w:spacing w:val="-5"/>
          <w:lang w:val="en-US"/>
        </w:rPr>
        <w:t xml:space="preserve"> </w:t>
      </w:r>
      <w:r w:rsidRPr="00514F5B">
        <w:rPr>
          <w:i/>
          <w:lang w:val="en-US"/>
        </w:rPr>
        <w:t>…?</w:t>
      </w:r>
      <w:r w:rsidRPr="00514F5B">
        <w:rPr>
          <w:i/>
          <w:spacing w:val="-6"/>
          <w:lang w:val="en-US"/>
        </w:rPr>
        <w:t xml:space="preserve"> </w:t>
      </w:r>
      <w:r w:rsidRPr="00514F5B">
        <w:rPr>
          <w:i/>
          <w:lang w:val="en-US"/>
        </w:rPr>
        <w:t>I</w:t>
      </w:r>
      <w:r w:rsidRPr="00514F5B">
        <w:rPr>
          <w:i/>
          <w:spacing w:val="-5"/>
          <w:lang w:val="en-US"/>
        </w:rPr>
        <w:t xml:space="preserve"> </w:t>
      </w:r>
      <w:r w:rsidRPr="00514F5B">
        <w:rPr>
          <w:i/>
          <w:lang w:val="en-US"/>
        </w:rPr>
        <w:t>haven’t</w:t>
      </w:r>
      <w:r w:rsidRPr="00514F5B">
        <w:rPr>
          <w:i/>
          <w:spacing w:val="-5"/>
          <w:lang w:val="en-US"/>
        </w:rPr>
        <w:t xml:space="preserve"> </w:t>
      </w:r>
      <w:r w:rsidRPr="00514F5B">
        <w:rPr>
          <w:i/>
          <w:lang w:val="en-US"/>
        </w:rPr>
        <w:t>got</w:t>
      </w:r>
      <w:r w:rsidRPr="00514F5B">
        <w:rPr>
          <w:lang w:val="en-US"/>
        </w:rPr>
        <w:t xml:space="preserve">); </w:t>
      </w:r>
      <w:r w:rsidRPr="00514F5B">
        <w:rPr>
          <w:i/>
          <w:lang w:val="en-US"/>
        </w:rPr>
        <w:t xml:space="preserve">there is / there are </w:t>
      </w:r>
      <w:r>
        <w:t>для</w:t>
      </w:r>
      <w:r w:rsidRPr="00514F5B">
        <w:rPr>
          <w:lang w:val="en-US"/>
        </w:rPr>
        <w:t xml:space="preserve"> </w:t>
      </w:r>
      <w:r>
        <w:t>описания</w:t>
      </w:r>
      <w:r w:rsidRPr="00514F5B">
        <w:rPr>
          <w:lang w:val="en-US"/>
        </w:rPr>
        <w:t xml:space="preserve"> </w:t>
      </w:r>
      <w:r>
        <w:t>комнаты</w:t>
      </w:r>
      <w:r w:rsidRPr="00514F5B">
        <w:rPr>
          <w:lang w:val="en-US"/>
        </w:rPr>
        <w:t xml:space="preserve"> </w:t>
      </w:r>
      <w:r>
        <w:t>и</w:t>
      </w:r>
      <w:r w:rsidRPr="00514F5B">
        <w:rPr>
          <w:lang w:val="en-US"/>
        </w:rPr>
        <w:t xml:space="preserve"> </w:t>
      </w:r>
      <w:r>
        <w:t>квартиры</w:t>
      </w:r>
      <w:r w:rsidRPr="00514F5B">
        <w:rPr>
          <w:lang w:val="en-US"/>
        </w:rPr>
        <w:t>;</w:t>
      </w:r>
    </w:p>
    <w:p w14:paraId="691DC7CA" w14:textId="77777777" w:rsidR="003324B1" w:rsidRPr="00514F5B" w:rsidRDefault="007415B4" w:rsidP="007A5120">
      <w:pPr>
        <w:pStyle w:val="a5"/>
        <w:ind w:left="284" w:right="284"/>
        <w:jc w:val="both"/>
        <w:rPr>
          <w:lang w:val="en-US"/>
        </w:rPr>
      </w:pPr>
      <w:r>
        <w:t>предлоги</w:t>
      </w:r>
      <w:r w:rsidRPr="00514F5B">
        <w:rPr>
          <w:spacing w:val="-9"/>
          <w:lang w:val="en-US"/>
        </w:rPr>
        <w:t xml:space="preserve"> </w:t>
      </w:r>
      <w:r>
        <w:t>места</w:t>
      </w:r>
      <w:r w:rsidRPr="00514F5B">
        <w:rPr>
          <w:lang w:val="en-US"/>
        </w:rPr>
        <w:t>:</w:t>
      </w:r>
      <w:r w:rsidRPr="00514F5B">
        <w:rPr>
          <w:spacing w:val="-7"/>
          <w:lang w:val="en-US"/>
        </w:rPr>
        <w:t xml:space="preserve"> </w:t>
      </w:r>
      <w:r w:rsidRPr="00514F5B">
        <w:rPr>
          <w:i/>
          <w:lang w:val="en-US"/>
        </w:rPr>
        <w:t>on</w:t>
      </w:r>
      <w:r w:rsidRPr="00514F5B">
        <w:rPr>
          <w:i/>
          <w:lang w:val="en-US"/>
        </w:rPr>
        <w:t>,</w:t>
      </w:r>
      <w:r w:rsidRPr="00514F5B">
        <w:rPr>
          <w:i/>
          <w:spacing w:val="-7"/>
          <w:lang w:val="en-US"/>
        </w:rPr>
        <w:t xml:space="preserve"> </w:t>
      </w:r>
      <w:r w:rsidRPr="00514F5B">
        <w:rPr>
          <w:i/>
          <w:lang w:val="en-US"/>
        </w:rPr>
        <w:t>in,</w:t>
      </w:r>
      <w:r w:rsidRPr="00514F5B">
        <w:rPr>
          <w:i/>
          <w:spacing w:val="-8"/>
          <w:lang w:val="en-US"/>
        </w:rPr>
        <w:t xml:space="preserve"> </w:t>
      </w:r>
      <w:r w:rsidRPr="00514F5B">
        <w:rPr>
          <w:i/>
          <w:lang w:val="en-US"/>
        </w:rPr>
        <w:t>near,</w:t>
      </w:r>
      <w:r w:rsidRPr="00514F5B">
        <w:rPr>
          <w:i/>
          <w:spacing w:val="-7"/>
          <w:lang w:val="en-US"/>
        </w:rPr>
        <w:t xml:space="preserve"> </w:t>
      </w:r>
      <w:r w:rsidRPr="00514F5B">
        <w:rPr>
          <w:i/>
          <w:spacing w:val="-2"/>
          <w:lang w:val="en-US"/>
        </w:rPr>
        <w:t>under</w:t>
      </w:r>
      <w:r w:rsidRPr="00514F5B">
        <w:rPr>
          <w:spacing w:val="-2"/>
          <w:lang w:val="en-US"/>
        </w:rPr>
        <w:t>;</w:t>
      </w:r>
    </w:p>
    <w:p w14:paraId="36868B7E" w14:textId="77777777" w:rsidR="003324B1" w:rsidRDefault="007415B4" w:rsidP="007A5120">
      <w:pPr>
        <w:pStyle w:val="a5"/>
        <w:ind w:left="284" w:right="284"/>
        <w:jc w:val="both"/>
      </w:pPr>
      <w:r>
        <w:t>модальный</w:t>
      </w:r>
      <w:r>
        <w:rPr>
          <w:spacing w:val="-11"/>
        </w:rPr>
        <w:t xml:space="preserve"> </w:t>
      </w:r>
      <w:r>
        <w:t>глагол</w:t>
      </w:r>
      <w:r>
        <w:rPr>
          <w:spacing w:val="-8"/>
        </w:rPr>
        <w:t xml:space="preserve"> </w:t>
      </w:r>
      <w:proofErr w:type="spellStart"/>
      <w:r>
        <w:rPr>
          <w:i/>
        </w:rPr>
        <w:t>can</w:t>
      </w:r>
      <w:proofErr w:type="spellEnd"/>
      <w:r>
        <w:rPr>
          <w:i/>
          <w:spacing w:val="-8"/>
        </w:rPr>
        <w:t xml:space="preserve"> </w:t>
      </w:r>
      <w:r>
        <w:t>для</w:t>
      </w:r>
      <w:r>
        <w:rPr>
          <w:spacing w:val="-7"/>
        </w:rPr>
        <w:t xml:space="preserve"> </w:t>
      </w:r>
      <w:r>
        <w:t>выражения</w:t>
      </w:r>
      <w:r>
        <w:rPr>
          <w:spacing w:val="-7"/>
        </w:rPr>
        <w:t xml:space="preserve"> </w:t>
      </w:r>
      <w:r>
        <w:t>умения</w:t>
      </w:r>
      <w:r>
        <w:rPr>
          <w:spacing w:val="-7"/>
        </w:rPr>
        <w:t xml:space="preserve"> </w:t>
      </w:r>
      <w:r>
        <w:t>моего</w:t>
      </w:r>
      <w:r>
        <w:rPr>
          <w:spacing w:val="-8"/>
        </w:rPr>
        <w:t xml:space="preserve"> </w:t>
      </w:r>
      <w:r>
        <w:t>питомца</w:t>
      </w:r>
      <w:r>
        <w:rPr>
          <w:spacing w:val="-7"/>
        </w:rPr>
        <w:t xml:space="preserve"> </w:t>
      </w:r>
      <w:r>
        <w:t>(</w:t>
      </w:r>
      <w:r>
        <w:rPr>
          <w:i/>
        </w:rPr>
        <w:t>My</w:t>
      </w:r>
      <w:r>
        <w:rPr>
          <w:i/>
          <w:spacing w:val="-8"/>
        </w:rPr>
        <w:t xml:space="preserve"> </w:t>
      </w:r>
      <w:proofErr w:type="spellStart"/>
      <w:r>
        <w:rPr>
          <w:i/>
        </w:rPr>
        <w:t>cat</w:t>
      </w:r>
      <w:proofErr w:type="spellEnd"/>
      <w:r>
        <w:rPr>
          <w:i/>
          <w:spacing w:val="-8"/>
        </w:rPr>
        <w:t xml:space="preserve"> </w:t>
      </w:r>
      <w:proofErr w:type="spellStart"/>
      <w:r>
        <w:rPr>
          <w:i/>
        </w:rPr>
        <w:t>can</w:t>
      </w:r>
      <w:proofErr w:type="spellEnd"/>
      <w:r>
        <w:rPr>
          <w:i/>
          <w:spacing w:val="-7"/>
        </w:rPr>
        <w:t xml:space="preserve"> </w:t>
      </w:r>
      <w:proofErr w:type="spellStart"/>
      <w:r>
        <w:rPr>
          <w:i/>
          <w:spacing w:val="-2"/>
        </w:rPr>
        <w:t>jump</w:t>
      </w:r>
      <w:proofErr w:type="spellEnd"/>
      <w:r>
        <w:rPr>
          <w:spacing w:val="-2"/>
        </w:rPr>
        <w:t>).</w:t>
      </w:r>
    </w:p>
    <w:p w14:paraId="62A224F5" w14:textId="77777777" w:rsidR="003324B1" w:rsidRDefault="007415B4" w:rsidP="007A5120">
      <w:pPr>
        <w:pStyle w:val="a5"/>
        <w:ind w:left="284" w:right="284"/>
        <w:jc w:val="both"/>
      </w:pPr>
      <w:r>
        <w:t>Лексический</w:t>
      </w:r>
      <w:r>
        <w:rPr>
          <w:spacing w:val="-12"/>
        </w:rPr>
        <w:t xml:space="preserve"> </w:t>
      </w:r>
      <w:r>
        <w:t>материал</w:t>
      </w:r>
      <w:r>
        <w:rPr>
          <w:spacing w:val="-11"/>
        </w:rPr>
        <w:t xml:space="preserve"> </w:t>
      </w:r>
      <w:r>
        <w:t>отбирается</w:t>
      </w:r>
      <w:r>
        <w:rPr>
          <w:spacing w:val="-12"/>
        </w:rPr>
        <w:t xml:space="preserve"> </w:t>
      </w:r>
      <w:r>
        <w:t>с</w:t>
      </w:r>
      <w:r>
        <w:rPr>
          <w:spacing w:val="-11"/>
        </w:rPr>
        <w:t xml:space="preserve"> </w:t>
      </w:r>
      <w:r>
        <w:t>учетом</w:t>
      </w:r>
      <w:r>
        <w:rPr>
          <w:spacing w:val="-10"/>
        </w:rPr>
        <w:t xml:space="preserve"> </w:t>
      </w:r>
      <w:r>
        <w:t>тематики</w:t>
      </w:r>
      <w:r>
        <w:rPr>
          <w:spacing w:val="-12"/>
        </w:rPr>
        <w:t xml:space="preserve"> </w:t>
      </w:r>
      <w:r>
        <w:t>общения</w:t>
      </w:r>
      <w:r>
        <w:rPr>
          <w:spacing w:val="-12"/>
        </w:rPr>
        <w:t xml:space="preserve"> </w:t>
      </w:r>
      <w:r>
        <w:t>Раздела</w:t>
      </w:r>
      <w:r>
        <w:rPr>
          <w:spacing w:val="-11"/>
        </w:rPr>
        <w:t xml:space="preserve"> </w:t>
      </w:r>
      <w:r>
        <w:t xml:space="preserve">4: названия предметов мебели: </w:t>
      </w:r>
      <w:r>
        <w:rPr>
          <w:i/>
        </w:rPr>
        <w:t xml:space="preserve">a </w:t>
      </w:r>
      <w:proofErr w:type="spellStart"/>
      <w:r>
        <w:rPr>
          <w:i/>
        </w:rPr>
        <w:t>chair</w:t>
      </w:r>
      <w:proofErr w:type="spellEnd"/>
      <w:r>
        <w:rPr>
          <w:i/>
        </w:rPr>
        <w:t>,</w:t>
      </w:r>
      <w:r>
        <w:rPr>
          <w:i/>
          <w:spacing w:val="40"/>
        </w:rPr>
        <w:t xml:space="preserve"> </w:t>
      </w:r>
      <w:r>
        <w:rPr>
          <w:i/>
        </w:rPr>
        <w:t xml:space="preserve">a </w:t>
      </w:r>
      <w:proofErr w:type="spellStart"/>
      <w:r>
        <w:rPr>
          <w:i/>
        </w:rPr>
        <w:t>table</w:t>
      </w:r>
      <w:proofErr w:type="spellEnd"/>
      <w:r>
        <w:rPr>
          <w:i/>
        </w:rPr>
        <w:t xml:space="preserve">, a </w:t>
      </w:r>
      <w:proofErr w:type="spellStart"/>
      <w:r>
        <w:rPr>
          <w:i/>
        </w:rPr>
        <w:t>bed</w:t>
      </w:r>
      <w:proofErr w:type="spellEnd"/>
      <w:r>
        <w:rPr>
          <w:i/>
        </w:rPr>
        <w:t xml:space="preserve">, a </w:t>
      </w:r>
      <w:proofErr w:type="spellStart"/>
      <w:r>
        <w:rPr>
          <w:i/>
        </w:rPr>
        <w:t>fridge</w:t>
      </w:r>
      <w:proofErr w:type="spellEnd"/>
      <w:r>
        <w:rPr>
          <w:i/>
        </w:rPr>
        <w:t xml:space="preserve">, a </w:t>
      </w:r>
      <w:proofErr w:type="spellStart"/>
      <w:r>
        <w:rPr>
          <w:i/>
        </w:rPr>
        <w:t>desk</w:t>
      </w:r>
      <w:proofErr w:type="spellEnd"/>
      <w:r>
        <w:rPr>
          <w:i/>
        </w:rPr>
        <w:t xml:space="preserve"> </w:t>
      </w:r>
      <w:r>
        <w:t xml:space="preserve">и др.; названия комнат: </w:t>
      </w:r>
      <w:proofErr w:type="spellStart"/>
      <w:r>
        <w:rPr>
          <w:i/>
        </w:rPr>
        <w:t>bedroom</w:t>
      </w:r>
      <w:proofErr w:type="spellEnd"/>
      <w:r>
        <w:rPr>
          <w:i/>
        </w:rPr>
        <w:t xml:space="preserve">, </w:t>
      </w:r>
      <w:proofErr w:type="spellStart"/>
      <w:r>
        <w:rPr>
          <w:i/>
        </w:rPr>
        <w:t>bathroom</w:t>
      </w:r>
      <w:proofErr w:type="spellEnd"/>
      <w:r>
        <w:rPr>
          <w:i/>
        </w:rPr>
        <w:t xml:space="preserve">, </w:t>
      </w:r>
      <w:proofErr w:type="spellStart"/>
      <w:r>
        <w:rPr>
          <w:i/>
        </w:rPr>
        <w:t>kitchen</w:t>
      </w:r>
      <w:proofErr w:type="spellEnd"/>
      <w:r>
        <w:rPr>
          <w:i/>
        </w:rPr>
        <w:t xml:space="preserve">, </w:t>
      </w:r>
      <w:proofErr w:type="spellStart"/>
      <w:r>
        <w:rPr>
          <w:i/>
        </w:rPr>
        <w:t>living-room</w:t>
      </w:r>
      <w:proofErr w:type="spellEnd"/>
      <w:r>
        <w:t>…;</w:t>
      </w:r>
    </w:p>
    <w:p w14:paraId="0170B016" w14:textId="77777777" w:rsidR="003324B1" w:rsidRPr="00514F5B" w:rsidRDefault="007415B4" w:rsidP="007A5120">
      <w:pPr>
        <w:pStyle w:val="a5"/>
        <w:ind w:left="284" w:right="284"/>
        <w:jc w:val="both"/>
        <w:rPr>
          <w:i/>
          <w:lang w:val="en-US"/>
        </w:rPr>
      </w:pPr>
      <w:r>
        <w:t>названия</w:t>
      </w:r>
      <w:r w:rsidRPr="00514F5B">
        <w:rPr>
          <w:spacing w:val="-7"/>
          <w:lang w:val="en-US"/>
        </w:rPr>
        <w:t xml:space="preserve"> </w:t>
      </w:r>
      <w:r>
        <w:t>домашних</w:t>
      </w:r>
      <w:r w:rsidRPr="00514F5B">
        <w:rPr>
          <w:spacing w:val="-8"/>
          <w:lang w:val="en-US"/>
        </w:rPr>
        <w:t xml:space="preserve"> </w:t>
      </w:r>
      <w:r>
        <w:t>питомцев</w:t>
      </w:r>
      <w:r w:rsidRPr="00514F5B">
        <w:rPr>
          <w:lang w:val="en-US"/>
        </w:rPr>
        <w:t>:</w:t>
      </w:r>
      <w:r w:rsidRPr="00514F5B">
        <w:rPr>
          <w:spacing w:val="-3"/>
          <w:lang w:val="en-US"/>
        </w:rPr>
        <w:t xml:space="preserve"> </w:t>
      </w:r>
      <w:r w:rsidRPr="00514F5B">
        <w:rPr>
          <w:i/>
          <w:lang w:val="en-US"/>
        </w:rPr>
        <w:t>a</w:t>
      </w:r>
      <w:r w:rsidRPr="00514F5B">
        <w:rPr>
          <w:i/>
          <w:spacing w:val="-6"/>
          <w:lang w:val="en-US"/>
        </w:rPr>
        <w:t xml:space="preserve"> </w:t>
      </w:r>
      <w:r w:rsidRPr="00514F5B">
        <w:rPr>
          <w:i/>
          <w:lang w:val="en-US"/>
        </w:rPr>
        <w:t>cat,</w:t>
      </w:r>
      <w:r w:rsidRPr="00514F5B">
        <w:rPr>
          <w:i/>
          <w:spacing w:val="-6"/>
          <w:lang w:val="en-US"/>
        </w:rPr>
        <w:t xml:space="preserve"> </w:t>
      </w:r>
      <w:r w:rsidRPr="00514F5B">
        <w:rPr>
          <w:i/>
          <w:lang w:val="en-US"/>
        </w:rPr>
        <w:t>a</w:t>
      </w:r>
      <w:r w:rsidRPr="00514F5B">
        <w:rPr>
          <w:i/>
          <w:spacing w:val="-7"/>
          <w:lang w:val="en-US"/>
        </w:rPr>
        <w:t xml:space="preserve"> </w:t>
      </w:r>
      <w:r w:rsidRPr="00514F5B">
        <w:rPr>
          <w:i/>
          <w:lang w:val="en-US"/>
        </w:rPr>
        <w:t>dog,</w:t>
      </w:r>
      <w:r w:rsidRPr="00514F5B">
        <w:rPr>
          <w:i/>
          <w:spacing w:val="-8"/>
          <w:lang w:val="en-US"/>
        </w:rPr>
        <w:t xml:space="preserve"> </w:t>
      </w:r>
      <w:r w:rsidRPr="00514F5B">
        <w:rPr>
          <w:i/>
          <w:lang w:val="en-US"/>
        </w:rPr>
        <w:t>a</w:t>
      </w:r>
      <w:r w:rsidRPr="00514F5B">
        <w:rPr>
          <w:i/>
          <w:spacing w:val="-3"/>
          <w:lang w:val="en-US"/>
        </w:rPr>
        <w:t xml:space="preserve"> </w:t>
      </w:r>
      <w:r w:rsidRPr="00514F5B">
        <w:rPr>
          <w:i/>
          <w:spacing w:val="-2"/>
          <w:lang w:val="en-US"/>
        </w:rPr>
        <w:t>hamster.</w:t>
      </w:r>
    </w:p>
    <w:p w14:paraId="73637E11" w14:textId="77777777" w:rsidR="003324B1" w:rsidRDefault="007415B4" w:rsidP="007A5120">
      <w:pPr>
        <w:pStyle w:val="a5"/>
        <w:ind w:left="284" w:right="284"/>
        <w:jc w:val="both"/>
      </w:pPr>
      <w:bookmarkStart w:id="57" w:name="6класс"/>
      <w:bookmarkEnd w:id="57"/>
      <w:r>
        <w:rPr>
          <w:spacing w:val="-2"/>
        </w:rPr>
        <w:t>класс</w:t>
      </w:r>
    </w:p>
    <w:p w14:paraId="4AE83DB3" w14:textId="77777777" w:rsidR="003324B1" w:rsidRDefault="003324B1" w:rsidP="007A5120">
      <w:pPr>
        <w:pStyle w:val="a5"/>
        <w:ind w:left="284" w:right="284"/>
        <w:jc w:val="both"/>
        <w:rPr>
          <w:b/>
        </w:rPr>
      </w:pPr>
    </w:p>
    <w:p w14:paraId="4A93C8AE" w14:textId="77777777" w:rsidR="003324B1" w:rsidRDefault="007415B4" w:rsidP="007A5120">
      <w:pPr>
        <w:pStyle w:val="a5"/>
        <w:ind w:left="284" w:right="284"/>
        <w:jc w:val="both"/>
        <w:rPr>
          <w:b/>
        </w:rPr>
      </w:pPr>
      <w:r>
        <w:rPr>
          <w:b/>
        </w:rPr>
        <w:t>Раздел</w:t>
      </w:r>
      <w:r>
        <w:rPr>
          <w:b/>
          <w:spacing w:val="48"/>
        </w:rPr>
        <w:t xml:space="preserve"> </w:t>
      </w:r>
      <w:r>
        <w:rPr>
          <w:b/>
        </w:rPr>
        <w:t>1.</w:t>
      </w:r>
      <w:r>
        <w:rPr>
          <w:b/>
          <w:spacing w:val="49"/>
        </w:rPr>
        <w:t xml:space="preserve"> </w:t>
      </w:r>
      <w:r>
        <w:rPr>
          <w:b/>
        </w:rPr>
        <w:t>Мой</w:t>
      </w:r>
      <w:r>
        <w:rPr>
          <w:b/>
          <w:spacing w:val="-4"/>
        </w:rPr>
        <w:t xml:space="preserve"> день</w:t>
      </w:r>
    </w:p>
    <w:p w14:paraId="22868E15" w14:textId="77777777" w:rsidR="003324B1" w:rsidRDefault="007415B4" w:rsidP="007A5120">
      <w:pPr>
        <w:pStyle w:val="a5"/>
        <w:ind w:left="284" w:right="284"/>
        <w:jc w:val="both"/>
      </w:pPr>
      <w:r>
        <w:t>Тема</w:t>
      </w:r>
      <w:r>
        <w:rPr>
          <w:spacing w:val="-9"/>
        </w:rPr>
        <w:t xml:space="preserve"> </w:t>
      </w:r>
      <w:r>
        <w:t>1.</w:t>
      </w:r>
      <w:r>
        <w:rPr>
          <w:spacing w:val="-9"/>
        </w:rPr>
        <w:t xml:space="preserve"> </w:t>
      </w:r>
      <w:r>
        <w:t>Распорядок</w:t>
      </w:r>
      <w:r>
        <w:rPr>
          <w:spacing w:val="-8"/>
        </w:rPr>
        <w:t xml:space="preserve"> </w:t>
      </w:r>
      <w:r>
        <w:rPr>
          <w:spacing w:val="-4"/>
        </w:rPr>
        <w:t>дня.</w:t>
      </w:r>
    </w:p>
    <w:p w14:paraId="33A8B540" w14:textId="77777777" w:rsidR="003324B1" w:rsidRDefault="007415B4" w:rsidP="007A5120">
      <w:pPr>
        <w:pStyle w:val="a5"/>
        <w:ind w:left="284" w:right="284"/>
        <w:jc w:val="both"/>
      </w:pPr>
      <w:r>
        <w:t>Тема</w:t>
      </w:r>
      <w:r>
        <w:rPr>
          <w:spacing w:val="-14"/>
        </w:rPr>
        <w:t xml:space="preserve"> </w:t>
      </w:r>
      <w:r>
        <w:t>2.</w:t>
      </w:r>
      <w:r>
        <w:rPr>
          <w:spacing w:val="-14"/>
        </w:rPr>
        <w:t xml:space="preserve"> </w:t>
      </w:r>
      <w:r>
        <w:t>Мое</w:t>
      </w:r>
      <w:r>
        <w:rPr>
          <w:spacing w:val="-14"/>
        </w:rPr>
        <w:t xml:space="preserve"> </w:t>
      </w:r>
      <w:r>
        <w:t>свободное</w:t>
      </w:r>
      <w:r>
        <w:rPr>
          <w:spacing w:val="-14"/>
        </w:rPr>
        <w:t xml:space="preserve"> </w:t>
      </w:r>
      <w:r>
        <w:t>время. Тема 3. Уход за питомцами.</w:t>
      </w:r>
    </w:p>
    <w:p w14:paraId="6A3E29FF" w14:textId="77777777" w:rsidR="003324B1" w:rsidRDefault="007415B4" w:rsidP="007A5120">
      <w:pPr>
        <w:pStyle w:val="a5"/>
        <w:ind w:left="284" w:right="284"/>
        <w:jc w:val="both"/>
      </w:pPr>
      <w:r>
        <w:t>Тема</w:t>
      </w:r>
      <w:r>
        <w:rPr>
          <w:spacing w:val="-10"/>
        </w:rPr>
        <w:t xml:space="preserve"> </w:t>
      </w:r>
      <w:r>
        <w:t>4.</w:t>
      </w:r>
      <w:r>
        <w:rPr>
          <w:spacing w:val="-6"/>
        </w:rPr>
        <w:t xml:space="preserve"> </w:t>
      </w:r>
      <w:r>
        <w:t>Мои</w:t>
      </w:r>
      <w:r>
        <w:rPr>
          <w:spacing w:val="-9"/>
        </w:rPr>
        <w:t xml:space="preserve"> </w:t>
      </w:r>
      <w:r>
        <w:t>домашние</w:t>
      </w:r>
      <w:r>
        <w:rPr>
          <w:spacing w:val="-7"/>
        </w:rPr>
        <w:t xml:space="preserve"> </w:t>
      </w:r>
      <w:r>
        <w:rPr>
          <w:spacing w:val="-2"/>
        </w:rPr>
        <w:t>обязанности.</w:t>
      </w:r>
    </w:p>
    <w:p w14:paraId="6DDDFBFE" w14:textId="77777777" w:rsidR="003324B1" w:rsidRDefault="003324B1" w:rsidP="007A5120">
      <w:pPr>
        <w:pStyle w:val="a5"/>
        <w:ind w:left="284" w:right="284"/>
        <w:jc w:val="both"/>
      </w:pPr>
    </w:p>
    <w:p w14:paraId="78192FBD"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79495839"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0DCA7893" w14:textId="77777777" w:rsidR="003324B1" w:rsidRDefault="007415B4" w:rsidP="007A5120">
      <w:pPr>
        <w:pStyle w:val="a5"/>
        <w:ind w:left="284" w:right="284"/>
        <w:jc w:val="both"/>
      </w:pPr>
      <w:r>
        <w:t>составлять</w:t>
      </w:r>
      <w:r>
        <w:rPr>
          <w:spacing w:val="-10"/>
        </w:rPr>
        <w:t xml:space="preserve"> </w:t>
      </w:r>
      <w:r>
        <w:t>краткий</w:t>
      </w:r>
      <w:r>
        <w:rPr>
          <w:spacing w:val="-11"/>
        </w:rPr>
        <w:t xml:space="preserve"> </w:t>
      </w:r>
      <w:r>
        <w:t>рассказ</w:t>
      </w:r>
      <w:r>
        <w:rPr>
          <w:spacing w:val="-12"/>
        </w:rPr>
        <w:t xml:space="preserve"> </w:t>
      </w:r>
      <w:r>
        <w:t>о</w:t>
      </w:r>
      <w:r>
        <w:rPr>
          <w:spacing w:val="-10"/>
        </w:rPr>
        <w:t xml:space="preserve"> </w:t>
      </w:r>
      <w:r>
        <w:t>своем</w:t>
      </w:r>
      <w:r>
        <w:rPr>
          <w:spacing w:val="-11"/>
        </w:rPr>
        <w:t xml:space="preserve"> </w:t>
      </w:r>
      <w:r>
        <w:t>распорядке</w:t>
      </w:r>
      <w:r>
        <w:rPr>
          <w:spacing w:val="-11"/>
        </w:rPr>
        <w:t xml:space="preserve"> </w:t>
      </w:r>
      <w:r>
        <w:rPr>
          <w:spacing w:val="-4"/>
        </w:rPr>
        <w:t>дня;</w:t>
      </w:r>
    </w:p>
    <w:p w14:paraId="2B80483D" w14:textId="77777777" w:rsidR="003324B1" w:rsidRDefault="007415B4" w:rsidP="007A5120">
      <w:pPr>
        <w:pStyle w:val="a5"/>
        <w:ind w:left="284" w:right="284"/>
        <w:jc w:val="both"/>
        <w:rPr>
          <w:b/>
        </w:rPr>
      </w:pPr>
      <w:r>
        <w:t>составлять</w:t>
      </w:r>
      <w:r>
        <w:rPr>
          <w:spacing w:val="-9"/>
        </w:rPr>
        <w:t xml:space="preserve"> </w:t>
      </w:r>
      <w:r>
        <w:t>краткий</w:t>
      </w:r>
      <w:r>
        <w:rPr>
          <w:spacing w:val="-12"/>
        </w:rPr>
        <w:t xml:space="preserve"> </w:t>
      </w:r>
      <w:r>
        <w:t>рассказ</w:t>
      </w:r>
      <w:r>
        <w:rPr>
          <w:spacing w:val="-12"/>
        </w:rPr>
        <w:t xml:space="preserve"> </w:t>
      </w:r>
      <w:r>
        <w:t>о</w:t>
      </w:r>
      <w:r>
        <w:rPr>
          <w:spacing w:val="-9"/>
        </w:rPr>
        <w:t xml:space="preserve"> </w:t>
      </w:r>
      <w:r>
        <w:t>проведении</w:t>
      </w:r>
      <w:r>
        <w:rPr>
          <w:spacing w:val="-12"/>
        </w:rPr>
        <w:t xml:space="preserve"> </w:t>
      </w:r>
      <w:r>
        <w:t>свободного</w:t>
      </w:r>
      <w:r>
        <w:rPr>
          <w:spacing w:val="-12"/>
        </w:rPr>
        <w:t xml:space="preserve"> </w:t>
      </w:r>
      <w:r>
        <w:t>времени</w:t>
      </w:r>
      <w:r>
        <w:rPr>
          <w:spacing w:val="-12"/>
        </w:rPr>
        <w:t xml:space="preserve"> </w:t>
      </w:r>
      <w:r>
        <w:t>с</w:t>
      </w:r>
      <w:r>
        <w:rPr>
          <w:spacing w:val="-11"/>
        </w:rPr>
        <w:t xml:space="preserve"> </w:t>
      </w:r>
      <w:r>
        <w:t xml:space="preserve">друзьями; составлять сообщение с просьбой позаботиться о домашнем животном; составлять сообщение с информацией о том, что нужно сделать по дому; </w:t>
      </w:r>
      <w:r>
        <w:rPr>
          <w:b/>
        </w:rPr>
        <w:t>в области письма:</w:t>
      </w:r>
    </w:p>
    <w:p w14:paraId="736025C6" w14:textId="77777777" w:rsidR="003324B1" w:rsidRDefault="007415B4" w:rsidP="007A5120">
      <w:pPr>
        <w:pStyle w:val="a5"/>
        <w:ind w:left="284" w:right="284"/>
        <w:jc w:val="both"/>
      </w:pPr>
      <w:r>
        <w:t>составлять</w:t>
      </w:r>
      <w:r>
        <w:rPr>
          <w:spacing w:val="-14"/>
        </w:rPr>
        <w:t xml:space="preserve"> </w:t>
      </w:r>
      <w:r>
        <w:t>презентацию</w:t>
      </w:r>
      <w:r>
        <w:rPr>
          <w:spacing w:val="-14"/>
        </w:rPr>
        <w:t xml:space="preserve"> </w:t>
      </w:r>
      <w:r>
        <w:t>со</w:t>
      </w:r>
      <w:r>
        <w:rPr>
          <w:spacing w:val="-13"/>
        </w:rPr>
        <w:t xml:space="preserve"> </w:t>
      </w:r>
      <w:r>
        <w:t>своим</w:t>
      </w:r>
      <w:r>
        <w:rPr>
          <w:spacing w:val="-14"/>
        </w:rPr>
        <w:t xml:space="preserve"> </w:t>
      </w:r>
      <w:r>
        <w:t>распорядком</w:t>
      </w:r>
      <w:r>
        <w:rPr>
          <w:spacing w:val="-13"/>
        </w:rPr>
        <w:t xml:space="preserve"> </w:t>
      </w:r>
      <w:r>
        <w:rPr>
          <w:spacing w:val="-4"/>
        </w:rPr>
        <w:t>дня;</w:t>
      </w:r>
    </w:p>
    <w:p w14:paraId="4A96000F" w14:textId="77777777" w:rsidR="003324B1" w:rsidRDefault="007415B4" w:rsidP="007A5120">
      <w:pPr>
        <w:pStyle w:val="a5"/>
        <w:ind w:left="284" w:right="284"/>
        <w:jc w:val="both"/>
      </w:pPr>
      <w:r>
        <w:t>составлять электронное письмо о проведении досуга с друзьями; составлять плакат с инструкцией по уходу за домашним животным; составлять</w:t>
      </w:r>
      <w:r>
        <w:rPr>
          <w:spacing w:val="-9"/>
        </w:rPr>
        <w:t xml:space="preserve"> </w:t>
      </w:r>
      <w:r>
        <w:t>текст</w:t>
      </w:r>
      <w:r>
        <w:rPr>
          <w:spacing w:val="-10"/>
        </w:rPr>
        <w:t xml:space="preserve"> </w:t>
      </w:r>
      <w:r>
        <w:t>SMS-сообщения</w:t>
      </w:r>
      <w:r>
        <w:rPr>
          <w:spacing w:val="-12"/>
        </w:rPr>
        <w:t xml:space="preserve"> </w:t>
      </w:r>
      <w:r>
        <w:t>с</w:t>
      </w:r>
      <w:r>
        <w:rPr>
          <w:spacing w:val="-9"/>
        </w:rPr>
        <w:t xml:space="preserve"> </w:t>
      </w:r>
      <w:r>
        <w:t>указанием,</w:t>
      </w:r>
      <w:r>
        <w:rPr>
          <w:spacing w:val="-9"/>
        </w:rPr>
        <w:t xml:space="preserve"> </w:t>
      </w:r>
      <w:r>
        <w:t>что</w:t>
      </w:r>
      <w:r>
        <w:rPr>
          <w:spacing w:val="-9"/>
        </w:rPr>
        <w:t xml:space="preserve"> </w:t>
      </w:r>
      <w:r>
        <w:t>нужно</w:t>
      </w:r>
      <w:r>
        <w:rPr>
          <w:spacing w:val="-9"/>
        </w:rPr>
        <w:t xml:space="preserve"> </w:t>
      </w:r>
      <w:r>
        <w:t>сделать</w:t>
      </w:r>
      <w:r>
        <w:rPr>
          <w:spacing w:val="-11"/>
        </w:rPr>
        <w:t xml:space="preserve"> </w:t>
      </w:r>
      <w:r>
        <w:t>по</w:t>
      </w:r>
      <w:r>
        <w:rPr>
          <w:spacing w:val="-9"/>
        </w:rPr>
        <w:t xml:space="preserve"> </w:t>
      </w:r>
      <w:r>
        <w:t>дому.</w:t>
      </w:r>
    </w:p>
    <w:p w14:paraId="778D2546" w14:textId="77777777" w:rsidR="003324B1" w:rsidRDefault="003324B1" w:rsidP="007A5120">
      <w:pPr>
        <w:pStyle w:val="a5"/>
        <w:ind w:left="284" w:right="284"/>
        <w:jc w:val="both"/>
      </w:pPr>
    </w:p>
    <w:p w14:paraId="7CDBE8DC" w14:textId="77777777" w:rsidR="003324B1" w:rsidRDefault="007415B4" w:rsidP="007A5120">
      <w:pPr>
        <w:pStyle w:val="a5"/>
        <w:ind w:left="284" w:right="284"/>
        <w:jc w:val="both"/>
      </w:pPr>
      <w:r>
        <w:rPr>
          <w:spacing w:val="-2"/>
        </w:rPr>
        <w:t>Примерный</w:t>
      </w:r>
      <w:r>
        <w:t xml:space="preserve"> </w:t>
      </w:r>
      <w:r>
        <w:rPr>
          <w:spacing w:val="-2"/>
        </w:rPr>
        <w:t>лексико-грамматический</w:t>
      </w:r>
      <w:r>
        <w:t xml:space="preserve"> </w:t>
      </w:r>
      <w:r>
        <w:rPr>
          <w:spacing w:val="-2"/>
        </w:rPr>
        <w:t>материал</w:t>
      </w:r>
    </w:p>
    <w:p w14:paraId="1B8138A2" w14:textId="77777777" w:rsidR="003324B1" w:rsidRDefault="007415B4" w:rsidP="007A5120">
      <w:pPr>
        <w:pStyle w:val="a5"/>
        <w:ind w:left="284" w:right="284"/>
        <w:jc w:val="both"/>
      </w:pPr>
      <w: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w:t>
      </w:r>
    </w:p>
    <w:p w14:paraId="47666A4E"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3F0908CE" w14:textId="77777777" w:rsidR="003324B1" w:rsidRDefault="007415B4" w:rsidP="007A5120">
      <w:pPr>
        <w:pStyle w:val="a5"/>
        <w:ind w:left="284" w:right="284"/>
        <w:jc w:val="both"/>
        <w:rPr>
          <w:i/>
        </w:rPr>
      </w:pPr>
      <w:r>
        <w:t xml:space="preserve">настоящее простое время в </w:t>
      </w:r>
      <w:r>
        <w:t>первом и втором лице для выражения регулярных действий (</w:t>
      </w:r>
      <w:r>
        <w:rPr>
          <w:i/>
        </w:rPr>
        <w:t xml:space="preserve">I </w:t>
      </w:r>
      <w:proofErr w:type="spellStart"/>
      <w:r>
        <w:rPr>
          <w:i/>
        </w:rPr>
        <w:t>get</w:t>
      </w:r>
      <w:proofErr w:type="spellEnd"/>
      <w:r>
        <w:rPr>
          <w:i/>
        </w:rPr>
        <w:t xml:space="preserve"> </w:t>
      </w:r>
      <w:proofErr w:type="spellStart"/>
      <w:r>
        <w:rPr>
          <w:i/>
        </w:rPr>
        <w:t>up</w:t>
      </w:r>
      <w:proofErr w:type="spellEnd"/>
      <w:r>
        <w:rPr>
          <w:i/>
        </w:rPr>
        <w:t xml:space="preserve">... </w:t>
      </w:r>
      <w:proofErr w:type="spellStart"/>
      <w:r>
        <w:rPr>
          <w:i/>
        </w:rPr>
        <w:t>She</w:t>
      </w:r>
      <w:proofErr w:type="spellEnd"/>
      <w:r>
        <w:rPr>
          <w:i/>
        </w:rPr>
        <w:t xml:space="preserve"> </w:t>
      </w:r>
      <w:proofErr w:type="spellStart"/>
      <w:r>
        <w:rPr>
          <w:i/>
        </w:rPr>
        <w:t>doesn’t</w:t>
      </w:r>
      <w:proofErr w:type="spellEnd"/>
      <w:r>
        <w:rPr>
          <w:i/>
        </w:rPr>
        <w:t xml:space="preserve"> </w:t>
      </w:r>
      <w:proofErr w:type="spellStart"/>
      <w:r>
        <w:rPr>
          <w:i/>
        </w:rPr>
        <w:t>have</w:t>
      </w:r>
      <w:proofErr w:type="spellEnd"/>
      <w:r>
        <w:rPr>
          <w:i/>
        </w:rPr>
        <w:t xml:space="preserve"> </w:t>
      </w:r>
      <w:proofErr w:type="spellStart"/>
      <w:r>
        <w:rPr>
          <w:i/>
        </w:rPr>
        <w:t>breakfast</w:t>
      </w:r>
      <w:proofErr w:type="spellEnd"/>
      <w:r>
        <w:rPr>
          <w:i/>
        </w:rPr>
        <w:t xml:space="preserve">, </w:t>
      </w:r>
      <w:proofErr w:type="spellStart"/>
      <w:r>
        <w:rPr>
          <w:i/>
        </w:rPr>
        <w:t>what</w:t>
      </w:r>
      <w:proofErr w:type="spellEnd"/>
      <w:r>
        <w:rPr>
          <w:i/>
        </w:rPr>
        <w:t xml:space="preserve"> </w:t>
      </w:r>
      <w:proofErr w:type="spellStart"/>
      <w:r>
        <w:rPr>
          <w:i/>
        </w:rPr>
        <w:t>time</w:t>
      </w:r>
      <w:proofErr w:type="spellEnd"/>
      <w:r>
        <w:rPr>
          <w:i/>
        </w:rPr>
        <w:t xml:space="preserve"> </w:t>
      </w:r>
      <w:proofErr w:type="spellStart"/>
      <w:r>
        <w:rPr>
          <w:i/>
        </w:rPr>
        <w:t>do</w:t>
      </w:r>
      <w:proofErr w:type="spellEnd"/>
      <w:r>
        <w:rPr>
          <w:i/>
        </w:rPr>
        <w:t xml:space="preserve"> </w:t>
      </w:r>
      <w:proofErr w:type="spellStart"/>
      <w:r>
        <w:rPr>
          <w:i/>
        </w:rPr>
        <w:t>you</w:t>
      </w:r>
      <w:proofErr w:type="spellEnd"/>
      <w:r>
        <w:rPr>
          <w:i/>
        </w:rPr>
        <w:t xml:space="preserve"> </w:t>
      </w:r>
      <w:proofErr w:type="spellStart"/>
      <w:r>
        <w:rPr>
          <w:i/>
        </w:rPr>
        <w:t>come</w:t>
      </w:r>
      <w:proofErr w:type="spellEnd"/>
      <w:r>
        <w:rPr>
          <w:i/>
        </w:rPr>
        <w:t xml:space="preserve"> </w:t>
      </w:r>
      <w:proofErr w:type="spellStart"/>
      <w:r>
        <w:rPr>
          <w:i/>
        </w:rPr>
        <w:t>home</w:t>
      </w:r>
      <w:proofErr w:type="spellEnd"/>
      <w:r>
        <w:rPr>
          <w:i/>
        </w:rPr>
        <w:t xml:space="preserve">?) </w:t>
      </w:r>
      <w:r>
        <w:t xml:space="preserve">в утвердительных отрицательных и вопросительных </w:t>
      </w:r>
      <w:r>
        <w:rPr>
          <w:spacing w:val="-2"/>
        </w:rPr>
        <w:t>предложениях</w:t>
      </w:r>
      <w:r>
        <w:rPr>
          <w:i/>
          <w:spacing w:val="-2"/>
        </w:rPr>
        <w:t>;</w:t>
      </w:r>
    </w:p>
    <w:p w14:paraId="58A391D7" w14:textId="77777777" w:rsidR="003324B1" w:rsidRPr="00514F5B" w:rsidRDefault="007415B4" w:rsidP="007A5120">
      <w:pPr>
        <w:pStyle w:val="a5"/>
        <w:ind w:left="284" w:right="284"/>
        <w:jc w:val="both"/>
        <w:rPr>
          <w:lang w:val="en-US"/>
        </w:rPr>
      </w:pPr>
      <w:r>
        <w:t>наречия</w:t>
      </w:r>
      <w:r w:rsidRPr="00514F5B">
        <w:rPr>
          <w:spacing w:val="-15"/>
          <w:lang w:val="en-US"/>
        </w:rPr>
        <w:t xml:space="preserve"> </w:t>
      </w:r>
      <w:r>
        <w:t>повторности</w:t>
      </w:r>
      <w:r w:rsidRPr="00514F5B">
        <w:rPr>
          <w:lang w:val="en-US"/>
        </w:rPr>
        <w:t>:</w:t>
      </w:r>
      <w:r w:rsidRPr="00514F5B">
        <w:rPr>
          <w:spacing w:val="-6"/>
          <w:lang w:val="en-US"/>
        </w:rPr>
        <w:t xml:space="preserve"> </w:t>
      </w:r>
      <w:r w:rsidRPr="00514F5B">
        <w:rPr>
          <w:i/>
          <w:lang w:val="en-US"/>
        </w:rPr>
        <w:t>often,</w:t>
      </w:r>
      <w:r w:rsidRPr="00514F5B">
        <w:rPr>
          <w:i/>
          <w:spacing w:val="-12"/>
          <w:lang w:val="en-US"/>
        </w:rPr>
        <w:t xml:space="preserve"> </w:t>
      </w:r>
      <w:r w:rsidRPr="00514F5B">
        <w:rPr>
          <w:i/>
          <w:lang w:val="en-US"/>
        </w:rPr>
        <w:t>usually,</w:t>
      </w:r>
      <w:r w:rsidRPr="00514F5B">
        <w:rPr>
          <w:i/>
          <w:spacing w:val="-12"/>
          <w:lang w:val="en-US"/>
        </w:rPr>
        <w:t xml:space="preserve"> </w:t>
      </w:r>
      <w:r w:rsidRPr="00514F5B">
        <w:rPr>
          <w:i/>
          <w:lang w:val="en-US"/>
        </w:rPr>
        <w:t>sometimes,</w:t>
      </w:r>
      <w:r w:rsidRPr="00514F5B">
        <w:rPr>
          <w:i/>
          <w:spacing w:val="-9"/>
          <w:lang w:val="en-US"/>
        </w:rPr>
        <w:t xml:space="preserve"> </w:t>
      </w:r>
      <w:r w:rsidRPr="00514F5B">
        <w:rPr>
          <w:i/>
          <w:spacing w:val="-2"/>
          <w:lang w:val="en-US"/>
        </w:rPr>
        <w:t>never</w:t>
      </w:r>
      <w:r w:rsidRPr="00514F5B">
        <w:rPr>
          <w:spacing w:val="-2"/>
          <w:lang w:val="en-US"/>
        </w:rPr>
        <w:t>;</w:t>
      </w:r>
    </w:p>
    <w:p w14:paraId="161EB821" w14:textId="77777777" w:rsidR="003324B1" w:rsidRPr="00514F5B" w:rsidRDefault="007415B4" w:rsidP="007A5120">
      <w:pPr>
        <w:pStyle w:val="a5"/>
        <w:ind w:left="284" w:right="284"/>
        <w:jc w:val="both"/>
        <w:rPr>
          <w:i/>
          <w:lang w:val="en-US"/>
        </w:rPr>
      </w:pPr>
      <w:r>
        <w:t>предлоги</w:t>
      </w:r>
      <w:r w:rsidRPr="00514F5B">
        <w:rPr>
          <w:spacing w:val="-5"/>
          <w:lang w:val="en-US"/>
        </w:rPr>
        <w:t xml:space="preserve"> </w:t>
      </w:r>
      <w:r>
        <w:t>време</w:t>
      </w:r>
      <w:r>
        <w:t>ни</w:t>
      </w:r>
      <w:r w:rsidRPr="00514F5B">
        <w:rPr>
          <w:spacing w:val="-5"/>
          <w:lang w:val="en-US"/>
        </w:rPr>
        <w:t xml:space="preserve"> </w:t>
      </w:r>
      <w:r w:rsidRPr="00514F5B">
        <w:rPr>
          <w:lang w:val="en-US"/>
        </w:rPr>
        <w:t>at</w:t>
      </w:r>
      <w:r w:rsidRPr="00514F5B">
        <w:rPr>
          <w:i/>
          <w:lang w:val="en-US"/>
        </w:rPr>
        <w:t>,</w:t>
      </w:r>
      <w:r w:rsidRPr="00514F5B">
        <w:rPr>
          <w:i/>
          <w:spacing w:val="-5"/>
          <w:lang w:val="en-US"/>
        </w:rPr>
        <w:t xml:space="preserve"> </w:t>
      </w:r>
      <w:r w:rsidRPr="00514F5B">
        <w:rPr>
          <w:i/>
          <w:lang w:val="en-US"/>
        </w:rPr>
        <w:t>in,</w:t>
      </w:r>
      <w:r w:rsidRPr="00514F5B">
        <w:rPr>
          <w:i/>
          <w:spacing w:val="-7"/>
          <w:lang w:val="en-US"/>
        </w:rPr>
        <w:t xml:space="preserve"> </w:t>
      </w:r>
      <w:r w:rsidRPr="00514F5B">
        <w:rPr>
          <w:i/>
          <w:lang w:val="en-US"/>
        </w:rPr>
        <w:t>on</w:t>
      </w:r>
      <w:r w:rsidRPr="00514F5B">
        <w:rPr>
          <w:i/>
          <w:spacing w:val="48"/>
          <w:lang w:val="en-US"/>
        </w:rPr>
        <w:t xml:space="preserve"> </w:t>
      </w:r>
      <w:r w:rsidRPr="00514F5B">
        <w:rPr>
          <w:lang w:val="en-US"/>
        </w:rPr>
        <w:t>(</w:t>
      </w:r>
      <w:r w:rsidRPr="00514F5B">
        <w:rPr>
          <w:i/>
          <w:lang w:val="en-US"/>
        </w:rPr>
        <w:t>at</w:t>
      </w:r>
      <w:r w:rsidRPr="00514F5B">
        <w:rPr>
          <w:i/>
          <w:spacing w:val="-6"/>
          <w:lang w:val="en-US"/>
        </w:rPr>
        <w:t xml:space="preserve"> </w:t>
      </w:r>
      <w:r w:rsidRPr="00514F5B">
        <w:rPr>
          <w:i/>
          <w:lang w:val="en-US"/>
        </w:rPr>
        <w:t>8</w:t>
      </w:r>
      <w:r w:rsidRPr="00514F5B">
        <w:rPr>
          <w:i/>
          <w:spacing w:val="-5"/>
          <w:lang w:val="en-US"/>
        </w:rPr>
        <w:t xml:space="preserve"> </w:t>
      </w:r>
      <w:proofErr w:type="spellStart"/>
      <w:r w:rsidRPr="00514F5B">
        <w:rPr>
          <w:i/>
          <w:lang w:val="en-US"/>
        </w:rPr>
        <w:t>a.m</w:t>
      </w:r>
      <w:proofErr w:type="spellEnd"/>
      <w:r w:rsidRPr="00514F5B">
        <w:rPr>
          <w:i/>
          <w:lang w:val="en-US"/>
        </w:rPr>
        <w:t>,</w:t>
      </w:r>
      <w:r w:rsidRPr="00514F5B">
        <w:rPr>
          <w:i/>
          <w:spacing w:val="-3"/>
          <w:lang w:val="en-US"/>
        </w:rPr>
        <w:t xml:space="preserve"> </w:t>
      </w:r>
      <w:r w:rsidRPr="00514F5B">
        <w:rPr>
          <w:i/>
          <w:lang w:val="en-US"/>
        </w:rPr>
        <w:t>in</w:t>
      </w:r>
      <w:r w:rsidRPr="00514F5B">
        <w:rPr>
          <w:i/>
          <w:spacing w:val="-6"/>
          <w:lang w:val="en-US"/>
        </w:rPr>
        <w:t xml:space="preserve"> </w:t>
      </w:r>
      <w:r w:rsidRPr="00514F5B">
        <w:rPr>
          <w:i/>
          <w:lang w:val="en-US"/>
        </w:rPr>
        <w:t>the</w:t>
      </w:r>
      <w:r w:rsidRPr="00514F5B">
        <w:rPr>
          <w:i/>
          <w:spacing w:val="-7"/>
          <w:lang w:val="en-US"/>
        </w:rPr>
        <w:t xml:space="preserve"> </w:t>
      </w:r>
      <w:r w:rsidRPr="00514F5B">
        <w:rPr>
          <w:i/>
          <w:lang w:val="en-US"/>
        </w:rPr>
        <w:t>morning,</w:t>
      </w:r>
      <w:r w:rsidRPr="00514F5B">
        <w:rPr>
          <w:i/>
          <w:spacing w:val="-5"/>
          <w:lang w:val="en-US"/>
        </w:rPr>
        <w:t xml:space="preserve"> </w:t>
      </w:r>
      <w:r w:rsidRPr="00514F5B">
        <w:rPr>
          <w:i/>
          <w:lang w:val="en-US"/>
        </w:rPr>
        <w:t>on</w:t>
      </w:r>
      <w:r w:rsidRPr="00514F5B">
        <w:rPr>
          <w:i/>
          <w:spacing w:val="-2"/>
          <w:lang w:val="en-US"/>
        </w:rPr>
        <w:t xml:space="preserve"> Monday).</w:t>
      </w:r>
    </w:p>
    <w:p w14:paraId="338A875B" w14:textId="77777777" w:rsidR="003324B1" w:rsidRPr="00514F5B" w:rsidRDefault="003324B1" w:rsidP="007A5120">
      <w:pPr>
        <w:pStyle w:val="a5"/>
        <w:ind w:left="284" w:right="284"/>
        <w:jc w:val="both"/>
        <w:rPr>
          <w:i/>
          <w:lang w:val="en-US"/>
        </w:rPr>
      </w:pPr>
    </w:p>
    <w:p w14:paraId="64777ED4" w14:textId="77777777" w:rsidR="003324B1" w:rsidRDefault="007415B4" w:rsidP="007A5120">
      <w:pPr>
        <w:pStyle w:val="a5"/>
        <w:ind w:left="284" w:right="284"/>
        <w:jc w:val="both"/>
      </w:pPr>
      <w:r>
        <w:t>Лексический</w:t>
      </w:r>
      <w:r>
        <w:rPr>
          <w:spacing w:val="-12"/>
        </w:rPr>
        <w:t xml:space="preserve"> </w:t>
      </w:r>
      <w:r>
        <w:t>материал</w:t>
      </w:r>
      <w:r>
        <w:rPr>
          <w:spacing w:val="-11"/>
        </w:rPr>
        <w:t xml:space="preserve"> </w:t>
      </w:r>
      <w:r>
        <w:t>отбирается</w:t>
      </w:r>
      <w:r>
        <w:rPr>
          <w:spacing w:val="-12"/>
        </w:rPr>
        <w:t xml:space="preserve"> </w:t>
      </w:r>
      <w:r>
        <w:t>с</w:t>
      </w:r>
      <w:r>
        <w:rPr>
          <w:spacing w:val="-11"/>
        </w:rPr>
        <w:t xml:space="preserve"> </w:t>
      </w:r>
      <w:r>
        <w:t>учетом</w:t>
      </w:r>
      <w:r>
        <w:rPr>
          <w:spacing w:val="-10"/>
        </w:rPr>
        <w:t xml:space="preserve"> </w:t>
      </w:r>
      <w:r>
        <w:t>тематики</w:t>
      </w:r>
      <w:r>
        <w:rPr>
          <w:spacing w:val="-12"/>
        </w:rPr>
        <w:t xml:space="preserve"> </w:t>
      </w:r>
      <w:r>
        <w:t>общения</w:t>
      </w:r>
      <w:r>
        <w:rPr>
          <w:spacing w:val="-12"/>
        </w:rPr>
        <w:t xml:space="preserve"> </w:t>
      </w:r>
      <w:r>
        <w:t>Раздела</w:t>
      </w:r>
      <w:r>
        <w:rPr>
          <w:spacing w:val="-11"/>
        </w:rPr>
        <w:t xml:space="preserve"> </w:t>
      </w:r>
      <w:r>
        <w:t>1: глаголы, связанные c режимом дня</w:t>
      </w:r>
      <w:r>
        <w:rPr>
          <w:i/>
        </w:rPr>
        <w:t xml:space="preserve">: </w:t>
      </w:r>
      <w:proofErr w:type="spellStart"/>
      <w:r>
        <w:rPr>
          <w:i/>
        </w:rPr>
        <w:t>get</w:t>
      </w:r>
      <w:proofErr w:type="spellEnd"/>
      <w:r>
        <w:rPr>
          <w:i/>
        </w:rPr>
        <w:t xml:space="preserve"> </w:t>
      </w:r>
      <w:proofErr w:type="spellStart"/>
      <w:r>
        <w:rPr>
          <w:i/>
        </w:rPr>
        <w:t>up</w:t>
      </w:r>
      <w:proofErr w:type="spellEnd"/>
      <w:r>
        <w:rPr>
          <w:i/>
        </w:rPr>
        <w:t xml:space="preserve">, </w:t>
      </w:r>
      <w:proofErr w:type="spellStart"/>
      <w:r>
        <w:rPr>
          <w:i/>
        </w:rPr>
        <w:t>wake</w:t>
      </w:r>
      <w:proofErr w:type="spellEnd"/>
      <w:r>
        <w:rPr>
          <w:i/>
        </w:rPr>
        <w:t xml:space="preserve"> </w:t>
      </w:r>
      <w:proofErr w:type="spellStart"/>
      <w:r>
        <w:rPr>
          <w:i/>
        </w:rPr>
        <w:t>up</w:t>
      </w:r>
      <w:proofErr w:type="spellEnd"/>
      <w:r>
        <w:rPr>
          <w:i/>
        </w:rPr>
        <w:t xml:space="preserve">, </w:t>
      </w:r>
      <w:proofErr w:type="spellStart"/>
      <w:r>
        <w:rPr>
          <w:i/>
        </w:rPr>
        <w:t>fall</w:t>
      </w:r>
      <w:proofErr w:type="spellEnd"/>
      <w:r>
        <w:rPr>
          <w:i/>
        </w:rPr>
        <w:t xml:space="preserve"> </w:t>
      </w:r>
      <w:proofErr w:type="spellStart"/>
      <w:r>
        <w:rPr>
          <w:i/>
        </w:rPr>
        <w:t>asleep</w:t>
      </w:r>
      <w:proofErr w:type="spellEnd"/>
      <w:r>
        <w:rPr>
          <w:i/>
        </w:rPr>
        <w:t xml:space="preserve"> </w:t>
      </w:r>
      <w:r>
        <w:t>и др.;</w:t>
      </w:r>
    </w:p>
    <w:p w14:paraId="574983E0" w14:textId="77777777" w:rsidR="003324B1" w:rsidRDefault="007415B4" w:rsidP="007A5120">
      <w:pPr>
        <w:pStyle w:val="a5"/>
        <w:ind w:left="284" w:right="284"/>
        <w:jc w:val="both"/>
      </w:pPr>
      <w:r>
        <w:t>лексические</w:t>
      </w:r>
      <w:r>
        <w:rPr>
          <w:spacing w:val="-7"/>
        </w:rPr>
        <w:t xml:space="preserve"> </w:t>
      </w:r>
      <w:r>
        <w:t>средства</w:t>
      </w:r>
      <w:r>
        <w:rPr>
          <w:spacing w:val="-7"/>
        </w:rPr>
        <w:t xml:space="preserve"> </w:t>
      </w:r>
      <w:r>
        <w:t>для</w:t>
      </w:r>
      <w:r>
        <w:rPr>
          <w:spacing w:val="-10"/>
        </w:rPr>
        <w:t xml:space="preserve"> </w:t>
      </w:r>
      <w:r>
        <w:t>выражения</w:t>
      </w:r>
      <w:r>
        <w:rPr>
          <w:spacing w:val="-8"/>
        </w:rPr>
        <w:t xml:space="preserve"> </w:t>
      </w:r>
      <w:r>
        <w:t>времени</w:t>
      </w:r>
      <w:r>
        <w:rPr>
          <w:spacing w:val="-8"/>
        </w:rPr>
        <w:t xml:space="preserve"> </w:t>
      </w:r>
      <w:r>
        <w:t>и</w:t>
      </w:r>
      <w:r>
        <w:rPr>
          <w:spacing w:val="-8"/>
        </w:rPr>
        <w:t xml:space="preserve"> </w:t>
      </w:r>
      <w:r>
        <w:t>регулярности</w:t>
      </w:r>
      <w:r>
        <w:rPr>
          <w:spacing w:val="-8"/>
        </w:rPr>
        <w:t xml:space="preserve"> </w:t>
      </w:r>
      <w:r>
        <w:t>совершения</w:t>
      </w:r>
      <w:r>
        <w:rPr>
          <w:spacing w:val="-8"/>
        </w:rPr>
        <w:t xml:space="preserve"> </w:t>
      </w:r>
      <w:r>
        <w:t>действий:</w:t>
      </w:r>
      <w:r>
        <w:rPr>
          <w:spacing w:val="-4"/>
        </w:rPr>
        <w:t xml:space="preserve"> </w:t>
      </w:r>
      <w:proofErr w:type="spellStart"/>
      <w:r>
        <w:rPr>
          <w:i/>
        </w:rPr>
        <w:t>always</w:t>
      </w:r>
      <w:proofErr w:type="spellEnd"/>
      <w:r>
        <w:rPr>
          <w:i/>
        </w:rPr>
        <w:t>,</w:t>
      </w:r>
      <w:r>
        <w:rPr>
          <w:i/>
          <w:spacing w:val="-7"/>
        </w:rPr>
        <w:t xml:space="preserve"> </w:t>
      </w:r>
      <w:proofErr w:type="spellStart"/>
      <w:r>
        <w:rPr>
          <w:i/>
        </w:rPr>
        <w:t>seldom</w:t>
      </w:r>
      <w:proofErr w:type="spellEnd"/>
      <w:r>
        <w:rPr>
          <w:i/>
        </w:rPr>
        <w:t>,</w:t>
      </w:r>
      <w:r>
        <w:rPr>
          <w:i/>
          <w:spacing w:val="-7"/>
        </w:rPr>
        <w:t xml:space="preserve"> </w:t>
      </w:r>
      <w:proofErr w:type="spellStart"/>
      <w:r>
        <w:rPr>
          <w:i/>
        </w:rPr>
        <w:t>in</w:t>
      </w:r>
      <w:proofErr w:type="spellEnd"/>
      <w:r>
        <w:rPr>
          <w:i/>
        </w:rPr>
        <w:t xml:space="preserve"> </w:t>
      </w:r>
      <w:proofErr w:type="spellStart"/>
      <w:r>
        <w:rPr>
          <w:i/>
        </w:rPr>
        <w:t>the</w:t>
      </w:r>
      <w:proofErr w:type="spellEnd"/>
      <w:r>
        <w:rPr>
          <w:i/>
        </w:rPr>
        <w:t xml:space="preserve"> </w:t>
      </w:r>
      <w:proofErr w:type="spellStart"/>
      <w:r>
        <w:rPr>
          <w:i/>
        </w:rPr>
        <w:t>morning</w:t>
      </w:r>
      <w:proofErr w:type="spellEnd"/>
      <w:r>
        <w:rPr>
          <w:i/>
        </w:rPr>
        <w:t xml:space="preserve">, </w:t>
      </w:r>
      <w:proofErr w:type="spellStart"/>
      <w:r>
        <w:rPr>
          <w:i/>
        </w:rPr>
        <w:t>at</w:t>
      </w:r>
      <w:proofErr w:type="spellEnd"/>
      <w:r>
        <w:rPr>
          <w:i/>
        </w:rPr>
        <w:t xml:space="preserve"> </w:t>
      </w:r>
      <w:proofErr w:type="spellStart"/>
      <w:proofErr w:type="gramStart"/>
      <w:r>
        <w:rPr>
          <w:i/>
        </w:rPr>
        <w:t>nine</w:t>
      </w:r>
      <w:proofErr w:type="spellEnd"/>
      <w:r>
        <w:rPr>
          <w:i/>
        </w:rPr>
        <w:t>….</w:t>
      </w:r>
      <w:proofErr w:type="gramEnd"/>
      <w:r>
        <w:rPr>
          <w:i/>
        </w:rPr>
        <w:t xml:space="preserve"> </w:t>
      </w:r>
      <w:r>
        <w:t>;</w:t>
      </w:r>
    </w:p>
    <w:p w14:paraId="3A5501B1" w14:textId="77777777" w:rsidR="003324B1" w:rsidRPr="00514F5B" w:rsidRDefault="007415B4" w:rsidP="007A5120">
      <w:pPr>
        <w:pStyle w:val="a5"/>
        <w:ind w:left="284" w:right="284"/>
        <w:jc w:val="both"/>
        <w:rPr>
          <w:i/>
          <w:lang w:val="en-US"/>
        </w:rPr>
      </w:pPr>
      <w:r>
        <w:t>речевые</w:t>
      </w:r>
      <w:r w:rsidRPr="00514F5B">
        <w:rPr>
          <w:spacing w:val="-11"/>
          <w:lang w:val="en-US"/>
        </w:rPr>
        <w:t xml:space="preserve"> </w:t>
      </w:r>
      <w:r>
        <w:t>клише</w:t>
      </w:r>
      <w:r w:rsidRPr="00514F5B">
        <w:rPr>
          <w:lang w:val="en-US"/>
        </w:rPr>
        <w:t>:</w:t>
      </w:r>
      <w:r w:rsidRPr="00514F5B">
        <w:rPr>
          <w:spacing w:val="-6"/>
          <w:lang w:val="en-US"/>
        </w:rPr>
        <w:t xml:space="preserve"> </w:t>
      </w:r>
      <w:r w:rsidRPr="00514F5B">
        <w:rPr>
          <w:i/>
          <w:lang w:val="en-US"/>
        </w:rPr>
        <w:t>have</w:t>
      </w:r>
      <w:r w:rsidRPr="00514F5B">
        <w:rPr>
          <w:i/>
          <w:spacing w:val="-9"/>
          <w:lang w:val="en-US"/>
        </w:rPr>
        <w:t xml:space="preserve"> </w:t>
      </w:r>
      <w:r w:rsidRPr="00514F5B">
        <w:rPr>
          <w:i/>
          <w:lang w:val="en-US"/>
        </w:rPr>
        <w:t>breakfast,</w:t>
      </w:r>
      <w:r w:rsidRPr="00514F5B">
        <w:rPr>
          <w:i/>
          <w:spacing w:val="-9"/>
          <w:lang w:val="en-US"/>
        </w:rPr>
        <w:t xml:space="preserve"> </w:t>
      </w:r>
      <w:r w:rsidRPr="00514F5B">
        <w:rPr>
          <w:i/>
          <w:lang w:val="en-US"/>
        </w:rPr>
        <w:t>have</w:t>
      </w:r>
      <w:r w:rsidRPr="00514F5B">
        <w:rPr>
          <w:i/>
          <w:spacing w:val="-8"/>
          <w:lang w:val="en-US"/>
        </w:rPr>
        <w:t xml:space="preserve"> </w:t>
      </w:r>
      <w:r w:rsidRPr="00514F5B">
        <w:rPr>
          <w:i/>
          <w:lang w:val="en-US"/>
        </w:rPr>
        <w:t>lunch,</w:t>
      </w:r>
      <w:r w:rsidRPr="00514F5B">
        <w:rPr>
          <w:i/>
          <w:spacing w:val="-9"/>
          <w:lang w:val="en-US"/>
        </w:rPr>
        <w:t xml:space="preserve"> </w:t>
      </w:r>
      <w:r w:rsidRPr="00514F5B">
        <w:rPr>
          <w:i/>
          <w:lang w:val="en-US"/>
        </w:rPr>
        <w:t>have</w:t>
      </w:r>
      <w:r w:rsidRPr="00514F5B">
        <w:rPr>
          <w:i/>
          <w:spacing w:val="-9"/>
          <w:lang w:val="en-US"/>
        </w:rPr>
        <w:t xml:space="preserve"> </w:t>
      </w:r>
      <w:r w:rsidRPr="00514F5B">
        <w:rPr>
          <w:i/>
          <w:lang w:val="en-US"/>
        </w:rPr>
        <w:t>dinner,</w:t>
      </w:r>
      <w:r w:rsidRPr="00514F5B">
        <w:rPr>
          <w:i/>
          <w:spacing w:val="-9"/>
          <w:lang w:val="en-US"/>
        </w:rPr>
        <w:t xml:space="preserve"> </w:t>
      </w:r>
      <w:r w:rsidRPr="00514F5B">
        <w:rPr>
          <w:i/>
          <w:lang w:val="en-US"/>
        </w:rPr>
        <w:t>have</w:t>
      </w:r>
      <w:r w:rsidRPr="00514F5B">
        <w:rPr>
          <w:i/>
          <w:spacing w:val="-8"/>
          <w:lang w:val="en-US"/>
        </w:rPr>
        <w:t xml:space="preserve"> </w:t>
      </w:r>
      <w:r w:rsidRPr="00514F5B">
        <w:rPr>
          <w:i/>
          <w:spacing w:val="-2"/>
          <w:lang w:val="en-US"/>
        </w:rPr>
        <w:t>tea…;</w:t>
      </w:r>
    </w:p>
    <w:p w14:paraId="6A2EAA8E" w14:textId="77777777" w:rsidR="003324B1" w:rsidRPr="00514F5B" w:rsidRDefault="007415B4" w:rsidP="007A5120">
      <w:pPr>
        <w:pStyle w:val="a5"/>
        <w:ind w:left="284" w:right="284"/>
        <w:jc w:val="both"/>
        <w:rPr>
          <w:i/>
          <w:lang w:val="en-US"/>
        </w:rPr>
      </w:pPr>
      <w:r>
        <w:t>речевые</w:t>
      </w:r>
      <w:r w:rsidRPr="00514F5B">
        <w:rPr>
          <w:spacing w:val="-3"/>
          <w:lang w:val="en-US"/>
        </w:rPr>
        <w:t xml:space="preserve"> </w:t>
      </w:r>
      <w:r>
        <w:t>клише</w:t>
      </w:r>
      <w:r w:rsidRPr="00514F5B">
        <w:rPr>
          <w:spacing w:val="-3"/>
          <w:lang w:val="en-US"/>
        </w:rPr>
        <w:t xml:space="preserve"> </w:t>
      </w:r>
      <w:r>
        <w:t>для</w:t>
      </w:r>
      <w:r w:rsidRPr="00514F5B">
        <w:rPr>
          <w:spacing w:val="-2"/>
          <w:lang w:val="en-US"/>
        </w:rPr>
        <w:t xml:space="preserve"> </w:t>
      </w:r>
      <w:r>
        <w:t>выражения</w:t>
      </w:r>
      <w:r w:rsidRPr="00514F5B">
        <w:rPr>
          <w:spacing w:val="-2"/>
          <w:lang w:val="en-US"/>
        </w:rPr>
        <w:t xml:space="preserve"> </w:t>
      </w:r>
      <w:r>
        <w:t>привычных</w:t>
      </w:r>
      <w:r w:rsidRPr="00514F5B">
        <w:rPr>
          <w:spacing w:val="-4"/>
          <w:lang w:val="en-US"/>
        </w:rPr>
        <w:t xml:space="preserve"> </w:t>
      </w:r>
      <w:r>
        <w:t>действий</w:t>
      </w:r>
      <w:r w:rsidRPr="00514F5B">
        <w:rPr>
          <w:lang w:val="en-US"/>
        </w:rPr>
        <w:t xml:space="preserve">: </w:t>
      </w:r>
      <w:r w:rsidRPr="00514F5B">
        <w:rPr>
          <w:i/>
          <w:lang w:val="en-US"/>
        </w:rPr>
        <w:t>have</w:t>
      </w:r>
      <w:r w:rsidRPr="00514F5B">
        <w:rPr>
          <w:i/>
          <w:spacing w:val="-3"/>
          <w:lang w:val="en-US"/>
        </w:rPr>
        <w:t xml:space="preserve"> </w:t>
      </w:r>
      <w:r w:rsidRPr="00514F5B">
        <w:rPr>
          <w:i/>
          <w:lang w:val="en-US"/>
        </w:rPr>
        <w:t>shower,</w:t>
      </w:r>
      <w:r w:rsidRPr="00514F5B">
        <w:rPr>
          <w:i/>
          <w:spacing w:val="-4"/>
          <w:lang w:val="en-US"/>
        </w:rPr>
        <w:t xml:space="preserve"> </w:t>
      </w:r>
      <w:r w:rsidRPr="00514F5B">
        <w:rPr>
          <w:i/>
          <w:lang w:val="en-US"/>
        </w:rPr>
        <w:t>get</w:t>
      </w:r>
      <w:r w:rsidRPr="00514F5B">
        <w:rPr>
          <w:i/>
          <w:spacing w:val="-3"/>
          <w:lang w:val="en-US"/>
        </w:rPr>
        <w:t xml:space="preserve"> </w:t>
      </w:r>
      <w:r w:rsidRPr="00514F5B">
        <w:rPr>
          <w:i/>
          <w:lang w:val="en-US"/>
        </w:rPr>
        <w:t>dressed,</w:t>
      </w:r>
      <w:r w:rsidRPr="00514F5B">
        <w:rPr>
          <w:i/>
          <w:spacing w:val="-4"/>
          <w:lang w:val="en-US"/>
        </w:rPr>
        <w:t xml:space="preserve"> </w:t>
      </w:r>
      <w:r w:rsidRPr="00514F5B">
        <w:rPr>
          <w:i/>
          <w:lang w:val="en-US"/>
        </w:rPr>
        <w:t>go</w:t>
      </w:r>
      <w:r w:rsidRPr="00514F5B">
        <w:rPr>
          <w:i/>
          <w:spacing w:val="-1"/>
          <w:lang w:val="en-US"/>
        </w:rPr>
        <w:t xml:space="preserve"> </w:t>
      </w:r>
      <w:r w:rsidRPr="00514F5B">
        <w:rPr>
          <w:i/>
          <w:lang w:val="en-US"/>
        </w:rPr>
        <w:t>to</w:t>
      </w:r>
      <w:r w:rsidRPr="00514F5B">
        <w:rPr>
          <w:i/>
          <w:spacing w:val="-4"/>
          <w:lang w:val="en-US"/>
        </w:rPr>
        <w:t xml:space="preserve"> </w:t>
      </w:r>
      <w:r w:rsidRPr="00514F5B">
        <w:rPr>
          <w:i/>
          <w:lang w:val="en-US"/>
        </w:rPr>
        <w:t>school,</w:t>
      </w:r>
      <w:r w:rsidRPr="00514F5B">
        <w:rPr>
          <w:i/>
          <w:spacing w:val="-4"/>
          <w:lang w:val="en-US"/>
        </w:rPr>
        <w:t xml:space="preserve"> </w:t>
      </w:r>
      <w:r w:rsidRPr="00514F5B">
        <w:rPr>
          <w:i/>
          <w:lang w:val="en-US"/>
        </w:rPr>
        <w:t>come</w:t>
      </w:r>
      <w:r w:rsidRPr="00514F5B">
        <w:rPr>
          <w:i/>
          <w:spacing w:val="-3"/>
          <w:lang w:val="en-US"/>
        </w:rPr>
        <w:t xml:space="preserve"> </w:t>
      </w:r>
      <w:r w:rsidRPr="00514F5B">
        <w:rPr>
          <w:i/>
          <w:lang w:val="en-US"/>
        </w:rPr>
        <w:t>home, have lessons, do homework…;</w:t>
      </w:r>
    </w:p>
    <w:p w14:paraId="1B51FFD3" w14:textId="77777777" w:rsidR="003324B1" w:rsidRDefault="007415B4" w:rsidP="007A5120">
      <w:pPr>
        <w:pStyle w:val="a5"/>
        <w:ind w:left="284" w:right="284"/>
        <w:jc w:val="both"/>
      </w:pPr>
      <w:r>
        <w:t>речевые</w:t>
      </w:r>
      <w:r>
        <w:rPr>
          <w:spacing w:val="-4"/>
        </w:rPr>
        <w:t xml:space="preserve"> </w:t>
      </w:r>
      <w:r>
        <w:t>клише</w:t>
      </w:r>
      <w:r>
        <w:rPr>
          <w:spacing w:val="-4"/>
        </w:rPr>
        <w:t xml:space="preserve"> </w:t>
      </w:r>
      <w:r>
        <w:t>для</w:t>
      </w:r>
      <w:r>
        <w:rPr>
          <w:spacing w:val="-3"/>
        </w:rPr>
        <w:t xml:space="preserve"> </w:t>
      </w:r>
      <w:r>
        <w:t>выражения</w:t>
      </w:r>
      <w:r>
        <w:rPr>
          <w:spacing w:val="-3"/>
        </w:rPr>
        <w:t xml:space="preserve"> </w:t>
      </w:r>
      <w:r>
        <w:t>просьбы,</w:t>
      </w:r>
      <w:r>
        <w:rPr>
          <w:spacing w:val="-2"/>
        </w:rPr>
        <w:t xml:space="preserve"> </w:t>
      </w:r>
      <w:r>
        <w:t>связанной</w:t>
      </w:r>
      <w:r>
        <w:rPr>
          <w:spacing w:val="-3"/>
        </w:rPr>
        <w:t xml:space="preserve"> </w:t>
      </w:r>
      <w:r>
        <w:t>с</w:t>
      </w:r>
      <w:r>
        <w:rPr>
          <w:spacing w:val="-4"/>
        </w:rPr>
        <w:t xml:space="preserve"> </w:t>
      </w:r>
      <w:r>
        <w:t>заботой</w:t>
      </w:r>
      <w:r>
        <w:rPr>
          <w:spacing w:val="-3"/>
        </w:rPr>
        <w:t xml:space="preserve"> </w:t>
      </w:r>
      <w:r>
        <w:t>о</w:t>
      </w:r>
      <w:r>
        <w:rPr>
          <w:spacing w:val="-5"/>
        </w:rPr>
        <w:t xml:space="preserve"> </w:t>
      </w:r>
      <w:r>
        <w:t>домашнем</w:t>
      </w:r>
      <w:r>
        <w:rPr>
          <w:spacing w:val="-3"/>
        </w:rPr>
        <w:t xml:space="preserve"> </w:t>
      </w:r>
      <w:r>
        <w:t>животном:</w:t>
      </w:r>
      <w:r>
        <w:rPr>
          <w:spacing w:val="-4"/>
        </w:rPr>
        <w:t xml:space="preserve"> </w:t>
      </w:r>
      <w:proofErr w:type="spellStart"/>
      <w:r>
        <w:rPr>
          <w:i/>
        </w:rPr>
        <w:t>feed</w:t>
      </w:r>
      <w:proofErr w:type="spellEnd"/>
      <w:r>
        <w:rPr>
          <w:i/>
          <w:spacing w:val="-2"/>
        </w:rPr>
        <w:t xml:space="preserve"> </w:t>
      </w:r>
      <w:proofErr w:type="spellStart"/>
      <w:r>
        <w:rPr>
          <w:i/>
        </w:rPr>
        <w:t>the</w:t>
      </w:r>
      <w:proofErr w:type="spellEnd"/>
      <w:r>
        <w:rPr>
          <w:i/>
          <w:spacing w:val="-4"/>
        </w:rPr>
        <w:t xml:space="preserve"> </w:t>
      </w:r>
      <w:proofErr w:type="spellStart"/>
      <w:r>
        <w:rPr>
          <w:i/>
        </w:rPr>
        <w:t>cat</w:t>
      </w:r>
      <w:proofErr w:type="spellEnd"/>
      <w:r>
        <w:rPr>
          <w:i/>
        </w:rPr>
        <w:t>,</w:t>
      </w:r>
      <w:r>
        <w:rPr>
          <w:i/>
          <w:spacing w:val="-2"/>
        </w:rPr>
        <w:t xml:space="preserve"> </w:t>
      </w:r>
      <w:proofErr w:type="spellStart"/>
      <w:r>
        <w:rPr>
          <w:i/>
        </w:rPr>
        <w:t>walk</w:t>
      </w:r>
      <w:proofErr w:type="spellEnd"/>
      <w:r>
        <w:rPr>
          <w:i/>
        </w:rPr>
        <w:t xml:space="preserve"> </w:t>
      </w:r>
      <w:proofErr w:type="spellStart"/>
      <w:r>
        <w:rPr>
          <w:i/>
        </w:rPr>
        <w:t>the</w:t>
      </w:r>
      <w:proofErr w:type="spellEnd"/>
      <w:r>
        <w:rPr>
          <w:i/>
        </w:rPr>
        <w:t xml:space="preserve"> </w:t>
      </w:r>
      <w:proofErr w:type="spellStart"/>
      <w:r>
        <w:rPr>
          <w:i/>
        </w:rPr>
        <w:t>dog</w:t>
      </w:r>
      <w:proofErr w:type="spellEnd"/>
      <w:r>
        <w:rPr>
          <w:i/>
        </w:rPr>
        <w:t xml:space="preserve">, </w:t>
      </w:r>
      <w:proofErr w:type="spellStart"/>
      <w:r>
        <w:rPr>
          <w:i/>
        </w:rPr>
        <w:t>clean</w:t>
      </w:r>
      <w:proofErr w:type="spellEnd"/>
      <w:r>
        <w:rPr>
          <w:i/>
        </w:rPr>
        <w:t xml:space="preserve"> </w:t>
      </w:r>
      <w:proofErr w:type="spellStart"/>
      <w:r>
        <w:rPr>
          <w:i/>
        </w:rPr>
        <w:t>the</w:t>
      </w:r>
      <w:proofErr w:type="spellEnd"/>
      <w:r>
        <w:rPr>
          <w:i/>
        </w:rPr>
        <w:t xml:space="preserve"> </w:t>
      </w:r>
      <w:proofErr w:type="spellStart"/>
      <w:r>
        <w:rPr>
          <w:i/>
        </w:rPr>
        <w:t>cage</w:t>
      </w:r>
      <w:proofErr w:type="spellEnd"/>
      <w:r>
        <w:rPr>
          <w:i/>
        </w:rPr>
        <w:t>...</w:t>
      </w:r>
      <w:r>
        <w:t>;</w:t>
      </w:r>
    </w:p>
    <w:p w14:paraId="33D00D42" w14:textId="77777777" w:rsidR="003324B1" w:rsidRPr="00514F5B" w:rsidRDefault="007415B4" w:rsidP="007A5120">
      <w:pPr>
        <w:pStyle w:val="a5"/>
        <w:ind w:left="284" w:right="284"/>
        <w:jc w:val="both"/>
        <w:rPr>
          <w:lang w:val="en-US"/>
        </w:rPr>
      </w:pPr>
      <w:r>
        <w:t>речевое</w:t>
      </w:r>
      <w:r w:rsidRPr="00514F5B">
        <w:rPr>
          <w:spacing w:val="-11"/>
          <w:lang w:val="en-US"/>
        </w:rPr>
        <w:t xml:space="preserve"> </w:t>
      </w:r>
      <w:r>
        <w:t>клише</w:t>
      </w:r>
      <w:r w:rsidRPr="00514F5B">
        <w:rPr>
          <w:lang w:val="en-US"/>
        </w:rPr>
        <w:t>:</w:t>
      </w:r>
      <w:r w:rsidRPr="00514F5B">
        <w:rPr>
          <w:spacing w:val="-5"/>
          <w:lang w:val="en-US"/>
        </w:rPr>
        <w:t xml:space="preserve"> </w:t>
      </w:r>
      <w:r w:rsidRPr="00514F5B">
        <w:rPr>
          <w:i/>
          <w:lang w:val="en-US"/>
        </w:rPr>
        <w:t>What</w:t>
      </w:r>
      <w:r w:rsidRPr="00514F5B">
        <w:rPr>
          <w:i/>
          <w:spacing w:val="-8"/>
          <w:lang w:val="en-US"/>
        </w:rPr>
        <w:t xml:space="preserve"> </w:t>
      </w:r>
      <w:r w:rsidRPr="00514F5B">
        <w:rPr>
          <w:i/>
          <w:lang w:val="en-US"/>
        </w:rPr>
        <w:t>time</w:t>
      </w:r>
      <w:r w:rsidRPr="00514F5B">
        <w:rPr>
          <w:i/>
          <w:spacing w:val="-8"/>
          <w:lang w:val="en-US"/>
        </w:rPr>
        <w:t xml:space="preserve"> </w:t>
      </w:r>
      <w:r w:rsidRPr="00514F5B">
        <w:rPr>
          <w:i/>
          <w:lang w:val="en-US"/>
        </w:rPr>
        <w:t>do</w:t>
      </w:r>
      <w:r w:rsidRPr="00514F5B">
        <w:rPr>
          <w:i/>
          <w:spacing w:val="-6"/>
          <w:lang w:val="en-US"/>
        </w:rPr>
        <w:t xml:space="preserve"> </w:t>
      </w:r>
      <w:r w:rsidRPr="00514F5B">
        <w:rPr>
          <w:i/>
          <w:spacing w:val="-2"/>
          <w:lang w:val="en-US"/>
        </w:rPr>
        <w:t>you</w:t>
      </w:r>
      <w:proofErr w:type="gramStart"/>
      <w:r w:rsidRPr="00514F5B">
        <w:rPr>
          <w:spacing w:val="-2"/>
          <w:lang w:val="en-US"/>
        </w:rPr>
        <w:t>…?.</w:t>
      </w:r>
      <w:proofErr w:type="gramEnd"/>
    </w:p>
    <w:p w14:paraId="4F995B04" w14:textId="77777777" w:rsidR="003324B1" w:rsidRPr="00514F5B" w:rsidRDefault="003324B1" w:rsidP="007A5120">
      <w:pPr>
        <w:pStyle w:val="a5"/>
        <w:ind w:left="284" w:right="284"/>
        <w:jc w:val="both"/>
        <w:rPr>
          <w:lang w:val="en-US"/>
        </w:rPr>
      </w:pPr>
    </w:p>
    <w:p w14:paraId="49459194" w14:textId="77777777" w:rsidR="003324B1" w:rsidRDefault="007415B4" w:rsidP="007A5120">
      <w:pPr>
        <w:pStyle w:val="a5"/>
        <w:ind w:left="284" w:right="284"/>
        <w:jc w:val="both"/>
      </w:pPr>
      <w:bookmarkStart w:id="58" w:name="Раздел_2.__Мой_город"/>
      <w:bookmarkEnd w:id="58"/>
      <w:r>
        <w:t>Раздел</w:t>
      </w:r>
      <w:r>
        <w:rPr>
          <w:spacing w:val="-6"/>
        </w:rPr>
        <w:t xml:space="preserve"> </w:t>
      </w:r>
      <w:r>
        <w:t>2.</w:t>
      </w:r>
      <w:r>
        <w:rPr>
          <w:spacing w:val="73"/>
          <w:w w:val="150"/>
        </w:rPr>
        <w:t xml:space="preserve"> </w:t>
      </w:r>
      <w:r>
        <w:t>Мой</w:t>
      </w:r>
      <w:r>
        <w:rPr>
          <w:spacing w:val="-1"/>
        </w:rPr>
        <w:t xml:space="preserve"> </w:t>
      </w:r>
      <w:r>
        <w:rPr>
          <w:spacing w:val="-4"/>
        </w:rPr>
        <w:t>город</w:t>
      </w:r>
    </w:p>
    <w:p w14:paraId="0CEEAE8A" w14:textId="77777777" w:rsidR="003324B1" w:rsidRDefault="007415B4" w:rsidP="007A5120">
      <w:pPr>
        <w:pStyle w:val="a5"/>
        <w:ind w:left="284" w:right="284"/>
        <w:jc w:val="both"/>
      </w:pPr>
      <w:r>
        <w:t>Тема 1.</w:t>
      </w:r>
      <w:r>
        <w:rPr>
          <w:spacing w:val="40"/>
        </w:rPr>
        <w:t xml:space="preserve"> </w:t>
      </w:r>
      <w:r>
        <w:t>В городе. Тема</w:t>
      </w:r>
      <w:r>
        <w:rPr>
          <w:spacing w:val="-14"/>
        </w:rPr>
        <w:t xml:space="preserve"> </w:t>
      </w:r>
      <w:r>
        <w:t>2.</w:t>
      </w:r>
      <w:r>
        <w:rPr>
          <w:spacing w:val="14"/>
        </w:rPr>
        <w:t xml:space="preserve"> </w:t>
      </w:r>
      <w:r>
        <w:t>Транспорт.</w:t>
      </w:r>
    </w:p>
    <w:p w14:paraId="3BAA9A75" w14:textId="77777777" w:rsidR="003324B1" w:rsidRDefault="007415B4" w:rsidP="007A5120">
      <w:pPr>
        <w:pStyle w:val="a5"/>
        <w:ind w:left="284" w:right="284"/>
        <w:jc w:val="both"/>
      </w:pPr>
      <w:r>
        <w:t>Тема 3.</w:t>
      </w:r>
      <w:r>
        <w:rPr>
          <w:spacing w:val="80"/>
        </w:rPr>
        <w:t xml:space="preserve"> </w:t>
      </w:r>
      <w:r>
        <w:t>Посещение кафе.</w:t>
      </w:r>
      <w:r>
        <w:rPr>
          <w:spacing w:val="40"/>
        </w:rPr>
        <w:t xml:space="preserve"> </w:t>
      </w:r>
      <w:r>
        <w:t>Тема</w:t>
      </w:r>
      <w:r>
        <w:rPr>
          <w:spacing w:val="22"/>
        </w:rPr>
        <w:t xml:space="preserve"> </w:t>
      </w:r>
      <w:r>
        <w:t>4.</w:t>
      </w:r>
      <w:r>
        <w:rPr>
          <w:spacing w:val="24"/>
        </w:rPr>
        <w:t xml:space="preserve"> </w:t>
      </w:r>
      <w:r>
        <w:t>Посещение</w:t>
      </w:r>
      <w:r>
        <w:rPr>
          <w:spacing w:val="-14"/>
        </w:rPr>
        <w:t xml:space="preserve"> </w:t>
      </w:r>
      <w:r>
        <w:t>магазинов.</w:t>
      </w:r>
    </w:p>
    <w:p w14:paraId="1AF4486F" w14:textId="77777777" w:rsidR="003324B1" w:rsidRDefault="003324B1" w:rsidP="007A5120">
      <w:pPr>
        <w:pStyle w:val="a5"/>
        <w:ind w:left="284" w:right="284"/>
        <w:jc w:val="both"/>
      </w:pPr>
    </w:p>
    <w:p w14:paraId="288B7A35"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5"/>
        </w:rPr>
        <w:t xml:space="preserve"> </w:t>
      </w:r>
      <w:r>
        <w:rPr>
          <w:b/>
          <w:i/>
          <w:spacing w:val="-2"/>
        </w:rPr>
        <w:t>основным</w:t>
      </w:r>
      <w:r>
        <w:rPr>
          <w:b/>
          <w:i/>
        </w:rPr>
        <w:t xml:space="preserve"> </w:t>
      </w:r>
      <w:r>
        <w:rPr>
          <w:b/>
          <w:i/>
          <w:spacing w:val="-2"/>
        </w:rPr>
        <w:t>видам</w:t>
      </w:r>
      <w:r>
        <w:rPr>
          <w:b/>
          <w:i/>
          <w:spacing w:val="1"/>
        </w:rPr>
        <w:t xml:space="preserve"> </w:t>
      </w:r>
      <w:r>
        <w:rPr>
          <w:b/>
          <w:i/>
          <w:spacing w:val="-2"/>
        </w:rPr>
        <w:t>учебной</w:t>
      </w:r>
      <w:r>
        <w:rPr>
          <w:b/>
          <w:i/>
          <w:spacing w:val="4"/>
        </w:rPr>
        <w:t xml:space="preserve"> </w:t>
      </w:r>
      <w:r>
        <w:rPr>
          <w:b/>
          <w:i/>
          <w:spacing w:val="-2"/>
        </w:rPr>
        <w:t>деятельности:</w:t>
      </w:r>
    </w:p>
    <w:p w14:paraId="09DBF95B"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3"/>
        </w:rPr>
        <w:t xml:space="preserve"> </w:t>
      </w:r>
      <w:r>
        <w:t>формы</w:t>
      </w:r>
      <w:r>
        <w:rPr>
          <w:spacing w:val="-13"/>
        </w:rPr>
        <w:t xml:space="preserve"> </w:t>
      </w:r>
      <w:r>
        <w:rPr>
          <w:spacing w:val="-4"/>
        </w:rPr>
        <w:t>речи</w:t>
      </w:r>
      <w:r>
        <w:rPr>
          <w:spacing w:val="-4"/>
        </w:rPr>
        <w:t>:</w:t>
      </w:r>
    </w:p>
    <w:p w14:paraId="56F9D114" w14:textId="77777777" w:rsidR="003324B1" w:rsidRDefault="007415B4" w:rsidP="007A5120">
      <w:pPr>
        <w:pStyle w:val="a5"/>
        <w:ind w:left="284" w:right="284"/>
        <w:jc w:val="both"/>
      </w:pPr>
      <w:r>
        <w:lastRenderedPageBreak/>
        <w:t>составлять</w:t>
      </w:r>
      <w:r>
        <w:rPr>
          <w:spacing w:val="-12"/>
        </w:rPr>
        <w:t xml:space="preserve"> </w:t>
      </w:r>
      <w:r>
        <w:t>краткий</w:t>
      </w:r>
      <w:r>
        <w:rPr>
          <w:spacing w:val="-12"/>
        </w:rPr>
        <w:t xml:space="preserve"> </w:t>
      </w:r>
      <w:r>
        <w:t>рассказ</w:t>
      </w:r>
      <w:r>
        <w:rPr>
          <w:spacing w:val="-14"/>
        </w:rPr>
        <w:t xml:space="preserve"> </w:t>
      </w:r>
      <w:r>
        <w:t>о</w:t>
      </w:r>
      <w:r>
        <w:rPr>
          <w:spacing w:val="-12"/>
        </w:rPr>
        <w:t xml:space="preserve"> </w:t>
      </w:r>
      <w:r>
        <w:t>своем</w:t>
      </w:r>
      <w:r>
        <w:rPr>
          <w:spacing w:val="-12"/>
        </w:rPr>
        <w:t xml:space="preserve"> </w:t>
      </w:r>
      <w:r>
        <w:t>городе,</w:t>
      </w:r>
      <w:r>
        <w:rPr>
          <w:spacing w:val="-12"/>
        </w:rPr>
        <w:t xml:space="preserve"> </w:t>
      </w:r>
      <w:r>
        <w:t>его</w:t>
      </w:r>
      <w:r>
        <w:rPr>
          <w:spacing w:val="-14"/>
        </w:rPr>
        <w:t xml:space="preserve"> </w:t>
      </w:r>
      <w:r>
        <w:t>достопримечательностях; описывать маршрут по карте от школы до дома;</w:t>
      </w:r>
    </w:p>
    <w:p w14:paraId="48D6CEDF" w14:textId="77777777" w:rsidR="003324B1" w:rsidRDefault="007415B4" w:rsidP="007A5120">
      <w:pPr>
        <w:pStyle w:val="a5"/>
        <w:ind w:left="284" w:right="284"/>
        <w:jc w:val="both"/>
      </w:pPr>
      <w:r>
        <w:t>составлять</w:t>
      </w:r>
      <w:r>
        <w:rPr>
          <w:spacing w:val="-12"/>
        </w:rPr>
        <w:t xml:space="preserve"> </w:t>
      </w:r>
      <w:r>
        <w:t>голосовое</w:t>
      </w:r>
      <w:r>
        <w:rPr>
          <w:spacing w:val="-11"/>
        </w:rPr>
        <w:t xml:space="preserve"> </w:t>
      </w:r>
      <w:r>
        <w:t>сообщение</w:t>
      </w:r>
      <w:r>
        <w:rPr>
          <w:spacing w:val="-11"/>
        </w:rPr>
        <w:t xml:space="preserve"> </w:t>
      </w:r>
      <w:r>
        <w:t>друзьям</w:t>
      </w:r>
      <w:r>
        <w:rPr>
          <w:spacing w:val="-8"/>
        </w:rPr>
        <w:t xml:space="preserve"> </w:t>
      </w:r>
      <w:r>
        <w:t>с</w:t>
      </w:r>
      <w:r>
        <w:rPr>
          <w:spacing w:val="-10"/>
        </w:rPr>
        <w:t xml:space="preserve"> </w:t>
      </w:r>
      <w:r>
        <w:t>просьбой</w:t>
      </w:r>
      <w:r>
        <w:rPr>
          <w:spacing w:val="-10"/>
        </w:rPr>
        <w:t xml:space="preserve"> </w:t>
      </w:r>
      <w:r>
        <w:t>о</w:t>
      </w:r>
      <w:r>
        <w:rPr>
          <w:spacing w:val="-9"/>
        </w:rPr>
        <w:t xml:space="preserve"> </w:t>
      </w:r>
      <w:r>
        <w:t>том,</w:t>
      </w:r>
      <w:r>
        <w:rPr>
          <w:spacing w:val="-10"/>
        </w:rPr>
        <w:t xml:space="preserve"> </w:t>
      </w:r>
      <w:r>
        <w:t>что</w:t>
      </w:r>
      <w:r>
        <w:rPr>
          <w:spacing w:val="-7"/>
        </w:rPr>
        <w:t xml:space="preserve"> </w:t>
      </w:r>
      <w:r>
        <w:t>заказать</w:t>
      </w:r>
      <w:r>
        <w:rPr>
          <w:spacing w:val="-10"/>
        </w:rPr>
        <w:t xml:space="preserve"> </w:t>
      </w:r>
      <w:r>
        <w:t>в</w:t>
      </w:r>
      <w:r>
        <w:rPr>
          <w:spacing w:val="-8"/>
        </w:rPr>
        <w:t xml:space="preserve"> </w:t>
      </w:r>
      <w:r>
        <w:rPr>
          <w:spacing w:val="-2"/>
        </w:rPr>
        <w:t>кафе;</w:t>
      </w:r>
    </w:p>
    <w:p w14:paraId="73CB1C59" w14:textId="77777777" w:rsidR="003324B1" w:rsidRDefault="007415B4" w:rsidP="007A5120">
      <w:pPr>
        <w:pStyle w:val="a5"/>
        <w:ind w:left="284" w:right="284"/>
        <w:jc w:val="both"/>
      </w:pPr>
      <w:r>
        <w:t>составлять</w:t>
      </w:r>
      <w:r>
        <w:rPr>
          <w:spacing w:val="-14"/>
        </w:rPr>
        <w:t xml:space="preserve"> </w:t>
      </w:r>
      <w:r>
        <w:t>голосовое</w:t>
      </w:r>
      <w:r>
        <w:rPr>
          <w:spacing w:val="-13"/>
        </w:rPr>
        <w:t xml:space="preserve"> </w:t>
      </w:r>
      <w:r>
        <w:t>сообщение</w:t>
      </w:r>
      <w:r>
        <w:rPr>
          <w:spacing w:val="-10"/>
        </w:rPr>
        <w:t xml:space="preserve"> </w:t>
      </w:r>
      <w:r>
        <w:t>с</w:t>
      </w:r>
      <w:r>
        <w:rPr>
          <w:spacing w:val="-14"/>
        </w:rPr>
        <w:t xml:space="preserve"> </w:t>
      </w:r>
      <w:r>
        <w:t>просьбой</w:t>
      </w:r>
      <w:r>
        <w:rPr>
          <w:spacing w:val="-12"/>
        </w:rPr>
        <w:t xml:space="preserve"> </w:t>
      </w:r>
      <w:r>
        <w:t>пойти</w:t>
      </w:r>
      <w:r>
        <w:rPr>
          <w:spacing w:val="-11"/>
        </w:rPr>
        <w:t xml:space="preserve"> </w:t>
      </w:r>
      <w:r>
        <w:t>в</w:t>
      </w:r>
      <w:r>
        <w:rPr>
          <w:spacing w:val="-12"/>
        </w:rPr>
        <w:t xml:space="preserve"> </w:t>
      </w:r>
      <w:r>
        <w:t>магазин</w:t>
      </w:r>
      <w:r>
        <w:rPr>
          <w:spacing w:val="-11"/>
        </w:rPr>
        <w:t xml:space="preserve"> </w:t>
      </w:r>
      <w:r>
        <w:t>и</w:t>
      </w:r>
      <w:r>
        <w:rPr>
          <w:spacing w:val="-12"/>
        </w:rPr>
        <w:t xml:space="preserve"> </w:t>
      </w:r>
      <w:r>
        <w:t>сделать</w:t>
      </w:r>
      <w:r>
        <w:rPr>
          <w:spacing w:val="-12"/>
        </w:rPr>
        <w:t xml:space="preserve"> </w:t>
      </w:r>
      <w:r>
        <w:t>определенные</w:t>
      </w:r>
      <w:r>
        <w:rPr>
          <w:spacing w:val="-12"/>
        </w:rPr>
        <w:t xml:space="preserve"> </w:t>
      </w:r>
      <w:r>
        <w:rPr>
          <w:spacing w:val="-2"/>
        </w:rPr>
        <w:t>покупки;</w:t>
      </w:r>
    </w:p>
    <w:p w14:paraId="520B6C48"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1B45DA01" w14:textId="77777777" w:rsidR="003324B1" w:rsidRDefault="007415B4" w:rsidP="007A5120">
      <w:pPr>
        <w:pStyle w:val="a5"/>
        <w:ind w:left="284" w:right="284"/>
        <w:jc w:val="both"/>
      </w:pPr>
      <w:r>
        <w:t>составлять</w:t>
      </w:r>
      <w:r>
        <w:rPr>
          <w:spacing w:val="-8"/>
        </w:rPr>
        <w:t xml:space="preserve"> </w:t>
      </w:r>
      <w:r>
        <w:t>карту</w:t>
      </w:r>
      <w:r>
        <w:rPr>
          <w:spacing w:val="-11"/>
        </w:rPr>
        <w:t xml:space="preserve"> </w:t>
      </w:r>
      <w:r>
        <w:t>с</w:t>
      </w:r>
      <w:r>
        <w:rPr>
          <w:spacing w:val="-10"/>
        </w:rPr>
        <w:t xml:space="preserve"> </w:t>
      </w:r>
      <w:r>
        <w:t>указанием</w:t>
      </w:r>
      <w:r>
        <w:rPr>
          <w:spacing w:val="-9"/>
        </w:rPr>
        <w:t xml:space="preserve"> </w:t>
      </w:r>
      <w:r>
        <w:t>маршрута,</w:t>
      </w:r>
      <w:r>
        <w:rPr>
          <w:spacing w:val="-8"/>
        </w:rPr>
        <w:t xml:space="preserve"> </w:t>
      </w:r>
      <w:r>
        <w:t>например,</w:t>
      </w:r>
      <w:r>
        <w:rPr>
          <w:spacing w:val="-8"/>
        </w:rPr>
        <w:t xml:space="preserve"> </w:t>
      </w:r>
      <w:r>
        <w:t>от</w:t>
      </w:r>
      <w:r>
        <w:rPr>
          <w:spacing w:val="-9"/>
        </w:rPr>
        <w:t xml:space="preserve"> </w:t>
      </w:r>
      <w:r>
        <w:t>школы</w:t>
      </w:r>
      <w:r>
        <w:rPr>
          <w:spacing w:val="-10"/>
        </w:rPr>
        <w:t xml:space="preserve"> </w:t>
      </w:r>
      <w:r>
        <w:t>до</w:t>
      </w:r>
      <w:r>
        <w:rPr>
          <w:spacing w:val="-11"/>
        </w:rPr>
        <w:t xml:space="preserve"> </w:t>
      </w:r>
      <w:r>
        <w:t>дома; составлять плакат о своем городе;</w:t>
      </w:r>
    </w:p>
    <w:p w14:paraId="61C915A7" w14:textId="77777777" w:rsidR="003324B1" w:rsidRDefault="007415B4" w:rsidP="007A5120">
      <w:pPr>
        <w:pStyle w:val="a5"/>
        <w:ind w:left="284" w:right="284"/>
        <w:jc w:val="both"/>
      </w:pPr>
      <w:r>
        <w:t>составлять</w:t>
      </w:r>
      <w:r>
        <w:rPr>
          <w:spacing w:val="-11"/>
        </w:rPr>
        <w:t xml:space="preserve"> </w:t>
      </w:r>
      <w:r>
        <w:t>меню</w:t>
      </w:r>
      <w:r>
        <w:rPr>
          <w:spacing w:val="-9"/>
        </w:rPr>
        <w:t xml:space="preserve"> </w:t>
      </w:r>
      <w:r>
        <w:t>в</w:t>
      </w:r>
      <w:r>
        <w:rPr>
          <w:spacing w:val="-7"/>
        </w:rPr>
        <w:t xml:space="preserve"> </w:t>
      </w:r>
      <w:r>
        <w:rPr>
          <w:spacing w:val="-4"/>
        </w:rPr>
        <w:t>кафе;</w:t>
      </w:r>
    </w:p>
    <w:p w14:paraId="7A5097D5" w14:textId="77777777" w:rsidR="003324B1" w:rsidRDefault="007415B4" w:rsidP="007A5120">
      <w:pPr>
        <w:pStyle w:val="a5"/>
        <w:ind w:left="284" w:right="284"/>
        <w:jc w:val="both"/>
      </w:pPr>
      <w:r>
        <w:t>составлять</w:t>
      </w:r>
      <w:r>
        <w:rPr>
          <w:spacing w:val="-12"/>
        </w:rPr>
        <w:t xml:space="preserve"> </w:t>
      </w:r>
      <w:r>
        <w:t>краткую</w:t>
      </w:r>
      <w:r>
        <w:rPr>
          <w:spacing w:val="-13"/>
        </w:rPr>
        <w:t xml:space="preserve"> </w:t>
      </w:r>
      <w:r>
        <w:t>презентацию</w:t>
      </w:r>
      <w:r>
        <w:rPr>
          <w:spacing w:val="-14"/>
        </w:rPr>
        <w:t xml:space="preserve"> </w:t>
      </w:r>
      <w:r>
        <w:t>о</w:t>
      </w:r>
      <w:r>
        <w:rPr>
          <w:spacing w:val="-14"/>
        </w:rPr>
        <w:t xml:space="preserve"> </w:t>
      </w:r>
      <w:r>
        <w:t>любимом</w:t>
      </w:r>
      <w:r>
        <w:rPr>
          <w:spacing w:val="-13"/>
        </w:rPr>
        <w:t xml:space="preserve"> </w:t>
      </w:r>
      <w:r>
        <w:rPr>
          <w:spacing w:val="-2"/>
        </w:rPr>
        <w:t>магазине.</w:t>
      </w:r>
    </w:p>
    <w:p w14:paraId="00DDC35D" w14:textId="77777777" w:rsidR="003324B1" w:rsidRDefault="003324B1" w:rsidP="007A5120">
      <w:pPr>
        <w:pStyle w:val="a5"/>
        <w:ind w:left="284" w:right="284"/>
        <w:jc w:val="both"/>
      </w:pPr>
    </w:p>
    <w:p w14:paraId="569C795C" w14:textId="77777777" w:rsidR="003324B1" w:rsidRDefault="007415B4" w:rsidP="007A5120">
      <w:pPr>
        <w:pStyle w:val="a5"/>
        <w:ind w:left="284" w:right="284"/>
        <w:jc w:val="both"/>
      </w:pPr>
      <w:bookmarkStart w:id="59" w:name="Примерный_лексико-грамматический_материа"/>
      <w:bookmarkEnd w:id="59"/>
      <w:r>
        <w:rPr>
          <w:spacing w:val="-2"/>
        </w:rPr>
        <w:t>Примерный</w:t>
      </w:r>
      <w:r>
        <w:t xml:space="preserve"> </w:t>
      </w:r>
      <w:r>
        <w:rPr>
          <w:spacing w:val="-2"/>
        </w:rPr>
        <w:t>лексико-грамматический</w:t>
      </w:r>
      <w:r>
        <w:t xml:space="preserve"> </w:t>
      </w:r>
      <w:r>
        <w:rPr>
          <w:spacing w:val="-2"/>
        </w:rPr>
        <w:t>материал</w:t>
      </w:r>
    </w:p>
    <w:p w14:paraId="4BE8AF90"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2</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38A41742"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0A1D00B1" w14:textId="77777777" w:rsidR="003324B1" w:rsidRPr="00514F5B" w:rsidRDefault="007415B4" w:rsidP="007A5120">
      <w:pPr>
        <w:pStyle w:val="a5"/>
        <w:ind w:left="284" w:right="284"/>
        <w:jc w:val="both"/>
        <w:rPr>
          <w:lang w:val="en-US"/>
        </w:rPr>
      </w:pPr>
      <w:r>
        <w:t>конструкция</w:t>
      </w:r>
      <w:r w:rsidRPr="00514F5B">
        <w:rPr>
          <w:spacing w:val="-14"/>
          <w:lang w:val="en-US"/>
        </w:rPr>
        <w:t xml:space="preserve"> </w:t>
      </w:r>
      <w:r w:rsidRPr="00514F5B">
        <w:rPr>
          <w:i/>
          <w:lang w:val="en-US"/>
        </w:rPr>
        <w:t>there</w:t>
      </w:r>
      <w:r w:rsidRPr="00514F5B">
        <w:rPr>
          <w:i/>
          <w:spacing w:val="-14"/>
          <w:lang w:val="en-US"/>
        </w:rPr>
        <w:t xml:space="preserve"> </w:t>
      </w:r>
      <w:r w:rsidRPr="00514F5B">
        <w:rPr>
          <w:i/>
          <w:lang w:val="en-US"/>
        </w:rPr>
        <w:t>is/there</w:t>
      </w:r>
      <w:r w:rsidRPr="00514F5B">
        <w:rPr>
          <w:i/>
          <w:spacing w:val="-12"/>
          <w:lang w:val="en-US"/>
        </w:rPr>
        <w:t xml:space="preserve"> </w:t>
      </w:r>
      <w:r w:rsidRPr="00514F5B">
        <w:rPr>
          <w:i/>
          <w:spacing w:val="-4"/>
          <w:lang w:val="en-US"/>
        </w:rPr>
        <w:t>are</w:t>
      </w:r>
      <w:r w:rsidRPr="00514F5B">
        <w:rPr>
          <w:spacing w:val="-4"/>
          <w:lang w:val="en-US"/>
        </w:rPr>
        <w:t>;</w:t>
      </w:r>
    </w:p>
    <w:p w14:paraId="15B0453E" w14:textId="77777777" w:rsidR="003324B1" w:rsidRDefault="007415B4" w:rsidP="007A5120">
      <w:pPr>
        <w:pStyle w:val="a5"/>
        <w:ind w:left="284" w:right="284"/>
        <w:jc w:val="both"/>
      </w:pPr>
      <w:r>
        <w:rPr>
          <w:spacing w:val="-2"/>
        </w:rPr>
        <w:t>притяжательный</w:t>
      </w:r>
      <w:r>
        <w:t xml:space="preserve"> </w:t>
      </w:r>
      <w:r>
        <w:rPr>
          <w:spacing w:val="-2"/>
        </w:rPr>
        <w:t>падеж</w:t>
      </w:r>
      <w:r>
        <w:rPr>
          <w:spacing w:val="2"/>
        </w:rPr>
        <w:t xml:space="preserve"> </w:t>
      </w:r>
      <w:r>
        <w:rPr>
          <w:spacing w:val="-2"/>
        </w:rPr>
        <w:t>существительных</w:t>
      </w:r>
      <w:r>
        <w:rPr>
          <w:spacing w:val="7"/>
        </w:rPr>
        <w:t xml:space="preserve"> </w:t>
      </w:r>
      <w:r>
        <w:rPr>
          <w:spacing w:val="-2"/>
        </w:rPr>
        <w:t>для</w:t>
      </w:r>
      <w:r>
        <w:rPr>
          <w:spacing w:val="2"/>
        </w:rPr>
        <w:t xml:space="preserve"> </w:t>
      </w:r>
      <w:r>
        <w:rPr>
          <w:spacing w:val="-2"/>
        </w:rPr>
        <w:t>выражения</w:t>
      </w:r>
      <w:r>
        <w:rPr>
          <w:spacing w:val="3"/>
        </w:rPr>
        <w:t xml:space="preserve"> </w:t>
      </w:r>
      <w:r>
        <w:rPr>
          <w:spacing w:val="-2"/>
        </w:rPr>
        <w:t>принадлежности</w:t>
      </w:r>
      <w:r>
        <w:rPr>
          <w:spacing w:val="6"/>
        </w:rPr>
        <w:t xml:space="preserve"> </w:t>
      </w:r>
      <w:r>
        <w:rPr>
          <w:spacing w:val="-2"/>
        </w:rPr>
        <w:t>(</w:t>
      </w:r>
      <w:proofErr w:type="spellStart"/>
      <w:r>
        <w:rPr>
          <w:spacing w:val="-2"/>
        </w:rPr>
        <w:t>Mary’s</w:t>
      </w:r>
      <w:proofErr w:type="spellEnd"/>
      <w:r>
        <w:rPr>
          <w:spacing w:val="4"/>
        </w:rPr>
        <w:t xml:space="preserve"> </w:t>
      </w:r>
      <w:proofErr w:type="spellStart"/>
      <w:r>
        <w:rPr>
          <w:spacing w:val="-2"/>
        </w:rPr>
        <w:t>dress</w:t>
      </w:r>
      <w:proofErr w:type="spellEnd"/>
      <w:r>
        <w:rPr>
          <w:spacing w:val="-2"/>
        </w:rPr>
        <w:t>,</w:t>
      </w:r>
      <w:r>
        <w:rPr>
          <w:spacing w:val="2"/>
        </w:rPr>
        <w:t xml:space="preserve"> </w:t>
      </w:r>
      <w:proofErr w:type="spellStart"/>
      <w:r>
        <w:rPr>
          <w:spacing w:val="-2"/>
        </w:rPr>
        <w:t>Peter’s</w:t>
      </w:r>
      <w:proofErr w:type="spellEnd"/>
      <w:r>
        <w:rPr>
          <w:spacing w:val="5"/>
        </w:rPr>
        <w:t xml:space="preserve"> </w:t>
      </w:r>
      <w:proofErr w:type="spellStart"/>
      <w:r>
        <w:rPr>
          <w:spacing w:val="-2"/>
        </w:rPr>
        <w:t>jeans</w:t>
      </w:r>
      <w:proofErr w:type="spellEnd"/>
      <w:r>
        <w:rPr>
          <w:spacing w:val="-2"/>
        </w:rPr>
        <w:t>);</w:t>
      </w:r>
    </w:p>
    <w:p w14:paraId="5E681E64" w14:textId="77777777" w:rsidR="003324B1" w:rsidRDefault="007415B4" w:rsidP="007A5120">
      <w:pPr>
        <w:pStyle w:val="a5"/>
        <w:ind w:left="284" w:right="284"/>
        <w:jc w:val="both"/>
      </w:pPr>
      <w:r>
        <w:t>вопросительная</w:t>
      </w:r>
      <w:r>
        <w:rPr>
          <w:spacing w:val="-13"/>
        </w:rPr>
        <w:t xml:space="preserve"> </w:t>
      </w:r>
      <w:r>
        <w:t>конструкция:</w:t>
      </w:r>
      <w:r>
        <w:rPr>
          <w:spacing w:val="-8"/>
        </w:rPr>
        <w:t xml:space="preserve"> </w:t>
      </w:r>
      <w:proofErr w:type="spellStart"/>
      <w:r>
        <w:t>whose</w:t>
      </w:r>
      <w:proofErr w:type="spellEnd"/>
      <w:r>
        <w:rPr>
          <w:spacing w:val="-12"/>
        </w:rPr>
        <w:t xml:space="preserve"> </w:t>
      </w:r>
      <w:r>
        <w:t>….</w:t>
      </w:r>
      <w:r>
        <w:rPr>
          <w:spacing w:val="-9"/>
        </w:rPr>
        <w:t xml:space="preserve"> </w:t>
      </w:r>
      <w:proofErr w:type="spellStart"/>
      <w:r>
        <w:t>Is</w:t>
      </w:r>
      <w:proofErr w:type="spellEnd"/>
      <w:r>
        <w:rPr>
          <w:spacing w:val="-7"/>
        </w:rPr>
        <w:t xml:space="preserve"> </w:t>
      </w:r>
      <w:proofErr w:type="spellStart"/>
      <w:r>
        <w:t>it</w:t>
      </w:r>
      <w:proofErr w:type="spellEnd"/>
      <w:r>
        <w:t>?</w:t>
      </w:r>
      <w:r>
        <w:rPr>
          <w:spacing w:val="-9"/>
        </w:rPr>
        <w:t xml:space="preserve"> </w:t>
      </w:r>
      <w:proofErr w:type="spellStart"/>
      <w:r>
        <w:t>Whose</w:t>
      </w:r>
      <w:proofErr w:type="spellEnd"/>
      <w:proofErr w:type="gramStart"/>
      <w:r>
        <w:rPr>
          <w:spacing w:val="-10"/>
        </w:rPr>
        <w:t xml:space="preserve"> </w:t>
      </w:r>
      <w:r>
        <w:t>….</w:t>
      </w:r>
      <w:proofErr w:type="gramEnd"/>
      <w:r>
        <w:rPr>
          <w:spacing w:val="-9"/>
        </w:rPr>
        <w:t xml:space="preserve"> </w:t>
      </w:r>
      <w:proofErr w:type="spellStart"/>
      <w:r>
        <w:t>are</w:t>
      </w:r>
      <w:proofErr w:type="spellEnd"/>
      <w:r>
        <w:rPr>
          <w:spacing w:val="-11"/>
        </w:rPr>
        <w:t xml:space="preserve"> </w:t>
      </w:r>
      <w:proofErr w:type="spellStart"/>
      <w:r>
        <w:rPr>
          <w:spacing w:val="-2"/>
        </w:rPr>
        <w:t>they</w:t>
      </w:r>
      <w:proofErr w:type="spellEnd"/>
      <w:r>
        <w:rPr>
          <w:spacing w:val="-2"/>
        </w:rPr>
        <w:t>?;</w:t>
      </w:r>
    </w:p>
    <w:p w14:paraId="5B62C382" w14:textId="77777777" w:rsidR="003324B1" w:rsidRDefault="007415B4" w:rsidP="007A5120">
      <w:pPr>
        <w:pStyle w:val="a5"/>
        <w:ind w:left="284" w:right="284"/>
        <w:jc w:val="both"/>
      </w:pPr>
      <w:r>
        <w:t>указательные</w:t>
      </w:r>
      <w:r>
        <w:rPr>
          <w:spacing w:val="-3"/>
        </w:rPr>
        <w:t xml:space="preserve"> </w:t>
      </w:r>
      <w:r>
        <w:t>местоимения</w:t>
      </w:r>
      <w:r>
        <w:rPr>
          <w:spacing w:val="19"/>
        </w:rPr>
        <w:t xml:space="preserve"> </w:t>
      </w:r>
      <w:proofErr w:type="spellStart"/>
      <w:r>
        <w:rPr>
          <w:i/>
        </w:rPr>
        <w:t>this</w:t>
      </w:r>
      <w:proofErr w:type="spellEnd"/>
      <w:r>
        <w:rPr>
          <w:i/>
        </w:rPr>
        <w:t>/</w:t>
      </w:r>
      <w:proofErr w:type="spellStart"/>
      <w:r>
        <w:rPr>
          <w:i/>
        </w:rPr>
        <w:t>these</w:t>
      </w:r>
      <w:proofErr w:type="spellEnd"/>
      <w:r>
        <w:rPr>
          <w:i/>
        </w:rPr>
        <w:t>/</w:t>
      </w:r>
      <w:proofErr w:type="spellStart"/>
      <w:r>
        <w:rPr>
          <w:i/>
        </w:rPr>
        <w:t>that</w:t>
      </w:r>
      <w:proofErr w:type="spellEnd"/>
      <w:r>
        <w:rPr>
          <w:i/>
        </w:rPr>
        <w:t>/</w:t>
      </w:r>
      <w:proofErr w:type="spellStart"/>
      <w:r>
        <w:rPr>
          <w:i/>
        </w:rPr>
        <w:t>those</w:t>
      </w:r>
      <w:proofErr w:type="spellEnd"/>
      <w:r>
        <w:rPr>
          <w:i/>
          <w:spacing w:val="18"/>
        </w:rPr>
        <w:t xml:space="preserve"> </w:t>
      </w:r>
      <w:r>
        <w:t>для</w:t>
      </w:r>
      <w:r>
        <w:rPr>
          <w:spacing w:val="-7"/>
        </w:rPr>
        <w:t xml:space="preserve"> </w:t>
      </w:r>
      <w:r>
        <w:t>обозначения</w:t>
      </w:r>
      <w:r>
        <w:rPr>
          <w:spacing w:val="-4"/>
        </w:rPr>
        <w:t xml:space="preserve"> </w:t>
      </w:r>
      <w:r>
        <w:t>предметов,</w:t>
      </w:r>
      <w:r>
        <w:rPr>
          <w:spacing w:val="-3"/>
        </w:rPr>
        <w:t xml:space="preserve"> </w:t>
      </w:r>
      <w:r>
        <w:t>находящихся</w:t>
      </w:r>
      <w:r>
        <w:rPr>
          <w:spacing w:val="-6"/>
        </w:rPr>
        <w:t xml:space="preserve"> </w:t>
      </w:r>
      <w:r>
        <w:t>рядом</w:t>
      </w:r>
      <w:r>
        <w:rPr>
          <w:spacing w:val="-4"/>
        </w:rPr>
        <w:t xml:space="preserve"> </w:t>
      </w:r>
      <w:r>
        <w:t>и</w:t>
      </w:r>
      <w:r>
        <w:rPr>
          <w:spacing w:val="-6"/>
        </w:rPr>
        <w:t xml:space="preserve"> </w:t>
      </w:r>
      <w:r>
        <w:t xml:space="preserve">на </w:t>
      </w:r>
      <w:r>
        <w:rPr>
          <w:spacing w:val="-2"/>
        </w:rPr>
        <w:t>расстоянии;</w:t>
      </w:r>
    </w:p>
    <w:p w14:paraId="76F3429E" w14:textId="77777777" w:rsidR="003324B1" w:rsidRDefault="007415B4" w:rsidP="007A5120">
      <w:pPr>
        <w:pStyle w:val="a5"/>
        <w:ind w:left="284" w:right="284"/>
        <w:jc w:val="both"/>
        <w:rPr>
          <w:i/>
        </w:rPr>
      </w:pPr>
      <w:r>
        <w:t>повелительное</w:t>
      </w:r>
      <w:r>
        <w:rPr>
          <w:spacing w:val="-14"/>
        </w:rPr>
        <w:t xml:space="preserve"> </w:t>
      </w:r>
      <w:r>
        <w:t>наклонение</w:t>
      </w:r>
      <w:r>
        <w:rPr>
          <w:spacing w:val="-12"/>
        </w:rPr>
        <w:t xml:space="preserve"> </w:t>
      </w:r>
      <w:r>
        <w:t>для</w:t>
      </w:r>
      <w:r>
        <w:rPr>
          <w:spacing w:val="-13"/>
        </w:rPr>
        <w:t xml:space="preserve"> </w:t>
      </w:r>
      <w:r>
        <w:t>указания</w:t>
      </w:r>
      <w:r>
        <w:rPr>
          <w:spacing w:val="-11"/>
        </w:rPr>
        <w:t xml:space="preserve"> </w:t>
      </w:r>
      <w:r>
        <w:t>направления</w:t>
      </w:r>
      <w:r>
        <w:rPr>
          <w:spacing w:val="-13"/>
        </w:rPr>
        <w:t xml:space="preserve"> </w:t>
      </w:r>
      <w:r>
        <w:t>движения</w:t>
      </w:r>
      <w:r>
        <w:rPr>
          <w:spacing w:val="-2"/>
        </w:rPr>
        <w:t xml:space="preserve"> </w:t>
      </w:r>
      <w:proofErr w:type="spellStart"/>
      <w:r>
        <w:rPr>
          <w:i/>
        </w:rPr>
        <w:t>go</w:t>
      </w:r>
      <w:proofErr w:type="spellEnd"/>
      <w:r>
        <w:rPr>
          <w:i/>
          <w:spacing w:val="-13"/>
        </w:rPr>
        <w:t xml:space="preserve"> </w:t>
      </w:r>
      <w:proofErr w:type="spellStart"/>
      <w:r>
        <w:rPr>
          <w:i/>
        </w:rPr>
        <w:t>right</w:t>
      </w:r>
      <w:proofErr w:type="spellEnd"/>
      <w:r>
        <w:rPr>
          <w:i/>
        </w:rPr>
        <w:t>,</w:t>
      </w:r>
      <w:r>
        <w:rPr>
          <w:i/>
          <w:spacing w:val="-12"/>
        </w:rPr>
        <w:t xml:space="preserve"> </w:t>
      </w:r>
      <w:proofErr w:type="spellStart"/>
      <w:r>
        <w:rPr>
          <w:i/>
        </w:rPr>
        <w:t>turn</w:t>
      </w:r>
      <w:proofErr w:type="spellEnd"/>
      <w:r>
        <w:rPr>
          <w:i/>
        </w:rPr>
        <w:t>,</w:t>
      </w:r>
      <w:r>
        <w:rPr>
          <w:i/>
          <w:spacing w:val="-10"/>
        </w:rPr>
        <w:t xml:space="preserve"> </w:t>
      </w:r>
      <w:proofErr w:type="spellStart"/>
      <w:r>
        <w:rPr>
          <w:i/>
          <w:spacing w:val="-2"/>
        </w:rPr>
        <w:t>left</w:t>
      </w:r>
      <w:proofErr w:type="spellEnd"/>
      <w:r>
        <w:rPr>
          <w:i/>
          <w:spacing w:val="-2"/>
        </w:rPr>
        <w:t>.</w:t>
      </w:r>
    </w:p>
    <w:p w14:paraId="6D4F92EB" w14:textId="77777777" w:rsidR="003324B1" w:rsidRDefault="003324B1" w:rsidP="007A5120">
      <w:pPr>
        <w:pStyle w:val="a5"/>
        <w:ind w:left="284" w:right="284"/>
        <w:jc w:val="both"/>
        <w:rPr>
          <w:i/>
        </w:rPr>
      </w:pPr>
    </w:p>
    <w:p w14:paraId="20C43463" w14:textId="77777777" w:rsidR="003324B1" w:rsidRDefault="007415B4" w:rsidP="007A5120">
      <w:pPr>
        <w:pStyle w:val="a5"/>
        <w:ind w:left="284" w:right="284"/>
        <w:jc w:val="both"/>
      </w:pPr>
      <w:r>
        <w:t>Лексический материал отбирается с учетом тематики общения Раздела 2: названия</w:t>
      </w:r>
      <w:r>
        <w:rPr>
          <w:spacing w:val="-8"/>
        </w:rPr>
        <w:t xml:space="preserve"> </w:t>
      </w:r>
      <w:r>
        <w:t>городских</w:t>
      </w:r>
      <w:r>
        <w:rPr>
          <w:spacing w:val="-7"/>
        </w:rPr>
        <w:t xml:space="preserve"> </w:t>
      </w:r>
      <w:r>
        <w:t>объектов:</w:t>
      </w:r>
      <w:r>
        <w:rPr>
          <w:spacing w:val="-4"/>
        </w:rPr>
        <w:t xml:space="preserve"> </w:t>
      </w:r>
      <w:proofErr w:type="spellStart"/>
      <w:r>
        <w:rPr>
          <w:i/>
        </w:rPr>
        <w:t>cinema</w:t>
      </w:r>
      <w:proofErr w:type="spellEnd"/>
      <w:r>
        <w:rPr>
          <w:i/>
        </w:rPr>
        <w:t>,</w:t>
      </w:r>
      <w:r>
        <w:rPr>
          <w:i/>
          <w:spacing w:val="-7"/>
        </w:rPr>
        <w:t xml:space="preserve"> </w:t>
      </w:r>
      <w:proofErr w:type="spellStart"/>
      <w:r>
        <w:rPr>
          <w:i/>
        </w:rPr>
        <w:t>zoo</w:t>
      </w:r>
      <w:proofErr w:type="spellEnd"/>
      <w:r>
        <w:rPr>
          <w:i/>
        </w:rPr>
        <w:t>,</w:t>
      </w:r>
      <w:r>
        <w:rPr>
          <w:i/>
          <w:spacing w:val="-10"/>
        </w:rPr>
        <w:t xml:space="preserve"> </w:t>
      </w:r>
      <w:proofErr w:type="spellStart"/>
      <w:r>
        <w:rPr>
          <w:i/>
        </w:rPr>
        <w:t>shopping</w:t>
      </w:r>
      <w:proofErr w:type="spellEnd"/>
      <w:r>
        <w:rPr>
          <w:i/>
          <w:spacing w:val="-10"/>
        </w:rPr>
        <w:t xml:space="preserve"> </w:t>
      </w:r>
      <w:proofErr w:type="spellStart"/>
      <w:r>
        <w:rPr>
          <w:i/>
        </w:rPr>
        <w:t>centre</w:t>
      </w:r>
      <w:proofErr w:type="spellEnd"/>
      <w:r>
        <w:rPr>
          <w:i/>
        </w:rPr>
        <w:t>,</w:t>
      </w:r>
      <w:r>
        <w:rPr>
          <w:i/>
          <w:spacing w:val="35"/>
        </w:rPr>
        <w:t xml:space="preserve"> </w:t>
      </w:r>
      <w:proofErr w:type="spellStart"/>
      <w:r>
        <w:rPr>
          <w:i/>
        </w:rPr>
        <w:t>park</w:t>
      </w:r>
      <w:proofErr w:type="spellEnd"/>
      <w:r>
        <w:rPr>
          <w:i/>
        </w:rPr>
        <w:t>,</w:t>
      </w:r>
      <w:r>
        <w:rPr>
          <w:i/>
          <w:spacing w:val="35"/>
        </w:rPr>
        <w:t xml:space="preserve"> </w:t>
      </w:r>
      <w:proofErr w:type="spellStart"/>
      <w:r>
        <w:rPr>
          <w:i/>
        </w:rPr>
        <w:t>museum</w:t>
      </w:r>
      <w:proofErr w:type="spellEnd"/>
      <w:r>
        <w:rPr>
          <w:i/>
          <w:spacing w:val="36"/>
        </w:rPr>
        <w:t xml:space="preserve"> </w:t>
      </w:r>
      <w:r>
        <w:t>и</w:t>
      </w:r>
      <w:r>
        <w:rPr>
          <w:spacing w:val="-8"/>
        </w:rPr>
        <w:t xml:space="preserve"> </w:t>
      </w:r>
      <w:r>
        <w:t>др.;</w:t>
      </w:r>
    </w:p>
    <w:p w14:paraId="221A8CEA" w14:textId="77777777" w:rsidR="003324B1" w:rsidRPr="00514F5B" w:rsidRDefault="007415B4" w:rsidP="007A5120">
      <w:pPr>
        <w:pStyle w:val="a5"/>
        <w:ind w:left="284" w:right="284"/>
        <w:jc w:val="both"/>
        <w:rPr>
          <w:i/>
          <w:lang w:val="en-US"/>
        </w:rPr>
      </w:pPr>
      <w:r>
        <w:rPr>
          <w:spacing w:val="-2"/>
        </w:rPr>
        <w:t>предлоги</w:t>
      </w:r>
      <w:r w:rsidRPr="00514F5B">
        <w:rPr>
          <w:spacing w:val="-10"/>
          <w:lang w:val="en-US"/>
        </w:rPr>
        <w:t xml:space="preserve"> </w:t>
      </w:r>
      <w:r>
        <w:rPr>
          <w:spacing w:val="-2"/>
        </w:rPr>
        <w:t>места</w:t>
      </w:r>
      <w:r w:rsidRPr="00514F5B">
        <w:rPr>
          <w:spacing w:val="-9"/>
          <w:lang w:val="en-US"/>
        </w:rPr>
        <w:t xml:space="preserve"> </w:t>
      </w:r>
      <w:r w:rsidRPr="00514F5B">
        <w:rPr>
          <w:i/>
          <w:spacing w:val="-2"/>
          <w:lang w:val="en-US"/>
        </w:rPr>
        <w:t>next</w:t>
      </w:r>
      <w:r w:rsidRPr="00514F5B">
        <w:rPr>
          <w:i/>
          <w:spacing w:val="-8"/>
          <w:lang w:val="en-US"/>
        </w:rPr>
        <w:t xml:space="preserve"> </w:t>
      </w:r>
      <w:r w:rsidRPr="00514F5B">
        <w:rPr>
          <w:i/>
          <w:spacing w:val="-2"/>
          <w:lang w:val="en-US"/>
        </w:rPr>
        <w:t>to,</w:t>
      </w:r>
      <w:r w:rsidRPr="00514F5B">
        <w:rPr>
          <w:i/>
          <w:spacing w:val="-7"/>
          <w:lang w:val="en-US"/>
        </w:rPr>
        <w:t xml:space="preserve"> </w:t>
      </w:r>
      <w:r w:rsidRPr="00514F5B">
        <w:rPr>
          <w:i/>
          <w:spacing w:val="-2"/>
          <w:lang w:val="en-US"/>
        </w:rPr>
        <w:t>between,</w:t>
      </w:r>
      <w:r w:rsidRPr="00514F5B">
        <w:rPr>
          <w:i/>
          <w:spacing w:val="-9"/>
          <w:lang w:val="en-US"/>
        </w:rPr>
        <w:t xml:space="preserve"> </w:t>
      </w:r>
      <w:r w:rsidRPr="00514F5B">
        <w:rPr>
          <w:i/>
          <w:spacing w:val="-2"/>
          <w:lang w:val="en-US"/>
        </w:rPr>
        <w:t>opposite,</w:t>
      </w:r>
      <w:r w:rsidRPr="00514F5B">
        <w:rPr>
          <w:i/>
          <w:spacing w:val="-9"/>
          <w:lang w:val="en-US"/>
        </w:rPr>
        <w:t xml:space="preserve"> </w:t>
      </w:r>
      <w:r w:rsidRPr="00514F5B">
        <w:rPr>
          <w:i/>
          <w:spacing w:val="-2"/>
          <w:lang w:val="en-US"/>
        </w:rPr>
        <w:t>behind,</w:t>
      </w:r>
      <w:r w:rsidRPr="00514F5B">
        <w:rPr>
          <w:i/>
          <w:spacing w:val="-7"/>
          <w:lang w:val="en-US"/>
        </w:rPr>
        <w:t xml:space="preserve"> </w:t>
      </w:r>
      <w:r w:rsidRPr="00514F5B">
        <w:rPr>
          <w:i/>
          <w:spacing w:val="-2"/>
          <w:lang w:val="en-US"/>
        </w:rPr>
        <w:t>in</w:t>
      </w:r>
      <w:r w:rsidRPr="00514F5B">
        <w:rPr>
          <w:i/>
          <w:spacing w:val="-9"/>
          <w:lang w:val="en-US"/>
        </w:rPr>
        <w:t xml:space="preserve"> </w:t>
      </w:r>
      <w:r w:rsidRPr="00514F5B">
        <w:rPr>
          <w:i/>
          <w:spacing w:val="-2"/>
          <w:lang w:val="en-US"/>
        </w:rPr>
        <w:t>front</w:t>
      </w:r>
      <w:r w:rsidRPr="00514F5B">
        <w:rPr>
          <w:i/>
          <w:spacing w:val="-8"/>
          <w:lang w:val="en-US"/>
        </w:rPr>
        <w:t xml:space="preserve"> </w:t>
      </w:r>
      <w:r w:rsidRPr="00514F5B">
        <w:rPr>
          <w:i/>
          <w:spacing w:val="-2"/>
          <w:lang w:val="en-US"/>
        </w:rPr>
        <w:t>of</w:t>
      </w:r>
      <w:r w:rsidRPr="00514F5B">
        <w:rPr>
          <w:i/>
          <w:spacing w:val="-3"/>
          <w:lang w:val="en-US"/>
        </w:rPr>
        <w:t xml:space="preserve"> </w:t>
      </w:r>
      <w:r>
        <w:rPr>
          <w:spacing w:val="-2"/>
        </w:rPr>
        <w:t>для</w:t>
      </w:r>
      <w:r w:rsidRPr="00514F5B">
        <w:rPr>
          <w:spacing w:val="-7"/>
          <w:lang w:val="en-US"/>
        </w:rPr>
        <w:t xml:space="preserve"> </w:t>
      </w:r>
      <w:r>
        <w:rPr>
          <w:spacing w:val="-2"/>
        </w:rPr>
        <w:t>описания</w:t>
      </w:r>
      <w:r w:rsidRPr="00514F5B">
        <w:rPr>
          <w:spacing w:val="-7"/>
          <w:lang w:val="en-US"/>
        </w:rPr>
        <w:t xml:space="preserve"> </w:t>
      </w:r>
      <w:r>
        <w:rPr>
          <w:spacing w:val="-2"/>
        </w:rPr>
        <w:t>расположения</w:t>
      </w:r>
      <w:r w:rsidRPr="00514F5B">
        <w:rPr>
          <w:spacing w:val="-10"/>
          <w:lang w:val="en-US"/>
        </w:rPr>
        <w:t xml:space="preserve"> </w:t>
      </w:r>
      <w:r>
        <w:rPr>
          <w:spacing w:val="-2"/>
        </w:rPr>
        <w:t>объектов</w:t>
      </w:r>
      <w:r w:rsidRPr="00514F5B">
        <w:rPr>
          <w:spacing w:val="-8"/>
          <w:lang w:val="en-US"/>
        </w:rPr>
        <w:t xml:space="preserve"> </w:t>
      </w:r>
      <w:r>
        <w:rPr>
          <w:spacing w:val="-2"/>
        </w:rPr>
        <w:t>города</w:t>
      </w:r>
      <w:r w:rsidRPr="00514F5B">
        <w:rPr>
          <w:spacing w:val="-2"/>
          <w:lang w:val="en-US"/>
        </w:rPr>
        <w:t xml:space="preserve">; </w:t>
      </w:r>
      <w:r>
        <w:t>речевые</w:t>
      </w:r>
      <w:r w:rsidRPr="00514F5B">
        <w:rPr>
          <w:lang w:val="en-US"/>
        </w:rPr>
        <w:t xml:space="preserve"> </w:t>
      </w:r>
      <w:r>
        <w:t>клише</w:t>
      </w:r>
      <w:r w:rsidRPr="00514F5B">
        <w:rPr>
          <w:lang w:val="en-US"/>
        </w:rPr>
        <w:t>:</w:t>
      </w:r>
      <w:r w:rsidRPr="00514F5B">
        <w:rPr>
          <w:spacing w:val="40"/>
          <w:lang w:val="en-US"/>
        </w:rPr>
        <w:t xml:space="preserve"> </w:t>
      </w:r>
      <w:r w:rsidRPr="00514F5B">
        <w:rPr>
          <w:i/>
          <w:lang w:val="en-US"/>
        </w:rPr>
        <w:t>cross the street,</w:t>
      </w:r>
      <w:r w:rsidRPr="00514F5B">
        <w:rPr>
          <w:i/>
          <w:spacing w:val="40"/>
          <w:lang w:val="en-US"/>
        </w:rPr>
        <w:t xml:space="preserve"> </w:t>
      </w:r>
      <w:r w:rsidRPr="00514F5B">
        <w:rPr>
          <w:i/>
          <w:lang w:val="en-US"/>
        </w:rPr>
        <w:t>go to the zoo, visit a museum;</w:t>
      </w:r>
    </w:p>
    <w:p w14:paraId="6F9CA367" w14:textId="77777777" w:rsidR="003324B1" w:rsidRDefault="007415B4" w:rsidP="007A5120">
      <w:pPr>
        <w:pStyle w:val="a5"/>
        <w:ind w:left="284" w:right="284"/>
        <w:jc w:val="both"/>
        <w:rPr>
          <w:i/>
        </w:rPr>
      </w:pPr>
      <w:r>
        <w:t>названия</w:t>
      </w:r>
      <w:r>
        <w:rPr>
          <w:spacing w:val="-11"/>
        </w:rPr>
        <w:t xml:space="preserve"> </w:t>
      </w:r>
      <w:r>
        <w:t>видов</w:t>
      </w:r>
      <w:r>
        <w:rPr>
          <w:spacing w:val="-11"/>
        </w:rPr>
        <w:t xml:space="preserve"> </w:t>
      </w:r>
      <w:r>
        <w:t>транспорта:</w:t>
      </w:r>
      <w:r>
        <w:rPr>
          <w:spacing w:val="-8"/>
        </w:rPr>
        <w:t xml:space="preserve"> </w:t>
      </w:r>
      <w:proofErr w:type="spellStart"/>
      <w:r>
        <w:rPr>
          <w:i/>
        </w:rPr>
        <w:t>bus</w:t>
      </w:r>
      <w:proofErr w:type="spellEnd"/>
      <w:r>
        <w:rPr>
          <w:i/>
        </w:rPr>
        <w:t>,</w:t>
      </w:r>
      <w:r>
        <w:rPr>
          <w:i/>
          <w:spacing w:val="-10"/>
        </w:rPr>
        <w:t xml:space="preserve"> </w:t>
      </w:r>
      <w:proofErr w:type="spellStart"/>
      <w:r>
        <w:rPr>
          <w:i/>
        </w:rPr>
        <w:t>train</w:t>
      </w:r>
      <w:proofErr w:type="spellEnd"/>
      <w:r>
        <w:rPr>
          <w:i/>
        </w:rPr>
        <w:t>,</w:t>
      </w:r>
      <w:r>
        <w:rPr>
          <w:i/>
          <w:spacing w:val="-9"/>
        </w:rPr>
        <w:t xml:space="preserve"> </w:t>
      </w:r>
      <w:proofErr w:type="spellStart"/>
      <w:r>
        <w:rPr>
          <w:i/>
          <w:spacing w:val="-2"/>
        </w:rPr>
        <w:t>taxi</w:t>
      </w:r>
      <w:proofErr w:type="spellEnd"/>
      <w:r>
        <w:rPr>
          <w:i/>
          <w:spacing w:val="-2"/>
        </w:rPr>
        <w:t>…;</w:t>
      </w:r>
    </w:p>
    <w:p w14:paraId="6735A1AC" w14:textId="77777777" w:rsidR="003324B1" w:rsidRPr="00514F5B" w:rsidRDefault="007415B4" w:rsidP="007A5120">
      <w:pPr>
        <w:pStyle w:val="a5"/>
        <w:ind w:left="284" w:right="284"/>
        <w:jc w:val="both"/>
        <w:rPr>
          <w:i/>
          <w:lang w:val="en-US"/>
        </w:rPr>
      </w:pPr>
      <w:r>
        <w:t>речевые</w:t>
      </w:r>
      <w:r w:rsidRPr="00514F5B">
        <w:rPr>
          <w:spacing w:val="-8"/>
          <w:lang w:val="en-US"/>
        </w:rPr>
        <w:t xml:space="preserve"> </w:t>
      </w:r>
      <w:r>
        <w:t>клише</w:t>
      </w:r>
      <w:r w:rsidRPr="00514F5B">
        <w:rPr>
          <w:lang w:val="en-US"/>
        </w:rPr>
        <w:t>:</w:t>
      </w:r>
      <w:r w:rsidRPr="00514F5B">
        <w:rPr>
          <w:spacing w:val="-5"/>
          <w:lang w:val="en-US"/>
        </w:rPr>
        <w:t xml:space="preserve"> </w:t>
      </w:r>
      <w:r w:rsidRPr="00514F5B">
        <w:rPr>
          <w:i/>
          <w:lang w:val="en-US"/>
        </w:rPr>
        <w:t>go</w:t>
      </w:r>
      <w:r w:rsidRPr="00514F5B">
        <w:rPr>
          <w:i/>
          <w:spacing w:val="-6"/>
          <w:lang w:val="en-US"/>
        </w:rPr>
        <w:t xml:space="preserve"> </w:t>
      </w:r>
      <w:r w:rsidRPr="00514F5B">
        <w:rPr>
          <w:i/>
          <w:lang w:val="en-US"/>
        </w:rPr>
        <w:t>by</w:t>
      </w:r>
      <w:r w:rsidRPr="00514F5B">
        <w:rPr>
          <w:i/>
          <w:spacing w:val="-5"/>
          <w:lang w:val="en-US"/>
        </w:rPr>
        <w:t xml:space="preserve"> </w:t>
      </w:r>
      <w:r w:rsidRPr="00514F5B">
        <w:rPr>
          <w:i/>
          <w:lang w:val="en-US"/>
        </w:rPr>
        <w:t>bus,</w:t>
      </w:r>
      <w:r w:rsidRPr="00514F5B">
        <w:rPr>
          <w:i/>
          <w:spacing w:val="-8"/>
          <w:lang w:val="en-US"/>
        </w:rPr>
        <w:t xml:space="preserve"> </w:t>
      </w:r>
      <w:r w:rsidRPr="00514F5B">
        <w:rPr>
          <w:i/>
          <w:lang w:val="en-US"/>
        </w:rPr>
        <w:t>go</w:t>
      </w:r>
      <w:r w:rsidRPr="00514F5B">
        <w:rPr>
          <w:i/>
          <w:spacing w:val="-6"/>
          <w:lang w:val="en-US"/>
        </w:rPr>
        <w:t xml:space="preserve"> </w:t>
      </w:r>
      <w:r w:rsidRPr="00514F5B">
        <w:rPr>
          <w:i/>
          <w:lang w:val="en-US"/>
        </w:rPr>
        <w:t>by</w:t>
      </w:r>
      <w:r w:rsidRPr="00514F5B">
        <w:rPr>
          <w:i/>
          <w:spacing w:val="-4"/>
          <w:lang w:val="en-US"/>
        </w:rPr>
        <w:t xml:space="preserve"> </w:t>
      </w:r>
      <w:proofErr w:type="gramStart"/>
      <w:r w:rsidRPr="00514F5B">
        <w:rPr>
          <w:i/>
          <w:spacing w:val="-2"/>
          <w:lang w:val="en-US"/>
        </w:rPr>
        <w:t>train….</w:t>
      </w:r>
      <w:proofErr w:type="gramEnd"/>
      <w:r w:rsidRPr="00514F5B">
        <w:rPr>
          <w:i/>
          <w:spacing w:val="-2"/>
          <w:lang w:val="en-US"/>
        </w:rPr>
        <w:t>;</w:t>
      </w:r>
    </w:p>
    <w:p w14:paraId="0F883C0C" w14:textId="77777777" w:rsidR="003324B1" w:rsidRPr="00514F5B" w:rsidRDefault="007415B4" w:rsidP="007A5120">
      <w:pPr>
        <w:pStyle w:val="a5"/>
        <w:ind w:left="284" w:right="284"/>
        <w:jc w:val="both"/>
        <w:rPr>
          <w:i/>
          <w:lang w:val="en-US"/>
        </w:rPr>
      </w:pPr>
      <w:r>
        <w:t>названия</w:t>
      </w:r>
      <w:r w:rsidRPr="00514F5B">
        <w:rPr>
          <w:spacing w:val="-9"/>
          <w:lang w:val="en-US"/>
        </w:rPr>
        <w:t xml:space="preserve"> </w:t>
      </w:r>
      <w:r>
        <w:t>блюд</w:t>
      </w:r>
      <w:r w:rsidRPr="00514F5B">
        <w:rPr>
          <w:spacing w:val="-10"/>
          <w:lang w:val="en-US"/>
        </w:rPr>
        <w:t xml:space="preserve"> </w:t>
      </w:r>
      <w:r>
        <w:t>в</w:t>
      </w:r>
      <w:r w:rsidRPr="00514F5B">
        <w:rPr>
          <w:spacing w:val="-9"/>
          <w:lang w:val="en-US"/>
        </w:rPr>
        <w:t xml:space="preserve"> </w:t>
      </w:r>
      <w:r>
        <w:t>кафе</w:t>
      </w:r>
      <w:r w:rsidRPr="00514F5B">
        <w:rPr>
          <w:lang w:val="en-US"/>
        </w:rPr>
        <w:t>:</w:t>
      </w:r>
      <w:r w:rsidRPr="00514F5B">
        <w:rPr>
          <w:spacing w:val="-6"/>
          <w:lang w:val="en-US"/>
        </w:rPr>
        <w:t xml:space="preserve"> </w:t>
      </w:r>
      <w:r w:rsidRPr="00514F5B">
        <w:rPr>
          <w:i/>
          <w:lang w:val="en-US"/>
        </w:rPr>
        <w:t>ice</w:t>
      </w:r>
      <w:r w:rsidRPr="00514F5B">
        <w:rPr>
          <w:i/>
          <w:spacing w:val="-10"/>
          <w:lang w:val="en-US"/>
        </w:rPr>
        <w:t xml:space="preserve"> </w:t>
      </w:r>
      <w:r w:rsidRPr="00514F5B">
        <w:rPr>
          <w:i/>
          <w:lang w:val="en-US"/>
        </w:rPr>
        <w:t>cream,</w:t>
      </w:r>
      <w:r w:rsidRPr="00514F5B">
        <w:rPr>
          <w:i/>
          <w:spacing w:val="-9"/>
          <w:lang w:val="en-US"/>
        </w:rPr>
        <w:t xml:space="preserve"> </w:t>
      </w:r>
      <w:r w:rsidRPr="00514F5B">
        <w:rPr>
          <w:i/>
          <w:lang w:val="en-US"/>
        </w:rPr>
        <w:t>coffee,</w:t>
      </w:r>
      <w:r w:rsidRPr="00514F5B">
        <w:rPr>
          <w:i/>
          <w:spacing w:val="-11"/>
          <w:lang w:val="en-US"/>
        </w:rPr>
        <w:t xml:space="preserve"> </w:t>
      </w:r>
      <w:r w:rsidRPr="00514F5B">
        <w:rPr>
          <w:i/>
          <w:lang w:val="en-US"/>
        </w:rPr>
        <w:t>hot</w:t>
      </w:r>
      <w:r w:rsidRPr="00514F5B">
        <w:rPr>
          <w:i/>
          <w:spacing w:val="-9"/>
          <w:lang w:val="en-US"/>
        </w:rPr>
        <w:t xml:space="preserve"> </w:t>
      </w:r>
      <w:r w:rsidRPr="00514F5B">
        <w:rPr>
          <w:i/>
          <w:lang w:val="en-US"/>
        </w:rPr>
        <w:t>chocolate,</w:t>
      </w:r>
      <w:r w:rsidRPr="00514F5B">
        <w:rPr>
          <w:i/>
          <w:spacing w:val="-10"/>
          <w:lang w:val="en-US"/>
        </w:rPr>
        <w:t xml:space="preserve"> </w:t>
      </w:r>
      <w:r w:rsidRPr="00514F5B">
        <w:rPr>
          <w:i/>
          <w:lang w:val="en-US"/>
        </w:rPr>
        <w:t>pizza</w:t>
      </w:r>
      <w:r w:rsidRPr="00514F5B">
        <w:rPr>
          <w:lang w:val="en-US"/>
        </w:rPr>
        <w:t xml:space="preserve">…; </w:t>
      </w:r>
      <w:r>
        <w:t>формула</w:t>
      </w:r>
      <w:r w:rsidRPr="00514F5B">
        <w:rPr>
          <w:spacing w:val="40"/>
          <w:lang w:val="en-US"/>
        </w:rPr>
        <w:t xml:space="preserve"> </w:t>
      </w:r>
      <w:r>
        <w:t>общения</w:t>
      </w:r>
      <w:r w:rsidRPr="00514F5B">
        <w:rPr>
          <w:lang w:val="en-US"/>
        </w:rPr>
        <w:t xml:space="preserve"> </w:t>
      </w:r>
      <w:r>
        <w:t>в</w:t>
      </w:r>
      <w:r w:rsidRPr="00514F5B">
        <w:rPr>
          <w:lang w:val="en-US"/>
        </w:rPr>
        <w:t xml:space="preserve"> </w:t>
      </w:r>
      <w:r>
        <w:t>кафе</w:t>
      </w:r>
      <w:r w:rsidRPr="00514F5B">
        <w:rPr>
          <w:lang w:val="en-US"/>
        </w:rPr>
        <w:t>:</w:t>
      </w:r>
      <w:r w:rsidRPr="00514F5B">
        <w:rPr>
          <w:spacing w:val="40"/>
          <w:lang w:val="en-US"/>
        </w:rPr>
        <w:t xml:space="preserve"> </w:t>
      </w:r>
      <w:r w:rsidRPr="00514F5B">
        <w:rPr>
          <w:i/>
          <w:lang w:val="en-US"/>
        </w:rPr>
        <w:t>Would you like</w:t>
      </w:r>
      <w:proofErr w:type="gramStart"/>
      <w:r w:rsidRPr="00514F5B">
        <w:rPr>
          <w:i/>
          <w:lang w:val="en-US"/>
        </w:rPr>
        <w:t>…?;</w:t>
      </w:r>
      <w:proofErr w:type="gramEnd"/>
    </w:p>
    <w:p w14:paraId="787455CC" w14:textId="77777777" w:rsidR="003324B1" w:rsidRPr="00514F5B" w:rsidRDefault="007415B4" w:rsidP="007A5120">
      <w:pPr>
        <w:pStyle w:val="a5"/>
        <w:ind w:left="284" w:right="284"/>
        <w:jc w:val="both"/>
        <w:rPr>
          <w:i/>
          <w:lang w:val="en-US"/>
        </w:rPr>
      </w:pPr>
      <w:r>
        <w:rPr>
          <w:spacing w:val="-2"/>
        </w:rPr>
        <w:t>речевые</w:t>
      </w:r>
      <w:r w:rsidRPr="00514F5B">
        <w:rPr>
          <w:spacing w:val="-1"/>
          <w:lang w:val="en-US"/>
        </w:rPr>
        <w:t xml:space="preserve"> </w:t>
      </w:r>
      <w:r>
        <w:rPr>
          <w:spacing w:val="-2"/>
        </w:rPr>
        <w:t>модели</w:t>
      </w:r>
      <w:r w:rsidRPr="00514F5B">
        <w:rPr>
          <w:lang w:val="en-US"/>
        </w:rPr>
        <w:t xml:space="preserve"> </w:t>
      </w:r>
      <w:r w:rsidRPr="00514F5B">
        <w:rPr>
          <w:i/>
          <w:spacing w:val="-2"/>
          <w:lang w:val="en-US"/>
        </w:rPr>
        <w:t>How about</w:t>
      </w:r>
      <w:proofErr w:type="gramStart"/>
      <w:r w:rsidRPr="00514F5B">
        <w:rPr>
          <w:i/>
          <w:spacing w:val="-2"/>
          <w:lang w:val="en-US"/>
        </w:rPr>
        <w:t>…?/</w:t>
      </w:r>
      <w:proofErr w:type="gramEnd"/>
      <w:r w:rsidRPr="00514F5B">
        <w:rPr>
          <w:i/>
          <w:spacing w:val="-2"/>
          <w:lang w:val="en-US"/>
        </w:rPr>
        <w:t>What</w:t>
      </w:r>
      <w:r w:rsidRPr="00514F5B">
        <w:rPr>
          <w:i/>
          <w:spacing w:val="3"/>
          <w:lang w:val="en-US"/>
        </w:rPr>
        <w:t xml:space="preserve"> </w:t>
      </w:r>
      <w:r w:rsidRPr="00514F5B">
        <w:rPr>
          <w:i/>
          <w:spacing w:val="-2"/>
          <w:lang w:val="en-US"/>
        </w:rPr>
        <w:t>about…?.</w:t>
      </w:r>
    </w:p>
    <w:p w14:paraId="220C7137" w14:textId="77777777" w:rsidR="003324B1" w:rsidRDefault="007415B4" w:rsidP="007A5120">
      <w:pPr>
        <w:pStyle w:val="a5"/>
        <w:ind w:left="284" w:right="284"/>
        <w:jc w:val="both"/>
      </w:pPr>
      <w:bookmarkStart w:id="60" w:name="Раздел_3._Моя_любимая_еда"/>
      <w:bookmarkEnd w:id="60"/>
      <w:r>
        <w:t>Раздел</w:t>
      </w:r>
      <w:r>
        <w:rPr>
          <w:spacing w:val="-5"/>
        </w:rPr>
        <w:t xml:space="preserve"> </w:t>
      </w:r>
      <w:r>
        <w:t>3.</w:t>
      </w:r>
      <w:r>
        <w:rPr>
          <w:spacing w:val="47"/>
        </w:rPr>
        <w:t xml:space="preserve"> </w:t>
      </w:r>
      <w:r>
        <w:t>Моя</w:t>
      </w:r>
      <w:r>
        <w:rPr>
          <w:spacing w:val="-5"/>
        </w:rPr>
        <w:t xml:space="preserve"> </w:t>
      </w:r>
      <w:r>
        <w:t>любимая</w:t>
      </w:r>
      <w:r>
        <w:rPr>
          <w:spacing w:val="-4"/>
        </w:rPr>
        <w:t xml:space="preserve"> </w:t>
      </w:r>
      <w:r>
        <w:rPr>
          <w:spacing w:val="-5"/>
        </w:rPr>
        <w:t>еда</w:t>
      </w:r>
    </w:p>
    <w:p w14:paraId="5260196E" w14:textId="77777777" w:rsidR="003324B1" w:rsidRDefault="007415B4" w:rsidP="007A5120">
      <w:pPr>
        <w:pStyle w:val="a5"/>
        <w:ind w:left="284" w:right="284"/>
        <w:jc w:val="both"/>
      </w:pPr>
      <w:r>
        <w:t>Тема</w:t>
      </w:r>
      <w:r>
        <w:rPr>
          <w:spacing w:val="-7"/>
        </w:rPr>
        <w:t xml:space="preserve"> </w:t>
      </w:r>
      <w:r>
        <w:t>1.</w:t>
      </w:r>
      <w:r>
        <w:rPr>
          <w:spacing w:val="-4"/>
        </w:rPr>
        <w:t xml:space="preserve"> </w:t>
      </w:r>
      <w:r>
        <w:rPr>
          <w:spacing w:val="-2"/>
        </w:rPr>
        <w:t>Пикник.</w:t>
      </w:r>
    </w:p>
    <w:p w14:paraId="4BBC719E" w14:textId="77777777" w:rsidR="003324B1" w:rsidRDefault="007415B4" w:rsidP="007A5120">
      <w:pPr>
        <w:pStyle w:val="a5"/>
        <w:ind w:left="284" w:right="284"/>
        <w:jc w:val="both"/>
      </w:pPr>
      <w:r>
        <w:t xml:space="preserve">Тема 2. Покупка продуктов. </w:t>
      </w:r>
      <w:r>
        <w:rPr>
          <w:spacing w:val="-2"/>
        </w:rPr>
        <w:t>Тема</w:t>
      </w:r>
      <w:r>
        <w:rPr>
          <w:spacing w:val="-12"/>
        </w:rPr>
        <w:t xml:space="preserve"> </w:t>
      </w:r>
      <w:r>
        <w:rPr>
          <w:spacing w:val="-2"/>
        </w:rPr>
        <w:t>3.</w:t>
      </w:r>
      <w:r>
        <w:rPr>
          <w:spacing w:val="-9"/>
        </w:rPr>
        <w:t xml:space="preserve"> </w:t>
      </w:r>
      <w:r>
        <w:rPr>
          <w:spacing w:val="-2"/>
        </w:rPr>
        <w:t>Правильное</w:t>
      </w:r>
      <w:r>
        <w:rPr>
          <w:spacing w:val="-12"/>
        </w:rPr>
        <w:t xml:space="preserve"> </w:t>
      </w:r>
      <w:r>
        <w:rPr>
          <w:spacing w:val="-2"/>
        </w:rPr>
        <w:t xml:space="preserve">питание. </w:t>
      </w:r>
      <w:r>
        <w:t>Тема 4. Приготовление еды.</w:t>
      </w:r>
    </w:p>
    <w:p w14:paraId="175FA061" w14:textId="77777777" w:rsidR="003324B1" w:rsidRDefault="003324B1" w:rsidP="007A5120">
      <w:pPr>
        <w:pStyle w:val="a5"/>
        <w:ind w:left="284" w:right="284"/>
        <w:jc w:val="both"/>
      </w:pPr>
    </w:p>
    <w:p w14:paraId="4A9864E2"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5362FC0E"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176C89A4" w14:textId="77777777" w:rsidR="003324B1" w:rsidRDefault="007415B4" w:rsidP="007A5120">
      <w:pPr>
        <w:pStyle w:val="a5"/>
        <w:ind w:left="284" w:right="284"/>
        <w:jc w:val="both"/>
      </w:pPr>
      <w:r>
        <w:t>составлять</w:t>
      </w:r>
      <w:r>
        <w:rPr>
          <w:spacing w:val="-10"/>
        </w:rPr>
        <w:t xml:space="preserve"> </w:t>
      </w:r>
      <w:r>
        <w:t>голосовое</w:t>
      </w:r>
      <w:r>
        <w:rPr>
          <w:spacing w:val="-10"/>
        </w:rPr>
        <w:t xml:space="preserve"> </w:t>
      </w:r>
      <w:r>
        <w:t>сообщение</w:t>
      </w:r>
      <w:r>
        <w:rPr>
          <w:spacing w:val="-10"/>
        </w:rPr>
        <w:t xml:space="preserve"> </w:t>
      </w:r>
      <w:r>
        <w:t>с</w:t>
      </w:r>
      <w:r>
        <w:rPr>
          <w:spacing w:val="-9"/>
        </w:rPr>
        <w:t xml:space="preserve"> </w:t>
      </w:r>
      <w:r>
        <w:t>предложениями,</w:t>
      </w:r>
      <w:r>
        <w:rPr>
          <w:spacing w:val="-9"/>
        </w:rPr>
        <w:t xml:space="preserve"> </w:t>
      </w:r>
      <w:r>
        <w:t>что</w:t>
      </w:r>
      <w:r>
        <w:rPr>
          <w:spacing w:val="-9"/>
        </w:rPr>
        <w:t xml:space="preserve"> </w:t>
      </w:r>
      <w:r>
        <w:t>взять</w:t>
      </w:r>
      <w:r>
        <w:rPr>
          <w:spacing w:val="-9"/>
        </w:rPr>
        <w:t xml:space="preserve"> </w:t>
      </w:r>
      <w:r>
        <w:t>с</w:t>
      </w:r>
      <w:r>
        <w:rPr>
          <w:spacing w:val="-9"/>
        </w:rPr>
        <w:t xml:space="preserve"> </w:t>
      </w:r>
      <w:r>
        <w:t>собой</w:t>
      </w:r>
      <w:r>
        <w:rPr>
          <w:spacing w:val="-11"/>
        </w:rPr>
        <w:t xml:space="preserve"> </w:t>
      </w:r>
      <w:r>
        <w:t>на</w:t>
      </w:r>
      <w:r>
        <w:rPr>
          <w:spacing w:val="-9"/>
        </w:rPr>
        <w:t xml:space="preserve"> </w:t>
      </w:r>
      <w:r>
        <w:t>пикник; составлять рассказ о покупках в продуктовых магазинах;</w:t>
      </w:r>
    </w:p>
    <w:p w14:paraId="39E92947" w14:textId="77777777" w:rsidR="003324B1" w:rsidRDefault="007415B4" w:rsidP="007A5120">
      <w:pPr>
        <w:pStyle w:val="a5"/>
        <w:ind w:left="284" w:right="284"/>
        <w:jc w:val="both"/>
      </w:pPr>
      <w:r>
        <w:t>записывать</w:t>
      </w:r>
      <w:r>
        <w:rPr>
          <w:spacing w:val="-13"/>
        </w:rPr>
        <w:t xml:space="preserve"> </w:t>
      </w:r>
      <w:r>
        <w:t>коллективный</w:t>
      </w:r>
      <w:r>
        <w:rPr>
          <w:spacing w:val="-11"/>
        </w:rPr>
        <w:t xml:space="preserve"> </w:t>
      </w:r>
      <w:r>
        <w:t>видео</w:t>
      </w:r>
      <w:r>
        <w:rPr>
          <w:spacing w:val="-13"/>
        </w:rPr>
        <w:t xml:space="preserve"> </w:t>
      </w:r>
      <w:r>
        <w:t>блог</w:t>
      </w:r>
      <w:r>
        <w:rPr>
          <w:spacing w:val="-10"/>
        </w:rPr>
        <w:t xml:space="preserve"> </w:t>
      </w:r>
      <w:r>
        <w:t>с</w:t>
      </w:r>
      <w:r>
        <w:rPr>
          <w:spacing w:val="-10"/>
        </w:rPr>
        <w:t xml:space="preserve"> </w:t>
      </w:r>
      <w:r>
        <w:t>рецептами</w:t>
      </w:r>
      <w:r>
        <w:rPr>
          <w:spacing w:val="-14"/>
        </w:rPr>
        <w:t xml:space="preserve"> </w:t>
      </w:r>
      <w:r>
        <w:t>любимых</w:t>
      </w:r>
      <w:r>
        <w:rPr>
          <w:spacing w:val="-11"/>
        </w:rPr>
        <w:t xml:space="preserve"> </w:t>
      </w:r>
      <w:r>
        <w:t>блюд; составлять презентацию о правильном питании;</w:t>
      </w:r>
    </w:p>
    <w:p w14:paraId="40E15452"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1F6CAB3A" w14:textId="77777777" w:rsidR="003324B1" w:rsidRDefault="007415B4" w:rsidP="007A5120">
      <w:pPr>
        <w:pStyle w:val="a5"/>
        <w:ind w:left="284" w:right="284"/>
        <w:jc w:val="both"/>
      </w:pPr>
      <w:r>
        <w:t>составлять рецепт любимого блюда; составлять</w:t>
      </w:r>
      <w:r>
        <w:rPr>
          <w:spacing w:val="-14"/>
        </w:rPr>
        <w:t xml:space="preserve"> </w:t>
      </w:r>
      <w:r>
        <w:t>список</w:t>
      </w:r>
      <w:r>
        <w:rPr>
          <w:spacing w:val="-14"/>
        </w:rPr>
        <w:t xml:space="preserve"> </w:t>
      </w:r>
      <w:r>
        <w:t>продуктов</w:t>
      </w:r>
      <w:r>
        <w:rPr>
          <w:spacing w:val="-14"/>
        </w:rPr>
        <w:t xml:space="preserve"> </w:t>
      </w:r>
      <w:r>
        <w:t>для</w:t>
      </w:r>
      <w:r>
        <w:rPr>
          <w:spacing w:val="-14"/>
        </w:rPr>
        <w:t xml:space="preserve"> </w:t>
      </w:r>
      <w:r>
        <w:t>пикника; составлять</w:t>
      </w:r>
      <w:r>
        <w:rPr>
          <w:spacing w:val="-1"/>
        </w:rPr>
        <w:t xml:space="preserve"> </w:t>
      </w:r>
      <w:r>
        <w:t>плакат о правильном</w:t>
      </w:r>
      <w:r>
        <w:rPr>
          <w:spacing w:val="-1"/>
        </w:rPr>
        <w:t xml:space="preserve"> </w:t>
      </w:r>
      <w:r>
        <w:t>питании;</w:t>
      </w:r>
    </w:p>
    <w:p w14:paraId="26F196F4" w14:textId="77777777" w:rsidR="003324B1" w:rsidRDefault="007415B4" w:rsidP="007A5120">
      <w:pPr>
        <w:pStyle w:val="a5"/>
        <w:ind w:left="284" w:right="284"/>
        <w:jc w:val="both"/>
      </w:pPr>
      <w:r>
        <w:t>составлять</w:t>
      </w:r>
      <w:r>
        <w:rPr>
          <w:spacing w:val="-15"/>
        </w:rPr>
        <w:t xml:space="preserve"> </w:t>
      </w:r>
      <w:r>
        <w:t>электронное</w:t>
      </w:r>
      <w:r>
        <w:rPr>
          <w:spacing w:val="-11"/>
        </w:rPr>
        <w:t xml:space="preserve"> </w:t>
      </w:r>
      <w:r>
        <w:t>письмо</w:t>
      </w:r>
      <w:r>
        <w:rPr>
          <w:spacing w:val="-13"/>
        </w:rPr>
        <w:t xml:space="preserve"> </w:t>
      </w:r>
      <w:r>
        <w:t>с</w:t>
      </w:r>
      <w:r>
        <w:rPr>
          <w:spacing w:val="-11"/>
        </w:rPr>
        <w:t xml:space="preserve"> </w:t>
      </w:r>
      <w:r>
        <w:t>приглашением</w:t>
      </w:r>
      <w:r>
        <w:rPr>
          <w:spacing w:val="-12"/>
        </w:rPr>
        <w:t xml:space="preserve"> </w:t>
      </w:r>
      <w:r>
        <w:t>на</w:t>
      </w:r>
      <w:r>
        <w:rPr>
          <w:spacing w:val="-12"/>
        </w:rPr>
        <w:t xml:space="preserve"> </w:t>
      </w:r>
      <w:r>
        <w:rPr>
          <w:spacing w:val="-2"/>
        </w:rPr>
        <w:t>пикник.</w:t>
      </w:r>
    </w:p>
    <w:p w14:paraId="1D38E20A" w14:textId="77777777" w:rsidR="003324B1" w:rsidRDefault="003324B1" w:rsidP="007A5120">
      <w:pPr>
        <w:pStyle w:val="a5"/>
        <w:ind w:left="284" w:right="284"/>
        <w:jc w:val="both"/>
      </w:pPr>
    </w:p>
    <w:p w14:paraId="2A44537B"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1A4351DB"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3</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45.</w:t>
      </w:r>
    </w:p>
    <w:p w14:paraId="23A7EC91"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7C2B3E61" w14:textId="77777777" w:rsidR="003324B1" w:rsidRDefault="007415B4" w:rsidP="007A5120">
      <w:pPr>
        <w:pStyle w:val="a5"/>
        <w:ind w:left="284" w:right="284"/>
        <w:jc w:val="both"/>
        <w:rPr>
          <w:i/>
        </w:rPr>
      </w:pPr>
      <w:r>
        <w:t>Неисчисляемые</w:t>
      </w:r>
      <w:r>
        <w:rPr>
          <w:spacing w:val="-13"/>
        </w:rPr>
        <w:t xml:space="preserve"> </w:t>
      </w:r>
      <w:r>
        <w:t>существительные</w:t>
      </w:r>
      <w:r>
        <w:rPr>
          <w:spacing w:val="-7"/>
        </w:rPr>
        <w:t xml:space="preserve"> </w:t>
      </w:r>
      <w:r>
        <w:t>с</w:t>
      </w:r>
      <w:r>
        <w:rPr>
          <w:spacing w:val="-6"/>
        </w:rPr>
        <w:t xml:space="preserve"> </w:t>
      </w:r>
      <w:r>
        <w:t>местоимением</w:t>
      </w:r>
      <w:r>
        <w:rPr>
          <w:spacing w:val="-2"/>
        </w:rPr>
        <w:t xml:space="preserve"> </w:t>
      </w:r>
      <w:proofErr w:type="spellStart"/>
      <w:r>
        <w:rPr>
          <w:i/>
        </w:rPr>
        <w:t>some</w:t>
      </w:r>
      <w:proofErr w:type="spellEnd"/>
      <w:r>
        <w:rPr>
          <w:i/>
          <w:spacing w:val="-8"/>
        </w:rPr>
        <w:t xml:space="preserve"> </w:t>
      </w:r>
      <w:r>
        <w:t>для</w:t>
      </w:r>
      <w:r>
        <w:rPr>
          <w:spacing w:val="-9"/>
        </w:rPr>
        <w:t xml:space="preserve"> </w:t>
      </w:r>
      <w:r>
        <w:t>обозначения</w:t>
      </w:r>
      <w:r>
        <w:rPr>
          <w:spacing w:val="-9"/>
        </w:rPr>
        <w:t xml:space="preserve"> </w:t>
      </w:r>
      <w:r>
        <w:t>количества</w:t>
      </w:r>
      <w:r>
        <w:rPr>
          <w:spacing w:val="-6"/>
        </w:rPr>
        <w:t xml:space="preserve"> </w:t>
      </w:r>
      <w:r>
        <w:t>(</w:t>
      </w:r>
      <w:proofErr w:type="spellStart"/>
      <w:r>
        <w:rPr>
          <w:i/>
        </w:rPr>
        <w:t>some</w:t>
      </w:r>
      <w:proofErr w:type="spellEnd"/>
      <w:r>
        <w:rPr>
          <w:i/>
          <w:spacing w:val="-10"/>
        </w:rPr>
        <w:t xml:space="preserve"> </w:t>
      </w:r>
      <w:proofErr w:type="spellStart"/>
      <w:r>
        <w:rPr>
          <w:i/>
        </w:rPr>
        <w:t>juice</w:t>
      </w:r>
      <w:proofErr w:type="spellEnd"/>
      <w:r>
        <w:rPr>
          <w:i/>
        </w:rPr>
        <w:t>,</w:t>
      </w:r>
      <w:r>
        <w:rPr>
          <w:i/>
          <w:spacing w:val="-8"/>
        </w:rPr>
        <w:t xml:space="preserve"> </w:t>
      </w:r>
      <w:proofErr w:type="spellStart"/>
      <w:r>
        <w:rPr>
          <w:i/>
          <w:spacing w:val="-4"/>
        </w:rPr>
        <w:t>some</w:t>
      </w:r>
      <w:proofErr w:type="spellEnd"/>
    </w:p>
    <w:p w14:paraId="220508ED" w14:textId="77777777" w:rsidR="003324B1" w:rsidRDefault="007415B4" w:rsidP="007A5120">
      <w:pPr>
        <w:pStyle w:val="a5"/>
        <w:ind w:left="284" w:right="284"/>
        <w:jc w:val="both"/>
        <w:rPr>
          <w:i/>
        </w:rPr>
      </w:pPr>
      <w:proofErr w:type="spellStart"/>
      <w:r>
        <w:rPr>
          <w:i/>
          <w:spacing w:val="-2"/>
        </w:rPr>
        <w:t>pie</w:t>
      </w:r>
      <w:proofErr w:type="spellEnd"/>
      <w:r>
        <w:rPr>
          <w:i/>
          <w:spacing w:val="-2"/>
        </w:rPr>
        <w:t>);</w:t>
      </w:r>
    </w:p>
    <w:p w14:paraId="36341EFA" w14:textId="77777777" w:rsidR="003324B1" w:rsidRDefault="007415B4" w:rsidP="007A5120">
      <w:pPr>
        <w:pStyle w:val="a5"/>
        <w:ind w:left="284" w:right="284"/>
        <w:jc w:val="both"/>
        <w:rPr>
          <w:i/>
        </w:rPr>
      </w:pPr>
      <w:r>
        <w:t>исчисляемые</w:t>
      </w:r>
      <w:r>
        <w:rPr>
          <w:spacing w:val="7"/>
        </w:rPr>
        <w:t xml:space="preserve"> </w:t>
      </w:r>
      <w:r>
        <w:t>существительные</w:t>
      </w:r>
      <w:r>
        <w:rPr>
          <w:spacing w:val="7"/>
        </w:rPr>
        <w:t xml:space="preserve"> </w:t>
      </w:r>
      <w:r>
        <w:t>с</w:t>
      </w:r>
      <w:r>
        <w:rPr>
          <w:spacing w:val="9"/>
        </w:rPr>
        <w:t xml:space="preserve"> </w:t>
      </w:r>
      <w:r>
        <w:t>местоимениями</w:t>
      </w:r>
      <w:r>
        <w:rPr>
          <w:spacing w:val="8"/>
        </w:rPr>
        <w:t xml:space="preserve"> </w:t>
      </w:r>
      <w:r>
        <w:t>для</w:t>
      </w:r>
      <w:r>
        <w:rPr>
          <w:spacing w:val="8"/>
        </w:rPr>
        <w:t xml:space="preserve"> </w:t>
      </w:r>
      <w:r>
        <w:t>обозначения</w:t>
      </w:r>
      <w:r>
        <w:rPr>
          <w:spacing w:val="8"/>
        </w:rPr>
        <w:t xml:space="preserve"> </w:t>
      </w:r>
      <w:r>
        <w:t>количества:</w:t>
      </w:r>
      <w:r>
        <w:rPr>
          <w:spacing w:val="17"/>
        </w:rPr>
        <w:t xml:space="preserve"> </w:t>
      </w:r>
      <w:r>
        <w:rPr>
          <w:i/>
        </w:rPr>
        <w:t>a</w:t>
      </w:r>
      <w:r>
        <w:rPr>
          <w:i/>
          <w:spacing w:val="9"/>
        </w:rPr>
        <w:t xml:space="preserve"> </w:t>
      </w:r>
      <w:proofErr w:type="spellStart"/>
      <w:r>
        <w:rPr>
          <w:i/>
        </w:rPr>
        <w:t>lot</w:t>
      </w:r>
      <w:proofErr w:type="spellEnd"/>
      <w:r>
        <w:rPr>
          <w:i/>
          <w:spacing w:val="8"/>
        </w:rPr>
        <w:t xml:space="preserve"> </w:t>
      </w:r>
      <w:proofErr w:type="spellStart"/>
      <w:r>
        <w:rPr>
          <w:i/>
        </w:rPr>
        <w:t>of</w:t>
      </w:r>
      <w:proofErr w:type="spellEnd"/>
      <w:r>
        <w:rPr>
          <w:i/>
          <w:spacing w:val="10"/>
        </w:rPr>
        <w:t xml:space="preserve"> </w:t>
      </w:r>
      <w:proofErr w:type="spellStart"/>
      <w:r>
        <w:rPr>
          <w:i/>
        </w:rPr>
        <w:t>bananas</w:t>
      </w:r>
      <w:proofErr w:type="spellEnd"/>
      <w:r>
        <w:rPr>
          <w:i/>
        </w:rPr>
        <w:t>,</w:t>
      </w:r>
      <w:r>
        <w:rPr>
          <w:i/>
          <w:spacing w:val="9"/>
        </w:rPr>
        <w:t xml:space="preserve"> </w:t>
      </w:r>
      <w:proofErr w:type="spellStart"/>
      <w:r>
        <w:rPr>
          <w:i/>
          <w:spacing w:val="-4"/>
        </w:rPr>
        <w:t>some</w:t>
      </w:r>
      <w:proofErr w:type="spellEnd"/>
    </w:p>
    <w:p w14:paraId="08951D1D" w14:textId="77777777" w:rsidR="003324B1" w:rsidRDefault="007415B4" w:rsidP="007A5120">
      <w:pPr>
        <w:pStyle w:val="a5"/>
        <w:ind w:left="284" w:right="284"/>
        <w:jc w:val="both"/>
        <w:rPr>
          <w:i/>
        </w:rPr>
      </w:pPr>
      <w:proofErr w:type="spellStart"/>
      <w:r>
        <w:t>apples</w:t>
      </w:r>
      <w:proofErr w:type="spellEnd"/>
      <w:r>
        <w:t>,</w:t>
      </w:r>
      <w:r>
        <w:rPr>
          <w:spacing w:val="-9"/>
        </w:rPr>
        <w:t xml:space="preserve"> </w:t>
      </w:r>
      <w:proofErr w:type="spellStart"/>
      <w:r>
        <w:rPr>
          <w:i/>
        </w:rPr>
        <w:t>few</w:t>
      </w:r>
      <w:proofErr w:type="spellEnd"/>
      <w:r>
        <w:rPr>
          <w:i/>
          <w:spacing w:val="-5"/>
        </w:rPr>
        <w:t xml:space="preserve"> </w:t>
      </w:r>
      <w:proofErr w:type="spellStart"/>
      <w:r>
        <w:rPr>
          <w:i/>
          <w:spacing w:val="-2"/>
        </w:rPr>
        <w:t>sweets</w:t>
      </w:r>
      <w:proofErr w:type="spellEnd"/>
      <w:r>
        <w:rPr>
          <w:i/>
          <w:spacing w:val="-2"/>
        </w:rPr>
        <w:t>;</w:t>
      </w:r>
    </w:p>
    <w:p w14:paraId="5B8A8F2A" w14:textId="77777777" w:rsidR="003324B1" w:rsidRDefault="007415B4" w:rsidP="007A5120">
      <w:pPr>
        <w:pStyle w:val="a5"/>
        <w:ind w:left="284" w:right="284"/>
        <w:jc w:val="both"/>
      </w:pPr>
      <w:r>
        <w:t>конструкция</w:t>
      </w:r>
      <w:r>
        <w:rPr>
          <w:spacing w:val="80"/>
        </w:rPr>
        <w:t xml:space="preserve"> </w:t>
      </w:r>
      <w:r>
        <w:rPr>
          <w:i/>
        </w:rPr>
        <w:t xml:space="preserve">I </w:t>
      </w:r>
      <w:proofErr w:type="spellStart"/>
      <w:r>
        <w:rPr>
          <w:i/>
        </w:rPr>
        <w:t>need</w:t>
      </w:r>
      <w:proofErr w:type="spellEnd"/>
      <w:r>
        <w:rPr>
          <w:i/>
        </w:rPr>
        <w:t xml:space="preserve"> </w:t>
      </w:r>
      <w:proofErr w:type="spellStart"/>
      <w:r>
        <w:rPr>
          <w:i/>
        </w:rPr>
        <w:t>some</w:t>
      </w:r>
      <w:proofErr w:type="spellEnd"/>
      <w:r>
        <w:rPr>
          <w:i/>
        </w:rPr>
        <w:t xml:space="preserve"> +</w:t>
      </w:r>
      <w:r>
        <w:rPr>
          <w:i/>
          <w:spacing w:val="40"/>
        </w:rPr>
        <w:t xml:space="preserve"> </w:t>
      </w:r>
      <w:r>
        <w:rPr>
          <w:i/>
        </w:rPr>
        <w:t xml:space="preserve">существительное </w:t>
      </w:r>
      <w:r>
        <w:t>для ситуации общения в магазине; конструкция</w:t>
      </w:r>
      <w:r>
        <w:rPr>
          <w:spacing w:val="-7"/>
        </w:rPr>
        <w:t xml:space="preserve"> </w:t>
      </w:r>
      <w:proofErr w:type="spellStart"/>
      <w:r>
        <w:rPr>
          <w:i/>
        </w:rPr>
        <w:t>Would</w:t>
      </w:r>
      <w:proofErr w:type="spellEnd"/>
      <w:r>
        <w:rPr>
          <w:i/>
          <w:spacing w:val="-10"/>
        </w:rPr>
        <w:t xml:space="preserve"> </w:t>
      </w:r>
      <w:proofErr w:type="spellStart"/>
      <w:r>
        <w:rPr>
          <w:i/>
        </w:rPr>
        <w:t>you</w:t>
      </w:r>
      <w:proofErr w:type="spellEnd"/>
      <w:r>
        <w:rPr>
          <w:i/>
          <w:spacing w:val="-10"/>
        </w:rPr>
        <w:t xml:space="preserve"> </w:t>
      </w:r>
      <w:proofErr w:type="spellStart"/>
      <w:r>
        <w:rPr>
          <w:i/>
        </w:rPr>
        <w:t>like</w:t>
      </w:r>
      <w:proofErr w:type="spellEnd"/>
      <w:r>
        <w:rPr>
          <w:i/>
          <w:spacing w:val="-9"/>
        </w:rPr>
        <w:t xml:space="preserve"> </w:t>
      </w:r>
      <w:r>
        <w:t>…?</w:t>
      </w:r>
      <w:r>
        <w:rPr>
          <w:spacing w:val="-7"/>
        </w:rPr>
        <w:t xml:space="preserve"> </w:t>
      </w:r>
      <w:r>
        <w:t>для</w:t>
      </w:r>
      <w:r>
        <w:rPr>
          <w:spacing w:val="-10"/>
        </w:rPr>
        <w:t xml:space="preserve"> </w:t>
      </w:r>
      <w:r>
        <w:t>использования</w:t>
      </w:r>
      <w:r>
        <w:rPr>
          <w:spacing w:val="-10"/>
        </w:rPr>
        <w:t xml:space="preserve"> </w:t>
      </w:r>
      <w:r>
        <w:t>в</w:t>
      </w:r>
      <w:r>
        <w:rPr>
          <w:spacing w:val="-8"/>
        </w:rPr>
        <w:t xml:space="preserve"> </w:t>
      </w:r>
      <w:r>
        <w:t>ситуации</w:t>
      </w:r>
      <w:r>
        <w:rPr>
          <w:spacing w:val="-6"/>
        </w:rPr>
        <w:t xml:space="preserve"> </w:t>
      </w:r>
      <w:r>
        <w:t>общения</w:t>
      </w:r>
      <w:r>
        <w:rPr>
          <w:spacing w:val="-8"/>
        </w:rPr>
        <w:t xml:space="preserve"> </w:t>
      </w:r>
      <w:r>
        <w:t>на</w:t>
      </w:r>
      <w:r>
        <w:rPr>
          <w:spacing w:val="-9"/>
        </w:rPr>
        <w:t xml:space="preserve"> </w:t>
      </w:r>
      <w:r>
        <w:t>пикнике;</w:t>
      </w:r>
    </w:p>
    <w:p w14:paraId="6DA32FD9" w14:textId="77777777" w:rsidR="003324B1" w:rsidRDefault="007415B4" w:rsidP="007A5120">
      <w:pPr>
        <w:pStyle w:val="a5"/>
        <w:ind w:left="284" w:right="284"/>
        <w:jc w:val="both"/>
      </w:pPr>
      <w:r>
        <w:t>конструкция</w:t>
      </w:r>
      <w:r>
        <w:rPr>
          <w:spacing w:val="40"/>
        </w:rPr>
        <w:t xml:space="preserve"> </w:t>
      </w:r>
      <w:proofErr w:type="spellStart"/>
      <w:r>
        <w:rPr>
          <w:i/>
        </w:rPr>
        <w:t>let’s</w:t>
      </w:r>
      <w:proofErr w:type="spellEnd"/>
      <w:r>
        <w:rPr>
          <w:i/>
          <w:spacing w:val="40"/>
        </w:rPr>
        <w:t xml:space="preserve"> </w:t>
      </w:r>
      <w:r>
        <w:t xml:space="preserve">для выражения предложений типа: </w:t>
      </w:r>
      <w:proofErr w:type="spellStart"/>
      <w:r>
        <w:rPr>
          <w:i/>
        </w:rPr>
        <w:t>let’s</w:t>
      </w:r>
      <w:proofErr w:type="spellEnd"/>
      <w:r>
        <w:rPr>
          <w:i/>
          <w:spacing w:val="40"/>
        </w:rPr>
        <w:t xml:space="preserve"> </w:t>
      </w:r>
      <w:proofErr w:type="spellStart"/>
      <w:r>
        <w:rPr>
          <w:i/>
        </w:rPr>
        <w:t>have</w:t>
      </w:r>
      <w:proofErr w:type="spellEnd"/>
      <w:r>
        <w:rPr>
          <w:i/>
        </w:rPr>
        <w:t xml:space="preserve"> a </w:t>
      </w:r>
      <w:proofErr w:type="spellStart"/>
      <w:r>
        <w:rPr>
          <w:i/>
        </w:rPr>
        <w:t>picnic</w:t>
      </w:r>
      <w:proofErr w:type="spellEnd"/>
      <w:r>
        <w:rPr>
          <w:i/>
        </w:rPr>
        <w:t xml:space="preserve">, </w:t>
      </w:r>
      <w:proofErr w:type="spellStart"/>
      <w:r>
        <w:rPr>
          <w:i/>
        </w:rPr>
        <w:t>lets</w:t>
      </w:r>
      <w:proofErr w:type="spellEnd"/>
      <w:r>
        <w:rPr>
          <w:i/>
        </w:rPr>
        <w:t xml:space="preserve">’ </w:t>
      </w:r>
      <w:proofErr w:type="spellStart"/>
      <w:r>
        <w:rPr>
          <w:i/>
        </w:rPr>
        <w:t>take</w:t>
      </w:r>
      <w:proofErr w:type="spellEnd"/>
      <w:r>
        <w:rPr>
          <w:i/>
        </w:rPr>
        <w:t xml:space="preserve"> </w:t>
      </w:r>
      <w:proofErr w:type="spellStart"/>
      <w:r>
        <w:rPr>
          <w:i/>
        </w:rPr>
        <w:t>some</w:t>
      </w:r>
      <w:proofErr w:type="spellEnd"/>
      <w:r>
        <w:rPr>
          <w:i/>
        </w:rPr>
        <w:t xml:space="preserve"> </w:t>
      </w:r>
      <w:proofErr w:type="spellStart"/>
      <w:r>
        <w:rPr>
          <w:i/>
        </w:rPr>
        <w:t>lemonade</w:t>
      </w:r>
      <w:proofErr w:type="spellEnd"/>
      <w:r>
        <w:rPr>
          <w:i/>
        </w:rPr>
        <w:t xml:space="preserve">; </w:t>
      </w:r>
      <w:r>
        <w:t>повелительное</w:t>
      </w:r>
      <w:r>
        <w:rPr>
          <w:spacing w:val="-7"/>
        </w:rPr>
        <w:t xml:space="preserve"> </w:t>
      </w:r>
      <w:r>
        <w:t>наклонение</w:t>
      </w:r>
      <w:r>
        <w:rPr>
          <w:spacing w:val="-9"/>
        </w:rPr>
        <w:t xml:space="preserve"> </w:t>
      </w:r>
      <w:r>
        <w:t>для</w:t>
      </w:r>
      <w:r>
        <w:rPr>
          <w:spacing w:val="-8"/>
        </w:rPr>
        <w:t xml:space="preserve"> </w:t>
      </w:r>
      <w:r>
        <w:t>описаний</w:t>
      </w:r>
      <w:r>
        <w:rPr>
          <w:spacing w:val="-8"/>
        </w:rPr>
        <w:t xml:space="preserve"> </w:t>
      </w:r>
      <w:r>
        <w:t>инструкций</w:t>
      </w:r>
      <w:r>
        <w:rPr>
          <w:spacing w:val="-8"/>
        </w:rPr>
        <w:t xml:space="preserve"> </w:t>
      </w:r>
      <w:r>
        <w:t>к</w:t>
      </w:r>
      <w:r>
        <w:rPr>
          <w:spacing w:val="-6"/>
        </w:rPr>
        <w:t xml:space="preserve"> </w:t>
      </w:r>
      <w:r>
        <w:t>рецепту</w:t>
      </w:r>
      <w:r>
        <w:rPr>
          <w:spacing w:val="-7"/>
        </w:rPr>
        <w:t xml:space="preserve"> </w:t>
      </w:r>
      <w:r>
        <w:t>блюда:</w:t>
      </w:r>
      <w:r>
        <w:rPr>
          <w:spacing w:val="-4"/>
        </w:rPr>
        <w:t xml:space="preserve"> </w:t>
      </w:r>
      <w:proofErr w:type="spellStart"/>
      <w:r>
        <w:rPr>
          <w:i/>
        </w:rPr>
        <w:t>take</w:t>
      </w:r>
      <w:proofErr w:type="spellEnd"/>
      <w:r>
        <w:rPr>
          <w:i/>
          <w:spacing w:val="-7"/>
        </w:rPr>
        <w:t xml:space="preserve"> </w:t>
      </w:r>
      <w:proofErr w:type="spellStart"/>
      <w:r>
        <w:rPr>
          <w:i/>
        </w:rPr>
        <w:t>some</w:t>
      </w:r>
      <w:proofErr w:type="spellEnd"/>
      <w:r>
        <w:rPr>
          <w:i/>
          <w:spacing w:val="-7"/>
        </w:rPr>
        <w:t xml:space="preserve"> </w:t>
      </w:r>
      <w:proofErr w:type="spellStart"/>
      <w:r>
        <w:rPr>
          <w:i/>
        </w:rPr>
        <w:t>bread</w:t>
      </w:r>
      <w:proofErr w:type="spellEnd"/>
      <w:r>
        <w:rPr>
          <w:i/>
        </w:rPr>
        <w:t>,</w:t>
      </w:r>
      <w:r>
        <w:rPr>
          <w:i/>
          <w:spacing w:val="-7"/>
        </w:rPr>
        <w:t xml:space="preserve"> </w:t>
      </w:r>
      <w:proofErr w:type="spellStart"/>
      <w:r>
        <w:rPr>
          <w:i/>
        </w:rPr>
        <w:t>add</w:t>
      </w:r>
      <w:proofErr w:type="spellEnd"/>
      <w:r>
        <w:rPr>
          <w:i/>
          <w:spacing w:val="-7"/>
        </w:rPr>
        <w:t xml:space="preserve"> </w:t>
      </w:r>
      <w:proofErr w:type="spellStart"/>
      <w:proofErr w:type="gramStart"/>
      <w:r>
        <w:rPr>
          <w:i/>
        </w:rPr>
        <w:t>sugar</w:t>
      </w:r>
      <w:proofErr w:type="spellEnd"/>
      <w:r>
        <w:rPr>
          <w:i/>
        </w:rPr>
        <w:t>….</w:t>
      </w:r>
      <w:proofErr w:type="gramEnd"/>
      <w:r>
        <w:t>; Ле</w:t>
      </w:r>
      <w:r>
        <w:t>ксический материал отбирается с учетом тематики общения Раздела 3:</w:t>
      </w:r>
    </w:p>
    <w:p w14:paraId="286F7FC2" w14:textId="77777777" w:rsidR="003324B1" w:rsidRDefault="007415B4" w:rsidP="007A5120">
      <w:pPr>
        <w:pStyle w:val="a5"/>
        <w:ind w:left="284" w:right="284"/>
        <w:jc w:val="both"/>
        <w:rPr>
          <w:i/>
        </w:rPr>
      </w:pPr>
      <w:r>
        <w:t>названия</w:t>
      </w:r>
      <w:r>
        <w:rPr>
          <w:spacing w:val="-10"/>
        </w:rPr>
        <w:t xml:space="preserve"> </w:t>
      </w:r>
      <w:r>
        <w:t>продуктов</w:t>
      </w:r>
      <w:r>
        <w:rPr>
          <w:spacing w:val="-10"/>
        </w:rPr>
        <w:t xml:space="preserve"> </w:t>
      </w:r>
      <w:r>
        <w:t>питания:</w:t>
      </w:r>
      <w:r>
        <w:rPr>
          <w:spacing w:val="-8"/>
        </w:rPr>
        <w:t xml:space="preserve"> </w:t>
      </w:r>
      <w:proofErr w:type="spellStart"/>
      <w:r>
        <w:rPr>
          <w:i/>
        </w:rPr>
        <w:t>milk</w:t>
      </w:r>
      <w:proofErr w:type="spellEnd"/>
      <w:r>
        <w:rPr>
          <w:i/>
        </w:rPr>
        <w:t>,</w:t>
      </w:r>
      <w:r>
        <w:rPr>
          <w:i/>
          <w:spacing w:val="-9"/>
        </w:rPr>
        <w:t xml:space="preserve"> </w:t>
      </w:r>
      <w:proofErr w:type="spellStart"/>
      <w:r>
        <w:rPr>
          <w:i/>
        </w:rPr>
        <w:t>sausage</w:t>
      </w:r>
      <w:proofErr w:type="spellEnd"/>
      <w:r>
        <w:rPr>
          <w:i/>
        </w:rPr>
        <w:t>,</w:t>
      </w:r>
      <w:r>
        <w:rPr>
          <w:i/>
          <w:spacing w:val="-9"/>
        </w:rPr>
        <w:t xml:space="preserve"> </w:t>
      </w:r>
      <w:proofErr w:type="spellStart"/>
      <w:r>
        <w:rPr>
          <w:i/>
        </w:rPr>
        <w:t>bread</w:t>
      </w:r>
      <w:proofErr w:type="spellEnd"/>
      <w:r>
        <w:rPr>
          <w:i/>
        </w:rPr>
        <w:t>,</w:t>
      </w:r>
      <w:r>
        <w:rPr>
          <w:i/>
          <w:spacing w:val="-12"/>
        </w:rPr>
        <w:t xml:space="preserve"> </w:t>
      </w:r>
      <w:proofErr w:type="spellStart"/>
      <w:r>
        <w:rPr>
          <w:i/>
        </w:rPr>
        <w:t>cheese</w:t>
      </w:r>
      <w:proofErr w:type="spellEnd"/>
      <w:r>
        <w:rPr>
          <w:i/>
          <w:spacing w:val="-9"/>
        </w:rPr>
        <w:t xml:space="preserve"> </w:t>
      </w:r>
      <w:r>
        <w:t>и</w:t>
      </w:r>
      <w:r>
        <w:rPr>
          <w:spacing w:val="-12"/>
        </w:rPr>
        <w:t xml:space="preserve"> </w:t>
      </w:r>
      <w:r>
        <w:t xml:space="preserve">др.; названия магазинов: </w:t>
      </w:r>
      <w:proofErr w:type="spellStart"/>
      <w:r>
        <w:rPr>
          <w:i/>
        </w:rPr>
        <w:t>baker’s</w:t>
      </w:r>
      <w:proofErr w:type="spellEnd"/>
      <w:r>
        <w:rPr>
          <w:i/>
        </w:rPr>
        <w:t xml:space="preserve">, </w:t>
      </w:r>
      <w:proofErr w:type="spellStart"/>
      <w:r>
        <w:rPr>
          <w:i/>
        </w:rPr>
        <w:t>butcher’s</w:t>
      </w:r>
      <w:proofErr w:type="spellEnd"/>
      <w:r>
        <w:rPr>
          <w:i/>
        </w:rPr>
        <w:t xml:space="preserve">, </w:t>
      </w:r>
      <w:proofErr w:type="spellStart"/>
      <w:proofErr w:type="gramStart"/>
      <w:r>
        <w:rPr>
          <w:i/>
        </w:rPr>
        <w:t>sweetshop</w:t>
      </w:r>
      <w:proofErr w:type="spellEnd"/>
      <w:r>
        <w:rPr>
          <w:i/>
        </w:rPr>
        <w:t>….</w:t>
      </w:r>
      <w:proofErr w:type="gramEnd"/>
      <w:r>
        <w:rPr>
          <w:i/>
        </w:rPr>
        <w:t>;</w:t>
      </w:r>
    </w:p>
    <w:p w14:paraId="58850CEB" w14:textId="77777777" w:rsidR="003324B1" w:rsidRPr="00514F5B" w:rsidRDefault="007415B4" w:rsidP="007A5120">
      <w:pPr>
        <w:pStyle w:val="a5"/>
        <w:ind w:left="284" w:right="284"/>
        <w:jc w:val="both"/>
        <w:rPr>
          <w:i/>
          <w:lang w:val="en-US"/>
        </w:rPr>
      </w:pPr>
      <w:r>
        <w:t>речевое</w:t>
      </w:r>
      <w:r w:rsidRPr="00514F5B">
        <w:rPr>
          <w:spacing w:val="-8"/>
          <w:lang w:val="en-US"/>
        </w:rPr>
        <w:t xml:space="preserve"> </w:t>
      </w:r>
      <w:r>
        <w:t>клише</w:t>
      </w:r>
      <w:r w:rsidRPr="00514F5B">
        <w:rPr>
          <w:lang w:val="en-US"/>
        </w:rPr>
        <w:t>:</w:t>
      </w:r>
      <w:r w:rsidRPr="00514F5B">
        <w:rPr>
          <w:spacing w:val="48"/>
          <w:lang w:val="en-US"/>
        </w:rPr>
        <w:t xml:space="preserve"> </w:t>
      </w:r>
      <w:r w:rsidRPr="00514F5B">
        <w:rPr>
          <w:i/>
          <w:lang w:val="en-US"/>
        </w:rPr>
        <w:t>How</w:t>
      </w:r>
      <w:r w:rsidRPr="00514F5B">
        <w:rPr>
          <w:i/>
          <w:spacing w:val="-7"/>
          <w:lang w:val="en-US"/>
        </w:rPr>
        <w:t xml:space="preserve"> </w:t>
      </w:r>
      <w:r w:rsidRPr="00514F5B">
        <w:rPr>
          <w:i/>
          <w:lang w:val="en-US"/>
        </w:rPr>
        <w:t>much</w:t>
      </w:r>
      <w:r w:rsidRPr="00514F5B">
        <w:rPr>
          <w:i/>
          <w:spacing w:val="-6"/>
          <w:lang w:val="en-US"/>
        </w:rPr>
        <w:t xml:space="preserve"> </w:t>
      </w:r>
      <w:r w:rsidRPr="00514F5B">
        <w:rPr>
          <w:i/>
          <w:lang w:val="en-US"/>
        </w:rPr>
        <w:t>is</w:t>
      </w:r>
      <w:r w:rsidRPr="00514F5B">
        <w:rPr>
          <w:i/>
          <w:spacing w:val="-9"/>
          <w:lang w:val="en-US"/>
        </w:rPr>
        <w:t xml:space="preserve"> </w:t>
      </w:r>
      <w:proofErr w:type="gramStart"/>
      <w:r w:rsidRPr="00514F5B">
        <w:rPr>
          <w:i/>
          <w:spacing w:val="-4"/>
          <w:lang w:val="en-US"/>
        </w:rPr>
        <w:t>it?:</w:t>
      </w:r>
      <w:proofErr w:type="gramEnd"/>
    </w:p>
    <w:p w14:paraId="034D6C3D" w14:textId="77777777" w:rsidR="003324B1" w:rsidRPr="00514F5B" w:rsidRDefault="007415B4" w:rsidP="007A5120">
      <w:pPr>
        <w:pStyle w:val="a5"/>
        <w:ind w:left="284" w:right="284"/>
        <w:jc w:val="both"/>
        <w:rPr>
          <w:lang w:val="en-US"/>
        </w:rPr>
      </w:pPr>
      <w:r>
        <w:t>названия</w:t>
      </w:r>
      <w:r w:rsidRPr="00514F5B">
        <w:rPr>
          <w:spacing w:val="-11"/>
          <w:lang w:val="en-US"/>
        </w:rPr>
        <w:t xml:space="preserve"> </w:t>
      </w:r>
      <w:r>
        <w:t>отделов</w:t>
      </w:r>
      <w:r w:rsidRPr="00514F5B">
        <w:rPr>
          <w:spacing w:val="-13"/>
          <w:lang w:val="en-US"/>
        </w:rPr>
        <w:t xml:space="preserve"> </w:t>
      </w:r>
      <w:r>
        <w:t>в</w:t>
      </w:r>
      <w:r w:rsidRPr="00514F5B">
        <w:rPr>
          <w:spacing w:val="-11"/>
          <w:lang w:val="en-US"/>
        </w:rPr>
        <w:t xml:space="preserve"> </w:t>
      </w:r>
      <w:r>
        <w:t>магазине</w:t>
      </w:r>
      <w:r w:rsidRPr="00514F5B">
        <w:rPr>
          <w:lang w:val="en-US"/>
        </w:rPr>
        <w:t>:</w:t>
      </w:r>
      <w:r w:rsidRPr="00514F5B">
        <w:rPr>
          <w:spacing w:val="-9"/>
          <w:lang w:val="en-US"/>
        </w:rPr>
        <w:t xml:space="preserve"> </w:t>
      </w:r>
      <w:r w:rsidRPr="00514F5B">
        <w:rPr>
          <w:i/>
          <w:lang w:val="en-US"/>
        </w:rPr>
        <w:t>dairy</w:t>
      </w:r>
      <w:r w:rsidRPr="00514F5B">
        <w:rPr>
          <w:i/>
          <w:spacing w:val="-12"/>
          <w:lang w:val="en-US"/>
        </w:rPr>
        <w:t xml:space="preserve"> </w:t>
      </w:r>
      <w:r w:rsidRPr="00514F5B">
        <w:rPr>
          <w:i/>
          <w:lang w:val="en-US"/>
        </w:rPr>
        <w:t>products,</w:t>
      </w:r>
      <w:r w:rsidRPr="00514F5B">
        <w:rPr>
          <w:i/>
          <w:spacing w:val="-12"/>
          <w:lang w:val="en-US"/>
        </w:rPr>
        <w:t xml:space="preserve"> </w:t>
      </w:r>
      <w:r w:rsidRPr="00514F5B">
        <w:rPr>
          <w:i/>
          <w:lang w:val="en-US"/>
        </w:rPr>
        <w:t>fruit,</w:t>
      </w:r>
      <w:r w:rsidRPr="00514F5B">
        <w:rPr>
          <w:i/>
          <w:spacing w:val="-12"/>
          <w:lang w:val="en-US"/>
        </w:rPr>
        <w:t xml:space="preserve"> </w:t>
      </w:r>
      <w:r w:rsidRPr="00514F5B">
        <w:rPr>
          <w:i/>
          <w:lang w:val="en-US"/>
        </w:rPr>
        <w:t>vegetables</w:t>
      </w:r>
      <w:r w:rsidRPr="00514F5B">
        <w:rPr>
          <w:lang w:val="en-US"/>
        </w:rPr>
        <w:t xml:space="preserve">…; </w:t>
      </w:r>
      <w:r>
        <w:t>названия</w:t>
      </w:r>
      <w:r w:rsidRPr="00514F5B">
        <w:rPr>
          <w:lang w:val="en-US"/>
        </w:rPr>
        <w:t xml:space="preserve"> </w:t>
      </w:r>
      <w:r>
        <w:t>блюд</w:t>
      </w:r>
      <w:r w:rsidRPr="00514F5B">
        <w:rPr>
          <w:lang w:val="en-US"/>
        </w:rPr>
        <w:t xml:space="preserve">: </w:t>
      </w:r>
      <w:r w:rsidRPr="00514F5B">
        <w:rPr>
          <w:i/>
          <w:lang w:val="en-US"/>
        </w:rPr>
        <w:t>sandwich, pie, milkshake, fruit salad</w:t>
      </w:r>
      <w:proofErr w:type="gramStart"/>
      <w:r w:rsidRPr="00514F5B">
        <w:rPr>
          <w:lang w:val="en-US"/>
        </w:rPr>
        <w:t>… .</w:t>
      </w:r>
      <w:proofErr w:type="gramEnd"/>
    </w:p>
    <w:p w14:paraId="4C3E23F8" w14:textId="77777777" w:rsidR="003324B1" w:rsidRDefault="007415B4" w:rsidP="007A5120">
      <w:pPr>
        <w:pStyle w:val="a5"/>
        <w:ind w:left="284" w:right="284"/>
        <w:jc w:val="both"/>
      </w:pPr>
      <w:r>
        <w:rPr>
          <w:b/>
        </w:rPr>
        <w:t>Раздел</w:t>
      </w:r>
      <w:r>
        <w:rPr>
          <w:b/>
          <w:spacing w:val="-5"/>
        </w:rPr>
        <w:t xml:space="preserve"> </w:t>
      </w:r>
      <w:r>
        <w:rPr>
          <w:b/>
        </w:rPr>
        <w:t>4.</w:t>
      </w:r>
      <w:r>
        <w:rPr>
          <w:b/>
          <w:spacing w:val="38"/>
        </w:rPr>
        <w:t xml:space="preserve"> </w:t>
      </w:r>
      <w:r>
        <w:rPr>
          <w:b/>
        </w:rPr>
        <w:t>Моя</w:t>
      </w:r>
      <w:r>
        <w:rPr>
          <w:b/>
          <w:spacing w:val="-6"/>
        </w:rPr>
        <w:t xml:space="preserve"> </w:t>
      </w:r>
      <w:r>
        <w:rPr>
          <w:b/>
        </w:rPr>
        <w:t>любимая</w:t>
      </w:r>
      <w:r>
        <w:rPr>
          <w:b/>
          <w:spacing w:val="-6"/>
        </w:rPr>
        <w:t xml:space="preserve"> </w:t>
      </w:r>
      <w:r>
        <w:rPr>
          <w:b/>
        </w:rPr>
        <w:t xml:space="preserve">одежда </w:t>
      </w:r>
      <w:r>
        <w:t>Тема</w:t>
      </w:r>
      <w:r>
        <w:rPr>
          <w:spacing w:val="-4"/>
        </w:rPr>
        <w:t xml:space="preserve"> </w:t>
      </w:r>
      <w:r>
        <w:t>1.</w:t>
      </w:r>
      <w:r>
        <w:rPr>
          <w:spacing w:val="37"/>
        </w:rPr>
        <w:t xml:space="preserve"> </w:t>
      </w:r>
      <w:r>
        <w:t>Летняя</w:t>
      </w:r>
      <w:r>
        <w:rPr>
          <w:spacing w:val="-5"/>
        </w:rPr>
        <w:t xml:space="preserve"> </w:t>
      </w:r>
      <w:r>
        <w:t>и</w:t>
      </w:r>
      <w:r>
        <w:rPr>
          <w:spacing w:val="-2"/>
        </w:rPr>
        <w:t xml:space="preserve"> </w:t>
      </w:r>
      <w:r>
        <w:t>зимняя</w:t>
      </w:r>
      <w:r>
        <w:rPr>
          <w:spacing w:val="-2"/>
        </w:rPr>
        <w:t xml:space="preserve"> </w:t>
      </w:r>
      <w:r>
        <w:t>одежда. Тема 2.</w:t>
      </w:r>
      <w:r>
        <w:rPr>
          <w:spacing w:val="40"/>
        </w:rPr>
        <w:t xml:space="preserve"> </w:t>
      </w:r>
      <w:r>
        <w:t>Школьная форма.</w:t>
      </w:r>
    </w:p>
    <w:p w14:paraId="06F6C9B3" w14:textId="77777777" w:rsidR="003324B1" w:rsidRDefault="007415B4" w:rsidP="007A5120">
      <w:pPr>
        <w:pStyle w:val="a5"/>
        <w:ind w:left="284" w:right="284"/>
        <w:jc w:val="both"/>
      </w:pPr>
      <w:r>
        <w:t>Тема 3.</w:t>
      </w:r>
      <w:r>
        <w:rPr>
          <w:spacing w:val="40"/>
        </w:rPr>
        <w:t xml:space="preserve"> </w:t>
      </w:r>
      <w:r>
        <w:t>Мой выбор одежды. Тема 4.</w:t>
      </w:r>
      <w:r>
        <w:rPr>
          <w:spacing w:val="40"/>
        </w:rPr>
        <w:t xml:space="preserve"> </w:t>
      </w:r>
      <w:r>
        <w:t>Внешний вид.</w:t>
      </w:r>
    </w:p>
    <w:p w14:paraId="44A49206" w14:textId="77777777" w:rsidR="003324B1" w:rsidRDefault="003324B1" w:rsidP="007A5120">
      <w:pPr>
        <w:pStyle w:val="a5"/>
        <w:ind w:left="284" w:right="284"/>
        <w:jc w:val="both"/>
      </w:pPr>
    </w:p>
    <w:p w14:paraId="7882BA48" w14:textId="77777777" w:rsidR="003324B1" w:rsidRDefault="007415B4" w:rsidP="007A5120">
      <w:pPr>
        <w:pStyle w:val="a5"/>
        <w:ind w:left="284" w:right="284"/>
        <w:jc w:val="both"/>
      </w:pPr>
      <w:bookmarkStart w:id="61" w:name="Характеристика_деятельности_обучающихся_"/>
      <w:bookmarkEnd w:id="61"/>
      <w:r>
        <w:rPr>
          <w:spacing w:val="-2"/>
        </w:rPr>
        <w:t>Характеристика</w:t>
      </w:r>
      <w:r>
        <w:rPr>
          <w:spacing w:val="-4"/>
        </w:rPr>
        <w:t xml:space="preserve"> </w:t>
      </w:r>
      <w:r>
        <w:rPr>
          <w:spacing w:val="-2"/>
        </w:rPr>
        <w:t>деятельности</w:t>
      </w:r>
      <w:r>
        <w:rPr>
          <w:spacing w:val="1"/>
        </w:rPr>
        <w:t xml:space="preserve"> </w:t>
      </w:r>
      <w:r>
        <w:rPr>
          <w:spacing w:val="-2"/>
        </w:rPr>
        <w:t>обучающихся</w:t>
      </w:r>
      <w:r>
        <w:rPr>
          <w:spacing w:val="3"/>
        </w:rPr>
        <w:t xml:space="preserve"> </w:t>
      </w:r>
      <w:r>
        <w:rPr>
          <w:spacing w:val="-2"/>
        </w:rPr>
        <w:t>по</w:t>
      </w:r>
      <w:r>
        <w:rPr>
          <w:spacing w:val="5"/>
        </w:rPr>
        <w:t xml:space="preserve"> </w:t>
      </w:r>
      <w:r>
        <w:rPr>
          <w:spacing w:val="-2"/>
        </w:rPr>
        <w:t>основным</w:t>
      </w:r>
      <w:r>
        <w:t xml:space="preserve"> </w:t>
      </w:r>
      <w:r>
        <w:rPr>
          <w:spacing w:val="-2"/>
        </w:rPr>
        <w:t>видам</w:t>
      </w:r>
      <w:r>
        <w:rPr>
          <w:spacing w:val="1"/>
        </w:rPr>
        <w:t xml:space="preserve"> </w:t>
      </w:r>
      <w:r>
        <w:rPr>
          <w:spacing w:val="-2"/>
        </w:rPr>
        <w:t>учебной</w:t>
      </w:r>
      <w:r>
        <w:rPr>
          <w:spacing w:val="4"/>
        </w:rPr>
        <w:t xml:space="preserve"> </w:t>
      </w:r>
      <w:r>
        <w:rPr>
          <w:spacing w:val="-2"/>
        </w:rPr>
        <w:t>деятельности:</w:t>
      </w:r>
    </w:p>
    <w:p w14:paraId="4A314EA5" w14:textId="77777777" w:rsidR="003324B1" w:rsidRDefault="007415B4" w:rsidP="007A5120">
      <w:pPr>
        <w:pStyle w:val="a5"/>
        <w:ind w:left="284" w:right="284"/>
        <w:jc w:val="both"/>
      </w:pPr>
      <w:r>
        <w:rPr>
          <w:b/>
        </w:rPr>
        <w:t>в области монологической формы речи</w:t>
      </w:r>
      <w:r>
        <w:t>: рассказывать</w:t>
      </w:r>
      <w:r>
        <w:rPr>
          <w:spacing w:val="-14"/>
        </w:rPr>
        <w:t xml:space="preserve"> </w:t>
      </w:r>
      <w:r>
        <w:t>о</w:t>
      </w:r>
      <w:r>
        <w:rPr>
          <w:spacing w:val="-14"/>
        </w:rPr>
        <w:t xml:space="preserve"> </w:t>
      </w:r>
      <w:r>
        <w:t>своих</w:t>
      </w:r>
      <w:r>
        <w:rPr>
          <w:spacing w:val="-14"/>
        </w:rPr>
        <w:t xml:space="preserve"> </w:t>
      </w:r>
      <w:r>
        <w:t>предпочтениях</w:t>
      </w:r>
      <w:r>
        <w:rPr>
          <w:spacing w:val="-13"/>
        </w:rPr>
        <w:t xml:space="preserve"> </w:t>
      </w:r>
      <w:r>
        <w:t>в</w:t>
      </w:r>
      <w:r>
        <w:rPr>
          <w:spacing w:val="-14"/>
        </w:rPr>
        <w:t xml:space="preserve"> </w:t>
      </w:r>
      <w:r>
        <w:t>одежде;</w:t>
      </w:r>
    </w:p>
    <w:p w14:paraId="68144B1D" w14:textId="77777777" w:rsidR="003324B1" w:rsidRDefault="007415B4" w:rsidP="007A5120">
      <w:pPr>
        <w:pStyle w:val="a5"/>
        <w:ind w:left="284" w:right="284"/>
        <w:jc w:val="both"/>
      </w:pPr>
      <w:r>
        <w:lastRenderedPageBreak/>
        <w:t>рассказывать</w:t>
      </w:r>
      <w:r>
        <w:rPr>
          <w:spacing w:val="-12"/>
        </w:rPr>
        <w:t xml:space="preserve"> </w:t>
      </w:r>
      <w:r>
        <w:t>о</w:t>
      </w:r>
      <w:r>
        <w:rPr>
          <w:spacing w:val="-9"/>
        </w:rPr>
        <w:t xml:space="preserve"> </w:t>
      </w:r>
      <w:r>
        <w:t>школьной</w:t>
      </w:r>
      <w:r>
        <w:rPr>
          <w:spacing w:val="-13"/>
        </w:rPr>
        <w:t xml:space="preserve"> </w:t>
      </w:r>
      <w:r>
        <w:t>форме</w:t>
      </w:r>
      <w:r>
        <w:rPr>
          <w:spacing w:val="-11"/>
        </w:rPr>
        <w:t xml:space="preserve"> </w:t>
      </w:r>
      <w:r>
        <w:t>своей</w:t>
      </w:r>
      <w:r>
        <w:rPr>
          <w:spacing w:val="-12"/>
        </w:rPr>
        <w:t xml:space="preserve"> </w:t>
      </w:r>
      <w:r>
        <w:rPr>
          <w:spacing w:val="-2"/>
        </w:rPr>
        <w:t>мечты;</w:t>
      </w:r>
    </w:p>
    <w:p w14:paraId="6D92944A" w14:textId="77777777" w:rsidR="003324B1" w:rsidRDefault="007415B4" w:rsidP="007A5120">
      <w:pPr>
        <w:pStyle w:val="a5"/>
        <w:ind w:left="284" w:right="284"/>
        <w:jc w:val="both"/>
      </w:pPr>
      <w:r>
        <w:t>записывать</w:t>
      </w:r>
      <w:r>
        <w:rPr>
          <w:spacing w:val="-16"/>
        </w:rPr>
        <w:t xml:space="preserve"> </w:t>
      </w:r>
      <w:r>
        <w:t>материал</w:t>
      </w:r>
      <w:r>
        <w:rPr>
          <w:spacing w:val="-10"/>
        </w:rPr>
        <w:t xml:space="preserve"> </w:t>
      </w:r>
      <w:r>
        <w:t>для</w:t>
      </w:r>
      <w:r>
        <w:rPr>
          <w:spacing w:val="-10"/>
        </w:rPr>
        <w:t xml:space="preserve"> </w:t>
      </w:r>
      <w:r>
        <w:t>видео</w:t>
      </w:r>
      <w:r>
        <w:rPr>
          <w:spacing w:val="-12"/>
        </w:rPr>
        <w:t xml:space="preserve"> </w:t>
      </w:r>
      <w:r>
        <w:t>блога</w:t>
      </w:r>
      <w:r>
        <w:rPr>
          <w:spacing w:val="-11"/>
        </w:rPr>
        <w:t xml:space="preserve"> </w:t>
      </w:r>
      <w:r>
        <w:t>с</w:t>
      </w:r>
      <w:r>
        <w:rPr>
          <w:spacing w:val="-10"/>
        </w:rPr>
        <w:t xml:space="preserve"> </w:t>
      </w:r>
      <w:r>
        <w:t>представле</w:t>
      </w:r>
      <w:r>
        <w:t>нием</w:t>
      </w:r>
      <w:r>
        <w:rPr>
          <w:spacing w:val="-10"/>
        </w:rPr>
        <w:t xml:space="preserve"> </w:t>
      </w:r>
      <w:r>
        <w:t>любимой</w:t>
      </w:r>
      <w:r>
        <w:rPr>
          <w:spacing w:val="-10"/>
        </w:rPr>
        <w:t xml:space="preserve"> </w:t>
      </w:r>
      <w:r>
        <w:rPr>
          <w:spacing w:val="-2"/>
        </w:rPr>
        <w:t>одежды;</w:t>
      </w:r>
    </w:p>
    <w:p w14:paraId="2B4FC548" w14:textId="77777777" w:rsidR="003324B1" w:rsidRDefault="007415B4" w:rsidP="007A5120">
      <w:pPr>
        <w:pStyle w:val="a5"/>
        <w:ind w:left="284" w:right="284"/>
        <w:jc w:val="both"/>
      </w:pPr>
      <w:r>
        <w:t>составлять</w:t>
      </w:r>
      <w:r>
        <w:rPr>
          <w:spacing w:val="-2"/>
        </w:rPr>
        <w:t xml:space="preserve"> </w:t>
      </w:r>
      <w:r>
        <w:t>краткий</w:t>
      </w:r>
      <w:r>
        <w:rPr>
          <w:spacing w:val="-3"/>
        </w:rPr>
        <w:t xml:space="preserve"> </w:t>
      </w:r>
      <w:r>
        <w:t>рассказ</w:t>
      </w:r>
      <w:r>
        <w:rPr>
          <w:spacing w:val="-3"/>
        </w:rPr>
        <w:t xml:space="preserve"> </w:t>
      </w:r>
      <w:r>
        <w:t>о</w:t>
      </w:r>
      <w:r>
        <w:rPr>
          <w:spacing w:val="-2"/>
        </w:rPr>
        <w:t xml:space="preserve"> </w:t>
      </w:r>
      <w:r>
        <w:t>выборе</w:t>
      </w:r>
      <w:r>
        <w:rPr>
          <w:spacing w:val="-2"/>
        </w:rPr>
        <w:t xml:space="preserve"> </w:t>
      </w:r>
      <w:r>
        <w:t>одежды</w:t>
      </w:r>
      <w:r>
        <w:rPr>
          <w:spacing w:val="-4"/>
        </w:rPr>
        <w:t xml:space="preserve"> </w:t>
      </w:r>
      <w:r>
        <w:t>для</w:t>
      </w:r>
      <w:r>
        <w:rPr>
          <w:spacing w:val="-3"/>
        </w:rPr>
        <w:t xml:space="preserve"> </w:t>
      </w:r>
      <w:r>
        <w:t>конкретного</w:t>
      </w:r>
      <w:r>
        <w:rPr>
          <w:spacing w:val="-5"/>
        </w:rPr>
        <w:t xml:space="preserve"> </w:t>
      </w:r>
      <w:r>
        <w:t>случая</w:t>
      </w:r>
      <w:r>
        <w:rPr>
          <w:spacing w:val="-3"/>
        </w:rPr>
        <w:t xml:space="preserve"> </w:t>
      </w:r>
      <w:r>
        <w:t>(поход</w:t>
      </w:r>
      <w:r>
        <w:rPr>
          <w:spacing w:val="-4"/>
        </w:rPr>
        <w:t xml:space="preserve"> </w:t>
      </w:r>
      <w:r>
        <w:t>на</w:t>
      </w:r>
      <w:r>
        <w:rPr>
          <w:spacing w:val="-2"/>
        </w:rPr>
        <w:t xml:space="preserve"> </w:t>
      </w:r>
      <w:r>
        <w:t>праздник,</w:t>
      </w:r>
      <w:r>
        <w:rPr>
          <w:spacing w:val="-2"/>
        </w:rPr>
        <w:t xml:space="preserve"> </w:t>
      </w:r>
      <w:r>
        <w:t>прогулка</w:t>
      </w:r>
      <w:r>
        <w:rPr>
          <w:spacing w:val="-4"/>
        </w:rPr>
        <w:t xml:space="preserve"> </w:t>
      </w:r>
      <w:r>
        <w:t xml:space="preserve">в </w:t>
      </w:r>
      <w:r>
        <w:rPr>
          <w:spacing w:val="-2"/>
        </w:rPr>
        <w:t>парке…);</w:t>
      </w:r>
    </w:p>
    <w:p w14:paraId="2E50324D"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55A670F7" w14:textId="77777777" w:rsidR="003324B1" w:rsidRDefault="007415B4" w:rsidP="007A5120">
      <w:pPr>
        <w:pStyle w:val="a5"/>
        <w:ind w:left="284" w:right="284"/>
        <w:jc w:val="both"/>
      </w:pPr>
      <w:r>
        <w:t>написать</w:t>
      </w:r>
      <w:r>
        <w:rPr>
          <w:spacing w:val="-7"/>
        </w:rPr>
        <w:t xml:space="preserve"> </w:t>
      </w:r>
      <w:r>
        <w:t>электронное</w:t>
      </w:r>
      <w:r>
        <w:rPr>
          <w:spacing w:val="-7"/>
        </w:rPr>
        <w:t xml:space="preserve"> </w:t>
      </w:r>
      <w:r>
        <w:t>письмо</w:t>
      </w:r>
      <w:r>
        <w:rPr>
          <w:spacing w:val="-7"/>
        </w:rPr>
        <w:t xml:space="preserve"> </w:t>
      </w:r>
      <w:r>
        <w:t>другу</w:t>
      </w:r>
      <w:r>
        <w:rPr>
          <w:spacing w:val="-10"/>
        </w:rPr>
        <w:t xml:space="preserve"> </w:t>
      </w:r>
      <w:r>
        <w:t>с</w:t>
      </w:r>
      <w:r>
        <w:rPr>
          <w:spacing w:val="-5"/>
        </w:rPr>
        <w:t xml:space="preserve"> </w:t>
      </w:r>
      <w:r>
        <w:t>советом,</w:t>
      </w:r>
      <w:r>
        <w:rPr>
          <w:spacing w:val="-7"/>
        </w:rPr>
        <w:t xml:space="preserve"> </w:t>
      </w:r>
      <w:r>
        <w:t>какую</w:t>
      </w:r>
      <w:r>
        <w:rPr>
          <w:spacing w:val="-7"/>
        </w:rPr>
        <w:t xml:space="preserve"> </w:t>
      </w:r>
      <w:r>
        <w:t>одежду</w:t>
      </w:r>
      <w:r>
        <w:rPr>
          <w:spacing w:val="-10"/>
        </w:rPr>
        <w:t xml:space="preserve"> </w:t>
      </w:r>
      <w:r>
        <w:t>взять</w:t>
      </w:r>
      <w:r>
        <w:rPr>
          <w:spacing w:val="-6"/>
        </w:rPr>
        <w:t xml:space="preserve"> </w:t>
      </w:r>
      <w:r>
        <w:t>с</w:t>
      </w:r>
      <w:r>
        <w:rPr>
          <w:spacing w:val="-7"/>
        </w:rPr>
        <w:t xml:space="preserve"> </w:t>
      </w:r>
      <w:r>
        <w:t>собой</w:t>
      </w:r>
      <w:r>
        <w:rPr>
          <w:spacing w:val="-6"/>
        </w:rPr>
        <w:t xml:space="preserve"> </w:t>
      </w:r>
      <w:r>
        <w:t>на</w:t>
      </w:r>
      <w:r>
        <w:rPr>
          <w:spacing w:val="-9"/>
        </w:rPr>
        <w:t xml:space="preserve"> </w:t>
      </w:r>
      <w:r>
        <w:t>каникулы; представить в виде презентации или плаката новый дизайн школьной формы; отправлять SMS - сообщение с советом, что надеть;</w:t>
      </w:r>
    </w:p>
    <w:p w14:paraId="6D488806" w14:textId="77777777" w:rsidR="003324B1" w:rsidRDefault="007415B4" w:rsidP="007A5120">
      <w:pPr>
        <w:pStyle w:val="a5"/>
        <w:ind w:left="284" w:right="284"/>
        <w:jc w:val="both"/>
      </w:pPr>
      <w:r>
        <w:t>составлять</w:t>
      </w:r>
      <w:r>
        <w:rPr>
          <w:spacing w:val="-14"/>
        </w:rPr>
        <w:t xml:space="preserve"> </w:t>
      </w:r>
      <w:r>
        <w:t>плакат</w:t>
      </w:r>
      <w:r>
        <w:rPr>
          <w:spacing w:val="-10"/>
        </w:rPr>
        <w:t xml:space="preserve"> </w:t>
      </w:r>
      <w:r>
        <w:t>со</w:t>
      </w:r>
      <w:r>
        <w:rPr>
          <w:spacing w:val="-10"/>
        </w:rPr>
        <w:t xml:space="preserve"> </w:t>
      </w:r>
      <w:r>
        <w:t>представлением</w:t>
      </w:r>
      <w:r>
        <w:rPr>
          <w:spacing w:val="-10"/>
        </w:rPr>
        <w:t xml:space="preserve"> </w:t>
      </w:r>
      <w:r>
        <w:t>своего</w:t>
      </w:r>
      <w:r>
        <w:rPr>
          <w:spacing w:val="-12"/>
        </w:rPr>
        <w:t xml:space="preserve"> </w:t>
      </w:r>
      <w:r>
        <w:t>костюма</w:t>
      </w:r>
      <w:r>
        <w:rPr>
          <w:spacing w:val="-10"/>
        </w:rPr>
        <w:t xml:space="preserve"> </w:t>
      </w:r>
      <w:r>
        <w:t>для</w:t>
      </w:r>
      <w:r>
        <w:rPr>
          <w:spacing w:val="-10"/>
        </w:rPr>
        <w:t xml:space="preserve"> </w:t>
      </w:r>
      <w:r>
        <w:t>участия</w:t>
      </w:r>
      <w:r>
        <w:rPr>
          <w:spacing w:val="-11"/>
        </w:rPr>
        <w:t xml:space="preserve"> </w:t>
      </w:r>
      <w:r>
        <w:t>в</w:t>
      </w:r>
      <w:r>
        <w:rPr>
          <w:spacing w:val="-8"/>
        </w:rPr>
        <w:t xml:space="preserve"> </w:t>
      </w:r>
      <w:r>
        <w:t>модном</w:t>
      </w:r>
      <w:r>
        <w:rPr>
          <w:spacing w:val="-10"/>
        </w:rPr>
        <w:t xml:space="preserve"> </w:t>
      </w:r>
      <w:r>
        <w:rPr>
          <w:spacing w:val="-4"/>
        </w:rPr>
        <w:t>шоу.</w:t>
      </w:r>
    </w:p>
    <w:p w14:paraId="12973549"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4DE3E299"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4</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3A78E073"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4A475F96" w14:textId="77777777" w:rsidR="003324B1" w:rsidRDefault="007415B4" w:rsidP="007A5120">
      <w:pPr>
        <w:pStyle w:val="a5"/>
        <w:ind w:left="284" w:right="284"/>
        <w:jc w:val="both"/>
      </w:pPr>
      <w:r>
        <w:t>настоящее</w:t>
      </w:r>
      <w:r>
        <w:rPr>
          <w:spacing w:val="-16"/>
        </w:rPr>
        <w:t xml:space="preserve"> </w:t>
      </w:r>
      <w:r>
        <w:t>продолженное</w:t>
      </w:r>
      <w:r>
        <w:rPr>
          <w:spacing w:val="-14"/>
        </w:rPr>
        <w:t xml:space="preserve"> </w:t>
      </w:r>
      <w:r>
        <w:t>вре</w:t>
      </w:r>
      <w:r>
        <w:t>мя</w:t>
      </w:r>
      <w:r>
        <w:rPr>
          <w:spacing w:val="-14"/>
        </w:rPr>
        <w:t xml:space="preserve"> </w:t>
      </w:r>
      <w:r>
        <w:t>(</w:t>
      </w:r>
      <w:proofErr w:type="spellStart"/>
      <w:r>
        <w:t>Present</w:t>
      </w:r>
      <w:proofErr w:type="spellEnd"/>
      <w:r>
        <w:rPr>
          <w:spacing w:val="-13"/>
        </w:rPr>
        <w:t xml:space="preserve"> </w:t>
      </w:r>
      <w:proofErr w:type="spellStart"/>
      <w:r>
        <w:t>Continuous</w:t>
      </w:r>
      <w:proofErr w:type="spellEnd"/>
      <w:r>
        <w:t>)</w:t>
      </w:r>
      <w:r>
        <w:rPr>
          <w:spacing w:val="-14"/>
        </w:rPr>
        <w:t xml:space="preserve"> </w:t>
      </w:r>
      <w:r>
        <w:t>для</w:t>
      </w:r>
      <w:r>
        <w:rPr>
          <w:spacing w:val="-14"/>
        </w:rPr>
        <w:t xml:space="preserve"> </w:t>
      </w:r>
      <w:r>
        <w:t>описания</w:t>
      </w:r>
      <w:r>
        <w:rPr>
          <w:spacing w:val="-12"/>
        </w:rPr>
        <w:t xml:space="preserve"> </w:t>
      </w:r>
      <w:r>
        <w:rPr>
          <w:spacing w:val="-2"/>
        </w:rPr>
        <w:t>картинок;</w:t>
      </w:r>
    </w:p>
    <w:p w14:paraId="2F2AE618" w14:textId="77777777" w:rsidR="003324B1" w:rsidRPr="00514F5B" w:rsidRDefault="007415B4" w:rsidP="007A5120">
      <w:pPr>
        <w:pStyle w:val="a5"/>
        <w:ind w:left="284" w:right="284"/>
        <w:jc w:val="both"/>
        <w:rPr>
          <w:lang w:val="en-US"/>
        </w:rPr>
      </w:pPr>
      <w:proofErr w:type="spellStart"/>
      <w:r>
        <w:rPr>
          <w:i/>
        </w:rPr>
        <w:t>have</w:t>
      </w:r>
      <w:proofErr w:type="spellEnd"/>
      <w:r>
        <w:rPr>
          <w:i/>
          <w:spacing w:val="-12"/>
        </w:rPr>
        <w:t xml:space="preserve"> </w:t>
      </w:r>
      <w:proofErr w:type="spellStart"/>
      <w:r>
        <w:rPr>
          <w:i/>
        </w:rPr>
        <w:t>got</w:t>
      </w:r>
      <w:proofErr w:type="spellEnd"/>
      <w:r>
        <w:rPr>
          <w:i/>
          <w:spacing w:val="-6"/>
        </w:rPr>
        <w:t xml:space="preserve"> </w:t>
      </w:r>
      <w:r>
        <w:t>для</w:t>
      </w:r>
      <w:r>
        <w:rPr>
          <w:spacing w:val="-8"/>
        </w:rPr>
        <w:t xml:space="preserve"> </w:t>
      </w:r>
      <w:r>
        <w:t>рассказа</w:t>
      </w:r>
      <w:r>
        <w:rPr>
          <w:spacing w:val="-7"/>
        </w:rPr>
        <w:t xml:space="preserve"> </w:t>
      </w:r>
      <w:r>
        <w:t>о</w:t>
      </w:r>
      <w:r>
        <w:rPr>
          <w:spacing w:val="-5"/>
        </w:rPr>
        <w:t xml:space="preserve"> </w:t>
      </w:r>
      <w:r>
        <w:t>своей</w:t>
      </w:r>
      <w:r>
        <w:rPr>
          <w:spacing w:val="-5"/>
        </w:rPr>
        <w:t xml:space="preserve"> </w:t>
      </w:r>
      <w:r>
        <w:t>одежде</w:t>
      </w:r>
      <w:r>
        <w:rPr>
          <w:spacing w:val="-7"/>
        </w:rPr>
        <w:t xml:space="preserve"> </w:t>
      </w:r>
      <w:r>
        <w:t>(</w:t>
      </w:r>
      <w:proofErr w:type="spellStart"/>
      <w:r>
        <w:rPr>
          <w:i/>
        </w:rPr>
        <w:t>I’ve</w:t>
      </w:r>
      <w:proofErr w:type="spellEnd"/>
      <w:r>
        <w:rPr>
          <w:i/>
          <w:spacing w:val="-7"/>
        </w:rPr>
        <w:t xml:space="preserve"> </w:t>
      </w:r>
      <w:proofErr w:type="spellStart"/>
      <w:r>
        <w:rPr>
          <w:i/>
        </w:rPr>
        <w:t>got</w:t>
      </w:r>
      <w:proofErr w:type="spellEnd"/>
      <w:r>
        <w:rPr>
          <w:i/>
          <w:spacing w:val="-6"/>
        </w:rPr>
        <w:t xml:space="preserve"> </w:t>
      </w:r>
      <w:r>
        <w:rPr>
          <w:i/>
        </w:rPr>
        <w:t>…</w:t>
      </w:r>
      <w:r>
        <w:rPr>
          <w:i/>
          <w:spacing w:val="-5"/>
        </w:rPr>
        <w:t xml:space="preserve"> </w:t>
      </w:r>
      <w:r w:rsidRPr="00514F5B">
        <w:rPr>
          <w:i/>
          <w:lang w:val="en-US"/>
        </w:rPr>
        <w:t>Have</w:t>
      </w:r>
      <w:r w:rsidRPr="00514F5B">
        <w:rPr>
          <w:i/>
          <w:spacing w:val="-7"/>
          <w:lang w:val="en-US"/>
        </w:rPr>
        <w:t xml:space="preserve"> </w:t>
      </w:r>
      <w:r w:rsidRPr="00514F5B">
        <w:rPr>
          <w:i/>
          <w:lang w:val="en-US"/>
        </w:rPr>
        <w:t>you</w:t>
      </w:r>
      <w:r w:rsidRPr="00514F5B">
        <w:rPr>
          <w:i/>
          <w:spacing w:val="-5"/>
          <w:lang w:val="en-US"/>
        </w:rPr>
        <w:t xml:space="preserve"> </w:t>
      </w:r>
      <w:r w:rsidRPr="00514F5B">
        <w:rPr>
          <w:i/>
          <w:lang w:val="en-US"/>
        </w:rPr>
        <w:t>got</w:t>
      </w:r>
      <w:r w:rsidRPr="00514F5B">
        <w:rPr>
          <w:i/>
          <w:spacing w:val="-8"/>
          <w:lang w:val="en-US"/>
        </w:rPr>
        <w:t xml:space="preserve"> </w:t>
      </w:r>
      <w:r w:rsidRPr="00514F5B">
        <w:rPr>
          <w:i/>
          <w:lang w:val="en-US"/>
        </w:rPr>
        <w:t>…?</w:t>
      </w:r>
      <w:r w:rsidRPr="00514F5B">
        <w:rPr>
          <w:i/>
          <w:spacing w:val="-5"/>
          <w:lang w:val="en-US"/>
        </w:rPr>
        <w:t xml:space="preserve"> </w:t>
      </w:r>
      <w:r w:rsidRPr="00514F5B">
        <w:rPr>
          <w:i/>
          <w:lang w:val="en-US"/>
        </w:rPr>
        <w:t>I</w:t>
      </w:r>
      <w:r w:rsidRPr="00514F5B">
        <w:rPr>
          <w:i/>
          <w:spacing w:val="-6"/>
          <w:lang w:val="en-US"/>
        </w:rPr>
        <w:t xml:space="preserve"> </w:t>
      </w:r>
      <w:r w:rsidRPr="00514F5B">
        <w:rPr>
          <w:i/>
          <w:lang w:val="en-US"/>
        </w:rPr>
        <w:t>haven’t</w:t>
      </w:r>
      <w:r w:rsidRPr="00514F5B">
        <w:rPr>
          <w:i/>
          <w:spacing w:val="-6"/>
          <w:lang w:val="en-US"/>
        </w:rPr>
        <w:t xml:space="preserve"> </w:t>
      </w:r>
      <w:r w:rsidRPr="00514F5B">
        <w:rPr>
          <w:i/>
          <w:spacing w:val="-2"/>
          <w:lang w:val="en-US"/>
        </w:rPr>
        <w:t>got</w:t>
      </w:r>
      <w:r w:rsidRPr="00514F5B">
        <w:rPr>
          <w:spacing w:val="-2"/>
          <w:lang w:val="en-US"/>
        </w:rPr>
        <w:t>);</w:t>
      </w:r>
    </w:p>
    <w:p w14:paraId="1BC9F013" w14:textId="77777777" w:rsidR="003324B1" w:rsidRDefault="007415B4" w:rsidP="007A5120">
      <w:pPr>
        <w:pStyle w:val="a5"/>
        <w:ind w:left="284" w:right="284"/>
        <w:jc w:val="both"/>
        <w:rPr>
          <w:i/>
        </w:rPr>
      </w:pPr>
      <w:r>
        <w:t>сравнительную</w:t>
      </w:r>
      <w:r>
        <w:rPr>
          <w:spacing w:val="-13"/>
        </w:rPr>
        <w:t xml:space="preserve"> </w:t>
      </w:r>
      <w:r>
        <w:t>степень</w:t>
      </w:r>
      <w:r>
        <w:rPr>
          <w:spacing w:val="-12"/>
        </w:rPr>
        <w:t xml:space="preserve"> </w:t>
      </w:r>
      <w:r>
        <w:t>имен</w:t>
      </w:r>
      <w:r>
        <w:rPr>
          <w:spacing w:val="-12"/>
        </w:rPr>
        <w:t xml:space="preserve"> </w:t>
      </w:r>
      <w:r>
        <w:t>прилагательных</w:t>
      </w:r>
      <w:r>
        <w:rPr>
          <w:spacing w:val="-11"/>
        </w:rPr>
        <w:t xml:space="preserve"> </w:t>
      </w:r>
      <w:r>
        <w:t>(</w:t>
      </w:r>
      <w:proofErr w:type="spellStart"/>
      <w:r>
        <w:rPr>
          <w:i/>
        </w:rPr>
        <w:t>warmer</w:t>
      </w:r>
      <w:proofErr w:type="spellEnd"/>
      <w:r>
        <w:rPr>
          <w:i/>
        </w:rPr>
        <w:t>,</w:t>
      </w:r>
      <w:r>
        <w:rPr>
          <w:i/>
          <w:spacing w:val="-12"/>
        </w:rPr>
        <w:t xml:space="preserve"> </w:t>
      </w:r>
      <w:proofErr w:type="spellStart"/>
      <w:r>
        <w:rPr>
          <w:i/>
        </w:rPr>
        <w:t>longer</w:t>
      </w:r>
      <w:proofErr w:type="spellEnd"/>
      <w:r>
        <w:rPr>
          <w:i/>
        </w:rPr>
        <w:t>,</w:t>
      </w:r>
      <w:r>
        <w:rPr>
          <w:i/>
          <w:spacing w:val="-11"/>
        </w:rPr>
        <w:t xml:space="preserve"> </w:t>
      </w:r>
      <w:proofErr w:type="spellStart"/>
      <w:r>
        <w:rPr>
          <w:i/>
          <w:spacing w:val="-2"/>
        </w:rPr>
        <w:t>cheaper</w:t>
      </w:r>
      <w:proofErr w:type="spellEnd"/>
      <w:r>
        <w:rPr>
          <w:i/>
          <w:spacing w:val="-2"/>
        </w:rPr>
        <w:t>);</w:t>
      </w:r>
    </w:p>
    <w:p w14:paraId="2D0BDC13" w14:textId="77777777" w:rsidR="003324B1" w:rsidRDefault="007415B4" w:rsidP="007A5120">
      <w:pPr>
        <w:pStyle w:val="a5"/>
        <w:ind w:left="284" w:right="284"/>
        <w:jc w:val="both"/>
        <w:rPr>
          <w:i/>
        </w:rPr>
      </w:pPr>
      <w:r>
        <w:t>конструкция</w:t>
      </w:r>
      <w:r>
        <w:rPr>
          <w:spacing w:val="-10"/>
        </w:rPr>
        <w:t xml:space="preserve"> </w:t>
      </w:r>
      <w:proofErr w:type="spellStart"/>
      <w:r>
        <w:t>look</w:t>
      </w:r>
      <w:proofErr w:type="spellEnd"/>
      <w:r>
        <w:rPr>
          <w:spacing w:val="-9"/>
        </w:rPr>
        <w:t xml:space="preserve"> </w:t>
      </w:r>
      <w:r>
        <w:t>+</w:t>
      </w:r>
      <w:r>
        <w:rPr>
          <w:spacing w:val="-8"/>
        </w:rPr>
        <w:t xml:space="preserve"> </w:t>
      </w:r>
      <w:r>
        <w:t>прилагательное</w:t>
      </w:r>
      <w:r>
        <w:rPr>
          <w:spacing w:val="60"/>
          <w:w w:val="150"/>
        </w:rPr>
        <w:t xml:space="preserve"> </w:t>
      </w:r>
      <w:r>
        <w:t>для</w:t>
      </w:r>
      <w:r>
        <w:rPr>
          <w:spacing w:val="-10"/>
        </w:rPr>
        <w:t xml:space="preserve"> </w:t>
      </w:r>
      <w:r>
        <w:t>выражения</w:t>
      </w:r>
      <w:r>
        <w:rPr>
          <w:spacing w:val="-9"/>
        </w:rPr>
        <w:t xml:space="preserve"> </w:t>
      </w:r>
      <w:r>
        <w:t>описания</w:t>
      </w:r>
      <w:r>
        <w:rPr>
          <w:spacing w:val="-10"/>
        </w:rPr>
        <w:t xml:space="preserve"> </w:t>
      </w:r>
      <w:r>
        <w:t>внешнего</w:t>
      </w:r>
      <w:r>
        <w:rPr>
          <w:spacing w:val="-9"/>
        </w:rPr>
        <w:t xml:space="preserve"> </w:t>
      </w:r>
      <w:r>
        <w:t>вида</w:t>
      </w:r>
      <w:r>
        <w:rPr>
          <w:spacing w:val="-6"/>
        </w:rPr>
        <w:t xml:space="preserve"> </w:t>
      </w:r>
      <w:r>
        <w:t>и</w:t>
      </w:r>
      <w:r>
        <w:rPr>
          <w:spacing w:val="-9"/>
        </w:rPr>
        <w:t xml:space="preserve"> </w:t>
      </w:r>
      <w:r>
        <w:t xml:space="preserve">одежды </w:t>
      </w:r>
      <w:r>
        <w:rPr>
          <w:i/>
        </w:rPr>
        <w:t>(</w:t>
      </w:r>
      <w:proofErr w:type="spellStart"/>
      <w:r>
        <w:rPr>
          <w:i/>
        </w:rPr>
        <w:t>it</w:t>
      </w:r>
      <w:proofErr w:type="spellEnd"/>
      <w:r>
        <w:rPr>
          <w:i/>
          <w:spacing w:val="-9"/>
        </w:rPr>
        <w:t xml:space="preserve"> </w:t>
      </w:r>
      <w:proofErr w:type="spellStart"/>
      <w:r>
        <w:rPr>
          <w:i/>
        </w:rPr>
        <w:t>looks</w:t>
      </w:r>
      <w:proofErr w:type="spellEnd"/>
      <w:r>
        <w:rPr>
          <w:i/>
          <w:spacing w:val="-9"/>
        </w:rPr>
        <w:t xml:space="preserve"> </w:t>
      </w:r>
      <w:proofErr w:type="spellStart"/>
      <w:r>
        <w:rPr>
          <w:i/>
          <w:spacing w:val="-2"/>
        </w:rPr>
        <w:t>nice</w:t>
      </w:r>
      <w:proofErr w:type="spellEnd"/>
      <w:r>
        <w:rPr>
          <w:i/>
          <w:spacing w:val="-2"/>
        </w:rPr>
        <w:t>);</w:t>
      </w:r>
    </w:p>
    <w:p w14:paraId="3B069035" w14:textId="77777777" w:rsidR="003324B1" w:rsidRDefault="007415B4" w:rsidP="007A5120">
      <w:pPr>
        <w:pStyle w:val="a5"/>
        <w:ind w:left="284" w:right="284"/>
        <w:jc w:val="both"/>
      </w:pPr>
      <w:r>
        <w:t>конструкции</w:t>
      </w:r>
      <w:r>
        <w:rPr>
          <w:spacing w:val="-3"/>
        </w:rPr>
        <w:t xml:space="preserve"> </w:t>
      </w:r>
      <w:r>
        <w:rPr>
          <w:i/>
        </w:rPr>
        <w:t>I</w:t>
      </w:r>
      <w:r>
        <w:rPr>
          <w:i/>
          <w:spacing w:val="-4"/>
        </w:rPr>
        <w:t xml:space="preserve"> </w:t>
      </w:r>
      <w:proofErr w:type="spellStart"/>
      <w:r>
        <w:rPr>
          <w:i/>
        </w:rPr>
        <w:t>usually</w:t>
      </w:r>
      <w:proofErr w:type="spellEnd"/>
      <w:r>
        <w:rPr>
          <w:i/>
          <w:spacing w:val="-4"/>
        </w:rPr>
        <w:t xml:space="preserve"> </w:t>
      </w:r>
      <w:proofErr w:type="spellStart"/>
      <w:r>
        <w:rPr>
          <w:i/>
        </w:rPr>
        <w:t>wear</w:t>
      </w:r>
      <w:proofErr w:type="spellEnd"/>
      <w:r>
        <w:rPr>
          <w:i/>
          <w:spacing w:val="-2"/>
        </w:rPr>
        <w:t xml:space="preserve"> </w:t>
      </w:r>
      <w:r>
        <w:rPr>
          <w:i/>
        </w:rPr>
        <w:t>и</w:t>
      </w:r>
      <w:r>
        <w:rPr>
          <w:i/>
          <w:spacing w:val="-5"/>
        </w:rPr>
        <w:t xml:space="preserve"> </w:t>
      </w:r>
      <w:proofErr w:type="spellStart"/>
      <w:r>
        <w:rPr>
          <w:i/>
        </w:rPr>
        <w:t>I’m</w:t>
      </w:r>
      <w:proofErr w:type="spellEnd"/>
      <w:r>
        <w:rPr>
          <w:i/>
          <w:spacing w:val="-3"/>
        </w:rPr>
        <w:t xml:space="preserve"> </w:t>
      </w:r>
      <w:proofErr w:type="spellStart"/>
      <w:r>
        <w:rPr>
          <w:i/>
        </w:rPr>
        <w:t>wearing</w:t>
      </w:r>
      <w:proofErr w:type="spellEnd"/>
      <w:r>
        <w:rPr>
          <w:i/>
          <w:spacing w:val="-2"/>
        </w:rPr>
        <w:t xml:space="preserve"> </w:t>
      </w:r>
      <w:r>
        <w:rPr>
          <w:i/>
        </w:rPr>
        <w:t>для</w:t>
      </w:r>
      <w:r>
        <w:rPr>
          <w:i/>
          <w:spacing w:val="-4"/>
        </w:rPr>
        <w:t xml:space="preserve"> </w:t>
      </w:r>
      <w:r>
        <w:t>сравнения</w:t>
      </w:r>
      <w:r>
        <w:rPr>
          <w:spacing w:val="-5"/>
        </w:rPr>
        <w:t xml:space="preserve"> </w:t>
      </w:r>
      <w:r>
        <w:t>настоящего</w:t>
      </w:r>
      <w:r>
        <w:rPr>
          <w:spacing w:val="-5"/>
        </w:rPr>
        <w:t xml:space="preserve"> </w:t>
      </w:r>
      <w:r>
        <w:t>простого</w:t>
      </w:r>
      <w:r>
        <w:rPr>
          <w:spacing w:val="-2"/>
        </w:rPr>
        <w:t xml:space="preserve"> </w:t>
      </w:r>
      <w:r>
        <w:t>времени</w:t>
      </w:r>
      <w:r>
        <w:rPr>
          <w:spacing w:val="-5"/>
        </w:rPr>
        <w:t xml:space="preserve"> </w:t>
      </w:r>
      <w:r>
        <w:t>(</w:t>
      </w:r>
      <w:proofErr w:type="spellStart"/>
      <w:r>
        <w:t>Present</w:t>
      </w:r>
      <w:proofErr w:type="spellEnd"/>
      <w:r>
        <w:rPr>
          <w:spacing w:val="-1"/>
        </w:rPr>
        <w:t xml:space="preserve"> </w:t>
      </w:r>
      <w:r>
        <w:t>Simple)</w:t>
      </w:r>
      <w:r>
        <w:rPr>
          <w:spacing w:val="-4"/>
        </w:rPr>
        <w:t xml:space="preserve"> </w:t>
      </w:r>
      <w:r>
        <w:t>и настоящего продолженного времени (</w:t>
      </w:r>
      <w:proofErr w:type="spellStart"/>
      <w:r>
        <w:t>Present</w:t>
      </w:r>
      <w:proofErr w:type="spellEnd"/>
      <w:r>
        <w:t xml:space="preserve"> </w:t>
      </w:r>
      <w:proofErr w:type="spellStart"/>
      <w:r>
        <w:t>Continuous</w:t>
      </w:r>
      <w:proofErr w:type="spellEnd"/>
      <w:r>
        <w:t>);</w:t>
      </w:r>
    </w:p>
    <w:p w14:paraId="05D709CA" w14:textId="77777777" w:rsidR="003324B1" w:rsidRDefault="003324B1" w:rsidP="007A5120">
      <w:pPr>
        <w:pStyle w:val="a5"/>
        <w:ind w:left="284" w:right="284"/>
        <w:jc w:val="both"/>
        <w:rPr>
          <w:sz w:val="15"/>
        </w:rPr>
      </w:pPr>
    </w:p>
    <w:p w14:paraId="157C215C" w14:textId="09161CD6" w:rsidR="003324B1" w:rsidRDefault="007415B4" w:rsidP="007A5120">
      <w:pPr>
        <w:pStyle w:val="a5"/>
        <w:ind w:left="284" w:right="284"/>
        <w:jc w:val="both"/>
      </w:pPr>
      <w:proofErr w:type="spellStart"/>
      <w:proofErr w:type="gramStart"/>
      <w:r>
        <w:rPr>
          <w:i/>
          <w:spacing w:val="-4"/>
        </w:rPr>
        <w:t>like</w:t>
      </w:r>
      <w:proofErr w:type="spellEnd"/>
      <w:r>
        <w:rPr>
          <w:i/>
          <w:spacing w:val="-4"/>
        </w:rPr>
        <w:t>?;</w:t>
      </w:r>
      <w:proofErr w:type="gramEnd"/>
      <w:r w:rsidR="00533AB9">
        <w:rPr>
          <w:i/>
          <w:spacing w:val="-4"/>
        </w:rPr>
        <w:br/>
      </w:r>
      <w:r>
        <w:t>Лексический материал отбирается с учетом тематики общения Раздела 4: названия</w:t>
      </w:r>
      <w:r>
        <w:rPr>
          <w:spacing w:val="-9"/>
        </w:rPr>
        <w:t xml:space="preserve"> </w:t>
      </w:r>
      <w:r>
        <w:t>предметов</w:t>
      </w:r>
      <w:r>
        <w:rPr>
          <w:spacing w:val="-12"/>
        </w:rPr>
        <w:t xml:space="preserve"> </w:t>
      </w:r>
      <w:r>
        <w:t>повседневной</w:t>
      </w:r>
      <w:r>
        <w:rPr>
          <w:spacing w:val="-6"/>
        </w:rPr>
        <w:t xml:space="preserve"> </w:t>
      </w:r>
      <w:r>
        <w:t>одежды:</w:t>
      </w:r>
      <w:r>
        <w:rPr>
          <w:spacing w:val="-5"/>
        </w:rPr>
        <w:t xml:space="preserve"> </w:t>
      </w:r>
      <w:proofErr w:type="spellStart"/>
      <w:r>
        <w:rPr>
          <w:i/>
        </w:rPr>
        <w:t>skirt</w:t>
      </w:r>
      <w:proofErr w:type="spellEnd"/>
      <w:r>
        <w:rPr>
          <w:i/>
        </w:rPr>
        <w:t>,</w:t>
      </w:r>
      <w:r>
        <w:rPr>
          <w:i/>
          <w:spacing w:val="-11"/>
        </w:rPr>
        <w:t xml:space="preserve"> </w:t>
      </w:r>
      <w:r>
        <w:rPr>
          <w:i/>
        </w:rPr>
        <w:t>T-</w:t>
      </w:r>
      <w:proofErr w:type="spellStart"/>
      <w:r>
        <w:rPr>
          <w:i/>
        </w:rPr>
        <w:t>shirt</w:t>
      </w:r>
      <w:proofErr w:type="spellEnd"/>
      <w:r>
        <w:rPr>
          <w:i/>
        </w:rPr>
        <w:t>,</w:t>
      </w:r>
      <w:r>
        <w:rPr>
          <w:i/>
          <w:spacing w:val="-8"/>
        </w:rPr>
        <w:t xml:space="preserve"> </w:t>
      </w:r>
      <w:proofErr w:type="spellStart"/>
      <w:r>
        <w:rPr>
          <w:i/>
        </w:rPr>
        <w:t>jeans</w:t>
      </w:r>
      <w:proofErr w:type="spellEnd"/>
      <w:r>
        <w:rPr>
          <w:i/>
        </w:rPr>
        <w:t>,</w:t>
      </w:r>
      <w:r>
        <w:rPr>
          <w:i/>
          <w:spacing w:val="-11"/>
        </w:rPr>
        <w:t xml:space="preserve"> </w:t>
      </w:r>
      <w:proofErr w:type="spellStart"/>
      <w:r>
        <w:rPr>
          <w:i/>
        </w:rPr>
        <w:t>coat</w:t>
      </w:r>
      <w:proofErr w:type="spellEnd"/>
      <w:r>
        <w:rPr>
          <w:i/>
        </w:rPr>
        <w:t>,</w:t>
      </w:r>
      <w:r>
        <w:rPr>
          <w:i/>
          <w:spacing w:val="-8"/>
        </w:rPr>
        <w:t xml:space="preserve"> </w:t>
      </w:r>
      <w:proofErr w:type="spellStart"/>
      <w:r>
        <w:rPr>
          <w:i/>
        </w:rPr>
        <w:t>hat</w:t>
      </w:r>
      <w:proofErr w:type="spellEnd"/>
      <w:r>
        <w:rPr>
          <w:i/>
          <w:spacing w:val="-9"/>
        </w:rPr>
        <w:t xml:space="preserve"> </w:t>
      </w:r>
      <w:r>
        <w:t>и</w:t>
      </w:r>
      <w:r>
        <w:rPr>
          <w:spacing w:val="-11"/>
        </w:rPr>
        <w:t xml:space="preserve"> </w:t>
      </w:r>
      <w:r>
        <w:t xml:space="preserve">др.; названия предметов одежды для школы: </w:t>
      </w:r>
      <w:proofErr w:type="spellStart"/>
      <w:r>
        <w:rPr>
          <w:i/>
        </w:rPr>
        <w:t>jacket</w:t>
      </w:r>
      <w:proofErr w:type="spellEnd"/>
      <w:r>
        <w:rPr>
          <w:i/>
        </w:rPr>
        <w:t xml:space="preserve">, </w:t>
      </w:r>
      <w:proofErr w:type="spellStart"/>
      <w:r>
        <w:rPr>
          <w:i/>
        </w:rPr>
        <w:t>shirt</w:t>
      </w:r>
      <w:proofErr w:type="spellEnd"/>
      <w:r>
        <w:rPr>
          <w:i/>
        </w:rPr>
        <w:t xml:space="preserve">, </w:t>
      </w:r>
      <w:proofErr w:type="spellStart"/>
      <w:r>
        <w:rPr>
          <w:i/>
        </w:rPr>
        <w:t>trousers</w:t>
      </w:r>
      <w:proofErr w:type="spellEnd"/>
      <w:r>
        <w:rPr>
          <w:i/>
        </w:rPr>
        <w:t xml:space="preserve"> </w:t>
      </w:r>
      <w:r>
        <w:t>и др.;</w:t>
      </w:r>
    </w:p>
    <w:p w14:paraId="56187FBE" w14:textId="77777777" w:rsidR="003324B1" w:rsidRPr="00514F5B" w:rsidRDefault="007415B4" w:rsidP="007A5120">
      <w:pPr>
        <w:pStyle w:val="a5"/>
        <w:ind w:left="284" w:right="284"/>
        <w:jc w:val="both"/>
        <w:rPr>
          <w:i/>
          <w:lang w:val="en-US"/>
        </w:rPr>
      </w:pPr>
      <w:r>
        <w:t>обувь</w:t>
      </w:r>
      <w:r w:rsidRPr="00514F5B">
        <w:rPr>
          <w:lang w:val="en-US"/>
        </w:rPr>
        <w:t xml:space="preserve">: shoes, boots; </w:t>
      </w:r>
      <w:r>
        <w:t>глаголы</w:t>
      </w:r>
      <w:r w:rsidRPr="00514F5B">
        <w:rPr>
          <w:spacing w:val="-14"/>
          <w:lang w:val="en-US"/>
        </w:rPr>
        <w:t xml:space="preserve"> </w:t>
      </w:r>
      <w:r w:rsidRPr="00514F5B">
        <w:rPr>
          <w:i/>
          <w:lang w:val="en-US"/>
        </w:rPr>
        <w:t>put</w:t>
      </w:r>
      <w:r w:rsidRPr="00514F5B">
        <w:rPr>
          <w:i/>
          <w:spacing w:val="-14"/>
          <w:lang w:val="en-US"/>
        </w:rPr>
        <w:t xml:space="preserve"> </w:t>
      </w:r>
      <w:r w:rsidRPr="00514F5B">
        <w:rPr>
          <w:i/>
          <w:lang w:val="en-US"/>
        </w:rPr>
        <w:t>on,</w:t>
      </w:r>
      <w:r w:rsidRPr="00514F5B">
        <w:rPr>
          <w:i/>
          <w:spacing w:val="-14"/>
          <w:lang w:val="en-US"/>
        </w:rPr>
        <w:t xml:space="preserve"> </w:t>
      </w:r>
      <w:r w:rsidRPr="00514F5B">
        <w:rPr>
          <w:i/>
          <w:lang w:val="en-US"/>
        </w:rPr>
        <w:t>take</w:t>
      </w:r>
      <w:r w:rsidRPr="00514F5B">
        <w:rPr>
          <w:i/>
          <w:spacing w:val="-13"/>
          <w:lang w:val="en-US"/>
        </w:rPr>
        <w:t xml:space="preserve"> </w:t>
      </w:r>
      <w:r w:rsidRPr="00514F5B">
        <w:rPr>
          <w:i/>
          <w:lang w:val="en-US"/>
        </w:rPr>
        <w:t>off;</w:t>
      </w:r>
    </w:p>
    <w:p w14:paraId="04E97425" w14:textId="77777777" w:rsidR="003324B1" w:rsidRDefault="007415B4" w:rsidP="007A5120">
      <w:pPr>
        <w:pStyle w:val="a5"/>
        <w:ind w:left="284" w:right="284"/>
        <w:jc w:val="both"/>
        <w:rPr>
          <w:i/>
        </w:rPr>
      </w:pPr>
      <w:r>
        <w:t>речевые</w:t>
      </w:r>
      <w:r>
        <w:rPr>
          <w:spacing w:val="11"/>
        </w:rPr>
        <w:t xml:space="preserve"> </w:t>
      </w:r>
      <w:r>
        <w:t>клише</w:t>
      </w:r>
      <w:r>
        <w:rPr>
          <w:spacing w:val="15"/>
        </w:rPr>
        <w:t xml:space="preserve"> </w:t>
      </w:r>
      <w:r>
        <w:t>для</w:t>
      </w:r>
      <w:r>
        <w:rPr>
          <w:spacing w:val="15"/>
        </w:rPr>
        <w:t xml:space="preserve"> </w:t>
      </w:r>
      <w:r>
        <w:t>ситуации</w:t>
      </w:r>
      <w:r>
        <w:rPr>
          <w:spacing w:val="17"/>
        </w:rPr>
        <w:t xml:space="preserve"> </w:t>
      </w:r>
      <w:r>
        <w:t>выбора</w:t>
      </w:r>
      <w:r>
        <w:rPr>
          <w:spacing w:val="15"/>
        </w:rPr>
        <w:t xml:space="preserve"> </w:t>
      </w:r>
      <w:r>
        <w:t>одежды</w:t>
      </w:r>
      <w:r>
        <w:rPr>
          <w:spacing w:val="16"/>
        </w:rPr>
        <w:t xml:space="preserve"> </w:t>
      </w:r>
      <w:r>
        <w:t>в</w:t>
      </w:r>
      <w:r>
        <w:rPr>
          <w:spacing w:val="16"/>
        </w:rPr>
        <w:t xml:space="preserve"> </w:t>
      </w:r>
      <w:r>
        <w:t>магазине:</w:t>
      </w:r>
      <w:r>
        <w:rPr>
          <w:spacing w:val="21"/>
        </w:rPr>
        <w:t xml:space="preserve"> </w:t>
      </w:r>
      <w:r>
        <w:rPr>
          <w:i/>
        </w:rPr>
        <w:t>What</w:t>
      </w:r>
      <w:r>
        <w:rPr>
          <w:i/>
          <w:spacing w:val="16"/>
        </w:rPr>
        <w:t xml:space="preserve"> </w:t>
      </w:r>
      <w:proofErr w:type="spellStart"/>
      <w:r>
        <w:rPr>
          <w:i/>
        </w:rPr>
        <w:t>size</w:t>
      </w:r>
      <w:proofErr w:type="spellEnd"/>
      <w:r>
        <w:rPr>
          <w:i/>
          <w:spacing w:val="16"/>
        </w:rPr>
        <w:t xml:space="preserve"> </w:t>
      </w:r>
      <w:proofErr w:type="spellStart"/>
      <w:r>
        <w:rPr>
          <w:i/>
        </w:rPr>
        <w:t>are</w:t>
      </w:r>
      <w:proofErr w:type="spellEnd"/>
      <w:r>
        <w:rPr>
          <w:i/>
          <w:spacing w:val="15"/>
        </w:rPr>
        <w:t xml:space="preserve"> </w:t>
      </w:r>
      <w:proofErr w:type="spellStart"/>
      <w:r>
        <w:rPr>
          <w:i/>
        </w:rPr>
        <w:t>you</w:t>
      </w:r>
      <w:proofErr w:type="spellEnd"/>
      <w:r>
        <w:rPr>
          <w:i/>
        </w:rPr>
        <w:t>?</w:t>
      </w:r>
      <w:r>
        <w:rPr>
          <w:i/>
          <w:spacing w:val="12"/>
        </w:rPr>
        <w:t xml:space="preserve"> </w:t>
      </w:r>
      <w:proofErr w:type="spellStart"/>
      <w:r>
        <w:rPr>
          <w:i/>
        </w:rPr>
        <w:t>Which</w:t>
      </w:r>
      <w:proofErr w:type="spellEnd"/>
      <w:r>
        <w:rPr>
          <w:i/>
          <w:spacing w:val="16"/>
        </w:rPr>
        <w:t xml:space="preserve"> </w:t>
      </w:r>
      <w:proofErr w:type="spellStart"/>
      <w:r>
        <w:rPr>
          <w:i/>
        </w:rPr>
        <w:t>colour</w:t>
      </w:r>
      <w:proofErr w:type="spellEnd"/>
      <w:r>
        <w:rPr>
          <w:i/>
          <w:spacing w:val="15"/>
        </w:rPr>
        <w:t xml:space="preserve"> </w:t>
      </w:r>
      <w:proofErr w:type="spellStart"/>
      <w:r>
        <w:rPr>
          <w:i/>
        </w:rPr>
        <w:t>would</w:t>
      </w:r>
      <w:proofErr w:type="spellEnd"/>
      <w:r>
        <w:rPr>
          <w:i/>
          <w:spacing w:val="16"/>
        </w:rPr>
        <w:t xml:space="preserve"> </w:t>
      </w:r>
      <w:proofErr w:type="spellStart"/>
      <w:r>
        <w:rPr>
          <w:i/>
          <w:spacing w:val="-5"/>
        </w:rPr>
        <w:t>you</w:t>
      </w:r>
      <w:proofErr w:type="spellEnd"/>
    </w:p>
    <w:p w14:paraId="0B1953EF" w14:textId="77777777" w:rsidR="003324B1" w:rsidRDefault="003324B1" w:rsidP="007A5120">
      <w:pPr>
        <w:pStyle w:val="a5"/>
        <w:ind w:left="284" w:right="284"/>
        <w:jc w:val="both"/>
        <w:rPr>
          <w:i/>
        </w:rPr>
      </w:pPr>
    </w:p>
    <w:p w14:paraId="65B5BCE8" w14:textId="77777777" w:rsidR="003324B1" w:rsidRDefault="007415B4" w:rsidP="007A5120">
      <w:pPr>
        <w:pStyle w:val="a5"/>
        <w:ind w:left="284" w:right="284"/>
        <w:jc w:val="both"/>
        <w:rPr>
          <w:i/>
        </w:rPr>
      </w:pPr>
      <w:r>
        <w:t>речевые</w:t>
      </w:r>
      <w:r>
        <w:rPr>
          <w:spacing w:val="-9"/>
        </w:rPr>
        <w:t xml:space="preserve"> </w:t>
      </w:r>
      <w:r>
        <w:t>клише</w:t>
      </w:r>
      <w:r>
        <w:rPr>
          <w:spacing w:val="-8"/>
        </w:rPr>
        <w:t xml:space="preserve"> </w:t>
      </w:r>
      <w:r>
        <w:t>с</w:t>
      </w:r>
      <w:r>
        <w:rPr>
          <w:spacing w:val="-8"/>
        </w:rPr>
        <w:t xml:space="preserve"> </w:t>
      </w:r>
      <w:r>
        <w:t>глаголами</w:t>
      </w:r>
      <w:r>
        <w:rPr>
          <w:spacing w:val="-9"/>
        </w:rPr>
        <w:t xml:space="preserve"> </w:t>
      </w:r>
      <w:r>
        <w:t>в</w:t>
      </w:r>
      <w:r>
        <w:rPr>
          <w:spacing w:val="-7"/>
        </w:rPr>
        <w:t xml:space="preserve"> </w:t>
      </w:r>
      <w:r>
        <w:t>повелительном</w:t>
      </w:r>
      <w:r>
        <w:rPr>
          <w:spacing w:val="-6"/>
        </w:rPr>
        <w:t xml:space="preserve"> </w:t>
      </w:r>
      <w:r>
        <w:t>наклонении</w:t>
      </w:r>
      <w:r>
        <w:rPr>
          <w:spacing w:val="38"/>
        </w:rPr>
        <w:t xml:space="preserve"> </w:t>
      </w:r>
      <w:r>
        <w:t>указания,</w:t>
      </w:r>
      <w:r>
        <w:rPr>
          <w:spacing w:val="-8"/>
        </w:rPr>
        <w:t xml:space="preserve"> </w:t>
      </w:r>
      <w:r>
        <w:t>что</w:t>
      </w:r>
      <w:r>
        <w:rPr>
          <w:spacing w:val="-6"/>
        </w:rPr>
        <w:t xml:space="preserve"> </w:t>
      </w:r>
      <w:r>
        <w:t>надеть:</w:t>
      </w:r>
      <w:r>
        <w:rPr>
          <w:spacing w:val="67"/>
          <w:w w:val="150"/>
        </w:rPr>
        <w:t xml:space="preserve"> </w:t>
      </w:r>
      <w:proofErr w:type="spellStart"/>
      <w:r>
        <w:rPr>
          <w:i/>
        </w:rPr>
        <w:t>put</w:t>
      </w:r>
      <w:proofErr w:type="spellEnd"/>
      <w:r>
        <w:rPr>
          <w:i/>
          <w:spacing w:val="-8"/>
        </w:rPr>
        <w:t xml:space="preserve"> </w:t>
      </w:r>
      <w:proofErr w:type="spellStart"/>
      <w:r>
        <w:rPr>
          <w:i/>
        </w:rPr>
        <w:t>on</w:t>
      </w:r>
      <w:proofErr w:type="spellEnd"/>
      <w:r>
        <w:rPr>
          <w:i/>
          <w:spacing w:val="-8"/>
        </w:rPr>
        <w:t xml:space="preserve"> </w:t>
      </w:r>
      <w:r>
        <w:rPr>
          <w:i/>
        </w:rPr>
        <w:t>a</w:t>
      </w:r>
      <w:r>
        <w:rPr>
          <w:i/>
          <w:spacing w:val="-6"/>
        </w:rPr>
        <w:t xml:space="preserve"> </w:t>
      </w:r>
      <w:proofErr w:type="spellStart"/>
      <w:r>
        <w:rPr>
          <w:i/>
          <w:spacing w:val="-2"/>
        </w:rPr>
        <w:t>jumper</w:t>
      </w:r>
      <w:proofErr w:type="spellEnd"/>
      <w:r>
        <w:rPr>
          <w:i/>
          <w:spacing w:val="-2"/>
        </w:rPr>
        <w:t>…;</w:t>
      </w:r>
    </w:p>
    <w:p w14:paraId="081CFC42" w14:textId="77777777" w:rsidR="003324B1" w:rsidRDefault="007415B4" w:rsidP="007A5120">
      <w:pPr>
        <w:pStyle w:val="a5"/>
        <w:ind w:left="284" w:right="284"/>
        <w:jc w:val="both"/>
      </w:pPr>
      <w:r>
        <w:t>прилагательные</w:t>
      </w:r>
      <w:r>
        <w:rPr>
          <w:spacing w:val="-16"/>
        </w:rPr>
        <w:t xml:space="preserve"> </w:t>
      </w:r>
      <w:r>
        <w:t>для</w:t>
      </w:r>
      <w:r>
        <w:rPr>
          <w:spacing w:val="-11"/>
        </w:rPr>
        <w:t xml:space="preserve"> </w:t>
      </w:r>
      <w:r>
        <w:t>описания</w:t>
      </w:r>
      <w:r>
        <w:rPr>
          <w:spacing w:val="-11"/>
        </w:rPr>
        <w:t xml:space="preserve"> </w:t>
      </w:r>
      <w:r>
        <w:t>одежды:</w:t>
      </w:r>
      <w:r>
        <w:rPr>
          <w:spacing w:val="-4"/>
        </w:rPr>
        <w:t xml:space="preserve"> </w:t>
      </w:r>
      <w:proofErr w:type="spellStart"/>
      <w:r>
        <w:rPr>
          <w:i/>
        </w:rPr>
        <w:t>nice</w:t>
      </w:r>
      <w:proofErr w:type="spellEnd"/>
      <w:r>
        <w:rPr>
          <w:i/>
        </w:rPr>
        <w:t>,</w:t>
      </w:r>
      <w:r>
        <w:rPr>
          <w:i/>
          <w:spacing w:val="-9"/>
        </w:rPr>
        <w:t xml:space="preserve"> </w:t>
      </w:r>
      <w:proofErr w:type="spellStart"/>
      <w:r>
        <w:rPr>
          <w:i/>
        </w:rPr>
        <w:t>long</w:t>
      </w:r>
      <w:proofErr w:type="spellEnd"/>
      <w:r>
        <w:rPr>
          <w:i/>
        </w:rPr>
        <w:t>,</w:t>
      </w:r>
      <w:r>
        <w:rPr>
          <w:i/>
          <w:spacing w:val="-10"/>
        </w:rPr>
        <w:t xml:space="preserve"> </w:t>
      </w:r>
      <w:proofErr w:type="spellStart"/>
      <w:r>
        <w:rPr>
          <w:i/>
        </w:rPr>
        <w:t>short</w:t>
      </w:r>
      <w:proofErr w:type="spellEnd"/>
      <w:r>
        <w:rPr>
          <w:i/>
        </w:rPr>
        <w:t>,</w:t>
      </w:r>
      <w:r>
        <w:rPr>
          <w:i/>
          <w:spacing w:val="-10"/>
        </w:rPr>
        <w:t xml:space="preserve"> </w:t>
      </w:r>
      <w:proofErr w:type="spellStart"/>
      <w:r>
        <w:rPr>
          <w:i/>
        </w:rPr>
        <w:t>warm</w:t>
      </w:r>
      <w:proofErr w:type="spellEnd"/>
      <w:r>
        <w:rPr>
          <w:i/>
        </w:rPr>
        <w:t>,</w:t>
      </w:r>
      <w:r>
        <w:rPr>
          <w:i/>
          <w:spacing w:val="-7"/>
        </w:rPr>
        <w:t xml:space="preserve"> </w:t>
      </w:r>
      <w:proofErr w:type="spellStart"/>
      <w:r>
        <w:rPr>
          <w:i/>
          <w:spacing w:val="-2"/>
        </w:rPr>
        <w:t>beautiful</w:t>
      </w:r>
      <w:proofErr w:type="spellEnd"/>
      <w:r>
        <w:rPr>
          <w:spacing w:val="-2"/>
        </w:rPr>
        <w:t>…</w:t>
      </w:r>
    </w:p>
    <w:p w14:paraId="14125BC2" w14:textId="77777777" w:rsidR="003324B1" w:rsidRDefault="003324B1" w:rsidP="007A5120">
      <w:pPr>
        <w:pStyle w:val="a5"/>
        <w:ind w:left="284" w:right="284"/>
        <w:jc w:val="both"/>
      </w:pPr>
    </w:p>
    <w:p w14:paraId="1F56D747" w14:textId="77777777" w:rsidR="003324B1" w:rsidRDefault="007415B4" w:rsidP="007A5120">
      <w:pPr>
        <w:pStyle w:val="a5"/>
        <w:ind w:left="284" w:right="284"/>
        <w:jc w:val="both"/>
      </w:pPr>
      <w:bookmarkStart w:id="62" w:name="7класс"/>
      <w:bookmarkEnd w:id="62"/>
      <w:r>
        <w:rPr>
          <w:spacing w:val="-2"/>
        </w:rPr>
        <w:t>класс</w:t>
      </w:r>
    </w:p>
    <w:p w14:paraId="618D824D" w14:textId="77777777" w:rsidR="003324B1" w:rsidRDefault="007415B4" w:rsidP="007A5120">
      <w:pPr>
        <w:pStyle w:val="a5"/>
        <w:ind w:left="284" w:right="284"/>
        <w:jc w:val="both"/>
        <w:rPr>
          <w:b/>
        </w:rPr>
      </w:pPr>
      <w:r>
        <w:rPr>
          <w:b/>
        </w:rPr>
        <w:t>Раздел</w:t>
      </w:r>
      <w:r>
        <w:rPr>
          <w:b/>
          <w:spacing w:val="49"/>
        </w:rPr>
        <w:t xml:space="preserve"> </w:t>
      </w:r>
      <w:r>
        <w:rPr>
          <w:b/>
        </w:rPr>
        <w:t>1.</w:t>
      </w:r>
      <w:r>
        <w:rPr>
          <w:b/>
          <w:spacing w:val="50"/>
        </w:rPr>
        <w:t xml:space="preserve"> </w:t>
      </w:r>
      <w:r>
        <w:rPr>
          <w:b/>
          <w:spacing w:val="-2"/>
        </w:rPr>
        <w:t>Природа</w:t>
      </w:r>
    </w:p>
    <w:p w14:paraId="0CCCB711" w14:textId="77777777" w:rsidR="003324B1" w:rsidRDefault="007415B4" w:rsidP="007A5120">
      <w:pPr>
        <w:pStyle w:val="a5"/>
        <w:ind w:left="284" w:right="284"/>
        <w:jc w:val="both"/>
      </w:pPr>
      <w:r>
        <w:t>Тема</w:t>
      </w:r>
      <w:r>
        <w:rPr>
          <w:spacing w:val="-7"/>
        </w:rPr>
        <w:t xml:space="preserve"> </w:t>
      </w:r>
      <w:r>
        <w:t>1.</w:t>
      </w:r>
      <w:r>
        <w:rPr>
          <w:spacing w:val="-4"/>
        </w:rPr>
        <w:t xml:space="preserve"> </w:t>
      </w:r>
      <w:r>
        <w:rPr>
          <w:spacing w:val="-2"/>
        </w:rPr>
        <w:t>Погода.</w:t>
      </w:r>
    </w:p>
    <w:p w14:paraId="2497BAA7" w14:textId="77777777" w:rsidR="003324B1" w:rsidRDefault="007415B4" w:rsidP="007A5120">
      <w:pPr>
        <w:pStyle w:val="a5"/>
        <w:ind w:left="284" w:right="284"/>
        <w:jc w:val="both"/>
      </w:pPr>
      <w:r>
        <w:t>Тема</w:t>
      </w:r>
      <w:r>
        <w:rPr>
          <w:spacing w:val="-14"/>
        </w:rPr>
        <w:t xml:space="preserve"> </w:t>
      </w:r>
      <w:r>
        <w:t>2.</w:t>
      </w:r>
      <w:r>
        <w:rPr>
          <w:spacing w:val="-14"/>
        </w:rPr>
        <w:t xml:space="preserve"> </w:t>
      </w:r>
      <w:r>
        <w:t>Мир</w:t>
      </w:r>
      <w:r>
        <w:rPr>
          <w:spacing w:val="-14"/>
        </w:rPr>
        <w:t xml:space="preserve"> </w:t>
      </w:r>
      <w:r>
        <w:t>животных</w:t>
      </w:r>
      <w:r>
        <w:rPr>
          <w:spacing w:val="-13"/>
        </w:rPr>
        <w:t xml:space="preserve"> </w:t>
      </w:r>
      <w:r>
        <w:t>и</w:t>
      </w:r>
      <w:r>
        <w:rPr>
          <w:spacing w:val="-14"/>
        </w:rPr>
        <w:t xml:space="preserve"> </w:t>
      </w:r>
      <w:r>
        <w:t>растений. Тема 3. Заповедники.</w:t>
      </w:r>
    </w:p>
    <w:p w14:paraId="6BE06A56" w14:textId="77777777" w:rsidR="003324B1" w:rsidRDefault="007415B4" w:rsidP="007A5120">
      <w:pPr>
        <w:pStyle w:val="a5"/>
        <w:ind w:left="284" w:right="284"/>
        <w:jc w:val="both"/>
      </w:pPr>
      <w:r>
        <w:t>Тема</w:t>
      </w:r>
      <w:r>
        <w:rPr>
          <w:spacing w:val="-14"/>
        </w:rPr>
        <w:t xml:space="preserve"> </w:t>
      </w:r>
      <w:r>
        <w:t>4.</w:t>
      </w:r>
      <w:r>
        <w:rPr>
          <w:spacing w:val="-10"/>
        </w:rPr>
        <w:t xml:space="preserve"> </w:t>
      </w:r>
      <w:r>
        <w:t>Охрана</w:t>
      </w:r>
      <w:r>
        <w:rPr>
          <w:spacing w:val="-11"/>
        </w:rPr>
        <w:t xml:space="preserve"> </w:t>
      </w:r>
      <w:r>
        <w:t>окружающей</w:t>
      </w:r>
      <w:r>
        <w:rPr>
          <w:spacing w:val="-10"/>
        </w:rPr>
        <w:t xml:space="preserve"> </w:t>
      </w:r>
      <w:r>
        <w:rPr>
          <w:spacing w:val="-2"/>
        </w:rPr>
        <w:t>среды.</w:t>
      </w:r>
    </w:p>
    <w:p w14:paraId="1B5C64FF" w14:textId="77777777" w:rsidR="003324B1" w:rsidRDefault="003324B1" w:rsidP="007A5120">
      <w:pPr>
        <w:pStyle w:val="a5"/>
        <w:ind w:left="284" w:right="284"/>
        <w:jc w:val="both"/>
      </w:pPr>
    </w:p>
    <w:p w14:paraId="429B58F0"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5CAFC1E8"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5DAECF80" w14:textId="77777777" w:rsidR="003324B1" w:rsidRDefault="007415B4" w:rsidP="007A5120">
      <w:pPr>
        <w:pStyle w:val="a5"/>
        <w:ind w:left="284" w:right="284"/>
        <w:jc w:val="both"/>
      </w:pPr>
      <w:r>
        <w:t>рассказывать</w:t>
      </w:r>
      <w:r>
        <w:rPr>
          <w:spacing w:val="-13"/>
        </w:rPr>
        <w:t xml:space="preserve"> </w:t>
      </w:r>
      <w:r>
        <w:t>о</w:t>
      </w:r>
      <w:r>
        <w:rPr>
          <w:spacing w:val="-13"/>
        </w:rPr>
        <w:t xml:space="preserve"> </w:t>
      </w:r>
      <w:r>
        <w:rPr>
          <w:spacing w:val="-2"/>
        </w:rPr>
        <w:t>погоде;</w:t>
      </w:r>
    </w:p>
    <w:p w14:paraId="165B42C3" w14:textId="77777777" w:rsidR="003324B1" w:rsidRDefault="007415B4" w:rsidP="007A5120">
      <w:pPr>
        <w:pStyle w:val="a5"/>
        <w:ind w:left="284" w:right="284"/>
        <w:jc w:val="both"/>
      </w:pPr>
      <w:r>
        <w:t>уметь</w:t>
      </w:r>
      <w:r>
        <w:rPr>
          <w:spacing w:val="-13"/>
        </w:rPr>
        <w:t xml:space="preserve"> </w:t>
      </w:r>
      <w:r>
        <w:t>описывать</w:t>
      </w:r>
      <w:r>
        <w:rPr>
          <w:spacing w:val="-12"/>
        </w:rPr>
        <w:t xml:space="preserve"> </w:t>
      </w:r>
      <w:r>
        <w:t>явления</w:t>
      </w:r>
      <w:r>
        <w:rPr>
          <w:spacing w:val="-11"/>
        </w:rPr>
        <w:t xml:space="preserve"> </w:t>
      </w:r>
      <w:r>
        <w:rPr>
          <w:spacing w:val="-2"/>
        </w:rPr>
        <w:t>природы;</w:t>
      </w:r>
    </w:p>
    <w:p w14:paraId="461CDD79" w14:textId="77777777" w:rsidR="003324B1" w:rsidRDefault="007415B4" w:rsidP="007A5120">
      <w:pPr>
        <w:pStyle w:val="a5"/>
        <w:ind w:left="284" w:right="284"/>
        <w:jc w:val="both"/>
      </w:pPr>
      <w:r>
        <w:t>рассказывать</w:t>
      </w:r>
      <w:r>
        <w:rPr>
          <w:spacing w:val="-14"/>
        </w:rPr>
        <w:t xml:space="preserve"> </w:t>
      </w:r>
      <w:r>
        <w:t>о</w:t>
      </w:r>
      <w:r>
        <w:rPr>
          <w:spacing w:val="-14"/>
        </w:rPr>
        <w:t xml:space="preserve"> </w:t>
      </w:r>
      <w:r>
        <w:t>растениях</w:t>
      </w:r>
      <w:r>
        <w:rPr>
          <w:spacing w:val="-13"/>
        </w:rPr>
        <w:t xml:space="preserve"> </w:t>
      </w:r>
      <w:r>
        <w:t>и</w:t>
      </w:r>
      <w:r>
        <w:rPr>
          <w:spacing w:val="-13"/>
        </w:rPr>
        <w:t xml:space="preserve"> </w:t>
      </w:r>
      <w:r>
        <w:t>животных</w:t>
      </w:r>
      <w:r>
        <w:rPr>
          <w:spacing w:val="-14"/>
        </w:rPr>
        <w:t xml:space="preserve"> </w:t>
      </w:r>
      <w:r>
        <w:t>родного</w:t>
      </w:r>
      <w:r>
        <w:rPr>
          <w:spacing w:val="-13"/>
        </w:rPr>
        <w:t xml:space="preserve"> </w:t>
      </w:r>
      <w:r>
        <w:t>края; рассказывать о том, как можно охранять природу;</w:t>
      </w:r>
    </w:p>
    <w:p w14:paraId="5C69525B"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4F89605F" w14:textId="77777777" w:rsidR="003324B1" w:rsidRDefault="007415B4" w:rsidP="007A5120">
      <w:pPr>
        <w:pStyle w:val="a5"/>
        <w:ind w:left="284" w:right="284"/>
        <w:jc w:val="both"/>
      </w:pPr>
      <w:r>
        <w:t>составлять</w:t>
      </w:r>
      <w:r>
        <w:rPr>
          <w:spacing w:val="-13"/>
        </w:rPr>
        <w:t xml:space="preserve"> </w:t>
      </w:r>
      <w:r>
        <w:t>прогноз</w:t>
      </w:r>
      <w:r>
        <w:rPr>
          <w:spacing w:val="-12"/>
        </w:rPr>
        <w:t xml:space="preserve"> </w:t>
      </w:r>
      <w:r>
        <w:rPr>
          <w:spacing w:val="-2"/>
        </w:rPr>
        <w:t>погоды;</w:t>
      </w:r>
    </w:p>
    <w:p w14:paraId="64430B41" w14:textId="77777777" w:rsidR="003324B1" w:rsidRDefault="007415B4" w:rsidP="007A5120">
      <w:pPr>
        <w:pStyle w:val="a5"/>
        <w:ind w:left="284" w:right="284"/>
        <w:jc w:val="both"/>
      </w:pPr>
      <w:r>
        <w:t>составлять</w:t>
      </w:r>
      <w:r>
        <w:rPr>
          <w:spacing w:val="-10"/>
        </w:rPr>
        <w:t xml:space="preserve"> </w:t>
      </w:r>
      <w:r>
        <w:t>записку</w:t>
      </w:r>
      <w:r>
        <w:rPr>
          <w:spacing w:val="-11"/>
        </w:rPr>
        <w:t xml:space="preserve"> </w:t>
      </w:r>
      <w:r>
        <w:t>с</w:t>
      </w:r>
      <w:r>
        <w:rPr>
          <w:spacing w:val="-9"/>
        </w:rPr>
        <w:t xml:space="preserve"> </w:t>
      </w:r>
      <w:r>
        <w:t>рекомендациями,</w:t>
      </w:r>
      <w:r>
        <w:rPr>
          <w:spacing w:val="-9"/>
        </w:rPr>
        <w:t xml:space="preserve"> </w:t>
      </w:r>
      <w:r>
        <w:t>что</w:t>
      </w:r>
      <w:r>
        <w:rPr>
          <w:spacing w:val="-9"/>
        </w:rPr>
        <w:t xml:space="preserve"> </w:t>
      </w:r>
      <w:r>
        <w:t>надеть</w:t>
      </w:r>
      <w:r>
        <w:rPr>
          <w:spacing w:val="-9"/>
        </w:rPr>
        <w:t xml:space="preserve"> </w:t>
      </w:r>
      <w:r>
        <w:t>в</w:t>
      </w:r>
      <w:r>
        <w:rPr>
          <w:spacing w:val="-9"/>
        </w:rPr>
        <w:t xml:space="preserve"> </w:t>
      </w:r>
      <w:r>
        <w:t>соответствии</w:t>
      </w:r>
      <w:r>
        <w:rPr>
          <w:spacing w:val="-9"/>
        </w:rPr>
        <w:t xml:space="preserve"> </w:t>
      </w:r>
      <w:r>
        <w:t>с</w:t>
      </w:r>
      <w:r>
        <w:rPr>
          <w:spacing w:val="-9"/>
        </w:rPr>
        <w:t xml:space="preserve"> </w:t>
      </w:r>
      <w:r>
        <w:t>прогнозом</w:t>
      </w:r>
      <w:r>
        <w:rPr>
          <w:spacing w:val="-9"/>
        </w:rPr>
        <w:t xml:space="preserve"> </w:t>
      </w:r>
      <w:r>
        <w:t>погоды; составлять постер и текст презентации о животном или растении;</w:t>
      </w:r>
    </w:p>
    <w:p w14:paraId="7B13A848" w14:textId="77777777" w:rsidR="003324B1" w:rsidRDefault="007415B4" w:rsidP="007A5120">
      <w:pPr>
        <w:pStyle w:val="a5"/>
        <w:ind w:left="284" w:right="284"/>
        <w:jc w:val="both"/>
      </w:pPr>
      <w:r>
        <w:rPr>
          <w:spacing w:val="-2"/>
        </w:rPr>
        <w:t>составлять</w:t>
      </w:r>
      <w:r>
        <w:t xml:space="preserve"> </w:t>
      </w:r>
      <w:r>
        <w:rPr>
          <w:spacing w:val="-2"/>
        </w:rPr>
        <w:t>рекомендации</w:t>
      </w:r>
      <w:r>
        <w:rPr>
          <w:spacing w:val="1"/>
        </w:rPr>
        <w:t xml:space="preserve"> </w:t>
      </w:r>
      <w:r>
        <w:rPr>
          <w:spacing w:val="-2"/>
        </w:rPr>
        <w:t>по</w:t>
      </w:r>
      <w:r>
        <w:rPr>
          <w:spacing w:val="1"/>
        </w:rPr>
        <w:t xml:space="preserve"> </w:t>
      </w:r>
      <w:r>
        <w:rPr>
          <w:spacing w:val="-2"/>
        </w:rPr>
        <w:t>охране окружающей</w:t>
      </w:r>
      <w:r>
        <w:rPr>
          <w:spacing w:val="2"/>
        </w:rPr>
        <w:t xml:space="preserve"> </w:t>
      </w:r>
      <w:r>
        <w:rPr>
          <w:spacing w:val="-2"/>
        </w:rPr>
        <w:t>среды.</w:t>
      </w:r>
    </w:p>
    <w:p w14:paraId="3C2BD309" w14:textId="77777777" w:rsidR="003324B1" w:rsidRDefault="003324B1" w:rsidP="007A5120">
      <w:pPr>
        <w:pStyle w:val="a5"/>
        <w:ind w:left="284" w:right="284"/>
        <w:jc w:val="both"/>
      </w:pPr>
    </w:p>
    <w:p w14:paraId="784BC3ED"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0DA85C21"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1</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0EE30960"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36EB61DF" w14:textId="77777777" w:rsidR="003324B1" w:rsidRDefault="007415B4" w:rsidP="007A5120">
      <w:pPr>
        <w:pStyle w:val="a5"/>
        <w:ind w:left="284" w:right="284"/>
        <w:jc w:val="both"/>
        <w:rPr>
          <w:i/>
        </w:rPr>
      </w:pPr>
      <w:r>
        <w:t>конструкция</w:t>
      </w:r>
      <w:r>
        <w:rPr>
          <w:spacing w:val="-4"/>
        </w:rPr>
        <w:t xml:space="preserve"> </w:t>
      </w:r>
      <w:proofErr w:type="spellStart"/>
      <w:r>
        <w:rPr>
          <w:i/>
        </w:rPr>
        <w:t>There</w:t>
      </w:r>
      <w:proofErr w:type="spellEnd"/>
      <w:r>
        <w:rPr>
          <w:i/>
          <w:spacing w:val="-1"/>
        </w:rPr>
        <w:t xml:space="preserve"> </w:t>
      </w:r>
      <w:proofErr w:type="spellStart"/>
      <w:r>
        <w:rPr>
          <w:i/>
        </w:rPr>
        <w:t>is</w:t>
      </w:r>
      <w:proofErr w:type="spellEnd"/>
      <w:r>
        <w:rPr>
          <w:i/>
          <w:spacing w:val="-6"/>
        </w:rPr>
        <w:t xml:space="preserve"> </w:t>
      </w:r>
      <w:r>
        <w:rPr>
          <w:i/>
        </w:rPr>
        <w:t>/</w:t>
      </w:r>
      <w:proofErr w:type="spellStart"/>
      <w:r>
        <w:rPr>
          <w:i/>
        </w:rPr>
        <w:t>there</w:t>
      </w:r>
      <w:proofErr w:type="spellEnd"/>
      <w:r>
        <w:rPr>
          <w:i/>
          <w:spacing w:val="-3"/>
        </w:rPr>
        <w:t xml:space="preserve"> </w:t>
      </w:r>
      <w:proofErr w:type="spellStart"/>
      <w:r>
        <w:rPr>
          <w:i/>
        </w:rPr>
        <w:t>are</w:t>
      </w:r>
      <w:proofErr w:type="spellEnd"/>
      <w:r>
        <w:rPr>
          <w:i/>
        </w:rPr>
        <w:t>,</w:t>
      </w:r>
      <w:r>
        <w:rPr>
          <w:i/>
          <w:spacing w:val="-4"/>
        </w:rPr>
        <w:t xml:space="preserve"> </w:t>
      </w:r>
      <w:r>
        <w:t>с</w:t>
      </w:r>
      <w:r>
        <w:rPr>
          <w:spacing w:val="-1"/>
        </w:rPr>
        <w:t xml:space="preserve"> </w:t>
      </w:r>
      <w:r>
        <w:t>местоимениями</w:t>
      </w:r>
      <w:r>
        <w:rPr>
          <w:spacing w:val="-4"/>
        </w:rPr>
        <w:t xml:space="preserve"> </w:t>
      </w:r>
      <w:proofErr w:type="spellStart"/>
      <w:r>
        <w:t>some</w:t>
      </w:r>
      <w:proofErr w:type="spellEnd"/>
      <w:r>
        <w:t xml:space="preserve"> </w:t>
      </w:r>
      <w:r>
        <w:rPr>
          <w:i/>
        </w:rPr>
        <w:t>a</w:t>
      </w:r>
      <w:r>
        <w:rPr>
          <w:i/>
          <w:spacing w:val="-4"/>
        </w:rPr>
        <w:t xml:space="preserve"> </w:t>
      </w:r>
      <w:proofErr w:type="spellStart"/>
      <w:r>
        <w:rPr>
          <w:i/>
        </w:rPr>
        <w:t>lot</w:t>
      </w:r>
      <w:proofErr w:type="spellEnd"/>
      <w:r>
        <w:rPr>
          <w:i/>
          <w:spacing w:val="-3"/>
        </w:rPr>
        <w:t xml:space="preserve"> </w:t>
      </w:r>
      <w:proofErr w:type="spellStart"/>
      <w:r>
        <w:rPr>
          <w:i/>
        </w:rPr>
        <w:t>of</w:t>
      </w:r>
      <w:proofErr w:type="spellEnd"/>
      <w:r>
        <w:rPr>
          <w:i/>
          <w:spacing w:val="75"/>
        </w:rPr>
        <w:t xml:space="preserve"> </w:t>
      </w:r>
      <w:r>
        <w:t>в утвердительных</w:t>
      </w:r>
      <w:r>
        <w:rPr>
          <w:spacing w:val="-4"/>
        </w:rPr>
        <w:t xml:space="preserve"> </w:t>
      </w:r>
      <w:r>
        <w:t>предложениях</w:t>
      </w:r>
      <w:r>
        <w:rPr>
          <w:spacing w:val="-1"/>
        </w:rPr>
        <w:t xml:space="preserve"> </w:t>
      </w:r>
      <w:r>
        <w:t xml:space="preserve">для описание природных явлений и погоды: </w:t>
      </w:r>
      <w:proofErr w:type="spellStart"/>
      <w:r>
        <w:rPr>
          <w:i/>
        </w:rPr>
        <w:t>There</w:t>
      </w:r>
      <w:proofErr w:type="spellEnd"/>
      <w:r>
        <w:rPr>
          <w:i/>
        </w:rPr>
        <w:t xml:space="preserve"> </w:t>
      </w:r>
      <w:proofErr w:type="spellStart"/>
      <w:r>
        <w:rPr>
          <w:i/>
        </w:rPr>
        <w:t>is</w:t>
      </w:r>
      <w:proofErr w:type="spellEnd"/>
      <w:r>
        <w:rPr>
          <w:i/>
        </w:rPr>
        <w:t xml:space="preserve"> a </w:t>
      </w:r>
      <w:proofErr w:type="spellStart"/>
      <w:r>
        <w:rPr>
          <w:i/>
        </w:rPr>
        <w:t>lot</w:t>
      </w:r>
      <w:proofErr w:type="spellEnd"/>
      <w:r>
        <w:rPr>
          <w:i/>
        </w:rPr>
        <w:t xml:space="preserve"> </w:t>
      </w:r>
      <w:proofErr w:type="spellStart"/>
      <w:r>
        <w:rPr>
          <w:i/>
        </w:rPr>
        <w:t>of</w:t>
      </w:r>
      <w:proofErr w:type="spellEnd"/>
      <w:r>
        <w:rPr>
          <w:i/>
        </w:rPr>
        <w:t xml:space="preserve"> </w:t>
      </w:r>
      <w:proofErr w:type="spellStart"/>
      <w:r>
        <w:rPr>
          <w:i/>
        </w:rPr>
        <w:t>snow</w:t>
      </w:r>
      <w:proofErr w:type="spellEnd"/>
      <w:r>
        <w:rPr>
          <w:i/>
        </w:rPr>
        <w:t xml:space="preserve"> </w:t>
      </w:r>
      <w:proofErr w:type="spellStart"/>
      <w:r>
        <w:rPr>
          <w:i/>
        </w:rPr>
        <w:t>in</w:t>
      </w:r>
      <w:proofErr w:type="spellEnd"/>
      <w:r>
        <w:rPr>
          <w:i/>
        </w:rPr>
        <w:t xml:space="preserve"> </w:t>
      </w:r>
      <w:proofErr w:type="spellStart"/>
      <w:r>
        <w:rPr>
          <w:i/>
        </w:rPr>
        <w:t>winter</w:t>
      </w:r>
      <w:proofErr w:type="spellEnd"/>
      <w:r>
        <w:rPr>
          <w:i/>
        </w:rPr>
        <w:t>;</w:t>
      </w:r>
    </w:p>
    <w:p w14:paraId="7F16721D" w14:textId="77777777" w:rsidR="003324B1" w:rsidRPr="00514F5B" w:rsidRDefault="007415B4" w:rsidP="007A5120">
      <w:pPr>
        <w:pStyle w:val="a5"/>
        <w:ind w:left="284" w:right="284"/>
        <w:jc w:val="both"/>
        <w:rPr>
          <w:i/>
          <w:lang w:val="en-US"/>
        </w:rPr>
      </w:pPr>
      <w:r>
        <w:t>конструкция</w:t>
      </w:r>
      <w:r w:rsidRPr="00514F5B">
        <w:rPr>
          <w:spacing w:val="-13"/>
          <w:lang w:val="en-US"/>
        </w:rPr>
        <w:t xml:space="preserve"> </w:t>
      </w:r>
      <w:r w:rsidRPr="00514F5B">
        <w:rPr>
          <w:i/>
          <w:lang w:val="en-US"/>
        </w:rPr>
        <w:t>Is</w:t>
      </w:r>
      <w:r w:rsidRPr="00514F5B">
        <w:rPr>
          <w:i/>
          <w:spacing w:val="-10"/>
          <w:lang w:val="en-US"/>
        </w:rPr>
        <w:t xml:space="preserve"> </w:t>
      </w:r>
      <w:r w:rsidRPr="00514F5B">
        <w:rPr>
          <w:i/>
          <w:lang w:val="en-US"/>
        </w:rPr>
        <w:t>there/are</w:t>
      </w:r>
      <w:r w:rsidRPr="00514F5B">
        <w:rPr>
          <w:i/>
          <w:spacing w:val="-10"/>
          <w:lang w:val="en-US"/>
        </w:rPr>
        <w:t xml:space="preserve"> </w:t>
      </w:r>
      <w:r w:rsidRPr="00514F5B">
        <w:rPr>
          <w:i/>
          <w:lang w:val="en-US"/>
        </w:rPr>
        <w:t>there,</w:t>
      </w:r>
      <w:r w:rsidRPr="00514F5B">
        <w:rPr>
          <w:i/>
          <w:spacing w:val="-9"/>
          <w:lang w:val="en-US"/>
        </w:rPr>
        <w:t xml:space="preserve"> </w:t>
      </w:r>
      <w:r w:rsidRPr="00514F5B">
        <w:rPr>
          <w:i/>
          <w:lang w:val="en-US"/>
        </w:rPr>
        <w:t>there</w:t>
      </w:r>
      <w:r w:rsidRPr="00514F5B">
        <w:rPr>
          <w:i/>
          <w:spacing w:val="-10"/>
          <w:lang w:val="en-US"/>
        </w:rPr>
        <w:t xml:space="preserve"> </w:t>
      </w:r>
      <w:r w:rsidRPr="00514F5B">
        <w:rPr>
          <w:i/>
          <w:lang w:val="en-US"/>
        </w:rPr>
        <w:t>isn’t/there</w:t>
      </w:r>
      <w:r w:rsidRPr="00514F5B">
        <w:rPr>
          <w:i/>
          <w:spacing w:val="-10"/>
          <w:lang w:val="en-US"/>
        </w:rPr>
        <w:t xml:space="preserve"> </w:t>
      </w:r>
      <w:r w:rsidRPr="00514F5B">
        <w:rPr>
          <w:i/>
          <w:lang w:val="en-US"/>
        </w:rPr>
        <w:t>aren’t,</w:t>
      </w:r>
      <w:r w:rsidRPr="00514F5B">
        <w:rPr>
          <w:i/>
          <w:spacing w:val="36"/>
          <w:lang w:val="en-US"/>
        </w:rPr>
        <w:t xml:space="preserve"> </w:t>
      </w:r>
      <w:r>
        <w:rPr>
          <w:i/>
        </w:rPr>
        <w:t>с</w:t>
      </w:r>
      <w:r w:rsidRPr="00514F5B">
        <w:rPr>
          <w:i/>
          <w:spacing w:val="-10"/>
          <w:lang w:val="en-US"/>
        </w:rPr>
        <w:t xml:space="preserve"> </w:t>
      </w:r>
      <w:r>
        <w:rPr>
          <w:i/>
        </w:rPr>
        <w:t>местоимениями</w:t>
      </w:r>
      <w:r w:rsidRPr="00514F5B">
        <w:rPr>
          <w:i/>
          <w:spacing w:val="-9"/>
          <w:lang w:val="en-US"/>
        </w:rPr>
        <w:t xml:space="preserve"> </w:t>
      </w:r>
      <w:r w:rsidRPr="00514F5B">
        <w:rPr>
          <w:i/>
          <w:spacing w:val="-2"/>
          <w:lang w:val="en-US"/>
        </w:rPr>
        <w:t>some/any;</w:t>
      </w:r>
    </w:p>
    <w:p w14:paraId="1B24B507" w14:textId="77777777" w:rsidR="003324B1" w:rsidRDefault="007415B4" w:rsidP="007A5120">
      <w:pPr>
        <w:pStyle w:val="a5"/>
        <w:ind w:left="284" w:right="284"/>
        <w:jc w:val="both"/>
        <w:rPr>
          <w:i/>
        </w:rPr>
      </w:pPr>
      <w:r>
        <w:t>сравнительная</w:t>
      </w:r>
      <w:r>
        <w:rPr>
          <w:spacing w:val="-15"/>
        </w:rPr>
        <w:t xml:space="preserve"> </w:t>
      </w:r>
      <w:r>
        <w:t>и</w:t>
      </w:r>
      <w:r>
        <w:rPr>
          <w:spacing w:val="-12"/>
        </w:rPr>
        <w:t xml:space="preserve"> </w:t>
      </w:r>
      <w:r>
        <w:t>превосходная</w:t>
      </w:r>
      <w:r>
        <w:rPr>
          <w:spacing w:val="-11"/>
        </w:rPr>
        <w:t xml:space="preserve"> </w:t>
      </w:r>
      <w:r>
        <w:t>степень</w:t>
      </w:r>
      <w:r>
        <w:rPr>
          <w:spacing w:val="-10"/>
        </w:rPr>
        <w:t xml:space="preserve"> </w:t>
      </w:r>
      <w:r>
        <w:t>имен</w:t>
      </w:r>
      <w:r>
        <w:rPr>
          <w:spacing w:val="-11"/>
        </w:rPr>
        <w:t xml:space="preserve"> </w:t>
      </w:r>
      <w:r>
        <w:t>прилагательных</w:t>
      </w:r>
      <w:r>
        <w:rPr>
          <w:spacing w:val="-13"/>
        </w:rPr>
        <w:t xml:space="preserve"> </w:t>
      </w:r>
      <w:r>
        <w:t>(</w:t>
      </w:r>
      <w:proofErr w:type="spellStart"/>
      <w:r>
        <w:rPr>
          <w:i/>
        </w:rPr>
        <w:t>colder</w:t>
      </w:r>
      <w:proofErr w:type="spellEnd"/>
      <w:r>
        <w:rPr>
          <w:i/>
        </w:rPr>
        <w:t>,</w:t>
      </w:r>
      <w:r>
        <w:rPr>
          <w:i/>
          <w:spacing w:val="-10"/>
        </w:rPr>
        <w:t xml:space="preserve"> </w:t>
      </w:r>
      <w:proofErr w:type="spellStart"/>
      <w:r>
        <w:rPr>
          <w:i/>
        </w:rPr>
        <w:t>the</w:t>
      </w:r>
      <w:proofErr w:type="spellEnd"/>
      <w:r>
        <w:rPr>
          <w:i/>
          <w:spacing w:val="-10"/>
        </w:rPr>
        <w:t xml:space="preserve"> </w:t>
      </w:r>
      <w:proofErr w:type="spellStart"/>
      <w:r>
        <w:rPr>
          <w:i/>
          <w:spacing w:val="-2"/>
        </w:rPr>
        <w:t>coldest</w:t>
      </w:r>
      <w:proofErr w:type="spellEnd"/>
      <w:r>
        <w:rPr>
          <w:i/>
          <w:spacing w:val="-2"/>
        </w:rPr>
        <w:t>).</w:t>
      </w:r>
    </w:p>
    <w:p w14:paraId="71244A46" w14:textId="77777777" w:rsidR="003324B1" w:rsidRDefault="007415B4" w:rsidP="007A5120">
      <w:pPr>
        <w:pStyle w:val="a5"/>
        <w:ind w:left="284" w:right="284"/>
        <w:jc w:val="both"/>
      </w:pPr>
      <w:r>
        <w:t>Лексический материал отбирается с учетом тематики общения Раздела 1: прилагательные</w:t>
      </w:r>
      <w:r>
        <w:rPr>
          <w:spacing w:val="-12"/>
        </w:rPr>
        <w:t xml:space="preserve"> </w:t>
      </w:r>
      <w:r>
        <w:t>для</w:t>
      </w:r>
      <w:r>
        <w:rPr>
          <w:spacing w:val="-9"/>
        </w:rPr>
        <w:t xml:space="preserve"> </w:t>
      </w:r>
      <w:r>
        <w:t>описания</w:t>
      </w:r>
      <w:r>
        <w:rPr>
          <w:spacing w:val="-9"/>
        </w:rPr>
        <w:t xml:space="preserve"> </w:t>
      </w:r>
      <w:r>
        <w:t>погоды</w:t>
      </w:r>
      <w:r>
        <w:rPr>
          <w:spacing w:val="-10"/>
        </w:rPr>
        <w:t xml:space="preserve"> </w:t>
      </w:r>
      <w:r>
        <w:t>и</w:t>
      </w:r>
      <w:r>
        <w:rPr>
          <w:spacing w:val="-9"/>
        </w:rPr>
        <w:t xml:space="preserve"> </w:t>
      </w:r>
      <w:r>
        <w:t>природных</w:t>
      </w:r>
      <w:r>
        <w:rPr>
          <w:spacing w:val="-11"/>
        </w:rPr>
        <w:t xml:space="preserve"> </w:t>
      </w:r>
      <w:r>
        <w:t>явлений:</w:t>
      </w:r>
      <w:r>
        <w:rPr>
          <w:spacing w:val="-2"/>
        </w:rPr>
        <w:t xml:space="preserve"> </w:t>
      </w:r>
      <w:proofErr w:type="spellStart"/>
      <w:r>
        <w:rPr>
          <w:i/>
        </w:rPr>
        <w:t>rainy</w:t>
      </w:r>
      <w:proofErr w:type="spellEnd"/>
      <w:r>
        <w:rPr>
          <w:i/>
        </w:rPr>
        <w:t>,</w:t>
      </w:r>
      <w:r>
        <w:rPr>
          <w:i/>
          <w:spacing w:val="-11"/>
        </w:rPr>
        <w:t xml:space="preserve"> </w:t>
      </w:r>
      <w:proofErr w:type="spellStart"/>
      <w:r>
        <w:rPr>
          <w:i/>
        </w:rPr>
        <w:t>sunny</w:t>
      </w:r>
      <w:proofErr w:type="spellEnd"/>
      <w:r>
        <w:rPr>
          <w:i/>
        </w:rPr>
        <w:t>,</w:t>
      </w:r>
      <w:r>
        <w:rPr>
          <w:i/>
          <w:spacing w:val="-8"/>
        </w:rPr>
        <w:t xml:space="preserve"> </w:t>
      </w:r>
      <w:proofErr w:type="spellStart"/>
      <w:r>
        <w:rPr>
          <w:i/>
        </w:rPr>
        <w:t>cloudy</w:t>
      </w:r>
      <w:proofErr w:type="spellEnd"/>
      <w:r>
        <w:rPr>
          <w:i/>
        </w:rPr>
        <w:t>,</w:t>
      </w:r>
      <w:r>
        <w:rPr>
          <w:i/>
          <w:spacing w:val="-10"/>
        </w:rPr>
        <w:t xml:space="preserve"> </w:t>
      </w:r>
      <w:proofErr w:type="spellStart"/>
      <w:r>
        <w:rPr>
          <w:i/>
        </w:rPr>
        <w:t>windy</w:t>
      </w:r>
      <w:proofErr w:type="spellEnd"/>
      <w:r>
        <w:rPr>
          <w:i/>
        </w:rPr>
        <w:t>…</w:t>
      </w:r>
      <w:r>
        <w:t>;</w:t>
      </w:r>
    </w:p>
    <w:p w14:paraId="18425C30" w14:textId="77777777" w:rsidR="003324B1" w:rsidRDefault="007415B4" w:rsidP="007A5120">
      <w:pPr>
        <w:pStyle w:val="a5"/>
        <w:ind w:left="284" w:right="284"/>
        <w:jc w:val="both"/>
      </w:pPr>
      <w:r>
        <w:t>названия</w:t>
      </w:r>
      <w:r>
        <w:rPr>
          <w:spacing w:val="-4"/>
        </w:rPr>
        <w:t xml:space="preserve"> </w:t>
      </w:r>
      <w:r>
        <w:t>диких</w:t>
      </w:r>
      <w:r>
        <w:rPr>
          <w:spacing w:val="-6"/>
        </w:rPr>
        <w:t xml:space="preserve"> </w:t>
      </w:r>
      <w:r>
        <w:t>животных</w:t>
      </w:r>
      <w:r>
        <w:rPr>
          <w:spacing w:val="-4"/>
        </w:rPr>
        <w:t xml:space="preserve"> </w:t>
      </w:r>
      <w:r>
        <w:t>и</w:t>
      </w:r>
      <w:r>
        <w:rPr>
          <w:spacing w:val="-7"/>
        </w:rPr>
        <w:t xml:space="preserve"> </w:t>
      </w:r>
      <w:r>
        <w:t>растений:</w:t>
      </w:r>
      <w:r>
        <w:rPr>
          <w:spacing w:val="-3"/>
        </w:rPr>
        <w:t xml:space="preserve"> </w:t>
      </w:r>
      <w:proofErr w:type="spellStart"/>
      <w:r>
        <w:rPr>
          <w:i/>
        </w:rPr>
        <w:t>wolf</w:t>
      </w:r>
      <w:proofErr w:type="spellEnd"/>
      <w:r>
        <w:rPr>
          <w:i/>
        </w:rPr>
        <w:t>,</w:t>
      </w:r>
      <w:r>
        <w:rPr>
          <w:i/>
          <w:spacing w:val="-4"/>
        </w:rPr>
        <w:t xml:space="preserve"> </w:t>
      </w:r>
      <w:proofErr w:type="spellStart"/>
      <w:r>
        <w:rPr>
          <w:i/>
        </w:rPr>
        <w:t>fox</w:t>
      </w:r>
      <w:proofErr w:type="spellEnd"/>
      <w:r>
        <w:rPr>
          <w:i/>
        </w:rPr>
        <w:t>,</w:t>
      </w:r>
      <w:r>
        <w:rPr>
          <w:i/>
          <w:spacing w:val="-6"/>
        </w:rPr>
        <w:t xml:space="preserve"> </w:t>
      </w:r>
      <w:proofErr w:type="spellStart"/>
      <w:r>
        <w:rPr>
          <w:i/>
        </w:rPr>
        <w:t>tiger</w:t>
      </w:r>
      <w:proofErr w:type="spellEnd"/>
      <w:r>
        <w:rPr>
          <w:i/>
        </w:rPr>
        <w:t>,</w:t>
      </w:r>
      <w:r>
        <w:rPr>
          <w:i/>
          <w:spacing w:val="-6"/>
        </w:rPr>
        <w:t xml:space="preserve"> </w:t>
      </w:r>
      <w:proofErr w:type="spellStart"/>
      <w:r>
        <w:rPr>
          <w:i/>
        </w:rPr>
        <w:t>squirrel</w:t>
      </w:r>
      <w:proofErr w:type="spellEnd"/>
      <w:r>
        <w:rPr>
          <w:i/>
        </w:rPr>
        <w:t>,</w:t>
      </w:r>
      <w:r>
        <w:rPr>
          <w:i/>
          <w:spacing w:val="36"/>
        </w:rPr>
        <w:t xml:space="preserve"> </w:t>
      </w:r>
      <w:proofErr w:type="spellStart"/>
      <w:r>
        <w:rPr>
          <w:i/>
        </w:rPr>
        <w:t>bear</w:t>
      </w:r>
      <w:proofErr w:type="spellEnd"/>
      <w:r>
        <w:rPr>
          <w:i/>
        </w:rPr>
        <w:t>,</w:t>
      </w:r>
      <w:r>
        <w:rPr>
          <w:i/>
          <w:spacing w:val="-9"/>
        </w:rPr>
        <w:t xml:space="preserve"> </w:t>
      </w:r>
      <w:proofErr w:type="spellStart"/>
      <w:r>
        <w:rPr>
          <w:i/>
        </w:rPr>
        <w:t>flower</w:t>
      </w:r>
      <w:proofErr w:type="spellEnd"/>
      <w:r>
        <w:rPr>
          <w:i/>
        </w:rPr>
        <w:t>,</w:t>
      </w:r>
      <w:r>
        <w:rPr>
          <w:i/>
          <w:spacing w:val="-6"/>
        </w:rPr>
        <w:t xml:space="preserve"> </w:t>
      </w:r>
      <w:proofErr w:type="spellStart"/>
      <w:r>
        <w:rPr>
          <w:i/>
        </w:rPr>
        <w:t>tre</w:t>
      </w:r>
      <w:r>
        <w:rPr>
          <w:i/>
        </w:rPr>
        <w:t>e</w:t>
      </w:r>
      <w:proofErr w:type="spellEnd"/>
      <w:r>
        <w:rPr>
          <w:i/>
        </w:rPr>
        <w:t>,</w:t>
      </w:r>
      <w:r>
        <w:rPr>
          <w:i/>
          <w:spacing w:val="-6"/>
        </w:rPr>
        <w:t xml:space="preserve"> </w:t>
      </w:r>
      <w:proofErr w:type="spellStart"/>
      <w:r>
        <w:rPr>
          <w:i/>
        </w:rPr>
        <w:t>oak</w:t>
      </w:r>
      <w:proofErr w:type="spellEnd"/>
      <w:r>
        <w:rPr>
          <w:i/>
        </w:rPr>
        <w:t>,</w:t>
      </w:r>
      <w:r>
        <w:rPr>
          <w:i/>
          <w:spacing w:val="-6"/>
        </w:rPr>
        <w:t xml:space="preserve"> </w:t>
      </w:r>
      <w:proofErr w:type="spellStart"/>
      <w:r>
        <w:rPr>
          <w:i/>
        </w:rPr>
        <w:t>rose</w:t>
      </w:r>
      <w:proofErr w:type="spellEnd"/>
      <w:r>
        <w:rPr>
          <w:i/>
        </w:rPr>
        <w:t>…</w:t>
      </w:r>
      <w:r>
        <w:t xml:space="preserve">; прилагательные для описания дикой природы: </w:t>
      </w:r>
      <w:proofErr w:type="spellStart"/>
      <w:r>
        <w:rPr>
          <w:i/>
        </w:rPr>
        <w:t>dangerous</w:t>
      </w:r>
      <w:proofErr w:type="spellEnd"/>
      <w:r>
        <w:rPr>
          <w:i/>
        </w:rPr>
        <w:t xml:space="preserve">, </w:t>
      </w:r>
      <w:proofErr w:type="spellStart"/>
      <w:r>
        <w:rPr>
          <w:i/>
        </w:rPr>
        <w:t>strong</w:t>
      </w:r>
      <w:proofErr w:type="spellEnd"/>
      <w:r>
        <w:rPr>
          <w:i/>
        </w:rPr>
        <w:t xml:space="preserve">, </w:t>
      </w:r>
      <w:proofErr w:type="spellStart"/>
      <w:r>
        <w:rPr>
          <w:i/>
        </w:rPr>
        <w:t>large</w:t>
      </w:r>
      <w:proofErr w:type="spellEnd"/>
      <w:r>
        <w:rPr>
          <w:i/>
        </w:rPr>
        <w:t xml:space="preserve">, </w:t>
      </w:r>
      <w:proofErr w:type="spellStart"/>
      <w:r>
        <w:rPr>
          <w:i/>
        </w:rPr>
        <w:t>stripy</w:t>
      </w:r>
      <w:proofErr w:type="spellEnd"/>
      <w:r>
        <w:t>…;</w:t>
      </w:r>
    </w:p>
    <w:p w14:paraId="44D7618C" w14:textId="77777777" w:rsidR="003324B1" w:rsidRDefault="007415B4" w:rsidP="007A5120">
      <w:pPr>
        <w:pStyle w:val="a5"/>
        <w:ind w:left="284" w:right="284"/>
        <w:jc w:val="both"/>
        <w:rPr>
          <w:i/>
        </w:rPr>
      </w:pPr>
      <w:r>
        <w:t>лексические</w:t>
      </w:r>
      <w:r>
        <w:rPr>
          <w:spacing w:val="-5"/>
        </w:rPr>
        <w:t xml:space="preserve"> </w:t>
      </w:r>
      <w:r>
        <w:t>единицы,</w:t>
      </w:r>
      <w:r>
        <w:rPr>
          <w:spacing w:val="-3"/>
        </w:rPr>
        <w:t xml:space="preserve"> </w:t>
      </w:r>
      <w:r>
        <w:t>связанные</w:t>
      </w:r>
      <w:r>
        <w:rPr>
          <w:spacing w:val="-5"/>
        </w:rPr>
        <w:t xml:space="preserve"> </w:t>
      </w:r>
      <w:r>
        <w:t>с</w:t>
      </w:r>
      <w:r>
        <w:rPr>
          <w:spacing w:val="-3"/>
        </w:rPr>
        <w:t xml:space="preserve"> </w:t>
      </w:r>
      <w:r>
        <w:t>охраняемыми</w:t>
      </w:r>
      <w:r>
        <w:rPr>
          <w:spacing w:val="-6"/>
        </w:rPr>
        <w:t xml:space="preserve"> </w:t>
      </w:r>
      <w:r>
        <w:t>природными</w:t>
      </w:r>
      <w:r>
        <w:rPr>
          <w:spacing w:val="-4"/>
        </w:rPr>
        <w:t xml:space="preserve"> </w:t>
      </w:r>
      <w:r>
        <w:t>территориями:</w:t>
      </w:r>
      <w:r>
        <w:rPr>
          <w:spacing w:val="73"/>
        </w:rPr>
        <w:t xml:space="preserve"> </w:t>
      </w:r>
      <w:proofErr w:type="spellStart"/>
      <w:r>
        <w:rPr>
          <w:i/>
        </w:rPr>
        <w:t>nature</w:t>
      </w:r>
      <w:proofErr w:type="spellEnd"/>
      <w:r>
        <w:rPr>
          <w:i/>
          <w:spacing w:val="-5"/>
        </w:rPr>
        <w:t xml:space="preserve"> </w:t>
      </w:r>
      <w:proofErr w:type="spellStart"/>
      <w:r>
        <w:rPr>
          <w:i/>
        </w:rPr>
        <w:t>reserve</w:t>
      </w:r>
      <w:proofErr w:type="spellEnd"/>
      <w:r>
        <w:rPr>
          <w:i/>
        </w:rPr>
        <w:t>,</w:t>
      </w:r>
      <w:r>
        <w:rPr>
          <w:i/>
          <w:spacing w:val="-3"/>
        </w:rPr>
        <w:t xml:space="preserve"> </w:t>
      </w:r>
      <w:proofErr w:type="spellStart"/>
      <w:r>
        <w:rPr>
          <w:i/>
        </w:rPr>
        <w:t>national</w:t>
      </w:r>
      <w:proofErr w:type="spellEnd"/>
      <w:r>
        <w:rPr>
          <w:i/>
        </w:rPr>
        <w:t xml:space="preserve"> </w:t>
      </w:r>
      <w:proofErr w:type="spellStart"/>
      <w:r>
        <w:rPr>
          <w:i/>
        </w:rPr>
        <w:t>park</w:t>
      </w:r>
      <w:proofErr w:type="spellEnd"/>
      <w:r>
        <w:rPr>
          <w:i/>
        </w:rPr>
        <w:t xml:space="preserve">, </w:t>
      </w:r>
      <w:proofErr w:type="spellStart"/>
      <w:r>
        <w:rPr>
          <w:i/>
        </w:rPr>
        <w:t>botanical</w:t>
      </w:r>
      <w:proofErr w:type="spellEnd"/>
      <w:r>
        <w:rPr>
          <w:i/>
        </w:rPr>
        <w:t xml:space="preserve"> </w:t>
      </w:r>
      <w:proofErr w:type="spellStart"/>
      <w:r>
        <w:rPr>
          <w:i/>
        </w:rPr>
        <w:t>garden</w:t>
      </w:r>
      <w:proofErr w:type="spellEnd"/>
      <w:r>
        <w:rPr>
          <w:i/>
        </w:rPr>
        <w:t>;</w:t>
      </w:r>
    </w:p>
    <w:p w14:paraId="15C615F9" w14:textId="77777777" w:rsidR="003324B1" w:rsidRDefault="007415B4" w:rsidP="007A5120">
      <w:pPr>
        <w:pStyle w:val="a5"/>
        <w:ind w:left="284" w:right="284"/>
        <w:jc w:val="both"/>
      </w:pPr>
      <w:r>
        <w:t>лексико-грамматические</w:t>
      </w:r>
      <w:r>
        <w:rPr>
          <w:spacing w:val="-14"/>
        </w:rPr>
        <w:t xml:space="preserve"> </w:t>
      </w:r>
      <w:r>
        <w:t>единства</w:t>
      </w:r>
      <w:r>
        <w:rPr>
          <w:spacing w:val="-12"/>
        </w:rPr>
        <w:t xml:space="preserve"> </w:t>
      </w:r>
      <w:r>
        <w:t>для</w:t>
      </w:r>
      <w:r>
        <w:rPr>
          <w:spacing w:val="-13"/>
        </w:rPr>
        <w:t xml:space="preserve"> </w:t>
      </w:r>
      <w:r>
        <w:t>описания</w:t>
      </w:r>
      <w:r>
        <w:rPr>
          <w:spacing w:val="-14"/>
        </w:rPr>
        <w:t xml:space="preserve"> </w:t>
      </w:r>
      <w:r>
        <w:t>действий</w:t>
      </w:r>
      <w:r>
        <w:rPr>
          <w:spacing w:val="-12"/>
        </w:rPr>
        <w:t xml:space="preserve"> </w:t>
      </w:r>
      <w:r>
        <w:t>по</w:t>
      </w:r>
      <w:r>
        <w:rPr>
          <w:spacing w:val="-12"/>
        </w:rPr>
        <w:t xml:space="preserve"> </w:t>
      </w:r>
      <w:r>
        <w:t>охране</w:t>
      </w:r>
      <w:r>
        <w:rPr>
          <w:spacing w:val="-14"/>
        </w:rPr>
        <w:t xml:space="preserve"> </w:t>
      </w:r>
      <w:r>
        <w:t>окружающей</w:t>
      </w:r>
      <w:r>
        <w:rPr>
          <w:spacing w:val="-13"/>
        </w:rPr>
        <w:t xml:space="preserve"> </w:t>
      </w:r>
      <w:r>
        <w:t>среды:</w:t>
      </w:r>
      <w:r>
        <w:rPr>
          <w:spacing w:val="-4"/>
        </w:rPr>
        <w:t xml:space="preserve"> </w:t>
      </w:r>
      <w:proofErr w:type="spellStart"/>
      <w:r>
        <w:rPr>
          <w:i/>
        </w:rPr>
        <w:t>recycle</w:t>
      </w:r>
      <w:proofErr w:type="spellEnd"/>
      <w:r>
        <w:rPr>
          <w:i/>
          <w:spacing w:val="-12"/>
        </w:rPr>
        <w:t xml:space="preserve"> </w:t>
      </w:r>
      <w:proofErr w:type="spellStart"/>
      <w:r>
        <w:rPr>
          <w:i/>
        </w:rPr>
        <w:t>paper</w:t>
      </w:r>
      <w:proofErr w:type="spellEnd"/>
      <w:r>
        <w:rPr>
          <w:i/>
        </w:rPr>
        <w:t xml:space="preserve">, </w:t>
      </w:r>
      <w:proofErr w:type="spellStart"/>
      <w:r>
        <w:rPr>
          <w:i/>
        </w:rPr>
        <w:t>not</w:t>
      </w:r>
      <w:proofErr w:type="spellEnd"/>
      <w:r>
        <w:rPr>
          <w:i/>
        </w:rPr>
        <w:t xml:space="preserve"> </w:t>
      </w:r>
      <w:proofErr w:type="spellStart"/>
      <w:r>
        <w:rPr>
          <w:i/>
        </w:rPr>
        <w:t>use</w:t>
      </w:r>
      <w:proofErr w:type="spellEnd"/>
      <w:r>
        <w:rPr>
          <w:i/>
        </w:rPr>
        <w:t xml:space="preserve"> </w:t>
      </w:r>
      <w:proofErr w:type="spellStart"/>
      <w:r>
        <w:rPr>
          <w:i/>
        </w:rPr>
        <w:t>plastic</w:t>
      </w:r>
      <w:proofErr w:type="spellEnd"/>
      <w:r>
        <w:rPr>
          <w:i/>
        </w:rPr>
        <w:t xml:space="preserve"> </w:t>
      </w:r>
      <w:proofErr w:type="spellStart"/>
      <w:r>
        <w:rPr>
          <w:i/>
        </w:rPr>
        <w:t>bags</w:t>
      </w:r>
      <w:proofErr w:type="spellEnd"/>
      <w:r>
        <w:rPr>
          <w:i/>
        </w:rPr>
        <w:t xml:space="preserve">, </w:t>
      </w:r>
      <w:proofErr w:type="spellStart"/>
      <w:r>
        <w:rPr>
          <w:i/>
        </w:rPr>
        <w:t>not</w:t>
      </w:r>
      <w:proofErr w:type="spellEnd"/>
      <w:r>
        <w:rPr>
          <w:i/>
        </w:rPr>
        <w:t xml:space="preserve"> </w:t>
      </w:r>
      <w:proofErr w:type="spellStart"/>
      <w:r>
        <w:rPr>
          <w:i/>
        </w:rPr>
        <w:t>throw</w:t>
      </w:r>
      <w:proofErr w:type="spellEnd"/>
      <w:r>
        <w:rPr>
          <w:i/>
        </w:rPr>
        <w:t xml:space="preserve"> </w:t>
      </w:r>
      <w:proofErr w:type="spellStart"/>
      <w:r>
        <w:rPr>
          <w:i/>
        </w:rPr>
        <w:t>litter</w:t>
      </w:r>
      <w:proofErr w:type="spellEnd"/>
      <w:r>
        <w:rPr>
          <w:i/>
        </w:rPr>
        <w:t xml:space="preserve">, </w:t>
      </w:r>
      <w:proofErr w:type="spellStart"/>
      <w:r>
        <w:rPr>
          <w:i/>
        </w:rPr>
        <w:t>use</w:t>
      </w:r>
      <w:proofErr w:type="spellEnd"/>
      <w:r>
        <w:rPr>
          <w:i/>
        </w:rPr>
        <w:t xml:space="preserve"> </w:t>
      </w:r>
      <w:proofErr w:type="spellStart"/>
      <w:r>
        <w:rPr>
          <w:i/>
        </w:rPr>
        <w:t>water</w:t>
      </w:r>
      <w:proofErr w:type="spellEnd"/>
      <w:r>
        <w:rPr>
          <w:i/>
        </w:rPr>
        <w:t xml:space="preserve"> </w:t>
      </w:r>
      <w:proofErr w:type="spellStart"/>
      <w:r>
        <w:rPr>
          <w:i/>
        </w:rPr>
        <w:t>carefully</w:t>
      </w:r>
      <w:proofErr w:type="spellEnd"/>
      <w:r>
        <w:rPr>
          <w:i/>
        </w:rPr>
        <w:t xml:space="preserve">, </w:t>
      </w:r>
      <w:proofErr w:type="spellStart"/>
      <w:r>
        <w:rPr>
          <w:i/>
        </w:rPr>
        <w:t>protect</w:t>
      </w:r>
      <w:proofErr w:type="spellEnd"/>
      <w:r>
        <w:rPr>
          <w:i/>
        </w:rPr>
        <w:t xml:space="preserve"> </w:t>
      </w:r>
      <w:proofErr w:type="spellStart"/>
      <w:r>
        <w:rPr>
          <w:i/>
        </w:rPr>
        <w:t>nature</w:t>
      </w:r>
      <w:proofErr w:type="spellEnd"/>
      <w:r>
        <w:rPr>
          <w:i/>
        </w:rPr>
        <w:t>…</w:t>
      </w:r>
      <w:r>
        <w:t>.</w:t>
      </w:r>
    </w:p>
    <w:p w14:paraId="6B45AA53" w14:textId="77777777" w:rsidR="003324B1" w:rsidRDefault="007415B4" w:rsidP="007A5120">
      <w:pPr>
        <w:pStyle w:val="a5"/>
        <w:ind w:left="284" w:right="284"/>
        <w:jc w:val="both"/>
      </w:pPr>
      <w:bookmarkStart w:id="63" w:name="Раздел_2._Путешествия"/>
      <w:bookmarkEnd w:id="63"/>
      <w:r>
        <w:t>Раздел</w:t>
      </w:r>
      <w:r>
        <w:rPr>
          <w:spacing w:val="-5"/>
        </w:rPr>
        <w:t xml:space="preserve"> </w:t>
      </w:r>
      <w:r>
        <w:t>2.</w:t>
      </w:r>
      <w:r>
        <w:rPr>
          <w:spacing w:val="-3"/>
        </w:rPr>
        <w:t xml:space="preserve"> </w:t>
      </w:r>
      <w:r>
        <w:rPr>
          <w:spacing w:val="-2"/>
        </w:rPr>
        <w:t>Путешествия</w:t>
      </w:r>
    </w:p>
    <w:p w14:paraId="6AA42D2F" w14:textId="77777777" w:rsidR="003324B1" w:rsidRDefault="007415B4" w:rsidP="007A5120">
      <w:pPr>
        <w:pStyle w:val="a5"/>
        <w:ind w:left="284" w:right="284"/>
        <w:jc w:val="both"/>
      </w:pPr>
      <w:r>
        <w:t>Тема.1</w:t>
      </w:r>
      <w:r>
        <w:rPr>
          <w:spacing w:val="-6"/>
        </w:rPr>
        <w:t xml:space="preserve"> </w:t>
      </w:r>
      <w:r>
        <w:rPr>
          <w:spacing w:val="-2"/>
        </w:rPr>
        <w:t>Транспорт.</w:t>
      </w:r>
    </w:p>
    <w:p w14:paraId="376647CE" w14:textId="77777777" w:rsidR="003324B1" w:rsidRDefault="007415B4" w:rsidP="007A5120">
      <w:pPr>
        <w:pStyle w:val="a5"/>
        <w:ind w:left="284" w:right="284"/>
        <w:jc w:val="both"/>
      </w:pPr>
      <w:r>
        <w:t>Тема</w:t>
      </w:r>
      <w:r>
        <w:rPr>
          <w:spacing w:val="-14"/>
        </w:rPr>
        <w:t xml:space="preserve"> </w:t>
      </w:r>
      <w:r>
        <w:t>2.</w:t>
      </w:r>
      <w:r>
        <w:rPr>
          <w:spacing w:val="-14"/>
        </w:rPr>
        <w:t xml:space="preserve"> </w:t>
      </w:r>
      <w:r>
        <w:t>Поездки</w:t>
      </w:r>
      <w:r>
        <w:rPr>
          <w:spacing w:val="-14"/>
        </w:rPr>
        <w:t xml:space="preserve"> </w:t>
      </w:r>
      <w:r>
        <w:t>на</w:t>
      </w:r>
      <w:r>
        <w:rPr>
          <w:spacing w:val="-13"/>
        </w:rPr>
        <w:t xml:space="preserve"> </w:t>
      </w:r>
      <w:r>
        <w:t>отдых. Тема 3. В аэропорту.</w:t>
      </w:r>
    </w:p>
    <w:p w14:paraId="69DD7A9B" w14:textId="77777777" w:rsidR="003324B1" w:rsidRDefault="007415B4" w:rsidP="007A5120">
      <w:pPr>
        <w:pStyle w:val="a5"/>
        <w:ind w:left="284" w:right="284"/>
        <w:jc w:val="both"/>
      </w:pPr>
      <w:r>
        <w:lastRenderedPageBreak/>
        <w:t>Тема</w:t>
      </w:r>
      <w:r>
        <w:rPr>
          <w:spacing w:val="-8"/>
        </w:rPr>
        <w:t xml:space="preserve"> </w:t>
      </w:r>
      <w:r>
        <w:t>4.</w:t>
      </w:r>
      <w:r>
        <w:rPr>
          <w:spacing w:val="-8"/>
        </w:rPr>
        <w:t xml:space="preserve"> </w:t>
      </w:r>
      <w:r>
        <w:t>Развлечения</w:t>
      </w:r>
      <w:r>
        <w:rPr>
          <w:spacing w:val="-6"/>
        </w:rPr>
        <w:t xml:space="preserve"> </w:t>
      </w:r>
      <w:r>
        <w:t>на</w:t>
      </w:r>
      <w:r>
        <w:rPr>
          <w:spacing w:val="-7"/>
        </w:rPr>
        <w:t xml:space="preserve"> </w:t>
      </w:r>
      <w:r>
        <w:rPr>
          <w:spacing w:val="-2"/>
        </w:rPr>
        <w:t>отдыхе.</w:t>
      </w:r>
    </w:p>
    <w:p w14:paraId="70B5852A"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5"/>
        </w:rPr>
        <w:t xml:space="preserve"> </w:t>
      </w:r>
      <w:r>
        <w:rPr>
          <w:b/>
          <w:i/>
          <w:spacing w:val="-2"/>
        </w:rPr>
        <w:t>основным</w:t>
      </w:r>
      <w:r>
        <w:rPr>
          <w:b/>
          <w:i/>
        </w:rPr>
        <w:t xml:space="preserve"> </w:t>
      </w:r>
      <w:r>
        <w:rPr>
          <w:b/>
          <w:i/>
          <w:spacing w:val="-2"/>
        </w:rPr>
        <w:t>видам</w:t>
      </w:r>
      <w:r>
        <w:rPr>
          <w:b/>
          <w:i/>
          <w:spacing w:val="1"/>
        </w:rPr>
        <w:t xml:space="preserve"> </w:t>
      </w:r>
      <w:r>
        <w:rPr>
          <w:b/>
          <w:i/>
          <w:spacing w:val="-2"/>
        </w:rPr>
        <w:t>учебной</w:t>
      </w:r>
      <w:r>
        <w:rPr>
          <w:b/>
          <w:i/>
          <w:spacing w:val="4"/>
        </w:rPr>
        <w:t xml:space="preserve"> </w:t>
      </w:r>
      <w:r>
        <w:rPr>
          <w:b/>
          <w:i/>
          <w:spacing w:val="-2"/>
        </w:rPr>
        <w:t>деятельности:</w:t>
      </w:r>
    </w:p>
    <w:p w14:paraId="7EC29BEF"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3"/>
        </w:rPr>
        <w:t xml:space="preserve"> </w:t>
      </w:r>
      <w:r>
        <w:t>формы</w:t>
      </w:r>
      <w:r>
        <w:rPr>
          <w:spacing w:val="-13"/>
        </w:rPr>
        <w:t xml:space="preserve"> </w:t>
      </w:r>
      <w:r>
        <w:rPr>
          <w:spacing w:val="-4"/>
        </w:rPr>
        <w:t>речи</w:t>
      </w:r>
      <w:r>
        <w:rPr>
          <w:spacing w:val="-4"/>
        </w:rPr>
        <w:t>:</w:t>
      </w:r>
    </w:p>
    <w:p w14:paraId="0AE50D73" w14:textId="77777777" w:rsidR="003324B1" w:rsidRDefault="007415B4" w:rsidP="007A5120">
      <w:pPr>
        <w:pStyle w:val="a5"/>
        <w:ind w:left="284" w:right="284"/>
        <w:jc w:val="both"/>
      </w:pPr>
      <w:r>
        <w:t>рассказывать о городском транспорте; объяснять маршрут от дома до школы; рассказывать</w:t>
      </w:r>
      <w:r>
        <w:rPr>
          <w:spacing w:val="-14"/>
        </w:rPr>
        <w:t xml:space="preserve"> </w:t>
      </w:r>
      <w:r>
        <w:t>о</w:t>
      </w:r>
      <w:r>
        <w:rPr>
          <w:spacing w:val="-14"/>
        </w:rPr>
        <w:t xml:space="preserve"> </w:t>
      </w:r>
      <w:r>
        <w:t>поездках</w:t>
      </w:r>
      <w:r>
        <w:rPr>
          <w:spacing w:val="-14"/>
        </w:rPr>
        <w:t xml:space="preserve"> </w:t>
      </w:r>
      <w:r>
        <w:t>на</w:t>
      </w:r>
      <w:r>
        <w:rPr>
          <w:spacing w:val="-13"/>
        </w:rPr>
        <w:t xml:space="preserve"> </w:t>
      </w:r>
      <w:r>
        <w:t>каникулы</w:t>
      </w:r>
      <w:r>
        <w:rPr>
          <w:spacing w:val="-13"/>
        </w:rPr>
        <w:t xml:space="preserve"> </w:t>
      </w:r>
      <w:r>
        <w:t>с</w:t>
      </w:r>
      <w:r>
        <w:rPr>
          <w:spacing w:val="-13"/>
        </w:rPr>
        <w:t xml:space="preserve"> </w:t>
      </w:r>
      <w:r>
        <w:t>семьей; рассказывать</w:t>
      </w:r>
      <w:r>
        <w:t xml:space="preserve"> о занятиях на отдыхе;</w:t>
      </w:r>
    </w:p>
    <w:p w14:paraId="10419E5E"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4065285B" w14:textId="77777777" w:rsidR="003324B1" w:rsidRDefault="007415B4" w:rsidP="007A5120">
      <w:pPr>
        <w:pStyle w:val="a5"/>
        <w:ind w:left="284" w:right="284"/>
        <w:jc w:val="both"/>
      </w:pPr>
      <w:r>
        <w:t>составлять маршрут, как доехать на городском транспорте до места встречи; составлять</w:t>
      </w:r>
      <w:r>
        <w:rPr>
          <w:spacing w:val="-8"/>
        </w:rPr>
        <w:t xml:space="preserve"> </w:t>
      </w:r>
      <w:r>
        <w:t>короткое</w:t>
      </w:r>
      <w:r>
        <w:rPr>
          <w:spacing w:val="-10"/>
        </w:rPr>
        <w:t xml:space="preserve"> </w:t>
      </w:r>
      <w:r>
        <w:t>электронное</w:t>
      </w:r>
      <w:r>
        <w:rPr>
          <w:spacing w:val="-10"/>
        </w:rPr>
        <w:t xml:space="preserve"> </w:t>
      </w:r>
      <w:r>
        <w:t>письмо</w:t>
      </w:r>
      <w:r>
        <w:rPr>
          <w:spacing w:val="-8"/>
        </w:rPr>
        <w:t xml:space="preserve"> </w:t>
      </w:r>
      <w:r>
        <w:t>или</w:t>
      </w:r>
      <w:r>
        <w:rPr>
          <w:spacing w:val="-11"/>
        </w:rPr>
        <w:t xml:space="preserve"> </w:t>
      </w:r>
      <w:r>
        <w:t>открытку</w:t>
      </w:r>
      <w:r>
        <w:rPr>
          <w:spacing w:val="-11"/>
        </w:rPr>
        <w:t xml:space="preserve"> </w:t>
      </w:r>
      <w:r>
        <w:t>о</w:t>
      </w:r>
      <w:r>
        <w:rPr>
          <w:spacing w:val="-8"/>
        </w:rPr>
        <w:t xml:space="preserve"> </w:t>
      </w:r>
      <w:r>
        <w:t>событиях</w:t>
      </w:r>
      <w:r>
        <w:rPr>
          <w:spacing w:val="-8"/>
        </w:rPr>
        <w:t xml:space="preserve"> </w:t>
      </w:r>
      <w:r>
        <w:t>на</w:t>
      </w:r>
      <w:r>
        <w:rPr>
          <w:spacing w:val="-10"/>
        </w:rPr>
        <w:t xml:space="preserve"> </w:t>
      </w:r>
      <w:r>
        <w:t>отдыхе; составлять алгоритм действий в аэропорту;</w:t>
      </w:r>
    </w:p>
    <w:p w14:paraId="03CA0B58" w14:textId="77777777" w:rsidR="003324B1" w:rsidRDefault="007415B4" w:rsidP="007A5120">
      <w:pPr>
        <w:pStyle w:val="a5"/>
        <w:ind w:left="284" w:right="284"/>
        <w:jc w:val="both"/>
      </w:pPr>
      <w:r>
        <w:t>делать</w:t>
      </w:r>
      <w:r>
        <w:rPr>
          <w:spacing w:val="-10"/>
        </w:rPr>
        <w:t xml:space="preserve"> </w:t>
      </w:r>
      <w:r>
        <w:t>пост</w:t>
      </w:r>
      <w:r>
        <w:rPr>
          <w:spacing w:val="-5"/>
        </w:rPr>
        <w:t xml:space="preserve"> </w:t>
      </w:r>
      <w:r>
        <w:t>в</w:t>
      </w:r>
      <w:r>
        <w:rPr>
          <w:spacing w:val="-6"/>
        </w:rPr>
        <w:t xml:space="preserve"> </w:t>
      </w:r>
      <w:r>
        <w:t>социальных</w:t>
      </w:r>
      <w:r>
        <w:rPr>
          <w:spacing w:val="-6"/>
        </w:rPr>
        <w:t xml:space="preserve"> </w:t>
      </w:r>
      <w:r>
        <w:t>сетях</w:t>
      </w:r>
      <w:r>
        <w:rPr>
          <w:spacing w:val="-7"/>
        </w:rPr>
        <w:t xml:space="preserve"> </w:t>
      </w:r>
      <w:r>
        <w:t>или</w:t>
      </w:r>
      <w:r>
        <w:rPr>
          <w:spacing w:val="-5"/>
        </w:rPr>
        <w:t xml:space="preserve"> </w:t>
      </w:r>
      <w:r>
        <w:t>запись</w:t>
      </w:r>
      <w:r>
        <w:rPr>
          <w:spacing w:val="-5"/>
        </w:rPr>
        <w:t xml:space="preserve"> </w:t>
      </w:r>
      <w:r>
        <w:t>в</w:t>
      </w:r>
      <w:r>
        <w:rPr>
          <w:spacing w:val="-7"/>
        </w:rPr>
        <w:t xml:space="preserve"> </w:t>
      </w:r>
      <w:r>
        <w:t>блоге</w:t>
      </w:r>
      <w:r>
        <w:rPr>
          <w:spacing w:val="-4"/>
        </w:rPr>
        <w:t xml:space="preserve"> </w:t>
      </w:r>
      <w:r>
        <w:t>о</w:t>
      </w:r>
      <w:r>
        <w:rPr>
          <w:spacing w:val="-5"/>
        </w:rPr>
        <w:t xml:space="preserve"> </w:t>
      </w:r>
      <w:r>
        <w:t>своем</w:t>
      </w:r>
      <w:r>
        <w:rPr>
          <w:spacing w:val="-5"/>
        </w:rPr>
        <w:t xml:space="preserve"> </w:t>
      </w:r>
      <w:r>
        <w:rPr>
          <w:spacing w:val="-2"/>
        </w:rPr>
        <w:t>отдыхе.</w:t>
      </w:r>
    </w:p>
    <w:p w14:paraId="7921F21A" w14:textId="77777777" w:rsidR="003324B1" w:rsidRDefault="007415B4" w:rsidP="007A5120">
      <w:pPr>
        <w:pStyle w:val="a5"/>
        <w:ind w:left="284" w:right="284"/>
        <w:jc w:val="both"/>
      </w:pPr>
      <w:r>
        <w:rPr>
          <w:spacing w:val="-2"/>
        </w:rPr>
        <w:t>Лексико-грамматический</w:t>
      </w:r>
      <w:r>
        <w:rPr>
          <w:spacing w:val="-10"/>
        </w:rPr>
        <w:t xml:space="preserve"> </w:t>
      </w:r>
      <w:r>
        <w:rPr>
          <w:spacing w:val="-2"/>
        </w:rPr>
        <w:t>материал</w:t>
      </w:r>
    </w:p>
    <w:p w14:paraId="2651C60F"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2</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w:t>
      </w:r>
      <w:r>
        <w:t>о-грамматическими единствами, речевыми клише) в объеме не менее 35.</w:t>
      </w:r>
    </w:p>
    <w:p w14:paraId="2A27F59B"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5A061213" w14:textId="77777777" w:rsidR="003324B1" w:rsidRDefault="007415B4" w:rsidP="007A5120">
      <w:pPr>
        <w:pStyle w:val="a5"/>
        <w:ind w:left="284" w:right="284"/>
        <w:jc w:val="both"/>
      </w:pPr>
      <w:r>
        <w:t>прошедшее</w:t>
      </w:r>
      <w:r>
        <w:rPr>
          <w:spacing w:val="35"/>
        </w:rPr>
        <w:t xml:space="preserve"> </w:t>
      </w:r>
      <w:r>
        <w:t>простое</w:t>
      </w:r>
      <w:r>
        <w:rPr>
          <w:spacing w:val="35"/>
        </w:rPr>
        <w:t xml:space="preserve"> </w:t>
      </w:r>
      <w:r>
        <w:t>время</w:t>
      </w:r>
      <w:r>
        <w:rPr>
          <w:spacing w:val="34"/>
        </w:rPr>
        <w:t xml:space="preserve"> </w:t>
      </w:r>
      <w:r>
        <w:t>с</w:t>
      </w:r>
      <w:r>
        <w:rPr>
          <w:spacing w:val="38"/>
        </w:rPr>
        <w:t xml:space="preserve"> </w:t>
      </w:r>
      <w:r>
        <w:t>глаголом</w:t>
      </w:r>
      <w:r>
        <w:rPr>
          <w:spacing w:val="40"/>
        </w:rPr>
        <w:t xml:space="preserve"> </w:t>
      </w:r>
      <w:proofErr w:type="spellStart"/>
      <w:r>
        <w:rPr>
          <w:i/>
        </w:rPr>
        <w:t>to</w:t>
      </w:r>
      <w:proofErr w:type="spellEnd"/>
      <w:r>
        <w:rPr>
          <w:i/>
          <w:spacing w:val="35"/>
        </w:rPr>
        <w:t xml:space="preserve"> </w:t>
      </w:r>
      <w:proofErr w:type="spellStart"/>
      <w:r>
        <w:rPr>
          <w:i/>
        </w:rPr>
        <w:t>be</w:t>
      </w:r>
      <w:proofErr w:type="spellEnd"/>
      <w:r>
        <w:rPr>
          <w:i/>
          <w:spacing w:val="33"/>
        </w:rPr>
        <w:t xml:space="preserve"> </w:t>
      </w:r>
      <w:r>
        <w:rPr>
          <w:i/>
        </w:rPr>
        <w:t>в</w:t>
      </w:r>
      <w:r>
        <w:rPr>
          <w:i/>
          <w:spacing w:val="38"/>
        </w:rPr>
        <w:t xml:space="preserve"> </w:t>
      </w:r>
      <w:r>
        <w:t>утвердительных,</w:t>
      </w:r>
      <w:r>
        <w:rPr>
          <w:spacing w:val="37"/>
        </w:rPr>
        <w:t xml:space="preserve"> </w:t>
      </w:r>
      <w:r>
        <w:t>отрицательных,</w:t>
      </w:r>
      <w:r>
        <w:rPr>
          <w:spacing w:val="35"/>
        </w:rPr>
        <w:t xml:space="preserve"> </w:t>
      </w:r>
      <w:r>
        <w:t xml:space="preserve">вопросительных </w:t>
      </w:r>
      <w:r>
        <w:rPr>
          <w:spacing w:val="-2"/>
        </w:rPr>
        <w:t>предложениях;</w:t>
      </w:r>
    </w:p>
    <w:p w14:paraId="35F049C8" w14:textId="77777777" w:rsidR="003324B1" w:rsidRDefault="007415B4" w:rsidP="007A5120">
      <w:pPr>
        <w:pStyle w:val="a5"/>
        <w:ind w:left="284" w:right="284"/>
        <w:jc w:val="both"/>
      </w:pPr>
      <w:r>
        <w:t>речевая</w:t>
      </w:r>
      <w:r>
        <w:rPr>
          <w:spacing w:val="-9"/>
        </w:rPr>
        <w:t xml:space="preserve"> </w:t>
      </w:r>
      <w:r>
        <w:t>модель</w:t>
      </w:r>
      <w:r>
        <w:rPr>
          <w:spacing w:val="-6"/>
        </w:rPr>
        <w:t xml:space="preserve"> </w:t>
      </w:r>
      <w:r>
        <w:t>с</w:t>
      </w:r>
      <w:r>
        <w:rPr>
          <w:spacing w:val="-8"/>
        </w:rPr>
        <w:t xml:space="preserve"> </w:t>
      </w:r>
      <w:proofErr w:type="spellStart"/>
      <w:r>
        <w:t>how</w:t>
      </w:r>
      <w:proofErr w:type="spellEnd"/>
      <w:r>
        <w:rPr>
          <w:spacing w:val="-7"/>
        </w:rPr>
        <w:t xml:space="preserve"> </w:t>
      </w:r>
      <w:proofErr w:type="spellStart"/>
      <w:r>
        <w:t>much</w:t>
      </w:r>
      <w:proofErr w:type="spellEnd"/>
      <w:r>
        <w:rPr>
          <w:spacing w:val="-8"/>
        </w:rPr>
        <w:t xml:space="preserve"> </w:t>
      </w:r>
      <w:proofErr w:type="spellStart"/>
      <w:r>
        <w:t>is</w:t>
      </w:r>
      <w:proofErr w:type="spellEnd"/>
      <w:r>
        <w:rPr>
          <w:spacing w:val="-8"/>
        </w:rPr>
        <w:t xml:space="preserve"> </w:t>
      </w:r>
      <w:proofErr w:type="spellStart"/>
      <w:r>
        <w:t>this</w:t>
      </w:r>
      <w:proofErr w:type="spellEnd"/>
      <w:r>
        <w:t>/</w:t>
      </w:r>
      <w:r>
        <w:rPr>
          <w:spacing w:val="-7"/>
        </w:rPr>
        <w:t xml:space="preserve"> </w:t>
      </w:r>
      <w:proofErr w:type="spellStart"/>
      <w:r>
        <w:t>how</w:t>
      </w:r>
      <w:proofErr w:type="spellEnd"/>
      <w:r>
        <w:rPr>
          <w:spacing w:val="-7"/>
        </w:rPr>
        <w:t xml:space="preserve"> </w:t>
      </w:r>
      <w:proofErr w:type="spellStart"/>
      <w:r>
        <w:t>much</w:t>
      </w:r>
      <w:proofErr w:type="spellEnd"/>
      <w:r>
        <w:rPr>
          <w:spacing w:val="-8"/>
        </w:rPr>
        <w:t xml:space="preserve"> </w:t>
      </w:r>
      <w:proofErr w:type="spellStart"/>
      <w:r>
        <w:t>are</w:t>
      </w:r>
      <w:proofErr w:type="spellEnd"/>
      <w:r>
        <w:rPr>
          <w:spacing w:val="-7"/>
        </w:rPr>
        <w:t xml:space="preserve"> </w:t>
      </w:r>
      <w:proofErr w:type="spellStart"/>
      <w:r>
        <w:t>they</w:t>
      </w:r>
      <w:proofErr w:type="spellEnd"/>
      <w:r>
        <w:t>?</w:t>
      </w:r>
      <w:r>
        <w:rPr>
          <w:spacing w:val="-4"/>
        </w:rPr>
        <w:t xml:space="preserve"> </w:t>
      </w:r>
      <w:r>
        <w:t>для</w:t>
      </w:r>
      <w:r>
        <w:rPr>
          <w:spacing w:val="-7"/>
        </w:rPr>
        <w:t xml:space="preserve"> </w:t>
      </w:r>
      <w:r>
        <w:t>уточнения</w:t>
      </w:r>
      <w:r>
        <w:rPr>
          <w:spacing w:val="-5"/>
        </w:rPr>
        <w:t xml:space="preserve"> </w:t>
      </w:r>
      <w:r>
        <w:rPr>
          <w:spacing w:val="-2"/>
        </w:rPr>
        <w:t>стоимости;</w:t>
      </w:r>
    </w:p>
    <w:p w14:paraId="5E4B4031" w14:textId="77777777" w:rsidR="003324B1" w:rsidRDefault="007415B4" w:rsidP="007A5120">
      <w:pPr>
        <w:pStyle w:val="a5"/>
        <w:ind w:left="284" w:right="284"/>
        <w:jc w:val="both"/>
      </w:pPr>
      <w:r>
        <w:t>прошедшее</w:t>
      </w:r>
      <w:r>
        <w:rPr>
          <w:spacing w:val="80"/>
        </w:rPr>
        <w:t xml:space="preserve"> </w:t>
      </w:r>
      <w:r>
        <w:t>простое</w:t>
      </w:r>
      <w:r>
        <w:rPr>
          <w:spacing w:val="80"/>
        </w:rPr>
        <w:t xml:space="preserve"> </w:t>
      </w:r>
      <w:r>
        <w:t>время</w:t>
      </w:r>
      <w:r>
        <w:rPr>
          <w:spacing w:val="80"/>
        </w:rPr>
        <w:t xml:space="preserve"> </w:t>
      </w:r>
      <w:r>
        <w:t>c</w:t>
      </w:r>
      <w:r>
        <w:rPr>
          <w:spacing w:val="80"/>
        </w:rPr>
        <w:t xml:space="preserve"> </w:t>
      </w:r>
      <w:r>
        <w:t>правильными</w:t>
      </w:r>
      <w:r>
        <w:rPr>
          <w:spacing w:val="80"/>
        </w:rPr>
        <w:t xml:space="preserve"> </w:t>
      </w:r>
      <w:r>
        <w:t>глаголами</w:t>
      </w:r>
      <w:r>
        <w:rPr>
          <w:spacing w:val="80"/>
        </w:rPr>
        <w:t xml:space="preserve"> </w:t>
      </w:r>
      <w:r>
        <w:t>в</w:t>
      </w:r>
      <w:r>
        <w:rPr>
          <w:spacing w:val="80"/>
        </w:rPr>
        <w:t xml:space="preserve"> </w:t>
      </w:r>
      <w:r>
        <w:t>утвердительных,</w:t>
      </w:r>
      <w:r>
        <w:rPr>
          <w:spacing w:val="80"/>
        </w:rPr>
        <w:t xml:space="preserve"> </w:t>
      </w:r>
      <w:r>
        <w:t>отрицательных</w:t>
      </w:r>
      <w:r>
        <w:rPr>
          <w:spacing w:val="80"/>
        </w:rPr>
        <w:t xml:space="preserve"> </w:t>
      </w:r>
      <w:r>
        <w:t>и</w:t>
      </w:r>
      <w:r>
        <w:rPr>
          <w:spacing w:val="40"/>
        </w:rPr>
        <w:t xml:space="preserve"> </w:t>
      </w:r>
      <w:r>
        <w:t>вопросительных формах.</w:t>
      </w:r>
    </w:p>
    <w:p w14:paraId="07EA7D08" w14:textId="77777777" w:rsidR="003324B1" w:rsidRDefault="003324B1" w:rsidP="007A5120">
      <w:pPr>
        <w:pStyle w:val="a5"/>
        <w:ind w:left="284" w:right="284"/>
        <w:jc w:val="both"/>
      </w:pPr>
    </w:p>
    <w:p w14:paraId="49CB5E98" w14:textId="77777777" w:rsidR="003324B1" w:rsidRDefault="007415B4" w:rsidP="007A5120">
      <w:pPr>
        <w:pStyle w:val="a5"/>
        <w:ind w:left="284" w:right="284"/>
        <w:jc w:val="both"/>
        <w:rPr>
          <w:i/>
        </w:rPr>
      </w:pPr>
      <w:r>
        <w:t>Лексический</w:t>
      </w:r>
      <w:r>
        <w:rPr>
          <w:spacing w:val="-12"/>
        </w:rPr>
        <w:t xml:space="preserve"> </w:t>
      </w:r>
      <w:r>
        <w:t>материал</w:t>
      </w:r>
      <w:r>
        <w:rPr>
          <w:spacing w:val="-11"/>
        </w:rPr>
        <w:t xml:space="preserve"> </w:t>
      </w:r>
      <w:r>
        <w:t>отбирается</w:t>
      </w:r>
      <w:r>
        <w:rPr>
          <w:spacing w:val="-12"/>
        </w:rPr>
        <w:t xml:space="preserve"> </w:t>
      </w:r>
      <w:r>
        <w:t>с</w:t>
      </w:r>
      <w:r>
        <w:rPr>
          <w:spacing w:val="-11"/>
        </w:rPr>
        <w:t xml:space="preserve"> </w:t>
      </w:r>
      <w:r>
        <w:t>учетом</w:t>
      </w:r>
      <w:r>
        <w:rPr>
          <w:spacing w:val="-10"/>
        </w:rPr>
        <w:t xml:space="preserve"> </w:t>
      </w:r>
      <w:r>
        <w:t>тематики</w:t>
      </w:r>
      <w:r>
        <w:rPr>
          <w:spacing w:val="-12"/>
        </w:rPr>
        <w:t xml:space="preserve"> </w:t>
      </w:r>
      <w:r>
        <w:t>общения</w:t>
      </w:r>
      <w:r>
        <w:rPr>
          <w:spacing w:val="-12"/>
        </w:rPr>
        <w:t xml:space="preserve"> </w:t>
      </w:r>
      <w:r>
        <w:t>Раздела</w:t>
      </w:r>
      <w:r>
        <w:rPr>
          <w:spacing w:val="-11"/>
        </w:rPr>
        <w:t xml:space="preserve"> </w:t>
      </w:r>
      <w:r>
        <w:t xml:space="preserve">2: виды городского транспорта </w:t>
      </w:r>
      <w:proofErr w:type="gramStart"/>
      <w:r>
        <w:t xml:space="preserve">( </w:t>
      </w:r>
      <w:proofErr w:type="spellStart"/>
      <w:r>
        <w:rPr>
          <w:i/>
        </w:rPr>
        <w:t>bus</w:t>
      </w:r>
      <w:proofErr w:type="spellEnd"/>
      <w:proofErr w:type="gramEnd"/>
      <w:r>
        <w:rPr>
          <w:i/>
        </w:rPr>
        <w:t>,</w:t>
      </w:r>
      <w:r>
        <w:rPr>
          <w:i/>
          <w:spacing w:val="40"/>
        </w:rPr>
        <w:t xml:space="preserve"> </w:t>
      </w:r>
      <w:proofErr w:type="spellStart"/>
      <w:r>
        <w:rPr>
          <w:i/>
        </w:rPr>
        <w:t>tram</w:t>
      </w:r>
      <w:proofErr w:type="spellEnd"/>
      <w:r>
        <w:rPr>
          <w:i/>
        </w:rPr>
        <w:t xml:space="preserve">, Metro, </w:t>
      </w:r>
      <w:proofErr w:type="spellStart"/>
      <w:r>
        <w:rPr>
          <w:i/>
        </w:rPr>
        <w:t>tube</w:t>
      </w:r>
      <w:proofErr w:type="spellEnd"/>
      <w:r>
        <w:rPr>
          <w:i/>
        </w:rPr>
        <w:t xml:space="preserve">, </w:t>
      </w:r>
      <w:proofErr w:type="spellStart"/>
      <w:r>
        <w:rPr>
          <w:i/>
        </w:rPr>
        <w:t>taxi</w:t>
      </w:r>
      <w:proofErr w:type="spellEnd"/>
      <w:r>
        <w:rPr>
          <w:i/>
        </w:rPr>
        <w:t>);</w:t>
      </w:r>
    </w:p>
    <w:p w14:paraId="19F8BA06" w14:textId="77777777" w:rsidR="003324B1" w:rsidRPr="00514F5B" w:rsidRDefault="007415B4" w:rsidP="007A5120">
      <w:pPr>
        <w:pStyle w:val="a5"/>
        <w:ind w:left="284" w:right="284"/>
        <w:jc w:val="both"/>
        <w:rPr>
          <w:lang w:val="en-US"/>
        </w:rPr>
      </w:pPr>
      <w:r>
        <w:t>речевые</w:t>
      </w:r>
      <w:r w:rsidRPr="00514F5B">
        <w:rPr>
          <w:spacing w:val="-11"/>
          <w:lang w:val="en-US"/>
        </w:rPr>
        <w:t xml:space="preserve"> </w:t>
      </w:r>
      <w:r>
        <w:t>клише</w:t>
      </w:r>
      <w:r w:rsidRPr="00514F5B">
        <w:rPr>
          <w:spacing w:val="-8"/>
          <w:lang w:val="en-US"/>
        </w:rPr>
        <w:t xml:space="preserve"> </w:t>
      </w:r>
      <w:r>
        <w:t>для</w:t>
      </w:r>
      <w:r w:rsidRPr="00514F5B">
        <w:rPr>
          <w:spacing w:val="-9"/>
          <w:lang w:val="en-US"/>
        </w:rPr>
        <w:t xml:space="preserve"> </w:t>
      </w:r>
      <w:r>
        <w:t>описания</w:t>
      </w:r>
      <w:r w:rsidRPr="00514F5B">
        <w:rPr>
          <w:spacing w:val="-7"/>
          <w:lang w:val="en-US"/>
        </w:rPr>
        <w:t xml:space="preserve"> </w:t>
      </w:r>
      <w:r>
        <w:t>ситуаций</w:t>
      </w:r>
      <w:r w:rsidRPr="00514F5B">
        <w:rPr>
          <w:spacing w:val="-9"/>
          <w:lang w:val="en-US"/>
        </w:rPr>
        <w:t xml:space="preserve"> </w:t>
      </w:r>
      <w:r>
        <w:t>в</w:t>
      </w:r>
      <w:r w:rsidRPr="00514F5B">
        <w:rPr>
          <w:spacing w:val="-7"/>
          <w:lang w:val="en-US"/>
        </w:rPr>
        <w:t xml:space="preserve"> </w:t>
      </w:r>
      <w:r>
        <w:t>аэропорту</w:t>
      </w:r>
      <w:r w:rsidRPr="00514F5B">
        <w:rPr>
          <w:spacing w:val="-9"/>
          <w:lang w:val="en-US"/>
        </w:rPr>
        <w:t xml:space="preserve"> </w:t>
      </w:r>
      <w:r w:rsidRPr="00514F5B">
        <w:rPr>
          <w:lang w:val="en-US"/>
        </w:rPr>
        <w:t>(</w:t>
      </w:r>
      <w:r w:rsidRPr="00514F5B">
        <w:rPr>
          <w:i/>
          <w:lang w:val="en-US"/>
        </w:rPr>
        <w:t>check</w:t>
      </w:r>
      <w:r w:rsidRPr="00514F5B">
        <w:rPr>
          <w:i/>
          <w:spacing w:val="-8"/>
          <w:lang w:val="en-US"/>
        </w:rPr>
        <w:t xml:space="preserve"> </w:t>
      </w:r>
      <w:r w:rsidRPr="00514F5B">
        <w:rPr>
          <w:i/>
          <w:lang w:val="en-US"/>
        </w:rPr>
        <w:t>in,</w:t>
      </w:r>
      <w:r w:rsidRPr="00514F5B">
        <w:rPr>
          <w:i/>
          <w:spacing w:val="-9"/>
          <w:lang w:val="en-US"/>
        </w:rPr>
        <w:t xml:space="preserve"> </w:t>
      </w:r>
      <w:r w:rsidRPr="00514F5B">
        <w:rPr>
          <w:i/>
          <w:lang w:val="en-US"/>
        </w:rPr>
        <w:t>go</w:t>
      </w:r>
      <w:r w:rsidRPr="00514F5B">
        <w:rPr>
          <w:i/>
          <w:spacing w:val="-9"/>
          <w:lang w:val="en-US"/>
        </w:rPr>
        <w:t xml:space="preserve"> </w:t>
      </w:r>
      <w:r w:rsidRPr="00514F5B">
        <w:rPr>
          <w:i/>
          <w:lang w:val="en-US"/>
        </w:rPr>
        <w:t>through</w:t>
      </w:r>
      <w:r w:rsidRPr="00514F5B">
        <w:rPr>
          <w:i/>
          <w:spacing w:val="-11"/>
          <w:lang w:val="en-US"/>
        </w:rPr>
        <w:t xml:space="preserve"> </w:t>
      </w:r>
      <w:r w:rsidRPr="00514F5B">
        <w:rPr>
          <w:i/>
          <w:lang w:val="en-US"/>
        </w:rPr>
        <w:t>passport</w:t>
      </w:r>
      <w:r w:rsidRPr="00514F5B">
        <w:rPr>
          <w:i/>
          <w:spacing w:val="-7"/>
          <w:lang w:val="en-US"/>
        </w:rPr>
        <w:t xml:space="preserve"> </w:t>
      </w:r>
      <w:r w:rsidRPr="00514F5B">
        <w:rPr>
          <w:i/>
          <w:lang w:val="en-US"/>
        </w:rPr>
        <w:t>control,</w:t>
      </w:r>
      <w:r w:rsidRPr="00514F5B">
        <w:rPr>
          <w:i/>
          <w:spacing w:val="-8"/>
          <w:lang w:val="en-US"/>
        </w:rPr>
        <w:t xml:space="preserve"> </w:t>
      </w:r>
      <w:r w:rsidRPr="00514F5B">
        <w:rPr>
          <w:i/>
          <w:lang w:val="en-US"/>
        </w:rPr>
        <w:t>go</w:t>
      </w:r>
      <w:r w:rsidRPr="00514F5B">
        <w:rPr>
          <w:i/>
          <w:spacing w:val="-9"/>
          <w:lang w:val="en-US"/>
        </w:rPr>
        <w:t xml:space="preserve"> </w:t>
      </w:r>
      <w:r w:rsidRPr="00514F5B">
        <w:rPr>
          <w:i/>
          <w:lang w:val="en-US"/>
        </w:rPr>
        <w:t>to</w:t>
      </w:r>
      <w:r w:rsidRPr="00514F5B">
        <w:rPr>
          <w:i/>
          <w:spacing w:val="-9"/>
          <w:lang w:val="en-US"/>
        </w:rPr>
        <w:t xml:space="preserve"> </w:t>
      </w:r>
      <w:r w:rsidRPr="00514F5B">
        <w:rPr>
          <w:i/>
          <w:lang w:val="en-US"/>
        </w:rPr>
        <w:t>the</w:t>
      </w:r>
      <w:r w:rsidRPr="00514F5B">
        <w:rPr>
          <w:i/>
          <w:spacing w:val="-11"/>
          <w:lang w:val="en-US"/>
        </w:rPr>
        <w:t xml:space="preserve"> </w:t>
      </w:r>
      <w:r w:rsidRPr="00514F5B">
        <w:rPr>
          <w:i/>
          <w:lang w:val="en-US"/>
        </w:rPr>
        <w:t>gates, go to the departures,</w:t>
      </w:r>
      <w:r w:rsidRPr="00514F5B">
        <w:rPr>
          <w:i/>
          <w:spacing w:val="40"/>
          <w:lang w:val="en-US"/>
        </w:rPr>
        <w:t xml:space="preserve"> </w:t>
      </w:r>
      <w:r w:rsidRPr="00514F5B">
        <w:rPr>
          <w:i/>
          <w:lang w:val="en-US"/>
        </w:rPr>
        <w:t>flight delay</w:t>
      </w:r>
      <w:r w:rsidRPr="00514F5B">
        <w:rPr>
          <w:lang w:val="en-US"/>
        </w:rPr>
        <w:t>);</w:t>
      </w:r>
    </w:p>
    <w:p w14:paraId="7605329F" w14:textId="77777777" w:rsidR="003324B1" w:rsidRPr="00514F5B" w:rsidRDefault="007415B4" w:rsidP="007A5120">
      <w:pPr>
        <w:pStyle w:val="a5"/>
        <w:ind w:left="284" w:right="284"/>
        <w:jc w:val="both"/>
        <w:rPr>
          <w:i/>
          <w:lang w:val="en-US"/>
        </w:rPr>
      </w:pPr>
      <w:r>
        <w:t>названия</w:t>
      </w:r>
      <w:r w:rsidRPr="00514F5B">
        <w:rPr>
          <w:spacing w:val="27"/>
          <w:lang w:val="en-US"/>
        </w:rPr>
        <w:t xml:space="preserve"> </w:t>
      </w:r>
      <w:r>
        <w:t>предметов</w:t>
      </w:r>
      <w:r w:rsidRPr="00514F5B">
        <w:rPr>
          <w:lang w:val="en-US"/>
        </w:rPr>
        <w:t>,</w:t>
      </w:r>
      <w:r w:rsidRPr="00514F5B">
        <w:rPr>
          <w:spacing w:val="28"/>
          <w:lang w:val="en-US"/>
        </w:rPr>
        <w:t xml:space="preserve"> </w:t>
      </w:r>
      <w:r>
        <w:t>которые</w:t>
      </w:r>
      <w:r w:rsidRPr="00514F5B">
        <w:rPr>
          <w:lang w:val="en-US"/>
        </w:rPr>
        <w:t xml:space="preserve"> </w:t>
      </w:r>
      <w:r>
        <w:t>понадобятся</w:t>
      </w:r>
      <w:r w:rsidRPr="00514F5B">
        <w:rPr>
          <w:spacing w:val="27"/>
          <w:lang w:val="en-US"/>
        </w:rPr>
        <w:t xml:space="preserve"> </w:t>
      </w:r>
      <w:r>
        <w:t>в</w:t>
      </w:r>
      <w:r w:rsidRPr="00514F5B">
        <w:rPr>
          <w:spacing w:val="27"/>
          <w:lang w:val="en-US"/>
        </w:rPr>
        <w:t xml:space="preserve"> </w:t>
      </w:r>
      <w:r>
        <w:t>поездке</w:t>
      </w:r>
      <w:r w:rsidRPr="00514F5B">
        <w:rPr>
          <w:lang w:val="en-US"/>
        </w:rPr>
        <w:t xml:space="preserve"> (</w:t>
      </w:r>
      <w:r w:rsidRPr="00514F5B">
        <w:rPr>
          <w:i/>
          <w:lang w:val="en-US"/>
        </w:rPr>
        <w:t>passport</w:t>
      </w:r>
      <w:r w:rsidRPr="00514F5B">
        <w:rPr>
          <w:lang w:val="en-US"/>
        </w:rPr>
        <w:t>,</w:t>
      </w:r>
      <w:r w:rsidRPr="00514F5B">
        <w:rPr>
          <w:spacing w:val="28"/>
          <w:lang w:val="en-US"/>
        </w:rPr>
        <w:t xml:space="preserve"> </w:t>
      </w:r>
      <w:r w:rsidRPr="00514F5B">
        <w:rPr>
          <w:i/>
          <w:lang w:val="en-US"/>
        </w:rPr>
        <w:t>suitcase, towel,</w:t>
      </w:r>
      <w:r w:rsidRPr="00514F5B">
        <w:rPr>
          <w:i/>
          <w:spacing w:val="28"/>
          <w:lang w:val="en-US"/>
        </w:rPr>
        <w:t xml:space="preserve"> </w:t>
      </w:r>
      <w:r w:rsidRPr="00514F5B">
        <w:rPr>
          <w:i/>
          <w:lang w:val="en-US"/>
        </w:rPr>
        <w:t xml:space="preserve">sunscreen, sunglasses, </w:t>
      </w:r>
      <w:r w:rsidRPr="00514F5B">
        <w:rPr>
          <w:i/>
          <w:spacing w:val="-2"/>
          <w:lang w:val="en-US"/>
        </w:rPr>
        <w:t>swimsuit…);</w:t>
      </w:r>
    </w:p>
    <w:p w14:paraId="4073F1AD" w14:textId="77777777" w:rsidR="003324B1" w:rsidRPr="00514F5B" w:rsidRDefault="007415B4" w:rsidP="007A5120">
      <w:pPr>
        <w:pStyle w:val="a5"/>
        <w:ind w:left="284" w:right="284"/>
        <w:jc w:val="both"/>
        <w:rPr>
          <w:lang w:val="en-US"/>
        </w:rPr>
      </w:pPr>
      <w:r>
        <w:t>речевые</w:t>
      </w:r>
      <w:r w:rsidRPr="00514F5B">
        <w:rPr>
          <w:spacing w:val="-3"/>
          <w:lang w:val="en-US"/>
        </w:rPr>
        <w:t xml:space="preserve"> </w:t>
      </w:r>
      <w:r>
        <w:t>клише</w:t>
      </w:r>
      <w:r w:rsidRPr="00514F5B">
        <w:rPr>
          <w:spacing w:val="-3"/>
          <w:lang w:val="en-US"/>
        </w:rPr>
        <w:t xml:space="preserve"> </w:t>
      </w:r>
      <w:r>
        <w:t>для</w:t>
      </w:r>
      <w:r w:rsidRPr="00514F5B">
        <w:rPr>
          <w:spacing w:val="-2"/>
          <w:lang w:val="en-US"/>
        </w:rPr>
        <w:t xml:space="preserve"> </w:t>
      </w:r>
      <w:r>
        <w:t>описания</w:t>
      </w:r>
      <w:r w:rsidRPr="00514F5B">
        <w:rPr>
          <w:spacing w:val="36"/>
          <w:lang w:val="en-US"/>
        </w:rPr>
        <w:t xml:space="preserve"> </w:t>
      </w:r>
      <w:r>
        <w:t>занятий</w:t>
      </w:r>
      <w:r w:rsidRPr="00514F5B">
        <w:rPr>
          <w:spacing w:val="-2"/>
          <w:lang w:val="en-US"/>
        </w:rPr>
        <w:t xml:space="preserve"> </w:t>
      </w:r>
      <w:r>
        <w:t>во</w:t>
      </w:r>
      <w:r w:rsidRPr="00514F5B">
        <w:rPr>
          <w:spacing w:val="-1"/>
          <w:lang w:val="en-US"/>
        </w:rPr>
        <w:t xml:space="preserve"> </w:t>
      </w:r>
      <w:r>
        <w:t>время</w:t>
      </w:r>
      <w:r w:rsidRPr="00514F5B">
        <w:rPr>
          <w:spacing w:val="-2"/>
          <w:lang w:val="en-US"/>
        </w:rPr>
        <w:t xml:space="preserve"> </w:t>
      </w:r>
      <w:r>
        <w:t>отдыха</w:t>
      </w:r>
      <w:r w:rsidRPr="00514F5B">
        <w:rPr>
          <w:spacing w:val="37"/>
          <w:lang w:val="en-US"/>
        </w:rPr>
        <w:t xml:space="preserve"> </w:t>
      </w:r>
      <w:r w:rsidRPr="00514F5B">
        <w:rPr>
          <w:lang w:val="en-US"/>
        </w:rPr>
        <w:t>(</w:t>
      </w:r>
      <w:r w:rsidRPr="00514F5B">
        <w:rPr>
          <w:i/>
          <w:lang w:val="en-US"/>
        </w:rPr>
        <w:t>go</w:t>
      </w:r>
      <w:r w:rsidRPr="00514F5B">
        <w:rPr>
          <w:i/>
          <w:spacing w:val="-4"/>
          <w:lang w:val="en-US"/>
        </w:rPr>
        <w:t xml:space="preserve"> </w:t>
      </w:r>
      <w:r w:rsidRPr="00514F5B">
        <w:rPr>
          <w:i/>
          <w:lang w:val="en-US"/>
        </w:rPr>
        <w:t>to</w:t>
      </w:r>
      <w:r w:rsidRPr="00514F5B">
        <w:rPr>
          <w:i/>
          <w:spacing w:val="-1"/>
          <w:lang w:val="en-US"/>
        </w:rPr>
        <w:t xml:space="preserve"> </w:t>
      </w:r>
      <w:r w:rsidRPr="00514F5B">
        <w:rPr>
          <w:i/>
          <w:lang w:val="en-US"/>
        </w:rPr>
        <w:t>water</w:t>
      </w:r>
      <w:r w:rsidRPr="00514F5B">
        <w:rPr>
          <w:i/>
          <w:spacing w:val="-1"/>
          <w:lang w:val="en-US"/>
        </w:rPr>
        <w:t xml:space="preserve"> </w:t>
      </w:r>
      <w:r w:rsidRPr="00514F5B">
        <w:rPr>
          <w:i/>
          <w:lang w:val="en-US"/>
        </w:rPr>
        <w:t>park,</w:t>
      </w:r>
      <w:r w:rsidRPr="00514F5B">
        <w:rPr>
          <w:i/>
          <w:spacing w:val="-4"/>
          <w:lang w:val="en-US"/>
        </w:rPr>
        <w:t xml:space="preserve"> </w:t>
      </w:r>
      <w:r w:rsidRPr="00514F5B">
        <w:rPr>
          <w:i/>
          <w:lang w:val="en-US"/>
        </w:rPr>
        <w:t>go</w:t>
      </w:r>
      <w:r w:rsidRPr="00514F5B">
        <w:rPr>
          <w:i/>
          <w:spacing w:val="-1"/>
          <w:lang w:val="en-US"/>
        </w:rPr>
        <w:t xml:space="preserve"> </w:t>
      </w:r>
      <w:r w:rsidRPr="00514F5B">
        <w:rPr>
          <w:i/>
          <w:lang w:val="en-US"/>
        </w:rPr>
        <w:t>to</w:t>
      </w:r>
      <w:r w:rsidRPr="00514F5B">
        <w:rPr>
          <w:i/>
          <w:spacing w:val="-4"/>
          <w:lang w:val="en-US"/>
        </w:rPr>
        <w:t xml:space="preserve"> </w:t>
      </w:r>
      <w:r w:rsidRPr="00514F5B">
        <w:rPr>
          <w:i/>
          <w:lang w:val="en-US"/>
        </w:rPr>
        <w:t>the</w:t>
      </w:r>
      <w:r w:rsidRPr="00514F5B">
        <w:rPr>
          <w:i/>
          <w:spacing w:val="-3"/>
          <w:lang w:val="en-US"/>
        </w:rPr>
        <w:t xml:space="preserve"> </w:t>
      </w:r>
      <w:r w:rsidRPr="00514F5B">
        <w:rPr>
          <w:i/>
          <w:lang w:val="en-US"/>
        </w:rPr>
        <w:t>beach,</w:t>
      </w:r>
      <w:r w:rsidRPr="00514F5B">
        <w:rPr>
          <w:i/>
          <w:spacing w:val="-1"/>
          <w:lang w:val="en-US"/>
        </w:rPr>
        <w:t xml:space="preserve"> </w:t>
      </w:r>
      <w:r w:rsidRPr="00514F5B">
        <w:rPr>
          <w:i/>
          <w:lang w:val="en-US"/>
        </w:rPr>
        <w:t>go</w:t>
      </w:r>
      <w:r w:rsidRPr="00514F5B">
        <w:rPr>
          <w:i/>
          <w:spacing w:val="-4"/>
          <w:lang w:val="en-US"/>
        </w:rPr>
        <w:t xml:space="preserve"> </w:t>
      </w:r>
      <w:r w:rsidRPr="00514F5B">
        <w:rPr>
          <w:i/>
          <w:lang w:val="en-US"/>
        </w:rPr>
        <w:t>surfing,</w:t>
      </w:r>
      <w:r w:rsidRPr="00514F5B">
        <w:rPr>
          <w:i/>
          <w:spacing w:val="-1"/>
          <w:lang w:val="en-US"/>
        </w:rPr>
        <w:t xml:space="preserve"> </w:t>
      </w:r>
      <w:r w:rsidRPr="00514F5B">
        <w:rPr>
          <w:i/>
          <w:lang w:val="en-US"/>
        </w:rPr>
        <w:t>go downhill skiing, go to the theme park</w:t>
      </w:r>
      <w:r w:rsidRPr="00514F5B">
        <w:rPr>
          <w:lang w:val="en-US"/>
        </w:rPr>
        <w:t>).</w:t>
      </w:r>
    </w:p>
    <w:p w14:paraId="3B0B53B0" w14:textId="77777777" w:rsidR="003324B1" w:rsidRDefault="007415B4" w:rsidP="007A5120">
      <w:pPr>
        <w:pStyle w:val="a5"/>
        <w:ind w:left="284" w:right="284"/>
        <w:jc w:val="both"/>
      </w:pPr>
      <w:bookmarkStart w:id="64" w:name="Раздел_3._Профессии_и_работа"/>
      <w:bookmarkEnd w:id="64"/>
      <w:r>
        <w:t>Раздел</w:t>
      </w:r>
      <w:r>
        <w:rPr>
          <w:spacing w:val="-10"/>
        </w:rPr>
        <w:t xml:space="preserve"> </w:t>
      </w:r>
      <w:r>
        <w:t>3.</w:t>
      </w:r>
      <w:r>
        <w:rPr>
          <w:spacing w:val="-7"/>
        </w:rPr>
        <w:t xml:space="preserve"> </w:t>
      </w:r>
      <w:r>
        <w:t>Профессии</w:t>
      </w:r>
      <w:r>
        <w:rPr>
          <w:spacing w:val="-7"/>
        </w:rPr>
        <w:t xml:space="preserve"> </w:t>
      </w:r>
      <w:r>
        <w:t>и</w:t>
      </w:r>
      <w:r>
        <w:rPr>
          <w:spacing w:val="-7"/>
        </w:rPr>
        <w:t xml:space="preserve"> </w:t>
      </w:r>
      <w:r>
        <w:rPr>
          <w:spacing w:val="-2"/>
        </w:rPr>
        <w:t>работа</w:t>
      </w:r>
    </w:p>
    <w:p w14:paraId="3C96589C" w14:textId="77777777" w:rsidR="003324B1" w:rsidRDefault="007415B4" w:rsidP="007A5120">
      <w:pPr>
        <w:pStyle w:val="a5"/>
        <w:ind w:left="284" w:right="284"/>
        <w:jc w:val="both"/>
      </w:pPr>
      <w:r>
        <w:t>Тема 1. Мир профессий. Тема</w:t>
      </w:r>
      <w:r>
        <w:rPr>
          <w:spacing w:val="-14"/>
        </w:rPr>
        <w:t xml:space="preserve"> </w:t>
      </w:r>
      <w:r>
        <w:t>2.</w:t>
      </w:r>
      <w:r>
        <w:rPr>
          <w:spacing w:val="-14"/>
        </w:rPr>
        <w:t xml:space="preserve"> </w:t>
      </w:r>
      <w:r>
        <w:t>Профессии</w:t>
      </w:r>
      <w:r>
        <w:rPr>
          <w:spacing w:val="-14"/>
        </w:rPr>
        <w:t xml:space="preserve"> </w:t>
      </w:r>
      <w:r>
        <w:t>в</w:t>
      </w:r>
      <w:r>
        <w:rPr>
          <w:spacing w:val="-14"/>
        </w:rPr>
        <w:t xml:space="preserve"> </w:t>
      </w:r>
      <w:r>
        <w:t>семье. Тема 3. Выбор профессии. Тема 4. День на работе.</w:t>
      </w:r>
    </w:p>
    <w:p w14:paraId="6ED2320F"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10D75E0A"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313F7163" w14:textId="77777777" w:rsidR="003324B1" w:rsidRDefault="007415B4" w:rsidP="007A5120">
      <w:pPr>
        <w:pStyle w:val="a5"/>
        <w:ind w:left="284" w:right="284"/>
        <w:jc w:val="both"/>
      </w:pPr>
      <w:r>
        <w:t>рассказывать</w:t>
      </w:r>
      <w:r>
        <w:rPr>
          <w:spacing w:val="-13"/>
        </w:rPr>
        <w:t xml:space="preserve"> </w:t>
      </w:r>
      <w:r>
        <w:t>о</w:t>
      </w:r>
      <w:r>
        <w:rPr>
          <w:spacing w:val="-14"/>
        </w:rPr>
        <w:t xml:space="preserve"> </w:t>
      </w:r>
      <w:r>
        <w:t>любимой</w:t>
      </w:r>
      <w:r>
        <w:rPr>
          <w:spacing w:val="-13"/>
        </w:rPr>
        <w:t xml:space="preserve"> </w:t>
      </w:r>
      <w:r>
        <w:rPr>
          <w:spacing w:val="-2"/>
        </w:rPr>
        <w:t>профессии;</w:t>
      </w:r>
    </w:p>
    <w:p w14:paraId="69EDAEF1" w14:textId="77777777" w:rsidR="003324B1" w:rsidRDefault="007415B4" w:rsidP="007A5120">
      <w:pPr>
        <w:pStyle w:val="a5"/>
        <w:ind w:left="284" w:right="284"/>
        <w:jc w:val="both"/>
      </w:pPr>
      <w:r>
        <w:t>описывать профессиональные обязанности членов семьи; описывать</w:t>
      </w:r>
      <w:r>
        <w:rPr>
          <w:spacing w:val="-14"/>
        </w:rPr>
        <w:t xml:space="preserve"> </w:t>
      </w:r>
      <w:r>
        <w:t>рабочее</w:t>
      </w:r>
      <w:r>
        <w:rPr>
          <w:spacing w:val="-13"/>
        </w:rPr>
        <w:t xml:space="preserve"> </w:t>
      </w:r>
      <w:r>
        <w:t>место</w:t>
      </w:r>
      <w:r>
        <w:rPr>
          <w:spacing w:val="-14"/>
        </w:rPr>
        <w:t xml:space="preserve"> </w:t>
      </w:r>
      <w:r>
        <w:t>для</w:t>
      </w:r>
      <w:r>
        <w:rPr>
          <w:spacing w:val="-12"/>
        </w:rPr>
        <w:t xml:space="preserve"> </w:t>
      </w:r>
      <w:r>
        <w:t>представителей</w:t>
      </w:r>
      <w:r>
        <w:rPr>
          <w:spacing w:val="-14"/>
        </w:rPr>
        <w:t xml:space="preserve"> </w:t>
      </w:r>
      <w:r>
        <w:t>разных</w:t>
      </w:r>
      <w:r>
        <w:rPr>
          <w:spacing w:val="-14"/>
        </w:rPr>
        <w:t xml:space="preserve"> </w:t>
      </w:r>
      <w:r>
        <w:t>профессий;</w:t>
      </w:r>
    </w:p>
    <w:p w14:paraId="5E5D346E" w14:textId="77777777" w:rsidR="003324B1" w:rsidRDefault="007415B4" w:rsidP="007A5120">
      <w:pPr>
        <w:pStyle w:val="a5"/>
        <w:ind w:left="284" w:right="284"/>
        <w:jc w:val="both"/>
      </w:pPr>
      <w:r>
        <w:t>составлять</w:t>
      </w:r>
      <w:r>
        <w:rPr>
          <w:spacing w:val="-13"/>
        </w:rPr>
        <w:t xml:space="preserve"> </w:t>
      </w:r>
      <w:r>
        <w:t>коллективный</w:t>
      </w:r>
      <w:r>
        <w:rPr>
          <w:spacing w:val="-12"/>
        </w:rPr>
        <w:t xml:space="preserve"> </w:t>
      </w:r>
      <w:r>
        <w:t>видео</w:t>
      </w:r>
      <w:r>
        <w:rPr>
          <w:spacing w:val="-9"/>
        </w:rPr>
        <w:t xml:space="preserve"> </w:t>
      </w:r>
      <w:r>
        <w:t>блог</w:t>
      </w:r>
      <w:r>
        <w:rPr>
          <w:spacing w:val="-9"/>
        </w:rPr>
        <w:t xml:space="preserve"> </w:t>
      </w:r>
      <w:r>
        <w:t>о</w:t>
      </w:r>
      <w:r>
        <w:rPr>
          <w:spacing w:val="-8"/>
        </w:rPr>
        <w:t xml:space="preserve"> </w:t>
      </w:r>
      <w:r>
        <w:t>рабочем</w:t>
      </w:r>
      <w:r>
        <w:rPr>
          <w:spacing w:val="-10"/>
        </w:rPr>
        <w:t xml:space="preserve"> </w:t>
      </w:r>
      <w:r>
        <w:t>дне</w:t>
      </w:r>
      <w:r>
        <w:rPr>
          <w:spacing w:val="-9"/>
        </w:rPr>
        <w:t xml:space="preserve"> </w:t>
      </w:r>
      <w:r>
        <w:t>людей</w:t>
      </w:r>
      <w:r>
        <w:rPr>
          <w:spacing w:val="-10"/>
        </w:rPr>
        <w:t xml:space="preserve"> </w:t>
      </w:r>
      <w:r>
        <w:t>разных</w:t>
      </w:r>
      <w:r>
        <w:rPr>
          <w:spacing w:val="-11"/>
        </w:rPr>
        <w:t xml:space="preserve"> </w:t>
      </w:r>
      <w:r>
        <w:rPr>
          <w:spacing w:val="-2"/>
        </w:rPr>
        <w:t>профессий;</w:t>
      </w:r>
    </w:p>
    <w:p w14:paraId="38B15AD8"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06F6E61E" w14:textId="77777777" w:rsidR="003324B1" w:rsidRDefault="007415B4" w:rsidP="007A5120">
      <w:pPr>
        <w:pStyle w:val="a5"/>
        <w:ind w:left="284" w:right="284"/>
        <w:jc w:val="both"/>
      </w:pPr>
      <w:r>
        <w:t>составить презентацию о профессии; составлять</w:t>
      </w:r>
      <w:r>
        <w:rPr>
          <w:spacing w:val="-14"/>
        </w:rPr>
        <w:t xml:space="preserve"> </w:t>
      </w:r>
      <w:r>
        <w:t>плакат</w:t>
      </w:r>
      <w:r>
        <w:rPr>
          <w:spacing w:val="-14"/>
        </w:rPr>
        <w:t xml:space="preserve"> </w:t>
      </w:r>
      <w:r>
        <w:t>о</w:t>
      </w:r>
      <w:r>
        <w:rPr>
          <w:spacing w:val="-14"/>
        </w:rPr>
        <w:t xml:space="preserve"> </w:t>
      </w:r>
      <w:r>
        <w:t>профессиях</w:t>
      </w:r>
      <w:r>
        <w:rPr>
          <w:spacing w:val="-13"/>
        </w:rPr>
        <w:t xml:space="preserve"> </w:t>
      </w:r>
      <w:r>
        <w:t>будущего;</w:t>
      </w:r>
    </w:p>
    <w:p w14:paraId="5538AE06" w14:textId="77777777" w:rsidR="003324B1" w:rsidRDefault="007415B4" w:rsidP="007A5120">
      <w:pPr>
        <w:pStyle w:val="a5"/>
        <w:ind w:left="284" w:right="284"/>
        <w:jc w:val="both"/>
      </w:pPr>
      <w:r>
        <w:t>заполнять</w:t>
      </w:r>
      <w:r>
        <w:rPr>
          <w:spacing w:val="-14"/>
        </w:rPr>
        <w:t xml:space="preserve"> </w:t>
      </w:r>
      <w:r>
        <w:t>анкету</w:t>
      </w:r>
      <w:r>
        <w:rPr>
          <w:spacing w:val="-10"/>
        </w:rPr>
        <w:t xml:space="preserve"> </w:t>
      </w:r>
      <w:r>
        <w:t>о</w:t>
      </w:r>
      <w:r>
        <w:rPr>
          <w:spacing w:val="-10"/>
        </w:rPr>
        <w:t xml:space="preserve"> </w:t>
      </w:r>
      <w:r>
        <w:t>своих</w:t>
      </w:r>
      <w:r>
        <w:rPr>
          <w:spacing w:val="-10"/>
        </w:rPr>
        <w:t xml:space="preserve"> </w:t>
      </w:r>
      <w:r>
        <w:t>интересах</w:t>
      </w:r>
      <w:r>
        <w:rPr>
          <w:spacing w:val="-8"/>
        </w:rPr>
        <w:t xml:space="preserve"> </w:t>
      </w:r>
      <w:r>
        <w:t>для</w:t>
      </w:r>
      <w:r>
        <w:rPr>
          <w:spacing w:val="-11"/>
        </w:rPr>
        <w:t xml:space="preserve"> </w:t>
      </w:r>
      <w:r>
        <w:t>определения</w:t>
      </w:r>
      <w:r>
        <w:rPr>
          <w:spacing w:val="-11"/>
        </w:rPr>
        <w:t xml:space="preserve"> </w:t>
      </w:r>
      <w:r>
        <w:t>подходящей</w:t>
      </w:r>
      <w:r>
        <w:rPr>
          <w:spacing w:val="-8"/>
        </w:rPr>
        <w:t xml:space="preserve"> </w:t>
      </w:r>
      <w:r>
        <w:rPr>
          <w:spacing w:val="-2"/>
        </w:rPr>
        <w:t>профессии;</w:t>
      </w:r>
    </w:p>
    <w:p w14:paraId="7A78FBC9" w14:textId="77777777" w:rsidR="003324B1" w:rsidRDefault="007415B4" w:rsidP="007A5120">
      <w:pPr>
        <w:pStyle w:val="a5"/>
        <w:ind w:left="284" w:right="284"/>
        <w:jc w:val="both"/>
      </w:pPr>
      <w:r>
        <w:t>составлять</w:t>
      </w:r>
      <w:r>
        <w:rPr>
          <w:spacing w:val="-5"/>
        </w:rPr>
        <w:t xml:space="preserve"> </w:t>
      </w:r>
      <w:r>
        <w:t>пост</w:t>
      </w:r>
      <w:r>
        <w:rPr>
          <w:spacing w:val="-5"/>
        </w:rPr>
        <w:t xml:space="preserve"> </w:t>
      </w:r>
      <w:r>
        <w:t>для</w:t>
      </w:r>
      <w:r>
        <w:rPr>
          <w:spacing w:val="-8"/>
        </w:rPr>
        <w:t xml:space="preserve"> </w:t>
      </w:r>
      <w:r>
        <w:t>блога</w:t>
      </w:r>
      <w:r>
        <w:rPr>
          <w:spacing w:val="-4"/>
        </w:rPr>
        <w:t xml:space="preserve"> </w:t>
      </w:r>
      <w:r>
        <w:t>с</w:t>
      </w:r>
      <w:r>
        <w:rPr>
          <w:spacing w:val="-4"/>
        </w:rPr>
        <w:t xml:space="preserve"> </w:t>
      </w:r>
      <w:r>
        <w:t>предложением</w:t>
      </w:r>
      <w:r>
        <w:rPr>
          <w:spacing w:val="-5"/>
        </w:rPr>
        <w:t xml:space="preserve"> </w:t>
      </w:r>
      <w:r>
        <w:t>по</w:t>
      </w:r>
      <w:r>
        <w:rPr>
          <w:spacing w:val="-7"/>
        </w:rPr>
        <w:t xml:space="preserve"> </w:t>
      </w:r>
      <w:r>
        <w:t>совершенствованию</w:t>
      </w:r>
      <w:r>
        <w:rPr>
          <w:spacing w:val="-4"/>
        </w:rPr>
        <w:t xml:space="preserve"> </w:t>
      </w:r>
      <w:r>
        <w:t>рабочего</w:t>
      </w:r>
      <w:r>
        <w:rPr>
          <w:spacing w:val="-5"/>
        </w:rPr>
        <w:t xml:space="preserve"> </w:t>
      </w:r>
      <w:r>
        <w:t>места</w:t>
      </w:r>
      <w:r>
        <w:rPr>
          <w:spacing w:val="-7"/>
        </w:rPr>
        <w:t xml:space="preserve"> </w:t>
      </w:r>
      <w:r>
        <w:t>для</w:t>
      </w:r>
      <w:r>
        <w:rPr>
          <w:spacing w:val="-6"/>
        </w:rPr>
        <w:t xml:space="preserve"> </w:t>
      </w:r>
      <w:r>
        <w:t>представ</w:t>
      </w:r>
      <w:r>
        <w:t>ителей конкретных профессий (учителя, доктора, пекаря и др.).</w:t>
      </w:r>
    </w:p>
    <w:p w14:paraId="0E604589"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1E584175"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3</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w:t>
      </w:r>
      <w:r>
        <w:t xml:space="preserve"> не менее 45.</w:t>
      </w:r>
    </w:p>
    <w:p w14:paraId="3AD3F12F"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6FD85D15" w14:textId="77777777" w:rsidR="003324B1" w:rsidRDefault="007415B4" w:rsidP="007A5120">
      <w:pPr>
        <w:pStyle w:val="a5"/>
        <w:ind w:left="284" w:right="284"/>
        <w:jc w:val="both"/>
      </w:pPr>
      <w:r>
        <w:t xml:space="preserve">модальный глагол </w:t>
      </w:r>
      <w:proofErr w:type="spellStart"/>
      <w:r>
        <w:rPr>
          <w:i/>
        </w:rPr>
        <w:t>have</w:t>
      </w:r>
      <w:proofErr w:type="spellEnd"/>
      <w:r>
        <w:rPr>
          <w:i/>
        </w:rPr>
        <w:t xml:space="preserve"> </w:t>
      </w:r>
      <w:proofErr w:type="spellStart"/>
      <w:r>
        <w:rPr>
          <w:i/>
        </w:rPr>
        <w:t>to</w:t>
      </w:r>
      <w:proofErr w:type="spellEnd"/>
      <w:r>
        <w:rPr>
          <w:i/>
        </w:rPr>
        <w:t xml:space="preserve"> + инфинитив </w:t>
      </w:r>
      <w:r>
        <w:t>для описания обязанностей; оборот</w:t>
      </w:r>
      <w:r>
        <w:rPr>
          <w:spacing w:val="-8"/>
        </w:rPr>
        <w:t xml:space="preserve"> </w:t>
      </w:r>
      <w:proofErr w:type="spellStart"/>
      <w:r>
        <w:rPr>
          <w:i/>
        </w:rPr>
        <w:t>to</w:t>
      </w:r>
      <w:proofErr w:type="spellEnd"/>
      <w:r>
        <w:rPr>
          <w:i/>
          <w:spacing w:val="-10"/>
        </w:rPr>
        <w:t xml:space="preserve"> </w:t>
      </w:r>
      <w:proofErr w:type="spellStart"/>
      <w:r>
        <w:rPr>
          <w:i/>
        </w:rPr>
        <w:t>be</w:t>
      </w:r>
      <w:proofErr w:type="spellEnd"/>
      <w:r>
        <w:rPr>
          <w:i/>
          <w:spacing w:val="-7"/>
        </w:rPr>
        <w:t xml:space="preserve"> </w:t>
      </w:r>
      <w:proofErr w:type="spellStart"/>
      <w:r>
        <w:rPr>
          <w:i/>
        </w:rPr>
        <w:t>going</w:t>
      </w:r>
      <w:proofErr w:type="spellEnd"/>
      <w:r>
        <w:rPr>
          <w:i/>
          <w:spacing w:val="-7"/>
        </w:rPr>
        <w:t xml:space="preserve"> </w:t>
      </w:r>
      <w:proofErr w:type="spellStart"/>
      <w:r>
        <w:rPr>
          <w:i/>
        </w:rPr>
        <w:t>to</w:t>
      </w:r>
      <w:proofErr w:type="spellEnd"/>
      <w:r>
        <w:rPr>
          <w:i/>
          <w:spacing w:val="-7"/>
        </w:rPr>
        <w:t xml:space="preserve"> </w:t>
      </w:r>
      <w:r>
        <w:rPr>
          <w:i/>
        </w:rPr>
        <w:t>+</w:t>
      </w:r>
      <w:r>
        <w:rPr>
          <w:i/>
          <w:spacing w:val="-7"/>
        </w:rPr>
        <w:t xml:space="preserve"> </w:t>
      </w:r>
      <w:r>
        <w:rPr>
          <w:i/>
        </w:rPr>
        <w:t>инфинитив</w:t>
      </w:r>
      <w:r>
        <w:rPr>
          <w:i/>
          <w:spacing w:val="-9"/>
        </w:rPr>
        <w:t xml:space="preserve"> </w:t>
      </w:r>
      <w:r>
        <w:t>для</w:t>
      </w:r>
      <w:r>
        <w:rPr>
          <w:spacing w:val="-8"/>
        </w:rPr>
        <w:t xml:space="preserve"> </w:t>
      </w:r>
      <w:r>
        <w:t>сообщения</w:t>
      </w:r>
      <w:r>
        <w:rPr>
          <w:spacing w:val="-8"/>
        </w:rPr>
        <w:t xml:space="preserve"> </w:t>
      </w:r>
      <w:r>
        <w:t>о</w:t>
      </w:r>
      <w:r>
        <w:rPr>
          <w:spacing w:val="-7"/>
        </w:rPr>
        <w:t xml:space="preserve"> </w:t>
      </w:r>
      <w:r>
        <w:t>планах</w:t>
      </w:r>
      <w:r>
        <w:rPr>
          <w:spacing w:val="-7"/>
        </w:rPr>
        <w:t xml:space="preserve"> </w:t>
      </w:r>
      <w:r>
        <w:t>на</w:t>
      </w:r>
      <w:r>
        <w:rPr>
          <w:spacing w:val="-9"/>
        </w:rPr>
        <w:t xml:space="preserve"> </w:t>
      </w:r>
      <w:r>
        <w:t>будущее; оборот</w:t>
      </w:r>
      <w:r>
        <w:rPr>
          <w:spacing w:val="40"/>
        </w:rPr>
        <w:t xml:space="preserve"> </w:t>
      </w:r>
      <w:proofErr w:type="spellStart"/>
      <w:r>
        <w:rPr>
          <w:i/>
        </w:rPr>
        <w:t>there</w:t>
      </w:r>
      <w:proofErr w:type="spellEnd"/>
      <w:r>
        <w:rPr>
          <w:i/>
        </w:rPr>
        <w:t xml:space="preserve"> </w:t>
      </w:r>
      <w:proofErr w:type="spellStart"/>
      <w:r>
        <w:rPr>
          <w:i/>
        </w:rPr>
        <w:t>is</w:t>
      </w:r>
      <w:proofErr w:type="spellEnd"/>
      <w:r>
        <w:rPr>
          <w:i/>
        </w:rPr>
        <w:t xml:space="preserve">/ </w:t>
      </w:r>
      <w:proofErr w:type="spellStart"/>
      <w:r>
        <w:rPr>
          <w:i/>
        </w:rPr>
        <w:t>there</w:t>
      </w:r>
      <w:proofErr w:type="spellEnd"/>
      <w:r>
        <w:rPr>
          <w:i/>
        </w:rPr>
        <w:t xml:space="preserve"> </w:t>
      </w:r>
      <w:proofErr w:type="spellStart"/>
      <w:r>
        <w:rPr>
          <w:i/>
        </w:rPr>
        <w:t>are</w:t>
      </w:r>
      <w:proofErr w:type="spellEnd"/>
      <w:r>
        <w:rPr>
          <w:i/>
          <w:spacing w:val="40"/>
        </w:rPr>
        <w:t xml:space="preserve"> </w:t>
      </w:r>
      <w:r>
        <w:t>для описания рабочего места (повторение);</w:t>
      </w:r>
    </w:p>
    <w:p w14:paraId="5A77D3A2" w14:textId="77777777" w:rsidR="003324B1" w:rsidRDefault="007415B4" w:rsidP="007A5120">
      <w:pPr>
        <w:pStyle w:val="a5"/>
        <w:ind w:left="284" w:right="284"/>
        <w:jc w:val="both"/>
      </w:pPr>
      <w:r>
        <w:rPr>
          <w:spacing w:val="-4"/>
        </w:rPr>
        <w:t>простое</w:t>
      </w:r>
      <w:r>
        <w:rPr>
          <w:spacing w:val="-2"/>
        </w:rPr>
        <w:t xml:space="preserve"> </w:t>
      </w:r>
      <w:r>
        <w:rPr>
          <w:spacing w:val="-4"/>
        </w:rPr>
        <w:t>настоящее</w:t>
      </w:r>
      <w:r>
        <w:t xml:space="preserve"> </w:t>
      </w:r>
      <w:r>
        <w:rPr>
          <w:spacing w:val="-4"/>
        </w:rPr>
        <w:t>время</w:t>
      </w:r>
      <w:r>
        <w:rPr>
          <w:spacing w:val="3"/>
        </w:rPr>
        <w:t xml:space="preserve"> </w:t>
      </w:r>
      <w:r>
        <w:rPr>
          <w:spacing w:val="-4"/>
        </w:rPr>
        <w:t>с</w:t>
      </w:r>
      <w:r>
        <w:rPr>
          <w:spacing w:val="1"/>
        </w:rPr>
        <w:t xml:space="preserve"> </w:t>
      </w:r>
      <w:r>
        <w:rPr>
          <w:spacing w:val="-4"/>
        </w:rPr>
        <w:t>наречиями</w:t>
      </w:r>
      <w:r>
        <w:rPr>
          <w:spacing w:val="3"/>
        </w:rPr>
        <w:t xml:space="preserve"> </w:t>
      </w:r>
      <w:r>
        <w:rPr>
          <w:spacing w:val="-4"/>
        </w:rPr>
        <w:t>повторности</w:t>
      </w:r>
      <w:r>
        <w:rPr>
          <w:spacing w:val="-1"/>
        </w:rPr>
        <w:t xml:space="preserve"> </w:t>
      </w:r>
      <w:r>
        <w:rPr>
          <w:spacing w:val="-4"/>
        </w:rPr>
        <w:t>для</w:t>
      </w:r>
      <w:r>
        <w:rPr>
          <w:spacing w:val="3"/>
        </w:rPr>
        <w:t xml:space="preserve"> </w:t>
      </w:r>
      <w:r>
        <w:rPr>
          <w:spacing w:val="-4"/>
        </w:rPr>
        <w:t>выражения</w:t>
      </w:r>
      <w:r>
        <w:rPr>
          <w:spacing w:val="-1"/>
        </w:rPr>
        <w:t xml:space="preserve"> </w:t>
      </w:r>
      <w:r>
        <w:rPr>
          <w:spacing w:val="-4"/>
        </w:rPr>
        <w:t>регулярных</w:t>
      </w:r>
      <w:r>
        <w:rPr>
          <w:spacing w:val="1"/>
        </w:rPr>
        <w:t xml:space="preserve"> </w:t>
      </w:r>
      <w:r>
        <w:rPr>
          <w:spacing w:val="-4"/>
        </w:rPr>
        <w:t>действий</w:t>
      </w:r>
      <w:r>
        <w:rPr>
          <w:spacing w:val="3"/>
        </w:rPr>
        <w:t xml:space="preserve"> </w:t>
      </w:r>
      <w:r>
        <w:rPr>
          <w:spacing w:val="-4"/>
        </w:rPr>
        <w:t>(повторение).</w:t>
      </w:r>
    </w:p>
    <w:p w14:paraId="41FEC1FF" w14:textId="77777777" w:rsidR="003324B1" w:rsidRDefault="003324B1" w:rsidP="007A5120">
      <w:pPr>
        <w:pStyle w:val="a5"/>
        <w:ind w:left="284" w:right="284"/>
        <w:jc w:val="both"/>
      </w:pPr>
    </w:p>
    <w:p w14:paraId="65652CCD" w14:textId="77777777" w:rsidR="003324B1" w:rsidRDefault="007415B4" w:rsidP="007A5120">
      <w:pPr>
        <w:pStyle w:val="a5"/>
        <w:ind w:left="284" w:right="284"/>
        <w:jc w:val="both"/>
      </w:pPr>
      <w:r>
        <w:t>Лексический</w:t>
      </w:r>
      <w:r>
        <w:rPr>
          <w:spacing w:val="-14"/>
        </w:rPr>
        <w:t xml:space="preserve"> </w:t>
      </w:r>
      <w:r>
        <w:t>материал</w:t>
      </w:r>
      <w:r>
        <w:rPr>
          <w:spacing w:val="-12"/>
        </w:rPr>
        <w:t xml:space="preserve"> </w:t>
      </w:r>
      <w:r>
        <w:t>отбирается</w:t>
      </w:r>
      <w:r>
        <w:rPr>
          <w:spacing w:val="-13"/>
        </w:rPr>
        <w:t xml:space="preserve"> </w:t>
      </w:r>
      <w:r>
        <w:t>с</w:t>
      </w:r>
      <w:r>
        <w:rPr>
          <w:spacing w:val="-11"/>
        </w:rPr>
        <w:t xml:space="preserve"> </w:t>
      </w:r>
      <w:r>
        <w:t>учетом</w:t>
      </w:r>
      <w:r>
        <w:rPr>
          <w:spacing w:val="-11"/>
        </w:rPr>
        <w:t xml:space="preserve"> </w:t>
      </w:r>
      <w:r>
        <w:t>тематики</w:t>
      </w:r>
      <w:r>
        <w:rPr>
          <w:spacing w:val="-13"/>
        </w:rPr>
        <w:t xml:space="preserve"> </w:t>
      </w:r>
      <w:r>
        <w:t>общения</w:t>
      </w:r>
      <w:r>
        <w:rPr>
          <w:spacing w:val="-12"/>
        </w:rPr>
        <w:t xml:space="preserve"> </w:t>
      </w:r>
      <w:r>
        <w:t>Раздела</w:t>
      </w:r>
      <w:r>
        <w:rPr>
          <w:spacing w:val="-10"/>
        </w:rPr>
        <w:t xml:space="preserve"> </w:t>
      </w:r>
      <w:r>
        <w:rPr>
          <w:spacing w:val="-5"/>
        </w:rPr>
        <w:t>3:</w:t>
      </w:r>
    </w:p>
    <w:p w14:paraId="75749427" w14:textId="77777777" w:rsidR="003324B1" w:rsidRPr="00514F5B" w:rsidRDefault="007415B4" w:rsidP="007A5120">
      <w:pPr>
        <w:pStyle w:val="a5"/>
        <w:ind w:left="284" w:right="284"/>
        <w:jc w:val="both"/>
        <w:rPr>
          <w:i/>
          <w:lang w:val="en-US"/>
        </w:rPr>
      </w:pPr>
      <w:r>
        <w:t>названия</w:t>
      </w:r>
      <w:r w:rsidRPr="00514F5B">
        <w:rPr>
          <w:spacing w:val="-11"/>
          <w:lang w:val="en-US"/>
        </w:rPr>
        <w:t xml:space="preserve"> </w:t>
      </w:r>
      <w:r>
        <w:t>профессий</w:t>
      </w:r>
      <w:r w:rsidRPr="00514F5B">
        <w:rPr>
          <w:spacing w:val="-8"/>
          <w:lang w:val="en-US"/>
        </w:rPr>
        <w:t xml:space="preserve"> </w:t>
      </w:r>
      <w:r w:rsidRPr="00514F5B">
        <w:rPr>
          <w:i/>
          <w:lang w:val="en-US"/>
        </w:rPr>
        <w:t>(doctor,</w:t>
      </w:r>
      <w:r w:rsidRPr="00514F5B">
        <w:rPr>
          <w:i/>
          <w:spacing w:val="-8"/>
          <w:lang w:val="en-US"/>
        </w:rPr>
        <w:t xml:space="preserve"> </w:t>
      </w:r>
      <w:r w:rsidRPr="00514F5B">
        <w:rPr>
          <w:i/>
          <w:lang w:val="en-US"/>
        </w:rPr>
        <w:t>engineer,</w:t>
      </w:r>
      <w:r w:rsidRPr="00514F5B">
        <w:rPr>
          <w:i/>
          <w:spacing w:val="-8"/>
          <w:lang w:val="en-US"/>
        </w:rPr>
        <w:t xml:space="preserve"> </w:t>
      </w:r>
      <w:r w:rsidRPr="00514F5B">
        <w:rPr>
          <w:i/>
          <w:lang w:val="en-US"/>
        </w:rPr>
        <w:t>driver,</w:t>
      </w:r>
      <w:r w:rsidRPr="00514F5B">
        <w:rPr>
          <w:i/>
          <w:spacing w:val="-8"/>
          <w:lang w:val="en-US"/>
        </w:rPr>
        <w:t xml:space="preserve"> </w:t>
      </w:r>
      <w:r w:rsidRPr="00514F5B">
        <w:rPr>
          <w:i/>
          <w:lang w:val="en-US"/>
        </w:rPr>
        <w:t>pizza</w:t>
      </w:r>
      <w:r w:rsidRPr="00514F5B">
        <w:rPr>
          <w:i/>
          <w:spacing w:val="-10"/>
          <w:lang w:val="en-US"/>
        </w:rPr>
        <w:t xml:space="preserve"> </w:t>
      </w:r>
      <w:r w:rsidRPr="00514F5B">
        <w:rPr>
          <w:i/>
          <w:lang w:val="en-US"/>
        </w:rPr>
        <w:t>maker,</w:t>
      </w:r>
      <w:r w:rsidRPr="00514F5B">
        <w:rPr>
          <w:i/>
          <w:spacing w:val="-8"/>
          <w:lang w:val="en-US"/>
        </w:rPr>
        <w:t xml:space="preserve"> </w:t>
      </w:r>
      <w:r w:rsidRPr="00514F5B">
        <w:rPr>
          <w:i/>
          <w:lang w:val="en-US"/>
        </w:rPr>
        <w:t>vet,</w:t>
      </w:r>
      <w:r w:rsidRPr="00514F5B">
        <w:rPr>
          <w:i/>
          <w:spacing w:val="-10"/>
          <w:lang w:val="en-US"/>
        </w:rPr>
        <w:t xml:space="preserve"> </w:t>
      </w:r>
      <w:r w:rsidRPr="00514F5B">
        <w:rPr>
          <w:i/>
          <w:lang w:val="en-US"/>
        </w:rPr>
        <w:t>programmer,</w:t>
      </w:r>
      <w:r w:rsidRPr="00514F5B">
        <w:rPr>
          <w:i/>
          <w:spacing w:val="-8"/>
          <w:lang w:val="en-US"/>
        </w:rPr>
        <w:t xml:space="preserve"> </w:t>
      </w:r>
      <w:r w:rsidRPr="00514F5B">
        <w:rPr>
          <w:i/>
          <w:spacing w:val="-2"/>
          <w:lang w:val="en-US"/>
        </w:rPr>
        <w:t>singer…);</w:t>
      </w:r>
    </w:p>
    <w:p w14:paraId="14649AA6" w14:textId="77777777" w:rsidR="003324B1" w:rsidRPr="00514F5B" w:rsidRDefault="007415B4" w:rsidP="007A5120">
      <w:pPr>
        <w:pStyle w:val="a5"/>
        <w:ind w:left="284" w:right="284"/>
        <w:jc w:val="both"/>
        <w:rPr>
          <w:i/>
          <w:lang w:val="en-US"/>
        </w:rPr>
      </w:pPr>
      <w:proofErr w:type="spellStart"/>
      <w:r>
        <w:t>лексико</w:t>
      </w:r>
      <w:proofErr w:type="spellEnd"/>
      <w:r w:rsidRPr="00514F5B">
        <w:rPr>
          <w:lang w:val="en-US"/>
        </w:rPr>
        <w:t>-</w:t>
      </w:r>
      <w:r>
        <w:t>грамматические</w:t>
      </w:r>
      <w:r w:rsidRPr="00514F5B">
        <w:rPr>
          <w:spacing w:val="-4"/>
          <w:lang w:val="en-US"/>
        </w:rPr>
        <w:t xml:space="preserve"> </w:t>
      </w:r>
      <w:r>
        <w:t>единства</w:t>
      </w:r>
      <w:r w:rsidRPr="00514F5B">
        <w:rPr>
          <w:lang w:val="en-US"/>
        </w:rPr>
        <w:t>,</w:t>
      </w:r>
      <w:r w:rsidRPr="00514F5B">
        <w:rPr>
          <w:spacing w:val="-5"/>
          <w:lang w:val="en-US"/>
        </w:rPr>
        <w:t xml:space="preserve"> </w:t>
      </w:r>
      <w:r>
        <w:t>связанные</w:t>
      </w:r>
      <w:r w:rsidRPr="00514F5B">
        <w:rPr>
          <w:spacing w:val="-2"/>
          <w:lang w:val="en-US"/>
        </w:rPr>
        <w:t xml:space="preserve"> </w:t>
      </w:r>
      <w:r>
        <w:t>с</w:t>
      </w:r>
      <w:r w:rsidRPr="00514F5B">
        <w:rPr>
          <w:spacing w:val="-4"/>
          <w:lang w:val="en-US"/>
        </w:rPr>
        <w:t xml:space="preserve"> </w:t>
      </w:r>
      <w:r>
        <w:t>профессиями</w:t>
      </w:r>
      <w:r w:rsidRPr="00514F5B">
        <w:rPr>
          <w:lang w:val="en-US"/>
        </w:rPr>
        <w:t>:</w:t>
      </w:r>
      <w:r w:rsidRPr="00514F5B">
        <w:rPr>
          <w:spacing w:val="-4"/>
          <w:lang w:val="en-US"/>
        </w:rPr>
        <w:t xml:space="preserve"> </w:t>
      </w:r>
      <w:r w:rsidRPr="00514F5B">
        <w:rPr>
          <w:i/>
          <w:lang w:val="en-US"/>
        </w:rPr>
        <w:t>treat</w:t>
      </w:r>
      <w:r w:rsidRPr="00514F5B">
        <w:rPr>
          <w:i/>
          <w:spacing w:val="-4"/>
          <w:lang w:val="en-US"/>
        </w:rPr>
        <w:t xml:space="preserve"> </w:t>
      </w:r>
      <w:r w:rsidRPr="00514F5B">
        <w:rPr>
          <w:i/>
          <w:lang w:val="en-US"/>
        </w:rPr>
        <w:t>people,</w:t>
      </w:r>
      <w:r w:rsidRPr="00514F5B">
        <w:rPr>
          <w:i/>
          <w:spacing w:val="-5"/>
          <w:lang w:val="en-US"/>
        </w:rPr>
        <w:t xml:space="preserve"> </w:t>
      </w:r>
      <w:r w:rsidRPr="00514F5B">
        <w:rPr>
          <w:i/>
          <w:lang w:val="en-US"/>
        </w:rPr>
        <w:t>treat</w:t>
      </w:r>
      <w:r w:rsidRPr="00514F5B">
        <w:rPr>
          <w:i/>
          <w:spacing w:val="-4"/>
          <w:lang w:val="en-US"/>
        </w:rPr>
        <w:t xml:space="preserve"> </w:t>
      </w:r>
      <w:r w:rsidRPr="00514F5B">
        <w:rPr>
          <w:i/>
          <w:lang w:val="en-US"/>
        </w:rPr>
        <w:t>animals,</w:t>
      </w:r>
      <w:r w:rsidRPr="00514F5B">
        <w:rPr>
          <w:i/>
          <w:spacing w:val="-5"/>
          <w:lang w:val="en-US"/>
        </w:rPr>
        <w:t xml:space="preserve"> </w:t>
      </w:r>
      <w:r w:rsidRPr="00514F5B">
        <w:rPr>
          <w:i/>
          <w:lang w:val="en-US"/>
        </w:rPr>
        <w:t>be</w:t>
      </w:r>
      <w:r w:rsidRPr="00514F5B">
        <w:rPr>
          <w:i/>
          <w:spacing w:val="-2"/>
          <w:lang w:val="en-US"/>
        </w:rPr>
        <w:t xml:space="preserve"> </w:t>
      </w:r>
      <w:r w:rsidRPr="00514F5B">
        <w:rPr>
          <w:i/>
          <w:lang w:val="en-US"/>
        </w:rPr>
        <w:t>good</w:t>
      </w:r>
      <w:r w:rsidRPr="00514F5B">
        <w:rPr>
          <w:i/>
          <w:spacing w:val="-5"/>
          <w:lang w:val="en-US"/>
        </w:rPr>
        <w:t xml:space="preserve"> </w:t>
      </w:r>
      <w:r w:rsidRPr="00514F5B">
        <w:rPr>
          <w:i/>
          <w:lang w:val="en-US"/>
        </w:rPr>
        <w:t>at</w:t>
      </w:r>
      <w:r w:rsidRPr="00514F5B">
        <w:rPr>
          <w:i/>
          <w:spacing w:val="-4"/>
          <w:lang w:val="en-US"/>
        </w:rPr>
        <w:t xml:space="preserve"> </w:t>
      </w:r>
      <w:r w:rsidRPr="00514F5B">
        <w:rPr>
          <w:i/>
          <w:lang w:val="en-US"/>
        </w:rPr>
        <w:t>IT, to cook pizza, work in the office …;</w:t>
      </w:r>
    </w:p>
    <w:p w14:paraId="728D9D28" w14:textId="77777777" w:rsidR="003324B1" w:rsidRPr="00514F5B" w:rsidRDefault="007415B4" w:rsidP="007A5120">
      <w:pPr>
        <w:pStyle w:val="a5"/>
        <w:ind w:left="284" w:right="284"/>
        <w:jc w:val="both"/>
        <w:rPr>
          <w:i/>
          <w:lang w:val="en-US"/>
        </w:rPr>
      </w:pPr>
      <w:r>
        <w:t>клише</w:t>
      </w:r>
      <w:r w:rsidRPr="00514F5B">
        <w:rPr>
          <w:spacing w:val="-3"/>
          <w:lang w:val="en-US"/>
        </w:rPr>
        <w:t xml:space="preserve"> </w:t>
      </w:r>
      <w:r>
        <w:t>для</w:t>
      </w:r>
      <w:r w:rsidRPr="00514F5B">
        <w:rPr>
          <w:spacing w:val="-7"/>
          <w:lang w:val="en-US"/>
        </w:rPr>
        <w:t xml:space="preserve"> </w:t>
      </w:r>
      <w:r>
        <w:t>описания</w:t>
      </w:r>
      <w:r w:rsidRPr="00514F5B">
        <w:rPr>
          <w:spacing w:val="-4"/>
          <w:lang w:val="en-US"/>
        </w:rPr>
        <w:t xml:space="preserve"> </w:t>
      </w:r>
      <w:r>
        <w:t>своих</w:t>
      </w:r>
      <w:r w:rsidRPr="00514F5B">
        <w:rPr>
          <w:spacing w:val="-4"/>
          <w:lang w:val="en-US"/>
        </w:rPr>
        <w:t xml:space="preserve"> </w:t>
      </w:r>
      <w:r>
        <w:t>интересов</w:t>
      </w:r>
      <w:r w:rsidRPr="00514F5B">
        <w:rPr>
          <w:lang w:val="en-US"/>
        </w:rPr>
        <w:t>:</w:t>
      </w:r>
      <w:r w:rsidRPr="00514F5B">
        <w:rPr>
          <w:spacing w:val="-3"/>
          <w:lang w:val="en-US"/>
        </w:rPr>
        <w:t xml:space="preserve"> </w:t>
      </w:r>
      <w:r w:rsidRPr="00514F5B">
        <w:rPr>
          <w:i/>
          <w:lang w:val="en-US"/>
        </w:rPr>
        <w:t>be</w:t>
      </w:r>
      <w:r w:rsidRPr="00514F5B">
        <w:rPr>
          <w:i/>
          <w:spacing w:val="-3"/>
          <w:lang w:val="en-US"/>
        </w:rPr>
        <w:t xml:space="preserve"> </w:t>
      </w:r>
      <w:r w:rsidRPr="00514F5B">
        <w:rPr>
          <w:i/>
          <w:lang w:val="en-US"/>
        </w:rPr>
        <w:t>keen</w:t>
      </w:r>
      <w:r w:rsidRPr="00514F5B">
        <w:rPr>
          <w:i/>
          <w:spacing w:val="-6"/>
          <w:lang w:val="en-US"/>
        </w:rPr>
        <w:t xml:space="preserve"> </w:t>
      </w:r>
      <w:r w:rsidRPr="00514F5B">
        <w:rPr>
          <w:i/>
          <w:lang w:val="en-US"/>
        </w:rPr>
        <w:t>on</w:t>
      </w:r>
      <w:r w:rsidRPr="00514F5B">
        <w:rPr>
          <w:i/>
          <w:spacing w:val="-4"/>
          <w:lang w:val="en-US"/>
        </w:rPr>
        <w:t xml:space="preserve"> </w:t>
      </w:r>
      <w:r w:rsidRPr="00514F5B">
        <w:rPr>
          <w:i/>
          <w:lang w:val="en-US"/>
        </w:rPr>
        <w:t>music,</w:t>
      </w:r>
      <w:r w:rsidRPr="00514F5B">
        <w:rPr>
          <w:i/>
          <w:spacing w:val="-4"/>
          <w:lang w:val="en-US"/>
        </w:rPr>
        <w:t xml:space="preserve"> </w:t>
      </w:r>
      <w:r w:rsidRPr="00514F5B">
        <w:rPr>
          <w:i/>
          <w:lang w:val="en-US"/>
        </w:rPr>
        <w:t>like</w:t>
      </w:r>
      <w:r w:rsidRPr="00514F5B">
        <w:rPr>
          <w:i/>
          <w:spacing w:val="-6"/>
          <w:lang w:val="en-US"/>
        </w:rPr>
        <w:t xml:space="preserve"> </w:t>
      </w:r>
      <w:r w:rsidRPr="00514F5B">
        <w:rPr>
          <w:i/>
          <w:lang w:val="en-US"/>
        </w:rPr>
        <w:t>cooking,</w:t>
      </w:r>
      <w:r w:rsidRPr="00514F5B">
        <w:rPr>
          <w:i/>
          <w:spacing w:val="-6"/>
          <w:lang w:val="en-US"/>
        </w:rPr>
        <w:t xml:space="preserve"> </w:t>
      </w:r>
      <w:r w:rsidRPr="00514F5B">
        <w:rPr>
          <w:i/>
          <w:lang w:val="en-US"/>
        </w:rPr>
        <w:t>enjoy</w:t>
      </w:r>
      <w:r w:rsidRPr="00514F5B">
        <w:rPr>
          <w:i/>
          <w:spacing w:val="36"/>
          <w:lang w:val="en-US"/>
        </w:rPr>
        <w:t xml:space="preserve"> </w:t>
      </w:r>
      <w:r w:rsidRPr="00514F5B">
        <w:rPr>
          <w:i/>
          <w:lang w:val="en-US"/>
        </w:rPr>
        <w:t>playing</w:t>
      </w:r>
      <w:r w:rsidRPr="00514F5B">
        <w:rPr>
          <w:i/>
          <w:spacing w:val="-6"/>
          <w:lang w:val="en-US"/>
        </w:rPr>
        <w:t xml:space="preserve"> </w:t>
      </w:r>
      <w:r w:rsidRPr="00514F5B">
        <w:rPr>
          <w:i/>
          <w:lang w:val="en-US"/>
        </w:rPr>
        <w:t>computer</w:t>
      </w:r>
      <w:r w:rsidRPr="00514F5B">
        <w:rPr>
          <w:i/>
          <w:spacing w:val="-3"/>
          <w:lang w:val="en-US"/>
        </w:rPr>
        <w:t xml:space="preserve"> </w:t>
      </w:r>
      <w:r w:rsidRPr="00514F5B">
        <w:rPr>
          <w:i/>
          <w:lang w:val="en-US"/>
        </w:rPr>
        <w:t>games;</w:t>
      </w:r>
      <w:r w:rsidRPr="00514F5B">
        <w:rPr>
          <w:i/>
          <w:spacing w:val="-3"/>
          <w:lang w:val="en-US"/>
        </w:rPr>
        <w:t xml:space="preserve"> </w:t>
      </w:r>
      <w:r w:rsidRPr="00514F5B">
        <w:rPr>
          <w:i/>
          <w:lang w:val="en-US"/>
        </w:rPr>
        <w:t>take care of pets, play the piano…;</w:t>
      </w:r>
    </w:p>
    <w:p w14:paraId="3DD2F2FB" w14:textId="77777777" w:rsidR="003324B1" w:rsidRDefault="007415B4" w:rsidP="007A5120">
      <w:pPr>
        <w:pStyle w:val="a5"/>
        <w:ind w:left="284" w:right="284"/>
        <w:jc w:val="both"/>
        <w:rPr>
          <w:i/>
        </w:rPr>
      </w:pPr>
      <w:r>
        <w:t>лексические</w:t>
      </w:r>
      <w:r>
        <w:rPr>
          <w:spacing w:val="-5"/>
        </w:rPr>
        <w:t xml:space="preserve"> </w:t>
      </w:r>
      <w:r>
        <w:t>единицы,</w:t>
      </w:r>
      <w:r>
        <w:rPr>
          <w:spacing w:val="-3"/>
        </w:rPr>
        <w:t xml:space="preserve"> </w:t>
      </w:r>
      <w:r>
        <w:t>связанные</w:t>
      </w:r>
      <w:r>
        <w:rPr>
          <w:spacing w:val="-5"/>
        </w:rPr>
        <w:t xml:space="preserve"> </w:t>
      </w:r>
      <w:r>
        <w:t>с</w:t>
      </w:r>
      <w:r>
        <w:rPr>
          <w:spacing w:val="-3"/>
        </w:rPr>
        <w:t xml:space="preserve"> </w:t>
      </w:r>
      <w:r>
        <w:t>описанием</w:t>
      </w:r>
      <w:r>
        <w:rPr>
          <w:spacing w:val="-4"/>
        </w:rPr>
        <w:t xml:space="preserve"> </w:t>
      </w:r>
      <w:r>
        <w:t>рабочего</w:t>
      </w:r>
      <w:r>
        <w:rPr>
          <w:spacing w:val="-3"/>
        </w:rPr>
        <w:t xml:space="preserve"> </w:t>
      </w:r>
      <w:r>
        <w:t>места</w:t>
      </w:r>
      <w:r>
        <w:rPr>
          <w:spacing w:val="-5"/>
        </w:rPr>
        <w:t xml:space="preserve"> </w:t>
      </w:r>
      <w:r>
        <w:t>и</w:t>
      </w:r>
      <w:r>
        <w:rPr>
          <w:spacing w:val="-4"/>
        </w:rPr>
        <w:t xml:space="preserve"> </w:t>
      </w:r>
      <w:r>
        <w:t>его</w:t>
      </w:r>
      <w:r>
        <w:rPr>
          <w:spacing w:val="-3"/>
        </w:rPr>
        <w:t xml:space="preserve"> </w:t>
      </w:r>
      <w:r>
        <w:t>оборудованием:</w:t>
      </w:r>
      <w:r>
        <w:rPr>
          <w:spacing w:val="21"/>
        </w:rPr>
        <w:t xml:space="preserve"> </w:t>
      </w:r>
      <w:proofErr w:type="spellStart"/>
      <w:r>
        <w:rPr>
          <w:i/>
        </w:rPr>
        <w:t>cooker</w:t>
      </w:r>
      <w:proofErr w:type="spellEnd"/>
      <w:r>
        <w:rPr>
          <w:i/>
        </w:rPr>
        <w:t>,</w:t>
      </w:r>
      <w:r>
        <w:rPr>
          <w:i/>
          <w:spacing w:val="-5"/>
        </w:rPr>
        <w:t xml:space="preserve"> </w:t>
      </w:r>
      <w:proofErr w:type="spellStart"/>
      <w:r>
        <w:rPr>
          <w:i/>
        </w:rPr>
        <w:t>personal</w:t>
      </w:r>
      <w:proofErr w:type="spellEnd"/>
      <w:r>
        <w:rPr>
          <w:i/>
        </w:rPr>
        <w:t xml:space="preserve"> </w:t>
      </w:r>
      <w:proofErr w:type="spellStart"/>
      <w:r>
        <w:rPr>
          <w:i/>
        </w:rPr>
        <w:t>computer</w:t>
      </w:r>
      <w:proofErr w:type="spellEnd"/>
      <w:r>
        <w:rPr>
          <w:i/>
        </w:rPr>
        <w:t xml:space="preserve">, </w:t>
      </w:r>
      <w:proofErr w:type="spellStart"/>
      <w:r>
        <w:rPr>
          <w:i/>
        </w:rPr>
        <w:t>printer</w:t>
      </w:r>
      <w:proofErr w:type="spellEnd"/>
      <w:r>
        <w:rPr>
          <w:i/>
        </w:rPr>
        <w:t xml:space="preserve">, </w:t>
      </w:r>
      <w:proofErr w:type="spellStart"/>
      <w:r>
        <w:rPr>
          <w:i/>
        </w:rPr>
        <w:t>white</w:t>
      </w:r>
      <w:proofErr w:type="spellEnd"/>
      <w:r>
        <w:rPr>
          <w:i/>
        </w:rPr>
        <w:t xml:space="preserve"> </w:t>
      </w:r>
      <w:proofErr w:type="spellStart"/>
      <w:r>
        <w:rPr>
          <w:i/>
        </w:rPr>
        <w:t>board</w:t>
      </w:r>
      <w:proofErr w:type="spellEnd"/>
      <w:r>
        <w:rPr>
          <w:i/>
        </w:rPr>
        <w:t>, X-</w:t>
      </w:r>
      <w:proofErr w:type="spellStart"/>
      <w:r>
        <w:rPr>
          <w:i/>
        </w:rPr>
        <w:t>ray</w:t>
      </w:r>
      <w:proofErr w:type="spellEnd"/>
      <w:r>
        <w:rPr>
          <w:i/>
        </w:rPr>
        <w:t xml:space="preserve"> </w:t>
      </w:r>
      <w:proofErr w:type="spellStart"/>
      <w:r>
        <w:rPr>
          <w:i/>
        </w:rPr>
        <w:t>machine</w:t>
      </w:r>
      <w:proofErr w:type="spellEnd"/>
      <w:r>
        <w:rPr>
          <w:i/>
        </w:rPr>
        <w:t>….</w:t>
      </w:r>
    </w:p>
    <w:p w14:paraId="60C04CF1" w14:textId="77777777" w:rsidR="003324B1" w:rsidRDefault="003324B1" w:rsidP="007A5120">
      <w:pPr>
        <w:pStyle w:val="a5"/>
        <w:ind w:left="284" w:right="284"/>
        <w:jc w:val="both"/>
        <w:rPr>
          <w:i/>
        </w:rPr>
      </w:pPr>
    </w:p>
    <w:p w14:paraId="4C549783" w14:textId="77777777" w:rsidR="003324B1" w:rsidRDefault="007415B4" w:rsidP="007A5120">
      <w:pPr>
        <w:pStyle w:val="a5"/>
        <w:ind w:left="284" w:right="284"/>
        <w:jc w:val="both"/>
      </w:pPr>
      <w:bookmarkStart w:id="65" w:name="Раздел_4._Праздники_и_знаменательные_дат"/>
      <w:bookmarkEnd w:id="65"/>
      <w:r>
        <w:t>Раздел</w:t>
      </w:r>
      <w:r>
        <w:rPr>
          <w:spacing w:val="-12"/>
        </w:rPr>
        <w:t xml:space="preserve"> </w:t>
      </w:r>
      <w:r>
        <w:t>4.</w:t>
      </w:r>
      <w:r>
        <w:rPr>
          <w:spacing w:val="38"/>
        </w:rPr>
        <w:t xml:space="preserve"> </w:t>
      </w:r>
      <w:r>
        <w:t>Праздники</w:t>
      </w:r>
      <w:r>
        <w:rPr>
          <w:spacing w:val="-10"/>
        </w:rPr>
        <w:t xml:space="preserve"> </w:t>
      </w:r>
      <w:r>
        <w:t>и</w:t>
      </w:r>
      <w:r>
        <w:rPr>
          <w:spacing w:val="-10"/>
        </w:rPr>
        <w:t xml:space="preserve"> </w:t>
      </w:r>
      <w:r>
        <w:t>знаменательные</w:t>
      </w:r>
      <w:r>
        <w:rPr>
          <w:spacing w:val="-9"/>
        </w:rPr>
        <w:t xml:space="preserve"> </w:t>
      </w:r>
      <w:r>
        <w:rPr>
          <w:spacing w:val="-4"/>
        </w:rPr>
        <w:t>даты</w:t>
      </w:r>
    </w:p>
    <w:p w14:paraId="64454DE3" w14:textId="77777777" w:rsidR="003324B1" w:rsidRDefault="007415B4" w:rsidP="007A5120">
      <w:pPr>
        <w:pStyle w:val="a5"/>
        <w:ind w:left="284" w:right="284"/>
        <w:jc w:val="both"/>
      </w:pPr>
      <w:r>
        <w:t>Тема</w:t>
      </w:r>
      <w:r>
        <w:rPr>
          <w:spacing w:val="-10"/>
        </w:rPr>
        <w:t xml:space="preserve"> </w:t>
      </w:r>
      <w:r>
        <w:t>1.</w:t>
      </w:r>
      <w:r>
        <w:rPr>
          <w:spacing w:val="-5"/>
        </w:rPr>
        <w:t xml:space="preserve"> </w:t>
      </w:r>
      <w:r>
        <w:t>Праздники</w:t>
      </w:r>
      <w:r>
        <w:rPr>
          <w:spacing w:val="-8"/>
        </w:rPr>
        <w:t xml:space="preserve"> </w:t>
      </w:r>
      <w:r>
        <w:t>в</w:t>
      </w:r>
      <w:r>
        <w:rPr>
          <w:spacing w:val="-6"/>
        </w:rPr>
        <w:t xml:space="preserve"> </w:t>
      </w:r>
      <w:r>
        <w:rPr>
          <w:spacing w:val="-2"/>
        </w:rPr>
        <w:t>России.</w:t>
      </w:r>
    </w:p>
    <w:p w14:paraId="51C9DA60" w14:textId="77777777" w:rsidR="003324B1" w:rsidRDefault="007415B4" w:rsidP="007A5120">
      <w:pPr>
        <w:pStyle w:val="a5"/>
        <w:ind w:left="284" w:right="284"/>
        <w:jc w:val="both"/>
      </w:pPr>
      <w:r>
        <w:t>Тема</w:t>
      </w:r>
      <w:r>
        <w:rPr>
          <w:spacing w:val="-14"/>
        </w:rPr>
        <w:t xml:space="preserve"> </w:t>
      </w:r>
      <w:r>
        <w:t>2.</w:t>
      </w:r>
      <w:r>
        <w:rPr>
          <w:spacing w:val="-14"/>
        </w:rPr>
        <w:t xml:space="preserve"> </w:t>
      </w:r>
      <w:r>
        <w:t>Праздники</w:t>
      </w:r>
      <w:r>
        <w:rPr>
          <w:spacing w:val="-14"/>
        </w:rPr>
        <w:t xml:space="preserve"> </w:t>
      </w:r>
      <w:r>
        <w:t>в</w:t>
      </w:r>
      <w:r>
        <w:rPr>
          <w:spacing w:val="-14"/>
        </w:rPr>
        <w:t xml:space="preserve"> </w:t>
      </w:r>
      <w:r>
        <w:t>Великобритании, Тема 3.</w:t>
      </w:r>
      <w:r>
        <w:rPr>
          <w:spacing w:val="40"/>
        </w:rPr>
        <w:t xml:space="preserve"> </w:t>
      </w:r>
      <w:r>
        <w:t>Фестивали.</w:t>
      </w:r>
    </w:p>
    <w:p w14:paraId="47CB77B5" w14:textId="77777777" w:rsidR="003324B1" w:rsidRDefault="007415B4" w:rsidP="007A5120">
      <w:pPr>
        <w:pStyle w:val="a5"/>
        <w:ind w:left="284" w:right="284"/>
        <w:jc w:val="both"/>
      </w:pPr>
      <w:r>
        <w:t>Тема</w:t>
      </w:r>
      <w:r>
        <w:rPr>
          <w:spacing w:val="-15"/>
        </w:rPr>
        <w:t xml:space="preserve"> </w:t>
      </w:r>
      <w:r>
        <w:t>4.</w:t>
      </w:r>
      <w:r>
        <w:rPr>
          <w:spacing w:val="-6"/>
        </w:rPr>
        <w:t xml:space="preserve"> </w:t>
      </w:r>
      <w:r>
        <w:t>Традиции</w:t>
      </w:r>
      <w:r>
        <w:rPr>
          <w:spacing w:val="-9"/>
        </w:rPr>
        <w:t xml:space="preserve"> </w:t>
      </w:r>
      <w:r>
        <w:t>дарить</w:t>
      </w:r>
      <w:r>
        <w:rPr>
          <w:spacing w:val="-8"/>
        </w:rPr>
        <w:t xml:space="preserve"> </w:t>
      </w:r>
      <w:r>
        <w:t>подарки</w:t>
      </w:r>
      <w:r>
        <w:rPr>
          <w:spacing w:val="-8"/>
        </w:rPr>
        <w:t xml:space="preserve"> </w:t>
      </w:r>
      <w:r>
        <w:t>на</w:t>
      </w:r>
      <w:r>
        <w:rPr>
          <w:spacing w:val="-8"/>
        </w:rPr>
        <w:t xml:space="preserve"> </w:t>
      </w:r>
      <w:r>
        <w:t>праздники</w:t>
      </w:r>
      <w:r>
        <w:rPr>
          <w:spacing w:val="-9"/>
        </w:rPr>
        <w:t xml:space="preserve"> </w:t>
      </w:r>
      <w:r>
        <w:t>в</w:t>
      </w:r>
      <w:r>
        <w:rPr>
          <w:spacing w:val="-7"/>
        </w:rPr>
        <w:t xml:space="preserve"> </w:t>
      </w:r>
      <w:r>
        <w:t>России</w:t>
      </w:r>
      <w:r>
        <w:rPr>
          <w:spacing w:val="-11"/>
        </w:rPr>
        <w:t xml:space="preserve"> </w:t>
      </w:r>
      <w:r>
        <w:t>и</w:t>
      </w:r>
      <w:r>
        <w:rPr>
          <w:spacing w:val="-5"/>
        </w:rPr>
        <w:t xml:space="preserve"> </w:t>
      </w:r>
      <w:r>
        <w:rPr>
          <w:spacing w:val="-2"/>
        </w:rPr>
        <w:t>Великобритании.</w:t>
      </w:r>
    </w:p>
    <w:p w14:paraId="63BC24A2" w14:textId="77777777" w:rsidR="003324B1" w:rsidRDefault="003324B1" w:rsidP="007A5120">
      <w:pPr>
        <w:pStyle w:val="a5"/>
        <w:ind w:left="284" w:right="284"/>
        <w:jc w:val="both"/>
      </w:pPr>
    </w:p>
    <w:p w14:paraId="43D63870"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0C3FF583"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0CBA4762" w14:textId="77777777" w:rsidR="003324B1" w:rsidRDefault="007415B4" w:rsidP="007A5120">
      <w:pPr>
        <w:pStyle w:val="a5"/>
        <w:ind w:left="284" w:right="284"/>
        <w:jc w:val="both"/>
      </w:pPr>
      <w:r>
        <w:lastRenderedPageBreak/>
        <w:t>рассказывать о любимом празднике; составлять рассказ про Рождество; составлять</w:t>
      </w:r>
      <w:r>
        <w:rPr>
          <w:spacing w:val="-14"/>
        </w:rPr>
        <w:t xml:space="preserve"> </w:t>
      </w:r>
      <w:r>
        <w:t>рассказ</w:t>
      </w:r>
      <w:r>
        <w:rPr>
          <w:spacing w:val="-16"/>
        </w:rPr>
        <w:t xml:space="preserve"> </w:t>
      </w:r>
      <w:r>
        <w:t>об</w:t>
      </w:r>
      <w:r>
        <w:rPr>
          <w:spacing w:val="-14"/>
        </w:rPr>
        <w:t xml:space="preserve"> </w:t>
      </w:r>
      <w:r>
        <w:t>известном</w:t>
      </w:r>
      <w:r>
        <w:rPr>
          <w:spacing w:val="-14"/>
        </w:rPr>
        <w:t xml:space="preserve"> </w:t>
      </w:r>
      <w:r>
        <w:t>фестивале;</w:t>
      </w:r>
    </w:p>
    <w:p w14:paraId="61513532" w14:textId="77777777" w:rsidR="003324B1" w:rsidRDefault="007415B4" w:rsidP="007A5120">
      <w:pPr>
        <w:pStyle w:val="a5"/>
        <w:ind w:left="284" w:right="284"/>
        <w:jc w:val="both"/>
      </w:pPr>
      <w:r>
        <w:t>составлять</w:t>
      </w:r>
      <w:r>
        <w:rPr>
          <w:spacing w:val="-14"/>
        </w:rPr>
        <w:t xml:space="preserve"> </w:t>
      </w:r>
      <w:r>
        <w:t>коллективный</w:t>
      </w:r>
      <w:r>
        <w:rPr>
          <w:spacing w:val="-13"/>
        </w:rPr>
        <w:t xml:space="preserve"> </w:t>
      </w:r>
      <w:r>
        <w:t>видео</w:t>
      </w:r>
      <w:r>
        <w:rPr>
          <w:spacing w:val="-10"/>
        </w:rPr>
        <w:t xml:space="preserve"> </w:t>
      </w:r>
      <w:r>
        <w:t>блог</w:t>
      </w:r>
      <w:r>
        <w:rPr>
          <w:spacing w:val="-10"/>
        </w:rPr>
        <w:t xml:space="preserve"> </w:t>
      </w:r>
      <w:r>
        <w:t>о</w:t>
      </w:r>
      <w:r>
        <w:rPr>
          <w:spacing w:val="-13"/>
        </w:rPr>
        <w:t xml:space="preserve"> </w:t>
      </w:r>
      <w:r>
        <w:t>подготовке</w:t>
      </w:r>
      <w:r>
        <w:rPr>
          <w:spacing w:val="-10"/>
        </w:rPr>
        <w:t xml:space="preserve"> </w:t>
      </w:r>
      <w:r>
        <w:t>подарков</w:t>
      </w:r>
      <w:r>
        <w:rPr>
          <w:spacing w:val="-13"/>
        </w:rPr>
        <w:t xml:space="preserve"> </w:t>
      </w:r>
      <w:r>
        <w:t>к</w:t>
      </w:r>
      <w:r>
        <w:rPr>
          <w:spacing w:val="-9"/>
        </w:rPr>
        <w:t xml:space="preserve"> </w:t>
      </w:r>
      <w:r>
        <w:rPr>
          <w:spacing w:val="-2"/>
        </w:rPr>
        <w:t>праздникам;</w:t>
      </w:r>
    </w:p>
    <w:p w14:paraId="03729AA8"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5EA3CA30" w14:textId="77777777" w:rsidR="003324B1" w:rsidRDefault="007415B4" w:rsidP="007A5120">
      <w:pPr>
        <w:pStyle w:val="a5"/>
        <w:ind w:left="284" w:right="284"/>
        <w:jc w:val="both"/>
      </w:pPr>
      <w:r>
        <w:t>составлять</w:t>
      </w:r>
      <w:r>
        <w:rPr>
          <w:spacing w:val="-14"/>
        </w:rPr>
        <w:t xml:space="preserve"> </w:t>
      </w:r>
      <w:r>
        <w:t>поздравительную</w:t>
      </w:r>
      <w:r>
        <w:rPr>
          <w:spacing w:val="-11"/>
        </w:rPr>
        <w:t xml:space="preserve"> </w:t>
      </w:r>
      <w:r>
        <w:t>открытку</w:t>
      </w:r>
      <w:r>
        <w:rPr>
          <w:spacing w:val="-14"/>
        </w:rPr>
        <w:t xml:space="preserve"> </w:t>
      </w:r>
      <w:r>
        <w:t>с</w:t>
      </w:r>
      <w:r>
        <w:rPr>
          <w:spacing w:val="-12"/>
        </w:rPr>
        <w:t xml:space="preserve"> </w:t>
      </w:r>
      <w:r>
        <w:t>Новым</w:t>
      </w:r>
      <w:r>
        <w:rPr>
          <w:spacing w:val="-13"/>
        </w:rPr>
        <w:t xml:space="preserve"> </w:t>
      </w:r>
      <w:r>
        <w:t>годом</w:t>
      </w:r>
      <w:r>
        <w:rPr>
          <w:spacing w:val="-14"/>
        </w:rPr>
        <w:t xml:space="preserve"> </w:t>
      </w:r>
      <w:r>
        <w:t>и</w:t>
      </w:r>
      <w:r>
        <w:rPr>
          <w:spacing w:val="-11"/>
        </w:rPr>
        <w:t xml:space="preserve"> </w:t>
      </w:r>
      <w:r>
        <w:t>Рождеством; писать открытку с фестиваля;</w:t>
      </w:r>
    </w:p>
    <w:p w14:paraId="4C908541" w14:textId="77777777" w:rsidR="003324B1" w:rsidRDefault="007415B4" w:rsidP="007A5120">
      <w:pPr>
        <w:pStyle w:val="a5"/>
        <w:ind w:left="284" w:right="284"/>
        <w:jc w:val="both"/>
      </w:pPr>
      <w:r>
        <w:t>составлять</w:t>
      </w:r>
      <w:r>
        <w:rPr>
          <w:spacing w:val="-14"/>
        </w:rPr>
        <w:t xml:space="preserve"> </w:t>
      </w:r>
      <w:r>
        <w:t>презентацию</w:t>
      </w:r>
      <w:r>
        <w:rPr>
          <w:spacing w:val="-10"/>
        </w:rPr>
        <w:t xml:space="preserve"> </w:t>
      </w:r>
      <w:r>
        <w:t>или</w:t>
      </w:r>
      <w:r>
        <w:rPr>
          <w:spacing w:val="-11"/>
        </w:rPr>
        <w:t xml:space="preserve"> </w:t>
      </w:r>
      <w:r>
        <w:t>плакат</w:t>
      </w:r>
      <w:r>
        <w:rPr>
          <w:spacing w:val="-12"/>
        </w:rPr>
        <w:t xml:space="preserve"> </w:t>
      </w:r>
      <w:r>
        <w:t>о</w:t>
      </w:r>
      <w:r>
        <w:rPr>
          <w:spacing w:val="-10"/>
        </w:rPr>
        <w:t xml:space="preserve"> </w:t>
      </w:r>
      <w:r>
        <w:t>любимом</w:t>
      </w:r>
      <w:r>
        <w:rPr>
          <w:spacing w:val="-8"/>
        </w:rPr>
        <w:t xml:space="preserve"> </w:t>
      </w:r>
      <w:r>
        <w:rPr>
          <w:spacing w:val="-2"/>
        </w:rPr>
        <w:t>празднике;</w:t>
      </w:r>
    </w:p>
    <w:p w14:paraId="5F54E514" w14:textId="77777777" w:rsidR="003324B1" w:rsidRDefault="007415B4" w:rsidP="007A5120">
      <w:pPr>
        <w:pStyle w:val="a5"/>
        <w:ind w:left="284" w:right="284"/>
        <w:jc w:val="both"/>
      </w:pPr>
      <w:r>
        <w:t>составлять</w:t>
      </w:r>
      <w:r>
        <w:rPr>
          <w:spacing w:val="-13"/>
        </w:rPr>
        <w:t xml:space="preserve"> </w:t>
      </w:r>
      <w:r>
        <w:t>список</w:t>
      </w:r>
      <w:r>
        <w:rPr>
          <w:spacing w:val="-11"/>
        </w:rPr>
        <w:t xml:space="preserve"> </w:t>
      </w:r>
      <w:r>
        <w:t>подарков</w:t>
      </w:r>
      <w:r>
        <w:rPr>
          <w:spacing w:val="-10"/>
        </w:rPr>
        <w:t xml:space="preserve"> </w:t>
      </w:r>
      <w:r>
        <w:t>для</w:t>
      </w:r>
      <w:r>
        <w:rPr>
          <w:spacing w:val="-10"/>
        </w:rPr>
        <w:t xml:space="preserve"> </w:t>
      </w:r>
      <w:r>
        <w:t>своей</w:t>
      </w:r>
      <w:r>
        <w:rPr>
          <w:spacing w:val="-10"/>
        </w:rPr>
        <w:t xml:space="preserve"> </w:t>
      </w:r>
      <w:r>
        <w:t>семьи</w:t>
      </w:r>
      <w:r>
        <w:rPr>
          <w:spacing w:val="-12"/>
        </w:rPr>
        <w:t xml:space="preserve"> </w:t>
      </w:r>
      <w:r>
        <w:t>к</w:t>
      </w:r>
      <w:r>
        <w:rPr>
          <w:spacing w:val="-8"/>
        </w:rPr>
        <w:t xml:space="preserve"> </w:t>
      </w:r>
      <w:r>
        <w:t>определенному</w:t>
      </w:r>
      <w:r>
        <w:rPr>
          <w:spacing w:val="-9"/>
        </w:rPr>
        <w:t xml:space="preserve"> </w:t>
      </w:r>
      <w:r>
        <w:rPr>
          <w:spacing w:val="-2"/>
        </w:rPr>
        <w:t>празднику.</w:t>
      </w:r>
    </w:p>
    <w:p w14:paraId="56E521A2" w14:textId="77777777" w:rsidR="003324B1" w:rsidRDefault="003324B1" w:rsidP="007A5120">
      <w:pPr>
        <w:pStyle w:val="a5"/>
        <w:ind w:left="284" w:right="284"/>
        <w:jc w:val="both"/>
      </w:pPr>
    </w:p>
    <w:p w14:paraId="2F4816E0"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7BA24CBD"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4</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1C66E5CC"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328A95C2" w14:textId="77777777" w:rsidR="003324B1" w:rsidRDefault="007415B4" w:rsidP="007A5120">
      <w:pPr>
        <w:pStyle w:val="a5"/>
        <w:ind w:left="284" w:right="284"/>
        <w:jc w:val="both"/>
      </w:pPr>
      <w:r>
        <w:t>сравнительная</w:t>
      </w:r>
      <w:r>
        <w:rPr>
          <w:spacing w:val="-4"/>
        </w:rPr>
        <w:t xml:space="preserve"> </w:t>
      </w:r>
      <w:r>
        <w:t>и</w:t>
      </w:r>
      <w:r>
        <w:rPr>
          <w:spacing w:val="-4"/>
        </w:rPr>
        <w:t xml:space="preserve"> </w:t>
      </w:r>
      <w:r>
        <w:t>превосходная</w:t>
      </w:r>
      <w:r>
        <w:rPr>
          <w:spacing w:val="-5"/>
        </w:rPr>
        <w:t xml:space="preserve"> </w:t>
      </w:r>
      <w:r>
        <w:t>степен</w:t>
      </w:r>
      <w:r>
        <w:t>ь</w:t>
      </w:r>
      <w:r>
        <w:rPr>
          <w:spacing w:val="-5"/>
        </w:rPr>
        <w:t xml:space="preserve"> </w:t>
      </w:r>
      <w:r>
        <w:t>имен</w:t>
      </w:r>
      <w:r>
        <w:rPr>
          <w:spacing w:val="-4"/>
        </w:rPr>
        <w:t xml:space="preserve"> </w:t>
      </w:r>
      <w:r>
        <w:t>прилагательных</w:t>
      </w:r>
      <w:r>
        <w:rPr>
          <w:spacing w:val="-5"/>
        </w:rPr>
        <w:t xml:space="preserve"> </w:t>
      </w:r>
      <w:r>
        <w:t>в</w:t>
      </w:r>
      <w:r>
        <w:rPr>
          <w:spacing w:val="-4"/>
        </w:rPr>
        <w:t xml:space="preserve"> </w:t>
      </w:r>
      <w:r>
        <w:t>регулярных</w:t>
      </w:r>
      <w:r>
        <w:rPr>
          <w:spacing w:val="-5"/>
        </w:rPr>
        <w:t xml:space="preserve"> </w:t>
      </w:r>
      <w:r>
        <w:t>и</w:t>
      </w:r>
      <w:r>
        <w:rPr>
          <w:spacing w:val="-4"/>
        </w:rPr>
        <w:t xml:space="preserve"> </w:t>
      </w:r>
      <w:r>
        <w:t>нерегулярных</w:t>
      </w:r>
      <w:r>
        <w:rPr>
          <w:spacing w:val="-3"/>
        </w:rPr>
        <w:t xml:space="preserve"> </w:t>
      </w:r>
      <w:r>
        <w:t>формах (</w:t>
      </w:r>
      <w:proofErr w:type="spellStart"/>
      <w:r>
        <w:rPr>
          <w:i/>
        </w:rPr>
        <w:t>happy</w:t>
      </w:r>
      <w:proofErr w:type="spellEnd"/>
      <w:r>
        <w:rPr>
          <w:i/>
        </w:rPr>
        <w:t xml:space="preserve">, </w:t>
      </w:r>
      <w:proofErr w:type="spellStart"/>
      <w:r>
        <w:rPr>
          <w:i/>
        </w:rPr>
        <w:t>the</w:t>
      </w:r>
      <w:proofErr w:type="spellEnd"/>
      <w:r>
        <w:rPr>
          <w:i/>
        </w:rPr>
        <w:t xml:space="preserve"> </w:t>
      </w:r>
      <w:proofErr w:type="spellStart"/>
      <w:r>
        <w:rPr>
          <w:i/>
        </w:rPr>
        <w:t>happiest</w:t>
      </w:r>
      <w:proofErr w:type="spellEnd"/>
      <w:r>
        <w:t>);</w:t>
      </w:r>
    </w:p>
    <w:p w14:paraId="099FF45E" w14:textId="77777777" w:rsidR="003324B1" w:rsidRPr="00514F5B" w:rsidRDefault="007415B4" w:rsidP="007A5120">
      <w:pPr>
        <w:pStyle w:val="a5"/>
        <w:ind w:left="284" w:right="284"/>
        <w:jc w:val="both"/>
        <w:rPr>
          <w:i/>
          <w:lang w:val="en-US"/>
        </w:rPr>
      </w:pPr>
      <w:r>
        <w:t>речевые</w:t>
      </w:r>
      <w:r w:rsidRPr="00514F5B">
        <w:rPr>
          <w:spacing w:val="-8"/>
          <w:lang w:val="en-US"/>
        </w:rPr>
        <w:t xml:space="preserve"> </w:t>
      </w:r>
      <w:r>
        <w:t>модели</w:t>
      </w:r>
      <w:r w:rsidRPr="00514F5B">
        <w:rPr>
          <w:lang w:val="en-US"/>
        </w:rPr>
        <w:t>:</w:t>
      </w:r>
      <w:r w:rsidRPr="00514F5B">
        <w:rPr>
          <w:spacing w:val="34"/>
          <w:lang w:val="en-US"/>
        </w:rPr>
        <w:t xml:space="preserve"> </w:t>
      </w:r>
      <w:r w:rsidRPr="00514F5B">
        <w:rPr>
          <w:i/>
          <w:lang w:val="en-US"/>
        </w:rPr>
        <w:t>It</w:t>
      </w:r>
      <w:r w:rsidRPr="00514F5B">
        <w:rPr>
          <w:i/>
          <w:spacing w:val="-9"/>
          <w:lang w:val="en-US"/>
        </w:rPr>
        <w:t xml:space="preserve"> </w:t>
      </w:r>
      <w:r w:rsidRPr="00514F5B">
        <w:rPr>
          <w:i/>
          <w:lang w:val="en-US"/>
        </w:rPr>
        <w:t>opens…/they</w:t>
      </w:r>
      <w:r w:rsidRPr="00514F5B">
        <w:rPr>
          <w:i/>
          <w:spacing w:val="-8"/>
          <w:lang w:val="en-US"/>
        </w:rPr>
        <w:t xml:space="preserve"> </w:t>
      </w:r>
      <w:r w:rsidRPr="00514F5B">
        <w:rPr>
          <w:i/>
          <w:lang w:val="en-US"/>
        </w:rPr>
        <w:t>close…/What</w:t>
      </w:r>
      <w:r w:rsidRPr="00514F5B">
        <w:rPr>
          <w:i/>
          <w:spacing w:val="-7"/>
          <w:lang w:val="en-US"/>
        </w:rPr>
        <w:t xml:space="preserve"> </w:t>
      </w:r>
      <w:proofErr w:type="gramStart"/>
      <w:r w:rsidRPr="00514F5B">
        <w:rPr>
          <w:i/>
          <w:lang w:val="en-US"/>
        </w:rPr>
        <w:t>time</w:t>
      </w:r>
      <w:r w:rsidRPr="00514F5B">
        <w:rPr>
          <w:lang w:val="en-US"/>
        </w:rPr>
        <w:t>….</w:t>
      </w:r>
      <w:proofErr w:type="gramEnd"/>
      <w:r w:rsidRPr="00514F5B">
        <w:rPr>
          <w:lang w:val="en-US"/>
        </w:rPr>
        <w:t xml:space="preserve">?; </w:t>
      </w:r>
      <w:r>
        <w:t>речевая</w:t>
      </w:r>
      <w:r w:rsidRPr="00514F5B">
        <w:rPr>
          <w:spacing w:val="-12"/>
          <w:lang w:val="en-US"/>
        </w:rPr>
        <w:t xml:space="preserve"> </w:t>
      </w:r>
      <w:r>
        <w:t>модель</w:t>
      </w:r>
      <w:r w:rsidRPr="00514F5B">
        <w:rPr>
          <w:lang w:val="en-US"/>
        </w:rPr>
        <w:t>:</w:t>
      </w:r>
      <w:r w:rsidRPr="00514F5B">
        <w:rPr>
          <w:spacing w:val="-6"/>
          <w:lang w:val="en-US"/>
        </w:rPr>
        <w:t xml:space="preserve"> </w:t>
      </w:r>
      <w:r w:rsidRPr="00514F5B">
        <w:rPr>
          <w:i/>
          <w:lang w:val="en-US"/>
        </w:rPr>
        <w:t>It’s</w:t>
      </w:r>
      <w:r w:rsidRPr="00514F5B">
        <w:rPr>
          <w:i/>
          <w:spacing w:val="-7"/>
          <w:lang w:val="en-US"/>
        </w:rPr>
        <w:t xml:space="preserve"> </w:t>
      </w:r>
      <w:r w:rsidRPr="00514F5B">
        <w:rPr>
          <w:i/>
          <w:lang w:val="en-US"/>
        </w:rPr>
        <w:t>celebrated…,</w:t>
      </w:r>
      <w:r w:rsidRPr="00514F5B">
        <w:rPr>
          <w:i/>
          <w:spacing w:val="-7"/>
          <w:lang w:val="en-US"/>
        </w:rPr>
        <w:t xml:space="preserve"> </w:t>
      </w:r>
      <w:r w:rsidRPr="00514F5B">
        <w:rPr>
          <w:i/>
          <w:lang w:val="en-US"/>
        </w:rPr>
        <w:t>The</w:t>
      </w:r>
      <w:r w:rsidRPr="00514F5B">
        <w:rPr>
          <w:i/>
          <w:spacing w:val="-9"/>
          <w:lang w:val="en-US"/>
        </w:rPr>
        <w:t xml:space="preserve"> </w:t>
      </w:r>
      <w:r w:rsidRPr="00514F5B">
        <w:rPr>
          <w:i/>
          <w:lang w:val="en-US"/>
        </w:rPr>
        <w:t>festival</w:t>
      </w:r>
      <w:r w:rsidRPr="00514F5B">
        <w:rPr>
          <w:i/>
          <w:spacing w:val="-9"/>
          <w:lang w:val="en-US"/>
        </w:rPr>
        <w:t xml:space="preserve"> </w:t>
      </w:r>
      <w:r w:rsidRPr="00514F5B">
        <w:rPr>
          <w:i/>
          <w:lang w:val="en-US"/>
        </w:rPr>
        <w:t>is</w:t>
      </w:r>
      <w:r w:rsidRPr="00514F5B">
        <w:rPr>
          <w:i/>
          <w:spacing w:val="40"/>
          <w:lang w:val="en-US"/>
        </w:rPr>
        <w:t xml:space="preserve"> </w:t>
      </w:r>
      <w:r w:rsidRPr="00514F5B">
        <w:rPr>
          <w:i/>
          <w:spacing w:val="-2"/>
          <w:lang w:val="en-US"/>
        </w:rPr>
        <w:t>held…;</w:t>
      </w:r>
    </w:p>
    <w:p w14:paraId="586E7929" w14:textId="77777777" w:rsidR="003324B1" w:rsidRDefault="007415B4" w:rsidP="007A5120">
      <w:pPr>
        <w:pStyle w:val="a5"/>
        <w:ind w:left="284" w:right="284"/>
        <w:jc w:val="both"/>
        <w:rPr>
          <w:i/>
        </w:rPr>
      </w:pPr>
      <w:r>
        <w:t>предлоги</w:t>
      </w:r>
      <w:r>
        <w:rPr>
          <w:spacing w:val="-5"/>
        </w:rPr>
        <w:t xml:space="preserve"> </w:t>
      </w:r>
      <w:r>
        <w:t>и</w:t>
      </w:r>
      <w:r>
        <w:rPr>
          <w:spacing w:val="-3"/>
        </w:rPr>
        <w:t xml:space="preserve"> </w:t>
      </w:r>
      <w:r>
        <w:t>порядковые</w:t>
      </w:r>
      <w:r>
        <w:rPr>
          <w:spacing w:val="-4"/>
        </w:rPr>
        <w:t xml:space="preserve"> </w:t>
      </w:r>
      <w:r>
        <w:t>числительные</w:t>
      </w:r>
      <w:r>
        <w:rPr>
          <w:spacing w:val="-4"/>
        </w:rPr>
        <w:t xml:space="preserve"> </w:t>
      </w:r>
      <w:r>
        <w:t>в</w:t>
      </w:r>
      <w:r>
        <w:rPr>
          <w:spacing w:val="-1"/>
        </w:rPr>
        <w:t xml:space="preserve"> </w:t>
      </w:r>
      <w:r>
        <w:t>речевых</w:t>
      </w:r>
      <w:r>
        <w:rPr>
          <w:spacing w:val="-2"/>
        </w:rPr>
        <w:t xml:space="preserve"> </w:t>
      </w:r>
      <w:r>
        <w:t>моделях</w:t>
      </w:r>
      <w:r>
        <w:rPr>
          <w:spacing w:val="-5"/>
        </w:rPr>
        <w:t xml:space="preserve"> </w:t>
      </w:r>
      <w:r>
        <w:t>для</w:t>
      </w:r>
      <w:r>
        <w:rPr>
          <w:spacing w:val="-3"/>
        </w:rPr>
        <w:t xml:space="preserve"> </w:t>
      </w:r>
      <w:r>
        <w:t>обозначения</w:t>
      </w:r>
      <w:r>
        <w:rPr>
          <w:spacing w:val="-3"/>
        </w:rPr>
        <w:t xml:space="preserve"> </w:t>
      </w:r>
      <w:r>
        <w:t>знаменательных</w:t>
      </w:r>
      <w:r>
        <w:rPr>
          <w:spacing w:val="-5"/>
        </w:rPr>
        <w:t xml:space="preserve"> </w:t>
      </w:r>
      <w:r>
        <w:t>дат:</w:t>
      </w:r>
      <w:r>
        <w:rPr>
          <w:spacing w:val="-1"/>
        </w:rPr>
        <w:t xml:space="preserve"> </w:t>
      </w:r>
      <w:proofErr w:type="spellStart"/>
      <w:r>
        <w:rPr>
          <w:i/>
        </w:rPr>
        <w:t>on</w:t>
      </w:r>
      <w:proofErr w:type="spellEnd"/>
      <w:r>
        <w:rPr>
          <w:i/>
          <w:spacing w:val="-5"/>
        </w:rPr>
        <w:t xml:space="preserve"> </w:t>
      </w:r>
      <w:proofErr w:type="spellStart"/>
      <w:r>
        <w:rPr>
          <w:i/>
        </w:rPr>
        <w:t>the</w:t>
      </w:r>
      <w:proofErr w:type="spellEnd"/>
      <w:r>
        <w:rPr>
          <w:i/>
        </w:rPr>
        <w:t xml:space="preserve"> 25</w:t>
      </w:r>
      <w:r>
        <w:rPr>
          <w:i/>
          <w:vertAlign w:val="superscript"/>
        </w:rPr>
        <w:t>th</w:t>
      </w:r>
      <w:r>
        <w:rPr>
          <w:i/>
        </w:rPr>
        <w:t xml:space="preserve"> </w:t>
      </w:r>
      <w:proofErr w:type="spellStart"/>
      <w:r>
        <w:rPr>
          <w:i/>
        </w:rPr>
        <w:t>of</w:t>
      </w:r>
      <w:proofErr w:type="spellEnd"/>
      <w:r>
        <w:rPr>
          <w:i/>
        </w:rPr>
        <w:t xml:space="preserve"> </w:t>
      </w:r>
      <w:proofErr w:type="spellStart"/>
      <w:r>
        <w:rPr>
          <w:i/>
        </w:rPr>
        <w:t>December</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8</w:t>
      </w:r>
      <w:r>
        <w:rPr>
          <w:i/>
          <w:vertAlign w:val="superscript"/>
        </w:rPr>
        <w:t>th</w:t>
      </w:r>
      <w:r>
        <w:rPr>
          <w:i/>
        </w:rPr>
        <w:t xml:space="preserve"> </w:t>
      </w:r>
      <w:proofErr w:type="spellStart"/>
      <w:r>
        <w:rPr>
          <w:i/>
        </w:rPr>
        <w:t>of</w:t>
      </w:r>
      <w:proofErr w:type="spellEnd"/>
      <w:r>
        <w:rPr>
          <w:i/>
        </w:rPr>
        <w:t xml:space="preserve"> </w:t>
      </w:r>
      <w:proofErr w:type="spellStart"/>
      <w:r>
        <w:rPr>
          <w:i/>
        </w:rPr>
        <w:t>March</w:t>
      </w:r>
      <w:proofErr w:type="spellEnd"/>
      <w:r>
        <w:rPr>
          <w:i/>
        </w:rPr>
        <w:t>….</w:t>
      </w:r>
    </w:p>
    <w:p w14:paraId="212B10E2" w14:textId="77777777" w:rsidR="003324B1" w:rsidRDefault="007415B4" w:rsidP="007A5120">
      <w:pPr>
        <w:pStyle w:val="a5"/>
        <w:ind w:left="284" w:right="284"/>
        <w:jc w:val="both"/>
        <w:rPr>
          <w:i/>
        </w:rPr>
      </w:pPr>
      <w:r>
        <w:t>Лексический</w:t>
      </w:r>
      <w:r>
        <w:rPr>
          <w:spacing w:val="-11"/>
        </w:rPr>
        <w:t xml:space="preserve"> </w:t>
      </w:r>
      <w:r>
        <w:t>материал</w:t>
      </w:r>
      <w:r>
        <w:rPr>
          <w:spacing w:val="-13"/>
        </w:rPr>
        <w:t xml:space="preserve"> </w:t>
      </w:r>
      <w:r>
        <w:t>отбирается</w:t>
      </w:r>
      <w:r>
        <w:rPr>
          <w:spacing w:val="-10"/>
        </w:rPr>
        <w:t xml:space="preserve"> </w:t>
      </w:r>
      <w:r>
        <w:t>с</w:t>
      </w:r>
      <w:r>
        <w:rPr>
          <w:spacing w:val="-13"/>
        </w:rPr>
        <w:t xml:space="preserve"> </w:t>
      </w:r>
      <w:r>
        <w:t>учетом</w:t>
      </w:r>
      <w:r>
        <w:rPr>
          <w:spacing w:val="-10"/>
        </w:rPr>
        <w:t xml:space="preserve"> </w:t>
      </w:r>
      <w:r>
        <w:t>тематики</w:t>
      </w:r>
      <w:r>
        <w:rPr>
          <w:spacing w:val="-11"/>
        </w:rPr>
        <w:t xml:space="preserve"> </w:t>
      </w:r>
      <w:r>
        <w:t>общения</w:t>
      </w:r>
      <w:r>
        <w:rPr>
          <w:spacing w:val="-10"/>
        </w:rPr>
        <w:t xml:space="preserve"> </w:t>
      </w:r>
      <w:r>
        <w:t>Раздела</w:t>
      </w:r>
      <w:r>
        <w:rPr>
          <w:spacing w:val="-10"/>
        </w:rPr>
        <w:t xml:space="preserve"> </w:t>
      </w:r>
      <w:r>
        <w:t xml:space="preserve">4: названия праздников: </w:t>
      </w:r>
      <w:r>
        <w:rPr>
          <w:i/>
        </w:rPr>
        <w:t xml:space="preserve">New Year, </w:t>
      </w:r>
      <w:proofErr w:type="spellStart"/>
      <w:r>
        <w:rPr>
          <w:i/>
        </w:rPr>
        <w:t>Christmas</w:t>
      </w:r>
      <w:proofErr w:type="spellEnd"/>
      <w:r>
        <w:rPr>
          <w:i/>
        </w:rPr>
        <w:t xml:space="preserve">, </w:t>
      </w:r>
      <w:proofErr w:type="spellStart"/>
      <w:r>
        <w:rPr>
          <w:i/>
        </w:rPr>
        <w:t>Women’s</w:t>
      </w:r>
      <w:proofErr w:type="spellEnd"/>
      <w:r>
        <w:rPr>
          <w:i/>
        </w:rPr>
        <w:t xml:space="preserve"> Day, </w:t>
      </w:r>
      <w:proofErr w:type="spellStart"/>
      <w:r>
        <w:rPr>
          <w:i/>
        </w:rPr>
        <w:t>Easter</w:t>
      </w:r>
      <w:proofErr w:type="spellEnd"/>
      <w:r>
        <w:rPr>
          <w:i/>
        </w:rPr>
        <w:t>…;</w:t>
      </w:r>
    </w:p>
    <w:p w14:paraId="0C3372AA" w14:textId="77777777" w:rsidR="003324B1" w:rsidRPr="00514F5B" w:rsidRDefault="007415B4" w:rsidP="007A5120">
      <w:pPr>
        <w:pStyle w:val="a5"/>
        <w:ind w:left="284" w:right="284"/>
        <w:jc w:val="both"/>
        <w:rPr>
          <w:i/>
          <w:lang w:val="en-US"/>
        </w:rPr>
      </w:pPr>
      <w:proofErr w:type="spellStart"/>
      <w:r>
        <w:t>лексико</w:t>
      </w:r>
      <w:proofErr w:type="spellEnd"/>
      <w:r w:rsidRPr="00514F5B">
        <w:rPr>
          <w:lang w:val="en-US"/>
        </w:rPr>
        <w:t>-</w:t>
      </w:r>
      <w:r>
        <w:t>грамматические</w:t>
      </w:r>
      <w:r w:rsidRPr="00514F5B">
        <w:rPr>
          <w:spacing w:val="-14"/>
          <w:lang w:val="en-US"/>
        </w:rPr>
        <w:t xml:space="preserve"> </w:t>
      </w:r>
      <w:r>
        <w:t>единства</w:t>
      </w:r>
      <w:r w:rsidRPr="00514F5B">
        <w:rPr>
          <w:spacing w:val="-14"/>
          <w:lang w:val="en-US"/>
        </w:rPr>
        <w:t xml:space="preserve"> </w:t>
      </w:r>
      <w:r>
        <w:t>для</w:t>
      </w:r>
      <w:r w:rsidRPr="00514F5B">
        <w:rPr>
          <w:spacing w:val="-14"/>
          <w:lang w:val="en-US"/>
        </w:rPr>
        <w:t xml:space="preserve"> </w:t>
      </w:r>
      <w:r>
        <w:t>описания</w:t>
      </w:r>
      <w:r w:rsidRPr="00514F5B">
        <w:rPr>
          <w:spacing w:val="-13"/>
          <w:lang w:val="en-US"/>
        </w:rPr>
        <w:t xml:space="preserve"> </w:t>
      </w:r>
      <w:r>
        <w:t>праздничных</w:t>
      </w:r>
      <w:r w:rsidRPr="00514F5B">
        <w:rPr>
          <w:spacing w:val="-15"/>
          <w:lang w:val="en-US"/>
        </w:rPr>
        <w:t xml:space="preserve"> </w:t>
      </w:r>
      <w:r>
        <w:t>событий</w:t>
      </w:r>
      <w:r w:rsidRPr="00514F5B">
        <w:rPr>
          <w:lang w:val="en-US"/>
        </w:rPr>
        <w:t>:</w:t>
      </w:r>
      <w:r w:rsidRPr="00514F5B">
        <w:rPr>
          <w:spacing w:val="-12"/>
          <w:lang w:val="en-US"/>
        </w:rPr>
        <w:t xml:space="preserve"> </w:t>
      </w:r>
      <w:r w:rsidRPr="00514F5B">
        <w:rPr>
          <w:i/>
          <w:lang w:val="en-US"/>
        </w:rPr>
        <w:t>decorate</w:t>
      </w:r>
      <w:r w:rsidRPr="00514F5B">
        <w:rPr>
          <w:i/>
          <w:spacing w:val="31"/>
          <w:lang w:val="en-US"/>
        </w:rPr>
        <w:t xml:space="preserve"> </w:t>
      </w:r>
      <w:r w:rsidRPr="00514F5B">
        <w:rPr>
          <w:i/>
          <w:lang w:val="en-US"/>
        </w:rPr>
        <w:t>the</w:t>
      </w:r>
      <w:r w:rsidRPr="00514F5B">
        <w:rPr>
          <w:i/>
          <w:spacing w:val="-14"/>
          <w:lang w:val="en-US"/>
        </w:rPr>
        <w:t xml:space="preserve"> </w:t>
      </w:r>
      <w:r w:rsidRPr="00514F5B">
        <w:rPr>
          <w:i/>
          <w:lang w:val="en-US"/>
        </w:rPr>
        <w:t>Christmas</w:t>
      </w:r>
      <w:r w:rsidRPr="00514F5B">
        <w:rPr>
          <w:i/>
          <w:spacing w:val="-14"/>
          <w:lang w:val="en-US"/>
        </w:rPr>
        <w:t xml:space="preserve"> </w:t>
      </w:r>
      <w:r w:rsidRPr="00514F5B">
        <w:rPr>
          <w:i/>
          <w:lang w:val="en-US"/>
        </w:rPr>
        <w:t>tree,</w:t>
      </w:r>
      <w:r w:rsidRPr="00514F5B">
        <w:rPr>
          <w:i/>
          <w:spacing w:val="-14"/>
          <w:lang w:val="en-US"/>
        </w:rPr>
        <w:t xml:space="preserve"> </w:t>
      </w:r>
      <w:r w:rsidRPr="00514F5B">
        <w:rPr>
          <w:i/>
          <w:lang w:val="en-US"/>
        </w:rPr>
        <w:t xml:space="preserve">buy presents, write cards, cook meals, buy chocolate eggs, </w:t>
      </w:r>
      <w:proofErr w:type="spellStart"/>
      <w:r w:rsidRPr="00514F5B">
        <w:rPr>
          <w:i/>
          <w:lang w:val="en-US"/>
        </w:rPr>
        <w:t>colour</w:t>
      </w:r>
      <w:proofErr w:type="spellEnd"/>
      <w:r w:rsidRPr="00514F5B">
        <w:rPr>
          <w:i/>
          <w:lang w:val="en-US"/>
        </w:rPr>
        <w:t xml:space="preserve"> eggs, bake a cake…;</w:t>
      </w:r>
    </w:p>
    <w:p w14:paraId="2CC29EF4" w14:textId="77777777" w:rsidR="003324B1" w:rsidRPr="00514F5B" w:rsidRDefault="007415B4" w:rsidP="007A5120">
      <w:pPr>
        <w:pStyle w:val="a5"/>
        <w:ind w:left="284" w:right="284"/>
        <w:jc w:val="both"/>
        <w:rPr>
          <w:i/>
          <w:lang w:val="en-US"/>
        </w:rPr>
      </w:pPr>
      <w:r>
        <w:t>речевые</w:t>
      </w:r>
      <w:r w:rsidRPr="00514F5B">
        <w:rPr>
          <w:spacing w:val="-11"/>
          <w:lang w:val="en-US"/>
        </w:rPr>
        <w:t xml:space="preserve"> </w:t>
      </w:r>
      <w:r>
        <w:t>клише</w:t>
      </w:r>
      <w:r w:rsidRPr="00514F5B">
        <w:rPr>
          <w:spacing w:val="-8"/>
          <w:lang w:val="en-US"/>
        </w:rPr>
        <w:t xml:space="preserve"> </w:t>
      </w:r>
      <w:r>
        <w:t>для</w:t>
      </w:r>
      <w:r w:rsidRPr="00514F5B">
        <w:rPr>
          <w:spacing w:val="-9"/>
          <w:lang w:val="en-US"/>
        </w:rPr>
        <w:t xml:space="preserve"> </w:t>
      </w:r>
      <w:r>
        <w:t>открыток</w:t>
      </w:r>
      <w:r w:rsidRPr="00514F5B">
        <w:rPr>
          <w:lang w:val="en-US"/>
        </w:rPr>
        <w:t>;</w:t>
      </w:r>
      <w:r w:rsidRPr="00514F5B">
        <w:rPr>
          <w:spacing w:val="-5"/>
          <w:lang w:val="en-US"/>
        </w:rPr>
        <w:t xml:space="preserve"> </w:t>
      </w:r>
      <w:r w:rsidRPr="00514F5B">
        <w:rPr>
          <w:i/>
          <w:lang w:val="en-US"/>
        </w:rPr>
        <w:t>Happy</w:t>
      </w:r>
      <w:r w:rsidRPr="00514F5B">
        <w:rPr>
          <w:i/>
          <w:spacing w:val="-8"/>
          <w:lang w:val="en-US"/>
        </w:rPr>
        <w:t xml:space="preserve"> </w:t>
      </w:r>
      <w:r w:rsidRPr="00514F5B">
        <w:rPr>
          <w:i/>
          <w:lang w:val="en-US"/>
        </w:rPr>
        <w:t>New</w:t>
      </w:r>
      <w:r w:rsidRPr="00514F5B">
        <w:rPr>
          <w:i/>
          <w:spacing w:val="-9"/>
          <w:lang w:val="en-US"/>
        </w:rPr>
        <w:t xml:space="preserve"> </w:t>
      </w:r>
      <w:r w:rsidRPr="00514F5B">
        <w:rPr>
          <w:i/>
          <w:lang w:val="en-US"/>
        </w:rPr>
        <w:t>Year,</w:t>
      </w:r>
      <w:r w:rsidRPr="00514F5B">
        <w:rPr>
          <w:i/>
          <w:spacing w:val="-9"/>
          <w:lang w:val="en-US"/>
        </w:rPr>
        <w:t xml:space="preserve"> </w:t>
      </w:r>
      <w:r w:rsidRPr="00514F5B">
        <w:rPr>
          <w:i/>
          <w:lang w:val="en-US"/>
        </w:rPr>
        <w:t>Merry</w:t>
      </w:r>
      <w:r w:rsidRPr="00514F5B">
        <w:rPr>
          <w:i/>
          <w:spacing w:val="-11"/>
          <w:lang w:val="en-US"/>
        </w:rPr>
        <w:t xml:space="preserve"> </w:t>
      </w:r>
      <w:r w:rsidRPr="00514F5B">
        <w:rPr>
          <w:i/>
          <w:lang w:val="en-US"/>
        </w:rPr>
        <w:t>Christmas,</w:t>
      </w:r>
      <w:r w:rsidRPr="00514F5B">
        <w:rPr>
          <w:i/>
          <w:spacing w:val="-6"/>
          <w:lang w:val="en-US"/>
        </w:rPr>
        <w:t xml:space="preserve"> </w:t>
      </w:r>
      <w:r w:rsidRPr="00514F5B">
        <w:rPr>
          <w:i/>
          <w:lang w:val="en-US"/>
        </w:rPr>
        <w:t>Happy</w:t>
      </w:r>
      <w:r w:rsidRPr="00514F5B">
        <w:rPr>
          <w:i/>
          <w:spacing w:val="-11"/>
          <w:lang w:val="en-US"/>
        </w:rPr>
        <w:t xml:space="preserve"> </w:t>
      </w:r>
      <w:r w:rsidRPr="00514F5B">
        <w:rPr>
          <w:i/>
          <w:lang w:val="en-US"/>
        </w:rPr>
        <w:t>Easter,</w:t>
      </w:r>
      <w:r w:rsidRPr="00514F5B">
        <w:rPr>
          <w:i/>
          <w:spacing w:val="-8"/>
          <w:lang w:val="en-US"/>
        </w:rPr>
        <w:t xml:space="preserve"> </w:t>
      </w:r>
      <w:r w:rsidRPr="00514F5B">
        <w:rPr>
          <w:i/>
          <w:lang w:val="en-US"/>
        </w:rPr>
        <w:t>I</w:t>
      </w:r>
      <w:r w:rsidRPr="00514F5B">
        <w:rPr>
          <w:i/>
          <w:spacing w:val="-8"/>
          <w:lang w:val="en-US"/>
        </w:rPr>
        <w:t xml:space="preserve"> </w:t>
      </w:r>
      <w:r w:rsidRPr="00514F5B">
        <w:rPr>
          <w:i/>
          <w:lang w:val="en-US"/>
        </w:rPr>
        <w:t>wish</w:t>
      </w:r>
      <w:r w:rsidRPr="00514F5B">
        <w:rPr>
          <w:i/>
          <w:spacing w:val="-9"/>
          <w:lang w:val="en-US"/>
        </w:rPr>
        <w:t xml:space="preserve"> </w:t>
      </w:r>
      <w:r w:rsidRPr="00514F5B">
        <w:rPr>
          <w:i/>
          <w:lang w:val="en-US"/>
        </w:rPr>
        <w:t>you</w:t>
      </w:r>
      <w:r w:rsidRPr="00514F5B">
        <w:rPr>
          <w:i/>
          <w:spacing w:val="-11"/>
          <w:lang w:val="en-US"/>
        </w:rPr>
        <w:t xml:space="preserve"> </w:t>
      </w:r>
      <w:r w:rsidRPr="00514F5B">
        <w:rPr>
          <w:i/>
          <w:lang w:val="en-US"/>
        </w:rPr>
        <w:t>happiness,</w:t>
      </w:r>
      <w:r w:rsidRPr="00514F5B">
        <w:rPr>
          <w:i/>
          <w:spacing w:val="-8"/>
          <w:lang w:val="en-US"/>
        </w:rPr>
        <w:t xml:space="preserve"> </w:t>
      </w:r>
      <w:r w:rsidRPr="00514F5B">
        <w:rPr>
          <w:i/>
          <w:lang w:val="en-US"/>
        </w:rPr>
        <w:t>best wishes, w</w:t>
      </w:r>
      <w:r w:rsidRPr="00514F5B">
        <w:rPr>
          <w:i/>
          <w:lang w:val="en-US"/>
        </w:rPr>
        <w:t>ith love;</w:t>
      </w:r>
    </w:p>
    <w:p w14:paraId="4158BD26" w14:textId="77777777" w:rsidR="003324B1" w:rsidRPr="00514F5B" w:rsidRDefault="007415B4" w:rsidP="007A5120">
      <w:pPr>
        <w:pStyle w:val="a5"/>
        <w:ind w:left="284" w:right="284"/>
        <w:jc w:val="both"/>
        <w:rPr>
          <w:i/>
          <w:lang w:val="en-US"/>
        </w:rPr>
      </w:pPr>
      <w:r>
        <w:t>лексические</w:t>
      </w:r>
      <w:r w:rsidRPr="00514F5B">
        <w:rPr>
          <w:spacing w:val="-3"/>
          <w:lang w:val="en-US"/>
        </w:rPr>
        <w:t xml:space="preserve"> </w:t>
      </w:r>
      <w:r>
        <w:t>единицы</w:t>
      </w:r>
      <w:r w:rsidRPr="00514F5B">
        <w:rPr>
          <w:spacing w:val="-2"/>
          <w:lang w:val="en-US"/>
        </w:rPr>
        <w:t xml:space="preserve"> </w:t>
      </w:r>
      <w:r>
        <w:t>и</w:t>
      </w:r>
      <w:r w:rsidRPr="00514F5B">
        <w:rPr>
          <w:spacing w:val="-4"/>
          <w:lang w:val="en-US"/>
        </w:rPr>
        <w:t xml:space="preserve"> </w:t>
      </w:r>
      <w:r>
        <w:t>речевые</w:t>
      </w:r>
      <w:r w:rsidRPr="00514F5B">
        <w:rPr>
          <w:spacing w:val="-3"/>
          <w:lang w:val="en-US"/>
        </w:rPr>
        <w:t xml:space="preserve"> </w:t>
      </w:r>
      <w:r>
        <w:t>клише</w:t>
      </w:r>
      <w:r w:rsidRPr="00514F5B">
        <w:rPr>
          <w:spacing w:val="-2"/>
          <w:lang w:val="en-US"/>
        </w:rPr>
        <w:t xml:space="preserve"> </w:t>
      </w:r>
      <w:r>
        <w:t>для</w:t>
      </w:r>
      <w:r w:rsidRPr="00514F5B">
        <w:rPr>
          <w:spacing w:val="-5"/>
          <w:lang w:val="en-US"/>
        </w:rPr>
        <w:t xml:space="preserve"> </w:t>
      </w:r>
      <w:r>
        <w:t>описания</w:t>
      </w:r>
      <w:r w:rsidRPr="00514F5B">
        <w:rPr>
          <w:spacing w:val="-3"/>
          <w:lang w:val="en-US"/>
        </w:rPr>
        <w:t xml:space="preserve"> </w:t>
      </w:r>
      <w:r>
        <w:t>подготовки</w:t>
      </w:r>
      <w:r w:rsidRPr="00514F5B">
        <w:rPr>
          <w:spacing w:val="-4"/>
          <w:lang w:val="en-US"/>
        </w:rPr>
        <w:t xml:space="preserve"> </w:t>
      </w:r>
      <w:r>
        <w:t>к</w:t>
      </w:r>
      <w:r w:rsidRPr="00514F5B">
        <w:rPr>
          <w:spacing w:val="-2"/>
          <w:lang w:val="en-US"/>
        </w:rPr>
        <w:t xml:space="preserve"> </w:t>
      </w:r>
      <w:r>
        <w:t>празднику</w:t>
      </w:r>
      <w:r w:rsidRPr="00514F5B">
        <w:rPr>
          <w:lang w:val="en-US"/>
        </w:rPr>
        <w:t>:</w:t>
      </w:r>
      <w:r w:rsidRPr="00514F5B">
        <w:rPr>
          <w:spacing w:val="37"/>
          <w:lang w:val="en-US"/>
        </w:rPr>
        <w:t xml:space="preserve"> </w:t>
      </w:r>
      <w:r w:rsidRPr="00514F5B">
        <w:rPr>
          <w:i/>
          <w:lang w:val="en-US"/>
        </w:rPr>
        <w:t>wrapping</w:t>
      </w:r>
      <w:r w:rsidRPr="00514F5B">
        <w:rPr>
          <w:i/>
          <w:spacing w:val="-4"/>
          <w:lang w:val="en-US"/>
        </w:rPr>
        <w:t xml:space="preserve"> </w:t>
      </w:r>
      <w:r w:rsidRPr="00514F5B">
        <w:rPr>
          <w:i/>
          <w:lang w:val="en-US"/>
        </w:rPr>
        <w:t>paper,</w:t>
      </w:r>
      <w:r w:rsidRPr="00514F5B">
        <w:rPr>
          <w:i/>
          <w:spacing w:val="-2"/>
          <w:lang w:val="en-US"/>
        </w:rPr>
        <w:t xml:space="preserve"> </w:t>
      </w:r>
      <w:r w:rsidRPr="00514F5B">
        <w:rPr>
          <w:i/>
          <w:lang w:val="en-US"/>
        </w:rPr>
        <w:t>to</w:t>
      </w:r>
      <w:r w:rsidRPr="00514F5B">
        <w:rPr>
          <w:i/>
          <w:spacing w:val="-4"/>
          <w:lang w:val="en-US"/>
        </w:rPr>
        <w:t xml:space="preserve"> </w:t>
      </w:r>
      <w:r w:rsidRPr="00514F5B">
        <w:rPr>
          <w:i/>
          <w:lang w:val="en-US"/>
        </w:rPr>
        <w:t>buy flowers, to give sweets, a box of chocolates….</w:t>
      </w:r>
    </w:p>
    <w:p w14:paraId="064954A9" w14:textId="77777777" w:rsidR="003324B1" w:rsidRDefault="007415B4" w:rsidP="007A5120">
      <w:pPr>
        <w:pStyle w:val="a5"/>
        <w:ind w:left="284" w:right="284"/>
        <w:jc w:val="both"/>
      </w:pPr>
      <w:bookmarkStart w:id="66" w:name="8класс"/>
      <w:bookmarkEnd w:id="66"/>
      <w:r>
        <w:rPr>
          <w:spacing w:val="-2"/>
        </w:rPr>
        <w:t>класс</w:t>
      </w:r>
    </w:p>
    <w:p w14:paraId="464191B0"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5C7EF2EA" w14:textId="77777777" w:rsidR="003324B1" w:rsidRDefault="007415B4" w:rsidP="007A5120">
      <w:pPr>
        <w:pStyle w:val="a5"/>
        <w:ind w:left="284" w:right="284"/>
        <w:jc w:val="both"/>
        <w:rPr>
          <w:b/>
        </w:rPr>
      </w:pPr>
      <w:r>
        <w:rPr>
          <w:b/>
        </w:rPr>
        <w:lastRenderedPageBreak/>
        <w:t>Раздел</w:t>
      </w:r>
      <w:r>
        <w:rPr>
          <w:b/>
          <w:spacing w:val="-7"/>
        </w:rPr>
        <w:t xml:space="preserve"> </w:t>
      </w:r>
      <w:r>
        <w:rPr>
          <w:b/>
        </w:rPr>
        <w:t>1.</w:t>
      </w:r>
      <w:r>
        <w:rPr>
          <w:b/>
          <w:spacing w:val="-7"/>
        </w:rPr>
        <w:t xml:space="preserve"> </w:t>
      </w:r>
      <w:r>
        <w:rPr>
          <w:b/>
        </w:rPr>
        <w:t>Интернет</w:t>
      </w:r>
      <w:r>
        <w:rPr>
          <w:b/>
          <w:spacing w:val="-8"/>
        </w:rPr>
        <w:t xml:space="preserve"> </w:t>
      </w:r>
      <w:r>
        <w:rPr>
          <w:b/>
        </w:rPr>
        <w:t>и</w:t>
      </w:r>
      <w:r>
        <w:rPr>
          <w:b/>
          <w:spacing w:val="-6"/>
        </w:rPr>
        <w:t xml:space="preserve"> </w:t>
      </w:r>
      <w:r>
        <w:rPr>
          <w:b/>
          <w:spacing w:val="-2"/>
        </w:rPr>
        <w:t>гаджеты</w:t>
      </w:r>
    </w:p>
    <w:p w14:paraId="0D39DD04" w14:textId="77777777" w:rsidR="003324B1" w:rsidRDefault="007415B4" w:rsidP="007A5120">
      <w:pPr>
        <w:pStyle w:val="a5"/>
        <w:ind w:left="284" w:right="284"/>
        <w:jc w:val="both"/>
      </w:pPr>
      <w:r>
        <w:t>Мир</w:t>
      </w:r>
      <w:r>
        <w:rPr>
          <w:spacing w:val="-1"/>
        </w:rPr>
        <w:t xml:space="preserve"> </w:t>
      </w:r>
      <w:r>
        <w:rPr>
          <w:spacing w:val="-2"/>
        </w:rPr>
        <w:t>гаджетов.</w:t>
      </w:r>
    </w:p>
    <w:p w14:paraId="7FE0AC67" w14:textId="77777777" w:rsidR="003324B1" w:rsidRDefault="007415B4" w:rsidP="007A5120">
      <w:pPr>
        <w:pStyle w:val="a5"/>
        <w:ind w:left="284" w:right="284"/>
        <w:jc w:val="both"/>
      </w:pPr>
      <w:r>
        <w:rPr>
          <w:spacing w:val="-2"/>
        </w:rPr>
        <w:t>Социальные</w:t>
      </w:r>
      <w:r>
        <w:rPr>
          <w:spacing w:val="2"/>
        </w:rPr>
        <w:t xml:space="preserve"> </w:t>
      </w:r>
      <w:r>
        <w:rPr>
          <w:spacing w:val="-4"/>
        </w:rPr>
        <w:t>сети.</w:t>
      </w:r>
    </w:p>
    <w:p w14:paraId="6942F655" w14:textId="77777777" w:rsidR="003324B1" w:rsidRDefault="007415B4" w:rsidP="007A5120">
      <w:pPr>
        <w:pStyle w:val="a5"/>
        <w:ind w:left="284" w:right="284"/>
        <w:jc w:val="both"/>
      </w:pPr>
      <w:r>
        <w:rPr>
          <w:spacing w:val="-2"/>
        </w:rPr>
        <w:t>Блоги.</w:t>
      </w:r>
    </w:p>
    <w:p w14:paraId="48F11217" w14:textId="77777777" w:rsidR="003324B1" w:rsidRDefault="007415B4" w:rsidP="007A5120">
      <w:pPr>
        <w:pStyle w:val="a5"/>
        <w:ind w:left="284" w:right="284"/>
        <w:jc w:val="both"/>
      </w:pPr>
      <w:r>
        <w:t>Безопасность</w:t>
      </w:r>
      <w:r>
        <w:rPr>
          <w:spacing w:val="-12"/>
        </w:rPr>
        <w:t xml:space="preserve"> </w:t>
      </w:r>
      <w:r>
        <w:t>в</w:t>
      </w:r>
      <w:r>
        <w:rPr>
          <w:spacing w:val="-10"/>
        </w:rPr>
        <w:t xml:space="preserve"> </w:t>
      </w:r>
      <w:r>
        <w:rPr>
          <w:spacing w:val="-2"/>
        </w:rPr>
        <w:t>интернете.</w:t>
      </w:r>
    </w:p>
    <w:p w14:paraId="634FD5D1" w14:textId="77777777" w:rsidR="003324B1" w:rsidRDefault="003324B1" w:rsidP="007A5120">
      <w:pPr>
        <w:pStyle w:val="a5"/>
        <w:ind w:left="284" w:right="284"/>
        <w:jc w:val="both"/>
      </w:pPr>
    </w:p>
    <w:p w14:paraId="08CAAE7C"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629492AD"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78CBE98F" w14:textId="77777777" w:rsidR="003324B1" w:rsidRDefault="007415B4" w:rsidP="007A5120">
      <w:pPr>
        <w:pStyle w:val="a5"/>
        <w:ind w:left="284" w:right="284"/>
        <w:jc w:val="both"/>
      </w:pPr>
      <w:r>
        <w:rPr>
          <w:spacing w:val="-2"/>
        </w:rPr>
        <w:t>составлять</w:t>
      </w:r>
      <w:r>
        <w:rPr>
          <w:spacing w:val="2"/>
        </w:rPr>
        <w:t xml:space="preserve"> </w:t>
      </w:r>
      <w:r>
        <w:rPr>
          <w:spacing w:val="-2"/>
        </w:rPr>
        <w:t>краткое</w:t>
      </w:r>
      <w:r>
        <w:rPr>
          <w:spacing w:val="1"/>
        </w:rPr>
        <w:t xml:space="preserve"> </w:t>
      </w:r>
      <w:r>
        <w:rPr>
          <w:spacing w:val="-2"/>
        </w:rPr>
        <w:t>описание</w:t>
      </w:r>
      <w:r>
        <w:rPr>
          <w:spacing w:val="2"/>
        </w:rPr>
        <w:t xml:space="preserve"> </w:t>
      </w:r>
      <w:r>
        <w:rPr>
          <w:spacing w:val="-2"/>
        </w:rPr>
        <w:t>технического</w:t>
      </w:r>
      <w:r>
        <w:rPr>
          <w:spacing w:val="1"/>
        </w:rPr>
        <w:t xml:space="preserve"> </w:t>
      </w:r>
      <w:r>
        <w:rPr>
          <w:spacing w:val="-2"/>
        </w:rPr>
        <w:t>устройства</w:t>
      </w:r>
      <w:r>
        <w:rPr>
          <w:spacing w:val="5"/>
        </w:rPr>
        <w:t xml:space="preserve"> </w:t>
      </w:r>
      <w:r>
        <w:rPr>
          <w:spacing w:val="-2"/>
        </w:rPr>
        <w:t>(гаджета);</w:t>
      </w:r>
    </w:p>
    <w:p w14:paraId="41CC16AC" w14:textId="77777777" w:rsidR="003324B1" w:rsidRDefault="007415B4" w:rsidP="007A5120">
      <w:pPr>
        <w:pStyle w:val="a5"/>
        <w:ind w:left="284" w:right="284"/>
        <w:jc w:val="both"/>
      </w:pPr>
      <w:r>
        <w:t>составлять голосовые и видео сообщения о себе для странички в социальных сетях; составлять</w:t>
      </w:r>
      <w:r>
        <w:rPr>
          <w:spacing w:val="-8"/>
        </w:rPr>
        <w:t xml:space="preserve"> </w:t>
      </w:r>
      <w:r>
        <w:t>рассказ</w:t>
      </w:r>
      <w:r>
        <w:rPr>
          <w:spacing w:val="-9"/>
        </w:rPr>
        <w:t xml:space="preserve"> </w:t>
      </w:r>
      <w:r>
        <w:t>по</w:t>
      </w:r>
      <w:r>
        <w:rPr>
          <w:spacing w:val="-8"/>
        </w:rPr>
        <w:t xml:space="preserve"> </w:t>
      </w:r>
      <w:r>
        <w:t>образцу</w:t>
      </w:r>
      <w:r>
        <w:rPr>
          <w:spacing w:val="-8"/>
        </w:rPr>
        <w:t xml:space="preserve"> </w:t>
      </w:r>
      <w:r>
        <w:t>о</w:t>
      </w:r>
      <w:r>
        <w:rPr>
          <w:spacing w:val="-8"/>
        </w:rPr>
        <w:t xml:space="preserve"> </w:t>
      </w:r>
      <w:r>
        <w:t>своих</w:t>
      </w:r>
      <w:r>
        <w:rPr>
          <w:spacing w:val="-8"/>
        </w:rPr>
        <w:t xml:space="preserve"> </w:t>
      </w:r>
      <w:r>
        <w:t>гаджетах,</w:t>
      </w:r>
      <w:r>
        <w:rPr>
          <w:spacing w:val="-8"/>
        </w:rPr>
        <w:t xml:space="preserve"> </w:t>
      </w:r>
      <w:r>
        <w:t>технических</w:t>
      </w:r>
      <w:r>
        <w:rPr>
          <w:spacing w:val="-8"/>
        </w:rPr>
        <w:t xml:space="preserve"> </w:t>
      </w:r>
      <w:r>
        <w:t>устройствах</w:t>
      </w:r>
      <w:r>
        <w:rPr>
          <w:spacing w:val="-8"/>
        </w:rPr>
        <w:t xml:space="preserve"> </w:t>
      </w:r>
      <w:r>
        <w:t>и</w:t>
      </w:r>
      <w:r>
        <w:rPr>
          <w:spacing w:val="-9"/>
        </w:rPr>
        <w:t xml:space="preserve"> </w:t>
      </w:r>
      <w:r>
        <w:t>их</w:t>
      </w:r>
      <w:r>
        <w:rPr>
          <w:spacing w:val="-6"/>
        </w:rPr>
        <w:t xml:space="preserve"> </w:t>
      </w:r>
      <w:r>
        <w:t>применении; составлять правила безопасного поведения в интернете;</w:t>
      </w:r>
    </w:p>
    <w:p w14:paraId="4D8EAAE9"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753F9218" w14:textId="77777777" w:rsidR="003324B1" w:rsidRDefault="007415B4" w:rsidP="007A5120">
      <w:pPr>
        <w:pStyle w:val="a5"/>
        <w:ind w:left="284" w:right="284"/>
        <w:jc w:val="both"/>
      </w:pPr>
      <w:r>
        <w:t>составлять</w:t>
      </w:r>
      <w:r>
        <w:rPr>
          <w:spacing w:val="-16"/>
        </w:rPr>
        <w:t xml:space="preserve"> </w:t>
      </w:r>
      <w:r>
        <w:t>презентацию</w:t>
      </w:r>
      <w:r>
        <w:rPr>
          <w:spacing w:val="-13"/>
        </w:rPr>
        <w:t xml:space="preserve"> </w:t>
      </w:r>
      <w:r>
        <w:t>об</w:t>
      </w:r>
      <w:r>
        <w:rPr>
          <w:spacing w:val="-13"/>
        </w:rPr>
        <w:t xml:space="preserve"> </w:t>
      </w:r>
      <w:r>
        <w:t>используемых</w:t>
      </w:r>
      <w:r>
        <w:rPr>
          <w:spacing w:val="-13"/>
        </w:rPr>
        <w:t xml:space="preserve"> </w:t>
      </w:r>
      <w:r>
        <w:t>технических</w:t>
      </w:r>
      <w:r>
        <w:rPr>
          <w:spacing w:val="-13"/>
        </w:rPr>
        <w:t xml:space="preserve"> </w:t>
      </w:r>
      <w:r>
        <w:t>устройствах</w:t>
      </w:r>
      <w:r>
        <w:rPr>
          <w:spacing w:val="-12"/>
        </w:rPr>
        <w:t xml:space="preserve"> </w:t>
      </w:r>
      <w:r>
        <w:rPr>
          <w:spacing w:val="-2"/>
        </w:rPr>
        <w:t>(гаджетах);</w:t>
      </w:r>
    </w:p>
    <w:p w14:paraId="22D4A0AD" w14:textId="77777777" w:rsidR="003324B1" w:rsidRDefault="007415B4" w:rsidP="007A5120">
      <w:pPr>
        <w:pStyle w:val="a5"/>
        <w:ind w:left="284" w:right="284"/>
        <w:jc w:val="both"/>
      </w:pPr>
      <w:r>
        <w:t>составлять</w:t>
      </w:r>
      <w:r>
        <w:rPr>
          <w:spacing w:val="-15"/>
        </w:rPr>
        <w:t xml:space="preserve"> </w:t>
      </w:r>
      <w:r>
        <w:t>по</w:t>
      </w:r>
      <w:r>
        <w:rPr>
          <w:spacing w:val="-15"/>
        </w:rPr>
        <w:t xml:space="preserve"> </w:t>
      </w:r>
      <w:r>
        <w:t>образцу</w:t>
      </w:r>
      <w:r>
        <w:rPr>
          <w:spacing w:val="-15"/>
        </w:rPr>
        <w:t xml:space="preserve"> </w:t>
      </w:r>
      <w:r>
        <w:t>страничку</w:t>
      </w:r>
      <w:r>
        <w:rPr>
          <w:spacing w:val="-15"/>
        </w:rPr>
        <w:t xml:space="preserve"> </w:t>
      </w:r>
      <w:r>
        <w:t>или</w:t>
      </w:r>
      <w:r>
        <w:rPr>
          <w:spacing w:val="-15"/>
        </w:rPr>
        <w:t xml:space="preserve"> </w:t>
      </w:r>
      <w:r>
        <w:t>отдельную</w:t>
      </w:r>
      <w:r>
        <w:rPr>
          <w:spacing w:val="-14"/>
        </w:rPr>
        <w:t xml:space="preserve"> </w:t>
      </w:r>
      <w:r>
        <w:t>рубрику</w:t>
      </w:r>
      <w:r>
        <w:rPr>
          <w:spacing w:val="-17"/>
        </w:rPr>
        <w:t xml:space="preserve"> </w:t>
      </w:r>
      <w:r>
        <w:t>с</w:t>
      </w:r>
      <w:r>
        <w:rPr>
          <w:spacing w:val="-14"/>
        </w:rPr>
        <w:t xml:space="preserve"> </w:t>
      </w:r>
      <w:r>
        <w:t>информацией</w:t>
      </w:r>
      <w:r>
        <w:rPr>
          <w:spacing w:val="-18"/>
        </w:rPr>
        <w:t xml:space="preserve"> </w:t>
      </w:r>
      <w:r>
        <w:t>о</w:t>
      </w:r>
      <w:r>
        <w:rPr>
          <w:spacing w:val="-15"/>
        </w:rPr>
        <w:t xml:space="preserve"> </w:t>
      </w:r>
      <w:r>
        <w:t>себе</w:t>
      </w:r>
      <w:r>
        <w:rPr>
          <w:spacing w:val="-17"/>
        </w:rPr>
        <w:t xml:space="preserve"> </w:t>
      </w:r>
      <w:r>
        <w:t>для</w:t>
      </w:r>
      <w:r>
        <w:rPr>
          <w:spacing w:val="-16"/>
        </w:rPr>
        <w:t xml:space="preserve"> </w:t>
      </w:r>
      <w:r>
        <w:t>социальных</w:t>
      </w:r>
      <w:r>
        <w:rPr>
          <w:spacing w:val="-15"/>
        </w:rPr>
        <w:t xml:space="preserve"> </w:t>
      </w:r>
      <w:r>
        <w:t>сетей; составлять пост для блога по изученному образцу;</w:t>
      </w:r>
    </w:p>
    <w:p w14:paraId="5224CD5C" w14:textId="77777777" w:rsidR="003324B1" w:rsidRDefault="007415B4" w:rsidP="007A5120">
      <w:pPr>
        <w:pStyle w:val="a5"/>
        <w:ind w:left="284" w:right="284"/>
        <w:jc w:val="both"/>
      </w:pPr>
      <w:r>
        <w:t>составлять</w:t>
      </w:r>
      <w:r>
        <w:rPr>
          <w:spacing w:val="-11"/>
        </w:rPr>
        <w:t xml:space="preserve"> </w:t>
      </w:r>
      <w:r>
        <w:t>краткое</w:t>
      </w:r>
      <w:r>
        <w:rPr>
          <w:spacing w:val="-13"/>
        </w:rPr>
        <w:t xml:space="preserve"> </w:t>
      </w:r>
      <w:r>
        <w:t>электронное</w:t>
      </w:r>
      <w:r>
        <w:rPr>
          <w:spacing w:val="-12"/>
        </w:rPr>
        <w:t xml:space="preserve"> </w:t>
      </w:r>
      <w:r>
        <w:t>пись</w:t>
      </w:r>
      <w:r>
        <w:t>мо</w:t>
      </w:r>
      <w:r>
        <w:rPr>
          <w:spacing w:val="-11"/>
        </w:rPr>
        <w:t xml:space="preserve"> </w:t>
      </w:r>
      <w:r>
        <w:t>по</w:t>
      </w:r>
      <w:r>
        <w:rPr>
          <w:spacing w:val="-10"/>
        </w:rPr>
        <w:t xml:space="preserve"> </w:t>
      </w:r>
      <w:r>
        <w:rPr>
          <w:spacing w:val="-2"/>
        </w:rPr>
        <w:t>образцу.</w:t>
      </w:r>
    </w:p>
    <w:p w14:paraId="68E72B52" w14:textId="77777777" w:rsidR="003324B1" w:rsidRDefault="003324B1" w:rsidP="007A5120">
      <w:pPr>
        <w:pStyle w:val="a5"/>
        <w:ind w:left="284" w:right="284"/>
        <w:jc w:val="both"/>
      </w:pPr>
    </w:p>
    <w:p w14:paraId="0775CE05" w14:textId="77777777" w:rsidR="003324B1" w:rsidRDefault="007415B4" w:rsidP="007A5120">
      <w:pPr>
        <w:pStyle w:val="a5"/>
        <w:ind w:left="284" w:right="284"/>
        <w:jc w:val="both"/>
      </w:pPr>
      <w:r>
        <w:rPr>
          <w:spacing w:val="-2"/>
        </w:rPr>
        <w:t>Лексико-грамматический</w:t>
      </w:r>
      <w:r>
        <w:rPr>
          <w:spacing w:val="-10"/>
        </w:rPr>
        <w:t xml:space="preserve"> </w:t>
      </w:r>
      <w:r>
        <w:rPr>
          <w:spacing w:val="-2"/>
        </w:rPr>
        <w:t>материал</w:t>
      </w:r>
    </w:p>
    <w:p w14:paraId="4D6D5881"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1</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76E919A9"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w:t>
      </w:r>
      <w:r>
        <w:t>ледующих</w:t>
      </w:r>
      <w:r>
        <w:rPr>
          <w:spacing w:val="-10"/>
        </w:rPr>
        <w:t xml:space="preserve"> </w:t>
      </w:r>
      <w:r>
        <w:rPr>
          <w:spacing w:val="-2"/>
        </w:rPr>
        <w:t>конструкций:</w:t>
      </w:r>
    </w:p>
    <w:p w14:paraId="678A6F90" w14:textId="77777777" w:rsidR="003324B1" w:rsidRDefault="007415B4" w:rsidP="007A5120">
      <w:pPr>
        <w:pStyle w:val="a5"/>
        <w:ind w:left="284" w:right="284"/>
        <w:jc w:val="both"/>
      </w:pPr>
      <w:r>
        <w:t>модальный</w:t>
      </w:r>
      <w:r>
        <w:rPr>
          <w:spacing w:val="-3"/>
        </w:rPr>
        <w:t xml:space="preserve"> </w:t>
      </w:r>
      <w:r>
        <w:t>глагол</w:t>
      </w:r>
      <w:r>
        <w:rPr>
          <w:spacing w:val="-3"/>
        </w:rPr>
        <w:t xml:space="preserve"> </w:t>
      </w:r>
      <w:proofErr w:type="spellStart"/>
      <w:r>
        <w:rPr>
          <w:i/>
        </w:rPr>
        <w:t>can</w:t>
      </w:r>
      <w:proofErr w:type="spellEnd"/>
      <w:r>
        <w:rPr>
          <w:i/>
          <w:spacing w:val="-3"/>
        </w:rPr>
        <w:t xml:space="preserve"> </w:t>
      </w:r>
      <w:r>
        <w:t>для</w:t>
      </w:r>
      <w:r>
        <w:rPr>
          <w:spacing w:val="-1"/>
        </w:rPr>
        <w:t xml:space="preserve"> </w:t>
      </w:r>
      <w:r>
        <w:t>описания</w:t>
      </w:r>
      <w:r>
        <w:rPr>
          <w:spacing w:val="-3"/>
        </w:rPr>
        <w:t xml:space="preserve"> </w:t>
      </w:r>
      <w:r>
        <w:t>возможностей</w:t>
      </w:r>
      <w:r>
        <w:rPr>
          <w:spacing w:val="-1"/>
        </w:rPr>
        <w:t xml:space="preserve"> </w:t>
      </w:r>
      <w:r>
        <w:t xml:space="preserve">гаджетов: </w:t>
      </w:r>
      <w:r>
        <w:rPr>
          <w:i/>
        </w:rPr>
        <w:t>It</w:t>
      </w:r>
      <w:r>
        <w:rPr>
          <w:i/>
          <w:spacing w:val="-4"/>
        </w:rPr>
        <w:t xml:space="preserve"> </w:t>
      </w:r>
      <w:proofErr w:type="spellStart"/>
      <w:r>
        <w:rPr>
          <w:i/>
        </w:rPr>
        <w:t>can</w:t>
      </w:r>
      <w:proofErr w:type="spellEnd"/>
      <w:r>
        <w:rPr>
          <w:i/>
        </w:rPr>
        <w:t xml:space="preserve"> </w:t>
      </w:r>
      <w:proofErr w:type="spellStart"/>
      <w:r>
        <w:rPr>
          <w:i/>
        </w:rPr>
        <w:t>take</w:t>
      </w:r>
      <w:proofErr w:type="spellEnd"/>
      <w:r>
        <w:rPr>
          <w:i/>
          <w:spacing w:val="-2"/>
        </w:rPr>
        <w:t xml:space="preserve"> </w:t>
      </w:r>
      <w:proofErr w:type="spellStart"/>
      <w:r>
        <w:rPr>
          <w:i/>
        </w:rPr>
        <w:t>photos</w:t>
      </w:r>
      <w:proofErr w:type="spellEnd"/>
      <w:r>
        <w:rPr>
          <w:i/>
        </w:rPr>
        <w:t>, I</w:t>
      </w:r>
      <w:r>
        <w:rPr>
          <w:i/>
          <w:spacing w:val="-2"/>
        </w:rPr>
        <w:t xml:space="preserve"> </w:t>
      </w:r>
      <w:proofErr w:type="spellStart"/>
      <w:r>
        <w:rPr>
          <w:i/>
        </w:rPr>
        <w:t>can</w:t>
      </w:r>
      <w:proofErr w:type="spellEnd"/>
      <w:r>
        <w:rPr>
          <w:i/>
          <w:spacing w:val="-3"/>
        </w:rPr>
        <w:t xml:space="preserve"> </w:t>
      </w:r>
      <w:proofErr w:type="spellStart"/>
      <w:r>
        <w:rPr>
          <w:i/>
        </w:rPr>
        <w:t>listen</w:t>
      </w:r>
      <w:proofErr w:type="spellEnd"/>
      <w:r>
        <w:rPr>
          <w:i/>
        </w:rPr>
        <w:t xml:space="preserve"> </w:t>
      </w:r>
      <w:proofErr w:type="spellStart"/>
      <w:r>
        <w:rPr>
          <w:i/>
        </w:rPr>
        <w:t>to</w:t>
      </w:r>
      <w:proofErr w:type="spellEnd"/>
      <w:r>
        <w:rPr>
          <w:i/>
          <w:spacing w:val="-3"/>
        </w:rPr>
        <w:t xml:space="preserve"> </w:t>
      </w:r>
      <w:proofErr w:type="spellStart"/>
      <w:r>
        <w:rPr>
          <w:i/>
        </w:rPr>
        <w:t>music</w:t>
      </w:r>
      <w:proofErr w:type="spellEnd"/>
      <w:r>
        <w:rPr>
          <w:i/>
          <w:spacing w:val="-2"/>
        </w:rPr>
        <w:t xml:space="preserve"> </w:t>
      </w:r>
      <w:r>
        <w:rPr>
          <w:i/>
        </w:rPr>
        <w:t>...</w:t>
      </w:r>
      <w:r>
        <w:t>; прошедшее</w:t>
      </w:r>
      <w:r>
        <w:rPr>
          <w:spacing w:val="68"/>
        </w:rPr>
        <w:t xml:space="preserve"> </w:t>
      </w:r>
      <w:r>
        <w:t>простое</w:t>
      </w:r>
      <w:r>
        <w:rPr>
          <w:spacing w:val="72"/>
        </w:rPr>
        <w:t xml:space="preserve"> </w:t>
      </w:r>
      <w:r>
        <w:t>время</w:t>
      </w:r>
      <w:r>
        <w:rPr>
          <w:spacing w:val="71"/>
        </w:rPr>
        <w:t xml:space="preserve"> </w:t>
      </w:r>
      <w:r>
        <w:t>с</w:t>
      </w:r>
      <w:r>
        <w:rPr>
          <w:spacing w:val="72"/>
        </w:rPr>
        <w:t xml:space="preserve"> </w:t>
      </w:r>
      <w:r>
        <w:t>неправильными</w:t>
      </w:r>
      <w:r>
        <w:rPr>
          <w:spacing w:val="71"/>
        </w:rPr>
        <w:t xml:space="preserve"> </w:t>
      </w:r>
      <w:r>
        <w:t>глаголами</w:t>
      </w:r>
      <w:r>
        <w:rPr>
          <w:spacing w:val="71"/>
        </w:rPr>
        <w:t xml:space="preserve"> </w:t>
      </w:r>
      <w:r>
        <w:t>в</w:t>
      </w:r>
      <w:r>
        <w:rPr>
          <w:spacing w:val="74"/>
        </w:rPr>
        <w:t xml:space="preserve"> </w:t>
      </w:r>
      <w:r>
        <w:t>повествовательном,</w:t>
      </w:r>
      <w:r>
        <w:rPr>
          <w:spacing w:val="74"/>
        </w:rPr>
        <w:t xml:space="preserve"> </w:t>
      </w:r>
      <w:r>
        <w:rPr>
          <w:spacing w:val="-2"/>
        </w:rPr>
        <w:t>вопросительном,</w:t>
      </w:r>
    </w:p>
    <w:p w14:paraId="44E6DB3A" w14:textId="77777777" w:rsidR="003324B1" w:rsidRPr="00514F5B" w:rsidRDefault="007415B4" w:rsidP="007A5120">
      <w:pPr>
        <w:pStyle w:val="a5"/>
        <w:ind w:left="284" w:right="284"/>
        <w:jc w:val="both"/>
        <w:rPr>
          <w:lang w:val="en-US"/>
        </w:rPr>
      </w:pPr>
      <w:r>
        <w:t>отрицательном</w:t>
      </w:r>
      <w:r>
        <w:rPr>
          <w:spacing w:val="-10"/>
        </w:rPr>
        <w:t xml:space="preserve"> </w:t>
      </w:r>
      <w:r>
        <w:t>предложениях</w:t>
      </w:r>
      <w:r>
        <w:rPr>
          <w:spacing w:val="-6"/>
        </w:rPr>
        <w:t xml:space="preserve"> </w:t>
      </w:r>
      <w:r>
        <w:t>(</w:t>
      </w:r>
      <w:proofErr w:type="spellStart"/>
      <w:r>
        <w:rPr>
          <w:i/>
        </w:rPr>
        <w:t>When</w:t>
      </w:r>
      <w:proofErr w:type="spellEnd"/>
      <w:r>
        <w:rPr>
          <w:i/>
          <w:spacing w:val="-6"/>
        </w:rPr>
        <w:t xml:space="preserve"> </w:t>
      </w:r>
      <w:proofErr w:type="spellStart"/>
      <w:r>
        <w:rPr>
          <w:i/>
        </w:rPr>
        <w:t>did</w:t>
      </w:r>
      <w:proofErr w:type="spellEnd"/>
      <w:r>
        <w:rPr>
          <w:i/>
          <w:spacing w:val="-8"/>
        </w:rPr>
        <w:t xml:space="preserve"> </w:t>
      </w:r>
      <w:proofErr w:type="spellStart"/>
      <w:r>
        <w:rPr>
          <w:i/>
        </w:rPr>
        <w:t>you</w:t>
      </w:r>
      <w:proofErr w:type="spellEnd"/>
      <w:r>
        <w:rPr>
          <w:i/>
          <w:spacing w:val="-6"/>
        </w:rPr>
        <w:t xml:space="preserve"> </w:t>
      </w:r>
      <w:proofErr w:type="spellStart"/>
      <w:r>
        <w:rPr>
          <w:i/>
        </w:rPr>
        <w:t>buy</w:t>
      </w:r>
      <w:proofErr w:type="spellEnd"/>
      <w:r>
        <w:rPr>
          <w:i/>
          <w:spacing w:val="-9"/>
        </w:rPr>
        <w:t xml:space="preserve"> </w:t>
      </w:r>
      <w:proofErr w:type="spellStart"/>
      <w:r>
        <w:rPr>
          <w:i/>
        </w:rPr>
        <w:t>it</w:t>
      </w:r>
      <w:proofErr w:type="spellEnd"/>
      <w:r>
        <w:rPr>
          <w:i/>
        </w:rPr>
        <w:t>?</w:t>
      </w:r>
      <w:r>
        <w:rPr>
          <w:i/>
          <w:spacing w:val="-6"/>
        </w:rPr>
        <w:t xml:space="preserve"> </w:t>
      </w:r>
      <w:r w:rsidRPr="00514F5B">
        <w:rPr>
          <w:i/>
          <w:lang w:val="en-US"/>
        </w:rPr>
        <w:t>I</w:t>
      </w:r>
      <w:r w:rsidRPr="00514F5B">
        <w:rPr>
          <w:i/>
          <w:spacing w:val="-7"/>
          <w:lang w:val="en-US"/>
        </w:rPr>
        <w:t xml:space="preserve"> </w:t>
      </w:r>
      <w:r w:rsidRPr="00514F5B">
        <w:rPr>
          <w:i/>
          <w:lang w:val="en-US"/>
        </w:rPr>
        <w:t>got</w:t>
      </w:r>
      <w:r w:rsidRPr="00514F5B">
        <w:rPr>
          <w:i/>
          <w:spacing w:val="-7"/>
          <w:lang w:val="en-US"/>
        </w:rPr>
        <w:t xml:space="preserve"> </w:t>
      </w:r>
      <w:r w:rsidRPr="00514F5B">
        <w:rPr>
          <w:i/>
          <w:lang w:val="en-US"/>
        </w:rPr>
        <w:t>it</w:t>
      </w:r>
      <w:r w:rsidRPr="00514F5B">
        <w:rPr>
          <w:i/>
          <w:spacing w:val="-7"/>
          <w:lang w:val="en-US"/>
        </w:rPr>
        <w:t xml:space="preserve"> </w:t>
      </w:r>
      <w:r w:rsidRPr="00514F5B">
        <w:rPr>
          <w:i/>
          <w:lang w:val="en-US"/>
        </w:rPr>
        <w:t>last</w:t>
      </w:r>
      <w:r w:rsidRPr="00514F5B">
        <w:rPr>
          <w:i/>
          <w:spacing w:val="-7"/>
          <w:lang w:val="en-US"/>
        </w:rPr>
        <w:t xml:space="preserve"> </w:t>
      </w:r>
      <w:r w:rsidRPr="00514F5B">
        <w:rPr>
          <w:i/>
          <w:spacing w:val="-2"/>
          <w:lang w:val="en-US"/>
        </w:rPr>
        <w:t>month…)</w:t>
      </w:r>
      <w:r w:rsidRPr="00514F5B">
        <w:rPr>
          <w:spacing w:val="-2"/>
          <w:lang w:val="en-US"/>
        </w:rPr>
        <w:t>;</w:t>
      </w:r>
    </w:p>
    <w:p w14:paraId="677519D5" w14:textId="77777777" w:rsidR="003324B1" w:rsidRDefault="007415B4" w:rsidP="007A5120">
      <w:pPr>
        <w:pStyle w:val="a5"/>
        <w:ind w:left="284" w:right="284"/>
        <w:jc w:val="both"/>
        <w:rPr>
          <w:i/>
        </w:rPr>
      </w:pPr>
      <w:r>
        <w:t>исчисляемые</w:t>
      </w:r>
      <w:r>
        <w:rPr>
          <w:spacing w:val="-13"/>
        </w:rPr>
        <w:t xml:space="preserve"> </w:t>
      </w:r>
      <w:r>
        <w:t>существительные</w:t>
      </w:r>
      <w:r>
        <w:rPr>
          <w:spacing w:val="-12"/>
        </w:rPr>
        <w:t xml:space="preserve"> </w:t>
      </w:r>
      <w:r>
        <w:t>в</w:t>
      </w:r>
      <w:r>
        <w:rPr>
          <w:spacing w:val="-10"/>
        </w:rPr>
        <w:t xml:space="preserve"> </w:t>
      </w:r>
      <w:r>
        <w:t>единственном/множественном</w:t>
      </w:r>
      <w:r>
        <w:rPr>
          <w:spacing w:val="-10"/>
        </w:rPr>
        <w:t xml:space="preserve"> </w:t>
      </w:r>
      <w:r>
        <w:t>числе</w:t>
      </w:r>
      <w:r>
        <w:rPr>
          <w:spacing w:val="-11"/>
        </w:rPr>
        <w:t xml:space="preserve"> </w:t>
      </w:r>
      <w:r>
        <w:t>с</w:t>
      </w:r>
      <w:r>
        <w:rPr>
          <w:spacing w:val="-11"/>
        </w:rPr>
        <w:t xml:space="preserve"> </w:t>
      </w:r>
      <w:r>
        <w:t>неопределенным</w:t>
      </w:r>
      <w:r>
        <w:rPr>
          <w:spacing w:val="37"/>
        </w:rPr>
        <w:t xml:space="preserve"> </w:t>
      </w:r>
      <w:r>
        <w:t>артиклем</w:t>
      </w:r>
      <w:r>
        <w:rPr>
          <w:spacing w:val="45"/>
        </w:rPr>
        <w:t xml:space="preserve"> </w:t>
      </w:r>
      <w:r>
        <w:rPr>
          <w:i/>
          <w:spacing w:val="-10"/>
        </w:rPr>
        <w:t>a</w:t>
      </w:r>
    </w:p>
    <w:p w14:paraId="126CF173" w14:textId="77777777" w:rsidR="003324B1" w:rsidRDefault="007415B4" w:rsidP="007A5120">
      <w:pPr>
        <w:pStyle w:val="a5"/>
        <w:ind w:left="284" w:right="284"/>
        <w:jc w:val="both"/>
      </w:pPr>
      <w:r>
        <w:t>и</w:t>
      </w:r>
      <w:r>
        <w:rPr>
          <w:spacing w:val="-10"/>
        </w:rPr>
        <w:t xml:space="preserve"> </w:t>
      </w:r>
      <w:r>
        <w:t>местоимением</w:t>
      </w:r>
      <w:r>
        <w:rPr>
          <w:spacing w:val="41"/>
        </w:rPr>
        <w:t xml:space="preserve"> </w:t>
      </w:r>
      <w:proofErr w:type="spellStart"/>
      <w:r>
        <w:rPr>
          <w:i/>
        </w:rPr>
        <w:t>some</w:t>
      </w:r>
      <w:proofErr w:type="spellEnd"/>
      <w:r>
        <w:rPr>
          <w:i/>
          <w:spacing w:val="-8"/>
        </w:rPr>
        <w:t xml:space="preserve"> </w:t>
      </w:r>
      <w:r>
        <w:rPr>
          <w:spacing w:val="-2"/>
        </w:rPr>
        <w:t>(повторение);</w:t>
      </w:r>
    </w:p>
    <w:p w14:paraId="78777FEC" w14:textId="77777777" w:rsidR="003324B1" w:rsidRDefault="007415B4" w:rsidP="007A5120">
      <w:pPr>
        <w:pStyle w:val="a5"/>
        <w:ind w:left="284" w:right="284"/>
        <w:jc w:val="both"/>
        <w:rPr>
          <w:i/>
        </w:rPr>
      </w:pPr>
      <w:r>
        <w:t>речевые</w:t>
      </w:r>
      <w:r>
        <w:rPr>
          <w:spacing w:val="-11"/>
        </w:rPr>
        <w:t xml:space="preserve"> </w:t>
      </w:r>
      <w:r>
        <w:t>модели</w:t>
      </w:r>
      <w:r>
        <w:rPr>
          <w:spacing w:val="-6"/>
        </w:rPr>
        <w:t xml:space="preserve"> </w:t>
      </w:r>
      <w:r>
        <w:t>с</w:t>
      </w:r>
      <w:r>
        <w:rPr>
          <w:spacing w:val="-5"/>
        </w:rPr>
        <w:t xml:space="preserve"> </w:t>
      </w:r>
      <w:proofErr w:type="spellStart"/>
      <w:r>
        <w:rPr>
          <w:i/>
        </w:rPr>
        <w:t>other</w:t>
      </w:r>
      <w:proofErr w:type="spellEnd"/>
      <w:r>
        <w:rPr>
          <w:i/>
          <w:spacing w:val="41"/>
        </w:rPr>
        <w:t xml:space="preserve"> </w:t>
      </w:r>
      <w:r>
        <w:t>типа</w:t>
      </w:r>
      <w:r>
        <w:rPr>
          <w:spacing w:val="43"/>
        </w:rPr>
        <w:t xml:space="preserve"> </w:t>
      </w:r>
      <w:r>
        <w:t>…</w:t>
      </w:r>
      <w:proofErr w:type="spellStart"/>
      <w:r>
        <w:rPr>
          <w:i/>
        </w:rPr>
        <w:t>other</w:t>
      </w:r>
      <w:proofErr w:type="spellEnd"/>
      <w:r>
        <w:rPr>
          <w:i/>
          <w:spacing w:val="-5"/>
        </w:rPr>
        <w:t xml:space="preserve"> </w:t>
      </w:r>
      <w:proofErr w:type="spellStart"/>
      <w:r>
        <w:rPr>
          <w:i/>
        </w:rPr>
        <w:t>apps</w:t>
      </w:r>
      <w:proofErr w:type="spellEnd"/>
      <w:r>
        <w:rPr>
          <w:i/>
        </w:rPr>
        <w:t>,</w:t>
      </w:r>
      <w:r>
        <w:rPr>
          <w:i/>
          <w:spacing w:val="-8"/>
        </w:rPr>
        <w:t xml:space="preserve"> </w:t>
      </w:r>
      <w:proofErr w:type="spellStart"/>
      <w:r>
        <w:rPr>
          <w:i/>
        </w:rPr>
        <w:t>other</w:t>
      </w:r>
      <w:proofErr w:type="spellEnd"/>
      <w:r>
        <w:rPr>
          <w:i/>
          <w:spacing w:val="-8"/>
        </w:rPr>
        <w:t xml:space="preserve"> </w:t>
      </w:r>
      <w:proofErr w:type="spellStart"/>
      <w:r>
        <w:rPr>
          <w:i/>
          <w:spacing w:val="-2"/>
        </w:rPr>
        <w:t>gadgets</w:t>
      </w:r>
      <w:proofErr w:type="spellEnd"/>
      <w:r>
        <w:rPr>
          <w:i/>
          <w:spacing w:val="-2"/>
        </w:rPr>
        <w:t>…;</w:t>
      </w:r>
    </w:p>
    <w:p w14:paraId="1B7374F3" w14:textId="77777777" w:rsidR="003324B1" w:rsidRDefault="007415B4" w:rsidP="007A5120">
      <w:pPr>
        <w:pStyle w:val="a5"/>
        <w:ind w:left="284" w:right="284"/>
        <w:jc w:val="both"/>
        <w:rPr>
          <w:i/>
        </w:rPr>
      </w:pPr>
      <w:r>
        <w:rPr>
          <w:spacing w:val="-2"/>
        </w:rPr>
        <w:t>конструкция</w:t>
      </w:r>
      <w:r>
        <w:tab/>
      </w:r>
      <w:proofErr w:type="spellStart"/>
      <w:r>
        <w:rPr>
          <w:i/>
        </w:rPr>
        <w:t>you</w:t>
      </w:r>
      <w:proofErr w:type="spellEnd"/>
      <w:r>
        <w:rPr>
          <w:i/>
          <w:spacing w:val="40"/>
        </w:rPr>
        <w:t xml:space="preserve"> </w:t>
      </w:r>
      <w:proofErr w:type="spellStart"/>
      <w:r>
        <w:rPr>
          <w:i/>
        </w:rPr>
        <w:t>mustn’t</w:t>
      </w:r>
      <w:proofErr w:type="spellEnd"/>
      <w:r>
        <w:rPr>
          <w:i/>
        </w:rPr>
        <w:tab/>
      </w:r>
      <w:r>
        <w:t>для</w:t>
      </w:r>
      <w:r>
        <w:rPr>
          <w:spacing w:val="32"/>
        </w:rPr>
        <w:t xml:space="preserve"> </w:t>
      </w:r>
      <w:r>
        <w:t>выражения</w:t>
      </w:r>
      <w:r>
        <w:rPr>
          <w:spacing w:val="37"/>
        </w:rPr>
        <w:t xml:space="preserve"> </w:t>
      </w:r>
      <w:r>
        <w:t>запрета</w:t>
      </w:r>
      <w:r>
        <w:rPr>
          <w:spacing w:val="35"/>
        </w:rPr>
        <w:t xml:space="preserve"> </w:t>
      </w:r>
      <w:r>
        <w:t>в</w:t>
      </w:r>
      <w:r>
        <w:rPr>
          <w:spacing w:val="36"/>
        </w:rPr>
        <w:t xml:space="preserve"> </w:t>
      </w:r>
      <w:r>
        <w:t>отношении</w:t>
      </w:r>
      <w:r>
        <w:rPr>
          <w:spacing w:val="34"/>
        </w:rPr>
        <w:t xml:space="preserve"> </w:t>
      </w:r>
      <w:r>
        <w:t>правил</w:t>
      </w:r>
      <w:r>
        <w:rPr>
          <w:spacing w:val="38"/>
        </w:rPr>
        <w:t xml:space="preserve"> </w:t>
      </w:r>
      <w:r>
        <w:t>безопасного</w:t>
      </w:r>
      <w:r>
        <w:rPr>
          <w:spacing w:val="33"/>
        </w:rPr>
        <w:t xml:space="preserve"> </w:t>
      </w:r>
      <w:r>
        <w:t>поведения</w:t>
      </w:r>
      <w:r>
        <w:rPr>
          <w:spacing w:val="34"/>
        </w:rPr>
        <w:t xml:space="preserve"> </w:t>
      </w:r>
      <w:r>
        <w:t>в интернете:</w:t>
      </w:r>
      <w:r>
        <w:rPr>
          <w:spacing w:val="40"/>
        </w:rPr>
        <w:t xml:space="preserve"> </w:t>
      </w:r>
      <w:proofErr w:type="spellStart"/>
      <w:r>
        <w:rPr>
          <w:i/>
        </w:rPr>
        <w:t>you</w:t>
      </w:r>
      <w:proofErr w:type="spellEnd"/>
      <w:r>
        <w:rPr>
          <w:i/>
        </w:rPr>
        <w:t xml:space="preserve"> </w:t>
      </w:r>
      <w:proofErr w:type="spellStart"/>
      <w:r>
        <w:rPr>
          <w:i/>
        </w:rPr>
        <w:t>mustn’t</w:t>
      </w:r>
      <w:proofErr w:type="spellEnd"/>
      <w:r>
        <w:rPr>
          <w:i/>
        </w:rPr>
        <w:t xml:space="preserve"> </w:t>
      </w:r>
      <w:proofErr w:type="spellStart"/>
      <w:r>
        <w:rPr>
          <w:i/>
        </w:rPr>
        <w:t>talk</w:t>
      </w:r>
      <w:proofErr w:type="spellEnd"/>
      <w:r>
        <w:rPr>
          <w:i/>
        </w:rPr>
        <w:t xml:space="preserve"> </w:t>
      </w:r>
      <w:proofErr w:type="spellStart"/>
      <w:r>
        <w:rPr>
          <w:i/>
        </w:rPr>
        <w:t>to</w:t>
      </w:r>
      <w:proofErr w:type="spellEnd"/>
      <w:r>
        <w:rPr>
          <w:i/>
        </w:rPr>
        <w:t xml:space="preserve"> a </w:t>
      </w:r>
      <w:proofErr w:type="spellStart"/>
      <w:r>
        <w:rPr>
          <w:i/>
        </w:rPr>
        <w:t>stranger</w:t>
      </w:r>
      <w:proofErr w:type="spellEnd"/>
      <w:r>
        <w:rPr>
          <w:i/>
        </w:rPr>
        <w:t xml:space="preserve"> </w:t>
      </w:r>
      <w:proofErr w:type="gramStart"/>
      <w:r>
        <w:rPr>
          <w:i/>
        </w:rPr>
        <w:t>… .</w:t>
      </w:r>
      <w:proofErr w:type="gramEnd"/>
    </w:p>
    <w:p w14:paraId="375A5DA1" w14:textId="77777777" w:rsidR="003324B1" w:rsidRDefault="003324B1" w:rsidP="007A5120">
      <w:pPr>
        <w:pStyle w:val="a5"/>
        <w:ind w:left="284" w:right="284"/>
        <w:jc w:val="both"/>
        <w:rPr>
          <w:i/>
        </w:rPr>
      </w:pPr>
    </w:p>
    <w:p w14:paraId="20C6AAAE" w14:textId="77777777" w:rsidR="003324B1" w:rsidRDefault="007415B4" w:rsidP="007A5120">
      <w:pPr>
        <w:pStyle w:val="a5"/>
        <w:ind w:left="284" w:right="284"/>
        <w:jc w:val="both"/>
      </w:pPr>
      <w:r>
        <w:t>Лексический</w:t>
      </w:r>
      <w:r>
        <w:rPr>
          <w:spacing w:val="-14"/>
        </w:rPr>
        <w:t xml:space="preserve"> </w:t>
      </w:r>
      <w:r>
        <w:t>материал</w:t>
      </w:r>
      <w:r>
        <w:rPr>
          <w:spacing w:val="-12"/>
        </w:rPr>
        <w:t xml:space="preserve"> </w:t>
      </w:r>
      <w:r>
        <w:t>отбирается</w:t>
      </w:r>
      <w:r>
        <w:rPr>
          <w:spacing w:val="-13"/>
        </w:rPr>
        <w:t xml:space="preserve"> </w:t>
      </w:r>
      <w:r>
        <w:t>с</w:t>
      </w:r>
      <w:r>
        <w:rPr>
          <w:spacing w:val="-11"/>
        </w:rPr>
        <w:t xml:space="preserve"> </w:t>
      </w:r>
      <w:r>
        <w:t>учетом</w:t>
      </w:r>
      <w:r>
        <w:rPr>
          <w:spacing w:val="-11"/>
        </w:rPr>
        <w:t xml:space="preserve"> </w:t>
      </w:r>
      <w:r>
        <w:t>тематики</w:t>
      </w:r>
      <w:r>
        <w:rPr>
          <w:spacing w:val="-13"/>
        </w:rPr>
        <w:t xml:space="preserve"> </w:t>
      </w:r>
      <w:r>
        <w:t>общения</w:t>
      </w:r>
      <w:r>
        <w:rPr>
          <w:spacing w:val="-12"/>
        </w:rPr>
        <w:t xml:space="preserve"> </w:t>
      </w:r>
      <w:r>
        <w:t>Раздела</w:t>
      </w:r>
      <w:r>
        <w:rPr>
          <w:spacing w:val="-10"/>
        </w:rPr>
        <w:t xml:space="preserve"> </w:t>
      </w:r>
      <w:r>
        <w:rPr>
          <w:spacing w:val="-5"/>
        </w:rPr>
        <w:t>1:</w:t>
      </w:r>
    </w:p>
    <w:p w14:paraId="008E89BD" w14:textId="77777777" w:rsidR="003324B1" w:rsidRDefault="007415B4" w:rsidP="007A5120">
      <w:pPr>
        <w:pStyle w:val="a5"/>
        <w:ind w:left="284" w:right="284"/>
        <w:jc w:val="both"/>
        <w:rPr>
          <w:i/>
        </w:rPr>
      </w:pPr>
      <w:r>
        <w:t>названия</w:t>
      </w:r>
      <w:r>
        <w:rPr>
          <w:spacing w:val="-14"/>
        </w:rPr>
        <w:t xml:space="preserve"> </w:t>
      </w:r>
      <w:r>
        <w:t>гаджетов,</w:t>
      </w:r>
      <w:r>
        <w:rPr>
          <w:spacing w:val="-13"/>
        </w:rPr>
        <w:t xml:space="preserve"> </w:t>
      </w:r>
      <w:r>
        <w:t>технических</w:t>
      </w:r>
      <w:r>
        <w:rPr>
          <w:spacing w:val="-13"/>
        </w:rPr>
        <w:t xml:space="preserve"> </w:t>
      </w:r>
      <w:r>
        <w:rPr>
          <w:spacing w:val="-2"/>
        </w:rPr>
        <w:t>устройств:</w:t>
      </w:r>
      <w:r>
        <w:tab/>
      </w:r>
      <w:proofErr w:type="spellStart"/>
      <w:r>
        <w:rPr>
          <w:i/>
        </w:rPr>
        <w:t>smartphone</w:t>
      </w:r>
      <w:proofErr w:type="spellEnd"/>
      <w:r>
        <w:rPr>
          <w:i/>
        </w:rPr>
        <w:t>,</w:t>
      </w:r>
      <w:r>
        <w:rPr>
          <w:i/>
          <w:spacing w:val="-12"/>
        </w:rPr>
        <w:t xml:space="preserve"> </w:t>
      </w:r>
      <w:proofErr w:type="spellStart"/>
      <w:r>
        <w:rPr>
          <w:i/>
        </w:rPr>
        <w:t>smartwatch</w:t>
      </w:r>
      <w:proofErr w:type="spellEnd"/>
      <w:r>
        <w:rPr>
          <w:i/>
        </w:rPr>
        <w:t>,</w:t>
      </w:r>
      <w:r>
        <w:rPr>
          <w:i/>
          <w:spacing w:val="-6"/>
        </w:rPr>
        <w:t xml:space="preserve"> </w:t>
      </w:r>
      <w:proofErr w:type="spellStart"/>
      <w:r>
        <w:rPr>
          <w:i/>
        </w:rPr>
        <w:t>tablet</w:t>
      </w:r>
      <w:proofErr w:type="spellEnd"/>
      <w:r>
        <w:rPr>
          <w:i/>
        </w:rPr>
        <w:t>,</w:t>
      </w:r>
      <w:r>
        <w:rPr>
          <w:i/>
          <w:spacing w:val="-10"/>
        </w:rPr>
        <w:t xml:space="preserve"> </w:t>
      </w:r>
      <w:r>
        <w:rPr>
          <w:i/>
        </w:rPr>
        <w:t>iPhone,</w:t>
      </w:r>
      <w:r>
        <w:rPr>
          <w:i/>
          <w:spacing w:val="38"/>
        </w:rPr>
        <w:t xml:space="preserve"> </w:t>
      </w:r>
      <w:proofErr w:type="spellStart"/>
      <w:r>
        <w:rPr>
          <w:i/>
          <w:spacing w:val="-2"/>
        </w:rPr>
        <w:t>iPad</w:t>
      </w:r>
      <w:proofErr w:type="spellEnd"/>
      <w:r>
        <w:rPr>
          <w:i/>
          <w:spacing w:val="-2"/>
        </w:rPr>
        <w:t>…;</w:t>
      </w:r>
    </w:p>
    <w:p w14:paraId="7746D7CC" w14:textId="77777777" w:rsidR="003324B1" w:rsidRDefault="007415B4" w:rsidP="007A5120">
      <w:pPr>
        <w:pStyle w:val="a5"/>
        <w:ind w:left="284" w:right="284"/>
        <w:jc w:val="both"/>
        <w:rPr>
          <w:i/>
        </w:rPr>
      </w:pPr>
      <w:r>
        <w:t>названия</w:t>
      </w:r>
      <w:r>
        <w:rPr>
          <w:spacing w:val="40"/>
        </w:rPr>
        <w:t xml:space="preserve"> </w:t>
      </w:r>
      <w:r>
        <w:t>приложений</w:t>
      </w:r>
      <w:r>
        <w:rPr>
          <w:spacing w:val="40"/>
        </w:rPr>
        <w:t xml:space="preserve"> </w:t>
      </w:r>
      <w:r>
        <w:t>для</w:t>
      </w:r>
      <w:r>
        <w:rPr>
          <w:spacing w:val="40"/>
        </w:rPr>
        <w:t xml:space="preserve"> </w:t>
      </w:r>
      <w:r>
        <w:t>планшетов</w:t>
      </w:r>
      <w:r>
        <w:rPr>
          <w:spacing w:val="40"/>
        </w:rPr>
        <w:t xml:space="preserve"> </w:t>
      </w:r>
      <w:r>
        <w:t>и</w:t>
      </w:r>
      <w:r>
        <w:rPr>
          <w:spacing w:val="40"/>
        </w:rPr>
        <w:t xml:space="preserve"> </w:t>
      </w:r>
      <w:r>
        <w:t>смартфонов:</w:t>
      </w:r>
      <w:r>
        <w:tab/>
      </w:r>
      <w:proofErr w:type="spellStart"/>
      <w:r>
        <w:rPr>
          <w:i/>
        </w:rPr>
        <w:t>apps</w:t>
      </w:r>
      <w:proofErr w:type="spellEnd"/>
      <w:r>
        <w:rPr>
          <w:i/>
        </w:rPr>
        <w:t>,</w:t>
      </w:r>
      <w:r>
        <w:rPr>
          <w:i/>
          <w:spacing w:val="32"/>
        </w:rPr>
        <w:t xml:space="preserve"> </w:t>
      </w:r>
      <w:proofErr w:type="spellStart"/>
      <w:r>
        <w:rPr>
          <w:i/>
        </w:rPr>
        <w:t>weather</w:t>
      </w:r>
      <w:proofErr w:type="spellEnd"/>
      <w:r>
        <w:rPr>
          <w:i/>
        </w:rPr>
        <w:t>,</w:t>
      </w:r>
      <w:r>
        <w:rPr>
          <w:i/>
          <w:spacing w:val="32"/>
        </w:rPr>
        <w:t xml:space="preserve"> </w:t>
      </w:r>
      <w:proofErr w:type="spellStart"/>
      <w:r>
        <w:rPr>
          <w:i/>
        </w:rPr>
        <w:t>iMovie</w:t>
      </w:r>
      <w:proofErr w:type="spellEnd"/>
      <w:r>
        <w:rPr>
          <w:i/>
        </w:rPr>
        <w:t>,</w:t>
      </w:r>
      <w:r>
        <w:rPr>
          <w:i/>
          <w:spacing w:val="35"/>
        </w:rPr>
        <w:t xml:space="preserve"> </w:t>
      </w:r>
      <w:r>
        <w:rPr>
          <w:i/>
        </w:rPr>
        <w:t>Google</w:t>
      </w:r>
      <w:r>
        <w:rPr>
          <w:i/>
          <w:spacing w:val="32"/>
        </w:rPr>
        <w:t xml:space="preserve"> </w:t>
      </w:r>
      <w:r>
        <w:rPr>
          <w:i/>
        </w:rPr>
        <w:t>Maps,</w:t>
      </w:r>
      <w:r>
        <w:rPr>
          <w:i/>
          <w:spacing w:val="32"/>
        </w:rPr>
        <w:t xml:space="preserve"> </w:t>
      </w:r>
      <w:proofErr w:type="spellStart"/>
      <w:r>
        <w:rPr>
          <w:i/>
        </w:rPr>
        <w:t>Pages</w:t>
      </w:r>
      <w:proofErr w:type="spellEnd"/>
      <w:r>
        <w:rPr>
          <w:i/>
        </w:rPr>
        <w:t xml:space="preserve">, </w:t>
      </w:r>
      <w:proofErr w:type="spellStart"/>
      <w:r>
        <w:rPr>
          <w:i/>
          <w:spacing w:val="-2"/>
        </w:rPr>
        <w:t>Shortcuts</w:t>
      </w:r>
      <w:proofErr w:type="spellEnd"/>
      <w:r>
        <w:rPr>
          <w:i/>
          <w:spacing w:val="-2"/>
        </w:rPr>
        <w:t>…;</w:t>
      </w:r>
    </w:p>
    <w:p w14:paraId="73D19987" w14:textId="77777777" w:rsidR="003324B1" w:rsidRDefault="007415B4" w:rsidP="007A5120">
      <w:pPr>
        <w:pStyle w:val="a5"/>
        <w:ind w:left="284" w:right="284"/>
        <w:jc w:val="both"/>
        <w:rPr>
          <w:i/>
        </w:rPr>
      </w:pPr>
      <w:r>
        <w:t>глаголы</w:t>
      </w:r>
      <w:r>
        <w:rPr>
          <w:spacing w:val="-14"/>
        </w:rPr>
        <w:t xml:space="preserve"> </w:t>
      </w:r>
      <w:r>
        <w:t>для</w:t>
      </w:r>
      <w:r>
        <w:rPr>
          <w:spacing w:val="-14"/>
        </w:rPr>
        <w:t xml:space="preserve"> </w:t>
      </w:r>
      <w:r>
        <w:t>описания</w:t>
      </w:r>
      <w:r>
        <w:rPr>
          <w:spacing w:val="-14"/>
        </w:rPr>
        <w:t xml:space="preserve"> </w:t>
      </w:r>
      <w:r>
        <w:t>действий</w:t>
      </w:r>
      <w:r>
        <w:rPr>
          <w:spacing w:val="-14"/>
        </w:rPr>
        <w:t xml:space="preserve"> </w:t>
      </w:r>
      <w:r>
        <w:t>в</w:t>
      </w:r>
      <w:r>
        <w:rPr>
          <w:spacing w:val="-13"/>
        </w:rPr>
        <w:t xml:space="preserve"> </w:t>
      </w:r>
      <w:r>
        <w:t>информационном</w:t>
      </w:r>
      <w:r>
        <w:rPr>
          <w:spacing w:val="-14"/>
        </w:rPr>
        <w:t xml:space="preserve"> </w:t>
      </w:r>
      <w:r>
        <w:t>пространстве:</w:t>
      </w:r>
      <w:r>
        <w:rPr>
          <w:spacing w:val="37"/>
        </w:rPr>
        <w:t xml:space="preserve"> </w:t>
      </w:r>
      <w:proofErr w:type="spellStart"/>
      <w:r>
        <w:rPr>
          <w:i/>
        </w:rPr>
        <w:t>to</w:t>
      </w:r>
      <w:proofErr w:type="spellEnd"/>
      <w:r>
        <w:rPr>
          <w:i/>
          <w:spacing w:val="-13"/>
        </w:rPr>
        <w:t xml:space="preserve"> </w:t>
      </w:r>
      <w:proofErr w:type="spellStart"/>
      <w:r>
        <w:rPr>
          <w:i/>
        </w:rPr>
        <w:t>download</w:t>
      </w:r>
      <w:proofErr w:type="spellEnd"/>
      <w:r>
        <w:rPr>
          <w:i/>
        </w:rPr>
        <w:t>,</w:t>
      </w:r>
      <w:r>
        <w:rPr>
          <w:i/>
          <w:spacing w:val="-13"/>
        </w:rPr>
        <w:t xml:space="preserve"> </w:t>
      </w:r>
      <w:proofErr w:type="spellStart"/>
      <w:r>
        <w:rPr>
          <w:i/>
        </w:rPr>
        <w:t>to</w:t>
      </w:r>
      <w:proofErr w:type="spellEnd"/>
      <w:r>
        <w:rPr>
          <w:i/>
          <w:spacing w:val="-15"/>
        </w:rPr>
        <w:t xml:space="preserve"> </w:t>
      </w:r>
      <w:proofErr w:type="spellStart"/>
      <w:r>
        <w:rPr>
          <w:i/>
        </w:rPr>
        <w:t>upload</w:t>
      </w:r>
      <w:proofErr w:type="spellEnd"/>
      <w:r>
        <w:rPr>
          <w:i/>
        </w:rPr>
        <w:t>,</w:t>
      </w:r>
      <w:r>
        <w:rPr>
          <w:i/>
          <w:spacing w:val="-13"/>
        </w:rPr>
        <w:t xml:space="preserve"> </w:t>
      </w:r>
      <w:proofErr w:type="spellStart"/>
      <w:r>
        <w:rPr>
          <w:i/>
        </w:rPr>
        <w:t>to</w:t>
      </w:r>
      <w:proofErr w:type="spellEnd"/>
      <w:r>
        <w:rPr>
          <w:i/>
          <w:spacing w:val="-13"/>
        </w:rPr>
        <w:t xml:space="preserve"> </w:t>
      </w:r>
      <w:proofErr w:type="spellStart"/>
      <w:r>
        <w:rPr>
          <w:i/>
        </w:rPr>
        <w:t>like</w:t>
      </w:r>
      <w:proofErr w:type="spellEnd"/>
      <w:r>
        <w:rPr>
          <w:i/>
        </w:rPr>
        <w:t>,</w:t>
      </w:r>
      <w:r>
        <w:rPr>
          <w:i/>
          <w:spacing w:val="-13"/>
        </w:rPr>
        <w:t xml:space="preserve"> </w:t>
      </w:r>
      <w:proofErr w:type="spellStart"/>
      <w:r>
        <w:rPr>
          <w:i/>
        </w:rPr>
        <w:t>to</w:t>
      </w:r>
      <w:proofErr w:type="spellEnd"/>
      <w:r>
        <w:rPr>
          <w:i/>
          <w:spacing w:val="-15"/>
        </w:rPr>
        <w:t xml:space="preserve"> </w:t>
      </w:r>
      <w:proofErr w:type="spellStart"/>
      <w:r>
        <w:rPr>
          <w:i/>
        </w:rPr>
        <w:t>post</w:t>
      </w:r>
      <w:proofErr w:type="spellEnd"/>
      <w:r>
        <w:rPr>
          <w:i/>
        </w:rPr>
        <w:t xml:space="preserve">, </w:t>
      </w:r>
      <w:proofErr w:type="spellStart"/>
      <w:r>
        <w:rPr>
          <w:i/>
        </w:rPr>
        <w:t>to</w:t>
      </w:r>
      <w:proofErr w:type="spellEnd"/>
      <w:r>
        <w:rPr>
          <w:i/>
        </w:rPr>
        <w:t xml:space="preserve"> </w:t>
      </w:r>
      <w:proofErr w:type="spellStart"/>
      <w:r>
        <w:rPr>
          <w:i/>
        </w:rPr>
        <w:t>comment</w:t>
      </w:r>
      <w:proofErr w:type="spellEnd"/>
      <w:r>
        <w:rPr>
          <w:i/>
        </w:rPr>
        <w:t>;</w:t>
      </w:r>
    </w:p>
    <w:p w14:paraId="4AFBD57D" w14:textId="77777777" w:rsidR="003324B1" w:rsidRDefault="007415B4" w:rsidP="007A5120">
      <w:pPr>
        <w:pStyle w:val="a5"/>
        <w:ind w:left="284" w:right="284"/>
        <w:jc w:val="both"/>
      </w:pPr>
      <w:r>
        <w:t>конструкции:</w:t>
      </w:r>
      <w:r>
        <w:rPr>
          <w:spacing w:val="43"/>
        </w:rPr>
        <w:t xml:space="preserve"> </w:t>
      </w:r>
      <w:r>
        <w:rPr>
          <w:i/>
        </w:rPr>
        <w:t>I</w:t>
      </w:r>
      <w:r>
        <w:rPr>
          <w:i/>
          <w:spacing w:val="-7"/>
        </w:rPr>
        <w:t xml:space="preserve"> </w:t>
      </w:r>
      <w:proofErr w:type="spellStart"/>
      <w:r>
        <w:rPr>
          <w:i/>
        </w:rPr>
        <w:t>like</w:t>
      </w:r>
      <w:proofErr w:type="spellEnd"/>
      <w:r>
        <w:rPr>
          <w:i/>
        </w:rPr>
        <w:t>,</w:t>
      </w:r>
      <w:r>
        <w:rPr>
          <w:i/>
          <w:spacing w:val="62"/>
          <w:w w:val="150"/>
        </w:rPr>
        <w:t xml:space="preserve"> </w:t>
      </w:r>
      <w:proofErr w:type="spellStart"/>
      <w:r>
        <w:rPr>
          <w:i/>
        </w:rPr>
        <w:t>I’m</w:t>
      </w:r>
      <w:proofErr w:type="spellEnd"/>
      <w:r>
        <w:rPr>
          <w:i/>
          <w:spacing w:val="-5"/>
        </w:rPr>
        <w:t xml:space="preserve"> </w:t>
      </w:r>
      <w:proofErr w:type="spellStart"/>
      <w:r>
        <w:rPr>
          <w:i/>
        </w:rPr>
        <w:t>keen</w:t>
      </w:r>
      <w:proofErr w:type="spellEnd"/>
      <w:r>
        <w:rPr>
          <w:i/>
          <w:spacing w:val="-6"/>
        </w:rPr>
        <w:t xml:space="preserve"> </w:t>
      </w:r>
      <w:proofErr w:type="spellStart"/>
      <w:r>
        <w:rPr>
          <w:i/>
        </w:rPr>
        <w:t>on</w:t>
      </w:r>
      <w:proofErr w:type="spellEnd"/>
      <w:r>
        <w:rPr>
          <w:i/>
        </w:rPr>
        <w:t>,</w:t>
      </w:r>
      <w:r>
        <w:rPr>
          <w:i/>
          <w:spacing w:val="-8"/>
        </w:rPr>
        <w:t xml:space="preserve"> </w:t>
      </w:r>
      <w:proofErr w:type="spellStart"/>
      <w:r>
        <w:rPr>
          <w:i/>
        </w:rPr>
        <w:t>I’m</w:t>
      </w:r>
      <w:proofErr w:type="spellEnd"/>
      <w:r>
        <w:rPr>
          <w:i/>
          <w:spacing w:val="-8"/>
        </w:rPr>
        <w:t xml:space="preserve"> </w:t>
      </w:r>
      <w:proofErr w:type="spellStart"/>
      <w:r>
        <w:rPr>
          <w:i/>
        </w:rPr>
        <w:t>interested</w:t>
      </w:r>
      <w:proofErr w:type="spellEnd"/>
      <w:r>
        <w:rPr>
          <w:i/>
          <w:spacing w:val="-6"/>
        </w:rPr>
        <w:t xml:space="preserve"> </w:t>
      </w:r>
      <w:proofErr w:type="spellStart"/>
      <w:proofErr w:type="gramStart"/>
      <w:r>
        <w:rPr>
          <w:i/>
        </w:rPr>
        <w:t>in</w:t>
      </w:r>
      <w:proofErr w:type="spellEnd"/>
      <w:r>
        <w:rPr>
          <w:i/>
        </w:rPr>
        <w:t>….</w:t>
      </w:r>
      <w:proofErr w:type="gramEnd"/>
      <w:r>
        <w:t>для</w:t>
      </w:r>
      <w:r>
        <w:rPr>
          <w:spacing w:val="-8"/>
        </w:rPr>
        <w:t xml:space="preserve"> </w:t>
      </w:r>
      <w:r>
        <w:t>описания</w:t>
      </w:r>
      <w:r>
        <w:rPr>
          <w:spacing w:val="-6"/>
        </w:rPr>
        <w:t xml:space="preserve"> </w:t>
      </w:r>
      <w:r>
        <w:t>своих</w:t>
      </w:r>
      <w:r>
        <w:rPr>
          <w:spacing w:val="-9"/>
        </w:rPr>
        <w:t xml:space="preserve"> </w:t>
      </w:r>
      <w:r>
        <w:t>интересов</w:t>
      </w:r>
      <w:r>
        <w:rPr>
          <w:spacing w:val="-7"/>
        </w:rPr>
        <w:t xml:space="preserve"> </w:t>
      </w:r>
      <w:r>
        <w:rPr>
          <w:spacing w:val="-2"/>
        </w:rPr>
        <w:t>(повторение).</w:t>
      </w:r>
    </w:p>
    <w:p w14:paraId="3A3A0995" w14:textId="77777777" w:rsidR="003324B1" w:rsidRDefault="003324B1" w:rsidP="007A5120">
      <w:pPr>
        <w:pStyle w:val="a5"/>
        <w:ind w:left="284" w:right="284"/>
        <w:jc w:val="both"/>
      </w:pPr>
    </w:p>
    <w:p w14:paraId="5F8E658E" w14:textId="77777777" w:rsidR="003324B1" w:rsidRDefault="007415B4" w:rsidP="007A5120">
      <w:pPr>
        <w:pStyle w:val="a5"/>
        <w:ind w:left="284" w:right="284"/>
        <w:jc w:val="both"/>
      </w:pPr>
      <w:bookmarkStart w:id="67" w:name="Раздел_2._Здоровье."/>
      <w:bookmarkEnd w:id="67"/>
      <w:r>
        <w:t>Раздел</w:t>
      </w:r>
      <w:r>
        <w:rPr>
          <w:spacing w:val="-6"/>
        </w:rPr>
        <w:t xml:space="preserve"> </w:t>
      </w:r>
      <w:r>
        <w:t>2.</w:t>
      </w:r>
      <w:r>
        <w:rPr>
          <w:spacing w:val="-5"/>
        </w:rPr>
        <w:t xml:space="preserve"> </w:t>
      </w:r>
      <w:r>
        <w:rPr>
          <w:spacing w:val="-2"/>
        </w:rPr>
        <w:t>Здоровье.</w:t>
      </w:r>
    </w:p>
    <w:p w14:paraId="74DADCE9" w14:textId="77777777" w:rsidR="003324B1" w:rsidRDefault="007415B4" w:rsidP="007A5120">
      <w:pPr>
        <w:pStyle w:val="a5"/>
        <w:ind w:left="284" w:right="284"/>
        <w:jc w:val="both"/>
      </w:pPr>
      <w:r>
        <w:t>Здоровый</w:t>
      </w:r>
      <w:r>
        <w:rPr>
          <w:spacing w:val="-11"/>
        </w:rPr>
        <w:t xml:space="preserve"> </w:t>
      </w:r>
      <w:r>
        <w:t>образ</w:t>
      </w:r>
      <w:r>
        <w:rPr>
          <w:spacing w:val="-10"/>
        </w:rPr>
        <w:t xml:space="preserve"> </w:t>
      </w:r>
      <w:r>
        <w:rPr>
          <w:spacing w:val="-2"/>
        </w:rPr>
        <w:t>жизни.</w:t>
      </w:r>
    </w:p>
    <w:p w14:paraId="0B59DF2B" w14:textId="77777777" w:rsidR="003324B1" w:rsidRDefault="007415B4" w:rsidP="007A5120">
      <w:pPr>
        <w:pStyle w:val="a5"/>
        <w:ind w:left="284" w:right="284"/>
        <w:jc w:val="both"/>
      </w:pPr>
      <w:r>
        <w:t>Режим</w:t>
      </w:r>
      <w:r>
        <w:rPr>
          <w:spacing w:val="-12"/>
        </w:rPr>
        <w:t xml:space="preserve"> </w:t>
      </w:r>
      <w:r>
        <w:rPr>
          <w:spacing w:val="-4"/>
        </w:rPr>
        <w:t>дня.</w:t>
      </w:r>
    </w:p>
    <w:p w14:paraId="11D3264D" w14:textId="77777777" w:rsidR="003324B1" w:rsidRDefault="007415B4" w:rsidP="007A5120">
      <w:pPr>
        <w:pStyle w:val="a5"/>
        <w:ind w:left="284" w:right="284"/>
        <w:jc w:val="both"/>
      </w:pPr>
      <w:r>
        <w:t>В</w:t>
      </w:r>
      <w:r>
        <w:rPr>
          <w:spacing w:val="-1"/>
        </w:rPr>
        <w:t xml:space="preserve"> </w:t>
      </w:r>
      <w:r>
        <w:rPr>
          <w:spacing w:val="-2"/>
        </w:rPr>
        <w:t>аптеке.</w:t>
      </w:r>
    </w:p>
    <w:p w14:paraId="6C711BDB" w14:textId="77777777" w:rsidR="003324B1" w:rsidRDefault="007415B4" w:rsidP="007A5120">
      <w:pPr>
        <w:pStyle w:val="a5"/>
        <w:ind w:left="284" w:right="284"/>
        <w:jc w:val="both"/>
      </w:pPr>
      <w:r>
        <w:t>Стресс</w:t>
      </w:r>
      <w:r>
        <w:rPr>
          <w:spacing w:val="-7"/>
        </w:rPr>
        <w:t xml:space="preserve"> </w:t>
      </w:r>
      <w:r>
        <w:t>и</w:t>
      </w:r>
      <w:r>
        <w:rPr>
          <w:spacing w:val="-5"/>
        </w:rPr>
        <w:t xml:space="preserve"> </w:t>
      </w:r>
      <w:r>
        <w:rPr>
          <w:spacing w:val="-2"/>
        </w:rPr>
        <w:t>здоровье.</w:t>
      </w:r>
    </w:p>
    <w:p w14:paraId="4A469020"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1014074D"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6B68C91F" w14:textId="77777777" w:rsidR="003324B1" w:rsidRDefault="007415B4" w:rsidP="007A5120">
      <w:pPr>
        <w:pStyle w:val="a5"/>
        <w:ind w:left="284" w:right="284"/>
        <w:jc w:val="both"/>
      </w:pPr>
      <w:r>
        <w:t>составлять</w:t>
      </w:r>
      <w:r>
        <w:rPr>
          <w:spacing w:val="-15"/>
        </w:rPr>
        <w:t xml:space="preserve"> </w:t>
      </w:r>
      <w:r>
        <w:t>правила</w:t>
      </w:r>
      <w:r>
        <w:rPr>
          <w:spacing w:val="-12"/>
        </w:rPr>
        <w:t xml:space="preserve"> </w:t>
      </w:r>
      <w:r>
        <w:t>о</w:t>
      </w:r>
      <w:r>
        <w:rPr>
          <w:spacing w:val="-11"/>
        </w:rPr>
        <w:t xml:space="preserve"> </w:t>
      </w:r>
      <w:r>
        <w:t>здоровом</w:t>
      </w:r>
      <w:r>
        <w:rPr>
          <w:spacing w:val="-13"/>
        </w:rPr>
        <w:t xml:space="preserve"> </w:t>
      </w:r>
      <w:r>
        <w:t>образе</w:t>
      </w:r>
      <w:r>
        <w:rPr>
          <w:spacing w:val="-10"/>
        </w:rPr>
        <w:t xml:space="preserve"> </w:t>
      </w:r>
      <w:r>
        <w:rPr>
          <w:spacing w:val="-2"/>
        </w:rPr>
        <w:t>жизни;</w:t>
      </w:r>
    </w:p>
    <w:p w14:paraId="2DF89449" w14:textId="77777777" w:rsidR="003324B1" w:rsidRDefault="007415B4" w:rsidP="007A5120">
      <w:pPr>
        <w:pStyle w:val="a5"/>
        <w:ind w:left="284" w:right="284"/>
        <w:jc w:val="both"/>
      </w:pPr>
      <w:r>
        <w:t>составлять</w:t>
      </w:r>
      <w:r>
        <w:rPr>
          <w:spacing w:val="-14"/>
        </w:rPr>
        <w:t xml:space="preserve"> </w:t>
      </w:r>
      <w:r>
        <w:t>голосовое</w:t>
      </w:r>
      <w:r>
        <w:rPr>
          <w:spacing w:val="-13"/>
        </w:rPr>
        <w:t xml:space="preserve"> </w:t>
      </w:r>
      <w:r>
        <w:t>сообщение</w:t>
      </w:r>
      <w:r>
        <w:rPr>
          <w:spacing w:val="-13"/>
        </w:rPr>
        <w:t xml:space="preserve"> </w:t>
      </w:r>
      <w:r>
        <w:t>о</w:t>
      </w:r>
      <w:r>
        <w:rPr>
          <w:spacing w:val="-14"/>
        </w:rPr>
        <w:t xml:space="preserve"> </w:t>
      </w:r>
      <w:r>
        <w:t>времени</w:t>
      </w:r>
      <w:r>
        <w:rPr>
          <w:spacing w:val="-12"/>
        </w:rPr>
        <w:t xml:space="preserve"> </w:t>
      </w:r>
      <w:r>
        <w:t>приема</w:t>
      </w:r>
      <w:r>
        <w:rPr>
          <w:spacing w:val="-13"/>
        </w:rPr>
        <w:t xml:space="preserve"> </w:t>
      </w:r>
      <w:r>
        <w:rPr>
          <w:spacing w:val="-2"/>
        </w:rPr>
        <w:t>лекарства;</w:t>
      </w:r>
    </w:p>
    <w:p w14:paraId="345D8F42" w14:textId="77777777" w:rsidR="003324B1" w:rsidRDefault="007415B4" w:rsidP="007A5120">
      <w:pPr>
        <w:pStyle w:val="a5"/>
        <w:ind w:left="284" w:right="284"/>
        <w:jc w:val="both"/>
      </w:pPr>
      <w:r>
        <w:t>составлять</w:t>
      </w:r>
      <w:r>
        <w:rPr>
          <w:spacing w:val="-11"/>
        </w:rPr>
        <w:t xml:space="preserve"> </w:t>
      </w:r>
      <w:r>
        <w:t>голосовое</w:t>
      </w:r>
      <w:r>
        <w:rPr>
          <w:spacing w:val="-14"/>
        </w:rPr>
        <w:t xml:space="preserve"> </w:t>
      </w:r>
      <w:r>
        <w:t>сообщение</w:t>
      </w:r>
      <w:r>
        <w:rPr>
          <w:spacing w:val="-14"/>
        </w:rPr>
        <w:t xml:space="preserve"> </w:t>
      </w:r>
      <w:r>
        <w:t>заболевшему</w:t>
      </w:r>
      <w:r>
        <w:rPr>
          <w:spacing w:val="-13"/>
        </w:rPr>
        <w:t xml:space="preserve"> </w:t>
      </w:r>
      <w:r>
        <w:t>однокласснику</w:t>
      </w:r>
      <w:r>
        <w:rPr>
          <w:spacing w:val="-14"/>
        </w:rPr>
        <w:t xml:space="preserve"> </w:t>
      </w:r>
      <w:r>
        <w:t>с</w:t>
      </w:r>
      <w:r>
        <w:rPr>
          <w:spacing w:val="-11"/>
        </w:rPr>
        <w:t xml:space="preserve"> </w:t>
      </w:r>
      <w:r>
        <w:t>пожеланием</w:t>
      </w:r>
      <w:r>
        <w:rPr>
          <w:spacing w:val="-14"/>
        </w:rPr>
        <w:t xml:space="preserve"> </w:t>
      </w:r>
      <w:r>
        <w:t>выздоровления; рассказывать о своем самочувствии и симпт</w:t>
      </w:r>
      <w:r>
        <w:t>омах;</w:t>
      </w:r>
    </w:p>
    <w:p w14:paraId="044DAF8C" w14:textId="77777777" w:rsidR="003324B1" w:rsidRDefault="007415B4" w:rsidP="007A5120">
      <w:pPr>
        <w:pStyle w:val="a5"/>
        <w:ind w:left="284" w:right="284"/>
        <w:jc w:val="both"/>
      </w:pPr>
      <w:r>
        <w:t>рассказывать</w:t>
      </w:r>
      <w:r>
        <w:rPr>
          <w:spacing w:val="-12"/>
        </w:rPr>
        <w:t xml:space="preserve"> </w:t>
      </w:r>
      <w:r>
        <w:t>о</w:t>
      </w:r>
      <w:r>
        <w:rPr>
          <w:spacing w:val="-10"/>
        </w:rPr>
        <w:t xml:space="preserve"> </w:t>
      </w:r>
      <w:r>
        <w:t>своем</w:t>
      </w:r>
      <w:r>
        <w:rPr>
          <w:spacing w:val="-13"/>
        </w:rPr>
        <w:t xml:space="preserve"> </w:t>
      </w:r>
      <w:r>
        <w:t>режиме</w:t>
      </w:r>
      <w:r>
        <w:rPr>
          <w:spacing w:val="-11"/>
        </w:rPr>
        <w:t xml:space="preserve"> </w:t>
      </w:r>
      <w:r>
        <w:rPr>
          <w:spacing w:val="-4"/>
        </w:rPr>
        <w:t>дня;</w:t>
      </w:r>
    </w:p>
    <w:p w14:paraId="335435CC"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40A0A5D5" w14:textId="77777777" w:rsidR="003324B1" w:rsidRDefault="007415B4" w:rsidP="007A5120">
      <w:pPr>
        <w:pStyle w:val="a5"/>
        <w:ind w:left="284" w:right="284"/>
        <w:jc w:val="both"/>
      </w:pPr>
      <w:r>
        <w:t>составлять текст для блога на тему «Здоровый образ жизни»; составлять</w:t>
      </w:r>
      <w:r>
        <w:rPr>
          <w:spacing w:val="-12"/>
        </w:rPr>
        <w:t xml:space="preserve"> </w:t>
      </w:r>
      <w:r>
        <w:t>плакат</w:t>
      </w:r>
      <w:r>
        <w:rPr>
          <w:spacing w:val="-12"/>
        </w:rPr>
        <w:t xml:space="preserve"> </w:t>
      </w:r>
      <w:r>
        <w:t>с</w:t>
      </w:r>
      <w:r>
        <w:rPr>
          <w:spacing w:val="-12"/>
        </w:rPr>
        <w:t xml:space="preserve"> </w:t>
      </w:r>
      <w:r>
        <w:t>инструкцией</w:t>
      </w:r>
      <w:r>
        <w:rPr>
          <w:spacing w:val="-12"/>
        </w:rPr>
        <w:t xml:space="preserve"> </w:t>
      </w:r>
      <w:r>
        <w:t>по</w:t>
      </w:r>
      <w:r>
        <w:rPr>
          <w:spacing w:val="-10"/>
        </w:rPr>
        <w:t xml:space="preserve"> </w:t>
      </w:r>
      <w:r>
        <w:t>правильному</w:t>
      </w:r>
      <w:r>
        <w:rPr>
          <w:spacing w:val="-14"/>
        </w:rPr>
        <w:t xml:space="preserve"> </w:t>
      </w:r>
      <w:r>
        <w:t>режиму</w:t>
      </w:r>
      <w:r>
        <w:rPr>
          <w:spacing w:val="-9"/>
        </w:rPr>
        <w:t xml:space="preserve"> </w:t>
      </w:r>
      <w:r>
        <w:t>дня; составлять</w:t>
      </w:r>
      <w:r>
        <w:rPr>
          <w:spacing w:val="-16"/>
        </w:rPr>
        <w:t xml:space="preserve"> </w:t>
      </w:r>
      <w:r>
        <w:t>текст</w:t>
      </w:r>
      <w:r>
        <w:rPr>
          <w:spacing w:val="-12"/>
        </w:rPr>
        <w:t xml:space="preserve"> </w:t>
      </w:r>
      <w:r>
        <w:t>рецепта</w:t>
      </w:r>
      <w:r>
        <w:rPr>
          <w:spacing w:val="-12"/>
        </w:rPr>
        <w:t xml:space="preserve"> </w:t>
      </w:r>
      <w:r>
        <w:t>для</w:t>
      </w:r>
      <w:r>
        <w:rPr>
          <w:spacing w:val="-12"/>
        </w:rPr>
        <w:t xml:space="preserve"> </w:t>
      </w:r>
      <w:r>
        <w:t>приготовления</w:t>
      </w:r>
      <w:r>
        <w:rPr>
          <w:spacing w:val="-13"/>
        </w:rPr>
        <w:t xml:space="preserve"> </w:t>
      </w:r>
      <w:r>
        <w:t>полезного</w:t>
      </w:r>
      <w:r>
        <w:rPr>
          <w:spacing w:val="-13"/>
        </w:rPr>
        <w:t xml:space="preserve"> </w:t>
      </w:r>
      <w:r>
        <w:rPr>
          <w:spacing w:val="-2"/>
        </w:rPr>
        <w:t>блюда;</w:t>
      </w:r>
    </w:p>
    <w:p w14:paraId="6E06A43C" w14:textId="77777777" w:rsidR="003324B1" w:rsidRDefault="007415B4" w:rsidP="007A5120">
      <w:pPr>
        <w:pStyle w:val="a5"/>
        <w:ind w:left="284" w:right="284"/>
        <w:jc w:val="both"/>
      </w:pPr>
      <w:r>
        <w:t>составлять</w:t>
      </w:r>
      <w:r>
        <w:rPr>
          <w:spacing w:val="-2"/>
        </w:rPr>
        <w:t xml:space="preserve"> </w:t>
      </w:r>
      <w:r>
        <w:t>электронное</w:t>
      </w:r>
      <w:r>
        <w:rPr>
          <w:spacing w:val="-2"/>
        </w:rPr>
        <w:t xml:space="preserve"> </w:t>
      </w:r>
      <w:r>
        <w:t>письмо</w:t>
      </w:r>
      <w:r>
        <w:rPr>
          <w:spacing w:val="-5"/>
        </w:rPr>
        <w:t xml:space="preserve"> </w:t>
      </w:r>
      <w:r>
        <w:t>однокласснику</w:t>
      </w:r>
      <w:r>
        <w:rPr>
          <w:spacing w:val="-5"/>
        </w:rPr>
        <w:t xml:space="preserve"> </w:t>
      </w:r>
      <w:r>
        <w:t>с</w:t>
      </w:r>
      <w:r>
        <w:rPr>
          <w:spacing w:val="-2"/>
        </w:rPr>
        <w:t xml:space="preserve"> </w:t>
      </w:r>
      <w:r>
        <w:t>советами,</w:t>
      </w:r>
      <w:r>
        <w:rPr>
          <w:spacing w:val="-2"/>
        </w:rPr>
        <w:t xml:space="preserve"> </w:t>
      </w:r>
      <w:r>
        <w:t>как</w:t>
      </w:r>
      <w:r>
        <w:rPr>
          <w:spacing w:val="-6"/>
        </w:rPr>
        <w:t xml:space="preserve"> </w:t>
      </w:r>
      <w:r>
        <w:t>побороть</w:t>
      </w:r>
      <w:r>
        <w:rPr>
          <w:spacing w:val="-5"/>
        </w:rPr>
        <w:t xml:space="preserve"> </w:t>
      </w:r>
      <w:r>
        <w:t>стресс</w:t>
      </w:r>
      <w:r>
        <w:rPr>
          <w:spacing w:val="-2"/>
        </w:rPr>
        <w:t xml:space="preserve"> </w:t>
      </w:r>
      <w:r>
        <w:t>перед</w:t>
      </w:r>
      <w:r>
        <w:rPr>
          <w:spacing w:val="-4"/>
        </w:rPr>
        <w:t xml:space="preserve"> </w:t>
      </w:r>
      <w:r>
        <w:t>экзаменом</w:t>
      </w:r>
      <w:r>
        <w:rPr>
          <w:spacing w:val="-5"/>
        </w:rPr>
        <w:t xml:space="preserve"> </w:t>
      </w:r>
      <w:r>
        <w:t>или контрольной работой.</w:t>
      </w:r>
    </w:p>
    <w:p w14:paraId="0FD7730F"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734D19C5"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2</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w:t>
      </w:r>
      <w:r>
        <w:t>, лексико-грамматическими единствами,</w:t>
      </w:r>
      <w:r>
        <w:rPr>
          <w:spacing w:val="40"/>
        </w:rPr>
        <w:t xml:space="preserve"> </w:t>
      </w:r>
      <w:r>
        <w:t>речевыми клише) в объеме не менее 35.</w:t>
      </w:r>
    </w:p>
    <w:p w14:paraId="6FE285A3"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602DADC8" w14:textId="77777777" w:rsidR="003324B1" w:rsidRDefault="007415B4" w:rsidP="007A5120">
      <w:pPr>
        <w:pStyle w:val="a5"/>
        <w:ind w:left="284" w:right="284"/>
        <w:jc w:val="both"/>
      </w:pPr>
      <w:r>
        <w:t>модальный</w:t>
      </w:r>
      <w:r>
        <w:rPr>
          <w:spacing w:val="-13"/>
        </w:rPr>
        <w:t xml:space="preserve"> </w:t>
      </w:r>
      <w:r>
        <w:t>глагол</w:t>
      </w:r>
      <w:r>
        <w:rPr>
          <w:spacing w:val="-11"/>
        </w:rPr>
        <w:t xml:space="preserve"> </w:t>
      </w:r>
      <w:proofErr w:type="spellStart"/>
      <w:r>
        <w:rPr>
          <w:i/>
        </w:rPr>
        <w:t>mustn’t</w:t>
      </w:r>
      <w:proofErr w:type="spellEnd"/>
      <w:r>
        <w:rPr>
          <w:i/>
          <w:spacing w:val="-12"/>
        </w:rPr>
        <w:t xml:space="preserve"> </w:t>
      </w:r>
      <w:r>
        <w:rPr>
          <w:i/>
        </w:rPr>
        <w:t>+</w:t>
      </w:r>
      <w:r>
        <w:rPr>
          <w:i/>
          <w:spacing w:val="-9"/>
        </w:rPr>
        <w:t xml:space="preserve"> </w:t>
      </w:r>
      <w:r>
        <w:rPr>
          <w:i/>
        </w:rPr>
        <w:t>инфинитив</w:t>
      </w:r>
      <w:r>
        <w:rPr>
          <w:i/>
          <w:spacing w:val="-10"/>
        </w:rPr>
        <w:t xml:space="preserve"> </w:t>
      </w:r>
      <w:r>
        <w:t>для</w:t>
      </w:r>
      <w:r>
        <w:rPr>
          <w:spacing w:val="-10"/>
        </w:rPr>
        <w:t xml:space="preserve"> </w:t>
      </w:r>
      <w:r>
        <w:t>выражения</w:t>
      </w:r>
      <w:r>
        <w:rPr>
          <w:spacing w:val="-12"/>
        </w:rPr>
        <w:t xml:space="preserve"> </w:t>
      </w:r>
      <w:r>
        <w:rPr>
          <w:spacing w:val="-2"/>
        </w:rPr>
        <w:t>запрета;</w:t>
      </w:r>
    </w:p>
    <w:p w14:paraId="5370BD54" w14:textId="77777777" w:rsidR="003324B1" w:rsidRDefault="007415B4" w:rsidP="007A5120">
      <w:pPr>
        <w:pStyle w:val="a5"/>
        <w:ind w:left="284" w:right="284"/>
        <w:jc w:val="both"/>
        <w:rPr>
          <w:i/>
        </w:rPr>
      </w:pPr>
      <w:r>
        <w:t xml:space="preserve">модальный глагол </w:t>
      </w:r>
      <w:proofErr w:type="spellStart"/>
      <w:r>
        <w:rPr>
          <w:i/>
        </w:rPr>
        <w:t>must</w:t>
      </w:r>
      <w:proofErr w:type="spellEnd"/>
      <w:r>
        <w:rPr>
          <w:i/>
        </w:rPr>
        <w:t xml:space="preserve"> + инфинитив </w:t>
      </w:r>
      <w:r>
        <w:t>для выражения настоятельного совета; неисчисляемые</w:t>
      </w:r>
      <w:r>
        <w:rPr>
          <w:spacing w:val="-9"/>
        </w:rPr>
        <w:t xml:space="preserve"> </w:t>
      </w:r>
      <w:r>
        <w:t>существительные</w:t>
      </w:r>
      <w:r>
        <w:rPr>
          <w:spacing w:val="-7"/>
        </w:rPr>
        <w:t xml:space="preserve"> </w:t>
      </w:r>
      <w:r>
        <w:t>в</w:t>
      </w:r>
      <w:r>
        <w:rPr>
          <w:spacing w:val="-8"/>
        </w:rPr>
        <w:t xml:space="preserve"> </w:t>
      </w:r>
      <w:r>
        <w:t>сочетаниях</w:t>
      </w:r>
      <w:r>
        <w:rPr>
          <w:spacing w:val="-7"/>
        </w:rPr>
        <w:t xml:space="preserve"> </w:t>
      </w:r>
      <w:r>
        <w:t>с</w:t>
      </w:r>
      <w:r>
        <w:rPr>
          <w:spacing w:val="35"/>
        </w:rPr>
        <w:t xml:space="preserve"> </w:t>
      </w:r>
      <w:r>
        <w:rPr>
          <w:i/>
        </w:rPr>
        <w:t>a</w:t>
      </w:r>
      <w:r>
        <w:rPr>
          <w:i/>
          <w:spacing w:val="-7"/>
        </w:rPr>
        <w:t xml:space="preserve"> </w:t>
      </w:r>
      <w:proofErr w:type="spellStart"/>
      <w:r>
        <w:rPr>
          <w:i/>
        </w:rPr>
        <w:t>packet</w:t>
      </w:r>
      <w:proofErr w:type="spellEnd"/>
      <w:r>
        <w:rPr>
          <w:i/>
          <w:spacing w:val="-6"/>
        </w:rPr>
        <w:t xml:space="preserve"> </w:t>
      </w:r>
      <w:proofErr w:type="spellStart"/>
      <w:r>
        <w:rPr>
          <w:i/>
        </w:rPr>
        <w:t>of</w:t>
      </w:r>
      <w:proofErr w:type="spellEnd"/>
      <w:r>
        <w:rPr>
          <w:i/>
        </w:rPr>
        <w:t>,</w:t>
      </w:r>
      <w:r>
        <w:rPr>
          <w:i/>
          <w:spacing w:val="-7"/>
        </w:rPr>
        <w:t xml:space="preserve"> </w:t>
      </w:r>
      <w:r>
        <w:rPr>
          <w:i/>
        </w:rPr>
        <w:t>a</w:t>
      </w:r>
      <w:r>
        <w:rPr>
          <w:i/>
          <w:spacing w:val="-7"/>
        </w:rPr>
        <w:t xml:space="preserve"> </w:t>
      </w:r>
      <w:proofErr w:type="spellStart"/>
      <w:r>
        <w:rPr>
          <w:i/>
        </w:rPr>
        <w:t>spoon</w:t>
      </w:r>
      <w:proofErr w:type="spellEnd"/>
      <w:r>
        <w:rPr>
          <w:i/>
          <w:spacing w:val="-10"/>
        </w:rPr>
        <w:t xml:space="preserve"> </w:t>
      </w:r>
      <w:proofErr w:type="spellStart"/>
      <w:r>
        <w:rPr>
          <w:i/>
        </w:rPr>
        <w:t>of</w:t>
      </w:r>
      <w:proofErr w:type="spellEnd"/>
      <w:r>
        <w:rPr>
          <w:i/>
        </w:rPr>
        <w:t>,</w:t>
      </w:r>
      <w:r>
        <w:rPr>
          <w:i/>
          <w:spacing w:val="-7"/>
        </w:rPr>
        <w:t xml:space="preserve"> </w:t>
      </w:r>
      <w:r>
        <w:rPr>
          <w:i/>
        </w:rPr>
        <w:t>a</w:t>
      </w:r>
      <w:r>
        <w:rPr>
          <w:i/>
          <w:spacing w:val="-7"/>
        </w:rPr>
        <w:t xml:space="preserve"> </w:t>
      </w:r>
      <w:proofErr w:type="spellStart"/>
      <w:r>
        <w:rPr>
          <w:i/>
        </w:rPr>
        <w:t>piece</w:t>
      </w:r>
      <w:proofErr w:type="spellEnd"/>
      <w:r>
        <w:rPr>
          <w:i/>
          <w:spacing w:val="-7"/>
        </w:rPr>
        <w:t xml:space="preserve"> </w:t>
      </w:r>
      <w:proofErr w:type="spellStart"/>
      <w:r>
        <w:rPr>
          <w:i/>
        </w:rPr>
        <w:t>of</w:t>
      </w:r>
      <w:proofErr w:type="spellEnd"/>
      <w:r>
        <w:rPr>
          <w:i/>
        </w:rPr>
        <w:t>…;</w:t>
      </w:r>
    </w:p>
    <w:p w14:paraId="271C1A08" w14:textId="77777777" w:rsidR="003324B1" w:rsidRDefault="007415B4" w:rsidP="007A5120">
      <w:pPr>
        <w:pStyle w:val="a5"/>
        <w:ind w:left="284" w:right="284"/>
        <w:jc w:val="both"/>
        <w:rPr>
          <w:i/>
        </w:rPr>
      </w:pPr>
      <w:r>
        <w:t>конструкции</w:t>
      </w:r>
      <w:r>
        <w:rPr>
          <w:spacing w:val="-4"/>
        </w:rPr>
        <w:t xml:space="preserve"> </w:t>
      </w:r>
      <w:r>
        <w:t>с</w:t>
      </w:r>
      <w:r>
        <w:rPr>
          <w:spacing w:val="-3"/>
        </w:rPr>
        <w:t xml:space="preserve"> </w:t>
      </w:r>
      <w:r>
        <w:t>модальным</w:t>
      </w:r>
      <w:r>
        <w:rPr>
          <w:spacing w:val="-4"/>
        </w:rPr>
        <w:t xml:space="preserve"> </w:t>
      </w:r>
      <w:r>
        <w:t>глаголом</w:t>
      </w:r>
      <w:r>
        <w:rPr>
          <w:spacing w:val="36"/>
        </w:rPr>
        <w:t xml:space="preserve"> </w:t>
      </w:r>
      <w:proofErr w:type="spellStart"/>
      <w:r>
        <w:rPr>
          <w:i/>
        </w:rPr>
        <w:t>could</w:t>
      </w:r>
      <w:proofErr w:type="spellEnd"/>
      <w:r>
        <w:rPr>
          <w:i/>
          <w:spacing w:val="-4"/>
        </w:rPr>
        <w:t xml:space="preserve"> </w:t>
      </w:r>
      <w:r>
        <w:t>для</w:t>
      </w:r>
      <w:r>
        <w:rPr>
          <w:spacing w:val="-5"/>
        </w:rPr>
        <w:t xml:space="preserve"> </w:t>
      </w:r>
      <w:r>
        <w:t>выражения</w:t>
      </w:r>
      <w:r>
        <w:rPr>
          <w:spacing w:val="-4"/>
        </w:rPr>
        <w:t xml:space="preserve"> </w:t>
      </w:r>
      <w:r>
        <w:t>вежливой</w:t>
      </w:r>
      <w:r>
        <w:rPr>
          <w:spacing w:val="-4"/>
        </w:rPr>
        <w:t xml:space="preserve"> </w:t>
      </w:r>
      <w:r>
        <w:t>просьбы:</w:t>
      </w:r>
      <w:r>
        <w:rPr>
          <w:spacing w:val="-3"/>
        </w:rPr>
        <w:t xml:space="preserve"> </w:t>
      </w:r>
      <w:proofErr w:type="spellStart"/>
      <w:r>
        <w:rPr>
          <w:i/>
        </w:rPr>
        <w:t>Could</w:t>
      </w:r>
      <w:proofErr w:type="spellEnd"/>
      <w:r>
        <w:rPr>
          <w:i/>
          <w:spacing w:val="-4"/>
        </w:rPr>
        <w:t xml:space="preserve"> </w:t>
      </w:r>
      <w:r>
        <w:rPr>
          <w:i/>
        </w:rPr>
        <w:t>I</w:t>
      </w:r>
      <w:r>
        <w:rPr>
          <w:i/>
          <w:spacing w:val="-5"/>
        </w:rPr>
        <w:t xml:space="preserve"> </w:t>
      </w:r>
      <w:proofErr w:type="spellStart"/>
      <w:r>
        <w:rPr>
          <w:i/>
        </w:rPr>
        <w:t>have</w:t>
      </w:r>
      <w:proofErr w:type="spellEnd"/>
      <w:r>
        <w:rPr>
          <w:i/>
          <w:spacing w:val="-3"/>
        </w:rPr>
        <w:t xml:space="preserve"> </w:t>
      </w:r>
      <w:proofErr w:type="spellStart"/>
      <w:r>
        <w:rPr>
          <w:i/>
        </w:rPr>
        <w:t>some</w:t>
      </w:r>
      <w:proofErr w:type="spellEnd"/>
      <w:r>
        <w:rPr>
          <w:i/>
          <w:spacing w:val="-3"/>
        </w:rPr>
        <w:t xml:space="preserve"> </w:t>
      </w:r>
      <w:proofErr w:type="spellStart"/>
      <w:r>
        <w:rPr>
          <w:i/>
        </w:rPr>
        <w:t>throat</w:t>
      </w:r>
      <w:proofErr w:type="spellEnd"/>
      <w:r>
        <w:rPr>
          <w:i/>
        </w:rPr>
        <w:t xml:space="preserve"> </w:t>
      </w:r>
      <w:proofErr w:type="spellStart"/>
      <w:proofErr w:type="gramStart"/>
      <w:r>
        <w:rPr>
          <w:i/>
          <w:spacing w:val="-2"/>
        </w:rPr>
        <w:t>lozenges</w:t>
      </w:r>
      <w:proofErr w:type="spellEnd"/>
      <w:r>
        <w:rPr>
          <w:i/>
          <w:spacing w:val="-2"/>
        </w:rPr>
        <w:t>?;</w:t>
      </w:r>
      <w:proofErr w:type="gramEnd"/>
    </w:p>
    <w:p w14:paraId="7C1F6890" w14:textId="77777777" w:rsidR="003324B1" w:rsidRDefault="007415B4" w:rsidP="007A5120">
      <w:pPr>
        <w:pStyle w:val="a5"/>
        <w:ind w:left="284" w:right="284"/>
        <w:jc w:val="both"/>
        <w:rPr>
          <w:i/>
        </w:rPr>
      </w:pPr>
      <w:r>
        <w:t>повелительное</w:t>
      </w:r>
      <w:r>
        <w:rPr>
          <w:spacing w:val="-9"/>
        </w:rPr>
        <w:t xml:space="preserve"> </w:t>
      </w:r>
      <w:r>
        <w:t>наклонения</w:t>
      </w:r>
      <w:r>
        <w:rPr>
          <w:spacing w:val="-7"/>
        </w:rPr>
        <w:t xml:space="preserve"> </w:t>
      </w:r>
      <w:r>
        <w:t>для</w:t>
      </w:r>
      <w:r>
        <w:rPr>
          <w:spacing w:val="-5"/>
        </w:rPr>
        <w:t xml:space="preserve"> </w:t>
      </w:r>
      <w:r>
        <w:t>выражения</w:t>
      </w:r>
      <w:r>
        <w:rPr>
          <w:spacing w:val="-7"/>
        </w:rPr>
        <w:t xml:space="preserve"> </w:t>
      </w:r>
      <w:r>
        <w:t>инструкции</w:t>
      </w:r>
      <w:r>
        <w:rPr>
          <w:spacing w:val="-3"/>
        </w:rPr>
        <w:t xml:space="preserve"> </w:t>
      </w:r>
      <w:r>
        <w:t>о</w:t>
      </w:r>
      <w:r>
        <w:rPr>
          <w:spacing w:val="-7"/>
        </w:rPr>
        <w:t xml:space="preserve"> </w:t>
      </w:r>
      <w:r>
        <w:t>приеме</w:t>
      </w:r>
      <w:r>
        <w:rPr>
          <w:spacing w:val="-4"/>
        </w:rPr>
        <w:t xml:space="preserve"> </w:t>
      </w:r>
      <w:r>
        <w:t>лекарств:</w:t>
      </w:r>
      <w:r>
        <w:rPr>
          <w:spacing w:val="54"/>
        </w:rPr>
        <w:t xml:space="preserve"> </w:t>
      </w:r>
      <w:proofErr w:type="spellStart"/>
      <w:r>
        <w:rPr>
          <w:i/>
        </w:rPr>
        <w:t>take</w:t>
      </w:r>
      <w:proofErr w:type="spellEnd"/>
      <w:r>
        <w:rPr>
          <w:i/>
          <w:spacing w:val="-7"/>
        </w:rPr>
        <w:t xml:space="preserve"> </w:t>
      </w:r>
      <w:proofErr w:type="spellStart"/>
      <w:r>
        <w:rPr>
          <w:i/>
        </w:rPr>
        <w:t>one</w:t>
      </w:r>
      <w:proofErr w:type="spellEnd"/>
      <w:r>
        <w:rPr>
          <w:i/>
          <w:spacing w:val="-6"/>
        </w:rPr>
        <w:t xml:space="preserve"> </w:t>
      </w:r>
      <w:proofErr w:type="spellStart"/>
      <w:r>
        <w:rPr>
          <w:i/>
        </w:rPr>
        <w:t>tablet</w:t>
      </w:r>
      <w:proofErr w:type="spellEnd"/>
      <w:r>
        <w:rPr>
          <w:i/>
          <w:spacing w:val="-6"/>
        </w:rPr>
        <w:t xml:space="preserve"> </w:t>
      </w:r>
      <w:proofErr w:type="spellStart"/>
      <w:r>
        <w:rPr>
          <w:i/>
        </w:rPr>
        <w:t>three</w:t>
      </w:r>
      <w:proofErr w:type="spellEnd"/>
      <w:r>
        <w:rPr>
          <w:i/>
          <w:spacing w:val="-6"/>
        </w:rPr>
        <w:t xml:space="preserve"> </w:t>
      </w:r>
      <w:proofErr w:type="spellStart"/>
      <w:r>
        <w:rPr>
          <w:i/>
        </w:rPr>
        <w:t>times</w:t>
      </w:r>
      <w:proofErr w:type="spellEnd"/>
      <w:r>
        <w:rPr>
          <w:i/>
          <w:spacing w:val="-4"/>
        </w:rPr>
        <w:t xml:space="preserve"> </w:t>
      </w:r>
      <w:r>
        <w:rPr>
          <w:i/>
          <w:spacing w:val="-10"/>
        </w:rPr>
        <w:t>a</w:t>
      </w:r>
    </w:p>
    <w:p w14:paraId="5BFB5D56" w14:textId="77777777" w:rsidR="003324B1" w:rsidRDefault="007415B4" w:rsidP="007A5120">
      <w:pPr>
        <w:pStyle w:val="a5"/>
        <w:ind w:left="284" w:right="284"/>
        <w:jc w:val="both"/>
        <w:rPr>
          <w:i/>
        </w:rPr>
      </w:pPr>
      <w:proofErr w:type="spellStart"/>
      <w:r>
        <w:rPr>
          <w:i/>
          <w:spacing w:val="-4"/>
        </w:rPr>
        <w:lastRenderedPageBreak/>
        <w:t>day</w:t>
      </w:r>
      <w:proofErr w:type="spellEnd"/>
      <w:r>
        <w:rPr>
          <w:i/>
          <w:spacing w:val="-4"/>
        </w:rPr>
        <w:t>.</w:t>
      </w:r>
    </w:p>
    <w:p w14:paraId="5538A45A" w14:textId="77777777" w:rsidR="003324B1" w:rsidRDefault="003324B1" w:rsidP="007A5120">
      <w:pPr>
        <w:pStyle w:val="a5"/>
        <w:ind w:left="284" w:right="284"/>
        <w:jc w:val="both"/>
        <w:rPr>
          <w:i/>
        </w:rPr>
      </w:pPr>
    </w:p>
    <w:p w14:paraId="7905F10D" w14:textId="77777777" w:rsidR="003324B1" w:rsidRDefault="007415B4" w:rsidP="007A5120">
      <w:pPr>
        <w:pStyle w:val="a5"/>
        <w:ind w:left="284" w:right="284"/>
        <w:jc w:val="both"/>
      </w:pPr>
      <w:r>
        <w:t>Лексический</w:t>
      </w:r>
      <w:r>
        <w:rPr>
          <w:spacing w:val="-16"/>
        </w:rPr>
        <w:t xml:space="preserve"> </w:t>
      </w:r>
      <w:r>
        <w:t>материал</w:t>
      </w:r>
      <w:r>
        <w:rPr>
          <w:spacing w:val="-13"/>
        </w:rPr>
        <w:t xml:space="preserve"> </w:t>
      </w:r>
      <w:r>
        <w:t>отбирается</w:t>
      </w:r>
      <w:r>
        <w:rPr>
          <w:spacing w:val="-11"/>
        </w:rPr>
        <w:t xml:space="preserve"> </w:t>
      </w:r>
      <w:r>
        <w:t>с</w:t>
      </w:r>
      <w:r>
        <w:rPr>
          <w:spacing w:val="-13"/>
        </w:rPr>
        <w:t xml:space="preserve"> </w:t>
      </w:r>
      <w:r>
        <w:t>учетом</w:t>
      </w:r>
      <w:r>
        <w:rPr>
          <w:spacing w:val="-9"/>
        </w:rPr>
        <w:t xml:space="preserve"> </w:t>
      </w:r>
      <w:r>
        <w:t>тематики</w:t>
      </w:r>
      <w:r>
        <w:rPr>
          <w:spacing w:val="-12"/>
        </w:rPr>
        <w:t xml:space="preserve"> </w:t>
      </w:r>
      <w:r>
        <w:t>общения</w:t>
      </w:r>
      <w:r>
        <w:rPr>
          <w:spacing w:val="-12"/>
        </w:rPr>
        <w:t xml:space="preserve"> </w:t>
      </w:r>
      <w:r>
        <w:t>Раздела</w:t>
      </w:r>
      <w:r>
        <w:rPr>
          <w:spacing w:val="-12"/>
        </w:rPr>
        <w:t xml:space="preserve"> </w:t>
      </w:r>
      <w:r>
        <w:rPr>
          <w:spacing w:val="-5"/>
        </w:rPr>
        <w:t>2:</w:t>
      </w:r>
    </w:p>
    <w:p w14:paraId="73FD7030" w14:textId="77777777" w:rsidR="003324B1" w:rsidRPr="00514F5B" w:rsidRDefault="007415B4" w:rsidP="007A5120">
      <w:pPr>
        <w:pStyle w:val="a5"/>
        <w:ind w:left="284" w:right="284"/>
        <w:jc w:val="both"/>
        <w:rPr>
          <w:i/>
          <w:lang w:val="en-US"/>
        </w:rPr>
      </w:pPr>
      <w:r>
        <w:t>речевые</w:t>
      </w:r>
      <w:r w:rsidRPr="00514F5B">
        <w:rPr>
          <w:spacing w:val="-11"/>
          <w:lang w:val="en-US"/>
        </w:rPr>
        <w:t xml:space="preserve"> </w:t>
      </w:r>
      <w:r>
        <w:t>клише</w:t>
      </w:r>
      <w:r w:rsidRPr="00514F5B">
        <w:rPr>
          <w:spacing w:val="-11"/>
          <w:lang w:val="en-US"/>
        </w:rPr>
        <w:t xml:space="preserve"> </w:t>
      </w:r>
      <w:r>
        <w:t>описания</w:t>
      </w:r>
      <w:r w:rsidRPr="00514F5B">
        <w:rPr>
          <w:spacing w:val="-9"/>
          <w:lang w:val="en-US"/>
        </w:rPr>
        <w:t xml:space="preserve"> </w:t>
      </w:r>
      <w:r>
        <w:t>здорового</w:t>
      </w:r>
      <w:r w:rsidRPr="00514F5B">
        <w:rPr>
          <w:spacing w:val="-11"/>
          <w:lang w:val="en-US"/>
        </w:rPr>
        <w:t xml:space="preserve"> </w:t>
      </w:r>
      <w:r>
        <w:t>образа</w:t>
      </w:r>
      <w:r w:rsidRPr="00514F5B">
        <w:rPr>
          <w:spacing w:val="-8"/>
          <w:lang w:val="en-US"/>
        </w:rPr>
        <w:t xml:space="preserve"> </w:t>
      </w:r>
      <w:r>
        <w:t>жизни</w:t>
      </w:r>
      <w:r w:rsidRPr="00514F5B">
        <w:rPr>
          <w:lang w:val="en-US"/>
        </w:rPr>
        <w:t>:</w:t>
      </w:r>
      <w:r w:rsidRPr="00514F5B">
        <w:rPr>
          <w:spacing w:val="38"/>
          <w:lang w:val="en-US"/>
        </w:rPr>
        <w:t xml:space="preserve"> </w:t>
      </w:r>
      <w:r w:rsidRPr="00514F5B">
        <w:rPr>
          <w:i/>
          <w:lang w:val="en-US"/>
        </w:rPr>
        <w:t>do</w:t>
      </w:r>
      <w:r w:rsidRPr="00514F5B">
        <w:rPr>
          <w:i/>
          <w:spacing w:val="-11"/>
          <w:lang w:val="en-US"/>
        </w:rPr>
        <w:t xml:space="preserve"> </w:t>
      </w:r>
      <w:proofErr w:type="gramStart"/>
      <w:r w:rsidRPr="00514F5B">
        <w:rPr>
          <w:i/>
          <w:lang w:val="en-US"/>
        </w:rPr>
        <w:t>sports,,</w:t>
      </w:r>
      <w:proofErr w:type="gramEnd"/>
      <w:r w:rsidRPr="00514F5B">
        <w:rPr>
          <w:i/>
          <w:spacing w:val="-11"/>
          <w:lang w:val="en-US"/>
        </w:rPr>
        <w:t xml:space="preserve"> </w:t>
      </w:r>
      <w:r w:rsidRPr="00514F5B">
        <w:rPr>
          <w:i/>
          <w:lang w:val="en-US"/>
        </w:rPr>
        <w:t>go</w:t>
      </w:r>
      <w:r w:rsidRPr="00514F5B">
        <w:rPr>
          <w:i/>
          <w:spacing w:val="-9"/>
          <w:lang w:val="en-US"/>
        </w:rPr>
        <w:t xml:space="preserve"> </w:t>
      </w:r>
      <w:r w:rsidRPr="00514F5B">
        <w:rPr>
          <w:i/>
          <w:lang w:val="en-US"/>
        </w:rPr>
        <w:t>to</w:t>
      </w:r>
      <w:r w:rsidRPr="00514F5B">
        <w:rPr>
          <w:i/>
          <w:spacing w:val="-11"/>
          <w:lang w:val="en-US"/>
        </w:rPr>
        <w:t xml:space="preserve"> </w:t>
      </w:r>
      <w:r w:rsidRPr="00514F5B">
        <w:rPr>
          <w:i/>
          <w:lang w:val="en-US"/>
        </w:rPr>
        <w:t>the</w:t>
      </w:r>
      <w:r w:rsidRPr="00514F5B">
        <w:rPr>
          <w:i/>
          <w:spacing w:val="-11"/>
          <w:lang w:val="en-US"/>
        </w:rPr>
        <w:t xml:space="preserve"> </w:t>
      </w:r>
      <w:r w:rsidRPr="00514F5B">
        <w:rPr>
          <w:i/>
          <w:lang w:val="en-US"/>
        </w:rPr>
        <w:t>gym,</w:t>
      </w:r>
      <w:r w:rsidRPr="00514F5B">
        <w:rPr>
          <w:i/>
          <w:spacing w:val="37"/>
          <w:lang w:val="en-US"/>
        </w:rPr>
        <w:t xml:space="preserve"> </w:t>
      </w:r>
      <w:r w:rsidRPr="00514F5B">
        <w:rPr>
          <w:i/>
          <w:lang w:val="en-US"/>
        </w:rPr>
        <w:t>eat</w:t>
      </w:r>
      <w:r w:rsidRPr="00514F5B">
        <w:rPr>
          <w:i/>
          <w:spacing w:val="-10"/>
          <w:lang w:val="en-US"/>
        </w:rPr>
        <w:t xml:space="preserve"> </w:t>
      </w:r>
      <w:r w:rsidRPr="00514F5B">
        <w:rPr>
          <w:i/>
          <w:lang w:val="en-US"/>
        </w:rPr>
        <w:t>vegetables,</w:t>
      </w:r>
      <w:r w:rsidRPr="00514F5B">
        <w:rPr>
          <w:i/>
          <w:spacing w:val="-8"/>
          <w:lang w:val="en-US"/>
        </w:rPr>
        <w:t xml:space="preserve"> </w:t>
      </w:r>
      <w:r w:rsidRPr="00514F5B">
        <w:rPr>
          <w:i/>
          <w:lang w:val="en-US"/>
        </w:rPr>
        <w:t>don’t</w:t>
      </w:r>
      <w:r w:rsidRPr="00514F5B">
        <w:rPr>
          <w:i/>
          <w:spacing w:val="-7"/>
          <w:lang w:val="en-US"/>
        </w:rPr>
        <w:t xml:space="preserve"> </w:t>
      </w:r>
      <w:r w:rsidRPr="00514F5B">
        <w:rPr>
          <w:i/>
          <w:lang w:val="en-US"/>
        </w:rPr>
        <w:t>eat</w:t>
      </w:r>
      <w:r w:rsidRPr="00514F5B">
        <w:rPr>
          <w:i/>
          <w:spacing w:val="-10"/>
          <w:lang w:val="en-US"/>
        </w:rPr>
        <w:t xml:space="preserve"> </w:t>
      </w:r>
      <w:r w:rsidRPr="00514F5B">
        <w:rPr>
          <w:i/>
          <w:lang w:val="en-US"/>
        </w:rPr>
        <w:t>junk good, get up early, go to bed early…;</w:t>
      </w:r>
    </w:p>
    <w:p w14:paraId="5CC5D400" w14:textId="77777777" w:rsidR="003324B1" w:rsidRDefault="007415B4" w:rsidP="007A5120">
      <w:pPr>
        <w:pStyle w:val="a5"/>
        <w:ind w:left="284" w:right="284"/>
        <w:jc w:val="both"/>
        <w:rPr>
          <w:i/>
        </w:rPr>
      </w:pPr>
      <w:r>
        <w:t>глаголы</w:t>
      </w:r>
      <w:r>
        <w:rPr>
          <w:spacing w:val="-8"/>
        </w:rPr>
        <w:t xml:space="preserve"> </w:t>
      </w:r>
      <w:r>
        <w:t>для</w:t>
      </w:r>
      <w:r>
        <w:rPr>
          <w:spacing w:val="-6"/>
        </w:rPr>
        <w:t xml:space="preserve"> </w:t>
      </w:r>
      <w:r>
        <w:t>составления</w:t>
      </w:r>
      <w:r>
        <w:rPr>
          <w:spacing w:val="-6"/>
        </w:rPr>
        <w:t xml:space="preserve"> </w:t>
      </w:r>
      <w:r>
        <w:t>рецептов</w:t>
      </w:r>
      <w:r>
        <w:rPr>
          <w:spacing w:val="-6"/>
        </w:rPr>
        <w:t xml:space="preserve"> </w:t>
      </w:r>
      <w:r>
        <w:t>блюд:</w:t>
      </w:r>
      <w:r>
        <w:rPr>
          <w:spacing w:val="49"/>
        </w:rPr>
        <w:t xml:space="preserve"> </w:t>
      </w:r>
      <w:proofErr w:type="spellStart"/>
      <w:r>
        <w:rPr>
          <w:i/>
        </w:rPr>
        <w:t>cut</w:t>
      </w:r>
      <w:proofErr w:type="spellEnd"/>
      <w:r>
        <w:rPr>
          <w:i/>
        </w:rPr>
        <w:t>,</w:t>
      </w:r>
      <w:r>
        <w:rPr>
          <w:i/>
          <w:spacing w:val="68"/>
          <w:w w:val="150"/>
        </w:rPr>
        <w:t xml:space="preserve"> </w:t>
      </w:r>
      <w:proofErr w:type="spellStart"/>
      <w:r>
        <w:rPr>
          <w:i/>
        </w:rPr>
        <w:t>peel</w:t>
      </w:r>
      <w:proofErr w:type="spellEnd"/>
      <w:r>
        <w:rPr>
          <w:i/>
        </w:rPr>
        <w:t>,</w:t>
      </w:r>
      <w:r>
        <w:rPr>
          <w:i/>
          <w:spacing w:val="45"/>
        </w:rPr>
        <w:t xml:space="preserve"> </w:t>
      </w:r>
      <w:proofErr w:type="spellStart"/>
      <w:r>
        <w:rPr>
          <w:i/>
        </w:rPr>
        <w:t>cook</w:t>
      </w:r>
      <w:proofErr w:type="spellEnd"/>
      <w:r>
        <w:rPr>
          <w:i/>
        </w:rPr>
        <w:t>,</w:t>
      </w:r>
      <w:r>
        <w:rPr>
          <w:i/>
          <w:spacing w:val="45"/>
        </w:rPr>
        <w:t xml:space="preserve"> </w:t>
      </w:r>
      <w:proofErr w:type="spellStart"/>
      <w:r>
        <w:rPr>
          <w:i/>
        </w:rPr>
        <w:t>bake</w:t>
      </w:r>
      <w:proofErr w:type="spellEnd"/>
      <w:r>
        <w:rPr>
          <w:i/>
        </w:rPr>
        <w:t>,</w:t>
      </w:r>
      <w:r>
        <w:rPr>
          <w:i/>
          <w:spacing w:val="-7"/>
        </w:rPr>
        <w:t xml:space="preserve"> </w:t>
      </w:r>
      <w:proofErr w:type="spellStart"/>
      <w:r>
        <w:rPr>
          <w:i/>
        </w:rPr>
        <w:t>add</w:t>
      </w:r>
      <w:proofErr w:type="spellEnd"/>
      <w:r>
        <w:rPr>
          <w:i/>
        </w:rPr>
        <w:t>,</w:t>
      </w:r>
      <w:r>
        <w:rPr>
          <w:i/>
          <w:spacing w:val="45"/>
        </w:rPr>
        <w:t xml:space="preserve"> </w:t>
      </w:r>
      <w:proofErr w:type="spellStart"/>
      <w:r>
        <w:rPr>
          <w:i/>
        </w:rPr>
        <w:t>pour</w:t>
      </w:r>
      <w:proofErr w:type="spellEnd"/>
      <w:r>
        <w:rPr>
          <w:i/>
          <w:spacing w:val="-7"/>
        </w:rPr>
        <w:t xml:space="preserve"> </w:t>
      </w:r>
      <w:r>
        <w:rPr>
          <w:i/>
          <w:spacing w:val="-5"/>
        </w:rPr>
        <w:t>…;</w:t>
      </w:r>
    </w:p>
    <w:p w14:paraId="2C62F9DD" w14:textId="77777777" w:rsidR="003324B1" w:rsidRPr="00514F5B" w:rsidRDefault="007415B4" w:rsidP="007A5120">
      <w:pPr>
        <w:pStyle w:val="a5"/>
        <w:ind w:left="284" w:right="284"/>
        <w:jc w:val="both"/>
        <w:rPr>
          <w:i/>
          <w:lang w:val="en-US"/>
        </w:rPr>
      </w:pPr>
      <w:r>
        <w:t>названия</w:t>
      </w:r>
      <w:r w:rsidRPr="00514F5B">
        <w:rPr>
          <w:spacing w:val="-11"/>
          <w:lang w:val="en-US"/>
        </w:rPr>
        <w:t xml:space="preserve"> </w:t>
      </w:r>
      <w:r>
        <w:t>полезных</w:t>
      </w:r>
      <w:r w:rsidRPr="00514F5B">
        <w:rPr>
          <w:spacing w:val="-10"/>
          <w:lang w:val="en-US"/>
        </w:rPr>
        <w:t xml:space="preserve"> </w:t>
      </w:r>
      <w:r>
        <w:t>продуктов</w:t>
      </w:r>
      <w:r w:rsidRPr="00514F5B">
        <w:rPr>
          <w:lang w:val="en-US"/>
        </w:rPr>
        <w:t>:</w:t>
      </w:r>
      <w:r w:rsidRPr="00514F5B">
        <w:rPr>
          <w:spacing w:val="-4"/>
          <w:lang w:val="en-US"/>
        </w:rPr>
        <w:t xml:space="preserve"> </w:t>
      </w:r>
      <w:r w:rsidRPr="00514F5B">
        <w:rPr>
          <w:i/>
          <w:lang w:val="en-US"/>
        </w:rPr>
        <w:t>dairy</w:t>
      </w:r>
      <w:r w:rsidRPr="00514F5B">
        <w:rPr>
          <w:i/>
          <w:spacing w:val="-10"/>
          <w:lang w:val="en-US"/>
        </w:rPr>
        <w:t xml:space="preserve"> </w:t>
      </w:r>
      <w:r w:rsidRPr="00514F5B">
        <w:rPr>
          <w:i/>
          <w:lang w:val="en-US"/>
        </w:rPr>
        <w:t>products,</w:t>
      </w:r>
      <w:r w:rsidRPr="00514F5B">
        <w:rPr>
          <w:i/>
          <w:spacing w:val="-8"/>
          <w:lang w:val="en-US"/>
        </w:rPr>
        <w:t xml:space="preserve"> </w:t>
      </w:r>
      <w:r w:rsidRPr="00514F5B">
        <w:rPr>
          <w:i/>
          <w:lang w:val="en-US"/>
        </w:rPr>
        <w:t>eggs,</w:t>
      </w:r>
      <w:r w:rsidRPr="00514F5B">
        <w:rPr>
          <w:i/>
          <w:spacing w:val="-8"/>
          <w:lang w:val="en-US"/>
        </w:rPr>
        <w:t xml:space="preserve"> </w:t>
      </w:r>
      <w:r w:rsidRPr="00514F5B">
        <w:rPr>
          <w:i/>
          <w:lang w:val="en-US"/>
        </w:rPr>
        <w:t>peas,</w:t>
      </w:r>
      <w:r w:rsidRPr="00514F5B">
        <w:rPr>
          <w:i/>
          <w:spacing w:val="-10"/>
          <w:lang w:val="en-US"/>
        </w:rPr>
        <w:t xml:space="preserve"> </w:t>
      </w:r>
      <w:r w:rsidRPr="00514F5B">
        <w:rPr>
          <w:i/>
          <w:lang w:val="en-US"/>
        </w:rPr>
        <w:t>beans,</w:t>
      </w:r>
      <w:r w:rsidRPr="00514F5B">
        <w:rPr>
          <w:i/>
          <w:spacing w:val="-8"/>
          <w:lang w:val="en-US"/>
        </w:rPr>
        <w:t xml:space="preserve"> </w:t>
      </w:r>
      <w:r w:rsidRPr="00514F5B">
        <w:rPr>
          <w:i/>
          <w:lang w:val="en-US"/>
        </w:rPr>
        <w:t>cheese,</w:t>
      </w:r>
      <w:r w:rsidRPr="00514F5B">
        <w:rPr>
          <w:i/>
          <w:spacing w:val="-9"/>
          <w:lang w:val="en-US"/>
        </w:rPr>
        <w:t xml:space="preserve"> </w:t>
      </w:r>
      <w:r w:rsidRPr="00514F5B">
        <w:rPr>
          <w:i/>
          <w:lang w:val="en-US"/>
        </w:rPr>
        <w:t>oily</w:t>
      </w:r>
      <w:r w:rsidRPr="00514F5B">
        <w:rPr>
          <w:i/>
          <w:spacing w:val="-9"/>
          <w:lang w:val="en-US"/>
        </w:rPr>
        <w:t xml:space="preserve"> </w:t>
      </w:r>
      <w:r w:rsidRPr="00514F5B">
        <w:rPr>
          <w:i/>
          <w:spacing w:val="-2"/>
          <w:lang w:val="en-US"/>
        </w:rPr>
        <w:t>fish…;</w:t>
      </w:r>
    </w:p>
    <w:p w14:paraId="6C186268" w14:textId="77777777" w:rsidR="003324B1" w:rsidRDefault="007415B4" w:rsidP="007A5120">
      <w:pPr>
        <w:pStyle w:val="a5"/>
        <w:ind w:left="284" w:right="284"/>
        <w:jc w:val="both"/>
        <w:rPr>
          <w:i/>
        </w:rPr>
      </w:pPr>
      <w:r>
        <w:rPr>
          <w:spacing w:val="-2"/>
        </w:rPr>
        <w:t>лексика</w:t>
      </w:r>
      <w:r>
        <w:rPr>
          <w:spacing w:val="-14"/>
        </w:rPr>
        <w:t xml:space="preserve"> </w:t>
      </w:r>
      <w:r>
        <w:rPr>
          <w:spacing w:val="-2"/>
        </w:rPr>
        <w:t>для</w:t>
      </w:r>
      <w:r>
        <w:rPr>
          <w:spacing w:val="-12"/>
        </w:rPr>
        <w:t xml:space="preserve"> </w:t>
      </w:r>
      <w:r>
        <w:rPr>
          <w:spacing w:val="-2"/>
        </w:rPr>
        <w:t>описания</w:t>
      </w:r>
      <w:r>
        <w:rPr>
          <w:spacing w:val="-12"/>
        </w:rPr>
        <w:t xml:space="preserve"> </w:t>
      </w:r>
      <w:r>
        <w:rPr>
          <w:spacing w:val="-2"/>
        </w:rPr>
        <w:t>самочувствия</w:t>
      </w:r>
      <w:r>
        <w:rPr>
          <w:spacing w:val="-11"/>
        </w:rPr>
        <w:t xml:space="preserve"> </w:t>
      </w:r>
      <w:r>
        <w:rPr>
          <w:spacing w:val="-2"/>
        </w:rPr>
        <w:t>и</w:t>
      </w:r>
      <w:r>
        <w:rPr>
          <w:spacing w:val="-12"/>
        </w:rPr>
        <w:t xml:space="preserve"> </w:t>
      </w:r>
      <w:r>
        <w:rPr>
          <w:spacing w:val="-2"/>
        </w:rPr>
        <w:t>симптомов</w:t>
      </w:r>
      <w:r>
        <w:rPr>
          <w:spacing w:val="-12"/>
        </w:rPr>
        <w:t xml:space="preserve"> </w:t>
      </w:r>
      <w:r>
        <w:rPr>
          <w:spacing w:val="-2"/>
        </w:rPr>
        <w:t xml:space="preserve">болезни: </w:t>
      </w:r>
      <w:proofErr w:type="spellStart"/>
      <w:r>
        <w:rPr>
          <w:i/>
          <w:spacing w:val="-2"/>
        </w:rPr>
        <w:t>toothache</w:t>
      </w:r>
      <w:proofErr w:type="spellEnd"/>
      <w:r>
        <w:rPr>
          <w:i/>
          <w:spacing w:val="-2"/>
        </w:rPr>
        <w:t>,</w:t>
      </w:r>
      <w:r>
        <w:rPr>
          <w:i/>
          <w:spacing w:val="-12"/>
        </w:rPr>
        <w:t xml:space="preserve"> </w:t>
      </w:r>
      <w:proofErr w:type="spellStart"/>
      <w:r>
        <w:rPr>
          <w:i/>
          <w:spacing w:val="-2"/>
        </w:rPr>
        <w:t>headache</w:t>
      </w:r>
      <w:proofErr w:type="spellEnd"/>
      <w:r>
        <w:rPr>
          <w:i/>
          <w:spacing w:val="-2"/>
        </w:rPr>
        <w:t>,</w:t>
      </w:r>
      <w:r>
        <w:rPr>
          <w:i/>
          <w:spacing w:val="-12"/>
        </w:rPr>
        <w:t xml:space="preserve"> </w:t>
      </w:r>
      <w:proofErr w:type="spellStart"/>
      <w:r>
        <w:rPr>
          <w:i/>
          <w:spacing w:val="-2"/>
        </w:rPr>
        <w:t>earache</w:t>
      </w:r>
      <w:proofErr w:type="spellEnd"/>
      <w:r>
        <w:rPr>
          <w:i/>
          <w:spacing w:val="-2"/>
        </w:rPr>
        <w:t>,</w:t>
      </w:r>
      <w:r>
        <w:rPr>
          <w:i/>
          <w:spacing w:val="-9"/>
        </w:rPr>
        <w:t xml:space="preserve"> </w:t>
      </w:r>
      <w:proofErr w:type="spellStart"/>
      <w:r>
        <w:rPr>
          <w:i/>
          <w:spacing w:val="-2"/>
        </w:rPr>
        <w:t>stomachache</w:t>
      </w:r>
      <w:proofErr w:type="spellEnd"/>
      <w:r>
        <w:rPr>
          <w:i/>
          <w:spacing w:val="-2"/>
        </w:rPr>
        <w:t>…;</w:t>
      </w:r>
    </w:p>
    <w:p w14:paraId="7E8428C9" w14:textId="77777777" w:rsidR="003324B1" w:rsidRDefault="007415B4" w:rsidP="007A5120">
      <w:pPr>
        <w:pStyle w:val="a5"/>
        <w:ind w:left="284" w:right="284"/>
        <w:jc w:val="both"/>
        <w:rPr>
          <w:i/>
        </w:rPr>
      </w:pPr>
      <w:r>
        <w:t>речевые</w:t>
      </w:r>
      <w:r>
        <w:rPr>
          <w:spacing w:val="-3"/>
        </w:rPr>
        <w:t xml:space="preserve"> </w:t>
      </w:r>
      <w:r>
        <w:t>клише</w:t>
      </w:r>
      <w:r>
        <w:rPr>
          <w:spacing w:val="-3"/>
        </w:rPr>
        <w:t xml:space="preserve"> </w:t>
      </w:r>
      <w:r>
        <w:t>для</w:t>
      </w:r>
      <w:r>
        <w:rPr>
          <w:spacing w:val="-2"/>
        </w:rPr>
        <w:t xml:space="preserve"> </w:t>
      </w:r>
      <w:r>
        <w:t>описания</w:t>
      </w:r>
      <w:r>
        <w:rPr>
          <w:spacing w:val="-2"/>
        </w:rPr>
        <w:t xml:space="preserve"> </w:t>
      </w:r>
      <w:r>
        <w:t>симптомов</w:t>
      </w:r>
      <w:r>
        <w:rPr>
          <w:spacing w:val="-5"/>
        </w:rPr>
        <w:t xml:space="preserve"> </w:t>
      </w:r>
      <w:r>
        <w:t>болезни</w:t>
      </w:r>
      <w:r>
        <w:rPr>
          <w:spacing w:val="78"/>
        </w:rPr>
        <w:t xml:space="preserve"> </w:t>
      </w:r>
      <w:r>
        <w:t>и</w:t>
      </w:r>
      <w:r>
        <w:rPr>
          <w:spacing w:val="-2"/>
        </w:rPr>
        <w:t xml:space="preserve"> </w:t>
      </w:r>
      <w:r>
        <w:t>инструкций</w:t>
      </w:r>
      <w:r>
        <w:rPr>
          <w:spacing w:val="-2"/>
        </w:rPr>
        <w:t xml:space="preserve"> </w:t>
      </w:r>
      <w:r>
        <w:t>для</w:t>
      </w:r>
      <w:r>
        <w:rPr>
          <w:spacing w:val="-5"/>
        </w:rPr>
        <w:t xml:space="preserve"> </w:t>
      </w:r>
      <w:r>
        <w:t>их</w:t>
      </w:r>
      <w:r>
        <w:rPr>
          <w:spacing w:val="-1"/>
        </w:rPr>
        <w:t xml:space="preserve"> </w:t>
      </w:r>
      <w:r>
        <w:t>лечения:</w:t>
      </w:r>
      <w:r>
        <w:rPr>
          <w:spacing w:val="23"/>
        </w:rPr>
        <w:t xml:space="preserve"> </w:t>
      </w:r>
      <w:proofErr w:type="spellStart"/>
      <w:r>
        <w:rPr>
          <w:i/>
        </w:rPr>
        <w:t>high</w:t>
      </w:r>
      <w:proofErr w:type="spellEnd"/>
      <w:r>
        <w:rPr>
          <w:i/>
          <w:spacing w:val="-4"/>
        </w:rPr>
        <w:t xml:space="preserve"> </w:t>
      </w:r>
      <w:proofErr w:type="spellStart"/>
      <w:r>
        <w:rPr>
          <w:i/>
        </w:rPr>
        <w:t>temperature</w:t>
      </w:r>
      <w:proofErr w:type="spellEnd"/>
      <w:r>
        <w:rPr>
          <w:i/>
        </w:rPr>
        <w:t>,</w:t>
      </w:r>
      <w:r>
        <w:rPr>
          <w:i/>
          <w:spacing w:val="-4"/>
        </w:rPr>
        <w:t xml:space="preserve"> </w:t>
      </w:r>
      <w:proofErr w:type="spellStart"/>
      <w:r>
        <w:rPr>
          <w:i/>
        </w:rPr>
        <w:t>it</w:t>
      </w:r>
      <w:proofErr w:type="spellEnd"/>
      <w:r>
        <w:rPr>
          <w:i/>
        </w:rPr>
        <w:t xml:space="preserve"> </w:t>
      </w:r>
      <w:proofErr w:type="spellStart"/>
      <w:r>
        <w:rPr>
          <w:i/>
        </w:rPr>
        <w:t>hurts</w:t>
      </w:r>
      <w:proofErr w:type="spellEnd"/>
      <w:r>
        <w:rPr>
          <w:i/>
        </w:rPr>
        <w:t>,</w:t>
      </w:r>
      <w:r>
        <w:rPr>
          <w:i/>
          <w:spacing w:val="40"/>
        </w:rPr>
        <w:t xml:space="preserve"> </w:t>
      </w:r>
      <w:proofErr w:type="spellStart"/>
      <w:r>
        <w:rPr>
          <w:i/>
        </w:rPr>
        <w:t>take</w:t>
      </w:r>
      <w:proofErr w:type="spellEnd"/>
      <w:r>
        <w:rPr>
          <w:i/>
          <w:spacing w:val="40"/>
        </w:rPr>
        <w:t xml:space="preserve"> </w:t>
      </w:r>
      <w:proofErr w:type="spellStart"/>
      <w:r>
        <w:rPr>
          <w:i/>
        </w:rPr>
        <w:t>temperature</w:t>
      </w:r>
      <w:proofErr w:type="spellEnd"/>
      <w:r>
        <w:rPr>
          <w:i/>
        </w:rPr>
        <w:t xml:space="preserve">, </w:t>
      </w:r>
      <w:proofErr w:type="spellStart"/>
      <w:r>
        <w:rPr>
          <w:i/>
        </w:rPr>
        <w:t>drink</w:t>
      </w:r>
      <w:proofErr w:type="spellEnd"/>
      <w:r>
        <w:rPr>
          <w:i/>
        </w:rPr>
        <w:t xml:space="preserve"> </w:t>
      </w:r>
      <w:proofErr w:type="spellStart"/>
      <w:r>
        <w:rPr>
          <w:i/>
        </w:rPr>
        <w:t>more</w:t>
      </w:r>
      <w:proofErr w:type="spellEnd"/>
      <w:r>
        <w:rPr>
          <w:i/>
        </w:rPr>
        <w:t xml:space="preserve"> </w:t>
      </w:r>
      <w:proofErr w:type="spellStart"/>
      <w:r>
        <w:rPr>
          <w:i/>
        </w:rPr>
        <w:t>water</w:t>
      </w:r>
      <w:proofErr w:type="spellEnd"/>
      <w:r>
        <w:rPr>
          <w:i/>
        </w:rPr>
        <w:t xml:space="preserve">, </w:t>
      </w:r>
      <w:proofErr w:type="spellStart"/>
      <w:r>
        <w:rPr>
          <w:i/>
        </w:rPr>
        <w:t>stay</w:t>
      </w:r>
      <w:proofErr w:type="spellEnd"/>
      <w:r>
        <w:rPr>
          <w:i/>
        </w:rPr>
        <w:t xml:space="preserve"> </w:t>
      </w:r>
      <w:proofErr w:type="spellStart"/>
      <w:r>
        <w:rPr>
          <w:i/>
        </w:rPr>
        <w:t>in</w:t>
      </w:r>
      <w:proofErr w:type="spellEnd"/>
      <w:r>
        <w:rPr>
          <w:i/>
        </w:rPr>
        <w:t xml:space="preserve"> </w:t>
      </w:r>
      <w:proofErr w:type="spellStart"/>
      <w:r>
        <w:rPr>
          <w:i/>
        </w:rPr>
        <w:t>bed</w:t>
      </w:r>
      <w:proofErr w:type="spellEnd"/>
      <w:proofErr w:type="gramStart"/>
      <w:r>
        <w:rPr>
          <w:i/>
        </w:rPr>
        <w:t>… .</w:t>
      </w:r>
      <w:proofErr w:type="gramEnd"/>
    </w:p>
    <w:p w14:paraId="2F1DB4B6" w14:textId="77777777" w:rsidR="003324B1" w:rsidRDefault="003324B1" w:rsidP="007A5120">
      <w:pPr>
        <w:pStyle w:val="a5"/>
        <w:ind w:left="284" w:right="284"/>
        <w:jc w:val="both"/>
        <w:rPr>
          <w:i/>
        </w:rPr>
      </w:pPr>
    </w:p>
    <w:p w14:paraId="21AA702D" w14:textId="77777777" w:rsidR="003324B1" w:rsidRDefault="007415B4" w:rsidP="007A5120">
      <w:pPr>
        <w:pStyle w:val="a5"/>
        <w:ind w:left="284" w:right="284"/>
        <w:jc w:val="both"/>
      </w:pPr>
      <w:bookmarkStart w:id="68" w:name="Раздел_3._Наука_и_технологии"/>
      <w:bookmarkEnd w:id="68"/>
      <w:r>
        <w:t>Раздел</w:t>
      </w:r>
      <w:r>
        <w:rPr>
          <w:spacing w:val="-5"/>
        </w:rPr>
        <w:t xml:space="preserve"> </w:t>
      </w:r>
      <w:r>
        <w:t>3.</w:t>
      </w:r>
      <w:r>
        <w:rPr>
          <w:spacing w:val="-3"/>
        </w:rPr>
        <w:t xml:space="preserve"> </w:t>
      </w:r>
      <w:r>
        <w:t>Наука</w:t>
      </w:r>
      <w:r>
        <w:rPr>
          <w:spacing w:val="-3"/>
        </w:rPr>
        <w:t xml:space="preserve"> </w:t>
      </w:r>
      <w:r>
        <w:t>и</w:t>
      </w:r>
      <w:r>
        <w:rPr>
          <w:spacing w:val="-5"/>
        </w:rPr>
        <w:t xml:space="preserve"> </w:t>
      </w:r>
      <w:r>
        <w:rPr>
          <w:spacing w:val="-2"/>
        </w:rPr>
        <w:t>технологии</w:t>
      </w:r>
    </w:p>
    <w:p w14:paraId="229E41D2" w14:textId="77777777" w:rsidR="003324B1" w:rsidRDefault="007415B4" w:rsidP="007A5120">
      <w:pPr>
        <w:pStyle w:val="a5"/>
        <w:ind w:left="284" w:right="284"/>
        <w:jc w:val="both"/>
      </w:pPr>
      <w:r>
        <w:t>Наука</w:t>
      </w:r>
      <w:r>
        <w:rPr>
          <w:spacing w:val="-13"/>
        </w:rPr>
        <w:t xml:space="preserve"> </w:t>
      </w:r>
      <w:r>
        <w:t>в</w:t>
      </w:r>
      <w:r>
        <w:rPr>
          <w:spacing w:val="-13"/>
        </w:rPr>
        <w:t xml:space="preserve"> </w:t>
      </w:r>
      <w:r>
        <w:t>современном</w:t>
      </w:r>
      <w:r>
        <w:rPr>
          <w:spacing w:val="-8"/>
        </w:rPr>
        <w:t xml:space="preserve"> </w:t>
      </w:r>
      <w:r>
        <w:rPr>
          <w:spacing w:val="-4"/>
        </w:rPr>
        <w:t>мире.</w:t>
      </w:r>
    </w:p>
    <w:p w14:paraId="2C4FD61B" w14:textId="77777777" w:rsidR="003324B1" w:rsidRDefault="007415B4" w:rsidP="007A5120">
      <w:pPr>
        <w:pStyle w:val="a5"/>
        <w:ind w:left="284" w:right="284"/>
        <w:jc w:val="both"/>
      </w:pPr>
      <w:r>
        <w:t>Технологии</w:t>
      </w:r>
      <w:r>
        <w:rPr>
          <w:spacing w:val="-12"/>
        </w:rPr>
        <w:t xml:space="preserve"> </w:t>
      </w:r>
      <w:r>
        <w:t>и</w:t>
      </w:r>
      <w:r>
        <w:rPr>
          <w:spacing w:val="-10"/>
        </w:rPr>
        <w:t xml:space="preserve"> </w:t>
      </w:r>
      <w:r>
        <w:rPr>
          <w:spacing w:val="-5"/>
        </w:rPr>
        <w:t>мы.</w:t>
      </w:r>
    </w:p>
    <w:p w14:paraId="0DD581DC" w14:textId="77777777" w:rsidR="003324B1" w:rsidRDefault="007415B4" w:rsidP="007A5120">
      <w:pPr>
        <w:pStyle w:val="a5"/>
        <w:ind w:left="284" w:right="284"/>
        <w:jc w:val="both"/>
      </w:pPr>
      <w:r>
        <w:rPr>
          <w:spacing w:val="-2"/>
        </w:rPr>
        <w:t>Роботы.</w:t>
      </w:r>
    </w:p>
    <w:p w14:paraId="52E3834D" w14:textId="77777777" w:rsidR="003324B1" w:rsidRDefault="007415B4" w:rsidP="007A5120">
      <w:pPr>
        <w:pStyle w:val="a5"/>
        <w:ind w:left="284" w:right="284"/>
        <w:jc w:val="both"/>
      </w:pPr>
      <w:r>
        <w:rPr>
          <w:spacing w:val="-2"/>
        </w:rPr>
        <w:t>Знаменитые</w:t>
      </w:r>
      <w:r>
        <w:rPr>
          <w:spacing w:val="2"/>
        </w:rPr>
        <w:t xml:space="preserve"> </w:t>
      </w:r>
      <w:r>
        <w:rPr>
          <w:spacing w:val="-2"/>
        </w:rPr>
        <w:t>изобретатели.</w:t>
      </w:r>
    </w:p>
    <w:p w14:paraId="7D310B84" w14:textId="77777777" w:rsidR="003324B1" w:rsidRDefault="003324B1" w:rsidP="007A5120">
      <w:pPr>
        <w:pStyle w:val="a5"/>
        <w:ind w:left="284" w:right="284"/>
        <w:jc w:val="both"/>
      </w:pPr>
    </w:p>
    <w:p w14:paraId="5D93D265"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5"/>
        </w:rPr>
        <w:t xml:space="preserve"> </w:t>
      </w:r>
      <w:r>
        <w:rPr>
          <w:b/>
          <w:i/>
          <w:spacing w:val="-2"/>
        </w:rPr>
        <w:t>основным</w:t>
      </w:r>
      <w:r>
        <w:rPr>
          <w:b/>
          <w:i/>
        </w:rPr>
        <w:t xml:space="preserve"> </w:t>
      </w:r>
      <w:r>
        <w:rPr>
          <w:b/>
          <w:i/>
          <w:spacing w:val="-2"/>
        </w:rPr>
        <w:t>видам</w:t>
      </w:r>
      <w:r>
        <w:rPr>
          <w:b/>
          <w:i/>
          <w:spacing w:val="1"/>
        </w:rPr>
        <w:t xml:space="preserve"> </w:t>
      </w:r>
      <w:r>
        <w:rPr>
          <w:b/>
          <w:i/>
          <w:spacing w:val="-2"/>
        </w:rPr>
        <w:t>учебной</w:t>
      </w:r>
      <w:r>
        <w:rPr>
          <w:b/>
          <w:i/>
          <w:spacing w:val="4"/>
        </w:rPr>
        <w:t xml:space="preserve"> </w:t>
      </w:r>
      <w:r>
        <w:rPr>
          <w:b/>
          <w:i/>
          <w:spacing w:val="-2"/>
        </w:rPr>
        <w:t>деятельности:</w:t>
      </w:r>
    </w:p>
    <w:p w14:paraId="0AFB47E2"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3"/>
        </w:rPr>
        <w:t xml:space="preserve"> </w:t>
      </w:r>
      <w:r>
        <w:t>формы</w:t>
      </w:r>
      <w:r>
        <w:rPr>
          <w:spacing w:val="-13"/>
        </w:rPr>
        <w:t xml:space="preserve"> </w:t>
      </w:r>
      <w:r>
        <w:rPr>
          <w:spacing w:val="-4"/>
        </w:rPr>
        <w:t>речи</w:t>
      </w:r>
      <w:r>
        <w:rPr>
          <w:spacing w:val="-4"/>
        </w:rPr>
        <w:t>:</w:t>
      </w:r>
    </w:p>
    <w:p w14:paraId="65015EC0" w14:textId="77777777" w:rsidR="003324B1" w:rsidRDefault="007415B4" w:rsidP="007A5120">
      <w:pPr>
        <w:pStyle w:val="a5"/>
        <w:ind w:left="284" w:right="284"/>
        <w:jc w:val="both"/>
      </w:pPr>
      <w:r>
        <w:t>кратко</w:t>
      </w:r>
      <w:r>
        <w:rPr>
          <w:spacing w:val="-6"/>
        </w:rPr>
        <w:t xml:space="preserve"> </w:t>
      </w:r>
      <w:r>
        <w:t>рассказывать</w:t>
      </w:r>
      <w:r>
        <w:rPr>
          <w:spacing w:val="-3"/>
        </w:rPr>
        <w:t xml:space="preserve"> </w:t>
      </w:r>
      <w:r>
        <w:t>о</w:t>
      </w:r>
      <w:r>
        <w:rPr>
          <w:spacing w:val="-3"/>
        </w:rPr>
        <w:t xml:space="preserve"> </w:t>
      </w:r>
      <w:r>
        <w:t>значимости</w:t>
      </w:r>
      <w:r>
        <w:rPr>
          <w:spacing w:val="-4"/>
        </w:rPr>
        <w:t xml:space="preserve"> </w:t>
      </w:r>
      <w:r>
        <w:t>научных</w:t>
      </w:r>
      <w:r>
        <w:rPr>
          <w:spacing w:val="-3"/>
        </w:rPr>
        <w:t xml:space="preserve"> </w:t>
      </w:r>
      <w:r>
        <w:t>достижений</w:t>
      </w:r>
      <w:r>
        <w:rPr>
          <w:spacing w:val="-4"/>
        </w:rPr>
        <w:t xml:space="preserve"> </w:t>
      </w:r>
      <w:r>
        <w:t>в</w:t>
      </w:r>
      <w:r>
        <w:rPr>
          <w:spacing w:val="-4"/>
        </w:rPr>
        <w:t xml:space="preserve"> </w:t>
      </w:r>
      <w:r>
        <w:t>современной</w:t>
      </w:r>
      <w:r>
        <w:rPr>
          <w:spacing w:val="-4"/>
        </w:rPr>
        <w:t xml:space="preserve"> </w:t>
      </w:r>
      <w:r>
        <w:t>жизни; уметь рассказывать о важном достижении в одной из научных областей; кратко рассказывать о том, как современные технологии помогают в учебе; кратко</w:t>
      </w:r>
      <w:r>
        <w:rPr>
          <w:spacing w:val="-12"/>
        </w:rPr>
        <w:t xml:space="preserve"> </w:t>
      </w:r>
      <w:r>
        <w:t>рассказывать</w:t>
      </w:r>
      <w:r>
        <w:rPr>
          <w:spacing w:val="-11"/>
        </w:rPr>
        <w:t xml:space="preserve"> </w:t>
      </w:r>
      <w:r>
        <w:t>о</w:t>
      </w:r>
      <w:r>
        <w:rPr>
          <w:spacing w:val="-12"/>
        </w:rPr>
        <w:t xml:space="preserve"> </w:t>
      </w:r>
      <w:r>
        <w:t>том,</w:t>
      </w:r>
      <w:r>
        <w:rPr>
          <w:spacing w:val="-9"/>
        </w:rPr>
        <w:t xml:space="preserve"> </w:t>
      </w:r>
      <w:r>
        <w:t>какие</w:t>
      </w:r>
      <w:r>
        <w:rPr>
          <w:spacing w:val="-13"/>
        </w:rPr>
        <w:t xml:space="preserve"> </w:t>
      </w:r>
      <w:r>
        <w:t>современные</w:t>
      </w:r>
      <w:r>
        <w:rPr>
          <w:spacing w:val="-11"/>
        </w:rPr>
        <w:t xml:space="preserve"> </w:t>
      </w:r>
      <w:r>
        <w:t>технологии</w:t>
      </w:r>
      <w:r>
        <w:rPr>
          <w:spacing w:val="-12"/>
        </w:rPr>
        <w:t xml:space="preserve"> </w:t>
      </w:r>
      <w:r>
        <w:t>используются</w:t>
      </w:r>
      <w:r>
        <w:rPr>
          <w:spacing w:val="-10"/>
        </w:rPr>
        <w:t xml:space="preserve"> </w:t>
      </w:r>
      <w:r>
        <w:t>дома; кратко рассказывать об известном у</w:t>
      </w:r>
      <w:r>
        <w:t>ченом или изобретателе;</w:t>
      </w:r>
    </w:p>
    <w:p w14:paraId="009CC7B1"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19A57FE9" w14:textId="77777777" w:rsidR="003324B1" w:rsidRDefault="007415B4" w:rsidP="007A5120">
      <w:pPr>
        <w:pStyle w:val="a5"/>
        <w:ind w:left="284" w:right="284"/>
        <w:jc w:val="both"/>
      </w:pPr>
      <w:r>
        <w:t>составлять плакат об используемых в быту современных технологиях (например, робот-пылесос); составлять презентацию о важном научном достижении (например, о разработке нового лекарства); составлять</w:t>
      </w:r>
      <w:r>
        <w:rPr>
          <w:spacing w:val="24"/>
        </w:rPr>
        <w:t xml:space="preserve"> </w:t>
      </w:r>
      <w:r>
        <w:t>краткую</w:t>
      </w:r>
      <w:r>
        <w:rPr>
          <w:spacing w:val="25"/>
        </w:rPr>
        <w:t xml:space="preserve"> </w:t>
      </w:r>
      <w:r>
        <w:t>инструкцию,</w:t>
      </w:r>
      <w:r>
        <w:rPr>
          <w:spacing w:val="24"/>
        </w:rPr>
        <w:t xml:space="preserve"> </w:t>
      </w:r>
      <w:r>
        <w:t>как</w:t>
      </w:r>
      <w:r>
        <w:rPr>
          <w:spacing w:val="20"/>
        </w:rPr>
        <w:t xml:space="preserve"> </w:t>
      </w:r>
      <w:r>
        <w:t>пользоваться</w:t>
      </w:r>
      <w:r>
        <w:rPr>
          <w:spacing w:val="21"/>
        </w:rPr>
        <w:t xml:space="preserve"> </w:t>
      </w:r>
      <w:r>
        <w:t>торговым</w:t>
      </w:r>
      <w:r>
        <w:rPr>
          <w:spacing w:val="21"/>
        </w:rPr>
        <w:t xml:space="preserve"> </w:t>
      </w:r>
      <w:r>
        <w:t>автоматом</w:t>
      </w:r>
      <w:r>
        <w:rPr>
          <w:spacing w:val="21"/>
        </w:rPr>
        <w:t xml:space="preserve"> </w:t>
      </w:r>
      <w:r>
        <w:t>для</w:t>
      </w:r>
      <w:r>
        <w:rPr>
          <w:spacing w:val="23"/>
        </w:rPr>
        <w:t xml:space="preserve"> </w:t>
      </w:r>
      <w:r>
        <w:t>покупки</w:t>
      </w:r>
      <w:r>
        <w:rPr>
          <w:spacing w:val="21"/>
        </w:rPr>
        <w:t xml:space="preserve"> </w:t>
      </w:r>
      <w:r>
        <w:t>шоколада</w:t>
      </w:r>
      <w:r>
        <w:rPr>
          <w:spacing w:val="22"/>
        </w:rPr>
        <w:t xml:space="preserve"> </w:t>
      </w:r>
      <w:r>
        <w:t>или</w:t>
      </w:r>
    </w:p>
    <w:p w14:paraId="7D28C05E" w14:textId="77777777" w:rsidR="003324B1" w:rsidRDefault="007415B4" w:rsidP="007A5120">
      <w:pPr>
        <w:pStyle w:val="a5"/>
        <w:ind w:left="284" w:right="284"/>
        <w:jc w:val="both"/>
      </w:pPr>
      <w:r>
        <w:rPr>
          <w:spacing w:val="-2"/>
        </w:rPr>
        <w:t>напитка.</w:t>
      </w:r>
    </w:p>
    <w:p w14:paraId="1F68E0BB" w14:textId="77777777" w:rsidR="003324B1" w:rsidRDefault="007415B4" w:rsidP="007A5120">
      <w:pPr>
        <w:pStyle w:val="a5"/>
        <w:ind w:left="284" w:right="284"/>
        <w:jc w:val="both"/>
      </w:pPr>
      <w:r>
        <w:rPr>
          <w:spacing w:val="-2"/>
        </w:rPr>
        <w:t>Лексико-грамматический</w:t>
      </w:r>
      <w:r>
        <w:rPr>
          <w:spacing w:val="-10"/>
        </w:rPr>
        <w:t xml:space="preserve"> </w:t>
      </w:r>
      <w:r>
        <w:rPr>
          <w:spacing w:val="-2"/>
        </w:rPr>
        <w:t>материал</w:t>
      </w:r>
    </w:p>
    <w:p w14:paraId="15822A7F"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3</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45.</w:t>
      </w:r>
    </w:p>
    <w:p w14:paraId="3DA50555" w14:textId="77777777" w:rsidR="003324B1" w:rsidRDefault="007415B4" w:rsidP="007A5120">
      <w:pPr>
        <w:pStyle w:val="a5"/>
        <w:ind w:left="284" w:right="284"/>
        <w:jc w:val="both"/>
      </w:pPr>
      <w:r>
        <w:t>Предполагается</w:t>
      </w:r>
      <w:r>
        <w:rPr>
          <w:spacing w:val="-12"/>
        </w:rPr>
        <w:t xml:space="preserve"> </w:t>
      </w:r>
      <w:r>
        <w:t>вв</w:t>
      </w:r>
      <w:r>
        <w:t>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7ECA5462" w14:textId="77777777" w:rsidR="003324B1" w:rsidRDefault="007415B4" w:rsidP="007A5120">
      <w:pPr>
        <w:pStyle w:val="a5"/>
        <w:ind w:left="284" w:right="284"/>
        <w:jc w:val="both"/>
      </w:pPr>
      <w:r>
        <w:t>конструкция</w:t>
      </w:r>
      <w:r>
        <w:rPr>
          <w:spacing w:val="-5"/>
        </w:rPr>
        <w:t xml:space="preserve"> </w:t>
      </w:r>
      <w:proofErr w:type="spellStart"/>
      <w:r>
        <w:rPr>
          <w:i/>
        </w:rPr>
        <w:t>used</w:t>
      </w:r>
      <w:proofErr w:type="spellEnd"/>
      <w:r>
        <w:rPr>
          <w:i/>
          <w:spacing w:val="-7"/>
        </w:rPr>
        <w:t xml:space="preserve"> </w:t>
      </w:r>
      <w:proofErr w:type="spellStart"/>
      <w:r>
        <w:rPr>
          <w:i/>
        </w:rPr>
        <w:t>to</w:t>
      </w:r>
      <w:proofErr w:type="spellEnd"/>
      <w:r>
        <w:rPr>
          <w:i/>
          <w:spacing w:val="-7"/>
        </w:rPr>
        <w:t xml:space="preserve"> </w:t>
      </w:r>
      <w:r>
        <w:rPr>
          <w:i/>
        </w:rPr>
        <w:t>+</w:t>
      </w:r>
      <w:r>
        <w:rPr>
          <w:i/>
          <w:spacing w:val="-7"/>
        </w:rPr>
        <w:t xml:space="preserve"> </w:t>
      </w:r>
      <w:r>
        <w:rPr>
          <w:i/>
        </w:rPr>
        <w:t>инфинитив</w:t>
      </w:r>
      <w:r>
        <w:rPr>
          <w:i/>
          <w:spacing w:val="-9"/>
        </w:rPr>
        <w:t xml:space="preserve"> </w:t>
      </w:r>
      <w:r>
        <w:t>для</w:t>
      </w:r>
      <w:r>
        <w:rPr>
          <w:spacing w:val="-8"/>
        </w:rPr>
        <w:t xml:space="preserve"> </w:t>
      </w:r>
      <w:r>
        <w:t>выражения</w:t>
      </w:r>
      <w:r>
        <w:rPr>
          <w:spacing w:val="-8"/>
        </w:rPr>
        <w:t xml:space="preserve"> </w:t>
      </w:r>
      <w:r>
        <w:t>регулярно</w:t>
      </w:r>
      <w:r>
        <w:rPr>
          <w:spacing w:val="-7"/>
        </w:rPr>
        <w:t xml:space="preserve"> </w:t>
      </w:r>
      <w:r>
        <w:t>совершающегося</w:t>
      </w:r>
      <w:r>
        <w:rPr>
          <w:spacing w:val="-8"/>
        </w:rPr>
        <w:t xml:space="preserve"> </w:t>
      </w:r>
      <w:r>
        <w:t>действия</w:t>
      </w:r>
      <w:r>
        <w:rPr>
          <w:spacing w:val="-6"/>
        </w:rPr>
        <w:t xml:space="preserve"> </w:t>
      </w:r>
      <w:r>
        <w:t>или</w:t>
      </w:r>
      <w:r>
        <w:rPr>
          <w:spacing w:val="-8"/>
        </w:rPr>
        <w:t xml:space="preserve"> </w:t>
      </w:r>
      <w:r>
        <w:t>состояния в прошлом;</w:t>
      </w:r>
    </w:p>
    <w:p w14:paraId="331430E2" w14:textId="77777777" w:rsidR="003324B1" w:rsidRDefault="007415B4" w:rsidP="007A5120">
      <w:pPr>
        <w:pStyle w:val="a5"/>
        <w:ind w:left="284" w:right="284"/>
        <w:jc w:val="both"/>
      </w:pPr>
      <w:r>
        <w:t>сравнительная</w:t>
      </w:r>
      <w:r>
        <w:rPr>
          <w:spacing w:val="-11"/>
        </w:rPr>
        <w:t xml:space="preserve"> </w:t>
      </w:r>
      <w:r>
        <w:t>и</w:t>
      </w:r>
      <w:r>
        <w:rPr>
          <w:spacing w:val="-11"/>
        </w:rPr>
        <w:t xml:space="preserve"> </w:t>
      </w:r>
      <w:r>
        <w:t>превосходная</w:t>
      </w:r>
      <w:r>
        <w:rPr>
          <w:spacing w:val="-11"/>
        </w:rPr>
        <w:t xml:space="preserve"> </w:t>
      </w:r>
      <w:r>
        <w:t>степень</w:t>
      </w:r>
      <w:r>
        <w:rPr>
          <w:spacing w:val="-10"/>
        </w:rPr>
        <w:t xml:space="preserve"> </w:t>
      </w:r>
      <w:r>
        <w:t>имен</w:t>
      </w:r>
      <w:r>
        <w:rPr>
          <w:spacing w:val="-14"/>
        </w:rPr>
        <w:t xml:space="preserve"> </w:t>
      </w:r>
      <w:r>
        <w:t>прилагательных</w:t>
      </w:r>
      <w:r>
        <w:rPr>
          <w:spacing w:val="-10"/>
        </w:rPr>
        <w:t xml:space="preserve"> </w:t>
      </w:r>
      <w:r>
        <w:t>по</w:t>
      </w:r>
      <w:r>
        <w:rPr>
          <w:spacing w:val="-11"/>
        </w:rPr>
        <w:t xml:space="preserve"> </w:t>
      </w:r>
      <w:r>
        <w:t>аналитической</w:t>
      </w:r>
      <w:r>
        <w:rPr>
          <w:spacing w:val="-11"/>
        </w:rPr>
        <w:t xml:space="preserve"> </w:t>
      </w:r>
      <w:r>
        <w:t>модели</w:t>
      </w:r>
      <w:r>
        <w:rPr>
          <w:spacing w:val="-11"/>
        </w:rPr>
        <w:t xml:space="preserve"> </w:t>
      </w:r>
      <w:r>
        <w:t>(</w:t>
      </w:r>
      <w:proofErr w:type="spellStart"/>
      <w:r>
        <w:rPr>
          <w:i/>
        </w:rPr>
        <w:t>more</w:t>
      </w:r>
      <w:proofErr w:type="spellEnd"/>
      <w:r>
        <w:rPr>
          <w:i/>
          <w:spacing w:val="-13"/>
        </w:rPr>
        <w:t xml:space="preserve"> </w:t>
      </w:r>
      <w:proofErr w:type="spellStart"/>
      <w:r>
        <w:rPr>
          <w:i/>
        </w:rPr>
        <w:t>exciting</w:t>
      </w:r>
      <w:proofErr w:type="spellEnd"/>
      <w:r>
        <w:t>); повелительное</w:t>
      </w:r>
      <w:r>
        <w:rPr>
          <w:spacing w:val="80"/>
        </w:rPr>
        <w:t xml:space="preserve"> </w:t>
      </w:r>
      <w:r>
        <w:t>наклонение</w:t>
      </w:r>
      <w:r>
        <w:rPr>
          <w:spacing w:val="80"/>
        </w:rPr>
        <w:t xml:space="preserve"> </w:t>
      </w:r>
      <w:r>
        <w:t>для</w:t>
      </w:r>
      <w:r>
        <w:rPr>
          <w:spacing w:val="80"/>
        </w:rPr>
        <w:t xml:space="preserve"> </w:t>
      </w:r>
      <w:r>
        <w:t>составления</w:t>
      </w:r>
      <w:r>
        <w:rPr>
          <w:spacing w:val="80"/>
        </w:rPr>
        <w:t xml:space="preserve"> </w:t>
      </w:r>
      <w:r>
        <w:t>инструкции</w:t>
      </w:r>
      <w:r>
        <w:rPr>
          <w:spacing w:val="80"/>
        </w:rPr>
        <w:t xml:space="preserve"> </w:t>
      </w:r>
      <w:r>
        <w:t>к</w:t>
      </w:r>
      <w:r>
        <w:rPr>
          <w:spacing w:val="80"/>
        </w:rPr>
        <w:t xml:space="preserve"> </w:t>
      </w:r>
      <w:r>
        <w:t>эксплуатации</w:t>
      </w:r>
      <w:r>
        <w:rPr>
          <w:spacing w:val="80"/>
        </w:rPr>
        <w:t xml:space="preserve"> </w:t>
      </w:r>
      <w:r>
        <w:t>каких-либо</w:t>
      </w:r>
      <w:r>
        <w:rPr>
          <w:spacing w:val="80"/>
        </w:rPr>
        <w:t xml:space="preserve"> </w:t>
      </w:r>
      <w:r>
        <w:t>приборов</w:t>
      </w:r>
    </w:p>
    <w:p w14:paraId="28A41C8E" w14:textId="77777777" w:rsidR="003324B1" w:rsidRDefault="007415B4" w:rsidP="007A5120">
      <w:pPr>
        <w:pStyle w:val="a5"/>
        <w:ind w:left="284" w:right="284"/>
        <w:jc w:val="both"/>
      </w:pPr>
      <w:r>
        <w:rPr>
          <w:spacing w:val="-2"/>
        </w:rPr>
        <w:t>(повторение);</w:t>
      </w:r>
    </w:p>
    <w:p w14:paraId="3AE82DE1" w14:textId="77777777" w:rsidR="003324B1" w:rsidRDefault="007415B4" w:rsidP="007A5120">
      <w:pPr>
        <w:pStyle w:val="a5"/>
        <w:ind w:left="284" w:right="284"/>
        <w:jc w:val="both"/>
        <w:rPr>
          <w:i/>
        </w:rPr>
      </w:pPr>
      <w:r>
        <w:rPr>
          <w:spacing w:val="-2"/>
        </w:rPr>
        <w:t>модальный</w:t>
      </w:r>
      <w:r>
        <w:rPr>
          <w:spacing w:val="-14"/>
        </w:rPr>
        <w:t xml:space="preserve"> </w:t>
      </w:r>
      <w:r>
        <w:rPr>
          <w:spacing w:val="-2"/>
        </w:rPr>
        <w:t>глагол</w:t>
      </w:r>
      <w:r>
        <w:rPr>
          <w:spacing w:val="-12"/>
        </w:rPr>
        <w:t xml:space="preserve"> </w:t>
      </w:r>
      <w:proofErr w:type="spellStart"/>
      <w:r>
        <w:rPr>
          <w:i/>
          <w:spacing w:val="-2"/>
        </w:rPr>
        <w:t>can</w:t>
      </w:r>
      <w:proofErr w:type="spellEnd"/>
      <w:r>
        <w:rPr>
          <w:i/>
          <w:spacing w:val="-12"/>
        </w:rPr>
        <w:t xml:space="preserve"> </w:t>
      </w:r>
      <w:r>
        <w:rPr>
          <w:spacing w:val="-2"/>
        </w:rPr>
        <w:t>для</w:t>
      </w:r>
      <w:r>
        <w:rPr>
          <w:spacing w:val="-12"/>
        </w:rPr>
        <w:t xml:space="preserve"> </w:t>
      </w:r>
      <w:r>
        <w:rPr>
          <w:spacing w:val="-2"/>
        </w:rPr>
        <w:t>описания</w:t>
      </w:r>
      <w:r>
        <w:rPr>
          <w:spacing w:val="-11"/>
        </w:rPr>
        <w:t xml:space="preserve"> </w:t>
      </w:r>
      <w:r>
        <w:rPr>
          <w:spacing w:val="-2"/>
        </w:rPr>
        <w:t>функций</w:t>
      </w:r>
      <w:r>
        <w:rPr>
          <w:spacing w:val="-12"/>
        </w:rPr>
        <w:t xml:space="preserve"> </w:t>
      </w:r>
      <w:r>
        <w:rPr>
          <w:spacing w:val="-2"/>
        </w:rPr>
        <w:t>домашних</w:t>
      </w:r>
      <w:r>
        <w:rPr>
          <w:spacing w:val="-12"/>
        </w:rPr>
        <w:t xml:space="preserve"> </w:t>
      </w:r>
      <w:r>
        <w:rPr>
          <w:spacing w:val="-2"/>
        </w:rPr>
        <w:t>приборов</w:t>
      </w:r>
      <w:r>
        <w:rPr>
          <w:spacing w:val="-12"/>
        </w:rPr>
        <w:t xml:space="preserve"> </w:t>
      </w:r>
      <w:r>
        <w:rPr>
          <w:spacing w:val="-2"/>
        </w:rPr>
        <w:t>(</w:t>
      </w:r>
      <w:proofErr w:type="spellStart"/>
      <w:r>
        <w:rPr>
          <w:i/>
          <w:spacing w:val="-2"/>
        </w:rPr>
        <w:t>it</w:t>
      </w:r>
      <w:proofErr w:type="spellEnd"/>
      <w:r>
        <w:rPr>
          <w:i/>
          <w:spacing w:val="-11"/>
        </w:rPr>
        <w:t xml:space="preserve"> </w:t>
      </w:r>
      <w:proofErr w:type="spellStart"/>
      <w:r>
        <w:rPr>
          <w:i/>
          <w:spacing w:val="-2"/>
        </w:rPr>
        <w:t>can</w:t>
      </w:r>
      <w:proofErr w:type="spellEnd"/>
      <w:r>
        <w:rPr>
          <w:i/>
          <w:spacing w:val="-12"/>
        </w:rPr>
        <w:t xml:space="preserve"> </w:t>
      </w:r>
      <w:proofErr w:type="spellStart"/>
      <w:r>
        <w:rPr>
          <w:i/>
          <w:spacing w:val="-2"/>
        </w:rPr>
        <w:t>clean</w:t>
      </w:r>
      <w:proofErr w:type="spellEnd"/>
      <w:r>
        <w:rPr>
          <w:i/>
          <w:spacing w:val="-11"/>
        </w:rPr>
        <w:t xml:space="preserve"> </w:t>
      </w:r>
      <w:proofErr w:type="spellStart"/>
      <w:r>
        <w:rPr>
          <w:i/>
          <w:spacing w:val="-2"/>
        </w:rPr>
        <w:t>the</w:t>
      </w:r>
      <w:proofErr w:type="spellEnd"/>
      <w:r>
        <w:rPr>
          <w:i/>
          <w:spacing w:val="-12"/>
        </w:rPr>
        <w:t xml:space="preserve"> </w:t>
      </w:r>
      <w:proofErr w:type="spellStart"/>
      <w:r>
        <w:rPr>
          <w:i/>
          <w:spacing w:val="-2"/>
        </w:rPr>
        <w:t>carpet</w:t>
      </w:r>
      <w:proofErr w:type="spellEnd"/>
      <w:r>
        <w:rPr>
          <w:i/>
          <w:spacing w:val="-2"/>
        </w:rPr>
        <w:t>,</w:t>
      </w:r>
      <w:r>
        <w:rPr>
          <w:i/>
          <w:spacing w:val="-12"/>
        </w:rPr>
        <w:t xml:space="preserve"> </w:t>
      </w:r>
      <w:proofErr w:type="spellStart"/>
      <w:r>
        <w:rPr>
          <w:i/>
          <w:spacing w:val="-2"/>
        </w:rPr>
        <w:t>it</w:t>
      </w:r>
      <w:proofErr w:type="spellEnd"/>
      <w:r>
        <w:rPr>
          <w:i/>
          <w:spacing w:val="-12"/>
        </w:rPr>
        <w:t xml:space="preserve"> </w:t>
      </w:r>
      <w:proofErr w:type="spellStart"/>
      <w:r>
        <w:rPr>
          <w:i/>
          <w:spacing w:val="-2"/>
        </w:rPr>
        <w:t>can</w:t>
      </w:r>
      <w:proofErr w:type="spellEnd"/>
      <w:r>
        <w:rPr>
          <w:i/>
          <w:spacing w:val="-9"/>
        </w:rPr>
        <w:t xml:space="preserve"> </w:t>
      </w:r>
      <w:proofErr w:type="spellStart"/>
      <w:r>
        <w:rPr>
          <w:i/>
          <w:spacing w:val="-2"/>
        </w:rPr>
        <w:t>wash</w:t>
      </w:r>
      <w:proofErr w:type="spellEnd"/>
      <w:r>
        <w:rPr>
          <w:i/>
          <w:spacing w:val="-2"/>
        </w:rPr>
        <w:t>...).</w:t>
      </w:r>
    </w:p>
    <w:p w14:paraId="7834F6B6" w14:textId="77777777" w:rsidR="003324B1" w:rsidRDefault="003324B1" w:rsidP="007A5120">
      <w:pPr>
        <w:pStyle w:val="a5"/>
        <w:ind w:left="284" w:right="284"/>
        <w:jc w:val="both"/>
        <w:rPr>
          <w:i/>
        </w:rPr>
      </w:pPr>
    </w:p>
    <w:p w14:paraId="22E9AC7D" w14:textId="77777777" w:rsidR="003324B1" w:rsidRDefault="007415B4" w:rsidP="007A5120">
      <w:pPr>
        <w:pStyle w:val="a5"/>
        <w:ind w:left="284" w:right="284"/>
        <w:jc w:val="both"/>
        <w:rPr>
          <w:i/>
        </w:rPr>
      </w:pPr>
      <w:r>
        <w:t>Лексический материал отбирается с учетом тематики общения Раздела 3: лексика,</w:t>
      </w:r>
      <w:r>
        <w:rPr>
          <w:spacing w:val="-8"/>
        </w:rPr>
        <w:t xml:space="preserve"> </w:t>
      </w:r>
      <w:r>
        <w:t>связанная</w:t>
      </w:r>
      <w:r>
        <w:rPr>
          <w:spacing w:val="-11"/>
        </w:rPr>
        <w:t xml:space="preserve"> </w:t>
      </w:r>
      <w:r>
        <w:t>с</w:t>
      </w:r>
      <w:r>
        <w:rPr>
          <w:spacing w:val="-8"/>
        </w:rPr>
        <w:t xml:space="preserve"> </w:t>
      </w:r>
      <w:r>
        <w:t>научной</w:t>
      </w:r>
      <w:r>
        <w:rPr>
          <w:spacing w:val="-9"/>
        </w:rPr>
        <w:t xml:space="preserve"> </w:t>
      </w:r>
      <w:r>
        <w:t>деятельностью:</w:t>
      </w:r>
      <w:r>
        <w:rPr>
          <w:spacing w:val="33"/>
        </w:rPr>
        <w:t xml:space="preserve"> </w:t>
      </w:r>
      <w:proofErr w:type="spellStart"/>
      <w:r>
        <w:rPr>
          <w:i/>
        </w:rPr>
        <w:t>scientist</w:t>
      </w:r>
      <w:proofErr w:type="spellEnd"/>
      <w:r>
        <w:rPr>
          <w:i/>
        </w:rPr>
        <w:t>,</w:t>
      </w:r>
      <w:r>
        <w:rPr>
          <w:i/>
          <w:spacing w:val="-11"/>
        </w:rPr>
        <w:t xml:space="preserve"> </w:t>
      </w:r>
      <w:proofErr w:type="spellStart"/>
      <w:r>
        <w:rPr>
          <w:i/>
        </w:rPr>
        <w:t>science</w:t>
      </w:r>
      <w:proofErr w:type="spellEnd"/>
      <w:r>
        <w:rPr>
          <w:i/>
        </w:rPr>
        <w:t>,</w:t>
      </w:r>
      <w:r>
        <w:rPr>
          <w:i/>
          <w:spacing w:val="-8"/>
        </w:rPr>
        <w:t xml:space="preserve"> </w:t>
      </w:r>
      <w:proofErr w:type="spellStart"/>
      <w:r>
        <w:rPr>
          <w:i/>
        </w:rPr>
        <w:t>lab</w:t>
      </w:r>
      <w:proofErr w:type="spellEnd"/>
      <w:r>
        <w:rPr>
          <w:i/>
        </w:rPr>
        <w:t>,</w:t>
      </w:r>
      <w:r>
        <w:rPr>
          <w:i/>
          <w:spacing w:val="-11"/>
        </w:rPr>
        <w:t xml:space="preserve"> </w:t>
      </w:r>
      <w:proofErr w:type="spellStart"/>
      <w:r>
        <w:rPr>
          <w:i/>
        </w:rPr>
        <w:t>microscope</w:t>
      </w:r>
      <w:proofErr w:type="spellEnd"/>
      <w:r>
        <w:rPr>
          <w:i/>
        </w:rPr>
        <w:t>…;</w:t>
      </w:r>
    </w:p>
    <w:p w14:paraId="798B015C" w14:textId="77777777" w:rsidR="003324B1" w:rsidRDefault="007415B4" w:rsidP="007A5120">
      <w:pPr>
        <w:pStyle w:val="a5"/>
        <w:ind w:left="284" w:right="284"/>
        <w:jc w:val="both"/>
        <w:rPr>
          <w:i/>
        </w:rPr>
      </w:pPr>
      <w:r>
        <w:t>название</w:t>
      </w:r>
      <w:r>
        <w:rPr>
          <w:spacing w:val="40"/>
        </w:rPr>
        <w:t xml:space="preserve"> </w:t>
      </w:r>
      <w:r>
        <w:t>современных</w:t>
      </w:r>
      <w:r>
        <w:rPr>
          <w:spacing w:val="40"/>
        </w:rPr>
        <w:t xml:space="preserve"> </w:t>
      </w:r>
      <w:r>
        <w:t>бытовых</w:t>
      </w:r>
      <w:r>
        <w:tab/>
      </w:r>
      <w:r>
        <w:rPr>
          <w:spacing w:val="-2"/>
        </w:rPr>
        <w:t>приборов:</w:t>
      </w:r>
      <w:r>
        <w:tab/>
      </w:r>
      <w:proofErr w:type="spellStart"/>
      <w:r>
        <w:rPr>
          <w:i/>
        </w:rPr>
        <w:t>microwave</w:t>
      </w:r>
      <w:proofErr w:type="spellEnd"/>
      <w:r>
        <w:rPr>
          <w:i/>
          <w:spacing w:val="33"/>
        </w:rPr>
        <w:t xml:space="preserve"> </w:t>
      </w:r>
      <w:proofErr w:type="spellStart"/>
      <w:r>
        <w:rPr>
          <w:i/>
        </w:rPr>
        <w:t>oven</w:t>
      </w:r>
      <w:proofErr w:type="spellEnd"/>
      <w:r>
        <w:rPr>
          <w:i/>
        </w:rPr>
        <w:t>,</w:t>
      </w:r>
      <w:r>
        <w:rPr>
          <w:i/>
          <w:spacing w:val="30"/>
        </w:rPr>
        <w:t xml:space="preserve"> </w:t>
      </w:r>
      <w:proofErr w:type="spellStart"/>
      <w:r>
        <w:rPr>
          <w:i/>
        </w:rPr>
        <w:t>vacuum</w:t>
      </w:r>
      <w:proofErr w:type="spellEnd"/>
      <w:r>
        <w:rPr>
          <w:i/>
          <w:spacing w:val="33"/>
        </w:rPr>
        <w:t xml:space="preserve"> </w:t>
      </w:r>
      <w:proofErr w:type="spellStart"/>
      <w:r>
        <w:rPr>
          <w:i/>
        </w:rPr>
        <w:t>cleaner</w:t>
      </w:r>
      <w:proofErr w:type="spellEnd"/>
      <w:r>
        <w:rPr>
          <w:i/>
        </w:rPr>
        <w:t>,</w:t>
      </w:r>
      <w:r>
        <w:rPr>
          <w:i/>
          <w:spacing w:val="32"/>
        </w:rPr>
        <w:t xml:space="preserve"> </w:t>
      </w:r>
      <w:proofErr w:type="spellStart"/>
      <w:r>
        <w:rPr>
          <w:i/>
        </w:rPr>
        <w:t>washing</w:t>
      </w:r>
      <w:proofErr w:type="spellEnd"/>
      <w:r>
        <w:rPr>
          <w:i/>
          <w:spacing w:val="32"/>
        </w:rPr>
        <w:t xml:space="preserve"> </w:t>
      </w:r>
      <w:proofErr w:type="spellStart"/>
      <w:r>
        <w:rPr>
          <w:i/>
        </w:rPr>
        <w:t>machine</w:t>
      </w:r>
      <w:proofErr w:type="spellEnd"/>
      <w:r>
        <w:rPr>
          <w:i/>
        </w:rPr>
        <w:t xml:space="preserve">, </w:t>
      </w:r>
      <w:proofErr w:type="spellStart"/>
      <w:r>
        <w:rPr>
          <w:i/>
        </w:rPr>
        <w:t>dishwasher</w:t>
      </w:r>
      <w:proofErr w:type="spellEnd"/>
      <w:r>
        <w:rPr>
          <w:i/>
        </w:rPr>
        <w:t xml:space="preserve">, </w:t>
      </w:r>
      <w:proofErr w:type="spellStart"/>
      <w:r>
        <w:rPr>
          <w:i/>
        </w:rPr>
        <w:t>iron</w:t>
      </w:r>
      <w:proofErr w:type="spellEnd"/>
      <w:r>
        <w:rPr>
          <w:i/>
        </w:rPr>
        <w:t>;</w:t>
      </w:r>
    </w:p>
    <w:p w14:paraId="64C03156" w14:textId="77777777" w:rsidR="003324B1" w:rsidRPr="00514F5B" w:rsidRDefault="007415B4" w:rsidP="007A5120">
      <w:pPr>
        <w:pStyle w:val="a5"/>
        <w:ind w:left="284" w:right="284"/>
        <w:jc w:val="both"/>
        <w:rPr>
          <w:i/>
          <w:lang w:val="en-US"/>
        </w:rPr>
      </w:pPr>
      <w:r>
        <w:t>глаголы</w:t>
      </w:r>
      <w:r w:rsidRPr="00514F5B">
        <w:rPr>
          <w:spacing w:val="-15"/>
          <w:lang w:val="en-US"/>
        </w:rPr>
        <w:t xml:space="preserve"> </w:t>
      </w:r>
      <w:r>
        <w:t>для</w:t>
      </w:r>
      <w:r w:rsidRPr="00514F5B">
        <w:rPr>
          <w:spacing w:val="-8"/>
          <w:lang w:val="en-US"/>
        </w:rPr>
        <w:t xml:space="preserve"> </w:t>
      </w:r>
      <w:r>
        <w:t>составления</w:t>
      </w:r>
      <w:r w:rsidRPr="00514F5B">
        <w:rPr>
          <w:spacing w:val="-9"/>
          <w:lang w:val="en-US"/>
        </w:rPr>
        <w:t xml:space="preserve"> </w:t>
      </w:r>
      <w:r>
        <w:t>инструкции</w:t>
      </w:r>
      <w:r w:rsidRPr="00514F5B">
        <w:rPr>
          <w:lang w:val="en-US"/>
        </w:rPr>
        <w:t>:</w:t>
      </w:r>
      <w:r w:rsidRPr="00514F5B">
        <w:rPr>
          <w:spacing w:val="-2"/>
          <w:lang w:val="en-US"/>
        </w:rPr>
        <w:t xml:space="preserve"> </w:t>
      </w:r>
      <w:r w:rsidRPr="00514F5B">
        <w:rPr>
          <w:i/>
          <w:lang w:val="en-US"/>
        </w:rPr>
        <w:t>press</w:t>
      </w:r>
      <w:r w:rsidRPr="00514F5B">
        <w:rPr>
          <w:i/>
          <w:spacing w:val="-9"/>
          <w:lang w:val="en-US"/>
        </w:rPr>
        <w:t xml:space="preserve"> </w:t>
      </w:r>
      <w:r w:rsidRPr="00514F5B">
        <w:rPr>
          <w:i/>
          <w:lang w:val="en-US"/>
        </w:rPr>
        <w:t>the</w:t>
      </w:r>
      <w:r w:rsidRPr="00514F5B">
        <w:rPr>
          <w:i/>
          <w:spacing w:val="-8"/>
          <w:lang w:val="en-US"/>
        </w:rPr>
        <w:t xml:space="preserve"> </w:t>
      </w:r>
      <w:r w:rsidRPr="00514F5B">
        <w:rPr>
          <w:i/>
          <w:lang w:val="en-US"/>
        </w:rPr>
        <w:t>button,</w:t>
      </w:r>
      <w:r w:rsidRPr="00514F5B">
        <w:rPr>
          <w:i/>
          <w:spacing w:val="-8"/>
          <w:lang w:val="en-US"/>
        </w:rPr>
        <w:t xml:space="preserve"> </w:t>
      </w:r>
      <w:r w:rsidRPr="00514F5B">
        <w:rPr>
          <w:i/>
          <w:lang w:val="en-US"/>
        </w:rPr>
        <w:t>put</w:t>
      </w:r>
      <w:r w:rsidRPr="00514F5B">
        <w:rPr>
          <w:i/>
          <w:spacing w:val="-7"/>
          <w:lang w:val="en-US"/>
        </w:rPr>
        <w:t xml:space="preserve"> </w:t>
      </w:r>
      <w:r w:rsidRPr="00514F5B">
        <w:rPr>
          <w:i/>
          <w:lang w:val="en-US"/>
        </w:rPr>
        <w:t>a</w:t>
      </w:r>
      <w:r w:rsidRPr="00514F5B">
        <w:rPr>
          <w:i/>
          <w:spacing w:val="-8"/>
          <w:lang w:val="en-US"/>
        </w:rPr>
        <w:t xml:space="preserve"> </w:t>
      </w:r>
      <w:r w:rsidRPr="00514F5B">
        <w:rPr>
          <w:i/>
          <w:lang w:val="en-US"/>
        </w:rPr>
        <w:t>coin,</w:t>
      </w:r>
      <w:r w:rsidRPr="00514F5B">
        <w:rPr>
          <w:i/>
          <w:spacing w:val="-9"/>
          <w:lang w:val="en-US"/>
        </w:rPr>
        <w:t xml:space="preserve"> </w:t>
      </w:r>
      <w:r w:rsidRPr="00514F5B">
        <w:rPr>
          <w:i/>
          <w:lang w:val="en-US"/>
        </w:rPr>
        <w:t>choose</w:t>
      </w:r>
      <w:r w:rsidRPr="00514F5B">
        <w:rPr>
          <w:i/>
          <w:spacing w:val="-8"/>
          <w:lang w:val="en-US"/>
        </w:rPr>
        <w:t xml:space="preserve"> </w:t>
      </w:r>
      <w:r w:rsidRPr="00514F5B">
        <w:rPr>
          <w:i/>
          <w:lang w:val="en-US"/>
        </w:rPr>
        <w:t>the</w:t>
      </w:r>
      <w:r w:rsidRPr="00514F5B">
        <w:rPr>
          <w:i/>
          <w:spacing w:val="-8"/>
          <w:lang w:val="en-US"/>
        </w:rPr>
        <w:t xml:space="preserve"> </w:t>
      </w:r>
      <w:r w:rsidRPr="00514F5B">
        <w:rPr>
          <w:i/>
          <w:lang w:val="en-US"/>
        </w:rPr>
        <w:t>drink,</w:t>
      </w:r>
      <w:r w:rsidRPr="00514F5B">
        <w:rPr>
          <w:i/>
          <w:spacing w:val="-8"/>
          <w:lang w:val="en-US"/>
        </w:rPr>
        <w:t xml:space="preserve"> </w:t>
      </w:r>
      <w:r w:rsidRPr="00514F5B">
        <w:rPr>
          <w:i/>
          <w:lang w:val="en-US"/>
        </w:rPr>
        <w:t>take</w:t>
      </w:r>
      <w:r w:rsidRPr="00514F5B">
        <w:rPr>
          <w:i/>
          <w:spacing w:val="-8"/>
          <w:lang w:val="en-US"/>
        </w:rPr>
        <w:t xml:space="preserve"> </w:t>
      </w:r>
      <w:r w:rsidRPr="00514F5B">
        <w:rPr>
          <w:i/>
          <w:lang w:val="en-US"/>
        </w:rPr>
        <w:t>the</w:t>
      </w:r>
      <w:r w:rsidRPr="00514F5B">
        <w:rPr>
          <w:i/>
          <w:spacing w:val="-8"/>
          <w:lang w:val="en-US"/>
        </w:rPr>
        <w:t xml:space="preserve"> </w:t>
      </w:r>
      <w:r w:rsidRPr="00514F5B">
        <w:rPr>
          <w:i/>
          <w:spacing w:val="-2"/>
          <w:lang w:val="en-US"/>
        </w:rPr>
        <w:t>change…;</w:t>
      </w:r>
    </w:p>
    <w:p w14:paraId="3C31A774" w14:textId="77777777" w:rsidR="003324B1" w:rsidRDefault="007415B4" w:rsidP="007A5120">
      <w:pPr>
        <w:pStyle w:val="a5"/>
        <w:ind w:left="284" w:right="284"/>
        <w:jc w:val="both"/>
        <w:rPr>
          <w:i/>
        </w:rPr>
      </w:pPr>
      <w:r>
        <w:t>прилагательные</w:t>
      </w:r>
      <w:r>
        <w:rPr>
          <w:spacing w:val="-16"/>
        </w:rPr>
        <w:t xml:space="preserve"> </w:t>
      </w:r>
      <w:r>
        <w:t>для</w:t>
      </w:r>
      <w:r>
        <w:rPr>
          <w:spacing w:val="-14"/>
        </w:rPr>
        <w:t xml:space="preserve"> </w:t>
      </w:r>
      <w:r>
        <w:t>описания</w:t>
      </w:r>
      <w:r>
        <w:rPr>
          <w:spacing w:val="-14"/>
        </w:rPr>
        <w:t xml:space="preserve"> </w:t>
      </w:r>
      <w:r>
        <w:t>научных</w:t>
      </w:r>
      <w:r>
        <w:rPr>
          <w:spacing w:val="-12"/>
        </w:rPr>
        <w:t xml:space="preserve"> </w:t>
      </w:r>
      <w:r>
        <w:t>открытий:</w:t>
      </w:r>
      <w:r>
        <w:rPr>
          <w:spacing w:val="-9"/>
        </w:rPr>
        <w:t xml:space="preserve"> </w:t>
      </w:r>
      <w:proofErr w:type="spellStart"/>
      <w:r>
        <w:rPr>
          <w:i/>
        </w:rPr>
        <w:t>important</w:t>
      </w:r>
      <w:proofErr w:type="spellEnd"/>
      <w:r>
        <w:rPr>
          <w:i/>
        </w:rPr>
        <w:t>,</w:t>
      </w:r>
      <w:r>
        <w:rPr>
          <w:i/>
          <w:spacing w:val="-12"/>
        </w:rPr>
        <w:t xml:space="preserve"> </w:t>
      </w:r>
      <w:proofErr w:type="spellStart"/>
      <w:r>
        <w:rPr>
          <w:i/>
        </w:rPr>
        <w:t>high-tech</w:t>
      </w:r>
      <w:proofErr w:type="spellEnd"/>
      <w:r>
        <w:rPr>
          <w:i/>
        </w:rPr>
        <w:t>,</w:t>
      </w:r>
      <w:r>
        <w:rPr>
          <w:i/>
          <w:spacing w:val="-12"/>
        </w:rPr>
        <w:t xml:space="preserve"> </w:t>
      </w:r>
      <w:proofErr w:type="spellStart"/>
      <w:r>
        <w:rPr>
          <w:i/>
        </w:rPr>
        <w:t>modern</w:t>
      </w:r>
      <w:proofErr w:type="spellEnd"/>
      <w:r>
        <w:rPr>
          <w:i/>
        </w:rPr>
        <w:t>,</w:t>
      </w:r>
      <w:r>
        <w:rPr>
          <w:i/>
          <w:spacing w:val="-12"/>
        </w:rPr>
        <w:t xml:space="preserve"> </w:t>
      </w:r>
      <w:proofErr w:type="spellStart"/>
      <w:r>
        <w:rPr>
          <w:i/>
        </w:rPr>
        <w:t>famous</w:t>
      </w:r>
      <w:proofErr w:type="spellEnd"/>
      <w:r>
        <w:rPr>
          <w:i/>
        </w:rPr>
        <w:t>,</w:t>
      </w:r>
      <w:r>
        <w:rPr>
          <w:i/>
          <w:spacing w:val="-13"/>
        </w:rPr>
        <w:t xml:space="preserve"> </w:t>
      </w:r>
      <w:proofErr w:type="spellStart"/>
      <w:r>
        <w:rPr>
          <w:i/>
        </w:rPr>
        <w:t>world-</w:t>
      </w:r>
      <w:r>
        <w:rPr>
          <w:i/>
          <w:spacing w:val="-2"/>
        </w:rPr>
        <w:t>wide</w:t>
      </w:r>
      <w:proofErr w:type="spellEnd"/>
      <w:r>
        <w:rPr>
          <w:i/>
          <w:spacing w:val="-2"/>
        </w:rPr>
        <w:t>.</w:t>
      </w:r>
    </w:p>
    <w:p w14:paraId="57F1E69B" w14:textId="77777777" w:rsidR="003324B1" w:rsidRDefault="003324B1" w:rsidP="007A5120">
      <w:pPr>
        <w:pStyle w:val="a5"/>
        <w:ind w:left="284" w:right="284"/>
        <w:jc w:val="both"/>
        <w:rPr>
          <w:i/>
        </w:rPr>
      </w:pPr>
    </w:p>
    <w:p w14:paraId="76289D80" w14:textId="77777777" w:rsidR="003324B1" w:rsidRDefault="007415B4" w:rsidP="007A5120">
      <w:pPr>
        <w:pStyle w:val="a5"/>
        <w:ind w:left="284" w:right="284"/>
        <w:jc w:val="both"/>
      </w:pPr>
      <w:bookmarkStart w:id="69" w:name="Раздел_4._Выдающиеся_люди"/>
      <w:bookmarkEnd w:id="69"/>
      <w:r>
        <w:t>Раздел</w:t>
      </w:r>
      <w:r>
        <w:rPr>
          <w:spacing w:val="-7"/>
        </w:rPr>
        <w:t xml:space="preserve"> </w:t>
      </w:r>
      <w:r>
        <w:t>4</w:t>
      </w:r>
      <w:r>
        <w:t>.</w:t>
      </w:r>
      <w:r>
        <w:rPr>
          <w:spacing w:val="-5"/>
        </w:rPr>
        <w:t xml:space="preserve"> </w:t>
      </w:r>
      <w:r>
        <w:t>Выдающиеся</w:t>
      </w:r>
      <w:r>
        <w:rPr>
          <w:spacing w:val="-6"/>
        </w:rPr>
        <w:t xml:space="preserve"> </w:t>
      </w:r>
      <w:r>
        <w:rPr>
          <w:spacing w:val="-4"/>
        </w:rPr>
        <w:t>люди</w:t>
      </w:r>
    </w:p>
    <w:p w14:paraId="0F2F257F" w14:textId="77777777" w:rsidR="003324B1" w:rsidRDefault="007415B4" w:rsidP="007A5120">
      <w:pPr>
        <w:pStyle w:val="a5"/>
        <w:ind w:left="284" w:right="284"/>
        <w:jc w:val="both"/>
      </w:pPr>
      <w:r>
        <w:t>Выдающиеся</w:t>
      </w:r>
      <w:r>
        <w:rPr>
          <w:spacing w:val="-11"/>
        </w:rPr>
        <w:t xml:space="preserve"> </w:t>
      </w:r>
      <w:r>
        <w:t>поэты</w:t>
      </w:r>
      <w:r>
        <w:rPr>
          <w:spacing w:val="-10"/>
        </w:rPr>
        <w:t xml:space="preserve"> </w:t>
      </w:r>
      <w:r>
        <w:t>и</w:t>
      </w:r>
      <w:r>
        <w:rPr>
          <w:spacing w:val="-10"/>
        </w:rPr>
        <w:t xml:space="preserve"> </w:t>
      </w:r>
      <w:r>
        <w:rPr>
          <w:spacing w:val="-2"/>
        </w:rPr>
        <w:t>писатели.</w:t>
      </w:r>
    </w:p>
    <w:p w14:paraId="1EBE457E" w14:textId="77777777" w:rsidR="003324B1" w:rsidRDefault="007415B4" w:rsidP="007A5120">
      <w:pPr>
        <w:pStyle w:val="a5"/>
        <w:ind w:left="284" w:right="284"/>
        <w:jc w:val="both"/>
      </w:pPr>
      <w:r>
        <w:t>Выдающиеся</w:t>
      </w:r>
      <w:r>
        <w:rPr>
          <w:spacing w:val="-10"/>
        </w:rPr>
        <w:t xml:space="preserve"> </w:t>
      </w:r>
      <w:r>
        <w:t>люди</w:t>
      </w:r>
      <w:r>
        <w:rPr>
          <w:spacing w:val="-10"/>
        </w:rPr>
        <w:t xml:space="preserve"> </w:t>
      </w:r>
      <w:r>
        <w:t>в</w:t>
      </w:r>
      <w:r>
        <w:rPr>
          <w:spacing w:val="-8"/>
        </w:rPr>
        <w:t xml:space="preserve"> </w:t>
      </w:r>
      <w:r>
        <w:rPr>
          <w:spacing w:val="-2"/>
        </w:rPr>
        <w:t>искусстве.</w:t>
      </w:r>
    </w:p>
    <w:p w14:paraId="047CA9C6" w14:textId="77777777" w:rsidR="003324B1" w:rsidRDefault="007415B4" w:rsidP="007A5120">
      <w:pPr>
        <w:pStyle w:val="a5"/>
        <w:ind w:left="284" w:right="284"/>
        <w:jc w:val="both"/>
      </w:pPr>
      <w:r>
        <w:t>Выдающиеся</w:t>
      </w:r>
      <w:r>
        <w:rPr>
          <w:spacing w:val="-10"/>
        </w:rPr>
        <w:t xml:space="preserve"> </w:t>
      </w:r>
      <w:r>
        <w:t>люди</w:t>
      </w:r>
      <w:r>
        <w:rPr>
          <w:spacing w:val="-10"/>
        </w:rPr>
        <w:t xml:space="preserve"> </w:t>
      </w:r>
      <w:r>
        <w:t>в</w:t>
      </w:r>
      <w:r>
        <w:rPr>
          <w:spacing w:val="-8"/>
        </w:rPr>
        <w:t xml:space="preserve"> </w:t>
      </w:r>
      <w:r>
        <w:rPr>
          <w:spacing w:val="-2"/>
        </w:rPr>
        <w:t>спорте.</w:t>
      </w:r>
    </w:p>
    <w:p w14:paraId="3D89D0D8"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6B1DC5FC" w14:textId="77777777" w:rsidR="003324B1" w:rsidRDefault="007415B4" w:rsidP="007A5120">
      <w:pPr>
        <w:pStyle w:val="a5"/>
        <w:ind w:left="284" w:right="284"/>
        <w:jc w:val="both"/>
      </w:pPr>
      <w:r>
        <w:rPr>
          <w:spacing w:val="-2"/>
        </w:rPr>
        <w:lastRenderedPageBreak/>
        <w:t>Выдающиеся</w:t>
      </w:r>
      <w:r>
        <w:t xml:space="preserve"> </w:t>
      </w:r>
      <w:r>
        <w:rPr>
          <w:spacing w:val="-2"/>
        </w:rPr>
        <w:t>ученые.</w:t>
      </w:r>
    </w:p>
    <w:p w14:paraId="70413461"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1083535E"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192206CE" w14:textId="77777777" w:rsidR="003324B1" w:rsidRDefault="007415B4" w:rsidP="007A5120">
      <w:pPr>
        <w:pStyle w:val="a5"/>
        <w:ind w:left="284" w:right="284"/>
        <w:jc w:val="both"/>
      </w:pPr>
      <w:r>
        <w:t>кратко</w:t>
      </w:r>
      <w:r>
        <w:rPr>
          <w:spacing w:val="-12"/>
        </w:rPr>
        <w:t xml:space="preserve"> </w:t>
      </w:r>
      <w:r>
        <w:t>рассказывать</w:t>
      </w:r>
      <w:r>
        <w:rPr>
          <w:spacing w:val="-11"/>
        </w:rPr>
        <w:t xml:space="preserve"> </w:t>
      </w:r>
      <w:r>
        <w:t>о</w:t>
      </w:r>
      <w:r>
        <w:rPr>
          <w:spacing w:val="-12"/>
        </w:rPr>
        <w:t xml:space="preserve"> </w:t>
      </w:r>
      <w:r>
        <w:t>любимом</w:t>
      </w:r>
      <w:r>
        <w:rPr>
          <w:spacing w:val="-12"/>
        </w:rPr>
        <w:t xml:space="preserve"> </w:t>
      </w:r>
      <w:r>
        <w:t>произведении</w:t>
      </w:r>
      <w:r>
        <w:rPr>
          <w:spacing w:val="-12"/>
        </w:rPr>
        <w:t xml:space="preserve"> </w:t>
      </w:r>
      <w:r>
        <w:t>и</w:t>
      </w:r>
      <w:r>
        <w:rPr>
          <w:spacing w:val="-10"/>
        </w:rPr>
        <w:t xml:space="preserve"> </w:t>
      </w:r>
      <w:r>
        <w:t>его</w:t>
      </w:r>
      <w:r>
        <w:rPr>
          <w:spacing w:val="-12"/>
        </w:rPr>
        <w:t xml:space="preserve"> </w:t>
      </w:r>
      <w:r>
        <w:t>авторе; кратко рассказывать о художнике и его картинах;</w:t>
      </w:r>
    </w:p>
    <w:p w14:paraId="496BD584" w14:textId="77777777" w:rsidR="003324B1" w:rsidRDefault="007415B4" w:rsidP="007A5120">
      <w:pPr>
        <w:pStyle w:val="a5"/>
        <w:ind w:left="284" w:right="284"/>
        <w:jc w:val="both"/>
      </w:pPr>
      <w:r>
        <w:t>кратко</w:t>
      </w:r>
      <w:r>
        <w:rPr>
          <w:spacing w:val="-13"/>
        </w:rPr>
        <w:t xml:space="preserve"> </w:t>
      </w:r>
      <w:r>
        <w:t>рассказывать</w:t>
      </w:r>
      <w:r>
        <w:rPr>
          <w:spacing w:val="-12"/>
        </w:rPr>
        <w:t xml:space="preserve"> </w:t>
      </w:r>
      <w:r>
        <w:t>о</w:t>
      </w:r>
      <w:r>
        <w:rPr>
          <w:spacing w:val="-9"/>
        </w:rPr>
        <w:t xml:space="preserve"> </w:t>
      </w:r>
      <w:r>
        <w:t>любимом</w:t>
      </w:r>
      <w:r>
        <w:rPr>
          <w:spacing w:val="-12"/>
        </w:rPr>
        <w:t xml:space="preserve"> </w:t>
      </w:r>
      <w:r>
        <w:rPr>
          <w:spacing w:val="-2"/>
        </w:rPr>
        <w:t>спортсмене;</w:t>
      </w:r>
    </w:p>
    <w:p w14:paraId="48EB0A23" w14:textId="77777777" w:rsidR="003324B1" w:rsidRDefault="007415B4" w:rsidP="007A5120">
      <w:pPr>
        <w:pStyle w:val="a5"/>
        <w:ind w:left="284" w:right="284"/>
        <w:jc w:val="both"/>
      </w:pPr>
      <w:r>
        <w:t>составлять</w:t>
      </w:r>
      <w:r>
        <w:rPr>
          <w:spacing w:val="-12"/>
        </w:rPr>
        <w:t xml:space="preserve"> </w:t>
      </w:r>
      <w:r>
        <w:t>коллективный</w:t>
      </w:r>
      <w:r>
        <w:rPr>
          <w:spacing w:val="-10"/>
        </w:rPr>
        <w:t xml:space="preserve"> </w:t>
      </w:r>
      <w:r>
        <w:t>видео</w:t>
      </w:r>
      <w:r>
        <w:rPr>
          <w:spacing w:val="-9"/>
        </w:rPr>
        <w:t xml:space="preserve"> </w:t>
      </w:r>
      <w:r>
        <w:t>блог</w:t>
      </w:r>
      <w:r>
        <w:rPr>
          <w:spacing w:val="-12"/>
        </w:rPr>
        <w:t xml:space="preserve"> </w:t>
      </w:r>
      <w:r>
        <w:t>о</w:t>
      </w:r>
      <w:r>
        <w:rPr>
          <w:spacing w:val="-7"/>
        </w:rPr>
        <w:t xml:space="preserve"> </w:t>
      </w:r>
      <w:r>
        <w:t>выдающихся</w:t>
      </w:r>
      <w:r>
        <w:rPr>
          <w:spacing w:val="-10"/>
        </w:rPr>
        <w:t xml:space="preserve"> </w:t>
      </w:r>
      <w:r>
        <w:t>ученых</w:t>
      </w:r>
      <w:r>
        <w:rPr>
          <w:spacing w:val="-8"/>
        </w:rPr>
        <w:t xml:space="preserve"> </w:t>
      </w:r>
      <w:r>
        <w:t>и</w:t>
      </w:r>
      <w:r>
        <w:rPr>
          <w:spacing w:val="-10"/>
        </w:rPr>
        <w:t xml:space="preserve"> </w:t>
      </w:r>
      <w:r>
        <w:t>их</w:t>
      </w:r>
      <w:r>
        <w:rPr>
          <w:spacing w:val="-7"/>
        </w:rPr>
        <w:t xml:space="preserve"> </w:t>
      </w:r>
      <w:r>
        <w:rPr>
          <w:spacing w:val="-2"/>
        </w:rPr>
        <w:t>изобретениях;</w:t>
      </w:r>
    </w:p>
    <w:p w14:paraId="7BF0AABE" w14:textId="77777777" w:rsidR="003324B1" w:rsidRDefault="007415B4" w:rsidP="007A5120">
      <w:pPr>
        <w:pStyle w:val="a5"/>
        <w:ind w:left="284" w:right="284"/>
        <w:jc w:val="both"/>
        <w:rPr>
          <w:b/>
        </w:rPr>
      </w:pPr>
      <w:r>
        <w:t>в</w:t>
      </w:r>
      <w:r>
        <w:rPr>
          <w:spacing w:val="-8"/>
        </w:rPr>
        <w:t xml:space="preserve"> </w:t>
      </w:r>
      <w:r>
        <w:t>области</w:t>
      </w:r>
      <w:r>
        <w:rPr>
          <w:spacing w:val="-7"/>
        </w:rPr>
        <w:t xml:space="preserve"> </w:t>
      </w:r>
      <w:r>
        <w:rPr>
          <w:spacing w:val="-2"/>
        </w:rPr>
        <w:t>письма</w:t>
      </w:r>
      <w:r>
        <w:rPr>
          <w:spacing w:val="-2"/>
        </w:rPr>
        <w:t>:</w:t>
      </w:r>
    </w:p>
    <w:p w14:paraId="5AD3268B" w14:textId="77777777" w:rsidR="003324B1" w:rsidRDefault="007415B4" w:rsidP="007A5120">
      <w:pPr>
        <w:pStyle w:val="a5"/>
        <w:ind w:left="284" w:right="284"/>
        <w:jc w:val="both"/>
      </w:pPr>
      <w:r>
        <w:t>составлять</w:t>
      </w:r>
      <w:r>
        <w:rPr>
          <w:spacing w:val="-14"/>
        </w:rPr>
        <w:t xml:space="preserve"> </w:t>
      </w:r>
      <w:r>
        <w:t>презентацию</w:t>
      </w:r>
      <w:r>
        <w:rPr>
          <w:spacing w:val="-14"/>
        </w:rPr>
        <w:t xml:space="preserve"> </w:t>
      </w:r>
      <w:r>
        <w:t>о</w:t>
      </w:r>
      <w:r>
        <w:rPr>
          <w:spacing w:val="-14"/>
        </w:rPr>
        <w:t xml:space="preserve"> </w:t>
      </w:r>
      <w:r>
        <w:t>любимом</w:t>
      </w:r>
      <w:r>
        <w:rPr>
          <w:spacing w:val="-13"/>
        </w:rPr>
        <w:t xml:space="preserve"> </w:t>
      </w:r>
      <w:r>
        <w:t>писателе/поэте/</w:t>
      </w:r>
      <w:r>
        <w:rPr>
          <w:spacing w:val="-14"/>
        </w:rPr>
        <w:t xml:space="preserve"> </w:t>
      </w:r>
      <w:r>
        <w:t>ученом; составлять плакат о любимом актере/певце;</w:t>
      </w:r>
    </w:p>
    <w:p w14:paraId="717A9582" w14:textId="77777777" w:rsidR="003324B1" w:rsidRDefault="007415B4" w:rsidP="007A5120">
      <w:pPr>
        <w:pStyle w:val="a5"/>
        <w:ind w:left="284" w:right="284"/>
        <w:jc w:val="both"/>
      </w:pPr>
      <w:r>
        <w:t>составлять</w:t>
      </w:r>
      <w:r>
        <w:rPr>
          <w:spacing w:val="22"/>
        </w:rPr>
        <w:t xml:space="preserve"> </w:t>
      </w:r>
      <w:r>
        <w:t>записку с</w:t>
      </w:r>
      <w:r>
        <w:rPr>
          <w:spacing w:val="22"/>
        </w:rPr>
        <w:t xml:space="preserve"> </w:t>
      </w:r>
      <w:r>
        <w:t>напоминанием</w:t>
      </w:r>
      <w:r>
        <w:rPr>
          <w:spacing w:val="21"/>
        </w:rPr>
        <w:t xml:space="preserve"> </w:t>
      </w:r>
      <w:r>
        <w:t>о</w:t>
      </w:r>
      <w:r>
        <w:rPr>
          <w:spacing w:val="22"/>
        </w:rPr>
        <w:t xml:space="preserve"> </w:t>
      </w:r>
      <w:r>
        <w:t>месте</w:t>
      </w:r>
      <w:r>
        <w:rPr>
          <w:spacing w:val="20"/>
        </w:rPr>
        <w:t xml:space="preserve"> </w:t>
      </w:r>
      <w:r>
        <w:t>и</w:t>
      </w:r>
      <w:r>
        <w:rPr>
          <w:spacing w:val="23"/>
        </w:rPr>
        <w:t xml:space="preserve"> </w:t>
      </w:r>
      <w:r>
        <w:t>времени встречи в</w:t>
      </w:r>
      <w:r>
        <w:rPr>
          <w:spacing w:val="23"/>
        </w:rPr>
        <w:t xml:space="preserve"> </w:t>
      </w:r>
      <w:r>
        <w:t>связи</w:t>
      </w:r>
      <w:r>
        <w:rPr>
          <w:spacing w:val="21"/>
        </w:rPr>
        <w:t xml:space="preserve"> </w:t>
      </w:r>
      <w:r>
        <w:t>с</w:t>
      </w:r>
      <w:r>
        <w:rPr>
          <w:spacing w:val="22"/>
        </w:rPr>
        <w:t xml:space="preserve"> </w:t>
      </w:r>
      <w:r>
        <w:t>походом</w:t>
      </w:r>
      <w:r>
        <w:rPr>
          <w:spacing w:val="21"/>
        </w:rPr>
        <w:t xml:space="preserve"> </w:t>
      </w:r>
      <w:r>
        <w:t>на</w:t>
      </w:r>
      <w:r>
        <w:rPr>
          <w:spacing w:val="22"/>
        </w:rPr>
        <w:t xml:space="preserve"> </w:t>
      </w:r>
      <w:r>
        <w:t>выставку или спортивное мероприятие;</w:t>
      </w:r>
    </w:p>
    <w:p w14:paraId="06C69577" w14:textId="77777777" w:rsidR="003324B1" w:rsidRDefault="007415B4" w:rsidP="007A5120">
      <w:pPr>
        <w:pStyle w:val="a5"/>
        <w:ind w:left="284" w:right="284"/>
        <w:jc w:val="both"/>
      </w:pPr>
      <w:r>
        <w:t>составлять</w:t>
      </w:r>
      <w:r>
        <w:rPr>
          <w:spacing w:val="-9"/>
        </w:rPr>
        <w:t xml:space="preserve"> </w:t>
      </w:r>
      <w:r>
        <w:t>пост</w:t>
      </w:r>
      <w:r>
        <w:rPr>
          <w:spacing w:val="-10"/>
        </w:rPr>
        <w:t xml:space="preserve"> </w:t>
      </w:r>
      <w:r>
        <w:t>для</w:t>
      </w:r>
      <w:r>
        <w:rPr>
          <w:spacing w:val="-10"/>
        </w:rPr>
        <w:t xml:space="preserve"> </w:t>
      </w:r>
      <w:r>
        <w:t>блога</w:t>
      </w:r>
      <w:r>
        <w:rPr>
          <w:spacing w:val="-9"/>
        </w:rPr>
        <w:t xml:space="preserve"> </w:t>
      </w:r>
      <w:r>
        <w:t>о</w:t>
      </w:r>
      <w:r>
        <w:rPr>
          <w:spacing w:val="-9"/>
        </w:rPr>
        <w:t xml:space="preserve"> </w:t>
      </w:r>
      <w:r>
        <w:t>спортивном</w:t>
      </w:r>
      <w:r>
        <w:rPr>
          <w:spacing w:val="-9"/>
        </w:rPr>
        <w:t xml:space="preserve"> </w:t>
      </w:r>
      <w:r>
        <w:rPr>
          <w:spacing w:val="-2"/>
        </w:rPr>
        <w:t>событии.</w:t>
      </w:r>
    </w:p>
    <w:p w14:paraId="0B60A5D0" w14:textId="77777777" w:rsidR="003324B1" w:rsidRDefault="007415B4" w:rsidP="007A5120">
      <w:pPr>
        <w:pStyle w:val="a5"/>
        <w:ind w:left="284" w:right="284"/>
        <w:jc w:val="both"/>
      </w:pPr>
      <w:r>
        <w:rPr>
          <w:spacing w:val="-2"/>
        </w:rPr>
        <w:t>Лексико-грамматический</w:t>
      </w:r>
      <w:r>
        <w:rPr>
          <w:spacing w:val="-10"/>
        </w:rPr>
        <w:t xml:space="preserve"> </w:t>
      </w:r>
      <w:r>
        <w:rPr>
          <w:spacing w:val="-2"/>
        </w:rPr>
        <w:t>материал</w:t>
      </w:r>
    </w:p>
    <w:p w14:paraId="15C5DD27"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4</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62C1EAAC"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4454A997" w14:textId="77777777" w:rsidR="003324B1" w:rsidRDefault="007415B4" w:rsidP="007A5120">
      <w:pPr>
        <w:pStyle w:val="a5"/>
        <w:ind w:left="284" w:right="284"/>
        <w:jc w:val="both"/>
        <w:rPr>
          <w:i/>
        </w:rPr>
      </w:pPr>
      <w:r>
        <w:t>притяжательные</w:t>
      </w:r>
      <w:r>
        <w:rPr>
          <w:spacing w:val="-16"/>
        </w:rPr>
        <w:t xml:space="preserve"> </w:t>
      </w:r>
      <w:r>
        <w:t>ме</w:t>
      </w:r>
      <w:r>
        <w:t>стоимения</w:t>
      </w:r>
      <w:r>
        <w:rPr>
          <w:spacing w:val="-12"/>
        </w:rPr>
        <w:t xml:space="preserve"> </w:t>
      </w:r>
      <w:r>
        <w:t>в</w:t>
      </w:r>
      <w:r>
        <w:rPr>
          <w:spacing w:val="-9"/>
        </w:rPr>
        <w:t xml:space="preserve"> </w:t>
      </w:r>
      <w:r>
        <w:t>абсолютной</w:t>
      </w:r>
      <w:r>
        <w:rPr>
          <w:spacing w:val="-11"/>
        </w:rPr>
        <w:t xml:space="preserve"> </w:t>
      </w:r>
      <w:r>
        <w:t>форме</w:t>
      </w:r>
      <w:r>
        <w:rPr>
          <w:spacing w:val="-11"/>
        </w:rPr>
        <w:t xml:space="preserve"> </w:t>
      </w:r>
      <w:r>
        <w:t>(</w:t>
      </w:r>
      <w:proofErr w:type="spellStart"/>
      <w:r>
        <w:rPr>
          <w:i/>
        </w:rPr>
        <w:t>mine</w:t>
      </w:r>
      <w:proofErr w:type="spellEnd"/>
      <w:r>
        <w:rPr>
          <w:i/>
        </w:rPr>
        <w:t>,</w:t>
      </w:r>
      <w:r>
        <w:rPr>
          <w:i/>
          <w:spacing w:val="-10"/>
        </w:rPr>
        <w:t xml:space="preserve"> </w:t>
      </w:r>
      <w:proofErr w:type="spellStart"/>
      <w:r>
        <w:rPr>
          <w:i/>
        </w:rPr>
        <w:t>yours</w:t>
      </w:r>
      <w:proofErr w:type="spellEnd"/>
      <w:r>
        <w:rPr>
          <w:i/>
        </w:rPr>
        <w:t>,</w:t>
      </w:r>
      <w:r>
        <w:rPr>
          <w:i/>
          <w:spacing w:val="-10"/>
        </w:rPr>
        <w:t xml:space="preserve"> </w:t>
      </w:r>
      <w:proofErr w:type="spellStart"/>
      <w:r>
        <w:rPr>
          <w:i/>
        </w:rPr>
        <w:t>his</w:t>
      </w:r>
      <w:proofErr w:type="spellEnd"/>
      <w:r>
        <w:rPr>
          <w:i/>
        </w:rPr>
        <w:t>,</w:t>
      </w:r>
      <w:r>
        <w:rPr>
          <w:i/>
          <w:spacing w:val="-8"/>
        </w:rPr>
        <w:t xml:space="preserve"> </w:t>
      </w:r>
      <w:proofErr w:type="spellStart"/>
      <w:r>
        <w:rPr>
          <w:i/>
          <w:spacing w:val="-2"/>
        </w:rPr>
        <w:t>hers</w:t>
      </w:r>
      <w:proofErr w:type="spellEnd"/>
      <w:r>
        <w:rPr>
          <w:i/>
          <w:spacing w:val="-2"/>
        </w:rPr>
        <w:t>);</w:t>
      </w:r>
    </w:p>
    <w:p w14:paraId="7EFAEF47" w14:textId="77777777" w:rsidR="003324B1" w:rsidRPr="00514F5B" w:rsidRDefault="007415B4" w:rsidP="007A5120">
      <w:pPr>
        <w:pStyle w:val="a5"/>
        <w:ind w:left="284" w:right="284"/>
        <w:jc w:val="both"/>
        <w:rPr>
          <w:i/>
          <w:lang w:val="en-US"/>
        </w:rPr>
      </w:pPr>
      <w:r>
        <w:t>речевая</w:t>
      </w:r>
      <w:r w:rsidRPr="00514F5B">
        <w:rPr>
          <w:spacing w:val="24"/>
          <w:lang w:val="en-US"/>
        </w:rPr>
        <w:t xml:space="preserve"> </w:t>
      </w:r>
      <w:r>
        <w:t>модель</w:t>
      </w:r>
      <w:r w:rsidRPr="00514F5B">
        <w:rPr>
          <w:spacing w:val="28"/>
          <w:lang w:val="en-US"/>
        </w:rPr>
        <w:t xml:space="preserve"> </w:t>
      </w:r>
      <w:r w:rsidRPr="00514F5B">
        <w:rPr>
          <w:i/>
          <w:lang w:val="en-US"/>
        </w:rPr>
        <w:t>one</w:t>
      </w:r>
      <w:r w:rsidRPr="00514F5B">
        <w:rPr>
          <w:i/>
          <w:spacing w:val="25"/>
          <w:lang w:val="en-US"/>
        </w:rPr>
        <w:t xml:space="preserve"> </w:t>
      </w:r>
      <w:r w:rsidRPr="00514F5B">
        <w:rPr>
          <w:i/>
          <w:lang w:val="en-US"/>
        </w:rPr>
        <w:t>of</w:t>
      </w:r>
      <w:r w:rsidRPr="00514F5B">
        <w:rPr>
          <w:i/>
          <w:spacing w:val="26"/>
          <w:lang w:val="en-US"/>
        </w:rPr>
        <w:t xml:space="preserve"> </w:t>
      </w:r>
      <w:r w:rsidRPr="00514F5B">
        <w:rPr>
          <w:i/>
          <w:lang w:val="en-US"/>
        </w:rPr>
        <w:t>the</w:t>
      </w:r>
      <w:r w:rsidRPr="00514F5B">
        <w:rPr>
          <w:i/>
          <w:spacing w:val="23"/>
          <w:lang w:val="en-US"/>
        </w:rPr>
        <w:t xml:space="preserve"> </w:t>
      </w:r>
      <w:r w:rsidRPr="00514F5B">
        <w:rPr>
          <w:i/>
          <w:lang w:val="en-US"/>
        </w:rPr>
        <w:t>most…</w:t>
      </w:r>
      <w:r w:rsidRPr="00514F5B">
        <w:rPr>
          <w:i/>
          <w:spacing w:val="28"/>
          <w:lang w:val="en-US"/>
        </w:rPr>
        <w:t xml:space="preserve"> </w:t>
      </w:r>
      <w:r>
        <w:t>для</w:t>
      </w:r>
      <w:r w:rsidRPr="00514F5B">
        <w:rPr>
          <w:spacing w:val="24"/>
          <w:lang w:val="en-US"/>
        </w:rPr>
        <w:t xml:space="preserve"> </w:t>
      </w:r>
      <w:r>
        <w:t>рассказа</w:t>
      </w:r>
      <w:r w:rsidRPr="00514F5B">
        <w:rPr>
          <w:spacing w:val="25"/>
          <w:lang w:val="en-US"/>
        </w:rPr>
        <w:t xml:space="preserve"> </w:t>
      </w:r>
      <w:r>
        <w:t>о</w:t>
      </w:r>
      <w:r w:rsidRPr="00514F5B">
        <w:rPr>
          <w:spacing w:val="25"/>
          <w:lang w:val="en-US"/>
        </w:rPr>
        <w:t xml:space="preserve"> </w:t>
      </w:r>
      <w:r>
        <w:t>деятельности</w:t>
      </w:r>
      <w:r w:rsidRPr="00514F5B">
        <w:rPr>
          <w:spacing w:val="24"/>
          <w:lang w:val="en-US"/>
        </w:rPr>
        <w:t xml:space="preserve"> </w:t>
      </w:r>
      <w:r>
        <w:t>выдающихся</w:t>
      </w:r>
      <w:r w:rsidRPr="00514F5B">
        <w:rPr>
          <w:spacing w:val="27"/>
          <w:lang w:val="en-US"/>
        </w:rPr>
        <w:t xml:space="preserve"> </w:t>
      </w:r>
      <w:r>
        <w:t>людей</w:t>
      </w:r>
      <w:r w:rsidRPr="00514F5B">
        <w:rPr>
          <w:spacing w:val="24"/>
          <w:lang w:val="en-US"/>
        </w:rPr>
        <w:t xml:space="preserve"> </w:t>
      </w:r>
      <w:r w:rsidRPr="00514F5B">
        <w:rPr>
          <w:lang w:val="en-US"/>
        </w:rPr>
        <w:t>(</w:t>
      </w:r>
      <w:r w:rsidRPr="00514F5B">
        <w:rPr>
          <w:i/>
          <w:lang w:val="en-US"/>
        </w:rPr>
        <w:t>one</w:t>
      </w:r>
      <w:r w:rsidRPr="00514F5B">
        <w:rPr>
          <w:i/>
          <w:spacing w:val="25"/>
          <w:lang w:val="en-US"/>
        </w:rPr>
        <w:t xml:space="preserve"> </w:t>
      </w:r>
      <w:r w:rsidRPr="00514F5B">
        <w:rPr>
          <w:i/>
          <w:lang w:val="en-US"/>
        </w:rPr>
        <w:t>of</w:t>
      </w:r>
      <w:r w:rsidRPr="00514F5B">
        <w:rPr>
          <w:i/>
          <w:spacing w:val="26"/>
          <w:lang w:val="en-US"/>
        </w:rPr>
        <w:t xml:space="preserve"> </w:t>
      </w:r>
      <w:r w:rsidRPr="00514F5B">
        <w:rPr>
          <w:i/>
          <w:lang w:val="en-US"/>
        </w:rPr>
        <w:t>the</w:t>
      </w:r>
      <w:r w:rsidRPr="00514F5B">
        <w:rPr>
          <w:i/>
          <w:spacing w:val="78"/>
          <w:lang w:val="en-US"/>
        </w:rPr>
        <w:t xml:space="preserve"> </w:t>
      </w:r>
      <w:r w:rsidRPr="00514F5B">
        <w:rPr>
          <w:i/>
          <w:lang w:val="en-US"/>
        </w:rPr>
        <w:t>most important,</w:t>
      </w:r>
      <w:r w:rsidRPr="00514F5B">
        <w:rPr>
          <w:i/>
          <w:spacing w:val="40"/>
          <w:lang w:val="en-US"/>
        </w:rPr>
        <w:t xml:space="preserve"> </w:t>
      </w:r>
      <w:r w:rsidRPr="00514F5B">
        <w:rPr>
          <w:i/>
          <w:lang w:val="en-US"/>
        </w:rPr>
        <w:t>one of the most famous…):</w:t>
      </w:r>
    </w:p>
    <w:p w14:paraId="7BBA666F" w14:textId="77777777" w:rsidR="003324B1" w:rsidRDefault="007415B4" w:rsidP="007A5120">
      <w:pPr>
        <w:pStyle w:val="a5"/>
        <w:ind w:left="284" w:right="284"/>
        <w:jc w:val="both"/>
      </w:pPr>
      <w:r>
        <w:t>простое прошедшее время для рассказа о деятельности выдающихся людей (повторение); настоящее</w:t>
      </w:r>
      <w:r>
        <w:rPr>
          <w:spacing w:val="-10"/>
        </w:rPr>
        <w:t xml:space="preserve"> </w:t>
      </w:r>
      <w:r>
        <w:t>продолженное</w:t>
      </w:r>
      <w:r>
        <w:rPr>
          <w:spacing w:val="-10"/>
        </w:rPr>
        <w:t xml:space="preserve"> </w:t>
      </w:r>
      <w:r>
        <w:t>время</w:t>
      </w:r>
      <w:r>
        <w:rPr>
          <w:spacing w:val="-11"/>
        </w:rPr>
        <w:t xml:space="preserve"> </w:t>
      </w:r>
      <w:r>
        <w:t>для</w:t>
      </w:r>
      <w:r>
        <w:rPr>
          <w:spacing w:val="-11"/>
        </w:rPr>
        <w:t xml:space="preserve"> </w:t>
      </w:r>
      <w:r>
        <w:t>описания</w:t>
      </w:r>
      <w:r>
        <w:rPr>
          <w:spacing w:val="-11"/>
        </w:rPr>
        <w:t xml:space="preserve"> </w:t>
      </w:r>
      <w:r>
        <w:t>фотографий</w:t>
      </w:r>
      <w:r>
        <w:rPr>
          <w:spacing w:val="-9"/>
        </w:rPr>
        <w:t xml:space="preserve"> </w:t>
      </w:r>
      <w:r>
        <w:t>знаменитых</w:t>
      </w:r>
      <w:r>
        <w:rPr>
          <w:spacing w:val="-13"/>
        </w:rPr>
        <w:t xml:space="preserve"> </w:t>
      </w:r>
      <w:r>
        <w:t>людей</w:t>
      </w:r>
      <w:r>
        <w:rPr>
          <w:spacing w:val="-11"/>
        </w:rPr>
        <w:t xml:space="preserve"> </w:t>
      </w:r>
      <w:r>
        <w:t>(повторение).</w:t>
      </w:r>
    </w:p>
    <w:p w14:paraId="38F8A30A" w14:textId="77777777" w:rsidR="003324B1" w:rsidRDefault="003324B1" w:rsidP="007A5120">
      <w:pPr>
        <w:pStyle w:val="a5"/>
        <w:ind w:left="284" w:right="284"/>
        <w:jc w:val="both"/>
      </w:pPr>
    </w:p>
    <w:p w14:paraId="35939412" w14:textId="77777777" w:rsidR="003324B1" w:rsidRDefault="007415B4" w:rsidP="007A5120">
      <w:pPr>
        <w:pStyle w:val="a5"/>
        <w:ind w:left="284" w:right="284"/>
        <w:jc w:val="both"/>
        <w:rPr>
          <w:i/>
        </w:rPr>
      </w:pPr>
      <w:r>
        <w:t>Лексический</w:t>
      </w:r>
      <w:r>
        <w:rPr>
          <w:spacing w:val="-7"/>
        </w:rPr>
        <w:t xml:space="preserve"> </w:t>
      </w:r>
      <w:r>
        <w:t>материал</w:t>
      </w:r>
      <w:r>
        <w:rPr>
          <w:spacing w:val="-7"/>
        </w:rPr>
        <w:t xml:space="preserve"> </w:t>
      </w:r>
      <w:r>
        <w:t>отбирается</w:t>
      </w:r>
      <w:r>
        <w:rPr>
          <w:spacing w:val="-7"/>
        </w:rPr>
        <w:t xml:space="preserve"> </w:t>
      </w:r>
      <w:r>
        <w:t>с</w:t>
      </w:r>
      <w:r>
        <w:rPr>
          <w:spacing w:val="-4"/>
        </w:rPr>
        <w:t xml:space="preserve"> </w:t>
      </w:r>
      <w:r>
        <w:t>учетом</w:t>
      </w:r>
      <w:r>
        <w:rPr>
          <w:spacing w:val="-5"/>
        </w:rPr>
        <w:t xml:space="preserve"> </w:t>
      </w:r>
      <w:r>
        <w:t>тематики</w:t>
      </w:r>
      <w:r>
        <w:rPr>
          <w:spacing w:val="-5"/>
        </w:rPr>
        <w:t xml:space="preserve"> </w:t>
      </w:r>
      <w:r>
        <w:t>общения</w:t>
      </w:r>
      <w:r>
        <w:rPr>
          <w:spacing w:val="-7"/>
        </w:rPr>
        <w:t xml:space="preserve"> </w:t>
      </w:r>
      <w:r>
        <w:t>Раздела</w:t>
      </w:r>
      <w:r>
        <w:rPr>
          <w:spacing w:val="-4"/>
        </w:rPr>
        <w:t xml:space="preserve"> </w:t>
      </w:r>
      <w:r>
        <w:t>4: названия видов иску</w:t>
      </w:r>
      <w:r>
        <w:t xml:space="preserve">сства: </w:t>
      </w:r>
      <w:proofErr w:type="spellStart"/>
      <w:r>
        <w:rPr>
          <w:i/>
        </w:rPr>
        <w:t>art</w:t>
      </w:r>
      <w:proofErr w:type="spellEnd"/>
      <w:r>
        <w:rPr>
          <w:i/>
        </w:rPr>
        <w:t xml:space="preserve">, </w:t>
      </w:r>
      <w:proofErr w:type="spellStart"/>
      <w:r>
        <w:rPr>
          <w:i/>
        </w:rPr>
        <w:t>literature</w:t>
      </w:r>
      <w:proofErr w:type="spellEnd"/>
      <w:r>
        <w:rPr>
          <w:i/>
        </w:rPr>
        <w:t xml:space="preserve">, </w:t>
      </w:r>
      <w:proofErr w:type="spellStart"/>
      <w:r>
        <w:rPr>
          <w:i/>
        </w:rPr>
        <w:t>music</w:t>
      </w:r>
      <w:proofErr w:type="spellEnd"/>
      <w:r>
        <w:rPr>
          <w:i/>
        </w:rPr>
        <w:t>…;</w:t>
      </w:r>
    </w:p>
    <w:p w14:paraId="79A43D6B" w14:textId="77777777" w:rsidR="003324B1" w:rsidRPr="00514F5B" w:rsidRDefault="007415B4" w:rsidP="007A5120">
      <w:pPr>
        <w:pStyle w:val="a5"/>
        <w:ind w:left="284" w:right="284"/>
        <w:jc w:val="both"/>
        <w:rPr>
          <w:i/>
          <w:lang w:val="en-US"/>
        </w:rPr>
      </w:pPr>
      <w:r>
        <w:t>названия</w:t>
      </w:r>
      <w:r w:rsidRPr="00514F5B">
        <w:rPr>
          <w:spacing w:val="-11"/>
          <w:lang w:val="en-US"/>
        </w:rPr>
        <w:t xml:space="preserve"> </w:t>
      </w:r>
      <w:r>
        <w:t>жанров</w:t>
      </w:r>
      <w:r w:rsidRPr="00514F5B">
        <w:rPr>
          <w:spacing w:val="-10"/>
          <w:lang w:val="en-US"/>
        </w:rPr>
        <w:t xml:space="preserve"> </w:t>
      </w:r>
      <w:r>
        <w:t>в</w:t>
      </w:r>
      <w:r w:rsidRPr="00514F5B">
        <w:rPr>
          <w:spacing w:val="-9"/>
          <w:lang w:val="en-US"/>
        </w:rPr>
        <w:t xml:space="preserve"> </w:t>
      </w:r>
      <w:r>
        <w:t>искусстве</w:t>
      </w:r>
      <w:r w:rsidRPr="00514F5B">
        <w:rPr>
          <w:lang w:val="en-US"/>
        </w:rPr>
        <w:t>:</w:t>
      </w:r>
      <w:r w:rsidRPr="00514F5B">
        <w:rPr>
          <w:spacing w:val="-5"/>
          <w:lang w:val="en-US"/>
        </w:rPr>
        <w:t xml:space="preserve"> </w:t>
      </w:r>
      <w:r w:rsidRPr="00514F5B">
        <w:rPr>
          <w:i/>
          <w:lang w:val="en-US"/>
        </w:rPr>
        <w:t>poetry,</w:t>
      </w:r>
      <w:r w:rsidRPr="00514F5B">
        <w:rPr>
          <w:i/>
          <w:spacing w:val="-11"/>
          <w:lang w:val="en-US"/>
        </w:rPr>
        <w:t xml:space="preserve"> </w:t>
      </w:r>
      <w:r w:rsidRPr="00514F5B">
        <w:rPr>
          <w:i/>
          <w:lang w:val="en-US"/>
        </w:rPr>
        <w:t>novel,</w:t>
      </w:r>
      <w:r w:rsidRPr="00514F5B">
        <w:rPr>
          <w:i/>
          <w:spacing w:val="-8"/>
          <w:lang w:val="en-US"/>
        </w:rPr>
        <w:t xml:space="preserve"> </w:t>
      </w:r>
      <w:r w:rsidRPr="00514F5B">
        <w:rPr>
          <w:i/>
          <w:lang w:val="en-US"/>
        </w:rPr>
        <w:t>fantasy,</w:t>
      </w:r>
      <w:r w:rsidRPr="00514F5B">
        <w:rPr>
          <w:i/>
          <w:spacing w:val="-11"/>
          <w:lang w:val="en-US"/>
        </w:rPr>
        <w:t xml:space="preserve"> </w:t>
      </w:r>
      <w:r w:rsidRPr="00514F5B">
        <w:rPr>
          <w:i/>
          <w:lang w:val="en-US"/>
        </w:rPr>
        <w:t>portrait,</w:t>
      </w:r>
      <w:r w:rsidRPr="00514F5B">
        <w:rPr>
          <w:i/>
          <w:spacing w:val="-8"/>
          <w:lang w:val="en-US"/>
        </w:rPr>
        <w:t xml:space="preserve"> </w:t>
      </w:r>
      <w:r w:rsidRPr="00514F5B">
        <w:rPr>
          <w:i/>
          <w:spacing w:val="-2"/>
          <w:lang w:val="en-US"/>
        </w:rPr>
        <w:t>landscape…;</w:t>
      </w:r>
    </w:p>
    <w:p w14:paraId="2CD52BA2" w14:textId="77777777" w:rsidR="003324B1" w:rsidRPr="00514F5B" w:rsidRDefault="007415B4" w:rsidP="007A5120">
      <w:pPr>
        <w:pStyle w:val="a5"/>
        <w:ind w:left="284" w:right="284"/>
        <w:jc w:val="both"/>
        <w:rPr>
          <w:i/>
          <w:lang w:val="en-US"/>
        </w:rPr>
      </w:pPr>
      <w:r>
        <w:t>речевые</w:t>
      </w:r>
      <w:r w:rsidRPr="00514F5B">
        <w:rPr>
          <w:lang w:val="en-US"/>
        </w:rPr>
        <w:t xml:space="preserve"> </w:t>
      </w:r>
      <w:r>
        <w:t>клише</w:t>
      </w:r>
      <w:r w:rsidRPr="00514F5B">
        <w:rPr>
          <w:lang w:val="en-US"/>
        </w:rPr>
        <w:t xml:space="preserve"> </w:t>
      </w:r>
      <w:r>
        <w:t>для</w:t>
      </w:r>
      <w:r w:rsidRPr="00514F5B">
        <w:rPr>
          <w:lang w:val="en-US"/>
        </w:rPr>
        <w:t xml:space="preserve"> </w:t>
      </w:r>
      <w:r>
        <w:t>описания</w:t>
      </w:r>
      <w:r w:rsidRPr="00514F5B">
        <w:rPr>
          <w:lang w:val="en-US"/>
        </w:rPr>
        <w:t xml:space="preserve"> </w:t>
      </w:r>
      <w:r>
        <w:t>деятельности</w:t>
      </w:r>
      <w:r w:rsidRPr="00514F5B">
        <w:rPr>
          <w:lang w:val="en-US"/>
        </w:rPr>
        <w:t xml:space="preserve"> </w:t>
      </w:r>
      <w:r>
        <w:t>выдающихся</w:t>
      </w:r>
      <w:r w:rsidRPr="00514F5B">
        <w:rPr>
          <w:lang w:val="en-US"/>
        </w:rPr>
        <w:t xml:space="preserve"> </w:t>
      </w:r>
      <w:r>
        <w:t>людей</w:t>
      </w:r>
      <w:r w:rsidRPr="00514F5B">
        <w:rPr>
          <w:lang w:val="en-US"/>
        </w:rPr>
        <w:t xml:space="preserve">: </w:t>
      </w:r>
      <w:r w:rsidRPr="00514F5B">
        <w:rPr>
          <w:i/>
          <w:lang w:val="en-US"/>
        </w:rPr>
        <w:t>to compose music, to write poems, to perform on stage, to star in films, to be the winner, to break the record, to do research, to do experiment, famous scientist</w:t>
      </w:r>
      <w:proofErr w:type="gramStart"/>
      <w:r w:rsidRPr="00514F5B">
        <w:rPr>
          <w:i/>
          <w:lang w:val="en-US"/>
        </w:rPr>
        <w:t>… .</w:t>
      </w:r>
      <w:proofErr w:type="gramEnd"/>
    </w:p>
    <w:p w14:paraId="08F79FC6" w14:textId="77777777" w:rsidR="003324B1" w:rsidRPr="00514F5B" w:rsidRDefault="003324B1" w:rsidP="007A5120">
      <w:pPr>
        <w:pStyle w:val="a5"/>
        <w:ind w:left="284" w:right="284"/>
        <w:jc w:val="both"/>
        <w:rPr>
          <w:i/>
          <w:lang w:val="en-US"/>
        </w:rPr>
      </w:pPr>
    </w:p>
    <w:p w14:paraId="1EB93211" w14:textId="77777777" w:rsidR="003324B1" w:rsidRDefault="007415B4" w:rsidP="007A5120">
      <w:pPr>
        <w:pStyle w:val="a5"/>
        <w:ind w:left="284" w:right="284"/>
        <w:jc w:val="both"/>
      </w:pPr>
      <w:bookmarkStart w:id="70" w:name="9класс"/>
      <w:bookmarkEnd w:id="70"/>
      <w:r>
        <w:rPr>
          <w:spacing w:val="-2"/>
        </w:rPr>
        <w:t>класс</w:t>
      </w:r>
    </w:p>
    <w:p w14:paraId="41C2866D" w14:textId="77777777" w:rsidR="003324B1" w:rsidRDefault="007415B4" w:rsidP="007A5120">
      <w:pPr>
        <w:pStyle w:val="a5"/>
        <w:ind w:left="284" w:right="284"/>
        <w:jc w:val="both"/>
        <w:rPr>
          <w:b/>
        </w:rPr>
      </w:pPr>
      <w:r>
        <w:rPr>
          <w:b/>
        </w:rPr>
        <w:t>Раздел</w:t>
      </w:r>
      <w:r>
        <w:rPr>
          <w:b/>
          <w:spacing w:val="-5"/>
        </w:rPr>
        <w:t xml:space="preserve"> </w:t>
      </w:r>
      <w:r>
        <w:rPr>
          <w:b/>
        </w:rPr>
        <w:t>1</w:t>
      </w:r>
      <w:r>
        <w:t>.</w:t>
      </w:r>
      <w:r>
        <w:rPr>
          <w:spacing w:val="-6"/>
        </w:rPr>
        <w:t xml:space="preserve"> </w:t>
      </w:r>
      <w:r>
        <w:rPr>
          <w:b/>
        </w:rPr>
        <w:t>Культура</w:t>
      </w:r>
      <w:r>
        <w:rPr>
          <w:b/>
          <w:spacing w:val="-6"/>
        </w:rPr>
        <w:t xml:space="preserve"> </w:t>
      </w:r>
      <w:r>
        <w:rPr>
          <w:b/>
        </w:rPr>
        <w:t>и</w:t>
      </w:r>
      <w:r>
        <w:rPr>
          <w:b/>
          <w:spacing w:val="-3"/>
        </w:rPr>
        <w:t xml:space="preserve"> </w:t>
      </w:r>
      <w:r>
        <w:rPr>
          <w:b/>
          <w:spacing w:val="-2"/>
        </w:rPr>
        <w:t>искусство</w:t>
      </w:r>
    </w:p>
    <w:p w14:paraId="5EABCBAD" w14:textId="77777777" w:rsidR="003324B1" w:rsidRDefault="007415B4" w:rsidP="007A5120">
      <w:pPr>
        <w:pStyle w:val="a5"/>
        <w:ind w:left="284" w:right="284"/>
        <w:jc w:val="both"/>
      </w:pPr>
      <w:r>
        <w:t>Мир</w:t>
      </w:r>
      <w:r>
        <w:rPr>
          <w:spacing w:val="-4"/>
        </w:rPr>
        <w:t xml:space="preserve"> </w:t>
      </w:r>
      <w:r>
        <w:rPr>
          <w:spacing w:val="-2"/>
        </w:rPr>
        <w:t>музыки.</w:t>
      </w:r>
    </w:p>
    <w:p w14:paraId="7FB1A202" w14:textId="77777777" w:rsidR="003324B1" w:rsidRDefault="007415B4" w:rsidP="007A5120">
      <w:pPr>
        <w:pStyle w:val="a5"/>
        <w:ind w:left="284" w:right="284"/>
        <w:jc w:val="both"/>
      </w:pPr>
      <w:r>
        <w:t>Музеи</w:t>
      </w:r>
      <w:r>
        <w:rPr>
          <w:spacing w:val="-5"/>
        </w:rPr>
        <w:t xml:space="preserve"> </w:t>
      </w:r>
      <w:r>
        <w:t>и</w:t>
      </w:r>
      <w:r>
        <w:rPr>
          <w:spacing w:val="-5"/>
        </w:rPr>
        <w:t xml:space="preserve"> </w:t>
      </w:r>
      <w:r>
        <w:rPr>
          <w:spacing w:val="-2"/>
        </w:rPr>
        <w:t>выставки.</w:t>
      </w:r>
    </w:p>
    <w:p w14:paraId="5CA111B9" w14:textId="77777777" w:rsidR="003324B1" w:rsidRDefault="007415B4" w:rsidP="007A5120">
      <w:pPr>
        <w:pStyle w:val="a5"/>
        <w:ind w:left="284" w:right="284"/>
        <w:jc w:val="both"/>
      </w:pPr>
      <w:r>
        <w:rPr>
          <w:spacing w:val="-2"/>
        </w:rPr>
        <w:t>Театр.</w:t>
      </w:r>
    </w:p>
    <w:p w14:paraId="2A31CEBC" w14:textId="77777777" w:rsidR="003324B1" w:rsidRDefault="007415B4" w:rsidP="007A5120">
      <w:pPr>
        <w:pStyle w:val="a5"/>
        <w:ind w:left="284" w:right="284"/>
        <w:jc w:val="both"/>
      </w:pPr>
      <w:r>
        <w:t>Памятники</w:t>
      </w:r>
      <w:r>
        <w:rPr>
          <w:spacing w:val="-13"/>
        </w:rPr>
        <w:t xml:space="preserve"> </w:t>
      </w:r>
      <w:r>
        <w:t>архитектуры</w:t>
      </w:r>
      <w:r>
        <w:rPr>
          <w:spacing w:val="-10"/>
        </w:rPr>
        <w:t xml:space="preserve"> </w:t>
      </w:r>
      <w:r>
        <w:t>в</w:t>
      </w:r>
      <w:r>
        <w:rPr>
          <w:spacing w:val="-11"/>
        </w:rPr>
        <w:t xml:space="preserve"> </w:t>
      </w:r>
      <w:r>
        <w:t>Москве</w:t>
      </w:r>
      <w:r>
        <w:rPr>
          <w:spacing w:val="-10"/>
        </w:rPr>
        <w:t xml:space="preserve"> </w:t>
      </w:r>
      <w:r>
        <w:t>и</w:t>
      </w:r>
      <w:r>
        <w:rPr>
          <w:spacing w:val="-10"/>
        </w:rPr>
        <w:t xml:space="preserve"> </w:t>
      </w:r>
      <w:r>
        <w:rPr>
          <w:spacing w:val="-2"/>
        </w:rPr>
        <w:t>Лондоне.</w:t>
      </w:r>
    </w:p>
    <w:p w14:paraId="53D4C4AF" w14:textId="77777777" w:rsidR="003324B1" w:rsidRDefault="003324B1" w:rsidP="007A5120">
      <w:pPr>
        <w:pStyle w:val="a5"/>
        <w:ind w:left="284" w:right="284"/>
        <w:jc w:val="both"/>
      </w:pPr>
    </w:p>
    <w:p w14:paraId="248A44DE"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6780C393"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51DBD0D1" w14:textId="77777777" w:rsidR="003324B1" w:rsidRDefault="007415B4" w:rsidP="007A5120">
      <w:pPr>
        <w:pStyle w:val="a5"/>
        <w:ind w:left="284" w:right="284"/>
        <w:jc w:val="both"/>
      </w:pPr>
      <w:r>
        <w:t>кратко</w:t>
      </w:r>
      <w:r>
        <w:rPr>
          <w:spacing w:val="-13"/>
        </w:rPr>
        <w:t xml:space="preserve"> </w:t>
      </w:r>
      <w:r>
        <w:t>рассказывать</w:t>
      </w:r>
      <w:r>
        <w:rPr>
          <w:spacing w:val="-9"/>
        </w:rPr>
        <w:t xml:space="preserve"> </w:t>
      </w:r>
      <w:r>
        <w:t>о</w:t>
      </w:r>
      <w:r>
        <w:rPr>
          <w:spacing w:val="-10"/>
        </w:rPr>
        <w:t xml:space="preserve"> </w:t>
      </w:r>
      <w:r>
        <w:t>своих</w:t>
      </w:r>
      <w:r>
        <w:rPr>
          <w:spacing w:val="-11"/>
        </w:rPr>
        <w:t xml:space="preserve"> </w:t>
      </w:r>
      <w:r>
        <w:t>предпочтениях</w:t>
      </w:r>
      <w:r>
        <w:rPr>
          <w:spacing w:val="-8"/>
        </w:rPr>
        <w:t xml:space="preserve"> </w:t>
      </w:r>
      <w:r>
        <w:t>в</w:t>
      </w:r>
      <w:r>
        <w:rPr>
          <w:spacing w:val="-9"/>
        </w:rPr>
        <w:t xml:space="preserve"> </w:t>
      </w:r>
      <w:r>
        <w:rPr>
          <w:spacing w:val="-2"/>
        </w:rPr>
        <w:t>музыке;</w:t>
      </w:r>
    </w:p>
    <w:p w14:paraId="78E6C9C6" w14:textId="77777777" w:rsidR="003324B1" w:rsidRDefault="007415B4" w:rsidP="007A5120">
      <w:pPr>
        <w:pStyle w:val="a5"/>
        <w:ind w:left="284" w:right="284"/>
        <w:jc w:val="both"/>
      </w:pPr>
      <w:r>
        <w:t>составлять голосовое сообщение с приглашением пойти на концерт или выставку; составлять</w:t>
      </w:r>
      <w:r>
        <w:rPr>
          <w:spacing w:val="-10"/>
        </w:rPr>
        <w:t xml:space="preserve"> </w:t>
      </w:r>
      <w:r>
        <w:t>коллективный</w:t>
      </w:r>
      <w:r>
        <w:rPr>
          <w:spacing w:val="-11"/>
        </w:rPr>
        <w:t xml:space="preserve"> </w:t>
      </w:r>
      <w:r>
        <w:t>видео</w:t>
      </w:r>
      <w:r>
        <w:rPr>
          <w:spacing w:val="-8"/>
        </w:rPr>
        <w:t xml:space="preserve"> </w:t>
      </w:r>
      <w:r>
        <w:t>блог</w:t>
      </w:r>
      <w:r>
        <w:rPr>
          <w:spacing w:val="-10"/>
        </w:rPr>
        <w:t xml:space="preserve"> </w:t>
      </w:r>
      <w:r>
        <w:t>об</w:t>
      </w:r>
      <w:r>
        <w:rPr>
          <w:spacing w:val="-8"/>
        </w:rPr>
        <w:t xml:space="preserve"> </w:t>
      </w:r>
      <w:r>
        <w:t>архитектурных</w:t>
      </w:r>
      <w:r>
        <w:rPr>
          <w:spacing w:val="-11"/>
        </w:rPr>
        <w:t xml:space="preserve"> </w:t>
      </w:r>
      <w:r>
        <w:t>памятниках</w:t>
      </w:r>
      <w:r>
        <w:rPr>
          <w:spacing w:val="-11"/>
        </w:rPr>
        <w:t xml:space="preserve"> </w:t>
      </w:r>
      <w:r>
        <w:t>в</w:t>
      </w:r>
      <w:r>
        <w:rPr>
          <w:spacing w:val="-7"/>
        </w:rPr>
        <w:t xml:space="preserve"> </w:t>
      </w:r>
      <w:r>
        <w:t>Москве</w:t>
      </w:r>
      <w:r>
        <w:rPr>
          <w:spacing w:val="-10"/>
        </w:rPr>
        <w:t xml:space="preserve"> </w:t>
      </w:r>
      <w:r>
        <w:t>и</w:t>
      </w:r>
      <w:r>
        <w:rPr>
          <w:spacing w:val="-9"/>
        </w:rPr>
        <w:t xml:space="preserve"> </w:t>
      </w:r>
      <w:r>
        <w:t>Лондоне; кратко рассказывать о любимом спектакле;</w:t>
      </w:r>
    </w:p>
    <w:p w14:paraId="48D7A7B1"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14490765" w14:textId="77777777" w:rsidR="003324B1" w:rsidRDefault="007415B4" w:rsidP="007A5120">
      <w:pPr>
        <w:pStyle w:val="a5"/>
        <w:ind w:left="284" w:right="284"/>
        <w:jc w:val="both"/>
      </w:pPr>
      <w:r>
        <w:t>составлять</w:t>
      </w:r>
      <w:r>
        <w:rPr>
          <w:spacing w:val="-14"/>
        </w:rPr>
        <w:t xml:space="preserve"> </w:t>
      </w:r>
      <w:r>
        <w:t>презентацию</w:t>
      </w:r>
      <w:r>
        <w:rPr>
          <w:spacing w:val="-14"/>
        </w:rPr>
        <w:t xml:space="preserve"> </w:t>
      </w:r>
      <w:r>
        <w:t>о</w:t>
      </w:r>
      <w:r>
        <w:rPr>
          <w:spacing w:val="-14"/>
        </w:rPr>
        <w:t xml:space="preserve"> </w:t>
      </w:r>
      <w:r>
        <w:t>любимой</w:t>
      </w:r>
      <w:r>
        <w:rPr>
          <w:spacing w:val="-13"/>
        </w:rPr>
        <w:t xml:space="preserve"> </w:t>
      </w:r>
      <w:r>
        <w:t>музыкальной</w:t>
      </w:r>
      <w:r>
        <w:rPr>
          <w:spacing w:val="-14"/>
        </w:rPr>
        <w:t xml:space="preserve"> </w:t>
      </w:r>
      <w:r>
        <w:t>группе; составлять афишу для спектакля;</w:t>
      </w:r>
    </w:p>
    <w:p w14:paraId="50AD7C37" w14:textId="77777777" w:rsidR="003324B1" w:rsidRDefault="007415B4" w:rsidP="007A5120">
      <w:pPr>
        <w:pStyle w:val="a5"/>
        <w:ind w:left="284" w:right="284"/>
        <w:jc w:val="both"/>
      </w:pPr>
      <w:r>
        <w:t>составлять</w:t>
      </w:r>
      <w:r>
        <w:rPr>
          <w:spacing w:val="-11"/>
        </w:rPr>
        <w:t xml:space="preserve"> </w:t>
      </w:r>
      <w:r>
        <w:t>пост</w:t>
      </w:r>
      <w:r>
        <w:rPr>
          <w:spacing w:val="-10"/>
        </w:rPr>
        <w:t xml:space="preserve"> </w:t>
      </w:r>
      <w:r>
        <w:t>для</w:t>
      </w:r>
      <w:r>
        <w:rPr>
          <w:spacing w:val="-10"/>
        </w:rPr>
        <w:t xml:space="preserve"> </w:t>
      </w:r>
      <w:r>
        <w:t>социальных</w:t>
      </w:r>
      <w:r>
        <w:rPr>
          <w:spacing w:val="-8"/>
        </w:rPr>
        <w:t xml:space="preserve"> </w:t>
      </w:r>
      <w:r>
        <w:t>сетей</w:t>
      </w:r>
      <w:r>
        <w:rPr>
          <w:spacing w:val="-10"/>
        </w:rPr>
        <w:t xml:space="preserve"> </w:t>
      </w:r>
      <w:r>
        <w:t>о</w:t>
      </w:r>
      <w:r>
        <w:rPr>
          <w:spacing w:val="-7"/>
        </w:rPr>
        <w:t xml:space="preserve"> </w:t>
      </w:r>
      <w:r>
        <w:t>посещении</w:t>
      </w:r>
      <w:r>
        <w:rPr>
          <w:spacing w:val="-9"/>
        </w:rPr>
        <w:t xml:space="preserve"> </w:t>
      </w:r>
      <w:r>
        <w:rPr>
          <w:spacing w:val="-2"/>
        </w:rPr>
        <w:t>выставки/музея/театра;</w:t>
      </w:r>
    </w:p>
    <w:p w14:paraId="2A83319C" w14:textId="77777777" w:rsidR="003324B1" w:rsidRDefault="007415B4" w:rsidP="007A5120">
      <w:pPr>
        <w:pStyle w:val="a5"/>
        <w:ind w:left="284" w:right="284"/>
        <w:jc w:val="both"/>
      </w:pPr>
      <w:r>
        <w:t>составлять</w:t>
      </w:r>
      <w:r>
        <w:rPr>
          <w:spacing w:val="-14"/>
        </w:rPr>
        <w:t xml:space="preserve"> </w:t>
      </w:r>
      <w:r>
        <w:t>электронное</w:t>
      </w:r>
      <w:r>
        <w:rPr>
          <w:spacing w:val="-14"/>
        </w:rPr>
        <w:t xml:space="preserve"> </w:t>
      </w:r>
      <w:r>
        <w:t>письмо</w:t>
      </w:r>
      <w:r>
        <w:rPr>
          <w:spacing w:val="-14"/>
        </w:rPr>
        <w:t xml:space="preserve"> </w:t>
      </w:r>
      <w:r>
        <w:t>другу</w:t>
      </w:r>
      <w:r>
        <w:rPr>
          <w:spacing w:val="-13"/>
        </w:rPr>
        <w:t xml:space="preserve"> </w:t>
      </w:r>
      <w:r>
        <w:t>с</w:t>
      </w:r>
      <w:r>
        <w:rPr>
          <w:spacing w:val="-14"/>
        </w:rPr>
        <w:t xml:space="preserve"> </w:t>
      </w:r>
      <w:r>
        <w:t>советом,</w:t>
      </w:r>
      <w:r>
        <w:rPr>
          <w:spacing w:val="-14"/>
        </w:rPr>
        <w:t xml:space="preserve"> </w:t>
      </w:r>
      <w:r>
        <w:t>куда</w:t>
      </w:r>
      <w:r>
        <w:rPr>
          <w:spacing w:val="-14"/>
        </w:rPr>
        <w:t xml:space="preserve"> </w:t>
      </w:r>
      <w:r>
        <w:t>можно</w:t>
      </w:r>
      <w:r>
        <w:rPr>
          <w:spacing w:val="-15"/>
        </w:rPr>
        <w:t xml:space="preserve"> </w:t>
      </w:r>
      <w:r>
        <w:t>пойти</w:t>
      </w:r>
      <w:r>
        <w:rPr>
          <w:spacing w:val="-13"/>
        </w:rPr>
        <w:t xml:space="preserve"> </w:t>
      </w:r>
      <w:r>
        <w:t>в</w:t>
      </w:r>
      <w:r>
        <w:rPr>
          <w:spacing w:val="-14"/>
        </w:rPr>
        <w:t xml:space="preserve"> </w:t>
      </w:r>
      <w:r>
        <w:t>выходные</w:t>
      </w:r>
      <w:r>
        <w:rPr>
          <w:spacing w:val="-14"/>
        </w:rPr>
        <w:t xml:space="preserve"> </w:t>
      </w:r>
      <w:r>
        <w:t>(концерты,</w:t>
      </w:r>
      <w:r>
        <w:rPr>
          <w:spacing w:val="-13"/>
        </w:rPr>
        <w:t xml:space="preserve"> </w:t>
      </w:r>
      <w:r>
        <w:t>театр,</w:t>
      </w:r>
      <w:r>
        <w:rPr>
          <w:spacing w:val="-14"/>
        </w:rPr>
        <w:t xml:space="preserve"> </w:t>
      </w:r>
      <w:r>
        <w:t xml:space="preserve">кино, </w:t>
      </w:r>
      <w:r>
        <w:rPr>
          <w:spacing w:val="-2"/>
        </w:rPr>
        <w:t>выставки).</w:t>
      </w:r>
    </w:p>
    <w:p w14:paraId="0612E92B" w14:textId="77777777" w:rsidR="003324B1" w:rsidRDefault="007415B4" w:rsidP="007A5120">
      <w:pPr>
        <w:pStyle w:val="a5"/>
        <w:ind w:left="284" w:right="284"/>
        <w:jc w:val="both"/>
      </w:pPr>
      <w:r>
        <w:rPr>
          <w:spacing w:val="-2"/>
        </w:rPr>
        <w:t>Лексико-грамма</w:t>
      </w:r>
      <w:r>
        <w:rPr>
          <w:spacing w:val="-2"/>
        </w:rPr>
        <w:t>тический</w:t>
      </w:r>
      <w:r>
        <w:rPr>
          <w:spacing w:val="-5"/>
        </w:rPr>
        <w:t xml:space="preserve"> </w:t>
      </w:r>
      <w:r>
        <w:rPr>
          <w:spacing w:val="-2"/>
        </w:rPr>
        <w:t>материал</w:t>
      </w:r>
    </w:p>
    <w:p w14:paraId="1E87D2A4"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1</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5BA8A402"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6FA8D709" w14:textId="77777777" w:rsidR="003324B1" w:rsidRDefault="007415B4" w:rsidP="007A5120">
      <w:pPr>
        <w:pStyle w:val="a5"/>
        <w:ind w:left="284" w:right="284"/>
        <w:jc w:val="both"/>
      </w:pPr>
      <w:r>
        <w:t>настоящее</w:t>
      </w:r>
      <w:r>
        <w:rPr>
          <w:spacing w:val="-15"/>
        </w:rPr>
        <w:t xml:space="preserve"> </w:t>
      </w:r>
      <w:r>
        <w:t>продолженное</w:t>
      </w:r>
      <w:r>
        <w:rPr>
          <w:spacing w:val="-11"/>
        </w:rPr>
        <w:t xml:space="preserve"> </w:t>
      </w:r>
      <w:r>
        <w:t>время</w:t>
      </w:r>
      <w:r>
        <w:rPr>
          <w:spacing w:val="-12"/>
        </w:rPr>
        <w:t xml:space="preserve"> </w:t>
      </w:r>
      <w:r>
        <w:t>для</w:t>
      </w:r>
      <w:r>
        <w:rPr>
          <w:spacing w:val="32"/>
        </w:rPr>
        <w:t xml:space="preserve"> </w:t>
      </w:r>
      <w:r>
        <w:t>описания</w:t>
      </w:r>
      <w:r>
        <w:rPr>
          <w:spacing w:val="-12"/>
        </w:rPr>
        <w:t xml:space="preserve"> </w:t>
      </w:r>
      <w:r>
        <w:t>действий,</w:t>
      </w:r>
      <w:r>
        <w:rPr>
          <w:spacing w:val="-11"/>
        </w:rPr>
        <w:t xml:space="preserve"> </w:t>
      </w:r>
      <w:r>
        <w:t>происходящих</w:t>
      </w:r>
      <w:r>
        <w:rPr>
          <w:spacing w:val="-11"/>
        </w:rPr>
        <w:t xml:space="preserve"> </w:t>
      </w:r>
      <w:r>
        <w:t>на</w:t>
      </w:r>
      <w:r>
        <w:rPr>
          <w:spacing w:val="-10"/>
        </w:rPr>
        <w:t xml:space="preserve"> </w:t>
      </w:r>
      <w:r>
        <w:rPr>
          <w:spacing w:val="-2"/>
        </w:rPr>
        <w:t>картинке;</w:t>
      </w:r>
    </w:p>
    <w:p w14:paraId="3B4E6D34" w14:textId="77777777" w:rsidR="003324B1" w:rsidRDefault="007415B4" w:rsidP="007A5120">
      <w:pPr>
        <w:pStyle w:val="a5"/>
        <w:ind w:left="284" w:right="284"/>
        <w:jc w:val="both"/>
        <w:rPr>
          <w:i/>
        </w:rPr>
      </w:pPr>
      <w:r>
        <w:t>названия</w:t>
      </w:r>
      <w:r>
        <w:rPr>
          <w:spacing w:val="-16"/>
        </w:rPr>
        <w:t xml:space="preserve"> </w:t>
      </w:r>
      <w:r>
        <w:t>профессий,</w:t>
      </w:r>
      <w:r>
        <w:rPr>
          <w:spacing w:val="-11"/>
        </w:rPr>
        <w:t xml:space="preserve"> </w:t>
      </w:r>
      <w:r>
        <w:t>связанных</w:t>
      </w:r>
      <w:r>
        <w:rPr>
          <w:spacing w:val="-10"/>
        </w:rPr>
        <w:t xml:space="preserve"> </w:t>
      </w:r>
      <w:r>
        <w:t>с</w:t>
      </w:r>
      <w:r>
        <w:rPr>
          <w:spacing w:val="-11"/>
        </w:rPr>
        <w:t xml:space="preserve"> </w:t>
      </w:r>
      <w:r>
        <w:t>культурной</w:t>
      </w:r>
      <w:r>
        <w:rPr>
          <w:spacing w:val="-9"/>
        </w:rPr>
        <w:t xml:space="preserve"> </w:t>
      </w:r>
      <w:r>
        <w:t>деятельностью:</w:t>
      </w:r>
      <w:r>
        <w:rPr>
          <w:spacing w:val="-5"/>
        </w:rPr>
        <w:t xml:space="preserve"> </w:t>
      </w:r>
      <w:proofErr w:type="spellStart"/>
      <w:r>
        <w:rPr>
          <w:i/>
        </w:rPr>
        <w:t>actor</w:t>
      </w:r>
      <w:proofErr w:type="spellEnd"/>
      <w:r>
        <w:rPr>
          <w:i/>
        </w:rPr>
        <w:t>,</w:t>
      </w:r>
      <w:r>
        <w:rPr>
          <w:i/>
          <w:spacing w:val="-11"/>
        </w:rPr>
        <w:t xml:space="preserve"> </w:t>
      </w:r>
      <w:proofErr w:type="spellStart"/>
      <w:r>
        <w:rPr>
          <w:i/>
        </w:rPr>
        <w:t>actress</w:t>
      </w:r>
      <w:proofErr w:type="spellEnd"/>
      <w:r>
        <w:rPr>
          <w:i/>
        </w:rPr>
        <w:t>,</w:t>
      </w:r>
      <w:r>
        <w:rPr>
          <w:i/>
          <w:spacing w:val="-11"/>
        </w:rPr>
        <w:t xml:space="preserve"> </w:t>
      </w:r>
      <w:proofErr w:type="spellStart"/>
      <w:r>
        <w:rPr>
          <w:i/>
        </w:rPr>
        <w:t>artist</w:t>
      </w:r>
      <w:proofErr w:type="spellEnd"/>
      <w:r>
        <w:rPr>
          <w:i/>
        </w:rPr>
        <w:t>,</w:t>
      </w:r>
      <w:r>
        <w:rPr>
          <w:i/>
          <w:spacing w:val="-9"/>
        </w:rPr>
        <w:t xml:space="preserve"> </w:t>
      </w:r>
      <w:proofErr w:type="spellStart"/>
      <w:r>
        <w:rPr>
          <w:i/>
        </w:rPr>
        <w:t>writer</w:t>
      </w:r>
      <w:proofErr w:type="spellEnd"/>
      <w:r>
        <w:rPr>
          <w:i/>
        </w:rPr>
        <w:t>,</w:t>
      </w:r>
      <w:r>
        <w:rPr>
          <w:i/>
          <w:spacing w:val="-10"/>
        </w:rPr>
        <w:t xml:space="preserve"> </w:t>
      </w:r>
      <w:proofErr w:type="spellStart"/>
      <w:r>
        <w:rPr>
          <w:i/>
          <w:spacing w:val="-2"/>
        </w:rPr>
        <w:t>poet</w:t>
      </w:r>
      <w:proofErr w:type="spellEnd"/>
      <w:r>
        <w:rPr>
          <w:i/>
          <w:spacing w:val="-2"/>
        </w:rPr>
        <w:t>…;</w:t>
      </w:r>
    </w:p>
    <w:p w14:paraId="12117A14" w14:textId="7C79BFC3" w:rsidR="003324B1" w:rsidRDefault="007415B4" w:rsidP="007A5120">
      <w:pPr>
        <w:pStyle w:val="a5"/>
        <w:ind w:left="284" w:right="284"/>
        <w:jc w:val="both"/>
      </w:pPr>
      <w:r>
        <w:t>наречия</w:t>
      </w:r>
      <w:r>
        <w:rPr>
          <w:spacing w:val="-14"/>
        </w:rPr>
        <w:t xml:space="preserve"> </w:t>
      </w:r>
      <w:r>
        <w:t>образа</w:t>
      </w:r>
      <w:r>
        <w:rPr>
          <w:spacing w:val="-14"/>
        </w:rPr>
        <w:t xml:space="preserve"> </w:t>
      </w:r>
      <w:r>
        <w:t>действия</w:t>
      </w:r>
      <w:r>
        <w:rPr>
          <w:spacing w:val="-12"/>
        </w:rPr>
        <w:t xml:space="preserve"> </w:t>
      </w:r>
      <w:proofErr w:type="spellStart"/>
      <w:r>
        <w:rPr>
          <w:i/>
        </w:rPr>
        <w:t>quietly</w:t>
      </w:r>
      <w:proofErr w:type="spellEnd"/>
      <w:r>
        <w:rPr>
          <w:i/>
        </w:rPr>
        <w:t>,</w:t>
      </w:r>
      <w:r>
        <w:rPr>
          <w:i/>
          <w:spacing w:val="-13"/>
        </w:rPr>
        <w:t xml:space="preserve"> </w:t>
      </w:r>
      <w:proofErr w:type="spellStart"/>
      <w:r>
        <w:rPr>
          <w:i/>
        </w:rPr>
        <w:t>loudly</w:t>
      </w:r>
      <w:proofErr w:type="spellEnd"/>
      <w:r>
        <w:rPr>
          <w:i/>
        </w:rPr>
        <w:t>,</w:t>
      </w:r>
      <w:r>
        <w:rPr>
          <w:i/>
          <w:spacing w:val="-14"/>
        </w:rPr>
        <w:t xml:space="preserve"> </w:t>
      </w:r>
      <w:proofErr w:type="spellStart"/>
      <w:r>
        <w:rPr>
          <w:i/>
        </w:rPr>
        <w:t>carefully</w:t>
      </w:r>
      <w:proofErr w:type="spellEnd"/>
      <w:r>
        <w:rPr>
          <w:i/>
        </w:rPr>
        <w:t>,</w:t>
      </w:r>
      <w:r>
        <w:rPr>
          <w:i/>
          <w:spacing w:val="-12"/>
        </w:rPr>
        <w:t xml:space="preserve"> </w:t>
      </w:r>
      <w:proofErr w:type="spellStart"/>
      <w:r>
        <w:rPr>
          <w:i/>
        </w:rPr>
        <w:t>beautifully</w:t>
      </w:r>
      <w:proofErr w:type="spellEnd"/>
      <w:r>
        <w:t>; личные местоимения в объектном падеже (</w:t>
      </w:r>
      <w:proofErr w:type="spellStart"/>
      <w:r>
        <w:rPr>
          <w:i/>
        </w:rPr>
        <w:t>with</w:t>
      </w:r>
      <w:proofErr w:type="spellEnd"/>
      <w:r>
        <w:rPr>
          <w:i/>
        </w:rPr>
        <w:t xml:space="preserve"> </w:t>
      </w:r>
      <w:proofErr w:type="spellStart"/>
      <w:r>
        <w:rPr>
          <w:i/>
        </w:rPr>
        <w:t>him</w:t>
      </w:r>
      <w:proofErr w:type="spellEnd"/>
      <w:proofErr w:type="gramStart"/>
      <w:r>
        <w:t>);</w:t>
      </w:r>
      <w:r>
        <w:t>конструкция</w:t>
      </w:r>
      <w:proofErr w:type="gramEnd"/>
      <w:r>
        <w:rPr>
          <w:spacing w:val="66"/>
          <w:w w:val="150"/>
        </w:rPr>
        <w:t xml:space="preserve"> </w:t>
      </w:r>
      <w:proofErr w:type="spellStart"/>
      <w:r>
        <w:rPr>
          <w:i/>
        </w:rPr>
        <w:t>let’s</w:t>
      </w:r>
      <w:proofErr w:type="spellEnd"/>
      <w:r>
        <w:rPr>
          <w:i/>
          <w:spacing w:val="-5"/>
        </w:rPr>
        <w:t xml:space="preserve"> </w:t>
      </w:r>
      <w:proofErr w:type="spellStart"/>
      <w:r>
        <w:rPr>
          <w:i/>
        </w:rPr>
        <w:t>go</w:t>
      </w:r>
      <w:proofErr w:type="spellEnd"/>
      <w:r>
        <w:rPr>
          <w:i/>
          <w:spacing w:val="-7"/>
        </w:rPr>
        <w:t xml:space="preserve"> </w:t>
      </w:r>
      <w:proofErr w:type="spellStart"/>
      <w:r>
        <w:rPr>
          <w:i/>
        </w:rPr>
        <w:t>to</w:t>
      </w:r>
      <w:proofErr w:type="spellEnd"/>
      <w:r>
        <w:t>…</w:t>
      </w:r>
      <w:r>
        <w:rPr>
          <w:spacing w:val="66"/>
          <w:w w:val="150"/>
        </w:rPr>
        <w:t xml:space="preserve"> </w:t>
      </w:r>
      <w:r>
        <w:t>для</w:t>
      </w:r>
      <w:r>
        <w:rPr>
          <w:spacing w:val="-8"/>
        </w:rPr>
        <w:t xml:space="preserve"> </w:t>
      </w:r>
      <w:r>
        <w:t>приглашения</w:t>
      </w:r>
      <w:r>
        <w:rPr>
          <w:spacing w:val="-6"/>
        </w:rPr>
        <w:t xml:space="preserve"> </w:t>
      </w:r>
      <w:r>
        <w:t>пойти</w:t>
      </w:r>
      <w:r>
        <w:rPr>
          <w:spacing w:val="-6"/>
        </w:rPr>
        <w:t xml:space="preserve"> </w:t>
      </w:r>
      <w:r>
        <w:t>на</w:t>
      </w:r>
      <w:r>
        <w:rPr>
          <w:spacing w:val="-6"/>
        </w:rPr>
        <w:t xml:space="preserve"> </w:t>
      </w:r>
      <w:r>
        <w:t>концерт,</w:t>
      </w:r>
      <w:r>
        <w:rPr>
          <w:spacing w:val="-6"/>
        </w:rPr>
        <w:t xml:space="preserve"> </w:t>
      </w:r>
      <w:r>
        <w:t>в</w:t>
      </w:r>
      <w:r>
        <w:rPr>
          <w:spacing w:val="-7"/>
        </w:rPr>
        <w:t xml:space="preserve"> </w:t>
      </w:r>
      <w:r>
        <w:t>музей/театр…</w:t>
      </w:r>
      <w:r>
        <w:rPr>
          <w:spacing w:val="-6"/>
        </w:rPr>
        <w:t xml:space="preserve"> </w:t>
      </w:r>
      <w:r>
        <w:rPr>
          <w:spacing w:val="-10"/>
        </w:rPr>
        <w:t>.</w:t>
      </w:r>
    </w:p>
    <w:p w14:paraId="43851A19" w14:textId="77777777" w:rsidR="003324B1" w:rsidRDefault="007415B4" w:rsidP="007A5120">
      <w:pPr>
        <w:pStyle w:val="a5"/>
        <w:ind w:left="284" w:right="284"/>
        <w:jc w:val="both"/>
        <w:rPr>
          <w:i/>
        </w:rPr>
      </w:pPr>
      <w:r>
        <w:t>Лексический</w:t>
      </w:r>
      <w:r>
        <w:rPr>
          <w:spacing w:val="-11"/>
        </w:rPr>
        <w:t xml:space="preserve"> </w:t>
      </w:r>
      <w:r>
        <w:t>материал</w:t>
      </w:r>
      <w:r>
        <w:rPr>
          <w:spacing w:val="-13"/>
        </w:rPr>
        <w:t xml:space="preserve"> </w:t>
      </w:r>
      <w:r>
        <w:t>отбирается</w:t>
      </w:r>
      <w:r>
        <w:rPr>
          <w:spacing w:val="-10"/>
        </w:rPr>
        <w:t xml:space="preserve"> </w:t>
      </w:r>
      <w:r>
        <w:t>с</w:t>
      </w:r>
      <w:r>
        <w:rPr>
          <w:spacing w:val="-13"/>
        </w:rPr>
        <w:t xml:space="preserve"> </w:t>
      </w:r>
      <w:r>
        <w:t>учетом</w:t>
      </w:r>
      <w:r>
        <w:rPr>
          <w:spacing w:val="-10"/>
        </w:rPr>
        <w:t xml:space="preserve"> </w:t>
      </w:r>
      <w:r>
        <w:t>тематики</w:t>
      </w:r>
      <w:r>
        <w:rPr>
          <w:spacing w:val="-11"/>
        </w:rPr>
        <w:t xml:space="preserve"> </w:t>
      </w:r>
      <w:r>
        <w:t>общения</w:t>
      </w:r>
      <w:r>
        <w:rPr>
          <w:spacing w:val="-10"/>
        </w:rPr>
        <w:t xml:space="preserve"> </w:t>
      </w:r>
      <w:r>
        <w:t>Раздела</w:t>
      </w:r>
      <w:r>
        <w:rPr>
          <w:spacing w:val="-10"/>
        </w:rPr>
        <w:t xml:space="preserve"> </w:t>
      </w:r>
      <w:r>
        <w:t xml:space="preserve">1: названия жанров музыки </w:t>
      </w:r>
      <w:proofErr w:type="spellStart"/>
      <w:r>
        <w:rPr>
          <w:i/>
        </w:rPr>
        <w:t>classical</w:t>
      </w:r>
      <w:proofErr w:type="spellEnd"/>
      <w:r>
        <w:rPr>
          <w:i/>
        </w:rPr>
        <w:t xml:space="preserve"> </w:t>
      </w:r>
      <w:proofErr w:type="spellStart"/>
      <w:r>
        <w:rPr>
          <w:i/>
        </w:rPr>
        <w:t>music</w:t>
      </w:r>
      <w:proofErr w:type="spellEnd"/>
      <w:r>
        <w:rPr>
          <w:i/>
        </w:rPr>
        <w:t xml:space="preserve">, </w:t>
      </w:r>
      <w:proofErr w:type="spellStart"/>
      <w:r>
        <w:rPr>
          <w:i/>
        </w:rPr>
        <w:t>jazz</w:t>
      </w:r>
      <w:proofErr w:type="spellEnd"/>
      <w:r>
        <w:rPr>
          <w:i/>
        </w:rPr>
        <w:t xml:space="preserve">, </w:t>
      </w:r>
      <w:proofErr w:type="spellStart"/>
      <w:r>
        <w:rPr>
          <w:i/>
        </w:rPr>
        <w:t>rap</w:t>
      </w:r>
      <w:proofErr w:type="spellEnd"/>
      <w:r>
        <w:rPr>
          <w:i/>
        </w:rPr>
        <w:t xml:space="preserve">, </w:t>
      </w:r>
      <w:proofErr w:type="spellStart"/>
      <w:r>
        <w:rPr>
          <w:i/>
        </w:rPr>
        <w:t>rock</w:t>
      </w:r>
      <w:proofErr w:type="spellEnd"/>
      <w:r>
        <w:rPr>
          <w:i/>
        </w:rPr>
        <w:t xml:space="preserve">, </w:t>
      </w:r>
      <w:proofErr w:type="spellStart"/>
      <w:r>
        <w:rPr>
          <w:i/>
        </w:rPr>
        <w:t>pop</w:t>
      </w:r>
      <w:proofErr w:type="spellEnd"/>
      <w:r>
        <w:rPr>
          <w:i/>
        </w:rPr>
        <w:t>…;</w:t>
      </w:r>
    </w:p>
    <w:p w14:paraId="6446F9D6" w14:textId="77777777" w:rsidR="003324B1" w:rsidRDefault="007415B4" w:rsidP="007A5120">
      <w:pPr>
        <w:pStyle w:val="a5"/>
        <w:ind w:left="284" w:right="284"/>
        <w:jc w:val="both"/>
        <w:rPr>
          <w:i/>
        </w:rPr>
      </w:pPr>
      <w:r>
        <w:t>названия профессий, связанных с культурной деятельностью</w:t>
      </w:r>
      <w:r>
        <w:rPr>
          <w:i/>
        </w:rPr>
        <w:t xml:space="preserve">, </w:t>
      </w:r>
      <w:proofErr w:type="spellStart"/>
      <w:r>
        <w:rPr>
          <w:i/>
        </w:rPr>
        <w:t>ballet</w:t>
      </w:r>
      <w:proofErr w:type="spellEnd"/>
      <w:r>
        <w:rPr>
          <w:i/>
        </w:rPr>
        <w:t xml:space="preserve"> </w:t>
      </w:r>
      <w:proofErr w:type="spellStart"/>
      <w:r>
        <w:rPr>
          <w:i/>
        </w:rPr>
        <w:t>dancer</w:t>
      </w:r>
      <w:proofErr w:type="spellEnd"/>
      <w:r>
        <w:rPr>
          <w:i/>
        </w:rPr>
        <w:t>,</w:t>
      </w:r>
      <w:r>
        <w:rPr>
          <w:i/>
          <w:spacing w:val="40"/>
        </w:rPr>
        <w:t xml:space="preserve"> </w:t>
      </w:r>
      <w:proofErr w:type="spellStart"/>
      <w:r>
        <w:rPr>
          <w:i/>
        </w:rPr>
        <w:t>composer</w:t>
      </w:r>
      <w:proofErr w:type="spellEnd"/>
      <w:r>
        <w:rPr>
          <w:i/>
        </w:rPr>
        <w:t xml:space="preserve">, </w:t>
      </w:r>
      <w:proofErr w:type="spellStart"/>
      <w:r>
        <w:rPr>
          <w:i/>
        </w:rPr>
        <w:t>opera</w:t>
      </w:r>
      <w:proofErr w:type="spellEnd"/>
      <w:r>
        <w:rPr>
          <w:i/>
        </w:rPr>
        <w:t xml:space="preserve"> </w:t>
      </w:r>
      <w:proofErr w:type="spellStart"/>
      <w:r>
        <w:rPr>
          <w:i/>
        </w:rPr>
        <w:t>singer</w:t>
      </w:r>
      <w:proofErr w:type="spellEnd"/>
      <w:r>
        <w:rPr>
          <w:i/>
        </w:rPr>
        <w:t>,</w:t>
      </w:r>
      <w:r>
        <w:rPr>
          <w:i/>
          <w:spacing w:val="40"/>
        </w:rPr>
        <w:t xml:space="preserve"> </w:t>
      </w:r>
      <w:proofErr w:type="spellStart"/>
      <w:r>
        <w:rPr>
          <w:i/>
          <w:spacing w:val="-2"/>
        </w:rPr>
        <w:t>s</w:t>
      </w:r>
      <w:r>
        <w:rPr>
          <w:i/>
          <w:spacing w:val="-2"/>
        </w:rPr>
        <w:t>culptor</w:t>
      </w:r>
      <w:proofErr w:type="spellEnd"/>
      <w:r>
        <w:rPr>
          <w:i/>
          <w:spacing w:val="-2"/>
        </w:rPr>
        <w:t>…;</w:t>
      </w:r>
    </w:p>
    <w:p w14:paraId="11EB6EE5" w14:textId="77777777" w:rsidR="003324B1" w:rsidRDefault="007415B4" w:rsidP="007A5120">
      <w:pPr>
        <w:pStyle w:val="a5"/>
        <w:ind w:left="284" w:right="284"/>
        <w:jc w:val="both"/>
        <w:rPr>
          <w:i/>
        </w:rPr>
      </w:pPr>
      <w:r>
        <w:t>лексика, связанная с посещением культурных мероприятий:</w:t>
      </w:r>
      <w:r>
        <w:tab/>
      </w:r>
      <w:proofErr w:type="spellStart"/>
      <w:r>
        <w:rPr>
          <w:i/>
        </w:rPr>
        <w:t>art</w:t>
      </w:r>
      <w:proofErr w:type="spellEnd"/>
      <w:r>
        <w:rPr>
          <w:i/>
          <w:spacing w:val="-10"/>
        </w:rPr>
        <w:t xml:space="preserve"> </w:t>
      </w:r>
      <w:proofErr w:type="spellStart"/>
      <w:r>
        <w:rPr>
          <w:i/>
        </w:rPr>
        <w:t>gallery</w:t>
      </w:r>
      <w:proofErr w:type="spellEnd"/>
      <w:r>
        <w:rPr>
          <w:i/>
        </w:rPr>
        <w:t>,</w:t>
      </w:r>
      <w:r>
        <w:rPr>
          <w:i/>
          <w:spacing w:val="-10"/>
        </w:rPr>
        <w:t xml:space="preserve"> </w:t>
      </w:r>
      <w:proofErr w:type="spellStart"/>
      <w:r>
        <w:rPr>
          <w:i/>
        </w:rPr>
        <w:t>museum</w:t>
      </w:r>
      <w:proofErr w:type="spellEnd"/>
      <w:r>
        <w:rPr>
          <w:i/>
        </w:rPr>
        <w:t>,</w:t>
      </w:r>
      <w:r>
        <w:rPr>
          <w:i/>
          <w:spacing w:val="-8"/>
        </w:rPr>
        <w:t xml:space="preserve"> </w:t>
      </w:r>
      <w:proofErr w:type="spellStart"/>
      <w:r>
        <w:rPr>
          <w:i/>
        </w:rPr>
        <w:t>exhibition</w:t>
      </w:r>
      <w:proofErr w:type="spellEnd"/>
      <w:r>
        <w:rPr>
          <w:i/>
        </w:rPr>
        <w:t>,</w:t>
      </w:r>
      <w:r>
        <w:rPr>
          <w:i/>
          <w:spacing w:val="-10"/>
        </w:rPr>
        <w:t xml:space="preserve"> </w:t>
      </w:r>
      <w:proofErr w:type="spellStart"/>
      <w:r>
        <w:rPr>
          <w:i/>
        </w:rPr>
        <w:t>theatre</w:t>
      </w:r>
      <w:proofErr w:type="spellEnd"/>
      <w:r>
        <w:rPr>
          <w:i/>
        </w:rPr>
        <w:t xml:space="preserve">, </w:t>
      </w:r>
      <w:proofErr w:type="spellStart"/>
      <w:r>
        <w:rPr>
          <w:i/>
        </w:rPr>
        <w:t>stage</w:t>
      </w:r>
      <w:proofErr w:type="spellEnd"/>
      <w:r>
        <w:rPr>
          <w:i/>
        </w:rPr>
        <w:t xml:space="preserve">, </w:t>
      </w:r>
      <w:proofErr w:type="spellStart"/>
      <w:r>
        <w:rPr>
          <w:i/>
        </w:rPr>
        <w:t>opera</w:t>
      </w:r>
      <w:proofErr w:type="spellEnd"/>
      <w:r>
        <w:rPr>
          <w:i/>
        </w:rPr>
        <w:t xml:space="preserve">, </w:t>
      </w:r>
      <w:proofErr w:type="spellStart"/>
      <w:r>
        <w:rPr>
          <w:i/>
        </w:rPr>
        <w:t>ballet</w:t>
      </w:r>
      <w:proofErr w:type="spellEnd"/>
      <w:r>
        <w:rPr>
          <w:i/>
        </w:rPr>
        <w:t>…;</w:t>
      </w:r>
    </w:p>
    <w:p w14:paraId="100A0D1A" w14:textId="77777777" w:rsidR="003324B1" w:rsidRPr="00514F5B" w:rsidRDefault="007415B4" w:rsidP="007A5120">
      <w:pPr>
        <w:pStyle w:val="a5"/>
        <w:ind w:left="284" w:right="284"/>
        <w:jc w:val="both"/>
        <w:rPr>
          <w:i/>
          <w:lang w:val="en-US"/>
        </w:rPr>
      </w:pPr>
      <w:r>
        <w:t>речевые</w:t>
      </w:r>
      <w:r w:rsidRPr="00514F5B">
        <w:rPr>
          <w:spacing w:val="-4"/>
          <w:lang w:val="en-US"/>
        </w:rPr>
        <w:t xml:space="preserve"> </w:t>
      </w:r>
      <w:r>
        <w:t>клише</w:t>
      </w:r>
      <w:r w:rsidRPr="00514F5B">
        <w:rPr>
          <w:spacing w:val="-4"/>
          <w:lang w:val="en-US"/>
        </w:rPr>
        <w:t xml:space="preserve"> </w:t>
      </w:r>
      <w:r>
        <w:t>для</w:t>
      </w:r>
      <w:r w:rsidRPr="00514F5B">
        <w:rPr>
          <w:spacing w:val="-3"/>
          <w:lang w:val="en-US"/>
        </w:rPr>
        <w:t xml:space="preserve"> </w:t>
      </w:r>
      <w:r>
        <w:t>посещения</w:t>
      </w:r>
      <w:r w:rsidRPr="00514F5B">
        <w:rPr>
          <w:spacing w:val="-3"/>
          <w:lang w:val="en-US"/>
        </w:rPr>
        <w:t xml:space="preserve"> </w:t>
      </w:r>
      <w:r>
        <w:t>культурного</w:t>
      </w:r>
      <w:r w:rsidRPr="00514F5B">
        <w:rPr>
          <w:spacing w:val="-5"/>
          <w:lang w:val="en-US"/>
        </w:rPr>
        <w:t xml:space="preserve"> </w:t>
      </w:r>
      <w:r>
        <w:t>мероприятия</w:t>
      </w:r>
      <w:r w:rsidRPr="00514F5B">
        <w:rPr>
          <w:lang w:val="en-US"/>
        </w:rPr>
        <w:t>:</w:t>
      </w:r>
      <w:r w:rsidRPr="00514F5B">
        <w:rPr>
          <w:spacing w:val="-1"/>
          <w:lang w:val="en-US"/>
        </w:rPr>
        <w:t xml:space="preserve"> </w:t>
      </w:r>
      <w:r w:rsidRPr="00514F5B">
        <w:rPr>
          <w:i/>
          <w:lang w:val="en-US"/>
        </w:rPr>
        <w:t>book</w:t>
      </w:r>
      <w:r w:rsidRPr="00514F5B">
        <w:rPr>
          <w:i/>
          <w:spacing w:val="-4"/>
          <w:lang w:val="en-US"/>
        </w:rPr>
        <w:t xml:space="preserve"> </w:t>
      </w:r>
      <w:r w:rsidRPr="00514F5B">
        <w:rPr>
          <w:i/>
          <w:lang w:val="en-US"/>
        </w:rPr>
        <w:t>a</w:t>
      </w:r>
      <w:r w:rsidRPr="00514F5B">
        <w:rPr>
          <w:i/>
          <w:spacing w:val="-5"/>
          <w:lang w:val="en-US"/>
        </w:rPr>
        <w:t xml:space="preserve"> </w:t>
      </w:r>
      <w:r w:rsidRPr="00514F5B">
        <w:rPr>
          <w:i/>
          <w:lang w:val="en-US"/>
        </w:rPr>
        <w:t>ticket,</w:t>
      </w:r>
      <w:r w:rsidRPr="00514F5B">
        <w:rPr>
          <w:i/>
          <w:spacing w:val="39"/>
          <w:lang w:val="en-US"/>
        </w:rPr>
        <w:t xml:space="preserve"> </w:t>
      </w:r>
      <w:r w:rsidRPr="00514F5B">
        <w:rPr>
          <w:i/>
          <w:lang w:val="en-US"/>
        </w:rPr>
        <w:t>buy</w:t>
      </w:r>
      <w:r w:rsidRPr="00514F5B">
        <w:rPr>
          <w:i/>
          <w:spacing w:val="-4"/>
          <w:lang w:val="en-US"/>
        </w:rPr>
        <w:t xml:space="preserve"> </w:t>
      </w:r>
      <w:r w:rsidRPr="00514F5B">
        <w:rPr>
          <w:i/>
          <w:lang w:val="en-US"/>
        </w:rPr>
        <w:t>a</w:t>
      </w:r>
      <w:r w:rsidRPr="00514F5B">
        <w:rPr>
          <w:i/>
          <w:spacing w:val="-5"/>
          <w:lang w:val="en-US"/>
        </w:rPr>
        <w:t xml:space="preserve"> </w:t>
      </w:r>
      <w:r w:rsidRPr="00514F5B">
        <w:rPr>
          <w:i/>
          <w:lang w:val="en-US"/>
        </w:rPr>
        <w:t>theatre</w:t>
      </w:r>
      <w:r w:rsidRPr="00514F5B">
        <w:rPr>
          <w:i/>
          <w:spacing w:val="-2"/>
          <w:lang w:val="en-US"/>
        </w:rPr>
        <w:t xml:space="preserve"> </w:t>
      </w:r>
      <w:r w:rsidRPr="00514F5B">
        <w:rPr>
          <w:i/>
          <w:lang w:val="en-US"/>
        </w:rPr>
        <w:t>program,</w:t>
      </w:r>
      <w:r w:rsidRPr="00514F5B">
        <w:rPr>
          <w:i/>
          <w:spacing w:val="-2"/>
          <w:lang w:val="en-US"/>
        </w:rPr>
        <w:t xml:space="preserve"> </w:t>
      </w:r>
      <w:r w:rsidRPr="00514F5B">
        <w:rPr>
          <w:i/>
          <w:lang w:val="en-US"/>
        </w:rPr>
        <w:t>watch</w:t>
      </w:r>
      <w:r w:rsidRPr="00514F5B">
        <w:rPr>
          <w:i/>
          <w:spacing w:val="-5"/>
          <w:lang w:val="en-US"/>
        </w:rPr>
        <w:t xml:space="preserve"> </w:t>
      </w:r>
      <w:r w:rsidRPr="00514F5B">
        <w:rPr>
          <w:i/>
          <w:lang w:val="en-US"/>
        </w:rPr>
        <w:t>a play, visit an exhibition…;</w:t>
      </w:r>
    </w:p>
    <w:p w14:paraId="6CA563FA" w14:textId="77777777" w:rsidR="003324B1" w:rsidRPr="00514F5B" w:rsidRDefault="007415B4" w:rsidP="007A5120">
      <w:pPr>
        <w:pStyle w:val="a5"/>
        <w:ind w:left="284" w:right="284"/>
        <w:jc w:val="both"/>
        <w:rPr>
          <w:i/>
          <w:lang w:val="en-US"/>
        </w:rPr>
      </w:pPr>
      <w:r>
        <w:t>названия</w:t>
      </w:r>
      <w:r w:rsidRPr="00514F5B">
        <w:rPr>
          <w:spacing w:val="-5"/>
          <w:lang w:val="en-US"/>
        </w:rPr>
        <w:t xml:space="preserve"> </w:t>
      </w:r>
      <w:r>
        <w:t>архитектурных</w:t>
      </w:r>
      <w:r w:rsidRPr="00514F5B">
        <w:rPr>
          <w:spacing w:val="-5"/>
          <w:lang w:val="en-US"/>
        </w:rPr>
        <w:t xml:space="preserve"> </w:t>
      </w:r>
      <w:r>
        <w:t>памятников</w:t>
      </w:r>
      <w:r w:rsidRPr="00514F5B">
        <w:rPr>
          <w:lang w:val="en-US"/>
        </w:rPr>
        <w:t>:</w:t>
      </w:r>
      <w:r w:rsidRPr="00514F5B">
        <w:rPr>
          <w:spacing w:val="76"/>
          <w:lang w:val="en-US"/>
        </w:rPr>
        <w:t xml:space="preserve"> </w:t>
      </w:r>
      <w:r w:rsidRPr="00514F5B">
        <w:rPr>
          <w:i/>
          <w:lang w:val="en-US"/>
        </w:rPr>
        <w:t>The</w:t>
      </w:r>
      <w:r w:rsidRPr="00514F5B">
        <w:rPr>
          <w:i/>
          <w:spacing w:val="-7"/>
          <w:lang w:val="en-US"/>
        </w:rPr>
        <w:t xml:space="preserve"> </w:t>
      </w:r>
      <w:r w:rsidRPr="00514F5B">
        <w:rPr>
          <w:i/>
          <w:lang w:val="en-US"/>
        </w:rPr>
        <w:t>Moscow</w:t>
      </w:r>
      <w:r w:rsidRPr="00514F5B">
        <w:rPr>
          <w:i/>
          <w:spacing w:val="-8"/>
          <w:lang w:val="en-US"/>
        </w:rPr>
        <w:t xml:space="preserve"> </w:t>
      </w:r>
      <w:r w:rsidRPr="00514F5B">
        <w:rPr>
          <w:i/>
          <w:lang w:val="en-US"/>
        </w:rPr>
        <w:t>Kremlin,</w:t>
      </w:r>
      <w:r w:rsidRPr="00514F5B">
        <w:rPr>
          <w:i/>
          <w:spacing w:val="-7"/>
          <w:lang w:val="en-US"/>
        </w:rPr>
        <w:t xml:space="preserve"> </w:t>
      </w:r>
      <w:r w:rsidRPr="00514F5B">
        <w:rPr>
          <w:i/>
          <w:lang w:val="en-US"/>
        </w:rPr>
        <w:t>Bolshoi</w:t>
      </w:r>
      <w:r w:rsidRPr="00514F5B">
        <w:rPr>
          <w:i/>
          <w:spacing w:val="-6"/>
          <w:lang w:val="en-US"/>
        </w:rPr>
        <w:t xml:space="preserve"> </w:t>
      </w:r>
      <w:r w:rsidRPr="00514F5B">
        <w:rPr>
          <w:i/>
          <w:lang w:val="en-US"/>
        </w:rPr>
        <w:t>Theatre,</w:t>
      </w:r>
      <w:r w:rsidRPr="00514F5B">
        <w:rPr>
          <w:i/>
          <w:spacing w:val="35"/>
          <w:lang w:val="en-US"/>
        </w:rPr>
        <w:t xml:space="preserve"> </w:t>
      </w:r>
      <w:r w:rsidRPr="00514F5B">
        <w:rPr>
          <w:i/>
          <w:lang w:val="en-US"/>
        </w:rPr>
        <w:t>Big</w:t>
      </w:r>
      <w:r w:rsidRPr="00514F5B">
        <w:rPr>
          <w:i/>
          <w:spacing w:val="-7"/>
          <w:lang w:val="en-US"/>
        </w:rPr>
        <w:t xml:space="preserve"> </w:t>
      </w:r>
      <w:r w:rsidRPr="00514F5B">
        <w:rPr>
          <w:i/>
          <w:lang w:val="en-US"/>
        </w:rPr>
        <w:t>Ben,</w:t>
      </w:r>
      <w:r w:rsidRPr="00514F5B">
        <w:rPr>
          <w:i/>
          <w:spacing w:val="-7"/>
          <w:lang w:val="en-US"/>
        </w:rPr>
        <w:t xml:space="preserve"> </w:t>
      </w:r>
      <w:r w:rsidRPr="00514F5B">
        <w:rPr>
          <w:i/>
          <w:lang w:val="en-US"/>
        </w:rPr>
        <w:t>Tower</w:t>
      </w:r>
      <w:r w:rsidRPr="00514F5B">
        <w:rPr>
          <w:i/>
          <w:spacing w:val="-7"/>
          <w:lang w:val="en-US"/>
        </w:rPr>
        <w:t xml:space="preserve"> </w:t>
      </w:r>
      <w:r w:rsidRPr="00514F5B">
        <w:rPr>
          <w:i/>
          <w:lang w:val="en-US"/>
        </w:rPr>
        <w:t>of</w:t>
      </w:r>
      <w:r w:rsidRPr="00514F5B">
        <w:rPr>
          <w:i/>
          <w:spacing w:val="-6"/>
          <w:lang w:val="en-US"/>
        </w:rPr>
        <w:t xml:space="preserve"> </w:t>
      </w:r>
      <w:r w:rsidRPr="00514F5B">
        <w:rPr>
          <w:i/>
          <w:lang w:val="en-US"/>
        </w:rPr>
        <w:t>London, Buckingham Palace</w:t>
      </w:r>
      <w:proofErr w:type="gramStart"/>
      <w:r w:rsidRPr="00514F5B">
        <w:rPr>
          <w:i/>
          <w:lang w:val="en-US"/>
        </w:rPr>
        <w:t>… .</w:t>
      </w:r>
      <w:proofErr w:type="gramEnd"/>
    </w:p>
    <w:p w14:paraId="1FF95D3E" w14:textId="77777777" w:rsidR="003324B1" w:rsidRPr="00514F5B" w:rsidRDefault="003324B1" w:rsidP="007A5120">
      <w:pPr>
        <w:pStyle w:val="a5"/>
        <w:ind w:left="284" w:right="284"/>
        <w:jc w:val="both"/>
        <w:rPr>
          <w:i/>
          <w:lang w:val="en-US"/>
        </w:rPr>
      </w:pPr>
    </w:p>
    <w:p w14:paraId="0D514C5D" w14:textId="77777777" w:rsidR="00533AB9" w:rsidRDefault="00533AB9" w:rsidP="007A5120">
      <w:pPr>
        <w:pStyle w:val="a5"/>
        <w:ind w:left="284" w:right="284"/>
        <w:jc w:val="both"/>
      </w:pPr>
      <w:bookmarkStart w:id="71" w:name="Раздел_2._Кино"/>
      <w:bookmarkEnd w:id="71"/>
    </w:p>
    <w:p w14:paraId="3C7ACAE5" w14:textId="19131D21" w:rsidR="003324B1" w:rsidRDefault="007415B4" w:rsidP="007A5120">
      <w:pPr>
        <w:pStyle w:val="a5"/>
        <w:ind w:left="284" w:right="284"/>
        <w:jc w:val="both"/>
      </w:pPr>
      <w:r>
        <w:lastRenderedPageBreak/>
        <w:t>Р</w:t>
      </w:r>
      <w:r>
        <w:t>аздел</w:t>
      </w:r>
      <w:r>
        <w:rPr>
          <w:spacing w:val="-8"/>
        </w:rPr>
        <w:t xml:space="preserve"> </w:t>
      </w:r>
      <w:r>
        <w:t>2.</w:t>
      </w:r>
      <w:r>
        <w:rPr>
          <w:spacing w:val="-5"/>
        </w:rPr>
        <w:t xml:space="preserve"> </w:t>
      </w:r>
      <w:r>
        <w:rPr>
          <w:spacing w:val="-4"/>
        </w:rPr>
        <w:t>Кино</w:t>
      </w:r>
    </w:p>
    <w:p w14:paraId="4DC695F2" w14:textId="77777777" w:rsidR="003324B1" w:rsidRDefault="007415B4" w:rsidP="007A5120">
      <w:pPr>
        <w:pStyle w:val="a5"/>
        <w:ind w:left="284" w:right="284"/>
        <w:jc w:val="both"/>
      </w:pPr>
      <w:r>
        <w:t>Мир</w:t>
      </w:r>
      <w:r>
        <w:rPr>
          <w:spacing w:val="-4"/>
        </w:rPr>
        <w:t xml:space="preserve"> </w:t>
      </w:r>
      <w:r>
        <w:rPr>
          <w:spacing w:val="-2"/>
        </w:rPr>
        <w:t>кино.</w:t>
      </w:r>
    </w:p>
    <w:p w14:paraId="56734E30" w14:textId="77777777" w:rsidR="003324B1" w:rsidRDefault="007415B4" w:rsidP="007A5120">
      <w:pPr>
        <w:pStyle w:val="a5"/>
        <w:ind w:left="284" w:right="284"/>
        <w:jc w:val="both"/>
      </w:pPr>
      <w:r>
        <w:rPr>
          <w:spacing w:val="-2"/>
        </w:rPr>
        <w:t>Любимые</w:t>
      </w:r>
      <w:r>
        <w:t xml:space="preserve"> </w:t>
      </w:r>
      <w:r>
        <w:rPr>
          <w:spacing w:val="-2"/>
        </w:rPr>
        <w:t>фильмы.</w:t>
      </w:r>
    </w:p>
    <w:p w14:paraId="208B6925" w14:textId="77777777" w:rsidR="003324B1" w:rsidRDefault="007415B4" w:rsidP="007A5120">
      <w:pPr>
        <w:pStyle w:val="a5"/>
        <w:ind w:left="284" w:right="284"/>
        <w:jc w:val="both"/>
      </w:pPr>
      <w:r>
        <w:t>Поход</w:t>
      </w:r>
      <w:r>
        <w:rPr>
          <w:spacing w:val="-8"/>
        </w:rPr>
        <w:t xml:space="preserve"> </w:t>
      </w:r>
      <w:r>
        <w:t>в</w:t>
      </w:r>
      <w:r>
        <w:rPr>
          <w:spacing w:val="-3"/>
        </w:rPr>
        <w:t xml:space="preserve"> </w:t>
      </w:r>
      <w:r>
        <w:rPr>
          <w:spacing w:val="-2"/>
        </w:rPr>
        <w:t>кино.</w:t>
      </w:r>
    </w:p>
    <w:p w14:paraId="1F4D84E3" w14:textId="77777777" w:rsidR="003324B1" w:rsidRDefault="007415B4" w:rsidP="007A5120">
      <w:pPr>
        <w:pStyle w:val="a5"/>
        <w:ind w:left="284" w:right="284"/>
        <w:jc w:val="both"/>
      </w:pPr>
      <w:r>
        <w:rPr>
          <w:spacing w:val="-2"/>
        </w:rPr>
        <w:t>Любимый</w:t>
      </w:r>
      <w:r>
        <w:rPr>
          <w:spacing w:val="-1"/>
        </w:rPr>
        <w:t xml:space="preserve"> </w:t>
      </w:r>
      <w:r>
        <w:rPr>
          <w:spacing w:val="-2"/>
        </w:rPr>
        <w:t>актер.</w:t>
      </w:r>
    </w:p>
    <w:p w14:paraId="7BEFC723" w14:textId="77777777" w:rsidR="003324B1" w:rsidRDefault="003324B1" w:rsidP="007A5120">
      <w:pPr>
        <w:pStyle w:val="a5"/>
        <w:ind w:left="284" w:right="284"/>
        <w:jc w:val="both"/>
      </w:pPr>
    </w:p>
    <w:p w14:paraId="38B77F47"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729AA07B"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310B78C9" w14:textId="77777777" w:rsidR="003324B1" w:rsidRDefault="007415B4" w:rsidP="007A5120">
      <w:pPr>
        <w:pStyle w:val="a5"/>
        <w:ind w:left="284" w:right="284"/>
        <w:jc w:val="both"/>
      </w:pPr>
      <w:r>
        <w:t xml:space="preserve">рассказывать о любимом фильме; </w:t>
      </w:r>
      <w:r>
        <w:rPr>
          <w:spacing w:val="-2"/>
        </w:rPr>
        <w:t>рассказывать</w:t>
      </w:r>
      <w:r>
        <w:rPr>
          <w:spacing w:val="-9"/>
        </w:rPr>
        <w:t xml:space="preserve"> </w:t>
      </w:r>
      <w:r>
        <w:rPr>
          <w:spacing w:val="-2"/>
        </w:rPr>
        <w:t>о</w:t>
      </w:r>
      <w:r>
        <w:rPr>
          <w:spacing w:val="-6"/>
        </w:rPr>
        <w:t xml:space="preserve"> </w:t>
      </w:r>
      <w:r>
        <w:rPr>
          <w:spacing w:val="-2"/>
        </w:rPr>
        <w:t>персонаже</w:t>
      </w:r>
      <w:r>
        <w:rPr>
          <w:spacing w:val="-9"/>
        </w:rPr>
        <w:t xml:space="preserve"> </w:t>
      </w:r>
      <w:r>
        <w:rPr>
          <w:spacing w:val="-2"/>
        </w:rPr>
        <w:t>фильма;</w:t>
      </w:r>
    </w:p>
    <w:p w14:paraId="2025724A" w14:textId="77777777" w:rsidR="003324B1" w:rsidRDefault="007415B4" w:rsidP="007A5120">
      <w:pPr>
        <w:pStyle w:val="a5"/>
        <w:ind w:left="284" w:right="284"/>
        <w:jc w:val="both"/>
        <w:rPr>
          <w:b/>
        </w:rPr>
      </w:pPr>
      <w:r>
        <w:t>составлять голосовое сообщение о походе в кино; составлять</w:t>
      </w:r>
      <w:r>
        <w:rPr>
          <w:spacing w:val="-13"/>
        </w:rPr>
        <w:t xml:space="preserve"> </w:t>
      </w:r>
      <w:r>
        <w:t>коллективный</w:t>
      </w:r>
      <w:r>
        <w:rPr>
          <w:spacing w:val="-13"/>
        </w:rPr>
        <w:t xml:space="preserve"> </w:t>
      </w:r>
      <w:r>
        <w:t>видео</w:t>
      </w:r>
      <w:r>
        <w:rPr>
          <w:spacing w:val="-14"/>
        </w:rPr>
        <w:t xml:space="preserve"> </w:t>
      </w:r>
      <w:r>
        <w:t>блог</w:t>
      </w:r>
      <w:r>
        <w:rPr>
          <w:spacing w:val="-14"/>
        </w:rPr>
        <w:t xml:space="preserve"> </w:t>
      </w:r>
      <w:r>
        <w:t>о</w:t>
      </w:r>
      <w:r>
        <w:rPr>
          <w:spacing w:val="-12"/>
        </w:rPr>
        <w:t xml:space="preserve"> </w:t>
      </w:r>
      <w:r>
        <w:t>любимых</w:t>
      </w:r>
      <w:r>
        <w:rPr>
          <w:spacing w:val="-14"/>
        </w:rPr>
        <w:t xml:space="preserve"> </w:t>
      </w:r>
      <w:r>
        <w:t xml:space="preserve">актерах; </w:t>
      </w:r>
      <w:r>
        <w:rPr>
          <w:b/>
        </w:rPr>
        <w:t>в области письма</w:t>
      </w:r>
    </w:p>
    <w:p w14:paraId="579E4E5C" w14:textId="77777777" w:rsidR="003324B1" w:rsidRDefault="007415B4" w:rsidP="007A5120">
      <w:pPr>
        <w:pStyle w:val="a5"/>
        <w:ind w:left="284" w:right="284"/>
        <w:jc w:val="both"/>
      </w:pPr>
      <w:r>
        <w:t>составлять</w:t>
      </w:r>
      <w:r>
        <w:rPr>
          <w:spacing w:val="-14"/>
        </w:rPr>
        <w:t xml:space="preserve"> </w:t>
      </w:r>
      <w:r>
        <w:t>отзыв</w:t>
      </w:r>
      <w:r>
        <w:rPr>
          <w:spacing w:val="-14"/>
        </w:rPr>
        <w:t xml:space="preserve"> </w:t>
      </w:r>
      <w:r>
        <w:t>о</w:t>
      </w:r>
      <w:r>
        <w:rPr>
          <w:spacing w:val="-14"/>
        </w:rPr>
        <w:t xml:space="preserve"> </w:t>
      </w:r>
      <w:r>
        <w:t>фильме</w:t>
      </w:r>
      <w:r>
        <w:rPr>
          <w:spacing w:val="-13"/>
        </w:rPr>
        <w:t xml:space="preserve"> </w:t>
      </w:r>
      <w:r>
        <w:t>по</w:t>
      </w:r>
      <w:r>
        <w:rPr>
          <w:spacing w:val="-14"/>
        </w:rPr>
        <w:t xml:space="preserve"> </w:t>
      </w:r>
      <w:r>
        <w:t>образцу; составлять афишу для фильма;</w:t>
      </w:r>
    </w:p>
    <w:p w14:paraId="6F30F237" w14:textId="77777777" w:rsidR="003324B1" w:rsidRDefault="007415B4" w:rsidP="007A5120">
      <w:pPr>
        <w:pStyle w:val="a5"/>
        <w:ind w:left="284" w:right="284"/>
        <w:jc w:val="both"/>
      </w:pPr>
      <w:r>
        <w:t>составлять</w:t>
      </w:r>
      <w:r>
        <w:rPr>
          <w:spacing w:val="-14"/>
        </w:rPr>
        <w:t xml:space="preserve"> </w:t>
      </w:r>
      <w:r>
        <w:t>презентацию</w:t>
      </w:r>
      <w:r>
        <w:rPr>
          <w:spacing w:val="-14"/>
        </w:rPr>
        <w:t xml:space="preserve"> </w:t>
      </w:r>
      <w:r>
        <w:t>о</w:t>
      </w:r>
      <w:r>
        <w:rPr>
          <w:spacing w:val="-14"/>
        </w:rPr>
        <w:t xml:space="preserve"> </w:t>
      </w:r>
      <w:r>
        <w:t>профессиях</w:t>
      </w:r>
      <w:r>
        <w:rPr>
          <w:spacing w:val="-13"/>
        </w:rPr>
        <w:t xml:space="preserve"> </w:t>
      </w:r>
      <w:r>
        <w:t>в</w:t>
      </w:r>
      <w:r>
        <w:rPr>
          <w:spacing w:val="-14"/>
        </w:rPr>
        <w:t xml:space="preserve"> </w:t>
      </w:r>
      <w:r>
        <w:t>киноиндустрии; составлять записк</w:t>
      </w:r>
      <w:r>
        <w:t>у с предложением пойти в кино.</w:t>
      </w:r>
    </w:p>
    <w:p w14:paraId="43C91D2B"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1570D7C3"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2</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35.</w:t>
      </w:r>
    </w:p>
    <w:p w14:paraId="2511FEDA"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3E6AAEB6" w14:textId="77777777" w:rsidR="003324B1" w:rsidRDefault="007415B4" w:rsidP="007A5120">
      <w:pPr>
        <w:pStyle w:val="a5"/>
        <w:ind w:left="284" w:right="284"/>
        <w:jc w:val="both"/>
      </w:pPr>
      <w:r>
        <w:t>будущее</w:t>
      </w:r>
      <w:r>
        <w:rPr>
          <w:spacing w:val="-13"/>
        </w:rPr>
        <w:t xml:space="preserve"> </w:t>
      </w:r>
      <w:r>
        <w:t>простое</w:t>
      </w:r>
      <w:r>
        <w:rPr>
          <w:spacing w:val="-12"/>
        </w:rPr>
        <w:t xml:space="preserve"> </w:t>
      </w:r>
      <w:r>
        <w:t>время</w:t>
      </w:r>
      <w:r>
        <w:rPr>
          <w:spacing w:val="-8"/>
        </w:rPr>
        <w:t xml:space="preserve"> </w:t>
      </w:r>
      <w:r>
        <w:t>для</w:t>
      </w:r>
      <w:r>
        <w:rPr>
          <w:spacing w:val="-13"/>
        </w:rPr>
        <w:t xml:space="preserve"> </w:t>
      </w:r>
      <w:r>
        <w:t>выражения</w:t>
      </w:r>
      <w:r>
        <w:rPr>
          <w:spacing w:val="-11"/>
        </w:rPr>
        <w:t xml:space="preserve"> </w:t>
      </w:r>
      <w:r>
        <w:t>спонтанного</w:t>
      </w:r>
      <w:r>
        <w:rPr>
          <w:spacing w:val="-10"/>
        </w:rPr>
        <w:t xml:space="preserve"> </w:t>
      </w:r>
      <w:r>
        <w:rPr>
          <w:spacing w:val="-2"/>
        </w:rPr>
        <w:t>решения;</w:t>
      </w:r>
    </w:p>
    <w:p w14:paraId="1DBD5AD4" w14:textId="77777777" w:rsidR="003324B1" w:rsidRDefault="007415B4" w:rsidP="007A5120">
      <w:pPr>
        <w:pStyle w:val="a5"/>
        <w:ind w:left="284" w:right="284"/>
        <w:jc w:val="both"/>
        <w:rPr>
          <w:i/>
        </w:rPr>
      </w:pPr>
      <w:r>
        <w:t>придаточные</w:t>
      </w:r>
      <w:r>
        <w:rPr>
          <w:spacing w:val="-14"/>
        </w:rPr>
        <w:t xml:space="preserve"> </w:t>
      </w:r>
      <w:r>
        <w:t>описательные</w:t>
      </w:r>
      <w:r>
        <w:rPr>
          <w:spacing w:val="-14"/>
        </w:rPr>
        <w:t xml:space="preserve"> </w:t>
      </w:r>
      <w:r>
        <w:t>предложения</w:t>
      </w:r>
      <w:r>
        <w:rPr>
          <w:spacing w:val="-13"/>
        </w:rPr>
        <w:t xml:space="preserve"> </w:t>
      </w:r>
      <w:r>
        <w:t>с</w:t>
      </w:r>
      <w:r>
        <w:rPr>
          <w:spacing w:val="-12"/>
        </w:rPr>
        <w:t xml:space="preserve"> </w:t>
      </w:r>
      <w:r>
        <w:t>местоимениями</w:t>
      </w:r>
      <w:r>
        <w:rPr>
          <w:spacing w:val="-13"/>
        </w:rPr>
        <w:t xml:space="preserve"> </w:t>
      </w:r>
      <w:proofErr w:type="spellStart"/>
      <w:r>
        <w:t>who</w:t>
      </w:r>
      <w:proofErr w:type="spellEnd"/>
      <w:r>
        <w:t>,</w:t>
      </w:r>
      <w:r>
        <w:rPr>
          <w:spacing w:val="-13"/>
        </w:rPr>
        <w:t xml:space="preserve"> </w:t>
      </w:r>
      <w:proofErr w:type="spellStart"/>
      <w:r>
        <w:t>which</w:t>
      </w:r>
      <w:proofErr w:type="spellEnd"/>
      <w:r>
        <w:t>,</w:t>
      </w:r>
      <w:r>
        <w:rPr>
          <w:spacing w:val="-12"/>
        </w:rPr>
        <w:t xml:space="preserve"> </w:t>
      </w:r>
      <w:proofErr w:type="spellStart"/>
      <w:r>
        <w:t>where</w:t>
      </w:r>
      <w:proofErr w:type="spellEnd"/>
      <w:r>
        <w:t xml:space="preserve">; союзы </w:t>
      </w:r>
      <w:proofErr w:type="spellStart"/>
      <w:r>
        <w:rPr>
          <w:i/>
        </w:rPr>
        <w:t>and</w:t>
      </w:r>
      <w:proofErr w:type="spellEnd"/>
      <w:r>
        <w:rPr>
          <w:i/>
        </w:rPr>
        <w:t xml:space="preserve">, </w:t>
      </w:r>
      <w:proofErr w:type="spellStart"/>
      <w:r>
        <w:rPr>
          <w:i/>
        </w:rPr>
        <w:t>but</w:t>
      </w:r>
      <w:proofErr w:type="spellEnd"/>
      <w:r>
        <w:rPr>
          <w:i/>
        </w:rPr>
        <w:t xml:space="preserve">, </w:t>
      </w:r>
      <w:proofErr w:type="spellStart"/>
      <w:r>
        <w:rPr>
          <w:i/>
        </w:rPr>
        <w:t>so</w:t>
      </w:r>
      <w:proofErr w:type="spellEnd"/>
      <w:r>
        <w:rPr>
          <w:i/>
        </w:rPr>
        <w:t>.</w:t>
      </w:r>
    </w:p>
    <w:p w14:paraId="04524146" w14:textId="77777777" w:rsidR="003324B1" w:rsidRDefault="007415B4" w:rsidP="007A5120">
      <w:pPr>
        <w:pStyle w:val="a5"/>
        <w:ind w:left="284" w:right="284"/>
        <w:jc w:val="both"/>
        <w:rPr>
          <w:i/>
        </w:rPr>
      </w:pPr>
      <w:r>
        <w:t>Лексический</w:t>
      </w:r>
      <w:r>
        <w:rPr>
          <w:spacing w:val="-11"/>
        </w:rPr>
        <w:t xml:space="preserve"> </w:t>
      </w:r>
      <w:r>
        <w:t>материал</w:t>
      </w:r>
      <w:r>
        <w:rPr>
          <w:spacing w:val="-13"/>
        </w:rPr>
        <w:t xml:space="preserve"> </w:t>
      </w:r>
      <w:r>
        <w:t>отбирается</w:t>
      </w:r>
      <w:r>
        <w:rPr>
          <w:spacing w:val="-10"/>
        </w:rPr>
        <w:t xml:space="preserve"> </w:t>
      </w:r>
      <w:r>
        <w:t>с</w:t>
      </w:r>
      <w:r>
        <w:rPr>
          <w:spacing w:val="-13"/>
        </w:rPr>
        <w:t xml:space="preserve"> </w:t>
      </w:r>
      <w:r>
        <w:t>учетом</w:t>
      </w:r>
      <w:r>
        <w:rPr>
          <w:spacing w:val="-10"/>
        </w:rPr>
        <w:t xml:space="preserve"> </w:t>
      </w:r>
      <w:r>
        <w:t>тематики</w:t>
      </w:r>
      <w:r>
        <w:rPr>
          <w:spacing w:val="-11"/>
        </w:rPr>
        <w:t xml:space="preserve"> </w:t>
      </w:r>
      <w:r>
        <w:t>общения</w:t>
      </w:r>
      <w:r>
        <w:rPr>
          <w:spacing w:val="-10"/>
        </w:rPr>
        <w:t xml:space="preserve"> </w:t>
      </w:r>
      <w:r>
        <w:t>Раздела</w:t>
      </w:r>
      <w:r>
        <w:rPr>
          <w:spacing w:val="-10"/>
        </w:rPr>
        <w:t xml:space="preserve"> </w:t>
      </w:r>
      <w:r>
        <w:t xml:space="preserve">2: названия жанров фильма: </w:t>
      </w:r>
      <w:proofErr w:type="spellStart"/>
      <w:r>
        <w:rPr>
          <w:i/>
        </w:rPr>
        <w:t>love</w:t>
      </w:r>
      <w:proofErr w:type="spellEnd"/>
      <w:r>
        <w:rPr>
          <w:i/>
        </w:rPr>
        <w:t xml:space="preserve"> </w:t>
      </w:r>
      <w:proofErr w:type="spellStart"/>
      <w:r>
        <w:rPr>
          <w:i/>
        </w:rPr>
        <w:t>story</w:t>
      </w:r>
      <w:proofErr w:type="spellEnd"/>
      <w:r>
        <w:rPr>
          <w:i/>
        </w:rPr>
        <w:t xml:space="preserve">, </w:t>
      </w:r>
      <w:proofErr w:type="spellStart"/>
      <w:r>
        <w:rPr>
          <w:i/>
        </w:rPr>
        <w:t>comedy</w:t>
      </w:r>
      <w:proofErr w:type="spellEnd"/>
      <w:r>
        <w:rPr>
          <w:i/>
        </w:rPr>
        <w:t xml:space="preserve">, </w:t>
      </w:r>
      <w:proofErr w:type="spellStart"/>
      <w:r>
        <w:rPr>
          <w:i/>
        </w:rPr>
        <w:t>romantic</w:t>
      </w:r>
      <w:proofErr w:type="spellEnd"/>
      <w:r>
        <w:rPr>
          <w:i/>
        </w:rPr>
        <w:t xml:space="preserve">, </w:t>
      </w:r>
      <w:proofErr w:type="spellStart"/>
      <w:r>
        <w:rPr>
          <w:i/>
        </w:rPr>
        <w:t>horror</w:t>
      </w:r>
      <w:proofErr w:type="spellEnd"/>
      <w:r>
        <w:rPr>
          <w:i/>
        </w:rPr>
        <w:t xml:space="preserve">, </w:t>
      </w:r>
      <w:proofErr w:type="spellStart"/>
      <w:r>
        <w:rPr>
          <w:i/>
        </w:rPr>
        <w:t>action</w:t>
      </w:r>
      <w:proofErr w:type="spellEnd"/>
      <w:r>
        <w:rPr>
          <w:i/>
        </w:rPr>
        <w:t>…;</w:t>
      </w:r>
    </w:p>
    <w:p w14:paraId="629ECE21" w14:textId="77777777" w:rsidR="003324B1" w:rsidRPr="00514F5B" w:rsidRDefault="007415B4" w:rsidP="007A5120">
      <w:pPr>
        <w:pStyle w:val="a5"/>
        <w:ind w:left="284" w:right="284"/>
        <w:jc w:val="both"/>
        <w:rPr>
          <w:i/>
          <w:lang w:val="en-US"/>
        </w:rPr>
      </w:pPr>
      <w:r>
        <w:t>названия</w:t>
      </w:r>
      <w:r w:rsidRPr="00514F5B">
        <w:rPr>
          <w:spacing w:val="40"/>
          <w:lang w:val="en-US"/>
        </w:rPr>
        <w:t xml:space="preserve"> </w:t>
      </w:r>
      <w:r>
        <w:t>профессий</w:t>
      </w:r>
      <w:r w:rsidRPr="00514F5B">
        <w:rPr>
          <w:lang w:val="en-US"/>
        </w:rPr>
        <w:t>,</w:t>
      </w:r>
      <w:r w:rsidRPr="00514F5B">
        <w:rPr>
          <w:spacing w:val="40"/>
          <w:lang w:val="en-US"/>
        </w:rPr>
        <w:t xml:space="preserve"> </w:t>
      </w:r>
      <w:r>
        <w:t>связанных</w:t>
      </w:r>
      <w:r w:rsidRPr="00514F5B">
        <w:rPr>
          <w:lang w:val="en-US"/>
        </w:rPr>
        <w:tab/>
      </w:r>
      <w:r>
        <w:t>миром</w:t>
      </w:r>
      <w:r w:rsidRPr="00514F5B">
        <w:rPr>
          <w:spacing w:val="32"/>
          <w:lang w:val="en-US"/>
        </w:rPr>
        <w:t xml:space="preserve"> </w:t>
      </w:r>
      <w:r>
        <w:t>киноиндустрии</w:t>
      </w:r>
      <w:r w:rsidRPr="00514F5B">
        <w:rPr>
          <w:lang w:val="en-US"/>
        </w:rPr>
        <w:t>:</w:t>
      </w:r>
      <w:r w:rsidRPr="00514F5B">
        <w:rPr>
          <w:spacing w:val="34"/>
          <w:lang w:val="en-US"/>
        </w:rPr>
        <w:t xml:space="preserve"> </w:t>
      </w:r>
      <w:r w:rsidRPr="00514F5B">
        <w:rPr>
          <w:i/>
          <w:lang w:val="en-US"/>
        </w:rPr>
        <w:t>film</w:t>
      </w:r>
      <w:r w:rsidRPr="00514F5B">
        <w:rPr>
          <w:i/>
          <w:spacing w:val="32"/>
          <w:lang w:val="en-US"/>
        </w:rPr>
        <w:t xml:space="preserve"> </w:t>
      </w:r>
      <w:r w:rsidRPr="00514F5B">
        <w:rPr>
          <w:i/>
          <w:lang w:val="en-US"/>
        </w:rPr>
        <w:t>directo</w:t>
      </w:r>
      <w:r w:rsidRPr="00514F5B">
        <w:rPr>
          <w:i/>
          <w:lang w:val="en-US"/>
        </w:rPr>
        <w:t>r,</w:t>
      </w:r>
      <w:r w:rsidRPr="00514F5B">
        <w:rPr>
          <w:i/>
          <w:spacing w:val="33"/>
          <w:lang w:val="en-US"/>
        </w:rPr>
        <w:t xml:space="preserve"> </w:t>
      </w:r>
      <w:r w:rsidRPr="00514F5B">
        <w:rPr>
          <w:i/>
          <w:lang w:val="en-US"/>
        </w:rPr>
        <w:t>producer,</w:t>
      </w:r>
      <w:r w:rsidRPr="00514F5B">
        <w:rPr>
          <w:i/>
          <w:spacing w:val="32"/>
          <w:lang w:val="en-US"/>
        </w:rPr>
        <w:t xml:space="preserve"> </w:t>
      </w:r>
      <w:r w:rsidRPr="00514F5B">
        <w:rPr>
          <w:i/>
          <w:lang w:val="en-US"/>
        </w:rPr>
        <w:t>cameraman,</w:t>
      </w:r>
      <w:r w:rsidRPr="00514F5B">
        <w:rPr>
          <w:i/>
          <w:spacing w:val="36"/>
          <w:lang w:val="en-US"/>
        </w:rPr>
        <w:t xml:space="preserve"> </w:t>
      </w:r>
      <w:r w:rsidRPr="00514F5B">
        <w:rPr>
          <w:i/>
          <w:lang w:val="en-US"/>
        </w:rPr>
        <w:t>sound director, scriptwriter…;</w:t>
      </w:r>
    </w:p>
    <w:p w14:paraId="0156AE92" w14:textId="77777777" w:rsidR="003324B1" w:rsidRPr="00514F5B" w:rsidRDefault="007415B4" w:rsidP="007A5120">
      <w:pPr>
        <w:pStyle w:val="a5"/>
        <w:ind w:left="284" w:right="284"/>
        <w:jc w:val="both"/>
        <w:rPr>
          <w:i/>
          <w:lang w:val="en-US"/>
        </w:rPr>
      </w:pPr>
      <w:r>
        <w:t>речевые</w:t>
      </w:r>
      <w:r w:rsidRPr="00514F5B">
        <w:rPr>
          <w:spacing w:val="-3"/>
          <w:lang w:val="en-US"/>
        </w:rPr>
        <w:t xml:space="preserve"> </w:t>
      </w:r>
      <w:r>
        <w:t>клише</w:t>
      </w:r>
      <w:r w:rsidRPr="00514F5B">
        <w:rPr>
          <w:lang w:val="en-US"/>
        </w:rPr>
        <w:t>,</w:t>
      </w:r>
      <w:r w:rsidRPr="00514F5B">
        <w:rPr>
          <w:spacing w:val="-1"/>
          <w:lang w:val="en-US"/>
        </w:rPr>
        <w:t xml:space="preserve"> </w:t>
      </w:r>
      <w:r>
        <w:t>связанные</w:t>
      </w:r>
      <w:r w:rsidRPr="00514F5B">
        <w:rPr>
          <w:spacing w:val="-3"/>
          <w:lang w:val="en-US"/>
        </w:rPr>
        <w:t xml:space="preserve"> </w:t>
      </w:r>
      <w:r>
        <w:t>с</w:t>
      </w:r>
      <w:r w:rsidRPr="00514F5B">
        <w:rPr>
          <w:spacing w:val="-1"/>
          <w:lang w:val="en-US"/>
        </w:rPr>
        <w:t xml:space="preserve"> </w:t>
      </w:r>
      <w:r>
        <w:t>описанием</w:t>
      </w:r>
      <w:r w:rsidRPr="00514F5B">
        <w:rPr>
          <w:spacing w:val="-4"/>
          <w:lang w:val="en-US"/>
        </w:rPr>
        <w:t xml:space="preserve"> </w:t>
      </w:r>
      <w:r>
        <w:t>процесса</w:t>
      </w:r>
      <w:r w:rsidRPr="00514F5B">
        <w:rPr>
          <w:spacing w:val="-1"/>
          <w:lang w:val="en-US"/>
        </w:rPr>
        <w:t xml:space="preserve"> </w:t>
      </w:r>
      <w:r>
        <w:t>создания</w:t>
      </w:r>
      <w:r w:rsidRPr="00514F5B">
        <w:rPr>
          <w:spacing w:val="-2"/>
          <w:lang w:val="en-US"/>
        </w:rPr>
        <w:t xml:space="preserve"> </w:t>
      </w:r>
      <w:r>
        <w:t>фильма</w:t>
      </w:r>
      <w:r w:rsidRPr="00514F5B">
        <w:rPr>
          <w:lang w:val="en-US"/>
        </w:rPr>
        <w:t>:</w:t>
      </w:r>
      <w:r w:rsidRPr="00514F5B">
        <w:rPr>
          <w:spacing w:val="17"/>
          <w:lang w:val="en-US"/>
        </w:rPr>
        <w:t xml:space="preserve"> </w:t>
      </w:r>
      <w:r w:rsidRPr="00514F5B">
        <w:rPr>
          <w:i/>
          <w:lang w:val="en-US"/>
        </w:rPr>
        <w:t>to</w:t>
      </w:r>
      <w:r w:rsidRPr="00514F5B">
        <w:rPr>
          <w:i/>
          <w:spacing w:val="-1"/>
          <w:lang w:val="en-US"/>
        </w:rPr>
        <w:t xml:space="preserve"> </w:t>
      </w:r>
      <w:r w:rsidRPr="00514F5B">
        <w:rPr>
          <w:i/>
          <w:lang w:val="en-US"/>
        </w:rPr>
        <w:t>shoot</w:t>
      </w:r>
      <w:r w:rsidRPr="00514F5B">
        <w:rPr>
          <w:i/>
          <w:spacing w:val="-5"/>
          <w:lang w:val="en-US"/>
        </w:rPr>
        <w:t xml:space="preserve"> </w:t>
      </w:r>
      <w:r w:rsidRPr="00514F5B">
        <w:rPr>
          <w:i/>
          <w:lang w:val="en-US"/>
        </w:rPr>
        <w:t>a</w:t>
      </w:r>
      <w:r w:rsidRPr="00514F5B">
        <w:rPr>
          <w:i/>
          <w:spacing w:val="-1"/>
          <w:lang w:val="en-US"/>
        </w:rPr>
        <w:t xml:space="preserve"> </w:t>
      </w:r>
      <w:r w:rsidRPr="00514F5B">
        <w:rPr>
          <w:i/>
          <w:lang w:val="en-US"/>
        </w:rPr>
        <w:t>film,</w:t>
      </w:r>
      <w:r w:rsidRPr="00514F5B">
        <w:rPr>
          <w:i/>
          <w:spacing w:val="-1"/>
          <w:lang w:val="en-US"/>
        </w:rPr>
        <w:t xml:space="preserve"> </w:t>
      </w:r>
      <w:r w:rsidRPr="00514F5B">
        <w:rPr>
          <w:i/>
          <w:lang w:val="en-US"/>
        </w:rPr>
        <w:t>to</w:t>
      </w:r>
      <w:r w:rsidRPr="00514F5B">
        <w:rPr>
          <w:i/>
          <w:spacing w:val="-4"/>
          <w:lang w:val="en-US"/>
        </w:rPr>
        <w:t xml:space="preserve"> </w:t>
      </w:r>
      <w:r w:rsidRPr="00514F5B">
        <w:rPr>
          <w:i/>
          <w:lang w:val="en-US"/>
        </w:rPr>
        <w:t>star</w:t>
      </w:r>
      <w:r w:rsidRPr="00514F5B">
        <w:rPr>
          <w:i/>
          <w:spacing w:val="-3"/>
          <w:lang w:val="en-US"/>
        </w:rPr>
        <w:t xml:space="preserve"> </w:t>
      </w:r>
      <w:r w:rsidRPr="00514F5B">
        <w:rPr>
          <w:i/>
          <w:lang w:val="en-US"/>
        </w:rPr>
        <w:t>in</w:t>
      </w:r>
      <w:r w:rsidRPr="00514F5B">
        <w:rPr>
          <w:i/>
          <w:spacing w:val="-4"/>
          <w:lang w:val="en-US"/>
        </w:rPr>
        <w:t xml:space="preserve"> </w:t>
      </w:r>
      <w:r w:rsidRPr="00514F5B">
        <w:rPr>
          <w:i/>
          <w:lang w:val="en-US"/>
        </w:rPr>
        <w:t>a</w:t>
      </w:r>
      <w:r w:rsidRPr="00514F5B">
        <w:rPr>
          <w:i/>
          <w:spacing w:val="-1"/>
          <w:lang w:val="en-US"/>
        </w:rPr>
        <w:t xml:space="preserve"> </w:t>
      </w:r>
      <w:r w:rsidRPr="00514F5B">
        <w:rPr>
          <w:i/>
          <w:lang w:val="en-US"/>
        </w:rPr>
        <w:t>film,</w:t>
      </w:r>
      <w:r w:rsidRPr="00514F5B">
        <w:rPr>
          <w:i/>
          <w:spacing w:val="-4"/>
          <w:lang w:val="en-US"/>
        </w:rPr>
        <w:t xml:space="preserve"> </w:t>
      </w:r>
      <w:r w:rsidRPr="00514F5B">
        <w:rPr>
          <w:i/>
          <w:lang w:val="en-US"/>
        </w:rPr>
        <w:t>to have an audition, to have a rehearsal…;</w:t>
      </w:r>
    </w:p>
    <w:p w14:paraId="7573BDB3" w14:textId="77777777" w:rsidR="003324B1" w:rsidRPr="00514F5B" w:rsidRDefault="007415B4" w:rsidP="007A5120">
      <w:pPr>
        <w:pStyle w:val="a5"/>
        <w:ind w:left="284" w:right="284"/>
        <w:jc w:val="both"/>
        <w:rPr>
          <w:i/>
          <w:lang w:val="en-US"/>
        </w:rPr>
      </w:pPr>
      <w:r>
        <w:t>речевые</w:t>
      </w:r>
      <w:r w:rsidRPr="00514F5B">
        <w:rPr>
          <w:spacing w:val="-14"/>
          <w:lang w:val="en-US"/>
        </w:rPr>
        <w:t xml:space="preserve"> </w:t>
      </w:r>
      <w:r>
        <w:t>клише</w:t>
      </w:r>
      <w:r w:rsidRPr="00514F5B">
        <w:rPr>
          <w:spacing w:val="-17"/>
          <w:lang w:val="en-US"/>
        </w:rPr>
        <w:t xml:space="preserve"> </w:t>
      </w:r>
      <w:r>
        <w:t>для</w:t>
      </w:r>
      <w:r w:rsidRPr="00514F5B">
        <w:rPr>
          <w:spacing w:val="-14"/>
          <w:lang w:val="en-US"/>
        </w:rPr>
        <w:t xml:space="preserve"> </w:t>
      </w:r>
      <w:r>
        <w:t>описания</w:t>
      </w:r>
      <w:r w:rsidRPr="00514F5B">
        <w:rPr>
          <w:spacing w:val="-14"/>
          <w:lang w:val="en-US"/>
        </w:rPr>
        <w:t xml:space="preserve"> </w:t>
      </w:r>
      <w:r>
        <w:t>ситуации</w:t>
      </w:r>
      <w:r w:rsidRPr="00514F5B">
        <w:rPr>
          <w:spacing w:val="-14"/>
          <w:lang w:val="en-US"/>
        </w:rPr>
        <w:t xml:space="preserve"> </w:t>
      </w:r>
      <w:r>
        <w:t>общения</w:t>
      </w:r>
      <w:r w:rsidRPr="00514F5B">
        <w:rPr>
          <w:spacing w:val="25"/>
          <w:lang w:val="en-US"/>
        </w:rPr>
        <w:t xml:space="preserve"> </w:t>
      </w:r>
      <w:r>
        <w:t>в</w:t>
      </w:r>
      <w:r w:rsidRPr="00514F5B">
        <w:rPr>
          <w:spacing w:val="-16"/>
          <w:lang w:val="en-US"/>
        </w:rPr>
        <w:t xml:space="preserve"> </w:t>
      </w:r>
      <w:r>
        <w:t>кино</w:t>
      </w:r>
      <w:r w:rsidRPr="00514F5B">
        <w:rPr>
          <w:lang w:val="en-US"/>
        </w:rPr>
        <w:t>:</w:t>
      </w:r>
      <w:r w:rsidRPr="00514F5B">
        <w:rPr>
          <w:spacing w:val="73"/>
          <w:lang w:val="en-US"/>
        </w:rPr>
        <w:t xml:space="preserve"> </w:t>
      </w:r>
      <w:r w:rsidRPr="00514F5B">
        <w:rPr>
          <w:i/>
          <w:lang w:val="en-US"/>
        </w:rPr>
        <w:t>What’s</w:t>
      </w:r>
      <w:r w:rsidRPr="00514F5B">
        <w:rPr>
          <w:i/>
          <w:spacing w:val="-14"/>
          <w:lang w:val="en-US"/>
        </w:rPr>
        <w:t xml:space="preserve"> </w:t>
      </w:r>
      <w:r w:rsidRPr="00514F5B">
        <w:rPr>
          <w:i/>
          <w:lang w:val="en-US"/>
        </w:rPr>
        <w:t>on</w:t>
      </w:r>
      <w:r w:rsidRPr="00514F5B">
        <w:rPr>
          <w:i/>
          <w:spacing w:val="-15"/>
          <w:lang w:val="en-US"/>
        </w:rPr>
        <w:t xml:space="preserve"> </w:t>
      </w:r>
      <w:proofErr w:type="gramStart"/>
      <w:r w:rsidRPr="00514F5B">
        <w:rPr>
          <w:i/>
          <w:lang w:val="en-US"/>
        </w:rPr>
        <w:t>…?,</w:t>
      </w:r>
      <w:proofErr w:type="gramEnd"/>
      <w:r w:rsidRPr="00514F5B">
        <w:rPr>
          <w:i/>
          <w:spacing w:val="27"/>
          <w:lang w:val="en-US"/>
        </w:rPr>
        <w:t xml:space="preserve"> </w:t>
      </w:r>
      <w:r w:rsidRPr="00514F5B">
        <w:rPr>
          <w:i/>
          <w:lang w:val="en-US"/>
        </w:rPr>
        <w:t>Do</w:t>
      </w:r>
      <w:r w:rsidRPr="00514F5B">
        <w:rPr>
          <w:i/>
          <w:spacing w:val="-13"/>
          <w:lang w:val="en-US"/>
        </w:rPr>
        <w:t xml:space="preserve"> </w:t>
      </w:r>
      <w:r w:rsidRPr="00514F5B">
        <w:rPr>
          <w:i/>
          <w:lang w:val="en-US"/>
        </w:rPr>
        <w:t>you</w:t>
      </w:r>
      <w:r w:rsidRPr="00514F5B">
        <w:rPr>
          <w:i/>
          <w:spacing w:val="-17"/>
          <w:lang w:val="en-US"/>
        </w:rPr>
        <w:t xml:space="preserve"> </w:t>
      </w:r>
      <w:r w:rsidRPr="00514F5B">
        <w:rPr>
          <w:i/>
          <w:lang w:val="en-US"/>
        </w:rPr>
        <w:t>want</w:t>
      </w:r>
      <w:r w:rsidRPr="00514F5B">
        <w:rPr>
          <w:i/>
          <w:spacing w:val="-14"/>
          <w:lang w:val="en-US"/>
        </w:rPr>
        <w:t xml:space="preserve"> </w:t>
      </w:r>
      <w:r w:rsidRPr="00514F5B">
        <w:rPr>
          <w:i/>
          <w:lang w:val="en-US"/>
        </w:rPr>
        <w:t>to</w:t>
      </w:r>
      <w:r w:rsidRPr="00514F5B">
        <w:rPr>
          <w:i/>
          <w:spacing w:val="-15"/>
          <w:lang w:val="en-US"/>
        </w:rPr>
        <w:t xml:space="preserve"> </w:t>
      </w:r>
      <w:r w:rsidRPr="00514F5B">
        <w:rPr>
          <w:i/>
          <w:lang w:val="en-US"/>
        </w:rPr>
        <w:t>go</w:t>
      </w:r>
      <w:r w:rsidRPr="00514F5B">
        <w:rPr>
          <w:i/>
          <w:spacing w:val="-15"/>
          <w:lang w:val="en-US"/>
        </w:rPr>
        <w:t xml:space="preserve"> </w:t>
      </w:r>
      <w:r w:rsidRPr="00514F5B">
        <w:rPr>
          <w:i/>
          <w:lang w:val="en-US"/>
        </w:rPr>
        <w:t>to</w:t>
      </w:r>
      <w:r w:rsidRPr="00514F5B">
        <w:rPr>
          <w:i/>
          <w:spacing w:val="-15"/>
          <w:lang w:val="en-US"/>
        </w:rPr>
        <w:t xml:space="preserve"> </w:t>
      </w:r>
      <w:r w:rsidRPr="00514F5B">
        <w:rPr>
          <w:i/>
          <w:lang w:val="en-US"/>
        </w:rPr>
        <w:t>the</w:t>
      </w:r>
      <w:r w:rsidRPr="00514F5B">
        <w:rPr>
          <w:i/>
          <w:spacing w:val="-17"/>
          <w:lang w:val="en-US"/>
        </w:rPr>
        <w:t xml:space="preserve"> </w:t>
      </w:r>
      <w:r w:rsidRPr="00514F5B">
        <w:rPr>
          <w:i/>
          <w:lang w:val="en-US"/>
        </w:rPr>
        <w:t>movies?, Watch film at the cinema., Are there tickets for three o’clock?... .</w:t>
      </w:r>
    </w:p>
    <w:p w14:paraId="744171BD" w14:textId="77777777" w:rsidR="003324B1" w:rsidRDefault="007415B4" w:rsidP="007A5120">
      <w:pPr>
        <w:pStyle w:val="a5"/>
        <w:ind w:left="284" w:right="284"/>
        <w:jc w:val="both"/>
      </w:pPr>
      <w:bookmarkStart w:id="72" w:name="Раздел_3._Книги"/>
      <w:bookmarkEnd w:id="72"/>
      <w:r>
        <w:t>Раздел</w:t>
      </w:r>
      <w:r>
        <w:rPr>
          <w:spacing w:val="-8"/>
        </w:rPr>
        <w:t xml:space="preserve"> </w:t>
      </w:r>
      <w:r>
        <w:t>3.</w:t>
      </w:r>
      <w:r>
        <w:rPr>
          <w:spacing w:val="-5"/>
        </w:rPr>
        <w:t xml:space="preserve"> </w:t>
      </w:r>
      <w:r>
        <w:rPr>
          <w:spacing w:val="-4"/>
        </w:rPr>
        <w:t>Книги</w:t>
      </w:r>
    </w:p>
    <w:p w14:paraId="0DB552D4" w14:textId="77777777" w:rsidR="003324B1" w:rsidRDefault="007415B4" w:rsidP="007A5120">
      <w:pPr>
        <w:pStyle w:val="a5"/>
        <w:ind w:left="284" w:right="284"/>
        <w:jc w:val="both"/>
      </w:pPr>
      <w:r>
        <w:t>Книги</w:t>
      </w:r>
      <w:r>
        <w:rPr>
          <w:spacing w:val="-6"/>
        </w:rPr>
        <w:t xml:space="preserve"> </w:t>
      </w:r>
      <w:r>
        <w:t>в</w:t>
      </w:r>
      <w:r>
        <w:rPr>
          <w:spacing w:val="-3"/>
        </w:rPr>
        <w:t xml:space="preserve"> </w:t>
      </w:r>
      <w:r>
        <w:t>моей</w:t>
      </w:r>
      <w:r>
        <w:rPr>
          <w:spacing w:val="-7"/>
        </w:rPr>
        <w:t xml:space="preserve"> </w:t>
      </w:r>
      <w:r>
        <w:rPr>
          <w:spacing w:val="-2"/>
        </w:rPr>
        <w:t>жизни.</w:t>
      </w:r>
    </w:p>
    <w:p w14:paraId="0037498A" w14:textId="77777777" w:rsidR="003324B1" w:rsidRDefault="007415B4" w:rsidP="007A5120">
      <w:pPr>
        <w:pStyle w:val="a5"/>
        <w:ind w:left="284" w:right="284"/>
        <w:jc w:val="both"/>
      </w:pPr>
      <w:r>
        <w:t>Известные</w:t>
      </w:r>
      <w:r>
        <w:rPr>
          <w:spacing w:val="-11"/>
        </w:rPr>
        <w:t xml:space="preserve"> </w:t>
      </w:r>
      <w:r>
        <w:t>писатели</w:t>
      </w:r>
      <w:r>
        <w:rPr>
          <w:spacing w:val="-11"/>
        </w:rPr>
        <w:t xml:space="preserve"> </w:t>
      </w:r>
      <w:r>
        <w:t>России</w:t>
      </w:r>
      <w:r>
        <w:rPr>
          <w:spacing w:val="-11"/>
        </w:rPr>
        <w:t xml:space="preserve"> </w:t>
      </w:r>
      <w:r>
        <w:t>и</w:t>
      </w:r>
      <w:r>
        <w:rPr>
          <w:spacing w:val="-10"/>
        </w:rPr>
        <w:t xml:space="preserve"> </w:t>
      </w:r>
      <w:r>
        <w:rPr>
          <w:spacing w:val="-2"/>
        </w:rPr>
        <w:t>Великобритании.</w:t>
      </w:r>
    </w:p>
    <w:p w14:paraId="640CE149" w14:textId="77777777" w:rsidR="003324B1" w:rsidRDefault="007415B4" w:rsidP="007A5120">
      <w:pPr>
        <w:pStyle w:val="a5"/>
        <w:ind w:left="284" w:right="284"/>
        <w:jc w:val="both"/>
      </w:pPr>
      <w:r>
        <w:t>Книги</w:t>
      </w:r>
      <w:r>
        <w:rPr>
          <w:spacing w:val="-5"/>
        </w:rPr>
        <w:t xml:space="preserve"> </w:t>
      </w:r>
      <w:r>
        <w:t>и</w:t>
      </w:r>
      <w:r>
        <w:rPr>
          <w:spacing w:val="-5"/>
        </w:rPr>
        <w:t xml:space="preserve"> </w:t>
      </w:r>
      <w:r>
        <w:rPr>
          <w:spacing w:val="-2"/>
        </w:rPr>
        <w:t>фильмы.</w:t>
      </w:r>
    </w:p>
    <w:p w14:paraId="5D2BA987" w14:textId="77777777" w:rsidR="003324B1" w:rsidRDefault="007415B4" w:rsidP="007A5120">
      <w:pPr>
        <w:pStyle w:val="a5"/>
        <w:ind w:left="284" w:right="284"/>
        <w:jc w:val="both"/>
      </w:pPr>
      <w:r>
        <w:t>Любимый</w:t>
      </w:r>
      <w:r>
        <w:rPr>
          <w:spacing w:val="-12"/>
        </w:rPr>
        <w:t xml:space="preserve"> </w:t>
      </w:r>
      <w:r>
        <w:t>герой</w:t>
      </w:r>
      <w:r>
        <w:rPr>
          <w:spacing w:val="-11"/>
        </w:rPr>
        <w:t xml:space="preserve"> </w:t>
      </w:r>
      <w:r>
        <w:rPr>
          <w:spacing w:val="-2"/>
        </w:rPr>
        <w:t>книги.</w:t>
      </w:r>
    </w:p>
    <w:p w14:paraId="6F137981"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1"/>
        </w:rPr>
        <w:t xml:space="preserve"> </w:t>
      </w:r>
      <w:r>
        <w:rPr>
          <w:b/>
          <w:i/>
          <w:spacing w:val="-2"/>
        </w:rPr>
        <w:t>основным</w:t>
      </w:r>
      <w:r>
        <w:rPr>
          <w:b/>
          <w:i/>
          <w:spacing w:val="1"/>
        </w:rPr>
        <w:t xml:space="preserve"> </w:t>
      </w:r>
      <w:r>
        <w:rPr>
          <w:b/>
          <w:i/>
          <w:spacing w:val="-2"/>
        </w:rPr>
        <w:t>видам</w:t>
      </w:r>
      <w:r>
        <w:rPr>
          <w:b/>
          <w:i/>
          <w:spacing w:val="5"/>
        </w:rPr>
        <w:t xml:space="preserve"> </w:t>
      </w:r>
      <w:r>
        <w:rPr>
          <w:b/>
          <w:i/>
          <w:spacing w:val="-2"/>
        </w:rPr>
        <w:t>учебной</w:t>
      </w:r>
      <w:r>
        <w:rPr>
          <w:b/>
          <w:i/>
          <w:spacing w:val="1"/>
        </w:rPr>
        <w:t xml:space="preserve"> </w:t>
      </w:r>
      <w:r>
        <w:rPr>
          <w:b/>
          <w:i/>
          <w:spacing w:val="-2"/>
        </w:rPr>
        <w:t>деятельности:</w:t>
      </w:r>
    </w:p>
    <w:p w14:paraId="5929456B" w14:textId="77777777" w:rsidR="003324B1" w:rsidRDefault="007415B4" w:rsidP="007A5120">
      <w:pPr>
        <w:pStyle w:val="a5"/>
        <w:ind w:left="284" w:right="284"/>
        <w:jc w:val="both"/>
        <w:rPr>
          <w:b/>
        </w:rPr>
      </w:pPr>
      <w:r>
        <w:t>в</w:t>
      </w:r>
      <w:r>
        <w:rPr>
          <w:spacing w:val="-14"/>
        </w:rPr>
        <w:t xml:space="preserve"> </w:t>
      </w:r>
      <w:r>
        <w:t>области</w:t>
      </w:r>
      <w:r>
        <w:rPr>
          <w:spacing w:val="-14"/>
        </w:rPr>
        <w:t xml:space="preserve"> </w:t>
      </w:r>
      <w:r>
        <w:t>монологической</w:t>
      </w:r>
      <w:r>
        <w:rPr>
          <w:spacing w:val="-14"/>
        </w:rPr>
        <w:t xml:space="preserve"> </w:t>
      </w:r>
      <w:r>
        <w:t>формы</w:t>
      </w:r>
      <w:r>
        <w:rPr>
          <w:spacing w:val="-13"/>
        </w:rPr>
        <w:t xml:space="preserve"> </w:t>
      </w:r>
      <w:r>
        <w:rPr>
          <w:spacing w:val="-4"/>
        </w:rPr>
        <w:t>речи</w:t>
      </w:r>
      <w:r>
        <w:rPr>
          <w:spacing w:val="-4"/>
        </w:rPr>
        <w:t>:</w:t>
      </w:r>
    </w:p>
    <w:p w14:paraId="1F5907F1" w14:textId="77777777" w:rsidR="003324B1" w:rsidRDefault="007415B4" w:rsidP="007A5120">
      <w:pPr>
        <w:pStyle w:val="a5"/>
        <w:ind w:left="284" w:right="284"/>
        <w:jc w:val="both"/>
      </w:pPr>
      <w:r>
        <w:t>рассказывать</w:t>
      </w:r>
      <w:r>
        <w:rPr>
          <w:spacing w:val="-13"/>
        </w:rPr>
        <w:t xml:space="preserve"> </w:t>
      </w:r>
      <w:r>
        <w:t>о</w:t>
      </w:r>
      <w:r>
        <w:rPr>
          <w:spacing w:val="-14"/>
        </w:rPr>
        <w:t xml:space="preserve"> </w:t>
      </w:r>
      <w:r>
        <w:t>любимой</w:t>
      </w:r>
      <w:r>
        <w:rPr>
          <w:spacing w:val="-13"/>
        </w:rPr>
        <w:t xml:space="preserve"> </w:t>
      </w:r>
      <w:r>
        <w:rPr>
          <w:spacing w:val="-2"/>
        </w:rPr>
        <w:t>книге;</w:t>
      </w:r>
    </w:p>
    <w:p w14:paraId="35927BDF" w14:textId="77777777" w:rsidR="003324B1" w:rsidRDefault="007415B4" w:rsidP="007A5120">
      <w:pPr>
        <w:pStyle w:val="a5"/>
        <w:ind w:left="284" w:right="284"/>
        <w:jc w:val="both"/>
      </w:pPr>
      <w:r>
        <w:t>рассказывать</w:t>
      </w:r>
      <w:r>
        <w:rPr>
          <w:spacing w:val="-13"/>
        </w:rPr>
        <w:t xml:space="preserve"> </w:t>
      </w:r>
      <w:r>
        <w:t>о</w:t>
      </w:r>
      <w:r>
        <w:rPr>
          <w:spacing w:val="-14"/>
        </w:rPr>
        <w:t xml:space="preserve"> </w:t>
      </w:r>
      <w:r>
        <w:t>писателе</w:t>
      </w:r>
      <w:r>
        <w:rPr>
          <w:spacing w:val="-10"/>
        </w:rPr>
        <w:t xml:space="preserve"> </w:t>
      </w:r>
      <w:r>
        <w:t>страны</w:t>
      </w:r>
      <w:r>
        <w:rPr>
          <w:spacing w:val="-13"/>
        </w:rPr>
        <w:t xml:space="preserve"> </w:t>
      </w:r>
      <w:r>
        <w:t>изучаемого</w:t>
      </w:r>
      <w:r>
        <w:rPr>
          <w:spacing w:val="-13"/>
        </w:rPr>
        <w:t xml:space="preserve"> </w:t>
      </w:r>
      <w:r>
        <w:rPr>
          <w:spacing w:val="-2"/>
        </w:rPr>
        <w:t>языка;</w:t>
      </w:r>
    </w:p>
    <w:p w14:paraId="4FA6F340" w14:textId="77777777" w:rsidR="003324B1" w:rsidRDefault="007415B4" w:rsidP="007A5120">
      <w:pPr>
        <w:pStyle w:val="a5"/>
        <w:ind w:left="284" w:right="284"/>
        <w:jc w:val="both"/>
      </w:pPr>
      <w:r>
        <w:t>кратко</w:t>
      </w:r>
      <w:r>
        <w:rPr>
          <w:spacing w:val="-14"/>
        </w:rPr>
        <w:t xml:space="preserve"> </w:t>
      </w:r>
      <w:r>
        <w:t>рассказывать</w:t>
      </w:r>
      <w:r>
        <w:rPr>
          <w:spacing w:val="-14"/>
        </w:rPr>
        <w:t xml:space="preserve"> </w:t>
      </w:r>
      <w:r>
        <w:t>об</w:t>
      </w:r>
      <w:r>
        <w:rPr>
          <w:spacing w:val="-14"/>
        </w:rPr>
        <w:t xml:space="preserve"> </w:t>
      </w:r>
      <w:r>
        <w:t>экранизациях</w:t>
      </w:r>
      <w:r>
        <w:rPr>
          <w:spacing w:val="-13"/>
        </w:rPr>
        <w:t xml:space="preserve"> </w:t>
      </w:r>
      <w:r>
        <w:t>известных</w:t>
      </w:r>
      <w:r>
        <w:rPr>
          <w:spacing w:val="-14"/>
        </w:rPr>
        <w:t xml:space="preserve"> </w:t>
      </w:r>
      <w:r>
        <w:t>литературных</w:t>
      </w:r>
      <w:r>
        <w:rPr>
          <w:spacing w:val="-14"/>
        </w:rPr>
        <w:t xml:space="preserve"> </w:t>
      </w:r>
      <w:r>
        <w:t>произведений; составлять коллективный видео блог о любимых книжных персонажах.</w:t>
      </w:r>
    </w:p>
    <w:p w14:paraId="52CEC4E7"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6D3DCD3C" w14:textId="77777777" w:rsidR="003324B1" w:rsidRDefault="007415B4" w:rsidP="007A5120">
      <w:pPr>
        <w:pStyle w:val="a5"/>
        <w:ind w:left="284" w:right="284"/>
        <w:jc w:val="both"/>
      </w:pPr>
      <w:r>
        <w:t>составлять отзыв о книге по образцу; составлять</w:t>
      </w:r>
      <w:r>
        <w:rPr>
          <w:spacing w:val="-14"/>
        </w:rPr>
        <w:t xml:space="preserve"> </w:t>
      </w:r>
      <w:r>
        <w:t>презентации</w:t>
      </w:r>
      <w:r>
        <w:rPr>
          <w:spacing w:val="-14"/>
        </w:rPr>
        <w:t xml:space="preserve"> </w:t>
      </w:r>
      <w:r>
        <w:t>о</w:t>
      </w:r>
      <w:r>
        <w:rPr>
          <w:spacing w:val="-14"/>
        </w:rPr>
        <w:t xml:space="preserve"> </w:t>
      </w:r>
      <w:r>
        <w:t>любимом</w:t>
      </w:r>
      <w:r>
        <w:rPr>
          <w:spacing w:val="-13"/>
        </w:rPr>
        <w:t xml:space="preserve"> </w:t>
      </w:r>
      <w:r>
        <w:t>писателе; составлять описание персонажа;</w:t>
      </w:r>
    </w:p>
    <w:p w14:paraId="76F75EB8" w14:textId="77777777" w:rsidR="003324B1" w:rsidRDefault="007415B4" w:rsidP="007A5120">
      <w:pPr>
        <w:pStyle w:val="a5"/>
        <w:ind w:left="284" w:right="284"/>
        <w:jc w:val="both"/>
      </w:pPr>
      <w:r>
        <w:t>делать</w:t>
      </w:r>
      <w:r>
        <w:rPr>
          <w:spacing w:val="-16"/>
        </w:rPr>
        <w:t xml:space="preserve"> </w:t>
      </w:r>
      <w:r>
        <w:t>пост</w:t>
      </w:r>
      <w:r>
        <w:rPr>
          <w:spacing w:val="-12"/>
        </w:rPr>
        <w:t xml:space="preserve"> </w:t>
      </w:r>
      <w:r>
        <w:t>в</w:t>
      </w:r>
      <w:r>
        <w:rPr>
          <w:spacing w:val="-10"/>
        </w:rPr>
        <w:t xml:space="preserve"> </w:t>
      </w:r>
      <w:r>
        <w:t>социальных</w:t>
      </w:r>
      <w:r>
        <w:rPr>
          <w:spacing w:val="-10"/>
        </w:rPr>
        <w:t xml:space="preserve"> </w:t>
      </w:r>
      <w:r>
        <w:t>сетях</w:t>
      </w:r>
      <w:r>
        <w:rPr>
          <w:spacing w:val="-13"/>
        </w:rPr>
        <w:t xml:space="preserve"> </w:t>
      </w:r>
      <w:r>
        <w:t>с</w:t>
      </w:r>
      <w:r>
        <w:rPr>
          <w:spacing w:val="-10"/>
        </w:rPr>
        <w:t xml:space="preserve"> </w:t>
      </w:r>
      <w:r>
        <w:t>рекомендацией</w:t>
      </w:r>
      <w:r>
        <w:rPr>
          <w:spacing w:val="-8"/>
        </w:rPr>
        <w:t xml:space="preserve"> </w:t>
      </w:r>
      <w:r>
        <w:t>прочитать</w:t>
      </w:r>
      <w:r>
        <w:rPr>
          <w:spacing w:val="-12"/>
        </w:rPr>
        <w:t xml:space="preserve"> </w:t>
      </w:r>
      <w:r>
        <w:t>литературное</w:t>
      </w:r>
      <w:r>
        <w:rPr>
          <w:spacing w:val="-9"/>
        </w:rPr>
        <w:t xml:space="preserve"> </w:t>
      </w:r>
      <w:r>
        <w:rPr>
          <w:spacing w:val="-2"/>
        </w:rPr>
        <w:t>произведение.</w:t>
      </w:r>
    </w:p>
    <w:p w14:paraId="28E0D73F" w14:textId="77777777" w:rsidR="003324B1" w:rsidRDefault="007415B4" w:rsidP="007A5120">
      <w:pPr>
        <w:pStyle w:val="a5"/>
        <w:ind w:left="284" w:right="284"/>
        <w:jc w:val="both"/>
      </w:pPr>
      <w:r>
        <w:rPr>
          <w:spacing w:val="-2"/>
        </w:rPr>
        <w:t>Лексико-грамматический</w:t>
      </w:r>
      <w:r>
        <w:rPr>
          <w:spacing w:val="-5"/>
        </w:rPr>
        <w:t xml:space="preserve"> </w:t>
      </w:r>
      <w:r>
        <w:rPr>
          <w:spacing w:val="-2"/>
        </w:rPr>
        <w:t>материал</w:t>
      </w:r>
    </w:p>
    <w:p w14:paraId="54AE56AA"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3</w:t>
      </w:r>
      <w:r>
        <w:rPr>
          <w:spacing w:val="80"/>
        </w:rPr>
        <w:t xml:space="preserve"> </w:t>
      </w:r>
      <w:r>
        <w:t>предполагает</w:t>
      </w:r>
      <w:r>
        <w:tab/>
      </w:r>
      <w:r>
        <w:rPr>
          <w:spacing w:val="-2"/>
        </w:rPr>
        <w:t>овладение</w:t>
      </w:r>
      <w:r>
        <w:tab/>
      </w:r>
      <w:r>
        <w:rPr>
          <w:spacing w:val="-2"/>
        </w:rPr>
        <w:t>лексическими</w:t>
      </w:r>
      <w:r>
        <w:tab/>
      </w:r>
      <w:r>
        <w:rPr>
          <w:spacing w:val="-2"/>
        </w:rPr>
        <w:t>единицами</w:t>
      </w:r>
      <w:r>
        <w:tab/>
      </w:r>
      <w:r>
        <w:rPr>
          <w:spacing w:val="-4"/>
        </w:rPr>
        <w:t xml:space="preserve">(словами, </w:t>
      </w:r>
      <w:r>
        <w:t>словосочетаниями, лексико-грамматическими единствами, речевыми клише) в объеме не менее 45.</w:t>
      </w:r>
    </w:p>
    <w:p w14:paraId="3F3F9C3D" w14:textId="77777777" w:rsidR="003324B1" w:rsidRDefault="007415B4" w:rsidP="007A5120">
      <w:pPr>
        <w:pStyle w:val="a5"/>
        <w:ind w:left="284" w:right="284"/>
        <w:jc w:val="both"/>
      </w:pPr>
      <w:r>
        <w:t>Предполагается</w:t>
      </w:r>
      <w:r>
        <w:rPr>
          <w:spacing w:val="-15"/>
        </w:rPr>
        <w:t xml:space="preserve"> </w:t>
      </w:r>
      <w:r>
        <w:t>введение</w:t>
      </w:r>
      <w:r>
        <w:rPr>
          <w:spacing w:val="-11"/>
        </w:rPr>
        <w:t xml:space="preserve"> </w:t>
      </w:r>
      <w:r>
        <w:t>в</w:t>
      </w:r>
      <w:r>
        <w:rPr>
          <w:spacing w:val="-11"/>
        </w:rPr>
        <w:t xml:space="preserve"> </w:t>
      </w:r>
      <w:r>
        <w:t>речь</w:t>
      </w:r>
      <w:r>
        <w:rPr>
          <w:spacing w:val="-12"/>
        </w:rPr>
        <w:t xml:space="preserve"> </w:t>
      </w:r>
      <w:r>
        <w:t>следующих</w:t>
      </w:r>
      <w:r>
        <w:rPr>
          <w:spacing w:val="-10"/>
        </w:rPr>
        <w:t xml:space="preserve"> </w:t>
      </w:r>
      <w:r>
        <w:rPr>
          <w:spacing w:val="-2"/>
        </w:rPr>
        <w:t>конструкций:</w:t>
      </w:r>
    </w:p>
    <w:p w14:paraId="065999E5" w14:textId="77777777" w:rsidR="003324B1" w:rsidRPr="00514F5B" w:rsidRDefault="007415B4" w:rsidP="007A5120">
      <w:pPr>
        <w:pStyle w:val="a5"/>
        <w:ind w:left="284" w:right="284"/>
        <w:jc w:val="both"/>
        <w:rPr>
          <w:i/>
          <w:lang w:val="en-US"/>
        </w:rPr>
      </w:pPr>
      <w:r>
        <w:t>речевая</w:t>
      </w:r>
      <w:r w:rsidRPr="00514F5B">
        <w:rPr>
          <w:spacing w:val="-16"/>
          <w:lang w:val="en-US"/>
        </w:rPr>
        <w:t xml:space="preserve"> </w:t>
      </w:r>
      <w:r>
        <w:t>модель</w:t>
      </w:r>
      <w:r w:rsidRPr="00514F5B">
        <w:rPr>
          <w:spacing w:val="-7"/>
          <w:lang w:val="en-US"/>
        </w:rPr>
        <w:t xml:space="preserve"> </w:t>
      </w:r>
      <w:r w:rsidRPr="00514F5B">
        <w:rPr>
          <w:i/>
          <w:lang w:val="en-US"/>
        </w:rPr>
        <w:t>I</w:t>
      </w:r>
      <w:r w:rsidRPr="00514F5B">
        <w:rPr>
          <w:i/>
          <w:spacing w:val="-10"/>
          <w:lang w:val="en-US"/>
        </w:rPr>
        <w:t xml:space="preserve"> </w:t>
      </w:r>
      <w:r w:rsidRPr="00514F5B">
        <w:rPr>
          <w:i/>
          <w:lang w:val="en-US"/>
        </w:rPr>
        <w:t>want+</w:t>
      </w:r>
      <w:r w:rsidRPr="00514F5B">
        <w:rPr>
          <w:i/>
          <w:spacing w:val="-8"/>
          <w:lang w:val="en-US"/>
        </w:rPr>
        <w:t xml:space="preserve"> </w:t>
      </w:r>
      <w:r w:rsidRPr="00514F5B">
        <w:rPr>
          <w:i/>
          <w:lang w:val="en-US"/>
        </w:rPr>
        <w:t>infinitive</w:t>
      </w:r>
      <w:r w:rsidRPr="00514F5B">
        <w:rPr>
          <w:i/>
          <w:spacing w:val="-8"/>
          <w:lang w:val="en-US"/>
        </w:rPr>
        <w:t xml:space="preserve"> </w:t>
      </w:r>
      <w:r>
        <w:t>для</w:t>
      </w:r>
      <w:r w:rsidRPr="00514F5B">
        <w:rPr>
          <w:spacing w:val="-9"/>
          <w:lang w:val="en-US"/>
        </w:rPr>
        <w:t xml:space="preserve"> </w:t>
      </w:r>
      <w:r>
        <w:t>выражения</w:t>
      </w:r>
      <w:r w:rsidRPr="00514F5B">
        <w:rPr>
          <w:spacing w:val="-9"/>
          <w:lang w:val="en-US"/>
        </w:rPr>
        <w:t xml:space="preserve"> </w:t>
      </w:r>
      <w:r>
        <w:t>намерения</w:t>
      </w:r>
      <w:r w:rsidRPr="00514F5B">
        <w:rPr>
          <w:spacing w:val="-5"/>
          <w:lang w:val="en-US"/>
        </w:rPr>
        <w:t xml:space="preserve"> </w:t>
      </w:r>
      <w:r w:rsidRPr="00514F5B">
        <w:rPr>
          <w:i/>
          <w:lang w:val="en-US"/>
        </w:rPr>
        <w:t>(I</w:t>
      </w:r>
      <w:r w:rsidRPr="00514F5B">
        <w:rPr>
          <w:i/>
          <w:spacing w:val="-7"/>
          <w:lang w:val="en-US"/>
        </w:rPr>
        <w:t xml:space="preserve"> </w:t>
      </w:r>
      <w:r w:rsidRPr="00514F5B">
        <w:rPr>
          <w:i/>
          <w:lang w:val="en-US"/>
        </w:rPr>
        <w:t>want</w:t>
      </w:r>
      <w:r w:rsidRPr="00514F5B">
        <w:rPr>
          <w:i/>
          <w:spacing w:val="-7"/>
          <w:lang w:val="en-US"/>
        </w:rPr>
        <w:t xml:space="preserve"> </w:t>
      </w:r>
      <w:r w:rsidRPr="00514F5B">
        <w:rPr>
          <w:i/>
          <w:lang w:val="en-US"/>
        </w:rPr>
        <w:t>to</w:t>
      </w:r>
      <w:r w:rsidRPr="00514F5B">
        <w:rPr>
          <w:i/>
          <w:spacing w:val="-11"/>
          <w:lang w:val="en-US"/>
        </w:rPr>
        <w:t xml:space="preserve"> </w:t>
      </w:r>
      <w:r w:rsidRPr="00514F5B">
        <w:rPr>
          <w:i/>
          <w:lang w:val="en-US"/>
        </w:rPr>
        <w:t>tell</w:t>
      </w:r>
      <w:r w:rsidRPr="00514F5B">
        <w:rPr>
          <w:i/>
          <w:spacing w:val="-7"/>
          <w:lang w:val="en-US"/>
        </w:rPr>
        <w:t xml:space="preserve"> </w:t>
      </w:r>
      <w:r w:rsidRPr="00514F5B">
        <w:rPr>
          <w:i/>
          <w:spacing w:val="-2"/>
          <w:lang w:val="en-US"/>
        </w:rPr>
        <w:t>you);</w:t>
      </w:r>
    </w:p>
    <w:p w14:paraId="36718F7A" w14:textId="77777777" w:rsidR="003324B1" w:rsidRDefault="007415B4" w:rsidP="007A5120">
      <w:pPr>
        <w:pStyle w:val="a5"/>
        <w:ind w:left="284" w:right="284"/>
        <w:jc w:val="both"/>
      </w:pPr>
      <w:r>
        <w:rPr>
          <w:spacing w:val="-2"/>
        </w:rPr>
        <w:t>простое</w:t>
      </w:r>
      <w:r>
        <w:tab/>
      </w:r>
      <w:r>
        <w:rPr>
          <w:spacing w:val="-2"/>
        </w:rPr>
        <w:t>прошедшее</w:t>
      </w:r>
      <w:r>
        <w:tab/>
      </w:r>
      <w:r>
        <w:rPr>
          <w:spacing w:val="-4"/>
        </w:rPr>
        <w:t>время</w:t>
      </w:r>
      <w:r>
        <w:tab/>
      </w:r>
      <w:r>
        <w:rPr>
          <w:spacing w:val="-10"/>
        </w:rPr>
        <w:t>с</w:t>
      </w:r>
      <w:r>
        <w:tab/>
      </w:r>
      <w:r>
        <w:rPr>
          <w:spacing w:val="-2"/>
        </w:rPr>
        <w:t>правильными</w:t>
      </w:r>
      <w:r>
        <w:tab/>
      </w:r>
      <w:r>
        <w:rPr>
          <w:spacing w:val="-10"/>
        </w:rPr>
        <w:t>и</w:t>
      </w:r>
      <w:r>
        <w:tab/>
      </w:r>
      <w:r>
        <w:rPr>
          <w:spacing w:val="-2"/>
        </w:rPr>
        <w:t>неправильными</w:t>
      </w:r>
      <w:r>
        <w:tab/>
      </w:r>
      <w:r>
        <w:rPr>
          <w:spacing w:val="-2"/>
        </w:rPr>
        <w:t>глаголами</w:t>
      </w:r>
      <w:r>
        <w:tab/>
      </w:r>
      <w:r>
        <w:rPr>
          <w:spacing w:val="-4"/>
        </w:rPr>
        <w:t>для</w:t>
      </w:r>
      <w:r>
        <w:tab/>
      </w:r>
      <w:r>
        <w:rPr>
          <w:spacing w:val="-4"/>
        </w:rPr>
        <w:t xml:space="preserve">передачи </w:t>
      </w:r>
      <w:r>
        <w:t>автобиографических сведений;</w:t>
      </w:r>
    </w:p>
    <w:p w14:paraId="3D9A1862" w14:textId="77777777" w:rsidR="003324B1" w:rsidRDefault="007415B4" w:rsidP="007A5120">
      <w:pPr>
        <w:pStyle w:val="a5"/>
        <w:ind w:left="284" w:right="284"/>
        <w:jc w:val="both"/>
        <w:rPr>
          <w:i/>
        </w:rPr>
      </w:pPr>
      <w:r>
        <w:t>модальный</w:t>
      </w:r>
      <w:r>
        <w:rPr>
          <w:spacing w:val="-13"/>
        </w:rPr>
        <w:t xml:space="preserve"> </w:t>
      </w:r>
      <w:r>
        <w:t>глагол</w:t>
      </w:r>
      <w:r>
        <w:rPr>
          <w:spacing w:val="-11"/>
        </w:rPr>
        <w:t xml:space="preserve"> </w:t>
      </w:r>
      <w:proofErr w:type="spellStart"/>
      <w:r>
        <w:rPr>
          <w:i/>
        </w:rPr>
        <w:t>should</w:t>
      </w:r>
      <w:proofErr w:type="spellEnd"/>
      <w:r>
        <w:rPr>
          <w:i/>
          <w:spacing w:val="-9"/>
        </w:rPr>
        <w:t xml:space="preserve"> </w:t>
      </w:r>
      <w:r>
        <w:t>для</w:t>
      </w:r>
      <w:r>
        <w:rPr>
          <w:spacing w:val="-8"/>
        </w:rPr>
        <w:t xml:space="preserve"> </w:t>
      </w:r>
      <w:r>
        <w:t>составления</w:t>
      </w:r>
      <w:r>
        <w:rPr>
          <w:spacing w:val="-11"/>
        </w:rPr>
        <w:t xml:space="preserve"> </w:t>
      </w:r>
      <w:r>
        <w:t>рекомендаций</w:t>
      </w:r>
      <w:r>
        <w:rPr>
          <w:spacing w:val="-7"/>
        </w:rPr>
        <w:t xml:space="preserve"> </w:t>
      </w:r>
      <w:proofErr w:type="gramStart"/>
      <w:r>
        <w:t>(</w:t>
      </w:r>
      <w:r>
        <w:rPr>
          <w:spacing w:val="-7"/>
        </w:rPr>
        <w:t xml:space="preserve"> </w:t>
      </w:r>
      <w:r>
        <w:rPr>
          <w:i/>
        </w:rPr>
        <w:t>You</w:t>
      </w:r>
      <w:proofErr w:type="gramEnd"/>
      <w:r>
        <w:rPr>
          <w:i/>
          <w:spacing w:val="-9"/>
        </w:rPr>
        <w:t xml:space="preserve"> </w:t>
      </w:r>
      <w:proofErr w:type="spellStart"/>
      <w:r>
        <w:rPr>
          <w:i/>
        </w:rPr>
        <w:t>should</w:t>
      </w:r>
      <w:proofErr w:type="spellEnd"/>
      <w:r>
        <w:rPr>
          <w:i/>
          <w:spacing w:val="-9"/>
        </w:rPr>
        <w:t xml:space="preserve"> </w:t>
      </w:r>
      <w:proofErr w:type="spellStart"/>
      <w:r>
        <w:rPr>
          <w:i/>
        </w:rPr>
        <w:t>read</w:t>
      </w:r>
      <w:proofErr w:type="spellEnd"/>
      <w:r>
        <w:rPr>
          <w:i/>
          <w:spacing w:val="-9"/>
        </w:rPr>
        <w:t xml:space="preserve"> </w:t>
      </w:r>
      <w:r>
        <w:rPr>
          <w:i/>
          <w:spacing w:val="-5"/>
        </w:rPr>
        <w:t>…);</w:t>
      </w:r>
    </w:p>
    <w:p w14:paraId="5BA63201" w14:textId="77777777" w:rsidR="003324B1" w:rsidRDefault="007415B4" w:rsidP="007A5120">
      <w:pPr>
        <w:pStyle w:val="a5"/>
        <w:ind w:left="284" w:right="284"/>
        <w:jc w:val="both"/>
        <w:rPr>
          <w:i/>
        </w:rPr>
      </w:pPr>
      <w:r>
        <w:t>страдательный</w:t>
      </w:r>
      <w:r>
        <w:rPr>
          <w:spacing w:val="-9"/>
        </w:rPr>
        <w:t xml:space="preserve"> </w:t>
      </w:r>
      <w:r>
        <w:t>залог</w:t>
      </w:r>
      <w:r>
        <w:rPr>
          <w:spacing w:val="-7"/>
        </w:rPr>
        <w:t xml:space="preserve"> </w:t>
      </w:r>
      <w:r>
        <w:t>в</w:t>
      </w:r>
      <w:r>
        <w:rPr>
          <w:spacing w:val="-7"/>
        </w:rPr>
        <w:t xml:space="preserve"> </w:t>
      </w:r>
      <w:r>
        <w:t>речевых</w:t>
      </w:r>
      <w:r>
        <w:rPr>
          <w:spacing w:val="-8"/>
        </w:rPr>
        <w:t xml:space="preserve"> </w:t>
      </w:r>
      <w:r>
        <w:t>моделях</w:t>
      </w:r>
      <w:r>
        <w:rPr>
          <w:spacing w:val="-6"/>
        </w:rPr>
        <w:t xml:space="preserve"> </w:t>
      </w:r>
      <w:r>
        <w:t>типа</w:t>
      </w:r>
      <w:r>
        <w:rPr>
          <w:spacing w:val="64"/>
          <w:w w:val="150"/>
        </w:rPr>
        <w:t xml:space="preserve"> </w:t>
      </w:r>
      <w:r>
        <w:rPr>
          <w:i/>
        </w:rPr>
        <w:t>It</w:t>
      </w:r>
      <w:r>
        <w:rPr>
          <w:i/>
          <w:spacing w:val="-7"/>
        </w:rPr>
        <w:t xml:space="preserve"> </w:t>
      </w:r>
      <w:proofErr w:type="spellStart"/>
      <w:r>
        <w:rPr>
          <w:i/>
        </w:rPr>
        <w:t>was</w:t>
      </w:r>
      <w:proofErr w:type="spellEnd"/>
      <w:r>
        <w:rPr>
          <w:i/>
          <w:spacing w:val="-5"/>
        </w:rPr>
        <w:t xml:space="preserve"> </w:t>
      </w:r>
      <w:proofErr w:type="spellStart"/>
      <w:r>
        <w:rPr>
          <w:i/>
        </w:rPr>
        <w:t>written</w:t>
      </w:r>
      <w:proofErr w:type="spellEnd"/>
      <w:proofErr w:type="gramStart"/>
      <w:r>
        <w:rPr>
          <w:i/>
        </w:rPr>
        <w:t>…</w:t>
      </w:r>
      <w:r>
        <w:rPr>
          <w:i/>
          <w:spacing w:val="-8"/>
        </w:rPr>
        <w:t xml:space="preserve"> </w:t>
      </w:r>
      <w:r>
        <w:rPr>
          <w:i/>
        </w:rPr>
        <w:t>,</w:t>
      </w:r>
      <w:proofErr w:type="gramEnd"/>
      <w:r>
        <w:rPr>
          <w:i/>
          <w:spacing w:val="-6"/>
        </w:rPr>
        <w:t xml:space="preserve"> </w:t>
      </w:r>
      <w:r>
        <w:rPr>
          <w:i/>
        </w:rPr>
        <w:t>It</w:t>
      </w:r>
      <w:r>
        <w:rPr>
          <w:i/>
          <w:spacing w:val="-7"/>
        </w:rPr>
        <w:t xml:space="preserve"> </w:t>
      </w:r>
      <w:proofErr w:type="spellStart"/>
      <w:r>
        <w:rPr>
          <w:i/>
        </w:rPr>
        <w:t>was</w:t>
      </w:r>
      <w:proofErr w:type="spellEnd"/>
      <w:r>
        <w:rPr>
          <w:i/>
          <w:spacing w:val="-5"/>
        </w:rPr>
        <w:t xml:space="preserve"> </w:t>
      </w:r>
      <w:proofErr w:type="spellStart"/>
      <w:r>
        <w:rPr>
          <w:i/>
        </w:rPr>
        <w:t>filmed</w:t>
      </w:r>
      <w:proofErr w:type="spellEnd"/>
      <w:r>
        <w:rPr>
          <w:i/>
        </w:rPr>
        <w:t>…</w:t>
      </w:r>
      <w:r>
        <w:rPr>
          <w:i/>
          <w:spacing w:val="-8"/>
        </w:rPr>
        <w:t xml:space="preserve"> </w:t>
      </w:r>
      <w:r>
        <w:rPr>
          <w:i/>
          <w:spacing w:val="-10"/>
        </w:rPr>
        <w:t>.</w:t>
      </w:r>
    </w:p>
    <w:p w14:paraId="11D9385E" w14:textId="77777777" w:rsidR="003324B1" w:rsidRDefault="007415B4" w:rsidP="007A5120">
      <w:pPr>
        <w:pStyle w:val="a5"/>
        <w:ind w:left="284" w:right="284"/>
        <w:jc w:val="both"/>
      </w:pPr>
      <w:r>
        <w:t>Лексический</w:t>
      </w:r>
      <w:r>
        <w:rPr>
          <w:spacing w:val="-16"/>
        </w:rPr>
        <w:t xml:space="preserve"> </w:t>
      </w:r>
      <w:r>
        <w:t>материал</w:t>
      </w:r>
      <w:r>
        <w:rPr>
          <w:spacing w:val="-13"/>
        </w:rPr>
        <w:t xml:space="preserve"> </w:t>
      </w:r>
      <w:r>
        <w:t>отбирается</w:t>
      </w:r>
      <w:r>
        <w:rPr>
          <w:spacing w:val="-11"/>
        </w:rPr>
        <w:t xml:space="preserve"> </w:t>
      </w:r>
      <w:r>
        <w:t>с</w:t>
      </w:r>
      <w:r>
        <w:rPr>
          <w:spacing w:val="-13"/>
        </w:rPr>
        <w:t xml:space="preserve"> </w:t>
      </w:r>
      <w:r>
        <w:t>учетом</w:t>
      </w:r>
      <w:r>
        <w:rPr>
          <w:spacing w:val="-9"/>
        </w:rPr>
        <w:t xml:space="preserve"> </w:t>
      </w:r>
      <w:r>
        <w:t>тематики</w:t>
      </w:r>
      <w:r>
        <w:rPr>
          <w:spacing w:val="-12"/>
        </w:rPr>
        <w:t xml:space="preserve"> </w:t>
      </w:r>
      <w:r>
        <w:t>общения</w:t>
      </w:r>
      <w:r>
        <w:rPr>
          <w:spacing w:val="-12"/>
        </w:rPr>
        <w:t xml:space="preserve"> </w:t>
      </w:r>
      <w:r>
        <w:t>Раздела</w:t>
      </w:r>
      <w:r>
        <w:rPr>
          <w:spacing w:val="-12"/>
        </w:rPr>
        <w:t xml:space="preserve"> </w:t>
      </w:r>
      <w:r>
        <w:rPr>
          <w:spacing w:val="-5"/>
        </w:rPr>
        <w:t>3:</w:t>
      </w:r>
    </w:p>
    <w:p w14:paraId="5554261E" w14:textId="77777777" w:rsidR="003324B1" w:rsidRDefault="007415B4" w:rsidP="007A5120">
      <w:pPr>
        <w:pStyle w:val="a5"/>
        <w:ind w:left="284" w:right="284"/>
        <w:jc w:val="both"/>
        <w:rPr>
          <w:i/>
        </w:rPr>
      </w:pPr>
      <w:r>
        <w:t>названия</w:t>
      </w:r>
      <w:r>
        <w:rPr>
          <w:spacing w:val="-11"/>
        </w:rPr>
        <w:t xml:space="preserve"> </w:t>
      </w:r>
      <w:r>
        <w:t>жанров</w:t>
      </w:r>
      <w:r>
        <w:rPr>
          <w:spacing w:val="-11"/>
        </w:rPr>
        <w:t xml:space="preserve"> </w:t>
      </w:r>
      <w:r>
        <w:t>литературных</w:t>
      </w:r>
      <w:r>
        <w:rPr>
          <w:spacing w:val="-11"/>
        </w:rPr>
        <w:t xml:space="preserve"> </w:t>
      </w:r>
      <w:r>
        <w:t>произведений:</w:t>
      </w:r>
      <w:r>
        <w:rPr>
          <w:spacing w:val="38"/>
        </w:rPr>
        <w:t xml:space="preserve"> </w:t>
      </w:r>
      <w:proofErr w:type="spellStart"/>
      <w:r>
        <w:rPr>
          <w:i/>
        </w:rPr>
        <w:t>drama</w:t>
      </w:r>
      <w:proofErr w:type="spellEnd"/>
      <w:r>
        <w:rPr>
          <w:i/>
        </w:rPr>
        <w:t>,</w:t>
      </w:r>
      <w:r>
        <w:rPr>
          <w:i/>
          <w:spacing w:val="-10"/>
        </w:rPr>
        <w:t xml:space="preserve"> </w:t>
      </w:r>
      <w:proofErr w:type="spellStart"/>
      <w:r>
        <w:rPr>
          <w:i/>
        </w:rPr>
        <w:t>science</w:t>
      </w:r>
      <w:proofErr w:type="spellEnd"/>
      <w:r>
        <w:rPr>
          <w:i/>
          <w:spacing w:val="-11"/>
        </w:rPr>
        <w:t xml:space="preserve"> </w:t>
      </w:r>
      <w:proofErr w:type="spellStart"/>
      <w:r>
        <w:rPr>
          <w:i/>
        </w:rPr>
        <w:t>fiction</w:t>
      </w:r>
      <w:proofErr w:type="spellEnd"/>
      <w:r>
        <w:rPr>
          <w:i/>
        </w:rPr>
        <w:t>,</w:t>
      </w:r>
      <w:r>
        <w:rPr>
          <w:i/>
          <w:spacing w:val="-10"/>
        </w:rPr>
        <w:t xml:space="preserve"> </w:t>
      </w:r>
      <w:proofErr w:type="spellStart"/>
      <w:r>
        <w:rPr>
          <w:i/>
        </w:rPr>
        <w:t>poem</w:t>
      </w:r>
      <w:proofErr w:type="spellEnd"/>
      <w:r>
        <w:rPr>
          <w:i/>
        </w:rPr>
        <w:t>,</w:t>
      </w:r>
      <w:r>
        <w:rPr>
          <w:i/>
          <w:spacing w:val="-10"/>
        </w:rPr>
        <w:t xml:space="preserve"> </w:t>
      </w:r>
      <w:proofErr w:type="spellStart"/>
      <w:proofErr w:type="gramStart"/>
      <w:r>
        <w:rPr>
          <w:i/>
          <w:spacing w:val="-2"/>
        </w:rPr>
        <w:t>comedy</w:t>
      </w:r>
      <w:proofErr w:type="spellEnd"/>
      <w:r>
        <w:rPr>
          <w:i/>
          <w:spacing w:val="-2"/>
        </w:rPr>
        <w:t>..</w:t>
      </w:r>
      <w:proofErr w:type="gramEnd"/>
      <w:r>
        <w:rPr>
          <w:i/>
          <w:spacing w:val="-2"/>
        </w:rPr>
        <w:t>;</w:t>
      </w:r>
    </w:p>
    <w:p w14:paraId="1847410A" w14:textId="77777777" w:rsidR="003324B1" w:rsidRPr="00514F5B" w:rsidRDefault="007415B4" w:rsidP="007A5120">
      <w:pPr>
        <w:pStyle w:val="a5"/>
        <w:ind w:left="284" w:right="284"/>
        <w:jc w:val="both"/>
        <w:rPr>
          <w:i/>
          <w:lang w:val="en-US"/>
        </w:rPr>
      </w:pPr>
      <w:r>
        <w:t>речевые</w:t>
      </w:r>
      <w:r w:rsidRPr="00514F5B">
        <w:rPr>
          <w:spacing w:val="21"/>
          <w:lang w:val="en-US"/>
        </w:rPr>
        <w:t xml:space="preserve"> </w:t>
      </w:r>
      <w:r>
        <w:t>клише</w:t>
      </w:r>
      <w:r w:rsidRPr="00514F5B">
        <w:rPr>
          <w:spacing w:val="77"/>
          <w:lang w:val="en-US"/>
        </w:rPr>
        <w:t xml:space="preserve"> </w:t>
      </w:r>
      <w:r>
        <w:t>для</w:t>
      </w:r>
      <w:r w:rsidRPr="00514F5B">
        <w:rPr>
          <w:spacing w:val="19"/>
          <w:lang w:val="en-US"/>
        </w:rPr>
        <w:t xml:space="preserve"> </w:t>
      </w:r>
      <w:r>
        <w:t>рассказа</w:t>
      </w:r>
      <w:r w:rsidRPr="00514F5B">
        <w:rPr>
          <w:spacing w:val="21"/>
          <w:lang w:val="en-US"/>
        </w:rPr>
        <w:t xml:space="preserve"> </w:t>
      </w:r>
      <w:r>
        <w:t>о</w:t>
      </w:r>
      <w:r w:rsidRPr="00514F5B">
        <w:rPr>
          <w:spacing w:val="23"/>
          <w:lang w:val="en-US"/>
        </w:rPr>
        <w:t xml:space="preserve"> </w:t>
      </w:r>
      <w:r>
        <w:t>книгах</w:t>
      </w:r>
      <w:r w:rsidRPr="00514F5B">
        <w:rPr>
          <w:lang w:val="en-US"/>
        </w:rPr>
        <w:t>:</w:t>
      </w:r>
      <w:r w:rsidRPr="00514F5B">
        <w:rPr>
          <w:spacing w:val="80"/>
          <w:lang w:val="en-US"/>
        </w:rPr>
        <w:t xml:space="preserve"> </w:t>
      </w:r>
      <w:r w:rsidRPr="00514F5B">
        <w:rPr>
          <w:i/>
          <w:lang w:val="en-US"/>
        </w:rPr>
        <w:t>the</w:t>
      </w:r>
      <w:r w:rsidRPr="00514F5B">
        <w:rPr>
          <w:i/>
          <w:spacing w:val="21"/>
          <w:lang w:val="en-US"/>
        </w:rPr>
        <w:t xml:space="preserve"> </w:t>
      </w:r>
      <w:r w:rsidRPr="00514F5B">
        <w:rPr>
          <w:i/>
          <w:lang w:val="en-US"/>
        </w:rPr>
        <w:t>book</w:t>
      </w:r>
      <w:r w:rsidRPr="00514F5B">
        <w:rPr>
          <w:i/>
          <w:spacing w:val="21"/>
          <w:lang w:val="en-US"/>
        </w:rPr>
        <w:t xml:space="preserve"> </w:t>
      </w:r>
      <w:r w:rsidRPr="00514F5B">
        <w:rPr>
          <w:i/>
          <w:lang w:val="en-US"/>
        </w:rPr>
        <w:t>is</w:t>
      </w:r>
      <w:r w:rsidRPr="00514F5B">
        <w:rPr>
          <w:i/>
          <w:spacing w:val="23"/>
          <w:lang w:val="en-US"/>
        </w:rPr>
        <w:t xml:space="preserve"> </w:t>
      </w:r>
      <w:r w:rsidRPr="00514F5B">
        <w:rPr>
          <w:i/>
          <w:lang w:val="en-US"/>
        </w:rPr>
        <w:t>about…,</w:t>
      </w:r>
      <w:r w:rsidRPr="00514F5B">
        <w:rPr>
          <w:i/>
          <w:spacing w:val="20"/>
          <w:lang w:val="en-US"/>
        </w:rPr>
        <w:t xml:space="preserve"> </w:t>
      </w:r>
      <w:r w:rsidRPr="00514F5B">
        <w:rPr>
          <w:i/>
          <w:lang w:val="en-US"/>
        </w:rPr>
        <w:t>to</w:t>
      </w:r>
      <w:r w:rsidRPr="00514F5B">
        <w:rPr>
          <w:i/>
          <w:spacing w:val="23"/>
          <w:lang w:val="en-US"/>
        </w:rPr>
        <w:t xml:space="preserve"> </w:t>
      </w:r>
      <w:r w:rsidRPr="00514F5B">
        <w:rPr>
          <w:i/>
          <w:lang w:val="en-US"/>
        </w:rPr>
        <w:t>find</w:t>
      </w:r>
      <w:r w:rsidRPr="00514F5B">
        <w:rPr>
          <w:i/>
          <w:spacing w:val="20"/>
          <w:lang w:val="en-US"/>
        </w:rPr>
        <w:t xml:space="preserve"> </w:t>
      </w:r>
      <w:r w:rsidRPr="00514F5B">
        <w:rPr>
          <w:i/>
          <w:lang w:val="en-US"/>
        </w:rPr>
        <w:t>a</w:t>
      </w:r>
      <w:r w:rsidRPr="00514F5B">
        <w:rPr>
          <w:i/>
          <w:spacing w:val="23"/>
          <w:lang w:val="en-US"/>
        </w:rPr>
        <w:t xml:space="preserve"> </w:t>
      </w:r>
      <w:r w:rsidRPr="00514F5B">
        <w:rPr>
          <w:i/>
          <w:lang w:val="en-US"/>
        </w:rPr>
        <w:t>plot</w:t>
      </w:r>
      <w:r w:rsidRPr="00514F5B">
        <w:rPr>
          <w:i/>
          <w:spacing w:val="21"/>
          <w:lang w:val="en-US"/>
        </w:rPr>
        <w:t xml:space="preserve"> </w:t>
      </w:r>
      <w:r w:rsidRPr="00514F5B">
        <w:rPr>
          <w:i/>
          <w:lang w:val="en-US"/>
        </w:rPr>
        <w:t>interesting/boring,</w:t>
      </w:r>
      <w:r w:rsidRPr="00514F5B">
        <w:rPr>
          <w:i/>
          <w:spacing w:val="20"/>
          <w:lang w:val="en-US"/>
        </w:rPr>
        <w:t xml:space="preserve"> </w:t>
      </w:r>
      <w:r w:rsidRPr="00514F5B">
        <w:rPr>
          <w:i/>
          <w:lang w:val="en-US"/>
        </w:rPr>
        <w:t>the</w:t>
      </w:r>
      <w:r w:rsidRPr="00514F5B">
        <w:rPr>
          <w:i/>
          <w:spacing w:val="21"/>
          <w:lang w:val="en-US"/>
        </w:rPr>
        <w:t xml:space="preserve"> </w:t>
      </w:r>
      <w:r w:rsidRPr="00514F5B">
        <w:rPr>
          <w:i/>
          <w:lang w:val="en-US"/>
        </w:rPr>
        <w:t>main character is…;</w:t>
      </w:r>
    </w:p>
    <w:p w14:paraId="0096E4F1" w14:textId="77777777" w:rsidR="003324B1" w:rsidRPr="00514F5B" w:rsidRDefault="007415B4" w:rsidP="007A5120">
      <w:pPr>
        <w:pStyle w:val="a5"/>
        <w:ind w:left="284" w:right="284"/>
        <w:jc w:val="both"/>
        <w:rPr>
          <w:i/>
          <w:lang w:val="en-US"/>
        </w:rPr>
      </w:pPr>
      <w:r>
        <w:t>прилагательные</w:t>
      </w:r>
      <w:r w:rsidRPr="00514F5B">
        <w:rPr>
          <w:spacing w:val="-13"/>
          <w:lang w:val="en-US"/>
        </w:rPr>
        <w:t xml:space="preserve"> </w:t>
      </w:r>
      <w:r>
        <w:t>для</w:t>
      </w:r>
      <w:r w:rsidRPr="00514F5B">
        <w:rPr>
          <w:spacing w:val="-9"/>
          <w:lang w:val="en-US"/>
        </w:rPr>
        <w:t xml:space="preserve"> </w:t>
      </w:r>
      <w:r>
        <w:t>описания</w:t>
      </w:r>
      <w:r w:rsidRPr="00514F5B">
        <w:rPr>
          <w:spacing w:val="-12"/>
          <w:lang w:val="en-US"/>
        </w:rPr>
        <w:t xml:space="preserve"> </w:t>
      </w:r>
      <w:r>
        <w:t>сюжета</w:t>
      </w:r>
      <w:r w:rsidRPr="00514F5B">
        <w:rPr>
          <w:lang w:val="en-US"/>
        </w:rPr>
        <w:t>:</w:t>
      </w:r>
      <w:r w:rsidRPr="00514F5B">
        <w:rPr>
          <w:spacing w:val="-5"/>
          <w:lang w:val="en-US"/>
        </w:rPr>
        <w:t xml:space="preserve"> </w:t>
      </w:r>
      <w:r w:rsidRPr="00514F5B">
        <w:rPr>
          <w:i/>
          <w:lang w:val="en-US"/>
        </w:rPr>
        <w:t>dull,</w:t>
      </w:r>
      <w:r w:rsidRPr="00514F5B">
        <w:rPr>
          <w:i/>
          <w:spacing w:val="-8"/>
          <w:lang w:val="en-US"/>
        </w:rPr>
        <w:t xml:space="preserve"> </w:t>
      </w:r>
      <w:r w:rsidRPr="00514F5B">
        <w:rPr>
          <w:i/>
          <w:lang w:val="en-US"/>
        </w:rPr>
        <w:t>exciting,</w:t>
      </w:r>
      <w:r w:rsidRPr="00514F5B">
        <w:rPr>
          <w:i/>
          <w:spacing w:val="-11"/>
          <w:lang w:val="en-US"/>
        </w:rPr>
        <w:t xml:space="preserve"> </w:t>
      </w:r>
      <w:r w:rsidRPr="00514F5B">
        <w:rPr>
          <w:i/>
          <w:lang w:val="en-US"/>
        </w:rPr>
        <w:t>amazing,</w:t>
      </w:r>
      <w:r w:rsidRPr="00514F5B">
        <w:rPr>
          <w:i/>
          <w:spacing w:val="-10"/>
          <w:lang w:val="en-US"/>
        </w:rPr>
        <w:t xml:space="preserve"> </w:t>
      </w:r>
      <w:r w:rsidRPr="00514F5B">
        <w:rPr>
          <w:i/>
          <w:lang w:val="en-US"/>
        </w:rPr>
        <w:t>fantastic,</w:t>
      </w:r>
      <w:r w:rsidRPr="00514F5B">
        <w:rPr>
          <w:i/>
          <w:spacing w:val="-9"/>
          <w:lang w:val="en-US"/>
        </w:rPr>
        <w:t xml:space="preserve"> </w:t>
      </w:r>
      <w:r w:rsidRPr="00514F5B">
        <w:rPr>
          <w:i/>
          <w:lang w:val="en-US"/>
        </w:rPr>
        <w:t>funny,</w:t>
      </w:r>
      <w:r w:rsidRPr="00514F5B">
        <w:rPr>
          <w:i/>
          <w:spacing w:val="-10"/>
          <w:lang w:val="en-US"/>
        </w:rPr>
        <w:t xml:space="preserve"> </w:t>
      </w:r>
      <w:r w:rsidRPr="00514F5B">
        <w:rPr>
          <w:i/>
          <w:spacing w:val="-2"/>
          <w:lang w:val="en-US"/>
        </w:rPr>
        <w:t>moving…;</w:t>
      </w:r>
    </w:p>
    <w:p w14:paraId="37D9AFE4" w14:textId="77777777" w:rsidR="003324B1" w:rsidRPr="00514F5B" w:rsidRDefault="007415B4" w:rsidP="007A5120">
      <w:pPr>
        <w:pStyle w:val="a5"/>
        <w:ind w:left="284" w:right="284"/>
        <w:jc w:val="both"/>
        <w:rPr>
          <w:i/>
          <w:lang w:val="en-US"/>
        </w:rPr>
      </w:pPr>
      <w:r>
        <w:t>прилагательные</w:t>
      </w:r>
      <w:r w:rsidRPr="00514F5B">
        <w:rPr>
          <w:spacing w:val="40"/>
          <w:lang w:val="en-US"/>
        </w:rPr>
        <w:t xml:space="preserve"> </w:t>
      </w:r>
      <w:r>
        <w:t>для</w:t>
      </w:r>
      <w:r w:rsidRPr="00514F5B">
        <w:rPr>
          <w:spacing w:val="40"/>
          <w:lang w:val="en-US"/>
        </w:rPr>
        <w:t xml:space="preserve"> </w:t>
      </w:r>
      <w:r>
        <w:t>описания</w:t>
      </w:r>
      <w:r w:rsidRPr="00514F5B">
        <w:rPr>
          <w:spacing w:val="40"/>
          <w:lang w:val="en-US"/>
        </w:rPr>
        <w:t xml:space="preserve"> </w:t>
      </w:r>
      <w:r>
        <w:t>персонажа</w:t>
      </w:r>
      <w:r w:rsidRPr="00514F5B">
        <w:rPr>
          <w:lang w:val="en-US"/>
        </w:rPr>
        <w:t>:</w:t>
      </w:r>
      <w:r w:rsidRPr="00514F5B">
        <w:rPr>
          <w:spacing w:val="40"/>
          <w:lang w:val="en-US"/>
        </w:rPr>
        <w:t xml:space="preserve"> </w:t>
      </w:r>
      <w:r w:rsidRPr="00514F5B">
        <w:rPr>
          <w:i/>
          <w:lang w:val="en-US"/>
        </w:rPr>
        <w:t>thin,</w:t>
      </w:r>
      <w:r w:rsidRPr="00514F5B">
        <w:rPr>
          <w:i/>
          <w:spacing w:val="40"/>
          <w:lang w:val="en-US"/>
        </w:rPr>
        <w:t xml:space="preserve"> </w:t>
      </w:r>
      <w:r w:rsidRPr="00514F5B">
        <w:rPr>
          <w:i/>
          <w:lang w:val="en-US"/>
        </w:rPr>
        <w:t>tall,</w:t>
      </w:r>
      <w:r w:rsidRPr="00514F5B">
        <w:rPr>
          <w:i/>
          <w:lang w:val="en-US"/>
        </w:rPr>
        <w:tab/>
        <w:t>young,</w:t>
      </w:r>
      <w:r w:rsidRPr="00514F5B">
        <w:rPr>
          <w:i/>
          <w:spacing w:val="32"/>
          <w:lang w:val="en-US"/>
        </w:rPr>
        <w:t xml:space="preserve"> </w:t>
      </w:r>
      <w:r w:rsidRPr="00514F5B">
        <w:rPr>
          <w:i/>
          <w:lang w:val="en-US"/>
        </w:rPr>
        <w:t>old,</w:t>
      </w:r>
      <w:r w:rsidRPr="00514F5B">
        <w:rPr>
          <w:i/>
          <w:spacing w:val="32"/>
          <w:lang w:val="en-US"/>
        </w:rPr>
        <w:t xml:space="preserve"> </w:t>
      </w:r>
      <w:r w:rsidRPr="00514F5B">
        <w:rPr>
          <w:i/>
          <w:lang w:val="en-US"/>
        </w:rPr>
        <w:t>middle-aged,</w:t>
      </w:r>
      <w:r w:rsidRPr="00514F5B">
        <w:rPr>
          <w:i/>
          <w:spacing w:val="32"/>
          <w:lang w:val="en-US"/>
        </w:rPr>
        <w:t xml:space="preserve"> </w:t>
      </w:r>
      <w:r w:rsidRPr="00514F5B">
        <w:rPr>
          <w:i/>
          <w:lang w:val="en-US"/>
        </w:rPr>
        <w:t>strong,</w:t>
      </w:r>
      <w:r w:rsidRPr="00514F5B">
        <w:rPr>
          <w:i/>
          <w:spacing w:val="32"/>
          <w:lang w:val="en-US"/>
        </w:rPr>
        <w:t xml:space="preserve"> </w:t>
      </w:r>
      <w:r w:rsidRPr="00514F5B">
        <w:rPr>
          <w:i/>
          <w:lang w:val="en-US"/>
        </w:rPr>
        <w:t>brave,</w:t>
      </w:r>
      <w:r w:rsidRPr="00514F5B">
        <w:rPr>
          <w:i/>
          <w:spacing w:val="32"/>
          <w:lang w:val="en-US"/>
        </w:rPr>
        <w:t xml:space="preserve"> </w:t>
      </w:r>
      <w:r w:rsidRPr="00514F5B">
        <w:rPr>
          <w:i/>
          <w:lang w:val="en-US"/>
        </w:rPr>
        <w:t>smart, intelligent, lazy, friendly, polite, rude…;</w:t>
      </w:r>
    </w:p>
    <w:p w14:paraId="353D9C77" w14:textId="77777777" w:rsidR="003324B1" w:rsidRPr="00514F5B" w:rsidRDefault="007415B4" w:rsidP="007A5120">
      <w:pPr>
        <w:pStyle w:val="a5"/>
        <w:ind w:left="284" w:right="284"/>
        <w:jc w:val="both"/>
        <w:rPr>
          <w:i/>
          <w:lang w:val="en-US"/>
        </w:rPr>
      </w:pPr>
      <w:r>
        <w:t>речевые</w:t>
      </w:r>
      <w:r w:rsidRPr="00514F5B">
        <w:rPr>
          <w:spacing w:val="-3"/>
          <w:lang w:val="en-US"/>
        </w:rPr>
        <w:t xml:space="preserve"> </w:t>
      </w:r>
      <w:r>
        <w:t>клише</w:t>
      </w:r>
      <w:r w:rsidRPr="00514F5B">
        <w:rPr>
          <w:spacing w:val="-3"/>
          <w:lang w:val="en-US"/>
        </w:rPr>
        <w:t xml:space="preserve"> </w:t>
      </w:r>
      <w:r>
        <w:t>для</w:t>
      </w:r>
      <w:r w:rsidRPr="00514F5B">
        <w:rPr>
          <w:spacing w:val="-2"/>
          <w:lang w:val="en-US"/>
        </w:rPr>
        <w:t xml:space="preserve"> </w:t>
      </w:r>
      <w:r>
        <w:t>описания</w:t>
      </w:r>
      <w:r w:rsidRPr="00514F5B">
        <w:rPr>
          <w:spacing w:val="-2"/>
          <w:lang w:val="en-US"/>
        </w:rPr>
        <w:t xml:space="preserve"> </w:t>
      </w:r>
      <w:r>
        <w:t>персонажа</w:t>
      </w:r>
      <w:r w:rsidRPr="00514F5B">
        <w:rPr>
          <w:lang w:val="en-US"/>
        </w:rPr>
        <w:t>:</w:t>
      </w:r>
      <w:r w:rsidRPr="00514F5B">
        <w:rPr>
          <w:spacing w:val="77"/>
          <w:lang w:val="en-US"/>
        </w:rPr>
        <w:t xml:space="preserve"> </w:t>
      </w:r>
      <w:r w:rsidRPr="00514F5B">
        <w:rPr>
          <w:i/>
          <w:lang w:val="en-US"/>
        </w:rPr>
        <w:t>I</w:t>
      </w:r>
      <w:r w:rsidRPr="00514F5B">
        <w:rPr>
          <w:i/>
          <w:spacing w:val="-3"/>
          <w:lang w:val="en-US"/>
        </w:rPr>
        <w:t xml:space="preserve"> </w:t>
      </w:r>
      <w:r w:rsidRPr="00514F5B">
        <w:rPr>
          <w:i/>
          <w:lang w:val="en-US"/>
        </w:rPr>
        <w:t>think,</w:t>
      </w:r>
      <w:r w:rsidRPr="00514F5B">
        <w:rPr>
          <w:i/>
          <w:spacing w:val="-1"/>
          <w:lang w:val="en-US"/>
        </w:rPr>
        <w:t xml:space="preserve"> </w:t>
      </w:r>
      <w:r w:rsidRPr="00514F5B">
        <w:rPr>
          <w:i/>
          <w:lang w:val="en-US"/>
        </w:rPr>
        <w:t>the</w:t>
      </w:r>
      <w:r w:rsidRPr="00514F5B">
        <w:rPr>
          <w:i/>
          <w:spacing w:val="-1"/>
          <w:lang w:val="en-US"/>
        </w:rPr>
        <w:t xml:space="preserve"> </w:t>
      </w:r>
      <w:r w:rsidRPr="00514F5B">
        <w:rPr>
          <w:i/>
          <w:lang w:val="en-US"/>
        </w:rPr>
        <w:t>main</w:t>
      </w:r>
      <w:r w:rsidRPr="00514F5B">
        <w:rPr>
          <w:i/>
          <w:spacing w:val="-4"/>
          <w:lang w:val="en-US"/>
        </w:rPr>
        <w:t xml:space="preserve"> </w:t>
      </w:r>
      <w:r w:rsidRPr="00514F5B">
        <w:rPr>
          <w:i/>
          <w:lang w:val="en-US"/>
        </w:rPr>
        <w:t>character</w:t>
      </w:r>
      <w:r w:rsidRPr="00514F5B">
        <w:rPr>
          <w:i/>
          <w:spacing w:val="-3"/>
          <w:lang w:val="en-US"/>
        </w:rPr>
        <w:t xml:space="preserve"> </w:t>
      </w:r>
      <w:r w:rsidRPr="00514F5B">
        <w:rPr>
          <w:i/>
          <w:lang w:val="en-US"/>
        </w:rPr>
        <w:t>is…,</w:t>
      </w:r>
      <w:r w:rsidRPr="00514F5B">
        <w:rPr>
          <w:i/>
          <w:spacing w:val="38"/>
          <w:lang w:val="en-US"/>
        </w:rPr>
        <w:t xml:space="preserve"> </w:t>
      </w:r>
      <w:r w:rsidRPr="00514F5B">
        <w:rPr>
          <w:i/>
          <w:lang w:val="en-US"/>
        </w:rPr>
        <w:t>He</w:t>
      </w:r>
      <w:r w:rsidRPr="00514F5B">
        <w:rPr>
          <w:i/>
          <w:spacing w:val="-1"/>
          <w:lang w:val="en-US"/>
        </w:rPr>
        <w:t xml:space="preserve"> </w:t>
      </w:r>
      <w:r w:rsidRPr="00514F5B">
        <w:rPr>
          <w:i/>
          <w:lang w:val="en-US"/>
        </w:rPr>
        <w:t>looks</w:t>
      </w:r>
      <w:r w:rsidRPr="00514F5B">
        <w:rPr>
          <w:i/>
          <w:spacing w:val="-3"/>
          <w:lang w:val="en-US"/>
        </w:rPr>
        <w:t xml:space="preserve"> </w:t>
      </w:r>
      <w:r w:rsidRPr="00514F5B">
        <w:rPr>
          <w:i/>
          <w:lang w:val="en-US"/>
        </w:rPr>
        <w:t>friendly.,</w:t>
      </w:r>
      <w:r w:rsidRPr="00514F5B">
        <w:rPr>
          <w:i/>
          <w:spacing w:val="-4"/>
          <w:lang w:val="en-US"/>
        </w:rPr>
        <w:t xml:space="preserve"> </w:t>
      </w:r>
      <w:r w:rsidRPr="00514F5B">
        <w:rPr>
          <w:i/>
          <w:lang w:val="en-US"/>
        </w:rPr>
        <w:t>She</w:t>
      </w:r>
      <w:r w:rsidRPr="00514F5B">
        <w:rPr>
          <w:i/>
          <w:spacing w:val="-3"/>
          <w:lang w:val="en-US"/>
        </w:rPr>
        <w:t xml:space="preserve"> </w:t>
      </w:r>
      <w:r w:rsidRPr="00514F5B">
        <w:rPr>
          <w:i/>
          <w:lang w:val="en-US"/>
        </w:rPr>
        <w:t>is</w:t>
      </w:r>
      <w:r w:rsidRPr="00514F5B">
        <w:rPr>
          <w:i/>
          <w:spacing w:val="-1"/>
          <w:lang w:val="en-US"/>
        </w:rPr>
        <w:t xml:space="preserve"> </w:t>
      </w:r>
      <w:r w:rsidRPr="00514F5B">
        <w:rPr>
          <w:i/>
          <w:lang w:val="en-US"/>
        </w:rPr>
        <w:t>very beautiful., She has green eyes., He has a loud voice…</w:t>
      </w:r>
    </w:p>
    <w:p w14:paraId="17A84FFC" w14:textId="77777777" w:rsidR="003324B1" w:rsidRDefault="007415B4" w:rsidP="007A5120">
      <w:pPr>
        <w:pStyle w:val="a5"/>
        <w:ind w:left="284" w:right="284"/>
        <w:jc w:val="both"/>
      </w:pPr>
      <w:bookmarkStart w:id="73" w:name="Раздел_4._Иностранные_языки"/>
      <w:bookmarkEnd w:id="73"/>
      <w:r>
        <w:t>Раздел</w:t>
      </w:r>
      <w:r>
        <w:rPr>
          <w:spacing w:val="-13"/>
        </w:rPr>
        <w:t xml:space="preserve"> </w:t>
      </w:r>
      <w:r>
        <w:t>4.</w:t>
      </w:r>
      <w:r>
        <w:rPr>
          <w:spacing w:val="-11"/>
        </w:rPr>
        <w:t xml:space="preserve"> </w:t>
      </w:r>
      <w:r>
        <w:t>Иностранные</w:t>
      </w:r>
      <w:r>
        <w:rPr>
          <w:spacing w:val="-10"/>
        </w:rPr>
        <w:t xml:space="preserve"> </w:t>
      </w:r>
      <w:r>
        <w:rPr>
          <w:spacing w:val="-4"/>
        </w:rPr>
        <w:t>языки</w:t>
      </w:r>
    </w:p>
    <w:p w14:paraId="2F11265A" w14:textId="77777777" w:rsidR="003324B1" w:rsidRDefault="007415B4" w:rsidP="007A5120">
      <w:pPr>
        <w:pStyle w:val="a5"/>
        <w:ind w:left="284" w:right="284"/>
        <w:jc w:val="both"/>
      </w:pPr>
      <w:r>
        <w:t>Английский</w:t>
      </w:r>
      <w:r>
        <w:rPr>
          <w:spacing w:val="-12"/>
        </w:rPr>
        <w:t xml:space="preserve"> </w:t>
      </w:r>
      <w:r>
        <w:t>язык</w:t>
      </w:r>
      <w:r>
        <w:rPr>
          <w:spacing w:val="-12"/>
        </w:rPr>
        <w:t xml:space="preserve"> </w:t>
      </w:r>
      <w:r>
        <w:t>в</w:t>
      </w:r>
      <w:r>
        <w:rPr>
          <w:spacing w:val="-11"/>
        </w:rPr>
        <w:t xml:space="preserve"> </w:t>
      </w:r>
      <w:r>
        <w:t>со</w:t>
      </w:r>
      <w:r>
        <w:t>временном</w:t>
      </w:r>
      <w:r>
        <w:rPr>
          <w:spacing w:val="-11"/>
        </w:rPr>
        <w:t xml:space="preserve"> </w:t>
      </w:r>
      <w:r>
        <w:rPr>
          <w:spacing w:val="-4"/>
        </w:rPr>
        <w:t>мире.</w:t>
      </w:r>
    </w:p>
    <w:p w14:paraId="3FF92030" w14:textId="77777777" w:rsidR="003324B1" w:rsidRDefault="007415B4" w:rsidP="007A5120">
      <w:pPr>
        <w:pStyle w:val="a5"/>
        <w:ind w:left="284" w:right="284"/>
        <w:jc w:val="both"/>
      </w:pPr>
      <w:r>
        <w:t>Языки</w:t>
      </w:r>
      <w:r>
        <w:rPr>
          <w:spacing w:val="-6"/>
        </w:rPr>
        <w:t xml:space="preserve"> </w:t>
      </w:r>
      <w:r>
        <w:t>разных</w:t>
      </w:r>
      <w:r>
        <w:rPr>
          <w:spacing w:val="-6"/>
        </w:rPr>
        <w:t xml:space="preserve"> </w:t>
      </w:r>
      <w:r>
        <w:rPr>
          <w:spacing w:val="-2"/>
        </w:rPr>
        <w:t>стран.</w:t>
      </w:r>
    </w:p>
    <w:p w14:paraId="5354B4F1" w14:textId="77777777" w:rsidR="003324B1" w:rsidRDefault="007415B4" w:rsidP="007A5120">
      <w:pPr>
        <w:pStyle w:val="a5"/>
        <w:ind w:left="284" w:right="284"/>
        <w:jc w:val="both"/>
      </w:pPr>
      <w:r>
        <w:t>Изучение</w:t>
      </w:r>
      <w:r>
        <w:rPr>
          <w:spacing w:val="-11"/>
        </w:rPr>
        <w:t xml:space="preserve"> </w:t>
      </w:r>
      <w:r>
        <w:t>иностранных</w:t>
      </w:r>
      <w:r>
        <w:rPr>
          <w:spacing w:val="-13"/>
        </w:rPr>
        <w:t xml:space="preserve"> </w:t>
      </w:r>
      <w:r>
        <w:rPr>
          <w:spacing w:val="-2"/>
        </w:rPr>
        <w:t>языков.</w:t>
      </w:r>
    </w:p>
    <w:p w14:paraId="73AE63C7" w14:textId="77777777" w:rsidR="003324B1" w:rsidRDefault="007415B4" w:rsidP="007A5120">
      <w:pPr>
        <w:pStyle w:val="a5"/>
        <w:ind w:left="284" w:right="284"/>
        <w:jc w:val="both"/>
      </w:pPr>
      <w:r>
        <w:lastRenderedPageBreak/>
        <w:t>Летние</w:t>
      </w:r>
      <w:r>
        <w:rPr>
          <w:spacing w:val="-12"/>
        </w:rPr>
        <w:t xml:space="preserve"> </w:t>
      </w:r>
      <w:r>
        <w:t>языковые</w:t>
      </w:r>
      <w:r>
        <w:rPr>
          <w:spacing w:val="-12"/>
        </w:rPr>
        <w:t xml:space="preserve"> </w:t>
      </w:r>
      <w:r>
        <w:rPr>
          <w:spacing w:val="-2"/>
        </w:rPr>
        <w:t>школы.</w:t>
      </w:r>
    </w:p>
    <w:p w14:paraId="0436CE85" w14:textId="77777777" w:rsidR="003324B1" w:rsidRDefault="003324B1" w:rsidP="007A5120">
      <w:pPr>
        <w:pStyle w:val="a5"/>
        <w:ind w:left="284" w:right="284"/>
        <w:jc w:val="both"/>
      </w:pPr>
    </w:p>
    <w:p w14:paraId="459D764B" w14:textId="77777777" w:rsidR="003324B1" w:rsidRDefault="007415B4" w:rsidP="007A5120">
      <w:pPr>
        <w:pStyle w:val="a5"/>
        <w:ind w:left="284" w:right="284"/>
        <w:jc w:val="both"/>
        <w:rPr>
          <w:b/>
          <w:i/>
        </w:rPr>
      </w:pPr>
      <w:r>
        <w:rPr>
          <w:b/>
          <w:i/>
          <w:spacing w:val="-2"/>
        </w:rPr>
        <w:t>Характеристика</w:t>
      </w:r>
      <w:r>
        <w:rPr>
          <w:b/>
          <w:i/>
          <w:spacing w:val="-4"/>
        </w:rPr>
        <w:t xml:space="preserve"> </w:t>
      </w:r>
      <w:r>
        <w:rPr>
          <w:b/>
          <w:i/>
          <w:spacing w:val="-2"/>
        </w:rPr>
        <w:t>деятельности</w:t>
      </w:r>
      <w:r>
        <w:rPr>
          <w:b/>
          <w:i/>
          <w:spacing w:val="1"/>
        </w:rPr>
        <w:t xml:space="preserve"> </w:t>
      </w:r>
      <w:r>
        <w:rPr>
          <w:b/>
          <w:i/>
          <w:spacing w:val="-2"/>
        </w:rPr>
        <w:t>обучающихся</w:t>
      </w:r>
      <w:r>
        <w:rPr>
          <w:b/>
          <w:i/>
          <w:spacing w:val="3"/>
        </w:rPr>
        <w:t xml:space="preserve"> </w:t>
      </w:r>
      <w:r>
        <w:rPr>
          <w:b/>
          <w:i/>
          <w:spacing w:val="-2"/>
        </w:rPr>
        <w:t>по</w:t>
      </w:r>
      <w:r>
        <w:rPr>
          <w:b/>
          <w:i/>
          <w:spacing w:val="5"/>
        </w:rPr>
        <w:t xml:space="preserve"> </w:t>
      </w:r>
      <w:r>
        <w:rPr>
          <w:b/>
          <w:i/>
          <w:spacing w:val="-2"/>
        </w:rPr>
        <w:t>основным</w:t>
      </w:r>
      <w:r>
        <w:rPr>
          <w:b/>
          <w:i/>
        </w:rPr>
        <w:t xml:space="preserve"> </w:t>
      </w:r>
      <w:r>
        <w:rPr>
          <w:b/>
          <w:i/>
          <w:spacing w:val="-2"/>
        </w:rPr>
        <w:t>видам</w:t>
      </w:r>
      <w:r>
        <w:rPr>
          <w:b/>
          <w:i/>
          <w:spacing w:val="1"/>
        </w:rPr>
        <w:t xml:space="preserve"> </w:t>
      </w:r>
      <w:r>
        <w:rPr>
          <w:b/>
          <w:i/>
          <w:spacing w:val="-2"/>
        </w:rPr>
        <w:t>учебной</w:t>
      </w:r>
      <w:r>
        <w:rPr>
          <w:b/>
          <w:i/>
          <w:spacing w:val="4"/>
        </w:rPr>
        <w:t xml:space="preserve"> </w:t>
      </w:r>
      <w:r>
        <w:rPr>
          <w:b/>
          <w:i/>
          <w:spacing w:val="-2"/>
        </w:rPr>
        <w:t>деятельности:</w:t>
      </w:r>
    </w:p>
    <w:p w14:paraId="44CFFB01" w14:textId="77777777" w:rsidR="003324B1" w:rsidRDefault="007415B4" w:rsidP="007A5120">
      <w:pPr>
        <w:pStyle w:val="a5"/>
        <w:ind w:left="284" w:right="284"/>
        <w:jc w:val="both"/>
        <w:rPr>
          <w:b/>
        </w:rPr>
      </w:pPr>
      <w:bookmarkStart w:id="74" w:name="в_области_монологической_формы_речи:"/>
      <w:bookmarkEnd w:id="74"/>
      <w:r>
        <w:t>в</w:t>
      </w:r>
      <w:r>
        <w:rPr>
          <w:spacing w:val="-14"/>
        </w:rPr>
        <w:t xml:space="preserve"> </w:t>
      </w:r>
      <w:r>
        <w:t>области</w:t>
      </w:r>
      <w:r>
        <w:rPr>
          <w:spacing w:val="-14"/>
        </w:rPr>
        <w:t xml:space="preserve"> </w:t>
      </w:r>
      <w:r>
        <w:t>монологической</w:t>
      </w:r>
      <w:r>
        <w:rPr>
          <w:spacing w:val="-13"/>
        </w:rPr>
        <w:t xml:space="preserve"> </w:t>
      </w:r>
      <w:r>
        <w:t>формы</w:t>
      </w:r>
      <w:r>
        <w:rPr>
          <w:spacing w:val="-13"/>
        </w:rPr>
        <w:t xml:space="preserve"> </w:t>
      </w:r>
      <w:r>
        <w:rPr>
          <w:spacing w:val="-4"/>
        </w:rPr>
        <w:t>речи</w:t>
      </w:r>
      <w:r>
        <w:rPr>
          <w:spacing w:val="-4"/>
        </w:rPr>
        <w:t>:</w:t>
      </w:r>
    </w:p>
    <w:p w14:paraId="79DD3472" w14:textId="77777777" w:rsidR="003324B1" w:rsidRDefault="007415B4" w:rsidP="007A5120">
      <w:pPr>
        <w:pStyle w:val="a5"/>
        <w:ind w:left="284" w:right="284"/>
        <w:jc w:val="both"/>
      </w:pPr>
      <w:r>
        <w:t>кратко</w:t>
      </w:r>
      <w:r>
        <w:rPr>
          <w:spacing w:val="-7"/>
        </w:rPr>
        <w:t xml:space="preserve"> </w:t>
      </w:r>
      <w:r>
        <w:t>рассказывать</w:t>
      </w:r>
      <w:r>
        <w:rPr>
          <w:spacing w:val="-9"/>
        </w:rPr>
        <w:t xml:space="preserve"> </w:t>
      </w:r>
      <w:r>
        <w:t>о</w:t>
      </w:r>
      <w:r>
        <w:rPr>
          <w:spacing w:val="-7"/>
        </w:rPr>
        <w:t xml:space="preserve"> </w:t>
      </w:r>
      <w:r>
        <w:t>роли</w:t>
      </w:r>
      <w:r>
        <w:rPr>
          <w:spacing w:val="-7"/>
        </w:rPr>
        <w:t xml:space="preserve"> </w:t>
      </w:r>
      <w:r>
        <w:t>английского</w:t>
      </w:r>
      <w:r>
        <w:rPr>
          <w:spacing w:val="-7"/>
        </w:rPr>
        <w:t xml:space="preserve"> </w:t>
      </w:r>
      <w:r>
        <w:t>языка</w:t>
      </w:r>
      <w:r>
        <w:rPr>
          <w:spacing w:val="-9"/>
        </w:rPr>
        <w:t xml:space="preserve"> </w:t>
      </w:r>
      <w:r>
        <w:t>в</w:t>
      </w:r>
      <w:r>
        <w:rPr>
          <w:spacing w:val="-8"/>
        </w:rPr>
        <w:t xml:space="preserve"> </w:t>
      </w:r>
      <w:r>
        <w:t>современной</w:t>
      </w:r>
      <w:r>
        <w:rPr>
          <w:spacing w:val="-7"/>
        </w:rPr>
        <w:t xml:space="preserve"> </w:t>
      </w:r>
      <w:r>
        <w:t>жизни; кратко</w:t>
      </w:r>
      <w:r>
        <w:rPr>
          <w:spacing w:val="-13"/>
        </w:rPr>
        <w:t xml:space="preserve"> </w:t>
      </w:r>
      <w:r>
        <w:t>рассказывать,</w:t>
      </w:r>
      <w:r>
        <w:rPr>
          <w:spacing w:val="-9"/>
        </w:rPr>
        <w:t xml:space="preserve"> </w:t>
      </w:r>
      <w:r>
        <w:t>на</w:t>
      </w:r>
      <w:r>
        <w:rPr>
          <w:spacing w:val="-10"/>
        </w:rPr>
        <w:t xml:space="preserve"> </w:t>
      </w:r>
      <w:r>
        <w:t>каких</w:t>
      </w:r>
      <w:r>
        <w:rPr>
          <w:spacing w:val="-12"/>
        </w:rPr>
        <w:t xml:space="preserve"> </w:t>
      </w:r>
      <w:r>
        <w:t>языках</w:t>
      </w:r>
      <w:r>
        <w:rPr>
          <w:spacing w:val="-13"/>
        </w:rPr>
        <w:t xml:space="preserve"> </w:t>
      </w:r>
      <w:r>
        <w:t>говорят</w:t>
      </w:r>
      <w:r>
        <w:rPr>
          <w:spacing w:val="-12"/>
        </w:rPr>
        <w:t xml:space="preserve"> </w:t>
      </w:r>
      <w:r>
        <w:t>в</w:t>
      </w:r>
      <w:r>
        <w:rPr>
          <w:spacing w:val="-9"/>
        </w:rPr>
        <w:t xml:space="preserve"> </w:t>
      </w:r>
      <w:r>
        <w:t>разных</w:t>
      </w:r>
      <w:r>
        <w:rPr>
          <w:spacing w:val="-9"/>
        </w:rPr>
        <w:t xml:space="preserve"> </w:t>
      </w:r>
      <w:r>
        <w:t>странах</w:t>
      </w:r>
      <w:r>
        <w:rPr>
          <w:spacing w:val="-12"/>
        </w:rPr>
        <w:t xml:space="preserve"> </w:t>
      </w:r>
      <w:r>
        <w:rPr>
          <w:spacing w:val="-2"/>
        </w:rPr>
        <w:t>мира;</w:t>
      </w:r>
    </w:p>
    <w:p w14:paraId="3631E683" w14:textId="77777777" w:rsidR="003324B1" w:rsidRDefault="007415B4" w:rsidP="007A5120">
      <w:pPr>
        <w:pStyle w:val="a5"/>
        <w:ind w:left="284" w:right="284"/>
        <w:jc w:val="both"/>
      </w:pPr>
      <w:r>
        <w:t>составлять</w:t>
      </w:r>
      <w:r>
        <w:rPr>
          <w:spacing w:val="39"/>
        </w:rPr>
        <w:t xml:space="preserve"> </w:t>
      </w:r>
      <w:r>
        <w:t>и</w:t>
      </w:r>
      <w:r>
        <w:rPr>
          <w:spacing w:val="35"/>
        </w:rPr>
        <w:t xml:space="preserve"> </w:t>
      </w:r>
      <w:r>
        <w:t>записывать</w:t>
      </w:r>
      <w:r>
        <w:rPr>
          <w:spacing w:val="36"/>
        </w:rPr>
        <w:t xml:space="preserve"> </w:t>
      </w:r>
      <w:r>
        <w:t>фрагменты</w:t>
      </w:r>
      <w:r>
        <w:rPr>
          <w:spacing w:val="34"/>
        </w:rPr>
        <w:t xml:space="preserve"> </w:t>
      </w:r>
      <w:r>
        <w:t>для</w:t>
      </w:r>
      <w:r>
        <w:rPr>
          <w:spacing w:val="38"/>
        </w:rPr>
        <w:t xml:space="preserve"> </w:t>
      </w:r>
      <w:r>
        <w:t>коллективного</w:t>
      </w:r>
      <w:r>
        <w:rPr>
          <w:spacing w:val="36"/>
        </w:rPr>
        <w:t xml:space="preserve"> </w:t>
      </w:r>
      <w:r>
        <w:t>видео</w:t>
      </w:r>
      <w:r>
        <w:rPr>
          <w:spacing w:val="36"/>
        </w:rPr>
        <w:t xml:space="preserve"> </w:t>
      </w:r>
      <w:r>
        <w:t>блога</w:t>
      </w:r>
      <w:r>
        <w:rPr>
          <w:spacing w:val="36"/>
        </w:rPr>
        <w:t xml:space="preserve"> </w:t>
      </w:r>
      <w:r>
        <w:t>с</w:t>
      </w:r>
      <w:r>
        <w:rPr>
          <w:spacing w:val="36"/>
        </w:rPr>
        <w:t xml:space="preserve"> </w:t>
      </w:r>
      <w:r>
        <w:t>советами,</w:t>
      </w:r>
      <w:r>
        <w:rPr>
          <w:spacing w:val="36"/>
        </w:rPr>
        <w:t xml:space="preserve"> </w:t>
      </w:r>
      <w:r>
        <w:t>как</w:t>
      </w:r>
      <w:r>
        <w:rPr>
          <w:spacing w:val="34"/>
        </w:rPr>
        <w:t xml:space="preserve"> </w:t>
      </w:r>
      <w:r>
        <w:t>лучше</w:t>
      </w:r>
      <w:r>
        <w:rPr>
          <w:spacing w:val="39"/>
        </w:rPr>
        <w:t xml:space="preserve"> </w:t>
      </w:r>
      <w:r>
        <w:t>учить иностранный язык (например, как лучше запоминать слова, готовиться к пересказ</w:t>
      </w:r>
      <w:r>
        <w:t>у</w:t>
      </w:r>
      <w:r>
        <w:rPr>
          <w:spacing w:val="40"/>
        </w:rPr>
        <w:t xml:space="preserve"> </w:t>
      </w:r>
      <w:r>
        <w:t>и т.д.);</w:t>
      </w:r>
    </w:p>
    <w:p w14:paraId="3364F50D" w14:textId="77777777" w:rsidR="003324B1" w:rsidRDefault="007415B4" w:rsidP="007A5120">
      <w:pPr>
        <w:pStyle w:val="a5"/>
        <w:ind w:left="284" w:right="284"/>
        <w:jc w:val="both"/>
      </w:pPr>
      <w:bookmarkStart w:id="75" w:name="в_области_письма:"/>
      <w:bookmarkEnd w:id="75"/>
      <w:r>
        <w:t>составлять</w:t>
      </w:r>
      <w:r>
        <w:rPr>
          <w:spacing w:val="-12"/>
        </w:rPr>
        <w:t xml:space="preserve"> </w:t>
      </w:r>
      <w:r>
        <w:t>презентацию</w:t>
      </w:r>
      <w:r>
        <w:rPr>
          <w:spacing w:val="-12"/>
        </w:rPr>
        <w:t xml:space="preserve"> </w:t>
      </w:r>
      <w:r>
        <w:t>о</w:t>
      </w:r>
      <w:r>
        <w:rPr>
          <w:spacing w:val="-14"/>
        </w:rPr>
        <w:t xml:space="preserve"> </w:t>
      </w:r>
      <w:r>
        <w:t>летнем</w:t>
      </w:r>
      <w:r>
        <w:rPr>
          <w:spacing w:val="-14"/>
        </w:rPr>
        <w:t xml:space="preserve"> </w:t>
      </w:r>
      <w:r>
        <w:t>языковом</w:t>
      </w:r>
      <w:r>
        <w:rPr>
          <w:spacing w:val="-11"/>
        </w:rPr>
        <w:t xml:space="preserve"> </w:t>
      </w:r>
      <w:r>
        <w:rPr>
          <w:spacing w:val="-2"/>
        </w:rPr>
        <w:t>лагере;</w:t>
      </w:r>
    </w:p>
    <w:p w14:paraId="4319B5CF" w14:textId="77777777" w:rsidR="003324B1" w:rsidRDefault="007415B4" w:rsidP="007A5120">
      <w:pPr>
        <w:pStyle w:val="a5"/>
        <w:ind w:left="284" w:right="284"/>
        <w:jc w:val="both"/>
      </w:pPr>
      <w:r>
        <w:t>в</w:t>
      </w:r>
      <w:r>
        <w:rPr>
          <w:spacing w:val="-8"/>
        </w:rPr>
        <w:t xml:space="preserve"> </w:t>
      </w:r>
      <w:r>
        <w:t>области</w:t>
      </w:r>
      <w:r>
        <w:rPr>
          <w:spacing w:val="-7"/>
        </w:rPr>
        <w:t xml:space="preserve"> </w:t>
      </w:r>
      <w:r>
        <w:rPr>
          <w:spacing w:val="-2"/>
        </w:rPr>
        <w:t>письма:</w:t>
      </w:r>
    </w:p>
    <w:p w14:paraId="4C60A7FB" w14:textId="77777777" w:rsidR="003324B1" w:rsidRDefault="007415B4" w:rsidP="007A5120">
      <w:pPr>
        <w:pStyle w:val="a5"/>
        <w:ind w:left="284" w:right="284"/>
        <w:jc w:val="both"/>
      </w:pPr>
      <w:r>
        <w:t>оформлять</w:t>
      </w:r>
      <w:r>
        <w:rPr>
          <w:spacing w:val="-6"/>
        </w:rPr>
        <w:t xml:space="preserve"> </w:t>
      </w:r>
      <w:r>
        <w:t>карту</w:t>
      </w:r>
      <w:r>
        <w:rPr>
          <w:spacing w:val="-9"/>
        </w:rPr>
        <w:t xml:space="preserve"> </w:t>
      </w:r>
      <w:r>
        <w:t>с</w:t>
      </w:r>
      <w:r>
        <w:rPr>
          <w:spacing w:val="-6"/>
        </w:rPr>
        <w:t xml:space="preserve"> </w:t>
      </w:r>
      <w:r>
        <w:t>информацией</w:t>
      </w:r>
      <w:r>
        <w:rPr>
          <w:spacing w:val="-7"/>
        </w:rPr>
        <w:t xml:space="preserve"> </w:t>
      </w:r>
      <w:r>
        <w:t>о</w:t>
      </w:r>
      <w:r>
        <w:rPr>
          <w:spacing w:val="-6"/>
        </w:rPr>
        <w:t xml:space="preserve"> </w:t>
      </w:r>
      <w:r>
        <w:t>том,</w:t>
      </w:r>
      <w:r>
        <w:rPr>
          <w:spacing w:val="-6"/>
        </w:rPr>
        <w:t xml:space="preserve"> </w:t>
      </w:r>
      <w:r>
        <w:t>на</w:t>
      </w:r>
      <w:r>
        <w:rPr>
          <w:spacing w:val="-6"/>
        </w:rPr>
        <w:t xml:space="preserve"> </w:t>
      </w:r>
      <w:r>
        <w:t>каких</w:t>
      </w:r>
      <w:r>
        <w:rPr>
          <w:spacing w:val="-6"/>
        </w:rPr>
        <w:t xml:space="preserve"> </w:t>
      </w:r>
      <w:r>
        <w:t>языках</w:t>
      </w:r>
      <w:r>
        <w:rPr>
          <w:spacing w:val="-9"/>
        </w:rPr>
        <w:t xml:space="preserve"> </w:t>
      </w:r>
      <w:r>
        <w:t>говорят</w:t>
      </w:r>
      <w:r>
        <w:rPr>
          <w:spacing w:val="-7"/>
        </w:rPr>
        <w:t xml:space="preserve"> </w:t>
      </w:r>
      <w:r>
        <w:t>в</w:t>
      </w:r>
      <w:r>
        <w:rPr>
          <w:spacing w:val="-5"/>
        </w:rPr>
        <w:t xml:space="preserve"> </w:t>
      </w:r>
      <w:r>
        <w:t>разных</w:t>
      </w:r>
      <w:r>
        <w:rPr>
          <w:spacing w:val="-9"/>
        </w:rPr>
        <w:t xml:space="preserve"> </w:t>
      </w:r>
      <w:r>
        <w:t>странах</w:t>
      </w:r>
      <w:r>
        <w:rPr>
          <w:spacing w:val="-9"/>
        </w:rPr>
        <w:t xml:space="preserve"> </w:t>
      </w:r>
      <w:r>
        <w:t>мира; составлять пост</w:t>
      </w:r>
      <w:r>
        <w:rPr>
          <w:spacing w:val="-1"/>
        </w:rPr>
        <w:t xml:space="preserve"> </w:t>
      </w:r>
      <w:r>
        <w:t>для социальных</w:t>
      </w:r>
      <w:r>
        <w:rPr>
          <w:spacing w:val="-1"/>
        </w:rPr>
        <w:t xml:space="preserve"> </w:t>
      </w:r>
      <w:r>
        <w:t>сетей с советами, как лучше учить иностранный язык; составлять презентацию «Почему я хочу говорить на английском языке»;</w:t>
      </w:r>
    </w:p>
    <w:p w14:paraId="33192399" w14:textId="77777777" w:rsidR="003324B1" w:rsidRDefault="007415B4" w:rsidP="007A5120">
      <w:pPr>
        <w:pStyle w:val="a5"/>
        <w:ind w:left="284" w:right="284"/>
        <w:jc w:val="both"/>
      </w:pPr>
      <w:r>
        <w:t>составлять</w:t>
      </w:r>
      <w:r>
        <w:rPr>
          <w:spacing w:val="-13"/>
        </w:rPr>
        <w:t xml:space="preserve"> </w:t>
      </w:r>
      <w:r>
        <w:t>рекламный</w:t>
      </w:r>
      <w:r>
        <w:rPr>
          <w:spacing w:val="-13"/>
        </w:rPr>
        <w:t xml:space="preserve"> </w:t>
      </w:r>
      <w:r>
        <w:t>проспект</w:t>
      </w:r>
      <w:r>
        <w:rPr>
          <w:spacing w:val="-14"/>
        </w:rPr>
        <w:t xml:space="preserve"> </w:t>
      </w:r>
      <w:r>
        <w:t>языкового</w:t>
      </w:r>
      <w:r>
        <w:rPr>
          <w:spacing w:val="-12"/>
        </w:rPr>
        <w:t xml:space="preserve"> </w:t>
      </w:r>
      <w:r>
        <w:rPr>
          <w:spacing w:val="-2"/>
        </w:rPr>
        <w:t>лагеря.</w:t>
      </w:r>
    </w:p>
    <w:p w14:paraId="66776F22" w14:textId="77777777" w:rsidR="003324B1" w:rsidRDefault="003324B1" w:rsidP="007A5120">
      <w:pPr>
        <w:pStyle w:val="a5"/>
        <w:ind w:left="284" w:right="284"/>
        <w:jc w:val="both"/>
      </w:pPr>
    </w:p>
    <w:p w14:paraId="0EEF614B" w14:textId="77777777" w:rsidR="003324B1" w:rsidRDefault="007415B4" w:rsidP="007A5120">
      <w:pPr>
        <w:pStyle w:val="a5"/>
        <w:ind w:left="284" w:right="284"/>
        <w:jc w:val="both"/>
      </w:pPr>
      <w:bookmarkStart w:id="76" w:name="Лексико-грамматический_материал"/>
      <w:bookmarkEnd w:id="76"/>
      <w:r>
        <w:rPr>
          <w:spacing w:val="-2"/>
        </w:rPr>
        <w:t>Лексико-грамматический</w:t>
      </w:r>
      <w:r>
        <w:rPr>
          <w:spacing w:val="-10"/>
        </w:rPr>
        <w:t xml:space="preserve"> </w:t>
      </w:r>
      <w:r>
        <w:rPr>
          <w:spacing w:val="-2"/>
        </w:rPr>
        <w:t>материал</w:t>
      </w:r>
    </w:p>
    <w:p w14:paraId="107429FB" w14:textId="77777777" w:rsidR="003324B1" w:rsidRDefault="007415B4" w:rsidP="007A5120">
      <w:pPr>
        <w:pStyle w:val="a5"/>
        <w:ind w:left="284" w:right="284"/>
        <w:jc w:val="both"/>
      </w:pPr>
      <w:r>
        <w:rPr>
          <w:spacing w:val="-2"/>
        </w:rPr>
        <w:t>Изучение</w:t>
      </w:r>
      <w:r>
        <w:tab/>
      </w:r>
      <w:r>
        <w:rPr>
          <w:spacing w:val="-2"/>
        </w:rPr>
        <w:t>тематики</w:t>
      </w:r>
      <w:r>
        <w:tab/>
      </w:r>
      <w:r>
        <w:rPr>
          <w:spacing w:val="-2"/>
        </w:rPr>
        <w:t>Раздела</w:t>
      </w:r>
      <w:r>
        <w:tab/>
        <w:t>4</w:t>
      </w:r>
      <w:r>
        <w:rPr>
          <w:spacing w:val="80"/>
        </w:rPr>
        <w:t xml:space="preserve"> </w:t>
      </w:r>
      <w:r>
        <w:t>предполагает</w:t>
      </w:r>
      <w:r>
        <w:tab/>
      </w:r>
      <w:r>
        <w:rPr>
          <w:spacing w:val="-2"/>
        </w:rPr>
        <w:t>овладение</w:t>
      </w:r>
      <w:r>
        <w:tab/>
      </w:r>
      <w:r>
        <w:rPr>
          <w:spacing w:val="-2"/>
        </w:rPr>
        <w:t>лек</w:t>
      </w:r>
      <w:r>
        <w:rPr>
          <w:spacing w:val="-2"/>
        </w:rPr>
        <w:t>сическими</w:t>
      </w:r>
      <w:r>
        <w:tab/>
      </w:r>
      <w:r>
        <w:rPr>
          <w:spacing w:val="-2"/>
        </w:rPr>
        <w:t>единицами</w:t>
      </w:r>
      <w:r>
        <w:tab/>
      </w:r>
      <w:r>
        <w:rPr>
          <w:spacing w:val="-4"/>
        </w:rPr>
        <w:t xml:space="preserve">(словами, </w:t>
      </w:r>
      <w:r>
        <w:t>словосочетаниями, лексико-грамматическими единствами,</w:t>
      </w:r>
      <w:r>
        <w:rPr>
          <w:spacing w:val="40"/>
        </w:rPr>
        <w:t xml:space="preserve"> </w:t>
      </w:r>
      <w:r>
        <w:t>речевыми клише) в объеме не менее 35.</w:t>
      </w:r>
    </w:p>
    <w:p w14:paraId="537B2A58" w14:textId="77777777" w:rsidR="003324B1" w:rsidRDefault="007415B4" w:rsidP="007A5120">
      <w:pPr>
        <w:pStyle w:val="a5"/>
        <w:ind w:left="284" w:right="284"/>
        <w:jc w:val="both"/>
      </w:pPr>
      <w:r>
        <w:t>Предполагается</w:t>
      </w:r>
      <w:r>
        <w:rPr>
          <w:spacing w:val="-12"/>
        </w:rPr>
        <w:t xml:space="preserve"> </w:t>
      </w:r>
      <w:r>
        <w:t>введение</w:t>
      </w:r>
      <w:r>
        <w:rPr>
          <w:spacing w:val="-12"/>
        </w:rPr>
        <w:t xml:space="preserve"> </w:t>
      </w:r>
      <w:r>
        <w:t>в</w:t>
      </w:r>
      <w:r>
        <w:rPr>
          <w:spacing w:val="-12"/>
        </w:rPr>
        <w:t xml:space="preserve"> </w:t>
      </w:r>
      <w:r>
        <w:t>речь</w:t>
      </w:r>
      <w:r>
        <w:rPr>
          <w:spacing w:val="-10"/>
        </w:rPr>
        <w:t xml:space="preserve"> </w:t>
      </w:r>
      <w:r>
        <w:t>следующих</w:t>
      </w:r>
      <w:r>
        <w:rPr>
          <w:spacing w:val="-10"/>
        </w:rPr>
        <w:t xml:space="preserve"> </w:t>
      </w:r>
      <w:r>
        <w:rPr>
          <w:spacing w:val="-2"/>
        </w:rPr>
        <w:t>конструкций:</w:t>
      </w:r>
    </w:p>
    <w:p w14:paraId="37145998" w14:textId="77777777" w:rsidR="003324B1" w:rsidRPr="00514F5B" w:rsidRDefault="007415B4" w:rsidP="007A5120">
      <w:pPr>
        <w:pStyle w:val="a5"/>
        <w:ind w:left="284" w:right="284"/>
        <w:jc w:val="both"/>
        <w:rPr>
          <w:i/>
          <w:lang w:val="en-US"/>
        </w:rPr>
      </w:pPr>
      <w:r>
        <w:rPr>
          <w:spacing w:val="-2"/>
        </w:rPr>
        <w:t>речевая</w:t>
      </w:r>
      <w:r w:rsidRPr="00514F5B">
        <w:rPr>
          <w:spacing w:val="-11"/>
          <w:lang w:val="en-US"/>
        </w:rPr>
        <w:t xml:space="preserve"> </w:t>
      </w:r>
      <w:r>
        <w:rPr>
          <w:spacing w:val="-2"/>
        </w:rPr>
        <w:t>модель</w:t>
      </w:r>
      <w:r w:rsidRPr="00514F5B">
        <w:rPr>
          <w:spacing w:val="-11"/>
          <w:lang w:val="en-US"/>
        </w:rPr>
        <w:t xml:space="preserve"> </w:t>
      </w:r>
      <w:r>
        <w:rPr>
          <w:spacing w:val="-2"/>
        </w:rPr>
        <w:t>с</w:t>
      </w:r>
      <w:r w:rsidRPr="00514F5B">
        <w:rPr>
          <w:spacing w:val="-7"/>
          <w:lang w:val="en-US"/>
        </w:rPr>
        <w:t xml:space="preserve"> </w:t>
      </w:r>
      <w:r>
        <w:rPr>
          <w:spacing w:val="-2"/>
        </w:rPr>
        <w:t>придаточным</w:t>
      </w:r>
      <w:r w:rsidRPr="00514F5B">
        <w:rPr>
          <w:spacing w:val="-9"/>
          <w:lang w:val="en-US"/>
        </w:rPr>
        <w:t xml:space="preserve"> </w:t>
      </w:r>
      <w:r>
        <w:rPr>
          <w:spacing w:val="-2"/>
        </w:rPr>
        <w:t>предложением</w:t>
      </w:r>
      <w:r w:rsidRPr="00514F5B">
        <w:rPr>
          <w:spacing w:val="-8"/>
          <w:lang w:val="en-US"/>
        </w:rPr>
        <w:t xml:space="preserve"> </w:t>
      </w:r>
      <w:r>
        <w:rPr>
          <w:spacing w:val="-2"/>
        </w:rPr>
        <w:t>условия</w:t>
      </w:r>
      <w:r w:rsidRPr="00514F5B">
        <w:rPr>
          <w:spacing w:val="-6"/>
          <w:lang w:val="en-US"/>
        </w:rPr>
        <w:t xml:space="preserve"> </w:t>
      </w:r>
      <w:r w:rsidRPr="00514F5B">
        <w:rPr>
          <w:spacing w:val="-2"/>
          <w:lang w:val="en-US"/>
        </w:rPr>
        <w:t>I</w:t>
      </w:r>
      <w:r w:rsidRPr="00514F5B">
        <w:rPr>
          <w:spacing w:val="-10"/>
          <w:lang w:val="en-US"/>
        </w:rPr>
        <w:t xml:space="preserve"> </w:t>
      </w:r>
      <w:r>
        <w:rPr>
          <w:spacing w:val="-2"/>
        </w:rPr>
        <w:t>типа</w:t>
      </w:r>
      <w:r w:rsidRPr="00514F5B">
        <w:rPr>
          <w:spacing w:val="-2"/>
          <w:lang w:val="en-US"/>
        </w:rPr>
        <w:t>:</w:t>
      </w:r>
      <w:r w:rsidRPr="00514F5B">
        <w:rPr>
          <w:spacing w:val="10"/>
          <w:lang w:val="en-US"/>
        </w:rPr>
        <w:t xml:space="preserve"> </w:t>
      </w:r>
      <w:r w:rsidRPr="00514F5B">
        <w:rPr>
          <w:i/>
          <w:spacing w:val="-2"/>
          <w:lang w:val="en-US"/>
        </w:rPr>
        <w:t>If</w:t>
      </w:r>
      <w:r w:rsidRPr="00514F5B">
        <w:rPr>
          <w:i/>
          <w:spacing w:val="-9"/>
          <w:lang w:val="en-US"/>
        </w:rPr>
        <w:t xml:space="preserve"> </w:t>
      </w:r>
      <w:r w:rsidRPr="00514F5B">
        <w:rPr>
          <w:i/>
          <w:spacing w:val="-2"/>
          <w:lang w:val="en-US"/>
        </w:rPr>
        <w:t>I</w:t>
      </w:r>
      <w:r w:rsidRPr="00514F5B">
        <w:rPr>
          <w:i/>
          <w:spacing w:val="-7"/>
          <w:lang w:val="en-US"/>
        </w:rPr>
        <w:t xml:space="preserve"> </w:t>
      </w:r>
      <w:r w:rsidRPr="00514F5B">
        <w:rPr>
          <w:i/>
          <w:spacing w:val="-2"/>
          <w:lang w:val="en-US"/>
        </w:rPr>
        <w:t>learn</w:t>
      </w:r>
      <w:r w:rsidRPr="00514F5B">
        <w:rPr>
          <w:i/>
          <w:spacing w:val="-11"/>
          <w:lang w:val="en-US"/>
        </w:rPr>
        <w:t xml:space="preserve"> </w:t>
      </w:r>
      <w:r w:rsidRPr="00514F5B">
        <w:rPr>
          <w:i/>
          <w:spacing w:val="-2"/>
          <w:lang w:val="en-US"/>
        </w:rPr>
        <w:t>English,</w:t>
      </w:r>
      <w:r w:rsidRPr="00514F5B">
        <w:rPr>
          <w:i/>
          <w:spacing w:val="-9"/>
          <w:lang w:val="en-US"/>
        </w:rPr>
        <w:t xml:space="preserve"> </w:t>
      </w:r>
      <w:r w:rsidRPr="00514F5B">
        <w:rPr>
          <w:i/>
          <w:spacing w:val="-2"/>
          <w:lang w:val="en-US"/>
        </w:rPr>
        <w:t>I</w:t>
      </w:r>
      <w:r w:rsidRPr="00514F5B">
        <w:rPr>
          <w:i/>
          <w:spacing w:val="-9"/>
          <w:lang w:val="en-US"/>
        </w:rPr>
        <w:t xml:space="preserve"> </w:t>
      </w:r>
      <w:r w:rsidRPr="00514F5B">
        <w:rPr>
          <w:i/>
          <w:spacing w:val="-2"/>
          <w:lang w:val="en-US"/>
        </w:rPr>
        <w:t>will</w:t>
      </w:r>
      <w:r w:rsidRPr="00514F5B">
        <w:rPr>
          <w:i/>
          <w:spacing w:val="18"/>
          <w:lang w:val="en-US"/>
        </w:rPr>
        <w:t xml:space="preserve"> </w:t>
      </w:r>
      <w:r w:rsidRPr="00514F5B">
        <w:rPr>
          <w:i/>
          <w:spacing w:val="-2"/>
          <w:lang w:val="en-US"/>
        </w:rPr>
        <w:t>travel</w:t>
      </w:r>
      <w:r w:rsidRPr="00514F5B">
        <w:rPr>
          <w:i/>
          <w:spacing w:val="-10"/>
          <w:lang w:val="en-US"/>
        </w:rPr>
        <w:t xml:space="preserve"> </w:t>
      </w:r>
      <w:r w:rsidRPr="00514F5B">
        <w:rPr>
          <w:i/>
          <w:spacing w:val="-2"/>
          <w:lang w:val="en-US"/>
        </w:rPr>
        <w:t>to</w:t>
      </w:r>
      <w:r w:rsidRPr="00514F5B">
        <w:rPr>
          <w:i/>
          <w:spacing w:val="-10"/>
          <w:lang w:val="en-US"/>
        </w:rPr>
        <w:t xml:space="preserve"> </w:t>
      </w:r>
      <w:r w:rsidRPr="00514F5B">
        <w:rPr>
          <w:i/>
          <w:spacing w:val="-2"/>
          <w:lang w:val="en-US"/>
        </w:rPr>
        <w:t>England;</w:t>
      </w:r>
    </w:p>
    <w:p w14:paraId="22BDFE14" w14:textId="77777777" w:rsidR="003324B1" w:rsidRPr="00514F5B" w:rsidRDefault="007415B4" w:rsidP="007A5120">
      <w:pPr>
        <w:pStyle w:val="a5"/>
        <w:ind w:left="284" w:right="284"/>
        <w:jc w:val="both"/>
        <w:rPr>
          <w:i/>
          <w:lang w:val="en-US"/>
        </w:rPr>
      </w:pPr>
      <w:r>
        <w:t>настоящее</w:t>
      </w:r>
      <w:r w:rsidRPr="00514F5B">
        <w:rPr>
          <w:spacing w:val="-8"/>
          <w:lang w:val="en-US"/>
        </w:rPr>
        <w:t xml:space="preserve"> </w:t>
      </w:r>
      <w:r>
        <w:t>простое</w:t>
      </w:r>
      <w:r w:rsidRPr="00514F5B">
        <w:rPr>
          <w:spacing w:val="-11"/>
          <w:lang w:val="en-US"/>
        </w:rPr>
        <w:t xml:space="preserve"> </w:t>
      </w:r>
      <w:r>
        <w:t>время</w:t>
      </w:r>
      <w:r w:rsidRPr="00514F5B">
        <w:rPr>
          <w:spacing w:val="-9"/>
          <w:lang w:val="en-US"/>
        </w:rPr>
        <w:t xml:space="preserve"> </w:t>
      </w:r>
      <w:r>
        <w:t>с</w:t>
      </w:r>
      <w:r w:rsidRPr="00514F5B">
        <w:rPr>
          <w:spacing w:val="-11"/>
          <w:lang w:val="en-US"/>
        </w:rPr>
        <w:t xml:space="preserve"> </w:t>
      </w:r>
      <w:r>
        <w:t>наречиями</w:t>
      </w:r>
      <w:r w:rsidRPr="00514F5B">
        <w:rPr>
          <w:spacing w:val="-9"/>
          <w:lang w:val="en-US"/>
        </w:rPr>
        <w:t xml:space="preserve"> </w:t>
      </w:r>
      <w:r>
        <w:t>повторности</w:t>
      </w:r>
      <w:r w:rsidRPr="00514F5B">
        <w:rPr>
          <w:lang w:val="en-US"/>
        </w:rPr>
        <w:t>:</w:t>
      </w:r>
      <w:r w:rsidRPr="00514F5B">
        <w:rPr>
          <w:spacing w:val="-3"/>
          <w:lang w:val="en-US"/>
        </w:rPr>
        <w:t xml:space="preserve"> </w:t>
      </w:r>
      <w:r w:rsidRPr="00514F5B">
        <w:rPr>
          <w:i/>
          <w:lang w:val="en-US"/>
        </w:rPr>
        <w:t>I</w:t>
      </w:r>
      <w:r w:rsidRPr="00514F5B">
        <w:rPr>
          <w:i/>
          <w:spacing w:val="-8"/>
          <w:lang w:val="en-US"/>
        </w:rPr>
        <w:t xml:space="preserve"> </w:t>
      </w:r>
      <w:r w:rsidRPr="00514F5B">
        <w:rPr>
          <w:i/>
          <w:lang w:val="en-US"/>
        </w:rPr>
        <w:t>often</w:t>
      </w:r>
      <w:r w:rsidRPr="00514F5B">
        <w:rPr>
          <w:i/>
          <w:spacing w:val="-11"/>
          <w:lang w:val="en-US"/>
        </w:rPr>
        <w:t xml:space="preserve"> </w:t>
      </w:r>
      <w:r w:rsidRPr="00514F5B">
        <w:rPr>
          <w:i/>
          <w:lang w:val="en-US"/>
        </w:rPr>
        <w:t>watch</w:t>
      </w:r>
      <w:r w:rsidRPr="00514F5B">
        <w:rPr>
          <w:i/>
          <w:spacing w:val="37"/>
          <w:lang w:val="en-US"/>
        </w:rPr>
        <w:t xml:space="preserve"> </w:t>
      </w:r>
      <w:r w:rsidRPr="00514F5B">
        <w:rPr>
          <w:i/>
          <w:lang w:val="en-US"/>
        </w:rPr>
        <w:t>cartoons</w:t>
      </w:r>
      <w:r w:rsidRPr="00514F5B">
        <w:rPr>
          <w:i/>
          <w:spacing w:val="-10"/>
          <w:lang w:val="en-US"/>
        </w:rPr>
        <w:t xml:space="preserve"> </w:t>
      </w:r>
      <w:r w:rsidRPr="00514F5B">
        <w:rPr>
          <w:i/>
          <w:lang w:val="en-US"/>
        </w:rPr>
        <w:t>in</w:t>
      </w:r>
      <w:r w:rsidRPr="00514F5B">
        <w:rPr>
          <w:i/>
          <w:spacing w:val="-11"/>
          <w:lang w:val="en-US"/>
        </w:rPr>
        <w:t xml:space="preserve"> </w:t>
      </w:r>
      <w:r w:rsidRPr="00514F5B">
        <w:rPr>
          <w:i/>
          <w:lang w:val="en-US"/>
        </w:rPr>
        <w:t>English,</w:t>
      </w:r>
      <w:r w:rsidRPr="00514F5B">
        <w:rPr>
          <w:i/>
          <w:spacing w:val="-11"/>
          <w:lang w:val="en-US"/>
        </w:rPr>
        <w:t xml:space="preserve"> </w:t>
      </w:r>
      <w:r w:rsidRPr="00514F5B">
        <w:rPr>
          <w:i/>
          <w:lang w:val="en-US"/>
        </w:rPr>
        <w:t>I</w:t>
      </w:r>
      <w:r w:rsidRPr="00514F5B">
        <w:rPr>
          <w:i/>
          <w:spacing w:val="-10"/>
          <w:lang w:val="en-US"/>
        </w:rPr>
        <w:t xml:space="preserve"> </w:t>
      </w:r>
      <w:r w:rsidRPr="00514F5B">
        <w:rPr>
          <w:i/>
          <w:lang w:val="en-US"/>
        </w:rPr>
        <w:t>usually</w:t>
      </w:r>
      <w:r w:rsidRPr="00514F5B">
        <w:rPr>
          <w:i/>
          <w:spacing w:val="-11"/>
          <w:lang w:val="en-US"/>
        </w:rPr>
        <w:t xml:space="preserve"> </w:t>
      </w:r>
      <w:r w:rsidRPr="00514F5B">
        <w:rPr>
          <w:i/>
          <w:lang w:val="en-US"/>
        </w:rPr>
        <w:t>learn</w:t>
      </w:r>
      <w:r w:rsidRPr="00514F5B">
        <w:rPr>
          <w:i/>
          <w:spacing w:val="-9"/>
          <w:lang w:val="en-US"/>
        </w:rPr>
        <w:t xml:space="preserve"> </w:t>
      </w:r>
      <w:r w:rsidRPr="00514F5B">
        <w:rPr>
          <w:i/>
          <w:lang w:val="en-US"/>
        </w:rPr>
        <w:t>new words., I sometimes read stories in English…;</w:t>
      </w:r>
    </w:p>
    <w:p w14:paraId="6DC90148" w14:textId="77777777" w:rsidR="003324B1" w:rsidRPr="00514F5B" w:rsidRDefault="007415B4" w:rsidP="007A5120">
      <w:pPr>
        <w:pStyle w:val="a5"/>
        <w:ind w:left="284" w:right="284"/>
        <w:jc w:val="both"/>
        <w:rPr>
          <w:i/>
          <w:lang w:val="en-US"/>
        </w:rPr>
      </w:pPr>
      <w:r>
        <w:t>модальный</w:t>
      </w:r>
      <w:r w:rsidRPr="00514F5B">
        <w:rPr>
          <w:spacing w:val="-14"/>
          <w:lang w:val="en-US"/>
        </w:rPr>
        <w:t xml:space="preserve"> </w:t>
      </w:r>
      <w:r>
        <w:t>глагол</w:t>
      </w:r>
      <w:r w:rsidRPr="00514F5B">
        <w:rPr>
          <w:spacing w:val="29"/>
          <w:lang w:val="en-US"/>
        </w:rPr>
        <w:t xml:space="preserve"> </w:t>
      </w:r>
      <w:r w:rsidRPr="00514F5B">
        <w:rPr>
          <w:i/>
          <w:lang w:val="en-US"/>
        </w:rPr>
        <w:t>should</w:t>
      </w:r>
      <w:r w:rsidRPr="00514F5B">
        <w:rPr>
          <w:i/>
          <w:spacing w:val="29"/>
          <w:lang w:val="en-US"/>
        </w:rPr>
        <w:t xml:space="preserve"> </w:t>
      </w:r>
      <w:r>
        <w:t>для</w:t>
      </w:r>
      <w:r w:rsidRPr="00514F5B">
        <w:rPr>
          <w:spacing w:val="-14"/>
          <w:lang w:val="en-US"/>
        </w:rPr>
        <w:t xml:space="preserve"> </w:t>
      </w:r>
      <w:r>
        <w:t>выражения</w:t>
      </w:r>
      <w:r w:rsidRPr="00514F5B">
        <w:rPr>
          <w:spacing w:val="-14"/>
          <w:lang w:val="en-US"/>
        </w:rPr>
        <w:t xml:space="preserve"> </w:t>
      </w:r>
      <w:r>
        <w:t>совета</w:t>
      </w:r>
      <w:r w:rsidRPr="00514F5B">
        <w:rPr>
          <w:i/>
          <w:lang w:val="en-US"/>
        </w:rPr>
        <w:t>:</w:t>
      </w:r>
      <w:r w:rsidRPr="00514F5B">
        <w:rPr>
          <w:i/>
          <w:spacing w:val="76"/>
          <w:w w:val="150"/>
          <w:lang w:val="en-US"/>
        </w:rPr>
        <w:t xml:space="preserve"> </w:t>
      </w:r>
      <w:r w:rsidRPr="00514F5B">
        <w:rPr>
          <w:i/>
          <w:lang w:val="en-US"/>
        </w:rPr>
        <w:t>You</w:t>
      </w:r>
      <w:r w:rsidRPr="00514F5B">
        <w:rPr>
          <w:i/>
          <w:spacing w:val="-13"/>
          <w:lang w:val="en-US"/>
        </w:rPr>
        <w:t xml:space="preserve"> </w:t>
      </w:r>
      <w:r w:rsidRPr="00514F5B">
        <w:rPr>
          <w:i/>
          <w:lang w:val="en-US"/>
        </w:rPr>
        <w:t>should</w:t>
      </w:r>
      <w:r w:rsidRPr="00514F5B">
        <w:rPr>
          <w:i/>
          <w:spacing w:val="-13"/>
          <w:lang w:val="en-US"/>
        </w:rPr>
        <w:t xml:space="preserve"> </w:t>
      </w:r>
      <w:r w:rsidRPr="00514F5B">
        <w:rPr>
          <w:i/>
          <w:lang w:val="en-US"/>
        </w:rPr>
        <w:t>watch</w:t>
      </w:r>
      <w:r w:rsidRPr="00514F5B">
        <w:rPr>
          <w:i/>
          <w:spacing w:val="-13"/>
          <w:lang w:val="en-US"/>
        </w:rPr>
        <w:t xml:space="preserve"> </w:t>
      </w:r>
      <w:r w:rsidRPr="00514F5B">
        <w:rPr>
          <w:i/>
          <w:lang w:val="en-US"/>
        </w:rPr>
        <w:t>cartoons</w:t>
      </w:r>
      <w:r w:rsidRPr="00514F5B">
        <w:rPr>
          <w:i/>
          <w:spacing w:val="-14"/>
          <w:lang w:val="en-US"/>
        </w:rPr>
        <w:t xml:space="preserve"> </w:t>
      </w:r>
      <w:r w:rsidRPr="00514F5B">
        <w:rPr>
          <w:i/>
          <w:lang w:val="en-US"/>
        </w:rPr>
        <w:t>in</w:t>
      </w:r>
      <w:r w:rsidRPr="00514F5B">
        <w:rPr>
          <w:i/>
          <w:spacing w:val="-13"/>
          <w:lang w:val="en-US"/>
        </w:rPr>
        <w:t xml:space="preserve"> </w:t>
      </w:r>
      <w:r w:rsidRPr="00514F5B">
        <w:rPr>
          <w:i/>
          <w:lang w:val="en-US"/>
        </w:rPr>
        <w:t>English.,</w:t>
      </w:r>
      <w:r w:rsidRPr="00514F5B">
        <w:rPr>
          <w:i/>
          <w:spacing w:val="-15"/>
          <w:lang w:val="en-US"/>
        </w:rPr>
        <w:t xml:space="preserve"> </w:t>
      </w:r>
      <w:r w:rsidRPr="00514F5B">
        <w:rPr>
          <w:i/>
          <w:lang w:val="en-US"/>
        </w:rPr>
        <w:t>You</w:t>
      </w:r>
      <w:r w:rsidRPr="00514F5B">
        <w:rPr>
          <w:i/>
          <w:spacing w:val="-13"/>
          <w:lang w:val="en-US"/>
        </w:rPr>
        <w:t xml:space="preserve"> </w:t>
      </w:r>
      <w:r w:rsidRPr="00514F5B">
        <w:rPr>
          <w:i/>
          <w:lang w:val="en-US"/>
        </w:rPr>
        <w:t>should</w:t>
      </w:r>
      <w:r w:rsidRPr="00514F5B">
        <w:rPr>
          <w:i/>
          <w:spacing w:val="-13"/>
          <w:lang w:val="en-US"/>
        </w:rPr>
        <w:t xml:space="preserve"> </w:t>
      </w:r>
      <w:r w:rsidRPr="00514F5B">
        <w:rPr>
          <w:i/>
          <w:lang w:val="en-US"/>
        </w:rPr>
        <w:t xml:space="preserve">read more… </w:t>
      </w:r>
      <w:r w:rsidRPr="00514F5B">
        <w:rPr>
          <w:lang w:val="en-US"/>
        </w:rPr>
        <w:t>(</w:t>
      </w:r>
      <w:r>
        <w:t>повторение</w:t>
      </w:r>
      <w:r w:rsidRPr="00514F5B">
        <w:rPr>
          <w:i/>
          <w:lang w:val="en-US"/>
        </w:rPr>
        <w:t>);</w:t>
      </w:r>
    </w:p>
    <w:p w14:paraId="534313F4" w14:textId="77777777" w:rsidR="003324B1" w:rsidRPr="00514F5B" w:rsidRDefault="007415B4" w:rsidP="007A5120">
      <w:pPr>
        <w:pStyle w:val="a5"/>
        <w:ind w:left="284" w:right="284"/>
        <w:jc w:val="both"/>
        <w:rPr>
          <w:i/>
          <w:lang w:val="en-US"/>
        </w:rPr>
      </w:pPr>
      <w:r>
        <w:t>модальный</w:t>
      </w:r>
      <w:r w:rsidRPr="00514F5B">
        <w:rPr>
          <w:spacing w:val="-4"/>
          <w:lang w:val="en-US"/>
        </w:rPr>
        <w:t xml:space="preserve"> </w:t>
      </w:r>
      <w:r>
        <w:t>глагол</w:t>
      </w:r>
      <w:r w:rsidRPr="00514F5B">
        <w:rPr>
          <w:spacing w:val="-6"/>
          <w:lang w:val="en-US"/>
        </w:rPr>
        <w:t xml:space="preserve"> </w:t>
      </w:r>
      <w:r w:rsidRPr="00514F5B">
        <w:rPr>
          <w:i/>
          <w:lang w:val="en-US"/>
        </w:rPr>
        <w:t>can</w:t>
      </w:r>
      <w:r w:rsidRPr="00514F5B">
        <w:rPr>
          <w:i/>
          <w:spacing w:val="-4"/>
          <w:lang w:val="en-US"/>
        </w:rPr>
        <w:t xml:space="preserve"> </w:t>
      </w:r>
      <w:r>
        <w:t>для</w:t>
      </w:r>
      <w:r w:rsidRPr="00514F5B">
        <w:rPr>
          <w:spacing w:val="-7"/>
          <w:lang w:val="en-US"/>
        </w:rPr>
        <w:t xml:space="preserve"> </w:t>
      </w:r>
      <w:r>
        <w:t>выражения</w:t>
      </w:r>
      <w:r w:rsidRPr="00514F5B">
        <w:rPr>
          <w:spacing w:val="-4"/>
          <w:lang w:val="en-US"/>
        </w:rPr>
        <w:t xml:space="preserve"> </w:t>
      </w:r>
      <w:r>
        <w:t>возможности</w:t>
      </w:r>
      <w:r w:rsidRPr="00514F5B">
        <w:rPr>
          <w:lang w:val="en-US"/>
        </w:rPr>
        <w:t xml:space="preserve">: </w:t>
      </w:r>
      <w:r w:rsidRPr="00514F5B">
        <w:rPr>
          <w:i/>
          <w:lang w:val="en-US"/>
        </w:rPr>
        <w:t>I</w:t>
      </w:r>
      <w:r w:rsidRPr="00514F5B">
        <w:rPr>
          <w:i/>
          <w:spacing w:val="-5"/>
          <w:lang w:val="en-US"/>
        </w:rPr>
        <w:t xml:space="preserve"> </w:t>
      </w:r>
      <w:r w:rsidRPr="00514F5B">
        <w:rPr>
          <w:i/>
          <w:lang w:val="en-US"/>
        </w:rPr>
        <w:t>can</w:t>
      </w:r>
      <w:r w:rsidRPr="00514F5B">
        <w:rPr>
          <w:i/>
          <w:spacing w:val="-4"/>
          <w:lang w:val="en-US"/>
        </w:rPr>
        <w:t xml:space="preserve"> </w:t>
      </w:r>
      <w:r w:rsidRPr="00514F5B">
        <w:rPr>
          <w:i/>
          <w:lang w:val="en-US"/>
        </w:rPr>
        <w:t>listen</w:t>
      </w:r>
      <w:r w:rsidRPr="00514F5B">
        <w:rPr>
          <w:i/>
          <w:spacing w:val="-4"/>
          <w:lang w:val="en-US"/>
        </w:rPr>
        <w:t xml:space="preserve"> </w:t>
      </w:r>
      <w:r w:rsidRPr="00514F5B">
        <w:rPr>
          <w:i/>
          <w:lang w:val="en-US"/>
        </w:rPr>
        <w:t>to</w:t>
      </w:r>
      <w:r w:rsidRPr="00514F5B">
        <w:rPr>
          <w:i/>
          <w:spacing w:val="-6"/>
          <w:lang w:val="en-US"/>
        </w:rPr>
        <w:t xml:space="preserve"> </w:t>
      </w:r>
      <w:r w:rsidRPr="00514F5B">
        <w:rPr>
          <w:i/>
          <w:lang w:val="en-US"/>
        </w:rPr>
        <w:t>songs</w:t>
      </w:r>
      <w:r w:rsidRPr="00514F5B">
        <w:rPr>
          <w:i/>
          <w:spacing w:val="-6"/>
          <w:lang w:val="en-US"/>
        </w:rPr>
        <w:t xml:space="preserve"> </w:t>
      </w:r>
      <w:r w:rsidRPr="00514F5B">
        <w:rPr>
          <w:i/>
          <w:lang w:val="en-US"/>
        </w:rPr>
        <w:t>in</w:t>
      </w:r>
      <w:r w:rsidRPr="00514F5B">
        <w:rPr>
          <w:i/>
          <w:spacing w:val="-6"/>
          <w:lang w:val="en-US"/>
        </w:rPr>
        <w:t xml:space="preserve"> </w:t>
      </w:r>
      <w:r w:rsidRPr="00514F5B">
        <w:rPr>
          <w:i/>
          <w:lang w:val="en-US"/>
        </w:rPr>
        <w:t>English.,</w:t>
      </w:r>
      <w:r w:rsidRPr="00514F5B">
        <w:rPr>
          <w:i/>
          <w:spacing w:val="-6"/>
          <w:lang w:val="en-US"/>
        </w:rPr>
        <w:t xml:space="preserve"> </w:t>
      </w:r>
      <w:r w:rsidRPr="00514F5B">
        <w:rPr>
          <w:i/>
          <w:lang w:val="en-US"/>
        </w:rPr>
        <w:t>I</w:t>
      </w:r>
      <w:r w:rsidRPr="00514F5B">
        <w:rPr>
          <w:i/>
          <w:spacing w:val="-3"/>
          <w:lang w:val="en-US"/>
        </w:rPr>
        <w:t xml:space="preserve"> </w:t>
      </w:r>
      <w:r w:rsidRPr="00514F5B">
        <w:rPr>
          <w:i/>
          <w:lang w:val="en-US"/>
        </w:rPr>
        <w:t>can</w:t>
      </w:r>
      <w:r w:rsidRPr="00514F5B">
        <w:rPr>
          <w:i/>
          <w:spacing w:val="-6"/>
          <w:lang w:val="en-US"/>
        </w:rPr>
        <w:t xml:space="preserve"> </w:t>
      </w:r>
      <w:r w:rsidRPr="00514F5B">
        <w:rPr>
          <w:i/>
          <w:lang w:val="en-US"/>
        </w:rPr>
        <w:t>learn</w:t>
      </w:r>
      <w:r w:rsidRPr="00514F5B">
        <w:rPr>
          <w:i/>
          <w:spacing w:val="-4"/>
          <w:lang w:val="en-US"/>
        </w:rPr>
        <w:t xml:space="preserve"> </w:t>
      </w:r>
      <w:r w:rsidRPr="00514F5B">
        <w:rPr>
          <w:i/>
          <w:lang w:val="en-US"/>
        </w:rPr>
        <w:t>poems</w:t>
      </w:r>
      <w:r w:rsidRPr="00514F5B">
        <w:rPr>
          <w:i/>
          <w:spacing w:val="-6"/>
          <w:lang w:val="en-US"/>
        </w:rPr>
        <w:t xml:space="preserve"> </w:t>
      </w:r>
      <w:r w:rsidRPr="00514F5B">
        <w:rPr>
          <w:i/>
          <w:lang w:val="en-US"/>
        </w:rPr>
        <w:t xml:space="preserve">in English… </w:t>
      </w:r>
      <w:r w:rsidRPr="00514F5B">
        <w:rPr>
          <w:lang w:val="en-US"/>
        </w:rPr>
        <w:t>(</w:t>
      </w:r>
      <w:r>
        <w:t>повторение</w:t>
      </w:r>
      <w:r w:rsidRPr="00514F5B">
        <w:rPr>
          <w:i/>
          <w:lang w:val="en-US"/>
        </w:rPr>
        <w:t>);</w:t>
      </w:r>
    </w:p>
    <w:p w14:paraId="4F614797" w14:textId="77777777" w:rsidR="003324B1" w:rsidRPr="00514F5B" w:rsidRDefault="007415B4" w:rsidP="007A5120">
      <w:pPr>
        <w:pStyle w:val="a5"/>
        <w:ind w:left="284" w:right="284"/>
        <w:jc w:val="both"/>
        <w:rPr>
          <w:lang w:val="en-US"/>
        </w:rPr>
      </w:pPr>
      <w:r>
        <w:t>Лексический</w:t>
      </w:r>
      <w:r w:rsidRPr="00514F5B">
        <w:rPr>
          <w:spacing w:val="-16"/>
          <w:lang w:val="en-US"/>
        </w:rPr>
        <w:t xml:space="preserve"> </w:t>
      </w:r>
      <w:r>
        <w:t>материал</w:t>
      </w:r>
      <w:r w:rsidRPr="00514F5B">
        <w:rPr>
          <w:spacing w:val="-13"/>
          <w:lang w:val="en-US"/>
        </w:rPr>
        <w:t xml:space="preserve"> </w:t>
      </w:r>
      <w:r>
        <w:t>отбирается</w:t>
      </w:r>
      <w:r w:rsidRPr="00514F5B">
        <w:rPr>
          <w:spacing w:val="-11"/>
          <w:lang w:val="en-US"/>
        </w:rPr>
        <w:t xml:space="preserve"> </w:t>
      </w:r>
      <w:r>
        <w:t>с</w:t>
      </w:r>
      <w:r w:rsidRPr="00514F5B">
        <w:rPr>
          <w:spacing w:val="-13"/>
          <w:lang w:val="en-US"/>
        </w:rPr>
        <w:t xml:space="preserve"> </w:t>
      </w:r>
      <w:r>
        <w:t>учетом</w:t>
      </w:r>
      <w:r w:rsidRPr="00514F5B">
        <w:rPr>
          <w:spacing w:val="-9"/>
          <w:lang w:val="en-US"/>
        </w:rPr>
        <w:t xml:space="preserve"> </w:t>
      </w:r>
      <w:r>
        <w:t>тематики</w:t>
      </w:r>
      <w:r w:rsidRPr="00514F5B">
        <w:rPr>
          <w:spacing w:val="-12"/>
          <w:lang w:val="en-US"/>
        </w:rPr>
        <w:t xml:space="preserve"> </w:t>
      </w:r>
      <w:r>
        <w:t>общения</w:t>
      </w:r>
      <w:r w:rsidRPr="00514F5B">
        <w:rPr>
          <w:spacing w:val="-12"/>
          <w:lang w:val="en-US"/>
        </w:rPr>
        <w:t xml:space="preserve"> </w:t>
      </w:r>
      <w:r>
        <w:t>Раздела</w:t>
      </w:r>
      <w:r w:rsidRPr="00514F5B">
        <w:rPr>
          <w:spacing w:val="-12"/>
          <w:lang w:val="en-US"/>
        </w:rPr>
        <w:t xml:space="preserve"> </w:t>
      </w:r>
      <w:r w:rsidRPr="00514F5B">
        <w:rPr>
          <w:spacing w:val="-5"/>
          <w:lang w:val="en-US"/>
        </w:rPr>
        <w:t>4:</w:t>
      </w:r>
    </w:p>
    <w:p w14:paraId="62043E6D" w14:textId="77777777" w:rsidR="003324B1" w:rsidRPr="00514F5B" w:rsidRDefault="007415B4" w:rsidP="007A5120">
      <w:pPr>
        <w:pStyle w:val="a5"/>
        <w:ind w:left="284" w:right="284"/>
        <w:jc w:val="both"/>
        <w:rPr>
          <w:i/>
          <w:lang w:val="en-US"/>
        </w:rPr>
      </w:pPr>
      <w:r>
        <w:t>речевые</w:t>
      </w:r>
      <w:r w:rsidRPr="00514F5B">
        <w:rPr>
          <w:lang w:val="en-US"/>
        </w:rPr>
        <w:t xml:space="preserve"> </w:t>
      </w:r>
      <w:r>
        <w:t>клише</w:t>
      </w:r>
      <w:r w:rsidRPr="00514F5B">
        <w:rPr>
          <w:lang w:val="en-US"/>
        </w:rPr>
        <w:t xml:space="preserve"> </w:t>
      </w:r>
      <w:r>
        <w:t>для</w:t>
      </w:r>
      <w:r w:rsidRPr="00514F5B">
        <w:rPr>
          <w:lang w:val="en-US"/>
        </w:rPr>
        <w:t xml:space="preserve"> </w:t>
      </w:r>
      <w:r>
        <w:t>описания</w:t>
      </w:r>
      <w:r w:rsidRPr="00514F5B">
        <w:rPr>
          <w:spacing w:val="40"/>
          <w:lang w:val="en-US"/>
        </w:rPr>
        <w:t xml:space="preserve"> </w:t>
      </w:r>
      <w:r>
        <w:t>роли</w:t>
      </w:r>
      <w:r w:rsidRPr="00514F5B">
        <w:rPr>
          <w:lang w:val="en-US"/>
        </w:rPr>
        <w:t xml:space="preserve"> </w:t>
      </w:r>
      <w:r>
        <w:t>иностранного</w:t>
      </w:r>
      <w:r w:rsidRPr="00514F5B">
        <w:rPr>
          <w:lang w:val="en-US"/>
        </w:rPr>
        <w:t xml:space="preserve"> </w:t>
      </w:r>
      <w:r>
        <w:t>языка</w:t>
      </w:r>
      <w:r w:rsidRPr="00514F5B">
        <w:rPr>
          <w:lang w:val="en-US"/>
        </w:rPr>
        <w:t xml:space="preserve"> </w:t>
      </w:r>
      <w:r>
        <w:t>в</w:t>
      </w:r>
      <w:r w:rsidRPr="00514F5B">
        <w:rPr>
          <w:lang w:val="en-US"/>
        </w:rPr>
        <w:t xml:space="preserve"> </w:t>
      </w:r>
      <w:r>
        <w:t>жизни</w:t>
      </w:r>
      <w:r w:rsidRPr="00514F5B">
        <w:rPr>
          <w:lang w:val="en-US"/>
        </w:rPr>
        <w:t xml:space="preserve"> </w:t>
      </w:r>
      <w:r>
        <w:t>современного</w:t>
      </w:r>
      <w:r w:rsidRPr="00514F5B">
        <w:rPr>
          <w:lang w:val="en-US"/>
        </w:rPr>
        <w:t xml:space="preserve"> </w:t>
      </w:r>
      <w:r>
        <w:t>человека</w:t>
      </w:r>
      <w:r w:rsidRPr="00514F5B">
        <w:rPr>
          <w:lang w:val="en-US"/>
        </w:rPr>
        <w:t xml:space="preserve">: </w:t>
      </w:r>
      <w:r w:rsidRPr="00514F5B">
        <w:rPr>
          <w:i/>
          <w:lang w:val="en-US"/>
        </w:rPr>
        <w:t xml:space="preserve">English is an international language., English can help you to…, People speak English all over the world., Without English you </w:t>
      </w:r>
      <w:r w:rsidRPr="00514F5B">
        <w:rPr>
          <w:i/>
          <w:spacing w:val="-2"/>
          <w:lang w:val="en-US"/>
        </w:rPr>
        <w:t>can’t…;</w:t>
      </w:r>
    </w:p>
    <w:p w14:paraId="57DBBBE1" w14:textId="77777777" w:rsidR="003324B1" w:rsidRPr="00514F5B" w:rsidRDefault="007415B4" w:rsidP="007A5120">
      <w:pPr>
        <w:pStyle w:val="a5"/>
        <w:ind w:left="284" w:right="284"/>
        <w:jc w:val="both"/>
        <w:rPr>
          <w:i/>
          <w:lang w:val="en-US"/>
        </w:rPr>
      </w:pPr>
      <w:r>
        <w:t>названия</w:t>
      </w:r>
      <w:r w:rsidRPr="00514F5B">
        <w:rPr>
          <w:spacing w:val="-5"/>
          <w:lang w:val="en-US"/>
        </w:rPr>
        <w:t xml:space="preserve"> </w:t>
      </w:r>
      <w:r>
        <w:t>разных</w:t>
      </w:r>
      <w:r w:rsidRPr="00514F5B">
        <w:rPr>
          <w:spacing w:val="-9"/>
          <w:lang w:val="en-US"/>
        </w:rPr>
        <w:t xml:space="preserve"> </w:t>
      </w:r>
      <w:r>
        <w:t>стран</w:t>
      </w:r>
      <w:r w:rsidRPr="00514F5B">
        <w:rPr>
          <w:lang w:val="en-US"/>
        </w:rPr>
        <w:t>:</w:t>
      </w:r>
      <w:r w:rsidRPr="00514F5B">
        <w:rPr>
          <w:spacing w:val="46"/>
          <w:lang w:val="en-US"/>
        </w:rPr>
        <w:t xml:space="preserve"> </w:t>
      </w:r>
      <w:r w:rsidRPr="00514F5B">
        <w:rPr>
          <w:i/>
          <w:lang w:val="en-US"/>
        </w:rPr>
        <w:t>England,</w:t>
      </w:r>
      <w:r w:rsidRPr="00514F5B">
        <w:rPr>
          <w:i/>
          <w:spacing w:val="-7"/>
          <w:lang w:val="en-US"/>
        </w:rPr>
        <w:t xml:space="preserve"> </w:t>
      </w:r>
      <w:r w:rsidRPr="00514F5B">
        <w:rPr>
          <w:i/>
          <w:lang w:val="en-US"/>
        </w:rPr>
        <w:t>Scotland,</w:t>
      </w:r>
      <w:r w:rsidRPr="00514F5B">
        <w:rPr>
          <w:i/>
          <w:spacing w:val="-4"/>
          <w:lang w:val="en-US"/>
        </w:rPr>
        <w:t xml:space="preserve"> </w:t>
      </w:r>
      <w:r w:rsidRPr="00514F5B">
        <w:rPr>
          <w:i/>
          <w:lang w:val="en-US"/>
        </w:rPr>
        <w:t>the</w:t>
      </w:r>
      <w:r w:rsidRPr="00514F5B">
        <w:rPr>
          <w:i/>
          <w:spacing w:val="-8"/>
          <w:lang w:val="en-US"/>
        </w:rPr>
        <w:t xml:space="preserve"> </w:t>
      </w:r>
      <w:r w:rsidRPr="00514F5B">
        <w:rPr>
          <w:i/>
          <w:lang w:val="en-US"/>
        </w:rPr>
        <w:t>USA,</w:t>
      </w:r>
      <w:r w:rsidRPr="00514F5B">
        <w:rPr>
          <w:i/>
          <w:spacing w:val="-4"/>
          <w:lang w:val="en-US"/>
        </w:rPr>
        <w:t xml:space="preserve"> </w:t>
      </w:r>
      <w:r w:rsidRPr="00514F5B">
        <w:rPr>
          <w:i/>
          <w:lang w:val="en-US"/>
        </w:rPr>
        <w:t>Germany,</w:t>
      </w:r>
      <w:r w:rsidRPr="00514F5B">
        <w:rPr>
          <w:i/>
          <w:spacing w:val="45"/>
          <w:lang w:val="en-US"/>
        </w:rPr>
        <w:t xml:space="preserve"> </w:t>
      </w:r>
      <w:r w:rsidRPr="00514F5B">
        <w:rPr>
          <w:i/>
          <w:lang w:val="en-US"/>
        </w:rPr>
        <w:t>Spain,</w:t>
      </w:r>
      <w:r w:rsidRPr="00514F5B">
        <w:rPr>
          <w:i/>
          <w:spacing w:val="-7"/>
          <w:lang w:val="en-US"/>
        </w:rPr>
        <w:t xml:space="preserve"> </w:t>
      </w:r>
      <w:r w:rsidRPr="00514F5B">
        <w:rPr>
          <w:i/>
          <w:lang w:val="en-US"/>
        </w:rPr>
        <w:t>France,</w:t>
      </w:r>
      <w:r w:rsidRPr="00514F5B">
        <w:rPr>
          <w:i/>
          <w:spacing w:val="-4"/>
          <w:lang w:val="en-US"/>
        </w:rPr>
        <w:t xml:space="preserve"> </w:t>
      </w:r>
      <w:r w:rsidRPr="00514F5B">
        <w:rPr>
          <w:i/>
          <w:lang w:val="en-US"/>
        </w:rPr>
        <w:t>Italy,</w:t>
      </w:r>
      <w:r w:rsidRPr="00514F5B">
        <w:rPr>
          <w:i/>
          <w:spacing w:val="-6"/>
          <w:lang w:val="en-US"/>
        </w:rPr>
        <w:t xml:space="preserve"> </w:t>
      </w:r>
      <w:r w:rsidRPr="00514F5B">
        <w:rPr>
          <w:i/>
          <w:lang w:val="en-US"/>
        </w:rPr>
        <w:t>China,</w:t>
      </w:r>
      <w:r w:rsidRPr="00514F5B">
        <w:rPr>
          <w:i/>
          <w:spacing w:val="-9"/>
          <w:lang w:val="en-US"/>
        </w:rPr>
        <w:t xml:space="preserve"> </w:t>
      </w:r>
      <w:r w:rsidRPr="00514F5B">
        <w:rPr>
          <w:i/>
          <w:lang w:val="en-US"/>
        </w:rPr>
        <w:t>Japan</w:t>
      </w:r>
      <w:proofErr w:type="gramStart"/>
      <w:r w:rsidRPr="00514F5B">
        <w:rPr>
          <w:i/>
          <w:lang w:val="en-US"/>
        </w:rPr>
        <w:t>.</w:t>
      </w:r>
      <w:r w:rsidRPr="00514F5B">
        <w:rPr>
          <w:i/>
          <w:spacing w:val="66"/>
          <w:w w:val="150"/>
          <w:lang w:val="en-US"/>
        </w:rPr>
        <w:t xml:space="preserve"> </w:t>
      </w:r>
      <w:r w:rsidRPr="00514F5B">
        <w:rPr>
          <w:i/>
          <w:spacing w:val="-10"/>
          <w:lang w:val="en-US"/>
        </w:rPr>
        <w:t>;</w:t>
      </w:r>
      <w:proofErr w:type="gramEnd"/>
    </w:p>
    <w:p w14:paraId="23C3903D" w14:textId="77777777" w:rsidR="003324B1" w:rsidRPr="00514F5B" w:rsidRDefault="003324B1" w:rsidP="007A5120">
      <w:pPr>
        <w:pStyle w:val="a5"/>
        <w:ind w:left="284" w:right="284"/>
        <w:jc w:val="both"/>
        <w:rPr>
          <w:i/>
          <w:lang w:val="en-US"/>
        </w:rPr>
        <w:sectPr w:rsidR="003324B1" w:rsidRPr="00514F5B" w:rsidSect="007A5120">
          <w:pgSz w:w="11910" w:h="16840"/>
          <w:pgMar w:top="680" w:right="3" w:bottom="240" w:left="141" w:header="0" w:footer="48" w:gutter="0"/>
          <w:cols w:space="720"/>
        </w:sectPr>
      </w:pPr>
    </w:p>
    <w:p w14:paraId="20814469" w14:textId="77777777" w:rsidR="003324B1" w:rsidRPr="00514F5B" w:rsidRDefault="007415B4" w:rsidP="007A5120">
      <w:pPr>
        <w:pStyle w:val="a5"/>
        <w:ind w:left="284" w:right="284"/>
        <w:jc w:val="both"/>
        <w:rPr>
          <w:i/>
          <w:lang w:val="en-US"/>
        </w:rPr>
      </w:pPr>
      <w:r>
        <w:lastRenderedPageBreak/>
        <w:t>названия</w:t>
      </w:r>
      <w:r w:rsidRPr="00514F5B">
        <w:rPr>
          <w:spacing w:val="-12"/>
          <w:lang w:val="en-US"/>
        </w:rPr>
        <w:t xml:space="preserve"> </w:t>
      </w:r>
      <w:r>
        <w:t>иностранных</w:t>
      </w:r>
      <w:r w:rsidRPr="00514F5B">
        <w:rPr>
          <w:spacing w:val="-9"/>
          <w:lang w:val="en-US"/>
        </w:rPr>
        <w:t xml:space="preserve"> </w:t>
      </w:r>
      <w:r>
        <w:t>языков</w:t>
      </w:r>
      <w:r w:rsidRPr="00514F5B">
        <w:rPr>
          <w:lang w:val="en-US"/>
        </w:rPr>
        <w:t>:</w:t>
      </w:r>
      <w:r w:rsidRPr="00514F5B">
        <w:rPr>
          <w:spacing w:val="-8"/>
          <w:lang w:val="en-US"/>
        </w:rPr>
        <w:t xml:space="preserve"> </w:t>
      </w:r>
      <w:r w:rsidRPr="00514F5B">
        <w:rPr>
          <w:i/>
          <w:lang w:val="en-US"/>
        </w:rPr>
        <w:t>English,</w:t>
      </w:r>
      <w:r w:rsidRPr="00514F5B">
        <w:rPr>
          <w:i/>
          <w:spacing w:val="-11"/>
          <w:lang w:val="en-US"/>
        </w:rPr>
        <w:t xml:space="preserve"> </w:t>
      </w:r>
      <w:r w:rsidRPr="00514F5B">
        <w:rPr>
          <w:i/>
          <w:lang w:val="en-US"/>
        </w:rPr>
        <w:t>German,</w:t>
      </w:r>
      <w:r w:rsidRPr="00514F5B">
        <w:rPr>
          <w:i/>
          <w:spacing w:val="-10"/>
          <w:lang w:val="en-US"/>
        </w:rPr>
        <w:t xml:space="preserve"> </w:t>
      </w:r>
      <w:r w:rsidRPr="00514F5B">
        <w:rPr>
          <w:i/>
          <w:lang w:val="en-US"/>
        </w:rPr>
        <w:t>Spanish,</w:t>
      </w:r>
      <w:r w:rsidRPr="00514F5B">
        <w:rPr>
          <w:i/>
          <w:spacing w:val="-9"/>
          <w:lang w:val="en-US"/>
        </w:rPr>
        <w:t xml:space="preserve"> </w:t>
      </w:r>
      <w:r w:rsidRPr="00514F5B">
        <w:rPr>
          <w:i/>
          <w:lang w:val="en-US"/>
        </w:rPr>
        <w:t>French,</w:t>
      </w:r>
      <w:r w:rsidRPr="00514F5B">
        <w:rPr>
          <w:i/>
          <w:spacing w:val="-9"/>
          <w:lang w:val="en-US"/>
        </w:rPr>
        <w:t xml:space="preserve"> </w:t>
      </w:r>
      <w:r w:rsidRPr="00514F5B">
        <w:rPr>
          <w:i/>
          <w:lang w:val="en-US"/>
        </w:rPr>
        <w:t>Italian,</w:t>
      </w:r>
      <w:r w:rsidRPr="00514F5B">
        <w:rPr>
          <w:i/>
          <w:spacing w:val="-9"/>
          <w:lang w:val="en-US"/>
        </w:rPr>
        <w:t xml:space="preserve"> </w:t>
      </w:r>
      <w:r w:rsidRPr="00514F5B">
        <w:rPr>
          <w:i/>
          <w:lang w:val="en-US"/>
        </w:rPr>
        <w:t>Chinese,</w:t>
      </w:r>
      <w:r w:rsidRPr="00514F5B">
        <w:rPr>
          <w:i/>
          <w:spacing w:val="-9"/>
          <w:lang w:val="en-US"/>
        </w:rPr>
        <w:t xml:space="preserve"> </w:t>
      </w:r>
      <w:r w:rsidRPr="00514F5B">
        <w:rPr>
          <w:i/>
          <w:spacing w:val="-2"/>
          <w:lang w:val="en-US"/>
        </w:rPr>
        <w:t>Japanese…;</w:t>
      </w:r>
    </w:p>
    <w:p w14:paraId="1A2A383A" w14:textId="77777777" w:rsidR="003324B1" w:rsidRPr="00514F5B" w:rsidRDefault="007415B4" w:rsidP="007A5120">
      <w:pPr>
        <w:pStyle w:val="a5"/>
        <w:ind w:left="284" w:right="284"/>
        <w:jc w:val="both"/>
        <w:rPr>
          <w:i/>
          <w:lang w:val="en-US"/>
        </w:rPr>
      </w:pPr>
      <w:r>
        <w:t>речевые</w:t>
      </w:r>
      <w:r w:rsidRPr="00514F5B">
        <w:rPr>
          <w:lang w:val="en-US"/>
        </w:rPr>
        <w:t xml:space="preserve"> </w:t>
      </w:r>
      <w:r>
        <w:t>клише</w:t>
      </w:r>
      <w:r w:rsidRPr="00514F5B">
        <w:rPr>
          <w:lang w:val="en-US"/>
        </w:rPr>
        <w:t xml:space="preserve">, </w:t>
      </w:r>
      <w:r>
        <w:t>связанные</w:t>
      </w:r>
      <w:r w:rsidRPr="00514F5B">
        <w:rPr>
          <w:lang w:val="en-US"/>
        </w:rPr>
        <w:t xml:space="preserve"> </w:t>
      </w:r>
      <w:r>
        <w:t>с</w:t>
      </w:r>
      <w:r w:rsidRPr="00514F5B">
        <w:rPr>
          <w:lang w:val="en-US"/>
        </w:rPr>
        <w:t xml:space="preserve"> </w:t>
      </w:r>
      <w:r>
        <w:t>изучением</w:t>
      </w:r>
      <w:r w:rsidRPr="00514F5B">
        <w:rPr>
          <w:lang w:val="en-US"/>
        </w:rPr>
        <w:t xml:space="preserve"> </w:t>
      </w:r>
      <w:r>
        <w:t>иностранного</w:t>
      </w:r>
      <w:r w:rsidRPr="00514F5B">
        <w:rPr>
          <w:lang w:val="en-US"/>
        </w:rPr>
        <w:t xml:space="preserve"> </w:t>
      </w:r>
      <w:r>
        <w:t>языка</w:t>
      </w:r>
      <w:r w:rsidRPr="00514F5B">
        <w:rPr>
          <w:lang w:val="en-US"/>
        </w:rPr>
        <w:t xml:space="preserve">: </w:t>
      </w:r>
      <w:r w:rsidRPr="00514F5B">
        <w:rPr>
          <w:i/>
          <w:lang w:val="en-US"/>
        </w:rPr>
        <w:t>learn new words, do grammar exercises, learn poems in English, watch videos on YouTube, to go to summer lan</w:t>
      </w:r>
      <w:r w:rsidRPr="00514F5B">
        <w:rPr>
          <w:i/>
          <w:lang w:val="en-US"/>
        </w:rPr>
        <w:t>guage school….</w:t>
      </w:r>
    </w:p>
    <w:p w14:paraId="60BBD8DE" w14:textId="77777777" w:rsidR="003324B1" w:rsidRPr="00514F5B" w:rsidRDefault="003324B1" w:rsidP="007A5120">
      <w:pPr>
        <w:pStyle w:val="a5"/>
        <w:ind w:left="284" w:right="284"/>
        <w:jc w:val="both"/>
        <w:rPr>
          <w:i/>
          <w:lang w:val="en-US"/>
        </w:rPr>
      </w:pPr>
    </w:p>
    <w:p w14:paraId="217BA7A6" w14:textId="77777777" w:rsidR="003324B1" w:rsidRDefault="007415B4" w:rsidP="007A5120">
      <w:pPr>
        <w:pStyle w:val="a5"/>
        <w:ind w:left="284" w:right="284"/>
        <w:jc w:val="both"/>
      </w:pPr>
      <w:bookmarkStart w:id="77" w:name="Система_оценки_достижения_планируемых_ре"/>
      <w:bookmarkEnd w:id="77"/>
      <w:r>
        <w:t>Система</w:t>
      </w:r>
      <w:r>
        <w:rPr>
          <w:spacing w:val="-15"/>
        </w:rPr>
        <w:t xml:space="preserve"> </w:t>
      </w:r>
      <w:r>
        <w:t>оценки</w:t>
      </w:r>
      <w:r>
        <w:rPr>
          <w:spacing w:val="-11"/>
        </w:rPr>
        <w:t xml:space="preserve"> </w:t>
      </w:r>
      <w:r>
        <w:t>достижения</w:t>
      </w:r>
      <w:r>
        <w:rPr>
          <w:spacing w:val="-10"/>
        </w:rPr>
        <w:t xml:space="preserve"> </w:t>
      </w:r>
      <w:r>
        <w:t>планируемых</w:t>
      </w:r>
      <w:r>
        <w:rPr>
          <w:spacing w:val="-10"/>
        </w:rPr>
        <w:t xml:space="preserve"> </w:t>
      </w:r>
      <w:r>
        <w:rPr>
          <w:spacing w:val="-2"/>
        </w:rPr>
        <w:t>результатов</w:t>
      </w:r>
    </w:p>
    <w:p w14:paraId="1FDB4D78" w14:textId="77777777" w:rsidR="003324B1" w:rsidRDefault="007415B4" w:rsidP="007A5120">
      <w:pPr>
        <w:pStyle w:val="a5"/>
        <w:ind w:left="284" w:right="284"/>
        <w:jc w:val="both"/>
      </w:pPr>
      <w:r>
        <w:t>В ходе изучения дисциплины «Иностранный (английский) язык» предполагается осуществление трех видов контроля: текущий, промежуточный, итоговый. Текущий контроль предусматривает проведение про</w:t>
      </w:r>
      <w:r>
        <w:t>верочных и самостоятельных работ в ходе изучения каждого раздела.</w:t>
      </w:r>
    </w:p>
    <w:p w14:paraId="3B37B6FB" w14:textId="77777777" w:rsidR="003324B1" w:rsidRDefault="007415B4" w:rsidP="007A5120">
      <w:pPr>
        <w:pStyle w:val="a5"/>
        <w:ind w:left="284" w:right="284"/>
        <w:jc w:val="both"/>
      </w:pPr>
      <w:r>
        <w:rPr>
          <w:spacing w:val="-2"/>
        </w:rPr>
        <w:t>Итоговый</w:t>
      </w:r>
      <w:r>
        <w:rPr>
          <w:spacing w:val="-12"/>
        </w:rPr>
        <w:t xml:space="preserve"> </w:t>
      </w:r>
      <w:r>
        <w:rPr>
          <w:spacing w:val="-2"/>
        </w:rPr>
        <w:t>контроль</w:t>
      </w:r>
      <w:r>
        <w:rPr>
          <w:spacing w:val="-12"/>
        </w:rPr>
        <w:t xml:space="preserve"> </w:t>
      </w:r>
      <w:r>
        <w:rPr>
          <w:spacing w:val="-2"/>
        </w:rPr>
        <w:t>проводится</w:t>
      </w:r>
      <w:r>
        <w:rPr>
          <w:spacing w:val="-12"/>
        </w:rPr>
        <w:t xml:space="preserve"> </w:t>
      </w:r>
      <w:r>
        <w:rPr>
          <w:spacing w:val="-2"/>
        </w:rPr>
        <w:t>в</w:t>
      </w:r>
      <w:r>
        <w:rPr>
          <w:spacing w:val="-11"/>
        </w:rPr>
        <w:t xml:space="preserve"> </w:t>
      </w:r>
      <w:r>
        <w:rPr>
          <w:spacing w:val="-2"/>
        </w:rPr>
        <w:t>конце</w:t>
      </w:r>
      <w:r>
        <w:rPr>
          <w:spacing w:val="-12"/>
        </w:rPr>
        <w:t xml:space="preserve"> </w:t>
      </w:r>
      <w:r>
        <w:rPr>
          <w:spacing w:val="-2"/>
        </w:rPr>
        <w:t>года</w:t>
      </w:r>
      <w:r>
        <w:rPr>
          <w:spacing w:val="-12"/>
        </w:rPr>
        <w:t xml:space="preserve"> </w:t>
      </w:r>
      <w:r>
        <w:rPr>
          <w:spacing w:val="-2"/>
        </w:rPr>
        <w:t>после</w:t>
      </w:r>
      <w:r>
        <w:rPr>
          <w:spacing w:val="-12"/>
        </w:rPr>
        <w:t xml:space="preserve"> </w:t>
      </w:r>
      <w:r>
        <w:rPr>
          <w:spacing w:val="-2"/>
        </w:rPr>
        <w:t>завершения</w:t>
      </w:r>
      <w:r>
        <w:rPr>
          <w:spacing w:val="-11"/>
        </w:rPr>
        <w:t xml:space="preserve"> </w:t>
      </w:r>
      <w:r>
        <w:rPr>
          <w:spacing w:val="-2"/>
        </w:rPr>
        <w:t>изучения</w:t>
      </w:r>
      <w:r>
        <w:rPr>
          <w:spacing w:val="-12"/>
        </w:rPr>
        <w:t xml:space="preserve"> </w:t>
      </w:r>
      <w:r>
        <w:rPr>
          <w:spacing w:val="-2"/>
        </w:rPr>
        <w:t>предлагаемых</w:t>
      </w:r>
      <w:r>
        <w:rPr>
          <w:spacing w:val="-12"/>
        </w:rPr>
        <w:t xml:space="preserve"> </w:t>
      </w:r>
      <w:r>
        <w:rPr>
          <w:spacing w:val="-2"/>
        </w:rPr>
        <w:t>разделов</w:t>
      </w:r>
      <w:r>
        <w:rPr>
          <w:spacing w:val="-11"/>
        </w:rPr>
        <w:t xml:space="preserve"> </w:t>
      </w:r>
      <w:r>
        <w:rPr>
          <w:spacing w:val="-2"/>
        </w:rPr>
        <w:t>курса.</w:t>
      </w:r>
    </w:p>
    <w:p w14:paraId="63739279" w14:textId="77777777" w:rsidR="003324B1" w:rsidRDefault="007415B4" w:rsidP="007A5120">
      <w:pPr>
        <w:pStyle w:val="a5"/>
        <w:ind w:left="284" w:right="284"/>
        <w:jc w:val="both"/>
      </w:pPr>
      <w:r>
        <w:t>Промежуточный</w:t>
      </w:r>
      <w:r>
        <w:rPr>
          <w:spacing w:val="-14"/>
        </w:rPr>
        <w:t xml:space="preserve"> </w:t>
      </w:r>
      <w:r>
        <w:t>контроль</w:t>
      </w:r>
      <w:r>
        <w:rPr>
          <w:spacing w:val="-14"/>
        </w:rPr>
        <w:t xml:space="preserve"> </w:t>
      </w:r>
      <w:r>
        <w:t>приобретенных</w:t>
      </w:r>
      <w:r>
        <w:rPr>
          <w:spacing w:val="-14"/>
        </w:rPr>
        <w:t xml:space="preserve"> </w:t>
      </w:r>
      <w:r>
        <w:t>рецептивных</w:t>
      </w:r>
      <w:r>
        <w:rPr>
          <w:spacing w:val="-13"/>
        </w:rPr>
        <w:t xml:space="preserve"> </w:t>
      </w:r>
      <w:r>
        <w:t>и</w:t>
      </w:r>
      <w:r>
        <w:rPr>
          <w:spacing w:val="-14"/>
        </w:rPr>
        <w:t xml:space="preserve"> </w:t>
      </w:r>
      <w:r>
        <w:t>продуктивных</w:t>
      </w:r>
      <w:r>
        <w:rPr>
          <w:spacing w:val="-14"/>
        </w:rPr>
        <w:t xml:space="preserve"> </w:t>
      </w:r>
      <w:r>
        <w:t>навыков</w:t>
      </w:r>
      <w:r>
        <w:rPr>
          <w:spacing w:val="-14"/>
        </w:rPr>
        <w:t xml:space="preserve"> </w:t>
      </w:r>
      <w:r>
        <w:t>и</w:t>
      </w:r>
      <w:r>
        <w:rPr>
          <w:spacing w:val="-13"/>
        </w:rPr>
        <w:t xml:space="preserve"> </w:t>
      </w:r>
      <w:r>
        <w:t>умений</w:t>
      </w:r>
      <w:r>
        <w:rPr>
          <w:spacing w:val="-14"/>
        </w:rPr>
        <w:t xml:space="preserve"> </w:t>
      </w:r>
      <w:r>
        <w:t>проводится в последнюю неделю первой четверти. Проведение контроля предполагает 3 этапа:</w:t>
      </w:r>
    </w:p>
    <w:p w14:paraId="63C71D3F" w14:textId="77777777" w:rsidR="003324B1" w:rsidRDefault="007415B4" w:rsidP="007A5120">
      <w:pPr>
        <w:pStyle w:val="a5"/>
        <w:ind w:left="284" w:right="284"/>
        <w:jc w:val="both"/>
      </w:pPr>
      <w:r>
        <w:rPr>
          <w:spacing w:val="-2"/>
        </w:rPr>
        <w:t>подготовка к</w:t>
      </w:r>
      <w:r>
        <w:rPr>
          <w:spacing w:val="4"/>
        </w:rPr>
        <w:t xml:space="preserve"> </w:t>
      </w:r>
      <w:r>
        <w:rPr>
          <w:spacing w:val="-2"/>
        </w:rPr>
        <w:t>диагностической</w:t>
      </w:r>
      <w:r>
        <w:rPr>
          <w:spacing w:val="1"/>
        </w:rPr>
        <w:t xml:space="preserve"> </w:t>
      </w:r>
      <w:r>
        <w:rPr>
          <w:spacing w:val="-2"/>
        </w:rPr>
        <w:t>работе;</w:t>
      </w:r>
    </w:p>
    <w:p w14:paraId="68B9EC4D" w14:textId="77777777" w:rsidR="003324B1" w:rsidRDefault="007415B4" w:rsidP="007A5120">
      <w:pPr>
        <w:pStyle w:val="a5"/>
        <w:ind w:left="284" w:right="284"/>
        <w:jc w:val="both"/>
      </w:pPr>
      <w:r>
        <w:rPr>
          <w:spacing w:val="-2"/>
        </w:rPr>
        <w:t>проведение</w:t>
      </w:r>
      <w:r>
        <w:rPr>
          <w:spacing w:val="-1"/>
        </w:rPr>
        <w:t xml:space="preserve"> </w:t>
      </w:r>
      <w:r>
        <w:rPr>
          <w:spacing w:val="-2"/>
        </w:rPr>
        <w:t>диагностической</w:t>
      </w:r>
      <w:r>
        <w:rPr>
          <w:spacing w:val="6"/>
        </w:rPr>
        <w:t xml:space="preserve"> </w:t>
      </w:r>
      <w:r>
        <w:rPr>
          <w:spacing w:val="-2"/>
        </w:rPr>
        <w:t>работы;</w:t>
      </w:r>
    </w:p>
    <w:p w14:paraId="3FAB2DD3" w14:textId="77777777" w:rsidR="003324B1" w:rsidRDefault="007415B4" w:rsidP="007A5120">
      <w:pPr>
        <w:pStyle w:val="a5"/>
        <w:ind w:left="284" w:right="284"/>
        <w:jc w:val="both"/>
      </w:pPr>
      <w:r>
        <w:t>анализ</w:t>
      </w:r>
      <w:r>
        <w:rPr>
          <w:spacing w:val="-14"/>
        </w:rPr>
        <w:t xml:space="preserve"> </w:t>
      </w:r>
      <w:r>
        <w:t>диагностической</w:t>
      </w:r>
      <w:r>
        <w:rPr>
          <w:spacing w:val="-14"/>
        </w:rPr>
        <w:t xml:space="preserve"> </w:t>
      </w:r>
      <w:r>
        <w:t>работы,</w:t>
      </w:r>
      <w:r>
        <w:rPr>
          <w:spacing w:val="-14"/>
        </w:rPr>
        <w:t xml:space="preserve"> </w:t>
      </w:r>
      <w:r>
        <w:t>разбор</w:t>
      </w:r>
      <w:r>
        <w:rPr>
          <w:spacing w:val="-13"/>
        </w:rPr>
        <w:t xml:space="preserve"> </w:t>
      </w:r>
      <w:r>
        <w:t>ошибок. Формы контроля:</w:t>
      </w:r>
    </w:p>
    <w:p w14:paraId="2509C80D" w14:textId="77777777" w:rsidR="003324B1" w:rsidRDefault="007415B4" w:rsidP="007A5120">
      <w:pPr>
        <w:pStyle w:val="a5"/>
        <w:ind w:left="284" w:right="284"/>
        <w:jc w:val="both"/>
      </w:pPr>
      <w:r>
        <w:t>проверка</w:t>
      </w:r>
      <w:r>
        <w:rPr>
          <w:spacing w:val="-14"/>
        </w:rPr>
        <w:t xml:space="preserve"> </w:t>
      </w:r>
      <w:r>
        <w:t>рецептивных</w:t>
      </w:r>
      <w:r>
        <w:rPr>
          <w:spacing w:val="-14"/>
        </w:rPr>
        <w:t xml:space="preserve"> </w:t>
      </w:r>
      <w:r>
        <w:t>навыков</w:t>
      </w:r>
      <w:r>
        <w:rPr>
          <w:spacing w:val="-12"/>
        </w:rPr>
        <w:t xml:space="preserve"> </w:t>
      </w:r>
      <w:r>
        <w:t>(аудирование,</w:t>
      </w:r>
      <w:r>
        <w:rPr>
          <w:spacing w:val="-13"/>
        </w:rPr>
        <w:t xml:space="preserve"> </w:t>
      </w:r>
      <w:r>
        <w:rPr>
          <w:spacing w:val="-2"/>
        </w:rPr>
        <w:t>чтение);</w:t>
      </w:r>
    </w:p>
    <w:p w14:paraId="034C70BF" w14:textId="77777777" w:rsidR="003324B1" w:rsidRDefault="007415B4" w:rsidP="007A5120">
      <w:pPr>
        <w:pStyle w:val="a5"/>
        <w:ind w:left="284" w:right="284"/>
        <w:jc w:val="both"/>
      </w:pPr>
      <w:r>
        <w:t>контроль</w:t>
      </w:r>
      <w:r>
        <w:rPr>
          <w:spacing w:val="-16"/>
        </w:rPr>
        <w:t xml:space="preserve"> </w:t>
      </w:r>
      <w:r>
        <w:t>лексико-грамматических</w:t>
      </w:r>
      <w:r>
        <w:rPr>
          <w:spacing w:val="-11"/>
        </w:rPr>
        <w:t xml:space="preserve"> </w:t>
      </w:r>
      <w:r>
        <w:t>навыков</w:t>
      </w:r>
      <w:r>
        <w:rPr>
          <w:spacing w:val="-13"/>
        </w:rPr>
        <w:t xml:space="preserve"> </w:t>
      </w:r>
      <w:r>
        <w:t>в</w:t>
      </w:r>
      <w:r>
        <w:rPr>
          <w:spacing w:val="-12"/>
        </w:rPr>
        <w:t xml:space="preserve"> </w:t>
      </w:r>
      <w:r>
        <w:t>рамках</w:t>
      </w:r>
      <w:r>
        <w:rPr>
          <w:spacing w:val="-11"/>
        </w:rPr>
        <w:t xml:space="preserve"> </w:t>
      </w:r>
      <w:r>
        <w:t>тем</w:t>
      </w:r>
      <w:r>
        <w:rPr>
          <w:spacing w:val="-14"/>
        </w:rPr>
        <w:t xml:space="preserve"> </w:t>
      </w:r>
      <w:r>
        <w:t>изученных</w:t>
      </w:r>
      <w:r>
        <w:rPr>
          <w:spacing w:val="-11"/>
        </w:rPr>
        <w:t xml:space="preserve"> </w:t>
      </w:r>
      <w:r>
        <w:rPr>
          <w:spacing w:val="-2"/>
        </w:rPr>
        <w:t>разделов;</w:t>
      </w:r>
    </w:p>
    <w:p w14:paraId="268DF095" w14:textId="77777777" w:rsidR="003324B1" w:rsidRDefault="007415B4" w:rsidP="007A5120">
      <w:pPr>
        <w:pStyle w:val="a5"/>
        <w:ind w:left="284" w:right="284"/>
        <w:jc w:val="both"/>
      </w:pPr>
      <w:r>
        <w:t>контроль</w:t>
      </w:r>
      <w:r>
        <w:rPr>
          <w:spacing w:val="36"/>
        </w:rPr>
        <w:t xml:space="preserve"> </w:t>
      </w:r>
      <w:r>
        <w:t>умений</w:t>
      </w:r>
      <w:r>
        <w:rPr>
          <w:spacing w:val="38"/>
        </w:rPr>
        <w:t xml:space="preserve"> </w:t>
      </w:r>
      <w:r>
        <w:t>строить</w:t>
      </w:r>
      <w:r>
        <w:rPr>
          <w:spacing w:val="36"/>
        </w:rPr>
        <w:t xml:space="preserve"> </w:t>
      </w:r>
      <w:r>
        <w:t>элементарные</w:t>
      </w:r>
      <w:r>
        <w:rPr>
          <w:spacing w:val="36"/>
        </w:rPr>
        <w:t xml:space="preserve"> </w:t>
      </w:r>
      <w:r>
        <w:t>диалогические</w:t>
      </w:r>
      <w:r>
        <w:rPr>
          <w:spacing w:val="36"/>
        </w:rPr>
        <w:t xml:space="preserve"> </w:t>
      </w:r>
      <w:r>
        <w:t>единства</w:t>
      </w:r>
      <w:r>
        <w:rPr>
          <w:spacing w:val="36"/>
        </w:rPr>
        <w:t xml:space="preserve"> </w:t>
      </w:r>
      <w:r>
        <w:t>на</w:t>
      </w:r>
      <w:r>
        <w:rPr>
          <w:spacing w:val="36"/>
        </w:rPr>
        <w:t xml:space="preserve"> </w:t>
      </w:r>
      <w:r>
        <w:t>английском</w:t>
      </w:r>
      <w:r>
        <w:rPr>
          <w:spacing w:val="36"/>
        </w:rPr>
        <w:t xml:space="preserve"> </w:t>
      </w:r>
      <w:r>
        <w:t>языке</w:t>
      </w:r>
      <w:r>
        <w:rPr>
          <w:spacing w:val="36"/>
        </w:rPr>
        <w:t xml:space="preserve"> </w:t>
      </w:r>
      <w:r>
        <w:t>в</w:t>
      </w:r>
      <w:r>
        <w:rPr>
          <w:spacing w:val="37"/>
        </w:rPr>
        <w:t xml:space="preserve"> </w:t>
      </w:r>
      <w:r>
        <w:t>рамках тематики изученных разделов;</w:t>
      </w:r>
    </w:p>
    <w:p w14:paraId="2E534984" w14:textId="77777777" w:rsidR="003324B1" w:rsidRDefault="007415B4" w:rsidP="007A5120">
      <w:pPr>
        <w:pStyle w:val="a5"/>
        <w:ind w:left="284" w:right="284"/>
        <w:jc w:val="both"/>
      </w:pPr>
      <w:r>
        <w:rPr>
          <w:spacing w:val="-2"/>
        </w:rPr>
        <w:t>контроль</w:t>
      </w:r>
      <w:r>
        <w:rPr>
          <w:spacing w:val="1"/>
        </w:rPr>
        <w:t xml:space="preserve"> </w:t>
      </w:r>
      <w:r>
        <w:rPr>
          <w:spacing w:val="-2"/>
        </w:rPr>
        <w:t>навыков</w:t>
      </w:r>
      <w:r>
        <w:rPr>
          <w:spacing w:val="-1"/>
        </w:rPr>
        <w:t xml:space="preserve"> </w:t>
      </w:r>
      <w:r>
        <w:rPr>
          <w:spacing w:val="-2"/>
        </w:rPr>
        <w:t>письма.</w:t>
      </w:r>
    </w:p>
    <w:p w14:paraId="4C381F13" w14:textId="77777777" w:rsidR="003324B1" w:rsidRDefault="007415B4" w:rsidP="007A5120">
      <w:pPr>
        <w:pStyle w:val="a5"/>
        <w:ind w:left="284" w:right="284"/>
        <w:jc w:val="both"/>
      </w:pPr>
      <w:bookmarkStart w:id="78" w:name="Критерии_оценивания_Критерии_оценивания_"/>
      <w:bookmarkEnd w:id="78"/>
      <w:r>
        <w:t>Критерии оценивания</w:t>
      </w:r>
      <w:r>
        <w:rPr>
          <w:spacing w:val="80"/>
        </w:rPr>
        <w:t xml:space="preserve"> </w:t>
      </w:r>
      <w:r>
        <w:rPr>
          <w:spacing w:val="-2"/>
        </w:rPr>
        <w:t>Критерии</w:t>
      </w:r>
      <w:r>
        <w:rPr>
          <w:spacing w:val="-7"/>
        </w:rPr>
        <w:t xml:space="preserve"> </w:t>
      </w:r>
      <w:r>
        <w:rPr>
          <w:spacing w:val="-2"/>
        </w:rPr>
        <w:t>оценивания</w:t>
      </w:r>
      <w:r>
        <w:rPr>
          <w:spacing w:val="-3"/>
        </w:rPr>
        <w:t xml:space="preserve"> </w:t>
      </w:r>
      <w:r>
        <w:rPr>
          <w:spacing w:val="-2"/>
        </w:rPr>
        <w:t>говорения</w:t>
      </w:r>
    </w:p>
    <w:p w14:paraId="200CF8BE" w14:textId="77777777" w:rsidR="003324B1" w:rsidRDefault="007415B4" w:rsidP="007A5120">
      <w:pPr>
        <w:pStyle w:val="a5"/>
        <w:ind w:left="284" w:right="284"/>
        <w:jc w:val="both"/>
      </w:pPr>
      <w:r>
        <w:t>Проведение</w:t>
      </w:r>
      <w:r>
        <w:rPr>
          <w:spacing w:val="-10"/>
        </w:rPr>
        <w:t xml:space="preserve"> </w:t>
      </w:r>
      <w:r>
        <w:t>контрольного</w:t>
      </w:r>
      <w:r>
        <w:rPr>
          <w:spacing w:val="-8"/>
        </w:rPr>
        <w:t xml:space="preserve"> </w:t>
      </w:r>
      <w:r>
        <w:t>оценивания</w:t>
      </w:r>
      <w:r>
        <w:rPr>
          <w:spacing w:val="-11"/>
        </w:rPr>
        <w:t xml:space="preserve"> </w:t>
      </w:r>
      <w:r>
        <w:t>монологической</w:t>
      </w:r>
      <w:r>
        <w:rPr>
          <w:spacing w:val="-9"/>
        </w:rPr>
        <w:t xml:space="preserve"> </w:t>
      </w:r>
      <w:r>
        <w:t>и</w:t>
      </w:r>
      <w:r>
        <w:rPr>
          <w:spacing w:val="-11"/>
        </w:rPr>
        <w:t xml:space="preserve"> </w:t>
      </w:r>
      <w:r>
        <w:t>диалогической</w:t>
      </w:r>
      <w:r>
        <w:rPr>
          <w:spacing w:val="-9"/>
        </w:rPr>
        <w:t xml:space="preserve"> </w:t>
      </w:r>
      <w:r>
        <w:t>форм</w:t>
      </w:r>
      <w:r>
        <w:rPr>
          <w:spacing w:val="-9"/>
        </w:rPr>
        <w:t xml:space="preserve"> </w:t>
      </w:r>
      <w:r>
        <w:t>устной</w:t>
      </w:r>
      <w:r>
        <w:rPr>
          <w:spacing w:val="-9"/>
        </w:rPr>
        <w:t xml:space="preserve"> </w:t>
      </w:r>
      <w:r>
        <w:t>речи</w:t>
      </w:r>
      <w:r>
        <w:rPr>
          <w:spacing w:val="-11"/>
        </w:rPr>
        <w:t xml:space="preserve"> </w:t>
      </w:r>
      <w:r>
        <w:t>не</w:t>
      </w:r>
      <w:r>
        <w:rPr>
          <w:spacing w:val="-8"/>
        </w:rPr>
        <w:t xml:space="preserve"> </w:t>
      </w:r>
      <w:r>
        <w:t>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речевая продукция оценивается только в письменной форме.</w:t>
      </w:r>
    </w:p>
    <w:p w14:paraId="2CAF4686" w14:textId="77777777" w:rsidR="003324B1" w:rsidRDefault="003324B1" w:rsidP="007A5120">
      <w:pPr>
        <w:pStyle w:val="a5"/>
        <w:ind w:left="284" w:right="284"/>
        <w:jc w:val="both"/>
      </w:pPr>
    </w:p>
    <w:p w14:paraId="5B3150AE" w14:textId="77777777" w:rsidR="003324B1" w:rsidRDefault="007415B4" w:rsidP="007A5120">
      <w:pPr>
        <w:pStyle w:val="a5"/>
        <w:ind w:left="284" w:right="284"/>
        <w:jc w:val="both"/>
      </w:pPr>
      <w:bookmarkStart w:id="79" w:name="Монологическая_форма_Характеристика_отве"/>
      <w:bookmarkEnd w:id="79"/>
      <w:r>
        <w:t>Монологическая</w:t>
      </w:r>
      <w:r>
        <w:rPr>
          <w:spacing w:val="-14"/>
        </w:rPr>
        <w:t xml:space="preserve"> </w:t>
      </w:r>
      <w:r>
        <w:t>форма Характеристика</w:t>
      </w:r>
      <w:r>
        <w:rPr>
          <w:spacing w:val="-4"/>
        </w:rPr>
        <w:t xml:space="preserve"> </w:t>
      </w:r>
      <w:r>
        <w:t>ответа Оценка</w:t>
      </w:r>
      <w:r>
        <w:rPr>
          <w:spacing w:val="40"/>
        </w:rPr>
        <w:t xml:space="preserve"> </w:t>
      </w:r>
      <w:r>
        <w:t>«5»</w:t>
      </w:r>
    </w:p>
    <w:p w14:paraId="0DF1006D" w14:textId="77777777" w:rsidR="003324B1" w:rsidRDefault="007415B4" w:rsidP="007A5120">
      <w:pPr>
        <w:pStyle w:val="a5"/>
        <w:ind w:left="284" w:right="284"/>
        <w:jc w:val="both"/>
      </w:pPr>
      <w: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w:t>
      </w:r>
      <w:r>
        <w:t>уют отдельные лексико-грамматические нарушения, не более двух ошибок. Речь понятна, соблюдается корректный интонационный рисунок. Объем высказывания оценивается согласно году обучения:</w:t>
      </w:r>
    </w:p>
    <w:p w14:paraId="71AA0792" w14:textId="77777777" w:rsidR="003324B1" w:rsidRDefault="007415B4" w:rsidP="007A5120">
      <w:pPr>
        <w:pStyle w:val="a5"/>
        <w:ind w:left="284" w:right="284"/>
        <w:jc w:val="both"/>
      </w:pPr>
      <w:r>
        <w:t>5,</w:t>
      </w:r>
      <w:r>
        <w:rPr>
          <w:spacing w:val="-5"/>
        </w:rPr>
        <w:t xml:space="preserve"> </w:t>
      </w:r>
      <w:r>
        <w:t>6</w:t>
      </w:r>
      <w:r>
        <w:rPr>
          <w:spacing w:val="-8"/>
        </w:rPr>
        <w:t xml:space="preserve"> </w:t>
      </w:r>
      <w:r>
        <w:t>классы</w:t>
      </w:r>
      <w:r>
        <w:rPr>
          <w:spacing w:val="-7"/>
        </w:rPr>
        <w:t xml:space="preserve"> </w:t>
      </w:r>
      <w:r>
        <w:t>-</w:t>
      </w:r>
      <w:r>
        <w:rPr>
          <w:spacing w:val="-4"/>
        </w:rPr>
        <w:t xml:space="preserve"> </w:t>
      </w:r>
      <w:r>
        <w:t>не</w:t>
      </w:r>
      <w:r>
        <w:rPr>
          <w:spacing w:val="-5"/>
        </w:rPr>
        <w:t xml:space="preserve"> </w:t>
      </w:r>
      <w:r>
        <w:t>менее</w:t>
      </w:r>
      <w:r>
        <w:rPr>
          <w:spacing w:val="-7"/>
        </w:rPr>
        <w:t xml:space="preserve"> </w:t>
      </w:r>
      <w:r>
        <w:t>3-х</w:t>
      </w:r>
      <w:r>
        <w:rPr>
          <w:spacing w:val="-5"/>
        </w:rPr>
        <w:t xml:space="preserve"> </w:t>
      </w:r>
      <w:r>
        <w:t>фраз. 7, 8 классы -</w:t>
      </w:r>
      <w:r>
        <w:rPr>
          <w:spacing w:val="40"/>
        </w:rPr>
        <w:t xml:space="preserve"> </w:t>
      </w:r>
      <w:r>
        <w:t>4-5 фраз;</w:t>
      </w:r>
    </w:p>
    <w:p w14:paraId="22F1722A" w14:textId="77777777" w:rsidR="003324B1" w:rsidRDefault="007415B4" w:rsidP="007A5120">
      <w:pPr>
        <w:pStyle w:val="a5"/>
        <w:ind w:left="284" w:right="284"/>
        <w:jc w:val="both"/>
      </w:pPr>
      <w:r>
        <w:t>9</w:t>
      </w:r>
      <w:r>
        <w:rPr>
          <w:spacing w:val="-8"/>
        </w:rPr>
        <w:t xml:space="preserve"> </w:t>
      </w:r>
      <w:r>
        <w:t>класс</w:t>
      </w:r>
      <w:r>
        <w:rPr>
          <w:spacing w:val="-3"/>
        </w:rPr>
        <w:t xml:space="preserve"> </w:t>
      </w:r>
      <w:r>
        <w:t>-</w:t>
      </w:r>
      <w:r>
        <w:rPr>
          <w:spacing w:val="-5"/>
        </w:rPr>
        <w:t xml:space="preserve"> </w:t>
      </w:r>
      <w:r>
        <w:t>не</w:t>
      </w:r>
      <w:r>
        <w:rPr>
          <w:spacing w:val="-2"/>
        </w:rPr>
        <w:t xml:space="preserve"> </w:t>
      </w:r>
      <w:r>
        <w:t>менее</w:t>
      </w:r>
      <w:r>
        <w:rPr>
          <w:spacing w:val="-5"/>
        </w:rPr>
        <w:t xml:space="preserve"> </w:t>
      </w:r>
      <w:r>
        <w:t>5</w:t>
      </w:r>
      <w:r>
        <w:rPr>
          <w:spacing w:val="-4"/>
        </w:rPr>
        <w:t xml:space="preserve"> фраз.</w:t>
      </w:r>
    </w:p>
    <w:p w14:paraId="23B56E21" w14:textId="77777777" w:rsidR="003324B1" w:rsidRDefault="007415B4" w:rsidP="007A5120">
      <w:pPr>
        <w:pStyle w:val="a5"/>
        <w:ind w:left="284" w:right="284"/>
        <w:jc w:val="both"/>
      </w:pPr>
      <w:r>
        <w:t>Оценка</w:t>
      </w:r>
      <w:r>
        <w:rPr>
          <w:spacing w:val="-9"/>
        </w:rPr>
        <w:t xml:space="preserve"> </w:t>
      </w:r>
      <w:r>
        <w:rPr>
          <w:spacing w:val="-5"/>
        </w:rPr>
        <w:t>«4»</w:t>
      </w:r>
    </w:p>
    <w:p w14:paraId="024EBCA9" w14:textId="77777777" w:rsidR="003324B1" w:rsidRDefault="007415B4" w:rsidP="007A5120">
      <w:pPr>
        <w:pStyle w:val="a5"/>
        <w:ind w:left="284" w:right="284"/>
        <w:jc w:val="both"/>
      </w:pPr>
      <w: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w:t>
      </w:r>
      <w:r>
        <w:t>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14:paraId="21A85C9D" w14:textId="77777777" w:rsidR="003324B1" w:rsidRDefault="007415B4" w:rsidP="007A5120">
      <w:pPr>
        <w:pStyle w:val="a5"/>
        <w:ind w:left="284" w:right="284"/>
        <w:jc w:val="both"/>
      </w:pPr>
      <w:r>
        <w:t>5,</w:t>
      </w:r>
      <w:r>
        <w:rPr>
          <w:spacing w:val="-5"/>
        </w:rPr>
        <w:t xml:space="preserve"> </w:t>
      </w:r>
      <w:r>
        <w:t>6</w:t>
      </w:r>
      <w:r>
        <w:rPr>
          <w:spacing w:val="-7"/>
        </w:rPr>
        <w:t xml:space="preserve"> </w:t>
      </w:r>
      <w:r>
        <w:t>классы</w:t>
      </w:r>
      <w:r>
        <w:rPr>
          <w:spacing w:val="-7"/>
        </w:rPr>
        <w:t xml:space="preserve"> </w:t>
      </w:r>
      <w:r>
        <w:t>-</w:t>
      </w:r>
      <w:r>
        <w:rPr>
          <w:spacing w:val="-4"/>
        </w:rPr>
        <w:t xml:space="preserve"> </w:t>
      </w:r>
      <w:r>
        <w:t>не</w:t>
      </w:r>
      <w:r>
        <w:rPr>
          <w:spacing w:val="-7"/>
        </w:rPr>
        <w:t xml:space="preserve"> </w:t>
      </w:r>
      <w:r>
        <w:t>менее</w:t>
      </w:r>
      <w:r>
        <w:rPr>
          <w:spacing w:val="-7"/>
        </w:rPr>
        <w:t xml:space="preserve"> </w:t>
      </w:r>
      <w:r>
        <w:t>3-х</w:t>
      </w:r>
      <w:r>
        <w:rPr>
          <w:spacing w:val="-5"/>
        </w:rPr>
        <w:t xml:space="preserve"> </w:t>
      </w:r>
      <w:r>
        <w:t>фраз; 7, 8 классы -</w:t>
      </w:r>
      <w:r>
        <w:rPr>
          <w:spacing w:val="40"/>
        </w:rPr>
        <w:t xml:space="preserve"> </w:t>
      </w:r>
      <w:r>
        <w:t>4-5 фраз;</w:t>
      </w:r>
    </w:p>
    <w:p w14:paraId="52F5B5DF" w14:textId="77777777" w:rsidR="003324B1" w:rsidRDefault="007415B4" w:rsidP="007A5120">
      <w:pPr>
        <w:pStyle w:val="a5"/>
        <w:ind w:left="284" w:right="284"/>
        <w:jc w:val="both"/>
      </w:pPr>
      <w:r>
        <w:t>9</w:t>
      </w:r>
      <w:r>
        <w:rPr>
          <w:spacing w:val="-8"/>
        </w:rPr>
        <w:t xml:space="preserve"> </w:t>
      </w:r>
      <w:r>
        <w:t>классы</w:t>
      </w:r>
      <w:r>
        <w:rPr>
          <w:spacing w:val="-6"/>
        </w:rPr>
        <w:t xml:space="preserve"> </w:t>
      </w:r>
      <w:r>
        <w:t>-</w:t>
      </w:r>
      <w:r>
        <w:rPr>
          <w:spacing w:val="-3"/>
        </w:rPr>
        <w:t xml:space="preserve"> </w:t>
      </w:r>
      <w:r>
        <w:t>не</w:t>
      </w:r>
      <w:r>
        <w:rPr>
          <w:spacing w:val="-4"/>
        </w:rPr>
        <w:t xml:space="preserve"> </w:t>
      </w:r>
      <w:r>
        <w:t>менее</w:t>
      </w:r>
      <w:r>
        <w:rPr>
          <w:spacing w:val="-5"/>
        </w:rPr>
        <w:t xml:space="preserve"> </w:t>
      </w:r>
      <w:r>
        <w:t>5</w:t>
      </w:r>
      <w:r>
        <w:rPr>
          <w:spacing w:val="-4"/>
        </w:rPr>
        <w:t xml:space="preserve"> фраз.</w:t>
      </w:r>
    </w:p>
    <w:p w14:paraId="374F1DC1" w14:textId="77777777" w:rsidR="003324B1" w:rsidRDefault="003324B1" w:rsidP="007A5120">
      <w:pPr>
        <w:pStyle w:val="a5"/>
        <w:ind w:left="284" w:right="284"/>
        <w:jc w:val="both"/>
      </w:pPr>
    </w:p>
    <w:p w14:paraId="7135449C" w14:textId="77777777" w:rsidR="003324B1" w:rsidRDefault="007415B4" w:rsidP="007A5120">
      <w:pPr>
        <w:pStyle w:val="a5"/>
        <w:ind w:left="284" w:right="284"/>
        <w:jc w:val="both"/>
      </w:pPr>
      <w:r>
        <w:t>Оценка</w:t>
      </w:r>
      <w:r>
        <w:rPr>
          <w:spacing w:val="-9"/>
        </w:rPr>
        <w:t xml:space="preserve"> </w:t>
      </w:r>
      <w:r>
        <w:rPr>
          <w:spacing w:val="-5"/>
        </w:rPr>
        <w:t>«3»</w:t>
      </w:r>
    </w:p>
    <w:p w14:paraId="23960A29" w14:textId="77777777" w:rsidR="003324B1" w:rsidRDefault="007415B4" w:rsidP="007A5120">
      <w:pPr>
        <w:pStyle w:val="a5"/>
        <w:ind w:left="284" w:right="284"/>
        <w:jc w:val="both"/>
      </w:pPr>
      <w:r>
        <w:t>Высказывание построено в соответствии с коммуникативной задачей, которая сформулирована в задании. В речи присутствуют повторы, а также многочисленные нарушения лексико-грамматического и фонетического</w:t>
      </w:r>
      <w:r>
        <w:rPr>
          <w:spacing w:val="-2"/>
        </w:rPr>
        <w:t xml:space="preserve"> </w:t>
      </w:r>
      <w:r>
        <w:t>оформления высказывания,</w:t>
      </w:r>
      <w:r>
        <w:rPr>
          <w:spacing w:val="-1"/>
        </w:rPr>
        <w:t xml:space="preserve"> </w:t>
      </w:r>
      <w:r>
        <w:t>которые</w:t>
      </w:r>
      <w:r>
        <w:rPr>
          <w:spacing w:val="-1"/>
        </w:rPr>
        <w:t xml:space="preserve"> </w:t>
      </w:r>
      <w:r>
        <w:t>существенно</w:t>
      </w:r>
      <w:r>
        <w:rPr>
          <w:spacing w:val="-1"/>
        </w:rPr>
        <w:t xml:space="preserve"> </w:t>
      </w:r>
      <w:r>
        <w:t>затрудняют</w:t>
      </w:r>
      <w:r>
        <w:rPr>
          <w:spacing w:val="-1"/>
        </w:rPr>
        <w:t xml:space="preserve"> </w:t>
      </w:r>
      <w:r>
        <w:t>понимание</w:t>
      </w:r>
      <w:r>
        <w:rPr>
          <w:spacing w:val="-1"/>
        </w:rPr>
        <w:t xml:space="preserve"> </w:t>
      </w:r>
      <w:r>
        <w:t>речи.</w:t>
      </w:r>
      <w:r>
        <w:rPr>
          <w:spacing w:val="-1"/>
        </w:rPr>
        <w:t xml:space="preserve"> </w:t>
      </w:r>
      <w:r>
        <w:t>Речь не</w:t>
      </w:r>
      <w:r>
        <w:rPr>
          <w:spacing w:val="-1"/>
        </w:rPr>
        <w:t xml:space="preserve"> </w:t>
      </w:r>
      <w:r>
        <w:t xml:space="preserve">всегда понятна или малопонятна, </w:t>
      </w:r>
      <w:proofErr w:type="spellStart"/>
      <w:r>
        <w:t>аграмматична</w:t>
      </w:r>
      <w:proofErr w:type="spellEnd"/>
      <w:r>
        <w:t>. Объем высказывания оценивается согласно году обучения:</w:t>
      </w:r>
    </w:p>
    <w:p w14:paraId="4E10998A" w14:textId="77777777" w:rsidR="003324B1" w:rsidRDefault="007415B4" w:rsidP="007A5120">
      <w:pPr>
        <w:pStyle w:val="a5"/>
        <w:ind w:left="284" w:right="284"/>
        <w:jc w:val="both"/>
      </w:pPr>
      <w:r>
        <w:t>5,</w:t>
      </w:r>
      <w:r>
        <w:rPr>
          <w:spacing w:val="-4"/>
        </w:rPr>
        <w:t xml:space="preserve"> </w:t>
      </w:r>
      <w:r>
        <w:t>6</w:t>
      </w:r>
      <w:r>
        <w:rPr>
          <w:spacing w:val="-4"/>
        </w:rPr>
        <w:t xml:space="preserve"> </w:t>
      </w:r>
      <w:r>
        <w:t>классы</w:t>
      </w:r>
      <w:r>
        <w:rPr>
          <w:spacing w:val="-3"/>
        </w:rPr>
        <w:t xml:space="preserve"> </w:t>
      </w:r>
      <w:r>
        <w:t>-</w:t>
      </w:r>
      <w:r>
        <w:rPr>
          <w:spacing w:val="-3"/>
        </w:rPr>
        <w:t xml:space="preserve"> </w:t>
      </w:r>
      <w:r>
        <w:t>1</w:t>
      </w:r>
      <w:r>
        <w:rPr>
          <w:spacing w:val="-3"/>
        </w:rPr>
        <w:t xml:space="preserve"> </w:t>
      </w:r>
      <w:r>
        <w:rPr>
          <w:spacing w:val="-2"/>
        </w:rPr>
        <w:t>фраза.</w:t>
      </w:r>
    </w:p>
    <w:p w14:paraId="6DDF2A62" w14:textId="77777777" w:rsidR="003324B1" w:rsidRDefault="007415B4" w:rsidP="007A5120">
      <w:pPr>
        <w:pStyle w:val="a5"/>
        <w:ind w:left="284" w:right="284"/>
        <w:jc w:val="both"/>
      </w:pPr>
      <w:r>
        <w:t>7,</w:t>
      </w:r>
      <w:r>
        <w:rPr>
          <w:spacing w:val="-5"/>
        </w:rPr>
        <w:t xml:space="preserve"> </w:t>
      </w:r>
      <w:r>
        <w:t>8</w:t>
      </w:r>
      <w:r>
        <w:rPr>
          <w:spacing w:val="-4"/>
        </w:rPr>
        <w:t xml:space="preserve"> </w:t>
      </w:r>
      <w:r>
        <w:t>классы</w:t>
      </w:r>
      <w:r>
        <w:rPr>
          <w:spacing w:val="-4"/>
        </w:rPr>
        <w:t xml:space="preserve"> </w:t>
      </w:r>
      <w:r>
        <w:t>–</w:t>
      </w:r>
      <w:r>
        <w:rPr>
          <w:spacing w:val="-4"/>
        </w:rPr>
        <w:t xml:space="preserve"> </w:t>
      </w:r>
      <w:r>
        <w:t>2-3</w:t>
      </w:r>
      <w:r>
        <w:rPr>
          <w:spacing w:val="-1"/>
        </w:rPr>
        <w:t xml:space="preserve"> </w:t>
      </w:r>
      <w:r>
        <w:rPr>
          <w:spacing w:val="-2"/>
        </w:rPr>
        <w:t>фразы;</w:t>
      </w:r>
    </w:p>
    <w:p w14:paraId="2569D6FB" w14:textId="77777777" w:rsidR="003324B1" w:rsidRDefault="007415B4" w:rsidP="007A5120">
      <w:pPr>
        <w:pStyle w:val="a5"/>
        <w:ind w:left="284" w:right="284"/>
        <w:jc w:val="both"/>
      </w:pPr>
      <w:r>
        <w:t>9</w:t>
      </w:r>
      <w:r>
        <w:rPr>
          <w:spacing w:val="-7"/>
        </w:rPr>
        <w:t xml:space="preserve"> </w:t>
      </w:r>
      <w:r>
        <w:t>класс</w:t>
      </w:r>
      <w:r>
        <w:rPr>
          <w:spacing w:val="-3"/>
        </w:rPr>
        <w:t xml:space="preserve"> </w:t>
      </w:r>
      <w:r>
        <w:t>-</w:t>
      </w:r>
      <w:r>
        <w:rPr>
          <w:spacing w:val="-6"/>
        </w:rPr>
        <w:t xml:space="preserve"> </w:t>
      </w:r>
      <w:r>
        <w:t>не</w:t>
      </w:r>
      <w:r>
        <w:rPr>
          <w:spacing w:val="-2"/>
        </w:rPr>
        <w:t xml:space="preserve"> </w:t>
      </w:r>
      <w:r>
        <w:t>менее</w:t>
      </w:r>
      <w:r>
        <w:rPr>
          <w:spacing w:val="-6"/>
        </w:rPr>
        <w:t xml:space="preserve"> </w:t>
      </w:r>
      <w:r>
        <w:t>3-х</w:t>
      </w:r>
      <w:r>
        <w:rPr>
          <w:spacing w:val="-4"/>
        </w:rPr>
        <w:t xml:space="preserve"> фраз.</w:t>
      </w:r>
    </w:p>
    <w:p w14:paraId="68692BE1"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25C548A2" w14:textId="77777777" w:rsidR="003324B1" w:rsidRDefault="007415B4" w:rsidP="007A5120">
      <w:pPr>
        <w:pStyle w:val="a5"/>
        <w:ind w:left="284" w:right="284"/>
        <w:jc w:val="both"/>
      </w:pPr>
      <w:r>
        <w:lastRenderedPageBreak/>
        <w:t>Оценка</w:t>
      </w:r>
      <w:r>
        <w:rPr>
          <w:spacing w:val="-9"/>
        </w:rPr>
        <w:t xml:space="preserve"> </w:t>
      </w:r>
      <w:r>
        <w:rPr>
          <w:spacing w:val="-5"/>
        </w:rPr>
        <w:t>«2»</w:t>
      </w:r>
    </w:p>
    <w:p w14:paraId="1C8025ED" w14:textId="77777777" w:rsidR="003324B1" w:rsidRDefault="007415B4" w:rsidP="007A5120">
      <w:pPr>
        <w:pStyle w:val="a5"/>
        <w:ind w:left="284" w:right="284"/>
        <w:jc w:val="both"/>
      </w:pPr>
      <w:r>
        <w:t>Коммуникативная</w:t>
      </w:r>
      <w:r>
        <w:rPr>
          <w:spacing w:val="-14"/>
        </w:rPr>
        <w:t xml:space="preserve"> </w:t>
      </w:r>
      <w:r>
        <w:t>задача</w:t>
      </w:r>
      <w:r>
        <w:rPr>
          <w:spacing w:val="-13"/>
        </w:rPr>
        <w:t xml:space="preserve"> </w:t>
      </w:r>
      <w:r>
        <w:t>не</w:t>
      </w:r>
      <w:r>
        <w:rPr>
          <w:spacing w:val="-13"/>
        </w:rPr>
        <w:t xml:space="preserve"> </w:t>
      </w:r>
      <w:r>
        <w:rPr>
          <w:spacing w:val="-2"/>
        </w:rPr>
        <w:t>решена.</w:t>
      </w:r>
    </w:p>
    <w:p w14:paraId="7B3BBBFA" w14:textId="77777777" w:rsidR="003324B1" w:rsidRDefault="003324B1" w:rsidP="007A5120">
      <w:pPr>
        <w:pStyle w:val="a5"/>
        <w:ind w:left="284" w:right="284"/>
        <w:jc w:val="both"/>
      </w:pPr>
    </w:p>
    <w:p w14:paraId="3DA75F94" w14:textId="77777777" w:rsidR="003324B1" w:rsidRDefault="007415B4" w:rsidP="007A5120">
      <w:pPr>
        <w:pStyle w:val="a5"/>
        <w:ind w:left="284" w:right="284"/>
        <w:jc w:val="both"/>
      </w:pPr>
      <w:bookmarkStart w:id="80" w:name="Диалогическая_форма_Характеристика_ответ"/>
      <w:bookmarkEnd w:id="80"/>
      <w:r>
        <w:t xml:space="preserve">Диалогическая форма </w:t>
      </w:r>
      <w:r>
        <w:rPr>
          <w:spacing w:val="-2"/>
        </w:rPr>
        <w:t>Характеристика</w:t>
      </w:r>
      <w:r>
        <w:rPr>
          <w:spacing w:val="-17"/>
        </w:rPr>
        <w:t xml:space="preserve"> </w:t>
      </w:r>
      <w:r>
        <w:rPr>
          <w:spacing w:val="-2"/>
        </w:rPr>
        <w:t>ответа Оценка</w:t>
      </w:r>
    </w:p>
    <w:p w14:paraId="590A910C" w14:textId="77777777" w:rsidR="003324B1" w:rsidRDefault="007415B4" w:rsidP="007A5120">
      <w:pPr>
        <w:pStyle w:val="a5"/>
        <w:ind w:left="284" w:right="284"/>
        <w:jc w:val="both"/>
        <w:rPr>
          <w:b/>
        </w:rPr>
      </w:pPr>
      <w:r>
        <w:rPr>
          <w:b/>
        </w:rPr>
        <w:t>Оценка</w:t>
      </w:r>
      <w:r>
        <w:rPr>
          <w:b/>
          <w:spacing w:val="-9"/>
        </w:rPr>
        <w:t xml:space="preserve"> </w:t>
      </w:r>
      <w:r>
        <w:rPr>
          <w:b/>
          <w:spacing w:val="-5"/>
        </w:rPr>
        <w:t>«5»</w:t>
      </w:r>
    </w:p>
    <w:p w14:paraId="056B62DD" w14:textId="77777777" w:rsidR="003324B1" w:rsidRDefault="007415B4" w:rsidP="007A5120">
      <w:pPr>
        <w:pStyle w:val="a5"/>
        <w:ind w:left="284" w:right="284"/>
        <w:jc w:val="both"/>
      </w:pPr>
      <w:r>
        <w:t>Обучающийся</w:t>
      </w:r>
      <w:r>
        <w:rPr>
          <w:spacing w:val="-4"/>
        </w:rPr>
        <w:t xml:space="preserve"> </w:t>
      </w:r>
      <w:r>
        <w:t>демонстрирует</w:t>
      </w:r>
      <w:r>
        <w:rPr>
          <w:spacing w:val="-1"/>
        </w:rPr>
        <w:t xml:space="preserve"> </w:t>
      </w:r>
      <w:r>
        <w:t>умение</w:t>
      </w:r>
      <w:r>
        <w:rPr>
          <w:spacing w:val="-1"/>
        </w:rPr>
        <w:t xml:space="preserve"> </w:t>
      </w:r>
      <w:r>
        <w:t>строить</w:t>
      </w:r>
      <w:r>
        <w:rPr>
          <w:spacing w:val="-6"/>
        </w:rPr>
        <w:t xml:space="preserve"> </w:t>
      </w:r>
      <w:r>
        <w:t>элементарные</w:t>
      </w:r>
      <w:r>
        <w:rPr>
          <w:spacing w:val="-3"/>
        </w:rPr>
        <w:t xml:space="preserve"> </w:t>
      </w:r>
      <w:r>
        <w:t>диалогические</w:t>
      </w:r>
      <w:r>
        <w:rPr>
          <w:spacing w:val="-3"/>
        </w:rPr>
        <w:t xml:space="preserve"> </w:t>
      </w:r>
      <w:r>
        <w:t>единства</w:t>
      </w:r>
      <w:r>
        <w:rPr>
          <w:spacing w:val="-3"/>
        </w:rPr>
        <w:t xml:space="preserve"> </w:t>
      </w:r>
      <w:r>
        <w:t>в</w:t>
      </w:r>
      <w:r>
        <w:rPr>
          <w:spacing w:val="-2"/>
        </w:rPr>
        <w:t xml:space="preserve"> </w:t>
      </w:r>
      <w:r>
        <w:t>соответствии</w:t>
      </w:r>
      <w:r>
        <w:rPr>
          <w:spacing w:val="-4"/>
        </w:rPr>
        <w:t xml:space="preserve"> </w:t>
      </w:r>
      <w:r>
        <w:t>с коммуникативной задачей, демонстрирует навыки речевого взаимодейств</w:t>
      </w:r>
      <w:r>
        <w:t>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w:t>
      </w:r>
      <w:r>
        <w:rPr>
          <w:spacing w:val="-9"/>
        </w:rPr>
        <w:t xml:space="preserve"> </w:t>
      </w:r>
      <w:r>
        <w:t>фонетического</w:t>
      </w:r>
      <w:r>
        <w:rPr>
          <w:spacing w:val="-6"/>
        </w:rPr>
        <w:t xml:space="preserve"> </w:t>
      </w:r>
      <w:r>
        <w:t>чл</w:t>
      </w:r>
      <w:r>
        <w:t>енения</w:t>
      </w:r>
      <w:r>
        <w:rPr>
          <w:spacing w:val="-9"/>
        </w:rPr>
        <w:t xml:space="preserve"> </w:t>
      </w:r>
      <w:r>
        <w:t>англоязычной</w:t>
      </w:r>
      <w:r>
        <w:rPr>
          <w:spacing w:val="-6"/>
        </w:rPr>
        <w:t xml:space="preserve"> </w:t>
      </w:r>
      <w:r>
        <w:t>речи.</w:t>
      </w:r>
      <w:r>
        <w:rPr>
          <w:spacing w:val="-6"/>
        </w:rPr>
        <w:t xml:space="preserve"> </w:t>
      </w:r>
      <w:r>
        <w:t>Объем</w:t>
      </w:r>
      <w:r>
        <w:rPr>
          <w:spacing w:val="-6"/>
        </w:rPr>
        <w:t xml:space="preserve"> </w:t>
      </w:r>
      <w:r>
        <w:t>высказывания</w:t>
      </w:r>
      <w:r>
        <w:rPr>
          <w:spacing w:val="-6"/>
        </w:rPr>
        <w:t xml:space="preserve"> </w:t>
      </w:r>
      <w:r>
        <w:t>оценивается</w:t>
      </w:r>
      <w:r>
        <w:rPr>
          <w:spacing w:val="40"/>
        </w:rPr>
        <w:t xml:space="preserve"> </w:t>
      </w:r>
      <w:r>
        <w:t>согласно</w:t>
      </w:r>
      <w:r>
        <w:rPr>
          <w:spacing w:val="-6"/>
        </w:rPr>
        <w:t xml:space="preserve"> </w:t>
      </w:r>
      <w:r>
        <w:t xml:space="preserve">году </w:t>
      </w:r>
      <w:r>
        <w:rPr>
          <w:spacing w:val="-2"/>
        </w:rPr>
        <w:t>обучения:</w:t>
      </w:r>
    </w:p>
    <w:p w14:paraId="03BC622D" w14:textId="77777777" w:rsidR="003324B1" w:rsidRDefault="007415B4" w:rsidP="007A5120">
      <w:pPr>
        <w:pStyle w:val="a5"/>
        <w:ind w:left="284" w:right="284"/>
        <w:jc w:val="both"/>
      </w:pPr>
      <w:r>
        <w:t>5,</w:t>
      </w:r>
      <w:r>
        <w:rPr>
          <w:spacing w:val="-12"/>
        </w:rPr>
        <w:t xml:space="preserve"> </w:t>
      </w:r>
      <w:r>
        <w:t>6</w:t>
      </w:r>
      <w:r>
        <w:rPr>
          <w:spacing w:val="-7"/>
        </w:rPr>
        <w:t xml:space="preserve"> </w:t>
      </w:r>
      <w:r>
        <w:t>классы:</w:t>
      </w:r>
      <w:r>
        <w:rPr>
          <w:spacing w:val="-8"/>
        </w:rPr>
        <w:t xml:space="preserve"> </w:t>
      </w:r>
      <w:r>
        <w:t>–</w:t>
      </w:r>
      <w:r>
        <w:rPr>
          <w:spacing w:val="-7"/>
        </w:rPr>
        <w:t xml:space="preserve"> </w:t>
      </w:r>
      <w:r>
        <w:t>1-2</w:t>
      </w:r>
      <w:r>
        <w:rPr>
          <w:spacing w:val="-7"/>
        </w:rPr>
        <w:t xml:space="preserve"> </w:t>
      </w:r>
      <w:r>
        <w:t>реплики</w:t>
      </w:r>
      <w:r>
        <w:rPr>
          <w:spacing w:val="-8"/>
        </w:rPr>
        <w:t xml:space="preserve"> </w:t>
      </w:r>
      <w:r>
        <w:t>с</w:t>
      </w:r>
      <w:r>
        <w:rPr>
          <w:spacing w:val="-6"/>
        </w:rPr>
        <w:t xml:space="preserve"> </w:t>
      </w:r>
      <w:r>
        <w:t>каждой</w:t>
      </w:r>
      <w:r>
        <w:rPr>
          <w:spacing w:val="-7"/>
        </w:rPr>
        <w:t xml:space="preserve"> </w:t>
      </w:r>
      <w:r>
        <w:t>стороны,</w:t>
      </w:r>
      <w:r>
        <w:rPr>
          <w:spacing w:val="-7"/>
        </w:rPr>
        <w:t xml:space="preserve"> </w:t>
      </w:r>
      <w:r>
        <w:t>не</w:t>
      </w:r>
      <w:r>
        <w:rPr>
          <w:spacing w:val="-9"/>
        </w:rPr>
        <w:t xml:space="preserve"> </w:t>
      </w:r>
      <w:r>
        <w:t>включая</w:t>
      </w:r>
      <w:r>
        <w:rPr>
          <w:spacing w:val="-6"/>
        </w:rPr>
        <w:t xml:space="preserve"> </w:t>
      </w:r>
      <w:r>
        <w:t>формулы</w:t>
      </w:r>
      <w:r>
        <w:rPr>
          <w:spacing w:val="-9"/>
        </w:rPr>
        <w:t xml:space="preserve"> </w:t>
      </w:r>
      <w:r>
        <w:t>приветствия</w:t>
      </w:r>
      <w:r>
        <w:rPr>
          <w:spacing w:val="-7"/>
        </w:rPr>
        <w:t xml:space="preserve"> </w:t>
      </w:r>
      <w:r>
        <w:t>и</w:t>
      </w:r>
      <w:r>
        <w:rPr>
          <w:spacing w:val="-5"/>
        </w:rPr>
        <w:t xml:space="preserve"> </w:t>
      </w:r>
      <w:r>
        <w:rPr>
          <w:spacing w:val="-2"/>
        </w:rPr>
        <w:t>прощания;</w:t>
      </w:r>
    </w:p>
    <w:p w14:paraId="6D0EFA10" w14:textId="77777777" w:rsidR="003324B1" w:rsidRDefault="007415B4" w:rsidP="007A5120">
      <w:pPr>
        <w:pStyle w:val="a5"/>
        <w:ind w:left="284" w:right="284"/>
        <w:jc w:val="both"/>
      </w:pPr>
      <w:r>
        <w:t>7,</w:t>
      </w:r>
      <w:r>
        <w:rPr>
          <w:spacing w:val="-11"/>
        </w:rPr>
        <w:t xml:space="preserve"> </w:t>
      </w:r>
      <w:r>
        <w:t>8,</w:t>
      </w:r>
      <w:r>
        <w:rPr>
          <w:spacing w:val="-6"/>
        </w:rPr>
        <w:t xml:space="preserve"> </w:t>
      </w:r>
      <w:r>
        <w:t>9</w:t>
      </w:r>
      <w:r>
        <w:rPr>
          <w:spacing w:val="-6"/>
        </w:rPr>
        <w:t xml:space="preserve"> </w:t>
      </w:r>
      <w:r>
        <w:t>классы:</w:t>
      </w:r>
      <w:r>
        <w:rPr>
          <w:spacing w:val="-6"/>
        </w:rPr>
        <w:t xml:space="preserve"> </w:t>
      </w:r>
      <w:r>
        <w:t>–</w:t>
      </w:r>
      <w:r>
        <w:rPr>
          <w:spacing w:val="-8"/>
        </w:rPr>
        <w:t xml:space="preserve"> </w:t>
      </w:r>
      <w:r>
        <w:t>не</w:t>
      </w:r>
      <w:r>
        <w:rPr>
          <w:spacing w:val="-5"/>
        </w:rPr>
        <w:t xml:space="preserve"> </w:t>
      </w:r>
      <w:r>
        <w:t>менее</w:t>
      </w:r>
      <w:r>
        <w:rPr>
          <w:spacing w:val="-8"/>
        </w:rPr>
        <w:t xml:space="preserve"> </w:t>
      </w:r>
      <w:r>
        <w:t>2-х</w:t>
      </w:r>
      <w:r>
        <w:rPr>
          <w:spacing w:val="-9"/>
        </w:rPr>
        <w:t xml:space="preserve"> </w:t>
      </w:r>
      <w:r>
        <w:t>реплик</w:t>
      </w:r>
      <w:r>
        <w:rPr>
          <w:spacing w:val="-7"/>
        </w:rPr>
        <w:t xml:space="preserve"> </w:t>
      </w:r>
      <w:r>
        <w:t>с</w:t>
      </w:r>
      <w:r>
        <w:rPr>
          <w:spacing w:val="-5"/>
        </w:rPr>
        <w:t xml:space="preserve"> </w:t>
      </w:r>
      <w:r>
        <w:t>каждой</w:t>
      </w:r>
      <w:r>
        <w:rPr>
          <w:spacing w:val="-9"/>
        </w:rPr>
        <w:t xml:space="preserve"> </w:t>
      </w:r>
      <w:r>
        <w:t>стороны,</w:t>
      </w:r>
      <w:r>
        <w:rPr>
          <w:spacing w:val="-7"/>
        </w:rPr>
        <w:t xml:space="preserve"> </w:t>
      </w:r>
      <w:r>
        <w:t>не</w:t>
      </w:r>
      <w:r>
        <w:rPr>
          <w:spacing w:val="-5"/>
        </w:rPr>
        <w:t xml:space="preserve"> </w:t>
      </w:r>
      <w:r>
        <w:t>включая</w:t>
      </w:r>
      <w:r>
        <w:rPr>
          <w:spacing w:val="-6"/>
        </w:rPr>
        <w:t xml:space="preserve"> </w:t>
      </w:r>
      <w:r>
        <w:t>формулы</w:t>
      </w:r>
      <w:r>
        <w:rPr>
          <w:spacing w:val="-6"/>
        </w:rPr>
        <w:t xml:space="preserve"> </w:t>
      </w:r>
      <w:r>
        <w:t>приветствия</w:t>
      </w:r>
      <w:r>
        <w:rPr>
          <w:spacing w:val="-6"/>
        </w:rPr>
        <w:t xml:space="preserve"> </w:t>
      </w:r>
      <w:r>
        <w:t>и</w:t>
      </w:r>
      <w:r>
        <w:rPr>
          <w:spacing w:val="-6"/>
        </w:rPr>
        <w:t xml:space="preserve"> </w:t>
      </w:r>
      <w:r>
        <w:rPr>
          <w:spacing w:val="-2"/>
        </w:rPr>
        <w:t>прощания.</w:t>
      </w:r>
    </w:p>
    <w:p w14:paraId="729C2DF9" w14:textId="77777777" w:rsidR="003324B1" w:rsidRDefault="003324B1" w:rsidP="007A5120">
      <w:pPr>
        <w:pStyle w:val="a5"/>
        <w:ind w:left="284" w:right="284"/>
        <w:jc w:val="both"/>
      </w:pPr>
    </w:p>
    <w:p w14:paraId="6C9C9487" w14:textId="77777777" w:rsidR="003324B1" w:rsidRDefault="007415B4" w:rsidP="007A5120">
      <w:pPr>
        <w:pStyle w:val="a5"/>
        <w:ind w:left="284" w:right="284"/>
        <w:jc w:val="both"/>
      </w:pPr>
      <w:r>
        <w:t>Оценка</w:t>
      </w:r>
      <w:r>
        <w:rPr>
          <w:spacing w:val="-9"/>
        </w:rPr>
        <w:t xml:space="preserve"> </w:t>
      </w:r>
      <w:r>
        <w:rPr>
          <w:spacing w:val="-5"/>
        </w:rPr>
        <w:t>«4»</w:t>
      </w:r>
    </w:p>
    <w:p w14:paraId="4DFAEE9C" w14:textId="77777777" w:rsidR="003324B1" w:rsidRDefault="007415B4" w:rsidP="007A5120">
      <w:pPr>
        <w:pStyle w:val="a5"/>
        <w:ind w:left="284" w:right="284"/>
        <w:jc w:val="both"/>
      </w:pPr>
      <w:r>
        <w:t>Обучающийся</w:t>
      </w:r>
      <w:r>
        <w:rPr>
          <w:spacing w:val="-4"/>
        </w:rPr>
        <w:t xml:space="preserve"> </w:t>
      </w:r>
      <w:r>
        <w:t>демонстрирует</w:t>
      </w:r>
      <w:r>
        <w:rPr>
          <w:spacing w:val="-1"/>
        </w:rPr>
        <w:t xml:space="preserve"> </w:t>
      </w:r>
      <w:r>
        <w:t>умение</w:t>
      </w:r>
      <w:r>
        <w:rPr>
          <w:spacing w:val="-1"/>
        </w:rPr>
        <w:t xml:space="preserve"> </w:t>
      </w:r>
      <w:r>
        <w:t>строить</w:t>
      </w:r>
      <w:r>
        <w:rPr>
          <w:spacing w:val="-6"/>
        </w:rPr>
        <w:t xml:space="preserve"> </w:t>
      </w:r>
      <w:r>
        <w:t>элементарные</w:t>
      </w:r>
      <w:r>
        <w:rPr>
          <w:spacing w:val="-3"/>
        </w:rPr>
        <w:t xml:space="preserve"> </w:t>
      </w:r>
      <w:r>
        <w:t>диалогические</w:t>
      </w:r>
      <w:r>
        <w:rPr>
          <w:spacing w:val="-3"/>
        </w:rPr>
        <w:t xml:space="preserve"> </w:t>
      </w:r>
      <w:r>
        <w:t>единства</w:t>
      </w:r>
      <w:r>
        <w:rPr>
          <w:spacing w:val="-3"/>
        </w:rPr>
        <w:t xml:space="preserve"> </w:t>
      </w:r>
      <w:r>
        <w:t>в</w:t>
      </w:r>
      <w:r>
        <w:rPr>
          <w:spacing w:val="-2"/>
        </w:rPr>
        <w:t xml:space="preserve"> </w:t>
      </w:r>
      <w:r>
        <w:t>соответствии</w:t>
      </w:r>
      <w:r>
        <w:rPr>
          <w:spacing w:val="-4"/>
        </w:rPr>
        <w:t xml:space="preserve"> </w:t>
      </w:r>
      <w:r>
        <w:t>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w:t>
      </w:r>
      <w:r>
        <w:rPr>
          <w:spacing w:val="-9"/>
        </w:rPr>
        <w:t xml:space="preserve"> </w:t>
      </w:r>
      <w:r>
        <w:t>коммуникативной</w:t>
      </w:r>
      <w:r>
        <w:rPr>
          <w:spacing w:val="-6"/>
        </w:rPr>
        <w:t xml:space="preserve"> </w:t>
      </w:r>
      <w:r>
        <w:t>задаче,</w:t>
      </w:r>
      <w:r>
        <w:rPr>
          <w:spacing w:val="-8"/>
        </w:rPr>
        <w:t xml:space="preserve"> </w:t>
      </w:r>
      <w:r>
        <w:t>допускаются</w:t>
      </w:r>
      <w:r>
        <w:rPr>
          <w:spacing w:val="-6"/>
        </w:rPr>
        <w:t xml:space="preserve"> </w:t>
      </w:r>
      <w:r>
        <w:t>3</w:t>
      </w:r>
      <w:r>
        <w:rPr>
          <w:spacing w:val="-8"/>
        </w:rPr>
        <w:t xml:space="preserve"> </w:t>
      </w:r>
      <w:r>
        <w:t>ошибки.</w:t>
      </w:r>
      <w:r>
        <w:rPr>
          <w:spacing w:val="-6"/>
        </w:rPr>
        <w:t xml:space="preserve"> </w:t>
      </w:r>
      <w:r>
        <w:t>Р</w:t>
      </w:r>
      <w:r>
        <w:t>ечь</w:t>
      </w:r>
      <w:r>
        <w:rPr>
          <w:spacing w:val="-8"/>
        </w:rPr>
        <w:t xml:space="preserve"> </w:t>
      </w:r>
      <w:r>
        <w:t>понятна,</w:t>
      </w:r>
      <w:r>
        <w:rPr>
          <w:spacing w:val="-8"/>
        </w:rPr>
        <w:t xml:space="preserve"> </w:t>
      </w:r>
      <w:r>
        <w:t>речь</w:t>
      </w:r>
      <w:r>
        <w:rPr>
          <w:spacing w:val="-6"/>
        </w:rPr>
        <w:t xml:space="preserve"> </w:t>
      </w:r>
      <w:r>
        <w:t>оформлена</w:t>
      </w:r>
      <w:r>
        <w:rPr>
          <w:spacing w:val="-8"/>
        </w:rPr>
        <w:t xml:space="preserve"> </w:t>
      </w:r>
      <w:r>
        <w:t>в</w:t>
      </w:r>
      <w:r>
        <w:rPr>
          <w:spacing w:val="-7"/>
        </w:rPr>
        <w:t xml:space="preserve"> </w:t>
      </w:r>
      <w:r>
        <w:t>соответствии с особенностями фонетического членения англоязычной речи. Объем высказывания оценивается согласно году обучения:</w:t>
      </w:r>
    </w:p>
    <w:p w14:paraId="2EA0C258" w14:textId="77777777" w:rsidR="003324B1" w:rsidRDefault="007415B4" w:rsidP="007A5120">
      <w:pPr>
        <w:pStyle w:val="a5"/>
        <w:ind w:left="284" w:right="284"/>
        <w:jc w:val="both"/>
      </w:pPr>
      <w:r>
        <w:t>5,</w:t>
      </w:r>
      <w:r>
        <w:rPr>
          <w:spacing w:val="-14"/>
        </w:rPr>
        <w:t xml:space="preserve"> </w:t>
      </w:r>
      <w:r>
        <w:t>6</w:t>
      </w:r>
      <w:r>
        <w:rPr>
          <w:spacing w:val="-6"/>
        </w:rPr>
        <w:t xml:space="preserve"> </w:t>
      </w:r>
      <w:r>
        <w:t>классы:</w:t>
      </w:r>
      <w:r>
        <w:rPr>
          <w:spacing w:val="-8"/>
        </w:rPr>
        <w:t xml:space="preserve"> </w:t>
      </w:r>
      <w:r>
        <w:t>–</w:t>
      </w:r>
      <w:r>
        <w:rPr>
          <w:spacing w:val="-6"/>
        </w:rPr>
        <w:t xml:space="preserve"> </w:t>
      </w:r>
      <w:r>
        <w:t>1-2</w:t>
      </w:r>
      <w:r>
        <w:rPr>
          <w:spacing w:val="43"/>
        </w:rPr>
        <w:t xml:space="preserve"> </w:t>
      </w:r>
      <w:r>
        <w:t>реплики</w:t>
      </w:r>
      <w:r>
        <w:rPr>
          <w:spacing w:val="-7"/>
        </w:rPr>
        <w:t xml:space="preserve"> </w:t>
      </w:r>
      <w:r>
        <w:t>с</w:t>
      </w:r>
      <w:r>
        <w:rPr>
          <w:spacing w:val="-8"/>
        </w:rPr>
        <w:t xml:space="preserve"> </w:t>
      </w:r>
      <w:r>
        <w:t>каждой</w:t>
      </w:r>
      <w:r>
        <w:rPr>
          <w:spacing w:val="-7"/>
        </w:rPr>
        <w:t xml:space="preserve"> </w:t>
      </w:r>
      <w:r>
        <w:t>стороны,</w:t>
      </w:r>
      <w:r>
        <w:rPr>
          <w:spacing w:val="-6"/>
        </w:rPr>
        <w:t xml:space="preserve"> </w:t>
      </w:r>
      <w:r>
        <w:t>не</w:t>
      </w:r>
      <w:r>
        <w:rPr>
          <w:spacing w:val="-9"/>
        </w:rPr>
        <w:t xml:space="preserve"> </w:t>
      </w:r>
      <w:r>
        <w:t>включая</w:t>
      </w:r>
      <w:r>
        <w:rPr>
          <w:spacing w:val="-7"/>
        </w:rPr>
        <w:t xml:space="preserve"> </w:t>
      </w:r>
      <w:r>
        <w:t>формулы</w:t>
      </w:r>
      <w:r>
        <w:rPr>
          <w:spacing w:val="-8"/>
        </w:rPr>
        <w:t xml:space="preserve"> </w:t>
      </w:r>
      <w:r>
        <w:t>приветствия</w:t>
      </w:r>
      <w:r>
        <w:rPr>
          <w:spacing w:val="-7"/>
        </w:rPr>
        <w:t xml:space="preserve"> </w:t>
      </w:r>
      <w:r>
        <w:t>и</w:t>
      </w:r>
      <w:r>
        <w:rPr>
          <w:spacing w:val="-4"/>
        </w:rPr>
        <w:t xml:space="preserve"> </w:t>
      </w:r>
      <w:r>
        <w:rPr>
          <w:spacing w:val="-2"/>
        </w:rPr>
        <w:t>прощания;</w:t>
      </w:r>
    </w:p>
    <w:p w14:paraId="684C847B" w14:textId="77777777" w:rsidR="003324B1" w:rsidRDefault="007415B4" w:rsidP="007A5120">
      <w:pPr>
        <w:pStyle w:val="a5"/>
        <w:ind w:left="284" w:right="284"/>
        <w:jc w:val="both"/>
      </w:pPr>
      <w:r>
        <w:t>7,</w:t>
      </w:r>
      <w:r>
        <w:rPr>
          <w:spacing w:val="-8"/>
        </w:rPr>
        <w:t xml:space="preserve"> </w:t>
      </w:r>
      <w:r>
        <w:t>8,</w:t>
      </w:r>
      <w:r>
        <w:rPr>
          <w:spacing w:val="-6"/>
        </w:rPr>
        <w:t xml:space="preserve"> </w:t>
      </w:r>
      <w:r>
        <w:t>9</w:t>
      </w:r>
      <w:r>
        <w:rPr>
          <w:spacing w:val="-6"/>
        </w:rPr>
        <w:t xml:space="preserve"> </w:t>
      </w:r>
      <w:r>
        <w:t>клас</w:t>
      </w:r>
      <w:r>
        <w:t>сы:</w:t>
      </w:r>
      <w:r>
        <w:rPr>
          <w:spacing w:val="-7"/>
        </w:rPr>
        <w:t xml:space="preserve"> </w:t>
      </w:r>
      <w:r>
        <w:t>–</w:t>
      </w:r>
      <w:r>
        <w:rPr>
          <w:spacing w:val="-5"/>
        </w:rPr>
        <w:t xml:space="preserve"> </w:t>
      </w:r>
      <w:r>
        <w:t>не</w:t>
      </w:r>
      <w:r>
        <w:rPr>
          <w:spacing w:val="-8"/>
        </w:rPr>
        <w:t xml:space="preserve"> </w:t>
      </w:r>
      <w:r>
        <w:t>менее</w:t>
      </w:r>
      <w:r>
        <w:rPr>
          <w:spacing w:val="-5"/>
        </w:rPr>
        <w:t xml:space="preserve"> </w:t>
      </w:r>
      <w:r>
        <w:t>2</w:t>
      </w:r>
      <w:r>
        <w:rPr>
          <w:spacing w:val="-6"/>
        </w:rPr>
        <w:t xml:space="preserve"> </w:t>
      </w:r>
      <w:r>
        <w:t>-х</w:t>
      </w:r>
      <w:r>
        <w:rPr>
          <w:spacing w:val="45"/>
        </w:rPr>
        <w:t xml:space="preserve"> </w:t>
      </w:r>
      <w:r>
        <w:t>реплик</w:t>
      </w:r>
      <w:r>
        <w:rPr>
          <w:spacing w:val="-7"/>
        </w:rPr>
        <w:t xml:space="preserve"> </w:t>
      </w:r>
      <w:r>
        <w:t>с</w:t>
      </w:r>
      <w:r>
        <w:rPr>
          <w:spacing w:val="-5"/>
        </w:rPr>
        <w:t xml:space="preserve"> </w:t>
      </w:r>
      <w:r>
        <w:t>каждой</w:t>
      </w:r>
      <w:r>
        <w:rPr>
          <w:spacing w:val="-6"/>
        </w:rPr>
        <w:t xml:space="preserve"> </w:t>
      </w:r>
      <w:r>
        <w:t>стороны,</w:t>
      </w:r>
      <w:r>
        <w:rPr>
          <w:spacing w:val="-6"/>
        </w:rPr>
        <w:t xml:space="preserve"> </w:t>
      </w:r>
      <w:r>
        <w:t>не</w:t>
      </w:r>
      <w:r>
        <w:rPr>
          <w:spacing w:val="-7"/>
        </w:rPr>
        <w:t xml:space="preserve"> </w:t>
      </w:r>
      <w:r>
        <w:t>включая</w:t>
      </w:r>
      <w:r>
        <w:rPr>
          <w:spacing w:val="-7"/>
        </w:rPr>
        <w:t xml:space="preserve"> </w:t>
      </w:r>
      <w:r>
        <w:t>формулы</w:t>
      </w:r>
      <w:r>
        <w:rPr>
          <w:spacing w:val="-5"/>
        </w:rPr>
        <w:t xml:space="preserve"> </w:t>
      </w:r>
      <w:r>
        <w:t>приветствия</w:t>
      </w:r>
      <w:r>
        <w:rPr>
          <w:spacing w:val="-6"/>
        </w:rPr>
        <w:t xml:space="preserve"> </w:t>
      </w:r>
      <w:r>
        <w:t>и</w:t>
      </w:r>
      <w:r>
        <w:rPr>
          <w:spacing w:val="-5"/>
        </w:rPr>
        <w:t xml:space="preserve"> </w:t>
      </w:r>
      <w:r>
        <w:rPr>
          <w:spacing w:val="-2"/>
        </w:rPr>
        <w:t>прощания.</w:t>
      </w:r>
    </w:p>
    <w:p w14:paraId="5A834CB5" w14:textId="77777777" w:rsidR="003324B1" w:rsidRDefault="007415B4" w:rsidP="007A5120">
      <w:pPr>
        <w:pStyle w:val="a5"/>
        <w:ind w:left="284" w:right="284"/>
        <w:jc w:val="both"/>
      </w:pPr>
      <w:r>
        <w:t>Оценка</w:t>
      </w:r>
      <w:r>
        <w:rPr>
          <w:spacing w:val="-8"/>
        </w:rPr>
        <w:t xml:space="preserve"> </w:t>
      </w:r>
      <w:r>
        <w:rPr>
          <w:spacing w:val="-5"/>
        </w:rPr>
        <w:t>«3»</w:t>
      </w:r>
    </w:p>
    <w:p w14:paraId="7A22966A" w14:textId="77777777" w:rsidR="003324B1" w:rsidRDefault="007415B4" w:rsidP="007A5120">
      <w:pPr>
        <w:pStyle w:val="a5"/>
        <w:ind w:left="284" w:right="284"/>
        <w:jc w:val="both"/>
      </w:pPr>
      <w: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 грамматического оформления речи (более 3-х ошибок). Речь в целом понятна. Объ</w:t>
      </w:r>
      <w:r>
        <w:t>ем высказывания оценивается согласно году обучения:</w:t>
      </w:r>
    </w:p>
    <w:p w14:paraId="1BF15878" w14:textId="77777777" w:rsidR="003324B1" w:rsidRDefault="007415B4" w:rsidP="007A5120">
      <w:pPr>
        <w:pStyle w:val="a5"/>
        <w:ind w:left="284" w:right="284"/>
        <w:jc w:val="both"/>
      </w:pPr>
      <w:r>
        <w:t>5,</w:t>
      </w:r>
      <w:r>
        <w:rPr>
          <w:spacing w:val="-2"/>
        </w:rPr>
        <w:t xml:space="preserve"> </w:t>
      </w:r>
      <w:r>
        <w:t>6</w:t>
      </w:r>
      <w:r>
        <w:rPr>
          <w:spacing w:val="-2"/>
        </w:rPr>
        <w:t xml:space="preserve"> </w:t>
      </w:r>
      <w:r>
        <w:t>классы:</w:t>
      </w:r>
      <w:r>
        <w:rPr>
          <w:spacing w:val="-1"/>
        </w:rPr>
        <w:t xml:space="preserve"> </w:t>
      </w:r>
      <w:r>
        <w:t>–</w:t>
      </w:r>
      <w:r>
        <w:rPr>
          <w:spacing w:val="-2"/>
        </w:rPr>
        <w:t xml:space="preserve"> </w:t>
      </w:r>
      <w:r>
        <w:t>1-2</w:t>
      </w:r>
      <w:r>
        <w:rPr>
          <w:spacing w:val="39"/>
        </w:rPr>
        <w:t xml:space="preserve"> </w:t>
      </w:r>
      <w:r>
        <w:t>реплики</w:t>
      </w:r>
      <w:r>
        <w:rPr>
          <w:spacing w:val="-3"/>
        </w:rPr>
        <w:t xml:space="preserve"> </w:t>
      </w:r>
      <w:r>
        <w:t>с</w:t>
      </w:r>
      <w:r>
        <w:rPr>
          <w:spacing w:val="-2"/>
        </w:rPr>
        <w:t xml:space="preserve"> </w:t>
      </w:r>
      <w:r>
        <w:t>каждой</w:t>
      </w:r>
      <w:r>
        <w:rPr>
          <w:spacing w:val="-5"/>
        </w:rPr>
        <w:t xml:space="preserve"> </w:t>
      </w:r>
      <w:r>
        <w:t>стороны,</w:t>
      </w:r>
      <w:r>
        <w:rPr>
          <w:spacing w:val="-5"/>
        </w:rPr>
        <w:t xml:space="preserve"> </w:t>
      </w:r>
      <w:r>
        <w:t>не</w:t>
      </w:r>
      <w:r>
        <w:rPr>
          <w:spacing w:val="-2"/>
        </w:rPr>
        <w:t xml:space="preserve"> </w:t>
      </w:r>
      <w:r>
        <w:t>включая</w:t>
      </w:r>
      <w:r>
        <w:rPr>
          <w:spacing w:val="-1"/>
        </w:rPr>
        <w:t xml:space="preserve"> </w:t>
      </w:r>
      <w:r>
        <w:t>формулы</w:t>
      </w:r>
      <w:r>
        <w:rPr>
          <w:spacing w:val="-2"/>
        </w:rPr>
        <w:t xml:space="preserve"> </w:t>
      </w:r>
      <w:r>
        <w:t>приветствия</w:t>
      </w:r>
      <w:r>
        <w:rPr>
          <w:spacing w:val="-3"/>
        </w:rPr>
        <w:t xml:space="preserve"> </w:t>
      </w:r>
      <w:r>
        <w:t>и</w:t>
      </w:r>
      <w:r>
        <w:rPr>
          <w:spacing w:val="-1"/>
        </w:rPr>
        <w:t xml:space="preserve"> </w:t>
      </w:r>
      <w:r>
        <w:t>прощания; 7, 8, 9 классы:</w:t>
      </w:r>
      <w:r>
        <w:rPr>
          <w:spacing w:val="40"/>
        </w:rPr>
        <w:t xml:space="preserve"> </w:t>
      </w:r>
      <w:r>
        <w:t>2</w:t>
      </w:r>
      <w:r>
        <w:rPr>
          <w:spacing w:val="40"/>
        </w:rPr>
        <w:t xml:space="preserve"> </w:t>
      </w:r>
      <w:r>
        <w:t>реплики с каждой стороны, не включая формулы приветствия и прощания.</w:t>
      </w:r>
    </w:p>
    <w:p w14:paraId="14DBC618" w14:textId="77777777" w:rsidR="003324B1" w:rsidRDefault="007415B4" w:rsidP="007A5120">
      <w:pPr>
        <w:pStyle w:val="a5"/>
        <w:ind w:left="284" w:right="284"/>
        <w:jc w:val="both"/>
      </w:pPr>
      <w:bookmarkStart w:id="81" w:name="Оценка_«2»"/>
      <w:bookmarkEnd w:id="81"/>
      <w:r>
        <w:t>Оценка</w:t>
      </w:r>
      <w:r>
        <w:rPr>
          <w:spacing w:val="-9"/>
        </w:rPr>
        <w:t xml:space="preserve"> </w:t>
      </w:r>
      <w:r>
        <w:rPr>
          <w:spacing w:val="-5"/>
        </w:rPr>
        <w:t>«2»</w:t>
      </w:r>
    </w:p>
    <w:p w14:paraId="4E4B39AB" w14:textId="77777777" w:rsidR="003324B1" w:rsidRDefault="007415B4" w:rsidP="007A5120">
      <w:pPr>
        <w:pStyle w:val="a5"/>
        <w:ind w:left="284" w:right="284"/>
        <w:jc w:val="both"/>
      </w:pPr>
      <w:r>
        <w:t>Коммуникативная</w:t>
      </w:r>
      <w:r>
        <w:rPr>
          <w:spacing w:val="-14"/>
        </w:rPr>
        <w:t xml:space="preserve"> </w:t>
      </w:r>
      <w:r>
        <w:t>за</w:t>
      </w:r>
      <w:r>
        <w:t>дача</w:t>
      </w:r>
      <w:r>
        <w:rPr>
          <w:spacing w:val="-14"/>
        </w:rPr>
        <w:t xml:space="preserve"> </w:t>
      </w:r>
      <w:r>
        <w:t>не</w:t>
      </w:r>
      <w:r>
        <w:rPr>
          <w:spacing w:val="-13"/>
        </w:rPr>
        <w:t xml:space="preserve"> </w:t>
      </w:r>
      <w:r>
        <w:rPr>
          <w:spacing w:val="-2"/>
        </w:rPr>
        <w:t>решена.</w:t>
      </w:r>
    </w:p>
    <w:p w14:paraId="36F042BE" w14:textId="77777777" w:rsidR="003324B1" w:rsidRDefault="003324B1" w:rsidP="007A5120">
      <w:pPr>
        <w:pStyle w:val="a5"/>
        <w:ind w:left="284" w:right="284"/>
        <w:jc w:val="both"/>
      </w:pPr>
    </w:p>
    <w:p w14:paraId="3A3D42E6" w14:textId="77777777" w:rsidR="003324B1" w:rsidRDefault="007415B4" w:rsidP="007A5120">
      <w:pPr>
        <w:pStyle w:val="a5"/>
        <w:ind w:left="284" w:right="284"/>
        <w:jc w:val="both"/>
      </w:pPr>
      <w:bookmarkStart w:id="82" w:name="Критерии_оценивания_письменных_работ"/>
      <w:bookmarkEnd w:id="82"/>
      <w:r>
        <w:t>Критерии</w:t>
      </w:r>
      <w:r>
        <w:rPr>
          <w:spacing w:val="-14"/>
        </w:rPr>
        <w:t xml:space="preserve"> </w:t>
      </w:r>
      <w:r>
        <w:t>оценивания</w:t>
      </w:r>
      <w:r>
        <w:rPr>
          <w:spacing w:val="-13"/>
        </w:rPr>
        <w:t xml:space="preserve"> </w:t>
      </w:r>
      <w:r>
        <w:t>письменных</w:t>
      </w:r>
      <w:r>
        <w:rPr>
          <w:spacing w:val="-13"/>
        </w:rPr>
        <w:t xml:space="preserve"> </w:t>
      </w:r>
      <w:r>
        <w:rPr>
          <w:spacing w:val="-2"/>
        </w:rPr>
        <w:t>работ</w:t>
      </w:r>
    </w:p>
    <w:p w14:paraId="5B3C3D28" w14:textId="77777777" w:rsidR="003324B1" w:rsidRDefault="007415B4" w:rsidP="007A5120">
      <w:pPr>
        <w:pStyle w:val="a5"/>
        <w:ind w:left="284" w:right="284"/>
        <w:jc w:val="both"/>
      </w:pPr>
      <w:r>
        <w:rPr>
          <w:spacing w:val="-2"/>
        </w:rPr>
        <w:t>Письменные</w:t>
      </w:r>
      <w:r>
        <w:rPr>
          <w:spacing w:val="1"/>
        </w:rPr>
        <w:t xml:space="preserve"> </w:t>
      </w:r>
      <w:r>
        <w:rPr>
          <w:spacing w:val="-2"/>
        </w:rPr>
        <w:t>работы</w:t>
      </w:r>
      <w:r>
        <w:rPr>
          <w:spacing w:val="1"/>
        </w:rPr>
        <w:t xml:space="preserve"> </w:t>
      </w:r>
      <w:r>
        <w:rPr>
          <w:spacing w:val="-2"/>
        </w:rPr>
        <w:t>включают:</w:t>
      </w:r>
    </w:p>
    <w:p w14:paraId="31030BF0" w14:textId="77777777" w:rsidR="003324B1" w:rsidRDefault="007415B4" w:rsidP="007A5120">
      <w:pPr>
        <w:pStyle w:val="a5"/>
        <w:ind w:left="284" w:right="284"/>
        <w:jc w:val="both"/>
      </w:pPr>
      <w:r>
        <w:t>самостоятельные</w:t>
      </w:r>
      <w:r>
        <w:rPr>
          <w:spacing w:val="-14"/>
        </w:rPr>
        <w:t xml:space="preserve"> </w:t>
      </w:r>
      <w:r>
        <w:t>работы</w:t>
      </w:r>
      <w:r>
        <w:rPr>
          <w:spacing w:val="38"/>
        </w:rPr>
        <w:t xml:space="preserve"> </w:t>
      </w:r>
      <w:r>
        <w:t>для</w:t>
      </w:r>
      <w:r>
        <w:rPr>
          <w:spacing w:val="-11"/>
        </w:rPr>
        <w:t xml:space="preserve"> </w:t>
      </w:r>
      <w:r>
        <w:t>проведения</w:t>
      </w:r>
      <w:r>
        <w:rPr>
          <w:spacing w:val="-11"/>
        </w:rPr>
        <w:t xml:space="preserve"> </w:t>
      </w:r>
      <w:r>
        <w:t>текущего</w:t>
      </w:r>
      <w:r>
        <w:rPr>
          <w:spacing w:val="36"/>
        </w:rPr>
        <w:t xml:space="preserve"> </w:t>
      </w:r>
      <w:r>
        <w:rPr>
          <w:spacing w:val="-2"/>
        </w:rPr>
        <w:t>контроля;</w:t>
      </w:r>
    </w:p>
    <w:p w14:paraId="5CEDB8F2" w14:textId="77777777" w:rsidR="003324B1" w:rsidRDefault="007415B4" w:rsidP="007A5120">
      <w:pPr>
        <w:pStyle w:val="a5"/>
        <w:ind w:left="284" w:right="284"/>
        <w:jc w:val="both"/>
      </w:pPr>
      <w:r>
        <w:t>промежуточные</w:t>
      </w:r>
      <w:r>
        <w:rPr>
          <w:spacing w:val="-14"/>
        </w:rPr>
        <w:t xml:space="preserve"> </w:t>
      </w:r>
      <w:r>
        <w:t>и</w:t>
      </w:r>
      <w:r>
        <w:rPr>
          <w:spacing w:val="33"/>
        </w:rPr>
        <w:t xml:space="preserve"> </w:t>
      </w:r>
      <w:r>
        <w:t>итоговые</w:t>
      </w:r>
      <w:r>
        <w:rPr>
          <w:spacing w:val="-14"/>
        </w:rPr>
        <w:t xml:space="preserve"> </w:t>
      </w:r>
      <w:r>
        <w:t>контрольные</w:t>
      </w:r>
      <w:r>
        <w:rPr>
          <w:spacing w:val="-12"/>
        </w:rPr>
        <w:t xml:space="preserve"> </w:t>
      </w:r>
      <w:r>
        <w:rPr>
          <w:spacing w:val="-2"/>
        </w:rPr>
        <w:t>работы.</w:t>
      </w:r>
    </w:p>
    <w:p w14:paraId="26DD160D" w14:textId="77777777" w:rsidR="003324B1" w:rsidRDefault="007415B4" w:rsidP="007A5120">
      <w:pPr>
        <w:pStyle w:val="a5"/>
        <w:ind w:left="284" w:right="284"/>
        <w:jc w:val="both"/>
      </w:pPr>
      <w:r>
        <w:t>Самостоятельные</w:t>
      </w:r>
      <w:r>
        <w:rPr>
          <w:spacing w:val="-17"/>
        </w:rPr>
        <w:t xml:space="preserve"> </w:t>
      </w:r>
      <w:r>
        <w:t>и</w:t>
      </w:r>
      <w:r>
        <w:rPr>
          <w:spacing w:val="-15"/>
        </w:rPr>
        <w:t xml:space="preserve"> </w:t>
      </w:r>
      <w:r>
        <w:t>контрольные</w:t>
      </w:r>
      <w:r>
        <w:rPr>
          <w:spacing w:val="-14"/>
        </w:rPr>
        <w:t xml:space="preserve"> </w:t>
      </w:r>
      <w:r>
        <w:t>работы</w:t>
      </w:r>
      <w:r>
        <w:rPr>
          <w:spacing w:val="-14"/>
        </w:rPr>
        <w:t xml:space="preserve"> </w:t>
      </w:r>
      <w:r>
        <w:t>направлены</w:t>
      </w:r>
      <w:r>
        <w:rPr>
          <w:spacing w:val="-17"/>
        </w:rPr>
        <w:t xml:space="preserve"> </w:t>
      </w:r>
      <w:r>
        <w:t>на</w:t>
      </w:r>
      <w:r>
        <w:rPr>
          <w:spacing w:val="-14"/>
        </w:rPr>
        <w:t xml:space="preserve"> </w:t>
      </w:r>
      <w:r>
        <w:t>проверку</w:t>
      </w:r>
      <w:r>
        <w:rPr>
          <w:spacing w:val="-15"/>
        </w:rPr>
        <w:t xml:space="preserve"> </w:t>
      </w:r>
      <w:r>
        <w:t>рецептивных</w:t>
      </w:r>
      <w:r>
        <w:rPr>
          <w:spacing w:val="-17"/>
        </w:rPr>
        <w:t xml:space="preserve"> </w:t>
      </w:r>
      <w:r>
        <w:t>навыков</w:t>
      </w:r>
      <w:r>
        <w:rPr>
          <w:spacing w:val="-14"/>
        </w:rPr>
        <w:t xml:space="preserve"> </w:t>
      </w:r>
      <w:r>
        <w:t>(аудирование, чтение) и лексико-грамматических умений.</w:t>
      </w:r>
    </w:p>
    <w:p w14:paraId="0AA3A70D" w14:textId="77777777" w:rsidR="003324B1" w:rsidRDefault="007415B4" w:rsidP="007A5120">
      <w:pPr>
        <w:pStyle w:val="a5"/>
        <w:ind w:left="284" w:right="284"/>
        <w:jc w:val="both"/>
      </w:pPr>
      <w:r>
        <w:t>Самостоятельные</w:t>
      </w:r>
      <w:r>
        <w:rPr>
          <w:spacing w:val="-16"/>
        </w:rPr>
        <w:t xml:space="preserve"> </w:t>
      </w:r>
      <w:r>
        <w:t>работы</w:t>
      </w:r>
      <w:r>
        <w:rPr>
          <w:spacing w:val="-14"/>
        </w:rPr>
        <w:t xml:space="preserve"> </w:t>
      </w:r>
      <w:r>
        <w:t>оцениваются</w:t>
      </w:r>
      <w:r>
        <w:rPr>
          <w:spacing w:val="-14"/>
        </w:rPr>
        <w:t xml:space="preserve"> </w:t>
      </w:r>
      <w:r>
        <w:t>исходя</w:t>
      </w:r>
      <w:r>
        <w:rPr>
          <w:spacing w:val="-13"/>
        </w:rPr>
        <w:t xml:space="preserve"> </w:t>
      </w:r>
      <w:r>
        <w:t>из</w:t>
      </w:r>
      <w:r>
        <w:rPr>
          <w:spacing w:val="-14"/>
        </w:rPr>
        <w:t xml:space="preserve"> </w:t>
      </w:r>
      <w:r>
        <w:t>процента</w:t>
      </w:r>
      <w:r>
        <w:rPr>
          <w:spacing w:val="-14"/>
        </w:rPr>
        <w:t xml:space="preserve"> </w:t>
      </w:r>
      <w:r>
        <w:t>правильно</w:t>
      </w:r>
      <w:r>
        <w:rPr>
          <w:spacing w:val="-12"/>
        </w:rPr>
        <w:t xml:space="preserve"> </w:t>
      </w:r>
      <w:r>
        <w:t>выполненных</w:t>
      </w:r>
      <w:r>
        <w:rPr>
          <w:spacing w:val="-11"/>
        </w:rPr>
        <w:t xml:space="preserve"> </w:t>
      </w:r>
      <w:r>
        <w:rPr>
          <w:spacing w:val="-2"/>
        </w:rPr>
        <w:t>заданий.</w:t>
      </w:r>
    </w:p>
    <w:p w14:paraId="434C4549" w14:textId="77777777" w:rsidR="003324B1" w:rsidRDefault="007415B4" w:rsidP="007A5120">
      <w:pPr>
        <w:pStyle w:val="a5"/>
        <w:ind w:left="284" w:right="284"/>
        <w:jc w:val="both"/>
      </w:pPr>
      <w:r>
        <w:rPr>
          <w:spacing w:val="-2"/>
        </w:rPr>
        <w:t>Оценка</w:t>
      </w:r>
    </w:p>
    <w:p w14:paraId="600AD7C3" w14:textId="77777777" w:rsidR="003324B1" w:rsidRDefault="007415B4" w:rsidP="007A5120">
      <w:pPr>
        <w:pStyle w:val="a5"/>
        <w:ind w:left="284" w:right="284"/>
        <w:jc w:val="both"/>
      </w:pPr>
      <w:r>
        <w:rPr>
          <w:b/>
        </w:rPr>
        <w:t>«5»</w:t>
      </w:r>
      <w:r>
        <w:rPr>
          <w:b/>
          <w:spacing w:val="65"/>
          <w:w w:val="150"/>
        </w:rPr>
        <w:t xml:space="preserve"> </w:t>
      </w:r>
      <w:r>
        <w:t>90-</w:t>
      </w:r>
      <w:r>
        <w:rPr>
          <w:spacing w:val="-4"/>
        </w:rPr>
        <w:t>100%</w:t>
      </w:r>
    </w:p>
    <w:p w14:paraId="1B04304E" w14:textId="77777777" w:rsidR="003324B1" w:rsidRDefault="007415B4" w:rsidP="007A5120">
      <w:pPr>
        <w:pStyle w:val="a5"/>
        <w:ind w:left="284" w:right="284"/>
        <w:jc w:val="both"/>
      </w:pPr>
      <w:r>
        <w:rPr>
          <w:b/>
        </w:rPr>
        <w:t>«4»</w:t>
      </w:r>
      <w:r>
        <w:rPr>
          <w:b/>
          <w:spacing w:val="38"/>
        </w:rPr>
        <w:t xml:space="preserve"> </w:t>
      </w:r>
      <w:r>
        <w:t>75-</w:t>
      </w:r>
      <w:r>
        <w:rPr>
          <w:spacing w:val="-5"/>
        </w:rPr>
        <w:t>89%</w:t>
      </w:r>
    </w:p>
    <w:p w14:paraId="0ABDD95C" w14:textId="77777777" w:rsidR="003324B1" w:rsidRDefault="007415B4" w:rsidP="007A5120">
      <w:pPr>
        <w:pStyle w:val="a5"/>
        <w:ind w:left="284" w:right="284"/>
        <w:jc w:val="both"/>
      </w:pPr>
      <w:r>
        <w:rPr>
          <w:b/>
        </w:rPr>
        <w:t>«3»</w:t>
      </w:r>
      <w:r>
        <w:rPr>
          <w:b/>
          <w:spacing w:val="38"/>
        </w:rPr>
        <w:t xml:space="preserve"> </w:t>
      </w:r>
      <w:r>
        <w:t>60-</w:t>
      </w:r>
      <w:r>
        <w:rPr>
          <w:spacing w:val="-5"/>
        </w:rPr>
        <w:t>74%</w:t>
      </w:r>
    </w:p>
    <w:p w14:paraId="30485AAA" w14:textId="77777777" w:rsidR="003324B1" w:rsidRDefault="007415B4" w:rsidP="007A5120">
      <w:pPr>
        <w:pStyle w:val="a5"/>
        <w:ind w:left="284" w:right="284"/>
        <w:jc w:val="both"/>
      </w:pPr>
      <w:r>
        <w:rPr>
          <w:b/>
        </w:rPr>
        <w:t>«2»</w:t>
      </w:r>
      <w:r>
        <w:rPr>
          <w:b/>
          <w:spacing w:val="39"/>
        </w:rPr>
        <w:t xml:space="preserve"> </w:t>
      </w:r>
      <w:r>
        <w:t>0-</w:t>
      </w:r>
      <w:r>
        <w:rPr>
          <w:spacing w:val="-5"/>
        </w:rPr>
        <w:t>59%</w:t>
      </w:r>
    </w:p>
    <w:p w14:paraId="62CB0718" w14:textId="77777777" w:rsidR="003324B1" w:rsidRDefault="003324B1" w:rsidP="007A5120">
      <w:pPr>
        <w:pStyle w:val="a5"/>
        <w:ind w:left="284" w:right="284"/>
        <w:jc w:val="both"/>
      </w:pPr>
    </w:p>
    <w:p w14:paraId="21DC0DAB" w14:textId="77777777" w:rsidR="003324B1" w:rsidRDefault="007415B4" w:rsidP="007A5120">
      <w:pPr>
        <w:pStyle w:val="a5"/>
        <w:ind w:left="284" w:right="284"/>
        <w:jc w:val="both"/>
      </w:pPr>
      <w:r>
        <w:rPr>
          <w:spacing w:val="-2"/>
        </w:rPr>
        <w:t>Промежуточные</w:t>
      </w:r>
      <w:r>
        <w:t xml:space="preserve"> </w:t>
      </w:r>
      <w:r>
        <w:rPr>
          <w:spacing w:val="-2"/>
        </w:rPr>
        <w:t>и</w:t>
      </w:r>
      <w:r>
        <w:rPr>
          <w:spacing w:val="1"/>
        </w:rPr>
        <w:t xml:space="preserve"> </w:t>
      </w:r>
      <w:r>
        <w:rPr>
          <w:spacing w:val="-2"/>
        </w:rPr>
        <w:t>итоговые контрольные</w:t>
      </w:r>
      <w:r>
        <w:rPr>
          <w:spacing w:val="-1"/>
        </w:rPr>
        <w:t xml:space="preserve"> </w:t>
      </w:r>
      <w:r>
        <w:rPr>
          <w:spacing w:val="-2"/>
        </w:rPr>
        <w:t>работы</w:t>
      </w:r>
      <w:r>
        <w:rPr>
          <w:spacing w:val="5"/>
        </w:rPr>
        <w:t xml:space="preserve"> </w:t>
      </w:r>
      <w:r>
        <w:rPr>
          <w:spacing w:val="-2"/>
        </w:rPr>
        <w:t>оцениваются</w:t>
      </w:r>
      <w:r>
        <w:rPr>
          <w:spacing w:val="1"/>
        </w:rPr>
        <w:t xml:space="preserve"> </w:t>
      </w:r>
      <w:r>
        <w:rPr>
          <w:spacing w:val="-2"/>
        </w:rPr>
        <w:t>по</w:t>
      </w:r>
      <w:r>
        <w:rPr>
          <w:spacing w:val="1"/>
        </w:rPr>
        <w:t xml:space="preserve"> </w:t>
      </w:r>
      <w:r>
        <w:rPr>
          <w:spacing w:val="-2"/>
        </w:rPr>
        <w:t>следующей</w:t>
      </w:r>
      <w:r>
        <w:rPr>
          <w:spacing w:val="1"/>
        </w:rPr>
        <w:t xml:space="preserve"> </w:t>
      </w:r>
      <w:r>
        <w:rPr>
          <w:spacing w:val="-2"/>
        </w:rPr>
        <w:t>шкале.</w:t>
      </w:r>
    </w:p>
    <w:p w14:paraId="12052CD2" w14:textId="77777777" w:rsidR="003324B1" w:rsidRDefault="003324B1" w:rsidP="007A5120">
      <w:pPr>
        <w:pStyle w:val="a5"/>
        <w:ind w:left="284" w:right="284"/>
        <w:jc w:val="both"/>
      </w:pPr>
    </w:p>
    <w:p w14:paraId="6B9523A4" w14:textId="77777777" w:rsidR="003324B1" w:rsidRDefault="007415B4" w:rsidP="007A5120">
      <w:pPr>
        <w:pStyle w:val="a5"/>
        <w:ind w:left="284" w:right="284"/>
        <w:jc w:val="both"/>
      </w:pPr>
      <w:bookmarkStart w:id="83" w:name="Оценка"/>
      <w:bookmarkEnd w:id="83"/>
      <w:r>
        <w:rPr>
          <w:spacing w:val="-2"/>
        </w:rPr>
        <w:t>Оценка</w:t>
      </w:r>
    </w:p>
    <w:p w14:paraId="538542FD" w14:textId="77777777" w:rsidR="003324B1" w:rsidRDefault="007415B4" w:rsidP="007A5120">
      <w:pPr>
        <w:pStyle w:val="a5"/>
        <w:ind w:left="284" w:right="284"/>
        <w:jc w:val="both"/>
      </w:pPr>
      <w:r>
        <w:rPr>
          <w:b/>
        </w:rPr>
        <w:t>«5»</w:t>
      </w:r>
      <w:r>
        <w:rPr>
          <w:b/>
          <w:spacing w:val="65"/>
          <w:w w:val="150"/>
        </w:rPr>
        <w:t xml:space="preserve"> </w:t>
      </w:r>
      <w:r>
        <w:t>85-</w:t>
      </w:r>
      <w:r>
        <w:rPr>
          <w:spacing w:val="-4"/>
        </w:rPr>
        <w:t>100%</w:t>
      </w:r>
    </w:p>
    <w:p w14:paraId="3A67B9DB" w14:textId="77777777" w:rsidR="003324B1" w:rsidRDefault="007415B4" w:rsidP="007A5120">
      <w:pPr>
        <w:pStyle w:val="a5"/>
        <w:ind w:left="284" w:right="284"/>
        <w:jc w:val="both"/>
      </w:pPr>
      <w:r>
        <w:rPr>
          <w:b/>
        </w:rPr>
        <w:t>«4»</w:t>
      </w:r>
      <w:r>
        <w:rPr>
          <w:b/>
          <w:spacing w:val="65"/>
          <w:w w:val="150"/>
        </w:rPr>
        <w:t xml:space="preserve"> </w:t>
      </w:r>
      <w:r>
        <w:t>70-</w:t>
      </w:r>
      <w:r>
        <w:rPr>
          <w:spacing w:val="-5"/>
        </w:rPr>
        <w:t>84%</w:t>
      </w:r>
    </w:p>
    <w:p w14:paraId="3851C726" w14:textId="77777777" w:rsidR="003324B1" w:rsidRDefault="007415B4" w:rsidP="007A5120">
      <w:pPr>
        <w:pStyle w:val="a5"/>
        <w:ind w:left="284" w:right="284"/>
        <w:jc w:val="both"/>
      </w:pPr>
      <w:r>
        <w:rPr>
          <w:b/>
        </w:rPr>
        <w:t>«3»</w:t>
      </w:r>
      <w:r>
        <w:rPr>
          <w:b/>
          <w:spacing w:val="38"/>
        </w:rPr>
        <w:t xml:space="preserve"> </w:t>
      </w:r>
      <w:r>
        <w:t>50-</w:t>
      </w:r>
      <w:r>
        <w:rPr>
          <w:spacing w:val="-5"/>
        </w:rPr>
        <w:t>69%</w:t>
      </w:r>
    </w:p>
    <w:p w14:paraId="3451C64F" w14:textId="77777777" w:rsidR="003324B1" w:rsidRDefault="007415B4" w:rsidP="007A5120">
      <w:pPr>
        <w:pStyle w:val="a5"/>
        <w:ind w:left="284" w:right="284"/>
        <w:jc w:val="both"/>
      </w:pPr>
      <w:r>
        <w:rPr>
          <w:b/>
        </w:rPr>
        <w:t>«2»</w:t>
      </w:r>
      <w:r>
        <w:rPr>
          <w:b/>
          <w:spacing w:val="66"/>
          <w:w w:val="150"/>
        </w:rPr>
        <w:t xml:space="preserve"> </w:t>
      </w:r>
      <w:r>
        <w:t>0-</w:t>
      </w:r>
      <w:r>
        <w:rPr>
          <w:spacing w:val="-5"/>
        </w:rPr>
        <w:t>49%</w:t>
      </w:r>
    </w:p>
    <w:p w14:paraId="4031A5CE" w14:textId="77777777" w:rsidR="003324B1" w:rsidRDefault="003324B1" w:rsidP="007A5120">
      <w:pPr>
        <w:pStyle w:val="a5"/>
        <w:ind w:left="284" w:right="284"/>
        <w:jc w:val="both"/>
        <w:sectPr w:rsidR="003324B1" w:rsidSect="007A5120">
          <w:pgSz w:w="11910" w:h="16840"/>
          <w:pgMar w:top="940" w:right="3" w:bottom="240" w:left="141" w:header="0" w:footer="48" w:gutter="0"/>
          <w:cols w:space="720"/>
        </w:sectPr>
      </w:pPr>
    </w:p>
    <w:p w14:paraId="4BB2B942" w14:textId="77777777" w:rsidR="003324B1" w:rsidRDefault="007415B4" w:rsidP="007A5120">
      <w:pPr>
        <w:pStyle w:val="a5"/>
        <w:ind w:left="284" w:right="284"/>
        <w:jc w:val="both"/>
      </w:pPr>
      <w:r>
        <w:lastRenderedPageBreak/>
        <w:t>Творческие</w:t>
      </w:r>
      <w:r>
        <w:rPr>
          <w:spacing w:val="33"/>
        </w:rPr>
        <w:t xml:space="preserve"> </w:t>
      </w:r>
      <w:r>
        <w:t>письменные</w:t>
      </w:r>
      <w:r>
        <w:rPr>
          <w:spacing w:val="33"/>
        </w:rPr>
        <w:t xml:space="preserve"> </w:t>
      </w:r>
      <w:r>
        <w:t>работы</w:t>
      </w:r>
      <w:r>
        <w:rPr>
          <w:spacing w:val="33"/>
        </w:rPr>
        <w:t xml:space="preserve"> </w:t>
      </w:r>
      <w:r>
        <w:t>(письма,</w:t>
      </w:r>
      <w:r>
        <w:rPr>
          <w:spacing w:val="33"/>
        </w:rPr>
        <w:t xml:space="preserve"> </w:t>
      </w:r>
      <w:r>
        <w:t>записки,</w:t>
      </w:r>
      <w:r>
        <w:rPr>
          <w:spacing w:val="33"/>
        </w:rPr>
        <w:t xml:space="preserve"> </w:t>
      </w:r>
      <w:r>
        <w:t>открытки</w:t>
      </w:r>
      <w:r>
        <w:rPr>
          <w:spacing w:val="30"/>
        </w:rPr>
        <w:t xml:space="preserve"> </w:t>
      </w:r>
      <w:r>
        <w:t>и</w:t>
      </w:r>
      <w:r>
        <w:rPr>
          <w:spacing w:val="34"/>
        </w:rPr>
        <w:t xml:space="preserve"> </w:t>
      </w:r>
      <w:r>
        <w:t>другие</w:t>
      </w:r>
      <w:r>
        <w:rPr>
          <w:spacing w:val="33"/>
        </w:rPr>
        <w:t xml:space="preserve"> </w:t>
      </w:r>
      <w:r>
        <w:t>предусмотренные</w:t>
      </w:r>
      <w:r>
        <w:rPr>
          <w:spacing w:val="33"/>
        </w:rPr>
        <w:t xml:space="preserve"> </w:t>
      </w:r>
      <w:r>
        <w:t>разделами программы) оцениваются по следующим критериям:</w:t>
      </w:r>
    </w:p>
    <w:p w14:paraId="227A089F" w14:textId="77777777" w:rsidR="003324B1" w:rsidRDefault="007415B4" w:rsidP="007A5120">
      <w:pPr>
        <w:pStyle w:val="a5"/>
        <w:ind w:left="284" w:right="284"/>
        <w:jc w:val="both"/>
      </w:pPr>
      <w:r>
        <w:rPr>
          <w:spacing w:val="-2"/>
        </w:rPr>
        <w:t>содержание работы,</w:t>
      </w:r>
      <w:r>
        <w:rPr>
          <w:spacing w:val="3"/>
        </w:rPr>
        <w:t xml:space="preserve"> </w:t>
      </w:r>
      <w:r>
        <w:rPr>
          <w:spacing w:val="-2"/>
        </w:rPr>
        <w:t>решение</w:t>
      </w:r>
      <w:r>
        <w:rPr>
          <w:spacing w:val="5"/>
        </w:rPr>
        <w:t xml:space="preserve"> </w:t>
      </w:r>
      <w:r>
        <w:rPr>
          <w:spacing w:val="-2"/>
        </w:rPr>
        <w:t>коммуникативной</w:t>
      </w:r>
      <w:r>
        <w:rPr>
          <w:spacing w:val="1"/>
        </w:rPr>
        <w:t xml:space="preserve"> </w:t>
      </w:r>
      <w:r>
        <w:rPr>
          <w:spacing w:val="-2"/>
        </w:rPr>
        <w:t>задачи;</w:t>
      </w:r>
    </w:p>
    <w:p w14:paraId="3EA987F7" w14:textId="77777777" w:rsidR="003324B1" w:rsidRDefault="007415B4" w:rsidP="007A5120">
      <w:pPr>
        <w:pStyle w:val="a5"/>
        <w:ind w:left="284" w:right="284"/>
        <w:jc w:val="both"/>
      </w:pPr>
      <w:r>
        <w:rPr>
          <w:spacing w:val="-2"/>
        </w:rPr>
        <w:t>организация и</w:t>
      </w:r>
      <w:r>
        <w:rPr>
          <w:spacing w:val="3"/>
        </w:rPr>
        <w:t xml:space="preserve"> </w:t>
      </w:r>
      <w:r>
        <w:rPr>
          <w:spacing w:val="-2"/>
        </w:rPr>
        <w:t>оформление</w:t>
      </w:r>
      <w:r>
        <w:rPr>
          <w:spacing w:val="-1"/>
        </w:rPr>
        <w:t xml:space="preserve"> </w:t>
      </w:r>
      <w:r>
        <w:rPr>
          <w:spacing w:val="-2"/>
        </w:rPr>
        <w:t>работы;</w:t>
      </w:r>
    </w:p>
    <w:p w14:paraId="08D1DE28" w14:textId="77777777" w:rsidR="003324B1" w:rsidRDefault="007415B4" w:rsidP="007A5120">
      <w:pPr>
        <w:pStyle w:val="a5"/>
        <w:ind w:left="284" w:right="284"/>
        <w:jc w:val="both"/>
      </w:pPr>
      <w:r>
        <w:rPr>
          <w:spacing w:val="-2"/>
        </w:rPr>
        <w:t>лексико-грамматическое</w:t>
      </w:r>
      <w:r>
        <w:rPr>
          <w:spacing w:val="-4"/>
        </w:rPr>
        <w:t xml:space="preserve"> </w:t>
      </w:r>
      <w:r>
        <w:rPr>
          <w:spacing w:val="-2"/>
        </w:rPr>
        <w:t>оформление</w:t>
      </w:r>
      <w:r>
        <w:rPr>
          <w:spacing w:val="-1"/>
        </w:rPr>
        <w:t xml:space="preserve"> </w:t>
      </w:r>
      <w:r>
        <w:rPr>
          <w:spacing w:val="-2"/>
        </w:rPr>
        <w:t>работы;</w:t>
      </w:r>
    </w:p>
    <w:p w14:paraId="76446CAF" w14:textId="77777777" w:rsidR="003324B1" w:rsidRDefault="007415B4" w:rsidP="007A5120">
      <w:pPr>
        <w:pStyle w:val="a5"/>
        <w:ind w:left="284" w:right="284"/>
        <w:jc w:val="both"/>
      </w:pPr>
      <w:r>
        <w:t>пунктуационное оформление предложения</w:t>
      </w:r>
      <w:r>
        <w:rPr>
          <w:spacing w:val="27"/>
        </w:rPr>
        <w:t xml:space="preserve"> </w:t>
      </w:r>
      <w:r>
        <w:t>(заглавная</w:t>
      </w:r>
      <w:r>
        <w:rPr>
          <w:spacing w:val="27"/>
        </w:rPr>
        <w:t xml:space="preserve"> </w:t>
      </w:r>
      <w:r>
        <w:t xml:space="preserve">буква, точка, вопросительный знак в конце </w:t>
      </w:r>
      <w:r>
        <w:rPr>
          <w:spacing w:val="-2"/>
        </w:rPr>
        <w:t>предложения).</w:t>
      </w:r>
    </w:p>
    <w:p w14:paraId="3A0A72B5" w14:textId="77777777" w:rsidR="003324B1" w:rsidRDefault="003324B1" w:rsidP="007A5120">
      <w:pPr>
        <w:pStyle w:val="a5"/>
        <w:ind w:left="284" w:right="284"/>
        <w:jc w:val="both"/>
      </w:pPr>
    </w:p>
    <w:p w14:paraId="3DDF4A6B" w14:textId="77777777" w:rsidR="003324B1" w:rsidRDefault="007415B4" w:rsidP="007A5120">
      <w:pPr>
        <w:pStyle w:val="a5"/>
        <w:ind w:left="284" w:right="284"/>
        <w:jc w:val="both"/>
      </w:pPr>
      <w:bookmarkStart w:id="84" w:name="Оценка_«5»"/>
      <w:bookmarkEnd w:id="84"/>
      <w:r>
        <w:t>Оценка</w:t>
      </w:r>
      <w:r>
        <w:rPr>
          <w:spacing w:val="-9"/>
        </w:rPr>
        <w:t xml:space="preserve"> </w:t>
      </w:r>
      <w:r>
        <w:rPr>
          <w:spacing w:val="-5"/>
        </w:rPr>
        <w:t>«5»</w:t>
      </w:r>
    </w:p>
    <w:p w14:paraId="3A36BB58" w14:textId="77777777" w:rsidR="003324B1" w:rsidRDefault="007415B4" w:rsidP="007A5120">
      <w:pPr>
        <w:pStyle w:val="a5"/>
        <w:ind w:left="284" w:right="284"/>
        <w:jc w:val="both"/>
      </w:pPr>
      <w:r>
        <w:t>Коммуникативная</w:t>
      </w:r>
      <w:r>
        <w:rPr>
          <w:spacing w:val="-16"/>
        </w:rPr>
        <w:t xml:space="preserve"> </w:t>
      </w:r>
      <w:r>
        <w:t>задача</w:t>
      </w:r>
      <w:r>
        <w:rPr>
          <w:spacing w:val="-14"/>
        </w:rPr>
        <w:t xml:space="preserve"> </w:t>
      </w:r>
      <w:r>
        <w:t>решена.</w:t>
      </w:r>
      <w:r>
        <w:rPr>
          <w:spacing w:val="-14"/>
        </w:rPr>
        <w:t xml:space="preserve"> </w:t>
      </w:r>
      <w:r>
        <w:t>Текст</w:t>
      </w:r>
      <w:r>
        <w:rPr>
          <w:spacing w:val="-13"/>
        </w:rPr>
        <w:t xml:space="preserve"> </w:t>
      </w:r>
      <w:r>
        <w:t>написан</w:t>
      </w:r>
      <w:r>
        <w:rPr>
          <w:spacing w:val="-14"/>
        </w:rPr>
        <w:t xml:space="preserve"> </w:t>
      </w:r>
      <w:r>
        <w:t>в</w:t>
      </w:r>
      <w:r>
        <w:rPr>
          <w:spacing w:val="-14"/>
        </w:rPr>
        <w:t xml:space="preserve"> </w:t>
      </w:r>
      <w:r>
        <w:t>соответствии</w:t>
      </w:r>
      <w:r>
        <w:rPr>
          <w:spacing w:val="-14"/>
        </w:rPr>
        <w:t xml:space="preserve"> </w:t>
      </w:r>
      <w:r>
        <w:t>с</w:t>
      </w:r>
      <w:r>
        <w:rPr>
          <w:spacing w:val="-13"/>
        </w:rPr>
        <w:t xml:space="preserve"> </w:t>
      </w:r>
      <w:r>
        <w:t>заданием.</w:t>
      </w:r>
      <w:r>
        <w:rPr>
          <w:spacing w:val="-14"/>
        </w:rPr>
        <w:t xml:space="preserve"> </w:t>
      </w:r>
      <w:r>
        <w:t>Работа</w:t>
      </w:r>
      <w:r>
        <w:rPr>
          <w:spacing w:val="-14"/>
        </w:rPr>
        <w:t xml:space="preserve"> </w:t>
      </w:r>
      <w:r>
        <w:t>оформлена</w:t>
      </w:r>
      <w:r>
        <w:rPr>
          <w:spacing w:val="-14"/>
        </w:rPr>
        <w:t xml:space="preserve"> </w:t>
      </w:r>
      <w:r>
        <w:t>с</w:t>
      </w:r>
      <w:r>
        <w:rPr>
          <w:spacing w:val="-13"/>
        </w:rPr>
        <w:t xml:space="preserve"> </w:t>
      </w:r>
      <w:r>
        <w:t>учетом ранее изученного образца. Отбор лексико-грамматических средств осуществлен корректно.</w:t>
      </w:r>
      <w:r>
        <w:rPr>
          <w:spacing w:val="40"/>
        </w:rPr>
        <w:t xml:space="preserve"> </w:t>
      </w:r>
      <w:r>
        <w:t>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w:t>
      </w:r>
      <w:r>
        <w:t>ложения или вопросительного знака в конце вопросительного предложения. Правильно соблюдается порядок слов.</w:t>
      </w:r>
      <w:r>
        <w:rPr>
          <w:spacing w:val="40"/>
        </w:rPr>
        <w:t xml:space="preserve"> </w:t>
      </w:r>
      <w:r>
        <w:t>Допускается до 3-х ошибок, которые не затрудняют понимание текста. Объем высказывания оценивается согласно году обучения:</w:t>
      </w:r>
    </w:p>
    <w:p w14:paraId="60BDFBF4" w14:textId="77777777" w:rsidR="003324B1" w:rsidRDefault="007415B4" w:rsidP="007A5120">
      <w:pPr>
        <w:pStyle w:val="a5"/>
        <w:ind w:left="284" w:right="284"/>
        <w:jc w:val="both"/>
      </w:pPr>
      <w:r>
        <w:t>5,</w:t>
      </w:r>
      <w:r>
        <w:rPr>
          <w:spacing w:val="-4"/>
        </w:rPr>
        <w:t xml:space="preserve"> </w:t>
      </w:r>
      <w:r>
        <w:t>6</w:t>
      </w:r>
      <w:r>
        <w:rPr>
          <w:spacing w:val="-4"/>
        </w:rPr>
        <w:t xml:space="preserve"> </w:t>
      </w:r>
      <w:r>
        <w:t>классы</w:t>
      </w:r>
      <w:r>
        <w:rPr>
          <w:spacing w:val="48"/>
        </w:rPr>
        <w:t xml:space="preserve"> </w:t>
      </w:r>
      <w:r>
        <w:t>-</w:t>
      </w:r>
      <w:r>
        <w:rPr>
          <w:spacing w:val="52"/>
        </w:rPr>
        <w:t xml:space="preserve"> </w:t>
      </w:r>
      <w:r>
        <w:t>не</w:t>
      </w:r>
      <w:r>
        <w:rPr>
          <w:spacing w:val="51"/>
        </w:rPr>
        <w:t xml:space="preserve"> </w:t>
      </w:r>
      <w:r>
        <w:t>менее</w:t>
      </w:r>
      <w:r>
        <w:rPr>
          <w:spacing w:val="-6"/>
        </w:rPr>
        <w:t xml:space="preserve"> </w:t>
      </w:r>
      <w:r>
        <w:t>20</w:t>
      </w:r>
      <w:r>
        <w:rPr>
          <w:spacing w:val="-3"/>
        </w:rPr>
        <w:t xml:space="preserve"> </w:t>
      </w:r>
      <w:r>
        <w:rPr>
          <w:spacing w:val="-2"/>
        </w:rPr>
        <w:t>слов;</w:t>
      </w:r>
    </w:p>
    <w:p w14:paraId="7377A970" w14:textId="77777777" w:rsidR="003324B1" w:rsidRDefault="007415B4" w:rsidP="007A5120">
      <w:pPr>
        <w:pStyle w:val="a5"/>
        <w:ind w:left="284" w:right="284"/>
        <w:jc w:val="both"/>
      </w:pPr>
      <w:r>
        <w:t>7,</w:t>
      </w:r>
      <w:r>
        <w:rPr>
          <w:spacing w:val="-4"/>
        </w:rPr>
        <w:t xml:space="preserve"> </w:t>
      </w:r>
      <w:r>
        <w:t>8</w:t>
      </w:r>
      <w:r>
        <w:rPr>
          <w:spacing w:val="-2"/>
        </w:rPr>
        <w:t xml:space="preserve"> </w:t>
      </w:r>
      <w:r>
        <w:t>классы</w:t>
      </w:r>
      <w:r>
        <w:rPr>
          <w:spacing w:val="-4"/>
        </w:rPr>
        <w:t xml:space="preserve"> </w:t>
      </w:r>
      <w:r>
        <w:t>-</w:t>
      </w:r>
      <w:r>
        <w:rPr>
          <w:spacing w:val="-3"/>
        </w:rPr>
        <w:t xml:space="preserve"> </w:t>
      </w:r>
      <w:r>
        <w:t>не</w:t>
      </w:r>
      <w:r>
        <w:rPr>
          <w:spacing w:val="-4"/>
        </w:rPr>
        <w:t xml:space="preserve"> </w:t>
      </w:r>
      <w:r>
        <w:t>менее</w:t>
      </w:r>
      <w:r>
        <w:rPr>
          <w:spacing w:val="-4"/>
        </w:rPr>
        <w:t xml:space="preserve"> </w:t>
      </w:r>
      <w:r>
        <w:t>30</w:t>
      </w:r>
      <w:r>
        <w:rPr>
          <w:spacing w:val="38"/>
        </w:rPr>
        <w:t xml:space="preserve"> </w:t>
      </w:r>
      <w:r>
        <w:t>слов; 9 класс</w:t>
      </w:r>
      <w:r>
        <w:rPr>
          <w:spacing w:val="40"/>
        </w:rPr>
        <w:t xml:space="preserve"> </w:t>
      </w:r>
      <w:r>
        <w:t>- не менее 40 слов.</w:t>
      </w:r>
    </w:p>
    <w:p w14:paraId="50AC19CF" w14:textId="77777777" w:rsidR="003324B1" w:rsidRDefault="007415B4" w:rsidP="007A5120">
      <w:pPr>
        <w:pStyle w:val="a5"/>
        <w:ind w:left="284" w:right="284"/>
        <w:jc w:val="both"/>
      </w:pPr>
      <w:bookmarkStart w:id="85" w:name="Оценка_«4»"/>
      <w:bookmarkEnd w:id="85"/>
      <w:r>
        <w:t>Оценка</w:t>
      </w:r>
      <w:r>
        <w:rPr>
          <w:spacing w:val="-9"/>
        </w:rPr>
        <w:t xml:space="preserve"> </w:t>
      </w:r>
      <w:r>
        <w:rPr>
          <w:spacing w:val="-5"/>
        </w:rPr>
        <w:t>«4»</w:t>
      </w:r>
    </w:p>
    <w:p w14:paraId="7566F83B" w14:textId="77777777" w:rsidR="003324B1" w:rsidRDefault="007415B4" w:rsidP="007A5120">
      <w:pPr>
        <w:pStyle w:val="a5"/>
        <w:ind w:left="284" w:right="284"/>
        <w:jc w:val="both"/>
      </w:pPr>
      <w:r>
        <w:t>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w:t>
      </w:r>
      <w:r>
        <w:t>мматическом оформлении речи. Допущено</w:t>
      </w:r>
      <w:r>
        <w:rPr>
          <w:spacing w:val="40"/>
        </w:rPr>
        <w:t xml:space="preserve"> </w:t>
      </w:r>
      <w:r>
        <w:t>не более 4-х</w:t>
      </w:r>
      <w:r>
        <w:rPr>
          <w:spacing w:val="40"/>
        </w:rPr>
        <w:t xml:space="preserve"> </w:t>
      </w:r>
      <w:r>
        <w:t>ошибок.</w:t>
      </w:r>
    </w:p>
    <w:p w14:paraId="0A4DEE11" w14:textId="77777777" w:rsidR="003324B1" w:rsidRDefault="007415B4" w:rsidP="007A5120">
      <w:pPr>
        <w:pStyle w:val="a5"/>
        <w:ind w:left="284" w:right="284"/>
        <w:jc w:val="both"/>
      </w:pPr>
      <w:r>
        <w:t>Объем</w:t>
      </w:r>
      <w:r>
        <w:rPr>
          <w:spacing w:val="-14"/>
        </w:rPr>
        <w:t xml:space="preserve"> </w:t>
      </w:r>
      <w:r>
        <w:t>высказывания</w:t>
      </w:r>
      <w:r>
        <w:rPr>
          <w:spacing w:val="-12"/>
        </w:rPr>
        <w:t xml:space="preserve"> </w:t>
      </w:r>
      <w:r>
        <w:t>оценивается</w:t>
      </w:r>
      <w:r>
        <w:rPr>
          <w:spacing w:val="-13"/>
        </w:rPr>
        <w:t xml:space="preserve"> </w:t>
      </w:r>
      <w:r>
        <w:t>согласно</w:t>
      </w:r>
      <w:r>
        <w:rPr>
          <w:spacing w:val="-14"/>
        </w:rPr>
        <w:t xml:space="preserve"> </w:t>
      </w:r>
      <w:r>
        <w:t>году</w:t>
      </w:r>
      <w:r>
        <w:rPr>
          <w:spacing w:val="-13"/>
        </w:rPr>
        <w:t xml:space="preserve"> </w:t>
      </w:r>
      <w:r>
        <w:rPr>
          <w:spacing w:val="-2"/>
        </w:rPr>
        <w:t>обучения:</w:t>
      </w:r>
    </w:p>
    <w:p w14:paraId="6AB2B4C0" w14:textId="77777777" w:rsidR="003324B1" w:rsidRDefault="007415B4" w:rsidP="007A5120">
      <w:pPr>
        <w:pStyle w:val="a5"/>
        <w:ind w:left="284" w:right="284"/>
        <w:jc w:val="both"/>
      </w:pPr>
      <w:r>
        <w:t>5,</w:t>
      </w:r>
      <w:r>
        <w:rPr>
          <w:spacing w:val="-4"/>
        </w:rPr>
        <w:t xml:space="preserve"> </w:t>
      </w:r>
      <w:r>
        <w:t>6</w:t>
      </w:r>
      <w:r>
        <w:rPr>
          <w:spacing w:val="-4"/>
        </w:rPr>
        <w:t xml:space="preserve"> </w:t>
      </w:r>
      <w:r>
        <w:t>классы</w:t>
      </w:r>
      <w:r>
        <w:rPr>
          <w:spacing w:val="48"/>
        </w:rPr>
        <w:t xml:space="preserve"> </w:t>
      </w:r>
      <w:r>
        <w:t>-</w:t>
      </w:r>
      <w:r>
        <w:rPr>
          <w:spacing w:val="52"/>
        </w:rPr>
        <w:t xml:space="preserve"> </w:t>
      </w:r>
      <w:r>
        <w:t>не</w:t>
      </w:r>
      <w:r>
        <w:rPr>
          <w:spacing w:val="51"/>
        </w:rPr>
        <w:t xml:space="preserve"> </w:t>
      </w:r>
      <w:r>
        <w:t>менее</w:t>
      </w:r>
      <w:r>
        <w:rPr>
          <w:spacing w:val="-6"/>
        </w:rPr>
        <w:t xml:space="preserve"> </w:t>
      </w:r>
      <w:r>
        <w:t>20</w:t>
      </w:r>
      <w:r>
        <w:rPr>
          <w:spacing w:val="-3"/>
        </w:rPr>
        <w:t xml:space="preserve"> </w:t>
      </w:r>
      <w:r>
        <w:rPr>
          <w:spacing w:val="-2"/>
        </w:rPr>
        <w:t>слов;</w:t>
      </w:r>
    </w:p>
    <w:p w14:paraId="64CD1AE4" w14:textId="77777777" w:rsidR="003324B1" w:rsidRDefault="007415B4" w:rsidP="007A5120">
      <w:pPr>
        <w:pStyle w:val="a5"/>
        <w:ind w:left="284" w:right="284"/>
        <w:jc w:val="both"/>
      </w:pPr>
      <w:r>
        <w:t>7,</w:t>
      </w:r>
      <w:r>
        <w:rPr>
          <w:spacing w:val="-12"/>
        </w:rPr>
        <w:t xml:space="preserve"> </w:t>
      </w:r>
      <w:r>
        <w:t>8</w:t>
      </w:r>
      <w:r>
        <w:rPr>
          <w:spacing w:val="-9"/>
        </w:rPr>
        <w:t xml:space="preserve"> </w:t>
      </w:r>
      <w:r>
        <w:t>классы</w:t>
      </w:r>
      <w:r>
        <w:rPr>
          <w:spacing w:val="-11"/>
        </w:rPr>
        <w:t xml:space="preserve"> </w:t>
      </w:r>
      <w:r>
        <w:t>-</w:t>
      </w:r>
      <w:r>
        <w:rPr>
          <w:spacing w:val="-11"/>
        </w:rPr>
        <w:t xml:space="preserve"> </w:t>
      </w:r>
      <w:r>
        <w:t>не</w:t>
      </w:r>
      <w:r>
        <w:rPr>
          <w:spacing w:val="-9"/>
        </w:rPr>
        <w:t xml:space="preserve"> </w:t>
      </w:r>
      <w:r>
        <w:t>менее</w:t>
      </w:r>
      <w:r>
        <w:rPr>
          <w:spacing w:val="-14"/>
        </w:rPr>
        <w:t xml:space="preserve"> </w:t>
      </w:r>
      <w:r>
        <w:t>30</w:t>
      </w:r>
      <w:r>
        <w:rPr>
          <w:spacing w:val="33"/>
        </w:rPr>
        <w:t xml:space="preserve"> </w:t>
      </w:r>
      <w:r>
        <w:t>слов; 9 класс</w:t>
      </w:r>
      <w:r>
        <w:rPr>
          <w:spacing w:val="40"/>
        </w:rPr>
        <w:t xml:space="preserve"> </w:t>
      </w:r>
      <w:r>
        <w:t>- не менее 40 слов.</w:t>
      </w:r>
    </w:p>
    <w:p w14:paraId="2B8D814F" w14:textId="77777777" w:rsidR="003324B1" w:rsidRDefault="007415B4" w:rsidP="007A5120">
      <w:pPr>
        <w:pStyle w:val="a5"/>
        <w:ind w:left="284" w:right="284"/>
        <w:jc w:val="both"/>
      </w:pPr>
      <w:bookmarkStart w:id="86" w:name="Оценка_«3»"/>
      <w:bookmarkEnd w:id="86"/>
      <w:r>
        <w:t>Оценка</w:t>
      </w:r>
      <w:r>
        <w:rPr>
          <w:spacing w:val="-9"/>
        </w:rPr>
        <w:t xml:space="preserve"> </w:t>
      </w:r>
      <w:r>
        <w:rPr>
          <w:spacing w:val="-5"/>
        </w:rPr>
        <w:t>«3»</w:t>
      </w:r>
    </w:p>
    <w:p w14:paraId="6EA67D6D" w14:textId="77777777" w:rsidR="003324B1" w:rsidRDefault="007415B4" w:rsidP="007A5120">
      <w:pPr>
        <w:pStyle w:val="a5"/>
        <w:ind w:left="284" w:right="284"/>
        <w:jc w:val="both"/>
      </w:pPr>
      <w:r>
        <w:t>Коммуникативная задача решена частично. Составленный текст частично соответствует изученному образцу. При отборе лексико-грамматических средств допущены многочисленные ошибки (5 и более). Присутствуют нарушения пунктуационного и орфографического оформления</w:t>
      </w:r>
      <w:r>
        <w:t xml:space="preserve"> текста.</w:t>
      </w:r>
    </w:p>
    <w:p w14:paraId="0426B49D" w14:textId="77777777" w:rsidR="003324B1" w:rsidRDefault="007415B4" w:rsidP="007A5120">
      <w:pPr>
        <w:pStyle w:val="a5"/>
        <w:ind w:left="284" w:right="284"/>
        <w:jc w:val="both"/>
      </w:pPr>
      <w:r>
        <w:rPr>
          <w:spacing w:val="-2"/>
        </w:rPr>
        <w:t>Объем</w:t>
      </w:r>
      <w:r>
        <w:rPr>
          <w:spacing w:val="-1"/>
        </w:rPr>
        <w:t xml:space="preserve"> </w:t>
      </w:r>
      <w:r>
        <w:rPr>
          <w:spacing w:val="-2"/>
        </w:rPr>
        <w:t>высказывания</w:t>
      </w:r>
      <w:r>
        <w:rPr>
          <w:spacing w:val="2"/>
        </w:rPr>
        <w:t xml:space="preserve"> </w:t>
      </w:r>
      <w:r>
        <w:rPr>
          <w:spacing w:val="-2"/>
        </w:rPr>
        <w:t>ограничен:</w:t>
      </w:r>
    </w:p>
    <w:p w14:paraId="5BEBA1CE" w14:textId="77777777" w:rsidR="003324B1" w:rsidRDefault="007415B4" w:rsidP="007A5120">
      <w:pPr>
        <w:pStyle w:val="a5"/>
        <w:ind w:left="284" w:right="284"/>
        <w:jc w:val="both"/>
      </w:pPr>
      <w:r>
        <w:t>5,</w:t>
      </w:r>
      <w:r>
        <w:rPr>
          <w:spacing w:val="-4"/>
        </w:rPr>
        <w:t xml:space="preserve"> </w:t>
      </w:r>
      <w:r>
        <w:t>6</w:t>
      </w:r>
      <w:r>
        <w:rPr>
          <w:spacing w:val="-4"/>
        </w:rPr>
        <w:t xml:space="preserve"> </w:t>
      </w:r>
      <w:r>
        <w:t>классы</w:t>
      </w:r>
      <w:r>
        <w:rPr>
          <w:spacing w:val="48"/>
        </w:rPr>
        <w:t xml:space="preserve"> </w:t>
      </w:r>
      <w:r>
        <w:t>-</w:t>
      </w:r>
      <w:r>
        <w:rPr>
          <w:spacing w:val="77"/>
          <w:w w:val="150"/>
        </w:rPr>
        <w:t xml:space="preserve"> </w:t>
      </w:r>
      <w:r>
        <w:t>менее</w:t>
      </w:r>
      <w:r>
        <w:rPr>
          <w:spacing w:val="-3"/>
        </w:rPr>
        <w:t xml:space="preserve"> </w:t>
      </w:r>
      <w:r>
        <w:t>20</w:t>
      </w:r>
      <w:r>
        <w:rPr>
          <w:spacing w:val="-4"/>
        </w:rPr>
        <w:t xml:space="preserve"> </w:t>
      </w:r>
      <w:r>
        <w:rPr>
          <w:spacing w:val="-2"/>
        </w:rPr>
        <w:t>слов;</w:t>
      </w:r>
    </w:p>
    <w:p w14:paraId="79AB5391" w14:textId="77777777" w:rsidR="003324B1" w:rsidRDefault="007415B4" w:rsidP="007A5120">
      <w:pPr>
        <w:pStyle w:val="a5"/>
        <w:ind w:left="284" w:right="284"/>
        <w:jc w:val="both"/>
      </w:pPr>
      <w:r>
        <w:t>7,</w:t>
      </w:r>
      <w:r>
        <w:rPr>
          <w:spacing w:val="-6"/>
        </w:rPr>
        <w:t xml:space="preserve"> </w:t>
      </w:r>
      <w:r>
        <w:t>8</w:t>
      </w:r>
      <w:r>
        <w:rPr>
          <w:spacing w:val="-4"/>
        </w:rPr>
        <w:t xml:space="preserve"> </w:t>
      </w:r>
      <w:r>
        <w:t>классы</w:t>
      </w:r>
      <w:r>
        <w:rPr>
          <w:spacing w:val="-6"/>
        </w:rPr>
        <w:t xml:space="preserve"> </w:t>
      </w:r>
      <w:r>
        <w:t>-</w:t>
      </w:r>
      <w:r>
        <w:rPr>
          <w:spacing w:val="51"/>
        </w:rPr>
        <w:t xml:space="preserve"> </w:t>
      </w:r>
      <w:r>
        <w:t>менее</w:t>
      </w:r>
      <w:r>
        <w:rPr>
          <w:spacing w:val="-6"/>
        </w:rPr>
        <w:t xml:space="preserve"> </w:t>
      </w:r>
      <w:r>
        <w:t>30</w:t>
      </w:r>
      <w:r>
        <w:rPr>
          <w:spacing w:val="51"/>
        </w:rPr>
        <w:t xml:space="preserve"> </w:t>
      </w:r>
      <w:r>
        <w:rPr>
          <w:spacing w:val="-4"/>
        </w:rPr>
        <w:t>слов;</w:t>
      </w:r>
    </w:p>
    <w:p w14:paraId="3CB1EBEB" w14:textId="77777777" w:rsidR="003324B1" w:rsidRDefault="007415B4" w:rsidP="007A5120">
      <w:pPr>
        <w:pStyle w:val="a5"/>
        <w:ind w:left="284" w:right="284"/>
        <w:jc w:val="both"/>
      </w:pPr>
      <w:r>
        <w:t>9</w:t>
      </w:r>
      <w:r>
        <w:rPr>
          <w:spacing w:val="-4"/>
        </w:rPr>
        <w:t xml:space="preserve"> </w:t>
      </w:r>
      <w:r>
        <w:t>класс</w:t>
      </w:r>
      <w:r>
        <w:rPr>
          <w:spacing w:val="48"/>
        </w:rPr>
        <w:t xml:space="preserve"> </w:t>
      </w:r>
      <w:r>
        <w:t>-</w:t>
      </w:r>
      <w:r>
        <w:rPr>
          <w:spacing w:val="-5"/>
        </w:rPr>
        <w:t xml:space="preserve"> </w:t>
      </w:r>
      <w:r>
        <w:t>менее</w:t>
      </w:r>
      <w:r>
        <w:rPr>
          <w:spacing w:val="-3"/>
        </w:rPr>
        <w:t xml:space="preserve"> </w:t>
      </w:r>
      <w:r>
        <w:t>40</w:t>
      </w:r>
      <w:r>
        <w:rPr>
          <w:spacing w:val="-4"/>
        </w:rPr>
        <w:t xml:space="preserve"> слов.</w:t>
      </w:r>
    </w:p>
    <w:p w14:paraId="10B47529" w14:textId="77777777" w:rsidR="003324B1" w:rsidRDefault="003324B1" w:rsidP="007A5120">
      <w:pPr>
        <w:pStyle w:val="a5"/>
        <w:ind w:left="284" w:right="284"/>
        <w:jc w:val="both"/>
      </w:pPr>
    </w:p>
    <w:p w14:paraId="75FF50C0" w14:textId="77777777" w:rsidR="003324B1" w:rsidRDefault="007415B4" w:rsidP="007A5120">
      <w:pPr>
        <w:pStyle w:val="a5"/>
        <w:ind w:left="284" w:right="284"/>
        <w:jc w:val="both"/>
      </w:pPr>
      <w:r>
        <w:rPr>
          <w:b/>
        </w:rPr>
        <w:t>Оценка</w:t>
      </w:r>
      <w:r>
        <w:rPr>
          <w:b/>
          <w:spacing w:val="-12"/>
        </w:rPr>
        <w:t xml:space="preserve"> </w:t>
      </w:r>
      <w:r>
        <w:rPr>
          <w:b/>
        </w:rPr>
        <w:t>«2»</w:t>
      </w:r>
      <w:r>
        <w:rPr>
          <w:b/>
          <w:spacing w:val="38"/>
        </w:rPr>
        <w:t xml:space="preserve"> </w:t>
      </w:r>
      <w:r>
        <w:t>Коммуникативная</w:t>
      </w:r>
      <w:r>
        <w:rPr>
          <w:spacing w:val="-7"/>
        </w:rPr>
        <w:t xml:space="preserve"> </w:t>
      </w:r>
      <w:r>
        <w:t>задача</w:t>
      </w:r>
      <w:r>
        <w:rPr>
          <w:spacing w:val="-10"/>
        </w:rPr>
        <w:t xml:space="preserve"> </w:t>
      </w:r>
      <w:r>
        <w:t>не</w:t>
      </w:r>
      <w:r>
        <w:rPr>
          <w:spacing w:val="-9"/>
        </w:rPr>
        <w:t xml:space="preserve"> </w:t>
      </w:r>
      <w:r>
        <w:rPr>
          <w:spacing w:val="-2"/>
        </w:rPr>
        <w:t>решена.</w:t>
      </w:r>
    </w:p>
    <w:p w14:paraId="5EC9D20E" w14:textId="77777777" w:rsidR="003324B1" w:rsidRDefault="007415B4" w:rsidP="007A5120">
      <w:pPr>
        <w:pStyle w:val="a5"/>
        <w:ind w:left="284" w:right="284"/>
        <w:jc w:val="both"/>
      </w:pPr>
      <w:bookmarkStart w:id="87" w:name="ПЛАНИРУЕМЫЕ_РЕЗУЛЬТАТЫ_ОСВОЕНИЯ_УЧЕБНОГО"/>
      <w:bookmarkEnd w:id="87"/>
      <w:r>
        <w:t>ПЛАНИРУЕМЫЕ</w:t>
      </w:r>
      <w:r>
        <w:rPr>
          <w:spacing w:val="-14"/>
        </w:rPr>
        <w:t xml:space="preserve"> </w:t>
      </w:r>
      <w:r>
        <w:t>РЕЗУЛЬТАТЫ</w:t>
      </w:r>
      <w:r>
        <w:rPr>
          <w:spacing w:val="-14"/>
        </w:rPr>
        <w:t xml:space="preserve"> </w:t>
      </w:r>
      <w:r>
        <w:t>ОСВОЕНИЯ</w:t>
      </w:r>
      <w:r>
        <w:rPr>
          <w:spacing w:val="-14"/>
        </w:rPr>
        <w:t xml:space="preserve"> </w:t>
      </w:r>
      <w:r>
        <w:t>УЧЕБНОГО</w:t>
      </w:r>
      <w:r>
        <w:rPr>
          <w:spacing w:val="-13"/>
        </w:rPr>
        <w:t xml:space="preserve"> </w:t>
      </w:r>
      <w:r>
        <w:t>ПРЕДМЕТА</w:t>
      </w:r>
      <w:r>
        <w:rPr>
          <w:spacing w:val="-14"/>
        </w:rPr>
        <w:t xml:space="preserve"> </w:t>
      </w:r>
      <w:r>
        <w:t>«ИНОСТРАННЫЙ (АНГЛИЙСКИЙ) ЯЗЫК»</w:t>
      </w:r>
    </w:p>
    <w:p w14:paraId="7F8C4A1C" w14:textId="77777777" w:rsidR="003324B1" w:rsidRDefault="007415B4" w:rsidP="007A5120">
      <w:pPr>
        <w:pStyle w:val="a5"/>
        <w:ind w:left="284" w:right="284"/>
        <w:jc w:val="both"/>
      </w:pPr>
      <w:r>
        <w:t>Наиболее</w:t>
      </w:r>
      <w:r>
        <w:rPr>
          <w:spacing w:val="-12"/>
        </w:rPr>
        <w:t xml:space="preserve"> </w:t>
      </w:r>
      <w:r>
        <w:t>значимыми</w:t>
      </w:r>
      <w:r>
        <w:rPr>
          <w:spacing w:val="-10"/>
        </w:rPr>
        <w:t xml:space="preserve"> </w:t>
      </w:r>
      <w:r>
        <w:t>для</w:t>
      </w:r>
      <w:r>
        <w:rPr>
          <w:spacing w:val="-10"/>
        </w:rPr>
        <w:t xml:space="preserve"> </w:t>
      </w:r>
      <w:r>
        <w:t>обучающихся</w:t>
      </w:r>
      <w:r>
        <w:rPr>
          <w:spacing w:val="-13"/>
        </w:rPr>
        <w:t xml:space="preserve"> </w:t>
      </w:r>
      <w:r>
        <w:t>с</w:t>
      </w:r>
      <w:r>
        <w:rPr>
          <w:spacing w:val="-6"/>
        </w:rPr>
        <w:t xml:space="preserve"> </w:t>
      </w:r>
      <w:r>
        <w:t>ЗПР</w:t>
      </w:r>
      <w:r>
        <w:rPr>
          <w:spacing w:val="-10"/>
        </w:rPr>
        <w:t xml:space="preserve"> </w:t>
      </w:r>
      <w:r>
        <w:rPr>
          <w:spacing w:val="-2"/>
        </w:rPr>
        <w:t>являются:</w:t>
      </w:r>
    </w:p>
    <w:p w14:paraId="44040B02" w14:textId="77777777" w:rsidR="003324B1" w:rsidRDefault="003324B1" w:rsidP="007A5120">
      <w:pPr>
        <w:pStyle w:val="a5"/>
        <w:ind w:left="284" w:right="284"/>
        <w:jc w:val="both"/>
      </w:pPr>
    </w:p>
    <w:p w14:paraId="6A2728DC" w14:textId="77777777" w:rsidR="003324B1" w:rsidRDefault="007415B4" w:rsidP="007A5120">
      <w:pPr>
        <w:pStyle w:val="a5"/>
        <w:ind w:left="284" w:right="284"/>
        <w:jc w:val="both"/>
      </w:pPr>
      <w:bookmarkStart w:id="88" w:name="Личностные_результаты:"/>
      <w:bookmarkEnd w:id="88"/>
      <w:r>
        <w:rPr>
          <w:spacing w:val="-2"/>
        </w:rPr>
        <w:t>Личностные</w:t>
      </w:r>
      <w:r>
        <w:t xml:space="preserve"> </w:t>
      </w:r>
      <w:r>
        <w:rPr>
          <w:spacing w:val="-2"/>
        </w:rPr>
        <w:t>результаты:</w:t>
      </w:r>
    </w:p>
    <w:p w14:paraId="7B5777A7" w14:textId="77777777" w:rsidR="003324B1" w:rsidRDefault="007415B4" w:rsidP="007A5120">
      <w:pPr>
        <w:pStyle w:val="a5"/>
        <w:ind w:left="284" w:right="284"/>
        <w:jc w:val="both"/>
      </w:pPr>
      <w:r>
        <w:t>способность</w:t>
      </w:r>
      <w:r>
        <w:rPr>
          <w:spacing w:val="-16"/>
        </w:rPr>
        <w:t xml:space="preserve"> </w:t>
      </w:r>
      <w:r>
        <w:t>к</w:t>
      </w:r>
      <w:r>
        <w:rPr>
          <w:spacing w:val="-13"/>
        </w:rPr>
        <w:t xml:space="preserve"> </w:t>
      </w:r>
      <w:r>
        <w:t>осознанию</w:t>
      </w:r>
      <w:r>
        <w:rPr>
          <w:spacing w:val="-14"/>
        </w:rPr>
        <w:t xml:space="preserve"> </w:t>
      </w:r>
      <w:r>
        <w:t>своей</w:t>
      </w:r>
      <w:r>
        <w:rPr>
          <w:spacing w:val="-13"/>
        </w:rPr>
        <w:t xml:space="preserve"> </w:t>
      </w:r>
      <w:r>
        <w:t>этнической</w:t>
      </w:r>
      <w:r>
        <w:rPr>
          <w:spacing w:val="-12"/>
        </w:rPr>
        <w:t xml:space="preserve"> </w:t>
      </w:r>
      <w:r>
        <w:rPr>
          <w:spacing w:val="-2"/>
        </w:rPr>
        <w:t>принадлежности;</w:t>
      </w:r>
    </w:p>
    <w:p w14:paraId="65964BE9" w14:textId="77777777" w:rsidR="003324B1" w:rsidRDefault="007415B4" w:rsidP="007A5120">
      <w:pPr>
        <w:pStyle w:val="a5"/>
        <w:ind w:left="284" w:right="284"/>
        <w:jc w:val="both"/>
      </w:pPr>
      <w:r>
        <w:rPr>
          <w:spacing w:val="-2"/>
        </w:rPr>
        <w:t>мотивация</w:t>
      </w:r>
      <w:r>
        <w:rPr>
          <w:spacing w:val="-1"/>
        </w:rPr>
        <w:t xml:space="preserve"> </w:t>
      </w:r>
      <w:r>
        <w:rPr>
          <w:spacing w:val="-2"/>
        </w:rPr>
        <w:t>к</w:t>
      </w:r>
      <w:r>
        <w:rPr>
          <w:spacing w:val="1"/>
        </w:rPr>
        <w:t xml:space="preserve"> </w:t>
      </w:r>
      <w:r>
        <w:rPr>
          <w:spacing w:val="-2"/>
        </w:rPr>
        <w:t>обучению</w:t>
      </w:r>
      <w:r>
        <w:rPr>
          <w:spacing w:val="3"/>
        </w:rPr>
        <w:t xml:space="preserve"> </w:t>
      </w:r>
      <w:r>
        <w:rPr>
          <w:spacing w:val="-2"/>
        </w:rPr>
        <w:t>и</w:t>
      </w:r>
      <w:r>
        <w:rPr>
          <w:spacing w:val="1"/>
        </w:rPr>
        <w:t xml:space="preserve"> </w:t>
      </w:r>
      <w:r>
        <w:rPr>
          <w:spacing w:val="-2"/>
        </w:rPr>
        <w:t>целенаправленной</w:t>
      </w:r>
      <w:r>
        <w:rPr>
          <w:spacing w:val="2"/>
        </w:rPr>
        <w:t xml:space="preserve"> </w:t>
      </w:r>
      <w:r>
        <w:rPr>
          <w:spacing w:val="-2"/>
        </w:rPr>
        <w:t>познавательной</w:t>
      </w:r>
      <w:r>
        <w:rPr>
          <w:spacing w:val="2"/>
        </w:rPr>
        <w:t xml:space="preserve"> </w:t>
      </w:r>
      <w:r>
        <w:rPr>
          <w:spacing w:val="-2"/>
        </w:rPr>
        <w:t>деятельности;</w:t>
      </w:r>
    </w:p>
    <w:p w14:paraId="51EB086E" w14:textId="77777777" w:rsidR="003324B1" w:rsidRDefault="007415B4" w:rsidP="007A5120">
      <w:pPr>
        <w:pStyle w:val="a5"/>
        <w:ind w:left="284" w:right="284"/>
        <w:jc w:val="both"/>
      </w:pPr>
      <w:r>
        <w:t>толерантное и уважитель</w:t>
      </w:r>
      <w:r>
        <w:t>ное отношение к мнению окружающих, к культурным различиям, особенностям и традициям других стран;</w:t>
      </w:r>
    </w:p>
    <w:p w14:paraId="40AF352F" w14:textId="77777777" w:rsidR="003324B1" w:rsidRDefault="007415B4" w:rsidP="007A5120">
      <w:pPr>
        <w:pStyle w:val="a5"/>
        <w:ind w:left="284" w:right="284"/>
        <w:jc w:val="both"/>
      </w:pPr>
      <w:r>
        <w:t>освоение</w:t>
      </w:r>
      <w:r>
        <w:rPr>
          <w:spacing w:val="-3"/>
        </w:rPr>
        <w:t xml:space="preserve"> </w:t>
      </w:r>
      <w:r>
        <w:t>обучающимися</w:t>
      </w:r>
      <w:r>
        <w:rPr>
          <w:spacing w:val="-4"/>
        </w:rPr>
        <w:t xml:space="preserve"> </w:t>
      </w:r>
      <w:r>
        <w:t>социального</w:t>
      </w:r>
      <w:r>
        <w:rPr>
          <w:spacing w:val="-6"/>
        </w:rPr>
        <w:t xml:space="preserve"> </w:t>
      </w:r>
      <w:r>
        <w:t>опыта,</w:t>
      </w:r>
      <w:r>
        <w:rPr>
          <w:spacing w:val="-3"/>
        </w:rPr>
        <w:t xml:space="preserve"> </w:t>
      </w:r>
      <w:r>
        <w:t>основных</w:t>
      </w:r>
      <w:r>
        <w:rPr>
          <w:spacing w:val="-6"/>
        </w:rPr>
        <w:t xml:space="preserve"> </w:t>
      </w:r>
      <w:r>
        <w:t>социальных</w:t>
      </w:r>
      <w:r>
        <w:rPr>
          <w:spacing w:val="-3"/>
        </w:rPr>
        <w:t xml:space="preserve"> </w:t>
      </w:r>
      <w:r>
        <w:t>ролей,</w:t>
      </w:r>
      <w:r>
        <w:rPr>
          <w:spacing w:val="-2"/>
        </w:rPr>
        <w:t xml:space="preserve"> </w:t>
      </w:r>
      <w:r>
        <w:t>соответствующих</w:t>
      </w:r>
      <w:r>
        <w:rPr>
          <w:spacing w:val="-3"/>
        </w:rPr>
        <w:t xml:space="preserve"> </w:t>
      </w:r>
      <w:r>
        <w:t>ведущей деятельности возраста;</w:t>
      </w:r>
    </w:p>
    <w:p w14:paraId="1C982205" w14:textId="77777777" w:rsidR="003324B1" w:rsidRDefault="007415B4" w:rsidP="007A5120">
      <w:pPr>
        <w:pStyle w:val="a5"/>
        <w:ind w:left="284" w:right="284"/>
        <w:jc w:val="both"/>
      </w:pPr>
      <w:r>
        <w:t>освоение</w:t>
      </w:r>
      <w:r>
        <w:rPr>
          <w:spacing w:val="-2"/>
        </w:rPr>
        <w:t xml:space="preserve"> </w:t>
      </w:r>
      <w:r>
        <w:t>норм</w:t>
      </w:r>
      <w:r>
        <w:rPr>
          <w:spacing w:val="-1"/>
        </w:rPr>
        <w:t xml:space="preserve"> </w:t>
      </w:r>
      <w:r>
        <w:t>и</w:t>
      </w:r>
      <w:r>
        <w:rPr>
          <w:spacing w:val="-1"/>
        </w:rPr>
        <w:t xml:space="preserve"> </w:t>
      </w:r>
      <w:r>
        <w:t>правил общественного поведения, форм</w:t>
      </w:r>
      <w:r>
        <w:rPr>
          <w:spacing w:val="-3"/>
        </w:rPr>
        <w:t xml:space="preserve"> </w:t>
      </w:r>
      <w:r>
        <w:t>социальной жизни</w:t>
      </w:r>
      <w:r>
        <w:rPr>
          <w:spacing w:val="-3"/>
        </w:rPr>
        <w:t xml:space="preserve"> </w:t>
      </w:r>
      <w:r>
        <w:t>в группах и</w:t>
      </w:r>
      <w:r>
        <w:rPr>
          <w:spacing w:val="-1"/>
        </w:rPr>
        <w:t xml:space="preserve"> </w:t>
      </w:r>
      <w:r>
        <w:t>сообществах, включая семью, группы, сформированные по профессиональной деятельности, а также в рамках</w:t>
      </w:r>
      <w:r>
        <w:rPr>
          <w:spacing w:val="-1"/>
        </w:rPr>
        <w:t xml:space="preserve"> </w:t>
      </w:r>
      <w:r>
        <w:t>социального взаимодействия с людьми из другой культурной среды;</w:t>
      </w:r>
    </w:p>
    <w:p w14:paraId="135DDA68" w14:textId="77777777" w:rsidR="003324B1" w:rsidRDefault="007415B4" w:rsidP="007A5120">
      <w:pPr>
        <w:pStyle w:val="a5"/>
        <w:ind w:left="284" w:right="284"/>
        <w:jc w:val="both"/>
      </w:pPr>
      <w:r>
        <w:t>мотивация</w:t>
      </w:r>
      <w:r>
        <w:rPr>
          <w:spacing w:val="-5"/>
        </w:rPr>
        <w:t xml:space="preserve"> </w:t>
      </w:r>
      <w:r>
        <w:t>к</w:t>
      </w:r>
      <w:r>
        <w:rPr>
          <w:spacing w:val="-7"/>
        </w:rPr>
        <w:t xml:space="preserve"> </w:t>
      </w:r>
      <w:r>
        <w:t>изучению</w:t>
      </w:r>
      <w:r>
        <w:rPr>
          <w:spacing w:val="-6"/>
        </w:rPr>
        <w:t xml:space="preserve"> </w:t>
      </w:r>
      <w:r>
        <w:t>иностранного</w:t>
      </w:r>
      <w:r>
        <w:rPr>
          <w:spacing w:val="-6"/>
        </w:rPr>
        <w:t xml:space="preserve"> </w:t>
      </w:r>
      <w:r>
        <w:t>языка</w:t>
      </w:r>
      <w:r>
        <w:rPr>
          <w:spacing w:val="-6"/>
        </w:rPr>
        <w:t xml:space="preserve"> </w:t>
      </w:r>
      <w:r>
        <w:t>и</w:t>
      </w:r>
      <w:r>
        <w:rPr>
          <w:spacing w:val="-6"/>
        </w:rPr>
        <w:t xml:space="preserve"> </w:t>
      </w:r>
      <w:r>
        <w:t>сформированность</w:t>
      </w:r>
      <w:r>
        <w:rPr>
          <w:spacing w:val="-6"/>
        </w:rPr>
        <w:t xml:space="preserve"> </w:t>
      </w:r>
      <w:r>
        <w:t>начальных</w:t>
      </w:r>
      <w:r>
        <w:rPr>
          <w:spacing w:val="-6"/>
        </w:rPr>
        <w:t xml:space="preserve"> </w:t>
      </w:r>
      <w:r>
        <w:t>навыков</w:t>
      </w:r>
      <w:r>
        <w:rPr>
          <w:spacing w:val="-7"/>
        </w:rPr>
        <w:t xml:space="preserve"> </w:t>
      </w:r>
      <w:r>
        <w:t xml:space="preserve">социокультурной </w:t>
      </w:r>
      <w:r>
        <w:rPr>
          <w:spacing w:val="-2"/>
        </w:rPr>
        <w:t>адаптации;</w:t>
      </w:r>
    </w:p>
    <w:p w14:paraId="1290914A" w14:textId="77777777" w:rsidR="003324B1" w:rsidRDefault="007415B4" w:rsidP="007A5120">
      <w:pPr>
        <w:pStyle w:val="a5"/>
        <w:ind w:left="284" w:right="284"/>
        <w:jc w:val="both"/>
      </w:pPr>
      <w:r>
        <w:t>сформированность нравственных и эстетических ценностей, умений сопереживать, доброжелательно относиться к собеседнику;</w:t>
      </w:r>
    </w:p>
    <w:p w14:paraId="4F227EA0" w14:textId="77777777" w:rsidR="003324B1" w:rsidRDefault="007415B4" w:rsidP="007A5120">
      <w:pPr>
        <w:pStyle w:val="a5"/>
        <w:ind w:left="284" w:right="284"/>
        <w:jc w:val="both"/>
      </w:pPr>
      <w:r>
        <w:t>отношение к иностранному языку как к средству</w:t>
      </w:r>
      <w:r>
        <w:t xml:space="preserve"> познания окружающего мира и потенциальной возможности к самореализации;</w:t>
      </w:r>
    </w:p>
    <w:p w14:paraId="7960A98C"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0C554F82" w14:textId="77777777" w:rsidR="003324B1" w:rsidRDefault="007415B4" w:rsidP="007A5120">
      <w:pPr>
        <w:pStyle w:val="a5"/>
        <w:ind w:left="284" w:right="284"/>
        <w:jc w:val="both"/>
      </w:pPr>
      <w:r>
        <w:lastRenderedPageBreak/>
        <w:t>повышение</w:t>
      </w:r>
      <w:r>
        <w:rPr>
          <w:spacing w:val="-10"/>
        </w:rPr>
        <w:t xml:space="preserve"> </w:t>
      </w:r>
      <w:r>
        <w:t>уровня</w:t>
      </w:r>
      <w:r>
        <w:rPr>
          <w:spacing w:val="-8"/>
        </w:rPr>
        <w:t xml:space="preserve"> </w:t>
      </w:r>
      <w:r>
        <w:t>своей</w:t>
      </w:r>
      <w:r>
        <w:rPr>
          <w:spacing w:val="-11"/>
        </w:rPr>
        <w:t xml:space="preserve"> </w:t>
      </w:r>
      <w:r>
        <w:t>компетентности</w:t>
      </w:r>
      <w:r>
        <w:rPr>
          <w:spacing w:val="-9"/>
        </w:rPr>
        <w:t xml:space="preserve"> </w:t>
      </w:r>
      <w:r>
        <w:t>через</w:t>
      </w:r>
      <w:r>
        <w:rPr>
          <w:spacing w:val="-11"/>
        </w:rPr>
        <w:t xml:space="preserve"> </w:t>
      </w:r>
      <w:r>
        <w:t>умение</w:t>
      </w:r>
      <w:r>
        <w:rPr>
          <w:spacing w:val="-8"/>
        </w:rPr>
        <w:t xml:space="preserve"> </w:t>
      </w:r>
      <w:r>
        <w:t>учиться</w:t>
      </w:r>
      <w:r>
        <w:rPr>
          <w:spacing w:val="-9"/>
        </w:rPr>
        <w:t xml:space="preserve"> </w:t>
      </w:r>
      <w:r>
        <w:t>у</w:t>
      </w:r>
      <w:r>
        <w:rPr>
          <w:spacing w:val="-8"/>
        </w:rPr>
        <w:t xml:space="preserve"> </w:t>
      </w:r>
      <w:r>
        <w:t>других</w:t>
      </w:r>
      <w:r>
        <w:rPr>
          <w:spacing w:val="-11"/>
        </w:rPr>
        <w:t xml:space="preserve"> </w:t>
      </w:r>
      <w:r>
        <w:t>людей; готовность к продуктивной коммуникации со сверстниками и взрослыми;</w:t>
      </w:r>
    </w:p>
    <w:p w14:paraId="3FD7D437" w14:textId="77777777" w:rsidR="003324B1" w:rsidRDefault="007415B4" w:rsidP="007A5120">
      <w:pPr>
        <w:pStyle w:val="a5"/>
        <w:ind w:left="284" w:right="284"/>
        <w:jc w:val="both"/>
      </w:pPr>
      <w:r>
        <w:t>способность</w:t>
      </w:r>
      <w:r>
        <w:rPr>
          <w:spacing w:val="36"/>
        </w:rPr>
        <w:t xml:space="preserve"> </w:t>
      </w:r>
      <w:r>
        <w:t>обучающихс</w:t>
      </w:r>
      <w:r>
        <w:t>я</w:t>
      </w:r>
      <w:r>
        <w:rPr>
          <w:spacing w:val="35"/>
        </w:rPr>
        <w:t xml:space="preserve"> </w:t>
      </w:r>
      <w:r>
        <w:t>с</w:t>
      </w:r>
      <w:r>
        <w:rPr>
          <w:spacing w:val="39"/>
        </w:rPr>
        <w:t xml:space="preserve"> </w:t>
      </w:r>
      <w:r>
        <w:t>ЗПР</w:t>
      </w:r>
      <w:r>
        <w:rPr>
          <w:spacing w:val="36"/>
        </w:rPr>
        <w:t xml:space="preserve"> </w:t>
      </w:r>
      <w:r>
        <w:t>к</w:t>
      </w:r>
      <w:r>
        <w:rPr>
          <w:spacing w:val="37"/>
        </w:rPr>
        <w:t xml:space="preserve"> </w:t>
      </w:r>
      <w:r>
        <w:t>осознанию</w:t>
      </w:r>
      <w:r>
        <w:rPr>
          <w:spacing w:val="37"/>
        </w:rPr>
        <w:t xml:space="preserve"> </w:t>
      </w:r>
      <w:r>
        <w:t>своих</w:t>
      </w:r>
      <w:r>
        <w:rPr>
          <w:spacing w:val="36"/>
        </w:rPr>
        <w:t xml:space="preserve"> </w:t>
      </w:r>
      <w:r>
        <w:t>дефицитов</w:t>
      </w:r>
      <w:r>
        <w:rPr>
          <w:spacing w:val="37"/>
        </w:rPr>
        <w:t xml:space="preserve"> </w:t>
      </w:r>
      <w:r>
        <w:t>и</w:t>
      </w:r>
      <w:r>
        <w:rPr>
          <w:spacing w:val="35"/>
        </w:rPr>
        <w:t xml:space="preserve"> </w:t>
      </w:r>
      <w:r>
        <w:t>проявление</w:t>
      </w:r>
      <w:r>
        <w:rPr>
          <w:spacing w:val="36"/>
        </w:rPr>
        <w:t xml:space="preserve"> </w:t>
      </w:r>
      <w:r>
        <w:t>стремления</w:t>
      </w:r>
      <w:r>
        <w:rPr>
          <w:spacing w:val="38"/>
        </w:rPr>
        <w:t xml:space="preserve"> </w:t>
      </w:r>
      <w:r>
        <w:t>к</w:t>
      </w:r>
      <w:r>
        <w:rPr>
          <w:spacing w:val="37"/>
        </w:rPr>
        <w:t xml:space="preserve"> </w:t>
      </w:r>
      <w:r>
        <w:t xml:space="preserve">их </w:t>
      </w:r>
      <w:r>
        <w:rPr>
          <w:spacing w:val="-2"/>
        </w:rPr>
        <w:t>преодолению;</w:t>
      </w:r>
    </w:p>
    <w:p w14:paraId="55F51F57" w14:textId="77777777" w:rsidR="003324B1" w:rsidRDefault="007415B4" w:rsidP="007A5120">
      <w:pPr>
        <w:pStyle w:val="a5"/>
        <w:ind w:left="284" w:right="284"/>
        <w:jc w:val="both"/>
      </w:pPr>
      <w:r>
        <w:t>готовность</w:t>
      </w:r>
      <w:r>
        <w:rPr>
          <w:spacing w:val="-15"/>
        </w:rPr>
        <w:t xml:space="preserve"> </w:t>
      </w:r>
      <w:r>
        <w:t>к</w:t>
      </w:r>
      <w:r>
        <w:rPr>
          <w:spacing w:val="-14"/>
        </w:rPr>
        <w:t xml:space="preserve"> </w:t>
      </w:r>
      <w:r>
        <w:t>саморазвитию,</w:t>
      </w:r>
      <w:r>
        <w:rPr>
          <w:spacing w:val="-12"/>
        </w:rPr>
        <w:t xml:space="preserve"> </w:t>
      </w:r>
      <w:r>
        <w:t>умение</w:t>
      </w:r>
      <w:r>
        <w:rPr>
          <w:spacing w:val="-12"/>
        </w:rPr>
        <w:t xml:space="preserve"> </w:t>
      </w:r>
      <w:r>
        <w:t>ставить</w:t>
      </w:r>
      <w:r>
        <w:rPr>
          <w:spacing w:val="-13"/>
        </w:rPr>
        <w:t xml:space="preserve"> </w:t>
      </w:r>
      <w:r>
        <w:t>достижимые</w:t>
      </w:r>
      <w:r>
        <w:rPr>
          <w:spacing w:val="-13"/>
        </w:rPr>
        <w:t xml:space="preserve"> </w:t>
      </w:r>
      <w:r>
        <w:rPr>
          <w:spacing w:val="-2"/>
        </w:rPr>
        <w:t>цели;</w:t>
      </w:r>
    </w:p>
    <w:p w14:paraId="37C032E2" w14:textId="77777777" w:rsidR="003324B1" w:rsidRDefault="007415B4" w:rsidP="007A5120">
      <w:pPr>
        <w:pStyle w:val="a5"/>
        <w:ind w:left="284" w:right="284"/>
        <w:jc w:val="both"/>
      </w:pPr>
      <w:r>
        <w:t>умение</w:t>
      </w:r>
      <w:r>
        <w:rPr>
          <w:spacing w:val="-3"/>
        </w:rPr>
        <w:t xml:space="preserve"> </w:t>
      </w:r>
      <w:r>
        <w:t>различать</w:t>
      </w:r>
      <w:r>
        <w:rPr>
          <w:spacing w:val="-6"/>
        </w:rPr>
        <w:t xml:space="preserve"> </w:t>
      </w:r>
      <w:r>
        <w:t>учебные</w:t>
      </w:r>
      <w:r>
        <w:rPr>
          <w:spacing w:val="-3"/>
        </w:rPr>
        <w:t xml:space="preserve"> </w:t>
      </w:r>
      <w:r>
        <w:t>ситуации,</w:t>
      </w:r>
      <w:r>
        <w:rPr>
          <w:spacing w:val="-3"/>
        </w:rPr>
        <w:t xml:space="preserve"> </w:t>
      </w:r>
      <w:r>
        <w:t>в</w:t>
      </w:r>
      <w:r>
        <w:rPr>
          <w:spacing w:val="-4"/>
        </w:rPr>
        <w:t xml:space="preserve"> </w:t>
      </w:r>
      <w:r>
        <w:t>которых</w:t>
      </w:r>
      <w:r>
        <w:rPr>
          <w:spacing w:val="-3"/>
        </w:rPr>
        <w:t xml:space="preserve"> </w:t>
      </w:r>
      <w:r>
        <w:t>можно</w:t>
      </w:r>
      <w:r>
        <w:rPr>
          <w:spacing w:val="-6"/>
        </w:rPr>
        <w:t xml:space="preserve"> </w:t>
      </w:r>
      <w:r>
        <w:t>действовать</w:t>
      </w:r>
      <w:r>
        <w:rPr>
          <w:spacing w:val="-6"/>
        </w:rPr>
        <w:t xml:space="preserve"> </w:t>
      </w:r>
      <w:r>
        <w:t>самостоятельно,</w:t>
      </w:r>
      <w:r>
        <w:rPr>
          <w:spacing w:val="-3"/>
        </w:rPr>
        <w:t xml:space="preserve"> </w:t>
      </w:r>
      <w:r>
        <w:t>и</w:t>
      </w:r>
      <w:r>
        <w:rPr>
          <w:spacing w:val="-4"/>
        </w:rPr>
        <w:t xml:space="preserve"> </w:t>
      </w:r>
      <w:r>
        <w:t>ситуации,</w:t>
      </w:r>
      <w:r>
        <w:rPr>
          <w:spacing w:val="-3"/>
        </w:rPr>
        <w:t xml:space="preserve"> </w:t>
      </w:r>
      <w:r>
        <w:t>где следует воспользоваться помощью;</w:t>
      </w:r>
    </w:p>
    <w:p w14:paraId="636CDF9E" w14:textId="77777777" w:rsidR="003324B1" w:rsidRDefault="007415B4" w:rsidP="007A5120">
      <w:pPr>
        <w:pStyle w:val="a5"/>
        <w:ind w:left="284" w:right="284"/>
        <w:jc w:val="both"/>
      </w:pPr>
      <w:r>
        <w:t>углубление</w:t>
      </w:r>
      <w:r>
        <w:rPr>
          <w:spacing w:val="-4"/>
        </w:rPr>
        <w:t xml:space="preserve"> </w:t>
      </w:r>
      <w:r>
        <w:t>представлений</w:t>
      </w:r>
      <w:r>
        <w:rPr>
          <w:spacing w:val="-5"/>
        </w:rPr>
        <w:t xml:space="preserve"> </w:t>
      </w:r>
      <w:r>
        <w:t>о</w:t>
      </w:r>
      <w:r>
        <w:rPr>
          <w:spacing w:val="-3"/>
        </w:rPr>
        <w:t xml:space="preserve"> </w:t>
      </w:r>
      <w:r>
        <w:t>целостной</w:t>
      </w:r>
      <w:r>
        <w:rPr>
          <w:spacing w:val="-3"/>
        </w:rPr>
        <w:t xml:space="preserve"> </w:t>
      </w:r>
      <w:r>
        <w:t>и</w:t>
      </w:r>
      <w:r>
        <w:rPr>
          <w:spacing w:val="-3"/>
        </w:rPr>
        <w:t xml:space="preserve"> </w:t>
      </w:r>
      <w:r>
        <w:t>подробной</w:t>
      </w:r>
      <w:r>
        <w:rPr>
          <w:spacing w:val="-5"/>
        </w:rPr>
        <w:t xml:space="preserve"> </w:t>
      </w:r>
      <w:r>
        <w:t>картине</w:t>
      </w:r>
      <w:r>
        <w:rPr>
          <w:spacing w:val="-4"/>
        </w:rPr>
        <w:t xml:space="preserve"> </w:t>
      </w:r>
      <w:r>
        <w:t>мира,</w:t>
      </w:r>
      <w:r>
        <w:rPr>
          <w:spacing w:val="-3"/>
        </w:rPr>
        <w:t xml:space="preserve"> </w:t>
      </w:r>
      <w:r>
        <w:t>упорядоченной</w:t>
      </w:r>
      <w:r>
        <w:rPr>
          <w:spacing w:val="-3"/>
        </w:rPr>
        <w:t xml:space="preserve"> </w:t>
      </w:r>
      <w:r>
        <w:t>в</w:t>
      </w:r>
      <w:r>
        <w:rPr>
          <w:spacing w:val="-3"/>
        </w:rPr>
        <w:t xml:space="preserve"> </w:t>
      </w:r>
      <w:r>
        <w:t>пространстве</w:t>
      </w:r>
      <w:r>
        <w:rPr>
          <w:spacing w:val="-3"/>
        </w:rPr>
        <w:t xml:space="preserve"> </w:t>
      </w:r>
      <w:r>
        <w:t xml:space="preserve">и </w:t>
      </w:r>
      <w:r>
        <w:rPr>
          <w:spacing w:val="-2"/>
        </w:rPr>
        <w:t>времени;</w:t>
      </w:r>
    </w:p>
    <w:p w14:paraId="62CB903B" w14:textId="77777777" w:rsidR="003324B1" w:rsidRDefault="007415B4" w:rsidP="007A5120">
      <w:pPr>
        <w:pStyle w:val="a5"/>
        <w:ind w:left="284" w:right="284"/>
        <w:jc w:val="both"/>
      </w:pPr>
      <w:r>
        <w:t>умение</w:t>
      </w:r>
      <w:r>
        <w:rPr>
          <w:spacing w:val="32"/>
        </w:rPr>
        <w:t xml:space="preserve"> </w:t>
      </w:r>
      <w:r>
        <w:t>соблюдать</w:t>
      </w:r>
      <w:r>
        <w:rPr>
          <w:spacing w:val="29"/>
        </w:rPr>
        <w:t xml:space="preserve"> </w:t>
      </w:r>
      <w:r>
        <w:t>адекватную</w:t>
      </w:r>
      <w:r>
        <w:rPr>
          <w:spacing w:val="30"/>
        </w:rPr>
        <w:t xml:space="preserve"> </w:t>
      </w:r>
      <w:r>
        <w:t>социальную</w:t>
      </w:r>
      <w:r>
        <w:rPr>
          <w:spacing w:val="32"/>
        </w:rPr>
        <w:t xml:space="preserve"> </w:t>
      </w:r>
      <w:r>
        <w:t>дистанцию</w:t>
      </w:r>
      <w:r>
        <w:rPr>
          <w:spacing w:val="30"/>
        </w:rPr>
        <w:t xml:space="preserve"> </w:t>
      </w:r>
      <w:r>
        <w:t>в</w:t>
      </w:r>
      <w:r>
        <w:rPr>
          <w:spacing w:val="28"/>
        </w:rPr>
        <w:t xml:space="preserve"> </w:t>
      </w:r>
      <w:r>
        <w:t>ситуации</w:t>
      </w:r>
      <w:r>
        <w:rPr>
          <w:spacing w:val="31"/>
        </w:rPr>
        <w:t xml:space="preserve"> </w:t>
      </w:r>
      <w:r>
        <w:t>коммуникации</w:t>
      </w:r>
      <w:r>
        <w:rPr>
          <w:spacing w:val="31"/>
        </w:rPr>
        <w:t xml:space="preserve"> </w:t>
      </w:r>
      <w:r>
        <w:t>с</w:t>
      </w:r>
      <w:r>
        <w:rPr>
          <w:spacing w:val="30"/>
        </w:rPr>
        <w:t xml:space="preserve"> </w:t>
      </w:r>
      <w:r>
        <w:t xml:space="preserve">иностранными </w:t>
      </w:r>
      <w:r>
        <w:rPr>
          <w:spacing w:val="-2"/>
        </w:rPr>
        <w:t>гражданами.</w:t>
      </w:r>
    </w:p>
    <w:p w14:paraId="36690D7D" w14:textId="77777777" w:rsidR="003324B1" w:rsidRDefault="003324B1" w:rsidP="007A5120">
      <w:pPr>
        <w:pStyle w:val="a5"/>
        <w:ind w:left="284" w:right="284"/>
        <w:jc w:val="both"/>
      </w:pPr>
    </w:p>
    <w:p w14:paraId="77373705" w14:textId="77777777" w:rsidR="003324B1" w:rsidRDefault="007415B4" w:rsidP="007A5120">
      <w:pPr>
        <w:pStyle w:val="a5"/>
        <w:ind w:left="284" w:right="284"/>
        <w:jc w:val="both"/>
      </w:pPr>
      <w:bookmarkStart w:id="89" w:name="Метапредметные_результаты"/>
      <w:bookmarkEnd w:id="89"/>
      <w:r>
        <w:rPr>
          <w:spacing w:val="-2"/>
        </w:rPr>
        <w:t>Метапредметные</w:t>
      </w:r>
      <w:r>
        <w:rPr>
          <w:spacing w:val="-3"/>
        </w:rPr>
        <w:t xml:space="preserve"> </w:t>
      </w:r>
      <w:r>
        <w:rPr>
          <w:spacing w:val="-2"/>
        </w:rPr>
        <w:t>результаты</w:t>
      </w:r>
    </w:p>
    <w:p w14:paraId="1C46A704" w14:textId="77777777" w:rsidR="003324B1" w:rsidRDefault="007415B4" w:rsidP="007A5120">
      <w:pPr>
        <w:pStyle w:val="a5"/>
        <w:ind w:left="284" w:right="284"/>
        <w:jc w:val="both"/>
      </w:pPr>
      <w:bookmarkStart w:id="90" w:name="Овладение_универсальными_учебными_познав"/>
      <w:bookmarkEnd w:id="90"/>
      <w:r>
        <w:rPr>
          <w:spacing w:val="-2"/>
        </w:rPr>
        <w:t>Овладение</w:t>
      </w:r>
      <w:r>
        <w:rPr>
          <w:spacing w:val="-5"/>
        </w:rPr>
        <w:t xml:space="preserve"> </w:t>
      </w:r>
      <w:r>
        <w:rPr>
          <w:spacing w:val="-2"/>
        </w:rPr>
        <w:t>универсальными</w:t>
      </w:r>
      <w:r>
        <w:rPr>
          <w:spacing w:val="2"/>
        </w:rPr>
        <w:t xml:space="preserve"> </w:t>
      </w:r>
      <w:r>
        <w:rPr>
          <w:spacing w:val="-2"/>
        </w:rPr>
        <w:t>учебными познавательными</w:t>
      </w:r>
      <w:r>
        <w:rPr>
          <w:spacing w:val="-1"/>
        </w:rPr>
        <w:t xml:space="preserve"> </w:t>
      </w:r>
      <w:r>
        <w:rPr>
          <w:spacing w:val="-2"/>
        </w:rPr>
        <w:t>действиями:</w:t>
      </w:r>
    </w:p>
    <w:p w14:paraId="5D820304" w14:textId="77777777" w:rsidR="003324B1" w:rsidRDefault="007415B4" w:rsidP="007A5120">
      <w:pPr>
        <w:pStyle w:val="a5"/>
        <w:ind w:left="284" w:right="284"/>
        <w:jc w:val="both"/>
        <w:rPr>
          <w:i/>
        </w:rPr>
      </w:pPr>
      <w:r>
        <w:rPr>
          <w:i/>
          <w:spacing w:val="-2"/>
        </w:rPr>
        <w:t>Формирование</w:t>
      </w:r>
      <w:r>
        <w:rPr>
          <w:i/>
          <w:spacing w:val="-3"/>
        </w:rPr>
        <w:t xml:space="preserve"> </w:t>
      </w:r>
      <w:r>
        <w:rPr>
          <w:i/>
          <w:spacing w:val="-2"/>
        </w:rPr>
        <w:t>базовых</w:t>
      </w:r>
      <w:r>
        <w:rPr>
          <w:i/>
        </w:rPr>
        <w:t xml:space="preserve"> </w:t>
      </w:r>
      <w:r>
        <w:rPr>
          <w:i/>
          <w:spacing w:val="-2"/>
        </w:rPr>
        <w:t>логических</w:t>
      </w:r>
      <w:r>
        <w:rPr>
          <w:i/>
          <w:spacing w:val="1"/>
        </w:rPr>
        <w:t xml:space="preserve"> </w:t>
      </w:r>
      <w:r>
        <w:rPr>
          <w:i/>
          <w:spacing w:val="-2"/>
        </w:rPr>
        <w:t>действий:</w:t>
      </w:r>
    </w:p>
    <w:p w14:paraId="5FBAA3FE" w14:textId="77777777" w:rsidR="003324B1" w:rsidRDefault="007415B4" w:rsidP="007A5120">
      <w:pPr>
        <w:pStyle w:val="a5"/>
        <w:ind w:left="284" w:right="284"/>
        <w:jc w:val="both"/>
      </w:pPr>
      <w:r>
        <w:t>устанавливать</w:t>
      </w:r>
      <w:r>
        <w:rPr>
          <w:spacing w:val="-13"/>
        </w:rPr>
        <w:t xml:space="preserve"> </w:t>
      </w:r>
      <w:r>
        <w:t>причинно-следственные</w:t>
      </w:r>
      <w:r>
        <w:rPr>
          <w:spacing w:val="-13"/>
        </w:rPr>
        <w:t xml:space="preserve"> </w:t>
      </w:r>
      <w:r>
        <w:t>связи</w:t>
      </w:r>
      <w:r>
        <w:rPr>
          <w:spacing w:val="-13"/>
        </w:rPr>
        <w:t xml:space="preserve"> </w:t>
      </w:r>
      <w:r>
        <w:t>при</w:t>
      </w:r>
      <w:r>
        <w:rPr>
          <w:spacing w:val="-13"/>
        </w:rPr>
        <w:t xml:space="preserve"> </w:t>
      </w:r>
      <w:r>
        <w:t>применении</w:t>
      </w:r>
      <w:r>
        <w:rPr>
          <w:spacing w:val="-13"/>
        </w:rPr>
        <w:t xml:space="preserve"> </w:t>
      </w:r>
      <w:r>
        <w:t>правил</w:t>
      </w:r>
      <w:r>
        <w:rPr>
          <w:spacing w:val="-14"/>
        </w:rPr>
        <w:t xml:space="preserve"> </w:t>
      </w:r>
      <w:r>
        <w:t>иностранного</w:t>
      </w:r>
      <w:r>
        <w:rPr>
          <w:spacing w:val="-13"/>
        </w:rPr>
        <w:t xml:space="preserve"> </w:t>
      </w:r>
      <w:r>
        <w:t>языка; строить элементарные логические рассуждения;</w:t>
      </w:r>
    </w:p>
    <w:p w14:paraId="16322490" w14:textId="77777777" w:rsidR="003324B1" w:rsidRDefault="007415B4" w:rsidP="007A5120">
      <w:pPr>
        <w:pStyle w:val="a5"/>
        <w:ind w:left="284" w:right="284"/>
        <w:jc w:val="both"/>
      </w:pPr>
      <w:r>
        <w:t>выявлять</w:t>
      </w:r>
      <w:r>
        <w:rPr>
          <w:spacing w:val="-3"/>
        </w:rPr>
        <w:t xml:space="preserve"> </w:t>
      </w:r>
      <w:r>
        <w:t>и</w:t>
      </w:r>
      <w:r>
        <w:rPr>
          <w:spacing w:val="-4"/>
        </w:rPr>
        <w:t xml:space="preserve"> </w:t>
      </w:r>
      <w:r>
        <w:t>характеризовать</w:t>
      </w:r>
      <w:r>
        <w:rPr>
          <w:spacing w:val="-6"/>
        </w:rPr>
        <w:t xml:space="preserve"> </w:t>
      </w:r>
      <w:r>
        <w:t>существенные</w:t>
      </w:r>
      <w:r>
        <w:rPr>
          <w:spacing w:val="-5"/>
        </w:rPr>
        <w:t xml:space="preserve"> </w:t>
      </w:r>
      <w:r>
        <w:t>признаки</w:t>
      </w:r>
      <w:r>
        <w:rPr>
          <w:spacing w:val="-6"/>
        </w:rPr>
        <w:t xml:space="preserve"> </w:t>
      </w:r>
      <w:r>
        <w:t>различных</w:t>
      </w:r>
      <w:r>
        <w:rPr>
          <w:spacing w:val="-6"/>
        </w:rPr>
        <w:t xml:space="preserve"> </w:t>
      </w:r>
      <w:r>
        <w:t>языковых</w:t>
      </w:r>
      <w:r>
        <w:rPr>
          <w:spacing w:val="-6"/>
        </w:rPr>
        <w:t xml:space="preserve"> </w:t>
      </w:r>
      <w:r>
        <w:t>явлений</w:t>
      </w:r>
      <w:r>
        <w:rPr>
          <w:spacing w:val="-4"/>
        </w:rPr>
        <w:t xml:space="preserve"> </w:t>
      </w:r>
      <w:r>
        <w:t>(грамматических категорий, морфологического состава и т.п.);</w:t>
      </w:r>
    </w:p>
    <w:p w14:paraId="1CB16143" w14:textId="77777777" w:rsidR="003324B1" w:rsidRDefault="007415B4" w:rsidP="007A5120">
      <w:pPr>
        <w:pStyle w:val="a5"/>
        <w:ind w:left="284" w:right="284"/>
        <w:jc w:val="both"/>
      </w:pPr>
      <w:r>
        <w:t>применять</w:t>
      </w:r>
      <w:r>
        <w:rPr>
          <w:spacing w:val="62"/>
        </w:rPr>
        <w:t xml:space="preserve"> </w:t>
      </w:r>
      <w:r>
        <w:t>и</w:t>
      </w:r>
      <w:r>
        <w:rPr>
          <w:spacing w:val="67"/>
        </w:rPr>
        <w:t xml:space="preserve"> </w:t>
      </w:r>
      <w:r>
        <w:t>создавать</w:t>
      </w:r>
      <w:r>
        <w:rPr>
          <w:spacing w:val="65"/>
        </w:rPr>
        <w:t xml:space="preserve"> </w:t>
      </w:r>
      <w:r>
        <w:t>схемы</w:t>
      </w:r>
      <w:r>
        <w:rPr>
          <w:spacing w:val="65"/>
        </w:rPr>
        <w:t xml:space="preserve"> </w:t>
      </w:r>
      <w:r>
        <w:t>для</w:t>
      </w:r>
      <w:r>
        <w:rPr>
          <w:spacing w:val="64"/>
        </w:rPr>
        <w:t xml:space="preserve"> </w:t>
      </w:r>
      <w:r>
        <w:t>решения</w:t>
      </w:r>
      <w:r>
        <w:rPr>
          <w:spacing w:val="67"/>
        </w:rPr>
        <w:t xml:space="preserve"> </w:t>
      </w:r>
      <w:r>
        <w:t>учебных</w:t>
      </w:r>
      <w:r>
        <w:rPr>
          <w:spacing w:val="68"/>
        </w:rPr>
        <w:t xml:space="preserve"> </w:t>
      </w:r>
      <w:r>
        <w:t>задач</w:t>
      </w:r>
      <w:r>
        <w:rPr>
          <w:spacing w:val="66"/>
        </w:rPr>
        <w:t xml:space="preserve"> </w:t>
      </w:r>
      <w:r>
        <w:t>при</w:t>
      </w:r>
      <w:r>
        <w:rPr>
          <w:spacing w:val="67"/>
        </w:rPr>
        <w:t xml:space="preserve"> </w:t>
      </w:r>
      <w:r>
        <w:t>овладении</w:t>
      </w:r>
      <w:r>
        <w:rPr>
          <w:spacing w:val="67"/>
        </w:rPr>
        <w:t xml:space="preserve"> </w:t>
      </w:r>
      <w:r>
        <w:t>учебным</w:t>
      </w:r>
      <w:r>
        <w:rPr>
          <w:spacing w:val="65"/>
        </w:rPr>
        <w:t xml:space="preserve"> </w:t>
      </w:r>
      <w:r>
        <w:rPr>
          <w:spacing w:val="-2"/>
        </w:rPr>
        <w:t>предметом</w:t>
      </w:r>
    </w:p>
    <w:p w14:paraId="5BECFC9D" w14:textId="77777777" w:rsidR="003324B1" w:rsidRDefault="007415B4" w:rsidP="007A5120">
      <w:pPr>
        <w:pStyle w:val="a5"/>
        <w:ind w:left="284" w:right="284"/>
        <w:jc w:val="both"/>
      </w:pPr>
      <w:r>
        <w:rPr>
          <w:spacing w:val="-2"/>
        </w:rPr>
        <w:t>«Иностранный</w:t>
      </w:r>
      <w:r>
        <w:rPr>
          <w:spacing w:val="-1"/>
        </w:rPr>
        <w:t xml:space="preserve"> </w:t>
      </w:r>
      <w:r>
        <w:rPr>
          <w:spacing w:val="-2"/>
        </w:rPr>
        <w:t>язык»;</w:t>
      </w:r>
    </w:p>
    <w:p w14:paraId="2DA3F27F" w14:textId="77777777" w:rsidR="003324B1" w:rsidRDefault="007415B4" w:rsidP="007A5120">
      <w:pPr>
        <w:pStyle w:val="a5"/>
        <w:ind w:left="284" w:right="284"/>
        <w:jc w:val="both"/>
      </w:pPr>
      <w:r>
        <w:rPr>
          <w:spacing w:val="-2"/>
        </w:rPr>
        <w:t>использовать</w:t>
      </w:r>
      <w:r>
        <w:rPr>
          <w:spacing w:val="3"/>
        </w:rPr>
        <w:t xml:space="preserve"> </w:t>
      </w:r>
      <w:r>
        <w:rPr>
          <w:spacing w:val="-2"/>
        </w:rPr>
        <w:t>вопросы</w:t>
      </w:r>
      <w:r>
        <w:rPr>
          <w:spacing w:val="1"/>
        </w:rPr>
        <w:t xml:space="preserve"> </w:t>
      </w:r>
      <w:r>
        <w:rPr>
          <w:spacing w:val="-2"/>
        </w:rPr>
        <w:t>как</w:t>
      </w:r>
      <w:r>
        <w:rPr>
          <w:spacing w:val="-1"/>
        </w:rPr>
        <w:t xml:space="preserve"> </w:t>
      </w:r>
      <w:r>
        <w:rPr>
          <w:spacing w:val="-2"/>
        </w:rPr>
        <w:t>исследовательский</w:t>
      </w:r>
      <w:r>
        <w:rPr>
          <w:spacing w:val="3"/>
        </w:rPr>
        <w:t xml:space="preserve"> </w:t>
      </w:r>
      <w:r>
        <w:rPr>
          <w:spacing w:val="-2"/>
        </w:rPr>
        <w:t>инструмент</w:t>
      </w:r>
      <w:r>
        <w:rPr>
          <w:spacing w:val="7"/>
        </w:rPr>
        <w:t xml:space="preserve"> </w:t>
      </w:r>
      <w:r>
        <w:rPr>
          <w:spacing w:val="-2"/>
        </w:rPr>
        <w:t>познания;</w:t>
      </w:r>
    </w:p>
    <w:p w14:paraId="059AB55A" w14:textId="77777777" w:rsidR="003324B1" w:rsidRDefault="007415B4" w:rsidP="007A5120">
      <w:pPr>
        <w:pStyle w:val="a5"/>
        <w:ind w:left="284" w:right="284"/>
        <w:jc w:val="both"/>
      </w:pPr>
      <w:r>
        <w:t>определять</w:t>
      </w:r>
      <w:r>
        <w:rPr>
          <w:spacing w:val="-3"/>
        </w:rPr>
        <w:t xml:space="preserve"> </w:t>
      </w:r>
      <w:r>
        <w:t>признаки</w:t>
      </w:r>
      <w:r>
        <w:rPr>
          <w:spacing w:val="-6"/>
        </w:rPr>
        <w:t xml:space="preserve"> </w:t>
      </w:r>
      <w:r>
        <w:t>языковых</w:t>
      </w:r>
      <w:r>
        <w:rPr>
          <w:spacing w:val="-6"/>
        </w:rPr>
        <w:t xml:space="preserve"> </w:t>
      </w:r>
      <w:r>
        <w:t>единиц</w:t>
      </w:r>
      <w:r>
        <w:rPr>
          <w:spacing w:val="-6"/>
        </w:rPr>
        <w:t xml:space="preserve"> </w:t>
      </w:r>
      <w:r>
        <w:t>иностранного</w:t>
      </w:r>
      <w:r>
        <w:rPr>
          <w:spacing w:val="-3"/>
        </w:rPr>
        <w:t xml:space="preserve"> </w:t>
      </w:r>
      <w:r>
        <w:t>языка,</w:t>
      </w:r>
      <w:r>
        <w:rPr>
          <w:spacing w:val="-3"/>
        </w:rPr>
        <w:t xml:space="preserve"> </w:t>
      </w:r>
      <w:r>
        <w:t>применять</w:t>
      </w:r>
      <w:r>
        <w:rPr>
          <w:spacing w:val="-6"/>
        </w:rPr>
        <w:t xml:space="preserve"> </w:t>
      </w:r>
      <w:r>
        <w:t>изученные</w:t>
      </w:r>
      <w:r>
        <w:rPr>
          <w:spacing w:val="-3"/>
        </w:rPr>
        <w:t xml:space="preserve"> </w:t>
      </w:r>
      <w:r>
        <w:t>правила,</w:t>
      </w:r>
      <w:r>
        <w:rPr>
          <w:spacing w:val="-3"/>
        </w:rPr>
        <w:t xml:space="preserve"> </w:t>
      </w:r>
      <w:r>
        <w:t>языковые модели, алгоритмы;</w:t>
      </w:r>
    </w:p>
    <w:p w14:paraId="1B2BEE8D" w14:textId="77777777" w:rsidR="003324B1" w:rsidRDefault="007415B4" w:rsidP="007A5120">
      <w:pPr>
        <w:pStyle w:val="a5"/>
        <w:ind w:left="284" w:right="284"/>
        <w:jc w:val="both"/>
      </w:pPr>
      <w:r>
        <w:t>определять</w:t>
      </w:r>
      <w:r>
        <w:rPr>
          <w:spacing w:val="-15"/>
        </w:rPr>
        <w:t xml:space="preserve"> </w:t>
      </w:r>
      <w:r>
        <w:t>и</w:t>
      </w:r>
      <w:r>
        <w:rPr>
          <w:spacing w:val="-14"/>
        </w:rPr>
        <w:t xml:space="preserve"> </w:t>
      </w:r>
      <w:r>
        <w:t>использовать</w:t>
      </w:r>
      <w:r>
        <w:rPr>
          <w:spacing w:val="-15"/>
        </w:rPr>
        <w:t xml:space="preserve"> </w:t>
      </w:r>
      <w:r>
        <w:t>словообразовательные</w:t>
      </w:r>
      <w:r>
        <w:rPr>
          <w:spacing w:val="-14"/>
        </w:rPr>
        <w:t xml:space="preserve"> </w:t>
      </w:r>
      <w:r>
        <w:t>элементы; классифицировать языковые единицы иностранного языка;</w:t>
      </w:r>
    </w:p>
    <w:p w14:paraId="7F6B5B2E" w14:textId="77777777" w:rsidR="003324B1" w:rsidRDefault="007415B4" w:rsidP="007A5120">
      <w:pPr>
        <w:pStyle w:val="a5"/>
        <w:ind w:left="284" w:right="284"/>
        <w:jc w:val="both"/>
      </w:pPr>
      <w:r>
        <w:t>проводить</w:t>
      </w:r>
      <w:r>
        <w:rPr>
          <w:spacing w:val="-11"/>
        </w:rPr>
        <w:t xml:space="preserve"> </w:t>
      </w:r>
      <w:r>
        <w:t>аналогии</w:t>
      </w:r>
      <w:r>
        <w:rPr>
          <w:spacing w:val="-6"/>
        </w:rPr>
        <w:t xml:space="preserve"> </w:t>
      </w:r>
      <w:r>
        <w:t>и</w:t>
      </w:r>
      <w:r>
        <w:rPr>
          <w:spacing w:val="-6"/>
        </w:rPr>
        <w:t xml:space="preserve"> </w:t>
      </w:r>
      <w:r>
        <w:t>устанавливать</w:t>
      </w:r>
      <w:r>
        <w:rPr>
          <w:spacing w:val="-6"/>
        </w:rPr>
        <w:t xml:space="preserve"> </w:t>
      </w:r>
      <w:r>
        <w:t>различия</w:t>
      </w:r>
      <w:r>
        <w:rPr>
          <w:spacing w:val="-8"/>
        </w:rPr>
        <w:t xml:space="preserve"> </w:t>
      </w:r>
      <w:r>
        <w:t>между</w:t>
      </w:r>
      <w:r>
        <w:rPr>
          <w:spacing w:val="-5"/>
        </w:rPr>
        <w:t xml:space="preserve"> </w:t>
      </w:r>
      <w:r>
        <w:t>языковыми</w:t>
      </w:r>
      <w:r>
        <w:rPr>
          <w:spacing w:val="-9"/>
        </w:rPr>
        <w:t xml:space="preserve"> </w:t>
      </w:r>
      <w:r>
        <w:t>средствами</w:t>
      </w:r>
      <w:r>
        <w:rPr>
          <w:spacing w:val="-6"/>
        </w:rPr>
        <w:t xml:space="preserve"> </w:t>
      </w:r>
      <w:r>
        <w:t>родного</w:t>
      </w:r>
      <w:r>
        <w:rPr>
          <w:spacing w:val="-8"/>
        </w:rPr>
        <w:t xml:space="preserve"> </w:t>
      </w:r>
      <w:r>
        <w:t>и</w:t>
      </w:r>
      <w:r>
        <w:rPr>
          <w:spacing w:val="-6"/>
        </w:rPr>
        <w:t xml:space="preserve"> </w:t>
      </w:r>
      <w:r>
        <w:rPr>
          <w:spacing w:val="-2"/>
        </w:rPr>
        <w:t>иностранных</w:t>
      </w:r>
    </w:p>
    <w:p w14:paraId="5495EA3F" w14:textId="77777777" w:rsidR="003324B1" w:rsidRDefault="007415B4" w:rsidP="007A5120">
      <w:pPr>
        <w:pStyle w:val="a5"/>
        <w:ind w:left="284" w:right="284"/>
        <w:jc w:val="both"/>
      </w:pPr>
      <w:r>
        <w:rPr>
          <w:spacing w:val="-2"/>
        </w:rPr>
        <w:t>языков;</w:t>
      </w:r>
    </w:p>
    <w:p w14:paraId="16485A84" w14:textId="77777777" w:rsidR="003324B1" w:rsidRDefault="007415B4" w:rsidP="007A5120">
      <w:pPr>
        <w:pStyle w:val="a5"/>
        <w:ind w:left="284" w:right="284"/>
        <w:jc w:val="both"/>
      </w:pPr>
      <w:r>
        <w:t>различать</w:t>
      </w:r>
      <w:r>
        <w:rPr>
          <w:spacing w:val="30"/>
        </w:rPr>
        <w:t xml:space="preserve"> </w:t>
      </w:r>
      <w:r>
        <w:t>и</w:t>
      </w:r>
      <w:r>
        <w:rPr>
          <w:spacing w:val="32"/>
        </w:rPr>
        <w:t xml:space="preserve"> </w:t>
      </w:r>
      <w:r>
        <w:t>использовать</w:t>
      </w:r>
      <w:r>
        <w:rPr>
          <w:spacing w:val="32"/>
        </w:rPr>
        <w:t xml:space="preserve"> </w:t>
      </w:r>
      <w:r>
        <w:t>языковые</w:t>
      </w:r>
      <w:r>
        <w:rPr>
          <w:spacing w:val="31"/>
        </w:rPr>
        <w:t xml:space="preserve"> </w:t>
      </w:r>
      <w:r>
        <w:t>единицы</w:t>
      </w:r>
      <w:r>
        <w:rPr>
          <w:spacing w:val="33"/>
        </w:rPr>
        <w:t xml:space="preserve"> </w:t>
      </w:r>
      <w:r>
        <w:t>разного</w:t>
      </w:r>
      <w:r>
        <w:rPr>
          <w:spacing w:val="32"/>
        </w:rPr>
        <w:t xml:space="preserve"> </w:t>
      </w:r>
      <w:r>
        <w:t>уровня</w:t>
      </w:r>
      <w:r>
        <w:rPr>
          <w:spacing w:val="36"/>
        </w:rPr>
        <w:t xml:space="preserve"> </w:t>
      </w:r>
      <w:r>
        <w:t>(морфемы,</w:t>
      </w:r>
      <w:r>
        <w:rPr>
          <w:spacing w:val="33"/>
        </w:rPr>
        <w:t xml:space="preserve"> </w:t>
      </w:r>
      <w:r>
        <w:t>слова,</w:t>
      </w:r>
      <w:r>
        <w:rPr>
          <w:spacing w:val="35"/>
        </w:rPr>
        <w:t xml:space="preserve"> </w:t>
      </w:r>
      <w:r>
        <w:rPr>
          <w:spacing w:val="-2"/>
        </w:rPr>
        <w:t>словосочетания,</w:t>
      </w:r>
    </w:p>
    <w:p w14:paraId="70C53572" w14:textId="77777777" w:rsidR="003324B1" w:rsidRDefault="007415B4" w:rsidP="007A5120">
      <w:pPr>
        <w:pStyle w:val="a5"/>
        <w:ind w:left="284" w:right="284"/>
        <w:jc w:val="both"/>
      </w:pPr>
      <w:r>
        <w:rPr>
          <w:spacing w:val="-2"/>
        </w:rPr>
        <w:t>предложение);</w:t>
      </w:r>
    </w:p>
    <w:p w14:paraId="58A038CB" w14:textId="77777777" w:rsidR="003324B1" w:rsidRDefault="007415B4" w:rsidP="007A5120">
      <w:pPr>
        <w:pStyle w:val="a5"/>
        <w:ind w:left="284" w:right="284"/>
        <w:jc w:val="both"/>
      </w:pPr>
      <w:r>
        <w:rPr>
          <w:spacing w:val="-2"/>
        </w:rPr>
        <w:t>определять типы</w:t>
      </w:r>
      <w:r>
        <w:rPr>
          <w:spacing w:val="3"/>
        </w:rPr>
        <w:t xml:space="preserve"> </w:t>
      </w:r>
      <w:r>
        <w:rPr>
          <w:spacing w:val="-2"/>
        </w:rPr>
        <w:t>высказываний</w:t>
      </w:r>
      <w:r>
        <w:rPr>
          <w:spacing w:val="1"/>
        </w:rPr>
        <w:t xml:space="preserve"> </w:t>
      </w:r>
      <w:r>
        <w:rPr>
          <w:spacing w:val="-2"/>
        </w:rPr>
        <w:t>на</w:t>
      </w:r>
      <w:r>
        <w:rPr>
          <w:spacing w:val="2"/>
        </w:rPr>
        <w:t xml:space="preserve"> </w:t>
      </w:r>
      <w:r>
        <w:rPr>
          <w:spacing w:val="-2"/>
        </w:rPr>
        <w:t>иностранном</w:t>
      </w:r>
      <w:r>
        <w:rPr>
          <w:spacing w:val="2"/>
        </w:rPr>
        <w:t xml:space="preserve"> </w:t>
      </w:r>
      <w:r>
        <w:rPr>
          <w:spacing w:val="-2"/>
        </w:rPr>
        <w:t>языке;</w:t>
      </w:r>
    </w:p>
    <w:p w14:paraId="15AFB09F" w14:textId="77777777" w:rsidR="003324B1" w:rsidRDefault="007415B4" w:rsidP="007A5120">
      <w:pPr>
        <w:pStyle w:val="a5"/>
        <w:ind w:left="284" w:right="284"/>
        <w:jc w:val="both"/>
      </w:pPr>
      <w:r>
        <w:t>использовать</w:t>
      </w:r>
      <w:r>
        <w:rPr>
          <w:spacing w:val="-6"/>
        </w:rPr>
        <w:t xml:space="preserve"> </w:t>
      </w:r>
      <w:r>
        <w:t>информацию,</w:t>
      </w:r>
      <w:r>
        <w:rPr>
          <w:spacing w:val="-4"/>
        </w:rPr>
        <w:t xml:space="preserve"> </w:t>
      </w:r>
      <w:r>
        <w:t>представленную</w:t>
      </w:r>
      <w:r>
        <w:rPr>
          <w:spacing w:val="-4"/>
        </w:rPr>
        <w:t xml:space="preserve"> </w:t>
      </w:r>
      <w:r>
        <w:t>в</w:t>
      </w:r>
      <w:r>
        <w:rPr>
          <w:spacing w:val="-5"/>
        </w:rPr>
        <w:t xml:space="preserve"> </w:t>
      </w:r>
      <w:r>
        <w:t>схемах,</w:t>
      </w:r>
      <w:r>
        <w:rPr>
          <w:spacing w:val="-4"/>
        </w:rPr>
        <w:t xml:space="preserve"> </w:t>
      </w:r>
      <w:r>
        <w:t>таблицах</w:t>
      </w:r>
      <w:r>
        <w:rPr>
          <w:spacing w:val="-4"/>
        </w:rPr>
        <w:t xml:space="preserve"> </w:t>
      </w:r>
      <w:r>
        <w:t>при</w:t>
      </w:r>
      <w:r>
        <w:rPr>
          <w:spacing w:val="-6"/>
        </w:rPr>
        <w:t xml:space="preserve"> </w:t>
      </w:r>
      <w:r>
        <w:t>построении</w:t>
      </w:r>
      <w:r>
        <w:rPr>
          <w:spacing w:val="-3"/>
        </w:rPr>
        <w:t xml:space="preserve"> </w:t>
      </w:r>
      <w:r>
        <w:t>собственных</w:t>
      </w:r>
      <w:r>
        <w:rPr>
          <w:spacing w:val="-6"/>
        </w:rPr>
        <w:t xml:space="preserve"> </w:t>
      </w:r>
      <w:r>
        <w:t>устных и письменных высказываний.</w:t>
      </w:r>
    </w:p>
    <w:p w14:paraId="10177452" w14:textId="77777777" w:rsidR="003324B1" w:rsidRDefault="007415B4" w:rsidP="007A5120">
      <w:pPr>
        <w:pStyle w:val="a5"/>
        <w:ind w:left="284" w:right="284"/>
        <w:jc w:val="both"/>
        <w:rPr>
          <w:i/>
        </w:rPr>
      </w:pPr>
      <w:r>
        <w:rPr>
          <w:i/>
        </w:rPr>
        <w:t>Работа</w:t>
      </w:r>
      <w:r>
        <w:rPr>
          <w:i/>
          <w:spacing w:val="-8"/>
        </w:rPr>
        <w:t xml:space="preserve"> </w:t>
      </w:r>
      <w:r>
        <w:rPr>
          <w:i/>
        </w:rPr>
        <w:t>с</w:t>
      </w:r>
      <w:r>
        <w:rPr>
          <w:i/>
          <w:spacing w:val="-5"/>
        </w:rPr>
        <w:t xml:space="preserve"> </w:t>
      </w:r>
      <w:r>
        <w:rPr>
          <w:i/>
          <w:spacing w:val="-2"/>
        </w:rPr>
        <w:t>информацией:</w:t>
      </w:r>
    </w:p>
    <w:p w14:paraId="6ED615E0" w14:textId="77777777" w:rsidR="003324B1" w:rsidRDefault="007415B4" w:rsidP="007A5120">
      <w:pPr>
        <w:pStyle w:val="a5"/>
        <w:ind w:left="284" w:right="284"/>
        <w:jc w:val="both"/>
      </w:pPr>
      <w:r>
        <w:t>понимать</w:t>
      </w:r>
      <w:r>
        <w:rPr>
          <w:spacing w:val="76"/>
        </w:rPr>
        <w:t xml:space="preserve"> </w:t>
      </w:r>
      <w:r>
        <w:t>основное</w:t>
      </w:r>
      <w:r>
        <w:rPr>
          <w:spacing w:val="76"/>
        </w:rPr>
        <w:t xml:space="preserve"> </w:t>
      </w:r>
      <w:r>
        <w:t>или</w:t>
      </w:r>
      <w:r>
        <w:rPr>
          <w:spacing w:val="75"/>
        </w:rPr>
        <w:t xml:space="preserve"> </w:t>
      </w:r>
      <w:r>
        <w:t>полное</w:t>
      </w:r>
      <w:r>
        <w:rPr>
          <w:spacing w:val="74"/>
        </w:rPr>
        <w:t xml:space="preserve"> </w:t>
      </w:r>
      <w:r>
        <w:t>содержание</w:t>
      </w:r>
      <w:r>
        <w:rPr>
          <w:spacing w:val="76"/>
        </w:rPr>
        <w:t xml:space="preserve"> </w:t>
      </w:r>
      <w:r>
        <w:t>текстов,</w:t>
      </w:r>
      <w:r>
        <w:rPr>
          <w:spacing w:val="76"/>
        </w:rPr>
        <w:t xml:space="preserve"> </w:t>
      </w:r>
      <w:r>
        <w:t>извлекать</w:t>
      </w:r>
      <w:r>
        <w:rPr>
          <w:spacing w:val="74"/>
        </w:rPr>
        <w:t xml:space="preserve"> </w:t>
      </w:r>
      <w:r>
        <w:t>запрашиваемую</w:t>
      </w:r>
      <w:r>
        <w:rPr>
          <w:spacing w:val="79"/>
        </w:rPr>
        <w:t xml:space="preserve"> </w:t>
      </w:r>
      <w:r>
        <w:t>информацию</w:t>
      </w:r>
      <w:r>
        <w:rPr>
          <w:spacing w:val="76"/>
        </w:rPr>
        <w:t xml:space="preserve"> </w:t>
      </w:r>
      <w:r>
        <w:t>и существенные детали из текста в зависимости от поставленной задачи;</w:t>
      </w:r>
    </w:p>
    <w:p w14:paraId="26121309" w14:textId="77777777" w:rsidR="003324B1" w:rsidRDefault="007415B4" w:rsidP="007A5120">
      <w:pPr>
        <w:pStyle w:val="a5"/>
        <w:ind w:left="284" w:right="284"/>
        <w:jc w:val="both"/>
      </w:pPr>
      <w:r>
        <w:t>понимать</w:t>
      </w:r>
      <w:r>
        <w:rPr>
          <w:spacing w:val="34"/>
        </w:rPr>
        <w:t xml:space="preserve"> </w:t>
      </w:r>
      <w:r>
        <w:t>иноязычную</w:t>
      </w:r>
      <w:r>
        <w:rPr>
          <w:spacing w:val="37"/>
        </w:rPr>
        <w:t xml:space="preserve"> </w:t>
      </w:r>
      <w:r>
        <w:t>речь</w:t>
      </w:r>
      <w:r>
        <w:rPr>
          <w:spacing w:val="34"/>
        </w:rPr>
        <w:t xml:space="preserve"> </w:t>
      </w:r>
      <w:r>
        <w:t>в</w:t>
      </w:r>
      <w:r>
        <w:rPr>
          <w:spacing w:val="35"/>
        </w:rPr>
        <w:t xml:space="preserve"> </w:t>
      </w:r>
      <w:r>
        <w:t>процессе</w:t>
      </w:r>
      <w:r>
        <w:rPr>
          <w:spacing w:val="34"/>
        </w:rPr>
        <w:t xml:space="preserve"> </w:t>
      </w:r>
      <w:r>
        <w:t>аудирования,</w:t>
      </w:r>
      <w:r>
        <w:rPr>
          <w:spacing w:val="36"/>
        </w:rPr>
        <w:t xml:space="preserve"> </w:t>
      </w:r>
      <w:r>
        <w:t>извлекать</w:t>
      </w:r>
      <w:r>
        <w:rPr>
          <w:spacing w:val="34"/>
        </w:rPr>
        <w:t xml:space="preserve"> </w:t>
      </w:r>
      <w:r>
        <w:t>запрашиваемую</w:t>
      </w:r>
      <w:r>
        <w:rPr>
          <w:spacing w:val="37"/>
        </w:rPr>
        <w:t xml:space="preserve"> </w:t>
      </w:r>
      <w:r>
        <w:t>информацию</w:t>
      </w:r>
      <w:r>
        <w:rPr>
          <w:spacing w:val="35"/>
        </w:rPr>
        <w:t xml:space="preserve"> </w:t>
      </w:r>
      <w:r>
        <w:t>и существенные детали в зависимости от поставленной задачи;</w:t>
      </w:r>
    </w:p>
    <w:p w14:paraId="1E710009" w14:textId="77777777" w:rsidR="003324B1" w:rsidRDefault="007415B4" w:rsidP="007A5120">
      <w:pPr>
        <w:pStyle w:val="a5"/>
        <w:ind w:left="284" w:right="284"/>
        <w:jc w:val="both"/>
      </w:pPr>
      <w:r>
        <w:t>прогнозировать</w:t>
      </w:r>
      <w:r>
        <w:rPr>
          <w:spacing w:val="-6"/>
        </w:rPr>
        <w:t xml:space="preserve"> </w:t>
      </w:r>
      <w:r>
        <w:t>содержание</w:t>
      </w:r>
      <w:r>
        <w:rPr>
          <w:spacing w:val="-5"/>
        </w:rPr>
        <w:t xml:space="preserve"> </w:t>
      </w:r>
      <w:r>
        <w:t>текста</w:t>
      </w:r>
      <w:r>
        <w:rPr>
          <w:spacing w:val="-3"/>
        </w:rPr>
        <w:t xml:space="preserve"> </w:t>
      </w:r>
      <w:r>
        <w:t>по</w:t>
      </w:r>
      <w:r>
        <w:rPr>
          <w:spacing w:val="-3"/>
        </w:rPr>
        <w:t xml:space="preserve"> </w:t>
      </w:r>
      <w:r>
        <w:t>заголовку</w:t>
      </w:r>
      <w:r>
        <w:rPr>
          <w:spacing w:val="-6"/>
        </w:rPr>
        <w:t xml:space="preserve"> </w:t>
      </w:r>
      <w:r>
        <w:t>и</w:t>
      </w:r>
      <w:r>
        <w:rPr>
          <w:spacing w:val="-4"/>
        </w:rPr>
        <w:t xml:space="preserve"> </w:t>
      </w:r>
      <w:r>
        <w:t>иллюстрациям,</w:t>
      </w:r>
      <w:r>
        <w:rPr>
          <w:spacing w:val="-3"/>
        </w:rPr>
        <w:t xml:space="preserve"> </w:t>
      </w:r>
      <w:r>
        <w:t>устанавливать</w:t>
      </w:r>
      <w:r>
        <w:rPr>
          <w:spacing w:val="-3"/>
        </w:rPr>
        <w:t xml:space="preserve"> </w:t>
      </w:r>
      <w:r>
        <w:t>логические</w:t>
      </w:r>
      <w:r>
        <w:rPr>
          <w:spacing w:val="-5"/>
        </w:rPr>
        <w:t xml:space="preserve"> </w:t>
      </w:r>
      <w:r>
        <w:t>связи</w:t>
      </w:r>
      <w:r>
        <w:rPr>
          <w:spacing w:val="-2"/>
        </w:rPr>
        <w:t xml:space="preserve"> </w:t>
      </w:r>
      <w:r>
        <w:t>в тексте, последовательность событий, восстанавливать текст из разрозненных частей;</w:t>
      </w:r>
    </w:p>
    <w:p w14:paraId="701B22D9" w14:textId="77777777" w:rsidR="003324B1" w:rsidRDefault="007415B4" w:rsidP="007A5120">
      <w:pPr>
        <w:pStyle w:val="a5"/>
        <w:ind w:left="284" w:right="284"/>
        <w:jc w:val="both"/>
      </w:pPr>
      <w:r>
        <w:t>определять</w:t>
      </w:r>
      <w:r>
        <w:rPr>
          <w:spacing w:val="-12"/>
        </w:rPr>
        <w:t xml:space="preserve"> </w:t>
      </w:r>
      <w:r>
        <w:t>значение</w:t>
      </w:r>
      <w:r>
        <w:rPr>
          <w:spacing w:val="-9"/>
        </w:rPr>
        <w:t xml:space="preserve"> </w:t>
      </w:r>
      <w:r>
        <w:t>нового</w:t>
      </w:r>
      <w:r>
        <w:rPr>
          <w:spacing w:val="-10"/>
        </w:rPr>
        <w:t xml:space="preserve"> </w:t>
      </w:r>
      <w:r>
        <w:t>слова</w:t>
      </w:r>
      <w:r>
        <w:rPr>
          <w:spacing w:val="-11"/>
        </w:rPr>
        <w:t xml:space="preserve"> </w:t>
      </w:r>
      <w:r>
        <w:t>по</w:t>
      </w:r>
      <w:r>
        <w:rPr>
          <w:spacing w:val="-7"/>
        </w:rPr>
        <w:t xml:space="preserve"> </w:t>
      </w:r>
      <w:r>
        <w:rPr>
          <w:spacing w:val="-2"/>
        </w:rPr>
        <w:t>контексту;</w:t>
      </w:r>
    </w:p>
    <w:p w14:paraId="5C14C6E8" w14:textId="77777777" w:rsidR="003324B1" w:rsidRDefault="007415B4" w:rsidP="007A5120">
      <w:pPr>
        <w:pStyle w:val="a5"/>
        <w:ind w:left="284" w:right="284"/>
        <w:jc w:val="both"/>
      </w:pPr>
      <w:r>
        <w:t>кратко</w:t>
      </w:r>
      <w:r>
        <w:rPr>
          <w:spacing w:val="28"/>
        </w:rPr>
        <w:t xml:space="preserve"> </w:t>
      </w:r>
      <w:r>
        <w:t>отображать</w:t>
      </w:r>
      <w:r>
        <w:rPr>
          <w:spacing w:val="28"/>
        </w:rPr>
        <w:t xml:space="preserve"> </w:t>
      </w:r>
      <w:r>
        <w:t>информацию</w:t>
      </w:r>
      <w:r>
        <w:rPr>
          <w:spacing w:val="28"/>
        </w:rPr>
        <w:t xml:space="preserve"> </w:t>
      </w:r>
      <w:r>
        <w:t>на</w:t>
      </w:r>
      <w:r>
        <w:rPr>
          <w:spacing w:val="28"/>
        </w:rPr>
        <w:t xml:space="preserve"> </w:t>
      </w:r>
      <w:r>
        <w:t>иностранном</w:t>
      </w:r>
      <w:r>
        <w:rPr>
          <w:spacing w:val="27"/>
        </w:rPr>
        <w:t xml:space="preserve"> </w:t>
      </w:r>
      <w:r>
        <w:t>языке,</w:t>
      </w:r>
      <w:r>
        <w:rPr>
          <w:spacing w:val="28"/>
        </w:rPr>
        <w:t xml:space="preserve"> </w:t>
      </w:r>
      <w:r>
        <w:t>использовать</w:t>
      </w:r>
      <w:r>
        <w:rPr>
          <w:spacing w:val="28"/>
        </w:rPr>
        <w:t xml:space="preserve"> </w:t>
      </w:r>
      <w:r>
        <w:t>ключевые слова,</w:t>
      </w:r>
      <w:r>
        <w:rPr>
          <w:spacing w:val="28"/>
        </w:rPr>
        <w:t xml:space="preserve"> </w:t>
      </w:r>
      <w:r>
        <w:t>выражения, составлять план;</w:t>
      </w:r>
    </w:p>
    <w:p w14:paraId="241F97A9" w14:textId="77777777" w:rsidR="003324B1" w:rsidRDefault="007415B4" w:rsidP="007A5120">
      <w:pPr>
        <w:pStyle w:val="a5"/>
        <w:ind w:left="284" w:right="284"/>
        <w:jc w:val="both"/>
      </w:pPr>
      <w:r>
        <w:t>оценивать</w:t>
      </w:r>
      <w:r>
        <w:rPr>
          <w:spacing w:val="-14"/>
        </w:rPr>
        <w:t xml:space="preserve"> </w:t>
      </w:r>
      <w:r>
        <w:t>достоверность</w:t>
      </w:r>
      <w:r>
        <w:rPr>
          <w:spacing w:val="-11"/>
        </w:rPr>
        <w:t xml:space="preserve"> </w:t>
      </w:r>
      <w:r>
        <w:t>информации,</w:t>
      </w:r>
      <w:r>
        <w:rPr>
          <w:spacing w:val="-9"/>
        </w:rPr>
        <w:t xml:space="preserve"> </w:t>
      </w:r>
      <w:r>
        <w:t>полученной</w:t>
      </w:r>
      <w:r>
        <w:rPr>
          <w:spacing w:val="-12"/>
        </w:rPr>
        <w:t xml:space="preserve"> </w:t>
      </w:r>
      <w:r>
        <w:t>из</w:t>
      </w:r>
      <w:r>
        <w:rPr>
          <w:spacing w:val="-10"/>
        </w:rPr>
        <w:t xml:space="preserve"> </w:t>
      </w:r>
      <w:r>
        <w:t>иноязычных</w:t>
      </w:r>
      <w:r>
        <w:rPr>
          <w:spacing w:val="-12"/>
        </w:rPr>
        <w:t xml:space="preserve"> </w:t>
      </w:r>
      <w:r>
        <w:t>источников,</w:t>
      </w:r>
      <w:r>
        <w:rPr>
          <w:spacing w:val="-9"/>
        </w:rPr>
        <w:t xml:space="preserve"> </w:t>
      </w:r>
      <w:r>
        <w:t>сети</w:t>
      </w:r>
      <w:r>
        <w:rPr>
          <w:spacing w:val="-12"/>
        </w:rPr>
        <w:t xml:space="preserve"> </w:t>
      </w:r>
      <w:r>
        <w:t>Интернет; эффективно запоминать и систематизировать информацию;</w:t>
      </w:r>
    </w:p>
    <w:p w14:paraId="6B09FF04" w14:textId="77777777" w:rsidR="003324B1" w:rsidRDefault="007415B4" w:rsidP="007A5120">
      <w:pPr>
        <w:pStyle w:val="a5"/>
        <w:ind w:left="284" w:right="284"/>
        <w:jc w:val="both"/>
      </w:pPr>
      <w:bookmarkStart w:id="91" w:name="Овладение_универсальными_учебными_коммун"/>
      <w:bookmarkEnd w:id="91"/>
      <w:r>
        <w:rPr>
          <w:spacing w:val="-2"/>
        </w:rPr>
        <w:t>пользоваться словарями</w:t>
      </w:r>
      <w:r>
        <w:rPr>
          <w:spacing w:val="1"/>
        </w:rPr>
        <w:t xml:space="preserve"> </w:t>
      </w:r>
      <w:r>
        <w:rPr>
          <w:spacing w:val="-2"/>
        </w:rPr>
        <w:t>и</w:t>
      </w:r>
      <w:r>
        <w:rPr>
          <w:spacing w:val="1"/>
        </w:rPr>
        <w:t xml:space="preserve"> </w:t>
      </w:r>
      <w:r>
        <w:rPr>
          <w:spacing w:val="-2"/>
        </w:rPr>
        <w:t>другими</w:t>
      </w:r>
      <w:r>
        <w:rPr>
          <w:spacing w:val="4"/>
        </w:rPr>
        <w:t xml:space="preserve"> </w:t>
      </w:r>
      <w:r>
        <w:rPr>
          <w:spacing w:val="-2"/>
        </w:rPr>
        <w:t>поисковыми</w:t>
      </w:r>
      <w:r>
        <w:rPr>
          <w:spacing w:val="1"/>
        </w:rPr>
        <w:t xml:space="preserve"> </w:t>
      </w:r>
      <w:r>
        <w:rPr>
          <w:spacing w:val="-2"/>
        </w:rPr>
        <w:t>системами.</w:t>
      </w:r>
    </w:p>
    <w:p w14:paraId="7989275F" w14:textId="77777777" w:rsidR="003324B1" w:rsidRDefault="007415B4" w:rsidP="007A5120">
      <w:pPr>
        <w:pStyle w:val="a5"/>
        <w:ind w:left="284" w:right="284"/>
        <w:jc w:val="both"/>
      </w:pPr>
      <w:r>
        <w:rPr>
          <w:spacing w:val="-2"/>
        </w:rPr>
        <w:t>Овладение</w:t>
      </w:r>
      <w:r>
        <w:rPr>
          <w:spacing w:val="-6"/>
        </w:rPr>
        <w:t xml:space="preserve"> </w:t>
      </w:r>
      <w:r>
        <w:rPr>
          <w:spacing w:val="-2"/>
        </w:rPr>
        <w:t>универсальными</w:t>
      </w:r>
      <w:r>
        <w:rPr>
          <w:spacing w:val="2"/>
        </w:rPr>
        <w:t xml:space="preserve"> </w:t>
      </w:r>
      <w:r>
        <w:rPr>
          <w:spacing w:val="-2"/>
        </w:rPr>
        <w:t>учебными коммуникативными</w:t>
      </w:r>
      <w:r>
        <w:rPr>
          <w:spacing w:val="-1"/>
        </w:rPr>
        <w:t xml:space="preserve"> </w:t>
      </w:r>
      <w:r>
        <w:rPr>
          <w:spacing w:val="-2"/>
        </w:rPr>
        <w:t>действиями:</w:t>
      </w:r>
    </w:p>
    <w:p w14:paraId="1DB86F82" w14:textId="77777777" w:rsidR="003324B1" w:rsidRDefault="007415B4" w:rsidP="007A5120">
      <w:pPr>
        <w:pStyle w:val="a5"/>
        <w:ind w:left="284" w:right="284"/>
        <w:jc w:val="both"/>
      </w:pPr>
      <w:r>
        <w:t>организовывать</w:t>
      </w:r>
      <w:r>
        <w:rPr>
          <w:spacing w:val="-10"/>
        </w:rPr>
        <w:t xml:space="preserve"> </w:t>
      </w:r>
      <w:r>
        <w:t>учебное</w:t>
      </w:r>
      <w:r>
        <w:rPr>
          <w:spacing w:val="-8"/>
        </w:rPr>
        <w:t xml:space="preserve"> </w:t>
      </w:r>
      <w:r>
        <w:t>сотрудничество</w:t>
      </w:r>
      <w:r>
        <w:rPr>
          <w:spacing w:val="-11"/>
        </w:rPr>
        <w:t xml:space="preserve"> </w:t>
      </w:r>
      <w:r>
        <w:t>и</w:t>
      </w:r>
      <w:r>
        <w:rPr>
          <w:spacing w:val="-9"/>
        </w:rPr>
        <w:t xml:space="preserve"> </w:t>
      </w:r>
      <w:r>
        <w:t>совместную</w:t>
      </w:r>
      <w:r>
        <w:rPr>
          <w:spacing w:val="-8"/>
        </w:rPr>
        <w:t xml:space="preserve"> </w:t>
      </w:r>
      <w:r>
        <w:t>деятельность</w:t>
      </w:r>
      <w:r>
        <w:rPr>
          <w:spacing w:val="-8"/>
        </w:rPr>
        <w:t xml:space="preserve"> </w:t>
      </w:r>
      <w:r>
        <w:t>с</w:t>
      </w:r>
      <w:r>
        <w:rPr>
          <w:spacing w:val="-10"/>
        </w:rPr>
        <w:t xml:space="preserve"> </w:t>
      </w:r>
      <w:r>
        <w:t>учителем</w:t>
      </w:r>
      <w:r>
        <w:rPr>
          <w:spacing w:val="-11"/>
        </w:rPr>
        <w:t xml:space="preserve"> </w:t>
      </w:r>
      <w:r>
        <w:t>и</w:t>
      </w:r>
      <w:r>
        <w:rPr>
          <w:spacing w:val="-9"/>
        </w:rPr>
        <w:t xml:space="preserve"> </w:t>
      </w:r>
      <w:r>
        <w:t>сверстниками; выслушать чужую точку зрения и предлагать свою;</w:t>
      </w:r>
    </w:p>
    <w:p w14:paraId="479A9BC7" w14:textId="77777777" w:rsidR="003324B1" w:rsidRDefault="007415B4" w:rsidP="007A5120">
      <w:pPr>
        <w:pStyle w:val="a5"/>
        <w:ind w:left="284" w:right="284"/>
        <w:jc w:val="both"/>
      </w:pPr>
      <w:r>
        <w:t>выражать</w:t>
      </w:r>
      <w:r>
        <w:rPr>
          <w:spacing w:val="-17"/>
        </w:rPr>
        <w:t xml:space="preserve"> </w:t>
      </w:r>
      <w:r>
        <w:t>свои</w:t>
      </w:r>
      <w:r>
        <w:rPr>
          <w:spacing w:val="-15"/>
        </w:rPr>
        <w:t xml:space="preserve"> </w:t>
      </w:r>
      <w:r>
        <w:t>мысли,</w:t>
      </w:r>
      <w:r>
        <w:rPr>
          <w:spacing w:val="-15"/>
        </w:rPr>
        <w:t xml:space="preserve"> </w:t>
      </w:r>
      <w:r>
        <w:t>чувства</w:t>
      </w:r>
      <w:r>
        <w:rPr>
          <w:spacing w:val="-14"/>
        </w:rPr>
        <w:t xml:space="preserve"> </w:t>
      </w:r>
      <w:r>
        <w:t>потребности</w:t>
      </w:r>
      <w:r>
        <w:rPr>
          <w:spacing w:val="-15"/>
        </w:rPr>
        <w:t xml:space="preserve"> </w:t>
      </w:r>
      <w:r>
        <w:t>при</w:t>
      </w:r>
      <w:r>
        <w:rPr>
          <w:spacing w:val="-15"/>
        </w:rPr>
        <w:t xml:space="preserve"> </w:t>
      </w:r>
      <w:r>
        <w:t>помощи</w:t>
      </w:r>
      <w:r>
        <w:rPr>
          <w:spacing w:val="-15"/>
        </w:rPr>
        <w:t xml:space="preserve"> </w:t>
      </w:r>
      <w:r>
        <w:t>соответствующих</w:t>
      </w:r>
      <w:r>
        <w:rPr>
          <w:spacing w:val="-15"/>
        </w:rPr>
        <w:t xml:space="preserve"> </w:t>
      </w:r>
      <w:r>
        <w:t>вербальных</w:t>
      </w:r>
      <w:r>
        <w:rPr>
          <w:spacing w:val="-17"/>
        </w:rPr>
        <w:t xml:space="preserve"> </w:t>
      </w:r>
      <w:r>
        <w:t>и</w:t>
      </w:r>
      <w:r>
        <w:rPr>
          <w:spacing w:val="-14"/>
        </w:rPr>
        <w:t xml:space="preserve"> </w:t>
      </w:r>
      <w:r>
        <w:t xml:space="preserve">невербальных </w:t>
      </w:r>
      <w:r>
        <w:rPr>
          <w:spacing w:val="-2"/>
        </w:rPr>
        <w:t>средств;</w:t>
      </w:r>
    </w:p>
    <w:p w14:paraId="1156FB0F" w14:textId="77777777" w:rsidR="003324B1" w:rsidRDefault="007415B4" w:rsidP="007A5120">
      <w:pPr>
        <w:pStyle w:val="a5"/>
        <w:ind w:left="284" w:right="284"/>
        <w:jc w:val="both"/>
      </w:pPr>
      <w:r>
        <w:t>вступать</w:t>
      </w:r>
      <w:r>
        <w:rPr>
          <w:spacing w:val="-16"/>
        </w:rPr>
        <w:t xml:space="preserve"> </w:t>
      </w:r>
      <w:r>
        <w:t>в</w:t>
      </w:r>
      <w:r>
        <w:rPr>
          <w:spacing w:val="-14"/>
        </w:rPr>
        <w:t xml:space="preserve"> </w:t>
      </w:r>
      <w:r>
        <w:t>коммуникацию,</w:t>
      </w:r>
      <w:r>
        <w:rPr>
          <w:spacing w:val="-14"/>
        </w:rPr>
        <w:t xml:space="preserve"> </w:t>
      </w:r>
      <w:r>
        <w:t>поддерживать</w:t>
      </w:r>
      <w:r>
        <w:rPr>
          <w:spacing w:val="-13"/>
        </w:rPr>
        <w:t xml:space="preserve"> </w:t>
      </w:r>
      <w:r>
        <w:t>беседу,</w:t>
      </w:r>
      <w:r>
        <w:rPr>
          <w:spacing w:val="-13"/>
        </w:rPr>
        <w:t xml:space="preserve"> </w:t>
      </w:r>
      <w:r>
        <w:t>взаимодействовать</w:t>
      </w:r>
      <w:r>
        <w:rPr>
          <w:spacing w:val="-13"/>
        </w:rPr>
        <w:t xml:space="preserve"> </w:t>
      </w:r>
      <w:r>
        <w:t>с</w:t>
      </w:r>
      <w:r>
        <w:rPr>
          <w:spacing w:val="-13"/>
        </w:rPr>
        <w:t xml:space="preserve"> </w:t>
      </w:r>
      <w:r>
        <w:rPr>
          <w:spacing w:val="-2"/>
        </w:rPr>
        <w:t>собеседником;</w:t>
      </w:r>
    </w:p>
    <w:p w14:paraId="50EA3927" w14:textId="77777777" w:rsidR="003324B1" w:rsidRDefault="007415B4" w:rsidP="007A5120">
      <w:pPr>
        <w:pStyle w:val="a5"/>
        <w:ind w:left="284" w:right="284"/>
        <w:jc w:val="both"/>
      </w:pPr>
      <w:r>
        <w:t>понимать</w:t>
      </w:r>
      <w:r>
        <w:rPr>
          <w:spacing w:val="-10"/>
        </w:rPr>
        <w:t xml:space="preserve"> </w:t>
      </w:r>
      <w:r>
        <w:t>намерения</w:t>
      </w:r>
      <w:r>
        <w:rPr>
          <w:spacing w:val="-6"/>
        </w:rPr>
        <w:t xml:space="preserve"> </w:t>
      </w:r>
      <w:r>
        <w:t>других,</w:t>
      </w:r>
      <w:r>
        <w:rPr>
          <w:spacing w:val="-8"/>
        </w:rPr>
        <w:t xml:space="preserve"> </w:t>
      </w:r>
      <w:r>
        <w:t>проявлять</w:t>
      </w:r>
      <w:r>
        <w:rPr>
          <w:spacing w:val="-8"/>
        </w:rPr>
        <w:t xml:space="preserve"> </w:t>
      </w:r>
      <w:r>
        <w:t>уважительное</w:t>
      </w:r>
      <w:r>
        <w:rPr>
          <w:spacing w:val="-10"/>
        </w:rPr>
        <w:t xml:space="preserve"> </w:t>
      </w:r>
      <w:r>
        <w:t>отношение</w:t>
      </w:r>
      <w:r>
        <w:rPr>
          <w:spacing w:val="-10"/>
        </w:rPr>
        <w:t xml:space="preserve"> </w:t>
      </w:r>
      <w:r>
        <w:t>к</w:t>
      </w:r>
      <w:r>
        <w:rPr>
          <w:spacing w:val="-7"/>
        </w:rPr>
        <w:t xml:space="preserve"> </w:t>
      </w:r>
      <w:r>
        <w:t>собеседнику</w:t>
      </w:r>
      <w:r>
        <w:rPr>
          <w:spacing w:val="-11"/>
        </w:rPr>
        <w:t xml:space="preserve"> </w:t>
      </w:r>
      <w:r>
        <w:t>и</w:t>
      </w:r>
      <w:r>
        <w:rPr>
          <w:spacing w:val="-9"/>
        </w:rPr>
        <w:t xml:space="preserve"> </w:t>
      </w:r>
      <w:r>
        <w:t>в</w:t>
      </w:r>
      <w:r>
        <w:rPr>
          <w:spacing w:val="-9"/>
        </w:rPr>
        <w:t xml:space="preserve"> </w:t>
      </w:r>
      <w:r>
        <w:t>корректной</w:t>
      </w:r>
      <w:r>
        <w:rPr>
          <w:spacing w:val="-11"/>
        </w:rPr>
        <w:t xml:space="preserve"> </w:t>
      </w:r>
      <w:r>
        <w:t>форме формулировать свои возражения;</w:t>
      </w:r>
    </w:p>
    <w:p w14:paraId="449F6AAE" w14:textId="77777777" w:rsidR="003324B1" w:rsidRDefault="007415B4" w:rsidP="007A5120">
      <w:pPr>
        <w:pStyle w:val="a5"/>
        <w:ind w:left="284" w:right="284"/>
        <w:jc w:val="both"/>
      </w:pPr>
      <w:r>
        <w:t>использовать</w:t>
      </w:r>
      <w:r>
        <w:rPr>
          <w:spacing w:val="-5"/>
        </w:rPr>
        <w:t xml:space="preserve"> </w:t>
      </w:r>
      <w:r>
        <w:t>возможности</w:t>
      </w:r>
      <w:r>
        <w:rPr>
          <w:spacing w:val="-5"/>
        </w:rPr>
        <w:t xml:space="preserve"> </w:t>
      </w:r>
      <w:r>
        <w:t>средств</w:t>
      </w:r>
      <w:r>
        <w:rPr>
          <w:spacing w:val="-3"/>
        </w:rPr>
        <w:t xml:space="preserve"> </w:t>
      </w:r>
      <w:r>
        <w:t>ИКТ</w:t>
      </w:r>
      <w:r>
        <w:rPr>
          <w:spacing w:val="-3"/>
        </w:rPr>
        <w:t xml:space="preserve"> </w:t>
      </w:r>
      <w:r>
        <w:t>в</w:t>
      </w:r>
      <w:r>
        <w:rPr>
          <w:spacing w:val="-1"/>
        </w:rPr>
        <w:t xml:space="preserve"> </w:t>
      </w:r>
      <w:r>
        <w:t>процессе</w:t>
      </w:r>
      <w:r>
        <w:rPr>
          <w:spacing w:val="-4"/>
        </w:rPr>
        <w:t xml:space="preserve"> </w:t>
      </w:r>
      <w:r>
        <w:t>учебной</w:t>
      </w:r>
      <w:r>
        <w:rPr>
          <w:spacing w:val="-3"/>
        </w:rPr>
        <w:t xml:space="preserve"> </w:t>
      </w:r>
      <w:r>
        <w:t>деятельности,</w:t>
      </w:r>
      <w:r>
        <w:rPr>
          <w:spacing w:val="-2"/>
        </w:rPr>
        <w:t xml:space="preserve"> </w:t>
      </w:r>
      <w:r>
        <w:t>в</w:t>
      </w:r>
      <w:r>
        <w:rPr>
          <w:spacing w:val="-3"/>
        </w:rPr>
        <w:t xml:space="preserve"> </w:t>
      </w:r>
      <w:r>
        <w:t>том</w:t>
      </w:r>
      <w:r>
        <w:rPr>
          <w:spacing w:val="-3"/>
        </w:rPr>
        <w:t xml:space="preserve"> </w:t>
      </w:r>
      <w:r>
        <w:t>числе</w:t>
      </w:r>
      <w:r>
        <w:rPr>
          <w:spacing w:val="-4"/>
        </w:rPr>
        <w:t xml:space="preserve"> </w:t>
      </w:r>
      <w:r>
        <w:t>для</w:t>
      </w:r>
      <w:r>
        <w:rPr>
          <w:spacing w:val="-3"/>
        </w:rPr>
        <w:t xml:space="preserve"> </w:t>
      </w:r>
      <w:r>
        <w:t>получения и обработки информац</w:t>
      </w:r>
      <w:r>
        <w:t>ии, продуктивного общения;</w:t>
      </w:r>
    </w:p>
    <w:p w14:paraId="32CC6310" w14:textId="77777777" w:rsidR="003324B1" w:rsidRDefault="007415B4" w:rsidP="007A5120">
      <w:pPr>
        <w:pStyle w:val="a5"/>
        <w:ind w:left="284" w:right="284"/>
        <w:jc w:val="both"/>
      </w:pPr>
      <w:r>
        <w:t>сопоставлять</w:t>
      </w:r>
      <w:r>
        <w:rPr>
          <w:spacing w:val="39"/>
        </w:rPr>
        <w:t xml:space="preserve"> </w:t>
      </w:r>
      <w:r>
        <w:t>свои</w:t>
      </w:r>
      <w:r>
        <w:rPr>
          <w:spacing w:val="35"/>
        </w:rPr>
        <w:t xml:space="preserve"> </w:t>
      </w:r>
      <w:r>
        <w:t>суждения</w:t>
      </w:r>
      <w:r>
        <w:rPr>
          <w:spacing w:val="35"/>
        </w:rPr>
        <w:t xml:space="preserve"> </w:t>
      </w:r>
      <w:r>
        <w:t>с</w:t>
      </w:r>
      <w:r>
        <w:rPr>
          <w:spacing w:val="36"/>
        </w:rPr>
        <w:t xml:space="preserve"> </w:t>
      </w:r>
      <w:r>
        <w:t>суждениями</w:t>
      </w:r>
      <w:r>
        <w:rPr>
          <w:spacing w:val="35"/>
        </w:rPr>
        <w:t xml:space="preserve"> </w:t>
      </w:r>
      <w:r>
        <w:t>других</w:t>
      </w:r>
      <w:r>
        <w:rPr>
          <w:spacing w:val="38"/>
        </w:rPr>
        <w:t xml:space="preserve"> </w:t>
      </w:r>
      <w:r>
        <w:t>участников</w:t>
      </w:r>
      <w:r>
        <w:rPr>
          <w:spacing w:val="35"/>
        </w:rPr>
        <w:t xml:space="preserve"> </w:t>
      </w:r>
      <w:r>
        <w:t>диалога,</w:t>
      </w:r>
      <w:r>
        <w:rPr>
          <w:spacing w:val="36"/>
        </w:rPr>
        <w:t xml:space="preserve"> </w:t>
      </w:r>
      <w:r>
        <w:t>обнаруживать</w:t>
      </w:r>
      <w:r>
        <w:rPr>
          <w:spacing w:val="36"/>
        </w:rPr>
        <w:t xml:space="preserve"> </w:t>
      </w:r>
      <w:r>
        <w:t>различие</w:t>
      </w:r>
      <w:r>
        <w:rPr>
          <w:spacing w:val="36"/>
        </w:rPr>
        <w:t xml:space="preserve"> </w:t>
      </w:r>
      <w:r>
        <w:t>и сходство позиций;</w:t>
      </w:r>
    </w:p>
    <w:p w14:paraId="66012C16" w14:textId="77777777" w:rsidR="003324B1" w:rsidRDefault="007415B4" w:rsidP="007A5120">
      <w:pPr>
        <w:pStyle w:val="a5"/>
        <w:ind w:left="284" w:right="284"/>
        <w:jc w:val="both"/>
      </w:pPr>
      <w:r>
        <w:t>выполнять</w:t>
      </w:r>
      <w:r>
        <w:rPr>
          <w:spacing w:val="76"/>
        </w:rPr>
        <w:t xml:space="preserve"> </w:t>
      </w:r>
      <w:r>
        <w:t>свою</w:t>
      </w:r>
      <w:r>
        <w:rPr>
          <w:spacing w:val="75"/>
        </w:rPr>
        <w:t xml:space="preserve"> </w:t>
      </w:r>
      <w:r>
        <w:t>часть</w:t>
      </w:r>
      <w:r>
        <w:rPr>
          <w:spacing w:val="76"/>
        </w:rPr>
        <w:t xml:space="preserve"> </w:t>
      </w:r>
      <w:r>
        <w:t>работы,</w:t>
      </w:r>
      <w:r>
        <w:rPr>
          <w:spacing w:val="76"/>
        </w:rPr>
        <w:t xml:space="preserve"> </w:t>
      </w:r>
      <w:r>
        <w:t>достигать</w:t>
      </w:r>
      <w:r>
        <w:rPr>
          <w:spacing w:val="76"/>
        </w:rPr>
        <w:t xml:space="preserve"> </w:t>
      </w:r>
      <w:r>
        <w:t>качественного</w:t>
      </w:r>
      <w:r>
        <w:rPr>
          <w:spacing w:val="76"/>
        </w:rPr>
        <w:t xml:space="preserve"> </w:t>
      </w:r>
      <w:r>
        <w:t>результата</w:t>
      </w:r>
      <w:r>
        <w:rPr>
          <w:spacing w:val="76"/>
        </w:rPr>
        <w:t xml:space="preserve"> </w:t>
      </w:r>
      <w:r>
        <w:t>по</w:t>
      </w:r>
      <w:r>
        <w:rPr>
          <w:spacing w:val="76"/>
        </w:rPr>
        <w:t xml:space="preserve"> </w:t>
      </w:r>
      <w:r>
        <w:t>своему</w:t>
      </w:r>
      <w:r>
        <w:rPr>
          <w:spacing w:val="74"/>
        </w:rPr>
        <w:t xml:space="preserve"> </w:t>
      </w:r>
      <w:r>
        <w:t>направлению</w:t>
      </w:r>
      <w:r>
        <w:rPr>
          <w:spacing w:val="75"/>
        </w:rPr>
        <w:t xml:space="preserve"> </w:t>
      </w:r>
      <w:r>
        <w:t>и координировать свои действия с другими членами команды;</w:t>
      </w:r>
    </w:p>
    <w:p w14:paraId="56052893"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1EF26E6A" w14:textId="77777777" w:rsidR="003324B1" w:rsidRDefault="007415B4" w:rsidP="007A5120">
      <w:pPr>
        <w:pStyle w:val="a5"/>
        <w:ind w:left="284" w:right="284"/>
        <w:jc w:val="both"/>
      </w:pPr>
      <w:r>
        <w:lastRenderedPageBreak/>
        <w:t>вступать</w:t>
      </w:r>
      <w:r>
        <w:rPr>
          <w:spacing w:val="38"/>
        </w:rPr>
        <w:t xml:space="preserve"> </w:t>
      </w:r>
      <w:r>
        <w:t>в</w:t>
      </w:r>
      <w:r>
        <w:rPr>
          <w:spacing w:val="36"/>
        </w:rPr>
        <w:t xml:space="preserve"> </w:t>
      </w:r>
      <w:r>
        <w:t>диалог</w:t>
      </w:r>
      <w:r>
        <w:rPr>
          <w:spacing w:val="36"/>
        </w:rPr>
        <w:t xml:space="preserve"> </w:t>
      </w:r>
      <w:r>
        <w:t>с</w:t>
      </w:r>
      <w:r>
        <w:rPr>
          <w:spacing w:val="35"/>
        </w:rPr>
        <w:t xml:space="preserve"> </w:t>
      </w:r>
      <w:r>
        <w:t>носителем</w:t>
      </w:r>
      <w:r>
        <w:rPr>
          <w:spacing w:val="37"/>
        </w:rPr>
        <w:t xml:space="preserve"> </w:t>
      </w:r>
      <w:r>
        <w:t>иностранного</w:t>
      </w:r>
      <w:r>
        <w:rPr>
          <w:spacing w:val="35"/>
        </w:rPr>
        <w:t xml:space="preserve"> </w:t>
      </w:r>
      <w:r>
        <w:t>языка,</w:t>
      </w:r>
      <w:r>
        <w:rPr>
          <w:spacing w:val="35"/>
        </w:rPr>
        <w:t xml:space="preserve"> </w:t>
      </w:r>
      <w:r>
        <w:t>выступать</w:t>
      </w:r>
      <w:r>
        <w:rPr>
          <w:spacing w:val="38"/>
        </w:rPr>
        <w:t xml:space="preserve"> </w:t>
      </w:r>
      <w:r>
        <w:t>перед</w:t>
      </w:r>
      <w:r>
        <w:rPr>
          <w:spacing w:val="35"/>
        </w:rPr>
        <w:t xml:space="preserve"> </w:t>
      </w:r>
      <w:r>
        <w:t>аудиторией</w:t>
      </w:r>
      <w:r>
        <w:rPr>
          <w:spacing w:val="35"/>
        </w:rPr>
        <w:t xml:space="preserve"> </w:t>
      </w:r>
      <w:r>
        <w:t>сверстников</w:t>
      </w:r>
      <w:r>
        <w:rPr>
          <w:spacing w:val="36"/>
        </w:rPr>
        <w:t xml:space="preserve"> </w:t>
      </w:r>
      <w:r>
        <w:t>с небольшими сообщениями.</w:t>
      </w:r>
    </w:p>
    <w:p w14:paraId="55829845" w14:textId="77777777" w:rsidR="003324B1" w:rsidRDefault="007415B4" w:rsidP="007A5120">
      <w:pPr>
        <w:pStyle w:val="a5"/>
        <w:ind w:left="284" w:right="284"/>
        <w:jc w:val="both"/>
      </w:pPr>
      <w:r>
        <w:t>воспринимать</w:t>
      </w:r>
      <w:r>
        <w:rPr>
          <w:spacing w:val="-15"/>
        </w:rPr>
        <w:t xml:space="preserve"> </w:t>
      </w:r>
      <w:r>
        <w:t>и</w:t>
      </w:r>
      <w:r>
        <w:rPr>
          <w:spacing w:val="-14"/>
        </w:rPr>
        <w:t xml:space="preserve"> </w:t>
      </w:r>
      <w:r>
        <w:t>создавать</w:t>
      </w:r>
      <w:r>
        <w:rPr>
          <w:spacing w:val="-15"/>
        </w:rPr>
        <w:t xml:space="preserve"> </w:t>
      </w:r>
      <w:r>
        <w:t>собственные</w:t>
      </w:r>
      <w:r>
        <w:rPr>
          <w:spacing w:val="-14"/>
        </w:rPr>
        <w:t xml:space="preserve"> </w:t>
      </w:r>
      <w:r>
        <w:t>диалогические</w:t>
      </w:r>
      <w:r>
        <w:rPr>
          <w:spacing w:val="-17"/>
        </w:rPr>
        <w:t xml:space="preserve"> </w:t>
      </w:r>
      <w:r>
        <w:t>и</w:t>
      </w:r>
      <w:r>
        <w:rPr>
          <w:spacing w:val="-14"/>
        </w:rPr>
        <w:t xml:space="preserve"> </w:t>
      </w:r>
      <w:r>
        <w:t>монологическ</w:t>
      </w:r>
      <w:r>
        <w:t>ие</w:t>
      </w:r>
      <w:r>
        <w:rPr>
          <w:spacing w:val="-14"/>
        </w:rPr>
        <w:t xml:space="preserve"> </w:t>
      </w:r>
      <w:r>
        <w:t>высказывания</w:t>
      </w:r>
      <w:r>
        <w:rPr>
          <w:spacing w:val="-14"/>
        </w:rPr>
        <w:t xml:space="preserve"> </w:t>
      </w:r>
      <w:r>
        <w:t>в</w:t>
      </w:r>
      <w:r>
        <w:rPr>
          <w:spacing w:val="-13"/>
        </w:rPr>
        <w:t xml:space="preserve"> </w:t>
      </w:r>
      <w:r>
        <w:t>соответствии с поставленной задачей;</w:t>
      </w:r>
    </w:p>
    <w:p w14:paraId="0E187F03" w14:textId="77777777" w:rsidR="003324B1" w:rsidRDefault="007415B4" w:rsidP="007A5120">
      <w:pPr>
        <w:pStyle w:val="a5"/>
        <w:ind w:left="284" w:right="284"/>
        <w:jc w:val="both"/>
      </w:pPr>
      <w:r>
        <w:t>адекватно</w:t>
      </w:r>
      <w:r>
        <w:rPr>
          <w:spacing w:val="-16"/>
        </w:rPr>
        <w:t xml:space="preserve"> </w:t>
      </w:r>
      <w:r>
        <w:t>выбирать</w:t>
      </w:r>
      <w:r>
        <w:rPr>
          <w:spacing w:val="-13"/>
        </w:rPr>
        <w:t xml:space="preserve"> </w:t>
      </w:r>
      <w:r>
        <w:t>языковые</w:t>
      </w:r>
      <w:r>
        <w:rPr>
          <w:spacing w:val="-12"/>
        </w:rPr>
        <w:t xml:space="preserve"> </w:t>
      </w:r>
      <w:r>
        <w:t>средства</w:t>
      </w:r>
      <w:r>
        <w:rPr>
          <w:spacing w:val="-13"/>
        </w:rPr>
        <w:t xml:space="preserve"> </w:t>
      </w:r>
      <w:r>
        <w:t>для</w:t>
      </w:r>
      <w:r>
        <w:rPr>
          <w:spacing w:val="-12"/>
        </w:rPr>
        <w:t xml:space="preserve"> </w:t>
      </w:r>
      <w:r>
        <w:t>решения</w:t>
      </w:r>
      <w:r>
        <w:rPr>
          <w:spacing w:val="-12"/>
        </w:rPr>
        <w:t xml:space="preserve"> </w:t>
      </w:r>
      <w:r>
        <w:t>коммуникативных</w:t>
      </w:r>
      <w:r>
        <w:rPr>
          <w:spacing w:val="-11"/>
        </w:rPr>
        <w:t xml:space="preserve"> </w:t>
      </w:r>
      <w:r>
        <w:rPr>
          <w:spacing w:val="-2"/>
        </w:rPr>
        <w:t>задач;</w:t>
      </w:r>
    </w:p>
    <w:p w14:paraId="5CCD57CD" w14:textId="77777777" w:rsidR="003324B1" w:rsidRDefault="007415B4" w:rsidP="007A5120">
      <w:pPr>
        <w:pStyle w:val="a5"/>
        <w:ind w:left="284" w:right="284"/>
        <w:jc w:val="both"/>
      </w:pPr>
      <w:r>
        <w:t>знать</w:t>
      </w:r>
      <w:r>
        <w:rPr>
          <w:spacing w:val="-2"/>
        </w:rPr>
        <w:t xml:space="preserve"> </w:t>
      </w:r>
      <w:r>
        <w:t>основные</w:t>
      </w:r>
      <w:r>
        <w:rPr>
          <w:spacing w:val="-4"/>
        </w:rPr>
        <w:t xml:space="preserve"> </w:t>
      </w:r>
      <w:r>
        <w:t>нормы</w:t>
      </w:r>
      <w:r>
        <w:rPr>
          <w:spacing w:val="-4"/>
        </w:rPr>
        <w:t xml:space="preserve"> </w:t>
      </w:r>
      <w:r>
        <w:t>речевого</w:t>
      </w:r>
      <w:r>
        <w:rPr>
          <w:spacing w:val="-2"/>
        </w:rPr>
        <w:t xml:space="preserve"> </w:t>
      </w:r>
      <w:r>
        <w:t>этикета</w:t>
      </w:r>
      <w:r>
        <w:rPr>
          <w:spacing w:val="-4"/>
        </w:rPr>
        <w:t xml:space="preserve"> </w:t>
      </w:r>
      <w:r>
        <w:t>и</w:t>
      </w:r>
      <w:r>
        <w:rPr>
          <w:spacing w:val="-3"/>
        </w:rPr>
        <w:t xml:space="preserve"> </w:t>
      </w:r>
      <w:r>
        <w:t>речевого</w:t>
      </w:r>
      <w:r>
        <w:rPr>
          <w:spacing w:val="-5"/>
        </w:rPr>
        <w:t xml:space="preserve"> </w:t>
      </w:r>
      <w:r>
        <w:t>поведения</w:t>
      </w:r>
      <w:r>
        <w:rPr>
          <w:spacing w:val="-5"/>
        </w:rPr>
        <w:t xml:space="preserve"> </w:t>
      </w:r>
      <w:r>
        <w:t>на</w:t>
      </w:r>
      <w:r>
        <w:rPr>
          <w:spacing w:val="-2"/>
        </w:rPr>
        <w:t xml:space="preserve"> </w:t>
      </w:r>
      <w:r>
        <w:t>английском</w:t>
      </w:r>
      <w:r>
        <w:rPr>
          <w:spacing w:val="-5"/>
        </w:rPr>
        <w:t xml:space="preserve"> </w:t>
      </w:r>
      <w:r>
        <w:t>языке</w:t>
      </w:r>
      <w:r>
        <w:rPr>
          <w:spacing w:val="-4"/>
        </w:rPr>
        <w:t xml:space="preserve"> </w:t>
      </w:r>
      <w:r>
        <w:t>в</w:t>
      </w:r>
      <w:r>
        <w:rPr>
          <w:spacing w:val="-3"/>
        </w:rPr>
        <w:t xml:space="preserve"> </w:t>
      </w:r>
      <w:r>
        <w:t>соответствии</w:t>
      </w:r>
      <w:r>
        <w:rPr>
          <w:spacing w:val="-3"/>
        </w:rPr>
        <w:t xml:space="preserve"> </w:t>
      </w:r>
      <w:r>
        <w:t>с коммуникативной ситуацией;</w:t>
      </w:r>
    </w:p>
    <w:p w14:paraId="4CAE38C6" w14:textId="77777777" w:rsidR="003324B1" w:rsidRDefault="007415B4" w:rsidP="007A5120">
      <w:pPr>
        <w:pStyle w:val="a5"/>
        <w:ind w:left="284" w:right="284"/>
        <w:jc w:val="both"/>
      </w:pPr>
      <w:r>
        <w:t>осуществлять</w:t>
      </w:r>
      <w:r>
        <w:rPr>
          <w:spacing w:val="-6"/>
        </w:rPr>
        <w:t xml:space="preserve"> </w:t>
      </w:r>
      <w:r>
        <w:t>работу</w:t>
      </w:r>
      <w:r>
        <w:rPr>
          <w:spacing w:val="-3"/>
        </w:rPr>
        <w:t xml:space="preserve"> </w:t>
      </w:r>
      <w:r>
        <w:t>в</w:t>
      </w:r>
      <w:r>
        <w:rPr>
          <w:spacing w:val="-4"/>
        </w:rPr>
        <w:t xml:space="preserve"> </w:t>
      </w:r>
      <w:r>
        <w:t>парах,</w:t>
      </w:r>
      <w:r>
        <w:rPr>
          <w:spacing w:val="-3"/>
        </w:rPr>
        <w:t xml:space="preserve"> </w:t>
      </w:r>
      <w:r>
        <w:t>группах,</w:t>
      </w:r>
      <w:r>
        <w:rPr>
          <w:spacing w:val="-6"/>
        </w:rPr>
        <w:t xml:space="preserve"> </w:t>
      </w:r>
      <w:r>
        <w:t>выполнять</w:t>
      </w:r>
      <w:r>
        <w:rPr>
          <w:spacing w:val="-3"/>
        </w:rPr>
        <w:t xml:space="preserve"> </w:t>
      </w:r>
      <w:r>
        <w:t>разные</w:t>
      </w:r>
      <w:r>
        <w:rPr>
          <w:spacing w:val="-5"/>
        </w:rPr>
        <w:t xml:space="preserve"> </w:t>
      </w:r>
      <w:r>
        <w:t>социальные</w:t>
      </w:r>
      <w:r>
        <w:rPr>
          <w:spacing w:val="-5"/>
        </w:rPr>
        <w:t xml:space="preserve"> </w:t>
      </w:r>
      <w:r>
        <w:t>роли:</w:t>
      </w:r>
      <w:r>
        <w:rPr>
          <w:spacing w:val="-2"/>
        </w:rPr>
        <w:t xml:space="preserve"> </w:t>
      </w:r>
      <w:r>
        <w:t>ведущего</w:t>
      </w:r>
      <w:r>
        <w:rPr>
          <w:spacing w:val="-6"/>
        </w:rPr>
        <w:t xml:space="preserve"> </w:t>
      </w:r>
      <w:r>
        <w:t>и</w:t>
      </w:r>
      <w:r>
        <w:rPr>
          <w:spacing w:val="-4"/>
        </w:rPr>
        <w:t xml:space="preserve"> </w:t>
      </w:r>
      <w:r>
        <w:t>исполнителя; выражать свою точку зрения на английском языке при использовании изученных языковых средств,</w:t>
      </w:r>
    </w:p>
    <w:p w14:paraId="52C4F3F2" w14:textId="77777777" w:rsidR="003324B1" w:rsidRDefault="007415B4" w:rsidP="007A5120">
      <w:pPr>
        <w:pStyle w:val="a5"/>
        <w:ind w:left="284" w:right="284"/>
        <w:jc w:val="both"/>
      </w:pPr>
      <w:r>
        <w:t>уметь</w:t>
      </w:r>
      <w:r>
        <w:rPr>
          <w:spacing w:val="-13"/>
        </w:rPr>
        <w:t xml:space="preserve"> </w:t>
      </w:r>
      <w:r>
        <w:t>корректно</w:t>
      </w:r>
      <w:r>
        <w:rPr>
          <w:spacing w:val="-14"/>
        </w:rPr>
        <w:t xml:space="preserve"> </w:t>
      </w:r>
      <w:r>
        <w:t>выражать</w:t>
      </w:r>
      <w:r>
        <w:rPr>
          <w:spacing w:val="-13"/>
        </w:rPr>
        <w:t xml:space="preserve"> </w:t>
      </w:r>
      <w:r>
        <w:t>свое</w:t>
      </w:r>
      <w:r>
        <w:rPr>
          <w:spacing w:val="-12"/>
        </w:rPr>
        <w:t xml:space="preserve"> </w:t>
      </w:r>
      <w:r>
        <w:t>отношени</w:t>
      </w:r>
      <w:r>
        <w:t>е</w:t>
      </w:r>
      <w:r>
        <w:rPr>
          <w:spacing w:val="-13"/>
        </w:rPr>
        <w:t xml:space="preserve"> </w:t>
      </w:r>
      <w:r>
        <w:t>к</w:t>
      </w:r>
      <w:r>
        <w:rPr>
          <w:spacing w:val="-10"/>
        </w:rPr>
        <w:t xml:space="preserve"> </w:t>
      </w:r>
      <w:r>
        <w:t>альтернативной</w:t>
      </w:r>
      <w:r>
        <w:rPr>
          <w:spacing w:val="-13"/>
        </w:rPr>
        <w:t xml:space="preserve"> </w:t>
      </w:r>
      <w:r>
        <w:rPr>
          <w:spacing w:val="-2"/>
        </w:rPr>
        <w:t>позиции.</w:t>
      </w:r>
    </w:p>
    <w:p w14:paraId="68CF79F5" w14:textId="77777777" w:rsidR="003324B1" w:rsidRDefault="007415B4" w:rsidP="007A5120">
      <w:pPr>
        <w:pStyle w:val="a5"/>
        <w:ind w:left="284" w:right="284"/>
        <w:jc w:val="both"/>
      </w:pPr>
      <w:bookmarkStart w:id="92" w:name="Овладение_универсальными_учебными_регуля"/>
      <w:bookmarkEnd w:id="92"/>
      <w:r>
        <w:rPr>
          <w:spacing w:val="-2"/>
        </w:rPr>
        <w:t>Овладение</w:t>
      </w:r>
      <w:r>
        <w:rPr>
          <w:spacing w:val="-3"/>
        </w:rPr>
        <w:t xml:space="preserve"> </w:t>
      </w:r>
      <w:r>
        <w:rPr>
          <w:spacing w:val="-2"/>
        </w:rPr>
        <w:t>универсальными</w:t>
      </w:r>
      <w:r>
        <w:rPr>
          <w:spacing w:val="1"/>
        </w:rPr>
        <w:t xml:space="preserve"> </w:t>
      </w:r>
      <w:r>
        <w:rPr>
          <w:spacing w:val="-2"/>
        </w:rPr>
        <w:t>учебными регулятивными действиями:</w:t>
      </w:r>
    </w:p>
    <w:p w14:paraId="7A868D2F" w14:textId="77777777" w:rsidR="003324B1" w:rsidRDefault="007415B4" w:rsidP="007A5120">
      <w:pPr>
        <w:pStyle w:val="a5"/>
        <w:ind w:left="284" w:right="284"/>
        <w:jc w:val="both"/>
      </w:pPr>
      <w:r>
        <w:t xml:space="preserve">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w:t>
      </w:r>
      <w:r>
        <w:t>выполнения задачи и корректировать их в соответствии с указаниями учителя;</w:t>
      </w:r>
    </w:p>
    <w:p w14:paraId="16E33478" w14:textId="77777777" w:rsidR="003324B1" w:rsidRDefault="007415B4" w:rsidP="007A5120">
      <w:pPr>
        <w:pStyle w:val="a5"/>
        <w:ind w:left="284" w:right="284"/>
        <w:jc w:val="both"/>
      </w:pPr>
      <w: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560A4C1" w14:textId="77777777" w:rsidR="003324B1" w:rsidRDefault="007415B4" w:rsidP="007A5120">
      <w:pPr>
        <w:pStyle w:val="a5"/>
        <w:ind w:left="284" w:right="284"/>
        <w:jc w:val="both"/>
      </w:pPr>
      <w:r>
        <w:t>делать</w:t>
      </w:r>
      <w:r>
        <w:rPr>
          <w:spacing w:val="-11"/>
        </w:rPr>
        <w:t xml:space="preserve"> </w:t>
      </w:r>
      <w:r>
        <w:t>выбор</w:t>
      </w:r>
      <w:r>
        <w:rPr>
          <w:spacing w:val="-9"/>
        </w:rPr>
        <w:t xml:space="preserve"> </w:t>
      </w:r>
      <w:r>
        <w:t>и</w:t>
      </w:r>
      <w:r>
        <w:rPr>
          <w:spacing w:val="-9"/>
        </w:rPr>
        <w:t xml:space="preserve"> </w:t>
      </w:r>
      <w:r>
        <w:t>брать</w:t>
      </w:r>
      <w:r>
        <w:rPr>
          <w:spacing w:val="-11"/>
        </w:rPr>
        <w:t xml:space="preserve"> </w:t>
      </w:r>
      <w:r>
        <w:t>ответственность</w:t>
      </w:r>
      <w:r>
        <w:rPr>
          <w:spacing w:val="-9"/>
        </w:rPr>
        <w:t xml:space="preserve"> </w:t>
      </w:r>
      <w:r>
        <w:t>за</w:t>
      </w:r>
      <w:r>
        <w:rPr>
          <w:spacing w:val="-8"/>
        </w:rPr>
        <w:t xml:space="preserve"> </w:t>
      </w:r>
      <w:r>
        <w:rPr>
          <w:spacing w:val="-2"/>
        </w:rPr>
        <w:t>решение;</w:t>
      </w:r>
    </w:p>
    <w:p w14:paraId="079D4CB2" w14:textId="77777777" w:rsidR="003324B1" w:rsidRDefault="007415B4" w:rsidP="007A5120">
      <w:pPr>
        <w:pStyle w:val="a5"/>
        <w:ind w:left="284" w:right="284"/>
        <w:jc w:val="both"/>
      </w:pPr>
      <w:r>
        <w:t>самостоятельно определять цели своего обучения иностранному языку, ставить и формулировать для себя новые задачи в процессе его усвоения;</w:t>
      </w:r>
    </w:p>
    <w:p w14:paraId="3893EE34" w14:textId="77777777" w:rsidR="003324B1" w:rsidRDefault="007415B4" w:rsidP="007A5120">
      <w:pPr>
        <w:pStyle w:val="a5"/>
        <w:ind w:left="284" w:right="284"/>
        <w:jc w:val="both"/>
      </w:pPr>
      <w:r>
        <w:t>владеть</w:t>
      </w:r>
      <w:r>
        <w:rPr>
          <w:spacing w:val="-16"/>
        </w:rPr>
        <w:t xml:space="preserve"> </w:t>
      </w:r>
      <w:r>
        <w:t>основами</w:t>
      </w:r>
      <w:r>
        <w:rPr>
          <w:spacing w:val="-13"/>
        </w:rPr>
        <w:t xml:space="preserve"> </w:t>
      </w:r>
      <w:r>
        <w:t>самооценки</w:t>
      </w:r>
      <w:r>
        <w:rPr>
          <w:spacing w:val="-13"/>
        </w:rPr>
        <w:t xml:space="preserve"> </w:t>
      </w:r>
      <w:r>
        <w:t>при</w:t>
      </w:r>
      <w:r>
        <w:rPr>
          <w:spacing w:val="-11"/>
        </w:rPr>
        <w:t xml:space="preserve"> </w:t>
      </w:r>
      <w:r>
        <w:t>выполнении</w:t>
      </w:r>
      <w:r>
        <w:rPr>
          <w:spacing w:val="-11"/>
        </w:rPr>
        <w:t xml:space="preserve"> </w:t>
      </w:r>
      <w:r>
        <w:t>учебных</w:t>
      </w:r>
      <w:r>
        <w:rPr>
          <w:spacing w:val="-11"/>
        </w:rPr>
        <w:t xml:space="preserve"> </w:t>
      </w:r>
      <w:r>
        <w:t>заданий</w:t>
      </w:r>
      <w:r>
        <w:rPr>
          <w:spacing w:val="-13"/>
        </w:rPr>
        <w:t xml:space="preserve"> </w:t>
      </w:r>
      <w:r>
        <w:t>по</w:t>
      </w:r>
      <w:r>
        <w:rPr>
          <w:spacing w:val="-10"/>
        </w:rPr>
        <w:t xml:space="preserve"> </w:t>
      </w:r>
      <w:r>
        <w:t>иностранному</w:t>
      </w:r>
      <w:r>
        <w:rPr>
          <w:spacing w:val="-10"/>
        </w:rPr>
        <w:t xml:space="preserve"> </w:t>
      </w:r>
      <w:r>
        <w:rPr>
          <w:spacing w:val="-2"/>
        </w:rPr>
        <w:t>языку;</w:t>
      </w:r>
    </w:p>
    <w:p w14:paraId="1E261ACF" w14:textId="77777777" w:rsidR="003324B1" w:rsidRDefault="007415B4" w:rsidP="007A5120">
      <w:pPr>
        <w:pStyle w:val="a5"/>
        <w:ind w:left="284" w:right="284"/>
        <w:jc w:val="both"/>
      </w:pPr>
      <w:r>
        <w:t>понимать</w:t>
      </w:r>
      <w:r>
        <w:rPr>
          <w:spacing w:val="40"/>
        </w:rPr>
        <w:t xml:space="preserve"> </w:t>
      </w:r>
      <w:r>
        <w:t>причины,</w:t>
      </w:r>
      <w:r>
        <w:rPr>
          <w:spacing w:val="40"/>
        </w:rPr>
        <w:t xml:space="preserve"> </w:t>
      </w:r>
      <w:r>
        <w:t>по</w:t>
      </w:r>
      <w:r>
        <w:rPr>
          <w:spacing w:val="40"/>
        </w:rPr>
        <w:t xml:space="preserve"> </w:t>
      </w:r>
      <w:r>
        <w:t>которым</w:t>
      </w:r>
      <w:r>
        <w:rPr>
          <w:spacing w:val="40"/>
        </w:rPr>
        <w:t xml:space="preserve"> </w:t>
      </w:r>
      <w:r>
        <w:t>не</w:t>
      </w:r>
      <w:r>
        <w:rPr>
          <w:spacing w:val="40"/>
        </w:rPr>
        <w:t xml:space="preserve"> </w:t>
      </w:r>
      <w:r>
        <w:t>был</w:t>
      </w:r>
      <w:r>
        <w:rPr>
          <w:spacing w:val="40"/>
        </w:rPr>
        <w:t xml:space="preserve"> </w:t>
      </w:r>
      <w:r>
        <w:t>достигнут</w:t>
      </w:r>
      <w:r>
        <w:rPr>
          <w:spacing w:val="40"/>
        </w:rPr>
        <w:t xml:space="preserve"> </w:t>
      </w:r>
      <w:r>
        <w:t>требуемый</w:t>
      </w:r>
      <w:r>
        <w:rPr>
          <w:spacing w:val="40"/>
        </w:rPr>
        <w:t xml:space="preserve"> </w:t>
      </w:r>
      <w:r>
        <w:t>результат</w:t>
      </w:r>
      <w:r>
        <w:rPr>
          <w:spacing w:val="40"/>
        </w:rPr>
        <w:t xml:space="preserve"> </w:t>
      </w:r>
      <w:r>
        <w:t>деятельности,</w:t>
      </w:r>
      <w:r>
        <w:rPr>
          <w:spacing w:val="40"/>
        </w:rPr>
        <w:t xml:space="preserve"> </w:t>
      </w:r>
      <w:r>
        <w:t>определять позитивные изменения и направления, требующие дальнейшей работы;</w:t>
      </w:r>
    </w:p>
    <w:p w14:paraId="36DF297A" w14:textId="77777777" w:rsidR="003324B1" w:rsidRDefault="007415B4" w:rsidP="007A5120">
      <w:pPr>
        <w:pStyle w:val="a5"/>
        <w:ind w:left="284" w:right="284"/>
        <w:jc w:val="both"/>
      </w:pPr>
      <w:r>
        <w:rPr>
          <w:spacing w:val="-2"/>
        </w:rPr>
        <w:t>регулировать</w:t>
      </w:r>
      <w:r>
        <w:t xml:space="preserve"> </w:t>
      </w:r>
      <w:r>
        <w:rPr>
          <w:spacing w:val="-2"/>
        </w:rPr>
        <w:t>способ</w:t>
      </w:r>
      <w:r>
        <w:rPr>
          <w:spacing w:val="2"/>
        </w:rPr>
        <w:t xml:space="preserve"> </w:t>
      </w:r>
      <w:r>
        <w:rPr>
          <w:spacing w:val="-2"/>
        </w:rPr>
        <w:t>выражения</w:t>
      </w:r>
      <w:r>
        <w:t xml:space="preserve"> </w:t>
      </w:r>
      <w:r>
        <w:rPr>
          <w:spacing w:val="-2"/>
        </w:rPr>
        <w:t>эмоций;</w:t>
      </w:r>
    </w:p>
    <w:p w14:paraId="2A470297" w14:textId="77777777" w:rsidR="003324B1" w:rsidRDefault="007415B4" w:rsidP="007A5120">
      <w:pPr>
        <w:pStyle w:val="a5"/>
        <w:ind w:left="284" w:right="284"/>
        <w:jc w:val="both"/>
      </w:pPr>
      <w:r>
        <w:t>формулировать</w:t>
      </w:r>
      <w:r>
        <w:rPr>
          <w:spacing w:val="40"/>
        </w:rPr>
        <w:t xml:space="preserve"> </w:t>
      </w:r>
      <w:r>
        <w:t>новые</w:t>
      </w:r>
      <w:r>
        <w:rPr>
          <w:spacing w:val="40"/>
        </w:rPr>
        <w:t xml:space="preserve"> </w:t>
      </w:r>
      <w:r>
        <w:t>учебные</w:t>
      </w:r>
      <w:r>
        <w:rPr>
          <w:spacing w:val="40"/>
        </w:rPr>
        <w:t xml:space="preserve"> </w:t>
      </w:r>
      <w:r>
        <w:t>задачи,</w:t>
      </w:r>
      <w:r>
        <w:rPr>
          <w:spacing w:val="71"/>
        </w:rPr>
        <w:t xml:space="preserve"> </w:t>
      </w:r>
      <w:r>
        <w:t>определять</w:t>
      </w:r>
      <w:r>
        <w:rPr>
          <w:spacing w:val="40"/>
        </w:rPr>
        <w:t xml:space="preserve"> </w:t>
      </w:r>
      <w:r>
        <w:t>способы</w:t>
      </w:r>
      <w:r>
        <w:rPr>
          <w:spacing w:val="40"/>
        </w:rPr>
        <w:t xml:space="preserve"> </w:t>
      </w:r>
      <w:r>
        <w:t>их</w:t>
      </w:r>
      <w:r>
        <w:rPr>
          <w:spacing w:val="40"/>
        </w:rPr>
        <w:t xml:space="preserve"> </w:t>
      </w:r>
      <w:r>
        <w:t>выполнения</w:t>
      </w:r>
      <w:r>
        <w:rPr>
          <w:spacing w:val="40"/>
        </w:rPr>
        <w:t xml:space="preserve"> </w:t>
      </w:r>
      <w:r>
        <w:t>в</w:t>
      </w:r>
      <w:r>
        <w:rPr>
          <w:spacing w:val="40"/>
        </w:rPr>
        <w:t xml:space="preserve"> </w:t>
      </w:r>
      <w:r>
        <w:t>сотрудничестве</w:t>
      </w:r>
      <w:r>
        <w:rPr>
          <w:spacing w:val="40"/>
        </w:rPr>
        <w:t xml:space="preserve"> </w:t>
      </w:r>
      <w:r>
        <w:t>с</w:t>
      </w:r>
      <w:r>
        <w:rPr>
          <w:spacing w:val="80"/>
        </w:rPr>
        <w:t xml:space="preserve"> </w:t>
      </w:r>
      <w:r>
        <w:t>учителем и</w:t>
      </w:r>
      <w:r>
        <w:t xml:space="preserve"> самостоятельно;</w:t>
      </w:r>
    </w:p>
    <w:p w14:paraId="013B2976" w14:textId="77777777" w:rsidR="003324B1" w:rsidRDefault="007415B4" w:rsidP="007A5120">
      <w:pPr>
        <w:pStyle w:val="a5"/>
        <w:ind w:left="284" w:right="284"/>
        <w:jc w:val="both"/>
      </w:pPr>
      <w:r>
        <w:t>планировать</w:t>
      </w:r>
      <w:r>
        <w:rPr>
          <w:spacing w:val="80"/>
        </w:rPr>
        <w:t xml:space="preserve"> </w:t>
      </w:r>
      <w:r>
        <w:t>работу</w:t>
      </w:r>
      <w:r>
        <w:rPr>
          <w:spacing w:val="80"/>
        </w:rPr>
        <w:t xml:space="preserve"> </w:t>
      </w:r>
      <w:r>
        <w:t>в</w:t>
      </w:r>
      <w:r>
        <w:rPr>
          <w:spacing w:val="80"/>
        </w:rPr>
        <w:t xml:space="preserve"> </w:t>
      </w:r>
      <w:r>
        <w:t>парах</w:t>
      </w:r>
      <w:r>
        <w:rPr>
          <w:spacing w:val="80"/>
        </w:rPr>
        <w:t xml:space="preserve"> </w:t>
      </w:r>
      <w:r>
        <w:t>или</w:t>
      </w:r>
      <w:r>
        <w:rPr>
          <w:spacing w:val="80"/>
        </w:rPr>
        <w:t xml:space="preserve"> </w:t>
      </w:r>
      <w:r>
        <w:t>группе,</w:t>
      </w:r>
      <w:r>
        <w:rPr>
          <w:spacing w:val="80"/>
        </w:rPr>
        <w:t xml:space="preserve"> </w:t>
      </w:r>
      <w:r>
        <w:t>определять</w:t>
      </w:r>
      <w:r>
        <w:rPr>
          <w:spacing w:val="80"/>
        </w:rPr>
        <w:t xml:space="preserve"> </w:t>
      </w:r>
      <w:r>
        <w:t>свою</w:t>
      </w:r>
      <w:r>
        <w:rPr>
          <w:spacing w:val="80"/>
        </w:rPr>
        <w:t xml:space="preserve"> </w:t>
      </w:r>
      <w:r>
        <w:t>роль,</w:t>
      </w:r>
      <w:r>
        <w:rPr>
          <w:spacing w:val="80"/>
        </w:rPr>
        <w:t xml:space="preserve"> </w:t>
      </w:r>
      <w:r>
        <w:t>распределять</w:t>
      </w:r>
      <w:r>
        <w:rPr>
          <w:spacing w:val="80"/>
        </w:rPr>
        <w:t xml:space="preserve"> </w:t>
      </w:r>
      <w:r>
        <w:t>задачи</w:t>
      </w:r>
      <w:r>
        <w:rPr>
          <w:spacing w:val="80"/>
        </w:rPr>
        <w:t xml:space="preserve"> </w:t>
      </w:r>
      <w:r>
        <w:t xml:space="preserve">между </w:t>
      </w:r>
      <w:r>
        <w:rPr>
          <w:spacing w:val="-2"/>
        </w:rPr>
        <w:t>участниками.</w:t>
      </w:r>
    </w:p>
    <w:p w14:paraId="55B235BC" w14:textId="77777777" w:rsidR="003324B1" w:rsidRDefault="003324B1" w:rsidP="007A5120">
      <w:pPr>
        <w:pStyle w:val="a5"/>
        <w:ind w:left="284" w:right="284"/>
        <w:jc w:val="both"/>
      </w:pPr>
    </w:p>
    <w:p w14:paraId="30C44B09" w14:textId="77777777" w:rsidR="003324B1" w:rsidRDefault="007415B4" w:rsidP="007A5120">
      <w:pPr>
        <w:pStyle w:val="a5"/>
        <w:ind w:left="284" w:right="284"/>
        <w:jc w:val="both"/>
      </w:pPr>
      <w:r>
        <w:rPr>
          <w:spacing w:val="-2"/>
        </w:rPr>
        <w:t>Предметные</w:t>
      </w:r>
      <w:r>
        <w:t xml:space="preserve"> </w:t>
      </w:r>
      <w:r>
        <w:rPr>
          <w:spacing w:val="-2"/>
        </w:rPr>
        <w:t>результаты</w:t>
      </w:r>
    </w:p>
    <w:p w14:paraId="757F601F" w14:textId="77777777" w:rsidR="003324B1" w:rsidRDefault="007415B4" w:rsidP="007A5120">
      <w:pPr>
        <w:pStyle w:val="a5"/>
        <w:ind w:left="284" w:right="284"/>
        <w:jc w:val="both"/>
      </w:pPr>
      <w:r>
        <w:t>Требования к предметным результатам по учебному предмету «Иностранный (английский) язык» предметной области</w:t>
      </w:r>
      <w:r>
        <w:rPr>
          <w:spacing w:val="-3"/>
        </w:rPr>
        <w:t xml:space="preserve"> </w:t>
      </w:r>
      <w:r>
        <w:t>«Иностранные языки»</w:t>
      </w:r>
      <w:r>
        <w:rPr>
          <w:spacing w:val="-2"/>
        </w:rPr>
        <w:t xml:space="preserve"> </w:t>
      </w:r>
      <w:r>
        <w:t>на уровне основного общего</w:t>
      </w:r>
      <w:r>
        <w:rPr>
          <w:spacing w:val="-5"/>
        </w:rPr>
        <w:t xml:space="preserve"> </w:t>
      </w:r>
      <w:r>
        <w:t>образования, в</w:t>
      </w:r>
      <w:r>
        <w:rPr>
          <w:spacing w:val="-1"/>
        </w:rPr>
        <w:t xml:space="preserve"> </w:t>
      </w:r>
      <w:r>
        <w:t>соответствии с ФГОС ООО, констатируют необходимость к окончанию 9 класса владения обуч</w:t>
      </w:r>
      <w:r>
        <w:t xml:space="preserve">ающимися умением общаться на иностранном (английском) языке в разных формах (устно/письменно, непосредственно/опосредованно, в том числе через Интернет) на </w:t>
      </w:r>
      <w:proofErr w:type="spellStart"/>
      <w:r>
        <w:t>допороговом</w:t>
      </w:r>
      <w:proofErr w:type="spellEnd"/>
      <w:r>
        <w:t xml:space="preserve"> уровне.</w:t>
      </w:r>
    </w:p>
    <w:p w14:paraId="32978CE2" w14:textId="77777777" w:rsidR="003324B1" w:rsidRDefault="007415B4" w:rsidP="007A5120">
      <w:pPr>
        <w:pStyle w:val="a5"/>
        <w:ind w:left="284" w:right="284"/>
        <w:jc w:val="both"/>
      </w:pPr>
      <w:r>
        <w:t>Предметные результаты ориентированы на применение обучающимися с ЗПР знаний, уме</w:t>
      </w:r>
      <w:r>
        <w:t>ний и навыков в учебных ситуациях и реальных жизненных условиях, и отражают сформированность иноязычной коммуникативной</w:t>
      </w:r>
      <w:r>
        <w:rPr>
          <w:spacing w:val="-11"/>
        </w:rPr>
        <w:t xml:space="preserve"> </w:t>
      </w:r>
      <w:r>
        <w:t>компетенции</w:t>
      </w:r>
      <w:r>
        <w:rPr>
          <w:spacing w:val="-11"/>
        </w:rPr>
        <w:t xml:space="preserve"> </w:t>
      </w:r>
      <w:r>
        <w:t>на</w:t>
      </w:r>
      <w:r>
        <w:rPr>
          <w:spacing w:val="-10"/>
        </w:rPr>
        <w:t xml:space="preserve"> </w:t>
      </w:r>
      <w:proofErr w:type="spellStart"/>
      <w:r>
        <w:t>допороговом</w:t>
      </w:r>
      <w:proofErr w:type="spellEnd"/>
      <w:r>
        <w:rPr>
          <w:spacing w:val="-11"/>
        </w:rPr>
        <w:t xml:space="preserve"> </w:t>
      </w:r>
      <w:r>
        <w:t>уровне</w:t>
      </w:r>
      <w:r>
        <w:rPr>
          <w:spacing w:val="-8"/>
        </w:rPr>
        <w:t xml:space="preserve"> </w:t>
      </w:r>
      <w:r>
        <w:t>в</w:t>
      </w:r>
      <w:r>
        <w:rPr>
          <w:spacing w:val="-9"/>
        </w:rPr>
        <w:t xml:space="preserve"> </w:t>
      </w:r>
      <w:r>
        <w:t>совокупности</w:t>
      </w:r>
      <w:r>
        <w:rPr>
          <w:spacing w:val="-11"/>
        </w:rPr>
        <w:t xml:space="preserve"> </w:t>
      </w:r>
      <w:r>
        <w:t>её</w:t>
      </w:r>
      <w:r>
        <w:rPr>
          <w:spacing w:val="-10"/>
        </w:rPr>
        <w:t xml:space="preserve"> </w:t>
      </w:r>
      <w:r>
        <w:t>составляющих</w:t>
      </w:r>
      <w:r>
        <w:rPr>
          <w:spacing w:val="-13"/>
        </w:rPr>
        <w:t xml:space="preserve"> </w:t>
      </w:r>
      <w:r>
        <w:t>–</w:t>
      </w:r>
      <w:r>
        <w:rPr>
          <w:spacing w:val="-8"/>
        </w:rPr>
        <w:t xml:space="preserve"> </w:t>
      </w:r>
      <w:r>
        <w:t>речевой,</w:t>
      </w:r>
      <w:r>
        <w:rPr>
          <w:spacing w:val="-11"/>
        </w:rPr>
        <w:t xml:space="preserve"> </w:t>
      </w:r>
      <w:r>
        <w:t>языковой, социокультурной, компенсаторной, метапредметной (у</w:t>
      </w:r>
      <w:r>
        <w:t>чебно-познавательной), с учетом особых образовательных потребностей обучающихся с ЗПР.</w:t>
      </w:r>
    </w:p>
    <w:p w14:paraId="7B048B3F" w14:textId="77777777" w:rsidR="003324B1" w:rsidRDefault="003324B1" w:rsidP="007A5120">
      <w:pPr>
        <w:pStyle w:val="a5"/>
        <w:ind w:left="284" w:right="284"/>
        <w:jc w:val="both"/>
      </w:pPr>
    </w:p>
    <w:p w14:paraId="785EE539" w14:textId="77777777" w:rsidR="003324B1" w:rsidRDefault="007415B4" w:rsidP="007A5120">
      <w:pPr>
        <w:pStyle w:val="a5"/>
        <w:ind w:left="284" w:right="284"/>
        <w:jc w:val="both"/>
      </w:pPr>
      <w:r>
        <w:t>В</w:t>
      </w:r>
      <w:r>
        <w:rPr>
          <w:spacing w:val="36"/>
        </w:rPr>
        <w:t xml:space="preserve"> </w:t>
      </w:r>
      <w:r>
        <w:t>результате</w:t>
      </w:r>
      <w:r>
        <w:rPr>
          <w:spacing w:val="35"/>
        </w:rPr>
        <w:t xml:space="preserve"> </w:t>
      </w:r>
      <w:r>
        <w:t>изучения</w:t>
      </w:r>
      <w:r>
        <w:rPr>
          <w:spacing w:val="36"/>
        </w:rPr>
        <w:t xml:space="preserve"> </w:t>
      </w:r>
      <w:r>
        <w:t>предмета</w:t>
      </w:r>
      <w:r>
        <w:rPr>
          <w:spacing w:val="35"/>
        </w:rPr>
        <w:t xml:space="preserve"> </w:t>
      </w:r>
      <w:r>
        <w:t>«Иностранный</w:t>
      </w:r>
      <w:r>
        <w:rPr>
          <w:spacing w:val="35"/>
        </w:rPr>
        <w:t xml:space="preserve"> </w:t>
      </w:r>
      <w:r>
        <w:t>язык</w:t>
      </w:r>
      <w:r>
        <w:rPr>
          <w:spacing w:val="37"/>
        </w:rPr>
        <w:t xml:space="preserve"> </w:t>
      </w:r>
      <w:r>
        <w:t>(английский)»</w:t>
      </w:r>
      <w:r>
        <w:rPr>
          <w:spacing w:val="35"/>
        </w:rPr>
        <w:t xml:space="preserve"> </w:t>
      </w:r>
      <w:r>
        <w:t>на</w:t>
      </w:r>
      <w:r>
        <w:rPr>
          <w:spacing w:val="37"/>
        </w:rPr>
        <w:t xml:space="preserve"> </w:t>
      </w:r>
      <w:r>
        <w:t>уровне</w:t>
      </w:r>
      <w:r>
        <w:rPr>
          <w:spacing w:val="37"/>
        </w:rPr>
        <w:t xml:space="preserve"> </w:t>
      </w:r>
      <w:r>
        <w:t>основного</w:t>
      </w:r>
      <w:r>
        <w:rPr>
          <w:spacing w:val="35"/>
        </w:rPr>
        <w:t xml:space="preserve"> </w:t>
      </w:r>
      <w:r>
        <w:t>общего образования обучающиеся с ЗПР овладеют следующими навыками:</w:t>
      </w:r>
    </w:p>
    <w:p w14:paraId="6B8CA6ED" w14:textId="77777777" w:rsidR="003324B1" w:rsidRDefault="007415B4" w:rsidP="007A5120">
      <w:pPr>
        <w:pStyle w:val="a5"/>
        <w:ind w:left="284" w:right="284"/>
        <w:jc w:val="both"/>
        <w:rPr>
          <w:b/>
        </w:rPr>
      </w:pPr>
      <w:r>
        <w:rPr>
          <w:b/>
        </w:rPr>
        <w:t>в</w:t>
      </w:r>
      <w:r>
        <w:rPr>
          <w:b/>
          <w:spacing w:val="-11"/>
        </w:rPr>
        <w:t xml:space="preserve"> </w:t>
      </w:r>
      <w:r>
        <w:rPr>
          <w:b/>
        </w:rPr>
        <w:t>области</w:t>
      </w:r>
      <w:r>
        <w:rPr>
          <w:b/>
          <w:spacing w:val="-9"/>
        </w:rPr>
        <w:t xml:space="preserve"> </w:t>
      </w:r>
      <w:r>
        <w:rPr>
          <w:b/>
        </w:rPr>
        <w:t>речевой</w:t>
      </w:r>
      <w:r>
        <w:rPr>
          <w:b/>
          <w:spacing w:val="-8"/>
        </w:rPr>
        <w:t xml:space="preserve"> </w:t>
      </w:r>
      <w:r>
        <w:rPr>
          <w:b/>
          <w:spacing w:val="-2"/>
        </w:rPr>
        <w:t>компетенции:</w:t>
      </w:r>
    </w:p>
    <w:p w14:paraId="0DECCF9B" w14:textId="77777777" w:rsidR="003324B1" w:rsidRDefault="007415B4" w:rsidP="007A5120">
      <w:pPr>
        <w:pStyle w:val="a5"/>
        <w:ind w:left="284" w:right="284"/>
        <w:jc w:val="both"/>
        <w:rPr>
          <w:b/>
        </w:rPr>
      </w:pPr>
      <w:r>
        <w:rPr>
          <w:b/>
          <w:spacing w:val="-2"/>
        </w:rPr>
        <w:t>рецептивные</w:t>
      </w:r>
      <w:r>
        <w:rPr>
          <w:b/>
          <w:spacing w:val="-4"/>
        </w:rPr>
        <w:t xml:space="preserve"> </w:t>
      </w:r>
      <w:r>
        <w:rPr>
          <w:b/>
          <w:spacing w:val="-2"/>
        </w:rPr>
        <w:t>навыки</w:t>
      </w:r>
      <w:r>
        <w:rPr>
          <w:b/>
          <w:spacing w:val="1"/>
        </w:rPr>
        <w:t xml:space="preserve"> </w:t>
      </w:r>
      <w:r>
        <w:rPr>
          <w:b/>
          <w:spacing w:val="-4"/>
        </w:rPr>
        <w:t>речи:</w:t>
      </w:r>
    </w:p>
    <w:p w14:paraId="50E52A60" w14:textId="77777777" w:rsidR="003324B1" w:rsidRDefault="007415B4" w:rsidP="007A5120">
      <w:pPr>
        <w:pStyle w:val="a5"/>
        <w:ind w:left="284" w:right="284"/>
        <w:jc w:val="both"/>
        <w:rPr>
          <w:b/>
        </w:rPr>
      </w:pPr>
      <w:r>
        <w:rPr>
          <w:b/>
          <w:spacing w:val="-2"/>
        </w:rPr>
        <w:t>аудирование</w:t>
      </w:r>
    </w:p>
    <w:p w14:paraId="02978024" w14:textId="77777777" w:rsidR="003324B1" w:rsidRDefault="007415B4" w:rsidP="007A5120">
      <w:pPr>
        <w:pStyle w:val="a5"/>
        <w:ind w:left="284" w:right="284"/>
        <w:jc w:val="both"/>
      </w:pPr>
      <w:r>
        <w:t>реагировать</w:t>
      </w:r>
      <w:r>
        <w:rPr>
          <w:spacing w:val="-14"/>
        </w:rPr>
        <w:t xml:space="preserve"> </w:t>
      </w:r>
      <w:r>
        <w:t>на</w:t>
      </w:r>
      <w:r>
        <w:rPr>
          <w:spacing w:val="-9"/>
        </w:rPr>
        <w:t xml:space="preserve"> </w:t>
      </w:r>
      <w:r>
        <w:t>инструкции</w:t>
      </w:r>
      <w:r>
        <w:rPr>
          <w:spacing w:val="-11"/>
        </w:rPr>
        <w:t xml:space="preserve"> </w:t>
      </w:r>
      <w:r>
        <w:t>учителя</w:t>
      </w:r>
      <w:r>
        <w:rPr>
          <w:spacing w:val="-10"/>
        </w:rPr>
        <w:t xml:space="preserve"> </w:t>
      </w:r>
      <w:r>
        <w:t>на</w:t>
      </w:r>
      <w:r>
        <w:rPr>
          <w:spacing w:val="-11"/>
        </w:rPr>
        <w:t xml:space="preserve"> </w:t>
      </w:r>
      <w:r>
        <w:t>английском</w:t>
      </w:r>
      <w:r>
        <w:rPr>
          <w:spacing w:val="-10"/>
        </w:rPr>
        <w:t xml:space="preserve"> </w:t>
      </w:r>
      <w:r>
        <w:t>языке</w:t>
      </w:r>
      <w:r>
        <w:rPr>
          <w:spacing w:val="-12"/>
        </w:rPr>
        <w:t xml:space="preserve"> </w:t>
      </w:r>
      <w:r>
        <w:t>во</w:t>
      </w:r>
      <w:r>
        <w:rPr>
          <w:spacing w:val="-9"/>
        </w:rPr>
        <w:t xml:space="preserve"> </w:t>
      </w:r>
      <w:r>
        <w:t>время</w:t>
      </w:r>
      <w:r>
        <w:rPr>
          <w:spacing w:val="-10"/>
        </w:rPr>
        <w:t xml:space="preserve"> </w:t>
      </w:r>
      <w:r>
        <w:rPr>
          <w:spacing w:val="-2"/>
        </w:rPr>
        <w:t>урока;</w:t>
      </w:r>
    </w:p>
    <w:p w14:paraId="091BA1B3" w14:textId="77777777" w:rsidR="003324B1" w:rsidRDefault="007415B4" w:rsidP="007A5120">
      <w:pPr>
        <w:pStyle w:val="a5"/>
        <w:ind w:left="284" w:right="284"/>
        <w:jc w:val="both"/>
      </w:pPr>
      <w:r>
        <w:t>прогнозировать</w:t>
      </w:r>
      <w:r>
        <w:rPr>
          <w:spacing w:val="-10"/>
        </w:rPr>
        <w:t xml:space="preserve"> </w:t>
      </w:r>
      <w:r>
        <w:t>содержание</w:t>
      </w:r>
      <w:r>
        <w:rPr>
          <w:spacing w:val="-13"/>
        </w:rPr>
        <w:t xml:space="preserve"> </w:t>
      </w:r>
      <w:r>
        <w:t>текста</w:t>
      </w:r>
      <w:r>
        <w:rPr>
          <w:spacing w:val="-8"/>
        </w:rPr>
        <w:t xml:space="preserve"> </w:t>
      </w:r>
      <w:r>
        <w:t>по</w:t>
      </w:r>
      <w:r>
        <w:rPr>
          <w:spacing w:val="-11"/>
        </w:rPr>
        <w:t xml:space="preserve"> </w:t>
      </w:r>
      <w:r>
        <w:t>опорным</w:t>
      </w:r>
      <w:r>
        <w:rPr>
          <w:spacing w:val="-13"/>
        </w:rPr>
        <w:t xml:space="preserve"> </w:t>
      </w:r>
      <w:r>
        <w:t>иллюстрациям</w:t>
      </w:r>
      <w:r>
        <w:rPr>
          <w:spacing w:val="-11"/>
        </w:rPr>
        <w:t xml:space="preserve"> </w:t>
      </w:r>
      <w:r>
        <w:t>перед</w:t>
      </w:r>
      <w:r>
        <w:rPr>
          <w:spacing w:val="-10"/>
        </w:rPr>
        <w:t xml:space="preserve"> </w:t>
      </w:r>
      <w:r>
        <w:t>прослушиванием</w:t>
      </w:r>
      <w:r>
        <w:rPr>
          <w:spacing w:val="-11"/>
        </w:rPr>
        <w:t xml:space="preserve"> </w:t>
      </w:r>
      <w:r>
        <w:t>с</w:t>
      </w:r>
      <w:r>
        <w:rPr>
          <w:spacing w:val="-10"/>
        </w:rPr>
        <w:t xml:space="preserve"> </w:t>
      </w:r>
      <w:r>
        <w:t>последующим соотнесением с услышанной информацией;</w:t>
      </w:r>
    </w:p>
    <w:p w14:paraId="0417017D" w14:textId="77777777" w:rsidR="003324B1" w:rsidRDefault="007415B4" w:rsidP="007A5120">
      <w:pPr>
        <w:pStyle w:val="a5"/>
        <w:ind w:left="284" w:right="284"/>
        <w:jc w:val="both"/>
      </w:pPr>
      <w:r>
        <w:t>понимать</w:t>
      </w:r>
      <w:r>
        <w:rPr>
          <w:spacing w:val="-8"/>
        </w:rPr>
        <w:t xml:space="preserve"> </w:t>
      </w:r>
      <w:r>
        <w:t>тему</w:t>
      </w:r>
      <w:r>
        <w:rPr>
          <w:spacing w:val="-6"/>
        </w:rPr>
        <w:t xml:space="preserve"> </w:t>
      </w:r>
      <w:r>
        <w:t>и</w:t>
      </w:r>
      <w:r>
        <w:rPr>
          <w:spacing w:val="-7"/>
        </w:rPr>
        <w:t xml:space="preserve"> </w:t>
      </w:r>
      <w:r>
        <w:t>факты</w:t>
      </w:r>
      <w:r>
        <w:rPr>
          <w:spacing w:val="-7"/>
        </w:rPr>
        <w:t xml:space="preserve"> </w:t>
      </w:r>
      <w:r>
        <w:rPr>
          <w:spacing w:val="-2"/>
        </w:rPr>
        <w:t>сообщения;</w:t>
      </w:r>
    </w:p>
    <w:p w14:paraId="01A0B806" w14:textId="77777777" w:rsidR="003324B1" w:rsidRDefault="007415B4" w:rsidP="007A5120">
      <w:pPr>
        <w:pStyle w:val="a5"/>
        <w:ind w:left="284" w:right="284"/>
        <w:jc w:val="both"/>
      </w:pPr>
      <w:r>
        <w:rPr>
          <w:spacing w:val="-2"/>
        </w:rPr>
        <w:t>понимать</w:t>
      </w:r>
      <w:r>
        <w:rPr>
          <w:spacing w:val="2"/>
        </w:rPr>
        <w:t xml:space="preserve"> </w:t>
      </w:r>
      <w:r>
        <w:rPr>
          <w:spacing w:val="-2"/>
        </w:rPr>
        <w:t>последовательность</w:t>
      </w:r>
      <w:r>
        <w:rPr>
          <w:spacing w:val="2"/>
        </w:rPr>
        <w:t xml:space="preserve"> </w:t>
      </w:r>
      <w:r>
        <w:rPr>
          <w:spacing w:val="-2"/>
        </w:rPr>
        <w:t>событий;</w:t>
      </w:r>
    </w:p>
    <w:p w14:paraId="0DC07B6D" w14:textId="77777777" w:rsidR="003324B1" w:rsidRDefault="007415B4" w:rsidP="007A5120">
      <w:pPr>
        <w:pStyle w:val="a5"/>
        <w:ind w:left="284" w:right="284"/>
        <w:jc w:val="both"/>
      </w:pPr>
      <w:r>
        <w:t>принимать участие в художественной проектной деятельности, выполняя устные инструкции учителя с опорой демонстрацию действия;</w:t>
      </w:r>
    </w:p>
    <w:p w14:paraId="2C4BCED8" w14:textId="77777777" w:rsidR="003324B1" w:rsidRDefault="007415B4" w:rsidP="007A5120">
      <w:pPr>
        <w:pStyle w:val="a5"/>
        <w:ind w:left="284" w:right="284"/>
        <w:jc w:val="both"/>
      </w:pPr>
      <w: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14:paraId="734B0AC4" w14:textId="77777777" w:rsidR="003324B1" w:rsidRDefault="007415B4" w:rsidP="007A5120">
      <w:pPr>
        <w:pStyle w:val="a5"/>
        <w:ind w:left="284" w:right="284"/>
        <w:jc w:val="both"/>
      </w:pPr>
      <w:bookmarkStart w:id="93" w:name="чтение"/>
      <w:bookmarkEnd w:id="93"/>
      <w:r>
        <w:rPr>
          <w:spacing w:val="-2"/>
        </w:rPr>
        <w:t>чтение</w:t>
      </w:r>
    </w:p>
    <w:p w14:paraId="20E8EC81" w14:textId="77777777" w:rsidR="003324B1" w:rsidRDefault="007415B4" w:rsidP="007A5120">
      <w:pPr>
        <w:pStyle w:val="a5"/>
        <w:ind w:left="284" w:right="284"/>
        <w:jc w:val="both"/>
      </w:pPr>
      <w:r>
        <w:t>читать</w:t>
      </w:r>
      <w:r>
        <w:rPr>
          <w:spacing w:val="-13"/>
        </w:rPr>
        <w:t xml:space="preserve"> </w:t>
      </w:r>
      <w:r>
        <w:t>изученные</w:t>
      </w:r>
      <w:r>
        <w:rPr>
          <w:spacing w:val="-9"/>
        </w:rPr>
        <w:t xml:space="preserve"> </w:t>
      </w:r>
      <w:r>
        <w:t>сл</w:t>
      </w:r>
      <w:r>
        <w:t>ова</w:t>
      </w:r>
      <w:r>
        <w:rPr>
          <w:spacing w:val="-9"/>
        </w:rPr>
        <w:t xml:space="preserve"> </w:t>
      </w:r>
      <w:r>
        <w:t>без</w:t>
      </w:r>
      <w:r>
        <w:rPr>
          <w:spacing w:val="-9"/>
        </w:rPr>
        <w:t xml:space="preserve"> </w:t>
      </w:r>
      <w:r>
        <w:t>анализа</w:t>
      </w:r>
      <w:r>
        <w:rPr>
          <w:spacing w:val="-9"/>
        </w:rPr>
        <w:t xml:space="preserve"> </w:t>
      </w:r>
      <w:r>
        <w:t>звукобуквенного</w:t>
      </w:r>
      <w:r>
        <w:rPr>
          <w:spacing w:val="-11"/>
        </w:rPr>
        <w:t xml:space="preserve"> </w:t>
      </w:r>
      <w:r>
        <w:t>анализа</w:t>
      </w:r>
      <w:r>
        <w:rPr>
          <w:spacing w:val="-8"/>
        </w:rPr>
        <w:t xml:space="preserve"> </w:t>
      </w:r>
      <w:r>
        <w:t>слова</w:t>
      </w:r>
      <w:r>
        <w:rPr>
          <w:spacing w:val="-9"/>
        </w:rPr>
        <w:t xml:space="preserve"> </w:t>
      </w:r>
      <w:r>
        <w:t>с</w:t>
      </w:r>
      <w:r>
        <w:rPr>
          <w:spacing w:val="-9"/>
        </w:rPr>
        <w:t xml:space="preserve"> </w:t>
      </w:r>
      <w:r>
        <w:t>опорой</w:t>
      </w:r>
      <w:r>
        <w:rPr>
          <w:spacing w:val="-10"/>
        </w:rPr>
        <w:t xml:space="preserve"> </w:t>
      </w:r>
      <w:r>
        <w:t>на</w:t>
      </w:r>
      <w:r>
        <w:rPr>
          <w:spacing w:val="-8"/>
        </w:rPr>
        <w:t xml:space="preserve"> </w:t>
      </w:r>
      <w:r>
        <w:rPr>
          <w:spacing w:val="-2"/>
        </w:rPr>
        <w:t>картинку;</w:t>
      </w:r>
    </w:p>
    <w:p w14:paraId="22C5C88A" w14:textId="77777777" w:rsidR="003324B1" w:rsidRDefault="007415B4" w:rsidP="007A5120">
      <w:pPr>
        <w:pStyle w:val="a5"/>
        <w:ind w:left="284" w:right="284"/>
        <w:jc w:val="both"/>
      </w:pPr>
      <w:r>
        <w:t>применять</w:t>
      </w:r>
      <w:r>
        <w:rPr>
          <w:spacing w:val="-15"/>
        </w:rPr>
        <w:t xml:space="preserve"> </w:t>
      </w:r>
      <w:r>
        <w:t>элементы</w:t>
      </w:r>
      <w:r>
        <w:rPr>
          <w:spacing w:val="-11"/>
        </w:rPr>
        <w:t xml:space="preserve"> </w:t>
      </w:r>
      <w:r>
        <w:t>звукобуквенного</w:t>
      </w:r>
      <w:r>
        <w:rPr>
          <w:spacing w:val="-12"/>
        </w:rPr>
        <w:t xml:space="preserve"> </w:t>
      </w:r>
      <w:r>
        <w:t>анализа</w:t>
      </w:r>
      <w:r>
        <w:rPr>
          <w:spacing w:val="-11"/>
        </w:rPr>
        <w:t xml:space="preserve"> </w:t>
      </w:r>
      <w:r>
        <w:t>при</w:t>
      </w:r>
      <w:r>
        <w:rPr>
          <w:spacing w:val="-12"/>
        </w:rPr>
        <w:t xml:space="preserve"> </w:t>
      </w:r>
      <w:r>
        <w:t>чтении</w:t>
      </w:r>
      <w:r>
        <w:rPr>
          <w:spacing w:val="-9"/>
        </w:rPr>
        <w:t xml:space="preserve"> </w:t>
      </w:r>
      <w:r>
        <w:t>знакомых</w:t>
      </w:r>
      <w:r>
        <w:rPr>
          <w:spacing w:val="-10"/>
        </w:rPr>
        <w:t xml:space="preserve"> </w:t>
      </w:r>
      <w:r>
        <w:rPr>
          <w:spacing w:val="-2"/>
        </w:rPr>
        <w:t>слов;</w:t>
      </w:r>
    </w:p>
    <w:p w14:paraId="18AB080A" w14:textId="77777777" w:rsidR="003324B1" w:rsidRDefault="007415B4" w:rsidP="007A5120">
      <w:pPr>
        <w:pStyle w:val="a5"/>
        <w:ind w:left="284" w:right="284"/>
        <w:jc w:val="both"/>
      </w:pPr>
      <w:r>
        <w:t>применять</w:t>
      </w:r>
      <w:r>
        <w:rPr>
          <w:spacing w:val="-3"/>
        </w:rPr>
        <w:t xml:space="preserve"> </w:t>
      </w:r>
      <w:r>
        <w:t>элементы</w:t>
      </w:r>
      <w:r>
        <w:rPr>
          <w:spacing w:val="-5"/>
        </w:rPr>
        <w:t xml:space="preserve"> </w:t>
      </w:r>
      <w:r>
        <w:t>слогового</w:t>
      </w:r>
      <w:r>
        <w:rPr>
          <w:spacing w:val="-3"/>
        </w:rPr>
        <w:t xml:space="preserve"> </w:t>
      </w:r>
      <w:r>
        <w:t>анализа</w:t>
      </w:r>
      <w:r>
        <w:rPr>
          <w:spacing w:val="-5"/>
        </w:rPr>
        <w:t xml:space="preserve"> </w:t>
      </w:r>
      <w:r>
        <w:t>односложных</w:t>
      </w:r>
      <w:r>
        <w:rPr>
          <w:spacing w:val="-3"/>
        </w:rPr>
        <w:t xml:space="preserve"> </w:t>
      </w:r>
      <w:r>
        <w:t>знакомых</w:t>
      </w:r>
      <w:r>
        <w:rPr>
          <w:spacing w:val="-3"/>
        </w:rPr>
        <w:t xml:space="preserve"> </w:t>
      </w:r>
      <w:r>
        <w:t>слов</w:t>
      </w:r>
      <w:r>
        <w:rPr>
          <w:spacing w:val="-4"/>
        </w:rPr>
        <w:t xml:space="preserve"> </w:t>
      </w:r>
      <w:r>
        <w:t>путем</w:t>
      </w:r>
      <w:r>
        <w:rPr>
          <w:spacing w:val="-2"/>
        </w:rPr>
        <w:t xml:space="preserve"> </w:t>
      </w:r>
      <w:r>
        <w:t>соотнесения</w:t>
      </w:r>
      <w:r>
        <w:rPr>
          <w:spacing w:val="-2"/>
        </w:rPr>
        <w:t xml:space="preserve"> </w:t>
      </w:r>
      <w:r>
        <w:t>конкретных согласных и гласных букв с соответствующими звуками;</w:t>
      </w:r>
    </w:p>
    <w:p w14:paraId="74601A0F"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25D494A8" w14:textId="77777777" w:rsidR="003324B1" w:rsidRDefault="007415B4" w:rsidP="007A5120">
      <w:pPr>
        <w:pStyle w:val="a5"/>
        <w:ind w:left="284" w:right="284"/>
        <w:jc w:val="both"/>
      </w:pPr>
      <w:r>
        <w:lastRenderedPageBreak/>
        <w:t>понимать</w:t>
      </w:r>
      <w:r>
        <w:rPr>
          <w:spacing w:val="-13"/>
        </w:rPr>
        <w:t xml:space="preserve"> </w:t>
      </w:r>
      <w:r>
        <w:t>инструкции</w:t>
      </w:r>
      <w:r>
        <w:rPr>
          <w:spacing w:val="-10"/>
        </w:rPr>
        <w:t xml:space="preserve"> </w:t>
      </w:r>
      <w:r>
        <w:t>к</w:t>
      </w:r>
      <w:r>
        <w:rPr>
          <w:spacing w:val="-8"/>
        </w:rPr>
        <w:t xml:space="preserve"> </w:t>
      </w:r>
      <w:r>
        <w:t>заданиям</w:t>
      </w:r>
      <w:r>
        <w:rPr>
          <w:spacing w:val="-9"/>
        </w:rPr>
        <w:t xml:space="preserve"> </w:t>
      </w:r>
      <w:r>
        <w:t>в</w:t>
      </w:r>
      <w:r>
        <w:rPr>
          <w:spacing w:val="-10"/>
        </w:rPr>
        <w:t xml:space="preserve"> </w:t>
      </w:r>
      <w:r>
        <w:t>учебнике</w:t>
      </w:r>
      <w:r>
        <w:rPr>
          <w:spacing w:val="-9"/>
        </w:rPr>
        <w:t xml:space="preserve"> </w:t>
      </w:r>
      <w:r>
        <w:t>и</w:t>
      </w:r>
      <w:r>
        <w:rPr>
          <w:spacing w:val="-10"/>
        </w:rPr>
        <w:t xml:space="preserve"> </w:t>
      </w:r>
      <w:r>
        <w:t>рабочей</w:t>
      </w:r>
      <w:r>
        <w:rPr>
          <w:spacing w:val="-6"/>
        </w:rPr>
        <w:t xml:space="preserve"> </w:t>
      </w:r>
      <w:r>
        <w:rPr>
          <w:spacing w:val="-2"/>
        </w:rPr>
        <w:t>тетради;</w:t>
      </w:r>
    </w:p>
    <w:p w14:paraId="6757B763" w14:textId="77777777" w:rsidR="003324B1" w:rsidRDefault="007415B4" w:rsidP="007A5120">
      <w:pPr>
        <w:pStyle w:val="a5"/>
        <w:ind w:left="284" w:right="284"/>
        <w:jc w:val="both"/>
      </w:pPr>
      <w:r>
        <w:t>высказывать</w:t>
      </w:r>
      <w:r>
        <w:rPr>
          <w:spacing w:val="40"/>
        </w:rPr>
        <w:t xml:space="preserve"> </w:t>
      </w:r>
      <w:r>
        <w:t>предположения</w:t>
      </w:r>
      <w:r>
        <w:rPr>
          <w:spacing w:val="40"/>
        </w:rPr>
        <w:t xml:space="preserve"> </w:t>
      </w:r>
      <w:r>
        <w:t>о</w:t>
      </w:r>
      <w:r>
        <w:rPr>
          <w:spacing w:val="40"/>
        </w:rPr>
        <w:t xml:space="preserve"> </w:t>
      </w:r>
      <w:r>
        <w:t>возможном</w:t>
      </w:r>
      <w:r>
        <w:rPr>
          <w:spacing w:val="40"/>
        </w:rPr>
        <w:t xml:space="preserve"> </w:t>
      </w:r>
      <w:r>
        <w:t>содержании,</w:t>
      </w:r>
      <w:r>
        <w:rPr>
          <w:spacing w:val="40"/>
        </w:rPr>
        <w:t xml:space="preserve"> </w:t>
      </w:r>
      <w:r>
        <w:t>опираясь</w:t>
      </w:r>
      <w:r>
        <w:rPr>
          <w:spacing w:val="40"/>
        </w:rPr>
        <w:t xml:space="preserve"> </w:t>
      </w:r>
      <w:r>
        <w:t>на</w:t>
      </w:r>
      <w:r>
        <w:rPr>
          <w:spacing w:val="40"/>
        </w:rPr>
        <w:t xml:space="preserve"> </w:t>
      </w:r>
      <w:r>
        <w:t>иллюстрации</w:t>
      </w:r>
      <w:r>
        <w:rPr>
          <w:spacing w:val="40"/>
        </w:rPr>
        <w:t xml:space="preserve"> </w:t>
      </w:r>
      <w:r>
        <w:t>и</w:t>
      </w:r>
      <w:r>
        <w:rPr>
          <w:spacing w:val="40"/>
        </w:rPr>
        <w:t xml:space="preserve"> </w:t>
      </w:r>
      <w:r>
        <w:t xml:space="preserve">соотносить прогнозируемую информацию </w:t>
      </w:r>
      <w:r>
        <w:t>с реальным сюжетом текста;</w:t>
      </w:r>
    </w:p>
    <w:p w14:paraId="2B23404F" w14:textId="77777777" w:rsidR="003324B1" w:rsidRDefault="007415B4" w:rsidP="007A5120">
      <w:pPr>
        <w:pStyle w:val="a5"/>
        <w:ind w:left="284" w:right="284"/>
        <w:jc w:val="both"/>
      </w:pPr>
      <w:r>
        <w:rPr>
          <w:spacing w:val="-2"/>
        </w:rPr>
        <w:t>понимать</w:t>
      </w:r>
      <w:r>
        <w:rPr>
          <w:spacing w:val="4"/>
        </w:rPr>
        <w:t xml:space="preserve"> </w:t>
      </w:r>
      <w:r>
        <w:rPr>
          <w:spacing w:val="-2"/>
        </w:rPr>
        <w:t>основное</w:t>
      </w:r>
      <w:r>
        <w:rPr>
          <w:spacing w:val="5"/>
        </w:rPr>
        <w:t xml:space="preserve"> </w:t>
      </w:r>
      <w:r>
        <w:rPr>
          <w:spacing w:val="-2"/>
        </w:rPr>
        <w:t>содержание</w:t>
      </w:r>
      <w:r>
        <w:rPr>
          <w:spacing w:val="1"/>
        </w:rPr>
        <w:t xml:space="preserve"> </w:t>
      </w:r>
      <w:r>
        <w:rPr>
          <w:spacing w:val="-2"/>
        </w:rPr>
        <w:t>прочитанного</w:t>
      </w:r>
      <w:r>
        <w:rPr>
          <w:spacing w:val="1"/>
        </w:rPr>
        <w:t xml:space="preserve"> </w:t>
      </w:r>
      <w:r>
        <w:rPr>
          <w:spacing w:val="-2"/>
        </w:rPr>
        <w:t>текста;</w:t>
      </w:r>
    </w:p>
    <w:p w14:paraId="0266ED65" w14:textId="77777777" w:rsidR="003324B1" w:rsidRDefault="007415B4" w:rsidP="007A5120">
      <w:pPr>
        <w:pStyle w:val="a5"/>
        <w:ind w:left="284" w:right="284"/>
        <w:jc w:val="both"/>
      </w:pPr>
      <w:r>
        <w:rPr>
          <w:spacing w:val="-2"/>
        </w:rPr>
        <w:t>извлекать</w:t>
      </w:r>
      <w:r>
        <w:t xml:space="preserve"> </w:t>
      </w:r>
      <w:r>
        <w:rPr>
          <w:spacing w:val="-2"/>
        </w:rPr>
        <w:t>запрашиваемую</w:t>
      </w:r>
      <w:r>
        <w:rPr>
          <w:spacing w:val="5"/>
        </w:rPr>
        <w:t xml:space="preserve"> </w:t>
      </w:r>
      <w:r>
        <w:rPr>
          <w:spacing w:val="-2"/>
        </w:rPr>
        <w:t>информацию;</w:t>
      </w:r>
    </w:p>
    <w:p w14:paraId="41ADF53D" w14:textId="77777777" w:rsidR="003324B1" w:rsidRDefault="007415B4" w:rsidP="007A5120">
      <w:pPr>
        <w:pStyle w:val="a5"/>
        <w:ind w:left="284" w:right="284"/>
        <w:jc w:val="both"/>
      </w:pPr>
      <w:r>
        <w:t>понимать</w:t>
      </w:r>
      <w:r>
        <w:rPr>
          <w:spacing w:val="-14"/>
        </w:rPr>
        <w:t xml:space="preserve"> </w:t>
      </w:r>
      <w:r>
        <w:t>существенные</w:t>
      </w:r>
      <w:r>
        <w:rPr>
          <w:spacing w:val="-14"/>
        </w:rPr>
        <w:t xml:space="preserve"> </w:t>
      </w:r>
      <w:r>
        <w:t>детали</w:t>
      </w:r>
      <w:r>
        <w:rPr>
          <w:spacing w:val="-14"/>
        </w:rPr>
        <w:t xml:space="preserve"> </w:t>
      </w:r>
      <w:r>
        <w:t>в</w:t>
      </w:r>
      <w:r>
        <w:rPr>
          <w:spacing w:val="-11"/>
        </w:rPr>
        <w:t xml:space="preserve"> </w:t>
      </w:r>
      <w:r>
        <w:t>прочитанном</w:t>
      </w:r>
      <w:r>
        <w:rPr>
          <w:spacing w:val="-13"/>
        </w:rPr>
        <w:t xml:space="preserve"> </w:t>
      </w:r>
      <w:r>
        <w:rPr>
          <w:spacing w:val="-2"/>
        </w:rPr>
        <w:t>тексте;</w:t>
      </w:r>
    </w:p>
    <w:p w14:paraId="49A5EBD2" w14:textId="77777777" w:rsidR="003324B1" w:rsidRDefault="007415B4" w:rsidP="007A5120">
      <w:pPr>
        <w:pStyle w:val="a5"/>
        <w:ind w:left="284" w:right="284"/>
        <w:jc w:val="both"/>
      </w:pPr>
      <w:r>
        <w:rPr>
          <w:spacing w:val="-2"/>
        </w:rPr>
        <w:t>восстанавливать последовательность</w:t>
      </w:r>
      <w:r>
        <w:rPr>
          <w:spacing w:val="-1"/>
        </w:rPr>
        <w:t xml:space="preserve"> </w:t>
      </w:r>
      <w:r>
        <w:rPr>
          <w:spacing w:val="-2"/>
        </w:rPr>
        <w:t>событий;</w:t>
      </w:r>
    </w:p>
    <w:p w14:paraId="7D54ACC7" w14:textId="77777777" w:rsidR="003324B1" w:rsidRDefault="007415B4" w:rsidP="007A5120">
      <w:pPr>
        <w:pStyle w:val="a5"/>
        <w:ind w:left="284" w:right="284"/>
        <w:jc w:val="both"/>
      </w:pPr>
      <w:r>
        <w:t>использовать</w:t>
      </w:r>
      <w:r>
        <w:rPr>
          <w:spacing w:val="-14"/>
        </w:rPr>
        <w:t xml:space="preserve"> </w:t>
      </w:r>
      <w:r>
        <w:t>контекстную</w:t>
      </w:r>
      <w:r>
        <w:rPr>
          <w:spacing w:val="-12"/>
        </w:rPr>
        <w:t xml:space="preserve"> </w:t>
      </w:r>
      <w:r>
        <w:t>языковую</w:t>
      </w:r>
      <w:r>
        <w:rPr>
          <w:spacing w:val="-10"/>
        </w:rPr>
        <w:t xml:space="preserve"> </w:t>
      </w:r>
      <w:r>
        <w:t>догадку</w:t>
      </w:r>
      <w:r>
        <w:rPr>
          <w:spacing w:val="-13"/>
        </w:rPr>
        <w:t xml:space="preserve"> </w:t>
      </w:r>
      <w:r>
        <w:t>для</w:t>
      </w:r>
      <w:r>
        <w:rPr>
          <w:spacing w:val="-14"/>
        </w:rPr>
        <w:t xml:space="preserve"> </w:t>
      </w:r>
      <w:r>
        <w:t>понимания</w:t>
      </w:r>
      <w:r>
        <w:rPr>
          <w:spacing w:val="-13"/>
        </w:rPr>
        <w:t xml:space="preserve"> </w:t>
      </w:r>
      <w:r>
        <w:t>незнакомых</w:t>
      </w:r>
      <w:r>
        <w:rPr>
          <w:spacing w:val="-11"/>
        </w:rPr>
        <w:t xml:space="preserve"> </w:t>
      </w:r>
      <w:r>
        <w:t>слов,</w:t>
      </w:r>
      <w:r>
        <w:rPr>
          <w:spacing w:val="-11"/>
        </w:rPr>
        <w:t xml:space="preserve"> </w:t>
      </w:r>
      <w:r>
        <w:t>похожих</w:t>
      </w:r>
      <w:r>
        <w:rPr>
          <w:spacing w:val="-13"/>
        </w:rPr>
        <w:t xml:space="preserve"> </w:t>
      </w:r>
      <w:r>
        <w:t>по</w:t>
      </w:r>
      <w:r>
        <w:rPr>
          <w:spacing w:val="-13"/>
        </w:rPr>
        <w:t xml:space="preserve"> </w:t>
      </w:r>
      <w:r>
        <w:t>звучанию на слова родного языка;</w:t>
      </w:r>
    </w:p>
    <w:p w14:paraId="34755829" w14:textId="77777777" w:rsidR="003324B1" w:rsidRDefault="007415B4" w:rsidP="007A5120">
      <w:pPr>
        <w:pStyle w:val="a5"/>
        <w:ind w:left="284" w:right="284"/>
        <w:jc w:val="both"/>
        <w:rPr>
          <w:b/>
        </w:rPr>
      </w:pPr>
      <w:r>
        <w:rPr>
          <w:b/>
          <w:spacing w:val="-2"/>
        </w:rPr>
        <w:t>продуктивные</w:t>
      </w:r>
      <w:r>
        <w:rPr>
          <w:b/>
          <w:spacing w:val="-4"/>
        </w:rPr>
        <w:t xml:space="preserve"> </w:t>
      </w:r>
      <w:r>
        <w:rPr>
          <w:b/>
          <w:spacing w:val="-2"/>
        </w:rPr>
        <w:t>навыки</w:t>
      </w:r>
      <w:r>
        <w:rPr>
          <w:b/>
        </w:rPr>
        <w:t xml:space="preserve"> </w:t>
      </w:r>
      <w:r>
        <w:rPr>
          <w:b/>
          <w:spacing w:val="-4"/>
        </w:rPr>
        <w:t>речи:</w:t>
      </w:r>
    </w:p>
    <w:p w14:paraId="14C3FF21" w14:textId="77777777" w:rsidR="003324B1" w:rsidRDefault="007415B4" w:rsidP="007A5120">
      <w:pPr>
        <w:pStyle w:val="a5"/>
        <w:ind w:left="284" w:right="284"/>
        <w:jc w:val="both"/>
        <w:rPr>
          <w:b/>
        </w:rPr>
      </w:pPr>
      <w:r>
        <w:rPr>
          <w:b/>
          <w:spacing w:val="-2"/>
        </w:rPr>
        <w:t>говорение</w:t>
      </w:r>
    </w:p>
    <w:p w14:paraId="3E1F4D7C" w14:textId="77777777" w:rsidR="003324B1" w:rsidRDefault="007415B4" w:rsidP="007A5120">
      <w:pPr>
        <w:pStyle w:val="a5"/>
        <w:ind w:left="284" w:right="284"/>
        <w:jc w:val="both"/>
        <w:rPr>
          <w:b/>
        </w:rPr>
      </w:pPr>
      <w:r>
        <w:rPr>
          <w:b/>
          <w:spacing w:val="-2"/>
        </w:rPr>
        <w:t>диалогическая</w:t>
      </w:r>
      <w:r>
        <w:rPr>
          <w:b/>
          <w:spacing w:val="2"/>
        </w:rPr>
        <w:t xml:space="preserve"> </w:t>
      </w:r>
      <w:r>
        <w:rPr>
          <w:b/>
          <w:spacing w:val="-2"/>
        </w:rPr>
        <w:t>форма</w:t>
      </w:r>
      <w:r>
        <w:rPr>
          <w:b/>
          <w:spacing w:val="6"/>
        </w:rPr>
        <w:t xml:space="preserve"> </w:t>
      </w:r>
      <w:r>
        <w:rPr>
          <w:b/>
          <w:spacing w:val="-2"/>
        </w:rPr>
        <w:t>речи:</w:t>
      </w:r>
    </w:p>
    <w:p w14:paraId="51EC663D" w14:textId="77777777" w:rsidR="003324B1" w:rsidRDefault="007415B4" w:rsidP="007A5120">
      <w:pPr>
        <w:pStyle w:val="a5"/>
        <w:ind w:left="284" w:right="284"/>
        <w:jc w:val="both"/>
      </w:pPr>
      <w:r>
        <w:t>вести</w:t>
      </w:r>
      <w:r>
        <w:rPr>
          <w:spacing w:val="-8"/>
        </w:rPr>
        <w:t xml:space="preserve"> </w:t>
      </w:r>
      <w:r>
        <w:t>диалог</w:t>
      </w:r>
      <w:r>
        <w:rPr>
          <w:spacing w:val="-9"/>
        </w:rPr>
        <w:t xml:space="preserve"> </w:t>
      </w:r>
      <w:r>
        <w:t>этикетного</w:t>
      </w:r>
      <w:r>
        <w:rPr>
          <w:spacing w:val="-9"/>
        </w:rPr>
        <w:t xml:space="preserve"> </w:t>
      </w:r>
      <w:r>
        <w:t>характера</w:t>
      </w:r>
      <w:r>
        <w:rPr>
          <w:spacing w:val="-9"/>
        </w:rPr>
        <w:t xml:space="preserve"> </w:t>
      </w:r>
      <w:r>
        <w:t>в</w:t>
      </w:r>
      <w:r>
        <w:rPr>
          <w:spacing w:val="-8"/>
        </w:rPr>
        <w:t xml:space="preserve"> </w:t>
      </w:r>
      <w:r>
        <w:t>типичных</w:t>
      </w:r>
      <w:r>
        <w:rPr>
          <w:spacing w:val="-8"/>
        </w:rPr>
        <w:t xml:space="preserve"> </w:t>
      </w:r>
      <w:r>
        <w:t>бытовых</w:t>
      </w:r>
      <w:r>
        <w:rPr>
          <w:spacing w:val="-9"/>
        </w:rPr>
        <w:t xml:space="preserve"> </w:t>
      </w:r>
      <w:r>
        <w:t>и</w:t>
      </w:r>
      <w:r>
        <w:rPr>
          <w:spacing w:val="-7"/>
        </w:rPr>
        <w:t xml:space="preserve"> </w:t>
      </w:r>
      <w:r>
        <w:t>учебных</w:t>
      </w:r>
      <w:r>
        <w:rPr>
          <w:spacing w:val="-7"/>
        </w:rPr>
        <w:t xml:space="preserve"> </w:t>
      </w:r>
      <w:r>
        <w:rPr>
          <w:spacing w:val="-2"/>
        </w:rPr>
        <w:t>ситуациях;</w:t>
      </w:r>
    </w:p>
    <w:p w14:paraId="751B03FB" w14:textId="77777777" w:rsidR="003324B1" w:rsidRDefault="007415B4" w:rsidP="007A5120">
      <w:pPr>
        <w:pStyle w:val="a5"/>
        <w:ind w:left="284" w:right="284"/>
        <w:jc w:val="both"/>
      </w:pPr>
      <w:r>
        <w:t>запрашивать</w:t>
      </w:r>
      <w:r>
        <w:rPr>
          <w:spacing w:val="40"/>
        </w:rPr>
        <w:t xml:space="preserve"> </w:t>
      </w:r>
      <w:r>
        <w:t>и</w:t>
      </w:r>
      <w:r>
        <w:rPr>
          <w:spacing w:val="40"/>
        </w:rPr>
        <w:t xml:space="preserve"> </w:t>
      </w:r>
      <w:r>
        <w:t>сообщать</w:t>
      </w:r>
      <w:r>
        <w:rPr>
          <w:spacing w:val="40"/>
        </w:rPr>
        <w:t xml:space="preserve"> </w:t>
      </w:r>
      <w:r>
        <w:t>фактическую</w:t>
      </w:r>
      <w:r>
        <w:rPr>
          <w:spacing w:val="40"/>
        </w:rPr>
        <w:t xml:space="preserve"> </w:t>
      </w:r>
      <w:r>
        <w:t>информацию,</w:t>
      </w:r>
      <w:r>
        <w:rPr>
          <w:spacing w:val="40"/>
        </w:rPr>
        <w:t xml:space="preserve"> </w:t>
      </w:r>
      <w:r>
        <w:t>переходя</w:t>
      </w:r>
      <w:r>
        <w:rPr>
          <w:spacing w:val="40"/>
        </w:rPr>
        <w:t xml:space="preserve"> </w:t>
      </w:r>
      <w:r>
        <w:t>с</w:t>
      </w:r>
      <w:r>
        <w:rPr>
          <w:spacing w:val="40"/>
        </w:rPr>
        <w:t xml:space="preserve"> </w:t>
      </w:r>
      <w:r>
        <w:t>позиции</w:t>
      </w:r>
      <w:r>
        <w:rPr>
          <w:spacing w:val="40"/>
        </w:rPr>
        <w:t xml:space="preserve"> </w:t>
      </w:r>
      <w:r>
        <w:t>спрашивающего</w:t>
      </w:r>
      <w:r>
        <w:rPr>
          <w:spacing w:val="40"/>
        </w:rPr>
        <w:t xml:space="preserve"> </w:t>
      </w:r>
      <w:r>
        <w:t>на позицию отвечающего;</w:t>
      </w:r>
    </w:p>
    <w:p w14:paraId="28749B83" w14:textId="77777777" w:rsidR="003324B1" w:rsidRDefault="007415B4" w:rsidP="007A5120">
      <w:pPr>
        <w:pStyle w:val="a5"/>
        <w:ind w:left="284" w:right="284"/>
        <w:jc w:val="both"/>
      </w:pPr>
      <w:r>
        <w:t>обращаться</w:t>
      </w:r>
      <w:r>
        <w:rPr>
          <w:spacing w:val="-10"/>
        </w:rPr>
        <w:t xml:space="preserve"> </w:t>
      </w:r>
      <w:r>
        <w:t>с</w:t>
      </w:r>
      <w:r>
        <w:rPr>
          <w:spacing w:val="-6"/>
        </w:rPr>
        <w:t xml:space="preserve"> </w:t>
      </w:r>
      <w:r>
        <w:t>просьбой</w:t>
      </w:r>
      <w:r>
        <w:rPr>
          <w:spacing w:val="-9"/>
        </w:rPr>
        <w:t xml:space="preserve"> </w:t>
      </w:r>
      <w:r>
        <w:t>и</w:t>
      </w:r>
      <w:r>
        <w:rPr>
          <w:spacing w:val="-9"/>
        </w:rPr>
        <w:t xml:space="preserve"> </w:t>
      </w:r>
      <w:r>
        <w:t>выражать</w:t>
      </w:r>
      <w:r>
        <w:rPr>
          <w:spacing w:val="-9"/>
        </w:rPr>
        <w:t xml:space="preserve"> </w:t>
      </w:r>
      <w:r>
        <w:t>отказ</w:t>
      </w:r>
      <w:r>
        <w:rPr>
          <w:spacing w:val="-9"/>
        </w:rPr>
        <w:t xml:space="preserve"> </w:t>
      </w:r>
      <w:r>
        <w:t>ее</w:t>
      </w:r>
      <w:r>
        <w:rPr>
          <w:spacing w:val="-8"/>
        </w:rPr>
        <w:t xml:space="preserve"> </w:t>
      </w:r>
      <w:r>
        <w:rPr>
          <w:spacing w:val="-2"/>
        </w:rPr>
        <w:t>выполнить;</w:t>
      </w:r>
    </w:p>
    <w:p w14:paraId="1C7EB6A6" w14:textId="77777777" w:rsidR="003324B1" w:rsidRDefault="003324B1" w:rsidP="007A5120">
      <w:pPr>
        <w:pStyle w:val="a5"/>
        <w:ind w:left="284" w:right="284"/>
        <w:jc w:val="both"/>
      </w:pPr>
    </w:p>
    <w:p w14:paraId="4431D1C6" w14:textId="77777777" w:rsidR="003324B1" w:rsidRDefault="007415B4" w:rsidP="007A5120">
      <w:pPr>
        <w:pStyle w:val="a5"/>
        <w:ind w:left="284" w:right="284"/>
        <w:jc w:val="both"/>
      </w:pPr>
      <w:bookmarkStart w:id="94" w:name="речевое_поведение"/>
      <w:bookmarkEnd w:id="94"/>
      <w:r>
        <w:t>речевое</w:t>
      </w:r>
      <w:r>
        <w:rPr>
          <w:spacing w:val="-12"/>
        </w:rPr>
        <w:t xml:space="preserve"> </w:t>
      </w:r>
      <w:r>
        <w:rPr>
          <w:spacing w:val="-2"/>
        </w:rPr>
        <w:t>поведение</w:t>
      </w:r>
    </w:p>
    <w:p w14:paraId="4649801B" w14:textId="77777777" w:rsidR="003324B1" w:rsidRDefault="007415B4" w:rsidP="007A5120">
      <w:pPr>
        <w:pStyle w:val="a5"/>
        <w:ind w:left="284" w:right="284"/>
        <w:jc w:val="both"/>
      </w:pPr>
      <w:r>
        <w:t>соблюдать</w:t>
      </w:r>
      <w:r>
        <w:rPr>
          <w:spacing w:val="-15"/>
        </w:rPr>
        <w:t xml:space="preserve"> </w:t>
      </w:r>
      <w:r>
        <w:t>очередность</w:t>
      </w:r>
      <w:r>
        <w:rPr>
          <w:spacing w:val="-12"/>
        </w:rPr>
        <w:t xml:space="preserve"> </w:t>
      </w:r>
      <w:r>
        <w:t>при</w:t>
      </w:r>
      <w:r>
        <w:rPr>
          <w:spacing w:val="-11"/>
        </w:rPr>
        <w:t xml:space="preserve"> </w:t>
      </w:r>
      <w:r>
        <w:t>обмене</w:t>
      </w:r>
      <w:r>
        <w:rPr>
          <w:spacing w:val="-12"/>
        </w:rPr>
        <w:t xml:space="preserve"> </w:t>
      </w:r>
      <w:r>
        <w:t>репликами</w:t>
      </w:r>
      <w:r>
        <w:rPr>
          <w:spacing w:val="-14"/>
        </w:rPr>
        <w:t xml:space="preserve"> </w:t>
      </w:r>
      <w:r>
        <w:t>в</w:t>
      </w:r>
      <w:r>
        <w:rPr>
          <w:spacing w:val="-11"/>
        </w:rPr>
        <w:t xml:space="preserve"> </w:t>
      </w:r>
      <w:r>
        <w:t>процессе</w:t>
      </w:r>
      <w:r>
        <w:rPr>
          <w:spacing w:val="-10"/>
        </w:rPr>
        <w:t xml:space="preserve"> </w:t>
      </w:r>
      <w:r>
        <w:t>речевого</w:t>
      </w:r>
      <w:r>
        <w:rPr>
          <w:spacing w:val="-13"/>
        </w:rPr>
        <w:t xml:space="preserve"> </w:t>
      </w:r>
      <w:r>
        <w:rPr>
          <w:spacing w:val="-2"/>
        </w:rPr>
        <w:t>взаимодействия;</w:t>
      </w:r>
    </w:p>
    <w:p w14:paraId="0CC46A39" w14:textId="77777777" w:rsidR="003324B1" w:rsidRDefault="007415B4" w:rsidP="007A5120">
      <w:pPr>
        <w:pStyle w:val="a5"/>
        <w:ind w:left="284" w:right="284"/>
        <w:jc w:val="both"/>
      </w:pPr>
      <w:r>
        <w:t>использовать</w:t>
      </w:r>
      <w:r>
        <w:rPr>
          <w:spacing w:val="-15"/>
        </w:rPr>
        <w:t xml:space="preserve"> </w:t>
      </w:r>
      <w:r>
        <w:t>ситуацию</w:t>
      </w:r>
      <w:r>
        <w:rPr>
          <w:spacing w:val="-11"/>
        </w:rPr>
        <w:t xml:space="preserve"> </w:t>
      </w:r>
      <w:r>
        <w:t>речевого</w:t>
      </w:r>
      <w:r>
        <w:rPr>
          <w:spacing w:val="-13"/>
        </w:rPr>
        <w:t xml:space="preserve"> </w:t>
      </w:r>
      <w:r>
        <w:t>общения</w:t>
      </w:r>
      <w:r>
        <w:rPr>
          <w:spacing w:val="-12"/>
        </w:rPr>
        <w:t xml:space="preserve"> </w:t>
      </w:r>
      <w:r>
        <w:t>для</w:t>
      </w:r>
      <w:r>
        <w:rPr>
          <w:spacing w:val="-13"/>
        </w:rPr>
        <w:t xml:space="preserve"> </w:t>
      </w:r>
      <w:r>
        <w:t>понимания</w:t>
      </w:r>
      <w:r>
        <w:rPr>
          <w:spacing w:val="-12"/>
        </w:rPr>
        <w:t xml:space="preserve"> </w:t>
      </w:r>
      <w:r>
        <w:t>общего</w:t>
      </w:r>
      <w:r>
        <w:rPr>
          <w:spacing w:val="-13"/>
        </w:rPr>
        <w:t xml:space="preserve"> </w:t>
      </w:r>
      <w:r>
        <w:t>смысла</w:t>
      </w:r>
      <w:r>
        <w:rPr>
          <w:spacing w:val="-12"/>
        </w:rPr>
        <w:t xml:space="preserve"> </w:t>
      </w:r>
      <w:r>
        <w:rPr>
          <w:spacing w:val="-2"/>
        </w:rPr>
        <w:t>происходящего;</w:t>
      </w:r>
    </w:p>
    <w:p w14:paraId="662BBB16" w14:textId="77777777" w:rsidR="003324B1" w:rsidRDefault="007415B4" w:rsidP="007A5120">
      <w:pPr>
        <w:pStyle w:val="a5"/>
        <w:ind w:left="284" w:right="284"/>
        <w:jc w:val="both"/>
      </w:pPr>
      <w:r>
        <w:t>использовать</w:t>
      </w:r>
      <w:r>
        <w:rPr>
          <w:spacing w:val="80"/>
          <w:w w:val="150"/>
        </w:rPr>
        <w:t xml:space="preserve"> </w:t>
      </w:r>
      <w:r>
        <w:t>соответствующие</w:t>
      </w:r>
      <w:r>
        <w:rPr>
          <w:spacing w:val="80"/>
          <w:w w:val="150"/>
        </w:rPr>
        <w:t xml:space="preserve"> </w:t>
      </w:r>
      <w:r>
        <w:t>речевому</w:t>
      </w:r>
      <w:r>
        <w:rPr>
          <w:spacing w:val="80"/>
          <w:w w:val="150"/>
        </w:rPr>
        <w:t xml:space="preserve"> </w:t>
      </w:r>
      <w:r>
        <w:t>этикету</w:t>
      </w:r>
      <w:r>
        <w:rPr>
          <w:spacing w:val="80"/>
          <w:w w:val="150"/>
        </w:rPr>
        <w:t xml:space="preserve"> </w:t>
      </w:r>
      <w:r>
        <w:t>изучаемого</w:t>
      </w:r>
      <w:r>
        <w:rPr>
          <w:spacing w:val="80"/>
          <w:w w:val="150"/>
        </w:rPr>
        <w:t xml:space="preserve"> </w:t>
      </w:r>
      <w:r>
        <w:t>языка</w:t>
      </w:r>
      <w:r>
        <w:rPr>
          <w:spacing w:val="80"/>
          <w:w w:val="150"/>
        </w:rPr>
        <w:t xml:space="preserve"> </w:t>
      </w:r>
      <w:r>
        <w:t>реплики-реакции</w:t>
      </w:r>
      <w:r>
        <w:rPr>
          <w:spacing w:val="80"/>
          <w:w w:val="150"/>
        </w:rPr>
        <w:t xml:space="preserve"> </w:t>
      </w:r>
      <w:r>
        <w:t>на приветствие, благодарность, извинение, представление, поздравление;</w:t>
      </w:r>
    </w:p>
    <w:p w14:paraId="36B5258B" w14:textId="77777777" w:rsidR="003324B1" w:rsidRDefault="007415B4" w:rsidP="007A5120">
      <w:pPr>
        <w:pStyle w:val="a5"/>
        <w:ind w:left="284" w:right="284"/>
        <w:jc w:val="both"/>
      </w:pPr>
      <w:r>
        <w:t>участвовать</w:t>
      </w:r>
      <w:r>
        <w:rPr>
          <w:spacing w:val="-15"/>
        </w:rPr>
        <w:t xml:space="preserve"> </w:t>
      </w:r>
      <w:r>
        <w:t>в</w:t>
      </w:r>
      <w:r>
        <w:rPr>
          <w:spacing w:val="-10"/>
        </w:rPr>
        <w:t xml:space="preserve"> </w:t>
      </w:r>
      <w:r>
        <w:t>ролевой</w:t>
      </w:r>
      <w:r>
        <w:rPr>
          <w:spacing w:val="-13"/>
        </w:rPr>
        <w:t xml:space="preserve"> </w:t>
      </w:r>
      <w:r>
        <w:t>игре</w:t>
      </w:r>
      <w:r>
        <w:rPr>
          <w:spacing w:val="-11"/>
        </w:rPr>
        <w:t xml:space="preserve"> </w:t>
      </w:r>
      <w:r>
        <w:t>согласно</w:t>
      </w:r>
      <w:r>
        <w:rPr>
          <w:spacing w:val="-10"/>
        </w:rPr>
        <w:t xml:space="preserve"> </w:t>
      </w:r>
      <w:r>
        <w:t>предложенной</w:t>
      </w:r>
      <w:r>
        <w:rPr>
          <w:spacing w:val="-12"/>
        </w:rPr>
        <w:t xml:space="preserve"> </w:t>
      </w:r>
      <w:r>
        <w:t>ситуации</w:t>
      </w:r>
      <w:r>
        <w:rPr>
          <w:spacing w:val="-11"/>
        </w:rPr>
        <w:t xml:space="preserve"> </w:t>
      </w:r>
      <w:r>
        <w:t>для</w:t>
      </w:r>
      <w:r>
        <w:rPr>
          <w:spacing w:val="-12"/>
        </w:rPr>
        <w:t xml:space="preserve"> </w:t>
      </w:r>
      <w:r>
        <w:t>речевого</w:t>
      </w:r>
      <w:r>
        <w:rPr>
          <w:spacing w:val="-10"/>
        </w:rPr>
        <w:t xml:space="preserve"> </w:t>
      </w:r>
      <w:r>
        <w:rPr>
          <w:spacing w:val="-2"/>
        </w:rPr>
        <w:t>взаимодействия;</w:t>
      </w:r>
    </w:p>
    <w:p w14:paraId="5E6E0436" w14:textId="77777777" w:rsidR="003324B1" w:rsidRDefault="003324B1" w:rsidP="007A5120">
      <w:pPr>
        <w:pStyle w:val="a5"/>
        <w:ind w:left="284" w:right="284"/>
        <w:jc w:val="both"/>
      </w:pPr>
    </w:p>
    <w:p w14:paraId="3DA466BB" w14:textId="77777777" w:rsidR="003324B1" w:rsidRDefault="007415B4" w:rsidP="007A5120">
      <w:pPr>
        <w:pStyle w:val="a5"/>
        <w:ind w:left="284" w:right="284"/>
        <w:jc w:val="both"/>
      </w:pPr>
      <w:bookmarkStart w:id="95" w:name="монологическая_форма_речи"/>
      <w:bookmarkEnd w:id="95"/>
      <w:r>
        <w:rPr>
          <w:spacing w:val="-2"/>
        </w:rPr>
        <w:t>монологическая</w:t>
      </w:r>
      <w:r>
        <w:rPr>
          <w:spacing w:val="1"/>
        </w:rPr>
        <w:t xml:space="preserve"> </w:t>
      </w:r>
      <w:r>
        <w:rPr>
          <w:spacing w:val="-2"/>
        </w:rPr>
        <w:t>форма</w:t>
      </w:r>
      <w:r>
        <w:rPr>
          <w:spacing w:val="6"/>
        </w:rPr>
        <w:t xml:space="preserve"> </w:t>
      </w:r>
      <w:r>
        <w:rPr>
          <w:spacing w:val="-4"/>
        </w:rPr>
        <w:t>речи</w:t>
      </w:r>
    </w:p>
    <w:p w14:paraId="6705E8FA" w14:textId="77777777" w:rsidR="003324B1" w:rsidRDefault="007415B4" w:rsidP="007A5120">
      <w:pPr>
        <w:pStyle w:val="a5"/>
        <w:ind w:left="284" w:right="284"/>
        <w:jc w:val="both"/>
      </w:pPr>
      <w:r>
        <w:t>составлять</w:t>
      </w:r>
      <w:r>
        <w:rPr>
          <w:spacing w:val="-14"/>
        </w:rPr>
        <w:t xml:space="preserve"> </w:t>
      </w:r>
      <w:r>
        <w:t>краткие</w:t>
      </w:r>
      <w:r>
        <w:rPr>
          <w:spacing w:val="-13"/>
        </w:rPr>
        <w:t xml:space="preserve"> </w:t>
      </w:r>
      <w:r>
        <w:t>рассказы</w:t>
      </w:r>
      <w:r>
        <w:rPr>
          <w:spacing w:val="-13"/>
        </w:rPr>
        <w:t xml:space="preserve"> </w:t>
      </w:r>
      <w:r>
        <w:t>по</w:t>
      </w:r>
      <w:r>
        <w:rPr>
          <w:spacing w:val="-12"/>
        </w:rPr>
        <w:t xml:space="preserve"> </w:t>
      </w:r>
      <w:r>
        <w:t>изучаемой</w:t>
      </w:r>
      <w:r>
        <w:rPr>
          <w:spacing w:val="-12"/>
        </w:rPr>
        <w:t xml:space="preserve"> </w:t>
      </w:r>
      <w:r>
        <w:rPr>
          <w:spacing w:val="-2"/>
        </w:rPr>
        <w:t>тематике;</w:t>
      </w:r>
    </w:p>
    <w:p w14:paraId="68C79EE0" w14:textId="77777777" w:rsidR="003324B1" w:rsidRDefault="007415B4" w:rsidP="007A5120">
      <w:pPr>
        <w:pStyle w:val="a5"/>
        <w:ind w:left="284" w:right="284"/>
        <w:jc w:val="both"/>
      </w:pPr>
      <w:r>
        <w:t>составлять</w:t>
      </w:r>
      <w:r>
        <w:rPr>
          <w:spacing w:val="-15"/>
        </w:rPr>
        <w:t xml:space="preserve"> </w:t>
      </w:r>
      <w:r>
        <w:t>голосовые</w:t>
      </w:r>
      <w:r>
        <w:rPr>
          <w:spacing w:val="-13"/>
        </w:rPr>
        <w:t xml:space="preserve"> </w:t>
      </w:r>
      <w:r>
        <w:t>сообщения</w:t>
      </w:r>
      <w:r>
        <w:rPr>
          <w:spacing w:val="-14"/>
        </w:rPr>
        <w:t xml:space="preserve"> </w:t>
      </w:r>
      <w:r>
        <w:t>в</w:t>
      </w:r>
      <w:r>
        <w:rPr>
          <w:spacing w:val="-12"/>
        </w:rPr>
        <w:t xml:space="preserve"> </w:t>
      </w:r>
      <w:r>
        <w:t>соответствии</w:t>
      </w:r>
      <w:r>
        <w:rPr>
          <w:spacing w:val="-14"/>
        </w:rPr>
        <w:t xml:space="preserve"> </w:t>
      </w:r>
      <w:r>
        <w:t>с</w:t>
      </w:r>
      <w:r>
        <w:rPr>
          <w:spacing w:val="-13"/>
        </w:rPr>
        <w:t xml:space="preserve"> </w:t>
      </w:r>
      <w:r>
        <w:t>тематикой</w:t>
      </w:r>
      <w:r>
        <w:rPr>
          <w:spacing w:val="-14"/>
        </w:rPr>
        <w:t xml:space="preserve"> </w:t>
      </w:r>
      <w:r>
        <w:t>изучаемого</w:t>
      </w:r>
      <w:r>
        <w:rPr>
          <w:spacing w:val="-12"/>
        </w:rPr>
        <w:t xml:space="preserve"> </w:t>
      </w:r>
      <w:r>
        <w:rPr>
          <w:spacing w:val="-2"/>
        </w:rPr>
        <w:t>раздела;</w:t>
      </w:r>
    </w:p>
    <w:p w14:paraId="4D26F255" w14:textId="77777777" w:rsidR="003324B1" w:rsidRDefault="007415B4" w:rsidP="007A5120">
      <w:pPr>
        <w:pStyle w:val="a5"/>
        <w:ind w:left="284" w:right="284"/>
        <w:jc w:val="both"/>
      </w:pPr>
      <w:r>
        <w:t>высказывать</w:t>
      </w:r>
      <w:r>
        <w:rPr>
          <w:spacing w:val="-16"/>
        </w:rPr>
        <w:t xml:space="preserve"> </w:t>
      </w:r>
      <w:r>
        <w:t>свое</w:t>
      </w:r>
      <w:r>
        <w:rPr>
          <w:spacing w:val="-12"/>
        </w:rPr>
        <w:t xml:space="preserve"> </w:t>
      </w:r>
      <w:r>
        <w:t>мнение</w:t>
      </w:r>
      <w:r>
        <w:rPr>
          <w:spacing w:val="-11"/>
        </w:rPr>
        <w:t xml:space="preserve"> </w:t>
      </w:r>
      <w:r>
        <w:t>по</w:t>
      </w:r>
      <w:r>
        <w:rPr>
          <w:spacing w:val="-11"/>
        </w:rPr>
        <w:t xml:space="preserve"> </w:t>
      </w:r>
      <w:r>
        <w:t>содержанию</w:t>
      </w:r>
      <w:r>
        <w:rPr>
          <w:spacing w:val="-12"/>
        </w:rPr>
        <w:t xml:space="preserve"> </w:t>
      </w:r>
      <w:r>
        <w:t>прослушанного</w:t>
      </w:r>
      <w:r>
        <w:rPr>
          <w:spacing w:val="-11"/>
        </w:rPr>
        <w:t xml:space="preserve"> </w:t>
      </w:r>
      <w:r>
        <w:t>или</w:t>
      </w:r>
      <w:r>
        <w:rPr>
          <w:spacing w:val="-8"/>
        </w:rPr>
        <w:t xml:space="preserve"> </w:t>
      </w:r>
      <w:r>
        <w:rPr>
          <w:spacing w:val="-2"/>
        </w:rPr>
        <w:t>прочитанного;</w:t>
      </w:r>
    </w:p>
    <w:p w14:paraId="6A2B837D" w14:textId="77777777" w:rsidR="003324B1" w:rsidRDefault="007415B4" w:rsidP="007A5120">
      <w:pPr>
        <w:pStyle w:val="a5"/>
        <w:ind w:left="284" w:right="284"/>
        <w:jc w:val="both"/>
      </w:pPr>
      <w:r>
        <w:rPr>
          <w:spacing w:val="-2"/>
        </w:rPr>
        <w:t>составлять</w:t>
      </w:r>
      <w:r>
        <w:rPr>
          <w:spacing w:val="2"/>
        </w:rPr>
        <w:t xml:space="preserve"> </w:t>
      </w:r>
      <w:r>
        <w:rPr>
          <w:spacing w:val="-2"/>
        </w:rPr>
        <w:t>описание</w:t>
      </w:r>
      <w:r>
        <w:rPr>
          <w:spacing w:val="3"/>
        </w:rPr>
        <w:t xml:space="preserve"> </w:t>
      </w:r>
      <w:r>
        <w:rPr>
          <w:spacing w:val="-2"/>
        </w:rPr>
        <w:t>картинки;</w:t>
      </w:r>
    </w:p>
    <w:p w14:paraId="22603FBC" w14:textId="77777777" w:rsidR="003324B1" w:rsidRDefault="007415B4" w:rsidP="007A5120">
      <w:pPr>
        <w:pStyle w:val="a5"/>
        <w:ind w:left="284" w:right="284"/>
        <w:jc w:val="both"/>
      </w:pPr>
      <w:r>
        <w:rPr>
          <w:spacing w:val="-2"/>
        </w:rPr>
        <w:t>составлять</w:t>
      </w:r>
      <w:r>
        <w:rPr>
          <w:spacing w:val="2"/>
        </w:rPr>
        <w:t xml:space="preserve"> </w:t>
      </w:r>
      <w:r>
        <w:rPr>
          <w:spacing w:val="-2"/>
        </w:rPr>
        <w:t>описание</w:t>
      </w:r>
      <w:r>
        <w:rPr>
          <w:spacing w:val="3"/>
        </w:rPr>
        <w:t xml:space="preserve"> </w:t>
      </w:r>
      <w:r>
        <w:rPr>
          <w:spacing w:val="-2"/>
        </w:rPr>
        <w:t>персонажа;</w:t>
      </w:r>
    </w:p>
    <w:p w14:paraId="6179C34C" w14:textId="77777777" w:rsidR="003324B1" w:rsidRDefault="007415B4" w:rsidP="007A5120">
      <w:pPr>
        <w:pStyle w:val="a5"/>
        <w:ind w:left="284" w:right="284"/>
        <w:jc w:val="both"/>
      </w:pPr>
      <w:r>
        <w:rPr>
          <w:spacing w:val="-2"/>
        </w:rPr>
        <w:t>передавать</w:t>
      </w:r>
      <w:r>
        <w:rPr>
          <w:spacing w:val="1"/>
        </w:rPr>
        <w:t xml:space="preserve"> </w:t>
      </w:r>
      <w:r>
        <w:rPr>
          <w:spacing w:val="-2"/>
        </w:rPr>
        <w:t>содержание</w:t>
      </w:r>
      <w:r>
        <w:rPr>
          <w:spacing w:val="7"/>
        </w:rPr>
        <w:t xml:space="preserve"> </w:t>
      </w:r>
      <w:r>
        <w:rPr>
          <w:spacing w:val="-2"/>
        </w:rPr>
        <w:t>услышанного</w:t>
      </w:r>
      <w:r>
        <w:rPr>
          <w:spacing w:val="3"/>
        </w:rPr>
        <w:t xml:space="preserve"> </w:t>
      </w:r>
      <w:r>
        <w:rPr>
          <w:spacing w:val="-2"/>
        </w:rPr>
        <w:t>или</w:t>
      </w:r>
      <w:r>
        <w:rPr>
          <w:spacing w:val="5"/>
        </w:rPr>
        <w:t xml:space="preserve"> </w:t>
      </w:r>
      <w:r>
        <w:rPr>
          <w:spacing w:val="-2"/>
        </w:rPr>
        <w:t>прочитанного</w:t>
      </w:r>
      <w:r>
        <w:rPr>
          <w:spacing w:val="3"/>
        </w:rPr>
        <w:t xml:space="preserve"> </w:t>
      </w:r>
      <w:r>
        <w:rPr>
          <w:spacing w:val="-2"/>
        </w:rPr>
        <w:t>текста;</w:t>
      </w:r>
    </w:p>
    <w:p w14:paraId="174616B3" w14:textId="77777777" w:rsidR="003324B1" w:rsidRDefault="007415B4" w:rsidP="007A5120">
      <w:pPr>
        <w:pStyle w:val="a5"/>
        <w:ind w:left="284" w:right="284"/>
        <w:jc w:val="both"/>
      </w:pPr>
      <w:r>
        <w:t>составлять</w:t>
      </w:r>
      <w:r>
        <w:rPr>
          <w:spacing w:val="-13"/>
        </w:rPr>
        <w:t xml:space="preserve"> </w:t>
      </w:r>
      <w:r>
        <w:t>и</w:t>
      </w:r>
      <w:r>
        <w:rPr>
          <w:spacing w:val="-8"/>
        </w:rPr>
        <w:t xml:space="preserve"> </w:t>
      </w:r>
      <w:r>
        <w:t>записывать</w:t>
      </w:r>
      <w:r>
        <w:rPr>
          <w:spacing w:val="-12"/>
        </w:rPr>
        <w:t xml:space="preserve"> </w:t>
      </w:r>
      <w:r>
        <w:t>фрагменты</w:t>
      </w:r>
      <w:r>
        <w:rPr>
          <w:spacing w:val="-12"/>
        </w:rPr>
        <w:t xml:space="preserve"> </w:t>
      </w:r>
      <w:r>
        <w:t>для</w:t>
      </w:r>
      <w:r>
        <w:rPr>
          <w:spacing w:val="-12"/>
        </w:rPr>
        <w:t xml:space="preserve"> </w:t>
      </w:r>
      <w:r>
        <w:t>коллективного</w:t>
      </w:r>
      <w:r>
        <w:rPr>
          <w:spacing w:val="-10"/>
        </w:rPr>
        <w:t xml:space="preserve"> </w:t>
      </w:r>
      <w:r>
        <w:t>видео</w:t>
      </w:r>
      <w:r>
        <w:rPr>
          <w:spacing w:val="-8"/>
        </w:rPr>
        <w:t xml:space="preserve"> </w:t>
      </w:r>
      <w:r>
        <w:rPr>
          <w:spacing w:val="-2"/>
        </w:rPr>
        <w:t>блога;</w:t>
      </w:r>
    </w:p>
    <w:p w14:paraId="76E18D91" w14:textId="77777777" w:rsidR="003324B1" w:rsidRDefault="007415B4" w:rsidP="007A5120">
      <w:pPr>
        <w:pStyle w:val="a5"/>
        <w:ind w:left="284" w:right="284"/>
        <w:jc w:val="both"/>
      </w:pPr>
      <w:bookmarkStart w:id="96" w:name="письмо"/>
      <w:bookmarkEnd w:id="96"/>
      <w:r>
        <w:rPr>
          <w:spacing w:val="-2"/>
        </w:rPr>
        <w:t>письмо</w:t>
      </w:r>
    </w:p>
    <w:p w14:paraId="4600EAE3" w14:textId="77777777" w:rsidR="003324B1" w:rsidRDefault="007415B4" w:rsidP="007A5120">
      <w:pPr>
        <w:pStyle w:val="a5"/>
        <w:ind w:left="284" w:right="284"/>
        <w:jc w:val="both"/>
      </w:pPr>
      <w:r>
        <w:t>писать</w:t>
      </w:r>
      <w:r>
        <w:rPr>
          <w:spacing w:val="-16"/>
        </w:rPr>
        <w:t xml:space="preserve"> </w:t>
      </w:r>
      <w:proofErr w:type="spellStart"/>
      <w:r>
        <w:t>полупечатным</w:t>
      </w:r>
      <w:proofErr w:type="spellEnd"/>
      <w:r>
        <w:rPr>
          <w:spacing w:val="-12"/>
        </w:rPr>
        <w:t xml:space="preserve"> </w:t>
      </w:r>
      <w:r>
        <w:t>шрифтом</w:t>
      </w:r>
      <w:r>
        <w:rPr>
          <w:spacing w:val="-14"/>
        </w:rPr>
        <w:t xml:space="preserve"> </w:t>
      </w:r>
      <w:r>
        <w:t>буквы</w:t>
      </w:r>
      <w:r>
        <w:rPr>
          <w:spacing w:val="-12"/>
        </w:rPr>
        <w:t xml:space="preserve"> </w:t>
      </w:r>
      <w:r>
        <w:t>алфавита</w:t>
      </w:r>
      <w:r>
        <w:rPr>
          <w:spacing w:val="-13"/>
        </w:rPr>
        <w:t xml:space="preserve"> </w:t>
      </w:r>
      <w:r>
        <w:t>английского</w:t>
      </w:r>
      <w:r>
        <w:rPr>
          <w:spacing w:val="-11"/>
        </w:rPr>
        <w:t xml:space="preserve"> </w:t>
      </w:r>
      <w:r>
        <w:rPr>
          <w:spacing w:val="-2"/>
        </w:rPr>
        <w:t>языка;</w:t>
      </w:r>
    </w:p>
    <w:p w14:paraId="2C3FE001" w14:textId="77777777" w:rsidR="003324B1" w:rsidRDefault="007415B4" w:rsidP="007A5120">
      <w:pPr>
        <w:pStyle w:val="a5"/>
        <w:ind w:left="284" w:right="284"/>
        <w:jc w:val="both"/>
      </w:pPr>
      <w:r>
        <w:t>выполнять</w:t>
      </w:r>
      <w:r>
        <w:rPr>
          <w:spacing w:val="-14"/>
        </w:rPr>
        <w:t xml:space="preserve"> </w:t>
      </w:r>
      <w:r>
        <w:t>списывание</w:t>
      </w:r>
      <w:r>
        <w:rPr>
          <w:spacing w:val="-13"/>
        </w:rPr>
        <w:t xml:space="preserve"> </w:t>
      </w:r>
      <w:r>
        <w:t>слов</w:t>
      </w:r>
      <w:r>
        <w:rPr>
          <w:spacing w:val="-13"/>
        </w:rPr>
        <w:t xml:space="preserve"> </w:t>
      </w:r>
      <w:r>
        <w:t>и</w:t>
      </w:r>
      <w:r>
        <w:rPr>
          <w:spacing w:val="-13"/>
        </w:rPr>
        <w:t xml:space="preserve"> </w:t>
      </w:r>
      <w:r>
        <w:t>выражений,</w:t>
      </w:r>
      <w:r>
        <w:rPr>
          <w:spacing w:val="-12"/>
        </w:rPr>
        <w:t xml:space="preserve"> </w:t>
      </w:r>
      <w:r>
        <w:t>соблюдая</w:t>
      </w:r>
      <w:r>
        <w:rPr>
          <w:spacing w:val="-12"/>
        </w:rPr>
        <w:t xml:space="preserve"> </w:t>
      </w:r>
      <w:r>
        <w:t>графическую</w:t>
      </w:r>
      <w:r>
        <w:rPr>
          <w:spacing w:val="-11"/>
        </w:rPr>
        <w:t xml:space="preserve"> </w:t>
      </w:r>
      <w:r>
        <w:rPr>
          <w:spacing w:val="-2"/>
        </w:rPr>
        <w:t>точность;</w:t>
      </w:r>
    </w:p>
    <w:p w14:paraId="29816287" w14:textId="77777777" w:rsidR="003324B1" w:rsidRDefault="007415B4" w:rsidP="007A5120">
      <w:pPr>
        <w:pStyle w:val="a5"/>
        <w:ind w:left="284" w:right="284"/>
        <w:jc w:val="both"/>
      </w:pPr>
      <w:r>
        <w:t>заполнять</w:t>
      </w:r>
      <w:r>
        <w:rPr>
          <w:spacing w:val="-12"/>
        </w:rPr>
        <w:t xml:space="preserve"> </w:t>
      </w:r>
      <w:r>
        <w:t>пропущенные</w:t>
      </w:r>
      <w:r>
        <w:rPr>
          <w:spacing w:val="-11"/>
        </w:rPr>
        <w:t xml:space="preserve"> </w:t>
      </w:r>
      <w:r>
        <w:t>слова</w:t>
      </w:r>
      <w:r>
        <w:rPr>
          <w:spacing w:val="-12"/>
        </w:rPr>
        <w:t xml:space="preserve"> </w:t>
      </w:r>
      <w:r>
        <w:t>в</w:t>
      </w:r>
      <w:r>
        <w:rPr>
          <w:spacing w:val="-10"/>
        </w:rPr>
        <w:t xml:space="preserve"> </w:t>
      </w:r>
      <w:r>
        <w:rPr>
          <w:spacing w:val="-2"/>
        </w:rPr>
        <w:t>тексте;</w:t>
      </w:r>
    </w:p>
    <w:p w14:paraId="63AD988D" w14:textId="77777777" w:rsidR="003324B1" w:rsidRDefault="007415B4" w:rsidP="007A5120">
      <w:pPr>
        <w:pStyle w:val="a5"/>
        <w:ind w:left="284" w:right="284"/>
        <w:jc w:val="both"/>
      </w:pPr>
      <w:r>
        <w:t>выписывать</w:t>
      </w:r>
      <w:r>
        <w:rPr>
          <w:spacing w:val="-12"/>
        </w:rPr>
        <w:t xml:space="preserve"> </w:t>
      </w:r>
      <w:r>
        <w:t>слова</w:t>
      </w:r>
      <w:r>
        <w:rPr>
          <w:spacing w:val="-11"/>
        </w:rPr>
        <w:t xml:space="preserve"> </w:t>
      </w:r>
      <w:r>
        <w:t>и</w:t>
      </w:r>
      <w:r>
        <w:rPr>
          <w:spacing w:val="-11"/>
        </w:rPr>
        <w:t xml:space="preserve"> </w:t>
      </w:r>
      <w:r>
        <w:t>словосочетания</w:t>
      </w:r>
      <w:r>
        <w:rPr>
          <w:spacing w:val="-10"/>
        </w:rPr>
        <w:t xml:space="preserve"> </w:t>
      </w:r>
      <w:r>
        <w:t>из</w:t>
      </w:r>
      <w:r>
        <w:rPr>
          <w:spacing w:val="-10"/>
        </w:rPr>
        <w:t xml:space="preserve"> </w:t>
      </w:r>
      <w:r>
        <w:rPr>
          <w:spacing w:val="-2"/>
        </w:rPr>
        <w:t>текста;</w:t>
      </w:r>
    </w:p>
    <w:p w14:paraId="15C24C51" w14:textId="77777777" w:rsidR="003324B1" w:rsidRDefault="007415B4" w:rsidP="007A5120">
      <w:pPr>
        <w:pStyle w:val="a5"/>
        <w:ind w:left="284" w:right="284"/>
        <w:jc w:val="both"/>
      </w:pPr>
      <w:r>
        <w:rPr>
          <w:spacing w:val="-2"/>
        </w:rPr>
        <w:t>дополнять</w:t>
      </w:r>
      <w:r>
        <w:rPr>
          <w:spacing w:val="2"/>
        </w:rPr>
        <w:t xml:space="preserve"> </w:t>
      </w:r>
      <w:r>
        <w:rPr>
          <w:spacing w:val="-2"/>
        </w:rPr>
        <w:t>предложения;</w:t>
      </w:r>
    </w:p>
    <w:p w14:paraId="59F672E6" w14:textId="77777777" w:rsidR="003324B1" w:rsidRDefault="007415B4" w:rsidP="007A5120">
      <w:pPr>
        <w:pStyle w:val="a5"/>
        <w:ind w:left="284" w:right="284"/>
        <w:jc w:val="both"/>
      </w:pPr>
      <w:r>
        <w:t>подписывать</w:t>
      </w:r>
      <w:r>
        <w:rPr>
          <w:spacing w:val="-10"/>
        </w:rPr>
        <w:t xml:space="preserve"> </w:t>
      </w:r>
      <w:r>
        <w:t>тетрадь,</w:t>
      </w:r>
      <w:r>
        <w:rPr>
          <w:spacing w:val="-10"/>
        </w:rPr>
        <w:t xml:space="preserve"> </w:t>
      </w:r>
      <w:r>
        <w:t>указывать</w:t>
      </w:r>
      <w:r>
        <w:rPr>
          <w:spacing w:val="-10"/>
        </w:rPr>
        <w:t xml:space="preserve"> </w:t>
      </w:r>
      <w:r>
        <w:t>номер</w:t>
      </w:r>
      <w:r>
        <w:rPr>
          <w:spacing w:val="-10"/>
        </w:rPr>
        <w:t xml:space="preserve"> </w:t>
      </w:r>
      <w:r>
        <w:t>класса</w:t>
      </w:r>
      <w:r>
        <w:rPr>
          <w:spacing w:val="-11"/>
        </w:rPr>
        <w:t xml:space="preserve"> </w:t>
      </w:r>
      <w:r>
        <w:t>и</w:t>
      </w:r>
      <w:r>
        <w:rPr>
          <w:spacing w:val="-8"/>
        </w:rPr>
        <w:t xml:space="preserve"> </w:t>
      </w:r>
      <w:r>
        <w:rPr>
          <w:spacing w:val="-2"/>
        </w:rPr>
        <w:t>школы;</w:t>
      </w:r>
    </w:p>
    <w:p w14:paraId="5EA2D997" w14:textId="77777777" w:rsidR="003324B1" w:rsidRDefault="007415B4" w:rsidP="007A5120">
      <w:pPr>
        <w:pStyle w:val="a5"/>
        <w:ind w:left="284" w:right="284"/>
        <w:jc w:val="both"/>
      </w:pPr>
      <w:r>
        <w:t>соблюдать</w:t>
      </w:r>
      <w:r>
        <w:rPr>
          <w:spacing w:val="33"/>
        </w:rPr>
        <w:t xml:space="preserve"> </w:t>
      </w:r>
      <w:r>
        <w:t>пунктуационные</w:t>
      </w:r>
      <w:r>
        <w:rPr>
          <w:spacing w:val="35"/>
        </w:rPr>
        <w:t xml:space="preserve"> </w:t>
      </w:r>
      <w:r>
        <w:t>правила</w:t>
      </w:r>
      <w:r>
        <w:rPr>
          <w:spacing w:val="31"/>
        </w:rPr>
        <w:t xml:space="preserve"> </w:t>
      </w:r>
      <w:r>
        <w:t>оформления</w:t>
      </w:r>
      <w:r>
        <w:rPr>
          <w:spacing w:val="34"/>
        </w:rPr>
        <w:t xml:space="preserve"> </w:t>
      </w:r>
      <w:r>
        <w:t>повествовательного,</w:t>
      </w:r>
      <w:r>
        <w:rPr>
          <w:spacing w:val="33"/>
        </w:rPr>
        <w:t xml:space="preserve"> </w:t>
      </w:r>
      <w:r>
        <w:t>вопросительного</w:t>
      </w:r>
      <w:r>
        <w:rPr>
          <w:spacing w:val="33"/>
        </w:rPr>
        <w:t xml:space="preserve"> </w:t>
      </w:r>
      <w:r>
        <w:t>и восклицательного предложения;</w:t>
      </w:r>
    </w:p>
    <w:p w14:paraId="28824F3F" w14:textId="77777777" w:rsidR="003324B1" w:rsidRDefault="007415B4" w:rsidP="007A5120">
      <w:pPr>
        <w:pStyle w:val="a5"/>
        <w:ind w:left="284" w:right="284"/>
        <w:jc w:val="both"/>
      </w:pPr>
      <w:r>
        <w:rPr>
          <w:spacing w:val="-2"/>
        </w:rPr>
        <w:t>составлять</w:t>
      </w:r>
      <w:r>
        <w:rPr>
          <w:spacing w:val="4"/>
        </w:rPr>
        <w:t xml:space="preserve"> </w:t>
      </w:r>
      <w:r>
        <w:rPr>
          <w:spacing w:val="-2"/>
        </w:rPr>
        <w:t>описание</w:t>
      </w:r>
      <w:r>
        <w:rPr>
          <w:spacing w:val="1"/>
        </w:rPr>
        <w:t xml:space="preserve"> </w:t>
      </w:r>
      <w:r>
        <w:rPr>
          <w:spacing w:val="-2"/>
        </w:rPr>
        <w:t>картины;</w:t>
      </w:r>
    </w:p>
    <w:p w14:paraId="2A26F21D" w14:textId="77777777" w:rsidR="003324B1" w:rsidRDefault="007415B4" w:rsidP="007A5120">
      <w:pPr>
        <w:pStyle w:val="a5"/>
        <w:ind w:left="284" w:right="284"/>
        <w:jc w:val="both"/>
      </w:pPr>
      <w:r>
        <w:t>составлять</w:t>
      </w:r>
      <w:r>
        <w:rPr>
          <w:spacing w:val="-13"/>
        </w:rPr>
        <w:t xml:space="preserve"> </w:t>
      </w:r>
      <w:r>
        <w:t>электронные</w:t>
      </w:r>
      <w:r>
        <w:rPr>
          <w:spacing w:val="-13"/>
        </w:rPr>
        <w:t xml:space="preserve"> </w:t>
      </w:r>
      <w:r>
        <w:t>письма</w:t>
      </w:r>
      <w:r>
        <w:rPr>
          <w:spacing w:val="-13"/>
        </w:rPr>
        <w:t xml:space="preserve"> </w:t>
      </w:r>
      <w:r>
        <w:t>по</w:t>
      </w:r>
      <w:r>
        <w:rPr>
          <w:spacing w:val="-13"/>
        </w:rPr>
        <w:t xml:space="preserve"> </w:t>
      </w:r>
      <w:r>
        <w:t>изучаемым</w:t>
      </w:r>
      <w:r>
        <w:rPr>
          <w:spacing w:val="-13"/>
        </w:rPr>
        <w:t xml:space="preserve"> </w:t>
      </w:r>
      <w:r>
        <w:rPr>
          <w:spacing w:val="-2"/>
        </w:rPr>
        <w:t>темам;</w:t>
      </w:r>
    </w:p>
    <w:p w14:paraId="33230E4A" w14:textId="77777777" w:rsidR="003324B1" w:rsidRDefault="007415B4" w:rsidP="007A5120">
      <w:pPr>
        <w:pStyle w:val="a5"/>
        <w:ind w:left="284" w:right="284"/>
        <w:jc w:val="both"/>
      </w:pPr>
      <w:r>
        <w:rPr>
          <w:spacing w:val="-2"/>
        </w:rPr>
        <w:t>составлять</w:t>
      </w:r>
      <w:r>
        <w:t xml:space="preserve"> </w:t>
      </w:r>
      <w:r>
        <w:rPr>
          <w:spacing w:val="-2"/>
        </w:rPr>
        <w:t>презентации</w:t>
      </w:r>
      <w:r>
        <w:rPr>
          <w:spacing w:val="2"/>
        </w:rPr>
        <w:t xml:space="preserve"> </w:t>
      </w:r>
      <w:r>
        <w:rPr>
          <w:spacing w:val="-2"/>
        </w:rPr>
        <w:t>по</w:t>
      </w:r>
      <w:r>
        <w:rPr>
          <w:spacing w:val="3"/>
        </w:rPr>
        <w:t xml:space="preserve"> </w:t>
      </w:r>
      <w:r>
        <w:rPr>
          <w:spacing w:val="-2"/>
        </w:rPr>
        <w:t>изучаемым</w:t>
      </w:r>
      <w:r>
        <w:rPr>
          <w:spacing w:val="3"/>
        </w:rPr>
        <w:t xml:space="preserve"> </w:t>
      </w:r>
      <w:r>
        <w:rPr>
          <w:spacing w:val="-2"/>
        </w:rPr>
        <w:t>темам;</w:t>
      </w:r>
    </w:p>
    <w:p w14:paraId="62E7F8DC" w14:textId="77777777" w:rsidR="003324B1" w:rsidRDefault="007415B4" w:rsidP="007A5120">
      <w:pPr>
        <w:pStyle w:val="a5"/>
        <w:ind w:left="284" w:right="284"/>
        <w:jc w:val="both"/>
      </w:pPr>
      <w:bookmarkStart w:id="97" w:name="фонетический_уровень_языка"/>
      <w:bookmarkEnd w:id="97"/>
      <w:r>
        <w:rPr>
          <w:spacing w:val="-2"/>
        </w:rPr>
        <w:t>фонетический</w:t>
      </w:r>
      <w:r>
        <w:rPr>
          <w:spacing w:val="-3"/>
        </w:rPr>
        <w:t xml:space="preserve"> </w:t>
      </w:r>
      <w:r>
        <w:rPr>
          <w:spacing w:val="-2"/>
        </w:rPr>
        <w:t>уровень</w:t>
      </w:r>
      <w:r>
        <w:rPr>
          <w:spacing w:val="2"/>
        </w:rPr>
        <w:t xml:space="preserve"> </w:t>
      </w:r>
      <w:r>
        <w:rPr>
          <w:spacing w:val="-4"/>
        </w:rPr>
        <w:t>языка</w:t>
      </w:r>
    </w:p>
    <w:p w14:paraId="7842F0CD" w14:textId="77777777" w:rsidR="003324B1" w:rsidRDefault="007415B4" w:rsidP="007A5120">
      <w:pPr>
        <w:pStyle w:val="a5"/>
        <w:ind w:left="284" w:right="284"/>
        <w:jc w:val="both"/>
      </w:pPr>
      <w:r>
        <w:rPr>
          <w:spacing w:val="-2"/>
        </w:rPr>
        <w:t>владеть</w:t>
      </w:r>
      <w:r>
        <w:rPr>
          <w:spacing w:val="1"/>
        </w:rPr>
        <w:t xml:space="preserve"> </w:t>
      </w:r>
      <w:r>
        <w:rPr>
          <w:spacing w:val="-2"/>
        </w:rPr>
        <w:t>следующими</w:t>
      </w:r>
      <w:r>
        <w:t xml:space="preserve"> </w:t>
      </w:r>
      <w:r>
        <w:rPr>
          <w:spacing w:val="-2"/>
        </w:rPr>
        <w:t>произносительными</w:t>
      </w:r>
      <w:r>
        <w:rPr>
          <w:spacing w:val="4"/>
        </w:rPr>
        <w:t xml:space="preserve"> </w:t>
      </w:r>
      <w:r>
        <w:rPr>
          <w:spacing w:val="-2"/>
        </w:rPr>
        <w:t>навыками:</w:t>
      </w:r>
    </w:p>
    <w:p w14:paraId="3B1CE35B" w14:textId="77777777" w:rsidR="003324B1" w:rsidRDefault="007415B4" w:rsidP="007A5120">
      <w:pPr>
        <w:pStyle w:val="a5"/>
        <w:ind w:left="284" w:right="284"/>
        <w:jc w:val="both"/>
      </w:pPr>
      <w:r>
        <w:t>произносить</w:t>
      </w:r>
      <w:r>
        <w:rPr>
          <w:spacing w:val="-15"/>
        </w:rPr>
        <w:t xml:space="preserve"> </w:t>
      </w:r>
      <w:r>
        <w:t>слова</w:t>
      </w:r>
      <w:r>
        <w:rPr>
          <w:spacing w:val="-12"/>
        </w:rPr>
        <w:t xml:space="preserve"> </w:t>
      </w:r>
      <w:r>
        <w:t>изучаемого</w:t>
      </w:r>
      <w:r>
        <w:rPr>
          <w:spacing w:val="-12"/>
        </w:rPr>
        <w:t xml:space="preserve"> </w:t>
      </w:r>
      <w:r>
        <w:t>языка</w:t>
      </w:r>
      <w:r>
        <w:rPr>
          <w:spacing w:val="-12"/>
        </w:rPr>
        <w:t xml:space="preserve"> </w:t>
      </w:r>
      <w:r>
        <w:t>доступным</w:t>
      </w:r>
      <w:r>
        <w:rPr>
          <w:spacing w:val="-13"/>
        </w:rPr>
        <w:t xml:space="preserve"> </w:t>
      </w:r>
      <w:r>
        <w:t>для</w:t>
      </w:r>
      <w:r>
        <w:rPr>
          <w:spacing w:val="-11"/>
        </w:rPr>
        <w:t xml:space="preserve"> </w:t>
      </w:r>
      <w:r>
        <w:t>понимания</w:t>
      </w:r>
      <w:r>
        <w:rPr>
          <w:spacing w:val="-11"/>
        </w:rPr>
        <w:t xml:space="preserve"> </w:t>
      </w:r>
      <w:r>
        <w:rPr>
          <w:spacing w:val="-2"/>
        </w:rPr>
        <w:t>образом;</w:t>
      </w:r>
    </w:p>
    <w:p w14:paraId="5E4AEFB3" w14:textId="77777777" w:rsidR="003324B1" w:rsidRDefault="007415B4" w:rsidP="007A5120">
      <w:pPr>
        <w:pStyle w:val="a5"/>
        <w:ind w:left="284" w:right="284"/>
        <w:jc w:val="both"/>
      </w:pPr>
      <w:r>
        <w:t>соблюдать</w:t>
      </w:r>
      <w:r>
        <w:rPr>
          <w:spacing w:val="-13"/>
        </w:rPr>
        <w:t xml:space="preserve"> </w:t>
      </w:r>
      <w:r>
        <w:t>правильное</w:t>
      </w:r>
      <w:r>
        <w:rPr>
          <w:spacing w:val="-12"/>
        </w:rPr>
        <w:t xml:space="preserve"> </w:t>
      </w:r>
      <w:r>
        <w:t>ударение</w:t>
      </w:r>
      <w:r>
        <w:rPr>
          <w:spacing w:val="-13"/>
        </w:rPr>
        <w:t xml:space="preserve"> </w:t>
      </w:r>
      <w:r>
        <w:t>в</w:t>
      </w:r>
      <w:r>
        <w:rPr>
          <w:spacing w:val="-11"/>
        </w:rPr>
        <w:t xml:space="preserve"> </w:t>
      </w:r>
      <w:r>
        <w:t>изученных</w:t>
      </w:r>
      <w:r>
        <w:rPr>
          <w:spacing w:val="-13"/>
        </w:rPr>
        <w:t xml:space="preserve"> </w:t>
      </w:r>
      <w:r>
        <w:rPr>
          <w:spacing w:val="-2"/>
        </w:rPr>
        <w:t>словах;</w:t>
      </w:r>
    </w:p>
    <w:p w14:paraId="7BDA9777" w14:textId="77777777" w:rsidR="003324B1" w:rsidRDefault="007415B4" w:rsidP="007A5120">
      <w:pPr>
        <w:pStyle w:val="a5"/>
        <w:ind w:left="284" w:right="284"/>
        <w:jc w:val="both"/>
      </w:pPr>
      <w:r>
        <w:t>оформлять речевой поток с учетом особенностей фонетического членения англоязычной речи (использовать краткие формы, не произносить ударно служебные слова);</w:t>
      </w:r>
    </w:p>
    <w:p w14:paraId="0BF1B096" w14:textId="77777777" w:rsidR="003324B1" w:rsidRDefault="007415B4" w:rsidP="007A5120">
      <w:pPr>
        <w:pStyle w:val="a5"/>
        <w:ind w:left="284" w:right="284"/>
        <w:jc w:val="both"/>
      </w:pPr>
      <w:r>
        <w:rPr>
          <w:spacing w:val="-4"/>
        </w:rPr>
        <w:t>корректно</w:t>
      </w:r>
      <w:r>
        <w:rPr>
          <w:spacing w:val="2"/>
        </w:rPr>
        <w:t xml:space="preserve"> </w:t>
      </w:r>
      <w:r>
        <w:rPr>
          <w:spacing w:val="-4"/>
        </w:rPr>
        <w:t>реализовывать</w:t>
      </w:r>
      <w:r>
        <w:t xml:space="preserve"> </w:t>
      </w:r>
      <w:r>
        <w:rPr>
          <w:spacing w:val="-4"/>
        </w:rPr>
        <w:t>в</w:t>
      </w:r>
      <w:r>
        <w:rPr>
          <w:spacing w:val="6"/>
        </w:rPr>
        <w:t xml:space="preserve"> </w:t>
      </w:r>
      <w:r>
        <w:rPr>
          <w:spacing w:val="-4"/>
        </w:rPr>
        <w:t>речи</w:t>
      </w:r>
      <w:r>
        <w:rPr>
          <w:spacing w:val="-1"/>
        </w:rPr>
        <w:t xml:space="preserve"> </w:t>
      </w:r>
      <w:r>
        <w:rPr>
          <w:spacing w:val="-4"/>
        </w:rPr>
        <w:t>интонационные</w:t>
      </w:r>
      <w:r>
        <w:rPr>
          <w:spacing w:val="3"/>
        </w:rPr>
        <w:t xml:space="preserve"> </w:t>
      </w:r>
      <w:r>
        <w:rPr>
          <w:spacing w:val="-4"/>
        </w:rPr>
        <w:t>конструкции</w:t>
      </w:r>
      <w:r>
        <w:rPr>
          <w:spacing w:val="3"/>
        </w:rPr>
        <w:t xml:space="preserve"> </w:t>
      </w:r>
      <w:r>
        <w:rPr>
          <w:spacing w:val="-4"/>
        </w:rPr>
        <w:t>для</w:t>
      </w:r>
      <w:r>
        <w:rPr>
          <w:spacing w:val="3"/>
        </w:rPr>
        <w:t xml:space="preserve"> </w:t>
      </w:r>
      <w:r>
        <w:rPr>
          <w:spacing w:val="-4"/>
        </w:rPr>
        <w:t>передачи</w:t>
      </w:r>
      <w:r>
        <w:rPr>
          <w:spacing w:val="-1"/>
        </w:rPr>
        <w:t xml:space="preserve"> </w:t>
      </w:r>
      <w:r>
        <w:rPr>
          <w:spacing w:val="-4"/>
        </w:rPr>
        <w:t>цели</w:t>
      </w:r>
      <w:r>
        <w:rPr>
          <w:spacing w:val="3"/>
        </w:rPr>
        <w:t xml:space="preserve"> </w:t>
      </w:r>
      <w:r>
        <w:rPr>
          <w:spacing w:val="-4"/>
        </w:rPr>
        <w:t>высказывания;</w:t>
      </w:r>
    </w:p>
    <w:p w14:paraId="521023D0" w14:textId="77777777" w:rsidR="003324B1" w:rsidRDefault="003324B1" w:rsidP="007A5120">
      <w:pPr>
        <w:pStyle w:val="a5"/>
        <w:ind w:left="284" w:right="284"/>
        <w:jc w:val="both"/>
      </w:pPr>
    </w:p>
    <w:p w14:paraId="503ABAAD" w14:textId="77777777" w:rsidR="003324B1" w:rsidRDefault="007415B4" w:rsidP="007A5120">
      <w:pPr>
        <w:pStyle w:val="a5"/>
        <w:ind w:left="284" w:right="284"/>
        <w:jc w:val="both"/>
      </w:pPr>
      <w:bookmarkStart w:id="98" w:name="в_области_межкультурной_компетенции:"/>
      <w:bookmarkEnd w:id="98"/>
      <w:r>
        <w:rPr>
          <w:spacing w:val="-2"/>
        </w:rPr>
        <w:t>в области</w:t>
      </w:r>
      <w:r>
        <w:rPr>
          <w:spacing w:val="-1"/>
        </w:rPr>
        <w:t xml:space="preserve"> </w:t>
      </w:r>
      <w:r>
        <w:rPr>
          <w:spacing w:val="-2"/>
        </w:rPr>
        <w:t>межкультурной</w:t>
      </w:r>
      <w:r>
        <w:t xml:space="preserve"> </w:t>
      </w:r>
      <w:r>
        <w:rPr>
          <w:spacing w:val="-2"/>
        </w:rPr>
        <w:t>компетенции:</w:t>
      </w:r>
    </w:p>
    <w:p w14:paraId="78187010" w14:textId="77777777" w:rsidR="003324B1" w:rsidRDefault="007415B4" w:rsidP="007A5120">
      <w:pPr>
        <w:pStyle w:val="a5"/>
        <w:ind w:left="284" w:right="284"/>
        <w:jc w:val="both"/>
      </w:pPr>
      <w:r>
        <w:t>использовать</w:t>
      </w:r>
      <w:r>
        <w:rPr>
          <w:spacing w:val="-12"/>
        </w:rPr>
        <w:t xml:space="preserve"> </w:t>
      </w:r>
      <w:r>
        <w:t>в</w:t>
      </w:r>
      <w:r>
        <w:rPr>
          <w:spacing w:val="-9"/>
        </w:rPr>
        <w:t xml:space="preserve"> </w:t>
      </w:r>
      <w:r>
        <w:t>речи</w:t>
      </w:r>
      <w:r>
        <w:rPr>
          <w:spacing w:val="-9"/>
        </w:rPr>
        <w:t xml:space="preserve"> </w:t>
      </w:r>
      <w:r>
        <w:t>и</w:t>
      </w:r>
      <w:r>
        <w:rPr>
          <w:spacing w:val="-10"/>
        </w:rPr>
        <w:t xml:space="preserve"> </w:t>
      </w:r>
      <w:r>
        <w:t>письменных</w:t>
      </w:r>
      <w:r>
        <w:rPr>
          <w:spacing w:val="-9"/>
        </w:rPr>
        <w:t xml:space="preserve"> </w:t>
      </w:r>
      <w:r>
        <w:t>текстах</w:t>
      </w:r>
      <w:r>
        <w:rPr>
          <w:spacing w:val="-10"/>
        </w:rPr>
        <w:t xml:space="preserve"> </w:t>
      </w:r>
      <w:r>
        <w:t>полученную</w:t>
      </w:r>
      <w:r>
        <w:rPr>
          <w:spacing w:val="-9"/>
        </w:rPr>
        <w:t xml:space="preserve"> </w:t>
      </w:r>
      <w:r>
        <w:rPr>
          <w:spacing w:val="-2"/>
        </w:rPr>
        <w:t>информацию:</w:t>
      </w:r>
    </w:p>
    <w:p w14:paraId="5C900142" w14:textId="77777777" w:rsidR="003324B1" w:rsidRDefault="007415B4" w:rsidP="007A5120">
      <w:pPr>
        <w:pStyle w:val="a5"/>
        <w:ind w:left="284" w:right="284"/>
        <w:jc w:val="both"/>
      </w:pPr>
      <w:r>
        <w:t>о</w:t>
      </w:r>
      <w:r>
        <w:rPr>
          <w:spacing w:val="-9"/>
        </w:rPr>
        <w:t xml:space="preserve"> </w:t>
      </w:r>
      <w:r>
        <w:t>правилах</w:t>
      </w:r>
      <w:r>
        <w:rPr>
          <w:spacing w:val="-9"/>
        </w:rPr>
        <w:t xml:space="preserve"> </w:t>
      </w:r>
      <w:r>
        <w:t>речевого</w:t>
      </w:r>
      <w:r>
        <w:rPr>
          <w:spacing w:val="-7"/>
        </w:rPr>
        <w:t xml:space="preserve"> </w:t>
      </w:r>
      <w:r>
        <w:t>этикета</w:t>
      </w:r>
      <w:r>
        <w:rPr>
          <w:spacing w:val="-8"/>
        </w:rPr>
        <w:t xml:space="preserve"> </w:t>
      </w:r>
      <w:r>
        <w:t>в</w:t>
      </w:r>
      <w:r>
        <w:rPr>
          <w:spacing w:val="-5"/>
        </w:rPr>
        <w:t xml:space="preserve"> </w:t>
      </w:r>
      <w:r>
        <w:t>формулах</w:t>
      </w:r>
      <w:r>
        <w:rPr>
          <w:spacing w:val="-4"/>
        </w:rPr>
        <w:t xml:space="preserve"> </w:t>
      </w:r>
      <w:r>
        <w:rPr>
          <w:spacing w:val="-2"/>
        </w:rPr>
        <w:t>вежливости;</w:t>
      </w:r>
    </w:p>
    <w:p w14:paraId="1B8D2D1A" w14:textId="77777777" w:rsidR="003324B1" w:rsidRDefault="007415B4" w:rsidP="007A5120">
      <w:pPr>
        <w:pStyle w:val="a5"/>
        <w:ind w:left="284" w:right="284"/>
        <w:jc w:val="both"/>
      </w:pPr>
      <w:r>
        <w:t>об</w:t>
      </w:r>
      <w:r>
        <w:rPr>
          <w:spacing w:val="-12"/>
        </w:rPr>
        <w:t xml:space="preserve"> </w:t>
      </w:r>
      <w:r>
        <w:t>организации</w:t>
      </w:r>
      <w:r>
        <w:rPr>
          <w:spacing w:val="-8"/>
        </w:rPr>
        <w:t xml:space="preserve"> </w:t>
      </w:r>
      <w:r>
        <w:t>учебного</w:t>
      </w:r>
      <w:r>
        <w:rPr>
          <w:spacing w:val="-10"/>
        </w:rPr>
        <w:t xml:space="preserve"> </w:t>
      </w:r>
      <w:r>
        <w:t>процесса</w:t>
      </w:r>
      <w:r>
        <w:rPr>
          <w:spacing w:val="-12"/>
        </w:rPr>
        <w:t xml:space="preserve"> </w:t>
      </w:r>
      <w:r>
        <w:t>в</w:t>
      </w:r>
      <w:r>
        <w:rPr>
          <w:spacing w:val="-8"/>
        </w:rPr>
        <w:t xml:space="preserve"> </w:t>
      </w:r>
      <w:r>
        <w:rPr>
          <w:spacing w:val="-2"/>
        </w:rPr>
        <w:t>Великобритании;</w:t>
      </w:r>
    </w:p>
    <w:p w14:paraId="1207F60C" w14:textId="77777777" w:rsidR="003324B1" w:rsidRDefault="007415B4" w:rsidP="007A5120">
      <w:pPr>
        <w:pStyle w:val="a5"/>
        <w:ind w:left="284" w:right="284"/>
        <w:jc w:val="both"/>
      </w:pPr>
      <w:r>
        <w:t>о</w:t>
      </w:r>
      <w:r>
        <w:rPr>
          <w:spacing w:val="-3"/>
        </w:rPr>
        <w:t xml:space="preserve"> </w:t>
      </w:r>
      <w:r>
        <w:t>знаменательных</w:t>
      </w:r>
      <w:r>
        <w:rPr>
          <w:spacing w:val="-6"/>
        </w:rPr>
        <w:t xml:space="preserve"> </w:t>
      </w:r>
      <w:r>
        <w:t>датах</w:t>
      </w:r>
      <w:r>
        <w:rPr>
          <w:spacing w:val="-6"/>
        </w:rPr>
        <w:t xml:space="preserve"> </w:t>
      </w:r>
      <w:r>
        <w:t>и</w:t>
      </w:r>
      <w:r>
        <w:rPr>
          <w:spacing w:val="-4"/>
        </w:rPr>
        <w:t xml:space="preserve"> </w:t>
      </w:r>
      <w:r>
        <w:t>их</w:t>
      </w:r>
      <w:r>
        <w:rPr>
          <w:spacing w:val="-2"/>
        </w:rPr>
        <w:t xml:space="preserve"> праздновании;</w:t>
      </w:r>
    </w:p>
    <w:p w14:paraId="5676D54B" w14:textId="77777777" w:rsidR="003324B1" w:rsidRDefault="007415B4" w:rsidP="007A5120">
      <w:pPr>
        <w:pStyle w:val="a5"/>
        <w:ind w:left="284" w:right="284"/>
        <w:jc w:val="both"/>
      </w:pPr>
      <w:r>
        <w:t>о</w:t>
      </w:r>
      <w:r>
        <w:rPr>
          <w:spacing w:val="-9"/>
        </w:rPr>
        <w:t xml:space="preserve"> </w:t>
      </w:r>
      <w:r>
        <w:t>досуге</w:t>
      </w:r>
      <w:r>
        <w:rPr>
          <w:spacing w:val="-8"/>
        </w:rPr>
        <w:t xml:space="preserve"> </w:t>
      </w:r>
      <w:r>
        <w:t>в</w:t>
      </w:r>
      <w:r>
        <w:rPr>
          <w:spacing w:val="-4"/>
        </w:rPr>
        <w:t xml:space="preserve"> </w:t>
      </w:r>
      <w:r>
        <w:t>стране</w:t>
      </w:r>
      <w:r>
        <w:rPr>
          <w:spacing w:val="-8"/>
        </w:rPr>
        <w:t xml:space="preserve"> </w:t>
      </w:r>
      <w:r>
        <w:t>изучаемого</w:t>
      </w:r>
      <w:r>
        <w:rPr>
          <w:spacing w:val="-8"/>
        </w:rPr>
        <w:t xml:space="preserve"> </w:t>
      </w:r>
      <w:r>
        <w:rPr>
          <w:spacing w:val="-2"/>
        </w:rPr>
        <w:t>языка;</w:t>
      </w:r>
    </w:p>
    <w:p w14:paraId="27E17B29"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103E905D" w14:textId="77777777" w:rsidR="003324B1" w:rsidRDefault="007415B4" w:rsidP="007A5120">
      <w:pPr>
        <w:pStyle w:val="a5"/>
        <w:ind w:left="284" w:right="284"/>
        <w:jc w:val="both"/>
      </w:pPr>
      <w:r>
        <w:lastRenderedPageBreak/>
        <w:t>об</w:t>
      </w:r>
      <w:r>
        <w:rPr>
          <w:spacing w:val="-12"/>
        </w:rPr>
        <w:t xml:space="preserve"> </w:t>
      </w:r>
      <w:r>
        <w:t>особенностях</w:t>
      </w:r>
      <w:r>
        <w:rPr>
          <w:spacing w:val="-13"/>
        </w:rPr>
        <w:t xml:space="preserve"> </w:t>
      </w:r>
      <w:r>
        <w:t>городской</w:t>
      </w:r>
      <w:r>
        <w:rPr>
          <w:spacing w:val="-10"/>
        </w:rPr>
        <w:t xml:space="preserve"> </w:t>
      </w:r>
      <w:r>
        <w:t>жизни</w:t>
      </w:r>
      <w:r>
        <w:rPr>
          <w:spacing w:val="-11"/>
        </w:rPr>
        <w:t xml:space="preserve"> </w:t>
      </w:r>
      <w:r>
        <w:t>в</w:t>
      </w:r>
      <w:r>
        <w:rPr>
          <w:spacing w:val="-10"/>
        </w:rPr>
        <w:t xml:space="preserve"> </w:t>
      </w:r>
      <w:r>
        <w:rPr>
          <w:spacing w:val="-2"/>
        </w:rPr>
        <w:t>Великобритании;</w:t>
      </w:r>
    </w:p>
    <w:p w14:paraId="4B3509AA" w14:textId="77777777" w:rsidR="003324B1" w:rsidRDefault="007415B4" w:rsidP="007A5120">
      <w:pPr>
        <w:pStyle w:val="a5"/>
        <w:ind w:left="284" w:right="284"/>
        <w:jc w:val="both"/>
      </w:pPr>
      <w:r>
        <w:t>о</w:t>
      </w:r>
      <w:r>
        <w:rPr>
          <w:spacing w:val="-9"/>
        </w:rPr>
        <w:t xml:space="preserve"> </w:t>
      </w:r>
      <w:r>
        <w:t>Британской</w:t>
      </w:r>
      <w:r>
        <w:rPr>
          <w:spacing w:val="-11"/>
        </w:rPr>
        <w:t xml:space="preserve"> </w:t>
      </w:r>
      <w:r>
        <w:rPr>
          <w:spacing w:val="-2"/>
        </w:rPr>
        <w:t>кухне;</w:t>
      </w:r>
    </w:p>
    <w:p w14:paraId="4CC09C58" w14:textId="77777777" w:rsidR="003324B1" w:rsidRDefault="007415B4" w:rsidP="007A5120">
      <w:pPr>
        <w:pStyle w:val="a5"/>
        <w:ind w:left="284" w:right="284"/>
        <w:jc w:val="both"/>
      </w:pPr>
      <w:r>
        <w:t>о</w:t>
      </w:r>
      <w:r>
        <w:rPr>
          <w:spacing w:val="-13"/>
        </w:rPr>
        <w:t xml:space="preserve"> </w:t>
      </w:r>
      <w:r>
        <w:t>культуре</w:t>
      </w:r>
      <w:r>
        <w:rPr>
          <w:spacing w:val="-11"/>
        </w:rPr>
        <w:t xml:space="preserve"> </w:t>
      </w:r>
      <w:r>
        <w:t>безопасности</w:t>
      </w:r>
      <w:r>
        <w:rPr>
          <w:spacing w:val="-11"/>
        </w:rPr>
        <w:t xml:space="preserve"> </w:t>
      </w:r>
      <w:r>
        <w:t>поведения</w:t>
      </w:r>
      <w:r>
        <w:rPr>
          <w:spacing w:val="-14"/>
        </w:rPr>
        <w:t xml:space="preserve"> </w:t>
      </w:r>
      <w:r>
        <w:t>в</w:t>
      </w:r>
      <w:r>
        <w:rPr>
          <w:spacing w:val="-11"/>
        </w:rPr>
        <w:t xml:space="preserve"> </w:t>
      </w:r>
      <w:r>
        <w:t>цифровом</w:t>
      </w:r>
      <w:r>
        <w:rPr>
          <w:spacing w:val="-13"/>
        </w:rPr>
        <w:t xml:space="preserve"> </w:t>
      </w:r>
      <w:r>
        <w:rPr>
          <w:spacing w:val="-2"/>
        </w:rPr>
        <w:t>пространстве;</w:t>
      </w:r>
    </w:p>
    <w:p w14:paraId="143AB0CA" w14:textId="77777777" w:rsidR="003324B1" w:rsidRDefault="007415B4" w:rsidP="007A5120">
      <w:pPr>
        <w:pStyle w:val="a5"/>
        <w:ind w:left="284" w:right="284"/>
        <w:jc w:val="both"/>
      </w:pPr>
      <w:r>
        <w:t>об</w:t>
      </w:r>
      <w:r>
        <w:rPr>
          <w:spacing w:val="-11"/>
        </w:rPr>
        <w:t xml:space="preserve"> </w:t>
      </w:r>
      <w:r>
        <w:t>известных</w:t>
      </w:r>
      <w:r>
        <w:rPr>
          <w:spacing w:val="-6"/>
        </w:rPr>
        <w:t xml:space="preserve"> </w:t>
      </w:r>
      <w:r>
        <w:t>личностях</w:t>
      </w:r>
      <w:r>
        <w:rPr>
          <w:spacing w:val="-9"/>
        </w:rPr>
        <w:t xml:space="preserve"> </w:t>
      </w:r>
      <w:r>
        <w:t>в</w:t>
      </w:r>
      <w:r>
        <w:rPr>
          <w:spacing w:val="-7"/>
        </w:rPr>
        <w:t xml:space="preserve"> </w:t>
      </w:r>
      <w:r>
        <w:t>России</w:t>
      </w:r>
      <w:r>
        <w:rPr>
          <w:spacing w:val="-10"/>
        </w:rPr>
        <w:t xml:space="preserve"> </w:t>
      </w:r>
      <w:r>
        <w:t>и</w:t>
      </w:r>
      <w:r>
        <w:rPr>
          <w:spacing w:val="-6"/>
        </w:rPr>
        <w:t xml:space="preserve"> </w:t>
      </w:r>
      <w:r>
        <w:t>англоязычных</w:t>
      </w:r>
      <w:r>
        <w:rPr>
          <w:spacing w:val="-8"/>
        </w:rPr>
        <w:t xml:space="preserve"> </w:t>
      </w:r>
      <w:r>
        <w:rPr>
          <w:spacing w:val="-2"/>
        </w:rPr>
        <w:t>странах;</w:t>
      </w:r>
    </w:p>
    <w:p w14:paraId="2A9D008A" w14:textId="77777777" w:rsidR="003324B1" w:rsidRDefault="007415B4" w:rsidP="007A5120">
      <w:pPr>
        <w:pStyle w:val="a5"/>
        <w:ind w:left="284" w:right="284"/>
        <w:jc w:val="both"/>
      </w:pPr>
      <w:r>
        <w:t>об</w:t>
      </w:r>
      <w:r>
        <w:rPr>
          <w:spacing w:val="-14"/>
        </w:rPr>
        <w:t xml:space="preserve"> </w:t>
      </w:r>
      <w:r>
        <w:t>особенностях</w:t>
      </w:r>
      <w:r>
        <w:rPr>
          <w:spacing w:val="-10"/>
        </w:rPr>
        <w:t xml:space="preserve"> </w:t>
      </w:r>
      <w:r>
        <w:t>культуры</w:t>
      </w:r>
      <w:r>
        <w:rPr>
          <w:spacing w:val="-10"/>
        </w:rPr>
        <w:t xml:space="preserve"> </w:t>
      </w:r>
      <w:r>
        <w:t>России</w:t>
      </w:r>
      <w:r>
        <w:rPr>
          <w:spacing w:val="-11"/>
        </w:rPr>
        <w:t xml:space="preserve"> </w:t>
      </w:r>
      <w:r>
        <w:t>и</w:t>
      </w:r>
      <w:r>
        <w:rPr>
          <w:spacing w:val="-10"/>
        </w:rPr>
        <w:t xml:space="preserve"> </w:t>
      </w:r>
      <w:r>
        <w:t>страны</w:t>
      </w:r>
      <w:r>
        <w:rPr>
          <w:spacing w:val="-12"/>
        </w:rPr>
        <w:t xml:space="preserve"> </w:t>
      </w:r>
      <w:r>
        <w:t>изучаемого</w:t>
      </w:r>
      <w:r>
        <w:rPr>
          <w:spacing w:val="-12"/>
        </w:rPr>
        <w:t xml:space="preserve"> </w:t>
      </w:r>
      <w:r>
        <w:rPr>
          <w:spacing w:val="-2"/>
        </w:rPr>
        <w:t>языка;</w:t>
      </w:r>
    </w:p>
    <w:p w14:paraId="642A68BA" w14:textId="77777777" w:rsidR="003324B1" w:rsidRDefault="007415B4" w:rsidP="007A5120">
      <w:pPr>
        <w:pStyle w:val="a5"/>
        <w:ind w:left="284" w:right="284"/>
        <w:jc w:val="both"/>
      </w:pPr>
      <w:r>
        <w:t>об</w:t>
      </w:r>
      <w:r>
        <w:rPr>
          <w:spacing w:val="-11"/>
        </w:rPr>
        <w:t xml:space="preserve"> </w:t>
      </w:r>
      <w:r>
        <w:t>известных</w:t>
      </w:r>
      <w:r>
        <w:rPr>
          <w:spacing w:val="-7"/>
        </w:rPr>
        <w:t xml:space="preserve"> </w:t>
      </w:r>
      <w:r>
        <w:t>писателях</w:t>
      </w:r>
      <w:r>
        <w:rPr>
          <w:spacing w:val="-7"/>
        </w:rPr>
        <w:t xml:space="preserve"> </w:t>
      </w:r>
      <w:r>
        <w:t>России</w:t>
      </w:r>
      <w:r>
        <w:rPr>
          <w:spacing w:val="-7"/>
        </w:rPr>
        <w:t xml:space="preserve"> </w:t>
      </w:r>
      <w:r>
        <w:t>и</w:t>
      </w:r>
      <w:r>
        <w:rPr>
          <w:spacing w:val="-7"/>
        </w:rPr>
        <w:t xml:space="preserve"> </w:t>
      </w:r>
      <w:r>
        <w:rPr>
          <w:spacing w:val="-2"/>
        </w:rPr>
        <w:t>Великобритании;</w:t>
      </w:r>
    </w:p>
    <w:p w14:paraId="4A00830F" w14:textId="77777777" w:rsidR="003324B1" w:rsidRDefault="007415B4" w:rsidP="007A5120">
      <w:pPr>
        <w:pStyle w:val="a5"/>
        <w:ind w:left="284" w:right="284"/>
        <w:jc w:val="both"/>
      </w:pPr>
      <w:r>
        <w:t>о</w:t>
      </w:r>
      <w:r>
        <w:rPr>
          <w:spacing w:val="-6"/>
        </w:rPr>
        <w:t xml:space="preserve"> </w:t>
      </w:r>
      <w:r>
        <w:t>культурных</w:t>
      </w:r>
      <w:r>
        <w:rPr>
          <w:spacing w:val="-8"/>
        </w:rPr>
        <w:t xml:space="preserve"> </w:t>
      </w:r>
      <w:r>
        <w:t>стереотипах</w:t>
      </w:r>
      <w:r>
        <w:rPr>
          <w:spacing w:val="-5"/>
        </w:rPr>
        <w:t xml:space="preserve"> </w:t>
      </w:r>
      <w:r>
        <w:t>разных</w:t>
      </w:r>
      <w:r>
        <w:rPr>
          <w:spacing w:val="-8"/>
        </w:rPr>
        <w:t xml:space="preserve"> </w:t>
      </w:r>
      <w:r>
        <w:rPr>
          <w:spacing w:val="-2"/>
        </w:rPr>
        <w:t>стран.</w:t>
      </w:r>
    </w:p>
    <w:p w14:paraId="10B0A7F9" w14:textId="77777777" w:rsidR="003324B1" w:rsidRDefault="007415B4" w:rsidP="007A5120">
      <w:pPr>
        <w:pStyle w:val="a5"/>
        <w:ind w:left="284" w:right="284"/>
        <w:jc w:val="both"/>
      </w:pPr>
      <w:bookmarkStart w:id="99" w:name="Тематика_для_организации_ситуации_общени"/>
      <w:bookmarkEnd w:id="99"/>
      <w:r>
        <w:t>Тематика</w:t>
      </w:r>
      <w:r>
        <w:rPr>
          <w:spacing w:val="-12"/>
        </w:rPr>
        <w:t xml:space="preserve"> </w:t>
      </w:r>
      <w:r>
        <w:t>для</w:t>
      </w:r>
      <w:r>
        <w:rPr>
          <w:spacing w:val="-11"/>
        </w:rPr>
        <w:t xml:space="preserve"> </w:t>
      </w:r>
      <w:r>
        <w:t>организации</w:t>
      </w:r>
      <w:r>
        <w:rPr>
          <w:spacing w:val="-12"/>
        </w:rPr>
        <w:t xml:space="preserve"> </w:t>
      </w:r>
      <w:r>
        <w:t>ситуации</w:t>
      </w:r>
      <w:r>
        <w:rPr>
          <w:spacing w:val="-14"/>
        </w:rPr>
        <w:t xml:space="preserve"> </w:t>
      </w:r>
      <w:r>
        <w:t>общения</w:t>
      </w:r>
      <w:r>
        <w:rPr>
          <w:spacing w:val="-11"/>
        </w:rPr>
        <w:t xml:space="preserve"> </w:t>
      </w:r>
      <w:r>
        <w:t>по</w:t>
      </w:r>
      <w:r>
        <w:rPr>
          <w:spacing w:val="-12"/>
        </w:rPr>
        <w:t xml:space="preserve"> </w:t>
      </w:r>
      <w:r>
        <w:t>годам</w:t>
      </w:r>
      <w:r>
        <w:rPr>
          <w:spacing w:val="-13"/>
        </w:rPr>
        <w:t xml:space="preserve"> </w:t>
      </w:r>
      <w:r>
        <w:t>обучения: 5 КЛАСС</w:t>
      </w:r>
    </w:p>
    <w:p w14:paraId="6428C6E8" w14:textId="77777777" w:rsidR="003324B1" w:rsidRDefault="007415B4" w:rsidP="007A5120">
      <w:pPr>
        <w:pStyle w:val="a5"/>
        <w:ind w:left="284" w:right="284"/>
        <w:jc w:val="both"/>
      </w:pPr>
      <w:r>
        <w:rPr>
          <w:b/>
        </w:rPr>
        <w:t>Я</w:t>
      </w:r>
      <w:r>
        <w:rPr>
          <w:b/>
          <w:spacing w:val="28"/>
        </w:rPr>
        <w:t xml:space="preserve"> </w:t>
      </w:r>
      <w:r>
        <w:rPr>
          <w:b/>
        </w:rPr>
        <w:t>и</w:t>
      </w:r>
      <w:r>
        <w:rPr>
          <w:b/>
          <w:spacing w:val="26"/>
        </w:rPr>
        <w:t xml:space="preserve"> </w:t>
      </w:r>
      <w:r>
        <w:rPr>
          <w:b/>
        </w:rPr>
        <w:t>моя семья</w:t>
      </w:r>
      <w:r>
        <w:t>,</w:t>
      </w:r>
      <w:r>
        <w:rPr>
          <w:spacing w:val="29"/>
        </w:rPr>
        <w:t xml:space="preserve"> </w:t>
      </w:r>
      <w:r>
        <w:t>Знакомство,</w:t>
      </w:r>
      <w:r>
        <w:rPr>
          <w:spacing w:val="29"/>
        </w:rPr>
        <w:t xml:space="preserve"> </w:t>
      </w:r>
      <w:r>
        <w:t>страны и</w:t>
      </w:r>
      <w:r>
        <w:rPr>
          <w:spacing w:val="28"/>
        </w:rPr>
        <w:t xml:space="preserve"> </w:t>
      </w:r>
      <w:r>
        <w:t>национальности,</w:t>
      </w:r>
      <w:r>
        <w:rPr>
          <w:spacing w:val="26"/>
        </w:rPr>
        <w:t xml:space="preserve"> </w:t>
      </w:r>
      <w:r>
        <w:t>семейные</w:t>
      </w:r>
      <w:r>
        <w:rPr>
          <w:spacing w:val="27"/>
        </w:rPr>
        <w:t xml:space="preserve"> </w:t>
      </w:r>
      <w:r>
        <w:t>фотографии,</w:t>
      </w:r>
      <w:r>
        <w:rPr>
          <w:spacing w:val="26"/>
        </w:rPr>
        <w:t xml:space="preserve"> </w:t>
      </w:r>
      <w:r>
        <w:t>профессии</w:t>
      </w:r>
      <w:r>
        <w:rPr>
          <w:spacing w:val="26"/>
        </w:rPr>
        <w:t xml:space="preserve"> </w:t>
      </w:r>
      <w:r>
        <w:t>в</w:t>
      </w:r>
      <w:r>
        <w:rPr>
          <w:spacing w:val="28"/>
        </w:rPr>
        <w:t xml:space="preserve"> </w:t>
      </w:r>
      <w:r>
        <w:t>семье, семейные праздники, день рождения.</w:t>
      </w:r>
    </w:p>
    <w:p w14:paraId="0B63AF1E" w14:textId="77777777" w:rsidR="003324B1" w:rsidRDefault="007415B4" w:rsidP="007A5120">
      <w:pPr>
        <w:pStyle w:val="a5"/>
        <w:ind w:left="284" w:right="284"/>
        <w:jc w:val="both"/>
      </w:pPr>
      <w:r>
        <w:rPr>
          <w:b/>
        </w:rPr>
        <w:t>Мои</w:t>
      </w:r>
      <w:r>
        <w:rPr>
          <w:b/>
          <w:spacing w:val="-8"/>
        </w:rPr>
        <w:t xml:space="preserve"> </w:t>
      </w:r>
      <w:r>
        <w:rPr>
          <w:b/>
        </w:rPr>
        <w:t>друзья</w:t>
      </w:r>
      <w:r>
        <w:rPr>
          <w:b/>
          <w:spacing w:val="-6"/>
        </w:rPr>
        <w:t xml:space="preserve"> </w:t>
      </w:r>
      <w:r>
        <w:rPr>
          <w:b/>
        </w:rPr>
        <w:t>и</w:t>
      </w:r>
      <w:r>
        <w:rPr>
          <w:b/>
          <w:spacing w:val="-5"/>
        </w:rPr>
        <w:t xml:space="preserve"> </w:t>
      </w:r>
      <w:r>
        <w:rPr>
          <w:b/>
        </w:rPr>
        <w:t>наши</w:t>
      </w:r>
      <w:r>
        <w:rPr>
          <w:b/>
          <w:spacing w:val="-5"/>
        </w:rPr>
        <w:t xml:space="preserve"> </w:t>
      </w:r>
      <w:r>
        <w:rPr>
          <w:b/>
        </w:rPr>
        <w:t>увлечения.</w:t>
      </w:r>
      <w:r>
        <w:rPr>
          <w:b/>
          <w:spacing w:val="-7"/>
        </w:rPr>
        <w:t xml:space="preserve"> </w:t>
      </w:r>
      <w:r>
        <w:t>Наши</w:t>
      </w:r>
      <w:r>
        <w:rPr>
          <w:spacing w:val="-5"/>
        </w:rPr>
        <w:t xml:space="preserve"> </w:t>
      </w:r>
      <w:r>
        <w:t>интересы,</w:t>
      </w:r>
      <w:r>
        <w:rPr>
          <w:spacing w:val="-5"/>
        </w:rPr>
        <w:t xml:space="preserve"> </w:t>
      </w:r>
      <w:r>
        <w:t>игры,</w:t>
      </w:r>
      <w:r>
        <w:rPr>
          <w:spacing w:val="-5"/>
        </w:rPr>
        <w:t xml:space="preserve"> </w:t>
      </w:r>
      <w:r>
        <w:t>кино,</w:t>
      </w:r>
      <w:r>
        <w:rPr>
          <w:spacing w:val="-4"/>
        </w:rPr>
        <w:t xml:space="preserve"> </w:t>
      </w:r>
      <w:r>
        <w:t>спорт</w:t>
      </w:r>
      <w:r>
        <w:rPr>
          <w:spacing w:val="-8"/>
        </w:rPr>
        <w:t xml:space="preserve"> </w:t>
      </w:r>
      <w:r>
        <w:t>посещение</w:t>
      </w:r>
      <w:r>
        <w:rPr>
          <w:spacing w:val="-6"/>
        </w:rPr>
        <w:t xml:space="preserve"> </w:t>
      </w:r>
      <w:r>
        <w:t>кружков,</w:t>
      </w:r>
      <w:r>
        <w:rPr>
          <w:spacing w:val="-7"/>
        </w:rPr>
        <w:t xml:space="preserve"> </w:t>
      </w:r>
      <w:r>
        <w:rPr>
          <w:spacing w:val="-2"/>
        </w:rPr>
        <w:t>спортивных</w:t>
      </w:r>
    </w:p>
    <w:p w14:paraId="0A41B68B" w14:textId="77777777" w:rsidR="003324B1" w:rsidRDefault="007415B4" w:rsidP="007A5120">
      <w:pPr>
        <w:pStyle w:val="a5"/>
        <w:ind w:left="284" w:right="284"/>
        <w:jc w:val="both"/>
      </w:pPr>
      <w:r>
        <w:rPr>
          <w:spacing w:val="-2"/>
        </w:rPr>
        <w:t>секций.</w:t>
      </w:r>
    </w:p>
    <w:p w14:paraId="16049F28" w14:textId="77777777" w:rsidR="003324B1" w:rsidRDefault="007415B4" w:rsidP="007A5120">
      <w:pPr>
        <w:pStyle w:val="a5"/>
        <w:ind w:left="284" w:right="284"/>
        <w:jc w:val="both"/>
      </w:pPr>
      <w:r>
        <w:rPr>
          <w:b/>
        </w:rPr>
        <w:t>Моя</w:t>
      </w:r>
      <w:r>
        <w:rPr>
          <w:b/>
          <w:spacing w:val="-12"/>
        </w:rPr>
        <w:t xml:space="preserve"> </w:t>
      </w:r>
      <w:r>
        <w:rPr>
          <w:b/>
        </w:rPr>
        <w:t>школа.</w:t>
      </w:r>
      <w:r>
        <w:rPr>
          <w:b/>
          <w:spacing w:val="-8"/>
        </w:rPr>
        <w:t xml:space="preserve"> </w:t>
      </w:r>
      <w:r>
        <w:t>Школьные</w:t>
      </w:r>
      <w:r>
        <w:rPr>
          <w:spacing w:val="-10"/>
        </w:rPr>
        <w:t xml:space="preserve"> </w:t>
      </w:r>
      <w:r>
        <w:t>предметы,</w:t>
      </w:r>
      <w:r>
        <w:rPr>
          <w:spacing w:val="-9"/>
        </w:rPr>
        <w:t xml:space="preserve"> </w:t>
      </w:r>
      <w:r>
        <w:t>мой</w:t>
      </w:r>
      <w:r>
        <w:rPr>
          <w:spacing w:val="-8"/>
        </w:rPr>
        <w:t xml:space="preserve"> </w:t>
      </w:r>
      <w:r>
        <w:t>любимый</w:t>
      </w:r>
      <w:r>
        <w:rPr>
          <w:spacing w:val="-8"/>
        </w:rPr>
        <w:t xml:space="preserve"> </w:t>
      </w:r>
      <w:r>
        <w:t>урок,</w:t>
      </w:r>
      <w:r>
        <w:rPr>
          <w:spacing w:val="-8"/>
        </w:rPr>
        <w:t xml:space="preserve"> </w:t>
      </w:r>
      <w:r>
        <w:t>мой</w:t>
      </w:r>
      <w:r>
        <w:rPr>
          <w:spacing w:val="-8"/>
        </w:rPr>
        <w:t xml:space="preserve"> </w:t>
      </w:r>
      <w:r>
        <w:t>портфель,</w:t>
      </w:r>
      <w:r>
        <w:rPr>
          <w:spacing w:val="-8"/>
        </w:rPr>
        <w:t xml:space="preserve"> </w:t>
      </w:r>
      <w:r>
        <w:t>мой</w:t>
      </w:r>
      <w:r>
        <w:rPr>
          <w:spacing w:val="-7"/>
        </w:rPr>
        <w:t xml:space="preserve"> </w:t>
      </w:r>
      <w:r>
        <w:rPr>
          <w:spacing w:val="-2"/>
        </w:rPr>
        <w:t>день.</w:t>
      </w:r>
    </w:p>
    <w:p w14:paraId="4A5A7EE6" w14:textId="77777777" w:rsidR="003324B1" w:rsidRDefault="007415B4" w:rsidP="007A5120">
      <w:pPr>
        <w:pStyle w:val="a5"/>
        <w:ind w:left="284" w:right="284"/>
        <w:jc w:val="both"/>
      </w:pPr>
      <w:r>
        <w:rPr>
          <w:b/>
        </w:rPr>
        <w:t>Моя</w:t>
      </w:r>
      <w:r>
        <w:rPr>
          <w:b/>
          <w:spacing w:val="-11"/>
        </w:rPr>
        <w:t xml:space="preserve"> </w:t>
      </w:r>
      <w:r>
        <w:rPr>
          <w:b/>
        </w:rPr>
        <w:t>квартира.</w:t>
      </w:r>
      <w:r>
        <w:rPr>
          <w:b/>
          <w:spacing w:val="-9"/>
        </w:rPr>
        <w:t xml:space="preserve"> </w:t>
      </w:r>
      <w:r>
        <w:t>Моя</w:t>
      </w:r>
      <w:r>
        <w:rPr>
          <w:spacing w:val="-7"/>
        </w:rPr>
        <w:t xml:space="preserve"> </w:t>
      </w:r>
      <w:r>
        <w:t>комната,</w:t>
      </w:r>
      <w:r>
        <w:rPr>
          <w:spacing w:val="-7"/>
        </w:rPr>
        <w:t xml:space="preserve"> </w:t>
      </w:r>
      <w:r>
        <w:t>названия</w:t>
      </w:r>
      <w:r>
        <w:rPr>
          <w:spacing w:val="-5"/>
        </w:rPr>
        <w:t xml:space="preserve"> </w:t>
      </w:r>
      <w:r>
        <w:t>предметов</w:t>
      </w:r>
      <w:r>
        <w:rPr>
          <w:spacing w:val="-8"/>
        </w:rPr>
        <w:t xml:space="preserve"> </w:t>
      </w:r>
      <w:r>
        <w:t>мебели,</w:t>
      </w:r>
      <w:r>
        <w:rPr>
          <w:spacing w:val="-7"/>
        </w:rPr>
        <w:t xml:space="preserve"> </w:t>
      </w:r>
      <w:r>
        <w:t>с</w:t>
      </w:r>
      <w:r>
        <w:rPr>
          <w:spacing w:val="-5"/>
        </w:rPr>
        <w:t xml:space="preserve"> </w:t>
      </w:r>
      <w:r>
        <w:t>кем</w:t>
      </w:r>
      <w:r>
        <w:rPr>
          <w:spacing w:val="-10"/>
        </w:rPr>
        <w:t xml:space="preserve"> </w:t>
      </w:r>
      <w:r>
        <w:t>я</w:t>
      </w:r>
      <w:r>
        <w:rPr>
          <w:spacing w:val="-5"/>
        </w:rPr>
        <w:t xml:space="preserve"> </w:t>
      </w:r>
      <w:r>
        <w:t>живу,</w:t>
      </w:r>
      <w:r>
        <w:rPr>
          <w:spacing w:val="-7"/>
        </w:rPr>
        <w:t xml:space="preserve"> </w:t>
      </w:r>
      <w:r>
        <w:t>мои</w:t>
      </w:r>
      <w:r>
        <w:rPr>
          <w:spacing w:val="-6"/>
        </w:rPr>
        <w:t xml:space="preserve"> </w:t>
      </w:r>
      <w:r>
        <w:rPr>
          <w:spacing w:val="-2"/>
        </w:rPr>
        <w:t>питомцы.</w:t>
      </w:r>
    </w:p>
    <w:p w14:paraId="0CC30E55" w14:textId="77777777" w:rsidR="003324B1" w:rsidRDefault="003324B1" w:rsidP="007A5120">
      <w:pPr>
        <w:pStyle w:val="a5"/>
        <w:ind w:left="284" w:right="284"/>
        <w:jc w:val="both"/>
      </w:pPr>
    </w:p>
    <w:p w14:paraId="32097F03" w14:textId="77777777" w:rsidR="003324B1" w:rsidRDefault="007415B4" w:rsidP="007A5120">
      <w:pPr>
        <w:pStyle w:val="a5"/>
        <w:ind w:left="284" w:right="284"/>
        <w:jc w:val="both"/>
      </w:pPr>
      <w:bookmarkStart w:id="100" w:name="6_КЛАСС"/>
      <w:bookmarkEnd w:id="100"/>
      <w:r>
        <w:t xml:space="preserve">6 </w:t>
      </w:r>
      <w:r>
        <w:rPr>
          <w:spacing w:val="-2"/>
        </w:rPr>
        <w:t>КЛАСС</w:t>
      </w:r>
    </w:p>
    <w:p w14:paraId="315A6F68" w14:textId="77777777" w:rsidR="003324B1" w:rsidRDefault="007415B4" w:rsidP="007A5120">
      <w:pPr>
        <w:pStyle w:val="a5"/>
        <w:ind w:left="284" w:right="284"/>
        <w:jc w:val="both"/>
      </w:pPr>
      <w:r>
        <w:rPr>
          <w:b/>
        </w:rPr>
        <w:t>Мой</w:t>
      </w:r>
      <w:r>
        <w:rPr>
          <w:b/>
          <w:spacing w:val="31"/>
        </w:rPr>
        <w:t xml:space="preserve"> </w:t>
      </w:r>
      <w:r>
        <w:rPr>
          <w:b/>
        </w:rPr>
        <w:t>день.</w:t>
      </w:r>
      <w:r>
        <w:rPr>
          <w:b/>
          <w:spacing w:val="31"/>
        </w:rPr>
        <w:t xml:space="preserve"> </w:t>
      </w:r>
      <w:r>
        <w:t>Распорядок</w:t>
      </w:r>
      <w:r>
        <w:rPr>
          <w:spacing w:val="32"/>
        </w:rPr>
        <w:t xml:space="preserve"> </w:t>
      </w:r>
      <w:r>
        <w:t>дня,</w:t>
      </w:r>
      <w:r>
        <w:rPr>
          <w:spacing w:val="34"/>
        </w:rPr>
        <w:t xml:space="preserve"> </w:t>
      </w:r>
      <w:r>
        <w:t>что</w:t>
      </w:r>
      <w:r>
        <w:rPr>
          <w:spacing w:val="34"/>
        </w:rPr>
        <w:t xml:space="preserve"> </w:t>
      </w:r>
      <w:r>
        <w:t>я</w:t>
      </w:r>
      <w:r>
        <w:rPr>
          <w:spacing w:val="33"/>
        </w:rPr>
        <w:t xml:space="preserve"> </w:t>
      </w:r>
      <w:r>
        <w:t>делаю</w:t>
      </w:r>
      <w:r>
        <w:rPr>
          <w:spacing w:val="34"/>
        </w:rPr>
        <w:t xml:space="preserve"> </w:t>
      </w:r>
      <w:r>
        <w:t>в</w:t>
      </w:r>
      <w:r>
        <w:rPr>
          <w:spacing w:val="30"/>
        </w:rPr>
        <w:t xml:space="preserve"> </w:t>
      </w:r>
      <w:r>
        <w:t>свободное</w:t>
      </w:r>
      <w:r>
        <w:rPr>
          <w:spacing w:val="34"/>
        </w:rPr>
        <w:t xml:space="preserve"> </w:t>
      </w:r>
      <w:r>
        <w:t>время,</w:t>
      </w:r>
      <w:r>
        <w:rPr>
          <w:spacing w:val="34"/>
        </w:rPr>
        <w:t xml:space="preserve"> </w:t>
      </w:r>
      <w:r>
        <w:t>как</w:t>
      </w:r>
      <w:r>
        <w:rPr>
          <w:spacing w:val="34"/>
        </w:rPr>
        <w:t xml:space="preserve"> </w:t>
      </w:r>
      <w:r>
        <w:t>я</w:t>
      </w:r>
      <w:r>
        <w:rPr>
          <w:spacing w:val="33"/>
        </w:rPr>
        <w:t xml:space="preserve"> </w:t>
      </w:r>
      <w:r>
        <w:t>ухаживаю</w:t>
      </w:r>
      <w:r>
        <w:rPr>
          <w:spacing w:val="32"/>
        </w:rPr>
        <w:t xml:space="preserve"> </w:t>
      </w:r>
      <w:r>
        <w:t>за</w:t>
      </w:r>
      <w:r>
        <w:rPr>
          <w:spacing w:val="34"/>
        </w:rPr>
        <w:t xml:space="preserve"> </w:t>
      </w:r>
      <w:r>
        <w:t>питомцами,</w:t>
      </w:r>
      <w:r>
        <w:rPr>
          <w:spacing w:val="34"/>
        </w:rPr>
        <w:t xml:space="preserve"> </w:t>
      </w:r>
      <w:r>
        <w:t>как</w:t>
      </w:r>
      <w:r>
        <w:rPr>
          <w:spacing w:val="32"/>
        </w:rPr>
        <w:t xml:space="preserve"> </w:t>
      </w:r>
      <w:r>
        <w:t>я помогаю по дому.</w:t>
      </w:r>
    </w:p>
    <w:p w14:paraId="7570B009" w14:textId="77777777" w:rsidR="003324B1" w:rsidRDefault="007415B4" w:rsidP="007A5120">
      <w:pPr>
        <w:pStyle w:val="a5"/>
        <w:ind w:left="284" w:right="284"/>
        <w:jc w:val="both"/>
      </w:pPr>
      <w:r>
        <w:rPr>
          <w:b/>
        </w:rPr>
        <w:t>Мой</w:t>
      </w:r>
      <w:r>
        <w:rPr>
          <w:b/>
          <w:spacing w:val="-14"/>
        </w:rPr>
        <w:t xml:space="preserve"> </w:t>
      </w:r>
      <w:r>
        <w:rPr>
          <w:b/>
        </w:rPr>
        <w:t>город.</w:t>
      </w:r>
      <w:r>
        <w:rPr>
          <w:b/>
          <w:spacing w:val="-9"/>
        </w:rPr>
        <w:t xml:space="preserve"> </w:t>
      </w:r>
      <w:r>
        <w:t>Городские</w:t>
      </w:r>
      <w:r>
        <w:rPr>
          <w:spacing w:val="-11"/>
        </w:rPr>
        <w:t xml:space="preserve"> </w:t>
      </w:r>
      <w:r>
        <w:t>объекты,</w:t>
      </w:r>
      <w:r>
        <w:rPr>
          <w:spacing w:val="-11"/>
        </w:rPr>
        <w:t xml:space="preserve"> </w:t>
      </w:r>
      <w:r>
        <w:t>транспорт,</w:t>
      </w:r>
      <w:r>
        <w:rPr>
          <w:spacing w:val="-9"/>
        </w:rPr>
        <w:t xml:space="preserve"> </w:t>
      </w:r>
      <w:r>
        <w:t>посещение</w:t>
      </w:r>
      <w:r>
        <w:rPr>
          <w:spacing w:val="-11"/>
        </w:rPr>
        <w:t xml:space="preserve"> </w:t>
      </w:r>
      <w:r>
        <w:t>кафе,</w:t>
      </w:r>
      <w:r>
        <w:rPr>
          <w:spacing w:val="-9"/>
        </w:rPr>
        <w:t xml:space="preserve"> </w:t>
      </w:r>
      <w:r>
        <w:rPr>
          <w:spacing w:val="-2"/>
        </w:rPr>
        <w:t>магазины.</w:t>
      </w:r>
    </w:p>
    <w:p w14:paraId="7F1E3F81" w14:textId="77777777" w:rsidR="003324B1" w:rsidRDefault="007415B4" w:rsidP="007A5120">
      <w:pPr>
        <w:pStyle w:val="a5"/>
        <w:ind w:left="284" w:right="284"/>
        <w:jc w:val="both"/>
      </w:pPr>
      <w:r>
        <w:rPr>
          <w:b/>
        </w:rPr>
        <w:t>Моя</w:t>
      </w:r>
      <w:r>
        <w:rPr>
          <w:b/>
          <w:spacing w:val="-10"/>
        </w:rPr>
        <w:t xml:space="preserve"> </w:t>
      </w:r>
      <w:r>
        <w:rPr>
          <w:b/>
        </w:rPr>
        <w:t>любимая</w:t>
      </w:r>
      <w:r>
        <w:rPr>
          <w:b/>
          <w:spacing w:val="-10"/>
        </w:rPr>
        <w:t xml:space="preserve"> </w:t>
      </w:r>
      <w:r>
        <w:rPr>
          <w:b/>
        </w:rPr>
        <w:t>еда.</w:t>
      </w:r>
      <w:r>
        <w:rPr>
          <w:b/>
          <w:spacing w:val="-8"/>
        </w:rPr>
        <w:t xml:space="preserve"> </w:t>
      </w:r>
      <w:r>
        <w:t>Что</w:t>
      </w:r>
      <w:r>
        <w:rPr>
          <w:spacing w:val="-8"/>
        </w:rPr>
        <w:t xml:space="preserve"> </w:t>
      </w:r>
      <w:r>
        <w:t>взять</w:t>
      </w:r>
      <w:r>
        <w:rPr>
          <w:spacing w:val="-6"/>
        </w:rPr>
        <w:t xml:space="preserve"> </w:t>
      </w:r>
      <w:r>
        <w:t>на</w:t>
      </w:r>
      <w:r>
        <w:rPr>
          <w:spacing w:val="-8"/>
        </w:rPr>
        <w:t xml:space="preserve"> </w:t>
      </w:r>
      <w:r>
        <w:t>пикник,</w:t>
      </w:r>
      <w:r>
        <w:rPr>
          <w:spacing w:val="-6"/>
        </w:rPr>
        <w:t xml:space="preserve"> </w:t>
      </w:r>
      <w:r>
        <w:t>покупка</w:t>
      </w:r>
      <w:r>
        <w:rPr>
          <w:spacing w:val="-10"/>
        </w:rPr>
        <w:t xml:space="preserve"> </w:t>
      </w:r>
      <w:r>
        <w:t>продуктов,</w:t>
      </w:r>
      <w:r>
        <w:rPr>
          <w:spacing w:val="-8"/>
        </w:rPr>
        <w:t xml:space="preserve"> </w:t>
      </w:r>
      <w:r>
        <w:t>правильное</w:t>
      </w:r>
      <w:r>
        <w:rPr>
          <w:spacing w:val="-8"/>
        </w:rPr>
        <w:t xml:space="preserve"> </w:t>
      </w:r>
      <w:r>
        <w:t>питание,</w:t>
      </w:r>
      <w:r>
        <w:rPr>
          <w:spacing w:val="-8"/>
        </w:rPr>
        <w:t xml:space="preserve"> </w:t>
      </w:r>
      <w:r>
        <w:t>приготовление</w:t>
      </w:r>
      <w:r>
        <w:rPr>
          <w:spacing w:val="-5"/>
        </w:rPr>
        <w:t xml:space="preserve"> </w:t>
      </w:r>
      <w:r>
        <w:t xml:space="preserve">еды, </w:t>
      </w:r>
      <w:r>
        <w:rPr>
          <w:spacing w:val="-2"/>
        </w:rPr>
        <w:t>рецепты.</w:t>
      </w:r>
    </w:p>
    <w:p w14:paraId="467729FB" w14:textId="77777777" w:rsidR="003324B1" w:rsidRDefault="007415B4" w:rsidP="007A5120">
      <w:pPr>
        <w:pStyle w:val="a5"/>
        <w:ind w:left="284" w:right="284"/>
        <w:jc w:val="both"/>
      </w:pPr>
      <w:r>
        <w:rPr>
          <w:b/>
        </w:rPr>
        <w:t>Моя</w:t>
      </w:r>
      <w:r>
        <w:rPr>
          <w:b/>
          <w:spacing w:val="8"/>
        </w:rPr>
        <w:t xml:space="preserve"> </w:t>
      </w:r>
      <w:r>
        <w:rPr>
          <w:b/>
        </w:rPr>
        <w:t>любимая</w:t>
      </w:r>
      <w:r>
        <w:rPr>
          <w:b/>
          <w:spacing w:val="13"/>
        </w:rPr>
        <w:t xml:space="preserve"> </w:t>
      </w:r>
      <w:r>
        <w:rPr>
          <w:b/>
        </w:rPr>
        <w:t>одежда.</w:t>
      </w:r>
      <w:r>
        <w:rPr>
          <w:b/>
          <w:spacing w:val="14"/>
        </w:rPr>
        <w:t xml:space="preserve"> </w:t>
      </w:r>
      <w:r>
        <w:t>Летняя</w:t>
      </w:r>
      <w:r>
        <w:rPr>
          <w:spacing w:val="12"/>
        </w:rPr>
        <w:t xml:space="preserve"> </w:t>
      </w:r>
      <w:r>
        <w:t>и</w:t>
      </w:r>
      <w:r>
        <w:rPr>
          <w:spacing w:val="14"/>
        </w:rPr>
        <w:t xml:space="preserve"> </w:t>
      </w:r>
      <w:r>
        <w:t>зимняя</w:t>
      </w:r>
      <w:r>
        <w:rPr>
          <w:spacing w:val="13"/>
        </w:rPr>
        <w:t xml:space="preserve"> </w:t>
      </w:r>
      <w:r>
        <w:t>одежда,</w:t>
      </w:r>
      <w:r>
        <w:rPr>
          <w:spacing w:val="15"/>
        </w:rPr>
        <w:t xml:space="preserve"> </w:t>
      </w:r>
      <w:r>
        <w:t>школьная</w:t>
      </w:r>
      <w:r>
        <w:rPr>
          <w:spacing w:val="11"/>
        </w:rPr>
        <w:t xml:space="preserve"> </w:t>
      </w:r>
      <w:r>
        <w:t>форма,</w:t>
      </w:r>
      <w:r>
        <w:rPr>
          <w:spacing w:val="15"/>
        </w:rPr>
        <w:t xml:space="preserve"> </w:t>
      </w:r>
      <w:r>
        <w:t>как</w:t>
      </w:r>
      <w:r>
        <w:rPr>
          <w:spacing w:val="13"/>
        </w:rPr>
        <w:t xml:space="preserve"> </w:t>
      </w:r>
      <w:r>
        <w:t>я</w:t>
      </w:r>
      <w:r>
        <w:rPr>
          <w:spacing w:val="13"/>
        </w:rPr>
        <w:t xml:space="preserve"> </w:t>
      </w:r>
      <w:r>
        <w:t>выбираю</w:t>
      </w:r>
      <w:r>
        <w:rPr>
          <w:spacing w:val="11"/>
        </w:rPr>
        <w:t xml:space="preserve"> </w:t>
      </w:r>
      <w:r>
        <w:t>одежду,</w:t>
      </w:r>
      <w:r>
        <w:rPr>
          <w:spacing w:val="12"/>
        </w:rPr>
        <w:t xml:space="preserve"> </w:t>
      </w:r>
      <w:r>
        <w:rPr>
          <w:spacing w:val="-2"/>
        </w:rPr>
        <w:t>внешний</w:t>
      </w:r>
    </w:p>
    <w:p w14:paraId="64924E3C" w14:textId="77777777" w:rsidR="003324B1" w:rsidRDefault="007415B4" w:rsidP="007A5120">
      <w:pPr>
        <w:pStyle w:val="a5"/>
        <w:ind w:left="284" w:right="284"/>
        <w:jc w:val="both"/>
      </w:pPr>
      <w:r>
        <w:rPr>
          <w:spacing w:val="-4"/>
        </w:rPr>
        <w:t>вид.</w:t>
      </w:r>
    </w:p>
    <w:p w14:paraId="5BD03BA5" w14:textId="77777777" w:rsidR="003324B1" w:rsidRDefault="007415B4" w:rsidP="007A5120">
      <w:pPr>
        <w:pStyle w:val="a5"/>
        <w:ind w:left="284" w:right="284"/>
        <w:jc w:val="both"/>
      </w:pPr>
      <w:bookmarkStart w:id="101" w:name="7_КЛАСС"/>
      <w:bookmarkEnd w:id="101"/>
      <w:r>
        <w:t>7</w:t>
      </w:r>
      <w:r>
        <w:rPr>
          <w:spacing w:val="-12"/>
        </w:rPr>
        <w:t xml:space="preserve"> </w:t>
      </w:r>
      <w:r>
        <w:rPr>
          <w:spacing w:val="-2"/>
        </w:rPr>
        <w:t>КЛАСС</w:t>
      </w:r>
    </w:p>
    <w:p w14:paraId="5E8D1FB4" w14:textId="77777777" w:rsidR="003324B1" w:rsidRDefault="007415B4" w:rsidP="007A5120">
      <w:pPr>
        <w:pStyle w:val="a5"/>
        <w:ind w:left="284" w:right="284"/>
        <w:jc w:val="both"/>
      </w:pPr>
      <w:r>
        <w:rPr>
          <w:b/>
        </w:rPr>
        <w:t>Природа.</w:t>
      </w:r>
      <w:r>
        <w:rPr>
          <w:b/>
          <w:spacing w:val="-10"/>
        </w:rPr>
        <w:t xml:space="preserve"> </w:t>
      </w:r>
      <w:r>
        <w:t>Погода,</w:t>
      </w:r>
      <w:r>
        <w:rPr>
          <w:spacing w:val="-9"/>
        </w:rPr>
        <w:t xml:space="preserve"> </w:t>
      </w:r>
      <w:r>
        <w:t>явления</w:t>
      </w:r>
      <w:r>
        <w:rPr>
          <w:spacing w:val="-9"/>
        </w:rPr>
        <w:t xml:space="preserve"> </w:t>
      </w:r>
      <w:r>
        <w:t>природы,</w:t>
      </w:r>
      <w:r>
        <w:rPr>
          <w:spacing w:val="-9"/>
        </w:rPr>
        <w:t xml:space="preserve"> </w:t>
      </w:r>
      <w:r>
        <w:t>мир</w:t>
      </w:r>
      <w:r>
        <w:rPr>
          <w:spacing w:val="-9"/>
        </w:rPr>
        <w:t xml:space="preserve"> </w:t>
      </w:r>
      <w:r>
        <w:t>животных</w:t>
      </w:r>
      <w:r>
        <w:rPr>
          <w:spacing w:val="-9"/>
        </w:rPr>
        <w:t xml:space="preserve"> </w:t>
      </w:r>
      <w:r>
        <w:t>и</w:t>
      </w:r>
      <w:r>
        <w:rPr>
          <w:spacing w:val="-9"/>
        </w:rPr>
        <w:t xml:space="preserve"> </w:t>
      </w:r>
      <w:r>
        <w:t>растений,</w:t>
      </w:r>
      <w:r>
        <w:rPr>
          <w:spacing w:val="-9"/>
        </w:rPr>
        <w:t xml:space="preserve"> </w:t>
      </w:r>
      <w:r>
        <w:t>охрана</w:t>
      </w:r>
      <w:r>
        <w:rPr>
          <w:spacing w:val="-10"/>
        </w:rPr>
        <w:t xml:space="preserve"> </w:t>
      </w:r>
      <w:r>
        <w:t>окружающей</w:t>
      </w:r>
      <w:r>
        <w:rPr>
          <w:spacing w:val="-9"/>
        </w:rPr>
        <w:t xml:space="preserve"> </w:t>
      </w:r>
      <w:r>
        <w:rPr>
          <w:spacing w:val="-2"/>
        </w:rPr>
        <w:t>среды.</w:t>
      </w:r>
    </w:p>
    <w:p w14:paraId="67061268" w14:textId="77777777" w:rsidR="003324B1" w:rsidRDefault="007415B4" w:rsidP="007A5120">
      <w:pPr>
        <w:pStyle w:val="a5"/>
        <w:ind w:left="284" w:right="284"/>
        <w:jc w:val="both"/>
      </w:pPr>
      <w:r>
        <w:rPr>
          <w:b/>
        </w:rPr>
        <w:t>Путешествия.</w:t>
      </w:r>
      <w:r>
        <w:rPr>
          <w:b/>
          <w:spacing w:val="-5"/>
        </w:rPr>
        <w:t xml:space="preserve"> </w:t>
      </w:r>
      <w:r>
        <w:t>Разные</w:t>
      </w:r>
      <w:r>
        <w:rPr>
          <w:spacing w:val="-2"/>
        </w:rPr>
        <w:t xml:space="preserve"> </w:t>
      </w:r>
      <w:r>
        <w:t>виды</w:t>
      </w:r>
      <w:r>
        <w:rPr>
          <w:spacing w:val="-4"/>
        </w:rPr>
        <w:t xml:space="preserve"> </w:t>
      </w:r>
      <w:r>
        <w:t>транспорта,</w:t>
      </w:r>
      <w:r>
        <w:rPr>
          <w:spacing w:val="-2"/>
        </w:rPr>
        <w:t xml:space="preserve"> </w:t>
      </w:r>
      <w:r>
        <w:t>мои</w:t>
      </w:r>
      <w:r>
        <w:rPr>
          <w:spacing w:val="-5"/>
        </w:rPr>
        <w:t xml:space="preserve"> </w:t>
      </w:r>
      <w:r>
        <w:t>каникулы,</w:t>
      </w:r>
      <w:r>
        <w:rPr>
          <w:spacing w:val="-2"/>
        </w:rPr>
        <w:t xml:space="preserve"> </w:t>
      </w:r>
      <w:r>
        <w:t>аэропорт,</w:t>
      </w:r>
      <w:r>
        <w:rPr>
          <w:spacing w:val="-2"/>
        </w:rPr>
        <w:t xml:space="preserve"> </w:t>
      </w:r>
      <w:r>
        <w:t>гостиницы,</w:t>
      </w:r>
      <w:r>
        <w:rPr>
          <w:spacing w:val="-5"/>
        </w:rPr>
        <w:t xml:space="preserve"> </w:t>
      </w:r>
      <w:r>
        <w:t>куда</w:t>
      </w:r>
      <w:r>
        <w:rPr>
          <w:spacing w:val="-2"/>
        </w:rPr>
        <w:t xml:space="preserve"> </w:t>
      </w:r>
      <w:r>
        <w:t>поехать</w:t>
      </w:r>
      <w:r>
        <w:rPr>
          <w:spacing w:val="-5"/>
        </w:rPr>
        <w:t xml:space="preserve"> </w:t>
      </w:r>
      <w:r>
        <w:t>летом</w:t>
      </w:r>
      <w:r>
        <w:rPr>
          <w:spacing w:val="-5"/>
        </w:rPr>
        <w:t xml:space="preserve"> </w:t>
      </w:r>
      <w:r>
        <w:t>и зимой, развлечения.</w:t>
      </w:r>
    </w:p>
    <w:p w14:paraId="6EFD0DB3" w14:textId="77777777" w:rsidR="003324B1" w:rsidRDefault="007415B4" w:rsidP="007A5120">
      <w:pPr>
        <w:pStyle w:val="a5"/>
        <w:ind w:left="284" w:right="284"/>
        <w:jc w:val="both"/>
      </w:pPr>
      <w:r>
        <w:rPr>
          <w:b/>
        </w:rPr>
        <w:t>Профессии</w:t>
      </w:r>
      <w:r>
        <w:rPr>
          <w:b/>
          <w:spacing w:val="-6"/>
        </w:rPr>
        <w:t xml:space="preserve"> </w:t>
      </w:r>
      <w:r>
        <w:rPr>
          <w:b/>
        </w:rPr>
        <w:t>и</w:t>
      </w:r>
      <w:r>
        <w:rPr>
          <w:b/>
          <w:spacing w:val="-3"/>
        </w:rPr>
        <w:t xml:space="preserve"> </w:t>
      </w:r>
      <w:r>
        <w:rPr>
          <w:b/>
        </w:rPr>
        <w:t>работа.</w:t>
      </w:r>
      <w:r>
        <w:rPr>
          <w:b/>
          <w:spacing w:val="-3"/>
        </w:rPr>
        <w:t xml:space="preserve"> </w:t>
      </w:r>
      <w:r>
        <w:t>Выбор</w:t>
      </w:r>
      <w:r>
        <w:rPr>
          <w:spacing w:val="-6"/>
        </w:rPr>
        <w:t xml:space="preserve"> </w:t>
      </w:r>
      <w:r>
        <w:t>профессии,</w:t>
      </w:r>
      <w:r>
        <w:rPr>
          <w:spacing w:val="-3"/>
        </w:rPr>
        <w:t xml:space="preserve"> </w:t>
      </w:r>
      <w:r>
        <w:t>продолжение</w:t>
      </w:r>
      <w:r>
        <w:rPr>
          <w:spacing w:val="-3"/>
        </w:rPr>
        <w:t xml:space="preserve"> </w:t>
      </w:r>
      <w:r>
        <w:t>образования.</w:t>
      </w:r>
      <w:r>
        <w:rPr>
          <w:spacing w:val="-3"/>
        </w:rPr>
        <w:t xml:space="preserve"> </w:t>
      </w:r>
      <w:r>
        <w:t>Профессии</w:t>
      </w:r>
      <w:r>
        <w:rPr>
          <w:spacing w:val="-6"/>
        </w:rPr>
        <w:t xml:space="preserve"> </w:t>
      </w:r>
      <w:r>
        <w:t>в</w:t>
      </w:r>
      <w:r>
        <w:rPr>
          <w:spacing w:val="-2"/>
        </w:rPr>
        <w:t xml:space="preserve"> </w:t>
      </w:r>
      <w:r>
        <w:t>семье</w:t>
      </w:r>
      <w:r>
        <w:rPr>
          <w:spacing w:val="-5"/>
        </w:rPr>
        <w:t xml:space="preserve"> </w:t>
      </w:r>
      <w:r>
        <w:t>и</w:t>
      </w:r>
      <w:r>
        <w:rPr>
          <w:spacing w:val="-4"/>
        </w:rPr>
        <w:t xml:space="preserve"> </w:t>
      </w:r>
      <w:r>
        <w:t>описание рабочего дня и профессиональных обязанностей взрослых.</w:t>
      </w:r>
    </w:p>
    <w:p w14:paraId="7D0377C5" w14:textId="77777777" w:rsidR="003324B1" w:rsidRDefault="007415B4" w:rsidP="007A5120">
      <w:pPr>
        <w:pStyle w:val="a5"/>
        <w:ind w:left="284" w:right="284"/>
        <w:jc w:val="both"/>
      </w:pPr>
      <w:r>
        <w:rPr>
          <w:b/>
        </w:rPr>
        <w:t>Праздники</w:t>
      </w:r>
      <w:r>
        <w:rPr>
          <w:b/>
          <w:spacing w:val="-2"/>
        </w:rPr>
        <w:t xml:space="preserve"> </w:t>
      </w:r>
      <w:r>
        <w:rPr>
          <w:b/>
        </w:rPr>
        <w:t>и</w:t>
      </w:r>
      <w:r>
        <w:rPr>
          <w:b/>
          <w:spacing w:val="-5"/>
        </w:rPr>
        <w:t xml:space="preserve"> </w:t>
      </w:r>
      <w:r>
        <w:rPr>
          <w:b/>
        </w:rPr>
        <w:t>знаменательные</w:t>
      </w:r>
      <w:r>
        <w:rPr>
          <w:b/>
          <w:spacing w:val="-4"/>
        </w:rPr>
        <w:t xml:space="preserve"> </w:t>
      </w:r>
      <w:r>
        <w:rPr>
          <w:b/>
        </w:rPr>
        <w:t>даты</w:t>
      </w:r>
      <w:r>
        <w:rPr>
          <w:b/>
          <w:spacing w:val="-4"/>
        </w:rPr>
        <w:t xml:space="preserve"> </w:t>
      </w:r>
      <w:r>
        <w:t>в</w:t>
      </w:r>
      <w:r>
        <w:rPr>
          <w:spacing w:val="-3"/>
        </w:rPr>
        <w:t xml:space="preserve"> </w:t>
      </w:r>
      <w:r>
        <w:t>различных</w:t>
      </w:r>
      <w:r>
        <w:rPr>
          <w:spacing w:val="-5"/>
        </w:rPr>
        <w:t xml:space="preserve"> </w:t>
      </w:r>
      <w:r>
        <w:t>странах</w:t>
      </w:r>
      <w:r>
        <w:rPr>
          <w:spacing w:val="-5"/>
        </w:rPr>
        <w:t xml:space="preserve"> </w:t>
      </w:r>
      <w:r>
        <w:t>мира.</w:t>
      </w:r>
      <w:r>
        <w:rPr>
          <w:spacing w:val="-2"/>
        </w:rPr>
        <w:t xml:space="preserve"> </w:t>
      </w:r>
      <w:r>
        <w:t>Популярные</w:t>
      </w:r>
      <w:r>
        <w:rPr>
          <w:spacing w:val="-2"/>
        </w:rPr>
        <w:t xml:space="preserve"> </w:t>
      </w:r>
      <w:r>
        <w:t>праздники</w:t>
      </w:r>
      <w:r>
        <w:rPr>
          <w:spacing w:val="-5"/>
        </w:rPr>
        <w:t xml:space="preserve"> </w:t>
      </w:r>
      <w:r>
        <w:t>в</w:t>
      </w:r>
      <w:r>
        <w:rPr>
          <w:spacing w:val="-3"/>
        </w:rPr>
        <w:t xml:space="preserve"> </w:t>
      </w:r>
      <w:r>
        <w:t>России</w:t>
      </w:r>
      <w:r>
        <w:rPr>
          <w:spacing w:val="-3"/>
        </w:rPr>
        <w:t xml:space="preserve"> </w:t>
      </w:r>
      <w:r>
        <w:t>и Великобритании, посещение фестиваля.</w:t>
      </w:r>
    </w:p>
    <w:p w14:paraId="0916C891" w14:textId="77777777" w:rsidR="003324B1" w:rsidRDefault="007415B4" w:rsidP="007A5120">
      <w:pPr>
        <w:pStyle w:val="a5"/>
        <w:ind w:left="284" w:right="284"/>
        <w:jc w:val="both"/>
      </w:pPr>
      <w:bookmarkStart w:id="102" w:name="8_КЛАСС"/>
      <w:bookmarkEnd w:id="102"/>
      <w:r>
        <w:t>8</w:t>
      </w:r>
      <w:r>
        <w:rPr>
          <w:spacing w:val="-12"/>
        </w:rPr>
        <w:t xml:space="preserve"> </w:t>
      </w:r>
      <w:r>
        <w:rPr>
          <w:spacing w:val="-2"/>
        </w:rPr>
        <w:t>КЛАСС</w:t>
      </w:r>
    </w:p>
    <w:p w14:paraId="4A1909DD" w14:textId="77777777" w:rsidR="003324B1" w:rsidRDefault="007415B4" w:rsidP="007A5120">
      <w:pPr>
        <w:pStyle w:val="a5"/>
        <w:ind w:left="284" w:right="284"/>
        <w:jc w:val="both"/>
      </w:pPr>
      <w:r>
        <w:rPr>
          <w:b/>
        </w:rPr>
        <w:t>Интернет</w:t>
      </w:r>
      <w:r>
        <w:rPr>
          <w:b/>
          <w:spacing w:val="-15"/>
        </w:rPr>
        <w:t xml:space="preserve"> </w:t>
      </w:r>
      <w:r>
        <w:rPr>
          <w:b/>
        </w:rPr>
        <w:t>и</w:t>
      </w:r>
      <w:r>
        <w:rPr>
          <w:b/>
          <w:spacing w:val="-11"/>
        </w:rPr>
        <w:t xml:space="preserve"> </w:t>
      </w:r>
      <w:r>
        <w:rPr>
          <w:b/>
        </w:rPr>
        <w:t>гаджеты.</w:t>
      </w:r>
      <w:r>
        <w:rPr>
          <w:b/>
          <w:spacing w:val="-10"/>
        </w:rPr>
        <w:t xml:space="preserve"> </w:t>
      </w:r>
      <w:r>
        <w:t>Интернет-технологии,</w:t>
      </w:r>
      <w:r>
        <w:rPr>
          <w:spacing w:val="-10"/>
        </w:rPr>
        <w:t xml:space="preserve"> </w:t>
      </w:r>
      <w:r>
        <w:t>социальные</w:t>
      </w:r>
      <w:r>
        <w:rPr>
          <w:spacing w:val="-14"/>
        </w:rPr>
        <w:t xml:space="preserve"> </w:t>
      </w:r>
      <w:r>
        <w:t>сети,</w:t>
      </w:r>
      <w:r>
        <w:rPr>
          <w:spacing w:val="-10"/>
        </w:rPr>
        <w:t xml:space="preserve"> </w:t>
      </w:r>
      <w:r>
        <w:rPr>
          <w:spacing w:val="-2"/>
        </w:rPr>
        <w:t>блоги.</w:t>
      </w:r>
    </w:p>
    <w:p w14:paraId="3D9C3D0D" w14:textId="77777777" w:rsidR="003324B1" w:rsidRDefault="007415B4" w:rsidP="007A5120">
      <w:pPr>
        <w:pStyle w:val="a5"/>
        <w:ind w:left="284" w:right="284"/>
        <w:jc w:val="both"/>
      </w:pPr>
      <w:r>
        <w:rPr>
          <w:b/>
          <w:spacing w:val="-2"/>
        </w:rPr>
        <w:t>Здоровье.</w:t>
      </w:r>
      <w:r>
        <w:rPr>
          <w:b/>
          <w:spacing w:val="-14"/>
        </w:rPr>
        <w:t xml:space="preserve"> </w:t>
      </w:r>
      <w:r>
        <w:rPr>
          <w:spacing w:val="-2"/>
        </w:rPr>
        <w:t>Здоровый</w:t>
      </w:r>
      <w:r>
        <w:rPr>
          <w:spacing w:val="-10"/>
        </w:rPr>
        <w:t xml:space="preserve"> </w:t>
      </w:r>
      <w:r>
        <w:rPr>
          <w:spacing w:val="-2"/>
        </w:rPr>
        <w:t>образ</w:t>
      </w:r>
      <w:r>
        <w:rPr>
          <w:spacing w:val="-12"/>
        </w:rPr>
        <w:t xml:space="preserve"> </w:t>
      </w:r>
      <w:r>
        <w:rPr>
          <w:spacing w:val="-2"/>
        </w:rPr>
        <w:t>жизни,</w:t>
      </w:r>
      <w:r>
        <w:rPr>
          <w:spacing w:val="-9"/>
        </w:rPr>
        <w:t xml:space="preserve"> </w:t>
      </w:r>
      <w:r>
        <w:rPr>
          <w:spacing w:val="-2"/>
        </w:rPr>
        <w:t>самочувствие,</w:t>
      </w:r>
      <w:r>
        <w:rPr>
          <w:spacing w:val="-9"/>
        </w:rPr>
        <w:t xml:space="preserve"> </w:t>
      </w:r>
      <w:r>
        <w:rPr>
          <w:spacing w:val="-2"/>
        </w:rPr>
        <w:t>правильное</w:t>
      </w:r>
      <w:r>
        <w:rPr>
          <w:spacing w:val="-10"/>
        </w:rPr>
        <w:t xml:space="preserve"> </w:t>
      </w:r>
      <w:r>
        <w:rPr>
          <w:spacing w:val="-2"/>
        </w:rPr>
        <w:t>питание,</w:t>
      </w:r>
      <w:r>
        <w:rPr>
          <w:spacing w:val="-9"/>
        </w:rPr>
        <w:t xml:space="preserve"> </w:t>
      </w:r>
      <w:r>
        <w:rPr>
          <w:spacing w:val="-2"/>
        </w:rPr>
        <w:t>режим</w:t>
      </w:r>
      <w:r>
        <w:rPr>
          <w:spacing w:val="-12"/>
        </w:rPr>
        <w:t xml:space="preserve"> </w:t>
      </w:r>
      <w:r>
        <w:rPr>
          <w:spacing w:val="-2"/>
        </w:rPr>
        <w:t>дня,</w:t>
      </w:r>
      <w:r>
        <w:rPr>
          <w:spacing w:val="-9"/>
        </w:rPr>
        <w:t xml:space="preserve"> </w:t>
      </w:r>
      <w:r>
        <w:rPr>
          <w:spacing w:val="-2"/>
        </w:rPr>
        <w:t>меры</w:t>
      </w:r>
      <w:r>
        <w:rPr>
          <w:spacing w:val="-11"/>
        </w:rPr>
        <w:t xml:space="preserve"> </w:t>
      </w:r>
      <w:r>
        <w:rPr>
          <w:spacing w:val="-2"/>
        </w:rPr>
        <w:t>профилактики.</w:t>
      </w:r>
    </w:p>
    <w:p w14:paraId="2DDEE66D" w14:textId="77777777" w:rsidR="003324B1" w:rsidRDefault="007415B4" w:rsidP="007A5120">
      <w:pPr>
        <w:pStyle w:val="a5"/>
        <w:ind w:left="284" w:right="284"/>
        <w:jc w:val="both"/>
      </w:pPr>
      <w:r>
        <w:rPr>
          <w:b/>
        </w:rPr>
        <w:t>Наука</w:t>
      </w:r>
      <w:r>
        <w:rPr>
          <w:b/>
          <w:spacing w:val="35"/>
        </w:rPr>
        <w:t xml:space="preserve"> </w:t>
      </w:r>
      <w:r>
        <w:rPr>
          <w:b/>
        </w:rPr>
        <w:t>и</w:t>
      </w:r>
      <w:r>
        <w:rPr>
          <w:b/>
          <w:spacing w:val="37"/>
        </w:rPr>
        <w:t xml:space="preserve"> </w:t>
      </w:r>
      <w:r>
        <w:rPr>
          <w:b/>
        </w:rPr>
        <w:t>технологии.</w:t>
      </w:r>
      <w:r>
        <w:rPr>
          <w:b/>
          <w:spacing w:val="37"/>
        </w:rPr>
        <w:t xml:space="preserve"> </w:t>
      </w:r>
      <w:r>
        <w:t>Научно-технический</w:t>
      </w:r>
      <w:r>
        <w:rPr>
          <w:spacing w:val="35"/>
        </w:rPr>
        <w:t xml:space="preserve"> </w:t>
      </w:r>
      <w:r>
        <w:t>прогресс,</w:t>
      </w:r>
      <w:r>
        <w:rPr>
          <w:spacing w:val="35"/>
        </w:rPr>
        <w:t xml:space="preserve"> </w:t>
      </w:r>
      <w:r>
        <w:t>влияние</w:t>
      </w:r>
      <w:r>
        <w:rPr>
          <w:spacing w:val="38"/>
        </w:rPr>
        <w:t xml:space="preserve"> </w:t>
      </w:r>
      <w:r>
        <w:t>современных</w:t>
      </w:r>
      <w:r>
        <w:rPr>
          <w:spacing w:val="35"/>
        </w:rPr>
        <w:t xml:space="preserve"> </w:t>
      </w:r>
      <w:r>
        <w:t>технологий</w:t>
      </w:r>
      <w:r>
        <w:rPr>
          <w:spacing w:val="34"/>
        </w:rPr>
        <w:t xml:space="preserve"> </w:t>
      </w:r>
      <w:r>
        <w:t>на</w:t>
      </w:r>
      <w:r>
        <w:rPr>
          <w:spacing w:val="35"/>
        </w:rPr>
        <w:t xml:space="preserve"> </w:t>
      </w:r>
      <w:r>
        <w:t>жизнь человека, знаменитые изобретатели;</w:t>
      </w:r>
    </w:p>
    <w:p w14:paraId="5B3AC11B" w14:textId="77777777" w:rsidR="003324B1" w:rsidRDefault="007415B4" w:rsidP="007A5120">
      <w:pPr>
        <w:pStyle w:val="a5"/>
        <w:ind w:left="284" w:right="284"/>
        <w:jc w:val="both"/>
      </w:pPr>
      <w:r>
        <w:rPr>
          <w:b/>
        </w:rPr>
        <w:t>Выдающиеся</w:t>
      </w:r>
      <w:r>
        <w:rPr>
          <w:b/>
          <w:spacing w:val="-10"/>
        </w:rPr>
        <w:t xml:space="preserve"> </w:t>
      </w:r>
      <w:r>
        <w:rPr>
          <w:b/>
        </w:rPr>
        <w:t>люди.</w:t>
      </w:r>
      <w:r>
        <w:rPr>
          <w:b/>
          <w:spacing w:val="-8"/>
        </w:rPr>
        <w:t xml:space="preserve"> </w:t>
      </w:r>
      <w:r>
        <w:t>Писатели,</w:t>
      </w:r>
      <w:r>
        <w:rPr>
          <w:spacing w:val="-8"/>
        </w:rPr>
        <w:t xml:space="preserve"> </w:t>
      </w:r>
      <w:r>
        <w:t>спортсмены,</w:t>
      </w:r>
      <w:r>
        <w:rPr>
          <w:spacing w:val="-8"/>
        </w:rPr>
        <w:t xml:space="preserve"> </w:t>
      </w:r>
      <w:r>
        <w:rPr>
          <w:spacing w:val="-2"/>
        </w:rPr>
        <w:t>актеры.</w:t>
      </w:r>
    </w:p>
    <w:p w14:paraId="780F1D05" w14:textId="77777777" w:rsidR="003324B1" w:rsidRDefault="003324B1" w:rsidP="007A5120">
      <w:pPr>
        <w:pStyle w:val="a5"/>
        <w:ind w:left="284" w:right="284"/>
        <w:jc w:val="both"/>
      </w:pPr>
    </w:p>
    <w:p w14:paraId="76D93E73" w14:textId="77777777" w:rsidR="003324B1" w:rsidRDefault="007415B4" w:rsidP="007A5120">
      <w:pPr>
        <w:pStyle w:val="a5"/>
        <w:ind w:left="284" w:right="284"/>
        <w:jc w:val="both"/>
      </w:pPr>
      <w:bookmarkStart w:id="103" w:name="9_КЛАСС"/>
      <w:bookmarkEnd w:id="103"/>
      <w:r>
        <w:t>9</w:t>
      </w:r>
      <w:r>
        <w:rPr>
          <w:spacing w:val="-12"/>
        </w:rPr>
        <w:t xml:space="preserve"> </w:t>
      </w:r>
      <w:r>
        <w:rPr>
          <w:spacing w:val="-2"/>
        </w:rPr>
        <w:t>КЛАСС</w:t>
      </w:r>
    </w:p>
    <w:p w14:paraId="073DC8E0" w14:textId="77777777" w:rsidR="003324B1" w:rsidRDefault="007415B4" w:rsidP="007A5120">
      <w:pPr>
        <w:pStyle w:val="a5"/>
        <w:ind w:left="284" w:right="284"/>
        <w:jc w:val="both"/>
      </w:pPr>
      <w:r>
        <w:rPr>
          <w:b/>
        </w:rPr>
        <w:t>Культура</w:t>
      </w:r>
      <w:r>
        <w:rPr>
          <w:b/>
          <w:spacing w:val="34"/>
        </w:rPr>
        <w:t xml:space="preserve"> </w:t>
      </w:r>
      <w:r>
        <w:rPr>
          <w:b/>
        </w:rPr>
        <w:t>и</w:t>
      </w:r>
      <w:r>
        <w:rPr>
          <w:b/>
          <w:spacing w:val="34"/>
        </w:rPr>
        <w:t xml:space="preserve"> </w:t>
      </w:r>
      <w:r>
        <w:rPr>
          <w:b/>
        </w:rPr>
        <w:t>искусство.</w:t>
      </w:r>
      <w:r>
        <w:rPr>
          <w:b/>
          <w:spacing w:val="35"/>
        </w:rPr>
        <w:t xml:space="preserve"> </w:t>
      </w:r>
      <w:r>
        <w:t>Музыка,</w:t>
      </w:r>
      <w:r>
        <w:rPr>
          <w:spacing w:val="35"/>
        </w:rPr>
        <w:t xml:space="preserve"> </w:t>
      </w:r>
      <w:r>
        <w:t>посещение</w:t>
      </w:r>
      <w:r>
        <w:rPr>
          <w:spacing w:val="34"/>
        </w:rPr>
        <w:t xml:space="preserve"> </w:t>
      </w:r>
      <w:r>
        <w:t>музея</w:t>
      </w:r>
      <w:r>
        <w:rPr>
          <w:spacing w:val="35"/>
        </w:rPr>
        <w:t xml:space="preserve"> </w:t>
      </w:r>
      <w:r>
        <w:t>и</w:t>
      </w:r>
      <w:r>
        <w:rPr>
          <w:spacing w:val="35"/>
        </w:rPr>
        <w:t xml:space="preserve"> </w:t>
      </w:r>
      <w:r>
        <w:t>выставки,</w:t>
      </w:r>
      <w:r>
        <w:rPr>
          <w:spacing w:val="34"/>
        </w:rPr>
        <w:t xml:space="preserve"> </w:t>
      </w:r>
      <w:r>
        <w:t>театра,</w:t>
      </w:r>
      <w:r>
        <w:rPr>
          <w:spacing w:val="35"/>
        </w:rPr>
        <w:t xml:space="preserve"> </w:t>
      </w:r>
      <w:r>
        <w:t>описание</w:t>
      </w:r>
      <w:r>
        <w:rPr>
          <w:spacing w:val="34"/>
        </w:rPr>
        <w:t xml:space="preserve"> </w:t>
      </w:r>
      <w:r>
        <w:t>картины,</w:t>
      </w:r>
      <w:r>
        <w:rPr>
          <w:spacing w:val="34"/>
        </w:rPr>
        <w:t xml:space="preserve"> </w:t>
      </w:r>
      <w:r>
        <w:t xml:space="preserve">сюжета </w:t>
      </w:r>
      <w:r>
        <w:rPr>
          <w:spacing w:val="-2"/>
        </w:rPr>
        <w:t>фильма.</w:t>
      </w:r>
    </w:p>
    <w:p w14:paraId="68500008" w14:textId="77777777" w:rsidR="003324B1" w:rsidRDefault="007415B4" w:rsidP="007A5120">
      <w:pPr>
        <w:pStyle w:val="a5"/>
        <w:ind w:left="284" w:right="284"/>
        <w:jc w:val="both"/>
      </w:pPr>
      <w:r>
        <w:rPr>
          <w:b/>
        </w:rPr>
        <w:t>Кино.</w:t>
      </w:r>
      <w:r>
        <w:rPr>
          <w:b/>
          <w:spacing w:val="-13"/>
        </w:rPr>
        <w:t xml:space="preserve"> </w:t>
      </w:r>
      <w:r>
        <w:t>Мой</w:t>
      </w:r>
      <w:r>
        <w:rPr>
          <w:spacing w:val="-11"/>
        </w:rPr>
        <w:t xml:space="preserve"> </w:t>
      </w:r>
      <w:r>
        <w:t>любимый</w:t>
      </w:r>
      <w:r>
        <w:rPr>
          <w:spacing w:val="-11"/>
        </w:rPr>
        <w:t xml:space="preserve"> </w:t>
      </w:r>
      <w:r>
        <w:t>фильм,</w:t>
      </w:r>
      <w:r>
        <w:rPr>
          <w:spacing w:val="-9"/>
        </w:rPr>
        <w:t xml:space="preserve"> </w:t>
      </w:r>
      <w:r>
        <w:t>мультфильм,</w:t>
      </w:r>
      <w:r>
        <w:rPr>
          <w:spacing w:val="-8"/>
        </w:rPr>
        <w:t xml:space="preserve"> </w:t>
      </w:r>
      <w:r>
        <w:t>любимый</w:t>
      </w:r>
      <w:r>
        <w:rPr>
          <w:spacing w:val="-11"/>
        </w:rPr>
        <w:t xml:space="preserve"> </w:t>
      </w:r>
      <w:r>
        <w:t>актер,</w:t>
      </w:r>
      <w:r>
        <w:rPr>
          <w:spacing w:val="-9"/>
        </w:rPr>
        <w:t xml:space="preserve"> </w:t>
      </w:r>
      <w:r>
        <w:t>персонаж,</w:t>
      </w:r>
      <w:r>
        <w:rPr>
          <w:spacing w:val="-10"/>
        </w:rPr>
        <w:t xml:space="preserve"> </w:t>
      </w:r>
      <w:r>
        <w:t>описание</w:t>
      </w:r>
      <w:r>
        <w:rPr>
          <w:spacing w:val="-7"/>
        </w:rPr>
        <w:t xml:space="preserve"> </w:t>
      </w:r>
      <w:r>
        <w:rPr>
          <w:spacing w:val="-2"/>
        </w:rPr>
        <w:t>сюжета.</w:t>
      </w:r>
    </w:p>
    <w:p w14:paraId="601E17C2" w14:textId="77777777" w:rsidR="003324B1" w:rsidRDefault="007415B4" w:rsidP="007A5120">
      <w:pPr>
        <w:pStyle w:val="a5"/>
        <w:ind w:left="284" w:right="284"/>
        <w:jc w:val="both"/>
      </w:pPr>
      <w:r>
        <w:rPr>
          <w:b/>
        </w:rPr>
        <w:t>Книги.</w:t>
      </w:r>
      <w:r>
        <w:rPr>
          <w:b/>
          <w:spacing w:val="40"/>
        </w:rPr>
        <w:t xml:space="preserve"> </w:t>
      </w:r>
      <w:r>
        <w:t>Жанры</w:t>
      </w:r>
      <w:r>
        <w:rPr>
          <w:spacing w:val="74"/>
        </w:rPr>
        <w:t xml:space="preserve"> </w:t>
      </w:r>
      <w:r>
        <w:t>литературных</w:t>
      </w:r>
      <w:r>
        <w:rPr>
          <w:spacing w:val="40"/>
        </w:rPr>
        <w:t xml:space="preserve"> </w:t>
      </w:r>
      <w:r>
        <w:t>произведений,</w:t>
      </w:r>
      <w:r>
        <w:rPr>
          <w:spacing w:val="40"/>
        </w:rPr>
        <w:t xml:space="preserve"> </w:t>
      </w:r>
      <w:r>
        <w:t>мой</w:t>
      </w:r>
      <w:r>
        <w:rPr>
          <w:spacing w:val="75"/>
        </w:rPr>
        <w:t xml:space="preserve"> </w:t>
      </w:r>
      <w:r>
        <w:t>любимый</w:t>
      </w:r>
      <w:r>
        <w:rPr>
          <w:spacing w:val="40"/>
        </w:rPr>
        <w:t xml:space="preserve"> </w:t>
      </w:r>
      <w:r>
        <w:t>писатель,</w:t>
      </w:r>
      <w:r>
        <w:rPr>
          <w:spacing w:val="76"/>
        </w:rPr>
        <w:t xml:space="preserve"> </w:t>
      </w:r>
      <w:r>
        <w:t>мой</w:t>
      </w:r>
      <w:r>
        <w:rPr>
          <w:spacing w:val="40"/>
        </w:rPr>
        <w:t xml:space="preserve"> </w:t>
      </w:r>
      <w:r>
        <w:t>любимый</w:t>
      </w:r>
      <w:r>
        <w:rPr>
          <w:spacing w:val="40"/>
        </w:rPr>
        <w:t xml:space="preserve"> </w:t>
      </w:r>
      <w:r>
        <w:t>персонаж, известные писатели России и Великобритании, экранизации литературных произведений.</w:t>
      </w:r>
    </w:p>
    <w:p w14:paraId="7D825A0B" w14:textId="77777777" w:rsidR="003324B1" w:rsidRDefault="007415B4" w:rsidP="007A5120">
      <w:pPr>
        <w:pStyle w:val="a5"/>
        <w:ind w:left="284" w:right="284"/>
        <w:jc w:val="both"/>
      </w:pPr>
      <w:r>
        <w:rPr>
          <w:b/>
        </w:rPr>
        <w:t>Иностранные</w:t>
      </w:r>
      <w:r>
        <w:rPr>
          <w:b/>
          <w:spacing w:val="-16"/>
        </w:rPr>
        <w:t xml:space="preserve"> </w:t>
      </w:r>
      <w:r>
        <w:rPr>
          <w:b/>
        </w:rPr>
        <w:t>языки.</w:t>
      </w:r>
      <w:r>
        <w:rPr>
          <w:b/>
          <w:spacing w:val="-14"/>
        </w:rPr>
        <w:t xml:space="preserve"> </w:t>
      </w:r>
      <w:r>
        <w:t>Язык</w:t>
      </w:r>
      <w:r>
        <w:rPr>
          <w:spacing w:val="-14"/>
        </w:rPr>
        <w:t xml:space="preserve"> </w:t>
      </w:r>
      <w:r>
        <w:t>международного</w:t>
      </w:r>
      <w:r>
        <w:rPr>
          <w:spacing w:val="-13"/>
        </w:rPr>
        <w:t xml:space="preserve"> </w:t>
      </w:r>
      <w:r>
        <w:t>общения,</w:t>
      </w:r>
      <w:r>
        <w:rPr>
          <w:spacing w:val="-13"/>
        </w:rPr>
        <w:t xml:space="preserve"> </w:t>
      </w:r>
      <w:r>
        <w:t>общение</w:t>
      </w:r>
      <w:r>
        <w:rPr>
          <w:spacing w:val="-12"/>
        </w:rPr>
        <w:t xml:space="preserve"> </w:t>
      </w:r>
      <w:r>
        <w:t>с</w:t>
      </w:r>
      <w:r>
        <w:rPr>
          <w:spacing w:val="-12"/>
        </w:rPr>
        <w:t xml:space="preserve"> </w:t>
      </w:r>
      <w:r>
        <w:t>англоязычными</w:t>
      </w:r>
      <w:r>
        <w:rPr>
          <w:spacing w:val="-12"/>
        </w:rPr>
        <w:t xml:space="preserve"> </w:t>
      </w:r>
      <w:r>
        <w:rPr>
          <w:spacing w:val="-2"/>
        </w:rPr>
        <w:t>друзьями.</w:t>
      </w:r>
    </w:p>
    <w:p w14:paraId="0CC55FC5" w14:textId="77777777" w:rsidR="003324B1" w:rsidRDefault="003324B1" w:rsidP="007A5120">
      <w:pPr>
        <w:pStyle w:val="a5"/>
        <w:ind w:left="284" w:right="284"/>
        <w:jc w:val="both"/>
      </w:pPr>
    </w:p>
    <w:p w14:paraId="0AF7C124" w14:textId="77777777" w:rsidR="003324B1" w:rsidRDefault="007415B4" w:rsidP="007A5120">
      <w:pPr>
        <w:pStyle w:val="a5"/>
        <w:ind w:left="284" w:right="284"/>
        <w:jc w:val="both"/>
      </w:pPr>
      <w:bookmarkStart w:id="104" w:name="2.1.11_Рабочая_программа_предмета_«Адапт"/>
      <w:bookmarkEnd w:id="104"/>
      <w:r>
        <w:t>2.1.11</w:t>
      </w:r>
      <w:r>
        <w:rPr>
          <w:spacing w:val="-7"/>
        </w:rPr>
        <w:t xml:space="preserve"> </w:t>
      </w:r>
      <w:r>
        <w:t>Рабочая</w:t>
      </w:r>
      <w:r>
        <w:rPr>
          <w:spacing w:val="-5"/>
        </w:rPr>
        <w:t xml:space="preserve"> </w:t>
      </w:r>
      <w:r>
        <w:t>программа</w:t>
      </w:r>
      <w:r>
        <w:rPr>
          <w:spacing w:val="-7"/>
        </w:rPr>
        <w:t xml:space="preserve"> </w:t>
      </w:r>
      <w:r>
        <w:t>предмета</w:t>
      </w:r>
      <w:r>
        <w:rPr>
          <w:spacing w:val="-7"/>
        </w:rPr>
        <w:t xml:space="preserve"> </w:t>
      </w:r>
      <w:r>
        <w:t>«Адаптивная</w:t>
      </w:r>
      <w:r>
        <w:rPr>
          <w:spacing w:val="-8"/>
        </w:rPr>
        <w:t xml:space="preserve"> </w:t>
      </w:r>
      <w:r>
        <w:t>физическая</w:t>
      </w:r>
      <w:r>
        <w:rPr>
          <w:spacing w:val="-5"/>
        </w:rPr>
        <w:t xml:space="preserve"> </w:t>
      </w:r>
      <w:r>
        <w:t>культура» Пояснительная</w:t>
      </w:r>
      <w:r>
        <w:t xml:space="preserve"> записка.</w:t>
      </w:r>
    </w:p>
    <w:p w14:paraId="5DB93ADF" w14:textId="77777777" w:rsidR="003324B1" w:rsidRDefault="007415B4" w:rsidP="007A5120">
      <w:pPr>
        <w:pStyle w:val="a5"/>
        <w:ind w:left="284" w:right="284"/>
        <w:jc w:val="both"/>
      </w:pPr>
      <w:bookmarkStart w:id="105" w:name="Цели_и_задачи__рабочей_программы_по_адап"/>
      <w:bookmarkEnd w:id="105"/>
      <w:r>
        <w:t>Цели</w:t>
      </w:r>
      <w:r>
        <w:rPr>
          <w:spacing w:val="-15"/>
        </w:rPr>
        <w:t xml:space="preserve"> </w:t>
      </w:r>
      <w:r>
        <w:t>и</w:t>
      </w:r>
      <w:r>
        <w:rPr>
          <w:spacing w:val="-10"/>
        </w:rPr>
        <w:t xml:space="preserve"> </w:t>
      </w:r>
      <w:r>
        <w:t>задачи</w:t>
      </w:r>
      <w:r>
        <w:rPr>
          <w:spacing w:val="32"/>
        </w:rPr>
        <w:t xml:space="preserve"> </w:t>
      </w:r>
      <w:r>
        <w:t>рабочей</w:t>
      </w:r>
      <w:r>
        <w:rPr>
          <w:spacing w:val="-12"/>
        </w:rPr>
        <w:t xml:space="preserve"> </w:t>
      </w:r>
      <w:r>
        <w:t>программы</w:t>
      </w:r>
      <w:r>
        <w:rPr>
          <w:spacing w:val="-12"/>
        </w:rPr>
        <w:t xml:space="preserve"> </w:t>
      </w:r>
      <w:r>
        <w:t>по</w:t>
      </w:r>
      <w:r>
        <w:rPr>
          <w:spacing w:val="-11"/>
        </w:rPr>
        <w:t xml:space="preserve"> </w:t>
      </w:r>
      <w:r>
        <w:t>адаптивной</w:t>
      </w:r>
      <w:r>
        <w:rPr>
          <w:spacing w:val="-12"/>
        </w:rPr>
        <w:t xml:space="preserve"> </w:t>
      </w:r>
      <w:r>
        <w:t>физической</w:t>
      </w:r>
      <w:r>
        <w:rPr>
          <w:spacing w:val="-10"/>
        </w:rPr>
        <w:t xml:space="preserve"> </w:t>
      </w:r>
      <w:r>
        <w:rPr>
          <w:spacing w:val="-2"/>
        </w:rPr>
        <w:t>культуре</w:t>
      </w:r>
    </w:p>
    <w:p w14:paraId="26147114" w14:textId="77777777" w:rsidR="003324B1" w:rsidRDefault="007415B4" w:rsidP="007A5120">
      <w:pPr>
        <w:pStyle w:val="a5"/>
        <w:ind w:left="284" w:right="284"/>
        <w:jc w:val="both"/>
      </w:pPr>
      <w:r>
        <w:rPr>
          <w:b/>
        </w:rPr>
        <w:t xml:space="preserve">Цели </w:t>
      </w:r>
      <w:r>
        <w:t>примерной рабочей программы по адаптивной физической культуре: создание условий для всестороннего развития личности обучающихся с ЗПР в процессе приобщения их к физической культуре, коррекции недостатков психофизического развития, расширения индивидуальных</w:t>
      </w:r>
      <w:r>
        <w:t xml:space="preserve"> двигательных возможностей, социальной адаптации.</w:t>
      </w:r>
    </w:p>
    <w:p w14:paraId="7942CD9A" w14:textId="77777777" w:rsidR="003324B1" w:rsidRDefault="007415B4" w:rsidP="007A5120">
      <w:pPr>
        <w:pStyle w:val="a5"/>
        <w:ind w:left="284" w:right="284"/>
        <w:jc w:val="both"/>
      </w:pPr>
      <w:r>
        <w:t>В качестве</w:t>
      </w:r>
      <w:r>
        <w:rPr>
          <w:spacing w:val="8"/>
        </w:rPr>
        <w:t xml:space="preserve"> </w:t>
      </w:r>
      <w:r>
        <w:rPr>
          <w:b/>
        </w:rPr>
        <w:t>задач</w:t>
      </w:r>
      <w:r>
        <w:rPr>
          <w:b/>
          <w:spacing w:val="6"/>
        </w:rPr>
        <w:t xml:space="preserve"> </w:t>
      </w:r>
      <w:r>
        <w:t>реализации</w:t>
      </w:r>
      <w:r>
        <w:rPr>
          <w:spacing w:val="5"/>
        </w:rPr>
        <w:t xml:space="preserve"> </w:t>
      </w:r>
      <w:r>
        <w:t>содержания</w:t>
      </w:r>
      <w:r>
        <w:rPr>
          <w:spacing w:val="5"/>
        </w:rPr>
        <w:t xml:space="preserve"> </w:t>
      </w:r>
      <w:r>
        <w:t>учебного</w:t>
      </w:r>
      <w:r>
        <w:rPr>
          <w:spacing w:val="6"/>
        </w:rPr>
        <w:t xml:space="preserve"> </w:t>
      </w:r>
      <w:r>
        <w:t>предмета</w:t>
      </w:r>
      <w:r>
        <w:rPr>
          <w:spacing w:val="6"/>
        </w:rPr>
        <w:t xml:space="preserve"> </w:t>
      </w:r>
      <w:r>
        <w:t>«физическая</w:t>
      </w:r>
      <w:r>
        <w:rPr>
          <w:spacing w:val="5"/>
        </w:rPr>
        <w:t xml:space="preserve"> </w:t>
      </w:r>
      <w:r>
        <w:t>культура»</w:t>
      </w:r>
      <w:r>
        <w:rPr>
          <w:spacing w:val="8"/>
        </w:rPr>
        <w:t xml:space="preserve"> </w:t>
      </w:r>
      <w:r>
        <w:t>в</w:t>
      </w:r>
      <w:r>
        <w:rPr>
          <w:spacing w:val="5"/>
        </w:rPr>
        <w:t xml:space="preserve"> </w:t>
      </w:r>
      <w:r>
        <w:t>течение</w:t>
      </w:r>
      <w:r>
        <w:rPr>
          <w:spacing w:val="7"/>
        </w:rPr>
        <w:t xml:space="preserve"> </w:t>
      </w:r>
      <w:r>
        <w:rPr>
          <w:spacing w:val="-2"/>
        </w:rPr>
        <w:t>всего</w:t>
      </w:r>
    </w:p>
    <w:p w14:paraId="4870E4E7" w14:textId="77777777" w:rsidR="003324B1" w:rsidRDefault="007415B4" w:rsidP="007A5120">
      <w:pPr>
        <w:pStyle w:val="a5"/>
        <w:ind w:left="284" w:right="284"/>
        <w:jc w:val="both"/>
      </w:pPr>
      <w:r>
        <w:rPr>
          <w:spacing w:val="-2"/>
        </w:rPr>
        <w:t>срока</w:t>
      </w:r>
      <w:r>
        <w:rPr>
          <w:spacing w:val="-4"/>
        </w:rPr>
        <w:t xml:space="preserve"> </w:t>
      </w:r>
      <w:r>
        <w:rPr>
          <w:spacing w:val="-2"/>
        </w:rPr>
        <w:t>освоения</w:t>
      </w:r>
      <w:r>
        <w:t xml:space="preserve"> </w:t>
      </w:r>
      <w:r>
        <w:rPr>
          <w:spacing w:val="-2"/>
        </w:rPr>
        <w:t>адаптированной</w:t>
      </w:r>
      <w:r>
        <w:rPr>
          <w:spacing w:val="1"/>
        </w:rPr>
        <w:t xml:space="preserve"> </w:t>
      </w:r>
      <w:r>
        <w:rPr>
          <w:spacing w:val="-2"/>
        </w:rPr>
        <w:t>основной</w:t>
      </w:r>
      <w:r>
        <w:rPr>
          <w:spacing w:val="2"/>
        </w:rPr>
        <w:t xml:space="preserve"> </w:t>
      </w:r>
      <w:r>
        <w:rPr>
          <w:spacing w:val="-2"/>
        </w:rPr>
        <w:t>образовательной</w:t>
      </w:r>
      <w:r>
        <w:rPr>
          <w:spacing w:val="1"/>
        </w:rPr>
        <w:t xml:space="preserve"> </w:t>
      </w:r>
      <w:r>
        <w:rPr>
          <w:spacing w:val="-2"/>
        </w:rPr>
        <w:t>программы</w:t>
      </w:r>
      <w:r>
        <w:rPr>
          <w:spacing w:val="2"/>
        </w:rPr>
        <w:t xml:space="preserve"> </w:t>
      </w:r>
      <w:r>
        <w:rPr>
          <w:spacing w:val="-2"/>
        </w:rPr>
        <w:t>определяют</w:t>
      </w:r>
      <w:r>
        <w:rPr>
          <w:spacing w:val="2"/>
        </w:rPr>
        <w:t xml:space="preserve"> </w:t>
      </w:r>
      <w:r>
        <w:rPr>
          <w:spacing w:val="-2"/>
        </w:rPr>
        <w:t>следующие:</w:t>
      </w:r>
    </w:p>
    <w:p w14:paraId="2E0A3FB2" w14:textId="77777777" w:rsidR="003324B1" w:rsidRDefault="007415B4" w:rsidP="007A5120">
      <w:pPr>
        <w:pStyle w:val="a5"/>
        <w:ind w:left="284" w:right="284"/>
        <w:jc w:val="both"/>
      </w:pPr>
      <w:r>
        <w:t>формир</w:t>
      </w:r>
      <w:r>
        <w:t>ование</w:t>
      </w:r>
      <w:r>
        <w:rPr>
          <w:spacing w:val="-12"/>
        </w:rPr>
        <w:t xml:space="preserve"> </w:t>
      </w:r>
      <w:r>
        <w:t>установки</w:t>
      </w:r>
      <w:r>
        <w:rPr>
          <w:spacing w:val="-10"/>
        </w:rPr>
        <w:t xml:space="preserve"> </w:t>
      </w:r>
      <w:r>
        <w:t>на</w:t>
      </w:r>
      <w:r>
        <w:rPr>
          <w:spacing w:val="-12"/>
        </w:rPr>
        <w:t xml:space="preserve"> </w:t>
      </w:r>
      <w:r>
        <w:t>сохранение</w:t>
      </w:r>
      <w:r>
        <w:rPr>
          <w:spacing w:val="-12"/>
        </w:rPr>
        <w:t xml:space="preserve"> </w:t>
      </w:r>
      <w:r>
        <w:t>и</w:t>
      </w:r>
      <w:r>
        <w:rPr>
          <w:spacing w:val="-10"/>
        </w:rPr>
        <w:t xml:space="preserve"> </w:t>
      </w:r>
      <w:r>
        <w:t>укрепление</w:t>
      </w:r>
      <w:r>
        <w:rPr>
          <w:spacing w:val="-12"/>
        </w:rPr>
        <w:t xml:space="preserve"> </w:t>
      </w:r>
      <w:r>
        <w:t>здоровья,</w:t>
      </w:r>
      <w:r>
        <w:rPr>
          <w:spacing w:val="-12"/>
        </w:rPr>
        <w:t xml:space="preserve"> </w:t>
      </w:r>
      <w:r>
        <w:t>навыков</w:t>
      </w:r>
      <w:r>
        <w:rPr>
          <w:spacing w:val="-11"/>
        </w:rPr>
        <w:t xml:space="preserve"> </w:t>
      </w:r>
      <w:r>
        <w:t>здорового</w:t>
      </w:r>
      <w:r>
        <w:rPr>
          <w:spacing w:val="-14"/>
        </w:rPr>
        <w:t xml:space="preserve"> </w:t>
      </w:r>
      <w:r>
        <w:t>и</w:t>
      </w:r>
      <w:r>
        <w:rPr>
          <w:spacing w:val="-10"/>
        </w:rPr>
        <w:t xml:space="preserve"> </w:t>
      </w:r>
      <w:r>
        <w:t>безопасного</w:t>
      </w:r>
      <w:r>
        <w:rPr>
          <w:spacing w:val="-12"/>
        </w:rPr>
        <w:t xml:space="preserve"> </w:t>
      </w:r>
      <w:r>
        <w:t>образа жизни, включая соблюдение режима дня, сбалансированного питания и сна;</w:t>
      </w:r>
    </w:p>
    <w:p w14:paraId="5A3A57F8" w14:textId="77777777" w:rsidR="003324B1" w:rsidRDefault="007415B4" w:rsidP="007A5120">
      <w:pPr>
        <w:pStyle w:val="a5"/>
        <w:ind w:left="284" w:right="284"/>
        <w:jc w:val="both"/>
      </w:pPr>
      <w:r>
        <w:t>воспитание интереса к физической культуре и спорту, формирование потребности в систематическ</w:t>
      </w:r>
      <w:r>
        <w:t>их занятиях физическими упражнениями, доступными видами спорта, пользоваться санитарно-гигиеническими средствами и оздоровительными силами природы;</w:t>
      </w:r>
    </w:p>
    <w:p w14:paraId="0B4DA9CD" w14:textId="77777777" w:rsidR="003324B1" w:rsidRDefault="007415B4" w:rsidP="007A5120">
      <w:pPr>
        <w:pStyle w:val="a5"/>
        <w:ind w:left="284" w:right="284"/>
        <w:jc w:val="both"/>
      </w:pPr>
      <w:r>
        <w:t>развитие</w:t>
      </w:r>
      <w:r>
        <w:rPr>
          <w:spacing w:val="-16"/>
        </w:rPr>
        <w:t xml:space="preserve"> </w:t>
      </w:r>
      <w:r>
        <w:t>физических</w:t>
      </w:r>
      <w:r>
        <w:rPr>
          <w:spacing w:val="-14"/>
        </w:rPr>
        <w:t xml:space="preserve"> </w:t>
      </w:r>
      <w:r>
        <w:t>способностей:</w:t>
      </w:r>
      <w:r>
        <w:rPr>
          <w:spacing w:val="-14"/>
        </w:rPr>
        <w:t xml:space="preserve"> </w:t>
      </w:r>
      <w:r>
        <w:t>скоростных,</w:t>
      </w:r>
      <w:r>
        <w:rPr>
          <w:spacing w:val="-13"/>
        </w:rPr>
        <w:t xml:space="preserve"> </w:t>
      </w:r>
      <w:r>
        <w:t>силовых,</w:t>
      </w:r>
      <w:r>
        <w:rPr>
          <w:spacing w:val="-14"/>
        </w:rPr>
        <w:t xml:space="preserve"> </w:t>
      </w:r>
      <w:r>
        <w:t>скоростных,</w:t>
      </w:r>
      <w:r>
        <w:rPr>
          <w:spacing w:val="-14"/>
        </w:rPr>
        <w:t xml:space="preserve"> </w:t>
      </w:r>
      <w:r>
        <w:t>выносливости,</w:t>
      </w:r>
      <w:r>
        <w:rPr>
          <w:spacing w:val="-13"/>
        </w:rPr>
        <w:t xml:space="preserve"> </w:t>
      </w:r>
      <w:r>
        <w:rPr>
          <w:spacing w:val="-2"/>
        </w:rPr>
        <w:t>гибкости;</w:t>
      </w:r>
    </w:p>
    <w:p w14:paraId="3D77D5BF" w14:textId="77777777" w:rsidR="003324B1" w:rsidRDefault="007415B4" w:rsidP="007A5120">
      <w:pPr>
        <w:pStyle w:val="a5"/>
        <w:ind w:left="284" w:right="284"/>
        <w:jc w:val="both"/>
      </w:pPr>
      <w:r>
        <w:t>формирование</w:t>
      </w:r>
      <w:r>
        <w:rPr>
          <w:spacing w:val="-14"/>
        </w:rPr>
        <w:t xml:space="preserve"> </w:t>
      </w:r>
      <w:r>
        <w:t>у</w:t>
      </w:r>
      <w:r>
        <w:rPr>
          <w:spacing w:val="-14"/>
        </w:rPr>
        <w:t xml:space="preserve"> </w:t>
      </w:r>
      <w:r>
        <w:t>обучающихся</w:t>
      </w:r>
      <w:r>
        <w:rPr>
          <w:spacing w:val="-14"/>
        </w:rPr>
        <w:t xml:space="preserve"> </w:t>
      </w:r>
      <w:r>
        <w:t>умения</w:t>
      </w:r>
      <w:r>
        <w:rPr>
          <w:spacing w:val="-13"/>
        </w:rPr>
        <w:t xml:space="preserve"> </w:t>
      </w:r>
      <w:r>
        <w:t>следить</w:t>
      </w:r>
      <w:r>
        <w:rPr>
          <w:spacing w:val="-14"/>
        </w:rPr>
        <w:t xml:space="preserve"> </w:t>
      </w:r>
      <w:r>
        <w:t>за</w:t>
      </w:r>
      <w:r>
        <w:rPr>
          <w:spacing w:val="-14"/>
        </w:rPr>
        <w:t xml:space="preserve"> </w:t>
      </w:r>
      <w:r>
        <w:t>своим</w:t>
      </w:r>
      <w:r>
        <w:rPr>
          <w:spacing w:val="-14"/>
        </w:rPr>
        <w:t xml:space="preserve"> </w:t>
      </w:r>
      <w:r>
        <w:t>физическим</w:t>
      </w:r>
      <w:r>
        <w:rPr>
          <w:spacing w:val="-13"/>
        </w:rPr>
        <w:t xml:space="preserve"> </w:t>
      </w:r>
      <w:r>
        <w:t>состоянием,</w:t>
      </w:r>
      <w:r>
        <w:rPr>
          <w:spacing w:val="-13"/>
        </w:rPr>
        <w:t xml:space="preserve"> </w:t>
      </w:r>
      <w:r>
        <w:t>величиной</w:t>
      </w:r>
      <w:r>
        <w:rPr>
          <w:spacing w:val="-14"/>
        </w:rPr>
        <w:t xml:space="preserve"> </w:t>
      </w:r>
      <w:r>
        <w:t>физических нагрузок, адекватно их дозировать;</w:t>
      </w:r>
    </w:p>
    <w:p w14:paraId="394FC3AC" w14:textId="77777777" w:rsidR="003324B1" w:rsidRDefault="007415B4" w:rsidP="007A5120">
      <w:pPr>
        <w:pStyle w:val="a5"/>
        <w:ind w:left="284" w:right="284"/>
        <w:jc w:val="both"/>
      </w:pPr>
      <w:r>
        <w:t>овладение</w:t>
      </w:r>
      <w:r>
        <w:rPr>
          <w:spacing w:val="-3"/>
        </w:rPr>
        <w:t xml:space="preserve"> </w:t>
      </w:r>
      <w:r>
        <w:t>основами</w:t>
      </w:r>
      <w:r>
        <w:rPr>
          <w:spacing w:val="-6"/>
        </w:rPr>
        <w:t xml:space="preserve"> </w:t>
      </w:r>
      <w:r>
        <w:t>доступных</w:t>
      </w:r>
      <w:r>
        <w:rPr>
          <w:spacing w:val="-3"/>
        </w:rPr>
        <w:t xml:space="preserve"> </w:t>
      </w:r>
      <w:r>
        <w:t>видов</w:t>
      </w:r>
      <w:r>
        <w:rPr>
          <w:spacing w:val="-2"/>
        </w:rPr>
        <w:t xml:space="preserve"> </w:t>
      </w:r>
      <w:r>
        <w:t>спорта</w:t>
      </w:r>
      <w:r>
        <w:rPr>
          <w:spacing w:val="-3"/>
        </w:rPr>
        <w:t xml:space="preserve"> </w:t>
      </w:r>
      <w:r>
        <w:t>(лёгкой</w:t>
      </w:r>
      <w:r>
        <w:rPr>
          <w:spacing w:val="-4"/>
        </w:rPr>
        <w:t xml:space="preserve"> </w:t>
      </w:r>
      <w:r>
        <w:t>атлетикой,</w:t>
      </w:r>
      <w:r>
        <w:rPr>
          <w:spacing w:val="-3"/>
        </w:rPr>
        <w:t xml:space="preserve"> </w:t>
      </w:r>
      <w:r>
        <w:t>гимнастикой,</w:t>
      </w:r>
      <w:r>
        <w:rPr>
          <w:spacing w:val="-6"/>
        </w:rPr>
        <w:t xml:space="preserve"> </w:t>
      </w:r>
      <w:r>
        <w:t>лыжной</w:t>
      </w:r>
      <w:r>
        <w:rPr>
          <w:spacing w:val="-4"/>
        </w:rPr>
        <w:t xml:space="preserve"> </w:t>
      </w:r>
      <w:r>
        <w:t>подготовкой</w:t>
      </w:r>
      <w:r>
        <w:rPr>
          <w:spacing w:val="-4"/>
        </w:rPr>
        <w:t xml:space="preserve"> </w:t>
      </w:r>
      <w:r>
        <w:t>и другими) в соответствии с возра</w:t>
      </w:r>
      <w:r>
        <w:t>стными и психофизическими особенностями обучающихся;</w:t>
      </w:r>
    </w:p>
    <w:p w14:paraId="44127BAB" w14:textId="77777777" w:rsidR="003324B1" w:rsidRDefault="007415B4" w:rsidP="007A5120">
      <w:pPr>
        <w:pStyle w:val="a5"/>
        <w:ind w:left="284" w:right="284"/>
        <w:jc w:val="both"/>
      </w:pPr>
      <w:r>
        <w:rPr>
          <w:spacing w:val="-2"/>
        </w:rPr>
        <w:t>коррекция</w:t>
      </w:r>
      <w:r>
        <w:tab/>
      </w:r>
      <w:r>
        <w:rPr>
          <w:spacing w:val="-2"/>
        </w:rPr>
        <w:t>недостатков</w:t>
      </w:r>
      <w:r>
        <w:tab/>
      </w:r>
      <w:r>
        <w:rPr>
          <w:spacing w:val="-2"/>
        </w:rPr>
        <w:t>познавательной</w:t>
      </w:r>
      <w:r>
        <w:tab/>
      </w:r>
      <w:r>
        <w:rPr>
          <w:spacing w:val="-2"/>
        </w:rPr>
        <w:t>сферы</w:t>
      </w:r>
      <w:r>
        <w:tab/>
      </w:r>
      <w:r>
        <w:rPr>
          <w:spacing w:val="-10"/>
        </w:rPr>
        <w:t>и</w:t>
      </w:r>
      <w:r>
        <w:tab/>
      </w:r>
      <w:r>
        <w:rPr>
          <w:spacing w:val="-2"/>
        </w:rPr>
        <w:t>психомоторного</w:t>
      </w:r>
      <w:r>
        <w:tab/>
      </w:r>
      <w:r>
        <w:rPr>
          <w:spacing w:val="-2"/>
        </w:rPr>
        <w:t>развития;</w:t>
      </w:r>
      <w:r>
        <w:tab/>
      </w:r>
      <w:r>
        <w:rPr>
          <w:spacing w:val="-2"/>
        </w:rPr>
        <w:t>развитие</w:t>
      </w:r>
      <w:r>
        <w:lastRenderedPageBreak/>
        <w:tab/>
      </w:r>
      <w:r>
        <w:rPr>
          <w:spacing w:val="-10"/>
        </w:rPr>
        <w:t xml:space="preserve">и </w:t>
      </w:r>
      <w:r>
        <w:t>совершенствование эмоционально-волевой сферы;</w:t>
      </w:r>
    </w:p>
    <w:p w14:paraId="141F3554" w14:textId="77777777" w:rsidR="003324B1" w:rsidRDefault="007415B4" w:rsidP="007A5120">
      <w:pPr>
        <w:pStyle w:val="a5"/>
        <w:ind w:left="284" w:right="284"/>
        <w:jc w:val="both"/>
      </w:pPr>
      <w:r>
        <w:t>воспитание</w:t>
      </w:r>
      <w:r>
        <w:rPr>
          <w:spacing w:val="-14"/>
        </w:rPr>
        <w:t xml:space="preserve"> </w:t>
      </w:r>
      <w:r>
        <w:t>моральных</w:t>
      </w:r>
      <w:r>
        <w:rPr>
          <w:spacing w:val="-9"/>
        </w:rPr>
        <w:t xml:space="preserve"> </w:t>
      </w:r>
      <w:r>
        <w:t>и</w:t>
      </w:r>
      <w:r>
        <w:rPr>
          <w:spacing w:val="-8"/>
        </w:rPr>
        <w:t xml:space="preserve"> </w:t>
      </w:r>
      <w:r>
        <w:t>нравственных</w:t>
      </w:r>
      <w:r>
        <w:rPr>
          <w:spacing w:val="-10"/>
        </w:rPr>
        <w:t xml:space="preserve"> </w:t>
      </w:r>
      <w:r>
        <w:t>качеств</w:t>
      </w:r>
      <w:r>
        <w:rPr>
          <w:spacing w:val="-10"/>
        </w:rPr>
        <w:t xml:space="preserve"> </w:t>
      </w:r>
      <w:r>
        <w:t>и</w:t>
      </w:r>
      <w:r>
        <w:rPr>
          <w:spacing w:val="-8"/>
        </w:rPr>
        <w:t xml:space="preserve"> </w:t>
      </w:r>
      <w:r>
        <w:t>свойств</w:t>
      </w:r>
      <w:r>
        <w:rPr>
          <w:spacing w:val="-9"/>
        </w:rPr>
        <w:t xml:space="preserve"> </w:t>
      </w:r>
      <w:r>
        <w:rPr>
          <w:spacing w:val="-2"/>
        </w:rPr>
        <w:t>личности.</w:t>
      </w:r>
    </w:p>
    <w:p w14:paraId="0C4D81B4" w14:textId="77777777" w:rsidR="003324B1" w:rsidRDefault="007415B4" w:rsidP="007A5120">
      <w:pPr>
        <w:pStyle w:val="a5"/>
        <w:ind w:left="284" w:right="284"/>
        <w:jc w:val="both"/>
      </w:pPr>
      <w:r>
        <w:rPr>
          <w:b/>
          <w:spacing w:val="-2"/>
        </w:rPr>
        <w:t>Специфические</w:t>
      </w:r>
      <w:r>
        <w:rPr>
          <w:b/>
          <w:spacing w:val="3"/>
        </w:rPr>
        <w:t xml:space="preserve"> </w:t>
      </w:r>
      <w:r>
        <w:rPr>
          <w:spacing w:val="-2"/>
        </w:rPr>
        <w:t>(коррекционные)</w:t>
      </w:r>
      <w:r>
        <w:rPr>
          <w:spacing w:val="4"/>
        </w:rPr>
        <w:t xml:space="preserve"> </w:t>
      </w:r>
      <w:r>
        <w:rPr>
          <w:b/>
          <w:spacing w:val="-2"/>
        </w:rPr>
        <w:t>задачи</w:t>
      </w:r>
      <w:r>
        <w:rPr>
          <w:b/>
          <w:spacing w:val="6"/>
        </w:rPr>
        <w:t xml:space="preserve"> </w:t>
      </w:r>
      <w:r>
        <w:rPr>
          <w:spacing w:val="-2"/>
        </w:rPr>
        <w:t>программы</w:t>
      </w:r>
      <w:r>
        <w:rPr>
          <w:spacing w:val="3"/>
        </w:rPr>
        <w:t xml:space="preserve"> </w:t>
      </w:r>
      <w:r>
        <w:rPr>
          <w:spacing w:val="-2"/>
        </w:rPr>
        <w:t>по</w:t>
      </w:r>
      <w:r>
        <w:rPr>
          <w:spacing w:val="3"/>
        </w:rPr>
        <w:t xml:space="preserve"> </w:t>
      </w:r>
      <w:r>
        <w:rPr>
          <w:spacing w:val="-2"/>
        </w:rPr>
        <w:t>адаптивной</w:t>
      </w:r>
      <w:r>
        <w:rPr>
          <w:spacing w:val="2"/>
        </w:rPr>
        <w:t xml:space="preserve"> </w:t>
      </w:r>
      <w:r>
        <w:rPr>
          <w:spacing w:val="-2"/>
        </w:rPr>
        <w:t>физической</w:t>
      </w:r>
      <w:r>
        <w:rPr>
          <w:spacing w:val="3"/>
        </w:rPr>
        <w:t xml:space="preserve"> </w:t>
      </w:r>
      <w:r>
        <w:rPr>
          <w:spacing w:val="-2"/>
        </w:rPr>
        <w:t>культуре:</w:t>
      </w:r>
    </w:p>
    <w:p w14:paraId="147593FC" w14:textId="77777777" w:rsidR="003324B1" w:rsidRDefault="007415B4" w:rsidP="007A5120">
      <w:pPr>
        <w:pStyle w:val="a5"/>
        <w:ind w:left="284" w:right="284"/>
        <w:jc w:val="both"/>
      </w:pPr>
      <w:r>
        <w:rPr>
          <w:spacing w:val="-2"/>
        </w:rPr>
        <w:t>Коррекционно-развивающаяся деятельность</w:t>
      </w:r>
      <w:r>
        <w:rPr>
          <w:spacing w:val="6"/>
        </w:rPr>
        <w:t xml:space="preserve"> </w:t>
      </w:r>
      <w:r>
        <w:rPr>
          <w:spacing w:val="-2"/>
        </w:rPr>
        <w:t>по</w:t>
      </w:r>
      <w:r>
        <w:rPr>
          <w:spacing w:val="2"/>
        </w:rPr>
        <w:t xml:space="preserve"> </w:t>
      </w:r>
      <w:r>
        <w:rPr>
          <w:spacing w:val="-2"/>
        </w:rPr>
        <w:t>общей</w:t>
      </w:r>
      <w:r>
        <w:rPr>
          <w:spacing w:val="4"/>
        </w:rPr>
        <w:t xml:space="preserve"> </w:t>
      </w:r>
      <w:r>
        <w:rPr>
          <w:spacing w:val="-2"/>
        </w:rPr>
        <w:t>физической</w:t>
      </w:r>
      <w:r>
        <w:rPr>
          <w:spacing w:val="5"/>
        </w:rPr>
        <w:t xml:space="preserve"> </w:t>
      </w:r>
      <w:r>
        <w:rPr>
          <w:spacing w:val="-2"/>
        </w:rPr>
        <w:t>подготовке,</w:t>
      </w:r>
      <w:r>
        <w:rPr>
          <w:spacing w:val="5"/>
        </w:rPr>
        <w:t xml:space="preserve"> </w:t>
      </w:r>
      <w:r>
        <w:rPr>
          <w:spacing w:val="-2"/>
        </w:rPr>
        <w:t>включая:</w:t>
      </w:r>
    </w:p>
    <w:p w14:paraId="7DBAE9DC" w14:textId="77777777" w:rsidR="003324B1" w:rsidRDefault="007415B4" w:rsidP="007A5120">
      <w:pPr>
        <w:pStyle w:val="a5"/>
        <w:ind w:left="284" w:right="284"/>
        <w:jc w:val="both"/>
      </w:pPr>
      <w:r>
        <w:t>Формирование и совершенствование основных движений (ходьба, бег, метание, прыжки, лазание, об</w:t>
      </w:r>
      <w:r>
        <w:t>учение</w:t>
      </w:r>
      <w:r>
        <w:rPr>
          <w:spacing w:val="-5"/>
        </w:rPr>
        <w:t xml:space="preserve"> </w:t>
      </w:r>
      <w:r>
        <w:t>плаванию;</w:t>
      </w:r>
      <w:r>
        <w:rPr>
          <w:spacing w:val="-7"/>
        </w:rPr>
        <w:t xml:space="preserve"> </w:t>
      </w:r>
      <w:r>
        <w:t>обучение</w:t>
      </w:r>
      <w:r>
        <w:rPr>
          <w:spacing w:val="-5"/>
        </w:rPr>
        <w:t xml:space="preserve"> </w:t>
      </w:r>
      <w:r>
        <w:t>общеразвивающим</w:t>
      </w:r>
      <w:r>
        <w:rPr>
          <w:spacing w:val="-6"/>
        </w:rPr>
        <w:t xml:space="preserve"> </w:t>
      </w:r>
      <w:r>
        <w:t>упражнениям</w:t>
      </w:r>
      <w:r>
        <w:rPr>
          <w:spacing w:val="-6"/>
        </w:rPr>
        <w:t xml:space="preserve"> </w:t>
      </w:r>
      <w:r>
        <w:t>без</w:t>
      </w:r>
      <w:r>
        <w:rPr>
          <w:spacing w:val="-9"/>
        </w:rPr>
        <w:t xml:space="preserve"> </w:t>
      </w:r>
      <w:r>
        <w:t>предметов</w:t>
      </w:r>
      <w:r>
        <w:rPr>
          <w:spacing w:val="-7"/>
        </w:rPr>
        <w:t xml:space="preserve"> </w:t>
      </w:r>
      <w:r>
        <w:t>и</w:t>
      </w:r>
      <w:r>
        <w:rPr>
          <w:spacing w:val="-6"/>
        </w:rPr>
        <w:t xml:space="preserve"> </w:t>
      </w:r>
      <w:r>
        <w:t>с</w:t>
      </w:r>
      <w:r>
        <w:rPr>
          <w:spacing w:val="-5"/>
        </w:rPr>
        <w:t xml:space="preserve"> </w:t>
      </w:r>
      <w:r>
        <w:t>предметами,</w:t>
      </w:r>
      <w:r>
        <w:rPr>
          <w:spacing w:val="-6"/>
        </w:rPr>
        <w:t xml:space="preserve"> </w:t>
      </w:r>
      <w:r>
        <w:t>формирование навыка плавания и др.</w:t>
      </w:r>
    </w:p>
    <w:p w14:paraId="06AA896C" w14:textId="77777777" w:rsidR="003324B1" w:rsidRDefault="007415B4" w:rsidP="007A5120">
      <w:pPr>
        <w:pStyle w:val="a5"/>
        <w:ind w:left="284" w:right="284"/>
        <w:jc w:val="both"/>
      </w:pPr>
      <w:r>
        <w:t>Особое</w:t>
      </w:r>
      <w:r>
        <w:rPr>
          <w:spacing w:val="-13"/>
        </w:rPr>
        <w:t xml:space="preserve"> </w:t>
      </w:r>
      <w:r>
        <w:t>внимание</w:t>
      </w:r>
      <w:r>
        <w:rPr>
          <w:spacing w:val="-12"/>
        </w:rPr>
        <w:t xml:space="preserve"> </w:t>
      </w:r>
      <w:r>
        <w:rPr>
          <w:spacing w:val="-2"/>
        </w:rPr>
        <w:t>уделить:</w:t>
      </w:r>
    </w:p>
    <w:p w14:paraId="5766A84F" w14:textId="77777777" w:rsidR="003324B1" w:rsidRDefault="007415B4" w:rsidP="007A5120">
      <w:pPr>
        <w:pStyle w:val="a5"/>
        <w:ind w:left="284" w:right="284"/>
        <w:jc w:val="both"/>
      </w:pPr>
      <w:r>
        <w:t>компенсации</w:t>
      </w:r>
      <w:r>
        <w:rPr>
          <w:spacing w:val="-16"/>
        </w:rPr>
        <w:t xml:space="preserve"> </w:t>
      </w:r>
      <w:r>
        <w:t>утраченных</w:t>
      </w:r>
      <w:r>
        <w:rPr>
          <w:spacing w:val="-10"/>
        </w:rPr>
        <w:t xml:space="preserve"> </w:t>
      </w:r>
      <w:r>
        <w:t>или</w:t>
      </w:r>
      <w:r>
        <w:rPr>
          <w:spacing w:val="-12"/>
        </w:rPr>
        <w:t xml:space="preserve"> </w:t>
      </w:r>
      <w:r>
        <w:t>нарушенных</w:t>
      </w:r>
      <w:r>
        <w:rPr>
          <w:spacing w:val="-12"/>
        </w:rPr>
        <w:t xml:space="preserve"> </w:t>
      </w:r>
      <w:r>
        <w:t>двигательных</w:t>
      </w:r>
      <w:r>
        <w:rPr>
          <w:spacing w:val="-13"/>
        </w:rPr>
        <w:t xml:space="preserve"> </w:t>
      </w:r>
      <w:r>
        <w:rPr>
          <w:spacing w:val="-2"/>
        </w:rPr>
        <w:t>функций;</w:t>
      </w:r>
    </w:p>
    <w:p w14:paraId="1853C1C2" w14:textId="77777777" w:rsidR="003324B1" w:rsidRDefault="007415B4" w:rsidP="007A5120">
      <w:pPr>
        <w:pStyle w:val="a5"/>
        <w:ind w:left="284" w:right="284"/>
        <w:jc w:val="both"/>
      </w:pPr>
      <w:r>
        <w:t>формированию</w:t>
      </w:r>
      <w:r>
        <w:rPr>
          <w:spacing w:val="-13"/>
        </w:rPr>
        <w:t xml:space="preserve"> </w:t>
      </w:r>
      <w:r>
        <w:t>движений</w:t>
      </w:r>
      <w:r>
        <w:rPr>
          <w:spacing w:val="-10"/>
        </w:rPr>
        <w:t xml:space="preserve"> </w:t>
      </w:r>
      <w:r>
        <w:t>за</w:t>
      </w:r>
      <w:r>
        <w:rPr>
          <w:spacing w:val="-11"/>
        </w:rPr>
        <w:t xml:space="preserve"> </w:t>
      </w:r>
      <w:r>
        <w:t>счет</w:t>
      </w:r>
      <w:r>
        <w:rPr>
          <w:spacing w:val="-11"/>
        </w:rPr>
        <w:t xml:space="preserve"> </w:t>
      </w:r>
      <w:r>
        <w:t>сохранных</w:t>
      </w:r>
      <w:r>
        <w:rPr>
          <w:spacing w:val="-11"/>
        </w:rPr>
        <w:t xml:space="preserve"> </w:t>
      </w:r>
      <w:r>
        <w:rPr>
          <w:spacing w:val="-2"/>
        </w:rPr>
        <w:t>функций;</w:t>
      </w:r>
    </w:p>
    <w:p w14:paraId="603CE7E5" w14:textId="77777777" w:rsidR="003324B1" w:rsidRDefault="007415B4" w:rsidP="007A5120">
      <w:pPr>
        <w:pStyle w:val="a5"/>
        <w:ind w:left="284" w:right="284"/>
        <w:jc w:val="both"/>
      </w:pPr>
      <w:r>
        <w:t>развитию</w:t>
      </w:r>
      <w:r>
        <w:rPr>
          <w:spacing w:val="-15"/>
        </w:rPr>
        <w:t xml:space="preserve"> </w:t>
      </w:r>
      <w:r>
        <w:t>согласованности</w:t>
      </w:r>
      <w:r>
        <w:rPr>
          <w:spacing w:val="-13"/>
        </w:rPr>
        <w:t xml:space="preserve"> </w:t>
      </w:r>
      <w:r>
        <w:t>движений</w:t>
      </w:r>
      <w:r>
        <w:rPr>
          <w:spacing w:val="-9"/>
        </w:rPr>
        <w:t xml:space="preserve"> </w:t>
      </w:r>
      <w:r>
        <w:t>отдельных</w:t>
      </w:r>
      <w:r>
        <w:rPr>
          <w:spacing w:val="-14"/>
        </w:rPr>
        <w:t xml:space="preserve"> </w:t>
      </w:r>
      <w:r>
        <w:t>частей</w:t>
      </w:r>
      <w:r>
        <w:rPr>
          <w:spacing w:val="-11"/>
        </w:rPr>
        <w:t xml:space="preserve"> </w:t>
      </w:r>
      <w:r>
        <w:t>тела</w:t>
      </w:r>
      <w:r>
        <w:rPr>
          <w:spacing w:val="-13"/>
        </w:rPr>
        <w:t xml:space="preserve"> </w:t>
      </w:r>
      <w:r>
        <w:t>(рук,</w:t>
      </w:r>
      <w:r>
        <w:rPr>
          <w:spacing w:val="-11"/>
        </w:rPr>
        <w:t xml:space="preserve"> </w:t>
      </w:r>
      <w:r>
        <w:t>ног,</w:t>
      </w:r>
      <w:r>
        <w:rPr>
          <w:spacing w:val="-11"/>
        </w:rPr>
        <w:t xml:space="preserve"> </w:t>
      </w:r>
      <w:r>
        <w:t>туловища,</w:t>
      </w:r>
      <w:r>
        <w:rPr>
          <w:spacing w:val="-8"/>
        </w:rPr>
        <w:t xml:space="preserve"> </w:t>
      </w:r>
      <w:r>
        <w:rPr>
          <w:spacing w:val="-2"/>
        </w:rPr>
        <w:t>головы);</w:t>
      </w:r>
    </w:p>
    <w:p w14:paraId="1B9933C8" w14:textId="77777777" w:rsidR="003324B1" w:rsidRDefault="007415B4" w:rsidP="007A5120">
      <w:pPr>
        <w:pStyle w:val="a5"/>
        <w:ind w:left="284" w:right="284"/>
        <w:jc w:val="both"/>
      </w:pPr>
      <w:r>
        <w:rPr>
          <w:spacing w:val="-2"/>
        </w:rPr>
        <w:t>согласованию</w:t>
      </w:r>
      <w:r>
        <w:rPr>
          <w:spacing w:val="2"/>
        </w:rPr>
        <w:t xml:space="preserve"> </w:t>
      </w:r>
      <w:r>
        <w:rPr>
          <w:spacing w:val="-2"/>
        </w:rPr>
        <w:t>симметричных</w:t>
      </w:r>
      <w:r>
        <w:rPr>
          <w:spacing w:val="1"/>
        </w:rPr>
        <w:t xml:space="preserve"> </w:t>
      </w:r>
      <w:r>
        <w:rPr>
          <w:spacing w:val="-2"/>
        </w:rPr>
        <w:t>и</w:t>
      </w:r>
      <w:r>
        <w:rPr>
          <w:spacing w:val="4"/>
        </w:rPr>
        <w:t xml:space="preserve"> </w:t>
      </w:r>
      <w:r>
        <w:rPr>
          <w:spacing w:val="-2"/>
        </w:rPr>
        <w:t>асимметричных</w:t>
      </w:r>
      <w:r>
        <w:rPr>
          <w:spacing w:val="5"/>
        </w:rPr>
        <w:t xml:space="preserve"> </w:t>
      </w:r>
      <w:r>
        <w:rPr>
          <w:spacing w:val="-2"/>
        </w:rPr>
        <w:t>движений;</w:t>
      </w:r>
    </w:p>
    <w:p w14:paraId="5F642F3C" w14:textId="77777777" w:rsidR="003324B1" w:rsidRDefault="007415B4" w:rsidP="007A5120">
      <w:pPr>
        <w:pStyle w:val="a5"/>
        <w:ind w:left="284" w:right="284"/>
        <w:jc w:val="both"/>
      </w:pPr>
      <w:r>
        <w:t>согласованию</w:t>
      </w:r>
      <w:r>
        <w:rPr>
          <w:spacing w:val="-14"/>
        </w:rPr>
        <w:t xml:space="preserve"> </w:t>
      </w:r>
      <w:r>
        <w:t>движений</w:t>
      </w:r>
      <w:r>
        <w:rPr>
          <w:spacing w:val="-13"/>
        </w:rPr>
        <w:t xml:space="preserve"> </w:t>
      </w:r>
      <w:r>
        <w:t>и</w:t>
      </w:r>
      <w:r>
        <w:rPr>
          <w:spacing w:val="-13"/>
        </w:rPr>
        <w:t xml:space="preserve"> </w:t>
      </w:r>
      <w:r>
        <w:rPr>
          <w:spacing w:val="-2"/>
        </w:rPr>
        <w:t>дыхания.</w:t>
      </w:r>
    </w:p>
    <w:p w14:paraId="2174F7C0" w14:textId="77777777" w:rsidR="003324B1" w:rsidRDefault="007415B4" w:rsidP="007A5120">
      <w:pPr>
        <w:pStyle w:val="a5"/>
        <w:ind w:left="284" w:right="284"/>
        <w:jc w:val="both"/>
        <w:rPr>
          <w:i/>
        </w:rPr>
      </w:pPr>
      <w:r>
        <w:t>Коррекция и развитие кондиционных способностей (скоростных, силовых, гибкости, общей выносливости). Особое внимание уделить целенаправленному «подтягиванию» отстающих в развитии физических способностей, включая развитию силы, элементарных форм скоростных с</w:t>
      </w:r>
      <w:r>
        <w:t>пособностей, общей выносливости, подвижности в суставах.</w:t>
      </w:r>
    </w:p>
    <w:p w14:paraId="1F514A42" w14:textId="77777777" w:rsidR="003324B1" w:rsidRDefault="007415B4" w:rsidP="007A5120">
      <w:pPr>
        <w:pStyle w:val="a5"/>
        <w:ind w:left="284" w:right="284"/>
        <w:jc w:val="both"/>
      </w:pPr>
      <w:r>
        <w:t>Коррекция</w:t>
      </w:r>
      <w:r>
        <w:rPr>
          <w:spacing w:val="-16"/>
        </w:rPr>
        <w:t xml:space="preserve"> </w:t>
      </w:r>
      <w:r>
        <w:t>и</w:t>
      </w:r>
      <w:r>
        <w:rPr>
          <w:spacing w:val="-11"/>
        </w:rPr>
        <w:t xml:space="preserve"> </w:t>
      </w:r>
      <w:r>
        <w:t>развитие</w:t>
      </w:r>
      <w:r>
        <w:rPr>
          <w:spacing w:val="-13"/>
        </w:rPr>
        <w:t xml:space="preserve"> </w:t>
      </w:r>
      <w:r>
        <w:t>координационных</w:t>
      </w:r>
      <w:r>
        <w:rPr>
          <w:spacing w:val="-10"/>
        </w:rPr>
        <w:t xml:space="preserve"> </w:t>
      </w:r>
      <w:r>
        <w:rPr>
          <w:spacing w:val="-2"/>
        </w:rPr>
        <w:t>способностей:</w:t>
      </w:r>
    </w:p>
    <w:p w14:paraId="0C9A80B9" w14:textId="77777777" w:rsidR="003324B1" w:rsidRDefault="007415B4" w:rsidP="007A5120">
      <w:pPr>
        <w:pStyle w:val="a5"/>
        <w:ind w:left="284" w:right="284"/>
        <w:jc w:val="both"/>
      </w:pPr>
      <w:r>
        <w:t>статического</w:t>
      </w:r>
      <w:r>
        <w:rPr>
          <w:spacing w:val="-12"/>
        </w:rPr>
        <w:t xml:space="preserve"> </w:t>
      </w:r>
      <w:r>
        <w:t>и</w:t>
      </w:r>
      <w:r>
        <w:rPr>
          <w:spacing w:val="-10"/>
        </w:rPr>
        <w:t xml:space="preserve"> </w:t>
      </w:r>
      <w:r>
        <w:t>динамического</w:t>
      </w:r>
      <w:r>
        <w:rPr>
          <w:spacing w:val="-11"/>
        </w:rPr>
        <w:t xml:space="preserve"> </w:t>
      </w:r>
      <w:r>
        <w:rPr>
          <w:spacing w:val="-2"/>
        </w:rPr>
        <w:t>равновесия</w:t>
      </w:r>
    </w:p>
    <w:p w14:paraId="1E48FC45" w14:textId="77777777" w:rsidR="003324B1" w:rsidRDefault="007415B4" w:rsidP="007A5120">
      <w:pPr>
        <w:pStyle w:val="a5"/>
        <w:ind w:left="284" w:right="284"/>
        <w:jc w:val="both"/>
      </w:pPr>
      <w:r>
        <w:t>ориентации</w:t>
      </w:r>
      <w:r>
        <w:rPr>
          <w:spacing w:val="-11"/>
        </w:rPr>
        <w:t xml:space="preserve"> </w:t>
      </w:r>
      <w:r>
        <w:t>в</w:t>
      </w:r>
      <w:r>
        <w:rPr>
          <w:spacing w:val="-11"/>
        </w:rPr>
        <w:t xml:space="preserve"> </w:t>
      </w:r>
      <w:r>
        <w:rPr>
          <w:spacing w:val="-2"/>
        </w:rPr>
        <w:t>пространстве;</w:t>
      </w:r>
    </w:p>
    <w:p w14:paraId="7102AC58" w14:textId="77777777" w:rsidR="003324B1" w:rsidRDefault="007415B4" w:rsidP="007A5120">
      <w:pPr>
        <w:pStyle w:val="a5"/>
        <w:ind w:left="284" w:right="284"/>
        <w:jc w:val="both"/>
      </w:pPr>
      <w:r>
        <w:t>к</w:t>
      </w:r>
      <w:r>
        <w:rPr>
          <w:spacing w:val="-11"/>
        </w:rPr>
        <w:t xml:space="preserve"> </w:t>
      </w:r>
      <w:r>
        <w:t>дифференцировке</w:t>
      </w:r>
      <w:r>
        <w:rPr>
          <w:spacing w:val="-10"/>
        </w:rPr>
        <w:t xml:space="preserve"> </w:t>
      </w:r>
      <w:r>
        <w:t>движений</w:t>
      </w:r>
      <w:r>
        <w:rPr>
          <w:spacing w:val="-8"/>
        </w:rPr>
        <w:t xml:space="preserve"> </w:t>
      </w:r>
      <w:r>
        <w:t>по</w:t>
      </w:r>
      <w:r>
        <w:rPr>
          <w:spacing w:val="-10"/>
        </w:rPr>
        <w:t xml:space="preserve"> </w:t>
      </w:r>
      <w:r>
        <w:t>силе,</w:t>
      </w:r>
      <w:r>
        <w:rPr>
          <w:spacing w:val="-8"/>
        </w:rPr>
        <w:t xml:space="preserve"> </w:t>
      </w:r>
      <w:r>
        <w:t>времени</w:t>
      </w:r>
      <w:r>
        <w:rPr>
          <w:spacing w:val="-11"/>
        </w:rPr>
        <w:t xml:space="preserve"> </w:t>
      </w:r>
      <w:r>
        <w:t>и</w:t>
      </w:r>
      <w:r>
        <w:rPr>
          <w:spacing w:val="-10"/>
        </w:rPr>
        <w:t xml:space="preserve"> </w:t>
      </w:r>
      <w:r>
        <w:rPr>
          <w:spacing w:val="-2"/>
        </w:rPr>
        <w:t>пространству;</w:t>
      </w:r>
    </w:p>
    <w:p w14:paraId="0E9A9E8A" w14:textId="77777777" w:rsidR="003324B1" w:rsidRDefault="007415B4" w:rsidP="007A5120">
      <w:pPr>
        <w:pStyle w:val="a5"/>
        <w:ind w:left="284" w:right="284"/>
        <w:jc w:val="both"/>
      </w:pPr>
      <w:r>
        <w:rPr>
          <w:spacing w:val="-2"/>
        </w:rPr>
        <w:t>ритмичности</w:t>
      </w:r>
      <w:r>
        <w:t xml:space="preserve"> </w:t>
      </w:r>
      <w:r>
        <w:rPr>
          <w:spacing w:val="-2"/>
        </w:rPr>
        <w:t>движений;</w:t>
      </w:r>
    </w:p>
    <w:p w14:paraId="5CC0BD44" w14:textId="77777777" w:rsidR="003324B1" w:rsidRDefault="007415B4" w:rsidP="007A5120">
      <w:pPr>
        <w:pStyle w:val="a5"/>
        <w:ind w:left="284" w:right="284"/>
        <w:jc w:val="both"/>
      </w:pPr>
      <w:r>
        <w:t>способности</w:t>
      </w:r>
      <w:r>
        <w:rPr>
          <w:spacing w:val="-12"/>
        </w:rPr>
        <w:t xml:space="preserve"> </w:t>
      </w:r>
      <w:r>
        <w:t>к</w:t>
      </w:r>
      <w:r>
        <w:rPr>
          <w:spacing w:val="-11"/>
        </w:rPr>
        <w:t xml:space="preserve"> </w:t>
      </w:r>
      <w:r>
        <w:rPr>
          <w:spacing w:val="-2"/>
        </w:rPr>
        <w:t>расслаблению;</w:t>
      </w:r>
    </w:p>
    <w:p w14:paraId="6929CF30" w14:textId="77777777" w:rsidR="003324B1" w:rsidRDefault="007415B4" w:rsidP="007A5120">
      <w:pPr>
        <w:pStyle w:val="a5"/>
        <w:ind w:left="284" w:right="284"/>
        <w:jc w:val="both"/>
      </w:pPr>
      <w:r>
        <w:rPr>
          <w:spacing w:val="-2"/>
        </w:rPr>
        <w:t>ритмичности</w:t>
      </w:r>
      <w:r>
        <w:t xml:space="preserve"> </w:t>
      </w:r>
      <w:r>
        <w:rPr>
          <w:spacing w:val="-2"/>
        </w:rPr>
        <w:t>движений;</w:t>
      </w:r>
    </w:p>
    <w:p w14:paraId="03FE5D73" w14:textId="77777777" w:rsidR="003324B1" w:rsidRDefault="007415B4" w:rsidP="007A5120">
      <w:pPr>
        <w:pStyle w:val="a5"/>
        <w:ind w:left="284" w:right="284"/>
        <w:jc w:val="both"/>
      </w:pPr>
      <w:r>
        <w:t>на</w:t>
      </w:r>
      <w:r>
        <w:rPr>
          <w:spacing w:val="-9"/>
        </w:rPr>
        <w:t xml:space="preserve"> </w:t>
      </w:r>
      <w:r>
        <w:t>точность</w:t>
      </w:r>
      <w:r>
        <w:rPr>
          <w:spacing w:val="-9"/>
        </w:rPr>
        <w:t xml:space="preserve"> </w:t>
      </w:r>
      <w:r>
        <w:t>движений</w:t>
      </w:r>
      <w:r>
        <w:rPr>
          <w:spacing w:val="-10"/>
        </w:rPr>
        <w:t xml:space="preserve"> </w:t>
      </w:r>
      <w:r>
        <w:t>рук</w:t>
      </w:r>
      <w:r>
        <w:rPr>
          <w:spacing w:val="-6"/>
        </w:rPr>
        <w:t xml:space="preserve"> </w:t>
      </w:r>
      <w:r>
        <w:t>и</w:t>
      </w:r>
      <w:r>
        <w:rPr>
          <w:spacing w:val="-10"/>
        </w:rPr>
        <w:t xml:space="preserve"> </w:t>
      </w:r>
      <w:r>
        <w:t>мелкой</w:t>
      </w:r>
      <w:r>
        <w:rPr>
          <w:spacing w:val="-6"/>
        </w:rPr>
        <w:t xml:space="preserve"> </w:t>
      </w:r>
      <w:r>
        <w:rPr>
          <w:spacing w:val="-2"/>
        </w:rPr>
        <w:t>моторики.</w:t>
      </w:r>
    </w:p>
    <w:p w14:paraId="5053C5AA" w14:textId="77777777" w:rsidR="003324B1" w:rsidRDefault="007415B4" w:rsidP="007A5120">
      <w:pPr>
        <w:pStyle w:val="a5"/>
        <w:ind w:left="284" w:right="284"/>
        <w:jc w:val="both"/>
      </w:pPr>
      <w:r>
        <w:t>Коррекция</w:t>
      </w:r>
      <w:r>
        <w:rPr>
          <w:spacing w:val="38"/>
        </w:rPr>
        <w:t xml:space="preserve"> </w:t>
      </w:r>
      <w:r>
        <w:t>и</w:t>
      </w:r>
      <w:r>
        <w:rPr>
          <w:spacing w:val="40"/>
        </w:rPr>
        <w:t xml:space="preserve"> </w:t>
      </w:r>
      <w:r>
        <w:t>профилактика</w:t>
      </w:r>
      <w:r>
        <w:rPr>
          <w:spacing w:val="39"/>
        </w:rPr>
        <w:t xml:space="preserve"> </w:t>
      </w:r>
      <w:r>
        <w:t>нарушений</w:t>
      </w:r>
      <w:r>
        <w:rPr>
          <w:spacing w:val="38"/>
        </w:rPr>
        <w:t xml:space="preserve"> </w:t>
      </w:r>
      <w:r>
        <w:t>физического</w:t>
      </w:r>
      <w:r>
        <w:rPr>
          <w:spacing w:val="39"/>
        </w:rPr>
        <w:t xml:space="preserve"> </w:t>
      </w:r>
      <w:r>
        <w:t>развития</w:t>
      </w:r>
      <w:r>
        <w:rPr>
          <w:spacing w:val="40"/>
        </w:rPr>
        <w:t xml:space="preserve"> </w:t>
      </w:r>
      <w:r>
        <w:t>и</w:t>
      </w:r>
      <w:r>
        <w:rPr>
          <w:spacing w:val="38"/>
        </w:rPr>
        <w:t xml:space="preserve"> </w:t>
      </w:r>
      <w:r>
        <w:t>функциональных</w:t>
      </w:r>
      <w:r>
        <w:rPr>
          <w:spacing w:val="36"/>
        </w:rPr>
        <w:t xml:space="preserve"> </w:t>
      </w:r>
      <w:r>
        <w:t>возможностей организма обучающихся, включая:</w:t>
      </w:r>
    </w:p>
    <w:p w14:paraId="38D2F023" w14:textId="77777777" w:rsidR="003324B1" w:rsidRDefault="007415B4" w:rsidP="007A5120">
      <w:pPr>
        <w:pStyle w:val="a5"/>
        <w:ind w:left="284" w:right="284"/>
        <w:jc w:val="both"/>
      </w:pPr>
      <w:r>
        <w:rPr>
          <w:spacing w:val="-2"/>
        </w:rPr>
        <w:t>формирование</w:t>
      </w:r>
      <w:r>
        <w:rPr>
          <w:spacing w:val="1"/>
        </w:rPr>
        <w:t xml:space="preserve"> </w:t>
      </w:r>
      <w:r>
        <w:rPr>
          <w:spacing w:val="-2"/>
        </w:rPr>
        <w:t>и</w:t>
      </w:r>
      <w:r>
        <w:t xml:space="preserve"> </w:t>
      </w:r>
      <w:r>
        <w:rPr>
          <w:spacing w:val="-2"/>
        </w:rPr>
        <w:t>коррекция</w:t>
      </w:r>
      <w:r>
        <w:rPr>
          <w:spacing w:val="1"/>
        </w:rPr>
        <w:t xml:space="preserve"> </w:t>
      </w:r>
      <w:r>
        <w:rPr>
          <w:spacing w:val="-2"/>
        </w:rPr>
        <w:t>осанки;</w:t>
      </w:r>
    </w:p>
    <w:p w14:paraId="0F533F57" w14:textId="77777777" w:rsidR="003324B1" w:rsidRDefault="007415B4" w:rsidP="007A5120">
      <w:pPr>
        <w:pStyle w:val="a5"/>
        <w:ind w:left="284" w:right="284"/>
        <w:jc w:val="both"/>
      </w:pPr>
      <w:r>
        <w:rPr>
          <w:spacing w:val="-2"/>
        </w:rPr>
        <w:t>профилактика</w:t>
      </w:r>
      <w:r>
        <w:rPr>
          <w:spacing w:val="-1"/>
        </w:rPr>
        <w:t xml:space="preserve"> </w:t>
      </w:r>
      <w:r>
        <w:rPr>
          <w:spacing w:val="-2"/>
        </w:rPr>
        <w:t>плоскостопия</w:t>
      </w:r>
      <w:r>
        <w:rPr>
          <w:spacing w:val="3"/>
        </w:rPr>
        <w:t xml:space="preserve"> </w:t>
      </w:r>
      <w:r>
        <w:rPr>
          <w:spacing w:val="-2"/>
        </w:rPr>
        <w:t>и формирование</w:t>
      </w:r>
      <w:r>
        <w:rPr>
          <w:spacing w:val="4"/>
        </w:rPr>
        <w:t xml:space="preserve"> </w:t>
      </w:r>
      <w:r>
        <w:rPr>
          <w:spacing w:val="-2"/>
        </w:rPr>
        <w:t>свода</w:t>
      </w:r>
      <w:r>
        <w:t xml:space="preserve"> </w:t>
      </w:r>
      <w:r>
        <w:rPr>
          <w:spacing w:val="-2"/>
        </w:rPr>
        <w:t>стопы;</w:t>
      </w:r>
    </w:p>
    <w:p w14:paraId="46E679D0" w14:textId="77777777" w:rsidR="003324B1" w:rsidRDefault="007415B4" w:rsidP="007A5120">
      <w:pPr>
        <w:pStyle w:val="a5"/>
        <w:ind w:left="284" w:right="284"/>
        <w:jc w:val="both"/>
      </w:pPr>
      <w:r>
        <w:rPr>
          <w:spacing w:val="-2"/>
        </w:rPr>
        <w:t>гармонизация</w:t>
      </w:r>
      <w:r>
        <w:rPr>
          <w:spacing w:val="5"/>
        </w:rPr>
        <w:t xml:space="preserve"> </w:t>
      </w:r>
      <w:r>
        <w:rPr>
          <w:spacing w:val="-2"/>
        </w:rPr>
        <w:t>физического</w:t>
      </w:r>
      <w:r>
        <w:rPr>
          <w:spacing w:val="5"/>
        </w:rPr>
        <w:t xml:space="preserve"> </w:t>
      </w:r>
      <w:r>
        <w:rPr>
          <w:spacing w:val="-2"/>
        </w:rPr>
        <w:t>развития;</w:t>
      </w:r>
    </w:p>
    <w:p w14:paraId="12DC0D70" w14:textId="77777777" w:rsidR="003324B1" w:rsidRDefault="007415B4" w:rsidP="007A5120">
      <w:pPr>
        <w:pStyle w:val="a5"/>
        <w:ind w:left="284" w:right="284"/>
        <w:jc w:val="both"/>
      </w:pPr>
      <w:r>
        <w:rPr>
          <w:spacing w:val="-2"/>
        </w:rPr>
        <w:t>укрепление сердечно-сосудистой</w:t>
      </w:r>
      <w:r>
        <w:rPr>
          <w:spacing w:val="-1"/>
        </w:rPr>
        <w:t xml:space="preserve"> </w:t>
      </w:r>
      <w:r>
        <w:rPr>
          <w:spacing w:val="-2"/>
        </w:rPr>
        <w:t>и</w:t>
      </w:r>
      <w:r>
        <w:rPr>
          <w:spacing w:val="5"/>
        </w:rPr>
        <w:t xml:space="preserve"> </w:t>
      </w:r>
      <w:r>
        <w:rPr>
          <w:spacing w:val="-2"/>
        </w:rPr>
        <w:t>дыхательной</w:t>
      </w:r>
      <w:r>
        <w:rPr>
          <w:spacing w:val="2"/>
        </w:rPr>
        <w:t xml:space="preserve"> </w:t>
      </w:r>
      <w:r>
        <w:rPr>
          <w:spacing w:val="-2"/>
        </w:rPr>
        <w:t>систем,</w:t>
      </w:r>
      <w:r>
        <w:rPr>
          <w:spacing w:val="3"/>
        </w:rPr>
        <w:t xml:space="preserve"> </w:t>
      </w:r>
      <w:r>
        <w:rPr>
          <w:spacing w:val="-2"/>
        </w:rPr>
        <w:t>включая</w:t>
      </w:r>
      <w:r>
        <w:rPr>
          <w:spacing w:val="3"/>
        </w:rPr>
        <w:t xml:space="preserve"> </w:t>
      </w:r>
      <w:r>
        <w:rPr>
          <w:spacing w:val="-2"/>
        </w:rPr>
        <w:t>речевое</w:t>
      </w:r>
      <w:r>
        <w:rPr>
          <w:spacing w:val="4"/>
        </w:rPr>
        <w:t xml:space="preserve"> </w:t>
      </w:r>
      <w:r>
        <w:rPr>
          <w:spacing w:val="-2"/>
        </w:rPr>
        <w:t>ды</w:t>
      </w:r>
      <w:r>
        <w:rPr>
          <w:spacing w:val="-2"/>
        </w:rPr>
        <w:t>хание.</w:t>
      </w:r>
    </w:p>
    <w:p w14:paraId="1EFC323E" w14:textId="77777777" w:rsidR="003324B1" w:rsidRDefault="007415B4" w:rsidP="007A5120">
      <w:pPr>
        <w:pStyle w:val="a5"/>
        <w:ind w:left="284" w:right="284"/>
        <w:jc w:val="both"/>
      </w:pPr>
      <w:r>
        <w:rPr>
          <w:spacing w:val="-2"/>
        </w:rPr>
        <w:t>Коррекция</w:t>
      </w:r>
      <w:r>
        <w:rPr>
          <w:spacing w:val="2"/>
        </w:rPr>
        <w:t xml:space="preserve"> </w:t>
      </w:r>
      <w:r>
        <w:rPr>
          <w:spacing w:val="-2"/>
        </w:rPr>
        <w:t>психического</w:t>
      </w:r>
      <w:r>
        <w:rPr>
          <w:spacing w:val="7"/>
        </w:rPr>
        <w:t xml:space="preserve"> </w:t>
      </w:r>
      <w:r>
        <w:rPr>
          <w:spacing w:val="-2"/>
        </w:rPr>
        <w:t>развития</w:t>
      </w:r>
      <w:r>
        <w:rPr>
          <w:spacing w:val="8"/>
        </w:rPr>
        <w:t xml:space="preserve"> </w:t>
      </w:r>
      <w:r>
        <w:rPr>
          <w:spacing w:val="-2"/>
        </w:rPr>
        <w:t>и</w:t>
      </w:r>
      <w:r>
        <w:rPr>
          <w:spacing w:val="5"/>
        </w:rPr>
        <w:t xml:space="preserve"> </w:t>
      </w:r>
      <w:r>
        <w:rPr>
          <w:spacing w:val="-2"/>
        </w:rPr>
        <w:t>сенсорно-перцептивных</w:t>
      </w:r>
      <w:r>
        <w:rPr>
          <w:spacing w:val="7"/>
        </w:rPr>
        <w:t xml:space="preserve"> </w:t>
      </w:r>
      <w:r>
        <w:rPr>
          <w:spacing w:val="-2"/>
        </w:rPr>
        <w:t>функций:</w:t>
      </w:r>
    </w:p>
    <w:p w14:paraId="4C2042F9" w14:textId="77777777" w:rsidR="003324B1" w:rsidRDefault="007415B4" w:rsidP="007A5120">
      <w:pPr>
        <w:pStyle w:val="a5"/>
        <w:ind w:left="284" w:right="284"/>
        <w:jc w:val="both"/>
      </w:pPr>
      <w:r>
        <w:rPr>
          <w:spacing w:val="-2"/>
        </w:rPr>
        <w:t>развитие</w:t>
      </w:r>
      <w:r>
        <w:rPr>
          <w:spacing w:val="8"/>
        </w:rPr>
        <w:t xml:space="preserve"> </w:t>
      </w:r>
      <w:r>
        <w:rPr>
          <w:spacing w:val="-2"/>
        </w:rPr>
        <w:t>зрительно-предметного,</w:t>
      </w:r>
      <w:r>
        <w:rPr>
          <w:spacing w:val="12"/>
        </w:rPr>
        <w:t xml:space="preserve"> </w:t>
      </w:r>
      <w:r>
        <w:rPr>
          <w:spacing w:val="-2"/>
        </w:rPr>
        <w:t>зрительно-пространственного</w:t>
      </w:r>
      <w:r>
        <w:rPr>
          <w:spacing w:val="10"/>
        </w:rPr>
        <w:t xml:space="preserve"> </w:t>
      </w:r>
      <w:r>
        <w:rPr>
          <w:spacing w:val="-2"/>
        </w:rPr>
        <w:t>и</w:t>
      </w:r>
      <w:r>
        <w:rPr>
          <w:spacing w:val="13"/>
        </w:rPr>
        <w:t xml:space="preserve"> </w:t>
      </w:r>
      <w:r>
        <w:rPr>
          <w:spacing w:val="-2"/>
        </w:rPr>
        <w:t>слухового</w:t>
      </w:r>
      <w:r>
        <w:rPr>
          <w:spacing w:val="17"/>
        </w:rPr>
        <w:t xml:space="preserve"> </w:t>
      </w:r>
      <w:r>
        <w:rPr>
          <w:spacing w:val="-2"/>
        </w:rPr>
        <w:t>восприятия;</w:t>
      </w:r>
    </w:p>
    <w:p w14:paraId="0CB62B1E" w14:textId="77777777" w:rsidR="003324B1" w:rsidRDefault="007415B4" w:rsidP="007A5120">
      <w:pPr>
        <w:pStyle w:val="a5"/>
        <w:ind w:left="284" w:right="284"/>
        <w:jc w:val="both"/>
      </w:pPr>
      <w:r>
        <w:t>дифференцировка</w:t>
      </w:r>
      <w:r>
        <w:rPr>
          <w:spacing w:val="-16"/>
        </w:rPr>
        <w:t xml:space="preserve"> </w:t>
      </w:r>
      <w:r>
        <w:t>зрительных</w:t>
      </w:r>
      <w:r>
        <w:rPr>
          <w:spacing w:val="-13"/>
        </w:rPr>
        <w:t xml:space="preserve"> </w:t>
      </w:r>
      <w:r>
        <w:t>и</w:t>
      </w:r>
      <w:r>
        <w:rPr>
          <w:spacing w:val="-9"/>
        </w:rPr>
        <w:t xml:space="preserve"> </w:t>
      </w:r>
      <w:r>
        <w:t>слуховых</w:t>
      </w:r>
      <w:r>
        <w:rPr>
          <w:spacing w:val="-12"/>
        </w:rPr>
        <w:t xml:space="preserve"> </w:t>
      </w:r>
      <w:r>
        <w:t>сигналов</w:t>
      </w:r>
      <w:r>
        <w:rPr>
          <w:spacing w:val="-10"/>
        </w:rPr>
        <w:t xml:space="preserve"> </w:t>
      </w:r>
      <w:r>
        <w:t>по</w:t>
      </w:r>
      <w:r>
        <w:rPr>
          <w:spacing w:val="-9"/>
        </w:rPr>
        <w:t xml:space="preserve"> </w:t>
      </w:r>
      <w:r>
        <w:t>силе,</w:t>
      </w:r>
      <w:r>
        <w:rPr>
          <w:spacing w:val="-11"/>
        </w:rPr>
        <w:t xml:space="preserve"> </w:t>
      </w:r>
      <w:r>
        <w:t>расстоянию,</w:t>
      </w:r>
      <w:r>
        <w:rPr>
          <w:spacing w:val="-11"/>
        </w:rPr>
        <w:t xml:space="preserve"> </w:t>
      </w:r>
      <w:r>
        <w:rPr>
          <w:spacing w:val="-2"/>
        </w:rPr>
        <w:t>направлению;</w:t>
      </w:r>
    </w:p>
    <w:p w14:paraId="43A0DD83" w14:textId="77777777" w:rsidR="003324B1" w:rsidRDefault="007415B4" w:rsidP="007A5120">
      <w:pPr>
        <w:pStyle w:val="a5"/>
        <w:ind w:left="284" w:right="284"/>
        <w:jc w:val="both"/>
      </w:pPr>
      <w:r>
        <w:t>развитие</w:t>
      </w:r>
      <w:r>
        <w:rPr>
          <w:spacing w:val="-14"/>
        </w:rPr>
        <w:t xml:space="preserve"> </w:t>
      </w:r>
      <w:r>
        <w:t>зрительной</w:t>
      </w:r>
      <w:r>
        <w:rPr>
          <w:spacing w:val="-14"/>
        </w:rPr>
        <w:t xml:space="preserve"> </w:t>
      </w:r>
      <w:r>
        <w:t>и</w:t>
      </w:r>
      <w:r>
        <w:rPr>
          <w:spacing w:val="-14"/>
        </w:rPr>
        <w:t xml:space="preserve"> </w:t>
      </w:r>
      <w:r>
        <w:t>слуховой</w:t>
      </w:r>
      <w:r>
        <w:rPr>
          <w:spacing w:val="-11"/>
        </w:rPr>
        <w:t xml:space="preserve"> </w:t>
      </w:r>
      <w:r>
        <w:rPr>
          <w:spacing w:val="-2"/>
        </w:rPr>
        <w:t>памяти;</w:t>
      </w:r>
    </w:p>
    <w:p w14:paraId="0D5ECC99" w14:textId="77777777" w:rsidR="003324B1" w:rsidRDefault="007415B4" w:rsidP="007A5120">
      <w:pPr>
        <w:pStyle w:val="a5"/>
        <w:ind w:left="284" w:right="284"/>
        <w:jc w:val="both"/>
      </w:pPr>
      <w:r>
        <w:t>развитие</w:t>
      </w:r>
      <w:r>
        <w:rPr>
          <w:spacing w:val="-11"/>
        </w:rPr>
        <w:t xml:space="preserve"> </w:t>
      </w:r>
      <w:r>
        <w:t>зрительного</w:t>
      </w:r>
      <w:r>
        <w:rPr>
          <w:spacing w:val="-9"/>
        </w:rPr>
        <w:t xml:space="preserve"> </w:t>
      </w:r>
      <w:r>
        <w:t>и</w:t>
      </w:r>
      <w:r>
        <w:rPr>
          <w:spacing w:val="-9"/>
        </w:rPr>
        <w:t xml:space="preserve"> </w:t>
      </w:r>
      <w:r>
        <w:t>слухового</w:t>
      </w:r>
      <w:r>
        <w:rPr>
          <w:spacing w:val="-8"/>
        </w:rPr>
        <w:t xml:space="preserve"> </w:t>
      </w:r>
      <w:r>
        <w:rPr>
          <w:spacing w:val="-2"/>
        </w:rPr>
        <w:t>внимания;</w:t>
      </w:r>
    </w:p>
    <w:p w14:paraId="08DBD38A" w14:textId="77777777" w:rsidR="003324B1" w:rsidRDefault="007415B4" w:rsidP="007A5120">
      <w:pPr>
        <w:pStyle w:val="a5"/>
        <w:ind w:left="284" w:right="284"/>
        <w:jc w:val="both"/>
      </w:pPr>
      <w:r>
        <w:rPr>
          <w:spacing w:val="-2"/>
        </w:rPr>
        <w:t>дифференцировка</w:t>
      </w:r>
      <w:r>
        <w:rPr>
          <w:spacing w:val="3"/>
        </w:rPr>
        <w:t xml:space="preserve"> </w:t>
      </w:r>
      <w:r>
        <w:rPr>
          <w:spacing w:val="-2"/>
        </w:rPr>
        <w:t>зрительных,</w:t>
      </w:r>
      <w:r>
        <w:rPr>
          <w:spacing w:val="10"/>
        </w:rPr>
        <w:t xml:space="preserve"> </w:t>
      </w:r>
      <w:r>
        <w:rPr>
          <w:spacing w:val="-2"/>
        </w:rPr>
        <w:t>слуховых,</w:t>
      </w:r>
      <w:r>
        <w:rPr>
          <w:spacing w:val="10"/>
        </w:rPr>
        <w:t xml:space="preserve"> </w:t>
      </w:r>
      <w:r>
        <w:rPr>
          <w:spacing w:val="-2"/>
        </w:rPr>
        <w:t>тактильных</w:t>
      </w:r>
      <w:r>
        <w:rPr>
          <w:spacing w:val="8"/>
        </w:rPr>
        <w:t xml:space="preserve"> </w:t>
      </w:r>
      <w:r>
        <w:rPr>
          <w:spacing w:val="-2"/>
        </w:rPr>
        <w:t>ощущений;</w:t>
      </w:r>
    </w:p>
    <w:p w14:paraId="744F1352" w14:textId="77777777" w:rsidR="003324B1" w:rsidRDefault="007415B4" w:rsidP="007A5120">
      <w:pPr>
        <w:pStyle w:val="a5"/>
        <w:ind w:left="284" w:right="284"/>
        <w:jc w:val="both"/>
      </w:pPr>
      <w:r>
        <w:rPr>
          <w:spacing w:val="-2"/>
        </w:rPr>
        <w:t>развитие</w:t>
      </w:r>
      <w:r>
        <w:rPr>
          <w:spacing w:val="-1"/>
        </w:rPr>
        <w:t xml:space="preserve"> </w:t>
      </w:r>
      <w:r>
        <w:rPr>
          <w:spacing w:val="-2"/>
        </w:rPr>
        <w:t>воображения;</w:t>
      </w:r>
    </w:p>
    <w:p w14:paraId="18A527DA" w14:textId="77777777" w:rsidR="003324B1" w:rsidRDefault="007415B4" w:rsidP="007A5120">
      <w:pPr>
        <w:pStyle w:val="a5"/>
        <w:ind w:left="284" w:right="284"/>
        <w:jc w:val="both"/>
      </w:pPr>
      <w:r>
        <w:rPr>
          <w:spacing w:val="-2"/>
        </w:rPr>
        <w:t>коррекция</w:t>
      </w:r>
      <w:r>
        <w:rPr>
          <w:spacing w:val="-3"/>
        </w:rPr>
        <w:t xml:space="preserve"> </w:t>
      </w:r>
      <w:r>
        <w:rPr>
          <w:spacing w:val="-2"/>
        </w:rPr>
        <w:t>и</w:t>
      </w:r>
      <w:r>
        <w:rPr>
          <w:spacing w:val="3"/>
        </w:rPr>
        <w:t xml:space="preserve"> </w:t>
      </w:r>
      <w:r>
        <w:rPr>
          <w:spacing w:val="-2"/>
        </w:rPr>
        <w:t>развитие</w:t>
      </w:r>
      <w:r>
        <w:rPr>
          <w:spacing w:val="1"/>
        </w:rPr>
        <w:t xml:space="preserve"> </w:t>
      </w:r>
      <w:r>
        <w:rPr>
          <w:spacing w:val="-2"/>
        </w:rPr>
        <w:t>эмоционально-волевой</w:t>
      </w:r>
      <w:r>
        <w:rPr>
          <w:spacing w:val="2"/>
        </w:rPr>
        <w:t xml:space="preserve"> </w:t>
      </w:r>
      <w:r>
        <w:rPr>
          <w:spacing w:val="-2"/>
        </w:rPr>
        <w:t>сферы.</w:t>
      </w:r>
    </w:p>
    <w:p w14:paraId="12F6A1CD" w14:textId="77777777" w:rsidR="003324B1" w:rsidRDefault="007415B4" w:rsidP="007A5120">
      <w:pPr>
        <w:pStyle w:val="a5"/>
        <w:ind w:left="284" w:right="284"/>
        <w:jc w:val="both"/>
      </w:pPr>
      <w:r>
        <w:rPr>
          <w:spacing w:val="-2"/>
        </w:rPr>
        <w:t>Познавательное</w:t>
      </w:r>
      <w:r>
        <w:rPr>
          <w:spacing w:val="1"/>
        </w:rPr>
        <w:t xml:space="preserve"> </w:t>
      </w:r>
      <w:r>
        <w:rPr>
          <w:spacing w:val="-2"/>
        </w:rPr>
        <w:t>развитие:</w:t>
      </w:r>
    </w:p>
    <w:p w14:paraId="1AA9F384" w14:textId="77777777" w:rsidR="003324B1" w:rsidRDefault="007415B4" w:rsidP="007A5120">
      <w:pPr>
        <w:pStyle w:val="a5"/>
        <w:ind w:left="284" w:right="284"/>
        <w:jc w:val="both"/>
      </w:pPr>
      <w:r>
        <w:t>формирование представлений и знаний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w:t>
      </w:r>
      <w:r>
        <w:t>нию, значению движений в жизни человека и самостоятельных занятий;</w:t>
      </w:r>
    </w:p>
    <w:p w14:paraId="04EFD1B8" w14:textId="77777777" w:rsidR="003324B1" w:rsidRDefault="007415B4" w:rsidP="007A5120">
      <w:pPr>
        <w:pStyle w:val="a5"/>
        <w:ind w:left="284" w:right="284"/>
        <w:jc w:val="both"/>
      </w:pPr>
      <w:r>
        <w:t>расширение и закрепление знаний, основанных на межпредметных связях, являющихся составной частью физических упражнений (формирование пространственных представлений, речевой и коммуникативно</w:t>
      </w:r>
      <w:r>
        <w:t>й деятельности, знакомство с животным миром и т.п.).</w:t>
      </w:r>
    </w:p>
    <w:p w14:paraId="7F4D2D3F" w14:textId="77777777" w:rsidR="003324B1" w:rsidRDefault="007415B4" w:rsidP="007A5120">
      <w:pPr>
        <w:pStyle w:val="a5"/>
        <w:ind w:left="284" w:right="284"/>
        <w:jc w:val="both"/>
      </w:pPr>
      <w:r>
        <w:t>Воспитание</w:t>
      </w:r>
      <w:r>
        <w:rPr>
          <w:spacing w:val="-14"/>
        </w:rPr>
        <w:t xml:space="preserve"> </w:t>
      </w:r>
      <w:r>
        <w:t>личности</w:t>
      </w:r>
      <w:r>
        <w:rPr>
          <w:spacing w:val="-14"/>
        </w:rPr>
        <w:t xml:space="preserve"> </w:t>
      </w:r>
      <w:r>
        <w:t>обучающегося</w:t>
      </w:r>
      <w:r>
        <w:rPr>
          <w:spacing w:val="-14"/>
        </w:rPr>
        <w:t xml:space="preserve"> </w:t>
      </w:r>
      <w:r>
        <w:t>с</w:t>
      </w:r>
      <w:r>
        <w:rPr>
          <w:spacing w:val="-11"/>
        </w:rPr>
        <w:t xml:space="preserve"> </w:t>
      </w:r>
      <w:r>
        <w:rPr>
          <w:spacing w:val="-4"/>
        </w:rPr>
        <w:t>ЗПР.</w:t>
      </w:r>
    </w:p>
    <w:p w14:paraId="4ECDCCF0" w14:textId="77777777" w:rsidR="003324B1" w:rsidRDefault="007415B4" w:rsidP="007A5120">
      <w:pPr>
        <w:pStyle w:val="a5"/>
        <w:ind w:left="284" w:right="284"/>
        <w:jc w:val="both"/>
      </w:pPr>
      <w:r>
        <w:t>Основное содержание разделов программы по адаптивной физической культуре построено с учётом закономерностей формирования двигательных умений и навыков: разучивание, повторение и закрепления техники разучиваемого движения.</w:t>
      </w:r>
    </w:p>
    <w:p w14:paraId="483BE130" w14:textId="77777777" w:rsidR="003324B1" w:rsidRDefault="007415B4" w:rsidP="007A5120">
      <w:pPr>
        <w:pStyle w:val="a5"/>
        <w:ind w:left="284" w:right="284"/>
        <w:jc w:val="both"/>
      </w:pPr>
      <w:r>
        <w:t>В основу разработки программы по а</w:t>
      </w:r>
      <w:r>
        <w:t>даптивной физической культуре для обучающихся с ЗПР заложены дифференцированный и деятельностный подходы.</w:t>
      </w:r>
    </w:p>
    <w:p w14:paraId="3C3ACBA6" w14:textId="77777777" w:rsidR="003324B1" w:rsidRDefault="007415B4" w:rsidP="007A5120">
      <w:pPr>
        <w:pStyle w:val="a5"/>
        <w:ind w:left="284" w:right="284"/>
        <w:jc w:val="both"/>
      </w:pPr>
      <w:r>
        <w:t>Дифференцированный подход к построению адаптированной рабочей программы для обучающихся с умственной отсталостью предполагает учет их особых образоват</w:t>
      </w:r>
      <w:r>
        <w:t>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заданий. Применение дифференцированного подхода к разработке программы по адаптивной физическо</w:t>
      </w:r>
      <w:r>
        <w:t>й культуре обеспечивает разнообразие содержания, предоставляя обучающимся с умственной отсталостью возможность реализовать индивидуальный потенциал развития с учётом их особых образовательных потребностей.</w:t>
      </w:r>
    </w:p>
    <w:p w14:paraId="36A377A5" w14:textId="77777777" w:rsidR="003324B1" w:rsidRDefault="003324B1" w:rsidP="007A5120">
      <w:pPr>
        <w:pStyle w:val="a5"/>
        <w:ind w:left="284" w:right="284"/>
        <w:jc w:val="both"/>
      </w:pPr>
    </w:p>
    <w:p w14:paraId="3831D4B3" w14:textId="77777777" w:rsidR="003324B1" w:rsidRDefault="007415B4" w:rsidP="007A5120">
      <w:pPr>
        <w:pStyle w:val="a5"/>
        <w:ind w:left="284" w:right="284"/>
        <w:jc w:val="both"/>
      </w:pPr>
      <w:bookmarkStart w:id="106" w:name="Особые_образовательные_потребности_обуча"/>
      <w:bookmarkEnd w:id="106"/>
      <w:r>
        <w:rPr>
          <w:spacing w:val="-2"/>
        </w:rPr>
        <w:t>Особые образовательные</w:t>
      </w:r>
      <w:r>
        <w:rPr>
          <w:spacing w:val="2"/>
        </w:rPr>
        <w:t xml:space="preserve"> </w:t>
      </w:r>
      <w:r>
        <w:rPr>
          <w:spacing w:val="-2"/>
        </w:rPr>
        <w:t>потребности</w:t>
      </w:r>
      <w:r>
        <w:rPr>
          <w:spacing w:val="-1"/>
        </w:rPr>
        <w:t xml:space="preserve"> </w:t>
      </w:r>
      <w:r>
        <w:rPr>
          <w:spacing w:val="-2"/>
        </w:rPr>
        <w:t>обучающихся</w:t>
      </w:r>
      <w:r>
        <w:rPr>
          <w:spacing w:val="2"/>
        </w:rPr>
        <w:t xml:space="preserve"> </w:t>
      </w:r>
      <w:r>
        <w:rPr>
          <w:spacing w:val="-2"/>
        </w:rPr>
        <w:t>с</w:t>
      </w:r>
      <w:r>
        <w:rPr>
          <w:spacing w:val="3"/>
        </w:rPr>
        <w:t xml:space="preserve"> </w:t>
      </w:r>
      <w:r>
        <w:rPr>
          <w:spacing w:val="-5"/>
        </w:rPr>
        <w:t>ЗПР</w:t>
      </w:r>
    </w:p>
    <w:p w14:paraId="6AB9B61C" w14:textId="77777777" w:rsidR="003324B1" w:rsidRDefault="007415B4" w:rsidP="007A5120">
      <w:pPr>
        <w:pStyle w:val="a5"/>
        <w:ind w:left="284" w:right="284"/>
        <w:jc w:val="both"/>
      </w:pPr>
      <w:r>
        <w:t>Особые образовательные потребности обучающихся с ЗПР, реализуемые на занятиях адаптивной физической культурой:</w:t>
      </w:r>
    </w:p>
    <w:p w14:paraId="718C3D44" w14:textId="77777777" w:rsidR="003324B1" w:rsidRDefault="007415B4" w:rsidP="007A5120">
      <w:pPr>
        <w:pStyle w:val="a5"/>
        <w:ind w:left="284" w:right="284"/>
        <w:jc w:val="both"/>
      </w:pPr>
      <w:r>
        <w:t xml:space="preserve">использование специальных средств адаптивной физической культуры с учётом индивидуальных психофизических </w:t>
      </w:r>
      <w:r>
        <w:lastRenderedPageBreak/>
        <w:t>особенностей обучающихся;</w:t>
      </w:r>
    </w:p>
    <w:p w14:paraId="2C174587" w14:textId="77777777" w:rsidR="003324B1" w:rsidRDefault="007415B4" w:rsidP="007A5120">
      <w:pPr>
        <w:pStyle w:val="a5"/>
        <w:ind w:left="284" w:right="284"/>
        <w:jc w:val="both"/>
      </w:pPr>
      <w:r>
        <w:t>непрерывно</w:t>
      </w:r>
      <w:r>
        <w:t>сть коррекционно-развивающего процесса, реализуемого в процессе коррекционной работы на занятиях адаптивной физической культурой, на занятиях по коррекционному курсу «Лечебная физическая культура», в процессе реализации программы воспитания;</w:t>
      </w:r>
    </w:p>
    <w:p w14:paraId="13D30E35" w14:textId="77777777" w:rsidR="003324B1" w:rsidRDefault="007415B4" w:rsidP="007A5120">
      <w:pPr>
        <w:pStyle w:val="a5"/>
        <w:ind w:left="284" w:right="284"/>
        <w:jc w:val="both"/>
      </w:pPr>
      <w:r>
        <w:rPr>
          <w:spacing w:val="-2"/>
        </w:rPr>
        <w:t>научный,</w:t>
      </w:r>
      <w:r>
        <w:rPr>
          <w:spacing w:val="5"/>
        </w:rPr>
        <w:t xml:space="preserve"> </w:t>
      </w:r>
      <w:r>
        <w:rPr>
          <w:spacing w:val="-2"/>
        </w:rPr>
        <w:t>практико-ориентированный,</w:t>
      </w:r>
      <w:r>
        <w:rPr>
          <w:spacing w:val="8"/>
        </w:rPr>
        <w:t xml:space="preserve"> </w:t>
      </w:r>
      <w:r>
        <w:rPr>
          <w:spacing w:val="-2"/>
        </w:rPr>
        <w:t>действенный</w:t>
      </w:r>
      <w:r>
        <w:rPr>
          <w:spacing w:val="7"/>
        </w:rPr>
        <w:t xml:space="preserve"> </w:t>
      </w:r>
      <w:r>
        <w:rPr>
          <w:spacing w:val="-2"/>
        </w:rPr>
        <w:t>характер</w:t>
      </w:r>
      <w:r>
        <w:rPr>
          <w:spacing w:val="8"/>
        </w:rPr>
        <w:t xml:space="preserve"> </w:t>
      </w:r>
      <w:r>
        <w:rPr>
          <w:spacing w:val="-2"/>
        </w:rPr>
        <w:t>содержания</w:t>
      </w:r>
      <w:r>
        <w:rPr>
          <w:spacing w:val="7"/>
        </w:rPr>
        <w:t xml:space="preserve"> </w:t>
      </w:r>
      <w:r>
        <w:rPr>
          <w:spacing w:val="-2"/>
        </w:rPr>
        <w:t>образования;</w:t>
      </w:r>
    </w:p>
    <w:p w14:paraId="58486FDE" w14:textId="77777777" w:rsidR="003324B1" w:rsidRDefault="007415B4" w:rsidP="007A5120">
      <w:pPr>
        <w:pStyle w:val="a5"/>
        <w:ind w:left="284" w:right="284"/>
        <w:jc w:val="both"/>
      </w:pPr>
      <w:r>
        <w:t>доступность</w:t>
      </w:r>
      <w:r>
        <w:rPr>
          <w:spacing w:val="-16"/>
        </w:rPr>
        <w:t xml:space="preserve"> </w:t>
      </w:r>
      <w:r>
        <w:t>содержания</w:t>
      </w:r>
      <w:r>
        <w:rPr>
          <w:spacing w:val="-14"/>
        </w:rPr>
        <w:t xml:space="preserve"> </w:t>
      </w:r>
      <w:r>
        <w:t>познавательных</w:t>
      </w:r>
      <w:r>
        <w:rPr>
          <w:spacing w:val="-12"/>
        </w:rPr>
        <w:t xml:space="preserve"> </w:t>
      </w:r>
      <w:r>
        <w:t>задач,</w:t>
      </w:r>
      <w:r>
        <w:rPr>
          <w:spacing w:val="-13"/>
        </w:rPr>
        <w:t xml:space="preserve"> </w:t>
      </w:r>
      <w:r>
        <w:t>реализуемых</w:t>
      </w:r>
      <w:r>
        <w:rPr>
          <w:spacing w:val="-11"/>
        </w:rPr>
        <w:t xml:space="preserve"> </w:t>
      </w:r>
      <w:r>
        <w:t>в</w:t>
      </w:r>
      <w:r>
        <w:rPr>
          <w:spacing w:val="-13"/>
        </w:rPr>
        <w:t xml:space="preserve"> </w:t>
      </w:r>
      <w:r>
        <w:t>процессе</w:t>
      </w:r>
      <w:r>
        <w:rPr>
          <w:spacing w:val="-13"/>
        </w:rPr>
        <w:t xml:space="preserve"> </w:t>
      </w:r>
      <w:r>
        <w:rPr>
          <w:spacing w:val="-2"/>
        </w:rPr>
        <w:t>образования;</w:t>
      </w:r>
    </w:p>
    <w:p w14:paraId="6DF888F0" w14:textId="77777777" w:rsidR="003324B1" w:rsidRDefault="007415B4" w:rsidP="007A5120">
      <w:pPr>
        <w:pStyle w:val="a5"/>
        <w:ind w:left="284" w:right="284"/>
        <w:jc w:val="both"/>
      </w:pPr>
      <w:r>
        <w:t xml:space="preserve">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w:t>
      </w:r>
      <w:r>
        <w:rPr>
          <w:spacing w:val="-2"/>
        </w:rPr>
        <w:t>ситуаций;</w:t>
      </w:r>
    </w:p>
    <w:p w14:paraId="72AA519A" w14:textId="77777777" w:rsidR="003324B1" w:rsidRDefault="007415B4" w:rsidP="007A5120">
      <w:pPr>
        <w:pStyle w:val="a5"/>
        <w:ind w:left="284" w:right="284"/>
        <w:jc w:val="both"/>
      </w:pPr>
      <w:r>
        <w:t>обеспечение</w:t>
      </w:r>
      <w:r>
        <w:rPr>
          <w:spacing w:val="-13"/>
        </w:rPr>
        <w:t xml:space="preserve"> </w:t>
      </w:r>
      <w:r>
        <w:t>особой</w:t>
      </w:r>
      <w:r>
        <w:rPr>
          <w:spacing w:val="-14"/>
        </w:rPr>
        <w:t xml:space="preserve"> </w:t>
      </w:r>
      <w:r>
        <w:t>пространственной</w:t>
      </w:r>
      <w:r>
        <w:rPr>
          <w:spacing w:val="-13"/>
        </w:rPr>
        <w:t xml:space="preserve"> </w:t>
      </w:r>
      <w:r>
        <w:t>и</w:t>
      </w:r>
      <w:r>
        <w:rPr>
          <w:spacing w:val="-11"/>
        </w:rPr>
        <w:t xml:space="preserve"> </w:t>
      </w:r>
      <w:r>
        <w:t>временной</w:t>
      </w:r>
      <w:r>
        <w:rPr>
          <w:spacing w:val="-14"/>
        </w:rPr>
        <w:t xml:space="preserve"> </w:t>
      </w:r>
      <w:r>
        <w:t>организации</w:t>
      </w:r>
      <w:r>
        <w:rPr>
          <w:spacing w:val="-11"/>
        </w:rPr>
        <w:t xml:space="preserve"> </w:t>
      </w:r>
      <w:r>
        <w:t>общ</w:t>
      </w:r>
      <w:r>
        <w:t>еобразовательной</w:t>
      </w:r>
      <w:r>
        <w:rPr>
          <w:spacing w:val="-13"/>
        </w:rPr>
        <w:t xml:space="preserve"> </w:t>
      </w:r>
      <w:r>
        <w:t>среды</w:t>
      </w:r>
      <w:r>
        <w:rPr>
          <w:spacing w:val="-13"/>
        </w:rPr>
        <w:t xml:space="preserve"> </w:t>
      </w:r>
      <w:r>
        <w:t>с</w:t>
      </w:r>
      <w:r>
        <w:rPr>
          <w:spacing w:val="-13"/>
        </w:rPr>
        <w:t xml:space="preserve"> </w:t>
      </w:r>
      <w:r>
        <w:t xml:space="preserve">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(интеллектуальными нарушениями);</w:t>
      </w:r>
    </w:p>
    <w:p w14:paraId="0B0968E0" w14:textId="77777777" w:rsidR="003324B1" w:rsidRDefault="007415B4" w:rsidP="007A5120">
      <w:pPr>
        <w:pStyle w:val="a5"/>
        <w:ind w:left="284" w:right="284"/>
        <w:jc w:val="both"/>
      </w:pPr>
      <w:r>
        <w:t>проявление доброжелательного и уважительного отношения к обуча</w:t>
      </w:r>
      <w:r>
        <w:t>ющимся с ЗПР через использование позитивных средств стимуляции деятельности и поведения обучающихся на занятиях адаптивной физкультурой;</w:t>
      </w:r>
    </w:p>
    <w:p w14:paraId="03090A75" w14:textId="77777777" w:rsidR="003324B1" w:rsidRDefault="007415B4" w:rsidP="007A5120">
      <w:pPr>
        <w:pStyle w:val="a5"/>
        <w:ind w:left="284" w:right="284"/>
        <w:jc w:val="both"/>
      </w:pPr>
      <w:r>
        <w:t>развитие</w:t>
      </w:r>
      <w:r>
        <w:rPr>
          <w:spacing w:val="-16"/>
        </w:rPr>
        <w:t xml:space="preserve"> </w:t>
      </w:r>
      <w:r>
        <w:t>мотивации</w:t>
      </w:r>
      <w:r>
        <w:rPr>
          <w:spacing w:val="-14"/>
        </w:rPr>
        <w:t xml:space="preserve"> </w:t>
      </w:r>
      <w:r>
        <w:t>и</w:t>
      </w:r>
      <w:r>
        <w:rPr>
          <w:spacing w:val="-14"/>
        </w:rPr>
        <w:t xml:space="preserve"> </w:t>
      </w:r>
      <w:r>
        <w:t>интереса</w:t>
      </w:r>
      <w:r>
        <w:rPr>
          <w:spacing w:val="-13"/>
        </w:rPr>
        <w:t xml:space="preserve"> </w:t>
      </w:r>
      <w:r>
        <w:t>к</w:t>
      </w:r>
      <w:r>
        <w:rPr>
          <w:spacing w:val="-14"/>
        </w:rPr>
        <w:t xml:space="preserve"> </w:t>
      </w:r>
      <w:r>
        <w:t>познанию</w:t>
      </w:r>
      <w:r>
        <w:rPr>
          <w:spacing w:val="-14"/>
        </w:rPr>
        <w:t xml:space="preserve"> </w:t>
      </w:r>
      <w:r>
        <w:t>окружающего</w:t>
      </w:r>
      <w:r>
        <w:rPr>
          <w:spacing w:val="-14"/>
        </w:rPr>
        <w:t xml:space="preserve"> </w:t>
      </w:r>
      <w:r>
        <w:t>мира</w:t>
      </w:r>
      <w:r>
        <w:rPr>
          <w:spacing w:val="-13"/>
        </w:rPr>
        <w:t xml:space="preserve"> </w:t>
      </w:r>
      <w:r>
        <w:t>с</w:t>
      </w:r>
      <w:r>
        <w:rPr>
          <w:spacing w:val="-14"/>
        </w:rPr>
        <w:t xml:space="preserve"> </w:t>
      </w:r>
      <w:r>
        <w:t>учетом</w:t>
      </w:r>
      <w:r>
        <w:rPr>
          <w:spacing w:val="-14"/>
        </w:rPr>
        <w:t xml:space="preserve"> </w:t>
      </w:r>
      <w:r>
        <w:t>возрастных</w:t>
      </w:r>
      <w:r>
        <w:rPr>
          <w:spacing w:val="-14"/>
        </w:rPr>
        <w:t xml:space="preserve"> </w:t>
      </w:r>
      <w:r>
        <w:t>и</w:t>
      </w:r>
      <w:r>
        <w:rPr>
          <w:spacing w:val="-13"/>
        </w:rPr>
        <w:t xml:space="preserve"> </w:t>
      </w:r>
      <w:r>
        <w:t>индивидуальных особенностей обучающегос</w:t>
      </w:r>
      <w:r>
        <w:t>я, к обучению и социальному взаимодействию со средой через организацию командных игр, командного взаимодействия;</w:t>
      </w:r>
    </w:p>
    <w:p w14:paraId="0CE2DD02" w14:textId="77777777" w:rsidR="003324B1" w:rsidRDefault="007415B4" w:rsidP="007A5120">
      <w:pPr>
        <w:pStyle w:val="a5"/>
        <w:ind w:left="284" w:right="284"/>
        <w:jc w:val="both"/>
      </w:pPr>
      <w:r>
        <w:t>специальное обучение способам усвоения общественного опыта - умений действовать совместно с взрослым, по показу, подражанию по словесной инстру</w:t>
      </w:r>
      <w:r>
        <w:t>кции;</w:t>
      </w:r>
    </w:p>
    <w:p w14:paraId="76455989" w14:textId="77777777" w:rsidR="003324B1" w:rsidRDefault="007415B4" w:rsidP="007A5120">
      <w:pPr>
        <w:pStyle w:val="a5"/>
        <w:ind w:left="284" w:right="284"/>
        <w:jc w:val="both"/>
      </w:pPr>
      <w:r>
        <w:t>стимуляция</w:t>
      </w:r>
      <w:r>
        <w:rPr>
          <w:spacing w:val="-14"/>
        </w:rPr>
        <w:t xml:space="preserve"> </w:t>
      </w:r>
      <w:r>
        <w:t>познавательной</w:t>
      </w:r>
      <w:r>
        <w:rPr>
          <w:spacing w:val="-14"/>
        </w:rPr>
        <w:t xml:space="preserve"> </w:t>
      </w:r>
      <w:r>
        <w:t>активности,</w:t>
      </w:r>
      <w:r>
        <w:rPr>
          <w:spacing w:val="-14"/>
        </w:rPr>
        <w:t xml:space="preserve"> </w:t>
      </w:r>
      <w:r>
        <w:t>формирование</w:t>
      </w:r>
      <w:r>
        <w:rPr>
          <w:spacing w:val="-13"/>
        </w:rPr>
        <w:t xml:space="preserve"> </w:t>
      </w:r>
      <w:r>
        <w:t>позитивного</w:t>
      </w:r>
      <w:r>
        <w:rPr>
          <w:spacing w:val="-14"/>
        </w:rPr>
        <w:t xml:space="preserve"> </w:t>
      </w:r>
      <w:r>
        <w:t>отношения</w:t>
      </w:r>
      <w:r>
        <w:rPr>
          <w:spacing w:val="-14"/>
        </w:rPr>
        <w:t xml:space="preserve"> </w:t>
      </w:r>
      <w:r>
        <w:t>к</w:t>
      </w:r>
      <w:r>
        <w:rPr>
          <w:spacing w:val="-12"/>
        </w:rPr>
        <w:t xml:space="preserve"> </w:t>
      </w:r>
      <w:r>
        <w:t>окружающему</w:t>
      </w:r>
      <w:r>
        <w:rPr>
          <w:spacing w:val="-14"/>
        </w:rPr>
        <w:t xml:space="preserve"> </w:t>
      </w:r>
      <w:r>
        <w:t>миру, установки на здоровый образ жизни.</w:t>
      </w:r>
    </w:p>
    <w:p w14:paraId="5D88DC5D" w14:textId="77777777" w:rsidR="003324B1" w:rsidRDefault="007415B4" w:rsidP="007A5120">
      <w:pPr>
        <w:pStyle w:val="a5"/>
        <w:ind w:left="284" w:right="284"/>
        <w:jc w:val="both"/>
      </w:pPr>
      <w:bookmarkStart w:id="107" w:name="Планируемые_результаты_освоения_программ"/>
      <w:bookmarkEnd w:id="107"/>
      <w:r>
        <w:rPr>
          <w:spacing w:val="-2"/>
        </w:rPr>
        <w:t>Планируемые</w:t>
      </w:r>
      <w:r>
        <w:t xml:space="preserve"> </w:t>
      </w:r>
      <w:r>
        <w:rPr>
          <w:spacing w:val="-2"/>
        </w:rPr>
        <w:t>результаты</w:t>
      </w:r>
      <w:r>
        <w:rPr>
          <w:spacing w:val="1"/>
        </w:rPr>
        <w:t xml:space="preserve"> </w:t>
      </w:r>
      <w:r>
        <w:rPr>
          <w:spacing w:val="-2"/>
        </w:rPr>
        <w:t>освоения</w:t>
      </w:r>
      <w:r>
        <w:rPr>
          <w:spacing w:val="3"/>
        </w:rPr>
        <w:t xml:space="preserve"> </w:t>
      </w:r>
      <w:r>
        <w:rPr>
          <w:spacing w:val="-2"/>
        </w:rPr>
        <w:t>программы</w:t>
      </w:r>
    </w:p>
    <w:p w14:paraId="667AB339" w14:textId="77777777" w:rsidR="003324B1" w:rsidRDefault="007415B4" w:rsidP="007A5120">
      <w:pPr>
        <w:pStyle w:val="a5"/>
        <w:ind w:left="284" w:right="284"/>
        <w:jc w:val="both"/>
      </w:pPr>
      <w:r>
        <w:t>Личностные результаты освоения программы по адаптивной физической культуре включают индивидуально-личностные качества и социальные (жизненные) компетенции обучающегося, социально значимые ценностные установки.</w:t>
      </w:r>
    </w:p>
    <w:p w14:paraId="0C3A90F0" w14:textId="77777777" w:rsidR="003324B1" w:rsidRDefault="007415B4" w:rsidP="007A5120">
      <w:pPr>
        <w:pStyle w:val="a5"/>
        <w:ind w:left="284" w:right="284"/>
        <w:jc w:val="both"/>
      </w:pPr>
      <w:r>
        <w:t>К</w:t>
      </w:r>
      <w:r>
        <w:rPr>
          <w:spacing w:val="-16"/>
        </w:rPr>
        <w:t xml:space="preserve"> </w:t>
      </w:r>
      <w:r>
        <w:t>личностным</w:t>
      </w:r>
      <w:r>
        <w:rPr>
          <w:spacing w:val="-14"/>
        </w:rPr>
        <w:t xml:space="preserve"> </w:t>
      </w:r>
      <w:r>
        <w:t>результатам</w:t>
      </w:r>
      <w:r>
        <w:rPr>
          <w:spacing w:val="-14"/>
        </w:rPr>
        <w:t xml:space="preserve"> </w:t>
      </w:r>
      <w:r>
        <w:t>освоения</w:t>
      </w:r>
      <w:r>
        <w:rPr>
          <w:spacing w:val="-13"/>
        </w:rPr>
        <w:t xml:space="preserve"> </w:t>
      </w:r>
      <w:r>
        <w:t>программы</w:t>
      </w:r>
      <w:r>
        <w:rPr>
          <w:spacing w:val="-14"/>
        </w:rPr>
        <w:t xml:space="preserve"> </w:t>
      </w:r>
      <w:r>
        <w:t>по</w:t>
      </w:r>
      <w:r>
        <w:rPr>
          <w:spacing w:val="-14"/>
        </w:rPr>
        <w:t xml:space="preserve"> </w:t>
      </w:r>
      <w:r>
        <w:t>адаптивной</w:t>
      </w:r>
      <w:r>
        <w:rPr>
          <w:spacing w:val="-14"/>
        </w:rPr>
        <w:t xml:space="preserve"> </w:t>
      </w:r>
      <w:r>
        <w:t>физической</w:t>
      </w:r>
      <w:r>
        <w:rPr>
          <w:spacing w:val="-13"/>
        </w:rPr>
        <w:t xml:space="preserve"> </w:t>
      </w:r>
      <w:r>
        <w:t>культуре</w:t>
      </w:r>
      <w:r>
        <w:rPr>
          <w:spacing w:val="-12"/>
        </w:rPr>
        <w:t xml:space="preserve"> </w:t>
      </w:r>
      <w:r>
        <w:rPr>
          <w:spacing w:val="-2"/>
        </w:rPr>
        <w:t>относятся:</w:t>
      </w:r>
    </w:p>
    <w:p w14:paraId="3DD70B00" w14:textId="77777777" w:rsidR="003324B1" w:rsidRDefault="007415B4" w:rsidP="007A5120">
      <w:pPr>
        <w:pStyle w:val="a5"/>
        <w:ind w:left="284" w:right="284"/>
        <w:jc w:val="both"/>
      </w:pPr>
      <w:r>
        <w:t xml:space="preserve">осознание себя как гражданина России; формирование чувства гордости за свою Родину, гордости за спортивные достижения Российских спортсменов на международных соревнованиях и олимпиадах, в том числе на </w:t>
      </w:r>
      <w:r>
        <w:t>параолимпийских играх и специальной Олимпиаде;</w:t>
      </w:r>
    </w:p>
    <w:p w14:paraId="7DCDC13C" w14:textId="77777777" w:rsidR="003324B1" w:rsidRDefault="007415B4" w:rsidP="007A5120">
      <w:pPr>
        <w:pStyle w:val="a5"/>
        <w:ind w:left="284" w:right="284"/>
        <w:jc w:val="both"/>
      </w:pPr>
      <w:r>
        <w:t>сформированность</w:t>
      </w:r>
      <w:r>
        <w:rPr>
          <w:spacing w:val="-13"/>
        </w:rPr>
        <w:t xml:space="preserve"> </w:t>
      </w:r>
      <w:r>
        <w:t>адекватных</w:t>
      </w:r>
      <w:r>
        <w:rPr>
          <w:spacing w:val="-13"/>
        </w:rPr>
        <w:t xml:space="preserve"> </w:t>
      </w:r>
      <w:r>
        <w:t>представлений</w:t>
      </w:r>
      <w:r>
        <w:rPr>
          <w:spacing w:val="-11"/>
        </w:rPr>
        <w:t xml:space="preserve"> </w:t>
      </w:r>
      <w:r>
        <w:t>о</w:t>
      </w:r>
      <w:r>
        <w:rPr>
          <w:spacing w:val="-11"/>
        </w:rPr>
        <w:t xml:space="preserve"> </w:t>
      </w:r>
      <w:r>
        <w:t>собственных</w:t>
      </w:r>
      <w:r>
        <w:rPr>
          <w:spacing w:val="-13"/>
        </w:rPr>
        <w:t xml:space="preserve"> </w:t>
      </w:r>
      <w:r>
        <w:t>физических</w:t>
      </w:r>
      <w:r>
        <w:rPr>
          <w:spacing w:val="-11"/>
        </w:rPr>
        <w:t xml:space="preserve"> </w:t>
      </w:r>
      <w:r>
        <w:t>возможностях,</w:t>
      </w:r>
      <w:r>
        <w:rPr>
          <w:spacing w:val="-11"/>
        </w:rPr>
        <w:t xml:space="preserve"> </w:t>
      </w:r>
      <w:r>
        <w:t>о</w:t>
      </w:r>
      <w:r>
        <w:rPr>
          <w:spacing w:val="-11"/>
        </w:rPr>
        <w:t xml:space="preserve"> </w:t>
      </w:r>
      <w:r>
        <w:t>здоровом образе жизни;</w:t>
      </w:r>
    </w:p>
    <w:p w14:paraId="597B0A84" w14:textId="77777777" w:rsidR="003324B1" w:rsidRDefault="007415B4" w:rsidP="007A5120">
      <w:pPr>
        <w:pStyle w:val="a5"/>
        <w:ind w:left="284" w:right="284"/>
        <w:jc w:val="both"/>
      </w:pPr>
      <w:r>
        <w:t xml:space="preserve">овладение социально-бытовыми навыками, используемыми в повседневной жизни, по уходу за собой и гигиене </w:t>
      </w:r>
      <w:r>
        <w:t>тела, навыки безопасного поведения при выполнении физических упражнений (утренней гимнастики), гигиенические навыки при занятиях спортом;</w:t>
      </w:r>
    </w:p>
    <w:p w14:paraId="604F3D32" w14:textId="77777777" w:rsidR="003324B1" w:rsidRDefault="007415B4" w:rsidP="007A5120">
      <w:pPr>
        <w:pStyle w:val="a5"/>
        <w:ind w:left="284" w:right="284"/>
        <w:jc w:val="both"/>
      </w:pPr>
      <w:r>
        <w:t>владение</w:t>
      </w:r>
      <w:r>
        <w:rPr>
          <w:spacing w:val="-5"/>
        </w:rPr>
        <w:t xml:space="preserve"> </w:t>
      </w:r>
      <w:r>
        <w:t>навыками</w:t>
      </w:r>
      <w:r>
        <w:rPr>
          <w:spacing w:val="-8"/>
        </w:rPr>
        <w:t xml:space="preserve"> </w:t>
      </w:r>
      <w:r>
        <w:t>коммуникации</w:t>
      </w:r>
      <w:r>
        <w:rPr>
          <w:spacing w:val="-6"/>
        </w:rPr>
        <w:t xml:space="preserve"> </w:t>
      </w:r>
      <w:r>
        <w:t>и</w:t>
      </w:r>
      <w:r>
        <w:rPr>
          <w:spacing w:val="-6"/>
        </w:rPr>
        <w:t xml:space="preserve"> </w:t>
      </w:r>
      <w:r>
        <w:t>принятыми</w:t>
      </w:r>
      <w:r>
        <w:rPr>
          <w:spacing w:val="-6"/>
        </w:rPr>
        <w:t xml:space="preserve"> </w:t>
      </w:r>
      <w:r>
        <w:t>нормами</w:t>
      </w:r>
      <w:r>
        <w:rPr>
          <w:spacing w:val="-6"/>
        </w:rPr>
        <w:t xml:space="preserve"> </w:t>
      </w:r>
      <w:r>
        <w:t>социального</w:t>
      </w:r>
      <w:r>
        <w:rPr>
          <w:spacing w:val="-8"/>
        </w:rPr>
        <w:t xml:space="preserve"> </w:t>
      </w:r>
      <w:r>
        <w:t>взаимодействия,</w:t>
      </w:r>
      <w:r>
        <w:rPr>
          <w:spacing w:val="-6"/>
        </w:rPr>
        <w:t xml:space="preserve"> </w:t>
      </w:r>
      <w:r>
        <w:t>в</w:t>
      </w:r>
      <w:r>
        <w:rPr>
          <w:spacing w:val="-7"/>
        </w:rPr>
        <w:t xml:space="preserve"> </w:t>
      </w:r>
      <w:r>
        <w:t>том</w:t>
      </w:r>
      <w:r>
        <w:rPr>
          <w:spacing w:val="-6"/>
        </w:rPr>
        <w:t xml:space="preserve"> </w:t>
      </w:r>
      <w:r>
        <w:t>числе в процессе участия в команд</w:t>
      </w:r>
      <w:r>
        <w:t>ных и подвижных играх, занятиях спортом;</w:t>
      </w:r>
    </w:p>
    <w:p w14:paraId="5AEB9FCC" w14:textId="77777777" w:rsidR="003324B1" w:rsidRDefault="007415B4" w:rsidP="007A5120">
      <w:pPr>
        <w:pStyle w:val="a5"/>
        <w:ind w:left="284" w:right="284"/>
        <w:jc w:val="both"/>
      </w:pPr>
      <w:r>
        <w:t>способность</w:t>
      </w:r>
      <w:r>
        <w:rPr>
          <w:spacing w:val="-10"/>
        </w:rPr>
        <w:t xml:space="preserve"> </w:t>
      </w:r>
      <w:r>
        <w:t>к</w:t>
      </w:r>
      <w:r>
        <w:rPr>
          <w:spacing w:val="-7"/>
        </w:rPr>
        <w:t xml:space="preserve"> </w:t>
      </w:r>
      <w:r>
        <w:t>осмыслению</w:t>
      </w:r>
      <w:r>
        <w:rPr>
          <w:spacing w:val="-8"/>
        </w:rPr>
        <w:t xml:space="preserve"> </w:t>
      </w:r>
      <w:r>
        <w:t>социального</w:t>
      </w:r>
      <w:r>
        <w:rPr>
          <w:spacing w:val="-8"/>
        </w:rPr>
        <w:t xml:space="preserve"> </w:t>
      </w:r>
      <w:r>
        <w:t>окружения,</w:t>
      </w:r>
      <w:r>
        <w:rPr>
          <w:spacing w:val="-8"/>
        </w:rPr>
        <w:t xml:space="preserve"> </w:t>
      </w:r>
      <w:r>
        <w:t>своего</w:t>
      </w:r>
      <w:r>
        <w:rPr>
          <w:spacing w:val="-11"/>
        </w:rPr>
        <w:t xml:space="preserve"> </w:t>
      </w:r>
      <w:r>
        <w:t>места</w:t>
      </w:r>
      <w:r>
        <w:rPr>
          <w:spacing w:val="-8"/>
        </w:rPr>
        <w:t xml:space="preserve"> </w:t>
      </w:r>
      <w:r>
        <w:t>в</w:t>
      </w:r>
      <w:r>
        <w:rPr>
          <w:spacing w:val="-9"/>
        </w:rPr>
        <w:t xml:space="preserve"> </w:t>
      </w:r>
      <w:r>
        <w:t>нем,</w:t>
      </w:r>
      <w:r>
        <w:rPr>
          <w:spacing w:val="-8"/>
        </w:rPr>
        <w:t xml:space="preserve"> </w:t>
      </w:r>
      <w:r>
        <w:t>принятие</w:t>
      </w:r>
      <w:r>
        <w:rPr>
          <w:spacing w:val="-5"/>
        </w:rPr>
        <w:t xml:space="preserve"> </w:t>
      </w:r>
      <w:r>
        <w:t>соответствующих возрасту</w:t>
      </w:r>
      <w:r>
        <w:rPr>
          <w:spacing w:val="-7"/>
        </w:rPr>
        <w:t xml:space="preserve"> </w:t>
      </w:r>
      <w:r>
        <w:t>ценностей</w:t>
      </w:r>
      <w:r>
        <w:rPr>
          <w:spacing w:val="-5"/>
        </w:rPr>
        <w:t xml:space="preserve"> </w:t>
      </w:r>
      <w:r>
        <w:t>(разделение</w:t>
      </w:r>
      <w:r>
        <w:rPr>
          <w:spacing w:val="-7"/>
        </w:rPr>
        <w:t xml:space="preserve"> </w:t>
      </w:r>
      <w:r>
        <w:t>радости</w:t>
      </w:r>
      <w:r>
        <w:rPr>
          <w:spacing w:val="-3"/>
        </w:rPr>
        <w:t xml:space="preserve"> </w:t>
      </w:r>
      <w:r>
        <w:t>общего</w:t>
      </w:r>
      <w:r>
        <w:rPr>
          <w:spacing w:val="-7"/>
        </w:rPr>
        <w:t xml:space="preserve"> </w:t>
      </w:r>
      <w:r>
        <w:t>командного</w:t>
      </w:r>
      <w:r>
        <w:rPr>
          <w:spacing w:val="-7"/>
        </w:rPr>
        <w:t xml:space="preserve"> </w:t>
      </w:r>
      <w:r>
        <w:t>результата</w:t>
      </w:r>
      <w:r>
        <w:rPr>
          <w:spacing w:val="-4"/>
        </w:rPr>
        <w:t xml:space="preserve"> </w:t>
      </w:r>
      <w:r>
        <w:t>в</w:t>
      </w:r>
      <w:r>
        <w:rPr>
          <w:spacing w:val="-3"/>
        </w:rPr>
        <w:t xml:space="preserve"> </w:t>
      </w:r>
      <w:r>
        <w:t>спортивном</w:t>
      </w:r>
      <w:r>
        <w:rPr>
          <w:spacing w:val="-8"/>
        </w:rPr>
        <w:t xml:space="preserve"> </w:t>
      </w:r>
      <w:r>
        <w:t>соревновании</w:t>
      </w:r>
      <w:r>
        <w:rPr>
          <w:spacing w:val="-5"/>
        </w:rPr>
        <w:t xml:space="preserve"> </w:t>
      </w:r>
      <w:r>
        <w:t>или</w:t>
      </w:r>
      <w:r>
        <w:rPr>
          <w:spacing w:val="-5"/>
        </w:rPr>
        <w:t xml:space="preserve"> </w:t>
      </w:r>
      <w:r>
        <w:t>игре) и социальных ролей, в том числе ролей, принимаемых с учётом тактических задач спортивной игры;</w:t>
      </w:r>
    </w:p>
    <w:p w14:paraId="1C5E3FE2" w14:textId="77777777" w:rsidR="003324B1" w:rsidRDefault="007415B4" w:rsidP="007A5120">
      <w:pPr>
        <w:pStyle w:val="a5"/>
        <w:ind w:left="284" w:right="284"/>
        <w:jc w:val="both"/>
      </w:pPr>
      <w:r>
        <w:t>принятие и освоение социальной роли обучающегося, проявление социально значимых мотивов к обучению способам выполнения различных видов упражнений, спортивным играм на занятиях адаптивной физической культурой;</w:t>
      </w:r>
    </w:p>
    <w:p w14:paraId="66C594B8" w14:textId="77777777" w:rsidR="003324B1" w:rsidRDefault="007415B4" w:rsidP="007A5120">
      <w:pPr>
        <w:pStyle w:val="a5"/>
        <w:ind w:left="284" w:right="284"/>
        <w:jc w:val="both"/>
      </w:pPr>
      <w:r>
        <w:t>сформированность навыков сотрудничества с взрос</w:t>
      </w:r>
      <w:r>
        <w:t>лыми и сверстниками в разных социальных ситуациях, в том числе в процессе командных игр, парной и групповой работы на занятиях адаптивной физической культурой;</w:t>
      </w:r>
    </w:p>
    <w:p w14:paraId="7859CC2B" w14:textId="77777777" w:rsidR="003324B1" w:rsidRDefault="007415B4" w:rsidP="007A5120">
      <w:pPr>
        <w:pStyle w:val="a5"/>
        <w:ind w:left="284" w:right="284"/>
        <w:jc w:val="both"/>
      </w:pPr>
      <w:r>
        <w:t>воспитание эстетических потребностей, ценностей и чувств, в том числе восхищен</w:t>
      </w:r>
      <w:r>
        <w:t>ия спортивными достижениями людей в различных видах спорта;</w:t>
      </w:r>
    </w:p>
    <w:p w14:paraId="27FA897B" w14:textId="77777777" w:rsidR="003324B1" w:rsidRDefault="007415B4" w:rsidP="007A5120">
      <w:pPr>
        <w:pStyle w:val="a5"/>
        <w:ind w:left="284" w:right="284"/>
        <w:jc w:val="both"/>
      </w:pPr>
      <w: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разделение радости достижения общ</w:t>
      </w:r>
      <w:r>
        <w:t>екомандного результата, проявление эмпатии и взаимопомощи к сверстникам в командных спортивных играх, в соревновательной деятельности, на занятиях адаптивной физической культурой;</w:t>
      </w:r>
    </w:p>
    <w:p w14:paraId="5178F0E6" w14:textId="77777777" w:rsidR="003324B1" w:rsidRDefault="007415B4" w:rsidP="007A5120">
      <w:pPr>
        <w:pStyle w:val="a5"/>
        <w:ind w:left="284" w:right="284"/>
        <w:jc w:val="both"/>
      </w:pPr>
      <w:r>
        <w:t>сформированность</w:t>
      </w:r>
      <w:r>
        <w:rPr>
          <w:spacing w:val="-14"/>
        </w:rPr>
        <w:t xml:space="preserve"> </w:t>
      </w:r>
      <w:r>
        <w:t>установки</w:t>
      </w:r>
      <w:r>
        <w:rPr>
          <w:spacing w:val="-14"/>
        </w:rPr>
        <w:t xml:space="preserve"> </w:t>
      </w:r>
      <w:r>
        <w:t>на</w:t>
      </w:r>
      <w:r>
        <w:rPr>
          <w:spacing w:val="-14"/>
        </w:rPr>
        <w:t xml:space="preserve"> </w:t>
      </w:r>
      <w:r>
        <w:t>безопасный,</w:t>
      </w:r>
      <w:r>
        <w:rPr>
          <w:spacing w:val="-13"/>
        </w:rPr>
        <w:t xml:space="preserve"> </w:t>
      </w:r>
      <w:r>
        <w:t>здоровый</w:t>
      </w:r>
      <w:r>
        <w:rPr>
          <w:spacing w:val="-14"/>
        </w:rPr>
        <w:t xml:space="preserve"> </w:t>
      </w:r>
      <w:r>
        <w:t>образ</w:t>
      </w:r>
      <w:r>
        <w:rPr>
          <w:spacing w:val="-14"/>
        </w:rPr>
        <w:t xml:space="preserve"> </w:t>
      </w:r>
      <w:r>
        <w:t>жизни,</w:t>
      </w:r>
      <w:r>
        <w:rPr>
          <w:spacing w:val="-14"/>
        </w:rPr>
        <w:t xml:space="preserve"> </w:t>
      </w:r>
      <w:r>
        <w:t>наличие</w:t>
      </w:r>
      <w:r>
        <w:rPr>
          <w:spacing w:val="-13"/>
        </w:rPr>
        <w:t xml:space="preserve"> </w:t>
      </w:r>
      <w:r>
        <w:t>моти</w:t>
      </w:r>
      <w:r>
        <w:t>вации</w:t>
      </w:r>
      <w:r>
        <w:rPr>
          <w:spacing w:val="-14"/>
        </w:rPr>
        <w:t xml:space="preserve"> </w:t>
      </w:r>
      <w:r>
        <w:t>к</w:t>
      </w:r>
      <w:r>
        <w:rPr>
          <w:spacing w:val="-14"/>
        </w:rPr>
        <w:t xml:space="preserve"> </w:t>
      </w:r>
      <w:r>
        <w:t>занятиям физической культурой, физическому развитию, работе на результат, бережному отношению к материальным и духовным ценностям;</w:t>
      </w:r>
    </w:p>
    <w:p w14:paraId="27BE90C1" w14:textId="77777777" w:rsidR="003324B1" w:rsidRDefault="007415B4" w:rsidP="007A5120">
      <w:pPr>
        <w:pStyle w:val="a5"/>
        <w:ind w:left="284" w:right="284"/>
        <w:jc w:val="both"/>
      </w:pPr>
      <w:r>
        <w:t>проявление готовности к самостоятельным занятиям физкультурой и спортом, выполнению утренней гимнастики.</w:t>
      </w:r>
    </w:p>
    <w:p w14:paraId="54C416DA" w14:textId="77777777" w:rsidR="003324B1" w:rsidRDefault="007415B4" w:rsidP="007A5120">
      <w:pPr>
        <w:pStyle w:val="a5"/>
        <w:ind w:left="284" w:right="284"/>
        <w:jc w:val="both"/>
      </w:pPr>
      <w:r>
        <w:t>Предметные р</w:t>
      </w:r>
      <w:r>
        <w:t xml:space="preserve">езультаты освоения программы учебного курса «Адаптивная физическая культура» обучающимися с ЗПР представлены в соответствии с примерной АООП двумя уровнями: минимальный и достаточный. Соответственно в программе по адаптивной физической культуре содержание </w:t>
      </w:r>
      <w:r>
        <w:t>образования представлено</w:t>
      </w:r>
      <w:r>
        <w:rPr>
          <w:spacing w:val="-7"/>
        </w:rPr>
        <w:t xml:space="preserve"> </w:t>
      </w:r>
      <w:r>
        <w:t>дифференцированно</w:t>
      </w:r>
      <w:r>
        <w:rPr>
          <w:spacing w:val="-7"/>
        </w:rPr>
        <w:t xml:space="preserve"> </w:t>
      </w:r>
      <w:r>
        <w:t>для</w:t>
      </w:r>
      <w:r>
        <w:rPr>
          <w:spacing w:val="-6"/>
        </w:rPr>
        <w:t xml:space="preserve"> </w:t>
      </w:r>
      <w:r>
        <w:t>двух</w:t>
      </w:r>
      <w:r>
        <w:rPr>
          <w:spacing w:val="-2"/>
        </w:rPr>
        <w:t xml:space="preserve"> </w:t>
      </w:r>
      <w:r>
        <w:t>групп</w:t>
      </w:r>
      <w:r>
        <w:rPr>
          <w:spacing w:val="-5"/>
        </w:rPr>
        <w:t xml:space="preserve"> </w:t>
      </w:r>
      <w:r>
        <w:t>обучающихся:</w:t>
      </w:r>
      <w:r>
        <w:rPr>
          <w:spacing w:val="-6"/>
        </w:rPr>
        <w:t xml:space="preserve"> </w:t>
      </w:r>
      <w:r>
        <w:t>с</w:t>
      </w:r>
      <w:r>
        <w:rPr>
          <w:spacing w:val="-4"/>
        </w:rPr>
        <w:t xml:space="preserve"> </w:t>
      </w:r>
      <w:r>
        <w:t>минимальным</w:t>
      </w:r>
      <w:r>
        <w:rPr>
          <w:spacing w:val="-8"/>
        </w:rPr>
        <w:t xml:space="preserve"> </w:t>
      </w:r>
      <w:r>
        <w:t>(1</w:t>
      </w:r>
      <w:r>
        <w:rPr>
          <w:spacing w:val="-5"/>
        </w:rPr>
        <w:t xml:space="preserve"> </w:t>
      </w:r>
      <w:r>
        <w:t>группа)</w:t>
      </w:r>
      <w:r>
        <w:rPr>
          <w:spacing w:val="-4"/>
        </w:rPr>
        <w:t xml:space="preserve"> </w:t>
      </w:r>
      <w:r>
        <w:t>и</w:t>
      </w:r>
      <w:r>
        <w:rPr>
          <w:spacing w:val="-8"/>
        </w:rPr>
        <w:t xml:space="preserve"> </w:t>
      </w:r>
      <w:r>
        <w:t>достаточным</w:t>
      </w:r>
      <w:r>
        <w:rPr>
          <w:spacing w:val="-5"/>
        </w:rPr>
        <w:t xml:space="preserve"> </w:t>
      </w:r>
      <w:r>
        <w:t>(2 группа) уровнем овладения планируемыми предметными результатами учебного курса «Адаптивная физическая</w:t>
      </w:r>
      <w:r>
        <w:rPr>
          <w:spacing w:val="-4"/>
        </w:rPr>
        <w:t xml:space="preserve"> </w:t>
      </w:r>
      <w:r>
        <w:t>культура».</w:t>
      </w:r>
      <w:r>
        <w:rPr>
          <w:spacing w:val="-1"/>
        </w:rPr>
        <w:t xml:space="preserve"> </w:t>
      </w:r>
      <w:r>
        <w:t>При</w:t>
      </w:r>
      <w:r>
        <w:rPr>
          <w:spacing w:val="-2"/>
        </w:rPr>
        <w:t xml:space="preserve"> </w:t>
      </w:r>
      <w:r>
        <w:t>дифференциации</w:t>
      </w:r>
      <w:r>
        <w:rPr>
          <w:spacing w:val="-1"/>
        </w:rPr>
        <w:t xml:space="preserve"> </w:t>
      </w:r>
      <w:r>
        <w:t>обучающихся</w:t>
      </w:r>
      <w:r>
        <w:rPr>
          <w:spacing w:val="-2"/>
        </w:rPr>
        <w:t xml:space="preserve"> </w:t>
      </w:r>
      <w:r>
        <w:t>на</w:t>
      </w:r>
      <w:r>
        <w:rPr>
          <w:spacing w:val="-1"/>
        </w:rPr>
        <w:t xml:space="preserve"> </w:t>
      </w:r>
      <w:r>
        <w:t>группы</w:t>
      </w:r>
      <w:r>
        <w:rPr>
          <w:spacing w:val="-1"/>
        </w:rPr>
        <w:t xml:space="preserve"> </w:t>
      </w:r>
      <w:r>
        <w:t>и</w:t>
      </w:r>
      <w:r>
        <w:rPr>
          <w:spacing w:val="-2"/>
        </w:rPr>
        <w:t xml:space="preserve"> </w:t>
      </w:r>
      <w:r>
        <w:t>оценке</w:t>
      </w:r>
      <w:r>
        <w:rPr>
          <w:spacing w:val="-3"/>
        </w:rPr>
        <w:t xml:space="preserve"> </w:t>
      </w:r>
      <w:r>
        <w:t>образовательных</w:t>
      </w:r>
      <w:r>
        <w:rPr>
          <w:spacing w:val="-1"/>
        </w:rPr>
        <w:t xml:space="preserve"> </w:t>
      </w:r>
      <w:r>
        <w:t>достижений обучающихся по адаптивной физической культуре учитываются:</w:t>
      </w:r>
    </w:p>
    <w:p w14:paraId="01AD81C4" w14:textId="77777777" w:rsidR="003324B1" w:rsidRDefault="007415B4" w:rsidP="007A5120">
      <w:pPr>
        <w:pStyle w:val="a5"/>
        <w:ind w:left="284" w:right="284"/>
        <w:jc w:val="both"/>
      </w:pPr>
      <w:r>
        <w:rPr>
          <w:spacing w:val="-2"/>
        </w:rPr>
        <w:t>индивидуальные</w:t>
      </w:r>
      <w:r>
        <w:rPr>
          <w:spacing w:val="-1"/>
        </w:rPr>
        <w:t xml:space="preserve"> </w:t>
      </w:r>
      <w:r>
        <w:rPr>
          <w:spacing w:val="-2"/>
        </w:rPr>
        <w:t>психофизические</w:t>
      </w:r>
      <w:r>
        <w:rPr>
          <w:spacing w:val="2"/>
        </w:rPr>
        <w:t xml:space="preserve"> </w:t>
      </w:r>
      <w:r>
        <w:rPr>
          <w:spacing w:val="-2"/>
        </w:rPr>
        <w:t>возможности</w:t>
      </w:r>
      <w:r>
        <w:rPr>
          <w:spacing w:val="3"/>
        </w:rPr>
        <w:t xml:space="preserve"> </w:t>
      </w:r>
      <w:r>
        <w:rPr>
          <w:spacing w:val="-2"/>
        </w:rPr>
        <w:t>обучающихся;</w:t>
      </w:r>
    </w:p>
    <w:p w14:paraId="7857E423" w14:textId="77777777" w:rsidR="003324B1" w:rsidRDefault="007415B4" w:rsidP="007A5120">
      <w:pPr>
        <w:pStyle w:val="a5"/>
        <w:ind w:left="284" w:right="284"/>
        <w:jc w:val="both"/>
      </w:pPr>
      <w:r>
        <w:rPr>
          <w:spacing w:val="-2"/>
        </w:rPr>
        <w:t>уровень</w:t>
      </w:r>
      <w:r>
        <w:rPr>
          <w:spacing w:val="5"/>
        </w:rPr>
        <w:t xml:space="preserve"> </w:t>
      </w:r>
      <w:r>
        <w:rPr>
          <w:spacing w:val="-2"/>
        </w:rPr>
        <w:t>физического</w:t>
      </w:r>
      <w:r>
        <w:rPr>
          <w:spacing w:val="3"/>
        </w:rPr>
        <w:t xml:space="preserve"> </w:t>
      </w:r>
      <w:r>
        <w:rPr>
          <w:spacing w:val="-2"/>
        </w:rPr>
        <w:t>развития;</w:t>
      </w:r>
    </w:p>
    <w:p w14:paraId="5ED80BCD" w14:textId="77777777" w:rsidR="003324B1" w:rsidRDefault="007415B4" w:rsidP="007A5120">
      <w:pPr>
        <w:pStyle w:val="a5"/>
        <w:ind w:left="284" w:right="284"/>
        <w:jc w:val="both"/>
      </w:pPr>
      <w:r>
        <w:rPr>
          <w:spacing w:val="-2"/>
        </w:rPr>
        <w:t>двигательные</w:t>
      </w:r>
      <w:r>
        <w:rPr>
          <w:spacing w:val="2"/>
        </w:rPr>
        <w:t xml:space="preserve"> </w:t>
      </w:r>
      <w:r>
        <w:rPr>
          <w:spacing w:val="-2"/>
        </w:rPr>
        <w:t>возможности;</w:t>
      </w:r>
    </w:p>
    <w:p w14:paraId="21499669" w14:textId="77777777" w:rsidR="003324B1" w:rsidRDefault="007415B4" w:rsidP="007A5120">
      <w:pPr>
        <w:pStyle w:val="a5"/>
        <w:ind w:left="284" w:right="284"/>
        <w:jc w:val="both"/>
      </w:pPr>
      <w:r>
        <w:t>текущее</w:t>
      </w:r>
      <w:r>
        <w:rPr>
          <w:spacing w:val="-14"/>
        </w:rPr>
        <w:t xml:space="preserve"> </w:t>
      </w:r>
      <w:r>
        <w:t>состояние</w:t>
      </w:r>
      <w:r>
        <w:rPr>
          <w:spacing w:val="-14"/>
        </w:rPr>
        <w:t xml:space="preserve"> </w:t>
      </w:r>
      <w:r>
        <w:t>и</w:t>
      </w:r>
      <w:r>
        <w:rPr>
          <w:spacing w:val="-14"/>
        </w:rPr>
        <w:t xml:space="preserve"> </w:t>
      </w:r>
      <w:r>
        <w:t>заболевание</w:t>
      </w:r>
      <w:r>
        <w:rPr>
          <w:spacing w:val="-13"/>
        </w:rPr>
        <w:t xml:space="preserve"> </w:t>
      </w:r>
      <w:r>
        <w:t>конкретного</w:t>
      </w:r>
      <w:r>
        <w:rPr>
          <w:spacing w:val="-14"/>
        </w:rPr>
        <w:t xml:space="preserve"> </w:t>
      </w:r>
      <w:r>
        <w:t>обучающегося,</w:t>
      </w:r>
      <w:r>
        <w:rPr>
          <w:spacing w:val="-14"/>
        </w:rPr>
        <w:t xml:space="preserve"> </w:t>
      </w:r>
      <w:r>
        <w:t>группа</w:t>
      </w:r>
      <w:r>
        <w:rPr>
          <w:spacing w:val="-13"/>
        </w:rPr>
        <w:t xml:space="preserve"> </w:t>
      </w:r>
      <w:r>
        <w:rPr>
          <w:spacing w:val="-2"/>
        </w:rPr>
        <w:t>здоровья.</w:t>
      </w:r>
    </w:p>
    <w:p w14:paraId="1F1BF2F1" w14:textId="77777777" w:rsidR="003324B1" w:rsidRDefault="007415B4" w:rsidP="007A5120">
      <w:pPr>
        <w:pStyle w:val="a5"/>
        <w:ind w:left="284" w:right="284"/>
        <w:jc w:val="both"/>
      </w:pPr>
      <w:bookmarkStart w:id="108" w:name="Предметные_результаты"/>
      <w:bookmarkEnd w:id="108"/>
      <w:r>
        <w:rPr>
          <w:spacing w:val="-2"/>
        </w:rPr>
        <w:lastRenderedPageBreak/>
        <w:t>Предметные</w:t>
      </w:r>
      <w:r>
        <w:t xml:space="preserve"> </w:t>
      </w:r>
      <w:r>
        <w:rPr>
          <w:spacing w:val="-2"/>
        </w:rPr>
        <w:t>результаты</w:t>
      </w:r>
    </w:p>
    <w:p w14:paraId="0E43D541" w14:textId="77777777" w:rsidR="003324B1" w:rsidRDefault="007415B4" w:rsidP="007A5120">
      <w:pPr>
        <w:pStyle w:val="a5"/>
        <w:ind w:left="284" w:right="284"/>
        <w:jc w:val="both"/>
      </w:pPr>
      <w:r>
        <w:t>Предметные результаты освоения программы по ада</w:t>
      </w:r>
      <w:r>
        <w:t>птивной физической культуре представлены в примерной АООП в соответствии с этапами реализации адаптированной основной общеобразовательной программы образования обучающихся с ЗПР:</w:t>
      </w:r>
    </w:p>
    <w:p w14:paraId="5B58DFF3" w14:textId="77777777" w:rsidR="003324B1" w:rsidRDefault="007415B4" w:rsidP="007A5120">
      <w:pPr>
        <w:pStyle w:val="a5"/>
        <w:ind w:left="284" w:right="284"/>
        <w:jc w:val="both"/>
      </w:pPr>
      <w:r>
        <w:t>Предметные</w:t>
      </w:r>
      <w:r>
        <w:rPr>
          <w:spacing w:val="-3"/>
        </w:rPr>
        <w:t xml:space="preserve"> </w:t>
      </w:r>
      <w:r>
        <w:t>результаты</w:t>
      </w:r>
      <w:r>
        <w:rPr>
          <w:spacing w:val="-3"/>
        </w:rPr>
        <w:t xml:space="preserve"> </w:t>
      </w:r>
      <w:r>
        <w:t>освоения</w:t>
      </w:r>
      <w:r>
        <w:rPr>
          <w:spacing w:val="-4"/>
        </w:rPr>
        <w:t xml:space="preserve"> </w:t>
      </w:r>
      <w:r>
        <w:t>программы</w:t>
      </w:r>
      <w:r>
        <w:rPr>
          <w:spacing w:val="-3"/>
        </w:rPr>
        <w:t xml:space="preserve"> </w:t>
      </w:r>
      <w:r>
        <w:t>по</w:t>
      </w:r>
      <w:r>
        <w:rPr>
          <w:spacing w:val="-3"/>
        </w:rPr>
        <w:t xml:space="preserve"> </w:t>
      </w:r>
      <w:r>
        <w:t>адаптивной</w:t>
      </w:r>
      <w:r>
        <w:rPr>
          <w:spacing w:val="-4"/>
        </w:rPr>
        <w:t xml:space="preserve"> </w:t>
      </w:r>
      <w:r>
        <w:t>физической</w:t>
      </w:r>
      <w:r>
        <w:rPr>
          <w:spacing w:val="-4"/>
        </w:rPr>
        <w:t xml:space="preserve"> </w:t>
      </w:r>
      <w:r>
        <w:t>культуре</w:t>
      </w:r>
      <w:r>
        <w:rPr>
          <w:spacing w:val="-1"/>
        </w:rPr>
        <w:t xml:space="preserve"> </w:t>
      </w:r>
      <w:r>
        <w:t>обучающимися</w:t>
      </w:r>
      <w:r>
        <w:rPr>
          <w:spacing w:val="-2"/>
        </w:rPr>
        <w:t xml:space="preserve"> </w:t>
      </w:r>
      <w:r>
        <w:t>с</w:t>
      </w:r>
      <w:r>
        <w:rPr>
          <w:spacing w:val="-3"/>
        </w:rPr>
        <w:t xml:space="preserve"> </w:t>
      </w:r>
      <w:r>
        <w:t>V по IХ класс, на момент завершения IХ класса:</w:t>
      </w:r>
    </w:p>
    <w:p w14:paraId="7B945619" w14:textId="77777777" w:rsidR="003324B1" w:rsidRDefault="007415B4" w:rsidP="007A5120">
      <w:pPr>
        <w:pStyle w:val="a5"/>
        <w:ind w:left="284" w:right="284"/>
        <w:jc w:val="both"/>
      </w:pPr>
      <w:r>
        <w:rPr>
          <w:spacing w:val="-2"/>
          <w:u w:val="single"/>
        </w:rPr>
        <w:t>минимальный</w:t>
      </w:r>
      <w:r>
        <w:rPr>
          <w:u w:val="single"/>
        </w:rPr>
        <w:t xml:space="preserve"> </w:t>
      </w:r>
      <w:r>
        <w:rPr>
          <w:spacing w:val="-2"/>
          <w:u w:val="single"/>
        </w:rPr>
        <w:t>уровень:</w:t>
      </w:r>
    </w:p>
    <w:p w14:paraId="04B801B6" w14:textId="77777777" w:rsidR="003324B1" w:rsidRDefault="007415B4" w:rsidP="007A5120">
      <w:pPr>
        <w:pStyle w:val="a5"/>
        <w:ind w:left="284" w:right="284"/>
        <w:jc w:val="both"/>
      </w:pPr>
      <w:r>
        <w:t>знания об адаптивной физической культуре как системе разнообразных форм занятий физическими упражнениями по укреплению здоровья;</w:t>
      </w:r>
    </w:p>
    <w:p w14:paraId="222643B7" w14:textId="77777777" w:rsidR="003324B1" w:rsidRDefault="007415B4" w:rsidP="007A5120">
      <w:pPr>
        <w:pStyle w:val="a5"/>
        <w:ind w:left="284" w:right="284"/>
        <w:jc w:val="both"/>
      </w:pPr>
      <w:r>
        <w:t>демонстрация правильной осанки; видов стилизованной ходьбы под музыку; комплексов корригирующих</w:t>
      </w:r>
      <w:r>
        <w:rPr>
          <w:spacing w:val="-14"/>
        </w:rPr>
        <w:t xml:space="preserve"> </w:t>
      </w:r>
      <w:r>
        <w:t>упражнений</w:t>
      </w:r>
      <w:r>
        <w:rPr>
          <w:spacing w:val="-14"/>
        </w:rPr>
        <w:t xml:space="preserve"> </w:t>
      </w:r>
      <w:r>
        <w:t>на</w:t>
      </w:r>
      <w:r>
        <w:rPr>
          <w:spacing w:val="-14"/>
        </w:rPr>
        <w:t xml:space="preserve"> </w:t>
      </w:r>
      <w:r>
        <w:t>контроль</w:t>
      </w:r>
      <w:r>
        <w:rPr>
          <w:spacing w:val="-13"/>
        </w:rPr>
        <w:t xml:space="preserve"> </w:t>
      </w:r>
      <w:r>
        <w:t>ощущений</w:t>
      </w:r>
      <w:r>
        <w:rPr>
          <w:spacing w:val="-14"/>
        </w:rPr>
        <w:t xml:space="preserve"> </w:t>
      </w:r>
      <w:r>
        <w:t>(в</w:t>
      </w:r>
      <w:r>
        <w:rPr>
          <w:spacing w:val="-14"/>
        </w:rPr>
        <w:t xml:space="preserve"> </w:t>
      </w:r>
      <w:r>
        <w:t>постановке</w:t>
      </w:r>
      <w:r>
        <w:rPr>
          <w:spacing w:val="-14"/>
        </w:rPr>
        <w:t xml:space="preserve"> </w:t>
      </w:r>
      <w:r>
        <w:t>головы,</w:t>
      </w:r>
      <w:r>
        <w:rPr>
          <w:spacing w:val="-13"/>
        </w:rPr>
        <w:t xml:space="preserve"> </w:t>
      </w:r>
      <w:r>
        <w:t>плеч,</w:t>
      </w:r>
      <w:r>
        <w:rPr>
          <w:spacing w:val="-14"/>
        </w:rPr>
        <w:t xml:space="preserve"> </w:t>
      </w:r>
      <w:r>
        <w:t>позвоночного</w:t>
      </w:r>
      <w:r>
        <w:rPr>
          <w:spacing w:val="-14"/>
        </w:rPr>
        <w:t xml:space="preserve"> </w:t>
      </w:r>
      <w:r>
        <w:t>столба),</w:t>
      </w:r>
      <w:r>
        <w:rPr>
          <w:spacing w:val="-14"/>
        </w:rPr>
        <w:t xml:space="preserve"> </w:t>
      </w:r>
      <w:r>
        <w:t xml:space="preserve">осанки в движении, положений тела и его частей (в положении стоя); комплексов </w:t>
      </w:r>
      <w:r>
        <w:t>упражнений для укрепления мышечного корсета;</w:t>
      </w:r>
    </w:p>
    <w:p w14:paraId="3100777B" w14:textId="77777777" w:rsidR="003324B1" w:rsidRDefault="007415B4" w:rsidP="007A5120">
      <w:pPr>
        <w:pStyle w:val="a5"/>
        <w:ind w:left="284" w:right="284"/>
        <w:jc w:val="both"/>
      </w:pPr>
      <w:r>
        <w:t xml:space="preserve">понимание влияния физических упражнений на физическое развитие и развитие физических качеств </w:t>
      </w:r>
      <w:r>
        <w:rPr>
          <w:spacing w:val="-2"/>
        </w:rPr>
        <w:t>человека;</w:t>
      </w:r>
    </w:p>
    <w:p w14:paraId="79F485C4" w14:textId="77777777" w:rsidR="003324B1" w:rsidRDefault="007415B4" w:rsidP="007A5120">
      <w:pPr>
        <w:pStyle w:val="a5"/>
        <w:ind w:left="284" w:right="284"/>
        <w:jc w:val="both"/>
      </w:pPr>
      <w:r>
        <w:t>планирование</w:t>
      </w:r>
      <w:r>
        <w:rPr>
          <w:spacing w:val="-16"/>
        </w:rPr>
        <w:t xml:space="preserve"> </w:t>
      </w:r>
      <w:r>
        <w:t>занятий</w:t>
      </w:r>
      <w:r>
        <w:rPr>
          <w:spacing w:val="-14"/>
        </w:rPr>
        <w:t xml:space="preserve"> </w:t>
      </w:r>
      <w:r>
        <w:t>физическими</w:t>
      </w:r>
      <w:r>
        <w:rPr>
          <w:spacing w:val="-14"/>
        </w:rPr>
        <w:t xml:space="preserve"> </w:t>
      </w:r>
      <w:r>
        <w:t>упражнениями</w:t>
      </w:r>
      <w:r>
        <w:rPr>
          <w:spacing w:val="-13"/>
        </w:rPr>
        <w:t xml:space="preserve"> </w:t>
      </w:r>
      <w:r>
        <w:t>в</w:t>
      </w:r>
      <w:r>
        <w:rPr>
          <w:spacing w:val="-13"/>
        </w:rPr>
        <w:t xml:space="preserve"> </w:t>
      </w:r>
      <w:r>
        <w:t>режиме</w:t>
      </w:r>
      <w:r>
        <w:rPr>
          <w:spacing w:val="-14"/>
        </w:rPr>
        <w:t xml:space="preserve"> </w:t>
      </w:r>
      <w:r>
        <w:t>дня</w:t>
      </w:r>
      <w:r>
        <w:rPr>
          <w:spacing w:val="-12"/>
        </w:rPr>
        <w:t xml:space="preserve"> </w:t>
      </w:r>
      <w:r>
        <w:t>(под</w:t>
      </w:r>
      <w:r>
        <w:rPr>
          <w:spacing w:val="-13"/>
        </w:rPr>
        <w:t xml:space="preserve"> </w:t>
      </w:r>
      <w:r>
        <w:t>руководством</w:t>
      </w:r>
      <w:r>
        <w:rPr>
          <w:spacing w:val="-13"/>
        </w:rPr>
        <w:t xml:space="preserve"> </w:t>
      </w:r>
      <w:r>
        <w:rPr>
          <w:spacing w:val="-2"/>
        </w:rPr>
        <w:t>учителя);</w:t>
      </w:r>
    </w:p>
    <w:p w14:paraId="34BCB979" w14:textId="77777777" w:rsidR="003324B1" w:rsidRDefault="007415B4" w:rsidP="007A5120">
      <w:pPr>
        <w:pStyle w:val="a5"/>
        <w:ind w:left="284" w:right="284"/>
        <w:jc w:val="both"/>
      </w:pPr>
      <w:r>
        <w:t>выбор (под руководств</w:t>
      </w:r>
      <w:r>
        <w:t>ом</w:t>
      </w:r>
      <w:r>
        <w:rPr>
          <w:spacing w:val="-3"/>
        </w:rPr>
        <w:t xml:space="preserve"> </w:t>
      </w:r>
      <w:r>
        <w:t>учителя) спортивной одежды и</w:t>
      </w:r>
      <w:r>
        <w:rPr>
          <w:spacing w:val="-1"/>
        </w:rPr>
        <w:t xml:space="preserve"> </w:t>
      </w:r>
      <w:r>
        <w:t>обуви в</w:t>
      </w:r>
      <w:r>
        <w:rPr>
          <w:spacing w:val="-1"/>
        </w:rPr>
        <w:t xml:space="preserve"> </w:t>
      </w:r>
      <w:r>
        <w:t>зависимости от погодных</w:t>
      </w:r>
      <w:r>
        <w:rPr>
          <w:spacing w:val="-2"/>
        </w:rPr>
        <w:t xml:space="preserve"> </w:t>
      </w:r>
      <w:r>
        <w:t>условий и времени года;</w:t>
      </w:r>
    </w:p>
    <w:p w14:paraId="5117E34D" w14:textId="77777777" w:rsidR="003324B1" w:rsidRDefault="007415B4" w:rsidP="007A5120">
      <w:pPr>
        <w:pStyle w:val="a5"/>
        <w:ind w:left="284" w:right="284"/>
        <w:jc w:val="both"/>
      </w:pPr>
      <w:r>
        <w:t>знания</w:t>
      </w:r>
      <w:r>
        <w:rPr>
          <w:spacing w:val="75"/>
        </w:rPr>
        <w:t xml:space="preserve"> </w:t>
      </w:r>
      <w:r>
        <w:t>об</w:t>
      </w:r>
      <w:r>
        <w:rPr>
          <w:spacing w:val="76"/>
        </w:rPr>
        <w:t xml:space="preserve"> </w:t>
      </w:r>
      <w:r>
        <w:t>основных</w:t>
      </w:r>
      <w:r>
        <w:rPr>
          <w:spacing w:val="40"/>
        </w:rPr>
        <w:t xml:space="preserve"> </w:t>
      </w:r>
      <w:r>
        <w:t>физических</w:t>
      </w:r>
      <w:r>
        <w:rPr>
          <w:spacing w:val="76"/>
        </w:rPr>
        <w:t xml:space="preserve"> </w:t>
      </w:r>
      <w:r>
        <w:t>качествах</w:t>
      </w:r>
      <w:r>
        <w:rPr>
          <w:spacing w:val="76"/>
        </w:rPr>
        <w:t xml:space="preserve"> </w:t>
      </w:r>
      <w:r>
        <w:t>человека:</w:t>
      </w:r>
      <w:r>
        <w:rPr>
          <w:spacing w:val="75"/>
        </w:rPr>
        <w:t xml:space="preserve"> </w:t>
      </w:r>
      <w:r>
        <w:t>сила,</w:t>
      </w:r>
      <w:r>
        <w:rPr>
          <w:spacing w:val="78"/>
        </w:rPr>
        <w:t xml:space="preserve"> </w:t>
      </w:r>
      <w:r>
        <w:t>быстрота,</w:t>
      </w:r>
      <w:r>
        <w:rPr>
          <w:spacing w:val="76"/>
        </w:rPr>
        <w:t xml:space="preserve"> </w:t>
      </w:r>
      <w:r>
        <w:t>выносливость,</w:t>
      </w:r>
      <w:r>
        <w:rPr>
          <w:spacing w:val="76"/>
        </w:rPr>
        <w:t xml:space="preserve"> </w:t>
      </w:r>
      <w:r>
        <w:t xml:space="preserve">гибкость, </w:t>
      </w:r>
      <w:r>
        <w:rPr>
          <w:spacing w:val="-2"/>
        </w:rPr>
        <w:t>координация;</w:t>
      </w:r>
    </w:p>
    <w:p w14:paraId="1C77D62B" w14:textId="77777777" w:rsidR="003324B1" w:rsidRDefault="007415B4" w:rsidP="007A5120">
      <w:pPr>
        <w:pStyle w:val="a5"/>
        <w:ind w:left="284" w:right="284"/>
        <w:jc w:val="both"/>
      </w:pPr>
      <w:r>
        <w:t>демонстрация</w:t>
      </w:r>
      <w:r>
        <w:rPr>
          <w:spacing w:val="34"/>
        </w:rPr>
        <w:t xml:space="preserve"> </w:t>
      </w:r>
      <w:r>
        <w:t>жизненно</w:t>
      </w:r>
      <w:r>
        <w:rPr>
          <w:spacing w:val="35"/>
        </w:rPr>
        <w:t xml:space="preserve"> </w:t>
      </w:r>
      <w:r>
        <w:t>важных</w:t>
      </w:r>
      <w:r>
        <w:rPr>
          <w:spacing w:val="35"/>
        </w:rPr>
        <w:t xml:space="preserve"> </w:t>
      </w:r>
      <w:r>
        <w:t>способов</w:t>
      </w:r>
      <w:r>
        <w:rPr>
          <w:spacing w:val="36"/>
        </w:rPr>
        <w:t xml:space="preserve"> </w:t>
      </w:r>
      <w:r>
        <w:t>передвижения</w:t>
      </w:r>
      <w:r>
        <w:rPr>
          <w:spacing w:val="34"/>
        </w:rPr>
        <w:t xml:space="preserve"> </w:t>
      </w:r>
      <w:r>
        <w:t>человека</w:t>
      </w:r>
      <w:r>
        <w:rPr>
          <w:spacing w:val="35"/>
        </w:rPr>
        <w:t xml:space="preserve"> </w:t>
      </w:r>
      <w:r>
        <w:t>(ходьба,</w:t>
      </w:r>
      <w:r>
        <w:rPr>
          <w:spacing w:val="37"/>
        </w:rPr>
        <w:t xml:space="preserve"> </w:t>
      </w:r>
      <w:r>
        <w:t>бег,</w:t>
      </w:r>
      <w:r>
        <w:rPr>
          <w:spacing w:val="37"/>
        </w:rPr>
        <w:t xml:space="preserve"> </w:t>
      </w:r>
      <w:r>
        <w:t>прыжки,</w:t>
      </w:r>
      <w:r>
        <w:rPr>
          <w:spacing w:val="37"/>
        </w:rPr>
        <w:t xml:space="preserve"> </w:t>
      </w:r>
      <w:r>
        <w:t>лазание, ходьба на лыжах, плавание);</w:t>
      </w:r>
    </w:p>
    <w:p w14:paraId="3C5FF741" w14:textId="77777777" w:rsidR="003324B1" w:rsidRDefault="007415B4" w:rsidP="007A5120">
      <w:pPr>
        <w:pStyle w:val="a5"/>
        <w:ind w:left="284" w:right="284"/>
        <w:jc w:val="both"/>
      </w:pPr>
      <w:r>
        <w:t>определение</w:t>
      </w:r>
      <w:r>
        <w:rPr>
          <w:spacing w:val="74"/>
        </w:rPr>
        <w:t xml:space="preserve"> </w:t>
      </w:r>
      <w:r>
        <w:t>индивидуальных</w:t>
      </w:r>
      <w:r>
        <w:rPr>
          <w:spacing w:val="74"/>
        </w:rPr>
        <w:t xml:space="preserve"> </w:t>
      </w:r>
      <w:r>
        <w:t>показателей</w:t>
      </w:r>
      <w:r>
        <w:rPr>
          <w:spacing w:val="75"/>
        </w:rPr>
        <w:t xml:space="preserve"> </w:t>
      </w:r>
      <w:r>
        <w:t>физического</w:t>
      </w:r>
      <w:r>
        <w:rPr>
          <w:spacing w:val="73"/>
        </w:rPr>
        <w:t xml:space="preserve"> </w:t>
      </w:r>
      <w:r>
        <w:t>развития</w:t>
      </w:r>
      <w:r>
        <w:rPr>
          <w:spacing w:val="78"/>
        </w:rPr>
        <w:t xml:space="preserve"> </w:t>
      </w:r>
      <w:r>
        <w:t>(длина</w:t>
      </w:r>
      <w:r>
        <w:rPr>
          <w:spacing w:val="76"/>
        </w:rPr>
        <w:t xml:space="preserve"> </w:t>
      </w:r>
      <w:r>
        <w:t>и</w:t>
      </w:r>
      <w:r>
        <w:rPr>
          <w:spacing w:val="75"/>
        </w:rPr>
        <w:t xml:space="preserve"> </w:t>
      </w:r>
      <w:r>
        <w:t>масса</w:t>
      </w:r>
      <w:r>
        <w:rPr>
          <w:spacing w:val="74"/>
        </w:rPr>
        <w:t xml:space="preserve"> </w:t>
      </w:r>
      <w:r>
        <w:t>тела)</w:t>
      </w:r>
      <w:r>
        <w:rPr>
          <w:spacing w:val="77"/>
        </w:rPr>
        <w:t xml:space="preserve"> </w:t>
      </w:r>
      <w:r>
        <w:t>(под руководством учителя);</w:t>
      </w:r>
    </w:p>
    <w:p w14:paraId="489D44F7" w14:textId="77777777" w:rsidR="003324B1" w:rsidRDefault="007415B4" w:rsidP="007A5120">
      <w:pPr>
        <w:pStyle w:val="a5"/>
        <w:ind w:left="284" w:right="284"/>
        <w:jc w:val="both"/>
      </w:pPr>
      <w:r>
        <w:t>выполнение</w:t>
      </w:r>
      <w:r>
        <w:rPr>
          <w:spacing w:val="34"/>
        </w:rPr>
        <w:t xml:space="preserve"> </w:t>
      </w:r>
      <w:r>
        <w:t>технических</w:t>
      </w:r>
      <w:r>
        <w:rPr>
          <w:spacing w:val="36"/>
        </w:rPr>
        <w:t xml:space="preserve"> </w:t>
      </w:r>
      <w:r>
        <w:t>действий</w:t>
      </w:r>
      <w:r>
        <w:rPr>
          <w:spacing w:val="35"/>
        </w:rPr>
        <w:t xml:space="preserve"> </w:t>
      </w:r>
      <w:r>
        <w:t>из</w:t>
      </w:r>
      <w:r>
        <w:rPr>
          <w:spacing w:val="37"/>
        </w:rPr>
        <w:t xml:space="preserve"> </w:t>
      </w:r>
      <w:r>
        <w:t>базовых</w:t>
      </w:r>
      <w:r>
        <w:rPr>
          <w:spacing w:val="36"/>
        </w:rPr>
        <w:t xml:space="preserve"> </w:t>
      </w:r>
      <w:r>
        <w:t>видов</w:t>
      </w:r>
      <w:r>
        <w:rPr>
          <w:spacing w:val="35"/>
        </w:rPr>
        <w:t xml:space="preserve"> </w:t>
      </w:r>
      <w:r>
        <w:t>спорта,</w:t>
      </w:r>
      <w:r>
        <w:rPr>
          <w:spacing w:val="37"/>
        </w:rPr>
        <w:t xml:space="preserve"> </w:t>
      </w:r>
      <w:r>
        <w:t>применение</w:t>
      </w:r>
      <w:r>
        <w:rPr>
          <w:spacing w:val="36"/>
        </w:rPr>
        <w:t xml:space="preserve"> </w:t>
      </w:r>
      <w:r>
        <w:t>их</w:t>
      </w:r>
      <w:r>
        <w:rPr>
          <w:spacing w:val="35"/>
        </w:rPr>
        <w:t xml:space="preserve"> </w:t>
      </w:r>
      <w:r>
        <w:t>в</w:t>
      </w:r>
      <w:r>
        <w:rPr>
          <w:spacing w:val="35"/>
        </w:rPr>
        <w:t xml:space="preserve"> </w:t>
      </w:r>
      <w:r>
        <w:t>игровой</w:t>
      </w:r>
      <w:r>
        <w:rPr>
          <w:spacing w:val="35"/>
        </w:rPr>
        <w:t xml:space="preserve"> </w:t>
      </w:r>
      <w:r>
        <w:t>и</w:t>
      </w:r>
      <w:r>
        <w:rPr>
          <w:spacing w:val="35"/>
        </w:rPr>
        <w:t xml:space="preserve"> </w:t>
      </w:r>
      <w:r>
        <w:t xml:space="preserve">учебной </w:t>
      </w:r>
      <w:r>
        <w:rPr>
          <w:spacing w:val="-2"/>
        </w:rPr>
        <w:t>деятельности;</w:t>
      </w:r>
    </w:p>
    <w:p w14:paraId="546B9517" w14:textId="77777777" w:rsidR="003324B1" w:rsidRDefault="007415B4" w:rsidP="007A5120">
      <w:pPr>
        <w:pStyle w:val="a5"/>
        <w:ind w:left="284" w:right="284"/>
        <w:jc w:val="both"/>
      </w:pPr>
      <w:r>
        <w:t xml:space="preserve">выполнение акробатических и гимнастических комбинаций из числа усвоенных (под руководством </w:t>
      </w:r>
      <w:r>
        <w:rPr>
          <w:spacing w:val="-2"/>
        </w:rPr>
        <w:t>учителя);</w:t>
      </w:r>
    </w:p>
    <w:p w14:paraId="3E4379A2" w14:textId="77777777" w:rsidR="003324B1" w:rsidRDefault="007415B4" w:rsidP="007A5120">
      <w:pPr>
        <w:pStyle w:val="a5"/>
        <w:ind w:left="284" w:right="284"/>
        <w:jc w:val="both"/>
      </w:pPr>
      <w:r>
        <w:t>участие</w:t>
      </w:r>
      <w:r>
        <w:rPr>
          <w:spacing w:val="-12"/>
        </w:rPr>
        <w:t xml:space="preserve"> </w:t>
      </w:r>
      <w:r>
        <w:t>со</w:t>
      </w:r>
      <w:r>
        <w:rPr>
          <w:spacing w:val="-7"/>
        </w:rPr>
        <w:t xml:space="preserve"> </w:t>
      </w:r>
      <w:r>
        <w:t>сверстниками</w:t>
      </w:r>
      <w:r>
        <w:rPr>
          <w:spacing w:val="-8"/>
        </w:rPr>
        <w:t xml:space="preserve"> </w:t>
      </w:r>
      <w:r>
        <w:t>в</w:t>
      </w:r>
      <w:r>
        <w:rPr>
          <w:spacing w:val="-8"/>
        </w:rPr>
        <w:t xml:space="preserve"> </w:t>
      </w:r>
      <w:r>
        <w:t>подвижных</w:t>
      </w:r>
      <w:r>
        <w:rPr>
          <w:spacing w:val="-10"/>
        </w:rPr>
        <w:t xml:space="preserve"> </w:t>
      </w:r>
      <w:r>
        <w:t>и</w:t>
      </w:r>
      <w:r>
        <w:rPr>
          <w:spacing w:val="-5"/>
        </w:rPr>
        <w:t xml:space="preserve"> </w:t>
      </w:r>
      <w:r>
        <w:t>спортивных</w:t>
      </w:r>
      <w:r>
        <w:rPr>
          <w:spacing w:val="-9"/>
        </w:rPr>
        <w:t xml:space="preserve"> </w:t>
      </w:r>
      <w:r>
        <w:rPr>
          <w:spacing w:val="-2"/>
        </w:rPr>
        <w:t>играх;</w:t>
      </w:r>
    </w:p>
    <w:p w14:paraId="3D9E135E" w14:textId="77777777" w:rsidR="003324B1" w:rsidRDefault="007415B4" w:rsidP="007A5120">
      <w:pPr>
        <w:pStyle w:val="a5"/>
        <w:ind w:left="284" w:right="284"/>
        <w:jc w:val="both"/>
      </w:pPr>
      <w:r>
        <w:t>взаимодействие</w:t>
      </w:r>
      <w:r>
        <w:rPr>
          <w:spacing w:val="-14"/>
        </w:rPr>
        <w:t xml:space="preserve"> </w:t>
      </w:r>
      <w:r>
        <w:t>со</w:t>
      </w:r>
      <w:r>
        <w:rPr>
          <w:spacing w:val="-10"/>
        </w:rPr>
        <w:t xml:space="preserve"> </w:t>
      </w:r>
      <w:r>
        <w:t>сверстниками</w:t>
      </w:r>
      <w:r>
        <w:rPr>
          <w:spacing w:val="-13"/>
        </w:rPr>
        <w:t xml:space="preserve"> </w:t>
      </w:r>
      <w:r>
        <w:t>по</w:t>
      </w:r>
      <w:r>
        <w:rPr>
          <w:spacing w:val="-10"/>
        </w:rPr>
        <w:t xml:space="preserve"> </w:t>
      </w:r>
      <w:r>
        <w:t>правилам</w:t>
      </w:r>
      <w:r>
        <w:rPr>
          <w:spacing w:val="-13"/>
        </w:rPr>
        <w:t xml:space="preserve"> </w:t>
      </w:r>
      <w:r>
        <w:t>проведен</w:t>
      </w:r>
      <w:r>
        <w:t>ия</w:t>
      </w:r>
      <w:r>
        <w:rPr>
          <w:spacing w:val="-11"/>
        </w:rPr>
        <w:t xml:space="preserve"> </w:t>
      </w:r>
      <w:r>
        <w:t>подвижных</w:t>
      </w:r>
      <w:r>
        <w:rPr>
          <w:spacing w:val="-10"/>
        </w:rPr>
        <w:t xml:space="preserve"> </w:t>
      </w:r>
      <w:r>
        <w:t>игр</w:t>
      </w:r>
      <w:r>
        <w:rPr>
          <w:spacing w:val="-13"/>
        </w:rPr>
        <w:t xml:space="preserve"> </w:t>
      </w:r>
      <w:r>
        <w:t>и</w:t>
      </w:r>
      <w:r>
        <w:rPr>
          <w:spacing w:val="-10"/>
        </w:rPr>
        <w:t xml:space="preserve"> </w:t>
      </w:r>
      <w:r>
        <w:rPr>
          <w:spacing w:val="-2"/>
        </w:rPr>
        <w:t>соревнований;</w:t>
      </w:r>
    </w:p>
    <w:p w14:paraId="7459DCFB" w14:textId="77777777" w:rsidR="003324B1" w:rsidRDefault="007415B4" w:rsidP="007A5120">
      <w:pPr>
        <w:pStyle w:val="a5"/>
        <w:ind w:left="284" w:right="284"/>
        <w:jc w:val="both"/>
      </w:pPr>
      <w:r>
        <w:t>представления</w:t>
      </w:r>
      <w:r>
        <w:rPr>
          <w:spacing w:val="-6"/>
        </w:rPr>
        <w:t xml:space="preserve"> </w:t>
      </w:r>
      <w:r>
        <w:t>об</w:t>
      </w:r>
      <w:r>
        <w:rPr>
          <w:spacing w:val="-3"/>
        </w:rPr>
        <w:t xml:space="preserve"> </w:t>
      </w:r>
      <w:r>
        <w:t>особенностях</w:t>
      </w:r>
      <w:r>
        <w:rPr>
          <w:spacing w:val="-3"/>
        </w:rPr>
        <w:t xml:space="preserve"> </w:t>
      </w:r>
      <w:r>
        <w:t>физической</w:t>
      </w:r>
      <w:r>
        <w:rPr>
          <w:spacing w:val="-6"/>
        </w:rPr>
        <w:t xml:space="preserve"> </w:t>
      </w:r>
      <w:r>
        <w:t>культуры</w:t>
      </w:r>
      <w:r>
        <w:rPr>
          <w:spacing w:val="-3"/>
        </w:rPr>
        <w:t xml:space="preserve"> </w:t>
      </w:r>
      <w:r>
        <w:t>разных</w:t>
      </w:r>
      <w:r>
        <w:rPr>
          <w:spacing w:val="-3"/>
        </w:rPr>
        <w:t xml:space="preserve"> </w:t>
      </w:r>
      <w:r>
        <w:t>народов,</w:t>
      </w:r>
      <w:r>
        <w:rPr>
          <w:spacing w:val="-3"/>
        </w:rPr>
        <w:t xml:space="preserve"> </w:t>
      </w:r>
      <w:r>
        <w:t>связи</w:t>
      </w:r>
      <w:r>
        <w:rPr>
          <w:spacing w:val="-4"/>
        </w:rPr>
        <w:t xml:space="preserve"> </w:t>
      </w:r>
      <w:r>
        <w:t>физической</w:t>
      </w:r>
      <w:r>
        <w:rPr>
          <w:spacing w:val="-6"/>
        </w:rPr>
        <w:t xml:space="preserve"> </w:t>
      </w:r>
      <w:r>
        <w:t>культуры</w:t>
      </w:r>
      <w:r>
        <w:rPr>
          <w:spacing w:val="-2"/>
        </w:rPr>
        <w:t xml:space="preserve"> </w:t>
      </w:r>
      <w:r>
        <w:t>с природными, географическими особенностями, традициями и обычаями народа;</w:t>
      </w:r>
    </w:p>
    <w:p w14:paraId="367F6F3D" w14:textId="77777777" w:rsidR="003324B1" w:rsidRDefault="007415B4" w:rsidP="007A5120">
      <w:pPr>
        <w:pStyle w:val="a5"/>
        <w:ind w:left="284" w:right="284"/>
        <w:jc w:val="both"/>
      </w:pPr>
      <w:r>
        <w:t>оказание</w:t>
      </w:r>
      <w:r>
        <w:rPr>
          <w:spacing w:val="-16"/>
        </w:rPr>
        <w:t xml:space="preserve"> </w:t>
      </w:r>
      <w:r>
        <w:t>посильной</w:t>
      </w:r>
      <w:r>
        <w:rPr>
          <w:spacing w:val="-14"/>
        </w:rPr>
        <w:t xml:space="preserve"> </w:t>
      </w:r>
      <w:r>
        <w:t>помощи</w:t>
      </w:r>
      <w:r>
        <w:rPr>
          <w:spacing w:val="-14"/>
        </w:rPr>
        <w:t xml:space="preserve"> </w:t>
      </w:r>
      <w:r>
        <w:t>сверстникам</w:t>
      </w:r>
      <w:r>
        <w:rPr>
          <w:spacing w:val="-13"/>
        </w:rPr>
        <w:t xml:space="preserve"> </w:t>
      </w:r>
      <w:r>
        <w:t>при</w:t>
      </w:r>
      <w:r>
        <w:rPr>
          <w:spacing w:val="-14"/>
        </w:rPr>
        <w:t xml:space="preserve"> </w:t>
      </w:r>
      <w:r>
        <w:t>выполнении</w:t>
      </w:r>
      <w:r>
        <w:rPr>
          <w:spacing w:val="-14"/>
        </w:rPr>
        <w:t xml:space="preserve"> </w:t>
      </w:r>
      <w:r>
        <w:t>учебных</w:t>
      </w:r>
      <w:r>
        <w:rPr>
          <w:spacing w:val="-10"/>
        </w:rPr>
        <w:t xml:space="preserve"> </w:t>
      </w:r>
      <w:r>
        <w:rPr>
          <w:spacing w:val="-2"/>
        </w:rPr>
        <w:t>заданий;</w:t>
      </w:r>
    </w:p>
    <w:p w14:paraId="51DB39EC" w14:textId="77777777" w:rsidR="003324B1" w:rsidRDefault="007415B4" w:rsidP="007A5120">
      <w:pPr>
        <w:pStyle w:val="a5"/>
        <w:ind w:left="284" w:right="284"/>
        <w:jc w:val="both"/>
      </w:pPr>
      <w:r>
        <w:t>применение</w:t>
      </w:r>
      <w:r>
        <w:rPr>
          <w:spacing w:val="-2"/>
        </w:rPr>
        <w:t xml:space="preserve"> </w:t>
      </w:r>
      <w:r>
        <w:t>спортивного</w:t>
      </w:r>
      <w:r>
        <w:rPr>
          <w:spacing w:val="-11"/>
        </w:rPr>
        <w:t xml:space="preserve"> </w:t>
      </w:r>
      <w:r>
        <w:t>инвентаря,</w:t>
      </w:r>
      <w:r>
        <w:rPr>
          <w:spacing w:val="-11"/>
        </w:rPr>
        <w:t xml:space="preserve"> </w:t>
      </w:r>
      <w:r>
        <w:t>тренажерных</w:t>
      </w:r>
      <w:r>
        <w:rPr>
          <w:spacing w:val="-11"/>
        </w:rPr>
        <w:t xml:space="preserve"> </w:t>
      </w:r>
      <w:r>
        <w:t>устройств</w:t>
      </w:r>
      <w:r>
        <w:rPr>
          <w:spacing w:val="-10"/>
        </w:rPr>
        <w:t xml:space="preserve"> </w:t>
      </w:r>
      <w:r>
        <w:t>на</w:t>
      </w:r>
      <w:r>
        <w:rPr>
          <w:spacing w:val="-11"/>
        </w:rPr>
        <w:t xml:space="preserve"> </w:t>
      </w:r>
      <w:r>
        <w:t>уроке</w:t>
      </w:r>
      <w:r>
        <w:rPr>
          <w:spacing w:val="-11"/>
        </w:rPr>
        <w:t xml:space="preserve"> </w:t>
      </w:r>
      <w:r>
        <w:t>физической</w:t>
      </w:r>
      <w:r>
        <w:rPr>
          <w:spacing w:val="-11"/>
        </w:rPr>
        <w:t xml:space="preserve"> </w:t>
      </w:r>
      <w:r>
        <w:t xml:space="preserve">культуры; </w:t>
      </w:r>
      <w:r>
        <w:rPr>
          <w:u w:val="single"/>
        </w:rPr>
        <w:t>достаточный уровень:</w:t>
      </w:r>
    </w:p>
    <w:p w14:paraId="6249E681" w14:textId="77777777" w:rsidR="003324B1" w:rsidRDefault="007415B4" w:rsidP="007A5120">
      <w:pPr>
        <w:pStyle w:val="a5"/>
        <w:ind w:left="284" w:right="284"/>
        <w:jc w:val="both"/>
      </w:pPr>
      <w:r>
        <w:t>представление о состоянии и организации адаптивной физической культуры и спорта в России, в том числе о Паралимпийских играх и Специальной олимпиаде;</w:t>
      </w:r>
    </w:p>
    <w:p w14:paraId="481CBF8D" w14:textId="77777777" w:rsidR="003324B1" w:rsidRDefault="007415B4" w:rsidP="007A5120">
      <w:pPr>
        <w:pStyle w:val="a5"/>
        <w:ind w:left="284" w:right="284"/>
        <w:jc w:val="both"/>
      </w:pPr>
      <w:r>
        <w:t>выполнение общеразвивающих и корригирующих упражнений без предметов: упражнения на осанку, на контроль оса</w:t>
      </w:r>
      <w:r>
        <w:t>нки в движении, положений тела и его частей стоя, сидя, лёжа; комплексы упражнений для укрепления мышечного корсета;</w:t>
      </w:r>
    </w:p>
    <w:p w14:paraId="11ED5227" w14:textId="77777777" w:rsidR="003324B1" w:rsidRDefault="007415B4" w:rsidP="007A5120">
      <w:pPr>
        <w:pStyle w:val="a5"/>
        <w:ind w:left="284" w:right="284"/>
        <w:jc w:val="both"/>
      </w:pPr>
      <w:r>
        <w:t>выполнение</w:t>
      </w:r>
      <w:r>
        <w:rPr>
          <w:spacing w:val="-11"/>
        </w:rPr>
        <w:t xml:space="preserve"> </w:t>
      </w:r>
      <w:r>
        <w:t>строевых</w:t>
      </w:r>
      <w:r>
        <w:rPr>
          <w:spacing w:val="-10"/>
        </w:rPr>
        <w:t xml:space="preserve"> </w:t>
      </w:r>
      <w:r>
        <w:t>действий</w:t>
      </w:r>
      <w:r>
        <w:rPr>
          <w:spacing w:val="-7"/>
        </w:rPr>
        <w:t xml:space="preserve"> </w:t>
      </w:r>
      <w:r>
        <w:t>в</w:t>
      </w:r>
      <w:r>
        <w:rPr>
          <w:spacing w:val="-10"/>
        </w:rPr>
        <w:t xml:space="preserve"> </w:t>
      </w:r>
      <w:r>
        <w:t>шеренге</w:t>
      </w:r>
      <w:r>
        <w:rPr>
          <w:spacing w:val="-9"/>
        </w:rPr>
        <w:t xml:space="preserve"> </w:t>
      </w:r>
      <w:r>
        <w:t>и</w:t>
      </w:r>
      <w:r>
        <w:rPr>
          <w:spacing w:val="-7"/>
        </w:rPr>
        <w:t xml:space="preserve"> </w:t>
      </w:r>
      <w:r>
        <w:rPr>
          <w:spacing w:val="-2"/>
        </w:rPr>
        <w:t>колонне;</w:t>
      </w:r>
    </w:p>
    <w:p w14:paraId="5875520C" w14:textId="77777777" w:rsidR="003324B1" w:rsidRDefault="007415B4" w:rsidP="007A5120">
      <w:pPr>
        <w:pStyle w:val="a5"/>
        <w:ind w:left="284" w:right="284"/>
        <w:jc w:val="both"/>
      </w:pPr>
      <w:r>
        <w:t>знание</w:t>
      </w:r>
      <w:r>
        <w:rPr>
          <w:spacing w:val="-2"/>
        </w:rPr>
        <w:t xml:space="preserve"> </w:t>
      </w:r>
      <w:r>
        <w:t>видов</w:t>
      </w:r>
      <w:r>
        <w:rPr>
          <w:spacing w:val="-3"/>
        </w:rPr>
        <w:t xml:space="preserve"> </w:t>
      </w:r>
      <w:r>
        <w:t>лыжного</w:t>
      </w:r>
      <w:r>
        <w:rPr>
          <w:spacing w:val="-5"/>
        </w:rPr>
        <w:t xml:space="preserve"> </w:t>
      </w:r>
      <w:r>
        <w:t>спорта, демонстрация</w:t>
      </w:r>
      <w:r>
        <w:rPr>
          <w:spacing w:val="-5"/>
        </w:rPr>
        <w:t xml:space="preserve"> </w:t>
      </w:r>
      <w:r>
        <w:t>техники</w:t>
      </w:r>
      <w:r>
        <w:rPr>
          <w:spacing w:val="-3"/>
        </w:rPr>
        <w:t xml:space="preserve"> </w:t>
      </w:r>
      <w:r>
        <w:t>лыжных</w:t>
      </w:r>
      <w:r>
        <w:rPr>
          <w:spacing w:val="-5"/>
        </w:rPr>
        <w:t xml:space="preserve"> </w:t>
      </w:r>
      <w:r>
        <w:t>ходов;</w:t>
      </w:r>
      <w:r>
        <w:rPr>
          <w:spacing w:val="-4"/>
        </w:rPr>
        <w:t xml:space="preserve"> </w:t>
      </w:r>
      <w:r>
        <w:t>знание</w:t>
      </w:r>
      <w:r>
        <w:rPr>
          <w:spacing w:val="-2"/>
        </w:rPr>
        <w:t xml:space="preserve"> </w:t>
      </w:r>
      <w:r>
        <w:t>температурных</w:t>
      </w:r>
      <w:r>
        <w:rPr>
          <w:spacing w:val="-2"/>
        </w:rPr>
        <w:t xml:space="preserve"> </w:t>
      </w:r>
      <w:r>
        <w:t>норм</w:t>
      </w:r>
      <w:r>
        <w:rPr>
          <w:spacing w:val="-3"/>
        </w:rPr>
        <w:t xml:space="preserve"> </w:t>
      </w:r>
      <w:r>
        <w:t xml:space="preserve">для </w:t>
      </w:r>
      <w:r>
        <w:rPr>
          <w:spacing w:val="-2"/>
        </w:rPr>
        <w:t>занятий;</w:t>
      </w:r>
    </w:p>
    <w:p w14:paraId="27D972D3" w14:textId="77777777" w:rsidR="003324B1" w:rsidRDefault="007415B4" w:rsidP="007A5120">
      <w:pPr>
        <w:pStyle w:val="a5"/>
        <w:ind w:left="284" w:right="284"/>
        <w:jc w:val="both"/>
      </w:pPr>
      <w:r>
        <w:t>планирование занятий физическими упражнениями в режиме дня, организация отдыха и досуга с использованием средств физической культуры;</w:t>
      </w:r>
    </w:p>
    <w:p w14:paraId="5C16C1AC" w14:textId="77777777" w:rsidR="003324B1" w:rsidRDefault="007415B4" w:rsidP="007A5120">
      <w:pPr>
        <w:pStyle w:val="a5"/>
        <w:ind w:left="284" w:right="284"/>
        <w:jc w:val="both"/>
      </w:pPr>
      <w:r>
        <w:t>знание</w:t>
      </w:r>
      <w:r>
        <w:rPr>
          <w:spacing w:val="-14"/>
        </w:rPr>
        <w:t xml:space="preserve"> </w:t>
      </w:r>
      <w:r>
        <w:t>и</w:t>
      </w:r>
      <w:r>
        <w:rPr>
          <w:spacing w:val="-11"/>
        </w:rPr>
        <w:t xml:space="preserve"> </w:t>
      </w:r>
      <w:r>
        <w:t>измерение</w:t>
      </w:r>
      <w:r>
        <w:rPr>
          <w:spacing w:val="-10"/>
        </w:rPr>
        <w:t xml:space="preserve"> </w:t>
      </w:r>
      <w:r>
        <w:t>индивидуальных</w:t>
      </w:r>
      <w:r>
        <w:rPr>
          <w:spacing w:val="-11"/>
        </w:rPr>
        <w:t xml:space="preserve"> </w:t>
      </w:r>
      <w:r>
        <w:t>показателей</w:t>
      </w:r>
      <w:r>
        <w:rPr>
          <w:spacing w:val="-11"/>
        </w:rPr>
        <w:t xml:space="preserve"> </w:t>
      </w:r>
      <w:r>
        <w:t>физического</w:t>
      </w:r>
      <w:r>
        <w:rPr>
          <w:spacing w:val="-12"/>
        </w:rPr>
        <w:t xml:space="preserve"> </w:t>
      </w:r>
      <w:r>
        <w:t>развития</w:t>
      </w:r>
      <w:r>
        <w:rPr>
          <w:spacing w:val="-11"/>
        </w:rPr>
        <w:t xml:space="preserve"> </w:t>
      </w:r>
      <w:r>
        <w:t>(длина</w:t>
      </w:r>
      <w:r>
        <w:rPr>
          <w:spacing w:val="-12"/>
        </w:rPr>
        <w:t xml:space="preserve"> </w:t>
      </w:r>
      <w:r>
        <w:t>и</w:t>
      </w:r>
      <w:r>
        <w:rPr>
          <w:spacing w:val="-8"/>
        </w:rPr>
        <w:t xml:space="preserve"> </w:t>
      </w:r>
      <w:r>
        <w:t>масса</w:t>
      </w:r>
      <w:r>
        <w:rPr>
          <w:spacing w:val="-9"/>
        </w:rPr>
        <w:t xml:space="preserve"> </w:t>
      </w:r>
      <w:r>
        <w:rPr>
          <w:spacing w:val="-2"/>
        </w:rPr>
        <w:t>тела);</w:t>
      </w:r>
    </w:p>
    <w:p w14:paraId="7010C616" w14:textId="77777777" w:rsidR="003324B1" w:rsidRDefault="007415B4" w:rsidP="007A5120">
      <w:pPr>
        <w:pStyle w:val="a5"/>
        <w:ind w:left="284" w:right="284"/>
        <w:jc w:val="both"/>
      </w:pPr>
      <w:r>
        <w:t>п</w:t>
      </w:r>
      <w:r>
        <w:t>одача строевых команд, ведение подсчёта при выполнении общеразвивающих упражнений (под руководством учителя);</w:t>
      </w:r>
    </w:p>
    <w:p w14:paraId="4E8C3BB1" w14:textId="77777777" w:rsidR="003324B1" w:rsidRDefault="007415B4" w:rsidP="007A5120">
      <w:pPr>
        <w:pStyle w:val="a5"/>
        <w:ind w:left="284" w:right="284"/>
        <w:jc w:val="both"/>
      </w:pPr>
      <w:r>
        <w:rPr>
          <w:spacing w:val="-2"/>
        </w:rPr>
        <w:t>выполнение акробатических</w:t>
      </w:r>
      <w:r>
        <w:rPr>
          <w:spacing w:val="2"/>
        </w:rPr>
        <w:t xml:space="preserve"> </w:t>
      </w:r>
      <w:r>
        <w:rPr>
          <w:spacing w:val="-2"/>
        </w:rPr>
        <w:t>и</w:t>
      </w:r>
      <w:r>
        <w:rPr>
          <w:spacing w:val="2"/>
        </w:rPr>
        <w:t xml:space="preserve"> </w:t>
      </w:r>
      <w:r>
        <w:rPr>
          <w:spacing w:val="-2"/>
        </w:rPr>
        <w:t>гимнастических</w:t>
      </w:r>
      <w:r>
        <w:rPr>
          <w:spacing w:val="1"/>
        </w:rPr>
        <w:t xml:space="preserve"> </w:t>
      </w:r>
      <w:r>
        <w:rPr>
          <w:spacing w:val="-2"/>
        </w:rPr>
        <w:t>комбинаций</w:t>
      </w:r>
      <w:r>
        <w:rPr>
          <w:spacing w:val="2"/>
        </w:rPr>
        <w:t xml:space="preserve"> </w:t>
      </w:r>
      <w:r>
        <w:rPr>
          <w:spacing w:val="-2"/>
        </w:rPr>
        <w:t>на</w:t>
      </w:r>
      <w:r>
        <w:rPr>
          <w:spacing w:val="6"/>
        </w:rPr>
        <w:t xml:space="preserve"> </w:t>
      </w:r>
      <w:r>
        <w:rPr>
          <w:spacing w:val="-2"/>
        </w:rPr>
        <w:t>доступном</w:t>
      </w:r>
      <w:r>
        <w:rPr>
          <w:spacing w:val="5"/>
        </w:rPr>
        <w:t xml:space="preserve"> </w:t>
      </w:r>
      <w:r>
        <w:rPr>
          <w:spacing w:val="-2"/>
        </w:rPr>
        <w:t>техническом</w:t>
      </w:r>
      <w:r>
        <w:rPr>
          <w:spacing w:val="3"/>
        </w:rPr>
        <w:t xml:space="preserve"> </w:t>
      </w:r>
      <w:r>
        <w:rPr>
          <w:spacing w:val="-2"/>
        </w:rPr>
        <w:t>уровне;</w:t>
      </w:r>
    </w:p>
    <w:p w14:paraId="74DADF52" w14:textId="77777777" w:rsidR="003324B1" w:rsidRDefault="007415B4" w:rsidP="007A5120">
      <w:pPr>
        <w:pStyle w:val="a5"/>
        <w:ind w:left="284" w:right="284"/>
        <w:jc w:val="both"/>
      </w:pPr>
      <w:r>
        <w:t>участие</w:t>
      </w:r>
      <w:r>
        <w:rPr>
          <w:spacing w:val="80"/>
        </w:rPr>
        <w:t xml:space="preserve"> </w:t>
      </w:r>
      <w:r>
        <w:t>в</w:t>
      </w:r>
      <w:r>
        <w:rPr>
          <w:spacing w:val="80"/>
        </w:rPr>
        <w:t xml:space="preserve"> </w:t>
      </w:r>
      <w:r>
        <w:t>подвижных</w:t>
      </w:r>
      <w:r>
        <w:rPr>
          <w:spacing w:val="80"/>
        </w:rPr>
        <w:t xml:space="preserve"> </w:t>
      </w:r>
      <w:r>
        <w:t>играх</w:t>
      </w:r>
      <w:r>
        <w:rPr>
          <w:spacing w:val="80"/>
        </w:rPr>
        <w:t xml:space="preserve"> </w:t>
      </w:r>
      <w:r>
        <w:t>со</w:t>
      </w:r>
      <w:r>
        <w:rPr>
          <w:spacing w:val="80"/>
        </w:rPr>
        <w:t xml:space="preserve"> </w:t>
      </w:r>
      <w:r>
        <w:t>сверстниками,</w:t>
      </w:r>
      <w:r>
        <w:rPr>
          <w:spacing w:val="80"/>
        </w:rPr>
        <w:t xml:space="preserve"> </w:t>
      </w:r>
      <w:r>
        <w:t>осуществление</w:t>
      </w:r>
      <w:r>
        <w:rPr>
          <w:spacing w:val="80"/>
        </w:rPr>
        <w:t xml:space="preserve"> </w:t>
      </w:r>
      <w:r>
        <w:t>их</w:t>
      </w:r>
      <w:r>
        <w:rPr>
          <w:spacing w:val="80"/>
        </w:rPr>
        <w:t xml:space="preserve"> </w:t>
      </w:r>
      <w:r>
        <w:t>объективного</w:t>
      </w:r>
      <w:r>
        <w:rPr>
          <w:spacing w:val="80"/>
        </w:rPr>
        <w:t xml:space="preserve"> </w:t>
      </w:r>
      <w:r>
        <w:t>судейства; взаимодействие со сверстниками по правилам проведения подвижных игр и соревнований;</w:t>
      </w:r>
    </w:p>
    <w:p w14:paraId="0BB64DD2" w14:textId="77777777" w:rsidR="003324B1" w:rsidRDefault="007415B4" w:rsidP="007A5120">
      <w:pPr>
        <w:pStyle w:val="a5"/>
        <w:ind w:left="284" w:right="284"/>
        <w:jc w:val="both"/>
      </w:pPr>
      <w:r>
        <w:t>знание</w:t>
      </w:r>
      <w:r>
        <w:rPr>
          <w:spacing w:val="-13"/>
        </w:rPr>
        <w:t xml:space="preserve"> </w:t>
      </w:r>
      <w:r>
        <w:t>особенностей</w:t>
      </w:r>
      <w:r>
        <w:rPr>
          <w:spacing w:val="-11"/>
        </w:rPr>
        <w:t xml:space="preserve"> </w:t>
      </w:r>
      <w:r>
        <w:t>адаптивной</w:t>
      </w:r>
      <w:r>
        <w:rPr>
          <w:spacing w:val="-11"/>
        </w:rPr>
        <w:t xml:space="preserve"> </w:t>
      </w:r>
      <w:r>
        <w:t>физической</w:t>
      </w:r>
      <w:r>
        <w:rPr>
          <w:spacing w:val="-13"/>
        </w:rPr>
        <w:t xml:space="preserve"> </w:t>
      </w:r>
      <w:r>
        <w:t>культуры</w:t>
      </w:r>
      <w:r>
        <w:rPr>
          <w:spacing w:val="-8"/>
        </w:rPr>
        <w:t xml:space="preserve"> </w:t>
      </w:r>
      <w:r>
        <w:t>разных</w:t>
      </w:r>
      <w:r>
        <w:rPr>
          <w:spacing w:val="-13"/>
        </w:rPr>
        <w:t xml:space="preserve"> </w:t>
      </w:r>
      <w:r>
        <w:t>народов,</w:t>
      </w:r>
      <w:r>
        <w:rPr>
          <w:spacing w:val="-11"/>
        </w:rPr>
        <w:t xml:space="preserve"> </w:t>
      </w:r>
      <w:r>
        <w:t>связи</w:t>
      </w:r>
      <w:r>
        <w:rPr>
          <w:spacing w:val="-11"/>
        </w:rPr>
        <w:t xml:space="preserve"> </w:t>
      </w:r>
      <w:r>
        <w:t>адаптивной</w:t>
      </w:r>
      <w:r>
        <w:rPr>
          <w:spacing w:val="-11"/>
        </w:rPr>
        <w:t xml:space="preserve"> </w:t>
      </w:r>
      <w:r>
        <w:t>физической культуры с природными, географическими особенностями, традициями и обычаями народа;</w:t>
      </w:r>
    </w:p>
    <w:p w14:paraId="6BD41CAC" w14:textId="77777777" w:rsidR="003324B1" w:rsidRDefault="007415B4" w:rsidP="007A5120">
      <w:pPr>
        <w:pStyle w:val="a5"/>
        <w:ind w:left="284" w:right="284"/>
        <w:jc w:val="both"/>
      </w:pPr>
      <w:r>
        <w:t>доброжелательное</w:t>
      </w:r>
      <w:r>
        <w:rPr>
          <w:spacing w:val="33"/>
        </w:rPr>
        <w:t xml:space="preserve"> </w:t>
      </w:r>
      <w:r>
        <w:t>и</w:t>
      </w:r>
      <w:r>
        <w:rPr>
          <w:spacing w:val="37"/>
        </w:rPr>
        <w:t xml:space="preserve"> </w:t>
      </w:r>
      <w:r>
        <w:t>уважительное</w:t>
      </w:r>
      <w:r>
        <w:rPr>
          <w:spacing w:val="35"/>
        </w:rPr>
        <w:t xml:space="preserve"> </w:t>
      </w:r>
      <w:r>
        <w:t>объяснение</w:t>
      </w:r>
      <w:r>
        <w:rPr>
          <w:spacing w:val="33"/>
        </w:rPr>
        <w:t xml:space="preserve"> </w:t>
      </w:r>
      <w:r>
        <w:t>ошибок</w:t>
      </w:r>
      <w:r>
        <w:rPr>
          <w:spacing w:val="38"/>
        </w:rPr>
        <w:t xml:space="preserve"> </w:t>
      </w:r>
      <w:r>
        <w:t>при</w:t>
      </w:r>
      <w:r>
        <w:rPr>
          <w:spacing w:val="34"/>
        </w:rPr>
        <w:t xml:space="preserve"> </w:t>
      </w:r>
      <w:r>
        <w:t>выполнении</w:t>
      </w:r>
      <w:r>
        <w:rPr>
          <w:spacing w:val="35"/>
        </w:rPr>
        <w:t xml:space="preserve"> </w:t>
      </w:r>
      <w:r>
        <w:t>заданий</w:t>
      </w:r>
      <w:r>
        <w:rPr>
          <w:spacing w:val="34"/>
        </w:rPr>
        <w:t xml:space="preserve"> </w:t>
      </w:r>
      <w:r>
        <w:t>и</w:t>
      </w:r>
      <w:r>
        <w:rPr>
          <w:spacing w:val="37"/>
        </w:rPr>
        <w:t xml:space="preserve"> </w:t>
      </w:r>
      <w:r>
        <w:t>предложение способов их устранения;</w:t>
      </w:r>
    </w:p>
    <w:p w14:paraId="435CD2D8" w14:textId="77777777" w:rsidR="003324B1" w:rsidRDefault="007415B4" w:rsidP="007A5120">
      <w:pPr>
        <w:pStyle w:val="a5"/>
        <w:ind w:left="284" w:right="284"/>
        <w:jc w:val="both"/>
      </w:pPr>
      <w:r>
        <w:t>объяснение</w:t>
      </w:r>
      <w:r>
        <w:rPr>
          <w:spacing w:val="34"/>
        </w:rPr>
        <w:t xml:space="preserve"> </w:t>
      </w:r>
      <w:r>
        <w:t>правил,</w:t>
      </w:r>
      <w:r>
        <w:rPr>
          <w:spacing w:val="36"/>
        </w:rPr>
        <w:t xml:space="preserve"> </w:t>
      </w:r>
      <w:r>
        <w:t>техники</w:t>
      </w:r>
      <w:r>
        <w:rPr>
          <w:spacing w:val="33"/>
        </w:rPr>
        <w:t xml:space="preserve"> </w:t>
      </w:r>
      <w:r>
        <w:t>выполнения</w:t>
      </w:r>
      <w:r>
        <w:rPr>
          <w:spacing w:val="33"/>
        </w:rPr>
        <w:t xml:space="preserve"> </w:t>
      </w:r>
      <w:r>
        <w:t>двигательных</w:t>
      </w:r>
      <w:r>
        <w:rPr>
          <w:spacing w:val="34"/>
        </w:rPr>
        <w:t xml:space="preserve"> </w:t>
      </w:r>
      <w:r>
        <w:t>действий,</w:t>
      </w:r>
      <w:r>
        <w:rPr>
          <w:spacing w:val="34"/>
        </w:rPr>
        <w:t xml:space="preserve"> </w:t>
      </w:r>
      <w:r>
        <w:t>анализ</w:t>
      </w:r>
      <w:r>
        <w:rPr>
          <w:spacing w:val="33"/>
        </w:rPr>
        <w:t xml:space="preserve"> </w:t>
      </w:r>
      <w:r>
        <w:t>и</w:t>
      </w:r>
      <w:r>
        <w:rPr>
          <w:spacing w:val="35"/>
        </w:rPr>
        <w:t xml:space="preserve"> </w:t>
      </w:r>
      <w:r>
        <w:t>нахождение</w:t>
      </w:r>
      <w:r>
        <w:rPr>
          <w:spacing w:val="34"/>
        </w:rPr>
        <w:t xml:space="preserve"> </w:t>
      </w:r>
      <w:r>
        <w:t>ошибок</w:t>
      </w:r>
      <w:r>
        <w:rPr>
          <w:spacing w:val="34"/>
        </w:rPr>
        <w:t xml:space="preserve"> </w:t>
      </w:r>
      <w:r>
        <w:t>(с помощью учителя); ведение подсчета при выполнении общеразвивающих упражнений;</w:t>
      </w:r>
    </w:p>
    <w:p w14:paraId="5B1172B9" w14:textId="77777777" w:rsidR="003324B1" w:rsidRDefault="007415B4" w:rsidP="007A5120">
      <w:pPr>
        <w:pStyle w:val="a5"/>
        <w:ind w:left="284" w:right="284"/>
        <w:jc w:val="both"/>
      </w:pPr>
      <w:r>
        <w:rPr>
          <w:spacing w:val="-2"/>
        </w:rPr>
        <w:t>использование</w:t>
      </w:r>
      <w:r>
        <w:rPr>
          <w:spacing w:val="-1"/>
        </w:rPr>
        <w:t xml:space="preserve"> </w:t>
      </w:r>
      <w:r>
        <w:rPr>
          <w:spacing w:val="-2"/>
        </w:rPr>
        <w:t>разметки</w:t>
      </w:r>
      <w:r>
        <w:rPr>
          <w:spacing w:val="2"/>
        </w:rPr>
        <w:t xml:space="preserve"> </w:t>
      </w:r>
      <w:r>
        <w:rPr>
          <w:spacing w:val="-2"/>
        </w:rPr>
        <w:t>спортивной</w:t>
      </w:r>
      <w:r>
        <w:rPr>
          <w:spacing w:val="3"/>
        </w:rPr>
        <w:t xml:space="preserve"> </w:t>
      </w:r>
      <w:r>
        <w:rPr>
          <w:spacing w:val="-2"/>
        </w:rPr>
        <w:t>площадки</w:t>
      </w:r>
      <w:r>
        <w:rPr>
          <w:spacing w:val="3"/>
        </w:rPr>
        <w:t xml:space="preserve"> </w:t>
      </w:r>
      <w:r>
        <w:rPr>
          <w:spacing w:val="-2"/>
        </w:rPr>
        <w:t>при</w:t>
      </w:r>
      <w:r>
        <w:rPr>
          <w:spacing w:val="2"/>
        </w:rPr>
        <w:t xml:space="preserve"> </w:t>
      </w:r>
      <w:r>
        <w:rPr>
          <w:spacing w:val="-2"/>
        </w:rPr>
        <w:t>выполнении</w:t>
      </w:r>
      <w:r>
        <w:rPr>
          <w:spacing w:val="3"/>
        </w:rPr>
        <w:t xml:space="preserve"> </w:t>
      </w:r>
      <w:r>
        <w:rPr>
          <w:spacing w:val="-2"/>
        </w:rPr>
        <w:t>физических</w:t>
      </w:r>
      <w:r>
        <w:rPr>
          <w:spacing w:val="3"/>
        </w:rPr>
        <w:t xml:space="preserve"> </w:t>
      </w:r>
      <w:r>
        <w:rPr>
          <w:spacing w:val="-2"/>
        </w:rPr>
        <w:t>упражнений;</w:t>
      </w:r>
    </w:p>
    <w:p w14:paraId="6E8326A4" w14:textId="77777777" w:rsidR="003324B1" w:rsidRDefault="007415B4" w:rsidP="007A5120">
      <w:pPr>
        <w:pStyle w:val="a5"/>
        <w:ind w:left="284" w:right="284"/>
        <w:jc w:val="both"/>
      </w:pPr>
      <w:r>
        <w:rPr>
          <w:spacing w:val="-2"/>
        </w:rPr>
        <w:t>пользование</w:t>
      </w:r>
      <w:r>
        <w:rPr>
          <w:spacing w:val="-1"/>
        </w:rPr>
        <w:t xml:space="preserve"> </w:t>
      </w:r>
      <w:r>
        <w:rPr>
          <w:spacing w:val="-2"/>
        </w:rPr>
        <w:t>спортивным</w:t>
      </w:r>
      <w:r>
        <w:rPr>
          <w:spacing w:val="2"/>
        </w:rPr>
        <w:t xml:space="preserve"> </w:t>
      </w:r>
      <w:r>
        <w:rPr>
          <w:spacing w:val="-2"/>
        </w:rPr>
        <w:t>инвентарем</w:t>
      </w:r>
      <w:r>
        <w:t xml:space="preserve"> </w:t>
      </w:r>
      <w:r>
        <w:rPr>
          <w:spacing w:val="-2"/>
        </w:rPr>
        <w:t>и</w:t>
      </w:r>
      <w:r>
        <w:rPr>
          <w:spacing w:val="3"/>
        </w:rPr>
        <w:t xml:space="preserve"> </w:t>
      </w:r>
      <w:r>
        <w:rPr>
          <w:spacing w:val="-2"/>
        </w:rPr>
        <w:t>тренажерным</w:t>
      </w:r>
      <w:r>
        <w:t xml:space="preserve"> </w:t>
      </w:r>
      <w:r>
        <w:rPr>
          <w:spacing w:val="-2"/>
        </w:rPr>
        <w:t>оборудованием;</w:t>
      </w:r>
    </w:p>
    <w:p w14:paraId="386E54F8" w14:textId="77777777" w:rsidR="003324B1" w:rsidRDefault="007415B4" w:rsidP="007A5120">
      <w:pPr>
        <w:pStyle w:val="a5"/>
        <w:ind w:left="284" w:right="284"/>
        <w:jc w:val="both"/>
      </w:pPr>
      <w:r>
        <w:t>правильная</w:t>
      </w:r>
      <w:r>
        <w:rPr>
          <w:spacing w:val="-15"/>
        </w:rPr>
        <w:t xml:space="preserve"> </w:t>
      </w:r>
      <w:r>
        <w:t>ориентировка</w:t>
      </w:r>
      <w:r>
        <w:rPr>
          <w:spacing w:val="-11"/>
        </w:rPr>
        <w:t xml:space="preserve"> </w:t>
      </w:r>
      <w:r>
        <w:t>в</w:t>
      </w:r>
      <w:r>
        <w:rPr>
          <w:spacing w:val="-11"/>
        </w:rPr>
        <w:t xml:space="preserve"> </w:t>
      </w:r>
      <w:r>
        <w:t>пространстве</w:t>
      </w:r>
      <w:r>
        <w:rPr>
          <w:spacing w:val="-10"/>
        </w:rPr>
        <w:t xml:space="preserve"> </w:t>
      </w:r>
      <w:r>
        <w:t>спортивного</w:t>
      </w:r>
      <w:r>
        <w:rPr>
          <w:spacing w:val="-13"/>
        </w:rPr>
        <w:t xml:space="preserve"> </w:t>
      </w:r>
      <w:r>
        <w:t>зала</w:t>
      </w:r>
      <w:r>
        <w:rPr>
          <w:spacing w:val="-10"/>
        </w:rPr>
        <w:t xml:space="preserve"> </w:t>
      </w:r>
      <w:r>
        <w:t>и</w:t>
      </w:r>
      <w:r>
        <w:rPr>
          <w:spacing w:val="-11"/>
        </w:rPr>
        <w:t xml:space="preserve"> </w:t>
      </w:r>
      <w:r>
        <w:t>на</w:t>
      </w:r>
      <w:r>
        <w:rPr>
          <w:spacing w:val="-10"/>
        </w:rPr>
        <w:t xml:space="preserve"> </w:t>
      </w:r>
      <w:r>
        <w:rPr>
          <w:spacing w:val="-2"/>
        </w:rPr>
        <w:t>стадионе;</w:t>
      </w:r>
    </w:p>
    <w:p w14:paraId="7BBE7D71" w14:textId="77777777" w:rsidR="003324B1" w:rsidRDefault="007415B4" w:rsidP="007A5120">
      <w:pPr>
        <w:pStyle w:val="a5"/>
        <w:ind w:left="284" w:right="284"/>
        <w:jc w:val="both"/>
      </w:pPr>
      <w:r>
        <w:t>правильное</w:t>
      </w:r>
      <w:r>
        <w:rPr>
          <w:spacing w:val="74"/>
        </w:rPr>
        <w:t xml:space="preserve"> </w:t>
      </w:r>
      <w:r>
        <w:t>размещение</w:t>
      </w:r>
      <w:r>
        <w:rPr>
          <w:spacing w:val="76"/>
        </w:rPr>
        <w:t xml:space="preserve"> </w:t>
      </w:r>
      <w:r>
        <w:t>спортивных</w:t>
      </w:r>
      <w:r>
        <w:rPr>
          <w:spacing w:val="40"/>
        </w:rPr>
        <w:t xml:space="preserve"> </w:t>
      </w:r>
      <w:r>
        <w:t>снарядов</w:t>
      </w:r>
      <w:r>
        <w:rPr>
          <w:spacing w:val="77"/>
        </w:rPr>
        <w:t xml:space="preserve"> </w:t>
      </w:r>
      <w:r>
        <w:t>при</w:t>
      </w:r>
      <w:r>
        <w:rPr>
          <w:spacing w:val="75"/>
        </w:rPr>
        <w:t xml:space="preserve"> </w:t>
      </w:r>
      <w:r>
        <w:t>организации</w:t>
      </w:r>
      <w:r>
        <w:rPr>
          <w:spacing w:val="75"/>
        </w:rPr>
        <w:t xml:space="preserve"> </w:t>
      </w:r>
      <w:r>
        <w:t>и</w:t>
      </w:r>
      <w:r>
        <w:rPr>
          <w:spacing w:val="78"/>
        </w:rPr>
        <w:t xml:space="preserve"> </w:t>
      </w:r>
      <w:r>
        <w:t>проведении</w:t>
      </w:r>
      <w:r>
        <w:rPr>
          <w:spacing w:val="75"/>
        </w:rPr>
        <w:t xml:space="preserve"> </w:t>
      </w:r>
      <w:r>
        <w:t>подвижных</w:t>
      </w:r>
      <w:r>
        <w:rPr>
          <w:spacing w:val="76"/>
        </w:rPr>
        <w:t xml:space="preserve"> </w:t>
      </w:r>
      <w:r>
        <w:t>и спортивных игр.</w:t>
      </w:r>
    </w:p>
    <w:p w14:paraId="55DF3F9A" w14:textId="77777777" w:rsidR="003324B1" w:rsidRDefault="007415B4" w:rsidP="007A5120">
      <w:pPr>
        <w:pStyle w:val="a5"/>
        <w:ind w:left="284" w:right="284"/>
        <w:jc w:val="both"/>
      </w:pPr>
      <w:bookmarkStart w:id="109" w:name="2.2Программа_формирования_универсальных_"/>
      <w:bookmarkEnd w:id="109"/>
      <w:r>
        <w:rPr>
          <w:spacing w:val="-2"/>
        </w:rPr>
        <w:t>Программа</w:t>
      </w:r>
      <w:r>
        <w:rPr>
          <w:spacing w:val="1"/>
        </w:rPr>
        <w:t xml:space="preserve"> </w:t>
      </w:r>
      <w:r>
        <w:rPr>
          <w:spacing w:val="-2"/>
        </w:rPr>
        <w:t>формирования</w:t>
      </w:r>
      <w:r>
        <w:rPr>
          <w:spacing w:val="4"/>
        </w:rPr>
        <w:t xml:space="preserve"> </w:t>
      </w:r>
      <w:r>
        <w:rPr>
          <w:spacing w:val="-2"/>
        </w:rPr>
        <w:t>универсальных</w:t>
      </w:r>
      <w:r>
        <w:t xml:space="preserve"> </w:t>
      </w:r>
      <w:r>
        <w:rPr>
          <w:spacing w:val="-2"/>
        </w:rPr>
        <w:t>учебных</w:t>
      </w:r>
      <w:r>
        <w:rPr>
          <w:spacing w:val="4"/>
        </w:rPr>
        <w:t xml:space="preserve"> </w:t>
      </w:r>
      <w:r>
        <w:rPr>
          <w:spacing w:val="-2"/>
        </w:rPr>
        <w:t>действий</w:t>
      </w:r>
    </w:p>
    <w:p w14:paraId="7097D1FB" w14:textId="77777777" w:rsidR="003324B1" w:rsidRDefault="007415B4" w:rsidP="007A5120">
      <w:pPr>
        <w:pStyle w:val="a5"/>
        <w:ind w:left="284" w:right="284"/>
        <w:jc w:val="both"/>
      </w:pPr>
      <w: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14:paraId="0B5F7EA0" w14:textId="77777777" w:rsidR="003324B1" w:rsidRDefault="007415B4" w:rsidP="007A5120">
      <w:pPr>
        <w:pStyle w:val="a5"/>
        <w:ind w:left="284" w:right="284"/>
        <w:jc w:val="both"/>
      </w:pPr>
      <w:r>
        <w:t>Универсальные</w:t>
      </w:r>
      <w:r>
        <w:rPr>
          <w:spacing w:val="-12"/>
        </w:rPr>
        <w:t xml:space="preserve"> </w:t>
      </w:r>
      <w:r>
        <w:t>учебные</w:t>
      </w:r>
      <w:r>
        <w:rPr>
          <w:spacing w:val="-13"/>
        </w:rPr>
        <w:t xml:space="preserve"> </w:t>
      </w:r>
      <w:r>
        <w:t>познавательные</w:t>
      </w:r>
      <w:r>
        <w:rPr>
          <w:spacing w:val="-10"/>
        </w:rPr>
        <w:t xml:space="preserve"> </w:t>
      </w:r>
      <w:r>
        <w:t>действия:</w:t>
      </w:r>
      <w:r>
        <w:rPr>
          <w:spacing w:val="-10"/>
        </w:rPr>
        <w:t xml:space="preserve"> </w:t>
      </w:r>
      <w:r>
        <w:t>по</w:t>
      </w:r>
      <w:r>
        <w:rPr>
          <w:spacing w:val="-13"/>
        </w:rPr>
        <w:t xml:space="preserve"> </w:t>
      </w:r>
      <w:r>
        <w:t>отношению</w:t>
      </w:r>
      <w:r>
        <w:rPr>
          <w:spacing w:val="-12"/>
        </w:rPr>
        <w:t xml:space="preserve"> </w:t>
      </w:r>
      <w:r>
        <w:t>к</w:t>
      </w:r>
      <w:r>
        <w:rPr>
          <w:spacing w:val="-10"/>
        </w:rPr>
        <w:t xml:space="preserve"> </w:t>
      </w:r>
      <w:r>
        <w:t>о</w:t>
      </w:r>
      <w:r>
        <w:t>бучающимся</w:t>
      </w:r>
      <w:r>
        <w:rPr>
          <w:spacing w:val="-11"/>
        </w:rPr>
        <w:t xml:space="preserve"> </w:t>
      </w:r>
      <w:r>
        <w:t>с</w:t>
      </w:r>
      <w:r>
        <w:rPr>
          <w:spacing w:val="-13"/>
        </w:rPr>
        <w:t xml:space="preserve"> </w:t>
      </w:r>
      <w:r>
        <w:t>ЗПР</w:t>
      </w:r>
      <w:r>
        <w:rPr>
          <w:spacing w:val="-11"/>
        </w:rPr>
        <w:t xml:space="preserve"> </w:t>
      </w:r>
      <w:r>
        <w:t>предметом особого коррекционного внимания является формирование приемов мыслительной деятельности и соответствующих</w:t>
      </w:r>
      <w:r>
        <w:rPr>
          <w:spacing w:val="-14"/>
        </w:rPr>
        <w:t xml:space="preserve"> </w:t>
      </w:r>
      <w:r>
        <w:t>логических</w:t>
      </w:r>
      <w:r>
        <w:rPr>
          <w:spacing w:val="-14"/>
        </w:rPr>
        <w:t xml:space="preserve"> </w:t>
      </w:r>
      <w:r>
        <w:t>операций,</w:t>
      </w:r>
      <w:r>
        <w:rPr>
          <w:spacing w:val="-11"/>
        </w:rPr>
        <w:t xml:space="preserve"> </w:t>
      </w:r>
      <w:r>
        <w:t>обусловленное</w:t>
      </w:r>
      <w:r>
        <w:rPr>
          <w:spacing w:val="-13"/>
        </w:rPr>
        <w:t xml:space="preserve"> </w:t>
      </w:r>
      <w:r>
        <w:t>сниженным</w:t>
      </w:r>
      <w:r>
        <w:rPr>
          <w:spacing w:val="-12"/>
        </w:rPr>
        <w:t xml:space="preserve"> </w:t>
      </w:r>
      <w:r>
        <w:t>уровнем</w:t>
      </w:r>
      <w:r>
        <w:rPr>
          <w:spacing w:val="-12"/>
        </w:rPr>
        <w:t xml:space="preserve"> </w:t>
      </w:r>
      <w:r>
        <w:t>развития</w:t>
      </w:r>
      <w:r>
        <w:rPr>
          <w:spacing w:val="-12"/>
        </w:rPr>
        <w:t xml:space="preserve"> </w:t>
      </w:r>
      <w:r>
        <w:t>словесно-логических форм мышления.</w:t>
      </w:r>
    </w:p>
    <w:p w14:paraId="69897E17" w14:textId="2BFCF530" w:rsidR="003324B1" w:rsidRDefault="007415B4" w:rsidP="007A5120">
      <w:pPr>
        <w:pStyle w:val="a5"/>
        <w:ind w:left="284" w:right="284"/>
        <w:jc w:val="both"/>
      </w:pPr>
      <w:r>
        <w:t>Универсальные</w:t>
      </w:r>
      <w:r>
        <w:rPr>
          <w:spacing w:val="-3"/>
        </w:rPr>
        <w:t xml:space="preserve"> </w:t>
      </w:r>
      <w:r>
        <w:t>учебные</w:t>
      </w:r>
      <w:r>
        <w:rPr>
          <w:spacing w:val="-3"/>
        </w:rPr>
        <w:t xml:space="preserve"> </w:t>
      </w:r>
      <w:r>
        <w:t>комм</w:t>
      </w:r>
      <w:r>
        <w:t>уникативные</w:t>
      </w:r>
      <w:r>
        <w:rPr>
          <w:spacing w:val="-3"/>
        </w:rPr>
        <w:t xml:space="preserve"> </w:t>
      </w:r>
      <w:r>
        <w:t>действия:</w:t>
      </w:r>
      <w:r>
        <w:rPr>
          <w:spacing w:val="-2"/>
        </w:rPr>
        <w:t xml:space="preserve"> </w:t>
      </w:r>
      <w:r>
        <w:t>по</w:t>
      </w:r>
      <w:r>
        <w:rPr>
          <w:spacing w:val="-1"/>
        </w:rPr>
        <w:t xml:space="preserve"> </w:t>
      </w:r>
      <w:r>
        <w:t>отношению</w:t>
      </w:r>
      <w:r>
        <w:rPr>
          <w:spacing w:val="-5"/>
        </w:rPr>
        <w:t xml:space="preserve"> </w:t>
      </w:r>
      <w:r>
        <w:t>к обучающимся</w:t>
      </w:r>
      <w:r>
        <w:rPr>
          <w:spacing w:val="-2"/>
        </w:rPr>
        <w:t xml:space="preserve"> </w:t>
      </w:r>
      <w:r>
        <w:t>с</w:t>
      </w:r>
      <w:r>
        <w:rPr>
          <w:spacing w:val="-3"/>
        </w:rPr>
        <w:t xml:space="preserve"> </w:t>
      </w:r>
      <w:r>
        <w:t>ЗПР</w:t>
      </w:r>
      <w:r>
        <w:rPr>
          <w:spacing w:val="-1"/>
        </w:rPr>
        <w:t xml:space="preserve"> </w:t>
      </w:r>
      <w:r>
        <w:t>особую значимость представляет расширение коммуникативного репертуара, формирование навыков гибкости общения,</w:t>
      </w:r>
      <w:r>
        <w:rPr>
          <w:spacing w:val="-14"/>
        </w:rPr>
        <w:t xml:space="preserve"> </w:t>
      </w:r>
      <w:r>
        <w:t>соотносимых</w:t>
      </w:r>
      <w:r>
        <w:rPr>
          <w:spacing w:val="-14"/>
        </w:rPr>
        <w:t xml:space="preserve"> </w:t>
      </w:r>
      <w:r>
        <w:t>с</w:t>
      </w:r>
      <w:r>
        <w:rPr>
          <w:spacing w:val="-14"/>
        </w:rPr>
        <w:t xml:space="preserve"> </w:t>
      </w:r>
      <w:r>
        <w:t>контекстом</w:t>
      </w:r>
      <w:r>
        <w:rPr>
          <w:spacing w:val="-13"/>
        </w:rPr>
        <w:t xml:space="preserve"> </w:t>
      </w:r>
      <w:r>
        <w:t>социально-коммуникативной</w:t>
      </w:r>
      <w:r>
        <w:rPr>
          <w:spacing w:val="-14"/>
        </w:rPr>
        <w:t xml:space="preserve"> </w:t>
      </w:r>
      <w:r>
        <w:t>ситуации,</w:t>
      </w:r>
      <w:r>
        <w:rPr>
          <w:spacing w:val="-14"/>
        </w:rPr>
        <w:t xml:space="preserve"> </w:t>
      </w:r>
      <w:r>
        <w:t>развитие</w:t>
      </w:r>
      <w:r>
        <w:rPr>
          <w:spacing w:val="-14"/>
        </w:rPr>
        <w:t xml:space="preserve"> </w:t>
      </w:r>
      <w:r>
        <w:t>речевых</w:t>
      </w:r>
      <w:r w:rsidR="00533AB9">
        <w:t xml:space="preserve"> </w:t>
      </w:r>
      <w:r>
        <w:t xml:space="preserve">компетенций и </w:t>
      </w:r>
      <w:r>
        <w:t>связной речи.</w:t>
      </w:r>
    </w:p>
    <w:p w14:paraId="5AB71A83" w14:textId="77777777" w:rsidR="003324B1" w:rsidRDefault="007415B4" w:rsidP="007A5120">
      <w:pPr>
        <w:pStyle w:val="a5"/>
        <w:ind w:left="284" w:right="284"/>
        <w:jc w:val="both"/>
      </w:pPr>
      <w:r>
        <w:lastRenderedPageBreak/>
        <w:t xml:space="preserve">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w:t>
      </w:r>
      <w:r>
        <w:t>обучающихся с ЗПР является обязательным сквозным направлением в образовательном и коррекционном процессе.</w:t>
      </w:r>
    </w:p>
    <w:p w14:paraId="3D80EB7B" w14:textId="77777777" w:rsidR="003324B1" w:rsidRDefault="003324B1" w:rsidP="007A5120">
      <w:pPr>
        <w:pStyle w:val="a5"/>
        <w:ind w:left="284" w:right="284"/>
        <w:jc w:val="both"/>
      </w:pPr>
    </w:p>
    <w:p w14:paraId="15D6AA00" w14:textId="77777777" w:rsidR="003324B1" w:rsidRDefault="007415B4" w:rsidP="007A5120">
      <w:pPr>
        <w:pStyle w:val="a5"/>
        <w:ind w:left="284" w:right="284"/>
        <w:jc w:val="both"/>
      </w:pPr>
      <w:bookmarkStart w:id="110" w:name="2.2.1.Целевой_раздел"/>
      <w:bookmarkEnd w:id="110"/>
      <w:r>
        <w:t>Целевой</w:t>
      </w:r>
      <w:r>
        <w:rPr>
          <w:spacing w:val="-8"/>
        </w:rPr>
        <w:t xml:space="preserve"> </w:t>
      </w:r>
      <w:r>
        <w:rPr>
          <w:spacing w:val="-2"/>
        </w:rPr>
        <w:t>раздел</w:t>
      </w:r>
    </w:p>
    <w:p w14:paraId="67446D15" w14:textId="77777777" w:rsidR="003324B1" w:rsidRDefault="007415B4" w:rsidP="007A5120">
      <w:pPr>
        <w:pStyle w:val="a5"/>
        <w:ind w:left="284" w:right="284"/>
        <w:jc w:val="both"/>
      </w:pPr>
      <w:r>
        <w:t>Программа формирования</w:t>
      </w:r>
      <w:r>
        <w:rPr>
          <w:spacing w:val="32"/>
        </w:rPr>
        <w:t xml:space="preserve"> </w:t>
      </w:r>
      <w:r>
        <w:t>универсальных</w:t>
      </w:r>
      <w:r>
        <w:rPr>
          <w:spacing w:val="28"/>
        </w:rPr>
        <w:t xml:space="preserve"> </w:t>
      </w:r>
      <w:r>
        <w:t>учебных</w:t>
      </w:r>
      <w:r>
        <w:rPr>
          <w:spacing w:val="30"/>
        </w:rPr>
        <w:t xml:space="preserve"> </w:t>
      </w:r>
      <w:r>
        <w:t>действий</w:t>
      </w:r>
      <w:r>
        <w:rPr>
          <w:spacing w:val="30"/>
        </w:rPr>
        <w:t xml:space="preserve"> </w:t>
      </w:r>
      <w:r>
        <w:t>(далее</w:t>
      </w:r>
      <w:r>
        <w:rPr>
          <w:spacing w:val="35"/>
        </w:rPr>
        <w:t xml:space="preserve"> </w:t>
      </w:r>
      <w:r>
        <w:t>- УУД)</w:t>
      </w:r>
      <w:r>
        <w:rPr>
          <w:spacing w:val="31"/>
        </w:rPr>
        <w:t xml:space="preserve"> </w:t>
      </w:r>
      <w:r>
        <w:t>у</w:t>
      </w:r>
      <w:r>
        <w:rPr>
          <w:spacing w:val="28"/>
        </w:rPr>
        <w:t xml:space="preserve"> </w:t>
      </w:r>
      <w:r>
        <w:t>обучающихся</w:t>
      </w:r>
      <w:r>
        <w:rPr>
          <w:spacing w:val="30"/>
        </w:rPr>
        <w:t xml:space="preserve"> </w:t>
      </w:r>
      <w:r>
        <w:t>с ограниченными возможностями здоровья (далее - ОВЗ) должна обеспечивать:</w:t>
      </w:r>
    </w:p>
    <w:p w14:paraId="4719A97A" w14:textId="77777777" w:rsidR="003324B1" w:rsidRDefault="007415B4" w:rsidP="007A5120">
      <w:pPr>
        <w:pStyle w:val="a5"/>
        <w:ind w:left="284" w:right="284"/>
        <w:jc w:val="both"/>
      </w:pPr>
      <w:r>
        <w:t>развитие</w:t>
      </w:r>
      <w:r>
        <w:rPr>
          <w:spacing w:val="-4"/>
        </w:rPr>
        <w:t xml:space="preserve"> </w:t>
      </w:r>
      <w:r>
        <w:t>способности</w:t>
      </w:r>
      <w:r>
        <w:rPr>
          <w:spacing w:val="-7"/>
        </w:rPr>
        <w:t xml:space="preserve"> </w:t>
      </w:r>
      <w:r>
        <w:t>к</w:t>
      </w:r>
      <w:r>
        <w:rPr>
          <w:spacing w:val="-6"/>
        </w:rPr>
        <w:t xml:space="preserve"> </w:t>
      </w:r>
      <w:r>
        <w:t>саморазвитию</w:t>
      </w:r>
      <w:r>
        <w:rPr>
          <w:spacing w:val="-4"/>
        </w:rPr>
        <w:t xml:space="preserve"> </w:t>
      </w:r>
      <w:r>
        <w:t>и</w:t>
      </w:r>
      <w:r>
        <w:rPr>
          <w:spacing w:val="-5"/>
        </w:rPr>
        <w:t xml:space="preserve"> </w:t>
      </w:r>
      <w:r>
        <w:t>самосовершенствованию;</w:t>
      </w:r>
      <w:r>
        <w:rPr>
          <w:spacing w:val="-4"/>
        </w:rPr>
        <w:t xml:space="preserve"> </w:t>
      </w:r>
      <w:r>
        <w:t>формирование</w:t>
      </w:r>
      <w:r>
        <w:rPr>
          <w:spacing w:val="-4"/>
        </w:rPr>
        <w:t xml:space="preserve"> </w:t>
      </w:r>
      <w:r>
        <w:t>внутренней</w:t>
      </w:r>
      <w:r>
        <w:rPr>
          <w:spacing w:val="-5"/>
        </w:rPr>
        <w:t xml:space="preserve"> </w:t>
      </w:r>
      <w:r>
        <w:t>позиции личности, регулятивных, познавательных, коммуникативных УУД у обучающихся;</w:t>
      </w:r>
    </w:p>
    <w:p w14:paraId="3E8787E9" w14:textId="77777777" w:rsidR="003324B1" w:rsidRDefault="007415B4" w:rsidP="007A5120">
      <w:pPr>
        <w:pStyle w:val="a5"/>
        <w:ind w:left="284" w:right="284"/>
        <w:jc w:val="both"/>
      </w:pPr>
      <w:r>
        <w:t>формирование о</w:t>
      </w:r>
      <w:r>
        <w:t>пыта применения УУД в жизненных ситуациях для решения задач общекультурного,</w:t>
      </w:r>
      <w:r>
        <w:rPr>
          <w:spacing w:val="40"/>
        </w:rPr>
        <w:t xml:space="preserve"> </w:t>
      </w:r>
      <w:r>
        <w:t>личностного и познавательного развития обучающихся, готовности к решению практических задач; повышение</w:t>
      </w:r>
      <w:r>
        <w:rPr>
          <w:spacing w:val="40"/>
        </w:rPr>
        <w:t xml:space="preserve"> </w:t>
      </w:r>
      <w:r>
        <w:t>эффективности</w:t>
      </w:r>
      <w:r>
        <w:rPr>
          <w:spacing w:val="40"/>
        </w:rPr>
        <w:t xml:space="preserve"> </w:t>
      </w:r>
      <w:r>
        <w:t>усвоения</w:t>
      </w:r>
      <w:r>
        <w:rPr>
          <w:spacing w:val="40"/>
        </w:rPr>
        <w:t xml:space="preserve"> </w:t>
      </w:r>
      <w:r>
        <w:t>знаний</w:t>
      </w:r>
      <w:r>
        <w:rPr>
          <w:spacing w:val="40"/>
        </w:rPr>
        <w:t xml:space="preserve"> </w:t>
      </w:r>
      <w:r>
        <w:t>и</w:t>
      </w:r>
      <w:r>
        <w:rPr>
          <w:spacing w:val="40"/>
        </w:rPr>
        <w:t xml:space="preserve"> </w:t>
      </w:r>
      <w:r>
        <w:t>учебных</w:t>
      </w:r>
      <w:r>
        <w:rPr>
          <w:spacing w:val="40"/>
        </w:rPr>
        <w:t xml:space="preserve"> </w:t>
      </w:r>
      <w:r>
        <w:t>действий,</w:t>
      </w:r>
      <w:r>
        <w:rPr>
          <w:spacing w:val="40"/>
        </w:rPr>
        <w:t xml:space="preserve"> </w:t>
      </w:r>
      <w:r>
        <w:t>формирования</w:t>
      </w:r>
      <w:r>
        <w:rPr>
          <w:spacing w:val="40"/>
        </w:rPr>
        <w:t xml:space="preserve"> </w:t>
      </w:r>
      <w:r>
        <w:t>компетенций</w:t>
      </w:r>
      <w:r>
        <w:rPr>
          <w:spacing w:val="40"/>
        </w:rPr>
        <w:t xml:space="preserve"> </w:t>
      </w:r>
      <w:r>
        <w:t>в</w:t>
      </w:r>
      <w:r>
        <w:t xml:space="preserve"> предметных областях, учебно-исследовательской и проектной деятельности;</w:t>
      </w:r>
    </w:p>
    <w:p w14:paraId="7075C045" w14:textId="77777777" w:rsidR="003324B1" w:rsidRDefault="007415B4" w:rsidP="007A5120">
      <w:pPr>
        <w:pStyle w:val="a5"/>
        <w:ind w:left="284" w:right="284"/>
        <w:jc w:val="both"/>
      </w:pPr>
      <w:r>
        <w:t>формирование навыка</w:t>
      </w:r>
      <w:r>
        <w:rPr>
          <w:spacing w:val="-2"/>
        </w:rPr>
        <w:t xml:space="preserve"> </w:t>
      </w:r>
      <w:r>
        <w:t>участия в различных формах</w:t>
      </w:r>
      <w:r>
        <w:rPr>
          <w:spacing w:val="-2"/>
        </w:rPr>
        <w:t xml:space="preserve"> </w:t>
      </w:r>
      <w:r>
        <w:t>организации учебно-исследовательской и проектной деятельности,</w:t>
      </w:r>
      <w:r>
        <w:rPr>
          <w:spacing w:val="-8"/>
        </w:rPr>
        <w:t xml:space="preserve"> </w:t>
      </w:r>
      <w:r>
        <w:t>в</w:t>
      </w:r>
      <w:r>
        <w:rPr>
          <w:spacing w:val="-12"/>
        </w:rPr>
        <w:t xml:space="preserve"> </w:t>
      </w:r>
      <w:r>
        <w:t>том</w:t>
      </w:r>
      <w:r>
        <w:rPr>
          <w:spacing w:val="-9"/>
        </w:rPr>
        <w:t xml:space="preserve"> </w:t>
      </w:r>
      <w:r>
        <w:t>числе</w:t>
      </w:r>
      <w:r>
        <w:rPr>
          <w:spacing w:val="-13"/>
        </w:rPr>
        <w:t xml:space="preserve"> </w:t>
      </w:r>
      <w:r>
        <w:t>творческих</w:t>
      </w:r>
      <w:r>
        <w:rPr>
          <w:spacing w:val="-11"/>
        </w:rPr>
        <w:t xml:space="preserve"> </w:t>
      </w:r>
      <w:r>
        <w:t>конкурсах,</w:t>
      </w:r>
      <w:r>
        <w:rPr>
          <w:spacing w:val="-11"/>
        </w:rPr>
        <w:t xml:space="preserve"> </w:t>
      </w:r>
      <w:r>
        <w:t>олимпиадах,</w:t>
      </w:r>
      <w:r>
        <w:rPr>
          <w:spacing w:val="-11"/>
        </w:rPr>
        <w:t xml:space="preserve"> </w:t>
      </w:r>
      <w:r>
        <w:t>научных</w:t>
      </w:r>
      <w:r>
        <w:rPr>
          <w:spacing w:val="-8"/>
        </w:rPr>
        <w:t xml:space="preserve"> </w:t>
      </w:r>
      <w:r>
        <w:t>обществах,</w:t>
      </w:r>
      <w:r>
        <w:rPr>
          <w:spacing w:val="-11"/>
        </w:rPr>
        <w:t xml:space="preserve"> </w:t>
      </w:r>
      <w:r>
        <w:t>научно-</w:t>
      </w:r>
      <w:r>
        <w:rPr>
          <w:spacing w:val="-10"/>
        </w:rPr>
        <w:t xml:space="preserve"> </w:t>
      </w:r>
      <w:r>
        <w:t>практических конференциях, олимпиадах;</w:t>
      </w:r>
    </w:p>
    <w:p w14:paraId="705E13F8" w14:textId="77777777" w:rsidR="003324B1" w:rsidRDefault="007415B4" w:rsidP="007A5120">
      <w:pPr>
        <w:pStyle w:val="a5"/>
        <w:ind w:left="284" w:right="284"/>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4310980" w14:textId="77777777" w:rsidR="003324B1" w:rsidRDefault="007415B4" w:rsidP="007A5120">
      <w:pPr>
        <w:pStyle w:val="a5"/>
        <w:ind w:left="284" w:right="284"/>
        <w:jc w:val="both"/>
      </w:pPr>
      <w:r>
        <w:rPr>
          <w:spacing w:val="-2"/>
        </w:rPr>
        <w:t>формирование</w:t>
      </w:r>
      <w:r>
        <w:rPr>
          <w:spacing w:val="-3"/>
        </w:rPr>
        <w:t xml:space="preserve"> </w:t>
      </w:r>
      <w:r>
        <w:rPr>
          <w:spacing w:val="-2"/>
        </w:rPr>
        <w:t>и</w:t>
      </w:r>
      <w:r>
        <w:rPr>
          <w:spacing w:val="-4"/>
        </w:rPr>
        <w:t xml:space="preserve"> </w:t>
      </w:r>
      <w:r>
        <w:rPr>
          <w:spacing w:val="-2"/>
        </w:rPr>
        <w:t>развитие</w:t>
      </w:r>
      <w:r>
        <w:rPr>
          <w:spacing w:val="-1"/>
        </w:rPr>
        <w:t xml:space="preserve"> </w:t>
      </w:r>
      <w:r>
        <w:rPr>
          <w:spacing w:val="-2"/>
        </w:rPr>
        <w:t>компетенций</w:t>
      </w:r>
      <w:r>
        <w:rPr>
          <w:spacing w:val="-1"/>
        </w:rPr>
        <w:t xml:space="preserve"> </w:t>
      </w:r>
      <w:r>
        <w:rPr>
          <w:spacing w:val="-2"/>
        </w:rPr>
        <w:t>обучающихся</w:t>
      </w:r>
      <w:r>
        <w:rPr>
          <w:spacing w:val="2"/>
        </w:rPr>
        <w:t xml:space="preserve"> </w:t>
      </w:r>
      <w:r>
        <w:rPr>
          <w:spacing w:val="-2"/>
        </w:rPr>
        <w:t>в</w:t>
      </w:r>
      <w:r>
        <w:rPr>
          <w:spacing w:val="-2"/>
        </w:rPr>
        <w:t xml:space="preserve"> области использования</w:t>
      </w:r>
      <w:r>
        <w:rPr>
          <w:spacing w:val="-1"/>
        </w:rPr>
        <w:t xml:space="preserve"> </w:t>
      </w:r>
      <w:r>
        <w:rPr>
          <w:spacing w:val="-4"/>
        </w:rPr>
        <w:t>ИКТ;</w:t>
      </w:r>
    </w:p>
    <w:p w14:paraId="48466FCE" w14:textId="77777777" w:rsidR="003324B1" w:rsidRDefault="007415B4" w:rsidP="007A5120">
      <w:pPr>
        <w:pStyle w:val="a5"/>
        <w:ind w:left="284" w:right="284"/>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w:t>
      </w:r>
      <w:r>
        <w:t>рмирование культуры пользования ИКТ;</w:t>
      </w:r>
    </w:p>
    <w:p w14:paraId="513C18C9" w14:textId="77777777" w:rsidR="003324B1" w:rsidRDefault="007415B4" w:rsidP="007A5120">
      <w:pPr>
        <w:pStyle w:val="a5"/>
        <w:ind w:left="284" w:right="284"/>
        <w:jc w:val="both"/>
      </w:pPr>
      <w:r>
        <w:rPr>
          <w:spacing w:val="-2"/>
        </w:rPr>
        <w:t>формирование</w:t>
      </w:r>
      <w:r>
        <w:rPr>
          <w:spacing w:val="-3"/>
        </w:rPr>
        <w:t xml:space="preserve"> </w:t>
      </w:r>
      <w:r>
        <w:rPr>
          <w:spacing w:val="-2"/>
        </w:rPr>
        <w:t>знаний</w:t>
      </w:r>
      <w:r>
        <w:t xml:space="preserve"> </w:t>
      </w:r>
      <w:r>
        <w:rPr>
          <w:spacing w:val="-2"/>
        </w:rPr>
        <w:t>и</w:t>
      </w:r>
      <w:r>
        <w:t xml:space="preserve"> </w:t>
      </w:r>
      <w:r>
        <w:rPr>
          <w:spacing w:val="-2"/>
        </w:rPr>
        <w:t>навыков</w:t>
      </w:r>
      <w:r>
        <w:rPr>
          <w:spacing w:val="-1"/>
        </w:rPr>
        <w:t xml:space="preserve"> </w:t>
      </w:r>
      <w:r>
        <w:rPr>
          <w:spacing w:val="-2"/>
        </w:rPr>
        <w:t>в</w:t>
      </w:r>
      <w:r>
        <w:rPr>
          <w:spacing w:val="-1"/>
        </w:rPr>
        <w:t xml:space="preserve"> </w:t>
      </w:r>
      <w:r>
        <w:rPr>
          <w:spacing w:val="-2"/>
        </w:rPr>
        <w:t>области</w:t>
      </w:r>
      <w:r>
        <w:rPr>
          <w:spacing w:val="-6"/>
        </w:rPr>
        <w:t xml:space="preserve"> </w:t>
      </w:r>
      <w:r>
        <w:rPr>
          <w:spacing w:val="-2"/>
        </w:rPr>
        <w:t>финансовой</w:t>
      </w:r>
      <w:r>
        <w:t xml:space="preserve"> </w:t>
      </w:r>
      <w:r>
        <w:rPr>
          <w:spacing w:val="-2"/>
        </w:rPr>
        <w:t>грамотности</w:t>
      </w:r>
      <w:r>
        <w:t xml:space="preserve"> </w:t>
      </w:r>
      <w:r>
        <w:rPr>
          <w:spacing w:val="-2"/>
        </w:rPr>
        <w:t>и</w:t>
      </w:r>
      <w:r>
        <w:t xml:space="preserve"> </w:t>
      </w:r>
      <w:r>
        <w:rPr>
          <w:spacing w:val="-2"/>
        </w:rPr>
        <w:t>устойчивого</w:t>
      </w:r>
      <w:r>
        <w:t xml:space="preserve"> </w:t>
      </w:r>
      <w:r>
        <w:rPr>
          <w:spacing w:val="-2"/>
        </w:rPr>
        <w:t>развития</w:t>
      </w:r>
      <w:r>
        <w:t xml:space="preserve"> </w:t>
      </w:r>
      <w:r>
        <w:rPr>
          <w:spacing w:val="-2"/>
        </w:rPr>
        <w:t>общества;</w:t>
      </w:r>
    </w:p>
    <w:p w14:paraId="098FC6E4" w14:textId="77777777" w:rsidR="003324B1" w:rsidRDefault="007415B4" w:rsidP="007A5120">
      <w:pPr>
        <w:pStyle w:val="a5"/>
        <w:ind w:left="284" w:right="284"/>
        <w:jc w:val="both"/>
      </w:pPr>
      <w:r>
        <w:t>развитие учебного сотрудничества,</w:t>
      </w:r>
      <w:r>
        <w:rPr>
          <w:spacing w:val="40"/>
        </w:rPr>
        <w:t xml:space="preserve"> </w:t>
      </w:r>
      <w:r>
        <w:t xml:space="preserve">коммуникативных учебных действий, активизация взаимодействия со взрослыми и сверстниками </w:t>
      </w:r>
      <w:r>
        <w:t xml:space="preserve">при расширении социальных практик при общении с окружающими </w:t>
      </w:r>
      <w:r>
        <w:rPr>
          <w:spacing w:val="-2"/>
        </w:rPr>
        <w:t>людьми.</w:t>
      </w:r>
    </w:p>
    <w:p w14:paraId="6BCDD392" w14:textId="77777777" w:rsidR="003324B1" w:rsidRDefault="007415B4" w:rsidP="007A5120">
      <w:pPr>
        <w:pStyle w:val="a5"/>
        <w:ind w:left="284" w:right="284"/>
        <w:jc w:val="both"/>
      </w:pPr>
      <w:r>
        <w:t>УУД позволяют решать широкий круг задач в различных предметных областях и являющиеся результатами освоения обучающимися АООП ООО.</w:t>
      </w:r>
    </w:p>
    <w:p w14:paraId="523A7176" w14:textId="77777777" w:rsidR="003324B1" w:rsidRDefault="007415B4" w:rsidP="007A5120">
      <w:pPr>
        <w:pStyle w:val="a5"/>
        <w:ind w:left="284" w:right="284"/>
        <w:jc w:val="both"/>
      </w:pPr>
      <w:r>
        <w:t>Достижения</w:t>
      </w:r>
      <w:r>
        <w:rPr>
          <w:spacing w:val="-10"/>
        </w:rPr>
        <w:t xml:space="preserve"> </w:t>
      </w:r>
      <w:r>
        <w:t>обучающихся,</w:t>
      </w:r>
      <w:r>
        <w:rPr>
          <w:spacing w:val="-7"/>
        </w:rPr>
        <w:t xml:space="preserve"> </w:t>
      </w:r>
      <w:r>
        <w:t>полученные</w:t>
      </w:r>
      <w:r>
        <w:rPr>
          <w:spacing w:val="-9"/>
        </w:rPr>
        <w:t xml:space="preserve"> </w:t>
      </w:r>
      <w:r>
        <w:t>в</w:t>
      </w:r>
      <w:r>
        <w:rPr>
          <w:spacing w:val="-10"/>
        </w:rPr>
        <w:t xml:space="preserve"> </w:t>
      </w:r>
      <w:r>
        <w:t>результате</w:t>
      </w:r>
      <w:r>
        <w:rPr>
          <w:spacing w:val="-9"/>
        </w:rPr>
        <w:t xml:space="preserve"> </w:t>
      </w:r>
      <w:r>
        <w:t>изучения</w:t>
      </w:r>
      <w:r>
        <w:rPr>
          <w:spacing w:val="-7"/>
        </w:rPr>
        <w:t xml:space="preserve"> </w:t>
      </w:r>
      <w:r>
        <w:t>у</w:t>
      </w:r>
      <w:r>
        <w:t>чебных</w:t>
      </w:r>
      <w:r>
        <w:rPr>
          <w:spacing w:val="-9"/>
        </w:rPr>
        <w:t xml:space="preserve"> </w:t>
      </w:r>
      <w:r>
        <w:t>предметов,</w:t>
      </w:r>
      <w:r>
        <w:rPr>
          <w:spacing w:val="-9"/>
        </w:rPr>
        <w:t xml:space="preserve"> </w:t>
      </w:r>
      <w:r>
        <w:t>учебных</w:t>
      </w:r>
      <w:r>
        <w:rPr>
          <w:spacing w:val="-7"/>
        </w:rPr>
        <w:t xml:space="preserve"> </w:t>
      </w:r>
      <w:r>
        <w:t>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w:t>
      </w:r>
      <w:r>
        <w:t>ами, направленными на:</w:t>
      </w:r>
    </w:p>
    <w:p w14:paraId="271FAB96" w14:textId="2DD3A8BC" w:rsidR="003324B1" w:rsidRDefault="007415B4" w:rsidP="007A5120">
      <w:pPr>
        <w:pStyle w:val="a5"/>
        <w:ind w:left="284" w:right="284"/>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w:t>
      </w:r>
      <w:r w:rsidR="00533AB9">
        <w:t xml:space="preserve"> </w:t>
      </w:r>
      <w:r>
        <w:t xml:space="preserve">познавательные </w:t>
      </w:r>
      <w:r>
        <w:rPr>
          <w:spacing w:val="-2"/>
        </w:rPr>
        <w:t>действия);</w:t>
      </w:r>
    </w:p>
    <w:p w14:paraId="05066CAB" w14:textId="77777777" w:rsidR="003324B1" w:rsidRDefault="007415B4" w:rsidP="007A5120">
      <w:pPr>
        <w:pStyle w:val="a5"/>
        <w:ind w:left="284" w:right="284"/>
        <w:jc w:val="both"/>
      </w:pPr>
      <w:r>
        <w:t>приобретение ими умения учитывать позицию</w:t>
      </w:r>
      <w:r>
        <w:t xml:space="preserve"> собеседника, организовывать и осуществлять сотрудничество,</w:t>
      </w:r>
      <w:r>
        <w:rPr>
          <w:spacing w:val="80"/>
        </w:rPr>
        <w:t xml:space="preserve"> </w:t>
      </w:r>
      <w:r>
        <w:t>коррекцию</w:t>
      </w:r>
      <w:r>
        <w:rPr>
          <w:spacing w:val="80"/>
        </w:rPr>
        <w:t xml:space="preserve"> </w:t>
      </w:r>
      <w:r>
        <w:t>с</w:t>
      </w:r>
      <w:r>
        <w:rPr>
          <w:spacing w:val="80"/>
        </w:rPr>
        <w:t xml:space="preserve"> </w:t>
      </w:r>
      <w:r>
        <w:t>педагогическими</w:t>
      </w:r>
      <w:r>
        <w:rPr>
          <w:spacing w:val="80"/>
        </w:rPr>
        <w:t xml:space="preserve"> </w:t>
      </w:r>
      <w:r>
        <w:t>работниками</w:t>
      </w:r>
      <w:r>
        <w:rPr>
          <w:spacing w:val="80"/>
        </w:rPr>
        <w:t xml:space="preserve"> </w:t>
      </w:r>
      <w:r>
        <w:t>и</w:t>
      </w:r>
      <w:r>
        <w:rPr>
          <w:spacing w:val="80"/>
        </w:rPr>
        <w:t xml:space="preserve"> </w:t>
      </w:r>
      <w:r>
        <w:t>со</w:t>
      </w:r>
      <w:r>
        <w:rPr>
          <w:spacing w:val="80"/>
        </w:rPr>
        <w:t xml:space="preserve"> </w:t>
      </w:r>
      <w:r>
        <w:t>сверстниками,</w:t>
      </w:r>
      <w:r>
        <w:rPr>
          <w:spacing w:val="80"/>
        </w:rPr>
        <w:t xml:space="preserve"> </w:t>
      </w:r>
      <w:r>
        <w:t>адекватно</w:t>
      </w:r>
    </w:p>
    <w:p w14:paraId="6283810F" w14:textId="77777777" w:rsidR="003324B1" w:rsidRDefault="007415B4" w:rsidP="007A5120">
      <w:pPr>
        <w:pStyle w:val="a5"/>
        <w:ind w:left="284" w:right="284"/>
        <w:jc w:val="both"/>
      </w:pPr>
      <w:r>
        <w:t>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w:t>
      </w:r>
      <w:r>
        <w:t xml:space="preserve"> с партнером (универсальные</w:t>
      </w:r>
    </w:p>
    <w:p w14:paraId="69FB0B57"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5EEF0236" w14:textId="77777777" w:rsidR="003324B1" w:rsidRDefault="007415B4" w:rsidP="007A5120">
      <w:pPr>
        <w:pStyle w:val="a5"/>
        <w:ind w:left="284" w:right="284"/>
        <w:jc w:val="both"/>
      </w:pPr>
      <w:r>
        <w:rPr>
          <w:spacing w:val="-2"/>
        </w:rPr>
        <w:lastRenderedPageBreak/>
        <w:t>учебные коммуникативные</w:t>
      </w:r>
      <w:r>
        <w:rPr>
          <w:spacing w:val="2"/>
        </w:rPr>
        <w:t xml:space="preserve"> </w:t>
      </w:r>
      <w:r>
        <w:rPr>
          <w:spacing w:val="-2"/>
        </w:rPr>
        <w:t>действия);</w:t>
      </w:r>
    </w:p>
    <w:p w14:paraId="1234CA41" w14:textId="77777777" w:rsidR="003324B1" w:rsidRDefault="007415B4" w:rsidP="007A5120">
      <w:pPr>
        <w:pStyle w:val="a5"/>
        <w:ind w:left="284" w:right="284"/>
        <w:jc w:val="both"/>
      </w:pPr>
      <w: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w:t>
      </w:r>
      <w:r>
        <w:t>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w:t>
      </w:r>
      <w:r>
        <w:t xml:space="preserve">сальные регулятивные </w:t>
      </w:r>
      <w:r>
        <w:rPr>
          <w:spacing w:val="-2"/>
        </w:rPr>
        <w:t>действия).</w:t>
      </w:r>
    </w:p>
    <w:p w14:paraId="0E3FE407" w14:textId="77777777" w:rsidR="003324B1" w:rsidRDefault="003324B1" w:rsidP="007A5120">
      <w:pPr>
        <w:pStyle w:val="a5"/>
        <w:ind w:left="284" w:right="284"/>
        <w:jc w:val="both"/>
      </w:pPr>
    </w:p>
    <w:p w14:paraId="441B8DCD" w14:textId="77777777" w:rsidR="003324B1" w:rsidRPr="00533AB9" w:rsidRDefault="007415B4" w:rsidP="007A5120">
      <w:pPr>
        <w:pStyle w:val="a5"/>
        <w:ind w:left="284" w:right="284"/>
        <w:jc w:val="both"/>
        <w:rPr>
          <w:b/>
          <w:bCs/>
        </w:rPr>
      </w:pPr>
      <w:bookmarkStart w:id="111" w:name="2.2.2.Описание_реализации_требований_фор"/>
      <w:bookmarkEnd w:id="111"/>
      <w:r w:rsidRPr="00533AB9">
        <w:rPr>
          <w:b/>
          <w:bCs/>
          <w:spacing w:val="-2"/>
        </w:rPr>
        <w:t>Описание</w:t>
      </w:r>
      <w:r w:rsidRPr="00533AB9">
        <w:rPr>
          <w:b/>
          <w:bCs/>
          <w:spacing w:val="-4"/>
        </w:rPr>
        <w:t xml:space="preserve"> </w:t>
      </w:r>
      <w:r w:rsidRPr="00533AB9">
        <w:rPr>
          <w:b/>
          <w:bCs/>
          <w:spacing w:val="-2"/>
        </w:rPr>
        <w:t>реализации</w:t>
      </w:r>
      <w:r w:rsidRPr="00533AB9">
        <w:rPr>
          <w:b/>
          <w:bCs/>
        </w:rPr>
        <w:t xml:space="preserve"> </w:t>
      </w:r>
      <w:r w:rsidRPr="00533AB9">
        <w:rPr>
          <w:b/>
          <w:bCs/>
          <w:spacing w:val="-2"/>
        </w:rPr>
        <w:t>требований</w:t>
      </w:r>
      <w:r w:rsidRPr="00533AB9">
        <w:rPr>
          <w:b/>
          <w:bCs/>
          <w:spacing w:val="1"/>
        </w:rPr>
        <w:t xml:space="preserve"> </w:t>
      </w:r>
      <w:r w:rsidRPr="00533AB9">
        <w:rPr>
          <w:b/>
          <w:bCs/>
          <w:spacing w:val="-2"/>
        </w:rPr>
        <w:t>формирования</w:t>
      </w:r>
      <w:r w:rsidRPr="00533AB9">
        <w:rPr>
          <w:b/>
          <w:bCs/>
        </w:rPr>
        <w:t xml:space="preserve"> </w:t>
      </w:r>
      <w:r w:rsidRPr="00533AB9">
        <w:rPr>
          <w:b/>
          <w:bCs/>
          <w:spacing w:val="-2"/>
        </w:rPr>
        <w:t>УУД</w:t>
      </w:r>
      <w:r w:rsidRPr="00533AB9">
        <w:rPr>
          <w:b/>
          <w:bCs/>
          <w:spacing w:val="-3"/>
        </w:rPr>
        <w:t xml:space="preserve"> </w:t>
      </w:r>
      <w:r w:rsidRPr="00533AB9">
        <w:rPr>
          <w:b/>
          <w:bCs/>
          <w:spacing w:val="-2"/>
        </w:rPr>
        <w:t>в</w:t>
      </w:r>
      <w:r w:rsidRPr="00533AB9">
        <w:rPr>
          <w:b/>
          <w:bCs/>
          <w:spacing w:val="-1"/>
        </w:rPr>
        <w:t xml:space="preserve"> </w:t>
      </w:r>
      <w:r w:rsidRPr="00533AB9">
        <w:rPr>
          <w:b/>
          <w:bCs/>
          <w:spacing w:val="-2"/>
        </w:rPr>
        <w:t>предметных</w:t>
      </w:r>
      <w:r w:rsidRPr="00533AB9">
        <w:rPr>
          <w:b/>
          <w:bCs/>
          <w:spacing w:val="-1"/>
        </w:rPr>
        <w:t xml:space="preserve"> </w:t>
      </w:r>
      <w:r w:rsidRPr="00533AB9">
        <w:rPr>
          <w:b/>
          <w:bCs/>
          <w:spacing w:val="-2"/>
        </w:rPr>
        <w:t>результатах</w:t>
      </w:r>
    </w:p>
    <w:p w14:paraId="701BC038" w14:textId="77777777" w:rsidR="003324B1" w:rsidRDefault="007415B4" w:rsidP="007A5120">
      <w:pPr>
        <w:pStyle w:val="a5"/>
        <w:ind w:left="284" w:right="284"/>
        <w:jc w:val="both"/>
      </w:pPr>
      <w:r>
        <w:t>Русский</w:t>
      </w:r>
      <w:r>
        <w:rPr>
          <w:spacing w:val="-9"/>
        </w:rPr>
        <w:t xml:space="preserve"> </w:t>
      </w:r>
      <w:r>
        <w:t>язык</w:t>
      </w:r>
      <w:r>
        <w:rPr>
          <w:spacing w:val="-4"/>
        </w:rPr>
        <w:t xml:space="preserve"> </w:t>
      </w:r>
      <w:r>
        <w:t>и</w:t>
      </w:r>
      <w:r>
        <w:rPr>
          <w:spacing w:val="-8"/>
        </w:rPr>
        <w:t xml:space="preserve"> </w:t>
      </w:r>
      <w:r>
        <w:rPr>
          <w:spacing w:val="-2"/>
        </w:rPr>
        <w:t>литература.</w:t>
      </w:r>
    </w:p>
    <w:p w14:paraId="60BC0704" w14:textId="77777777" w:rsidR="003324B1" w:rsidRDefault="007415B4" w:rsidP="007A5120">
      <w:pPr>
        <w:pStyle w:val="a5"/>
        <w:ind w:left="284" w:right="284"/>
        <w:jc w:val="both"/>
      </w:pPr>
      <w:bookmarkStart w:id="112" w:name="Формирование_универсальных_учебных_позна"/>
      <w:bookmarkEnd w:id="112"/>
      <w:r>
        <w:rPr>
          <w:spacing w:val="-2"/>
        </w:rPr>
        <w:t>Формирование</w:t>
      </w:r>
      <w:r>
        <w:rPr>
          <w:spacing w:val="3"/>
        </w:rPr>
        <w:t xml:space="preserve"> </w:t>
      </w:r>
      <w:r>
        <w:rPr>
          <w:spacing w:val="-2"/>
        </w:rPr>
        <w:t>универсальных</w:t>
      </w:r>
      <w:r>
        <w:rPr>
          <w:spacing w:val="1"/>
        </w:rPr>
        <w:t xml:space="preserve"> </w:t>
      </w:r>
      <w:r>
        <w:rPr>
          <w:spacing w:val="-2"/>
        </w:rPr>
        <w:t>учебных</w:t>
      </w:r>
      <w:r>
        <w:rPr>
          <w:spacing w:val="4"/>
        </w:rPr>
        <w:t xml:space="preserve"> </w:t>
      </w:r>
      <w:r>
        <w:rPr>
          <w:spacing w:val="-2"/>
        </w:rPr>
        <w:t>познавательных</w:t>
      </w:r>
      <w:r>
        <w:rPr>
          <w:spacing w:val="5"/>
        </w:rPr>
        <w:t xml:space="preserve"> </w:t>
      </w:r>
      <w:r>
        <w:rPr>
          <w:spacing w:val="-2"/>
        </w:rPr>
        <w:t>действий.</w:t>
      </w:r>
    </w:p>
    <w:p w14:paraId="286615F9" w14:textId="77777777" w:rsidR="003324B1" w:rsidRDefault="003324B1" w:rsidP="007A5120">
      <w:pPr>
        <w:pStyle w:val="a5"/>
        <w:ind w:left="284" w:right="284"/>
        <w:jc w:val="both"/>
        <w:rPr>
          <w:b/>
        </w:rPr>
      </w:pPr>
    </w:p>
    <w:p w14:paraId="6F65AC0C" w14:textId="77777777" w:rsidR="003324B1" w:rsidRDefault="007415B4" w:rsidP="007A5120">
      <w:pPr>
        <w:pStyle w:val="a5"/>
        <w:ind w:left="284" w:right="284"/>
        <w:jc w:val="both"/>
        <w:rPr>
          <w:b/>
        </w:rPr>
      </w:pPr>
      <w:r>
        <w:rPr>
          <w:b/>
          <w:spacing w:val="-2"/>
          <w:u w:val="thick"/>
        </w:rPr>
        <w:t>Формирование</w:t>
      </w:r>
      <w:r>
        <w:rPr>
          <w:b/>
          <w:spacing w:val="1"/>
          <w:u w:val="thick"/>
        </w:rPr>
        <w:t xml:space="preserve"> </w:t>
      </w:r>
      <w:r>
        <w:rPr>
          <w:b/>
          <w:spacing w:val="-2"/>
          <w:u w:val="thick"/>
        </w:rPr>
        <w:t>базовых логических действий:</w:t>
      </w:r>
    </w:p>
    <w:p w14:paraId="2A864A36" w14:textId="77777777" w:rsidR="003324B1" w:rsidRDefault="007415B4" w:rsidP="007A5120">
      <w:pPr>
        <w:pStyle w:val="a5"/>
        <w:ind w:left="284" w:right="284"/>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7CD9CB36" w14:textId="77777777" w:rsidR="003324B1" w:rsidRDefault="007415B4" w:rsidP="007A5120">
      <w:pPr>
        <w:pStyle w:val="a5"/>
        <w:ind w:left="284" w:right="284"/>
        <w:jc w:val="both"/>
      </w:pPr>
      <w:r>
        <w:t>выявлять и характеризовать существенные признаки классифик</w:t>
      </w:r>
      <w:r>
        <w:t>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4A55CF67" w14:textId="77777777" w:rsidR="003324B1" w:rsidRDefault="007415B4" w:rsidP="007A5120">
      <w:pPr>
        <w:pStyle w:val="a5"/>
        <w:ind w:left="284" w:right="284"/>
        <w:jc w:val="both"/>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и</w:t>
      </w:r>
      <w:r>
        <w:rPr>
          <w:spacing w:val="40"/>
        </w:rPr>
        <w:t xml:space="preserve"> </w:t>
      </w:r>
      <w:r>
        <w:t>классифицировать</w:t>
      </w:r>
      <w:r>
        <w:rPr>
          <w:spacing w:val="40"/>
        </w:rPr>
        <w:t xml:space="preserve"> </w:t>
      </w:r>
      <w:r>
        <w:t>литературные</w:t>
      </w:r>
      <w:r>
        <w:rPr>
          <w:spacing w:val="40"/>
        </w:rPr>
        <w:t xml:space="preserve"> </w:t>
      </w:r>
      <w:r>
        <w:t>объекты, устанавливать основания для их обобщения и сравнения, определять критерии проводимого анализа; выявлять</w:t>
      </w:r>
      <w:r>
        <w:rPr>
          <w:spacing w:val="-3"/>
        </w:rPr>
        <w:t xml:space="preserve"> </w:t>
      </w:r>
      <w:r>
        <w:t>и</w:t>
      </w:r>
      <w:r>
        <w:rPr>
          <w:spacing w:val="-4"/>
        </w:rPr>
        <w:t xml:space="preserve"> </w:t>
      </w:r>
      <w:r>
        <w:t>комментировать</w:t>
      </w:r>
      <w:r>
        <w:rPr>
          <w:spacing w:val="-3"/>
        </w:rPr>
        <w:t xml:space="preserve"> </w:t>
      </w:r>
      <w:r>
        <w:t>закономерности</w:t>
      </w:r>
      <w:r>
        <w:rPr>
          <w:spacing w:val="-4"/>
        </w:rPr>
        <w:t xml:space="preserve"> </w:t>
      </w:r>
      <w:r>
        <w:t>при</w:t>
      </w:r>
      <w:r>
        <w:rPr>
          <w:spacing w:val="-4"/>
        </w:rPr>
        <w:t xml:space="preserve"> </w:t>
      </w:r>
      <w:r>
        <w:t>изучении</w:t>
      </w:r>
      <w:r>
        <w:rPr>
          <w:spacing w:val="-4"/>
        </w:rPr>
        <w:t xml:space="preserve"> </w:t>
      </w:r>
      <w:r>
        <w:t>языковых</w:t>
      </w:r>
      <w:r>
        <w:rPr>
          <w:spacing w:val="-6"/>
        </w:rPr>
        <w:t xml:space="preserve"> </w:t>
      </w:r>
      <w:r>
        <w:t>процессов;</w:t>
      </w:r>
      <w:r>
        <w:rPr>
          <w:spacing w:val="-5"/>
        </w:rPr>
        <w:t xml:space="preserve"> </w:t>
      </w:r>
      <w:r>
        <w:t>формулировать</w:t>
      </w:r>
      <w:r>
        <w:rPr>
          <w:spacing w:val="-6"/>
        </w:rPr>
        <w:t xml:space="preserve"> </w:t>
      </w:r>
      <w:r>
        <w:t>выводы с использованием дедуктивных и индуктивных умозаключений, умозаключений по аналогии;</w:t>
      </w:r>
    </w:p>
    <w:p w14:paraId="590274C3" w14:textId="77777777" w:rsidR="003324B1" w:rsidRDefault="007415B4" w:rsidP="007A5120">
      <w:pPr>
        <w:pStyle w:val="a5"/>
        <w:ind w:left="284" w:right="284"/>
        <w:jc w:val="both"/>
      </w:pPr>
      <w:r>
        <w:t>выбирать способ решения учебной задачи при работе с разными единицами языка, разными типами текстов, сравнивая варианты</w:t>
      </w:r>
      <w:r>
        <w:rPr>
          <w:spacing w:val="-1"/>
        </w:rPr>
        <w:t xml:space="preserve"> </w:t>
      </w:r>
      <w:r>
        <w:t>решения и выбирая</w:t>
      </w:r>
      <w:r>
        <w:rPr>
          <w:spacing w:val="-2"/>
        </w:rPr>
        <w:t xml:space="preserve"> </w:t>
      </w:r>
      <w:r>
        <w:t>оптимальный вариант</w:t>
      </w:r>
      <w:r>
        <w:rPr>
          <w:spacing w:val="-1"/>
        </w:rPr>
        <w:t xml:space="preserve"> </w:t>
      </w:r>
      <w:r>
        <w:t>с учет</w:t>
      </w:r>
      <w:r>
        <w:t>ом выделенных</w:t>
      </w:r>
      <w:r>
        <w:rPr>
          <w:spacing w:val="-1"/>
        </w:rPr>
        <w:t xml:space="preserve"> </w:t>
      </w:r>
      <w:r>
        <w:t>критериев; 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4E464E95" w14:textId="77777777" w:rsidR="003324B1" w:rsidRDefault="007415B4" w:rsidP="007A5120">
      <w:pPr>
        <w:pStyle w:val="a5"/>
        <w:ind w:left="284" w:right="284"/>
        <w:jc w:val="both"/>
      </w:pPr>
      <w:r>
        <w:t>выявлять</w:t>
      </w:r>
      <w:r>
        <w:rPr>
          <w:spacing w:val="-2"/>
        </w:rPr>
        <w:t xml:space="preserve"> </w:t>
      </w:r>
      <w:r>
        <w:t>дефицит</w:t>
      </w:r>
      <w:r>
        <w:rPr>
          <w:spacing w:val="-4"/>
        </w:rPr>
        <w:t xml:space="preserve"> </w:t>
      </w:r>
      <w:r>
        <w:t>информации,</w:t>
      </w:r>
      <w:r>
        <w:rPr>
          <w:spacing w:val="-3"/>
        </w:rPr>
        <w:t xml:space="preserve"> </w:t>
      </w:r>
      <w:r>
        <w:t>данных,</w:t>
      </w:r>
      <w:r>
        <w:rPr>
          <w:spacing w:val="-3"/>
        </w:rPr>
        <w:t xml:space="preserve"> </w:t>
      </w:r>
      <w:r>
        <w:t>необходимых</w:t>
      </w:r>
      <w:r>
        <w:rPr>
          <w:spacing w:val="-6"/>
        </w:rPr>
        <w:t xml:space="preserve"> </w:t>
      </w:r>
      <w:r>
        <w:t>для</w:t>
      </w:r>
      <w:r>
        <w:rPr>
          <w:spacing w:val="-4"/>
        </w:rPr>
        <w:t xml:space="preserve"> </w:t>
      </w:r>
      <w:r>
        <w:t>решени</w:t>
      </w:r>
      <w:r>
        <w:t>я</w:t>
      </w:r>
      <w:r>
        <w:rPr>
          <w:spacing w:val="-2"/>
        </w:rPr>
        <w:t xml:space="preserve"> </w:t>
      </w:r>
      <w:r>
        <w:t>поставленной</w:t>
      </w:r>
      <w:r>
        <w:rPr>
          <w:spacing w:val="-4"/>
        </w:rPr>
        <w:t xml:space="preserve"> </w:t>
      </w:r>
      <w:r>
        <w:t>учебной</w:t>
      </w:r>
      <w:r>
        <w:rPr>
          <w:spacing w:val="-2"/>
        </w:rPr>
        <w:t xml:space="preserve"> </w:t>
      </w:r>
      <w:r>
        <w:t>задачи; устанавливать причинно-следственные связи при изучении литературных явлений и процессов.</w:t>
      </w:r>
    </w:p>
    <w:p w14:paraId="7A4179A0" w14:textId="77777777" w:rsidR="003324B1" w:rsidRDefault="003324B1" w:rsidP="007A5120">
      <w:pPr>
        <w:pStyle w:val="a5"/>
        <w:ind w:left="284" w:right="284"/>
        <w:jc w:val="both"/>
      </w:pPr>
    </w:p>
    <w:p w14:paraId="3CE3E49D" w14:textId="77777777" w:rsidR="003324B1" w:rsidRDefault="007415B4" w:rsidP="007A5120">
      <w:pPr>
        <w:pStyle w:val="a5"/>
        <w:ind w:left="284" w:right="284"/>
        <w:jc w:val="both"/>
        <w:rPr>
          <w:b/>
        </w:rPr>
      </w:pPr>
      <w:r>
        <w:rPr>
          <w:b/>
          <w:spacing w:val="-2"/>
          <w:u w:val="thick"/>
        </w:rPr>
        <w:t>Формирование</w:t>
      </w:r>
      <w:r>
        <w:rPr>
          <w:b/>
          <w:spacing w:val="1"/>
          <w:u w:val="thick"/>
        </w:rPr>
        <w:t xml:space="preserve"> </w:t>
      </w:r>
      <w:r>
        <w:rPr>
          <w:b/>
          <w:spacing w:val="-2"/>
          <w:u w:val="thick"/>
        </w:rPr>
        <w:t>базовых</w:t>
      </w:r>
      <w:r>
        <w:rPr>
          <w:b/>
          <w:u w:val="thick"/>
        </w:rPr>
        <w:t xml:space="preserve"> </w:t>
      </w:r>
      <w:r>
        <w:rPr>
          <w:b/>
          <w:spacing w:val="-2"/>
          <w:u w:val="thick"/>
        </w:rPr>
        <w:t>исследовательских</w:t>
      </w:r>
      <w:r>
        <w:rPr>
          <w:b/>
          <w:spacing w:val="3"/>
          <w:u w:val="thick"/>
        </w:rPr>
        <w:t xml:space="preserve"> </w:t>
      </w:r>
      <w:r>
        <w:rPr>
          <w:b/>
          <w:spacing w:val="-2"/>
          <w:u w:val="thick"/>
        </w:rPr>
        <w:t>действий:</w:t>
      </w:r>
    </w:p>
    <w:p w14:paraId="0DC62DAF" w14:textId="77777777" w:rsidR="003324B1" w:rsidRDefault="007415B4" w:rsidP="007A5120">
      <w:pPr>
        <w:pStyle w:val="a5"/>
        <w:ind w:left="284" w:right="284"/>
        <w:jc w:val="both"/>
      </w:pPr>
      <w:r>
        <w:t>самостоятельно</w:t>
      </w:r>
      <w:r>
        <w:rPr>
          <w:spacing w:val="-4"/>
        </w:rPr>
        <w:t xml:space="preserve"> </w:t>
      </w:r>
      <w:r>
        <w:t>определять</w:t>
      </w:r>
      <w:r>
        <w:rPr>
          <w:spacing w:val="-7"/>
        </w:rPr>
        <w:t xml:space="preserve"> </w:t>
      </w:r>
      <w:r>
        <w:t>и</w:t>
      </w:r>
      <w:r>
        <w:rPr>
          <w:spacing w:val="-3"/>
        </w:rPr>
        <w:t xml:space="preserve"> </w:t>
      </w:r>
      <w:r>
        <w:t>формулировать</w:t>
      </w:r>
      <w:r>
        <w:rPr>
          <w:spacing w:val="-4"/>
        </w:rPr>
        <w:t xml:space="preserve"> </w:t>
      </w:r>
      <w:r>
        <w:t>цели</w:t>
      </w:r>
      <w:r>
        <w:rPr>
          <w:spacing w:val="-5"/>
        </w:rPr>
        <w:t xml:space="preserve"> </w:t>
      </w:r>
      <w:r>
        <w:t>лингвистических</w:t>
      </w:r>
      <w:r>
        <w:rPr>
          <w:spacing w:val="-4"/>
        </w:rPr>
        <w:t xml:space="preserve"> </w:t>
      </w:r>
      <w:r>
        <w:t>мини-исследований,</w:t>
      </w:r>
      <w:r>
        <w:rPr>
          <w:spacing w:val="-4"/>
        </w:rPr>
        <w:t xml:space="preserve"> </w:t>
      </w:r>
      <w:r>
        <w:t>формулировать и использовать вопросы как исследовательский инструмент;</w:t>
      </w:r>
    </w:p>
    <w:p w14:paraId="06D35377" w14:textId="77777777" w:rsidR="003324B1" w:rsidRDefault="007415B4" w:rsidP="007A5120">
      <w:pPr>
        <w:pStyle w:val="a5"/>
        <w:ind w:left="284" w:right="284"/>
        <w:jc w:val="both"/>
      </w:pPr>
      <w:r>
        <w:t>формулировать</w:t>
      </w:r>
      <w:r>
        <w:rPr>
          <w:spacing w:val="-3"/>
        </w:rPr>
        <w:t xml:space="preserve"> </w:t>
      </w:r>
      <w:r>
        <w:t>в</w:t>
      </w:r>
      <w:r>
        <w:rPr>
          <w:spacing w:val="-2"/>
        </w:rPr>
        <w:t xml:space="preserve"> </w:t>
      </w:r>
      <w:r>
        <w:t>устной</w:t>
      </w:r>
      <w:r>
        <w:rPr>
          <w:spacing w:val="-2"/>
        </w:rPr>
        <w:t xml:space="preserve"> </w:t>
      </w:r>
      <w:r>
        <w:t>и</w:t>
      </w:r>
      <w:r>
        <w:rPr>
          <w:spacing w:val="-2"/>
        </w:rPr>
        <w:t xml:space="preserve"> </w:t>
      </w:r>
      <w:r>
        <w:t>письменной</w:t>
      </w:r>
      <w:r>
        <w:rPr>
          <w:spacing w:val="-4"/>
        </w:rPr>
        <w:t xml:space="preserve"> </w:t>
      </w:r>
      <w:r>
        <w:t>форме</w:t>
      </w:r>
      <w:r>
        <w:rPr>
          <w:spacing w:val="-3"/>
        </w:rPr>
        <w:t xml:space="preserve"> </w:t>
      </w:r>
      <w:r>
        <w:t>гипотезу</w:t>
      </w:r>
      <w:r>
        <w:rPr>
          <w:spacing w:val="-3"/>
        </w:rPr>
        <w:t xml:space="preserve"> </w:t>
      </w:r>
      <w:r>
        <w:t>предстоящего</w:t>
      </w:r>
      <w:r>
        <w:rPr>
          <w:spacing w:val="-3"/>
        </w:rPr>
        <w:t xml:space="preserve"> </w:t>
      </w:r>
      <w:r>
        <w:t>исследования</w:t>
      </w:r>
      <w:r>
        <w:rPr>
          <w:spacing w:val="-2"/>
        </w:rPr>
        <w:t xml:space="preserve"> </w:t>
      </w:r>
      <w:r>
        <w:t xml:space="preserve">(исследовательского проекта) языкового материала; осуществлять проверку гипотезы; аргументировать свою позицию, </w:t>
      </w:r>
      <w:r>
        <w:rPr>
          <w:spacing w:val="-2"/>
        </w:rPr>
        <w:t>мнение;</w:t>
      </w:r>
    </w:p>
    <w:p w14:paraId="7435BB3E" w14:textId="77777777" w:rsidR="003324B1" w:rsidRDefault="007415B4" w:rsidP="007A5120">
      <w:pPr>
        <w:pStyle w:val="a5"/>
        <w:ind w:left="284" w:right="284"/>
        <w:jc w:val="both"/>
      </w:pPr>
      <w:r>
        <w:t>проводить по самостоятельно составленному плану небольшое исследование по установлению особенностей языковых единиц, языковых процессов,</w:t>
      </w:r>
      <w:r>
        <w:t xml:space="preserve"> особенностей причинно-следственных связей и зависимостей объектов между собой;</w:t>
      </w:r>
    </w:p>
    <w:p w14:paraId="4C5D3082" w14:textId="77777777" w:rsidR="003324B1" w:rsidRDefault="007415B4" w:rsidP="007A5120">
      <w:pPr>
        <w:pStyle w:val="a5"/>
        <w:ind w:left="284" w:right="284"/>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w:t>
      </w:r>
      <w:r>
        <w:t>влять результаты исследования в том числе в устной и письменной форме, в виде электронной презентации, схемы, таблицы, диаграммы;</w:t>
      </w:r>
    </w:p>
    <w:p w14:paraId="2E1AD627" w14:textId="77777777" w:rsidR="003324B1" w:rsidRDefault="007415B4" w:rsidP="007A5120">
      <w:pPr>
        <w:pStyle w:val="a5"/>
        <w:ind w:left="284" w:right="284"/>
        <w:jc w:val="both"/>
      </w:pPr>
      <w:r>
        <w:t>формулировать гипотезу об истинности собственных суждений и суждений других, аргументировать свою позицию в выборе и интерпрет</w:t>
      </w:r>
      <w:r>
        <w:t>ации литературного объекта исследования;</w:t>
      </w:r>
    </w:p>
    <w:p w14:paraId="5696515C" w14:textId="77777777" w:rsidR="003324B1" w:rsidRDefault="007415B4" w:rsidP="007A5120">
      <w:pPr>
        <w:pStyle w:val="a5"/>
        <w:ind w:left="284" w:right="284"/>
        <w:jc w:val="both"/>
      </w:pPr>
      <w:r>
        <w:t>самостоятельно</w:t>
      </w:r>
      <w:r>
        <w:rPr>
          <w:spacing w:val="-9"/>
        </w:rPr>
        <w:t xml:space="preserve"> </w:t>
      </w:r>
      <w:r>
        <w:t>составлять</w:t>
      </w:r>
      <w:r>
        <w:rPr>
          <w:spacing w:val="-9"/>
        </w:rPr>
        <w:t xml:space="preserve"> </w:t>
      </w:r>
      <w:r>
        <w:t>план</w:t>
      </w:r>
      <w:r>
        <w:rPr>
          <w:spacing w:val="-9"/>
        </w:rPr>
        <w:t xml:space="preserve"> </w:t>
      </w:r>
      <w:r>
        <w:t>исследования</w:t>
      </w:r>
      <w:r>
        <w:rPr>
          <w:spacing w:val="-9"/>
        </w:rPr>
        <w:t xml:space="preserve"> </w:t>
      </w:r>
      <w:r>
        <w:t>особенностей</w:t>
      </w:r>
      <w:r>
        <w:rPr>
          <w:spacing w:val="-9"/>
        </w:rPr>
        <w:t xml:space="preserve"> </w:t>
      </w:r>
      <w:r>
        <w:t>литературного</w:t>
      </w:r>
      <w:r>
        <w:rPr>
          <w:spacing w:val="-9"/>
        </w:rPr>
        <w:t xml:space="preserve"> </w:t>
      </w:r>
      <w:r>
        <w:t>объекта</w:t>
      </w:r>
      <w:r>
        <w:rPr>
          <w:spacing w:val="-9"/>
        </w:rPr>
        <w:t xml:space="preserve"> </w:t>
      </w:r>
      <w:r>
        <w:t>изучения,</w:t>
      </w:r>
      <w:r>
        <w:rPr>
          <w:spacing w:val="-9"/>
        </w:rPr>
        <w:t xml:space="preserve"> </w:t>
      </w:r>
      <w:r>
        <w:t>причинно- следственных связей и зависимостей объектов между собой;</w:t>
      </w:r>
    </w:p>
    <w:p w14:paraId="5FBC234B" w14:textId="77777777" w:rsidR="003324B1" w:rsidRDefault="007415B4" w:rsidP="007A5120">
      <w:pPr>
        <w:pStyle w:val="a5"/>
        <w:ind w:left="284" w:right="284"/>
        <w:jc w:val="both"/>
      </w:pPr>
      <w:r>
        <w:rPr>
          <w:spacing w:val="-2"/>
        </w:rPr>
        <w:t>овладеть</w:t>
      </w:r>
      <w:r>
        <w:rPr>
          <w:spacing w:val="-5"/>
        </w:rPr>
        <w:t xml:space="preserve"> </w:t>
      </w:r>
      <w:r>
        <w:rPr>
          <w:spacing w:val="-2"/>
        </w:rPr>
        <w:t>инструментами</w:t>
      </w:r>
      <w:r>
        <w:t xml:space="preserve"> </w:t>
      </w:r>
      <w:r>
        <w:rPr>
          <w:spacing w:val="-2"/>
        </w:rPr>
        <w:t>оценки</w:t>
      </w:r>
      <w:r>
        <w:rPr>
          <w:spacing w:val="-1"/>
        </w:rPr>
        <w:t xml:space="preserve"> </w:t>
      </w:r>
      <w:r>
        <w:rPr>
          <w:spacing w:val="-2"/>
        </w:rPr>
        <w:t>достоверности</w:t>
      </w:r>
      <w:r>
        <w:t xml:space="preserve"> </w:t>
      </w:r>
      <w:r>
        <w:rPr>
          <w:spacing w:val="-2"/>
        </w:rPr>
        <w:t>полученных</w:t>
      </w:r>
      <w:r>
        <w:rPr>
          <w:spacing w:val="3"/>
        </w:rPr>
        <w:t xml:space="preserve"> </w:t>
      </w:r>
      <w:r>
        <w:rPr>
          <w:spacing w:val="-2"/>
        </w:rPr>
        <w:t>выво</w:t>
      </w:r>
      <w:r>
        <w:rPr>
          <w:spacing w:val="-2"/>
        </w:rPr>
        <w:t>дов</w:t>
      </w:r>
      <w:r>
        <w:rPr>
          <w:spacing w:val="-4"/>
        </w:rPr>
        <w:t xml:space="preserve"> </w:t>
      </w:r>
      <w:r>
        <w:rPr>
          <w:spacing w:val="-2"/>
        </w:rPr>
        <w:t>и</w:t>
      </w:r>
      <w:r>
        <w:rPr>
          <w:spacing w:val="3"/>
        </w:rPr>
        <w:t xml:space="preserve"> </w:t>
      </w:r>
      <w:r>
        <w:rPr>
          <w:spacing w:val="-2"/>
        </w:rPr>
        <w:t>обобщений;</w:t>
      </w:r>
    </w:p>
    <w:p w14:paraId="4FA2CB2A" w14:textId="77777777" w:rsidR="003324B1" w:rsidRDefault="007415B4" w:rsidP="007A5120">
      <w:pPr>
        <w:pStyle w:val="a5"/>
        <w:ind w:left="284" w:right="284"/>
        <w:jc w:val="both"/>
      </w:pPr>
      <w:r>
        <w:t>прогнозировать возможное дальнейшее развитие событий и их последствия в аналогичных или сходных ситуациях,</w:t>
      </w:r>
      <w:r>
        <w:rPr>
          <w:spacing w:val="-7"/>
        </w:rPr>
        <w:t xml:space="preserve"> </w:t>
      </w:r>
      <w:r>
        <w:t>а</w:t>
      </w:r>
      <w:r>
        <w:rPr>
          <w:spacing w:val="-9"/>
        </w:rPr>
        <w:t xml:space="preserve"> </w:t>
      </w:r>
      <w:r>
        <w:t>также</w:t>
      </w:r>
      <w:r>
        <w:rPr>
          <w:spacing w:val="-12"/>
        </w:rPr>
        <w:t xml:space="preserve"> </w:t>
      </w:r>
      <w:r>
        <w:t>выдвигать</w:t>
      </w:r>
      <w:r>
        <w:rPr>
          <w:spacing w:val="-9"/>
        </w:rPr>
        <w:t xml:space="preserve"> </w:t>
      </w:r>
      <w:r>
        <w:t>предположения</w:t>
      </w:r>
      <w:r>
        <w:rPr>
          <w:spacing w:val="-10"/>
        </w:rPr>
        <w:t xml:space="preserve"> </w:t>
      </w:r>
      <w:r>
        <w:t>об</w:t>
      </w:r>
      <w:r>
        <w:rPr>
          <w:spacing w:val="-12"/>
        </w:rPr>
        <w:t xml:space="preserve"> </w:t>
      </w:r>
      <w:r>
        <w:t>их</w:t>
      </w:r>
      <w:r>
        <w:rPr>
          <w:spacing w:val="-10"/>
        </w:rPr>
        <w:t xml:space="preserve"> </w:t>
      </w:r>
      <w:r>
        <w:t>развитии</w:t>
      </w:r>
      <w:r>
        <w:rPr>
          <w:spacing w:val="-10"/>
        </w:rPr>
        <w:t xml:space="preserve"> </w:t>
      </w:r>
      <w:r>
        <w:t>в</w:t>
      </w:r>
      <w:r>
        <w:rPr>
          <w:spacing w:val="-8"/>
        </w:rPr>
        <w:t xml:space="preserve"> </w:t>
      </w:r>
      <w:r>
        <w:t>новых</w:t>
      </w:r>
      <w:r>
        <w:rPr>
          <w:spacing w:val="-10"/>
        </w:rPr>
        <w:t xml:space="preserve"> </w:t>
      </w:r>
      <w:r>
        <w:t>условиях</w:t>
      </w:r>
      <w:r>
        <w:rPr>
          <w:spacing w:val="-7"/>
        </w:rPr>
        <w:t xml:space="preserve"> </w:t>
      </w:r>
      <w:r>
        <w:t>и</w:t>
      </w:r>
      <w:r>
        <w:rPr>
          <w:spacing w:val="-10"/>
        </w:rPr>
        <w:t xml:space="preserve"> </w:t>
      </w:r>
      <w:r>
        <w:t>контекстах,</w:t>
      </w:r>
      <w:r>
        <w:rPr>
          <w:spacing w:val="30"/>
        </w:rPr>
        <w:t xml:space="preserve"> </w:t>
      </w:r>
      <w:r>
        <w:t>в</w:t>
      </w:r>
      <w:r>
        <w:rPr>
          <w:spacing w:val="-11"/>
        </w:rPr>
        <w:t xml:space="preserve"> </w:t>
      </w:r>
      <w:r>
        <w:t>том</w:t>
      </w:r>
      <w:r>
        <w:rPr>
          <w:spacing w:val="-10"/>
        </w:rPr>
        <w:t xml:space="preserve"> </w:t>
      </w:r>
      <w:r>
        <w:t>числе в литературных произведениях;</w:t>
      </w:r>
    </w:p>
    <w:p w14:paraId="3358D8B5" w14:textId="77777777" w:rsidR="003324B1" w:rsidRDefault="007415B4" w:rsidP="007A5120">
      <w:pPr>
        <w:pStyle w:val="a5"/>
        <w:ind w:left="284" w:right="284"/>
        <w:jc w:val="both"/>
      </w:pPr>
      <w: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14:paraId="727E7869" w14:textId="77777777" w:rsidR="003324B1" w:rsidRDefault="003324B1" w:rsidP="007A5120">
      <w:pPr>
        <w:pStyle w:val="a5"/>
        <w:ind w:left="284" w:right="284"/>
        <w:jc w:val="both"/>
      </w:pPr>
    </w:p>
    <w:p w14:paraId="78DE3A1E" w14:textId="77777777" w:rsidR="003324B1" w:rsidRDefault="007415B4" w:rsidP="007A5120">
      <w:pPr>
        <w:pStyle w:val="a5"/>
        <w:ind w:left="284" w:right="284"/>
        <w:jc w:val="both"/>
        <w:rPr>
          <w:b/>
        </w:rPr>
      </w:pPr>
      <w:r>
        <w:rPr>
          <w:b/>
          <w:u w:val="thick"/>
        </w:rPr>
        <w:t>Работа</w:t>
      </w:r>
      <w:r>
        <w:rPr>
          <w:b/>
          <w:spacing w:val="-8"/>
          <w:u w:val="thick"/>
        </w:rPr>
        <w:t xml:space="preserve"> </w:t>
      </w:r>
      <w:r>
        <w:rPr>
          <w:b/>
          <w:u w:val="thick"/>
        </w:rPr>
        <w:t>с</w:t>
      </w:r>
      <w:r>
        <w:rPr>
          <w:b/>
          <w:spacing w:val="-2"/>
          <w:u w:val="thick"/>
        </w:rPr>
        <w:t xml:space="preserve"> информацией:</w:t>
      </w:r>
    </w:p>
    <w:p w14:paraId="00689959" w14:textId="77777777" w:rsidR="003324B1" w:rsidRDefault="007415B4" w:rsidP="007A5120">
      <w:pPr>
        <w:pStyle w:val="a5"/>
        <w:ind w:left="284" w:right="284"/>
        <w:jc w:val="both"/>
      </w:pPr>
      <w:r>
        <w:rPr>
          <w:spacing w:val="-2"/>
        </w:rPr>
        <w:t>выбирать,</w:t>
      </w:r>
      <w:r>
        <w:tab/>
      </w:r>
      <w:r>
        <w:rPr>
          <w:spacing w:val="-2"/>
        </w:rPr>
        <w:t>анализировать,</w:t>
      </w:r>
      <w:r>
        <w:tab/>
      </w:r>
      <w:r>
        <w:rPr>
          <w:spacing w:val="-2"/>
        </w:rPr>
        <w:t>обобщать,</w:t>
      </w:r>
      <w:r>
        <w:tab/>
      </w:r>
      <w:r>
        <w:rPr>
          <w:spacing w:val="-2"/>
        </w:rPr>
        <w:t>систематизировать,</w:t>
      </w:r>
      <w:r>
        <w:tab/>
      </w:r>
      <w:r>
        <w:rPr>
          <w:spacing w:val="-2"/>
        </w:rPr>
        <w:t>интерпретировать</w:t>
      </w:r>
      <w:r>
        <w:tab/>
      </w:r>
      <w:r>
        <w:rPr>
          <w:spacing w:val="-10"/>
        </w:rPr>
        <w:t>и</w:t>
      </w:r>
      <w:r>
        <w:tab/>
      </w:r>
      <w:r>
        <w:rPr>
          <w:spacing w:val="-4"/>
        </w:rPr>
        <w:t xml:space="preserve">комментировать </w:t>
      </w:r>
      <w:r>
        <w:t>информацию,</w:t>
      </w:r>
      <w:r>
        <w:rPr>
          <w:spacing w:val="-5"/>
        </w:rPr>
        <w:t xml:space="preserve"> </w:t>
      </w:r>
      <w:r>
        <w:t>представленную</w:t>
      </w:r>
      <w:r>
        <w:rPr>
          <w:spacing w:val="-2"/>
        </w:rPr>
        <w:t xml:space="preserve"> </w:t>
      </w:r>
      <w:r>
        <w:t>в</w:t>
      </w:r>
      <w:r>
        <w:rPr>
          <w:spacing w:val="-3"/>
        </w:rPr>
        <w:t xml:space="preserve"> </w:t>
      </w:r>
      <w:r>
        <w:t>текстах,</w:t>
      </w:r>
      <w:r>
        <w:rPr>
          <w:spacing w:val="-5"/>
        </w:rPr>
        <w:t xml:space="preserve"> </w:t>
      </w:r>
      <w:r>
        <w:t>таблицах,</w:t>
      </w:r>
      <w:r>
        <w:rPr>
          <w:spacing w:val="-2"/>
        </w:rPr>
        <w:t xml:space="preserve"> </w:t>
      </w:r>
      <w:r>
        <w:t>схемах;</w:t>
      </w:r>
      <w:r>
        <w:rPr>
          <w:spacing w:val="-4"/>
        </w:rPr>
        <w:t xml:space="preserve"> </w:t>
      </w:r>
      <w:r>
        <w:t>представлять</w:t>
      </w:r>
      <w:r>
        <w:rPr>
          <w:spacing w:val="-2"/>
        </w:rPr>
        <w:t xml:space="preserve"> </w:t>
      </w:r>
      <w:r>
        <w:t>текст</w:t>
      </w:r>
      <w:r>
        <w:rPr>
          <w:spacing w:val="-5"/>
        </w:rPr>
        <w:t xml:space="preserve"> </w:t>
      </w:r>
      <w:r>
        <w:t>в</w:t>
      </w:r>
      <w:r>
        <w:rPr>
          <w:spacing w:val="-3"/>
        </w:rPr>
        <w:t xml:space="preserve"> </w:t>
      </w:r>
      <w:r>
        <w:t>виде</w:t>
      </w:r>
      <w:r>
        <w:rPr>
          <w:spacing w:val="-4"/>
        </w:rPr>
        <w:t xml:space="preserve"> </w:t>
      </w:r>
      <w:r>
        <w:t>таблицы,</w:t>
      </w:r>
      <w:r>
        <w:rPr>
          <w:spacing w:val="-5"/>
        </w:rPr>
        <w:t xml:space="preserve"> </w:t>
      </w:r>
      <w:r>
        <w:t>графики;</w:t>
      </w:r>
    </w:p>
    <w:p w14:paraId="01B90C23" w14:textId="77777777" w:rsidR="003324B1" w:rsidRDefault="007415B4" w:rsidP="007A5120">
      <w:pPr>
        <w:pStyle w:val="a5"/>
        <w:ind w:left="284" w:right="284"/>
        <w:jc w:val="both"/>
      </w:pPr>
      <w:r>
        <w:t>извлекать информацию из различных источников (энциклопедий, словарей, справочников; С</w:t>
      </w:r>
      <w:r>
        <w:t>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14:paraId="33134FB1" w14:textId="77777777" w:rsidR="003324B1" w:rsidRDefault="007415B4" w:rsidP="007A5120">
      <w:pPr>
        <w:pStyle w:val="a5"/>
        <w:ind w:left="284" w:right="284"/>
        <w:jc w:val="both"/>
      </w:pPr>
      <w:r>
        <w:t>использовать различные виды аудирования - выборочное, ознакомительное, детальное (с учетом особых образовател</w:t>
      </w:r>
      <w:r>
        <w:t>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w:t>
      </w:r>
      <w:r>
        <w:t xml:space="preserve">личных функциональных разновидностей языка и жанров; оценивать прочитанный или прослушанный текст с точки зрения использованных в нем языковых </w:t>
      </w:r>
      <w:r>
        <w:lastRenderedPageBreak/>
        <w:t xml:space="preserve">средств; оценивать достоверность содержащейся в тексте </w:t>
      </w:r>
      <w:r>
        <w:rPr>
          <w:spacing w:val="-2"/>
        </w:rPr>
        <w:t>информации;</w:t>
      </w:r>
    </w:p>
    <w:p w14:paraId="06E4FCE4" w14:textId="77777777" w:rsidR="003324B1" w:rsidRDefault="007415B4" w:rsidP="007A5120">
      <w:pPr>
        <w:pStyle w:val="a5"/>
        <w:ind w:left="284" w:right="284"/>
        <w:jc w:val="both"/>
      </w:pPr>
      <w:r>
        <w:t>выделять главную и дополнительную информацию т</w:t>
      </w:r>
      <w:r>
        <w:t>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19C67B2A" w14:textId="77777777" w:rsidR="003324B1" w:rsidRDefault="007415B4" w:rsidP="007A5120">
      <w:pPr>
        <w:pStyle w:val="a5"/>
        <w:ind w:left="284" w:right="284"/>
        <w:jc w:val="both"/>
      </w:pPr>
      <w:r>
        <w:t>в</w:t>
      </w:r>
      <w:r>
        <w:rPr>
          <w:spacing w:val="-11"/>
        </w:rPr>
        <w:t xml:space="preserve"> </w:t>
      </w:r>
      <w:r>
        <w:t>процессе</w:t>
      </w:r>
      <w:r>
        <w:rPr>
          <w:spacing w:val="-9"/>
        </w:rPr>
        <w:t xml:space="preserve"> </w:t>
      </w:r>
      <w:r>
        <w:t>чтения</w:t>
      </w:r>
      <w:r>
        <w:rPr>
          <w:spacing w:val="-8"/>
        </w:rPr>
        <w:t xml:space="preserve"> </w:t>
      </w:r>
      <w:r>
        <w:t>текста</w:t>
      </w:r>
      <w:r>
        <w:rPr>
          <w:spacing w:val="-9"/>
        </w:rPr>
        <w:t xml:space="preserve"> </w:t>
      </w:r>
      <w:r>
        <w:t>прогнозировать</w:t>
      </w:r>
      <w:r>
        <w:rPr>
          <w:spacing w:val="-9"/>
        </w:rPr>
        <w:t xml:space="preserve"> </w:t>
      </w:r>
      <w:r>
        <w:t>его</w:t>
      </w:r>
      <w:r>
        <w:rPr>
          <w:spacing w:val="-7"/>
        </w:rPr>
        <w:t xml:space="preserve"> </w:t>
      </w:r>
      <w:r>
        <w:t>содержание</w:t>
      </w:r>
      <w:r>
        <w:rPr>
          <w:spacing w:val="-12"/>
        </w:rPr>
        <w:t xml:space="preserve"> </w:t>
      </w:r>
      <w:r>
        <w:t>(в</w:t>
      </w:r>
      <w:r>
        <w:rPr>
          <w:spacing w:val="-8"/>
        </w:rPr>
        <w:t xml:space="preserve"> </w:t>
      </w:r>
      <w:r>
        <w:t>том</w:t>
      </w:r>
      <w:r>
        <w:rPr>
          <w:spacing w:val="-10"/>
        </w:rPr>
        <w:t xml:space="preserve"> </w:t>
      </w:r>
      <w:r>
        <w:t>числе</w:t>
      </w:r>
      <w:r>
        <w:rPr>
          <w:spacing w:val="-9"/>
        </w:rPr>
        <w:t xml:space="preserve"> </w:t>
      </w:r>
      <w:r>
        <w:t>по</w:t>
      </w:r>
      <w:r>
        <w:rPr>
          <w:spacing w:val="-7"/>
        </w:rPr>
        <w:t xml:space="preserve"> </w:t>
      </w:r>
      <w:r>
        <w:t>названию,</w:t>
      </w:r>
      <w:r>
        <w:rPr>
          <w:spacing w:val="-7"/>
        </w:rPr>
        <w:t xml:space="preserve"> </w:t>
      </w:r>
      <w:r>
        <w:t>ключевым</w:t>
      </w:r>
      <w:r>
        <w:rPr>
          <w:spacing w:val="-13"/>
        </w:rPr>
        <w:t xml:space="preserve"> </w:t>
      </w:r>
      <w:r>
        <w:t>словам,</w:t>
      </w:r>
      <w:r>
        <w:rPr>
          <w:spacing w:val="-5"/>
        </w:rPr>
        <w:t xml:space="preserve"> </w:t>
      </w:r>
      <w:r>
        <w:t>по первому и последнему абзацу), выдвигать предположения о дальнейшем развитии мысли автора и проверять их в процессе чтения текста;</w:t>
      </w:r>
    </w:p>
    <w:p w14:paraId="6E6FC6E8" w14:textId="77777777" w:rsidR="003324B1" w:rsidRDefault="007415B4" w:rsidP="007A5120">
      <w:pPr>
        <w:pStyle w:val="a5"/>
        <w:ind w:left="284" w:right="284"/>
        <w:jc w:val="both"/>
      </w:pPr>
      <w:r>
        <w:t>находить и формулировать аргументы, подтверждающую или опровергающую позицию автора текста и собственную точку зрен</w:t>
      </w:r>
      <w:r>
        <w:t>ия на проблему текста, в анализируемом тексте и других источниках; самостоятельно</w:t>
      </w:r>
      <w:r>
        <w:rPr>
          <w:spacing w:val="-15"/>
        </w:rPr>
        <w:t xml:space="preserve"> </w:t>
      </w:r>
      <w:r>
        <w:t>выбирать</w:t>
      </w:r>
      <w:r>
        <w:rPr>
          <w:spacing w:val="-17"/>
        </w:rPr>
        <w:t xml:space="preserve"> </w:t>
      </w:r>
      <w:r>
        <w:t>оптимальную</w:t>
      </w:r>
      <w:r>
        <w:rPr>
          <w:spacing w:val="-14"/>
        </w:rPr>
        <w:t xml:space="preserve"> </w:t>
      </w:r>
      <w:r>
        <w:t>форму</w:t>
      </w:r>
      <w:r>
        <w:rPr>
          <w:spacing w:val="-15"/>
        </w:rPr>
        <w:t xml:space="preserve"> </w:t>
      </w:r>
      <w:r>
        <w:t>представления</w:t>
      </w:r>
      <w:r>
        <w:rPr>
          <w:spacing w:val="-15"/>
        </w:rPr>
        <w:t xml:space="preserve"> </w:t>
      </w:r>
      <w:r>
        <w:t>литературной</w:t>
      </w:r>
      <w:r>
        <w:rPr>
          <w:spacing w:val="-15"/>
        </w:rPr>
        <w:t xml:space="preserve"> </w:t>
      </w:r>
      <w:r>
        <w:t>и</w:t>
      </w:r>
      <w:r>
        <w:rPr>
          <w:spacing w:val="-14"/>
        </w:rPr>
        <w:t xml:space="preserve"> </w:t>
      </w:r>
      <w:r>
        <w:t>другой</w:t>
      </w:r>
      <w:r>
        <w:rPr>
          <w:spacing w:val="-15"/>
        </w:rPr>
        <w:t xml:space="preserve"> </w:t>
      </w:r>
      <w:r>
        <w:t>информации</w:t>
      </w:r>
      <w:r>
        <w:rPr>
          <w:spacing w:val="-14"/>
        </w:rPr>
        <w:t xml:space="preserve"> </w:t>
      </w:r>
      <w:r>
        <w:t>(текст, презентация, таблица, схема) в зависимости от коммуникативной установки;</w:t>
      </w:r>
    </w:p>
    <w:p w14:paraId="512EAB84" w14:textId="77777777" w:rsidR="003324B1" w:rsidRDefault="007415B4" w:rsidP="007A5120">
      <w:pPr>
        <w:pStyle w:val="a5"/>
        <w:ind w:left="284" w:right="284"/>
        <w:jc w:val="both"/>
      </w:pPr>
      <w:r>
        <w:t>оценивать</w:t>
      </w:r>
      <w:r>
        <w:rPr>
          <w:spacing w:val="-14"/>
        </w:rPr>
        <w:t xml:space="preserve"> </w:t>
      </w:r>
      <w:r>
        <w:t>надежност</w:t>
      </w:r>
      <w:r>
        <w:t>ь</w:t>
      </w:r>
      <w:r>
        <w:rPr>
          <w:spacing w:val="-14"/>
        </w:rPr>
        <w:t xml:space="preserve"> </w:t>
      </w:r>
      <w:r>
        <w:t>литературной</w:t>
      </w:r>
      <w:r>
        <w:rPr>
          <w:spacing w:val="-14"/>
        </w:rPr>
        <w:t xml:space="preserve"> </w:t>
      </w:r>
      <w:r>
        <w:t>и</w:t>
      </w:r>
      <w:r>
        <w:rPr>
          <w:spacing w:val="-13"/>
        </w:rPr>
        <w:t xml:space="preserve"> </w:t>
      </w:r>
      <w:r>
        <w:t>другой</w:t>
      </w:r>
      <w:r>
        <w:rPr>
          <w:spacing w:val="-14"/>
        </w:rPr>
        <w:t xml:space="preserve"> </w:t>
      </w:r>
      <w:r>
        <w:t>информации</w:t>
      </w:r>
      <w:r>
        <w:rPr>
          <w:spacing w:val="-14"/>
        </w:rPr>
        <w:t xml:space="preserve"> </w:t>
      </w:r>
      <w:r>
        <w:t>по</w:t>
      </w:r>
      <w:r>
        <w:rPr>
          <w:spacing w:val="-14"/>
        </w:rPr>
        <w:t xml:space="preserve"> </w:t>
      </w:r>
      <w:r>
        <w:t>критериям,</w:t>
      </w:r>
      <w:r>
        <w:rPr>
          <w:spacing w:val="-12"/>
        </w:rPr>
        <w:t xml:space="preserve"> </w:t>
      </w:r>
      <w:r>
        <w:t>предложенным</w:t>
      </w:r>
      <w:r>
        <w:rPr>
          <w:spacing w:val="-14"/>
        </w:rPr>
        <w:t xml:space="preserve"> </w:t>
      </w:r>
      <w:r>
        <w:t xml:space="preserve">педагогическим работником или сформулированным самостоятельно; эффективно запоминать и систематизировать эту </w:t>
      </w:r>
      <w:r>
        <w:rPr>
          <w:spacing w:val="-2"/>
        </w:rPr>
        <w:t>информацию.</w:t>
      </w:r>
    </w:p>
    <w:p w14:paraId="0676BCE6" w14:textId="77777777" w:rsidR="003324B1" w:rsidRDefault="003324B1" w:rsidP="007A5120">
      <w:pPr>
        <w:pStyle w:val="a5"/>
        <w:ind w:left="284" w:right="284"/>
        <w:jc w:val="both"/>
      </w:pPr>
    </w:p>
    <w:p w14:paraId="14398425" w14:textId="77777777" w:rsidR="003324B1" w:rsidRDefault="007415B4" w:rsidP="007A5120">
      <w:pPr>
        <w:pStyle w:val="a5"/>
        <w:ind w:left="284" w:right="284"/>
        <w:jc w:val="both"/>
      </w:pPr>
      <w:r>
        <w:rPr>
          <w:spacing w:val="-2"/>
        </w:rPr>
        <w:t>Формирование</w:t>
      </w:r>
      <w:r>
        <w:rPr>
          <w:spacing w:val="-3"/>
        </w:rPr>
        <w:t xml:space="preserve"> </w:t>
      </w:r>
      <w:r>
        <w:rPr>
          <w:spacing w:val="-2"/>
        </w:rPr>
        <w:t>универсальных</w:t>
      </w:r>
      <w:r>
        <w:t xml:space="preserve"> </w:t>
      </w:r>
      <w:r>
        <w:rPr>
          <w:spacing w:val="-2"/>
        </w:rPr>
        <w:t>учебных</w:t>
      </w:r>
      <w:r>
        <w:rPr>
          <w:spacing w:val="3"/>
        </w:rPr>
        <w:t xml:space="preserve"> </w:t>
      </w:r>
      <w:r>
        <w:rPr>
          <w:spacing w:val="-2"/>
        </w:rPr>
        <w:t>коммуникативных</w:t>
      </w:r>
      <w:r>
        <w:t xml:space="preserve"> </w:t>
      </w:r>
      <w:r>
        <w:rPr>
          <w:spacing w:val="-2"/>
        </w:rPr>
        <w:t>действий:</w:t>
      </w:r>
    </w:p>
    <w:p w14:paraId="7D8F48F1" w14:textId="77777777" w:rsidR="003324B1" w:rsidRDefault="007415B4" w:rsidP="007A5120">
      <w:pPr>
        <w:pStyle w:val="a5"/>
        <w:ind w:left="284" w:right="284"/>
        <w:jc w:val="both"/>
      </w:pPr>
      <w:r>
        <w:t>владеть</w:t>
      </w:r>
      <w:r>
        <w:rPr>
          <w:spacing w:val="-12"/>
        </w:rPr>
        <w:t xml:space="preserve"> </w:t>
      </w:r>
      <w:r>
        <w:t>раз</w:t>
      </w:r>
      <w:r>
        <w:t>личными</w:t>
      </w:r>
      <w:r>
        <w:rPr>
          <w:spacing w:val="-12"/>
        </w:rPr>
        <w:t xml:space="preserve"> </w:t>
      </w:r>
      <w:r>
        <w:t>видами</w:t>
      </w:r>
      <w:r>
        <w:rPr>
          <w:spacing w:val="-13"/>
        </w:rPr>
        <w:t xml:space="preserve"> </w:t>
      </w:r>
      <w:r>
        <w:t>монолога</w:t>
      </w:r>
      <w:r>
        <w:rPr>
          <w:spacing w:val="-9"/>
        </w:rPr>
        <w:t xml:space="preserve"> </w:t>
      </w:r>
      <w:r>
        <w:t>и</w:t>
      </w:r>
      <w:r>
        <w:rPr>
          <w:spacing w:val="-10"/>
        </w:rPr>
        <w:t xml:space="preserve"> </w:t>
      </w:r>
      <w:r>
        <w:t>диалога,</w:t>
      </w:r>
      <w:r>
        <w:rPr>
          <w:spacing w:val="-10"/>
        </w:rPr>
        <w:t xml:space="preserve"> </w:t>
      </w:r>
      <w:r>
        <w:t>формулировать</w:t>
      </w:r>
      <w:r>
        <w:rPr>
          <w:spacing w:val="-9"/>
        </w:rPr>
        <w:t xml:space="preserve"> </w:t>
      </w:r>
      <w:r>
        <w:t>в</w:t>
      </w:r>
      <w:r>
        <w:rPr>
          <w:spacing w:val="-11"/>
        </w:rPr>
        <w:t xml:space="preserve"> </w:t>
      </w:r>
      <w:r>
        <w:t>устной</w:t>
      </w:r>
      <w:r>
        <w:rPr>
          <w:spacing w:val="-10"/>
        </w:rPr>
        <w:t xml:space="preserve"> </w:t>
      </w:r>
      <w:r>
        <w:t>и</w:t>
      </w:r>
      <w:r>
        <w:rPr>
          <w:spacing w:val="-10"/>
        </w:rPr>
        <w:t xml:space="preserve"> </w:t>
      </w:r>
      <w:r>
        <w:t>письменной</w:t>
      </w:r>
      <w:r>
        <w:rPr>
          <w:spacing w:val="23"/>
        </w:rPr>
        <w:t xml:space="preserve"> </w:t>
      </w:r>
      <w:r>
        <w:t>форме</w:t>
      </w:r>
      <w:r>
        <w:rPr>
          <w:spacing w:val="-12"/>
        </w:rPr>
        <w:t xml:space="preserve"> </w:t>
      </w:r>
      <w:r>
        <w:t xml:space="preserve">суждения </w:t>
      </w:r>
      <w:r>
        <w:rPr>
          <w:spacing w:val="-2"/>
        </w:rPr>
        <w:t xml:space="preserve">на социально-культурные, нравственно-этические, бытовые, учебные темы в соответствии с темой, целью, </w:t>
      </w:r>
      <w:r>
        <w:t>сферой и ситуацией общения;</w:t>
      </w:r>
    </w:p>
    <w:p w14:paraId="7CEE4D05" w14:textId="77777777" w:rsidR="003324B1" w:rsidRDefault="007415B4" w:rsidP="007A5120">
      <w:pPr>
        <w:pStyle w:val="a5"/>
        <w:ind w:left="284" w:right="284"/>
        <w:jc w:val="both"/>
      </w:pPr>
      <w:r>
        <w:t>правильно, логично, аргументированно излагать свою точку зрения по поставленной проблеме; выражать</w:t>
      </w:r>
      <w:r>
        <w:rPr>
          <w:spacing w:val="-11"/>
        </w:rPr>
        <w:t xml:space="preserve"> </w:t>
      </w:r>
      <w:r>
        <w:t>свою</w:t>
      </w:r>
      <w:r>
        <w:rPr>
          <w:spacing w:val="-11"/>
        </w:rPr>
        <w:t xml:space="preserve"> </w:t>
      </w:r>
      <w:r>
        <w:t>точку</w:t>
      </w:r>
      <w:r>
        <w:rPr>
          <w:spacing w:val="-10"/>
        </w:rPr>
        <w:t xml:space="preserve"> </w:t>
      </w:r>
      <w:r>
        <w:t>зрения</w:t>
      </w:r>
      <w:r>
        <w:rPr>
          <w:spacing w:val="-12"/>
        </w:rPr>
        <w:t xml:space="preserve"> </w:t>
      </w:r>
      <w:r>
        <w:t>и</w:t>
      </w:r>
      <w:r>
        <w:rPr>
          <w:spacing w:val="-10"/>
        </w:rPr>
        <w:t xml:space="preserve"> </w:t>
      </w:r>
      <w:r>
        <w:t>аргументировать</w:t>
      </w:r>
      <w:r>
        <w:rPr>
          <w:spacing w:val="-9"/>
        </w:rPr>
        <w:t xml:space="preserve"> </w:t>
      </w:r>
      <w:r>
        <w:t>ее</w:t>
      </w:r>
      <w:r>
        <w:rPr>
          <w:spacing w:val="-11"/>
        </w:rPr>
        <w:t xml:space="preserve"> </w:t>
      </w:r>
      <w:r>
        <w:t>в</w:t>
      </w:r>
      <w:r>
        <w:rPr>
          <w:spacing w:val="-11"/>
        </w:rPr>
        <w:t xml:space="preserve"> </w:t>
      </w:r>
      <w:r>
        <w:t>диалогах</w:t>
      </w:r>
      <w:r>
        <w:rPr>
          <w:spacing w:val="-11"/>
        </w:rPr>
        <w:t xml:space="preserve"> </w:t>
      </w:r>
      <w:r>
        <w:t>и</w:t>
      </w:r>
      <w:r>
        <w:rPr>
          <w:spacing w:val="-8"/>
        </w:rPr>
        <w:t xml:space="preserve"> </w:t>
      </w:r>
      <w:r>
        <w:t>дискуссиях;</w:t>
      </w:r>
      <w:r>
        <w:rPr>
          <w:spacing w:val="-11"/>
        </w:rPr>
        <w:t xml:space="preserve"> </w:t>
      </w:r>
      <w:r>
        <w:t>сопоставлять</w:t>
      </w:r>
      <w:r>
        <w:rPr>
          <w:spacing w:val="29"/>
        </w:rPr>
        <w:t xml:space="preserve"> </w:t>
      </w:r>
      <w:r>
        <w:t>свои</w:t>
      </w:r>
      <w:r>
        <w:rPr>
          <w:spacing w:val="-10"/>
        </w:rPr>
        <w:t xml:space="preserve"> </w:t>
      </w:r>
      <w:r>
        <w:t>суждения с</w:t>
      </w:r>
      <w:r>
        <w:rPr>
          <w:spacing w:val="40"/>
        </w:rPr>
        <w:t xml:space="preserve"> </w:t>
      </w:r>
      <w:r>
        <w:t>суждениями</w:t>
      </w:r>
      <w:r>
        <w:rPr>
          <w:spacing w:val="40"/>
        </w:rPr>
        <w:t xml:space="preserve"> </w:t>
      </w:r>
      <w:r>
        <w:t>других</w:t>
      </w:r>
      <w:r>
        <w:rPr>
          <w:spacing w:val="40"/>
        </w:rPr>
        <w:t xml:space="preserve"> </w:t>
      </w:r>
      <w:r>
        <w:t>участников</w:t>
      </w:r>
      <w:r>
        <w:rPr>
          <w:spacing w:val="40"/>
        </w:rPr>
        <w:t xml:space="preserve"> </w:t>
      </w:r>
      <w:r>
        <w:t>диалога</w:t>
      </w:r>
      <w:r>
        <w:rPr>
          <w:spacing w:val="40"/>
        </w:rPr>
        <w:t xml:space="preserve"> </w:t>
      </w:r>
      <w:r>
        <w:t>и</w:t>
      </w:r>
      <w:r>
        <w:rPr>
          <w:spacing w:val="40"/>
        </w:rPr>
        <w:t xml:space="preserve"> </w:t>
      </w:r>
      <w:r>
        <w:t>полилога,</w:t>
      </w:r>
      <w:r>
        <w:rPr>
          <w:spacing w:val="40"/>
        </w:rPr>
        <w:t xml:space="preserve"> </w:t>
      </w:r>
      <w:r>
        <w:t>обнаруживать</w:t>
      </w:r>
      <w:r>
        <w:rPr>
          <w:spacing w:val="40"/>
        </w:rPr>
        <w:t xml:space="preserve"> </w:t>
      </w:r>
      <w:r>
        <w:t>ра</w:t>
      </w:r>
      <w:r>
        <w:t>зличие</w:t>
      </w:r>
      <w:r>
        <w:rPr>
          <w:spacing w:val="40"/>
        </w:rPr>
        <w:t xml:space="preserve"> </w:t>
      </w:r>
      <w:r>
        <w:t>и</w:t>
      </w:r>
      <w:r>
        <w:rPr>
          <w:spacing w:val="40"/>
        </w:rPr>
        <w:t xml:space="preserve"> </w:t>
      </w:r>
      <w:r>
        <w:t>сходство</w:t>
      </w:r>
      <w:r>
        <w:rPr>
          <w:spacing w:val="40"/>
        </w:rPr>
        <w:t xml:space="preserve"> </w:t>
      </w:r>
      <w:r>
        <w:t>позиций; корректно выражать свое отношение к суждениям собеседников;</w:t>
      </w:r>
    </w:p>
    <w:p w14:paraId="5D0DA23D" w14:textId="77777777" w:rsidR="003324B1" w:rsidRDefault="007415B4" w:rsidP="007A5120">
      <w:pPr>
        <w:pStyle w:val="a5"/>
        <w:ind w:left="284" w:right="284"/>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осуществлять</w:t>
      </w:r>
      <w:r>
        <w:rPr>
          <w:spacing w:val="80"/>
        </w:rPr>
        <w:t xml:space="preserve"> </w:t>
      </w:r>
      <w:r>
        <w:t>речевую</w:t>
      </w:r>
      <w:r>
        <w:rPr>
          <w:spacing w:val="80"/>
        </w:rPr>
        <w:t xml:space="preserve"> </w:t>
      </w:r>
      <w:r>
        <w:t>рефлексию</w:t>
      </w:r>
      <w:r>
        <w:rPr>
          <w:spacing w:val="80"/>
        </w:rPr>
        <w:t xml:space="preserve"> </w:t>
      </w:r>
      <w:r>
        <w:t>(выявлять</w:t>
      </w:r>
      <w:r>
        <w:rPr>
          <w:spacing w:val="80"/>
        </w:rPr>
        <w:t xml:space="preserve"> </w:t>
      </w:r>
      <w:r>
        <w:t>коммуникативные</w:t>
      </w:r>
      <w:r>
        <w:rPr>
          <w:spacing w:val="80"/>
        </w:rPr>
        <w:t xml:space="preserve"> </w:t>
      </w:r>
      <w:r>
        <w:t>неудачи</w:t>
      </w:r>
      <w:r>
        <w:rPr>
          <w:spacing w:val="80"/>
        </w:rPr>
        <w:t xml:space="preserve"> </w:t>
      </w:r>
      <w:r>
        <w:t>и</w:t>
      </w:r>
      <w:r>
        <w:rPr>
          <w:spacing w:val="80"/>
        </w:rPr>
        <w:t xml:space="preserve"> </w:t>
      </w:r>
      <w:r>
        <w:t>их</w:t>
      </w:r>
      <w:r>
        <w:rPr>
          <w:spacing w:val="80"/>
        </w:rPr>
        <w:t xml:space="preserve"> </w:t>
      </w:r>
      <w:r>
        <w:t>причин</w:t>
      </w:r>
      <w:r>
        <w:t>ы,</w:t>
      </w:r>
      <w:r>
        <w:rPr>
          <w:spacing w:val="80"/>
        </w:rPr>
        <w:t xml:space="preserve"> </w:t>
      </w:r>
      <w:r>
        <w:t>уметь предупреждать их),</w:t>
      </w:r>
    </w:p>
    <w:p w14:paraId="6F15EDE0" w14:textId="77777777" w:rsidR="003324B1" w:rsidRDefault="007415B4" w:rsidP="007A5120">
      <w:pPr>
        <w:pStyle w:val="a5"/>
        <w:ind w:left="284" w:right="284"/>
        <w:jc w:val="both"/>
      </w:pPr>
      <w:r>
        <w:t>давать</w:t>
      </w:r>
      <w:r>
        <w:rPr>
          <w:spacing w:val="-5"/>
        </w:rPr>
        <w:t xml:space="preserve"> </w:t>
      </w:r>
      <w:r>
        <w:t>оценку</w:t>
      </w:r>
      <w:r>
        <w:rPr>
          <w:spacing w:val="-5"/>
        </w:rPr>
        <w:t xml:space="preserve"> </w:t>
      </w:r>
      <w:r>
        <w:t>приобретенному</w:t>
      </w:r>
      <w:r>
        <w:rPr>
          <w:spacing w:val="-2"/>
        </w:rPr>
        <w:t xml:space="preserve"> </w:t>
      </w:r>
      <w:r>
        <w:t>речевому</w:t>
      </w:r>
      <w:r>
        <w:rPr>
          <w:spacing w:val="-5"/>
        </w:rPr>
        <w:t xml:space="preserve"> </w:t>
      </w:r>
      <w:r>
        <w:t>опыту</w:t>
      </w:r>
      <w:r>
        <w:rPr>
          <w:spacing w:val="-5"/>
        </w:rPr>
        <w:t xml:space="preserve"> </w:t>
      </w:r>
      <w:r>
        <w:t>и</w:t>
      </w:r>
      <w:r>
        <w:rPr>
          <w:spacing w:val="-3"/>
        </w:rPr>
        <w:t xml:space="preserve"> </w:t>
      </w:r>
      <w:r>
        <w:t>корректировать</w:t>
      </w:r>
      <w:r>
        <w:rPr>
          <w:spacing w:val="-5"/>
        </w:rPr>
        <w:t xml:space="preserve"> </w:t>
      </w:r>
      <w:r>
        <w:t>собственную</w:t>
      </w:r>
      <w:r>
        <w:rPr>
          <w:spacing w:val="-2"/>
        </w:rPr>
        <w:t xml:space="preserve"> </w:t>
      </w:r>
      <w:r>
        <w:t>речь</w:t>
      </w:r>
      <w:r>
        <w:rPr>
          <w:spacing w:val="-2"/>
        </w:rPr>
        <w:t xml:space="preserve"> </w:t>
      </w:r>
      <w:r>
        <w:t>с</w:t>
      </w:r>
      <w:r>
        <w:rPr>
          <w:spacing w:val="-4"/>
        </w:rPr>
        <w:t xml:space="preserve"> </w:t>
      </w:r>
      <w:r>
        <w:t>учетом</w:t>
      </w:r>
      <w:r>
        <w:rPr>
          <w:spacing w:val="-1"/>
        </w:rPr>
        <w:t xml:space="preserve"> </w:t>
      </w:r>
      <w:r>
        <w:t>целей</w:t>
      </w:r>
      <w:r>
        <w:rPr>
          <w:spacing w:val="-3"/>
        </w:rPr>
        <w:t xml:space="preserve"> </w:t>
      </w:r>
      <w:r>
        <w:t>и условий общения;</w:t>
      </w:r>
    </w:p>
    <w:p w14:paraId="3753A3E9" w14:textId="77777777" w:rsidR="003324B1" w:rsidRDefault="007415B4" w:rsidP="007A5120">
      <w:pPr>
        <w:pStyle w:val="a5"/>
        <w:ind w:left="284" w:right="284"/>
        <w:jc w:val="both"/>
      </w:pPr>
      <w:r>
        <w:rPr>
          <w:spacing w:val="-2"/>
        </w:rPr>
        <w:t>оценивать</w:t>
      </w:r>
      <w:r>
        <w:rPr>
          <w:spacing w:val="-6"/>
        </w:rPr>
        <w:t xml:space="preserve"> </w:t>
      </w:r>
      <w:r>
        <w:rPr>
          <w:spacing w:val="-2"/>
        </w:rPr>
        <w:t>соответствие</w:t>
      </w:r>
      <w:r>
        <w:rPr>
          <w:spacing w:val="-5"/>
        </w:rPr>
        <w:t xml:space="preserve"> </w:t>
      </w:r>
      <w:r>
        <w:rPr>
          <w:spacing w:val="-2"/>
        </w:rPr>
        <w:t>результата</w:t>
      </w:r>
      <w:r>
        <w:t xml:space="preserve"> </w:t>
      </w:r>
      <w:r>
        <w:rPr>
          <w:spacing w:val="-2"/>
        </w:rPr>
        <w:t>поставленной</w:t>
      </w:r>
      <w:r>
        <w:t xml:space="preserve"> </w:t>
      </w:r>
      <w:r>
        <w:rPr>
          <w:spacing w:val="-2"/>
        </w:rPr>
        <w:t>цели</w:t>
      </w:r>
      <w:r>
        <w:rPr>
          <w:spacing w:val="-1"/>
        </w:rPr>
        <w:t xml:space="preserve"> </w:t>
      </w:r>
      <w:r>
        <w:rPr>
          <w:spacing w:val="-2"/>
        </w:rPr>
        <w:t>и</w:t>
      </w:r>
      <w:r>
        <w:rPr>
          <w:spacing w:val="-1"/>
        </w:rPr>
        <w:t xml:space="preserve"> </w:t>
      </w:r>
      <w:r>
        <w:rPr>
          <w:spacing w:val="-2"/>
        </w:rPr>
        <w:t>условиям</w:t>
      </w:r>
      <w:r>
        <w:rPr>
          <w:spacing w:val="3"/>
        </w:rPr>
        <w:t xml:space="preserve"> </w:t>
      </w:r>
      <w:r>
        <w:rPr>
          <w:spacing w:val="-2"/>
        </w:rPr>
        <w:t>общения;</w:t>
      </w:r>
    </w:p>
    <w:p w14:paraId="1EC3ED1A" w14:textId="77777777" w:rsidR="003324B1" w:rsidRDefault="007415B4" w:rsidP="007A5120">
      <w:pPr>
        <w:pStyle w:val="a5"/>
        <w:ind w:left="284" w:right="284"/>
        <w:jc w:val="both"/>
      </w:pPr>
      <w:r>
        <w:rPr>
          <w:spacing w:val="-2"/>
        </w:rPr>
        <w:t>управлять</w:t>
      </w:r>
      <w:r>
        <w:rPr>
          <w:spacing w:val="-3"/>
        </w:rPr>
        <w:t xml:space="preserve"> </w:t>
      </w:r>
      <w:r>
        <w:rPr>
          <w:spacing w:val="-2"/>
        </w:rPr>
        <w:t>собственными</w:t>
      </w:r>
      <w:r>
        <w:rPr>
          <w:spacing w:val="1"/>
        </w:rPr>
        <w:t xml:space="preserve"> </w:t>
      </w:r>
      <w:r>
        <w:rPr>
          <w:spacing w:val="-2"/>
        </w:rPr>
        <w:t>эмоциями,</w:t>
      </w:r>
      <w:r>
        <w:rPr>
          <w:spacing w:val="4"/>
        </w:rPr>
        <w:t xml:space="preserve"> </w:t>
      </w:r>
      <w:r>
        <w:rPr>
          <w:spacing w:val="-2"/>
        </w:rPr>
        <w:t>корректно выражать их</w:t>
      </w:r>
      <w:r>
        <w:rPr>
          <w:spacing w:val="4"/>
        </w:rPr>
        <w:t xml:space="preserve"> </w:t>
      </w:r>
      <w:r>
        <w:rPr>
          <w:spacing w:val="-2"/>
        </w:rPr>
        <w:t>в</w:t>
      </w:r>
      <w:r>
        <w:rPr>
          <w:spacing w:val="-1"/>
        </w:rPr>
        <w:t xml:space="preserve"> </w:t>
      </w:r>
      <w:r>
        <w:rPr>
          <w:spacing w:val="-2"/>
        </w:rPr>
        <w:t>процессе</w:t>
      </w:r>
      <w:r>
        <w:rPr>
          <w:spacing w:val="1"/>
        </w:rPr>
        <w:t xml:space="preserve"> </w:t>
      </w:r>
      <w:r>
        <w:rPr>
          <w:spacing w:val="-2"/>
        </w:rPr>
        <w:t>речевого</w:t>
      </w:r>
      <w:r>
        <w:rPr>
          <w:spacing w:val="1"/>
        </w:rPr>
        <w:t xml:space="preserve"> </w:t>
      </w:r>
      <w:r>
        <w:rPr>
          <w:spacing w:val="-2"/>
        </w:rPr>
        <w:t>общения.</w:t>
      </w:r>
    </w:p>
    <w:p w14:paraId="5D6BAE8C" w14:textId="77777777" w:rsidR="003324B1" w:rsidRDefault="007415B4" w:rsidP="007A5120">
      <w:pPr>
        <w:pStyle w:val="a5"/>
        <w:ind w:left="284" w:right="284"/>
        <w:jc w:val="both"/>
      </w:pPr>
      <w:r>
        <w:rPr>
          <w:spacing w:val="-2"/>
        </w:rPr>
        <w:t>Формирование</w:t>
      </w:r>
      <w:r>
        <w:t xml:space="preserve"> </w:t>
      </w:r>
      <w:r>
        <w:rPr>
          <w:spacing w:val="-2"/>
        </w:rPr>
        <w:t>универсальных</w:t>
      </w:r>
      <w:r>
        <w:rPr>
          <w:spacing w:val="1"/>
        </w:rPr>
        <w:t xml:space="preserve"> </w:t>
      </w:r>
      <w:r>
        <w:rPr>
          <w:spacing w:val="-2"/>
        </w:rPr>
        <w:t>учебных</w:t>
      </w:r>
      <w:r>
        <w:rPr>
          <w:spacing w:val="2"/>
        </w:rPr>
        <w:t xml:space="preserve"> </w:t>
      </w:r>
      <w:r>
        <w:rPr>
          <w:spacing w:val="-2"/>
        </w:rPr>
        <w:t>регулятивных</w:t>
      </w:r>
      <w:r>
        <w:rPr>
          <w:spacing w:val="4"/>
        </w:rPr>
        <w:t xml:space="preserve"> </w:t>
      </w:r>
      <w:r>
        <w:rPr>
          <w:spacing w:val="-2"/>
        </w:rPr>
        <w:t>действий:</w:t>
      </w:r>
    </w:p>
    <w:p w14:paraId="0714223B" w14:textId="77777777" w:rsidR="003324B1" w:rsidRDefault="007415B4" w:rsidP="007A5120">
      <w:pPr>
        <w:pStyle w:val="a5"/>
        <w:ind w:left="284" w:right="284"/>
        <w:jc w:val="both"/>
      </w:pPr>
      <w:r>
        <w:t xml:space="preserve">владеть социокультурными нормами и нормами речевого поведения в актуальных сферах речевого </w:t>
      </w:r>
      <w:r>
        <w:rPr>
          <w:spacing w:val="-2"/>
        </w:rPr>
        <w:t>общения;</w:t>
      </w:r>
    </w:p>
    <w:p w14:paraId="2A71DE18" w14:textId="77777777" w:rsidR="003324B1" w:rsidRDefault="007415B4" w:rsidP="007A5120">
      <w:pPr>
        <w:pStyle w:val="a5"/>
        <w:ind w:left="284" w:right="284"/>
        <w:jc w:val="both"/>
      </w:pPr>
      <w:r>
        <w:t>соблюдать</w:t>
      </w:r>
      <w:r>
        <w:rPr>
          <w:spacing w:val="-16"/>
        </w:rPr>
        <w:t xml:space="preserve"> </w:t>
      </w:r>
      <w:r>
        <w:t>нормы</w:t>
      </w:r>
      <w:r>
        <w:rPr>
          <w:spacing w:val="-14"/>
        </w:rPr>
        <w:t xml:space="preserve"> </w:t>
      </w:r>
      <w:r>
        <w:t>современного</w:t>
      </w:r>
      <w:r>
        <w:rPr>
          <w:spacing w:val="-11"/>
        </w:rPr>
        <w:t xml:space="preserve"> </w:t>
      </w:r>
      <w:r>
        <w:t>русского</w:t>
      </w:r>
      <w:r>
        <w:rPr>
          <w:spacing w:val="-13"/>
        </w:rPr>
        <w:t xml:space="preserve"> </w:t>
      </w:r>
      <w:r>
        <w:t>литератур</w:t>
      </w:r>
      <w:r>
        <w:t>ного</w:t>
      </w:r>
      <w:r>
        <w:rPr>
          <w:spacing w:val="-11"/>
        </w:rPr>
        <w:t xml:space="preserve"> </w:t>
      </w:r>
      <w:r>
        <w:t>языка</w:t>
      </w:r>
      <w:r>
        <w:rPr>
          <w:spacing w:val="-11"/>
        </w:rPr>
        <w:t xml:space="preserve"> </w:t>
      </w:r>
      <w:r>
        <w:t>и</w:t>
      </w:r>
      <w:r>
        <w:rPr>
          <w:spacing w:val="-11"/>
        </w:rPr>
        <w:t xml:space="preserve"> </w:t>
      </w:r>
      <w:r>
        <w:t>нормы</w:t>
      </w:r>
      <w:r>
        <w:rPr>
          <w:spacing w:val="-13"/>
        </w:rPr>
        <w:t xml:space="preserve"> </w:t>
      </w:r>
      <w:r>
        <w:t>речевого</w:t>
      </w:r>
      <w:r>
        <w:rPr>
          <w:spacing w:val="-10"/>
        </w:rPr>
        <w:t xml:space="preserve"> </w:t>
      </w:r>
      <w:r>
        <w:rPr>
          <w:spacing w:val="-2"/>
        </w:rPr>
        <w:t>этикета;</w:t>
      </w:r>
    </w:p>
    <w:p w14:paraId="6D61FC15" w14:textId="77777777" w:rsidR="003324B1" w:rsidRDefault="007415B4" w:rsidP="007A5120">
      <w:pPr>
        <w:pStyle w:val="a5"/>
        <w:ind w:left="284" w:right="284"/>
        <w:jc w:val="both"/>
      </w:pPr>
      <w:r>
        <w:t>уместно</w:t>
      </w:r>
      <w:r>
        <w:rPr>
          <w:spacing w:val="-3"/>
        </w:rPr>
        <w:t xml:space="preserve"> </w:t>
      </w:r>
      <w:r>
        <w:t>пользоваться</w:t>
      </w:r>
      <w:r>
        <w:rPr>
          <w:spacing w:val="-4"/>
        </w:rPr>
        <w:t xml:space="preserve"> </w:t>
      </w:r>
      <w:r>
        <w:t>в</w:t>
      </w:r>
      <w:r>
        <w:rPr>
          <w:spacing w:val="-4"/>
        </w:rPr>
        <w:t xml:space="preserve"> </w:t>
      </w:r>
      <w:r>
        <w:t>процессе</w:t>
      </w:r>
      <w:r>
        <w:rPr>
          <w:spacing w:val="-5"/>
        </w:rPr>
        <w:t xml:space="preserve"> </w:t>
      </w:r>
      <w:r>
        <w:t>устной</w:t>
      </w:r>
      <w:r>
        <w:rPr>
          <w:spacing w:val="-2"/>
        </w:rPr>
        <w:t xml:space="preserve"> </w:t>
      </w:r>
      <w:r>
        <w:t>коммуникации</w:t>
      </w:r>
      <w:r>
        <w:rPr>
          <w:spacing w:val="-4"/>
        </w:rPr>
        <w:t xml:space="preserve"> </w:t>
      </w:r>
      <w:r>
        <w:t>внеязыковыми</w:t>
      </w:r>
      <w:r>
        <w:rPr>
          <w:spacing w:val="-4"/>
        </w:rPr>
        <w:t xml:space="preserve"> </w:t>
      </w:r>
      <w:r>
        <w:t>средствами</w:t>
      </w:r>
      <w:r>
        <w:rPr>
          <w:spacing w:val="-4"/>
        </w:rPr>
        <w:t xml:space="preserve"> </w:t>
      </w:r>
      <w:r>
        <w:t>общения</w:t>
      </w:r>
      <w:r>
        <w:rPr>
          <w:spacing w:val="-4"/>
        </w:rPr>
        <w:t xml:space="preserve"> </w:t>
      </w:r>
      <w:r>
        <w:t>(в</w:t>
      </w:r>
      <w:r>
        <w:rPr>
          <w:spacing w:val="34"/>
        </w:rPr>
        <w:t xml:space="preserve"> </w:t>
      </w:r>
      <w:proofErr w:type="spellStart"/>
      <w:r>
        <w:t>томчисле</w:t>
      </w:r>
      <w:proofErr w:type="spellEnd"/>
      <w:r>
        <w:t xml:space="preserve"> естественными жестами, мимикой лица);</w:t>
      </w:r>
    </w:p>
    <w:p w14:paraId="6310A8C3" w14:textId="77777777" w:rsidR="003324B1" w:rsidRDefault="007415B4" w:rsidP="007A5120">
      <w:pPr>
        <w:pStyle w:val="a5"/>
        <w:ind w:left="284" w:right="284"/>
        <w:jc w:val="both"/>
      </w:pPr>
      <w: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14:paraId="112739DA" w14:textId="77777777" w:rsidR="003324B1" w:rsidRDefault="003324B1" w:rsidP="007A5120">
      <w:pPr>
        <w:pStyle w:val="a5"/>
        <w:ind w:left="284" w:right="284"/>
        <w:jc w:val="both"/>
      </w:pPr>
    </w:p>
    <w:p w14:paraId="28E32116" w14:textId="77777777" w:rsidR="003324B1" w:rsidRDefault="007415B4" w:rsidP="007A5120">
      <w:pPr>
        <w:pStyle w:val="a5"/>
        <w:ind w:left="284" w:right="284"/>
        <w:jc w:val="both"/>
      </w:pPr>
      <w:bookmarkStart w:id="113" w:name="Иностранный_(английский)_язык."/>
      <w:bookmarkEnd w:id="113"/>
      <w:r>
        <w:rPr>
          <w:spacing w:val="-2"/>
        </w:rPr>
        <w:t>Иностранный (английский)</w:t>
      </w:r>
      <w:r>
        <w:rPr>
          <w:spacing w:val="5"/>
        </w:rPr>
        <w:t xml:space="preserve"> </w:t>
      </w:r>
      <w:r>
        <w:rPr>
          <w:spacing w:val="-4"/>
        </w:rPr>
        <w:t>язык.</w:t>
      </w:r>
    </w:p>
    <w:p w14:paraId="2C790802" w14:textId="77777777" w:rsidR="003324B1" w:rsidRDefault="003324B1" w:rsidP="007A5120">
      <w:pPr>
        <w:pStyle w:val="a5"/>
        <w:ind w:left="284" w:right="284"/>
        <w:jc w:val="both"/>
        <w:rPr>
          <w:b/>
        </w:rPr>
      </w:pPr>
    </w:p>
    <w:p w14:paraId="3A35055A" w14:textId="77777777" w:rsidR="003324B1" w:rsidRDefault="007415B4" w:rsidP="007A5120">
      <w:pPr>
        <w:pStyle w:val="a5"/>
        <w:ind w:left="284" w:right="284"/>
        <w:jc w:val="both"/>
        <w:rPr>
          <w:b/>
        </w:rPr>
      </w:pPr>
      <w:r>
        <w:rPr>
          <w:b/>
          <w:spacing w:val="-2"/>
        </w:rPr>
        <w:t>Формирован</w:t>
      </w:r>
      <w:r>
        <w:rPr>
          <w:b/>
          <w:spacing w:val="-2"/>
        </w:rPr>
        <w:t>ие</w:t>
      </w:r>
      <w:r>
        <w:rPr>
          <w:b/>
        </w:rPr>
        <w:t xml:space="preserve"> </w:t>
      </w:r>
      <w:r>
        <w:rPr>
          <w:b/>
          <w:spacing w:val="-2"/>
        </w:rPr>
        <w:t>универсальных</w:t>
      </w:r>
      <w:r>
        <w:rPr>
          <w:b/>
          <w:spacing w:val="2"/>
        </w:rPr>
        <w:t xml:space="preserve"> </w:t>
      </w:r>
      <w:r>
        <w:rPr>
          <w:b/>
          <w:spacing w:val="-2"/>
        </w:rPr>
        <w:t>учебных</w:t>
      </w:r>
      <w:r>
        <w:rPr>
          <w:b/>
          <w:spacing w:val="4"/>
        </w:rPr>
        <w:t xml:space="preserve"> </w:t>
      </w:r>
      <w:r>
        <w:rPr>
          <w:b/>
          <w:spacing w:val="-2"/>
        </w:rPr>
        <w:t>познавательных</w:t>
      </w:r>
      <w:r>
        <w:rPr>
          <w:b/>
          <w:spacing w:val="5"/>
        </w:rPr>
        <w:t xml:space="preserve"> </w:t>
      </w:r>
      <w:r>
        <w:rPr>
          <w:b/>
          <w:spacing w:val="-2"/>
        </w:rPr>
        <w:t>действий.</w:t>
      </w:r>
    </w:p>
    <w:p w14:paraId="1F1B1242" w14:textId="77777777" w:rsidR="003324B1" w:rsidRDefault="007415B4" w:rsidP="007A5120">
      <w:pPr>
        <w:pStyle w:val="a5"/>
        <w:ind w:left="284" w:right="284"/>
        <w:jc w:val="both"/>
      </w:pPr>
      <w:r>
        <w:rPr>
          <w:spacing w:val="-2"/>
          <w:u w:val="single"/>
        </w:rPr>
        <w:t>Формирование</w:t>
      </w:r>
      <w:r>
        <w:rPr>
          <w:spacing w:val="-1"/>
          <w:u w:val="single"/>
        </w:rPr>
        <w:t xml:space="preserve"> </w:t>
      </w:r>
      <w:r>
        <w:rPr>
          <w:spacing w:val="-2"/>
          <w:u w:val="single"/>
        </w:rPr>
        <w:t>базовых</w:t>
      </w:r>
      <w:r>
        <w:rPr>
          <w:spacing w:val="-1"/>
          <w:u w:val="single"/>
        </w:rPr>
        <w:t xml:space="preserve"> </w:t>
      </w:r>
      <w:r>
        <w:rPr>
          <w:spacing w:val="-2"/>
          <w:u w:val="single"/>
        </w:rPr>
        <w:t>логических</w:t>
      </w:r>
      <w:r>
        <w:rPr>
          <w:spacing w:val="3"/>
          <w:u w:val="single"/>
        </w:rPr>
        <w:t xml:space="preserve"> </w:t>
      </w:r>
      <w:r>
        <w:rPr>
          <w:spacing w:val="-2"/>
          <w:u w:val="single"/>
        </w:rPr>
        <w:t>действий:</w:t>
      </w:r>
    </w:p>
    <w:p w14:paraId="6C98292B" w14:textId="77777777" w:rsidR="003324B1" w:rsidRDefault="007415B4" w:rsidP="007A5120">
      <w:pPr>
        <w:pStyle w:val="a5"/>
        <w:ind w:left="284" w:right="284"/>
        <w:jc w:val="both"/>
      </w:pPr>
      <w:r>
        <w:t>определять признаки языковых единиц иностранного языка, применять изученные правила, языковые модели, алгоритмы;</w:t>
      </w:r>
    </w:p>
    <w:p w14:paraId="2470437E" w14:textId="77777777" w:rsidR="003324B1" w:rsidRDefault="007415B4" w:rsidP="007A5120">
      <w:pPr>
        <w:pStyle w:val="a5"/>
        <w:ind w:left="284" w:right="284"/>
        <w:jc w:val="both"/>
      </w:pPr>
      <w:r>
        <w:rPr>
          <w:spacing w:val="-2"/>
        </w:rPr>
        <w:t>определять</w:t>
      </w:r>
      <w:r>
        <w:rPr>
          <w:spacing w:val="-3"/>
        </w:rPr>
        <w:t xml:space="preserve"> </w:t>
      </w:r>
      <w:r>
        <w:rPr>
          <w:spacing w:val="-2"/>
        </w:rPr>
        <w:t>и</w:t>
      </w:r>
      <w:r>
        <w:rPr>
          <w:spacing w:val="6"/>
        </w:rPr>
        <w:t xml:space="preserve"> </w:t>
      </w:r>
      <w:r>
        <w:rPr>
          <w:spacing w:val="-2"/>
        </w:rPr>
        <w:t>использовать</w:t>
      </w:r>
      <w:r>
        <w:t xml:space="preserve"> </w:t>
      </w:r>
      <w:r>
        <w:rPr>
          <w:spacing w:val="-2"/>
        </w:rPr>
        <w:t>словообразовательные</w:t>
      </w:r>
      <w:r>
        <w:t xml:space="preserve"> </w:t>
      </w:r>
      <w:r>
        <w:rPr>
          <w:spacing w:val="-2"/>
        </w:rPr>
        <w:t>элементы;</w:t>
      </w:r>
    </w:p>
    <w:p w14:paraId="259BA7A0" w14:textId="77777777" w:rsidR="003324B1" w:rsidRDefault="007415B4" w:rsidP="007A5120">
      <w:pPr>
        <w:pStyle w:val="a5"/>
        <w:ind w:left="284" w:right="284"/>
        <w:jc w:val="both"/>
      </w:pPr>
      <w:r>
        <w:rPr>
          <w:spacing w:val="-2"/>
        </w:rPr>
        <w:t>классифицировать</w:t>
      </w:r>
      <w:r>
        <w:rPr>
          <w:spacing w:val="-7"/>
        </w:rPr>
        <w:t xml:space="preserve"> </w:t>
      </w:r>
      <w:r>
        <w:rPr>
          <w:spacing w:val="-2"/>
        </w:rPr>
        <w:t>языковые</w:t>
      </w:r>
      <w:r>
        <w:rPr>
          <w:spacing w:val="3"/>
        </w:rPr>
        <w:t xml:space="preserve"> </w:t>
      </w:r>
      <w:r>
        <w:rPr>
          <w:spacing w:val="-2"/>
        </w:rPr>
        <w:t>единицы</w:t>
      </w:r>
      <w:r>
        <w:rPr>
          <w:spacing w:val="-1"/>
        </w:rPr>
        <w:t xml:space="preserve"> </w:t>
      </w:r>
      <w:r>
        <w:rPr>
          <w:spacing w:val="-2"/>
        </w:rPr>
        <w:t>иностранного</w:t>
      </w:r>
      <w:r>
        <w:rPr>
          <w:spacing w:val="7"/>
        </w:rPr>
        <w:t xml:space="preserve"> </w:t>
      </w:r>
      <w:r>
        <w:rPr>
          <w:spacing w:val="-2"/>
        </w:rPr>
        <w:t>языка;</w:t>
      </w:r>
    </w:p>
    <w:p w14:paraId="5F7A5B4D" w14:textId="77777777" w:rsidR="003324B1" w:rsidRDefault="007415B4" w:rsidP="007A5120">
      <w:pPr>
        <w:pStyle w:val="a5"/>
        <w:ind w:left="284" w:right="284"/>
        <w:jc w:val="both"/>
      </w:pPr>
      <w:r>
        <w:t>проводить анал</w:t>
      </w:r>
      <w:r>
        <w:t>огии и</w:t>
      </w:r>
      <w:r>
        <w:rPr>
          <w:spacing w:val="28"/>
        </w:rPr>
        <w:t xml:space="preserve"> </w:t>
      </w:r>
      <w:r>
        <w:t>устанавливать различия между языковыми</w:t>
      </w:r>
      <w:r>
        <w:rPr>
          <w:spacing w:val="28"/>
        </w:rPr>
        <w:t xml:space="preserve"> </w:t>
      </w:r>
      <w:r>
        <w:t xml:space="preserve">средствами родного и иностранных </w:t>
      </w:r>
      <w:r>
        <w:rPr>
          <w:spacing w:val="-2"/>
        </w:rPr>
        <w:t>языков;</w:t>
      </w:r>
    </w:p>
    <w:p w14:paraId="740D6FF6" w14:textId="77777777" w:rsidR="003324B1" w:rsidRDefault="007415B4" w:rsidP="007A5120">
      <w:pPr>
        <w:pStyle w:val="a5"/>
        <w:ind w:left="284" w:right="284"/>
        <w:jc w:val="both"/>
      </w:pPr>
      <w:r>
        <w:t>различать</w:t>
      </w:r>
      <w:r>
        <w:rPr>
          <w:spacing w:val="33"/>
        </w:rPr>
        <w:t xml:space="preserve"> </w:t>
      </w:r>
      <w:r>
        <w:t>и</w:t>
      </w:r>
      <w:r>
        <w:rPr>
          <w:spacing w:val="34"/>
        </w:rPr>
        <w:t xml:space="preserve"> </w:t>
      </w:r>
      <w:r>
        <w:t>использовать</w:t>
      </w:r>
      <w:r>
        <w:rPr>
          <w:spacing w:val="33"/>
        </w:rPr>
        <w:t xml:space="preserve"> </w:t>
      </w:r>
      <w:r>
        <w:t>языковые</w:t>
      </w:r>
      <w:r>
        <w:rPr>
          <w:spacing w:val="31"/>
        </w:rPr>
        <w:t xml:space="preserve"> </w:t>
      </w:r>
      <w:r>
        <w:t>единицы</w:t>
      </w:r>
      <w:r>
        <w:rPr>
          <w:spacing w:val="31"/>
        </w:rPr>
        <w:t xml:space="preserve"> </w:t>
      </w:r>
      <w:r>
        <w:t>разного</w:t>
      </w:r>
      <w:r>
        <w:rPr>
          <w:spacing w:val="33"/>
        </w:rPr>
        <w:t xml:space="preserve"> </w:t>
      </w:r>
      <w:r>
        <w:t>уровня</w:t>
      </w:r>
      <w:r>
        <w:rPr>
          <w:spacing w:val="34"/>
        </w:rPr>
        <w:t xml:space="preserve"> </w:t>
      </w:r>
      <w:r>
        <w:t>(морфемы,</w:t>
      </w:r>
      <w:r>
        <w:rPr>
          <w:spacing w:val="35"/>
        </w:rPr>
        <w:t xml:space="preserve"> </w:t>
      </w:r>
      <w:r>
        <w:t>слова,</w:t>
      </w:r>
      <w:r>
        <w:rPr>
          <w:spacing w:val="33"/>
        </w:rPr>
        <w:t xml:space="preserve"> </w:t>
      </w:r>
      <w:r>
        <w:t xml:space="preserve">словосочетания, </w:t>
      </w:r>
      <w:r>
        <w:rPr>
          <w:spacing w:val="-2"/>
        </w:rPr>
        <w:t>предложение);</w:t>
      </w:r>
    </w:p>
    <w:p w14:paraId="428D2C26" w14:textId="77777777" w:rsidR="003324B1" w:rsidRDefault="007415B4" w:rsidP="007A5120">
      <w:pPr>
        <w:pStyle w:val="a5"/>
        <w:ind w:left="284" w:right="284"/>
        <w:jc w:val="both"/>
      </w:pPr>
      <w:r>
        <w:rPr>
          <w:spacing w:val="-2"/>
        </w:rPr>
        <w:t>определять</w:t>
      </w:r>
      <w:r>
        <w:rPr>
          <w:spacing w:val="-7"/>
        </w:rPr>
        <w:t xml:space="preserve"> </w:t>
      </w:r>
      <w:r>
        <w:rPr>
          <w:spacing w:val="-2"/>
        </w:rPr>
        <w:t>типы</w:t>
      </w:r>
      <w:r>
        <w:rPr>
          <w:spacing w:val="-1"/>
        </w:rPr>
        <w:t xml:space="preserve"> </w:t>
      </w:r>
      <w:r>
        <w:rPr>
          <w:spacing w:val="-2"/>
        </w:rPr>
        <w:t>высказываний</w:t>
      </w:r>
      <w:r>
        <w:rPr>
          <w:spacing w:val="2"/>
        </w:rPr>
        <w:t xml:space="preserve"> </w:t>
      </w:r>
      <w:r>
        <w:rPr>
          <w:spacing w:val="-2"/>
        </w:rPr>
        <w:t>на</w:t>
      </w:r>
      <w:r>
        <w:rPr>
          <w:spacing w:val="-1"/>
        </w:rPr>
        <w:t xml:space="preserve"> </w:t>
      </w:r>
      <w:r>
        <w:rPr>
          <w:spacing w:val="-2"/>
        </w:rPr>
        <w:t>иностранном</w:t>
      </w:r>
      <w:r>
        <w:rPr>
          <w:spacing w:val="2"/>
        </w:rPr>
        <w:t xml:space="preserve"> </w:t>
      </w:r>
      <w:r>
        <w:rPr>
          <w:spacing w:val="-2"/>
        </w:rPr>
        <w:t>языке;</w:t>
      </w:r>
    </w:p>
    <w:p w14:paraId="3CE38A57" w14:textId="77777777" w:rsidR="003324B1" w:rsidRDefault="007415B4" w:rsidP="007A5120">
      <w:pPr>
        <w:pStyle w:val="a5"/>
        <w:ind w:left="284" w:right="284"/>
        <w:jc w:val="both"/>
      </w:pPr>
      <w:r>
        <w:t>использовать</w:t>
      </w:r>
      <w:r>
        <w:rPr>
          <w:spacing w:val="-4"/>
        </w:rPr>
        <w:t xml:space="preserve"> </w:t>
      </w:r>
      <w:r>
        <w:t>информацию,</w:t>
      </w:r>
      <w:r>
        <w:rPr>
          <w:spacing w:val="-4"/>
        </w:rPr>
        <w:t xml:space="preserve"> </w:t>
      </w:r>
      <w:r>
        <w:t>представленную</w:t>
      </w:r>
      <w:r>
        <w:rPr>
          <w:spacing w:val="-4"/>
        </w:rPr>
        <w:t xml:space="preserve"> </w:t>
      </w:r>
      <w:r>
        <w:t>в</w:t>
      </w:r>
      <w:r>
        <w:rPr>
          <w:spacing w:val="-3"/>
        </w:rPr>
        <w:t xml:space="preserve"> </w:t>
      </w:r>
      <w:r>
        <w:t>схемах,</w:t>
      </w:r>
      <w:r>
        <w:rPr>
          <w:spacing w:val="-4"/>
        </w:rPr>
        <w:t xml:space="preserve"> </w:t>
      </w:r>
      <w:r>
        <w:t>таблицах</w:t>
      </w:r>
      <w:r>
        <w:rPr>
          <w:spacing w:val="-4"/>
        </w:rPr>
        <w:t xml:space="preserve"> </w:t>
      </w:r>
      <w:r>
        <w:t>при</w:t>
      </w:r>
      <w:r>
        <w:rPr>
          <w:spacing w:val="-5"/>
        </w:rPr>
        <w:t xml:space="preserve"> </w:t>
      </w:r>
      <w:r>
        <w:t>построении</w:t>
      </w:r>
      <w:r>
        <w:rPr>
          <w:spacing w:val="-5"/>
        </w:rPr>
        <w:t xml:space="preserve"> </w:t>
      </w:r>
      <w:r>
        <w:t>собственных</w:t>
      </w:r>
      <w:r>
        <w:rPr>
          <w:spacing w:val="-7"/>
        </w:rPr>
        <w:t xml:space="preserve"> </w:t>
      </w:r>
      <w:r>
        <w:t>устных</w:t>
      </w:r>
      <w:r>
        <w:rPr>
          <w:spacing w:val="-4"/>
        </w:rPr>
        <w:t xml:space="preserve"> </w:t>
      </w:r>
      <w:r>
        <w:t>и письменных высказываний.</w:t>
      </w:r>
    </w:p>
    <w:p w14:paraId="0EA0C27E" w14:textId="77777777" w:rsidR="003324B1" w:rsidRDefault="007415B4" w:rsidP="007A5120">
      <w:pPr>
        <w:pStyle w:val="a5"/>
        <w:ind w:left="284" w:right="284"/>
        <w:jc w:val="both"/>
        <w:rPr>
          <w:b/>
        </w:rPr>
      </w:pPr>
      <w:r>
        <w:rPr>
          <w:b/>
          <w:u w:val="thick"/>
        </w:rPr>
        <w:t>Работа</w:t>
      </w:r>
      <w:r>
        <w:rPr>
          <w:b/>
          <w:spacing w:val="-8"/>
          <w:u w:val="thick"/>
        </w:rPr>
        <w:t xml:space="preserve"> </w:t>
      </w:r>
      <w:r>
        <w:rPr>
          <w:b/>
          <w:u w:val="thick"/>
        </w:rPr>
        <w:t>с</w:t>
      </w:r>
      <w:r>
        <w:rPr>
          <w:b/>
          <w:spacing w:val="-4"/>
          <w:u w:val="thick"/>
        </w:rPr>
        <w:t xml:space="preserve"> </w:t>
      </w:r>
      <w:r>
        <w:rPr>
          <w:b/>
          <w:spacing w:val="-2"/>
          <w:u w:val="thick"/>
        </w:rPr>
        <w:t>информацией:</w:t>
      </w:r>
    </w:p>
    <w:p w14:paraId="48521120" w14:textId="77777777" w:rsidR="003324B1" w:rsidRDefault="007415B4" w:rsidP="007A5120">
      <w:pPr>
        <w:pStyle w:val="a5"/>
        <w:ind w:left="284" w:right="284"/>
        <w:jc w:val="both"/>
      </w:pPr>
      <w:r>
        <w:t>понимать</w:t>
      </w:r>
      <w:r>
        <w:rPr>
          <w:spacing w:val="-8"/>
        </w:rPr>
        <w:t xml:space="preserve"> </w:t>
      </w:r>
      <w:r>
        <w:t>основное</w:t>
      </w:r>
      <w:r>
        <w:rPr>
          <w:spacing w:val="-10"/>
        </w:rPr>
        <w:t xml:space="preserve"> </w:t>
      </w:r>
      <w:r>
        <w:t>или</w:t>
      </w:r>
      <w:r>
        <w:rPr>
          <w:spacing w:val="-9"/>
        </w:rPr>
        <w:t xml:space="preserve"> </w:t>
      </w:r>
      <w:r>
        <w:t>полное</w:t>
      </w:r>
      <w:r>
        <w:rPr>
          <w:spacing w:val="-8"/>
        </w:rPr>
        <w:t xml:space="preserve"> </w:t>
      </w:r>
      <w:r>
        <w:t>содержание</w:t>
      </w:r>
      <w:r>
        <w:rPr>
          <w:spacing w:val="-8"/>
        </w:rPr>
        <w:t xml:space="preserve"> </w:t>
      </w:r>
      <w:r>
        <w:t>текстов,</w:t>
      </w:r>
      <w:r>
        <w:rPr>
          <w:spacing w:val="-8"/>
        </w:rPr>
        <w:t xml:space="preserve"> </w:t>
      </w:r>
      <w:r>
        <w:t>извлекать</w:t>
      </w:r>
      <w:r>
        <w:rPr>
          <w:spacing w:val="-10"/>
        </w:rPr>
        <w:t xml:space="preserve"> </w:t>
      </w:r>
      <w:r>
        <w:t>запрашиваемую</w:t>
      </w:r>
      <w:r>
        <w:rPr>
          <w:spacing w:val="-5"/>
        </w:rPr>
        <w:t xml:space="preserve"> </w:t>
      </w:r>
      <w:r>
        <w:t>информацию</w:t>
      </w:r>
      <w:r>
        <w:rPr>
          <w:spacing w:val="-10"/>
        </w:rPr>
        <w:t xml:space="preserve"> </w:t>
      </w:r>
      <w:r>
        <w:t>и существенные детали из текста в зависимости от поставленной задачи;</w:t>
      </w:r>
    </w:p>
    <w:p w14:paraId="0F67C70F" w14:textId="77777777" w:rsidR="003324B1" w:rsidRDefault="007415B4" w:rsidP="007A5120">
      <w:pPr>
        <w:pStyle w:val="a5"/>
        <w:ind w:left="284" w:right="284"/>
        <w:jc w:val="both"/>
      </w:pPr>
      <w:r>
        <w:t>понимать</w:t>
      </w:r>
      <w:r>
        <w:rPr>
          <w:spacing w:val="34"/>
        </w:rPr>
        <w:t xml:space="preserve"> </w:t>
      </w:r>
      <w:r>
        <w:t>иноязычную</w:t>
      </w:r>
      <w:r>
        <w:rPr>
          <w:spacing w:val="37"/>
        </w:rPr>
        <w:t xml:space="preserve"> </w:t>
      </w:r>
      <w:r>
        <w:t>речь</w:t>
      </w:r>
      <w:r>
        <w:rPr>
          <w:spacing w:val="34"/>
        </w:rPr>
        <w:t xml:space="preserve"> </w:t>
      </w:r>
      <w:r>
        <w:t>в</w:t>
      </w:r>
      <w:r>
        <w:rPr>
          <w:spacing w:val="35"/>
        </w:rPr>
        <w:t xml:space="preserve"> </w:t>
      </w:r>
      <w:r>
        <w:t>процессе</w:t>
      </w:r>
      <w:r>
        <w:rPr>
          <w:spacing w:val="34"/>
        </w:rPr>
        <w:t xml:space="preserve"> </w:t>
      </w:r>
      <w:r>
        <w:t>аудирования,</w:t>
      </w:r>
      <w:r>
        <w:rPr>
          <w:spacing w:val="36"/>
        </w:rPr>
        <w:t xml:space="preserve"> </w:t>
      </w:r>
      <w:r>
        <w:t>извлекать</w:t>
      </w:r>
      <w:r>
        <w:rPr>
          <w:spacing w:val="34"/>
        </w:rPr>
        <w:t xml:space="preserve"> </w:t>
      </w:r>
      <w:r>
        <w:t>запрашиваемую</w:t>
      </w:r>
      <w:r>
        <w:rPr>
          <w:spacing w:val="37"/>
        </w:rPr>
        <w:t xml:space="preserve"> </w:t>
      </w:r>
      <w:r>
        <w:t>информацию</w:t>
      </w:r>
      <w:r>
        <w:rPr>
          <w:spacing w:val="35"/>
        </w:rPr>
        <w:t xml:space="preserve"> </w:t>
      </w:r>
      <w:r>
        <w:t>и существенные детали в зависимости от поставленной задачи;</w:t>
      </w:r>
    </w:p>
    <w:p w14:paraId="1B4C4C9D" w14:textId="77777777" w:rsidR="003324B1" w:rsidRDefault="007415B4" w:rsidP="007A5120">
      <w:pPr>
        <w:pStyle w:val="a5"/>
        <w:ind w:left="284" w:right="284"/>
        <w:jc w:val="both"/>
      </w:pPr>
      <w:r>
        <w:t>прогнозировать</w:t>
      </w:r>
      <w:r>
        <w:rPr>
          <w:spacing w:val="30"/>
        </w:rPr>
        <w:t xml:space="preserve"> </w:t>
      </w:r>
      <w:r>
        <w:t>содержание</w:t>
      </w:r>
      <w:r>
        <w:rPr>
          <w:spacing w:val="35"/>
        </w:rPr>
        <w:t xml:space="preserve"> </w:t>
      </w:r>
      <w:r>
        <w:t>текста</w:t>
      </w:r>
      <w:r>
        <w:rPr>
          <w:spacing w:val="38"/>
        </w:rPr>
        <w:t xml:space="preserve"> </w:t>
      </w:r>
      <w:r>
        <w:t>по</w:t>
      </w:r>
      <w:r>
        <w:rPr>
          <w:spacing w:val="33"/>
        </w:rPr>
        <w:t xml:space="preserve"> </w:t>
      </w:r>
      <w:r>
        <w:t>заголовку</w:t>
      </w:r>
      <w:r>
        <w:rPr>
          <w:spacing w:val="33"/>
        </w:rPr>
        <w:t xml:space="preserve"> </w:t>
      </w:r>
      <w:r>
        <w:t>и</w:t>
      </w:r>
      <w:r>
        <w:rPr>
          <w:spacing w:val="37"/>
        </w:rPr>
        <w:t xml:space="preserve"> </w:t>
      </w:r>
      <w:r>
        <w:t>иллюстрациям,</w:t>
      </w:r>
      <w:r>
        <w:rPr>
          <w:spacing w:val="35"/>
        </w:rPr>
        <w:t xml:space="preserve"> </w:t>
      </w:r>
      <w:r>
        <w:t>устанавливать</w:t>
      </w:r>
      <w:r>
        <w:rPr>
          <w:spacing w:val="35"/>
        </w:rPr>
        <w:t xml:space="preserve"> </w:t>
      </w:r>
      <w:r>
        <w:t>логические</w:t>
      </w:r>
      <w:r>
        <w:rPr>
          <w:spacing w:val="33"/>
        </w:rPr>
        <w:t xml:space="preserve"> </w:t>
      </w:r>
      <w:r>
        <w:t>связи</w:t>
      </w:r>
      <w:r>
        <w:rPr>
          <w:spacing w:val="37"/>
        </w:rPr>
        <w:t xml:space="preserve"> </w:t>
      </w:r>
      <w:r>
        <w:t>в тексте, последовательность событий, восстанавливать текст из разрозненных частей;</w:t>
      </w:r>
    </w:p>
    <w:p w14:paraId="5923E56C" w14:textId="77777777" w:rsidR="003324B1" w:rsidRDefault="007415B4" w:rsidP="007A5120">
      <w:pPr>
        <w:pStyle w:val="a5"/>
        <w:ind w:left="284" w:right="284"/>
        <w:jc w:val="both"/>
      </w:pPr>
      <w:r>
        <w:t>определять</w:t>
      </w:r>
      <w:r>
        <w:rPr>
          <w:spacing w:val="-14"/>
        </w:rPr>
        <w:t xml:space="preserve"> </w:t>
      </w:r>
      <w:r>
        <w:t>значение</w:t>
      </w:r>
      <w:r>
        <w:rPr>
          <w:spacing w:val="-14"/>
        </w:rPr>
        <w:t xml:space="preserve"> </w:t>
      </w:r>
      <w:r>
        <w:t>нового</w:t>
      </w:r>
      <w:r>
        <w:rPr>
          <w:spacing w:val="-10"/>
        </w:rPr>
        <w:t xml:space="preserve"> </w:t>
      </w:r>
      <w:r>
        <w:t>слова</w:t>
      </w:r>
      <w:r>
        <w:rPr>
          <w:spacing w:val="-14"/>
        </w:rPr>
        <w:t xml:space="preserve"> </w:t>
      </w:r>
      <w:r>
        <w:t>по</w:t>
      </w:r>
      <w:r>
        <w:rPr>
          <w:spacing w:val="-7"/>
        </w:rPr>
        <w:t xml:space="preserve"> </w:t>
      </w:r>
      <w:r>
        <w:rPr>
          <w:spacing w:val="-2"/>
        </w:rPr>
        <w:t>контексту;</w:t>
      </w:r>
    </w:p>
    <w:p w14:paraId="51253786" w14:textId="77777777" w:rsidR="003324B1" w:rsidRDefault="007415B4" w:rsidP="007A5120">
      <w:pPr>
        <w:pStyle w:val="a5"/>
        <w:ind w:left="284" w:right="284"/>
        <w:jc w:val="both"/>
      </w:pPr>
      <w:r>
        <w:t>кратко</w:t>
      </w:r>
      <w:r>
        <w:rPr>
          <w:spacing w:val="-6"/>
        </w:rPr>
        <w:t xml:space="preserve"> </w:t>
      </w:r>
      <w:r>
        <w:t>отображать</w:t>
      </w:r>
      <w:r>
        <w:rPr>
          <w:spacing w:val="-3"/>
        </w:rPr>
        <w:t xml:space="preserve"> </w:t>
      </w:r>
      <w:r>
        <w:t>информацию</w:t>
      </w:r>
      <w:r>
        <w:rPr>
          <w:spacing w:val="-3"/>
        </w:rPr>
        <w:t xml:space="preserve"> </w:t>
      </w:r>
      <w:r>
        <w:t>на</w:t>
      </w:r>
      <w:r>
        <w:rPr>
          <w:spacing w:val="-5"/>
        </w:rPr>
        <w:t xml:space="preserve"> </w:t>
      </w:r>
      <w:r>
        <w:t>иностранном</w:t>
      </w:r>
      <w:r>
        <w:rPr>
          <w:spacing w:val="-6"/>
        </w:rPr>
        <w:t xml:space="preserve"> </w:t>
      </w:r>
      <w:r>
        <w:t>языке,</w:t>
      </w:r>
      <w:r>
        <w:rPr>
          <w:spacing w:val="-3"/>
        </w:rPr>
        <w:t xml:space="preserve"> </w:t>
      </w:r>
      <w:r>
        <w:t>использовать</w:t>
      </w:r>
      <w:r>
        <w:rPr>
          <w:spacing w:val="-6"/>
        </w:rPr>
        <w:t xml:space="preserve"> </w:t>
      </w:r>
      <w:r>
        <w:t>ключевые</w:t>
      </w:r>
      <w:r>
        <w:rPr>
          <w:spacing w:val="-5"/>
        </w:rPr>
        <w:t xml:space="preserve"> </w:t>
      </w:r>
      <w:r>
        <w:t>слова,</w:t>
      </w:r>
      <w:r>
        <w:rPr>
          <w:spacing w:val="-6"/>
        </w:rPr>
        <w:t xml:space="preserve"> </w:t>
      </w:r>
      <w:r>
        <w:t>выражения, составлять план;</w:t>
      </w:r>
    </w:p>
    <w:p w14:paraId="1BD000F9" w14:textId="77777777" w:rsidR="003324B1" w:rsidRDefault="007415B4" w:rsidP="007A5120">
      <w:pPr>
        <w:pStyle w:val="a5"/>
        <w:ind w:left="284" w:right="284"/>
        <w:jc w:val="both"/>
      </w:pPr>
      <w:r>
        <w:rPr>
          <w:spacing w:val="-2"/>
        </w:rPr>
        <w:t>оценивать достоверность</w:t>
      </w:r>
      <w:r>
        <w:rPr>
          <w:spacing w:val="-3"/>
        </w:rPr>
        <w:t xml:space="preserve"> </w:t>
      </w:r>
      <w:r>
        <w:rPr>
          <w:spacing w:val="-2"/>
        </w:rPr>
        <w:t>информации,</w:t>
      </w:r>
      <w:r>
        <w:rPr>
          <w:spacing w:val="3"/>
        </w:rPr>
        <w:t xml:space="preserve"> </w:t>
      </w:r>
      <w:r>
        <w:rPr>
          <w:spacing w:val="-2"/>
        </w:rPr>
        <w:t>полученной</w:t>
      </w:r>
      <w:r>
        <w:rPr>
          <w:spacing w:val="2"/>
        </w:rPr>
        <w:t xml:space="preserve"> </w:t>
      </w:r>
      <w:r>
        <w:rPr>
          <w:spacing w:val="-2"/>
        </w:rPr>
        <w:t>из</w:t>
      </w:r>
      <w:r>
        <w:rPr>
          <w:spacing w:val="-1"/>
        </w:rPr>
        <w:t xml:space="preserve"> </w:t>
      </w:r>
      <w:r>
        <w:rPr>
          <w:spacing w:val="-2"/>
        </w:rPr>
        <w:t>иноязычных</w:t>
      </w:r>
      <w:r>
        <w:t xml:space="preserve"> </w:t>
      </w:r>
      <w:r>
        <w:rPr>
          <w:spacing w:val="-2"/>
        </w:rPr>
        <w:t>источников,</w:t>
      </w:r>
      <w:r>
        <w:rPr>
          <w:spacing w:val="7"/>
        </w:rPr>
        <w:t xml:space="preserve"> </w:t>
      </w:r>
      <w:r>
        <w:rPr>
          <w:spacing w:val="-2"/>
        </w:rPr>
        <w:t>сети</w:t>
      </w:r>
      <w:r>
        <w:rPr>
          <w:spacing w:val="-1"/>
        </w:rPr>
        <w:t xml:space="preserve"> </w:t>
      </w:r>
      <w:r>
        <w:rPr>
          <w:spacing w:val="-2"/>
        </w:rPr>
        <w:t>Интернет.</w:t>
      </w:r>
    </w:p>
    <w:p w14:paraId="15C21C83" w14:textId="77777777" w:rsidR="003324B1" w:rsidRDefault="003324B1" w:rsidP="007A5120">
      <w:pPr>
        <w:pStyle w:val="a5"/>
        <w:ind w:left="284" w:right="284"/>
        <w:jc w:val="both"/>
      </w:pPr>
    </w:p>
    <w:p w14:paraId="52CC8F14" w14:textId="77777777" w:rsidR="003324B1" w:rsidRDefault="007415B4" w:rsidP="007A5120">
      <w:pPr>
        <w:pStyle w:val="a5"/>
        <w:ind w:left="284" w:right="284"/>
        <w:jc w:val="both"/>
        <w:rPr>
          <w:b/>
        </w:rPr>
      </w:pPr>
      <w:r>
        <w:rPr>
          <w:b/>
          <w:spacing w:val="-2"/>
          <w:u w:val="thick"/>
        </w:rPr>
        <w:t>Формирование</w:t>
      </w:r>
      <w:r>
        <w:rPr>
          <w:b/>
          <w:spacing w:val="1"/>
          <w:u w:val="thick"/>
        </w:rPr>
        <w:t xml:space="preserve"> </w:t>
      </w:r>
      <w:r>
        <w:rPr>
          <w:b/>
          <w:spacing w:val="-2"/>
          <w:u w:val="thick"/>
        </w:rPr>
        <w:t>универсальных</w:t>
      </w:r>
      <w:r>
        <w:rPr>
          <w:b/>
          <w:spacing w:val="1"/>
          <w:u w:val="thick"/>
        </w:rPr>
        <w:t xml:space="preserve"> </w:t>
      </w:r>
      <w:r>
        <w:rPr>
          <w:b/>
          <w:spacing w:val="-2"/>
          <w:u w:val="thick"/>
        </w:rPr>
        <w:t>учебных</w:t>
      </w:r>
      <w:r>
        <w:rPr>
          <w:b/>
          <w:spacing w:val="2"/>
          <w:u w:val="thick"/>
        </w:rPr>
        <w:t xml:space="preserve"> </w:t>
      </w:r>
      <w:r>
        <w:rPr>
          <w:b/>
          <w:spacing w:val="-2"/>
          <w:u w:val="thick"/>
        </w:rPr>
        <w:t>коммуникативных</w:t>
      </w:r>
      <w:r>
        <w:rPr>
          <w:b/>
          <w:spacing w:val="6"/>
          <w:u w:val="thick"/>
        </w:rPr>
        <w:t xml:space="preserve"> </w:t>
      </w:r>
      <w:r>
        <w:rPr>
          <w:b/>
          <w:spacing w:val="-2"/>
          <w:u w:val="thick"/>
        </w:rPr>
        <w:t>действий:</w:t>
      </w:r>
    </w:p>
    <w:p w14:paraId="0C99C2AB" w14:textId="77777777" w:rsidR="003324B1" w:rsidRDefault="007415B4" w:rsidP="007A5120">
      <w:pPr>
        <w:pStyle w:val="a5"/>
        <w:ind w:left="284" w:right="284"/>
        <w:jc w:val="both"/>
      </w:pPr>
      <w:r>
        <w:lastRenderedPageBreak/>
        <w:t>воспринимать</w:t>
      </w:r>
      <w:r>
        <w:rPr>
          <w:spacing w:val="-10"/>
        </w:rPr>
        <w:t xml:space="preserve"> </w:t>
      </w:r>
      <w:r>
        <w:t>и</w:t>
      </w:r>
      <w:r>
        <w:rPr>
          <w:spacing w:val="-9"/>
        </w:rPr>
        <w:t xml:space="preserve"> </w:t>
      </w:r>
      <w:r>
        <w:t>создавать</w:t>
      </w:r>
      <w:r>
        <w:rPr>
          <w:spacing w:val="-10"/>
        </w:rPr>
        <w:t xml:space="preserve"> </w:t>
      </w:r>
      <w:r>
        <w:t>собственные</w:t>
      </w:r>
      <w:r>
        <w:rPr>
          <w:spacing w:val="-10"/>
        </w:rPr>
        <w:t xml:space="preserve"> </w:t>
      </w:r>
      <w:r>
        <w:t>диалогически</w:t>
      </w:r>
      <w:r>
        <w:t>е</w:t>
      </w:r>
      <w:r>
        <w:rPr>
          <w:spacing w:val="-10"/>
        </w:rPr>
        <w:t xml:space="preserve"> </w:t>
      </w:r>
      <w:r>
        <w:t>и</w:t>
      </w:r>
      <w:r>
        <w:rPr>
          <w:spacing w:val="-9"/>
        </w:rPr>
        <w:t xml:space="preserve"> </w:t>
      </w:r>
      <w:r>
        <w:t>монологические</w:t>
      </w:r>
      <w:r>
        <w:rPr>
          <w:spacing w:val="-8"/>
        </w:rPr>
        <w:t xml:space="preserve"> </w:t>
      </w:r>
      <w:r>
        <w:t>высказывания</w:t>
      </w:r>
      <w:r>
        <w:rPr>
          <w:spacing w:val="-11"/>
        </w:rPr>
        <w:t xml:space="preserve"> </w:t>
      </w:r>
      <w:r>
        <w:t>в</w:t>
      </w:r>
      <w:r>
        <w:rPr>
          <w:spacing w:val="-7"/>
        </w:rPr>
        <w:t xml:space="preserve"> </w:t>
      </w:r>
      <w:r>
        <w:t>соответствии</w:t>
      </w:r>
      <w:r>
        <w:rPr>
          <w:spacing w:val="-9"/>
        </w:rPr>
        <w:t xml:space="preserve"> </w:t>
      </w:r>
      <w:r>
        <w:t>с поставленной задачей;</w:t>
      </w:r>
    </w:p>
    <w:p w14:paraId="01CDC9C8" w14:textId="77777777" w:rsidR="003324B1" w:rsidRDefault="007415B4" w:rsidP="007A5120">
      <w:pPr>
        <w:pStyle w:val="a5"/>
        <w:ind w:left="284" w:right="284"/>
        <w:jc w:val="both"/>
      </w:pPr>
      <w:r>
        <w:rPr>
          <w:spacing w:val="-2"/>
        </w:rPr>
        <w:t>адекватно выбирать</w:t>
      </w:r>
      <w:r>
        <w:t xml:space="preserve"> </w:t>
      </w:r>
      <w:r>
        <w:rPr>
          <w:spacing w:val="-2"/>
        </w:rPr>
        <w:t>языковые</w:t>
      </w:r>
      <w:r>
        <w:rPr>
          <w:spacing w:val="1"/>
        </w:rPr>
        <w:t xml:space="preserve"> </w:t>
      </w:r>
      <w:r>
        <w:rPr>
          <w:spacing w:val="-2"/>
        </w:rPr>
        <w:t>средства</w:t>
      </w:r>
      <w:r>
        <w:t xml:space="preserve"> </w:t>
      </w:r>
      <w:r>
        <w:rPr>
          <w:spacing w:val="-2"/>
        </w:rPr>
        <w:t>для</w:t>
      </w:r>
      <w:r>
        <w:rPr>
          <w:spacing w:val="3"/>
        </w:rPr>
        <w:t xml:space="preserve"> </w:t>
      </w:r>
      <w:r>
        <w:rPr>
          <w:spacing w:val="-2"/>
        </w:rPr>
        <w:t>решения</w:t>
      </w:r>
      <w:r>
        <w:t xml:space="preserve"> </w:t>
      </w:r>
      <w:r>
        <w:rPr>
          <w:spacing w:val="-2"/>
        </w:rPr>
        <w:t>коммуникативных</w:t>
      </w:r>
      <w:r>
        <w:rPr>
          <w:spacing w:val="3"/>
        </w:rPr>
        <w:t xml:space="preserve"> </w:t>
      </w:r>
      <w:r>
        <w:rPr>
          <w:spacing w:val="-2"/>
        </w:rPr>
        <w:t>задач;</w:t>
      </w:r>
    </w:p>
    <w:p w14:paraId="4EC29ED9" w14:textId="77777777" w:rsidR="003324B1" w:rsidRDefault="007415B4" w:rsidP="007A5120">
      <w:pPr>
        <w:pStyle w:val="a5"/>
        <w:ind w:left="284" w:right="284"/>
        <w:jc w:val="both"/>
      </w:pPr>
      <w:r>
        <w:t>знать основные нормы речевого этикета</w:t>
      </w:r>
      <w:r>
        <w:rPr>
          <w:spacing w:val="24"/>
        </w:rPr>
        <w:t xml:space="preserve"> </w:t>
      </w:r>
      <w:r>
        <w:t>и речевого поведения на английском языке в соответствии</w:t>
      </w:r>
      <w:r>
        <w:rPr>
          <w:spacing w:val="24"/>
        </w:rPr>
        <w:t xml:space="preserve"> </w:t>
      </w:r>
      <w:r>
        <w:t>с</w:t>
      </w:r>
      <w:r>
        <w:rPr>
          <w:spacing w:val="40"/>
        </w:rPr>
        <w:t xml:space="preserve"> </w:t>
      </w:r>
      <w:r>
        <w:t>коммуникативной ситуацией.</w:t>
      </w:r>
    </w:p>
    <w:p w14:paraId="1B54D695" w14:textId="77777777" w:rsidR="003324B1" w:rsidRDefault="007415B4" w:rsidP="007A5120">
      <w:pPr>
        <w:pStyle w:val="a5"/>
        <w:ind w:left="284" w:right="284"/>
        <w:jc w:val="both"/>
      </w:pPr>
      <w:r>
        <w:t>осуществлять работу в парах, группах, выполнять разные социальные роли: ведущего и исполнителя; выражать</w:t>
      </w:r>
      <w:r>
        <w:rPr>
          <w:spacing w:val="31"/>
        </w:rPr>
        <w:t xml:space="preserve"> </w:t>
      </w:r>
      <w:r>
        <w:t>свою</w:t>
      </w:r>
      <w:r>
        <w:rPr>
          <w:spacing w:val="32"/>
        </w:rPr>
        <w:t xml:space="preserve"> </w:t>
      </w:r>
      <w:r>
        <w:t>точку</w:t>
      </w:r>
      <w:r>
        <w:rPr>
          <w:spacing w:val="29"/>
        </w:rPr>
        <w:t xml:space="preserve"> </w:t>
      </w:r>
      <w:r>
        <w:t>зрения</w:t>
      </w:r>
      <w:r>
        <w:rPr>
          <w:spacing w:val="30"/>
        </w:rPr>
        <w:t xml:space="preserve"> </w:t>
      </w:r>
      <w:r>
        <w:t>на</w:t>
      </w:r>
      <w:r>
        <w:rPr>
          <w:spacing w:val="32"/>
        </w:rPr>
        <w:t xml:space="preserve"> </w:t>
      </w:r>
      <w:r>
        <w:t>английском</w:t>
      </w:r>
      <w:r>
        <w:rPr>
          <w:spacing w:val="31"/>
        </w:rPr>
        <w:t xml:space="preserve"> </w:t>
      </w:r>
      <w:r>
        <w:t>языке</w:t>
      </w:r>
      <w:r>
        <w:rPr>
          <w:spacing w:val="34"/>
        </w:rPr>
        <w:t xml:space="preserve"> </w:t>
      </w:r>
      <w:r>
        <w:t>при</w:t>
      </w:r>
      <w:r>
        <w:rPr>
          <w:spacing w:val="31"/>
        </w:rPr>
        <w:t xml:space="preserve"> </w:t>
      </w:r>
      <w:r>
        <w:t>использовании</w:t>
      </w:r>
      <w:r>
        <w:rPr>
          <w:spacing w:val="28"/>
        </w:rPr>
        <w:t xml:space="preserve"> </w:t>
      </w:r>
      <w:r>
        <w:t>изученных</w:t>
      </w:r>
      <w:r>
        <w:rPr>
          <w:spacing w:val="34"/>
        </w:rPr>
        <w:t xml:space="preserve"> </w:t>
      </w:r>
      <w:r>
        <w:t>языковых</w:t>
      </w:r>
      <w:r>
        <w:rPr>
          <w:spacing w:val="31"/>
        </w:rPr>
        <w:t xml:space="preserve"> </w:t>
      </w:r>
      <w:r>
        <w:t>средств, уметь корректно выражать свое отношение к альтернативной позиции;</w:t>
      </w:r>
    </w:p>
    <w:p w14:paraId="20B8E441" w14:textId="77777777" w:rsidR="003324B1" w:rsidRDefault="007415B4" w:rsidP="007A5120">
      <w:pPr>
        <w:pStyle w:val="a5"/>
        <w:ind w:left="284" w:right="284"/>
        <w:jc w:val="both"/>
      </w:pPr>
      <w:r>
        <w:t>представлять</w:t>
      </w:r>
      <w:r>
        <w:rPr>
          <w:spacing w:val="-3"/>
        </w:rPr>
        <w:t xml:space="preserve"> </w:t>
      </w:r>
      <w:r>
        <w:t>на</w:t>
      </w:r>
      <w:r>
        <w:rPr>
          <w:spacing w:val="-5"/>
        </w:rPr>
        <w:t xml:space="preserve"> </w:t>
      </w:r>
      <w:r>
        <w:t>иностранном</w:t>
      </w:r>
      <w:r>
        <w:rPr>
          <w:spacing w:val="-4"/>
        </w:rPr>
        <w:t xml:space="preserve"> </w:t>
      </w:r>
      <w:r>
        <w:t>языке</w:t>
      </w:r>
      <w:r>
        <w:rPr>
          <w:spacing w:val="-8"/>
        </w:rPr>
        <w:t xml:space="preserve"> </w:t>
      </w:r>
      <w:r>
        <w:t>результаты</w:t>
      </w:r>
      <w:r>
        <w:rPr>
          <w:spacing w:val="-3"/>
        </w:rPr>
        <w:t xml:space="preserve"> </w:t>
      </w:r>
      <w:r>
        <w:t>выполненной</w:t>
      </w:r>
      <w:r>
        <w:rPr>
          <w:spacing w:val="-4"/>
        </w:rPr>
        <w:t xml:space="preserve"> </w:t>
      </w:r>
      <w:r>
        <w:t>проектной</w:t>
      </w:r>
      <w:r>
        <w:rPr>
          <w:spacing w:val="-4"/>
        </w:rPr>
        <w:t xml:space="preserve"> </w:t>
      </w:r>
      <w:r>
        <w:t>работы</w:t>
      </w:r>
      <w:r>
        <w:rPr>
          <w:spacing w:val="-3"/>
        </w:rPr>
        <w:t xml:space="preserve"> </w:t>
      </w:r>
      <w:r>
        <w:t>с</w:t>
      </w:r>
      <w:r>
        <w:rPr>
          <w:spacing w:val="-5"/>
        </w:rPr>
        <w:t xml:space="preserve"> </w:t>
      </w:r>
      <w:r>
        <w:t>использованием компьютерной презентации.</w:t>
      </w:r>
    </w:p>
    <w:p w14:paraId="70194815" w14:textId="77777777" w:rsidR="003324B1" w:rsidRDefault="007415B4" w:rsidP="007A5120">
      <w:pPr>
        <w:pStyle w:val="a5"/>
        <w:ind w:left="284" w:right="284"/>
        <w:jc w:val="both"/>
      </w:pPr>
      <w:r>
        <w:rPr>
          <w:spacing w:val="-2"/>
        </w:rPr>
        <w:t>Формирование</w:t>
      </w:r>
      <w:r>
        <w:t xml:space="preserve"> </w:t>
      </w:r>
      <w:r>
        <w:rPr>
          <w:spacing w:val="-2"/>
        </w:rPr>
        <w:t>универсальных</w:t>
      </w:r>
      <w:r>
        <w:rPr>
          <w:spacing w:val="4"/>
        </w:rPr>
        <w:t xml:space="preserve"> </w:t>
      </w:r>
      <w:r>
        <w:rPr>
          <w:spacing w:val="-2"/>
        </w:rPr>
        <w:t>учебных</w:t>
      </w:r>
      <w:r>
        <w:rPr>
          <w:spacing w:val="-1"/>
        </w:rPr>
        <w:t xml:space="preserve"> </w:t>
      </w:r>
      <w:r>
        <w:rPr>
          <w:spacing w:val="-2"/>
        </w:rPr>
        <w:t>регулятивных</w:t>
      </w:r>
      <w:r>
        <w:rPr>
          <w:spacing w:val="4"/>
        </w:rPr>
        <w:t xml:space="preserve"> </w:t>
      </w:r>
      <w:r>
        <w:rPr>
          <w:spacing w:val="-2"/>
        </w:rPr>
        <w:t>действи</w:t>
      </w:r>
      <w:r>
        <w:rPr>
          <w:spacing w:val="-2"/>
        </w:rPr>
        <w:t>й:</w:t>
      </w:r>
    </w:p>
    <w:p w14:paraId="14EF4FDB" w14:textId="77777777" w:rsidR="003324B1" w:rsidRDefault="007415B4" w:rsidP="007A5120">
      <w:pPr>
        <w:pStyle w:val="a5"/>
        <w:ind w:left="284" w:right="284"/>
        <w:jc w:val="both"/>
      </w:pPr>
      <w:r>
        <w:t>формулировать</w:t>
      </w:r>
      <w:r>
        <w:rPr>
          <w:spacing w:val="33"/>
        </w:rPr>
        <w:t xml:space="preserve"> </w:t>
      </w:r>
      <w:r>
        <w:t>новые</w:t>
      </w:r>
      <w:r>
        <w:rPr>
          <w:spacing w:val="31"/>
        </w:rPr>
        <w:t xml:space="preserve"> </w:t>
      </w:r>
      <w:r>
        <w:t>учебные</w:t>
      </w:r>
      <w:r>
        <w:rPr>
          <w:spacing w:val="31"/>
        </w:rPr>
        <w:t xml:space="preserve"> </w:t>
      </w:r>
      <w:r>
        <w:t>задачи,</w:t>
      </w:r>
      <w:r>
        <w:rPr>
          <w:spacing w:val="30"/>
        </w:rPr>
        <w:t xml:space="preserve"> </w:t>
      </w:r>
      <w:r>
        <w:t>определять</w:t>
      </w:r>
      <w:r>
        <w:rPr>
          <w:spacing w:val="33"/>
        </w:rPr>
        <w:t xml:space="preserve"> </w:t>
      </w:r>
      <w:r>
        <w:t>способы</w:t>
      </w:r>
      <w:r>
        <w:rPr>
          <w:spacing w:val="31"/>
        </w:rPr>
        <w:t xml:space="preserve"> </w:t>
      </w:r>
      <w:r>
        <w:t>их</w:t>
      </w:r>
      <w:r>
        <w:rPr>
          <w:spacing w:val="33"/>
        </w:rPr>
        <w:t xml:space="preserve"> </w:t>
      </w:r>
      <w:r>
        <w:t>выполнения</w:t>
      </w:r>
      <w:r>
        <w:rPr>
          <w:spacing w:val="30"/>
        </w:rPr>
        <w:t xml:space="preserve"> </w:t>
      </w:r>
      <w:r>
        <w:t>в</w:t>
      </w:r>
      <w:r>
        <w:rPr>
          <w:spacing w:val="32"/>
        </w:rPr>
        <w:t xml:space="preserve"> </w:t>
      </w:r>
      <w:r>
        <w:t>сотрудничестве</w:t>
      </w:r>
      <w:r>
        <w:rPr>
          <w:spacing w:val="31"/>
        </w:rPr>
        <w:t xml:space="preserve"> </w:t>
      </w:r>
      <w:r>
        <w:t>с педагогическим работником и самостоятельно;</w:t>
      </w:r>
    </w:p>
    <w:p w14:paraId="3BD752B6" w14:textId="77777777" w:rsidR="003324B1" w:rsidRDefault="007415B4" w:rsidP="007A5120">
      <w:pPr>
        <w:pStyle w:val="a5"/>
        <w:ind w:left="284" w:right="284"/>
        <w:jc w:val="both"/>
      </w:pPr>
      <w:r>
        <w:t>планировать</w:t>
      </w:r>
      <w:r>
        <w:rPr>
          <w:spacing w:val="-9"/>
        </w:rPr>
        <w:t xml:space="preserve"> </w:t>
      </w:r>
      <w:r>
        <w:t>работу</w:t>
      </w:r>
      <w:r>
        <w:rPr>
          <w:spacing w:val="-5"/>
        </w:rPr>
        <w:t xml:space="preserve"> </w:t>
      </w:r>
      <w:r>
        <w:t>в</w:t>
      </w:r>
      <w:r>
        <w:rPr>
          <w:spacing w:val="-8"/>
        </w:rPr>
        <w:t xml:space="preserve"> </w:t>
      </w:r>
      <w:r>
        <w:t>парах</w:t>
      </w:r>
      <w:r>
        <w:rPr>
          <w:spacing w:val="-10"/>
        </w:rPr>
        <w:t xml:space="preserve"> </w:t>
      </w:r>
      <w:r>
        <w:t>или</w:t>
      </w:r>
      <w:r>
        <w:rPr>
          <w:spacing w:val="-8"/>
        </w:rPr>
        <w:t xml:space="preserve"> </w:t>
      </w:r>
      <w:r>
        <w:t>группе,</w:t>
      </w:r>
      <w:r>
        <w:rPr>
          <w:spacing w:val="-5"/>
        </w:rPr>
        <w:t xml:space="preserve"> </w:t>
      </w:r>
      <w:r>
        <w:t>определять</w:t>
      </w:r>
      <w:r>
        <w:rPr>
          <w:spacing w:val="-7"/>
        </w:rPr>
        <w:t xml:space="preserve"> </w:t>
      </w:r>
      <w:r>
        <w:t>свою</w:t>
      </w:r>
      <w:r>
        <w:rPr>
          <w:spacing w:val="-9"/>
        </w:rPr>
        <w:t xml:space="preserve"> </w:t>
      </w:r>
      <w:r>
        <w:t>роль,</w:t>
      </w:r>
      <w:r>
        <w:rPr>
          <w:spacing w:val="-7"/>
        </w:rPr>
        <w:t xml:space="preserve"> </w:t>
      </w:r>
      <w:r>
        <w:t>распределять</w:t>
      </w:r>
      <w:r>
        <w:rPr>
          <w:spacing w:val="-7"/>
        </w:rPr>
        <w:t xml:space="preserve"> </w:t>
      </w:r>
      <w:r>
        <w:t>задачи</w:t>
      </w:r>
      <w:r>
        <w:rPr>
          <w:spacing w:val="-8"/>
        </w:rPr>
        <w:t xml:space="preserve"> </w:t>
      </w:r>
      <w:r>
        <w:t>между</w:t>
      </w:r>
      <w:r>
        <w:rPr>
          <w:spacing w:val="-7"/>
        </w:rPr>
        <w:t xml:space="preserve"> </w:t>
      </w:r>
      <w:r>
        <w:t>участниками; воспринимать речь партнера при работе в паре или группах, при необходимости ее корректировать; корректировать свою деятельность с учетом поставленных учебных задач, возникающих в ходе их выполнения, трудностей и ошибок;</w:t>
      </w:r>
    </w:p>
    <w:p w14:paraId="4E8CD4E7" w14:textId="77777777" w:rsidR="003324B1" w:rsidRDefault="007415B4" w:rsidP="007A5120">
      <w:pPr>
        <w:pStyle w:val="a5"/>
        <w:ind w:left="284" w:right="284"/>
        <w:jc w:val="both"/>
      </w:pPr>
      <w:r>
        <w:t>осуществлять</w:t>
      </w:r>
      <w:r>
        <w:rPr>
          <w:spacing w:val="-6"/>
        </w:rPr>
        <w:t xml:space="preserve"> </w:t>
      </w:r>
      <w:r>
        <w:t>самоконтроль</w:t>
      </w:r>
      <w:r>
        <w:rPr>
          <w:spacing w:val="-6"/>
        </w:rPr>
        <w:t xml:space="preserve"> </w:t>
      </w:r>
      <w:r>
        <w:t>при</w:t>
      </w:r>
      <w:r>
        <w:rPr>
          <w:spacing w:val="-4"/>
        </w:rPr>
        <w:t xml:space="preserve"> </w:t>
      </w:r>
      <w:r>
        <w:t>выполнении</w:t>
      </w:r>
      <w:r>
        <w:rPr>
          <w:spacing w:val="-6"/>
        </w:rPr>
        <w:t xml:space="preserve"> </w:t>
      </w:r>
      <w:r>
        <w:t>заданий,</w:t>
      </w:r>
      <w:r>
        <w:rPr>
          <w:spacing w:val="-6"/>
        </w:rPr>
        <w:t xml:space="preserve"> </w:t>
      </w:r>
      <w:r>
        <w:t>адекватно</w:t>
      </w:r>
      <w:r>
        <w:rPr>
          <w:spacing w:val="-3"/>
        </w:rPr>
        <w:t xml:space="preserve"> </w:t>
      </w:r>
      <w:r>
        <w:t>оценивать</w:t>
      </w:r>
      <w:r>
        <w:rPr>
          <w:spacing w:val="-3"/>
        </w:rPr>
        <w:t xml:space="preserve"> </w:t>
      </w:r>
      <w:r>
        <w:t>результаты</w:t>
      </w:r>
      <w:r>
        <w:rPr>
          <w:spacing w:val="-5"/>
        </w:rPr>
        <w:t xml:space="preserve"> </w:t>
      </w:r>
      <w:r>
        <w:t xml:space="preserve">своей </w:t>
      </w:r>
      <w:r>
        <w:rPr>
          <w:spacing w:val="-2"/>
        </w:rPr>
        <w:t>деятельности.</w:t>
      </w:r>
    </w:p>
    <w:p w14:paraId="0BD07205" w14:textId="77777777" w:rsidR="003324B1" w:rsidRDefault="003324B1" w:rsidP="007A5120">
      <w:pPr>
        <w:pStyle w:val="a5"/>
        <w:ind w:left="284" w:right="284"/>
        <w:jc w:val="both"/>
      </w:pPr>
    </w:p>
    <w:p w14:paraId="56B2E3F6" w14:textId="77777777" w:rsidR="003324B1" w:rsidRDefault="007415B4" w:rsidP="007A5120">
      <w:pPr>
        <w:pStyle w:val="a5"/>
        <w:ind w:left="284" w:right="284"/>
        <w:jc w:val="both"/>
      </w:pPr>
      <w:bookmarkStart w:id="114" w:name="Математика_и_информатика."/>
      <w:bookmarkEnd w:id="114"/>
      <w:r>
        <w:t>Математика</w:t>
      </w:r>
      <w:r>
        <w:rPr>
          <w:spacing w:val="-8"/>
        </w:rPr>
        <w:t xml:space="preserve"> </w:t>
      </w:r>
      <w:r>
        <w:t>и</w:t>
      </w:r>
      <w:r>
        <w:rPr>
          <w:spacing w:val="-5"/>
        </w:rPr>
        <w:t xml:space="preserve"> </w:t>
      </w:r>
      <w:r>
        <w:rPr>
          <w:spacing w:val="-2"/>
        </w:rPr>
        <w:t>информатика.</w:t>
      </w:r>
    </w:p>
    <w:p w14:paraId="27E02C69" w14:textId="77777777" w:rsidR="003324B1" w:rsidRDefault="007415B4" w:rsidP="007A5120">
      <w:pPr>
        <w:pStyle w:val="a5"/>
        <w:ind w:left="284" w:right="284"/>
        <w:jc w:val="both"/>
        <w:rPr>
          <w:b/>
        </w:rPr>
      </w:pPr>
      <w:r>
        <w:rPr>
          <w:b/>
          <w:spacing w:val="-2"/>
        </w:rPr>
        <w:t>Формирование</w:t>
      </w:r>
      <w:r>
        <w:rPr>
          <w:b/>
        </w:rPr>
        <w:t xml:space="preserve"> </w:t>
      </w:r>
      <w:r>
        <w:rPr>
          <w:b/>
          <w:spacing w:val="-2"/>
        </w:rPr>
        <w:t>универсальных</w:t>
      </w:r>
      <w:r>
        <w:rPr>
          <w:b/>
          <w:spacing w:val="5"/>
        </w:rPr>
        <w:t xml:space="preserve"> </w:t>
      </w:r>
      <w:r>
        <w:rPr>
          <w:b/>
          <w:spacing w:val="-2"/>
        </w:rPr>
        <w:t>учебных</w:t>
      </w:r>
      <w:r>
        <w:rPr>
          <w:b/>
          <w:spacing w:val="4"/>
        </w:rPr>
        <w:t xml:space="preserve"> </w:t>
      </w:r>
      <w:r>
        <w:rPr>
          <w:b/>
          <w:spacing w:val="-2"/>
        </w:rPr>
        <w:t>познавательных</w:t>
      </w:r>
      <w:r>
        <w:rPr>
          <w:b/>
          <w:spacing w:val="2"/>
        </w:rPr>
        <w:t xml:space="preserve"> </w:t>
      </w:r>
      <w:r>
        <w:rPr>
          <w:b/>
          <w:spacing w:val="-2"/>
        </w:rPr>
        <w:t>действий.</w:t>
      </w:r>
    </w:p>
    <w:p w14:paraId="5E147C07" w14:textId="77777777" w:rsidR="003324B1" w:rsidRDefault="007415B4" w:rsidP="007A5120">
      <w:pPr>
        <w:pStyle w:val="a5"/>
        <w:ind w:left="284" w:right="284"/>
        <w:jc w:val="both"/>
      </w:pPr>
      <w:r>
        <w:rPr>
          <w:spacing w:val="-2"/>
        </w:rPr>
        <w:t>Формирование базовых</w:t>
      </w:r>
      <w:r>
        <w:rPr>
          <w:spacing w:val="2"/>
        </w:rPr>
        <w:t xml:space="preserve"> </w:t>
      </w:r>
      <w:r>
        <w:rPr>
          <w:spacing w:val="-2"/>
        </w:rPr>
        <w:t>логических</w:t>
      </w:r>
      <w:r>
        <w:rPr>
          <w:spacing w:val="4"/>
        </w:rPr>
        <w:t xml:space="preserve"> </w:t>
      </w:r>
      <w:r>
        <w:rPr>
          <w:spacing w:val="-2"/>
        </w:rPr>
        <w:t>действий:</w:t>
      </w:r>
    </w:p>
    <w:p w14:paraId="52E7081C" w14:textId="77777777" w:rsidR="003324B1" w:rsidRDefault="007415B4" w:rsidP="007A5120">
      <w:pPr>
        <w:pStyle w:val="a5"/>
        <w:ind w:left="284" w:right="284"/>
        <w:jc w:val="both"/>
      </w:pPr>
      <w:r>
        <w:t>выявлять</w:t>
      </w:r>
      <w:r>
        <w:rPr>
          <w:spacing w:val="-14"/>
        </w:rPr>
        <w:t xml:space="preserve"> </w:t>
      </w:r>
      <w:r>
        <w:t>качества,</w:t>
      </w:r>
      <w:r>
        <w:rPr>
          <w:spacing w:val="-14"/>
        </w:rPr>
        <w:t xml:space="preserve"> </w:t>
      </w:r>
      <w:r>
        <w:t>свойства,</w:t>
      </w:r>
      <w:r>
        <w:rPr>
          <w:spacing w:val="-14"/>
        </w:rPr>
        <w:t xml:space="preserve"> </w:t>
      </w:r>
      <w:r>
        <w:t>характеристики</w:t>
      </w:r>
      <w:r>
        <w:rPr>
          <w:spacing w:val="-13"/>
        </w:rPr>
        <w:t xml:space="preserve"> </w:t>
      </w:r>
      <w:r>
        <w:t>математических</w:t>
      </w:r>
      <w:r>
        <w:rPr>
          <w:spacing w:val="-14"/>
        </w:rPr>
        <w:t xml:space="preserve"> </w:t>
      </w:r>
      <w:r>
        <w:t>объектов; различать свойства и признаки объектов;</w:t>
      </w:r>
    </w:p>
    <w:p w14:paraId="042F05C6" w14:textId="77777777" w:rsidR="003324B1" w:rsidRDefault="007415B4" w:rsidP="007A5120">
      <w:pPr>
        <w:pStyle w:val="a5"/>
        <w:ind w:left="284" w:right="284"/>
        <w:jc w:val="both"/>
      </w:pPr>
      <w:r>
        <w:t>сравнивать,</w:t>
      </w:r>
      <w:r>
        <w:rPr>
          <w:spacing w:val="-8"/>
        </w:rPr>
        <w:t xml:space="preserve"> </w:t>
      </w:r>
      <w:r>
        <w:t>упорядочивать,</w:t>
      </w:r>
      <w:r>
        <w:rPr>
          <w:spacing w:val="-10"/>
        </w:rPr>
        <w:t xml:space="preserve"> </w:t>
      </w:r>
      <w:r>
        <w:t>классифицировать</w:t>
      </w:r>
      <w:r>
        <w:rPr>
          <w:spacing w:val="-12"/>
        </w:rPr>
        <w:t xml:space="preserve"> </w:t>
      </w:r>
      <w:r>
        <w:t>числа,</w:t>
      </w:r>
      <w:r>
        <w:rPr>
          <w:spacing w:val="-10"/>
        </w:rPr>
        <w:t xml:space="preserve"> </w:t>
      </w:r>
      <w:r>
        <w:t>величины,</w:t>
      </w:r>
      <w:r>
        <w:rPr>
          <w:spacing w:val="-10"/>
        </w:rPr>
        <w:t xml:space="preserve"> </w:t>
      </w:r>
      <w:r>
        <w:t>выражения,</w:t>
      </w:r>
      <w:r>
        <w:rPr>
          <w:spacing w:val="-10"/>
        </w:rPr>
        <w:t xml:space="preserve"> </w:t>
      </w:r>
      <w:r>
        <w:t>формулы,</w:t>
      </w:r>
      <w:r>
        <w:rPr>
          <w:spacing w:val="-10"/>
        </w:rPr>
        <w:t xml:space="preserve"> </w:t>
      </w:r>
      <w:r>
        <w:t>графики, геометрические фигуры;</w:t>
      </w:r>
    </w:p>
    <w:p w14:paraId="1AFD2A1D" w14:textId="77777777" w:rsidR="003324B1" w:rsidRDefault="007415B4" w:rsidP="007A5120">
      <w:pPr>
        <w:pStyle w:val="a5"/>
        <w:ind w:left="284" w:right="284"/>
        <w:jc w:val="both"/>
      </w:pPr>
      <w:r>
        <w:t>устанавливать</w:t>
      </w:r>
      <w:r>
        <w:rPr>
          <w:spacing w:val="-9"/>
        </w:rPr>
        <w:t xml:space="preserve"> </w:t>
      </w:r>
      <w:r>
        <w:t>связи</w:t>
      </w:r>
      <w:r>
        <w:rPr>
          <w:spacing w:val="-9"/>
        </w:rPr>
        <w:t xml:space="preserve"> </w:t>
      </w:r>
      <w:r>
        <w:t>и</w:t>
      </w:r>
      <w:r>
        <w:rPr>
          <w:spacing w:val="-9"/>
        </w:rPr>
        <w:t xml:space="preserve"> </w:t>
      </w:r>
      <w:r>
        <w:t>отношения,</w:t>
      </w:r>
      <w:r>
        <w:rPr>
          <w:spacing w:val="-9"/>
        </w:rPr>
        <w:t xml:space="preserve"> </w:t>
      </w:r>
      <w:r>
        <w:t>проводить</w:t>
      </w:r>
      <w:r>
        <w:rPr>
          <w:spacing w:val="-10"/>
        </w:rPr>
        <w:t xml:space="preserve"> </w:t>
      </w:r>
      <w:r>
        <w:t>аналогии,</w:t>
      </w:r>
      <w:r>
        <w:rPr>
          <w:spacing w:val="-9"/>
        </w:rPr>
        <w:t xml:space="preserve"> </w:t>
      </w:r>
      <w:r>
        <w:t>распознавать</w:t>
      </w:r>
      <w:r>
        <w:rPr>
          <w:spacing w:val="-10"/>
        </w:rPr>
        <w:t xml:space="preserve"> </w:t>
      </w:r>
      <w:r>
        <w:t>зависимости</w:t>
      </w:r>
      <w:r>
        <w:rPr>
          <w:spacing w:val="-9"/>
        </w:rPr>
        <w:t xml:space="preserve"> </w:t>
      </w:r>
      <w:r>
        <w:t>между</w:t>
      </w:r>
      <w:r>
        <w:rPr>
          <w:spacing w:val="-11"/>
        </w:rPr>
        <w:t xml:space="preserve"> </w:t>
      </w:r>
      <w:r>
        <w:t>объектами; анализировать изменения и находить закономерности;</w:t>
      </w:r>
    </w:p>
    <w:p w14:paraId="7D456250" w14:textId="77777777" w:rsidR="003324B1" w:rsidRDefault="007415B4" w:rsidP="007A5120">
      <w:pPr>
        <w:pStyle w:val="a5"/>
        <w:ind w:left="284" w:right="284"/>
        <w:jc w:val="both"/>
      </w:pPr>
      <w:r>
        <w:t>формулировать</w:t>
      </w:r>
      <w:r>
        <w:rPr>
          <w:spacing w:val="-6"/>
        </w:rPr>
        <w:t xml:space="preserve"> </w:t>
      </w:r>
      <w:r>
        <w:t>и</w:t>
      </w:r>
      <w:r>
        <w:rPr>
          <w:spacing w:val="-4"/>
        </w:rPr>
        <w:t xml:space="preserve"> </w:t>
      </w:r>
      <w:r>
        <w:t>использовать</w:t>
      </w:r>
      <w:r>
        <w:rPr>
          <w:spacing w:val="-6"/>
        </w:rPr>
        <w:t xml:space="preserve"> </w:t>
      </w:r>
      <w:r>
        <w:t>определения</w:t>
      </w:r>
      <w:r>
        <w:rPr>
          <w:spacing w:val="-6"/>
        </w:rPr>
        <w:t xml:space="preserve"> </w:t>
      </w:r>
      <w:r>
        <w:t>понятий,</w:t>
      </w:r>
      <w:r>
        <w:rPr>
          <w:spacing w:val="-3"/>
        </w:rPr>
        <w:t xml:space="preserve"> </w:t>
      </w:r>
      <w:r>
        <w:t>теоремы;</w:t>
      </w:r>
      <w:r>
        <w:rPr>
          <w:spacing w:val="-2"/>
        </w:rPr>
        <w:t xml:space="preserve"> </w:t>
      </w:r>
      <w:r>
        <w:t>выводить</w:t>
      </w:r>
      <w:r>
        <w:rPr>
          <w:spacing w:val="-6"/>
        </w:rPr>
        <w:t xml:space="preserve"> </w:t>
      </w:r>
      <w:r>
        <w:t>следствия,</w:t>
      </w:r>
      <w:r>
        <w:rPr>
          <w:spacing w:val="-3"/>
        </w:rPr>
        <w:t xml:space="preserve"> </w:t>
      </w:r>
      <w:r>
        <w:t>строить</w:t>
      </w:r>
      <w:r>
        <w:rPr>
          <w:spacing w:val="-6"/>
        </w:rPr>
        <w:t xml:space="preserve"> </w:t>
      </w:r>
      <w:r>
        <w:t>отрицания, формулировать обратные теоремы;</w:t>
      </w:r>
    </w:p>
    <w:p w14:paraId="69D997B6" w14:textId="77777777" w:rsidR="003324B1" w:rsidRDefault="007415B4" w:rsidP="007A5120">
      <w:pPr>
        <w:pStyle w:val="a5"/>
        <w:ind w:left="284" w:right="284"/>
        <w:jc w:val="both"/>
      </w:pPr>
      <w:r>
        <w:rPr>
          <w:spacing w:val="-2"/>
        </w:rPr>
        <w:t>использовать</w:t>
      </w:r>
      <w:r>
        <w:rPr>
          <w:spacing w:val="3"/>
        </w:rPr>
        <w:t xml:space="preserve"> </w:t>
      </w:r>
      <w:r>
        <w:rPr>
          <w:spacing w:val="-2"/>
        </w:rPr>
        <w:t>логические</w:t>
      </w:r>
      <w:r>
        <w:t xml:space="preserve"> </w:t>
      </w:r>
      <w:r>
        <w:rPr>
          <w:spacing w:val="-2"/>
        </w:rPr>
        <w:t>связки</w:t>
      </w:r>
      <w:r>
        <w:rPr>
          <w:spacing w:val="2"/>
        </w:rPr>
        <w:t xml:space="preserve"> </w:t>
      </w:r>
      <w:r>
        <w:rPr>
          <w:spacing w:val="-2"/>
        </w:rPr>
        <w:t>"и",</w:t>
      </w:r>
      <w:r>
        <w:t xml:space="preserve"> </w:t>
      </w:r>
      <w:r>
        <w:rPr>
          <w:spacing w:val="-2"/>
        </w:rPr>
        <w:t>"или",</w:t>
      </w:r>
      <w:r>
        <w:rPr>
          <w:spacing w:val="2"/>
        </w:rPr>
        <w:t xml:space="preserve"> </w:t>
      </w:r>
      <w:r>
        <w:rPr>
          <w:spacing w:val="-2"/>
        </w:rPr>
        <w:t>"если...,</w:t>
      </w:r>
      <w:r>
        <w:t xml:space="preserve"> </w:t>
      </w:r>
      <w:r>
        <w:rPr>
          <w:spacing w:val="-2"/>
        </w:rPr>
        <w:t>то...";</w:t>
      </w:r>
    </w:p>
    <w:p w14:paraId="44B69B09" w14:textId="6A71E10D" w:rsidR="003324B1" w:rsidRDefault="007415B4" w:rsidP="007A5120">
      <w:pPr>
        <w:pStyle w:val="a5"/>
        <w:ind w:left="284" w:right="284"/>
        <w:jc w:val="both"/>
      </w:pPr>
      <w:r>
        <w:t>обобщать</w:t>
      </w:r>
      <w:r>
        <w:rPr>
          <w:spacing w:val="-5"/>
        </w:rPr>
        <w:t xml:space="preserve"> </w:t>
      </w:r>
      <w:r>
        <w:t>и</w:t>
      </w:r>
      <w:r>
        <w:rPr>
          <w:spacing w:val="-3"/>
        </w:rPr>
        <w:t xml:space="preserve"> </w:t>
      </w:r>
      <w:r>
        <w:t>конкретизировать;</w:t>
      </w:r>
      <w:r>
        <w:rPr>
          <w:spacing w:val="-1"/>
        </w:rPr>
        <w:t xml:space="preserve"> </w:t>
      </w:r>
      <w:r>
        <w:t>строить</w:t>
      </w:r>
      <w:r>
        <w:rPr>
          <w:spacing w:val="-2"/>
        </w:rPr>
        <w:t xml:space="preserve"> </w:t>
      </w:r>
      <w:r>
        <w:t>заключения</w:t>
      </w:r>
      <w:r>
        <w:rPr>
          <w:spacing w:val="-3"/>
        </w:rPr>
        <w:t xml:space="preserve"> </w:t>
      </w:r>
      <w:r>
        <w:t>от</w:t>
      </w:r>
      <w:r>
        <w:rPr>
          <w:spacing w:val="-5"/>
        </w:rPr>
        <w:t xml:space="preserve"> </w:t>
      </w:r>
      <w:r>
        <w:t>общего</w:t>
      </w:r>
      <w:r>
        <w:rPr>
          <w:spacing w:val="-5"/>
        </w:rPr>
        <w:t xml:space="preserve"> </w:t>
      </w:r>
      <w:r>
        <w:t>к</w:t>
      </w:r>
      <w:r>
        <w:rPr>
          <w:spacing w:val="-2"/>
        </w:rPr>
        <w:t xml:space="preserve"> </w:t>
      </w:r>
      <w:r>
        <w:t>частному</w:t>
      </w:r>
      <w:r>
        <w:rPr>
          <w:spacing w:val="-5"/>
        </w:rPr>
        <w:t xml:space="preserve"> </w:t>
      </w:r>
      <w:r>
        <w:t>и</w:t>
      </w:r>
      <w:r>
        <w:rPr>
          <w:spacing w:val="-3"/>
        </w:rPr>
        <w:t xml:space="preserve"> </w:t>
      </w:r>
      <w:r>
        <w:t>от</w:t>
      </w:r>
      <w:r>
        <w:rPr>
          <w:spacing w:val="-3"/>
        </w:rPr>
        <w:t xml:space="preserve"> </w:t>
      </w:r>
      <w:r>
        <w:t>частного</w:t>
      </w:r>
      <w:r>
        <w:rPr>
          <w:spacing w:val="-2"/>
        </w:rPr>
        <w:t xml:space="preserve"> </w:t>
      </w:r>
      <w:r>
        <w:t>к</w:t>
      </w:r>
      <w:r>
        <w:rPr>
          <w:spacing w:val="-4"/>
        </w:rPr>
        <w:t xml:space="preserve"> </w:t>
      </w:r>
      <w:r>
        <w:t>общему; использовать</w:t>
      </w:r>
      <w:r>
        <w:rPr>
          <w:spacing w:val="-10"/>
        </w:rPr>
        <w:t xml:space="preserve"> </w:t>
      </w:r>
      <w:r>
        <w:t>кванторы</w:t>
      </w:r>
      <w:r>
        <w:rPr>
          <w:spacing w:val="-9"/>
        </w:rPr>
        <w:t xml:space="preserve"> </w:t>
      </w:r>
      <w:r>
        <w:t>"все",</w:t>
      </w:r>
      <w:r>
        <w:rPr>
          <w:spacing w:val="-10"/>
        </w:rPr>
        <w:t xml:space="preserve"> </w:t>
      </w:r>
      <w:r>
        <w:t>"всякий",</w:t>
      </w:r>
      <w:r>
        <w:rPr>
          <w:spacing w:val="-10"/>
        </w:rPr>
        <w:t xml:space="preserve"> </w:t>
      </w:r>
      <w:r>
        <w:t>"любой",</w:t>
      </w:r>
      <w:r>
        <w:rPr>
          <w:spacing w:val="-10"/>
        </w:rPr>
        <w:t xml:space="preserve"> </w:t>
      </w:r>
      <w:r>
        <w:t>"некоторый",</w:t>
      </w:r>
      <w:r>
        <w:rPr>
          <w:spacing w:val="-10"/>
        </w:rPr>
        <w:t xml:space="preserve"> </w:t>
      </w:r>
      <w:r>
        <w:t>"существует";</w:t>
      </w:r>
      <w:r>
        <w:rPr>
          <w:spacing w:val="-8"/>
        </w:rPr>
        <w:t xml:space="preserve"> </w:t>
      </w:r>
      <w:r>
        <w:t>приводить</w:t>
      </w:r>
      <w:r>
        <w:rPr>
          <w:spacing w:val="-10"/>
        </w:rPr>
        <w:t xml:space="preserve"> </w:t>
      </w:r>
      <w:r>
        <w:t>пример</w:t>
      </w:r>
      <w:r>
        <w:rPr>
          <w:spacing w:val="-7"/>
        </w:rPr>
        <w:t xml:space="preserve"> </w:t>
      </w:r>
      <w:r>
        <w:rPr>
          <w:spacing w:val="-10"/>
        </w:rPr>
        <w:t>и</w:t>
      </w:r>
      <w:r w:rsidR="00533AB9">
        <w:rPr>
          <w:spacing w:val="-10"/>
        </w:rPr>
        <w:t xml:space="preserve"> </w:t>
      </w:r>
      <w:r>
        <w:rPr>
          <w:spacing w:val="-2"/>
        </w:rPr>
        <w:t>контрпример;</w:t>
      </w:r>
    </w:p>
    <w:p w14:paraId="2C6685A2" w14:textId="77777777" w:rsidR="003324B1" w:rsidRDefault="007415B4" w:rsidP="007A5120">
      <w:pPr>
        <w:pStyle w:val="a5"/>
        <w:ind w:left="284" w:right="284"/>
        <w:jc w:val="both"/>
      </w:pPr>
      <w:r>
        <w:rPr>
          <w:spacing w:val="-2"/>
        </w:rPr>
        <w:t>различать,</w:t>
      </w:r>
      <w:r>
        <w:t xml:space="preserve"> </w:t>
      </w:r>
      <w:r>
        <w:rPr>
          <w:spacing w:val="-2"/>
        </w:rPr>
        <w:t>распознавать</w:t>
      </w:r>
      <w:r>
        <w:rPr>
          <w:spacing w:val="-1"/>
        </w:rPr>
        <w:t xml:space="preserve"> </w:t>
      </w:r>
      <w:r>
        <w:rPr>
          <w:spacing w:val="-2"/>
        </w:rPr>
        <w:t>верные и</w:t>
      </w:r>
      <w:r>
        <w:rPr>
          <w:spacing w:val="1"/>
        </w:rPr>
        <w:t xml:space="preserve"> </w:t>
      </w:r>
      <w:r>
        <w:rPr>
          <w:spacing w:val="-2"/>
        </w:rPr>
        <w:t>неверные</w:t>
      </w:r>
      <w:r>
        <w:rPr>
          <w:spacing w:val="2"/>
        </w:rPr>
        <w:t xml:space="preserve"> </w:t>
      </w:r>
      <w:r>
        <w:rPr>
          <w:spacing w:val="-2"/>
        </w:rPr>
        <w:t>утверждения;</w:t>
      </w:r>
    </w:p>
    <w:p w14:paraId="742157C3" w14:textId="77777777" w:rsidR="003324B1" w:rsidRDefault="007415B4" w:rsidP="007A5120">
      <w:pPr>
        <w:pStyle w:val="a5"/>
        <w:ind w:left="284" w:right="284"/>
        <w:jc w:val="both"/>
      </w:pPr>
      <w:r>
        <w:t>выражать отношения, зависимости, правила, закономерности с помощью формул; моделировать</w:t>
      </w:r>
      <w:r>
        <w:rPr>
          <w:spacing w:val="-13"/>
        </w:rPr>
        <w:t xml:space="preserve"> </w:t>
      </w:r>
      <w:r>
        <w:t>отношения</w:t>
      </w:r>
      <w:r>
        <w:rPr>
          <w:spacing w:val="-11"/>
        </w:rPr>
        <w:t xml:space="preserve"> </w:t>
      </w:r>
      <w:r>
        <w:t>между</w:t>
      </w:r>
      <w:r>
        <w:rPr>
          <w:spacing w:val="-11"/>
        </w:rPr>
        <w:t xml:space="preserve"> </w:t>
      </w:r>
      <w:r>
        <w:t>объектами,</w:t>
      </w:r>
      <w:r>
        <w:rPr>
          <w:spacing w:val="-11"/>
        </w:rPr>
        <w:t xml:space="preserve"> </w:t>
      </w:r>
      <w:r>
        <w:t>использовать</w:t>
      </w:r>
      <w:r>
        <w:rPr>
          <w:spacing w:val="-10"/>
        </w:rPr>
        <w:t xml:space="preserve"> </w:t>
      </w:r>
      <w:r>
        <w:t>символьные</w:t>
      </w:r>
      <w:r>
        <w:rPr>
          <w:spacing w:val="-10"/>
        </w:rPr>
        <w:t xml:space="preserve"> </w:t>
      </w:r>
      <w:r>
        <w:t>и</w:t>
      </w:r>
      <w:r>
        <w:rPr>
          <w:spacing w:val="-11"/>
        </w:rPr>
        <w:t xml:space="preserve"> </w:t>
      </w:r>
      <w:r>
        <w:t>графические</w:t>
      </w:r>
      <w:r>
        <w:rPr>
          <w:spacing w:val="-10"/>
        </w:rPr>
        <w:t xml:space="preserve"> </w:t>
      </w:r>
      <w:r>
        <w:t>модели; воспроизводить и строить ло</w:t>
      </w:r>
      <w:r>
        <w:t>гические цепочки утверждений, прямые и от противного; устанавливать противоречия в рассуждениях;</w:t>
      </w:r>
    </w:p>
    <w:p w14:paraId="3E30D1B8" w14:textId="77777777" w:rsidR="003324B1" w:rsidRDefault="007415B4" w:rsidP="007A5120">
      <w:pPr>
        <w:pStyle w:val="a5"/>
        <w:ind w:left="284" w:right="284"/>
        <w:jc w:val="both"/>
      </w:pPr>
      <w:r>
        <w:t>создавать,</w:t>
      </w:r>
      <w:r>
        <w:rPr>
          <w:spacing w:val="34"/>
        </w:rPr>
        <w:t xml:space="preserve"> </w:t>
      </w:r>
      <w:r>
        <w:t>применять</w:t>
      </w:r>
      <w:r>
        <w:rPr>
          <w:spacing w:val="34"/>
        </w:rPr>
        <w:t xml:space="preserve"> </w:t>
      </w:r>
      <w:r>
        <w:t>и</w:t>
      </w:r>
      <w:r>
        <w:rPr>
          <w:spacing w:val="28"/>
        </w:rPr>
        <w:t xml:space="preserve"> </w:t>
      </w:r>
      <w:r>
        <w:t>преобразовывать</w:t>
      </w:r>
      <w:r>
        <w:rPr>
          <w:spacing w:val="36"/>
        </w:rPr>
        <w:t xml:space="preserve"> </w:t>
      </w:r>
      <w:r>
        <w:t>знаки</w:t>
      </w:r>
      <w:r>
        <w:rPr>
          <w:spacing w:val="33"/>
        </w:rPr>
        <w:t xml:space="preserve"> </w:t>
      </w:r>
      <w:r>
        <w:t>и</w:t>
      </w:r>
      <w:r>
        <w:rPr>
          <w:spacing w:val="31"/>
        </w:rPr>
        <w:t xml:space="preserve"> </w:t>
      </w:r>
      <w:r>
        <w:t>символы,</w:t>
      </w:r>
      <w:r>
        <w:rPr>
          <w:spacing w:val="36"/>
        </w:rPr>
        <w:t xml:space="preserve"> </w:t>
      </w:r>
      <w:r>
        <w:t>модели</w:t>
      </w:r>
      <w:r>
        <w:rPr>
          <w:spacing w:val="33"/>
        </w:rPr>
        <w:t xml:space="preserve"> </w:t>
      </w:r>
      <w:r>
        <w:t>и</w:t>
      </w:r>
      <w:r>
        <w:rPr>
          <w:spacing w:val="33"/>
        </w:rPr>
        <w:t xml:space="preserve"> </w:t>
      </w:r>
      <w:r>
        <w:t>схемы</w:t>
      </w:r>
      <w:r>
        <w:rPr>
          <w:spacing w:val="36"/>
        </w:rPr>
        <w:t xml:space="preserve"> </w:t>
      </w:r>
      <w:r>
        <w:t>для</w:t>
      </w:r>
      <w:r>
        <w:rPr>
          <w:spacing w:val="30"/>
        </w:rPr>
        <w:t xml:space="preserve"> </w:t>
      </w:r>
      <w:r>
        <w:t>решения</w:t>
      </w:r>
      <w:r>
        <w:rPr>
          <w:spacing w:val="35"/>
        </w:rPr>
        <w:t xml:space="preserve"> </w:t>
      </w:r>
      <w:r>
        <w:t>учебных</w:t>
      </w:r>
      <w:r>
        <w:rPr>
          <w:spacing w:val="34"/>
        </w:rPr>
        <w:t xml:space="preserve"> </w:t>
      </w:r>
      <w:r>
        <w:t>и познавательных задач;</w:t>
      </w:r>
    </w:p>
    <w:p w14:paraId="71EA5FAD" w14:textId="77777777" w:rsidR="003324B1" w:rsidRDefault="007415B4" w:rsidP="007A5120">
      <w:pPr>
        <w:pStyle w:val="a5"/>
        <w:ind w:left="284" w:right="284"/>
        <w:jc w:val="both"/>
      </w:pPr>
      <w:r>
        <w:t>применять</w:t>
      </w:r>
      <w:r>
        <w:rPr>
          <w:spacing w:val="-5"/>
        </w:rPr>
        <w:t xml:space="preserve"> </w:t>
      </w:r>
      <w:r>
        <w:t>различные</w:t>
      </w:r>
      <w:r>
        <w:rPr>
          <w:spacing w:val="-4"/>
        </w:rPr>
        <w:t xml:space="preserve"> </w:t>
      </w:r>
      <w:r>
        <w:t>методы,</w:t>
      </w:r>
      <w:r>
        <w:rPr>
          <w:spacing w:val="-2"/>
        </w:rPr>
        <w:t xml:space="preserve"> </w:t>
      </w:r>
      <w:r>
        <w:t>инструменты</w:t>
      </w:r>
      <w:r>
        <w:rPr>
          <w:spacing w:val="-2"/>
        </w:rPr>
        <w:t xml:space="preserve"> </w:t>
      </w:r>
      <w:r>
        <w:t>и</w:t>
      </w:r>
      <w:r>
        <w:rPr>
          <w:spacing w:val="-5"/>
        </w:rPr>
        <w:t xml:space="preserve"> </w:t>
      </w:r>
      <w:r>
        <w:t>запросы</w:t>
      </w:r>
      <w:r>
        <w:rPr>
          <w:spacing w:val="-4"/>
        </w:rPr>
        <w:t xml:space="preserve"> </w:t>
      </w:r>
      <w:r>
        <w:t>при</w:t>
      </w:r>
      <w:r>
        <w:rPr>
          <w:spacing w:val="-3"/>
        </w:rPr>
        <w:t xml:space="preserve"> </w:t>
      </w:r>
      <w:r>
        <w:t>поиске</w:t>
      </w:r>
      <w:r>
        <w:rPr>
          <w:spacing w:val="-4"/>
        </w:rPr>
        <w:t xml:space="preserve"> </w:t>
      </w:r>
      <w:r>
        <w:t>и</w:t>
      </w:r>
      <w:r>
        <w:rPr>
          <w:spacing w:val="-3"/>
        </w:rPr>
        <w:t xml:space="preserve"> </w:t>
      </w:r>
      <w:r>
        <w:t>отборе</w:t>
      </w:r>
      <w:r>
        <w:rPr>
          <w:spacing w:val="-4"/>
        </w:rPr>
        <w:t xml:space="preserve"> </w:t>
      </w:r>
      <w:r>
        <w:t>информации</w:t>
      </w:r>
      <w:r>
        <w:rPr>
          <w:spacing w:val="-3"/>
        </w:rPr>
        <w:t xml:space="preserve"> </w:t>
      </w:r>
      <w:r>
        <w:t>или</w:t>
      </w:r>
      <w:r>
        <w:rPr>
          <w:spacing w:val="-5"/>
        </w:rPr>
        <w:t xml:space="preserve"> </w:t>
      </w:r>
      <w:r>
        <w:t>данных</w:t>
      </w:r>
      <w:r>
        <w:rPr>
          <w:spacing w:val="-5"/>
        </w:rPr>
        <w:t xml:space="preserve"> </w:t>
      </w:r>
      <w:r>
        <w:t>из источников с учетом предложенной учебной задачи и заданных критериев.</w:t>
      </w:r>
    </w:p>
    <w:p w14:paraId="476555E6" w14:textId="77777777" w:rsidR="003324B1" w:rsidRDefault="007415B4" w:rsidP="007A5120">
      <w:pPr>
        <w:pStyle w:val="a5"/>
        <w:ind w:left="284" w:right="284"/>
        <w:jc w:val="both"/>
      </w:pPr>
      <w:r>
        <w:rPr>
          <w:spacing w:val="-2"/>
          <w:u w:val="single"/>
        </w:rPr>
        <w:t>Формирование</w:t>
      </w:r>
      <w:r>
        <w:rPr>
          <w:spacing w:val="1"/>
          <w:u w:val="single"/>
        </w:rPr>
        <w:t xml:space="preserve"> </w:t>
      </w:r>
      <w:r>
        <w:rPr>
          <w:spacing w:val="-2"/>
          <w:u w:val="single"/>
        </w:rPr>
        <w:t>базовых</w:t>
      </w:r>
      <w:r>
        <w:rPr>
          <w:spacing w:val="7"/>
          <w:u w:val="single"/>
        </w:rPr>
        <w:t xml:space="preserve"> </w:t>
      </w:r>
      <w:r>
        <w:rPr>
          <w:spacing w:val="-2"/>
          <w:u w:val="single"/>
        </w:rPr>
        <w:t>исследовательских</w:t>
      </w:r>
      <w:r>
        <w:rPr>
          <w:spacing w:val="4"/>
          <w:u w:val="single"/>
        </w:rPr>
        <w:t xml:space="preserve"> </w:t>
      </w:r>
      <w:r>
        <w:rPr>
          <w:spacing w:val="-2"/>
          <w:u w:val="single"/>
        </w:rPr>
        <w:t>действий:</w:t>
      </w:r>
    </w:p>
    <w:p w14:paraId="159D41AF" w14:textId="77777777" w:rsidR="003324B1" w:rsidRDefault="003324B1" w:rsidP="007A5120">
      <w:pPr>
        <w:pStyle w:val="a5"/>
        <w:ind w:left="284" w:right="284"/>
        <w:jc w:val="both"/>
      </w:pPr>
    </w:p>
    <w:p w14:paraId="4CED83FB" w14:textId="77777777" w:rsidR="003324B1" w:rsidRDefault="007415B4" w:rsidP="007A5120">
      <w:pPr>
        <w:pStyle w:val="a5"/>
        <w:ind w:left="284" w:right="284"/>
        <w:jc w:val="both"/>
      </w:pPr>
      <w:r>
        <w:t>формулировать вопросы исследовательского характера о свойствах матема</w:t>
      </w:r>
      <w:r>
        <w:t>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4EED10DF" w14:textId="77777777" w:rsidR="003324B1" w:rsidRDefault="007415B4" w:rsidP="007A5120">
      <w:pPr>
        <w:pStyle w:val="a5"/>
        <w:ind w:left="284" w:right="284"/>
        <w:jc w:val="both"/>
      </w:pPr>
      <w:r>
        <w:t>доказывать, обосновывать, аргументировать свои суждения, выводы, закономерности и результа</w:t>
      </w:r>
      <w:r>
        <w:t>ты; представлять</w:t>
      </w:r>
      <w:r>
        <w:rPr>
          <w:spacing w:val="-7"/>
        </w:rPr>
        <w:t xml:space="preserve"> </w:t>
      </w:r>
      <w:r>
        <w:t>выводы,</w:t>
      </w:r>
      <w:r>
        <w:rPr>
          <w:spacing w:val="-7"/>
        </w:rPr>
        <w:t xml:space="preserve"> </w:t>
      </w:r>
      <w:r>
        <w:t>результаты</w:t>
      </w:r>
      <w:r>
        <w:rPr>
          <w:spacing w:val="-9"/>
        </w:rPr>
        <w:t xml:space="preserve"> </w:t>
      </w:r>
      <w:r>
        <w:t>опытов</w:t>
      </w:r>
      <w:r>
        <w:rPr>
          <w:spacing w:val="-11"/>
        </w:rPr>
        <w:t xml:space="preserve"> </w:t>
      </w:r>
      <w:r>
        <w:t>и</w:t>
      </w:r>
      <w:r>
        <w:rPr>
          <w:spacing w:val="-8"/>
        </w:rPr>
        <w:t xml:space="preserve"> </w:t>
      </w:r>
      <w:r>
        <w:t>экспериментов,</w:t>
      </w:r>
      <w:r>
        <w:rPr>
          <w:spacing w:val="-7"/>
        </w:rPr>
        <w:t xml:space="preserve"> </w:t>
      </w:r>
      <w:r>
        <w:t>используя,</w:t>
      </w:r>
      <w:r>
        <w:rPr>
          <w:spacing w:val="-10"/>
        </w:rPr>
        <w:t xml:space="preserve"> </w:t>
      </w:r>
      <w:r>
        <w:t>в</w:t>
      </w:r>
      <w:r>
        <w:rPr>
          <w:spacing w:val="-8"/>
        </w:rPr>
        <w:t xml:space="preserve"> </w:t>
      </w:r>
      <w:r>
        <w:t>том</w:t>
      </w:r>
      <w:r>
        <w:rPr>
          <w:spacing w:val="-8"/>
        </w:rPr>
        <w:t xml:space="preserve"> </w:t>
      </w:r>
      <w:r>
        <w:t>числе</w:t>
      </w:r>
      <w:r>
        <w:rPr>
          <w:spacing w:val="-9"/>
        </w:rPr>
        <w:t xml:space="preserve"> </w:t>
      </w:r>
      <w:r>
        <w:t>математический</w:t>
      </w:r>
      <w:r>
        <w:rPr>
          <w:spacing w:val="-10"/>
        </w:rPr>
        <w:t xml:space="preserve"> </w:t>
      </w:r>
      <w:r>
        <w:t>язык и символику;</w:t>
      </w:r>
    </w:p>
    <w:p w14:paraId="77AD08EF" w14:textId="77777777" w:rsidR="003324B1" w:rsidRDefault="007415B4" w:rsidP="007A5120">
      <w:pPr>
        <w:pStyle w:val="a5"/>
        <w:ind w:left="284" w:right="284"/>
        <w:jc w:val="both"/>
      </w:pPr>
      <w:r>
        <w:t>оценивать</w:t>
      </w:r>
      <w:r>
        <w:rPr>
          <w:spacing w:val="-7"/>
        </w:rPr>
        <w:t xml:space="preserve"> </w:t>
      </w:r>
      <w:r>
        <w:t>надежность</w:t>
      </w:r>
      <w:r>
        <w:rPr>
          <w:spacing w:val="-4"/>
        </w:rPr>
        <w:t xml:space="preserve"> </w:t>
      </w:r>
      <w:r>
        <w:t>информации</w:t>
      </w:r>
      <w:r>
        <w:rPr>
          <w:spacing w:val="-5"/>
        </w:rPr>
        <w:t xml:space="preserve"> </w:t>
      </w:r>
      <w:r>
        <w:t>по</w:t>
      </w:r>
      <w:r>
        <w:rPr>
          <w:spacing w:val="-4"/>
        </w:rPr>
        <w:t xml:space="preserve"> </w:t>
      </w:r>
      <w:r>
        <w:t>критериям,</w:t>
      </w:r>
      <w:r>
        <w:rPr>
          <w:spacing w:val="-4"/>
        </w:rPr>
        <w:t xml:space="preserve"> </w:t>
      </w:r>
      <w:r>
        <w:t>предложенным</w:t>
      </w:r>
      <w:r>
        <w:rPr>
          <w:spacing w:val="-5"/>
        </w:rPr>
        <w:t xml:space="preserve"> </w:t>
      </w:r>
      <w:r>
        <w:t>педагогическим</w:t>
      </w:r>
      <w:r>
        <w:rPr>
          <w:spacing w:val="-5"/>
        </w:rPr>
        <w:t xml:space="preserve"> </w:t>
      </w:r>
      <w:r>
        <w:t>работником</w:t>
      </w:r>
      <w:r>
        <w:rPr>
          <w:spacing w:val="-7"/>
        </w:rPr>
        <w:t xml:space="preserve"> </w:t>
      </w:r>
      <w:r>
        <w:t>или сформулированным самостоятельно.</w:t>
      </w:r>
    </w:p>
    <w:p w14:paraId="443CB56E" w14:textId="77777777" w:rsidR="003324B1" w:rsidRDefault="007415B4" w:rsidP="007A5120">
      <w:pPr>
        <w:pStyle w:val="a5"/>
        <w:ind w:left="284" w:right="284"/>
        <w:jc w:val="both"/>
      </w:pPr>
      <w:r>
        <w:rPr>
          <w:u w:val="single"/>
        </w:rPr>
        <w:t>Работа</w:t>
      </w:r>
      <w:r>
        <w:rPr>
          <w:spacing w:val="-12"/>
          <w:u w:val="single"/>
        </w:rPr>
        <w:t xml:space="preserve"> </w:t>
      </w:r>
      <w:r>
        <w:rPr>
          <w:u w:val="single"/>
        </w:rPr>
        <w:t>с</w:t>
      </w:r>
      <w:r>
        <w:rPr>
          <w:spacing w:val="-8"/>
          <w:u w:val="single"/>
        </w:rPr>
        <w:t xml:space="preserve"> </w:t>
      </w:r>
      <w:r>
        <w:rPr>
          <w:spacing w:val="-2"/>
          <w:u w:val="single"/>
        </w:rPr>
        <w:t>информацией:</w:t>
      </w:r>
    </w:p>
    <w:p w14:paraId="6809197F" w14:textId="77777777" w:rsidR="003324B1" w:rsidRDefault="007415B4" w:rsidP="007A5120">
      <w:pPr>
        <w:pStyle w:val="a5"/>
        <w:ind w:left="284" w:right="284"/>
        <w:jc w:val="both"/>
      </w:pPr>
      <w:r>
        <w:t>использовать</w:t>
      </w:r>
      <w:r>
        <w:rPr>
          <w:spacing w:val="-6"/>
        </w:rPr>
        <w:t xml:space="preserve"> </w:t>
      </w:r>
      <w:r>
        <w:t>таблицы</w:t>
      </w:r>
      <w:r>
        <w:rPr>
          <w:spacing w:val="-5"/>
        </w:rPr>
        <w:t xml:space="preserve"> </w:t>
      </w:r>
      <w:r>
        <w:t>и</w:t>
      </w:r>
      <w:r>
        <w:rPr>
          <w:spacing w:val="-4"/>
        </w:rPr>
        <w:t xml:space="preserve"> </w:t>
      </w:r>
      <w:r>
        <w:t>схемы</w:t>
      </w:r>
      <w:r>
        <w:rPr>
          <w:spacing w:val="-5"/>
        </w:rPr>
        <w:t xml:space="preserve"> </w:t>
      </w:r>
      <w:r>
        <w:t>для</w:t>
      </w:r>
      <w:r>
        <w:rPr>
          <w:spacing w:val="-4"/>
        </w:rPr>
        <w:t xml:space="preserve"> </w:t>
      </w:r>
      <w:r>
        <w:t>структурированного</w:t>
      </w:r>
      <w:r>
        <w:rPr>
          <w:spacing w:val="-6"/>
        </w:rPr>
        <w:t xml:space="preserve"> </w:t>
      </w:r>
      <w:r>
        <w:t>представления</w:t>
      </w:r>
      <w:r>
        <w:rPr>
          <w:spacing w:val="-4"/>
        </w:rPr>
        <w:t xml:space="preserve"> </w:t>
      </w:r>
      <w:r>
        <w:t>информации,</w:t>
      </w:r>
      <w:r>
        <w:rPr>
          <w:spacing w:val="-3"/>
        </w:rPr>
        <w:t xml:space="preserve"> </w:t>
      </w:r>
      <w:r>
        <w:t>графические способы представления данных;</w:t>
      </w:r>
    </w:p>
    <w:p w14:paraId="4024037D" w14:textId="77777777" w:rsidR="003324B1" w:rsidRDefault="007415B4" w:rsidP="007A5120">
      <w:pPr>
        <w:pStyle w:val="a5"/>
        <w:ind w:left="284" w:right="284"/>
        <w:jc w:val="both"/>
      </w:pPr>
      <w:r>
        <w:rPr>
          <w:spacing w:val="-2"/>
        </w:rPr>
        <w:t>переводить вербальную</w:t>
      </w:r>
      <w:r>
        <w:rPr>
          <w:spacing w:val="1"/>
        </w:rPr>
        <w:t xml:space="preserve"> </w:t>
      </w:r>
      <w:r>
        <w:rPr>
          <w:spacing w:val="-2"/>
        </w:rPr>
        <w:t>информацию</w:t>
      </w:r>
      <w:r>
        <w:rPr>
          <w:spacing w:val="-1"/>
        </w:rPr>
        <w:t xml:space="preserve"> </w:t>
      </w:r>
      <w:r>
        <w:rPr>
          <w:spacing w:val="-2"/>
        </w:rPr>
        <w:t>в</w:t>
      </w:r>
      <w:r>
        <w:rPr>
          <w:spacing w:val="-3"/>
        </w:rPr>
        <w:t xml:space="preserve"> </w:t>
      </w:r>
      <w:r>
        <w:rPr>
          <w:spacing w:val="-2"/>
        </w:rPr>
        <w:t>графическую</w:t>
      </w:r>
      <w:r>
        <w:rPr>
          <w:spacing w:val="2"/>
        </w:rPr>
        <w:t xml:space="preserve"> </w:t>
      </w:r>
      <w:r>
        <w:rPr>
          <w:spacing w:val="-2"/>
        </w:rPr>
        <w:t>форму</w:t>
      </w:r>
      <w:r>
        <w:rPr>
          <w:spacing w:val="-5"/>
        </w:rPr>
        <w:t xml:space="preserve"> </w:t>
      </w:r>
      <w:r>
        <w:rPr>
          <w:spacing w:val="-2"/>
        </w:rPr>
        <w:t>и</w:t>
      </w:r>
      <w:r>
        <w:rPr>
          <w:spacing w:val="1"/>
        </w:rPr>
        <w:t xml:space="preserve"> </w:t>
      </w:r>
      <w:r>
        <w:rPr>
          <w:spacing w:val="-2"/>
        </w:rPr>
        <w:t>наоборот;</w:t>
      </w:r>
    </w:p>
    <w:p w14:paraId="40A6B0E5" w14:textId="77777777" w:rsidR="003324B1" w:rsidRDefault="007415B4" w:rsidP="007A5120">
      <w:pPr>
        <w:pStyle w:val="a5"/>
        <w:ind w:left="284" w:right="284"/>
        <w:jc w:val="both"/>
      </w:pPr>
      <w:r>
        <w:t>выявлять</w:t>
      </w:r>
      <w:r>
        <w:rPr>
          <w:spacing w:val="30"/>
        </w:rPr>
        <w:t xml:space="preserve"> </w:t>
      </w:r>
      <w:r>
        <w:t>недостаточность</w:t>
      </w:r>
      <w:r>
        <w:rPr>
          <w:spacing w:val="28"/>
        </w:rPr>
        <w:t xml:space="preserve"> </w:t>
      </w:r>
      <w:r>
        <w:t>и</w:t>
      </w:r>
      <w:r>
        <w:rPr>
          <w:spacing w:val="27"/>
        </w:rPr>
        <w:t xml:space="preserve"> </w:t>
      </w:r>
      <w:r>
        <w:t>избыточность информации,</w:t>
      </w:r>
      <w:r>
        <w:rPr>
          <w:spacing w:val="30"/>
        </w:rPr>
        <w:t xml:space="preserve"> </w:t>
      </w:r>
      <w:r>
        <w:t>данных,</w:t>
      </w:r>
      <w:r>
        <w:rPr>
          <w:spacing w:val="30"/>
        </w:rPr>
        <w:t xml:space="preserve"> </w:t>
      </w:r>
      <w:r>
        <w:t>необходимых</w:t>
      </w:r>
      <w:r>
        <w:rPr>
          <w:spacing w:val="28"/>
        </w:rPr>
        <w:t xml:space="preserve"> </w:t>
      </w:r>
      <w:r>
        <w:t>для</w:t>
      </w:r>
      <w:r>
        <w:rPr>
          <w:spacing w:val="27"/>
        </w:rPr>
        <w:t xml:space="preserve"> </w:t>
      </w:r>
      <w:r>
        <w:t>решения</w:t>
      </w:r>
      <w:r>
        <w:rPr>
          <w:spacing w:val="29"/>
        </w:rPr>
        <w:t xml:space="preserve"> </w:t>
      </w:r>
      <w:r>
        <w:t>учебной или практической задачи;</w:t>
      </w:r>
    </w:p>
    <w:p w14:paraId="55DD1CE7" w14:textId="77777777" w:rsidR="003324B1" w:rsidRDefault="007415B4" w:rsidP="007A5120">
      <w:pPr>
        <w:pStyle w:val="a5"/>
        <w:ind w:left="284" w:right="284"/>
        <w:jc w:val="both"/>
      </w:pPr>
      <w:r>
        <w:t>распознавать</w:t>
      </w:r>
      <w:r>
        <w:rPr>
          <w:spacing w:val="-7"/>
        </w:rPr>
        <w:t xml:space="preserve"> </w:t>
      </w:r>
      <w:r>
        <w:t>неверную</w:t>
      </w:r>
      <w:r>
        <w:rPr>
          <w:spacing w:val="-4"/>
        </w:rPr>
        <w:t xml:space="preserve"> </w:t>
      </w:r>
      <w:r>
        <w:t>информацию,</w:t>
      </w:r>
      <w:r>
        <w:rPr>
          <w:spacing w:val="-4"/>
        </w:rPr>
        <w:t xml:space="preserve"> </w:t>
      </w:r>
      <w:r>
        <w:t>данные,</w:t>
      </w:r>
      <w:r>
        <w:rPr>
          <w:spacing w:val="-7"/>
        </w:rPr>
        <w:t xml:space="preserve"> </w:t>
      </w:r>
      <w:r>
        <w:t>утверждения;</w:t>
      </w:r>
      <w:r>
        <w:rPr>
          <w:spacing w:val="-6"/>
        </w:rPr>
        <w:t xml:space="preserve"> </w:t>
      </w:r>
      <w:r>
        <w:t>устанавливать</w:t>
      </w:r>
      <w:r>
        <w:rPr>
          <w:spacing w:val="-4"/>
        </w:rPr>
        <w:t xml:space="preserve"> </w:t>
      </w:r>
      <w:r>
        <w:t>противоречия</w:t>
      </w:r>
      <w:r>
        <w:rPr>
          <w:spacing w:val="-5"/>
        </w:rPr>
        <w:t xml:space="preserve"> </w:t>
      </w:r>
      <w:r>
        <w:t>в</w:t>
      </w:r>
      <w:r>
        <w:rPr>
          <w:spacing w:val="-5"/>
        </w:rPr>
        <w:t xml:space="preserve"> </w:t>
      </w:r>
      <w:r>
        <w:t xml:space="preserve">фактах, </w:t>
      </w:r>
      <w:r>
        <w:rPr>
          <w:spacing w:val="-2"/>
        </w:rPr>
        <w:t>данных;</w:t>
      </w:r>
    </w:p>
    <w:p w14:paraId="1EAAB059" w14:textId="77777777" w:rsidR="003324B1" w:rsidRDefault="007415B4" w:rsidP="007A5120">
      <w:pPr>
        <w:pStyle w:val="a5"/>
        <w:ind w:left="284" w:right="284"/>
        <w:jc w:val="both"/>
      </w:pPr>
      <w:r>
        <w:t>находить</w:t>
      </w:r>
      <w:r>
        <w:rPr>
          <w:spacing w:val="-16"/>
        </w:rPr>
        <w:t xml:space="preserve"> </w:t>
      </w:r>
      <w:r>
        <w:t>ошибки</w:t>
      </w:r>
      <w:r>
        <w:rPr>
          <w:spacing w:val="-14"/>
        </w:rPr>
        <w:t xml:space="preserve"> </w:t>
      </w:r>
      <w:r>
        <w:t>в</w:t>
      </w:r>
      <w:r>
        <w:rPr>
          <w:spacing w:val="-14"/>
        </w:rPr>
        <w:t xml:space="preserve"> </w:t>
      </w:r>
      <w:r>
        <w:t>неверных</w:t>
      </w:r>
      <w:r>
        <w:rPr>
          <w:spacing w:val="-13"/>
        </w:rPr>
        <w:t xml:space="preserve"> </w:t>
      </w:r>
      <w:r>
        <w:t>утверждениях</w:t>
      </w:r>
      <w:r>
        <w:rPr>
          <w:spacing w:val="-14"/>
        </w:rPr>
        <w:t xml:space="preserve"> </w:t>
      </w:r>
      <w:r>
        <w:t>и</w:t>
      </w:r>
      <w:r>
        <w:rPr>
          <w:spacing w:val="-14"/>
        </w:rPr>
        <w:t xml:space="preserve"> </w:t>
      </w:r>
      <w:r>
        <w:t>исправлять</w:t>
      </w:r>
      <w:r>
        <w:rPr>
          <w:spacing w:val="-13"/>
        </w:rPr>
        <w:t xml:space="preserve"> </w:t>
      </w:r>
      <w:r>
        <w:rPr>
          <w:spacing w:val="-5"/>
        </w:rPr>
        <w:t>их;</w:t>
      </w:r>
    </w:p>
    <w:p w14:paraId="153C056D" w14:textId="77777777" w:rsidR="003324B1" w:rsidRDefault="007415B4" w:rsidP="007A5120">
      <w:pPr>
        <w:pStyle w:val="a5"/>
        <w:ind w:left="284" w:right="284"/>
        <w:jc w:val="both"/>
      </w:pPr>
      <w:r>
        <w:t>оценивать</w:t>
      </w:r>
      <w:r>
        <w:rPr>
          <w:spacing w:val="-7"/>
        </w:rPr>
        <w:t xml:space="preserve"> </w:t>
      </w:r>
      <w:r>
        <w:t>надежность</w:t>
      </w:r>
      <w:r>
        <w:rPr>
          <w:spacing w:val="-4"/>
        </w:rPr>
        <w:t xml:space="preserve"> </w:t>
      </w:r>
      <w:r>
        <w:t>информации</w:t>
      </w:r>
      <w:r>
        <w:rPr>
          <w:spacing w:val="-5"/>
        </w:rPr>
        <w:t xml:space="preserve"> </w:t>
      </w:r>
      <w:r>
        <w:t>по</w:t>
      </w:r>
      <w:r>
        <w:rPr>
          <w:spacing w:val="-4"/>
        </w:rPr>
        <w:t xml:space="preserve"> </w:t>
      </w:r>
      <w:r>
        <w:t>критериям,</w:t>
      </w:r>
      <w:r>
        <w:rPr>
          <w:spacing w:val="-4"/>
        </w:rPr>
        <w:t xml:space="preserve"> </w:t>
      </w:r>
      <w:r>
        <w:t>предложенным</w:t>
      </w:r>
      <w:r>
        <w:rPr>
          <w:spacing w:val="-5"/>
        </w:rPr>
        <w:t xml:space="preserve"> </w:t>
      </w:r>
      <w:r>
        <w:t>педагогическим</w:t>
      </w:r>
      <w:r>
        <w:rPr>
          <w:spacing w:val="-5"/>
        </w:rPr>
        <w:t xml:space="preserve"> </w:t>
      </w:r>
      <w:r>
        <w:t>работником</w:t>
      </w:r>
      <w:r>
        <w:rPr>
          <w:spacing w:val="-7"/>
        </w:rPr>
        <w:t xml:space="preserve"> </w:t>
      </w:r>
      <w:r>
        <w:t>или сформулированным самостоятельно.</w:t>
      </w:r>
    </w:p>
    <w:p w14:paraId="3AA8D7D4" w14:textId="77777777" w:rsidR="003324B1" w:rsidRDefault="003324B1" w:rsidP="007A5120">
      <w:pPr>
        <w:pStyle w:val="a5"/>
        <w:ind w:left="284" w:right="284"/>
        <w:jc w:val="both"/>
      </w:pPr>
    </w:p>
    <w:p w14:paraId="7A6CA073" w14:textId="77777777" w:rsidR="003324B1" w:rsidRDefault="007415B4" w:rsidP="007A5120">
      <w:pPr>
        <w:pStyle w:val="a5"/>
        <w:ind w:left="284" w:right="284"/>
        <w:jc w:val="both"/>
      </w:pPr>
      <w:r>
        <w:rPr>
          <w:spacing w:val="-2"/>
        </w:rPr>
        <w:t>Формирование</w:t>
      </w:r>
      <w:r>
        <w:rPr>
          <w:spacing w:val="1"/>
        </w:rPr>
        <w:t xml:space="preserve"> </w:t>
      </w:r>
      <w:r>
        <w:rPr>
          <w:spacing w:val="-2"/>
        </w:rPr>
        <w:t>универсальных</w:t>
      </w:r>
      <w:r>
        <w:rPr>
          <w:spacing w:val="2"/>
        </w:rPr>
        <w:t xml:space="preserve"> </w:t>
      </w:r>
      <w:r>
        <w:rPr>
          <w:spacing w:val="-2"/>
        </w:rPr>
        <w:t>учебных</w:t>
      </w:r>
      <w:r>
        <w:rPr>
          <w:spacing w:val="2"/>
        </w:rPr>
        <w:t xml:space="preserve"> </w:t>
      </w:r>
      <w:r>
        <w:rPr>
          <w:spacing w:val="-2"/>
        </w:rPr>
        <w:t>коммуникативных</w:t>
      </w:r>
      <w:r>
        <w:rPr>
          <w:spacing w:val="2"/>
        </w:rPr>
        <w:t xml:space="preserve"> </w:t>
      </w:r>
      <w:r>
        <w:rPr>
          <w:spacing w:val="-2"/>
        </w:rPr>
        <w:t>действий:</w:t>
      </w:r>
    </w:p>
    <w:p w14:paraId="34546413" w14:textId="77777777" w:rsidR="003324B1" w:rsidRDefault="007415B4" w:rsidP="007A5120">
      <w:pPr>
        <w:pStyle w:val="a5"/>
        <w:ind w:left="284" w:right="284"/>
        <w:jc w:val="both"/>
      </w:pPr>
      <w:r>
        <w:t>выстраивать и представлять в письменной фо</w:t>
      </w:r>
      <w:r>
        <w:t xml:space="preserve">рме логику решения задачи, доказательства, подкрепляя пояснениями, </w:t>
      </w:r>
      <w:r>
        <w:lastRenderedPageBreak/>
        <w:t>обоснованиями в текстовом и графическом виде;</w:t>
      </w:r>
    </w:p>
    <w:p w14:paraId="248FEFF7" w14:textId="77777777" w:rsidR="003324B1" w:rsidRDefault="007415B4" w:rsidP="007A5120">
      <w:pPr>
        <w:pStyle w:val="a5"/>
        <w:ind w:left="284" w:right="284"/>
        <w:jc w:val="both"/>
      </w:pPr>
      <w:r>
        <w:t>владеть базовыми нормами информационной этики и права, основами информационной безопасности, определяющими</w:t>
      </w:r>
      <w:r>
        <w:rPr>
          <w:spacing w:val="-1"/>
        </w:rPr>
        <w:t xml:space="preserve"> </w:t>
      </w:r>
      <w:r>
        <w:t>правила</w:t>
      </w:r>
      <w:r>
        <w:rPr>
          <w:spacing w:val="-1"/>
        </w:rPr>
        <w:t xml:space="preserve"> </w:t>
      </w:r>
      <w:r>
        <w:t>общественного</w:t>
      </w:r>
      <w:r>
        <w:rPr>
          <w:spacing w:val="-1"/>
        </w:rPr>
        <w:t xml:space="preserve"> </w:t>
      </w:r>
      <w:r>
        <w:t>поведения,</w:t>
      </w:r>
      <w:r>
        <w:rPr>
          <w:spacing w:val="-1"/>
        </w:rPr>
        <w:t xml:space="preserve"> </w:t>
      </w:r>
      <w:r>
        <w:t>формы</w:t>
      </w:r>
      <w:r>
        <w:rPr>
          <w:spacing w:val="-3"/>
        </w:rPr>
        <w:t xml:space="preserve"> </w:t>
      </w:r>
      <w:r>
        <w:t>социальной</w:t>
      </w:r>
      <w:r>
        <w:rPr>
          <w:spacing w:val="-1"/>
        </w:rPr>
        <w:t xml:space="preserve"> </w:t>
      </w:r>
      <w:r>
        <w:t>жизни</w:t>
      </w:r>
      <w:r>
        <w:rPr>
          <w:spacing w:val="-2"/>
        </w:rPr>
        <w:t xml:space="preserve"> </w:t>
      </w:r>
      <w:r>
        <w:t>в группах</w:t>
      </w:r>
      <w:r>
        <w:rPr>
          <w:spacing w:val="-1"/>
        </w:rPr>
        <w:t xml:space="preserve"> </w:t>
      </w:r>
      <w:r>
        <w:t>и</w:t>
      </w:r>
      <w:r>
        <w:rPr>
          <w:spacing w:val="-2"/>
        </w:rPr>
        <w:t xml:space="preserve"> </w:t>
      </w:r>
      <w:r>
        <w:t>сообществах, существующих в виртуальном пространстве;</w:t>
      </w:r>
    </w:p>
    <w:p w14:paraId="40F5A003" w14:textId="77777777" w:rsidR="003324B1" w:rsidRDefault="007415B4" w:rsidP="007A5120">
      <w:pPr>
        <w:pStyle w:val="a5"/>
        <w:ind w:left="284" w:right="284"/>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A085F4B" w14:textId="77777777" w:rsidR="003324B1" w:rsidRDefault="007415B4" w:rsidP="007A5120">
      <w:pPr>
        <w:pStyle w:val="a5"/>
        <w:ind w:left="284" w:right="284"/>
        <w:jc w:val="both"/>
      </w:pPr>
      <w:r>
        <w:t>принимать</w:t>
      </w:r>
      <w:r>
        <w:rPr>
          <w:spacing w:val="-14"/>
        </w:rPr>
        <w:t xml:space="preserve"> </w:t>
      </w:r>
      <w:r>
        <w:t>це</w:t>
      </w:r>
      <w:r>
        <w:t>ль</w:t>
      </w:r>
      <w:r>
        <w:rPr>
          <w:spacing w:val="-14"/>
        </w:rPr>
        <w:t xml:space="preserve"> </w:t>
      </w:r>
      <w:r>
        <w:t>совместной</w:t>
      </w:r>
      <w:r>
        <w:rPr>
          <w:spacing w:val="-13"/>
        </w:rPr>
        <w:t xml:space="preserve"> </w:t>
      </w:r>
      <w:r>
        <w:t>информационной</w:t>
      </w:r>
      <w:r>
        <w:rPr>
          <w:spacing w:val="-13"/>
        </w:rPr>
        <w:t xml:space="preserve"> </w:t>
      </w:r>
      <w:r>
        <w:t>деятельности</w:t>
      </w:r>
      <w:r>
        <w:rPr>
          <w:spacing w:val="-14"/>
        </w:rPr>
        <w:t xml:space="preserve"> </w:t>
      </w:r>
      <w:r>
        <w:t>по</w:t>
      </w:r>
      <w:r>
        <w:rPr>
          <w:spacing w:val="-14"/>
        </w:rPr>
        <w:t xml:space="preserve"> </w:t>
      </w:r>
      <w:r>
        <w:t>сбору,</w:t>
      </w:r>
      <w:r>
        <w:rPr>
          <w:spacing w:val="-13"/>
        </w:rPr>
        <w:t xml:space="preserve"> </w:t>
      </w:r>
      <w:r>
        <w:t>обработке,</w:t>
      </w:r>
      <w:r>
        <w:rPr>
          <w:spacing w:val="-13"/>
        </w:rPr>
        <w:t xml:space="preserve"> </w:t>
      </w:r>
      <w:r>
        <w:t>передаче,</w:t>
      </w:r>
      <w:r>
        <w:rPr>
          <w:spacing w:val="-13"/>
        </w:rPr>
        <w:t xml:space="preserve"> </w:t>
      </w:r>
      <w:r>
        <w:t xml:space="preserve">формализации </w:t>
      </w:r>
      <w:r>
        <w:rPr>
          <w:spacing w:val="-2"/>
        </w:rPr>
        <w:t>информации;</w:t>
      </w:r>
    </w:p>
    <w:p w14:paraId="1E3C8FAC" w14:textId="77777777" w:rsidR="003324B1" w:rsidRDefault="007415B4" w:rsidP="007A5120">
      <w:pPr>
        <w:pStyle w:val="a5"/>
        <w:ind w:left="284" w:right="284"/>
        <w:jc w:val="both"/>
      </w:pPr>
      <w:r>
        <w:t>коллективно</w:t>
      </w:r>
      <w:r>
        <w:rPr>
          <w:spacing w:val="-13"/>
        </w:rPr>
        <w:t xml:space="preserve"> </w:t>
      </w:r>
      <w:r>
        <w:t>строить</w:t>
      </w:r>
      <w:r>
        <w:rPr>
          <w:spacing w:val="-14"/>
        </w:rPr>
        <w:t xml:space="preserve"> </w:t>
      </w:r>
      <w:r>
        <w:t>действия</w:t>
      </w:r>
      <w:r>
        <w:rPr>
          <w:spacing w:val="-10"/>
        </w:rPr>
        <w:t xml:space="preserve"> </w:t>
      </w:r>
      <w:r>
        <w:t>по</w:t>
      </w:r>
      <w:r>
        <w:rPr>
          <w:spacing w:val="-13"/>
        </w:rPr>
        <w:t xml:space="preserve"> </w:t>
      </w:r>
      <w:r>
        <w:t>ее</w:t>
      </w:r>
      <w:r>
        <w:rPr>
          <w:spacing w:val="-13"/>
        </w:rPr>
        <w:t xml:space="preserve"> </w:t>
      </w:r>
      <w:r>
        <w:t>достижению:</w:t>
      </w:r>
      <w:r>
        <w:rPr>
          <w:spacing w:val="-12"/>
        </w:rPr>
        <w:t xml:space="preserve"> </w:t>
      </w:r>
      <w:r>
        <w:t>распределять</w:t>
      </w:r>
      <w:r>
        <w:rPr>
          <w:spacing w:val="-13"/>
        </w:rPr>
        <w:t xml:space="preserve"> </w:t>
      </w:r>
      <w:r>
        <w:t>роли,</w:t>
      </w:r>
      <w:r>
        <w:rPr>
          <w:spacing w:val="-11"/>
        </w:rPr>
        <w:t xml:space="preserve"> </w:t>
      </w:r>
      <w:r>
        <w:t>договариваться,</w:t>
      </w:r>
      <w:r>
        <w:rPr>
          <w:spacing w:val="24"/>
        </w:rPr>
        <w:t xml:space="preserve"> </w:t>
      </w:r>
      <w:r>
        <w:t>обсуждать</w:t>
      </w:r>
      <w:r>
        <w:rPr>
          <w:spacing w:val="-13"/>
        </w:rPr>
        <w:t xml:space="preserve"> </w:t>
      </w:r>
      <w:r>
        <w:t>процесс и результат совместной работы;</w:t>
      </w:r>
    </w:p>
    <w:p w14:paraId="146081A5" w14:textId="77777777" w:rsidR="003324B1" w:rsidRDefault="007415B4" w:rsidP="007A5120">
      <w:pPr>
        <w:pStyle w:val="a5"/>
        <w:ind w:left="284" w:right="284"/>
        <w:jc w:val="both"/>
      </w:pPr>
      <w:r>
        <w:t>выполнять</w:t>
      </w:r>
      <w:r>
        <w:rPr>
          <w:spacing w:val="-6"/>
        </w:rPr>
        <w:t xml:space="preserve"> </w:t>
      </w:r>
      <w:r>
        <w:t>свою</w:t>
      </w:r>
      <w:r>
        <w:rPr>
          <w:spacing w:val="-3"/>
        </w:rPr>
        <w:t xml:space="preserve"> </w:t>
      </w:r>
      <w:r>
        <w:t>часть</w:t>
      </w:r>
      <w:r>
        <w:rPr>
          <w:spacing w:val="-6"/>
        </w:rPr>
        <w:t xml:space="preserve"> </w:t>
      </w:r>
      <w:r>
        <w:t>работы</w:t>
      </w:r>
      <w:r>
        <w:rPr>
          <w:spacing w:val="-3"/>
        </w:rPr>
        <w:t xml:space="preserve"> </w:t>
      </w:r>
      <w:r>
        <w:t>с</w:t>
      </w:r>
      <w:r>
        <w:rPr>
          <w:spacing w:val="-5"/>
        </w:rPr>
        <w:t xml:space="preserve"> </w:t>
      </w:r>
      <w:r>
        <w:t>информацией</w:t>
      </w:r>
      <w:r>
        <w:rPr>
          <w:spacing w:val="-4"/>
        </w:rPr>
        <w:t xml:space="preserve"> </w:t>
      </w:r>
      <w:r>
        <w:t>или</w:t>
      </w:r>
      <w:r>
        <w:rPr>
          <w:spacing w:val="-4"/>
        </w:rPr>
        <w:t xml:space="preserve"> </w:t>
      </w:r>
      <w:r>
        <w:t>информационным</w:t>
      </w:r>
      <w:r>
        <w:rPr>
          <w:spacing w:val="-6"/>
        </w:rPr>
        <w:t xml:space="preserve"> </w:t>
      </w:r>
      <w:r>
        <w:t>продуктом,</w:t>
      </w:r>
      <w:r>
        <w:rPr>
          <w:spacing w:val="-3"/>
        </w:rPr>
        <w:t xml:space="preserve"> </w:t>
      </w:r>
      <w:r>
        <w:t>достигая</w:t>
      </w:r>
      <w:r>
        <w:rPr>
          <w:spacing w:val="-4"/>
        </w:rPr>
        <w:t xml:space="preserve"> </w:t>
      </w:r>
      <w:r>
        <w:t>качественного результата по своему направлению и координируя свои действия с другими членами команды; оценивать</w:t>
      </w:r>
      <w:r>
        <w:rPr>
          <w:spacing w:val="40"/>
        </w:rPr>
        <w:t xml:space="preserve"> </w:t>
      </w:r>
      <w:r>
        <w:t>качество</w:t>
      </w:r>
      <w:r>
        <w:rPr>
          <w:spacing w:val="40"/>
        </w:rPr>
        <w:t xml:space="preserve"> </w:t>
      </w:r>
      <w:r>
        <w:t>своего</w:t>
      </w:r>
      <w:r>
        <w:rPr>
          <w:spacing w:val="40"/>
        </w:rPr>
        <w:t xml:space="preserve"> </w:t>
      </w:r>
      <w:r>
        <w:t>вклада</w:t>
      </w:r>
      <w:r>
        <w:rPr>
          <w:spacing w:val="40"/>
        </w:rPr>
        <w:t xml:space="preserve"> </w:t>
      </w:r>
      <w:r>
        <w:t>в</w:t>
      </w:r>
      <w:r>
        <w:rPr>
          <w:spacing w:val="40"/>
        </w:rPr>
        <w:t xml:space="preserve"> </w:t>
      </w:r>
      <w:r>
        <w:t>общий</w:t>
      </w:r>
      <w:r>
        <w:rPr>
          <w:spacing w:val="40"/>
        </w:rPr>
        <w:t xml:space="preserve"> </w:t>
      </w:r>
      <w:r>
        <w:t>информационный</w:t>
      </w:r>
      <w:r>
        <w:rPr>
          <w:spacing w:val="40"/>
        </w:rPr>
        <w:t xml:space="preserve"> </w:t>
      </w:r>
      <w:r>
        <w:t>продукт</w:t>
      </w:r>
      <w:r>
        <w:rPr>
          <w:spacing w:val="40"/>
        </w:rPr>
        <w:t xml:space="preserve"> </w:t>
      </w:r>
      <w:r>
        <w:t>по</w:t>
      </w:r>
      <w:r>
        <w:rPr>
          <w:spacing w:val="40"/>
        </w:rPr>
        <w:t xml:space="preserve"> </w:t>
      </w:r>
      <w:r>
        <w:t>определенным</w:t>
      </w:r>
      <w:r>
        <w:rPr>
          <w:spacing w:val="40"/>
        </w:rPr>
        <w:t xml:space="preserve"> </w:t>
      </w:r>
      <w:r>
        <w:t>критериям, самостоятельно сформулированным участниками взаимодействия.</w:t>
      </w:r>
    </w:p>
    <w:p w14:paraId="555A4758" w14:textId="77777777" w:rsidR="003324B1" w:rsidRDefault="003324B1" w:rsidP="007A5120">
      <w:pPr>
        <w:pStyle w:val="a5"/>
        <w:ind w:left="284" w:right="284"/>
        <w:jc w:val="both"/>
      </w:pPr>
    </w:p>
    <w:p w14:paraId="036FE1D9" w14:textId="77777777" w:rsidR="003324B1" w:rsidRDefault="007415B4" w:rsidP="007A5120">
      <w:pPr>
        <w:pStyle w:val="a5"/>
        <w:ind w:left="284" w:right="284"/>
        <w:jc w:val="both"/>
      </w:pPr>
      <w:r>
        <w:rPr>
          <w:spacing w:val="-2"/>
        </w:rPr>
        <w:t>Формирование</w:t>
      </w:r>
      <w:r>
        <w:t xml:space="preserve"> </w:t>
      </w:r>
      <w:r>
        <w:rPr>
          <w:spacing w:val="-2"/>
        </w:rPr>
        <w:t>универсальных</w:t>
      </w:r>
      <w:r>
        <w:rPr>
          <w:spacing w:val="1"/>
        </w:rPr>
        <w:t xml:space="preserve"> </w:t>
      </w:r>
      <w:r>
        <w:rPr>
          <w:spacing w:val="-2"/>
        </w:rPr>
        <w:t>учебных</w:t>
      </w:r>
      <w:r>
        <w:rPr>
          <w:spacing w:val="2"/>
        </w:rPr>
        <w:t xml:space="preserve"> </w:t>
      </w:r>
      <w:r>
        <w:rPr>
          <w:spacing w:val="-2"/>
        </w:rPr>
        <w:t>регулятивных</w:t>
      </w:r>
      <w:r>
        <w:rPr>
          <w:spacing w:val="4"/>
        </w:rPr>
        <w:t xml:space="preserve"> </w:t>
      </w:r>
      <w:r>
        <w:rPr>
          <w:spacing w:val="-2"/>
        </w:rPr>
        <w:t>действий:</w:t>
      </w:r>
    </w:p>
    <w:p w14:paraId="7638045E" w14:textId="77777777" w:rsidR="003324B1" w:rsidRDefault="007415B4" w:rsidP="007A5120">
      <w:pPr>
        <w:pStyle w:val="a5"/>
        <w:ind w:left="284" w:right="284"/>
        <w:jc w:val="both"/>
      </w:pPr>
      <w:r>
        <w:rPr>
          <w:spacing w:val="-2"/>
        </w:rPr>
        <w:t>удерживать</w:t>
      </w:r>
      <w:r>
        <w:rPr>
          <w:spacing w:val="-3"/>
        </w:rPr>
        <w:t xml:space="preserve"> </w:t>
      </w:r>
      <w:r>
        <w:rPr>
          <w:spacing w:val="-2"/>
        </w:rPr>
        <w:t>цель деятельности;</w:t>
      </w:r>
    </w:p>
    <w:p w14:paraId="5E0C6F60" w14:textId="77777777" w:rsidR="003324B1" w:rsidRDefault="007415B4" w:rsidP="007A5120">
      <w:pPr>
        <w:pStyle w:val="a5"/>
        <w:ind w:left="284" w:right="284"/>
        <w:jc w:val="both"/>
      </w:pPr>
      <w:r>
        <w:t>планировать выполнение учебной задачи, выбирать и аргументировать способ деятельности; корректировать</w:t>
      </w:r>
      <w:r>
        <w:rPr>
          <w:spacing w:val="-9"/>
        </w:rPr>
        <w:t xml:space="preserve"> </w:t>
      </w:r>
      <w:r>
        <w:t>деятельность</w:t>
      </w:r>
      <w:r>
        <w:rPr>
          <w:spacing w:val="-9"/>
        </w:rPr>
        <w:t xml:space="preserve"> </w:t>
      </w:r>
      <w:r>
        <w:t>с</w:t>
      </w:r>
      <w:r>
        <w:rPr>
          <w:spacing w:val="-9"/>
        </w:rPr>
        <w:t xml:space="preserve"> </w:t>
      </w:r>
      <w:r>
        <w:t>учетом</w:t>
      </w:r>
      <w:r>
        <w:rPr>
          <w:spacing w:val="-6"/>
        </w:rPr>
        <w:t xml:space="preserve"> </w:t>
      </w:r>
      <w:r>
        <w:t>возникших</w:t>
      </w:r>
      <w:r>
        <w:rPr>
          <w:spacing w:val="-10"/>
        </w:rPr>
        <w:t xml:space="preserve"> </w:t>
      </w:r>
      <w:r>
        <w:t>трудностей,</w:t>
      </w:r>
      <w:r>
        <w:rPr>
          <w:spacing w:val="-10"/>
        </w:rPr>
        <w:t xml:space="preserve"> </w:t>
      </w:r>
      <w:r>
        <w:t>ошибок,</w:t>
      </w:r>
      <w:r>
        <w:rPr>
          <w:spacing w:val="-7"/>
        </w:rPr>
        <w:t xml:space="preserve"> </w:t>
      </w:r>
      <w:r>
        <w:t>новых</w:t>
      </w:r>
      <w:r>
        <w:rPr>
          <w:spacing w:val="-10"/>
        </w:rPr>
        <w:t xml:space="preserve"> </w:t>
      </w:r>
      <w:r>
        <w:t>данных</w:t>
      </w:r>
      <w:r>
        <w:rPr>
          <w:spacing w:val="-10"/>
        </w:rPr>
        <w:t xml:space="preserve"> </w:t>
      </w:r>
      <w:r>
        <w:t>или</w:t>
      </w:r>
      <w:r>
        <w:rPr>
          <w:spacing w:val="-10"/>
        </w:rPr>
        <w:t xml:space="preserve"> </w:t>
      </w:r>
      <w:r>
        <w:t xml:space="preserve">информации; анализировать и оценивать собственную работу, например: меру собственной </w:t>
      </w:r>
      <w:r>
        <w:t>самостоятельности, затруднения, дефициты, ошибки;</w:t>
      </w:r>
    </w:p>
    <w:p w14:paraId="1E199F00" w14:textId="77777777" w:rsidR="003324B1" w:rsidRDefault="003324B1" w:rsidP="007A5120">
      <w:pPr>
        <w:pStyle w:val="a5"/>
        <w:ind w:left="284" w:right="284"/>
        <w:jc w:val="both"/>
      </w:pPr>
    </w:p>
    <w:p w14:paraId="57F596C5" w14:textId="77777777" w:rsidR="003324B1" w:rsidRDefault="007415B4" w:rsidP="007A5120">
      <w:pPr>
        <w:pStyle w:val="a5"/>
        <w:ind w:left="284" w:right="284"/>
        <w:jc w:val="both"/>
      </w:pPr>
      <w:bookmarkStart w:id="115" w:name="Естественно-научные_предметы."/>
      <w:bookmarkEnd w:id="115"/>
      <w:r>
        <w:rPr>
          <w:spacing w:val="-2"/>
        </w:rPr>
        <w:t>Естественно-научные</w:t>
      </w:r>
      <w:r>
        <w:rPr>
          <w:spacing w:val="-4"/>
        </w:rPr>
        <w:t xml:space="preserve"> </w:t>
      </w:r>
      <w:r>
        <w:rPr>
          <w:spacing w:val="-2"/>
        </w:rPr>
        <w:t>предметы.</w:t>
      </w:r>
    </w:p>
    <w:p w14:paraId="0D98EB8B" w14:textId="77777777" w:rsidR="003324B1" w:rsidRDefault="007415B4" w:rsidP="007A5120">
      <w:pPr>
        <w:pStyle w:val="a5"/>
        <w:ind w:left="284" w:right="284"/>
        <w:jc w:val="both"/>
        <w:rPr>
          <w:b/>
        </w:rPr>
      </w:pPr>
      <w:r>
        <w:rPr>
          <w:b/>
          <w:spacing w:val="-2"/>
        </w:rPr>
        <w:t>Формирование</w:t>
      </w:r>
      <w:r>
        <w:rPr>
          <w:b/>
        </w:rPr>
        <w:t xml:space="preserve"> </w:t>
      </w:r>
      <w:r>
        <w:rPr>
          <w:b/>
          <w:spacing w:val="-2"/>
        </w:rPr>
        <w:t>универсальных</w:t>
      </w:r>
      <w:r>
        <w:rPr>
          <w:b/>
          <w:spacing w:val="2"/>
        </w:rPr>
        <w:t xml:space="preserve"> </w:t>
      </w:r>
      <w:r>
        <w:rPr>
          <w:b/>
          <w:spacing w:val="-2"/>
        </w:rPr>
        <w:t>учебных</w:t>
      </w:r>
      <w:r>
        <w:rPr>
          <w:b/>
          <w:spacing w:val="4"/>
        </w:rPr>
        <w:t xml:space="preserve"> </w:t>
      </w:r>
      <w:r>
        <w:rPr>
          <w:b/>
          <w:spacing w:val="-2"/>
        </w:rPr>
        <w:t>познавательных</w:t>
      </w:r>
      <w:r>
        <w:rPr>
          <w:b/>
          <w:spacing w:val="5"/>
        </w:rPr>
        <w:t xml:space="preserve"> </w:t>
      </w:r>
      <w:r>
        <w:rPr>
          <w:b/>
          <w:spacing w:val="-2"/>
        </w:rPr>
        <w:t>действий.</w:t>
      </w:r>
    </w:p>
    <w:p w14:paraId="3E90E360" w14:textId="77777777" w:rsidR="003324B1" w:rsidRDefault="007415B4" w:rsidP="007A5120">
      <w:pPr>
        <w:pStyle w:val="a5"/>
        <w:ind w:left="284" w:right="284"/>
        <w:jc w:val="both"/>
      </w:pPr>
      <w:r>
        <w:rPr>
          <w:spacing w:val="-2"/>
          <w:u w:val="single"/>
        </w:rPr>
        <w:t>Формирование</w:t>
      </w:r>
      <w:r>
        <w:rPr>
          <w:spacing w:val="-1"/>
          <w:u w:val="single"/>
        </w:rPr>
        <w:t xml:space="preserve"> </w:t>
      </w:r>
      <w:r>
        <w:rPr>
          <w:spacing w:val="-2"/>
          <w:u w:val="single"/>
        </w:rPr>
        <w:t>базовых</w:t>
      </w:r>
      <w:r>
        <w:rPr>
          <w:spacing w:val="-1"/>
          <w:u w:val="single"/>
        </w:rPr>
        <w:t xml:space="preserve"> </w:t>
      </w:r>
      <w:r>
        <w:rPr>
          <w:spacing w:val="-2"/>
          <w:u w:val="single"/>
        </w:rPr>
        <w:t>логических</w:t>
      </w:r>
      <w:r>
        <w:rPr>
          <w:spacing w:val="3"/>
          <w:u w:val="single"/>
        </w:rPr>
        <w:t xml:space="preserve"> </w:t>
      </w:r>
      <w:r>
        <w:rPr>
          <w:spacing w:val="-2"/>
          <w:u w:val="single"/>
        </w:rPr>
        <w:t>действий:</w:t>
      </w:r>
    </w:p>
    <w:p w14:paraId="576FB656" w14:textId="77777777" w:rsidR="003324B1" w:rsidRDefault="007415B4" w:rsidP="007A5120">
      <w:pPr>
        <w:pStyle w:val="a5"/>
        <w:ind w:left="284" w:right="284"/>
        <w:jc w:val="both"/>
      </w:pPr>
      <w:r>
        <w:rPr>
          <w:spacing w:val="-2"/>
        </w:rPr>
        <w:t>выдвигать</w:t>
      </w:r>
      <w:r>
        <w:rPr>
          <w:spacing w:val="-1"/>
        </w:rPr>
        <w:t xml:space="preserve"> </w:t>
      </w:r>
      <w:r>
        <w:rPr>
          <w:spacing w:val="-2"/>
        </w:rPr>
        <w:t>гипотезы,</w:t>
      </w:r>
      <w:r>
        <w:rPr>
          <w:spacing w:val="2"/>
        </w:rPr>
        <w:t xml:space="preserve"> </w:t>
      </w:r>
      <w:r>
        <w:rPr>
          <w:spacing w:val="-2"/>
        </w:rPr>
        <w:t>объясняющие</w:t>
      </w:r>
      <w:r>
        <w:rPr>
          <w:spacing w:val="-1"/>
        </w:rPr>
        <w:t xml:space="preserve"> </w:t>
      </w:r>
      <w:r>
        <w:rPr>
          <w:spacing w:val="-2"/>
        </w:rPr>
        <w:t>простые</w:t>
      </w:r>
      <w:r>
        <w:rPr>
          <w:spacing w:val="3"/>
        </w:rPr>
        <w:t xml:space="preserve"> </w:t>
      </w:r>
      <w:r>
        <w:rPr>
          <w:spacing w:val="-2"/>
        </w:rPr>
        <w:t>явления;</w:t>
      </w:r>
    </w:p>
    <w:p w14:paraId="73B2E0A0" w14:textId="77777777" w:rsidR="003324B1" w:rsidRDefault="007415B4" w:rsidP="007A5120">
      <w:pPr>
        <w:pStyle w:val="a5"/>
        <w:ind w:left="284" w:right="284"/>
        <w:jc w:val="both"/>
      </w:pPr>
      <w:r>
        <w:t>строить</w:t>
      </w:r>
      <w:r>
        <w:rPr>
          <w:spacing w:val="-16"/>
        </w:rPr>
        <w:t xml:space="preserve"> </w:t>
      </w:r>
      <w:r>
        <w:t>простейшие</w:t>
      </w:r>
      <w:r>
        <w:rPr>
          <w:spacing w:val="-14"/>
        </w:rPr>
        <w:t xml:space="preserve"> </w:t>
      </w:r>
      <w:r>
        <w:t>модели</w:t>
      </w:r>
      <w:r>
        <w:rPr>
          <w:spacing w:val="-12"/>
        </w:rPr>
        <w:t xml:space="preserve"> </w:t>
      </w:r>
      <w:r>
        <w:t>физических</w:t>
      </w:r>
      <w:r>
        <w:rPr>
          <w:spacing w:val="-14"/>
        </w:rPr>
        <w:t xml:space="preserve"> </w:t>
      </w:r>
      <w:r>
        <w:t>явлений</w:t>
      </w:r>
      <w:r>
        <w:rPr>
          <w:spacing w:val="-13"/>
        </w:rPr>
        <w:t xml:space="preserve"> </w:t>
      </w:r>
      <w:r>
        <w:t>(в</w:t>
      </w:r>
      <w:r>
        <w:rPr>
          <w:spacing w:val="-13"/>
        </w:rPr>
        <w:t xml:space="preserve"> </w:t>
      </w:r>
      <w:r>
        <w:t>виде</w:t>
      </w:r>
      <w:r>
        <w:rPr>
          <w:spacing w:val="-12"/>
        </w:rPr>
        <w:t xml:space="preserve"> </w:t>
      </w:r>
      <w:r>
        <w:t>рисунков</w:t>
      </w:r>
      <w:r>
        <w:rPr>
          <w:spacing w:val="-14"/>
        </w:rPr>
        <w:t xml:space="preserve"> </w:t>
      </w:r>
      <w:r>
        <w:t>или</w:t>
      </w:r>
      <w:r>
        <w:rPr>
          <w:spacing w:val="-12"/>
        </w:rPr>
        <w:t xml:space="preserve"> </w:t>
      </w:r>
      <w:r>
        <w:rPr>
          <w:spacing w:val="-2"/>
        </w:rPr>
        <w:t>схем);</w:t>
      </w:r>
    </w:p>
    <w:p w14:paraId="30603CBB" w14:textId="77777777" w:rsidR="003324B1" w:rsidRDefault="007415B4" w:rsidP="007A5120">
      <w:pPr>
        <w:pStyle w:val="a5"/>
        <w:ind w:left="284" w:right="284"/>
        <w:jc w:val="both"/>
      </w:pPr>
      <w:r>
        <w:t>прогнозировать</w:t>
      </w:r>
      <w:r>
        <w:rPr>
          <w:spacing w:val="-7"/>
        </w:rPr>
        <w:t xml:space="preserve"> </w:t>
      </w:r>
      <w:r>
        <w:t>свойства</w:t>
      </w:r>
      <w:r>
        <w:rPr>
          <w:spacing w:val="-9"/>
        </w:rPr>
        <w:t xml:space="preserve"> </w:t>
      </w:r>
      <w:r>
        <w:t>веществ</w:t>
      </w:r>
      <w:r>
        <w:rPr>
          <w:spacing w:val="-6"/>
        </w:rPr>
        <w:t xml:space="preserve"> </w:t>
      </w:r>
      <w:r>
        <w:t>на</w:t>
      </w:r>
      <w:r>
        <w:rPr>
          <w:spacing w:val="-7"/>
        </w:rPr>
        <w:t xml:space="preserve"> </w:t>
      </w:r>
      <w:r>
        <w:t>основе</w:t>
      </w:r>
      <w:r>
        <w:rPr>
          <w:spacing w:val="-7"/>
        </w:rPr>
        <w:t xml:space="preserve"> </w:t>
      </w:r>
      <w:r>
        <w:t>общих</w:t>
      </w:r>
      <w:r>
        <w:rPr>
          <w:spacing w:val="-7"/>
        </w:rPr>
        <w:t xml:space="preserve"> </w:t>
      </w:r>
      <w:r>
        <w:t>химических</w:t>
      </w:r>
      <w:r>
        <w:rPr>
          <w:spacing w:val="-7"/>
        </w:rPr>
        <w:t xml:space="preserve"> </w:t>
      </w:r>
      <w:r>
        <w:t>свойств</w:t>
      </w:r>
      <w:r>
        <w:rPr>
          <w:spacing w:val="-8"/>
        </w:rPr>
        <w:t xml:space="preserve"> </w:t>
      </w:r>
      <w:r>
        <w:t>изученных</w:t>
      </w:r>
      <w:r>
        <w:rPr>
          <w:spacing w:val="-7"/>
        </w:rPr>
        <w:t xml:space="preserve"> </w:t>
      </w:r>
      <w:r>
        <w:t>классов</w:t>
      </w:r>
      <w:r>
        <w:rPr>
          <w:spacing w:val="-8"/>
        </w:rPr>
        <w:t xml:space="preserve"> </w:t>
      </w:r>
      <w:r>
        <w:t>или</w:t>
      </w:r>
      <w:r>
        <w:rPr>
          <w:spacing w:val="-8"/>
        </w:rPr>
        <w:t xml:space="preserve"> </w:t>
      </w:r>
      <w:r>
        <w:t>групп веществ, к которым они относятся;</w:t>
      </w:r>
    </w:p>
    <w:p w14:paraId="7706AD45" w14:textId="77777777" w:rsidR="003324B1" w:rsidRDefault="007415B4" w:rsidP="007A5120">
      <w:pPr>
        <w:pStyle w:val="a5"/>
        <w:ind w:left="284" w:right="284"/>
        <w:jc w:val="both"/>
      </w:pPr>
      <w:r>
        <w:t>объяснять</w:t>
      </w:r>
      <w:r>
        <w:rPr>
          <w:spacing w:val="-8"/>
        </w:rPr>
        <w:t xml:space="preserve"> </w:t>
      </w:r>
      <w:r>
        <w:t>общности</w:t>
      </w:r>
      <w:r>
        <w:rPr>
          <w:spacing w:val="35"/>
        </w:rPr>
        <w:t xml:space="preserve"> </w:t>
      </w:r>
      <w:r>
        <w:t>происхождения</w:t>
      </w:r>
      <w:r>
        <w:rPr>
          <w:spacing w:val="-9"/>
        </w:rPr>
        <w:t xml:space="preserve"> </w:t>
      </w:r>
      <w:r>
        <w:t>и</w:t>
      </w:r>
      <w:r>
        <w:rPr>
          <w:spacing w:val="-6"/>
        </w:rPr>
        <w:t xml:space="preserve"> </w:t>
      </w:r>
      <w:r>
        <w:t>эволюции</w:t>
      </w:r>
      <w:r>
        <w:rPr>
          <w:spacing w:val="35"/>
        </w:rPr>
        <w:t xml:space="preserve"> </w:t>
      </w:r>
      <w:r>
        <w:t>систематических</w:t>
      </w:r>
      <w:r>
        <w:rPr>
          <w:spacing w:val="-8"/>
        </w:rPr>
        <w:t xml:space="preserve"> </w:t>
      </w:r>
      <w:r>
        <w:t>групп</w:t>
      </w:r>
      <w:r>
        <w:rPr>
          <w:spacing w:val="35"/>
        </w:rPr>
        <w:t xml:space="preserve"> </w:t>
      </w:r>
      <w:r>
        <w:t>растений</w:t>
      </w:r>
      <w:r>
        <w:rPr>
          <w:spacing w:val="-6"/>
        </w:rPr>
        <w:t xml:space="preserve"> </w:t>
      </w:r>
      <w:r>
        <w:t>на</w:t>
      </w:r>
      <w:r>
        <w:rPr>
          <w:spacing w:val="-8"/>
        </w:rPr>
        <w:t xml:space="preserve"> </w:t>
      </w:r>
      <w:r>
        <w:t>примере сопоставления биологических растительных объектов.</w:t>
      </w:r>
    </w:p>
    <w:p w14:paraId="56321A04" w14:textId="77777777" w:rsidR="003324B1" w:rsidRDefault="003324B1" w:rsidP="007A5120">
      <w:pPr>
        <w:pStyle w:val="a5"/>
        <w:ind w:left="284" w:right="284"/>
        <w:jc w:val="both"/>
      </w:pPr>
    </w:p>
    <w:p w14:paraId="5B1CDF4C" w14:textId="77777777" w:rsidR="003324B1" w:rsidRDefault="007415B4" w:rsidP="007A5120">
      <w:pPr>
        <w:pStyle w:val="a5"/>
        <w:ind w:left="284" w:right="284"/>
        <w:jc w:val="both"/>
      </w:pPr>
      <w:r>
        <w:rPr>
          <w:spacing w:val="-2"/>
          <w:u w:val="single"/>
        </w:rPr>
        <w:t>Формирование</w:t>
      </w:r>
      <w:r>
        <w:rPr>
          <w:spacing w:val="5"/>
          <w:u w:val="single"/>
        </w:rPr>
        <w:t xml:space="preserve"> </w:t>
      </w:r>
      <w:r>
        <w:rPr>
          <w:spacing w:val="-2"/>
          <w:u w:val="single"/>
        </w:rPr>
        <w:t>базовых</w:t>
      </w:r>
      <w:r>
        <w:rPr>
          <w:spacing w:val="4"/>
          <w:u w:val="single"/>
        </w:rPr>
        <w:t xml:space="preserve"> </w:t>
      </w:r>
      <w:r>
        <w:rPr>
          <w:spacing w:val="-2"/>
          <w:u w:val="single"/>
        </w:rPr>
        <w:t>исследовательских</w:t>
      </w:r>
      <w:r>
        <w:rPr>
          <w:spacing w:val="4"/>
          <w:u w:val="single"/>
        </w:rPr>
        <w:t xml:space="preserve"> </w:t>
      </w:r>
      <w:r>
        <w:rPr>
          <w:spacing w:val="-2"/>
          <w:u w:val="single"/>
        </w:rPr>
        <w:t>действий:</w:t>
      </w:r>
    </w:p>
    <w:p w14:paraId="7DAF4A43" w14:textId="77777777" w:rsidR="003324B1" w:rsidRDefault="007415B4" w:rsidP="007A5120">
      <w:pPr>
        <w:pStyle w:val="a5"/>
        <w:ind w:left="284" w:right="284"/>
        <w:jc w:val="both"/>
      </w:pPr>
      <w:r>
        <w:t>исследование</w:t>
      </w:r>
      <w:r>
        <w:rPr>
          <w:spacing w:val="-6"/>
        </w:rPr>
        <w:t xml:space="preserve"> </w:t>
      </w:r>
      <w:r>
        <w:t>явления</w:t>
      </w:r>
      <w:r>
        <w:rPr>
          <w:spacing w:val="-3"/>
        </w:rPr>
        <w:t xml:space="preserve"> </w:t>
      </w:r>
      <w:r>
        <w:t>теплообмена</w:t>
      </w:r>
      <w:r>
        <w:rPr>
          <w:spacing w:val="-6"/>
        </w:rPr>
        <w:t xml:space="preserve"> </w:t>
      </w:r>
      <w:r>
        <w:t>при</w:t>
      </w:r>
      <w:r>
        <w:rPr>
          <w:spacing w:val="-5"/>
        </w:rPr>
        <w:t xml:space="preserve"> </w:t>
      </w:r>
      <w:r>
        <w:t>смешивании</w:t>
      </w:r>
      <w:r>
        <w:rPr>
          <w:spacing w:val="-5"/>
        </w:rPr>
        <w:t xml:space="preserve"> </w:t>
      </w:r>
      <w:r>
        <w:t>холодной</w:t>
      </w:r>
      <w:r>
        <w:rPr>
          <w:spacing w:val="-5"/>
        </w:rPr>
        <w:t xml:space="preserve"> </w:t>
      </w:r>
      <w:r>
        <w:t>и</w:t>
      </w:r>
      <w:r>
        <w:rPr>
          <w:spacing w:val="-5"/>
        </w:rPr>
        <w:t xml:space="preserve"> </w:t>
      </w:r>
      <w:r>
        <w:t>горячей</w:t>
      </w:r>
      <w:r>
        <w:rPr>
          <w:spacing w:val="-5"/>
        </w:rPr>
        <w:t xml:space="preserve"> </w:t>
      </w:r>
      <w:r>
        <w:t>воды; исследование процесса испарения различных жидкостей;</w:t>
      </w:r>
    </w:p>
    <w:p w14:paraId="48C0DC82" w14:textId="77777777" w:rsidR="003324B1" w:rsidRDefault="007415B4" w:rsidP="007A5120">
      <w:pPr>
        <w:pStyle w:val="a5"/>
        <w:ind w:left="284" w:right="284"/>
        <w:jc w:val="both"/>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w:t>
      </w:r>
      <w:r>
        <w:t>й кислоты с цинком).</w:t>
      </w:r>
    </w:p>
    <w:p w14:paraId="29D83DEC" w14:textId="77777777" w:rsidR="003324B1" w:rsidRDefault="003324B1" w:rsidP="007A5120">
      <w:pPr>
        <w:pStyle w:val="a5"/>
        <w:ind w:left="284" w:right="284"/>
        <w:jc w:val="both"/>
      </w:pPr>
    </w:p>
    <w:p w14:paraId="67CC4047" w14:textId="77777777" w:rsidR="003324B1" w:rsidRDefault="007415B4" w:rsidP="007A5120">
      <w:pPr>
        <w:pStyle w:val="a5"/>
        <w:ind w:left="284" w:right="284"/>
        <w:jc w:val="both"/>
      </w:pPr>
      <w:r>
        <w:rPr>
          <w:u w:val="single"/>
        </w:rPr>
        <w:t>Работа</w:t>
      </w:r>
      <w:r>
        <w:rPr>
          <w:spacing w:val="-12"/>
          <w:u w:val="single"/>
        </w:rPr>
        <w:t xml:space="preserve"> </w:t>
      </w:r>
      <w:r>
        <w:rPr>
          <w:u w:val="single"/>
        </w:rPr>
        <w:t>с</w:t>
      </w:r>
      <w:r>
        <w:rPr>
          <w:spacing w:val="-8"/>
          <w:u w:val="single"/>
        </w:rPr>
        <w:t xml:space="preserve"> </w:t>
      </w:r>
      <w:r>
        <w:rPr>
          <w:spacing w:val="-2"/>
          <w:u w:val="single"/>
        </w:rPr>
        <w:t>информацией:</w:t>
      </w:r>
    </w:p>
    <w:p w14:paraId="21CAD0D1" w14:textId="77777777" w:rsidR="003324B1" w:rsidRDefault="003324B1" w:rsidP="007A5120">
      <w:pPr>
        <w:pStyle w:val="a5"/>
        <w:ind w:left="284" w:right="284"/>
        <w:jc w:val="both"/>
      </w:pPr>
    </w:p>
    <w:p w14:paraId="7CB9A06A" w14:textId="77777777" w:rsidR="003324B1" w:rsidRDefault="007415B4" w:rsidP="007A5120">
      <w:pPr>
        <w:pStyle w:val="a5"/>
        <w:ind w:left="284" w:right="284"/>
        <w:jc w:val="both"/>
      </w:pPr>
      <w:r>
        <w:t>анализировать</w:t>
      </w:r>
      <w:r>
        <w:rPr>
          <w:spacing w:val="36"/>
        </w:rPr>
        <w:t xml:space="preserve"> </w:t>
      </w:r>
      <w:r>
        <w:t>оригинальный</w:t>
      </w:r>
      <w:r>
        <w:rPr>
          <w:spacing w:val="33"/>
        </w:rPr>
        <w:t xml:space="preserve"> </w:t>
      </w:r>
      <w:r>
        <w:t>текст,</w:t>
      </w:r>
      <w:r>
        <w:rPr>
          <w:spacing w:val="36"/>
        </w:rPr>
        <w:t xml:space="preserve"> </w:t>
      </w:r>
      <w:r>
        <w:t>посвященный</w:t>
      </w:r>
      <w:r>
        <w:rPr>
          <w:spacing w:val="36"/>
        </w:rPr>
        <w:t xml:space="preserve"> </w:t>
      </w:r>
      <w:r>
        <w:t>использованию</w:t>
      </w:r>
      <w:r>
        <w:rPr>
          <w:spacing w:val="34"/>
        </w:rPr>
        <w:t xml:space="preserve"> </w:t>
      </w:r>
      <w:r>
        <w:t>звука</w:t>
      </w:r>
      <w:r>
        <w:rPr>
          <w:spacing w:val="36"/>
        </w:rPr>
        <w:t xml:space="preserve"> </w:t>
      </w:r>
      <w:r>
        <w:t>(или</w:t>
      </w:r>
      <w:r>
        <w:rPr>
          <w:spacing w:val="35"/>
        </w:rPr>
        <w:t xml:space="preserve"> </w:t>
      </w:r>
      <w:r>
        <w:t>ультразвука)</w:t>
      </w:r>
      <w:r>
        <w:rPr>
          <w:spacing w:val="37"/>
        </w:rPr>
        <w:t xml:space="preserve"> </w:t>
      </w:r>
      <w:r>
        <w:t>в</w:t>
      </w:r>
      <w:r>
        <w:rPr>
          <w:spacing w:val="35"/>
        </w:rPr>
        <w:t xml:space="preserve"> </w:t>
      </w:r>
      <w:r>
        <w:t>технике (например, эхолокация, ультразвук в медицине);</w:t>
      </w:r>
    </w:p>
    <w:p w14:paraId="784BEF13" w14:textId="77777777" w:rsidR="003324B1" w:rsidRDefault="007415B4" w:rsidP="007A5120">
      <w:pPr>
        <w:pStyle w:val="a5"/>
        <w:ind w:left="284" w:right="284"/>
        <w:jc w:val="both"/>
      </w:pPr>
      <w:r>
        <w:t>выполнять</w:t>
      </w:r>
      <w:r>
        <w:rPr>
          <w:spacing w:val="-14"/>
        </w:rPr>
        <w:t xml:space="preserve"> </w:t>
      </w:r>
      <w:r>
        <w:t>задания</w:t>
      </w:r>
      <w:r>
        <w:rPr>
          <w:spacing w:val="-12"/>
        </w:rPr>
        <w:t xml:space="preserve"> </w:t>
      </w:r>
      <w:r>
        <w:t>по</w:t>
      </w:r>
      <w:r>
        <w:rPr>
          <w:spacing w:val="-13"/>
        </w:rPr>
        <w:t xml:space="preserve"> </w:t>
      </w:r>
      <w:r>
        <w:t>тексту</w:t>
      </w:r>
      <w:r>
        <w:rPr>
          <w:spacing w:val="-14"/>
        </w:rPr>
        <w:t xml:space="preserve"> </w:t>
      </w:r>
      <w:r>
        <w:t>(смысловое</w:t>
      </w:r>
      <w:r>
        <w:rPr>
          <w:spacing w:val="-12"/>
        </w:rPr>
        <w:t xml:space="preserve"> </w:t>
      </w:r>
      <w:r>
        <w:rPr>
          <w:spacing w:val="-2"/>
        </w:rPr>
        <w:t>чтение);</w:t>
      </w:r>
    </w:p>
    <w:p w14:paraId="141FB3C0" w14:textId="77777777" w:rsidR="003324B1" w:rsidRDefault="007415B4" w:rsidP="007A5120">
      <w:pPr>
        <w:pStyle w:val="a5"/>
        <w:ind w:left="284" w:right="284"/>
        <w:jc w:val="both"/>
      </w:pPr>
      <w:r>
        <w:t>использование</w:t>
      </w:r>
      <w:r>
        <w:rPr>
          <w:spacing w:val="-5"/>
        </w:rPr>
        <w:t xml:space="preserve"> </w:t>
      </w:r>
      <w:r>
        <w:t>при</w:t>
      </w:r>
      <w:r>
        <w:rPr>
          <w:spacing w:val="-6"/>
        </w:rPr>
        <w:t xml:space="preserve"> </w:t>
      </w:r>
      <w:r>
        <w:t>выпо</w:t>
      </w:r>
      <w:r>
        <w:t>лнении</w:t>
      </w:r>
      <w:r>
        <w:rPr>
          <w:spacing w:val="-6"/>
        </w:rPr>
        <w:t xml:space="preserve"> </w:t>
      </w:r>
      <w:r>
        <w:t>учебных</w:t>
      </w:r>
      <w:r>
        <w:rPr>
          <w:spacing w:val="-3"/>
        </w:rPr>
        <w:t xml:space="preserve"> </w:t>
      </w:r>
      <w:r>
        <w:t>заданий</w:t>
      </w:r>
      <w:r>
        <w:rPr>
          <w:spacing w:val="-6"/>
        </w:rPr>
        <w:t xml:space="preserve"> </w:t>
      </w:r>
      <w:r>
        <w:t>и</w:t>
      </w:r>
      <w:r>
        <w:rPr>
          <w:spacing w:val="-4"/>
        </w:rPr>
        <w:t xml:space="preserve"> </w:t>
      </w:r>
      <w:r>
        <w:t>в</w:t>
      </w:r>
      <w:r>
        <w:rPr>
          <w:spacing w:val="-4"/>
        </w:rPr>
        <w:t xml:space="preserve"> </w:t>
      </w:r>
      <w:r>
        <w:t>процессе</w:t>
      </w:r>
      <w:r>
        <w:rPr>
          <w:spacing w:val="-5"/>
        </w:rPr>
        <w:t xml:space="preserve"> </w:t>
      </w:r>
      <w:r>
        <w:t>исследовательской</w:t>
      </w:r>
      <w:r>
        <w:rPr>
          <w:spacing w:val="-6"/>
        </w:rPr>
        <w:t xml:space="preserve"> </w:t>
      </w:r>
      <w:r>
        <w:t>деятельности</w:t>
      </w:r>
      <w:r>
        <w:rPr>
          <w:spacing w:val="-4"/>
        </w:rPr>
        <w:t xml:space="preserve"> </w:t>
      </w:r>
      <w:r>
        <w:t>научно- популярную литературу химического содержания, справочные материалы, ресурсы сети Интернет. 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1F3F8C5E" w14:textId="77777777" w:rsidR="003324B1" w:rsidRDefault="003324B1" w:rsidP="007A5120">
      <w:pPr>
        <w:pStyle w:val="a5"/>
        <w:ind w:left="284" w:right="284"/>
        <w:jc w:val="both"/>
      </w:pPr>
    </w:p>
    <w:p w14:paraId="63F8ADCA" w14:textId="77777777" w:rsidR="003324B1" w:rsidRDefault="007415B4" w:rsidP="007A5120">
      <w:pPr>
        <w:pStyle w:val="a5"/>
        <w:ind w:left="284" w:right="284"/>
        <w:jc w:val="both"/>
      </w:pPr>
      <w:r>
        <w:rPr>
          <w:spacing w:val="-2"/>
        </w:rPr>
        <w:t>Формирование</w:t>
      </w:r>
      <w:r>
        <w:rPr>
          <w:spacing w:val="1"/>
        </w:rPr>
        <w:t xml:space="preserve"> </w:t>
      </w:r>
      <w:r>
        <w:rPr>
          <w:spacing w:val="-2"/>
        </w:rPr>
        <w:t>у</w:t>
      </w:r>
      <w:r>
        <w:rPr>
          <w:spacing w:val="-2"/>
        </w:rPr>
        <w:t>ниверсальных</w:t>
      </w:r>
      <w:r>
        <w:rPr>
          <w:spacing w:val="1"/>
        </w:rPr>
        <w:t xml:space="preserve"> </w:t>
      </w:r>
      <w:r>
        <w:rPr>
          <w:spacing w:val="-2"/>
        </w:rPr>
        <w:t>учебных</w:t>
      </w:r>
      <w:r>
        <w:rPr>
          <w:spacing w:val="2"/>
        </w:rPr>
        <w:t xml:space="preserve"> </w:t>
      </w:r>
      <w:r>
        <w:rPr>
          <w:spacing w:val="-2"/>
        </w:rPr>
        <w:t>коммуникативных</w:t>
      </w:r>
      <w:r>
        <w:rPr>
          <w:spacing w:val="6"/>
        </w:rPr>
        <w:t xml:space="preserve"> </w:t>
      </w:r>
      <w:r>
        <w:rPr>
          <w:spacing w:val="-2"/>
        </w:rPr>
        <w:t>действий:</w:t>
      </w:r>
    </w:p>
    <w:p w14:paraId="56300EB3" w14:textId="77777777" w:rsidR="003324B1" w:rsidRDefault="007415B4" w:rsidP="007A5120">
      <w:pPr>
        <w:pStyle w:val="a5"/>
        <w:ind w:left="284" w:right="284"/>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0CB0CD96" w14:textId="77777777" w:rsidR="003324B1" w:rsidRDefault="007415B4" w:rsidP="007A5120">
      <w:pPr>
        <w:pStyle w:val="a5"/>
        <w:ind w:left="284" w:right="284"/>
        <w:jc w:val="both"/>
      </w:pPr>
      <w:r>
        <w:t>выражать</w:t>
      </w:r>
      <w:r>
        <w:rPr>
          <w:spacing w:val="-15"/>
        </w:rPr>
        <w:t xml:space="preserve"> </w:t>
      </w:r>
      <w:r>
        <w:t>свою</w:t>
      </w:r>
      <w:r>
        <w:rPr>
          <w:spacing w:val="-14"/>
        </w:rPr>
        <w:t xml:space="preserve"> </w:t>
      </w:r>
      <w:r>
        <w:t>точку</w:t>
      </w:r>
      <w:r>
        <w:rPr>
          <w:spacing w:val="-13"/>
        </w:rPr>
        <w:t xml:space="preserve"> </w:t>
      </w:r>
      <w:r>
        <w:t>зрения</w:t>
      </w:r>
      <w:r>
        <w:rPr>
          <w:spacing w:val="-13"/>
        </w:rPr>
        <w:t xml:space="preserve"> </w:t>
      </w:r>
      <w:r>
        <w:t>на</w:t>
      </w:r>
      <w:r>
        <w:rPr>
          <w:spacing w:val="-12"/>
        </w:rPr>
        <w:t xml:space="preserve"> </w:t>
      </w:r>
      <w:r>
        <w:t>решение</w:t>
      </w:r>
      <w:r>
        <w:rPr>
          <w:spacing w:val="-10"/>
        </w:rPr>
        <w:t xml:space="preserve"> </w:t>
      </w:r>
      <w:r>
        <w:t>ест</w:t>
      </w:r>
      <w:r>
        <w:t>ественно-научной</w:t>
      </w:r>
      <w:r>
        <w:rPr>
          <w:spacing w:val="-11"/>
        </w:rPr>
        <w:t xml:space="preserve"> </w:t>
      </w:r>
      <w:r>
        <w:t>задачи</w:t>
      </w:r>
      <w:r>
        <w:rPr>
          <w:spacing w:val="-12"/>
        </w:rPr>
        <w:t xml:space="preserve"> </w:t>
      </w:r>
      <w:r>
        <w:t>в</w:t>
      </w:r>
      <w:r>
        <w:rPr>
          <w:spacing w:val="-14"/>
        </w:rPr>
        <w:t xml:space="preserve"> </w:t>
      </w:r>
      <w:r>
        <w:t>устных</w:t>
      </w:r>
      <w:r>
        <w:rPr>
          <w:spacing w:val="-10"/>
        </w:rPr>
        <w:t xml:space="preserve"> </w:t>
      </w:r>
      <w:r>
        <w:t>и</w:t>
      </w:r>
      <w:r>
        <w:rPr>
          <w:spacing w:val="-11"/>
        </w:rPr>
        <w:t xml:space="preserve"> </w:t>
      </w:r>
      <w:r>
        <w:t>письменных</w:t>
      </w:r>
      <w:r>
        <w:rPr>
          <w:spacing w:val="-9"/>
        </w:rPr>
        <w:t xml:space="preserve"> </w:t>
      </w:r>
      <w:r>
        <w:rPr>
          <w:spacing w:val="-2"/>
        </w:rPr>
        <w:t>текстах;</w:t>
      </w:r>
    </w:p>
    <w:p w14:paraId="75CB9DD3" w14:textId="77777777" w:rsidR="003324B1" w:rsidRDefault="007415B4" w:rsidP="007A5120">
      <w:pPr>
        <w:pStyle w:val="a5"/>
        <w:ind w:left="284" w:right="284"/>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1F72998C" w14:textId="77777777" w:rsidR="003324B1" w:rsidRDefault="007415B4" w:rsidP="007A5120">
      <w:pPr>
        <w:pStyle w:val="a5"/>
        <w:ind w:left="284" w:right="284"/>
        <w:jc w:val="both"/>
      </w:pPr>
      <w:r>
        <w:t>определять и принимать цель совместной деятельности по решению естественно-научной проблемы, организа</w:t>
      </w:r>
      <w:r>
        <w:t>ция действий по ее достижению: обсуждение процесса и результатов совместной работы; обобщение мнений нескольких людей;</w:t>
      </w:r>
    </w:p>
    <w:p w14:paraId="0A7946EF" w14:textId="77777777" w:rsidR="003324B1" w:rsidRDefault="007415B4" w:rsidP="007A5120">
      <w:pPr>
        <w:pStyle w:val="a5"/>
        <w:ind w:left="284" w:right="284"/>
        <w:jc w:val="both"/>
      </w:pPr>
      <w:r>
        <w:t>координировать собственные действия с другими членами команды при решении задачи, выполнении естественно-научного исследования;</w:t>
      </w:r>
    </w:p>
    <w:p w14:paraId="69A305B4" w14:textId="77777777" w:rsidR="003324B1" w:rsidRDefault="007415B4" w:rsidP="007A5120">
      <w:pPr>
        <w:pStyle w:val="a5"/>
        <w:ind w:left="284" w:right="284"/>
        <w:jc w:val="both"/>
      </w:pPr>
      <w:r>
        <w:rPr>
          <w:spacing w:val="-2"/>
        </w:rPr>
        <w:t>оценивать</w:t>
      </w:r>
      <w:r>
        <w:rPr>
          <w:spacing w:val="-9"/>
        </w:rPr>
        <w:t xml:space="preserve"> </w:t>
      </w:r>
      <w:r>
        <w:rPr>
          <w:spacing w:val="-2"/>
        </w:rPr>
        <w:t>собственный</w:t>
      </w:r>
      <w:r>
        <w:rPr>
          <w:spacing w:val="1"/>
        </w:rPr>
        <w:t xml:space="preserve"> </w:t>
      </w:r>
      <w:r>
        <w:rPr>
          <w:spacing w:val="-2"/>
        </w:rPr>
        <w:t>вклад</w:t>
      </w:r>
      <w:r>
        <w:rPr>
          <w:spacing w:val="-3"/>
        </w:rPr>
        <w:t xml:space="preserve"> </w:t>
      </w:r>
      <w:r>
        <w:rPr>
          <w:spacing w:val="-2"/>
        </w:rPr>
        <w:t>в</w:t>
      </w:r>
      <w:r>
        <w:rPr>
          <w:spacing w:val="-1"/>
        </w:rPr>
        <w:t xml:space="preserve"> </w:t>
      </w:r>
      <w:r>
        <w:rPr>
          <w:spacing w:val="-2"/>
        </w:rPr>
        <w:t>решение естественно-научной</w:t>
      </w:r>
      <w:r>
        <w:rPr>
          <w:spacing w:val="-1"/>
        </w:rPr>
        <w:t xml:space="preserve"> </w:t>
      </w:r>
      <w:r>
        <w:rPr>
          <w:spacing w:val="-2"/>
        </w:rPr>
        <w:t>проблемы.</w:t>
      </w:r>
    </w:p>
    <w:p w14:paraId="2E1EC427" w14:textId="77777777" w:rsidR="003324B1" w:rsidRDefault="003324B1" w:rsidP="007A5120">
      <w:pPr>
        <w:pStyle w:val="a5"/>
        <w:ind w:left="284" w:right="284"/>
        <w:jc w:val="both"/>
      </w:pPr>
    </w:p>
    <w:p w14:paraId="6D57C603" w14:textId="77777777" w:rsidR="003324B1" w:rsidRDefault="007415B4" w:rsidP="007A5120">
      <w:pPr>
        <w:pStyle w:val="a5"/>
        <w:ind w:left="284" w:right="284"/>
        <w:jc w:val="both"/>
      </w:pPr>
      <w:r>
        <w:rPr>
          <w:spacing w:val="-2"/>
        </w:rPr>
        <w:t>Формирование</w:t>
      </w:r>
      <w:r>
        <w:t xml:space="preserve"> </w:t>
      </w:r>
      <w:r>
        <w:rPr>
          <w:spacing w:val="-2"/>
        </w:rPr>
        <w:t>универсальных</w:t>
      </w:r>
      <w:r>
        <w:rPr>
          <w:spacing w:val="4"/>
        </w:rPr>
        <w:t xml:space="preserve"> </w:t>
      </w:r>
      <w:r>
        <w:rPr>
          <w:spacing w:val="-2"/>
        </w:rPr>
        <w:t>учебных</w:t>
      </w:r>
      <w:r>
        <w:rPr>
          <w:spacing w:val="-1"/>
        </w:rPr>
        <w:t xml:space="preserve"> </w:t>
      </w:r>
      <w:r>
        <w:rPr>
          <w:spacing w:val="-2"/>
        </w:rPr>
        <w:t>регулятивных</w:t>
      </w:r>
      <w:r>
        <w:rPr>
          <w:spacing w:val="4"/>
        </w:rPr>
        <w:t xml:space="preserve"> </w:t>
      </w:r>
      <w:r>
        <w:rPr>
          <w:spacing w:val="-2"/>
        </w:rPr>
        <w:t>действий:</w:t>
      </w:r>
    </w:p>
    <w:p w14:paraId="5B54439F" w14:textId="3594CBFE" w:rsidR="003324B1" w:rsidRDefault="007415B4" w:rsidP="007A5120">
      <w:pPr>
        <w:pStyle w:val="a5"/>
        <w:ind w:left="284" w:right="284"/>
        <w:jc w:val="both"/>
      </w:pPr>
      <w:r>
        <w:t>выявление</w:t>
      </w:r>
      <w:r>
        <w:rPr>
          <w:spacing w:val="-9"/>
        </w:rPr>
        <w:t xml:space="preserve"> </w:t>
      </w:r>
      <w:r>
        <w:t>проблем</w:t>
      </w:r>
      <w:r>
        <w:rPr>
          <w:spacing w:val="-10"/>
        </w:rPr>
        <w:t xml:space="preserve"> </w:t>
      </w:r>
      <w:r>
        <w:t>в</w:t>
      </w:r>
      <w:r>
        <w:rPr>
          <w:spacing w:val="-11"/>
        </w:rPr>
        <w:t xml:space="preserve"> </w:t>
      </w:r>
      <w:r>
        <w:t>жизненных</w:t>
      </w:r>
      <w:r>
        <w:rPr>
          <w:spacing w:val="-12"/>
        </w:rPr>
        <w:t xml:space="preserve"> </w:t>
      </w:r>
      <w:r>
        <w:t>и</w:t>
      </w:r>
      <w:r>
        <w:rPr>
          <w:spacing w:val="-9"/>
        </w:rPr>
        <w:t xml:space="preserve"> </w:t>
      </w:r>
      <w:r>
        <w:t>учебных</w:t>
      </w:r>
      <w:r>
        <w:rPr>
          <w:spacing w:val="-10"/>
        </w:rPr>
        <w:t xml:space="preserve"> </w:t>
      </w:r>
      <w:r>
        <w:t>ситуациях,</w:t>
      </w:r>
      <w:r>
        <w:rPr>
          <w:spacing w:val="-10"/>
        </w:rPr>
        <w:t xml:space="preserve"> </w:t>
      </w:r>
      <w:r>
        <w:t>требующих</w:t>
      </w:r>
      <w:r>
        <w:rPr>
          <w:spacing w:val="-12"/>
        </w:rPr>
        <w:t xml:space="preserve"> </w:t>
      </w:r>
      <w:r>
        <w:t>для</w:t>
      </w:r>
      <w:r>
        <w:rPr>
          <w:spacing w:val="-10"/>
        </w:rPr>
        <w:t xml:space="preserve"> </w:t>
      </w:r>
      <w:r>
        <w:t>решения</w:t>
      </w:r>
      <w:r>
        <w:rPr>
          <w:spacing w:val="-10"/>
        </w:rPr>
        <w:t xml:space="preserve"> </w:t>
      </w:r>
      <w:r>
        <w:t>проявлений</w:t>
      </w:r>
      <w:r w:rsidR="00533AB9">
        <w:t xml:space="preserve"> </w:t>
      </w:r>
      <w:r>
        <w:t xml:space="preserve">естественно- научной </w:t>
      </w:r>
      <w:r>
        <w:lastRenderedPageBreak/>
        <w:t>грамотности;</w:t>
      </w:r>
    </w:p>
    <w:p w14:paraId="4AB2FF35" w14:textId="77777777" w:rsidR="003324B1" w:rsidRDefault="007415B4" w:rsidP="007A5120">
      <w:pPr>
        <w:pStyle w:val="a5"/>
        <w:ind w:left="284" w:right="284"/>
        <w:jc w:val="both"/>
      </w:pPr>
      <w:r>
        <w:t>анализ</w:t>
      </w:r>
      <w:r>
        <w:rPr>
          <w:spacing w:val="-1"/>
        </w:rPr>
        <w:t xml:space="preserve"> </w:t>
      </w:r>
      <w:r>
        <w:t>и</w:t>
      </w:r>
      <w:r>
        <w:rPr>
          <w:spacing w:val="-1"/>
        </w:rPr>
        <w:t xml:space="preserve"> </w:t>
      </w:r>
      <w:r>
        <w:t>выбор различных подходов</w:t>
      </w:r>
      <w:r>
        <w:rPr>
          <w:spacing w:val="-1"/>
        </w:rPr>
        <w:t xml:space="preserve"> </w:t>
      </w:r>
      <w:r>
        <w:t>к</w:t>
      </w:r>
      <w:r>
        <w:rPr>
          <w:spacing w:val="-2"/>
        </w:rPr>
        <w:t xml:space="preserve"> </w:t>
      </w:r>
      <w:r>
        <w:t>принятию решений</w:t>
      </w:r>
      <w:r>
        <w:rPr>
          <w:spacing w:val="-1"/>
        </w:rPr>
        <w:t xml:space="preserve"> </w:t>
      </w:r>
      <w:r>
        <w:t>в</w:t>
      </w:r>
      <w:r>
        <w:rPr>
          <w:spacing w:val="-1"/>
        </w:rPr>
        <w:t xml:space="preserve"> </w:t>
      </w:r>
      <w:r>
        <w:t>ситуациях, требующих</w:t>
      </w:r>
      <w:r>
        <w:rPr>
          <w:spacing w:val="-2"/>
        </w:rPr>
        <w:t xml:space="preserve"> </w:t>
      </w:r>
      <w:r>
        <w:t>естественно-научной грамотности и знакомства с современными технологиями (индивидуальное, принятие решения в группе, принятие решений гр</w:t>
      </w:r>
      <w:r>
        <w:t>уппой);</w:t>
      </w:r>
    </w:p>
    <w:p w14:paraId="4FF562EE" w14:textId="77777777" w:rsidR="003324B1" w:rsidRDefault="007415B4" w:rsidP="007A5120">
      <w:pPr>
        <w:pStyle w:val="a5"/>
        <w:ind w:left="284" w:right="284"/>
        <w:jc w:val="both"/>
      </w:pPr>
      <w:r>
        <w:t>самостоятельное составление алгоритмов решения естественно-научной задачи или плана естественно- научного исследования с учетом собственных возможностей.</w:t>
      </w:r>
    </w:p>
    <w:p w14:paraId="13E113AA" w14:textId="77777777" w:rsidR="003324B1" w:rsidRDefault="007415B4" w:rsidP="007A5120">
      <w:pPr>
        <w:pStyle w:val="a5"/>
        <w:ind w:left="284" w:right="284"/>
        <w:jc w:val="both"/>
      </w:pPr>
      <w:r>
        <w:t>выработка адекватной оценки ситуации, возникшей при решении естественно-научной задачи и при в</w:t>
      </w:r>
      <w:r>
        <w:t>ыдвижении плана, изменения ситуации в случае необходимости;</w:t>
      </w:r>
    </w:p>
    <w:p w14:paraId="3CBC1402" w14:textId="77777777" w:rsidR="003324B1" w:rsidRDefault="007415B4" w:rsidP="007A5120">
      <w:pPr>
        <w:pStyle w:val="a5"/>
        <w:ind w:left="284" w:right="284"/>
        <w:jc w:val="both"/>
      </w:pPr>
      <w:r>
        <w:t>объяснение причин достижения (недостижения) результатов деятельности по решению естественно- научной задачи, проекта или естественно-научного исследования;</w:t>
      </w:r>
    </w:p>
    <w:p w14:paraId="165873DC" w14:textId="77777777" w:rsidR="003324B1" w:rsidRDefault="007415B4" w:rsidP="007A5120">
      <w:pPr>
        <w:pStyle w:val="a5"/>
        <w:ind w:left="284" w:right="284"/>
        <w:jc w:val="both"/>
      </w:pPr>
      <w:r>
        <w:t>оценка соответствия результата решения е</w:t>
      </w:r>
      <w:r>
        <w:t xml:space="preserve">стественно-научной проблемы поставленным целям и </w:t>
      </w:r>
      <w:r>
        <w:rPr>
          <w:spacing w:val="-2"/>
        </w:rPr>
        <w:t>условиям;</w:t>
      </w:r>
    </w:p>
    <w:p w14:paraId="5A617E4F" w14:textId="77777777" w:rsidR="003324B1" w:rsidRDefault="007415B4" w:rsidP="007A5120">
      <w:pPr>
        <w:pStyle w:val="a5"/>
        <w:ind w:left="284" w:right="284"/>
        <w:jc w:val="both"/>
      </w:pPr>
      <w: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14:paraId="69379029" w14:textId="77777777" w:rsidR="003324B1" w:rsidRDefault="003324B1" w:rsidP="007A5120">
      <w:pPr>
        <w:pStyle w:val="a5"/>
        <w:ind w:left="284" w:right="284"/>
        <w:jc w:val="both"/>
        <w:sectPr w:rsidR="003324B1" w:rsidSect="007A5120">
          <w:pgSz w:w="11910" w:h="16840"/>
          <w:pgMar w:top="940" w:right="3" w:bottom="240" w:left="141" w:header="0" w:footer="48" w:gutter="0"/>
          <w:cols w:space="720"/>
        </w:sectPr>
      </w:pPr>
    </w:p>
    <w:p w14:paraId="13A27194" w14:textId="77777777" w:rsidR="003324B1" w:rsidRDefault="007415B4" w:rsidP="007A5120">
      <w:pPr>
        <w:pStyle w:val="a5"/>
        <w:ind w:left="284" w:right="284"/>
        <w:jc w:val="both"/>
        <w:rPr>
          <w:b/>
        </w:rPr>
      </w:pPr>
      <w:r>
        <w:rPr>
          <w:b/>
          <w:spacing w:val="-2"/>
          <w:u w:val="thick"/>
        </w:rPr>
        <w:lastRenderedPageBreak/>
        <w:t>Общественно-научные</w:t>
      </w:r>
      <w:r>
        <w:rPr>
          <w:b/>
          <w:u w:val="thick"/>
        </w:rPr>
        <w:t xml:space="preserve"> </w:t>
      </w:r>
      <w:r>
        <w:rPr>
          <w:b/>
          <w:spacing w:val="-2"/>
          <w:u w:val="thick"/>
        </w:rPr>
        <w:t>предметы.</w:t>
      </w:r>
    </w:p>
    <w:p w14:paraId="59EBF7D5" w14:textId="77777777" w:rsidR="003324B1" w:rsidRDefault="007415B4" w:rsidP="007A5120">
      <w:pPr>
        <w:pStyle w:val="a5"/>
        <w:ind w:left="284" w:right="284"/>
        <w:jc w:val="both"/>
      </w:pPr>
      <w:r>
        <w:rPr>
          <w:spacing w:val="-2"/>
          <w:u w:val="single"/>
        </w:rPr>
        <w:t>Формирование</w:t>
      </w:r>
      <w:r>
        <w:rPr>
          <w:spacing w:val="2"/>
          <w:u w:val="single"/>
        </w:rPr>
        <w:t xml:space="preserve"> </w:t>
      </w:r>
      <w:r>
        <w:rPr>
          <w:spacing w:val="-2"/>
          <w:u w:val="single"/>
        </w:rPr>
        <w:t>универсальных</w:t>
      </w:r>
      <w:r>
        <w:rPr>
          <w:spacing w:val="4"/>
          <w:u w:val="single"/>
        </w:rPr>
        <w:t xml:space="preserve"> </w:t>
      </w:r>
      <w:r>
        <w:rPr>
          <w:spacing w:val="-2"/>
          <w:u w:val="single"/>
        </w:rPr>
        <w:t>учебных</w:t>
      </w:r>
      <w:r>
        <w:rPr>
          <w:spacing w:val="4"/>
          <w:u w:val="single"/>
        </w:rPr>
        <w:t xml:space="preserve"> </w:t>
      </w:r>
      <w:r>
        <w:rPr>
          <w:spacing w:val="-2"/>
          <w:u w:val="single"/>
        </w:rPr>
        <w:t>познавательных</w:t>
      </w:r>
      <w:r>
        <w:rPr>
          <w:spacing w:val="4"/>
          <w:u w:val="single"/>
        </w:rPr>
        <w:t xml:space="preserve"> </w:t>
      </w:r>
      <w:r>
        <w:rPr>
          <w:spacing w:val="-2"/>
          <w:u w:val="single"/>
        </w:rPr>
        <w:t>действий.</w:t>
      </w:r>
    </w:p>
    <w:p w14:paraId="4C8F81A4" w14:textId="77777777" w:rsidR="003324B1" w:rsidRDefault="003324B1" w:rsidP="007A5120">
      <w:pPr>
        <w:pStyle w:val="a5"/>
        <w:ind w:left="284" w:right="284"/>
        <w:jc w:val="both"/>
      </w:pPr>
    </w:p>
    <w:p w14:paraId="386D538F" w14:textId="77777777" w:rsidR="003324B1" w:rsidRDefault="007415B4" w:rsidP="007A5120">
      <w:pPr>
        <w:pStyle w:val="a5"/>
        <w:ind w:left="284" w:right="284"/>
        <w:jc w:val="both"/>
      </w:pPr>
      <w:r>
        <w:rPr>
          <w:spacing w:val="-2"/>
        </w:rPr>
        <w:t>Формирование базовых</w:t>
      </w:r>
      <w:r>
        <w:rPr>
          <w:spacing w:val="2"/>
        </w:rPr>
        <w:t xml:space="preserve"> </w:t>
      </w:r>
      <w:r>
        <w:rPr>
          <w:spacing w:val="-2"/>
        </w:rPr>
        <w:t>логических</w:t>
      </w:r>
      <w:r>
        <w:rPr>
          <w:spacing w:val="4"/>
        </w:rPr>
        <w:t xml:space="preserve"> </w:t>
      </w:r>
      <w:r>
        <w:rPr>
          <w:spacing w:val="-2"/>
        </w:rPr>
        <w:t>действий:</w:t>
      </w:r>
    </w:p>
    <w:p w14:paraId="552B6CC4" w14:textId="77777777" w:rsidR="003324B1" w:rsidRDefault="007415B4" w:rsidP="007A5120">
      <w:pPr>
        <w:pStyle w:val="a5"/>
        <w:ind w:left="284" w:right="284"/>
        <w:jc w:val="both"/>
      </w:pPr>
      <w:r>
        <w:t>систематизировать,</w:t>
      </w:r>
      <w:r>
        <w:rPr>
          <w:spacing w:val="-14"/>
        </w:rPr>
        <w:t xml:space="preserve"> </w:t>
      </w:r>
      <w:r>
        <w:t>классифицировать</w:t>
      </w:r>
      <w:r>
        <w:rPr>
          <w:spacing w:val="-14"/>
        </w:rPr>
        <w:t xml:space="preserve"> </w:t>
      </w:r>
      <w:r>
        <w:t>и</w:t>
      </w:r>
      <w:r>
        <w:rPr>
          <w:spacing w:val="-14"/>
        </w:rPr>
        <w:t xml:space="preserve"> </w:t>
      </w:r>
      <w:r>
        <w:t>обобщать</w:t>
      </w:r>
      <w:r>
        <w:rPr>
          <w:spacing w:val="-13"/>
        </w:rPr>
        <w:t xml:space="preserve"> </w:t>
      </w:r>
      <w:r>
        <w:t>исторические</w:t>
      </w:r>
      <w:r>
        <w:rPr>
          <w:spacing w:val="-14"/>
        </w:rPr>
        <w:t xml:space="preserve"> </w:t>
      </w:r>
      <w:r>
        <w:t>факты; составлять синхронистические и систематические таблицы;</w:t>
      </w:r>
    </w:p>
    <w:p w14:paraId="7DF8708B" w14:textId="77777777" w:rsidR="003324B1" w:rsidRDefault="007415B4" w:rsidP="007A5120">
      <w:pPr>
        <w:pStyle w:val="a5"/>
        <w:ind w:left="284" w:right="284"/>
        <w:jc w:val="both"/>
      </w:pPr>
      <w:r>
        <w:rPr>
          <w:spacing w:val="-2"/>
        </w:rPr>
        <w:t>выявлять</w:t>
      </w:r>
      <w:r>
        <w:rPr>
          <w:spacing w:val="-3"/>
        </w:rPr>
        <w:t xml:space="preserve"> </w:t>
      </w:r>
      <w:r>
        <w:rPr>
          <w:spacing w:val="-2"/>
        </w:rPr>
        <w:t>и</w:t>
      </w:r>
      <w:r>
        <w:t xml:space="preserve"> </w:t>
      </w:r>
      <w:r>
        <w:rPr>
          <w:spacing w:val="-2"/>
        </w:rPr>
        <w:t>характеризовать</w:t>
      </w:r>
      <w:r>
        <w:t xml:space="preserve"> </w:t>
      </w:r>
      <w:r>
        <w:rPr>
          <w:spacing w:val="-2"/>
        </w:rPr>
        <w:t>существенные</w:t>
      </w:r>
      <w:r>
        <w:rPr>
          <w:spacing w:val="1"/>
        </w:rPr>
        <w:t xml:space="preserve"> </w:t>
      </w:r>
      <w:r>
        <w:rPr>
          <w:spacing w:val="-2"/>
        </w:rPr>
        <w:t>признаки исторических</w:t>
      </w:r>
      <w:r>
        <w:rPr>
          <w:spacing w:val="2"/>
        </w:rPr>
        <w:t xml:space="preserve"> </w:t>
      </w:r>
      <w:r>
        <w:rPr>
          <w:spacing w:val="-2"/>
        </w:rPr>
        <w:t>явлений,</w:t>
      </w:r>
      <w:r>
        <w:t xml:space="preserve"> </w:t>
      </w:r>
      <w:r>
        <w:rPr>
          <w:spacing w:val="-2"/>
        </w:rPr>
        <w:t>процессов;</w:t>
      </w:r>
    </w:p>
    <w:p w14:paraId="3F02806E" w14:textId="77777777" w:rsidR="003324B1" w:rsidRDefault="007415B4" w:rsidP="007A5120">
      <w:pPr>
        <w:pStyle w:val="a5"/>
        <w:ind w:left="284" w:right="284"/>
        <w:jc w:val="both"/>
      </w:pPr>
      <w:r>
        <w:t>сравнивать исторические явления, процессы (в том числе политическое устройство государств, социально-экономичес</w:t>
      </w:r>
      <w:r>
        <w:t xml:space="preserve">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w:t>
      </w:r>
      <w:r>
        <w:rPr>
          <w:spacing w:val="-2"/>
        </w:rPr>
        <w:t>основаниям;</w:t>
      </w:r>
    </w:p>
    <w:p w14:paraId="5E05C038" w14:textId="77777777" w:rsidR="003324B1" w:rsidRDefault="007415B4" w:rsidP="007A5120">
      <w:pPr>
        <w:pStyle w:val="a5"/>
        <w:ind w:left="284" w:right="284"/>
        <w:jc w:val="both"/>
      </w:pPr>
      <w:r>
        <w:t>использовать</w:t>
      </w:r>
      <w:r>
        <w:rPr>
          <w:spacing w:val="-2"/>
        </w:rPr>
        <w:t xml:space="preserve"> </w:t>
      </w:r>
      <w:r>
        <w:t>понятия</w:t>
      </w:r>
      <w:r>
        <w:rPr>
          <w:spacing w:val="-2"/>
        </w:rPr>
        <w:t xml:space="preserve"> </w:t>
      </w:r>
      <w:r>
        <w:t>и категории</w:t>
      </w:r>
      <w:r>
        <w:rPr>
          <w:spacing w:val="-2"/>
        </w:rPr>
        <w:t xml:space="preserve"> </w:t>
      </w:r>
      <w:r>
        <w:t>современного</w:t>
      </w:r>
      <w:r>
        <w:rPr>
          <w:spacing w:val="-2"/>
        </w:rPr>
        <w:t xml:space="preserve"> </w:t>
      </w:r>
      <w:r>
        <w:t>исторического</w:t>
      </w:r>
      <w:r>
        <w:rPr>
          <w:spacing w:val="-1"/>
        </w:rPr>
        <w:t xml:space="preserve"> </w:t>
      </w:r>
      <w:r>
        <w:t>знания</w:t>
      </w:r>
      <w:r>
        <w:rPr>
          <w:spacing w:val="-2"/>
        </w:rPr>
        <w:t xml:space="preserve"> </w:t>
      </w:r>
      <w:r>
        <w:t>(в</w:t>
      </w:r>
      <w:r>
        <w:rPr>
          <w:spacing w:val="-2"/>
        </w:rPr>
        <w:t xml:space="preserve"> </w:t>
      </w:r>
      <w:r>
        <w:t>том</w:t>
      </w:r>
      <w:r>
        <w:rPr>
          <w:spacing w:val="-2"/>
        </w:rPr>
        <w:t xml:space="preserve"> </w:t>
      </w:r>
      <w:r>
        <w:t>числе</w:t>
      </w:r>
      <w:r>
        <w:rPr>
          <w:spacing w:val="-2"/>
        </w:rPr>
        <w:t xml:space="preserve"> </w:t>
      </w:r>
      <w:r>
        <w:t>эпоха,</w:t>
      </w:r>
      <w:r>
        <w:rPr>
          <w:spacing w:val="-1"/>
        </w:rPr>
        <w:t xml:space="preserve"> </w:t>
      </w:r>
      <w:r>
        <w:t>цивилизация, исторический источник, исторический факт, историзм);</w:t>
      </w:r>
    </w:p>
    <w:p w14:paraId="1DAC1065" w14:textId="77777777" w:rsidR="003324B1" w:rsidRDefault="007415B4" w:rsidP="007A5120">
      <w:pPr>
        <w:pStyle w:val="a5"/>
        <w:ind w:left="284" w:right="284"/>
        <w:jc w:val="both"/>
      </w:pPr>
      <w:r>
        <w:t>выявлять</w:t>
      </w:r>
      <w:r>
        <w:rPr>
          <w:spacing w:val="-16"/>
        </w:rPr>
        <w:t xml:space="preserve"> </w:t>
      </w:r>
      <w:r>
        <w:t>причины</w:t>
      </w:r>
      <w:r>
        <w:rPr>
          <w:spacing w:val="-14"/>
        </w:rPr>
        <w:t xml:space="preserve"> </w:t>
      </w:r>
      <w:r>
        <w:t>и</w:t>
      </w:r>
      <w:r>
        <w:rPr>
          <w:spacing w:val="-14"/>
        </w:rPr>
        <w:t xml:space="preserve"> </w:t>
      </w:r>
      <w:r>
        <w:t>следствия</w:t>
      </w:r>
      <w:r>
        <w:rPr>
          <w:spacing w:val="-13"/>
        </w:rPr>
        <w:t xml:space="preserve"> </w:t>
      </w:r>
      <w:r>
        <w:t>исторических</w:t>
      </w:r>
      <w:r>
        <w:rPr>
          <w:spacing w:val="-14"/>
        </w:rPr>
        <w:t xml:space="preserve"> </w:t>
      </w:r>
      <w:r>
        <w:t>событий</w:t>
      </w:r>
      <w:r>
        <w:rPr>
          <w:spacing w:val="-13"/>
        </w:rPr>
        <w:t xml:space="preserve"> </w:t>
      </w:r>
      <w:r>
        <w:t>и</w:t>
      </w:r>
      <w:r>
        <w:rPr>
          <w:spacing w:val="-13"/>
        </w:rPr>
        <w:t xml:space="preserve"> </w:t>
      </w:r>
      <w:r>
        <w:rPr>
          <w:spacing w:val="-2"/>
        </w:rPr>
        <w:t>процессов;</w:t>
      </w:r>
    </w:p>
    <w:p w14:paraId="6CFDA351" w14:textId="77777777" w:rsidR="003324B1" w:rsidRDefault="007415B4" w:rsidP="007A5120">
      <w:pPr>
        <w:pStyle w:val="a5"/>
        <w:ind w:left="284" w:right="284"/>
        <w:jc w:val="both"/>
      </w:pPr>
      <w:r>
        <w:t>осуществлять по самостоятельно составленному плану учебный исследовательский проект по истории (например, по исто</w:t>
      </w:r>
      <w:r>
        <w:t>рии своего края, города, села), привлекая материалы музеев, библиотек, СМИ; соотносить результаты своего исследования с уже имеющимися данными, оценивать их значимость; классифицировать (выделять основания, заполнять составлять схему, таблицу) виды деятель</w:t>
      </w:r>
      <w:r>
        <w:t xml:space="preserve">ности человека: виды юридической ответственности по отраслям права, механизмы государственного </w:t>
      </w:r>
      <w:r>
        <w:rPr>
          <w:spacing w:val="-2"/>
        </w:rPr>
        <w:t>регулирования</w:t>
      </w:r>
      <w:r>
        <w:tab/>
      </w:r>
      <w:r>
        <w:rPr>
          <w:spacing w:val="-2"/>
        </w:rPr>
        <w:t>экономики:</w:t>
      </w:r>
      <w:r>
        <w:tab/>
      </w:r>
      <w:r>
        <w:rPr>
          <w:spacing w:val="-2"/>
        </w:rPr>
        <w:t>современные</w:t>
      </w:r>
      <w:r>
        <w:tab/>
      </w:r>
      <w:r>
        <w:rPr>
          <w:spacing w:val="-2"/>
        </w:rPr>
        <w:t>государства</w:t>
      </w:r>
      <w:r>
        <w:tab/>
      </w:r>
      <w:r>
        <w:rPr>
          <w:spacing w:val="-6"/>
        </w:rPr>
        <w:t>по</w:t>
      </w:r>
      <w:r>
        <w:tab/>
      </w:r>
      <w:r>
        <w:rPr>
          <w:spacing w:val="-2"/>
        </w:rPr>
        <w:t>форме</w:t>
      </w:r>
      <w:r>
        <w:tab/>
      </w:r>
      <w:r>
        <w:rPr>
          <w:spacing w:val="-2"/>
        </w:rPr>
        <w:t>правления,</w:t>
      </w:r>
      <w:r>
        <w:tab/>
      </w:r>
      <w:r>
        <w:rPr>
          <w:spacing w:val="-4"/>
        </w:rPr>
        <w:t xml:space="preserve">государственно- </w:t>
      </w:r>
      <w:r>
        <w:t>территориальному устройству, типы политических партий, общественно-политичес</w:t>
      </w:r>
      <w:r>
        <w:t>ких организаций; сравнивать</w:t>
      </w:r>
      <w:r>
        <w:rPr>
          <w:spacing w:val="80"/>
        </w:rPr>
        <w:t xml:space="preserve"> </w:t>
      </w:r>
      <w:r>
        <w:t>формы</w:t>
      </w:r>
      <w:r>
        <w:rPr>
          <w:spacing w:val="80"/>
        </w:rPr>
        <w:t xml:space="preserve"> </w:t>
      </w:r>
      <w:r>
        <w:t>политического</w:t>
      </w:r>
      <w:r>
        <w:rPr>
          <w:spacing w:val="80"/>
        </w:rPr>
        <w:t xml:space="preserve"> </w:t>
      </w:r>
      <w:r>
        <w:t>участия</w:t>
      </w:r>
      <w:r>
        <w:rPr>
          <w:spacing w:val="80"/>
        </w:rPr>
        <w:t xml:space="preserve"> </w:t>
      </w:r>
      <w:r>
        <w:t>(выборы</w:t>
      </w:r>
      <w:r>
        <w:rPr>
          <w:spacing w:val="80"/>
        </w:rPr>
        <w:t xml:space="preserve"> </w:t>
      </w:r>
      <w:r>
        <w:t>и</w:t>
      </w:r>
      <w:r>
        <w:rPr>
          <w:spacing w:val="80"/>
        </w:rPr>
        <w:t xml:space="preserve"> </w:t>
      </w:r>
      <w:r>
        <w:t>референдум),</w:t>
      </w:r>
      <w:r>
        <w:rPr>
          <w:spacing w:val="80"/>
        </w:rPr>
        <w:t xml:space="preserve"> </w:t>
      </w:r>
      <w:r>
        <w:t>проступок</w:t>
      </w:r>
      <w:r>
        <w:rPr>
          <w:spacing w:val="80"/>
        </w:rPr>
        <w:t xml:space="preserve"> </w:t>
      </w:r>
      <w:r>
        <w:t>и</w:t>
      </w:r>
      <w:r>
        <w:rPr>
          <w:spacing w:val="80"/>
        </w:rPr>
        <w:t xml:space="preserve"> </w:t>
      </w:r>
      <w:r>
        <w:t>преступление, дееспособность малолетних в возрасте от 6 до 14 лет и несовершеннолетних в возрасте от 14 до 18 лет, мораль и право;</w:t>
      </w:r>
    </w:p>
    <w:p w14:paraId="596F5635" w14:textId="77777777" w:rsidR="003324B1" w:rsidRDefault="007415B4" w:rsidP="007A5120">
      <w:pPr>
        <w:pStyle w:val="a5"/>
        <w:ind w:left="284" w:right="284"/>
        <w:jc w:val="both"/>
      </w:pPr>
      <w:r>
        <w:t>определять</w:t>
      </w:r>
      <w:r>
        <w:rPr>
          <w:spacing w:val="34"/>
        </w:rPr>
        <w:t xml:space="preserve"> </w:t>
      </w:r>
      <w:r>
        <w:t>конструктивные</w:t>
      </w:r>
      <w:r>
        <w:rPr>
          <w:spacing w:val="34"/>
        </w:rPr>
        <w:t xml:space="preserve"> </w:t>
      </w:r>
      <w:r>
        <w:t>модели</w:t>
      </w:r>
      <w:r>
        <w:rPr>
          <w:spacing w:val="33"/>
        </w:rPr>
        <w:t xml:space="preserve"> </w:t>
      </w:r>
      <w:r>
        <w:t>поведения</w:t>
      </w:r>
      <w:r>
        <w:rPr>
          <w:spacing w:val="33"/>
        </w:rPr>
        <w:t xml:space="preserve"> </w:t>
      </w:r>
      <w:r>
        <w:t>в</w:t>
      </w:r>
      <w:r>
        <w:rPr>
          <w:spacing w:val="35"/>
        </w:rPr>
        <w:t xml:space="preserve"> </w:t>
      </w:r>
      <w:r>
        <w:t>конфликтной</w:t>
      </w:r>
      <w:r>
        <w:rPr>
          <w:spacing w:val="34"/>
        </w:rPr>
        <w:t xml:space="preserve"> </w:t>
      </w:r>
      <w:r>
        <w:t>ситуации,</w:t>
      </w:r>
      <w:r>
        <w:rPr>
          <w:spacing w:val="36"/>
        </w:rPr>
        <w:t xml:space="preserve"> </w:t>
      </w:r>
      <w:r>
        <w:t>находить</w:t>
      </w:r>
      <w:r>
        <w:rPr>
          <w:spacing w:val="37"/>
        </w:rPr>
        <w:t xml:space="preserve"> </w:t>
      </w:r>
      <w:r>
        <w:t>конструктивное разрешение конфликта;</w:t>
      </w:r>
    </w:p>
    <w:p w14:paraId="1F4B0BCB" w14:textId="77777777" w:rsidR="003324B1" w:rsidRDefault="007415B4" w:rsidP="007A5120">
      <w:pPr>
        <w:pStyle w:val="a5"/>
        <w:ind w:left="284" w:right="284"/>
        <w:jc w:val="both"/>
      </w:pPr>
      <w:r>
        <w:rPr>
          <w:spacing w:val="-2"/>
        </w:rPr>
        <w:t>преобразовывать</w:t>
      </w:r>
      <w:r>
        <w:rPr>
          <w:spacing w:val="-7"/>
        </w:rPr>
        <w:t xml:space="preserve"> </w:t>
      </w:r>
      <w:r>
        <w:rPr>
          <w:spacing w:val="-2"/>
        </w:rPr>
        <w:t>статистическую</w:t>
      </w:r>
      <w:r>
        <w:rPr>
          <w:spacing w:val="2"/>
        </w:rPr>
        <w:t xml:space="preserve"> </w:t>
      </w:r>
      <w:r>
        <w:rPr>
          <w:spacing w:val="-2"/>
        </w:rPr>
        <w:t>и</w:t>
      </w:r>
      <w:r>
        <w:rPr>
          <w:spacing w:val="-1"/>
        </w:rPr>
        <w:t xml:space="preserve"> </w:t>
      </w:r>
      <w:r>
        <w:rPr>
          <w:spacing w:val="-2"/>
        </w:rPr>
        <w:t>визуальную</w:t>
      </w:r>
      <w:r>
        <w:rPr>
          <w:spacing w:val="-3"/>
        </w:rPr>
        <w:t xml:space="preserve"> </w:t>
      </w:r>
      <w:r>
        <w:rPr>
          <w:spacing w:val="-2"/>
        </w:rPr>
        <w:t>информацию в</w:t>
      </w:r>
      <w:r>
        <w:rPr>
          <w:spacing w:val="-1"/>
        </w:rPr>
        <w:t xml:space="preserve"> </w:t>
      </w:r>
      <w:r>
        <w:rPr>
          <w:spacing w:val="-2"/>
        </w:rPr>
        <w:t>текст;</w:t>
      </w:r>
    </w:p>
    <w:p w14:paraId="1D102ABD" w14:textId="77777777" w:rsidR="003324B1" w:rsidRDefault="007415B4" w:rsidP="007A5120">
      <w:pPr>
        <w:pStyle w:val="a5"/>
        <w:ind w:left="284" w:right="284"/>
        <w:jc w:val="both"/>
      </w:pPr>
      <w:r>
        <w:t>вносить</w:t>
      </w:r>
      <w:r>
        <w:rPr>
          <w:spacing w:val="-11"/>
        </w:rPr>
        <w:t xml:space="preserve"> </w:t>
      </w:r>
      <w:r>
        <w:t>коррективы</w:t>
      </w:r>
      <w:r>
        <w:rPr>
          <w:spacing w:val="-11"/>
        </w:rPr>
        <w:t xml:space="preserve"> </w:t>
      </w:r>
      <w:r>
        <w:t>в</w:t>
      </w:r>
      <w:r>
        <w:rPr>
          <w:spacing w:val="-10"/>
        </w:rPr>
        <w:t xml:space="preserve"> </w:t>
      </w:r>
      <w:r>
        <w:t>моделируемую</w:t>
      </w:r>
      <w:r>
        <w:rPr>
          <w:spacing w:val="-11"/>
        </w:rPr>
        <w:t xml:space="preserve"> </w:t>
      </w:r>
      <w:r>
        <w:t>экономическую</w:t>
      </w:r>
      <w:r>
        <w:rPr>
          <w:spacing w:val="-9"/>
        </w:rPr>
        <w:t xml:space="preserve"> </w:t>
      </w:r>
      <w:r>
        <w:t>деятельность</w:t>
      </w:r>
      <w:r>
        <w:rPr>
          <w:spacing w:val="-11"/>
        </w:rPr>
        <w:t xml:space="preserve"> </w:t>
      </w:r>
      <w:r>
        <w:t>на</w:t>
      </w:r>
      <w:r>
        <w:rPr>
          <w:spacing w:val="-11"/>
        </w:rPr>
        <w:t xml:space="preserve"> </w:t>
      </w:r>
      <w:r>
        <w:t>основе</w:t>
      </w:r>
      <w:r>
        <w:rPr>
          <w:spacing w:val="-14"/>
        </w:rPr>
        <w:t xml:space="preserve"> </w:t>
      </w:r>
      <w:r>
        <w:t>изменившихся</w:t>
      </w:r>
      <w:r>
        <w:rPr>
          <w:spacing w:val="-10"/>
        </w:rPr>
        <w:t xml:space="preserve"> </w:t>
      </w:r>
      <w:r>
        <w:t>ситуаций; использовать полученные знания для публичного представления результатов своей деятельности в сфере</w:t>
      </w:r>
      <w:r>
        <w:t xml:space="preserve"> духовной культуры;</w:t>
      </w:r>
    </w:p>
    <w:p w14:paraId="10444CC9" w14:textId="77777777" w:rsidR="003324B1" w:rsidRDefault="007415B4" w:rsidP="007A5120">
      <w:pPr>
        <w:pStyle w:val="a5"/>
        <w:ind w:left="284" w:right="284"/>
        <w:jc w:val="both"/>
      </w:pPr>
      <w:r>
        <w:t>выступать</w:t>
      </w:r>
      <w:r>
        <w:rPr>
          <w:spacing w:val="-2"/>
        </w:rPr>
        <w:t xml:space="preserve"> </w:t>
      </w:r>
      <w:r>
        <w:t>с</w:t>
      </w:r>
      <w:r>
        <w:rPr>
          <w:spacing w:val="-4"/>
        </w:rPr>
        <w:t xml:space="preserve"> </w:t>
      </w:r>
      <w:r>
        <w:t>сообщениями</w:t>
      </w:r>
      <w:r>
        <w:rPr>
          <w:spacing w:val="-3"/>
        </w:rPr>
        <w:t xml:space="preserve"> </w:t>
      </w:r>
      <w:r>
        <w:t>в</w:t>
      </w:r>
      <w:r>
        <w:rPr>
          <w:spacing w:val="-3"/>
        </w:rPr>
        <w:t xml:space="preserve"> </w:t>
      </w:r>
      <w:r>
        <w:t>соответствии</w:t>
      </w:r>
      <w:r>
        <w:rPr>
          <w:spacing w:val="-3"/>
        </w:rPr>
        <w:t xml:space="preserve"> </w:t>
      </w:r>
      <w:r>
        <w:t>с</w:t>
      </w:r>
      <w:r>
        <w:rPr>
          <w:spacing w:val="-4"/>
        </w:rPr>
        <w:t xml:space="preserve"> </w:t>
      </w:r>
      <w:r>
        <w:t>особенностями</w:t>
      </w:r>
      <w:r>
        <w:rPr>
          <w:spacing w:val="-3"/>
        </w:rPr>
        <w:t xml:space="preserve"> </w:t>
      </w:r>
      <w:r>
        <w:t>аудитории</w:t>
      </w:r>
      <w:r>
        <w:rPr>
          <w:spacing w:val="-3"/>
        </w:rPr>
        <w:t xml:space="preserve"> </w:t>
      </w:r>
      <w:r>
        <w:t>и</w:t>
      </w:r>
      <w:r>
        <w:rPr>
          <w:spacing w:val="-3"/>
        </w:rPr>
        <w:t xml:space="preserve"> </w:t>
      </w:r>
      <w:r>
        <w:t>регламентом</w:t>
      </w:r>
      <w:r>
        <w:rPr>
          <w:spacing w:val="-5"/>
        </w:rPr>
        <w:t xml:space="preserve"> </w:t>
      </w:r>
      <w:r>
        <w:t>(с</w:t>
      </w:r>
      <w:r>
        <w:rPr>
          <w:spacing w:val="-4"/>
        </w:rPr>
        <w:t xml:space="preserve"> </w:t>
      </w:r>
      <w:r>
        <w:t>учетом</w:t>
      </w:r>
      <w:r>
        <w:rPr>
          <w:spacing w:val="-1"/>
        </w:rPr>
        <w:t xml:space="preserve"> </w:t>
      </w:r>
      <w:r>
        <w:t>особых образовательных потребностей и особенностей речевого развития обучающихся);</w:t>
      </w:r>
    </w:p>
    <w:p w14:paraId="2742705F" w14:textId="77777777" w:rsidR="003324B1" w:rsidRDefault="007415B4" w:rsidP="007A5120">
      <w:pPr>
        <w:pStyle w:val="a5"/>
        <w:ind w:left="284" w:right="284"/>
        <w:jc w:val="both"/>
      </w:pPr>
      <w:r>
        <w:t>устанавливать</w:t>
      </w:r>
      <w:r>
        <w:rPr>
          <w:spacing w:val="-14"/>
        </w:rPr>
        <w:t xml:space="preserve"> </w:t>
      </w:r>
      <w:r>
        <w:t>и</w:t>
      </w:r>
      <w:r>
        <w:rPr>
          <w:spacing w:val="-14"/>
        </w:rPr>
        <w:t xml:space="preserve"> </w:t>
      </w:r>
      <w:r>
        <w:t>объяснять</w:t>
      </w:r>
      <w:r>
        <w:rPr>
          <w:spacing w:val="-14"/>
        </w:rPr>
        <w:t xml:space="preserve"> </w:t>
      </w:r>
      <w:r>
        <w:t>взаимосвязи</w:t>
      </w:r>
      <w:r>
        <w:rPr>
          <w:spacing w:val="-13"/>
        </w:rPr>
        <w:t xml:space="preserve"> </w:t>
      </w:r>
      <w:r>
        <w:t>между</w:t>
      </w:r>
      <w:r>
        <w:rPr>
          <w:spacing w:val="-15"/>
        </w:rPr>
        <w:t xml:space="preserve"> </w:t>
      </w:r>
      <w:r>
        <w:t>правами</w:t>
      </w:r>
      <w:r>
        <w:rPr>
          <w:spacing w:val="-14"/>
        </w:rPr>
        <w:t xml:space="preserve"> </w:t>
      </w:r>
      <w:r>
        <w:t>человека</w:t>
      </w:r>
      <w:r>
        <w:rPr>
          <w:spacing w:val="-14"/>
        </w:rPr>
        <w:t xml:space="preserve"> </w:t>
      </w:r>
      <w:r>
        <w:t>и</w:t>
      </w:r>
      <w:r>
        <w:rPr>
          <w:spacing w:val="-14"/>
        </w:rPr>
        <w:t xml:space="preserve"> </w:t>
      </w:r>
      <w:r>
        <w:t>гражданина</w:t>
      </w:r>
      <w:r>
        <w:rPr>
          <w:spacing w:val="-13"/>
        </w:rPr>
        <w:t xml:space="preserve"> </w:t>
      </w:r>
      <w:r>
        <w:t>и</w:t>
      </w:r>
      <w:r>
        <w:rPr>
          <w:spacing w:val="-14"/>
        </w:rPr>
        <w:t xml:space="preserve"> </w:t>
      </w:r>
      <w:r>
        <w:t>обязанностями</w:t>
      </w:r>
      <w:r>
        <w:rPr>
          <w:spacing w:val="-14"/>
        </w:rPr>
        <w:t xml:space="preserve"> </w:t>
      </w:r>
      <w:r>
        <w:t>граждан; устанавливать эмпирические зависимости между продолжительностью дня и геог</w:t>
      </w:r>
      <w:r>
        <w:t>рафической широтой местности,</w:t>
      </w:r>
      <w:r>
        <w:rPr>
          <w:spacing w:val="39"/>
        </w:rPr>
        <w:t xml:space="preserve"> </w:t>
      </w:r>
      <w:r>
        <w:t>между</w:t>
      </w:r>
      <w:r>
        <w:rPr>
          <w:spacing w:val="40"/>
        </w:rPr>
        <w:t xml:space="preserve"> </w:t>
      </w:r>
      <w:r>
        <w:t>высотой</w:t>
      </w:r>
      <w:r>
        <w:rPr>
          <w:spacing w:val="38"/>
        </w:rPr>
        <w:t xml:space="preserve"> </w:t>
      </w:r>
      <w:r>
        <w:t>Солнца</w:t>
      </w:r>
      <w:r>
        <w:rPr>
          <w:spacing w:val="40"/>
        </w:rPr>
        <w:t xml:space="preserve"> </w:t>
      </w:r>
      <w:r>
        <w:t>над</w:t>
      </w:r>
      <w:r>
        <w:rPr>
          <w:spacing w:val="39"/>
        </w:rPr>
        <w:t xml:space="preserve"> </w:t>
      </w:r>
      <w:r>
        <w:t>горизонтом</w:t>
      </w:r>
      <w:r>
        <w:rPr>
          <w:spacing w:val="39"/>
        </w:rPr>
        <w:t xml:space="preserve"> </w:t>
      </w:r>
      <w:r>
        <w:t>и</w:t>
      </w:r>
      <w:r>
        <w:rPr>
          <w:spacing w:val="40"/>
        </w:rPr>
        <w:t xml:space="preserve"> </w:t>
      </w:r>
      <w:r>
        <w:t>географической</w:t>
      </w:r>
      <w:r>
        <w:rPr>
          <w:spacing w:val="40"/>
        </w:rPr>
        <w:t xml:space="preserve"> </w:t>
      </w:r>
      <w:r>
        <w:t>широтой</w:t>
      </w:r>
      <w:r>
        <w:rPr>
          <w:spacing w:val="38"/>
        </w:rPr>
        <w:t xml:space="preserve"> </w:t>
      </w:r>
      <w:r>
        <w:t>местности</w:t>
      </w:r>
      <w:r>
        <w:rPr>
          <w:spacing w:val="38"/>
        </w:rPr>
        <w:t xml:space="preserve"> </w:t>
      </w:r>
      <w:r>
        <w:t>на</w:t>
      </w:r>
      <w:r>
        <w:rPr>
          <w:spacing w:val="39"/>
        </w:rPr>
        <w:t xml:space="preserve"> </w:t>
      </w:r>
      <w:r>
        <w:t>основе анализа данных наблюдений;</w:t>
      </w:r>
    </w:p>
    <w:p w14:paraId="3ADDAC93" w14:textId="77777777" w:rsidR="003324B1" w:rsidRDefault="007415B4" w:rsidP="007A5120">
      <w:pPr>
        <w:pStyle w:val="a5"/>
        <w:ind w:left="284" w:right="284"/>
        <w:jc w:val="both"/>
      </w:pPr>
      <w:r>
        <w:t>классифицировать</w:t>
      </w:r>
      <w:r>
        <w:rPr>
          <w:spacing w:val="-10"/>
        </w:rPr>
        <w:t xml:space="preserve"> </w:t>
      </w:r>
      <w:r>
        <w:t>формы</w:t>
      </w:r>
      <w:r>
        <w:rPr>
          <w:spacing w:val="-10"/>
        </w:rPr>
        <w:t xml:space="preserve"> </w:t>
      </w:r>
      <w:r>
        <w:t>рельефа</w:t>
      </w:r>
      <w:r>
        <w:rPr>
          <w:spacing w:val="-8"/>
        </w:rPr>
        <w:t xml:space="preserve"> </w:t>
      </w:r>
      <w:r>
        <w:t>суши</w:t>
      </w:r>
      <w:r>
        <w:rPr>
          <w:spacing w:val="-9"/>
        </w:rPr>
        <w:t xml:space="preserve"> </w:t>
      </w:r>
      <w:r>
        <w:t>по</w:t>
      </w:r>
      <w:r>
        <w:rPr>
          <w:spacing w:val="-11"/>
        </w:rPr>
        <w:t xml:space="preserve"> </w:t>
      </w:r>
      <w:r>
        <w:t>высоте</w:t>
      </w:r>
      <w:r>
        <w:rPr>
          <w:spacing w:val="-10"/>
        </w:rPr>
        <w:t xml:space="preserve"> </w:t>
      </w:r>
      <w:r>
        <w:t>и</w:t>
      </w:r>
      <w:r>
        <w:rPr>
          <w:spacing w:val="-9"/>
        </w:rPr>
        <w:t xml:space="preserve"> </w:t>
      </w:r>
      <w:r>
        <w:t>по</w:t>
      </w:r>
      <w:r>
        <w:rPr>
          <w:spacing w:val="-8"/>
        </w:rPr>
        <w:t xml:space="preserve"> </w:t>
      </w:r>
      <w:r>
        <w:t>внешнему</w:t>
      </w:r>
      <w:r>
        <w:rPr>
          <w:spacing w:val="-11"/>
        </w:rPr>
        <w:t xml:space="preserve"> </w:t>
      </w:r>
      <w:r>
        <w:t>облику. классифицировать острова по происхождению.</w:t>
      </w:r>
    </w:p>
    <w:p w14:paraId="653268DA" w14:textId="77777777" w:rsidR="003324B1" w:rsidRDefault="007415B4" w:rsidP="007A5120">
      <w:pPr>
        <w:pStyle w:val="a5"/>
        <w:ind w:left="284" w:right="284"/>
        <w:jc w:val="both"/>
      </w:pPr>
      <w:r>
        <w:rPr>
          <w:spacing w:val="-2"/>
        </w:rPr>
        <w:t>формули</w:t>
      </w:r>
      <w:r>
        <w:rPr>
          <w:spacing w:val="-2"/>
        </w:rPr>
        <w:t>ровать</w:t>
      </w:r>
      <w:r>
        <w:tab/>
      </w:r>
      <w:r>
        <w:rPr>
          <w:spacing w:val="-2"/>
        </w:rPr>
        <w:t>оценочные</w:t>
      </w:r>
      <w:r>
        <w:tab/>
      </w:r>
      <w:r>
        <w:rPr>
          <w:spacing w:val="-2"/>
        </w:rPr>
        <w:t>суждения</w:t>
      </w:r>
      <w:r>
        <w:tab/>
      </w:r>
      <w:r>
        <w:rPr>
          <w:spacing w:val="-10"/>
        </w:rPr>
        <w:t>с</w:t>
      </w:r>
      <w:r>
        <w:tab/>
      </w:r>
      <w:r>
        <w:rPr>
          <w:spacing w:val="-2"/>
        </w:rPr>
        <w:t>использованием</w:t>
      </w:r>
      <w:r>
        <w:tab/>
      </w:r>
      <w:r>
        <w:rPr>
          <w:spacing w:val="-2"/>
        </w:rPr>
        <w:t>разных</w:t>
      </w:r>
      <w:r>
        <w:tab/>
      </w:r>
      <w:r>
        <w:rPr>
          <w:spacing w:val="-2"/>
        </w:rPr>
        <w:t>источников</w:t>
      </w:r>
      <w:r>
        <w:tab/>
      </w:r>
      <w:r>
        <w:rPr>
          <w:spacing w:val="-4"/>
        </w:rPr>
        <w:t xml:space="preserve">географической </w:t>
      </w:r>
      <w:r>
        <w:rPr>
          <w:spacing w:val="-2"/>
        </w:rPr>
        <w:t>информации;</w:t>
      </w:r>
    </w:p>
    <w:p w14:paraId="59ED7126" w14:textId="77777777" w:rsidR="003324B1" w:rsidRDefault="007415B4" w:rsidP="007A5120">
      <w:pPr>
        <w:pStyle w:val="a5"/>
        <w:ind w:left="284" w:right="284"/>
        <w:jc w:val="both"/>
      </w:pPr>
      <w:r>
        <w:t>самостоятельно</w:t>
      </w:r>
      <w:r>
        <w:rPr>
          <w:spacing w:val="-14"/>
        </w:rPr>
        <w:t xml:space="preserve"> </w:t>
      </w:r>
      <w:r>
        <w:t>составлять</w:t>
      </w:r>
      <w:r>
        <w:rPr>
          <w:spacing w:val="-14"/>
        </w:rPr>
        <w:t xml:space="preserve"> </w:t>
      </w:r>
      <w:r>
        <w:t>план</w:t>
      </w:r>
      <w:r>
        <w:rPr>
          <w:spacing w:val="-14"/>
        </w:rPr>
        <w:t xml:space="preserve"> </w:t>
      </w:r>
      <w:r>
        <w:t>решения</w:t>
      </w:r>
      <w:r>
        <w:rPr>
          <w:spacing w:val="-13"/>
        </w:rPr>
        <w:t xml:space="preserve"> </w:t>
      </w:r>
      <w:r>
        <w:t>учебной</w:t>
      </w:r>
      <w:r>
        <w:rPr>
          <w:spacing w:val="-14"/>
        </w:rPr>
        <w:t xml:space="preserve"> </w:t>
      </w:r>
      <w:r>
        <w:t>географической</w:t>
      </w:r>
      <w:r>
        <w:rPr>
          <w:spacing w:val="-14"/>
        </w:rPr>
        <w:t xml:space="preserve"> </w:t>
      </w:r>
      <w:r>
        <w:t xml:space="preserve">задачи. </w:t>
      </w:r>
      <w:r>
        <w:rPr>
          <w:u w:val="single"/>
        </w:rPr>
        <w:t>Формирование базовых исследовательских действий:</w:t>
      </w:r>
    </w:p>
    <w:p w14:paraId="051AA59C" w14:textId="77777777" w:rsidR="003324B1" w:rsidRDefault="007415B4" w:rsidP="007A5120">
      <w:pPr>
        <w:pStyle w:val="a5"/>
        <w:ind w:left="284" w:right="284"/>
        <w:jc w:val="both"/>
      </w:pPr>
      <w:r>
        <w:rPr>
          <w:spacing w:val="-2"/>
        </w:rPr>
        <w:t>представлять</w:t>
      </w:r>
      <w:r>
        <w:rPr>
          <w:spacing w:val="-4"/>
        </w:rPr>
        <w:t xml:space="preserve"> </w:t>
      </w:r>
      <w:r>
        <w:rPr>
          <w:spacing w:val="-2"/>
        </w:rPr>
        <w:t>результаты</w:t>
      </w:r>
      <w:r>
        <w:rPr>
          <w:spacing w:val="-3"/>
        </w:rPr>
        <w:t xml:space="preserve"> </w:t>
      </w:r>
      <w:r>
        <w:rPr>
          <w:spacing w:val="-2"/>
        </w:rPr>
        <w:t>наблюдений</w:t>
      </w:r>
      <w:r>
        <w:rPr>
          <w:spacing w:val="1"/>
        </w:rPr>
        <w:t xml:space="preserve"> </w:t>
      </w:r>
      <w:r>
        <w:rPr>
          <w:spacing w:val="-2"/>
        </w:rPr>
        <w:t>в</w:t>
      </w:r>
      <w:r>
        <w:t xml:space="preserve"> </w:t>
      </w:r>
      <w:r>
        <w:rPr>
          <w:spacing w:val="-2"/>
        </w:rPr>
        <w:t>табличной</w:t>
      </w:r>
      <w:r>
        <w:rPr>
          <w:spacing w:val="-5"/>
        </w:rPr>
        <w:t xml:space="preserve"> </w:t>
      </w:r>
      <w:r>
        <w:rPr>
          <w:spacing w:val="-2"/>
        </w:rPr>
        <w:t>и</w:t>
      </w:r>
      <w:r>
        <w:rPr>
          <w:spacing w:val="2"/>
        </w:rPr>
        <w:t xml:space="preserve"> </w:t>
      </w:r>
      <w:r>
        <w:rPr>
          <w:spacing w:val="-2"/>
        </w:rPr>
        <w:t>(или)</w:t>
      </w:r>
      <w:r>
        <w:t xml:space="preserve"> </w:t>
      </w:r>
      <w:r>
        <w:rPr>
          <w:spacing w:val="-2"/>
        </w:rPr>
        <w:t>графической форме;</w:t>
      </w:r>
    </w:p>
    <w:p w14:paraId="6A500D3D" w14:textId="77777777" w:rsidR="003324B1" w:rsidRDefault="007415B4" w:rsidP="007A5120">
      <w:pPr>
        <w:pStyle w:val="a5"/>
        <w:ind w:left="284" w:right="284"/>
        <w:jc w:val="both"/>
      </w:pPr>
      <w: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14:paraId="1C18C683" w14:textId="77777777" w:rsidR="003324B1" w:rsidRDefault="007415B4" w:rsidP="007A5120">
      <w:pPr>
        <w:pStyle w:val="a5"/>
        <w:ind w:left="284" w:right="284"/>
        <w:jc w:val="both"/>
      </w:pPr>
      <w:r>
        <w:t xml:space="preserve">представлять результаты фенологических наблюдений и наблюдений за погодой </w:t>
      </w:r>
      <w:r>
        <w:t>в различной форме (табличной, графической, географического описания);</w:t>
      </w:r>
    </w:p>
    <w:p w14:paraId="7D8451E6" w14:textId="77777777" w:rsidR="003324B1" w:rsidRDefault="007415B4" w:rsidP="007A5120">
      <w:pPr>
        <w:pStyle w:val="a5"/>
        <w:ind w:left="284" w:right="284"/>
        <w:jc w:val="both"/>
      </w:pPr>
      <w:r>
        <w:t>проводить по самостоятельно составленному плану небольшое</w:t>
      </w:r>
      <w:r>
        <w:rPr>
          <w:spacing w:val="-2"/>
        </w:rPr>
        <w:t xml:space="preserve"> </w:t>
      </w:r>
      <w:r>
        <w:t>исследование роли традиций</w:t>
      </w:r>
      <w:r>
        <w:rPr>
          <w:spacing w:val="-1"/>
        </w:rPr>
        <w:t xml:space="preserve"> </w:t>
      </w:r>
      <w:r>
        <w:t xml:space="preserve">в обществе; проводить изучение несложных практических ситуаций, связанных с использованием различных </w:t>
      </w:r>
      <w:r>
        <w:t>способов повышения эффективности производства.</w:t>
      </w:r>
    </w:p>
    <w:p w14:paraId="5846DB3D" w14:textId="77777777" w:rsidR="003324B1" w:rsidRDefault="003324B1" w:rsidP="007A5120">
      <w:pPr>
        <w:pStyle w:val="a5"/>
        <w:ind w:left="284" w:right="284"/>
        <w:jc w:val="both"/>
      </w:pPr>
    </w:p>
    <w:p w14:paraId="3155A893" w14:textId="77777777" w:rsidR="003324B1" w:rsidRDefault="007415B4" w:rsidP="007A5120">
      <w:pPr>
        <w:pStyle w:val="a5"/>
        <w:ind w:left="284" w:right="284"/>
        <w:jc w:val="both"/>
      </w:pPr>
      <w:r>
        <w:rPr>
          <w:u w:val="single"/>
        </w:rPr>
        <w:t>Работа</w:t>
      </w:r>
      <w:r>
        <w:rPr>
          <w:spacing w:val="-12"/>
          <w:u w:val="single"/>
        </w:rPr>
        <w:t xml:space="preserve"> </w:t>
      </w:r>
      <w:r>
        <w:rPr>
          <w:u w:val="single"/>
        </w:rPr>
        <w:t>с</w:t>
      </w:r>
      <w:r>
        <w:rPr>
          <w:spacing w:val="-8"/>
          <w:u w:val="single"/>
        </w:rPr>
        <w:t xml:space="preserve"> </w:t>
      </w:r>
      <w:r>
        <w:rPr>
          <w:spacing w:val="-2"/>
          <w:u w:val="single"/>
        </w:rPr>
        <w:t>информацией:</w:t>
      </w:r>
    </w:p>
    <w:p w14:paraId="3E30DB15" w14:textId="77777777" w:rsidR="003324B1" w:rsidRDefault="007415B4" w:rsidP="007A5120">
      <w:pPr>
        <w:pStyle w:val="a5"/>
        <w:ind w:left="284" w:right="284"/>
        <w:jc w:val="both"/>
      </w:pPr>
      <w:r>
        <w:t>проводить</w:t>
      </w:r>
      <w:r>
        <w:rPr>
          <w:spacing w:val="-7"/>
        </w:rPr>
        <w:t xml:space="preserve"> </w:t>
      </w:r>
      <w:r>
        <w:t>поиск</w:t>
      </w:r>
      <w:r>
        <w:rPr>
          <w:spacing w:val="-4"/>
        </w:rPr>
        <w:t xml:space="preserve"> </w:t>
      </w:r>
      <w:r>
        <w:t>необходимой</w:t>
      </w:r>
      <w:r>
        <w:rPr>
          <w:spacing w:val="-8"/>
        </w:rPr>
        <w:t xml:space="preserve"> </w:t>
      </w:r>
      <w:r>
        <w:t>исторической</w:t>
      </w:r>
      <w:r>
        <w:rPr>
          <w:spacing w:val="-5"/>
        </w:rPr>
        <w:t xml:space="preserve"> </w:t>
      </w:r>
      <w:r>
        <w:t>информации</w:t>
      </w:r>
      <w:r>
        <w:rPr>
          <w:spacing w:val="-5"/>
        </w:rPr>
        <w:t xml:space="preserve"> </w:t>
      </w:r>
      <w:r>
        <w:t>в</w:t>
      </w:r>
      <w:r>
        <w:rPr>
          <w:spacing w:val="-6"/>
        </w:rPr>
        <w:t xml:space="preserve"> </w:t>
      </w:r>
      <w:r>
        <w:t>учебной</w:t>
      </w:r>
      <w:r>
        <w:rPr>
          <w:spacing w:val="-3"/>
        </w:rPr>
        <w:t xml:space="preserve"> </w:t>
      </w:r>
      <w:r>
        <w:t>и</w:t>
      </w:r>
      <w:r>
        <w:rPr>
          <w:spacing w:val="-5"/>
        </w:rPr>
        <w:t xml:space="preserve"> </w:t>
      </w:r>
      <w:r>
        <w:t>научной</w:t>
      </w:r>
      <w:r>
        <w:rPr>
          <w:spacing w:val="-5"/>
        </w:rPr>
        <w:t xml:space="preserve"> </w:t>
      </w:r>
      <w:r>
        <w:t>литературе,</w:t>
      </w:r>
      <w:r>
        <w:rPr>
          <w:spacing w:val="-5"/>
        </w:rPr>
        <w:t xml:space="preserve"> </w:t>
      </w:r>
      <w:r>
        <w:t>аутентичных источниках</w:t>
      </w:r>
      <w:r>
        <w:rPr>
          <w:spacing w:val="78"/>
        </w:rPr>
        <w:t xml:space="preserve"> </w:t>
      </w:r>
      <w:r>
        <w:t>(материальных,</w:t>
      </w:r>
      <w:r>
        <w:rPr>
          <w:spacing w:val="56"/>
          <w:w w:val="150"/>
        </w:rPr>
        <w:t xml:space="preserve"> </w:t>
      </w:r>
      <w:r>
        <w:t>письменных,</w:t>
      </w:r>
      <w:r>
        <w:rPr>
          <w:spacing w:val="55"/>
          <w:w w:val="150"/>
        </w:rPr>
        <w:t xml:space="preserve"> </w:t>
      </w:r>
      <w:r>
        <w:t>визуальных),</w:t>
      </w:r>
      <w:r>
        <w:rPr>
          <w:spacing w:val="53"/>
          <w:w w:val="150"/>
        </w:rPr>
        <w:t xml:space="preserve"> </w:t>
      </w:r>
      <w:r>
        <w:t>например,</w:t>
      </w:r>
      <w:r>
        <w:rPr>
          <w:spacing w:val="56"/>
          <w:w w:val="150"/>
        </w:rPr>
        <w:t xml:space="preserve"> </w:t>
      </w:r>
      <w:r>
        <w:t>публицистике</w:t>
      </w:r>
      <w:r>
        <w:rPr>
          <w:spacing w:val="53"/>
          <w:w w:val="150"/>
        </w:rPr>
        <w:t xml:space="preserve"> </w:t>
      </w:r>
      <w:r>
        <w:t>в</w:t>
      </w:r>
      <w:r>
        <w:rPr>
          <w:spacing w:val="52"/>
          <w:w w:val="150"/>
        </w:rPr>
        <w:t xml:space="preserve"> </w:t>
      </w:r>
      <w:r>
        <w:t>соответствии</w:t>
      </w:r>
      <w:r>
        <w:rPr>
          <w:spacing w:val="55"/>
          <w:w w:val="150"/>
        </w:rPr>
        <w:t xml:space="preserve"> </w:t>
      </w:r>
      <w:r>
        <w:rPr>
          <w:spacing w:val="-10"/>
        </w:rPr>
        <w:t>с</w:t>
      </w:r>
    </w:p>
    <w:p w14:paraId="17B44739" w14:textId="77777777" w:rsidR="003324B1" w:rsidRDefault="007415B4" w:rsidP="007A5120">
      <w:pPr>
        <w:pStyle w:val="a5"/>
        <w:ind w:left="284" w:right="284"/>
        <w:jc w:val="both"/>
      </w:pPr>
      <w:r>
        <w:rPr>
          <w:spacing w:val="-2"/>
        </w:rPr>
        <w:t>предложенной</w:t>
      </w:r>
      <w:r>
        <w:rPr>
          <w:spacing w:val="-1"/>
        </w:rPr>
        <w:t xml:space="preserve"> </w:t>
      </w:r>
      <w:r>
        <w:rPr>
          <w:spacing w:val="-2"/>
        </w:rPr>
        <w:t>познавательной</w:t>
      </w:r>
      <w:r>
        <w:t xml:space="preserve"> </w:t>
      </w:r>
      <w:r>
        <w:rPr>
          <w:spacing w:val="-2"/>
        </w:rPr>
        <w:t>задачей;</w:t>
      </w:r>
    </w:p>
    <w:p w14:paraId="7A1D037C" w14:textId="77777777" w:rsidR="003324B1" w:rsidRDefault="007415B4" w:rsidP="007A5120">
      <w:pPr>
        <w:pStyle w:val="a5"/>
        <w:ind w:left="284" w:right="284"/>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w:t>
      </w:r>
      <w:r>
        <w:t>льно определяемым критериям);</w:t>
      </w:r>
    </w:p>
    <w:p w14:paraId="461BAB93" w14:textId="77777777" w:rsidR="003324B1" w:rsidRDefault="007415B4" w:rsidP="007A5120">
      <w:pPr>
        <w:pStyle w:val="a5"/>
        <w:ind w:left="284" w:right="284"/>
        <w:jc w:val="both"/>
      </w:pPr>
      <w:r>
        <w:t>сравнивать данные разных источников исторической информации, выявлять их сходство и различия; выбирать</w:t>
      </w:r>
      <w:r>
        <w:rPr>
          <w:spacing w:val="34"/>
        </w:rPr>
        <w:t xml:space="preserve"> </w:t>
      </w:r>
      <w:r>
        <w:t>оптимальную</w:t>
      </w:r>
      <w:r>
        <w:rPr>
          <w:spacing w:val="35"/>
        </w:rPr>
        <w:t xml:space="preserve"> </w:t>
      </w:r>
      <w:r>
        <w:t>форму</w:t>
      </w:r>
      <w:r>
        <w:rPr>
          <w:spacing w:val="32"/>
        </w:rPr>
        <w:t xml:space="preserve"> </w:t>
      </w:r>
      <w:r>
        <w:t>представления</w:t>
      </w:r>
      <w:r>
        <w:rPr>
          <w:spacing w:val="36"/>
        </w:rPr>
        <w:t xml:space="preserve"> </w:t>
      </w:r>
      <w:r>
        <w:t>результатов</w:t>
      </w:r>
      <w:r>
        <w:rPr>
          <w:spacing w:val="35"/>
        </w:rPr>
        <w:t xml:space="preserve"> </w:t>
      </w:r>
      <w:r>
        <w:t>самостоятельной</w:t>
      </w:r>
      <w:r>
        <w:rPr>
          <w:spacing w:val="34"/>
        </w:rPr>
        <w:t xml:space="preserve"> </w:t>
      </w:r>
      <w:r>
        <w:t>работы</w:t>
      </w:r>
      <w:r>
        <w:rPr>
          <w:spacing w:val="34"/>
        </w:rPr>
        <w:t xml:space="preserve"> </w:t>
      </w:r>
      <w:r>
        <w:t>с</w:t>
      </w:r>
      <w:r>
        <w:rPr>
          <w:spacing w:val="37"/>
        </w:rPr>
        <w:t xml:space="preserve"> </w:t>
      </w:r>
      <w:r>
        <w:t>исторической информацией (например, сообщение, эссе, п</w:t>
      </w:r>
      <w:r>
        <w:t>резентация, учебный проект);</w:t>
      </w:r>
    </w:p>
    <w:p w14:paraId="2E92063D" w14:textId="77777777" w:rsidR="003324B1" w:rsidRDefault="007415B4" w:rsidP="007A5120">
      <w:pPr>
        <w:pStyle w:val="a5"/>
        <w:ind w:left="284" w:right="284"/>
        <w:jc w:val="both"/>
      </w:pPr>
      <w:r>
        <w:t>выбирать</w:t>
      </w:r>
      <w:r>
        <w:rPr>
          <w:spacing w:val="-3"/>
        </w:rPr>
        <w:t xml:space="preserve"> </w:t>
      </w:r>
      <w:r>
        <w:t>источники</w:t>
      </w:r>
      <w:r>
        <w:rPr>
          <w:spacing w:val="-4"/>
        </w:rPr>
        <w:t xml:space="preserve"> </w:t>
      </w:r>
      <w:r>
        <w:t>географической</w:t>
      </w:r>
      <w:r>
        <w:rPr>
          <w:spacing w:val="-3"/>
        </w:rPr>
        <w:t xml:space="preserve"> </w:t>
      </w:r>
      <w:r>
        <w:t>информации</w:t>
      </w:r>
      <w:r>
        <w:rPr>
          <w:spacing w:val="-4"/>
        </w:rPr>
        <w:t xml:space="preserve"> </w:t>
      </w:r>
      <w:r>
        <w:t>(картографические,</w:t>
      </w:r>
      <w:r>
        <w:rPr>
          <w:spacing w:val="-3"/>
        </w:rPr>
        <w:t xml:space="preserve"> </w:t>
      </w:r>
      <w:r>
        <w:t>статистические,</w:t>
      </w:r>
      <w:r>
        <w:rPr>
          <w:spacing w:val="-3"/>
        </w:rPr>
        <w:t xml:space="preserve"> </w:t>
      </w:r>
      <w:r>
        <w:t>текстовые,</w:t>
      </w:r>
      <w:r>
        <w:rPr>
          <w:spacing w:val="-3"/>
        </w:rPr>
        <w:t xml:space="preserve"> </w:t>
      </w:r>
      <w:r>
        <w:t xml:space="preserve">видео- и фотоизображения, компьютерные базы данных), необходимые для изучения особенностей хозяйства </w:t>
      </w:r>
      <w:r>
        <w:rPr>
          <w:spacing w:val="-2"/>
        </w:rPr>
        <w:t>России;</w:t>
      </w:r>
    </w:p>
    <w:p w14:paraId="330611DA" w14:textId="77777777" w:rsidR="003324B1" w:rsidRDefault="007415B4" w:rsidP="007A5120">
      <w:pPr>
        <w:pStyle w:val="a5"/>
        <w:ind w:left="284" w:right="284"/>
        <w:jc w:val="both"/>
      </w:pPr>
      <w:r>
        <w:t>находить, извлекать и испол</w:t>
      </w:r>
      <w:r>
        <w:t>ьзовать информацию, характеризующую отраслевую, функциональную и территориальную структуру хозяйства России;</w:t>
      </w:r>
    </w:p>
    <w:p w14:paraId="0AE79ACF" w14:textId="77777777" w:rsidR="003324B1" w:rsidRDefault="007415B4" w:rsidP="007A5120">
      <w:pPr>
        <w:pStyle w:val="a5"/>
        <w:ind w:left="284" w:right="284"/>
        <w:jc w:val="both"/>
      </w:pPr>
      <w:r>
        <w:lastRenderedPageBreak/>
        <w:t xml:space="preserve">выделять географическую информацию, которая является противоречивой или может быть </w:t>
      </w:r>
      <w:r>
        <w:rPr>
          <w:spacing w:val="-2"/>
        </w:rPr>
        <w:t>недостоверной;</w:t>
      </w:r>
    </w:p>
    <w:p w14:paraId="722ABD08" w14:textId="77777777" w:rsidR="003324B1" w:rsidRDefault="007415B4" w:rsidP="007A5120">
      <w:pPr>
        <w:pStyle w:val="a5"/>
        <w:ind w:left="284" w:right="284"/>
        <w:jc w:val="both"/>
      </w:pPr>
      <w:r>
        <w:t>определять</w:t>
      </w:r>
      <w:r>
        <w:rPr>
          <w:spacing w:val="-16"/>
        </w:rPr>
        <w:t xml:space="preserve"> </w:t>
      </w:r>
      <w:r>
        <w:t>информацию,</w:t>
      </w:r>
      <w:r>
        <w:rPr>
          <w:spacing w:val="-14"/>
        </w:rPr>
        <w:t xml:space="preserve"> </w:t>
      </w:r>
      <w:r>
        <w:t>недостающую</w:t>
      </w:r>
      <w:r>
        <w:rPr>
          <w:spacing w:val="-14"/>
        </w:rPr>
        <w:t xml:space="preserve"> </w:t>
      </w:r>
      <w:r>
        <w:t>для</w:t>
      </w:r>
      <w:r>
        <w:rPr>
          <w:spacing w:val="-13"/>
        </w:rPr>
        <w:t xml:space="preserve"> </w:t>
      </w:r>
      <w:r>
        <w:t>решения</w:t>
      </w:r>
      <w:r>
        <w:rPr>
          <w:spacing w:val="-14"/>
        </w:rPr>
        <w:t xml:space="preserve"> </w:t>
      </w:r>
      <w:r>
        <w:t>то</w:t>
      </w:r>
      <w:r>
        <w:t>й</w:t>
      </w:r>
      <w:r>
        <w:rPr>
          <w:spacing w:val="-14"/>
        </w:rPr>
        <w:t xml:space="preserve"> </w:t>
      </w:r>
      <w:r>
        <w:t>или</w:t>
      </w:r>
      <w:r>
        <w:rPr>
          <w:spacing w:val="-13"/>
        </w:rPr>
        <w:t xml:space="preserve"> </w:t>
      </w:r>
      <w:r>
        <w:t>иной</w:t>
      </w:r>
      <w:r>
        <w:rPr>
          <w:spacing w:val="-11"/>
        </w:rPr>
        <w:t xml:space="preserve"> </w:t>
      </w:r>
      <w:r>
        <w:rPr>
          <w:spacing w:val="-2"/>
        </w:rPr>
        <w:t>задачи;</w:t>
      </w:r>
    </w:p>
    <w:p w14:paraId="6CA2C0D5" w14:textId="77777777" w:rsidR="003324B1" w:rsidRDefault="007415B4" w:rsidP="007A5120">
      <w:pPr>
        <w:pStyle w:val="a5"/>
        <w:ind w:left="284" w:right="284"/>
        <w:jc w:val="both"/>
      </w:pPr>
      <w:r>
        <w:t>извлекать информацию о правах и обязанностях обучающегося, заполнять соответствующие таблицы, составлять план;</w:t>
      </w:r>
    </w:p>
    <w:p w14:paraId="3ACC9EFE" w14:textId="77777777" w:rsidR="003324B1" w:rsidRDefault="007415B4" w:rsidP="007A5120">
      <w:pPr>
        <w:pStyle w:val="a5"/>
        <w:ind w:left="284" w:right="284"/>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56FC5A9A" w14:textId="77777777" w:rsidR="003324B1" w:rsidRDefault="007415B4" w:rsidP="007A5120">
      <w:pPr>
        <w:pStyle w:val="a5"/>
        <w:ind w:left="284" w:right="284"/>
        <w:jc w:val="both"/>
      </w:pPr>
      <w:r>
        <w:t>представлять</w:t>
      </w:r>
      <w:r>
        <w:rPr>
          <w:spacing w:val="-16"/>
        </w:rPr>
        <w:t xml:space="preserve"> </w:t>
      </w:r>
      <w:r>
        <w:t>информацию</w:t>
      </w:r>
      <w:r>
        <w:rPr>
          <w:spacing w:val="-14"/>
        </w:rPr>
        <w:t xml:space="preserve"> </w:t>
      </w:r>
      <w:r>
        <w:t>в</w:t>
      </w:r>
      <w:r>
        <w:rPr>
          <w:spacing w:val="-14"/>
        </w:rPr>
        <w:t xml:space="preserve"> </w:t>
      </w:r>
      <w:r>
        <w:t>виде</w:t>
      </w:r>
      <w:r>
        <w:rPr>
          <w:spacing w:val="-13"/>
        </w:rPr>
        <w:t xml:space="preserve"> </w:t>
      </w:r>
      <w:r>
        <w:t>кратких</w:t>
      </w:r>
      <w:r>
        <w:rPr>
          <w:spacing w:val="-13"/>
        </w:rPr>
        <w:t xml:space="preserve"> </w:t>
      </w:r>
      <w:r>
        <w:t>выводов</w:t>
      </w:r>
      <w:r>
        <w:rPr>
          <w:spacing w:val="-13"/>
        </w:rPr>
        <w:t xml:space="preserve"> </w:t>
      </w:r>
      <w:r>
        <w:t>и</w:t>
      </w:r>
      <w:r>
        <w:rPr>
          <w:spacing w:val="-11"/>
        </w:rPr>
        <w:t xml:space="preserve"> </w:t>
      </w:r>
      <w:r>
        <w:rPr>
          <w:spacing w:val="-2"/>
        </w:rPr>
        <w:t>обобщений;</w:t>
      </w:r>
    </w:p>
    <w:p w14:paraId="2A2CA81A" w14:textId="77777777" w:rsidR="003324B1" w:rsidRDefault="007415B4" w:rsidP="007A5120">
      <w:pPr>
        <w:pStyle w:val="a5"/>
        <w:ind w:left="284" w:right="284"/>
        <w:jc w:val="both"/>
      </w:pPr>
      <w:r>
        <w:t>осуществлять поиск информации о роли непрерывного образования в современном обществе в разных источниках информации;</w:t>
      </w:r>
    </w:p>
    <w:p w14:paraId="0E39C557" w14:textId="77777777" w:rsidR="003324B1" w:rsidRDefault="007415B4" w:rsidP="007A5120">
      <w:pPr>
        <w:pStyle w:val="a5"/>
        <w:ind w:left="284" w:right="284"/>
        <w:jc w:val="both"/>
      </w:pPr>
      <w:r>
        <w:t xml:space="preserve">сопоставлять и обобщать информацию, представленную в разных формах (описательную, графическую, </w:t>
      </w:r>
      <w:r>
        <w:rPr>
          <w:spacing w:val="-2"/>
        </w:rPr>
        <w:t>аудиовизуальную).</w:t>
      </w:r>
    </w:p>
    <w:p w14:paraId="5954508D" w14:textId="77777777" w:rsidR="003324B1" w:rsidRDefault="003324B1" w:rsidP="007A5120">
      <w:pPr>
        <w:pStyle w:val="a5"/>
        <w:ind w:left="284" w:right="284"/>
        <w:jc w:val="both"/>
      </w:pPr>
    </w:p>
    <w:p w14:paraId="12A32909" w14:textId="77777777" w:rsidR="003324B1" w:rsidRDefault="007415B4" w:rsidP="007A5120">
      <w:pPr>
        <w:pStyle w:val="a5"/>
        <w:ind w:left="284" w:right="284"/>
        <w:jc w:val="both"/>
      </w:pPr>
      <w:bookmarkStart w:id="116" w:name="Формирование_универсальных_учебных_комму"/>
      <w:bookmarkEnd w:id="116"/>
      <w:r>
        <w:rPr>
          <w:spacing w:val="-2"/>
        </w:rPr>
        <w:t>Формирование</w:t>
      </w:r>
      <w:r>
        <w:t xml:space="preserve"> </w:t>
      </w:r>
      <w:r>
        <w:rPr>
          <w:spacing w:val="-2"/>
        </w:rPr>
        <w:t>универсальных</w:t>
      </w:r>
      <w:r>
        <w:rPr>
          <w:spacing w:val="2"/>
        </w:rPr>
        <w:t xml:space="preserve"> </w:t>
      </w:r>
      <w:r>
        <w:rPr>
          <w:spacing w:val="-2"/>
        </w:rPr>
        <w:t>учебных</w:t>
      </w:r>
      <w:r>
        <w:rPr>
          <w:spacing w:val="2"/>
        </w:rPr>
        <w:t xml:space="preserve"> </w:t>
      </w:r>
      <w:r>
        <w:rPr>
          <w:spacing w:val="-2"/>
        </w:rPr>
        <w:t>коммуникативных</w:t>
      </w:r>
      <w:r>
        <w:rPr>
          <w:spacing w:val="2"/>
        </w:rPr>
        <w:t xml:space="preserve"> </w:t>
      </w:r>
      <w:r>
        <w:rPr>
          <w:spacing w:val="-2"/>
        </w:rPr>
        <w:t>действий:</w:t>
      </w:r>
    </w:p>
    <w:p w14:paraId="186A02C2" w14:textId="77777777" w:rsidR="003324B1" w:rsidRDefault="007415B4" w:rsidP="007A5120">
      <w:pPr>
        <w:pStyle w:val="a5"/>
        <w:ind w:left="284" w:right="284"/>
        <w:jc w:val="both"/>
      </w:pPr>
      <w:r>
        <w:t>определять</w:t>
      </w:r>
      <w:r>
        <w:rPr>
          <w:spacing w:val="-5"/>
        </w:rPr>
        <w:t xml:space="preserve"> </w:t>
      </w:r>
      <w:r>
        <w:t>характер</w:t>
      </w:r>
      <w:r>
        <w:rPr>
          <w:spacing w:val="-5"/>
        </w:rPr>
        <w:t xml:space="preserve"> </w:t>
      </w:r>
      <w:r>
        <w:t>отношений</w:t>
      </w:r>
      <w:r>
        <w:rPr>
          <w:spacing w:val="-5"/>
        </w:rPr>
        <w:t xml:space="preserve"> </w:t>
      </w:r>
      <w:r>
        <w:t>между</w:t>
      </w:r>
      <w:r>
        <w:rPr>
          <w:spacing w:val="-2"/>
        </w:rPr>
        <w:t xml:space="preserve"> </w:t>
      </w:r>
      <w:r>
        <w:t>людьми</w:t>
      </w:r>
      <w:r>
        <w:rPr>
          <w:spacing w:val="-5"/>
        </w:rPr>
        <w:t xml:space="preserve"> </w:t>
      </w:r>
      <w:r>
        <w:t>в</w:t>
      </w:r>
      <w:r>
        <w:rPr>
          <w:spacing w:val="-3"/>
        </w:rPr>
        <w:t xml:space="preserve"> </w:t>
      </w:r>
      <w:r>
        <w:t>различных</w:t>
      </w:r>
      <w:r>
        <w:rPr>
          <w:spacing w:val="-5"/>
        </w:rPr>
        <w:t xml:space="preserve"> </w:t>
      </w:r>
      <w:r>
        <w:t>исторических</w:t>
      </w:r>
      <w:r>
        <w:rPr>
          <w:spacing w:val="-2"/>
        </w:rPr>
        <w:t xml:space="preserve"> </w:t>
      </w:r>
      <w:r>
        <w:t>и</w:t>
      </w:r>
      <w:r>
        <w:rPr>
          <w:spacing w:val="-3"/>
        </w:rPr>
        <w:t xml:space="preserve"> </w:t>
      </w:r>
      <w:r>
        <w:t>современных</w:t>
      </w:r>
      <w:r>
        <w:rPr>
          <w:spacing w:val="-5"/>
        </w:rPr>
        <w:t xml:space="preserve"> </w:t>
      </w:r>
      <w:r>
        <w:t xml:space="preserve">ситуациях, </w:t>
      </w:r>
      <w:r>
        <w:rPr>
          <w:spacing w:val="-2"/>
        </w:rPr>
        <w:t>событиях;</w:t>
      </w:r>
    </w:p>
    <w:p w14:paraId="35F880B4" w14:textId="77777777" w:rsidR="003324B1" w:rsidRDefault="007415B4" w:rsidP="007A5120">
      <w:pPr>
        <w:pStyle w:val="a5"/>
        <w:ind w:left="284" w:right="284"/>
        <w:jc w:val="both"/>
      </w:pPr>
      <w:r>
        <w:t>раскрывать</w:t>
      </w:r>
      <w:r>
        <w:rPr>
          <w:spacing w:val="34"/>
        </w:rPr>
        <w:t xml:space="preserve"> </w:t>
      </w:r>
      <w:r>
        <w:t>значение</w:t>
      </w:r>
      <w:r>
        <w:rPr>
          <w:spacing w:val="34"/>
        </w:rPr>
        <w:t xml:space="preserve"> </w:t>
      </w:r>
      <w:r>
        <w:t>совместной</w:t>
      </w:r>
      <w:r>
        <w:rPr>
          <w:spacing w:val="33"/>
        </w:rPr>
        <w:t xml:space="preserve"> </w:t>
      </w:r>
      <w:r>
        <w:t>деятельности,</w:t>
      </w:r>
      <w:r>
        <w:rPr>
          <w:spacing w:val="34"/>
        </w:rPr>
        <w:t xml:space="preserve"> </w:t>
      </w:r>
      <w:r>
        <w:t>сотрудничества</w:t>
      </w:r>
      <w:r>
        <w:rPr>
          <w:spacing w:val="37"/>
        </w:rPr>
        <w:t xml:space="preserve"> </w:t>
      </w:r>
      <w:r>
        <w:t>людей</w:t>
      </w:r>
      <w:r>
        <w:rPr>
          <w:spacing w:val="35"/>
        </w:rPr>
        <w:t xml:space="preserve"> </w:t>
      </w:r>
      <w:r>
        <w:t>в</w:t>
      </w:r>
      <w:r>
        <w:rPr>
          <w:spacing w:val="35"/>
        </w:rPr>
        <w:t xml:space="preserve"> </w:t>
      </w:r>
      <w:r>
        <w:t>разных</w:t>
      </w:r>
      <w:r>
        <w:rPr>
          <w:spacing w:val="34"/>
        </w:rPr>
        <w:t xml:space="preserve"> </w:t>
      </w:r>
      <w:r>
        <w:t>сферах</w:t>
      </w:r>
      <w:r>
        <w:rPr>
          <w:spacing w:val="34"/>
        </w:rPr>
        <w:t xml:space="preserve"> </w:t>
      </w:r>
      <w:r>
        <w:t>в</w:t>
      </w:r>
      <w:r>
        <w:rPr>
          <w:spacing w:val="35"/>
        </w:rPr>
        <w:t xml:space="preserve"> </w:t>
      </w:r>
      <w:r>
        <w:t>различные исторические эпохи;</w:t>
      </w:r>
    </w:p>
    <w:p w14:paraId="196E4406" w14:textId="77777777" w:rsidR="003324B1" w:rsidRDefault="007415B4" w:rsidP="007A5120">
      <w:pPr>
        <w:pStyle w:val="a5"/>
        <w:ind w:left="284" w:right="284"/>
        <w:jc w:val="both"/>
      </w:pPr>
      <w:r>
        <w:t>принимать</w:t>
      </w:r>
      <w:r>
        <w:rPr>
          <w:spacing w:val="-9"/>
        </w:rPr>
        <w:t xml:space="preserve"> </w:t>
      </w:r>
      <w:r>
        <w:t>участие</w:t>
      </w:r>
      <w:r>
        <w:rPr>
          <w:spacing w:val="-5"/>
        </w:rPr>
        <w:t xml:space="preserve"> </w:t>
      </w:r>
      <w:r>
        <w:t>в</w:t>
      </w:r>
      <w:r>
        <w:rPr>
          <w:spacing w:val="-8"/>
        </w:rPr>
        <w:t xml:space="preserve"> </w:t>
      </w:r>
      <w:r>
        <w:t>обсуждении</w:t>
      </w:r>
      <w:r>
        <w:rPr>
          <w:spacing w:val="-8"/>
        </w:rPr>
        <w:t xml:space="preserve"> </w:t>
      </w:r>
      <w:r>
        <w:t>открытых</w:t>
      </w:r>
      <w:r>
        <w:rPr>
          <w:spacing w:val="-8"/>
        </w:rPr>
        <w:t xml:space="preserve"> </w:t>
      </w:r>
      <w:r>
        <w:t>(в</w:t>
      </w:r>
      <w:r>
        <w:rPr>
          <w:spacing w:val="-8"/>
        </w:rPr>
        <w:t xml:space="preserve"> </w:t>
      </w:r>
      <w:r>
        <w:t>том</w:t>
      </w:r>
      <w:r>
        <w:rPr>
          <w:spacing w:val="-8"/>
        </w:rPr>
        <w:t xml:space="preserve"> </w:t>
      </w:r>
      <w:r>
        <w:t>числе</w:t>
      </w:r>
      <w:r>
        <w:rPr>
          <w:spacing w:val="-9"/>
        </w:rPr>
        <w:t xml:space="preserve"> </w:t>
      </w:r>
      <w:r>
        <w:t>дискуссионных)</w:t>
      </w:r>
      <w:r>
        <w:rPr>
          <w:spacing w:val="-7"/>
        </w:rPr>
        <w:t xml:space="preserve"> </w:t>
      </w:r>
      <w:r>
        <w:t>вопросов</w:t>
      </w:r>
      <w:r>
        <w:rPr>
          <w:spacing w:val="-8"/>
        </w:rPr>
        <w:t xml:space="preserve"> </w:t>
      </w:r>
      <w:r>
        <w:t>истории,</w:t>
      </w:r>
      <w:r>
        <w:rPr>
          <w:spacing w:val="-8"/>
        </w:rPr>
        <w:t xml:space="preserve"> </w:t>
      </w:r>
      <w:r>
        <w:t>высказывая и аргументируя свои суждения;</w:t>
      </w:r>
    </w:p>
    <w:p w14:paraId="36344A5C" w14:textId="77777777" w:rsidR="003324B1" w:rsidRDefault="007415B4" w:rsidP="007A5120">
      <w:pPr>
        <w:pStyle w:val="a5"/>
        <w:ind w:left="284" w:right="284"/>
        <w:jc w:val="both"/>
      </w:pPr>
      <w:r>
        <w:t>осуществлять</w:t>
      </w:r>
      <w:r>
        <w:rPr>
          <w:spacing w:val="28"/>
        </w:rPr>
        <w:t xml:space="preserve"> </w:t>
      </w:r>
      <w:r>
        <w:t>презентацию</w:t>
      </w:r>
      <w:r>
        <w:rPr>
          <w:spacing w:val="28"/>
        </w:rPr>
        <w:t xml:space="preserve"> </w:t>
      </w:r>
      <w:r>
        <w:t>выполненной самостоятельной работы,</w:t>
      </w:r>
      <w:r>
        <w:rPr>
          <w:spacing w:val="28"/>
        </w:rPr>
        <w:t xml:space="preserve"> </w:t>
      </w:r>
      <w:r>
        <w:t>проявляя</w:t>
      </w:r>
      <w:r>
        <w:rPr>
          <w:spacing w:val="27"/>
        </w:rPr>
        <w:t xml:space="preserve"> </w:t>
      </w:r>
      <w:r>
        <w:t xml:space="preserve">способность к диалогу с </w:t>
      </w:r>
      <w:r>
        <w:rPr>
          <w:spacing w:val="-2"/>
        </w:rPr>
        <w:t>аудиторией;</w:t>
      </w:r>
    </w:p>
    <w:p w14:paraId="0F157D66" w14:textId="77777777" w:rsidR="003324B1" w:rsidRDefault="007415B4" w:rsidP="007A5120">
      <w:pPr>
        <w:pStyle w:val="a5"/>
        <w:ind w:left="284" w:right="284"/>
        <w:jc w:val="both"/>
      </w:pPr>
      <w:r>
        <w:t>оценивать</w:t>
      </w:r>
      <w:r>
        <w:rPr>
          <w:spacing w:val="-7"/>
        </w:rPr>
        <w:t xml:space="preserve"> </w:t>
      </w:r>
      <w:r>
        <w:t>собственные</w:t>
      </w:r>
      <w:r>
        <w:rPr>
          <w:spacing w:val="-4"/>
        </w:rPr>
        <w:t xml:space="preserve"> </w:t>
      </w:r>
      <w:r>
        <w:t>поступки</w:t>
      </w:r>
      <w:r>
        <w:rPr>
          <w:spacing w:val="-3"/>
        </w:rPr>
        <w:t xml:space="preserve"> </w:t>
      </w:r>
      <w:r>
        <w:t>и</w:t>
      </w:r>
      <w:r>
        <w:rPr>
          <w:spacing w:val="-5"/>
        </w:rPr>
        <w:t xml:space="preserve"> </w:t>
      </w:r>
      <w:r>
        <w:t>поведение</w:t>
      </w:r>
      <w:r>
        <w:rPr>
          <w:spacing w:val="-4"/>
        </w:rPr>
        <w:t xml:space="preserve"> </w:t>
      </w:r>
      <w:r>
        <w:t>других</w:t>
      </w:r>
      <w:r>
        <w:rPr>
          <w:spacing w:val="-5"/>
        </w:rPr>
        <w:t xml:space="preserve"> </w:t>
      </w:r>
      <w:r>
        <w:t>людей</w:t>
      </w:r>
      <w:r>
        <w:rPr>
          <w:spacing w:val="-5"/>
        </w:rPr>
        <w:t xml:space="preserve"> </w:t>
      </w:r>
      <w:r>
        <w:t>с</w:t>
      </w:r>
      <w:r>
        <w:rPr>
          <w:spacing w:val="-2"/>
        </w:rPr>
        <w:t xml:space="preserve"> </w:t>
      </w:r>
      <w:r>
        <w:t>точки</w:t>
      </w:r>
      <w:r>
        <w:rPr>
          <w:spacing w:val="-8"/>
        </w:rPr>
        <w:t xml:space="preserve"> </w:t>
      </w:r>
      <w:r>
        <w:t>зрения</w:t>
      </w:r>
      <w:r>
        <w:rPr>
          <w:spacing w:val="-8"/>
        </w:rPr>
        <w:t xml:space="preserve"> </w:t>
      </w:r>
      <w:r>
        <w:t>их</w:t>
      </w:r>
      <w:r>
        <w:rPr>
          <w:spacing w:val="-5"/>
        </w:rPr>
        <w:t xml:space="preserve"> </w:t>
      </w:r>
      <w:r>
        <w:t>соответствия</w:t>
      </w:r>
      <w:r>
        <w:rPr>
          <w:spacing w:val="-5"/>
        </w:rPr>
        <w:t xml:space="preserve"> </w:t>
      </w:r>
      <w:r>
        <w:t>правовым</w:t>
      </w:r>
      <w:r>
        <w:rPr>
          <w:spacing w:val="-5"/>
        </w:rPr>
        <w:t xml:space="preserve"> </w:t>
      </w:r>
      <w:r>
        <w:t>и нравственны</w:t>
      </w:r>
      <w:r>
        <w:t>м нормам;</w:t>
      </w:r>
    </w:p>
    <w:p w14:paraId="46785A97" w14:textId="77777777" w:rsidR="003324B1" w:rsidRDefault="007415B4" w:rsidP="007A5120">
      <w:pPr>
        <w:pStyle w:val="a5"/>
        <w:ind w:left="284" w:right="284"/>
        <w:jc w:val="both"/>
      </w:pPr>
      <w:r>
        <w:t>анализировать</w:t>
      </w:r>
      <w:r>
        <w:rPr>
          <w:spacing w:val="-6"/>
        </w:rPr>
        <w:t xml:space="preserve"> </w:t>
      </w:r>
      <w:r>
        <w:t>причины</w:t>
      </w:r>
      <w:r>
        <w:rPr>
          <w:spacing w:val="-3"/>
        </w:rPr>
        <w:t xml:space="preserve"> </w:t>
      </w:r>
      <w:r>
        <w:t>социальных</w:t>
      </w:r>
      <w:r>
        <w:rPr>
          <w:spacing w:val="-6"/>
        </w:rPr>
        <w:t xml:space="preserve"> </w:t>
      </w:r>
      <w:r>
        <w:t>и</w:t>
      </w:r>
      <w:r>
        <w:rPr>
          <w:spacing w:val="-4"/>
        </w:rPr>
        <w:t xml:space="preserve"> </w:t>
      </w:r>
      <w:r>
        <w:t>межличностных</w:t>
      </w:r>
      <w:r>
        <w:rPr>
          <w:spacing w:val="-6"/>
        </w:rPr>
        <w:t xml:space="preserve"> </w:t>
      </w:r>
      <w:r>
        <w:t>конфликтов,</w:t>
      </w:r>
      <w:r>
        <w:rPr>
          <w:spacing w:val="-6"/>
        </w:rPr>
        <w:t xml:space="preserve"> </w:t>
      </w:r>
      <w:r>
        <w:t>моделировать</w:t>
      </w:r>
      <w:r>
        <w:rPr>
          <w:spacing w:val="-3"/>
        </w:rPr>
        <w:t xml:space="preserve"> </w:t>
      </w:r>
      <w:r>
        <w:t>варианты</w:t>
      </w:r>
      <w:r>
        <w:rPr>
          <w:spacing w:val="-5"/>
        </w:rPr>
        <w:t xml:space="preserve"> </w:t>
      </w:r>
      <w:r>
        <w:t>выхода</w:t>
      </w:r>
      <w:r>
        <w:rPr>
          <w:spacing w:val="-5"/>
        </w:rPr>
        <w:t xml:space="preserve"> </w:t>
      </w:r>
      <w:r>
        <w:t>из конфликтной ситуации;</w:t>
      </w:r>
    </w:p>
    <w:p w14:paraId="123836F6" w14:textId="77777777" w:rsidR="003324B1" w:rsidRDefault="007415B4" w:rsidP="007A5120">
      <w:pPr>
        <w:pStyle w:val="a5"/>
        <w:ind w:left="284" w:right="284"/>
        <w:jc w:val="both"/>
      </w:pPr>
      <w:r>
        <w:t>выражать</w:t>
      </w:r>
      <w:r>
        <w:rPr>
          <w:spacing w:val="-14"/>
        </w:rPr>
        <w:t xml:space="preserve"> </w:t>
      </w:r>
      <w:r>
        <w:t>свою</w:t>
      </w:r>
      <w:r>
        <w:rPr>
          <w:spacing w:val="-14"/>
        </w:rPr>
        <w:t xml:space="preserve"> </w:t>
      </w:r>
      <w:r>
        <w:t>точку</w:t>
      </w:r>
      <w:r>
        <w:rPr>
          <w:spacing w:val="-14"/>
        </w:rPr>
        <w:t xml:space="preserve"> </w:t>
      </w:r>
      <w:r>
        <w:t>зрения,</w:t>
      </w:r>
      <w:r>
        <w:rPr>
          <w:spacing w:val="-13"/>
        </w:rPr>
        <w:t xml:space="preserve"> </w:t>
      </w:r>
      <w:r>
        <w:t>участвовать</w:t>
      </w:r>
      <w:r>
        <w:rPr>
          <w:spacing w:val="-13"/>
        </w:rPr>
        <w:t xml:space="preserve"> </w:t>
      </w:r>
      <w:r>
        <w:t>в</w:t>
      </w:r>
      <w:r>
        <w:rPr>
          <w:spacing w:val="-10"/>
        </w:rPr>
        <w:t xml:space="preserve"> </w:t>
      </w:r>
      <w:r>
        <w:rPr>
          <w:spacing w:val="-2"/>
        </w:rPr>
        <w:t>дискуссии;</w:t>
      </w:r>
    </w:p>
    <w:p w14:paraId="11A1489F" w14:textId="77777777" w:rsidR="003324B1" w:rsidRDefault="007415B4" w:rsidP="007A5120">
      <w:pPr>
        <w:pStyle w:val="a5"/>
        <w:ind w:left="284" w:right="284"/>
        <w:jc w:val="both"/>
      </w:pPr>
      <w:r>
        <w:t>осуществлять</w:t>
      </w:r>
      <w:r>
        <w:rPr>
          <w:spacing w:val="80"/>
        </w:rPr>
        <w:t xml:space="preserve"> </w:t>
      </w:r>
      <w:r>
        <w:t>совместную</w:t>
      </w:r>
      <w:r>
        <w:rPr>
          <w:spacing w:val="80"/>
        </w:rPr>
        <w:t xml:space="preserve"> </w:t>
      </w:r>
      <w:r>
        <w:t>деятельность,</w:t>
      </w:r>
      <w:r>
        <w:rPr>
          <w:spacing w:val="80"/>
        </w:rPr>
        <w:t xml:space="preserve"> </w:t>
      </w:r>
      <w:r>
        <w:t>включая</w:t>
      </w:r>
      <w:r>
        <w:rPr>
          <w:spacing w:val="80"/>
        </w:rPr>
        <w:t xml:space="preserve"> </w:t>
      </w:r>
      <w:r>
        <w:t>взаимодействие</w:t>
      </w:r>
      <w:r>
        <w:rPr>
          <w:spacing w:val="80"/>
        </w:rPr>
        <w:t xml:space="preserve"> </w:t>
      </w:r>
      <w:r>
        <w:t>с</w:t>
      </w:r>
      <w:r>
        <w:rPr>
          <w:spacing w:val="80"/>
        </w:rPr>
        <w:t xml:space="preserve"> </w:t>
      </w:r>
      <w:r>
        <w:t>людьми</w:t>
      </w:r>
      <w:r>
        <w:rPr>
          <w:spacing w:val="80"/>
        </w:rPr>
        <w:t xml:space="preserve"> </w:t>
      </w:r>
      <w:r>
        <w:t>другой</w:t>
      </w:r>
      <w:r>
        <w:rPr>
          <w:spacing w:val="80"/>
        </w:rPr>
        <w:t xml:space="preserve"> </w:t>
      </w:r>
      <w:r>
        <w:t>культуры, национальной</w:t>
      </w:r>
      <w:r>
        <w:rPr>
          <w:spacing w:val="-7"/>
        </w:rPr>
        <w:t xml:space="preserve"> </w:t>
      </w:r>
      <w:r>
        <w:t>и</w:t>
      </w:r>
      <w:r>
        <w:rPr>
          <w:spacing w:val="-5"/>
        </w:rPr>
        <w:t xml:space="preserve"> </w:t>
      </w:r>
      <w:r>
        <w:t>религиозной</w:t>
      </w:r>
      <w:r>
        <w:rPr>
          <w:spacing w:val="-5"/>
        </w:rPr>
        <w:t xml:space="preserve"> </w:t>
      </w:r>
      <w:r>
        <w:t>принадлежности</w:t>
      </w:r>
      <w:r>
        <w:rPr>
          <w:spacing w:val="-5"/>
        </w:rPr>
        <w:t xml:space="preserve"> </w:t>
      </w:r>
      <w:r>
        <w:t>на</w:t>
      </w:r>
      <w:r>
        <w:rPr>
          <w:spacing w:val="-6"/>
        </w:rPr>
        <w:t xml:space="preserve"> </w:t>
      </w:r>
      <w:r>
        <w:t>основе</w:t>
      </w:r>
      <w:r>
        <w:rPr>
          <w:spacing w:val="-4"/>
        </w:rPr>
        <w:t xml:space="preserve"> </w:t>
      </w:r>
      <w:r>
        <w:t>гуманистических</w:t>
      </w:r>
      <w:r>
        <w:rPr>
          <w:spacing w:val="-4"/>
        </w:rPr>
        <w:t xml:space="preserve"> </w:t>
      </w:r>
      <w:r>
        <w:t>ценностей,</w:t>
      </w:r>
      <w:r>
        <w:rPr>
          <w:spacing w:val="-4"/>
        </w:rPr>
        <w:t xml:space="preserve"> </w:t>
      </w:r>
      <w:r>
        <w:t>взаимопонимания между людьми разных культур с точки зрения их соответствия духовным традициям общества; сравнивать результаты выполнения учебного географическог</w:t>
      </w:r>
      <w:r>
        <w:t>о проекта с исходной задачей и оценивать вклад каждого члена команды в достижение результатов, разделять сферу ответственности;</w:t>
      </w:r>
      <w:r>
        <w:rPr>
          <w:spacing w:val="40"/>
        </w:rPr>
        <w:t xml:space="preserve"> </w:t>
      </w:r>
      <w:r>
        <w:t>планировать организацию совместной работы при выполнении учебного проекта;</w:t>
      </w:r>
    </w:p>
    <w:p w14:paraId="736BB9A6" w14:textId="77777777" w:rsidR="003324B1" w:rsidRDefault="007415B4" w:rsidP="007A5120">
      <w:pPr>
        <w:pStyle w:val="a5"/>
        <w:ind w:left="284" w:right="284"/>
        <w:jc w:val="both"/>
      </w:pPr>
      <w:r>
        <w:t>разделять</w:t>
      </w:r>
      <w:r>
        <w:rPr>
          <w:spacing w:val="-9"/>
        </w:rPr>
        <w:t xml:space="preserve"> </w:t>
      </w:r>
      <w:r>
        <w:t>сферу</w:t>
      </w:r>
      <w:r>
        <w:rPr>
          <w:spacing w:val="-5"/>
        </w:rPr>
        <w:t xml:space="preserve"> </w:t>
      </w:r>
      <w:r>
        <w:rPr>
          <w:spacing w:val="-2"/>
        </w:rPr>
        <w:t>ответственности.</w:t>
      </w:r>
    </w:p>
    <w:p w14:paraId="06BE16DC" w14:textId="77777777" w:rsidR="003324B1" w:rsidRDefault="003324B1" w:rsidP="007A5120">
      <w:pPr>
        <w:pStyle w:val="a5"/>
        <w:ind w:left="284" w:right="284"/>
        <w:jc w:val="both"/>
      </w:pPr>
    </w:p>
    <w:p w14:paraId="457FABA5" w14:textId="77777777" w:rsidR="003324B1" w:rsidRDefault="007415B4" w:rsidP="007A5120">
      <w:pPr>
        <w:pStyle w:val="a5"/>
        <w:ind w:left="284" w:right="284"/>
        <w:jc w:val="both"/>
      </w:pPr>
      <w:bookmarkStart w:id="117" w:name="Формирование_универсальных_учебных_регул"/>
      <w:bookmarkEnd w:id="117"/>
      <w:r>
        <w:rPr>
          <w:spacing w:val="-2"/>
        </w:rPr>
        <w:t>Формирование</w:t>
      </w:r>
      <w:r>
        <w:t xml:space="preserve"> </w:t>
      </w:r>
      <w:r>
        <w:rPr>
          <w:spacing w:val="-2"/>
        </w:rPr>
        <w:t>универсальных</w:t>
      </w:r>
      <w:r>
        <w:rPr>
          <w:spacing w:val="1"/>
        </w:rPr>
        <w:t xml:space="preserve"> </w:t>
      </w:r>
      <w:r>
        <w:rPr>
          <w:spacing w:val="-2"/>
        </w:rPr>
        <w:t>учебных</w:t>
      </w:r>
      <w:r>
        <w:rPr>
          <w:spacing w:val="2"/>
        </w:rPr>
        <w:t xml:space="preserve"> </w:t>
      </w:r>
      <w:r>
        <w:rPr>
          <w:spacing w:val="-2"/>
        </w:rPr>
        <w:t>регулятивных</w:t>
      </w:r>
      <w:r>
        <w:rPr>
          <w:spacing w:val="4"/>
        </w:rPr>
        <w:t xml:space="preserve"> </w:t>
      </w:r>
      <w:r>
        <w:rPr>
          <w:spacing w:val="-2"/>
        </w:rPr>
        <w:t>действий:</w:t>
      </w:r>
    </w:p>
    <w:p w14:paraId="4DE8BBD9" w14:textId="77777777" w:rsidR="003324B1" w:rsidRDefault="007415B4" w:rsidP="007A5120">
      <w:pPr>
        <w:pStyle w:val="a5"/>
        <w:ind w:left="284" w:right="284"/>
        <w:jc w:val="both"/>
      </w:pPr>
      <w:r>
        <w:t xml:space="preserve">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w:t>
      </w:r>
      <w:r>
        <w:t>при характеристике целей и задач социальных движений, реформ и революций);</w:t>
      </w:r>
    </w:p>
    <w:p w14:paraId="747B44AD" w14:textId="77777777" w:rsidR="003324B1" w:rsidRDefault="007415B4" w:rsidP="007A5120">
      <w:pPr>
        <w:pStyle w:val="a5"/>
        <w:ind w:left="284" w:right="284"/>
        <w:jc w:val="both"/>
      </w:pPr>
      <w:r>
        <w:t>определять способ решения поисковых, исследовательских, творческих задач по истории (включая использование</w:t>
      </w:r>
      <w:r>
        <w:rPr>
          <w:spacing w:val="-10"/>
        </w:rPr>
        <w:t xml:space="preserve"> </w:t>
      </w:r>
      <w:r>
        <w:t>на</w:t>
      </w:r>
      <w:r>
        <w:rPr>
          <w:spacing w:val="-8"/>
        </w:rPr>
        <w:t xml:space="preserve"> </w:t>
      </w:r>
      <w:r>
        <w:t>разных</w:t>
      </w:r>
      <w:r>
        <w:rPr>
          <w:spacing w:val="-8"/>
        </w:rPr>
        <w:t xml:space="preserve"> </w:t>
      </w:r>
      <w:r>
        <w:t>этапах</w:t>
      </w:r>
      <w:r>
        <w:rPr>
          <w:spacing w:val="-11"/>
        </w:rPr>
        <w:t xml:space="preserve"> </w:t>
      </w:r>
      <w:r>
        <w:t>обучения</w:t>
      </w:r>
      <w:r>
        <w:rPr>
          <w:spacing w:val="-9"/>
        </w:rPr>
        <w:t xml:space="preserve"> </w:t>
      </w:r>
      <w:r>
        <w:t>сначала</w:t>
      </w:r>
      <w:r>
        <w:rPr>
          <w:spacing w:val="-10"/>
        </w:rPr>
        <w:t xml:space="preserve"> </w:t>
      </w:r>
      <w:r>
        <w:t>предложенных,</w:t>
      </w:r>
      <w:r>
        <w:rPr>
          <w:spacing w:val="-11"/>
        </w:rPr>
        <w:t xml:space="preserve"> </w:t>
      </w:r>
      <w:r>
        <w:t>а</w:t>
      </w:r>
      <w:r>
        <w:rPr>
          <w:spacing w:val="-10"/>
        </w:rPr>
        <w:t xml:space="preserve"> </w:t>
      </w:r>
      <w:r>
        <w:t>затем</w:t>
      </w:r>
      <w:r>
        <w:rPr>
          <w:spacing w:val="29"/>
        </w:rPr>
        <w:t xml:space="preserve"> </w:t>
      </w:r>
      <w:r>
        <w:t>самостоятельно</w:t>
      </w:r>
      <w:r>
        <w:rPr>
          <w:spacing w:val="-11"/>
        </w:rPr>
        <w:t xml:space="preserve"> </w:t>
      </w:r>
      <w:r>
        <w:t>определяемых плана и источников информации);</w:t>
      </w:r>
    </w:p>
    <w:p w14:paraId="3806A0AD" w14:textId="77777777" w:rsidR="003324B1" w:rsidRDefault="007415B4" w:rsidP="007A5120">
      <w:pPr>
        <w:pStyle w:val="a5"/>
        <w:ind w:left="284" w:right="284"/>
        <w:jc w:val="both"/>
      </w:pPr>
      <w:r>
        <w:t>осуществлять</w:t>
      </w:r>
      <w:r>
        <w:rPr>
          <w:spacing w:val="32"/>
        </w:rPr>
        <w:t xml:space="preserve"> </w:t>
      </w:r>
      <w:r>
        <w:t>самоконтроль</w:t>
      </w:r>
      <w:r>
        <w:rPr>
          <w:spacing w:val="32"/>
        </w:rPr>
        <w:t xml:space="preserve"> </w:t>
      </w:r>
      <w:r>
        <w:t>и</w:t>
      </w:r>
      <w:r>
        <w:rPr>
          <w:spacing w:val="29"/>
        </w:rPr>
        <w:t xml:space="preserve"> </w:t>
      </w:r>
      <w:r>
        <w:t>рефлексию</w:t>
      </w:r>
      <w:r>
        <w:rPr>
          <w:spacing w:val="32"/>
        </w:rPr>
        <w:t xml:space="preserve"> </w:t>
      </w:r>
      <w:r>
        <w:t>применительно</w:t>
      </w:r>
      <w:r>
        <w:rPr>
          <w:spacing w:val="29"/>
        </w:rPr>
        <w:t xml:space="preserve"> </w:t>
      </w:r>
      <w:r>
        <w:t>к</w:t>
      </w:r>
      <w:r>
        <w:rPr>
          <w:spacing w:val="32"/>
        </w:rPr>
        <w:t xml:space="preserve"> </w:t>
      </w:r>
      <w:r>
        <w:t>результатам</w:t>
      </w:r>
      <w:r>
        <w:rPr>
          <w:spacing w:val="29"/>
        </w:rPr>
        <w:t xml:space="preserve"> </w:t>
      </w:r>
      <w:r>
        <w:t>своей</w:t>
      </w:r>
      <w:r>
        <w:rPr>
          <w:spacing w:val="31"/>
        </w:rPr>
        <w:t xml:space="preserve"> </w:t>
      </w:r>
      <w:r>
        <w:t>учебной</w:t>
      </w:r>
      <w:r>
        <w:rPr>
          <w:spacing w:val="31"/>
        </w:rPr>
        <w:t xml:space="preserve"> </w:t>
      </w:r>
      <w:r>
        <w:t>деятельности, соотнося их с исторической информацией, содержащейся в учебной и исторической литературе; самостоятель</w:t>
      </w:r>
      <w:r>
        <w:t>но составлять алгоритм решения географических задач и выбирать способ их решения с</w:t>
      </w:r>
      <w:r>
        <w:rPr>
          <w:spacing w:val="80"/>
        </w:rPr>
        <w:t xml:space="preserve"> </w:t>
      </w:r>
      <w:r>
        <w:t>учетом</w:t>
      </w:r>
      <w:r>
        <w:rPr>
          <w:spacing w:val="24"/>
        </w:rPr>
        <w:t xml:space="preserve"> </w:t>
      </w:r>
      <w:r>
        <w:t>имеющихся</w:t>
      </w:r>
      <w:r>
        <w:rPr>
          <w:spacing w:val="29"/>
        </w:rPr>
        <w:t xml:space="preserve"> </w:t>
      </w:r>
      <w:r>
        <w:t>ресурсов</w:t>
      </w:r>
      <w:r>
        <w:rPr>
          <w:spacing w:val="29"/>
        </w:rPr>
        <w:t xml:space="preserve"> </w:t>
      </w:r>
      <w:r>
        <w:t>и</w:t>
      </w:r>
      <w:r>
        <w:rPr>
          <w:spacing w:val="29"/>
        </w:rPr>
        <w:t xml:space="preserve"> </w:t>
      </w:r>
      <w:r>
        <w:t>собственных</w:t>
      </w:r>
      <w:r>
        <w:rPr>
          <w:spacing w:val="27"/>
        </w:rPr>
        <w:t xml:space="preserve"> </w:t>
      </w:r>
      <w:r>
        <w:t>возможностей,</w:t>
      </w:r>
      <w:r>
        <w:rPr>
          <w:spacing w:val="30"/>
        </w:rPr>
        <w:t xml:space="preserve"> </w:t>
      </w:r>
      <w:r>
        <w:t>аргументировать</w:t>
      </w:r>
      <w:r>
        <w:rPr>
          <w:spacing w:val="28"/>
        </w:rPr>
        <w:t xml:space="preserve"> </w:t>
      </w:r>
      <w:r>
        <w:t>предлагаемые</w:t>
      </w:r>
      <w:r>
        <w:rPr>
          <w:spacing w:val="28"/>
        </w:rPr>
        <w:t xml:space="preserve"> </w:t>
      </w:r>
      <w:r>
        <w:rPr>
          <w:spacing w:val="-2"/>
        </w:rPr>
        <w:t>варианты</w:t>
      </w:r>
    </w:p>
    <w:p w14:paraId="714EE230"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7A48475E" w14:textId="77777777" w:rsidR="003324B1" w:rsidRDefault="007415B4" w:rsidP="007A5120">
      <w:pPr>
        <w:pStyle w:val="a5"/>
        <w:ind w:left="284" w:right="284"/>
        <w:jc w:val="both"/>
      </w:pPr>
      <w:r>
        <w:rPr>
          <w:spacing w:val="-2"/>
        </w:rPr>
        <w:lastRenderedPageBreak/>
        <w:t>решений.</w:t>
      </w:r>
    </w:p>
    <w:p w14:paraId="41E6CBC6" w14:textId="77777777" w:rsidR="003324B1" w:rsidRDefault="003324B1" w:rsidP="007A5120">
      <w:pPr>
        <w:pStyle w:val="a5"/>
        <w:ind w:left="284" w:right="284"/>
        <w:jc w:val="both"/>
      </w:pPr>
    </w:p>
    <w:p w14:paraId="4E2430B0" w14:textId="3DAD1F41" w:rsidR="003324B1" w:rsidRDefault="007415B4" w:rsidP="007A5120">
      <w:pPr>
        <w:pStyle w:val="a5"/>
        <w:ind w:left="284" w:right="284"/>
        <w:jc w:val="both"/>
      </w:pPr>
      <w:bookmarkStart w:id="118" w:name="2.2.3_Описание_особенностей_реализации_о"/>
      <w:bookmarkEnd w:id="118"/>
      <w:r>
        <w:t>Описание</w:t>
      </w:r>
      <w:r>
        <w:rPr>
          <w:spacing w:val="-13"/>
        </w:rPr>
        <w:t xml:space="preserve"> </w:t>
      </w:r>
      <w:r>
        <w:t>особенностей</w:t>
      </w:r>
      <w:r>
        <w:rPr>
          <w:spacing w:val="-11"/>
        </w:rPr>
        <w:t xml:space="preserve"> </w:t>
      </w:r>
      <w:r>
        <w:t>реализации</w:t>
      </w:r>
      <w:r>
        <w:rPr>
          <w:spacing w:val="-13"/>
        </w:rPr>
        <w:t xml:space="preserve"> </w:t>
      </w:r>
      <w:r>
        <w:t>основных</w:t>
      </w:r>
      <w:r>
        <w:rPr>
          <w:spacing w:val="-12"/>
        </w:rPr>
        <w:t xml:space="preserve"> </w:t>
      </w:r>
      <w:r>
        <w:t>напра</w:t>
      </w:r>
      <w:r>
        <w:t>влений</w:t>
      </w:r>
      <w:r>
        <w:rPr>
          <w:spacing w:val="-11"/>
        </w:rPr>
        <w:t xml:space="preserve"> </w:t>
      </w:r>
      <w:r>
        <w:t>и</w:t>
      </w:r>
      <w:r>
        <w:rPr>
          <w:spacing w:val="-11"/>
        </w:rPr>
        <w:t xml:space="preserve"> </w:t>
      </w:r>
      <w:r>
        <w:t>форм</w:t>
      </w:r>
      <w:r>
        <w:rPr>
          <w:spacing w:val="-10"/>
        </w:rPr>
        <w:t xml:space="preserve"> </w:t>
      </w:r>
      <w:r>
        <w:t>учебно- исследовательской деятельности в рамках урочной и внеурочной работы</w:t>
      </w:r>
    </w:p>
    <w:p w14:paraId="5D6CADE5" w14:textId="77777777" w:rsidR="003324B1" w:rsidRDefault="003324B1" w:rsidP="007A5120">
      <w:pPr>
        <w:pStyle w:val="a5"/>
        <w:ind w:left="284" w:right="284"/>
        <w:jc w:val="both"/>
        <w:rPr>
          <w:b/>
        </w:rPr>
      </w:pPr>
    </w:p>
    <w:p w14:paraId="2D5821DA" w14:textId="77777777" w:rsidR="003324B1" w:rsidRDefault="007415B4" w:rsidP="007A5120">
      <w:pPr>
        <w:pStyle w:val="a5"/>
        <w:ind w:left="284" w:right="284"/>
        <w:jc w:val="both"/>
      </w:pPr>
      <w:bookmarkStart w:id="119" w:name="Особенности_реализации_основных_направле"/>
      <w:bookmarkEnd w:id="119"/>
      <w:r>
        <w:t>Особенности</w:t>
      </w:r>
      <w:r>
        <w:rPr>
          <w:spacing w:val="-11"/>
        </w:rPr>
        <w:t xml:space="preserve"> </w:t>
      </w:r>
      <w:r>
        <w:t>реализации</w:t>
      </w:r>
      <w:r>
        <w:rPr>
          <w:spacing w:val="-8"/>
        </w:rPr>
        <w:t xml:space="preserve"> </w:t>
      </w:r>
      <w:r>
        <w:t>основных</w:t>
      </w:r>
      <w:r>
        <w:rPr>
          <w:spacing w:val="-11"/>
        </w:rPr>
        <w:t xml:space="preserve"> </w:t>
      </w:r>
      <w:r>
        <w:t>направлений</w:t>
      </w:r>
      <w:r>
        <w:rPr>
          <w:spacing w:val="-11"/>
        </w:rPr>
        <w:t xml:space="preserve"> </w:t>
      </w:r>
      <w:r>
        <w:t>и</w:t>
      </w:r>
      <w:r>
        <w:rPr>
          <w:spacing w:val="-6"/>
        </w:rPr>
        <w:t xml:space="preserve"> </w:t>
      </w:r>
      <w:r>
        <w:t>форм</w:t>
      </w:r>
      <w:r>
        <w:rPr>
          <w:spacing w:val="-5"/>
        </w:rPr>
        <w:t xml:space="preserve"> </w:t>
      </w:r>
      <w:r>
        <w:t>учебно-исследовательской</w:t>
      </w:r>
      <w:r>
        <w:rPr>
          <w:spacing w:val="-8"/>
        </w:rPr>
        <w:t xml:space="preserve"> </w:t>
      </w:r>
      <w:r>
        <w:t>и</w:t>
      </w:r>
      <w:r>
        <w:rPr>
          <w:spacing w:val="-3"/>
        </w:rPr>
        <w:t xml:space="preserve"> </w:t>
      </w:r>
      <w:r>
        <w:t>проектной деятельности в рамках урочной и внеурочной деятельности</w:t>
      </w:r>
    </w:p>
    <w:p w14:paraId="2917851C" w14:textId="77777777" w:rsidR="003324B1" w:rsidRDefault="007415B4" w:rsidP="007A5120">
      <w:pPr>
        <w:pStyle w:val="a5"/>
        <w:ind w:left="284" w:right="284"/>
        <w:jc w:val="both"/>
      </w:pPr>
      <w:r>
        <w:t>Одним</w:t>
      </w:r>
      <w:r>
        <w:rPr>
          <w:spacing w:val="-4"/>
        </w:rPr>
        <w:t xml:space="preserve"> </w:t>
      </w:r>
      <w:r>
        <w:t>из</w:t>
      </w:r>
      <w:r>
        <w:rPr>
          <w:spacing w:val="-4"/>
        </w:rPr>
        <w:t xml:space="preserve"> </w:t>
      </w:r>
      <w:r>
        <w:t>важнейших</w:t>
      </w:r>
      <w:r>
        <w:rPr>
          <w:spacing w:val="-3"/>
        </w:rPr>
        <w:t xml:space="preserve"> </w:t>
      </w:r>
      <w:r>
        <w:t>путей</w:t>
      </w:r>
      <w:r>
        <w:rPr>
          <w:spacing w:val="-4"/>
        </w:rPr>
        <w:t xml:space="preserve"> </w:t>
      </w:r>
      <w:r>
        <w:t>формирования</w:t>
      </w:r>
      <w:r>
        <w:rPr>
          <w:spacing w:val="-2"/>
        </w:rPr>
        <w:t xml:space="preserve"> </w:t>
      </w:r>
      <w:r>
        <w:t>УУД</w:t>
      </w:r>
      <w:r>
        <w:rPr>
          <w:spacing w:val="-5"/>
        </w:rPr>
        <w:t xml:space="preserve"> </w:t>
      </w:r>
      <w:r>
        <w:t>на</w:t>
      </w:r>
      <w:r>
        <w:rPr>
          <w:spacing w:val="-3"/>
        </w:rPr>
        <w:t xml:space="preserve"> </w:t>
      </w:r>
      <w:r>
        <w:t>уровне</w:t>
      </w:r>
      <w:r>
        <w:rPr>
          <w:spacing w:val="-1"/>
        </w:rPr>
        <w:t xml:space="preserve"> </w:t>
      </w:r>
      <w:r>
        <w:t>основного</w:t>
      </w:r>
      <w:r>
        <w:rPr>
          <w:spacing w:val="-3"/>
        </w:rPr>
        <w:t xml:space="preserve"> </w:t>
      </w:r>
      <w:r>
        <w:t>общего</w:t>
      </w:r>
      <w:r>
        <w:rPr>
          <w:spacing w:val="-6"/>
        </w:rPr>
        <w:t xml:space="preserve"> </w:t>
      </w:r>
      <w:r>
        <w:t>образования</w:t>
      </w:r>
      <w:r>
        <w:rPr>
          <w:spacing w:val="-2"/>
        </w:rPr>
        <w:t xml:space="preserve"> </w:t>
      </w:r>
      <w:r>
        <w:t>является включение обучающихся с ОВЗ в учебно-исследовательскую и проектную деятельность (УИПД), которая орга</w:t>
      </w:r>
      <w:r>
        <w:t>низуется на основе программы формирования УУД.</w:t>
      </w:r>
    </w:p>
    <w:p w14:paraId="065A3FA5" w14:textId="55B5E208" w:rsidR="003324B1" w:rsidRDefault="007415B4" w:rsidP="007A5120">
      <w:pPr>
        <w:pStyle w:val="a5"/>
        <w:ind w:left="284" w:right="284"/>
        <w:jc w:val="both"/>
      </w:pPr>
      <w:r>
        <w:t>Организация</w:t>
      </w:r>
      <w:r>
        <w:rPr>
          <w:spacing w:val="-4"/>
        </w:rPr>
        <w:t xml:space="preserve"> </w:t>
      </w:r>
      <w:r>
        <w:t>УИПД призвана</w:t>
      </w:r>
      <w:r>
        <w:rPr>
          <w:spacing w:val="-1"/>
        </w:rPr>
        <w:t xml:space="preserve"> </w:t>
      </w:r>
      <w:r>
        <w:t>обеспечивать</w:t>
      </w:r>
      <w:r>
        <w:rPr>
          <w:spacing w:val="-3"/>
        </w:rPr>
        <w:t xml:space="preserve"> </w:t>
      </w:r>
      <w:r>
        <w:t>формирование у</w:t>
      </w:r>
      <w:r>
        <w:rPr>
          <w:spacing w:val="-1"/>
        </w:rPr>
        <w:t xml:space="preserve"> </w:t>
      </w:r>
      <w:r>
        <w:t>обучающихся</w:t>
      </w:r>
      <w:r>
        <w:rPr>
          <w:spacing w:val="-2"/>
        </w:rPr>
        <w:t xml:space="preserve"> </w:t>
      </w:r>
      <w:r>
        <w:t>опыта</w:t>
      </w:r>
      <w:r>
        <w:rPr>
          <w:spacing w:val="-3"/>
        </w:rPr>
        <w:t xml:space="preserve"> </w:t>
      </w:r>
      <w:r>
        <w:t>применения УУД в</w:t>
      </w:r>
      <w:r>
        <w:rPr>
          <w:spacing w:val="-9"/>
        </w:rPr>
        <w:t xml:space="preserve"> </w:t>
      </w:r>
      <w:r>
        <w:t>жизненных</w:t>
      </w:r>
      <w:r>
        <w:rPr>
          <w:spacing w:val="-8"/>
        </w:rPr>
        <w:t xml:space="preserve"> </w:t>
      </w:r>
      <w:r>
        <w:t>ситуациях,</w:t>
      </w:r>
      <w:r>
        <w:rPr>
          <w:spacing w:val="-8"/>
        </w:rPr>
        <w:t xml:space="preserve"> </w:t>
      </w:r>
      <w:r>
        <w:t>навыков</w:t>
      </w:r>
      <w:r>
        <w:rPr>
          <w:spacing w:val="-7"/>
        </w:rPr>
        <w:t xml:space="preserve"> </w:t>
      </w:r>
      <w:r>
        <w:t>учебного</w:t>
      </w:r>
      <w:r>
        <w:rPr>
          <w:spacing w:val="-6"/>
        </w:rPr>
        <w:t xml:space="preserve"> </w:t>
      </w:r>
      <w:r>
        <w:t>сотрудничества</w:t>
      </w:r>
      <w:r>
        <w:rPr>
          <w:spacing w:val="-6"/>
        </w:rPr>
        <w:t xml:space="preserve"> </w:t>
      </w:r>
      <w:r>
        <w:t>и</w:t>
      </w:r>
      <w:r>
        <w:rPr>
          <w:spacing w:val="-6"/>
        </w:rPr>
        <w:t xml:space="preserve"> </w:t>
      </w:r>
      <w:r>
        <w:t>социального</w:t>
      </w:r>
      <w:r>
        <w:rPr>
          <w:spacing w:val="-8"/>
        </w:rPr>
        <w:t xml:space="preserve"> </w:t>
      </w:r>
      <w:r>
        <w:t>взаимодействия</w:t>
      </w:r>
      <w:r>
        <w:rPr>
          <w:spacing w:val="-6"/>
        </w:rPr>
        <w:t xml:space="preserve"> </w:t>
      </w:r>
      <w:r>
        <w:t>со</w:t>
      </w:r>
      <w:r w:rsidR="00533AB9">
        <w:t xml:space="preserve"> </w:t>
      </w:r>
      <w:r>
        <w:t xml:space="preserve">сверстниками, обучающимися младшего </w:t>
      </w:r>
      <w:r>
        <w:t>и старшего возраста, взрослыми.</w:t>
      </w:r>
    </w:p>
    <w:p w14:paraId="4F484075" w14:textId="62619C4B" w:rsidR="003324B1" w:rsidRDefault="007415B4" w:rsidP="007A5120">
      <w:pPr>
        <w:pStyle w:val="a5"/>
        <w:ind w:left="284" w:right="284"/>
        <w:jc w:val="both"/>
      </w:pPr>
      <w: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w:t>
      </w:r>
      <w:r>
        <w:t>ри решении личностно</w:t>
      </w:r>
      <w:r w:rsidR="00533AB9">
        <w:t>й</w:t>
      </w:r>
      <w:r>
        <w:t xml:space="preserve"> социально значимых проблем.</w:t>
      </w:r>
    </w:p>
    <w:p w14:paraId="21DDA617" w14:textId="77777777" w:rsidR="003324B1" w:rsidRDefault="007415B4" w:rsidP="007A5120">
      <w:pPr>
        <w:pStyle w:val="a5"/>
        <w:ind w:left="284" w:right="284"/>
        <w:jc w:val="both"/>
      </w:pPr>
      <w:r>
        <w:t>УИПД</w:t>
      </w:r>
      <w:r>
        <w:rPr>
          <w:spacing w:val="-14"/>
        </w:rPr>
        <w:t xml:space="preserve"> </w:t>
      </w:r>
      <w:r>
        <w:t>может</w:t>
      </w:r>
      <w:r>
        <w:rPr>
          <w:spacing w:val="-14"/>
        </w:rPr>
        <w:t xml:space="preserve"> </w:t>
      </w:r>
      <w:r>
        <w:t>осуществляться</w:t>
      </w:r>
      <w:r>
        <w:rPr>
          <w:spacing w:val="-14"/>
        </w:rPr>
        <w:t xml:space="preserve"> </w:t>
      </w:r>
      <w:r>
        <w:t>обучающимися</w:t>
      </w:r>
      <w:r>
        <w:rPr>
          <w:spacing w:val="-13"/>
        </w:rPr>
        <w:t xml:space="preserve"> </w:t>
      </w:r>
      <w:r>
        <w:t>индивидуально</w:t>
      </w:r>
      <w:r>
        <w:rPr>
          <w:spacing w:val="-14"/>
        </w:rPr>
        <w:t xml:space="preserve"> </w:t>
      </w:r>
      <w:r>
        <w:t>и</w:t>
      </w:r>
      <w:r>
        <w:rPr>
          <w:spacing w:val="-14"/>
        </w:rPr>
        <w:t xml:space="preserve"> </w:t>
      </w:r>
      <w:r>
        <w:t>коллективно</w:t>
      </w:r>
      <w:r>
        <w:rPr>
          <w:spacing w:val="-14"/>
        </w:rPr>
        <w:t xml:space="preserve"> </w:t>
      </w:r>
      <w:r>
        <w:t>(в</w:t>
      </w:r>
      <w:r>
        <w:rPr>
          <w:spacing w:val="-13"/>
        </w:rPr>
        <w:t xml:space="preserve"> </w:t>
      </w:r>
      <w:r>
        <w:t>составе</w:t>
      </w:r>
      <w:r>
        <w:rPr>
          <w:spacing w:val="-14"/>
        </w:rPr>
        <w:t xml:space="preserve"> </w:t>
      </w:r>
      <w:r>
        <w:t>малых</w:t>
      </w:r>
      <w:r>
        <w:rPr>
          <w:spacing w:val="-14"/>
        </w:rPr>
        <w:t xml:space="preserve"> </w:t>
      </w:r>
      <w:r>
        <w:t>групп, класса). Все виды и формы УИПД адаптируются с учетом особенностей и особых образовательных потребностей обучающихся</w:t>
      </w:r>
      <w:r>
        <w:t>.</w:t>
      </w:r>
    </w:p>
    <w:p w14:paraId="4F39952C" w14:textId="53A2CBE9" w:rsidR="003324B1" w:rsidRDefault="007415B4" w:rsidP="007A5120">
      <w:pPr>
        <w:pStyle w:val="a5"/>
        <w:ind w:left="284" w:right="284"/>
        <w:jc w:val="both"/>
      </w:pPr>
      <w: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w:t>
      </w:r>
      <w:r w:rsidR="00533AB9">
        <w:t xml:space="preserve"> </w:t>
      </w:r>
      <w:r>
        <w:t>обучающихся с</w:t>
      </w:r>
      <w:r>
        <w:rPr>
          <w:spacing w:val="-14"/>
        </w:rPr>
        <w:t xml:space="preserve"> </w:t>
      </w:r>
      <w:r>
        <w:t>ОВЗ</w:t>
      </w:r>
      <w:r>
        <w:rPr>
          <w:spacing w:val="-14"/>
        </w:rPr>
        <w:t xml:space="preserve"> </w:t>
      </w:r>
      <w:r>
        <w:t>комплекса</w:t>
      </w:r>
      <w:r>
        <w:rPr>
          <w:spacing w:val="-14"/>
        </w:rPr>
        <w:t xml:space="preserve"> </w:t>
      </w:r>
      <w:r>
        <w:t>познавательных,</w:t>
      </w:r>
      <w:r>
        <w:rPr>
          <w:spacing w:val="-13"/>
        </w:rPr>
        <w:t xml:space="preserve"> </w:t>
      </w:r>
      <w:r>
        <w:t>коммуникативных</w:t>
      </w:r>
      <w:r>
        <w:rPr>
          <w:spacing w:val="-13"/>
        </w:rPr>
        <w:t xml:space="preserve"> </w:t>
      </w:r>
      <w:r>
        <w:t>и</w:t>
      </w:r>
      <w:r>
        <w:rPr>
          <w:spacing w:val="-14"/>
        </w:rPr>
        <w:t xml:space="preserve"> </w:t>
      </w:r>
      <w:r>
        <w:t>регулятивных</w:t>
      </w:r>
      <w:r>
        <w:rPr>
          <w:spacing w:val="-13"/>
        </w:rPr>
        <w:t xml:space="preserve"> </w:t>
      </w:r>
      <w:r>
        <w:t>учебных</w:t>
      </w:r>
      <w:r>
        <w:rPr>
          <w:spacing w:val="-14"/>
        </w:rPr>
        <w:t xml:space="preserve"> </w:t>
      </w:r>
      <w:r>
        <w:t>действий,</w:t>
      </w:r>
      <w:r>
        <w:rPr>
          <w:spacing w:val="-13"/>
        </w:rPr>
        <w:t xml:space="preserve"> </w:t>
      </w:r>
      <w:r>
        <w:t>исследовательских и проектных компетенций, предметных и междисциплинарных знаний.</w:t>
      </w:r>
    </w:p>
    <w:p w14:paraId="6F1CAA80" w14:textId="77777777" w:rsidR="003324B1" w:rsidRDefault="007415B4" w:rsidP="007A5120">
      <w:pPr>
        <w:pStyle w:val="a5"/>
        <w:ind w:left="284" w:right="284"/>
        <w:jc w:val="both"/>
      </w:pPr>
      <w:r>
        <w:t>УУД оцениваются на протяжении всего процесса формирования учебно-исследовательской и проектной деятельности.</w:t>
      </w:r>
    </w:p>
    <w:p w14:paraId="39C5D175" w14:textId="77777777" w:rsidR="003324B1" w:rsidRDefault="007415B4" w:rsidP="007A5120">
      <w:pPr>
        <w:pStyle w:val="a5"/>
        <w:ind w:left="284" w:right="284"/>
        <w:jc w:val="both"/>
      </w:pPr>
      <w:r>
        <w:t xml:space="preserve">Материально-техническое оснащение </w:t>
      </w:r>
      <w:r>
        <w:t xml:space="preserve">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t>ассистивных</w:t>
      </w:r>
      <w:proofErr w:type="spellEnd"/>
      <w:r>
        <w:t xml:space="preserve"> технологий с учетом особых образовательных потребностей и особенностей </w:t>
      </w:r>
      <w:r>
        <w:rPr>
          <w:spacing w:val="-2"/>
        </w:rPr>
        <w:t>обучающихся.</w:t>
      </w:r>
    </w:p>
    <w:p w14:paraId="75015123" w14:textId="77777777" w:rsidR="003324B1" w:rsidRDefault="007415B4" w:rsidP="007A5120">
      <w:pPr>
        <w:pStyle w:val="a5"/>
        <w:ind w:left="284" w:right="284"/>
        <w:jc w:val="both"/>
      </w:pPr>
      <w:r>
        <w:t>С учетом в</w:t>
      </w:r>
      <w:r>
        <w:t>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w:t>
      </w:r>
      <w:r>
        <w:t>довательская и проектная деятельность обучающихся может быть реализована в дистанционном формате.</w:t>
      </w:r>
    </w:p>
    <w:p w14:paraId="4E92B189" w14:textId="77777777" w:rsidR="003324B1" w:rsidRDefault="007415B4" w:rsidP="007A5120">
      <w:pPr>
        <w:pStyle w:val="a5"/>
        <w:ind w:left="284" w:right="284"/>
        <w:jc w:val="both"/>
      </w:pPr>
      <w:bookmarkStart w:id="120" w:name="Особенности_реализации_учебно-исследоват"/>
      <w:bookmarkEnd w:id="120"/>
      <w:r>
        <w:rPr>
          <w:spacing w:val="-2"/>
        </w:rPr>
        <w:t>Особенности</w:t>
      </w:r>
      <w:r>
        <w:rPr>
          <w:spacing w:val="-8"/>
        </w:rPr>
        <w:t xml:space="preserve"> </w:t>
      </w:r>
      <w:r>
        <w:rPr>
          <w:spacing w:val="-2"/>
        </w:rPr>
        <w:t>реализации</w:t>
      </w:r>
      <w:r>
        <w:rPr>
          <w:spacing w:val="-6"/>
        </w:rPr>
        <w:t xml:space="preserve"> </w:t>
      </w:r>
      <w:r>
        <w:rPr>
          <w:spacing w:val="-2"/>
        </w:rPr>
        <w:t>учебно-исследовательской</w:t>
      </w:r>
      <w:r>
        <w:rPr>
          <w:spacing w:val="-8"/>
        </w:rPr>
        <w:t xml:space="preserve"> </w:t>
      </w:r>
      <w:r>
        <w:rPr>
          <w:spacing w:val="-2"/>
        </w:rPr>
        <w:t>деятельности.</w:t>
      </w:r>
    </w:p>
    <w:p w14:paraId="6CB1BE7E" w14:textId="77777777" w:rsidR="003324B1" w:rsidRDefault="007415B4" w:rsidP="007A5120">
      <w:pPr>
        <w:pStyle w:val="a5"/>
        <w:ind w:left="284" w:right="284"/>
        <w:jc w:val="both"/>
      </w:pPr>
      <w:r>
        <w:t xml:space="preserve">Особенность учебно-исследовательской деятельности (далее - УИД) состоит в том, что она нацелена </w:t>
      </w:r>
      <w:r>
        <w:t>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79E5CCEC" w14:textId="77777777" w:rsidR="003324B1" w:rsidRDefault="007415B4" w:rsidP="007A5120">
      <w:pPr>
        <w:pStyle w:val="a5"/>
        <w:ind w:left="284" w:right="284"/>
        <w:jc w:val="both"/>
      </w:pPr>
      <w:r>
        <w:t>И</w:t>
      </w:r>
      <w:r>
        <w:t>сследовательские</w:t>
      </w:r>
      <w:r>
        <w:rPr>
          <w:spacing w:val="-14"/>
        </w:rPr>
        <w:t xml:space="preserve"> </w:t>
      </w:r>
      <w:r>
        <w:t>задачи</w:t>
      </w:r>
      <w:r>
        <w:rPr>
          <w:spacing w:val="-11"/>
        </w:rPr>
        <w:t xml:space="preserve"> </w:t>
      </w:r>
      <w:r>
        <w:t>представляют</w:t>
      </w:r>
      <w:r>
        <w:rPr>
          <w:spacing w:val="-14"/>
        </w:rPr>
        <w:t xml:space="preserve"> </w:t>
      </w:r>
      <w:r>
        <w:t>собой</w:t>
      </w:r>
      <w:r>
        <w:rPr>
          <w:spacing w:val="-11"/>
        </w:rPr>
        <w:t xml:space="preserve"> </w:t>
      </w:r>
      <w:r>
        <w:t>особый</w:t>
      </w:r>
      <w:r>
        <w:rPr>
          <w:spacing w:val="-14"/>
        </w:rPr>
        <w:t xml:space="preserve"> </w:t>
      </w:r>
      <w:r>
        <w:t>вид</w:t>
      </w:r>
      <w:r>
        <w:rPr>
          <w:spacing w:val="-10"/>
        </w:rPr>
        <w:t xml:space="preserve"> </w:t>
      </w:r>
      <w:r>
        <w:t>педагогической</w:t>
      </w:r>
      <w:r>
        <w:rPr>
          <w:spacing w:val="24"/>
        </w:rPr>
        <w:t xml:space="preserve"> </w:t>
      </w:r>
      <w:r>
        <w:t>установки,</w:t>
      </w:r>
      <w:r>
        <w:rPr>
          <w:spacing w:val="-13"/>
        </w:rPr>
        <w:t xml:space="preserve"> </w:t>
      </w:r>
      <w:r>
        <w:t>ориентированной: на формирование и развитие у обучающихся умений поиска ответов на проблемные вопросы, предполагающие</w:t>
      </w:r>
      <w:r>
        <w:rPr>
          <w:spacing w:val="-3"/>
        </w:rPr>
        <w:t xml:space="preserve"> </w:t>
      </w:r>
      <w:r>
        <w:t>использование</w:t>
      </w:r>
      <w:r>
        <w:rPr>
          <w:spacing w:val="-3"/>
        </w:rPr>
        <w:t xml:space="preserve"> </w:t>
      </w:r>
      <w:r>
        <w:t>имеющихся</w:t>
      </w:r>
      <w:r>
        <w:rPr>
          <w:spacing w:val="-4"/>
        </w:rPr>
        <w:t xml:space="preserve"> </w:t>
      </w:r>
      <w:r>
        <w:t>у</w:t>
      </w:r>
      <w:r>
        <w:rPr>
          <w:spacing w:val="-1"/>
        </w:rPr>
        <w:t xml:space="preserve"> </w:t>
      </w:r>
      <w:r>
        <w:t>них</w:t>
      </w:r>
      <w:r>
        <w:rPr>
          <w:spacing w:val="-3"/>
        </w:rPr>
        <w:t xml:space="preserve"> </w:t>
      </w:r>
      <w:r>
        <w:t>знаний,</w:t>
      </w:r>
      <w:r>
        <w:rPr>
          <w:spacing w:val="-3"/>
        </w:rPr>
        <w:t xml:space="preserve"> </w:t>
      </w:r>
      <w:r>
        <w:t>получение</w:t>
      </w:r>
      <w:r>
        <w:rPr>
          <w:spacing w:val="-1"/>
        </w:rPr>
        <w:t xml:space="preserve"> </w:t>
      </w:r>
      <w:r>
        <w:t>новых</w:t>
      </w:r>
      <w:r>
        <w:rPr>
          <w:spacing w:val="-1"/>
        </w:rPr>
        <w:t xml:space="preserve"> </w:t>
      </w:r>
      <w:r>
        <w:t>поср</w:t>
      </w:r>
      <w:r>
        <w:t>едством</w:t>
      </w:r>
      <w:r>
        <w:rPr>
          <w:spacing w:val="-4"/>
        </w:rPr>
        <w:t xml:space="preserve"> </w:t>
      </w:r>
      <w:r>
        <w:t>размышлений, рассуждений, предположений, экспериментирования;</w:t>
      </w:r>
    </w:p>
    <w:p w14:paraId="7FF38253" w14:textId="77777777" w:rsidR="003324B1" w:rsidRDefault="007415B4" w:rsidP="007A5120">
      <w:pPr>
        <w:pStyle w:val="a5"/>
        <w:ind w:left="284" w:right="284"/>
        <w:jc w:val="both"/>
      </w:pPr>
      <w:r>
        <w:t>на</w:t>
      </w:r>
      <w:r>
        <w:rPr>
          <w:spacing w:val="-14"/>
        </w:rPr>
        <w:t xml:space="preserve"> </w:t>
      </w:r>
      <w:r>
        <w:t>овладение</w:t>
      </w:r>
      <w:r>
        <w:rPr>
          <w:spacing w:val="-11"/>
        </w:rPr>
        <w:t xml:space="preserve"> </w:t>
      </w:r>
      <w:r>
        <w:t>обучающимися</w:t>
      </w:r>
      <w:r>
        <w:rPr>
          <w:spacing w:val="-14"/>
        </w:rPr>
        <w:t xml:space="preserve"> </w:t>
      </w:r>
      <w:r>
        <w:t>базовыми</w:t>
      </w:r>
      <w:r>
        <w:rPr>
          <w:spacing w:val="-14"/>
        </w:rPr>
        <w:t xml:space="preserve"> </w:t>
      </w:r>
      <w:r>
        <w:t>исследовательскими</w:t>
      </w:r>
      <w:r>
        <w:rPr>
          <w:spacing w:val="-12"/>
        </w:rPr>
        <w:t xml:space="preserve"> </w:t>
      </w:r>
      <w:r>
        <w:t>умениями</w:t>
      </w:r>
      <w:r>
        <w:rPr>
          <w:spacing w:val="-11"/>
        </w:rPr>
        <w:t xml:space="preserve"> </w:t>
      </w:r>
      <w:r>
        <w:t>(формулировать</w:t>
      </w:r>
      <w:r>
        <w:rPr>
          <w:spacing w:val="-13"/>
        </w:rPr>
        <w:t xml:space="preserve"> </w:t>
      </w:r>
      <w:r>
        <w:t>гипотезу</w:t>
      </w:r>
      <w:r>
        <w:rPr>
          <w:spacing w:val="-13"/>
        </w:rPr>
        <w:t xml:space="preserve"> </w:t>
      </w:r>
      <w:r>
        <w:t>и</w:t>
      </w:r>
      <w:r>
        <w:rPr>
          <w:spacing w:val="-14"/>
        </w:rPr>
        <w:t xml:space="preserve"> </w:t>
      </w:r>
      <w:r>
        <w:t>задачи исследования, планировать и осуществлять экспериментальную работу, анализировать результаты и формулировать выводы).</w:t>
      </w:r>
    </w:p>
    <w:p w14:paraId="3BDBAF73" w14:textId="77777777" w:rsidR="003324B1" w:rsidRDefault="007415B4" w:rsidP="007A5120">
      <w:pPr>
        <w:pStyle w:val="a5"/>
        <w:ind w:left="284" w:right="284"/>
        <w:jc w:val="both"/>
      </w:pPr>
      <w:r>
        <w:t>Осуществление УИД обучающимися включает в себя ряд этапов: обоснование актуальности исследования;</w:t>
      </w:r>
    </w:p>
    <w:p w14:paraId="75E6AE02" w14:textId="77777777" w:rsidR="003324B1" w:rsidRDefault="007415B4" w:rsidP="007A5120">
      <w:pPr>
        <w:pStyle w:val="a5"/>
        <w:ind w:left="284" w:right="284"/>
        <w:jc w:val="both"/>
      </w:pPr>
      <w:r>
        <w:t>планирование</w:t>
      </w:r>
      <w:r>
        <w:rPr>
          <w:spacing w:val="-5"/>
        </w:rPr>
        <w:t xml:space="preserve"> </w:t>
      </w:r>
      <w:r>
        <w:t>или</w:t>
      </w:r>
      <w:r>
        <w:rPr>
          <w:spacing w:val="-4"/>
        </w:rPr>
        <w:t xml:space="preserve"> </w:t>
      </w:r>
      <w:r>
        <w:t>проектирование</w:t>
      </w:r>
      <w:r>
        <w:rPr>
          <w:spacing w:val="-3"/>
        </w:rPr>
        <w:t xml:space="preserve"> </w:t>
      </w:r>
      <w:r>
        <w:t>ис</w:t>
      </w:r>
      <w:r>
        <w:t>следовательских</w:t>
      </w:r>
      <w:r>
        <w:rPr>
          <w:spacing w:val="-6"/>
        </w:rPr>
        <w:t xml:space="preserve"> </w:t>
      </w:r>
      <w:r>
        <w:t>работ</w:t>
      </w:r>
      <w:r>
        <w:rPr>
          <w:spacing w:val="-4"/>
        </w:rPr>
        <w:t xml:space="preserve"> </w:t>
      </w:r>
      <w:r>
        <w:t>(выдвижение</w:t>
      </w:r>
      <w:r>
        <w:rPr>
          <w:spacing w:val="-5"/>
        </w:rPr>
        <w:t xml:space="preserve"> </w:t>
      </w:r>
      <w:r>
        <w:t>гипотезы,</w:t>
      </w:r>
      <w:r>
        <w:rPr>
          <w:spacing w:val="-3"/>
        </w:rPr>
        <w:t xml:space="preserve"> </w:t>
      </w:r>
      <w:r>
        <w:t>постановка</w:t>
      </w:r>
      <w:r>
        <w:rPr>
          <w:spacing w:val="-5"/>
        </w:rPr>
        <w:t xml:space="preserve"> </w:t>
      </w:r>
      <w:r>
        <w:t>цели</w:t>
      </w:r>
      <w:r>
        <w:rPr>
          <w:spacing w:val="-6"/>
        </w:rPr>
        <w:t xml:space="preserve"> </w:t>
      </w:r>
      <w:r>
        <w:t>и задач), выбор необходимых средств или инструментария;</w:t>
      </w:r>
    </w:p>
    <w:p w14:paraId="2DAE7DC3" w14:textId="77777777" w:rsidR="003324B1" w:rsidRDefault="007415B4" w:rsidP="007A5120">
      <w:pPr>
        <w:pStyle w:val="a5"/>
        <w:ind w:left="284" w:right="284"/>
        <w:jc w:val="both"/>
      </w:pPr>
      <w:r>
        <w:t>проведение экспериментальной</w:t>
      </w:r>
      <w:r>
        <w:rPr>
          <w:spacing w:val="-5"/>
        </w:rPr>
        <w:t xml:space="preserve"> </w:t>
      </w:r>
      <w:r>
        <w:t>работы</w:t>
      </w:r>
      <w:r>
        <w:rPr>
          <w:spacing w:val="23"/>
        </w:rPr>
        <w:t xml:space="preserve"> </w:t>
      </w:r>
      <w:r>
        <w:t>с поэтапным контролем и</w:t>
      </w:r>
      <w:r>
        <w:rPr>
          <w:spacing w:val="-5"/>
        </w:rPr>
        <w:t xml:space="preserve"> </w:t>
      </w:r>
      <w:r>
        <w:t>коррекцией результатов</w:t>
      </w:r>
      <w:r>
        <w:rPr>
          <w:spacing w:val="-3"/>
        </w:rPr>
        <w:t xml:space="preserve"> </w:t>
      </w:r>
      <w:r>
        <w:t>работ, проверка гипотезы;</w:t>
      </w:r>
    </w:p>
    <w:p w14:paraId="1A1B5F35" w14:textId="77777777" w:rsidR="003324B1" w:rsidRDefault="007415B4" w:rsidP="007A5120">
      <w:pPr>
        <w:pStyle w:val="a5"/>
        <w:ind w:left="284" w:right="284"/>
        <w:jc w:val="both"/>
      </w:pPr>
      <w:r>
        <w:t>описание</w:t>
      </w:r>
      <w:r>
        <w:rPr>
          <w:spacing w:val="32"/>
        </w:rPr>
        <w:t xml:space="preserve"> </w:t>
      </w:r>
      <w:r>
        <w:t>процесса</w:t>
      </w:r>
      <w:r>
        <w:rPr>
          <w:spacing w:val="32"/>
        </w:rPr>
        <w:t xml:space="preserve"> </w:t>
      </w:r>
      <w:r>
        <w:t>исследования,</w:t>
      </w:r>
      <w:r>
        <w:rPr>
          <w:spacing w:val="32"/>
        </w:rPr>
        <w:t xml:space="preserve"> </w:t>
      </w:r>
      <w:r>
        <w:t>оформление</w:t>
      </w:r>
      <w:r>
        <w:rPr>
          <w:spacing w:val="32"/>
        </w:rPr>
        <w:t xml:space="preserve"> </w:t>
      </w:r>
      <w:r>
        <w:t>результатов</w:t>
      </w:r>
      <w:r>
        <w:rPr>
          <w:spacing w:val="35"/>
        </w:rPr>
        <w:t xml:space="preserve"> </w:t>
      </w:r>
      <w:r>
        <w:t>учебно-исследовательской</w:t>
      </w:r>
      <w:r>
        <w:rPr>
          <w:spacing w:val="31"/>
        </w:rPr>
        <w:t xml:space="preserve"> </w:t>
      </w:r>
      <w:r>
        <w:t>деятельности</w:t>
      </w:r>
      <w:r>
        <w:rPr>
          <w:spacing w:val="31"/>
        </w:rPr>
        <w:t xml:space="preserve"> </w:t>
      </w:r>
      <w:r>
        <w:t>в виде конечного продукта;</w:t>
      </w:r>
    </w:p>
    <w:p w14:paraId="27204507" w14:textId="77777777" w:rsidR="003324B1" w:rsidRDefault="007415B4" w:rsidP="007A5120">
      <w:pPr>
        <w:pStyle w:val="a5"/>
        <w:ind w:left="284" w:right="284"/>
        <w:jc w:val="both"/>
      </w:pPr>
      <w:r>
        <w:rPr>
          <w:spacing w:val="-2"/>
        </w:rPr>
        <w:t>представление</w:t>
      </w:r>
      <w:r>
        <w:tab/>
      </w:r>
      <w:r>
        <w:rPr>
          <w:spacing w:val="-2"/>
        </w:rPr>
        <w:t>результатов</w:t>
      </w:r>
      <w:r>
        <w:tab/>
        <w:t>исследования</w:t>
      </w:r>
      <w:r>
        <w:rPr>
          <w:spacing w:val="40"/>
        </w:rPr>
        <w:t xml:space="preserve"> </w:t>
      </w:r>
      <w:r>
        <w:t>(с</w:t>
      </w:r>
      <w:r>
        <w:rPr>
          <w:spacing w:val="40"/>
        </w:rPr>
        <w:t xml:space="preserve"> </w:t>
      </w:r>
      <w:r>
        <w:t>учетом</w:t>
      </w:r>
      <w:r>
        <w:tab/>
      </w:r>
      <w:r>
        <w:rPr>
          <w:spacing w:val="-2"/>
        </w:rPr>
        <w:t>особых</w:t>
      </w:r>
      <w:r>
        <w:tab/>
      </w:r>
      <w:r>
        <w:rPr>
          <w:spacing w:val="-2"/>
        </w:rPr>
        <w:t>образовательных</w:t>
      </w:r>
      <w:r>
        <w:tab/>
      </w:r>
      <w:r>
        <w:rPr>
          <w:spacing w:val="-2"/>
        </w:rPr>
        <w:t>потребностей</w:t>
      </w:r>
      <w:r>
        <w:tab/>
      </w:r>
      <w:r>
        <w:rPr>
          <w:spacing w:val="-10"/>
        </w:rPr>
        <w:t xml:space="preserve">и </w:t>
      </w:r>
      <w:r>
        <w:t>особенностей обучающихся);</w:t>
      </w:r>
    </w:p>
    <w:p w14:paraId="45879989" w14:textId="2CF52540" w:rsidR="003324B1" w:rsidRDefault="007415B4" w:rsidP="007A5120">
      <w:pPr>
        <w:pStyle w:val="a5"/>
        <w:ind w:left="284" w:right="284"/>
        <w:jc w:val="both"/>
      </w:pPr>
      <w:r>
        <w:t>Ценность</w:t>
      </w:r>
      <w:r>
        <w:rPr>
          <w:spacing w:val="54"/>
        </w:rPr>
        <w:t xml:space="preserve"> </w:t>
      </w:r>
      <w:r>
        <w:t>учебно-исследовательской</w:t>
      </w:r>
      <w:r>
        <w:rPr>
          <w:spacing w:val="58"/>
        </w:rPr>
        <w:t xml:space="preserve"> </w:t>
      </w:r>
      <w:r>
        <w:t>работы</w:t>
      </w:r>
      <w:r>
        <w:rPr>
          <w:spacing w:val="56"/>
        </w:rPr>
        <w:t xml:space="preserve"> </w:t>
      </w:r>
      <w:r>
        <w:t>для</w:t>
      </w:r>
      <w:r>
        <w:rPr>
          <w:spacing w:val="55"/>
        </w:rPr>
        <w:t xml:space="preserve"> </w:t>
      </w:r>
      <w:r>
        <w:t>обучающихся</w:t>
      </w:r>
      <w:r>
        <w:rPr>
          <w:spacing w:val="58"/>
        </w:rPr>
        <w:t xml:space="preserve"> </w:t>
      </w:r>
      <w:r>
        <w:t>с</w:t>
      </w:r>
      <w:r>
        <w:rPr>
          <w:spacing w:val="59"/>
        </w:rPr>
        <w:t xml:space="preserve"> </w:t>
      </w:r>
      <w:r>
        <w:t>ОВЗ</w:t>
      </w:r>
      <w:r>
        <w:rPr>
          <w:spacing w:val="56"/>
        </w:rPr>
        <w:t xml:space="preserve"> </w:t>
      </w:r>
      <w:r>
        <w:t>связана</w:t>
      </w:r>
      <w:r>
        <w:rPr>
          <w:spacing w:val="59"/>
        </w:rPr>
        <w:t xml:space="preserve"> </w:t>
      </w:r>
      <w:r>
        <w:t>с</w:t>
      </w:r>
      <w:r>
        <w:rPr>
          <w:spacing w:val="60"/>
        </w:rPr>
        <w:t xml:space="preserve"> </w:t>
      </w:r>
      <w:r>
        <w:rPr>
          <w:spacing w:val="-2"/>
        </w:rPr>
        <w:t>активизацией</w:t>
      </w:r>
      <w:r w:rsidR="00533AB9">
        <w:rPr>
          <w:spacing w:val="-2"/>
        </w:rPr>
        <w:t xml:space="preserve"> у</w:t>
      </w:r>
      <w:r>
        <w:t xml:space="preserve">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w:t>
      </w:r>
      <w:r>
        <w:rPr>
          <w:spacing w:val="-2"/>
        </w:rPr>
        <w:t>задачи.</w:t>
      </w:r>
    </w:p>
    <w:p w14:paraId="7E19ECA4" w14:textId="77777777" w:rsidR="003324B1" w:rsidRDefault="007415B4" w:rsidP="007A5120">
      <w:pPr>
        <w:pStyle w:val="a5"/>
        <w:ind w:left="284" w:right="284"/>
        <w:jc w:val="both"/>
      </w:pPr>
      <w:r>
        <w:t>Особенности организации учебно-исследовательской деятельно</w:t>
      </w:r>
      <w:r>
        <w:t xml:space="preserve">сти в рамках урочной </w:t>
      </w:r>
      <w:r>
        <w:rPr>
          <w:spacing w:val="-2"/>
        </w:rPr>
        <w:t>деятельности.</w:t>
      </w:r>
    </w:p>
    <w:p w14:paraId="4398418B" w14:textId="77777777" w:rsidR="003324B1" w:rsidRDefault="007415B4" w:rsidP="007A5120">
      <w:pPr>
        <w:pStyle w:val="a5"/>
        <w:ind w:left="284" w:right="284"/>
        <w:jc w:val="both"/>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w:t>
      </w:r>
      <w:r>
        <w:t>лнения домашних заданий, крайне ограничено и ориентировано в первую очередь на реализацию задач предметного обучения.</w:t>
      </w:r>
    </w:p>
    <w:p w14:paraId="431755FA" w14:textId="77777777" w:rsidR="003324B1" w:rsidRDefault="007415B4" w:rsidP="007A5120">
      <w:pPr>
        <w:pStyle w:val="a5"/>
        <w:ind w:left="284" w:right="284"/>
        <w:jc w:val="both"/>
      </w:pPr>
      <w:r>
        <w:t>С учетом этого при организации УИД обучающихся в урочное время целесообразно ориентироваться на реализацию двух основных направлений иссле</w:t>
      </w:r>
      <w:r>
        <w:t>дований:</w:t>
      </w:r>
    </w:p>
    <w:p w14:paraId="714A218C" w14:textId="77777777" w:rsidR="003324B1" w:rsidRDefault="007415B4" w:rsidP="007A5120">
      <w:pPr>
        <w:pStyle w:val="a5"/>
        <w:ind w:left="284" w:right="284"/>
        <w:jc w:val="both"/>
      </w:pPr>
      <w:r>
        <w:t>предметные учебные исследования; междисциплинарные</w:t>
      </w:r>
      <w:r>
        <w:rPr>
          <w:spacing w:val="-14"/>
        </w:rPr>
        <w:t xml:space="preserve"> </w:t>
      </w:r>
      <w:r>
        <w:t>учебные</w:t>
      </w:r>
      <w:r>
        <w:rPr>
          <w:spacing w:val="-14"/>
        </w:rPr>
        <w:t xml:space="preserve"> </w:t>
      </w:r>
      <w:r>
        <w:t>исследования.</w:t>
      </w:r>
    </w:p>
    <w:p w14:paraId="43F5EDDF" w14:textId="77777777" w:rsidR="003324B1" w:rsidRDefault="007415B4" w:rsidP="007A5120">
      <w:pPr>
        <w:pStyle w:val="a5"/>
        <w:ind w:left="284" w:right="284"/>
        <w:jc w:val="both"/>
      </w:pPr>
      <w:r>
        <w:lastRenderedPageBreak/>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w:t>
      </w:r>
      <w:r>
        <w:t>риентированы</w:t>
      </w:r>
      <w:r>
        <w:rPr>
          <w:spacing w:val="-9"/>
        </w:rPr>
        <w:t xml:space="preserve"> </w:t>
      </w:r>
      <w:r>
        <w:t>на</w:t>
      </w:r>
      <w:r>
        <w:rPr>
          <w:spacing w:val="-9"/>
        </w:rPr>
        <w:t xml:space="preserve"> </w:t>
      </w:r>
      <w:r>
        <w:t>интеграцию</w:t>
      </w:r>
      <w:r>
        <w:rPr>
          <w:spacing w:val="-7"/>
        </w:rPr>
        <w:t xml:space="preserve"> </w:t>
      </w:r>
      <w:r>
        <w:t>различных</w:t>
      </w:r>
      <w:r>
        <w:rPr>
          <w:spacing w:val="-10"/>
        </w:rPr>
        <w:t xml:space="preserve"> </w:t>
      </w:r>
      <w:r>
        <w:t>областей</w:t>
      </w:r>
      <w:r>
        <w:rPr>
          <w:spacing w:val="-10"/>
        </w:rPr>
        <w:t xml:space="preserve"> </w:t>
      </w:r>
      <w:r>
        <w:t>знания</w:t>
      </w:r>
      <w:r>
        <w:rPr>
          <w:spacing w:val="-6"/>
        </w:rPr>
        <w:t xml:space="preserve"> </w:t>
      </w:r>
      <w:r>
        <w:t>об</w:t>
      </w:r>
      <w:r>
        <w:rPr>
          <w:spacing w:val="-9"/>
        </w:rPr>
        <w:t xml:space="preserve"> </w:t>
      </w:r>
      <w:r>
        <w:t>окружающем</w:t>
      </w:r>
      <w:r>
        <w:rPr>
          <w:spacing w:val="-8"/>
        </w:rPr>
        <w:t xml:space="preserve"> </w:t>
      </w:r>
      <w:r>
        <w:t>мире,</w:t>
      </w:r>
      <w:r>
        <w:rPr>
          <w:spacing w:val="-7"/>
        </w:rPr>
        <w:t xml:space="preserve"> </w:t>
      </w:r>
      <w:r>
        <w:t>изучаемых</w:t>
      </w:r>
      <w:r>
        <w:rPr>
          <w:spacing w:val="-10"/>
        </w:rPr>
        <w:t xml:space="preserve"> </w:t>
      </w:r>
      <w:r>
        <w:t>на</w:t>
      </w:r>
      <w:r>
        <w:rPr>
          <w:spacing w:val="-7"/>
        </w:rPr>
        <w:t xml:space="preserve"> </w:t>
      </w:r>
      <w:r>
        <w:t>нескольких учебных предметах.</w:t>
      </w:r>
    </w:p>
    <w:p w14:paraId="4CB36126" w14:textId="284E874D" w:rsidR="003324B1" w:rsidRDefault="007415B4" w:rsidP="007A5120">
      <w:pPr>
        <w:pStyle w:val="a5"/>
        <w:ind w:left="284" w:right="284"/>
        <w:jc w:val="both"/>
      </w:pPr>
      <w:r>
        <w:t>УИД</w:t>
      </w:r>
      <w:r>
        <w:rPr>
          <w:spacing w:val="-8"/>
        </w:rPr>
        <w:t xml:space="preserve"> </w:t>
      </w:r>
      <w:r>
        <w:t>в</w:t>
      </w:r>
      <w:r>
        <w:rPr>
          <w:spacing w:val="-8"/>
        </w:rPr>
        <w:t xml:space="preserve"> </w:t>
      </w:r>
      <w:r>
        <w:t>рамках</w:t>
      </w:r>
      <w:r>
        <w:rPr>
          <w:spacing w:val="-8"/>
        </w:rPr>
        <w:t xml:space="preserve"> </w:t>
      </w:r>
      <w:r>
        <w:t>урочной</w:t>
      </w:r>
      <w:r>
        <w:rPr>
          <w:spacing w:val="-7"/>
        </w:rPr>
        <w:t xml:space="preserve"> </w:t>
      </w:r>
      <w:r>
        <w:t>деятельности</w:t>
      </w:r>
      <w:r>
        <w:rPr>
          <w:spacing w:val="-9"/>
        </w:rPr>
        <w:t xml:space="preserve"> </w:t>
      </w:r>
      <w:r>
        <w:t>выполняется</w:t>
      </w:r>
      <w:r>
        <w:rPr>
          <w:spacing w:val="-9"/>
        </w:rPr>
        <w:t xml:space="preserve"> </w:t>
      </w:r>
      <w:r>
        <w:t>обучающимся</w:t>
      </w:r>
      <w:r>
        <w:rPr>
          <w:spacing w:val="-9"/>
        </w:rPr>
        <w:t xml:space="preserve"> </w:t>
      </w:r>
      <w:r>
        <w:t>под</w:t>
      </w:r>
      <w:r>
        <w:rPr>
          <w:spacing w:val="-6"/>
        </w:rPr>
        <w:t xml:space="preserve"> </w:t>
      </w:r>
      <w:r>
        <w:t>руководством</w:t>
      </w:r>
      <w:r w:rsidR="00533AB9">
        <w:t xml:space="preserve"> </w:t>
      </w:r>
      <w:r>
        <w:t xml:space="preserve">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w:t>
      </w:r>
      <w:r>
        <w:rPr>
          <w:spacing w:val="-2"/>
        </w:rPr>
        <w:t>форматах.</w:t>
      </w:r>
    </w:p>
    <w:p w14:paraId="18A2C02E" w14:textId="77777777" w:rsidR="003324B1" w:rsidRDefault="007415B4" w:rsidP="007A5120">
      <w:pPr>
        <w:pStyle w:val="a5"/>
        <w:ind w:left="284" w:right="284"/>
        <w:jc w:val="both"/>
      </w:pPr>
      <w:r>
        <w:t>Формы организации исследова</w:t>
      </w:r>
      <w:r>
        <w:t xml:space="preserve">тельской деятельности обучающихся могут быть следующими: </w:t>
      </w:r>
      <w:r>
        <w:rPr>
          <w:spacing w:val="-2"/>
        </w:rPr>
        <w:t>урок-исследование;</w:t>
      </w:r>
    </w:p>
    <w:p w14:paraId="36B3623A" w14:textId="77777777" w:rsidR="003324B1" w:rsidRDefault="007415B4" w:rsidP="007A5120">
      <w:pPr>
        <w:pStyle w:val="a5"/>
        <w:ind w:left="284" w:right="284"/>
        <w:jc w:val="both"/>
      </w:pPr>
      <w:r>
        <w:rPr>
          <w:spacing w:val="-2"/>
        </w:rPr>
        <w:t>урок с использованием</w:t>
      </w:r>
      <w:r>
        <w:rPr>
          <w:spacing w:val="-1"/>
        </w:rPr>
        <w:t xml:space="preserve"> </w:t>
      </w:r>
      <w:r>
        <w:rPr>
          <w:spacing w:val="-2"/>
        </w:rPr>
        <w:t>интерактивной</w:t>
      </w:r>
      <w:r>
        <w:t xml:space="preserve"> </w:t>
      </w:r>
      <w:r>
        <w:rPr>
          <w:spacing w:val="-2"/>
        </w:rPr>
        <w:t>беседы</w:t>
      </w:r>
      <w:r>
        <w:rPr>
          <w:spacing w:val="-3"/>
        </w:rPr>
        <w:t xml:space="preserve"> </w:t>
      </w:r>
      <w:r>
        <w:rPr>
          <w:spacing w:val="-2"/>
        </w:rPr>
        <w:t>в</w:t>
      </w:r>
      <w:r>
        <w:rPr>
          <w:spacing w:val="-1"/>
        </w:rPr>
        <w:t xml:space="preserve"> </w:t>
      </w:r>
      <w:r>
        <w:rPr>
          <w:spacing w:val="-2"/>
        </w:rPr>
        <w:t>исследовательском</w:t>
      </w:r>
      <w:r>
        <w:rPr>
          <w:spacing w:val="-4"/>
        </w:rPr>
        <w:t xml:space="preserve"> </w:t>
      </w:r>
      <w:r>
        <w:rPr>
          <w:spacing w:val="-2"/>
        </w:rPr>
        <w:t>ключе;</w:t>
      </w:r>
    </w:p>
    <w:p w14:paraId="1ACC29C8" w14:textId="77777777" w:rsidR="003324B1" w:rsidRDefault="007415B4" w:rsidP="007A5120">
      <w:pPr>
        <w:pStyle w:val="a5"/>
        <w:ind w:left="284" w:right="284"/>
        <w:jc w:val="both"/>
      </w:pPr>
      <w:r>
        <w:t>урок-эксперимент,</w:t>
      </w:r>
      <w:r>
        <w:rPr>
          <w:spacing w:val="27"/>
        </w:rPr>
        <w:t xml:space="preserve"> </w:t>
      </w:r>
      <w:r>
        <w:t>позволяющий</w:t>
      </w:r>
      <w:r>
        <w:rPr>
          <w:spacing w:val="26"/>
        </w:rPr>
        <w:t xml:space="preserve"> </w:t>
      </w:r>
      <w:r>
        <w:t>освоить элементы исследовательской деятельности (планирование и проведение эксперимента, обработка и анализ его результатов);</w:t>
      </w:r>
    </w:p>
    <w:p w14:paraId="256BA7EA" w14:textId="77777777" w:rsidR="003324B1" w:rsidRDefault="007415B4" w:rsidP="007A5120">
      <w:pPr>
        <w:pStyle w:val="a5"/>
        <w:ind w:left="284" w:right="284"/>
        <w:jc w:val="both"/>
      </w:pPr>
      <w:r>
        <w:rPr>
          <w:spacing w:val="-4"/>
        </w:rPr>
        <w:t>урок-</w:t>
      </w:r>
      <w:r>
        <w:rPr>
          <w:spacing w:val="-2"/>
        </w:rPr>
        <w:t>консультация;</w:t>
      </w:r>
    </w:p>
    <w:p w14:paraId="2E156FB6" w14:textId="77777777" w:rsidR="003324B1" w:rsidRDefault="007415B4" w:rsidP="007A5120">
      <w:pPr>
        <w:pStyle w:val="a5"/>
        <w:ind w:left="284" w:right="284"/>
        <w:jc w:val="both"/>
      </w:pPr>
      <w:r>
        <w:rPr>
          <w:spacing w:val="-2"/>
        </w:rPr>
        <w:t>мини-исследование</w:t>
      </w:r>
      <w:r>
        <w:rPr>
          <w:spacing w:val="3"/>
        </w:rPr>
        <w:t xml:space="preserve"> </w:t>
      </w:r>
      <w:r>
        <w:rPr>
          <w:spacing w:val="-2"/>
        </w:rPr>
        <w:t>в</w:t>
      </w:r>
      <w:r>
        <w:rPr>
          <w:spacing w:val="1"/>
        </w:rPr>
        <w:t xml:space="preserve"> </w:t>
      </w:r>
      <w:r>
        <w:rPr>
          <w:spacing w:val="-2"/>
        </w:rPr>
        <w:t>рамках</w:t>
      </w:r>
      <w:r>
        <w:rPr>
          <w:spacing w:val="2"/>
        </w:rPr>
        <w:t xml:space="preserve"> </w:t>
      </w:r>
      <w:r>
        <w:rPr>
          <w:spacing w:val="-2"/>
        </w:rPr>
        <w:t>домашнего</w:t>
      </w:r>
      <w:r>
        <w:rPr>
          <w:spacing w:val="2"/>
        </w:rPr>
        <w:t xml:space="preserve"> </w:t>
      </w:r>
      <w:r>
        <w:rPr>
          <w:spacing w:val="-2"/>
        </w:rPr>
        <w:t>задания.</w:t>
      </w:r>
    </w:p>
    <w:p w14:paraId="076B5956" w14:textId="77777777" w:rsidR="003324B1" w:rsidRDefault="007415B4" w:rsidP="007A5120">
      <w:pPr>
        <w:pStyle w:val="a5"/>
        <w:ind w:left="284" w:right="284"/>
        <w:jc w:val="both"/>
      </w:pPr>
      <w:r>
        <w:t>В связи с недостаточностью времени на проведение развернутого пол</w:t>
      </w:r>
      <w:r>
        <w:t>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3C4EDEE8" w14:textId="77777777" w:rsidR="003324B1" w:rsidRDefault="007415B4" w:rsidP="007A5120">
      <w:pPr>
        <w:pStyle w:val="a5"/>
        <w:ind w:left="284" w:right="284"/>
        <w:jc w:val="both"/>
      </w:pPr>
      <w:r>
        <w:t>учебных</w:t>
      </w:r>
      <w:r>
        <w:rPr>
          <w:spacing w:val="-4"/>
        </w:rPr>
        <w:t xml:space="preserve"> </w:t>
      </w:r>
      <w:r>
        <w:t>исследовательских</w:t>
      </w:r>
      <w:r>
        <w:rPr>
          <w:spacing w:val="-4"/>
        </w:rPr>
        <w:t xml:space="preserve"> </w:t>
      </w:r>
      <w:r>
        <w:t>задач,</w:t>
      </w:r>
      <w:r>
        <w:rPr>
          <w:spacing w:val="-4"/>
        </w:rPr>
        <w:t xml:space="preserve"> </w:t>
      </w:r>
      <w:r>
        <w:t>предполагающих</w:t>
      </w:r>
      <w:r>
        <w:rPr>
          <w:spacing w:val="-4"/>
        </w:rPr>
        <w:t xml:space="preserve"> </w:t>
      </w:r>
      <w:r>
        <w:t>деятельность</w:t>
      </w:r>
      <w:r>
        <w:rPr>
          <w:spacing w:val="-4"/>
        </w:rPr>
        <w:t xml:space="preserve"> </w:t>
      </w:r>
      <w:r>
        <w:t>обучающихся</w:t>
      </w:r>
      <w:r>
        <w:rPr>
          <w:spacing w:val="-5"/>
        </w:rPr>
        <w:t xml:space="preserve"> </w:t>
      </w:r>
      <w:r>
        <w:t>в</w:t>
      </w:r>
      <w:r>
        <w:rPr>
          <w:spacing w:val="-3"/>
        </w:rPr>
        <w:t xml:space="preserve"> </w:t>
      </w:r>
      <w:r>
        <w:t>проблемной</w:t>
      </w:r>
      <w:r>
        <w:rPr>
          <w:spacing w:val="-5"/>
        </w:rPr>
        <w:t xml:space="preserve"> </w:t>
      </w:r>
      <w:r>
        <w:t>ситуации, постав</w:t>
      </w:r>
      <w:r>
        <w:t>ленной перед ними педагогическим работником;</w:t>
      </w:r>
    </w:p>
    <w:p w14:paraId="38CA39A2" w14:textId="77777777" w:rsidR="003324B1" w:rsidRDefault="007415B4" w:rsidP="007A5120">
      <w:pPr>
        <w:pStyle w:val="a5"/>
        <w:ind w:left="284" w:right="284"/>
        <w:jc w:val="both"/>
      </w:pPr>
      <w:r>
        <w:t>мини-исследований, организуемых педагогическим работником в течение одного или двух уроков ("сдвоенный</w:t>
      </w:r>
      <w:r>
        <w:rPr>
          <w:spacing w:val="-12"/>
        </w:rPr>
        <w:t xml:space="preserve"> </w:t>
      </w:r>
      <w:r>
        <w:t>урок")</w:t>
      </w:r>
      <w:r>
        <w:rPr>
          <w:spacing w:val="-13"/>
        </w:rPr>
        <w:t xml:space="preserve"> </w:t>
      </w:r>
      <w:r>
        <w:t>и</w:t>
      </w:r>
      <w:r>
        <w:rPr>
          <w:spacing w:val="-13"/>
        </w:rPr>
        <w:t xml:space="preserve"> </w:t>
      </w:r>
      <w:r>
        <w:t>ориентирующих</w:t>
      </w:r>
      <w:r>
        <w:rPr>
          <w:spacing w:val="-14"/>
        </w:rPr>
        <w:t xml:space="preserve"> </w:t>
      </w:r>
      <w:r>
        <w:t>обучающихся</w:t>
      </w:r>
      <w:r>
        <w:rPr>
          <w:spacing w:val="-13"/>
        </w:rPr>
        <w:t xml:space="preserve"> </w:t>
      </w:r>
      <w:r>
        <w:t>на</w:t>
      </w:r>
      <w:r>
        <w:rPr>
          <w:spacing w:val="-12"/>
        </w:rPr>
        <w:t xml:space="preserve"> </w:t>
      </w:r>
      <w:r>
        <w:t>поиск</w:t>
      </w:r>
      <w:r>
        <w:rPr>
          <w:spacing w:val="-14"/>
        </w:rPr>
        <w:t xml:space="preserve"> </w:t>
      </w:r>
      <w:r>
        <w:t>ответов</w:t>
      </w:r>
      <w:r>
        <w:rPr>
          <w:spacing w:val="-13"/>
        </w:rPr>
        <w:t xml:space="preserve"> </w:t>
      </w:r>
      <w:r>
        <w:t>на</w:t>
      </w:r>
      <w:r>
        <w:rPr>
          <w:spacing w:val="-12"/>
        </w:rPr>
        <w:t xml:space="preserve"> </w:t>
      </w:r>
      <w:r>
        <w:t>один</w:t>
      </w:r>
      <w:r>
        <w:rPr>
          <w:spacing w:val="-13"/>
        </w:rPr>
        <w:t xml:space="preserve"> </w:t>
      </w:r>
      <w:r>
        <w:t>или</w:t>
      </w:r>
      <w:r>
        <w:rPr>
          <w:spacing w:val="-14"/>
        </w:rPr>
        <w:t xml:space="preserve"> </w:t>
      </w:r>
      <w:r>
        <w:t>несколько</w:t>
      </w:r>
      <w:r>
        <w:rPr>
          <w:spacing w:val="-12"/>
        </w:rPr>
        <w:t xml:space="preserve"> </w:t>
      </w:r>
      <w:r>
        <w:t xml:space="preserve">проблемных </w:t>
      </w:r>
      <w:r>
        <w:rPr>
          <w:spacing w:val="-2"/>
        </w:rPr>
        <w:t>вопросов.</w:t>
      </w:r>
    </w:p>
    <w:p w14:paraId="4111BD0A" w14:textId="77777777" w:rsidR="003324B1" w:rsidRDefault="007415B4" w:rsidP="007A5120">
      <w:pPr>
        <w:pStyle w:val="a5"/>
        <w:ind w:left="284" w:right="284"/>
        <w:jc w:val="both"/>
      </w:pPr>
      <w:r>
        <w:t>Основными фор</w:t>
      </w:r>
      <w:r>
        <w:t>мами представления итогов учебных исследований являются доклад (с компьютерной презентацией), реферат, отчет, статья, обзор и другие формы.</w:t>
      </w:r>
    </w:p>
    <w:p w14:paraId="608E0385" w14:textId="77777777" w:rsidR="003324B1" w:rsidRDefault="003324B1" w:rsidP="007A5120">
      <w:pPr>
        <w:pStyle w:val="a5"/>
        <w:ind w:left="284" w:right="284"/>
        <w:jc w:val="both"/>
      </w:pPr>
    </w:p>
    <w:p w14:paraId="4329EBD2" w14:textId="77777777" w:rsidR="003324B1" w:rsidRDefault="007415B4" w:rsidP="007A5120">
      <w:pPr>
        <w:pStyle w:val="a5"/>
        <w:ind w:left="284" w:right="284"/>
        <w:jc w:val="both"/>
      </w:pPr>
      <w:bookmarkStart w:id="121" w:name="Особенности_организации_учебно-исследова"/>
      <w:bookmarkEnd w:id="121"/>
      <w:r>
        <w:rPr>
          <w:spacing w:val="-2"/>
        </w:rPr>
        <w:t>Особенности</w:t>
      </w:r>
      <w:r>
        <w:tab/>
      </w:r>
      <w:r>
        <w:rPr>
          <w:spacing w:val="-2"/>
        </w:rPr>
        <w:t>организации</w:t>
      </w:r>
      <w:r>
        <w:tab/>
      </w:r>
      <w:r>
        <w:rPr>
          <w:spacing w:val="-2"/>
        </w:rPr>
        <w:t>учебно-исследовательской</w:t>
      </w:r>
      <w:r>
        <w:tab/>
      </w:r>
      <w:r>
        <w:rPr>
          <w:spacing w:val="-2"/>
        </w:rPr>
        <w:t>деятельности</w:t>
      </w:r>
      <w:r>
        <w:tab/>
      </w:r>
      <w:r>
        <w:rPr>
          <w:spacing w:val="-10"/>
        </w:rPr>
        <w:t>в</w:t>
      </w:r>
      <w:r>
        <w:tab/>
      </w:r>
      <w:r>
        <w:rPr>
          <w:spacing w:val="-2"/>
        </w:rPr>
        <w:t>рамках</w:t>
      </w:r>
      <w:r>
        <w:tab/>
      </w:r>
      <w:r>
        <w:rPr>
          <w:spacing w:val="-2"/>
        </w:rPr>
        <w:t>внеурочной деятельности:</w:t>
      </w:r>
    </w:p>
    <w:p w14:paraId="3A489D59" w14:textId="77777777" w:rsidR="003324B1" w:rsidRDefault="007415B4" w:rsidP="007A5120">
      <w:pPr>
        <w:pStyle w:val="a5"/>
        <w:ind w:left="284" w:right="284"/>
        <w:jc w:val="both"/>
      </w:pPr>
      <w:r>
        <w:t>особенность</w:t>
      </w:r>
      <w:r>
        <w:rPr>
          <w:spacing w:val="-9"/>
        </w:rPr>
        <w:t xml:space="preserve"> </w:t>
      </w:r>
      <w:r>
        <w:t>УИД</w:t>
      </w:r>
      <w:r>
        <w:rPr>
          <w:spacing w:val="-9"/>
        </w:rPr>
        <w:t xml:space="preserve"> </w:t>
      </w:r>
      <w:r>
        <w:t>обучающихся</w:t>
      </w:r>
      <w:r>
        <w:rPr>
          <w:spacing w:val="-8"/>
        </w:rPr>
        <w:t xml:space="preserve"> </w:t>
      </w:r>
      <w:r>
        <w:t>в</w:t>
      </w:r>
      <w:r>
        <w:rPr>
          <w:spacing w:val="-8"/>
        </w:rPr>
        <w:t xml:space="preserve"> </w:t>
      </w:r>
      <w:r>
        <w:t>рамках</w:t>
      </w:r>
      <w:r>
        <w:rPr>
          <w:spacing w:val="-7"/>
        </w:rPr>
        <w:t xml:space="preserve"> </w:t>
      </w:r>
      <w:r>
        <w:t>внеурочной</w:t>
      </w:r>
      <w:r>
        <w:rPr>
          <w:spacing w:val="-5"/>
        </w:rPr>
        <w:t xml:space="preserve"> </w:t>
      </w:r>
      <w:r>
        <w:t>деятельности</w:t>
      </w:r>
      <w:r>
        <w:rPr>
          <w:spacing w:val="-10"/>
        </w:rPr>
        <w:t xml:space="preserve"> </w:t>
      </w:r>
      <w:r>
        <w:t>связана</w:t>
      </w:r>
      <w:r>
        <w:rPr>
          <w:spacing w:val="-7"/>
        </w:rPr>
        <w:t xml:space="preserve"> </w:t>
      </w:r>
      <w:r>
        <w:t>с</w:t>
      </w:r>
      <w:r>
        <w:rPr>
          <w:spacing w:val="-9"/>
        </w:rPr>
        <w:t xml:space="preserve"> </w:t>
      </w:r>
      <w:r>
        <w:t>тем,</w:t>
      </w:r>
      <w:r>
        <w:rPr>
          <w:spacing w:val="-7"/>
        </w:rPr>
        <w:t xml:space="preserve"> </w:t>
      </w:r>
      <w:r>
        <w:t>что</w:t>
      </w:r>
      <w:r>
        <w:rPr>
          <w:spacing w:val="-7"/>
        </w:rPr>
        <w:t xml:space="preserve"> </w:t>
      </w:r>
      <w:r>
        <w:t>в</w:t>
      </w:r>
      <w:r>
        <w:rPr>
          <w:spacing w:val="-8"/>
        </w:rPr>
        <w:t xml:space="preserve"> </w:t>
      </w:r>
      <w:r>
        <w:t>данном</w:t>
      </w:r>
      <w:r>
        <w:rPr>
          <w:spacing w:val="-10"/>
        </w:rPr>
        <w:t xml:space="preserve"> </w:t>
      </w:r>
      <w:r>
        <w:t>случае имеется достаточно времени на организацию и проведение развернутого и полноценного исследования;</w:t>
      </w:r>
    </w:p>
    <w:p w14:paraId="0EC932CE" w14:textId="77777777" w:rsidR="003324B1" w:rsidRDefault="007415B4" w:rsidP="007A5120">
      <w:pPr>
        <w:pStyle w:val="a5"/>
        <w:ind w:left="284" w:right="284"/>
        <w:jc w:val="both"/>
      </w:pPr>
      <w:r>
        <w:t>с</w:t>
      </w:r>
      <w:r>
        <w:rPr>
          <w:spacing w:val="80"/>
          <w:w w:val="150"/>
        </w:rPr>
        <w:t xml:space="preserve"> </w:t>
      </w:r>
      <w:r>
        <w:t>учетом</w:t>
      </w:r>
      <w:r>
        <w:rPr>
          <w:spacing w:val="80"/>
          <w:w w:val="150"/>
        </w:rPr>
        <w:t xml:space="preserve"> </w:t>
      </w:r>
      <w:r>
        <w:t>этого</w:t>
      </w:r>
      <w:r>
        <w:rPr>
          <w:spacing w:val="80"/>
          <w:w w:val="150"/>
        </w:rPr>
        <w:t xml:space="preserve"> </w:t>
      </w:r>
      <w:r>
        <w:t>при</w:t>
      </w:r>
      <w:r>
        <w:rPr>
          <w:spacing w:val="80"/>
          <w:w w:val="150"/>
        </w:rPr>
        <w:t xml:space="preserve"> </w:t>
      </w:r>
      <w:r>
        <w:t>организации</w:t>
      </w:r>
      <w:r>
        <w:rPr>
          <w:spacing w:val="80"/>
          <w:w w:val="150"/>
        </w:rPr>
        <w:t xml:space="preserve"> </w:t>
      </w:r>
      <w:r>
        <w:t>УИД</w:t>
      </w:r>
      <w:r>
        <w:rPr>
          <w:spacing w:val="80"/>
          <w:w w:val="150"/>
        </w:rPr>
        <w:t xml:space="preserve"> </w:t>
      </w:r>
      <w:r>
        <w:t>обу</w:t>
      </w:r>
      <w:r>
        <w:t>чающихся</w:t>
      </w:r>
      <w:r>
        <w:rPr>
          <w:spacing w:val="80"/>
          <w:w w:val="150"/>
        </w:rPr>
        <w:t xml:space="preserve"> </w:t>
      </w:r>
      <w:r>
        <w:t>во</w:t>
      </w:r>
      <w:r>
        <w:rPr>
          <w:spacing w:val="80"/>
          <w:w w:val="150"/>
        </w:rPr>
        <w:t xml:space="preserve"> </w:t>
      </w:r>
      <w:r>
        <w:t>внеурочное</w:t>
      </w:r>
      <w:r>
        <w:rPr>
          <w:spacing w:val="80"/>
          <w:w w:val="150"/>
        </w:rPr>
        <w:t xml:space="preserve"> </w:t>
      </w:r>
      <w:r>
        <w:t>время</w:t>
      </w:r>
      <w:r>
        <w:rPr>
          <w:spacing w:val="80"/>
          <w:w w:val="150"/>
        </w:rPr>
        <w:t xml:space="preserve"> </w:t>
      </w:r>
      <w:r>
        <w:t>целесообразно ориентироваться</w:t>
      </w:r>
      <w:r>
        <w:rPr>
          <w:spacing w:val="40"/>
        </w:rPr>
        <w:t xml:space="preserve"> </w:t>
      </w:r>
      <w:r>
        <w:t>на</w:t>
      </w:r>
      <w:r>
        <w:rPr>
          <w:spacing w:val="40"/>
        </w:rPr>
        <w:t xml:space="preserve"> </w:t>
      </w:r>
      <w:r>
        <w:t>реализацию</w:t>
      </w:r>
      <w:r>
        <w:rPr>
          <w:spacing w:val="40"/>
        </w:rPr>
        <w:t xml:space="preserve"> </w:t>
      </w:r>
      <w:r>
        <w:t>нескольких</w:t>
      </w:r>
      <w:r>
        <w:rPr>
          <w:spacing w:val="40"/>
        </w:rPr>
        <w:t xml:space="preserve"> </w:t>
      </w:r>
      <w:r>
        <w:t>направлений</w:t>
      </w:r>
      <w:r>
        <w:rPr>
          <w:spacing w:val="40"/>
        </w:rPr>
        <w:t xml:space="preserve"> </w:t>
      </w:r>
      <w:r>
        <w:t>учебных</w:t>
      </w:r>
      <w:r>
        <w:rPr>
          <w:spacing w:val="40"/>
        </w:rPr>
        <w:t xml:space="preserve"> </w:t>
      </w:r>
      <w:r>
        <w:t>исследований,</w:t>
      </w:r>
      <w:r>
        <w:rPr>
          <w:spacing w:val="40"/>
        </w:rPr>
        <w:t xml:space="preserve"> </w:t>
      </w:r>
      <w:r>
        <w:t>включая</w:t>
      </w:r>
      <w:r>
        <w:rPr>
          <w:spacing w:val="40"/>
        </w:rPr>
        <w:t xml:space="preserve"> </w:t>
      </w:r>
      <w:r>
        <w:t xml:space="preserve">социально- </w:t>
      </w:r>
      <w:r>
        <w:rPr>
          <w:spacing w:val="-2"/>
        </w:rPr>
        <w:t>гуманитарное,</w:t>
      </w:r>
      <w:r>
        <w:tab/>
      </w:r>
      <w:r>
        <w:rPr>
          <w:spacing w:val="-2"/>
        </w:rPr>
        <w:t>филологическое,</w:t>
      </w:r>
      <w:r>
        <w:tab/>
      </w:r>
      <w:r>
        <w:rPr>
          <w:spacing w:val="-2"/>
        </w:rPr>
        <w:t>естественно-научное,</w:t>
      </w:r>
      <w:r>
        <w:tab/>
      </w:r>
      <w:r>
        <w:rPr>
          <w:spacing w:val="-2"/>
        </w:rPr>
        <w:t>информационно-технологическое, междисциплинарное;</w:t>
      </w:r>
    </w:p>
    <w:p w14:paraId="57AEC9A6" w14:textId="77777777" w:rsidR="003324B1" w:rsidRDefault="007415B4" w:rsidP="007A5120">
      <w:pPr>
        <w:pStyle w:val="a5"/>
        <w:ind w:left="284" w:right="284"/>
        <w:jc w:val="both"/>
      </w:pPr>
      <w:r>
        <w:t xml:space="preserve">основными формами </w:t>
      </w:r>
      <w:r>
        <w:t>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w:t>
      </w:r>
      <w:r>
        <w:t xml:space="preserve">тво </w:t>
      </w:r>
      <w:r>
        <w:rPr>
          <w:spacing w:val="-2"/>
        </w:rPr>
        <w:t>обучающихся;</w:t>
      </w:r>
    </w:p>
    <w:p w14:paraId="677AC3B6" w14:textId="77777777" w:rsidR="003324B1" w:rsidRDefault="007415B4" w:rsidP="007A5120">
      <w:pPr>
        <w:pStyle w:val="a5"/>
        <w:ind w:left="284" w:right="284"/>
        <w:jc w:val="both"/>
      </w:pPr>
      <w:r>
        <w:t>в процессе внеурочной деятельности УИД может быть организована совместно с нормативно развивающимися сверстниками;</w:t>
      </w:r>
    </w:p>
    <w:p w14:paraId="6BB31839" w14:textId="77777777" w:rsidR="003324B1" w:rsidRDefault="007415B4" w:rsidP="007A5120">
      <w:pPr>
        <w:pStyle w:val="a5"/>
        <w:ind w:left="284" w:right="284"/>
        <w:jc w:val="both"/>
      </w:pPr>
      <w:r>
        <w:t>для представления итогов УИД во внеурочное время наиболее целесообразно использование различных</w:t>
      </w:r>
      <w:r>
        <w:rPr>
          <w:spacing w:val="-14"/>
        </w:rPr>
        <w:t xml:space="preserve"> </w:t>
      </w:r>
      <w:r>
        <w:t>форм</w:t>
      </w:r>
      <w:r>
        <w:rPr>
          <w:spacing w:val="-14"/>
        </w:rPr>
        <w:t xml:space="preserve"> </w:t>
      </w:r>
      <w:r>
        <w:t>предъявления</w:t>
      </w:r>
      <w:r>
        <w:rPr>
          <w:spacing w:val="-14"/>
        </w:rPr>
        <w:t xml:space="preserve"> </w:t>
      </w:r>
      <w:r>
        <w:t>результатов</w:t>
      </w:r>
      <w:r>
        <w:rPr>
          <w:spacing w:val="-13"/>
        </w:rPr>
        <w:t xml:space="preserve"> </w:t>
      </w:r>
      <w:r>
        <w:t>в</w:t>
      </w:r>
      <w:r>
        <w:rPr>
          <w:spacing w:val="-14"/>
        </w:rPr>
        <w:t xml:space="preserve"> </w:t>
      </w:r>
      <w:r>
        <w:t>том</w:t>
      </w:r>
      <w:r>
        <w:rPr>
          <w:spacing w:val="-14"/>
        </w:rPr>
        <w:t xml:space="preserve"> </w:t>
      </w:r>
      <w:r>
        <w:t>числе:</w:t>
      </w:r>
      <w:r>
        <w:rPr>
          <w:spacing w:val="-14"/>
        </w:rPr>
        <w:t xml:space="preserve"> </w:t>
      </w:r>
      <w:r>
        <w:t>письменная</w:t>
      </w:r>
      <w:r>
        <w:rPr>
          <w:spacing w:val="-13"/>
        </w:rPr>
        <w:t xml:space="preserve"> </w:t>
      </w:r>
      <w:r>
        <w:t>исследовательская</w:t>
      </w:r>
      <w:r>
        <w:rPr>
          <w:spacing w:val="-14"/>
        </w:rPr>
        <w:t xml:space="preserve"> </w:t>
      </w:r>
      <w:r>
        <w:t>работа</w:t>
      </w:r>
      <w:r>
        <w:rPr>
          <w:spacing w:val="-14"/>
        </w:rPr>
        <w:t xml:space="preserve"> </w:t>
      </w:r>
      <w:r>
        <w:t>(эссе,</w:t>
      </w:r>
      <w:r>
        <w:rPr>
          <w:spacing w:val="-14"/>
        </w:rPr>
        <w:t xml:space="preserve"> </w:t>
      </w:r>
      <w:r>
        <w:t>доклад, реферат), обзоры, отчеты.</w:t>
      </w:r>
    </w:p>
    <w:p w14:paraId="50B52D41" w14:textId="77777777" w:rsidR="003324B1" w:rsidRDefault="003324B1" w:rsidP="007A5120">
      <w:pPr>
        <w:pStyle w:val="a5"/>
        <w:ind w:left="284" w:right="284"/>
        <w:jc w:val="both"/>
      </w:pPr>
    </w:p>
    <w:p w14:paraId="5195FBD7" w14:textId="77777777" w:rsidR="003324B1" w:rsidRDefault="007415B4" w:rsidP="007A5120">
      <w:pPr>
        <w:pStyle w:val="a5"/>
        <w:ind w:left="284" w:right="284"/>
        <w:jc w:val="both"/>
      </w:pPr>
      <w:bookmarkStart w:id="122" w:name="Общие_рекомендации_по_оцениванию_учебно-"/>
      <w:bookmarkEnd w:id="122"/>
      <w:r>
        <w:rPr>
          <w:spacing w:val="-2"/>
        </w:rPr>
        <w:t>Общие</w:t>
      </w:r>
      <w:r>
        <w:rPr>
          <w:spacing w:val="-9"/>
        </w:rPr>
        <w:t xml:space="preserve"> </w:t>
      </w:r>
      <w:r>
        <w:rPr>
          <w:spacing w:val="-2"/>
        </w:rPr>
        <w:t>рекомендации</w:t>
      </w:r>
      <w:r>
        <w:rPr>
          <w:spacing w:val="-7"/>
        </w:rPr>
        <w:t xml:space="preserve"> </w:t>
      </w:r>
      <w:r>
        <w:rPr>
          <w:spacing w:val="-2"/>
        </w:rPr>
        <w:t>по</w:t>
      </w:r>
      <w:r>
        <w:rPr>
          <w:spacing w:val="3"/>
        </w:rPr>
        <w:t xml:space="preserve"> </w:t>
      </w:r>
      <w:r>
        <w:rPr>
          <w:spacing w:val="-2"/>
        </w:rPr>
        <w:t>оцениванию</w:t>
      </w:r>
      <w:r>
        <w:rPr>
          <w:spacing w:val="-8"/>
        </w:rPr>
        <w:t xml:space="preserve"> </w:t>
      </w:r>
      <w:r>
        <w:rPr>
          <w:spacing w:val="-2"/>
        </w:rPr>
        <w:t>учебно</w:t>
      </w:r>
      <w:r>
        <w:rPr>
          <w:spacing w:val="-2"/>
        </w:rPr>
        <w:t>-исследовательской</w:t>
      </w:r>
      <w:r>
        <w:t xml:space="preserve"> </w:t>
      </w:r>
      <w:r>
        <w:rPr>
          <w:spacing w:val="-2"/>
        </w:rPr>
        <w:t>деятельности:</w:t>
      </w:r>
    </w:p>
    <w:p w14:paraId="01EB5029" w14:textId="77777777" w:rsidR="003324B1" w:rsidRDefault="007415B4" w:rsidP="007A5120">
      <w:pPr>
        <w:pStyle w:val="a5"/>
        <w:ind w:left="284" w:right="284"/>
        <w:jc w:val="both"/>
      </w:pPr>
      <w: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w:t>
      </w:r>
      <w:r>
        <w:rPr>
          <w:spacing w:val="40"/>
        </w:rPr>
        <w:t xml:space="preserve"> </w:t>
      </w:r>
      <w:r>
        <w:t>поставленная проблема,</w:t>
      </w:r>
    </w:p>
    <w:p w14:paraId="3B6EDB55"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26E12CB1" w14:textId="77777777" w:rsidR="003324B1" w:rsidRDefault="007415B4" w:rsidP="007A5120">
      <w:pPr>
        <w:pStyle w:val="a5"/>
        <w:ind w:left="284" w:right="284"/>
        <w:jc w:val="both"/>
      </w:pPr>
      <w:r>
        <w:rPr>
          <w:spacing w:val="-2"/>
        </w:rPr>
        <w:lastRenderedPageBreak/>
        <w:t>насколько</w:t>
      </w:r>
      <w:r>
        <w:rPr>
          <w:spacing w:val="-1"/>
        </w:rPr>
        <w:t xml:space="preserve"> </w:t>
      </w:r>
      <w:r>
        <w:rPr>
          <w:spacing w:val="-2"/>
        </w:rPr>
        <w:t>полно</w:t>
      </w:r>
      <w:r>
        <w:rPr>
          <w:spacing w:val="2"/>
        </w:rPr>
        <w:t xml:space="preserve"> </w:t>
      </w:r>
      <w:r>
        <w:rPr>
          <w:spacing w:val="-2"/>
        </w:rPr>
        <w:t>и</w:t>
      </w:r>
      <w:r>
        <w:rPr>
          <w:spacing w:val="1"/>
        </w:rPr>
        <w:t xml:space="preserve"> </w:t>
      </w:r>
      <w:r>
        <w:rPr>
          <w:spacing w:val="-2"/>
        </w:rPr>
        <w:t>последовательно</w:t>
      </w:r>
      <w:r>
        <w:rPr>
          <w:spacing w:val="5"/>
        </w:rPr>
        <w:t xml:space="preserve"> </w:t>
      </w:r>
      <w:r>
        <w:rPr>
          <w:spacing w:val="-2"/>
        </w:rPr>
        <w:t>достигнуты</w:t>
      </w:r>
      <w:r>
        <w:rPr>
          <w:spacing w:val="5"/>
        </w:rPr>
        <w:t xml:space="preserve"> </w:t>
      </w:r>
      <w:r>
        <w:rPr>
          <w:spacing w:val="-2"/>
        </w:rPr>
        <w:t>сформулированные</w:t>
      </w:r>
      <w:r>
        <w:rPr>
          <w:spacing w:val="3"/>
        </w:rPr>
        <w:t xml:space="preserve"> </w:t>
      </w:r>
      <w:r>
        <w:rPr>
          <w:spacing w:val="-2"/>
        </w:rPr>
        <w:t>цель,</w:t>
      </w:r>
      <w:r>
        <w:rPr>
          <w:spacing w:val="5"/>
        </w:rPr>
        <w:t xml:space="preserve"> </w:t>
      </w:r>
      <w:r>
        <w:rPr>
          <w:spacing w:val="-2"/>
        </w:rPr>
        <w:t>задачи,</w:t>
      </w:r>
      <w:r>
        <w:rPr>
          <w:spacing w:val="2"/>
        </w:rPr>
        <w:t xml:space="preserve"> </w:t>
      </w:r>
      <w:r>
        <w:rPr>
          <w:spacing w:val="-2"/>
        </w:rPr>
        <w:t>гипотеза;</w:t>
      </w:r>
    </w:p>
    <w:p w14:paraId="277C407E" w14:textId="77777777" w:rsidR="003324B1" w:rsidRDefault="007415B4" w:rsidP="007A5120">
      <w:pPr>
        <w:pStyle w:val="a5"/>
        <w:ind w:left="284" w:right="284"/>
        <w:jc w:val="both"/>
      </w:pPr>
      <w: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w:t>
      </w:r>
      <w:r>
        <w:t xml:space="preserve"> логично, четко и грамотно.</w:t>
      </w:r>
    </w:p>
    <w:p w14:paraId="64C2F278" w14:textId="77777777" w:rsidR="003324B1" w:rsidRDefault="003324B1" w:rsidP="007A5120">
      <w:pPr>
        <w:pStyle w:val="a5"/>
        <w:ind w:left="284" w:right="284"/>
        <w:jc w:val="both"/>
      </w:pPr>
    </w:p>
    <w:p w14:paraId="25DCD77D" w14:textId="77777777" w:rsidR="003324B1" w:rsidRDefault="007415B4" w:rsidP="007A5120">
      <w:pPr>
        <w:pStyle w:val="a5"/>
        <w:ind w:left="284" w:right="284"/>
        <w:jc w:val="both"/>
      </w:pPr>
      <w:bookmarkStart w:id="123" w:name="Особенности_организации_проектной_деятел"/>
      <w:bookmarkEnd w:id="123"/>
      <w:r>
        <w:rPr>
          <w:spacing w:val="-2"/>
        </w:rPr>
        <w:t>Особенности</w:t>
      </w:r>
      <w:r>
        <w:rPr>
          <w:spacing w:val="-7"/>
        </w:rPr>
        <w:t xml:space="preserve"> </w:t>
      </w:r>
      <w:r>
        <w:rPr>
          <w:spacing w:val="-2"/>
        </w:rPr>
        <w:t>организации</w:t>
      </w:r>
      <w:r>
        <w:rPr>
          <w:spacing w:val="-7"/>
        </w:rPr>
        <w:t xml:space="preserve"> </w:t>
      </w:r>
      <w:r>
        <w:rPr>
          <w:spacing w:val="-2"/>
        </w:rPr>
        <w:t>проектной</w:t>
      </w:r>
      <w:r>
        <w:rPr>
          <w:spacing w:val="-3"/>
        </w:rPr>
        <w:t xml:space="preserve"> </w:t>
      </w:r>
      <w:r>
        <w:rPr>
          <w:spacing w:val="-2"/>
        </w:rPr>
        <w:t>деятельности</w:t>
      </w:r>
    </w:p>
    <w:p w14:paraId="24438D7C" w14:textId="77777777" w:rsidR="003324B1" w:rsidRDefault="007415B4" w:rsidP="007A5120">
      <w:pPr>
        <w:pStyle w:val="a5"/>
        <w:ind w:left="284" w:right="284"/>
        <w:jc w:val="both"/>
      </w:pPr>
      <w:r>
        <w:t>Особенность</w:t>
      </w:r>
      <w:r>
        <w:rPr>
          <w:spacing w:val="-19"/>
        </w:rPr>
        <w:t xml:space="preserve"> </w:t>
      </w:r>
      <w:r>
        <w:t>проектной</w:t>
      </w:r>
      <w:r>
        <w:rPr>
          <w:spacing w:val="-15"/>
        </w:rPr>
        <w:t xml:space="preserve"> </w:t>
      </w:r>
      <w:r>
        <w:t>деятельности</w:t>
      </w:r>
      <w:r>
        <w:rPr>
          <w:spacing w:val="-15"/>
        </w:rPr>
        <w:t xml:space="preserve"> </w:t>
      </w:r>
      <w:r>
        <w:t>(далее</w:t>
      </w:r>
      <w:r>
        <w:rPr>
          <w:spacing w:val="-14"/>
        </w:rPr>
        <w:t xml:space="preserve"> </w:t>
      </w:r>
      <w:r>
        <w:t>-</w:t>
      </w:r>
      <w:r>
        <w:rPr>
          <w:spacing w:val="-14"/>
        </w:rPr>
        <w:t xml:space="preserve"> </w:t>
      </w:r>
      <w:r>
        <w:t>ПД)</w:t>
      </w:r>
      <w:r>
        <w:rPr>
          <w:spacing w:val="-14"/>
        </w:rPr>
        <w:t xml:space="preserve"> </w:t>
      </w:r>
      <w:r>
        <w:t>заключается</w:t>
      </w:r>
      <w:r>
        <w:rPr>
          <w:spacing w:val="-15"/>
        </w:rPr>
        <w:t xml:space="preserve"> </w:t>
      </w:r>
      <w:r>
        <w:t>в</w:t>
      </w:r>
      <w:r>
        <w:rPr>
          <w:spacing w:val="-14"/>
        </w:rPr>
        <w:t xml:space="preserve"> </w:t>
      </w:r>
      <w:r>
        <w:t>том,</w:t>
      </w:r>
      <w:r>
        <w:rPr>
          <w:spacing w:val="-14"/>
        </w:rPr>
        <w:t xml:space="preserve"> </w:t>
      </w:r>
      <w:r>
        <w:t>что</w:t>
      </w:r>
      <w:r>
        <w:rPr>
          <w:spacing w:val="-15"/>
        </w:rPr>
        <w:t xml:space="preserve"> </w:t>
      </w:r>
      <w:r>
        <w:t>она</w:t>
      </w:r>
      <w:r>
        <w:rPr>
          <w:spacing w:val="-14"/>
        </w:rPr>
        <w:t xml:space="preserve"> </w:t>
      </w:r>
      <w:r>
        <w:t>нацелена</w:t>
      </w:r>
      <w:r>
        <w:rPr>
          <w:spacing w:val="-17"/>
        </w:rPr>
        <w:t xml:space="preserve"> </w:t>
      </w:r>
      <w:r>
        <w:t>на</w:t>
      </w:r>
      <w:r>
        <w:rPr>
          <w:spacing w:val="-14"/>
        </w:rPr>
        <w:t xml:space="preserve"> </w:t>
      </w:r>
      <w:r>
        <w:t>получение конкретного результата ("продукта"), с учетом заранее заданных требований и запланированных ресурсов. Специфика ПД обучающихся с ОВЗ в значительной степени связана с ориентацией на получение проектного</w:t>
      </w:r>
      <w:r>
        <w:rPr>
          <w:spacing w:val="-4"/>
        </w:rPr>
        <w:t xml:space="preserve"> </w:t>
      </w:r>
      <w:r>
        <w:t>результата,</w:t>
      </w:r>
      <w:r>
        <w:rPr>
          <w:spacing w:val="-1"/>
        </w:rPr>
        <w:t xml:space="preserve"> </w:t>
      </w:r>
      <w:r>
        <w:t>обеспечивающего</w:t>
      </w:r>
      <w:r>
        <w:rPr>
          <w:spacing w:val="-3"/>
        </w:rPr>
        <w:t xml:space="preserve"> </w:t>
      </w:r>
      <w:r>
        <w:t>решение</w:t>
      </w:r>
      <w:r>
        <w:rPr>
          <w:spacing w:val="-3"/>
        </w:rPr>
        <w:t xml:space="preserve"> </w:t>
      </w:r>
      <w:r>
        <w:t>прикладн</w:t>
      </w:r>
      <w:r>
        <w:t>ой</w:t>
      </w:r>
      <w:r>
        <w:rPr>
          <w:spacing w:val="-2"/>
        </w:rPr>
        <w:t xml:space="preserve"> </w:t>
      </w:r>
      <w:r>
        <w:t>задачи</w:t>
      </w:r>
      <w:r>
        <w:rPr>
          <w:spacing w:val="-2"/>
        </w:rPr>
        <w:t xml:space="preserve"> </w:t>
      </w:r>
      <w:r>
        <w:t>и</w:t>
      </w:r>
      <w:r>
        <w:rPr>
          <w:spacing w:val="-2"/>
        </w:rPr>
        <w:t xml:space="preserve"> </w:t>
      </w:r>
      <w:r>
        <w:t>имеющего</w:t>
      </w:r>
      <w:r>
        <w:rPr>
          <w:spacing w:val="-4"/>
        </w:rPr>
        <w:t xml:space="preserve"> </w:t>
      </w:r>
      <w:r>
        <w:t>конкретное</w:t>
      </w:r>
      <w:r>
        <w:rPr>
          <w:spacing w:val="-7"/>
        </w:rPr>
        <w:t xml:space="preserve"> </w:t>
      </w:r>
      <w:r>
        <w:t>выражение. ПД</w:t>
      </w:r>
      <w:r>
        <w:rPr>
          <w:spacing w:val="80"/>
          <w:w w:val="150"/>
        </w:rPr>
        <w:t xml:space="preserve"> </w:t>
      </w:r>
      <w:r>
        <w:t>имеет</w:t>
      </w:r>
      <w:r>
        <w:rPr>
          <w:spacing w:val="80"/>
          <w:w w:val="150"/>
        </w:rPr>
        <w:t xml:space="preserve"> </w:t>
      </w:r>
      <w:r>
        <w:t>прикладной</w:t>
      </w:r>
      <w:r>
        <w:rPr>
          <w:spacing w:val="80"/>
          <w:w w:val="150"/>
        </w:rPr>
        <w:t xml:space="preserve"> </w:t>
      </w:r>
      <w:r>
        <w:t>характер</w:t>
      </w:r>
      <w:r>
        <w:rPr>
          <w:spacing w:val="80"/>
          <w:w w:val="150"/>
        </w:rPr>
        <w:t xml:space="preserve"> </w:t>
      </w:r>
      <w:r>
        <w:t>и</w:t>
      </w:r>
      <w:r>
        <w:rPr>
          <w:spacing w:val="80"/>
          <w:w w:val="150"/>
        </w:rPr>
        <w:t xml:space="preserve"> </w:t>
      </w:r>
      <w:r>
        <w:t>ориентирована</w:t>
      </w:r>
      <w:r>
        <w:rPr>
          <w:spacing w:val="80"/>
          <w:w w:val="150"/>
        </w:rPr>
        <w:t xml:space="preserve"> </w:t>
      </w:r>
      <w:r>
        <w:t>на</w:t>
      </w:r>
      <w:r>
        <w:rPr>
          <w:spacing w:val="80"/>
          <w:w w:val="150"/>
        </w:rPr>
        <w:t xml:space="preserve"> </w:t>
      </w:r>
      <w:r>
        <w:t>поиск,</w:t>
      </w:r>
      <w:r>
        <w:rPr>
          <w:spacing w:val="80"/>
          <w:w w:val="150"/>
        </w:rPr>
        <w:t xml:space="preserve"> </w:t>
      </w:r>
      <w:r>
        <w:t>нахождение</w:t>
      </w:r>
      <w:r>
        <w:rPr>
          <w:spacing w:val="80"/>
          <w:w w:val="150"/>
        </w:rPr>
        <w:t xml:space="preserve"> </w:t>
      </w:r>
      <w:r>
        <w:t>обучающимися практического</w:t>
      </w:r>
      <w:r>
        <w:rPr>
          <w:spacing w:val="66"/>
        </w:rPr>
        <w:t xml:space="preserve"> </w:t>
      </w:r>
      <w:r>
        <w:t>средства</w:t>
      </w:r>
      <w:r>
        <w:rPr>
          <w:spacing w:val="72"/>
        </w:rPr>
        <w:t xml:space="preserve"> </w:t>
      </w:r>
      <w:r>
        <w:t>(например,</w:t>
      </w:r>
      <w:r>
        <w:rPr>
          <w:spacing w:val="71"/>
        </w:rPr>
        <w:t xml:space="preserve"> </w:t>
      </w:r>
      <w:r>
        <w:t>инструмента)</w:t>
      </w:r>
      <w:r>
        <w:rPr>
          <w:spacing w:val="73"/>
        </w:rPr>
        <w:t xml:space="preserve"> </w:t>
      </w:r>
      <w:r>
        <w:t>для</w:t>
      </w:r>
      <w:r>
        <w:rPr>
          <w:spacing w:val="68"/>
        </w:rPr>
        <w:t xml:space="preserve"> </w:t>
      </w:r>
      <w:r>
        <w:t>решения</w:t>
      </w:r>
      <w:r>
        <w:rPr>
          <w:spacing w:val="71"/>
        </w:rPr>
        <w:t xml:space="preserve"> </w:t>
      </w:r>
      <w:r>
        <w:t>жизненной,</w:t>
      </w:r>
      <w:r>
        <w:rPr>
          <w:spacing w:val="71"/>
        </w:rPr>
        <w:t xml:space="preserve"> </w:t>
      </w:r>
      <w:r>
        <w:t>социально</w:t>
      </w:r>
      <w:r>
        <w:rPr>
          <w:spacing w:val="72"/>
        </w:rPr>
        <w:t xml:space="preserve"> </w:t>
      </w:r>
      <w:r>
        <w:t>значимой</w:t>
      </w:r>
      <w:r>
        <w:rPr>
          <w:spacing w:val="71"/>
        </w:rPr>
        <w:t xml:space="preserve"> </w:t>
      </w:r>
      <w:r>
        <w:rPr>
          <w:spacing w:val="-5"/>
        </w:rPr>
        <w:t>или</w:t>
      </w:r>
    </w:p>
    <w:p w14:paraId="4E9794EE" w14:textId="77777777" w:rsidR="003324B1" w:rsidRDefault="007415B4" w:rsidP="007A5120">
      <w:pPr>
        <w:pStyle w:val="a5"/>
        <w:ind w:left="284" w:right="284"/>
        <w:jc w:val="both"/>
      </w:pPr>
      <w:r>
        <w:rPr>
          <w:spacing w:val="-2"/>
        </w:rPr>
        <w:t>познавательной</w:t>
      </w:r>
      <w:r>
        <w:rPr>
          <w:spacing w:val="12"/>
        </w:rPr>
        <w:t xml:space="preserve"> </w:t>
      </w:r>
      <w:r>
        <w:rPr>
          <w:spacing w:val="-2"/>
        </w:rPr>
        <w:t>проблемы.</w:t>
      </w:r>
    </w:p>
    <w:p w14:paraId="283941DC" w14:textId="77777777" w:rsidR="003324B1" w:rsidRDefault="007415B4" w:rsidP="007A5120">
      <w:pPr>
        <w:pStyle w:val="a5"/>
        <w:ind w:left="284" w:right="284"/>
        <w:jc w:val="both"/>
      </w:pPr>
      <w:r>
        <w:t>Проектные задачи</w:t>
      </w:r>
      <w:r>
        <w:t xml:space="preserve"> отличаются (от исследовательских) иной логикой решения, а также тем, что нацелены на формирование и развитие у обучающихся умений:</w:t>
      </w:r>
    </w:p>
    <w:p w14:paraId="37A04EC4" w14:textId="77777777" w:rsidR="003324B1" w:rsidRDefault="007415B4" w:rsidP="007A5120">
      <w:pPr>
        <w:pStyle w:val="a5"/>
        <w:ind w:left="284" w:right="284"/>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14:paraId="1BFA97BD" w14:textId="77777777" w:rsidR="003324B1" w:rsidRDefault="007415B4" w:rsidP="007A5120">
      <w:pPr>
        <w:pStyle w:val="a5"/>
        <w:ind w:left="284" w:right="284"/>
        <w:jc w:val="both"/>
      </w:pPr>
      <w:r>
        <w:rPr>
          <w:spacing w:val="-2"/>
        </w:rPr>
        <w:t>использовать</w:t>
      </w:r>
      <w:r>
        <w:rPr>
          <w:spacing w:val="-5"/>
        </w:rPr>
        <w:t xml:space="preserve"> </w:t>
      </w:r>
      <w:r>
        <w:rPr>
          <w:spacing w:val="-2"/>
        </w:rPr>
        <w:t>для</w:t>
      </w:r>
      <w:r>
        <w:rPr>
          <w:spacing w:val="-1"/>
        </w:rPr>
        <w:t xml:space="preserve"> </w:t>
      </w:r>
      <w:r>
        <w:rPr>
          <w:spacing w:val="-2"/>
        </w:rPr>
        <w:t>создания</w:t>
      </w:r>
      <w:r>
        <w:rPr>
          <w:spacing w:val="-1"/>
        </w:rPr>
        <w:t xml:space="preserve"> </w:t>
      </w:r>
      <w:r>
        <w:rPr>
          <w:spacing w:val="-2"/>
        </w:rPr>
        <w:t>проектного</w:t>
      </w:r>
      <w:r>
        <w:rPr>
          <w:spacing w:val="-3"/>
        </w:rPr>
        <w:t xml:space="preserve"> </w:t>
      </w:r>
      <w:r>
        <w:rPr>
          <w:spacing w:val="-2"/>
        </w:rPr>
        <w:t>"продукта"</w:t>
      </w:r>
      <w:r>
        <w:rPr>
          <w:spacing w:val="1"/>
        </w:rPr>
        <w:t xml:space="preserve"> </w:t>
      </w:r>
      <w:r>
        <w:rPr>
          <w:spacing w:val="-2"/>
        </w:rPr>
        <w:t>имеющиеся</w:t>
      </w:r>
      <w:r>
        <w:rPr>
          <w:spacing w:val="-3"/>
        </w:rPr>
        <w:t xml:space="preserve"> </w:t>
      </w:r>
      <w:r>
        <w:rPr>
          <w:spacing w:val="-2"/>
        </w:rPr>
        <w:t>знания</w:t>
      </w:r>
      <w:r>
        <w:rPr>
          <w:spacing w:val="-1"/>
        </w:rPr>
        <w:t xml:space="preserve"> </w:t>
      </w:r>
      <w:r>
        <w:rPr>
          <w:spacing w:val="-2"/>
        </w:rPr>
        <w:t>и</w:t>
      </w:r>
      <w:r>
        <w:rPr>
          <w:spacing w:val="2"/>
        </w:rPr>
        <w:t xml:space="preserve"> </w:t>
      </w:r>
      <w:r>
        <w:rPr>
          <w:spacing w:val="-2"/>
        </w:rPr>
        <w:t>освоенные способы</w:t>
      </w:r>
      <w:r>
        <w:t xml:space="preserve"> </w:t>
      </w:r>
      <w:r>
        <w:rPr>
          <w:spacing w:val="-2"/>
        </w:rPr>
        <w:t>действия.</w:t>
      </w:r>
    </w:p>
    <w:p w14:paraId="779BDBAA" w14:textId="77777777" w:rsidR="003324B1" w:rsidRDefault="007415B4" w:rsidP="007A5120">
      <w:pPr>
        <w:pStyle w:val="a5"/>
        <w:ind w:left="284" w:right="284"/>
        <w:jc w:val="both"/>
      </w:pPr>
      <w:r>
        <w:t>Осуществление ПД обучающ</w:t>
      </w:r>
      <w:r>
        <w:t>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w:t>
      </w:r>
      <w:r>
        <w:rPr>
          <w:spacing w:val="-6"/>
        </w:rPr>
        <w:t xml:space="preserve"> </w:t>
      </w:r>
      <w:r>
        <w:t>или</w:t>
      </w:r>
      <w:r>
        <w:rPr>
          <w:spacing w:val="-4"/>
        </w:rPr>
        <w:t xml:space="preserve"> </w:t>
      </w:r>
      <w:r>
        <w:t>исследование;</w:t>
      </w:r>
      <w:r>
        <w:rPr>
          <w:spacing w:val="-5"/>
        </w:rPr>
        <w:t xml:space="preserve"> </w:t>
      </w:r>
      <w:r>
        <w:t>выполнение</w:t>
      </w:r>
      <w:r>
        <w:rPr>
          <w:spacing w:val="-3"/>
        </w:rPr>
        <w:t xml:space="preserve"> </w:t>
      </w:r>
      <w:r>
        <w:t>технологического</w:t>
      </w:r>
      <w:r>
        <w:rPr>
          <w:spacing w:val="-6"/>
        </w:rPr>
        <w:t xml:space="preserve"> </w:t>
      </w:r>
      <w:r>
        <w:t>этапа;</w:t>
      </w:r>
      <w:r>
        <w:rPr>
          <w:spacing w:val="-2"/>
        </w:rPr>
        <w:t xml:space="preserve"> </w:t>
      </w:r>
      <w:r>
        <w:t>подготовка</w:t>
      </w:r>
      <w:r>
        <w:rPr>
          <w:spacing w:val="-5"/>
        </w:rPr>
        <w:t xml:space="preserve"> </w:t>
      </w:r>
      <w:r>
        <w:t>и</w:t>
      </w:r>
      <w:r>
        <w:rPr>
          <w:spacing w:val="-6"/>
        </w:rPr>
        <w:t xml:space="preserve"> </w:t>
      </w:r>
      <w:r>
        <w:t>защита</w:t>
      </w:r>
      <w:r>
        <w:rPr>
          <w:spacing w:val="-3"/>
        </w:rPr>
        <w:t xml:space="preserve"> </w:t>
      </w:r>
      <w:r>
        <w:t>проекта</w:t>
      </w:r>
      <w:r>
        <w:rPr>
          <w:spacing w:val="-5"/>
        </w:rPr>
        <w:t xml:space="preserve"> </w:t>
      </w:r>
      <w:r>
        <w:t>(устный доклад</w:t>
      </w:r>
      <w:r>
        <w:rPr>
          <w:spacing w:val="-14"/>
        </w:rPr>
        <w:t xml:space="preserve"> </w:t>
      </w:r>
      <w:r>
        <w:t>с</w:t>
      </w:r>
      <w:r>
        <w:rPr>
          <w:spacing w:val="-14"/>
        </w:rPr>
        <w:t xml:space="preserve"> </w:t>
      </w:r>
      <w:r>
        <w:t>компьютерной</w:t>
      </w:r>
      <w:r>
        <w:rPr>
          <w:spacing w:val="-14"/>
        </w:rPr>
        <w:t xml:space="preserve"> </w:t>
      </w:r>
      <w:r>
        <w:t>презентацией);</w:t>
      </w:r>
      <w:r>
        <w:rPr>
          <w:spacing w:val="-13"/>
        </w:rPr>
        <w:t xml:space="preserve"> </w:t>
      </w:r>
      <w:r>
        <w:t>рефлексия,</w:t>
      </w:r>
      <w:r>
        <w:rPr>
          <w:spacing w:val="-14"/>
        </w:rPr>
        <w:t xml:space="preserve"> </w:t>
      </w:r>
      <w:r>
        <w:t>анализ</w:t>
      </w:r>
      <w:r>
        <w:rPr>
          <w:spacing w:val="-14"/>
        </w:rPr>
        <w:t xml:space="preserve"> </w:t>
      </w:r>
      <w:r>
        <w:t>результатов</w:t>
      </w:r>
      <w:r>
        <w:rPr>
          <w:spacing w:val="-14"/>
        </w:rPr>
        <w:t xml:space="preserve"> </w:t>
      </w:r>
      <w:r>
        <w:t>выполнения</w:t>
      </w:r>
      <w:r>
        <w:rPr>
          <w:spacing w:val="-13"/>
        </w:rPr>
        <w:t xml:space="preserve"> </w:t>
      </w:r>
      <w:r>
        <w:t>проекта,</w:t>
      </w:r>
      <w:r>
        <w:rPr>
          <w:spacing w:val="-14"/>
        </w:rPr>
        <w:t xml:space="preserve"> </w:t>
      </w:r>
      <w:r>
        <w:t>оценка</w:t>
      </w:r>
      <w:r>
        <w:rPr>
          <w:spacing w:val="-14"/>
        </w:rPr>
        <w:t xml:space="preserve"> </w:t>
      </w:r>
      <w:r>
        <w:t xml:space="preserve">качества </w:t>
      </w:r>
      <w:r>
        <w:rPr>
          <w:spacing w:val="-2"/>
        </w:rPr>
        <w:t>выполнения.</w:t>
      </w:r>
    </w:p>
    <w:p w14:paraId="3146F6D4" w14:textId="77777777" w:rsidR="003324B1" w:rsidRDefault="003324B1" w:rsidP="007A5120">
      <w:pPr>
        <w:pStyle w:val="a5"/>
        <w:ind w:left="284" w:right="284"/>
        <w:jc w:val="both"/>
      </w:pPr>
    </w:p>
    <w:p w14:paraId="0A77F66A" w14:textId="77777777" w:rsidR="003324B1" w:rsidRDefault="007415B4" w:rsidP="007A5120">
      <w:pPr>
        <w:pStyle w:val="a5"/>
        <w:ind w:left="284" w:right="284"/>
        <w:jc w:val="both"/>
        <w:rPr>
          <w:b/>
        </w:rPr>
      </w:pPr>
      <w:r>
        <w:rPr>
          <w:b/>
          <w:spacing w:val="-2"/>
          <w:u w:val="thick"/>
        </w:rPr>
        <w:t>Особенности</w:t>
      </w:r>
      <w:r>
        <w:rPr>
          <w:b/>
          <w:spacing w:val="-4"/>
          <w:u w:val="thick"/>
        </w:rPr>
        <w:t xml:space="preserve"> </w:t>
      </w:r>
      <w:r>
        <w:rPr>
          <w:b/>
          <w:spacing w:val="-2"/>
          <w:u w:val="thick"/>
        </w:rPr>
        <w:t>организации ПД</w:t>
      </w:r>
      <w:r>
        <w:rPr>
          <w:b/>
          <w:spacing w:val="-1"/>
          <w:u w:val="thick"/>
        </w:rPr>
        <w:t xml:space="preserve"> </w:t>
      </w:r>
      <w:r>
        <w:rPr>
          <w:b/>
          <w:spacing w:val="-2"/>
          <w:u w:val="thick"/>
        </w:rPr>
        <w:t>в</w:t>
      </w:r>
      <w:r>
        <w:rPr>
          <w:b/>
          <w:spacing w:val="-3"/>
          <w:u w:val="thick"/>
        </w:rPr>
        <w:t xml:space="preserve"> </w:t>
      </w:r>
      <w:r>
        <w:rPr>
          <w:b/>
          <w:spacing w:val="-2"/>
          <w:u w:val="thick"/>
        </w:rPr>
        <w:t>рамках</w:t>
      </w:r>
      <w:r>
        <w:rPr>
          <w:b/>
          <w:spacing w:val="-1"/>
          <w:u w:val="thick"/>
        </w:rPr>
        <w:t xml:space="preserve"> </w:t>
      </w:r>
      <w:r>
        <w:rPr>
          <w:b/>
          <w:spacing w:val="-2"/>
          <w:u w:val="thick"/>
        </w:rPr>
        <w:t>урочной</w:t>
      </w:r>
      <w:r>
        <w:rPr>
          <w:b/>
          <w:spacing w:val="-1"/>
          <w:u w:val="thick"/>
        </w:rPr>
        <w:t xml:space="preserve"> </w:t>
      </w:r>
      <w:r>
        <w:rPr>
          <w:b/>
          <w:spacing w:val="-2"/>
          <w:u w:val="thick"/>
        </w:rPr>
        <w:t>деятельности.</w:t>
      </w:r>
    </w:p>
    <w:p w14:paraId="3734FA5A" w14:textId="77777777" w:rsidR="003324B1" w:rsidRDefault="007415B4" w:rsidP="007A5120">
      <w:pPr>
        <w:pStyle w:val="a5"/>
        <w:ind w:left="284" w:right="284"/>
        <w:jc w:val="both"/>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w:t>
      </w:r>
      <w:r>
        <w:t>ашних заданий.</w:t>
      </w:r>
    </w:p>
    <w:p w14:paraId="0675313B" w14:textId="77777777" w:rsidR="003324B1" w:rsidRDefault="007415B4" w:rsidP="007A5120">
      <w:pPr>
        <w:pStyle w:val="a5"/>
        <w:ind w:left="284" w:right="284"/>
        <w:jc w:val="both"/>
      </w:pPr>
      <w:r>
        <w:t>С учетом этого при организации ПД обучающихся с ОВЗ в урочное время целесообразно ориентироваться</w:t>
      </w:r>
      <w:r>
        <w:rPr>
          <w:spacing w:val="-14"/>
        </w:rPr>
        <w:t xml:space="preserve"> </w:t>
      </w:r>
      <w:r>
        <w:t>на</w:t>
      </w:r>
      <w:r>
        <w:rPr>
          <w:spacing w:val="-14"/>
        </w:rPr>
        <w:t xml:space="preserve"> </w:t>
      </w:r>
      <w:r>
        <w:t>реализацию</w:t>
      </w:r>
      <w:r>
        <w:rPr>
          <w:spacing w:val="-14"/>
        </w:rPr>
        <w:t xml:space="preserve"> </w:t>
      </w:r>
      <w:r>
        <w:t>двух</w:t>
      </w:r>
      <w:r>
        <w:rPr>
          <w:spacing w:val="-13"/>
        </w:rPr>
        <w:t xml:space="preserve"> </w:t>
      </w:r>
      <w:r>
        <w:t>направлений</w:t>
      </w:r>
      <w:r>
        <w:rPr>
          <w:spacing w:val="-14"/>
        </w:rPr>
        <w:t xml:space="preserve"> </w:t>
      </w:r>
      <w:r>
        <w:t>проектирования:</w:t>
      </w:r>
      <w:r>
        <w:rPr>
          <w:spacing w:val="-14"/>
        </w:rPr>
        <w:t xml:space="preserve"> </w:t>
      </w:r>
      <w:r>
        <w:t>предметные</w:t>
      </w:r>
      <w:r>
        <w:rPr>
          <w:spacing w:val="-14"/>
        </w:rPr>
        <w:t xml:space="preserve"> </w:t>
      </w:r>
      <w:r>
        <w:t>проекты</w:t>
      </w:r>
      <w:r>
        <w:rPr>
          <w:spacing w:val="-13"/>
        </w:rPr>
        <w:t xml:space="preserve"> </w:t>
      </w:r>
      <w:r>
        <w:t>и</w:t>
      </w:r>
      <w:r>
        <w:rPr>
          <w:spacing w:val="-14"/>
        </w:rPr>
        <w:t xml:space="preserve"> </w:t>
      </w:r>
      <w:r>
        <w:t>метапредметные проекты. Предметные проекты нацеленных на решение задач пред</w:t>
      </w:r>
      <w:r>
        <w:t>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58EE5270" w14:textId="77777777" w:rsidR="003324B1" w:rsidRDefault="007415B4" w:rsidP="007A5120">
      <w:pPr>
        <w:pStyle w:val="a5"/>
        <w:ind w:left="284" w:right="284"/>
        <w:jc w:val="both"/>
      </w:pPr>
      <w:r>
        <w:t>Формы организации</w:t>
      </w:r>
      <w:r>
        <w:t xml:space="preserve"> ПД обучающихся могут быть следующие: </w:t>
      </w:r>
      <w:proofErr w:type="spellStart"/>
      <w:r>
        <w:t>монопроект</w:t>
      </w:r>
      <w:proofErr w:type="spellEnd"/>
      <w:r>
        <w:t xml:space="preserve"> (использование содержания</w:t>
      </w:r>
      <w:r>
        <w:rPr>
          <w:spacing w:val="-14"/>
        </w:rPr>
        <w:t xml:space="preserve"> </w:t>
      </w:r>
      <w:r>
        <w:t>одного</w:t>
      </w:r>
      <w:r>
        <w:rPr>
          <w:spacing w:val="-14"/>
        </w:rPr>
        <w:t xml:space="preserve"> </w:t>
      </w:r>
      <w:r>
        <w:t>предмета);</w:t>
      </w:r>
      <w:r>
        <w:rPr>
          <w:spacing w:val="-14"/>
        </w:rPr>
        <w:t xml:space="preserve"> </w:t>
      </w:r>
      <w:r>
        <w:t>межпредметный</w:t>
      </w:r>
      <w:r>
        <w:rPr>
          <w:spacing w:val="-13"/>
        </w:rPr>
        <w:t xml:space="preserve"> </w:t>
      </w:r>
      <w:r>
        <w:t>проект</w:t>
      </w:r>
      <w:r>
        <w:rPr>
          <w:spacing w:val="-14"/>
        </w:rPr>
        <w:t xml:space="preserve"> </w:t>
      </w:r>
      <w:r>
        <w:t>(использование</w:t>
      </w:r>
      <w:r>
        <w:rPr>
          <w:spacing w:val="-14"/>
        </w:rPr>
        <w:t xml:space="preserve"> </w:t>
      </w:r>
      <w:r>
        <w:t>интегрированного</w:t>
      </w:r>
      <w:r>
        <w:rPr>
          <w:spacing w:val="-14"/>
        </w:rPr>
        <w:t xml:space="preserve"> </w:t>
      </w:r>
      <w:r>
        <w:t>знания</w:t>
      </w:r>
      <w:r>
        <w:rPr>
          <w:spacing w:val="-13"/>
        </w:rPr>
        <w:t xml:space="preserve"> </w:t>
      </w:r>
      <w:r>
        <w:t>и</w:t>
      </w:r>
      <w:r>
        <w:rPr>
          <w:spacing w:val="-14"/>
        </w:rPr>
        <w:t xml:space="preserve"> </w:t>
      </w:r>
      <w:r>
        <w:t xml:space="preserve">способов учебной деятельности различных предметов); </w:t>
      </w:r>
      <w:proofErr w:type="spellStart"/>
      <w:r>
        <w:t>метапроект</w:t>
      </w:r>
      <w:proofErr w:type="spellEnd"/>
      <w:r>
        <w:t xml:space="preserve"> (использование областей знания и метод</w:t>
      </w:r>
      <w:r>
        <w:t>ов деятельности, выходящих за рамки предметного обучения).</w:t>
      </w:r>
    </w:p>
    <w:p w14:paraId="49DD80C2" w14:textId="77777777" w:rsidR="003324B1" w:rsidRDefault="007415B4" w:rsidP="007A5120">
      <w:pPr>
        <w:pStyle w:val="a5"/>
        <w:ind w:left="284" w:right="284"/>
        <w:jc w:val="both"/>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51A165CC" w14:textId="77777777" w:rsidR="003324B1" w:rsidRDefault="003324B1" w:rsidP="007A5120">
      <w:pPr>
        <w:pStyle w:val="a5"/>
        <w:ind w:left="284" w:right="284"/>
        <w:jc w:val="both"/>
      </w:pPr>
    </w:p>
    <w:p w14:paraId="37CB1C5A" w14:textId="77777777" w:rsidR="003324B1" w:rsidRDefault="007415B4" w:rsidP="007A5120">
      <w:pPr>
        <w:pStyle w:val="a5"/>
        <w:ind w:left="284" w:right="284"/>
        <w:jc w:val="both"/>
        <w:rPr>
          <w:b/>
        </w:rPr>
      </w:pPr>
      <w:r>
        <w:rPr>
          <w:b/>
          <w:spacing w:val="-2"/>
          <w:u w:val="thick"/>
        </w:rPr>
        <w:t>Особенности</w:t>
      </w:r>
      <w:r>
        <w:rPr>
          <w:b/>
          <w:spacing w:val="-6"/>
          <w:u w:val="thick"/>
        </w:rPr>
        <w:t xml:space="preserve"> </w:t>
      </w:r>
      <w:r>
        <w:rPr>
          <w:b/>
          <w:spacing w:val="-2"/>
          <w:u w:val="thick"/>
        </w:rPr>
        <w:t>организации</w:t>
      </w:r>
      <w:r>
        <w:rPr>
          <w:b/>
          <w:spacing w:val="-3"/>
          <w:u w:val="thick"/>
        </w:rPr>
        <w:t xml:space="preserve"> </w:t>
      </w:r>
      <w:r>
        <w:rPr>
          <w:b/>
          <w:spacing w:val="-2"/>
          <w:u w:val="thick"/>
        </w:rPr>
        <w:t>ПД</w:t>
      </w:r>
      <w:r>
        <w:rPr>
          <w:b/>
          <w:spacing w:val="-6"/>
          <w:u w:val="thick"/>
        </w:rPr>
        <w:t xml:space="preserve"> </w:t>
      </w:r>
      <w:r>
        <w:rPr>
          <w:b/>
          <w:spacing w:val="-2"/>
          <w:u w:val="thick"/>
        </w:rPr>
        <w:t>в рамках</w:t>
      </w:r>
      <w:r>
        <w:rPr>
          <w:b/>
          <w:spacing w:val="-5"/>
          <w:u w:val="thick"/>
        </w:rPr>
        <w:t xml:space="preserve"> </w:t>
      </w:r>
      <w:r>
        <w:rPr>
          <w:b/>
          <w:spacing w:val="-2"/>
          <w:u w:val="thick"/>
        </w:rPr>
        <w:t>внеурочной</w:t>
      </w:r>
      <w:r>
        <w:rPr>
          <w:b/>
          <w:spacing w:val="-3"/>
          <w:u w:val="thick"/>
        </w:rPr>
        <w:t xml:space="preserve"> </w:t>
      </w:r>
      <w:r>
        <w:rPr>
          <w:b/>
          <w:spacing w:val="-2"/>
          <w:u w:val="thick"/>
        </w:rPr>
        <w:t>деятельности:</w:t>
      </w:r>
    </w:p>
    <w:p w14:paraId="060B68FD" w14:textId="77777777" w:rsidR="003324B1" w:rsidRDefault="007415B4" w:rsidP="007A5120">
      <w:pPr>
        <w:pStyle w:val="a5"/>
        <w:ind w:left="284" w:right="284"/>
        <w:jc w:val="both"/>
      </w:pPr>
      <w: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w:t>
      </w:r>
      <w:r>
        <w:t>и реализации развернутого и полноценного</w:t>
      </w:r>
      <w:r>
        <w:rPr>
          <w:spacing w:val="40"/>
        </w:rPr>
        <w:t xml:space="preserve"> </w:t>
      </w:r>
      <w:r>
        <w:t>учебного проекта,</w:t>
      </w:r>
      <w:r>
        <w:rPr>
          <w:spacing w:val="80"/>
        </w:rPr>
        <w:t xml:space="preserve"> </w:t>
      </w:r>
      <w:r>
        <w:t>в том числе при его выполнении совместно с нормативно развивающимися сверстниками.</w:t>
      </w:r>
    </w:p>
    <w:p w14:paraId="7EC75F8A" w14:textId="77777777" w:rsidR="003324B1" w:rsidRDefault="007415B4" w:rsidP="007A5120">
      <w:pPr>
        <w:pStyle w:val="a5"/>
        <w:ind w:left="284" w:right="284"/>
        <w:jc w:val="both"/>
      </w:pPr>
      <w:r>
        <w:t>С учетом этого при организации ПД обучающихся во внеурочное время целесообразно ориентироваться на реализацию след</w:t>
      </w:r>
      <w:r>
        <w:t>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14:paraId="41A922B9" w14:textId="77777777" w:rsidR="003324B1" w:rsidRDefault="007415B4" w:rsidP="007A5120">
      <w:pPr>
        <w:pStyle w:val="a5"/>
        <w:ind w:left="284" w:right="284"/>
        <w:jc w:val="both"/>
      </w:pPr>
      <w:r>
        <w:t>В качестве основных форм организации ПД могут быть</w:t>
      </w:r>
      <w:r>
        <w:t xml:space="preserve"> использованы в том числе творческие мастерские, экспериментальные лаборатории, проектные недели, практикумы.</w:t>
      </w:r>
    </w:p>
    <w:p w14:paraId="10A5FB23" w14:textId="77777777" w:rsidR="003324B1" w:rsidRDefault="007415B4" w:rsidP="007A5120">
      <w:pPr>
        <w:pStyle w:val="a5"/>
        <w:ind w:left="284" w:right="284"/>
        <w:jc w:val="both"/>
      </w:pPr>
      <w:r>
        <w:t>Формами представления итогов ПД во внеурочное время являются материальный продукт (например,</w:t>
      </w:r>
      <w:r>
        <w:rPr>
          <w:spacing w:val="-3"/>
        </w:rPr>
        <w:t xml:space="preserve"> </w:t>
      </w:r>
      <w:r>
        <w:t>объект,</w:t>
      </w:r>
      <w:r>
        <w:rPr>
          <w:spacing w:val="-3"/>
        </w:rPr>
        <w:t xml:space="preserve"> </w:t>
      </w:r>
      <w:r>
        <w:t>макет,</w:t>
      </w:r>
      <w:r>
        <w:rPr>
          <w:spacing w:val="-3"/>
        </w:rPr>
        <w:t xml:space="preserve"> </w:t>
      </w:r>
      <w:r>
        <w:t>конструкторское</w:t>
      </w:r>
      <w:r>
        <w:rPr>
          <w:spacing w:val="-5"/>
        </w:rPr>
        <w:t xml:space="preserve"> </w:t>
      </w:r>
      <w:r>
        <w:t>изделие),</w:t>
      </w:r>
      <w:r>
        <w:rPr>
          <w:spacing w:val="-6"/>
        </w:rPr>
        <w:t xml:space="preserve"> </w:t>
      </w:r>
      <w:r>
        <w:t>медийный</w:t>
      </w:r>
      <w:r>
        <w:rPr>
          <w:spacing w:val="-4"/>
        </w:rPr>
        <w:t xml:space="preserve"> </w:t>
      </w:r>
      <w:r>
        <w:t>продукт</w:t>
      </w:r>
      <w:r>
        <w:rPr>
          <w:spacing w:val="-6"/>
        </w:rPr>
        <w:t xml:space="preserve"> </w:t>
      </w:r>
      <w:r>
        <w:t>(например,</w:t>
      </w:r>
      <w:r>
        <w:rPr>
          <w:spacing w:val="-3"/>
        </w:rPr>
        <w:t xml:space="preserve"> </w:t>
      </w:r>
      <w:r>
        <w:t>плакат,</w:t>
      </w:r>
      <w:r>
        <w:rPr>
          <w:spacing w:val="-3"/>
        </w:rPr>
        <w:t xml:space="preserve"> </w:t>
      </w:r>
      <w:r>
        <w:t>газета,</w:t>
      </w:r>
      <w:r>
        <w:rPr>
          <w:spacing w:val="-6"/>
        </w:rPr>
        <w:t xml:space="preserve"> </w:t>
      </w:r>
      <w:r>
        <w:t>журнал, рекламная продукция, фильм), публичное мероприятие (в том числе образовательное событие, социальное мероприятие</w:t>
      </w:r>
      <w:r>
        <w:rPr>
          <w:spacing w:val="-14"/>
        </w:rPr>
        <w:t xml:space="preserve"> </w:t>
      </w:r>
      <w:r>
        <w:t>или</w:t>
      </w:r>
      <w:r>
        <w:rPr>
          <w:spacing w:val="-14"/>
        </w:rPr>
        <w:t xml:space="preserve"> </w:t>
      </w:r>
      <w:r>
        <w:t>акция,</w:t>
      </w:r>
      <w:r>
        <w:rPr>
          <w:spacing w:val="-14"/>
        </w:rPr>
        <w:t xml:space="preserve"> </w:t>
      </w:r>
      <w:r>
        <w:t>театральная</w:t>
      </w:r>
      <w:r>
        <w:rPr>
          <w:spacing w:val="-13"/>
        </w:rPr>
        <w:t xml:space="preserve"> </w:t>
      </w:r>
      <w:r>
        <w:t>постановка),</w:t>
      </w:r>
      <w:r>
        <w:rPr>
          <w:spacing w:val="-14"/>
        </w:rPr>
        <w:t xml:space="preserve"> </w:t>
      </w:r>
      <w:r>
        <w:t>отчетные</w:t>
      </w:r>
      <w:r>
        <w:rPr>
          <w:spacing w:val="-14"/>
        </w:rPr>
        <w:t xml:space="preserve"> </w:t>
      </w:r>
      <w:r>
        <w:t>материалы</w:t>
      </w:r>
      <w:r>
        <w:rPr>
          <w:spacing w:val="-14"/>
        </w:rPr>
        <w:t xml:space="preserve"> </w:t>
      </w:r>
      <w:r>
        <w:t>по</w:t>
      </w:r>
      <w:r>
        <w:rPr>
          <w:spacing w:val="-13"/>
        </w:rPr>
        <w:t xml:space="preserve"> </w:t>
      </w:r>
      <w:r>
        <w:t>проекту</w:t>
      </w:r>
      <w:r>
        <w:rPr>
          <w:spacing w:val="-14"/>
        </w:rPr>
        <w:t xml:space="preserve"> </w:t>
      </w:r>
      <w:r>
        <w:t>(тексты,</w:t>
      </w:r>
      <w:r>
        <w:rPr>
          <w:spacing w:val="-14"/>
        </w:rPr>
        <w:t xml:space="preserve"> </w:t>
      </w:r>
      <w:r>
        <w:t>мультимедийные пр</w:t>
      </w:r>
      <w:r>
        <w:t>одукты, устное выступление с компьютерной презентацией).</w:t>
      </w:r>
    </w:p>
    <w:p w14:paraId="4AA01EB8" w14:textId="77777777" w:rsidR="003324B1" w:rsidRDefault="003324B1" w:rsidP="007A5120">
      <w:pPr>
        <w:pStyle w:val="a5"/>
        <w:ind w:left="284" w:right="284"/>
        <w:jc w:val="both"/>
        <w:sectPr w:rsidR="003324B1" w:rsidSect="007A5120">
          <w:pgSz w:w="11910" w:h="16840"/>
          <w:pgMar w:top="680" w:right="3" w:bottom="240" w:left="141" w:header="0" w:footer="48" w:gutter="0"/>
          <w:cols w:space="720"/>
        </w:sectPr>
      </w:pPr>
    </w:p>
    <w:p w14:paraId="7BC74ABD" w14:textId="77777777" w:rsidR="003324B1" w:rsidRDefault="007415B4" w:rsidP="007A5120">
      <w:pPr>
        <w:pStyle w:val="a5"/>
        <w:ind w:left="284" w:right="284"/>
        <w:jc w:val="both"/>
      </w:pPr>
      <w:bookmarkStart w:id="124" w:name="Общие_рекомендации_по_оцениванию_ПД:"/>
      <w:bookmarkEnd w:id="124"/>
      <w:r>
        <w:rPr>
          <w:spacing w:val="-2"/>
        </w:rPr>
        <w:lastRenderedPageBreak/>
        <w:t>Общие</w:t>
      </w:r>
      <w:r>
        <w:rPr>
          <w:spacing w:val="-5"/>
        </w:rPr>
        <w:t xml:space="preserve"> </w:t>
      </w:r>
      <w:r>
        <w:rPr>
          <w:spacing w:val="-2"/>
        </w:rPr>
        <w:t>рекомендации</w:t>
      </w:r>
      <w:r>
        <w:rPr>
          <w:spacing w:val="-5"/>
        </w:rPr>
        <w:t xml:space="preserve"> </w:t>
      </w:r>
      <w:r>
        <w:rPr>
          <w:spacing w:val="-2"/>
        </w:rPr>
        <w:t>по</w:t>
      </w:r>
      <w:r>
        <w:rPr>
          <w:spacing w:val="-1"/>
        </w:rPr>
        <w:t xml:space="preserve"> </w:t>
      </w:r>
      <w:r>
        <w:rPr>
          <w:spacing w:val="-2"/>
        </w:rPr>
        <w:t>оцениванию</w:t>
      </w:r>
      <w:r>
        <w:rPr>
          <w:spacing w:val="-3"/>
        </w:rPr>
        <w:t xml:space="preserve"> </w:t>
      </w:r>
      <w:r>
        <w:rPr>
          <w:spacing w:val="-5"/>
        </w:rPr>
        <w:t>ПД:</w:t>
      </w:r>
    </w:p>
    <w:p w14:paraId="278B22F5" w14:textId="77777777" w:rsidR="003324B1" w:rsidRDefault="007415B4" w:rsidP="007A5120">
      <w:pPr>
        <w:pStyle w:val="a5"/>
        <w:ind w:left="284" w:right="284"/>
        <w:jc w:val="both"/>
      </w:pPr>
      <w:r>
        <w:t>при</w:t>
      </w:r>
      <w:r>
        <w:rPr>
          <w:spacing w:val="-16"/>
        </w:rPr>
        <w:t xml:space="preserve"> </w:t>
      </w:r>
      <w:r>
        <w:t>оценивании</w:t>
      </w:r>
      <w:r>
        <w:rPr>
          <w:spacing w:val="-14"/>
        </w:rPr>
        <w:t xml:space="preserve"> </w:t>
      </w:r>
      <w:r>
        <w:t>результатов</w:t>
      </w:r>
      <w:r>
        <w:rPr>
          <w:spacing w:val="-14"/>
        </w:rPr>
        <w:t xml:space="preserve"> </w:t>
      </w:r>
      <w:r>
        <w:t>ПД</w:t>
      </w:r>
      <w:r>
        <w:rPr>
          <w:spacing w:val="-13"/>
        </w:rPr>
        <w:t xml:space="preserve"> </w:t>
      </w:r>
      <w:r>
        <w:t>следует</w:t>
      </w:r>
      <w:r>
        <w:rPr>
          <w:spacing w:val="-14"/>
        </w:rPr>
        <w:t xml:space="preserve"> </w:t>
      </w:r>
      <w:r>
        <w:t>учитывать,</w:t>
      </w:r>
      <w:r>
        <w:rPr>
          <w:spacing w:val="-14"/>
        </w:rPr>
        <w:t xml:space="preserve"> </w:t>
      </w:r>
      <w:r>
        <w:t>прежде</w:t>
      </w:r>
      <w:r>
        <w:rPr>
          <w:spacing w:val="-14"/>
        </w:rPr>
        <w:t xml:space="preserve"> </w:t>
      </w:r>
      <w:r>
        <w:t>всего,</w:t>
      </w:r>
      <w:r>
        <w:rPr>
          <w:spacing w:val="-13"/>
        </w:rPr>
        <w:t xml:space="preserve"> </w:t>
      </w:r>
      <w:r>
        <w:t>его</w:t>
      </w:r>
      <w:r>
        <w:rPr>
          <w:spacing w:val="-14"/>
        </w:rPr>
        <w:t xml:space="preserve"> </w:t>
      </w:r>
      <w:r>
        <w:t>практическую</w:t>
      </w:r>
      <w:r>
        <w:rPr>
          <w:spacing w:val="-12"/>
        </w:rPr>
        <w:t xml:space="preserve"> </w:t>
      </w:r>
      <w:r>
        <w:rPr>
          <w:spacing w:val="-2"/>
        </w:rPr>
        <w:t>значимость;</w:t>
      </w:r>
    </w:p>
    <w:p w14:paraId="1FC8D2DE" w14:textId="77777777" w:rsidR="003324B1" w:rsidRDefault="007415B4" w:rsidP="007A5120">
      <w:pPr>
        <w:pStyle w:val="a5"/>
        <w:ind w:left="284" w:right="284"/>
        <w:jc w:val="both"/>
      </w:pPr>
      <w: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w:t>
      </w:r>
      <w:r>
        <w:t>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764E5B86" w14:textId="77777777" w:rsidR="003324B1" w:rsidRDefault="007415B4" w:rsidP="007A5120">
      <w:pPr>
        <w:pStyle w:val="a5"/>
        <w:ind w:left="284" w:right="284"/>
        <w:jc w:val="both"/>
      </w:pPr>
      <w:r>
        <w:t>в процессе публичной презентации результатов проекта о</w:t>
      </w:r>
      <w:r>
        <w:t>ценивается качество защиты проекта (четкость</w:t>
      </w:r>
      <w:r>
        <w:rPr>
          <w:spacing w:val="-14"/>
        </w:rPr>
        <w:t xml:space="preserve"> </w:t>
      </w:r>
      <w:r>
        <w:t>и</w:t>
      </w:r>
      <w:r>
        <w:rPr>
          <w:spacing w:val="-14"/>
        </w:rPr>
        <w:t xml:space="preserve"> </w:t>
      </w:r>
      <w:r>
        <w:t>ясность</w:t>
      </w:r>
      <w:r>
        <w:rPr>
          <w:spacing w:val="-14"/>
        </w:rPr>
        <w:t xml:space="preserve"> </w:t>
      </w:r>
      <w:r>
        <w:t>изложения</w:t>
      </w:r>
      <w:r>
        <w:rPr>
          <w:spacing w:val="-13"/>
        </w:rPr>
        <w:t xml:space="preserve"> </w:t>
      </w:r>
      <w:r>
        <w:t>задачи,</w:t>
      </w:r>
      <w:r>
        <w:rPr>
          <w:spacing w:val="-14"/>
        </w:rPr>
        <w:t xml:space="preserve"> </w:t>
      </w:r>
      <w:r>
        <w:t>убедительность</w:t>
      </w:r>
      <w:r>
        <w:rPr>
          <w:spacing w:val="-14"/>
        </w:rPr>
        <w:t xml:space="preserve"> </w:t>
      </w:r>
      <w:r>
        <w:t>рассуждений,</w:t>
      </w:r>
      <w:r>
        <w:rPr>
          <w:spacing w:val="-14"/>
        </w:rPr>
        <w:t xml:space="preserve"> </w:t>
      </w:r>
      <w:r>
        <w:t>последовательность</w:t>
      </w:r>
      <w:r>
        <w:rPr>
          <w:spacing w:val="-13"/>
        </w:rPr>
        <w:t xml:space="preserve"> </w:t>
      </w:r>
      <w:r>
        <w:t>в</w:t>
      </w:r>
      <w:r>
        <w:rPr>
          <w:spacing w:val="-14"/>
        </w:rPr>
        <w:t xml:space="preserve"> </w:t>
      </w:r>
      <w:r>
        <w:t xml:space="preserve">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w:t>
      </w:r>
      <w:r>
        <w:t>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w:t>
      </w:r>
      <w:r>
        <w:t>лизуя произносительные возможности).</w:t>
      </w:r>
    </w:p>
    <w:p w14:paraId="371A0B75" w14:textId="77777777" w:rsidR="003324B1" w:rsidRDefault="003324B1" w:rsidP="007A5120">
      <w:pPr>
        <w:pStyle w:val="a5"/>
        <w:ind w:left="284" w:right="284"/>
        <w:jc w:val="both"/>
      </w:pPr>
    </w:p>
    <w:p w14:paraId="7D365101" w14:textId="77777777" w:rsidR="003324B1" w:rsidRDefault="007415B4" w:rsidP="007A5120">
      <w:pPr>
        <w:pStyle w:val="a5"/>
        <w:ind w:left="284" w:right="284"/>
        <w:jc w:val="both"/>
        <w:rPr>
          <w:b/>
        </w:rPr>
      </w:pPr>
      <w:r>
        <w:rPr>
          <w:b/>
          <w:spacing w:val="-2"/>
        </w:rPr>
        <w:t>Программа</w:t>
      </w:r>
      <w:r>
        <w:rPr>
          <w:b/>
          <w:spacing w:val="-6"/>
        </w:rPr>
        <w:t xml:space="preserve"> </w:t>
      </w:r>
      <w:r>
        <w:rPr>
          <w:b/>
          <w:spacing w:val="-2"/>
        </w:rPr>
        <w:t>коррекционной</w:t>
      </w:r>
      <w:r>
        <w:rPr>
          <w:b/>
        </w:rPr>
        <w:t xml:space="preserve"> </w:t>
      </w:r>
      <w:r>
        <w:rPr>
          <w:b/>
          <w:spacing w:val="-2"/>
        </w:rPr>
        <w:t>работы</w:t>
      </w:r>
    </w:p>
    <w:p w14:paraId="27CE9AD6" w14:textId="77777777" w:rsidR="003324B1" w:rsidRDefault="003324B1" w:rsidP="007A5120">
      <w:pPr>
        <w:pStyle w:val="a5"/>
        <w:ind w:left="284" w:right="284"/>
        <w:jc w:val="both"/>
        <w:rPr>
          <w:b/>
        </w:rPr>
      </w:pPr>
    </w:p>
    <w:p w14:paraId="3C16C6CE" w14:textId="77777777" w:rsidR="003324B1" w:rsidRDefault="007415B4" w:rsidP="007A5120">
      <w:pPr>
        <w:pStyle w:val="a5"/>
        <w:ind w:left="284" w:right="284"/>
        <w:jc w:val="both"/>
      </w:pPr>
      <w:r>
        <w:t>ПКР является неотъемлемым структурным компонентом АООП ООО для обучающихся</w:t>
      </w:r>
      <w:r>
        <w:rPr>
          <w:spacing w:val="40"/>
        </w:rPr>
        <w:t xml:space="preserve"> </w:t>
      </w:r>
      <w:r>
        <w:t>с задержкой психического развития.</w:t>
      </w:r>
    </w:p>
    <w:p w14:paraId="50D5961D" w14:textId="77777777" w:rsidR="003324B1" w:rsidRDefault="007415B4" w:rsidP="007A5120">
      <w:pPr>
        <w:pStyle w:val="a5"/>
        <w:ind w:left="284" w:right="284"/>
        <w:jc w:val="both"/>
      </w:pPr>
      <w:r>
        <w:t>В соответствии с ФГОС ООО ПКР направлена на осуществление индивидуально- ори</w:t>
      </w:r>
      <w:r>
        <w:t>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w:t>
      </w:r>
      <w:r>
        <w:t>ми уровнями образования (начальным, средним).</w:t>
      </w:r>
    </w:p>
    <w:p w14:paraId="2CECC91A" w14:textId="77777777" w:rsidR="003324B1" w:rsidRDefault="007415B4" w:rsidP="007A5120">
      <w:pPr>
        <w:pStyle w:val="a5"/>
        <w:ind w:left="284" w:right="284"/>
        <w:jc w:val="both"/>
      </w:pPr>
      <w:r>
        <w:t>ПКР</w:t>
      </w:r>
      <w:r>
        <w:rPr>
          <w:spacing w:val="-10"/>
        </w:rPr>
        <w:t xml:space="preserve"> </w:t>
      </w:r>
      <w:r>
        <w:t>должна</w:t>
      </w:r>
      <w:r>
        <w:rPr>
          <w:spacing w:val="-6"/>
        </w:rPr>
        <w:t xml:space="preserve"> </w:t>
      </w:r>
      <w:r>
        <w:rPr>
          <w:spacing w:val="-2"/>
        </w:rPr>
        <w:t>обеспечивать:</w:t>
      </w:r>
    </w:p>
    <w:p w14:paraId="12EBB9DF" w14:textId="77777777" w:rsidR="003324B1" w:rsidRDefault="007415B4" w:rsidP="007A5120">
      <w:pPr>
        <w:pStyle w:val="a5"/>
        <w:ind w:left="284" w:right="284"/>
        <w:jc w:val="both"/>
      </w:pPr>
      <w:r>
        <w:t>выявление индивидуальных образовательных потребностей обучающихся с ЗПР, направленности личности, профессиональных склонностей;</w:t>
      </w:r>
    </w:p>
    <w:p w14:paraId="7846682A" w14:textId="77777777" w:rsidR="003324B1" w:rsidRDefault="007415B4" w:rsidP="007A5120">
      <w:pPr>
        <w:pStyle w:val="a5"/>
        <w:ind w:left="284" w:right="284"/>
        <w:jc w:val="both"/>
      </w:pPr>
      <w:r>
        <w:t>систему комплексного психолого-педагогического сопровождения образовательно- коррекционного процесса с учетом особых образовател</w:t>
      </w:r>
      <w:r>
        <w:t>ьных потребностей обучающихся с</w:t>
      </w:r>
      <w:r>
        <w:rPr>
          <w:spacing w:val="-1"/>
        </w:rPr>
        <w:t xml:space="preserve"> </w:t>
      </w:r>
      <w:r>
        <w:t>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w:t>
      </w:r>
      <w:r>
        <w:t>пповых коррекционно-развивающих занятий (на основе рекомендаций психолого-медико-педагогической комиссии и психолого- педагогического консилиума образовательной организации), направленных на оказание специализированной индивидуально ориентированной коррекц</w:t>
      </w:r>
      <w:r>
        <w:t>ионно-развивающей помощи обучающимся в преодолении или ослаблении основных нарушений познавательного</w:t>
      </w:r>
      <w:r>
        <w:rPr>
          <w:spacing w:val="-1"/>
        </w:rPr>
        <w:t xml:space="preserve"> </w:t>
      </w:r>
      <w:r>
        <w:t>и речевого развития, препятствующих освоению образовательной программы, и социальную адаптацию обучающихся с ЗПР;</w:t>
      </w:r>
    </w:p>
    <w:p w14:paraId="40171063" w14:textId="77777777" w:rsidR="003324B1" w:rsidRDefault="007415B4" w:rsidP="007A5120">
      <w:pPr>
        <w:pStyle w:val="a5"/>
        <w:ind w:left="284" w:right="284"/>
        <w:jc w:val="both"/>
      </w:pPr>
      <w:r>
        <w:t>успешное освоение АООП ООО, достижение об</w:t>
      </w:r>
      <w:r>
        <w:t>учающимися предметных, метапредметных и личностных результатов с учетом их особых образовательных потребностей.</w:t>
      </w:r>
    </w:p>
    <w:p w14:paraId="4FDC8CFE" w14:textId="77777777" w:rsidR="003324B1" w:rsidRDefault="007415B4" w:rsidP="007A5120">
      <w:pPr>
        <w:pStyle w:val="a5"/>
        <w:ind w:left="284" w:right="284"/>
        <w:jc w:val="both"/>
      </w:pPr>
      <w:r>
        <w:t>ПКР</w:t>
      </w:r>
      <w:r>
        <w:rPr>
          <w:spacing w:val="-8"/>
        </w:rPr>
        <w:t xml:space="preserve"> </w:t>
      </w:r>
      <w:r>
        <w:t>должна</w:t>
      </w:r>
      <w:r>
        <w:rPr>
          <w:spacing w:val="-6"/>
        </w:rPr>
        <w:t xml:space="preserve"> </w:t>
      </w:r>
      <w:r>
        <w:rPr>
          <w:spacing w:val="-2"/>
        </w:rPr>
        <w:t>содержать:</w:t>
      </w:r>
    </w:p>
    <w:p w14:paraId="5B19BCBF" w14:textId="77777777" w:rsidR="003324B1" w:rsidRDefault="007415B4" w:rsidP="007A5120">
      <w:pPr>
        <w:pStyle w:val="a5"/>
        <w:ind w:left="284" w:right="284"/>
        <w:jc w:val="both"/>
      </w:pPr>
      <w:r>
        <w:t>план диагностических и коррекционно-развивающих мероприятий, обеспечивающих удовлетворение индивидуальных</w:t>
      </w:r>
      <w:r>
        <w:rPr>
          <w:spacing w:val="-1"/>
        </w:rPr>
        <w:t xml:space="preserve"> </w:t>
      </w:r>
      <w:r>
        <w:t>образовательных</w:t>
      </w:r>
      <w:r>
        <w:rPr>
          <w:spacing w:val="-1"/>
        </w:rPr>
        <w:t xml:space="preserve"> </w:t>
      </w:r>
      <w:r>
        <w:t>потребностей обучающихся с</w:t>
      </w:r>
      <w:r>
        <w:rPr>
          <w:spacing w:val="-2"/>
        </w:rPr>
        <w:t xml:space="preserve"> </w:t>
      </w:r>
      <w:r>
        <w:t xml:space="preserve">ЗПР, освоение ими АООП </w:t>
      </w:r>
      <w:proofErr w:type="gramStart"/>
      <w:r>
        <w:t>ООО ;</w:t>
      </w:r>
      <w:proofErr w:type="gramEnd"/>
    </w:p>
    <w:p w14:paraId="056AC860" w14:textId="77777777" w:rsidR="003324B1" w:rsidRDefault="007415B4" w:rsidP="007A5120">
      <w:pPr>
        <w:pStyle w:val="a5"/>
        <w:ind w:left="284" w:right="284"/>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w:t>
      </w:r>
      <w:r>
        <w:t>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14:paraId="6C95CE4F" w14:textId="77777777" w:rsidR="003324B1" w:rsidRDefault="007415B4" w:rsidP="007A5120">
      <w:pPr>
        <w:pStyle w:val="a5"/>
        <w:ind w:left="284" w:right="284"/>
        <w:jc w:val="both"/>
      </w:pPr>
      <w:r>
        <w:t>описание</w:t>
      </w:r>
      <w:r>
        <w:rPr>
          <w:spacing w:val="-15"/>
        </w:rPr>
        <w:t xml:space="preserve"> </w:t>
      </w:r>
      <w:r>
        <w:t>основного</w:t>
      </w:r>
      <w:r>
        <w:rPr>
          <w:spacing w:val="-15"/>
        </w:rPr>
        <w:t xml:space="preserve"> </w:t>
      </w:r>
      <w:r>
        <w:t>содержания</w:t>
      </w:r>
      <w:r>
        <w:rPr>
          <w:spacing w:val="-15"/>
        </w:rPr>
        <w:t xml:space="preserve"> </w:t>
      </w:r>
      <w:r>
        <w:t>рабочих</w:t>
      </w:r>
      <w:r>
        <w:rPr>
          <w:spacing w:val="-15"/>
        </w:rPr>
        <w:t xml:space="preserve"> </w:t>
      </w:r>
      <w:r>
        <w:t>программ</w:t>
      </w:r>
      <w:r>
        <w:rPr>
          <w:spacing w:val="-15"/>
        </w:rPr>
        <w:t xml:space="preserve"> </w:t>
      </w:r>
      <w:r>
        <w:t>коррекционных</w:t>
      </w:r>
      <w:r>
        <w:rPr>
          <w:spacing w:val="-15"/>
        </w:rPr>
        <w:t xml:space="preserve"> </w:t>
      </w:r>
      <w:r>
        <w:t>курсов; перечень дополнительных коррекционно-развивающих занятий (при наличии); планируемые результаты коррекционной работы и подходы к их оценке.</w:t>
      </w:r>
    </w:p>
    <w:p w14:paraId="4A1898D2" w14:textId="77777777" w:rsidR="003324B1" w:rsidRDefault="007415B4" w:rsidP="007A5120">
      <w:pPr>
        <w:pStyle w:val="a5"/>
        <w:ind w:left="284" w:right="284"/>
        <w:jc w:val="both"/>
      </w:pPr>
      <w:r>
        <w:t>ПКР вариативна по форме и по содержанию в зависимости от особых образовательных потребностей, характера имеющ</w:t>
      </w:r>
      <w:r>
        <w:t>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14:paraId="4C7FDE6B" w14:textId="77777777" w:rsidR="003324B1" w:rsidRDefault="007415B4" w:rsidP="007A5120">
      <w:pPr>
        <w:pStyle w:val="a5"/>
        <w:ind w:left="284" w:right="284"/>
        <w:jc w:val="both"/>
      </w:pPr>
      <w:r>
        <w:t>ПКР</w:t>
      </w:r>
      <w:r>
        <w:rPr>
          <w:spacing w:val="-14"/>
        </w:rPr>
        <w:t xml:space="preserve"> </w:t>
      </w:r>
      <w:r>
        <w:t>предусматривает</w:t>
      </w:r>
      <w:r>
        <w:rPr>
          <w:spacing w:val="-13"/>
        </w:rPr>
        <w:t xml:space="preserve"> </w:t>
      </w:r>
      <w:r>
        <w:t>создание</w:t>
      </w:r>
      <w:r>
        <w:rPr>
          <w:spacing w:val="-15"/>
        </w:rPr>
        <w:t xml:space="preserve"> </w:t>
      </w:r>
      <w:r>
        <w:t>условий</w:t>
      </w:r>
      <w:r>
        <w:rPr>
          <w:spacing w:val="-15"/>
        </w:rPr>
        <w:t xml:space="preserve"> </w:t>
      </w:r>
      <w:r>
        <w:t>обучения</w:t>
      </w:r>
      <w:r>
        <w:rPr>
          <w:spacing w:val="-15"/>
        </w:rPr>
        <w:t xml:space="preserve"> </w:t>
      </w:r>
      <w:r>
        <w:t>и</w:t>
      </w:r>
      <w:r>
        <w:rPr>
          <w:spacing w:val="-13"/>
        </w:rPr>
        <w:t xml:space="preserve"> </w:t>
      </w:r>
      <w:r>
        <w:t>воспитания,</w:t>
      </w:r>
      <w:r>
        <w:rPr>
          <w:spacing w:val="10"/>
        </w:rPr>
        <w:t xml:space="preserve"> </w:t>
      </w:r>
      <w:r>
        <w:t>позволяющих</w:t>
      </w:r>
      <w:r>
        <w:rPr>
          <w:spacing w:val="-14"/>
        </w:rPr>
        <w:t xml:space="preserve"> </w:t>
      </w:r>
      <w:r>
        <w:t>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14:paraId="608487A9" w14:textId="77777777" w:rsidR="003324B1" w:rsidRDefault="007415B4" w:rsidP="007A5120">
      <w:pPr>
        <w:pStyle w:val="a5"/>
        <w:ind w:left="284" w:right="284"/>
        <w:jc w:val="both"/>
      </w:pPr>
      <w:r>
        <w:t>ПКР предусматривает организацию</w:t>
      </w:r>
      <w:r>
        <w:t xml:space="preserve"> индивидуально-ориентированных коррекционно- развивающих мероприятий, обеспечивающих удовлетворение особых образовательных потребностей обучающихся с ЗПР в освоении АООП ООО.</w:t>
      </w:r>
    </w:p>
    <w:p w14:paraId="57554199" w14:textId="77777777" w:rsidR="003324B1" w:rsidRDefault="007415B4" w:rsidP="007A5120">
      <w:pPr>
        <w:pStyle w:val="a5"/>
        <w:ind w:left="284" w:right="284"/>
        <w:jc w:val="both"/>
      </w:pPr>
      <w:r>
        <w:t>ПКР</w:t>
      </w:r>
      <w:r>
        <w:rPr>
          <w:spacing w:val="-13"/>
        </w:rPr>
        <w:t xml:space="preserve"> </w:t>
      </w:r>
      <w:r>
        <w:t>может</w:t>
      </w:r>
      <w:r>
        <w:rPr>
          <w:spacing w:val="-9"/>
        </w:rPr>
        <w:t xml:space="preserve"> </w:t>
      </w:r>
      <w:r>
        <w:t>быть</w:t>
      </w:r>
      <w:r>
        <w:rPr>
          <w:spacing w:val="-13"/>
        </w:rPr>
        <w:t xml:space="preserve"> </w:t>
      </w:r>
      <w:r>
        <w:t>реализована</w:t>
      </w:r>
      <w:r>
        <w:rPr>
          <w:spacing w:val="-15"/>
        </w:rPr>
        <w:t xml:space="preserve"> </w:t>
      </w:r>
      <w:r>
        <w:t>при</w:t>
      </w:r>
      <w:r>
        <w:rPr>
          <w:spacing w:val="-13"/>
        </w:rPr>
        <w:t xml:space="preserve"> </w:t>
      </w:r>
      <w:r>
        <w:t>разных</w:t>
      </w:r>
      <w:r>
        <w:rPr>
          <w:spacing w:val="-12"/>
        </w:rPr>
        <w:t xml:space="preserve"> </w:t>
      </w:r>
      <w:r>
        <w:t>формах</w:t>
      </w:r>
      <w:r>
        <w:rPr>
          <w:spacing w:val="-12"/>
        </w:rPr>
        <w:t xml:space="preserve"> </w:t>
      </w:r>
      <w:r>
        <w:t>получения</w:t>
      </w:r>
      <w:r>
        <w:rPr>
          <w:spacing w:val="-14"/>
        </w:rPr>
        <w:t xml:space="preserve"> </w:t>
      </w:r>
      <w:r>
        <w:t>образования</w:t>
      </w:r>
      <w:r>
        <w:rPr>
          <w:spacing w:val="-12"/>
        </w:rPr>
        <w:t xml:space="preserve"> </w:t>
      </w:r>
      <w:r>
        <w:t>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w:t>
      </w:r>
      <w:r>
        <w:t xml:space="preserve">екционно-развивающей работы с обучающимся определяются на основании заключения </w:t>
      </w:r>
      <w:proofErr w:type="spellStart"/>
      <w:r>
        <w:t>ППк</w:t>
      </w:r>
      <w:proofErr w:type="spellEnd"/>
      <w:r>
        <w:t xml:space="preserve"> и ППК.</w:t>
      </w:r>
    </w:p>
    <w:p w14:paraId="7CC2774D" w14:textId="77777777" w:rsidR="003324B1" w:rsidRDefault="007415B4" w:rsidP="007A5120">
      <w:pPr>
        <w:pStyle w:val="a5"/>
        <w:ind w:left="284" w:right="284"/>
        <w:jc w:val="both"/>
      </w:pPr>
      <w: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w:t>
      </w:r>
      <w:r>
        <w:t>й. Основным механизмом, обеспечивающим системность помощи, является психолого-педагогический консилиум образовательной организации.</w:t>
      </w:r>
    </w:p>
    <w:p w14:paraId="4B67B451" w14:textId="77777777" w:rsidR="003324B1" w:rsidRDefault="007415B4" w:rsidP="007A5120">
      <w:pPr>
        <w:pStyle w:val="a5"/>
        <w:ind w:left="284" w:right="284"/>
        <w:jc w:val="both"/>
      </w:pPr>
      <w:r>
        <w:lastRenderedPageBreak/>
        <w:t>ПКР разрабатывается на период получения основного общего образования, включает следующие разделы:</w:t>
      </w:r>
    </w:p>
    <w:p w14:paraId="647D5E44" w14:textId="77777777" w:rsidR="003324B1" w:rsidRDefault="007415B4" w:rsidP="007A5120">
      <w:pPr>
        <w:pStyle w:val="a5"/>
        <w:ind w:left="284" w:right="284"/>
        <w:jc w:val="both"/>
      </w:pPr>
      <w:r>
        <w:t>Цели, задачи и принципы по</w:t>
      </w:r>
      <w:r>
        <w:t>строения ПКР. Перечень</w:t>
      </w:r>
      <w:r>
        <w:rPr>
          <w:spacing w:val="-10"/>
        </w:rPr>
        <w:t xml:space="preserve"> </w:t>
      </w:r>
      <w:r>
        <w:t>и</w:t>
      </w:r>
      <w:r>
        <w:rPr>
          <w:spacing w:val="-7"/>
        </w:rPr>
        <w:t xml:space="preserve"> </w:t>
      </w:r>
      <w:r>
        <w:t>содержание</w:t>
      </w:r>
      <w:r>
        <w:rPr>
          <w:spacing w:val="-9"/>
        </w:rPr>
        <w:t xml:space="preserve"> </w:t>
      </w:r>
      <w:r>
        <w:t>направлений</w:t>
      </w:r>
      <w:r>
        <w:rPr>
          <w:spacing w:val="-9"/>
        </w:rPr>
        <w:t xml:space="preserve"> </w:t>
      </w:r>
      <w:r>
        <w:t>работы.</w:t>
      </w:r>
    </w:p>
    <w:p w14:paraId="3896448C" w14:textId="0313C3E3" w:rsidR="003324B1" w:rsidRDefault="007415B4" w:rsidP="007A5120">
      <w:pPr>
        <w:pStyle w:val="a5"/>
        <w:ind w:left="284" w:right="284"/>
        <w:jc w:val="both"/>
      </w:pPr>
      <w:r>
        <w:t>Механизмы</w:t>
      </w:r>
      <w:r>
        <w:rPr>
          <w:spacing w:val="-13"/>
        </w:rPr>
        <w:t xml:space="preserve"> </w:t>
      </w:r>
      <w:r>
        <w:t>реализации</w:t>
      </w:r>
      <w:r>
        <w:rPr>
          <w:spacing w:val="-11"/>
        </w:rPr>
        <w:t xml:space="preserve"> </w:t>
      </w:r>
      <w:r>
        <w:t>программы.</w:t>
      </w:r>
      <w:r w:rsidR="00533AB9">
        <w:t xml:space="preserve"> </w:t>
      </w:r>
      <w:r w:rsidR="00533AB9">
        <w:br/>
      </w:r>
      <w:r>
        <w:t>Условия</w:t>
      </w:r>
      <w:r>
        <w:rPr>
          <w:spacing w:val="-11"/>
        </w:rPr>
        <w:t xml:space="preserve"> </w:t>
      </w:r>
      <w:r>
        <w:t>реализации</w:t>
      </w:r>
      <w:r>
        <w:rPr>
          <w:spacing w:val="-11"/>
        </w:rPr>
        <w:t xml:space="preserve"> </w:t>
      </w:r>
      <w:r>
        <w:rPr>
          <w:spacing w:val="-2"/>
        </w:rPr>
        <w:t>программы.</w:t>
      </w:r>
    </w:p>
    <w:p w14:paraId="77D093A3" w14:textId="77777777" w:rsidR="003324B1" w:rsidRDefault="007415B4" w:rsidP="007A5120">
      <w:pPr>
        <w:pStyle w:val="a5"/>
        <w:ind w:left="284" w:right="284"/>
        <w:jc w:val="both"/>
      </w:pPr>
      <w:r>
        <w:t>Планируемые</w:t>
      </w:r>
      <w:r>
        <w:rPr>
          <w:spacing w:val="-15"/>
        </w:rPr>
        <w:t xml:space="preserve"> </w:t>
      </w:r>
      <w:r>
        <w:t>результаты</w:t>
      </w:r>
      <w:r>
        <w:rPr>
          <w:spacing w:val="-13"/>
        </w:rPr>
        <w:t xml:space="preserve"> </w:t>
      </w:r>
      <w:r>
        <w:t>реализации</w:t>
      </w:r>
      <w:r>
        <w:rPr>
          <w:spacing w:val="-14"/>
        </w:rPr>
        <w:t xml:space="preserve"> </w:t>
      </w:r>
      <w:r>
        <w:rPr>
          <w:spacing w:val="-2"/>
        </w:rPr>
        <w:t>программы.</w:t>
      </w:r>
    </w:p>
    <w:p w14:paraId="17BCB9D2" w14:textId="77777777" w:rsidR="003324B1" w:rsidRDefault="007415B4" w:rsidP="007A5120">
      <w:pPr>
        <w:pStyle w:val="a5"/>
        <w:ind w:left="284" w:right="284"/>
        <w:jc w:val="both"/>
      </w:pPr>
      <w:r>
        <w:t>Цели,</w:t>
      </w:r>
      <w:r>
        <w:rPr>
          <w:spacing w:val="-11"/>
        </w:rPr>
        <w:t xml:space="preserve"> </w:t>
      </w:r>
      <w:r>
        <w:t>задачи</w:t>
      </w:r>
      <w:r>
        <w:rPr>
          <w:spacing w:val="-6"/>
        </w:rPr>
        <w:t xml:space="preserve"> </w:t>
      </w:r>
      <w:r>
        <w:t>и</w:t>
      </w:r>
      <w:r>
        <w:rPr>
          <w:spacing w:val="-8"/>
        </w:rPr>
        <w:t xml:space="preserve"> </w:t>
      </w:r>
      <w:r>
        <w:t>принципы</w:t>
      </w:r>
      <w:r>
        <w:rPr>
          <w:spacing w:val="-9"/>
        </w:rPr>
        <w:t xml:space="preserve"> </w:t>
      </w:r>
      <w:r>
        <w:t>построения</w:t>
      </w:r>
      <w:r>
        <w:rPr>
          <w:spacing w:val="-8"/>
        </w:rPr>
        <w:t xml:space="preserve"> </w:t>
      </w:r>
      <w:r>
        <w:rPr>
          <w:spacing w:val="-5"/>
        </w:rPr>
        <w:t>ПКР</w:t>
      </w:r>
    </w:p>
    <w:p w14:paraId="3E316C74" w14:textId="77777777" w:rsidR="003324B1" w:rsidRDefault="007415B4" w:rsidP="007A5120">
      <w:pPr>
        <w:pStyle w:val="a5"/>
        <w:ind w:left="284" w:right="284"/>
        <w:jc w:val="both"/>
      </w:pPr>
      <w:r>
        <w:t xml:space="preserve">АООП ООО для обучающихся с задержкой психического развития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w:t>
      </w:r>
      <w:proofErr w:type="spellStart"/>
      <w:r>
        <w:t>ЗПРи</w:t>
      </w:r>
      <w:proofErr w:type="spellEnd"/>
      <w:r>
        <w:t xml:space="preserve"> определяющих</w:t>
      </w:r>
      <w:r>
        <w:t xml:space="preserve">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w:t>
      </w:r>
      <w:r>
        <w:rPr>
          <w:spacing w:val="-2"/>
        </w:rPr>
        <w:t>подходов.</w:t>
      </w:r>
    </w:p>
    <w:p w14:paraId="091A7CB4" w14:textId="77777777" w:rsidR="003324B1" w:rsidRDefault="007415B4" w:rsidP="007A5120">
      <w:pPr>
        <w:pStyle w:val="a5"/>
        <w:ind w:left="284" w:right="284"/>
        <w:jc w:val="both"/>
      </w:pPr>
      <w:r>
        <w:t xml:space="preserve">Содержание ПКР определяется с учетом особых образовательных потребностей обучающихся с </w:t>
      </w:r>
      <w:r>
        <w:t>ЗПР на уровне основного общего образования в соответствии</w:t>
      </w:r>
      <w:r>
        <w:rPr>
          <w:spacing w:val="40"/>
        </w:rPr>
        <w:t xml:space="preserve"> </w:t>
      </w:r>
      <w:r>
        <w:t xml:space="preserve">с рекомендациями ПМПК, </w:t>
      </w:r>
      <w:proofErr w:type="spellStart"/>
      <w:r>
        <w:t>ППк</w:t>
      </w:r>
      <w:proofErr w:type="spellEnd"/>
      <w:r>
        <w:t>) и ИПРА (при наличии).</w:t>
      </w:r>
    </w:p>
    <w:p w14:paraId="582EC1B5" w14:textId="77777777" w:rsidR="003324B1" w:rsidRDefault="007415B4" w:rsidP="007A5120">
      <w:pPr>
        <w:pStyle w:val="a5"/>
        <w:ind w:left="284" w:right="284"/>
        <w:jc w:val="both"/>
      </w:pPr>
      <w: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w:t>
      </w:r>
      <w:r>
        <w:t>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14:paraId="14CA1F10" w14:textId="77777777" w:rsidR="003324B1" w:rsidRDefault="007415B4" w:rsidP="007A5120">
      <w:pPr>
        <w:pStyle w:val="a5"/>
        <w:ind w:left="284" w:right="284"/>
        <w:jc w:val="both"/>
      </w:pPr>
      <w:r>
        <w:t>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w:t>
      </w:r>
      <w:r>
        <w:rPr>
          <w:spacing w:val="-15"/>
        </w:rPr>
        <w:t xml:space="preserve"> </w:t>
      </w:r>
      <w:r>
        <w:t>(ослабления)</w:t>
      </w:r>
      <w:r>
        <w:rPr>
          <w:spacing w:val="-15"/>
        </w:rPr>
        <w:t xml:space="preserve"> </w:t>
      </w:r>
      <w:r>
        <w:t>недостатков</w:t>
      </w:r>
      <w:r>
        <w:rPr>
          <w:spacing w:val="-15"/>
        </w:rPr>
        <w:t xml:space="preserve"> </w:t>
      </w:r>
      <w:r>
        <w:t>в</w:t>
      </w:r>
      <w:r>
        <w:rPr>
          <w:spacing w:val="-15"/>
        </w:rPr>
        <w:t xml:space="preserve"> </w:t>
      </w:r>
      <w:r>
        <w:t>психическом</w:t>
      </w:r>
      <w:r>
        <w:rPr>
          <w:spacing w:val="-15"/>
        </w:rPr>
        <w:t xml:space="preserve"> </w:t>
      </w:r>
      <w:r>
        <w:t>развитии,</w:t>
      </w:r>
      <w:r>
        <w:rPr>
          <w:spacing w:val="-15"/>
        </w:rPr>
        <w:t xml:space="preserve"> </w:t>
      </w:r>
      <w:r>
        <w:t>успешной</w:t>
      </w:r>
      <w:r>
        <w:rPr>
          <w:spacing w:val="-15"/>
        </w:rPr>
        <w:t xml:space="preserve"> </w:t>
      </w:r>
      <w:r>
        <w:t>школьной</w:t>
      </w:r>
      <w:r>
        <w:rPr>
          <w:spacing w:val="-15"/>
        </w:rPr>
        <w:t xml:space="preserve"> </w:t>
      </w:r>
      <w:r>
        <w:t>и</w:t>
      </w:r>
      <w:r>
        <w:rPr>
          <w:spacing w:val="-15"/>
        </w:rPr>
        <w:t xml:space="preserve"> </w:t>
      </w:r>
      <w:r>
        <w:t>социальной ад</w:t>
      </w:r>
      <w:r>
        <w:t>аптации, результативного освоения адаптированной образовательной программы основного общего образования.</w:t>
      </w:r>
    </w:p>
    <w:p w14:paraId="29166847" w14:textId="77777777" w:rsidR="003324B1" w:rsidRDefault="007415B4" w:rsidP="007A5120">
      <w:pPr>
        <w:pStyle w:val="a5"/>
        <w:ind w:left="284" w:right="284"/>
        <w:jc w:val="both"/>
      </w:pPr>
      <w:r>
        <w:t>Задачи</w:t>
      </w:r>
      <w:r>
        <w:rPr>
          <w:spacing w:val="-8"/>
        </w:rPr>
        <w:t xml:space="preserve"> </w:t>
      </w:r>
      <w:r>
        <w:rPr>
          <w:spacing w:val="-4"/>
        </w:rPr>
        <w:t>ПКР:</w:t>
      </w:r>
    </w:p>
    <w:p w14:paraId="5BAB3FDC" w14:textId="77777777" w:rsidR="003324B1" w:rsidRDefault="007415B4" w:rsidP="007A5120">
      <w:pPr>
        <w:pStyle w:val="a5"/>
        <w:ind w:left="284" w:right="284"/>
        <w:jc w:val="both"/>
      </w:pPr>
      <w:r>
        <w:t>выявление</w:t>
      </w:r>
      <w:r>
        <w:rPr>
          <w:spacing w:val="40"/>
        </w:rPr>
        <w:t xml:space="preserve"> </w:t>
      </w:r>
      <w:r>
        <w:t>особых</w:t>
      </w:r>
      <w:r>
        <w:tab/>
      </w:r>
      <w:r>
        <w:rPr>
          <w:spacing w:val="-2"/>
        </w:rPr>
        <w:t>образовательных</w:t>
      </w:r>
      <w:r>
        <w:tab/>
      </w:r>
      <w:r>
        <w:rPr>
          <w:spacing w:val="-2"/>
        </w:rPr>
        <w:t>потребностей</w:t>
      </w:r>
      <w:r>
        <w:tab/>
      </w:r>
      <w:r>
        <w:rPr>
          <w:spacing w:val="-10"/>
        </w:rPr>
        <w:t>и</w:t>
      </w:r>
      <w:r>
        <w:tab/>
      </w:r>
      <w:r>
        <w:rPr>
          <w:spacing w:val="-2"/>
        </w:rPr>
        <w:t>индивидуальных</w:t>
      </w:r>
      <w:r>
        <w:tab/>
      </w:r>
      <w:r>
        <w:rPr>
          <w:spacing w:val="-4"/>
        </w:rPr>
        <w:t xml:space="preserve">особенностей </w:t>
      </w:r>
      <w:r>
        <w:t>обучающихся с ЗПР в ходе комплексного психолого-педагогического</w:t>
      </w:r>
      <w:r>
        <w:t xml:space="preserve"> обследования; - обеспечение</w:t>
      </w:r>
      <w:r>
        <w:rPr>
          <w:spacing w:val="40"/>
        </w:rPr>
        <w:t xml:space="preserve"> </w:t>
      </w:r>
      <w:r>
        <w:t>специальных условий обучения, воспитания</w:t>
      </w:r>
      <w:r>
        <w:rPr>
          <w:spacing w:val="40"/>
        </w:rPr>
        <w:t xml:space="preserve"> </w:t>
      </w:r>
      <w:r>
        <w:t>и развития в соответствии с индивидуальными особенностями и возможностями обучающихся с ЗПР;</w:t>
      </w:r>
    </w:p>
    <w:p w14:paraId="53BDD37B" w14:textId="02A0EF2D" w:rsidR="003324B1" w:rsidRDefault="007415B4" w:rsidP="007A5120">
      <w:pPr>
        <w:pStyle w:val="a5"/>
        <w:ind w:left="284" w:right="284"/>
        <w:jc w:val="both"/>
      </w:pPr>
      <w:r>
        <w:t>оказание</w:t>
      </w:r>
      <w:r>
        <w:rPr>
          <w:spacing w:val="-8"/>
        </w:rPr>
        <w:t xml:space="preserve"> </w:t>
      </w:r>
      <w:r>
        <w:t>комплексной</w:t>
      </w:r>
      <w:r>
        <w:rPr>
          <w:spacing w:val="-9"/>
        </w:rPr>
        <w:t xml:space="preserve"> </w:t>
      </w:r>
      <w:r>
        <w:t>коррекционно-педагогической,</w:t>
      </w:r>
      <w:r>
        <w:rPr>
          <w:spacing w:val="-7"/>
        </w:rPr>
        <w:t xml:space="preserve"> </w:t>
      </w:r>
      <w:r>
        <w:t>психологической</w:t>
      </w:r>
      <w:r>
        <w:rPr>
          <w:spacing w:val="-9"/>
        </w:rPr>
        <w:t xml:space="preserve"> </w:t>
      </w:r>
      <w:r>
        <w:t>и</w:t>
      </w:r>
      <w:r>
        <w:rPr>
          <w:spacing w:val="-6"/>
        </w:rPr>
        <w:t xml:space="preserve"> </w:t>
      </w:r>
      <w:r>
        <w:t>социальной помощи</w:t>
      </w:r>
      <w:r w:rsidR="00533AB9">
        <w:t xml:space="preserve"> </w:t>
      </w:r>
      <w:r>
        <w:t>обучающи</w:t>
      </w:r>
      <w:r>
        <w:t>мся с ЗПР;</w:t>
      </w:r>
    </w:p>
    <w:p w14:paraId="3466F97D" w14:textId="77777777" w:rsidR="003324B1" w:rsidRDefault="007415B4" w:rsidP="007A5120">
      <w:pPr>
        <w:pStyle w:val="a5"/>
        <w:ind w:left="284" w:right="284"/>
        <w:jc w:val="both"/>
      </w:pPr>
      <w:r>
        <w:t>осуществление</w:t>
      </w:r>
      <w:r>
        <w:rPr>
          <w:spacing w:val="-16"/>
        </w:rPr>
        <w:t xml:space="preserve"> </w:t>
      </w:r>
      <w:r>
        <w:t>индивидуально-ориентированного</w:t>
      </w:r>
      <w:r>
        <w:rPr>
          <w:spacing w:val="-15"/>
        </w:rPr>
        <w:t xml:space="preserve"> </w:t>
      </w:r>
      <w:r>
        <w:t>психолого-педагогического</w:t>
      </w:r>
      <w:r>
        <w:rPr>
          <w:spacing w:val="-15"/>
        </w:rPr>
        <w:t xml:space="preserve"> </w:t>
      </w:r>
      <w:r>
        <w:t>сопровождения обучающихся с ЗПР с учетом их особых образовательных потребностей;</w:t>
      </w:r>
    </w:p>
    <w:p w14:paraId="6D7E0826" w14:textId="77777777" w:rsidR="003324B1" w:rsidRDefault="007415B4" w:rsidP="007A5120">
      <w:pPr>
        <w:pStyle w:val="a5"/>
        <w:ind w:left="284" w:right="284"/>
        <w:jc w:val="both"/>
      </w:pPr>
      <w:r>
        <w:t>разработка</w:t>
      </w:r>
      <w:r>
        <w:rPr>
          <w:spacing w:val="-6"/>
        </w:rPr>
        <w:t xml:space="preserve"> </w:t>
      </w:r>
      <w:r>
        <w:t>и</w:t>
      </w:r>
      <w:r>
        <w:rPr>
          <w:spacing w:val="-7"/>
        </w:rPr>
        <w:t xml:space="preserve"> </w:t>
      </w:r>
      <w:r>
        <w:t>проведение</w:t>
      </w:r>
      <w:r>
        <w:rPr>
          <w:spacing w:val="-6"/>
        </w:rPr>
        <w:t xml:space="preserve"> </w:t>
      </w:r>
      <w:r>
        <w:t>коррекционных</w:t>
      </w:r>
      <w:r>
        <w:rPr>
          <w:spacing w:val="-5"/>
        </w:rPr>
        <w:t xml:space="preserve"> </w:t>
      </w:r>
      <w:r>
        <w:t>курсов,</w:t>
      </w:r>
      <w:r>
        <w:rPr>
          <w:spacing w:val="-5"/>
        </w:rPr>
        <w:t xml:space="preserve"> </w:t>
      </w:r>
      <w:r>
        <w:t>реализуемых</w:t>
      </w:r>
      <w:r>
        <w:rPr>
          <w:spacing w:val="-3"/>
        </w:rPr>
        <w:t xml:space="preserve"> </w:t>
      </w:r>
      <w:r>
        <w:t>в</w:t>
      </w:r>
      <w:r>
        <w:rPr>
          <w:spacing w:val="-6"/>
        </w:rPr>
        <w:t xml:space="preserve"> </w:t>
      </w:r>
      <w:r>
        <w:t>процессе</w:t>
      </w:r>
      <w:r>
        <w:rPr>
          <w:spacing w:val="-4"/>
        </w:rPr>
        <w:t xml:space="preserve"> </w:t>
      </w:r>
      <w:r>
        <w:t xml:space="preserve">внеурочной </w:t>
      </w:r>
      <w:r>
        <w:rPr>
          <w:spacing w:val="-2"/>
        </w:rPr>
        <w:t>деятельности;</w:t>
      </w:r>
    </w:p>
    <w:p w14:paraId="170B8E8C" w14:textId="77777777" w:rsidR="003324B1" w:rsidRDefault="007415B4" w:rsidP="007A5120">
      <w:pPr>
        <w:pStyle w:val="a5"/>
        <w:ind w:left="284" w:right="284"/>
        <w:jc w:val="both"/>
      </w:pPr>
      <w: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14:paraId="081268EB" w14:textId="77777777" w:rsidR="003324B1" w:rsidRDefault="007415B4" w:rsidP="007A5120">
      <w:pPr>
        <w:pStyle w:val="a5"/>
        <w:ind w:left="284" w:right="284"/>
        <w:jc w:val="both"/>
      </w:pPr>
      <w:r>
        <w:t>развит</w:t>
      </w:r>
      <w:r>
        <w:t>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14:paraId="454FB266" w14:textId="77777777" w:rsidR="003324B1" w:rsidRDefault="007415B4" w:rsidP="007A5120">
      <w:pPr>
        <w:pStyle w:val="a5"/>
        <w:ind w:left="284" w:right="284"/>
        <w:jc w:val="both"/>
      </w:pPr>
      <w:r>
        <w:t>реализация</w:t>
      </w:r>
      <w:r>
        <w:rPr>
          <w:spacing w:val="-12"/>
        </w:rPr>
        <w:t xml:space="preserve"> </w:t>
      </w:r>
      <w:r>
        <w:t>системы</w:t>
      </w:r>
      <w:r>
        <w:rPr>
          <w:spacing w:val="-7"/>
        </w:rPr>
        <w:t xml:space="preserve"> </w:t>
      </w:r>
      <w:r>
        <w:t>мероприятий</w:t>
      </w:r>
      <w:r>
        <w:rPr>
          <w:spacing w:val="-11"/>
        </w:rPr>
        <w:t xml:space="preserve"> </w:t>
      </w:r>
      <w:r>
        <w:t>по</w:t>
      </w:r>
      <w:r>
        <w:rPr>
          <w:spacing w:val="-9"/>
        </w:rPr>
        <w:t xml:space="preserve"> </w:t>
      </w:r>
      <w:r>
        <w:t>социальной</w:t>
      </w:r>
      <w:r>
        <w:rPr>
          <w:spacing w:val="-10"/>
        </w:rPr>
        <w:t xml:space="preserve"> </w:t>
      </w:r>
      <w:r>
        <w:t>адаптации</w:t>
      </w:r>
      <w:r>
        <w:rPr>
          <w:spacing w:val="-8"/>
        </w:rPr>
        <w:t xml:space="preserve"> </w:t>
      </w:r>
      <w:r>
        <w:t>обучающихся</w:t>
      </w:r>
      <w:r>
        <w:rPr>
          <w:spacing w:val="-9"/>
        </w:rPr>
        <w:t xml:space="preserve"> </w:t>
      </w:r>
      <w:r>
        <w:t>с</w:t>
      </w:r>
      <w:r>
        <w:rPr>
          <w:spacing w:val="-10"/>
        </w:rPr>
        <w:t xml:space="preserve"> </w:t>
      </w:r>
      <w:r>
        <w:rPr>
          <w:spacing w:val="-4"/>
        </w:rPr>
        <w:t>ЗПР;</w:t>
      </w:r>
    </w:p>
    <w:p w14:paraId="1D7BC148" w14:textId="77777777" w:rsidR="003324B1" w:rsidRDefault="007415B4" w:rsidP="007A5120">
      <w:pPr>
        <w:pStyle w:val="a5"/>
        <w:ind w:left="284" w:right="284"/>
        <w:jc w:val="both"/>
      </w:pPr>
      <w:r>
        <w:t>обеспечение</w:t>
      </w:r>
      <w:r>
        <w:rPr>
          <w:spacing w:val="-10"/>
        </w:rPr>
        <w:t xml:space="preserve"> </w:t>
      </w:r>
      <w:r>
        <w:t>сетевого</w:t>
      </w:r>
      <w:r>
        <w:rPr>
          <w:spacing w:val="-7"/>
        </w:rPr>
        <w:t xml:space="preserve"> </w:t>
      </w:r>
      <w:r>
        <w:t>взаимодействия</w:t>
      </w:r>
      <w:r>
        <w:rPr>
          <w:spacing w:val="-9"/>
        </w:rPr>
        <w:t xml:space="preserve"> </w:t>
      </w:r>
      <w:r>
        <w:t>специалистов</w:t>
      </w:r>
      <w:r>
        <w:rPr>
          <w:spacing w:val="-10"/>
        </w:rPr>
        <w:t xml:space="preserve"> </w:t>
      </w:r>
      <w:r>
        <w:t>разного</w:t>
      </w:r>
      <w:r>
        <w:rPr>
          <w:spacing w:val="-9"/>
        </w:rPr>
        <w:t xml:space="preserve"> </w:t>
      </w:r>
      <w:r>
        <w:t>профиля</w:t>
      </w:r>
      <w:r>
        <w:rPr>
          <w:spacing w:val="-9"/>
        </w:rPr>
        <w:t xml:space="preserve"> </w:t>
      </w:r>
      <w:r>
        <w:t>в</w:t>
      </w:r>
      <w:r>
        <w:rPr>
          <w:spacing w:val="-7"/>
        </w:rPr>
        <w:t xml:space="preserve"> </w:t>
      </w:r>
      <w:r>
        <w:t>процессе</w:t>
      </w:r>
      <w:r>
        <w:rPr>
          <w:spacing w:val="-8"/>
        </w:rPr>
        <w:t xml:space="preserve"> </w:t>
      </w:r>
      <w:r>
        <w:t>комплексного сопровождения обучающихся с ЗПР;</w:t>
      </w:r>
    </w:p>
    <w:p w14:paraId="2FB2B2E9" w14:textId="77777777" w:rsidR="003324B1" w:rsidRDefault="007415B4" w:rsidP="007A5120">
      <w:pPr>
        <w:pStyle w:val="a5"/>
        <w:ind w:left="284" w:right="284"/>
        <w:jc w:val="both"/>
      </w:pPr>
      <w:r>
        <w:t>осуществление</w:t>
      </w:r>
      <w:r>
        <w:rPr>
          <w:spacing w:val="-7"/>
        </w:rPr>
        <w:t xml:space="preserve"> </w:t>
      </w:r>
      <w:r>
        <w:t>информационно-просветительской</w:t>
      </w:r>
      <w:r>
        <w:rPr>
          <w:spacing w:val="-5"/>
        </w:rPr>
        <w:t xml:space="preserve"> </w:t>
      </w:r>
      <w:r>
        <w:t>и</w:t>
      </w:r>
      <w:r>
        <w:rPr>
          <w:spacing w:val="-8"/>
        </w:rPr>
        <w:t xml:space="preserve"> </w:t>
      </w:r>
      <w:r>
        <w:t>консультативной</w:t>
      </w:r>
      <w:r>
        <w:rPr>
          <w:spacing w:val="-8"/>
        </w:rPr>
        <w:t xml:space="preserve"> </w:t>
      </w:r>
      <w:r>
        <w:t>работы</w:t>
      </w:r>
      <w:r>
        <w:rPr>
          <w:spacing w:val="-7"/>
        </w:rPr>
        <w:t xml:space="preserve"> </w:t>
      </w:r>
      <w:r>
        <w:t>с</w:t>
      </w:r>
      <w:r>
        <w:rPr>
          <w:spacing w:val="-7"/>
        </w:rPr>
        <w:t xml:space="preserve"> </w:t>
      </w:r>
      <w:r>
        <w:t>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w:t>
      </w:r>
      <w:r>
        <w:t>твуют с обучающимися</w:t>
      </w:r>
      <w:r>
        <w:rPr>
          <w:spacing w:val="-11"/>
        </w:rPr>
        <w:t xml:space="preserve"> </w:t>
      </w:r>
      <w:r>
        <w:t>с</w:t>
      </w:r>
      <w:r>
        <w:rPr>
          <w:spacing w:val="-9"/>
        </w:rPr>
        <w:t xml:space="preserve"> </w:t>
      </w:r>
      <w:r>
        <w:t>ЗПР</w:t>
      </w:r>
      <w:r>
        <w:rPr>
          <w:spacing w:val="-7"/>
        </w:rPr>
        <w:t xml:space="preserve"> </w:t>
      </w:r>
      <w:r>
        <w:t>в</w:t>
      </w:r>
      <w:r>
        <w:rPr>
          <w:spacing w:val="-11"/>
        </w:rPr>
        <w:t xml:space="preserve"> </w:t>
      </w:r>
      <w:r>
        <w:t>процессе</w:t>
      </w:r>
      <w:r>
        <w:rPr>
          <w:spacing w:val="-9"/>
        </w:rPr>
        <w:t xml:space="preserve"> </w:t>
      </w:r>
      <w:r>
        <w:t>образования</w:t>
      </w:r>
      <w:r>
        <w:rPr>
          <w:spacing w:val="-11"/>
        </w:rPr>
        <w:t xml:space="preserve"> </w:t>
      </w:r>
      <w:r>
        <w:t>и</w:t>
      </w:r>
      <w:r>
        <w:rPr>
          <w:spacing w:val="-7"/>
        </w:rPr>
        <w:t xml:space="preserve"> </w:t>
      </w:r>
      <w:r>
        <w:t>в</w:t>
      </w:r>
      <w:r>
        <w:rPr>
          <w:spacing w:val="-11"/>
        </w:rPr>
        <w:t xml:space="preserve"> </w:t>
      </w:r>
      <w:r>
        <w:t>различных</w:t>
      </w:r>
      <w:r>
        <w:rPr>
          <w:spacing w:val="-11"/>
        </w:rPr>
        <w:t xml:space="preserve"> </w:t>
      </w:r>
      <w:r>
        <w:t>видах</w:t>
      </w:r>
      <w:r>
        <w:rPr>
          <w:spacing w:val="-8"/>
        </w:rPr>
        <w:t xml:space="preserve"> </w:t>
      </w:r>
      <w:r>
        <w:t>совместной</w:t>
      </w:r>
      <w:r>
        <w:rPr>
          <w:spacing w:val="-10"/>
        </w:rPr>
        <w:t xml:space="preserve"> </w:t>
      </w:r>
      <w:r>
        <w:t>социокультурной деятельности вне образовательной организации.</w:t>
      </w:r>
    </w:p>
    <w:p w14:paraId="7586609E" w14:textId="77777777" w:rsidR="003324B1" w:rsidRDefault="007415B4" w:rsidP="007A5120">
      <w:pPr>
        <w:pStyle w:val="a5"/>
        <w:ind w:left="284" w:right="284"/>
        <w:jc w:val="both"/>
      </w:pPr>
      <w:r>
        <w:t>Содержание</w:t>
      </w:r>
      <w:r>
        <w:rPr>
          <w:spacing w:val="-14"/>
        </w:rPr>
        <w:t xml:space="preserve"> </w:t>
      </w:r>
      <w:r>
        <w:t>ПКР</w:t>
      </w:r>
      <w:r>
        <w:rPr>
          <w:spacing w:val="-8"/>
        </w:rPr>
        <w:t xml:space="preserve"> </w:t>
      </w:r>
      <w:r>
        <w:t>определяют</w:t>
      </w:r>
      <w:r>
        <w:rPr>
          <w:spacing w:val="-10"/>
        </w:rPr>
        <w:t xml:space="preserve"> </w:t>
      </w:r>
      <w:r>
        <w:t>следующие</w:t>
      </w:r>
      <w:r>
        <w:rPr>
          <w:spacing w:val="-10"/>
        </w:rPr>
        <w:t xml:space="preserve"> </w:t>
      </w:r>
      <w:r>
        <w:rPr>
          <w:spacing w:val="-2"/>
        </w:rPr>
        <w:t>принципы:</w:t>
      </w:r>
    </w:p>
    <w:p w14:paraId="3F3594A5" w14:textId="77777777" w:rsidR="003324B1" w:rsidRDefault="007415B4" w:rsidP="007A5120">
      <w:pPr>
        <w:pStyle w:val="a5"/>
        <w:ind w:left="284" w:right="284"/>
        <w:jc w:val="both"/>
        <w:rPr>
          <w:b/>
          <w:i/>
        </w:rPr>
      </w:pPr>
      <w:bookmarkStart w:id="125" w:name="Преемственность."/>
      <w:bookmarkEnd w:id="125"/>
      <w:r>
        <w:rPr>
          <w:spacing w:val="-2"/>
        </w:rPr>
        <w:t>Преемственность</w:t>
      </w:r>
      <w:r>
        <w:rPr>
          <w:spacing w:val="-2"/>
        </w:rPr>
        <w:t>.</w:t>
      </w:r>
    </w:p>
    <w:p w14:paraId="0594528A" w14:textId="77777777" w:rsidR="003324B1" w:rsidRDefault="007415B4" w:rsidP="007A5120">
      <w:pPr>
        <w:pStyle w:val="a5"/>
        <w:ind w:left="284" w:right="284"/>
        <w:jc w:val="both"/>
      </w:pPr>
      <w:r>
        <w:t>Принцип обеспечивает создание единого образователь</w:t>
      </w:r>
      <w:r>
        <w:t>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w:t>
      </w:r>
      <w:r>
        <w:t>ного общего образования, необходимых обучающимся</w:t>
      </w:r>
      <w:r>
        <w:rPr>
          <w:spacing w:val="40"/>
        </w:rPr>
        <w:t xml:space="preserve"> </w:t>
      </w:r>
      <w:r>
        <w:t>с</w:t>
      </w:r>
      <w:r>
        <w:rPr>
          <w:spacing w:val="40"/>
        </w:rPr>
        <w:t xml:space="preserve"> </w:t>
      </w:r>
      <w:r>
        <w:t>ЗПР</w:t>
      </w:r>
      <w:r>
        <w:rPr>
          <w:spacing w:val="40"/>
        </w:rPr>
        <w:t xml:space="preserve"> </w:t>
      </w:r>
      <w:r>
        <w:t>для</w:t>
      </w:r>
      <w:r>
        <w:rPr>
          <w:spacing w:val="40"/>
        </w:rPr>
        <w:t xml:space="preserve"> </w:t>
      </w:r>
      <w:r>
        <w:t>продолжения</w:t>
      </w:r>
      <w:r>
        <w:rPr>
          <w:spacing w:val="40"/>
        </w:rPr>
        <w:t xml:space="preserve"> </w:t>
      </w:r>
      <w:r>
        <w:t>образования,</w:t>
      </w:r>
      <w:r>
        <w:rPr>
          <w:spacing w:val="40"/>
        </w:rPr>
        <w:t xml:space="preserve"> </w:t>
      </w:r>
      <w:r>
        <w:t>социальной адаптации и</w:t>
      </w:r>
    </w:p>
    <w:p w14:paraId="262F2E62" w14:textId="77777777" w:rsidR="003324B1" w:rsidRDefault="007415B4" w:rsidP="007A5120">
      <w:pPr>
        <w:pStyle w:val="a5"/>
        <w:ind w:left="284" w:right="284"/>
        <w:jc w:val="both"/>
      </w:pPr>
      <w:r>
        <w:t>интеграции</w:t>
      </w:r>
      <w:r>
        <w:rPr>
          <w:spacing w:val="-5"/>
        </w:rPr>
        <w:t xml:space="preserve"> </w:t>
      </w:r>
      <w:r>
        <w:t>в</w:t>
      </w:r>
      <w:r>
        <w:rPr>
          <w:spacing w:val="-4"/>
        </w:rPr>
        <w:t xml:space="preserve"> </w:t>
      </w:r>
      <w:r>
        <w:t>обществе.</w:t>
      </w:r>
      <w:r>
        <w:rPr>
          <w:spacing w:val="-2"/>
        </w:rPr>
        <w:t xml:space="preserve"> </w:t>
      </w:r>
      <w:r>
        <w:t>Принцип</w:t>
      </w:r>
      <w:r>
        <w:rPr>
          <w:spacing w:val="-5"/>
        </w:rPr>
        <w:t xml:space="preserve"> </w:t>
      </w:r>
      <w:r>
        <w:t>обеспечивает</w:t>
      </w:r>
      <w:r>
        <w:rPr>
          <w:spacing w:val="-1"/>
        </w:rPr>
        <w:t xml:space="preserve"> </w:t>
      </w:r>
      <w:r>
        <w:t>связь</w:t>
      </w:r>
      <w:r>
        <w:rPr>
          <w:spacing w:val="-4"/>
        </w:rPr>
        <w:t xml:space="preserve"> </w:t>
      </w:r>
      <w:r>
        <w:t>ПКР</w:t>
      </w:r>
      <w:r>
        <w:rPr>
          <w:spacing w:val="-5"/>
        </w:rPr>
        <w:t xml:space="preserve"> </w:t>
      </w:r>
      <w:r>
        <w:t>с</w:t>
      </w:r>
      <w:r>
        <w:rPr>
          <w:spacing w:val="-3"/>
        </w:rPr>
        <w:t xml:space="preserve"> </w:t>
      </w:r>
      <w:r>
        <w:t>другими</w:t>
      </w:r>
      <w:r>
        <w:rPr>
          <w:spacing w:val="-1"/>
        </w:rPr>
        <w:t xml:space="preserve"> </w:t>
      </w:r>
      <w:r>
        <w:t>разделами</w:t>
      </w:r>
      <w:r>
        <w:rPr>
          <w:spacing w:val="-1"/>
        </w:rPr>
        <w:t xml:space="preserve"> </w:t>
      </w:r>
      <w:r>
        <w:t>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w:t>
      </w:r>
      <w:r>
        <w:t>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14:paraId="7B132C8E" w14:textId="77777777" w:rsidR="003324B1" w:rsidRDefault="007415B4" w:rsidP="007A5120">
      <w:pPr>
        <w:pStyle w:val="a5"/>
        <w:ind w:left="284" w:right="284"/>
        <w:jc w:val="both"/>
        <w:rPr>
          <w:b/>
          <w:i/>
        </w:rPr>
      </w:pPr>
      <w:bookmarkStart w:id="126" w:name="Соблюдение_интересов_обучающихся_с_ЗПР."/>
      <w:bookmarkEnd w:id="126"/>
      <w:r>
        <w:t>Соблюдение</w:t>
      </w:r>
      <w:r>
        <w:rPr>
          <w:spacing w:val="-15"/>
        </w:rPr>
        <w:t xml:space="preserve"> </w:t>
      </w:r>
      <w:r>
        <w:t>интересов</w:t>
      </w:r>
      <w:r>
        <w:rPr>
          <w:spacing w:val="-9"/>
        </w:rPr>
        <w:t xml:space="preserve"> </w:t>
      </w:r>
      <w:r>
        <w:t>обучающихся</w:t>
      </w:r>
      <w:r>
        <w:rPr>
          <w:spacing w:val="-7"/>
        </w:rPr>
        <w:t xml:space="preserve"> </w:t>
      </w:r>
      <w:r>
        <w:t>с</w:t>
      </w:r>
      <w:r>
        <w:rPr>
          <w:spacing w:val="-10"/>
        </w:rPr>
        <w:t xml:space="preserve"> </w:t>
      </w:r>
      <w:r>
        <w:rPr>
          <w:spacing w:val="-4"/>
        </w:rPr>
        <w:t>ЗПР</w:t>
      </w:r>
      <w:r>
        <w:rPr>
          <w:spacing w:val="-4"/>
        </w:rPr>
        <w:t>.</w:t>
      </w:r>
    </w:p>
    <w:p w14:paraId="29A14450" w14:textId="77777777" w:rsidR="003324B1" w:rsidRDefault="007415B4" w:rsidP="007A5120">
      <w:pPr>
        <w:pStyle w:val="a5"/>
        <w:ind w:left="284" w:right="284"/>
        <w:jc w:val="both"/>
      </w:pPr>
      <w:r>
        <w:t>Принцип</w:t>
      </w:r>
      <w:r>
        <w:rPr>
          <w:spacing w:val="-4"/>
        </w:rPr>
        <w:t xml:space="preserve"> </w:t>
      </w:r>
      <w:r>
        <w:t>определяет</w:t>
      </w:r>
      <w:r>
        <w:rPr>
          <w:spacing w:val="-4"/>
        </w:rPr>
        <w:t xml:space="preserve"> </w:t>
      </w:r>
      <w:r>
        <w:t>позицию</w:t>
      </w:r>
      <w:r>
        <w:rPr>
          <w:spacing w:val="-5"/>
        </w:rPr>
        <w:t xml:space="preserve"> </w:t>
      </w:r>
      <w:r>
        <w:t>педагогических</w:t>
      </w:r>
      <w:r>
        <w:rPr>
          <w:spacing w:val="-4"/>
        </w:rPr>
        <w:t xml:space="preserve"> </w:t>
      </w:r>
      <w:r>
        <w:t>работников,</w:t>
      </w:r>
      <w:r>
        <w:rPr>
          <w:spacing w:val="-3"/>
        </w:rPr>
        <w:t xml:space="preserve"> </w:t>
      </w:r>
      <w:r>
        <w:t>которые</w:t>
      </w:r>
      <w:r>
        <w:rPr>
          <w:spacing w:val="-5"/>
        </w:rPr>
        <w:t xml:space="preserve"> </w:t>
      </w:r>
      <w:r>
        <w:t>призваны</w:t>
      </w:r>
      <w:r>
        <w:rPr>
          <w:spacing w:val="-5"/>
        </w:rPr>
        <w:t xml:space="preserve"> </w:t>
      </w:r>
      <w:r>
        <w:t>решать</w:t>
      </w:r>
      <w:r>
        <w:rPr>
          <w:spacing w:val="-2"/>
        </w:rPr>
        <w:t xml:space="preserve"> </w:t>
      </w:r>
      <w:r>
        <w:t>проблемы обучающихся с максимальной пользой и в их интересах, в том числе в их качественном о</w:t>
      </w:r>
      <w:bookmarkStart w:id="127" w:name="Непрерывность."/>
      <w:bookmarkEnd w:id="127"/>
      <w:r>
        <w:t>бразовании с учетом особых образовательных потребностей</w:t>
      </w:r>
      <w:r>
        <w:t>.</w:t>
      </w:r>
    </w:p>
    <w:p w14:paraId="2AC68D4D" w14:textId="77777777" w:rsidR="003324B1" w:rsidRDefault="007415B4" w:rsidP="007A5120">
      <w:pPr>
        <w:pStyle w:val="a5"/>
        <w:ind w:left="284" w:right="284"/>
        <w:jc w:val="both"/>
        <w:rPr>
          <w:b/>
          <w:i/>
        </w:rPr>
      </w:pPr>
      <w:r>
        <w:rPr>
          <w:spacing w:val="-2"/>
        </w:rPr>
        <w:t>Непрерывность</w:t>
      </w:r>
      <w:r>
        <w:rPr>
          <w:spacing w:val="-2"/>
        </w:rPr>
        <w:t>.</w:t>
      </w:r>
    </w:p>
    <w:p w14:paraId="1E278D74" w14:textId="77777777" w:rsidR="003324B1" w:rsidRDefault="007415B4" w:rsidP="007A5120">
      <w:pPr>
        <w:pStyle w:val="a5"/>
        <w:ind w:left="284" w:right="284"/>
        <w:jc w:val="both"/>
      </w:pPr>
      <w:r>
        <w:t>Принцип</w:t>
      </w:r>
      <w:r>
        <w:rPr>
          <w:spacing w:val="76"/>
        </w:rPr>
        <w:t xml:space="preserve"> </w:t>
      </w:r>
      <w:r>
        <w:t>гарантирует</w:t>
      </w:r>
      <w:r>
        <w:rPr>
          <w:spacing w:val="78"/>
        </w:rPr>
        <w:t xml:space="preserve"> </w:t>
      </w:r>
      <w:r>
        <w:t>обучающемуся</w:t>
      </w:r>
      <w:r>
        <w:rPr>
          <w:spacing w:val="77"/>
        </w:rPr>
        <w:t xml:space="preserve"> </w:t>
      </w:r>
      <w:r>
        <w:t>с</w:t>
      </w:r>
      <w:r>
        <w:rPr>
          <w:spacing w:val="76"/>
        </w:rPr>
        <w:t xml:space="preserve"> </w:t>
      </w:r>
      <w:r>
        <w:t>ЗПР</w:t>
      </w:r>
      <w:r>
        <w:rPr>
          <w:spacing w:val="76"/>
        </w:rPr>
        <w:t xml:space="preserve"> </w:t>
      </w:r>
      <w:r>
        <w:t>и</w:t>
      </w:r>
      <w:r>
        <w:rPr>
          <w:spacing w:val="76"/>
        </w:rPr>
        <w:t xml:space="preserve"> </w:t>
      </w:r>
      <w:r>
        <w:t>его</w:t>
      </w:r>
      <w:r>
        <w:rPr>
          <w:spacing w:val="77"/>
        </w:rPr>
        <w:t xml:space="preserve"> </w:t>
      </w:r>
      <w:r>
        <w:t>родителям</w:t>
      </w:r>
      <w:r>
        <w:rPr>
          <w:spacing w:val="76"/>
        </w:rPr>
        <w:t xml:space="preserve"> </w:t>
      </w:r>
      <w:r>
        <w:t>(законным</w:t>
      </w:r>
      <w:r>
        <w:rPr>
          <w:spacing w:val="40"/>
        </w:rPr>
        <w:t xml:space="preserve"> </w:t>
      </w:r>
      <w:r>
        <w:t>представителям) н</w:t>
      </w:r>
      <w:bookmarkStart w:id="128" w:name="Вариативность."/>
      <w:bookmarkEnd w:id="128"/>
      <w:r>
        <w:t>епрерывность</w:t>
      </w:r>
      <w:r>
        <w:rPr>
          <w:spacing w:val="-7"/>
        </w:rPr>
        <w:t xml:space="preserve"> </w:t>
      </w:r>
      <w:r>
        <w:t>помощи</w:t>
      </w:r>
      <w:r>
        <w:rPr>
          <w:spacing w:val="-8"/>
        </w:rPr>
        <w:t xml:space="preserve"> </w:t>
      </w:r>
      <w:r>
        <w:t>до</w:t>
      </w:r>
      <w:r>
        <w:rPr>
          <w:spacing w:val="-3"/>
        </w:rPr>
        <w:t xml:space="preserve"> </w:t>
      </w:r>
      <w:r>
        <w:t>полного</w:t>
      </w:r>
      <w:r>
        <w:rPr>
          <w:spacing w:val="-4"/>
        </w:rPr>
        <w:t xml:space="preserve"> </w:t>
      </w:r>
      <w:r>
        <w:t>решения</w:t>
      </w:r>
      <w:r>
        <w:rPr>
          <w:spacing w:val="-6"/>
        </w:rPr>
        <w:t xml:space="preserve"> </w:t>
      </w:r>
      <w:r>
        <w:t>проблемы</w:t>
      </w:r>
      <w:r>
        <w:rPr>
          <w:spacing w:val="-1"/>
        </w:rPr>
        <w:t xml:space="preserve"> </w:t>
      </w:r>
      <w:r>
        <w:t>или</w:t>
      </w:r>
      <w:r>
        <w:rPr>
          <w:spacing w:val="-5"/>
        </w:rPr>
        <w:t xml:space="preserve"> </w:t>
      </w:r>
      <w:r>
        <w:t>определения</w:t>
      </w:r>
      <w:r>
        <w:rPr>
          <w:spacing w:val="-4"/>
        </w:rPr>
        <w:t xml:space="preserve"> </w:t>
      </w:r>
      <w:r>
        <w:t>подхода</w:t>
      </w:r>
      <w:r>
        <w:rPr>
          <w:spacing w:val="-4"/>
        </w:rPr>
        <w:t xml:space="preserve"> </w:t>
      </w:r>
      <w:r>
        <w:t>к</w:t>
      </w:r>
      <w:r>
        <w:rPr>
          <w:spacing w:val="-5"/>
        </w:rPr>
        <w:t xml:space="preserve"> </w:t>
      </w:r>
      <w:r>
        <w:t>ее</w:t>
      </w:r>
      <w:r>
        <w:rPr>
          <w:spacing w:val="-1"/>
        </w:rPr>
        <w:t xml:space="preserve"> </w:t>
      </w:r>
      <w:r>
        <w:rPr>
          <w:spacing w:val="-2"/>
        </w:rPr>
        <w:t>решению.</w:t>
      </w:r>
    </w:p>
    <w:p w14:paraId="6E6A63BE" w14:textId="77777777" w:rsidR="003324B1" w:rsidRDefault="007415B4" w:rsidP="007A5120">
      <w:pPr>
        <w:pStyle w:val="a5"/>
        <w:ind w:left="284" w:right="284"/>
        <w:jc w:val="both"/>
        <w:rPr>
          <w:b/>
          <w:i/>
        </w:rPr>
      </w:pPr>
      <w:r>
        <w:rPr>
          <w:spacing w:val="-2"/>
        </w:rPr>
        <w:lastRenderedPageBreak/>
        <w:t>Вариативность</w:t>
      </w:r>
      <w:r>
        <w:rPr>
          <w:spacing w:val="-2"/>
        </w:rPr>
        <w:t>.</w:t>
      </w:r>
    </w:p>
    <w:p w14:paraId="0281709B" w14:textId="77777777" w:rsidR="003324B1" w:rsidRDefault="007415B4" w:rsidP="007A5120">
      <w:pPr>
        <w:pStyle w:val="a5"/>
        <w:ind w:left="284" w:right="284"/>
        <w:jc w:val="both"/>
      </w:pPr>
      <w:r>
        <w:t>Принцип</w:t>
      </w:r>
      <w:r>
        <w:rPr>
          <w:spacing w:val="-15"/>
        </w:rPr>
        <w:t xml:space="preserve"> </w:t>
      </w:r>
      <w:r>
        <w:t>предполагает</w:t>
      </w:r>
      <w:r>
        <w:rPr>
          <w:spacing w:val="-15"/>
        </w:rPr>
        <w:t xml:space="preserve"> </w:t>
      </w:r>
      <w:r>
        <w:t>создание</w:t>
      </w:r>
      <w:r>
        <w:rPr>
          <w:spacing w:val="-15"/>
        </w:rPr>
        <w:t xml:space="preserve"> </w:t>
      </w:r>
      <w:r>
        <w:t>вариативных</w:t>
      </w:r>
      <w:r>
        <w:rPr>
          <w:spacing w:val="-15"/>
        </w:rPr>
        <w:t xml:space="preserve"> </w:t>
      </w:r>
      <w:r>
        <w:t>условий</w:t>
      </w:r>
      <w:r>
        <w:rPr>
          <w:spacing w:val="-15"/>
        </w:rPr>
        <w:t xml:space="preserve"> </w:t>
      </w:r>
      <w:r>
        <w:t>для</w:t>
      </w:r>
      <w:r>
        <w:rPr>
          <w:spacing w:val="-15"/>
        </w:rPr>
        <w:t xml:space="preserve"> </w:t>
      </w:r>
      <w:r>
        <w:t>получения</w:t>
      </w:r>
      <w:r>
        <w:rPr>
          <w:spacing w:val="-15"/>
        </w:rPr>
        <w:t xml:space="preserve"> </w:t>
      </w:r>
      <w:r>
        <w:t>образования</w:t>
      </w:r>
      <w:r>
        <w:rPr>
          <w:spacing w:val="-15"/>
        </w:rPr>
        <w:t xml:space="preserve"> </w:t>
      </w:r>
      <w:r>
        <w:t>обучающимся с</w:t>
      </w:r>
      <w:r>
        <w:rPr>
          <w:spacing w:val="-2"/>
        </w:rPr>
        <w:t xml:space="preserve"> </w:t>
      </w:r>
      <w:r>
        <w:t>ЗПР с учетом их</w:t>
      </w:r>
      <w:r>
        <w:rPr>
          <w:spacing w:val="-1"/>
        </w:rPr>
        <w:t xml:space="preserve"> </w:t>
      </w:r>
      <w:r>
        <w:t>особых образовательных</w:t>
      </w:r>
      <w:r>
        <w:rPr>
          <w:spacing w:val="-1"/>
        </w:rPr>
        <w:t xml:space="preserve"> </w:t>
      </w:r>
      <w:r>
        <w:t>потребностей, имеющихся</w:t>
      </w:r>
      <w:r>
        <w:rPr>
          <w:spacing w:val="-1"/>
        </w:rPr>
        <w:t xml:space="preserve"> </w:t>
      </w:r>
      <w:r>
        <w:t>трудностей в</w:t>
      </w:r>
      <w:r>
        <w:rPr>
          <w:spacing w:val="-4"/>
        </w:rPr>
        <w:t xml:space="preserve"> </w:t>
      </w:r>
      <w:r>
        <w:t>обучении</w:t>
      </w:r>
      <w:r>
        <w:rPr>
          <w:spacing w:val="-2"/>
        </w:rPr>
        <w:t xml:space="preserve"> </w:t>
      </w:r>
      <w:r>
        <w:t xml:space="preserve">и </w:t>
      </w:r>
      <w:r>
        <w:rPr>
          <w:spacing w:val="-2"/>
        </w:rPr>
        <w:t>социализации.</w:t>
      </w:r>
    </w:p>
    <w:p w14:paraId="3AC99219" w14:textId="77777777" w:rsidR="003324B1" w:rsidRDefault="007415B4" w:rsidP="007A5120">
      <w:pPr>
        <w:pStyle w:val="a5"/>
        <w:ind w:left="284" w:right="284"/>
        <w:jc w:val="both"/>
        <w:rPr>
          <w:b/>
          <w:i/>
        </w:rPr>
      </w:pPr>
      <w:bookmarkStart w:id="129" w:name="Комплексность_и_системность."/>
      <w:bookmarkEnd w:id="129"/>
      <w:r>
        <w:t>Комплексность</w:t>
      </w:r>
      <w:r>
        <w:rPr>
          <w:spacing w:val="-10"/>
        </w:rPr>
        <w:t xml:space="preserve"> </w:t>
      </w:r>
      <w:r>
        <w:t>и</w:t>
      </w:r>
      <w:r>
        <w:rPr>
          <w:spacing w:val="-8"/>
        </w:rPr>
        <w:t xml:space="preserve"> </w:t>
      </w:r>
      <w:r>
        <w:rPr>
          <w:spacing w:val="-2"/>
        </w:rPr>
        <w:t>системность</w:t>
      </w:r>
      <w:r>
        <w:rPr>
          <w:spacing w:val="-2"/>
        </w:rPr>
        <w:t>.</w:t>
      </w:r>
    </w:p>
    <w:p w14:paraId="61F68DDE" w14:textId="77777777" w:rsidR="003324B1" w:rsidRDefault="007415B4" w:rsidP="007A5120">
      <w:pPr>
        <w:pStyle w:val="a5"/>
        <w:ind w:left="284" w:right="284"/>
        <w:jc w:val="both"/>
      </w:pPr>
      <w:r>
        <w:t>Принцип комплексности и системности базируется на единстве процессов диагностики, обучения</w:t>
      </w:r>
      <w:r>
        <w:t xml:space="preserve"> и коррекции нарушений развития у обучающихся (с учетом их особых образовательных</w:t>
      </w:r>
      <w:r>
        <w:rPr>
          <w:spacing w:val="-15"/>
        </w:rPr>
        <w:t xml:space="preserve"> </w:t>
      </w:r>
      <w:r>
        <w:t>потребностей</w:t>
      </w:r>
      <w:r>
        <w:rPr>
          <w:spacing w:val="-12"/>
        </w:rPr>
        <w:t xml:space="preserve"> </w:t>
      </w:r>
      <w:r>
        <w:t>и</w:t>
      </w:r>
      <w:r>
        <w:rPr>
          <w:spacing w:val="-15"/>
        </w:rPr>
        <w:t xml:space="preserve"> </w:t>
      </w:r>
      <w:r>
        <w:t>индивидуальных</w:t>
      </w:r>
      <w:r>
        <w:rPr>
          <w:spacing w:val="-15"/>
        </w:rPr>
        <w:t xml:space="preserve"> </w:t>
      </w:r>
      <w:r>
        <w:t>особенностей).</w:t>
      </w:r>
      <w:r>
        <w:rPr>
          <w:spacing w:val="-15"/>
        </w:rPr>
        <w:t xml:space="preserve"> </w:t>
      </w:r>
      <w:r>
        <w:t>Реализация</w:t>
      </w:r>
      <w:r>
        <w:rPr>
          <w:spacing w:val="14"/>
        </w:rPr>
        <w:t xml:space="preserve"> </w:t>
      </w:r>
      <w:r>
        <w:t>данного</w:t>
      </w:r>
      <w:r>
        <w:rPr>
          <w:spacing w:val="-15"/>
        </w:rPr>
        <w:t xml:space="preserve"> </w:t>
      </w:r>
      <w:r>
        <w:t xml:space="preserve">принципа </w:t>
      </w:r>
      <w:r>
        <w:rPr>
          <w:spacing w:val="-2"/>
        </w:rPr>
        <w:t>предполагает:</w:t>
      </w:r>
    </w:p>
    <w:p w14:paraId="4AAD64C0" w14:textId="77777777" w:rsidR="003324B1" w:rsidRDefault="007415B4" w:rsidP="007A5120">
      <w:pPr>
        <w:pStyle w:val="a5"/>
        <w:ind w:left="284" w:right="284"/>
        <w:jc w:val="both"/>
      </w:pPr>
      <w:r>
        <w:t>создание в образовательной организации условий, учитывающих особые образовательные потребности обучающихся с ЗПР;</w:t>
      </w:r>
    </w:p>
    <w:p w14:paraId="78FEF130" w14:textId="77777777" w:rsidR="003324B1" w:rsidRDefault="007415B4" w:rsidP="007A5120">
      <w:pPr>
        <w:pStyle w:val="a5"/>
        <w:ind w:left="284" w:right="284"/>
        <w:jc w:val="both"/>
      </w:pPr>
      <w:r>
        <w:t>реализацию</w:t>
      </w:r>
      <w:r>
        <w:rPr>
          <w:spacing w:val="-9"/>
        </w:rPr>
        <w:t xml:space="preserve"> </w:t>
      </w:r>
      <w:r>
        <w:t>ПКР</w:t>
      </w:r>
      <w:r>
        <w:rPr>
          <w:spacing w:val="-6"/>
        </w:rPr>
        <w:t xml:space="preserve"> </w:t>
      </w:r>
      <w:r>
        <w:t>в</w:t>
      </w:r>
      <w:r>
        <w:rPr>
          <w:spacing w:val="-5"/>
        </w:rPr>
        <w:t xml:space="preserve"> </w:t>
      </w:r>
      <w:r>
        <w:t>процессе</w:t>
      </w:r>
      <w:r>
        <w:rPr>
          <w:spacing w:val="38"/>
        </w:rPr>
        <w:t xml:space="preserve"> </w:t>
      </w:r>
      <w:r>
        <w:t>учебной</w:t>
      </w:r>
      <w:r>
        <w:rPr>
          <w:spacing w:val="-6"/>
        </w:rPr>
        <w:t xml:space="preserve"> </w:t>
      </w:r>
      <w:r>
        <w:t>и</w:t>
      </w:r>
      <w:r>
        <w:rPr>
          <w:spacing w:val="-6"/>
        </w:rPr>
        <w:t xml:space="preserve"> </w:t>
      </w:r>
      <w:r>
        <w:t>внеурочной</w:t>
      </w:r>
      <w:r>
        <w:rPr>
          <w:spacing w:val="-6"/>
        </w:rPr>
        <w:t xml:space="preserve"> </w:t>
      </w:r>
      <w:r>
        <w:t>деятельности,</w:t>
      </w:r>
      <w:r>
        <w:rPr>
          <w:spacing w:val="-7"/>
        </w:rPr>
        <w:t xml:space="preserve"> </w:t>
      </w:r>
      <w:r>
        <w:t>в</w:t>
      </w:r>
      <w:r>
        <w:rPr>
          <w:spacing w:val="-8"/>
        </w:rPr>
        <w:t xml:space="preserve"> </w:t>
      </w:r>
      <w:r>
        <w:t>том</w:t>
      </w:r>
      <w:r>
        <w:rPr>
          <w:spacing w:val="-8"/>
        </w:rPr>
        <w:t xml:space="preserve"> </w:t>
      </w:r>
      <w:r>
        <w:t>числе</w:t>
      </w:r>
      <w:r>
        <w:rPr>
          <w:spacing w:val="-6"/>
        </w:rPr>
        <w:t xml:space="preserve"> </w:t>
      </w:r>
      <w:r>
        <w:t>при</w:t>
      </w:r>
      <w:r>
        <w:rPr>
          <w:spacing w:val="-9"/>
        </w:rPr>
        <w:t xml:space="preserve"> </w:t>
      </w:r>
      <w:r>
        <w:t>включении</w:t>
      </w:r>
      <w:r>
        <w:rPr>
          <w:spacing w:val="-8"/>
        </w:rPr>
        <w:t xml:space="preserve"> </w:t>
      </w:r>
      <w:r>
        <w:t>во внеурочную деятельность коррекционных курсов и допол</w:t>
      </w:r>
      <w:r>
        <w:t>нительных коррекционно- развивающих занятий в соответствии с Индивидуальным планом коррекционно-развивающей работы каждого обучающегося;</w:t>
      </w:r>
    </w:p>
    <w:p w14:paraId="6777BDAA" w14:textId="77777777" w:rsidR="003324B1" w:rsidRDefault="007415B4" w:rsidP="007A5120">
      <w:pPr>
        <w:pStyle w:val="a5"/>
        <w:ind w:left="284" w:right="284"/>
        <w:jc w:val="both"/>
      </w:pPr>
      <w:r>
        <w:t>комплексное сопровождение каждого обучающегося с ЗПР при систематическом взаимодействии всех участников образовательных</w:t>
      </w:r>
      <w:r>
        <w:t xml:space="preserve"> отношений;</w:t>
      </w:r>
    </w:p>
    <w:p w14:paraId="77B40D14" w14:textId="77777777" w:rsidR="003324B1" w:rsidRDefault="007415B4" w:rsidP="007A5120">
      <w:pPr>
        <w:pStyle w:val="a5"/>
        <w:ind w:left="284" w:right="284"/>
        <w:jc w:val="both"/>
      </w:pPr>
      <w:r>
        <w:t>создание</w:t>
      </w:r>
      <w:r>
        <w:rPr>
          <w:spacing w:val="-13"/>
        </w:rPr>
        <w:t xml:space="preserve"> </w:t>
      </w:r>
      <w:r>
        <w:t>комфортной</w:t>
      </w:r>
      <w:r>
        <w:rPr>
          <w:spacing w:val="-15"/>
        </w:rPr>
        <w:t xml:space="preserve"> </w:t>
      </w:r>
      <w:r>
        <w:t>психологической</w:t>
      </w:r>
      <w:r>
        <w:rPr>
          <w:spacing w:val="-10"/>
        </w:rPr>
        <w:t xml:space="preserve"> </w:t>
      </w:r>
      <w:r>
        <w:t>и</w:t>
      </w:r>
      <w:r>
        <w:rPr>
          <w:spacing w:val="-13"/>
        </w:rPr>
        <w:t xml:space="preserve"> </w:t>
      </w:r>
      <w:r>
        <w:t>социальной</w:t>
      </w:r>
      <w:r>
        <w:rPr>
          <w:spacing w:val="-13"/>
        </w:rPr>
        <w:t xml:space="preserve"> </w:t>
      </w:r>
      <w:r>
        <w:t>ситуации</w:t>
      </w:r>
      <w:r>
        <w:rPr>
          <w:spacing w:val="-13"/>
        </w:rPr>
        <w:t xml:space="preserve"> </w:t>
      </w:r>
      <w:r>
        <w:t>развития,</w:t>
      </w:r>
      <w:r>
        <w:rPr>
          <w:spacing w:val="-12"/>
        </w:rPr>
        <w:t xml:space="preserve"> </w:t>
      </w:r>
      <w:r>
        <w:t>обучения</w:t>
      </w:r>
      <w:r>
        <w:rPr>
          <w:spacing w:val="-14"/>
        </w:rPr>
        <w:t xml:space="preserve"> </w:t>
      </w:r>
      <w:r>
        <w:t>и</w:t>
      </w:r>
      <w:r>
        <w:rPr>
          <w:spacing w:val="-13"/>
        </w:rPr>
        <w:t xml:space="preserve"> </w:t>
      </w:r>
      <w:r>
        <w:t>воспитания с учетом психологических и социальных факторов в формировании личности, возрастных и индивидуальных особенностей обучающихся с ЗПР;</w:t>
      </w:r>
    </w:p>
    <w:p w14:paraId="5166AECD" w14:textId="77777777" w:rsidR="003324B1" w:rsidRDefault="007415B4" w:rsidP="007A5120">
      <w:pPr>
        <w:pStyle w:val="a5"/>
        <w:ind w:left="284" w:right="284"/>
        <w:jc w:val="both"/>
      </w:pPr>
      <w:r>
        <w:t>применение</w:t>
      </w:r>
      <w:r>
        <w:rPr>
          <w:spacing w:val="-2"/>
        </w:rPr>
        <w:t xml:space="preserve"> </w:t>
      </w:r>
      <w:r>
        <w:t>специальных</w:t>
      </w:r>
      <w:r>
        <w:t xml:space="preserve"> методов,</w:t>
      </w:r>
      <w:r>
        <w:rPr>
          <w:spacing w:val="-1"/>
        </w:rPr>
        <w:t xml:space="preserve"> </w:t>
      </w:r>
      <w:r>
        <w:t>приемов и средств обучения</w:t>
      </w:r>
      <w:r>
        <w:rPr>
          <w:spacing w:val="-1"/>
        </w:rPr>
        <w:t xml:space="preserve"> </w:t>
      </w:r>
      <w:r>
        <w:t>и</w:t>
      </w:r>
      <w:r>
        <w:rPr>
          <w:spacing w:val="-1"/>
        </w:rPr>
        <w:t xml:space="preserve"> </w:t>
      </w:r>
      <w:r>
        <w:t>воспитания, способствующих качественному освоению обучающимися с ЗПР образовательной программы;</w:t>
      </w:r>
    </w:p>
    <w:p w14:paraId="6B4CD619" w14:textId="77777777" w:rsidR="003324B1" w:rsidRDefault="007415B4" w:rsidP="007A5120">
      <w:pPr>
        <w:pStyle w:val="a5"/>
        <w:ind w:left="284" w:right="284"/>
        <w:jc w:val="both"/>
      </w:pPr>
      <w:proofErr w:type="gramStart"/>
      <w:r>
        <w:t>развитие</w:t>
      </w:r>
      <w:r>
        <w:rPr>
          <w:spacing w:val="31"/>
        </w:rPr>
        <w:t xml:space="preserve">  </w:t>
      </w:r>
      <w:r>
        <w:t>учебно</w:t>
      </w:r>
      <w:proofErr w:type="gramEnd"/>
      <w:r>
        <w:t>-познавательной</w:t>
      </w:r>
      <w:r>
        <w:rPr>
          <w:spacing w:val="35"/>
        </w:rPr>
        <w:t xml:space="preserve">  </w:t>
      </w:r>
      <w:r>
        <w:t>деятельности,</w:t>
      </w:r>
      <w:r>
        <w:rPr>
          <w:spacing w:val="35"/>
        </w:rPr>
        <w:t xml:space="preserve">  </w:t>
      </w:r>
      <w:r>
        <w:t>самостоятельности</w:t>
      </w:r>
      <w:r>
        <w:rPr>
          <w:spacing w:val="33"/>
        </w:rPr>
        <w:t xml:space="preserve">  </w:t>
      </w:r>
      <w:r>
        <w:t>обучающихся</w:t>
      </w:r>
      <w:r>
        <w:rPr>
          <w:spacing w:val="35"/>
        </w:rPr>
        <w:t xml:space="preserve">  </w:t>
      </w:r>
      <w:r>
        <w:t>с</w:t>
      </w:r>
      <w:r>
        <w:rPr>
          <w:spacing w:val="36"/>
        </w:rPr>
        <w:t xml:space="preserve">  </w:t>
      </w:r>
      <w:r>
        <w:rPr>
          <w:spacing w:val="-4"/>
        </w:rPr>
        <w:t>ЗПР;</w:t>
      </w:r>
    </w:p>
    <w:p w14:paraId="0B4CFFB9" w14:textId="77777777" w:rsidR="003324B1" w:rsidRDefault="007415B4" w:rsidP="007A5120">
      <w:pPr>
        <w:pStyle w:val="a5"/>
        <w:ind w:left="284" w:right="284"/>
        <w:jc w:val="both"/>
      </w:pPr>
      <w:r>
        <w:t>расширение</w:t>
      </w:r>
      <w:r>
        <w:rPr>
          <w:spacing w:val="-15"/>
        </w:rPr>
        <w:t xml:space="preserve"> </w:t>
      </w:r>
      <w:r>
        <w:t>их</w:t>
      </w:r>
      <w:r>
        <w:rPr>
          <w:spacing w:val="-9"/>
        </w:rPr>
        <w:t xml:space="preserve"> </w:t>
      </w:r>
      <w:r>
        <w:t>познавательных</w:t>
      </w:r>
      <w:r>
        <w:rPr>
          <w:spacing w:val="-5"/>
        </w:rPr>
        <w:t xml:space="preserve"> </w:t>
      </w:r>
      <w:r>
        <w:t>интересов</w:t>
      </w:r>
      <w:r>
        <w:rPr>
          <w:spacing w:val="-5"/>
        </w:rPr>
        <w:t xml:space="preserve"> </w:t>
      </w:r>
      <w:r>
        <w:t>и</w:t>
      </w:r>
      <w:r>
        <w:rPr>
          <w:spacing w:val="-5"/>
        </w:rPr>
        <w:t xml:space="preserve"> </w:t>
      </w:r>
      <w:r>
        <w:t>сферы</w:t>
      </w:r>
      <w:r>
        <w:rPr>
          <w:spacing w:val="-8"/>
        </w:rPr>
        <w:t xml:space="preserve"> </w:t>
      </w:r>
      <w:r>
        <w:t>жизненной</w:t>
      </w:r>
      <w:r>
        <w:rPr>
          <w:spacing w:val="-5"/>
        </w:rPr>
        <w:t xml:space="preserve"> </w:t>
      </w:r>
      <w:r>
        <w:rPr>
          <w:spacing w:val="-2"/>
        </w:rPr>
        <w:t>компетенции;</w:t>
      </w:r>
    </w:p>
    <w:p w14:paraId="23FB0A4A" w14:textId="77777777" w:rsidR="003324B1" w:rsidRDefault="007415B4" w:rsidP="007A5120">
      <w:pPr>
        <w:pStyle w:val="a5"/>
        <w:ind w:left="284" w:right="284"/>
        <w:jc w:val="both"/>
      </w:pPr>
      <w: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14:paraId="70C6878E" w14:textId="77777777" w:rsidR="003324B1" w:rsidRDefault="007415B4" w:rsidP="007A5120">
      <w:pPr>
        <w:pStyle w:val="a5"/>
        <w:ind w:left="284" w:right="284"/>
        <w:jc w:val="both"/>
      </w:pPr>
      <w:r>
        <w:t>содействи</w:t>
      </w:r>
      <w:r>
        <w:t>е</w:t>
      </w:r>
      <w:r>
        <w:rPr>
          <w:spacing w:val="-13"/>
        </w:rPr>
        <w:t xml:space="preserve"> </w:t>
      </w:r>
      <w:r>
        <w:t>приобщению</w:t>
      </w:r>
      <w:r>
        <w:rPr>
          <w:spacing w:val="-6"/>
        </w:rPr>
        <w:t xml:space="preserve"> </w:t>
      </w:r>
      <w:r>
        <w:t>обучающихся</w:t>
      </w:r>
      <w:r>
        <w:rPr>
          <w:spacing w:val="-5"/>
        </w:rPr>
        <w:t xml:space="preserve"> </w:t>
      </w:r>
      <w:r>
        <w:t>с</w:t>
      </w:r>
      <w:r>
        <w:rPr>
          <w:spacing w:val="-7"/>
        </w:rPr>
        <w:t xml:space="preserve"> </w:t>
      </w:r>
      <w:r>
        <w:t>ЗПР</w:t>
      </w:r>
      <w:r>
        <w:rPr>
          <w:spacing w:val="-5"/>
        </w:rPr>
        <w:t xml:space="preserve"> </w:t>
      </w:r>
      <w:r>
        <w:t>к</w:t>
      </w:r>
      <w:r>
        <w:rPr>
          <w:spacing w:val="-6"/>
        </w:rPr>
        <w:t xml:space="preserve"> </w:t>
      </w:r>
      <w:r>
        <w:t>здоровому</w:t>
      </w:r>
      <w:r>
        <w:rPr>
          <w:spacing w:val="-11"/>
        </w:rPr>
        <w:t xml:space="preserve"> </w:t>
      </w:r>
      <w:r>
        <w:t>образу</w:t>
      </w:r>
      <w:r>
        <w:rPr>
          <w:spacing w:val="-9"/>
        </w:rPr>
        <w:t xml:space="preserve"> </w:t>
      </w:r>
      <w:r>
        <w:rPr>
          <w:spacing w:val="-2"/>
        </w:rPr>
        <w:t>жизни;</w:t>
      </w:r>
    </w:p>
    <w:p w14:paraId="0B4B4827" w14:textId="77777777" w:rsidR="003324B1" w:rsidRDefault="007415B4" w:rsidP="007A5120">
      <w:pPr>
        <w:pStyle w:val="a5"/>
        <w:ind w:left="284" w:right="284"/>
        <w:jc w:val="both"/>
      </w:pPr>
      <w:r>
        <w:t>обеспечение профессиональной ориентации обучающихся с ЗПР с учетом их интересов, способностей, индивидуальных особенностей.</w:t>
      </w:r>
    </w:p>
    <w:p w14:paraId="621BB37E" w14:textId="77777777" w:rsidR="003324B1" w:rsidRDefault="007415B4" w:rsidP="007A5120">
      <w:pPr>
        <w:pStyle w:val="a5"/>
        <w:ind w:left="284" w:right="284"/>
        <w:jc w:val="both"/>
      </w:pPr>
      <w:r>
        <w:t>ПКР позволяет проектировать и реализовывать систему комплексного психолого- педагогического сопровождения и направлена на предоставл</w:t>
      </w:r>
      <w:r>
        <w:t>ение специализированной помощи обучающимся с ЗПР для успешной школьной и социальной адаптации, результативного освоения а</w:t>
      </w:r>
      <w:bookmarkStart w:id="130" w:name="Система_комплексной_помощи_выстраивается"/>
      <w:bookmarkEnd w:id="130"/>
      <w:r>
        <w:t>даптированной основной образовательной программы основного общего образования.</w:t>
      </w:r>
    </w:p>
    <w:p w14:paraId="5BC1D2DF" w14:textId="77777777" w:rsidR="003324B1" w:rsidRDefault="007415B4" w:rsidP="007A5120">
      <w:pPr>
        <w:pStyle w:val="a5"/>
        <w:ind w:left="284" w:right="284"/>
        <w:jc w:val="both"/>
        <w:rPr>
          <w:b/>
          <w:i/>
        </w:rPr>
      </w:pPr>
      <w:r>
        <w:t>Система</w:t>
      </w:r>
      <w:r>
        <w:rPr>
          <w:spacing w:val="-7"/>
        </w:rPr>
        <w:t xml:space="preserve"> </w:t>
      </w:r>
      <w:r>
        <w:t>комплексной</w:t>
      </w:r>
      <w:r>
        <w:rPr>
          <w:spacing w:val="-6"/>
        </w:rPr>
        <w:t xml:space="preserve"> </w:t>
      </w:r>
      <w:r>
        <w:t>помощи</w:t>
      </w:r>
      <w:r>
        <w:rPr>
          <w:spacing w:val="-4"/>
        </w:rPr>
        <w:t xml:space="preserve"> </w:t>
      </w:r>
      <w:r>
        <w:t>выстраивается</w:t>
      </w:r>
      <w:r>
        <w:rPr>
          <w:spacing w:val="-6"/>
        </w:rPr>
        <w:t xml:space="preserve"> </w:t>
      </w:r>
      <w:r>
        <w:t>на</w:t>
      </w:r>
      <w:r>
        <w:rPr>
          <w:spacing w:val="-4"/>
        </w:rPr>
        <w:t xml:space="preserve"> </w:t>
      </w:r>
      <w:r>
        <w:t>основе</w:t>
      </w:r>
      <w:r>
        <w:rPr>
          <w:spacing w:val="-8"/>
        </w:rPr>
        <w:t xml:space="preserve"> </w:t>
      </w:r>
      <w:r>
        <w:t>реализации</w:t>
      </w:r>
      <w:r>
        <w:rPr>
          <w:spacing w:val="-4"/>
        </w:rPr>
        <w:t xml:space="preserve"> </w:t>
      </w:r>
      <w:r>
        <w:t>психологического, логопедического, дефектологического, социально-педагогического сопровождения</w:t>
      </w:r>
      <w:r>
        <w:t>.</w:t>
      </w:r>
    </w:p>
    <w:p w14:paraId="35C396A5" w14:textId="77777777" w:rsidR="003324B1" w:rsidRDefault="007415B4" w:rsidP="007A5120">
      <w:pPr>
        <w:pStyle w:val="a5"/>
        <w:ind w:left="284" w:right="284"/>
        <w:jc w:val="both"/>
      </w:pPr>
      <w:r>
        <w:t>Система</w:t>
      </w:r>
      <w:r>
        <w:rPr>
          <w:spacing w:val="-11"/>
        </w:rPr>
        <w:t xml:space="preserve"> </w:t>
      </w:r>
      <w:r>
        <w:t>комплексной</w:t>
      </w:r>
      <w:r>
        <w:rPr>
          <w:spacing w:val="-12"/>
        </w:rPr>
        <w:t xml:space="preserve"> </w:t>
      </w:r>
      <w:r>
        <w:t>помощи</w:t>
      </w:r>
      <w:r>
        <w:rPr>
          <w:spacing w:val="-10"/>
        </w:rPr>
        <w:t xml:space="preserve"> </w:t>
      </w:r>
      <w:r>
        <w:rPr>
          <w:spacing w:val="-2"/>
        </w:rPr>
        <w:t>включает:</w:t>
      </w:r>
    </w:p>
    <w:p w14:paraId="2B77056B" w14:textId="77777777" w:rsidR="003324B1" w:rsidRDefault="007415B4" w:rsidP="007A5120">
      <w:pPr>
        <w:pStyle w:val="a5"/>
        <w:ind w:left="284" w:right="284"/>
        <w:jc w:val="both"/>
      </w:pPr>
      <w:r>
        <w:t>определение</w:t>
      </w:r>
      <w:r>
        <w:rPr>
          <w:spacing w:val="-8"/>
        </w:rPr>
        <w:t xml:space="preserve"> </w:t>
      </w:r>
      <w:r>
        <w:t>особых</w:t>
      </w:r>
      <w:r>
        <w:rPr>
          <w:spacing w:val="-2"/>
        </w:rPr>
        <w:t xml:space="preserve"> </w:t>
      </w:r>
      <w:r>
        <w:t>образовательных</w:t>
      </w:r>
      <w:r>
        <w:rPr>
          <w:spacing w:val="-7"/>
        </w:rPr>
        <w:t xml:space="preserve"> </w:t>
      </w:r>
      <w:r>
        <w:t>потребностей</w:t>
      </w:r>
      <w:r>
        <w:rPr>
          <w:spacing w:val="-3"/>
        </w:rPr>
        <w:t xml:space="preserve"> </w:t>
      </w:r>
      <w:r>
        <w:t>обучающихся</w:t>
      </w:r>
      <w:r>
        <w:rPr>
          <w:spacing w:val="-2"/>
        </w:rPr>
        <w:t xml:space="preserve"> </w:t>
      </w:r>
      <w:r>
        <w:t>с</w:t>
      </w:r>
      <w:r>
        <w:rPr>
          <w:spacing w:val="-5"/>
        </w:rPr>
        <w:t xml:space="preserve"> </w:t>
      </w:r>
      <w:r>
        <w:t>ЗПР</w:t>
      </w:r>
      <w:r>
        <w:rPr>
          <w:spacing w:val="-4"/>
        </w:rPr>
        <w:t xml:space="preserve"> </w:t>
      </w:r>
      <w:r>
        <w:t>на</w:t>
      </w:r>
      <w:r>
        <w:rPr>
          <w:spacing w:val="-5"/>
        </w:rPr>
        <w:t xml:space="preserve"> </w:t>
      </w:r>
      <w:r>
        <w:t>уровне</w:t>
      </w:r>
      <w:r>
        <w:rPr>
          <w:spacing w:val="-3"/>
        </w:rPr>
        <w:t xml:space="preserve"> </w:t>
      </w:r>
      <w:r>
        <w:t>основного общего образования;</w:t>
      </w:r>
    </w:p>
    <w:p w14:paraId="1017ACAC" w14:textId="77777777" w:rsidR="003324B1" w:rsidRDefault="007415B4" w:rsidP="007A5120">
      <w:pPr>
        <w:pStyle w:val="a5"/>
        <w:ind w:left="284" w:right="284"/>
        <w:jc w:val="both"/>
      </w:pPr>
      <w:r>
        <w:rPr>
          <w:spacing w:val="-2"/>
        </w:rPr>
        <w:t>индиви</w:t>
      </w:r>
      <w:r>
        <w:rPr>
          <w:spacing w:val="-2"/>
        </w:rPr>
        <w:t>дуализацию</w:t>
      </w:r>
      <w:r>
        <w:rPr>
          <w:spacing w:val="4"/>
        </w:rPr>
        <w:t xml:space="preserve"> </w:t>
      </w:r>
      <w:r>
        <w:rPr>
          <w:spacing w:val="-2"/>
        </w:rPr>
        <w:t>содержания</w:t>
      </w:r>
      <w:r>
        <w:rPr>
          <w:spacing w:val="7"/>
        </w:rPr>
        <w:t xml:space="preserve"> </w:t>
      </w:r>
      <w:r>
        <w:rPr>
          <w:spacing w:val="-2"/>
        </w:rPr>
        <w:t>специальных</w:t>
      </w:r>
      <w:r>
        <w:rPr>
          <w:spacing w:val="8"/>
        </w:rPr>
        <w:t xml:space="preserve"> </w:t>
      </w:r>
      <w:r>
        <w:rPr>
          <w:spacing w:val="-2"/>
        </w:rPr>
        <w:t>образовательных</w:t>
      </w:r>
      <w:r>
        <w:rPr>
          <w:spacing w:val="13"/>
        </w:rPr>
        <w:t xml:space="preserve"> </w:t>
      </w:r>
      <w:r>
        <w:rPr>
          <w:spacing w:val="-2"/>
        </w:rPr>
        <w:t>условий;</w:t>
      </w:r>
    </w:p>
    <w:p w14:paraId="7747EAF1" w14:textId="77777777" w:rsidR="003324B1" w:rsidRDefault="007415B4" w:rsidP="007A5120">
      <w:pPr>
        <w:pStyle w:val="a5"/>
        <w:ind w:left="284" w:right="284"/>
        <w:jc w:val="both"/>
      </w:pPr>
      <w:r>
        <w:rPr>
          <w:spacing w:val="-2"/>
        </w:rPr>
        <w:t>определение</w:t>
      </w:r>
      <w:r>
        <w:tab/>
      </w:r>
      <w:r>
        <w:rPr>
          <w:spacing w:val="-2"/>
        </w:rPr>
        <w:t>особенностей</w:t>
      </w:r>
      <w:r>
        <w:tab/>
      </w:r>
      <w:r>
        <w:rPr>
          <w:spacing w:val="-2"/>
        </w:rPr>
        <w:t>организации</w:t>
      </w:r>
      <w:r>
        <w:tab/>
      </w:r>
      <w:r>
        <w:rPr>
          <w:spacing w:val="-2"/>
        </w:rPr>
        <w:t>образовательного</w:t>
      </w:r>
      <w:r>
        <w:tab/>
      </w:r>
      <w:r>
        <w:rPr>
          <w:spacing w:val="-2"/>
        </w:rPr>
        <w:t>процесса</w:t>
      </w:r>
      <w:r>
        <w:tab/>
      </w:r>
      <w:r>
        <w:rPr>
          <w:spacing w:val="-10"/>
        </w:rPr>
        <w:t>в</w:t>
      </w:r>
      <w:r>
        <w:tab/>
      </w:r>
      <w:r>
        <w:rPr>
          <w:spacing w:val="-2"/>
        </w:rPr>
        <w:t>соответствии</w:t>
      </w:r>
      <w:r>
        <w:tab/>
      </w:r>
      <w:r>
        <w:rPr>
          <w:spacing w:val="-10"/>
        </w:rPr>
        <w:t xml:space="preserve">с </w:t>
      </w:r>
      <w:r>
        <w:t>индивидуальными психофизическими возможностями обучающихся;</w:t>
      </w:r>
    </w:p>
    <w:p w14:paraId="1D0D230D" w14:textId="77777777" w:rsidR="003324B1" w:rsidRDefault="007415B4" w:rsidP="007A5120">
      <w:pPr>
        <w:pStyle w:val="a5"/>
        <w:ind w:left="284" w:right="284"/>
        <w:jc w:val="both"/>
      </w:pPr>
      <w:r>
        <w:rPr>
          <w:spacing w:val="-2"/>
        </w:rPr>
        <w:t>организацию</w:t>
      </w:r>
      <w:r>
        <w:tab/>
      </w:r>
      <w:r>
        <w:rPr>
          <w:spacing w:val="-2"/>
        </w:rPr>
        <w:t>групповых</w:t>
      </w:r>
      <w:r>
        <w:tab/>
      </w:r>
      <w:r>
        <w:rPr>
          <w:spacing w:val="-10"/>
        </w:rPr>
        <w:t>и</w:t>
      </w:r>
      <w:r>
        <w:tab/>
      </w:r>
      <w:r>
        <w:rPr>
          <w:spacing w:val="-2"/>
        </w:rPr>
        <w:t>индивидуальных</w:t>
      </w:r>
      <w:r>
        <w:tab/>
      </w:r>
      <w:r>
        <w:rPr>
          <w:spacing w:val="-2"/>
        </w:rPr>
        <w:t>коррекционно-развивающих</w:t>
      </w:r>
      <w:r>
        <w:tab/>
      </w:r>
      <w:r>
        <w:rPr>
          <w:spacing w:val="-2"/>
        </w:rPr>
        <w:t>занятий</w:t>
      </w:r>
      <w:r>
        <w:tab/>
      </w:r>
      <w:r>
        <w:rPr>
          <w:spacing w:val="-4"/>
        </w:rPr>
        <w:t xml:space="preserve">для </w:t>
      </w:r>
      <w:r>
        <w:t>обучающихся с ЗПР;</w:t>
      </w:r>
    </w:p>
    <w:p w14:paraId="1C067B2C" w14:textId="77777777" w:rsidR="003324B1" w:rsidRDefault="007415B4" w:rsidP="007A5120">
      <w:pPr>
        <w:pStyle w:val="a5"/>
        <w:ind w:left="284" w:right="284"/>
        <w:jc w:val="both"/>
      </w:pPr>
      <w:r>
        <w:t>реализацию</w:t>
      </w:r>
      <w:r>
        <w:rPr>
          <w:spacing w:val="-17"/>
        </w:rPr>
        <w:t xml:space="preserve"> </w:t>
      </w:r>
      <w:r>
        <w:t>мероприятий</w:t>
      </w:r>
      <w:r>
        <w:rPr>
          <w:spacing w:val="-10"/>
        </w:rPr>
        <w:t xml:space="preserve"> </w:t>
      </w:r>
      <w:r>
        <w:t>по</w:t>
      </w:r>
      <w:r>
        <w:rPr>
          <w:spacing w:val="-13"/>
        </w:rPr>
        <w:t xml:space="preserve"> </w:t>
      </w:r>
      <w:r>
        <w:t>социальной</w:t>
      </w:r>
      <w:r>
        <w:rPr>
          <w:spacing w:val="-12"/>
        </w:rPr>
        <w:t xml:space="preserve"> </w:t>
      </w:r>
      <w:r>
        <w:t>адаптации</w:t>
      </w:r>
      <w:r>
        <w:rPr>
          <w:spacing w:val="-10"/>
        </w:rPr>
        <w:t xml:space="preserve"> </w:t>
      </w:r>
      <w:r>
        <w:rPr>
          <w:spacing w:val="-2"/>
        </w:rPr>
        <w:t>учащихся;</w:t>
      </w:r>
    </w:p>
    <w:p w14:paraId="3FB00B78" w14:textId="77777777" w:rsidR="003324B1" w:rsidRDefault="007415B4" w:rsidP="007A5120">
      <w:pPr>
        <w:pStyle w:val="a5"/>
        <w:ind w:left="284" w:right="284"/>
        <w:jc w:val="both"/>
      </w:pPr>
      <w:r>
        <w:rPr>
          <w:spacing w:val="-2"/>
        </w:rPr>
        <w:t>оказание</w:t>
      </w:r>
      <w:r>
        <w:tab/>
      </w:r>
      <w:r>
        <w:rPr>
          <w:spacing w:val="-2"/>
        </w:rPr>
        <w:t>родителям</w:t>
      </w:r>
      <w:r>
        <w:tab/>
      </w:r>
      <w:r>
        <w:rPr>
          <w:spacing w:val="-2"/>
        </w:rPr>
        <w:t>(законным</w:t>
      </w:r>
      <w:r>
        <w:tab/>
      </w:r>
      <w:r>
        <w:rPr>
          <w:spacing w:val="-2"/>
        </w:rPr>
        <w:t>представителям)</w:t>
      </w:r>
      <w:r>
        <w:tab/>
      </w:r>
      <w:r>
        <w:rPr>
          <w:spacing w:val="-2"/>
        </w:rPr>
        <w:t>обучающихся</w:t>
      </w:r>
      <w:r>
        <w:tab/>
      </w:r>
      <w:r>
        <w:rPr>
          <w:spacing w:val="-2"/>
        </w:rPr>
        <w:t>консультативной</w:t>
      </w:r>
      <w:r>
        <w:tab/>
      </w:r>
      <w:r>
        <w:rPr>
          <w:spacing w:val="-10"/>
        </w:rPr>
        <w:t xml:space="preserve">и </w:t>
      </w:r>
      <w:r>
        <w:t>методической помощи по социальным, правовым и другим вопросам;</w:t>
      </w:r>
    </w:p>
    <w:p w14:paraId="5FB4D52E" w14:textId="77777777" w:rsidR="003324B1" w:rsidRDefault="007415B4" w:rsidP="007A5120">
      <w:pPr>
        <w:pStyle w:val="a5"/>
        <w:ind w:left="284" w:right="284"/>
        <w:jc w:val="both"/>
      </w:pPr>
      <w:r>
        <w:t>монит</w:t>
      </w:r>
      <w:r>
        <w:t>оринг</w:t>
      </w:r>
      <w:r>
        <w:rPr>
          <w:spacing w:val="-7"/>
        </w:rPr>
        <w:t xml:space="preserve"> </w:t>
      </w:r>
      <w:r>
        <w:t>динамики</w:t>
      </w:r>
      <w:r>
        <w:rPr>
          <w:spacing w:val="-3"/>
        </w:rPr>
        <w:t xml:space="preserve"> </w:t>
      </w:r>
      <w:r>
        <w:t>развития</w:t>
      </w:r>
      <w:r>
        <w:rPr>
          <w:spacing w:val="-7"/>
        </w:rPr>
        <w:t xml:space="preserve"> </w:t>
      </w:r>
      <w:r>
        <w:t>обучающихся,</w:t>
      </w:r>
      <w:r>
        <w:rPr>
          <w:spacing w:val="-4"/>
        </w:rPr>
        <w:t xml:space="preserve"> </w:t>
      </w:r>
      <w:r>
        <w:t>их</w:t>
      </w:r>
      <w:r>
        <w:rPr>
          <w:spacing w:val="-7"/>
        </w:rPr>
        <w:t xml:space="preserve"> </w:t>
      </w:r>
      <w:r>
        <w:t>успешности</w:t>
      </w:r>
      <w:r>
        <w:rPr>
          <w:spacing w:val="-3"/>
        </w:rPr>
        <w:t xml:space="preserve"> </w:t>
      </w:r>
      <w:r>
        <w:t>в</w:t>
      </w:r>
      <w:r>
        <w:rPr>
          <w:spacing w:val="-5"/>
        </w:rPr>
        <w:t xml:space="preserve"> </w:t>
      </w:r>
      <w:r>
        <w:t>освоении</w:t>
      </w:r>
      <w:r>
        <w:rPr>
          <w:spacing w:val="-6"/>
        </w:rPr>
        <w:t xml:space="preserve"> </w:t>
      </w:r>
      <w:r>
        <w:t>адаптированной основной общеобразовательной программы основного общего образования.</w:t>
      </w:r>
    </w:p>
    <w:p w14:paraId="376336B4" w14:textId="77777777" w:rsidR="003324B1" w:rsidRDefault="007415B4" w:rsidP="007A5120">
      <w:pPr>
        <w:pStyle w:val="a5"/>
        <w:ind w:left="284" w:right="284"/>
        <w:jc w:val="both"/>
      </w:pPr>
      <w:r>
        <w:t>Перечень</w:t>
      </w:r>
      <w:r>
        <w:rPr>
          <w:spacing w:val="-10"/>
        </w:rPr>
        <w:t xml:space="preserve"> </w:t>
      </w:r>
      <w:r>
        <w:t>и</w:t>
      </w:r>
      <w:r>
        <w:rPr>
          <w:spacing w:val="-9"/>
        </w:rPr>
        <w:t xml:space="preserve"> </w:t>
      </w:r>
      <w:r>
        <w:t>содержание</w:t>
      </w:r>
      <w:r>
        <w:rPr>
          <w:spacing w:val="-9"/>
        </w:rPr>
        <w:t xml:space="preserve"> </w:t>
      </w:r>
      <w:r>
        <w:t>направлений</w:t>
      </w:r>
      <w:r>
        <w:rPr>
          <w:spacing w:val="-10"/>
        </w:rPr>
        <w:t xml:space="preserve"> </w:t>
      </w:r>
      <w:r>
        <w:rPr>
          <w:spacing w:val="-2"/>
        </w:rPr>
        <w:t>работы</w:t>
      </w:r>
    </w:p>
    <w:p w14:paraId="74366DEE" w14:textId="77777777" w:rsidR="003324B1" w:rsidRDefault="007415B4" w:rsidP="007A5120">
      <w:pPr>
        <w:pStyle w:val="a5"/>
        <w:ind w:left="284" w:right="284"/>
        <w:jc w:val="both"/>
      </w:pPr>
      <w:r>
        <w:t xml:space="preserve">Содержание ПКР определяется на основе заключения ПМПК, решения </w:t>
      </w:r>
      <w:proofErr w:type="spellStart"/>
      <w:r>
        <w:t>ППк</w:t>
      </w:r>
      <w:proofErr w:type="spellEnd"/>
      <w:r>
        <w:t xml:space="preserve">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14:paraId="67243BCB" w14:textId="77777777" w:rsidR="003324B1" w:rsidRDefault="007415B4" w:rsidP="007A5120">
      <w:pPr>
        <w:pStyle w:val="a5"/>
        <w:ind w:left="284" w:right="284"/>
        <w:jc w:val="both"/>
      </w:pPr>
      <w:r>
        <w:t>Направления коррекционной работы (диагн</w:t>
      </w:r>
      <w:r>
        <w:t>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w:t>
      </w:r>
      <w:r>
        <w:rPr>
          <w:spacing w:val="40"/>
        </w:rPr>
        <w:t xml:space="preserve"> </w:t>
      </w:r>
      <w:r>
        <w:t>и отражают содержание системы комплексного психолого-педагогического сопровождения обучающихся с ЗПР.</w:t>
      </w:r>
    </w:p>
    <w:p w14:paraId="7416D028" w14:textId="77777777" w:rsidR="003324B1" w:rsidRDefault="007415B4" w:rsidP="007A5120">
      <w:pPr>
        <w:pStyle w:val="a5"/>
        <w:ind w:left="284" w:right="284"/>
        <w:jc w:val="both"/>
      </w:pPr>
      <w:r>
        <w:t>Характеристика</w:t>
      </w:r>
      <w:r>
        <w:rPr>
          <w:spacing w:val="-18"/>
        </w:rPr>
        <w:t xml:space="preserve"> </w:t>
      </w:r>
      <w:r>
        <w:t>содержания</w:t>
      </w:r>
      <w:r>
        <w:rPr>
          <w:spacing w:val="-15"/>
        </w:rPr>
        <w:t xml:space="preserve"> </w:t>
      </w:r>
      <w:r>
        <w:t>направлений</w:t>
      </w:r>
      <w:r>
        <w:rPr>
          <w:spacing w:val="-15"/>
        </w:rPr>
        <w:t xml:space="preserve"> </w:t>
      </w:r>
      <w:r>
        <w:t>коррекционной</w:t>
      </w:r>
      <w:r>
        <w:rPr>
          <w:spacing w:val="-12"/>
        </w:rPr>
        <w:t xml:space="preserve"> </w:t>
      </w:r>
      <w:r>
        <w:rPr>
          <w:spacing w:val="-2"/>
        </w:rPr>
        <w:t>работы</w:t>
      </w:r>
    </w:p>
    <w:p w14:paraId="2A3C8093" w14:textId="77777777" w:rsidR="003324B1" w:rsidRDefault="007415B4" w:rsidP="007A5120">
      <w:pPr>
        <w:pStyle w:val="a5"/>
        <w:ind w:left="284" w:right="284"/>
        <w:jc w:val="both"/>
        <w:rPr>
          <w:i/>
        </w:rPr>
      </w:pPr>
      <w:r>
        <w:rPr>
          <w:i/>
          <w:spacing w:val="-2"/>
        </w:rPr>
        <w:t>Диагностическое</w:t>
      </w:r>
      <w:r>
        <w:rPr>
          <w:i/>
          <w:spacing w:val="-1"/>
        </w:rPr>
        <w:t xml:space="preserve"> </w:t>
      </w:r>
      <w:r>
        <w:rPr>
          <w:i/>
          <w:spacing w:val="-2"/>
        </w:rPr>
        <w:t>направление</w:t>
      </w:r>
      <w:r>
        <w:rPr>
          <w:i/>
          <w:spacing w:val="6"/>
        </w:rPr>
        <w:t xml:space="preserve"> </w:t>
      </w:r>
      <w:r>
        <w:rPr>
          <w:i/>
          <w:spacing w:val="-2"/>
        </w:rPr>
        <w:t>включает:</w:t>
      </w:r>
    </w:p>
    <w:p w14:paraId="6E1D4C8F" w14:textId="77777777" w:rsidR="003324B1" w:rsidRDefault="007415B4" w:rsidP="007A5120">
      <w:pPr>
        <w:pStyle w:val="a5"/>
        <w:ind w:left="284" w:right="284"/>
        <w:jc w:val="both"/>
      </w:pPr>
      <w:r>
        <w:t>определение уровня актуального и зоны ближайшего развития</w:t>
      </w:r>
      <w:r>
        <w:t xml:space="preserve"> обучающихся с ЗПР, выявление индивидуальных возможностей;</w:t>
      </w:r>
    </w:p>
    <w:p w14:paraId="750EFCE3" w14:textId="77777777" w:rsidR="003324B1" w:rsidRDefault="007415B4" w:rsidP="007A5120">
      <w:pPr>
        <w:pStyle w:val="a5"/>
        <w:ind w:left="284" w:right="284"/>
        <w:jc w:val="both"/>
      </w:pPr>
      <w:r>
        <w:t>изучение развития эмоциональной, регуляторной, познавательной, речевой сфер и личностных особенностей обучающихся с ЗПР;</w:t>
      </w:r>
    </w:p>
    <w:p w14:paraId="5B0882E1" w14:textId="77777777" w:rsidR="003324B1" w:rsidRDefault="007415B4" w:rsidP="007A5120">
      <w:pPr>
        <w:pStyle w:val="a5"/>
        <w:ind w:left="284" w:right="284"/>
        <w:jc w:val="both"/>
      </w:pPr>
      <w:r>
        <w:t>изучение</w:t>
      </w:r>
      <w:r>
        <w:rPr>
          <w:spacing w:val="-2"/>
        </w:rPr>
        <w:t xml:space="preserve"> </w:t>
      </w:r>
      <w:r>
        <w:t>социальной</w:t>
      </w:r>
      <w:r>
        <w:rPr>
          <w:spacing w:val="-2"/>
        </w:rPr>
        <w:t xml:space="preserve"> </w:t>
      </w:r>
      <w:r>
        <w:t>ситуации</w:t>
      </w:r>
      <w:r>
        <w:rPr>
          <w:spacing w:val="-1"/>
        </w:rPr>
        <w:t xml:space="preserve"> </w:t>
      </w:r>
      <w:r>
        <w:t>развития</w:t>
      </w:r>
      <w:r>
        <w:rPr>
          <w:spacing w:val="-3"/>
        </w:rPr>
        <w:t xml:space="preserve"> </w:t>
      </w:r>
      <w:r>
        <w:t>и</w:t>
      </w:r>
      <w:r>
        <w:rPr>
          <w:spacing w:val="-1"/>
        </w:rPr>
        <w:t xml:space="preserve"> </w:t>
      </w:r>
      <w:r>
        <w:t>условий</w:t>
      </w:r>
      <w:r>
        <w:rPr>
          <w:spacing w:val="-1"/>
        </w:rPr>
        <w:t xml:space="preserve"> </w:t>
      </w:r>
      <w:r>
        <w:t>семейного</w:t>
      </w:r>
      <w:r>
        <w:rPr>
          <w:spacing w:val="-3"/>
        </w:rPr>
        <w:t xml:space="preserve"> </w:t>
      </w:r>
      <w:r>
        <w:t>воспитания</w:t>
      </w:r>
      <w:r>
        <w:rPr>
          <w:spacing w:val="-2"/>
        </w:rPr>
        <w:t xml:space="preserve"> </w:t>
      </w:r>
      <w:r>
        <w:t>обучающ</w:t>
      </w:r>
      <w:r>
        <w:t>егося с</w:t>
      </w:r>
      <w:r>
        <w:rPr>
          <w:spacing w:val="-2"/>
        </w:rPr>
        <w:t xml:space="preserve"> </w:t>
      </w:r>
      <w:r>
        <w:t>ЗПР; изучение</w:t>
      </w:r>
      <w:r>
        <w:rPr>
          <w:spacing w:val="-3"/>
        </w:rPr>
        <w:t xml:space="preserve"> </w:t>
      </w:r>
      <w:r>
        <w:t>адаптивных</w:t>
      </w:r>
      <w:r>
        <w:rPr>
          <w:spacing w:val="-2"/>
        </w:rPr>
        <w:t xml:space="preserve"> </w:t>
      </w:r>
      <w:r>
        <w:t>возможностей</w:t>
      </w:r>
      <w:r>
        <w:rPr>
          <w:spacing w:val="-1"/>
        </w:rPr>
        <w:t xml:space="preserve"> </w:t>
      </w:r>
      <w:r>
        <w:t>и</w:t>
      </w:r>
      <w:r>
        <w:rPr>
          <w:spacing w:val="-3"/>
        </w:rPr>
        <w:t xml:space="preserve"> </w:t>
      </w:r>
      <w:r>
        <w:t>уровня психосоциального</w:t>
      </w:r>
      <w:r>
        <w:rPr>
          <w:spacing w:val="-2"/>
        </w:rPr>
        <w:t xml:space="preserve"> </w:t>
      </w:r>
      <w:r>
        <w:t>развития</w:t>
      </w:r>
      <w:r>
        <w:rPr>
          <w:spacing w:val="-2"/>
        </w:rPr>
        <w:t xml:space="preserve"> </w:t>
      </w:r>
      <w:r>
        <w:t>обучающегося с</w:t>
      </w:r>
      <w:r>
        <w:rPr>
          <w:spacing w:val="-3"/>
        </w:rPr>
        <w:t xml:space="preserve"> </w:t>
      </w:r>
      <w:r>
        <w:t>ЗПР; 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14:paraId="7091D9A9" w14:textId="77777777" w:rsidR="003324B1" w:rsidRDefault="007415B4" w:rsidP="007A5120">
      <w:pPr>
        <w:pStyle w:val="a5"/>
        <w:ind w:left="284" w:right="284"/>
        <w:jc w:val="both"/>
      </w:pPr>
      <w:r>
        <w:t>изучен</w:t>
      </w:r>
      <w:r>
        <w:t>ие</w:t>
      </w:r>
      <w:r>
        <w:rPr>
          <w:spacing w:val="-18"/>
        </w:rPr>
        <w:t xml:space="preserve"> </w:t>
      </w:r>
      <w:r>
        <w:t>профессиональных</w:t>
      </w:r>
      <w:r>
        <w:rPr>
          <w:spacing w:val="-12"/>
        </w:rPr>
        <w:t xml:space="preserve"> </w:t>
      </w:r>
      <w:r>
        <w:t>предпочтений</w:t>
      </w:r>
      <w:r>
        <w:rPr>
          <w:spacing w:val="-13"/>
        </w:rPr>
        <w:t xml:space="preserve"> </w:t>
      </w:r>
      <w:r>
        <w:t>и</w:t>
      </w:r>
      <w:r>
        <w:rPr>
          <w:spacing w:val="-11"/>
        </w:rPr>
        <w:t xml:space="preserve"> </w:t>
      </w:r>
      <w:r>
        <w:rPr>
          <w:spacing w:val="-2"/>
        </w:rPr>
        <w:t>склонностей;</w:t>
      </w:r>
    </w:p>
    <w:p w14:paraId="26582620" w14:textId="77777777" w:rsidR="003324B1" w:rsidRDefault="007415B4" w:rsidP="007A5120">
      <w:pPr>
        <w:pStyle w:val="a5"/>
        <w:ind w:left="284" w:right="284"/>
        <w:jc w:val="both"/>
      </w:pPr>
      <w:r>
        <w:lastRenderedPageBreak/>
        <w:t>мониторинг динамики развития, успешности освоения образовательных программ основного общего образования.</w:t>
      </w:r>
    </w:p>
    <w:p w14:paraId="1EBB6BAD" w14:textId="5C8EAADF" w:rsidR="003324B1" w:rsidRDefault="007415B4" w:rsidP="007A5120">
      <w:pPr>
        <w:pStyle w:val="a5"/>
        <w:ind w:left="284" w:right="284"/>
        <w:jc w:val="both"/>
      </w:pPr>
      <w:r>
        <w:t>Диагностическое направление реализуется учителем-</w:t>
      </w:r>
      <w:proofErr w:type="gramStart"/>
      <w:r>
        <w:t xml:space="preserve">дефектологом </w:t>
      </w:r>
      <w:r>
        <w:t>,</w:t>
      </w:r>
      <w:proofErr w:type="gramEnd"/>
      <w:r>
        <w:t xml:space="preserve"> педагогом-психолог</w:t>
      </w:r>
      <w:r>
        <w:t>ом,</w:t>
      </w:r>
      <w:r>
        <w:rPr>
          <w:spacing w:val="-15"/>
        </w:rPr>
        <w:t xml:space="preserve"> </w:t>
      </w:r>
      <w:r>
        <w:t>учителем-логопедом,</w:t>
      </w:r>
      <w:r>
        <w:rPr>
          <w:spacing w:val="-15"/>
        </w:rPr>
        <w:t xml:space="preserve"> </w:t>
      </w:r>
      <w:r>
        <w:t>социальным</w:t>
      </w:r>
      <w:r>
        <w:rPr>
          <w:spacing w:val="-15"/>
        </w:rPr>
        <w:t xml:space="preserve"> </w:t>
      </w:r>
      <w:r>
        <w:t>педагогом,</w:t>
      </w:r>
      <w:r>
        <w:rPr>
          <w:spacing w:val="-15"/>
        </w:rPr>
        <w:t xml:space="preserve"> </w:t>
      </w:r>
      <w:r>
        <w:t>учителями-предметниками и другими педагогическими работниками.</w:t>
      </w:r>
    </w:p>
    <w:p w14:paraId="171E7B5B" w14:textId="50C67B30" w:rsidR="003324B1" w:rsidRDefault="007415B4" w:rsidP="007A5120">
      <w:pPr>
        <w:pStyle w:val="a5"/>
        <w:ind w:left="284" w:right="284"/>
        <w:jc w:val="both"/>
      </w:pPr>
      <w: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t>ППк</w:t>
      </w:r>
      <w:proofErr w:type="spellEnd"/>
      <w:r>
        <w:t xml:space="preserve"> образовательной орга</w:t>
      </w:r>
      <w:r>
        <w:t>низации,</w:t>
      </w:r>
      <w:r>
        <w:rPr>
          <w:spacing w:val="-2"/>
        </w:rPr>
        <w:t xml:space="preserve"> </w:t>
      </w:r>
      <w:r>
        <w:t>отражаются</w:t>
      </w:r>
      <w:r>
        <w:rPr>
          <w:spacing w:val="-2"/>
        </w:rPr>
        <w:t xml:space="preserve"> </w:t>
      </w:r>
      <w:r>
        <w:t>в</w:t>
      </w:r>
      <w:r>
        <w:rPr>
          <w:spacing w:val="-3"/>
        </w:rPr>
        <w:t xml:space="preserve"> </w:t>
      </w:r>
      <w:r>
        <w:t>соответствующих</w:t>
      </w:r>
      <w:r>
        <w:rPr>
          <w:spacing w:val="-4"/>
        </w:rPr>
        <w:t xml:space="preserve"> </w:t>
      </w:r>
      <w:r>
        <w:t>рекомендациях</w:t>
      </w:r>
      <w:r>
        <w:rPr>
          <w:spacing w:val="-4"/>
        </w:rPr>
        <w:t xml:space="preserve"> </w:t>
      </w:r>
      <w:r>
        <w:t>(в</w:t>
      </w:r>
      <w:r>
        <w:rPr>
          <w:spacing w:val="-3"/>
        </w:rPr>
        <w:t xml:space="preserve"> </w:t>
      </w:r>
      <w:r>
        <w:t>том</w:t>
      </w:r>
      <w:r>
        <w:rPr>
          <w:spacing w:val="-5"/>
        </w:rPr>
        <w:t xml:space="preserve"> </w:t>
      </w:r>
      <w:r>
        <w:t>числе</w:t>
      </w:r>
      <w:r>
        <w:rPr>
          <w:spacing w:val="-3"/>
        </w:rPr>
        <w:t xml:space="preserve"> </w:t>
      </w:r>
      <w:r>
        <w:t>при</w:t>
      </w:r>
      <w:r w:rsidR="001E5FCC">
        <w:t xml:space="preserve"> </w:t>
      </w:r>
      <w:r>
        <w:t>необходимости,</w:t>
      </w:r>
      <w:r>
        <w:rPr>
          <w:spacing w:val="-2"/>
        </w:rPr>
        <w:t xml:space="preserve"> </w:t>
      </w:r>
      <w:r>
        <w:t>в рекомендации</w:t>
      </w:r>
      <w:r>
        <w:rPr>
          <w:spacing w:val="40"/>
        </w:rPr>
        <w:t xml:space="preserve"> </w:t>
      </w:r>
      <w:r>
        <w:t>проведения</w:t>
      </w:r>
      <w:r>
        <w:rPr>
          <w:spacing w:val="40"/>
        </w:rPr>
        <w:t xml:space="preserve"> </w:t>
      </w:r>
      <w:r>
        <w:t>дополнительного</w:t>
      </w:r>
      <w:r>
        <w:rPr>
          <w:spacing w:val="40"/>
        </w:rPr>
        <w:t xml:space="preserve"> </w:t>
      </w:r>
      <w:r>
        <w:t>консультирования</w:t>
      </w:r>
      <w:r>
        <w:rPr>
          <w:spacing w:val="40"/>
        </w:rPr>
        <w:t xml:space="preserve"> </w:t>
      </w:r>
      <w:r>
        <w:t>обучающегося</w:t>
      </w:r>
      <w:r>
        <w:rPr>
          <w:spacing w:val="-2"/>
        </w:rPr>
        <w:t xml:space="preserve"> </w:t>
      </w:r>
      <w:r>
        <w:t>в</w:t>
      </w:r>
      <w:r>
        <w:rPr>
          <w:spacing w:val="40"/>
        </w:rPr>
        <w:t xml:space="preserve"> </w:t>
      </w:r>
      <w:r>
        <w:t>организациях</w:t>
      </w:r>
    </w:p>
    <w:p w14:paraId="4A1FDFD6" w14:textId="77777777" w:rsidR="003324B1" w:rsidRDefault="007415B4" w:rsidP="007A5120">
      <w:pPr>
        <w:pStyle w:val="a5"/>
        <w:ind w:left="284" w:right="284"/>
        <w:jc w:val="both"/>
      </w:pPr>
      <w:r>
        <w:t>образования,</w:t>
      </w:r>
      <w:r>
        <w:rPr>
          <w:spacing w:val="-13"/>
        </w:rPr>
        <w:t xml:space="preserve"> </w:t>
      </w:r>
      <w:r>
        <w:t>здравоохранения,</w:t>
      </w:r>
      <w:r>
        <w:rPr>
          <w:spacing w:val="-15"/>
        </w:rPr>
        <w:t xml:space="preserve"> </w:t>
      </w:r>
      <w:r>
        <w:t>социальной</w:t>
      </w:r>
      <w:r>
        <w:rPr>
          <w:spacing w:val="-11"/>
        </w:rPr>
        <w:t xml:space="preserve"> </w:t>
      </w:r>
      <w:r>
        <w:rPr>
          <w:spacing w:val="-2"/>
        </w:rPr>
        <w:t>защиты).</w:t>
      </w:r>
    </w:p>
    <w:p w14:paraId="43DAF57A" w14:textId="77777777" w:rsidR="003324B1" w:rsidRDefault="007415B4" w:rsidP="007A5120">
      <w:pPr>
        <w:pStyle w:val="a5"/>
        <w:ind w:left="284" w:right="284"/>
        <w:jc w:val="both"/>
      </w:pPr>
      <w:r>
        <w:t>На основе результатов комплексного обследования,</w:t>
      </w:r>
      <w:r>
        <w:rPr>
          <w:spacing w:val="-1"/>
        </w:rPr>
        <w:t xml:space="preserve"> </w:t>
      </w:r>
      <w:r>
        <w:t>а также рекомендаций</w:t>
      </w:r>
      <w:r>
        <w:rPr>
          <w:spacing w:val="-2"/>
        </w:rPr>
        <w:t xml:space="preserve"> </w:t>
      </w:r>
      <w:r>
        <w:t>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w:t>
      </w:r>
      <w:r>
        <w:t>ганизации.</w:t>
      </w:r>
    </w:p>
    <w:p w14:paraId="42080FE7" w14:textId="77777777" w:rsidR="003324B1" w:rsidRDefault="007415B4" w:rsidP="007A5120">
      <w:pPr>
        <w:pStyle w:val="a5"/>
        <w:ind w:left="284" w:right="284"/>
        <w:jc w:val="both"/>
      </w:pPr>
      <w:r>
        <w:rPr>
          <w:i/>
          <w:spacing w:val="-2"/>
        </w:rPr>
        <w:t>Коррекционно-развивающее</w:t>
      </w:r>
      <w:r>
        <w:rPr>
          <w:i/>
          <w:spacing w:val="-3"/>
        </w:rPr>
        <w:t xml:space="preserve"> </w:t>
      </w:r>
      <w:r>
        <w:rPr>
          <w:i/>
          <w:spacing w:val="-2"/>
        </w:rPr>
        <w:t>и</w:t>
      </w:r>
      <w:r>
        <w:rPr>
          <w:i/>
          <w:spacing w:val="5"/>
        </w:rPr>
        <w:t xml:space="preserve"> </w:t>
      </w:r>
      <w:r>
        <w:rPr>
          <w:i/>
          <w:spacing w:val="-2"/>
        </w:rPr>
        <w:t>психопрофилактическое</w:t>
      </w:r>
      <w:r>
        <w:rPr>
          <w:i/>
          <w:spacing w:val="4"/>
        </w:rPr>
        <w:t xml:space="preserve"> </w:t>
      </w:r>
      <w:r>
        <w:rPr>
          <w:i/>
          <w:spacing w:val="-2"/>
        </w:rPr>
        <w:t>направление</w:t>
      </w:r>
      <w:r>
        <w:rPr>
          <w:i/>
          <w:spacing w:val="3"/>
        </w:rPr>
        <w:t xml:space="preserve"> </w:t>
      </w:r>
      <w:r>
        <w:rPr>
          <w:i/>
          <w:spacing w:val="-2"/>
        </w:rPr>
        <w:t>включает</w:t>
      </w:r>
      <w:r>
        <w:rPr>
          <w:spacing w:val="-2"/>
        </w:rPr>
        <w:t>:</w:t>
      </w:r>
    </w:p>
    <w:p w14:paraId="4A56EECE" w14:textId="77777777" w:rsidR="003324B1" w:rsidRDefault="007415B4" w:rsidP="007A5120">
      <w:pPr>
        <w:pStyle w:val="a5"/>
        <w:ind w:left="284" w:right="284"/>
        <w:jc w:val="both"/>
      </w:pPr>
      <w: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w:t>
      </w:r>
      <w:r>
        <w:t xml:space="preserve">бразовательными потребностями обучающегося с ЗПР на уровне основного общего </w:t>
      </w:r>
      <w:r>
        <w:rPr>
          <w:spacing w:val="-2"/>
        </w:rPr>
        <w:t>образования;</w:t>
      </w:r>
    </w:p>
    <w:p w14:paraId="04141F2B" w14:textId="77777777" w:rsidR="003324B1" w:rsidRDefault="007415B4" w:rsidP="007A5120">
      <w:pPr>
        <w:pStyle w:val="a5"/>
        <w:ind w:left="284" w:right="284"/>
        <w:jc w:val="both"/>
      </w:pPr>
      <w: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14:paraId="12FC6F4B" w14:textId="77777777" w:rsidR="003324B1" w:rsidRDefault="007415B4" w:rsidP="007A5120">
      <w:pPr>
        <w:pStyle w:val="a5"/>
        <w:ind w:left="284" w:right="284"/>
        <w:jc w:val="both"/>
      </w:pPr>
      <w:r>
        <w:t>системное</w:t>
      </w:r>
      <w:r>
        <w:rPr>
          <w:spacing w:val="-11"/>
        </w:rPr>
        <w:t xml:space="preserve"> </w:t>
      </w:r>
      <w:r>
        <w:t>воздействие</w:t>
      </w:r>
      <w:r>
        <w:rPr>
          <w:spacing w:val="-13"/>
        </w:rPr>
        <w:t xml:space="preserve"> </w:t>
      </w:r>
      <w:r>
        <w:t>на</w:t>
      </w:r>
      <w:r>
        <w:rPr>
          <w:spacing w:val="-11"/>
        </w:rPr>
        <w:t xml:space="preserve"> </w:t>
      </w:r>
      <w:r>
        <w:t>учебно-познавательную</w:t>
      </w:r>
      <w:r>
        <w:rPr>
          <w:spacing w:val="-7"/>
        </w:rPr>
        <w:t xml:space="preserve"> </w:t>
      </w:r>
      <w:r>
        <w:t>и</w:t>
      </w:r>
      <w:r>
        <w:rPr>
          <w:spacing w:val="-9"/>
        </w:rPr>
        <w:t xml:space="preserve"> </w:t>
      </w:r>
      <w:r>
        <w:t>речевую</w:t>
      </w:r>
      <w:r>
        <w:rPr>
          <w:spacing w:val="-10"/>
        </w:rPr>
        <w:t xml:space="preserve"> </w:t>
      </w:r>
      <w:r>
        <w:t>деятельность</w:t>
      </w:r>
      <w:r>
        <w:rPr>
          <w:spacing w:val="-12"/>
        </w:rPr>
        <w:t xml:space="preserve"> </w:t>
      </w:r>
      <w:r>
        <w:t>обучающегося</w:t>
      </w:r>
      <w:r>
        <w:rPr>
          <w:spacing w:val="32"/>
        </w:rPr>
        <w:t xml:space="preserve"> </w:t>
      </w:r>
      <w:proofErr w:type="spellStart"/>
      <w:r>
        <w:t>сЗПР</w:t>
      </w:r>
      <w:proofErr w:type="spellEnd"/>
      <w:r>
        <w:t xml:space="preserve">, направленное на формирование универсальных учебных действий и коррекцию отклонений в </w:t>
      </w:r>
      <w:r>
        <w:rPr>
          <w:spacing w:val="-2"/>
        </w:rPr>
        <w:t>развитии;</w:t>
      </w:r>
    </w:p>
    <w:p w14:paraId="79464C56" w14:textId="77777777" w:rsidR="003324B1" w:rsidRDefault="007415B4" w:rsidP="007A5120">
      <w:pPr>
        <w:pStyle w:val="a5"/>
        <w:ind w:left="284" w:right="284"/>
        <w:jc w:val="both"/>
      </w:pPr>
      <w:r>
        <w:t>коррекцию</w:t>
      </w:r>
      <w:r>
        <w:rPr>
          <w:spacing w:val="-6"/>
        </w:rPr>
        <w:t xml:space="preserve"> </w:t>
      </w:r>
      <w:r>
        <w:t>и</w:t>
      </w:r>
      <w:r>
        <w:rPr>
          <w:spacing w:val="-6"/>
        </w:rPr>
        <w:t xml:space="preserve"> </w:t>
      </w:r>
      <w:r>
        <w:t>развитие</w:t>
      </w:r>
      <w:r>
        <w:rPr>
          <w:spacing w:val="-8"/>
        </w:rPr>
        <w:t xml:space="preserve"> </w:t>
      </w:r>
      <w:r>
        <w:t>высших</w:t>
      </w:r>
      <w:r>
        <w:rPr>
          <w:spacing w:val="-2"/>
        </w:rPr>
        <w:t xml:space="preserve"> </w:t>
      </w:r>
      <w:r>
        <w:t>психических</w:t>
      </w:r>
      <w:r>
        <w:rPr>
          <w:spacing w:val="-4"/>
        </w:rPr>
        <w:t xml:space="preserve"> </w:t>
      </w:r>
      <w:r>
        <w:t>функций,</w:t>
      </w:r>
      <w:r>
        <w:rPr>
          <w:spacing w:val="-7"/>
        </w:rPr>
        <w:t xml:space="preserve"> </w:t>
      </w:r>
      <w:r>
        <w:t>развитие</w:t>
      </w:r>
      <w:r>
        <w:rPr>
          <w:spacing w:val="-5"/>
        </w:rPr>
        <w:t xml:space="preserve"> </w:t>
      </w:r>
      <w:r>
        <w:t>эмоциональной,</w:t>
      </w:r>
      <w:r>
        <w:rPr>
          <w:spacing w:val="-7"/>
        </w:rPr>
        <w:t xml:space="preserve"> </w:t>
      </w:r>
      <w:r>
        <w:t>регуляторной</w:t>
      </w:r>
      <w:r>
        <w:rPr>
          <w:spacing w:val="-6"/>
        </w:rPr>
        <w:t xml:space="preserve"> </w:t>
      </w:r>
      <w:r>
        <w:t>и личностной сферы обучающегося с ЗПР и пси</w:t>
      </w:r>
      <w:r>
        <w:t>хокоррекцию его поведения;</w:t>
      </w:r>
    </w:p>
    <w:p w14:paraId="18EB7302" w14:textId="77777777" w:rsidR="003324B1" w:rsidRDefault="007415B4" w:rsidP="007A5120">
      <w:pPr>
        <w:pStyle w:val="a5"/>
        <w:ind w:left="284" w:right="284"/>
        <w:jc w:val="both"/>
      </w:pPr>
      <w:r>
        <w:t>формирование</w:t>
      </w:r>
      <w:r>
        <w:rPr>
          <w:spacing w:val="-6"/>
        </w:rPr>
        <w:t xml:space="preserve"> </w:t>
      </w:r>
      <w:r>
        <w:t>стремления</w:t>
      </w:r>
      <w:r>
        <w:rPr>
          <w:spacing w:val="-8"/>
        </w:rPr>
        <w:t xml:space="preserve"> </w:t>
      </w:r>
      <w:r>
        <w:t>к</w:t>
      </w:r>
      <w:r>
        <w:rPr>
          <w:spacing w:val="-5"/>
        </w:rPr>
        <w:t xml:space="preserve"> </w:t>
      </w:r>
      <w:r>
        <w:t>осознанному</w:t>
      </w:r>
      <w:r>
        <w:rPr>
          <w:spacing w:val="-5"/>
        </w:rPr>
        <w:t xml:space="preserve"> </w:t>
      </w:r>
      <w:r>
        <w:t>самопознанию</w:t>
      </w:r>
      <w:r>
        <w:rPr>
          <w:spacing w:val="-5"/>
        </w:rPr>
        <w:t xml:space="preserve"> </w:t>
      </w:r>
      <w:r>
        <w:t>и</w:t>
      </w:r>
      <w:r>
        <w:rPr>
          <w:spacing w:val="-7"/>
        </w:rPr>
        <w:t xml:space="preserve"> </w:t>
      </w:r>
      <w:r>
        <w:t>саморазвитию</w:t>
      </w:r>
      <w:r>
        <w:rPr>
          <w:spacing w:val="-5"/>
        </w:rPr>
        <w:t xml:space="preserve"> </w:t>
      </w:r>
      <w:r>
        <w:t>у</w:t>
      </w:r>
      <w:r>
        <w:rPr>
          <w:spacing w:val="-5"/>
        </w:rPr>
        <w:t xml:space="preserve"> </w:t>
      </w:r>
      <w:r>
        <w:t>обучающихся</w:t>
      </w:r>
      <w:r>
        <w:rPr>
          <w:spacing w:val="-5"/>
        </w:rPr>
        <w:t xml:space="preserve"> </w:t>
      </w:r>
      <w:r>
        <w:t>с</w:t>
      </w:r>
      <w:r>
        <w:rPr>
          <w:spacing w:val="-6"/>
        </w:rPr>
        <w:t xml:space="preserve"> </w:t>
      </w:r>
      <w:r>
        <w:t>ЗПР; формирование</w:t>
      </w:r>
      <w:r>
        <w:rPr>
          <w:spacing w:val="40"/>
        </w:rPr>
        <w:t xml:space="preserve"> </w:t>
      </w:r>
      <w:r>
        <w:t>способов</w:t>
      </w:r>
      <w:r>
        <w:rPr>
          <w:spacing w:val="40"/>
        </w:rPr>
        <w:t xml:space="preserve"> </w:t>
      </w:r>
      <w:r>
        <w:t>регуляции</w:t>
      </w:r>
      <w:r>
        <w:rPr>
          <w:spacing w:val="40"/>
        </w:rPr>
        <w:t xml:space="preserve"> </w:t>
      </w:r>
      <w:r>
        <w:t>поведения</w:t>
      </w:r>
      <w:r>
        <w:rPr>
          <w:spacing w:val="39"/>
        </w:rPr>
        <w:t xml:space="preserve"> </w:t>
      </w:r>
      <w:r>
        <w:t>и</w:t>
      </w:r>
      <w:r>
        <w:rPr>
          <w:spacing w:val="40"/>
        </w:rPr>
        <w:t xml:space="preserve"> </w:t>
      </w:r>
      <w:r>
        <w:t>эмоциональных</w:t>
      </w:r>
      <w:r>
        <w:rPr>
          <w:spacing w:val="40"/>
        </w:rPr>
        <w:t xml:space="preserve"> </w:t>
      </w:r>
      <w:r>
        <w:t>состояний</w:t>
      </w:r>
      <w:r>
        <w:rPr>
          <w:spacing w:val="40"/>
        </w:rPr>
        <w:t xml:space="preserve"> </w:t>
      </w:r>
      <w:r>
        <w:t>с</w:t>
      </w:r>
      <w:r>
        <w:rPr>
          <w:spacing w:val="40"/>
        </w:rPr>
        <w:t xml:space="preserve"> </w:t>
      </w:r>
      <w:r>
        <w:t>учетом</w:t>
      </w:r>
      <w:r>
        <w:rPr>
          <w:spacing w:val="40"/>
        </w:rPr>
        <w:t xml:space="preserve"> </w:t>
      </w:r>
      <w:r>
        <w:t>норм</w:t>
      </w:r>
      <w:r>
        <w:rPr>
          <w:spacing w:val="40"/>
        </w:rPr>
        <w:t xml:space="preserve"> </w:t>
      </w:r>
      <w:r>
        <w:t>и правил общественного уклада;</w:t>
      </w:r>
    </w:p>
    <w:p w14:paraId="1BA7DFA2" w14:textId="77777777" w:rsidR="003324B1" w:rsidRDefault="007415B4" w:rsidP="007A5120">
      <w:pPr>
        <w:pStyle w:val="a5"/>
        <w:ind w:left="284" w:right="284"/>
        <w:jc w:val="both"/>
      </w:pPr>
      <w:r>
        <w:t>развитие</w:t>
      </w:r>
      <w:r>
        <w:rPr>
          <w:spacing w:val="-12"/>
        </w:rPr>
        <w:t xml:space="preserve"> </w:t>
      </w:r>
      <w:r>
        <w:t>навыков</w:t>
      </w:r>
      <w:r>
        <w:rPr>
          <w:spacing w:val="-9"/>
        </w:rPr>
        <w:t xml:space="preserve"> </w:t>
      </w:r>
      <w:r>
        <w:t>конструктивного</w:t>
      </w:r>
      <w:r>
        <w:rPr>
          <w:spacing w:val="-11"/>
        </w:rPr>
        <w:t xml:space="preserve"> </w:t>
      </w:r>
      <w:r>
        <w:t>общения</w:t>
      </w:r>
      <w:r>
        <w:rPr>
          <w:spacing w:val="-11"/>
        </w:rPr>
        <w:t xml:space="preserve"> </w:t>
      </w:r>
      <w:r>
        <w:t>и</w:t>
      </w:r>
      <w:r>
        <w:rPr>
          <w:spacing w:val="-10"/>
        </w:rPr>
        <w:t xml:space="preserve"> </w:t>
      </w:r>
      <w:r>
        <w:t>эффективного</w:t>
      </w:r>
      <w:r>
        <w:rPr>
          <w:spacing w:val="-11"/>
        </w:rPr>
        <w:t xml:space="preserve"> </w:t>
      </w:r>
      <w:r>
        <w:t>взаимодействия</w:t>
      </w:r>
      <w:r>
        <w:rPr>
          <w:spacing w:val="-11"/>
        </w:rPr>
        <w:t xml:space="preserve"> </w:t>
      </w:r>
      <w:r>
        <w:t>с</w:t>
      </w:r>
      <w:r>
        <w:rPr>
          <w:spacing w:val="-12"/>
        </w:rPr>
        <w:t xml:space="preserve"> </w:t>
      </w:r>
      <w:r>
        <w:t xml:space="preserve">окружающими; развитие компетенций, необходимых для продолжения образования и профессионального </w:t>
      </w:r>
      <w:r>
        <w:rPr>
          <w:spacing w:val="-2"/>
        </w:rPr>
        <w:t>самоопределения;</w:t>
      </w:r>
    </w:p>
    <w:p w14:paraId="123AFD68" w14:textId="77777777" w:rsidR="003324B1" w:rsidRDefault="007415B4" w:rsidP="007A5120">
      <w:pPr>
        <w:pStyle w:val="a5"/>
        <w:ind w:left="284" w:right="284"/>
        <w:jc w:val="both"/>
      </w:pPr>
      <w:r>
        <w:t>развитие</w:t>
      </w:r>
      <w:r>
        <w:rPr>
          <w:spacing w:val="-8"/>
        </w:rPr>
        <w:t xml:space="preserve"> </w:t>
      </w:r>
      <w:r>
        <w:t>осознанного</w:t>
      </w:r>
      <w:r>
        <w:rPr>
          <w:spacing w:val="-4"/>
        </w:rPr>
        <w:t xml:space="preserve"> </w:t>
      </w:r>
      <w:r>
        <w:t>подхода</w:t>
      </w:r>
      <w:r>
        <w:rPr>
          <w:spacing w:val="-5"/>
        </w:rPr>
        <w:t xml:space="preserve"> </w:t>
      </w:r>
      <w:r>
        <w:t>в</w:t>
      </w:r>
      <w:r>
        <w:rPr>
          <w:spacing w:val="-3"/>
        </w:rPr>
        <w:t xml:space="preserve"> </w:t>
      </w:r>
      <w:r>
        <w:t>решении</w:t>
      </w:r>
      <w:r>
        <w:rPr>
          <w:spacing w:val="-6"/>
        </w:rPr>
        <w:t xml:space="preserve"> </w:t>
      </w:r>
      <w:r>
        <w:t>нравственных</w:t>
      </w:r>
      <w:r>
        <w:rPr>
          <w:spacing w:val="-4"/>
        </w:rPr>
        <w:t xml:space="preserve"> </w:t>
      </w:r>
      <w:r>
        <w:t>проблем</w:t>
      </w:r>
      <w:r>
        <w:rPr>
          <w:spacing w:val="-3"/>
        </w:rPr>
        <w:t xml:space="preserve"> </w:t>
      </w:r>
      <w:r>
        <w:t>на</w:t>
      </w:r>
      <w:r>
        <w:rPr>
          <w:spacing w:val="-5"/>
        </w:rPr>
        <w:t xml:space="preserve"> </w:t>
      </w:r>
      <w:r>
        <w:t>основе</w:t>
      </w:r>
      <w:r>
        <w:rPr>
          <w:spacing w:val="-5"/>
        </w:rPr>
        <w:t xml:space="preserve"> </w:t>
      </w:r>
      <w:r>
        <w:t>личностного выбора</w:t>
      </w:r>
      <w:r>
        <w:t>, осознанного и ответственного отношения к своим поступкам;</w:t>
      </w:r>
    </w:p>
    <w:p w14:paraId="7C18310E" w14:textId="77777777" w:rsidR="003324B1" w:rsidRDefault="007415B4" w:rsidP="007A5120">
      <w:pPr>
        <w:pStyle w:val="a5"/>
        <w:ind w:left="284" w:right="284"/>
        <w:jc w:val="both"/>
      </w:pPr>
      <w:r>
        <w:rPr>
          <w:spacing w:val="-2"/>
        </w:rPr>
        <w:t>социальную</w:t>
      </w:r>
      <w:r>
        <w:tab/>
      </w:r>
      <w:r>
        <w:rPr>
          <w:spacing w:val="-2"/>
        </w:rPr>
        <w:t>защиту</w:t>
      </w:r>
      <w:r>
        <w:tab/>
      </w:r>
      <w:r>
        <w:rPr>
          <w:spacing w:val="-2"/>
        </w:rPr>
        <w:t>обучающегося</w:t>
      </w:r>
      <w:r>
        <w:tab/>
      </w:r>
      <w:r>
        <w:rPr>
          <w:spacing w:val="-10"/>
        </w:rPr>
        <w:t>в</w:t>
      </w:r>
      <w:r>
        <w:tab/>
      </w:r>
      <w:r>
        <w:rPr>
          <w:spacing w:val="-2"/>
        </w:rPr>
        <w:t>случае</w:t>
      </w:r>
      <w:r>
        <w:tab/>
      </w:r>
      <w:r>
        <w:rPr>
          <w:spacing w:val="-2"/>
        </w:rPr>
        <w:t>неблагоприятных</w:t>
      </w:r>
      <w:r>
        <w:tab/>
      </w:r>
      <w:r>
        <w:rPr>
          <w:spacing w:val="-2"/>
        </w:rPr>
        <w:t>условий</w:t>
      </w:r>
      <w:r>
        <w:tab/>
      </w:r>
      <w:r>
        <w:rPr>
          <w:spacing w:val="-2"/>
        </w:rPr>
        <w:t>жизни</w:t>
      </w:r>
      <w:r>
        <w:tab/>
      </w:r>
      <w:r>
        <w:rPr>
          <w:spacing w:val="-6"/>
        </w:rPr>
        <w:t xml:space="preserve">при </w:t>
      </w:r>
      <w:r>
        <w:t>психотравмирующих обстоятельствах.</w:t>
      </w:r>
    </w:p>
    <w:p w14:paraId="471EE1B8" w14:textId="77777777" w:rsidR="003324B1" w:rsidRDefault="007415B4" w:rsidP="007A5120">
      <w:pPr>
        <w:pStyle w:val="a5"/>
        <w:ind w:left="284" w:right="284"/>
        <w:jc w:val="both"/>
      </w:pPr>
      <w:r>
        <w:t>Организация</w:t>
      </w:r>
      <w:r>
        <w:rPr>
          <w:spacing w:val="33"/>
        </w:rPr>
        <w:t xml:space="preserve"> </w:t>
      </w:r>
      <w:r>
        <w:t>и</w:t>
      </w:r>
      <w:r>
        <w:rPr>
          <w:spacing w:val="34"/>
        </w:rPr>
        <w:t xml:space="preserve"> </w:t>
      </w:r>
      <w:r>
        <w:t>проведение</w:t>
      </w:r>
      <w:r>
        <w:rPr>
          <w:spacing w:val="32"/>
        </w:rPr>
        <w:t xml:space="preserve"> </w:t>
      </w:r>
      <w:r>
        <w:t>коррекционно-развивающей</w:t>
      </w:r>
      <w:r>
        <w:rPr>
          <w:spacing w:val="37"/>
        </w:rPr>
        <w:t xml:space="preserve"> </w:t>
      </w:r>
      <w:r>
        <w:t>работы</w:t>
      </w:r>
      <w:r>
        <w:rPr>
          <w:spacing w:val="32"/>
        </w:rPr>
        <w:t xml:space="preserve"> </w:t>
      </w:r>
      <w:r>
        <w:t>в</w:t>
      </w:r>
      <w:r>
        <w:rPr>
          <w:spacing w:val="35"/>
        </w:rPr>
        <w:t xml:space="preserve"> </w:t>
      </w:r>
      <w:r>
        <w:t>системе</w:t>
      </w:r>
      <w:r>
        <w:rPr>
          <w:spacing w:val="37"/>
        </w:rPr>
        <w:t xml:space="preserve"> </w:t>
      </w:r>
      <w:r>
        <w:t>реализации</w:t>
      </w:r>
      <w:r>
        <w:rPr>
          <w:spacing w:val="-12"/>
        </w:rPr>
        <w:t xml:space="preserve"> </w:t>
      </w:r>
      <w:r>
        <w:t>АООП ООО для обучающихся с ЗПР отражается в следующей документации:</w:t>
      </w:r>
    </w:p>
    <w:p w14:paraId="06C61E99" w14:textId="77777777" w:rsidR="003324B1" w:rsidRDefault="007415B4" w:rsidP="007A5120">
      <w:pPr>
        <w:pStyle w:val="a5"/>
        <w:ind w:left="284" w:right="284"/>
        <w:jc w:val="both"/>
      </w:pPr>
      <w: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14:paraId="79908362" w14:textId="77777777" w:rsidR="003324B1" w:rsidRDefault="007415B4" w:rsidP="007A5120">
      <w:pPr>
        <w:pStyle w:val="a5"/>
        <w:ind w:left="284" w:right="284"/>
        <w:jc w:val="both"/>
      </w:pPr>
      <w:r>
        <w:t>рабочих программах коррекционных курсов и дополнительных коррекцион</w:t>
      </w:r>
      <w:r>
        <w:t xml:space="preserve">но-развивающих </w:t>
      </w:r>
      <w:r>
        <w:rPr>
          <w:spacing w:val="-2"/>
        </w:rPr>
        <w:t>занятий;</w:t>
      </w:r>
    </w:p>
    <w:p w14:paraId="380D4275" w14:textId="77777777" w:rsidR="003324B1" w:rsidRDefault="007415B4" w:rsidP="007A5120">
      <w:pPr>
        <w:pStyle w:val="a5"/>
        <w:ind w:left="284" w:right="284"/>
        <w:jc w:val="both"/>
      </w:pPr>
      <w:r>
        <w:t>планах работы педагога-психолога, учителя-дефектолога, учителя- логопеда, социального педагога и других специалистов, проектируемых с учетом индивидуальных особенностей каждого обучающегося с ЗПР;</w:t>
      </w:r>
    </w:p>
    <w:p w14:paraId="6FBB6615" w14:textId="77777777" w:rsidR="003324B1" w:rsidRDefault="007415B4" w:rsidP="007A5120">
      <w:pPr>
        <w:pStyle w:val="a5"/>
        <w:ind w:left="284" w:right="284"/>
        <w:jc w:val="both"/>
      </w:pPr>
      <w:r>
        <w:t xml:space="preserve">программе внеурочной деятельности, </w:t>
      </w:r>
      <w:r>
        <w:t>проектируемой на основе индивидуально- дифференцированного подхода.</w:t>
      </w:r>
    </w:p>
    <w:p w14:paraId="03481CD5" w14:textId="77777777" w:rsidR="003324B1" w:rsidRDefault="007415B4" w:rsidP="007A5120">
      <w:pPr>
        <w:pStyle w:val="a5"/>
        <w:ind w:left="284" w:right="284"/>
        <w:jc w:val="both"/>
      </w:pPr>
      <w: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w:t>
      </w:r>
      <w:r>
        <w:t>етом достижения обучающимся планируемых результатов.</w:t>
      </w:r>
    </w:p>
    <w:p w14:paraId="0086CBC2" w14:textId="77777777" w:rsidR="003324B1" w:rsidRDefault="007415B4" w:rsidP="007A5120">
      <w:pPr>
        <w:pStyle w:val="a5"/>
        <w:ind w:left="284" w:right="284"/>
        <w:jc w:val="both"/>
      </w:pPr>
      <w:r>
        <w:t xml:space="preserve">Индивидуальный план коррекционно-развивающей работы обучающегося содержит: направления работы, определяемые </w:t>
      </w:r>
      <w:proofErr w:type="spellStart"/>
      <w:r>
        <w:t>ППк</w:t>
      </w:r>
      <w:proofErr w:type="spellEnd"/>
      <w:r>
        <w:t xml:space="preserve"> с учетом рекомендаций ПМПК и ИПРА (при</w:t>
      </w:r>
      <w:r>
        <w:rPr>
          <w:spacing w:val="80"/>
        </w:rPr>
        <w:t xml:space="preserve"> </w:t>
      </w:r>
      <w:r>
        <w:t>наличии), особых образовательных потребностей и инди</w:t>
      </w:r>
      <w:r>
        <w:t>видуальных особенностей каждого обучающегося с ЗПР, выявленных в процессе стартового комплексного психолого- педагогического обследования или мониторинга (периодического учета) достижения планируемых результатов образования, в том числе ПКР;</w:t>
      </w:r>
    </w:p>
    <w:p w14:paraId="4E4383AE" w14:textId="77777777" w:rsidR="003324B1" w:rsidRDefault="007415B4" w:rsidP="007A5120">
      <w:pPr>
        <w:pStyle w:val="a5"/>
        <w:ind w:left="284" w:right="284"/>
        <w:jc w:val="both"/>
      </w:pPr>
      <w:r>
        <w:t>описание содер</w:t>
      </w:r>
      <w:r>
        <w:t>жания, организации, примерных сроков и планируемых результатов работы по каждому направлению.</w:t>
      </w:r>
    </w:p>
    <w:p w14:paraId="0F1F8F83" w14:textId="77777777" w:rsidR="003324B1" w:rsidRDefault="007415B4" w:rsidP="007A5120">
      <w:pPr>
        <w:pStyle w:val="a5"/>
        <w:ind w:left="284" w:right="284"/>
        <w:jc w:val="both"/>
      </w:pPr>
      <w:r>
        <w:t>ПКР</w:t>
      </w:r>
      <w:r>
        <w:rPr>
          <w:spacing w:val="-6"/>
        </w:rPr>
        <w:t xml:space="preserve"> </w:t>
      </w:r>
      <w:r>
        <w:t>включает</w:t>
      </w:r>
      <w:r>
        <w:rPr>
          <w:spacing w:val="-3"/>
        </w:rPr>
        <w:t xml:space="preserve"> </w:t>
      </w:r>
      <w:r>
        <w:t>реализацию</w:t>
      </w:r>
      <w:r>
        <w:rPr>
          <w:spacing w:val="-6"/>
        </w:rPr>
        <w:t xml:space="preserve"> </w:t>
      </w:r>
      <w:r>
        <w:t>коррекционных</w:t>
      </w:r>
      <w:r>
        <w:rPr>
          <w:spacing w:val="-4"/>
        </w:rPr>
        <w:t xml:space="preserve"> </w:t>
      </w:r>
      <w:r>
        <w:t>курсов:</w:t>
      </w:r>
      <w:r>
        <w:rPr>
          <w:spacing w:val="-4"/>
        </w:rPr>
        <w:t xml:space="preserve"> </w:t>
      </w:r>
      <w:r>
        <w:t>"Коррекционно-</w:t>
      </w:r>
      <w:proofErr w:type="spellStart"/>
      <w:r>
        <w:t>развивающиезанятия</w:t>
      </w:r>
      <w:proofErr w:type="spellEnd"/>
      <w:r>
        <w:rPr>
          <w:spacing w:val="-8"/>
        </w:rPr>
        <w:t xml:space="preserve"> </w:t>
      </w:r>
      <w:r>
        <w:t>психо- коррекционные (психологические и дефектологические)" и коррекционный курс "Л</w:t>
      </w:r>
      <w:r>
        <w:t>огопедические занятия", а также предусматривает возможность проведения дополнительных коррекционно-развивающих занятий.</w:t>
      </w:r>
    </w:p>
    <w:p w14:paraId="203C608C" w14:textId="77777777" w:rsidR="003324B1" w:rsidRDefault="007415B4" w:rsidP="007A5120">
      <w:pPr>
        <w:pStyle w:val="a5"/>
        <w:ind w:left="284" w:right="284"/>
        <w:jc w:val="both"/>
      </w:pPr>
      <w:r>
        <w:rPr>
          <w:spacing w:val="-2"/>
        </w:rPr>
        <w:t>Необходимость</w:t>
      </w:r>
      <w:r>
        <w:tab/>
      </w:r>
      <w:r>
        <w:rPr>
          <w:spacing w:val="-2"/>
        </w:rPr>
        <w:t>проведения</w:t>
      </w:r>
      <w:r>
        <w:tab/>
      </w:r>
      <w:r>
        <w:rPr>
          <w:spacing w:val="-2"/>
        </w:rPr>
        <w:t>дополнительных</w:t>
      </w:r>
      <w:r>
        <w:tab/>
      </w:r>
      <w:r>
        <w:rPr>
          <w:spacing w:val="-2"/>
        </w:rPr>
        <w:t>коррекционно-развивающих</w:t>
      </w:r>
      <w:r>
        <w:tab/>
      </w:r>
      <w:r>
        <w:rPr>
          <w:spacing w:val="-2"/>
        </w:rPr>
        <w:t>занятий</w:t>
      </w:r>
      <w:r>
        <w:tab/>
      </w:r>
      <w:r>
        <w:rPr>
          <w:spacing w:val="-4"/>
        </w:rPr>
        <w:t xml:space="preserve">может </w:t>
      </w:r>
      <w:r>
        <w:t>возникнуть в следующих случаях:</w:t>
      </w:r>
    </w:p>
    <w:p w14:paraId="4750A4BD" w14:textId="77777777" w:rsidR="003324B1" w:rsidRDefault="007415B4" w:rsidP="007A5120">
      <w:pPr>
        <w:pStyle w:val="a5"/>
        <w:ind w:left="284" w:right="284"/>
        <w:jc w:val="both"/>
      </w:pPr>
      <w:r>
        <w:t>потребн</w:t>
      </w:r>
      <w:r>
        <w:t>ость</w:t>
      </w:r>
      <w:r>
        <w:rPr>
          <w:spacing w:val="33"/>
        </w:rPr>
        <w:t xml:space="preserve"> </w:t>
      </w:r>
      <w:r>
        <w:t>в</w:t>
      </w:r>
      <w:r>
        <w:rPr>
          <w:spacing w:val="34"/>
        </w:rPr>
        <w:t xml:space="preserve"> </w:t>
      </w:r>
      <w:r>
        <w:t>дополнительном</w:t>
      </w:r>
      <w:r>
        <w:rPr>
          <w:spacing w:val="31"/>
        </w:rPr>
        <w:t xml:space="preserve"> </w:t>
      </w:r>
      <w:r>
        <w:t>психолого-педагогическом</w:t>
      </w:r>
      <w:r>
        <w:rPr>
          <w:spacing w:val="36"/>
        </w:rPr>
        <w:t xml:space="preserve"> </w:t>
      </w:r>
      <w:r>
        <w:t>сопровождении</w:t>
      </w:r>
      <w:r>
        <w:rPr>
          <w:spacing w:val="31"/>
        </w:rPr>
        <w:t xml:space="preserve"> </w:t>
      </w:r>
      <w:r>
        <w:t>после</w:t>
      </w:r>
      <w:r>
        <w:rPr>
          <w:spacing w:val="33"/>
        </w:rPr>
        <w:t xml:space="preserve"> </w:t>
      </w:r>
      <w:r>
        <w:t xml:space="preserve">длительной </w:t>
      </w:r>
      <w:r>
        <w:rPr>
          <w:spacing w:val="-2"/>
        </w:rPr>
        <w:t>болезни;</w:t>
      </w:r>
    </w:p>
    <w:p w14:paraId="7BCCC43E" w14:textId="77777777" w:rsidR="003324B1" w:rsidRDefault="007415B4" w:rsidP="007A5120">
      <w:pPr>
        <w:pStyle w:val="a5"/>
        <w:ind w:left="284" w:right="284"/>
        <w:jc w:val="both"/>
      </w:pPr>
      <w:r>
        <w:t>индивидуальные</w:t>
      </w:r>
      <w:r>
        <w:rPr>
          <w:spacing w:val="-7"/>
        </w:rPr>
        <w:t xml:space="preserve"> </w:t>
      </w:r>
      <w:r>
        <w:t>коррекционно-развивающие</w:t>
      </w:r>
      <w:r>
        <w:rPr>
          <w:spacing w:val="-9"/>
        </w:rPr>
        <w:t xml:space="preserve"> </w:t>
      </w:r>
      <w:r>
        <w:t>занятия</w:t>
      </w:r>
      <w:r>
        <w:rPr>
          <w:spacing w:val="-8"/>
        </w:rPr>
        <w:t xml:space="preserve"> </w:t>
      </w:r>
      <w:r>
        <w:t>педагога-психолога,</w:t>
      </w:r>
      <w:r>
        <w:rPr>
          <w:spacing w:val="-8"/>
        </w:rPr>
        <w:t xml:space="preserve"> </w:t>
      </w:r>
      <w:r>
        <w:t>направленные</w:t>
      </w:r>
      <w:r>
        <w:rPr>
          <w:spacing w:val="-9"/>
        </w:rPr>
        <w:t xml:space="preserve"> </w:t>
      </w:r>
      <w:r>
        <w:t>на помощь в трудной жизненной ситуации;</w:t>
      </w:r>
    </w:p>
    <w:p w14:paraId="799179B4" w14:textId="77777777" w:rsidR="003324B1" w:rsidRDefault="007415B4" w:rsidP="007A5120">
      <w:pPr>
        <w:pStyle w:val="a5"/>
        <w:ind w:left="284" w:right="284"/>
        <w:jc w:val="both"/>
      </w:pPr>
      <w:r>
        <w:rPr>
          <w:spacing w:val="-2"/>
        </w:rPr>
        <w:t>коррекционно-развивающие</w:t>
      </w:r>
      <w:r>
        <w:tab/>
      </w:r>
      <w:r>
        <w:rPr>
          <w:spacing w:val="-2"/>
        </w:rPr>
        <w:t>занятия</w:t>
      </w:r>
      <w:r>
        <w:tab/>
      </w:r>
      <w:r>
        <w:rPr>
          <w:spacing w:val="-2"/>
        </w:rPr>
        <w:t>педагога-психолога</w:t>
      </w:r>
      <w:r>
        <w:tab/>
      </w:r>
      <w:r>
        <w:rPr>
          <w:spacing w:val="-6"/>
        </w:rPr>
        <w:t>по</w:t>
      </w:r>
      <w:r>
        <w:tab/>
      </w:r>
      <w:r>
        <w:rPr>
          <w:spacing w:val="-2"/>
        </w:rPr>
        <w:t>коррекции</w:t>
      </w:r>
      <w:r>
        <w:tab/>
      </w:r>
      <w:r>
        <w:rPr>
          <w:spacing w:val="-4"/>
        </w:rPr>
        <w:t xml:space="preserve">индивидуальных </w:t>
      </w:r>
      <w:r>
        <w:t>личностных нарушений/акцентуаций;</w:t>
      </w:r>
    </w:p>
    <w:p w14:paraId="5CF6DFE8" w14:textId="77777777" w:rsidR="003324B1" w:rsidRDefault="007415B4" w:rsidP="007A5120">
      <w:pPr>
        <w:pStyle w:val="a5"/>
        <w:ind w:left="284" w:right="284"/>
        <w:jc w:val="both"/>
      </w:pPr>
      <w:r>
        <w:t>коррекционно-развивающие</w:t>
      </w:r>
      <w:r>
        <w:rPr>
          <w:spacing w:val="-7"/>
        </w:rPr>
        <w:t xml:space="preserve"> </w:t>
      </w:r>
      <w:r>
        <w:t>занятия</w:t>
      </w:r>
      <w:r>
        <w:rPr>
          <w:spacing w:val="-6"/>
        </w:rPr>
        <w:t xml:space="preserve"> </w:t>
      </w:r>
      <w:r>
        <w:t>предметной</w:t>
      </w:r>
      <w:r>
        <w:rPr>
          <w:spacing w:val="-7"/>
        </w:rPr>
        <w:t xml:space="preserve"> </w:t>
      </w:r>
      <w:r>
        <w:t>направленности</w:t>
      </w:r>
      <w:r>
        <w:rPr>
          <w:spacing w:val="-7"/>
        </w:rPr>
        <w:t xml:space="preserve"> </w:t>
      </w:r>
      <w:r>
        <w:t>с</w:t>
      </w:r>
      <w:r>
        <w:rPr>
          <w:spacing w:val="-7"/>
        </w:rPr>
        <w:t xml:space="preserve"> </w:t>
      </w:r>
      <w:r>
        <w:t>учителем-предметником</w:t>
      </w:r>
      <w:r>
        <w:rPr>
          <w:spacing w:val="-7"/>
        </w:rPr>
        <w:t xml:space="preserve"> </w:t>
      </w:r>
      <w:r>
        <w:t>по преодолению индивидуальных образовательных дефицитов;</w:t>
      </w:r>
    </w:p>
    <w:p w14:paraId="05F8A851" w14:textId="77777777" w:rsidR="003324B1" w:rsidRDefault="007415B4" w:rsidP="007A5120">
      <w:pPr>
        <w:pStyle w:val="a5"/>
        <w:ind w:left="284" w:right="284"/>
        <w:jc w:val="both"/>
      </w:pPr>
      <w:r>
        <w:rPr>
          <w:spacing w:val="-10"/>
        </w:rPr>
        <w:t>и</w:t>
      </w:r>
      <w:r>
        <w:tab/>
      </w:r>
      <w:r>
        <w:rPr>
          <w:spacing w:val="-10"/>
        </w:rPr>
        <w:t>в</w:t>
      </w:r>
      <w:r>
        <w:tab/>
      </w:r>
      <w:r>
        <w:rPr>
          <w:spacing w:val="-2"/>
        </w:rPr>
        <w:t>других</w:t>
      </w:r>
      <w:r>
        <w:tab/>
      </w:r>
      <w:r>
        <w:rPr>
          <w:spacing w:val="-2"/>
        </w:rPr>
        <w:t>ситуациях,</w:t>
      </w:r>
      <w:r>
        <w:tab/>
      </w:r>
      <w:r>
        <w:rPr>
          <w:spacing w:val="-2"/>
        </w:rPr>
        <w:t>требующих</w:t>
      </w:r>
      <w:r>
        <w:tab/>
      </w:r>
      <w:r>
        <w:rPr>
          <w:spacing w:val="-2"/>
        </w:rPr>
        <w:t>доп</w:t>
      </w:r>
      <w:r>
        <w:rPr>
          <w:spacing w:val="-2"/>
        </w:rPr>
        <w:t>олнительной,</w:t>
      </w:r>
      <w:r>
        <w:tab/>
      </w:r>
      <w:r>
        <w:rPr>
          <w:spacing w:val="-10"/>
        </w:rPr>
        <w:t>в</w:t>
      </w:r>
      <w:r>
        <w:tab/>
      </w:r>
      <w:r>
        <w:rPr>
          <w:spacing w:val="-4"/>
        </w:rPr>
        <w:t>том</w:t>
      </w:r>
      <w:r>
        <w:tab/>
      </w:r>
      <w:r>
        <w:rPr>
          <w:spacing w:val="-2"/>
        </w:rPr>
        <w:t>числе</w:t>
      </w:r>
      <w:r>
        <w:tab/>
      </w:r>
      <w:r>
        <w:rPr>
          <w:spacing w:val="-4"/>
        </w:rPr>
        <w:t xml:space="preserve">индивидуально </w:t>
      </w:r>
      <w:r>
        <w:t>ориентированной, коррекционно-развивающей помощи.</w:t>
      </w:r>
    </w:p>
    <w:p w14:paraId="2F5DE785" w14:textId="77777777" w:rsidR="003324B1" w:rsidRDefault="007415B4" w:rsidP="007A5120">
      <w:pPr>
        <w:pStyle w:val="a5"/>
        <w:ind w:left="284" w:right="284"/>
        <w:jc w:val="both"/>
      </w:pPr>
      <w:r>
        <w:t>Коррекционный</w:t>
      </w:r>
      <w:r>
        <w:rPr>
          <w:spacing w:val="-14"/>
        </w:rPr>
        <w:t xml:space="preserve"> </w:t>
      </w:r>
      <w:r>
        <w:t>курс</w:t>
      </w:r>
      <w:r>
        <w:rPr>
          <w:spacing w:val="-14"/>
        </w:rPr>
        <w:t xml:space="preserve"> </w:t>
      </w:r>
      <w:r>
        <w:t>"Психо-коррекционные</w:t>
      </w:r>
      <w:r>
        <w:rPr>
          <w:spacing w:val="-14"/>
        </w:rPr>
        <w:t xml:space="preserve"> </w:t>
      </w:r>
      <w:r>
        <w:t>занятия</w:t>
      </w:r>
      <w:r>
        <w:rPr>
          <w:spacing w:val="-13"/>
        </w:rPr>
        <w:t xml:space="preserve"> </w:t>
      </w:r>
      <w:r>
        <w:t>(психологические)"</w:t>
      </w:r>
      <w:r>
        <w:rPr>
          <w:spacing w:val="-12"/>
        </w:rPr>
        <w:t xml:space="preserve"> </w:t>
      </w:r>
      <w:r>
        <w:t>направлен</w:t>
      </w:r>
      <w:r>
        <w:rPr>
          <w:spacing w:val="-12"/>
        </w:rPr>
        <w:t xml:space="preserve"> </w:t>
      </w:r>
      <w:r>
        <w:t>на</w:t>
      </w:r>
      <w:r>
        <w:rPr>
          <w:spacing w:val="-14"/>
        </w:rPr>
        <w:t xml:space="preserve"> </w:t>
      </w:r>
      <w:r>
        <w:t xml:space="preserve">развитие личности </w:t>
      </w:r>
      <w:r>
        <w:lastRenderedPageBreak/>
        <w:t>обучающегося с ЗПР подросткового возраста, его коммуникативных и социальных компетенций, гармонизацию его взаимоотношений с социумом.</w:t>
      </w:r>
    </w:p>
    <w:p w14:paraId="2F13ACAC" w14:textId="77777777" w:rsidR="003324B1" w:rsidRDefault="007415B4" w:rsidP="007A5120">
      <w:pPr>
        <w:pStyle w:val="a5"/>
        <w:ind w:left="284" w:right="284"/>
        <w:jc w:val="both"/>
      </w:pPr>
      <w:r>
        <w:t>Цель коррекционного курса "Психо- коррекционные занятия (психологические)" - развитие и коррекция позна</w:t>
      </w:r>
      <w:r>
        <w:t>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14:paraId="20D4156F" w14:textId="77777777" w:rsidR="003324B1" w:rsidRDefault="007415B4" w:rsidP="007A5120">
      <w:pPr>
        <w:pStyle w:val="a5"/>
        <w:ind w:left="284" w:right="284"/>
        <w:jc w:val="both"/>
      </w:pPr>
      <w:r>
        <w:t>Задачи</w:t>
      </w:r>
      <w:r>
        <w:rPr>
          <w:spacing w:val="-6"/>
        </w:rPr>
        <w:t xml:space="preserve"> </w:t>
      </w:r>
      <w:r>
        <w:rPr>
          <w:spacing w:val="-2"/>
        </w:rPr>
        <w:t>курса:</w:t>
      </w:r>
    </w:p>
    <w:p w14:paraId="0346F9BA" w14:textId="77777777" w:rsidR="003324B1" w:rsidRDefault="007415B4" w:rsidP="007A5120">
      <w:pPr>
        <w:pStyle w:val="a5"/>
        <w:ind w:left="284" w:right="284"/>
        <w:jc w:val="both"/>
      </w:pPr>
      <w:r>
        <w:t>формирование учебной мотивации, стимуляц</w:t>
      </w:r>
      <w:r>
        <w:t>ия развития познавательных процессов; коррекция</w:t>
      </w:r>
      <w:r>
        <w:rPr>
          <w:spacing w:val="-7"/>
        </w:rPr>
        <w:t xml:space="preserve"> </w:t>
      </w:r>
      <w:r>
        <w:t>недостатков</w:t>
      </w:r>
      <w:r>
        <w:rPr>
          <w:spacing w:val="-5"/>
        </w:rPr>
        <w:t xml:space="preserve"> </w:t>
      </w:r>
      <w:r>
        <w:t>осознанной</w:t>
      </w:r>
      <w:r>
        <w:rPr>
          <w:spacing w:val="-6"/>
        </w:rPr>
        <w:t xml:space="preserve"> </w:t>
      </w:r>
      <w:r>
        <w:t>саморегуляции</w:t>
      </w:r>
      <w:r>
        <w:rPr>
          <w:spacing w:val="-6"/>
        </w:rPr>
        <w:t xml:space="preserve"> </w:t>
      </w:r>
      <w:r>
        <w:t>познавательной</w:t>
      </w:r>
      <w:r>
        <w:rPr>
          <w:spacing w:val="-6"/>
        </w:rPr>
        <w:t xml:space="preserve"> </w:t>
      </w:r>
      <w:r>
        <w:t>деятельности,</w:t>
      </w:r>
      <w:r>
        <w:rPr>
          <w:spacing w:val="-4"/>
        </w:rPr>
        <w:t xml:space="preserve"> </w:t>
      </w:r>
      <w:r>
        <w:t>эмоций</w:t>
      </w:r>
      <w:r>
        <w:rPr>
          <w:spacing w:val="-6"/>
        </w:rPr>
        <w:t xml:space="preserve"> </w:t>
      </w:r>
      <w:r>
        <w:t>и поведения, формирование навыков самоконтроля;</w:t>
      </w:r>
    </w:p>
    <w:p w14:paraId="54E7031A" w14:textId="77777777" w:rsidR="003324B1" w:rsidRDefault="007415B4" w:rsidP="007A5120">
      <w:pPr>
        <w:pStyle w:val="a5"/>
        <w:ind w:left="284" w:right="284"/>
        <w:jc w:val="both"/>
      </w:pPr>
      <w:r>
        <w:t>гармонизация психоэмоционального состояния, формирование позитивного отношения</w:t>
      </w:r>
      <w:r>
        <w:rPr>
          <w:spacing w:val="40"/>
        </w:rPr>
        <w:t xml:space="preserve"> </w:t>
      </w:r>
      <w:r>
        <w:t>к своему</w:t>
      </w:r>
      <w:r>
        <w:t xml:space="preserve"> "Я", повышение уверенности в себе, формирование адекватной самооценки; развитие</w:t>
      </w:r>
      <w:r>
        <w:rPr>
          <w:spacing w:val="32"/>
        </w:rPr>
        <w:t xml:space="preserve"> </w:t>
      </w:r>
      <w:r>
        <w:t>личностного</w:t>
      </w:r>
      <w:r>
        <w:rPr>
          <w:spacing w:val="34"/>
        </w:rPr>
        <w:t xml:space="preserve"> </w:t>
      </w:r>
      <w:r>
        <w:t>и</w:t>
      </w:r>
      <w:r>
        <w:rPr>
          <w:spacing w:val="33"/>
        </w:rPr>
        <w:t xml:space="preserve"> </w:t>
      </w:r>
      <w:r>
        <w:t>профессионального</w:t>
      </w:r>
      <w:r>
        <w:rPr>
          <w:spacing w:val="34"/>
        </w:rPr>
        <w:t xml:space="preserve"> </w:t>
      </w:r>
      <w:r>
        <w:t>самоопределения,</w:t>
      </w:r>
      <w:r>
        <w:rPr>
          <w:spacing w:val="34"/>
        </w:rPr>
        <w:t xml:space="preserve"> </w:t>
      </w:r>
      <w:r>
        <w:t>формирование</w:t>
      </w:r>
      <w:r>
        <w:rPr>
          <w:spacing w:val="32"/>
        </w:rPr>
        <w:t xml:space="preserve"> </w:t>
      </w:r>
      <w:r>
        <w:t>целостного "образа Я";</w:t>
      </w:r>
    </w:p>
    <w:p w14:paraId="3D6ECE92" w14:textId="77777777" w:rsidR="003324B1" w:rsidRDefault="007415B4" w:rsidP="007A5120">
      <w:pPr>
        <w:pStyle w:val="a5"/>
        <w:ind w:left="284" w:right="284"/>
        <w:jc w:val="both"/>
      </w:pPr>
      <w:r>
        <w:t>развитие</w:t>
      </w:r>
      <w:r>
        <w:rPr>
          <w:spacing w:val="-8"/>
        </w:rPr>
        <w:t xml:space="preserve"> </w:t>
      </w:r>
      <w:r>
        <w:t>различных</w:t>
      </w:r>
      <w:r>
        <w:rPr>
          <w:spacing w:val="-4"/>
        </w:rPr>
        <w:t xml:space="preserve"> </w:t>
      </w:r>
      <w:r>
        <w:t>коммуникативных</w:t>
      </w:r>
      <w:r>
        <w:rPr>
          <w:spacing w:val="-4"/>
        </w:rPr>
        <w:t xml:space="preserve"> </w:t>
      </w:r>
      <w:r>
        <w:t>умений,</w:t>
      </w:r>
      <w:r>
        <w:rPr>
          <w:spacing w:val="-4"/>
        </w:rPr>
        <w:t xml:space="preserve"> </w:t>
      </w:r>
      <w:r>
        <w:t>приемов</w:t>
      </w:r>
      <w:r>
        <w:rPr>
          <w:spacing w:val="-5"/>
        </w:rPr>
        <w:t xml:space="preserve"> </w:t>
      </w:r>
      <w:r>
        <w:t>конструктивного</w:t>
      </w:r>
      <w:r>
        <w:rPr>
          <w:spacing w:val="-4"/>
        </w:rPr>
        <w:t xml:space="preserve"> </w:t>
      </w:r>
      <w:r>
        <w:t>общения</w:t>
      </w:r>
      <w:r>
        <w:rPr>
          <w:spacing w:val="-4"/>
        </w:rPr>
        <w:t xml:space="preserve"> </w:t>
      </w:r>
      <w:r>
        <w:t>и</w:t>
      </w:r>
      <w:r>
        <w:rPr>
          <w:spacing w:val="-6"/>
        </w:rPr>
        <w:t xml:space="preserve"> </w:t>
      </w:r>
      <w:r>
        <w:t xml:space="preserve">навыков </w:t>
      </w:r>
      <w:r>
        <w:rPr>
          <w:spacing w:val="-2"/>
        </w:rPr>
        <w:t>сотру</w:t>
      </w:r>
      <w:r>
        <w:rPr>
          <w:spacing w:val="-2"/>
        </w:rPr>
        <w:t>дничества;</w:t>
      </w:r>
    </w:p>
    <w:p w14:paraId="5EF78483" w14:textId="77777777" w:rsidR="003324B1" w:rsidRDefault="007415B4" w:rsidP="007A5120">
      <w:pPr>
        <w:pStyle w:val="a5"/>
        <w:ind w:left="284" w:right="284"/>
        <w:jc w:val="both"/>
      </w:pPr>
      <w:r>
        <w:t>стимулирование</w:t>
      </w:r>
      <w:r>
        <w:rPr>
          <w:spacing w:val="-11"/>
        </w:rPr>
        <w:t xml:space="preserve"> </w:t>
      </w:r>
      <w:r>
        <w:t>интереса</w:t>
      </w:r>
      <w:r>
        <w:rPr>
          <w:spacing w:val="-8"/>
        </w:rPr>
        <w:t xml:space="preserve"> </w:t>
      </w:r>
      <w:r>
        <w:t>к</w:t>
      </w:r>
      <w:r>
        <w:rPr>
          <w:spacing w:val="-7"/>
        </w:rPr>
        <w:t xml:space="preserve"> </w:t>
      </w:r>
      <w:r>
        <w:t>себе</w:t>
      </w:r>
      <w:r>
        <w:rPr>
          <w:spacing w:val="-8"/>
        </w:rPr>
        <w:t xml:space="preserve"> </w:t>
      </w:r>
      <w:r>
        <w:t>и</w:t>
      </w:r>
      <w:r>
        <w:rPr>
          <w:spacing w:val="-6"/>
        </w:rPr>
        <w:t xml:space="preserve"> </w:t>
      </w:r>
      <w:r>
        <w:t>социальному</w:t>
      </w:r>
      <w:r>
        <w:rPr>
          <w:spacing w:val="-11"/>
        </w:rPr>
        <w:t xml:space="preserve"> </w:t>
      </w:r>
      <w:r>
        <w:rPr>
          <w:spacing w:val="-2"/>
        </w:rPr>
        <w:t>окружению;</w:t>
      </w:r>
    </w:p>
    <w:p w14:paraId="58A38EBF" w14:textId="77777777" w:rsidR="003324B1" w:rsidRDefault="007415B4" w:rsidP="007A5120">
      <w:pPr>
        <w:pStyle w:val="a5"/>
        <w:ind w:left="284" w:right="284"/>
        <w:jc w:val="both"/>
      </w:pPr>
      <w:r>
        <w:t>развитие</w:t>
      </w:r>
      <w:r>
        <w:rPr>
          <w:spacing w:val="-14"/>
        </w:rPr>
        <w:t xml:space="preserve"> </w:t>
      </w:r>
      <w:r>
        <w:t>продуктивных</w:t>
      </w:r>
      <w:r>
        <w:rPr>
          <w:spacing w:val="-10"/>
        </w:rPr>
        <w:t xml:space="preserve"> </w:t>
      </w:r>
      <w:r>
        <w:t>видов</w:t>
      </w:r>
      <w:r>
        <w:rPr>
          <w:spacing w:val="-13"/>
        </w:rPr>
        <w:t xml:space="preserve"> </w:t>
      </w:r>
      <w:r>
        <w:t>взаимоотношений</w:t>
      </w:r>
      <w:r>
        <w:rPr>
          <w:spacing w:val="-11"/>
        </w:rPr>
        <w:t xml:space="preserve"> </w:t>
      </w:r>
      <w:r>
        <w:t>с</w:t>
      </w:r>
      <w:r>
        <w:rPr>
          <w:spacing w:val="-11"/>
        </w:rPr>
        <w:t xml:space="preserve"> </w:t>
      </w:r>
      <w:r>
        <w:t>окружающими</w:t>
      </w:r>
      <w:r>
        <w:rPr>
          <w:spacing w:val="-11"/>
        </w:rPr>
        <w:t xml:space="preserve"> </w:t>
      </w:r>
      <w:r>
        <w:t>сверстниками</w:t>
      </w:r>
      <w:r>
        <w:rPr>
          <w:spacing w:val="-11"/>
        </w:rPr>
        <w:t xml:space="preserve"> </w:t>
      </w:r>
      <w:r>
        <w:t>и</w:t>
      </w:r>
      <w:r>
        <w:rPr>
          <w:spacing w:val="-9"/>
        </w:rPr>
        <w:t xml:space="preserve"> </w:t>
      </w:r>
      <w:r>
        <w:t>взрослыми; предупреждение школьной и социальной дезадаптации;</w:t>
      </w:r>
    </w:p>
    <w:p w14:paraId="15A82A94" w14:textId="77777777" w:rsidR="003324B1" w:rsidRDefault="007415B4" w:rsidP="007A5120">
      <w:pPr>
        <w:pStyle w:val="a5"/>
        <w:ind w:left="284" w:right="284"/>
        <w:jc w:val="both"/>
      </w:pPr>
      <w:r>
        <w:t>становление</w:t>
      </w:r>
      <w:r>
        <w:rPr>
          <w:spacing w:val="-15"/>
        </w:rPr>
        <w:t xml:space="preserve"> </w:t>
      </w:r>
      <w:r>
        <w:t>и</w:t>
      </w:r>
      <w:r>
        <w:rPr>
          <w:spacing w:val="-10"/>
        </w:rPr>
        <w:t xml:space="preserve"> </w:t>
      </w:r>
      <w:r>
        <w:t>расширение</w:t>
      </w:r>
      <w:r>
        <w:rPr>
          <w:spacing w:val="-7"/>
        </w:rPr>
        <w:t xml:space="preserve"> </w:t>
      </w:r>
      <w:r>
        <w:t>сферы</w:t>
      </w:r>
      <w:r>
        <w:rPr>
          <w:spacing w:val="-9"/>
        </w:rPr>
        <w:t xml:space="preserve"> </w:t>
      </w:r>
      <w:r>
        <w:t>жизненной</w:t>
      </w:r>
      <w:r>
        <w:rPr>
          <w:spacing w:val="-7"/>
        </w:rPr>
        <w:t xml:space="preserve"> </w:t>
      </w:r>
      <w:r>
        <w:rPr>
          <w:spacing w:val="-2"/>
        </w:rPr>
        <w:t>компетенции.</w:t>
      </w:r>
    </w:p>
    <w:p w14:paraId="6F762689" w14:textId="77777777" w:rsidR="003324B1" w:rsidRDefault="007415B4" w:rsidP="007A5120">
      <w:pPr>
        <w:pStyle w:val="a5"/>
        <w:ind w:left="284" w:right="284"/>
        <w:jc w:val="both"/>
      </w:pPr>
      <w:r>
        <w:t>Коррекционный курс "</w:t>
      </w:r>
      <w:proofErr w:type="spellStart"/>
      <w:r>
        <w:t>Психокоррекционные</w:t>
      </w:r>
      <w:proofErr w:type="spellEnd"/>
      <w: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14:paraId="22B14D82" w14:textId="77777777" w:rsidR="003324B1" w:rsidRDefault="007415B4" w:rsidP="007A5120">
      <w:pPr>
        <w:pStyle w:val="a5"/>
        <w:ind w:left="284" w:right="284"/>
        <w:jc w:val="both"/>
      </w:pPr>
      <w:r>
        <w:t>Модульный принцип подразумевает определение приоритетности изучения того или и</w:t>
      </w:r>
      <w:r>
        <w:t>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w:t>
      </w:r>
      <w:r>
        <w:t>ение конкретного модуля.</w:t>
      </w:r>
    </w:p>
    <w:p w14:paraId="06F731E5" w14:textId="77777777" w:rsidR="003324B1" w:rsidRDefault="007415B4" w:rsidP="007A5120">
      <w:pPr>
        <w:pStyle w:val="a5"/>
        <w:ind w:left="284" w:right="284"/>
        <w:jc w:val="both"/>
      </w:pPr>
      <w: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w:t>
      </w:r>
      <w:proofErr w:type="spellStart"/>
      <w:r>
        <w:t>дефицитарных</w:t>
      </w:r>
      <w:proofErr w:type="spellEnd"/>
      <w:r>
        <w:t xml:space="preserve"> психических функций обучающихся с ЗПР в соо</w:t>
      </w:r>
      <w:r>
        <w:t>тветствии с направленностью соответствующего модуля.</w:t>
      </w:r>
    </w:p>
    <w:p w14:paraId="5441E479" w14:textId="77777777" w:rsidR="003324B1" w:rsidRDefault="007415B4" w:rsidP="007A5120">
      <w:pPr>
        <w:pStyle w:val="a5"/>
        <w:ind w:left="284" w:right="284"/>
        <w:jc w:val="both"/>
      </w:pPr>
      <w: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w:t>
      </w:r>
      <w:r>
        <w:t xml:space="preserve">щихся с ЗПР, зачисленных на психо- 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t>дефицитарных</w:t>
      </w:r>
      <w:proofErr w:type="spellEnd"/>
      <w:r>
        <w:t xml:space="preserve"> психических функций, профилактику возникновения вторичн</w:t>
      </w:r>
      <w:r>
        <w:t>ых отклонений в развитии, оптимизацию социальной адаптации и развития обучающихся с ЗПР.</w:t>
      </w:r>
    </w:p>
    <w:p w14:paraId="7EE6DE54" w14:textId="77777777" w:rsidR="003324B1" w:rsidRDefault="007415B4" w:rsidP="007A5120">
      <w:pPr>
        <w:pStyle w:val="a5"/>
        <w:ind w:left="284" w:right="284"/>
        <w:jc w:val="both"/>
      </w:pPr>
      <w: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14:paraId="79EC3DB0" w14:textId="77777777" w:rsidR="003324B1" w:rsidRDefault="007415B4" w:rsidP="007A5120">
      <w:pPr>
        <w:pStyle w:val="a5"/>
        <w:ind w:left="284" w:right="284"/>
        <w:jc w:val="both"/>
      </w:pPr>
      <w:proofErr w:type="gramStart"/>
      <w:r>
        <w:t>Модуль</w:t>
      </w:r>
      <w:r>
        <w:rPr>
          <w:spacing w:val="31"/>
        </w:rPr>
        <w:t xml:space="preserve">  </w:t>
      </w:r>
      <w:r>
        <w:t>"</w:t>
      </w:r>
      <w:proofErr w:type="gramEnd"/>
      <w:r>
        <w:t>Разви</w:t>
      </w:r>
      <w:r>
        <w:t>тие</w:t>
      </w:r>
      <w:r>
        <w:rPr>
          <w:spacing w:val="33"/>
        </w:rPr>
        <w:t xml:space="preserve">  </w:t>
      </w:r>
      <w:r>
        <w:t>саморегуляции</w:t>
      </w:r>
      <w:r>
        <w:rPr>
          <w:spacing w:val="33"/>
        </w:rPr>
        <w:t xml:space="preserve">  </w:t>
      </w:r>
      <w:r>
        <w:t>познавательной</w:t>
      </w:r>
      <w:r>
        <w:rPr>
          <w:spacing w:val="33"/>
        </w:rPr>
        <w:t xml:space="preserve">  </w:t>
      </w:r>
      <w:r>
        <w:t>деятельности</w:t>
      </w:r>
      <w:r>
        <w:rPr>
          <w:spacing w:val="33"/>
        </w:rPr>
        <w:t xml:space="preserve">  </w:t>
      </w:r>
      <w:r>
        <w:t>и</w:t>
      </w:r>
      <w:r>
        <w:rPr>
          <w:spacing w:val="34"/>
        </w:rPr>
        <w:t xml:space="preserve">  </w:t>
      </w:r>
      <w:r>
        <w:t>поведения"</w:t>
      </w:r>
      <w:r>
        <w:rPr>
          <w:spacing w:val="34"/>
        </w:rPr>
        <w:t xml:space="preserve">  </w:t>
      </w:r>
      <w:r>
        <w:rPr>
          <w:spacing w:val="-2"/>
        </w:rPr>
        <w:t>(разделы</w:t>
      </w:r>
    </w:p>
    <w:p w14:paraId="77FF71FE" w14:textId="77777777" w:rsidR="003324B1" w:rsidRDefault="007415B4" w:rsidP="007A5120">
      <w:pPr>
        <w:pStyle w:val="a5"/>
        <w:ind w:left="284" w:right="284"/>
        <w:jc w:val="both"/>
      </w:pPr>
      <w:r>
        <w:t>"Развитие регуляции познавательных процессов" и "Развитие саморегуляции эмоциональных и функциональных состояний");</w:t>
      </w:r>
    </w:p>
    <w:p w14:paraId="1DC51DC7" w14:textId="77777777" w:rsidR="003324B1" w:rsidRDefault="007415B4" w:rsidP="007A5120">
      <w:pPr>
        <w:pStyle w:val="a5"/>
        <w:ind w:left="284" w:right="284"/>
        <w:jc w:val="both"/>
      </w:pPr>
      <w:r>
        <w:t>Модуль "Формирование личностного самоопределения</w:t>
      </w:r>
      <w:r>
        <w:t>" (разделы "Развитие личностного самоопределения" и "Развитие профессионального самоопределения");</w:t>
      </w:r>
    </w:p>
    <w:p w14:paraId="2E14228D" w14:textId="77777777" w:rsidR="003324B1" w:rsidRDefault="007415B4" w:rsidP="007A5120">
      <w:pPr>
        <w:pStyle w:val="a5"/>
        <w:ind w:left="284" w:right="284"/>
        <w:jc w:val="both"/>
      </w:pPr>
      <w:r>
        <w:t>Модуль "Развитие коммуникативной деятельности" (разделы "Развитие коммуникативных навыков" и "Развитие навыков сотрудничества").</w:t>
      </w:r>
    </w:p>
    <w:p w14:paraId="557E4B18" w14:textId="77777777" w:rsidR="003324B1" w:rsidRDefault="007415B4" w:rsidP="007A5120">
      <w:pPr>
        <w:pStyle w:val="a5"/>
        <w:ind w:left="284" w:right="284"/>
        <w:jc w:val="both"/>
      </w:pPr>
      <w:r>
        <w:t>Занятия по коррекционному ку</w:t>
      </w:r>
      <w:r>
        <w:t xml:space="preserve">рс "Психо-коррекционные занятия (психологические)" могут проводиться в разных формах фронтальной работы (парами, малыми группами), а также </w:t>
      </w:r>
      <w:r>
        <w:rPr>
          <w:spacing w:val="-2"/>
        </w:rPr>
        <w:t>индивидуально.</w:t>
      </w:r>
    </w:p>
    <w:p w14:paraId="6913C9AF" w14:textId="77777777" w:rsidR="003324B1" w:rsidRDefault="007415B4" w:rsidP="007A5120">
      <w:pPr>
        <w:pStyle w:val="a5"/>
        <w:ind w:left="284" w:right="284"/>
        <w:jc w:val="both"/>
      </w:pPr>
      <w:r>
        <w:t>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w:t>
      </w:r>
      <w:r>
        <w:t>етных умений и социальных (жизненных) компетенций.</w:t>
      </w:r>
    </w:p>
    <w:p w14:paraId="372D22FB" w14:textId="77777777" w:rsidR="003324B1" w:rsidRDefault="007415B4" w:rsidP="007A5120">
      <w:pPr>
        <w:pStyle w:val="a5"/>
        <w:ind w:left="284" w:right="284"/>
        <w:jc w:val="both"/>
      </w:pPr>
      <w:r>
        <w:t>Цель</w:t>
      </w:r>
      <w:r>
        <w:rPr>
          <w:spacing w:val="-15"/>
        </w:rPr>
        <w:t xml:space="preserve"> </w:t>
      </w:r>
      <w:r>
        <w:t>коррекционного</w:t>
      </w:r>
      <w:r>
        <w:rPr>
          <w:spacing w:val="-15"/>
        </w:rPr>
        <w:t xml:space="preserve"> </w:t>
      </w:r>
      <w:r>
        <w:t>курса</w:t>
      </w:r>
      <w:r>
        <w:rPr>
          <w:spacing w:val="-15"/>
        </w:rPr>
        <w:t xml:space="preserve"> </w:t>
      </w:r>
      <w:r>
        <w:t>"Психо-коррекционные</w:t>
      </w:r>
      <w:r>
        <w:rPr>
          <w:spacing w:val="-15"/>
        </w:rPr>
        <w:t xml:space="preserve"> </w:t>
      </w:r>
      <w:r>
        <w:t>занятия</w:t>
      </w:r>
      <w:r>
        <w:rPr>
          <w:spacing w:val="-15"/>
        </w:rPr>
        <w:t xml:space="preserve"> </w:t>
      </w:r>
      <w:r>
        <w:t>(дефектологические)"</w:t>
      </w:r>
      <w:r>
        <w:rPr>
          <w:spacing w:val="-15"/>
        </w:rPr>
        <w:t xml:space="preserve"> </w:t>
      </w:r>
      <w:r>
        <w:t>-</w:t>
      </w:r>
      <w:r>
        <w:rPr>
          <w:spacing w:val="-15"/>
        </w:rPr>
        <w:t xml:space="preserve"> </w:t>
      </w:r>
      <w:r>
        <w:t>преодоление или</w:t>
      </w:r>
      <w:r>
        <w:rPr>
          <w:spacing w:val="40"/>
        </w:rPr>
        <w:t xml:space="preserve"> </w:t>
      </w:r>
      <w:r>
        <w:t>ослабление</w:t>
      </w:r>
      <w:r>
        <w:rPr>
          <w:spacing w:val="40"/>
        </w:rPr>
        <w:t xml:space="preserve"> </w:t>
      </w:r>
      <w:r>
        <w:t>недостатков</w:t>
      </w:r>
      <w:r>
        <w:rPr>
          <w:spacing w:val="40"/>
        </w:rPr>
        <w:t xml:space="preserve"> </w:t>
      </w:r>
      <w:r>
        <w:t>развития</w:t>
      </w:r>
      <w:r>
        <w:rPr>
          <w:spacing w:val="40"/>
        </w:rPr>
        <w:t xml:space="preserve"> </w:t>
      </w:r>
      <w:r>
        <w:t>познавательных</w:t>
      </w:r>
      <w:r>
        <w:rPr>
          <w:spacing w:val="40"/>
        </w:rPr>
        <w:t xml:space="preserve"> </w:t>
      </w:r>
      <w:r>
        <w:t>процессов,</w:t>
      </w:r>
      <w:r>
        <w:rPr>
          <w:spacing w:val="40"/>
        </w:rPr>
        <w:t xml:space="preserve"> </w:t>
      </w:r>
      <w:r>
        <w:t>коррекция</w:t>
      </w:r>
      <w:r>
        <w:rPr>
          <w:spacing w:val="40"/>
        </w:rPr>
        <w:t xml:space="preserve"> </w:t>
      </w:r>
      <w:r>
        <w:t>и</w:t>
      </w:r>
    </w:p>
    <w:p w14:paraId="59A3B9F2" w14:textId="77777777" w:rsidR="003324B1" w:rsidRDefault="007415B4" w:rsidP="007A5120">
      <w:pPr>
        <w:pStyle w:val="a5"/>
        <w:ind w:left="284" w:right="284"/>
        <w:jc w:val="both"/>
      </w:pPr>
      <w:r>
        <w:t xml:space="preserve">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w:t>
      </w:r>
      <w:r>
        <w:rPr>
          <w:spacing w:val="-2"/>
        </w:rPr>
        <w:t>материала.</w:t>
      </w:r>
    </w:p>
    <w:p w14:paraId="79214CAE" w14:textId="77777777" w:rsidR="003324B1" w:rsidRDefault="007415B4" w:rsidP="007A5120">
      <w:pPr>
        <w:pStyle w:val="a5"/>
        <w:ind w:left="284" w:right="284"/>
        <w:jc w:val="both"/>
      </w:pPr>
      <w:r>
        <w:t>Задачи</w:t>
      </w:r>
      <w:r>
        <w:rPr>
          <w:spacing w:val="-6"/>
        </w:rPr>
        <w:t xml:space="preserve"> </w:t>
      </w:r>
      <w:r>
        <w:rPr>
          <w:spacing w:val="-2"/>
        </w:rPr>
        <w:t>курса:</w:t>
      </w:r>
    </w:p>
    <w:p w14:paraId="0D87B244" w14:textId="77777777" w:rsidR="003324B1" w:rsidRDefault="007415B4" w:rsidP="007A5120">
      <w:pPr>
        <w:pStyle w:val="a5"/>
        <w:ind w:left="284" w:right="284"/>
        <w:jc w:val="both"/>
      </w:pPr>
      <w:r>
        <w:t>коррекция</w:t>
      </w:r>
      <w:r>
        <w:rPr>
          <w:spacing w:val="-17"/>
        </w:rPr>
        <w:t xml:space="preserve"> </w:t>
      </w:r>
      <w:r>
        <w:t>и</w:t>
      </w:r>
      <w:r>
        <w:rPr>
          <w:spacing w:val="-10"/>
        </w:rPr>
        <w:t xml:space="preserve"> </w:t>
      </w:r>
      <w:r>
        <w:t>развитие</w:t>
      </w:r>
      <w:r>
        <w:rPr>
          <w:spacing w:val="-10"/>
        </w:rPr>
        <w:t xml:space="preserve"> </w:t>
      </w:r>
      <w:r>
        <w:t>познавательных</w:t>
      </w:r>
      <w:r>
        <w:rPr>
          <w:spacing w:val="-9"/>
        </w:rPr>
        <w:t xml:space="preserve"> </w:t>
      </w:r>
      <w:r>
        <w:t>процессов</w:t>
      </w:r>
      <w:r>
        <w:rPr>
          <w:spacing w:val="-7"/>
        </w:rPr>
        <w:t xml:space="preserve"> </w:t>
      </w:r>
      <w:r>
        <w:t>на</w:t>
      </w:r>
      <w:r>
        <w:rPr>
          <w:spacing w:val="-10"/>
        </w:rPr>
        <w:t xml:space="preserve"> </w:t>
      </w:r>
      <w:r>
        <w:t>основе</w:t>
      </w:r>
      <w:r>
        <w:rPr>
          <w:spacing w:val="-5"/>
        </w:rPr>
        <w:t xml:space="preserve"> </w:t>
      </w:r>
      <w:r>
        <w:t>учебного</w:t>
      </w:r>
      <w:r>
        <w:rPr>
          <w:spacing w:val="-6"/>
        </w:rPr>
        <w:t xml:space="preserve"> </w:t>
      </w:r>
      <w:r>
        <w:rPr>
          <w:spacing w:val="-2"/>
        </w:rPr>
        <w:t>материала;</w:t>
      </w:r>
    </w:p>
    <w:p w14:paraId="29CE8258" w14:textId="77777777" w:rsidR="003324B1" w:rsidRDefault="007415B4" w:rsidP="007A5120">
      <w:pPr>
        <w:pStyle w:val="a5"/>
        <w:ind w:left="284" w:right="284"/>
        <w:jc w:val="both"/>
      </w:pPr>
      <w:r>
        <w:t>формирование приемов мыслительной деятельности, коррекция и развитие логических мыслительных операций;</w:t>
      </w:r>
    </w:p>
    <w:p w14:paraId="726B20D0" w14:textId="77777777" w:rsidR="003324B1" w:rsidRDefault="007415B4" w:rsidP="007A5120">
      <w:pPr>
        <w:pStyle w:val="a5"/>
        <w:ind w:left="284" w:right="284"/>
        <w:jc w:val="both"/>
      </w:pPr>
      <w:r>
        <w:t>развитие</w:t>
      </w:r>
      <w:r>
        <w:rPr>
          <w:spacing w:val="-15"/>
        </w:rPr>
        <w:t xml:space="preserve"> </w:t>
      </w:r>
      <w:r>
        <w:t>самостоятельности</w:t>
      </w:r>
      <w:r>
        <w:rPr>
          <w:spacing w:val="-13"/>
        </w:rPr>
        <w:t xml:space="preserve"> </w:t>
      </w:r>
      <w:r>
        <w:t>в</w:t>
      </w:r>
      <w:r>
        <w:rPr>
          <w:spacing w:val="-12"/>
        </w:rPr>
        <w:t xml:space="preserve"> </w:t>
      </w:r>
      <w:r>
        <w:t>организации</w:t>
      </w:r>
      <w:r>
        <w:rPr>
          <w:spacing w:val="-13"/>
        </w:rPr>
        <w:t xml:space="preserve"> </w:t>
      </w:r>
      <w:r>
        <w:t>учебной</w:t>
      </w:r>
      <w:r>
        <w:rPr>
          <w:spacing w:val="-13"/>
        </w:rPr>
        <w:t xml:space="preserve"> </w:t>
      </w:r>
      <w:r>
        <w:t>работы,</w:t>
      </w:r>
      <w:r>
        <w:rPr>
          <w:spacing w:val="-12"/>
        </w:rPr>
        <w:t xml:space="preserve"> </w:t>
      </w:r>
      <w:r>
        <w:t>формирование</w:t>
      </w:r>
      <w:r>
        <w:rPr>
          <w:spacing w:val="25"/>
        </w:rPr>
        <w:t xml:space="preserve"> </w:t>
      </w:r>
      <w:r>
        <w:t>алгоритмов</w:t>
      </w:r>
      <w:r>
        <w:rPr>
          <w:spacing w:val="-15"/>
        </w:rPr>
        <w:t xml:space="preserve"> </w:t>
      </w:r>
      <w:r>
        <w:t xml:space="preserve">учебных навыков, коррекция учебной деятельности, специальное </w:t>
      </w:r>
      <w:r>
        <w:t xml:space="preserve">формирование ее структурных </w:t>
      </w:r>
      <w:r>
        <w:rPr>
          <w:spacing w:val="-2"/>
        </w:rPr>
        <w:t>компонентов;</w:t>
      </w:r>
    </w:p>
    <w:p w14:paraId="12D6CA45" w14:textId="77777777" w:rsidR="003324B1" w:rsidRDefault="007415B4" w:rsidP="007A5120">
      <w:pPr>
        <w:pStyle w:val="a5"/>
        <w:ind w:left="284" w:right="284"/>
        <w:jc w:val="both"/>
      </w:pPr>
      <w:r>
        <w:t xml:space="preserve">специальное формирование метапредметных умений, обеспечивающих освоение программного </w:t>
      </w:r>
      <w:r>
        <w:rPr>
          <w:spacing w:val="-2"/>
        </w:rPr>
        <w:t>материала;</w:t>
      </w:r>
    </w:p>
    <w:p w14:paraId="551A7289" w14:textId="77777777" w:rsidR="003324B1" w:rsidRDefault="007415B4" w:rsidP="007A5120">
      <w:pPr>
        <w:pStyle w:val="a5"/>
        <w:ind w:left="284" w:right="284"/>
        <w:jc w:val="both"/>
      </w:pPr>
      <w:r>
        <w:t>формирование</w:t>
      </w:r>
      <w:r>
        <w:rPr>
          <w:spacing w:val="-17"/>
        </w:rPr>
        <w:t xml:space="preserve"> </w:t>
      </w:r>
      <w:r>
        <w:t>навыков</w:t>
      </w:r>
      <w:r>
        <w:rPr>
          <w:spacing w:val="-14"/>
        </w:rPr>
        <w:t xml:space="preserve"> </w:t>
      </w:r>
      <w:r>
        <w:t>социальной</w:t>
      </w:r>
      <w:r>
        <w:rPr>
          <w:spacing w:val="-13"/>
        </w:rPr>
        <w:t xml:space="preserve"> </w:t>
      </w:r>
      <w:r>
        <w:t>(жизненной)</w:t>
      </w:r>
      <w:r>
        <w:rPr>
          <w:spacing w:val="-10"/>
        </w:rPr>
        <w:t xml:space="preserve"> </w:t>
      </w:r>
      <w:r>
        <w:rPr>
          <w:spacing w:val="-2"/>
        </w:rPr>
        <w:t>компетенции.</w:t>
      </w:r>
    </w:p>
    <w:p w14:paraId="72A8D7D2" w14:textId="77777777" w:rsidR="003324B1" w:rsidRDefault="007415B4" w:rsidP="007A5120">
      <w:pPr>
        <w:pStyle w:val="a5"/>
        <w:ind w:left="284" w:right="284"/>
        <w:jc w:val="both"/>
      </w:pPr>
      <w:r>
        <w:t>Коррекционный курс "Психо-коррекционные занятия"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w:t>
      </w:r>
      <w:r>
        <w:t>чебных</w:t>
      </w:r>
      <w:r>
        <w:rPr>
          <w:spacing w:val="-15"/>
        </w:rPr>
        <w:t xml:space="preserve"> </w:t>
      </w:r>
      <w:r>
        <w:t>предметов,</w:t>
      </w:r>
      <w:r>
        <w:rPr>
          <w:spacing w:val="-15"/>
        </w:rPr>
        <w:t xml:space="preserve"> </w:t>
      </w:r>
      <w:r>
        <w:t>что</w:t>
      </w:r>
      <w:r>
        <w:rPr>
          <w:spacing w:val="-15"/>
        </w:rPr>
        <w:t xml:space="preserve"> </w:t>
      </w:r>
      <w:r>
        <w:t>обеспечивает</w:t>
      </w:r>
      <w:r>
        <w:rPr>
          <w:spacing w:val="-15"/>
        </w:rPr>
        <w:t xml:space="preserve"> </w:t>
      </w:r>
      <w:r>
        <w:t>связь</w:t>
      </w:r>
      <w:r>
        <w:rPr>
          <w:spacing w:val="-15"/>
        </w:rPr>
        <w:t xml:space="preserve"> </w:t>
      </w:r>
      <w:r>
        <w:t>с</w:t>
      </w:r>
      <w:r>
        <w:rPr>
          <w:spacing w:val="-15"/>
        </w:rPr>
        <w:t xml:space="preserve"> </w:t>
      </w:r>
      <w:r>
        <w:t>учебной</w:t>
      </w:r>
      <w:r>
        <w:rPr>
          <w:spacing w:val="-15"/>
        </w:rPr>
        <w:t xml:space="preserve"> </w:t>
      </w:r>
      <w:r>
        <w:t>программой.</w:t>
      </w:r>
      <w:r>
        <w:rPr>
          <w:spacing w:val="-15"/>
        </w:rPr>
        <w:t xml:space="preserve"> </w:t>
      </w:r>
      <w:r>
        <w:t>При</w:t>
      </w:r>
      <w:r>
        <w:rPr>
          <w:spacing w:val="-15"/>
        </w:rPr>
        <w:t xml:space="preserve"> </w:t>
      </w:r>
      <w:r>
        <w:t>отборе</w:t>
      </w:r>
      <w:r>
        <w:rPr>
          <w:spacing w:val="-15"/>
        </w:rPr>
        <w:t xml:space="preserve"> </w:t>
      </w:r>
      <w:r>
        <w:t>методов,</w:t>
      </w:r>
      <w:r>
        <w:rPr>
          <w:spacing w:val="-15"/>
        </w:rPr>
        <w:t xml:space="preserve"> </w:t>
      </w:r>
      <w:r>
        <w:t xml:space="preserve">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w:t>
      </w:r>
      <w:r>
        <w:t xml:space="preserve">и особенности каждого школьника с ЗПР. Модульный принцип построения курса подразумевает определение </w:t>
      </w:r>
      <w:r>
        <w:lastRenderedPageBreak/>
        <w:t>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w:t>
      </w:r>
      <w:r>
        <w:t xml:space="preserve">зделов модулей в качестве базовых, а другие </w:t>
      </w:r>
      <w:proofErr w:type="spellStart"/>
      <w:r>
        <w:t>изучатьв</w:t>
      </w:r>
      <w:proofErr w:type="spellEnd"/>
      <w:r>
        <w:t xml:space="preserve"> меньшем объеме. Учитель-дефектолог может гибко варьировать распределение часов, ориентируясь на потребности обучающихся.</w:t>
      </w:r>
    </w:p>
    <w:p w14:paraId="526C7C43" w14:textId="77777777" w:rsidR="003324B1" w:rsidRDefault="007415B4" w:rsidP="007A5120">
      <w:pPr>
        <w:pStyle w:val="a5"/>
        <w:ind w:left="284" w:right="284"/>
        <w:jc w:val="both"/>
      </w:pPr>
      <w:r>
        <w:t>В соответствии с целями и задачами коррекционного курса "Психо-коррекционные занят</w:t>
      </w:r>
      <w:r>
        <w:t>ия (дефектологические)" выделяются следующие модули и разделы программы:</w:t>
      </w:r>
    </w:p>
    <w:p w14:paraId="26E8029D" w14:textId="77777777" w:rsidR="003324B1" w:rsidRDefault="007415B4" w:rsidP="007A5120">
      <w:pPr>
        <w:pStyle w:val="a5"/>
        <w:ind w:left="284" w:right="284"/>
        <w:jc w:val="both"/>
      </w:pPr>
      <w: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w:t>
      </w:r>
      <w:r>
        <w:t xml:space="preserve">,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w:t>
      </w:r>
      <w:r>
        <w:t>пониманию скрытого смысла пословиц и поговорок, текстов").</w:t>
      </w:r>
    </w:p>
    <w:p w14:paraId="2DB90692" w14:textId="77777777" w:rsidR="003324B1" w:rsidRDefault="007415B4" w:rsidP="007A5120">
      <w:pPr>
        <w:pStyle w:val="a5"/>
        <w:ind w:left="284" w:right="284"/>
        <w:jc w:val="both"/>
      </w:pPr>
      <w: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w:t>
      </w:r>
      <w:r>
        <w:t>кция и развитие познавательных процессов", "Познавательные действия по преобразованию информации").</w:t>
      </w:r>
    </w:p>
    <w:p w14:paraId="2E3DD818" w14:textId="77777777" w:rsidR="003324B1" w:rsidRDefault="007415B4" w:rsidP="007A5120">
      <w:pPr>
        <w:pStyle w:val="a5"/>
        <w:ind w:left="284" w:right="284"/>
        <w:jc w:val="both"/>
      </w:pPr>
      <w:r>
        <w:t>Занятия по коррекционному курс "Психо-коррекционные занятия (</w:t>
      </w:r>
      <w:proofErr w:type="spellStart"/>
      <w:r>
        <w:t>дефектологичекие</w:t>
      </w:r>
      <w:proofErr w:type="spellEnd"/>
      <w:r>
        <w:t>)" могут проводиться в разных формах фронтальной работы (парами, малыми группам</w:t>
      </w:r>
      <w:r>
        <w:t xml:space="preserve">и), а также </w:t>
      </w:r>
      <w:r>
        <w:rPr>
          <w:spacing w:val="-2"/>
        </w:rPr>
        <w:t>индивидуально.</w:t>
      </w:r>
    </w:p>
    <w:p w14:paraId="1597EE62" w14:textId="77777777" w:rsidR="003324B1" w:rsidRDefault="007415B4" w:rsidP="007A5120">
      <w:pPr>
        <w:pStyle w:val="a5"/>
        <w:ind w:left="284" w:right="284"/>
        <w:jc w:val="both"/>
      </w:pPr>
      <w: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w:t>
      </w:r>
    </w:p>
    <w:p w14:paraId="35FF6293" w14:textId="77777777" w:rsidR="003324B1" w:rsidRDefault="007415B4" w:rsidP="007A5120">
      <w:pPr>
        <w:pStyle w:val="a5"/>
        <w:ind w:left="284" w:right="284"/>
        <w:jc w:val="both"/>
      </w:pPr>
      <w:r>
        <w:t>обогащение лексического запаса и языковых средств общения, преодоление и/и</w:t>
      </w:r>
      <w:r>
        <w:t>ли ослабление нарушений чтения и письма, формирование мотивации к самоконтролю собственной речи.</w:t>
      </w:r>
    </w:p>
    <w:p w14:paraId="217582BD" w14:textId="77777777" w:rsidR="003324B1" w:rsidRDefault="007415B4" w:rsidP="007A5120">
      <w:pPr>
        <w:pStyle w:val="a5"/>
        <w:ind w:left="284" w:right="284"/>
        <w:jc w:val="both"/>
      </w:pPr>
      <w: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w:t>
      </w:r>
      <w:r>
        <w:t>хся с ЗПР, развитие и совершенствование коммуникативных компетенций, формирование мотивации к самоконтролю собственной речи.</w:t>
      </w:r>
    </w:p>
    <w:p w14:paraId="342549BA" w14:textId="77777777" w:rsidR="003324B1" w:rsidRDefault="007415B4" w:rsidP="007A5120">
      <w:pPr>
        <w:pStyle w:val="a5"/>
        <w:ind w:left="284" w:right="284"/>
        <w:jc w:val="both"/>
      </w:pPr>
      <w:r>
        <w:t>Задачи</w:t>
      </w:r>
      <w:r>
        <w:rPr>
          <w:spacing w:val="-6"/>
        </w:rPr>
        <w:t xml:space="preserve"> </w:t>
      </w:r>
      <w:r>
        <w:rPr>
          <w:spacing w:val="-2"/>
        </w:rPr>
        <w:t>курса:</w:t>
      </w:r>
    </w:p>
    <w:p w14:paraId="158A3FD6" w14:textId="77777777" w:rsidR="003324B1" w:rsidRDefault="007415B4" w:rsidP="007A5120">
      <w:pPr>
        <w:pStyle w:val="a5"/>
        <w:ind w:left="284" w:right="284"/>
        <w:jc w:val="both"/>
      </w:pPr>
      <w:r>
        <w:t>коррекция</w:t>
      </w:r>
      <w:r>
        <w:rPr>
          <w:spacing w:val="-13"/>
        </w:rPr>
        <w:t xml:space="preserve"> </w:t>
      </w:r>
      <w:r>
        <w:t>и</w:t>
      </w:r>
      <w:r>
        <w:rPr>
          <w:spacing w:val="-3"/>
        </w:rPr>
        <w:t xml:space="preserve"> </w:t>
      </w:r>
      <w:r>
        <w:t>развитие</w:t>
      </w:r>
      <w:r>
        <w:rPr>
          <w:spacing w:val="-6"/>
        </w:rPr>
        <w:t xml:space="preserve"> </w:t>
      </w:r>
      <w:r>
        <w:t>языкового</w:t>
      </w:r>
      <w:r>
        <w:rPr>
          <w:spacing w:val="-6"/>
        </w:rPr>
        <w:t xml:space="preserve"> </w:t>
      </w:r>
      <w:r>
        <w:t>анализа</w:t>
      </w:r>
      <w:r>
        <w:rPr>
          <w:spacing w:val="-7"/>
        </w:rPr>
        <w:t xml:space="preserve"> </w:t>
      </w:r>
      <w:r>
        <w:t>и</w:t>
      </w:r>
      <w:r>
        <w:rPr>
          <w:spacing w:val="-4"/>
        </w:rPr>
        <w:t xml:space="preserve"> </w:t>
      </w:r>
      <w:r>
        <w:rPr>
          <w:spacing w:val="-2"/>
        </w:rPr>
        <w:t>синтеза;</w:t>
      </w:r>
    </w:p>
    <w:p w14:paraId="73BFB15B" w14:textId="77777777" w:rsidR="003324B1" w:rsidRDefault="007415B4" w:rsidP="007A5120">
      <w:pPr>
        <w:pStyle w:val="a5"/>
        <w:ind w:left="284" w:right="284"/>
        <w:jc w:val="both"/>
      </w:pPr>
      <w:r>
        <w:rPr>
          <w:spacing w:val="-2"/>
        </w:rPr>
        <w:t>совершенствование</w:t>
      </w:r>
      <w:r>
        <w:tab/>
      </w:r>
      <w:r>
        <w:rPr>
          <w:spacing w:val="-2"/>
        </w:rPr>
        <w:t>зрительно-пространственных</w:t>
      </w:r>
      <w:r>
        <w:tab/>
      </w:r>
      <w:r>
        <w:rPr>
          <w:spacing w:val="-10"/>
        </w:rPr>
        <w:t>и</w:t>
      </w:r>
      <w:r>
        <w:tab/>
      </w:r>
      <w:r>
        <w:rPr>
          <w:spacing w:val="-4"/>
        </w:rPr>
        <w:t>пространственно-врем</w:t>
      </w:r>
      <w:r>
        <w:rPr>
          <w:spacing w:val="-4"/>
        </w:rPr>
        <w:t xml:space="preserve">енных </w:t>
      </w:r>
      <w:r>
        <w:rPr>
          <w:spacing w:val="-2"/>
        </w:rPr>
        <w:t>представлений;</w:t>
      </w:r>
    </w:p>
    <w:p w14:paraId="1C03EE3E" w14:textId="77777777" w:rsidR="003324B1" w:rsidRDefault="007415B4" w:rsidP="007A5120">
      <w:pPr>
        <w:pStyle w:val="a5"/>
        <w:ind w:left="284" w:right="284"/>
        <w:jc w:val="both"/>
      </w:pPr>
      <w:r>
        <w:rPr>
          <w:spacing w:val="-2"/>
        </w:rPr>
        <w:t>совершенствование</w:t>
      </w:r>
      <w:r>
        <w:rPr>
          <w:spacing w:val="8"/>
        </w:rPr>
        <w:t xml:space="preserve"> </w:t>
      </w:r>
      <w:r>
        <w:rPr>
          <w:spacing w:val="-2"/>
        </w:rPr>
        <w:t>фонетико-фонематической</w:t>
      </w:r>
      <w:r>
        <w:rPr>
          <w:spacing w:val="15"/>
        </w:rPr>
        <w:t xml:space="preserve"> </w:t>
      </w:r>
      <w:r>
        <w:rPr>
          <w:spacing w:val="-2"/>
        </w:rPr>
        <w:t>стороны</w:t>
      </w:r>
      <w:r>
        <w:rPr>
          <w:spacing w:val="16"/>
        </w:rPr>
        <w:t xml:space="preserve"> </w:t>
      </w:r>
      <w:r>
        <w:rPr>
          <w:spacing w:val="-2"/>
        </w:rPr>
        <w:t>речи;</w:t>
      </w:r>
    </w:p>
    <w:p w14:paraId="5DD76F81" w14:textId="77777777" w:rsidR="003324B1" w:rsidRDefault="007415B4" w:rsidP="007A5120">
      <w:pPr>
        <w:pStyle w:val="a5"/>
        <w:ind w:left="284" w:right="284"/>
        <w:jc w:val="both"/>
      </w:pPr>
      <w:r>
        <w:t>формирование</w:t>
      </w:r>
      <w:r>
        <w:rPr>
          <w:spacing w:val="-15"/>
        </w:rPr>
        <w:t xml:space="preserve"> </w:t>
      </w:r>
      <w:r>
        <w:t>фонематических,</w:t>
      </w:r>
      <w:r>
        <w:rPr>
          <w:spacing w:val="-15"/>
        </w:rPr>
        <w:t xml:space="preserve"> </w:t>
      </w:r>
      <w:r>
        <w:t>морфологических</w:t>
      </w:r>
      <w:r>
        <w:rPr>
          <w:spacing w:val="-15"/>
        </w:rPr>
        <w:t xml:space="preserve"> </w:t>
      </w:r>
      <w:r>
        <w:t>и</w:t>
      </w:r>
      <w:r>
        <w:rPr>
          <w:spacing w:val="-15"/>
        </w:rPr>
        <w:t xml:space="preserve"> </w:t>
      </w:r>
      <w:r>
        <w:t>синтаксических</w:t>
      </w:r>
      <w:r>
        <w:rPr>
          <w:spacing w:val="-15"/>
        </w:rPr>
        <w:t xml:space="preserve"> </w:t>
      </w:r>
      <w:r>
        <w:t>обобщений; коррекция и развитие лексико-грамматического строя речи;</w:t>
      </w:r>
    </w:p>
    <w:p w14:paraId="2CDD7D6F" w14:textId="77777777" w:rsidR="003324B1" w:rsidRDefault="007415B4" w:rsidP="007A5120">
      <w:pPr>
        <w:pStyle w:val="a5"/>
        <w:ind w:left="284" w:right="284"/>
        <w:jc w:val="both"/>
      </w:pPr>
      <w:r>
        <w:t>формирование</w:t>
      </w:r>
      <w:r>
        <w:rPr>
          <w:spacing w:val="-8"/>
        </w:rPr>
        <w:t xml:space="preserve"> </w:t>
      </w:r>
      <w:r>
        <w:t>алгоритма</w:t>
      </w:r>
      <w:r>
        <w:rPr>
          <w:spacing w:val="-8"/>
        </w:rPr>
        <w:t xml:space="preserve"> </w:t>
      </w:r>
      <w:r>
        <w:t>орфографических</w:t>
      </w:r>
      <w:r>
        <w:rPr>
          <w:spacing w:val="-7"/>
        </w:rPr>
        <w:t xml:space="preserve"> </w:t>
      </w:r>
      <w:r>
        <w:t>действий,</w:t>
      </w:r>
      <w:r>
        <w:rPr>
          <w:spacing w:val="-7"/>
        </w:rPr>
        <w:t xml:space="preserve"> </w:t>
      </w:r>
      <w:r>
        <w:t>орфографической</w:t>
      </w:r>
      <w:r>
        <w:rPr>
          <w:spacing w:val="-6"/>
        </w:rPr>
        <w:t xml:space="preserve"> </w:t>
      </w:r>
      <w:r>
        <w:t>зоркости,</w:t>
      </w:r>
      <w:r>
        <w:rPr>
          <w:spacing w:val="-7"/>
        </w:rPr>
        <w:t xml:space="preserve"> </w:t>
      </w:r>
      <w:r>
        <w:t>навыков грамотного письма;</w:t>
      </w:r>
    </w:p>
    <w:p w14:paraId="4821CF6F" w14:textId="77777777" w:rsidR="003324B1" w:rsidRDefault="007415B4" w:rsidP="007A5120">
      <w:pPr>
        <w:pStyle w:val="a5"/>
        <w:ind w:left="284" w:right="284"/>
        <w:jc w:val="both"/>
      </w:pPr>
      <w:r>
        <w:t>коррекция</w:t>
      </w:r>
      <w:r>
        <w:rPr>
          <w:spacing w:val="-14"/>
        </w:rPr>
        <w:t xml:space="preserve"> </w:t>
      </w:r>
      <w:r>
        <w:t>или</w:t>
      </w:r>
      <w:r>
        <w:rPr>
          <w:spacing w:val="-9"/>
        </w:rPr>
        <w:t xml:space="preserve"> </w:t>
      </w:r>
      <w:r>
        <w:t>минимизация</w:t>
      </w:r>
      <w:r>
        <w:rPr>
          <w:spacing w:val="-8"/>
        </w:rPr>
        <w:t xml:space="preserve"> </w:t>
      </w:r>
      <w:r>
        <w:t>ошибок</w:t>
      </w:r>
      <w:r>
        <w:rPr>
          <w:spacing w:val="-11"/>
        </w:rPr>
        <w:t xml:space="preserve"> </w:t>
      </w:r>
      <w:r>
        <w:t>письма</w:t>
      </w:r>
      <w:r>
        <w:rPr>
          <w:spacing w:val="-9"/>
        </w:rPr>
        <w:t xml:space="preserve"> </w:t>
      </w:r>
      <w:r>
        <w:t>и</w:t>
      </w:r>
      <w:r>
        <w:rPr>
          <w:spacing w:val="-7"/>
        </w:rPr>
        <w:t xml:space="preserve"> </w:t>
      </w:r>
      <w:r>
        <w:rPr>
          <w:spacing w:val="-2"/>
        </w:rPr>
        <w:t>чтения;</w:t>
      </w:r>
    </w:p>
    <w:p w14:paraId="541FB36F" w14:textId="77777777" w:rsidR="003324B1" w:rsidRDefault="007415B4" w:rsidP="007A5120">
      <w:pPr>
        <w:pStyle w:val="a5"/>
        <w:ind w:left="284" w:right="284"/>
        <w:jc w:val="both"/>
      </w:pPr>
      <w:r>
        <w:t>развитие</w:t>
      </w:r>
      <w:r>
        <w:rPr>
          <w:spacing w:val="-18"/>
        </w:rPr>
        <w:t xml:space="preserve"> </w:t>
      </w:r>
      <w:r>
        <w:t>связной</w:t>
      </w:r>
      <w:r>
        <w:rPr>
          <w:spacing w:val="-13"/>
        </w:rPr>
        <w:t xml:space="preserve"> </w:t>
      </w:r>
      <w:r>
        <w:t>речи</w:t>
      </w:r>
      <w:r>
        <w:rPr>
          <w:spacing w:val="-7"/>
        </w:rPr>
        <w:t xml:space="preserve"> </w:t>
      </w:r>
      <w:r>
        <w:t>и</w:t>
      </w:r>
      <w:r>
        <w:rPr>
          <w:spacing w:val="-10"/>
        </w:rPr>
        <w:t xml:space="preserve"> </w:t>
      </w:r>
      <w:r>
        <w:t>формирование</w:t>
      </w:r>
      <w:r>
        <w:rPr>
          <w:spacing w:val="-12"/>
        </w:rPr>
        <w:t xml:space="preserve"> </w:t>
      </w:r>
      <w:r>
        <w:t>коммуникативной</w:t>
      </w:r>
      <w:r>
        <w:rPr>
          <w:spacing w:val="-14"/>
        </w:rPr>
        <w:t xml:space="preserve"> </w:t>
      </w:r>
      <w:r>
        <w:rPr>
          <w:spacing w:val="-2"/>
        </w:rPr>
        <w:t>компетенции.</w:t>
      </w:r>
    </w:p>
    <w:p w14:paraId="5F33888E" w14:textId="6D1EC708" w:rsidR="003324B1" w:rsidRDefault="007415B4" w:rsidP="007A5120">
      <w:pPr>
        <w:pStyle w:val="a5"/>
        <w:ind w:left="284" w:right="284"/>
        <w:jc w:val="both"/>
      </w:pPr>
      <w:r>
        <w:t>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w:t>
      </w:r>
      <w:r>
        <w:t>о нарушения при ЗПР. Модульное</w:t>
      </w:r>
      <w:r>
        <w:rPr>
          <w:spacing w:val="-6"/>
        </w:rPr>
        <w:t xml:space="preserve"> </w:t>
      </w:r>
      <w:r>
        <w:t>построение</w:t>
      </w:r>
      <w:r>
        <w:rPr>
          <w:spacing w:val="-6"/>
        </w:rPr>
        <w:t xml:space="preserve"> </w:t>
      </w:r>
      <w:r>
        <w:t>программы</w:t>
      </w:r>
      <w:r>
        <w:rPr>
          <w:spacing w:val="-3"/>
        </w:rPr>
        <w:t xml:space="preserve"> </w:t>
      </w:r>
      <w:r>
        <w:t>курса</w:t>
      </w:r>
      <w:r>
        <w:rPr>
          <w:spacing w:val="-3"/>
        </w:rPr>
        <w:t xml:space="preserve"> </w:t>
      </w:r>
      <w:r>
        <w:t>позволяет</w:t>
      </w:r>
      <w:r>
        <w:rPr>
          <w:spacing w:val="-5"/>
        </w:rPr>
        <w:t xml:space="preserve"> </w:t>
      </w:r>
      <w:r>
        <w:t>осуществлять</w:t>
      </w:r>
      <w:r>
        <w:rPr>
          <w:spacing w:val="-4"/>
        </w:rPr>
        <w:t xml:space="preserve"> </w:t>
      </w:r>
      <w:r>
        <w:t>дифференцированный</w:t>
      </w:r>
      <w:r>
        <w:rPr>
          <w:spacing w:val="-4"/>
        </w:rPr>
        <w:t xml:space="preserve"> </w:t>
      </w:r>
      <w:r>
        <w:t>подход с учетом особых образовательных потребностей и речевых возможностей обучающихся с ЗПР. Учитель-логопед</w:t>
      </w:r>
      <w:r>
        <w:rPr>
          <w:spacing w:val="-5"/>
        </w:rPr>
        <w:t xml:space="preserve"> </w:t>
      </w:r>
      <w:r>
        <w:t>может</w:t>
      </w:r>
      <w:r>
        <w:rPr>
          <w:spacing w:val="-2"/>
        </w:rPr>
        <w:t xml:space="preserve"> </w:t>
      </w:r>
      <w:r>
        <w:t>структурировать</w:t>
      </w:r>
      <w:r>
        <w:rPr>
          <w:spacing w:val="-4"/>
        </w:rPr>
        <w:t xml:space="preserve"> </w:t>
      </w:r>
      <w:r>
        <w:t>содержание</w:t>
      </w:r>
      <w:r>
        <w:rPr>
          <w:spacing w:val="-6"/>
        </w:rPr>
        <w:t xml:space="preserve"> </w:t>
      </w:r>
      <w:r>
        <w:t>программного</w:t>
      </w:r>
      <w:r>
        <w:rPr>
          <w:spacing w:val="-3"/>
        </w:rPr>
        <w:t xml:space="preserve"> </w:t>
      </w:r>
      <w:r>
        <w:t>материала</w:t>
      </w:r>
      <w:r>
        <w:rPr>
          <w:spacing w:val="-4"/>
        </w:rPr>
        <w:t xml:space="preserve"> </w:t>
      </w:r>
      <w:r>
        <w:t>по</w:t>
      </w:r>
      <w:r>
        <w:rPr>
          <w:spacing w:val="-5"/>
        </w:rPr>
        <w:t xml:space="preserve"> </w:t>
      </w:r>
      <w:r>
        <w:t>курсу,</w:t>
      </w:r>
      <w:r>
        <w:rPr>
          <w:spacing w:val="-5"/>
        </w:rPr>
        <w:t xml:space="preserve"> </w:t>
      </w:r>
      <w:r>
        <w:t>исходя из</w:t>
      </w:r>
      <w:r>
        <w:rPr>
          <w:spacing w:val="-5"/>
        </w:rPr>
        <w:t xml:space="preserve"> </w:t>
      </w:r>
      <w:r>
        <w:t>потребностей учащегося</w:t>
      </w:r>
      <w:r>
        <w:rPr>
          <w:spacing w:val="-1"/>
        </w:rPr>
        <w:t xml:space="preserve"> </w:t>
      </w:r>
      <w:r>
        <w:t>с ЗПР</w:t>
      </w:r>
      <w:r>
        <w:rPr>
          <w:spacing w:val="-3"/>
        </w:rPr>
        <w:t xml:space="preserve"> </w:t>
      </w:r>
      <w:r>
        <w:t>или</w:t>
      </w:r>
      <w:r>
        <w:rPr>
          <w:spacing w:val="-2"/>
        </w:rPr>
        <w:t xml:space="preserve"> </w:t>
      </w:r>
      <w:r>
        <w:t>группы,</w:t>
      </w:r>
      <w:r>
        <w:rPr>
          <w:spacing w:val="-1"/>
        </w:rPr>
        <w:t xml:space="preserve"> </w:t>
      </w:r>
      <w:r>
        <w:t>увеличивая</w:t>
      </w:r>
      <w:r>
        <w:rPr>
          <w:spacing w:val="-1"/>
        </w:rPr>
        <w:t xml:space="preserve"> </w:t>
      </w:r>
      <w:r>
        <w:t>количество</w:t>
      </w:r>
      <w:r>
        <w:rPr>
          <w:spacing w:val="-3"/>
        </w:rPr>
        <w:t xml:space="preserve"> </w:t>
      </w:r>
      <w:r>
        <w:t>часов</w:t>
      </w:r>
      <w:r>
        <w:rPr>
          <w:spacing w:val="-2"/>
        </w:rPr>
        <w:t xml:space="preserve"> </w:t>
      </w:r>
      <w:r>
        <w:t>н</w:t>
      </w:r>
      <w:r>
        <w:t>а</w:t>
      </w:r>
      <w:r>
        <w:rPr>
          <w:spacing w:val="-4"/>
        </w:rPr>
        <w:t xml:space="preserve"> </w:t>
      </w:r>
      <w:r>
        <w:t>изучение</w:t>
      </w:r>
      <w:r>
        <w:rPr>
          <w:spacing w:val="-2"/>
        </w:rPr>
        <w:t xml:space="preserve"> </w:t>
      </w:r>
      <w:r>
        <w:t>одного или нескольких модулей либо равномерно распределяя время на изучение каждого модуля. Проведение</w:t>
      </w:r>
      <w:r>
        <w:rPr>
          <w:spacing w:val="-8"/>
        </w:rPr>
        <w:t xml:space="preserve"> </w:t>
      </w:r>
      <w:r>
        <w:t>коррекционно-развивающих</w:t>
      </w:r>
      <w:r>
        <w:rPr>
          <w:spacing w:val="-9"/>
        </w:rPr>
        <w:t xml:space="preserve"> </w:t>
      </w:r>
      <w:r>
        <w:t>занятий</w:t>
      </w:r>
      <w:r>
        <w:rPr>
          <w:spacing w:val="-6"/>
        </w:rPr>
        <w:t xml:space="preserve"> </w:t>
      </w:r>
      <w:r>
        <w:t>учителя-логопеда</w:t>
      </w:r>
      <w:r>
        <w:rPr>
          <w:spacing w:val="-8"/>
        </w:rPr>
        <w:t xml:space="preserve"> </w:t>
      </w:r>
      <w:r>
        <w:t>предполагает</w:t>
      </w:r>
      <w:r>
        <w:rPr>
          <w:spacing w:val="-7"/>
        </w:rPr>
        <w:t xml:space="preserve"> </w:t>
      </w:r>
      <w:r>
        <w:t>вариативность и индивидуализацию содержания</w:t>
      </w:r>
      <w:r w:rsidR="001E5FCC">
        <w:t xml:space="preserve"> </w:t>
      </w:r>
      <w:r>
        <w:t>программы.</w:t>
      </w:r>
    </w:p>
    <w:p w14:paraId="570AAA9E" w14:textId="77777777" w:rsidR="003324B1" w:rsidRDefault="007415B4" w:rsidP="007A5120">
      <w:pPr>
        <w:pStyle w:val="a5"/>
        <w:ind w:left="284" w:right="284"/>
        <w:jc w:val="both"/>
      </w:pPr>
      <w:r>
        <w:t xml:space="preserve">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w:t>
      </w:r>
      <w:r>
        <w:t>разных модулей.</w:t>
      </w:r>
    </w:p>
    <w:p w14:paraId="4F4052FA" w14:textId="77777777" w:rsidR="003324B1" w:rsidRDefault="007415B4" w:rsidP="007A5120">
      <w:pPr>
        <w:pStyle w:val="a5"/>
        <w:ind w:left="284" w:right="284"/>
        <w:jc w:val="both"/>
      </w:pPr>
      <w:r>
        <w:t>В соответствии с целями и задачами коррекционного курса "Логопедические занятия" выделяются следующие модули:</w:t>
      </w:r>
    </w:p>
    <w:p w14:paraId="71BC2A04" w14:textId="77777777" w:rsidR="003324B1" w:rsidRDefault="007415B4" w:rsidP="007A5120">
      <w:pPr>
        <w:pStyle w:val="a5"/>
        <w:ind w:left="284" w:right="284"/>
        <w:jc w:val="both"/>
      </w:pPr>
      <w:r>
        <w:t xml:space="preserve">Модуль "Совершенствование фонетико-фонематической стороны речи. Фонетика, орфоэпия, </w:t>
      </w:r>
      <w:r>
        <w:rPr>
          <w:spacing w:val="-2"/>
        </w:rPr>
        <w:t>графика";</w:t>
      </w:r>
    </w:p>
    <w:p w14:paraId="5AA4DC8E" w14:textId="77777777" w:rsidR="003324B1" w:rsidRDefault="007415B4" w:rsidP="007A5120">
      <w:pPr>
        <w:pStyle w:val="a5"/>
        <w:ind w:left="284" w:right="284"/>
        <w:jc w:val="both"/>
      </w:pPr>
      <w:r>
        <w:t>Модуль "Обогащение и активизация сло</w:t>
      </w:r>
      <w:r>
        <w:t xml:space="preserve">варного запаса. Формирование навыков словообразования. </w:t>
      </w:r>
      <w:proofErr w:type="spellStart"/>
      <w:r>
        <w:t>Морфемика</w:t>
      </w:r>
      <w:proofErr w:type="spellEnd"/>
      <w:r>
        <w:t>";</w:t>
      </w:r>
    </w:p>
    <w:p w14:paraId="01AE0C3B" w14:textId="77777777" w:rsidR="003324B1" w:rsidRDefault="007415B4" w:rsidP="007A5120">
      <w:pPr>
        <w:pStyle w:val="a5"/>
        <w:ind w:left="284" w:right="284"/>
        <w:jc w:val="both"/>
      </w:pPr>
      <w:r>
        <w:t>Модуль</w:t>
      </w:r>
      <w:r>
        <w:rPr>
          <w:spacing w:val="-16"/>
        </w:rPr>
        <w:t xml:space="preserve"> </w:t>
      </w:r>
      <w:r>
        <w:t>"Коррекция</w:t>
      </w:r>
      <w:r>
        <w:rPr>
          <w:spacing w:val="-12"/>
        </w:rPr>
        <w:t xml:space="preserve"> </w:t>
      </w:r>
      <w:r>
        <w:t>и</w:t>
      </w:r>
      <w:r>
        <w:rPr>
          <w:spacing w:val="-11"/>
        </w:rPr>
        <w:t xml:space="preserve"> </w:t>
      </w:r>
      <w:r>
        <w:t>развитие</w:t>
      </w:r>
      <w:r>
        <w:rPr>
          <w:spacing w:val="-11"/>
        </w:rPr>
        <w:t xml:space="preserve"> </w:t>
      </w:r>
      <w:r>
        <w:t>лексико-грамматической</w:t>
      </w:r>
      <w:r>
        <w:rPr>
          <w:spacing w:val="-8"/>
        </w:rPr>
        <w:t xml:space="preserve"> </w:t>
      </w:r>
      <w:r>
        <w:t>стороны</w:t>
      </w:r>
      <w:r>
        <w:rPr>
          <w:spacing w:val="-10"/>
        </w:rPr>
        <w:t xml:space="preserve"> </w:t>
      </w:r>
      <w:r>
        <w:t>речи.</w:t>
      </w:r>
      <w:r>
        <w:rPr>
          <w:spacing w:val="-10"/>
        </w:rPr>
        <w:t xml:space="preserve"> </w:t>
      </w:r>
      <w:r>
        <w:rPr>
          <w:spacing w:val="-2"/>
        </w:rPr>
        <w:t>Морфология";</w:t>
      </w:r>
    </w:p>
    <w:p w14:paraId="0D17E258" w14:textId="77777777" w:rsidR="003324B1" w:rsidRDefault="007415B4" w:rsidP="007A5120">
      <w:pPr>
        <w:pStyle w:val="a5"/>
        <w:ind w:left="284" w:right="284"/>
        <w:jc w:val="both"/>
      </w:pPr>
      <w:r>
        <w:t xml:space="preserve">Модуль "Коррекция и развитие связной речи. Коммуникация (говорение, аудирование, чтение, </w:t>
      </w:r>
      <w:r>
        <w:rPr>
          <w:spacing w:val="-2"/>
        </w:rPr>
        <w:t>письмо)".</w:t>
      </w:r>
    </w:p>
    <w:p w14:paraId="6852F235" w14:textId="51560C32" w:rsidR="003324B1" w:rsidRDefault="007415B4" w:rsidP="007A5120">
      <w:pPr>
        <w:pStyle w:val="a5"/>
        <w:ind w:left="284" w:right="284"/>
        <w:jc w:val="both"/>
      </w:pPr>
      <w:r>
        <w:t>Занятия</w:t>
      </w:r>
      <w:r>
        <w:rPr>
          <w:spacing w:val="-8"/>
        </w:rPr>
        <w:t xml:space="preserve"> </w:t>
      </w:r>
      <w:r>
        <w:t>по</w:t>
      </w:r>
      <w:r>
        <w:rPr>
          <w:spacing w:val="-9"/>
        </w:rPr>
        <w:t xml:space="preserve"> </w:t>
      </w:r>
      <w:r>
        <w:t>коррекционному</w:t>
      </w:r>
      <w:r>
        <w:rPr>
          <w:spacing w:val="-5"/>
        </w:rPr>
        <w:t xml:space="preserve"> </w:t>
      </w:r>
      <w:r>
        <w:t>курс</w:t>
      </w:r>
      <w:r>
        <w:rPr>
          <w:spacing w:val="-6"/>
        </w:rPr>
        <w:t xml:space="preserve"> </w:t>
      </w:r>
      <w:r>
        <w:t>"Логопедические</w:t>
      </w:r>
      <w:r>
        <w:rPr>
          <w:spacing w:val="-9"/>
        </w:rPr>
        <w:t xml:space="preserve"> </w:t>
      </w:r>
      <w:r>
        <w:t>занятия"</w:t>
      </w:r>
      <w:r>
        <w:rPr>
          <w:spacing w:val="-7"/>
        </w:rPr>
        <w:t xml:space="preserve"> </w:t>
      </w:r>
      <w:r>
        <w:t>могут</w:t>
      </w:r>
      <w:r>
        <w:rPr>
          <w:spacing w:val="-5"/>
        </w:rPr>
        <w:t xml:space="preserve"> </w:t>
      </w:r>
      <w:r>
        <w:t>проводиться</w:t>
      </w:r>
      <w:r>
        <w:rPr>
          <w:spacing w:val="-8"/>
        </w:rPr>
        <w:t xml:space="preserve"> </w:t>
      </w:r>
      <w:r>
        <w:t>в</w:t>
      </w:r>
      <w:r w:rsidR="001E5FCC">
        <w:t xml:space="preserve"> </w:t>
      </w:r>
      <w:r>
        <w:t>разных</w:t>
      </w:r>
      <w:r>
        <w:rPr>
          <w:spacing w:val="-9"/>
        </w:rPr>
        <w:t xml:space="preserve"> </w:t>
      </w:r>
      <w:r>
        <w:t>формах фронтальной работы (парами, малыми группами), а также индивидуально.</w:t>
      </w:r>
    </w:p>
    <w:p w14:paraId="5122BA7A" w14:textId="77777777" w:rsidR="003324B1" w:rsidRDefault="007415B4" w:rsidP="007A5120">
      <w:pPr>
        <w:pStyle w:val="a5"/>
        <w:ind w:left="284" w:right="284"/>
        <w:jc w:val="both"/>
      </w:pPr>
      <w:r>
        <w:t xml:space="preserve">Направления, общее содержание и организацию дополнительных коррекционно- развивающих занятий (сроки проведения, количество часов в неделю, формы проведения - индивидуально, парами или малыми группами) определяет </w:t>
      </w:r>
      <w:proofErr w:type="spellStart"/>
      <w:r>
        <w:t>ППк</w:t>
      </w:r>
      <w:proofErr w:type="spellEnd"/>
      <w:r>
        <w:t xml:space="preserve"> образовательной организации с учетом вы</w:t>
      </w:r>
      <w:r>
        <w:t xml:space="preserve">явленных особых образовательных потребностей, индивидуальных особенностей каждого </w:t>
      </w:r>
      <w:r>
        <w:rPr>
          <w:spacing w:val="-2"/>
        </w:rPr>
        <w:t>обучающегося.</w:t>
      </w:r>
    </w:p>
    <w:p w14:paraId="3C58C611" w14:textId="43F962F4" w:rsidR="003324B1" w:rsidRDefault="007415B4" w:rsidP="007A5120">
      <w:pPr>
        <w:pStyle w:val="a5"/>
        <w:ind w:left="284" w:right="284"/>
        <w:jc w:val="both"/>
      </w:pPr>
      <w: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t>ППк</w:t>
      </w:r>
      <w:proofErr w:type="spellEnd"/>
      <w:r>
        <w:t xml:space="preserve"> обр</w:t>
      </w:r>
      <w:r>
        <w:t>азовательной организации, в ней могут участвовать учитель-дефектолог</w:t>
      </w:r>
      <w:r>
        <w:t>, педагог-психолог, учитель-дефектолог, учителя-предметники и другие педагогические работники.</w:t>
      </w:r>
    </w:p>
    <w:p w14:paraId="34B35BA9" w14:textId="77777777" w:rsidR="003324B1" w:rsidRDefault="007415B4" w:rsidP="007A5120">
      <w:pPr>
        <w:pStyle w:val="a5"/>
        <w:ind w:left="284" w:right="284"/>
        <w:jc w:val="both"/>
      </w:pPr>
      <w:r>
        <w:t>Время, отведенное на коррекционные курсы и дополнительные коррекционно- р</w:t>
      </w:r>
      <w:r>
        <w:t>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14:paraId="4EB2A8DD" w14:textId="6A363B7B" w:rsidR="003324B1" w:rsidRDefault="001E5FCC" w:rsidP="007A5120">
      <w:pPr>
        <w:pStyle w:val="a5"/>
        <w:ind w:left="284" w:right="284"/>
        <w:jc w:val="both"/>
      </w:pPr>
      <w:r>
        <w:lastRenderedPageBreak/>
        <w:t xml:space="preserve"> </w:t>
      </w:r>
      <w:r w:rsidR="007415B4">
        <w:t>Занятия коррекционных курсов и дополнительные коррекционно-развивающие занятия в соответствии с "Индивидуальным планом коррекционно-развивающей</w:t>
      </w:r>
      <w:r w:rsidR="007415B4">
        <w:rPr>
          <w:spacing w:val="40"/>
        </w:rPr>
        <w:t xml:space="preserve"> </w:t>
      </w:r>
      <w:r w:rsidR="007415B4">
        <w:t>работы обучающегося", могут быть организованы модульно, в том числе на основе сетевого</w:t>
      </w:r>
      <w:r>
        <w:t xml:space="preserve"> </w:t>
      </w:r>
      <w:r w:rsidR="007415B4">
        <w:t>взаимодействия.</w:t>
      </w:r>
    </w:p>
    <w:p w14:paraId="3704F45C" w14:textId="77777777" w:rsidR="003324B1" w:rsidRDefault="007415B4" w:rsidP="007A5120">
      <w:pPr>
        <w:pStyle w:val="a5"/>
        <w:ind w:left="284" w:right="284"/>
        <w:jc w:val="both"/>
      </w:pPr>
      <w: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 развивающих занятий разрабатывают индивидуально ориентированные рабочие программы с учетом особых </w:t>
      </w:r>
      <w:r>
        <w:rPr>
          <w:spacing w:val="-2"/>
        </w:rPr>
        <w:t>обр</w:t>
      </w:r>
      <w:r>
        <w:rPr>
          <w:spacing w:val="-2"/>
        </w:rPr>
        <w:t xml:space="preserve">азовательных потребностей и индивидуальных особенностей обучающихся, проводят занятия </w:t>
      </w:r>
      <w:r>
        <w:t>в</w:t>
      </w:r>
      <w:r>
        <w:rPr>
          <w:spacing w:val="-3"/>
        </w:rPr>
        <w:t xml:space="preserve"> </w:t>
      </w:r>
      <w:r>
        <w:t>соответствии</w:t>
      </w:r>
      <w:r>
        <w:rPr>
          <w:spacing w:val="-3"/>
        </w:rPr>
        <w:t xml:space="preserve"> </w:t>
      </w:r>
      <w:r>
        <w:t>с</w:t>
      </w:r>
      <w:r>
        <w:rPr>
          <w:spacing w:val="-1"/>
        </w:rPr>
        <w:t xml:space="preserve"> </w:t>
      </w:r>
      <w:r>
        <w:t>расписанием,</w:t>
      </w:r>
      <w:r>
        <w:rPr>
          <w:spacing w:val="-2"/>
        </w:rPr>
        <w:t xml:space="preserve"> </w:t>
      </w:r>
      <w:r>
        <w:t>осуществляют</w:t>
      </w:r>
      <w:r>
        <w:rPr>
          <w:spacing w:val="-4"/>
        </w:rPr>
        <w:t xml:space="preserve"> </w:t>
      </w:r>
      <w:r>
        <w:t>стартовую диагностику</w:t>
      </w:r>
      <w:r>
        <w:rPr>
          <w:spacing w:val="-2"/>
        </w:rPr>
        <w:t xml:space="preserve"> </w:t>
      </w:r>
      <w:r>
        <w:t>и</w:t>
      </w:r>
      <w:r>
        <w:rPr>
          <w:spacing w:val="-1"/>
        </w:rPr>
        <w:t xml:space="preserve"> </w:t>
      </w:r>
      <w:r>
        <w:t>мониторинг</w:t>
      </w:r>
      <w:r>
        <w:rPr>
          <w:spacing w:val="-2"/>
        </w:rPr>
        <w:t xml:space="preserve"> </w:t>
      </w:r>
      <w:r>
        <w:t>достижения обучающимися планируемых результатов, анализ и оценку полученных данных, проводят</w:t>
      </w:r>
      <w:r>
        <w:t xml:space="preserve"> консультативную и информационно-просветительскую работу.</w:t>
      </w:r>
    </w:p>
    <w:p w14:paraId="541F519A" w14:textId="36DD7DF7" w:rsidR="003324B1" w:rsidRDefault="007415B4" w:rsidP="007A5120">
      <w:pPr>
        <w:pStyle w:val="a5"/>
        <w:ind w:left="284" w:right="284"/>
        <w:jc w:val="both"/>
      </w:pPr>
      <w:r>
        <w:t>Рабочая</w:t>
      </w:r>
      <w:r>
        <w:rPr>
          <w:spacing w:val="-7"/>
        </w:rPr>
        <w:t xml:space="preserve"> </w:t>
      </w:r>
      <w:r>
        <w:t>программа</w:t>
      </w:r>
      <w:r>
        <w:rPr>
          <w:spacing w:val="-6"/>
        </w:rPr>
        <w:t xml:space="preserve"> </w:t>
      </w:r>
      <w:r>
        <w:t>коррекционно-развивающего</w:t>
      </w:r>
      <w:r>
        <w:rPr>
          <w:spacing w:val="-7"/>
        </w:rPr>
        <w:t xml:space="preserve"> </w:t>
      </w:r>
      <w:r>
        <w:t>курса</w:t>
      </w:r>
      <w:r>
        <w:rPr>
          <w:spacing w:val="-6"/>
        </w:rPr>
        <w:t xml:space="preserve"> </w:t>
      </w:r>
      <w:r>
        <w:t>должна</w:t>
      </w:r>
      <w:r>
        <w:rPr>
          <w:spacing w:val="-8"/>
        </w:rPr>
        <w:t xml:space="preserve"> </w:t>
      </w:r>
      <w:r>
        <w:t>иметь</w:t>
      </w:r>
      <w:r>
        <w:rPr>
          <w:spacing w:val="-7"/>
        </w:rPr>
        <w:t xml:space="preserve"> </w:t>
      </w:r>
      <w:r>
        <w:t>следующую</w:t>
      </w:r>
      <w:r w:rsidR="001E5FCC">
        <w:t xml:space="preserve"> </w:t>
      </w:r>
      <w:r>
        <w:t>структуру: пояснительная записка;</w:t>
      </w:r>
    </w:p>
    <w:p w14:paraId="508A552A" w14:textId="77777777" w:rsidR="003324B1" w:rsidRDefault="007415B4" w:rsidP="007A5120">
      <w:pPr>
        <w:pStyle w:val="a5"/>
        <w:ind w:left="284" w:right="284"/>
        <w:jc w:val="both"/>
      </w:pPr>
      <w:r>
        <w:t>общая характеристика коррекционного курса; цели</w:t>
      </w:r>
      <w:r>
        <w:rPr>
          <w:spacing w:val="-15"/>
        </w:rPr>
        <w:t xml:space="preserve"> </w:t>
      </w:r>
      <w:r>
        <w:t>и</w:t>
      </w:r>
      <w:r>
        <w:rPr>
          <w:spacing w:val="-15"/>
        </w:rPr>
        <w:t xml:space="preserve"> </w:t>
      </w:r>
      <w:r>
        <w:t>задачи</w:t>
      </w:r>
      <w:r>
        <w:rPr>
          <w:spacing w:val="-15"/>
        </w:rPr>
        <w:t xml:space="preserve"> </w:t>
      </w:r>
      <w:r>
        <w:t>изучения</w:t>
      </w:r>
      <w:r>
        <w:rPr>
          <w:spacing w:val="-15"/>
        </w:rPr>
        <w:t xml:space="preserve"> </w:t>
      </w:r>
      <w:r>
        <w:t>коррекционного</w:t>
      </w:r>
      <w:r>
        <w:rPr>
          <w:spacing w:val="-15"/>
        </w:rPr>
        <w:t xml:space="preserve"> </w:t>
      </w:r>
      <w:r>
        <w:t>курса; место</w:t>
      </w:r>
      <w:r>
        <w:rPr>
          <w:spacing w:val="-3"/>
        </w:rPr>
        <w:t xml:space="preserve"> </w:t>
      </w:r>
      <w:r>
        <w:t>коррекционного</w:t>
      </w:r>
      <w:r>
        <w:rPr>
          <w:spacing w:val="-4"/>
        </w:rPr>
        <w:t xml:space="preserve"> </w:t>
      </w:r>
      <w:r>
        <w:t>курса</w:t>
      </w:r>
      <w:r>
        <w:rPr>
          <w:spacing w:val="-1"/>
        </w:rPr>
        <w:t xml:space="preserve"> </w:t>
      </w:r>
      <w:r>
        <w:t>в</w:t>
      </w:r>
      <w:r>
        <w:rPr>
          <w:spacing w:val="-3"/>
        </w:rPr>
        <w:t xml:space="preserve"> </w:t>
      </w:r>
      <w:r>
        <w:t>учебном</w:t>
      </w:r>
      <w:r>
        <w:rPr>
          <w:spacing w:val="-1"/>
        </w:rPr>
        <w:t xml:space="preserve"> </w:t>
      </w:r>
      <w:r>
        <w:rPr>
          <w:spacing w:val="-2"/>
        </w:rPr>
        <w:t>плане;</w:t>
      </w:r>
    </w:p>
    <w:p w14:paraId="65F20C64" w14:textId="77777777" w:rsidR="003324B1" w:rsidRDefault="007415B4" w:rsidP="007A5120">
      <w:pPr>
        <w:pStyle w:val="a5"/>
        <w:ind w:left="284" w:right="284"/>
        <w:jc w:val="both"/>
      </w:pPr>
      <w:r>
        <w:t>основные</w:t>
      </w:r>
      <w:r>
        <w:rPr>
          <w:spacing w:val="-15"/>
        </w:rPr>
        <w:t xml:space="preserve"> </w:t>
      </w:r>
      <w:r>
        <w:t>содержательные</w:t>
      </w:r>
      <w:r>
        <w:rPr>
          <w:spacing w:val="-15"/>
        </w:rPr>
        <w:t xml:space="preserve"> </w:t>
      </w:r>
      <w:r>
        <w:t>линии</w:t>
      </w:r>
      <w:r>
        <w:rPr>
          <w:spacing w:val="-15"/>
        </w:rPr>
        <w:t xml:space="preserve"> </w:t>
      </w:r>
      <w:r>
        <w:t>программы</w:t>
      </w:r>
      <w:r>
        <w:rPr>
          <w:spacing w:val="-15"/>
        </w:rPr>
        <w:t xml:space="preserve"> </w:t>
      </w:r>
      <w:r>
        <w:t>коррекционного</w:t>
      </w:r>
      <w:r>
        <w:rPr>
          <w:spacing w:val="-15"/>
        </w:rPr>
        <w:t xml:space="preserve"> </w:t>
      </w:r>
      <w:r>
        <w:t>курса; содержание коррекционного курса (по классам);</w:t>
      </w:r>
    </w:p>
    <w:p w14:paraId="11D233E5" w14:textId="77777777" w:rsidR="003324B1" w:rsidRDefault="007415B4" w:rsidP="007A5120">
      <w:pPr>
        <w:pStyle w:val="a5"/>
        <w:ind w:left="284" w:right="284"/>
        <w:jc w:val="both"/>
      </w:pPr>
      <w:r>
        <w:t>планируемые</w:t>
      </w:r>
      <w:r>
        <w:rPr>
          <w:spacing w:val="-18"/>
        </w:rPr>
        <w:t xml:space="preserve"> </w:t>
      </w:r>
      <w:r>
        <w:t>результаты</w:t>
      </w:r>
      <w:r>
        <w:rPr>
          <w:spacing w:val="-14"/>
        </w:rPr>
        <w:t xml:space="preserve"> </w:t>
      </w:r>
      <w:r>
        <w:t>освоения</w:t>
      </w:r>
      <w:r>
        <w:rPr>
          <w:spacing w:val="-15"/>
        </w:rPr>
        <w:t xml:space="preserve"> </w:t>
      </w:r>
      <w:r>
        <w:t>коррекционного</w:t>
      </w:r>
      <w:r>
        <w:rPr>
          <w:spacing w:val="-13"/>
        </w:rPr>
        <w:t xml:space="preserve"> </w:t>
      </w:r>
      <w:r>
        <w:rPr>
          <w:spacing w:val="-2"/>
        </w:rPr>
        <w:t>курса.</w:t>
      </w:r>
    </w:p>
    <w:p w14:paraId="481D8A51" w14:textId="77777777" w:rsidR="003324B1" w:rsidRDefault="007415B4" w:rsidP="007A5120">
      <w:pPr>
        <w:pStyle w:val="a5"/>
        <w:ind w:left="284" w:right="284"/>
        <w:jc w:val="both"/>
      </w:pPr>
      <w:r>
        <w:rPr>
          <w:i/>
          <w:spacing w:val="-2"/>
        </w:rPr>
        <w:t>Консультативное</w:t>
      </w:r>
      <w:r>
        <w:rPr>
          <w:i/>
          <w:spacing w:val="5"/>
        </w:rPr>
        <w:t xml:space="preserve"> </w:t>
      </w:r>
      <w:r>
        <w:rPr>
          <w:i/>
          <w:spacing w:val="-2"/>
        </w:rPr>
        <w:t>направление</w:t>
      </w:r>
      <w:r>
        <w:rPr>
          <w:spacing w:val="-2"/>
        </w:rPr>
        <w:t>.</w:t>
      </w:r>
    </w:p>
    <w:p w14:paraId="3050331F" w14:textId="77777777" w:rsidR="003324B1" w:rsidRDefault="007415B4" w:rsidP="007A5120">
      <w:pPr>
        <w:pStyle w:val="a5"/>
        <w:ind w:left="284" w:right="284"/>
        <w:jc w:val="both"/>
      </w:pPr>
      <w:r>
        <w:t>Данное направление работы обеспечивает непрерывность специального психолого- 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w:t>
      </w:r>
      <w:r>
        <w:t>ителей (законных представителей) в воспитании своих детей.</w:t>
      </w:r>
    </w:p>
    <w:p w14:paraId="0FC6031B" w14:textId="77777777" w:rsidR="003324B1" w:rsidRDefault="007415B4" w:rsidP="007A5120">
      <w:pPr>
        <w:pStyle w:val="a5"/>
        <w:ind w:left="284" w:right="284"/>
        <w:jc w:val="both"/>
      </w:pPr>
      <w:r>
        <w:t>Консультативная</w:t>
      </w:r>
      <w:r>
        <w:rPr>
          <w:spacing w:val="-15"/>
        </w:rPr>
        <w:t xml:space="preserve"> </w:t>
      </w:r>
      <w:r>
        <w:t>работа</w:t>
      </w:r>
      <w:r>
        <w:rPr>
          <w:spacing w:val="-15"/>
        </w:rPr>
        <w:t xml:space="preserve"> </w:t>
      </w:r>
      <w:r>
        <w:rPr>
          <w:spacing w:val="-2"/>
        </w:rPr>
        <w:t>включает:</w:t>
      </w:r>
    </w:p>
    <w:p w14:paraId="3A71EA4A" w14:textId="77777777" w:rsidR="003324B1" w:rsidRDefault="007415B4" w:rsidP="007A5120">
      <w:pPr>
        <w:pStyle w:val="a5"/>
        <w:ind w:left="284" w:right="284"/>
        <w:jc w:val="both"/>
      </w:pPr>
      <w:r>
        <w:t>выработку педагогами и специалистами совместных обоснованных рекомендаций по основным направлениям работы с каждым обучающимся;</w:t>
      </w:r>
    </w:p>
    <w:p w14:paraId="3F35FDA9" w14:textId="77777777" w:rsidR="003324B1" w:rsidRDefault="007415B4" w:rsidP="007A5120">
      <w:pPr>
        <w:pStyle w:val="a5"/>
        <w:ind w:left="284" w:right="284"/>
        <w:jc w:val="both"/>
      </w:pPr>
      <w:r>
        <w:t>консультирование специалистами педаг</w:t>
      </w:r>
      <w:r>
        <w:t>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14:paraId="15512200" w14:textId="77777777" w:rsidR="003324B1" w:rsidRDefault="007415B4" w:rsidP="007A5120">
      <w:pPr>
        <w:pStyle w:val="a5"/>
        <w:ind w:left="284" w:right="284"/>
        <w:jc w:val="both"/>
      </w:pPr>
      <w:r>
        <w:t>консультативную помощь семье в вопросах выбора стратегии воспитания и приемов к</w:t>
      </w:r>
      <w:r>
        <w:t>оррекционного обучения обучающегося с ЗПР;</w:t>
      </w:r>
    </w:p>
    <w:p w14:paraId="6492192A" w14:textId="77777777" w:rsidR="003324B1" w:rsidRDefault="007415B4" w:rsidP="007A5120">
      <w:pPr>
        <w:pStyle w:val="a5"/>
        <w:ind w:left="284" w:right="284"/>
        <w:jc w:val="both"/>
      </w:pPr>
      <w: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w:t>
      </w:r>
      <w:r>
        <w:t>ивидуальными способностями и склонностями с учетом имеющихся ограничений.</w:t>
      </w:r>
    </w:p>
    <w:p w14:paraId="53DC3ED1" w14:textId="77777777" w:rsidR="003324B1" w:rsidRDefault="007415B4" w:rsidP="007A5120">
      <w:pPr>
        <w:pStyle w:val="a5"/>
        <w:ind w:left="284" w:right="284"/>
        <w:jc w:val="both"/>
      </w:pPr>
      <w:r>
        <w:t xml:space="preserve">Консультативную работу осуществляют все педагогические работники образовательной </w:t>
      </w:r>
      <w:r>
        <w:rPr>
          <w:spacing w:val="-2"/>
        </w:rPr>
        <w:t>организации.</w:t>
      </w:r>
    </w:p>
    <w:p w14:paraId="4362BA9B" w14:textId="77777777" w:rsidR="003324B1" w:rsidRDefault="007415B4" w:rsidP="007A5120">
      <w:pPr>
        <w:pStyle w:val="a5"/>
        <w:ind w:left="284" w:right="284"/>
        <w:jc w:val="both"/>
      </w:pPr>
      <w:r>
        <w:t>Рекомендуется</w:t>
      </w:r>
      <w:r>
        <w:rPr>
          <w:spacing w:val="-11"/>
        </w:rPr>
        <w:t xml:space="preserve"> </w:t>
      </w:r>
      <w:r>
        <w:t>составление</w:t>
      </w:r>
      <w:r>
        <w:rPr>
          <w:spacing w:val="-9"/>
        </w:rPr>
        <w:t xml:space="preserve"> </w:t>
      </w:r>
      <w:r>
        <w:t>совместного</w:t>
      </w:r>
      <w:r>
        <w:rPr>
          <w:spacing w:val="-11"/>
        </w:rPr>
        <w:t xml:space="preserve"> </w:t>
      </w:r>
      <w:r>
        <w:t>плана</w:t>
      </w:r>
      <w:r>
        <w:rPr>
          <w:spacing w:val="-12"/>
        </w:rPr>
        <w:t xml:space="preserve"> </w:t>
      </w:r>
      <w:r>
        <w:t>и</w:t>
      </w:r>
      <w:r>
        <w:rPr>
          <w:spacing w:val="-12"/>
        </w:rPr>
        <w:t xml:space="preserve"> </w:t>
      </w:r>
      <w:r>
        <w:t>отчета</w:t>
      </w:r>
      <w:r>
        <w:rPr>
          <w:spacing w:val="-9"/>
        </w:rPr>
        <w:t xml:space="preserve"> </w:t>
      </w:r>
      <w:r>
        <w:t>по</w:t>
      </w:r>
      <w:r>
        <w:rPr>
          <w:spacing w:val="-11"/>
        </w:rPr>
        <w:t xml:space="preserve"> </w:t>
      </w:r>
      <w:r>
        <w:t>консультативной</w:t>
      </w:r>
      <w:r>
        <w:rPr>
          <w:spacing w:val="-12"/>
        </w:rPr>
        <w:t xml:space="preserve"> </w:t>
      </w:r>
      <w:r>
        <w:t>работе,</w:t>
      </w:r>
      <w:r>
        <w:rPr>
          <w:spacing w:val="-11"/>
        </w:rPr>
        <w:t xml:space="preserve"> </w:t>
      </w:r>
      <w:r>
        <w:t xml:space="preserve">проводимой педагогическими работниками с обучающимися класса и их семьями (на четверть или </w:t>
      </w:r>
      <w:r>
        <w:rPr>
          <w:spacing w:val="-2"/>
        </w:rPr>
        <w:t>полугодие).</w:t>
      </w:r>
    </w:p>
    <w:p w14:paraId="3D9DAE9D" w14:textId="77777777" w:rsidR="003324B1" w:rsidRDefault="007415B4" w:rsidP="007A5120">
      <w:pPr>
        <w:pStyle w:val="a5"/>
        <w:ind w:left="284" w:right="284"/>
        <w:jc w:val="both"/>
      </w:pPr>
      <w:r>
        <w:rPr>
          <w:i/>
          <w:spacing w:val="-2"/>
        </w:rPr>
        <w:t>Информационно-просветительское</w:t>
      </w:r>
      <w:r>
        <w:rPr>
          <w:i/>
          <w:spacing w:val="11"/>
        </w:rPr>
        <w:t xml:space="preserve"> </w:t>
      </w:r>
      <w:r>
        <w:rPr>
          <w:i/>
          <w:spacing w:val="-2"/>
        </w:rPr>
        <w:t>направление</w:t>
      </w:r>
      <w:r>
        <w:rPr>
          <w:spacing w:val="-2"/>
        </w:rPr>
        <w:t>.</w:t>
      </w:r>
    </w:p>
    <w:p w14:paraId="6540A2DC" w14:textId="77777777" w:rsidR="003324B1" w:rsidRDefault="007415B4" w:rsidP="007A5120">
      <w:pPr>
        <w:pStyle w:val="a5"/>
        <w:ind w:left="284" w:right="284"/>
        <w:jc w:val="both"/>
      </w:pPr>
      <w:r>
        <w:t>Данное направление предполагает разъяснительную деятельность по вопросам, связанным с особыми образовательным</w:t>
      </w:r>
      <w:r>
        <w:t>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14:paraId="7BB4CC5A" w14:textId="77777777" w:rsidR="003324B1" w:rsidRDefault="007415B4" w:rsidP="007A5120">
      <w:pPr>
        <w:pStyle w:val="a5"/>
        <w:ind w:left="284" w:right="284"/>
        <w:jc w:val="both"/>
      </w:pPr>
      <w:r>
        <w:rPr>
          <w:spacing w:val="-2"/>
        </w:rPr>
        <w:t>Информационно-просветительская</w:t>
      </w:r>
      <w:r>
        <w:rPr>
          <w:spacing w:val="7"/>
        </w:rPr>
        <w:t xml:space="preserve"> </w:t>
      </w:r>
      <w:r>
        <w:rPr>
          <w:spacing w:val="-2"/>
        </w:rPr>
        <w:t>работа</w:t>
      </w:r>
      <w:r>
        <w:rPr>
          <w:spacing w:val="8"/>
        </w:rPr>
        <w:t xml:space="preserve"> </w:t>
      </w:r>
      <w:r>
        <w:rPr>
          <w:spacing w:val="-2"/>
        </w:rPr>
        <w:t>включает:</w:t>
      </w:r>
    </w:p>
    <w:p w14:paraId="62109141" w14:textId="77777777" w:rsidR="003324B1" w:rsidRDefault="007415B4" w:rsidP="007A5120">
      <w:pPr>
        <w:pStyle w:val="a5"/>
        <w:ind w:left="284" w:right="284"/>
        <w:jc w:val="both"/>
      </w:pPr>
      <w:r>
        <w:t>информационную поддержку образовательной дея</w:t>
      </w:r>
      <w:r>
        <w:t>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14:paraId="30A14E7E" w14:textId="77777777" w:rsidR="003324B1" w:rsidRDefault="007415B4" w:rsidP="007A5120">
      <w:pPr>
        <w:pStyle w:val="a5"/>
        <w:ind w:left="284" w:right="284"/>
        <w:jc w:val="both"/>
      </w:pPr>
      <w:r>
        <w:t xml:space="preserve">различные формы просветительской деятельности (вебинары, онлайн-консультации, беседы, </w:t>
      </w:r>
      <w:r>
        <w:t>размещение информации на официальном сайте образовательной организации и странице образовательной организации в социальных сетях);</w:t>
      </w:r>
    </w:p>
    <w:p w14:paraId="5C5C2D09" w14:textId="238A061B" w:rsidR="003324B1" w:rsidRDefault="007415B4" w:rsidP="007A5120">
      <w:pPr>
        <w:pStyle w:val="a5"/>
        <w:ind w:left="284" w:right="284"/>
        <w:jc w:val="both"/>
      </w:pPr>
      <w:r>
        <w:rPr>
          <w:spacing w:val="-2"/>
        </w:rPr>
        <w:t>проведение</w:t>
      </w:r>
      <w:r>
        <w:tab/>
      </w:r>
      <w:r>
        <w:rPr>
          <w:spacing w:val="-2"/>
        </w:rPr>
        <w:t>тематических</w:t>
      </w:r>
      <w:r>
        <w:tab/>
      </w:r>
      <w:r>
        <w:rPr>
          <w:spacing w:val="-2"/>
        </w:rPr>
        <w:t>выступлений</w:t>
      </w:r>
      <w:r>
        <w:tab/>
      </w:r>
      <w:r>
        <w:rPr>
          <w:spacing w:val="-4"/>
        </w:rPr>
        <w:t>для</w:t>
      </w:r>
      <w:r>
        <w:tab/>
      </w:r>
      <w:r>
        <w:rPr>
          <w:spacing w:val="-2"/>
        </w:rPr>
        <w:t>педагогов</w:t>
      </w:r>
      <w:r>
        <w:tab/>
      </w:r>
      <w:r>
        <w:rPr>
          <w:spacing w:val="-10"/>
        </w:rPr>
        <w:t>и</w:t>
      </w:r>
      <w:r>
        <w:tab/>
      </w:r>
      <w:r>
        <w:rPr>
          <w:spacing w:val="-2"/>
        </w:rPr>
        <w:t>родителей</w:t>
      </w:r>
      <w:r>
        <w:tab/>
      </w:r>
      <w:r>
        <w:tab/>
      </w:r>
      <w:r>
        <w:rPr>
          <w:spacing w:val="-6"/>
        </w:rPr>
        <w:t>по</w:t>
      </w:r>
      <w:r>
        <w:tab/>
      </w:r>
      <w:r>
        <w:rPr>
          <w:spacing w:val="-2"/>
        </w:rPr>
        <w:t xml:space="preserve">разъяснению </w:t>
      </w:r>
      <w:r>
        <w:t>индивидуально-психологических особенностей разл</w:t>
      </w:r>
      <w:r>
        <w:t xml:space="preserve">ичных групп обучающихся с ЗПР. </w:t>
      </w:r>
      <w:r>
        <w:rPr>
          <w:spacing w:val="-2"/>
        </w:rPr>
        <w:t>Информационно-просветительская</w:t>
      </w:r>
      <w:r>
        <w:tab/>
      </w:r>
      <w:r>
        <w:rPr>
          <w:spacing w:val="-2"/>
        </w:rPr>
        <w:t>работа</w:t>
      </w:r>
      <w:r>
        <w:tab/>
      </w:r>
      <w:r>
        <w:tab/>
      </w:r>
      <w:r>
        <w:rPr>
          <w:spacing w:val="-2"/>
        </w:rPr>
        <w:t>может</w:t>
      </w:r>
      <w:r>
        <w:tab/>
      </w:r>
      <w:r>
        <w:rPr>
          <w:spacing w:val="-2"/>
        </w:rPr>
        <w:t>проводиться</w:t>
      </w:r>
      <w:r>
        <w:tab/>
      </w:r>
      <w:r>
        <w:rPr>
          <w:spacing w:val="-10"/>
        </w:rPr>
        <w:t>с</w:t>
      </w:r>
      <w:r>
        <w:tab/>
      </w:r>
      <w:r>
        <w:rPr>
          <w:spacing w:val="-2"/>
        </w:rPr>
        <w:t>обучающимися,</w:t>
      </w:r>
      <w:r>
        <w:tab/>
      </w:r>
      <w:r>
        <w:rPr>
          <w:spacing w:val="-10"/>
        </w:rPr>
        <w:t xml:space="preserve">с </w:t>
      </w:r>
      <w:r>
        <w:t>педагогическими</w:t>
      </w:r>
      <w:r>
        <w:rPr>
          <w:spacing w:val="27"/>
        </w:rPr>
        <w:t xml:space="preserve"> </w:t>
      </w:r>
      <w:r>
        <w:t>и</w:t>
      </w:r>
      <w:r>
        <w:rPr>
          <w:spacing w:val="27"/>
        </w:rPr>
        <w:t xml:space="preserve"> </w:t>
      </w:r>
      <w:r>
        <w:t>другими</w:t>
      </w:r>
      <w:r>
        <w:rPr>
          <w:spacing w:val="27"/>
        </w:rPr>
        <w:t xml:space="preserve"> </w:t>
      </w:r>
      <w:r>
        <w:t>работниками</w:t>
      </w:r>
      <w:r>
        <w:rPr>
          <w:spacing w:val="27"/>
        </w:rPr>
        <w:t xml:space="preserve"> </w:t>
      </w:r>
      <w:r>
        <w:t>образовательных</w:t>
      </w:r>
      <w:r>
        <w:rPr>
          <w:spacing w:val="26"/>
        </w:rPr>
        <w:t xml:space="preserve"> </w:t>
      </w:r>
      <w:r>
        <w:t>или</w:t>
      </w:r>
      <w:r>
        <w:rPr>
          <w:spacing w:val="25"/>
        </w:rPr>
        <w:t xml:space="preserve"> </w:t>
      </w:r>
      <w:r>
        <w:t>иных</w:t>
      </w:r>
      <w:r>
        <w:rPr>
          <w:spacing w:val="26"/>
        </w:rPr>
        <w:t xml:space="preserve"> </w:t>
      </w:r>
      <w:r>
        <w:t>организаций,</w:t>
      </w:r>
      <w:r>
        <w:rPr>
          <w:spacing w:val="26"/>
        </w:rPr>
        <w:t xml:space="preserve"> </w:t>
      </w:r>
      <w:r>
        <w:t>включая</w:t>
      </w:r>
      <w:r>
        <w:rPr>
          <w:spacing w:val="28"/>
        </w:rPr>
        <w:t xml:space="preserve"> </w:t>
      </w:r>
      <w:r>
        <w:t>в</w:t>
      </w:r>
      <w:r w:rsidR="001E5FCC">
        <w:t xml:space="preserve"> </w:t>
      </w:r>
      <w:r>
        <w:t>том</w:t>
      </w:r>
      <w:r>
        <w:rPr>
          <w:spacing w:val="-3"/>
        </w:rPr>
        <w:t xml:space="preserve"> </w:t>
      </w:r>
      <w:r>
        <w:t>числе</w:t>
      </w:r>
      <w:r>
        <w:rPr>
          <w:spacing w:val="-1"/>
        </w:rPr>
        <w:t xml:space="preserve"> </w:t>
      </w:r>
      <w:r>
        <w:t>организации</w:t>
      </w:r>
      <w:r>
        <w:rPr>
          <w:spacing w:val="-3"/>
        </w:rPr>
        <w:t xml:space="preserve"> </w:t>
      </w:r>
      <w:r>
        <w:t>дополнительного и</w:t>
      </w:r>
      <w:r>
        <w:rPr>
          <w:spacing w:val="-1"/>
        </w:rPr>
        <w:t xml:space="preserve"> </w:t>
      </w:r>
      <w:r>
        <w:t>профессионального</w:t>
      </w:r>
      <w:r>
        <w:rPr>
          <w:spacing w:val="-2"/>
        </w:rPr>
        <w:t xml:space="preserve"> </w:t>
      </w:r>
      <w:r>
        <w:t>образования,</w:t>
      </w:r>
      <w:r>
        <w:rPr>
          <w:spacing w:val="-2"/>
        </w:rPr>
        <w:t xml:space="preserve"> </w:t>
      </w:r>
      <w:r>
        <w:t>социальной</w:t>
      </w:r>
      <w:r>
        <w:rPr>
          <w:spacing w:val="-1"/>
        </w:rPr>
        <w:t xml:space="preserve"> </w:t>
      </w:r>
      <w:r>
        <w:t xml:space="preserve">сферы, здравоохранения, правопорядка, с родителями (законными представителями), представителями </w:t>
      </w:r>
      <w:r>
        <w:rPr>
          <w:spacing w:val="-2"/>
        </w:rPr>
        <w:t>общественности.</w:t>
      </w:r>
    </w:p>
    <w:p w14:paraId="573898D8" w14:textId="77777777" w:rsidR="003324B1" w:rsidRDefault="007415B4" w:rsidP="007A5120">
      <w:pPr>
        <w:pStyle w:val="a5"/>
        <w:ind w:left="284" w:right="284"/>
        <w:jc w:val="both"/>
      </w:pPr>
      <w:r>
        <w:t>Информационно-просветительскую работу проводят все педагогические работники образова</w:t>
      </w:r>
      <w:r>
        <w:t>тельной организации.</w:t>
      </w:r>
    </w:p>
    <w:p w14:paraId="314C89DC" w14:textId="0FF156A2" w:rsidR="003324B1" w:rsidRDefault="007415B4" w:rsidP="007A5120">
      <w:pPr>
        <w:pStyle w:val="a5"/>
        <w:ind w:left="284" w:right="284"/>
        <w:jc w:val="both"/>
      </w:pPr>
      <w:r>
        <w:t>Рекомендуется составление совместного плана и отчета по информационно- просветительской работе, проводимой педагогическими работниками образовательной организации (на четверть или полугодие).</w:t>
      </w:r>
    </w:p>
    <w:p w14:paraId="38954D62" w14:textId="77777777" w:rsidR="001E5FCC" w:rsidRDefault="001E5FCC" w:rsidP="007A5120">
      <w:pPr>
        <w:pStyle w:val="a5"/>
        <w:ind w:left="284" w:right="284"/>
        <w:jc w:val="both"/>
      </w:pPr>
    </w:p>
    <w:p w14:paraId="60518C45" w14:textId="77777777" w:rsidR="003324B1" w:rsidRPr="001E5FCC" w:rsidRDefault="007415B4" w:rsidP="007A5120">
      <w:pPr>
        <w:pStyle w:val="a5"/>
        <w:ind w:left="284" w:right="284"/>
        <w:jc w:val="both"/>
        <w:rPr>
          <w:b/>
          <w:bCs/>
        </w:rPr>
      </w:pPr>
      <w:bookmarkStart w:id="131" w:name="Механизмы_реализации_программы"/>
      <w:bookmarkEnd w:id="131"/>
      <w:r w:rsidRPr="001E5FCC">
        <w:rPr>
          <w:b/>
          <w:bCs/>
        </w:rPr>
        <w:t>Механизмы</w:t>
      </w:r>
      <w:r w:rsidRPr="001E5FCC">
        <w:rPr>
          <w:b/>
          <w:bCs/>
          <w:spacing w:val="-14"/>
        </w:rPr>
        <w:t xml:space="preserve"> </w:t>
      </w:r>
      <w:r w:rsidRPr="001E5FCC">
        <w:rPr>
          <w:b/>
          <w:bCs/>
        </w:rPr>
        <w:t>реализации</w:t>
      </w:r>
      <w:r w:rsidRPr="001E5FCC">
        <w:rPr>
          <w:b/>
          <w:bCs/>
          <w:spacing w:val="-14"/>
        </w:rPr>
        <w:t xml:space="preserve"> </w:t>
      </w:r>
      <w:r w:rsidRPr="001E5FCC">
        <w:rPr>
          <w:b/>
          <w:bCs/>
          <w:spacing w:val="-2"/>
        </w:rPr>
        <w:t>программы</w:t>
      </w:r>
    </w:p>
    <w:p w14:paraId="337F1A9E" w14:textId="77777777" w:rsidR="003324B1" w:rsidRDefault="003324B1" w:rsidP="007A5120">
      <w:pPr>
        <w:pStyle w:val="a5"/>
        <w:ind w:left="284" w:right="284"/>
        <w:jc w:val="both"/>
        <w:rPr>
          <w:b/>
        </w:rPr>
      </w:pPr>
    </w:p>
    <w:p w14:paraId="2E2CFA4A" w14:textId="77777777" w:rsidR="003324B1" w:rsidRDefault="007415B4" w:rsidP="007A5120">
      <w:pPr>
        <w:pStyle w:val="a5"/>
        <w:ind w:left="284" w:right="284"/>
        <w:jc w:val="both"/>
      </w:pPr>
      <w:r>
        <w:t>Основным</w:t>
      </w:r>
      <w:r>
        <w:rPr>
          <w:spacing w:val="-15"/>
        </w:rPr>
        <w:t xml:space="preserve"> </w:t>
      </w:r>
      <w:r>
        <w:t>механизмом</w:t>
      </w:r>
      <w:r>
        <w:rPr>
          <w:spacing w:val="-13"/>
        </w:rPr>
        <w:t xml:space="preserve"> </w:t>
      </w:r>
      <w:r>
        <w:t>реализации</w:t>
      </w:r>
      <w:r>
        <w:rPr>
          <w:spacing w:val="-15"/>
        </w:rPr>
        <w:t xml:space="preserve"> </w:t>
      </w:r>
      <w:r>
        <w:t>ПКР</w:t>
      </w:r>
      <w:r>
        <w:rPr>
          <w:spacing w:val="-14"/>
        </w:rPr>
        <w:t xml:space="preserve"> </w:t>
      </w:r>
      <w:r>
        <w:t>является</w:t>
      </w:r>
      <w:r>
        <w:rPr>
          <w:spacing w:val="-13"/>
        </w:rPr>
        <w:t xml:space="preserve"> </w:t>
      </w:r>
      <w:r>
        <w:t>организованное</w:t>
      </w:r>
      <w:r>
        <w:rPr>
          <w:spacing w:val="-15"/>
        </w:rPr>
        <w:t xml:space="preserve"> </w:t>
      </w:r>
      <w:r>
        <w:t>взаимодействие</w:t>
      </w:r>
      <w:r>
        <w:rPr>
          <w:spacing w:val="-15"/>
        </w:rPr>
        <w:t xml:space="preserve"> </w:t>
      </w:r>
      <w:r>
        <w:t>всех</w:t>
      </w:r>
      <w:r>
        <w:rPr>
          <w:spacing w:val="-13"/>
        </w:rPr>
        <w:t xml:space="preserve"> </w:t>
      </w:r>
      <w:r>
        <w:t>участников образовательного процесса, которое обеспечивается посредством деятельности психолого- педагогического консилиума (</w:t>
      </w:r>
      <w:proofErr w:type="spellStart"/>
      <w:r>
        <w:t>ППк</w:t>
      </w:r>
      <w:proofErr w:type="spellEnd"/>
      <w:r>
        <w:t>).</w:t>
      </w:r>
    </w:p>
    <w:p w14:paraId="0E8AA906" w14:textId="77777777" w:rsidR="003324B1" w:rsidRDefault="007415B4" w:rsidP="007A5120">
      <w:pPr>
        <w:pStyle w:val="a5"/>
        <w:ind w:left="284" w:right="284"/>
        <w:jc w:val="both"/>
      </w:pPr>
      <w:r>
        <w:t>Консилиум определяется как одна из организацио</w:t>
      </w:r>
      <w:r>
        <w:t>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w:t>
      </w:r>
      <w:r>
        <w:t>я с ЗПР и определяет стратегию оказания психолого-педагогической помощи с учетом имеющихся ресурсов как в самой о</w:t>
      </w:r>
      <w:bookmarkStart w:id="132" w:name="Задачами_деятельности_ППк_образовательно"/>
      <w:bookmarkEnd w:id="132"/>
      <w:r>
        <w:t>бразовательной организации, так и за ее пределами.</w:t>
      </w:r>
    </w:p>
    <w:p w14:paraId="7883113C" w14:textId="77777777" w:rsidR="003324B1" w:rsidRDefault="007415B4" w:rsidP="007A5120">
      <w:pPr>
        <w:pStyle w:val="a5"/>
        <w:ind w:left="284" w:right="284"/>
        <w:jc w:val="both"/>
        <w:rPr>
          <w:b/>
          <w:i/>
        </w:rPr>
      </w:pPr>
      <w:r>
        <w:t>Задачами</w:t>
      </w:r>
      <w:r>
        <w:rPr>
          <w:spacing w:val="-17"/>
        </w:rPr>
        <w:t xml:space="preserve"> </w:t>
      </w:r>
      <w:r>
        <w:t>деятельности</w:t>
      </w:r>
      <w:r>
        <w:rPr>
          <w:spacing w:val="-15"/>
        </w:rPr>
        <w:t xml:space="preserve"> </w:t>
      </w:r>
      <w:proofErr w:type="spellStart"/>
      <w:r>
        <w:t>ППк</w:t>
      </w:r>
      <w:proofErr w:type="spellEnd"/>
      <w:r>
        <w:rPr>
          <w:spacing w:val="-15"/>
        </w:rPr>
        <w:t xml:space="preserve"> </w:t>
      </w:r>
      <w:r>
        <w:t>образовательной</w:t>
      </w:r>
      <w:r>
        <w:rPr>
          <w:spacing w:val="-14"/>
        </w:rPr>
        <w:t xml:space="preserve"> </w:t>
      </w:r>
      <w:r>
        <w:t>организации</w:t>
      </w:r>
      <w:r>
        <w:rPr>
          <w:spacing w:val="-10"/>
        </w:rPr>
        <w:t xml:space="preserve"> </w:t>
      </w:r>
      <w:r>
        <w:rPr>
          <w:spacing w:val="-2"/>
        </w:rPr>
        <w:t>являются</w:t>
      </w:r>
      <w:r>
        <w:rPr>
          <w:spacing w:val="-2"/>
        </w:rPr>
        <w:t>:</w:t>
      </w:r>
    </w:p>
    <w:p w14:paraId="573924A1" w14:textId="77777777" w:rsidR="003324B1" w:rsidRDefault="007415B4" w:rsidP="007A5120">
      <w:pPr>
        <w:pStyle w:val="a5"/>
        <w:ind w:left="284" w:right="284"/>
        <w:jc w:val="both"/>
      </w:pPr>
      <w:r>
        <w:t xml:space="preserve">обеспечение взаимодействия участников образовательного процесса в решении вопросов адаптации и социализации </w:t>
      </w:r>
      <w:r>
        <w:lastRenderedPageBreak/>
        <w:t>обучающихся с ЗПР;</w:t>
      </w:r>
    </w:p>
    <w:p w14:paraId="463F1BD0" w14:textId="77777777" w:rsidR="003324B1" w:rsidRDefault="007415B4" w:rsidP="007A5120">
      <w:pPr>
        <w:pStyle w:val="a5"/>
        <w:ind w:left="284" w:right="284"/>
        <w:jc w:val="both"/>
      </w:pPr>
      <w:r>
        <w:t>организация и проведение комплексного психолого-педагогического обследования и подготовка коллегиального заключения;</w:t>
      </w:r>
    </w:p>
    <w:p w14:paraId="7E1AE6E8" w14:textId="77777777" w:rsidR="003324B1" w:rsidRDefault="007415B4" w:rsidP="007A5120">
      <w:pPr>
        <w:pStyle w:val="a5"/>
        <w:ind w:left="284" w:right="284"/>
        <w:jc w:val="both"/>
      </w:pPr>
      <w:r>
        <w:t xml:space="preserve">определение </w:t>
      </w:r>
      <w:r>
        <w:t>характера, продолжительности и эффективности психолого-педагогической, коррекционно-развивающей помощи в условиях образовательной организации;</w:t>
      </w:r>
    </w:p>
    <w:p w14:paraId="69194525" w14:textId="77777777" w:rsidR="003324B1" w:rsidRDefault="007415B4" w:rsidP="007A5120">
      <w:pPr>
        <w:pStyle w:val="a5"/>
        <w:ind w:left="284" w:right="284"/>
        <w:jc w:val="both"/>
      </w:pPr>
      <w:r>
        <w:t>определение дифференцированных психолого-педагогических технологий сопровождения, индивидуализация специальных об</w:t>
      </w:r>
      <w:r>
        <w:t>разовательных условий, проектирование индивидуальных траекторий развития обучающихся с ЗПР;</w:t>
      </w:r>
    </w:p>
    <w:p w14:paraId="097E87D1" w14:textId="77777777" w:rsidR="003324B1" w:rsidRDefault="007415B4" w:rsidP="007A5120">
      <w:pPr>
        <w:pStyle w:val="a5"/>
        <w:ind w:left="284" w:right="284"/>
        <w:jc w:val="both"/>
      </w:pPr>
      <w:r>
        <w:t xml:space="preserve">отслеживание динамики развития обучающегося и эффективности реализации ПКР; </w:t>
      </w:r>
      <w:r>
        <w:rPr>
          <w:spacing w:val="-2"/>
        </w:rPr>
        <w:t>разработка</w:t>
      </w:r>
      <w:r>
        <w:tab/>
      </w:r>
      <w:r>
        <w:rPr>
          <w:spacing w:val="-2"/>
        </w:rPr>
        <w:t>коллегиальных</w:t>
      </w:r>
      <w:r>
        <w:tab/>
      </w:r>
      <w:r>
        <w:rPr>
          <w:spacing w:val="-2"/>
        </w:rPr>
        <w:t>рекомендаций</w:t>
      </w:r>
      <w:r>
        <w:tab/>
      </w:r>
      <w:r>
        <w:rPr>
          <w:spacing w:val="-2"/>
        </w:rPr>
        <w:t>педагогам</w:t>
      </w:r>
      <w:r>
        <w:tab/>
      </w:r>
      <w:r>
        <w:rPr>
          <w:spacing w:val="-4"/>
        </w:rPr>
        <w:t>для</w:t>
      </w:r>
      <w:r>
        <w:tab/>
      </w:r>
      <w:r>
        <w:rPr>
          <w:spacing w:val="-2"/>
        </w:rPr>
        <w:t>обеспечения</w:t>
      </w:r>
      <w:r>
        <w:tab/>
      </w:r>
      <w:r>
        <w:rPr>
          <w:spacing w:val="-4"/>
        </w:rPr>
        <w:t xml:space="preserve">индивидуально- </w:t>
      </w:r>
      <w:r>
        <w:t>дифференц</w:t>
      </w:r>
      <w:r>
        <w:t>ированного подхода к обучающимся в процессе обучения и воспитания;</w:t>
      </w:r>
    </w:p>
    <w:p w14:paraId="562D1B91" w14:textId="77777777" w:rsidR="003324B1" w:rsidRDefault="007415B4" w:rsidP="007A5120">
      <w:pPr>
        <w:pStyle w:val="a5"/>
        <w:ind w:left="284" w:right="284"/>
        <w:jc w:val="both"/>
      </w:pPr>
      <w:r>
        <w:t>подготовка</w:t>
      </w:r>
      <w:r>
        <w:rPr>
          <w:spacing w:val="-12"/>
        </w:rPr>
        <w:t xml:space="preserve"> </w:t>
      </w:r>
      <w:r>
        <w:rPr>
          <w:spacing w:val="-4"/>
        </w:rPr>
        <w:t>ПКР.</w:t>
      </w:r>
    </w:p>
    <w:p w14:paraId="1B875DD3" w14:textId="77777777" w:rsidR="003324B1" w:rsidRDefault="007415B4" w:rsidP="007A5120">
      <w:pPr>
        <w:pStyle w:val="a5"/>
        <w:ind w:left="284" w:right="284"/>
        <w:jc w:val="both"/>
      </w:pPr>
      <w:r>
        <w:t>ПКР</w:t>
      </w:r>
      <w:r>
        <w:rPr>
          <w:spacing w:val="-17"/>
        </w:rPr>
        <w:t xml:space="preserve"> </w:t>
      </w:r>
      <w:r>
        <w:t>может</w:t>
      </w:r>
      <w:r>
        <w:rPr>
          <w:spacing w:val="-11"/>
        </w:rPr>
        <w:t xml:space="preserve"> </w:t>
      </w:r>
      <w:r>
        <w:t>быть</w:t>
      </w:r>
      <w:r>
        <w:rPr>
          <w:spacing w:val="-10"/>
        </w:rPr>
        <w:t xml:space="preserve"> </w:t>
      </w:r>
      <w:r>
        <w:t>подготовлена</w:t>
      </w:r>
      <w:r>
        <w:rPr>
          <w:spacing w:val="-15"/>
        </w:rPr>
        <w:t xml:space="preserve"> </w:t>
      </w:r>
      <w:r>
        <w:t>рабочей</w:t>
      </w:r>
      <w:r>
        <w:rPr>
          <w:spacing w:val="-9"/>
        </w:rPr>
        <w:t xml:space="preserve"> </w:t>
      </w:r>
      <w:r>
        <w:t>группой</w:t>
      </w:r>
      <w:r>
        <w:rPr>
          <w:spacing w:val="-11"/>
        </w:rPr>
        <w:t xml:space="preserve"> </w:t>
      </w:r>
      <w:r>
        <w:t>образовательной</w:t>
      </w:r>
      <w:r>
        <w:rPr>
          <w:spacing w:val="-15"/>
        </w:rPr>
        <w:t xml:space="preserve"> </w:t>
      </w:r>
      <w:r>
        <w:t>организации</w:t>
      </w:r>
      <w:r>
        <w:rPr>
          <w:spacing w:val="-12"/>
        </w:rPr>
        <w:t xml:space="preserve"> </w:t>
      </w:r>
      <w:r>
        <w:rPr>
          <w:spacing w:val="-2"/>
        </w:rPr>
        <w:t>поэтапно.</w:t>
      </w:r>
    </w:p>
    <w:p w14:paraId="33271A74" w14:textId="77777777" w:rsidR="003324B1" w:rsidRDefault="007415B4" w:rsidP="007A5120">
      <w:pPr>
        <w:pStyle w:val="a5"/>
        <w:ind w:left="284" w:right="284"/>
        <w:jc w:val="both"/>
      </w:pPr>
      <w: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w:t>
      </w:r>
      <w:r>
        <w:t>го образования; создается (систематизируется, дополняется) фонд методических рекомендаций.</w:t>
      </w:r>
    </w:p>
    <w:p w14:paraId="7E2EB3D2" w14:textId="77777777" w:rsidR="003324B1" w:rsidRDefault="007415B4" w:rsidP="007A5120">
      <w:pPr>
        <w:pStyle w:val="a5"/>
        <w:ind w:left="284" w:right="284"/>
        <w:jc w:val="both"/>
      </w:pPr>
      <w:r>
        <w:t>На основном этапе разрабатываются общая стратегия обучения и воспитания обучающихся с ЗПР, механизмы реализации ПКР, в том числе раскрываются ее направления и ожидае</w:t>
      </w:r>
      <w:r>
        <w:t>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14:paraId="60B57DC4" w14:textId="77777777" w:rsidR="003324B1" w:rsidRDefault="007415B4" w:rsidP="007A5120">
      <w:pPr>
        <w:pStyle w:val="a5"/>
        <w:ind w:left="284" w:right="284"/>
        <w:jc w:val="both"/>
      </w:pPr>
      <w:r>
        <w:t>На заключительном этапе осуществляется внутрен</w:t>
      </w:r>
      <w:r>
        <w:t>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14:paraId="2DA6B96C" w14:textId="77777777" w:rsidR="003324B1" w:rsidRDefault="007415B4" w:rsidP="007A5120">
      <w:pPr>
        <w:pStyle w:val="a5"/>
        <w:ind w:left="284" w:right="284"/>
        <w:jc w:val="both"/>
      </w:pPr>
      <w:r>
        <w:t>Психолого-педагогиче</w:t>
      </w:r>
      <w:r>
        <w:t>ское сопровождение оказывается обучающимся с ЗПР на основании заявления или согласия в письменной форме их родителей (законных представителей).</w:t>
      </w:r>
    </w:p>
    <w:p w14:paraId="70242951" w14:textId="2A2CDE4B" w:rsidR="003324B1" w:rsidRDefault="007415B4" w:rsidP="007A5120">
      <w:pPr>
        <w:pStyle w:val="a5"/>
        <w:ind w:left="284" w:right="284"/>
        <w:jc w:val="both"/>
      </w:pPr>
      <w:r>
        <w:t>Комплексное</w:t>
      </w:r>
      <w:r>
        <w:rPr>
          <w:spacing w:val="-1"/>
        </w:rPr>
        <w:t xml:space="preserve"> </w:t>
      </w:r>
      <w:r>
        <w:t>психолого-педагогическое сопровождение</w:t>
      </w:r>
      <w:r>
        <w:rPr>
          <w:spacing w:val="-1"/>
        </w:rPr>
        <w:t xml:space="preserve"> </w:t>
      </w:r>
      <w:r>
        <w:t>обучающихся с ЗПР регламентируются локальными нормативными ак</w:t>
      </w:r>
      <w:r>
        <w:t>тами образовательной организации, а также ее</w:t>
      </w:r>
      <w:r w:rsidR="001E5FCC">
        <w:t xml:space="preserve"> </w:t>
      </w:r>
      <w:r>
        <w:t>уставом.</w:t>
      </w:r>
    </w:p>
    <w:p w14:paraId="3651F466" w14:textId="77777777" w:rsidR="003324B1" w:rsidRDefault="007415B4" w:rsidP="007A5120">
      <w:pPr>
        <w:pStyle w:val="a5"/>
        <w:ind w:left="284" w:right="284"/>
        <w:jc w:val="both"/>
      </w:pPr>
      <w: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w:t>
      </w:r>
      <w:r>
        <w:t xml:space="preserve">ей администрации и родителей (законных </w:t>
      </w:r>
      <w:r>
        <w:rPr>
          <w:spacing w:val="-2"/>
        </w:rPr>
        <w:t>представителей).</w:t>
      </w:r>
    </w:p>
    <w:p w14:paraId="190201E4" w14:textId="5BD4DB63" w:rsidR="003324B1" w:rsidRDefault="001E5FCC" w:rsidP="007A5120">
      <w:pPr>
        <w:pStyle w:val="a5"/>
        <w:ind w:left="284" w:right="284"/>
        <w:jc w:val="both"/>
      </w:pPr>
      <w:r>
        <w:t>Механизм</w:t>
      </w:r>
      <w:r>
        <w:rPr>
          <w:spacing w:val="38"/>
        </w:rPr>
        <w:t xml:space="preserve"> </w:t>
      </w:r>
      <w:proofErr w:type="gramStart"/>
      <w:r>
        <w:rPr>
          <w:spacing w:val="38"/>
        </w:rPr>
        <w:t>взаимодействия</w:t>
      </w:r>
      <w:r w:rsidR="007415B4">
        <w:rPr>
          <w:spacing w:val="43"/>
        </w:rPr>
        <w:t xml:space="preserve">  </w:t>
      </w:r>
      <w:r w:rsidR="007415B4">
        <w:t>предусматривает</w:t>
      </w:r>
      <w:proofErr w:type="gramEnd"/>
      <w:r w:rsidR="007415B4">
        <w:rPr>
          <w:spacing w:val="44"/>
        </w:rPr>
        <w:t xml:space="preserve">  </w:t>
      </w:r>
      <w:r w:rsidR="007415B4">
        <w:t>общую</w:t>
      </w:r>
      <w:r w:rsidR="007415B4">
        <w:rPr>
          <w:spacing w:val="45"/>
        </w:rPr>
        <w:t xml:space="preserve">  </w:t>
      </w:r>
      <w:r w:rsidR="007415B4">
        <w:t>целевую</w:t>
      </w:r>
      <w:r w:rsidR="007415B4">
        <w:rPr>
          <w:spacing w:val="46"/>
        </w:rPr>
        <w:t xml:space="preserve">  </w:t>
      </w:r>
      <w:r w:rsidR="007415B4">
        <w:t>и</w:t>
      </w:r>
      <w:r w:rsidR="007415B4">
        <w:rPr>
          <w:spacing w:val="43"/>
        </w:rPr>
        <w:t xml:space="preserve">  </w:t>
      </w:r>
      <w:r w:rsidR="007415B4">
        <w:t>единую</w:t>
      </w:r>
      <w:r w:rsidR="007415B4">
        <w:rPr>
          <w:spacing w:val="44"/>
        </w:rPr>
        <w:t xml:space="preserve">  </w:t>
      </w:r>
      <w:r w:rsidR="007415B4">
        <w:rPr>
          <w:spacing w:val="-2"/>
        </w:rPr>
        <w:t>стратегическую</w:t>
      </w:r>
      <w:r>
        <w:rPr>
          <w:spacing w:val="-2"/>
        </w:rPr>
        <w:t xml:space="preserve"> </w:t>
      </w:r>
      <w:r w:rsidR="007415B4">
        <w:t xml:space="preserve">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w:t>
      </w:r>
      <w:r w:rsidR="007415B4">
        <w:t>работниками (при необходимости), работниками в том числе организаций дополнительного образования, социальной защиты.</w:t>
      </w:r>
    </w:p>
    <w:p w14:paraId="7D0F572C" w14:textId="77777777" w:rsidR="003324B1" w:rsidRDefault="007415B4" w:rsidP="007A5120">
      <w:pPr>
        <w:pStyle w:val="a5"/>
        <w:ind w:left="284" w:right="284"/>
        <w:jc w:val="both"/>
      </w:pPr>
      <w:r>
        <w:t>Механизм реализации ПКР раскрывается в учебном плане, во взаимосвязи разделов ПКР, в том числе в "Индивидуальных планах коррекционно-развив</w:t>
      </w:r>
      <w:r>
        <w:t>ающей работы" обучающихся и рабочих программах коррекционных курсов и, при необходимости, дополнительных коррекционно- развивающих</w:t>
      </w:r>
      <w:r>
        <w:rPr>
          <w:spacing w:val="-15"/>
        </w:rPr>
        <w:t xml:space="preserve"> </w:t>
      </w:r>
      <w:r>
        <w:t>занятий,</w:t>
      </w:r>
      <w:r>
        <w:rPr>
          <w:spacing w:val="-15"/>
        </w:rPr>
        <w:t xml:space="preserve"> </w:t>
      </w:r>
      <w:r>
        <w:t>в</w:t>
      </w:r>
      <w:r>
        <w:rPr>
          <w:spacing w:val="-15"/>
        </w:rPr>
        <w:t xml:space="preserve"> </w:t>
      </w:r>
      <w:r>
        <w:t>программах</w:t>
      </w:r>
      <w:r>
        <w:rPr>
          <w:spacing w:val="-15"/>
        </w:rPr>
        <w:t xml:space="preserve"> </w:t>
      </w:r>
      <w:r>
        <w:t>учебных</w:t>
      </w:r>
      <w:r>
        <w:rPr>
          <w:spacing w:val="-15"/>
        </w:rPr>
        <w:t xml:space="preserve"> </w:t>
      </w:r>
      <w:r>
        <w:t>предметов</w:t>
      </w:r>
      <w:r>
        <w:rPr>
          <w:spacing w:val="-15"/>
        </w:rPr>
        <w:t xml:space="preserve"> </w:t>
      </w:r>
      <w:r>
        <w:t>и</w:t>
      </w:r>
      <w:r>
        <w:rPr>
          <w:spacing w:val="-15"/>
        </w:rPr>
        <w:t xml:space="preserve"> </w:t>
      </w:r>
      <w:r>
        <w:t>внеурочной</w:t>
      </w:r>
      <w:r>
        <w:rPr>
          <w:spacing w:val="-15"/>
        </w:rPr>
        <w:t xml:space="preserve"> </w:t>
      </w:r>
      <w:r>
        <w:t>деятельности</w:t>
      </w:r>
      <w:r>
        <w:rPr>
          <w:spacing w:val="-15"/>
        </w:rPr>
        <w:t xml:space="preserve"> </w:t>
      </w:r>
      <w:r>
        <w:t>обучающихся, во взаимодействии внутри образовательной орган</w:t>
      </w:r>
      <w:r>
        <w:t xml:space="preserve">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w:t>
      </w:r>
      <w:r>
        <w:rPr>
          <w:spacing w:val="-2"/>
        </w:rPr>
        <w:t>защиты.</w:t>
      </w:r>
    </w:p>
    <w:p w14:paraId="509040E6" w14:textId="77777777" w:rsidR="003324B1" w:rsidRDefault="007415B4" w:rsidP="007A5120">
      <w:pPr>
        <w:pStyle w:val="a5"/>
        <w:ind w:left="284" w:right="284"/>
        <w:jc w:val="both"/>
      </w:pPr>
      <w:r>
        <w:t>Рекомендуется</w:t>
      </w:r>
      <w:r>
        <w:rPr>
          <w:spacing w:val="-14"/>
        </w:rPr>
        <w:t xml:space="preserve"> </w:t>
      </w:r>
      <w:r>
        <w:t>планировать</w:t>
      </w:r>
      <w:r>
        <w:rPr>
          <w:spacing w:val="-13"/>
        </w:rPr>
        <w:t xml:space="preserve"> </w:t>
      </w:r>
      <w:r>
        <w:t>коррекционно-развивающую</w:t>
      </w:r>
      <w:r>
        <w:rPr>
          <w:spacing w:val="-8"/>
        </w:rPr>
        <w:t xml:space="preserve"> </w:t>
      </w:r>
      <w:r>
        <w:t>работу</w:t>
      </w:r>
      <w:r>
        <w:rPr>
          <w:spacing w:val="-11"/>
        </w:rPr>
        <w:t xml:space="preserve"> </w:t>
      </w:r>
      <w:r>
        <w:t>во</w:t>
      </w:r>
      <w:r>
        <w:rPr>
          <w:spacing w:val="-14"/>
        </w:rPr>
        <w:t xml:space="preserve"> </w:t>
      </w:r>
      <w:r>
        <w:t>всех</w:t>
      </w:r>
      <w:r>
        <w:rPr>
          <w:spacing w:val="-9"/>
        </w:rPr>
        <w:t xml:space="preserve"> </w:t>
      </w:r>
      <w:r>
        <w:t>организационных</w:t>
      </w:r>
      <w:r>
        <w:rPr>
          <w:spacing w:val="-14"/>
        </w:rPr>
        <w:t xml:space="preserve"> </w:t>
      </w:r>
      <w:r>
        <w:t>формах деятельности</w:t>
      </w:r>
      <w:r>
        <w:rPr>
          <w:spacing w:val="-13"/>
        </w:rPr>
        <w:t xml:space="preserve"> </w:t>
      </w:r>
      <w:r>
        <w:t>образовательной</w:t>
      </w:r>
      <w:r>
        <w:rPr>
          <w:spacing w:val="-10"/>
        </w:rPr>
        <w:t xml:space="preserve"> </w:t>
      </w:r>
      <w:r>
        <w:t>организации:</w:t>
      </w:r>
      <w:r>
        <w:rPr>
          <w:spacing w:val="-11"/>
        </w:rPr>
        <w:t xml:space="preserve"> </w:t>
      </w:r>
      <w:r>
        <w:t>на</w:t>
      </w:r>
      <w:r>
        <w:rPr>
          <w:spacing w:val="-13"/>
        </w:rPr>
        <w:t xml:space="preserve"> </w:t>
      </w:r>
      <w:r>
        <w:t>уроках</w:t>
      </w:r>
      <w:r>
        <w:rPr>
          <w:spacing w:val="-9"/>
        </w:rPr>
        <w:t xml:space="preserve"> </w:t>
      </w:r>
      <w:r>
        <w:t>и</w:t>
      </w:r>
      <w:r>
        <w:rPr>
          <w:spacing w:val="-8"/>
        </w:rPr>
        <w:t xml:space="preserve"> </w:t>
      </w:r>
      <w:r>
        <w:t>в</w:t>
      </w:r>
      <w:r>
        <w:rPr>
          <w:spacing w:val="-12"/>
        </w:rPr>
        <w:t xml:space="preserve"> </w:t>
      </w:r>
      <w:r>
        <w:t>процессе</w:t>
      </w:r>
      <w:r>
        <w:rPr>
          <w:spacing w:val="-10"/>
        </w:rPr>
        <w:t xml:space="preserve"> </w:t>
      </w:r>
      <w:r>
        <w:t>внеурочной</w:t>
      </w:r>
      <w:r>
        <w:rPr>
          <w:spacing w:val="-10"/>
        </w:rPr>
        <w:t xml:space="preserve"> </w:t>
      </w:r>
      <w:r>
        <w:t>деятельности.</w:t>
      </w:r>
      <w:r>
        <w:rPr>
          <w:spacing w:val="-9"/>
        </w:rPr>
        <w:t xml:space="preserve"> </w:t>
      </w:r>
      <w:r>
        <w:t>При организации дополнительного образования на основе адаптированных программ разной направленности (на</w:t>
      </w:r>
      <w:r>
        <w:t>пример, художественно-эстетической, спортивно- 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14:paraId="49169298" w14:textId="77777777" w:rsidR="003324B1" w:rsidRDefault="007415B4" w:rsidP="007A5120">
      <w:pPr>
        <w:pStyle w:val="a5"/>
        <w:ind w:left="284" w:right="284"/>
        <w:jc w:val="both"/>
      </w:pPr>
      <w:r>
        <w:t>В образовательной организации, с учет</w:t>
      </w:r>
      <w:r>
        <w:t>ом особых образовательных потребностей обучающихся с ЗПР, педагогическими работниками совместно со всеми участниками образовательных</w:t>
      </w:r>
      <w:r>
        <w:rPr>
          <w:spacing w:val="-15"/>
        </w:rPr>
        <w:t xml:space="preserve"> </w:t>
      </w:r>
      <w:r>
        <w:t>отношений</w:t>
      </w:r>
      <w:r>
        <w:rPr>
          <w:spacing w:val="-15"/>
        </w:rPr>
        <w:t xml:space="preserve"> </w:t>
      </w:r>
      <w:r>
        <w:t>могут</w:t>
      </w:r>
      <w:r>
        <w:rPr>
          <w:spacing w:val="-15"/>
        </w:rPr>
        <w:t xml:space="preserve"> </w:t>
      </w:r>
      <w:r>
        <w:t>быть</w:t>
      </w:r>
      <w:r>
        <w:rPr>
          <w:spacing w:val="-15"/>
        </w:rPr>
        <w:t xml:space="preserve"> </w:t>
      </w:r>
      <w:r>
        <w:t>разработаны</w:t>
      </w:r>
      <w:r>
        <w:rPr>
          <w:spacing w:val="-15"/>
        </w:rPr>
        <w:t xml:space="preserve"> </w:t>
      </w:r>
      <w:r>
        <w:t>индивидуальные</w:t>
      </w:r>
      <w:r>
        <w:rPr>
          <w:spacing w:val="-15"/>
        </w:rPr>
        <w:t xml:space="preserve"> </w:t>
      </w:r>
      <w:r>
        <w:t>учебные</w:t>
      </w:r>
      <w:r>
        <w:rPr>
          <w:spacing w:val="-15"/>
        </w:rPr>
        <w:t xml:space="preserve"> </w:t>
      </w:r>
      <w:r>
        <w:t>планы.</w:t>
      </w:r>
      <w:r>
        <w:rPr>
          <w:spacing w:val="-15"/>
        </w:rPr>
        <w:t xml:space="preserve"> </w:t>
      </w:r>
      <w:r>
        <w:t>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также поддержке тьютора образовательной организации.</w:t>
      </w:r>
    </w:p>
    <w:p w14:paraId="02029F4C" w14:textId="77777777" w:rsidR="003324B1" w:rsidRDefault="007415B4" w:rsidP="007A5120">
      <w:pPr>
        <w:pStyle w:val="a5"/>
        <w:ind w:left="284" w:right="284"/>
        <w:jc w:val="both"/>
      </w:pPr>
      <w:bookmarkStart w:id="133" w:name="Требования_к_условиям_реализации_програм"/>
      <w:bookmarkEnd w:id="133"/>
      <w:r>
        <w:t>Требования</w:t>
      </w:r>
      <w:r>
        <w:rPr>
          <w:spacing w:val="-15"/>
        </w:rPr>
        <w:t xml:space="preserve"> </w:t>
      </w:r>
      <w:r>
        <w:t>к</w:t>
      </w:r>
      <w:r>
        <w:rPr>
          <w:spacing w:val="-15"/>
        </w:rPr>
        <w:t xml:space="preserve"> </w:t>
      </w:r>
      <w:r>
        <w:t>условиям</w:t>
      </w:r>
      <w:r>
        <w:rPr>
          <w:spacing w:val="-15"/>
        </w:rPr>
        <w:t xml:space="preserve"> </w:t>
      </w:r>
      <w:r>
        <w:t>реализации</w:t>
      </w:r>
      <w:r>
        <w:rPr>
          <w:spacing w:val="-15"/>
        </w:rPr>
        <w:t xml:space="preserve"> </w:t>
      </w:r>
      <w:r>
        <w:t xml:space="preserve">программы </w:t>
      </w:r>
      <w:r>
        <w:rPr>
          <w:u w:val="thick"/>
        </w:rPr>
        <w:t>Психол</w:t>
      </w:r>
      <w:r>
        <w:rPr>
          <w:u w:val="thick"/>
        </w:rPr>
        <w:t>ого-педагогическое обеспечение</w:t>
      </w:r>
    </w:p>
    <w:p w14:paraId="39A5E46D" w14:textId="77777777" w:rsidR="003324B1" w:rsidRDefault="007415B4" w:rsidP="007A5120">
      <w:pPr>
        <w:pStyle w:val="a5"/>
        <w:ind w:left="284" w:right="284"/>
        <w:jc w:val="both"/>
      </w:pPr>
      <w:r>
        <w:t xml:space="preserve">обеспечение дифференцированных условий (оптимальный режим учебных нагрузок); </w:t>
      </w:r>
      <w:r>
        <w:rPr>
          <w:spacing w:val="-2"/>
        </w:rPr>
        <w:t>обеспечение</w:t>
      </w:r>
      <w:r>
        <w:tab/>
      </w:r>
      <w:r>
        <w:rPr>
          <w:spacing w:val="-2"/>
        </w:rPr>
        <w:t>психолого-педагогических</w:t>
      </w:r>
      <w:r>
        <w:tab/>
      </w:r>
      <w:r>
        <w:rPr>
          <w:spacing w:val="-2"/>
        </w:rPr>
        <w:t>условий</w:t>
      </w:r>
      <w:r>
        <w:tab/>
      </w:r>
      <w:r>
        <w:rPr>
          <w:spacing w:val="-2"/>
        </w:rPr>
        <w:t>реализации</w:t>
      </w:r>
      <w:r>
        <w:tab/>
      </w:r>
      <w:r>
        <w:rPr>
          <w:spacing w:val="-4"/>
        </w:rPr>
        <w:t xml:space="preserve">коррекционно-развивающей </w:t>
      </w:r>
      <w:r>
        <w:t>направленности образовательного процесса;</w:t>
      </w:r>
    </w:p>
    <w:p w14:paraId="2C38FDD2" w14:textId="77777777" w:rsidR="003324B1" w:rsidRDefault="007415B4" w:rsidP="007A5120">
      <w:pPr>
        <w:pStyle w:val="a5"/>
        <w:ind w:left="284" w:right="284"/>
        <w:jc w:val="both"/>
      </w:pPr>
      <w:r>
        <w:t>учет</w:t>
      </w:r>
      <w:r>
        <w:rPr>
          <w:spacing w:val="80"/>
        </w:rPr>
        <w:t xml:space="preserve"> </w:t>
      </w:r>
      <w:r>
        <w:t>особых</w:t>
      </w:r>
      <w:r>
        <w:rPr>
          <w:spacing w:val="80"/>
        </w:rPr>
        <w:t xml:space="preserve"> </w:t>
      </w:r>
      <w:r>
        <w:t>образовательн</w:t>
      </w:r>
      <w:r>
        <w:t>ых</w:t>
      </w:r>
      <w:r>
        <w:rPr>
          <w:spacing w:val="80"/>
        </w:rPr>
        <w:t xml:space="preserve"> </w:t>
      </w:r>
      <w:r>
        <w:t>потребностей</w:t>
      </w:r>
      <w:r>
        <w:rPr>
          <w:spacing w:val="80"/>
        </w:rPr>
        <w:t xml:space="preserve"> </w:t>
      </w:r>
      <w:r>
        <w:t>обучающихся</w:t>
      </w:r>
      <w:r>
        <w:rPr>
          <w:spacing w:val="80"/>
        </w:rPr>
        <w:t xml:space="preserve"> </w:t>
      </w:r>
      <w:r>
        <w:t>с</w:t>
      </w:r>
      <w:r>
        <w:rPr>
          <w:spacing w:val="80"/>
        </w:rPr>
        <w:t xml:space="preserve"> </w:t>
      </w:r>
      <w:r>
        <w:t>ЗПР,</w:t>
      </w:r>
      <w:r>
        <w:rPr>
          <w:spacing w:val="80"/>
        </w:rPr>
        <w:t xml:space="preserve"> </w:t>
      </w:r>
      <w:r>
        <w:t>их</w:t>
      </w:r>
      <w:r>
        <w:rPr>
          <w:spacing w:val="80"/>
        </w:rPr>
        <w:t xml:space="preserve"> </w:t>
      </w:r>
      <w:r>
        <w:t xml:space="preserve">индивидуальных </w:t>
      </w:r>
      <w:r>
        <w:rPr>
          <w:spacing w:val="-2"/>
        </w:rPr>
        <w:t>особенностей;</w:t>
      </w:r>
    </w:p>
    <w:p w14:paraId="216E3210" w14:textId="77777777" w:rsidR="003324B1" w:rsidRDefault="007415B4" w:rsidP="007A5120">
      <w:pPr>
        <w:pStyle w:val="a5"/>
        <w:ind w:left="284" w:right="284"/>
        <w:jc w:val="both"/>
      </w:pPr>
      <w:r>
        <w:t>соблюдение</w:t>
      </w:r>
      <w:r>
        <w:rPr>
          <w:spacing w:val="-18"/>
        </w:rPr>
        <w:t xml:space="preserve"> </w:t>
      </w:r>
      <w:r>
        <w:t>комфортного</w:t>
      </w:r>
      <w:r>
        <w:rPr>
          <w:spacing w:val="-15"/>
        </w:rPr>
        <w:t xml:space="preserve"> </w:t>
      </w:r>
      <w:r>
        <w:t>психоэмоционального</w:t>
      </w:r>
      <w:r>
        <w:rPr>
          <w:spacing w:val="-14"/>
        </w:rPr>
        <w:t xml:space="preserve"> </w:t>
      </w:r>
      <w:r>
        <w:rPr>
          <w:spacing w:val="-2"/>
        </w:rPr>
        <w:t>режима;</w:t>
      </w:r>
    </w:p>
    <w:p w14:paraId="1B836250" w14:textId="77777777" w:rsidR="003324B1" w:rsidRDefault="007415B4" w:rsidP="007A5120">
      <w:pPr>
        <w:pStyle w:val="a5"/>
        <w:ind w:left="284" w:right="284"/>
        <w:jc w:val="both"/>
      </w:pPr>
      <w:r>
        <w:t>особая</w:t>
      </w:r>
      <w:r>
        <w:rPr>
          <w:spacing w:val="-4"/>
        </w:rPr>
        <w:t xml:space="preserve"> </w:t>
      </w:r>
      <w:r>
        <w:t>пространственная</w:t>
      </w:r>
      <w:r>
        <w:rPr>
          <w:spacing w:val="-7"/>
        </w:rPr>
        <w:t xml:space="preserve"> </w:t>
      </w:r>
      <w:r>
        <w:t>и</w:t>
      </w:r>
      <w:r>
        <w:rPr>
          <w:spacing w:val="-6"/>
        </w:rPr>
        <w:t xml:space="preserve"> </w:t>
      </w:r>
      <w:r>
        <w:t>временная</w:t>
      </w:r>
      <w:r>
        <w:rPr>
          <w:spacing w:val="-4"/>
        </w:rPr>
        <w:t xml:space="preserve"> </w:t>
      </w:r>
      <w:r>
        <w:t>организация</w:t>
      </w:r>
      <w:r>
        <w:rPr>
          <w:spacing w:val="-7"/>
        </w:rPr>
        <w:t xml:space="preserve"> </w:t>
      </w:r>
      <w:r>
        <w:t>образовательной</w:t>
      </w:r>
      <w:r>
        <w:rPr>
          <w:spacing w:val="-8"/>
        </w:rPr>
        <w:t xml:space="preserve"> </w:t>
      </w:r>
      <w:r>
        <w:t>среды</w:t>
      </w:r>
      <w:r>
        <w:rPr>
          <w:spacing w:val="-3"/>
        </w:rPr>
        <w:t xml:space="preserve"> </w:t>
      </w:r>
      <w:r>
        <w:t>и</w:t>
      </w:r>
      <w:r>
        <w:rPr>
          <w:spacing w:val="-6"/>
        </w:rPr>
        <w:t xml:space="preserve"> </w:t>
      </w:r>
      <w:r>
        <w:t>процесса</w:t>
      </w:r>
      <w:r>
        <w:rPr>
          <w:spacing w:val="-3"/>
        </w:rPr>
        <w:t xml:space="preserve"> </w:t>
      </w:r>
      <w:r>
        <w:t>обучения с учетом особенностей обучающихся с ЗПР подросткового возраста;</w:t>
      </w:r>
    </w:p>
    <w:p w14:paraId="1A5F4A04" w14:textId="77777777" w:rsidR="003324B1" w:rsidRDefault="007415B4" w:rsidP="007A5120">
      <w:pPr>
        <w:pStyle w:val="a5"/>
        <w:ind w:left="284" w:right="284"/>
        <w:jc w:val="both"/>
      </w:pPr>
      <w:r>
        <w:t>использование</w:t>
      </w:r>
      <w:r>
        <w:rPr>
          <w:spacing w:val="-4"/>
        </w:rPr>
        <w:t xml:space="preserve"> </w:t>
      </w:r>
      <w:r>
        <w:t>специальных</w:t>
      </w:r>
      <w:r>
        <w:rPr>
          <w:spacing w:val="-3"/>
        </w:rPr>
        <w:t xml:space="preserve"> </w:t>
      </w:r>
      <w:r>
        <w:t>методов</w:t>
      </w:r>
      <w:r>
        <w:rPr>
          <w:spacing w:val="-3"/>
        </w:rPr>
        <w:t xml:space="preserve"> </w:t>
      </w:r>
      <w:r>
        <w:t>и</w:t>
      </w:r>
      <w:r>
        <w:rPr>
          <w:spacing w:val="-2"/>
        </w:rPr>
        <w:t xml:space="preserve"> </w:t>
      </w:r>
      <w:r>
        <w:t>приемов,</w:t>
      </w:r>
      <w:r>
        <w:rPr>
          <w:spacing w:val="-3"/>
        </w:rPr>
        <w:t xml:space="preserve"> </w:t>
      </w:r>
      <w:r>
        <w:t>средств</w:t>
      </w:r>
      <w:r>
        <w:rPr>
          <w:spacing w:val="-3"/>
        </w:rPr>
        <w:t xml:space="preserve"> </w:t>
      </w:r>
      <w:r>
        <w:t>обучения,</w:t>
      </w:r>
      <w:r>
        <w:rPr>
          <w:spacing w:val="-3"/>
        </w:rPr>
        <w:t xml:space="preserve"> </w:t>
      </w:r>
      <w:r>
        <w:t>специальных</w:t>
      </w:r>
      <w:r>
        <w:rPr>
          <w:spacing w:val="-3"/>
        </w:rPr>
        <w:t xml:space="preserve"> </w:t>
      </w:r>
      <w:r>
        <w:t>дидактических и</w:t>
      </w:r>
      <w:r>
        <w:rPr>
          <w:spacing w:val="-16"/>
        </w:rPr>
        <w:t xml:space="preserve"> </w:t>
      </w:r>
      <w:r>
        <w:t>методических</w:t>
      </w:r>
      <w:r>
        <w:rPr>
          <w:spacing w:val="-15"/>
        </w:rPr>
        <w:t xml:space="preserve"> </w:t>
      </w:r>
      <w:r>
        <w:t>материалов</w:t>
      </w:r>
      <w:r>
        <w:rPr>
          <w:spacing w:val="-15"/>
        </w:rPr>
        <w:t xml:space="preserve"> </w:t>
      </w:r>
      <w:r>
        <w:t>с</w:t>
      </w:r>
      <w:r>
        <w:rPr>
          <w:spacing w:val="-13"/>
        </w:rPr>
        <w:t xml:space="preserve"> </w:t>
      </w:r>
      <w:r>
        <w:t>учетом</w:t>
      </w:r>
      <w:r>
        <w:rPr>
          <w:spacing w:val="-16"/>
        </w:rPr>
        <w:t xml:space="preserve"> </w:t>
      </w:r>
      <w:r>
        <w:t>специфики</w:t>
      </w:r>
      <w:r>
        <w:rPr>
          <w:spacing w:val="-18"/>
        </w:rPr>
        <w:t xml:space="preserve"> </w:t>
      </w:r>
      <w:r>
        <w:t>трудностей</w:t>
      </w:r>
      <w:r>
        <w:rPr>
          <w:spacing w:val="-14"/>
        </w:rPr>
        <w:t xml:space="preserve"> </w:t>
      </w:r>
      <w:r>
        <w:t>в</w:t>
      </w:r>
      <w:r>
        <w:rPr>
          <w:spacing w:val="-15"/>
        </w:rPr>
        <w:t xml:space="preserve"> </w:t>
      </w:r>
      <w:r>
        <w:t>овладении</w:t>
      </w:r>
      <w:r>
        <w:rPr>
          <w:spacing w:val="-16"/>
        </w:rPr>
        <w:t xml:space="preserve"> </w:t>
      </w:r>
      <w:r>
        <w:t>предметными</w:t>
      </w:r>
      <w:r>
        <w:rPr>
          <w:spacing w:val="-14"/>
        </w:rPr>
        <w:t xml:space="preserve"> </w:t>
      </w:r>
      <w:r>
        <w:t>знаниями на ур</w:t>
      </w:r>
      <w:r>
        <w:t xml:space="preserve">овне основного общего образования и формировании сферы жизненной компетенции; </w:t>
      </w:r>
      <w:r>
        <w:rPr>
          <w:spacing w:val="-2"/>
        </w:rPr>
        <w:t>создание</w:t>
      </w:r>
      <w:r>
        <w:tab/>
      </w:r>
      <w:r>
        <w:rPr>
          <w:spacing w:val="-2"/>
        </w:rPr>
        <w:t>организационных,</w:t>
      </w:r>
      <w:r>
        <w:tab/>
      </w:r>
      <w:r>
        <w:rPr>
          <w:spacing w:val="-2"/>
        </w:rPr>
        <w:t>мотивационных</w:t>
      </w:r>
      <w:r>
        <w:lastRenderedPageBreak/>
        <w:tab/>
      </w:r>
      <w:r>
        <w:rPr>
          <w:spacing w:val="-10"/>
        </w:rPr>
        <w:t>и</w:t>
      </w:r>
      <w:r>
        <w:tab/>
      </w:r>
      <w:r>
        <w:rPr>
          <w:spacing w:val="-2"/>
        </w:rPr>
        <w:t>медико-психологических</w:t>
      </w:r>
      <w:r>
        <w:tab/>
      </w:r>
      <w:r>
        <w:tab/>
      </w:r>
      <w:r>
        <w:rPr>
          <w:spacing w:val="-2"/>
        </w:rPr>
        <w:t>условий</w:t>
      </w:r>
      <w:r>
        <w:tab/>
      </w:r>
      <w:r>
        <w:rPr>
          <w:spacing w:val="-4"/>
        </w:rPr>
        <w:t xml:space="preserve">для </w:t>
      </w:r>
      <w:r>
        <w:rPr>
          <w:spacing w:val="-2"/>
        </w:rPr>
        <w:t>поддержания</w:t>
      </w:r>
      <w:r>
        <w:tab/>
      </w:r>
      <w:r>
        <w:rPr>
          <w:spacing w:val="-2"/>
        </w:rPr>
        <w:t>умственной</w:t>
      </w:r>
      <w:r>
        <w:tab/>
      </w:r>
      <w:r>
        <w:rPr>
          <w:spacing w:val="-10"/>
        </w:rPr>
        <w:t>и</w:t>
      </w:r>
      <w:r>
        <w:tab/>
      </w:r>
      <w:r>
        <w:rPr>
          <w:spacing w:val="-54"/>
        </w:rPr>
        <w:t xml:space="preserve"> </w:t>
      </w:r>
      <w:r>
        <w:rPr>
          <w:spacing w:val="-2"/>
        </w:rPr>
        <w:t>физической</w:t>
      </w:r>
      <w:r>
        <w:tab/>
      </w:r>
      <w:r>
        <w:rPr>
          <w:spacing w:val="-2"/>
        </w:rPr>
        <w:t>работоспособности</w:t>
      </w:r>
      <w:r>
        <w:tab/>
      </w:r>
      <w:r>
        <w:rPr>
          <w:spacing w:val="-10"/>
        </w:rPr>
        <w:t>с</w:t>
      </w:r>
      <w:r>
        <w:tab/>
      </w:r>
      <w:r>
        <w:rPr>
          <w:spacing w:val="-2"/>
        </w:rPr>
        <w:t>учетом</w:t>
      </w:r>
      <w:r>
        <w:tab/>
      </w:r>
      <w:r>
        <w:rPr>
          <w:spacing w:val="-2"/>
        </w:rPr>
        <w:t xml:space="preserve">индивидуальных </w:t>
      </w:r>
      <w:r>
        <w:t>психофизических особенностей обучающегося с ЗПР;</w:t>
      </w:r>
    </w:p>
    <w:p w14:paraId="54A742B6" w14:textId="77777777" w:rsidR="003324B1" w:rsidRDefault="007415B4" w:rsidP="007A5120">
      <w:pPr>
        <w:pStyle w:val="a5"/>
        <w:ind w:left="284" w:right="284"/>
        <w:jc w:val="both"/>
      </w:pPr>
      <w: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 организация психолого-педагогического</w:t>
      </w:r>
      <w:r>
        <w:t xml:space="preserve"> сопровождения, направленного на коррекцию и </w:t>
      </w:r>
      <w:r>
        <w:rPr>
          <w:spacing w:val="-2"/>
        </w:rPr>
        <w:t>ослабление</w:t>
      </w:r>
      <w:r>
        <w:tab/>
      </w:r>
      <w:r>
        <w:rPr>
          <w:spacing w:val="-2"/>
        </w:rPr>
        <w:t>имеющихся</w:t>
      </w:r>
      <w:r>
        <w:tab/>
      </w:r>
      <w:r>
        <w:rPr>
          <w:spacing w:val="-2"/>
        </w:rPr>
        <w:t>нарушений</w:t>
      </w:r>
      <w:r>
        <w:tab/>
      </w:r>
      <w:r>
        <w:rPr>
          <w:spacing w:val="-10"/>
        </w:rPr>
        <w:t>в</w:t>
      </w:r>
      <w:r>
        <w:tab/>
      </w:r>
      <w:r>
        <w:rPr>
          <w:spacing w:val="-2"/>
        </w:rPr>
        <w:t>познавательной,</w:t>
      </w:r>
      <w:r>
        <w:tab/>
      </w:r>
      <w:r>
        <w:rPr>
          <w:spacing w:val="-2"/>
        </w:rPr>
        <w:t>речевой,</w:t>
      </w:r>
      <w:r>
        <w:tab/>
      </w:r>
      <w:r>
        <w:rPr>
          <w:spacing w:val="-4"/>
        </w:rPr>
        <w:t xml:space="preserve">эмоциональной, </w:t>
      </w:r>
      <w:r>
        <w:t>коммуникативной, регулятивной сферах;</w:t>
      </w:r>
    </w:p>
    <w:p w14:paraId="2FB70FFE" w14:textId="77777777" w:rsidR="003324B1" w:rsidRDefault="007415B4" w:rsidP="007A5120">
      <w:pPr>
        <w:pStyle w:val="a5"/>
        <w:ind w:left="284" w:right="284"/>
        <w:jc w:val="both"/>
      </w:pPr>
      <w:r>
        <w:t>осуществление</w:t>
      </w:r>
      <w:r>
        <w:rPr>
          <w:spacing w:val="-14"/>
        </w:rPr>
        <w:t xml:space="preserve"> </w:t>
      </w:r>
      <w:r>
        <w:t>коррекции</w:t>
      </w:r>
      <w:r>
        <w:rPr>
          <w:spacing w:val="-14"/>
        </w:rPr>
        <w:t xml:space="preserve"> </w:t>
      </w:r>
      <w:r>
        <w:t>познавательной</w:t>
      </w:r>
      <w:r>
        <w:rPr>
          <w:spacing w:val="-12"/>
        </w:rPr>
        <w:t xml:space="preserve"> </w:t>
      </w:r>
      <w:r>
        <w:t>деятельности</w:t>
      </w:r>
      <w:r>
        <w:rPr>
          <w:spacing w:val="-14"/>
        </w:rPr>
        <w:t xml:space="preserve"> </w:t>
      </w:r>
      <w:r>
        <w:t>и</w:t>
      </w:r>
      <w:r>
        <w:rPr>
          <w:spacing w:val="-12"/>
        </w:rPr>
        <w:t xml:space="preserve"> </w:t>
      </w:r>
      <w:r>
        <w:t>речевой</w:t>
      </w:r>
      <w:r>
        <w:rPr>
          <w:spacing w:val="-12"/>
        </w:rPr>
        <w:t xml:space="preserve"> </w:t>
      </w:r>
      <w:r>
        <w:t>сферы</w:t>
      </w:r>
      <w:r>
        <w:rPr>
          <w:spacing w:val="-12"/>
        </w:rPr>
        <w:t xml:space="preserve"> </w:t>
      </w:r>
      <w:r>
        <w:t>в</w:t>
      </w:r>
      <w:r>
        <w:rPr>
          <w:spacing w:val="27"/>
        </w:rPr>
        <w:t xml:space="preserve"> </w:t>
      </w:r>
      <w:r>
        <w:t>процессе</w:t>
      </w:r>
      <w:r>
        <w:rPr>
          <w:spacing w:val="-12"/>
        </w:rPr>
        <w:t xml:space="preserve"> </w:t>
      </w:r>
      <w:r>
        <w:t>реализации образовате</w:t>
      </w:r>
      <w:r>
        <w:t xml:space="preserve">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w:t>
      </w:r>
      <w:r>
        <w:rPr>
          <w:spacing w:val="-2"/>
        </w:rPr>
        <w:t>нарушений;</w:t>
      </w:r>
    </w:p>
    <w:p w14:paraId="1CED4EE1" w14:textId="77777777" w:rsidR="003324B1" w:rsidRDefault="007415B4" w:rsidP="007A5120">
      <w:pPr>
        <w:pStyle w:val="a5"/>
        <w:ind w:left="284" w:right="284"/>
        <w:jc w:val="both"/>
      </w:pPr>
      <w: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w:t>
      </w:r>
      <w:r>
        <w:t>сности при общении в социальных сетях;</w:t>
      </w:r>
    </w:p>
    <w:p w14:paraId="7B517A6A" w14:textId="77777777" w:rsidR="003324B1" w:rsidRDefault="007415B4" w:rsidP="007A5120">
      <w:pPr>
        <w:pStyle w:val="a5"/>
        <w:ind w:left="284" w:right="284"/>
        <w:jc w:val="both"/>
      </w:pPr>
      <w:r>
        <w:t xml:space="preserve">специальные групповые </w:t>
      </w:r>
      <w:proofErr w:type="spellStart"/>
      <w:r>
        <w:t>психокоррекционные</w:t>
      </w:r>
      <w:proofErr w:type="spellEnd"/>
      <w:r>
        <w:t xml:space="preserve">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14:paraId="7FD22EA3" w14:textId="77777777" w:rsidR="003324B1" w:rsidRDefault="007415B4" w:rsidP="007A5120">
      <w:pPr>
        <w:pStyle w:val="a5"/>
        <w:ind w:left="284" w:right="284"/>
        <w:jc w:val="both"/>
      </w:pPr>
      <w:r>
        <w:t>усиление вид</w:t>
      </w:r>
      <w:r>
        <w:t>ов деятельности, специфичных для данной категории обучающихся, обеспечивающих</w:t>
      </w:r>
      <w:r>
        <w:rPr>
          <w:spacing w:val="-15"/>
        </w:rPr>
        <w:t xml:space="preserve"> </w:t>
      </w:r>
      <w:r>
        <w:t>осмысленное</w:t>
      </w:r>
      <w:r>
        <w:rPr>
          <w:spacing w:val="-15"/>
        </w:rPr>
        <w:t xml:space="preserve"> </w:t>
      </w:r>
      <w:r>
        <w:t>освоение</w:t>
      </w:r>
      <w:r>
        <w:rPr>
          <w:spacing w:val="-15"/>
        </w:rPr>
        <w:t xml:space="preserve"> </w:t>
      </w:r>
      <w:r>
        <w:t>содержания</w:t>
      </w:r>
      <w:r>
        <w:rPr>
          <w:spacing w:val="-15"/>
        </w:rPr>
        <w:t xml:space="preserve"> </w:t>
      </w:r>
      <w:r>
        <w:t>образования</w:t>
      </w:r>
      <w:r>
        <w:rPr>
          <w:spacing w:val="-15"/>
        </w:rPr>
        <w:t xml:space="preserve"> </w:t>
      </w:r>
      <w:r>
        <w:t>как</w:t>
      </w:r>
      <w:r>
        <w:rPr>
          <w:spacing w:val="-15"/>
        </w:rPr>
        <w:t xml:space="preserve"> </w:t>
      </w:r>
      <w:r>
        <w:t>в</w:t>
      </w:r>
      <w:r>
        <w:rPr>
          <w:spacing w:val="-15"/>
        </w:rPr>
        <w:t xml:space="preserve"> </w:t>
      </w:r>
      <w:r>
        <w:t>его</w:t>
      </w:r>
      <w:r>
        <w:rPr>
          <w:spacing w:val="-15"/>
        </w:rPr>
        <w:t xml:space="preserve"> </w:t>
      </w:r>
      <w:r>
        <w:t>академической</w:t>
      </w:r>
      <w:r>
        <w:rPr>
          <w:spacing w:val="-15"/>
        </w:rPr>
        <w:t xml:space="preserve"> </w:t>
      </w:r>
      <w:r>
        <w:t>части, так и в части формирования социальных (жизненных) компетенций: усиление предметно- практической</w:t>
      </w:r>
      <w:r>
        <w:rPr>
          <w:spacing w:val="-6"/>
        </w:rPr>
        <w:t xml:space="preserve"> </w:t>
      </w:r>
      <w:r>
        <w:t>деятель</w:t>
      </w:r>
      <w:r>
        <w:t>ности</w:t>
      </w:r>
      <w:r>
        <w:rPr>
          <w:spacing w:val="-6"/>
        </w:rPr>
        <w:t xml:space="preserve"> </w:t>
      </w:r>
      <w:r>
        <w:t>с</w:t>
      </w:r>
      <w:r>
        <w:rPr>
          <w:spacing w:val="-3"/>
        </w:rPr>
        <w:t xml:space="preserve"> </w:t>
      </w:r>
      <w:r>
        <w:t>активизацией</w:t>
      </w:r>
      <w:r>
        <w:rPr>
          <w:spacing w:val="-6"/>
        </w:rPr>
        <w:t xml:space="preserve"> </w:t>
      </w:r>
      <w:r>
        <w:t>сенсорных</w:t>
      </w:r>
      <w:r>
        <w:rPr>
          <w:spacing w:val="-2"/>
        </w:rPr>
        <w:t xml:space="preserve"> </w:t>
      </w:r>
      <w:r>
        <w:t>систем;</w:t>
      </w:r>
      <w:r>
        <w:rPr>
          <w:spacing w:val="-4"/>
        </w:rPr>
        <w:t xml:space="preserve"> </w:t>
      </w:r>
      <w:r>
        <w:t>чередование</w:t>
      </w:r>
      <w:r>
        <w:rPr>
          <w:spacing w:val="-8"/>
        </w:rPr>
        <w:t xml:space="preserve"> </w:t>
      </w:r>
      <w:r>
        <w:t>видов</w:t>
      </w:r>
      <w:r>
        <w:rPr>
          <w:spacing w:val="-3"/>
        </w:rPr>
        <w:t xml:space="preserve"> </w:t>
      </w:r>
      <w:r>
        <w:t>деятельности, задействующих различные сенсорные системы; освоение материала с опорой на алгоритм; "</w:t>
      </w:r>
      <w:proofErr w:type="spellStart"/>
      <w:r>
        <w:t>пошаговость</w:t>
      </w:r>
      <w:proofErr w:type="spellEnd"/>
      <w:r>
        <w:t>"</w:t>
      </w:r>
      <w:r>
        <w:rPr>
          <w:spacing w:val="-11"/>
        </w:rPr>
        <w:t xml:space="preserve"> </w:t>
      </w:r>
      <w:r>
        <w:t>в</w:t>
      </w:r>
      <w:r>
        <w:rPr>
          <w:spacing w:val="-10"/>
        </w:rPr>
        <w:t xml:space="preserve"> </w:t>
      </w:r>
      <w:r>
        <w:t>изучении</w:t>
      </w:r>
      <w:r>
        <w:rPr>
          <w:spacing w:val="-11"/>
        </w:rPr>
        <w:t xml:space="preserve"> </w:t>
      </w:r>
      <w:r>
        <w:t>материала;</w:t>
      </w:r>
      <w:r>
        <w:rPr>
          <w:spacing w:val="-11"/>
        </w:rPr>
        <w:t xml:space="preserve"> </w:t>
      </w:r>
      <w:r>
        <w:t>использование</w:t>
      </w:r>
      <w:r>
        <w:rPr>
          <w:spacing w:val="-13"/>
        </w:rPr>
        <w:t xml:space="preserve"> </w:t>
      </w:r>
      <w:r>
        <w:t>дополнительной</w:t>
      </w:r>
      <w:r>
        <w:rPr>
          <w:spacing w:val="-13"/>
        </w:rPr>
        <w:t xml:space="preserve"> </w:t>
      </w:r>
      <w:r>
        <w:t>визуальной</w:t>
      </w:r>
      <w:r>
        <w:rPr>
          <w:spacing w:val="-10"/>
        </w:rPr>
        <w:t xml:space="preserve"> </w:t>
      </w:r>
      <w:r>
        <w:t>опоры</w:t>
      </w:r>
      <w:r>
        <w:rPr>
          <w:spacing w:val="-12"/>
        </w:rPr>
        <w:t xml:space="preserve"> </w:t>
      </w:r>
      <w:r>
        <w:t>(планы, образцы, схемы, шаблоны, опорные таблицы).</w:t>
      </w:r>
    </w:p>
    <w:p w14:paraId="3D54266A" w14:textId="56AA04B8" w:rsidR="003324B1" w:rsidRDefault="007415B4" w:rsidP="007A5120">
      <w:pPr>
        <w:pStyle w:val="a5"/>
        <w:ind w:left="284" w:right="284"/>
        <w:jc w:val="both"/>
      </w:pPr>
      <w:r>
        <w:t>психологическое</w:t>
      </w:r>
      <w:r>
        <w:rPr>
          <w:spacing w:val="-12"/>
        </w:rPr>
        <w:t xml:space="preserve"> </w:t>
      </w:r>
      <w:r>
        <w:t>сопровождение,</w:t>
      </w:r>
      <w:r>
        <w:rPr>
          <w:spacing w:val="-13"/>
        </w:rPr>
        <w:t xml:space="preserve"> </w:t>
      </w:r>
      <w:r>
        <w:t>оптимизирующее</w:t>
      </w:r>
      <w:r>
        <w:rPr>
          <w:spacing w:val="-10"/>
        </w:rPr>
        <w:t xml:space="preserve"> </w:t>
      </w:r>
      <w:r>
        <w:t>взаимодействие</w:t>
      </w:r>
      <w:r>
        <w:rPr>
          <w:spacing w:val="-14"/>
        </w:rPr>
        <w:t xml:space="preserve"> </w:t>
      </w:r>
      <w:r>
        <w:t>семьи</w:t>
      </w:r>
      <w:r>
        <w:rPr>
          <w:spacing w:val="-12"/>
        </w:rPr>
        <w:t xml:space="preserve"> </w:t>
      </w:r>
      <w:r>
        <w:t>и</w:t>
      </w:r>
      <w:r>
        <w:rPr>
          <w:spacing w:val="25"/>
        </w:rPr>
        <w:t xml:space="preserve"> </w:t>
      </w:r>
      <w:r>
        <w:t>ребенка;</w:t>
      </w:r>
      <w:r w:rsidR="001E5FCC">
        <w:t xml:space="preserve"> </w:t>
      </w:r>
      <w:r>
        <w:t xml:space="preserve">поддержку и включение семьи в процесс </w:t>
      </w:r>
      <w:proofErr w:type="spellStart"/>
      <w:r>
        <w:t>абилитации</w:t>
      </w:r>
      <w:proofErr w:type="spellEnd"/>
      <w:r>
        <w:t xml:space="preserve"> обучающегося средствами образования и ее особую подготовку силами специалистов;</w:t>
      </w:r>
    </w:p>
    <w:p w14:paraId="60528C71" w14:textId="1628C510" w:rsidR="003324B1" w:rsidRDefault="007415B4" w:rsidP="007A5120">
      <w:pPr>
        <w:pStyle w:val="a5"/>
        <w:ind w:left="284" w:right="284"/>
        <w:jc w:val="both"/>
      </w:pPr>
      <w:r>
        <w:rPr>
          <w:spacing w:val="-2"/>
        </w:rPr>
        <w:t>возможность</w:t>
      </w:r>
      <w:r>
        <w:tab/>
      </w:r>
      <w:proofErr w:type="spellStart"/>
      <w:r>
        <w:rPr>
          <w:spacing w:val="-2"/>
        </w:rPr>
        <w:t>тьюторского</w:t>
      </w:r>
      <w:proofErr w:type="spellEnd"/>
      <w:r>
        <w:tab/>
      </w:r>
      <w:r>
        <w:tab/>
      </w:r>
      <w:r>
        <w:rPr>
          <w:spacing w:val="-2"/>
        </w:rPr>
        <w:t>сопровождения,</w:t>
      </w:r>
      <w:r>
        <w:tab/>
      </w:r>
      <w:r>
        <w:tab/>
      </w:r>
      <w:r>
        <w:rPr>
          <w:spacing w:val="-2"/>
        </w:rPr>
        <w:t>необходимость</w:t>
      </w:r>
      <w:r>
        <w:tab/>
      </w:r>
      <w:r>
        <w:rPr>
          <w:spacing w:val="-10"/>
        </w:rPr>
        <w:t>и</w:t>
      </w:r>
      <w:r>
        <w:tab/>
      </w:r>
      <w:r>
        <w:tab/>
      </w:r>
      <w:r>
        <w:rPr>
          <w:spacing w:val="-2"/>
        </w:rPr>
        <w:t>длительность</w:t>
      </w:r>
      <w:r w:rsidR="001E5FCC">
        <w:rPr>
          <w:spacing w:val="-2"/>
        </w:rPr>
        <w:t xml:space="preserve"> </w:t>
      </w:r>
      <w:r>
        <w:rPr>
          <w:spacing w:val="-2"/>
        </w:rPr>
        <w:t xml:space="preserve">которого </w:t>
      </w:r>
      <w:r>
        <w:t xml:space="preserve">определяется психолого-педагогическим консилиумом образовательной организации; </w:t>
      </w:r>
      <w:r>
        <w:rPr>
          <w:spacing w:val="-2"/>
        </w:rPr>
        <w:t>мониторин</w:t>
      </w:r>
      <w:r w:rsidR="001E5FCC">
        <w:rPr>
          <w:spacing w:val="-2"/>
        </w:rPr>
        <w:t xml:space="preserve">г </w:t>
      </w:r>
      <w:r>
        <w:rPr>
          <w:spacing w:val="-2"/>
        </w:rPr>
        <w:t>динамики</w:t>
      </w:r>
      <w:r w:rsidR="001E5FCC">
        <w:rPr>
          <w:spacing w:val="-2"/>
        </w:rPr>
        <w:t xml:space="preserve"> </w:t>
      </w:r>
      <w:r>
        <w:rPr>
          <w:spacing w:val="-2"/>
        </w:rPr>
        <w:t>индивидуальных</w:t>
      </w:r>
      <w:r>
        <w:tab/>
      </w:r>
      <w:r>
        <w:rPr>
          <w:spacing w:val="-2"/>
        </w:rPr>
        <w:t>образовательных</w:t>
      </w:r>
      <w:r>
        <w:tab/>
      </w:r>
      <w:r>
        <w:tab/>
      </w:r>
      <w:r>
        <w:rPr>
          <w:spacing w:val="-2"/>
        </w:rPr>
        <w:t>достижений</w:t>
      </w:r>
      <w:r>
        <w:tab/>
      </w:r>
      <w:r>
        <w:rPr>
          <w:spacing w:val="-10"/>
        </w:rPr>
        <w:t>и</w:t>
      </w:r>
      <w:r>
        <w:tab/>
      </w:r>
      <w:r>
        <w:tab/>
      </w:r>
      <w:r>
        <w:rPr>
          <w:spacing w:val="-4"/>
        </w:rPr>
        <w:t xml:space="preserve">уровня </w:t>
      </w:r>
      <w:r>
        <w:t>психофизического разви</w:t>
      </w:r>
      <w:r>
        <w:t>тия обучающегося с ЗПР;</w:t>
      </w:r>
    </w:p>
    <w:p w14:paraId="59E2C662" w14:textId="77777777" w:rsidR="003324B1" w:rsidRDefault="007415B4" w:rsidP="007A5120">
      <w:pPr>
        <w:pStyle w:val="a5"/>
        <w:ind w:left="284" w:right="284"/>
        <w:jc w:val="both"/>
      </w:pPr>
      <w:r>
        <w:rPr>
          <w:spacing w:val="-2"/>
        </w:rPr>
        <w:t>мониторинг</w:t>
      </w:r>
      <w:r>
        <w:tab/>
      </w:r>
      <w:r>
        <w:rPr>
          <w:spacing w:val="-2"/>
        </w:rPr>
        <w:t>соответствия</w:t>
      </w:r>
      <w:r>
        <w:tab/>
      </w:r>
      <w:r>
        <w:rPr>
          <w:spacing w:val="-2"/>
        </w:rPr>
        <w:t>созданных</w:t>
      </w:r>
      <w:r>
        <w:tab/>
      </w:r>
      <w:r>
        <w:rPr>
          <w:spacing w:val="-2"/>
        </w:rPr>
        <w:t>условий</w:t>
      </w:r>
      <w:r>
        <w:tab/>
      </w:r>
      <w:r>
        <w:rPr>
          <w:spacing w:val="-2"/>
        </w:rPr>
        <w:t>особым</w:t>
      </w:r>
      <w:r>
        <w:tab/>
      </w:r>
      <w:r>
        <w:rPr>
          <w:spacing w:val="-2"/>
        </w:rPr>
        <w:t>образовательным</w:t>
      </w:r>
      <w:r>
        <w:tab/>
      </w:r>
      <w:r>
        <w:rPr>
          <w:spacing w:val="-4"/>
        </w:rPr>
        <w:t xml:space="preserve">потребностям </w:t>
      </w:r>
      <w:r>
        <w:t>обучающегося с ЗПР на уровне основного общего образования.</w:t>
      </w:r>
    </w:p>
    <w:p w14:paraId="6BE176B0" w14:textId="77777777" w:rsidR="003324B1" w:rsidRDefault="007415B4" w:rsidP="007A5120">
      <w:pPr>
        <w:pStyle w:val="a5"/>
        <w:ind w:left="284" w:right="284"/>
        <w:jc w:val="both"/>
      </w:pPr>
      <w:r>
        <w:rPr>
          <w:spacing w:val="-2"/>
        </w:rPr>
        <w:t>Организация</w:t>
      </w:r>
      <w:r>
        <w:tab/>
      </w:r>
      <w:r>
        <w:rPr>
          <w:spacing w:val="-2"/>
        </w:rPr>
        <w:t>процесса</w:t>
      </w:r>
      <w:r>
        <w:tab/>
      </w:r>
      <w:r>
        <w:rPr>
          <w:spacing w:val="-2"/>
        </w:rPr>
        <w:t>обучения</w:t>
      </w:r>
      <w:r>
        <w:tab/>
      </w:r>
      <w:r>
        <w:rPr>
          <w:spacing w:val="-2"/>
        </w:rPr>
        <w:t>обучающихся</w:t>
      </w:r>
      <w:r>
        <w:tab/>
      </w:r>
      <w:r>
        <w:rPr>
          <w:spacing w:val="-10"/>
        </w:rPr>
        <w:t>с</w:t>
      </w:r>
      <w:r>
        <w:tab/>
      </w:r>
      <w:r>
        <w:rPr>
          <w:spacing w:val="-4"/>
        </w:rPr>
        <w:t>ЗПР</w:t>
      </w:r>
      <w:r>
        <w:tab/>
      </w:r>
      <w:r>
        <w:rPr>
          <w:spacing w:val="-2"/>
        </w:rPr>
        <w:t>предусматривает</w:t>
      </w:r>
      <w:r>
        <w:tab/>
      </w:r>
      <w:r>
        <w:rPr>
          <w:spacing w:val="-4"/>
        </w:rPr>
        <w:t xml:space="preserve">применение </w:t>
      </w:r>
      <w:proofErr w:type="spellStart"/>
      <w:r>
        <w:t>здоровьесберегающих</w:t>
      </w:r>
      <w:proofErr w:type="spellEnd"/>
      <w:r>
        <w:t xml:space="preserve"> технологий. Для обучающихся с ЗПР необходимы:</w:t>
      </w:r>
    </w:p>
    <w:p w14:paraId="43933D04" w14:textId="77777777" w:rsidR="003324B1" w:rsidRDefault="007415B4" w:rsidP="007A5120">
      <w:pPr>
        <w:pStyle w:val="a5"/>
        <w:ind w:left="284" w:right="284"/>
        <w:jc w:val="both"/>
      </w:pPr>
      <w:r>
        <w:t>рациональная</w:t>
      </w:r>
      <w:r>
        <w:rPr>
          <w:spacing w:val="40"/>
        </w:rPr>
        <w:t xml:space="preserve"> </w:t>
      </w:r>
      <w:r>
        <w:t>смена</w:t>
      </w:r>
      <w:r>
        <w:tab/>
        <w:t>видов</w:t>
      </w:r>
      <w:r>
        <w:rPr>
          <w:spacing w:val="40"/>
        </w:rPr>
        <w:t xml:space="preserve"> </w:t>
      </w:r>
      <w:r>
        <w:t>деятельности</w:t>
      </w:r>
      <w:r>
        <w:rPr>
          <w:spacing w:val="40"/>
        </w:rPr>
        <w:t xml:space="preserve"> </w:t>
      </w:r>
      <w:r>
        <w:t>на</w:t>
      </w:r>
      <w:r>
        <w:tab/>
      </w:r>
      <w:r>
        <w:tab/>
        <w:t>уроке</w:t>
      </w:r>
      <w:r>
        <w:rPr>
          <w:spacing w:val="80"/>
        </w:rPr>
        <w:t xml:space="preserve"> </w:t>
      </w:r>
      <w:r>
        <w:t xml:space="preserve">с целью предупреждения быстрой утомляемости обучающихся; организация подвижных видов деятельности, динамических пауз; </w:t>
      </w:r>
      <w:r>
        <w:rPr>
          <w:spacing w:val="-2"/>
        </w:rPr>
        <w:t>использование</w:t>
      </w:r>
      <w:r>
        <w:tab/>
      </w:r>
      <w:r>
        <w:rPr>
          <w:spacing w:val="-2"/>
        </w:rPr>
        <w:t>коммуникат</w:t>
      </w:r>
      <w:r>
        <w:rPr>
          <w:spacing w:val="-2"/>
        </w:rPr>
        <w:t>ивных</w:t>
      </w:r>
      <w:r>
        <w:tab/>
      </w:r>
      <w:r>
        <w:rPr>
          <w:spacing w:val="-4"/>
        </w:rPr>
        <w:t>игр</w:t>
      </w:r>
      <w:r>
        <w:tab/>
      </w:r>
      <w:r>
        <w:rPr>
          <w:spacing w:val="-4"/>
        </w:rPr>
        <w:t>для</w:t>
      </w:r>
      <w:r>
        <w:tab/>
      </w:r>
      <w:r>
        <w:rPr>
          <w:spacing w:val="-2"/>
        </w:rPr>
        <w:t>решения</w:t>
      </w:r>
      <w:r>
        <w:tab/>
      </w:r>
      <w:r>
        <w:rPr>
          <w:spacing w:val="-2"/>
        </w:rPr>
        <w:t>учебных</w:t>
      </w:r>
      <w:r>
        <w:tab/>
      </w:r>
      <w:r>
        <w:rPr>
          <w:spacing w:val="-2"/>
        </w:rPr>
        <w:t>задач</w:t>
      </w:r>
      <w:r>
        <w:tab/>
      </w:r>
      <w:r>
        <w:rPr>
          <w:spacing w:val="-10"/>
        </w:rPr>
        <w:t>и</w:t>
      </w:r>
      <w:r>
        <w:tab/>
      </w:r>
      <w:r>
        <w:rPr>
          <w:spacing w:val="-4"/>
        </w:rPr>
        <w:t xml:space="preserve">формирования </w:t>
      </w:r>
      <w:r>
        <w:t>положительного отношения к учебным предметам;</w:t>
      </w:r>
    </w:p>
    <w:p w14:paraId="02989EB2" w14:textId="77777777" w:rsidR="003324B1" w:rsidRDefault="007415B4" w:rsidP="007A5120">
      <w:pPr>
        <w:pStyle w:val="a5"/>
        <w:ind w:left="284" w:right="284"/>
        <w:jc w:val="both"/>
      </w:pPr>
      <w:r>
        <w:t>формирование</w:t>
      </w:r>
      <w:r>
        <w:rPr>
          <w:spacing w:val="31"/>
        </w:rPr>
        <w:t xml:space="preserve"> </w:t>
      </w:r>
      <w:r>
        <w:t>культуры</w:t>
      </w:r>
      <w:r>
        <w:rPr>
          <w:spacing w:val="34"/>
        </w:rPr>
        <w:t xml:space="preserve"> </w:t>
      </w:r>
      <w:r>
        <w:t>здорового</w:t>
      </w:r>
      <w:r>
        <w:rPr>
          <w:spacing w:val="32"/>
        </w:rPr>
        <w:t xml:space="preserve"> </w:t>
      </w:r>
      <w:r>
        <w:t>образа</w:t>
      </w:r>
      <w:r>
        <w:rPr>
          <w:spacing w:val="31"/>
        </w:rPr>
        <w:t xml:space="preserve"> </w:t>
      </w:r>
      <w:r>
        <w:t>жизни</w:t>
      </w:r>
      <w:r>
        <w:rPr>
          <w:spacing w:val="33"/>
        </w:rPr>
        <w:t xml:space="preserve"> </w:t>
      </w:r>
      <w:r>
        <w:t>при</w:t>
      </w:r>
      <w:r>
        <w:rPr>
          <w:spacing w:val="30"/>
        </w:rPr>
        <w:t xml:space="preserve"> </w:t>
      </w:r>
      <w:r>
        <w:t>изучении</w:t>
      </w:r>
      <w:r>
        <w:rPr>
          <w:spacing w:val="33"/>
        </w:rPr>
        <w:t xml:space="preserve"> </w:t>
      </w:r>
      <w:r>
        <w:t>предметов</w:t>
      </w:r>
      <w:r>
        <w:rPr>
          <w:spacing w:val="31"/>
        </w:rPr>
        <w:t xml:space="preserve"> </w:t>
      </w:r>
      <w:r>
        <w:t>и</w:t>
      </w:r>
      <w:r>
        <w:rPr>
          <w:spacing w:val="33"/>
        </w:rPr>
        <w:t xml:space="preserve"> </w:t>
      </w:r>
      <w:r>
        <w:t xml:space="preserve">коррекционных </w:t>
      </w:r>
      <w:r>
        <w:rPr>
          <w:spacing w:val="-2"/>
        </w:rPr>
        <w:t>курсов;</w:t>
      </w:r>
    </w:p>
    <w:p w14:paraId="340CB6C8" w14:textId="77777777" w:rsidR="003324B1" w:rsidRDefault="007415B4" w:rsidP="007A5120">
      <w:pPr>
        <w:pStyle w:val="a5"/>
        <w:ind w:left="284" w:right="284"/>
        <w:jc w:val="both"/>
      </w:pPr>
      <w:r>
        <w:t>формирование</w:t>
      </w:r>
      <w:r>
        <w:rPr>
          <w:spacing w:val="-6"/>
        </w:rPr>
        <w:t xml:space="preserve"> </w:t>
      </w:r>
      <w:r>
        <w:t>комфортной</w:t>
      </w:r>
      <w:r>
        <w:rPr>
          <w:spacing w:val="-4"/>
        </w:rPr>
        <w:t xml:space="preserve"> </w:t>
      </w:r>
      <w:r>
        <w:t>психологической</w:t>
      </w:r>
      <w:r>
        <w:rPr>
          <w:spacing w:val="-4"/>
        </w:rPr>
        <w:t xml:space="preserve"> </w:t>
      </w:r>
      <w:r>
        <w:t>атмосферы</w:t>
      </w:r>
      <w:r>
        <w:rPr>
          <w:spacing w:val="-1"/>
        </w:rPr>
        <w:t xml:space="preserve"> </w:t>
      </w:r>
      <w:r>
        <w:t>в</w:t>
      </w:r>
      <w:r>
        <w:rPr>
          <w:spacing w:val="-6"/>
        </w:rPr>
        <w:t xml:space="preserve"> </w:t>
      </w:r>
      <w:r>
        <w:t>процессе</w:t>
      </w:r>
      <w:r>
        <w:rPr>
          <w:spacing w:val="-4"/>
        </w:rPr>
        <w:t xml:space="preserve"> </w:t>
      </w:r>
      <w:r>
        <w:t>общения</w:t>
      </w:r>
      <w:r>
        <w:rPr>
          <w:spacing w:val="-5"/>
        </w:rPr>
        <w:t xml:space="preserve"> </w:t>
      </w:r>
      <w:r>
        <w:t>со</w:t>
      </w:r>
      <w:r>
        <w:rPr>
          <w:spacing w:val="-3"/>
        </w:rPr>
        <w:t xml:space="preserve"> </w:t>
      </w:r>
      <w:r>
        <w:t>сверстниками</w:t>
      </w:r>
      <w:r>
        <w:rPr>
          <w:spacing w:val="-4"/>
        </w:rPr>
        <w:t xml:space="preserve"> </w:t>
      </w:r>
      <w:r>
        <w:t xml:space="preserve">и преподавателями на занятиях по учебным предметам, коррекционным курсам и во внеурочное </w:t>
      </w:r>
      <w:r>
        <w:rPr>
          <w:spacing w:val="-2"/>
        </w:rPr>
        <w:t>время.</w:t>
      </w:r>
    </w:p>
    <w:p w14:paraId="66CCDF43" w14:textId="77777777" w:rsidR="003324B1" w:rsidRDefault="003324B1" w:rsidP="007A5120">
      <w:pPr>
        <w:pStyle w:val="a5"/>
        <w:ind w:left="284" w:right="284"/>
        <w:jc w:val="both"/>
      </w:pPr>
    </w:p>
    <w:p w14:paraId="5C9DFE8E" w14:textId="77777777" w:rsidR="003324B1" w:rsidRDefault="007415B4" w:rsidP="007A5120">
      <w:pPr>
        <w:pStyle w:val="a5"/>
        <w:ind w:left="284" w:right="284"/>
        <w:jc w:val="both"/>
        <w:rPr>
          <w:b/>
        </w:rPr>
      </w:pPr>
      <w:r>
        <w:rPr>
          <w:b/>
          <w:spacing w:val="-2"/>
          <w:u w:val="thick"/>
        </w:rPr>
        <w:t>Программно-методическое</w:t>
      </w:r>
      <w:r>
        <w:rPr>
          <w:b/>
          <w:spacing w:val="10"/>
          <w:u w:val="thick"/>
        </w:rPr>
        <w:t xml:space="preserve"> </w:t>
      </w:r>
      <w:r>
        <w:rPr>
          <w:b/>
          <w:spacing w:val="-2"/>
          <w:u w:val="thick"/>
        </w:rPr>
        <w:t>обеспечение</w:t>
      </w:r>
    </w:p>
    <w:p w14:paraId="343B7909" w14:textId="5A48D106" w:rsidR="003324B1" w:rsidRDefault="007415B4" w:rsidP="007A5120">
      <w:pPr>
        <w:pStyle w:val="a5"/>
        <w:ind w:left="284" w:right="284"/>
        <w:jc w:val="both"/>
      </w:pPr>
      <w: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w:t>
      </w:r>
      <w:r>
        <w:t xml:space="preserve">сиональной деятельности в том числе педагога-психолога, учителя- </w:t>
      </w:r>
      <w:proofErr w:type="gramStart"/>
      <w:r>
        <w:t xml:space="preserve">дефектолога </w:t>
      </w:r>
      <w:r>
        <w:t>,</w:t>
      </w:r>
      <w:proofErr w:type="gramEnd"/>
      <w:r>
        <w:t xml:space="preserve"> учителя-логопеда, учителя-предметника, социального </w:t>
      </w:r>
      <w:r>
        <w:rPr>
          <w:spacing w:val="-2"/>
        </w:rPr>
        <w:t>педагога.</w:t>
      </w:r>
    </w:p>
    <w:p w14:paraId="689F13E0" w14:textId="37DC2F8B" w:rsidR="003324B1" w:rsidRPr="001E5FCC" w:rsidRDefault="007415B4" w:rsidP="007A5120">
      <w:pPr>
        <w:pStyle w:val="a5"/>
        <w:ind w:left="284" w:right="284"/>
        <w:jc w:val="both"/>
        <w:rPr>
          <w:b/>
          <w:bCs/>
        </w:rPr>
      </w:pPr>
      <w:r w:rsidRPr="001E5FCC">
        <w:rPr>
          <w:b/>
          <w:bCs/>
          <w:spacing w:val="-6"/>
        </w:rPr>
        <w:t xml:space="preserve"> </w:t>
      </w:r>
      <w:r w:rsidRPr="001E5FCC">
        <w:rPr>
          <w:b/>
          <w:bCs/>
        </w:rPr>
        <w:t>Кадровое</w:t>
      </w:r>
      <w:r w:rsidRPr="001E5FCC">
        <w:rPr>
          <w:b/>
          <w:bCs/>
          <w:spacing w:val="-7"/>
        </w:rPr>
        <w:t xml:space="preserve"> </w:t>
      </w:r>
      <w:r w:rsidRPr="001E5FCC">
        <w:rPr>
          <w:b/>
          <w:bCs/>
          <w:spacing w:val="-2"/>
        </w:rPr>
        <w:t>обеспечение</w:t>
      </w:r>
    </w:p>
    <w:p w14:paraId="39CA6EC3" w14:textId="1FFD621F" w:rsidR="003324B1" w:rsidRDefault="007415B4" w:rsidP="007A5120">
      <w:pPr>
        <w:pStyle w:val="a5"/>
        <w:ind w:left="284" w:right="284"/>
        <w:jc w:val="both"/>
      </w:pPr>
      <w:r>
        <w:rPr>
          <w:spacing w:val="-2"/>
        </w:rPr>
        <w:t>Коррекционно-развивающая</w:t>
      </w:r>
      <w:r>
        <w:tab/>
      </w:r>
      <w:r>
        <w:rPr>
          <w:spacing w:val="-2"/>
        </w:rPr>
        <w:t>работа</w:t>
      </w:r>
      <w:r>
        <w:tab/>
      </w:r>
      <w:r>
        <w:rPr>
          <w:spacing w:val="-2"/>
        </w:rPr>
        <w:t>осуществляться</w:t>
      </w:r>
      <w:r>
        <w:tab/>
      </w:r>
      <w:r>
        <w:rPr>
          <w:spacing w:val="-2"/>
        </w:rPr>
        <w:t>учителями-дефектологами</w:t>
      </w:r>
      <w:r>
        <w:t>,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w:t>
      </w:r>
      <w:r>
        <w:t>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14:paraId="26080862" w14:textId="77777777" w:rsidR="003324B1" w:rsidRDefault="007415B4" w:rsidP="007A5120">
      <w:pPr>
        <w:pStyle w:val="a5"/>
        <w:ind w:left="284" w:right="284"/>
        <w:jc w:val="both"/>
      </w:pPr>
      <w:r>
        <w:t>Уровень квалификации работников образовательной организации для каждой занимаемой должности долж</w:t>
      </w:r>
      <w:r>
        <w:t xml:space="preserve">ен соответствовать квалификационным характеристикам по соответствующей </w:t>
      </w:r>
      <w:r>
        <w:rPr>
          <w:spacing w:val="-2"/>
        </w:rPr>
        <w:t>должности.</w:t>
      </w:r>
    </w:p>
    <w:p w14:paraId="1D364D67" w14:textId="77777777" w:rsidR="003324B1" w:rsidRDefault="007415B4" w:rsidP="007A5120">
      <w:pPr>
        <w:pStyle w:val="a5"/>
        <w:ind w:left="284" w:right="284"/>
        <w:jc w:val="both"/>
      </w:pPr>
      <w:r>
        <w:t>Обеспечивается систематическое повышение квалификации или переподготовка работников образовательных организаций, реализующих АООП ООО.</w:t>
      </w:r>
    </w:p>
    <w:p w14:paraId="47442BEE" w14:textId="77777777" w:rsidR="003324B1" w:rsidRDefault="007415B4" w:rsidP="007A5120">
      <w:pPr>
        <w:pStyle w:val="a5"/>
        <w:ind w:left="284" w:right="284"/>
        <w:jc w:val="both"/>
      </w:pPr>
      <w:r>
        <w:t>Педагогические работники должны обладат</w:t>
      </w:r>
      <w:r>
        <w:t>ь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w:t>
      </w:r>
      <w:r>
        <w:t>я обучающимися планируемых личностных,</w:t>
      </w:r>
    </w:p>
    <w:p w14:paraId="0A9E0948" w14:textId="77777777" w:rsidR="003324B1" w:rsidRDefault="007415B4" w:rsidP="007A5120">
      <w:pPr>
        <w:pStyle w:val="a5"/>
        <w:ind w:left="284" w:right="284"/>
        <w:jc w:val="both"/>
      </w:pPr>
      <w:r>
        <w:t>метапредметных</w:t>
      </w:r>
      <w:r>
        <w:rPr>
          <w:spacing w:val="-4"/>
        </w:rPr>
        <w:t xml:space="preserve"> </w:t>
      </w:r>
      <w:r>
        <w:t>и</w:t>
      </w:r>
      <w:r>
        <w:rPr>
          <w:spacing w:val="-3"/>
        </w:rPr>
        <w:t xml:space="preserve"> </w:t>
      </w:r>
      <w:r>
        <w:t>предметных</w:t>
      </w:r>
      <w:r>
        <w:rPr>
          <w:spacing w:val="-7"/>
        </w:rPr>
        <w:t xml:space="preserve"> </w:t>
      </w:r>
      <w:r>
        <w:t>результатов,</w:t>
      </w:r>
      <w:r>
        <w:rPr>
          <w:spacing w:val="-4"/>
        </w:rPr>
        <w:t xml:space="preserve"> </w:t>
      </w:r>
      <w:r>
        <w:t>анализа</w:t>
      </w:r>
      <w:r>
        <w:rPr>
          <w:spacing w:val="-8"/>
        </w:rPr>
        <w:t xml:space="preserve"> </w:t>
      </w:r>
      <w:r>
        <w:t>и</w:t>
      </w:r>
      <w:r>
        <w:rPr>
          <w:spacing w:val="-3"/>
        </w:rPr>
        <w:t xml:space="preserve"> </w:t>
      </w:r>
      <w:r>
        <w:t>оценки</w:t>
      </w:r>
      <w:r>
        <w:rPr>
          <w:spacing w:val="-6"/>
        </w:rPr>
        <w:t xml:space="preserve"> </w:t>
      </w:r>
      <w:r>
        <w:t>полученных</w:t>
      </w:r>
      <w:r>
        <w:rPr>
          <w:spacing w:val="-4"/>
        </w:rPr>
        <w:t xml:space="preserve"> </w:t>
      </w:r>
      <w:r>
        <w:t>данных,</w:t>
      </w:r>
      <w:r>
        <w:rPr>
          <w:spacing w:val="-4"/>
        </w:rPr>
        <w:t xml:space="preserve"> </w:t>
      </w:r>
      <w:r>
        <w:t>подготовки учебно-методической документации.</w:t>
      </w:r>
    </w:p>
    <w:p w14:paraId="6BD6BA76" w14:textId="77777777" w:rsidR="003324B1" w:rsidRDefault="003324B1" w:rsidP="007A5120">
      <w:pPr>
        <w:pStyle w:val="a5"/>
        <w:ind w:left="284" w:right="284"/>
        <w:jc w:val="both"/>
      </w:pPr>
    </w:p>
    <w:p w14:paraId="27BC409F" w14:textId="77777777" w:rsidR="003324B1" w:rsidRDefault="007415B4" w:rsidP="007A5120">
      <w:pPr>
        <w:pStyle w:val="a5"/>
        <w:ind w:left="284" w:right="284"/>
        <w:jc w:val="both"/>
        <w:rPr>
          <w:b/>
        </w:rPr>
      </w:pPr>
      <w:r>
        <w:rPr>
          <w:b/>
          <w:spacing w:val="-2"/>
          <w:u w:val="thick"/>
        </w:rPr>
        <w:t>Материально-техническое</w:t>
      </w:r>
      <w:r>
        <w:rPr>
          <w:b/>
          <w:spacing w:val="10"/>
          <w:u w:val="thick"/>
        </w:rPr>
        <w:t xml:space="preserve"> </w:t>
      </w:r>
      <w:r>
        <w:rPr>
          <w:b/>
          <w:spacing w:val="-2"/>
          <w:u w:val="thick"/>
        </w:rPr>
        <w:t>обеспечение</w:t>
      </w:r>
    </w:p>
    <w:p w14:paraId="7C07E20F" w14:textId="77777777" w:rsidR="003324B1" w:rsidRDefault="007415B4" w:rsidP="007A5120">
      <w:pPr>
        <w:pStyle w:val="a5"/>
        <w:ind w:left="284" w:right="284"/>
        <w:jc w:val="both"/>
      </w:pPr>
      <w:r>
        <w:lastRenderedPageBreak/>
        <w:t>Материально-техническое обеспечение заключается в создании надлежащей материально- 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w:t>
      </w:r>
      <w:r>
        <w:t>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14:paraId="55785288" w14:textId="77777777" w:rsidR="003324B1" w:rsidRDefault="007415B4" w:rsidP="007A5120">
      <w:pPr>
        <w:pStyle w:val="a5"/>
        <w:ind w:left="284" w:right="284"/>
        <w:jc w:val="both"/>
      </w:pPr>
      <w:r>
        <w:t>Кабинеты специалистов должны быть о</w:t>
      </w:r>
      <w:r>
        <w:t>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14:paraId="040319A1" w14:textId="77777777" w:rsidR="003324B1" w:rsidRDefault="007415B4" w:rsidP="007A5120">
      <w:pPr>
        <w:pStyle w:val="a5"/>
        <w:ind w:left="284" w:right="284"/>
        <w:jc w:val="both"/>
      </w:pPr>
      <w:r>
        <w:t>Должно быть организовано пространство для отдыха и двигательной активности обучающихся на переме</w:t>
      </w:r>
      <w:r>
        <w:t>не и во второй половине дня.</w:t>
      </w:r>
    </w:p>
    <w:p w14:paraId="05FAF063" w14:textId="77777777" w:rsidR="003324B1" w:rsidRDefault="007415B4" w:rsidP="007A5120">
      <w:pPr>
        <w:pStyle w:val="a5"/>
        <w:ind w:left="284" w:right="284"/>
        <w:jc w:val="both"/>
      </w:pPr>
      <w:r>
        <w:t>Требования к материально-техническому обеспечению ПКР ориентированы не только на обучающегося,</w:t>
      </w:r>
      <w:r>
        <w:rPr>
          <w:spacing w:val="-9"/>
        </w:rPr>
        <w:t xml:space="preserve"> </w:t>
      </w:r>
      <w:r>
        <w:t>но</w:t>
      </w:r>
      <w:r>
        <w:rPr>
          <w:spacing w:val="-9"/>
        </w:rPr>
        <w:t xml:space="preserve"> </w:t>
      </w:r>
      <w:r>
        <w:t>и</w:t>
      </w:r>
      <w:r>
        <w:rPr>
          <w:spacing w:val="-11"/>
        </w:rPr>
        <w:t xml:space="preserve"> </w:t>
      </w:r>
      <w:r>
        <w:t>на</w:t>
      </w:r>
      <w:r>
        <w:rPr>
          <w:spacing w:val="-8"/>
        </w:rPr>
        <w:t xml:space="preserve"> </w:t>
      </w:r>
      <w:r>
        <w:t>всех</w:t>
      </w:r>
      <w:r>
        <w:rPr>
          <w:spacing w:val="-7"/>
        </w:rPr>
        <w:t xml:space="preserve"> </w:t>
      </w:r>
      <w:r>
        <w:t>участников</w:t>
      </w:r>
      <w:r>
        <w:rPr>
          <w:spacing w:val="-10"/>
        </w:rPr>
        <w:t xml:space="preserve"> </w:t>
      </w:r>
      <w:r>
        <w:t>процесса</w:t>
      </w:r>
      <w:r>
        <w:rPr>
          <w:spacing w:val="-8"/>
        </w:rPr>
        <w:t xml:space="preserve"> </w:t>
      </w:r>
      <w:r>
        <w:t>образования.</w:t>
      </w:r>
      <w:r>
        <w:rPr>
          <w:spacing w:val="-9"/>
        </w:rPr>
        <w:t xml:space="preserve"> </w:t>
      </w:r>
      <w:r>
        <w:t>Предусматривается</w:t>
      </w:r>
      <w:r>
        <w:rPr>
          <w:spacing w:val="-7"/>
        </w:rPr>
        <w:t xml:space="preserve"> </w:t>
      </w:r>
      <w:r>
        <w:t>материально- 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14:paraId="06E4B09A" w14:textId="77777777" w:rsidR="003324B1" w:rsidRDefault="003324B1" w:rsidP="007A5120">
      <w:pPr>
        <w:pStyle w:val="a5"/>
        <w:ind w:left="284" w:right="284"/>
        <w:jc w:val="both"/>
      </w:pPr>
    </w:p>
    <w:p w14:paraId="0E57C4FD" w14:textId="77777777" w:rsidR="003324B1" w:rsidRDefault="007415B4" w:rsidP="007A5120">
      <w:pPr>
        <w:pStyle w:val="a5"/>
        <w:ind w:left="284" w:right="284"/>
        <w:jc w:val="both"/>
        <w:rPr>
          <w:b/>
        </w:rPr>
      </w:pPr>
      <w:r>
        <w:rPr>
          <w:b/>
          <w:spacing w:val="-2"/>
          <w:u w:val="thick"/>
        </w:rPr>
        <w:t>Информационное</w:t>
      </w:r>
      <w:r>
        <w:rPr>
          <w:b/>
          <w:spacing w:val="5"/>
          <w:u w:val="thick"/>
        </w:rPr>
        <w:t xml:space="preserve"> </w:t>
      </w:r>
      <w:r>
        <w:rPr>
          <w:b/>
          <w:spacing w:val="-2"/>
          <w:u w:val="thick"/>
        </w:rPr>
        <w:t>обеспечение</w:t>
      </w:r>
    </w:p>
    <w:p w14:paraId="582CC47F" w14:textId="77777777" w:rsidR="003324B1" w:rsidRDefault="007415B4" w:rsidP="007A5120">
      <w:pPr>
        <w:pStyle w:val="a5"/>
        <w:ind w:left="284" w:right="284"/>
        <w:jc w:val="both"/>
      </w:pPr>
      <w:r>
        <w:t xml:space="preserve">Необходимым </w:t>
      </w:r>
      <w:r>
        <w:t>условием реализации ПКР является создание информационной образовательной среды,</w:t>
      </w:r>
      <w:r>
        <w:rPr>
          <w:spacing w:val="-8"/>
        </w:rPr>
        <w:t xml:space="preserve"> </w:t>
      </w:r>
      <w:r>
        <w:t>на</w:t>
      </w:r>
      <w:r>
        <w:rPr>
          <w:spacing w:val="-12"/>
        </w:rPr>
        <w:t xml:space="preserve"> </w:t>
      </w:r>
      <w:r>
        <w:t>этой</w:t>
      </w:r>
      <w:r>
        <w:rPr>
          <w:spacing w:val="-10"/>
        </w:rPr>
        <w:t xml:space="preserve"> </w:t>
      </w:r>
      <w:r>
        <w:t>основе</w:t>
      </w:r>
      <w:r>
        <w:rPr>
          <w:spacing w:val="-9"/>
        </w:rPr>
        <w:t xml:space="preserve"> </w:t>
      </w:r>
      <w:r>
        <w:t>развитие</w:t>
      </w:r>
      <w:r>
        <w:rPr>
          <w:spacing w:val="-9"/>
        </w:rPr>
        <w:t xml:space="preserve"> </w:t>
      </w:r>
      <w:r>
        <w:t>при</w:t>
      </w:r>
      <w:r>
        <w:rPr>
          <w:spacing w:val="-10"/>
        </w:rPr>
        <w:t xml:space="preserve"> </w:t>
      </w:r>
      <w:r>
        <w:t>необходимости,</w:t>
      </w:r>
      <w:r>
        <w:rPr>
          <w:spacing w:val="-8"/>
        </w:rPr>
        <w:t xml:space="preserve"> </w:t>
      </w:r>
      <w:r>
        <w:t>временной</w:t>
      </w:r>
      <w:r>
        <w:rPr>
          <w:spacing w:val="-12"/>
        </w:rPr>
        <w:t xml:space="preserve"> </w:t>
      </w:r>
      <w:r>
        <w:t>дистанционной</w:t>
      </w:r>
      <w:r>
        <w:rPr>
          <w:spacing w:val="33"/>
        </w:rPr>
        <w:t xml:space="preserve"> </w:t>
      </w:r>
      <w:r>
        <w:t>формы</w:t>
      </w:r>
      <w:r>
        <w:rPr>
          <w:spacing w:val="-9"/>
        </w:rPr>
        <w:t xml:space="preserve"> </w:t>
      </w:r>
      <w:r>
        <w:t>обучения с использованием современных информационно-коммуникационных технологий.</w:t>
      </w:r>
    </w:p>
    <w:p w14:paraId="487B2AE1" w14:textId="77777777" w:rsidR="003324B1" w:rsidRDefault="007415B4" w:rsidP="007A5120">
      <w:pPr>
        <w:pStyle w:val="a5"/>
        <w:ind w:left="284" w:right="284"/>
        <w:jc w:val="both"/>
      </w:pPr>
      <w:r>
        <w:t xml:space="preserve">Обязательным является </w:t>
      </w:r>
      <w:r>
        <w:t>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w:t>
      </w:r>
      <w:r>
        <w:t>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14:paraId="3828E569" w14:textId="77777777" w:rsidR="003324B1" w:rsidRDefault="007415B4" w:rsidP="007A5120">
      <w:pPr>
        <w:pStyle w:val="a5"/>
        <w:ind w:left="284" w:right="284"/>
        <w:jc w:val="both"/>
      </w:pPr>
      <w:r>
        <w:t>Результатом реализации указанных требований является создание комфортной развивающей о</w:t>
      </w:r>
      <w:r>
        <w:t xml:space="preserve">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w:t>
      </w:r>
      <w:r>
        <w:t>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14:paraId="13F5C7A9" w14:textId="77777777" w:rsidR="003324B1" w:rsidRDefault="003324B1" w:rsidP="007A5120">
      <w:pPr>
        <w:pStyle w:val="a5"/>
        <w:ind w:left="284" w:right="284"/>
        <w:jc w:val="both"/>
      </w:pPr>
    </w:p>
    <w:p w14:paraId="56F9620E" w14:textId="77777777" w:rsidR="003324B1" w:rsidRPr="001E5FCC" w:rsidRDefault="007415B4" w:rsidP="007A5120">
      <w:pPr>
        <w:pStyle w:val="a5"/>
        <w:ind w:left="284" w:right="284"/>
        <w:jc w:val="both"/>
        <w:rPr>
          <w:b/>
          <w:bCs/>
        </w:rPr>
      </w:pPr>
      <w:bookmarkStart w:id="134" w:name="Планируемые_результаты_коррекционной_раб"/>
      <w:bookmarkEnd w:id="134"/>
      <w:r w:rsidRPr="001E5FCC">
        <w:rPr>
          <w:b/>
          <w:bCs/>
          <w:spacing w:val="-2"/>
        </w:rPr>
        <w:t>Планируемые</w:t>
      </w:r>
      <w:r w:rsidRPr="001E5FCC">
        <w:rPr>
          <w:b/>
          <w:bCs/>
          <w:spacing w:val="1"/>
        </w:rPr>
        <w:t xml:space="preserve"> </w:t>
      </w:r>
      <w:r w:rsidRPr="001E5FCC">
        <w:rPr>
          <w:b/>
          <w:bCs/>
          <w:spacing w:val="-2"/>
        </w:rPr>
        <w:t>результаты</w:t>
      </w:r>
      <w:r w:rsidRPr="001E5FCC">
        <w:rPr>
          <w:b/>
          <w:bCs/>
          <w:spacing w:val="7"/>
        </w:rPr>
        <w:t xml:space="preserve"> </w:t>
      </w:r>
      <w:r w:rsidRPr="001E5FCC">
        <w:rPr>
          <w:b/>
          <w:bCs/>
          <w:spacing w:val="-2"/>
        </w:rPr>
        <w:t>коррекционной</w:t>
      </w:r>
      <w:r w:rsidRPr="001E5FCC">
        <w:rPr>
          <w:b/>
          <w:bCs/>
          <w:spacing w:val="2"/>
        </w:rPr>
        <w:t xml:space="preserve"> </w:t>
      </w:r>
      <w:r w:rsidRPr="001E5FCC">
        <w:rPr>
          <w:b/>
          <w:bCs/>
          <w:spacing w:val="-2"/>
        </w:rPr>
        <w:t>работы</w:t>
      </w:r>
    </w:p>
    <w:p w14:paraId="38338DC0" w14:textId="77777777" w:rsidR="003324B1" w:rsidRDefault="007415B4" w:rsidP="007A5120">
      <w:pPr>
        <w:pStyle w:val="a5"/>
        <w:ind w:left="284" w:right="284"/>
        <w:jc w:val="both"/>
      </w:pPr>
      <w:r>
        <w:t>ПКР</w:t>
      </w:r>
      <w:r>
        <w:rPr>
          <w:spacing w:val="-10"/>
        </w:rPr>
        <w:t xml:space="preserve"> </w:t>
      </w:r>
      <w:r>
        <w:t>предусматривает</w:t>
      </w:r>
      <w:r>
        <w:rPr>
          <w:spacing w:val="-8"/>
        </w:rPr>
        <w:t xml:space="preserve"> </w:t>
      </w:r>
      <w:r>
        <w:t>выполнение</w:t>
      </w:r>
      <w:r>
        <w:rPr>
          <w:spacing w:val="-7"/>
        </w:rPr>
        <w:t xml:space="preserve"> </w:t>
      </w:r>
      <w:r>
        <w:t>требований</w:t>
      </w:r>
      <w:r>
        <w:rPr>
          <w:spacing w:val="-9"/>
        </w:rPr>
        <w:t xml:space="preserve"> </w:t>
      </w:r>
      <w:r>
        <w:t>к</w:t>
      </w:r>
      <w:r>
        <w:rPr>
          <w:spacing w:val="-10"/>
        </w:rPr>
        <w:t xml:space="preserve"> </w:t>
      </w:r>
      <w:r>
        <w:t>результатам,</w:t>
      </w:r>
      <w:r>
        <w:rPr>
          <w:spacing w:val="-8"/>
        </w:rPr>
        <w:t xml:space="preserve"> </w:t>
      </w:r>
      <w:r>
        <w:t>определенным</w:t>
      </w:r>
      <w:r>
        <w:rPr>
          <w:spacing w:val="-9"/>
        </w:rPr>
        <w:t xml:space="preserve"> </w:t>
      </w:r>
      <w:r>
        <w:t>ФГОС</w:t>
      </w:r>
      <w:r>
        <w:rPr>
          <w:spacing w:val="-8"/>
        </w:rPr>
        <w:t xml:space="preserve"> </w:t>
      </w:r>
      <w:r>
        <w:t>ООО</w:t>
      </w:r>
      <w:r>
        <w:rPr>
          <w:spacing w:val="-6"/>
        </w:rPr>
        <w:t xml:space="preserve"> </w:t>
      </w:r>
      <w:r>
        <w:t>с</w:t>
      </w:r>
      <w:r>
        <w:rPr>
          <w:spacing w:val="-7"/>
        </w:rPr>
        <w:t xml:space="preserve"> </w:t>
      </w:r>
      <w:r>
        <w:t>учетом особых образовательных потребностей обучающихся с ЗПР.</w:t>
      </w:r>
    </w:p>
    <w:p w14:paraId="2CD1D059" w14:textId="1B6F649C" w:rsidR="003324B1" w:rsidRDefault="007415B4" w:rsidP="007A5120">
      <w:pPr>
        <w:pStyle w:val="a5"/>
        <w:ind w:left="284" w:right="284"/>
        <w:jc w:val="both"/>
      </w:pPr>
      <w:r>
        <w:t>Основным</w:t>
      </w:r>
      <w:r>
        <w:rPr>
          <w:spacing w:val="-15"/>
        </w:rPr>
        <w:t xml:space="preserve"> </w:t>
      </w:r>
      <w:r>
        <w:t>объектом</w:t>
      </w:r>
      <w:r>
        <w:rPr>
          <w:spacing w:val="-15"/>
        </w:rPr>
        <w:t xml:space="preserve"> </w:t>
      </w:r>
      <w:r>
        <w:t>оценки</w:t>
      </w:r>
      <w:r>
        <w:rPr>
          <w:spacing w:val="-13"/>
        </w:rPr>
        <w:t xml:space="preserve"> </w:t>
      </w:r>
      <w:r>
        <w:t>достижений</w:t>
      </w:r>
      <w:r>
        <w:rPr>
          <w:spacing w:val="-15"/>
        </w:rPr>
        <w:t xml:space="preserve"> </w:t>
      </w:r>
      <w:r>
        <w:t>планируемых</w:t>
      </w:r>
      <w:r>
        <w:rPr>
          <w:spacing w:val="-12"/>
        </w:rPr>
        <w:t xml:space="preserve"> </w:t>
      </w:r>
      <w:r>
        <w:t>результатов</w:t>
      </w:r>
      <w:r>
        <w:rPr>
          <w:spacing w:val="-12"/>
        </w:rPr>
        <w:t xml:space="preserve"> </w:t>
      </w:r>
      <w:r>
        <w:t>освоения</w:t>
      </w:r>
      <w:r>
        <w:rPr>
          <w:spacing w:val="-14"/>
        </w:rPr>
        <w:t xml:space="preserve"> </w:t>
      </w:r>
      <w:r>
        <w:t>обучающимися</w:t>
      </w:r>
      <w:r>
        <w:rPr>
          <w:spacing w:val="-14"/>
        </w:rPr>
        <w:t xml:space="preserve"> </w:t>
      </w:r>
      <w:r>
        <w:t>с</w:t>
      </w:r>
      <w:r>
        <w:rPr>
          <w:spacing w:val="-13"/>
        </w:rPr>
        <w:t xml:space="preserve"> </w:t>
      </w:r>
      <w:r>
        <w:t>ЗПР ПКР выступает наличие положительной динамики обучающихся в интегративных показателях, отражающих</w:t>
      </w:r>
      <w:r>
        <w:rPr>
          <w:spacing w:val="-15"/>
        </w:rPr>
        <w:t xml:space="preserve"> </w:t>
      </w:r>
      <w:r>
        <w:t>успешность</w:t>
      </w:r>
      <w:r>
        <w:rPr>
          <w:spacing w:val="-15"/>
        </w:rPr>
        <w:t xml:space="preserve"> </w:t>
      </w:r>
      <w:r>
        <w:t>достижения</w:t>
      </w:r>
      <w:r>
        <w:rPr>
          <w:spacing w:val="-15"/>
        </w:rPr>
        <w:t xml:space="preserve"> </w:t>
      </w:r>
      <w:r>
        <w:t>образовательных</w:t>
      </w:r>
      <w:r w:rsidR="001E5FCC">
        <w:t xml:space="preserve"> </w:t>
      </w:r>
      <w:r>
        <w:t>достижений,</w:t>
      </w:r>
      <w:r>
        <w:rPr>
          <w:spacing w:val="-15"/>
        </w:rPr>
        <w:t xml:space="preserve"> </w:t>
      </w:r>
      <w:r>
        <w:t>расширение</w:t>
      </w:r>
      <w:r>
        <w:rPr>
          <w:spacing w:val="-15"/>
        </w:rPr>
        <w:t xml:space="preserve"> </w:t>
      </w:r>
      <w:r>
        <w:t>сферы</w:t>
      </w:r>
      <w:r>
        <w:rPr>
          <w:spacing w:val="-15"/>
        </w:rPr>
        <w:t xml:space="preserve"> </w:t>
      </w:r>
      <w:r>
        <w:t>жизненной компетенции и преодоления (ослабления) нарушений развития.</w:t>
      </w:r>
    </w:p>
    <w:p w14:paraId="0832B8C2" w14:textId="77777777" w:rsidR="003324B1" w:rsidRDefault="007415B4" w:rsidP="007A5120">
      <w:pPr>
        <w:pStyle w:val="a5"/>
        <w:ind w:left="284" w:right="284"/>
        <w:jc w:val="both"/>
      </w:pPr>
      <w:r>
        <w:t>Планируемые результа</w:t>
      </w:r>
      <w:r>
        <w:t>ты ПКР имеют дифференцированный характер и могут определяться индивидуальными программами развития обучающихся.</w:t>
      </w:r>
    </w:p>
    <w:p w14:paraId="530E5863" w14:textId="29B88A9F" w:rsidR="003324B1" w:rsidRDefault="007415B4" w:rsidP="007A5120">
      <w:pPr>
        <w:pStyle w:val="a5"/>
        <w:ind w:left="284" w:right="284"/>
        <w:jc w:val="both"/>
      </w:pPr>
      <w:r>
        <w:t>В зависимости от формы организации коррекционно-развивающей работы планируются разные группы</w:t>
      </w:r>
      <w:r>
        <w:rPr>
          <w:spacing w:val="40"/>
        </w:rPr>
        <w:t xml:space="preserve"> </w:t>
      </w:r>
      <w:r>
        <w:t>результатов</w:t>
      </w:r>
      <w:r>
        <w:rPr>
          <w:spacing w:val="40"/>
        </w:rPr>
        <w:t xml:space="preserve"> </w:t>
      </w:r>
      <w:r>
        <w:t>(личностные,</w:t>
      </w:r>
      <w:r>
        <w:rPr>
          <w:spacing w:val="40"/>
        </w:rPr>
        <w:t xml:space="preserve"> </w:t>
      </w:r>
      <w:r>
        <w:t>метапредметные,</w:t>
      </w:r>
      <w:r>
        <w:rPr>
          <w:spacing w:val="40"/>
        </w:rPr>
        <w:t xml:space="preserve"> </w:t>
      </w:r>
      <w:r>
        <w:t>предметные</w:t>
      </w:r>
      <w:r>
        <w:t>),</w:t>
      </w:r>
      <w:r>
        <w:rPr>
          <w:spacing w:val="40"/>
        </w:rPr>
        <w:t xml:space="preserve"> </w:t>
      </w:r>
      <w:r>
        <w:t>определяемые</w:t>
      </w:r>
      <w:r>
        <w:rPr>
          <w:spacing w:val="40"/>
        </w:rPr>
        <w:t xml:space="preserve"> </w:t>
      </w:r>
      <w:r>
        <w:t>с</w:t>
      </w:r>
      <w:r w:rsidR="001E5FCC">
        <w:t xml:space="preserve"> </w:t>
      </w:r>
      <w:r>
        <w:t>учетом индивидуальных особенностей каждого обучающегося, его предыдущих индивидуальных достижений.</w:t>
      </w:r>
    </w:p>
    <w:p w14:paraId="68619D16" w14:textId="77777777" w:rsidR="003324B1" w:rsidRDefault="007415B4" w:rsidP="007A5120">
      <w:pPr>
        <w:pStyle w:val="a5"/>
        <w:ind w:left="284" w:right="284"/>
        <w:jc w:val="both"/>
      </w:pPr>
      <w:r>
        <w:t>Планируемые</w:t>
      </w:r>
      <w:r>
        <w:rPr>
          <w:spacing w:val="-13"/>
        </w:rPr>
        <w:t xml:space="preserve"> </w:t>
      </w:r>
      <w:r>
        <w:t>результаты</w:t>
      </w:r>
      <w:r>
        <w:rPr>
          <w:spacing w:val="-11"/>
        </w:rPr>
        <w:t xml:space="preserve"> </w:t>
      </w:r>
      <w:r>
        <w:t>реализации</w:t>
      </w:r>
      <w:r>
        <w:rPr>
          <w:spacing w:val="-11"/>
        </w:rPr>
        <w:t xml:space="preserve"> </w:t>
      </w:r>
      <w:r>
        <w:t>ПКР</w:t>
      </w:r>
      <w:r>
        <w:rPr>
          <w:spacing w:val="-13"/>
        </w:rPr>
        <w:t xml:space="preserve"> </w:t>
      </w:r>
      <w:r>
        <w:rPr>
          <w:spacing w:val="-2"/>
        </w:rPr>
        <w:t>включают:</w:t>
      </w:r>
    </w:p>
    <w:p w14:paraId="03D44E01" w14:textId="77777777" w:rsidR="003324B1" w:rsidRDefault="007415B4" w:rsidP="007415B4">
      <w:pPr>
        <w:pStyle w:val="a5"/>
        <w:numPr>
          <w:ilvl w:val="0"/>
          <w:numId w:val="21"/>
        </w:numPr>
        <w:ind w:right="284"/>
        <w:jc w:val="both"/>
      </w:pPr>
      <w:r>
        <w:t>описание достижения каждым обучающимся сформированности конкретных качест</w:t>
      </w:r>
      <w:r>
        <w:t>в</w:t>
      </w:r>
      <w:r>
        <w:rPr>
          <w:spacing w:val="40"/>
        </w:rPr>
        <w:t xml:space="preserve"> </w:t>
      </w:r>
      <w:r>
        <w:t>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w:t>
      </w:r>
      <w:r>
        <w:t xml:space="preserve">езультатов коррекционных курсов в соответствии с ПКР, а также дополнительных коррекционно- развивающих занятий, рекомендованных обучающемуся </w:t>
      </w:r>
      <w:proofErr w:type="spellStart"/>
      <w:r>
        <w:t>ППк</w:t>
      </w:r>
      <w:proofErr w:type="spellEnd"/>
      <w:r>
        <w:t xml:space="preserve"> образовательной организации с учетом рекомендаций ПМПК и ИПРА (при наличии);</w:t>
      </w:r>
    </w:p>
    <w:p w14:paraId="02C13D41" w14:textId="77777777" w:rsidR="003324B1" w:rsidRDefault="007415B4" w:rsidP="007415B4">
      <w:pPr>
        <w:pStyle w:val="a5"/>
        <w:numPr>
          <w:ilvl w:val="0"/>
          <w:numId w:val="21"/>
        </w:numPr>
        <w:ind w:right="284"/>
        <w:jc w:val="both"/>
      </w:pPr>
      <w:r>
        <w:t>анализ</w:t>
      </w:r>
      <w:r>
        <w:rPr>
          <w:spacing w:val="-14"/>
        </w:rPr>
        <w:t xml:space="preserve"> </w:t>
      </w:r>
      <w:r>
        <w:t>достигнутых</w:t>
      </w:r>
      <w:r>
        <w:rPr>
          <w:spacing w:val="-6"/>
        </w:rPr>
        <w:t xml:space="preserve"> </w:t>
      </w:r>
      <w:r>
        <w:t>результатов,</w:t>
      </w:r>
      <w:r>
        <w:rPr>
          <w:spacing w:val="-11"/>
        </w:rPr>
        <w:t xml:space="preserve"> </w:t>
      </w:r>
      <w:r>
        <w:t>выводы</w:t>
      </w:r>
      <w:r>
        <w:rPr>
          <w:spacing w:val="-9"/>
        </w:rPr>
        <w:t xml:space="preserve"> </w:t>
      </w:r>
      <w:r>
        <w:t>и</w:t>
      </w:r>
      <w:r>
        <w:rPr>
          <w:spacing w:val="-6"/>
        </w:rPr>
        <w:t xml:space="preserve"> </w:t>
      </w:r>
      <w:r>
        <w:rPr>
          <w:spacing w:val="-2"/>
        </w:rPr>
        <w:t>рекомендации.</w:t>
      </w:r>
    </w:p>
    <w:p w14:paraId="4A57A5A1" w14:textId="77777777" w:rsidR="003324B1" w:rsidRDefault="007415B4" w:rsidP="007A5120">
      <w:pPr>
        <w:pStyle w:val="a5"/>
        <w:ind w:left="284" w:right="284"/>
        <w:jc w:val="both"/>
      </w:pPr>
      <w:r>
        <w:t>Мониторинг достижения обучающимися планируемых результатов ПКР предполагает: проведение</w:t>
      </w:r>
      <w:r>
        <w:rPr>
          <w:spacing w:val="-15"/>
        </w:rPr>
        <w:t xml:space="preserve"> </w:t>
      </w:r>
      <w:r>
        <w:t>специализированного</w:t>
      </w:r>
      <w:r>
        <w:rPr>
          <w:spacing w:val="-11"/>
        </w:rPr>
        <w:t xml:space="preserve"> </w:t>
      </w:r>
      <w:r>
        <w:t>комплексного</w:t>
      </w:r>
      <w:r>
        <w:rPr>
          <w:spacing w:val="80"/>
        </w:rPr>
        <w:t xml:space="preserve">  </w:t>
      </w:r>
      <w:r>
        <w:t>психолого-педагогического</w:t>
      </w:r>
      <w:r>
        <w:rPr>
          <w:spacing w:val="-9"/>
        </w:rPr>
        <w:t xml:space="preserve"> </w:t>
      </w:r>
      <w:r>
        <w:t>о</w:t>
      </w:r>
      <w:r>
        <w:rPr>
          <w:spacing w:val="-11"/>
        </w:rPr>
        <w:t xml:space="preserve"> </w:t>
      </w:r>
      <w:r>
        <w:t>б</w:t>
      </w:r>
      <w:r>
        <w:rPr>
          <w:spacing w:val="-14"/>
        </w:rPr>
        <w:t xml:space="preserve"> </w:t>
      </w:r>
      <w:r>
        <w:t>с</w:t>
      </w:r>
      <w:r>
        <w:rPr>
          <w:spacing w:val="-10"/>
        </w:rPr>
        <w:t xml:space="preserve"> </w:t>
      </w:r>
      <w:r>
        <w:t>л</w:t>
      </w:r>
      <w:r>
        <w:rPr>
          <w:spacing w:val="-14"/>
        </w:rPr>
        <w:t xml:space="preserve"> </w:t>
      </w:r>
      <w:r>
        <w:t>е</w:t>
      </w:r>
      <w:r>
        <w:rPr>
          <w:spacing w:val="-12"/>
        </w:rPr>
        <w:t xml:space="preserve"> </w:t>
      </w:r>
      <w:r>
        <w:t>д</w:t>
      </w:r>
      <w:r>
        <w:rPr>
          <w:spacing w:val="-11"/>
        </w:rPr>
        <w:t xml:space="preserve"> </w:t>
      </w:r>
      <w:r>
        <w:t>о</w:t>
      </w:r>
      <w:r>
        <w:rPr>
          <w:spacing w:val="-11"/>
        </w:rPr>
        <w:t xml:space="preserve"> </w:t>
      </w:r>
      <w:r>
        <w:t>в</w:t>
      </w:r>
      <w:r>
        <w:rPr>
          <w:spacing w:val="-12"/>
        </w:rPr>
        <w:t xml:space="preserve"> </w:t>
      </w:r>
      <w:r>
        <w:t>а</w:t>
      </w:r>
      <w:r>
        <w:rPr>
          <w:spacing w:val="-12"/>
        </w:rPr>
        <w:t xml:space="preserve"> </w:t>
      </w:r>
      <w:r>
        <w:t>н</w:t>
      </w:r>
      <w:r>
        <w:rPr>
          <w:spacing w:val="-13"/>
        </w:rPr>
        <w:t xml:space="preserve"> </w:t>
      </w:r>
      <w:r>
        <w:t>и</w:t>
      </w:r>
      <w:r>
        <w:rPr>
          <w:spacing w:val="-10"/>
        </w:rPr>
        <w:t xml:space="preserve"> </w:t>
      </w:r>
      <w:r>
        <w:t>я каждого</w:t>
      </w:r>
      <w:r>
        <w:rPr>
          <w:spacing w:val="40"/>
        </w:rPr>
        <w:t xml:space="preserve"> </w:t>
      </w:r>
      <w:r>
        <w:t>обучающегося</w:t>
      </w:r>
      <w:r>
        <w:rPr>
          <w:spacing w:val="-4"/>
        </w:rPr>
        <w:t xml:space="preserve"> </w:t>
      </w:r>
      <w:r>
        <w:t>с</w:t>
      </w:r>
      <w:r>
        <w:rPr>
          <w:spacing w:val="-5"/>
        </w:rPr>
        <w:t xml:space="preserve"> </w:t>
      </w:r>
      <w:r>
        <w:t>ЗПР,</w:t>
      </w:r>
      <w:r>
        <w:rPr>
          <w:spacing w:val="-4"/>
        </w:rPr>
        <w:t xml:space="preserve"> </w:t>
      </w:r>
      <w:r>
        <w:t>в</w:t>
      </w:r>
      <w:r>
        <w:rPr>
          <w:spacing w:val="-5"/>
        </w:rPr>
        <w:t xml:space="preserve"> </w:t>
      </w:r>
      <w:r>
        <w:t>том</w:t>
      </w:r>
      <w:r>
        <w:rPr>
          <w:spacing w:val="-3"/>
        </w:rPr>
        <w:t xml:space="preserve"> </w:t>
      </w:r>
      <w:r>
        <w:t>числе</w:t>
      </w:r>
      <w:r>
        <w:rPr>
          <w:spacing w:val="-5"/>
        </w:rPr>
        <w:t xml:space="preserve"> </w:t>
      </w:r>
      <w:r>
        <w:t>показате</w:t>
      </w:r>
      <w:r>
        <w:t>лей</w:t>
      </w:r>
      <w:r>
        <w:rPr>
          <w:spacing w:val="-3"/>
        </w:rPr>
        <w:t xml:space="preserve"> </w:t>
      </w:r>
      <w:r>
        <w:t>развития</w:t>
      </w:r>
      <w:r>
        <w:rPr>
          <w:spacing w:val="-4"/>
        </w:rPr>
        <w:t xml:space="preserve"> </w:t>
      </w:r>
      <w:r>
        <w:t>познавательной,</w:t>
      </w:r>
      <w:r>
        <w:rPr>
          <w:spacing w:val="34"/>
        </w:rPr>
        <w:t xml:space="preserve"> </w:t>
      </w:r>
      <w:r>
        <w:t>эмоциональной, регуляторной, личностной, коммуникативной и речевой сфер, свидетельствующий о степени влияния</w:t>
      </w:r>
      <w:r>
        <w:rPr>
          <w:spacing w:val="-1"/>
        </w:rPr>
        <w:t xml:space="preserve"> </w:t>
      </w:r>
      <w:r>
        <w:t>нарушений развития</w:t>
      </w:r>
      <w:r>
        <w:rPr>
          <w:spacing w:val="-1"/>
        </w:rPr>
        <w:t xml:space="preserve"> </w:t>
      </w:r>
      <w:r>
        <w:t>на учебно-познавательную деятельность</w:t>
      </w:r>
      <w:r>
        <w:rPr>
          <w:spacing w:val="40"/>
        </w:rPr>
        <w:t xml:space="preserve"> </w:t>
      </w:r>
      <w:r>
        <w:t>и социальную адаптацию, при</w:t>
      </w:r>
      <w:r>
        <w:rPr>
          <w:spacing w:val="40"/>
        </w:rPr>
        <w:t xml:space="preserve"> </w:t>
      </w:r>
      <w:r>
        <w:t>переходе</w:t>
      </w:r>
      <w:r>
        <w:rPr>
          <w:spacing w:val="40"/>
        </w:rPr>
        <w:t xml:space="preserve"> </w:t>
      </w:r>
      <w:r>
        <w:t>на</w:t>
      </w:r>
      <w:r>
        <w:rPr>
          <w:spacing w:val="40"/>
        </w:rPr>
        <w:t xml:space="preserve"> </w:t>
      </w:r>
      <w:r>
        <w:t>уровень</w:t>
      </w:r>
      <w:r>
        <w:rPr>
          <w:spacing w:val="40"/>
        </w:rPr>
        <w:t xml:space="preserve"> </w:t>
      </w:r>
      <w:r>
        <w:t>основного</w:t>
      </w:r>
      <w:r>
        <w:rPr>
          <w:spacing w:val="40"/>
        </w:rPr>
        <w:t xml:space="preserve"> </w:t>
      </w:r>
      <w:r>
        <w:t>общего образования (стартовая диагностика в начале обучения в пятом классе), а также не реже одного раза в полугодие;</w:t>
      </w:r>
    </w:p>
    <w:p w14:paraId="1F79E21E" w14:textId="77777777" w:rsidR="003324B1" w:rsidRDefault="007415B4" w:rsidP="007A5120">
      <w:pPr>
        <w:pStyle w:val="a5"/>
        <w:ind w:left="284" w:right="284"/>
        <w:jc w:val="both"/>
      </w:pPr>
      <w:r>
        <w:t>систематическое</w:t>
      </w:r>
      <w:r>
        <w:rPr>
          <w:spacing w:val="-15"/>
        </w:rPr>
        <w:t xml:space="preserve"> </w:t>
      </w:r>
      <w:r>
        <w:t>осуществление</w:t>
      </w:r>
      <w:r>
        <w:rPr>
          <w:spacing w:val="-15"/>
        </w:rPr>
        <w:t xml:space="preserve"> </w:t>
      </w:r>
      <w:r>
        <w:t>психолого-педагогических</w:t>
      </w:r>
      <w:r>
        <w:rPr>
          <w:spacing w:val="-15"/>
        </w:rPr>
        <w:t xml:space="preserve"> </w:t>
      </w:r>
      <w:r>
        <w:t>наблюдений</w:t>
      </w:r>
      <w:r>
        <w:rPr>
          <w:spacing w:val="-15"/>
        </w:rPr>
        <w:t xml:space="preserve"> </w:t>
      </w:r>
      <w:r>
        <w:t>в</w:t>
      </w:r>
      <w:r>
        <w:rPr>
          <w:spacing w:val="-15"/>
        </w:rPr>
        <w:t xml:space="preserve"> </w:t>
      </w:r>
      <w:r>
        <w:t>учебной</w:t>
      </w:r>
      <w:r>
        <w:rPr>
          <w:spacing w:val="-15"/>
        </w:rPr>
        <w:t xml:space="preserve"> </w:t>
      </w:r>
      <w:r>
        <w:t>и</w:t>
      </w:r>
      <w:r>
        <w:rPr>
          <w:spacing w:val="-15"/>
        </w:rPr>
        <w:t xml:space="preserve"> </w:t>
      </w:r>
      <w:r>
        <w:t xml:space="preserve">внеурочной </w:t>
      </w:r>
      <w:r>
        <w:rPr>
          <w:spacing w:val="-2"/>
        </w:rPr>
        <w:t>деятельности;</w:t>
      </w:r>
    </w:p>
    <w:p w14:paraId="21E44E1A" w14:textId="77777777" w:rsidR="003324B1" w:rsidRDefault="007415B4" w:rsidP="007A5120">
      <w:pPr>
        <w:pStyle w:val="a5"/>
        <w:ind w:left="284" w:right="284"/>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14:paraId="4E94ED92" w14:textId="77777777" w:rsidR="003324B1" w:rsidRDefault="007415B4" w:rsidP="007A5120">
      <w:pPr>
        <w:pStyle w:val="a5"/>
        <w:ind w:left="284" w:right="284"/>
        <w:jc w:val="both"/>
      </w:pPr>
      <w:r>
        <w:t>изучение мнения о социокультурном развитии обучающихся педагогических работников и родителей (</w:t>
      </w:r>
      <w:r>
        <w:t>законных представителей) (проводится при переходе на уровень основного общего образования, а также не реже одного раза в полугодие).</w:t>
      </w:r>
    </w:p>
    <w:p w14:paraId="426AE7BC" w14:textId="77777777" w:rsidR="003324B1" w:rsidRDefault="007415B4" w:rsidP="007A5120">
      <w:pPr>
        <w:pStyle w:val="a5"/>
        <w:ind w:left="284" w:right="284"/>
        <w:jc w:val="both"/>
      </w:pPr>
      <w:r>
        <w:lastRenderedPageBreak/>
        <w:t>Изучение достижения каждым обучающимся с ЗПР планируемых результатов ПКР проводится педагогическими</w:t>
      </w:r>
      <w:r>
        <w:rPr>
          <w:spacing w:val="-15"/>
        </w:rPr>
        <w:t xml:space="preserve"> </w:t>
      </w:r>
      <w:r>
        <w:t>работниками</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учителями-дефектологами,</w:t>
      </w:r>
      <w:r>
        <w:rPr>
          <w:spacing w:val="-15"/>
        </w:rPr>
        <w:t xml:space="preserve"> </w:t>
      </w:r>
      <w:r>
        <w:t>педагогами-</w:t>
      </w:r>
      <w:r>
        <w:rPr>
          <w:spacing w:val="-15"/>
        </w:rPr>
        <w:t xml:space="preserve"> </w:t>
      </w:r>
      <w:r>
        <w:t xml:space="preserve">психологами, учителями-логопедами, социальными педагогами, учителями-предметниками, классными </w:t>
      </w:r>
      <w:r>
        <w:rPr>
          <w:spacing w:val="-2"/>
        </w:rPr>
        <w:t>руководителями.</w:t>
      </w:r>
    </w:p>
    <w:p w14:paraId="1A48EE24" w14:textId="77777777" w:rsidR="003324B1" w:rsidRDefault="007415B4" w:rsidP="007A5120">
      <w:pPr>
        <w:pStyle w:val="a5"/>
        <w:ind w:left="284" w:right="284"/>
        <w:jc w:val="both"/>
      </w:pPr>
      <w:r>
        <w:t>В процессе изучения результатов ПКР используются диагностические методики и материалы мониторинга, разрабаты</w:t>
      </w:r>
      <w:r>
        <w:t>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14:paraId="7AE4A28E" w14:textId="77777777" w:rsidR="003324B1" w:rsidRDefault="007415B4" w:rsidP="007A5120">
      <w:pPr>
        <w:pStyle w:val="a5"/>
        <w:ind w:left="284" w:right="284"/>
        <w:jc w:val="both"/>
      </w:pPr>
      <w:r>
        <w:t>При</w:t>
      </w:r>
      <w:r>
        <w:rPr>
          <w:spacing w:val="-2"/>
        </w:rPr>
        <w:t xml:space="preserve"> </w:t>
      </w:r>
      <w:r>
        <w:t>оценивании</w:t>
      </w:r>
      <w:r>
        <w:rPr>
          <w:spacing w:val="-2"/>
        </w:rPr>
        <w:t xml:space="preserve"> </w:t>
      </w:r>
      <w:r>
        <w:t>результатов</w:t>
      </w:r>
      <w:r>
        <w:rPr>
          <w:spacing w:val="-1"/>
        </w:rPr>
        <w:t xml:space="preserve"> </w:t>
      </w:r>
      <w:r>
        <w:t>коррекционной</w:t>
      </w:r>
      <w:r>
        <w:rPr>
          <w:spacing w:val="-2"/>
        </w:rPr>
        <w:t xml:space="preserve"> </w:t>
      </w:r>
      <w:r>
        <w:t>работы</w:t>
      </w:r>
      <w:r>
        <w:rPr>
          <w:spacing w:val="-1"/>
        </w:rPr>
        <w:t xml:space="preserve"> </w:t>
      </w:r>
      <w:r>
        <w:t>может использоваться</w:t>
      </w:r>
      <w:r>
        <w:rPr>
          <w:spacing w:val="-1"/>
        </w:rPr>
        <w:t xml:space="preserve"> </w:t>
      </w:r>
      <w:r>
        <w:t>накопительная</w:t>
      </w:r>
      <w:r>
        <w:rPr>
          <w:spacing w:val="-2"/>
        </w:rPr>
        <w:t xml:space="preserve"> </w:t>
      </w:r>
      <w:r>
        <w:t>оценка (на</w:t>
      </w:r>
      <w:r>
        <w:t xml:space="preserve">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14:paraId="303D2CBB" w14:textId="77777777" w:rsidR="003324B1" w:rsidRDefault="007415B4" w:rsidP="007A5120">
      <w:pPr>
        <w:pStyle w:val="a5"/>
        <w:ind w:left="284" w:right="284"/>
        <w:jc w:val="both"/>
      </w:pPr>
      <w:r>
        <w:t>Для оценки результатов освоения обуч</w:t>
      </w:r>
      <w:r>
        <w:t>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w:t>
      </w:r>
      <w:r>
        <w:t>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14:paraId="35E9C140" w14:textId="77777777" w:rsidR="003324B1" w:rsidRDefault="007415B4" w:rsidP="007A5120">
      <w:pPr>
        <w:pStyle w:val="a5"/>
        <w:ind w:left="284" w:right="284"/>
        <w:jc w:val="both"/>
      </w:pPr>
      <w:r>
        <w:t xml:space="preserve">Решение о достижении обучающимися планируемых результатов ПКР принимает </w:t>
      </w:r>
      <w:proofErr w:type="spellStart"/>
      <w:r>
        <w:t>ППк</w:t>
      </w:r>
      <w:proofErr w:type="spellEnd"/>
      <w:r>
        <w:t xml:space="preserve"> обра</w:t>
      </w:r>
      <w:r>
        <w:t>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14:paraId="63A77A62" w14:textId="77777777" w:rsidR="003324B1" w:rsidRDefault="003324B1" w:rsidP="007A5120">
      <w:pPr>
        <w:pStyle w:val="a5"/>
        <w:ind w:left="284" w:right="284"/>
        <w:jc w:val="both"/>
        <w:sectPr w:rsidR="003324B1" w:rsidSect="007A5120">
          <w:pgSz w:w="11910" w:h="16840"/>
          <w:pgMar w:top="760" w:right="3" w:bottom="240" w:left="141" w:header="0" w:footer="48" w:gutter="0"/>
          <w:cols w:space="720"/>
        </w:sectPr>
      </w:pPr>
    </w:p>
    <w:p w14:paraId="2B0EDC0B" w14:textId="77777777" w:rsidR="003324B1" w:rsidRPr="001E5FCC" w:rsidRDefault="007415B4" w:rsidP="001E5FCC">
      <w:pPr>
        <w:pStyle w:val="a5"/>
        <w:ind w:left="284" w:right="284"/>
        <w:jc w:val="center"/>
        <w:rPr>
          <w:b/>
          <w:bCs/>
        </w:rPr>
      </w:pPr>
      <w:bookmarkStart w:id="135" w:name="2.4.Программа_воспитания_для_детей_с_ОВЗ"/>
      <w:bookmarkEnd w:id="135"/>
      <w:r w:rsidRPr="001E5FCC">
        <w:rPr>
          <w:b/>
          <w:bCs/>
        </w:rPr>
        <w:lastRenderedPageBreak/>
        <w:t>Программа</w:t>
      </w:r>
      <w:r w:rsidRPr="001E5FCC">
        <w:rPr>
          <w:b/>
          <w:bCs/>
          <w:spacing w:val="-16"/>
        </w:rPr>
        <w:t xml:space="preserve"> </w:t>
      </w:r>
      <w:r w:rsidRPr="001E5FCC">
        <w:rPr>
          <w:b/>
          <w:bCs/>
        </w:rPr>
        <w:t>воспитания</w:t>
      </w:r>
      <w:r w:rsidRPr="001E5FCC">
        <w:rPr>
          <w:b/>
          <w:bCs/>
          <w:spacing w:val="-6"/>
        </w:rPr>
        <w:t xml:space="preserve"> </w:t>
      </w:r>
      <w:r w:rsidRPr="001E5FCC">
        <w:rPr>
          <w:b/>
          <w:bCs/>
        </w:rPr>
        <w:t>для</w:t>
      </w:r>
      <w:r w:rsidRPr="001E5FCC">
        <w:rPr>
          <w:b/>
          <w:bCs/>
          <w:spacing w:val="-7"/>
        </w:rPr>
        <w:t xml:space="preserve"> </w:t>
      </w:r>
      <w:r w:rsidRPr="001E5FCC">
        <w:rPr>
          <w:b/>
          <w:bCs/>
        </w:rPr>
        <w:t>детей</w:t>
      </w:r>
      <w:r w:rsidRPr="001E5FCC">
        <w:rPr>
          <w:b/>
          <w:bCs/>
          <w:spacing w:val="-7"/>
        </w:rPr>
        <w:t xml:space="preserve"> </w:t>
      </w:r>
      <w:r w:rsidRPr="001E5FCC">
        <w:rPr>
          <w:b/>
          <w:bCs/>
        </w:rPr>
        <w:t>с</w:t>
      </w:r>
      <w:r w:rsidRPr="001E5FCC">
        <w:rPr>
          <w:b/>
          <w:bCs/>
          <w:spacing w:val="-5"/>
        </w:rPr>
        <w:t xml:space="preserve"> ОВЗ</w:t>
      </w:r>
    </w:p>
    <w:p w14:paraId="741C4EAF" w14:textId="77777777" w:rsidR="003324B1" w:rsidRPr="001E5FCC" w:rsidRDefault="007415B4" w:rsidP="007A5120">
      <w:pPr>
        <w:pStyle w:val="a5"/>
        <w:ind w:left="284" w:right="284"/>
        <w:jc w:val="both"/>
        <w:rPr>
          <w:b/>
          <w:bCs/>
        </w:rPr>
      </w:pPr>
      <w:bookmarkStart w:id="136" w:name="2.4.1Пояснительная_записка"/>
      <w:bookmarkEnd w:id="136"/>
      <w:r w:rsidRPr="001E5FCC">
        <w:rPr>
          <w:b/>
          <w:bCs/>
          <w:spacing w:val="-2"/>
        </w:rPr>
        <w:t>Пояснительная</w:t>
      </w:r>
      <w:r w:rsidRPr="001E5FCC">
        <w:rPr>
          <w:b/>
          <w:bCs/>
          <w:spacing w:val="1"/>
        </w:rPr>
        <w:t xml:space="preserve"> </w:t>
      </w:r>
      <w:r w:rsidRPr="001E5FCC">
        <w:rPr>
          <w:b/>
          <w:bCs/>
          <w:spacing w:val="-2"/>
        </w:rPr>
        <w:t>записка</w:t>
      </w:r>
    </w:p>
    <w:p w14:paraId="7D0394B8" w14:textId="77777777" w:rsidR="003324B1" w:rsidRDefault="007415B4" w:rsidP="007A5120">
      <w:pPr>
        <w:pStyle w:val="a5"/>
        <w:ind w:left="284" w:right="284"/>
        <w:jc w:val="both"/>
      </w:pPr>
      <w:r>
        <w:t>Рабочая программ воспитания разработана в соответствии с Федеральной рабочей программой воспитания и принята предусмотренными Уставом образовательной организации коллегиальными органами управления с участием родителей (законных представителей).</w:t>
      </w:r>
    </w:p>
    <w:p w14:paraId="0D6D4E82" w14:textId="77777777" w:rsidR="003324B1" w:rsidRDefault="007415B4" w:rsidP="007A5120">
      <w:pPr>
        <w:pStyle w:val="a5"/>
        <w:ind w:left="284" w:right="284"/>
        <w:jc w:val="both"/>
      </w:pPr>
      <w:r>
        <w:t>Программа в</w:t>
      </w:r>
      <w:r>
        <w:t>оспитания основывается на единстве и преемственности образовательного процесса</w:t>
      </w:r>
      <w:r>
        <w:rPr>
          <w:spacing w:val="-1"/>
        </w:rPr>
        <w:t xml:space="preserve"> </w:t>
      </w:r>
      <w:r>
        <w:t>всех</w:t>
      </w:r>
      <w:r>
        <w:rPr>
          <w:spacing w:val="-1"/>
        </w:rPr>
        <w:t xml:space="preserve"> </w:t>
      </w:r>
      <w:r>
        <w:t>уровней общего</w:t>
      </w:r>
      <w:r>
        <w:rPr>
          <w:spacing w:val="-1"/>
        </w:rPr>
        <w:t xml:space="preserve"> </w:t>
      </w:r>
      <w:r>
        <w:t>образования, соотносится</w:t>
      </w:r>
      <w:r>
        <w:rPr>
          <w:spacing w:val="-2"/>
        </w:rPr>
        <w:t xml:space="preserve"> </w:t>
      </w:r>
      <w:r>
        <w:t>с</w:t>
      </w:r>
      <w:r>
        <w:rPr>
          <w:spacing w:val="-1"/>
        </w:rPr>
        <w:t xml:space="preserve"> </w:t>
      </w:r>
      <w:r>
        <w:t>рабочими программами воспитания для образовательных организаций дошкольного и среднего профессионального образования.</w:t>
      </w:r>
    </w:p>
    <w:p w14:paraId="356987DA" w14:textId="77777777" w:rsidR="003324B1" w:rsidRDefault="003324B1" w:rsidP="007A5120">
      <w:pPr>
        <w:pStyle w:val="a5"/>
        <w:ind w:left="284" w:right="284"/>
        <w:jc w:val="both"/>
      </w:pPr>
    </w:p>
    <w:p w14:paraId="2C8D79A2" w14:textId="77777777" w:rsidR="003324B1" w:rsidRPr="001E5FCC" w:rsidRDefault="007415B4" w:rsidP="007A5120">
      <w:pPr>
        <w:pStyle w:val="a5"/>
        <w:ind w:left="284" w:right="284"/>
        <w:jc w:val="both"/>
        <w:rPr>
          <w:b/>
          <w:bCs/>
        </w:rPr>
      </w:pPr>
      <w:r w:rsidRPr="001E5FCC">
        <w:rPr>
          <w:b/>
          <w:bCs/>
          <w:spacing w:val="-2"/>
        </w:rPr>
        <w:t>Программа</w:t>
      </w:r>
      <w:r w:rsidRPr="001E5FCC">
        <w:rPr>
          <w:b/>
          <w:bCs/>
          <w:spacing w:val="1"/>
        </w:rPr>
        <w:t xml:space="preserve"> </w:t>
      </w:r>
      <w:r w:rsidRPr="001E5FCC">
        <w:rPr>
          <w:b/>
          <w:bCs/>
          <w:spacing w:val="-2"/>
        </w:rPr>
        <w:t>в</w:t>
      </w:r>
      <w:r w:rsidRPr="001E5FCC">
        <w:rPr>
          <w:b/>
          <w:bCs/>
          <w:spacing w:val="-2"/>
        </w:rPr>
        <w:t>оспитания:</w:t>
      </w:r>
    </w:p>
    <w:p w14:paraId="4A80019C" w14:textId="77777777" w:rsidR="003324B1" w:rsidRDefault="007415B4" w:rsidP="007415B4">
      <w:pPr>
        <w:pStyle w:val="a5"/>
        <w:numPr>
          <w:ilvl w:val="0"/>
          <w:numId w:val="21"/>
        </w:numPr>
        <w:ind w:right="284"/>
        <w:jc w:val="both"/>
      </w:pPr>
      <w:r>
        <w:t>предназначена для планирования и организации системной воспитательной деятельности в образовательной организации;</w:t>
      </w:r>
    </w:p>
    <w:p w14:paraId="2BCA9BA2" w14:textId="77777777" w:rsidR="003324B1" w:rsidRDefault="007415B4" w:rsidP="007415B4">
      <w:pPr>
        <w:pStyle w:val="a5"/>
        <w:numPr>
          <w:ilvl w:val="0"/>
          <w:numId w:val="21"/>
        </w:numPr>
        <w:ind w:right="284"/>
        <w:jc w:val="both"/>
      </w:pPr>
      <w:r>
        <w:t>разрабатывается и утверждается с участием коллегиальных органов управления образовательной организацией, в том числе советов обучаю</w:t>
      </w:r>
      <w:r>
        <w:t>щихся, советов родителей</w:t>
      </w:r>
      <w:r>
        <w:rPr>
          <w:spacing w:val="-14"/>
        </w:rPr>
        <w:t xml:space="preserve"> </w:t>
      </w:r>
      <w:r>
        <w:t xml:space="preserve">(законных </w:t>
      </w:r>
      <w:r>
        <w:rPr>
          <w:spacing w:val="-2"/>
        </w:rPr>
        <w:t>представителей);</w:t>
      </w:r>
    </w:p>
    <w:p w14:paraId="16C16727" w14:textId="77777777" w:rsidR="003324B1" w:rsidRDefault="007415B4" w:rsidP="007415B4">
      <w:pPr>
        <w:pStyle w:val="a5"/>
        <w:numPr>
          <w:ilvl w:val="0"/>
          <w:numId w:val="21"/>
        </w:numPr>
        <w:ind w:right="284"/>
        <w:jc w:val="both"/>
      </w:pPr>
      <w:r>
        <w:t xml:space="preserve">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w:t>
      </w:r>
      <w:r>
        <w:rPr>
          <w:spacing w:val="-2"/>
        </w:rPr>
        <w:t>воспитания;</w:t>
      </w:r>
    </w:p>
    <w:p w14:paraId="149EF9B8" w14:textId="599B9118" w:rsidR="003324B1" w:rsidRDefault="007415B4" w:rsidP="007415B4">
      <w:pPr>
        <w:pStyle w:val="a5"/>
        <w:numPr>
          <w:ilvl w:val="0"/>
          <w:numId w:val="21"/>
        </w:numPr>
        <w:ind w:right="284"/>
        <w:jc w:val="both"/>
      </w:pPr>
      <w:r>
        <w:t xml:space="preserve">предусматривает приобщение </w:t>
      </w:r>
      <w:r>
        <w:t>обучающихся к российским традиционным духовным ценностям,</w:t>
      </w:r>
      <w:r>
        <w:rPr>
          <w:spacing w:val="-1"/>
        </w:rPr>
        <w:t xml:space="preserve"> </w:t>
      </w:r>
      <w:r>
        <w:t>включая ценности</w:t>
      </w:r>
      <w:r>
        <w:rPr>
          <w:spacing w:val="-2"/>
        </w:rPr>
        <w:t xml:space="preserve"> </w:t>
      </w:r>
      <w:r>
        <w:t>своей этнической группы, правилам</w:t>
      </w:r>
      <w:r>
        <w:rPr>
          <w:spacing w:val="-1"/>
        </w:rPr>
        <w:t xml:space="preserve"> </w:t>
      </w:r>
      <w:r>
        <w:t>и нормам</w:t>
      </w:r>
      <w:r>
        <w:rPr>
          <w:spacing w:val="-2"/>
        </w:rPr>
        <w:t xml:space="preserve"> </w:t>
      </w:r>
      <w:r>
        <w:t>поведения, принятым в российском обществе на основе российских базовых конституционных норм и</w:t>
      </w:r>
      <w:r w:rsidR="001E5FCC">
        <w:t xml:space="preserve"> </w:t>
      </w:r>
      <w:r>
        <w:t>ценностей;</w:t>
      </w:r>
    </w:p>
    <w:p w14:paraId="31DEC450" w14:textId="77777777" w:rsidR="003324B1" w:rsidRDefault="007415B4" w:rsidP="007415B4">
      <w:pPr>
        <w:pStyle w:val="a5"/>
        <w:numPr>
          <w:ilvl w:val="0"/>
          <w:numId w:val="21"/>
        </w:numPr>
        <w:ind w:right="284"/>
        <w:jc w:val="both"/>
      </w:pPr>
      <w:r>
        <w:t>предусматривает историческое просв</w:t>
      </w:r>
      <w:r>
        <w:t>ещение, формирование российской культурной и гражданской идентичности обучающихся;</w:t>
      </w:r>
    </w:p>
    <w:p w14:paraId="4A1DFAF1" w14:textId="77777777" w:rsidR="003324B1" w:rsidRDefault="007415B4" w:rsidP="007415B4">
      <w:pPr>
        <w:pStyle w:val="a5"/>
        <w:numPr>
          <w:ilvl w:val="0"/>
          <w:numId w:val="21"/>
        </w:numPr>
        <w:ind w:right="284"/>
        <w:jc w:val="both"/>
      </w:pPr>
      <w:r>
        <w:t>ориентирована</w:t>
      </w:r>
      <w:r>
        <w:rPr>
          <w:spacing w:val="-16"/>
        </w:rPr>
        <w:t xml:space="preserve"> </w:t>
      </w:r>
      <w:r>
        <w:t>на</w:t>
      </w:r>
      <w:r>
        <w:rPr>
          <w:spacing w:val="-11"/>
        </w:rPr>
        <w:t xml:space="preserve"> </w:t>
      </w:r>
      <w:r>
        <w:t>помощь</w:t>
      </w:r>
      <w:r>
        <w:rPr>
          <w:spacing w:val="-11"/>
        </w:rPr>
        <w:t xml:space="preserve"> </w:t>
      </w:r>
      <w:r>
        <w:t>в</w:t>
      </w:r>
      <w:r>
        <w:rPr>
          <w:spacing w:val="-11"/>
        </w:rPr>
        <w:t xml:space="preserve"> </w:t>
      </w:r>
      <w:r>
        <w:t>формировании</w:t>
      </w:r>
      <w:r>
        <w:rPr>
          <w:spacing w:val="-13"/>
        </w:rPr>
        <w:t xml:space="preserve"> </w:t>
      </w:r>
      <w:r>
        <w:t>жизненной</w:t>
      </w:r>
      <w:r>
        <w:rPr>
          <w:spacing w:val="-13"/>
        </w:rPr>
        <w:t xml:space="preserve"> </w:t>
      </w:r>
      <w:r>
        <w:t>компетенции</w:t>
      </w:r>
      <w:r>
        <w:rPr>
          <w:spacing w:val="-9"/>
        </w:rPr>
        <w:t xml:space="preserve"> </w:t>
      </w:r>
      <w:r>
        <w:rPr>
          <w:spacing w:val="-2"/>
        </w:rPr>
        <w:t>обучающихся.</w:t>
      </w:r>
    </w:p>
    <w:p w14:paraId="7B30CD22" w14:textId="77777777" w:rsidR="003324B1" w:rsidRDefault="007415B4" w:rsidP="007A5120">
      <w:pPr>
        <w:pStyle w:val="a5"/>
        <w:ind w:left="284" w:right="284"/>
        <w:jc w:val="both"/>
      </w:pPr>
      <w:r>
        <w:t xml:space="preserve">Программа воспитания включает три раздела: целевой, содержательный, </w:t>
      </w:r>
      <w:r>
        <w:rPr>
          <w:spacing w:val="-2"/>
        </w:rPr>
        <w:t>организационный.</w:t>
      </w:r>
    </w:p>
    <w:p w14:paraId="1A3A8C89" w14:textId="77777777" w:rsidR="003324B1" w:rsidRDefault="007415B4" w:rsidP="007A5120">
      <w:pPr>
        <w:pStyle w:val="a5"/>
        <w:ind w:left="284" w:right="284"/>
        <w:jc w:val="both"/>
      </w:pPr>
      <w:r>
        <w:t xml:space="preserve">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w:t>
      </w:r>
      <w:r>
        <w:t>(законных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532E2EEC" w14:textId="77777777" w:rsidR="003324B1" w:rsidRDefault="007415B4" w:rsidP="007A5120">
      <w:pPr>
        <w:pStyle w:val="a5"/>
        <w:ind w:left="284" w:right="284"/>
        <w:jc w:val="both"/>
      </w:pPr>
      <w:r>
        <w:rPr>
          <w:spacing w:val="-2"/>
        </w:rPr>
        <w:t>Целевой раздел.</w:t>
      </w:r>
    </w:p>
    <w:p w14:paraId="2DCAF4B1" w14:textId="77777777" w:rsidR="003324B1" w:rsidRDefault="007415B4" w:rsidP="007A5120">
      <w:pPr>
        <w:pStyle w:val="a5"/>
        <w:ind w:left="284" w:right="284"/>
        <w:jc w:val="both"/>
      </w:pPr>
      <w:r>
        <w:t>Содер</w:t>
      </w:r>
      <w:r>
        <w:t xml:space="preserve">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31">
        <w:r>
          <w:rPr>
            <w:color w:val="0461C1"/>
            <w:u w:val="single" w:color="0461C1"/>
          </w:rPr>
          <w:t>Конституции</w:t>
        </w:r>
      </w:hyperlink>
      <w:r>
        <w:rPr>
          <w:color w:val="0461C1"/>
        </w:rPr>
        <w:t xml:space="preserve"> </w:t>
      </w:r>
      <w:r>
        <w:t>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w:t>
      </w:r>
      <w:r>
        <w:t>родов России.</w:t>
      </w:r>
    </w:p>
    <w:p w14:paraId="5E1A05C9" w14:textId="77777777" w:rsidR="003324B1" w:rsidRDefault="007415B4" w:rsidP="007A5120">
      <w:pPr>
        <w:pStyle w:val="a5"/>
        <w:ind w:left="284" w:right="284"/>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w:t>
      </w:r>
      <w:r>
        <w:t>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2397ABC" w14:textId="77777777" w:rsidR="003324B1" w:rsidRPr="00C51D26" w:rsidRDefault="007415B4" w:rsidP="007A5120">
      <w:pPr>
        <w:pStyle w:val="a5"/>
        <w:ind w:left="284" w:right="284"/>
        <w:jc w:val="both"/>
        <w:rPr>
          <w:b/>
          <w:bCs/>
        </w:rPr>
      </w:pPr>
      <w:bookmarkStart w:id="137" w:name="Цель_и_задачи_воспитания_обучающихся."/>
      <w:bookmarkEnd w:id="137"/>
      <w:r w:rsidRPr="00C51D26">
        <w:rPr>
          <w:b/>
          <w:bCs/>
        </w:rPr>
        <w:t>Цель</w:t>
      </w:r>
      <w:r w:rsidRPr="00C51D26">
        <w:rPr>
          <w:b/>
          <w:bCs/>
          <w:spacing w:val="-9"/>
        </w:rPr>
        <w:t xml:space="preserve"> </w:t>
      </w:r>
      <w:r w:rsidRPr="00C51D26">
        <w:rPr>
          <w:b/>
          <w:bCs/>
        </w:rPr>
        <w:t>и</w:t>
      </w:r>
      <w:r w:rsidRPr="00C51D26">
        <w:rPr>
          <w:b/>
          <w:bCs/>
          <w:spacing w:val="-7"/>
        </w:rPr>
        <w:t xml:space="preserve"> </w:t>
      </w:r>
      <w:r w:rsidRPr="00C51D26">
        <w:rPr>
          <w:b/>
          <w:bCs/>
        </w:rPr>
        <w:t>задачи</w:t>
      </w:r>
      <w:r w:rsidRPr="00C51D26">
        <w:rPr>
          <w:b/>
          <w:bCs/>
          <w:spacing w:val="-9"/>
        </w:rPr>
        <w:t xml:space="preserve"> </w:t>
      </w:r>
      <w:r w:rsidRPr="00C51D26">
        <w:rPr>
          <w:b/>
          <w:bCs/>
        </w:rPr>
        <w:t>воспитания</w:t>
      </w:r>
      <w:r w:rsidRPr="00C51D26">
        <w:rPr>
          <w:b/>
          <w:bCs/>
          <w:spacing w:val="-9"/>
        </w:rPr>
        <w:t xml:space="preserve"> </w:t>
      </w:r>
      <w:r w:rsidRPr="00C51D26">
        <w:rPr>
          <w:b/>
          <w:bCs/>
          <w:spacing w:val="-2"/>
        </w:rPr>
        <w:t>обучающихся.</w:t>
      </w:r>
    </w:p>
    <w:p w14:paraId="622654C3" w14:textId="77777777" w:rsidR="003324B1" w:rsidRDefault="007415B4" w:rsidP="007A5120">
      <w:pPr>
        <w:pStyle w:val="a5"/>
        <w:ind w:left="284" w:right="284"/>
        <w:jc w:val="both"/>
      </w:pPr>
      <w:r w:rsidRPr="00C51D26">
        <w:rPr>
          <w:b/>
          <w:bCs/>
        </w:rPr>
        <w:t>Цель</w:t>
      </w:r>
      <w:r>
        <w:rPr>
          <w:spacing w:val="-16"/>
        </w:rPr>
        <w:t xml:space="preserve"> </w:t>
      </w:r>
      <w:r>
        <w:t>воспитания</w:t>
      </w:r>
      <w:r>
        <w:rPr>
          <w:spacing w:val="-9"/>
        </w:rPr>
        <w:t xml:space="preserve"> </w:t>
      </w:r>
      <w:r>
        <w:t>обучающихся</w:t>
      </w:r>
      <w:r>
        <w:rPr>
          <w:spacing w:val="-13"/>
        </w:rPr>
        <w:t xml:space="preserve"> </w:t>
      </w:r>
      <w:r>
        <w:t>в</w:t>
      </w:r>
      <w:r>
        <w:rPr>
          <w:spacing w:val="-12"/>
        </w:rPr>
        <w:t xml:space="preserve"> </w:t>
      </w:r>
      <w:r>
        <w:t>образовательной</w:t>
      </w:r>
      <w:r>
        <w:rPr>
          <w:spacing w:val="-12"/>
        </w:rPr>
        <w:t xml:space="preserve"> </w:t>
      </w:r>
      <w:r>
        <w:rPr>
          <w:spacing w:val="-2"/>
        </w:rPr>
        <w:t>организации:</w:t>
      </w:r>
    </w:p>
    <w:p w14:paraId="738EAE34" w14:textId="77777777" w:rsidR="003324B1" w:rsidRDefault="007415B4" w:rsidP="007415B4">
      <w:pPr>
        <w:pStyle w:val="a5"/>
        <w:numPr>
          <w:ilvl w:val="0"/>
          <w:numId w:val="21"/>
        </w:numPr>
        <w:ind w:right="284"/>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w:t>
      </w:r>
      <w:r>
        <w:t>тве правил и норм поведения в интересах человека, семьи, общества и государства;</w:t>
      </w:r>
    </w:p>
    <w:p w14:paraId="43BDFA46" w14:textId="6DAE7A6D" w:rsidR="003324B1" w:rsidRDefault="007415B4" w:rsidP="007415B4">
      <w:pPr>
        <w:pStyle w:val="a5"/>
        <w:numPr>
          <w:ilvl w:val="0"/>
          <w:numId w:val="21"/>
        </w:numPr>
        <w:ind w:right="284"/>
        <w:jc w:val="both"/>
      </w:pPr>
      <w:r>
        <w:t>формирование у обучающихся чувства патриотизма, гражданственности, уважения к</w:t>
      </w:r>
      <w:r w:rsidR="001E5FCC">
        <w:t xml:space="preserve"> </w:t>
      </w:r>
      <w:r>
        <w:t>памяти защитников Отечества и подвигам Героев Отечества, закону и правопорядку, человеку труда и с</w:t>
      </w:r>
      <w:r>
        <w:t>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373328" w14:textId="77777777" w:rsidR="003324B1" w:rsidRDefault="007415B4" w:rsidP="007A5120">
      <w:pPr>
        <w:pStyle w:val="a5"/>
        <w:ind w:left="284" w:right="284"/>
        <w:jc w:val="both"/>
      </w:pPr>
      <w:r w:rsidRPr="00C51D26">
        <w:rPr>
          <w:b/>
          <w:bCs/>
        </w:rPr>
        <w:t>Задачи</w:t>
      </w:r>
      <w:r w:rsidRPr="00C51D26">
        <w:rPr>
          <w:b/>
          <w:bCs/>
          <w:spacing w:val="-15"/>
        </w:rPr>
        <w:t xml:space="preserve"> </w:t>
      </w:r>
      <w:r>
        <w:t>воспитания</w:t>
      </w:r>
      <w:r>
        <w:rPr>
          <w:spacing w:val="-13"/>
        </w:rPr>
        <w:t xml:space="preserve"> </w:t>
      </w:r>
      <w:r>
        <w:t>обучающихся</w:t>
      </w:r>
      <w:r>
        <w:rPr>
          <w:spacing w:val="-13"/>
        </w:rPr>
        <w:t xml:space="preserve"> </w:t>
      </w:r>
      <w:r>
        <w:t>в</w:t>
      </w:r>
      <w:r>
        <w:rPr>
          <w:spacing w:val="-13"/>
        </w:rPr>
        <w:t xml:space="preserve"> </w:t>
      </w:r>
      <w:r>
        <w:t>образовательной</w:t>
      </w:r>
      <w:r>
        <w:rPr>
          <w:spacing w:val="-13"/>
        </w:rPr>
        <w:t xml:space="preserve"> </w:t>
      </w:r>
      <w:r>
        <w:rPr>
          <w:spacing w:val="-2"/>
        </w:rPr>
        <w:t>организации:</w:t>
      </w:r>
    </w:p>
    <w:p w14:paraId="62B27CAA" w14:textId="77777777" w:rsidR="003324B1" w:rsidRDefault="007415B4" w:rsidP="007415B4">
      <w:pPr>
        <w:pStyle w:val="a5"/>
        <w:numPr>
          <w:ilvl w:val="0"/>
          <w:numId w:val="21"/>
        </w:numPr>
        <w:ind w:right="284"/>
        <w:jc w:val="both"/>
      </w:pPr>
      <w:r>
        <w:t>усвоение</w:t>
      </w:r>
      <w:r>
        <w:rPr>
          <w:spacing w:val="-3"/>
        </w:rPr>
        <w:t xml:space="preserve"> </w:t>
      </w:r>
      <w:r>
        <w:t>обучающимися</w:t>
      </w:r>
      <w:r>
        <w:rPr>
          <w:spacing w:val="-6"/>
        </w:rPr>
        <w:t xml:space="preserve"> </w:t>
      </w:r>
      <w:r>
        <w:t>зна</w:t>
      </w:r>
      <w:r>
        <w:t>ний</w:t>
      </w:r>
      <w:r>
        <w:rPr>
          <w:spacing w:val="-4"/>
        </w:rPr>
        <w:t xml:space="preserve"> </w:t>
      </w:r>
      <w:r>
        <w:t>норм,</w:t>
      </w:r>
      <w:r>
        <w:rPr>
          <w:spacing w:val="-5"/>
        </w:rPr>
        <w:t xml:space="preserve"> </w:t>
      </w:r>
      <w:r>
        <w:t>духовно-нравственных</w:t>
      </w:r>
      <w:r>
        <w:rPr>
          <w:spacing w:val="-5"/>
        </w:rPr>
        <w:t xml:space="preserve"> </w:t>
      </w:r>
      <w:r>
        <w:t>ценностей,</w:t>
      </w:r>
      <w:r>
        <w:rPr>
          <w:spacing w:val="-3"/>
        </w:rPr>
        <w:t xml:space="preserve"> </w:t>
      </w:r>
      <w:r>
        <w:t>традиций,</w:t>
      </w:r>
      <w:r>
        <w:rPr>
          <w:spacing w:val="-3"/>
        </w:rPr>
        <w:t xml:space="preserve"> </w:t>
      </w:r>
      <w:r>
        <w:t>которые выработало российское общество (социально значимых знаний);</w:t>
      </w:r>
    </w:p>
    <w:p w14:paraId="74657E9D" w14:textId="77777777" w:rsidR="003324B1" w:rsidRDefault="007415B4" w:rsidP="007415B4">
      <w:pPr>
        <w:pStyle w:val="a5"/>
        <w:numPr>
          <w:ilvl w:val="0"/>
          <w:numId w:val="21"/>
        </w:numPr>
        <w:ind w:right="284"/>
        <w:jc w:val="both"/>
      </w:pPr>
      <w:r>
        <w:t>формирование</w:t>
      </w:r>
      <w:r>
        <w:rPr>
          <w:spacing w:val="-1"/>
        </w:rPr>
        <w:t xml:space="preserve"> </w:t>
      </w:r>
      <w:r>
        <w:t>и развитие</w:t>
      </w:r>
      <w:r>
        <w:rPr>
          <w:spacing w:val="-1"/>
        </w:rPr>
        <w:t xml:space="preserve"> </w:t>
      </w:r>
      <w:r>
        <w:t>личностных отношений к этим нормам, ценностям, традициям</w:t>
      </w:r>
      <w:r>
        <w:rPr>
          <w:spacing w:val="-4"/>
        </w:rPr>
        <w:t xml:space="preserve"> </w:t>
      </w:r>
      <w:r>
        <w:t>(их освоение, принятие);</w:t>
      </w:r>
    </w:p>
    <w:p w14:paraId="74B74CB6" w14:textId="77777777" w:rsidR="003324B1" w:rsidRDefault="007415B4" w:rsidP="007415B4">
      <w:pPr>
        <w:pStyle w:val="a5"/>
        <w:numPr>
          <w:ilvl w:val="0"/>
          <w:numId w:val="21"/>
        </w:numPr>
        <w:ind w:right="284"/>
        <w:jc w:val="both"/>
      </w:pPr>
      <w: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w:t>
      </w:r>
      <w:r>
        <w:rPr>
          <w:spacing w:val="-2"/>
        </w:rPr>
        <w:t>знаний;</w:t>
      </w:r>
    </w:p>
    <w:p w14:paraId="3706CFBD" w14:textId="77777777" w:rsidR="003324B1" w:rsidRDefault="007415B4" w:rsidP="007415B4">
      <w:pPr>
        <w:pStyle w:val="a5"/>
        <w:numPr>
          <w:ilvl w:val="0"/>
          <w:numId w:val="21"/>
        </w:numPr>
        <w:ind w:right="284"/>
        <w:jc w:val="both"/>
      </w:pPr>
      <w:r>
        <w:t>достижение личностных результатов освоения общеобразовательных программ в соответст</w:t>
      </w:r>
      <w:r>
        <w:t>вии с ФГОС ООО, включая личностные результаты освоения ПКР.</w:t>
      </w:r>
    </w:p>
    <w:p w14:paraId="1B5C559C" w14:textId="77777777" w:rsidR="003324B1" w:rsidRDefault="003324B1" w:rsidP="007A5120">
      <w:pPr>
        <w:pStyle w:val="a5"/>
        <w:ind w:left="284" w:right="284"/>
        <w:jc w:val="both"/>
      </w:pPr>
    </w:p>
    <w:p w14:paraId="404D143E" w14:textId="77777777" w:rsidR="003324B1" w:rsidRDefault="007415B4" w:rsidP="007A5120">
      <w:pPr>
        <w:pStyle w:val="a5"/>
        <w:ind w:left="284" w:right="284"/>
        <w:jc w:val="both"/>
      </w:pPr>
      <w:r>
        <w:t>Личностные</w:t>
      </w:r>
      <w:r>
        <w:rPr>
          <w:spacing w:val="-7"/>
        </w:rPr>
        <w:t xml:space="preserve"> </w:t>
      </w:r>
      <w:r>
        <w:t>результаты</w:t>
      </w:r>
      <w:r>
        <w:rPr>
          <w:spacing w:val="-5"/>
        </w:rPr>
        <w:t xml:space="preserve"> </w:t>
      </w:r>
      <w:r>
        <w:t>освоения</w:t>
      </w:r>
      <w:r>
        <w:rPr>
          <w:spacing w:val="-6"/>
        </w:rPr>
        <w:t xml:space="preserve"> </w:t>
      </w:r>
      <w:r>
        <w:t>обучающимися</w:t>
      </w:r>
      <w:r>
        <w:rPr>
          <w:spacing w:val="-5"/>
        </w:rPr>
        <w:t xml:space="preserve"> </w:t>
      </w:r>
      <w:r>
        <w:t>образовательных</w:t>
      </w:r>
      <w:r>
        <w:rPr>
          <w:spacing w:val="-5"/>
        </w:rPr>
        <w:t xml:space="preserve"> </w:t>
      </w:r>
      <w:r>
        <w:t>программ</w:t>
      </w:r>
      <w:r>
        <w:rPr>
          <w:spacing w:val="-6"/>
        </w:rPr>
        <w:t xml:space="preserve"> </w:t>
      </w:r>
      <w:r>
        <w:t>включают: осознание российской гражданской идентичности;</w:t>
      </w:r>
    </w:p>
    <w:p w14:paraId="680E6ECE" w14:textId="77777777" w:rsidR="003324B1" w:rsidRDefault="007415B4" w:rsidP="007A5120">
      <w:pPr>
        <w:pStyle w:val="a5"/>
        <w:ind w:left="284" w:right="284"/>
        <w:jc w:val="both"/>
      </w:pPr>
      <w:r>
        <w:rPr>
          <w:spacing w:val="-2"/>
        </w:rPr>
        <w:lastRenderedPageBreak/>
        <w:t>сформированность</w:t>
      </w:r>
      <w:r>
        <w:rPr>
          <w:spacing w:val="3"/>
        </w:rPr>
        <w:t xml:space="preserve"> </w:t>
      </w:r>
      <w:r>
        <w:rPr>
          <w:spacing w:val="-2"/>
        </w:rPr>
        <w:t>ценностей</w:t>
      </w:r>
      <w:r>
        <w:rPr>
          <w:spacing w:val="5"/>
        </w:rPr>
        <w:t xml:space="preserve"> </w:t>
      </w:r>
      <w:r>
        <w:rPr>
          <w:spacing w:val="-2"/>
        </w:rPr>
        <w:t>самостоятельности</w:t>
      </w:r>
      <w:r>
        <w:rPr>
          <w:spacing w:val="11"/>
        </w:rPr>
        <w:t xml:space="preserve"> </w:t>
      </w:r>
      <w:r>
        <w:rPr>
          <w:spacing w:val="-2"/>
        </w:rPr>
        <w:t>и</w:t>
      </w:r>
      <w:r>
        <w:rPr>
          <w:spacing w:val="7"/>
        </w:rPr>
        <w:t xml:space="preserve"> </w:t>
      </w:r>
      <w:r>
        <w:rPr>
          <w:spacing w:val="-2"/>
        </w:rPr>
        <w:t>инициативы;</w:t>
      </w:r>
    </w:p>
    <w:p w14:paraId="0CBDBE57" w14:textId="77777777" w:rsidR="003324B1" w:rsidRDefault="007415B4" w:rsidP="007A5120">
      <w:pPr>
        <w:pStyle w:val="a5"/>
        <w:ind w:left="284" w:right="284"/>
        <w:jc w:val="both"/>
      </w:pPr>
      <w:r>
        <w:t xml:space="preserve">готовность обучающихся к саморазвитию, самостоятельности и личностному </w:t>
      </w:r>
      <w:r>
        <w:rPr>
          <w:spacing w:val="-2"/>
        </w:rPr>
        <w:t>самоопределению;</w:t>
      </w:r>
    </w:p>
    <w:p w14:paraId="663BB97D" w14:textId="77777777" w:rsidR="003324B1" w:rsidRDefault="007415B4" w:rsidP="007A5120">
      <w:pPr>
        <w:pStyle w:val="a5"/>
        <w:ind w:left="284" w:right="284"/>
        <w:jc w:val="both"/>
      </w:pPr>
      <w:r>
        <w:t>наличие мотивации к целенаправленной социально значимой деятельности; сформированность</w:t>
      </w:r>
      <w:r>
        <w:rPr>
          <w:spacing w:val="45"/>
        </w:rPr>
        <w:t xml:space="preserve"> </w:t>
      </w:r>
      <w:r>
        <w:t>внутренней</w:t>
      </w:r>
      <w:r>
        <w:rPr>
          <w:spacing w:val="47"/>
        </w:rPr>
        <w:t xml:space="preserve"> </w:t>
      </w:r>
      <w:r>
        <w:t>позиции</w:t>
      </w:r>
      <w:r>
        <w:rPr>
          <w:spacing w:val="49"/>
        </w:rPr>
        <w:t xml:space="preserve"> </w:t>
      </w:r>
      <w:r>
        <w:t>личности</w:t>
      </w:r>
      <w:r>
        <w:rPr>
          <w:spacing w:val="46"/>
        </w:rPr>
        <w:t xml:space="preserve"> </w:t>
      </w:r>
      <w:r>
        <w:t>как</w:t>
      </w:r>
      <w:r>
        <w:rPr>
          <w:spacing w:val="49"/>
        </w:rPr>
        <w:t xml:space="preserve"> </w:t>
      </w:r>
      <w:r>
        <w:t>особого</w:t>
      </w:r>
      <w:r>
        <w:rPr>
          <w:spacing w:val="44"/>
        </w:rPr>
        <w:t xml:space="preserve"> </w:t>
      </w:r>
      <w:r>
        <w:t>ценностного</w:t>
      </w:r>
      <w:r>
        <w:rPr>
          <w:spacing w:val="50"/>
        </w:rPr>
        <w:t xml:space="preserve"> </w:t>
      </w:r>
      <w:r>
        <w:t>отношения</w:t>
      </w:r>
      <w:r>
        <w:rPr>
          <w:spacing w:val="42"/>
        </w:rPr>
        <w:t xml:space="preserve"> </w:t>
      </w:r>
      <w:r>
        <w:rPr>
          <w:spacing w:val="-10"/>
        </w:rPr>
        <w:t>к</w:t>
      </w:r>
    </w:p>
    <w:p w14:paraId="1C47DEDB" w14:textId="77777777" w:rsidR="003324B1" w:rsidRDefault="007415B4" w:rsidP="007A5120">
      <w:pPr>
        <w:pStyle w:val="a5"/>
        <w:ind w:left="284" w:right="284"/>
        <w:jc w:val="both"/>
      </w:pPr>
      <w:r>
        <w:t>себе,</w:t>
      </w:r>
      <w:r>
        <w:rPr>
          <w:spacing w:val="-6"/>
        </w:rPr>
        <w:t xml:space="preserve"> </w:t>
      </w:r>
      <w:r>
        <w:t>окружающим</w:t>
      </w:r>
      <w:r>
        <w:rPr>
          <w:spacing w:val="-6"/>
        </w:rPr>
        <w:t xml:space="preserve"> </w:t>
      </w:r>
      <w:r>
        <w:t>людям</w:t>
      </w:r>
      <w:r>
        <w:rPr>
          <w:spacing w:val="-5"/>
        </w:rPr>
        <w:t xml:space="preserve"> </w:t>
      </w:r>
      <w:r>
        <w:t>и</w:t>
      </w:r>
      <w:r>
        <w:rPr>
          <w:spacing w:val="-4"/>
        </w:rPr>
        <w:t xml:space="preserve"> </w:t>
      </w:r>
      <w:r>
        <w:t>жизни</w:t>
      </w:r>
      <w:r>
        <w:rPr>
          <w:spacing w:val="-6"/>
        </w:rPr>
        <w:t xml:space="preserve"> </w:t>
      </w:r>
      <w:r>
        <w:t>в</w:t>
      </w:r>
      <w:r>
        <w:rPr>
          <w:spacing w:val="-4"/>
        </w:rPr>
        <w:t xml:space="preserve"> </w:t>
      </w:r>
      <w:r>
        <w:rPr>
          <w:spacing w:val="-2"/>
        </w:rPr>
        <w:t>целом;</w:t>
      </w:r>
    </w:p>
    <w:p w14:paraId="0C3D475C" w14:textId="77777777" w:rsidR="003324B1" w:rsidRDefault="007415B4" w:rsidP="007A5120">
      <w:pPr>
        <w:pStyle w:val="a5"/>
        <w:ind w:left="284" w:right="284"/>
        <w:jc w:val="both"/>
      </w:pPr>
      <w:r>
        <w:t xml:space="preserve">сформированность жизненных компетенций, необходимых для успешной социальной </w:t>
      </w:r>
      <w:r>
        <w:rPr>
          <w:spacing w:val="-2"/>
        </w:rPr>
        <w:t>адаптации.</w:t>
      </w:r>
    </w:p>
    <w:p w14:paraId="25E7590F" w14:textId="77777777" w:rsidR="003324B1" w:rsidRDefault="007415B4" w:rsidP="007A5120">
      <w:pPr>
        <w:pStyle w:val="a5"/>
        <w:ind w:left="284" w:right="284"/>
        <w:jc w:val="both"/>
      </w:pPr>
      <w:r>
        <w:t>Воспитательная</w:t>
      </w:r>
      <w:r>
        <w:rPr>
          <w:spacing w:val="-3"/>
        </w:rPr>
        <w:t xml:space="preserve"> </w:t>
      </w:r>
      <w:r>
        <w:t>деятельность</w:t>
      </w:r>
      <w:r>
        <w:rPr>
          <w:spacing w:val="-2"/>
        </w:rPr>
        <w:t xml:space="preserve"> </w:t>
      </w:r>
      <w:r>
        <w:t>в образовательной организации</w:t>
      </w:r>
      <w:r>
        <w:rPr>
          <w:spacing w:val="-3"/>
        </w:rPr>
        <w:t xml:space="preserve"> </w:t>
      </w:r>
      <w:r>
        <w:t xml:space="preserve">планируется и осуществляется на основе аксиологического, антропологического, культурно- </w:t>
      </w:r>
      <w:r>
        <w:t>исторического, системно- 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w:t>
      </w:r>
      <w:r>
        <w:t xml:space="preserve">ти, инклюзивности, </w:t>
      </w:r>
      <w:proofErr w:type="spellStart"/>
      <w:r>
        <w:t>возрастосообразности</w:t>
      </w:r>
      <w:proofErr w:type="spellEnd"/>
      <w:r>
        <w:t xml:space="preserve"> и с учетом особых образовательных потребностей обучающихся.</w:t>
      </w:r>
    </w:p>
    <w:p w14:paraId="2017876D" w14:textId="77777777" w:rsidR="003324B1" w:rsidRDefault="007415B4" w:rsidP="007A5120">
      <w:pPr>
        <w:pStyle w:val="a5"/>
        <w:ind w:left="284" w:right="284"/>
        <w:jc w:val="both"/>
      </w:pPr>
      <w:bookmarkStart w:id="138" w:name="Направления_воспитания."/>
      <w:bookmarkEnd w:id="138"/>
      <w:r>
        <w:rPr>
          <w:spacing w:val="-2"/>
        </w:rPr>
        <w:t>Направления</w:t>
      </w:r>
      <w:r>
        <w:rPr>
          <w:spacing w:val="5"/>
        </w:rPr>
        <w:t xml:space="preserve"> </w:t>
      </w:r>
      <w:r>
        <w:rPr>
          <w:spacing w:val="-2"/>
        </w:rPr>
        <w:t>воспитания.</w:t>
      </w:r>
    </w:p>
    <w:p w14:paraId="41B31187" w14:textId="77777777" w:rsidR="003324B1" w:rsidRDefault="007415B4" w:rsidP="007A5120">
      <w:pPr>
        <w:pStyle w:val="a5"/>
        <w:ind w:left="284" w:right="284"/>
        <w:jc w:val="both"/>
      </w:pPr>
      <w: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w:t>
      </w:r>
      <w:r>
        <w:t>тями и приобретать первоначальный опыт деятельности на их основе, в том числе в части:</w:t>
      </w:r>
    </w:p>
    <w:p w14:paraId="0DB432FA" w14:textId="6BDA4F6E" w:rsidR="003324B1" w:rsidRDefault="007415B4" w:rsidP="007A5120">
      <w:pPr>
        <w:pStyle w:val="a5"/>
        <w:ind w:left="284" w:right="284"/>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w:t>
      </w:r>
      <w:r w:rsidR="00C51D26">
        <w:t xml:space="preserve"> </w:t>
      </w:r>
      <w:r>
        <w:t>к народу России как ист</w:t>
      </w:r>
      <w:r>
        <w:t>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5E1D115" w14:textId="77777777" w:rsidR="003324B1" w:rsidRDefault="007415B4" w:rsidP="007A5120">
      <w:pPr>
        <w:pStyle w:val="a5"/>
        <w:ind w:left="284" w:right="284"/>
        <w:jc w:val="both"/>
      </w:pPr>
      <w:r>
        <w:t>Патриотического воспитания, основанного на воспит</w:t>
      </w:r>
      <w:r>
        <w:t>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431EBCAA" w14:textId="77777777" w:rsidR="003324B1" w:rsidRDefault="007415B4" w:rsidP="007A5120">
      <w:pPr>
        <w:pStyle w:val="a5"/>
        <w:ind w:left="284" w:right="284"/>
        <w:jc w:val="both"/>
      </w:pPr>
      <w:r>
        <w:t>Духовно-нравственного воспитания на основе духо</w:t>
      </w:r>
      <w:r>
        <w:t>вно-нравственной культуры народов России, традиционных религий народов России, формирование традиционных российских семейных</w:t>
      </w:r>
      <w:r>
        <w:rPr>
          <w:spacing w:val="-2"/>
        </w:rPr>
        <w:t xml:space="preserve"> </w:t>
      </w:r>
      <w:r>
        <w:t>ценностей;</w:t>
      </w:r>
      <w:r>
        <w:rPr>
          <w:spacing w:val="-1"/>
        </w:rPr>
        <w:t xml:space="preserve"> </w:t>
      </w:r>
      <w:r>
        <w:t>воспитание</w:t>
      </w:r>
      <w:r>
        <w:rPr>
          <w:spacing w:val="-1"/>
        </w:rPr>
        <w:t xml:space="preserve"> </w:t>
      </w:r>
      <w:r>
        <w:t>честности, доброты, милосердия, справедливости,</w:t>
      </w:r>
      <w:r>
        <w:rPr>
          <w:spacing w:val="-7"/>
        </w:rPr>
        <w:t xml:space="preserve"> </w:t>
      </w:r>
      <w:r>
        <w:t>дружелюбия</w:t>
      </w:r>
      <w:r>
        <w:rPr>
          <w:spacing w:val="-5"/>
        </w:rPr>
        <w:t xml:space="preserve"> </w:t>
      </w:r>
      <w:r>
        <w:t>и взаимопомощи, уважения к старшим, к памяти предк</w:t>
      </w:r>
      <w:r>
        <w:t>ов.</w:t>
      </w:r>
    </w:p>
    <w:p w14:paraId="0D389BC7" w14:textId="77777777" w:rsidR="003324B1" w:rsidRDefault="007415B4" w:rsidP="007A5120">
      <w:pPr>
        <w:pStyle w:val="a5"/>
        <w:ind w:left="284" w:right="284"/>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4FBCE8D9" w14:textId="77777777" w:rsidR="003324B1" w:rsidRDefault="007415B4" w:rsidP="007A5120">
      <w:pPr>
        <w:pStyle w:val="a5"/>
        <w:ind w:left="284" w:right="284"/>
        <w:jc w:val="both"/>
      </w:pPr>
      <w: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w:t>
      </w:r>
      <w:r>
        <w:t>природной</w:t>
      </w:r>
      <w:r>
        <w:rPr>
          <w:spacing w:val="-3"/>
        </w:rPr>
        <w:t xml:space="preserve"> </w:t>
      </w:r>
      <w:r>
        <w:t>и социальной среде, чрезвычайных</w:t>
      </w:r>
      <w:r>
        <w:rPr>
          <w:spacing w:val="-2"/>
        </w:rPr>
        <w:t xml:space="preserve"> </w:t>
      </w:r>
      <w:r>
        <w:t>ситуациях; преодоление</w:t>
      </w:r>
      <w:r>
        <w:rPr>
          <w:spacing w:val="-2"/>
        </w:rPr>
        <w:t xml:space="preserve"> </w:t>
      </w:r>
      <w:r>
        <w:t>недостатков</w:t>
      </w:r>
      <w:r>
        <w:rPr>
          <w:spacing w:val="-3"/>
        </w:rPr>
        <w:t xml:space="preserve"> </w:t>
      </w:r>
      <w:r>
        <w:t>двигательного и физического развития.</w:t>
      </w:r>
    </w:p>
    <w:p w14:paraId="1D3DB895" w14:textId="77777777" w:rsidR="003324B1" w:rsidRDefault="007415B4" w:rsidP="007A5120">
      <w:pPr>
        <w:pStyle w:val="a5"/>
        <w:ind w:left="284" w:right="284"/>
        <w:jc w:val="both"/>
      </w:pPr>
      <w:r>
        <w:t>Трудового воспитания, основанного на воспитании уважения к труду, трудящимся, результатам труда (своего и других людей), ориентации на самос</w:t>
      </w:r>
      <w:r>
        <w:t>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w:t>
      </w:r>
      <w:r>
        <w:rPr>
          <w:spacing w:val="-4"/>
        </w:rPr>
        <w:t xml:space="preserve"> </w:t>
      </w:r>
      <w:r>
        <w:t>выдающихся результатов в профессиональной деятельности.</w:t>
      </w:r>
    </w:p>
    <w:p w14:paraId="63DEE73F" w14:textId="77777777" w:rsidR="003324B1" w:rsidRDefault="007415B4" w:rsidP="007A5120">
      <w:pPr>
        <w:pStyle w:val="a5"/>
        <w:ind w:left="284" w:right="284"/>
        <w:jc w:val="both"/>
      </w:pPr>
      <w:r>
        <w:t>Экологического воспита</w:t>
      </w:r>
      <w:r>
        <w:t>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95A41C9" w14:textId="77777777" w:rsidR="003324B1" w:rsidRDefault="007415B4" w:rsidP="007A5120">
      <w:pPr>
        <w:pStyle w:val="a5"/>
        <w:ind w:left="284" w:right="284"/>
        <w:jc w:val="both"/>
      </w:pPr>
      <w:r>
        <w:t>Ценности</w:t>
      </w:r>
      <w:r>
        <w:rPr>
          <w:spacing w:val="-2"/>
        </w:rPr>
        <w:t xml:space="preserve"> </w:t>
      </w:r>
      <w:r>
        <w:t>научн</w:t>
      </w:r>
      <w:r>
        <w:t>ого познания, ориентированного</w:t>
      </w:r>
      <w:r>
        <w:rPr>
          <w:spacing w:val="-1"/>
        </w:rPr>
        <w:t xml:space="preserve"> </w:t>
      </w:r>
      <w:r>
        <w:t>на воспитание</w:t>
      </w:r>
      <w:r>
        <w:rPr>
          <w:spacing w:val="-1"/>
        </w:rPr>
        <w:t xml:space="preserve"> </w:t>
      </w:r>
      <w:r>
        <w:t>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169ABD6C" w14:textId="77777777" w:rsidR="003324B1" w:rsidRDefault="003324B1" w:rsidP="007A5120">
      <w:pPr>
        <w:pStyle w:val="a5"/>
        <w:ind w:left="284" w:right="284"/>
        <w:jc w:val="both"/>
      </w:pPr>
    </w:p>
    <w:p w14:paraId="4961A662" w14:textId="77777777" w:rsidR="003324B1" w:rsidRDefault="007415B4" w:rsidP="007A5120">
      <w:pPr>
        <w:pStyle w:val="a5"/>
        <w:ind w:left="284" w:right="284"/>
        <w:jc w:val="both"/>
      </w:pPr>
      <w:bookmarkStart w:id="139" w:name="Целевые_ориентиры_результатов_воспитания"/>
      <w:bookmarkEnd w:id="139"/>
      <w:r>
        <w:rPr>
          <w:spacing w:val="-2"/>
        </w:rPr>
        <w:t>Целевые</w:t>
      </w:r>
      <w:r>
        <w:rPr>
          <w:spacing w:val="2"/>
        </w:rPr>
        <w:t xml:space="preserve"> </w:t>
      </w:r>
      <w:r>
        <w:rPr>
          <w:spacing w:val="-2"/>
        </w:rPr>
        <w:t>ориентиры</w:t>
      </w:r>
      <w:r>
        <w:rPr>
          <w:spacing w:val="2"/>
        </w:rPr>
        <w:t xml:space="preserve"> </w:t>
      </w:r>
      <w:r>
        <w:rPr>
          <w:spacing w:val="-2"/>
        </w:rPr>
        <w:t>результатов</w:t>
      </w:r>
      <w:r>
        <w:rPr>
          <w:spacing w:val="6"/>
        </w:rPr>
        <w:t xml:space="preserve"> </w:t>
      </w:r>
      <w:r>
        <w:rPr>
          <w:spacing w:val="-2"/>
        </w:rPr>
        <w:t>воспитания.</w:t>
      </w:r>
    </w:p>
    <w:p w14:paraId="4238E8C0" w14:textId="77777777" w:rsidR="003324B1" w:rsidRDefault="007415B4" w:rsidP="007A5120">
      <w:pPr>
        <w:pStyle w:val="a5"/>
        <w:ind w:left="284" w:right="284"/>
        <w:jc w:val="both"/>
      </w:pPr>
      <w:r>
        <w:t>Требования к личностным результатам освоения обучающимися АООП ООО установлены ФГОС ООО.</w:t>
      </w:r>
    </w:p>
    <w:p w14:paraId="1C45DDDA" w14:textId="77777777" w:rsidR="003324B1" w:rsidRDefault="007415B4" w:rsidP="007A5120">
      <w:pPr>
        <w:pStyle w:val="a5"/>
        <w:ind w:left="284" w:right="284"/>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w:t>
      </w:r>
      <w:r>
        <w:t xml:space="preserve"> должна быть направлена деятельность педагогического коллектива для выполнения требований ФГОС ООО.</w:t>
      </w:r>
    </w:p>
    <w:p w14:paraId="3F5CAE57" w14:textId="77777777" w:rsidR="003324B1" w:rsidRDefault="007415B4" w:rsidP="007A5120">
      <w:pPr>
        <w:pStyle w:val="a5"/>
        <w:ind w:left="284" w:right="284"/>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t xml:space="preserve"> ценностей, обеспечивают единство воспитания, воспитательного пространства.</w:t>
      </w:r>
    </w:p>
    <w:p w14:paraId="619917A5" w14:textId="77777777" w:rsidR="003324B1" w:rsidRDefault="007415B4" w:rsidP="007A5120">
      <w:pPr>
        <w:pStyle w:val="a5"/>
        <w:ind w:left="284" w:right="284"/>
        <w:jc w:val="both"/>
      </w:pPr>
      <w:r>
        <w:t>Целевые</w:t>
      </w:r>
      <w:r>
        <w:rPr>
          <w:spacing w:val="-6"/>
        </w:rPr>
        <w:t xml:space="preserve"> </w:t>
      </w:r>
      <w:r>
        <w:t>ориентиры</w:t>
      </w:r>
      <w:r>
        <w:rPr>
          <w:spacing w:val="-6"/>
        </w:rPr>
        <w:t xml:space="preserve"> </w:t>
      </w:r>
      <w:r>
        <w:t>результатов</w:t>
      </w:r>
      <w:r>
        <w:rPr>
          <w:spacing w:val="-3"/>
        </w:rPr>
        <w:t xml:space="preserve"> </w:t>
      </w:r>
      <w:r>
        <w:t>воспитания</w:t>
      </w:r>
      <w:r>
        <w:rPr>
          <w:spacing w:val="-5"/>
        </w:rPr>
        <w:t xml:space="preserve"> </w:t>
      </w:r>
      <w:r>
        <w:t>на</w:t>
      </w:r>
      <w:r>
        <w:rPr>
          <w:spacing w:val="-4"/>
        </w:rPr>
        <w:t xml:space="preserve"> </w:t>
      </w:r>
      <w:r>
        <w:t>уровне</w:t>
      </w:r>
      <w:r>
        <w:rPr>
          <w:spacing w:val="-2"/>
        </w:rPr>
        <w:t xml:space="preserve"> </w:t>
      </w:r>
      <w:r>
        <w:t>основного</w:t>
      </w:r>
      <w:r>
        <w:rPr>
          <w:spacing w:val="-6"/>
        </w:rPr>
        <w:t xml:space="preserve"> </w:t>
      </w:r>
      <w:r>
        <w:t>общего</w:t>
      </w:r>
      <w:r>
        <w:rPr>
          <w:spacing w:val="-4"/>
        </w:rPr>
        <w:t xml:space="preserve"> </w:t>
      </w:r>
      <w:r>
        <w:t>образования. Гражданско-патриотическое</w:t>
      </w:r>
      <w:r>
        <w:rPr>
          <w:spacing w:val="-6"/>
        </w:rPr>
        <w:t xml:space="preserve"> </w:t>
      </w:r>
      <w:r>
        <w:t>воспитание:</w:t>
      </w:r>
    </w:p>
    <w:p w14:paraId="492CFF31" w14:textId="77777777" w:rsidR="003324B1" w:rsidRDefault="007415B4" w:rsidP="007A5120">
      <w:pPr>
        <w:pStyle w:val="a5"/>
        <w:ind w:left="284" w:right="284"/>
        <w:jc w:val="both"/>
      </w:pPr>
      <w:r>
        <w:t>знающий и любящий свою малую родину, свой край, имеющий предс</w:t>
      </w:r>
      <w:r>
        <w:t>тавление о Родине - России, ее территории, расположении;</w:t>
      </w:r>
    </w:p>
    <w:p w14:paraId="5E46C401" w14:textId="77777777" w:rsidR="003324B1" w:rsidRDefault="007415B4" w:rsidP="007A5120">
      <w:pPr>
        <w:pStyle w:val="a5"/>
        <w:ind w:left="284" w:right="284"/>
        <w:jc w:val="both"/>
      </w:pPr>
      <w:r>
        <w:t>сознающий принадлежность к своему народу и к общности граждан России, проявляющий уважение к своему и другим народам;</w:t>
      </w:r>
    </w:p>
    <w:p w14:paraId="5BDA45F5" w14:textId="77777777" w:rsidR="003324B1" w:rsidRDefault="007415B4" w:rsidP="007A5120">
      <w:pPr>
        <w:pStyle w:val="a5"/>
        <w:ind w:left="284" w:right="284"/>
        <w:jc w:val="both"/>
      </w:pPr>
      <w:r>
        <w:t>понимающий свою сопричастность к прошлому, настоящему и будущему родного края, св</w:t>
      </w:r>
      <w:r>
        <w:t>оей Родины - России, Российского государства;</w:t>
      </w:r>
    </w:p>
    <w:p w14:paraId="5FBAC1E9" w14:textId="77777777" w:rsidR="003324B1" w:rsidRDefault="007415B4" w:rsidP="007A5120">
      <w:pPr>
        <w:pStyle w:val="a5"/>
        <w:ind w:left="284" w:right="284"/>
        <w:jc w:val="both"/>
      </w:pPr>
      <w:r>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w:t>
      </w:r>
      <w:r>
        <w:rPr>
          <w:spacing w:val="-2"/>
        </w:rPr>
        <w:t>уважение;</w:t>
      </w:r>
    </w:p>
    <w:p w14:paraId="1EBB20AC" w14:textId="77777777" w:rsidR="003324B1" w:rsidRDefault="007415B4" w:rsidP="007A5120">
      <w:pPr>
        <w:pStyle w:val="a5"/>
        <w:ind w:left="284" w:right="284"/>
        <w:jc w:val="both"/>
      </w:pPr>
      <w:r>
        <w:lastRenderedPageBreak/>
        <w:t>имеющий перво</w:t>
      </w:r>
      <w:r>
        <w:t>начальные представления о правах и ответственности человека в обществе, гражданских правах и обязанностях;</w:t>
      </w:r>
    </w:p>
    <w:p w14:paraId="0BE13B9B" w14:textId="77777777" w:rsidR="003324B1" w:rsidRDefault="007415B4" w:rsidP="007A5120">
      <w:pPr>
        <w:pStyle w:val="a5"/>
        <w:ind w:left="284" w:right="284"/>
        <w:jc w:val="both"/>
      </w:pPr>
      <w:r>
        <w:t>принимающий участие в жизни класса, общеобразовательной организации, в</w:t>
      </w:r>
      <w:r>
        <w:rPr>
          <w:spacing w:val="-14"/>
        </w:rPr>
        <w:t xml:space="preserve"> </w:t>
      </w:r>
      <w:r>
        <w:t>доступной по возрасту социально значимой деятельности.</w:t>
      </w:r>
    </w:p>
    <w:p w14:paraId="5AB869F8" w14:textId="77777777" w:rsidR="003324B1" w:rsidRDefault="007415B4" w:rsidP="007A5120">
      <w:pPr>
        <w:pStyle w:val="a5"/>
        <w:ind w:left="284" w:right="284"/>
        <w:jc w:val="both"/>
      </w:pPr>
      <w:r>
        <w:rPr>
          <w:spacing w:val="-2"/>
        </w:rPr>
        <w:t>Духовно-нравственное</w:t>
      </w:r>
      <w:r>
        <w:rPr>
          <w:spacing w:val="14"/>
        </w:rPr>
        <w:t xml:space="preserve"> </w:t>
      </w:r>
      <w:r>
        <w:rPr>
          <w:spacing w:val="-2"/>
        </w:rPr>
        <w:t>воспитание:</w:t>
      </w:r>
    </w:p>
    <w:p w14:paraId="6FC645ED" w14:textId="77777777" w:rsidR="003324B1" w:rsidRDefault="007415B4" w:rsidP="007A5120">
      <w:pPr>
        <w:pStyle w:val="a5"/>
        <w:ind w:left="284" w:right="284"/>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14:paraId="24759873" w14:textId="77777777" w:rsidR="003324B1" w:rsidRDefault="007415B4" w:rsidP="007A5120">
      <w:pPr>
        <w:pStyle w:val="a5"/>
        <w:ind w:left="284" w:right="284"/>
        <w:jc w:val="both"/>
      </w:pPr>
      <w:r>
        <w:t>сознающий ценность каждой челов</w:t>
      </w:r>
      <w:r>
        <w:t>еческой жизни, признающий индивидуальность и достоинство каждого человека;</w:t>
      </w:r>
    </w:p>
    <w:p w14:paraId="4E66374A" w14:textId="39B83BC9" w:rsidR="003324B1" w:rsidRDefault="007415B4" w:rsidP="007A5120">
      <w:pPr>
        <w:pStyle w:val="a5"/>
        <w:ind w:left="284" w:right="284"/>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w:t>
      </w:r>
      <w:r w:rsidR="00C51D26">
        <w:t xml:space="preserve"> </w:t>
      </w:r>
      <w:r>
        <w:t>людям, уважающий старших;</w:t>
      </w:r>
    </w:p>
    <w:p w14:paraId="4263DE9C" w14:textId="77777777" w:rsidR="003324B1" w:rsidRDefault="007415B4" w:rsidP="007A5120">
      <w:pPr>
        <w:pStyle w:val="a5"/>
        <w:ind w:left="284" w:right="284"/>
        <w:jc w:val="both"/>
      </w:pPr>
      <w:r>
        <w:t>Ум</w:t>
      </w:r>
      <w:r>
        <w:t>еющий оценивать поступки с позиции их соответствия нравственным нормам, осознающий ответственность за свои поступки.</w:t>
      </w:r>
    </w:p>
    <w:p w14:paraId="0C5FE084" w14:textId="37E72661" w:rsidR="003324B1" w:rsidRDefault="007415B4" w:rsidP="007A5120">
      <w:pPr>
        <w:pStyle w:val="a5"/>
        <w:ind w:left="284" w:right="284"/>
        <w:jc w:val="both"/>
      </w:pPr>
      <w:r>
        <w:t>Владеющий</w:t>
      </w:r>
      <w:r>
        <w:rPr>
          <w:spacing w:val="-7"/>
        </w:rPr>
        <w:t xml:space="preserve"> </w:t>
      </w:r>
      <w:r>
        <w:t>представлениями</w:t>
      </w:r>
      <w:r>
        <w:rPr>
          <w:spacing w:val="-7"/>
        </w:rPr>
        <w:t xml:space="preserve"> </w:t>
      </w:r>
      <w:r>
        <w:t>о</w:t>
      </w:r>
      <w:r>
        <w:rPr>
          <w:spacing w:val="-7"/>
        </w:rPr>
        <w:t xml:space="preserve"> </w:t>
      </w:r>
      <w:r>
        <w:t>многообразии</w:t>
      </w:r>
      <w:r>
        <w:rPr>
          <w:spacing w:val="-10"/>
        </w:rPr>
        <w:t xml:space="preserve"> </w:t>
      </w:r>
      <w:r>
        <w:t>языкового</w:t>
      </w:r>
      <w:r>
        <w:rPr>
          <w:spacing w:val="-9"/>
        </w:rPr>
        <w:t xml:space="preserve"> </w:t>
      </w:r>
      <w:r>
        <w:t>и</w:t>
      </w:r>
      <w:r>
        <w:rPr>
          <w:spacing w:val="-10"/>
        </w:rPr>
        <w:t xml:space="preserve"> </w:t>
      </w:r>
      <w:r>
        <w:t>культурного</w:t>
      </w:r>
      <w:r>
        <w:rPr>
          <w:spacing w:val="-7"/>
        </w:rPr>
        <w:t xml:space="preserve"> </w:t>
      </w:r>
      <w:r>
        <w:t>пространства</w:t>
      </w:r>
      <w:r w:rsidR="00C51D26">
        <w:t xml:space="preserve"> </w:t>
      </w:r>
      <w:r>
        <w:t>России, имеющий первоначальные навыки общения с людьми разных народов, вероисповеданий.</w:t>
      </w:r>
    </w:p>
    <w:p w14:paraId="5534D343" w14:textId="77777777" w:rsidR="003324B1" w:rsidRDefault="007415B4" w:rsidP="007A5120">
      <w:pPr>
        <w:pStyle w:val="a5"/>
        <w:ind w:left="284" w:right="284"/>
        <w:jc w:val="both"/>
      </w:pPr>
      <w:r>
        <w:t>Сознающий нравственную и эстетическую ценность литературы, родного языка, русского языка, проявляющий интерес к чтению.</w:t>
      </w:r>
    </w:p>
    <w:p w14:paraId="66998ABA" w14:textId="77777777" w:rsidR="003324B1" w:rsidRDefault="007415B4" w:rsidP="007A5120">
      <w:pPr>
        <w:pStyle w:val="a5"/>
        <w:ind w:left="284" w:right="284"/>
        <w:jc w:val="both"/>
      </w:pPr>
      <w:r>
        <w:rPr>
          <w:spacing w:val="-2"/>
        </w:rPr>
        <w:t>Эстетическое</w:t>
      </w:r>
      <w:r>
        <w:rPr>
          <w:spacing w:val="7"/>
        </w:rPr>
        <w:t xml:space="preserve"> </w:t>
      </w:r>
      <w:r>
        <w:rPr>
          <w:spacing w:val="-2"/>
        </w:rPr>
        <w:t>воспитание:</w:t>
      </w:r>
    </w:p>
    <w:p w14:paraId="2B6BF629" w14:textId="77777777" w:rsidR="003324B1" w:rsidRDefault="007415B4" w:rsidP="007A5120">
      <w:pPr>
        <w:pStyle w:val="a5"/>
        <w:ind w:left="284" w:right="284"/>
        <w:jc w:val="both"/>
      </w:pPr>
      <w:r>
        <w:t>способный в</w:t>
      </w:r>
      <w:r>
        <w:t xml:space="preserve">оспринимать и чувствовать прекрасное в быту, природе, искусстве, творчестве </w:t>
      </w:r>
      <w:r>
        <w:rPr>
          <w:spacing w:val="-2"/>
        </w:rPr>
        <w:t>людей;</w:t>
      </w:r>
    </w:p>
    <w:p w14:paraId="67CF4EA5" w14:textId="77777777" w:rsidR="003324B1" w:rsidRDefault="007415B4" w:rsidP="007A5120">
      <w:pPr>
        <w:pStyle w:val="a5"/>
        <w:ind w:left="284" w:right="284"/>
        <w:jc w:val="both"/>
      </w:pPr>
      <w:r>
        <w:t>проявляющий интерес и уважение к отечественной и мировой художественной культуре; проявляющий</w:t>
      </w:r>
      <w:r>
        <w:rPr>
          <w:spacing w:val="3"/>
        </w:rPr>
        <w:t xml:space="preserve"> </w:t>
      </w:r>
      <w:r>
        <w:t>стремление</w:t>
      </w:r>
      <w:r>
        <w:rPr>
          <w:spacing w:val="6"/>
        </w:rPr>
        <w:t xml:space="preserve"> </w:t>
      </w:r>
      <w:r>
        <w:t>к</w:t>
      </w:r>
      <w:r>
        <w:rPr>
          <w:spacing w:val="6"/>
        </w:rPr>
        <w:t xml:space="preserve"> </w:t>
      </w:r>
      <w:r>
        <w:t>самовыражению</w:t>
      </w:r>
      <w:r>
        <w:rPr>
          <w:spacing w:val="6"/>
        </w:rPr>
        <w:t xml:space="preserve"> </w:t>
      </w:r>
      <w:r>
        <w:t>в</w:t>
      </w:r>
      <w:r>
        <w:rPr>
          <w:spacing w:val="7"/>
        </w:rPr>
        <w:t xml:space="preserve"> </w:t>
      </w:r>
      <w:r>
        <w:t>разных</w:t>
      </w:r>
      <w:r>
        <w:rPr>
          <w:spacing w:val="6"/>
        </w:rPr>
        <w:t xml:space="preserve"> </w:t>
      </w:r>
      <w:r>
        <w:t>видах</w:t>
      </w:r>
      <w:r>
        <w:rPr>
          <w:spacing w:val="7"/>
        </w:rPr>
        <w:t xml:space="preserve"> </w:t>
      </w:r>
      <w:r>
        <w:t>художественной</w:t>
      </w:r>
      <w:r>
        <w:rPr>
          <w:spacing w:val="8"/>
        </w:rPr>
        <w:t xml:space="preserve"> </w:t>
      </w:r>
      <w:r>
        <w:rPr>
          <w:spacing w:val="-2"/>
        </w:rPr>
        <w:t>деятельности,</w:t>
      </w:r>
    </w:p>
    <w:p w14:paraId="17090249" w14:textId="77777777" w:rsidR="003324B1" w:rsidRDefault="007415B4" w:rsidP="007A5120">
      <w:pPr>
        <w:pStyle w:val="a5"/>
        <w:ind w:left="284" w:right="284"/>
        <w:jc w:val="both"/>
      </w:pPr>
      <w:r>
        <w:rPr>
          <w:spacing w:val="-2"/>
        </w:rPr>
        <w:t>искусств</w:t>
      </w:r>
      <w:r>
        <w:rPr>
          <w:spacing w:val="-2"/>
        </w:rPr>
        <w:t>е.</w:t>
      </w:r>
    </w:p>
    <w:p w14:paraId="4FA9650A" w14:textId="77777777" w:rsidR="003324B1" w:rsidRDefault="007415B4" w:rsidP="007A5120">
      <w:pPr>
        <w:pStyle w:val="a5"/>
        <w:ind w:left="284" w:right="284"/>
        <w:jc w:val="both"/>
      </w:pPr>
      <w:r>
        <w:t>Физическое воспитание, формирование культуры здоровья и эмоционального благополучия: бережно</w:t>
      </w:r>
      <w:r>
        <w:rPr>
          <w:spacing w:val="-7"/>
        </w:rPr>
        <w:t xml:space="preserve"> </w:t>
      </w:r>
      <w:r>
        <w:t>относящийся</w:t>
      </w:r>
      <w:r>
        <w:rPr>
          <w:spacing w:val="-2"/>
        </w:rPr>
        <w:t xml:space="preserve"> </w:t>
      </w:r>
      <w:r>
        <w:t>к</w:t>
      </w:r>
      <w:r>
        <w:rPr>
          <w:spacing w:val="1"/>
        </w:rPr>
        <w:t xml:space="preserve"> </w:t>
      </w:r>
      <w:r>
        <w:t>физическому</w:t>
      </w:r>
      <w:r>
        <w:rPr>
          <w:spacing w:val="-3"/>
        </w:rPr>
        <w:t xml:space="preserve"> </w:t>
      </w:r>
      <w:r>
        <w:t>здоровью,</w:t>
      </w:r>
      <w:r>
        <w:rPr>
          <w:spacing w:val="-2"/>
        </w:rPr>
        <w:t xml:space="preserve"> </w:t>
      </w:r>
      <w:r>
        <w:t>соблюдающий</w:t>
      </w:r>
      <w:r>
        <w:rPr>
          <w:spacing w:val="-1"/>
        </w:rPr>
        <w:t xml:space="preserve"> </w:t>
      </w:r>
      <w:r>
        <w:t>основные</w:t>
      </w:r>
      <w:r>
        <w:rPr>
          <w:spacing w:val="-2"/>
        </w:rPr>
        <w:t xml:space="preserve"> </w:t>
      </w:r>
      <w:r>
        <w:t>правила</w:t>
      </w:r>
      <w:r>
        <w:rPr>
          <w:spacing w:val="1"/>
        </w:rPr>
        <w:t xml:space="preserve"> </w:t>
      </w:r>
      <w:r>
        <w:rPr>
          <w:spacing w:val="-2"/>
        </w:rPr>
        <w:t>здорового</w:t>
      </w:r>
    </w:p>
    <w:p w14:paraId="30960527" w14:textId="77777777" w:rsidR="003324B1" w:rsidRDefault="007415B4" w:rsidP="007A5120">
      <w:pPr>
        <w:pStyle w:val="a5"/>
        <w:ind w:left="284" w:right="284"/>
        <w:jc w:val="both"/>
      </w:pPr>
      <w:r>
        <w:t>и безопасного для себя и других людей образа жизни, в том числе в информационной среде; владеющий</w:t>
      </w:r>
      <w:r>
        <w:rPr>
          <w:spacing w:val="40"/>
        </w:rPr>
        <w:t xml:space="preserve"> </w:t>
      </w:r>
      <w:r>
        <w:t>основными</w:t>
      </w:r>
      <w:r>
        <w:rPr>
          <w:spacing w:val="40"/>
        </w:rPr>
        <w:t xml:space="preserve"> </w:t>
      </w:r>
      <w:r>
        <w:t>навыками</w:t>
      </w:r>
      <w:r>
        <w:rPr>
          <w:spacing w:val="40"/>
        </w:rPr>
        <w:t xml:space="preserve"> </w:t>
      </w:r>
      <w:r>
        <w:t>самообслуживания,</w:t>
      </w:r>
      <w:r>
        <w:rPr>
          <w:spacing w:val="40"/>
        </w:rPr>
        <w:t xml:space="preserve"> </w:t>
      </w:r>
      <w:r>
        <w:t>личной</w:t>
      </w:r>
      <w:r>
        <w:rPr>
          <w:spacing w:val="40"/>
        </w:rPr>
        <w:t xml:space="preserve"> </w:t>
      </w:r>
      <w:r>
        <w:t>и</w:t>
      </w:r>
      <w:r>
        <w:rPr>
          <w:spacing w:val="40"/>
        </w:rPr>
        <w:t xml:space="preserve"> </w:t>
      </w:r>
      <w:r>
        <w:t>общественной</w:t>
      </w:r>
      <w:r>
        <w:rPr>
          <w:spacing w:val="40"/>
        </w:rPr>
        <w:t xml:space="preserve"> </w:t>
      </w:r>
      <w:r>
        <w:t>гигиены,</w:t>
      </w:r>
    </w:p>
    <w:p w14:paraId="06507ED1" w14:textId="77777777" w:rsidR="003324B1" w:rsidRDefault="007415B4" w:rsidP="007A5120">
      <w:pPr>
        <w:pStyle w:val="a5"/>
        <w:ind w:left="284" w:right="284"/>
        <w:jc w:val="both"/>
      </w:pPr>
      <w:r>
        <w:t>безопасного</w:t>
      </w:r>
      <w:r>
        <w:rPr>
          <w:spacing w:val="-9"/>
        </w:rPr>
        <w:t xml:space="preserve"> </w:t>
      </w:r>
      <w:r>
        <w:t>поведения</w:t>
      </w:r>
      <w:r>
        <w:rPr>
          <w:spacing w:val="-9"/>
        </w:rPr>
        <w:t xml:space="preserve"> </w:t>
      </w:r>
      <w:r>
        <w:t>в</w:t>
      </w:r>
      <w:r>
        <w:rPr>
          <w:spacing w:val="-7"/>
        </w:rPr>
        <w:t xml:space="preserve"> </w:t>
      </w:r>
      <w:r>
        <w:t>быту,</w:t>
      </w:r>
      <w:r>
        <w:rPr>
          <w:spacing w:val="-6"/>
        </w:rPr>
        <w:t xml:space="preserve"> </w:t>
      </w:r>
      <w:r>
        <w:t>природе,</w:t>
      </w:r>
      <w:r>
        <w:rPr>
          <w:spacing w:val="-6"/>
        </w:rPr>
        <w:t xml:space="preserve"> </w:t>
      </w:r>
      <w:r>
        <w:rPr>
          <w:spacing w:val="-2"/>
        </w:rPr>
        <w:t>обществе;</w:t>
      </w:r>
    </w:p>
    <w:p w14:paraId="591DBCA4" w14:textId="77777777" w:rsidR="003324B1" w:rsidRDefault="007415B4" w:rsidP="007A5120">
      <w:pPr>
        <w:pStyle w:val="a5"/>
        <w:ind w:left="284" w:right="284"/>
        <w:jc w:val="both"/>
      </w:pPr>
      <w: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14:paraId="64DAB991" w14:textId="77777777" w:rsidR="003324B1" w:rsidRDefault="007415B4" w:rsidP="007A5120">
      <w:pPr>
        <w:pStyle w:val="a5"/>
        <w:ind w:left="284" w:right="284"/>
        <w:jc w:val="both"/>
      </w:pPr>
      <w:r>
        <w:t>сознающий и принимающий свою половую принадлежность, соответствующи</w:t>
      </w:r>
      <w:r>
        <w:t>е ей психофизические и поведенческие особенности с учетом возраста.</w:t>
      </w:r>
    </w:p>
    <w:p w14:paraId="360DCF49" w14:textId="77777777" w:rsidR="003324B1" w:rsidRDefault="007415B4" w:rsidP="007A5120">
      <w:pPr>
        <w:pStyle w:val="a5"/>
        <w:ind w:left="284" w:right="284"/>
        <w:jc w:val="both"/>
      </w:pPr>
      <w:r>
        <w:rPr>
          <w:spacing w:val="-2"/>
        </w:rPr>
        <w:t>Трудовое</w:t>
      </w:r>
      <w:r>
        <w:t xml:space="preserve"> </w:t>
      </w:r>
      <w:r>
        <w:rPr>
          <w:spacing w:val="-2"/>
        </w:rPr>
        <w:t>воспитание:</w:t>
      </w:r>
    </w:p>
    <w:p w14:paraId="4AD5F4AB" w14:textId="77777777" w:rsidR="003324B1" w:rsidRDefault="007415B4" w:rsidP="007A5120">
      <w:pPr>
        <w:pStyle w:val="a5"/>
        <w:ind w:left="284" w:right="284"/>
        <w:jc w:val="both"/>
      </w:pPr>
      <w:r>
        <w:t>сознающий</w:t>
      </w:r>
      <w:r>
        <w:rPr>
          <w:spacing w:val="-14"/>
        </w:rPr>
        <w:t xml:space="preserve"> </w:t>
      </w:r>
      <w:r>
        <w:t>ценность</w:t>
      </w:r>
      <w:r>
        <w:rPr>
          <w:spacing w:val="-10"/>
        </w:rPr>
        <w:t xml:space="preserve"> </w:t>
      </w:r>
      <w:r>
        <w:t>труда</w:t>
      </w:r>
      <w:r>
        <w:rPr>
          <w:spacing w:val="-6"/>
        </w:rPr>
        <w:t xml:space="preserve"> </w:t>
      </w:r>
      <w:r>
        <w:t>в</w:t>
      </w:r>
      <w:r>
        <w:rPr>
          <w:spacing w:val="-9"/>
        </w:rPr>
        <w:t xml:space="preserve"> </w:t>
      </w:r>
      <w:r>
        <w:t>жизни</w:t>
      </w:r>
      <w:r>
        <w:rPr>
          <w:spacing w:val="-10"/>
        </w:rPr>
        <w:t xml:space="preserve"> </w:t>
      </w:r>
      <w:r>
        <w:t>человека,</w:t>
      </w:r>
      <w:r>
        <w:rPr>
          <w:spacing w:val="-7"/>
        </w:rPr>
        <w:t xml:space="preserve"> </w:t>
      </w:r>
      <w:r>
        <w:t>семьи,</w:t>
      </w:r>
      <w:r>
        <w:rPr>
          <w:spacing w:val="-7"/>
        </w:rPr>
        <w:t xml:space="preserve"> </w:t>
      </w:r>
      <w:r>
        <w:rPr>
          <w:spacing w:val="-2"/>
        </w:rPr>
        <w:t>общества;</w:t>
      </w:r>
    </w:p>
    <w:p w14:paraId="0D181319" w14:textId="77777777" w:rsidR="003324B1" w:rsidRDefault="007415B4" w:rsidP="007A5120">
      <w:pPr>
        <w:pStyle w:val="a5"/>
        <w:ind w:left="284" w:right="284"/>
        <w:jc w:val="both"/>
      </w:pPr>
      <w:r>
        <w:t>проявляющий уважение к труду, людям труда, бережное отношение к результатам труда, ответственное потреблени</w:t>
      </w:r>
      <w:r>
        <w:t>е;</w:t>
      </w:r>
    </w:p>
    <w:p w14:paraId="6FA16ACA" w14:textId="77777777" w:rsidR="003324B1" w:rsidRDefault="007415B4" w:rsidP="007A5120">
      <w:pPr>
        <w:pStyle w:val="a5"/>
        <w:ind w:left="284" w:right="284"/>
        <w:jc w:val="both"/>
      </w:pPr>
      <w:r>
        <w:t>стремящийся к самостоятельности и независимости в быту; проявляющий интерес к разным профессиям;</w:t>
      </w:r>
    </w:p>
    <w:p w14:paraId="1E8AB6E1" w14:textId="02E780D2" w:rsidR="003324B1" w:rsidRDefault="007415B4" w:rsidP="007A5120">
      <w:pPr>
        <w:pStyle w:val="a5"/>
        <w:ind w:left="284" w:right="284"/>
        <w:jc w:val="both"/>
      </w:pPr>
      <w:r>
        <w:t>участвующий</w:t>
      </w:r>
      <w:r>
        <w:rPr>
          <w:spacing w:val="-17"/>
        </w:rPr>
        <w:t xml:space="preserve"> </w:t>
      </w:r>
      <w:r>
        <w:t>в</w:t>
      </w:r>
      <w:r>
        <w:rPr>
          <w:spacing w:val="-16"/>
        </w:rPr>
        <w:t xml:space="preserve"> </w:t>
      </w:r>
      <w:r>
        <w:t>различных</w:t>
      </w:r>
      <w:r>
        <w:rPr>
          <w:spacing w:val="-14"/>
        </w:rPr>
        <w:t xml:space="preserve"> </w:t>
      </w:r>
      <w:r>
        <w:t>видах</w:t>
      </w:r>
      <w:r>
        <w:rPr>
          <w:spacing w:val="-14"/>
        </w:rPr>
        <w:t xml:space="preserve"> </w:t>
      </w:r>
      <w:r>
        <w:t>доступного</w:t>
      </w:r>
      <w:r>
        <w:rPr>
          <w:spacing w:val="-15"/>
        </w:rPr>
        <w:t xml:space="preserve"> </w:t>
      </w:r>
      <w:r>
        <w:t>по</w:t>
      </w:r>
      <w:r>
        <w:rPr>
          <w:spacing w:val="-14"/>
        </w:rPr>
        <w:t xml:space="preserve"> </w:t>
      </w:r>
      <w:r>
        <w:t>возрасту</w:t>
      </w:r>
      <w:r>
        <w:rPr>
          <w:spacing w:val="-20"/>
        </w:rPr>
        <w:t xml:space="preserve"> </w:t>
      </w:r>
      <w:r>
        <w:t>и</w:t>
      </w:r>
      <w:r>
        <w:rPr>
          <w:spacing w:val="-13"/>
        </w:rPr>
        <w:t xml:space="preserve"> </w:t>
      </w:r>
      <w:r>
        <w:t>состоянию</w:t>
      </w:r>
      <w:r>
        <w:rPr>
          <w:spacing w:val="-14"/>
        </w:rPr>
        <w:t xml:space="preserve"> </w:t>
      </w:r>
      <w:r>
        <w:t>здоровья</w:t>
      </w:r>
      <w:r>
        <w:rPr>
          <w:spacing w:val="-15"/>
        </w:rPr>
        <w:t xml:space="preserve"> </w:t>
      </w:r>
      <w:r>
        <w:t>труда,</w:t>
      </w:r>
      <w:r w:rsidR="00C51D26">
        <w:t xml:space="preserve"> </w:t>
      </w:r>
      <w:r>
        <w:t xml:space="preserve">трудовой </w:t>
      </w:r>
      <w:r>
        <w:rPr>
          <w:spacing w:val="-2"/>
        </w:rPr>
        <w:t>деятельности.</w:t>
      </w:r>
    </w:p>
    <w:p w14:paraId="4A969401" w14:textId="77777777" w:rsidR="003324B1" w:rsidRDefault="007415B4" w:rsidP="007A5120">
      <w:pPr>
        <w:pStyle w:val="a5"/>
        <w:ind w:left="284" w:right="284"/>
        <w:jc w:val="both"/>
      </w:pPr>
      <w:r>
        <w:rPr>
          <w:spacing w:val="-2"/>
        </w:rPr>
        <w:t>Экологическое</w:t>
      </w:r>
      <w:r>
        <w:rPr>
          <w:spacing w:val="7"/>
        </w:rPr>
        <w:t xml:space="preserve"> </w:t>
      </w:r>
      <w:r>
        <w:rPr>
          <w:spacing w:val="-2"/>
        </w:rPr>
        <w:t>воспитание:</w:t>
      </w:r>
    </w:p>
    <w:p w14:paraId="0DB8C208" w14:textId="06459EBB" w:rsidR="003324B1" w:rsidRDefault="007415B4" w:rsidP="007A5120">
      <w:pPr>
        <w:pStyle w:val="a5"/>
        <w:ind w:left="284" w:right="284"/>
        <w:jc w:val="both"/>
      </w:pPr>
      <w:r>
        <w:t>понимающий</w:t>
      </w:r>
      <w:r>
        <w:rPr>
          <w:spacing w:val="40"/>
        </w:rPr>
        <w:t xml:space="preserve"> </w:t>
      </w:r>
      <w:r>
        <w:t>ценность</w:t>
      </w:r>
      <w:r>
        <w:rPr>
          <w:spacing w:val="40"/>
        </w:rPr>
        <w:t xml:space="preserve"> </w:t>
      </w:r>
      <w:r>
        <w:t>природы</w:t>
      </w:r>
      <w:r>
        <w:t>,</w:t>
      </w:r>
      <w:r>
        <w:rPr>
          <w:spacing w:val="40"/>
        </w:rPr>
        <w:t xml:space="preserve"> </w:t>
      </w:r>
      <w:r>
        <w:t>зависимость</w:t>
      </w:r>
      <w:r>
        <w:rPr>
          <w:spacing w:val="40"/>
        </w:rPr>
        <w:t xml:space="preserve"> </w:t>
      </w:r>
      <w:r>
        <w:t>жизни</w:t>
      </w:r>
      <w:r>
        <w:rPr>
          <w:spacing w:val="40"/>
        </w:rPr>
        <w:t xml:space="preserve"> </w:t>
      </w:r>
      <w:r>
        <w:t>людей</w:t>
      </w:r>
      <w:r>
        <w:rPr>
          <w:spacing w:val="40"/>
        </w:rPr>
        <w:t xml:space="preserve"> </w:t>
      </w:r>
      <w:r>
        <w:t>от</w:t>
      </w:r>
      <w:r>
        <w:rPr>
          <w:spacing w:val="40"/>
        </w:rPr>
        <w:t xml:space="preserve"> </w:t>
      </w:r>
      <w:r>
        <w:t>природы,</w:t>
      </w:r>
      <w:r>
        <w:rPr>
          <w:spacing w:val="40"/>
        </w:rPr>
        <w:t xml:space="preserve"> </w:t>
      </w:r>
      <w:r>
        <w:t>влияние</w:t>
      </w:r>
      <w:r w:rsidR="00C51D26">
        <w:t xml:space="preserve"> </w:t>
      </w:r>
      <w:r>
        <w:t>людей на природу, окружающую среду;</w:t>
      </w:r>
    </w:p>
    <w:p w14:paraId="03F87451" w14:textId="77777777" w:rsidR="003324B1" w:rsidRDefault="007415B4" w:rsidP="007A5120">
      <w:pPr>
        <w:pStyle w:val="a5"/>
        <w:ind w:left="284" w:right="284"/>
        <w:jc w:val="both"/>
      </w:pPr>
      <w:r>
        <w:t>проявляющий</w:t>
      </w:r>
      <w:r>
        <w:rPr>
          <w:spacing w:val="32"/>
        </w:rPr>
        <w:t xml:space="preserve"> </w:t>
      </w:r>
      <w:r>
        <w:t>любовь</w:t>
      </w:r>
      <w:r>
        <w:rPr>
          <w:spacing w:val="30"/>
        </w:rPr>
        <w:t xml:space="preserve"> </w:t>
      </w:r>
      <w:r>
        <w:t>и</w:t>
      </w:r>
      <w:r>
        <w:rPr>
          <w:spacing w:val="34"/>
        </w:rPr>
        <w:t xml:space="preserve"> </w:t>
      </w:r>
      <w:r>
        <w:t>бережное</w:t>
      </w:r>
      <w:r>
        <w:rPr>
          <w:spacing w:val="28"/>
        </w:rPr>
        <w:t xml:space="preserve"> </w:t>
      </w:r>
      <w:r>
        <w:t>отношение</w:t>
      </w:r>
      <w:r>
        <w:rPr>
          <w:spacing w:val="31"/>
        </w:rPr>
        <w:t xml:space="preserve"> </w:t>
      </w:r>
      <w:r>
        <w:t>к</w:t>
      </w:r>
      <w:r>
        <w:rPr>
          <w:spacing w:val="31"/>
        </w:rPr>
        <w:t xml:space="preserve"> </w:t>
      </w:r>
      <w:r>
        <w:t>природе,</w:t>
      </w:r>
      <w:r>
        <w:rPr>
          <w:spacing w:val="33"/>
        </w:rPr>
        <w:t xml:space="preserve"> </w:t>
      </w:r>
      <w:r>
        <w:t>неприятие</w:t>
      </w:r>
      <w:r>
        <w:rPr>
          <w:spacing w:val="33"/>
        </w:rPr>
        <w:t xml:space="preserve"> </w:t>
      </w:r>
      <w:r>
        <w:t>действий, приносящих вред природе, особенно живым существам;</w:t>
      </w:r>
    </w:p>
    <w:p w14:paraId="6D92FEDF" w14:textId="77777777" w:rsidR="003324B1" w:rsidRDefault="007415B4" w:rsidP="007A5120">
      <w:pPr>
        <w:pStyle w:val="a5"/>
        <w:ind w:left="284" w:right="284"/>
        <w:jc w:val="both"/>
      </w:pPr>
      <w:r>
        <w:t>выражающий</w:t>
      </w:r>
      <w:r>
        <w:rPr>
          <w:spacing w:val="-16"/>
        </w:rPr>
        <w:t xml:space="preserve"> </w:t>
      </w:r>
      <w:r>
        <w:t>готовность</w:t>
      </w:r>
      <w:r>
        <w:rPr>
          <w:spacing w:val="-11"/>
        </w:rPr>
        <w:t xml:space="preserve"> </w:t>
      </w:r>
      <w:r>
        <w:t>в</w:t>
      </w:r>
      <w:r>
        <w:rPr>
          <w:spacing w:val="-14"/>
        </w:rPr>
        <w:t xml:space="preserve"> </w:t>
      </w:r>
      <w:r>
        <w:t>своей</w:t>
      </w:r>
      <w:r>
        <w:rPr>
          <w:spacing w:val="-10"/>
        </w:rPr>
        <w:t xml:space="preserve"> </w:t>
      </w:r>
      <w:r>
        <w:t>деятельности</w:t>
      </w:r>
      <w:r>
        <w:rPr>
          <w:spacing w:val="-14"/>
        </w:rPr>
        <w:t xml:space="preserve"> </w:t>
      </w:r>
      <w:r>
        <w:t>придерживаться</w:t>
      </w:r>
      <w:r>
        <w:rPr>
          <w:spacing w:val="-14"/>
        </w:rPr>
        <w:t xml:space="preserve"> </w:t>
      </w:r>
      <w:r>
        <w:t>экологических</w:t>
      </w:r>
      <w:r>
        <w:rPr>
          <w:spacing w:val="-10"/>
        </w:rPr>
        <w:t xml:space="preserve"> </w:t>
      </w:r>
      <w:r>
        <w:rPr>
          <w:spacing w:val="-2"/>
        </w:rPr>
        <w:t>норм.</w:t>
      </w:r>
    </w:p>
    <w:p w14:paraId="6B650386" w14:textId="77777777" w:rsidR="003324B1" w:rsidRDefault="007415B4" w:rsidP="007A5120">
      <w:pPr>
        <w:pStyle w:val="a5"/>
        <w:ind w:left="284" w:right="284"/>
        <w:jc w:val="both"/>
      </w:pPr>
      <w:r>
        <w:t>Ценности</w:t>
      </w:r>
      <w:r>
        <w:rPr>
          <w:spacing w:val="-13"/>
        </w:rPr>
        <w:t xml:space="preserve"> </w:t>
      </w:r>
      <w:r>
        <w:t>научного</w:t>
      </w:r>
      <w:r>
        <w:rPr>
          <w:spacing w:val="-11"/>
        </w:rPr>
        <w:t xml:space="preserve"> </w:t>
      </w:r>
      <w:r>
        <w:rPr>
          <w:spacing w:val="-2"/>
        </w:rPr>
        <w:t>познания:</w:t>
      </w:r>
    </w:p>
    <w:p w14:paraId="1D4514BB" w14:textId="667D7364" w:rsidR="003324B1" w:rsidRDefault="007415B4" w:rsidP="007A5120">
      <w:pPr>
        <w:pStyle w:val="a5"/>
        <w:ind w:left="284" w:right="284"/>
        <w:jc w:val="both"/>
      </w:pPr>
      <w:r>
        <w:t>выражающий познавательные интересы, активность, любознательность и</w:t>
      </w:r>
      <w:r w:rsidR="00C51D26">
        <w:t xml:space="preserve"> </w:t>
      </w:r>
      <w:r>
        <w:t>самос</w:t>
      </w:r>
      <w:r>
        <w:t>тоятельность в познании, интерес и уважение к научным знаниям, науке;</w:t>
      </w:r>
    </w:p>
    <w:p w14:paraId="7E3916E2" w14:textId="77777777" w:rsidR="003324B1" w:rsidRDefault="007415B4" w:rsidP="007A5120">
      <w:pPr>
        <w:pStyle w:val="a5"/>
        <w:ind w:left="284" w:right="284"/>
        <w:jc w:val="both"/>
      </w:pPr>
      <w:r>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w:t>
      </w:r>
      <w:r>
        <w:rPr>
          <w:spacing w:val="-2"/>
        </w:rPr>
        <w:t>знании;</w:t>
      </w:r>
    </w:p>
    <w:p w14:paraId="6F2FCAD8" w14:textId="77777777" w:rsidR="003324B1" w:rsidRDefault="007415B4" w:rsidP="007A5120">
      <w:pPr>
        <w:pStyle w:val="a5"/>
        <w:ind w:left="284" w:right="284"/>
        <w:jc w:val="both"/>
      </w:pPr>
      <w:r>
        <w:t>имеющий пер</w:t>
      </w:r>
      <w:r>
        <w:t>воначальные навыки наблюдений, систематизации и осмысления опыта в естественно-научной и гуманитарной областях знания.</w:t>
      </w:r>
    </w:p>
    <w:p w14:paraId="1785AC4B" w14:textId="75C0C3C1" w:rsidR="003324B1" w:rsidRDefault="003324B1" w:rsidP="007A5120">
      <w:pPr>
        <w:pStyle w:val="a5"/>
        <w:ind w:left="284" w:right="284"/>
        <w:jc w:val="both"/>
      </w:pPr>
    </w:p>
    <w:p w14:paraId="7F22A9B0" w14:textId="6FD4B866" w:rsidR="00C51D26" w:rsidRDefault="00C51D26" w:rsidP="007A5120">
      <w:pPr>
        <w:pStyle w:val="a5"/>
        <w:ind w:left="284" w:right="284"/>
        <w:jc w:val="both"/>
      </w:pPr>
    </w:p>
    <w:p w14:paraId="4EB31DCF" w14:textId="488B78AC" w:rsidR="00C51D26" w:rsidRDefault="00C51D26" w:rsidP="007A5120">
      <w:pPr>
        <w:pStyle w:val="a5"/>
        <w:ind w:left="284" w:right="284"/>
        <w:jc w:val="both"/>
      </w:pPr>
    </w:p>
    <w:p w14:paraId="29A13C99" w14:textId="299E7274" w:rsidR="00C51D26" w:rsidRDefault="00C51D26" w:rsidP="007A5120">
      <w:pPr>
        <w:pStyle w:val="a5"/>
        <w:ind w:left="284" w:right="284"/>
        <w:jc w:val="both"/>
      </w:pPr>
    </w:p>
    <w:p w14:paraId="3E99A0CF" w14:textId="26BB08C8" w:rsidR="00C51D26" w:rsidRDefault="00C51D26" w:rsidP="007A5120">
      <w:pPr>
        <w:pStyle w:val="a5"/>
        <w:ind w:left="284" w:right="284"/>
        <w:jc w:val="both"/>
      </w:pPr>
    </w:p>
    <w:p w14:paraId="704CA37D" w14:textId="4728F383" w:rsidR="00C51D26" w:rsidRDefault="00C51D26" w:rsidP="007A5120">
      <w:pPr>
        <w:pStyle w:val="a5"/>
        <w:ind w:left="284" w:right="284"/>
        <w:jc w:val="both"/>
      </w:pPr>
    </w:p>
    <w:p w14:paraId="0912C13C" w14:textId="2F8BC9B4" w:rsidR="00C51D26" w:rsidRDefault="00C51D26" w:rsidP="007A5120">
      <w:pPr>
        <w:pStyle w:val="a5"/>
        <w:ind w:left="284" w:right="284"/>
        <w:jc w:val="both"/>
      </w:pPr>
    </w:p>
    <w:p w14:paraId="20C5CCFE" w14:textId="5F55F481" w:rsidR="00C51D26" w:rsidRDefault="00C51D26" w:rsidP="007A5120">
      <w:pPr>
        <w:pStyle w:val="a5"/>
        <w:ind w:left="284" w:right="284"/>
        <w:jc w:val="both"/>
      </w:pPr>
    </w:p>
    <w:p w14:paraId="7F91D698" w14:textId="18E28E57" w:rsidR="00C51D26" w:rsidRDefault="00C51D26" w:rsidP="007A5120">
      <w:pPr>
        <w:pStyle w:val="a5"/>
        <w:ind w:left="284" w:right="284"/>
        <w:jc w:val="both"/>
      </w:pPr>
    </w:p>
    <w:p w14:paraId="467B62AB" w14:textId="06850368" w:rsidR="00C51D26" w:rsidRDefault="00C51D26" w:rsidP="007A5120">
      <w:pPr>
        <w:pStyle w:val="a5"/>
        <w:ind w:left="284" w:right="284"/>
        <w:jc w:val="both"/>
      </w:pPr>
    </w:p>
    <w:p w14:paraId="37E0529F" w14:textId="33CE6D30" w:rsidR="00C51D26" w:rsidRDefault="00C51D26" w:rsidP="007A5120">
      <w:pPr>
        <w:pStyle w:val="a5"/>
        <w:ind w:left="284" w:right="284"/>
        <w:jc w:val="both"/>
      </w:pPr>
    </w:p>
    <w:p w14:paraId="113F9299" w14:textId="4EE7A7FC" w:rsidR="00C51D26" w:rsidRDefault="00C51D26" w:rsidP="007A5120">
      <w:pPr>
        <w:pStyle w:val="a5"/>
        <w:ind w:left="284" w:right="284"/>
        <w:jc w:val="both"/>
      </w:pPr>
    </w:p>
    <w:p w14:paraId="2824556D" w14:textId="77777777" w:rsidR="00C51D26" w:rsidRDefault="00C51D26" w:rsidP="007A5120">
      <w:pPr>
        <w:pStyle w:val="a5"/>
        <w:ind w:left="284" w:right="284"/>
        <w:jc w:val="both"/>
      </w:pPr>
    </w:p>
    <w:p w14:paraId="7E2F7B68" w14:textId="77777777" w:rsidR="003324B1" w:rsidRPr="00C51D26" w:rsidRDefault="007415B4" w:rsidP="00C51D26">
      <w:pPr>
        <w:pStyle w:val="a5"/>
        <w:ind w:left="284" w:right="284"/>
        <w:jc w:val="center"/>
        <w:rPr>
          <w:b/>
          <w:bCs/>
        </w:rPr>
      </w:pPr>
      <w:bookmarkStart w:id="140" w:name="3.Содержательный_раздел."/>
      <w:bookmarkEnd w:id="140"/>
      <w:r w:rsidRPr="00C51D26">
        <w:rPr>
          <w:b/>
          <w:bCs/>
          <w:spacing w:val="-2"/>
        </w:rPr>
        <w:lastRenderedPageBreak/>
        <w:t>Содержательный</w:t>
      </w:r>
      <w:r w:rsidRPr="00C51D26">
        <w:rPr>
          <w:b/>
          <w:bCs/>
          <w:spacing w:val="5"/>
        </w:rPr>
        <w:t xml:space="preserve"> </w:t>
      </w:r>
      <w:r w:rsidRPr="00C51D26">
        <w:rPr>
          <w:b/>
          <w:bCs/>
          <w:spacing w:val="-2"/>
        </w:rPr>
        <w:t>раздел.</w:t>
      </w:r>
    </w:p>
    <w:p w14:paraId="7E9E2D87" w14:textId="087B7295" w:rsidR="003324B1" w:rsidRDefault="007415B4" w:rsidP="007A5120">
      <w:pPr>
        <w:pStyle w:val="a5"/>
        <w:ind w:left="284" w:right="284"/>
        <w:jc w:val="both"/>
      </w:pPr>
      <w:r>
        <w:t>Уклад</w:t>
      </w:r>
      <w:r>
        <w:rPr>
          <w:spacing w:val="-8"/>
        </w:rPr>
        <w:t xml:space="preserve"> </w:t>
      </w:r>
      <w:r w:rsidR="00C51D26">
        <w:t>с</w:t>
      </w:r>
      <w:r>
        <w:t>редней</w:t>
      </w:r>
      <w:r>
        <w:rPr>
          <w:spacing w:val="-7"/>
        </w:rPr>
        <w:t xml:space="preserve"> </w:t>
      </w:r>
      <w:r>
        <w:t>школы</w:t>
      </w:r>
      <w:r>
        <w:rPr>
          <w:spacing w:val="-9"/>
        </w:rPr>
        <w:t xml:space="preserve"> </w:t>
      </w:r>
      <w:r>
        <w:t>№</w:t>
      </w:r>
      <w:r w:rsidR="00C51D26">
        <w:t>51</w:t>
      </w:r>
      <w:r>
        <w:rPr>
          <w:spacing w:val="-6"/>
        </w:rPr>
        <w:t xml:space="preserve"> </w:t>
      </w:r>
      <w:r>
        <w:t>имени</w:t>
      </w:r>
      <w:r>
        <w:rPr>
          <w:spacing w:val="-5"/>
        </w:rPr>
        <w:t xml:space="preserve"> </w:t>
      </w:r>
      <w:proofErr w:type="spellStart"/>
      <w:proofErr w:type="gramStart"/>
      <w:r w:rsidR="00C51D26">
        <w:t>А.М.Аблукова</w:t>
      </w:r>
      <w:proofErr w:type="spellEnd"/>
      <w:r w:rsidR="00C51D26">
        <w:t xml:space="preserve"> </w:t>
      </w:r>
      <w:r>
        <w:rPr>
          <w:spacing w:val="-2"/>
        </w:rPr>
        <w:t>.</w:t>
      </w:r>
      <w:proofErr w:type="gramEnd"/>
    </w:p>
    <w:p w14:paraId="28F90AC6" w14:textId="4979F374" w:rsidR="003324B1" w:rsidRDefault="007415B4" w:rsidP="007A5120">
      <w:pPr>
        <w:pStyle w:val="a5"/>
        <w:ind w:left="284" w:right="284"/>
        <w:jc w:val="both"/>
      </w:pPr>
      <w:r>
        <w:t>Средняя</w:t>
      </w:r>
      <w:r>
        <w:rPr>
          <w:spacing w:val="-3"/>
        </w:rPr>
        <w:t xml:space="preserve"> </w:t>
      </w:r>
      <w:r>
        <w:t>школа</w:t>
      </w:r>
      <w:r>
        <w:rPr>
          <w:spacing w:val="-4"/>
        </w:rPr>
        <w:t xml:space="preserve"> </w:t>
      </w:r>
      <w:r>
        <w:t>№</w:t>
      </w:r>
      <w:r w:rsidR="00C51D26">
        <w:t xml:space="preserve">51 </w:t>
      </w:r>
      <w:r w:rsidR="00C51D26">
        <w:rPr>
          <w:spacing w:val="-2"/>
        </w:rPr>
        <w:t>является</w:t>
      </w:r>
      <w:r>
        <w:rPr>
          <w:spacing w:val="-3"/>
        </w:rPr>
        <w:t xml:space="preserve"> </w:t>
      </w:r>
      <w:r>
        <w:t>средней</w:t>
      </w:r>
      <w:r>
        <w:rPr>
          <w:spacing w:val="-3"/>
        </w:rPr>
        <w:t xml:space="preserve"> </w:t>
      </w:r>
      <w:r>
        <w:t>общеобразовательной</w:t>
      </w:r>
      <w:r>
        <w:rPr>
          <w:spacing w:val="-3"/>
        </w:rPr>
        <w:t xml:space="preserve"> </w:t>
      </w:r>
      <w:r>
        <w:t>школой.</w:t>
      </w:r>
      <w:r>
        <w:rPr>
          <w:spacing w:val="-2"/>
        </w:rPr>
        <w:t xml:space="preserve"> </w:t>
      </w:r>
      <w:r>
        <w:t>Основана</w:t>
      </w:r>
      <w:r>
        <w:rPr>
          <w:spacing w:val="-2"/>
        </w:rPr>
        <w:t xml:space="preserve"> </w:t>
      </w:r>
      <w:r>
        <w:t>в</w:t>
      </w:r>
      <w:r>
        <w:rPr>
          <w:spacing w:val="-1"/>
        </w:rPr>
        <w:t xml:space="preserve"> </w:t>
      </w:r>
      <w:r>
        <w:t>196</w:t>
      </w:r>
      <w:r w:rsidR="00C51D26">
        <w:t>2</w:t>
      </w:r>
      <w:r>
        <w:rPr>
          <w:spacing w:val="-5"/>
        </w:rPr>
        <w:t xml:space="preserve"> </w:t>
      </w:r>
      <w:r>
        <w:t>году. Обучение</w:t>
      </w:r>
      <w:r>
        <w:rPr>
          <w:spacing w:val="80"/>
        </w:rPr>
        <w:t xml:space="preserve"> </w:t>
      </w:r>
      <w:r>
        <w:t>ведётся</w:t>
      </w:r>
      <w:r>
        <w:rPr>
          <w:spacing w:val="80"/>
        </w:rPr>
        <w:t xml:space="preserve"> </w:t>
      </w:r>
      <w:r>
        <w:t>с</w:t>
      </w:r>
      <w:r>
        <w:rPr>
          <w:spacing w:val="80"/>
        </w:rPr>
        <w:t xml:space="preserve"> </w:t>
      </w:r>
      <w:r>
        <w:t>1</w:t>
      </w:r>
      <w:r>
        <w:rPr>
          <w:spacing w:val="80"/>
        </w:rPr>
        <w:t xml:space="preserve"> </w:t>
      </w:r>
      <w:r>
        <w:t>по</w:t>
      </w:r>
      <w:r>
        <w:rPr>
          <w:spacing w:val="80"/>
        </w:rPr>
        <w:t xml:space="preserve"> </w:t>
      </w:r>
      <w:r>
        <w:t>11</w:t>
      </w:r>
      <w:r>
        <w:rPr>
          <w:spacing w:val="80"/>
        </w:rPr>
        <w:t xml:space="preserve"> </w:t>
      </w:r>
      <w:r>
        <w:t>класс</w:t>
      </w:r>
      <w:r>
        <w:rPr>
          <w:spacing w:val="80"/>
        </w:rPr>
        <w:t xml:space="preserve"> </w:t>
      </w:r>
      <w:r>
        <w:t>по</w:t>
      </w:r>
      <w:r>
        <w:rPr>
          <w:spacing w:val="80"/>
        </w:rPr>
        <w:t xml:space="preserve"> </w:t>
      </w:r>
      <w:r>
        <w:t>трем</w:t>
      </w:r>
      <w:r>
        <w:rPr>
          <w:spacing w:val="80"/>
        </w:rPr>
        <w:t xml:space="preserve"> </w:t>
      </w:r>
      <w:r>
        <w:t>уровням</w:t>
      </w:r>
      <w:r>
        <w:rPr>
          <w:spacing w:val="80"/>
        </w:rPr>
        <w:t xml:space="preserve"> </w:t>
      </w:r>
      <w:r>
        <w:t>образования:</w:t>
      </w:r>
      <w:r>
        <w:rPr>
          <w:spacing w:val="80"/>
        </w:rPr>
        <w:t xml:space="preserve"> </w:t>
      </w:r>
      <w:r>
        <w:t>начальное</w:t>
      </w:r>
      <w:r>
        <w:rPr>
          <w:spacing w:val="80"/>
        </w:rPr>
        <w:t xml:space="preserve"> </w:t>
      </w:r>
      <w:r>
        <w:t>общее образование, основное общее образование, среднее общее образование. Ведущая, содержательно определяющая</w:t>
      </w:r>
      <w:r>
        <w:rPr>
          <w:spacing w:val="80"/>
        </w:rPr>
        <w:t xml:space="preserve"> </w:t>
      </w:r>
      <w:r>
        <w:t>роль</w:t>
      </w:r>
      <w:r>
        <w:rPr>
          <w:spacing w:val="80"/>
        </w:rPr>
        <w:t xml:space="preserve"> </w:t>
      </w:r>
      <w:r>
        <w:t>в</w:t>
      </w:r>
      <w:r>
        <w:rPr>
          <w:spacing w:val="80"/>
          <w:w w:val="150"/>
        </w:rPr>
        <w:t xml:space="preserve"> </w:t>
      </w:r>
      <w:r>
        <w:t>создании</w:t>
      </w:r>
      <w:r>
        <w:rPr>
          <w:spacing w:val="80"/>
        </w:rPr>
        <w:t xml:space="preserve"> </w:t>
      </w:r>
      <w:r>
        <w:t>развиваю</w:t>
      </w:r>
      <w:r>
        <w:t>щего,</w:t>
      </w:r>
      <w:r>
        <w:rPr>
          <w:spacing w:val="80"/>
        </w:rPr>
        <w:t xml:space="preserve"> </w:t>
      </w:r>
      <w:r>
        <w:t>социально-открытого</w:t>
      </w:r>
      <w:r>
        <w:rPr>
          <w:spacing w:val="80"/>
        </w:rPr>
        <w:t xml:space="preserve"> </w:t>
      </w:r>
      <w:r>
        <w:t>уклада</w:t>
      </w:r>
      <w:r>
        <w:rPr>
          <w:spacing w:val="67"/>
        </w:rPr>
        <w:t xml:space="preserve"> </w:t>
      </w:r>
      <w:r>
        <w:t>жизни</w:t>
      </w:r>
      <w:r>
        <w:rPr>
          <w:spacing w:val="80"/>
          <w:w w:val="150"/>
        </w:rPr>
        <w:t xml:space="preserve"> </w:t>
      </w:r>
      <w:r>
        <w:t>школы</w:t>
      </w:r>
      <w:r w:rsidR="00C51D26">
        <w:t xml:space="preserve"> </w:t>
      </w:r>
      <w:r>
        <w:rPr>
          <w:spacing w:val="-2"/>
        </w:rPr>
        <w:t>принадлежит</w:t>
      </w:r>
      <w:r>
        <w:rPr>
          <w:spacing w:val="12"/>
        </w:rPr>
        <w:t xml:space="preserve"> </w:t>
      </w:r>
      <w:r>
        <w:rPr>
          <w:spacing w:val="-2"/>
        </w:rPr>
        <w:t>педагогическому</w:t>
      </w:r>
      <w:r>
        <w:rPr>
          <w:spacing w:val="11"/>
        </w:rPr>
        <w:t xml:space="preserve"> </w:t>
      </w:r>
      <w:r>
        <w:rPr>
          <w:spacing w:val="-2"/>
        </w:rPr>
        <w:t>коллективу.</w:t>
      </w:r>
    </w:p>
    <w:p w14:paraId="751F18B5" w14:textId="77777777" w:rsidR="003324B1" w:rsidRDefault="007415B4" w:rsidP="007A5120">
      <w:pPr>
        <w:pStyle w:val="a5"/>
        <w:ind w:left="284" w:right="284"/>
        <w:jc w:val="both"/>
      </w:pPr>
      <w:r>
        <w:t>Важнейшими</w:t>
      </w:r>
      <w:r>
        <w:rPr>
          <w:spacing w:val="-16"/>
        </w:rPr>
        <w:t xml:space="preserve"> </w:t>
      </w:r>
      <w:r>
        <w:t>направлениями</w:t>
      </w:r>
      <w:r>
        <w:rPr>
          <w:spacing w:val="-14"/>
        </w:rPr>
        <w:t xml:space="preserve"> </w:t>
      </w:r>
      <w:r>
        <w:t>деятельности</w:t>
      </w:r>
      <w:r>
        <w:rPr>
          <w:spacing w:val="-14"/>
        </w:rPr>
        <w:t xml:space="preserve"> </w:t>
      </w:r>
      <w:r>
        <w:t>школы</w:t>
      </w:r>
      <w:r>
        <w:rPr>
          <w:spacing w:val="-12"/>
        </w:rPr>
        <w:t xml:space="preserve"> </w:t>
      </w:r>
      <w:r>
        <w:rPr>
          <w:spacing w:val="-2"/>
        </w:rPr>
        <w:t>являются:</w:t>
      </w:r>
    </w:p>
    <w:p w14:paraId="4503BC3C" w14:textId="77777777" w:rsidR="003324B1" w:rsidRDefault="007415B4" w:rsidP="007415B4">
      <w:pPr>
        <w:pStyle w:val="a5"/>
        <w:numPr>
          <w:ilvl w:val="0"/>
          <w:numId w:val="21"/>
        </w:numPr>
        <w:ind w:right="284"/>
        <w:jc w:val="both"/>
      </w:pPr>
      <w:r>
        <w:t>достижение</w:t>
      </w:r>
      <w:r>
        <w:rPr>
          <w:spacing w:val="-14"/>
        </w:rPr>
        <w:t xml:space="preserve"> </w:t>
      </w:r>
      <w:r>
        <w:t>современного</w:t>
      </w:r>
      <w:r>
        <w:rPr>
          <w:spacing w:val="-14"/>
        </w:rPr>
        <w:t xml:space="preserve"> </w:t>
      </w:r>
      <w:r>
        <w:t>качества</w:t>
      </w:r>
      <w:r>
        <w:rPr>
          <w:spacing w:val="-10"/>
        </w:rPr>
        <w:t xml:space="preserve"> </w:t>
      </w:r>
      <w:r>
        <w:rPr>
          <w:spacing w:val="-2"/>
        </w:rPr>
        <w:t>образования;</w:t>
      </w:r>
    </w:p>
    <w:p w14:paraId="3B59139A" w14:textId="77777777" w:rsidR="003324B1" w:rsidRDefault="007415B4" w:rsidP="007415B4">
      <w:pPr>
        <w:pStyle w:val="a5"/>
        <w:numPr>
          <w:ilvl w:val="0"/>
          <w:numId w:val="21"/>
        </w:numPr>
        <w:ind w:right="284"/>
        <w:jc w:val="both"/>
      </w:pPr>
      <w:r>
        <w:rPr>
          <w:spacing w:val="-2"/>
        </w:rPr>
        <w:t>профессиональное</w:t>
      </w:r>
      <w:r>
        <w:rPr>
          <w:spacing w:val="2"/>
        </w:rPr>
        <w:t xml:space="preserve"> </w:t>
      </w:r>
      <w:r>
        <w:rPr>
          <w:spacing w:val="-2"/>
        </w:rPr>
        <w:t>развитие</w:t>
      </w:r>
      <w:r>
        <w:rPr>
          <w:spacing w:val="10"/>
        </w:rPr>
        <w:t xml:space="preserve"> </w:t>
      </w:r>
      <w:r>
        <w:rPr>
          <w:spacing w:val="-2"/>
        </w:rPr>
        <w:t>педагогических</w:t>
      </w:r>
      <w:r>
        <w:rPr>
          <w:spacing w:val="11"/>
        </w:rPr>
        <w:t xml:space="preserve"> </w:t>
      </w:r>
      <w:r>
        <w:rPr>
          <w:spacing w:val="-2"/>
        </w:rPr>
        <w:t>кадров;</w:t>
      </w:r>
    </w:p>
    <w:p w14:paraId="6351D190" w14:textId="77777777" w:rsidR="003324B1" w:rsidRDefault="007415B4" w:rsidP="007415B4">
      <w:pPr>
        <w:pStyle w:val="a5"/>
        <w:numPr>
          <w:ilvl w:val="0"/>
          <w:numId w:val="21"/>
        </w:numPr>
        <w:ind w:right="284"/>
        <w:jc w:val="both"/>
      </w:pPr>
      <w:r>
        <w:t>работа</w:t>
      </w:r>
      <w:r>
        <w:rPr>
          <w:spacing w:val="-7"/>
        </w:rPr>
        <w:t xml:space="preserve"> </w:t>
      </w:r>
      <w:r>
        <w:t>с</w:t>
      </w:r>
      <w:r>
        <w:rPr>
          <w:spacing w:val="-6"/>
        </w:rPr>
        <w:t xml:space="preserve"> </w:t>
      </w:r>
      <w:r>
        <w:t>одарёнными</w:t>
      </w:r>
      <w:r>
        <w:rPr>
          <w:spacing w:val="-10"/>
        </w:rPr>
        <w:t xml:space="preserve"> </w:t>
      </w:r>
      <w:r>
        <w:rPr>
          <w:spacing w:val="-2"/>
        </w:rPr>
        <w:t>детьми;</w:t>
      </w:r>
    </w:p>
    <w:p w14:paraId="54E15A40" w14:textId="77777777" w:rsidR="003324B1" w:rsidRDefault="007415B4" w:rsidP="007415B4">
      <w:pPr>
        <w:pStyle w:val="a5"/>
        <w:numPr>
          <w:ilvl w:val="0"/>
          <w:numId w:val="21"/>
        </w:numPr>
        <w:ind w:right="284"/>
        <w:jc w:val="both"/>
      </w:pPr>
      <w:r>
        <w:t>воспитание</w:t>
      </w:r>
      <w:r>
        <w:rPr>
          <w:spacing w:val="-14"/>
        </w:rPr>
        <w:t xml:space="preserve"> </w:t>
      </w:r>
      <w:r>
        <w:t>культуры</w:t>
      </w:r>
      <w:r>
        <w:rPr>
          <w:spacing w:val="-10"/>
        </w:rPr>
        <w:t xml:space="preserve"> </w:t>
      </w:r>
      <w:r>
        <w:t>здоровья</w:t>
      </w:r>
      <w:r>
        <w:rPr>
          <w:spacing w:val="-13"/>
        </w:rPr>
        <w:t xml:space="preserve"> </w:t>
      </w:r>
      <w:r>
        <w:rPr>
          <w:spacing w:val="-2"/>
        </w:rPr>
        <w:t>школьников;</w:t>
      </w:r>
    </w:p>
    <w:p w14:paraId="64503A64" w14:textId="77777777" w:rsidR="003324B1" w:rsidRDefault="007415B4" w:rsidP="007415B4">
      <w:pPr>
        <w:pStyle w:val="a5"/>
        <w:numPr>
          <w:ilvl w:val="0"/>
          <w:numId w:val="21"/>
        </w:numPr>
        <w:ind w:right="284"/>
        <w:jc w:val="both"/>
      </w:pPr>
      <w:r>
        <w:t>совершенствование</w:t>
      </w:r>
      <w:r>
        <w:rPr>
          <w:spacing w:val="-16"/>
        </w:rPr>
        <w:t xml:space="preserve"> </w:t>
      </w:r>
      <w:r>
        <w:t>структуры</w:t>
      </w:r>
      <w:r>
        <w:rPr>
          <w:spacing w:val="-13"/>
        </w:rPr>
        <w:t xml:space="preserve"> </w:t>
      </w:r>
      <w:r>
        <w:t>и</w:t>
      </w:r>
      <w:r>
        <w:rPr>
          <w:spacing w:val="-12"/>
        </w:rPr>
        <w:t xml:space="preserve"> </w:t>
      </w:r>
      <w:r>
        <w:t>содержания</w:t>
      </w:r>
      <w:r>
        <w:rPr>
          <w:spacing w:val="-12"/>
        </w:rPr>
        <w:t xml:space="preserve"> </w:t>
      </w:r>
      <w:r>
        <w:t>управления</w:t>
      </w:r>
      <w:r>
        <w:rPr>
          <w:spacing w:val="-12"/>
        </w:rPr>
        <w:t xml:space="preserve"> </w:t>
      </w:r>
      <w:r>
        <w:rPr>
          <w:spacing w:val="-2"/>
        </w:rPr>
        <w:t>школой.</w:t>
      </w:r>
    </w:p>
    <w:p w14:paraId="74DCF2CE" w14:textId="77777777" w:rsidR="003324B1" w:rsidRDefault="007415B4" w:rsidP="007A5120">
      <w:pPr>
        <w:pStyle w:val="a5"/>
        <w:ind w:left="284" w:right="284"/>
        <w:jc w:val="both"/>
      </w:pPr>
      <w:r>
        <w:t>Так как любой учебный предмет обладает воспитательным потенциалом, то в целом</w:t>
      </w:r>
      <w:r>
        <w:rPr>
          <w:spacing w:val="-14"/>
        </w:rPr>
        <w:t xml:space="preserve"> </w:t>
      </w:r>
      <w:r>
        <w:t>все педагоги школы осуществляют функцию воспитания.</w:t>
      </w:r>
    </w:p>
    <w:p w14:paraId="5B5BB8ED" w14:textId="6B801D1E" w:rsidR="003324B1" w:rsidRDefault="007415B4" w:rsidP="007A5120">
      <w:pPr>
        <w:pStyle w:val="a5"/>
        <w:ind w:left="284" w:right="284"/>
        <w:jc w:val="both"/>
      </w:pPr>
      <w:r>
        <w:t>Процес</w:t>
      </w:r>
      <w:r>
        <w:t xml:space="preserve">с воспитания в </w:t>
      </w:r>
      <w:r w:rsidR="00C51D26">
        <w:t>с</w:t>
      </w:r>
      <w:r>
        <w:t>редней школе №</w:t>
      </w:r>
      <w:r w:rsidR="00C51D26">
        <w:t>51</w:t>
      </w:r>
      <w:r>
        <w:t xml:space="preserve"> основывается на следующих принципах взаимодействия педагогов и обучающихся:</w:t>
      </w:r>
    </w:p>
    <w:p w14:paraId="68D2521C" w14:textId="77777777" w:rsidR="003324B1" w:rsidRDefault="007415B4" w:rsidP="007A5120">
      <w:pPr>
        <w:pStyle w:val="a5"/>
        <w:ind w:left="284" w:right="284"/>
        <w:jc w:val="both"/>
      </w:pPr>
      <w: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67A4D93B" w14:textId="77777777" w:rsidR="003324B1" w:rsidRDefault="007415B4" w:rsidP="007A5120">
      <w:pPr>
        <w:pStyle w:val="a5"/>
        <w:ind w:left="284" w:right="284"/>
        <w:jc w:val="both"/>
      </w:pPr>
      <w:r>
        <w:t xml:space="preserve">ориентира на создание современной открытой эффективной </w:t>
      </w:r>
      <w:r>
        <w:t>системы личностного развития всех участников образовательного процесса;</w:t>
      </w:r>
    </w:p>
    <w:p w14:paraId="3A2E9D34" w14:textId="77777777" w:rsidR="003324B1" w:rsidRDefault="007415B4" w:rsidP="007A5120">
      <w:pPr>
        <w:pStyle w:val="a5"/>
        <w:ind w:left="284" w:right="284"/>
        <w:jc w:val="both"/>
      </w:pPr>
      <w:r>
        <w:t>реализации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w:t>
      </w:r>
      <w:r>
        <w:t>итивными эмоциями и доверительными отношениями друг к другу;</w:t>
      </w:r>
    </w:p>
    <w:p w14:paraId="29519588" w14:textId="77777777" w:rsidR="003324B1" w:rsidRDefault="007415B4" w:rsidP="007A5120">
      <w:pPr>
        <w:pStyle w:val="a5"/>
        <w:ind w:left="284" w:right="284"/>
        <w:jc w:val="both"/>
      </w:pPr>
      <w:r>
        <w:t>организации основных совместных дел обучающихся и педагогов как предмета совместной заботы и взрослых, и детей;</w:t>
      </w:r>
    </w:p>
    <w:p w14:paraId="39E23A61" w14:textId="11B990DA" w:rsidR="003324B1" w:rsidRDefault="007415B4" w:rsidP="007A5120">
      <w:pPr>
        <w:pStyle w:val="a5"/>
        <w:ind w:left="284" w:right="284"/>
        <w:jc w:val="both"/>
      </w:pPr>
      <w:r>
        <w:t>системности, целесообразности и не</w:t>
      </w:r>
      <w:r w:rsidR="00C51D26">
        <w:t xml:space="preserve"> </w:t>
      </w:r>
      <w:r>
        <w:t xml:space="preserve">шаблонности воспитания как условий его </w:t>
      </w:r>
      <w:r>
        <w:rPr>
          <w:spacing w:val="-2"/>
        </w:rPr>
        <w:t>эффективно</w:t>
      </w:r>
      <w:r>
        <w:rPr>
          <w:spacing w:val="-2"/>
        </w:rPr>
        <w:t>сти.</w:t>
      </w:r>
    </w:p>
    <w:p w14:paraId="36E66904" w14:textId="77777777" w:rsidR="003324B1" w:rsidRDefault="007415B4" w:rsidP="007A5120">
      <w:pPr>
        <w:pStyle w:val="a5"/>
        <w:ind w:left="284" w:right="284"/>
        <w:jc w:val="both"/>
      </w:pPr>
      <w:r>
        <w:t>Основными</w:t>
      </w:r>
      <w:r>
        <w:rPr>
          <w:spacing w:val="-16"/>
        </w:rPr>
        <w:t xml:space="preserve"> </w:t>
      </w:r>
      <w:r>
        <w:t>традициями</w:t>
      </w:r>
      <w:r>
        <w:rPr>
          <w:spacing w:val="-13"/>
        </w:rPr>
        <w:t xml:space="preserve"> </w:t>
      </w:r>
      <w:r>
        <w:t>воспитательной</w:t>
      </w:r>
      <w:r>
        <w:rPr>
          <w:spacing w:val="-10"/>
        </w:rPr>
        <w:t xml:space="preserve"> </w:t>
      </w:r>
      <w:r>
        <w:t>системы</w:t>
      </w:r>
      <w:r>
        <w:rPr>
          <w:spacing w:val="-12"/>
        </w:rPr>
        <w:t xml:space="preserve"> </w:t>
      </w:r>
      <w:r>
        <w:t>школы</w:t>
      </w:r>
      <w:r>
        <w:rPr>
          <w:spacing w:val="-12"/>
        </w:rPr>
        <w:t xml:space="preserve"> </w:t>
      </w:r>
      <w:r>
        <w:rPr>
          <w:spacing w:val="-2"/>
        </w:rPr>
        <w:t>являются:</w:t>
      </w:r>
    </w:p>
    <w:p w14:paraId="405786C2" w14:textId="24E574AB" w:rsidR="003324B1" w:rsidRDefault="007415B4" w:rsidP="007A5120">
      <w:pPr>
        <w:pStyle w:val="a5"/>
        <w:ind w:left="284" w:right="284"/>
        <w:jc w:val="both"/>
      </w:pPr>
      <w:r>
        <w:t xml:space="preserve">общешкольные традиции, воспитательные мероприятия на параллель, в которых отсутствует соревновательность между классами и максимально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преемственность в возрастных воспитатель</w:t>
      </w:r>
      <w:r>
        <w:t>ных целях и задачах, концепция классных часов</w:t>
      </w:r>
      <w:r w:rsidR="00C51D26">
        <w:t xml:space="preserve"> </w:t>
      </w:r>
      <w:r>
        <w:t>с 1 по 11 класс;</w:t>
      </w:r>
    </w:p>
    <w:p w14:paraId="78D9A52D" w14:textId="29791348" w:rsidR="003324B1" w:rsidRDefault="007415B4" w:rsidP="007A5120">
      <w:pPr>
        <w:pStyle w:val="a5"/>
        <w:ind w:left="284" w:right="284"/>
        <w:jc w:val="both"/>
      </w:pPr>
      <w:r>
        <w:t>в школе создаются такие условия, чтобы по мере взросления ребенка увеличивалась</w:t>
      </w:r>
      <w:r w:rsidR="00C51D26">
        <w:t xml:space="preserve"> </w:t>
      </w:r>
      <w:r>
        <w:t>и его роль в таких совместных делах (от пассивного наблюдателя до организатора);</w:t>
      </w:r>
    </w:p>
    <w:p w14:paraId="50A2B458" w14:textId="77777777" w:rsidR="003324B1" w:rsidRDefault="007415B4" w:rsidP="007A5120">
      <w:pPr>
        <w:pStyle w:val="a5"/>
        <w:ind w:left="284" w:right="284"/>
        <w:jc w:val="both"/>
      </w:pPr>
      <w:r>
        <w:t>педагоги школы ориентированы на организацию развивающей воспитывающей среды и повседневного внеурочного быта, укрепление школьных традиций;</w:t>
      </w:r>
    </w:p>
    <w:p w14:paraId="1112483A" w14:textId="6483A5B6" w:rsidR="003324B1" w:rsidRDefault="007415B4" w:rsidP="007A5120">
      <w:pPr>
        <w:pStyle w:val="a5"/>
        <w:ind w:left="284" w:right="284"/>
        <w:jc w:val="both"/>
      </w:pPr>
      <w:r>
        <w:t>формирование</w:t>
      </w:r>
      <w:r>
        <w:rPr>
          <w:spacing w:val="1"/>
        </w:rPr>
        <w:t xml:space="preserve"> </w:t>
      </w:r>
      <w:r>
        <w:t>коллективов</w:t>
      </w:r>
      <w:r>
        <w:rPr>
          <w:spacing w:val="1"/>
        </w:rPr>
        <w:t xml:space="preserve"> </w:t>
      </w:r>
      <w:r>
        <w:t>в</w:t>
      </w:r>
      <w:r>
        <w:rPr>
          <w:spacing w:val="2"/>
        </w:rPr>
        <w:t xml:space="preserve"> </w:t>
      </w:r>
      <w:r>
        <w:t>рамках</w:t>
      </w:r>
      <w:r>
        <w:rPr>
          <w:spacing w:val="6"/>
        </w:rPr>
        <w:t xml:space="preserve"> </w:t>
      </w:r>
      <w:r>
        <w:t>школьных</w:t>
      </w:r>
      <w:r>
        <w:rPr>
          <w:spacing w:val="3"/>
        </w:rPr>
        <w:t xml:space="preserve"> </w:t>
      </w:r>
      <w:r>
        <w:t>классов,</w:t>
      </w:r>
      <w:r>
        <w:rPr>
          <w:spacing w:val="2"/>
        </w:rPr>
        <w:t xml:space="preserve"> </w:t>
      </w:r>
      <w:r>
        <w:t>кружков,</w:t>
      </w:r>
      <w:r>
        <w:rPr>
          <w:spacing w:val="6"/>
        </w:rPr>
        <w:t xml:space="preserve"> </w:t>
      </w:r>
      <w:r>
        <w:t>секций и</w:t>
      </w:r>
      <w:r>
        <w:rPr>
          <w:spacing w:val="4"/>
        </w:rPr>
        <w:t xml:space="preserve"> </w:t>
      </w:r>
      <w:r>
        <w:rPr>
          <w:spacing w:val="-4"/>
        </w:rPr>
        <w:t>иных</w:t>
      </w:r>
      <w:r w:rsidR="00C51D26">
        <w:rPr>
          <w:spacing w:val="-4"/>
        </w:rPr>
        <w:t xml:space="preserve"> </w:t>
      </w:r>
      <w:r>
        <w:t>детских объединений, на</w:t>
      </w:r>
      <w:r>
        <w:t xml:space="preserve"> установление в них доброжелательных и товарищеских </w:t>
      </w:r>
      <w:r>
        <w:rPr>
          <w:spacing w:val="-2"/>
        </w:rPr>
        <w:t>взаимоотношений;</w:t>
      </w:r>
    </w:p>
    <w:p w14:paraId="056983A2" w14:textId="77777777" w:rsidR="003324B1" w:rsidRDefault="007415B4" w:rsidP="007A5120">
      <w:pPr>
        <w:pStyle w:val="a5"/>
        <w:ind w:left="284" w:right="284"/>
        <w:jc w:val="both"/>
      </w:pPr>
      <w:r>
        <w:t>ключевой фигурой воспитания в школе является классный руководитель, реализующий по</w:t>
      </w:r>
      <w:r>
        <w:rPr>
          <w:spacing w:val="-2"/>
        </w:rPr>
        <w:t xml:space="preserve"> </w:t>
      </w:r>
      <w:r>
        <w:t>отношению</w:t>
      </w:r>
      <w:r>
        <w:rPr>
          <w:spacing w:val="-4"/>
        </w:rPr>
        <w:t xml:space="preserve"> </w:t>
      </w:r>
      <w:r>
        <w:t>к</w:t>
      </w:r>
      <w:r>
        <w:rPr>
          <w:spacing w:val="-1"/>
        </w:rPr>
        <w:t xml:space="preserve"> </w:t>
      </w:r>
      <w:r>
        <w:t>детям</w:t>
      </w:r>
      <w:r>
        <w:rPr>
          <w:spacing w:val="-5"/>
        </w:rPr>
        <w:t xml:space="preserve"> </w:t>
      </w:r>
      <w:r>
        <w:t>защитную,</w:t>
      </w:r>
      <w:r>
        <w:rPr>
          <w:spacing w:val="-2"/>
        </w:rPr>
        <w:t xml:space="preserve"> </w:t>
      </w:r>
      <w:r>
        <w:t>личностно</w:t>
      </w:r>
      <w:r>
        <w:rPr>
          <w:spacing w:val="-2"/>
        </w:rPr>
        <w:t xml:space="preserve"> </w:t>
      </w:r>
      <w:r>
        <w:t>развивающую,</w:t>
      </w:r>
      <w:r>
        <w:rPr>
          <w:spacing w:val="-2"/>
        </w:rPr>
        <w:t xml:space="preserve"> </w:t>
      </w:r>
      <w:r>
        <w:t>организационную,</w:t>
      </w:r>
      <w:r>
        <w:rPr>
          <w:spacing w:val="-2"/>
        </w:rPr>
        <w:t xml:space="preserve"> </w:t>
      </w:r>
      <w:r>
        <w:t>посредническую</w:t>
      </w:r>
      <w:r>
        <w:rPr>
          <w:spacing w:val="-4"/>
        </w:rPr>
        <w:t xml:space="preserve"> </w:t>
      </w:r>
      <w:r>
        <w:t>(в разрешении конфлик</w:t>
      </w:r>
      <w:r>
        <w:t>тов) функции.</w:t>
      </w:r>
    </w:p>
    <w:p w14:paraId="3BEB97EC" w14:textId="77777777" w:rsidR="003324B1" w:rsidRDefault="007415B4" w:rsidP="007A5120">
      <w:pPr>
        <w:pStyle w:val="a5"/>
        <w:ind w:left="284" w:right="284"/>
        <w:jc w:val="both"/>
      </w:pPr>
      <w:r>
        <w:t>В школе созданы все условия для организации образовательной деятельности. Все кабинеты оснащены современными электронными образовательными ресурсами, имеется локальная сеть, во всех кабинетах подключен интернет. Школа участвует в проекте</w:t>
      </w:r>
    </w:p>
    <w:p w14:paraId="583009CE" w14:textId="77777777" w:rsidR="003324B1" w:rsidRDefault="007415B4" w:rsidP="007A5120">
      <w:pPr>
        <w:pStyle w:val="a5"/>
        <w:ind w:left="284" w:right="284"/>
        <w:jc w:val="both"/>
      </w:pPr>
      <w:r>
        <w:t>«Дос</w:t>
      </w:r>
      <w:r>
        <w:t>тупная среда». Оборудован доступ учащихся детей – инвалидов в здание школы, организовано дистанционное обучение, сенсорная комната позволяет скорректировать психологический климат в детском коллективе, оказать помощь родителям и педагогам.</w:t>
      </w:r>
    </w:p>
    <w:p w14:paraId="45F51235" w14:textId="77777777" w:rsidR="003324B1" w:rsidRDefault="007415B4" w:rsidP="007A5120">
      <w:pPr>
        <w:pStyle w:val="a5"/>
        <w:ind w:left="284" w:right="284"/>
        <w:jc w:val="both"/>
      </w:pPr>
      <w:r>
        <w:t>Школьная террито</w:t>
      </w:r>
      <w:r>
        <w:t>рия является социокультурным центром в микрорайоне. Здесь установлены антивандальные тренажёры, футбольная, баскетбольная площадки, гимнастическое оборудование, полоса препятствий.</w:t>
      </w:r>
    </w:p>
    <w:p w14:paraId="65C84415" w14:textId="77777777" w:rsidR="003324B1" w:rsidRDefault="007415B4" w:rsidP="007A5120">
      <w:pPr>
        <w:pStyle w:val="a5"/>
        <w:ind w:left="284" w:right="284"/>
        <w:jc w:val="both"/>
      </w:pPr>
      <w:r>
        <w:t>В школе работает Центр здорового питания, имеются медицинский, стоматологич</w:t>
      </w:r>
      <w:r>
        <w:t>еский кабинеты, кабинет психологической разгрузки, работают педагог- психолог, логопед, для дополнительных занятий открыт тренажерный зал.</w:t>
      </w:r>
    </w:p>
    <w:p w14:paraId="4EE8C8BF" w14:textId="77777777" w:rsidR="003324B1" w:rsidRDefault="007415B4" w:rsidP="007A5120">
      <w:pPr>
        <w:pStyle w:val="a5"/>
        <w:ind w:left="284" w:right="284"/>
        <w:jc w:val="both"/>
      </w:pPr>
      <w:r>
        <w:t>3.2.</w:t>
      </w:r>
      <w:r>
        <w:rPr>
          <w:spacing w:val="-11"/>
        </w:rPr>
        <w:t xml:space="preserve"> </w:t>
      </w:r>
      <w:r>
        <w:t>Виды,</w:t>
      </w:r>
      <w:r>
        <w:rPr>
          <w:spacing w:val="-9"/>
        </w:rPr>
        <w:t xml:space="preserve"> </w:t>
      </w:r>
      <w:r>
        <w:t>формы</w:t>
      </w:r>
      <w:r>
        <w:rPr>
          <w:spacing w:val="-12"/>
        </w:rPr>
        <w:t xml:space="preserve"> </w:t>
      </w:r>
      <w:r>
        <w:t>и</w:t>
      </w:r>
      <w:r>
        <w:rPr>
          <w:spacing w:val="-9"/>
        </w:rPr>
        <w:t xml:space="preserve"> </w:t>
      </w:r>
      <w:r>
        <w:t>содержание</w:t>
      </w:r>
      <w:r>
        <w:rPr>
          <w:spacing w:val="-8"/>
        </w:rPr>
        <w:t xml:space="preserve"> </w:t>
      </w:r>
      <w:r>
        <w:t>воспитательной</w:t>
      </w:r>
      <w:r>
        <w:rPr>
          <w:spacing w:val="-11"/>
        </w:rPr>
        <w:t xml:space="preserve"> </w:t>
      </w:r>
      <w:r>
        <w:rPr>
          <w:spacing w:val="-2"/>
        </w:rPr>
        <w:t>деятельности</w:t>
      </w:r>
    </w:p>
    <w:p w14:paraId="536A2F89" w14:textId="77777777" w:rsidR="003324B1" w:rsidRDefault="007415B4" w:rsidP="007A5120">
      <w:pPr>
        <w:pStyle w:val="a5"/>
        <w:ind w:left="284" w:right="284"/>
        <w:jc w:val="both"/>
      </w:pPr>
      <w:r>
        <w:t>Практическая реализация цели и задач воспитания осуществляе</w:t>
      </w:r>
      <w:r>
        <w:t xml:space="preserve">тся в рамках следующих направлений воспитательной работы школы. Каждое из них представлено в соответствующем </w:t>
      </w:r>
      <w:r>
        <w:rPr>
          <w:spacing w:val="-2"/>
        </w:rPr>
        <w:t>направлении.</w:t>
      </w:r>
    </w:p>
    <w:p w14:paraId="2BAE870B" w14:textId="77777777" w:rsidR="003324B1" w:rsidRDefault="003324B1" w:rsidP="007A5120">
      <w:pPr>
        <w:pStyle w:val="a5"/>
        <w:ind w:left="284" w:right="284"/>
        <w:jc w:val="both"/>
      </w:pPr>
    </w:p>
    <w:p w14:paraId="617F7687" w14:textId="77777777" w:rsidR="003324B1" w:rsidRDefault="007415B4" w:rsidP="007A5120">
      <w:pPr>
        <w:pStyle w:val="a5"/>
        <w:ind w:left="284" w:right="284"/>
        <w:jc w:val="both"/>
      </w:pPr>
      <w:r>
        <w:t>Школьные</w:t>
      </w:r>
      <w:r>
        <w:rPr>
          <w:spacing w:val="-11"/>
        </w:rPr>
        <w:t xml:space="preserve"> </w:t>
      </w:r>
      <w:r>
        <w:rPr>
          <w:spacing w:val="-2"/>
        </w:rPr>
        <w:t>традиции</w:t>
      </w:r>
    </w:p>
    <w:p w14:paraId="71F30875" w14:textId="77777777" w:rsidR="003324B1" w:rsidRDefault="007415B4" w:rsidP="007A5120">
      <w:pPr>
        <w:pStyle w:val="a5"/>
        <w:ind w:left="284" w:right="284"/>
        <w:jc w:val="both"/>
      </w:pPr>
      <w:r>
        <w:t>Система общешкольных традиционных мероприятий создавалась в течение многих</w:t>
      </w:r>
      <w:r>
        <w:rPr>
          <w:spacing w:val="-7"/>
        </w:rPr>
        <w:t xml:space="preserve"> </w:t>
      </w:r>
      <w:r>
        <w:t>лет, прошла испытание временем, включенностью, активностью, заинтересованностью. Многие из проводимых традиционных мероприятий с проходят с участием Совета Старшеклассников, выпускн</w:t>
      </w:r>
      <w:r>
        <w:t>иков и родителей.</w:t>
      </w:r>
    </w:p>
    <w:p w14:paraId="13987488" w14:textId="77777777" w:rsidR="003324B1" w:rsidRDefault="007415B4" w:rsidP="007A5120">
      <w:pPr>
        <w:pStyle w:val="a5"/>
        <w:ind w:left="284" w:right="284"/>
        <w:jc w:val="both"/>
      </w:pPr>
      <w:r>
        <w:t>На</w:t>
      </w:r>
      <w:r>
        <w:rPr>
          <w:spacing w:val="-11"/>
        </w:rPr>
        <w:t xml:space="preserve"> </w:t>
      </w:r>
      <w:r>
        <w:t>внешкольном</w:t>
      </w:r>
      <w:r>
        <w:rPr>
          <w:spacing w:val="-10"/>
        </w:rPr>
        <w:t xml:space="preserve"> </w:t>
      </w:r>
      <w:r>
        <w:rPr>
          <w:spacing w:val="-2"/>
        </w:rPr>
        <w:t>уровне:</w:t>
      </w:r>
    </w:p>
    <w:p w14:paraId="5ABB3AFB" w14:textId="73B8CD0D" w:rsidR="003324B1" w:rsidRDefault="007415B4" w:rsidP="007A5120">
      <w:pPr>
        <w:pStyle w:val="a5"/>
        <w:ind w:left="284" w:right="284"/>
        <w:jc w:val="both"/>
      </w:pPr>
      <w:r>
        <w:t xml:space="preserve">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w:t>
      </w:r>
      <w:r>
        <w:lastRenderedPageBreak/>
        <w:t>преобраз</w:t>
      </w:r>
      <w:r>
        <w:t>ование</w:t>
      </w:r>
      <w:r w:rsidR="00C51D26">
        <w:t xml:space="preserve"> </w:t>
      </w:r>
      <w:r>
        <w:t>окружающего школу социума.</w:t>
      </w:r>
    </w:p>
    <w:p w14:paraId="5BD28427" w14:textId="77777777" w:rsidR="003324B1" w:rsidRDefault="007415B4" w:rsidP="007A5120">
      <w:pPr>
        <w:pStyle w:val="a5"/>
        <w:ind w:left="284" w:right="284"/>
        <w:jc w:val="both"/>
      </w:pPr>
      <w: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обучающихся и включают и</w:t>
      </w:r>
      <w:r>
        <w:t xml:space="preserve">х в деятельную заботу об </w:t>
      </w:r>
      <w:r>
        <w:rPr>
          <w:spacing w:val="-2"/>
        </w:rPr>
        <w:t>окружающих.</w:t>
      </w:r>
    </w:p>
    <w:p w14:paraId="3624A542" w14:textId="77777777" w:rsidR="003324B1" w:rsidRDefault="007415B4" w:rsidP="007A5120">
      <w:pPr>
        <w:pStyle w:val="a5"/>
        <w:ind w:left="284" w:right="284"/>
        <w:jc w:val="both"/>
      </w:pPr>
      <w:r>
        <w:t>участие во всероссийских акциях, посвященных значимым отечественным и международным событиям.</w:t>
      </w:r>
    </w:p>
    <w:p w14:paraId="36E4ADB1" w14:textId="77777777" w:rsidR="003324B1" w:rsidRDefault="007415B4" w:rsidP="007A5120">
      <w:pPr>
        <w:pStyle w:val="a5"/>
        <w:ind w:left="284" w:right="284"/>
        <w:jc w:val="both"/>
      </w:pPr>
      <w:r>
        <w:t>На</w:t>
      </w:r>
      <w:r>
        <w:rPr>
          <w:spacing w:val="-9"/>
        </w:rPr>
        <w:t xml:space="preserve"> </w:t>
      </w:r>
      <w:r>
        <w:t>школьном</w:t>
      </w:r>
      <w:r>
        <w:rPr>
          <w:spacing w:val="-9"/>
        </w:rPr>
        <w:t xml:space="preserve"> </w:t>
      </w:r>
      <w:r>
        <w:rPr>
          <w:spacing w:val="-2"/>
        </w:rPr>
        <w:t>уровне:</w:t>
      </w:r>
    </w:p>
    <w:p w14:paraId="5140E79C" w14:textId="77777777" w:rsidR="003324B1" w:rsidRDefault="007415B4" w:rsidP="007A5120">
      <w:pPr>
        <w:pStyle w:val="a5"/>
        <w:ind w:left="284" w:right="284"/>
        <w:jc w:val="both"/>
      </w:pPr>
      <w:r>
        <w:t>Общешкольные</w:t>
      </w:r>
      <w:r>
        <w:rPr>
          <w:spacing w:val="-14"/>
        </w:rPr>
        <w:t xml:space="preserve"> </w:t>
      </w:r>
      <w:r>
        <w:t>праздники</w:t>
      </w:r>
      <w:r>
        <w:rPr>
          <w:spacing w:val="-13"/>
        </w:rPr>
        <w:t xml:space="preserve"> </w:t>
      </w:r>
      <w:r>
        <w:t>и</w:t>
      </w:r>
      <w:r>
        <w:rPr>
          <w:spacing w:val="-11"/>
        </w:rPr>
        <w:t xml:space="preserve"> </w:t>
      </w:r>
      <w:r>
        <w:t>торжественные</w:t>
      </w:r>
      <w:r>
        <w:rPr>
          <w:spacing w:val="-13"/>
        </w:rPr>
        <w:t xml:space="preserve"> </w:t>
      </w:r>
      <w:r>
        <w:rPr>
          <w:spacing w:val="-2"/>
        </w:rPr>
        <w:t>ритуалы:</w:t>
      </w:r>
    </w:p>
    <w:p w14:paraId="42023ACA" w14:textId="77777777" w:rsidR="003324B1" w:rsidRDefault="007415B4" w:rsidP="007A5120">
      <w:pPr>
        <w:pStyle w:val="a5"/>
        <w:ind w:left="284" w:right="284"/>
        <w:jc w:val="both"/>
      </w:pPr>
      <w:r>
        <w:t>Годовой цикл школьных традиций начинает</w:t>
      </w:r>
      <w:r>
        <w:t>ся подготовкой к празднику «День</w:t>
      </w:r>
      <w:r>
        <w:rPr>
          <w:spacing w:val="-14"/>
        </w:rPr>
        <w:t xml:space="preserve"> </w:t>
      </w:r>
      <w:r>
        <w:t>знаний», открывающему торжественной линейкой учебный год, исполнением Гимна школы и</w:t>
      </w:r>
      <w:r>
        <w:rPr>
          <w:spacing w:val="40"/>
        </w:rPr>
        <w:t xml:space="preserve"> </w:t>
      </w:r>
      <w:r>
        <w:t>заканчивается</w:t>
      </w:r>
      <w:r>
        <w:rPr>
          <w:spacing w:val="-3"/>
        </w:rPr>
        <w:t xml:space="preserve"> </w:t>
      </w:r>
      <w:r>
        <w:t>выпускным</w:t>
      </w:r>
      <w:r>
        <w:rPr>
          <w:spacing w:val="-5"/>
        </w:rPr>
        <w:t xml:space="preserve"> </w:t>
      </w:r>
      <w:r>
        <w:t>вечером.</w:t>
      </w:r>
      <w:r>
        <w:rPr>
          <w:spacing w:val="-2"/>
        </w:rPr>
        <w:t xml:space="preserve"> </w:t>
      </w:r>
      <w:r>
        <w:t>В</w:t>
      </w:r>
      <w:r>
        <w:rPr>
          <w:spacing w:val="-6"/>
        </w:rPr>
        <w:t xml:space="preserve"> </w:t>
      </w:r>
      <w:r>
        <w:t>течение</w:t>
      </w:r>
      <w:r>
        <w:rPr>
          <w:spacing w:val="-2"/>
        </w:rPr>
        <w:t xml:space="preserve"> </w:t>
      </w:r>
      <w:r>
        <w:t>этого</w:t>
      </w:r>
      <w:r>
        <w:rPr>
          <w:spacing w:val="-5"/>
        </w:rPr>
        <w:t xml:space="preserve"> </w:t>
      </w:r>
      <w:r>
        <w:t>времени</w:t>
      </w:r>
      <w:r>
        <w:rPr>
          <w:spacing w:val="-3"/>
        </w:rPr>
        <w:t xml:space="preserve"> </w:t>
      </w:r>
      <w:r>
        <w:t>каждое</w:t>
      </w:r>
      <w:r>
        <w:rPr>
          <w:spacing w:val="-4"/>
        </w:rPr>
        <w:t xml:space="preserve"> </w:t>
      </w:r>
      <w:r>
        <w:t>событие,</w:t>
      </w:r>
      <w:r>
        <w:rPr>
          <w:spacing w:val="-2"/>
        </w:rPr>
        <w:t xml:space="preserve"> </w:t>
      </w:r>
      <w:r>
        <w:t>каждое</w:t>
      </w:r>
      <w:r>
        <w:rPr>
          <w:spacing w:val="-7"/>
        </w:rPr>
        <w:t xml:space="preserve"> </w:t>
      </w:r>
      <w:r>
        <w:t>мероприятие направлено на реализацию поставленных задач.</w:t>
      </w:r>
    </w:p>
    <w:p w14:paraId="6A963F88" w14:textId="77777777" w:rsidR="003324B1" w:rsidRDefault="007415B4" w:rsidP="007A5120">
      <w:pPr>
        <w:pStyle w:val="a5"/>
        <w:ind w:left="284" w:right="284"/>
        <w:jc w:val="both"/>
      </w:pPr>
      <w:r>
        <w:t>Ор</w:t>
      </w:r>
      <w:r>
        <w:t>ганизация традиционных школьных дел способствует формированию коллектива участников образовательного процесса как большой и дружной семьи.</w:t>
      </w:r>
    </w:p>
    <w:p w14:paraId="211030AE" w14:textId="77777777" w:rsidR="003324B1" w:rsidRDefault="007415B4" w:rsidP="007A5120">
      <w:pPr>
        <w:pStyle w:val="a5"/>
        <w:ind w:left="284" w:right="284"/>
        <w:jc w:val="both"/>
      </w:pPr>
      <w:r>
        <w:t>Праздничные</w:t>
      </w:r>
      <w:r>
        <w:rPr>
          <w:spacing w:val="-14"/>
        </w:rPr>
        <w:t xml:space="preserve"> </w:t>
      </w:r>
      <w:r>
        <w:t>школьные</w:t>
      </w:r>
      <w:r>
        <w:rPr>
          <w:spacing w:val="-13"/>
        </w:rPr>
        <w:t xml:space="preserve"> </w:t>
      </w:r>
      <w:r>
        <w:rPr>
          <w:spacing w:val="-2"/>
        </w:rPr>
        <w:t>события:</w:t>
      </w:r>
    </w:p>
    <w:p w14:paraId="052848C0" w14:textId="77777777" w:rsidR="003324B1" w:rsidRDefault="007415B4" w:rsidP="007A5120">
      <w:pPr>
        <w:pStyle w:val="a5"/>
        <w:ind w:left="284" w:right="284"/>
        <w:jc w:val="both"/>
      </w:pPr>
      <w:r>
        <w:t>Торжественная</w:t>
      </w:r>
      <w:r>
        <w:rPr>
          <w:spacing w:val="-12"/>
        </w:rPr>
        <w:t xml:space="preserve"> </w:t>
      </w:r>
      <w:r>
        <w:t>линейка</w:t>
      </w:r>
      <w:r>
        <w:rPr>
          <w:spacing w:val="-11"/>
        </w:rPr>
        <w:t xml:space="preserve"> </w:t>
      </w:r>
      <w:r>
        <w:t>«День</w:t>
      </w:r>
      <w:r>
        <w:rPr>
          <w:spacing w:val="-8"/>
        </w:rPr>
        <w:t xml:space="preserve"> </w:t>
      </w:r>
      <w:r>
        <w:rPr>
          <w:spacing w:val="-2"/>
        </w:rPr>
        <w:t>Знаний»</w:t>
      </w:r>
    </w:p>
    <w:p w14:paraId="757B9070" w14:textId="77777777" w:rsidR="003324B1" w:rsidRDefault="007415B4" w:rsidP="007A5120">
      <w:pPr>
        <w:pStyle w:val="a5"/>
        <w:ind w:left="284" w:right="284"/>
        <w:jc w:val="both"/>
      </w:pPr>
      <w:r>
        <w:t>Концерт</w:t>
      </w:r>
      <w:r>
        <w:rPr>
          <w:spacing w:val="-9"/>
        </w:rPr>
        <w:t xml:space="preserve"> </w:t>
      </w:r>
      <w:r>
        <w:t>«День</w:t>
      </w:r>
      <w:r>
        <w:rPr>
          <w:spacing w:val="-7"/>
        </w:rPr>
        <w:t xml:space="preserve"> </w:t>
      </w:r>
      <w:r>
        <w:t>рождения</w:t>
      </w:r>
      <w:r>
        <w:rPr>
          <w:spacing w:val="-8"/>
        </w:rPr>
        <w:t xml:space="preserve"> </w:t>
      </w:r>
      <w:r>
        <w:t>школы»,</w:t>
      </w:r>
      <w:r>
        <w:rPr>
          <w:spacing w:val="-7"/>
        </w:rPr>
        <w:t xml:space="preserve"> </w:t>
      </w:r>
      <w:r>
        <w:t>«День</w:t>
      </w:r>
      <w:r>
        <w:rPr>
          <w:spacing w:val="-7"/>
        </w:rPr>
        <w:t xml:space="preserve"> </w:t>
      </w:r>
      <w:r>
        <w:t>Учителя» Вечер встречи выпускников</w:t>
      </w:r>
    </w:p>
    <w:p w14:paraId="20611CB7" w14:textId="77777777" w:rsidR="003324B1" w:rsidRDefault="007415B4" w:rsidP="007A5120">
      <w:pPr>
        <w:pStyle w:val="a5"/>
        <w:ind w:left="284" w:right="284"/>
        <w:jc w:val="both"/>
      </w:pPr>
      <w:r>
        <w:t>Концерт «День защитника Отечества» Торжественная</w:t>
      </w:r>
      <w:r>
        <w:rPr>
          <w:spacing w:val="-10"/>
        </w:rPr>
        <w:t xml:space="preserve"> </w:t>
      </w:r>
      <w:r>
        <w:t>линейка,</w:t>
      </w:r>
      <w:r>
        <w:rPr>
          <w:spacing w:val="-7"/>
        </w:rPr>
        <w:t xml:space="preserve"> </w:t>
      </w:r>
      <w:r>
        <w:t>посвященная</w:t>
      </w:r>
      <w:r>
        <w:rPr>
          <w:spacing w:val="-8"/>
        </w:rPr>
        <w:t xml:space="preserve"> </w:t>
      </w:r>
      <w:r>
        <w:t>Победе</w:t>
      </w:r>
      <w:r>
        <w:rPr>
          <w:spacing w:val="-7"/>
        </w:rPr>
        <w:t xml:space="preserve"> </w:t>
      </w:r>
      <w:r>
        <w:t>в</w:t>
      </w:r>
      <w:r>
        <w:rPr>
          <w:spacing w:val="-8"/>
        </w:rPr>
        <w:t xml:space="preserve"> </w:t>
      </w:r>
      <w:r>
        <w:t>ВОВ Праздник «Последний звонок»</w:t>
      </w:r>
    </w:p>
    <w:p w14:paraId="48974E0E" w14:textId="77777777" w:rsidR="003324B1" w:rsidRDefault="007415B4" w:rsidP="007A5120">
      <w:pPr>
        <w:pStyle w:val="a5"/>
        <w:ind w:left="284" w:right="284"/>
        <w:jc w:val="both"/>
      </w:pPr>
      <w:r>
        <w:rPr>
          <w:spacing w:val="-2"/>
        </w:rPr>
        <w:t>Выпускной</w:t>
      </w:r>
      <w:r>
        <w:rPr>
          <w:spacing w:val="4"/>
        </w:rPr>
        <w:t xml:space="preserve"> </w:t>
      </w:r>
      <w:r>
        <w:rPr>
          <w:spacing w:val="-2"/>
        </w:rPr>
        <w:t>вечер</w:t>
      </w:r>
    </w:p>
    <w:p w14:paraId="6F9A440D" w14:textId="77777777" w:rsidR="003324B1" w:rsidRDefault="007415B4" w:rsidP="007A5120">
      <w:pPr>
        <w:pStyle w:val="a5"/>
        <w:ind w:left="284" w:right="284"/>
        <w:jc w:val="both"/>
      </w:pPr>
      <w:r>
        <w:t xml:space="preserve">Особенностью проведения данных мероприятий является зрелищность, торжественность, массовость, </w:t>
      </w:r>
      <w:r>
        <w:t>активность, включенность в процесс подготовки.</w:t>
      </w:r>
    </w:p>
    <w:p w14:paraId="0C31A62E" w14:textId="77777777" w:rsidR="003324B1" w:rsidRDefault="007415B4" w:rsidP="007A5120">
      <w:pPr>
        <w:pStyle w:val="a5"/>
        <w:ind w:left="284" w:right="284"/>
        <w:jc w:val="both"/>
      </w:pPr>
      <w:r>
        <w:t>Особое место в традиционных школьных мероприятиях займёт церемонии поднятия Государственного флага Российской Федерации и исполнения Государственного гимна Российской Федерации с 1 сентября 2022 года.</w:t>
      </w:r>
    </w:p>
    <w:p w14:paraId="67C0E523" w14:textId="77777777" w:rsidR="003324B1" w:rsidRDefault="007415B4" w:rsidP="007A5120">
      <w:pPr>
        <w:pStyle w:val="a5"/>
        <w:ind w:left="284" w:right="284"/>
        <w:jc w:val="both"/>
      </w:pPr>
      <w:r>
        <w:t>На</w:t>
      </w:r>
      <w:r>
        <w:rPr>
          <w:spacing w:val="-5"/>
        </w:rPr>
        <w:t xml:space="preserve"> </w:t>
      </w:r>
      <w:r>
        <w:t>уровн</w:t>
      </w:r>
      <w:r>
        <w:t>е</w:t>
      </w:r>
      <w:r>
        <w:rPr>
          <w:spacing w:val="-7"/>
        </w:rPr>
        <w:t xml:space="preserve"> </w:t>
      </w:r>
      <w:r>
        <w:t>классов</w:t>
      </w:r>
      <w:r>
        <w:rPr>
          <w:spacing w:val="-8"/>
        </w:rPr>
        <w:t xml:space="preserve"> </w:t>
      </w:r>
      <w:r>
        <w:rPr>
          <w:spacing w:val="-2"/>
        </w:rPr>
        <w:t>происходит:</w:t>
      </w:r>
    </w:p>
    <w:p w14:paraId="5C2AD7C6" w14:textId="60428A19" w:rsidR="003324B1" w:rsidRDefault="007415B4" w:rsidP="007A5120">
      <w:pPr>
        <w:pStyle w:val="a5"/>
        <w:ind w:left="284" w:right="284"/>
        <w:jc w:val="both"/>
      </w:pPr>
      <w:r>
        <w:t>зарождение</w:t>
      </w:r>
      <w:r>
        <w:rPr>
          <w:spacing w:val="-2"/>
        </w:rPr>
        <w:t xml:space="preserve"> </w:t>
      </w:r>
      <w:r>
        <w:t>и</w:t>
      </w:r>
      <w:r>
        <w:rPr>
          <w:spacing w:val="-1"/>
        </w:rPr>
        <w:t xml:space="preserve"> </w:t>
      </w:r>
      <w:r>
        <w:t>сохранение</w:t>
      </w:r>
      <w:r>
        <w:rPr>
          <w:spacing w:val="-4"/>
        </w:rPr>
        <w:t xml:space="preserve"> </w:t>
      </w:r>
      <w:r>
        <w:t>своих классных</w:t>
      </w:r>
      <w:r>
        <w:rPr>
          <w:spacing w:val="-2"/>
        </w:rPr>
        <w:t xml:space="preserve"> </w:t>
      </w:r>
      <w:r>
        <w:t>традиций</w:t>
      </w:r>
      <w:r>
        <w:rPr>
          <w:spacing w:val="-3"/>
        </w:rPr>
        <w:t xml:space="preserve"> </w:t>
      </w:r>
      <w:r>
        <w:t>и</w:t>
      </w:r>
      <w:r>
        <w:rPr>
          <w:spacing w:val="-1"/>
        </w:rPr>
        <w:t xml:space="preserve"> </w:t>
      </w:r>
      <w:r>
        <w:t>ключевых</w:t>
      </w:r>
      <w:r>
        <w:rPr>
          <w:spacing w:val="-2"/>
        </w:rPr>
        <w:t xml:space="preserve"> </w:t>
      </w:r>
      <w:r>
        <w:t>дел:</w:t>
      </w:r>
      <w:r>
        <w:rPr>
          <w:spacing w:val="-1"/>
        </w:rPr>
        <w:t xml:space="preserve"> </w:t>
      </w:r>
      <w:r>
        <w:t>это и</w:t>
      </w:r>
      <w:r>
        <w:rPr>
          <w:spacing w:val="-3"/>
        </w:rPr>
        <w:t xml:space="preserve"> </w:t>
      </w:r>
      <w:r>
        <w:t>концерты</w:t>
      </w:r>
      <w:r>
        <w:rPr>
          <w:spacing w:val="-2"/>
        </w:rPr>
        <w:t xml:space="preserve"> </w:t>
      </w:r>
      <w:r>
        <w:t>для мам, празднование Дней именинников, фестивали талантов внутри класса и</w:t>
      </w:r>
      <w:r w:rsidR="00C51D26">
        <w:t xml:space="preserve"> </w:t>
      </w:r>
      <w:r>
        <w:t>т.п.</w:t>
      </w:r>
      <w:r w:rsidR="00C51D26">
        <w:t xml:space="preserve">, </w:t>
      </w:r>
      <w:r>
        <w:t>выбор и делегирование представителей классов в общешкольны</w:t>
      </w:r>
      <w:r>
        <w:t>е советы дел, ответственных за подготовку общешкольных ключевых дел;</w:t>
      </w:r>
    </w:p>
    <w:p w14:paraId="72A4A496" w14:textId="77777777" w:rsidR="003324B1" w:rsidRDefault="007415B4" w:rsidP="007A5120">
      <w:pPr>
        <w:pStyle w:val="a5"/>
        <w:ind w:left="284" w:right="284"/>
        <w:jc w:val="both"/>
      </w:pPr>
      <w:r>
        <w:t>участие</w:t>
      </w:r>
      <w:r>
        <w:rPr>
          <w:spacing w:val="41"/>
        </w:rPr>
        <w:t xml:space="preserve"> </w:t>
      </w:r>
      <w:r>
        <w:t>классов</w:t>
      </w:r>
      <w:r>
        <w:rPr>
          <w:spacing w:val="-9"/>
        </w:rPr>
        <w:t xml:space="preserve"> </w:t>
      </w:r>
      <w:r>
        <w:t>в</w:t>
      </w:r>
      <w:r>
        <w:rPr>
          <w:spacing w:val="-11"/>
        </w:rPr>
        <w:t xml:space="preserve"> </w:t>
      </w:r>
      <w:r>
        <w:t>реализации</w:t>
      </w:r>
      <w:r>
        <w:rPr>
          <w:spacing w:val="-8"/>
        </w:rPr>
        <w:t xml:space="preserve"> </w:t>
      </w:r>
      <w:r>
        <w:t>общешкольных</w:t>
      </w:r>
      <w:r>
        <w:rPr>
          <w:spacing w:val="-5"/>
        </w:rPr>
        <w:t xml:space="preserve"> </w:t>
      </w:r>
      <w:r>
        <w:t>ключевых</w:t>
      </w:r>
      <w:r>
        <w:rPr>
          <w:spacing w:val="-7"/>
        </w:rPr>
        <w:t xml:space="preserve"> </w:t>
      </w:r>
      <w:r>
        <w:rPr>
          <w:spacing w:val="-2"/>
        </w:rPr>
        <w:t>делах;</w:t>
      </w:r>
    </w:p>
    <w:p w14:paraId="314B10A5" w14:textId="77777777" w:rsidR="003324B1" w:rsidRDefault="007415B4" w:rsidP="007A5120">
      <w:pPr>
        <w:pStyle w:val="a5"/>
        <w:ind w:left="284" w:right="284"/>
        <w:jc w:val="both"/>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w:t>
      </w:r>
      <w:r>
        <w:rPr>
          <w:spacing w:val="-14"/>
        </w:rPr>
        <w:t xml:space="preserve"> </w:t>
      </w:r>
      <w:r>
        <w:t>общешкольного совета дела.</w:t>
      </w:r>
    </w:p>
    <w:p w14:paraId="27CA510D" w14:textId="77777777" w:rsidR="003324B1" w:rsidRDefault="007415B4" w:rsidP="007A5120">
      <w:pPr>
        <w:pStyle w:val="a5"/>
        <w:ind w:left="284" w:right="284"/>
        <w:jc w:val="both"/>
      </w:pPr>
      <w:r>
        <w:t>На</w:t>
      </w:r>
      <w:r>
        <w:rPr>
          <w:spacing w:val="-14"/>
        </w:rPr>
        <w:t xml:space="preserve"> </w:t>
      </w:r>
      <w:r>
        <w:t>индивидуальном</w:t>
      </w:r>
      <w:r>
        <w:rPr>
          <w:spacing w:val="-12"/>
        </w:rPr>
        <w:t xml:space="preserve"> </w:t>
      </w:r>
      <w:r>
        <w:rPr>
          <w:spacing w:val="-2"/>
        </w:rPr>
        <w:t>уровне:</w:t>
      </w:r>
    </w:p>
    <w:p w14:paraId="179421AA" w14:textId="77777777" w:rsidR="003324B1" w:rsidRDefault="007415B4" w:rsidP="007A5120">
      <w:pPr>
        <w:pStyle w:val="a5"/>
        <w:ind w:left="284" w:right="284"/>
        <w:jc w:val="both"/>
      </w:pPr>
      <w:r>
        <w:t>вовлечение, по возможности, каждого ребенка в кл</w:t>
      </w:r>
      <w:r>
        <w:t>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8DC243E" w14:textId="77777777" w:rsidR="003324B1" w:rsidRDefault="007415B4" w:rsidP="007A5120">
      <w:pPr>
        <w:pStyle w:val="a5"/>
        <w:ind w:left="284" w:right="284"/>
        <w:jc w:val="both"/>
      </w:pPr>
      <w:r>
        <w:t>ин</w:t>
      </w:r>
      <w:r>
        <w:t>дивидуальная помощь ребенку (при необходимости) в освоении навыков подготовки, проведения и анализа ключевых дел;</w:t>
      </w:r>
    </w:p>
    <w:p w14:paraId="20671BD1" w14:textId="77777777" w:rsidR="003324B1" w:rsidRDefault="007415B4" w:rsidP="007A5120">
      <w:pPr>
        <w:pStyle w:val="a5"/>
        <w:ind w:left="284" w:right="284"/>
        <w:jc w:val="both"/>
      </w:pPr>
      <w:r>
        <w:t>наблюдение за поведением ребенка в ситуациях подготовки, проведения и анализа ключевых дел, за его отношениями со сверстниками, старшими и мла</w:t>
      </w:r>
      <w:r>
        <w:t>дшими обучающимися, с педагогами и другими взрослыми;</w:t>
      </w:r>
    </w:p>
    <w:p w14:paraId="2EA2EABB" w14:textId="77777777" w:rsidR="003324B1" w:rsidRDefault="007415B4" w:rsidP="007A5120">
      <w:pPr>
        <w:pStyle w:val="a5"/>
        <w:ind w:left="284" w:right="284"/>
        <w:jc w:val="both"/>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w:t>
      </w:r>
      <w:r>
        <w:t xml:space="preserve"> взять в следующем ключевом деле на себя роль ответственного за тот или иной фрагмент общей работы.</w:t>
      </w:r>
    </w:p>
    <w:p w14:paraId="3B13DE8D" w14:textId="77777777" w:rsidR="003324B1" w:rsidRDefault="003324B1" w:rsidP="007A5120">
      <w:pPr>
        <w:pStyle w:val="a5"/>
        <w:ind w:left="284" w:right="284"/>
        <w:jc w:val="both"/>
      </w:pPr>
    </w:p>
    <w:p w14:paraId="044DA02B" w14:textId="77777777" w:rsidR="003324B1" w:rsidRDefault="007415B4" w:rsidP="007A5120">
      <w:pPr>
        <w:pStyle w:val="a5"/>
        <w:ind w:left="284" w:right="284"/>
        <w:jc w:val="both"/>
      </w:pPr>
      <w:r>
        <w:rPr>
          <w:spacing w:val="-2"/>
        </w:rPr>
        <w:t>Классное</w:t>
      </w:r>
      <w:r>
        <w:rPr>
          <w:spacing w:val="2"/>
        </w:rPr>
        <w:t xml:space="preserve"> </w:t>
      </w:r>
      <w:r>
        <w:rPr>
          <w:spacing w:val="-2"/>
        </w:rPr>
        <w:t>руководство.</w:t>
      </w:r>
    </w:p>
    <w:p w14:paraId="3106360A" w14:textId="77777777" w:rsidR="003324B1" w:rsidRDefault="007415B4" w:rsidP="007A5120">
      <w:pPr>
        <w:pStyle w:val="a5"/>
        <w:ind w:left="284" w:right="284"/>
        <w:jc w:val="both"/>
      </w:pPr>
      <w:r>
        <w:t>Работа</w:t>
      </w:r>
      <w:r>
        <w:rPr>
          <w:spacing w:val="-12"/>
        </w:rPr>
        <w:t xml:space="preserve"> </w:t>
      </w:r>
      <w:r>
        <w:t>классного</w:t>
      </w:r>
      <w:r>
        <w:rPr>
          <w:spacing w:val="-7"/>
        </w:rPr>
        <w:t xml:space="preserve"> </w:t>
      </w:r>
      <w:r>
        <w:t>руководителя</w:t>
      </w:r>
      <w:r>
        <w:rPr>
          <w:spacing w:val="-6"/>
        </w:rPr>
        <w:t xml:space="preserve"> </w:t>
      </w:r>
      <w:r>
        <w:t>-</w:t>
      </w:r>
      <w:r>
        <w:rPr>
          <w:spacing w:val="-9"/>
        </w:rPr>
        <w:t xml:space="preserve"> </w:t>
      </w:r>
      <w:r>
        <w:t>очень</w:t>
      </w:r>
      <w:r>
        <w:rPr>
          <w:spacing w:val="-7"/>
        </w:rPr>
        <w:t xml:space="preserve"> </w:t>
      </w:r>
      <w:r>
        <w:t>важное</w:t>
      </w:r>
      <w:r>
        <w:rPr>
          <w:spacing w:val="-9"/>
        </w:rPr>
        <w:t xml:space="preserve"> </w:t>
      </w:r>
      <w:r>
        <w:rPr>
          <w:spacing w:val="-2"/>
        </w:rPr>
        <w:t>звено.</w:t>
      </w:r>
    </w:p>
    <w:p w14:paraId="5653DBBF" w14:textId="38EAD47E" w:rsidR="003324B1" w:rsidRDefault="007415B4" w:rsidP="007A5120">
      <w:pPr>
        <w:pStyle w:val="a5"/>
        <w:ind w:left="284" w:right="284"/>
        <w:jc w:val="both"/>
      </w:pPr>
      <w:r>
        <w:t>Целеполагание и определение задач деятельности классного руководителя реализуются</w:t>
      </w:r>
      <w:r>
        <w:t xml:space="preserve"> на методическом объединении классных руководителей, когда принимаются</w:t>
      </w:r>
      <w:r w:rsidR="00C51D26">
        <w:t xml:space="preserve"> </w:t>
      </w:r>
      <w:r>
        <w:t>задачи в соответствии с общей целью и внутри</w:t>
      </w:r>
      <w:r w:rsidR="00C51D26">
        <w:t xml:space="preserve"> </w:t>
      </w:r>
      <w:r>
        <w:t>классном собрании, когда классный руководитель определяет задачи,</w:t>
      </w:r>
      <w:r>
        <w:rPr>
          <w:spacing w:val="40"/>
        </w:rPr>
        <w:t xml:space="preserve"> </w:t>
      </w:r>
      <w:r>
        <w:t>исходя из анализа деятельности за прошлый год. Осуществляя классное руководс</w:t>
      </w:r>
      <w:r>
        <w:t>тво, педагог организует</w:t>
      </w:r>
      <w:r>
        <w:rPr>
          <w:spacing w:val="-14"/>
        </w:rPr>
        <w:t xml:space="preserve"> </w:t>
      </w:r>
      <w:r>
        <w:t>работу</w:t>
      </w:r>
      <w:r>
        <w:rPr>
          <w:spacing w:val="-14"/>
        </w:rPr>
        <w:t xml:space="preserve"> </w:t>
      </w:r>
      <w:r>
        <w:t>с</w:t>
      </w:r>
      <w:r>
        <w:rPr>
          <w:spacing w:val="-14"/>
        </w:rPr>
        <w:t xml:space="preserve"> </w:t>
      </w:r>
      <w:r>
        <w:t>классом;</w:t>
      </w:r>
      <w:r>
        <w:rPr>
          <w:spacing w:val="-13"/>
        </w:rPr>
        <w:t xml:space="preserve"> </w:t>
      </w:r>
      <w:r>
        <w:t>индивидуальную</w:t>
      </w:r>
      <w:r w:rsidR="00C51D26">
        <w:t xml:space="preserve"> </w:t>
      </w:r>
      <w:r>
        <w:t>работу</w:t>
      </w:r>
      <w:r>
        <w:rPr>
          <w:spacing w:val="-6"/>
        </w:rPr>
        <w:t xml:space="preserve"> </w:t>
      </w:r>
      <w:r>
        <w:t>с</w:t>
      </w:r>
      <w:r>
        <w:rPr>
          <w:spacing w:val="-3"/>
        </w:rPr>
        <w:t xml:space="preserve"> </w:t>
      </w:r>
      <w:r>
        <w:t>учащимися</w:t>
      </w:r>
      <w:r>
        <w:rPr>
          <w:spacing w:val="-4"/>
        </w:rPr>
        <w:t xml:space="preserve"> </w:t>
      </w:r>
      <w:r>
        <w:t>вверенного</w:t>
      </w:r>
      <w:r>
        <w:rPr>
          <w:spacing w:val="-6"/>
        </w:rPr>
        <w:t xml:space="preserve"> </w:t>
      </w:r>
      <w:r>
        <w:t>ему</w:t>
      </w:r>
      <w:r>
        <w:rPr>
          <w:spacing w:val="-3"/>
        </w:rPr>
        <w:t xml:space="preserve"> </w:t>
      </w:r>
      <w:r>
        <w:t>класса;</w:t>
      </w:r>
      <w:r>
        <w:rPr>
          <w:spacing w:val="-2"/>
        </w:rPr>
        <w:t xml:space="preserve"> </w:t>
      </w:r>
      <w:r>
        <w:t>работу</w:t>
      </w:r>
      <w:r>
        <w:rPr>
          <w:spacing w:val="-3"/>
        </w:rPr>
        <w:t xml:space="preserve"> </w:t>
      </w:r>
      <w:r>
        <w:t>с учителями, преподающими в данном</w:t>
      </w:r>
      <w:r>
        <w:rPr>
          <w:spacing w:val="-14"/>
        </w:rPr>
        <w:t xml:space="preserve"> </w:t>
      </w:r>
      <w:r>
        <w:t xml:space="preserve">классе; работу с родителями учащихся или их законными </w:t>
      </w:r>
      <w:r>
        <w:rPr>
          <w:spacing w:val="-2"/>
        </w:rPr>
        <w:t>представителями.</w:t>
      </w:r>
    </w:p>
    <w:p w14:paraId="6A221E7A" w14:textId="77777777" w:rsidR="003324B1" w:rsidRDefault="007415B4" w:rsidP="007A5120">
      <w:pPr>
        <w:pStyle w:val="a5"/>
        <w:ind w:left="284" w:right="284"/>
        <w:jc w:val="both"/>
      </w:pPr>
      <w:r>
        <w:t>Работа</w:t>
      </w:r>
      <w:r>
        <w:rPr>
          <w:spacing w:val="-9"/>
        </w:rPr>
        <w:t xml:space="preserve"> </w:t>
      </w:r>
      <w:r>
        <w:t>с</w:t>
      </w:r>
      <w:r>
        <w:rPr>
          <w:spacing w:val="-3"/>
        </w:rPr>
        <w:t xml:space="preserve"> </w:t>
      </w:r>
      <w:r>
        <w:rPr>
          <w:spacing w:val="-2"/>
        </w:rPr>
        <w:t>классом:</w:t>
      </w:r>
    </w:p>
    <w:p w14:paraId="39F82455" w14:textId="77777777" w:rsidR="003324B1" w:rsidRDefault="007415B4" w:rsidP="007A5120">
      <w:pPr>
        <w:pStyle w:val="a5"/>
        <w:ind w:left="284" w:right="284"/>
        <w:jc w:val="both"/>
      </w:pPr>
      <w:r>
        <w:t>Изучение</w:t>
      </w:r>
      <w:r>
        <w:rPr>
          <w:spacing w:val="-15"/>
        </w:rPr>
        <w:t xml:space="preserve"> </w:t>
      </w:r>
      <w:r>
        <w:t>особенностей</w:t>
      </w:r>
      <w:r>
        <w:rPr>
          <w:spacing w:val="-13"/>
        </w:rPr>
        <w:t xml:space="preserve"> </w:t>
      </w:r>
      <w:r>
        <w:t>личностного</w:t>
      </w:r>
      <w:r>
        <w:rPr>
          <w:spacing w:val="-12"/>
        </w:rPr>
        <w:t xml:space="preserve"> </w:t>
      </w:r>
      <w:r>
        <w:t>развития</w:t>
      </w:r>
      <w:r>
        <w:rPr>
          <w:spacing w:val="-13"/>
        </w:rPr>
        <w:t xml:space="preserve"> </w:t>
      </w:r>
      <w:r>
        <w:t>обучающихся</w:t>
      </w:r>
      <w:r>
        <w:rPr>
          <w:spacing w:val="-12"/>
        </w:rPr>
        <w:t xml:space="preserve"> </w:t>
      </w:r>
      <w:r>
        <w:t>класса</w:t>
      </w:r>
      <w:r>
        <w:rPr>
          <w:spacing w:val="-13"/>
        </w:rPr>
        <w:t xml:space="preserve"> </w:t>
      </w:r>
      <w:r>
        <w:rPr>
          <w:spacing w:val="-2"/>
        </w:rPr>
        <w:t>через</w:t>
      </w:r>
    </w:p>
    <w:p w14:paraId="7F96ADF0" w14:textId="77777777" w:rsidR="003324B1" w:rsidRDefault="007415B4" w:rsidP="007A5120">
      <w:pPr>
        <w:pStyle w:val="a5"/>
        <w:ind w:left="284" w:right="284"/>
        <w:jc w:val="both"/>
      </w:pPr>
      <w:r>
        <w:rPr>
          <w:spacing w:val="-2"/>
        </w:rPr>
        <w:t>наблюдение;</w:t>
      </w:r>
    </w:p>
    <w:p w14:paraId="529BC0F4" w14:textId="77777777" w:rsidR="003324B1" w:rsidRDefault="007415B4" w:rsidP="007A5120">
      <w:pPr>
        <w:pStyle w:val="a5"/>
        <w:ind w:left="284" w:right="284"/>
        <w:jc w:val="both"/>
      </w:pPr>
      <w:r>
        <w:t>изучение личных дел обучающихся, собеседование с учителями – предметниками, медицинским работником школы;</w:t>
      </w:r>
    </w:p>
    <w:p w14:paraId="3C4638B7" w14:textId="77777777" w:rsidR="003324B1" w:rsidRDefault="007415B4" w:rsidP="007A5120">
      <w:pPr>
        <w:pStyle w:val="a5"/>
        <w:ind w:left="284" w:right="284"/>
        <w:jc w:val="both"/>
      </w:pPr>
      <w:r>
        <w:t>использование опросников, которые дают возможность изучить мотивацию действий учащихся, интересов конкретной группы учащихся или класса в целом, урове</w:t>
      </w:r>
      <w:r>
        <w:t>нь тревожности учащихся класса;</w:t>
      </w:r>
    </w:p>
    <w:p w14:paraId="6CFAA9C8" w14:textId="77777777" w:rsidR="003324B1" w:rsidRDefault="007415B4" w:rsidP="007A5120">
      <w:pPr>
        <w:pStyle w:val="a5"/>
        <w:ind w:left="284" w:right="284"/>
        <w:jc w:val="both"/>
      </w:pPr>
      <w:r>
        <w:t>проведение</w:t>
      </w:r>
      <w:r>
        <w:rPr>
          <w:spacing w:val="-16"/>
        </w:rPr>
        <w:t xml:space="preserve"> </w:t>
      </w:r>
      <w:r>
        <w:t>индивидуальных</w:t>
      </w:r>
      <w:r>
        <w:rPr>
          <w:spacing w:val="-14"/>
        </w:rPr>
        <w:t xml:space="preserve"> </w:t>
      </w:r>
      <w:r>
        <w:t>и</w:t>
      </w:r>
      <w:r>
        <w:rPr>
          <w:spacing w:val="-14"/>
        </w:rPr>
        <w:t xml:space="preserve"> </w:t>
      </w:r>
      <w:r>
        <w:t>групповых</w:t>
      </w:r>
      <w:r>
        <w:rPr>
          <w:spacing w:val="-12"/>
        </w:rPr>
        <w:t xml:space="preserve"> </w:t>
      </w:r>
      <w:r>
        <w:t>диагностических</w:t>
      </w:r>
      <w:r>
        <w:rPr>
          <w:spacing w:val="-12"/>
        </w:rPr>
        <w:t xml:space="preserve"> </w:t>
      </w:r>
      <w:r>
        <w:rPr>
          <w:spacing w:val="-2"/>
        </w:rPr>
        <w:t>бесед;</w:t>
      </w:r>
    </w:p>
    <w:p w14:paraId="67504DAC" w14:textId="33AC6B32" w:rsidR="003324B1" w:rsidRDefault="007415B4" w:rsidP="007A5120">
      <w:pPr>
        <w:pStyle w:val="a5"/>
        <w:ind w:left="284" w:right="284"/>
        <w:jc w:val="both"/>
      </w:pPr>
      <w:r>
        <w:t>выработка совместно со обучающимися законов класса, помогающих детям освоить</w:t>
      </w:r>
      <w:r w:rsidR="00C51D26">
        <w:t xml:space="preserve"> </w:t>
      </w:r>
      <w:r>
        <w:t>нормы и правила общения, которым они должны следовать в школе;</w:t>
      </w:r>
    </w:p>
    <w:p w14:paraId="0EC0AE9B" w14:textId="77777777" w:rsidR="003324B1" w:rsidRDefault="007415B4" w:rsidP="007A5120">
      <w:pPr>
        <w:pStyle w:val="a5"/>
        <w:ind w:left="284" w:right="284"/>
        <w:jc w:val="both"/>
      </w:pPr>
      <w:r>
        <w:t>инициирование</w:t>
      </w:r>
      <w:r>
        <w:rPr>
          <w:spacing w:val="49"/>
        </w:rPr>
        <w:t xml:space="preserve"> </w:t>
      </w:r>
      <w:r>
        <w:t>и</w:t>
      </w:r>
      <w:r>
        <w:rPr>
          <w:spacing w:val="48"/>
        </w:rPr>
        <w:t xml:space="preserve"> </w:t>
      </w:r>
      <w:r>
        <w:t>поддержк</w:t>
      </w:r>
      <w:r>
        <w:t>а</w:t>
      </w:r>
      <w:r>
        <w:rPr>
          <w:spacing w:val="-2"/>
        </w:rPr>
        <w:t xml:space="preserve"> </w:t>
      </w:r>
      <w:r>
        <w:t>участия</w:t>
      </w:r>
      <w:r>
        <w:rPr>
          <w:spacing w:val="49"/>
        </w:rPr>
        <w:t xml:space="preserve"> </w:t>
      </w:r>
      <w:r>
        <w:t>класса</w:t>
      </w:r>
      <w:r>
        <w:rPr>
          <w:spacing w:val="50"/>
        </w:rPr>
        <w:t xml:space="preserve"> </w:t>
      </w:r>
      <w:r>
        <w:t>в</w:t>
      </w:r>
      <w:r>
        <w:rPr>
          <w:spacing w:val="48"/>
        </w:rPr>
        <w:t xml:space="preserve"> </w:t>
      </w:r>
      <w:r>
        <w:t>общешкольных</w:t>
      </w:r>
      <w:r>
        <w:rPr>
          <w:spacing w:val="51"/>
        </w:rPr>
        <w:t xml:space="preserve"> </w:t>
      </w:r>
      <w:r>
        <w:t>ключевых</w:t>
      </w:r>
      <w:r>
        <w:rPr>
          <w:spacing w:val="51"/>
        </w:rPr>
        <w:t xml:space="preserve"> </w:t>
      </w:r>
      <w:r>
        <w:rPr>
          <w:spacing w:val="-2"/>
        </w:rPr>
        <w:t>делах:</w:t>
      </w:r>
    </w:p>
    <w:p w14:paraId="10F73219" w14:textId="77777777" w:rsidR="003324B1" w:rsidRDefault="007415B4" w:rsidP="007A5120">
      <w:pPr>
        <w:pStyle w:val="a5"/>
        <w:ind w:left="284" w:right="284"/>
        <w:jc w:val="both"/>
      </w:pPr>
      <w:r>
        <w:t>«День рождения школы», «День учителя», «конкурс «Лучший ученик» и т.д., оказание необходимой помощи детям в их подготовке, проведении и анализе;</w:t>
      </w:r>
    </w:p>
    <w:p w14:paraId="7649AEFD" w14:textId="4FD4D998" w:rsidR="003324B1" w:rsidRDefault="007415B4" w:rsidP="007A5120">
      <w:pPr>
        <w:pStyle w:val="a5"/>
        <w:ind w:left="284" w:right="284"/>
        <w:jc w:val="both"/>
      </w:pPr>
      <w:r>
        <w:lastRenderedPageBreak/>
        <w:t>организация интересных и полезных для личностного развития ребе</w:t>
      </w:r>
      <w:r>
        <w:t>нка совместных</w:t>
      </w:r>
      <w:r w:rsidR="00C51D26">
        <w:t xml:space="preserve"> </w:t>
      </w:r>
      <w:r>
        <w:t>дел с учащимися вверенного ему класса (познавательной, трудовой, спортивно- оздоровительной, духовно-нравственной, творческой, профориентационной направленности), позволяющие,</w:t>
      </w:r>
      <w:r>
        <w:rPr>
          <w:spacing w:val="-1"/>
        </w:rPr>
        <w:t xml:space="preserve"> </w:t>
      </w:r>
      <w:r>
        <w:t>с одной стороны,</w:t>
      </w:r>
      <w:r>
        <w:rPr>
          <w:spacing w:val="-2"/>
        </w:rPr>
        <w:t xml:space="preserve"> </w:t>
      </w:r>
      <w:r>
        <w:t>вовлечь</w:t>
      </w:r>
      <w:r>
        <w:rPr>
          <w:spacing w:val="-2"/>
        </w:rPr>
        <w:t xml:space="preserve"> </w:t>
      </w:r>
      <w:r>
        <w:t>в</w:t>
      </w:r>
      <w:r>
        <w:rPr>
          <w:spacing w:val="-3"/>
        </w:rPr>
        <w:t xml:space="preserve"> </w:t>
      </w:r>
      <w:r>
        <w:t>них</w:t>
      </w:r>
      <w:r>
        <w:rPr>
          <w:spacing w:val="-2"/>
        </w:rPr>
        <w:t xml:space="preserve"> </w:t>
      </w:r>
      <w:r>
        <w:t>детей</w:t>
      </w:r>
      <w:r>
        <w:rPr>
          <w:spacing w:val="-5"/>
        </w:rPr>
        <w:t xml:space="preserve"> </w:t>
      </w:r>
      <w:r>
        <w:t>с</w:t>
      </w:r>
      <w:r>
        <w:rPr>
          <w:spacing w:val="-2"/>
        </w:rPr>
        <w:t xml:space="preserve"> </w:t>
      </w:r>
      <w:r>
        <w:t>самыми</w:t>
      </w:r>
      <w:r>
        <w:rPr>
          <w:spacing w:val="-3"/>
        </w:rPr>
        <w:t xml:space="preserve"> </w:t>
      </w:r>
      <w:r>
        <w:t>разными</w:t>
      </w:r>
      <w:r>
        <w:rPr>
          <w:spacing w:val="-3"/>
        </w:rPr>
        <w:t xml:space="preserve"> </w:t>
      </w:r>
      <w:r>
        <w:t>потребностям</w:t>
      </w:r>
      <w:r>
        <w:t>и</w:t>
      </w:r>
      <w:r>
        <w:rPr>
          <w:spacing w:val="-3"/>
        </w:rPr>
        <w:t xml:space="preserve"> </w:t>
      </w:r>
      <w:r>
        <w:t>и</w:t>
      </w:r>
      <w:r>
        <w:rPr>
          <w:spacing w:val="-1"/>
        </w:rPr>
        <w:t xml:space="preserve"> </w:t>
      </w:r>
      <w:r>
        <w:t>тем</w:t>
      </w:r>
      <w:r>
        <w:rPr>
          <w:spacing w:val="-5"/>
        </w:rPr>
        <w:t xml:space="preserve"> </w:t>
      </w:r>
      <w:r>
        <w:t>самым</w:t>
      </w:r>
      <w:r>
        <w:rPr>
          <w:spacing w:val="-3"/>
        </w:rPr>
        <w:t xml:space="preserve"> </w:t>
      </w:r>
      <w:r>
        <w:t>дать</w:t>
      </w:r>
      <w:r>
        <w:rPr>
          <w:spacing w:val="-2"/>
        </w:rPr>
        <w:t xml:space="preserve"> </w:t>
      </w:r>
      <w:r>
        <w:t>им</w:t>
      </w:r>
      <w:r>
        <w:rPr>
          <w:spacing w:val="-3"/>
        </w:rPr>
        <w:t xml:space="preserve"> </w:t>
      </w:r>
      <w:r>
        <w:t>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03CB0BD0" w14:textId="77777777" w:rsidR="003324B1" w:rsidRDefault="007415B4" w:rsidP="007A5120">
      <w:pPr>
        <w:pStyle w:val="a5"/>
        <w:ind w:left="284" w:right="284"/>
        <w:jc w:val="both"/>
      </w:pPr>
      <w:r>
        <w:t>проведение</w:t>
      </w:r>
      <w:r>
        <w:rPr>
          <w:spacing w:val="30"/>
        </w:rPr>
        <w:t xml:space="preserve"> </w:t>
      </w:r>
      <w:r>
        <w:t>классных</w:t>
      </w:r>
      <w:r>
        <w:rPr>
          <w:spacing w:val="38"/>
        </w:rPr>
        <w:t xml:space="preserve"> </w:t>
      </w:r>
      <w:r>
        <w:t>часов</w:t>
      </w:r>
      <w:r>
        <w:rPr>
          <w:spacing w:val="33"/>
        </w:rPr>
        <w:t xml:space="preserve"> </w:t>
      </w:r>
      <w:r>
        <w:t>как</w:t>
      </w:r>
      <w:r>
        <w:rPr>
          <w:spacing w:val="36"/>
        </w:rPr>
        <w:t xml:space="preserve"> </w:t>
      </w:r>
      <w:r>
        <w:t>часов</w:t>
      </w:r>
      <w:r>
        <w:rPr>
          <w:spacing w:val="36"/>
        </w:rPr>
        <w:t xml:space="preserve"> </w:t>
      </w:r>
      <w:r>
        <w:t>плодотворного</w:t>
      </w:r>
      <w:r>
        <w:rPr>
          <w:spacing w:val="36"/>
        </w:rPr>
        <w:t xml:space="preserve"> </w:t>
      </w:r>
      <w:r>
        <w:t>и</w:t>
      </w:r>
      <w:r>
        <w:rPr>
          <w:spacing w:val="36"/>
        </w:rPr>
        <w:t xml:space="preserve"> </w:t>
      </w:r>
      <w:r>
        <w:t>доверительного</w:t>
      </w:r>
      <w:r>
        <w:rPr>
          <w:spacing w:val="35"/>
        </w:rPr>
        <w:t xml:space="preserve"> </w:t>
      </w:r>
      <w:r>
        <w:rPr>
          <w:spacing w:val="-2"/>
        </w:rPr>
        <w:t>о</w:t>
      </w:r>
      <w:r>
        <w:rPr>
          <w:spacing w:val="-2"/>
        </w:rPr>
        <w:t>бщения</w:t>
      </w:r>
    </w:p>
    <w:p w14:paraId="111F1447" w14:textId="14EC7F1B" w:rsidR="003324B1" w:rsidRDefault="007415B4" w:rsidP="007A5120">
      <w:pPr>
        <w:pStyle w:val="a5"/>
        <w:ind w:left="284" w:right="284"/>
        <w:jc w:val="both"/>
      </w:pPr>
      <w:r>
        <w:t>педагога</w:t>
      </w:r>
      <w:r>
        <w:rPr>
          <w:spacing w:val="-10"/>
        </w:rPr>
        <w:t xml:space="preserve"> </w:t>
      </w:r>
      <w:r>
        <w:t>и</w:t>
      </w:r>
      <w:r>
        <w:rPr>
          <w:spacing w:val="-6"/>
        </w:rPr>
        <w:t xml:space="preserve"> </w:t>
      </w:r>
      <w:r>
        <w:t>обучающихся,</w:t>
      </w:r>
      <w:r>
        <w:rPr>
          <w:spacing w:val="-6"/>
        </w:rPr>
        <w:t xml:space="preserve"> </w:t>
      </w:r>
      <w:r>
        <w:t>основанных</w:t>
      </w:r>
      <w:r>
        <w:rPr>
          <w:spacing w:val="-6"/>
        </w:rPr>
        <w:t xml:space="preserve"> </w:t>
      </w:r>
      <w:r>
        <w:t>на</w:t>
      </w:r>
      <w:r>
        <w:rPr>
          <w:spacing w:val="-8"/>
        </w:rPr>
        <w:t xml:space="preserve"> </w:t>
      </w:r>
      <w:r>
        <w:t>принципах</w:t>
      </w:r>
      <w:r>
        <w:rPr>
          <w:spacing w:val="-3"/>
        </w:rPr>
        <w:t xml:space="preserve"> </w:t>
      </w:r>
      <w:r>
        <w:t>уважительного</w:t>
      </w:r>
      <w:r>
        <w:rPr>
          <w:spacing w:val="-6"/>
        </w:rPr>
        <w:t xml:space="preserve"> </w:t>
      </w:r>
      <w:r>
        <w:t>отношения</w:t>
      </w:r>
      <w:r>
        <w:rPr>
          <w:spacing w:val="-6"/>
        </w:rPr>
        <w:t xml:space="preserve"> </w:t>
      </w:r>
      <w:r>
        <w:t>к</w:t>
      </w:r>
      <w:r>
        <w:rPr>
          <w:spacing w:val="-7"/>
        </w:rPr>
        <w:t xml:space="preserve"> </w:t>
      </w:r>
      <w:r>
        <w:t>личности</w:t>
      </w:r>
      <w:r w:rsidR="00C51D26">
        <w:t xml:space="preserve"> </w:t>
      </w:r>
      <w:r>
        <w:t>ребенка, поддержки активной позиции каждого ребенка в беседе, предоставления школьникам</w:t>
      </w:r>
      <w:r>
        <w:rPr>
          <w:spacing w:val="40"/>
        </w:rPr>
        <w:t xml:space="preserve"> </w:t>
      </w:r>
      <w:r>
        <w:t>возможности обсуждения и принятия решений по обсуждаемой проблеме, создания</w:t>
      </w:r>
      <w:r>
        <w:rPr>
          <w:spacing w:val="40"/>
        </w:rPr>
        <w:t xml:space="preserve"> </w:t>
      </w:r>
      <w:r>
        <w:t>благоприятной среды для общения, таких как:</w:t>
      </w:r>
    </w:p>
    <w:p w14:paraId="70599D37" w14:textId="77777777" w:rsidR="003324B1" w:rsidRDefault="007415B4" w:rsidP="007A5120">
      <w:pPr>
        <w:pStyle w:val="a5"/>
        <w:ind w:left="284" w:right="284"/>
        <w:jc w:val="both"/>
      </w:pPr>
      <w:r>
        <w:t>тематические (согласно плану классного р</w:t>
      </w:r>
      <w:r>
        <w:t>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14:paraId="38F13460" w14:textId="77777777" w:rsidR="003324B1" w:rsidRDefault="007415B4" w:rsidP="007A5120">
      <w:pPr>
        <w:pStyle w:val="a5"/>
        <w:ind w:left="284" w:right="284"/>
        <w:jc w:val="both"/>
      </w:pPr>
      <w:r>
        <w:t>игровые, способствующие сплоче</w:t>
      </w:r>
      <w:r>
        <w:t>нию коллектива, поднятию настроения, предупреждающие стрессовые ситуации;</w:t>
      </w:r>
    </w:p>
    <w:p w14:paraId="18732836" w14:textId="77777777" w:rsidR="003324B1" w:rsidRDefault="007415B4" w:rsidP="007A5120">
      <w:pPr>
        <w:pStyle w:val="a5"/>
        <w:ind w:left="284" w:right="284"/>
        <w:jc w:val="both"/>
      </w:pPr>
      <w:r>
        <w:t>проблемные, направленные на устранение конфликтных ситуаций в классе, Школе, позволяющие решать спорные вопросы;</w:t>
      </w:r>
    </w:p>
    <w:p w14:paraId="14DA5139" w14:textId="77777777" w:rsidR="003324B1" w:rsidRDefault="007415B4" w:rsidP="007A5120">
      <w:pPr>
        <w:pStyle w:val="a5"/>
        <w:ind w:left="284" w:right="284"/>
        <w:jc w:val="both"/>
      </w:pPr>
      <w:r>
        <w:t>организационные,</w:t>
      </w:r>
      <w:r>
        <w:rPr>
          <w:spacing w:val="-10"/>
        </w:rPr>
        <w:t xml:space="preserve"> </w:t>
      </w:r>
      <w:r>
        <w:t>связанные</w:t>
      </w:r>
      <w:r>
        <w:rPr>
          <w:spacing w:val="-13"/>
        </w:rPr>
        <w:t xml:space="preserve"> </w:t>
      </w:r>
      <w:proofErr w:type="gramStart"/>
      <w:r>
        <w:t>к</w:t>
      </w:r>
      <w:r>
        <w:rPr>
          <w:spacing w:val="-8"/>
        </w:rPr>
        <w:t xml:space="preserve"> </w:t>
      </w:r>
      <w:r>
        <w:t>подготовкой</w:t>
      </w:r>
      <w:proofErr w:type="gramEnd"/>
      <w:r>
        <w:rPr>
          <w:spacing w:val="-9"/>
        </w:rPr>
        <w:t xml:space="preserve"> </w:t>
      </w:r>
      <w:r>
        <w:t>класса</w:t>
      </w:r>
      <w:r>
        <w:rPr>
          <w:spacing w:val="-9"/>
        </w:rPr>
        <w:t xml:space="preserve"> </w:t>
      </w:r>
      <w:r>
        <w:t>к</w:t>
      </w:r>
      <w:r>
        <w:rPr>
          <w:spacing w:val="-10"/>
        </w:rPr>
        <w:t xml:space="preserve"> </w:t>
      </w:r>
      <w:r>
        <w:t>общему</w:t>
      </w:r>
      <w:r>
        <w:rPr>
          <w:spacing w:val="-13"/>
        </w:rPr>
        <w:t xml:space="preserve"> </w:t>
      </w:r>
      <w:r>
        <w:rPr>
          <w:spacing w:val="-2"/>
        </w:rPr>
        <w:t>делу;</w:t>
      </w:r>
    </w:p>
    <w:p w14:paraId="166AB4A0" w14:textId="77777777" w:rsidR="003324B1" w:rsidRDefault="007415B4" w:rsidP="007A5120">
      <w:pPr>
        <w:pStyle w:val="a5"/>
        <w:ind w:left="284" w:right="284"/>
        <w:jc w:val="both"/>
      </w:pPr>
      <w:proofErr w:type="spellStart"/>
      <w:r>
        <w:t>здоров</w:t>
      </w:r>
      <w:r>
        <w:t>ьесберегающие</w:t>
      </w:r>
      <w:proofErr w:type="spellEnd"/>
      <w:r>
        <w:t>, позволяющие получить опыт безопасного поведения в социуме, ведения здорового образа жизни и заботы о здоровье других людей.</w:t>
      </w:r>
    </w:p>
    <w:p w14:paraId="16A02B74" w14:textId="77777777" w:rsidR="003324B1" w:rsidRDefault="007415B4" w:rsidP="007A5120">
      <w:pPr>
        <w:pStyle w:val="a5"/>
        <w:ind w:left="284" w:right="284"/>
        <w:jc w:val="both"/>
      </w:pPr>
      <w:r>
        <w:t>сплочение</w:t>
      </w:r>
      <w:r>
        <w:rPr>
          <w:spacing w:val="-13"/>
        </w:rPr>
        <w:t xml:space="preserve"> </w:t>
      </w:r>
      <w:r>
        <w:t>коллектива</w:t>
      </w:r>
      <w:r>
        <w:rPr>
          <w:spacing w:val="-12"/>
        </w:rPr>
        <w:t xml:space="preserve"> </w:t>
      </w:r>
      <w:r>
        <w:t>класса</w:t>
      </w:r>
      <w:r>
        <w:rPr>
          <w:spacing w:val="-7"/>
        </w:rPr>
        <w:t xml:space="preserve"> </w:t>
      </w:r>
      <w:r>
        <w:rPr>
          <w:spacing w:val="-2"/>
        </w:rPr>
        <w:t>через:</w:t>
      </w:r>
    </w:p>
    <w:p w14:paraId="19AFC601" w14:textId="77777777" w:rsidR="003324B1" w:rsidRDefault="007415B4" w:rsidP="007A5120">
      <w:pPr>
        <w:pStyle w:val="a5"/>
        <w:ind w:left="284" w:right="284"/>
        <w:jc w:val="both"/>
      </w:pPr>
      <w:r>
        <w:t>изучение учащихся класса (потребности, интересы, склонности и другие</w:t>
      </w:r>
      <w:r>
        <w:rPr>
          <w:spacing w:val="-14"/>
        </w:rPr>
        <w:t xml:space="preserve"> </w:t>
      </w:r>
      <w:r>
        <w:t>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w:t>
      </w:r>
      <w:r>
        <w:rPr>
          <w:spacing w:val="80"/>
        </w:rPr>
        <w:t xml:space="preserve"> </w:t>
      </w:r>
      <w:r>
        <w:t>школьников в деятельности и для определения уровня социальной активности об</w:t>
      </w:r>
      <w:r>
        <w:t>учающихся</w:t>
      </w:r>
    </w:p>
    <w:p w14:paraId="074BC512" w14:textId="77777777" w:rsidR="003324B1" w:rsidRDefault="007415B4" w:rsidP="007A5120">
      <w:pPr>
        <w:pStyle w:val="a5"/>
        <w:ind w:left="284" w:right="284"/>
        <w:jc w:val="both"/>
      </w:pPr>
      <w:r>
        <w:t>проектирование целей, перспектив и образа жизнедеятельности классного коллектива с помощью организационно-деятельностной игры, классного часа</w:t>
      </w:r>
    </w:p>
    <w:p w14:paraId="00D3F991" w14:textId="711D87B8" w:rsidR="003324B1" w:rsidRDefault="007415B4" w:rsidP="007A5120">
      <w:pPr>
        <w:pStyle w:val="a5"/>
        <w:ind w:left="284" w:right="284"/>
        <w:jc w:val="both"/>
      </w:pPr>
      <w:r>
        <w:t xml:space="preserve">игры и тренинги на сплочение и </w:t>
      </w:r>
      <w:proofErr w:type="spellStart"/>
      <w:r>
        <w:t>командообразование</w:t>
      </w:r>
      <w:proofErr w:type="spellEnd"/>
      <w:r>
        <w:t>; походы и экскурсии, организуемые классными руководите</w:t>
      </w:r>
      <w:r>
        <w:t xml:space="preserve">лями и родителями; празднования в классе дней рождения детей, включающие в себя подготовленные ученическими </w:t>
      </w:r>
      <w:proofErr w:type="spellStart"/>
      <w:r>
        <w:t>микрогруппами</w:t>
      </w:r>
      <w:proofErr w:type="spellEnd"/>
      <w:r>
        <w:t xml:space="preserve"> поздравления, сюрпризы, творческие подарки и розыгрыши; регулярные внутри</w:t>
      </w:r>
      <w:r w:rsidR="00C51D26">
        <w:t xml:space="preserve"> </w:t>
      </w:r>
      <w:r>
        <w:t>классные</w:t>
      </w:r>
    </w:p>
    <w:p w14:paraId="5F19E1BA" w14:textId="77777777" w:rsidR="003324B1" w:rsidRDefault="007415B4" w:rsidP="007A5120">
      <w:pPr>
        <w:pStyle w:val="a5"/>
        <w:ind w:left="284" w:right="284"/>
        <w:jc w:val="both"/>
      </w:pPr>
      <w:r>
        <w:t>«огоньки» и вечера, дающие каждому школьнику возможн</w:t>
      </w:r>
      <w:r>
        <w:t>ость рефлексии собственного участия в жизни класса.</w:t>
      </w:r>
    </w:p>
    <w:p w14:paraId="7EF5834B" w14:textId="77777777" w:rsidR="003324B1" w:rsidRDefault="007415B4" w:rsidP="007A5120">
      <w:pPr>
        <w:pStyle w:val="a5"/>
        <w:ind w:left="284" w:right="284"/>
        <w:jc w:val="both"/>
      </w:pPr>
      <w:r>
        <w:t>Индивидуальная</w:t>
      </w:r>
      <w:r>
        <w:rPr>
          <w:spacing w:val="-12"/>
        </w:rPr>
        <w:t xml:space="preserve"> </w:t>
      </w:r>
      <w:r>
        <w:t>работа</w:t>
      </w:r>
      <w:r>
        <w:rPr>
          <w:spacing w:val="-10"/>
        </w:rPr>
        <w:t xml:space="preserve"> </w:t>
      </w:r>
      <w:r>
        <w:t>с</w:t>
      </w:r>
      <w:r>
        <w:rPr>
          <w:spacing w:val="-7"/>
        </w:rPr>
        <w:t xml:space="preserve"> </w:t>
      </w:r>
      <w:r>
        <w:rPr>
          <w:spacing w:val="-2"/>
        </w:rPr>
        <w:t>учащимися:</w:t>
      </w:r>
    </w:p>
    <w:p w14:paraId="2BBAE10A" w14:textId="77777777" w:rsidR="003324B1" w:rsidRDefault="007415B4" w:rsidP="007A5120">
      <w:pPr>
        <w:pStyle w:val="a5"/>
        <w:ind w:left="284" w:right="284"/>
        <w:jc w:val="both"/>
      </w:pPr>
      <w:r>
        <w:t>заполнение с учащимися «Портфолио», т.е. «портфолио» как «источник успеха» учащихся класса;</w:t>
      </w:r>
    </w:p>
    <w:p w14:paraId="3B57FBCC" w14:textId="77777777" w:rsidR="003324B1" w:rsidRDefault="007415B4" w:rsidP="007A5120">
      <w:pPr>
        <w:pStyle w:val="a5"/>
        <w:ind w:left="284" w:right="284"/>
        <w:jc w:val="both"/>
      </w:pPr>
      <w:r>
        <w:t>работа классного руководителя с учащимися, находящимся в состоянии стресса и дискомфорта; изучение особенностей личностного развития учащихся класса</w:t>
      </w:r>
      <w:r>
        <w:rPr>
          <w:spacing w:val="-1"/>
        </w:rPr>
        <w:t xml:space="preserve"> </w:t>
      </w:r>
      <w:r>
        <w:t>через наблюдени</w:t>
      </w:r>
      <w:r>
        <w:t>е за поведением обучающихся в их повседневной жизни, в специально создаваемых педагогических ситуациях,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w:t>
      </w:r>
      <w:r>
        <w:t>и необходимости) – со школьным психологом.</w:t>
      </w:r>
    </w:p>
    <w:p w14:paraId="39639FAB" w14:textId="77777777" w:rsidR="003324B1" w:rsidRDefault="007415B4" w:rsidP="007A5120">
      <w:pPr>
        <w:pStyle w:val="a5"/>
        <w:ind w:left="284" w:right="284"/>
        <w:jc w:val="both"/>
      </w:pPr>
      <w:r>
        <w:t>предложение</w:t>
      </w:r>
      <w:r>
        <w:rPr>
          <w:spacing w:val="-15"/>
        </w:rPr>
        <w:t xml:space="preserve"> </w:t>
      </w:r>
      <w:r>
        <w:t>(делегирование)</w:t>
      </w:r>
      <w:r>
        <w:rPr>
          <w:spacing w:val="-10"/>
        </w:rPr>
        <w:t xml:space="preserve"> </w:t>
      </w:r>
      <w:r>
        <w:t>ответственности</w:t>
      </w:r>
      <w:r>
        <w:rPr>
          <w:spacing w:val="-12"/>
        </w:rPr>
        <w:t xml:space="preserve"> </w:t>
      </w:r>
      <w:r>
        <w:t>за</w:t>
      </w:r>
      <w:r>
        <w:rPr>
          <w:spacing w:val="-12"/>
        </w:rPr>
        <w:t xml:space="preserve"> </w:t>
      </w:r>
      <w:r>
        <w:t>то</w:t>
      </w:r>
      <w:r>
        <w:rPr>
          <w:spacing w:val="-9"/>
        </w:rPr>
        <w:t xml:space="preserve"> </w:t>
      </w:r>
      <w:r>
        <w:t>или</w:t>
      </w:r>
      <w:r>
        <w:rPr>
          <w:spacing w:val="-9"/>
        </w:rPr>
        <w:t xml:space="preserve"> </w:t>
      </w:r>
      <w:r>
        <w:t>иное</w:t>
      </w:r>
      <w:r>
        <w:rPr>
          <w:spacing w:val="-13"/>
        </w:rPr>
        <w:t xml:space="preserve"> </w:t>
      </w:r>
      <w:r>
        <w:t>поручение</w:t>
      </w:r>
      <w:r>
        <w:rPr>
          <w:spacing w:val="-13"/>
        </w:rPr>
        <w:t xml:space="preserve"> </w:t>
      </w:r>
      <w:r>
        <w:t>в</w:t>
      </w:r>
      <w:r>
        <w:rPr>
          <w:spacing w:val="-9"/>
        </w:rPr>
        <w:t xml:space="preserve"> </w:t>
      </w:r>
      <w:r>
        <w:rPr>
          <w:spacing w:val="-2"/>
        </w:rPr>
        <w:t>классе;</w:t>
      </w:r>
    </w:p>
    <w:p w14:paraId="3DF145CD" w14:textId="77777777" w:rsidR="003324B1" w:rsidRDefault="007415B4" w:rsidP="007A5120">
      <w:pPr>
        <w:pStyle w:val="a5"/>
        <w:ind w:left="284" w:right="284"/>
        <w:jc w:val="both"/>
      </w:pPr>
      <w:r>
        <w:t>вовлечение</w:t>
      </w:r>
      <w:r>
        <w:rPr>
          <w:spacing w:val="-11"/>
        </w:rPr>
        <w:t xml:space="preserve"> </w:t>
      </w:r>
      <w:r>
        <w:t>учащихся</w:t>
      </w:r>
      <w:r>
        <w:rPr>
          <w:spacing w:val="-9"/>
        </w:rPr>
        <w:t xml:space="preserve"> </w:t>
      </w:r>
      <w:r>
        <w:t>в</w:t>
      </w:r>
      <w:r>
        <w:rPr>
          <w:spacing w:val="-12"/>
        </w:rPr>
        <w:t xml:space="preserve"> </w:t>
      </w:r>
      <w:r>
        <w:t>социально</w:t>
      </w:r>
      <w:r>
        <w:rPr>
          <w:spacing w:val="-8"/>
        </w:rPr>
        <w:t xml:space="preserve"> </w:t>
      </w:r>
      <w:r>
        <w:t>значимую</w:t>
      </w:r>
      <w:r>
        <w:rPr>
          <w:spacing w:val="-8"/>
        </w:rPr>
        <w:t xml:space="preserve"> </w:t>
      </w:r>
      <w:r>
        <w:rPr>
          <w:spacing w:val="-2"/>
        </w:rPr>
        <w:t>деятельность.</w:t>
      </w:r>
    </w:p>
    <w:p w14:paraId="6C0FABC7" w14:textId="77777777" w:rsidR="003324B1" w:rsidRDefault="007415B4" w:rsidP="007A5120">
      <w:pPr>
        <w:pStyle w:val="a5"/>
        <w:ind w:left="284" w:right="284"/>
        <w:jc w:val="both"/>
      </w:pPr>
      <w:r>
        <w:t>работа со слабоуспевающими детьми и учащимися, испытывающими трудности по отдел</w:t>
      </w:r>
      <w:r>
        <w:t>ьным предметам,</w:t>
      </w:r>
      <w:r>
        <w:rPr>
          <w:spacing w:val="40"/>
        </w:rPr>
        <w:t xml:space="preserve"> </w:t>
      </w:r>
      <w:r>
        <w:t>направленная на контроль за успеваемостью учащихся класса.</w:t>
      </w:r>
    </w:p>
    <w:p w14:paraId="303DD71F" w14:textId="77777777" w:rsidR="003324B1" w:rsidRDefault="007415B4" w:rsidP="007A5120">
      <w:pPr>
        <w:pStyle w:val="a5"/>
        <w:ind w:left="284" w:right="284"/>
        <w:jc w:val="both"/>
      </w:pPr>
      <w: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w:t>
      </w:r>
      <w:r>
        <w:t>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11134D9A" w14:textId="1BE66781" w:rsidR="003324B1" w:rsidRDefault="007415B4" w:rsidP="007A5120">
      <w:pPr>
        <w:pStyle w:val="a5"/>
        <w:ind w:left="284" w:right="284"/>
        <w:jc w:val="both"/>
      </w:pPr>
      <w:r>
        <w:t>индивидуальная</w:t>
      </w:r>
      <w:r>
        <w:rPr>
          <w:spacing w:val="-4"/>
        </w:rPr>
        <w:t xml:space="preserve"> </w:t>
      </w:r>
      <w:r>
        <w:t>работа</w:t>
      </w:r>
      <w:r>
        <w:rPr>
          <w:spacing w:val="-1"/>
        </w:rPr>
        <w:t xml:space="preserve"> </w:t>
      </w:r>
      <w:r>
        <w:t>со</w:t>
      </w:r>
      <w:r>
        <w:rPr>
          <w:spacing w:val="-3"/>
        </w:rPr>
        <w:t xml:space="preserve"> </w:t>
      </w:r>
      <w:r>
        <w:t>обучающимися</w:t>
      </w:r>
      <w:r>
        <w:rPr>
          <w:spacing w:val="-2"/>
        </w:rPr>
        <w:t xml:space="preserve"> </w:t>
      </w:r>
      <w:r>
        <w:t>класса,</w:t>
      </w:r>
      <w:r>
        <w:rPr>
          <w:spacing w:val="-1"/>
        </w:rPr>
        <w:t xml:space="preserve"> </w:t>
      </w:r>
      <w:r>
        <w:t>направленная</w:t>
      </w:r>
      <w:r>
        <w:rPr>
          <w:spacing w:val="-4"/>
        </w:rPr>
        <w:t xml:space="preserve"> </w:t>
      </w:r>
      <w:r>
        <w:t>на</w:t>
      </w:r>
      <w:r>
        <w:rPr>
          <w:spacing w:val="-1"/>
        </w:rPr>
        <w:t xml:space="preserve"> </w:t>
      </w:r>
      <w:r>
        <w:t>заполнение</w:t>
      </w:r>
      <w:r>
        <w:rPr>
          <w:spacing w:val="-3"/>
        </w:rPr>
        <w:t xml:space="preserve"> </w:t>
      </w:r>
      <w:r>
        <w:t>ими</w:t>
      </w:r>
      <w:r>
        <w:rPr>
          <w:spacing w:val="-2"/>
        </w:rPr>
        <w:t xml:space="preserve"> </w:t>
      </w:r>
      <w:r>
        <w:t>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w:t>
      </w:r>
      <w:r w:rsidR="00C51D26">
        <w:t xml:space="preserve"> </w:t>
      </w:r>
      <w:r>
        <w:t>к</w:t>
      </w:r>
      <w:r>
        <w:t xml:space="preserve">лассным руководителем в начале каждого года планируют их, а в конце года – </w:t>
      </w:r>
      <w:r>
        <w:t>вместе анализируют свои успехи и неудачи.</w:t>
      </w:r>
    </w:p>
    <w:p w14:paraId="2C94BEC6" w14:textId="77777777" w:rsidR="003324B1" w:rsidRDefault="007415B4" w:rsidP="007A5120">
      <w:pPr>
        <w:pStyle w:val="a5"/>
        <w:ind w:left="284" w:right="284"/>
        <w:jc w:val="both"/>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w:t>
      </w:r>
      <w:r>
        <w:t>ное поручение в классе.</w:t>
      </w:r>
    </w:p>
    <w:p w14:paraId="616783C0" w14:textId="77777777" w:rsidR="003324B1" w:rsidRDefault="007415B4" w:rsidP="007A5120">
      <w:pPr>
        <w:pStyle w:val="a5"/>
        <w:ind w:left="284" w:right="284"/>
        <w:jc w:val="both"/>
      </w:pPr>
      <w:r>
        <w:t>Работа</w:t>
      </w:r>
      <w:r>
        <w:rPr>
          <w:spacing w:val="-12"/>
        </w:rPr>
        <w:t xml:space="preserve"> </w:t>
      </w:r>
      <w:r>
        <w:t>с</w:t>
      </w:r>
      <w:r>
        <w:rPr>
          <w:spacing w:val="-6"/>
        </w:rPr>
        <w:t xml:space="preserve"> </w:t>
      </w:r>
      <w:r>
        <w:t>учителями,</w:t>
      </w:r>
      <w:r>
        <w:rPr>
          <w:spacing w:val="-8"/>
        </w:rPr>
        <w:t xml:space="preserve"> </w:t>
      </w:r>
      <w:r>
        <w:t>преподающими</w:t>
      </w:r>
      <w:r>
        <w:rPr>
          <w:spacing w:val="-7"/>
        </w:rPr>
        <w:t xml:space="preserve"> </w:t>
      </w:r>
      <w:r>
        <w:t>в</w:t>
      </w:r>
      <w:r>
        <w:rPr>
          <w:spacing w:val="-8"/>
        </w:rPr>
        <w:t xml:space="preserve"> </w:t>
      </w:r>
      <w:r>
        <w:rPr>
          <w:spacing w:val="-2"/>
        </w:rPr>
        <w:t>классе:</w:t>
      </w:r>
    </w:p>
    <w:p w14:paraId="5B364413" w14:textId="77777777" w:rsidR="003324B1" w:rsidRDefault="007415B4" w:rsidP="007A5120">
      <w:pPr>
        <w:pStyle w:val="a5"/>
        <w:ind w:left="284" w:right="284"/>
        <w:jc w:val="both"/>
      </w:pPr>
      <w:r>
        <w:t>посещение учебных занятий,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w:t>
      </w:r>
      <w:r>
        <w:t xml:space="preserve"> воспитания, на предупреждение и разрешение конфликтов между учителями и учащимися;</w:t>
      </w:r>
    </w:p>
    <w:p w14:paraId="4BDE7940" w14:textId="77777777" w:rsidR="003324B1" w:rsidRDefault="007415B4" w:rsidP="007A5120">
      <w:pPr>
        <w:pStyle w:val="a5"/>
        <w:ind w:left="284" w:right="284"/>
        <w:jc w:val="both"/>
      </w:pPr>
      <w:r>
        <w:t>проведение «малых» педсоветов по проблемам класса, ведение дневника</w:t>
      </w:r>
      <w:r>
        <w:rPr>
          <w:spacing w:val="-14"/>
        </w:rPr>
        <w:t xml:space="preserve"> </w:t>
      </w:r>
      <w:r>
        <w:t>наблюдений, индивидуальные беседы с учащимися и их родителями, работа с педагогом- психологом</w:t>
      </w:r>
    </w:p>
    <w:p w14:paraId="30DE58C1" w14:textId="77777777" w:rsidR="003324B1" w:rsidRDefault="007415B4" w:rsidP="007A5120">
      <w:pPr>
        <w:pStyle w:val="a5"/>
        <w:ind w:left="284" w:right="284"/>
        <w:jc w:val="both"/>
      </w:pPr>
      <w:r>
        <w:t>Работа с о</w:t>
      </w:r>
      <w:r>
        <w:t>бучающимися, состоящими на различных видах учёта в группе риска, оказавшимися в трудной жизненной ситуации.</w:t>
      </w:r>
    </w:p>
    <w:p w14:paraId="5CFFA90C" w14:textId="490F36FF" w:rsidR="003324B1" w:rsidRDefault="007415B4" w:rsidP="007A5120">
      <w:pPr>
        <w:pStyle w:val="a5"/>
        <w:ind w:left="284" w:right="284"/>
        <w:jc w:val="both"/>
      </w:pPr>
      <w:r>
        <w:t xml:space="preserve">Работа направлена на контроль за свободным времяпрепровождением. Формы и виды работы: вовлечение детей в </w:t>
      </w:r>
      <w:r>
        <w:lastRenderedPageBreak/>
        <w:t>кружковую работу, наделение общественными п</w:t>
      </w:r>
      <w:r>
        <w:t>оручениями</w:t>
      </w:r>
      <w:r>
        <w:rPr>
          <w:spacing w:val="-1"/>
        </w:rPr>
        <w:t xml:space="preserve"> </w:t>
      </w:r>
      <w:r>
        <w:t>в</w:t>
      </w:r>
      <w:r>
        <w:rPr>
          <w:spacing w:val="-6"/>
        </w:rPr>
        <w:t xml:space="preserve"> </w:t>
      </w:r>
      <w:r>
        <w:t>классе, делегирование отдельных поручений, ежедневный контроль, беседы</w:t>
      </w:r>
      <w:r w:rsidR="00C51D26">
        <w:t xml:space="preserve"> </w:t>
      </w:r>
      <w:r>
        <w:t>с родителями;</w:t>
      </w:r>
    </w:p>
    <w:p w14:paraId="57050F65" w14:textId="77777777" w:rsidR="003324B1" w:rsidRDefault="007415B4" w:rsidP="007A5120">
      <w:pPr>
        <w:pStyle w:val="a5"/>
        <w:ind w:left="284" w:right="284"/>
        <w:jc w:val="both"/>
      </w:pPr>
      <w:r>
        <w:t>привлечение учителей к участию в родительских собраниях класса для объединения усилий в деле обучения и воспитания детей.</w:t>
      </w:r>
    </w:p>
    <w:p w14:paraId="782C6DF4" w14:textId="77777777" w:rsidR="003324B1" w:rsidRDefault="007415B4" w:rsidP="007A5120">
      <w:pPr>
        <w:pStyle w:val="a5"/>
        <w:ind w:left="284" w:right="284"/>
        <w:jc w:val="both"/>
      </w:pPr>
      <w:r>
        <w:t>Работа</w:t>
      </w:r>
      <w:r>
        <w:rPr>
          <w:spacing w:val="-13"/>
        </w:rPr>
        <w:t xml:space="preserve"> </w:t>
      </w:r>
      <w:r>
        <w:t>с</w:t>
      </w:r>
      <w:r>
        <w:rPr>
          <w:spacing w:val="-9"/>
        </w:rPr>
        <w:t xml:space="preserve"> </w:t>
      </w:r>
      <w:r>
        <w:t>родителями</w:t>
      </w:r>
      <w:r>
        <w:rPr>
          <w:spacing w:val="-4"/>
        </w:rPr>
        <w:t xml:space="preserve"> </w:t>
      </w:r>
      <w:r>
        <w:t>учащихся</w:t>
      </w:r>
      <w:r>
        <w:rPr>
          <w:spacing w:val="-7"/>
        </w:rPr>
        <w:t xml:space="preserve"> </w:t>
      </w:r>
      <w:r>
        <w:t>или</w:t>
      </w:r>
      <w:r>
        <w:rPr>
          <w:spacing w:val="-9"/>
        </w:rPr>
        <w:t xml:space="preserve"> </w:t>
      </w:r>
      <w:r>
        <w:t>их</w:t>
      </w:r>
      <w:r>
        <w:rPr>
          <w:spacing w:val="-7"/>
        </w:rPr>
        <w:t xml:space="preserve"> </w:t>
      </w:r>
      <w:r>
        <w:t>з</w:t>
      </w:r>
      <w:r>
        <w:t>аконными</w:t>
      </w:r>
      <w:r>
        <w:rPr>
          <w:spacing w:val="-7"/>
        </w:rPr>
        <w:t xml:space="preserve"> </w:t>
      </w:r>
      <w:r>
        <w:rPr>
          <w:spacing w:val="-2"/>
        </w:rPr>
        <w:t>представителями:</w:t>
      </w:r>
    </w:p>
    <w:p w14:paraId="5B8328CB" w14:textId="67BDA94E" w:rsidR="003324B1" w:rsidRDefault="007415B4" w:rsidP="007A5120">
      <w:pPr>
        <w:pStyle w:val="a5"/>
        <w:ind w:left="284" w:right="284"/>
        <w:jc w:val="both"/>
      </w:pPr>
      <w:r>
        <w:t>регулярное</w:t>
      </w:r>
      <w:r>
        <w:rPr>
          <w:spacing w:val="-3"/>
        </w:rPr>
        <w:t xml:space="preserve"> </w:t>
      </w:r>
      <w:r>
        <w:t>информирование родителей</w:t>
      </w:r>
      <w:r>
        <w:rPr>
          <w:spacing w:val="-4"/>
        </w:rPr>
        <w:t xml:space="preserve"> </w:t>
      </w:r>
      <w:r>
        <w:t>о</w:t>
      </w:r>
      <w:r>
        <w:rPr>
          <w:spacing w:val="-3"/>
        </w:rPr>
        <w:t xml:space="preserve"> </w:t>
      </w:r>
      <w:r>
        <w:t>школьных</w:t>
      </w:r>
      <w:r>
        <w:rPr>
          <w:spacing w:val="-3"/>
        </w:rPr>
        <w:t xml:space="preserve"> </w:t>
      </w:r>
      <w:r>
        <w:t>успехах</w:t>
      </w:r>
      <w:r>
        <w:rPr>
          <w:spacing w:val="-3"/>
        </w:rPr>
        <w:t xml:space="preserve"> </w:t>
      </w:r>
      <w:r>
        <w:t>и</w:t>
      </w:r>
      <w:r>
        <w:rPr>
          <w:spacing w:val="-2"/>
        </w:rPr>
        <w:t xml:space="preserve"> </w:t>
      </w:r>
      <w:r>
        <w:t>проблемах</w:t>
      </w:r>
      <w:r>
        <w:rPr>
          <w:spacing w:val="-6"/>
        </w:rPr>
        <w:t xml:space="preserve"> </w:t>
      </w:r>
      <w:r>
        <w:t>их</w:t>
      </w:r>
      <w:r>
        <w:rPr>
          <w:spacing w:val="-1"/>
        </w:rPr>
        <w:t xml:space="preserve"> </w:t>
      </w:r>
      <w:r>
        <w:t>детей,</w:t>
      </w:r>
      <w:r w:rsidR="00C51D26">
        <w:t xml:space="preserve"> </w:t>
      </w:r>
      <w:r>
        <w:t>о</w:t>
      </w:r>
      <w:r>
        <w:rPr>
          <w:spacing w:val="-3"/>
        </w:rPr>
        <w:t xml:space="preserve"> </w:t>
      </w:r>
      <w:r>
        <w:t>жизни класса в целом;</w:t>
      </w:r>
    </w:p>
    <w:p w14:paraId="51C0D706" w14:textId="77777777" w:rsidR="003324B1" w:rsidRDefault="007415B4" w:rsidP="007A5120">
      <w:pPr>
        <w:pStyle w:val="a5"/>
        <w:ind w:left="284" w:right="284"/>
        <w:jc w:val="both"/>
      </w:pPr>
      <w:r>
        <w:t>беседы родителей, педагогов, администрации (при необходимости) с целью оказания помощи родителям школьников или их законным представителям в регулировании отношений между ними, администрацией Школы и учителями- предметниками;</w:t>
      </w:r>
    </w:p>
    <w:p w14:paraId="6E05F4DE" w14:textId="77777777" w:rsidR="003324B1" w:rsidRDefault="007415B4" w:rsidP="007A5120">
      <w:pPr>
        <w:pStyle w:val="a5"/>
        <w:ind w:left="284" w:right="284"/>
        <w:jc w:val="both"/>
      </w:pPr>
      <w:r>
        <w:t>организация общешкольных, клас</w:t>
      </w:r>
      <w:r>
        <w:t>сных родительских собраний, проведение родительских лекториев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w:t>
      </w:r>
      <w:r>
        <w:t>я и воспитания школьников;</w:t>
      </w:r>
    </w:p>
    <w:p w14:paraId="758FD3DE" w14:textId="77777777" w:rsidR="003324B1" w:rsidRDefault="007415B4" w:rsidP="007A5120">
      <w:pPr>
        <w:pStyle w:val="a5"/>
        <w:ind w:left="284" w:right="284"/>
        <w:jc w:val="both"/>
      </w:pPr>
      <w:r>
        <w:t>создание и организация работы родительских комитетов классов, участвующих в управлении Школой и решении вопросов воспитания и обучения детей. Привлечение родителей (законных представителей) к просмотру вебинаров воспитательной на</w:t>
      </w:r>
      <w:r>
        <w:t>правленности, Всероссийских родительских собраний;</w:t>
      </w:r>
    </w:p>
    <w:p w14:paraId="29BFE928" w14:textId="77777777" w:rsidR="003324B1" w:rsidRDefault="007415B4" w:rsidP="007A5120">
      <w:pPr>
        <w:pStyle w:val="a5"/>
        <w:ind w:left="284" w:right="284"/>
        <w:jc w:val="both"/>
      </w:pPr>
      <w:r>
        <w:t>привлечение</w:t>
      </w:r>
      <w:r>
        <w:rPr>
          <w:spacing w:val="-14"/>
        </w:rPr>
        <w:t xml:space="preserve"> </w:t>
      </w:r>
      <w:r>
        <w:t>членов</w:t>
      </w:r>
      <w:r>
        <w:rPr>
          <w:spacing w:val="-9"/>
        </w:rPr>
        <w:t xml:space="preserve"> </w:t>
      </w:r>
      <w:r>
        <w:t>семей</w:t>
      </w:r>
      <w:r>
        <w:rPr>
          <w:spacing w:val="-10"/>
        </w:rPr>
        <w:t xml:space="preserve"> </w:t>
      </w:r>
      <w:r>
        <w:t>обучающихся</w:t>
      </w:r>
      <w:r>
        <w:rPr>
          <w:spacing w:val="-8"/>
        </w:rPr>
        <w:t xml:space="preserve"> </w:t>
      </w:r>
      <w:r>
        <w:t>к</w:t>
      </w:r>
      <w:r>
        <w:rPr>
          <w:spacing w:val="-9"/>
        </w:rPr>
        <w:t xml:space="preserve"> </w:t>
      </w:r>
      <w:r>
        <w:t>организации</w:t>
      </w:r>
      <w:r>
        <w:rPr>
          <w:spacing w:val="-10"/>
        </w:rPr>
        <w:t xml:space="preserve"> </w:t>
      </w:r>
      <w:r>
        <w:t>и</w:t>
      </w:r>
      <w:r>
        <w:rPr>
          <w:spacing w:val="-8"/>
        </w:rPr>
        <w:t xml:space="preserve"> </w:t>
      </w:r>
      <w:r>
        <w:t>проведению</w:t>
      </w:r>
      <w:r>
        <w:rPr>
          <w:spacing w:val="-12"/>
        </w:rPr>
        <w:t xml:space="preserve"> </w:t>
      </w:r>
      <w:r>
        <w:t>дел</w:t>
      </w:r>
      <w:r>
        <w:rPr>
          <w:spacing w:val="-9"/>
        </w:rPr>
        <w:t xml:space="preserve"> </w:t>
      </w:r>
      <w:r>
        <w:rPr>
          <w:spacing w:val="-2"/>
        </w:rPr>
        <w:t>класса;</w:t>
      </w:r>
    </w:p>
    <w:p w14:paraId="42606099" w14:textId="77777777" w:rsidR="003324B1" w:rsidRDefault="007415B4" w:rsidP="007A5120">
      <w:pPr>
        <w:pStyle w:val="a5"/>
        <w:ind w:left="284" w:right="284"/>
        <w:jc w:val="both"/>
      </w:pPr>
      <w:r>
        <w:t>организация на базе класса семейных праздников, конкурсов, соревнований, направленных на сплочение семьи и школы.</w:t>
      </w:r>
    </w:p>
    <w:p w14:paraId="0666A8D9" w14:textId="1C944F91" w:rsidR="003324B1" w:rsidRDefault="007415B4" w:rsidP="007A5120">
      <w:pPr>
        <w:pStyle w:val="a5"/>
        <w:ind w:left="284" w:right="284"/>
        <w:jc w:val="both"/>
      </w:pPr>
      <w:r>
        <w:t>Опыт лучших кла</w:t>
      </w:r>
      <w:r>
        <w:t>ссных руководителей обобщается, проводятся открытые классные</w:t>
      </w:r>
      <w:r w:rsidR="00C911C5">
        <w:t xml:space="preserve"> </w:t>
      </w:r>
      <w:r>
        <w:t>часы, организуются выступления на семинарах различного уровня. В школе проводится целенаправленная работа по созданию системы классных часов, в соответствии с возрастными целями и задачами, создае</w:t>
      </w:r>
      <w:r>
        <w:t>тся копилка методических разработок.</w:t>
      </w:r>
    </w:p>
    <w:p w14:paraId="2B684973" w14:textId="77777777" w:rsidR="003324B1" w:rsidRDefault="007415B4" w:rsidP="007A5120">
      <w:pPr>
        <w:pStyle w:val="a5"/>
        <w:ind w:left="284" w:right="284"/>
        <w:jc w:val="both"/>
      </w:pPr>
      <w:r>
        <w:t>Внеурочная</w:t>
      </w:r>
      <w:r>
        <w:rPr>
          <w:spacing w:val="-13"/>
        </w:rPr>
        <w:t xml:space="preserve"> </w:t>
      </w:r>
      <w:r>
        <w:rPr>
          <w:spacing w:val="-2"/>
        </w:rPr>
        <w:t>деятельность.</w:t>
      </w:r>
    </w:p>
    <w:p w14:paraId="68EF6DE1" w14:textId="6964549F" w:rsidR="003324B1" w:rsidRDefault="007415B4" w:rsidP="007A5120">
      <w:pPr>
        <w:pStyle w:val="a5"/>
        <w:ind w:left="284" w:right="284"/>
        <w:jc w:val="both"/>
      </w:pPr>
      <w:r>
        <w:t xml:space="preserve">Внеурочная деятельность в </w:t>
      </w:r>
      <w:r w:rsidR="00C911C5">
        <w:t>с</w:t>
      </w:r>
      <w:r>
        <w:t>редней школе №</w:t>
      </w:r>
      <w:r w:rsidR="00C51D26">
        <w:t xml:space="preserve"> </w:t>
      </w:r>
      <w:r w:rsidR="00C911C5">
        <w:t>51</w:t>
      </w:r>
      <w:r>
        <w:t xml:space="preserve"> включает в себя занятия, осуществляемые через систему дополнительного образования, курсы внеурочной деятельности, а также различные внеурочные воспита</w:t>
      </w:r>
      <w:r>
        <w:t>тельные мероприятия. Прежде всего это занятия в кружках, спортивных секциях, творческих коллективах, общественных объединениях, проведение классных часов</w:t>
      </w:r>
      <w:r>
        <w:rPr>
          <w:spacing w:val="-1"/>
        </w:rPr>
        <w:t xml:space="preserve"> </w:t>
      </w:r>
      <w:r>
        <w:t xml:space="preserve">и т.п. </w:t>
      </w:r>
      <w:r>
        <w:rPr>
          <w:u w:val="single"/>
        </w:rPr>
        <w:t>Особое место во внеурочной деятельности</w:t>
      </w:r>
      <w:r w:rsidR="00C911C5">
        <w:rPr>
          <w:u w:val="single"/>
        </w:rPr>
        <w:t xml:space="preserve"> </w:t>
      </w:r>
      <w:r>
        <w:rPr>
          <w:u w:val="single"/>
        </w:rPr>
        <w:t>занимает</w:t>
      </w:r>
      <w:r>
        <w:rPr>
          <w:spacing w:val="-5"/>
          <w:u w:val="single"/>
        </w:rPr>
        <w:t xml:space="preserve"> </w:t>
      </w:r>
      <w:r>
        <w:rPr>
          <w:u w:val="single"/>
        </w:rPr>
        <w:t>курс</w:t>
      </w:r>
      <w:r>
        <w:rPr>
          <w:spacing w:val="-2"/>
          <w:u w:val="single"/>
        </w:rPr>
        <w:t xml:space="preserve"> </w:t>
      </w:r>
      <w:r>
        <w:rPr>
          <w:u w:val="single"/>
        </w:rPr>
        <w:t>внеурочной деятельности</w:t>
      </w:r>
      <w:r>
        <w:rPr>
          <w:spacing w:val="-3"/>
          <w:u w:val="single"/>
        </w:rPr>
        <w:t xml:space="preserve"> </w:t>
      </w:r>
      <w:r>
        <w:rPr>
          <w:u w:val="single"/>
        </w:rPr>
        <w:t>«Разговоры</w:t>
      </w:r>
      <w:r>
        <w:rPr>
          <w:spacing w:val="-2"/>
          <w:u w:val="single"/>
        </w:rPr>
        <w:t xml:space="preserve"> </w:t>
      </w:r>
      <w:r>
        <w:rPr>
          <w:u w:val="single"/>
        </w:rPr>
        <w:t>о</w:t>
      </w:r>
      <w:r>
        <w:rPr>
          <w:spacing w:val="-2"/>
          <w:u w:val="single"/>
        </w:rPr>
        <w:t xml:space="preserve"> </w:t>
      </w:r>
      <w:r>
        <w:rPr>
          <w:u w:val="single"/>
        </w:rPr>
        <w:t>важном».</w:t>
      </w:r>
      <w:r>
        <w:rPr>
          <w:spacing w:val="-5"/>
          <w:u w:val="single"/>
        </w:rPr>
        <w:t xml:space="preserve"> </w:t>
      </w:r>
      <w:r>
        <w:rPr>
          <w:u w:val="single"/>
        </w:rPr>
        <w:t>С</w:t>
      </w:r>
      <w:r>
        <w:rPr>
          <w:spacing w:val="-1"/>
          <w:u w:val="single"/>
        </w:rPr>
        <w:t xml:space="preserve"> </w:t>
      </w:r>
      <w:r>
        <w:rPr>
          <w:u w:val="single"/>
        </w:rPr>
        <w:t>2023</w:t>
      </w:r>
      <w:r>
        <w:rPr>
          <w:spacing w:val="-5"/>
          <w:u w:val="single"/>
        </w:rPr>
        <w:t xml:space="preserve"> </w:t>
      </w:r>
      <w:r>
        <w:rPr>
          <w:u w:val="single"/>
        </w:rPr>
        <w:t>учебного</w:t>
      </w:r>
      <w:r>
        <w:rPr>
          <w:spacing w:val="-5"/>
          <w:u w:val="single"/>
        </w:rPr>
        <w:t xml:space="preserve"> </w:t>
      </w:r>
      <w:r>
        <w:rPr>
          <w:u w:val="single"/>
        </w:rPr>
        <w:t>года</w:t>
      </w:r>
      <w:r>
        <w:rPr>
          <w:spacing w:val="-4"/>
          <w:u w:val="single"/>
        </w:rPr>
        <w:t xml:space="preserve"> </w:t>
      </w:r>
      <w:r>
        <w:rPr>
          <w:u w:val="single"/>
        </w:rPr>
        <w:t>с</w:t>
      </w:r>
      <w:r>
        <w:rPr>
          <w:spacing w:val="-2"/>
          <w:u w:val="single"/>
        </w:rPr>
        <w:t xml:space="preserve"> </w:t>
      </w:r>
      <w:r>
        <w:rPr>
          <w:u w:val="single"/>
        </w:rPr>
        <w:t>6</w:t>
      </w:r>
      <w:r w:rsidR="00C911C5">
        <w:rPr>
          <w:u w:val="single"/>
        </w:rPr>
        <w:t xml:space="preserve"> </w:t>
      </w:r>
      <w:r>
        <w:rPr>
          <w:u w:val="single"/>
        </w:rPr>
        <w:t>по</w:t>
      </w:r>
      <w:r>
        <w:rPr>
          <w:spacing w:val="-7"/>
          <w:u w:val="single"/>
        </w:rPr>
        <w:t xml:space="preserve"> </w:t>
      </w:r>
      <w:r>
        <w:rPr>
          <w:u w:val="single"/>
        </w:rPr>
        <w:t>11</w:t>
      </w:r>
      <w:r>
        <w:t xml:space="preserve"> </w:t>
      </w:r>
      <w:r>
        <w:rPr>
          <w:u w:val="single"/>
        </w:rPr>
        <w:t>класс вводятся курсы внеурочной деятельности «Россия – мои горизонты».</w:t>
      </w:r>
    </w:p>
    <w:p w14:paraId="44573B5C" w14:textId="77777777" w:rsidR="003324B1" w:rsidRDefault="007415B4" w:rsidP="007A5120">
      <w:pPr>
        <w:pStyle w:val="a5"/>
        <w:ind w:left="284" w:right="284"/>
        <w:jc w:val="both"/>
      </w:pPr>
      <w:r>
        <w:t>Реализация воспитательного потенциала курсов внеурочной деятельности и дополнительного образования происходит в рамках следующих выбранных обучающимися</w:t>
      </w:r>
      <w:r>
        <w:rPr>
          <w:spacing w:val="-14"/>
        </w:rPr>
        <w:t xml:space="preserve"> </w:t>
      </w:r>
      <w:r>
        <w:t xml:space="preserve">видов </w:t>
      </w:r>
      <w:r>
        <w:rPr>
          <w:spacing w:val="-2"/>
        </w:rPr>
        <w:t>деятельности.</w:t>
      </w:r>
    </w:p>
    <w:p w14:paraId="618D2477" w14:textId="77777777" w:rsidR="003324B1" w:rsidRDefault="007415B4" w:rsidP="007A5120">
      <w:pPr>
        <w:pStyle w:val="a5"/>
        <w:ind w:left="284" w:right="284"/>
        <w:jc w:val="both"/>
      </w:pPr>
      <w:r>
        <w:t>Познавательная деятельность. Курсы внеурочной деятельности и дополнительного образов</w:t>
      </w:r>
      <w:r>
        <w:t>ания, направленные на передачу школьникам социально значимых знаний, развивающие</w:t>
      </w:r>
      <w:r>
        <w:rPr>
          <w:spacing w:val="40"/>
        </w:rPr>
        <w:t xml:space="preserve"> </w:t>
      </w:r>
      <w:r>
        <w:t>их любознательность, позволяющие привлечь их внимание к экономическим, политическим, экологическим,</w:t>
      </w:r>
      <w:r>
        <w:rPr>
          <w:spacing w:val="80"/>
          <w:w w:val="150"/>
        </w:rPr>
        <w:t xml:space="preserve"> </w:t>
      </w:r>
      <w:r>
        <w:t>гуманитарным</w:t>
      </w:r>
      <w:r>
        <w:tab/>
        <w:t>проблемам нашего общества, формирующие их гуманистическое миро</w:t>
      </w:r>
      <w:r>
        <w:t>воззрение и научную картину мира</w:t>
      </w:r>
    </w:p>
    <w:p w14:paraId="2FE6DDE9" w14:textId="77777777" w:rsidR="003324B1" w:rsidRDefault="007415B4" w:rsidP="007A5120">
      <w:pPr>
        <w:pStyle w:val="a5"/>
        <w:ind w:left="284" w:right="284"/>
        <w:jc w:val="both"/>
      </w:pPr>
      <w:r>
        <w:t>Школьный</w:t>
      </w:r>
      <w:r>
        <w:rPr>
          <w:spacing w:val="-10"/>
        </w:rPr>
        <w:t xml:space="preserve"> </w:t>
      </w:r>
      <w:r>
        <w:rPr>
          <w:spacing w:val="-2"/>
        </w:rPr>
        <w:t>урок.</w:t>
      </w:r>
    </w:p>
    <w:p w14:paraId="03659B11" w14:textId="00BD3E3A" w:rsidR="003324B1" w:rsidRDefault="007415B4" w:rsidP="007A5120">
      <w:pPr>
        <w:pStyle w:val="a5"/>
        <w:ind w:left="284" w:right="284"/>
        <w:jc w:val="both"/>
      </w:pPr>
      <w:r>
        <w:t>Одним</w:t>
      </w:r>
      <w:r>
        <w:rPr>
          <w:spacing w:val="66"/>
          <w:w w:val="150"/>
        </w:rPr>
        <w:t xml:space="preserve"> </w:t>
      </w:r>
      <w:r>
        <w:t>из</w:t>
      </w:r>
      <w:r>
        <w:rPr>
          <w:spacing w:val="70"/>
          <w:w w:val="150"/>
        </w:rPr>
        <w:t xml:space="preserve"> </w:t>
      </w:r>
      <w:r>
        <w:t>приоритетных</w:t>
      </w:r>
      <w:r>
        <w:rPr>
          <w:spacing w:val="66"/>
          <w:w w:val="150"/>
        </w:rPr>
        <w:t xml:space="preserve"> </w:t>
      </w:r>
      <w:r>
        <w:t>направлений</w:t>
      </w:r>
      <w:r>
        <w:rPr>
          <w:spacing w:val="66"/>
          <w:w w:val="150"/>
        </w:rPr>
        <w:t xml:space="preserve"> </w:t>
      </w:r>
      <w:r>
        <w:t>воспитательной</w:t>
      </w:r>
      <w:r>
        <w:rPr>
          <w:spacing w:val="69"/>
          <w:w w:val="150"/>
        </w:rPr>
        <w:t xml:space="preserve"> </w:t>
      </w:r>
      <w:r>
        <w:t>работы</w:t>
      </w:r>
      <w:r>
        <w:rPr>
          <w:spacing w:val="67"/>
          <w:w w:val="150"/>
        </w:rPr>
        <w:t xml:space="preserve"> </w:t>
      </w:r>
      <w:r>
        <w:t>школы</w:t>
      </w:r>
      <w:r>
        <w:rPr>
          <w:spacing w:val="67"/>
          <w:w w:val="150"/>
        </w:rPr>
        <w:t xml:space="preserve"> </w:t>
      </w:r>
      <w:r>
        <w:rPr>
          <w:spacing w:val="-4"/>
        </w:rPr>
        <w:t>МБОУ</w:t>
      </w:r>
      <w:r w:rsidR="00C911C5">
        <w:rPr>
          <w:spacing w:val="-4"/>
        </w:rPr>
        <w:t xml:space="preserve"> </w:t>
      </w:r>
      <w:r>
        <w:t>«Средняя</w:t>
      </w:r>
      <w:r>
        <w:rPr>
          <w:spacing w:val="-9"/>
        </w:rPr>
        <w:t xml:space="preserve"> </w:t>
      </w:r>
      <w:r>
        <w:t>школа</w:t>
      </w:r>
      <w:r>
        <w:rPr>
          <w:spacing w:val="-5"/>
        </w:rPr>
        <w:t xml:space="preserve"> </w:t>
      </w:r>
      <w:r>
        <w:t>№</w:t>
      </w:r>
      <w:r>
        <w:rPr>
          <w:spacing w:val="-7"/>
        </w:rPr>
        <w:t xml:space="preserve"> </w:t>
      </w:r>
      <w:r w:rsidR="007A5120">
        <w:t>51</w:t>
      </w:r>
      <w:r>
        <w:t>»</w:t>
      </w:r>
      <w:r>
        <w:rPr>
          <w:spacing w:val="-5"/>
        </w:rPr>
        <w:t xml:space="preserve"> </w:t>
      </w:r>
      <w:r>
        <w:t>определено</w:t>
      </w:r>
      <w:r>
        <w:rPr>
          <w:spacing w:val="-5"/>
        </w:rPr>
        <w:t xml:space="preserve"> </w:t>
      </w:r>
      <w:r>
        <w:t>музейное</w:t>
      </w:r>
      <w:r>
        <w:rPr>
          <w:spacing w:val="-5"/>
        </w:rPr>
        <w:t xml:space="preserve"> </w:t>
      </w:r>
      <w:r>
        <w:rPr>
          <w:spacing w:val="-2"/>
        </w:rPr>
        <w:t>воспитание.</w:t>
      </w:r>
    </w:p>
    <w:p w14:paraId="06F1A653" w14:textId="77777777" w:rsidR="003324B1" w:rsidRDefault="007415B4" w:rsidP="007A5120">
      <w:pPr>
        <w:pStyle w:val="a5"/>
        <w:ind w:left="284" w:right="284"/>
        <w:jc w:val="both"/>
      </w:pPr>
      <w:r>
        <w:rPr>
          <w:spacing w:val="-2"/>
        </w:rPr>
        <w:t>Самоуправление.</w:t>
      </w:r>
    </w:p>
    <w:p w14:paraId="7F867E36" w14:textId="77777777" w:rsidR="003324B1" w:rsidRDefault="007415B4" w:rsidP="007A5120">
      <w:pPr>
        <w:pStyle w:val="a5"/>
        <w:ind w:left="284" w:right="284"/>
        <w:jc w:val="both"/>
      </w:pPr>
      <w:r>
        <w:t>Поддержка детского самоуправления в школе помогает педагогам воспитыва</w:t>
      </w:r>
      <w:r>
        <w:t>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по</w:t>
      </w:r>
      <w:r>
        <w:t>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65A4E96E" w14:textId="77777777" w:rsidR="003324B1" w:rsidRDefault="007415B4" w:rsidP="007A5120">
      <w:pPr>
        <w:pStyle w:val="a5"/>
        <w:ind w:left="284" w:right="284"/>
        <w:jc w:val="both"/>
      </w:pPr>
      <w:r>
        <w:t xml:space="preserve">Детское самоуправление </w:t>
      </w:r>
      <w:r>
        <w:t>в школе осуществляется следующим образом</w:t>
      </w:r>
      <w:proofErr w:type="gramStart"/>
      <w:r>
        <w:t>:</w:t>
      </w:r>
      <w:r>
        <w:rPr>
          <w:spacing w:val="-7"/>
        </w:rPr>
        <w:t xml:space="preserve"> </w:t>
      </w:r>
      <w:r>
        <w:t>На</w:t>
      </w:r>
      <w:proofErr w:type="gramEnd"/>
      <w:r>
        <w:t xml:space="preserve"> индивидуальном уровне:</w:t>
      </w:r>
    </w:p>
    <w:p w14:paraId="029C1F12" w14:textId="77777777" w:rsidR="003324B1" w:rsidRDefault="007415B4" w:rsidP="007A5120">
      <w:pPr>
        <w:pStyle w:val="a5"/>
        <w:ind w:left="284" w:right="284"/>
        <w:jc w:val="both"/>
      </w:pPr>
      <w:r>
        <w:t xml:space="preserve">через вовлечение обучающихся в планирование, организацию, проведение и анализ общешкольных и </w:t>
      </w:r>
      <w:proofErr w:type="spellStart"/>
      <w:r>
        <w:t>внутриклассных</w:t>
      </w:r>
      <w:proofErr w:type="spellEnd"/>
      <w:r>
        <w:t xml:space="preserve"> дел;</w:t>
      </w:r>
    </w:p>
    <w:p w14:paraId="278903EA" w14:textId="77777777" w:rsidR="003324B1" w:rsidRDefault="007415B4" w:rsidP="007A5120">
      <w:pPr>
        <w:pStyle w:val="a5"/>
        <w:ind w:left="284" w:right="284"/>
        <w:jc w:val="both"/>
      </w:pPr>
      <w:r>
        <w:t>через реализацию обучающимися, функций, связанных с соответствующей зоной ответственности, назначенной и выбранной как в классе, так и в школе.</w:t>
      </w:r>
    </w:p>
    <w:p w14:paraId="4E6802BF" w14:textId="77777777" w:rsidR="003324B1" w:rsidRDefault="007415B4" w:rsidP="007A5120">
      <w:pPr>
        <w:pStyle w:val="a5"/>
        <w:ind w:left="284" w:right="284"/>
        <w:jc w:val="both"/>
      </w:pPr>
      <w:r>
        <w:rPr>
          <w:spacing w:val="-2"/>
        </w:rPr>
        <w:t>Внешкольные</w:t>
      </w:r>
      <w:r>
        <w:rPr>
          <w:spacing w:val="8"/>
        </w:rPr>
        <w:t xml:space="preserve"> </w:t>
      </w:r>
      <w:r>
        <w:rPr>
          <w:spacing w:val="-2"/>
        </w:rPr>
        <w:t>мероприятия.</w:t>
      </w:r>
    </w:p>
    <w:p w14:paraId="073E31F5" w14:textId="77777777" w:rsidR="003324B1" w:rsidRDefault="007415B4" w:rsidP="007A5120">
      <w:pPr>
        <w:pStyle w:val="a5"/>
        <w:ind w:left="284" w:right="284"/>
        <w:jc w:val="both"/>
      </w:pPr>
      <w:r>
        <w:t>Внешкольные мероприятия помогают школьнику расширить свой кругозор, получить новые знан</w:t>
      </w:r>
      <w:r>
        <w:t>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w:t>
      </w:r>
      <w:r>
        <w:rPr>
          <w:spacing w:val="-4"/>
        </w:rPr>
        <w:t xml:space="preserve"> </w:t>
      </w:r>
      <w:r>
        <w:t>в</w:t>
      </w:r>
      <w:r>
        <w:rPr>
          <w:spacing w:val="-2"/>
        </w:rPr>
        <w:t xml:space="preserve"> </w:t>
      </w:r>
      <w:r>
        <w:t>различных</w:t>
      </w:r>
      <w:r>
        <w:rPr>
          <w:spacing w:val="-3"/>
        </w:rPr>
        <w:t xml:space="preserve"> </w:t>
      </w:r>
      <w:r>
        <w:t>внешкольных</w:t>
      </w:r>
      <w:r>
        <w:rPr>
          <w:spacing w:val="-3"/>
        </w:rPr>
        <w:t xml:space="preserve"> </w:t>
      </w:r>
      <w:r>
        <w:t>ситуациях.</w:t>
      </w:r>
      <w:r>
        <w:rPr>
          <w:spacing w:val="-1"/>
        </w:rPr>
        <w:t xml:space="preserve"> </w:t>
      </w:r>
      <w:r>
        <w:t>На</w:t>
      </w:r>
      <w:r>
        <w:rPr>
          <w:spacing w:val="-1"/>
        </w:rPr>
        <w:t xml:space="preserve"> </w:t>
      </w:r>
      <w:r>
        <w:t>экскурсиях</w:t>
      </w:r>
      <w:r>
        <w:rPr>
          <w:spacing w:val="-1"/>
        </w:rPr>
        <w:t xml:space="preserve"> </w:t>
      </w:r>
      <w:r>
        <w:t>создаются</w:t>
      </w:r>
      <w:r>
        <w:rPr>
          <w:spacing w:val="-4"/>
        </w:rPr>
        <w:t xml:space="preserve"> </w:t>
      </w:r>
      <w:r>
        <w:t>благоприятные</w:t>
      </w:r>
      <w:r>
        <w:rPr>
          <w:spacing w:val="-3"/>
        </w:rPr>
        <w:t xml:space="preserve"> </w:t>
      </w:r>
      <w:r>
        <w:t xml:space="preserve">условия для воспитания у подростков самостоятельности и ответственности, формирования у них навыков </w:t>
      </w:r>
      <w:proofErr w:type="spellStart"/>
      <w:r>
        <w:t>самообслуживающего</w:t>
      </w:r>
      <w:proofErr w:type="spellEnd"/>
      <w:r>
        <w:t xml:space="preserve"> труда, преодоления их инфантильных и эгоистических наклонностей, обучения рациональному использованию</w:t>
      </w:r>
      <w:r>
        <w:rPr>
          <w:spacing w:val="-4"/>
        </w:rPr>
        <w:t xml:space="preserve"> </w:t>
      </w:r>
      <w:r>
        <w:t>своего времени, сил, имущества. Эти</w:t>
      </w:r>
      <w:r>
        <w:t xml:space="preserve"> воспитательные возможности реализуются в рамках следующих видов и форм деятельности:</w:t>
      </w:r>
    </w:p>
    <w:p w14:paraId="780F2BF0" w14:textId="77777777" w:rsidR="003324B1" w:rsidRDefault="007415B4" w:rsidP="007A5120">
      <w:pPr>
        <w:pStyle w:val="a5"/>
        <w:ind w:left="284" w:right="284"/>
        <w:jc w:val="both"/>
      </w:pPr>
      <w:r>
        <w:t xml:space="preserve">регулярные экскурсии или походы выходного дня, организуемые в классах их классными руководителями и родителями обучающихся: в музей, в картинную галерею, на предприятие, </w:t>
      </w:r>
      <w:r>
        <w:t>на природу;</w:t>
      </w:r>
    </w:p>
    <w:p w14:paraId="79158F45" w14:textId="77777777" w:rsidR="003324B1" w:rsidRDefault="007415B4" w:rsidP="007A5120">
      <w:pPr>
        <w:pStyle w:val="a5"/>
        <w:ind w:left="284" w:right="284"/>
        <w:jc w:val="both"/>
      </w:pPr>
      <w:r>
        <w:t xml:space="preserve">познавательные литературные, исторические, биологические экспедиции, организуемые учителями, руководителями кружков дополнительного образования, родителями обучающихся как в родном городе, и так и в другие города для </w:t>
      </w:r>
      <w:r>
        <w:lastRenderedPageBreak/>
        <w:t>знакомства с достопримечате</w:t>
      </w:r>
      <w:r>
        <w:t>льностями посещаемого города, знакомства с ВУЗами, предприятиями своего и другого региона, посещения музеев и изучения биографий российских поэтов и писателей, произошедших</w:t>
      </w:r>
      <w:r>
        <w:rPr>
          <w:spacing w:val="-3"/>
        </w:rPr>
        <w:t xml:space="preserve"> </w:t>
      </w:r>
      <w:r>
        <w:t>здесь</w:t>
      </w:r>
      <w:r>
        <w:rPr>
          <w:spacing w:val="-3"/>
        </w:rPr>
        <w:t xml:space="preserve"> </w:t>
      </w:r>
      <w:r>
        <w:t>исторических</w:t>
      </w:r>
      <w:r>
        <w:rPr>
          <w:spacing w:val="-3"/>
        </w:rPr>
        <w:t xml:space="preserve"> </w:t>
      </w:r>
      <w:r>
        <w:t>событий,</w:t>
      </w:r>
      <w:r>
        <w:rPr>
          <w:spacing w:val="-1"/>
        </w:rPr>
        <w:t xml:space="preserve"> </w:t>
      </w:r>
      <w:r>
        <w:t>имеющихся</w:t>
      </w:r>
      <w:r>
        <w:rPr>
          <w:spacing w:val="-4"/>
        </w:rPr>
        <w:t xml:space="preserve"> </w:t>
      </w:r>
      <w:r>
        <w:t>здесь</w:t>
      </w:r>
      <w:r>
        <w:rPr>
          <w:spacing w:val="-3"/>
        </w:rPr>
        <w:t xml:space="preserve"> </w:t>
      </w:r>
      <w:r>
        <w:t>природных</w:t>
      </w:r>
      <w:r>
        <w:rPr>
          <w:spacing w:val="-1"/>
        </w:rPr>
        <w:t xml:space="preserve"> </w:t>
      </w:r>
      <w:r>
        <w:t>и</w:t>
      </w:r>
      <w:r>
        <w:rPr>
          <w:spacing w:val="-2"/>
        </w:rPr>
        <w:t xml:space="preserve"> </w:t>
      </w:r>
      <w:r>
        <w:t>историко-культурных ландшаф</w:t>
      </w:r>
      <w:r>
        <w:t>тов, флоры и фауны и пр.</w:t>
      </w:r>
    </w:p>
    <w:p w14:paraId="4B263849" w14:textId="77777777" w:rsidR="003324B1" w:rsidRDefault="007415B4" w:rsidP="007A5120">
      <w:pPr>
        <w:pStyle w:val="a5"/>
        <w:ind w:left="284" w:right="284"/>
        <w:jc w:val="both"/>
      </w:pPr>
      <w:r>
        <w:rPr>
          <w:spacing w:val="-2"/>
        </w:rPr>
        <w:t>Профориентация.</w:t>
      </w:r>
    </w:p>
    <w:p w14:paraId="144A29DB" w14:textId="77777777" w:rsidR="003324B1" w:rsidRDefault="007415B4" w:rsidP="007A5120">
      <w:pPr>
        <w:pStyle w:val="a5"/>
        <w:ind w:left="284" w:right="284"/>
        <w:jc w:val="both"/>
      </w:pPr>
      <w:r>
        <w:rPr>
          <w:spacing w:val="-2"/>
        </w:rPr>
        <w:t>Совместная</w:t>
      </w:r>
      <w:r>
        <w:tab/>
      </w:r>
      <w:r>
        <w:rPr>
          <w:spacing w:val="-2"/>
        </w:rPr>
        <w:t>деятельность</w:t>
      </w:r>
      <w:r>
        <w:tab/>
      </w:r>
      <w:r>
        <w:rPr>
          <w:spacing w:val="-2"/>
        </w:rPr>
        <w:t>педагогов</w:t>
      </w:r>
      <w:r>
        <w:tab/>
      </w:r>
      <w:r>
        <w:rPr>
          <w:spacing w:val="-10"/>
        </w:rPr>
        <w:t>и</w:t>
      </w:r>
      <w:r>
        <w:tab/>
      </w:r>
      <w:r>
        <w:rPr>
          <w:spacing w:val="-2"/>
        </w:rPr>
        <w:t>обучающихся</w:t>
      </w:r>
      <w:r>
        <w:tab/>
      </w:r>
      <w:r>
        <w:rPr>
          <w:spacing w:val="-5"/>
        </w:rPr>
        <w:t>по</w:t>
      </w:r>
      <w:r>
        <w:tab/>
      </w:r>
      <w:r>
        <w:rPr>
          <w:spacing w:val="-2"/>
        </w:rPr>
        <w:t>направлению</w:t>
      </w:r>
    </w:p>
    <w:p w14:paraId="7C346828" w14:textId="77777777" w:rsidR="003324B1" w:rsidRDefault="007415B4" w:rsidP="007A5120">
      <w:pPr>
        <w:pStyle w:val="a5"/>
        <w:ind w:left="284" w:right="284"/>
        <w:jc w:val="both"/>
      </w:pPr>
      <w:r>
        <w:t>«профориентация»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w:t>
      </w:r>
      <w:r>
        <w:t xml:space="preserve">ссиональных проб обучающихся, а </w:t>
      </w:r>
      <w:proofErr w:type="gramStart"/>
      <w:r>
        <w:t>так же</w:t>
      </w:r>
      <w:proofErr w:type="gramEnd"/>
      <w:r>
        <w:t xml:space="preserve"> ведение курса внеурочной деятельности для 7-9 классов «Россия – мои </w:t>
      </w:r>
      <w:r>
        <w:rPr>
          <w:spacing w:val="-2"/>
        </w:rPr>
        <w:t>горизонты».</w:t>
      </w:r>
    </w:p>
    <w:p w14:paraId="018CD02E" w14:textId="77777777" w:rsidR="003324B1" w:rsidRDefault="007415B4" w:rsidP="007A5120">
      <w:pPr>
        <w:pStyle w:val="a5"/>
        <w:ind w:left="284" w:right="284"/>
        <w:jc w:val="both"/>
      </w:pPr>
      <w:r>
        <w:t>Задача совместной деятельности педагога и ребенка – подготовить школьника к осознанному выбору своей будущей профессиональной деятельност</w:t>
      </w:r>
      <w:r>
        <w:t xml:space="preserve">и. Создавая </w:t>
      </w:r>
      <w:proofErr w:type="spellStart"/>
      <w:r>
        <w:t>профориентационно</w:t>
      </w:r>
      <w:proofErr w:type="spellEnd"/>
      <w:r>
        <w:t xml:space="preserve"> значимые проблемные ситуации, формирующие готовность школьника к выбору, педагог актуализирует его профессиональное самоопределение,</w:t>
      </w:r>
    </w:p>
    <w:p w14:paraId="35046094" w14:textId="77777777" w:rsidR="003324B1" w:rsidRDefault="007415B4" w:rsidP="007A5120">
      <w:pPr>
        <w:pStyle w:val="a5"/>
        <w:ind w:left="284" w:right="284"/>
        <w:jc w:val="both"/>
      </w:pPr>
      <w:r>
        <w:t>позитивный взгляд на труд в постиндустриальном мире, охватывающий не только</w:t>
      </w:r>
      <w:r>
        <w:t xml:space="preserve"> профессиональную, но и </w:t>
      </w:r>
      <w:proofErr w:type="spellStart"/>
      <w:r>
        <w:t>внепрофессиональную</w:t>
      </w:r>
      <w:proofErr w:type="spellEnd"/>
      <w:r>
        <w:t xml:space="preserve"> составляющую такой деятельности. Эта работа осуществляется через циклы профориентационных часов общения, направленных на подготовку школьника к осознанному планированию и реализации своего профессионального будущ</w:t>
      </w:r>
      <w:r>
        <w:t>его;</w:t>
      </w:r>
    </w:p>
    <w:p w14:paraId="03F9EC37" w14:textId="77777777" w:rsidR="003324B1" w:rsidRDefault="007415B4" w:rsidP="007A5120">
      <w:pPr>
        <w:pStyle w:val="a5"/>
        <w:ind w:left="284" w:right="284"/>
        <w:jc w:val="both"/>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w:t>
      </w:r>
      <w:r>
        <w:t xml:space="preserve">ках той или иной интересной школьникам профессиональной </w:t>
      </w:r>
      <w:r>
        <w:rPr>
          <w:spacing w:val="-2"/>
        </w:rPr>
        <w:t>деятельности;</w:t>
      </w:r>
    </w:p>
    <w:p w14:paraId="25E7BF07" w14:textId="77777777" w:rsidR="003324B1" w:rsidRDefault="007415B4" w:rsidP="007A5120">
      <w:pPr>
        <w:pStyle w:val="a5"/>
        <w:ind w:left="284" w:right="284"/>
        <w:jc w:val="both"/>
      </w:pPr>
      <w: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14:paraId="469844D9" w14:textId="77777777" w:rsidR="003324B1" w:rsidRDefault="007415B4" w:rsidP="007A5120">
      <w:pPr>
        <w:pStyle w:val="a5"/>
        <w:ind w:left="284" w:right="284"/>
        <w:jc w:val="both"/>
      </w:pPr>
      <w:r>
        <w:t>посещение профориентационных в</w:t>
      </w:r>
      <w:r>
        <w:t>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5A961E19" w14:textId="77777777" w:rsidR="003324B1" w:rsidRDefault="007415B4" w:rsidP="007A5120">
      <w:pPr>
        <w:pStyle w:val="a5"/>
        <w:ind w:left="284" w:right="284"/>
        <w:jc w:val="both"/>
      </w:pPr>
      <w:r>
        <w:t>организация на базе пришкольного детского лагеря отдыха профориентационных</w:t>
      </w:r>
      <w:r>
        <w:rPr>
          <w:spacing w:val="-14"/>
        </w:rPr>
        <w:t xml:space="preserve"> </w:t>
      </w:r>
      <w:r>
        <w:t>смен, где школ</w:t>
      </w:r>
      <w:r>
        <w:t>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4C0D7E65" w14:textId="77777777" w:rsidR="003324B1" w:rsidRDefault="007415B4" w:rsidP="007A5120">
      <w:pPr>
        <w:pStyle w:val="a5"/>
        <w:ind w:left="284" w:right="284"/>
        <w:jc w:val="both"/>
      </w:pPr>
      <w:r>
        <w:t xml:space="preserve">совместное с педагогами изучение </w:t>
      </w:r>
      <w:proofErr w:type="gramStart"/>
      <w:r>
        <w:t>интернет ресурсов</w:t>
      </w:r>
      <w:proofErr w:type="gramEnd"/>
      <w:r>
        <w:t xml:space="preserve">, посвященных </w:t>
      </w:r>
      <w:r>
        <w:t>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3CB6D650" w14:textId="77777777" w:rsidR="003324B1" w:rsidRDefault="007415B4" w:rsidP="007A5120">
      <w:pPr>
        <w:pStyle w:val="a5"/>
        <w:ind w:left="284" w:right="284"/>
        <w:jc w:val="both"/>
      </w:pPr>
      <w:r>
        <w:t>участие в работе всероссийских профориентационных проектов «</w:t>
      </w:r>
      <w:proofErr w:type="spellStart"/>
      <w:r>
        <w:t>ПроеКТОриЯ</w:t>
      </w:r>
      <w:proofErr w:type="spellEnd"/>
      <w:r>
        <w:t>» (https://proektoria.online/),</w:t>
      </w:r>
      <w:r>
        <w:rPr>
          <w:spacing w:val="-2"/>
        </w:rPr>
        <w:t xml:space="preserve"> </w:t>
      </w:r>
      <w:r>
        <w:t>«</w:t>
      </w:r>
      <w:proofErr w:type="spellStart"/>
      <w:r>
        <w:t>Н</w:t>
      </w:r>
      <w:r>
        <w:t>авигатум</w:t>
      </w:r>
      <w:proofErr w:type="spellEnd"/>
      <w:r>
        <w:t>»</w:t>
      </w:r>
      <w:r>
        <w:rPr>
          <w:spacing w:val="-2"/>
        </w:rPr>
        <w:t xml:space="preserve"> </w:t>
      </w:r>
      <w:r>
        <w:t>(</w:t>
      </w:r>
      <w:hyperlink r:id="rId32">
        <w:r>
          <w:t>https://navigatum.ru/</w:t>
        </w:r>
      </w:hyperlink>
      <w:r>
        <w:t>),</w:t>
      </w:r>
      <w:r>
        <w:rPr>
          <w:spacing w:val="-4"/>
        </w:rPr>
        <w:t xml:space="preserve"> </w:t>
      </w:r>
      <w:r>
        <w:t>«Билет в</w:t>
      </w:r>
      <w:r>
        <w:rPr>
          <w:spacing w:val="-3"/>
        </w:rPr>
        <w:t xml:space="preserve"> </w:t>
      </w:r>
      <w:r>
        <w:t>будущее»,</w:t>
      </w:r>
      <w:r>
        <w:rPr>
          <w:spacing w:val="-2"/>
        </w:rPr>
        <w:t xml:space="preserve"> </w:t>
      </w:r>
      <w:r>
        <w:t>созданных</w:t>
      </w:r>
      <w:r>
        <w:rPr>
          <w:spacing w:val="-4"/>
        </w:rPr>
        <w:t xml:space="preserve"> </w:t>
      </w:r>
      <w:r>
        <w:t>в</w:t>
      </w:r>
      <w:r>
        <w:rPr>
          <w:spacing w:val="-1"/>
        </w:rPr>
        <w:t xml:space="preserve"> </w:t>
      </w:r>
      <w:r>
        <w:t>сети интернет: просмотр лекций, решение учебно-тренировочных задач, участие в мастер классах, посещение открытых уроков; участие учащихся 7-9 классов в российском тестировании функциональной грамотности по модели PISA, по результатам которого каждый участн</w:t>
      </w:r>
      <w:r>
        <w:t>ик получает индивидуальные рекомендации;</w:t>
      </w:r>
    </w:p>
    <w:p w14:paraId="4D488AF0" w14:textId="77777777" w:rsidR="003324B1" w:rsidRDefault="007415B4" w:rsidP="007A5120">
      <w:pPr>
        <w:pStyle w:val="a5"/>
        <w:ind w:left="284" w:right="284"/>
        <w:jc w:val="both"/>
      </w:pPr>
      <w:r>
        <w:t>индивидуальные</w:t>
      </w:r>
      <w:r>
        <w:rPr>
          <w:spacing w:val="-1"/>
        </w:rPr>
        <w:t xml:space="preserve"> </w:t>
      </w:r>
      <w:r>
        <w:t>консультации</w:t>
      </w:r>
      <w:r>
        <w:rPr>
          <w:spacing w:val="-1"/>
        </w:rPr>
        <w:t xml:space="preserve"> </w:t>
      </w:r>
      <w:r>
        <w:t>психолога</w:t>
      </w:r>
      <w:r>
        <w:rPr>
          <w:spacing w:val="-2"/>
        </w:rPr>
        <w:t xml:space="preserve"> </w:t>
      </w:r>
      <w:r>
        <w:t>для обучающихся</w:t>
      </w:r>
      <w:r>
        <w:rPr>
          <w:spacing w:val="-1"/>
        </w:rPr>
        <w:t xml:space="preserve"> </w:t>
      </w:r>
      <w:r>
        <w:t>и</w:t>
      </w:r>
      <w:r>
        <w:rPr>
          <w:spacing w:val="-2"/>
        </w:rPr>
        <w:t xml:space="preserve"> </w:t>
      </w:r>
      <w:r>
        <w:t>их родителей</w:t>
      </w:r>
      <w:r>
        <w:rPr>
          <w:spacing w:val="-1"/>
        </w:rPr>
        <w:t xml:space="preserve"> </w:t>
      </w:r>
      <w:r>
        <w:t>по вопросам склонностей, способностей, дарований и иных индивидуальных особенностей детей, которые могут иметь значение в процессе выбора ими проф</w:t>
      </w:r>
      <w:r>
        <w:t>ессии;</w:t>
      </w:r>
    </w:p>
    <w:p w14:paraId="7306E4CA" w14:textId="77777777" w:rsidR="003324B1" w:rsidRDefault="007415B4" w:rsidP="007A5120">
      <w:pPr>
        <w:pStyle w:val="a5"/>
        <w:ind w:left="284" w:right="284"/>
        <w:jc w:val="both"/>
      </w:pPr>
      <w: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64ABF124" w14:textId="77777777" w:rsidR="003324B1" w:rsidRDefault="007415B4" w:rsidP="007A5120">
      <w:pPr>
        <w:pStyle w:val="a5"/>
        <w:ind w:left="284" w:right="284"/>
        <w:jc w:val="both"/>
      </w:pPr>
      <w:r>
        <w:rPr>
          <w:spacing w:val="-2"/>
        </w:rPr>
        <w:t>Организация</w:t>
      </w:r>
      <w:r>
        <w:rPr>
          <w:spacing w:val="6"/>
        </w:rPr>
        <w:t xml:space="preserve"> </w:t>
      </w:r>
      <w:r>
        <w:rPr>
          <w:spacing w:val="-2"/>
        </w:rPr>
        <w:t>предметно-эстетической</w:t>
      </w:r>
      <w:r>
        <w:rPr>
          <w:spacing w:val="18"/>
        </w:rPr>
        <w:t xml:space="preserve"> </w:t>
      </w:r>
      <w:r>
        <w:rPr>
          <w:spacing w:val="-2"/>
        </w:rPr>
        <w:t>среды.</w:t>
      </w:r>
    </w:p>
    <w:p w14:paraId="334EEC36" w14:textId="77777777" w:rsidR="003324B1" w:rsidRDefault="007415B4" w:rsidP="007A5120">
      <w:pPr>
        <w:pStyle w:val="a5"/>
        <w:ind w:left="284" w:right="284"/>
        <w:jc w:val="both"/>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w:t>
      </w:r>
      <w:r>
        <w:rPr>
          <w:spacing w:val="-4"/>
        </w:rPr>
        <w:t xml:space="preserve"> </w:t>
      </w:r>
      <w:r>
        <w:t>у него чувства вкуса и стиля, создает атмосферу психологического комфорта, поднимает настроение, предуп</w:t>
      </w:r>
      <w:r>
        <w:t>реждает стрессовые ситуации, способствует позитивному восприятию ребенком школы.</w:t>
      </w:r>
    </w:p>
    <w:p w14:paraId="75C8B04D" w14:textId="77777777" w:rsidR="003324B1" w:rsidRDefault="007415B4" w:rsidP="007A5120">
      <w:pPr>
        <w:pStyle w:val="a5"/>
        <w:ind w:left="284" w:right="284"/>
        <w:jc w:val="both"/>
      </w:pPr>
      <w:r>
        <w:t>Работа</w:t>
      </w:r>
      <w:r>
        <w:rPr>
          <w:spacing w:val="-7"/>
        </w:rPr>
        <w:t xml:space="preserve"> </w:t>
      </w:r>
      <w:r>
        <w:t>с</w:t>
      </w:r>
      <w:r>
        <w:rPr>
          <w:spacing w:val="-3"/>
        </w:rPr>
        <w:t xml:space="preserve"> </w:t>
      </w:r>
      <w:r>
        <w:rPr>
          <w:spacing w:val="-2"/>
        </w:rPr>
        <w:t>родителями.</w:t>
      </w:r>
    </w:p>
    <w:p w14:paraId="2F206E43" w14:textId="77777777" w:rsidR="003324B1" w:rsidRDefault="007415B4" w:rsidP="007A5120">
      <w:pPr>
        <w:pStyle w:val="a5"/>
        <w:ind w:left="284" w:right="284"/>
        <w:jc w:val="both"/>
      </w:pPr>
      <w:r>
        <w:t>Работа с родителями или законными представителями обучающихся осуществляется</w:t>
      </w:r>
      <w:r>
        <w:rPr>
          <w:spacing w:val="-5"/>
        </w:rPr>
        <w:t xml:space="preserve"> </w:t>
      </w:r>
      <w:r>
        <w:t>для более эффективного достижения цели воспитания, которое обеспечивается сог</w:t>
      </w:r>
      <w:r>
        <w:t>ласованием</w:t>
      </w:r>
      <w:r>
        <w:rPr>
          <w:spacing w:val="80"/>
        </w:rPr>
        <w:t xml:space="preserve"> </w:t>
      </w:r>
      <w:r>
        <w:t>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p>
    <w:p w14:paraId="0A32D696" w14:textId="77777777" w:rsidR="003324B1" w:rsidRDefault="007415B4" w:rsidP="007A5120">
      <w:pPr>
        <w:pStyle w:val="a5"/>
        <w:ind w:left="284" w:right="284"/>
        <w:jc w:val="both"/>
      </w:pPr>
      <w:r>
        <w:t>На</w:t>
      </w:r>
      <w:r>
        <w:rPr>
          <w:spacing w:val="-13"/>
        </w:rPr>
        <w:t xml:space="preserve"> </w:t>
      </w:r>
      <w:r>
        <w:t>групповом</w:t>
      </w:r>
      <w:r>
        <w:rPr>
          <w:spacing w:val="-7"/>
        </w:rPr>
        <w:t xml:space="preserve"> </w:t>
      </w:r>
      <w:r>
        <w:rPr>
          <w:spacing w:val="-2"/>
        </w:rPr>
        <w:t>уровне:</w:t>
      </w:r>
    </w:p>
    <w:p w14:paraId="5B5EEE97" w14:textId="77777777" w:rsidR="003324B1" w:rsidRDefault="007415B4" w:rsidP="007A5120">
      <w:pPr>
        <w:pStyle w:val="a5"/>
        <w:ind w:left="284" w:right="284"/>
        <w:jc w:val="both"/>
      </w:pPr>
      <w:r>
        <w:t>Общешкольный родительский комитет, участвующий в управлении о</w:t>
      </w:r>
      <w:r>
        <w:t>бразовательной организацией и решении вопросов воспитания и социализации их детей;</w:t>
      </w:r>
    </w:p>
    <w:p w14:paraId="63F3F63D" w14:textId="77777777" w:rsidR="003324B1" w:rsidRDefault="007415B4" w:rsidP="007A5120">
      <w:pPr>
        <w:pStyle w:val="a5"/>
        <w:ind w:left="284" w:right="284"/>
        <w:jc w:val="both"/>
      </w:pPr>
      <w:r>
        <w:t xml:space="preserve">Родительские лектории, на которых обсуждаются вопросы возрастных </w:t>
      </w:r>
      <w:proofErr w:type="spellStart"/>
      <w:r>
        <w:t>особенностейдетей</w:t>
      </w:r>
      <w:proofErr w:type="spellEnd"/>
      <w:r>
        <w:t>, формы</w:t>
      </w:r>
      <w:r>
        <w:rPr>
          <w:spacing w:val="-1"/>
        </w:rPr>
        <w:t xml:space="preserve"> </w:t>
      </w:r>
      <w:r>
        <w:t>и способы доверительного взаимодействия родителей с детьми, проводятся мастер-класс</w:t>
      </w:r>
      <w:r>
        <w:t>ы, семинары, круглые столы с приглашением специалистов;</w:t>
      </w:r>
    </w:p>
    <w:p w14:paraId="213A64C5" w14:textId="77777777" w:rsidR="003324B1" w:rsidRDefault="007415B4" w:rsidP="007A5120">
      <w:pPr>
        <w:pStyle w:val="a5"/>
        <w:ind w:left="284" w:right="284"/>
        <w:jc w:val="both"/>
      </w:pPr>
      <w:r>
        <w:t>Общешкольные родительские собрания как с представителями классов с 1 по 11, так</w:t>
      </w:r>
      <w:r>
        <w:rPr>
          <w:spacing w:val="-14"/>
        </w:rPr>
        <w:t xml:space="preserve"> </w:t>
      </w:r>
      <w:r>
        <w:t>и со всеми родителями обучающихся в пределах одной параллели, на которых обсуждаются наиболее острые проблемы обучения и</w:t>
      </w:r>
      <w:r>
        <w:t xml:space="preserve"> воспитания обучающихся;</w:t>
      </w:r>
    </w:p>
    <w:p w14:paraId="58388E8A" w14:textId="77777777" w:rsidR="003324B1" w:rsidRDefault="007415B4" w:rsidP="007A5120">
      <w:pPr>
        <w:pStyle w:val="a5"/>
        <w:ind w:left="284" w:right="284"/>
        <w:jc w:val="both"/>
      </w:pPr>
      <w:r>
        <w:t>Родительский всеобуч с приглашением узких специалистов, на котором родители</w:t>
      </w:r>
      <w:r>
        <w:rPr>
          <w:spacing w:val="40"/>
        </w:rPr>
        <w:t xml:space="preserve"> </w:t>
      </w:r>
      <w:r>
        <w:t>получают ценные рекомендации и советы от профессиональных психологов, врачей, социальных работников и обмениваются собственным творческим опытом и находкам</w:t>
      </w:r>
      <w:r>
        <w:t xml:space="preserve">и в деле воспитания </w:t>
      </w:r>
      <w:r>
        <w:rPr>
          <w:spacing w:val="-2"/>
        </w:rPr>
        <w:t>детей;</w:t>
      </w:r>
    </w:p>
    <w:p w14:paraId="6A11AF52" w14:textId="77777777" w:rsidR="003324B1" w:rsidRDefault="007415B4" w:rsidP="007A5120">
      <w:pPr>
        <w:pStyle w:val="a5"/>
        <w:ind w:left="284" w:right="284"/>
        <w:jc w:val="both"/>
      </w:pPr>
      <w:r>
        <w:lastRenderedPageBreak/>
        <w:t xml:space="preserve">Раздел «Обратная связь» на школьном интернет-сайте, где каждый желающий может получить ответ на интересующий его вопрос, а также получить консультацию психологов и </w:t>
      </w:r>
      <w:r>
        <w:rPr>
          <w:spacing w:val="-2"/>
        </w:rPr>
        <w:t>педагогов.</w:t>
      </w:r>
    </w:p>
    <w:p w14:paraId="437FD8DF" w14:textId="77777777" w:rsidR="003324B1" w:rsidRDefault="007415B4" w:rsidP="007A5120">
      <w:pPr>
        <w:pStyle w:val="a5"/>
        <w:ind w:left="284" w:right="284"/>
        <w:jc w:val="both"/>
      </w:pPr>
      <w:r>
        <w:t>На</w:t>
      </w:r>
      <w:r>
        <w:rPr>
          <w:spacing w:val="-14"/>
        </w:rPr>
        <w:t xml:space="preserve"> </w:t>
      </w:r>
      <w:r>
        <w:t>индивидуальном</w:t>
      </w:r>
      <w:r>
        <w:rPr>
          <w:spacing w:val="-12"/>
        </w:rPr>
        <w:t xml:space="preserve"> </w:t>
      </w:r>
      <w:r>
        <w:rPr>
          <w:spacing w:val="-2"/>
        </w:rPr>
        <w:t>уровне:</w:t>
      </w:r>
    </w:p>
    <w:p w14:paraId="1AAFB510" w14:textId="77777777" w:rsidR="003324B1" w:rsidRDefault="007415B4" w:rsidP="007A5120">
      <w:pPr>
        <w:pStyle w:val="a5"/>
        <w:ind w:left="284" w:right="284"/>
        <w:jc w:val="both"/>
      </w:pPr>
      <w:r>
        <w:t>работа специалистов по запросу родителей для решения острых конфликтных ситуаций; участие</w:t>
      </w:r>
      <w:r>
        <w:rPr>
          <w:spacing w:val="40"/>
        </w:rPr>
        <w:t xml:space="preserve"> </w:t>
      </w:r>
      <w:r>
        <w:t>родителей</w:t>
      </w:r>
      <w:r>
        <w:rPr>
          <w:spacing w:val="40"/>
        </w:rPr>
        <w:t xml:space="preserve"> </w:t>
      </w:r>
      <w:r>
        <w:t>в</w:t>
      </w:r>
      <w:r>
        <w:rPr>
          <w:spacing w:val="40"/>
        </w:rPr>
        <w:t xml:space="preserve"> </w:t>
      </w:r>
      <w:r>
        <w:t>педагогических</w:t>
      </w:r>
      <w:r>
        <w:rPr>
          <w:spacing w:val="40"/>
        </w:rPr>
        <w:t xml:space="preserve"> </w:t>
      </w:r>
      <w:r>
        <w:t>консилиумах,</w:t>
      </w:r>
      <w:r>
        <w:rPr>
          <w:spacing w:val="40"/>
        </w:rPr>
        <w:t xml:space="preserve"> </w:t>
      </w:r>
      <w:r>
        <w:t>собираемых</w:t>
      </w:r>
      <w:r>
        <w:rPr>
          <w:spacing w:val="40"/>
        </w:rPr>
        <w:t xml:space="preserve"> </w:t>
      </w:r>
      <w:r>
        <w:t>в</w:t>
      </w:r>
      <w:r>
        <w:rPr>
          <w:spacing w:val="40"/>
        </w:rPr>
        <w:t xml:space="preserve"> </w:t>
      </w:r>
      <w:r>
        <w:t>случае</w:t>
      </w:r>
      <w:r>
        <w:rPr>
          <w:spacing w:val="40"/>
        </w:rPr>
        <w:t xml:space="preserve"> </w:t>
      </w:r>
      <w:r>
        <w:t>возникновения</w:t>
      </w:r>
    </w:p>
    <w:p w14:paraId="61C1D651" w14:textId="77777777" w:rsidR="003324B1" w:rsidRDefault="007415B4" w:rsidP="007A5120">
      <w:pPr>
        <w:pStyle w:val="a5"/>
        <w:ind w:left="284" w:right="284"/>
        <w:jc w:val="both"/>
      </w:pPr>
      <w:r>
        <w:t>острых</w:t>
      </w:r>
      <w:r>
        <w:rPr>
          <w:spacing w:val="-10"/>
        </w:rPr>
        <w:t xml:space="preserve"> </w:t>
      </w:r>
      <w:r>
        <w:t>проблем,</w:t>
      </w:r>
      <w:r>
        <w:rPr>
          <w:spacing w:val="-5"/>
        </w:rPr>
        <w:t xml:space="preserve"> </w:t>
      </w:r>
      <w:r>
        <w:t>связанных</w:t>
      </w:r>
      <w:r>
        <w:rPr>
          <w:spacing w:val="-5"/>
        </w:rPr>
        <w:t xml:space="preserve"> </w:t>
      </w:r>
      <w:r>
        <w:t>с</w:t>
      </w:r>
      <w:r>
        <w:rPr>
          <w:spacing w:val="-5"/>
        </w:rPr>
        <w:t xml:space="preserve"> </w:t>
      </w:r>
      <w:r>
        <w:t>обучением</w:t>
      </w:r>
      <w:r>
        <w:rPr>
          <w:spacing w:val="-6"/>
        </w:rPr>
        <w:t xml:space="preserve"> </w:t>
      </w:r>
      <w:r>
        <w:t>и</w:t>
      </w:r>
      <w:r>
        <w:rPr>
          <w:spacing w:val="-4"/>
        </w:rPr>
        <w:t xml:space="preserve"> </w:t>
      </w:r>
      <w:r>
        <w:t>воспитанием</w:t>
      </w:r>
      <w:r>
        <w:rPr>
          <w:spacing w:val="-8"/>
        </w:rPr>
        <w:t xml:space="preserve"> </w:t>
      </w:r>
      <w:r>
        <w:t>конкретного</w:t>
      </w:r>
      <w:r>
        <w:rPr>
          <w:spacing w:val="-4"/>
        </w:rPr>
        <w:t xml:space="preserve"> </w:t>
      </w:r>
      <w:r>
        <w:rPr>
          <w:spacing w:val="-2"/>
        </w:rPr>
        <w:t>ребенка;</w:t>
      </w:r>
    </w:p>
    <w:p w14:paraId="6447C168" w14:textId="77777777" w:rsidR="003324B1" w:rsidRDefault="007415B4" w:rsidP="007A5120">
      <w:pPr>
        <w:pStyle w:val="a5"/>
        <w:ind w:left="284" w:right="284"/>
        <w:jc w:val="both"/>
      </w:pPr>
      <w:r>
        <w:t>помощь со стороны р</w:t>
      </w:r>
      <w:r>
        <w:t xml:space="preserve">одителей в подготовке и проведении общешкольных и </w:t>
      </w:r>
      <w:proofErr w:type="spellStart"/>
      <w:r>
        <w:t>внутриклассных</w:t>
      </w:r>
      <w:proofErr w:type="spellEnd"/>
      <w:r>
        <w:t xml:space="preserve"> мероприятий воспитательной направленности;</w:t>
      </w:r>
    </w:p>
    <w:p w14:paraId="2FD3A6C6" w14:textId="77777777" w:rsidR="003324B1" w:rsidRDefault="007415B4" w:rsidP="007A5120">
      <w:pPr>
        <w:pStyle w:val="a5"/>
        <w:ind w:left="284" w:right="284"/>
        <w:jc w:val="both"/>
      </w:pPr>
      <w:r>
        <w:t>индивидуальное консультирование c целью координации воспитательных усилий педагогов и родителей.</w:t>
      </w:r>
    </w:p>
    <w:p w14:paraId="65B1B44C" w14:textId="77777777" w:rsidR="003324B1" w:rsidRDefault="007415B4" w:rsidP="007A5120">
      <w:pPr>
        <w:pStyle w:val="a5"/>
        <w:ind w:left="284" w:right="284"/>
        <w:jc w:val="both"/>
      </w:pPr>
      <w:r>
        <w:t>Профилактика</w:t>
      </w:r>
      <w:r>
        <w:rPr>
          <w:spacing w:val="-11"/>
        </w:rPr>
        <w:t xml:space="preserve"> </w:t>
      </w:r>
      <w:r>
        <w:t>и</w:t>
      </w:r>
      <w:r>
        <w:rPr>
          <w:spacing w:val="-9"/>
        </w:rPr>
        <w:t xml:space="preserve"> </w:t>
      </w:r>
      <w:r>
        <w:rPr>
          <w:spacing w:val="-2"/>
        </w:rPr>
        <w:t>безопасность.</w:t>
      </w:r>
    </w:p>
    <w:p w14:paraId="6D5EB48D" w14:textId="021C2560" w:rsidR="003324B1" w:rsidRDefault="007415B4" w:rsidP="007A5120">
      <w:pPr>
        <w:pStyle w:val="a5"/>
        <w:ind w:left="284" w:right="284"/>
        <w:jc w:val="both"/>
      </w:pPr>
      <w:r>
        <w:t>Основной целью формиро</w:t>
      </w:r>
      <w:r>
        <w:t>вания у обучающихся здорового и безопасного образа жизни, экологической культуры является формирование у обучающихся ценностного отношения к собственному здоровью и собственной безопасности, основанного на знании прав и обязанностей, своих потребностей, ос</w:t>
      </w:r>
      <w:r>
        <w:t>обенностей развития, и выработанного в процессе занятий, индивидуального способа здорового образа жизни. Деятельность по формированию у обучающихся экологической культуры, культуры здорового и безопасного образа жизни, формированию личных убеждений, качест</w:t>
      </w:r>
      <w:r>
        <w:t xml:space="preserve">в и привычек, способствующих снижению риска здоровью </w:t>
      </w:r>
      <w:proofErr w:type="gramStart"/>
      <w:r>
        <w:t xml:space="preserve">в </w:t>
      </w:r>
      <w:r w:rsidR="007A5120">
        <w:t xml:space="preserve"> </w:t>
      </w:r>
      <w:r>
        <w:t>повседневной</w:t>
      </w:r>
      <w:proofErr w:type="gramEnd"/>
      <w:r>
        <w:t xml:space="preserve"> жизни включает несколько направлений: -</w:t>
      </w:r>
      <w:r>
        <w:rPr>
          <w:spacing w:val="40"/>
        </w:rPr>
        <w:t xml:space="preserve"> </w:t>
      </w:r>
      <w:r>
        <w:t>организация</w:t>
      </w:r>
      <w:r>
        <w:rPr>
          <w:spacing w:val="40"/>
        </w:rPr>
        <w:t xml:space="preserve"> </w:t>
      </w:r>
      <w:r>
        <w:t>физкультурно- спортивной и оздоровительной организация</w:t>
      </w:r>
    </w:p>
    <w:p w14:paraId="1E43B15D" w14:textId="77777777" w:rsidR="003324B1" w:rsidRDefault="007415B4" w:rsidP="007A5120">
      <w:pPr>
        <w:pStyle w:val="a5"/>
        <w:ind w:left="284" w:right="284"/>
        <w:jc w:val="both"/>
      </w:pPr>
      <w:r>
        <w:t>просветительской и методической работы, профилактическая работа</w:t>
      </w:r>
      <w:r>
        <w:t xml:space="preserve"> с участниками образовательного процесса; - 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25F7FE6D" w14:textId="77777777" w:rsidR="003324B1" w:rsidRDefault="007415B4" w:rsidP="007A5120">
      <w:pPr>
        <w:pStyle w:val="a5"/>
        <w:ind w:left="284" w:right="284"/>
        <w:jc w:val="both"/>
      </w:pPr>
      <w:r>
        <w:t>На</w:t>
      </w:r>
      <w:r>
        <w:rPr>
          <w:spacing w:val="-9"/>
        </w:rPr>
        <w:t xml:space="preserve"> </w:t>
      </w:r>
      <w:r>
        <w:t>внешнем</w:t>
      </w:r>
      <w:r>
        <w:rPr>
          <w:spacing w:val="-8"/>
        </w:rPr>
        <w:t xml:space="preserve"> </w:t>
      </w:r>
      <w:r>
        <w:rPr>
          <w:spacing w:val="-2"/>
        </w:rPr>
        <w:t>уровне:</w:t>
      </w:r>
    </w:p>
    <w:p w14:paraId="35E85392" w14:textId="77777777" w:rsidR="003324B1" w:rsidRDefault="007415B4" w:rsidP="007A5120">
      <w:pPr>
        <w:pStyle w:val="a5"/>
        <w:ind w:left="284" w:right="284"/>
        <w:jc w:val="both"/>
      </w:pPr>
      <w:r>
        <w:rPr>
          <w:spacing w:val="-2"/>
        </w:rPr>
        <w:t>встре</w:t>
      </w:r>
      <w:r>
        <w:rPr>
          <w:spacing w:val="-2"/>
        </w:rPr>
        <w:t>чи</w:t>
      </w:r>
      <w:r>
        <w:tab/>
      </w:r>
      <w:r>
        <w:rPr>
          <w:spacing w:val="-6"/>
        </w:rPr>
        <w:t>со</w:t>
      </w:r>
      <w:r>
        <w:tab/>
      </w:r>
      <w:r>
        <w:rPr>
          <w:spacing w:val="-2"/>
        </w:rPr>
        <w:t>специалистами</w:t>
      </w:r>
      <w:r>
        <w:tab/>
      </w:r>
      <w:r>
        <w:rPr>
          <w:spacing w:val="-2"/>
        </w:rPr>
        <w:t>различных</w:t>
      </w:r>
      <w:r>
        <w:tab/>
      </w:r>
      <w:r>
        <w:rPr>
          <w:spacing w:val="-2"/>
        </w:rPr>
        <w:t>служб</w:t>
      </w:r>
      <w:r>
        <w:tab/>
      </w:r>
      <w:r>
        <w:rPr>
          <w:spacing w:val="-10"/>
        </w:rPr>
        <w:t>и</w:t>
      </w:r>
      <w:r>
        <w:tab/>
      </w:r>
      <w:r>
        <w:rPr>
          <w:spacing w:val="-2"/>
        </w:rPr>
        <w:t>ведомств</w:t>
      </w:r>
      <w:r>
        <w:tab/>
      </w:r>
      <w:r>
        <w:rPr>
          <w:spacing w:val="-6"/>
        </w:rPr>
        <w:t>по</w:t>
      </w:r>
      <w:r>
        <w:tab/>
      </w:r>
      <w:r>
        <w:rPr>
          <w:spacing w:val="-2"/>
        </w:rPr>
        <w:t>вопросам профилактики;</w:t>
      </w:r>
    </w:p>
    <w:p w14:paraId="2CDAD5D1" w14:textId="77777777" w:rsidR="003324B1" w:rsidRDefault="007415B4" w:rsidP="007A5120">
      <w:pPr>
        <w:pStyle w:val="a5"/>
        <w:ind w:left="284" w:right="284"/>
        <w:jc w:val="both"/>
      </w:pPr>
      <w:r>
        <w:rPr>
          <w:spacing w:val="-2"/>
        </w:rPr>
        <w:t>привлечение</w:t>
      </w:r>
      <w:r>
        <w:rPr>
          <w:spacing w:val="-6"/>
        </w:rPr>
        <w:t xml:space="preserve"> </w:t>
      </w:r>
      <w:r>
        <w:rPr>
          <w:spacing w:val="-2"/>
        </w:rPr>
        <w:t>возможностей</w:t>
      </w:r>
      <w:r>
        <w:rPr>
          <w:spacing w:val="-3"/>
        </w:rPr>
        <w:t xml:space="preserve"> </w:t>
      </w:r>
      <w:r>
        <w:rPr>
          <w:spacing w:val="-2"/>
        </w:rPr>
        <w:t>других учреждений организаций –</w:t>
      </w:r>
      <w:r>
        <w:rPr>
          <w:spacing w:val="-3"/>
        </w:rPr>
        <w:t xml:space="preserve"> </w:t>
      </w:r>
      <w:r>
        <w:rPr>
          <w:spacing w:val="-2"/>
        </w:rPr>
        <w:t xml:space="preserve">спортивных клубов, </w:t>
      </w:r>
      <w:r>
        <w:t>лечебных учреждений. Занятия в спортивных школах, клубах и секциях.</w:t>
      </w:r>
    </w:p>
    <w:p w14:paraId="62497B3B" w14:textId="77777777" w:rsidR="003324B1" w:rsidRDefault="007415B4" w:rsidP="007A5120">
      <w:pPr>
        <w:pStyle w:val="a5"/>
        <w:ind w:left="284" w:right="284"/>
        <w:jc w:val="both"/>
      </w:pPr>
      <w:r>
        <w:t>На</w:t>
      </w:r>
      <w:r>
        <w:rPr>
          <w:spacing w:val="-9"/>
        </w:rPr>
        <w:t xml:space="preserve"> </w:t>
      </w:r>
      <w:r>
        <w:t>школьном</w:t>
      </w:r>
      <w:r>
        <w:rPr>
          <w:spacing w:val="-6"/>
        </w:rPr>
        <w:t xml:space="preserve"> </w:t>
      </w:r>
      <w:r>
        <w:rPr>
          <w:spacing w:val="-2"/>
        </w:rPr>
        <w:t>уровне:</w:t>
      </w:r>
    </w:p>
    <w:p w14:paraId="38096B23" w14:textId="77777777" w:rsidR="003324B1" w:rsidRDefault="007415B4" w:rsidP="007A5120">
      <w:pPr>
        <w:pStyle w:val="a5"/>
        <w:ind w:left="284" w:right="284"/>
        <w:jc w:val="both"/>
      </w:pPr>
      <w:r>
        <w:t>Организация работы Совета профилактики. Организация</w:t>
      </w:r>
      <w:r>
        <w:rPr>
          <w:spacing w:val="-13"/>
        </w:rPr>
        <w:t xml:space="preserve"> </w:t>
      </w:r>
      <w:r>
        <w:t>деятельности</w:t>
      </w:r>
      <w:r>
        <w:rPr>
          <w:spacing w:val="-12"/>
        </w:rPr>
        <w:t xml:space="preserve"> </w:t>
      </w:r>
      <w:r>
        <w:t>школьного</w:t>
      </w:r>
      <w:r>
        <w:rPr>
          <w:spacing w:val="-13"/>
        </w:rPr>
        <w:t xml:space="preserve"> </w:t>
      </w:r>
      <w:r>
        <w:t>консилиума. Организация службы медиации/примирения.</w:t>
      </w:r>
    </w:p>
    <w:p w14:paraId="5C5FFC59" w14:textId="77777777" w:rsidR="003324B1" w:rsidRDefault="007415B4" w:rsidP="007A5120">
      <w:pPr>
        <w:pStyle w:val="a5"/>
        <w:ind w:left="284" w:right="284"/>
        <w:jc w:val="both"/>
      </w:pPr>
      <w:r>
        <w:rPr>
          <w:spacing w:val="-2"/>
        </w:rPr>
        <w:t>проведение</w:t>
      </w:r>
      <w:r>
        <w:tab/>
      </w:r>
      <w:r>
        <w:rPr>
          <w:spacing w:val="-2"/>
        </w:rPr>
        <w:t>спортивных</w:t>
      </w:r>
      <w:r>
        <w:tab/>
      </w:r>
      <w:r>
        <w:rPr>
          <w:spacing w:val="-2"/>
        </w:rPr>
        <w:t>соревнований:</w:t>
      </w:r>
      <w:r>
        <w:tab/>
      </w:r>
      <w:r>
        <w:rPr>
          <w:spacing w:val="-2"/>
        </w:rPr>
        <w:t>«Весе</w:t>
      </w:r>
      <w:r>
        <w:rPr>
          <w:spacing w:val="-2"/>
        </w:rPr>
        <w:t>лые</w:t>
      </w:r>
      <w:r>
        <w:tab/>
      </w:r>
      <w:r>
        <w:rPr>
          <w:spacing w:val="-2"/>
        </w:rPr>
        <w:t>старты»,</w:t>
      </w:r>
      <w:r>
        <w:tab/>
      </w:r>
      <w:r>
        <w:rPr>
          <w:spacing w:val="-4"/>
        </w:rPr>
        <w:t>Дни</w:t>
      </w:r>
      <w:r>
        <w:tab/>
      </w:r>
      <w:r>
        <w:rPr>
          <w:spacing w:val="-2"/>
        </w:rPr>
        <w:t xml:space="preserve">здоровья, </w:t>
      </w:r>
      <w:r>
        <w:t>легкоатлетический кросс, соревнования, эстафеты, спортивные конкурсы;</w:t>
      </w:r>
    </w:p>
    <w:p w14:paraId="6960CBFB" w14:textId="77777777" w:rsidR="003324B1" w:rsidRDefault="007415B4" w:rsidP="007A5120">
      <w:pPr>
        <w:pStyle w:val="a5"/>
        <w:ind w:left="284" w:right="284"/>
        <w:jc w:val="both"/>
      </w:pPr>
      <w:r>
        <w:t>мероприятия,</w:t>
      </w:r>
      <w:r>
        <w:rPr>
          <w:spacing w:val="-12"/>
        </w:rPr>
        <w:t xml:space="preserve"> </w:t>
      </w:r>
      <w:r>
        <w:t>посвященные</w:t>
      </w:r>
      <w:r>
        <w:rPr>
          <w:spacing w:val="-10"/>
        </w:rPr>
        <w:t xml:space="preserve"> </w:t>
      </w:r>
      <w:r>
        <w:t>Всемирному</w:t>
      </w:r>
      <w:r>
        <w:rPr>
          <w:spacing w:val="-14"/>
        </w:rPr>
        <w:t xml:space="preserve"> </w:t>
      </w:r>
      <w:r>
        <w:t>дню</w:t>
      </w:r>
      <w:r>
        <w:rPr>
          <w:spacing w:val="-9"/>
        </w:rPr>
        <w:t xml:space="preserve"> </w:t>
      </w:r>
      <w:r>
        <w:t>борьбы</w:t>
      </w:r>
      <w:r>
        <w:rPr>
          <w:spacing w:val="-10"/>
        </w:rPr>
        <w:t xml:space="preserve"> </w:t>
      </w:r>
      <w:r>
        <w:t>со</w:t>
      </w:r>
      <w:r>
        <w:rPr>
          <w:spacing w:val="-8"/>
        </w:rPr>
        <w:t xml:space="preserve"> </w:t>
      </w:r>
      <w:r>
        <w:t>СПИДом; мероприятия по профилактике ПБ, ПДД, ТБ;</w:t>
      </w:r>
    </w:p>
    <w:p w14:paraId="417E3A5E" w14:textId="77777777" w:rsidR="003324B1" w:rsidRDefault="007415B4" w:rsidP="007A5120">
      <w:pPr>
        <w:pStyle w:val="a5"/>
        <w:ind w:left="284" w:right="284"/>
        <w:jc w:val="both"/>
      </w:pPr>
      <w:r>
        <w:t>мероприятия,</w:t>
      </w:r>
      <w:r>
        <w:rPr>
          <w:spacing w:val="-15"/>
        </w:rPr>
        <w:t xml:space="preserve"> </w:t>
      </w:r>
      <w:r>
        <w:t>проводимые</w:t>
      </w:r>
      <w:r>
        <w:rPr>
          <w:spacing w:val="-11"/>
        </w:rPr>
        <w:t xml:space="preserve"> </w:t>
      </w:r>
      <w:r>
        <w:t>в</w:t>
      </w:r>
      <w:r>
        <w:rPr>
          <w:spacing w:val="-9"/>
        </w:rPr>
        <w:t xml:space="preserve"> </w:t>
      </w:r>
      <w:r>
        <w:t>рамках</w:t>
      </w:r>
      <w:r>
        <w:rPr>
          <w:spacing w:val="-5"/>
        </w:rPr>
        <w:t xml:space="preserve"> </w:t>
      </w:r>
      <w:r>
        <w:t>Единого</w:t>
      </w:r>
      <w:r>
        <w:rPr>
          <w:spacing w:val="-10"/>
        </w:rPr>
        <w:t xml:space="preserve"> </w:t>
      </w:r>
      <w:r>
        <w:t>дня</w:t>
      </w:r>
      <w:r>
        <w:rPr>
          <w:spacing w:val="-8"/>
        </w:rPr>
        <w:t xml:space="preserve"> </w:t>
      </w:r>
      <w:r>
        <w:rPr>
          <w:spacing w:val="-2"/>
        </w:rPr>
        <w:t>безопасности;</w:t>
      </w:r>
    </w:p>
    <w:p w14:paraId="22920E5A" w14:textId="77777777" w:rsidR="003324B1" w:rsidRDefault="007415B4" w:rsidP="007A5120">
      <w:pPr>
        <w:pStyle w:val="a5"/>
        <w:ind w:left="284" w:right="284"/>
        <w:jc w:val="both"/>
      </w:pPr>
      <w:r>
        <w:t>м</w:t>
      </w:r>
      <w:r>
        <w:t>ероприятия, проводимые в рамках программ учебных предметов (ОБЖ, история, обществознание, право, литература и др.), внеурочной деятельности;</w:t>
      </w:r>
    </w:p>
    <w:p w14:paraId="583D633E" w14:textId="77777777" w:rsidR="003324B1" w:rsidRDefault="007415B4" w:rsidP="007A5120">
      <w:pPr>
        <w:pStyle w:val="a5"/>
        <w:ind w:left="284" w:right="284"/>
        <w:jc w:val="both"/>
      </w:pPr>
      <w:r>
        <w:t>мероприятия</w:t>
      </w:r>
      <w:r>
        <w:rPr>
          <w:spacing w:val="-14"/>
        </w:rPr>
        <w:t xml:space="preserve"> </w:t>
      </w:r>
      <w:r>
        <w:t>по</w:t>
      </w:r>
      <w:r>
        <w:rPr>
          <w:spacing w:val="-13"/>
        </w:rPr>
        <w:t xml:space="preserve"> </w:t>
      </w:r>
      <w:r>
        <w:t>формированию</w:t>
      </w:r>
      <w:r>
        <w:rPr>
          <w:spacing w:val="-13"/>
        </w:rPr>
        <w:t xml:space="preserve"> </w:t>
      </w:r>
      <w:r>
        <w:t>правовых</w:t>
      </w:r>
      <w:r>
        <w:rPr>
          <w:spacing w:val="-13"/>
        </w:rPr>
        <w:t xml:space="preserve"> </w:t>
      </w:r>
      <w:r>
        <w:rPr>
          <w:spacing w:val="-2"/>
        </w:rPr>
        <w:t>знаний;</w:t>
      </w:r>
    </w:p>
    <w:p w14:paraId="4615257A" w14:textId="77777777" w:rsidR="003324B1" w:rsidRDefault="007415B4" w:rsidP="007A5120">
      <w:pPr>
        <w:pStyle w:val="a5"/>
        <w:ind w:left="284" w:right="284"/>
        <w:jc w:val="both"/>
      </w:pPr>
      <w:r>
        <w:t>психологические тренинги: первый раз в первый класс, в пятый класс; вс</w:t>
      </w:r>
      <w:r>
        <w:t>тречи с выпускниками; использование информационных ресурсов сети Интернет, организация виртуальных экскурсий, бесед, лекций, диспутов и круглых столов.</w:t>
      </w:r>
    </w:p>
    <w:p w14:paraId="344B9F00" w14:textId="77777777" w:rsidR="003324B1" w:rsidRDefault="007415B4" w:rsidP="007A5120">
      <w:pPr>
        <w:pStyle w:val="a5"/>
        <w:ind w:left="284" w:right="284"/>
        <w:jc w:val="both"/>
      </w:pPr>
      <w:r>
        <w:t>На</w:t>
      </w:r>
      <w:r>
        <w:rPr>
          <w:spacing w:val="-14"/>
        </w:rPr>
        <w:t xml:space="preserve"> </w:t>
      </w:r>
      <w:r>
        <w:t>индивидуальном</w:t>
      </w:r>
      <w:r>
        <w:rPr>
          <w:spacing w:val="-12"/>
        </w:rPr>
        <w:t xml:space="preserve"> </w:t>
      </w:r>
      <w:r>
        <w:rPr>
          <w:spacing w:val="-2"/>
        </w:rPr>
        <w:t>уровне:</w:t>
      </w:r>
    </w:p>
    <w:p w14:paraId="541F8922" w14:textId="77777777" w:rsidR="003324B1" w:rsidRDefault="007415B4" w:rsidP="007A5120">
      <w:pPr>
        <w:pStyle w:val="a5"/>
        <w:ind w:left="284" w:right="284"/>
        <w:jc w:val="both"/>
      </w:pPr>
      <w:r>
        <w:t>индивидуальная работа с детьми и подростками: выявление несовершеннолетних с проблемами в развитии, обучении и адаптации, в социально опасном положении (диагностика психологическая, педагогическая, социально-педагогическая).</w:t>
      </w:r>
    </w:p>
    <w:p w14:paraId="58DCB7CA" w14:textId="77777777" w:rsidR="003324B1" w:rsidRDefault="007415B4" w:rsidP="007A5120">
      <w:pPr>
        <w:pStyle w:val="a5"/>
        <w:ind w:left="284" w:right="284"/>
        <w:jc w:val="both"/>
      </w:pPr>
      <w:r>
        <w:t>Организация</w:t>
      </w:r>
      <w:r>
        <w:rPr>
          <w:spacing w:val="-9"/>
        </w:rPr>
        <w:t xml:space="preserve"> </w:t>
      </w:r>
      <w:r>
        <w:t>индивидуальной</w:t>
      </w:r>
      <w:r>
        <w:rPr>
          <w:spacing w:val="-5"/>
        </w:rPr>
        <w:t xml:space="preserve"> </w:t>
      </w:r>
      <w:r>
        <w:t>профилактической</w:t>
      </w:r>
      <w:r>
        <w:rPr>
          <w:spacing w:val="-8"/>
        </w:rPr>
        <w:t xml:space="preserve"> </w:t>
      </w:r>
      <w:r>
        <w:t>деятельности</w:t>
      </w:r>
      <w:r>
        <w:rPr>
          <w:spacing w:val="-8"/>
        </w:rPr>
        <w:t xml:space="preserve"> </w:t>
      </w:r>
      <w:r>
        <w:t>(вторичная</w:t>
      </w:r>
      <w:r>
        <w:rPr>
          <w:spacing w:val="-6"/>
        </w:rPr>
        <w:t xml:space="preserve"> </w:t>
      </w:r>
      <w:r>
        <w:t>профилактика). профилактические акции;</w:t>
      </w:r>
    </w:p>
    <w:p w14:paraId="2683A371" w14:textId="77777777" w:rsidR="003324B1" w:rsidRDefault="007415B4" w:rsidP="007A5120">
      <w:pPr>
        <w:pStyle w:val="a5"/>
        <w:ind w:left="284" w:right="284"/>
        <w:jc w:val="both"/>
      </w:pPr>
      <w:r>
        <w:t>привлечение</w:t>
      </w:r>
      <w:r>
        <w:rPr>
          <w:spacing w:val="80"/>
        </w:rPr>
        <w:t xml:space="preserve"> </w:t>
      </w:r>
      <w:r>
        <w:t>подростков</w:t>
      </w:r>
      <w:r>
        <w:rPr>
          <w:spacing w:val="80"/>
        </w:rPr>
        <w:t xml:space="preserve"> </w:t>
      </w:r>
      <w:r>
        <w:t>к</w:t>
      </w:r>
      <w:r>
        <w:rPr>
          <w:spacing w:val="80"/>
        </w:rPr>
        <w:t xml:space="preserve"> </w:t>
      </w:r>
      <w:r>
        <w:t>шефской</w:t>
      </w:r>
      <w:r>
        <w:rPr>
          <w:spacing w:val="80"/>
        </w:rPr>
        <w:t xml:space="preserve"> </w:t>
      </w:r>
      <w:r>
        <w:t>помощи</w:t>
      </w:r>
      <w:r>
        <w:rPr>
          <w:spacing w:val="80"/>
        </w:rPr>
        <w:t xml:space="preserve"> </w:t>
      </w:r>
      <w:r>
        <w:t>младшим</w:t>
      </w:r>
      <w:r>
        <w:rPr>
          <w:spacing w:val="80"/>
        </w:rPr>
        <w:t xml:space="preserve"> </w:t>
      </w:r>
      <w:r>
        <w:t>школьникам. Мониторинг эффективности проводимой работы:</w:t>
      </w:r>
    </w:p>
    <w:p w14:paraId="2321DE79" w14:textId="77777777" w:rsidR="003324B1" w:rsidRDefault="007415B4" w:rsidP="007A5120">
      <w:pPr>
        <w:pStyle w:val="a5"/>
        <w:ind w:left="284" w:right="284"/>
        <w:jc w:val="both"/>
      </w:pPr>
      <w:r>
        <w:t>Показатели динамики детей «группы риска» за 3 года (детей</w:t>
      </w:r>
      <w:r>
        <w:t>, состоящих на внутришкольном учете и отдельно иных формах учета на одной выборке).</w:t>
      </w:r>
    </w:p>
    <w:p w14:paraId="6560992D" w14:textId="77777777" w:rsidR="003324B1" w:rsidRDefault="007415B4" w:rsidP="007A5120">
      <w:pPr>
        <w:pStyle w:val="a5"/>
        <w:ind w:left="284" w:right="284"/>
        <w:jc w:val="both"/>
      </w:pPr>
      <w:r>
        <w:t>Средства диагностики: экспертная оценка педагогом (классным руководителем)</w:t>
      </w:r>
      <w:r>
        <w:rPr>
          <w:spacing w:val="-7"/>
        </w:rPr>
        <w:t xml:space="preserve"> </w:t>
      </w:r>
      <w:r>
        <w:t>ребенка (класса) на основе социально-психологического тестирования (7-9 классы), оценка удовлетво</w:t>
      </w:r>
      <w:r>
        <w:t>ренности субъектов образовательной деятельности (план работы классного руководителя, план работы педагога-психолога, социального педагога).</w:t>
      </w:r>
    </w:p>
    <w:p w14:paraId="45E14FA7" w14:textId="77777777" w:rsidR="003324B1" w:rsidRDefault="007415B4" w:rsidP="007A5120">
      <w:pPr>
        <w:pStyle w:val="a5"/>
        <w:ind w:left="284" w:right="284"/>
        <w:jc w:val="both"/>
      </w:pPr>
      <w:r>
        <w:rPr>
          <w:spacing w:val="-2"/>
        </w:rPr>
        <w:t>Социальное</w:t>
      </w:r>
      <w:r>
        <w:rPr>
          <w:spacing w:val="6"/>
        </w:rPr>
        <w:t xml:space="preserve"> </w:t>
      </w:r>
      <w:r>
        <w:rPr>
          <w:spacing w:val="-2"/>
        </w:rPr>
        <w:t>партнёрство.</w:t>
      </w:r>
    </w:p>
    <w:p w14:paraId="6FB9A09E" w14:textId="77777777" w:rsidR="003324B1" w:rsidRDefault="007415B4" w:rsidP="007A5120">
      <w:pPr>
        <w:pStyle w:val="a5"/>
        <w:ind w:left="284" w:right="284"/>
        <w:jc w:val="both"/>
      </w:pPr>
      <w:r>
        <w:t>С</w:t>
      </w:r>
      <w:r>
        <w:rPr>
          <w:spacing w:val="-12"/>
        </w:rPr>
        <w:t xml:space="preserve"> </w:t>
      </w:r>
      <w:r>
        <w:t>целью</w:t>
      </w:r>
      <w:r>
        <w:rPr>
          <w:spacing w:val="-11"/>
        </w:rPr>
        <w:t xml:space="preserve"> </w:t>
      </w:r>
      <w:r>
        <w:t>повышения</w:t>
      </w:r>
      <w:r>
        <w:rPr>
          <w:spacing w:val="-8"/>
        </w:rPr>
        <w:t xml:space="preserve"> </w:t>
      </w:r>
      <w:r>
        <w:t>качества</w:t>
      </w:r>
      <w:r>
        <w:rPr>
          <w:spacing w:val="-11"/>
        </w:rPr>
        <w:t xml:space="preserve"> </w:t>
      </w:r>
      <w:r>
        <w:t>образования</w:t>
      </w:r>
      <w:r>
        <w:rPr>
          <w:spacing w:val="-8"/>
        </w:rPr>
        <w:t xml:space="preserve"> </w:t>
      </w:r>
      <w:r>
        <w:t>и</w:t>
      </w:r>
      <w:r>
        <w:rPr>
          <w:spacing w:val="-7"/>
        </w:rPr>
        <w:t xml:space="preserve"> </w:t>
      </w:r>
      <w:r>
        <w:t>расширение</w:t>
      </w:r>
      <w:r>
        <w:rPr>
          <w:spacing w:val="-12"/>
        </w:rPr>
        <w:t xml:space="preserve"> </w:t>
      </w:r>
      <w:r>
        <w:rPr>
          <w:spacing w:val="-2"/>
        </w:rPr>
        <w:t>спектра</w:t>
      </w:r>
    </w:p>
    <w:p w14:paraId="3F53BD44" w14:textId="77777777" w:rsidR="003324B1" w:rsidRDefault="007415B4" w:rsidP="007A5120">
      <w:pPr>
        <w:pStyle w:val="a5"/>
        <w:ind w:left="284" w:right="284"/>
        <w:jc w:val="both"/>
      </w:pPr>
      <w:r>
        <w:t>дополнительных образовательных у</w:t>
      </w:r>
      <w:r>
        <w:t xml:space="preserve">слуг, а также возможностей развития и воспитания обучающихся посредством организации взаимодействия с социальными партнерами учреждения, школа расширяет пространства социального партнерства, </w:t>
      </w:r>
      <w:proofErr w:type="spellStart"/>
      <w:r>
        <w:t>формывзаимодействия</w:t>
      </w:r>
      <w:proofErr w:type="spellEnd"/>
      <w:r>
        <w:t xml:space="preserve"> с субъектами в сфере воспитательной деятельно</w:t>
      </w:r>
      <w:r>
        <w:t>сти, оказывает поддержку общественным молодежным организациям и объединениям в области воспитания обучающихся, способствует</w:t>
      </w:r>
      <w:r>
        <w:rPr>
          <w:spacing w:val="40"/>
        </w:rPr>
        <w:t xml:space="preserve"> </w:t>
      </w:r>
      <w:r>
        <w:t>распространению опыта и совместному проведению конференций, семинаров и других учебно- воспитательных мероприятий.</w:t>
      </w:r>
    </w:p>
    <w:p w14:paraId="58A8AD4B" w14:textId="0399B0A1" w:rsidR="003324B1" w:rsidRDefault="007415B4" w:rsidP="007A5120">
      <w:pPr>
        <w:pStyle w:val="a5"/>
        <w:ind w:left="284" w:right="284"/>
        <w:jc w:val="both"/>
      </w:pPr>
      <w:r>
        <w:t>Представители орг</w:t>
      </w:r>
      <w:r>
        <w:t>анизаций-партнёров, в том числе в соответствии с договорами о сотрудничестве, участвуют в проведении отдельных мероприятий в рамках рабочей программы воспитания и календарного плана воспитательной работы (дни открытых</w:t>
      </w:r>
      <w:r w:rsidR="007A5120">
        <w:t xml:space="preserve"> </w:t>
      </w:r>
      <w:r>
        <w:t>дверей,</w:t>
      </w:r>
      <w:r>
        <w:rPr>
          <w:spacing w:val="-4"/>
        </w:rPr>
        <w:t xml:space="preserve"> </w:t>
      </w:r>
      <w:r>
        <w:t>государствен</w:t>
      </w:r>
      <w:r>
        <w:t>ные,</w:t>
      </w:r>
      <w:r>
        <w:rPr>
          <w:spacing w:val="-4"/>
        </w:rPr>
        <w:t xml:space="preserve"> </w:t>
      </w:r>
      <w:r>
        <w:t>региональные,</w:t>
      </w:r>
      <w:r>
        <w:rPr>
          <w:spacing w:val="-2"/>
        </w:rPr>
        <w:t xml:space="preserve"> </w:t>
      </w:r>
      <w:r>
        <w:t>школьные</w:t>
      </w:r>
      <w:r>
        <w:rPr>
          <w:spacing w:val="-4"/>
        </w:rPr>
        <w:t xml:space="preserve"> </w:t>
      </w:r>
      <w:r>
        <w:t>праздники,</w:t>
      </w:r>
      <w:r>
        <w:rPr>
          <w:spacing w:val="-4"/>
        </w:rPr>
        <w:t xml:space="preserve"> </w:t>
      </w:r>
      <w:proofErr w:type="spellStart"/>
      <w:r>
        <w:t>торжественныемероприятия</w:t>
      </w:r>
      <w:proofErr w:type="spellEnd"/>
      <w:r>
        <w:rPr>
          <w:spacing w:val="-7"/>
        </w:rPr>
        <w:t xml:space="preserve"> </w:t>
      </w:r>
      <w:r>
        <w:t>и</w:t>
      </w:r>
      <w:r>
        <w:rPr>
          <w:spacing w:val="-5"/>
        </w:rPr>
        <w:t xml:space="preserve"> </w:t>
      </w:r>
      <w:r>
        <w:t>т.</w:t>
      </w:r>
      <w:r>
        <w:rPr>
          <w:spacing w:val="-7"/>
        </w:rPr>
        <w:t xml:space="preserve"> </w:t>
      </w:r>
      <w:r>
        <w:t>п.); в</w:t>
      </w:r>
      <w:r>
        <w:rPr>
          <w:spacing w:val="80"/>
          <w:w w:val="150"/>
        </w:rPr>
        <w:t xml:space="preserve"> </w:t>
      </w:r>
      <w:r>
        <w:t>проведении</w:t>
      </w:r>
      <w:r>
        <w:rPr>
          <w:spacing w:val="80"/>
          <w:w w:val="150"/>
        </w:rPr>
        <w:t xml:space="preserve"> </w:t>
      </w:r>
      <w:r>
        <w:t>отдельных</w:t>
      </w:r>
      <w:r>
        <w:rPr>
          <w:spacing w:val="80"/>
          <w:w w:val="150"/>
        </w:rPr>
        <w:t xml:space="preserve"> </w:t>
      </w:r>
      <w:r>
        <w:t>уроков,</w:t>
      </w:r>
      <w:r>
        <w:rPr>
          <w:spacing w:val="80"/>
          <w:w w:val="150"/>
        </w:rPr>
        <w:t xml:space="preserve"> </w:t>
      </w:r>
      <w:r>
        <w:t>внеурочных</w:t>
      </w:r>
      <w:r>
        <w:rPr>
          <w:spacing w:val="80"/>
          <w:w w:val="150"/>
        </w:rPr>
        <w:t xml:space="preserve"> </w:t>
      </w:r>
      <w:r>
        <w:t>занятий,</w:t>
      </w:r>
      <w:r>
        <w:rPr>
          <w:spacing w:val="80"/>
          <w:w w:val="150"/>
        </w:rPr>
        <w:t xml:space="preserve"> </w:t>
      </w:r>
      <w:r>
        <w:t>внешкольных</w:t>
      </w:r>
      <w:r>
        <w:rPr>
          <w:spacing w:val="80"/>
          <w:w w:val="150"/>
        </w:rPr>
        <w:t xml:space="preserve"> </w:t>
      </w:r>
      <w:r>
        <w:t>мероприятий</w:t>
      </w:r>
    </w:p>
    <w:p w14:paraId="5A0D0942" w14:textId="77777777" w:rsidR="003324B1" w:rsidRDefault="007415B4" w:rsidP="007A5120">
      <w:pPr>
        <w:pStyle w:val="a5"/>
        <w:ind w:left="284" w:right="284"/>
        <w:jc w:val="both"/>
      </w:pPr>
      <w:r>
        <w:lastRenderedPageBreak/>
        <w:t>соответствующей</w:t>
      </w:r>
      <w:r>
        <w:rPr>
          <w:spacing w:val="-14"/>
        </w:rPr>
        <w:t xml:space="preserve"> </w:t>
      </w:r>
      <w:r>
        <w:t>тематической</w:t>
      </w:r>
      <w:r>
        <w:rPr>
          <w:spacing w:val="-13"/>
        </w:rPr>
        <w:t xml:space="preserve"> </w:t>
      </w:r>
      <w:r>
        <w:rPr>
          <w:spacing w:val="-2"/>
        </w:rPr>
        <w:t>направленности;</w:t>
      </w:r>
    </w:p>
    <w:p w14:paraId="41292236" w14:textId="77777777" w:rsidR="003324B1" w:rsidRDefault="007415B4" w:rsidP="007A5120">
      <w:pPr>
        <w:pStyle w:val="a5"/>
        <w:ind w:left="284" w:right="284"/>
        <w:jc w:val="both"/>
      </w:pPr>
      <w:r>
        <w:t>в проведении на базе организаций-партнёров отдельных уроков, занятий, внешкольных мероприятий, акций воспитательной направленности;</w:t>
      </w:r>
    </w:p>
    <w:p w14:paraId="62124769" w14:textId="77777777" w:rsidR="003324B1" w:rsidRDefault="007415B4" w:rsidP="007A5120">
      <w:pPr>
        <w:pStyle w:val="a5"/>
        <w:ind w:left="284" w:right="284"/>
        <w:jc w:val="both"/>
      </w:pPr>
      <w:r>
        <w:t>в</w:t>
      </w:r>
      <w:r>
        <w:rPr>
          <w:spacing w:val="-9"/>
        </w:rPr>
        <w:t xml:space="preserve"> </w:t>
      </w:r>
      <w:r>
        <w:t>обсуждении</w:t>
      </w:r>
      <w:r>
        <w:rPr>
          <w:spacing w:val="-7"/>
        </w:rPr>
        <w:t xml:space="preserve"> </w:t>
      </w:r>
      <w:r>
        <w:t>актуальных</w:t>
      </w:r>
      <w:r>
        <w:rPr>
          <w:spacing w:val="-9"/>
        </w:rPr>
        <w:t xml:space="preserve"> </w:t>
      </w:r>
      <w:r>
        <w:t>проблем,</w:t>
      </w:r>
      <w:r>
        <w:rPr>
          <w:spacing w:val="-6"/>
        </w:rPr>
        <w:t xml:space="preserve"> </w:t>
      </w:r>
      <w:r>
        <w:t>касающихся</w:t>
      </w:r>
      <w:r>
        <w:rPr>
          <w:spacing w:val="-9"/>
        </w:rPr>
        <w:t xml:space="preserve"> </w:t>
      </w:r>
      <w:r>
        <w:t>жизни</w:t>
      </w:r>
      <w:r>
        <w:rPr>
          <w:spacing w:val="-7"/>
        </w:rPr>
        <w:t xml:space="preserve"> </w:t>
      </w:r>
      <w:r>
        <w:t>школы,</w:t>
      </w:r>
      <w:r>
        <w:rPr>
          <w:spacing w:val="-6"/>
        </w:rPr>
        <w:t xml:space="preserve"> </w:t>
      </w:r>
      <w:r>
        <w:t>города,</w:t>
      </w:r>
      <w:r>
        <w:rPr>
          <w:spacing w:val="-6"/>
        </w:rPr>
        <w:t xml:space="preserve"> </w:t>
      </w:r>
      <w:r>
        <w:t>региона,</w:t>
      </w:r>
      <w:r>
        <w:rPr>
          <w:spacing w:val="-6"/>
        </w:rPr>
        <w:t xml:space="preserve"> </w:t>
      </w:r>
      <w:r>
        <w:rPr>
          <w:spacing w:val="-2"/>
        </w:rPr>
        <w:t>страны;</w:t>
      </w:r>
    </w:p>
    <w:p w14:paraId="724A6028" w14:textId="77777777" w:rsidR="003324B1" w:rsidRDefault="007415B4" w:rsidP="007A5120">
      <w:pPr>
        <w:pStyle w:val="a5"/>
        <w:ind w:left="284" w:right="284"/>
        <w:jc w:val="both"/>
      </w:pPr>
      <w:r>
        <w:t>в социальных проектах, совместно разрабаты</w:t>
      </w:r>
      <w:r>
        <w:t>ваемых и реализуемых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w:t>
      </w:r>
      <w:r>
        <w:t>е на социальное окружение.</w:t>
      </w:r>
    </w:p>
    <w:p w14:paraId="48D56E29" w14:textId="3876BE64" w:rsidR="003324B1" w:rsidRDefault="007415B4" w:rsidP="007A5120">
      <w:pPr>
        <w:pStyle w:val="a5"/>
        <w:ind w:left="284" w:right="284"/>
        <w:jc w:val="both"/>
      </w:pPr>
      <w:r>
        <w:t xml:space="preserve">Школа сотрудничает с Центрами детского творчества города Ульяновска, с ДЮСШ </w:t>
      </w:r>
      <w:proofErr w:type="spellStart"/>
      <w:r w:rsidR="007A5120">
        <w:t>Засвияжского</w:t>
      </w:r>
      <w:proofErr w:type="spellEnd"/>
      <w:r>
        <w:t xml:space="preserve"> района, МБУ</w:t>
      </w:r>
      <w:r>
        <w:rPr>
          <w:spacing w:val="40"/>
        </w:rPr>
        <w:t xml:space="preserve"> </w:t>
      </w:r>
      <w:r>
        <w:t>Детская школа искусств им. А.В.</w:t>
      </w:r>
      <w:r w:rsidR="007A5120">
        <w:t xml:space="preserve"> </w:t>
      </w:r>
      <w:r>
        <w:t xml:space="preserve">Варламова, </w:t>
      </w:r>
      <w:proofErr w:type="spellStart"/>
      <w:proofErr w:type="gramStart"/>
      <w:r>
        <w:t>МБОУ</w:t>
      </w:r>
      <w:r>
        <w:t>«</w:t>
      </w:r>
      <w:proofErr w:type="gramEnd"/>
      <w:r>
        <w:t>Ульяновский</w:t>
      </w:r>
      <w:proofErr w:type="spellEnd"/>
      <w:r>
        <w:t xml:space="preserve"> городской лицей при УлГТУ», а также с Администрацией </w:t>
      </w:r>
      <w:proofErr w:type="spellStart"/>
      <w:r w:rsidR="007A5120">
        <w:t>Засвияжского</w:t>
      </w:r>
      <w:proofErr w:type="spellEnd"/>
      <w:r>
        <w:rPr>
          <w:spacing w:val="-14"/>
        </w:rPr>
        <w:t xml:space="preserve"> </w:t>
      </w:r>
      <w:r>
        <w:t>района</w:t>
      </w:r>
      <w:r>
        <w:t xml:space="preserve"> г. Ульяновска,</w:t>
      </w:r>
      <w:r>
        <w:rPr>
          <w:spacing w:val="76"/>
        </w:rPr>
        <w:t xml:space="preserve"> </w:t>
      </w:r>
      <w:r>
        <w:t>Региональным</w:t>
      </w:r>
      <w:r>
        <w:rPr>
          <w:spacing w:val="76"/>
        </w:rPr>
        <w:t xml:space="preserve"> </w:t>
      </w:r>
      <w:r>
        <w:t>отделением</w:t>
      </w:r>
      <w:r>
        <w:rPr>
          <w:spacing w:val="76"/>
        </w:rPr>
        <w:t xml:space="preserve"> </w:t>
      </w:r>
      <w:r>
        <w:t>Всероссийской</w:t>
      </w:r>
      <w:r>
        <w:rPr>
          <w:spacing w:val="77"/>
        </w:rPr>
        <w:t xml:space="preserve"> </w:t>
      </w:r>
      <w:r>
        <w:t>общественной</w:t>
      </w:r>
      <w:r>
        <w:rPr>
          <w:spacing w:val="76"/>
        </w:rPr>
        <w:t xml:space="preserve"> </w:t>
      </w:r>
      <w:r>
        <w:t>организации</w:t>
      </w:r>
      <w:r>
        <w:rPr>
          <w:spacing w:val="77"/>
        </w:rPr>
        <w:t xml:space="preserve"> </w:t>
      </w:r>
      <w:r>
        <w:rPr>
          <w:spacing w:val="-2"/>
        </w:rPr>
        <w:t>ветеранов</w:t>
      </w:r>
      <w:r w:rsidR="007A5120">
        <w:rPr>
          <w:spacing w:val="-2"/>
        </w:rPr>
        <w:t xml:space="preserve"> </w:t>
      </w:r>
      <w:r>
        <w:t>«Боевое</w:t>
      </w:r>
      <w:r>
        <w:rPr>
          <w:spacing w:val="-11"/>
        </w:rPr>
        <w:t xml:space="preserve"> </w:t>
      </w:r>
      <w:r>
        <w:t>братство»,</w:t>
      </w:r>
      <w:r>
        <w:rPr>
          <w:spacing w:val="-8"/>
        </w:rPr>
        <w:t xml:space="preserve"> </w:t>
      </w:r>
      <w:r>
        <w:t>«Волонтёры</w:t>
      </w:r>
      <w:r>
        <w:rPr>
          <w:spacing w:val="-10"/>
        </w:rPr>
        <w:t xml:space="preserve"> </w:t>
      </w:r>
      <w:r>
        <w:rPr>
          <w:spacing w:val="-2"/>
        </w:rPr>
        <w:t>Победы».</w:t>
      </w:r>
    </w:p>
    <w:p w14:paraId="3EF00944" w14:textId="77777777" w:rsidR="003324B1" w:rsidRDefault="003324B1" w:rsidP="007A5120">
      <w:pPr>
        <w:pStyle w:val="a5"/>
        <w:ind w:left="284" w:right="284"/>
        <w:jc w:val="both"/>
      </w:pPr>
    </w:p>
    <w:p w14:paraId="19A03E89" w14:textId="77777777" w:rsidR="003324B1" w:rsidRDefault="007415B4" w:rsidP="007A5120">
      <w:pPr>
        <w:pStyle w:val="a5"/>
        <w:ind w:left="284" w:right="284"/>
        <w:jc w:val="both"/>
      </w:pPr>
      <w:r>
        <w:t>Школьный</w:t>
      </w:r>
      <w:r>
        <w:rPr>
          <w:spacing w:val="-10"/>
        </w:rPr>
        <w:t xml:space="preserve"> </w:t>
      </w:r>
      <w:r>
        <w:rPr>
          <w:spacing w:val="-2"/>
        </w:rPr>
        <w:t>лагерь.</w:t>
      </w:r>
    </w:p>
    <w:p w14:paraId="338BD687" w14:textId="77777777" w:rsidR="003324B1" w:rsidRDefault="003324B1" w:rsidP="007A5120">
      <w:pPr>
        <w:pStyle w:val="a5"/>
        <w:ind w:left="284" w:right="284"/>
        <w:jc w:val="both"/>
      </w:pPr>
    </w:p>
    <w:p w14:paraId="16B1BAD5" w14:textId="77777777" w:rsidR="003324B1" w:rsidRDefault="007415B4" w:rsidP="007A5120">
      <w:pPr>
        <w:pStyle w:val="a5"/>
        <w:ind w:left="284" w:right="284"/>
        <w:jc w:val="both"/>
      </w:pPr>
      <w:r>
        <w:t>Нормативные</w:t>
      </w:r>
      <w:r>
        <w:rPr>
          <w:spacing w:val="-3"/>
        </w:rPr>
        <w:t xml:space="preserve"> </w:t>
      </w:r>
      <w:r>
        <w:t>ценностно-целевые</w:t>
      </w:r>
      <w:r>
        <w:rPr>
          <w:spacing w:val="-3"/>
        </w:rPr>
        <w:t xml:space="preserve"> </w:t>
      </w:r>
      <w:r>
        <w:t>основы</w:t>
      </w:r>
      <w:r>
        <w:rPr>
          <w:spacing w:val="-1"/>
        </w:rPr>
        <w:t xml:space="preserve"> </w:t>
      </w:r>
      <w:r>
        <w:t>воспитания</w:t>
      </w:r>
      <w:r>
        <w:rPr>
          <w:spacing w:val="-4"/>
        </w:rPr>
        <w:t xml:space="preserve"> </w:t>
      </w:r>
      <w:r>
        <w:t>детей</w:t>
      </w:r>
      <w:r>
        <w:rPr>
          <w:spacing w:val="-4"/>
        </w:rPr>
        <w:t xml:space="preserve"> </w:t>
      </w:r>
      <w:r>
        <w:t>в детском</w:t>
      </w:r>
      <w:r>
        <w:rPr>
          <w:spacing w:val="-4"/>
        </w:rPr>
        <w:t xml:space="preserve"> </w:t>
      </w:r>
      <w:r>
        <w:t>лагере</w:t>
      </w:r>
      <w:r>
        <w:rPr>
          <w:spacing w:val="-3"/>
        </w:rPr>
        <w:t xml:space="preserve"> </w:t>
      </w:r>
      <w:r>
        <w:t>определяются содержанием</w:t>
      </w:r>
      <w:r>
        <w:rPr>
          <w:spacing w:val="-1"/>
        </w:rPr>
        <w:t xml:space="preserve"> </w:t>
      </w:r>
      <w:r>
        <w:t>российских</w:t>
      </w:r>
      <w:r>
        <w:rPr>
          <w:spacing w:val="-1"/>
        </w:rPr>
        <w:t xml:space="preserve"> </w:t>
      </w:r>
      <w:r>
        <w:t>гражданских</w:t>
      </w:r>
      <w:r>
        <w:rPr>
          <w:spacing w:val="-1"/>
        </w:rPr>
        <w:t xml:space="preserve"> </w:t>
      </w:r>
      <w:r>
        <w:t>(базовых,</w:t>
      </w:r>
      <w:r>
        <w:rPr>
          <w:spacing w:val="-1"/>
        </w:rPr>
        <w:t xml:space="preserve"> </w:t>
      </w:r>
      <w:r>
        <w:t>общенациональных) норм и</w:t>
      </w:r>
      <w:r>
        <w:rPr>
          <w:spacing w:val="-2"/>
        </w:rPr>
        <w:t xml:space="preserve"> </w:t>
      </w:r>
      <w:r>
        <w:t>ценностей,</w:t>
      </w:r>
      <w:r>
        <w:rPr>
          <w:spacing w:val="-1"/>
        </w:rPr>
        <w:t xml:space="preserve"> </w:t>
      </w:r>
      <w:r>
        <w:t>основные из которых закреплены в Конституции Российской Федерации.</w:t>
      </w:r>
    </w:p>
    <w:p w14:paraId="3B59434A" w14:textId="77777777" w:rsidR="003324B1" w:rsidRDefault="007415B4" w:rsidP="007A5120">
      <w:pPr>
        <w:pStyle w:val="a5"/>
        <w:ind w:left="284" w:right="284"/>
        <w:jc w:val="both"/>
      </w:pPr>
      <w:r>
        <w:t>С учетом мировоззренческого, этнического, религиозного многообразия российского общества ценнос</w:t>
      </w:r>
      <w:r>
        <w:t>тно-целевые основы воспитания детей включают духовно- 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w:t>
      </w:r>
      <w:r>
        <w:t>зренческими и культурными особенностями и потребностями родителей (законных представителей) несовершеннолетних детей.</w:t>
      </w:r>
    </w:p>
    <w:p w14:paraId="6A77336A" w14:textId="77777777" w:rsidR="003324B1" w:rsidRDefault="007415B4" w:rsidP="007A5120">
      <w:pPr>
        <w:pStyle w:val="a5"/>
        <w:ind w:left="284" w:right="284"/>
        <w:jc w:val="both"/>
      </w:pPr>
      <w:r>
        <w:t>Воспитательная деятельность в детском лагере реализуется в соответствии с приоритетами государственной политики в сфере воспитания, зафикс</w:t>
      </w:r>
      <w:r>
        <w:t>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w:t>
      </w:r>
      <w:r>
        <w:t>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79FC58EC" w14:textId="77777777" w:rsidR="003324B1" w:rsidRDefault="007415B4" w:rsidP="007A5120">
      <w:pPr>
        <w:pStyle w:val="a5"/>
        <w:ind w:left="284" w:right="284"/>
        <w:jc w:val="both"/>
      </w:pPr>
      <w:r>
        <w:t>Воспитательная</w:t>
      </w:r>
      <w:r>
        <w:rPr>
          <w:spacing w:val="-9"/>
        </w:rPr>
        <w:t xml:space="preserve"> </w:t>
      </w:r>
      <w:r>
        <w:t>деятельность</w:t>
      </w:r>
      <w:r>
        <w:rPr>
          <w:spacing w:val="-9"/>
        </w:rPr>
        <w:t xml:space="preserve"> </w:t>
      </w:r>
      <w:r>
        <w:t>в</w:t>
      </w:r>
      <w:r>
        <w:rPr>
          <w:spacing w:val="-5"/>
        </w:rPr>
        <w:t xml:space="preserve"> </w:t>
      </w:r>
      <w:r>
        <w:t>детском</w:t>
      </w:r>
      <w:r>
        <w:rPr>
          <w:spacing w:val="-6"/>
        </w:rPr>
        <w:t xml:space="preserve"> </w:t>
      </w:r>
      <w:r>
        <w:t>лагере</w:t>
      </w:r>
      <w:r>
        <w:rPr>
          <w:spacing w:val="-8"/>
        </w:rPr>
        <w:t xml:space="preserve"> </w:t>
      </w:r>
      <w:r>
        <w:t>основывается</w:t>
      </w:r>
      <w:r>
        <w:rPr>
          <w:spacing w:val="-7"/>
        </w:rPr>
        <w:t xml:space="preserve"> </w:t>
      </w:r>
      <w:r>
        <w:t>на</w:t>
      </w:r>
      <w:r>
        <w:rPr>
          <w:spacing w:val="-6"/>
        </w:rPr>
        <w:t xml:space="preserve"> </w:t>
      </w:r>
      <w:r>
        <w:t>следующих</w:t>
      </w:r>
      <w:r>
        <w:rPr>
          <w:spacing w:val="-5"/>
        </w:rPr>
        <w:t xml:space="preserve"> </w:t>
      </w:r>
      <w:r>
        <w:rPr>
          <w:spacing w:val="-2"/>
        </w:rPr>
        <w:t>принципах:</w:t>
      </w:r>
    </w:p>
    <w:p w14:paraId="60EC59C2" w14:textId="77777777" w:rsidR="003324B1" w:rsidRDefault="007415B4" w:rsidP="007A5120">
      <w:pPr>
        <w:pStyle w:val="a5"/>
        <w:ind w:left="284" w:right="284"/>
        <w:jc w:val="both"/>
      </w:pPr>
      <w: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663C4369" w14:textId="77777777" w:rsidR="003324B1" w:rsidRDefault="007415B4" w:rsidP="007A5120">
      <w:pPr>
        <w:pStyle w:val="a5"/>
        <w:ind w:left="284" w:right="284"/>
        <w:jc w:val="both"/>
      </w:pPr>
      <w:r>
        <w:t>принцип</w:t>
      </w:r>
      <w:r>
        <w:rPr>
          <w:spacing w:val="17"/>
        </w:rPr>
        <w:t xml:space="preserve"> </w:t>
      </w:r>
      <w:r>
        <w:t>ценностного</w:t>
      </w:r>
      <w:r>
        <w:rPr>
          <w:spacing w:val="23"/>
        </w:rPr>
        <w:t xml:space="preserve"> </w:t>
      </w:r>
      <w:r>
        <w:t>единства</w:t>
      </w:r>
      <w:r>
        <w:rPr>
          <w:spacing w:val="20"/>
        </w:rPr>
        <w:t xml:space="preserve"> </w:t>
      </w:r>
      <w:r>
        <w:t>и</w:t>
      </w:r>
      <w:r>
        <w:rPr>
          <w:spacing w:val="27"/>
        </w:rPr>
        <w:t xml:space="preserve"> </w:t>
      </w:r>
      <w:r>
        <w:t>совместности.</w:t>
      </w:r>
      <w:r>
        <w:rPr>
          <w:spacing w:val="25"/>
        </w:rPr>
        <w:t xml:space="preserve"> </w:t>
      </w:r>
      <w:r>
        <w:t>Единство</w:t>
      </w:r>
      <w:r>
        <w:rPr>
          <w:spacing w:val="23"/>
        </w:rPr>
        <w:t xml:space="preserve"> </w:t>
      </w:r>
      <w:r>
        <w:t>ценностей</w:t>
      </w:r>
      <w:r>
        <w:rPr>
          <w:spacing w:val="24"/>
        </w:rPr>
        <w:t xml:space="preserve"> </w:t>
      </w:r>
      <w:r>
        <w:t>и</w:t>
      </w:r>
      <w:r>
        <w:rPr>
          <w:spacing w:val="25"/>
        </w:rPr>
        <w:t xml:space="preserve"> </w:t>
      </w:r>
      <w:r>
        <w:rPr>
          <w:spacing w:val="-2"/>
        </w:rPr>
        <w:t>смы</w:t>
      </w:r>
      <w:r>
        <w:rPr>
          <w:spacing w:val="-2"/>
        </w:rPr>
        <w:t>слов</w:t>
      </w:r>
    </w:p>
    <w:p w14:paraId="777F3768" w14:textId="77777777" w:rsidR="003324B1" w:rsidRDefault="007415B4" w:rsidP="007A5120">
      <w:pPr>
        <w:pStyle w:val="a5"/>
        <w:ind w:left="284" w:right="284"/>
        <w:jc w:val="both"/>
      </w:pPr>
      <w: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67D8FDC" w14:textId="77777777" w:rsidR="003324B1" w:rsidRDefault="007415B4" w:rsidP="007A5120">
      <w:pPr>
        <w:pStyle w:val="a5"/>
        <w:ind w:left="284" w:right="284"/>
        <w:jc w:val="both"/>
      </w:pPr>
      <w:r>
        <w:t xml:space="preserve">принцип </w:t>
      </w:r>
      <w:proofErr w:type="spellStart"/>
      <w:r>
        <w:t>культуросообразности</w:t>
      </w:r>
      <w:proofErr w:type="spellEnd"/>
      <w:r>
        <w:t>. Воспитание основывается на культуре и традициях России,</w:t>
      </w:r>
      <w:r>
        <w:t xml:space="preserve"> включая культурные особенности региона;</w:t>
      </w:r>
    </w:p>
    <w:p w14:paraId="7A04C728" w14:textId="77777777" w:rsidR="003324B1" w:rsidRDefault="007415B4" w:rsidP="007A5120">
      <w:pPr>
        <w:pStyle w:val="a5"/>
        <w:ind w:left="284" w:right="284"/>
        <w:jc w:val="both"/>
      </w:pPr>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w:t>
      </w:r>
      <w:r>
        <w:t xml:space="preserve">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4593A60" w14:textId="77777777" w:rsidR="003324B1" w:rsidRDefault="007415B4" w:rsidP="007A5120">
      <w:pPr>
        <w:pStyle w:val="a5"/>
        <w:ind w:left="284" w:right="284"/>
        <w:jc w:val="both"/>
      </w:pPr>
      <w:r>
        <w:t xml:space="preserve">принцип безопасной жизнедеятельности. Защищенность важных </w:t>
      </w:r>
      <w:proofErr w:type="spellStart"/>
      <w:r>
        <w:t>интересовличности</w:t>
      </w:r>
      <w:proofErr w:type="spellEnd"/>
      <w:r>
        <w:t xml:space="preserve"> от внутренних и внешних угро</w:t>
      </w:r>
      <w:r>
        <w:t>з, воспитание через призму безопасности и безопасного поведения;</w:t>
      </w:r>
    </w:p>
    <w:p w14:paraId="0E213DA2" w14:textId="77777777" w:rsidR="003324B1" w:rsidRDefault="007415B4" w:rsidP="007A5120">
      <w:pPr>
        <w:pStyle w:val="a5"/>
        <w:ind w:left="284" w:right="284"/>
        <w:jc w:val="both"/>
      </w:pPr>
      <w: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2C4631A4" w14:textId="77777777" w:rsidR="003324B1" w:rsidRDefault="007415B4" w:rsidP="007A5120">
      <w:pPr>
        <w:pStyle w:val="a5"/>
        <w:ind w:left="284" w:right="284"/>
        <w:jc w:val="both"/>
      </w:pPr>
      <w:r>
        <w:t>принцип инклюзивности. О</w:t>
      </w:r>
      <w:r>
        <w:t>рганизация воспитательного процесса, при котором все</w:t>
      </w:r>
      <w:r>
        <w:rPr>
          <w:spacing w:val="-14"/>
        </w:rPr>
        <w:t xml:space="preserve"> </w:t>
      </w:r>
      <w:r>
        <w:t>дети, независимо от их физических, психических, интеллектуальных, культурно- этнических, языковых и иных особенностей, включены в общую систему образования.</w:t>
      </w:r>
    </w:p>
    <w:p w14:paraId="1BEB267D" w14:textId="77777777" w:rsidR="003324B1" w:rsidRDefault="007415B4" w:rsidP="007A5120">
      <w:pPr>
        <w:pStyle w:val="a5"/>
        <w:ind w:left="284" w:right="284"/>
        <w:jc w:val="both"/>
      </w:pPr>
      <w:r>
        <w:t>Практическая реализация цели и задач воспитания осуществляется в рамках следующих направлений воспитательной работы:</w:t>
      </w:r>
    </w:p>
    <w:p w14:paraId="27304EF2" w14:textId="3E72D26D" w:rsidR="003324B1" w:rsidRDefault="007415B4" w:rsidP="007A5120">
      <w:pPr>
        <w:pStyle w:val="a5"/>
        <w:ind w:left="284" w:right="284"/>
        <w:jc w:val="both"/>
      </w:pPr>
      <w: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w:t>
      </w:r>
      <w:r>
        <w:rPr>
          <w:spacing w:val="-7"/>
        </w:rPr>
        <w:t xml:space="preserve"> </w:t>
      </w:r>
      <w:r>
        <w:t>знание и у</w:t>
      </w:r>
      <w:r>
        <w:t>важение прав, свобод и обязанностей гражданина Российской</w:t>
      </w:r>
      <w:r w:rsidR="007A5120">
        <w:t xml:space="preserve"> </w:t>
      </w:r>
      <w:r>
        <w:t>Федерации;</w:t>
      </w:r>
    </w:p>
    <w:p w14:paraId="035162F9" w14:textId="77777777" w:rsidR="003324B1" w:rsidRDefault="007415B4" w:rsidP="007A5120">
      <w:pPr>
        <w:pStyle w:val="a5"/>
        <w:ind w:left="284" w:right="284"/>
        <w:jc w:val="both"/>
      </w:pPr>
      <w:r>
        <w:t>воспитание патриотизма, любви к своему народу и уважения к другим народам России, формирование общероссийской культурной идентичности;</w:t>
      </w:r>
    </w:p>
    <w:p w14:paraId="644EA1C1" w14:textId="77777777" w:rsidR="003324B1" w:rsidRDefault="007415B4" w:rsidP="007A5120">
      <w:pPr>
        <w:pStyle w:val="a5"/>
        <w:ind w:left="284" w:right="284"/>
        <w:jc w:val="both"/>
      </w:pPr>
      <w:r>
        <w:t>духовно-нравственное развитие и воспитание обучающихс</w:t>
      </w:r>
      <w:r>
        <w:t>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14:paraId="37A044E7" w14:textId="77777777" w:rsidR="003324B1" w:rsidRDefault="007415B4" w:rsidP="007A5120">
      <w:pPr>
        <w:pStyle w:val="a5"/>
        <w:ind w:left="284" w:right="284"/>
        <w:jc w:val="both"/>
      </w:pPr>
      <w:r>
        <w:t xml:space="preserve">эстетическое воспитание: формирование эстетической культуры на основе российских традиционных духовных </w:t>
      </w:r>
      <w:r>
        <w:t xml:space="preserve">ценностей, приобщение к лучшим образцам отечественного и мирового </w:t>
      </w:r>
      <w:r>
        <w:rPr>
          <w:spacing w:val="-2"/>
        </w:rPr>
        <w:t>искусства;</w:t>
      </w:r>
    </w:p>
    <w:p w14:paraId="1A802FF5" w14:textId="55FF801B" w:rsidR="003324B1" w:rsidRDefault="007415B4" w:rsidP="007A5120">
      <w:pPr>
        <w:pStyle w:val="a5"/>
        <w:ind w:left="284" w:right="284"/>
        <w:jc w:val="both"/>
      </w:pPr>
      <w:r>
        <w:t>экологическое воспитание: формирование экологической культуры, ответственного, бережного</w:t>
      </w:r>
      <w:r>
        <w:rPr>
          <w:spacing w:val="-14"/>
        </w:rPr>
        <w:t xml:space="preserve"> </w:t>
      </w:r>
      <w:r>
        <w:t>отношения</w:t>
      </w:r>
      <w:r>
        <w:rPr>
          <w:spacing w:val="-14"/>
        </w:rPr>
        <w:t xml:space="preserve"> </w:t>
      </w:r>
      <w:r>
        <w:t>к</w:t>
      </w:r>
      <w:r>
        <w:rPr>
          <w:spacing w:val="-14"/>
        </w:rPr>
        <w:t xml:space="preserve"> </w:t>
      </w:r>
      <w:r>
        <w:t>природе,</w:t>
      </w:r>
      <w:r>
        <w:rPr>
          <w:spacing w:val="-13"/>
        </w:rPr>
        <w:t xml:space="preserve"> </w:t>
      </w:r>
      <w:r>
        <w:lastRenderedPageBreak/>
        <w:t>окружающей</w:t>
      </w:r>
      <w:r>
        <w:rPr>
          <w:spacing w:val="-14"/>
        </w:rPr>
        <w:t xml:space="preserve"> </w:t>
      </w:r>
      <w:r>
        <w:t>среде</w:t>
      </w:r>
      <w:r>
        <w:rPr>
          <w:spacing w:val="-14"/>
        </w:rPr>
        <w:t xml:space="preserve"> </w:t>
      </w:r>
      <w:r>
        <w:t>на</w:t>
      </w:r>
      <w:r>
        <w:rPr>
          <w:spacing w:val="-14"/>
        </w:rPr>
        <w:t xml:space="preserve"> </w:t>
      </w:r>
      <w:r>
        <w:t>основе</w:t>
      </w:r>
      <w:r>
        <w:rPr>
          <w:spacing w:val="-13"/>
        </w:rPr>
        <w:t xml:space="preserve"> </w:t>
      </w:r>
      <w:r>
        <w:t>российских</w:t>
      </w:r>
      <w:r w:rsidR="007A5120">
        <w:t xml:space="preserve"> </w:t>
      </w:r>
      <w:r>
        <w:t>традиционных</w:t>
      </w:r>
      <w:r>
        <w:rPr>
          <w:spacing w:val="-14"/>
        </w:rPr>
        <w:t xml:space="preserve"> </w:t>
      </w:r>
      <w:r>
        <w:t xml:space="preserve">духовных </w:t>
      </w:r>
      <w:r>
        <w:rPr>
          <w:spacing w:val="-2"/>
        </w:rPr>
        <w:t>ценностей;</w:t>
      </w:r>
    </w:p>
    <w:p w14:paraId="42BC7BE8" w14:textId="77777777" w:rsidR="003324B1" w:rsidRDefault="007415B4" w:rsidP="007A5120">
      <w:pPr>
        <w:pStyle w:val="a5"/>
        <w:ind w:left="284" w:right="284"/>
        <w:jc w:val="both"/>
      </w:pPr>
      <w:r>
        <w:t>трудовое</w:t>
      </w:r>
      <w:r>
        <w:rPr>
          <w:spacing w:val="39"/>
        </w:rPr>
        <w:t xml:space="preserve"> </w:t>
      </w:r>
      <w:r>
        <w:t>воспитание:</w:t>
      </w:r>
      <w:r>
        <w:rPr>
          <w:spacing w:val="42"/>
        </w:rPr>
        <w:t xml:space="preserve"> </w:t>
      </w:r>
      <w:r>
        <w:t>воспитание</w:t>
      </w:r>
      <w:r>
        <w:rPr>
          <w:spacing w:val="43"/>
        </w:rPr>
        <w:t xml:space="preserve"> </w:t>
      </w:r>
      <w:r>
        <w:t>уважения</w:t>
      </w:r>
      <w:r>
        <w:rPr>
          <w:spacing w:val="43"/>
        </w:rPr>
        <w:t xml:space="preserve"> </w:t>
      </w:r>
      <w:r>
        <w:t>к</w:t>
      </w:r>
      <w:r>
        <w:rPr>
          <w:spacing w:val="44"/>
        </w:rPr>
        <w:t xml:space="preserve"> </w:t>
      </w:r>
      <w:r>
        <w:t>труду,</w:t>
      </w:r>
      <w:r>
        <w:rPr>
          <w:spacing w:val="41"/>
        </w:rPr>
        <w:t xml:space="preserve"> </w:t>
      </w:r>
      <w:r>
        <w:t>трудящимся,</w:t>
      </w:r>
      <w:r>
        <w:rPr>
          <w:spacing w:val="46"/>
        </w:rPr>
        <w:t xml:space="preserve"> </w:t>
      </w:r>
      <w:r>
        <w:rPr>
          <w:spacing w:val="-2"/>
        </w:rPr>
        <w:t>результатам</w:t>
      </w:r>
    </w:p>
    <w:p w14:paraId="5E7531BE" w14:textId="45E263D9" w:rsidR="003324B1" w:rsidRDefault="007415B4" w:rsidP="007A5120">
      <w:pPr>
        <w:pStyle w:val="a5"/>
        <w:ind w:left="284" w:right="284"/>
        <w:jc w:val="both"/>
      </w:pPr>
      <w:r>
        <w:t>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w:t>
      </w:r>
      <w:r>
        <w:t>сийском обществе, на достижение выдающихся результатов в труде, профессиональной</w:t>
      </w:r>
      <w:r w:rsidR="007A5120">
        <w:t xml:space="preserve"> </w:t>
      </w:r>
      <w:r>
        <w:t>деятельности;</w:t>
      </w:r>
    </w:p>
    <w:p w14:paraId="510232BE" w14:textId="77777777" w:rsidR="003324B1" w:rsidRDefault="007415B4" w:rsidP="007A5120">
      <w:pPr>
        <w:pStyle w:val="a5"/>
        <w:ind w:left="284" w:right="284"/>
        <w:jc w:val="both"/>
      </w:pPr>
      <w: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w:t>
      </w:r>
      <w:r>
        <w:t>рмирование культуры здорового образа жизни, личной и общественной безопасности;</w:t>
      </w:r>
    </w:p>
    <w:p w14:paraId="5C61925E" w14:textId="77777777" w:rsidR="003324B1" w:rsidRDefault="007415B4" w:rsidP="007A5120">
      <w:pPr>
        <w:pStyle w:val="a5"/>
        <w:ind w:left="284" w:right="284"/>
        <w:jc w:val="both"/>
      </w:pPr>
      <w:r>
        <w:t>познавательное направление воспитания: стремление к познанию себя и других людей, природы и общества, к знаниям, образованию.</w:t>
      </w:r>
    </w:p>
    <w:p w14:paraId="2638F6D8" w14:textId="77777777" w:rsidR="003324B1" w:rsidRDefault="007415B4" w:rsidP="007A5120">
      <w:pPr>
        <w:pStyle w:val="a5"/>
        <w:ind w:left="284" w:right="284"/>
        <w:jc w:val="both"/>
      </w:pPr>
      <w:r>
        <w:t>Основные</w:t>
      </w:r>
      <w:r>
        <w:rPr>
          <w:spacing w:val="-12"/>
        </w:rPr>
        <w:t xml:space="preserve"> </w:t>
      </w:r>
      <w:r>
        <w:t>традиции</w:t>
      </w:r>
      <w:r>
        <w:rPr>
          <w:spacing w:val="-11"/>
        </w:rPr>
        <w:t xml:space="preserve"> </w:t>
      </w:r>
      <w:r>
        <w:t>воспитания</w:t>
      </w:r>
      <w:r>
        <w:rPr>
          <w:spacing w:val="-8"/>
        </w:rPr>
        <w:t xml:space="preserve"> </w:t>
      </w:r>
      <w:r>
        <w:t>в</w:t>
      </w:r>
      <w:r>
        <w:rPr>
          <w:spacing w:val="-10"/>
        </w:rPr>
        <w:t xml:space="preserve"> </w:t>
      </w:r>
      <w:r>
        <w:t>детском</w:t>
      </w:r>
      <w:r>
        <w:rPr>
          <w:spacing w:val="-10"/>
        </w:rPr>
        <w:t xml:space="preserve"> </w:t>
      </w:r>
      <w:r>
        <w:rPr>
          <w:spacing w:val="-2"/>
        </w:rPr>
        <w:t>лагере:</w:t>
      </w:r>
    </w:p>
    <w:p w14:paraId="72627603" w14:textId="77777777" w:rsidR="003324B1" w:rsidRDefault="007415B4" w:rsidP="007A5120">
      <w:pPr>
        <w:pStyle w:val="a5"/>
        <w:ind w:left="284" w:right="284"/>
        <w:jc w:val="both"/>
      </w:pPr>
      <w:r>
        <w:t>совместная деятельность детей и взрослых, как ведущий способ организации воспитательной деятельности;</w:t>
      </w:r>
    </w:p>
    <w:p w14:paraId="46563E1C" w14:textId="77777777" w:rsidR="003324B1" w:rsidRDefault="007415B4" w:rsidP="007A5120">
      <w:pPr>
        <w:pStyle w:val="a5"/>
        <w:ind w:left="284" w:right="284"/>
        <w:jc w:val="both"/>
      </w:pPr>
      <w: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75999D19" w14:textId="191D6615" w:rsidR="003324B1" w:rsidRDefault="007415B4" w:rsidP="007A5120">
      <w:pPr>
        <w:pStyle w:val="a5"/>
        <w:ind w:left="284" w:right="284"/>
        <w:jc w:val="both"/>
      </w:pPr>
      <w:r>
        <w:t>создание условий для приобретения детьми нового социального опыта и освоения</w:t>
      </w:r>
      <w:r w:rsidR="007A5120">
        <w:t xml:space="preserve"> </w:t>
      </w:r>
      <w:r>
        <w:t>новых социальных ролей;</w:t>
      </w:r>
    </w:p>
    <w:p w14:paraId="212CBBA0" w14:textId="77777777" w:rsidR="003324B1" w:rsidRDefault="007415B4" w:rsidP="007A5120">
      <w:pPr>
        <w:pStyle w:val="a5"/>
        <w:ind w:left="284" w:right="284"/>
        <w:jc w:val="both"/>
      </w:pPr>
      <w:r>
        <w:t>проведе</w:t>
      </w:r>
      <w:r>
        <w:t>ние общих мероприятий летнего лагеря с учетом конструктивного межличностного взаимодействия детей, их социальной активности;</w:t>
      </w:r>
    </w:p>
    <w:p w14:paraId="4C26A032" w14:textId="77777777" w:rsidR="003324B1" w:rsidRDefault="007415B4" w:rsidP="007A5120">
      <w:pPr>
        <w:pStyle w:val="a5"/>
        <w:ind w:left="284" w:right="284"/>
        <w:jc w:val="both"/>
      </w:pPr>
      <w:r>
        <w:t xml:space="preserve">включение детей в процесс организации жизнедеятельности временного детского </w:t>
      </w:r>
      <w:r>
        <w:rPr>
          <w:spacing w:val="-2"/>
        </w:rPr>
        <w:t>коллектива;</w:t>
      </w:r>
    </w:p>
    <w:p w14:paraId="00DC8B6A" w14:textId="17E1FCD6" w:rsidR="003324B1" w:rsidRDefault="007415B4" w:rsidP="007A5120">
      <w:pPr>
        <w:pStyle w:val="a5"/>
        <w:ind w:left="284" w:right="284"/>
        <w:jc w:val="both"/>
      </w:pPr>
      <w:r>
        <w:t xml:space="preserve">формирование коллективов в рамках отрядов, </w:t>
      </w:r>
      <w:r>
        <w:t>кружков, студий, секций и иных детских объединений, установление в них доброжелательных и товарищеских</w:t>
      </w:r>
      <w:r w:rsidR="007A5120">
        <w:t xml:space="preserve"> </w:t>
      </w:r>
      <w:r>
        <w:t>взаимоотношений;</w:t>
      </w:r>
    </w:p>
    <w:p w14:paraId="27DD0E8B" w14:textId="77777777" w:rsidR="003324B1" w:rsidRDefault="007415B4" w:rsidP="007A5120">
      <w:pPr>
        <w:pStyle w:val="a5"/>
        <w:ind w:left="284" w:right="284"/>
        <w:jc w:val="both"/>
      </w:pPr>
      <w:r>
        <w:t>обмен</w:t>
      </w:r>
      <w:r>
        <w:rPr>
          <w:spacing w:val="-12"/>
        </w:rPr>
        <w:t xml:space="preserve"> </w:t>
      </w:r>
      <w:r>
        <w:t>опытом</w:t>
      </w:r>
      <w:r>
        <w:rPr>
          <w:spacing w:val="-7"/>
        </w:rPr>
        <w:t xml:space="preserve"> </w:t>
      </w:r>
      <w:r>
        <w:t>между</w:t>
      </w:r>
      <w:r>
        <w:rPr>
          <w:spacing w:val="-11"/>
        </w:rPr>
        <w:t xml:space="preserve"> </w:t>
      </w:r>
      <w:r>
        <w:t>детьми</w:t>
      </w:r>
      <w:r>
        <w:rPr>
          <w:spacing w:val="-10"/>
        </w:rPr>
        <w:t xml:space="preserve"> </w:t>
      </w:r>
      <w:r>
        <w:t>в</w:t>
      </w:r>
      <w:r>
        <w:rPr>
          <w:spacing w:val="-5"/>
        </w:rPr>
        <w:t xml:space="preserve"> </w:t>
      </w:r>
      <w:r>
        <w:t>формате</w:t>
      </w:r>
      <w:r>
        <w:rPr>
          <w:spacing w:val="-3"/>
        </w:rPr>
        <w:t xml:space="preserve"> </w:t>
      </w:r>
      <w:r>
        <w:t>«дети-</w:t>
      </w:r>
      <w:r>
        <w:rPr>
          <w:spacing w:val="-2"/>
        </w:rPr>
        <w:t>детям»;</w:t>
      </w:r>
    </w:p>
    <w:p w14:paraId="6683A457" w14:textId="77777777" w:rsidR="003324B1" w:rsidRDefault="007415B4" w:rsidP="007A5120">
      <w:pPr>
        <w:pStyle w:val="a5"/>
        <w:ind w:left="284" w:right="284"/>
        <w:jc w:val="both"/>
      </w:pPr>
      <w:r>
        <w:t>ключевой фигурой воспитания является ребенок, главную роль в воспитательной деятельност</w:t>
      </w:r>
      <w:r>
        <w:t>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14:paraId="63448BA3" w14:textId="77777777" w:rsidR="003324B1" w:rsidRDefault="007415B4" w:rsidP="007A5120">
      <w:pPr>
        <w:pStyle w:val="a5"/>
        <w:ind w:left="284" w:right="284"/>
        <w:jc w:val="both"/>
      </w:pPr>
      <w:r>
        <w:t>Уникальность воспитательного процесса в детском лагере заключается в кратковременности, автономности, сбо</w:t>
      </w:r>
      <w:r>
        <w:t>рности.</w:t>
      </w:r>
    </w:p>
    <w:p w14:paraId="57ADCF45" w14:textId="77777777" w:rsidR="003324B1" w:rsidRDefault="007415B4" w:rsidP="007A5120">
      <w:pPr>
        <w:pStyle w:val="a5"/>
        <w:ind w:left="284" w:right="284"/>
        <w:jc w:val="both"/>
      </w:pPr>
      <w:r>
        <w:t>Кратковременность – короткий период лагерной смены, характеризующийся</w:t>
      </w:r>
      <w:r>
        <w:rPr>
          <w:spacing w:val="-8"/>
        </w:rPr>
        <w:t xml:space="preserve"> </w:t>
      </w:r>
      <w:r>
        <w:t>динамикой общения, деятельности, в процессе которой ярче высвечиваются личностные качества.</w:t>
      </w:r>
    </w:p>
    <w:p w14:paraId="41F568DA" w14:textId="77777777" w:rsidR="003324B1" w:rsidRDefault="007415B4" w:rsidP="007A5120">
      <w:pPr>
        <w:pStyle w:val="a5"/>
        <w:ind w:left="284" w:right="284"/>
        <w:jc w:val="both"/>
      </w:pPr>
      <w:r>
        <w:t>Автономность</w:t>
      </w:r>
      <w:r>
        <w:rPr>
          <w:spacing w:val="7"/>
        </w:rPr>
        <w:t xml:space="preserve"> </w:t>
      </w:r>
      <w:r>
        <w:t>–</w:t>
      </w:r>
      <w:r>
        <w:rPr>
          <w:spacing w:val="9"/>
        </w:rPr>
        <w:t xml:space="preserve"> </w:t>
      </w:r>
      <w:r>
        <w:t>изолированность</w:t>
      </w:r>
      <w:r>
        <w:rPr>
          <w:spacing w:val="10"/>
        </w:rPr>
        <w:t xml:space="preserve"> </w:t>
      </w:r>
      <w:r>
        <w:t>ребенка</w:t>
      </w:r>
      <w:r>
        <w:rPr>
          <w:spacing w:val="7"/>
        </w:rPr>
        <w:t xml:space="preserve"> </w:t>
      </w:r>
      <w:r>
        <w:t>от</w:t>
      </w:r>
      <w:r>
        <w:rPr>
          <w:spacing w:val="7"/>
        </w:rPr>
        <w:t xml:space="preserve"> </w:t>
      </w:r>
      <w:r>
        <w:t>привычного</w:t>
      </w:r>
      <w:r>
        <w:rPr>
          <w:spacing w:val="8"/>
        </w:rPr>
        <w:t xml:space="preserve"> </w:t>
      </w:r>
      <w:r>
        <w:t>социального</w:t>
      </w:r>
      <w:r>
        <w:rPr>
          <w:spacing w:val="9"/>
        </w:rPr>
        <w:t xml:space="preserve"> </w:t>
      </w:r>
      <w:r>
        <w:rPr>
          <w:spacing w:val="-2"/>
        </w:rPr>
        <w:t>окружения,</w:t>
      </w:r>
    </w:p>
    <w:p w14:paraId="7EC4446A" w14:textId="77777777" w:rsidR="003324B1" w:rsidRDefault="007415B4" w:rsidP="007A5120">
      <w:pPr>
        <w:pStyle w:val="a5"/>
        <w:ind w:left="284" w:right="284"/>
        <w:jc w:val="both"/>
      </w:pPr>
      <w:r>
        <w:t>«нет</w:t>
      </w:r>
      <w:r>
        <w:rPr>
          <w:spacing w:val="-6"/>
        </w:rPr>
        <w:t xml:space="preserve"> </w:t>
      </w:r>
      <w:r>
        <w:t>дневника»,</w:t>
      </w:r>
      <w:r>
        <w:rPr>
          <w:spacing w:val="-6"/>
        </w:rPr>
        <w:t xml:space="preserve"> </w:t>
      </w:r>
      <w:r>
        <w:t>вызова</w:t>
      </w:r>
      <w:r>
        <w:rPr>
          <w:spacing w:val="-5"/>
        </w:rPr>
        <w:t xml:space="preserve"> </w:t>
      </w:r>
      <w:r>
        <w:t>родителей</w:t>
      </w:r>
      <w:r>
        <w:rPr>
          <w:spacing w:val="-7"/>
        </w:rPr>
        <w:t xml:space="preserve"> </w:t>
      </w:r>
      <w:r>
        <w:t>–</w:t>
      </w:r>
      <w:r>
        <w:rPr>
          <w:spacing w:val="-6"/>
        </w:rPr>
        <w:t xml:space="preserve"> </w:t>
      </w:r>
      <w:r>
        <w:t>все</w:t>
      </w:r>
      <w:r>
        <w:rPr>
          <w:spacing w:val="-5"/>
        </w:rPr>
        <w:t xml:space="preserve"> </w:t>
      </w:r>
      <w:r>
        <w:t>это</w:t>
      </w:r>
      <w:r>
        <w:rPr>
          <w:spacing w:val="-4"/>
        </w:rPr>
        <w:t xml:space="preserve"> </w:t>
      </w:r>
      <w:r>
        <w:t>способствует</w:t>
      </w:r>
      <w:r>
        <w:rPr>
          <w:spacing w:val="-6"/>
        </w:rPr>
        <w:t xml:space="preserve"> </w:t>
      </w:r>
      <w:r>
        <w:t>созданию</w:t>
      </w:r>
      <w:r>
        <w:rPr>
          <w:spacing w:val="-8"/>
        </w:rPr>
        <w:t xml:space="preserve"> </w:t>
      </w:r>
      <w:r>
        <w:t>обстановки</w:t>
      </w:r>
      <w:r>
        <w:rPr>
          <w:spacing w:val="-4"/>
        </w:rPr>
        <w:t xml:space="preserve"> </w:t>
      </w:r>
      <w:r>
        <w:rPr>
          <w:spacing w:val="-2"/>
        </w:rPr>
        <w:t>доверительно</w:t>
      </w:r>
      <w:r>
        <w:rPr>
          <w:spacing w:val="-2"/>
        </w:rPr>
        <w:t>сти.</w:t>
      </w:r>
    </w:p>
    <w:p w14:paraId="4A8192D0" w14:textId="77777777" w:rsidR="003324B1" w:rsidRDefault="007415B4" w:rsidP="007A5120">
      <w:pPr>
        <w:pStyle w:val="a5"/>
        <w:ind w:left="284" w:right="284"/>
        <w:jc w:val="both"/>
      </w:pPr>
      <w:r>
        <w:t>Сборность – предполагает объединение детей с разным социальным опытом и</w:t>
      </w:r>
      <w:r>
        <w:rPr>
          <w:spacing w:val="-2"/>
        </w:rPr>
        <w:t xml:space="preserve"> </w:t>
      </w:r>
      <w:r>
        <w:t>разным уровнем знаний, не скованных «оценками» прежнего окружения, каждый ребенок имеет возможность «начать все сначала».</w:t>
      </w:r>
    </w:p>
    <w:p w14:paraId="67EA1C96" w14:textId="77777777" w:rsidR="003324B1" w:rsidRDefault="007415B4" w:rsidP="007A5120">
      <w:pPr>
        <w:pStyle w:val="a5"/>
        <w:ind w:left="284" w:right="284"/>
        <w:jc w:val="both"/>
      </w:pPr>
      <w:r>
        <w:t>Достижение цели и решение задач воспитания осуществляется в рамках всех направлений деятельности детского лагеря. Содержание, виды и ф</w:t>
      </w:r>
      <w:r>
        <w:t>ормы воспитательной деятельности представлены в соответствующих разделах.</w:t>
      </w:r>
    </w:p>
    <w:p w14:paraId="1B579D55" w14:textId="77777777" w:rsidR="003324B1" w:rsidRDefault="007415B4" w:rsidP="007A5120">
      <w:pPr>
        <w:pStyle w:val="a5"/>
        <w:ind w:left="284" w:right="284"/>
        <w:jc w:val="both"/>
      </w:pPr>
      <w:r>
        <w:t>Раздел</w:t>
      </w:r>
      <w:r>
        <w:rPr>
          <w:spacing w:val="-5"/>
        </w:rPr>
        <w:t xml:space="preserve"> </w:t>
      </w:r>
      <w:r>
        <w:t>«Будущее</w:t>
      </w:r>
      <w:r>
        <w:rPr>
          <w:spacing w:val="-6"/>
        </w:rPr>
        <w:t xml:space="preserve"> </w:t>
      </w:r>
      <w:r>
        <w:rPr>
          <w:spacing w:val="-2"/>
        </w:rPr>
        <w:t>России»</w:t>
      </w:r>
    </w:p>
    <w:p w14:paraId="0B3B7C81" w14:textId="77777777" w:rsidR="003324B1" w:rsidRDefault="007415B4" w:rsidP="007A5120">
      <w:pPr>
        <w:pStyle w:val="a5"/>
        <w:ind w:left="284" w:right="284"/>
        <w:jc w:val="both"/>
      </w:pPr>
      <w:r>
        <w:t>Направлен</w:t>
      </w:r>
      <w:r>
        <w:rPr>
          <w:spacing w:val="-2"/>
        </w:rPr>
        <w:t xml:space="preserve"> </w:t>
      </w:r>
      <w:r>
        <w:t>на</w:t>
      </w:r>
      <w:r>
        <w:rPr>
          <w:spacing w:val="-4"/>
        </w:rPr>
        <w:t xml:space="preserve"> </w:t>
      </w:r>
      <w:r>
        <w:t>формирование</w:t>
      </w:r>
      <w:r>
        <w:rPr>
          <w:spacing w:val="-2"/>
        </w:rPr>
        <w:t xml:space="preserve"> </w:t>
      </w:r>
      <w:r>
        <w:t>сопричастности</w:t>
      </w:r>
      <w:r>
        <w:rPr>
          <w:spacing w:val="-2"/>
        </w:rPr>
        <w:t xml:space="preserve"> </w:t>
      </w:r>
      <w:r>
        <w:t>к</w:t>
      </w:r>
      <w:r>
        <w:rPr>
          <w:spacing w:val="-4"/>
        </w:rPr>
        <w:t xml:space="preserve"> </w:t>
      </w:r>
      <w:r>
        <w:t>истории,</w:t>
      </w:r>
      <w:r>
        <w:rPr>
          <w:spacing w:val="-2"/>
        </w:rPr>
        <w:t xml:space="preserve"> </w:t>
      </w:r>
      <w:r>
        <w:t>географии</w:t>
      </w:r>
      <w:r>
        <w:rPr>
          <w:spacing w:val="-5"/>
        </w:rPr>
        <w:t xml:space="preserve"> </w:t>
      </w:r>
      <w:r>
        <w:t>Российской</w:t>
      </w:r>
      <w:r>
        <w:rPr>
          <w:spacing w:val="-3"/>
        </w:rPr>
        <w:t xml:space="preserve"> </w:t>
      </w:r>
      <w:r>
        <w:t>Федерации, ее этнокультурному, географическому разнообразию, формирование национально</w:t>
      </w:r>
      <w:r>
        <w:t>й идентичности.</w:t>
      </w:r>
    </w:p>
    <w:p w14:paraId="0424244D" w14:textId="77777777" w:rsidR="003324B1" w:rsidRDefault="007415B4" w:rsidP="007A5120">
      <w:pPr>
        <w:pStyle w:val="a5"/>
        <w:ind w:left="284" w:right="284"/>
        <w:jc w:val="both"/>
      </w:pPr>
      <w:r>
        <w:t>Деятельность</w:t>
      </w:r>
      <w:r>
        <w:rPr>
          <w:spacing w:val="-12"/>
        </w:rPr>
        <w:t xml:space="preserve"> </w:t>
      </w:r>
      <w:r>
        <w:t>реализуется</w:t>
      </w:r>
      <w:r>
        <w:rPr>
          <w:spacing w:val="-9"/>
        </w:rPr>
        <w:t xml:space="preserve"> </w:t>
      </w:r>
      <w:r>
        <w:t>по</w:t>
      </w:r>
      <w:r>
        <w:rPr>
          <w:spacing w:val="-11"/>
        </w:rPr>
        <w:t xml:space="preserve"> </w:t>
      </w:r>
      <w:r>
        <w:rPr>
          <w:spacing w:val="-2"/>
        </w:rPr>
        <w:t>направлениям:</w:t>
      </w:r>
    </w:p>
    <w:p w14:paraId="799163BA" w14:textId="77777777" w:rsidR="003324B1" w:rsidRDefault="007415B4" w:rsidP="007A5120">
      <w:pPr>
        <w:pStyle w:val="a5"/>
        <w:ind w:left="284" w:right="284"/>
        <w:jc w:val="both"/>
      </w:pPr>
      <w:r>
        <w:t xml:space="preserve">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w:t>
      </w:r>
      <w:r>
        <w:rPr>
          <w:spacing w:val="-2"/>
        </w:rPr>
        <w:t>материалам:</w:t>
      </w:r>
    </w:p>
    <w:p w14:paraId="59ABDAE4" w14:textId="77777777" w:rsidR="003324B1" w:rsidRDefault="007415B4" w:rsidP="007A5120">
      <w:pPr>
        <w:pStyle w:val="a5"/>
        <w:ind w:left="284" w:right="284"/>
        <w:jc w:val="both"/>
      </w:pPr>
      <w:r>
        <w:t>1 июня - День защиты детей; 6</w:t>
      </w:r>
      <w:r>
        <w:t xml:space="preserve"> июня - день русского языка;</w:t>
      </w:r>
    </w:p>
    <w:p w14:paraId="6830DC0F" w14:textId="77777777" w:rsidR="003324B1" w:rsidRDefault="007415B4" w:rsidP="007A5120">
      <w:pPr>
        <w:pStyle w:val="a5"/>
        <w:ind w:left="284" w:right="284"/>
        <w:jc w:val="both"/>
      </w:pPr>
      <w:r>
        <w:t>12</w:t>
      </w:r>
      <w:r>
        <w:rPr>
          <w:spacing w:val="-4"/>
        </w:rPr>
        <w:t xml:space="preserve"> </w:t>
      </w:r>
      <w:r>
        <w:t>июня</w:t>
      </w:r>
      <w:r>
        <w:rPr>
          <w:spacing w:val="-3"/>
        </w:rPr>
        <w:t xml:space="preserve"> </w:t>
      </w:r>
      <w:r>
        <w:t>-</w:t>
      </w:r>
      <w:r>
        <w:rPr>
          <w:spacing w:val="-5"/>
        </w:rPr>
        <w:t xml:space="preserve"> </w:t>
      </w:r>
      <w:r>
        <w:t>День</w:t>
      </w:r>
      <w:r>
        <w:rPr>
          <w:spacing w:val="-5"/>
        </w:rPr>
        <w:t xml:space="preserve"> </w:t>
      </w:r>
      <w:r>
        <w:rPr>
          <w:spacing w:val="-2"/>
        </w:rPr>
        <w:t>России;</w:t>
      </w:r>
    </w:p>
    <w:p w14:paraId="35772C67" w14:textId="77777777" w:rsidR="003324B1" w:rsidRDefault="007415B4" w:rsidP="007A5120">
      <w:pPr>
        <w:pStyle w:val="a5"/>
        <w:ind w:left="284" w:right="284"/>
        <w:jc w:val="both"/>
      </w:pPr>
      <w:r>
        <w:t>22</w:t>
      </w:r>
      <w:r>
        <w:rPr>
          <w:spacing w:val="-6"/>
        </w:rPr>
        <w:t xml:space="preserve"> </w:t>
      </w:r>
      <w:r>
        <w:t>июня</w:t>
      </w:r>
      <w:r>
        <w:rPr>
          <w:spacing w:val="-10"/>
        </w:rPr>
        <w:t xml:space="preserve"> </w:t>
      </w:r>
      <w:r>
        <w:t>-</w:t>
      </w:r>
      <w:r>
        <w:rPr>
          <w:spacing w:val="-5"/>
        </w:rPr>
        <w:t xml:space="preserve"> </w:t>
      </w:r>
      <w:r>
        <w:t>День</w:t>
      </w:r>
      <w:r>
        <w:rPr>
          <w:spacing w:val="-6"/>
        </w:rPr>
        <w:t xml:space="preserve"> </w:t>
      </w:r>
      <w:r>
        <w:t>памяти</w:t>
      </w:r>
      <w:r>
        <w:rPr>
          <w:spacing w:val="-9"/>
        </w:rPr>
        <w:t xml:space="preserve"> </w:t>
      </w:r>
      <w:r>
        <w:t>и</w:t>
      </w:r>
      <w:r>
        <w:rPr>
          <w:spacing w:val="-5"/>
        </w:rPr>
        <w:t xml:space="preserve"> </w:t>
      </w:r>
      <w:r>
        <w:t>скорби;27 июня -День молодежи;</w:t>
      </w:r>
    </w:p>
    <w:p w14:paraId="37EF360C" w14:textId="77777777" w:rsidR="003324B1" w:rsidRDefault="007415B4" w:rsidP="007A5120">
      <w:pPr>
        <w:pStyle w:val="a5"/>
        <w:ind w:left="284" w:right="284"/>
        <w:jc w:val="both"/>
      </w:pPr>
      <w:r>
        <w:t>8</w:t>
      </w:r>
      <w:r>
        <w:rPr>
          <w:spacing w:val="-5"/>
        </w:rPr>
        <w:t xml:space="preserve"> </w:t>
      </w:r>
      <w:r>
        <w:t>июля</w:t>
      </w:r>
      <w:r>
        <w:rPr>
          <w:spacing w:val="-8"/>
        </w:rPr>
        <w:t xml:space="preserve"> </w:t>
      </w:r>
      <w:r>
        <w:t>-</w:t>
      </w:r>
      <w:r>
        <w:rPr>
          <w:spacing w:val="-4"/>
        </w:rPr>
        <w:t xml:space="preserve"> </w:t>
      </w:r>
      <w:r>
        <w:t>День</w:t>
      </w:r>
      <w:r>
        <w:rPr>
          <w:spacing w:val="-5"/>
        </w:rPr>
        <w:t xml:space="preserve"> </w:t>
      </w:r>
      <w:r>
        <w:t>семьи,</w:t>
      </w:r>
      <w:r>
        <w:rPr>
          <w:spacing w:val="-7"/>
        </w:rPr>
        <w:t xml:space="preserve"> </w:t>
      </w:r>
      <w:r>
        <w:t>любви</w:t>
      </w:r>
      <w:r>
        <w:rPr>
          <w:spacing w:val="-4"/>
        </w:rPr>
        <w:t xml:space="preserve"> </w:t>
      </w:r>
      <w:r>
        <w:t>и</w:t>
      </w:r>
      <w:r>
        <w:rPr>
          <w:spacing w:val="-6"/>
        </w:rPr>
        <w:t xml:space="preserve"> </w:t>
      </w:r>
      <w:r>
        <w:t>верности;14 августа - День физкультурника;</w:t>
      </w:r>
    </w:p>
    <w:p w14:paraId="6EF940E6" w14:textId="53AD62FA" w:rsidR="003324B1" w:rsidRDefault="007415B4" w:rsidP="007A5120">
      <w:pPr>
        <w:pStyle w:val="a5"/>
        <w:ind w:left="284" w:right="284"/>
        <w:jc w:val="both"/>
      </w:pPr>
      <w:r>
        <w:t>22</w:t>
      </w:r>
      <w:r>
        <w:rPr>
          <w:spacing w:val="-4"/>
        </w:rPr>
        <w:t xml:space="preserve"> </w:t>
      </w:r>
      <w:r>
        <w:t>августа</w:t>
      </w:r>
      <w:r>
        <w:rPr>
          <w:spacing w:val="-6"/>
        </w:rPr>
        <w:t xml:space="preserve"> </w:t>
      </w:r>
      <w:r>
        <w:t>-</w:t>
      </w:r>
      <w:r>
        <w:rPr>
          <w:spacing w:val="-4"/>
        </w:rPr>
        <w:t xml:space="preserve"> </w:t>
      </w:r>
      <w:r>
        <w:t>День</w:t>
      </w:r>
      <w:r>
        <w:rPr>
          <w:spacing w:val="-4"/>
        </w:rPr>
        <w:t xml:space="preserve"> </w:t>
      </w:r>
      <w:r>
        <w:t>государственного</w:t>
      </w:r>
      <w:r>
        <w:rPr>
          <w:spacing w:val="-7"/>
        </w:rPr>
        <w:t xml:space="preserve"> </w:t>
      </w:r>
      <w:r>
        <w:t>флага</w:t>
      </w:r>
      <w:r>
        <w:rPr>
          <w:spacing w:val="-6"/>
        </w:rPr>
        <w:t xml:space="preserve"> </w:t>
      </w:r>
      <w:r>
        <w:t>Российской</w:t>
      </w:r>
      <w:r>
        <w:rPr>
          <w:spacing w:val="-7"/>
        </w:rPr>
        <w:t xml:space="preserve"> </w:t>
      </w:r>
      <w:r>
        <w:t>Федерации;</w:t>
      </w:r>
      <w:r w:rsidR="007A5120">
        <w:br/>
      </w:r>
      <w:r>
        <w:t>27 августа - День российского кино.</w:t>
      </w:r>
    </w:p>
    <w:p w14:paraId="6B3BAFE3" w14:textId="77777777" w:rsidR="003324B1" w:rsidRDefault="007415B4" w:rsidP="007A5120">
      <w:pPr>
        <w:pStyle w:val="a5"/>
        <w:ind w:left="284" w:right="284"/>
        <w:jc w:val="both"/>
      </w:pPr>
      <w:r>
        <w:t>Участие во всероссийских мероприятиях и акциях, посвященных значимым отечественным и международным событиям.</w:t>
      </w:r>
    </w:p>
    <w:p w14:paraId="6BD78CE0" w14:textId="77777777" w:rsidR="003324B1" w:rsidRDefault="007415B4" w:rsidP="007A5120">
      <w:pPr>
        <w:pStyle w:val="a5"/>
        <w:ind w:left="284" w:right="284"/>
        <w:jc w:val="both"/>
      </w:pPr>
      <w:r>
        <w:t>Проведение</w:t>
      </w:r>
      <w:r>
        <w:rPr>
          <w:spacing w:val="-14"/>
        </w:rPr>
        <w:t xml:space="preserve"> </w:t>
      </w:r>
      <w:r>
        <w:t>всероссийских</w:t>
      </w:r>
      <w:r>
        <w:rPr>
          <w:spacing w:val="-14"/>
        </w:rPr>
        <w:t xml:space="preserve"> </w:t>
      </w:r>
      <w:r>
        <w:t>и</w:t>
      </w:r>
      <w:r>
        <w:rPr>
          <w:spacing w:val="-14"/>
        </w:rPr>
        <w:t xml:space="preserve"> </w:t>
      </w:r>
      <w:r>
        <w:t>региональных</w:t>
      </w:r>
      <w:r>
        <w:rPr>
          <w:spacing w:val="-13"/>
        </w:rPr>
        <w:t xml:space="preserve"> </w:t>
      </w:r>
      <w:r>
        <w:rPr>
          <w:spacing w:val="-2"/>
        </w:rPr>
        <w:t>мероприятий.</w:t>
      </w:r>
    </w:p>
    <w:p w14:paraId="47445F7E" w14:textId="3DBAE45E" w:rsidR="003324B1" w:rsidRDefault="007415B4" w:rsidP="007A5120">
      <w:pPr>
        <w:pStyle w:val="a5"/>
        <w:ind w:left="284" w:right="284"/>
        <w:jc w:val="both"/>
      </w:pPr>
      <w:r>
        <w:t>Взаимодействие</w:t>
      </w:r>
      <w:r>
        <w:rPr>
          <w:spacing w:val="-4"/>
        </w:rPr>
        <w:t xml:space="preserve"> </w:t>
      </w:r>
      <w:r>
        <w:t>с</w:t>
      </w:r>
      <w:r>
        <w:rPr>
          <w:spacing w:val="3"/>
        </w:rPr>
        <w:t xml:space="preserve"> </w:t>
      </w:r>
      <w:r>
        <w:t>общественными</w:t>
      </w:r>
      <w:r>
        <w:rPr>
          <w:spacing w:val="2"/>
        </w:rPr>
        <w:t xml:space="preserve"> </w:t>
      </w:r>
      <w:r>
        <w:t>органи</w:t>
      </w:r>
      <w:r>
        <w:t>зациями</w:t>
      </w:r>
      <w:r>
        <w:rPr>
          <w:spacing w:val="5"/>
        </w:rPr>
        <w:t xml:space="preserve"> </w:t>
      </w:r>
      <w:r>
        <w:t>Российской</w:t>
      </w:r>
      <w:r>
        <w:rPr>
          <w:spacing w:val="1"/>
        </w:rPr>
        <w:t xml:space="preserve"> </w:t>
      </w:r>
      <w:proofErr w:type="gramStart"/>
      <w:r>
        <w:rPr>
          <w:spacing w:val="-2"/>
        </w:rPr>
        <w:t>Федерации</w:t>
      </w:r>
      <w:r w:rsidR="007A5120">
        <w:rPr>
          <w:spacing w:val="-2"/>
        </w:rPr>
        <w:t xml:space="preserve"> </w:t>
      </w:r>
      <w:r>
        <w:rPr>
          <w:spacing w:val="-2"/>
        </w:rPr>
        <w:t>,региона</w:t>
      </w:r>
      <w:proofErr w:type="gramEnd"/>
      <w:r>
        <w:rPr>
          <w:spacing w:val="-2"/>
        </w:rPr>
        <w:t>.</w:t>
      </w:r>
    </w:p>
    <w:p w14:paraId="251030D4" w14:textId="77777777" w:rsidR="003324B1" w:rsidRDefault="007415B4" w:rsidP="007A5120">
      <w:pPr>
        <w:pStyle w:val="a5"/>
        <w:ind w:left="284" w:right="284"/>
        <w:jc w:val="both"/>
      </w:pPr>
      <w:r>
        <w:t>Формирование межкультурных компетенций. Раздел</w:t>
      </w:r>
      <w:r>
        <w:rPr>
          <w:spacing w:val="-11"/>
        </w:rPr>
        <w:t xml:space="preserve"> </w:t>
      </w:r>
      <w:r>
        <w:t>«Ключевые</w:t>
      </w:r>
      <w:r>
        <w:rPr>
          <w:spacing w:val="-12"/>
        </w:rPr>
        <w:t xml:space="preserve"> </w:t>
      </w:r>
      <w:r>
        <w:t>мероприятия</w:t>
      </w:r>
      <w:r>
        <w:rPr>
          <w:spacing w:val="-11"/>
        </w:rPr>
        <w:t xml:space="preserve"> </w:t>
      </w:r>
      <w:r>
        <w:t>летнего</w:t>
      </w:r>
      <w:r>
        <w:rPr>
          <w:spacing w:val="-12"/>
        </w:rPr>
        <w:t xml:space="preserve"> </w:t>
      </w:r>
      <w:r>
        <w:t>лагеря»</w:t>
      </w:r>
    </w:p>
    <w:p w14:paraId="792DF680" w14:textId="77777777" w:rsidR="003324B1" w:rsidRDefault="007415B4" w:rsidP="007A5120">
      <w:pPr>
        <w:pStyle w:val="a5"/>
        <w:ind w:left="284" w:right="284"/>
        <w:jc w:val="both"/>
      </w:pPr>
      <w:r>
        <w:t>Ключевые мероприятия – это главные традиционные мероприятия летнего лагеря, в которых принимает участие большая часть детей.</w:t>
      </w:r>
    </w:p>
    <w:p w14:paraId="73568342" w14:textId="77777777" w:rsidR="003324B1" w:rsidRDefault="007415B4" w:rsidP="007A5120">
      <w:pPr>
        <w:pStyle w:val="a5"/>
        <w:ind w:left="284" w:right="284"/>
        <w:jc w:val="both"/>
      </w:pPr>
      <w:r>
        <w:t>Реализац</w:t>
      </w:r>
      <w:r>
        <w:t xml:space="preserve">ия воспитательного потенциала ключевых мероприятий детского лагеря </w:t>
      </w:r>
      <w:r>
        <w:rPr>
          <w:spacing w:val="-2"/>
        </w:rPr>
        <w:t>предусматривает:</w:t>
      </w:r>
    </w:p>
    <w:p w14:paraId="58F6776E" w14:textId="77777777" w:rsidR="003324B1" w:rsidRDefault="007415B4" w:rsidP="007A5120">
      <w:pPr>
        <w:pStyle w:val="a5"/>
        <w:ind w:left="284" w:right="284"/>
        <w:jc w:val="both"/>
      </w:pPr>
      <w:r>
        <w:t>Торжественное</w:t>
      </w:r>
      <w:r>
        <w:rPr>
          <w:spacing w:val="-11"/>
        </w:rPr>
        <w:t xml:space="preserve"> </w:t>
      </w:r>
      <w:r>
        <w:t>открытие</w:t>
      </w:r>
      <w:r>
        <w:rPr>
          <w:spacing w:val="-10"/>
        </w:rPr>
        <w:t xml:space="preserve"> </w:t>
      </w:r>
      <w:r>
        <w:t>и</w:t>
      </w:r>
      <w:r>
        <w:rPr>
          <w:spacing w:val="-7"/>
        </w:rPr>
        <w:t xml:space="preserve"> </w:t>
      </w:r>
      <w:r>
        <w:t>закрытие</w:t>
      </w:r>
      <w:r>
        <w:rPr>
          <w:spacing w:val="-10"/>
        </w:rPr>
        <w:t xml:space="preserve"> </w:t>
      </w:r>
      <w:r>
        <w:t>смены</w:t>
      </w:r>
      <w:r>
        <w:rPr>
          <w:spacing w:val="-10"/>
        </w:rPr>
        <w:t xml:space="preserve"> </w:t>
      </w:r>
      <w:r>
        <w:rPr>
          <w:spacing w:val="-2"/>
        </w:rPr>
        <w:t>(программы);</w:t>
      </w:r>
    </w:p>
    <w:p w14:paraId="0250ABEE" w14:textId="77777777" w:rsidR="003324B1" w:rsidRDefault="007415B4" w:rsidP="007A5120">
      <w:pPr>
        <w:pStyle w:val="a5"/>
        <w:ind w:left="284" w:right="284"/>
        <w:jc w:val="both"/>
      </w:pPr>
      <w:r>
        <w:t>Тематические дни. Проведение тематических дней и мероприятий согласно перечню основных государственных и народных праздников, памятных дат. Перечень дополняется и актуализируется ежегодно в соответствии с памятными датами, юбилеями общероссийского, региона</w:t>
      </w:r>
      <w:r>
        <w:t>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w:t>
      </w:r>
      <w:r>
        <w:t>щения Российской Федерации, методическими рекомендациями государственных органов исполнительной власти в сфере</w:t>
      </w:r>
      <w:r>
        <w:rPr>
          <w:spacing w:val="-14"/>
        </w:rPr>
        <w:t xml:space="preserve"> </w:t>
      </w:r>
      <w:r>
        <w:t xml:space="preserve">образования. </w:t>
      </w:r>
      <w:r>
        <w:lastRenderedPageBreak/>
        <w:t>В детском лагере может утверждаться свой календарь памятных дат и знаменательных событий на год (сезон), составленный с учетом переч</w:t>
      </w:r>
      <w:r>
        <w:t>исленных документов.</w:t>
      </w:r>
    </w:p>
    <w:p w14:paraId="6BE06B54" w14:textId="77777777" w:rsidR="003324B1" w:rsidRDefault="007415B4" w:rsidP="007A5120">
      <w:pPr>
        <w:pStyle w:val="a5"/>
        <w:ind w:left="284" w:right="284"/>
        <w:jc w:val="both"/>
      </w:pPr>
      <w:r>
        <w:t>Торжественная</w:t>
      </w:r>
      <w:r>
        <w:rPr>
          <w:spacing w:val="-12"/>
        </w:rPr>
        <w:t xml:space="preserve"> </w:t>
      </w:r>
      <w:r>
        <w:t>церемония</w:t>
      </w:r>
      <w:r>
        <w:rPr>
          <w:spacing w:val="-9"/>
        </w:rPr>
        <w:t xml:space="preserve"> </w:t>
      </w:r>
      <w:r>
        <w:t>подъема</w:t>
      </w:r>
      <w:r>
        <w:rPr>
          <w:spacing w:val="-8"/>
        </w:rPr>
        <w:t xml:space="preserve"> </w:t>
      </w:r>
      <w:r>
        <w:t>Государственного</w:t>
      </w:r>
      <w:r>
        <w:rPr>
          <w:spacing w:val="-8"/>
        </w:rPr>
        <w:t xml:space="preserve"> </w:t>
      </w:r>
      <w:r>
        <w:t>флага</w:t>
      </w:r>
      <w:r>
        <w:rPr>
          <w:spacing w:val="-10"/>
        </w:rPr>
        <w:t xml:space="preserve"> </w:t>
      </w:r>
      <w:r>
        <w:t>Российской</w:t>
      </w:r>
      <w:r>
        <w:rPr>
          <w:spacing w:val="-9"/>
        </w:rPr>
        <w:t xml:space="preserve"> </w:t>
      </w:r>
      <w:r>
        <w:rPr>
          <w:spacing w:val="-2"/>
        </w:rPr>
        <w:t>Федерации;</w:t>
      </w:r>
    </w:p>
    <w:p w14:paraId="1B825341" w14:textId="77777777" w:rsidR="003324B1" w:rsidRDefault="007415B4" w:rsidP="007A5120">
      <w:pPr>
        <w:pStyle w:val="a5"/>
        <w:ind w:left="284" w:right="284"/>
        <w:jc w:val="both"/>
      </w:pPr>
      <w:r>
        <w:t>тематические</w:t>
      </w:r>
      <w:r>
        <w:rPr>
          <w:spacing w:val="-16"/>
        </w:rPr>
        <w:t xml:space="preserve"> </w:t>
      </w:r>
      <w:r>
        <w:t>и</w:t>
      </w:r>
      <w:r>
        <w:rPr>
          <w:spacing w:val="-9"/>
        </w:rPr>
        <w:t xml:space="preserve"> </w:t>
      </w:r>
      <w:r>
        <w:t>спортивные</w:t>
      </w:r>
      <w:r>
        <w:rPr>
          <w:spacing w:val="-14"/>
        </w:rPr>
        <w:t xml:space="preserve"> </w:t>
      </w:r>
      <w:r>
        <w:t>праздники,</w:t>
      </w:r>
      <w:r>
        <w:rPr>
          <w:spacing w:val="-9"/>
        </w:rPr>
        <w:t xml:space="preserve"> </w:t>
      </w:r>
      <w:r>
        <w:t>творческие</w:t>
      </w:r>
      <w:r>
        <w:rPr>
          <w:spacing w:val="-13"/>
        </w:rPr>
        <w:t xml:space="preserve"> </w:t>
      </w:r>
      <w:r>
        <w:rPr>
          <w:spacing w:val="-2"/>
        </w:rPr>
        <w:t>фестивали;</w:t>
      </w:r>
    </w:p>
    <w:p w14:paraId="71C0B801" w14:textId="77777777" w:rsidR="003324B1" w:rsidRDefault="007415B4" w:rsidP="007A5120">
      <w:pPr>
        <w:pStyle w:val="a5"/>
        <w:ind w:left="284" w:right="284"/>
        <w:jc w:val="both"/>
      </w:pPr>
      <w:r>
        <w:t>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14:paraId="096004F0" w14:textId="77777777" w:rsidR="003324B1" w:rsidRDefault="007415B4" w:rsidP="007A5120">
      <w:pPr>
        <w:pStyle w:val="a5"/>
        <w:ind w:left="284" w:right="284"/>
        <w:jc w:val="both"/>
      </w:pPr>
      <w:r>
        <w:t>Раздел</w:t>
      </w:r>
      <w:r>
        <w:rPr>
          <w:spacing w:val="49"/>
        </w:rPr>
        <w:t xml:space="preserve"> </w:t>
      </w:r>
      <w:r>
        <w:t>«Отрядная</w:t>
      </w:r>
      <w:r>
        <w:rPr>
          <w:spacing w:val="-6"/>
        </w:rPr>
        <w:t xml:space="preserve"> </w:t>
      </w:r>
      <w:r>
        <w:rPr>
          <w:spacing w:val="-2"/>
        </w:rPr>
        <w:t>работа»</w:t>
      </w:r>
    </w:p>
    <w:p w14:paraId="43AA275B" w14:textId="45D7B1EE" w:rsidR="003324B1" w:rsidRDefault="007415B4" w:rsidP="007A5120">
      <w:pPr>
        <w:pStyle w:val="a5"/>
        <w:ind w:left="284" w:right="284"/>
        <w:jc w:val="both"/>
      </w:pPr>
      <w:r>
        <w:t>Воспитатель/вожатый</w:t>
      </w:r>
      <w:r>
        <w:rPr>
          <w:spacing w:val="33"/>
        </w:rPr>
        <w:t xml:space="preserve"> </w:t>
      </w:r>
      <w:r>
        <w:t>организует</w:t>
      </w:r>
      <w:r>
        <w:rPr>
          <w:spacing w:val="34"/>
        </w:rPr>
        <w:t xml:space="preserve"> </w:t>
      </w:r>
      <w:r>
        <w:t>групповую</w:t>
      </w:r>
      <w:r>
        <w:rPr>
          <w:spacing w:val="37"/>
        </w:rPr>
        <w:t xml:space="preserve"> </w:t>
      </w:r>
      <w:r>
        <w:t>и</w:t>
      </w:r>
      <w:r>
        <w:rPr>
          <w:spacing w:val="33"/>
        </w:rPr>
        <w:t xml:space="preserve"> </w:t>
      </w:r>
      <w:r>
        <w:t>инд</w:t>
      </w:r>
      <w:r>
        <w:t>ивидуальную</w:t>
      </w:r>
      <w:r>
        <w:rPr>
          <w:spacing w:val="37"/>
        </w:rPr>
        <w:t xml:space="preserve"> </w:t>
      </w:r>
      <w:r>
        <w:t>работу</w:t>
      </w:r>
      <w:r>
        <w:rPr>
          <w:spacing w:val="27"/>
        </w:rPr>
        <w:t xml:space="preserve"> </w:t>
      </w:r>
      <w:r>
        <w:t>с</w:t>
      </w:r>
      <w:r>
        <w:rPr>
          <w:spacing w:val="34"/>
        </w:rPr>
        <w:t xml:space="preserve"> </w:t>
      </w:r>
      <w:r>
        <w:t>детьми</w:t>
      </w:r>
      <w:r w:rsidR="007A5120">
        <w:t xml:space="preserve"> </w:t>
      </w:r>
      <w:r>
        <w:t>вверенного</w:t>
      </w:r>
      <w:r>
        <w:rPr>
          <w:spacing w:val="-7"/>
        </w:rPr>
        <w:t xml:space="preserve"> </w:t>
      </w:r>
      <w:r>
        <w:t>ему временного детского коллектива – отряда.</w:t>
      </w:r>
    </w:p>
    <w:p w14:paraId="71B4A26D" w14:textId="7ED1D1BF" w:rsidR="003324B1" w:rsidRDefault="007415B4" w:rsidP="007A5120">
      <w:pPr>
        <w:pStyle w:val="a5"/>
        <w:ind w:left="284" w:right="284"/>
        <w:jc w:val="both"/>
      </w:pPr>
      <w:r>
        <w:t>Для</w:t>
      </w:r>
      <w:r>
        <w:rPr>
          <w:spacing w:val="40"/>
        </w:rPr>
        <w:t xml:space="preserve"> </w:t>
      </w:r>
      <w:r>
        <w:t>эффективного</w:t>
      </w:r>
      <w:r>
        <w:rPr>
          <w:spacing w:val="40"/>
        </w:rPr>
        <w:t xml:space="preserve"> </w:t>
      </w:r>
      <w:r>
        <w:t>использования</w:t>
      </w:r>
      <w:r>
        <w:rPr>
          <w:spacing w:val="40"/>
        </w:rPr>
        <w:t xml:space="preserve"> </w:t>
      </w:r>
      <w:r>
        <w:t>воспитательного</w:t>
      </w:r>
      <w:r>
        <w:rPr>
          <w:spacing w:val="40"/>
        </w:rPr>
        <w:t xml:space="preserve"> </w:t>
      </w:r>
      <w:r>
        <w:t>потенциала</w:t>
      </w:r>
      <w:r>
        <w:rPr>
          <w:spacing w:val="40"/>
        </w:rPr>
        <w:t xml:space="preserve"> </w:t>
      </w:r>
      <w:r>
        <w:t>отрядной</w:t>
      </w:r>
      <w:r>
        <w:rPr>
          <w:spacing w:val="40"/>
        </w:rPr>
        <w:t xml:space="preserve"> </w:t>
      </w:r>
      <w:r>
        <w:t>работы</w:t>
      </w:r>
      <w:r w:rsidR="007A5120">
        <w:t xml:space="preserve"> </w:t>
      </w:r>
      <w:r>
        <w:t>необходимо учитывать особенности временного детского коллектива:</w:t>
      </w:r>
    </w:p>
    <w:p w14:paraId="39C81DAB" w14:textId="77777777" w:rsidR="003324B1" w:rsidRDefault="007415B4" w:rsidP="007A5120">
      <w:pPr>
        <w:pStyle w:val="a5"/>
        <w:ind w:left="284" w:right="284"/>
        <w:jc w:val="both"/>
      </w:pPr>
      <w:r>
        <w:t>Коллектив</w:t>
      </w:r>
      <w:r>
        <w:rPr>
          <w:spacing w:val="-16"/>
        </w:rPr>
        <w:t xml:space="preserve"> </w:t>
      </w:r>
      <w:r>
        <w:t>функционирует</w:t>
      </w:r>
      <w:r>
        <w:rPr>
          <w:spacing w:val="-13"/>
        </w:rPr>
        <w:t xml:space="preserve"> </w:t>
      </w:r>
      <w:r>
        <w:t>в</w:t>
      </w:r>
      <w:r>
        <w:rPr>
          <w:spacing w:val="-11"/>
        </w:rPr>
        <w:t xml:space="preserve"> </w:t>
      </w:r>
      <w:r>
        <w:t>течение</w:t>
      </w:r>
      <w:r>
        <w:rPr>
          <w:spacing w:val="-14"/>
        </w:rPr>
        <w:t xml:space="preserve"> </w:t>
      </w:r>
      <w:r>
        <w:t>короткого</w:t>
      </w:r>
      <w:r>
        <w:rPr>
          <w:spacing w:val="-14"/>
        </w:rPr>
        <w:t xml:space="preserve"> </w:t>
      </w:r>
      <w:r>
        <w:t>промежутка</w:t>
      </w:r>
      <w:r>
        <w:rPr>
          <w:spacing w:val="-11"/>
        </w:rPr>
        <w:t xml:space="preserve"> </w:t>
      </w:r>
      <w:r>
        <w:rPr>
          <w:spacing w:val="-2"/>
        </w:rPr>
        <w:t>времени;</w:t>
      </w:r>
    </w:p>
    <w:p w14:paraId="4D26FC84" w14:textId="77777777" w:rsidR="003324B1" w:rsidRDefault="007415B4" w:rsidP="007A5120">
      <w:pPr>
        <w:pStyle w:val="a5"/>
        <w:ind w:left="284" w:right="284"/>
        <w:jc w:val="both"/>
      </w:pPr>
      <w:r>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14:paraId="6BB23429" w14:textId="77777777" w:rsidR="003324B1" w:rsidRDefault="007415B4" w:rsidP="007A5120">
      <w:pPr>
        <w:pStyle w:val="a5"/>
        <w:ind w:left="284" w:right="284"/>
        <w:jc w:val="both"/>
      </w:pPr>
      <w:r>
        <w:t>Коллективная</w:t>
      </w:r>
      <w:r>
        <w:t xml:space="preserve"> деятельность. Участники коллектива вовлечены в совместную </w:t>
      </w:r>
      <w:r>
        <w:rPr>
          <w:spacing w:val="-2"/>
        </w:rPr>
        <w:t>деятельность.</w:t>
      </w:r>
    </w:p>
    <w:p w14:paraId="2E87EB6D" w14:textId="77777777" w:rsidR="003324B1" w:rsidRDefault="007415B4" w:rsidP="007A5120">
      <w:pPr>
        <w:pStyle w:val="a5"/>
        <w:ind w:left="284" w:right="284"/>
        <w:jc w:val="both"/>
      </w:pPr>
      <w:r>
        <w:t xml:space="preserve">Завершенность развития: полный цикл: от формирования до завершения </w:t>
      </w:r>
      <w:r>
        <w:rPr>
          <w:spacing w:val="-2"/>
        </w:rPr>
        <w:t>функционирования.</w:t>
      </w:r>
    </w:p>
    <w:p w14:paraId="2F5F890B" w14:textId="77777777" w:rsidR="003324B1" w:rsidRDefault="007415B4" w:rsidP="007A5120">
      <w:pPr>
        <w:pStyle w:val="a5"/>
        <w:ind w:left="284" w:right="284"/>
        <w:jc w:val="both"/>
      </w:pPr>
      <w: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14:paraId="7F1939AB" w14:textId="77777777" w:rsidR="003324B1" w:rsidRDefault="007415B4" w:rsidP="007A5120">
      <w:pPr>
        <w:pStyle w:val="a5"/>
        <w:ind w:left="284" w:right="284"/>
        <w:jc w:val="both"/>
      </w:pPr>
      <w:r>
        <w:rPr>
          <w:spacing w:val="-2"/>
        </w:rPr>
        <w:t>Реализация</w:t>
      </w:r>
      <w:r>
        <w:rPr>
          <w:spacing w:val="2"/>
        </w:rPr>
        <w:t xml:space="preserve"> </w:t>
      </w:r>
      <w:r>
        <w:rPr>
          <w:spacing w:val="-2"/>
        </w:rPr>
        <w:t>воспитательного</w:t>
      </w:r>
      <w:r>
        <w:rPr>
          <w:spacing w:val="6"/>
        </w:rPr>
        <w:t xml:space="preserve"> </w:t>
      </w:r>
      <w:r>
        <w:rPr>
          <w:spacing w:val="-2"/>
        </w:rPr>
        <w:t>потенциала</w:t>
      </w:r>
      <w:r>
        <w:rPr>
          <w:spacing w:val="1"/>
        </w:rPr>
        <w:t xml:space="preserve"> </w:t>
      </w:r>
      <w:r>
        <w:rPr>
          <w:spacing w:val="-2"/>
        </w:rPr>
        <w:t>отрядной</w:t>
      </w:r>
      <w:r>
        <w:rPr>
          <w:spacing w:val="7"/>
        </w:rPr>
        <w:t xml:space="preserve"> </w:t>
      </w:r>
      <w:r>
        <w:rPr>
          <w:spacing w:val="-2"/>
        </w:rPr>
        <w:t>работы</w:t>
      </w:r>
      <w:r>
        <w:rPr>
          <w:spacing w:val="9"/>
        </w:rPr>
        <w:t xml:space="preserve"> </w:t>
      </w:r>
      <w:r>
        <w:rPr>
          <w:spacing w:val="-2"/>
        </w:rPr>
        <w:t>предусматривает:</w:t>
      </w:r>
    </w:p>
    <w:p w14:paraId="05C64AB0" w14:textId="77777777" w:rsidR="003324B1" w:rsidRDefault="003324B1" w:rsidP="007A5120">
      <w:pPr>
        <w:pStyle w:val="a5"/>
        <w:ind w:left="284" w:right="284"/>
        <w:jc w:val="both"/>
        <w:sectPr w:rsidR="003324B1" w:rsidSect="007A5120">
          <w:pgSz w:w="11910" w:h="16840"/>
          <w:pgMar w:top="1040" w:right="3" w:bottom="240" w:left="141" w:header="0" w:footer="48" w:gutter="0"/>
          <w:cols w:space="720"/>
        </w:sectPr>
      </w:pPr>
    </w:p>
    <w:p w14:paraId="232BF544" w14:textId="77777777" w:rsidR="003324B1" w:rsidRDefault="007415B4" w:rsidP="007A5120">
      <w:pPr>
        <w:pStyle w:val="a5"/>
        <w:ind w:left="284" w:right="284"/>
        <w:jc w:val="both"/>
      </w:pPr>
      <w:r>
        <w:lastRenderedPageBreak/>
        <w:t>планирование</w:t>
      </w:r>
      <w:r>
        <w:rPr>
          <w:spacing w:val="-14"/>
        </w:rPr>
        <w:t xml:space="preserve"> </w:t>
      </w:r>
      <w:r>
        <w:t>и</w:t>
      </w:r>
      <w:r>
        <w:rPr>
          <w:spacing w:val="-9"/>
        </w:rPr>
        <w:t xml:space="preserve"> </w:t>
      </w:r>
      <w:r>
        <w:t>проведение</w:t>
      </w:r>
      <w:r>
        <w:rPr>
          <w:spacing w:val="-11"/>
        </w:rPr>
        <w:t xml:space="preserve"> </w:t>
      </w:r>
      <w:r>
        <w:t>отрядной</w:t>
      </w:r>
      <w:r>
        <w:rPr>
          <w:spacing w:val="-12"/>
        </w:rPr>
        <w:t xml:space="preserve"> </w:t>
      </w:r>
      <w:r>
        <w:rPr>
          <w:spacing w:val="-2"/>
        </w:rPr>
        <w:t>деятельности;</w:t>
      </w:r>
    </w:p>
    <w:p w14:paraId="686CF570" w14:textId="77777777" w:rsidR="003324B1" w:rsidRDefault="007415B4" w:rsidP="007A5120">
      <w:pPr>
        <w:pStyle w:val="a5"/>
        <w:ind w:left="284" w:right="284"/>
        <w:jc w:val="both"/>
      </w:pPr>
      <w:r>
        <w:t>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w:t>
      </w:r>
      <w:r>
        <w:t>итуаций;</w:t>
      </w:r>
    </w:p>
    <w:p w14:paraId="3710AB52" w14:textId="77777777" w:rsidR="003324B1" w:rsidRDefault="007415B4" w:rsidP="007A5120">
      <w:pPr>
        <w:pStyle w:val="a5"/>
        <w:ind w:left="284" w:right="284"/>
        <w:jc w:val="both"/>
      </w:pPr>
      <w:r>
        <w:t>организацию</w:t>
      </w:r>
      <w:r>
        <w:rPr>
          <w:spacing w:val="-3"/>
        </w:rPr>
        <w:t xml:space="preserve"> </w:t>
      </w:r>
      <w:r>
        <w:t>интересных</w:t>
      </w:r>
      <w:r>
        <w:rPr>
          <w:spacing w:val="-3"/>
        </w:rPr>
        <w:t xml:space="preserve"> </w:t>
      </w:r>
      <w:r>
        <w:t>и</w:t>
      </w:r>
      <w:r>
        <w:rPr>
          <w:spacing w:val="-4"/>
        </w:rPr>
        <w:t xml:space="preserve"> </w:t>
      </w:r>
      <w:r>
        <w:t>полезных</w:t>
      </w:r>
      <w:r>
        <w:rPr>
          <w:spacing w:val="-3"/>
        </w:rPr>
        <w:t xml:space="preserve"> </w:t>
      </w:r>
      <w:r>
        <w:t>для</w:t>
      </w:r>
      <w:r>
        <w:rPr>
          <w:spacing w:val="-4"/>
        </w:rPr>
        <w:t xml:space="preserve"> </w:t>
      </w:r>
      <w:r>
        <w:t>личностного</w:t>
      </w:r>
      <w:r>
        <w:rPr>
          <w:spacing w:val="-3"/>
        </w:rPr>
        <w:t xml:space="preserve"> </w:t>
      </w:r>
      <w:r>
        <w:t>развития</w:t>
      </w:r>
      <w:r>
        <w:rPr>
          <w:spacing w:val="-2"/>
        </w:rPr>
        <w:t xml:space="preserve"> </w:t>
      </w:r>
      <w:r>
        <w:t>ребенка</w:t>
      </w:r>
      <w:r>
        <w:rPr>
          <w:spacing w:val="-5"/>
        </w:rPr>
        <w:t xml:space="preserve"> </w:t>
      </w:r>
      <w:r>
        <w:t>совместных</w:t>
      </w:r>
      <w:r>
        <w:rPr>
          <w:spacing w:val="-3"/>
        </w:rPr>
        <w:t xml:space="preserve"> </w:t>
      </w:r>
      <w:r>
        <w:t>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w:t>
      </w:r>
      <w:r>
        <w:t xml:space="preserve">х значимым взрослым, задающим образцы поведения; вовлечение каждого ребенка в отрядные дела и </w:t>
      </w:r>
      <w:proofErr w:type="spellStart"/>
      <w:r>
        <w:t>общелагерные</w:t>
      </w:r>
      <w:proofErr w:type="spellEnd"/>
      <w:r>
        <w:t xml:space="preserve"> мероприятия в разных ролях: сценаристов, постановщиков, исполнителей, корреспондентов и редакторов, ведущих, декораторов и т.д.;</w:t>
      </w:r>
    </w:p>
    <w:p w14:paraId="15893645" w14:textId="77777777" w:rsidR="003324B1" w:rsidRDefault="007415B4" w:rsidP="007A5120">
      <w:pPr>
        <w:pStyle w:val="a5"/>
        <w:ind w:left="284" w:right="284"/>
        <w:jc w:val="both"/>
      </w:pPr>
      <w:r>
        <w:t>формирование и сплоч</w:t>
      </w:r>
      <w:r>
        <w:t>ение отряда (временного детского коллектив) через игры,</w:t>
      </w:r>
      <w:r>
        <w:rPr>
          <w:spacing w:val="40"/>
        </w:rPr>
        <w:t xml:space="preserve"> </w:t>
      </w:r>
      <w:r>
        <w:t xml:space="preserve">тренинги на сплочение и </w:t>
      </w:r>
      <w:proofErr w:type="spellStart"/>
      <w:r>
        <w:t>командообразование</w:t>
      </w:r>
      <w:proofErr w:type="spellEnd"/>
      <w:r>
        <w:t>, огонек знакомства, визитки; сформировать дружный</w:t>
      </w:r>
      <w:r>
        <w:rPr>
          <w:spacing w:val="-3"/>
        </w:rPr>
        <w:t xml:space="preserve"> </w:t>
      </w:r>
      <w:r>
        <w:t>и</w:t>
      </w:r>
      <w:r>
        <w:rPr>
          <w:spacing w:val="-3"/>
        </w:rPr>
        <w:t xml:space="preserve"> </w:t>
      </w:r>
      <w:r>
        <w:t>сплоченный</w:t>
      </w:r>
      <w:r>
        <w:rPr>
          <w:spacing w:val="-4"/>
        </w:rPr>
        <w:t xml:space="preserve"> </w:t>
      </w:r>
      <w:r>
        <w:t>отряд</w:t>
      </w:r>
      <w:r>
        <w:rPr>
          <w:spacing w:val="-3"/>
        </w:rPr>
        <w:t xml:space="preserve"> </w:t>
      </w:r>
      <w:r>
        <w:t>поможет</w:t>
      </w:r>
      <w:r>
        <w:rPr>
          <w:spacing w:val="-3"/>
        </w:rPr>
        <w:t xml:space="preserve"> </w:t>
      </w:r>
      <w:r>
        <w:t>знание</w:t>
      </w:r>
      <w:r>
        <w:rPr>
          <w:spacing w:val="-3"/>
        </w:rPr>
        <w:t xml:space="preserve"> </w:t>
      </w:r>
      <w:r>
        <w:t>периодов</w:t>
      </w:r>
      <w:r>
        <w:rPr>
          <w:spacing w:val="-3"/>
        </w:rPr>
        <w:t xml:space="preserve"> </w:t>
      </w:r>
      <w:r>
        <w:t>развития</w:t>
      </w:r>
      <w:r>
        <w:rPr>
          <w:spacing w:val="-2"/>
        </w:rPr>
        <w:t xml:space="preserve"> </w:t>
      </w:r>
      <w:r>
        <w:t>временного</w:t>
      </w:r>
      <w:r>
        <w:rPr>
          <w:spacing w:val="-3"/>
        </w:rPr>
        <w:t xml:space="preserve"> </w:t>
      </w:r>
      <w:r>
        <w:t>детского</w:t>
      </w:r>
      <w:r>
        <w:rPr>
          <w:spacing w:val="-5"/>
        </w:rPr>
        <w:t xml:space="preserve"> </w:t>
      </w:r>
      <w:r>
        <w:t>коллектива – этапов развития межличностных отношений;</w:t>
      </w:r>
    </w:p>
    <w:p w14:paraId="4BF3A180" w14:textId="77777777" w:rsidR="003324B1" w:rsidRDefault="007415B4" w:rsidP="007A5120">
      <w:pPr>
        <w:pStyle w:val="a5"/>
        <w:ind w:left="284" w:right="284"/>
        <w:jc w:val="both"/>
      </w:pPr>
      <w:r>
        <w:t xml:space="preserve">предъявление единых педагогических требований (ЕПТ) по выполнению режима и распорядка дня, по самообслуживанию, дисциплине и поведению, санитарно- гигиенических </w:t>
      </w:r>
      <w:r>
        <w:rPr>
          <w:spacing w:val="-2"/>
        </w:rPr>
        <w:t>требований;</w:t>
      </w:r>
    </w:p>
    <w:p w14:paraId="5C877A53" w14:textId="77777777" w:rsidR="003324B1" w:rsidRDefault="007415B4" w:rsidP="007A5120">
      <w:pPr>
        <w:pStyle w:val="a5"/>
        <w:ind w:left="284" w:right="284"/>
        <w:jc w:val="both"/>
      </w:pPr>
      <w:r>
        <w:t>принятие совместно с детьми з</w:t>
      </w:r>
      <w:r>
        <w:t>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14:paraId="546C9F4A" w14:textId="77777777" w:rsidR="003324B1" w:rsidRDefault="007415B4" w:rsidP="007A5120">
      <w:pPr>
        <w:pStyle w:val="a5"/>
        <w:ind w:left="284" w:right="284"/>
        <w:jc w:val="both"/>
      </w:pPr>
      <w:r>
        <w:t>диагностику интересов, склонностей, ценностных ориентаций, выявление лидеров, аутсайдеров через наблюдение, игры, анкеты;</w:t>
      </w:r>
    </w:p>
    <w:p w14:paraId="6627AB41" w14:textId="526887DE" w:rsidR="003324B1" w:rsidRDefault="007415B4" w:rsidP="007A5120">
      <w:pPr>
        <w:pStyle w:val="a5"/>
        <w:ind w:left="284" w:right="284"/>
        <w:jc w:val="both"/>
      </w:pPr>
      <w:r>
        <w:t>аналитическую</w:t>
      </w:r>
      <w:r>
        <w:rPr>
          <w:spacing w:val="-5"/>
        </w:rPr>
        <w:t xml:space="preserve"> </w:t>
      </w:r>
      <w:r>
        <w:t>работу</w:t>
      </w:r>
      <w:r>
        <w:rPr>
          <w:spacing w:val="-6"/>
        </w:rPr>
        <w:t xml:space="preserve"> </w:t>
      </w:r>
      <w:r>
        <w:t>с</w:t>
      </w:r>
      <w:r>
        <w:rPr>
          <w:spacing w:val="-5"/>
        </w:rPr>
        <w:t xml:space="preserve"> </w:t>
      </w:r>
      <w:r>
        <w:t>детьми:</w:t>
      </w:r>
      <w:r>
        <w:rPr>
          <w:spacing w:val="-5"/>
        </w:rPr>
        <w:t xml:space="preserve"> </w:t>
      </w:r>
      <w:r>
        <w:t>анализ</w:t>
      </w:r>
      <w:r>
        <w:rPr>
          <w:spacing w:val="-7"/>
        </w:rPr>
        <w:t xml:space="preserve"> </w:t>
      </w:r>
      <w:r>
        <w:t>дня,</w:t>
      </w:r>
      <w:r>
        <w:rPr>
          <w:spacing w:val="-3"/>
        </w:rPr>
        <w:t xml:space="preserve"> </w:t>
      </w:r>
      <w:r>
        <w:t>анализ</w:t>
      </w:r>
      <w:r>
        <w:rPr>
          <w:spacing w:val="-7"/>
        </w:rPr>
        <w:t xml:space="preserve"> </w:t>
      </w:r>
      <w:r>
        <w:t>ситуации,</w:t>
      </w:r>
      <w:r>
        <w:rPr>
          <w:spacing w:val="-3"/>
        </w:rPr>
        <w:t xml:space="preserve"> </w:t>
      </w:r>
      <w:r>
        <w:t>мероприятия,</w:t>
      </w:r>
      <w:r>
        <w:rPr>
          <w:spacing w:val="-3"/>
        </w:rPr>
        <w:t xml:space="preserve"> </w:t>
      </w:r>
      <w:r>
        <w:t>анализ</w:t>
      </w:r>
      <w:r w:rsidR="007A5120">
        <w:t xml:space="preserve"> </w:t>
      </w:r>
      <w:r>
        <w:t xml:space="preserve">смены, </w:t>
      </w:r>
      <w:r>
        <w:rPr>
          <w:spacing w:val="-2"/>
        </w:rPr>
        <w:t>результатов;</w:t>
      </w:r>
    </w:p>
    <w:p w14:paraId="1AE1C07F" w14:textId="77777777" w:rsidR="003324B1" w:rsidRDefault="007415B4" w:rsidP="007A5120">
      <w:pPr>
        <w:pStyle w:val="a5"/>
        <w:ind w:left="284" w:right="284"/>
        <w:jc w:val="both"/>
      </w:pPr>
      <w:r>
        <w:t>поддержка</w:t>
      </w:r>
      <w:r>
        <w:rPr>
          <w:spacing w:val="-12"/>
        </w:rPr>
        <w:t xml:space="preserve"> </w:t>
      </w:r>
      <w:r>
        <w:t>детских</w:t>
      </w:r>
      <w:r>
        <w:rPr>
          <w:spacing w:val="-11"/>
        </w:rPr>
        <w:t xml:space="preserve"> </w:t>
      </w:r>
      <w:r>
        <w:t>инициатив</w:t>
      </w:r>
      <w:r>
        <w:rPr>
          <w:spacing w:val="-6"/>
        </w:rPr>
        <w:t xml:space="preserve"> </w:t>
      </w:r>
      <w:r>
        <w:t>и</w:t>
      </w:r>
      <w:r>
        <w:rPr>
          <w:spacing w:val="-8"/>
        </w:rPr>
        <w:t xml:space="preserve"> </w:t>
      </w:r>
      <w:r>
        <w:t>детск</w:t>
      </w:r>
      <w:r>
        <w:t>ого</w:t>
      </w:r>
      <w:r>
        <w:rPr>
          <w:spacing w:val="-10"/>
        </w:rPr>
        <w:t xml:space="preserve"> </w:t>
      </w:r>
      <w:r>
        <w:rPr>
          <w:spacing w:val="-2"/>
        </w:rPr>
        <w:t>самоуправления;</w:t>
      </w:r>
    </w:p>
    <w:p w14:paraId="61A2807B" w14:textId="77777777" w:rsidR="003324B1" w:rsidRDefault="007415B4" w:rsidP="007A5120">
      <w:pPr>
        <w:pStyle w:val="a5"/>
        <w:ind w:left="284" w:right="284"/>
        <w:jc w:val="both"/>
      </w:pPr>
      <w:r>
        <w:t>сбор отряда: хозяйственный сбор, организационный сбор, утренний информационный сбор отряда и др.;</w:t>
      </w:r>
    </w:p>
    <w:p w14:paraId="3227DF4D" w14:textId="77777777" w:rsidR="003324B1" w:rsidRDefault="007415B4" w:rsidP="007A5120">
      <w:pPr>
        <w:pStyle w:val="a5"/>
        <w:ind w:left="284" w:right="284"/>
        <w:jc w:val="both"/>
      </w:pPr>
      <w:r>
        <w:t xml:space="preserve">огонек (отрядная «свеча»): огонек знакомства, огонек </w:t>
      </w:r>
      <w:proofErr w:type="spellStart"/>
      <w:r>
        <w:t>оргпериода</w:t>
      </w:r>
      <w:proofErr w:type="spellEnd"/>
      <w:r>
        <w:t>, огонек – анализ</w:t>
      </w:r>
      <w:r>
        <w:rPr>
          <w:spacing w:val="-14"/>
        </w:rPr>
        <w:t xml:space="preserve"> </w:t>
      </w:r>
      <w:r>
        <w:t xml:space="preserve">дня, огонек прощания, тематический огонек. Специфическая </w:t>
      </w:r>
      <w:r>
        <w:t>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14:paraId="3EAE6709" w14:textId="77777777" w:rsidR="003324B1" w:rsidRDefault="007415B4" w:rsidP="007A5120">
      <w:pPr>
        <w:pStyle w:val="a5"/>
        <w:ind w:left="284" w:right="284"/>
        <w:jc w:val="both"/>
      </w:pPr>
      <w:r>
        <w:t>Раздел</w:t>
      </w:r>
      <w:r>
        <w:rPr>
          <w:spacing w:val="40"/>
        </w:rPr>
        <w:t xml:space="preserve"> </w:t>
      </w:r>
      <w:r>
        <w:t>«Коллек</w:t>
      </w:r>
      <w:r>
        <w:t>тивно-творческое</w:t>
      </w:r>
      <w:r>
        <w:rPr>
          <w:spacing w:val="-12"/>
        </w:rPr>
        <w:t xml:space="preserve"> </w:t>
      </w:r>
      <w:r>
        <w:t>дело</w:t>
      </w:r>
      <w:r>
        <w:rPr>
          <w:spacing w:val="-11"/>
        </w:rPr>
        <w:t xml:space="preserve"> </w:t>
      </w:r>
      <w:r>
        <w:rPr>
          <w:spacing w:val="-2"/>
        </w:rPr>
        <w:t>(КТД)»</w:t>
      </w:r>
    </w:p>
    <w:p w14:paraId="43B3AAD9" w14:textId="77777777" w:rsidR="003324B1" w:rsidRDefault="007415B4" w:rsidP="007A5120">
      <w:pPr>
        <w:pStyle w:val="a5"/>
        <w:ind w:left="284" w:right="284"/>
        <w:jc w:val="both"/>
      </w:pPr>
      <w: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w:t>
      </w:r>
      <w:r>
        <w:rPr>
          <w:spacing w:val="80"/>
        </w:rPr>
        <w:t xml:space="preserve"> </w:t>
      </w:r>
      <w:r>
        <w:t>названы так И.П. Ивановым. Основу данной методики составл</w:t>
      </w:r>
      <w:r>
        <w:t>яет коллективная творческая деятельность, предполагающая участие каждого члена</w:t>
      </w:r>
      <w:r>
        <w:rPr>
          <w:spacing w:val="-2"/>
        </w:rPr>
        <w:t xml:space="preserve"> </w:t>
      </w:r>
      <w:r>
        <w:t>коллектива во всех этапах организации деятельности от планирования до анализа.</w:t>
      </w:r>
    </w:p>
    <w:p w14:paraId="5EAE13DB" w14:textId="77777777" w:rsidR="003324B1" w:rsidRDefault="007415B4" w:rsidP="007A5120">
      <w:pPr>
        <w:pStyle w:val="a5"/>
        <w:ind w:left="284" w:right="284"/>
        <w:jc w:val="both"/>
      </w:pPr>
      <w: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w:t>
      </w:r>
      <w:r>
        <w:t xml:space="preserve"> отрядными и </w:t>
      </w:r>
      <w:proofErr w:type="spellStart"/>
      <w:r>
        <w:t>общелагерными</w:t>
      </w:r>
      <w:proofErr w:type="spellEnd"/>
      <w:r>
        <w:t>.</w:t>
      </w:r>
    </w:p>
    <w:p w14:paraId="573CAE45" w14:textId="6012FA4E" w:rsidR="003324B1" w:rsidRDefault="007415B4" w:rsidP="007A5120">
      <w:pPr>
        <w:pStyle w:val="a5"/>
        <w:ind w:left="284" w:right="284"/>
        <w:jc w:val="both"/>
      </w:pPr>
      <w: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w:t>
      </w:r>
      <w:r>
        <w:rPr>
          <w:spacing w:val="-3"/>
        </w:rPr>
        <w:t xml:space="preserve"> </w:t>
      </w:r>
      <w:r>
        <w:t>дела</w:t>
      </w:r>
      <w:r>
        <w:rPr>
          <w:spacing w:val="-1"/>
        </w:rPr>
        <w:t xml:space="preserve"> </w:t>
      </w:r>
      <w:r>
        <w:t>обогащает личность</w:t>
      </w:r>
      <w:r>
        <w:rPr>
          <w:spacing w:val="-3"/>
        </w:rPr>
        <w:t xml:space="preserve"> </w:t>
      </w:r>
      <w:r>
        <w:t>определенным видом общес</w:t>
      </w:r>
      <w:r>
        <w:t>твенного</w:t>
      </w:r>
      <w:r w:rsidR="007A5120">
        <w:t xml:space="preserve"> </w:t>
      </w:r>
      <w:r>
        <w:t xml:space="preserve">ценного </w:t>
      </w:r>
      <w:r>
        <w:rPr>
          <w:spacing w:val="-2"/>
        </w:rPr>
        <w:t>опыта.</w:t>
      </w:r>
    </w:p>
    <w:p w14:paraId="4DF6749E" w14:textId="77777777" w:rsidR="003324B1" w:rsidRDefault="007415B4" w:rsidP="007A5120">
      <w:pPr>
        <w:pStyle w:val="a5"/>
        <w:ind w:left="284" w:right="284"/>
        <w:jc w:val="both"/>
      </w:pPr>
      <w:r>
        <w:t>Раздел</w:t>
      </w:r>
      <w:r>
        <w:rPr>
          <w:spacing w:val="-7"/>
        </w:rPr>
        <w:t xml:space="preserve"> </w:t>
      </w:r>
      <w:r>
        <w:rPr>
          <w:spacing w:val="-2"/>
        </w:rPr>
        <w:t>«Самоуправление»</w:t>
      </w:r>
    </w:p>
    <w:p w14:paraId="02E4AC4A" w14:textId="77777777" w:rsidR="003324B1" w:rsidRDefault="007415B4" w:rsidP="007A5120">
      <w:pPr>
        <w:pStyle w:val="a5"/>
        <w:ind w:left="284" w:right="284"/>
        <w:jc w:val="both"/>
      </w:pPr>
      <w: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w:t>
      </w:r>
      <w:r>
        <w:rPr>
          <w:spacing w:val="-6"/>
        </w:rPr>
        <w:t xml:space="preserve"> </w:t>
      </w:r>
      <w:r>
        <w:t>совместной</w:t>
      </w:r>
      <w:r>
        <w:rPr>
          <w:spacing w:val="-5"/>
        </w:rPr>
        <w:t xml:space="preserve"> </w:t>
      </w:r>
      <w:r>
        <w:t>деятельности,</w:t>
      </w:r>
      <w:r>
        <w:rPr>
          <w:spacing w:val="-4"/>
        </w:rPr>
        <w:t xml:space="preserve"> </w:t>
      </w:r>
      <w:r>
        <w:t>предполагает</w:t>
      </w:r>
      <w:r>
        <w:rPr>
          <w:spacing w:val="-5"/>
        </w:rPr>
        <w:t xml:space="preserve"> </w:t>
      </w:r>
      <w:r>
        <w:t>реализацию</w:t>
      </w:r>
      <w:r>
        <w:rPr>
          <w:spacing w:val="-4"/>
        </w:rPr>
        <w:t xml:space="preserve"> </w:t>
      </w:r>
      <w:r>
        <w:t>детской</w:t>
      </w:r>
      <w:r>
        <w:rPr>
          <w:spacing w:val="-5"/>
        </w:rPr>
        <w:t xml:space="preserve"> </w:t>
      </w:r>
      <w:r>
        <w:t>активности</w:t>
      </w:r>
      <w:r>
        <w:rPr>
          <w:spacing w:val="-14"/>
        </w:rPr>
        <w:t xml:space="preserve"> </w:t>
      </w:r>
      <w:r>
        <w:t>и</w:t>
      </w:r>
      <w:r>
        <w:rPr>
          <w:spacing w:val="-11"/>
        </w:rPr>
        <w:t xml:space="preserve"> </w:t>
      </w:r>
      <w:r>
        <w:t>напра</w:t>
      </w:r>
      <w:r>
        <w:t>влена на развитие коммуникативной культуры детей, инициативности и</w:t>
      </w:r>
    </w:p>
    <w:p w14:paraId="6927D33D" w14:textId="77777777" w:rsidR="003324B1" w:rsidRDefault="007415B4" w:rsidP="007A5120">
      <w:pPr>
        <w:pStyle w:val="a5"/>
        <w:ind w:left="284" w:right="284"/>
        <w:jc w:val="both"/>
      </w:pPr>
      <w:r>
        <w:t>ответственности, формирование навыков общения и сотрудничества, поддержку творческой самореализации детей.</w:t>
      </w:r>
    </w:p>
    <w:p w14:paraId="37DFB5A2" w14:textId="77777777" w:rsidR="003324B1" w:rsidRDefault="007415B4" w:rsidP="007A5120">
      <w:pPr>
        <w:pStyle w:val="a5"/>
        <w:ind w:left="284" w:right="284"/>
        <w:jc w:val="both"/>
      </w:pPr>
      <w:r>
        <w:t>Самоуправление</w:t>
      </w:r>
      <w:r>
        <w:rPr>
          <w:spacing w:val="-9"/>
        </w:rPr>
        <w:t xml:space="preserve"> </w:t>
      </w:r>
      <w:r>
        <w:t>формируется</w:t>
      </w:r>
      <w:r>
        <w:rPr>
          <w:spacing w:val="-6"/>
        </w:rPr>
        <w:t xml:space="preserve"> </w:t>
      </w:r>
      <w:r>
        <w:t>с</w:t>
      </w:r>
      <w:r>
        <w:rPr>
          <w:spacing w:val="-5"/>
        </w:rPr>
        <w:t xml:space="preserve"> </w:t>
      </w:r>
      <w:r>
        <w:t>первых</w:t>
      </w:r>
      <w:r>
        <w:rPr>
          <w:spacing w:val="-8"/>
        </w:rPr>
        <w:t xml:space="preserve"> </w:t>
      </w:r>
      <w:r>
        <w:t>дней</w:t>
      </w:r>
      <w:r>
        <w:rPr>
          <w:spacing w:val="-6"/>
        </w:rPr>
        <w:t xml:space="preserve"> </w:t>
      </w:r>
      <w:r>
        <w:t>смены,</w:t>
      </w:r>
      <w:r>
        <w:rPr>
          <w:spacing w:val="-7"/>
        </w:rPr>
        <w:t xml:space="preserve"> </w:t>
      </w:r>
      <w:r>
        <w:t>то</w:t>
      </w:r>
      <w:r>
        <w:rPr>
          <w:spacing w:val="-5"/>
        </w:rPr>
        <w:t xml:space="preserve"> </w:t>
      </w:r>
      <w:r>
        <w:t>есть</w:t>
      </w:r>
      <w:r>
        <w:rPr>
          <w:spacing w:val="-8"/>
        </w:rPr>
        <w:t xml:space="preserve"> </w:t>
      </w:r>
      <w:r>
        <w:t>в</w:t>
      </w:r>
      <w:r>
        <w:rPr>
          <w:spacing w:val="-4"/>
        </w:rPr>
        <w:t xml:space="preserve"> </w:t>
      </w:r>
      <w:r>
        <w:t>органи</w:t>
      </w:r>
      <w:r>
        <w:t>зационный</w:t>
      </w:r>
      <w:r>
        <w:rPr>
          <w:spacing w:val="-7"/>
        </w:rPr>
        <w:t xml:space="preserve"> </w:t>
      </w:r>
      <w:r>
        <w:rPr>
          <w:spacing w:val="-2"/>
        </w:rPr>
        <w:t>период.</w:t>
      </w:r>
    </w:p>
    <w:p w14:paraId="1C47E5F7" w14:textId="0F3136AE" w:rsidR="003324B1" w:rsidRDefault="007415B4" w:rsidP="007A5120">
      <w:pPr>
        <w:pStyle w:val="a5"/>
        <w:ind w:left="284" w:right="284"/>
        <w:jc w:val="both"/>
      </w:pPr>
      <w:r>
        <w:t>На уровне детского лагеря: самоуправление в детском лагере может складываться из деятельности</w:t>
      </w:r>
      <w:r>
        <w:rPr>
          <w:spacing w:val="-1"/>
        </w:rPr>
        <w:t xml:space="preserve"> </w:t>
      </w:r>
      <w:r>
        <w:t>временных</w:t>
      </w:r>
      <w:r>
        <w:rPr>
          <w:spacing w:val="-2"/>
        </w:rPr>
        <w:t xml:space="preserve"> </w:t>
      </w:r>
      <w:r>
        <w:t>и постоянных</w:t>
      </w:r>
      <w:r>
        <w:rPr>
          <w:spacing w:val="-2"/>
        </w:rPr>
        <w:t xml:space="preserve"> </w:t>
      </w:r>
      <w:r>
        <w:t>органов. К</w:t>
      </w:r>
      <w:r>
        <w:rPr>
          <w:spacing w:val="-1"/>
        </w:rPr>
        <w:t xml:space="preserve"> </w:t>
      </w:r>
      <w:r>
        <w:t>временным органам самоуправления</w:t>
      </w:r>
      <w:r>
        <w:rPr>
          <w:spacing w:val="-1"/>
        </w:rPr>
        <w:t xml:space="preserve"> </w:t>
      </w:r>
      <w:r>
        <w:t>относятся: деятельность дежурного отряда, работа творческих и инициативных гр</w:t>
      </w:r>
      <w:r>
        <w:t>упп, работа советов дела. Постоянно действующие органы самоуправления включают в себя: совет отряда, совет</w:t>
      </w:r>
      <w:r>
        <w:rPr>
          <w:spacing w:val="40"/>
        </w:rPr>
        <w:t xml:space="preserve"> </w:t>
      </w:r>
      <w:r>
        <w:t>командиров отрядов, деятельность клубов, штабов. Высшим органом самоуправления является сбор (совет) лагеря, в ходе которого решаются основные вопрос</w:t>
      </w:r>
      <w:r>
        <w:t>ы жизнедеятельности лагеря, планируется работа, проходят выборы</w:t>
      </w:r>
      <w:r>
        <w:rPr>
          <w:spacing w:val="-2"/>
        </w:rPr>
        <w:t xml:space="preserve"> </w:t>
      </w:r>
      <w:r>
        <w:t>органов самоуправления,</w:t>
      </w:r>
      <w:r w:rsidR="007A5120">
        <w:t xml:space="preserve"> </w:t>
      </w:r>
      <w:r>
        <w:t>оценивается их работа.</w:t>
      </w:r>
    </w:p>
    <w:p w14:paraId="0D4DED9B" w14:textId="77777777" w:rsidR="003324B1" w:rsidRDefault="007415B4" w:rsidP="007A5120">
      <w:pPr>
        <w:pStyle w:val="a5"/>
        <w:ind w:left="284" w:right="284"/>
        <w:jc w:val="both"/>
      </w:pPr>
      <w:r>
        <w:t>На уровне отряда: через деятельность лидеров, выбранных</w:t>
      </w:r>
      <w:r>
        <w:rPr>
          <w:spacing w:val="-1"/>
        </w:rPr>
        <w:t xml:space="preserve"> </w:t>
      </w:r>
      <w:r>
        <w:t>по инициативе и предложениям членов отряда (командиров, физоргов, культорг и др.), предста</w:t>
      </w:r>
      <w:r>
        <w:t>вляющих интересы отряда в общих делах детского лагеря, при взаимодействии с администрацией детского лагеря.</w:t>
      </w:r>
    </w:p>
    <w:p w14:paraId="01A1019E" w14:textId="77777777" w:rsidR="003324B1" w:rsidRDefault="007415B4" w:rsidP="007A5120">
      <w:pPr>
        <w:pStyle w:val="a5"/>
        <w:ind w:left="284" w:right="284"/>
        <w:jc w:val="both"/>
      </w:pPr>
      <w:r>
        <w:t>При формировании структуры отрядного самоуправления эффективным может оказаться применение метода чередования творческих поручений (ЧТП).</w:t>
      </w:r>
    </w:p>
    <w:p w14:paraId="18C7C79E" w14:textId="6E0B5B51" w:rsidR="003324B1" w:rsidRDefault="007415B4" w:rsidP="007A5120">
      <w:pPr>
        <w:pStyle w:val="a5"/>
        <w:ind w:left="284" w:right="284"/>
        <w:jc w:val="both"/>
      </w:pPr>
      <w:r>
        <w:t>Важным мом</w:t>
      </w:r>
      <w:r>
        <w:t>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w:t>
      </w:r>
      <w:r>
        <w:rPr>
          <w:spacing w:val="-1"/>
        </w:rPr>
        <w:t xml:space="preserve"> </w:t>
      </w:r>
      <w:r>
        <w:t>и игровой модели смены. Единой, унифицированной структуры, строго</w:t>
      </w:r>
      <w:r>
        <w:rPr>
          <w:spacing w:val="-1"/>
        </w:rPr>
        <w:t xml:space="preserve"> </w:t>
      </w:r>
      <w:r>
        <w:t>определенного перечня поручений быть не может. Необходимо определить какие органы целесообразно создать, чтобы охватить организацию всех сторон</w:t>
      </w:r>
      <w:r w:rsidR="007A5120">
        <w:t xml:space="preserve"> </w:t>
      </w:r>
      <w:r>
        <w:t>жизни в отряде, лагере, как их называть (советы, штабы, клубы и т.д.), какие поручения возложить не них.</w:t>
      </w:r>
    </w:p>
    <w:p w14:paraId="4341BB3C" w14:textId="77777777" w:rsidR="003324B1" w:rsidRDefault="007415B4" w:rsidP="007A5120">
      <w:pPr>
        <w:pStyle w:val="a5"/>
        <w:ind w:left="284" w:right="284"/>
        <w:jc w:val="both"/>
      </w:pPr>
      <w:r>
        <w:t>Раздел</w:t>
      </w:r>
      <w:r>
        <w:rPr>
          <w:spacing w:val="44"/>
        </w:rPr>
        <w:t xml:space="preserve"> </w:t>
      </w:r>
      <w:r>
        <w:t>«</w:t>
      </w:r>
      <w:r>
        <w:t>Дополнительное</w:t>
      </w:r>
      <w:r>
        <w:rPr>
          <w:spacing w:val="-10"/>
        </w:rPr>
        <w:t xml:space="preserve"> </w:t>
      </w:r>
      <w:r>
        <w:rPr>
          <w:spacing w:val="-2"/>
        </w:rPr>
        <w:t>образование»</w:t>
      </w:r>
    </w:p>
    <w:p w14:paraId="4BB8D309" w14:textId="77777777" w:rsidR="003324B1" w:rsidRDefault="007415B4" w:rsidP="007A5120">
      <w:pPr>
        <w:pStyle w:val="a5"/>
        <w:ind w:left="284" w:right="284"/>
        <w:jc w:val="both"/>
      </w:pPr>
      <w:r>
        <w:t>Дополнительное образование</w:t>
      </w:r>
      <w:r>
        <w:rPr>
          <w:spacing w:val="29"/>
        </w:rPr>
        <w:t xml:space="preserve"> </w:t>
      </w:r>
      <w:r>
        <w:t>детей</w:t>
      </w:r>
      <w:r>
        <w:rPr>
          <w:spacing w:val="28"/>
        </w:rPr>
        <w:t xml:space="preserve"> </w:t>
      </w:r>
      <w:r>
        <w:t>в</w:t>
      </w:r>
      <w:r>
        <w:rPr>
          <w:spacing w:val="28"/>
        </w:rPr>
        <w:t xml:space="preserve"> </w:t>
      </w:r>
      <w:r>
        <w:t>детском лагере является</w:t>
      </w:r>
      <w:r>
        <w:rPr>
          <w:spacing w:val="31"/>
        </w:rPr>
        <w:t xml:space="preserve"> </w:t>
      </w:r>
      <w:r>
        <w:t>одним из</w:t>
      </w:r>
      <w:r>
        <w:rPr>
          <w:spacing w:val="30"/>
        </w:rPr>
        <w:t xml:space="preserve"> </w:t>
      </w:r>
      <w:r>
        <w:t xml:space="preserve">основных видов деятельности и реализуется </w:t>
      </w:r>
      <w:r>
        <w:lastRenderedPageBreak/>
        <w:t>через:</w:t>
      </w:r>
    </w:p>
    <w:p w14:paraId="0C84E786" w14:textId="77777777" w:rsidR="003324B1" w:rsidRDefault="007415B4" w:rsidP="007A5120">
      <w:pPr>
        <w:pStyle w:val="a5"/>
        <w:ind w:left="284" w:right="284"/>
        <w:jc w:val="both"/>
      </w:pPr>
      <w:r>
        <w:rPr>
          <w:spacing w:val="-2"/>
        </w:rPr>
        <w:t>программы</w:t>
      </w:r>
      <w:r>
        <w:rPr>
          <w:spacing w:val="5"/>
        </w:rPr>
        <w:t xml:space="preserve"> </w:t>
      </w:r>
      <w:r>
        <w:rPr>
          <w:spacing w:val="-2"/>
        </w:rPr>
        <w:t>профильных</w:t>
      </w:r>
      <w:r>
        <w:rPr>
          <w:spacing w:val="11"/>
        </w:rPr>
        <w:t xml:space="preserve"> </w:t>
      </w:r>
      <w:r>
        <w:rPr>
          <w:spacing w:val="-2"/>
        </w:rPr>
        <w:t>(специализированных,</w:t>
      </w:r>
      <w:r>
        <w:rPr>
          <w:spacing w:val="11"/>
        </w:rPr>
        <w:t xml:space="preserve"> </w:t>
      </w:r>
      <w:r>
        <w:rPr>
          <w:spacing w:val="-2"/>
        </w:rPr>
        <w:t>тематических)</w:t>
      </w:r>
      <w:r>
        <w:rPr>
          <w:spacing w:val="8"/>
        </w:rPr>
        <w:t xml:space="preserve"> </w:t>
      </w:r>
      <w:r>
        <w:rPr>
          <w:spacing w:val="-2"/>
        </w:rPr>
        <w:t>смен;</w:t>
      </w:r>
    </w:p>
    <w:p w14:paraId="61B2BEB1" w14:textId="77777777" w:rsidR="003324B1" w:rsidRDefault="007415B4" w:rsidP="007A5120">
      <w:pPr>
        <w:pStyle w:val="a5"/>
        <w:ind w:left="284" w:right="284"/>
        <w:jc w:val="both"/>
      </w:pPr>
      <w:r>
        <w:rPr>
          <w:spacing w:val="-2"/>
        </w:rPr>
        <w:t>деятельность</w:t>
      </w:r>
      <w:r>
        <w:tab/>
      </w:r>
      <w:r>
        <w:rPr>
          <w:spacing w:val="-2"/>
        </w:rPr>
        <w:t>кружковых</w:t>
      </w:r>
      <w:r>
        <w:tab/>
      </w:r>
      <w:r>
        <w:rPr>
          <w:spacing w:val="-2"/>
        </w:rPr>
        <w:t>объединений,</w:t>
      </w:r>
      <w:r>
        <w:tab/>
      </w:r>
      <w:r>
        <w:rPr>
          <w:spacing w:val="-2"/>
        </w:rPr>
        <w:t>секций,</w:t>
      </w:r>
      <w:r>
        <w:tab/>
      </w:r>
      <w:r>
        <w:rPr>
          <w:spacing w:val="-2"/>
        </w:rPr>
        <w:t>клубов</w:t>
      </w:r>
      <w:r>
        <w:tab/>
      </w:r>
      <w:r>
        <w:rPr>
          <w:spacing w:val="-6"/>
        </w:rPr>
        <w:t>по</w:t>
      </w:r>
      <w:r>
        <w:tab/>
      </w:r>
      <w:r>
        <w:rPr>
          <w:spacing w:val="-2"/>
        </w:rPr>
        <w:t>интересам,</w:t>
      </w:r>
      <w:r>
        <w:tab/>
      </w:r>
      <w:r>
        <w:rPr>
          <w:spacing w:val="-2"/>
        </w:rPr>
        <w:t xml:space="preserve">студий, </w:t>
      </w:r>
      <w:r>
        <w:t>дополняющих программы смен в условиях детского лагеря.</w:t>
      </w:r>
    </w:p>
    <w:p w14:paraId="214A834A" w14:textId="77777777" w:rsidR="003324B1" w:rsidRDefault="007415B4" w:rsidP="007A5120">
      <w:pPr>
        <w:pStyle w:val="a5"/>
        <w:ind w:left="284" w:right="284"/>
        <w:jc w:val="both"/>
      </w:pPr>
      <w:r>
        <w:rPr>
          <w:spacing w:val="-10"/>
        </w:rPr>
        <w:t>В</w:t>
      </w:r>
      <w:r>
        <w:tab/>
      </w:r>
      <w:r>
        <w:rPr>
          <w:spacing w:val="-2"/>
        </w:rPr>
        <w:t>рамках</w:t>
      </w:r>
      <w:r>
        <w:tab/>
      </w:r>
      <w:r>
        <w:rPr>
          <w:spacing w:val="-2"/>
        </w:rPr>
        <w:t>шести</w:t>
      </w:r>
      <w:r>
        <w:tab/>
      </w:r>
      <w:r>
        <w:rPr>
          <w:spacing w:val="-2"/>
        </w:rPr>
        <w:t>направленностей:</w:t>
      </w:r>
      <w:r>
        <w:tab/>
      </w:r>
      <w:r>
        <w:rPr>
          <w:spacing w:val="-2"/>
        </w:rPr>
        <w:t>социально-гуманитарная;</w:t>
      </w:r>
      <w:r>
        <w:tab/>
      </w:r>
      <w:r>
        <w:rPr>
          <w:spacing w:val="-2"/>
        </w:rPr>
        <w:t xml:space="preserve">художественная; </w:t>
      </w:r>
      <w:r>
        <w:t>естественнонаучная; техническая; туристско-краеведческая; физкультурно-спортивная.</w:t>
      </w:r>
    </w:p>
    <w:p w14:paraId="429B7271" w14:textId="77777777" w:rsidR="003324B1" w:rsidRDefault="007415B4" w:rsidP="007A5120">
      <w:pPr>
        <w:pStyle w:val="a5"/>
        <w:ind w:left="284" w:right="284"/>
        <w:jc w:val="both"/>
      </w:pPr>
      <w:r>
        <w:t>Реализаци</w:t>
      </w:r>
      <w:r>
        <w:t>я</w:t>
      </w:r>
      <w:r>
        <w:rPr>
          <w:spacing w:val="-13"/>
        </w:rPr>
        <w:t xml:space="preserve"> </w:t>
      </w:r>
      <w:r>
        <w:t>воспитательного</w:t>
      </w:r>
      <w:r>
        <w:rPr>
          <w:spacing w:val="-10"/>
        </w:rPr>
        <w:t xml:space="preserve"> </w:t>
      </w:r>
      <w:r>
        <w:t>потенциала</w:t>
      </w:r>
      <w:r>
        <w:rPr>
          <w:spacing w:val="-12"/>
        </w:rPr>
        <w:t xml:space="preserve"> </w:t>
      </w:r>
      <w:r>
        <w:t>дополнительного</w:t>
      </w:r>
      <w:r>
        <w:rPr>
          <w:spacing w:val="-10"/>
        </w:rPr>
        <w:t xml:space="preserve"> </w:t>
      </w:r>
      <w:r>
        <w:t>образования</w:t>
      </w:r>
      <w:r>
        <w:rPr>
          <w:spacing w:val="-9"/>
        </w:rPr>
        <w:t xml:space="preserve"> </w:t>
      </w:r>
      <w:r>
        <w:rPr>
          <w:spacing w:val="-2"/>
        </w:rPr>
        <w:t>предполагает:</w:t>
      </w:r>
    </w:p>
    <w:p w14:paraId="60823A9B" w14:textId="77777777" w:rsidR="003324B1" w:rsidRDefault="007415B4" w:rsidP="007A5120">
      <w:pPr>
        <w:pStyle w:val="a5"/>
        <w:ind w:left="284" w:right="284"/>
        <w:jc w:val="both"/>
      </w:pPr>
      <w:r>
        <w:t>приобретение новых знаний, умений, навыков в привлекательной, отличной от учебной деятельности, форме;</w:t>
      </w:r>
    </w:p>
    <w:p w14:paraId="7F0F392D" w14:textId="77777777" w:rsidR="003324B1" w:rsidRDefault="007415B4" w:rsidP="007A5120">
      <w:pPr>
        <w:pStyle w:val="a5"/>
        <w:ind w:left="284" w:right="284"/>
        <w:jc w:val="both"/>
      </w:pPr>
      <w:r>
        <w:t>развитие</w:t>
      </w:r>
      <w:r>
        <w:rPr>
          <w:spacing w:val="-12"/>
        </w:rPr>
        <w:t xml:space="preserve"> </w:t>
      </w:r>
      <w:r>
        <w:t>и</w:t>
      </w:r>
      <w:r>
        <w:rPr>
          <w:spacing w:val="-8"/>
        </w:rPr>
        <w:t xml:space="preserve"> </w:t>
      </w:r>
      <w:r>
        <w:t>реализация</w:t>
      </w:r>
      <w:r>
        <w:rPr>
          <w:spacing w:val="-13"/>
        </w:rPr>
        <w:t xml:space="preserve"> </w:t>
      </w:r>
      <w:r>
        <w:t>познавательного</w:t>
      </w:r>
      <w:r>
        <w:rPr>
          <w:spacing w:val="-13"/>
        </w:rPr>
        <w:t xml:space="preserve"> </w:t>
      </w:r>
      <w:r>
        <w:rPr>
          <w:spacing w:val="-2"/>
        </w:rPr>
        <w:t>интереса;</w:t>
      </w:r>
    </w:p>
    <w:p w14:paraId="061170A2" w14:textId="77777777" w:rsidR="003324B1" w:rsidRDefault="007415B4" w:rsidP="007A5120">
      <w:pPr>
        <w:pStyle w:val="a5"/>
        <w:ind w:left="284" w:right="284"/>
        <w:jc w:val="both"/>
      </w:pPr>
      <w:r>
        <w:t>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w:t>
      </w:r>
      <w:r>
        <w:rPr>
          <w:spacing w:val="-1"/>
        </w:rPr>
        <w:t xml:space="preserve"> </w:t>
      </w:r>
      <w:r>
        <w:t>получить оп</w:t>
      </w:r>
      <w:r>
        <w:t>ыт участия в социально значимых делах;</w:t>
      </w:r>
    </w:p>
    <w:p w14:paraId="661A9EF0" w14:textId="77777777" w:rsidR="003324B1" w:rsidRDefault="007415B4" w:rsidP="007A5120">
      <w:pPr>
        <w:pStyle w:val="a5"/>
        <w:ind w:left="284" w:right="284"/>
        <w:jc w:val="both"/>
      </w:pPr>
      <w:r>
        <w:t>формирование и развитие творческих способностей обучающихся. Раздел «Здоровый образ жизни»</w:t>
      </w:r>
    </w:p>
    <w:p w14:paraId="26503DD9" w14:textId="77777777" w:rsidR="003324B1" w:rsidRDefault="007415B4" w:rsidP="007A5120">
      <w:pPr>
        <w:pStyle w:val="a5"/>
        <w:ind w:left="284" w:right="284"/>
        <w:jc w:val="both"/>
      </w:pPr>
      <w:r>
        <w:t>Модуль предполагает восстановление физического и психического здоровья в благоприятных природных и социокультурных условиях, о</w:t>
      </w:r>
      <w:r>
        <w:t>своение способов</w:t>
      </w:r>
      <w:r>
        <w:rPr>
          <w:spacing w:val="-1"/>
        </w:rPr>
        <w:t xml:space="preserve"> </w:t>
      </w:r>
      <w:r>
        <w:t>восстановления и укрепление здоровья, формирование ценностного отношения к собственному здоровью, способов его укрепления и т.п.</w:t>
      </w:r>
    </w:p>
    <w:p w14:paraId="6F616D72" w14:textId="77777777" w:rsidR="003324B1" w:rsidRDefault="007415B4" w:rsidP="007A5120">
      <w:pPr>
        <w:pStyle w:val="a5"/>
        <w:ind w:left="284" w:right="284"/>
        <w:jc w:val="both"/>
      </w:pPr>
      <w: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14:paraId="1BA14931" w14:textId="77777777" w:rsidR="003324B1" w:rsidRDefault="007415B4" w:rsidP="007A5120">
      <w:pPr>
        <w:pStyle w:val="a5"/>
        <w:ind w:left="284" w:right="284"/>
        <w:jc w:val="both"/>
      </w:pPr>
      <w:r>
        <w:rPr>
          <w:spacing w:val="-2"/>
        </w:rPr>
        <w:t>Система</w:t>
      </w:r>
      <w:r>
        <w:tab/>
      </w:r>
      <w:r>
        <w:rPr>
          <w:spacing w:val="-2"/>
        </w:rPr>
        <w:t>мероприятий</w:t>
      </w:r>
      <w:r>
        <w:tab/>
      </w:r>
      <w:r>
        <w:rPr>
          <w:spacing w:val="-10"/>
        </w:rPr>
        <w:t>в</w:t>
      </w:r>
      <w:r>
        <w:tab/>
      </w:r>
      <w:r>
        <w:rPr>
          <w:spacing w:val="-2"/>
        </w:rPr>
        <w:t>детском</w:t>
      </w:r>
      <w:r>
        <w:tab/>
      </w:r>
      <w:r>
        <w:rPr>
          <w:spacing w:val="-2"/>
        </w:rPr>
        <w:t>лагере,</w:t>
      </w:r>
      <w:r>
        <w:tab/>
      </w:r>
      <w:r>
        <w:rPr>
          <w:spacing w:val="-2"/>
        </w:rPr>
        <w:t>направленных</w:t>
      </w:r>
      <w:r>
        <w:tab/>
      </w:r>
      <w:r>
        <w:rPr>
          <w:spacing w:val="-6"/>
        </w:rPr>
        <w:t>на</w:t>
      </w:r>
      <w:r>
        <w:tab/>
      </w:r>
      <w:r>
        <w:rPr>
          <w:spacing w:val="-2"/>
        </w:rPr>
        <w:t xml:space="preserve">воспитание </w:t>
      </w:r>
      <w:r>
        <w:t>ответственного отношения у детей к своему здоровью и здоровью окружающих, включает:</w:t>
      </w:r>
    </w:p>
    <w:p w14:paraId="15819AFF" w14:textId="64D710D6" w:rsidR="003324B1" w:rsidRDefault="007415B4" w:rsidP="007A5120">
      <w:pPr>
        <w:pStyle w:val="a5"/>
        <w:ind w:left="284" w:right="284"/>
        <w:jc w:val="both"/>
      </w:pPr>
      <w:r>
        <w:t>физкультурно-спортивных</w:t>
      </w:r>
      <w:r>
        <w:rPr>
          <w:spacing w:val="-8"/>
        </w:rPr>
        <w:t xml:space="preserve"> </w:t>
      </w:r>
      <w:r>
        <w:t>мероприятия:</w:t>
      </w:r>
      <w:r>
        <w:rPr>
          <w:spacing w:val="-7"/>
        </w:rPr>
        <w:t xml:space="preserve"> </w:t>
      </w:r>
      <w:r>
        <w:t>зарядка,</w:t>
      </w:r>
      <w:r>
        <w:rPr>
          <w:spacing w:val="-8"/>
        </w:rPr>
        <w:t xml:space="preserve"> </w:t>
      </w:r>
      <w:r>
        <w:t>спортивные</w:t>
      </w:r>
      <w:r>
        <w:rPr>
          <w:spacing w:val="-8"/>
        </w:rPr>
        <w:t xml:space="preserve"> </w:t>
      </w:r>
      <w:r>
        <w:t>соревнования,</w:t>
      </w:r>
      <w:r w:rsidR="00DF2CE1">
        <w:t xml:space="preserve"> </w:t>
      </w:r>
      <w:r>
        <w:t>эстафеты, спортивны</w:t>
      </w:r>
      <w:r>
        <w:t>е часы;</w:t>
      </w:r>
    </w:p>
    <w:p w14:paraId="2823D2F9" w14:textId="77777777" w:rsidR="003324B1" w:rsidRDefault="007415B4" w:rsidP="007A5120">
      <w:pPr>
        <w:pStyle w:val="a5"/>
        <w:ind w:left="284" w:right="284"/>
        <w:jc w:val="both"/>
      </w:pPr>
      <w:r>
        <w:t>спортивно-оздоровительные</w:t>
      </w:r>
      <w:r>
        <w:rPr>
          <w:spacing w:val="-16"/>
        </w:rPr>
        <w:t xml:space="preserve"> </w:t>
      </w:r>
      <w:r>
        <w:t>события</w:t>
      </w:r>
      <w:r>
        <w:rPr>
          <w:spacing w:val="-10"/>
        </w:rPr>
        <w:t xml:space="preserve"> </w:t>
      </w:r>
      <w:r>
        <w:t>и</w:t>
      </w:r>
      <w:r>
        <w:rPr>
          <w:spacing w:val="-10"/>
        </w:rPr>
        <w:t xml:space="preserve"> </w:t>
      </w:r>
      <w:r>
        <w:t>мероприятия</w:t>
      </w:r>
      <w:r>
        <w:rPr>
          <w:spacing w:val="-14"/>
        </w:rPr>
        <w:t xml:space="preserve"> </w:t>
      </w:r>
      <w:r>
        <w:t>на</w:t>
      </w:r>
      <w:r>
        <w:rPr>
          <w:spacing w:val="-10"/>
        </w:rPr>
        <w:t xml:space="preserve"> </w:t>
      </w:r>
      <w:r>
        <w:t>свежем</w:t>
      </w:r>
      <w:r>
        <w:rPr>
          <w:spacing w:val="-10"/>
        </w:rPr>
        <w:t xml:space="preserve"> </w:t>
      </w:r>
      <w:r>
        <w:rPr>
          <w:spacing w:val="-2"/>
        </w:rPr>
        <w:t>воздухе</w:t>
      </w:r>
    </w:p>
    <w:p w14:paraId="016165FD" w14:textId="77777777" w:rsidR="003324B1" w:rsidRDefault="007415B4" w:rsidP="007A5120">
      <w:pPr>
        <w:pStyle w:val="a5"/>
        <w:ind w:left="284" w:right="284"/>
        <w:jc w:val="both"/>
      </w:pPr>
      <w:r>
        <w:t>просветительские</w:t>
      </w:r>
      <w:r>
        <w:rPr>
          <w:spacing w:val="30"/>
        </w:rPr>
        <w:t xml:space="preserve"> </w:t>
      </w:r>
      <w:r>
        <w:t>беседы,</w:t>
      </w:r>
      <w:r>
        <w:rPr>
          <w:spacing w:val="34"/>
        </w:rPr>
        <w:t xml:space="preserve"> </w:t>
      </w:r>
      <w:r>
        <w:t>направленные</w:t>
      </w:r>
      <w:r>
        <w:rPr>
          <w:spacing w:val="30"/>
        </w:rPr>
        <w:t xml:space="preserve"> </w:t>
      </w:r>
      <w:r>
        <w:t>на</w:t>
      </w:r>
      <w:r>
        <w:rPr>
          <w:spacing w:val="32"/>
        </w:rPr>
        <w:t xml:space="preserve"> </w:t>
      </w:r>
      <w:r>
        <w:t>профилактику</w:t>
      </w:r>
      <w:r>
        <w:rPr>
          <w:spacing w:val="27"/>
        </w:rPr>
        <w:t xml:space="preserve"> </w:t>
      </w:r>
      <w:r>
        <w:t>вредных</w:t>
      </w:r>
      <w:r>
        <w:rPr>
          <w:spacing w:val="34"/>
        </w:rPr>
        <w:t xml:space="preserve"> </w:t>
      </w:r>
      <w:r>
        <w:t>привычек</w:t>
      </w:r>
      <w:r>
        <w:rPr>
          <w:spacing w:val="32"/>
        </w:rPr>
        <w:t xml:space="preserve"> </w:t>
      </w:r>
      <w:r>
        <w:t>и привлечение интереса детей к занятиям физкультурой и спортом;</w:t>
      </w:r>
    </w:p>
    <w:p w14:paraId="109251FC" w14:textId="77777777" w:rsidR="003324B1" w:rsidRDefault="007415B4" w:rsidP="007A5120">
      <w:pPr>
        <w:pStyle w:val="a5"/>
        <w:ind w:left="284" w:right="284"/>
        <w:jc w:val="both"/>
      </w:pPr>
      <w:r>
        <w:t>встречи</w:t>
      </w:r>
      <w:r>
        <w:rPr>
          <w:spacing w:val="29"/>
        </w:rPr>
        <w:t xml:space="preserve"> </w:t>
      </w:r>
      <w:r>
        <w:t>с</w:t>
      </w:r>
      <w:r>
        <w:rPr>
          <w:spacing w:val="30"/>
        </w:rPr>
        <w:t xml:space="preserve"> </w:t>
      </w:r>
      <w:r>
        <w:t>известными</w:t>
      </w:r>
      <w:r>
        <w:rPr>
          <w:spacing w:val="31"/>
        </w:rPr>
        <w:t xml:space="preserve"> </w:t>
      </w:r>
      <w:r>
        <w:t>(интересными)</w:t>
      </w:r>
      <w:r>
        <w:rPr>
          <w:spacing w:val="30"/>
        </w:rPr>
        <w:t xml:space="preserve"> </w:t>
      </w:r>
      <w:r>
        <w:t>людьми</w:t>
      </w:r>
      <w:r>
        <w:rPr>
          <w:spacing w:val="29"/>
        </w:rPr>
        <w:t xml:space="preserve"> </w:t>
      </w:r>
      <w:r>
        <w:t>-</w:t>
      </w:r>
      <w:r>
        <w:rPr>
          <w:spacing w:val="32"/>
        </w:rPr>
        <w:t xml:space="preserve"> </w:t>
      </w:r>
      <w:r>
        <w:t>общественными</w:t>
      </w:r>
      <w:r>
        <w:rPr>
          <w:spacing w:val="31"/>
        </w:rPr>
        <w:t xml:space="preserve"> </w:t>
      </w:r>
      <w:r>
        <w:t>деятелями,</w:t>
      </w:r>
      <w:r>
        <w:rPr>
          <w:spacing w:val="32"/>
        </w:rPr>
        <w:t xml:space="preserve"> </w:t>
      </w:r>
      <w:r>
        <w:t>деятелями спорта, культуры и искусства и др.</w:t>
      </w:r>
    </w:p>
    <w:p w14:paraId="585FF76E" w14:textId="77777777" w:rsidR="003324B1" w:rsidRDefault="007415B4" w:rsidP="007A5120">
      <w:pPr>
        <w:pStyle w:val="a5"/>
        <w:ind w:left="284" w:right="284"/>
        <w:jc w:val="both"/>
      </w:pPr>
      <w:r>
        <w:t>Раздел</w:t>
      </w:r>
      <w:r>
        <w:rPr>
          <w:spacing w:val="35"/>
        </w:rPr>
        <w:t xml:space="preserve"> </w:t>
      </w:r>
      <w:r>
        <w:t>«Организация</w:t>
      </w:r>
      <w:r>
        <w:rPr>
          <w:spacing w:val="-11"/>
        </w:rPr>
        <w:t xml:space="preserve"> </w:t>
      </w:r>
      <w:r>
        <w:t>предметно-эстетической</w:t>
      </w:r>
      <w:r>
        <w:rPr>
          <w:spacing w:val="-13"/>
        </w:rPr>
        <w:t xml:space="preserve"> </w:t>
      </w:r>
      <w:r>
        <w:rPr>
          <w:spacing w:val="-2"/>
        </w:rPr>
        <w:t>среды»</w:t>
      </w:r>
    </w:p>
    <w:p w14:paraId="74A415DB" w14:textId="77777777" w:rsidR="003324B1" w:rsidRDefault="007415B4" w:rsidP="007A5120">
      <w:pPr>
        <w:pStyle w:val="a5"/>
        <w:ind w:left="284" w:right="284"/>
        <w:jc w:val="both"/>
      </w:pPr>
      <w:r>
        <w:t>Окружающая ребенка предметно</w:t>
      </w:r>
      <w:r>
        <w:t>-эстетическая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w:t>
      </w:r>
      <w:r>
        <w:t>тию ребенком детского лагеря.</w:t>
      </w:r>
    </w:p>
    <w:p w14:paraId="55E76174" w14:textId="77777777" w:rsidR="003324B1" w:rsidRDefault="007415B4" w:rsidP="007A5120">
      <w:pPr>
        <w:pStyle w:val="a5"/>
        <w:ind w:left="284" w:right="284"/>
        <w:jc w:val="both"/>
      </w:pPr>
      <w:r>
        <w:t>Очень важно создать в детском</w:t>
      </w:r>
      <w:r>
        <w:rPr>
          <w:spacing w:val="-3"/>
        </w:rPr>
        <w:t xml:space="preserve"> </w:t>
      </w:r>
      <w:r>
        <w:t>лагере «дружелюбную» предметно-эстетическую среду,</w:t>
      </w:r>
      <w:r>
        <w:rPr>
          <w:spacing w:val="-3"/>
        </w:rPr>
        <w:t xml:space="preserve"> </w:t>
      </w:r>
      <w:r>
        <w:t>т.к. на период смены лагерь становится новым местом жизнедеятельности ребенка.</w:t>
      </w:r>
    </w:p>
    <w:p w14:paraId="28927263" w14:textId="77777777" w:rsidR="003324B1" w:rsidRDefault="007415B4" w:rsidP="007A5120">
      <w:pPr>
        <w:pStyle w:val="a5"/>
        <w:ind w:left="284" w:right="284"/>
        <w:jc w:val="both"/>
      </w:pPr>
      <w:r>
        <w:t>Реализация</w:t>
      </w:r>
      <w:r>
        <w:rPr>
          <w:spacing w:val="-13"/>
        </w:rPr>
        <w:t xml:space="preserve"> </w:t>
      </w:r>
      <w:r>
        <w:t>воспитательного</w:t>
      </w:r>
      <w:r>
        <w:rPr>
          <w:spacing w:val="-10"/>
        </w:rPr>
        <w:t xml:space="preserve"> </w:t>
      </w:r>
      <w:r>
        <w:t>потенциала</w:t>
      </w:r>
      <w:r>
        <w:rPr>
          <w:spacing w:val="-12"/>
        </w:rPr>
        <w:t xml:space="preserve"> </w:t>
      </w:r>
      <w:r>
        <w:t>предметно-эстетической</w:t>
      </w:r>
      <w:r>
        <w:rPr>
          <w:spacing w:val="-11"/>
        </w:rPr>
        <w:t xml:space="preserve"> </w:t>
      </w:r>
      <w:r>
        <w:t>среды</w:t>
      </w:r>
      <w:r>
        <w:rPr>
          <w:spacing w:val="-11"/>
        </w:rPr>
        <w:t xml:space="preserve"> </w:t>
      </w:r>
      <w:r>
        <w:rPr>
          <w:spacing w:val="-2"/>
        </w:rPr>
        <w:t>предусматривает:</w:t>
      </w:r>
    </w:p>
    <w:p w14:paraId="153B123D" w14:textId="77777777" w:rsidR="003324B1" w:rsidRDefault="007415B4" w:rsidP="007A5120">
      <w:pPr>
        <w:pStyle w:val="a5"/>
        <w:ind w:left="284" w:right="284"/>
        <w:jc w:val="both"/>
      </w:pPr>
      <w:r>
        <w:t>тематическое оформление интерьера помещений детского лагеря (вестибюля, коридоров, рекреаций,</w:t>
      </w:r>
      <w:r>
        <w:t xml:space="preserve"> залов, лестничных пролетов и т.п.) и комнат для проживания детей;</w:t>
      </w:r>
    </w:p>
    <w:p w14:paraId="16377293" w14:textId="77777777" w:rsidR="003324B1" w:rsidRDefault="007415B4" w:rsidP="007A5120">
      <w:pPr>
        <w:pStyle w:val="a5"/>
        <w:ind w:left="284" w:right="284"/>
        <w:jc w:val="both"/>
      </w:pPr>
      <w:r>
        <w:t>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w:t>
      </w:r>
      <w:r>
        <w:t xml:space="preserve">етского лагеря на зоны активного и тихого отдыха, создание </w:t>
      </w:r>
      <w:proofErr w:type="spellStart"/>
      <w:r>
        <w:t>дендроплана</w:t>
      </w:r>
      <w:proofErr w:type="spellEnd"/>
      <w:r>
        <w:t xml:space="preserve"> лагеря и использование его воспитательного потенциала;</w:t>
      </w:r>
    </w:p>
    <w:p w14:paraId="68331EA8" w14:textId="77777777" w:rsidR="003324B1" w:rsidRDefault="007415B4" w:rsidP="007A5120">
      <w:pPr>
        <w:pStyle w:val="a5"/>
        <w:ind w:left="284" w:right="284"/>
        <w:jc w:val="both"/>
      </w:pPr>
      <w:r>
        <w:t xml:space="preserve">оформление отрядных уголков, позволяющее детям проявить свои фантазию и творческие способности. Отрядный уголок – форма отражения </w:t>
      </w:r>
      <w:r>
        <w:t>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w:t>
      </w:r>
      <w:r>
        <w:t>елем.</w:t>
      </w:r>
    </w:p>
    <w:p w14:paraId="0C2C0826" w14:textId="77777777" w:rsidR="003324B1" w:rsidRDefault="007415B4" w:rsidP="007A5120">
      <w:pPr>
        <w:pStyle w:val="a5"/>
        <w:ind w:left="284" w:right="284"/>
        <w:jc w:val="both"/>
      </w:pPr>
      <w:r>
        <w:t>событийный дизайн – оформление пространства проведения событий (праздников, церемоний, творческих вечеров, выставок, КТД, отрядных дел и т.п.);</w:t>
      </w:r>
    </w:p>
    <w:p w14:paraId="1041499D" w14:textId="77777777" w:rsidR="003324B1" w:rsidRDefault="007415B4" w:rsidP="007A5120">
      <w:pPr>
        <w:pStyle w:val="a5"/>
        <w:ind w:left="284" w:right="284"/>
        <w:jc w:val="both"/>
      </w:pPr>
      <w:r>
        <w:rPr>
          <w:spacing w:val="-2"/>
        </w:rPr>
        <w:t>оформление</w:t>
      </w:r>
      <w:r>
        <w:rPr>
          <w:spacing w:val="1"/>
        </w:rPr>
        <w:t xml:space="preserve"> </w:t>
      </w:r>
      <w:r>
        <w:rPr>
          <w:spacing w:val="-2"/>
        </w:rPr>
        <w:t>образовательной,</w:t>
      </w:r>
      <w:r>
        <w:rPr>
          <w:spacing w:val="5"/>
        </w:rPr>
        <w:t xml:space="preserve"> </w:t>
      </w:r>
      <w:r>
        <w:rPr>
          <w:spacing w:val="-2"/>
        </w:rPr>
        <w:t>досуговой</w:t>
      </w:r>
      <w:r>
        <w:rPr>
          <w:spacing w:val="5"/>
        </w:rPr>
        <w:t xml:space="preserve"> </w:t>
      </w:r>
      <w:r>
        <w:rPr>
          <w:spacing w:val="-2"/>
        </w:rPr>
        <w:t>и</w:t>
      </w:r>
      <w:r>
        <w:rPr>
          <w:spacing w:val="4"/>
        </w:rPr>
        <w:t xml:space="preserve"> </w:t>
      </w:r>
      <w:r>
        <w:rPr>
          <w:spacing w:val="-2"/>
        </w:rPr>
        <w:t>спортивной</w:t>
      </w:r>
      <w:r>
        <w:rPr>
          <w:spacing w:val="5"/>
        </w:rPr>
        <w:t xml:space="preserve"> </w:t>
      </w:r>
      <w:r>
        <w:rPr>
          <w:spacing w:val="-2"/>
        </w:rPr>
        <w:t>инфраструктуры;</w:t>
      </w:r>
    </w:p>
    <w:p w14:paraId="33B1BB2B" w14:textId="77777777" w:rsidR="003324B1" w:rsidRDefault="007415B4" w:rsidP="007A5120">
      <w:pPr>
        <w:pStyle w:val="a5"/>
        <w:ind w:left="284" w:right="284"/>
        <w:jc w:val="both"/>
      </w:pPr>
      <w:r>
        <w:t>совместная с детьми разработка, создание и популяризация особой лагерной и отрядной символики (флаг, гимн, эмблема, логотип, элементы</w:t>
      </w:r>
      <w:r>
        <w:rPr>
          <w:spacing w:val="40"/>
        </w:rPr>
        <w:t xml:space="preserve"> </w:t>
      </w:r>
      <w:r>
        <w:t>костюма и т.п.);</w:t>
      </w:r>
    </w:p>
    <w:p w14:paraId="44661DC3" w14:textId="77777777" w:rsidR="003324B1" w:rsidRDefault="007415B4" w:rsidP="007A5120">
      <w:pPr>
        <w:pStyle w:val="a5"/>
        <w:ind w:left="284" w:right="284"/>
        <w:jc w:val="both"/>
      </w:pPr>
      <w:r>
        <w:t>регулярная организация и проведение с детьми акций и проектов по благоустройству участков территории детс</w:t>
      </w:r>
      <w:r>
        <w:t xml:space="preserve">кого лагеря (например, высадка растений, закладка аллей, создание инсталляций и иного декоративного оформления отведенных </w:t>
      </w:r>
      <w:proofErr w:type="spellStart"/>
      <w:r>
        <w:t>длядетских</w:t>
      </w:r>
      <w:proofErr w:type="spellEnd"/>
      <w:r>
        <w:t xml:space="preserve"> проектов мест);</w:t>
      </w:r>
    </w:p>
    <w:p w14:paraId="1C90A413" w14:textId="77777777" w:rsidR="003324B1" w:rsidRDefault="007415B4" w:rsidP="007A5120">
      <w:pPr>
        <w:pStyle w:val="a5"/>
        <w:ind w:left="284" w:right="284"/>
        <w:jc w:val="both"/>
      </w:pPr>
      <w: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14:paraId="73F32565" w14:textId="77777777" w:rsidR="003324B1" w:rsidRDefault="007415B4" w:rsidP="007A5120">
      <w:pPr>
        <w:pStyle w:val="a5"/>
        <w:ind w:left="284" w:right="284"/>
        <w:jc w:val="both"/>
      </w:pPr>
      <w:r>
        <w:t>звуковое пространство детском лагере – работа детского радио, аудио</w:t>
      </w:r>
      <w:r>
        <w:t xml:space="preserve"> сообщения (информация, музыка) позитивной духовно-нравственной, гражданско-патриотической воспитательной направленности, исполнение гимна РФ;</w:t>
      </w:r>
    </w:p>
    <w:p w14:paraId="51EE923F" w14:textId="77777777" w:rsidR="003324B1" w:rsidRDefault="007415B4" w:rsidP="007A5120">
      <w:pPr>
        <w:pStyle w:val="a5"/>
        <w:ind w:left="284" w:right="284"/>
        <w:jc w:val="both"/>
      </w:pPr>
      <w:r>
        <w:t>«места новостей» – оформленные места, стенды в помещениях (холл первого этажа, рекреации), содержащие в доступной</w:t>
      </w:r>
      <w:r>
        <w:t>, привлекательной форме новостную информацию позитивного гражданско-патриотического, духовно-нравственного содержания, поздравления, афиши и т.п.;</w:t>
      </w:r>
    </w:p>
    <w:p w14:paraId="486D4CC8" w14:textId="77777777" w:rsidR="003324B1" w:rsidRDefault="007415B4" w:rsidP="007A5120">
      <w:pPr>
        <w:pStyle w:val="a5"/>
        <w:ind w:left="284" w:right="284"/>
        <w:jc w:val="both"/>
      </w:pPr>
      <w:r>
        <w:t xml:space="preserve">размещение регулярно сменяемых экспозиций творческих работ детей, демонстрирующих их способности, знакомящих </w:t>
      </w:r>
      <w:r>
        <w:t>с работами друг друга, фотоотчетов об интересных событиях детском лагере.</w:t>
      </w:r>
    </w:p>
    <w:p w14:paraId="242782F4" w14:textId="77777777" w:rsidR="003324B1" w:rsidRDefault="007415B4" w:rsidP="007A5120">
      <w:pPr>
        <w:pStyle w:val="a5"/>
        <w:ind w:left="284" w:right="284"/>
        <w:jc w:val="both"/>
      </w:pPr>
      <w:r>
        <w:t>Раздел</w:t>
      </w:r>
      <w:r>
        <w:rPr>
          <w:spacing w:val="47"/>
        </w:rPr>
        <w:t xml:space="preserve"> </w:t>
      </w:r>
      <w:r>
        <w:t>«Профилактика</w:t>
      </w:r>
      <w:r>
        <w:rPr>
          <w:spacing w:val="-10"/>
        </w:rPr>
        <w:t xml:space="preserve"> </w:t>
      </w:r>
      <w:r>
        <w:t>и</w:t>
      </w:r>
      <w:r>
        <w:rPr>
          <w:spacing w:val="-9"/>
        </w:rPr>
        <w:t xml:space="preserve"> </w:t>
      </w:r>
      <w:r>
        <w:rPr>
          <w:spacing w:val="-2"/>
        </w:rPr>
        <w:t>безопасность»</w:t>
      </w:r>
    </w:p>
    <w:p w14:paraId="5A35FDBD" w14:textId="77777777" w:rsidR="003324B1" w:rsidRDefault="007415B4" w:rsidP="007A5120">
      <w:pPr>
        <w:pStyle w:val="a5"/>
        <w:ind w:left="284" w:right="284"/>
        <w:jc w:val="both"/>
      </w:pPr>
      <w:r>
        <w:t xml:space="preserve">Профилактика и безопасность – профилактика девиантного поведения, конфликтов, создание условий для успешного </w:t>
      </w:r>
      <w:r>
        <w:lastRenderedPageBreak/>
        <w:t>формирования и раз</w:t>
      </w:r>
      <w:r>
        <w:t>вития личностных ресурсов,</w:t>
      </w:r>
      <w:r>
        <w:rPr>
          <w:spacing w:val="40"/>
        </w:rPr>
        <w:t xml:space="preserve"> </w:t>
      </w:r>
      <w:r>
        <w:t>способствующих преодолению различных трудных жизненных ситуаций и влияющих на повышение устойчивости к неблагоприятным факторам;</w:t>
      </w:r>
    </w:p>
    <w:p w14:paraId="6454236F" w14:textId="77777777" w:rsidR="003324B1" w:rsidRDefault="007415B4" w:rsidP="007A5120">
      <w:pPr>
        <w:pStyle w:val="a5"/>
        <w:ind w:left="284" w:right="284"/>
        <w:jc w:val="both"/>
      </w:pPr>
      <w:r>
        <w:t>Реализация воспитательного потенциала профилактической деятельности в целях формирования и поддержки</w:t>
      </w:r>
      <w:r>
        <w:t xml:space="preserve"> безопасной и комфортной среды в детском лагере предусматривает:</w:t>
      </w:r>
    </w:p>
    <w:p w14:paraId="0AE0491F" w14:textId="77777777" w:rsidR="003324B1" w:rsidRDefault="007415B4" w:rsidP="007A5120">
      <w:pPr>
        <w:pStyle w:val="a5"/>
        <w:ind w:left="284" w:right="284"/>
        <w:jc w:val="both"/>
      </w:pPr>
      <w:r>
        <w:t>физическую</w:t>
      </w:r>
      <w:r>
        <w:rPr>
          <w:spacing w:val="-11"/>
        </w:rPr>
        <w:t xml:space="preserve"> </w:t>
      </w:r>
      <w:r>
        <w:t>и</w:t>
      </w:r>
      <w:r>
        <w:rPr>
          <w:spacing w:val="-12"/>
        </w:rPr>
        <w:t xml:space="preserve"> </w:t>
      </w:r>
      <w:r>
        <w:t>психологическую</w:t>
      </w:r>
      <w:r>
        <w:rPr>
          <w:spacing w:val="-11"/>
        </w:rPr>
        <w:t xml:space="preserve"> </w:t>
      </w:r>
      <w:r>
        <w:t>безопасность</w:t>
      </w:r>
      <w:r>
        <w:rPr>
          <w:spacing w:val="-9"/>
        </w:rPr>
        <w:t xml:space="preserve"> </w:t>
      </w:r>
      <w:r>
        <w:t>ребенка</w:t>
      </w:r>
      <w:r>
        <w:rPr>
          <w:spacing w:val="-13"/>
        </w:rPr>
        <w:t xml:space="preserve"> </w:t>
      </w:r>
      <w:r>
        <w:t>в</w:t>
      </w:r>
      <w:r>
        <w:rPr>
          <w:spacing w:val="-10"/>
        </w:rPr>
        <w:t xml:space="preserve"> </w:t>
      </w:r>
      <w:r>
        <w:t>новых</w:t>
      </w:r>
      <w:r>
        <w:rPr>
          <w:spacing w:val="-9"/>
        </w:rPr>
        <w:t xml:space="preserve"> </w:t>
      </w:r>
      <w:r>
        <w:rPr>
          <w:spacing w:val="-2"/>
        </w:rPr>
        <w:t>условиях;</w:t>
      </w:r>
    </w:p>
    <w:p w14:paraId="5961DE09" w14:textId="77777777" w:rsidR="003324B1" w:rsidRDefault="007415B4" w:rsidP="007A5120">
      <w:pPr>
        <w:pStyle w:val="a5"/>
        <w:ind w:left="284" w:right="284"/>
        <w:jc w:val="both"/>
      </w:pPr>
      <w:r>
        <w:t>специализированные</w:t>
      </w:r>
      <w:r>
        <w:rPr>
          <w:spacing w:val="-14"/>
        </w:rPr>
        <w:t xml:space="preserve"> </w:t>
      </w:r>
      <w:r>
        <w:t>проекты</w:t>
      </w:r>
      <w:r>
        <w:rPr>
          <w:spacing w:val="-12"/>
        </w:rPr>
        <w:t xml:space="preserve"> </w:t>
      </w:r>
      <w:r>
        <w:t>и</w:t>
      </w:r>
      <w:r>
        <w:rPr>
          <w:spacing w:val="-8"/>
        </w:rPr>
        <w:t xml:space="preserve"> </w:t>
      </w:r>
      <w:r>
        <w:rPr>
          <w:spacing w:val="-2"/>
        </w:rPr>
        <w:t>смены;</w:t>
      </w:r>
    </w:p>
    <w:p w14:paraId="1A8FECD1" w14:textId="77777777" w:rsidR="003324B1" w:rsidRDefault="007415B4" w:rsidP="007A5120">
      <w:pPr>
        <w:pStyle w:val="a5"/>
        <w:ind w:left="284" w:right="284"/>
        <w:jc w:val="both"/>
      </w:pPr>
      <w: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14:paraId="1E7CD6D5" w14:textId="77777777" w:rsidR="003324B1" w:rsidRDefault="007415B4" w:rsidP="007A5120">
      <w:pPr>
        <w:pStyle w:val="a5"/>
        <w:ind w:left="284" w:right="284"/>
        <w:jc w:val="both"/>
      </w:pPr>
      <w:r>
        <w:t>разработку и реализацию разных форм профил</w:t>
      </w:r>
      <w:r>
        <w:t>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w:t>
      </w:r>
      <w:r>
        <w:t>ения, противопожарная безопасность, гражданская оборона, антитеррористическая, антиэкстремистская безопасность и т.д.;</w:t>
      </w:r>
    </w:p>
    <w:p w14:paraId="364A791B" w14:textId="77777777" w:rsidR="003324B1" w:rsidRDefault="007415B4" w:rsidP="007A5120">
      <w:pPr>
        <w:pStyle w:val="a5"/>
        <w:ind w:left="284" w:right="284"/>
        <w:jc w:val="both"/>
      </w:pPr>
      <w:r>
        <w:t xml:space="preserve">организацию превентивной работы со сценариями социально одобряемого поведения, развитие у обучающихся навыков </w:t>
      </w:r>
      <w:proofErr w:type="spellStart"/>
      <w:r>
        <w:t>саморефлексии</w:t>
      </w:r>
      <w:proofErr w:type="spellEnd"/>
      <w:r>
        <w:t>, самоконтроля</w:t>
      </w:r>
      <w:r>
        <w:t>, устойчивости к негативному воздействию, групповому давлению;</w:t>
      </w:r>
    </w:p>
    <w:p w14:paraId="6214BE79" w14:textId="77777777" w:rsidR="003324B1" w:rsidRDefault="007415B4" w:rsidP="007A5120">
      <w:pPr>
        <w:pStyle w:val="a5"/>
        <w:ind w:left="284" w:right="284"/>
        <w:jc w:val="both"/>
      </w:pPr>
      <w: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w:t>
      </w:r>
      <w:r>
        <w:t>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14:paraId="50DC149A" w14:textId="77777777" w:rsidR="003324B1" w:rsidRDefault="007415B4" w:rsidP="007A5120">
      <w:pPr>
        <w:pStyle w:val="a5"/>
        <w:ind w:left="284" w:right="284"/>
        <w:jc w:val="both"/>
      </w:pPr>
      <w:r>
        <w:t>Раздел</w:t>
      </w:r>
      <w:r>
        <w:rPr>
          <w:spacing w:val="50"/>
        </w:rPr>
        <w:t xml:space="preserve"> </w:t>
      </w:r>
      <w:r>
        <w:t>«Работа</w:t>
      </w:r>
      <w:r>
        <w:rPr>
          <w:spacing w:val="-4"/>
        </w:rPr>
        <w:t xml:space="preserve"> </w:t>
      </w:r>
      <w:r>
        <w:t>с</w:t>
      </w:r>
      <w:r>
        <w:rPr>
          <w:spacing w:val="-6"/>
        </w:rPr>
        <w:t xml:space="preserve"> </w:t>
      </w:r>
      <w:r>
        <w:rPr>
          <w:spacing w:val="-2"/>
        </w:rPr>
        <w:t>вожатыми/воспитателями»</w:t>
      </w:r>
    </w:p>
    <w:p w14:paraId="260F4053" w14:textId="77777777" w:rsidR="003324B1" w:rsidRDefault="007415B4" w:rsidP="007A5120">
      <w:pPr>
        <w:pStyle w:val="a5"/>
        <w:ind w:left="284" w:right="284"/>
        <w:jc w:val="both"/>
      </w:pPr>
      <w: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 взрослой воспитывающей общности. От их компетентности, профессионально</w:t>
      </w:r>
      <w:r>
        <w:t>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w:t>
      </w:r>
      <w:r>
        <w:t xml:space="preserve">, в том числе через личность </w:t>
      </w:r>
      <w:r>
        <w:rPr>
          <w:spacing w:val="-2"/>
        </w:rPr>
        <w:t>вожатого/воспитателя.</w:t>
      </w:r>
    </w:p>
    <w:p w14:paraId="3223649A" w14:textId="77777777" w:rsidR="003324B1" w:rsidRDefault="007415B4" w:rsidP="007A5120">
      <w:pPr>
        <w:pStyle w:val="a5"/>
        <w:ind w:left="284" w:right="284"/>
        <w:jc w:val="both"/>
      </w:pPr>
      <w:r>
        <w:rPr>
          <w:spacing w:val="-2"/>
        </w:rPr>
        <w:t>Организационный</w:t>
      </w:r>
      <w:r>
        <w:rPr>
          <w:spacing w:val="6"/>
        </w:rPr>
        <w:t xml:space="preserve"> </w:t>
      </w:r>
      <w:r>
        <w:rPr>
          <w:spacing w:val="-2"/>
        </w:rPr>
        <w:t>раздел</w:t>
      </w:r>
    </w:p>
    <w:p w14:paraId="12D7477B" w14:textId="77777777" w:rsidR="003324B1" w:rsidRDefault="007415B4" w:rsidP="007A5120">
      <w:pPr>
        <w:pStyle w:val="a5"/>
        <w:ind w:left="284" w:right="284"/>
        <w:jc w:val="both"/>
      </w:pPr>
      <w:r>
        <w:rPr>
          <w:spacing w:val="-2"/>
        </w:rPr>
        <w:t>Кадровое</w:t>
      </w:r>
      <w:r>
        <w:rPr>
          <w:spacing w:val="2"/>
        </w:rPr>
        <w:t xml:space="preserve"> </w:t>
      </w:r>
      <w:r>
        <w:rPr>
          <w:spacing w:val="-2"/>
        </w:rPr>
        <w:t>обеспечение</w:t>
      </w:r>
    </w:p>
    <w:p w14:paraId="67DE03DC" w14:textId="77777777" w:rsidR="003324B1" w:rsidRDefault="007415B4" w:rsidP="007A5120">
      <w:pPr>
        <w:pStyle w:val="a5"/>
        <w:ind w:left="284" w:right="284"/>
        <w:jc w:val="both"/>
      </w:pPr>
      <w:r>
        <w:t>Все</w:t>
      </w:r>
      <w:r>
        <w:rPr>
          <w:spacing w:val="-8"/>
        </w:rPr>
        <w:t xml:space="preserve"> </w:t>
      </w:r>
      <w:r>
        <w:t>педагогические</w:t>
      </w:r>
      <w:r>
        <w:rPr>
          <w:spacing w:val="-8"/>
        </w:rPr>
        <w:t xml:space="preserve"> </w:t>
      </w:r>
      <w:r>
        <w:t>работники</w:t>
      </w:r>
      <w:r>
        <w:rPr>
          <w:spacing w:val="-9"/>
        </w:rPr>
        <w:t xml:space="preserve"> </w:t>
      </w:r>
      <w:r>
        <w:t>принимают</w:t>
      </w:r>
      <w:r>
        <w:rPr>
          <w:spacing w:val="-9"/>
        </w:rPr>
        <w:t xml:space="preserve"> </w:t>
      </w:r>
      <w:r>
        <w:t>участи</w:t>
      </w:r>
      <w:r>
        <w:rPr>
          <w:spacing w:val="-6"/>
        </w:rPr>
        <w:t xml:space="preserve"> </w:t>
      </w:r>
      <w:r>
        <w:t>в</w:t>
      </w:r>
      <w:r>
        <w:rPr>
          <w:spacing w:val="-9"/>
        </w:rPr>
        <w:t xml:space="preserve"> </w:t>
      </w:r>
      <w:r>
        <w:t>реализации</w:t>
      </w:r>
      <w:r>
        <w:rPr>
          <w:spacing w:val="-9"/>
        </w:rPr>
        <w:t xml:space="preserve"> </w:t>
      </w:r>
      <w:r>
        <w:t>рабочей</w:t>
      </w:r>
      <w:r>
        <w:rPr>
          <w:spacing w:val="-11"/>
        </w:rPr>
        <w:t xml:space="preserve"> </w:t>
      </w:r>
      <w:r>
        <w:t>программы</w:t>
      </w:r>
      <w:r>
        <w:rPr>
          <w:spacing w:val="-8"/>
        </w:rPr>
        <w:t xml:space="preserve"> </w:t>
      </w:r>
      <w:r>
        <w:t>воспитания. В</w:t>
      </w:r>
      <w:r>
        <w:rPr>
          <w:spacing w:val="-3"/>
        </w:rPr>
        <w:t xml:space="preserve"> </w:t>
      </w:r>
      <w:r>
        <w:t>образовательной</w:t>
      </w:r>
      <w:r>
        <w:rPr>
          <w:spacing w:val="-3"/>
        </w:rPr>
        <w:t xml:space="preserve"> </w:t>
      </w:r>
      <w:r>
        <w:t>организации</w:t>
      </w:r>
      <w:r>
        <w:rPr>
          <w:spacing w:val="-3"/>
        </w:rPr>
        <w:t xml:space="preserve"> </w:t>
      </w:r>
      <w:r>
        <w:t>введена</w:t>
      </w:r>
      <w:r>
        <w:rPr>
          <w:spacing w:val="-4"/>
        </w:rPr>
        <w:t xml:space="preserve"> </w:t>
      </w:r>
      <w:r>
        <w:t>должность</w:t>
      </w:r>
      <w:r>
        <w:rPr>
          <w:spacing w:val="-5"/>
        </w:rPr>
        <w:t xml:space="preserve"> </w:t>
      </w:r>
      <w:r>
        <w:t>советника</w:t>
      </w:r>
      <w:r>
        <w:rPr>
          <w:spacing w:val="-4"/>
        </w:rPr>
        <w:t xml:space="preserve"> </w:t>
      </w:r>
      <w:r>
        <w:t>директора</w:t>
      </w:r>
      <w:r>
        <w:rPr>
          <w:spacing w:val="-2"/>
        </w:rPr>
        <w:t xml:space="preserve"> </w:t>
      </w:r>
      <w:r>
        <w:t>по</w:t>
      </w:r>
      <w:r>
        <w:rPr>
          <w:spacing w:val="-2"/>
        </w:rPr>
        <w:t xml:space="preserve"> </w:t>
      </w:r>
      <w:r>
        <w:t>в</w:t>
      </w:r>
      <w:r>
        <w:t>оспитанию</w:t>
      </w:r>
      <w:r>
        <w:rPr>
          <w:spacing w:val="-4"/>
        </w:rPr>
        <w:t xml:space="preserve"> </w:t>
      </w:r>
      <w:r>
        <w:t>и</w:t>
      </w:r>
      <w:r>
        <w:rPr>
          <w:spacing w:val="-3"/>
        </w:rPr>
        <w:t xml:space="preserve"> </w:t>
      </w:r>
      <w:r>
        <w:t>работе</w:t>
      </w:r>
      <w:r>
        <w:rPr>
          <w:spacing w:val="-2"/>
        </w:rPr>
        <w:t xml:space="preserve"> </w:t>
      </w:r>
      <w:r>
        <w:t>с детскими объединениями в целях</w:t>
      </w:r>
      <w:r>
        <w:rPr>
          <w:spacing w:val="-1"/>
        </w:rPr>
        <w:t xml:space="preserve"> </w:t>
      </w:r>
      <w:r>
        <w:t>организации современного</w:t>
      </w:r>
      <w:r>
        <w:rPr>
          <w:spacing w:val="-1"/>
        </w:rPr>
        <w:t xml:space="preserve"> </w:t>
      </w:r>
      <w:r>
        <w:t>воспитательного процесса, помощи в реализации идей и инициатив обучающихся, а также увеличении количества обучающихся, принимающих участие в просветительских, культурных и спортив</w:t>
      </w:r>
      <w:r>
        <w:t>ных событиях. Педагогическая организация процесса воспитания и социализации обучающихся предусматривает согласование усилий следующих социальных субъектов: образовательной организации, семьи, организаций дополнительного образования, культуры и спорта город</w:t>
      </w:r>
      <w:r>
        <w:t>а Ульяновска.</w:t>
      </w:r>
    </w:p>
    <w:p w14:paraId="4B470861" w14:textId="77777777" w:rsidR="003324B1" w:rsidRDefault="007415B4" w:rsidP="007A5120">
      <w:pPr>
        <w:pStyle w:val="a5"/>
        <w:ind w:left="284" w:right="284"/>
        <w:jc w:val="both"/>
      </w:pPr>
      <w:r>
        <w:t>Особыми</w:t>
      </w:r>
      <w:r>
        <w:rPr>
          <w:spacing w:val="-12"/>
        </w:rPr>
        <w:t xml:space="preserve"> </w:t>
      </w:r>
      <w:r>
        <w:t>задачами</w:t>
      </w:r>
      <w:r>
        <w:rPr>
          <w:spacing w:val="-11"/>
        </w:rPr>
        <w:t xml:space="preserve"> </w:t>
      </w:r>
      <w:r>
        <w:t>воспитания</w:t>
      </w:r>
      <w:r>
        <w:rPr>
          <w:spacing w:val="-9"/>
        </w:rPr>
        <w:t xml:space="preserve"> </w:t>
      </w:r>
      <w:r>
        <w:t>обучающихся</w:t>
      </w:r>
      <w:r>
        <w:rPr>
          <w:spacing w:val="-14"/>
        </w:rPr>
        <w:t xml:space="preserve"> </w:t>
      </w:r>
      <w:r>
        <w:t>с</w:t>
      </w:r>
      <w:r>
        <w:rPr>
          <w:spacing w:val="-10"/>
        </w:rPr>
        <w:t xml:space="preserve"> </w:t>
      </w:r>
      <w:r>
        <w:t>ОВЗ</w:t>
      </w:r>
      <w:r>
        <w:rPr>
          <w:spacing w:val="-9"/>
        </w:rPr>
        <w:t xml:space="preserve"> </w:t>
      </w:r>
      <w:r>
        <w:rPr>
          <w:spacing w:val="-2"/>
        </w:rPr>
        <w:t>являются:</w:t>
      </w:r>
    </w:p>
    <w:p w14:paraId="7F195BEF" w14:textId="77777777" w:rsidR="003324B1" w:rsidRDefault="007415B4" w:rsidP="007A5120">
      <w:pPr>
        <w:pStyle w:val="a5"/>
        <w:ind w:left="284" w:right="284"/>
        <w:jc w:val="both"/>
      </w:pPr>
      <w:r>
        <w:t>налаживание эмоционально-положительного взаимодействия детей с ОВЗ с окружающими для их успешной адаптации и интеграции в школе;</w:t>
      </w:r>
    </w:p>
    <w:p w14:paraId="0AE8D2D8" w14:textId="77777777" w:rsidR="003324B1" w:rsidRDefault="007415B4" w:rsidP="007A5120">
      <w:pPr>
        <w:pStyle w:val="a5"/>
        <w:ind w:left="284" w:right="284"/>
        <w:jc w:val="both"/>
      </w:pPr>
      <w:r>
        <w:t>формирование</w:t>
      </w:r>
      <w:r>
        <w:rPr>
          <w:spacing w:val="40"/>
        </w:rPr>
        <w:t xml:space="preserve"> </w:t>
      </w:r>
      <w:r>
        <w:t>доброжелательного</w:t>
      </w:r>
      <w:r>
        <w:rPr>
          <w:spacing w:val="40"/>
        </w:rPr>
        <w:t xml:space="preserve"> </w:t>
      </w:r>
      <w:r>
        <w:t>отношения</w:t>
      </w:r>
      <w:r>
        <w:rPr>
          <w:spacing w:val="40"/>
        </w:rPr>
        <w:t xml:space="preserve"> </w:t>
      </w:r>
      <w:r>
        <w:t>к</w:t>
      </w:r>
      <w:r>
        <w:rPr>
          <w:spacing w:val="40"/>
        </w:rPr>
        <w:t xml:space="preserve"> </w:t>
      </w:r>
      <w:r>
        <w:t>детям</w:t>
      </w:r>
      <w:r>
        <w:rPr>
          <w:spacing w:val="40"/>
        </w:rPr>
        <w:t xml:space="preserve"> </w:t>
      </w:r>
      <w:r>
        <w:t>с</w:t>
      </w:r>
      <w:r>
        <w:rPr>
          <w:spacing w:val="40"/>
        </w:rPr>
        <w:t xml:space="preserve"> </w:t>
      </w:r>
      <w:r>
        <w:t>ОВЗ</w:t>
      </w:r>
      <w:r>
        <w:rPr>
          <w:spacing w:val="40"/>
        </w:rPr>
        <w:t xml:space="preserve"> </w:t>
      </w:r>
      <w:r>
        <w:t>и</w:t>
      </w:r>
      <w:r>
        <w:rPr>
          <w:spacing w:val="40"/>
        </w:rPr>
        <w:t xml:space="preserve"> </w:t>
      </w:r>
      <w:r>
        <w:t>их</w:t>
      </w:r>
      <w:r>
        <w:rPr>
          <w:spacing w:val="40"/>
        </w:rPr>
        <w:t xml:space="preserve"> </w:t>
      </w:r>
      <w:r>
        <w:t>семьям</w:t>
      </w:r>
      <w:r>
        <w:rPr>
          <w:spacing w:val="40"/>
        </w:rPr>
        <w:t xml:space="preserve"> </w:t>
      </w:r>
      <w:r>
        <w:t>со</w:t>
      </w:r>
      <w:r>
        <w:rPr>
          <w:spacing w:val="80"/>
        </w:rPr>
        <w:t xml:space="preserve"> </w:t>
      </w:r>
      <w:r>
        <w:t>стороны всех участников образовательных отношений;</w:t>
      </w:r>
    </w:p>
    <w:p w14:paraId="20ED550E" w14:textId="77777777" w:rsidR="003324B1" w:rsidRDefault="007415B4" w:rsidP="007A5120">
      <w:pPr>
        <w:pStyle w:val="a5"/>
        <w:ind w:left="284" w:right="284"/>
        <w:jc w:val="both"/>
      </w:pPr>
      <w:r>
        <w:t>-построение воспитательной деятельности с учетом индивидуальных особенностей</w:t>
      </w:r>
      <w:r>
        <w:rPr>
          <w:spacing w:val="40"/>
        </w:rPr>
        <w:t xml:space="preserve"> </w:t>
      </w:r>
      <w:r>
        <w:t>каждого обучающегося с ОВЗ;</w:t>
      </w:r>
    </w:p>
    <w:p w14:paraId="4BE4B07C" w14:textId="77777777" w:rsidR="003324B1" w:rsidRDefault="007415B4" w:rsidP="007A5120">
      <w:pPr>
        <w:pStyle w:val="a5"/>
        <w:ind w:left="284" w:right="284"/>
        <w:jc w:val="both"/>
      </w:pPr>
      <w:r>
        <w:t>активное привлечение семьи и ближайшего социального окружения к воспитанию обучающихся с ОВЗ;</w:t>
      </w:r>
    </w:p>
    <w:p w14:paraId="1F5359F1" w14:textId="77777777" w:rsidR="003324B1" w:rsidRDefault="007415B4" w:rsidP="007A5120">
      <w:pPr>
        <w:pStyle w:val="a5"/>
        <w:ind w:left="284" w:right="284"/>
        <w:jc w:val="both"/>
      </w:pPr>
      <w:r>
        <w:t>-обесп</w:t>
      </w:r>
      <w:r>
        <w:t xml:space="preserve">ечение психолого-педагогической поддержки семей обучающихся с ОВЗ в развитии и содействие повышению уровня их педагогической, психологической, медико- социальной </w:t>
      </w:r>
      <w:r>
        <w:rPr>
          <w:spacing w:val="-2"/>
        </w:rPr>
        <w:t>компетентности;</w:t>
      </w:r>
    </w:p>
    <w:p w14:paraId="5BAE44AC" w14:textId="77777777" w:rsidR="003324B1" w:rsidRDefault="007415B4" w:rsidP="007A5120">
      <w:pPr>
        <w:pStyle w:val="a5"/>
        <w:ind w:left="284" w:right="284"/>
        <w:jc w:val="both"/>
      </w:pPr>
      <w:r>
        <w:t>индивидуализация</w:t>
      </w:r>
      <w:r>
        <w:rPr>
          <w:spacing w:val="-9"/>
        </w:rPr>
        <w:t xml:space="preserve"> </w:t>
      </w:r>
      <w:r>
        <w:t>в</w:t>
      </w:r>
      <w:r>
        <w:rPr>
          <w:spacing w:val="-10"/>
        </w:rPr>
        <w:t xml:space="preserve"> </w:t>
      </w:r>
      <w:r>
        <w:t>воспитательной</w:t>
      </w:r>
      <w:r>
        <w:rPr>
          <w:spacing w:val="-12"/>
        </w:rPr>
        <w:t xml:space="preserve"> </w:t>
      </w:r>
      <w:r>
        <w:t>работе</w:t>
      </w:r>
      <w:r>
        <w:rPr>
          <w:spacing w:val="-8"/>
        </w:rPr>
        <w:t xml:space="preserve"> </w:t>
      </w:r>
      <w:r>
        <w:t>с</w:t>
      </w:r>
      <w:r>
        <w:rPr>
          <w:spacing w:val="-11"/>
        </w:rPr>
        <w:t xml:space="preserve"> </w:t>
      </w:r>
      <w:r>
        <w:t>обучающимися</w:t>
      </w:r>
      <w:r>
        <w:rPr>
          <w:spacing w:val="-9"/>
        </w:rPr>
        <w:t xml:space="preserve"> </w:t>
      </w:r>
      <w:r>
        <w:t>с</w:t>
      </w:r>
      <w:r>
        <w:rPr>
          <w:spacing w:val="-10"/>
        </w:rPr>
        <w:t xml:space="preserve"> </w:t>
      </w:r>
      <w:r>
        <w:rPr>
          <w:spacing w:val="-4"/>
        </w:rPr>
        <w:t>ОВЗ.</w:t>
      </w:r>
    </w:p>
    <w:p w14:paraId="478D5752" w14:textId="77777777" w:rsidR="003324B1" w:rsidRDefault="003324B1" w:rsidP="007A5120">
      <w:pPr>
        <w:pStyle w:val="a5"/>
        <w:ind w:left="284" w:right="284"/>
        <w:jc w:val="both"/>
      </w:pPr>
    </w:p>
    <w:p w14:paraId="145BC0A7" w14:textId="77777777" w:rsidR="003324B1" w:rsidRDefault="007415B4" w:rsidP="007A5120">
      <w:pPr>
        <w:pStyle w:val="a5"/>
        <w:ind w:left="284" w:right="284"/>
        <w:jc w:val="both"/>
      </w:pPr>
      <w:r>
        <w:t>4.3.</w:t>
      </w:r>
      <w:r>
        <w:rPr>
          <w:spacing w:val="-8"/>
        </w:rPr>
        <w:t xml:space="preserve"> </w:t>
      </w:r>
      <w:r>
        <w:t>Система</w:t>
      </w:r>
      <w:r>
        <w:rPr>
          <w:spacing w:val="58"/>
          <w:w w:val="150"/>
        </w:rPr>
        <w:t xml:space="preserve"> </w:t>
      </w:r>
      <w:r>
        <w:t>п</w:t>
      </w:r>
      <w:r>
        <w:t>оощрения</w:t>
      </w:r>
      <w:r>
        <w:rPr>
          <w:spacing w:val="60"/>
          <w:w w:val="150"/>
        </w:rPr>
        <w:t xml:space="preserve"> </w:t>
      </w:r>
      <w:r>
        <w:t>социальной</w:t>
      </w:r>
      <w:r>
        <w:rPr>
          <w:spacing w:val="62"/>
          <w:w w:val="150"/>
        </w:rPr>
        <w:t xml:space="preserve"> </w:t>
      </w:r>
      <w:r>
        <w:t>успешности</w:t>
      </w:r>
      <w:r>
        <w:rPr>
          <w:spacing w:val="57"/>
          <w:w w:val="150"/>
        </w:rPr>
        <w:t xml:space="preserve"> </w:t>
      </w:r>
      <w:r>
        <w:t>и</w:t>
      </w:r>
      <w:r>
        <w:rPr>
          <w:spacing w:val="56"/>
          <w:w w:val="150"/>
        </w:rPr>
        <w:t xml:space="preserve"> </w:t>
      </w:r>
      <w:r>
        <w:t>проявлений</w:t>
      </w:r>
      <w:r>
        <w:rPr>
          <w:spacing w:val="57"/>
          <w:w w:val="150"/>
        </w:rPr>
        <w:t xml:space="preserve"> </w:t>
      </w:r>
      <w:r>
        <w:t>активной</w:t>
      </w:r>
      <w:r>
        <w:rPr>
          <w:spacing w:val="60"/>
          <w:w w:val="150"/>
        </w:rPr>
        <w:t xml:space="preserve"> </w:t>
      </w:r>
      <w:r>
        <w:rPr>
          <w:spacing w:val="-2"/>
        </w:rPr>
        <w:t>жизненной</w:t>
      </w:r>
    </w:p>
    <w:p w14:paraId="0E264156" w14:textId="77777777" w:rsidR="003324B1" w:rsidRDefault="007415B4" w:rsidP="007A5120">
      <w:pPr>
        <w:pStyle w:val="a5"/>
        <w:ind w:left="284" w:right="284"/>
        <w:jc w:val="both"/>
      </w:pPr>
      <w:r>
        <w:t>позиции</w:t>
      </w:r>
      <w:r>
        <w:rPr>
          <w:spacing w:val="-9"/>
        </w:rPr>
        <w:t xml:space="preserve"> </w:t>
      </w:r>
      <w:r>
        <w:rPr>
          <w:spacing w:val="-2"/>
        </w:rPr>
        <w:t>обучающихся</w:t>
      </w:r>
    </w:p>
    <w:p w14:paraId="6CA53238" w14:textId="77777777" w:rsidR="003324B1" w:rsidRDefault="007415B4" w:rsidP="007A5120">
      <w:pPr>
        <w:pStyle w:val="a5"/>
        <w:ind w:left="284" w:right="284"/>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w:t>
      </w:r>
      <w:r>
        <w:rPr>
          <w:spacing w:val="-10"/>
        </w:rPr>
        <w:t xml:space="preserve"> </w:t>
      </w:r>
      <w:r>
        <w:t>в совместную деятельность в во</w:t>
      </w:r>
      <w:r>
        <w:t>спитательных целях. Система проявлений активной жизненной позиции и поощрения социальной успешности обучающихся строится на принципах:</w:t>
      </w:r>
    </w:p>
    <w:p w14:paraId="18846E1B" w14:textId="1F253083" w:rsidR="003324B1" w:rsidRDefault="007415B4" w:rsidP="007A5120">
      <w:pPr>
        <w:pStyle w:val="a5"/>
        <w:ind w:left="284" w:right="284"/>
        <w:jc w:val="both"/>
      </w:pPr>
      <w:r>
        <w:t>публичности,</w:t>
      </w:r>
      <w:r>
        <w:rPr>
          <w:spacing w:val="-5"/>
        </w:rPr>
        <w:t xml:space="preserve"> </w:t>
      </w:r>
      <w:r>
        <w:t>открытости</w:t>
      </w:r>
      <w:r>
        <w:rPr>
          <w:spacing w:val="-6"/>
        </w:rPr>
        <w:t xml:space="preserve"> </w:t>
      </w:r>
      <w:r>
        <w:t>поощрений</w:t>
      </w:r>
      <w:r>
        <w:rPr>
          <w:spacing w:val="-6"/>
        </w:rPr>
        <w:t xml:space="preserve"> </w:t>
      </w:r>
      <w:r>
        <w:t>(информирование</w:t>
      </w:r>
      <w:r>
        <w:rPr>
          <w:spacing w:val="-5"/>
        </w:rPr>
        <w:t xml:space="preserve"> </w:t>
      </w:r>
      <w:r>
        <w:t>всех</w:t>
      </w:r>
      <w:r>
        <w:rPr>
          <w:spacing w:val="-8"/>
        </w:rPr>
        <w:t xml:space="preserve"> </w:t>
      </w:r>
      <w:r>
        <w:t>обучающихся</w:t>
      </w:r>
      <w:r>
        <w:rPr>
          <w:spacing w:val="-4"/>
        </w:rPr>
        <w:t xml:space="preserve"> </w:t>
      </w:r>
      <w:r>
        <w:t>о</w:t>
      </w:r>
      <w:r w:rsidR="00C911C5">
        <w:t xml:space="preserve"> </w:t>
      </w:r>
      <w:r>
        <w:t>награждении, проведение</w:t>
      </w:r>
      <w:r>
        <w:rPr>
          <w:spacing w:val="-6"/>
        </w:rPr>
        <w:t xml:space="preserve"> </w:t>
      </w:r>
      <w:r>
        <w:t>награждений</w:t>
      </w:r>
      <w:r>
        <w:rPr>
          <w:spacing w:val="-3"/>
        </w:rPr>
        <w:t xml:space="preserve"> </w:t>
      </w:r>
      <w:r>
        <w:t>в</w:t>
      </w:r>
      <w:r>
        <w:rPr>
          <w:spacing w:val="-7"/>
        </w:rPr>
        <w:t xml:space="preserve"> </w:t>
      </w:r>
      <w:r>
        <w:t>присутствии значительного</w:t>
      </w:r>
      <w:r>
        <w:rPr>
          <w:spacing w:val="-6"/>
        </w:rPr>
        <w:t xml:space="preserve"> </w:t>
      </w:r>
      <w:r>
        <w:t>числа</w:t>
      </w:r>
      <w:r>
        <w:rPr>
          <w:spacing w:val="-6"/>
        </w:rPr>
        <w:t xml:space="preserve"> </w:t>
      </w:r>
      <w:r>
        <w:t>обучающихся);</w:t>
      </w:r>
      <w:r w:rsidR="00C911C5">
        <w:t xml:space="preserve"> </w:t>
      </w:r>
      <w:r>
        <w:t>соответствия артефактов и процедур награждения укладу</w:t>
      </w:r>
      <w:r>
        <w:rPr>
          <w:spacing w:val="-2"/>
        </w:rPr>
        <w:t xml:space="preserve"> </w:t>
      </w:r>
      <w:r>
        <w:t>общеобразовательной</w:t>
      </w:r>
      <w:r>
        <w:rPr>
          <w:spacing w:val="-5"/>
        </w:rPr>
        <w:t xml:space="preserve"> </w:t>
      </w:r>
      <w:r>
        <w:t>организации,</w:t>
      </w:r>
      <w:r>
        <w:rPr>
          <w:spacing w:val="27"/>
        </w:rPr>
        <w:t xml:space="preserve"> </w:t>
      </w:r>
      <w:r>
        <w:t xml:space="preserve">качеству </w:t>
      </w:r>
      <w:r>
        <w:rPr>
          <w:spacing w:val="-2"/>
        </w:rPr>
        <w:t>воспитывающей</w:t>
      </w:r>
      <w:r>
        <w:tab/>
      </w:r>
      <w:r>
        <w:rPr>
          <w:spacing w:val="-2"/>
        </w:rPr>
        <w:t>среды,</w:t>
      </w:r>
      <w:r>
        <w:tab/>
      </w:r>
      <w:r>
        <w:rPr>
          <w:spacing w:val="-2"/>
        </w:rPr>
        <w:t>символике</w:t>
      </w:r>
      <w:r>
        <w:tab/>
      </w:r>
      <w:r>
        <w:rPr>
          <w:spacing w:val="-2"/>
        </w:rPr>
        <w:t>общеобразовательной</w:t>
      </w:r>
    </w:p>
    <w:p w14:paraId="2B80BAAE" w14:textId="77777777" w:rsidR="003324B1" w:rsidRDefault="007415B4" w:rsidP="007A5120">
      <w:pPr>
        <w:pStyle w:val="a5"/>
        <w:ind w:left="284" w:right="284"/>
        <w:jc w:val="both"/>
      </w:pPr>
      <w:r>
        <w:rPr>
          <w:spacing w:val="-2"/>
        </w:rPr>
        <w:t>организации;</w:t>
      </w:r>
    </w:p>
    <w:p w14:paraId="048679E2" w14:textId="77777777" w:rsidR="003324B1" w:rsidRDefault="007415B4" w:rsidP="007A5120">
      <w:pPr>
        <w:pStyle w:val="a5"/>
        <w:ind w:left="284" w:right="284"/>
        <w:jc w:val="both"/>
      </w:pPr>
      <w:r>
        <w:t xml:space="preserve">прозрачности правил поощрения (наличие положения о </w:t>
      </w:r>
      <w:r>
        <w:t>награждениях, неукоснительное следование порядку, зафиксированному в этом документе, соблюдение справедливости при выдвижении кандидатур);</w:t>
      </w:r>
    </w:p>
    <w:p w14:paraId="35FE9052" w14:textId="77777777" w:rsidR="003324B1" w:rsidRDefault="007415B4" w:rsidP="007A5120">
      <w:pPr>
        <w:pStyle w:val="a5"/>
        <w:ind w:left="284" w:right="284"/>
        <w:jc w:val="both"/>
      </w:pPr>
      <w:r>
        <w:t>регулирования частоты награждений (недопущение избыточности в поощрениях, чрезмерно больших групп поощряемых и т. п.)</w:t>
      </w:r>
      <w:r>
        <w:t>;</w:t>
      </w:r>
    </w:p>
    <w:p w14:paraId="01F35CA1" w14:textId="77777777" w:rsidR="003324B1" w:rsidRDefault="007415B4" w:rsidP="007A5120">
      <w:pPr>
        <w:pStyle w:val="a5"/>
        <w:ind w:left="284" w:right="284"/>
        <w:jc w:val="both"/>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w:t>
      </w:r>
      <w:r>
        <w:lastRenderedPageBreak/>
        <w:t>межличностные противоречия между обучающимися, получ</w:t>
      </w:r>
      <w:r>
        <w:t>ившими и не получившими награды);</w:t>
      </w:r>
    </w:p>
    <w:p w14:paraId="703540DC" w14:textId="77777777" w:rsidR="003324B1" w:rsidRDefault="007415B4" w:rsidP="007A5120">
      <w:pPr>
        <w:pStyle w:val="a5"/>
        <w:ind w:left="284" w:right="284"/>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w:t>
      </w:r>
      <w:r>
        <w:rPr>
          <w:spacing w:val="-14"/>
        </w:rPr>
        <w:t xml:space="preserve"> </w:t>
      </w:r>
      <w:r>
        <w:t>обучающихся,</w:t>
      </w:r>
      <w:r>
        <w:rPr>
          <w:spacing w:val="40"/>
        </w:rPr>
        <w:t xml:space="preserve"> </w:t>
      </w:r>
      <w:r>
        <w:t>их представителей (с учётом наличия ученического самоуп</w:t>
      </w:r>
      <w:r>
        <w:t>равления), сторонних организаций, их статусных представителей;</w:t>
      </w:r>
    </w:p>
    <w:p w14:paraId="460636DA" w14:textId="77777777" w:rsidR="003324B1" w:rsidRDefault="007415B4" w:rsidP="007A5120">
      <w:pPr>
        <w:pStyle w:val="a5"/>
        <w:ind w:left="284" w:right="284"/>
        <w:jc w:val="both"/>
      </w:pPr>
      <w:r>
        <w:t>дифференцированности поощрений (наличие уровней и типов наград позволяет продлить стимулирующее действие системы поощрения).</w:t>
      </w:r>
    </w:p>
    <w:p w14:paraId="77732E92" w14:textId="77777777" w:rsidR="003324B1" w:rsidRDefault="007415B4" w:rsidP="007A5120">
      <w:pPr>
        <w:pStyle w:val="a5"/>
        <w:ind w:left="284" w:right="284"/>
        <w:jc w:val="both"/>
      </w:pPr>
      <w:r>
        <w:t>Формы</w:t>
      </w:r>
      <w:r>
        <w:rPr>
          <w:spacing w:val="19"/>
        </w:rPr>
        <w:t xml:space="preserve"> </w:t>
      </w:r>
      <w:r>
        <w:t>поощрения</w:t>
      </w:r>
      <w:r>
        <w:rPr>
          <w:spacing w:val="53"/>
          <w:w w:val="150"/>
        </w:rPr>
        <w:t xml:space="preserve"> </w:t>
      </w:r>
      <w:r>
        <w:t>проявлений</w:t>
      </w:r>
      <w:r>
        <w:rPr>
          <w:spacing w:val="53"/>
          <w:w w:val="150"/>
        </w:rPr>
        <w:t xml:space="preserve"> </w:t>
      </w:r>
      <w:r>
        <w:t>активной</w:t>
      </w:r>
      <w:r>
        <w:rPr>
          <w:spacing w:val="53"/>
          <w:w w:val="150"/>
        </w:rPr>
        <w:t xml:space="preserve"> </w:t>
      </w:r>
      <w:r>
        <w:t>жизненной</w:t>
      </w:r>
      <w:r>
        <w:rPr>
          <w:spacing w:val="77"/>
        </w:rPr>
        <w:t xml:space="preserve"> </w:t>
      </w:r>
      <w:r>
        <w:t>позиции</w:t>
      </w:r>
      <w:r>
        <w:rPr>
          <w:spacing w:val="55"/>
          <w:w w:val="150"/>
        </w:rPr>
        <w:t xml:space="preserve"> </w:t>
      </w:r>
      <w:r>
        <w:t>обучающихся</w:t>
      </w:r>
      <w:r>
        <w:rPr>
          <w:spacing w:val="78"/>
        </w:rPr>
        <w:t xml:space="preserve"> </w:t>
      </w:r>
      <w:r>
        <w:rPr>
          <w:spacing w:val="-10"/>
        </w:rPr>
        <w:t>и</w:t>
      </w:r>
    </w:p>
    <w:p w14:paraId="472B671A" w14:textId="77777777" w:rsidR="003324B1" w:rsidRDefault="007415B4" w:rsidP="007A5120">
      <w:pPr>
        <w:pStyle w:val="a5"/>
        <w:ind w:left="284" w:right="284"/>
        <w:jc w:val="both"/>
      </w:pPr>
      <w:r>
        <w:t xml:space="preserve">социальной успешности: индивидуальные и групповые портфолио, рейтинги, благотворительная </w:t>
      </w:r>
      <w:r>
        <w:rPr>
          <w:spacing w:val="-2"/>
        </w:rPr>
        <w:t>поддержка.</w:t>
      </w:r>
    </w:p>
    <w:p w14:paraId="671F3200" w14:textId="77777777" w:rsidR="003324B1" w:rsidRDefault="007415B4" w:rsidP="007A5120">
      <w:pPr>
        <w:pStyle w:val="a5"/>
        <w:ind w:left="284" w:right="284"/>
        <w:jc w:val="both"/>
      </w:pPr>
      <w: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w:t>
      </w:r>
      <w:r>
        <w:rPr>
          <w:spacing w:val="-2"/>
        </w:rPr>
        <w:t>обучающегося.</w:t>
      </w:r>
    </w:p>
    <w:p w14:paraId="32CE16DF" w14:textId="77777777" w:rsidR="003324B1" w:rsidRDefault="007415B4" w:rsidP="007A5120">
      <w:pPr>
        <w:pStyle w:val="a5"/>
        <w:ind w:left="284" w:right="284"/>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w:t>
      </w:r>
      <w:r>
        <w:t>о, возможно ведение портфолио класса.</w:t>
      </w:r>
    </w:p>
    <w:p w14:paraId="27503FEE" w14:textId="77777777" w:rsidR="003324B1" w:rsidRDefault="007415B4" w:rsidP="007A5120">
      <w:pPr>
        <w:pStyle w:val="a5"/>
        <w:ind w:left="284" w:right="284"/>
        <w:jc w:val="both"/>
      </w:pPr>
      <w:r>
        <w:t>Рейтинг — размещение имен обучающихся или названий групп в последовательности, определяемой их успешностью, достижениями в чём-либо.</w:t>
      </w:r>
    </w:p>
    <w:p w14:paraId="4CB15BE9" w14:textId="77777777" w:rsidR="003324B1" w:rsidRDefault="007415B4" w:rsidP="007A5120">
      <w:pPr>
        <w:pStyle w:val="a5"/>
        <w:ind w:left="284" w:right="284"/>
        <w:jc w:val="both"/>
      </w:pPr>
      <w:r>
        <w:t>Благотворительная поддержка обучающихся, групп обучающихся (классов и др.) может закл</w:t>
      </w:r>
      <w:r>
        <w:t xml:space="preserve">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w:t>
      </w:r>
      <w:r>
        <w:t>в помощи обучающихся, семей, педагогических</w:t>
      </w:r>
      <w:r>
        <w:rPr>
          <w:spacing w:val="-14"/>
        </w:rPr>
        <w:t xml:space="preserve"> </w:t>
      </w:r>
      <w:r>
        <w:t>работников. Благотворительность предусматривает публичную презентацию благотворителей и их деятельности.</w:t>
      </w:r>
    </w:p>
    <w:p w14:paraId="4B1FDA4D" w14:textId="77777777" w:rsidR="003324B1" w:rsidRDefault="003324B1" w:rsidP="007A5120">
      <w:pPr>
        <w:pStyle w:val="a5"/>
        <w:ind w:left="284" w:right="284"/>
        <w:jc w:val="both"/>
      </w:pPr>
    </w:p>
    <w:p w14:paraId="2006A1F4" w14:textId="77777777" w:rsidR="003324B1" w:rsidRDefault="007415B4" w:rsidP="007A5120">
      <w:pPr>
        <w:pStyle w:val="a5"/>
        <w:ind w:left="284" w:right="284"/>
        <w:jc w:val="both"/>
      </w:pPr>
      <w:r>
        <w:t>4.4.</w:t>
      </w:r>
      <w:r>
        <w:rPr>
          <w:spacing w:val="-7"/>
        </w:rPr>
        <w:t xml:space="preserve"> </w:t>
      </w:r>
      <w:r>
        <w:t>Анализ</w:t>
      </w:r>
      <w:r>
        <w:rPr>
          <w:spacing w:val="-11"/>
        </w:rPr>
        <w:t xml:space="preserve"> </w:t>
      </w:r>
      <w:r>
        <w:t>воспитательного</w:t>
      </w:r>
      <w:r>
        <w:rPr>
          <w:spacing w:val="-12"/>
        </w:rPr>
        <w:t xml:space="preserve"> </w:t>
      </w:r>
      <w:r>
        <w:rPr>
          <w:spacing w:val="-2"/>
        </w:rPr>
        <w:t>процесса</w:t>
      </w:r>
    </w:p>
    <w:p w14:paraId="397FC949" w14:textId="5CAD170E" w:rsidR="003324B1" w:rsidRDefault="007415B4" w:rsidP="007A5120">
      <w:pPr>
        <w:pStyle w:val="a5"/>
        <w:ind w:left="284" w:right="284"/>
        <w:jc w:val="both"/>
      </w:pPr>
      <w:r>
        <w:t>Анализ</w:t>
      </w:r>
      <w:r>
        <w:rPr>
          <w:spacing w:val="-4"/>
        </w:rPr>
        <w:t xml:space="preserve"> </w:t>
      </w:r>
      <w:r>
        <w:t>воспитательного</w:t>
      </w:r>
      <w:r>
        <w:rPr>
          <w:spacing w:val="-6"/>
        </w:rPr>
        <w:t xml:space="preserve"> </w:t>
      </w:r>
      <w:r>
        <w:t>процесса</w:t>
      </w:r>
      <w:r>
        <w:rPr>
          <w:spacing w:val="-1"/>
        </w:rPr>
        <w:t xml:space="preserve"> </w:t>
      </w:r>
      <w:r>
        <w:t>осуществляется</w:t>
      </w:r>
      <w:r>
        <w:rPr>
          <w:spacing w:val="-4"/>
        </w:rPr>
        <w:t xml:space="preserve"> </w:t>
      </w:r>
      <w:r>
        <w:t>в</w:t>
      </w:r>
      <w:r>
        <w:rPr>
          <w:spacing w:val="-2"/>
        </w:rPr>
        <w:t xml:space="preserve"> </w:t>
      </w:r>
      <w:r>
        <w:t>соответствии</w:t>
      </w:r>
      <w:r>
        <w:rPr>
          <w:spacing w:val="-4"/>
        </w:rPr>
        <w:t xml:space="preserve"> </w:t>
      </w:r>
      <w:r>
        <w:t>с</w:t>
      </w:r>
      <w:r>
        <w:rPr>
          <w:spacing w:val="-3"/>
        </w:rPr>
        <w:t xml:space="preserve"> </w:t>
      </w:r>
      <w:r>
        <w:t>целев</w:t>
      </w:r>
      <w:r>
        <w:t>ыми</w:t>
      </w:r>
      <w:r>
        <w:rPr>
          <w:spacing w:val="-6"/>
        </w:rPr>
        <w:t xml:space="preserve"> </w:t>
      </w:r>
      <w:r>
        <w:t>ориентирами результатов воспитания, личностными результатами обучающихся на</w:t>
      </w:r>
      <w:r w:rsidR="00DF2CE1">
        <w:t xml:space="preserve"> </w:t>
      </w:r>
      <w:r>
        <w:t>уровнях начального общего, основного общего, среднего общего образования,</w:t>
      </w:r>
      <w:r w:rsidR="00DF2CE1">
        <w:t xml:space="preserve"> </w:t>
      </w:r>
      <w:r>
        <w:t>установленными соответствующими ФГОС.</w:t>
      </w:r>
    </w:p>
    <w:p w14:paraId="7659BF79" w14:textId="77777777" w:rsidR="003324B1" w:rsidRDefault="007415B4" w:rsidP="007A5120">
      <w:pPr>
        <w:pStyle w:val="a5"/>
        <w:ind w:left="284" w:right="284"/>
        <w:jc w:val="both"/>
      </w:pPr>
      <w:r>
        <w:t>Основным методом анализа воспитательного процесса в общеобразовате</w:t>
      </w:r>
      <w:r>
        <w:t>льной</w:t>
      </w:r>
      <w:r>
        <w:rPr>
          <w:spacing w:val="40"/>
        </w:rPr>
        <w:t xml:space="preserve"> </w:t>
      </w:r>
      <w:r>
        <w:t>организации является ежегодный самоанализ воспитательной работы с целью выявления</w:t>
      </w:r>
      <w:r>
        <w:rPr>
          <w:spacing w:val="40"/>
        </w:rPr>
        <w:t xml:space="preserve"> </w:t>
      </w:r>
      <w:r>
        <w:t>основных проблем и последующего их решения, с привлечением (при необходимости) внешних экспертов, специалистов.</w:t>
      </w:r>
    </w:p>
    <w:p w14:paraId="6C136982" w14:textId="77777777" w:rsidR="003324B1" w:rsidRDefault="007415B4" w:rsidP="007A5120">
      <w:pPr>
        <w:pStyle w:val="a5"/>
        <w:ind w:left="284" w:right="284"/>
        <w:jc w:val="both"/>
      </w:pPr>
      <w:r>
        <w:t>Планирование анализа воспитательного процесса включается</w:t>
      </w:r>
      <w:r>
        <w:t xml:space="preserve"> в календарный план воспитательной работы.</w:t>
      </w:r>
    </w:p>
    <w:p w14:paraId="3FC39770" w14:textId="77777777" w:rsidR="003324B1" w:rsidRDefault="007415B4" w:rsidP="007A5120">
      <w:pPr>
        <w:pStyle w:val="a5"/>
        <w:ind w:left="284" w:right="284"/>
        <w:jc w:val="both"/>
      </w:pPr>
      <w:r>
        <w:t>Основные принципы самоанализа воспитательной работы: взаимное уважение всех участников образовательных отношений;</w:t>
      </w:r>
    </w:p>
    <w:p w14:paraId="4D957D3A" w14:textId="775A48AD" w:rsidR="003324B1" w:rsidRDefault="007415B4" w:rsidP="007A5120">
      <w:pPr>
        <w:pStyle w:val="a5"/>
        <w:ind w:left="284" w:right="284"/>
        <w:jc w:val="both"/>
      </w:pPr>
      <w:r>
        <w:t>приоритет анализа сущностных сторон воспитания ориентирует на изучение прежде</w:t>
      </w:r>
      <w:r w:rsidR="00DF2CE1">
        <w:t xml:space="preserve"> </w:t>
      </w:r>
      <w:r>
        <w:t>всего не количественны</w:t>
      </w:r>
      <w:r>
        <w:t>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w:t>
      </w:r>
      <w:r w:rsidR="00DF2CE1">
        <w:t xml:space="preserve"> </w:t>
      </w:r>
      <w:r>
        <w:t>и родителями;</w:t>
      </w:r>
    </w:p>
    <w:p w14:paraId="7AF1F63B" w14:textId="77777777" w:rsidR="003324B1" w:rsidRDefault="007415B4" w:rsidP="007A5120">
      <w:pPr>
        <w:pStyle w:val="a5"/>
        <w:ind w:left="284" w:right="284"/>
        <w:jc w:val="both"/>
      </w:pPr>
      <w:r>
        <w:t>развивающий характер осущ</w:t>
      </w:r>
      <w:r>
        <w:t>ествляемого анализа ориентирует на использование результатов анализа для совершенствования воспитательной</w:t>
      </w:r>
    </w:p>
    <w:p w14:paraId="2F801F4F" w14:textId="77777777" w:rsidR="003324B1" w:rsidRDefault="007415B4" w:rsidP="007A5120">
      <w:pPr>
        <w:pStyle w:val="a5"/>
        <w:ind w:left="284" w:right="284"/>
        <w:jc w:val="both"/>
      </w:pPr>
      <w:r>
        <w:t xml:space="preserve">деятельности педагогических работников (знания и сохранения в работе цели и задач воспитания, умелого планирования воспитательной работы, адекватного </w:t>
      </w:r>
      <w:r>
        <w:t>подбора видов, форм и содержания совместной деятельности с обучающимися, коллегами, социальными партнёрами);</w:t>
      </w:r>
    </w:p>
    <w:p w14:paraId="613DE680" w14:textId="77777777" w:rsidR="003324B1" w:rsidRDefault="007415B4" w:rsidP="007A5120">
      <w:pPr>
        <w:pStyle w:val="a5"/>
        <w:ind w:left="284" w:right="284"/>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w:t>
      </w:r>
      <w:r>
        <w:t>т как организованного социального</w:t>
      </w:r>
      <w:r>
        <w:rPr>
          <w:spacing w:val="-6"/>
        </w:rPr>
        <w:t xml:space="preserve"> </w:t>
      </w:r>
      <w:r>
        <w:t>воспитания,</w:t>
      </w:r>
      <w:r>
        <w:rPr>
          <w:spacing w:val="-3"/>
        </w:rPr>
        <w:t xml:space="preserve"> </w:t>
      </w:r>
      <w:r>
        <w:t>в</w:t>
      </w:r>
      <w:r>
        <w:rPr>
          <w:spacing w:val="-4"/>
        </w:rPr>
        <w:t xml:space="preserve"> </w:t>
      </w:r>
      <w:r>
        <w:t>котором</w:t>
      </w:r>
      <w:r>
        <w:rPr>
          <w:spacing w:val="-4"/>
        </w:rPr>
        <w:t xml:space="preserve"> </w:t>
      </w:r>
      <w:r>
        <w:t>общеобразовательная</w:t>
      </w:r>
      <w:r>
        <w:rPr>
          <w:spacing w:val="-4"/>
        </w:rPr>
        <w:t xml:space="preserve"> </w:t>
      </w:r>
      <w:r>
        <w:t>организация</w:t>
      </w:r>
      <w:r>
        <w:rPr>
          <w:spacing w:val="-2"/>
        </w:rPr>
        <w:t xml:space="preserve"> </w:t>
      </w:r>
      <w:r>
        <w:t>участвует</w:t>
      </w:r>
      <w:r>
        <w:rPr>
          <w:spacing w:val="-4"/>
        </w:rPr>
        <w:t xml:space="preserve"> </w:t>
      </w:r>
      <w:r>
        <w:t>наряду</w:t>
      </w:r>
      <w:r>
        <w:rPr>
          <w:spacing w:val="-6"/>
        </w:rPr>
        <w:t xml:space="preserve"> </w:t>
      </w:r>
      <w:r>
        <w:t>с</w:t>
      </w:r>
      <w:r>
        <w:rPr>
          <w:spacing w:val="-3"/>
        </w:rPr>
        <w:t xml:space="preserve"> </w:t>
      </w:r>
      <w:r>
        <w:t>другими социальными институтами, так и стихийной социализации, и саморазвития.</w:t>
      </w:r>
    </w:p>
    <w:p w14:paraId="1EC09D4F" w14:textId="77777777" w:rsidR="003324B1" w:rsidRDefault="007415B4" w:rsidP="007A5120">
      <w:pPr>
        <w:pStyle w:val="a5"/>
        <w:ind w:left="284" w:right="284"/>
        <w:jc w:val="both"/>
      </w:pPr>
      <w:r>
        <w:rPr>
          <w:spacing w:val="-2"/>
        </w:rPr>
        <w:t>Основные</w:t>
      </w:r>
      <w:r>
        <w:rPr>
          <w:spacing w:val="5"/>
        </w:rPr>
        <w:t xml:space="preserve"> </w:t>
      </w:r>
      <w:r>
        <w:rPr>
          <w:spacing w:val="-2"/>
        </w:rPr>
        <w:t>направления</w:t>
      </w:r>
      <w:r>
        <w:rPr>
          <w:spacing w:val="6"/>
        </w:rPr>
        <w:t xml:space="preserve"> </w:t>
      </w:r>
      <w:r>
        <w:rPr>
          <w:spacing w:val="-2"/>
        </w:rPr>
        <w:t>анализа</w:t>
      </w:r>
      <w:r>
        <w:rPr>
          <w:spacing w:val="6"/>
        </w:rPr>
        <w:t xml:space="preserve"> </w:t>
      </w:r>
      <w:r>
        <w:rPr>
          <w:spacing w:val="-2"/>
        </w:rPr>
        <w:t>воспитательного</w:t>
      </w:r>
      <w:r>
        <w:rPr>
          <w:spacing w:val="8"/>
        </w:rPr>
        <w:t xml:space="preserve"> </w:t>
      </w:r>
      <w:r>
        <w:rPr>
          <w:spacing w:val="-2"/>
        </w:rPr>
        <w:t>процесса:</w:t>
      </w:r>
    </w:p>
    <w:p w14:paraId="5E5FAD40" w14:textId="77777777" w:rsidR="003324B1" w:rsidRDefault="007415B4" w:rsidP="007A5120">
      <w:pPr>
        <w:pStyle w:val="a5"/>
        <w:ind w:left="284" w:right="284"/>
        <w:jc w:val="both"/>
      </w:pPr>
      <w:r>
        <w:t>Результаты</w:t>
      </w:r>
      <w:r>
        <w:rPr>
          <w:spacing w:val="-15"/>
        </w:rPr>
        <w:t xml:space="preserve"> </w:t>
      </w:r>
      <w:r>
        <w:t>воспитания,</w:t>
      </w:r>
      <w:r>
        <w:rPr>
          <w:spacing w:val="-12"/>
        </w:rPr>
        <w:t xml:space="preserve"> </w:t>
      </w:r>
      <w:r>
        <w:t>социализации</w:t>
      </w:r>
      <w:r>
        <w:rPr>
          <w:spacing w:val="-14"/>
        </w:rPr>
        <w:t xml:space="preserve"> </w:t>
      </w:r>
      <w:r>
        <w:t>и</w:t>
      </w:r>
      <w:r>
        <w:rPr>
          <w:spacing w:val="-13"/>
        </w:rPr>
        <w:t xml:space="preserve"> </w:t>
      </w:r>
      <w:r>
        <w:t>саморазвития</w:t>
      </w:r>
      <w:r>
        <w:rPr>
          <w:spacing w:val="-8"/>
        </w:rPr>
        <w:t xml:space="preserve"> </w:t>
      </w:r>
      <w:r>
        <w:rPr>
          <w:spacing w:val="-2"/>
        </w:rPr>
        <w:t>обучающихся.</w:t>
      </w:r>
    </w:p>
    <w:p w14:paraId="17864A04" w14:textId="77777777" w:rsidR="003324B1" w:rsidRDefault="007415B4" w:rsidP="007A5120">
      <w:pPr>
        <w:pStyle w:val="a5"/>
        <w:ind w:left="284" w:right="284"/>
        <w:jc w:val="both"/>
      </w:pPr>
      <w:r>
        <w:t>Критерием,</w:t>
      </w:r>
      <w:r>
        <w:rPr>
          <w:spacing w:val="3"/>
        </w:rPr>
        <w:t xml:space="preserve"> </w:t>
      </w:r>
      <w:r>
        <w:t>на</w:t>
      </w:r>
      <w:r>
        <w:rPr>
          <w:spacing w:val="4"/>
        </w:rPr>
        <w:t xml:space="preserve"> </w:t>
      </w:r>
      <w:r>
        <w:t>основе</w:t>
      </w:r>
      <w:r>
        <w:rPr>
          <w:spacing w:val="5"/>
        </w:rPr>
        <w:t xml:space="preserve"> </w:t>
      </w:r>
      <w:r>
        <w:t>которого</w:t>
      </w:r>
      <w:r>
        <w:rPr>
          <w:spacing w:val="5"/>
        </w:rPr>
        <w:t xml:space="preserve"> </w:t>
      </w:r>
      <w:r>
        <w:t>осуществляется</w:t>
      </w:r>
      <w:r>
        <w:rPr>
          <w:spacing w:val="5"/>
        </w:rPr>
        <w:t xml:space="preserve"> </w:t>
      </w:r>
      <w:r>
        <w:t>данный</w:t>
      </w:r>
      <w:r>
        <w:rPr>
          <w:spacing w:val="4"/>
        </w:rPr>
        <w:t xml:space="preserve"> </w:t>
      </w:r>
      <w:r>
        <w:t>анализ,</w:t>
      </w:r>
      <w:r>
        <w:rPr>
          <w:spacing w:val="7"/>
        </w:rPr>
        <w:t xml:space="preserve"> </w:t>
      </w:r>
      <w:r>
        <w:t>является</w:t>
      </w:r>
      <w:r>
        <w:rPr>
          <w:spacing w:val="3"/>
        </w:rPr>
        <w:t xml:space="preserve"> </w:t>
      </w:r>
      <w:r>
        <w:rPr>
          <w:spacing w:val="-2"/>
        </w:rPr>
        <w:t>динамика</w:t>
      </w:r>
    </w:p>
    <w:p w14:paraId="3EDA4A0B" w14:textId="77777777" w:rsidR="003324B1" w:rsidRDefault="007415B4" w:rsidP="007A5120">
      <w:pPr>
        <w:pStyle w:val="a5"/>
        <w:ind w:left="284" w:right="284"/>
        <w:jc w:val="both"/>
      </w:pPr>
      <w:r>
        <w:t>личностного</w:t>
      </w:r>
      <w:r>
        <w:rPr>
          <w:spacing w:val="-11"/>
        </w:rPr>
        <w:t xml:space="preserve"> </w:t>
      </w:r>
      <w:r>
        <w:t>развития</w:t>
      </w:r>
      <w:r>
        <w:rPr>
          <w:spacing w:val="-7"/>
        </w:rPr>
        <w:t xml:space="preserve"> </w:t>
      </w:r>
      <w:r>
        <w:t>обучающихся</w:t>
      </w:r>
      <w:r>
        <w:rPr>
          <w:spacing w:val="-9"/>
        </w:rPr>
        <w:t xml:space="preserve"> </w:t>
      </w:r>
      <w:r>
        <w:t>в</w:t>
      </w:r>
      <w:r>
        <w:rPr>
          <w:spacing w:val="-10"/>
        </w:rPr>
        <w:t xml:space="preserve"> </w:t>
      </w:r>
      <w:r>
        <w:t>каждом</w:t>
      </w:r>
      <w:r>
        <w:rPr>
          <w:spacing w:val="-13"/>
        </w:rPr>
        <w:t xml:space="preserve"> </w:t>
      </w:r>
      <w:r>
        <w:rPr>
          <w:spacing w:val="-2"/>
        </w:rPr>
        <w:t>классе.</w:t>
      </w:r>
    </w:p>
    <w:p w14:paraId="575755D8" w14:textId="0EB0935D" w:rsidR="003324B1" w:rsidRDefault="007415B4" w:rsidP="007A5120">
      <w:pPr>
        <w:pStyle w:val="a5"/>
        <w:ind w:left="284" w:right="284"/>
        <w:jc w:val="both"/>
      </w:pPr>
      <w:r>
        <w:t>Анализ проводится классными руководителями вме</w:t>
      </w:r>
      <w:r>
        <w:t>сте с заместителем директора по</w:t>
      </w:r>
      <w:r w:rsidR="00DF2CE1">
        <w:t xml:space="preserve"> </w:t>
      </w:r>
      <w:r>
        <w:t>воспитательной работе (советником директора по воспитанию, педагогом-психологом,</w:t>
      </w:r>
      <w:r w:rsidR="00DF2CE1">
        <w:t xml:space="preserve"> </w:t>
      </w:r>
      <w:r>
        <w:t>социальным педагогом, при наличии) с последующим обсуждением результатов на методическом объединении классных руководителей или педагогическом со</w:t>
      </w:r>
      <w:r>
        <w:t>вете.</w:t>
      </w:r>
    </w:p>
    <w:p w14:paraId="4C85351B" w14:textId="77777777" w:rsidR="003324B1" w:rsidRDefault="007415B4" w:rsidP="007A5120">
      <w:pPr>
        <w:pStyle w:val="a5"/>
        <w:ind w:left="284" w:right="284"/>
        <w:jc w:val="both"/>
      </w:pPr>
      <w:r>
        <w:t>Основным способом получения информации о результатах воспитания, социализации и</w:t>
      </w:r>
      <w:r>
        <w:rPr>
          <w:spacing w:val="80"/>
        </w:rPr>
        <w:t xml:space="preserve"> </w:t>
      </w:r>
      <w:r>
        <w:t>саморазвития обучающихся является педагогическое наблюдение. Внимание педагогов сосредоточивается</w:t>
      </w:r>
      <w:r>
        <w:rPr>
          <w:spacing w:val="80"/>
        </w:rPr>
        <w:t xml:space="preserve"> </w:t>
      </w:r>
      <w:r>
        <w:t>на вопросах: какие проблемы, затруднения в личностном развитии обучающих</w:t>
      </w:r>
      <w:r>
        <w:t>ся удалось решить за прошедший</w:t>
      </w:r>
      <w:r>
        <w:rPr>
          <w:spacing w:val="-2"/>
        </w:rPr>
        <w:t xml:space="preserve"> </w:t>
      </w:r>
      <w:r>
        <w:t>учебный</w:t>
      </w:r>
      <w:r>
        <w:rPr>
          <w:spacing w:val="-2"/>
        </w:rPr>
        <w:t xml:space="preserve"> </w:t>
      </w:r>
      <w:r>
        <w:t>год; какие</w:t>
      </w:r>
      <w:r>
        <w:rPr>
          <w:spacing w:val="-1"/>
        </w:rPr>
        <w:t xml:space="preserve"> </w:t>
      </w:r>
      <w:r>
        <w:t>проблемы,</w:t>
      </w:r>
      <w:r>
        <w:rPr>
          <w:spacing w:val="-1"/>
        </w:rPr>
        <w:t xml:space="preserve"> </w:t>
      </w:r>
      <w:r>
        <w:t>затруднения решить</w:t>
      </w:r>
      <w:r>
        <w:rPr>
          <w:spacing w:val="-1"/>
        </w:rPr>
        <w:t xml:space="preserve"> </w:t>
      </w:r>
      <w:r>
        <w:t>не</w:t>
      </w:r>
      <w:r>
        <w:rPr>
          <w:spacing w:val="-1"/>
        </w:rPr>
        <w:t xml:space="preserve"> </w:t>
      </w:r>
      <w:r>
        <w:t>удалось</w:t>
      </w:r>
      <w:r>
        <w:rPr>
          <w:spacing w:val="-1"/>
        </w:rPr>
        <w:t xml:space="preserve"> </w:t>
      </w:r>
      <w:r>
        <w:t>и</w:t>
      </w:r>
      <w:r>
        <w:rPr>
          <w:spacing w:val="-2"/>
        </w:rPr>
        <w:t xml:space="preserve"> </w:t>
      </w:r>
      <w:r>
        <w:t>почему;</w:t>
      </w:r>
      <w:r>
        <w:rPr>
          <w:spacing w:val="-3"/>
        </w:rPr>
        <w:t xml:space="preserve"> </w:t>
      </w:r>
      <w:r>
        <w:t>какие</w:t>
      </w:r>
      <w:r>
        <w:rPr>
          <w:spacing w:val="-1"/>
        </w:rPr>
        <w:t xml:space="preserve"> </w:t>
      </w:r>
      <w:r>
        <w:t>новые</w:t>
      </w:r>
      <w:r>
        <w:rPr>
          <w:spacing w:val="-1"/>
        </w:rPr>
        <w:t xml:space="preserve"> </w:t>
      </w:r>
      <w:r>
        <w:t>проблемы, трудности появились, над чем предстоит работать педагогическому коллективу.</w:t>
      </w:r>
    </w:p>
    <w:p w14:paraId="2D532D65" w14:textId="77777777" w:rsidR="003324B1" w:rsidRDefault="007415B4" w:rsidP="007A5120">
      <w:pPr>
        <w:pStyle w:val="a5"/>
        <w:ind w:left="284" w:right="284"/>
        <w:jc w:val="both"/>
      </w:pPr>
      <w:r>
        <w:t>Состояние</w:t>
      </w:r>
      <w:r>
        <w:rPr>
          <w:spacing w:val="-15"/>
        </w:rPr>
        <w:t xml:space="preserve"> </w:t>
      </w:r>
      <w:r>
        <w:t>совместной</w:t>
      </w:r>
      <w:r>
        <w:rPr>
          <w:spacing w:val="-10"/>
        </w:rPr>
        <w:t xml:space="preserve"> </w:t>
      </w:r>
      <w:r>
        <w:t>деятельности</w:t>
      </w:r>
      <w:r>
        <w:rPr>
          <w:spacing w:val="-10"/>
        </w:rPr>
        <w:t xml:space="preserve"> </w:t>
      </w:r>
      <w:r>
        <w:t>обучающихся</w:t>
      </w:r>
      <w:r>
        <w:rPr>
          <w:spacing w:val="-13"/>
        </w:rPr>
        <w:t xml:space="preserve"> </w:t>
      </w:r>
      <w:r>
        <w:t>и</w:t>
      </w:r>
      <w:r>
        <w:rPr>
          <w:spacing w:val="-10"/>
        </w:rPr>
        <w:t xml:space="preserve"> </w:t>
      </w:r>
      <w:r>
        <w:rPr>
          <w:spacing w:val="-2"/>
        </w:rPr>
        <w:t>взрослых.</w:t>
      </w:r>
    </w:p>
    <w:p w14:paraId="6B013456" w14:textId="77777777" w:rsidR="003324B1" w:rsidRDefault="007415B4" w:rsidP="007A5120">
      <w:pPr>
        <w:pStyle w:val="a5"/>
        <w:ind w:left="284" w:right="284"/>
        <w:jc w:val="both"/>
      </w:pPr>
      <w:r>
        <w:t xml:space="preserve">Критерием, на основе которого осуществляется данный анализ, является наличие интересной, событийно насыщенной и </w:t>
      </w:r>
      <w:r>
        <w:t>личностно развивающей совместной деятельности обучающихся и взрослых.</w:t>
      </w:r>
    </w:p>
    <w:p w14:paraId="2841AD5F" w14:textId="77777777" w:rsidR="003324B1" w:rsidRDefault="007415B4" w:rsidP="007A5120">
      <w:pPr>
        <w:pStyle w:val="a5"/>
        <w:ind w:left="284" w:right="284"/>
        <w:jc w:val="both"/>
      </w:pPr>
      <w:r>
        <w:t>Анализ проводится заместителем директора по воспитательной работе (советником</w:t>
      </w:r>
      <w:r>
        <w:rPr>
          <w:spacing w:val="-8"/>
        </w:rPr>
        <w:t xml:space="preserve"> </w:t>
      </w:r>
      <w:r>
        <w:t xml:space="preserve">директора по воспитанию, педагогом-психологом, социальным педагогом, при наличии), классными руководителями </w:t>
      </w:r>
      <w:r>
        <w:t xml:space="preserve">с привлечением актива </w:t>
      </w:r>
      <w:r>
        <w:lastRenderedPageBreak/>
        <w:t>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w:t>
      </w:r>
      <w:r>
        <w:t>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w:t>
      </w:r>
      <w:r>
        <w:t>ся на вопросах, связанных с качеством:</w:t>
      </w:r>
    </w:p>
    <w:p w14:paraId="7AA4DF2A" w14:textId="5DA317D2" w:rsidR="003324B1" w:rsidRDefault="007415B4" w:rsidP="007A5120">
      <w:pPr>
        <w:pStyle w:val="a5"/>
        <w:ind w:left="284" w:right="284"/>
        <w:jc w:val="both"/>
      </w:pPr>
      <w:r>
        <w:t>реализации</w:t>
      </w:r>
      <w:r>
        <w:rPr>
          <w:spacing w:val="-9"/>
        </w:rPr>
        <w:t xml:space="preserve"> </w:t>
      </w:r>
      <w:r>
        <w:t>воспитательного</w:t>
      </w:r>
      <w:r>
        <w:rPr>
          <w:spacing w:val="-11"/>
        </w:rPr>
        <w:t xml:space="preserve"> </w:t>
      </w:r>
      <w:r>
        <w:t>потенциала</w:t>
      </w:r>
      <w:r>
        <w:rPr>
          <w:spacing w:val="-10"/>
        </w:rPr>
        <w:t xml:space="preserve"> </w:t>
      </w:r>
      <w:r>
        <w:t>урочной</w:t>
      </w:r>
      <w:r>
        <w:rPr>
          <w:spacing w:val="-9"/>
        </w:rPr>
        <w:t xml:space="preserve"> </w:t>
      </w:r>
      <w:r>
        <w:t>деятельности;</w:t>
      </w:r>
      <w:r w:rsidR="00DF2CE1">
        <w:t xml:space="preserve"> </w:t>
      </w:r>
      <w:r>
        <w:t>организуемой внеурочной деятельности обучающихся;</w:t>
      </w:r>
    </w:p>
    <w:p w14:paraId="22123D4E" w14:textId="274AFB0A" w:rsidR="003324B1" w:rsidRDefault="007415B4" w:rsidP="007A5120">
      <w:pPr>
        <w:pStyle w:val="a5"/>
        <w:ind w:left="284" w:right="284"/>
        <w:jc w:val="both"/>
      </w:pPr>
      <w:r>
        <w:t>деятельности классных руководителей и их классов; проводимых общешкольных</w:t>
      </w:r>
      <w:r>
        <w:rPr>
          <w:spacing w:val="-11"/>
        </w:rPr>
        <w:t xml:space="preserve"> </w:t>
      </w:r>
      <w:r>
        <w:t>основных</w:t>
      </w:r>
      <w:r>
        <w:rPr>
          <w:spacing w:val="-11"/>
        </w:rPr>
        <w:t xml:space="preserve"> </w:t>
      </w:r>
      <w:r>
        <w:t>дел,</w:t>
      </w:r>
      <w:r>
        <w:rPr>
          <w:spacing w:val="-11"/>
        </w:rPr>
        <w:t xml:space="preserve"> </w:t>
      </w:r>
      <w:r>
        <w:t>мероприятий;</w:t>
      </w:r>
      <w:r w:rsidR="00DF2CE1">
        <w:t xml:space="preserve"> </w:t>
      </w:r>
      <w:r>
        <w:t>внешколь</w:t>
      </w:r>
      <w:r>
        <w:t>ных</w:t>
      </w:r>
      <w:r>
        <w:rPr>
          <w:spacing w:val="-8"/>
        </w:rPr>
        <w:t xml:space="preserve"> </w:t>
      </w:r>
      <w:r>
        <w:t>мероприятий; создания и поддержки предметно-пространственной среды; взаимодействия с родительским сообществом;</w:t>
      </w:r>
    </w:p>
    <w:p w14:paraId="30C6944E" w14:textId="77777777" w:rsidR="003324B1" w:rsidRDefault="007415B4" w:rsidP="007A5120">
      <w:pPr>
        <w:pStyle w:val="a5"/>
        <w:ind w:left="284" w:right="284"/>
        <w:jc w:val="both"/>
      </w:pPr>
      <w:r>
        <w:rPr>
          <w:spacing w:val="-2"/>
        </w:rPr>
        <w:t>деятельности</w:t>
      </w:r>
      <w:r>
        <w:rPr>
          <w:spacing w:val="8"/>
        </w:rPr>
        <w:t xml:space="preserve"> </w:t>
      </w:r>
      <w:r>
        <w:rPr>
          <w:spacing w:val="-2"/>
        </w:rPr>
        <w:t>ученического</w:t>
      </w:r>
      <w:r>
        <w:rPr>
          <w:spacing w:val="8"/>
        </w:rPr>
        <w:t xml:space="preserve"> </w:t>
      </w:r>
      <w:r>
        <w:rPr>
          <w:spacing w:val="-2"/>
        </w:rPr>
        <w:t>самоуправления;</w:t>
      </w:r>
    </w:p>
    <w:p w14:paraId="4D344C4D" w14:textId="54D5C09C" w:rsidR="003324B1" w:rsidRDefault="007415B4" w:rsidP="007A5120">
      <w:pPr>
        <w:pStyle w:val="a5"/>
        <w:ind w:left="284" w:right="284"/>
        <w:jc w:val="both"/>
      </w:pPr>
      <w:r>
        <w:t>деятельности</w:t>
      </w:r>
      <w:r>
        <w:rPr>
          <w:spacing w:val="-10"/>
        </w:rPr>
        <w:t xml:space="preserve"> </w:t>
      </w:r>
      <w:r>
        <w:t>по</w:t>
      </w:r>
      <w:r>
        <w:rPr>
          <w:spacing w:val="-7"/>
        </w:rPr>
        <w:t xml:space="preserve"> </w:t>
      </w:r>
      <w:r>
        <w:t>профилактике</w:t>
      </w:r>
      <w:r>
        <w:rPr>
          <w:spacing w:val="-9"/>
        </w:rPr>
        <w:t xml:space="preserve"> </w:t>
      </w:r>
      <w:r>
        <w:t>и</w:t>
      </w:r>
      <w:r>
        <w:rPr>
          <w:spacing w:val="-8"/>
        </w:rPr>
        <w:t xml:space="preserve"> </w:t>
      </w:r>
      <w:r>
        <w:t>безопасности;</w:t>
      </w:r>
      <w:r>
        <w:rPr>
          <w:spacing w:val="-4"/>
        </w:rPr>
        <w:t xml:space="preserve"> </w:t>
      </w:r>
      <w:r>
        <w:t>реализации потенциала социального партнёрства;</w:t>
      </w:r>
      <w:r w:rsidR="00DF2CE1">
        <w:t xml:space="preserve"> </w:t>
      </w:r>
      <w:r>
        <w:t>деятельности по профориентации обучающихся;</w:t>
      </w:r>
    </w:p>
    <w:p w14:paraId="6A600940" w14:textId="77777777" w:rsidR="003324B1" w:rsidRDefault="007415B4" w:rsidP="007A5120">
      <w:pPr>
        <w:pStyle w:val="a5"/>
        <w:ind w:left="284" w:right="284"/>
        <w:jc w:val="both"/>
      </w:pPr>
      <w:r>
        <w:t>и</w:t>
      </w:r>
      <w:r>
        <w:rPr>
          <w:spacing w:val="-7"/>
        </w:rPr>
        <w:t xml:space="preserve"> </w:t>
      </w:r>
      <w:r>
        <w:t>т.</w:t>
      </w:r>
      <w:r>
        <w:rPr>
          <w:spacing w:val="-6"/>
        </w:rPr>
        <w:t xml:space="preserve"> </w:t>
      </w:r>
      <w:r>
        <w:t>д.</w:t>
      </w:r>
      <w:r>
        <w:rPr>
          <w:spacing w:val="-7"/>
        </w:rPr>
        <w:t xml:space="preserve"> </w:t>
      </w:r>
      <w:r>
        <w:t>по</w:t>
      </w:r>
      <w:r>
        <w:rPr>
          <w:spacing w:val="-4"/>
        </w:rPr>
        <w:t xml:space="preserve"> </w:t>
      </w:r>
      <w:r>
        <w:t>дополнительным</w:t>
      </w:r>
      <w:r>
        <w:rPr>
          <w:spacing w:val="-9"/>
        </w:rPr>
        <w:t xml:space="preserve"> </w:t>
      </w:r>
      <w:r>
        <w:t>модулям,</w:t>
      </w:r>
      <w:r>
        <w:rPr>
          <w:spacing w:val="-6"/>
        </w:rPr>
        <w:t xml:space="preserve"> </w:t>
      </w:r>
      <w:r>
        <w:t>иным</w:t>
      </w:r>
      <w:r>
        <w:rPr>
          <w:spacing w:val="-9"/>
        </w:rPr>
        <w:t xml:space="preserve"> </w:t>
      </w:r>
      <w:r>
        <w:rPr>
          <w:spacing w:val="-2"/>
        </w:rPr>
        <w:t>позициям.</w:t>
      </w:r>
    </w:p>
    <w:p w14:paraId="014FCFF2" w14:textId="77777777" w:rsidR="003324B1" w:rsidRDefault="007415B4" w:rsidP="007A5120">
      <w:pPr>
        <w:pStyle w:val="a5"/>
        <w:ind w:left="284" w:right="284"/>
        <w:jc w:val="both"/>
      </w:pPr>
      <w:r>
        <w:t>Итогом самоанализа является перечень выявленных проблем, над решением которых предстоит работать педагогическому кол</w:t>
      </w:r>
      <w:r>
        <w:t>лективу.</w:t>
      </w:r>
    </w:p>
    <w:p w14:paraId="6DE91568" w14:textId="77777777" w:rsidR="003324B1" w:rsidRDefault="007415B4" w:rsidP="007A5120">
      <w:pPr>
        <w:pStyle w:val="a5"/>
        <w:ind w:left="284" w:right="284"/>
        <w:jc w:val="both"/>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w:t>
      </w:r>
      <w:r>
        <w:t>том или иным коллегиальным органом управления в общеобразовательной организации.</w:t>
      </w:r>
    </w:p>
    <w:p w14:paraId="21E73437" w14:textId="77777777" w:rsidR="003324B1" w:rsidRDefault="003324B1" w:rsidP="007A5120">
      <w:pPr>
        <w:pStyle w:val="a5"/>
        <w:ind w:left="284" w:right="284"/>
        <w:jc w:val="both"/>
      </w:pPr>
    </w:p>
    <w:p w14:paraId="3DCAE38B" w14:textId="77777777" w:rsidR="003324B1" w:rsidRDefault="007415B4" w:rsidP="007A5120">
      <w:pPr>
        <w:pStyle w:val="a5"/>
        <w:ind w:left="284" w:right="284"/>
        <w:jc w:val="both"/>
      </w:pPr>
      <w:bookmarkStart w:id="141" w:name="Система_поощрения_социальной_успешности_"/>
      <w:bookmarkEnd w:id="141"/>
      <w:r>
        <w:rPr>
          <w:spacing w:val="-2"/>
        </w:rPr>
        <w:t>Система</w:t>
      </w:r>
      <w:r>
        <w:rPr>
          <w:spacing w:val="-5"/>
        </w:rPr>
        <w:t xml:space="preserve"> </w:t>
      </w:r>
      <w:r>
        <w:rPr>
          <w:spacing w:val="-2"/>
        </w:rPr>
        <w:t>поощрения</w:t>
      </w:r>
      <w:r>
        <w:rPr>
          <w:spacing w:val="2"/>
        </w:rPr>
        <w:t xml:space="preserve"> </w:t>
      </w:r>
      <w:r>
        <w:rPr>
          <w:spacing w:val="-2"/>
        </w:rPr>
        <w:t>социальной</w:t>
      </w:r>
      <w:r>
        <w:t xml:space="preserve"> </w:t>
      </w:r>
      <w:r>
        <w:rPr>
          <w:spacing w:val="-2"/>
        </w:rPr>
        <w:t>успешности</w:t>
      </w:r>
      <w:r>
        <w:t xml:space="preserve"> </w:t>
      </w:r>
      <w:r>
        <w:rPr>
          <w:spacing w:val="-2"/>
        </w:rPr>
        <w:t>и</w:t>
      </w:r>
      <w:r>
        <w:rPr>
          <w:spacing w:val="4"/>
        </w:rPr>
        <w:t xml:space="preserve"> </w:t>
      </w:r>
      <w:r>
        <w:rPr>
          <w:spacing w:val="-2"/>
        </w:rPr>
        <w:t>проявлений</w:t>
      </w:r>
      <w:r>
        <w:t xml:space="preserve"> </w:t>
      </w:r>
      <w:r>
        <w:rPr>
          <w:spacing w:val="-2"/>
        </w:rPr>
        <w:t>активной</w:t>
      </w:r>
      <w:r>
        <w:rPr>
          <w:spacing w:val="1"/>
        </w:rPr>
        <w:t xml:space="preserve"> </w:t>
      </w:r>
      <w:r>
        <w:rPr>
          <w:spacing w:val="-2"/>
        </w:rPr>
        <w:t>жизненной</w:t>
      </w:r>
    </w:p>
    <w:p w14:paraId="2B8822DD" w14:textId="77777777" w:rsidR="003324B1" w:rsidRDefault="007415B4" w:rsidP="007A5120">
      <w:pPr>
        <w:pStyle w:val="a5"/>
        <w:ind w:left="284" w:right="284"/>
        <w:jc w:val="both"/>
        <w:rPr>
          <w:b/>
        </w:rPr>
      </w:pPr>
      <w:r>
        <w:rPr>
          <w:b/>
          <w:spacing w:val="-2"/>
        </w:rPr>
        <w:t>позиции обучающихся</w:t>
      </w:r>
    </w:p>
    <w:p w14:paraId="20AE4A2F" w14:textId="77777777" w:rsidR="003324B1" w:rsidRDefault="003324B1" w:rsidP="007A5120">
      <w:pPr>
        <w:pStyle w:val="a5"/>
        <w:ind w:left="284" w:right="284"/>
        <w:jc w:val="both"/>
        <w:rPr>
          <w:b/>
        </w:rPr>
      </w:pPr>
    </w:p>
    <w:p w14:paraId="5960B501" w14:textId="77777777" w:rsidR="003324B1" w:rsidRDefault="007415B4" w:rsidP="007A5120">
      <w:pPr>
        <w:pStyle w:val="a5"/>
        <w:ind w:left="284" w:right="284"/>
        <w:jc w:val="both"/>
      </w:pPr>
      <w:r>
        <w:t>Система поощрения проявлений активной жизненной позиции и социальной успешности о</w:t>
      </w:r>
      <w:r>
        <w:t>бучающихся призвана</w:t>
      </w:r>
      <w:r>
        <w:rPr>
          <w:spacing w:val="-1"/>
        </w:rPr>
        <w:t xml:space="preserve"> </w:t>
      </w:r>
      <w:r>
        <w:t>способствовать</w:t>
      </w:r>
      <w:r>
        <w:rPr>
          <w:spacing w:val="-3"/>
        </w:rPr>
        <w:t xml:space="preserve"> </w:t>
      </w:r>
      <w:r>
        <w:t>формированию</w:t>
      </w:r>
      <w:r>
        <w:rPr>
          <w:spacing w:val="-3"/>
        </w:rPr>
        <w:t xml:space="preserve"> </w:t>
      </w:r>
      <w:r>
        <w:t>у</w:t>
      </w:r>
      <w:r>
        <w:rPr>
          <w:spacing w:val="-3"/>
        </w:rPr>
        <w:t xml:space="preserve"> </w:t>
      </w:r>
      <w:r>
        <w:t>обучающихся</w:t>
      </w:r>
      <w:r>
        <w:rPr>
          <w:spacing w:val="-2"/>
        </w:rPr>
        <w:t xml:space="preserve"> </w:t>
      </w:r>
      <w:r>
        <w:t>ориентации</w:t>
      </w:r>
      <w:r>
        <w:rPr>
          <w:spacing w:val="-4"/>
        </w:rPr>
        <w:t xml:space="preserve"> </w:t>
      </w:r>
      <w:r>
        <w:t>на</w:t>
      </w:r>
      <w:r>
        <w:rPr>
          <w:spacing w:val="-3"/>
        </w:rPr>
        <w:t xml:space="preserve"> </w:t>
      </w:r>
      <w:r>
        <w:t>активную жизненную</w:t>
      </w:r>
      <w:r>
        <w:rPr>
          <w:spacing w:val="-3"/>
        </w:rPr>
        <w:t xml:space="preserve"> </w:t>
      </w:r>
      <w:r>
        <w:t>позицию, инициативность, максимально вовлекать их в совместную деятельность в воспитательных целях.</w:t>
      </w:r>
    </w:p>
    <w:p w14:paraId="6E0CCF96" w14:textId="77777777" w:rsidR="003324B1" w:rsidRDefault="007415B4" w:rsidP="007A5120">
      <w:pPr>
        <w:pStyle w:val="a5"/>
        <w:ind w:left="284" w:right="284"/>
        <w:jc w:val="both"/>
      </w:pPr>
      <w:r>
        <w:t>Система проявлений активной жизненной позиции и поощрения соц</w:t>
      </w:r>
      <w:r>
        <w:t>иальной успешности обучающихся строится на принципах:</w:t>
      </w:r>
    </w:p>
    <w:p w14:paraId="7C84A0BB" w14:textId="77777777" w:rsidR="003324B1" w:rsidRDefault="007415B4" w:rsidP="007A5120">
      <w:pPr>
        <w:pStyle w:val="a5"/>
        <w:ind w:left="284" w:right="284"/>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07170DDD" w14:textId="77777777" w:rsidR="003324B1" w:rsidRDefault="007415B4" w:rsidP="007A5120">
      <w:pPr>
        <w:pStyle w:val="a5"/>
        <w:ind w:left="284" w:right="284"/>
        <w:jc w:val="both"/>
      </w:pPr>
      <w:r>
        <w:t>соответствия артефактов и процедур награждения ук</w:t>
      </w:r>
      <w:r>
        <w:t>ладу общеобразовательной организации, качеству воспитывающей среды, символике общеобразовательной организации;</w:t>
      </w:r>
    </w:p>
    <w:p w14:paraId="1A7B885E" w14:textId="77777777" w:rsidR="003324B1" w:rsidRDefault="007415B4" w:rsidP="007A5120">
      <w:pPr>
        <w:pStyle w:val="a5"/>
        <w:ind w:left="284" w:right="284"/>
        <w:jc w:val="both"/>
      </w:pPr>
      <w: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w:t>
      </w:r>
      <w:r>
        <w:rPr>
          <w:spacing w:val="-2"/>
        </w:rPr>
        <w:t>кандидатур);</w:t>
      </w:r>
    </w:p>
    <w:p w14:paraId="102B30A7" w14:textId="77777777" w:rsidR="003324B1" w:rsidRDefault="007415B4" w:rsidP="007A5120">
      <w:pPr>
        <w:pStyle w:val="a5"/>
        <w:ind w:left="284" w:right="284"/>
        <w:jc w:val="both"/>
      </w:pPr>
      <w:r>
        <w:t>регулирования частоты награждений (недопущение избыточности в поощ</w:t>
      </w:r>
      <w:r>
        <w:t>рениях, чрезмерно больших групп поощряемых и другое);</w:t>
      </w:r>
    </w:p>
    <w:p w14:paraId="63F63A7A" w14:textId="77777777" w:rsidR="003324B1" w:rsidRDefault="007415B4" w:rsidP="007A5120">
      <w:pPr>
        <w:pStyle w:val="a5"/>
        <w:ind w:left="284" w:right="284"/>
        <w:jc w:val="both"/>
      </w:pPr>
      <w:r>
        <w:t xml:space="preserve">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w:t>
      </w:r>
      <w:r>
        <w:t>межличностные противоречия между обучающимися, получившими и не получившими награды);</w:t>
      </w:r>
    </w:p>
    <w:p w14:paraId="62644299" w14:textId="6369A994" w:rsidR="003324B1" w:rsidRDefault="007415B4" w:rsidP="007A5120">
      <w:pPr>
        <w:pStyle w:val="a5"/>
        <w:ind w:left="284" w:right="284"/>
        <w:jc w:val="both"/>
      </w:pPr>
      <w:r>
        <w:t>привлечения к участию в системе поощрений на всех стадиях родителей (законных представителей) обучающихся,</w:t>
      </w:r>
      <w:r>
        <w:rPr>
          <w:spacing w:val="40"/>
        </w:rPr>
        <w:t xml:space="preserve"> </w:t>
      </w:r>
      <w:r>
        <w:t>представителей</w:t>
      </w:r>
      <w:r>
        <w:rPr>
          <w:spacing w:val="40"/>
        </w:rPr>
        <w:t xml:space="preserve"> </w:t>
      </w:r>
      <w:r>
        <w:t>родительского</w:t>
      </w:r>
      <w:r>
        <w:rPr>
          <w:spacing w:val="40"/>
        </w:rPr>
        <w:t xml:space="preserve"> </w:t>
      </w:r>
      <w:r>
        <w:t>сообщества,</w:t>
      </w:r>
      <w:r>
        <w:rPr>
          <w:spacing w:val="80"/>
        </w:rPr>
        <w:t xml:space="preserve"> </w:t>
      </w:r>
      <w:r>
        <w:t>самих</w:t>
      </w:r>
      <w:r w:rsidR="00DF2CE1">
        <w:t xml:space="preserve"> </w:t>
      </w:r>
      <w:r>
        <w:t>обучающихся,</w:t>
      </w:r>
      <w:r>
        <w:rPr>
          <w:spacing w:val="40"/>
        </w:rPr>
        <w:t xml:space="preserve"> </w:t>
      </w:r>
      <w:r>
        <w:t>их</w:t>
      </w:r>
      <w:r>
        <w:rPr>
          <w:spacing w:val="40"/>
        </w:rPr>
        <w:t xml:space="preserve"> </w:t>
      </w:r>
      <w:r>
        <w:t>п</w:t>
      </w:r>
      <w:r>
        <w:t>редставителей</w:t>
      </w:r>
      <w:r>
        <w:rPr>
          <w:spacing w:val="40"/>
        </w:rPr>
        <w:t xml:space="preserve"> </w:t>
      </w:r>
      <w:r>
        <w:t>(с</w:t>
      </w:r>
      <w:r w:rsidR="00DF2CE1">
        <w:t xml:space="preserve"> </w:t>
      </w:r>
      <w:r>
        <w:t>учетом</w:t>
      </w:r>
      <w:r>
        <w:rPr>
          <w:spacing w:val="-10"/>
        </w:rPr>
        <w:t xml:space="preserve"> </w:t>
      </w:r>
      <w:r>
        <w:t>наличия</w:t>
      </w:r>
      <w:r>
        <w:rPr>
          <w:spacing w:val="-8"/>
        </w:rPr>
        <w:t xml:space="preserve"> </w:t>
      </w:r>
      <w:r>
        <w:t>ученического</w:t>
      </w:r>
      <w:r>
        <w:rPr>
          <w:spacing w:val="-10"/>
        </w:rPr>
        <w:t xml:space="preserve"> </w:t>
      </w:r>
      <w:r>
        <w:t>самоуправления),</w:t>
      </w:r>
      <w:r>
        <w:rPr>
          <w:spacing w:val="-9"/>
        </w:rPr>
        <w:t xml:space="preserve"> </w:t>
      </w:r>
      <w:r>
        <w:t>сторонних</w:t>
      </w:r>
      <w:r>
        <w:rPr>
          <w:spacing w:val="-10"/>
        </w:rPr>
        <w:t xml:space="preserve"> </w:t>
      </w:r>
      <w:r>
        <w:t>организаций,</w:t>
      </w:r>
      <w:r>
        <w:rPr>
          <w:spacing w:val="-9"/>
        </w:rPr>
        <w:t xml:space="preserve"> </w:t>
      </w:r>
      <w:r>
        <w:t>их</w:t>
      </w:r>
      <w:r>
        <w:rPr>
          <w:spacing w:val="-7"/>
        </w:rPr>
        <w:t xml:space="preserve"> </w:t>
      </w:r>
      <w:r>
        <w:t>статусных</w:t>
      </w:r>
      <w:r>
        <w:rPr>
          <w:spacing w:val="-9"/>
        </w:rPr>
        <w:t xml:space="preserve"> </w:t>
      </w:r>
      <w:r>
        <w:rPr>
          <w:spacing w:val="-2"/>
        </w:rPr>
        <w:t>представителей;</w:t>
      </w:r>
    </w:p>
    <w:p w14:paraId="4EB588C1" w14:textId="77777777" w:rsidR="003324B1" w:rsidRDefault="007415B4" w:rsidP="007A5120">
      <w:pPr>
        <w:pStyle w:val="a5"/>
        <w:ind w:left="284" w:right="284"/>
        <w:jc w:val="both"/>
      </w:pPr>
      <w:r>
        <w:t>дифференцированности поощрений (наличие уровней и типов наград позволяет продлить стимулирующее действие системы поощрения).</w:t>
      </w:r>
    </w:p>
    <w:p w14:paraId="254C27BC" w14:textId="77777777" w:rsidR="003324B1" w:rsidRDefault="007415B4" w:rsidP="007A5120">
      <w:pPr>
        <w:pStyle w:val="a5"/>
        <w:ind w:left="284" w:right="284"/>
        <w:jc w:val="both"/>
      </w:pPr>
      <w:r>
        <w:t>Формы поощрения проявлений активной жизненной позиции обучающихся и социальной успешности (формы</w:t>
      </w:r>
      <w:r>
        <w:rPr>
          <w:spacing w:val="-3"/>
        </w:rPr>
        <w:t xml:space="preserve"> </w:t>
      </w:r>
      <w:r>
        <w:t>могут быть</w:t>
      </w:r>
      <w:r>
        <w:rPr>
          <w:spacing w:val="-4"/>
        </w:rPr>
        <w:t xml:space="preserve"> </w:t>
      </w:r>
      <w:r>
        <w:t>изменены,</w:t>
      </w:r>
      <w:r>
        <w:rPr>
          <w:spacing w:val="-1"/>
        </w:rPr>
        <w:t xml:space="preserve"> </w:t>
      </w:r>
      <w:r>
        <w:t>их состав</w:t>
      </w:r>
      <w:r>
        <w:rPr>
          <w:spacing w:val="-5"/>
        </w:rPr>
        <w:t xml:space="preserve"> </w:t>
      </w:r>
      <w:r>
        <w:t>рас</w:t>
      </w:r>
      <w:r>
        <w:t>ширен): индивидуальные</w:t>
      </w:r>
      <w:r>
        <w:rPr>
          <w:spacing w:val="-3"/>
        </w:rPr>
        <w:t xml:space="preserve"> </w:t>
      </w:r>
      <w:r>
        <w:t>и</w:t>
      </w:r>
      <w:r>
        <w:rPr>
          <w:spacing w:val="-2"/>
        </w:rPr>
        <w:t xml:space="preserve"> </w:t>
      </w:r>
      <w:r>
        <w:t>групповые</w:t>
      </w:r>
      <w:r>
        <w:rPr>
          <w:spacing w:val="-1"/>
        </w:rPr>
        <w:t xml:space="preserve"> </w:t>
      </w:r>
      <w:r>
        <w:t>портфолио,</w:t>
      </w:r>
      <w:r>
        <w:rPr>
          <w:spacing w:val="-4"/>
        </w:rPr>
        <w:t xml:space="preserve"> </w:t>
      </w:r>
      <w:r>
        <w:t>рейтинги, благотворительная поддержка.</w:t>
      </w:r>
    </w:p>
    <w:p w14:paraId="759D260B" w14:textId="77777777" w:rsidR="003324B1" w:rsidRDefault="007415B4" w:rsidP="007A5120">
      <w:pPr>
        <w:pStyle w:val="a5"/>
        <w:ind w:left="284" w:right="284"/>
        <w:jc w:val="both"/>
      </w:pPr>
      <w: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w:t>
      </w:r>
      <w:r>
        <w:t xml:space="preserve"> собиранию (накоплению) артефактов, фиксирующих и символизирующих достижения обучающегося.</w:t>
      </w:r>
    </w:p>
    <w:p w14:paraId="28C97087" w14:textId="77777777" w:rsidR="003324B1" w:rsidRDefault="007415B4" w:rsidP="007A5120">
      <w:pPr>
        <w:pStyle w:val="a5"/>
        <w:ind w:left="284" w:right="284"/>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w:t>
      </w:r>
      <w:r>
        <w:t>то изделий, работ и другого, участвовавшего в конкурсах). Кроме индивидуального портфолио возможно ведение</w:t>
      </w:r>
      <w:r>
        <w:rPr>
          <w:spacing w:val="40"/>
        </w:rPr>
        <w:t xml:space="preserve"> </w:t>
      </w:r>
      <w:r>
        <w:t>портфолио класса.</w:t>
      </w:r>
    </w:p>
    <w:p w14:paraId="52EEC0AF" w14:textId="77777777" w:rsidR="003324B1" w:rsidRDefault="007415B4" w:rsidP="007A5120">
      <w:pPr>
        <w:pStyle w:val="a5"/>
        <w:ind w:left="284" w:right="284"/>
        <w:jc w:val="both"/>
      </w:pPr>
      <w:r>
        <w:t>Рейтинги формируются через</w:t>
      </w:r>
      <w:r>
        <w:rPr>
          <w:spacing w:val="-2"/>
        </w:rPr>
        <w:t xml:space="preserve"> </w:t>
      </w:r>
      <w:r>
        <w:t>размещение имен (фамилий) обучающихся или названий (номеров) групп обучающихся, классов в последовательн</w:t>
      </w:r>
      <w:r>
        <w:t>ости, определяемой их успешностью, достижениями.</w:t>
      </w:r>
    </w:p>
    <w:p w14:paraId="2C62EB04" w14:textId="77777777" w:rsidR="003324B1" w:rsidRDefault="007415B4" w:rsidP="007A5120">
      <w:pPr>
        <w:pStyle w:val="a5"/>
        <w:ind w:left="284" w:right="284"/>
        <w:jc w:val="both"/>
      </w:pPr>
      <w:r>
        <w:t>Благотворительная поддержка обучающихся, групп обучающихся (классов) может</w:t>
      </w:r>
      <w:r>
        <w:rPr>
          <w:spacing w:val="40"/>
        </w:rPr>
        <w:t xml:space="preserve"> </w:t>
      </w:r>
      <w:r>
        <w:t>заключаться в материальной</w:t>
      </w:r>
      <w:r>
        <w:rPr>
          <w:spacing w:val="-3"/>
        </w:rPr>
        <w:t xml:space="preserve"> </w:t>
      </w:r>
      <w:r>
        <w:t>поддержке</w:t>
      </w:r>
      <w:r>
        <w:rPr>
          <w:spacing w:val="-2"/>
        </w:rPr>
        <w:t xml:space="preserve"> </w:t>
      </w:r>
      <w:r>
        <w:t>проведения</w:t>
      </w:r>
      <w:r>
        <w:rPr>
          <w:spacing w:val="-3"/>
        </w:rPr>
        <w:t xml:space="preserve"> </w:t>
      </w:r>
      <w:r>
        <w:t>в</w:t>
      </w:r>
      <w:r>
        <w:rPr>
          <w:spacing w:val="-3"/>
        </w:rPr>
        <w:t xml:space="preserve"> </w:t>
      </w:r>
      <w:r>
        <w:t>образовательной</w:t>
      </w:r>
      <w:r>
        <w:rPr>
          <w:spacing w:val="-3"/>
        </w:rPr>
        <w:t xml:space="preserve"> </w:t>
      </w:r>
      <w:r>
        <w:t>организации</w:t>
      </w:r>
      <w:r>
        <w:rPr>
          <w:spacing w:val="-3"/>
        </w:rPr>
        <w:t xml:space="preserve"> </w:t>
      </w:r>
      <w:r>
        <w:t>воспитательных</w:t>
      </w:r>
      <w:r>
        <w:rPr>
          <w:spacing w:val="-2"/>
        </w:rPr>
        <w:t xml:space="preserve"> </w:t>
      </w:r>
      <w:r>
        <w:t>дел,</w:t>
      </w:r>
      <w:r>
        <w:rPr>
          <w:spacing w:val="-2"/>
        </w:rPr>
        <w:t xml:space="preserve"> </w:t>
      </w:r>
      <w:r>
        <w:t>мероприятий, проведения внешкольны</w:t>
      </w:r>
      <w:r>
        <w:t xml:space="preserve">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w:t>
      </w:r>
      <w:r>
        <w:t>их деятельности.</w:t>
      </w:r>
    </w:p>
    <w:p w14:paraId="69DED271" w14:textId="77777777" w:rsidR="003324B1" w:rsidRDefault="007415B4" w:rsidP="007A5120">
      <w:pPr>
        <w:pStyle w:val="a5"/>
        <w:ind w:left="284" w:right="284"/>
        <w:jc w:val="both"/>
      </w:pPr>
      <w:r>
        <w:lastRenderedPageBreak/>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w:t>
      </w:r>
      <w:r>
        <w:t>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243C18A9" w14:textId="77777777" w:rsidR="003324B1" w:rsidRDefault="007415B4" w:rsidP="007A5120">
      <w:pPr>
        <w:pStyle w:val="a5"/>
        <w:ind w:left="284" w:right="284"/>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308ADC8B" w14:textId="77777777" w:rsidR="003324B1" w:rsidRDefault="007415B4" w:rsidP="007A5120">
      <w:pPr>
        <w:pStyle w:val="a5"/>
        <w:ind w:left="284" w:right="284"/>
        <w:jc w:val="both"/>
      </w:pPr>
      <w:r>
        <w:t>Основным методом анализа воспитательного проц</w:t>
      </w:r>
      <w:r>
        <w:t>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5A3B8F78" w14:textId="77777777" w:rsidR="003324B1" w:rsidRDefault="007415B4" w:rsidP="007A5120">
      <w:pPr>
        <w:pStyle w:val="a5"/>
        <w:ind w:left="284" w:right="284"/>
        <w:jc w:val="both"/>
      </w:pPr>
      <w:r>
        <w:t>Планирование анализа воспитательного про</w:t>
      </w:r>
      <w:r>
        <w:t xml:space="preserve">цесса включается в календарный план воспитательной </w:t>
      </w:r>
      <w:r>
        <w:rPr>
          <w:spacing w:val="-2"/>
        </w:rPr>
        <w:t>работы.</w:t>
      </w:r>
    </w:p>
    <w:p w14:paraId="39FBD9AB" w14:textId="77777777" w:rsidR="003324B1" w:rsidRDefault="003324B1" w:rsidP="007A5120">
      <w:pPr>
        <w:pStyle w:val="a5"/>
        <w:ind w:left="284" w:right="284"/>
        <w:jc w:val="both"/>
      </w:pPr>
    </w:p>
    <w:p w14:paraId="089301E2" w14:textId="7606B322" w:rsidR="003324B1" w:rsidRDefault="007415B4" w:rsidP="007A5120">
      <w:pPr>
        <w:pStyle w:val="a5"/>
        <w:ind w:left="284" w:right="284"/>
        <w:jc w:val="both"/>
      </w:pPr>
      <w:bookmarkStart w:id="142" w:name="Основные_принципы_самоанализа_воспитател"/>
      <w:bookmarkEnd w:id="142"/>
      <w:r>
        <w:rPr>
          <w:spacing w:val="-2"/>
        </w:rPr>
        <w:t>Основные</w:t>
      </w:r>
      <w:r>
        <w:rPr>
          <w:spacing w:val="-9"/>
        </w:rPr>
        <w:t xml:space="preserve"> </w:t>
      </w:r>
      <w:r>
        <w:rPr>
          <w:spacing w:val="-2"/>
        </w:rPr>
        <w:t>принципы</w:t>
      </w:r>
      <w:r>
        <w:rPr>
          <w:spacing w:val="-5"/>
        </w:rPr>
        <w:t xml:space="preserve"> </w:t>
      </w:r>
      <w:r>
        <w:rPr>
          <w:spacing w:val="-2"/>
        </w:rPr>
        <w:t>самоанализа</w:t>
      </w:r>
      <w:r>
        <w:rPr>
          <w:spacing w:val="1"/>
        </w:rPr>
        <w:t xml:space="preserve"> </w:t>
      </w:r>
      <w:r>
        <w:rPr>
          <w:spacing w:val="-2"/>
        </w:rPr>
        <w:t>воспитательной работы</w:t>
      </w:r>
      <w:r w:rsidR="00C911C5">
        <w:rPr>
          <w:spacing w:val="-2"/>
        </w:rPr>
        <w:t>:</w:t>
      </w:r>
    </w:p>
    <w:p w14:paraId="0ABBEC68" w14:textId="77777777" w:rsidR="003324B1" w:rsidRDefault="007415B4" w:rsidP="007415B4">
      <w:pPr>
        <w:pStyle w:val="a5"/>
        <w:numPr>
          <w:ilvl w:val="0"/>
          <w:numId w:val="21"/>
        </w:numPr>
        <w:ind w:right="284"/>
        <w:jc w:val="both"/>
      </w:pPr>
      <w:r>
        <w:rPr>
          <w:spacing w:val="-2"/>
        </w:rPr>
        <w:t>взаимное</w:t>
      </w:r>
      <w:r>
        <w:rPr>
          <w:spacing w:val="-4"/>
        </w:rPr>
        <w:t xml:space="preserve"> </w:t>
      </w:r>
      <w:r>
        <w:rPr>
          <w:spacing w:val="-2"/>
        </w:rPr>
        <w:t>уважение</w:t>
      </w:r>
      <w:r>
        <w:t xml:space="preserve"> </w:t>
      </w:r>
      <w:r>
        <w:rPr>
          <w:spacing w:val="-2"/>
        </w:rPr>
        <w:t>всех</w:t>
      </w:r>
      <w:r>
        <w:rPr>
          <w:spacing w:val="3"/>
        </w:rPr>
        <w:t xml:space="preserve"> </w:t>
      </w:r>
      <w:r>
        <w:rPr>
          <w:spacing w:val="-2"/>
        </w:rPr>
        <w:t>участников</w:t>
      </w:r>
      <w:r>
        <w:rPr>
          <w:spacing w:val="-3"/>
        </w:rPr>
        <w:t xml:space="preserve"> </w:t>
      </w:r>
      <w:r>
        <w:rPr>
          <w:spacing w:val="-2"/>
        </w:rPr>
        <w:t>образовательных</w:t>
      </w:r>
      <w:r>
        <w:rPr>
          <w:spacing w:val="1"/>
        </w:rPr>
        <w:t xml:space="preserve"> </w:t>
      </w:r>
      <w:r>
        <w:rPr>
          <w:spacing w:val="-2"/>
        </w:rPr>
        <w:t>отношений;</w:t>
      </w:r>
    </w:p>
    <w:p w14:paraId="66691930" w14:textId="77777777" w:rsidR="003324B1" w:rsidRDefault="007415B4" w:rsidP="007415B4">
      <w:pPr>
        <w:pStyle w:val="a5"/>
        <w:numPr>
          <w:ilvl w:val="0"/>
          <w:numId w:val="21"/>
        </w:numPr>
        <w:ind w:right="284"/>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w:t>
      </w:r>
      <w:r>
        <w:t>ду педагогическими работниками, обучающимися и родителями;</w:t>
      </w:r>
    </w:p>
    <w:p w14:paraId="68F8243F" w14:textId="77777777" w:rsidR="003324B1" w:rsidRDefault="007415B4" w:rsidP="007415B4">
      <w:pPr>
        <w:pStyle w:val="a5"/>
        <w:numPr>
          <w:ilvl w:val="0"/>
          <w:numId w:val="21"/>
        </w:numPr>
        <w:ind w:right="284"/>
        <w:jc w:val="both"/>
      </w:pPr>
      <w:r>
        <w:t>развивающий характер осуществляемого анализа ориентирует на использование</w:t>
      </w:r>
      <w:r>
        <w:rPr>
          <w:spacing w:val="40"/>
        </w:rPr>
        <w:t xml:space="preserve"> </w:t>
      </w:r>
      <w:r>
        <w:t>его результатов для совершенствования воспитательной деятельности педагогических работников (знания и сохранения в работе ц</w:t>
      </w:r>
      <w:r>
        <w:t xml:space="preserve">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w:t>
      </w:r>
      <w:r>
        <w:rPr>
          <w:spacing w:val="-2"/>
        </w:rPr>
        <w:t>партнерами);</w:t>
      </w:r>
    </w:p>
    <w:p w14:paraId="12936E9D" w14:textId="77777777" w:rsidR="003324B1" w:rsidRDefault="007415B4" w:rsidP="007415B4">
      <w:pPr>
        <w:pStyle w:val="a5"/>
        <w:numPr>
          <w:ilvl w:val="0"/>
          <w:numId w:val="21"/>
        </w:numPr>
        <w:ind w:right="284"/>
        <w:jc w:val="both"/>
      </w:pPr>
      <w:r>
        <w:t>распределенная ответственность за результаты личностного развития о</w:t>
      </w:r>
      <w:r>
        <w:t xml:space="preserve">бучающихся ориентирует на понимание того, что личностное развитие </w:t>
      </w:r>
      <w:proofErr w:type="gramStart"/>
      <w:r>
        <w:t>- это</w:t>
      </w:r>
      <w:proofErr w:type="gramEnd"/>
      <w:r>
        <w:t xml:space="preserve">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w:t>
      </w:r>
      <w:r>
        <w:t>ития.</w:t>
      </w:r>
    </w:p>
    <w:p w14:paraId="598EEFBB" w14:textId="35794106" w:rsidR="003324B1" w:rsidRDefault="007415B4" w:rsidP="007A5120">
      <w:pPr>
        <w:pStyle w:val="a5"/>
        <w:ind w:left="284" w:right="284"/>
        <w:jc w:val="both"/>
      </w:pPr>
      <w:bookmarkStart w:id="143" w:name="Основные_направления_анализа_воспитатель"/>
      <w:bookmarkEnd w:id="143"/>
      <w:r>
        <w:rPr>
          <w:spacing w:val="-2"/>
        </w:rPr>
        <w:t>Основные</w:t>
      </w:r>
      <w:r>
        <w:rPr>
          <w:spacing w:val="-8"/>
        </w:rPr>
        <w:t xml:space="preserve"> </w:t>
      </w:r>
      <w:r>
        <w:rPr>
          <w:spacing w:val="-2"/>
        </w:rPr>
        <w:t>направления</w:t>
      </w:r>
      <w:r>
        <w:rPr>
          <w:spacing w:val="2"/>
        </w:rPr>
        <w:t xml:space="preserve"> </w:t>
      </w:r>
      <w:r>
        <w:rPr>
          <w:spacing w:val="-2"/>
        </w:rPr>
        <w:t>анализа</w:t>
      </w:r>
      <w:r>
        <w:t xml:space="preserve"> </w:t>
      </w:r>
      <w:r>
        <w:rPr>
          <w:spacing w:val="-2"/>
        </w:rPr>
        <w:t>воспитательного</w:t>
      </w:r>
      <w:r>
        <w:rPr>
          <w:spacing w:val="-1"/>
        </w:rPr>
        <w:t xml:space="preserve"> </w:t>
      </w:r>
      <w:r>
        <w:rPr>
          <w:spacing w:val="-2"/>
        </w:rPr>
        <w:t>процесса</w:t>
      </w:r>
      <w:r w:rsidR="00C911C5">
        <w:rPr>
          <w:spacing w:val="-2"/>
        </w:rPr>
        <w:t>:</w:t>
      </w:r>
    </w:p>
    <w:p w14:paraId="3733D4C7" w14:textId="77777777" w:rsidR="003324B1" w:rsidRDefault="007415B4" w:rsidP="007A5120">
      <w:pPr>
        <w:pStyle w:val="a5"/>
        <w:ind w:left="284" w:right="284"/>
        <w:jc w:val="both"/>
      </w:pPr>
      <w:r>
        <w:rPr>
          <w:spacing w:val="-2"/>
        </w:rPr>
        <w:t>Результаты</w:t>
      </w:r>
      <w:r>
        <w:rPr>
          <w:spacing w:val="-3"/>
        </w:rPr>
        <w:t xml:space="preserve"> </w:t>
      </w:r>
      <w:r>
        <w:rPr>
          <w:spacing w:val="-2"/>
        </w:rPr>
        <w:t>воспитания,</w:t>
      </w:r>
      <w:r>
        <w:rPr>
          <w:spacing w:val="2"/>
        </w:rPr>
        <w:t xml:space="preserve"> </w:t>
      </w:r>
      <w:r>
        <w:rPr>
          <w:spacing w:val="-2"/>
        </w:rPr>
        <w:t>социализации и саморазвития</w:t>
      </w:r>
      <w:r>
        <w:rPr>
          <w:spacing w:val="5"/>
        </w:rPr>
        <w:t xml:space="preserve"> </w:t>
      </w:r>
      <w:r>
        <w:rPr>
          <w:spacing w:val="-2"/>
        </w:rPr>
        <w:t>обучающихся.</w:t>
      </w:r>
    </w:p>
    <w:p w14:paraId="5A76A75D" w14:textId="77777777" w:rsidR="003324B1" w:rsidRDefault="007415B4" w:rsidP="007A5120">
      <w:pPr>
        <w:pStyle w:val="a5"/>
        <w:ind w:left="284" w:right="284"/>
        <w:jc w:val="both"/>
      </w:pPr>
      <w:r>
        <w:t>Критерием, на основе которого осуществляется данный анализ, является динамика личностного</w:t>
      </w:r>
      <w:r>
        <w:rPr>
          <w:spacing w:val="40"/>
        </w:rPr>
        <w:t xml:space="preserve"> </w:t>
      </w:r>
      <w:r>
        <w:t>развития обучающихся в каждом классе.</w:t>
      </w:r>
    </w:p>
    <w:p w14:paraId="14FF8928" w14:textId="77777777" w:rsidR="003324B1" w:rsidRDefault="007415B4" w:rsidP="007A5120">
      <w:pPr>
        <w:pStyle w:val="a5"/>
        <w:ind w:left="284" w:right="284"/>
        <w:jc w:val="both"/>
      </w:pPr>
      <w:r>
        <w:t>Анализ проводится классными руководителями вместе с заместителем директора по воспитательной работе (советником директора по вос</w:t>
      </w:r>
      <w:r>
        <w:t>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2A3D8C5D" w14:textId="77777777" w:rsidR="003324B1" w:rsidRDefault="007415B4" w:rsidP="007A5120">
      <w:pPr>
        <w:pStyle w:val="a5"/>
        <w:ind w:left="284" w:right="284"/>
        <w:jc w:val="both"/>
      </w:pPr>
      <w:r>
        <w:t>Основным способом получения информации о результатах воспитания, социализа</w:t>
      </w:r>
      <w:r>
        <w:t>ции и саморазвития обучающихся является педагогическое наблюдение.</w:t>
      </w:r>
    </w:p>
    <w:p w14:paraId="163E948B" w14:textId="77777777" w:rsidR="003324B1" w:rsidRDefault="007415B4" w:rsidP="007A5120">
      <w:pPr>
        <w:pStyle w:val="a5"/>
        <w:ind w:left="284" w:right="284"/>
        <w:jc w:val="both"/>
      </w:pPr>
      <w:r>
        <w:rPr>
          <w:spacing w:val="-2"/>
        </w:rPr>
        <w:t>Внимание</w:t>
      </w:r>
      <w:r>
        <w:rPr>
          <w:spacing w:val="-3"/>
        </w:rPr>
        <w:t xml:space="preserve"> </w:t>
      </w:r>
      <w:r>
        <w:rPr>
          <w:spacing w:val="-2"/>
        </w:rPr>
        <w:t>педагогических</w:t>
      </w:r>
      <w:r>
        <w:rPr>
          <w:spacing w:val="2"/>
        </w:rPr>
        <w:t xml:space="preserve"> </w:t>
      </w:r>
      <w:r>
        <w:rPr>
          <w:spacing w:val="-2"/>
        </w:rPr>
        <w:t>работников</w:t>
      </w:r>
      <w:r>
        <w:rPr>
          <w:spacing w:val="1"/>
        </w:rPr>
        <w:t xml:space="preserve"> </w:t>
      </w:r>
      <w:r>
        <w:rPr>
          <w:spacing w:val="-2"/>
        </w:rPr>
        <w:t>сосредоточивается</w:t>
      </w:r>
      <w:r>
        <w:rPr>
          <w:spacing w:val="1"/>
        </w:rPr>
        <w:t xml:space="preserve"> </w:t>
      </w:r>
      <w:r>
        <w:rPr>
          <w:spacing w:val="-2"/>
        </w:rPr>
        <w:t>на</w:t>
      </w:r>
      <w:r>
        <w:rPr>
          <w:spacing w:val="3"/>
        </w:rPr>
        <w:t xml:space="preserve"> </w:t>
      </w:r>
      <w:r>
        <w:rPr>
          <w:spacing w:val="-2"/>
        </w:rPr>
        <w:t>вопросах:</w:t>
      </w:r>
    </w:p>
    <w:p w14:paraId="79D55A48" w14:textId="77777777" w:rsidR="003324B1" w:rsidRDefault="007415B4" w:rsidP="007A5120">
      <w:pPr>
        <w:pStyle w:val="a5"/>
        <w:ind w:left="284" w:right="284"/>
        <w:jc w:val="both"/>
      </w:pPr>
      <w:r>
        <w:t>какие</w:t>
      </w:r>
      <w:r>
        <w:rPr>
          <w:spacing w:val="33"/>
        </w:rPr>
        <w:t xml:space="preserve"> </w:t>
      </w:r>
      <w:r>
        <w:t>проблемы,</w:t>
      </w:r>
      <w:r>
        <w:rPr>
          <w:spacing w:val="35"/>
        </w:rPr>
        <w:t xml:space="preserve"> </w:t>
      </w:r>
      <w:r>
        <w:t>затруднения</w:t>
      </w:r>
      <w:r>
        <w:rPr>
          <w:spacing w:val="37"/>
        </w:rPr>
        <w:t xml:space="preserve"> </w:t>
      </w:r>
      <w:r>
        <w:t>в</w:t>
      </w:r>
      <w:r>
        <w:rPr>
          <w:spacing w:val="36"/>
        </w:rPr>
        <w:t xml:space="preserve"> </w:t>
      </w:r>
      <w:r>
        <w:t>личностном</w:t>
      </w:r>
      <w:r>
        <w:rPr>
          <w:spacing w:val="35"/>
        </w:rPr>
        <w:t xml:space="preserve"> </w:t>
      </w:r>
      <w:r>
        <w:t>развитии</w:t>
      </w:r>
      <w:r>
        <w:rPr>
          <w:spacing w:val="37"/>
        </w:rPr>
        <w:t xml:space="preserve"> </w:t>
      </w:r>
      <w:r>
        <w:t>обучающихся</w:t>
      </w:r>
      <w:r>
        <w:rPr>
          <w:spacing w:val="34"/>
        </w:rPr>
        <w:t xml:space="preserve"> </w:t>
      </w:r>
      <w:r>
        <w:t>удалось</w:t>
      </w:r>
      <w:r>
        <w:rPr>
          <w:spacing w:val="35"/>
        </w:rPr>
        <w:t xml:space="preserve"> </w:t>
      </w:r>
      <w:r>
        <w:t>решить</w:t>
      </w:r>
      <w:r>
        <w:rPr>
          <w:spacing w:val="35"/>
        </w:rPr>
        <w:t xml:space="preserve"> </w:t>
      </w:r>
      <w:r>
        <w:t>за</w:t>
      </w:r>
      <w:r>
        <w:rPr>
          <w:spacing w:val="-2"/>
        </w:rPr>
        <w:t xml:space="preserve"> </w:t>
      </w:r>
      <w:r>
        <w:t>прошедший учебный год;</w:t>
      </w:r>
    </w:p>
    <w:p w14:paraId="08F5686E" w14:textId="77777777" w:rsidR="003324B1" w:rsidRDefault="007415B4" w:rsidP="007A5120">
      <w:pPr>
        <w:pStyle w:val="a5"/>
        <w:ind w:left="284" w:right="284"/>
        <w:jc w:val="both"/>
      </w:pPr>
      <w:r>
        <w:t>какие</w:t>
      </w:r>
      <w:r>
        <w:rPr>
          <w:spacing w:val="-16"/>
        </w:rPr>
        <w:t xml:space="preserve"> </w:t>
      </w:r>
      <w:r>
        <w:t>проблемы,</w:t>
      </w:r>
      <w:r>
        <w:rPr>
          <w:spacing w:val="-13"/>
        </w:rPr>
        <w:t xml:space="preserve"> </w:t>
      </w:r>
      <w:r>
        <w:t>затр</w:t>
      </w:r>
      <w:r>
        <w:t>уднения</w:t>
      </w:r>
      <w:r>
        <w:rPr>
          <w:spacing w:val="-13"/>
        </w:rPr>
        <w:t xml:space="preserve"> </w:t>
      </w:r>
      <w:r>
        <w:t>решить</w:t>
      </w:r>
      <w:r>
        <w:rPr>
          <w:spacing w:val="-13"/>
        </w:rPr>
        <w:t xml:space="preserve"> </w:t>
      </w:r>
      <w:r>
        <w:t>не</w:t>
      </w:r>
      <w:r>
        <w:rPr>
          <w:spacing w:val="-10"/>
        </w:rPr>
        <w:t xml:space="preserve"> </w:t>
      </w:r>
      <w:r>
        <w:t>удалось</w:t>
      </w:r>
      <w:r>
        <w:rPr>
          <w:spacing w:val="-14"/>
        </w:rPr>
        <w:t xml:space="preserve"> </w:t>
      </w:r>
      <w:r>
        <w:t>и</w:t>
      </w:r>
      <w:r>
        <w:rPr>
          <w:spacing w:val="-10"/>
        </w:rPr>
        <w:t xml:space="preserve"> </w:t>
      </w:r>
      <w:r>
        <w:rPr>
          <w:spacing w:val="-2"/>
        </w:rPr>
        <w:t>почему;</w:t>
      </w:r>
    </w:p>
    <w:p w14:paraId="49B40992" w14:textId="77777777" w:rsidR="003324B1" w:rsidRDefault="007415B4" w:rsidP="007A5120">
      <w:pPr>
        <w:pStyle w:val="a5"/>
        <w:ind w:left="284" w:right="284"/>
        <w:jc w:val="both"/>
      </w:pPr>
      <w:r>
        <w:t>какие</w:t>
      </w:r>
      <w:r>
        <w:rPr>
          <w:spacing w:val="28"/>
        </w:rPr>
        <w:t xml:space="preserve"> </w:t>
      </w:r>
      <w:r>
        <w:t>новые</w:t>
      </w:r>
      <w:r>
        <w:rPr>
          <w:spacing w:val="31"/>
        </w:rPr>
        <w:t xml:space="preserve"> </w:t>
      </w:r>
      <w:r>
        <w:t>проблемы,</w:t>
      </w:r>
      <w:r>
        <w:rPr>
          <w:spacing w:val="32"/>
        </w:rPr>
        <w:t xml:space="preserve"> </w:t>
      </w:r>
      <w:r>
        <w:t>трудности</w:t>
      </w:r>
      <w:r>
        <w:rPr>
          <w:spacing w:val="34"/>
        </w:rPr>
        <w:t xml:space="preserve"> </w:t>
      </w:r>
      <w:r>
        <w:t>появились,</w:t>
      </w:r>
      <w:r>
        <w:rPr>
          <w:spacing w:val="32"/>
        </w:rPr>
        <w:t xml:space="preserve"> </w:t>
      </w:r>
      <w:r>
        <w:t>над</w:t>
      </w:r>
      <w:r>
        <w:rPr>
          <w:spacing w:val="33"/>
        </w:rPr>
        <w:t xml:space="preserve"> </w:t>
      </w:r>
      <w:r>
        <w:t>чем</w:t>
      </w:r>
      <w:r>
        <w:rPr>
          <w:spacing w:val="33"/>
        </w:rPr>
        <w:t xml:space="preserve"> </w:t>
      </w:r>
      <w:r>
        <w:t>предстоит</w:t>
      </w:r>
      <w:r>
        <w:rPr>
          <w:spacing w:val="32"/>
        </w:rPr>
        <w:t xml:space="preserve"> </w:t>
      </w:r>
      <w:r>
        <w:t>работать</w:t>
      </w:r>
      <w:r>
        <w:rPr>
          <w:spacing w:val="32"/>
        </w:rPr>
        <w:t xml:space="preserve"> </w:t>
      </w:r>
      <w:r>
        <w:t>педагогическому</w:t>
      </w:r>
      <w:r>
        <w:rPr>
          <w:spacing w:val="-3"/>
        </w:rPr>
        <w:t xml:space="preserve"> </w:t>
      </w:r>
      <w:r>
        <w:rPr>
          <w:spacing w:val="-2"/>
        </w:rPr>
        <w:t>коллективу.</w:t>
      </w:r>
    </w:p>
    <w:p w14:paraId="1ADFF611" w14:textId="77777777" w:rsidR="003324B1" w:rsidRDefault="007415B4" w:rsidP="007A5120">
      <w:pPr>
        <w:pStyle w:val="a5"/>
        <w:ind w:left="284" w:right="284"/>
        <w:jc w:val="both"/>
      </w:pPr>
      <w:r>
        <w:rPr>
          <w:spacing w:val="-2"/>
        </w:rPr>
        <w:t>Состояние</w:t>
      </w:r>
      <w:r>
        <w:rPr>
          <w:spacing w:val="-5"/>
        </w:rPr>
        <w:t xml:space="preserve"> </w:t>
      </w:r>
      <w:r>
        <w:rPr>
          <w:spacing w:val="-2"/>
        </w:rPr>
        <w:t>совместной</w:t>
      </w:r>
      <w:r>
        <w:rPr>
          <w:spacing w:val="3"/>
        </w:rPr>
        <w:t xml:space="preserve"> </w:t>
      </w:r>
      <w:r>
        <w:rPr>
          <w:spacing w:val="-2"/>
        </w:rPr>
        <w:t>деятельности</w:t>
      </w:r>
      <w:r>
        <w:rPr>
          <w:spacing w:val="2"/>
        </w:rPr>
        <w:t xml:space="preserve"> </w:t>
      </w:r>
      <w:r>
        <w:rPr>
          <w:spacing w:val="-2"/>
        </w:rPr>
        <w:t>обучающихся</w:t>
      </w:r>
      <w:r>
        <w:rPr>
          <w:spacing w:val="-1"/>
        </w:rPr>
        <w:t xml:space="preserve"> </w:t>
      </w:r>
      <w:r>
        <w:rPr>
          <w:spacing w:val="-2"/>
        </w:rPr>
        <w:t>и</w:t>
      </w:r>
      <w:r>
        <w:rPr>
          <w:spacing w:val="3"/>
        </w:rPr>
        <w:t xml:space="preserve"> </w:t>
      </w:r>
      <w:r>
        <w:rPr>
          <w:spacing w:val="-2"/>
        </w:rPr>
        <w:t>взрослых.</w:t>
      </w:r>
    </w:p>
    <w:p w14:paraId="1CEF9D5B" w14:textId="77777777" w:rsidR="003324B1" w:rsidRDefault="007415B4" w:rsidP="007A5120">
      <w:pPr>
        <w:pStyle w:val="a5"/>
        <w:ind w:left="284" w:right="284"/>
        <w:jc w:val="both"/>
      </w:pPr>
      <w:r>
        <w:t>Критерием,</w:t>
      </w:r>
      <w:r>
        <w:rPr>
          <w:spacing w:val="80"/>
        </w:rPr>
        <w:t xml:space="preserve"> </w:t>
      </w:r>
      <w:r>
        <w:t>на</w:t>
      </w:r>
      <w:r>
        <w:rPr>
          <w:spacing w:val="80"/>
        </w:rPr>
        <w:t xml:space="preserve"> </w:t>
      </w:r>
      <w:r>
        <w:t>основе</w:t>
      </w:r>
      <w:r>
        <w:rPr>
          <w:spacing w:val="80"/>
        </w:rPr>
        <w:t xml:space="preserve"> </w:t>
      </w:r>
      <w:r>
        <w:t>которого</w:t>
      </w:r>
      <w:r>
        <w:rPr>
          <w:spacing w:val="80"/>
        </w:rPr>
        <w:t xml:space="preserve"> </w:t>
      </w:r>
      <w:r>
        <w:t>осуществляется</w:t>
      </w:r>
      <w:r>
        <w:rPr>
          <w:spacing w:val="80"/>
        </w:rPr>
        <w:t xml:space="preserve"> </w:t>
      </w:r>
      <w:r>
        <w:t>данный</w:t>
      </w:r>
      <w:r>
        <w:rPr>
          <w:spacing w:val="80"/>
        </w:rPr>
        <w:t xml:space="preserve"> </w:t>
      </w:r>
      <w:r>
        <w:t>анализ,</w:t>
      </w:r>
      <w:r>
        <w:rPr>
          <w:spacing w:val="80"/>
        </w:rPr>
        <w:t xml:space="preserve"> </w:t>
      </w:r>
      <w:r>
        <w:t>является</w:t>
      </w:r>
      <w:r>
        <w:rPr>
          <w:spacing w:val="80"/>
        </w:rPr>
        <w:t xml:space="preserve"> </w:t>
      </w:r>
      <w:r>
        <w:t>наличие</w:t>
      </w:r>
      <w:r>
        <w:rPr>
          <w:spacing w:val="80"/>
        </w:rPr>
        <w:t xml:space="preserve"> </w:t>
      </w:r>
      <w:r>
        <w:t>интересной,</w:t>
      </w:r>
      <w:r>
        <w:rPr>
          <w:spacing w:val="40"/>
        </w:rPr>
        <w:t xml:space="preserve"> </w:t>
      </w:r>
      <w:r>
        <w:t>событийно насыщенной и личностно развивающей совместной деятельности обучающихся и взрослых. Анализ</w:t>
      </w:r>
      <w:r>
        <w:rPr>
          <w:spacing w:val="40"/>
        </w:rPr>
        <w:t xml:space="preserve"> </w:t>
      </w:r>
      <w:r>
        <w:t>проводится</w:t>
      </w:r>
      <w:r>
        <w:rPr>
          <w:spacing w:val="40"/>
        </w:rPr>
        <w:t xml:space="preserve"> </w:t>
      </w:r>
      <w:r>
        <w:t>заместителем</w:t>
      </w:r>
      <w:r>
        <w:rPr>
          <w:spacing w:val="40"/>
        </w:rPr>
        <w:t xml:space="preserve"> </w:t>
      </w:r>
      <w:r>
        <w:t>директора</w:t>
      </w:r>
      <w:r>
        <w:rPr>
          <w:spacing w:val="40"/>
        </w:rPr>
        <w:t xml:space="preserve"> </w:t>
      </w:r>
      <w:r>
        <w:t>по</w:t>
      </w:r>
      <w:r>
        <w:rPr>
          <w:spacing w:val="40"/>
        </w:rPr>
        <w:t xml:space="preserve"> </w:t>
      </w:r>
      <w:r>
        <w:t>воспитательной</w:t>
      </w:r>
      <w:r>
        <w:rPr>
          <w:spacing w:val="40"/>
        </w:rPr>
        <w:t xml:space="preserve"> </w:t>
      </w:r>
      <w:r>
        <w:t>работе</w:t>
      </w:r>
      <w:r>
        <w:rPr>
          <w:spacing w:val="40"/>
        </w:rPr>
        <w:t xml:space="preserve"> </w:t>
      </w:r>
      <w:r>
        <w:t>(советником</w:t>
      </w:r>
      <w:r>
        <w:rPr>
          <w:spacing w:val="40"/>
        </w:rPr>
        <w:t xml:space="preserve"> </w:t>
      </w:r>
      <w:r>
        <w:t>директора</w:t>
      </w:r>
      <w:r>
        <w:rPr>
          <w:spacing w:val="40"/>
        </w:rPr>
        <w:t xml:space="preserve"> </w:t>
      </w:r>
      <w:r>
        <w:t>по</w:t>
      </w:r>
      <w:r>
        <w:rPr>
          <w:spacing w:val="80"/>
        </w:rPr>
        <w:t xml:space="preserve"> </w:t>
      </w:r>
      <w:r>
        <w:t>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2F7461DC" w14:textId="77777777" w:rsidR="003324B1" w:rsidRDefault="007415B4" w:rsidP="007A5120">
      <w:pPr>
        <w:pStyle w:val="a5"/>
        <w:ind w:left="284" w:right="284"/>
        <w:jc w:val="both"/>
      </w:pPr>
      <w:r>
        <w:t>Способами получения информации о состоянии организуемой совместной дея</w:t>
      </w:r>
      <w:r>
        <w:t>тельности обучающихся</w:t>
      </w:r>
      <w:r>
        <w:rPr>
          <w:spacing w:val="40"/>
        </w:rPr>
        <w:t xml:space="preserve"> </w:t>
      </w:r>
      <w:r>
        <w:t>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1EDAF86F" w14:textId="77777777" w:rsidR="003324B1" w:rsidRDefault="007415B4" w:rsidP="007A5120">
      <w:pPr>
        <w:pStyle w:val="a5"/>
        <w:ind w:left="284" w:right="284"/>
        <w:jc w:val="both"/>
      </w:pPr>
      <w:r>
        <w:t>Результаты обсуждаются на заседании методически</w:t>
      </w:r>
      <w:r>
        <w:t>х объединений классных руководителей или педагогическом совете.</w:t>
      </w:r>
    </w:p>
    <w:p w14:paraId="5179870D" w14:textId="77777777" w:rsidR="003324B1" w:rsidRDefault="007415B4" w:rsidP="007A5120">
      <w:pPr>
        <w:pStyle w:val="a5"/>
        <w:ind w:left="284" w:right="284"/>
        <w:jc w:val="both"/>
      </w:pPr>
      <w:r>
        <w:t>Внимание сосредотачивается на вопросах, связанных с качеством (выбираются вопросы, которые помогут проанализировать проделанную работу):</w:t>
      </w:r>
    </w:p>
    <w:p w14:paraId="3E3ED790" w14:textId="77777777" w:rsidR="003324B1" w:rsidRDefault="007415B4" w:rsidP="007A5120">
      <w:pPr>
        <w:pStyle w:val="a5"/>
        <w:ind w:left="284" w:right="284"/>
        <w:jc w:val="both"/>
      </w:pPr>
      <w:r>
        <w:t>реализации воспитательного потенциала урочной деятельности; организуемой</w:t>
      </w:r>
      <w:r>
        <w:rPr>
          <w:spacing w:val="-10"/>
        </w:rPr>
        <w:t xml:space="preserve"> </w:t>
      </w:r>
      <w:r>
        <w:t>внеурочной</w:t>
      </w:r>
      <w:r>
        <w:rPr>
          <w:spacing w:val="-7"/>
        </w:rPr>
        <w:t xml:space="preserve"> </w:t>
      </w:r>
      <w:r>
        <w:t>деятельности</w:t>
      </w:r>
      <w:r>
        <w:rPr>
          <w:spacing w:val="-11"/>
        </w:rPr>
        <w:t xml:space="preserve"> </w:t>
      </w:r>
      <w:r>
        <w:t>обучающихся;</w:t>
      </w:r>
      <w:r>
        <w:rPr>
          <w:spacing w:val="-11"/>
        </w:rPr>
        <w:t xml:space="preserve"> </w:t>
      </w:r>
      <w:r>
        <w:t>деятельно</w:t>
      </w:r>
      <w:r>
        <w:t>сти классных руководителей и их классов; проводимых общешкольных основных дел, мероприятий; внешкольных мероприятий;</w:t>
      </w:r>
    </w:p>
    <w:p w14:paraId="0BE080FD" w14:textId="77777777" w:rsidR="003324B1" w:rsidRDefault="007415B4" w:rsidP="007A5120">
      <w:pPr>
        <w:pStyle w:val="a5"/>
        <w:ind w:left="284" w:right="284"/>
        <w:jc w:val="both"/>
      </w:pPr>
      <w:r>
        <w:t>создания и поддержки предметно-пространственной среды; взаимодействия</w:t>
      </w:r>
      <w:r>
        <w:rPr>
          <w:spacing w:val="-9"/>
        </w:rPr>
        <w:t xml:space="preserve"> </w:t>
      </w:r>
      <w:r>
        <w:t>с</w:t>
      </w:r>
      <w:r>
        <w:rPr>
          <w:spacing w:val="-10"/>
        </w:rPr>
        <w:t xml:space="preserve"> </w:t>
      </w:r>
      <w:r>
        <w:t>родительским</w:t>
      </w:r>
      <w:r>
        <w:rPr>
          <w:spacing w:val="-9"/>
        </w:rPr>
        <w:t xml:space="preserve"> </w:t>
      </w:r>
      <w:r>
        <w:t>сообществом;</w:t>
      </w:r>
      <w:r>
        <w:rPr>
          <w:spacing w:val="-10"/>
        </w:rPr>
        <w:t xml:space="preserve"> </w:t>
      </w:r>
      <w:r>
        <w:t>деятельности ученического самоуправления;</w:t>
      </w:r>
    </w:p>
    <w:p w14:paraId="3EC11CF0" w14:textId="77777777" w:rsidR="003324B1" w:rsidRDefault="007415B4" w:rsidP="007A5120">
      <w:pPr>
        <w:pStyle w:val="a5"/>
        <w:ind w:left="284" w:right="284"/>
        <w:jc w:val="both"/>
      </w:pPr>
      <w:r>
        <w:t>деятельности по профилактике и безопасности; реализации потенциала социального партнерства; деятельности</w:t>
      </w:r>
      <w:r>
        <w:rPr>
          <w:spacing w:val="-11"/>
        </w:rPr>
        <w:t xml:space="preserve"> </w:t>
      </w:r>
      <w:r>
        <w:t>по</w:t>
      </w:r>
      <w:r>
        <w:rPr>
          <w:spacing w:val="-9"/>
        </w:rPr>
        <w:t xml:space="preserve"> </w:t>
      </w:r>
      <w:r>
        <w:t>профориентации</w:t>
      </w:r>
      <w:r>
        <w:rPr>
          <w:spacing w:val="-10"/>
        </w:rPr>
        <w:t xml:space="preserve"> </w:t>
      </w:r>
      <w:r>
        <w:t>обучающихся;</w:t>
      </w:r>
      <w:r>
        <w:rPr>
          <w:spacing w:val="-11"/>
        </w:rPr>
        <w:t xml:space="preserve"> </w:t>
      </w:r>
      <w:r>
        <w:t>и другое по дополнительным модулям.</w:t>
      </w:r>
    </w:p>
    <w:p w14:paraId="117FF16A" w14:textId="77777777" w:rsidR="003324B1" w:rsidRDefault="007415B4" w:rsidP="007A5120">
      <w:pPr>
        <w:pStyle w:val="a5"/>
        <w:ind w:left="284" w:right="284"/>
        <w:jc w:val="both"/>
      </w:pPr>
      <w:r>
        <w:t>Итогом</w:t>
      </w:r>
      <w:r>
        <w:rPr>
          <w:spacing w:val="-13"/>
        </w:rPr>
        <w:t xml:space="preserve"> </w:t>
      </w:r>
      <w:r>
        <w:t>самоанализа</w:t>
      </w:r>
      <w:r>
        <w:rPr>
          <w:spacing w:val="-12"/>
        </w:rPr>
        <w:t xml:space="preserve"> </w:t>
      </w:r>
      <w:r>
        <w:t>является</w:t>
      </w:r>
      <w:r>
        <w:rPr>
          <w:spacing w:val="-13"/>
        </w:rPr>
        <w:t xml:space="preserve"> </w:t>
      </w:r>
      <w:r>
        <w:t>перечень</w:t>
      </w:r>
      <w:r>
        <w:rPr>
          <w:spacing w:val="-12"/>
        </w:rPr>
        <w:t xml:space="preserve"> </w:t>
      </w:r>
      <w:r>
        <w:t>выявленных</w:t>
      </w:r>
      <w:r>
        <w:rPr>
          <w:spacing w:val="-12"/>
        </w:rPr>
        <w:t xml:space="preserve"> </w:t>
      </w:r>
      <w:r>
        <w:t>проблем,</w:t>
      </w:r>
      <w:r>
        <w:rPr>
          <w:spacing w:val="-12"/>
        </w:rPr>
        <w:t xml:space="preserve"> </w:t>
      </w:r>
      <w:r>
        <w:t>над</w:t>
      </w:r>
      <w:r>
        <w:rPr>
          <w:spacing w:val="-12"/>
        </w:rPr>
        <w:t xml:space="preserve"> </w:t>
      </w:r>
      <w:r>
        <w:t>решением</w:t>
      </w:r>
      <w:r>
        <w:rPr>
          <w:spacing w:val="-12"/>
        </w:rPr>
        <w:t xml:space="preserve"> </w:t>
      </w:r>
      <w:r>
        <w:t>которых</w:t>
      </w:r>
      <w:r>
        <w:rPr>
          <w:spacing w:val="-10"/>
        </w:rPr>
        <w:t xml:space="preserve"> </w:t>
      </w:r>
      <w:r>
        <w:t>предс</w:t>
      </w:r>
      <w:r>
        <w:t>тоит</w:t>
      </w:r>
      <w:r>
        <w:rPr>
          <w:spacing w:val="-3"/>
        </w:rPr>
        <w:t xml:space="preserve"> </w:t>
      </w:r>
      <w:r>
        <w:t>работать педагогическому коллективу.</w:t>
      </w:r>
    </w:p>
    <w:p w14:paraId="745D3B42" w14:textId="77777777" w:rsidR="003324B1" w:rsidRDefault="007415B4" w:rsidP="007A5120">
      <w:pPr>
        <w:pStyle w:val="a5"/>
        <w:ind w:left="284" w:right="284"/>
        <w:jc w:val="both"/>
      </w:pPr>
      <w:r>
        <w:t>Итоги самоанализа оформляются в виде отчета, составляемого заместителем директора по воспитательной</w:t>
      </w:r>
      <w:r>
        <w:rPr>
          <w:spacing w:val="-3"/>
        </w:rPr>
        <w:t xml:space="preserve"> </w:t>
      </w:r>
      <w:r>
        <w:t>работе</w:t>
      </w:r>
      <w:r>
        <w:rPr>
          <w:spacing w:val="-4"/>
        </w:rPr>
        <w:t xml:space="preserve"> </w:t>
      </w:r>
      <w:r>
        <w:t>(совместно</w:t>
      </w:r>
      <w:r>
        <w:rPr>
          <w:spacing w:val="-5"/>
        </w:rPr>
        <w:t xml:space="preserve"> </w:t>
      </w:r>
      <w:r>
        <w:t>с</w:t>
      </w:r>
      <w:r>
        <w:rPr>
          <w:spacing w:val="-2"/>
        </w:rPr>
        <w:t xml:space="preserve"> </w:t>
      </w:r>
      <w:r>
        <w:t>советником</w:t>
      </w:r>
      <w:r>
        <w:rPr>
          <w:spacing w:val="-5"/>
        </w:rPr>
        <w:t xml:space="preserve"> </w:t>
      </w:r>
      <w:r>
        <w:t>директора</w:t>
      </w:r>
      <w:r>
        <w:rPr>
          <w:spacing w:val="-4"/>
        </w:rPr>
        <w:t xml:space="preserve"> </w:t>
      </w:r>
      <w:r>
        <w:t>по</w:t>
      </w:r>
      <w:r>
        <w:rPr>
          <w:spacing w:val="-2"/>
        </w:rPr>
        <w:t xml:space="preserve"> </w:t>
      </w:r>
      <w:r>
        <w:t>воспитательной</w:t>
      </w:r>
      <w:r>
        <w:rPr>
          <w:spacing w:val="-3"/>
        </w:rPr>
        <w:t xml:space="preserve"> </w:t>
      </w:r>
      <w:r>
        <w:t>работе</w:t>
      </w:r>
      <w:r>
        <w:rPr>
          <w:spacing w:val="-2"/>
        </w:rPr>
        <w:t xml:space="preserve"> </w:t>
      </w:r>
      <w:proofErr w:type="spellStart"/>
      <w:r>
        <w:t>приего</w:t>
      </w:r>
      <w:proofErr w:type="spellEnd"/>
      <w:r>
        <w:rPr>
          <w:spacing w:val="-5"/>
        </w:rPr>
        <w:t xml:space="preserve"> </w:t>
      </w:r>
      <w:r>
        <w:t>наличии)</w:t>
      </w:r>
      <w:r>
        <w:rPr>
          <w:spacing w:val="-9"/>
        </w:rPr>
        <w:t xml:space="preserve"> </w:t>
      </w:r>
      <w:r>
        <w:t xml:space="preserve">в конце учебного года, </w:t>
      </w:r>
      <w:r>
        <w:lastRenderedPageBreak/>
        <w:t>рассматриваются и утверждаются педагогическим советом или иным коллегиальным органом управления в общеобразовательной организации.</w:t>
      </w:r>
    </w:p>
    <w:p w14:paraId="37B74551" w14:textId="77777777" w:rsidR="003324B1" w:rsidRDefault="003324B1" w:rsidP="007A5120">
      <w:pPr>
        <w:pStyle w:val="a5"/>
        <w:ind w:left="284" w:right="284"/>
        <w:jc w:val="both"/>
      </w:pPr>
    </w:p>
    <w:p w14:paraId="540604E9" w14:textId="77777777" w:rsidR="00DF2CE1" w:rsidRDefault="00DF2CE1" w:rsidP="007A5120">
      <w:pPr>
        <w:pStyle w:val="a5"/>
        <w:ind w:left="284" w:right="284"/>
        <w:jc w:val="both"/>
      </w:pPr>
      <w:bookmarkStart w:id="144" w:name="III.Организационный_раздел_АООП_ООО_для_"/>
      <w:bookmarkEnd w:id="144"/>
    </w:p>
    <w:p w14:paraId="7B131E20" w14:textId="77777777" w:rsidR="00DF2CE1" w:rsidRDefault="00DF2CE1" w:rsidP="007A5120">
      <w:pPr>
        <w:pStyle w:val="a5"/>
        <w:ind w:left="284" w:right="284"/>
        <w:jc w:val="both"/>
      </w:pPr>
    </w:p>
    <w:p w14:paraId="35752932" w14:textId="77777777" w:rsidR="00DF2CE1" w:rsidRDefault="00DF2CE1" w:rsidP="007A5120">
      <w:pPr>
        <w:pStyle w:val="a5"/>
        <w:ind w:left="284" w:right="284"/>
        <w:jc w:val="both"/>
      </w:pPr>
    </w:p>
    <w:p w14:paraId="03EE961F" w14:textId="77777777" w:rsidR="00DF2CE1" w:rsidRDefault="00DF2CE1" w:rsidP="007A5120">
      <w:pPr>
        <w:pStyle w:val="a5"/>
        <w:ind w:left="284" w:right="284"/>
        <w:jc w:val="both"/>
      </w:pPr>
    </w:p>
    <w:p w14:paraId="25B52392" w14:textId="77777777" w:rsidR="00DF2CE1" w:rsidRDefault="00DF2CE1" w:rsidP="007A5120">
      <w:pPr>
        <w:pStyle w:val="a5"/>
        <w:ind w:left="284" w:right="284"/>
        <w:jc w:val="both"/>
      </w:pPr>
    </w:p>
    <w:p w14:paraId="0F27710E" w14:textId="77777777" w:rsidR="00DF2CE1" w:rsidRDefault="00DF2CE1" w:rsidP="007A5120">
      <w:pPr>
        <w:pStyle w:val="a5"/>
        <w:ind w:left="284" w:right="284"/>
        <w:jc w:val="both"/>
      </w:pPr>
    </w:p>
    <w:p w14:paraId="75DBB339" w14:textId="77777777" w:rsidR="00DF2CE1" w:rsidRDefault="00DF2CE1" w:rsidP="007A5120">
      <w:pPr>
        <w:pStyle w:val="a5"/>
        <w:ind w:left="284" w:right="284"/>
        <w:jc w:val="both"/>
      </w:pPr>
    </w:p>
    <w:p w14:paraId="6B8A8764" w14:textId="77777777" w:rsidR="00DF2CE1" w:rsidRDefault="00DF2CE1" w:rsidP="007A5120">
      <w:pPr>
        <w:pStyle w:val="a5"/>
        <w:ind w:left="284" w:right="284"/>
        <w:jc w:val="both"/>
      </w:pPr>
    </w:p>
    <w:p w14:paraId="0AA9D827" w14:textId="77777777" w:rsidR="00DF2CE1" w:rsidRDefault="00DF2CE1" w:rsidP="007A5120">
      <w:pPr>
        <w:pStyle w:val="a5"/>
        <w:ind w:left="284" w:right="284"/>
        <w:jc w:val="both"/>
      </w:pPr>
    </w:p>
    <w:p w14:paraId="0CEB1576" w14:textId="22DDD767" w:rsidR="003324B1" w:rsidRPr="00DF2CE1" w:rsidRDefault="007415B4" w:rsidP="00DF2CE1">
      <w:pPr>
        <w:pStyle w:val="a5"/>
        <w:ind w:left="284" w:right="284"/>
        <w:jc w:val="center"/>
        <w:rPr>
          <w:b/>
          <w:bCs/>
        </w:rPr>
      </w:pPr>
      <w:r w:rsidRPr="00DF2CE1">
        <w:rPr>
          <w:b/>
          <w:bCs/>
        </w:rPr>
        <w:t>Организационный раздел АООП ООО для обучающихся</w:t>
      </w:r>
      <w:r w:rsidRPr="00DF2CE1">
        <w:rPr>
          <w:b/>
          <w:bCs/>
          <w:spacing w:val="-10"/>
        </w:rPr>
        <w:t xml:space="preserve"> </w:t>
      </w:r>
      <w:r w:rsidRPr="00DF2CE1">
        <w:rPr>
          <w:b/>
          <w:bCs/>
        </w:rPr>
        <w:t>с</w:t>
      </w:r>
      <w:r w:rsidRPr="00DF2CE1">
        <w:rPr>
          <w:b/>
          <w:bCs/>
          <w:spacing w:val="-10"/>
        </w:rPr>
        <w:t xml:space="preserve"> </w:t>
      </w:r>
      <w:r w:rsidRPr="00DF2CE1">
        <w:rPr>
          <w:b/>
          <w:bCs/>
        </w:rPr>
        <w:t>задержкой</w:t>
      </w:r>
      <w:r w:rsidRPr="00DF2CE1">
        <w:rPr>
          <w:b/>
          <w:bCs/>
          <w:spacing w:val="-10"/>
        </w:rPr>
        <w:t xml:space="preserve"> </w:t>
      </w:r>
      <w:r w:rsidRPr="00DF2CE1">
        <w:rPr>
          <w:b/>
          <w:bCs/>
        </w:rPr>
        <w:t>психического</w:t>
      </w:r>
      <w:r w:rsidRPr="00DF2CE1">
        <w:rPr>
          <w:b/>
          <w:bCs/>
          <w:spacing w:val="-9"/>
        </w:rPr>
        <w:t xml:space="preserve"> </w:t>
      </w:r>
      <w:r w:rsidRPr="00DF2CE1">
        <w:rPr>
          <w:b/>
          <w:bCs/>
          <w:spacing w:val="-2"/>
        </w:rPr>
        <w:t>развития</w:t>
      </w:r>
      <w:r w:rsidR="00C911C5">
        <w:rPr>
          <w:b/>
          <w:bCs/>
          <w:spacing w:val="-2"/>
        </w:rPr>
        <w:br/>
      </w:r>
    </w:p>
    <w:p w14:paraId="31A30BF6" w14:textId="77777777" w:rsidR="003324B1" w:rsidRPr="00C911C5" w:rsidRDefault="007415B4" w:rsidP="00C911C5">
      <w:pPr>
        <w:pStyle w:val="a5"/>
        <w:ind w:left="284" w:right="284"/>
        <w:jc w:val="center"/>
        <w:rPr>
          <w:b/>
          <w:bCs/>
          <w:sz w:val="24"/>
          <w:szCs w:val="24"/>
        </w:rPr>
      </w:pPr>
      <w:bookmarkStart w:id="145" w:name="Учебный_план"/>
      <w:bookmarkEnd w:id="145"/>
      <w:r w:rsidRPr="00C911C5">
        <w:rPr>
          <w:b/>
          <w:bCs/>
          <w:sz w:val="24"/>
          <w:szCs w:val="24"/>
        </w:rPr>
        <w:t>Учебный</w:t>
      </w:r>
      <w:r w:rsidRPr="00C911C5">
        <w:rPr>
          <w:b/>
          <w:bCs/>
          <w:spacing w:val="-4"/>
          <w:sz w:val="24"/>
          <w:szCs w:val="24"/>
        </w:rPr>
        <w:t xml:space="preserve"> план</w:t>
      </w:r>
    </w:p>
    <w:p w14:paraId="570EA9C4" w14:textId="3ABE3974" w:rsidR="003324B1" w:rsidRDefault="007415B4" w:rsidP="007A5120">
      <w:pPr>
        <w:pStyle w:val="a5"/>
        <w:ind w:left="284" w:right="284"/>
        <w:jc w:val="both"/>
      </w:pPr>
      <w:r>
        <w:t>Учебны</w:t>
      </w:r>
      <w:r>
        <w:t>й план соответствует Федеральному учебному плану ФАОП ООО для обучающихся с задержкой</w:t>
      </w:r>
      <w:r>
        <w:rPr>
          <w:spacing w:val="-4"/>
        </w:rPr>
        <w:t xml:space="preserve"> </w:t>
      </w:r>
      <w:r>
        <w:t>психического</w:t>
      </w:r>
      <w:r>
        <w:rPr>
          <w:spacing w:val="-6"/>
        </w:rPr>
        <w:t xml:space="preserve"> </w:t>
      </w:r>
      <w:r>
        <w:t>развития (вариант</w:t>
      </w:r>
      <w:r>
        <w:rPr>
          <w:spacing w:val="-1"/>
        </w:rPr>
        <w:t xml:space="preserve"> </w:t>
      </w:r>
      <w:r>
        <w:t>7),</w:t>
      </w:r>
      <w:r>
        <w:rPr>
          <w:spacing w:val="-6"/>
        </w:rPr>
        <w:t xml:space="preserve"> </w:t>
      </w:r>
      <w:r>
        <w:t>соответствует</w:t>
      </w:r>
      <w:r>
        <w:rPr>
          <w:spacing w:val="-1"/>
        </w:rPr>
        <w:t xml:space="preserve"> </w:t>
      </w:r>
      <w:r>
        <w:t>обязательным</w:t>
      </w:r>
      <w:r w:rsidR="00DF2CE1">
        <w:t xml:space="preserve"> </w:t>
      </w:r>
      <w:r>
        <w:t xml:space="preserve">требованиям ФГОС ООО, в том числе требованиям о включении во внеурочную деятельность коррекционных курсов по </w:t>
      </w:r>
      <w:r>
        <w:t>Программе коррекционной работы.</w:t>
      </w:r>
    </w:p>
    <w:p w14:paraId="6893B664" w14:textId="77777777" w:rsidR="003324B1" w:rsidRDefault="007415B4" w:rsidP="007A5120">
      <w:pPr>
        <w:pStyle w:val="a5"/>
        <w:ind w:left="284" w:right="284"/>
        <w:jc w:val="both"/>
      </w:pPr>
      <w:r>
        <w:t>Для</w:t>
      </w:r>
      <w:r>
        <w:rPr>
          <w:spacing w:val="-8"/>
        </w:rPr>
        <w:t xml:space="preserve"> </w:t>
      </w:r>
      <w:r>
        <w:t>обучающегося</w:t>
      </w:r>
      <w:r>
        <w:rPr>
          <w:spacing w:val="-1"/>
        </w:rPr>
        <w:t xml:space="preserve"> </w:t>
      </w:r>
      <w:r>
        <w:t>с</w:t>
      </w:r>
      <w:r>
        <w:rPr>
          <w:spacing w:val="-3"/>
        </w:rPr>
        <w:t xml:space="preserve"> </w:t>
      </w:r>
      <w:r>
        <w:t>ЗПР</w:t>
      </w:r>
      <w:r>
        <w:rPr>
          <w:spacing w:val="-1"/>
        </w:rPr>
        <w:t xml:space="preserve"> </w:t>
      </w:r>
      <w:r>
        <w:t>может быть разработан</w:t>
      </w:r>
      <w:r>
        <w:rPr>
          <w:spacing w:val="-4"/>
        </w:rPr>
        <w:t xml:space="preserve"> </w:t>
      </w:r>
      <w:r>
        <w:t>индивидуальный</w:t>
      </w:r>
      <w:r>
        <w:rPr>
          <w:spacing w:val="-1"/>
        </w:rPr>
        <w:t xml:space="preserve"> </w:t>
      </w:r>
      <w:r>
        <w:t>учебный</w:t>
      </w:r>
      <w:r>
        <w:rPr>
          <w:spacing w:val="-1"/>
        </w:rPr>
        <w:t xml:space="preserve"> </w:t>
      </w:r>
      <w:r>
        <w:t>план</w:t>
      </w:r>
      <w:r>
        <w:rPr>
          <w:spacing w:val="-5"/>
        </w:rPr>
        <w:t xml:space="preserve"> как</w:t>
      </w:r>
    </w:p>
    <w:p w14:paraId="0E0330FB" w14:textId="10D61DAF" w:rsidR="003324B1" w:rsidRDefault="007415B4" w:rsidP="007A5120">
      <w:pPr>
        <w:pStyle w:val="a5"/>
        <w:ind w:left="284" w:right="284"/>
        <w:jc w:val="both"/>
      </w:pPr>
      <w:r>
        <w:t>на весь период обучения по программе, так и на один год или иной срок. Данный индивидуальный план предусматривает решение одной или нескольких из ниже</w:t>
      </w:r>
      <w:r w:rsidR="00DF2CE1">
        <w:t xml:space="preserve"> </w:t>
      </w:r>
      <w:r>
        <w:t>указанных</w:t>
      </w:r>
      <w:r w:rsidR="00C911C5">
        <w:t xml:space="preserve"> </w:t>
      </w:r>
      <w:r>
        <w:t>задач:</w:t>
      </w:r>
    </w:p>
    <w:p w14:paraId="2B7ABBB7" w14:textId="77777777" w:rsidR="003324B1" w:rsidRDefault="007415B4" w:rsidP="007A5120">
      <w:pPr>
        <w:pStyle w:val="a5"/>
        <w:ind w:left="284" w:right="284"/>
        <w:jc w:val="both"/>
      </w:pPr>
      <w:r>
        <w:t>усиление внимания к обязательным учебным дисциплинам, освоение которых может</w:t>
      </w:r>
      <w:r>
        <w:rPr>
          <w:spacing w:val="-8"/>
        </w:rPr>
        <w:t xml:space="preserve"> </w:t>
      </w:r>
      <w:r>
        <w:t>вызывать у да</w:t>
      </w:r>
      <w:r>
        <w:t xml:space="preserve">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w:t>
      </w:r>
      <w:r>
        <w:rPr>
          <w:spacing w:val="-2"/>
        </w:rPr>
        <w:t>отношений);</w:t>
      </w:r>
    </w:p>
    <w:p w14:paraId="1E802D9B" w14:textId="77777777" w:rsidR="003324B1" w:rsidRDefault="007415B4" w:rsidP="007A5120">
      <w:pPr>
        <w:pStyle w:val="a5"/>
        <w:ind w:left="284" w:right="284"/>
        <w:jc w:val="both"/>
      </w:pPr>
      <w:r>
        <w:t>проведение коррекционных курсов по программе коррекционной работы и, пр</w:t>
      </w:r>
      <w:r>
        <w:t>и необходимости, дополнительных</w:t>
      </w:r>
      <w:r>
        <w:rPr>
          <w:spacing w:val="40"/>
        </w:rPr>
        <w:t xml:space="preserve"> </w:t>
      </w:r>
      <w:r>
        <w:t>коррекционно-развивающих</w:t>
      </w:r>
      <w:r>
        <w:rPr>
          <w:spacing w:val="40"/>
        </w:rPr>
        <w:t xml:space="preserve"> </w:t>
      </w:r>
      <w:r>
        <w:t>занятий</w:t>
      </w:r>
      <w:r>
        <w:rPr>
          <w:spacing w:val="40"/>
        </w:rPr>
        <w:t xml:space="preserve"> </w:t>
      </w:r>
      <w:r>
        <w:t>в</w:t>
      </w:r>
      <w:r>
        <w:rPr>
          <w:spacing w:val="40"/>
        </w:rPr>
        <w:t xml:space="preserve"> </w:t>
      </w:r>
      <w:r>
        <w:t>соответствии</w:t>
      </w:r>
      <w:r>
        <w:rPr>
          <w:spacing w:val="40"/>
        </w:rPr>
        <w:t xml:space="preserve"> </w:t>
      </w:r>
      <w:r>
        <w:t>с</w:t>
      </w:r>
    </w:p>
    <w:p w14:paraId="366249C8" w14:textId="77777777" w:rsidR="003324B1" w:rsidRDefault="007415B4" w:rsidP="007A5120">
      <w:pPr>
        <w:pStyle w:val="a5"/>
        <w:ind w:left="284" w:right="284"/>
        <w:jc w:val="both"/>
      </w:pPr>
      <w:r>
        <w:t>«Индивидуальным планом коррекционно-развивающей работы» за счет часов внеурочной деятельности в объеме не менее 5 часов в неделю;</w:t>
      </w:r>
    </w:p>
    <w:p w14:paraId="73B55984" w14:textId="7BA56718" w:rsidR="003324B1" w:rsidRDefault="007415B4" w:rsidP="007A5120">
      <w:pPr>
        <w:pStyle w:val="a5"/>
        <w:ind w:left="284" w:right="284"/>
        <w:jc w:val="both"/>
      </w:pPr>
      <w:r>
        <w:t>организация</w:t>
      </w:r>
      <w:r>
        <w:rPr>
          <w:spacing w:val="40"/>
        </w:rPr>
        <w:t xml:space="preserve"> </w:t>
      </w:r>
      <w:r>
        <w:t>и</w:t>
      </w:r>
      <w:r>
        <w:rPr>
          <w:spacing w:val="40"/>
        </w:rPr>
        <w:t xml:space="preserve"> </w:t>
      </w:r>
      <w:r>
        <w:t>проведение</w:t>
      </w:r>
      <w:r>
        <w:rPr>
          <w:spacing w:val="40"/>
        </w:rPr>
        <w:t xml:space="preserve"> </w:t>
      </w:r>
      <w:r>
        <w:t>индивидуальных</w:t>
      </w:r>
      <w:r>
        <w:rPr>
          <w:spacing w:val="40"/>
        </w:rPr>
        <w:t xml:space="preserve"> </w:t>
      </w:r>
      <w:r>
        <w:t>конс</w:t>
      </w:r>
      <w:r>
        <w:t>ультаций</w:t>
      </w:r>
      <w:r>
        <w:rPr>
          <w:spacing w:val="40"/>
        </w:rPr>
        <w:t xml:space="preserve"> </w:t>
      </w:r>
      <w:r>
        <w:t>педагогов</w:t>
      </w:r>
      <w:r>
        <w:rPr>
          <w:spacing w:val="40"/>
        </w:rPr>
        <w:t xml:space="preserve"> </w:t>
      </w:r>
      <w:r>
        <w:t>по</w:t>
      </w:r>
      <w:r>
        <w:rPr>
          <w:spacing w:val="40"/>
        </w:rPr>
        <w:t xml:space="preserve"> </w:t>
      </w:r>
      <w:r>
        <w:t>обязательным</w:t>
      </w:r>
      <w:r>
        <w:rPr>
          <w:spacing w:val="27"/>
        </w:rPr>
        <w:t xml:space="preserve"> </w:t>
      </w:r>
      <w:r>
        <w:t>учебным</w:t>
      </w:r>
      <w:r>
        <w:rPr>
          <w:spacing w:val="40"/>
        </w:rPr>
        <w:t xml:space="preserve"> </w:t>
      </w:r>
      <w:r>
        <w:t>дисциплинам, по темам и разделам, требующим особого внимания для</w:t>
      </w:r>
      <w:r w:rsidR="00DF2CE1">
        <w:t xml:space="preserve"> </w:t>
      </w:r>
      <w:r>
        <w:t>пропедевтики возникновения специфически обусловленных или индивидуально ориентированных трудностей в обучении; реализация</w:t>
      </w:r>
      <w:r>
        <w:rPr>
          <w:spacing w:val="80"/>
          <w:w w:val="150"/>
        </w:rPr>
        <w:t xml:space="preserve"> </w:t>
      </w:r>
      <w:r>
        <w:t>индивидуальной</w:t>
      </w:r>
      <w:r>
        <w:rPr>
          <w:spacing w:val="80"/>
          <w:w w:val="150"/>
        </w:rPr>
        <w:t xml:space="preserve"> </w:t>
      </w:r>
      <w:r>
        <w:t>образовательной</w:t>
      </w:r>
      <w:r>
        <w:rPr>
          <w:spacing w:val="80"/>
          <w:w w:val="150"/>
        </w:rPr>
        <w:t xml:space="preserve"> </w:t>
      </w:r>
      <w:r>
        <w:t>траектории</w:t>
      </w:r>
      <w:r>
        <w:rPr>
          <w:spacing w:val="80"/>
          <w:w w:val="150"/>
        </w:rPr>
        <w:t xml:space="preserve"> </w:t>
      </w:r>
      <w:r>
        <w:t>с</w:t>
      </w:r>
      <w:r>
        <w:rPr>
          <w:spacing w:val="80"/>
          <w:w w:val="150"/>
        </w:rPr>
        <w:t xml:space="preserve"> </w:t>
      </w:r>
      <w:r>
        <w:t>учетом</w:t>
      </w:r>
      <w:r>
        <w:rPr>
          <w:spacing w:val="80"/>
          <w:w w:val="150"/>
        </w:rPr>
        <w:t xml:space="preserve"> </w:t>
      </w:r>
      <w:r>
        <w:t>интересов,</w:t>
      </w:r>
      <w:r>
        <w:rPr>
          <w:spacing w:val="80"/>
          <w:w w:val="150"/>
        </w:rPr>
        <w:t xml:space="preserve"> </w:t>
      </w:r>
      <w:r>
        <w:t>склонностей, способностей (в том числе выдающихся), выбранного обучающимся профиля</w:t>
      </w:r>
      <w:r w:rsidR="00DF2CE1">
        <w:t xml:space="preserve"> </w:t>
      </w:r>
      <w:r>
        <w:t>в обучении.</w:t>
      </w:r>
    </w:p>
    <w:p w14:paraId="0F381152" w14:textId="6371FE39" w:rsidR="003324B1" w:rsidRDefault="007415B4" w:rsidP="007A5120">
      <w:pPr>
        <w:pStyle w:val="a5"/>
        <w:ind w:left="284" w:right="284"/>
        <w:jc w:val="both"/>
      </w:pPr>
      <w:r>
        <w:t>Учебный</w:t>
      </w:r>
      <w:r>
        <w:rPr>
          <w:spacing w:val="-6"/>
        </w:rPr>
        <w:t xml:space="preserve"> </w:t>
      </w:r>
      <w:r>
        <w:t>план</w:t>
      </w:r>
      <w:r>
        <w:rPr>
          <w:spacing w:val="-3"/>
        </w:rPr>
        <w:t xml:space="preserve"> </w:t>
      </w:r>
      <w:r>
        <w:t>МБОУ</w:t>
      </w:r>
      <w:r>
        <w:rPr>
          <w:spacing w:val="-6"/>
        </w:rPr>
        <w:t xml:space="preserve"> </w:t>
      </w:r>
      <w:r>
        <w:t>СШ</w:t>
      </w:r>
      <w:r>
        <w:rPr>
          <w:spacing w:val="-4"/>
        </w:rPr>
        <w:t xml:space="preserve"> </w:t>
      </w:r>
      <w:r>
        <w:t>№</w:t>
      </w:r>
      <w:r w:rsidR="00DF2CE1">
        <w:t>51</w:t>
      </w:r>
      <w:r>
        <w:rPr>
          <w:spacing w:val="-2"/>
        </w:rPr>
        <w:t xml:space="preserve"> устанавливает:</w:t>
      </w:r>
    </w:p>
    <w:p w14:paraId="74FD2DB5" w14:textId="77777777" w:rsidR="003324B1" w:rsidRDefault="007415B4" w:rsidP="007415B4">
      <w:pPr>
        <w:pStyle w:val="a5"/>
        <w:numPr>
          <w:ilvl w:val="0"/>
          <w:numId w:val="21"/>
        </w:numPr>
        <w:ind w:right="284"/>
        <w:jc w:val="both"/>
      </w:pPr>
      <w:r>
        <w:t>перечень</w:t>
      </w:r>
      <w:r>
        <w:rPr>
          <w:spacing w:val="-11"/>
        </w:rPr>
        <w:t xml:space="preserve"> </w:t>
      </w:r>
      <w:r>
        <w:t>учебных</w:t>
      </w:r>
      <w:r>
        <w:rPr>
          <w:spacing w:val="-8"/>
        </w:rPr>
        <w:t xml:space="preserve"> </w:t>
      </w:r>
      <w:r>
        <w:t>предметов,</w:t>
      </w:r>
      <w:r>
        <w:rPr>
          <w:spacing w:val="-6"/>
        </w:rPr>
        <w:t xml:space="preserve"> </w:t>
      </w:r>
      <w:r>
        <w:t>обязательных</w:t>
      </w:r>
      <w:r>
        <w:rPr>
          <w:spacing w:val="-8"/>
        </w:rPr>
        <w:t xml:space="preserve"> </w:t>
      </w:r>
      <w:r>
        <w:t>для</w:t>
      </w:r>
      <w:r>
        <w:rPr>
          <w:spacing w:val="-6"/>
        </w:rPr>
        <w:t xml:space="preserve"> </w:t>
      </w:r>
      <w:r>
        <w:t>изучения</w:t>
      </w:r>
      <w:r>
        <w:rPr>
          <w:spacing w:val="-7"/>
        </w:rPr>
        <w:t xml:space="preserve"> </w:t>
      </w:r>
      <w:r>
        <w:t>на</w:t>
      </w:r>
      <w:r>
        <w:rPr>
          <w:spacing w:val="-5"/>
        </w:rPr>
        <w:t xml:space="preserve"> </w:t>
      </w:r>
      <w:r>
        <w:t>каж</w:t>
      </w:r>
      <w:r>
        <w:t>дом</w:t>
      </w:r>
      <w:r>
        <w:rPr>
          <w:spacing w:val="-7"/>
        </w:rPr>
        <w:t xml:space="preserve"> </w:t>
      </w:r>
      <w:r>
        <w:t>уровне</w:t>
      </w:r>
      <w:r>
        <w:rPr>
          <w:spacing w:val="-5"/>
        </w:rPr>
        <w:t xml:space="preserve"> </w:t>
      </w:r>
      <w:r>
        <w:rPr>
          <w:spacing w:val="-2"/>
        </w:rPr>
        <w:t>образования;</w:t>
      </w:r>
    </w:p>
    <w:p w14:paraId="2FCF7E6D" w14:textId="77777777" w:rsidR="003324B1" w:rsidRDefault="007415B4" w:rsidP="007415B4">
      <w:pPr>
        <w:pStyle w:val="a5"/>
        <w:numPr>
          <w:ilvl w:val="0"/>
          <w:numId w:val="21"/>
        </w:numPr>
        <w:ind w:right="284"/>
        <w:jc w:val="both"/>
      </w:pPr>
      <w:r>
        <w:t>определяет максимальный объем учебной нагрузки учащихся, распределяет учебное время, отводимое на освоение учебных предметов обязательной части учебного плана и части учебного плана, формируемой участниками образовательных отношений</w:t>
      </w:r>
      <w:r>
        <w:t>;</w:t>
      </w:r>
    </w:p>
    <w:p w14:paraId="4631F73C" w14:textId="77777777" w:rsidR="003324B1" w:rsidRDefault="007415B4" w:rsidP="007415B4">
      <w:pPr>
        <w:pStyle w:val="a5"/>
        <w:numPr>
          <w:ilvl w:val="0"/>
          <w:numId w:val="21"/>
        </w:numPr>
        <w:ind w:right="284"/>
        <w:jc w:val="both"/>
      </w:pPr>
      <w:r>
        <w:t>максимальный</w:t>
      </w:r>
      <w:r>
        <w:rPr>
          <w:spacing w:val="-10"/>
        </w:rPr>
        <w:t xml:space="preserve"> </w:t>
      </w:r>
      <w:r>
        <w:t>объём</w:t>
      </w:r>
      <w:r>
        <w:rPr>
          <w:spacing w:val="-10"/>
        </w:rPr>
        <w:t xml:space="preserve"> </w:t>
      </w:r>
      <w:r>
        <w:t>аудиторной</w:t>
      </w:r>
      <w:r>
        <w:rPr>
          <w:spacing w:val="-8"/>
        </w:rPr>
        <w:t xml:space="preserve"> </w:t>
      </w:r>
      <w:r>
        <w:t>учебной</w:t>
      </w:r>
      <w:r>
        <w:rPr>
          <w:spacing w:val="-8"/>
        </w:rPr>
        <w:t xml:space="preserve"> </w:t>
      </w:r>
      <w:r>
        <w:t>нагрузки</w:t>
      </w:r>
      <w:r>
        <w:rPr>
          <w:spacing w:val="-7"/>
        </w:rPr>
        <w:t xml:space="preserve"> </w:t>
      </w:r>
      <w:r>
        <w:rPr>
          <w:spacing w:val="-2"/>
        </w:rPr>
        <w:t>учащихся.</w:t>
      </w:r>
    </w:p>
    <w:p w14:paraId="05E69842" w14:textId="77777777" w:rsidR="003324B1" w:rsidRDefault="007415B4" w:rsidP="007A5120">
      <w:pPr>
        <w:pStyle w:val="a5"/>
        <w:ind w:left="284" w:right="284"/>
        <w:jc w:val="both"/>
      </w:pPr>
      <w:r>
        <w:t>Учебный план состоит из двух частей: обязательной части и части, формируемой участниками образовательных отношений.</w:t>
      </w:r>
    </w:p>
    <w:p w14:paraId="7A6BDF2F" w14:textId="77777777" w:rsidR="003324B1" w:rsidRDefault="007415B4" w:rsidP="007A5120">
      <w:pPr>
        <w:pStyle w:val="a5"/>
        <w:ind w:left="284" w:right="284"/>
        <w:jc w:val="both"/>
      </w:pPr>
      <w:r>
        <w:t>Часть учебного плана, формируемая участниками образовательных отношений, определя</w:t>
      </w:r>
      <w:r>
        <w:t>ет время, отводимое на изучение учебных предметов, учебных курсов, учебных модулей по выбору обучающихся, родителей (законных представителей)</w:t>
      </w:r>
      <w:r>
        <w:rPr>
          <w:spacing w:val="-6"/>
        </w:rPr>
        <w:t xml:space="preserve"> </w:t>
      </w:r>
      <w:r>
        <w:t xml:space="preserve">несовершеннолетних обучающихся, с целью удовлетворения различных интересов обучающихся, потребностей в физическом </w:t>
      </w:r>
      <w:r>
        <w:t>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14:paraId="175E0BA8" w14:textId="77777777" w:rsidR="003324B1" w:rsidRDefault="007415B4" w:rsidP="007A5120">
      <w:pPr>
        <w:pStyle w:val="a5"/>
        <w:ind w:left="284" w:right="284"/>
        <w:jc w:val="both"/>
      </w:pPr>
      <w:r>
        <w:t>Время, отводимое на данную часть федерального учебного плана, может быть использовано на</w:t>
      </w:r>
      <w:r>
        <w:t xml:space="preserve"> увеличение учебных часов, предусмотренных на изучение отдельных учебных предметов обязательной части;</w:t>
      </w:r>
    </w:p>
    <w:p w14:paraId="0DF1EFFF" w14:textId="18D0EC87" w:rsidR="003324B1" w:rsidRDefault="007415B4" w:rsidP="007A5120">
      <w:pPr>
        <w:pStyle w:val="a5"/>
        <w:ind w:left="284" w:right="284"/>
        <w:jc w:val="both"/>
      </w:pPr>
      <w:r>
        <w:t>введение специально разработанных учебных курсов, дополнительных коррекционно- 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w:t>
      </w:r>
      <w:r>
        <w:t>ребности участников образовательных отношений, в том числе этнокультурные;</w:t>
      </w:r>
      <w:r w:rsidR="00DF2CE1">
        <w:t xml:space="preserve"> </w:t>
      </w:r>
      <w:r>
        <w:t xml:space="preserve">другие виды учебной, воспитательной, спортивной и иной деятельности </w:t>
      </w:r>
      <w:proofErr w:type="spellStart"/>
      <w:r>
        <w:t>обучающихсяс</w:t>
      </w:r>
      <w:proofErr w:type="spellEnd"/>
      <w:r>
        <w:t xml:space="preserve"> ЗПР.</w:t>
      </w:r>
    </w:p>
    <w:p w14:paraId="1590B373" w14:textId="77777777" w:rsidR="003324B1" w:rsidRDefault="007415B4" w:rsidP="007A5120">
      <w:pPr>
        <w:pStyle w:val="a5"/>
        <w:ind w:left="284" w:right="284"/>
        <w:jc w:val="both"/>
      </w:pPr>
      <w:r>
        <w:t>Учебный план основного общего образования обучающихся с ЗПР для 5-дневной учебной недели (1- й в</w:t>
      </w:r>
      <w:r>
        <w:t>ариант).</w:t>
      </w:r>
    </w:p>
    <w:p w14:paraId="6B4103E3" w14:textId="77777777" w:rsidR="003324B1" w:rsidRDefault="007415B4" w:rsidP="007A5120">
      <w:pPr>
        <w:pStyle w:val="a5"/>
        <w:ind w:left="284" w:right="284"/>
        <w:jc w:val="both"/>
      </w:pPr>
      <w:r>
        <w:t>В</w:t>
      </w:r>
      <w:r>
        <w:rPr>
          <w:spacing w:val="-1"/>
        </w:rPr>
        <w:t xml:space="preserve"> </w:t>
      </w:r>
      <w:r>
        <w:t>Учебном</w:t>
      </w:r>
      <w:r>
        <w:rPr>
          <w:spacing w:val="-1"/>
        </w:rPr>
        <w:t xml:space="preserve"> </w:t>
      </w:r>
      <w:r>
        <w:t>плане на 2024-2025 учебный год</w:t>
      </w:r>
      <w:r>
        <w:rPr>
          <w:spacing w:val="-2"/>
        </w:rPr>
        <w:t xml:space="preserve"> </w:t>
      </w:r>
      <w:r>
        <w:t>в необходимом объёме сохранено содержание учебных программ, являющихся обязательными, обеспечивающими базовый уровень и гарантирующими сохранение единого образовательного пространства на территории РФ.</w:t>
      </w:r>
    </w:p>
    <w:p w14:paraId="383F15C0" w14:textId="77777777" w:rsidR="003324B1" w:rsidRDefault="007415B4" w:rsidP="007A5120">
      <w:pPr>
        <w:pStyle w:val="a5"/>
        <w:ind w:left="284" w:right="284"/>
        <w:jc w:val="both"/>
      </w:pPr>
      <w:r>
        <w:t>Количество</w:t>
      </w:r>
      <w:r>
        <w:rPr>
          <w:spacing w:val="-12"/>
        </w:rPr>
        <w:t xml:space="preserve"> </w:t>
      </w:r>
      <w:r>
        <w:t>часов</w:t>
      </w:r>
      <w:r>
        <w:rPr>
          <w:spacing w:val="-7"/>
        </w:rPr>
        <w:t xml:space="preserve"> </w:t>
      </w:r>
      <w:r>
        <w:t>не</w:t>
      </w:r>
      <w:r>
        <w:rPr>
          <w:spacing w:val="-9"/>
        </w:rPr>
        <w:t xml:space="preserve"> </w:t>
      </w:r>
      <w:r>
        <w:t>превышает</w:t>
      </w:r>
      <w:r>
        <w:rPr>
          <w:spacing w:val="-8"/>
        </w:rPr>
        <w:t xml:space="preserve"> </w:t>
      </w:r>
      <w:r>
        <w:t>величину</w:t>
      </w:r>
      <w:r>
        <w:rPr>
          <w:spacing w:val="-9"/>
        </w:rPr>
        <w:t xml:space="preserve"> </w:t>
      </w:r>
      <w:r>
        <w:t>максимальной</w:t>
      </w:r>
      <w:r>
        <w:rPr>
          <w:spacing w:val="-9"/>
        </w:rPr>
        <w:t xml:space="preserve"> </w:t>
      </w:r>
      <w:r>
        <w:t>не</w:t>
      </w:r>
      <w:r>
        <w:t>дельной</w:t>
      </w:r>
      <w:r>
        <w:rPr>
          <w:spacing w:val="-8"/>
        </w:rPr>
        <w:t xml:space="preserve"> </w:t>
      </w:r>
      <w:r>
        <w:t>образовательной</w:t>
      </w:r>
      <w:r>
        <w:rPr>
          <w:spacing w:val="-7"/>
        </w:rPr>
        <w:t xml:space="preserve"> </w:t>
      </w:r>
      <w:r>
        <w:rPr>
          <w:spacing w:val="-2"/>
        </w:rPr>
        <w:t>нагрузки.</w:t>
      </w:r>
    </w:p>
    <w:p w14:paraId="67322B02" w14:textId="220EA8DF" w:rsidR="003324B1" w:rsidRDefault="007415B4" w:rsidP="007A5120">
      <w:pPr>
        <w:pStyle w:val="a5"/>
        <w:ind w:left="284" w:right="284"/>
        <w:jc w:val="both"/>
      </w:pPr>
      <w:r>
        <w:t>В параллелях 5-9 классов обучаются дети с ограниченными возможностями здоровья.</w:t>
      </w:r>
      <w:r w:rsidR="00DF2CE1">
        <w:br/>
      </w:r>
      <w:r>
        <w:rPr>
          <w:spacing w:val="80"/>
        </w:rPr>
        <w:t xml:space="preserve"> </w:t>
      </w:r>
      <w:r>
        <w:t>Календарно- тематическое планирование по учебным предметам составлено с учетом наличия указанной группы детей. Оно ориентировано на помощь в р</w:t>
      </w:r>
      <w:r>
        <w:t xml:space="preserve">еализации их индивидуальных образовательных возможностей и потребностей, создание условий для успешного развития с учетом особенностей психического и физического </w:t>
      </w:r>
      <w:r>
        <w:lastRenderedPageBreak/>
        <w:t>здоровья.</w:t>
      </w:r>
    </w:p>
    <w:p w14:paraId="0AA8D7C7" w14:textId="77777777" w:rsidR="003324B1" w:rsidRDefault="007415B4" w:rsidP="007A5120">
      <w:pPr>
        <w:pStyle w:val="a5"/>
        <w:ind w:left="284" w:right="284"/>
        <w:jc w:val="both"/>
      </w:pPr>
      <w:r>
        <w:t>Структура учебного плана школы отражает дифференцированный подход в реализации содер</w:t>
      </w:r>
      <w:r>
        <w:t>жания образования, помогает каждому ребенку использовать право на разноуровневое образование в соответствии со склонностями и способностями.</w:t>
      </w:r>
    </w:p>
    <w:p w14:paraId="37393C27" w14:textId="1CC5BE45" w:rsidR="003324B1" w:rsidRDefault="007415B4" w:rsidP="007A5120">
      <w:pPr>
        <w:pStyle w:val="a5"/>
        <w:ind w:left="284" w:right="284"/>
        <w:jc w:val="both"/>
      </w:pPr>
      <w:r>
        <w:t>Учебный план МБОУ СШ №</w:t>
      </w:r>
      <w:r w:rsidR="00DF2CE1">
        <w:t>51</w:t>
      </w:r>
      <w:r>
        <w:t xml:space="preserve"> для учащихся 5-9 классов ориентирован на пятилетний нормативный срок освоения государстве</w:t>
      </w:r>
      <w:r>
        <w:t xml:space="preserve">нных образовательных программ основного общего образования. </w:t>
      </w:r>
      <w:r w:rsidR="00DF2CE1">
        <w:br/>
      </w:r>
      <w:r>
        <w:t>Продолжительность учебного года для учащихся 5-9 классов составляет 34 учебные недели,</w:t>
      </w:r>
      <w:r>
        <w:rPr>
          <w:spacing w:val="40"/>
        </w:rPr>
        <w:t xml:space="preserve"> </w:t>
      </w:r>
      <w:r>
        <w:t>продолжительность урока - 40 минут.</w:t>
      </w:r>
      <w:r>
        <w:rPr>
          <w:spacing w:val="40"/>
        </w:rPr>
        <w:t xml:space="preserve"> </w:t>
      </w:r>
      <w:r w:rsidR="00DF2CE1">
        <w:rPr>
          <w:spacing w:val="40"/>
        </w:rPr>
        <w:br/>
      </w:r>
      <w:r>
        <w:t xml:space="preserve">Параллели 5-9 классов занимаются по 5-дневной рабочей неделе. 5-7 классы </w:t>
      </w:r>
      <w:r>
        <w:t>обучаются по обновленным ФГОС ООО 2021г., 8-9 классы по ФГОС</w:t>
      </w:r>
      <w:r>
        <w:rPr>
          <w:spacing w:val="40"/>
        </w:rPr>
        <w:t xml:space="preserve"> </w:t>
      </w:r>
      <w:r>
        <w:t>ООО 2010 года.</w:t>
      </w:r>
    </w:p>
    <w:p w14:paraId="6663F338" w14:textId="23769D9D" w:rsidR="00DF2CE1" w:rsidRPr="00C911C5" w:rsidRDefault="007415B4" w:rsidP="00C911C5">
      <w:pPr>
        <w:pStyle w:val="a5"/>
        <w:ind w:left="284" w:right="284"/>
      </w:pPr>
      <w:r>
        <w:t>Учебный план для 5-9 классов составлен на основе федеральных государственных образовательных стандартов основного общего образования, с учетом особенностей и специфики основных</w:t>
      </w:r>
      <w:r>
        <w:rPr>
          <w:spacing w:val="-2"/>
        </w:rPr>
        <w:t xml:space="preserve"> </w:t>
      </w:r>
      <w:r>
        <w:t>обр</w:t>
      </w:r>
      <w:r>
        <w:t>азовательных</w:t>
      </w:r>
      <w:r>
        <w:rPr>
          <w:spacing w:val="3"/>
        </w:rPr>
        <w:t xml:space="preserve"> </w:t>
      </w:r>
      <w:r>
        <w:t>программ</w:t>
      </w:r>
      <w:r>
        <w:rPr>
          <w:spacing w:val="2"/>
        </w:rPr>
        <w:t xml:space="preserve"> </w:t>
      </w:r>
      <w:r>
        <w:t>основного</w:t>
      </w:r>
      <w:r>
        <w:rPr>
          <w:spacing w:val="3"/>
        </w:rPr>
        <w:t xml:space="preserve"> </w:t>
      </w:r>
      <w:r w:rsidRPr="00C911C5">
        <w:t>общего</w:t>
      </w:r>
      <w:r w:rsidRPr="00C911C5">
        <w:t xml:space="preserve"> </w:t>
      </w:r>
      <w:r w:rsidRPr="00C911C5">
        <w:t>образования</w:t>
      </w:r>
      <w:r w:rsidRPr="00C911C5">
        <w:t xml:space="preserve"> </w:t>
      </w:r>
      <w:r w:rsidRPr="00C911C5">
        <w:t>МБОУ</w:t>
      </w:r>
      <w:r w:rsidRPr="00C911C5">
        <w:t xml:space="preserve"> </w:t>
      </w:r>
      <w:r w:rsidRPr="00C911C5">
        <w:t>СШ</w:t>
      </w:r>
      <w:r w:rsidRPr="00C911C5">
        <w:t xml:space="preserve"> </w:t>
      </w:r>
      <w:r w:rsidRPr="00C911C5">
        <w:t>№</w:t>
      </w:r>
      <w:r w:rsidR="00DF2CE1" w:rsidRPr="00C911C5">
        <w:t>51</w:t>
      </w:r>
      <w:r w:rsidRPr="00C911C5">
        <w:t>.</w:t>
      </w:r>
      <w:r w:rsidR="00DF2CE1" w:rsidRPr="00C911C5">
        <w:br/>
      </w:r>
    </w:p>
    <w:p w14:paraId="7F50DA81" w14:textId="7C11B843" w:rsidR="003324B1" w:rsidRDefault="007415B4" w:rsidP="007A5120">
      <w:pPr>
        <w:pStyle w:val="a5"/>
        <w:ind w:left="284" w:right="284"/>
        <w:jc w:val="both"/>
      </w:pPr>
      <w:r>
        <w:rPr>
          <w:i/>
          <w:spacing w:val="2"/>
        </w:rPr>
        <w:t xml:space="preserve"> </w:t>
      </w:r>
      <w:r>
        <w:t>Учебный</w:t>
      </w:r>
      <w:r>
        <w:rPr>
          <w:spacing w:val="5"/>
        </w:rPr>
        <w:t xml:space="preserve"> </w:t>
      </w:r>
      <w:r>
        <w:rPr>
          <w:spacing w:val="-4"/>
        </w:rPr>
        <w:t>план</w:t>
      </w:r>
      <w:r w:rsidR="00C911C5">
        <w:rPr>
          <w:spacing w:val="-4"/>
        </w:rPr>
        <w:t xml:space="preserve"> </w:t>
      </w:r>
      <w:r>
        <w:t>для 5-9 классов определяет перечень предметных областей: “Русский язык и литература”, «Родной язык и родная литература», «Иностранные языки», «Математика и инф</w:t>
      </w:r>
      <w:r>
        <w:t>орматика”, “Общественно- научные предметы», “Естественно-научные предметы», “Основы духовно-нравственной культуры народов России», “Искусство», “Технология”, “Физическая культура», «Основы безопасности и защиты Родины» и предметов.</w:t>
      </w:r>
    </w:p>
    <w:p w14:paraId="5BDB88F0" w14:textId="0FC0D52B" w:rsidR="003324B1" w:rsidRDefault="007415B4" w:rsidP="007A5120">
      <w:pPr>
        <w:pStyle w:val="a5"/>
        <w:ind w:left="284" w:right="284"/>
        <w:jc w:val="both"/>
      </w:pPr>
      <w:r>
        <w:t xml:space="preserve">В учебном плане </w:t>
      </w:r>
      <w:r w:rsidR="007F2CA7">
        <w:t>МБОУ СШ № 51</w:t>
      </w:r>
      <w:r>
        <w:t xml:space="preserve"> определено количество учебных часов на изучение учебных предметов обязательной части учебного плана и части учебного плана, формируемой участниками образовательных отношений. Часть, формируемая участниками образовательных отноше</w:t>
      </w:r>
      <w:r>
        <w:t>ний, используется для углубленного изучения отдельных предметов обязательной части учебного плана и для введения новых учебных курсов.</w:t>
      </w:r>
    </w:p>
    <w:p w14:paraId="1021459E" w14:textId="77777777" w:rsidR="003324B1" w:rsidRDefault="007415B4" w:rsidP="007A5120">
      <w:pPr>
        <w:pStyle w:val="a5"/>
        <w:ind w:left="284" w:right="284"/>
        <w:jc w:val="both"/>
      </w:pPr>
      <w:r>
        <w:t>Часы части учебного плана, формируемой участниками образовательных отношений, отданы в 5, 6, 7 классах на изучение учебного курса «Школа безопасности», а также:</w:t>
      </w:r>
    </w:p>
    <w:p w14:paraId="67787D7C" w14:textId="2856DB1B" w:rsidR="003324B1" w:rsidRDefault="007415B4" w:rsidP="007A5120">
      <w:pPr>
        <w:pStyle w:val="a5"/>
        <w:ind w:left="284" w:right="284"/>
        <w:jc w:val="both"/>
      </w:pPr>
      <w:r>
        <w:t>5 классы: из части, формируемой участниками образовательных отношений, 1 час в неделю отводится</w:t>
      </w:r>
      <w:r>
        <w:t xml:space="preserve"> на изучение учебного курса «</w:t>
      </w:r>
      <w:r w:rsidR="00DF2CE1">
        <w:t>спецкурс по математике</w:t>
      </w:r>
      <w:r>
        <w:t>»;</w:t>
      </w:r>
    </w:p>
    <w:p w14:paraId="1472FC01" w14:textId="0350E223" w:rsidR="003324B1" w:rsidRDefault="007415B4" w:rsidP="007A5120">
      <w:pPr>
        <w:pStyle w:val="a5"/>
        <w:ind w:left="284" w:right="284"/>
        <w:jc w:val="both"/>
      </w:pPr>
      <w:r>
        <w:t>в 7-х классах из части, формируемой участниками образовательных отношений – 1 час на изучение предмета «</w:t>
      </w:r>
      <w:r w:rsidR="00DF2CE1">
        <w:t>Биология</w:t>
      </w:r>
      <w:r>
        <w:t>»;</w:t>
      </w:r>
    </w:p>
    <w:p w14:paraId="1A3A72CE" w14:textId="54FE1440" w:rsidR="003324B1" w:rsidRDefault="007415B4" w:rsidP="007A5120">
      <w:pPr>
        <w:pStyle w:val="a5"/>
        <w:ind w:left="284" w:right="284"/>
        <w:jc w:val="both"/>
      </w:pPr>
      <w:r>
        <w:t>в 8-х классах из части, формируемой участниками образовательных отношений, - по 1 часу</w:t>
      </w:r>
      <w:r>
        <w:t xml:space="preserve"> на изучение предметов «</w:t>
      </w:r>
      <w:r w:rsidR="00DF2CE1">
        <w:t>Вероятность и статистика</w:t>
      </w:r>
      <w:r>
        <w:t>», «</w:t>
      </w:r>
      <w:r w:rsidR="00BC78CA">
        <w:t>Химия</w:t>
      </w:r>
      <w:proofErr w:type="gramStart"/>
      <w:r w:rsidR="00BC78CA">
        <w:t>) »</w:t>
      </w:r>
      <w:proofErr w:type="gramEnd"/>
      <w:r w:rsidR="00C911C5">
        <w:t>;</w:t>
      </w:r>
    </w:p>
    <w:p w14:paraId="4F530467" w14:textId="4732B53A" w:rsidR="003324B1" w:rsidRDefault="007415B4" w:rsidP="007A5120">
      <w:pPr>
        <w:pStyle w:val="a5"/>
        <w:ind w:left="284" w:right="284"/>
        <w:jc w:val="both"/>
      </w:pPr>
      <w:r>
        <w:t xml:space="preserve">в 9-х классах из части, формируемой участниками образовательных отношений, 1 час на изучение предмета «Физика» </w:t>
      </w:r>
    </w:p>
    <w:p w14:paraId="3EDCCCC4" w14:textId="77777777" w:rsidR="003324B1" w:rsidRDefault="007415B4" w:rsidP="007A5120">
      <w:pPr>
        <w:pStyle w:val="a5"/>
        <w:ind w:left="284" w:right="284"/>
        <w:jc w:val="both"/>
      </w:pPr>
      <w:r>
        <w:t>Предметная</w:t>
      </w:r>
      <w:r>
        <w:rPr>
          <w:spacing w:val="-4"/>
        </w:rPr>
        <w:t xml:space="preserve"> </w:t>
      </w:r>
      <w:r>
        <w:t>область</w:t>
      </w:r>
      <w:r>
        <w:rPr>
          <w:spacing w:val="-2"/>
        </w:rPr>
        <w:t xml:space="preserve"> </w:t>
      </w:r>
      <w:r>
        <w:t>«Родной</w:t>
      </w:r>
      <w:r>
        <w:rPr>
          <w:spacing w:val="-3"/>
        </w:rPr>
        <w:t xml:space="preserve"> </w:t>
      </w:r>
      <w:r>
        <w:t>язык</w:t>
      </w:r>
      <w:r>
        <w:rPr>
          <w:spacing w:val="-1"/>
        </w:rPr>
        <w:t xml:space="preserve"> </w:t>
      </w:r>
      <w:r>
        <w:t>и</w:t>
      </w:r>
      <w:r>
        <w:rPr>
          <w:spacing w:val="-3"/>
        </w:rPr>
        <w:t xml:space="preserve"> </w:t>
      </w:r>
      <w:r>
        <w:t>родная</w:t>
      </w:r>
      <w:r>
        <w:rPr>
          <w:spacing w:val="-2"/>
        </w:rPr>
        <w:t xml:space="preserve"> </w:t>
      </w:r>
      <w:r>
        <w:t>литература»</w:t>
      </w:r>
      <w:r>
        <w:rPr>
          <w:spacing w:val="1"/>
        </w:rPr>
        <w:t xml:space="preserve"> </w:t>
      </w:r>
      <w:r>
        <w:t>изучается в</w:t>
      </w:r>
      <w:r>
        <w:rPr>
          <w:spacing w:val="56"/>
        </w:rPr>
        <w:t xml:space="preserve"> </w:t>
      </w:r>
      <w:r>
        <w:t>9-х</w:t>
      </w:r>
      <w:r>
        <w:rPr>
          <w:spacing w:val="-1"/>
        </w:rPr>
        <w:t xml:space="preserve"> </w:t>
      </w:r>
      <w:r>
        <w:rPr>
          <w:spacing w:val="-2"/>
        </w:rPr>
        <w:t>классах.</w:t>
      </w:r>
    </w:p>
    <w:p w14:paraId="37A863E1" w14:textId="50083421" w:rsidR="003324B1" w:rsidRDefault="007415B4" w:rsidP="007A5120">
      <w:pPr>
        <w:pStyle w:val="a5"/>
        <w:ind w:left="284" w:right="284"/>
        <w:jc w:val="both"/>
      </w:pPr>
      <w:r>
        <w:t>На уровне основного общего образования на изучение предмета «Физическая культура» отводится</w:t>
      </w:r>
      <w:r>
        <w:rPr>
          <w:spacing w:val="40"/>
        </w:rPr>
        <w:t xml:space="preserve"> </w:t>
      </w:r>
      <w:r w:rsidR="00C911C5">
        <w:t>3</w:t>
      </w:r>
      <w:r>
        <w:t xml:space="preserve"> часа в неделю</w:t>
      </w:r>
      <w:r w:rsidR="00C911C5">
        <w:t xml:space="preserve"> в 5 и 7 классах, 6,8,9 -2 </w:t>
      </w:r>
      <w:proofErr w:type="gramStart"/>
      <w:r w:rsidR="00C911C5">
        <w:t xml:space="preserve">часа </w:t>
      </w:r>
      <w:r>
        <w:t>,</w:t>
      </w:r>
      <w:proofErr w:type="gramEnd"/>
      <w:r>
        <w:t xml:space="preserve"> третий час вынесен на з</w:t>
      </w:r>
      <w:r>
        <w:t>анятия внеурочной деятельности.</w:t>
      </w:r>
    </w:p>
    <w:p w14:paraId="520C7F10" w14:textId="77777777" w:rsidR="003324B1" w:rsidRDefault="007415B4" w:rsidP="007A5120">
      <w:pPr>
        <w:pStyle w:val="a5"/>
        <w:ind w:left="284" w:right="284"/>
        <w:jc w:val="both"/>
      </w:pPr>
      <w:r>
        <w:t>Внеурочная деятельность в 5-9 классах организуется по выбору учащихся и с согласия</w:t>
      </w:r>
      <w:r>
        <w:rPr>
          <w:spacing w:val="40"/>
        </w:rPr>
        <w:t xml:space="preserve"> </w:t>
      </w:r>
      <w:r>
        <w:t>родителей (законных представителей).</w:t>
      </w:r>
    </w:p>
    <w:p w14:paraId="447357DD" w14:textId="77777777" w:rsidR="003324B1" w:rsidRDefault="007415B4" w:rsidP="007A5120">
      <w:pPr>
        <w:pStyle w:val="a5"/>
        <w:ind w:left="284" w:right="284"/>
        <w:jc w:val="both"/>
      </w:pPr>
      <w:r>
        <w:t xml:space="preserve">При 5-дневной учебной недели учебная нагрузка составляет для учащихся 5 классов - 29 часов, 6 классов - </w:t>
      </w:r>
      <w:r>
        <w:t>30 часов; 7 классов- 32 часа; 8, 9 классов - 33 часа, что соответствует максимально допустимой недельной нагрузке на одного учащегося в неделю согласно требованиям Санитарно- эпидемиологическим правил и нормативам.</w:t>
      </w:r>
    </w:p>
    <w:p w14:paraId="17FE84F7" w14:textId="6F3F5DD9" w:rsidR="003324B1" w:rsidRDefault="007415B4" w:rsidP="007A5120">
      <w:pPr>
        <w:pStyle w:val="a5"/>
        <w:ind w:left="284" w:right="284"/>
        <w:jc w:val="both"/>
      </w:pPr>
      <w:r>
        <w:t>Учебный</w:t>
      </w:r>
      <w:r>
        <w:rPr>
          <w:spacing w:val="-4"/>
        </w:rPr>
        <w:t xml:space="preserve"> </w:t>
      </w:r>
      <w:r>
        <w:t>план</w:t>
      </w:r>
      <w:r>
        <w:rPr>
          <w:spacing w:val="-3"/>
        </w:rPr>
        <w:t xml:space="preserve"> </w:t>
      </w:r>
      <w:r w:rsidR="007F2CA7">
        <w:t>МБОУ СШ № 51</w:t>
      </w:r>
      <w:r>
        <w:rPr>
          <w:spacing w:val="-2"/>
        </w:rPr>
        <w:t xml:space="preserve"> </w:t>
      </w:r>
      <w:r>
        <w:t>для</w:t>
      </w:r>
      <w:r>
        <w:rPr>
          <w:spacing w:val="-1"/>
        </w:rPr>
        <w:t xml:space="preserve"> </w:t>
      </w:r>
      <w:r>
        <w:t>учащихся</w:t>
      </w:r>
      <w:r>
        <w:rPr>
          <w:spacing w:val="-2"/>
        </w:rPr>
        <w:t xml:space="preserve"> </w:t>
      </w:r>
      <w:r>
        <w:t>5-9</w:t>
      </w:r>
      <w:r>
        <w:rPr>
          <w:spacing w:val="-1"/>
        </w:rPr>
        <w:t xml:space="preserve"> </w:t>
      </w:r>
      <w:r>
        <w:t>классов</w:t>
      </w:r>
      <w:r>
        <w:rPr>
          <w:spacing w:val="-1"/>
        </w:rPr>
        <w:t xml:space="preserve"> </w:t>
      </w:r>
      <w:r>
        <w:t>прилагается</w:t>
      </w:r>
      <w:r>
        <w:rPr>
          <w:spacing w:val="-1"/>
        </w:rPr>
        <w:t xml:space="preserve"> </w:t>
      </w:r>
      <w:r>
        <w:t>(Приложения</w:t>
      </w:r>
      <w:r>
        <w:rPr>
          <w:spacing w:val="-1"/>
        </w:rPr>
        <w:t xml:space="preserve"> </w:t>
      </w:r>
      <w:r>
        <w:rPr>
          <w:spacing w:val="-2"/>
        </w:rPr>
        <w:t>3,4,5,6,7).</w:t>
      </w:r>
    </w:p>
    <w:p w14:paraId="1A3FBCBE" w14:textId="3B5D7374" w:rsidR="003324B1" w:rsidRDefault="007415B4" w:rsidP="007A5120">
      <w:pPr>
        <w:pStyle w:val="a5"/>
        <w:ind w:left="284" w:right="284"/>
        <w:jc w:val="both"/>
      </w:pPr>
      <w:r>
        <w:t xml:space="preserve">На основании Положения </w:t>
      </w:r>
      <w:r w:rsidR="007F2CA7">
        <w:t>МБОУ СШ № 51</w:t>
      </w:r>
      <w:r>
        <w:t xml:space="preserve"> «О формах, периодичности и порядке текущего контроля успеваемости и промежуточной аттестации учащихся»</w:t>
      </w:r>
      <w:r>
        <w:rPr>
          <w:spacing w:val="40"/>
        </w:rPr>
        <w:t xml:space="preserve"> </w:t>
      </w:r>
      <w:r>
        <w:t>промежуточная аттестация учащихся 5- 9 классов проводится по триместрам</w:t>
      </w:r>
      <w:r>
        <w:rPr>
          <w:spacing w:val="40"/>
        </w:rPr>
        <w:t xml:space="preserve"> </w:t>
      </w:r>
      <w:r>
        <w:t>по каждому учебному предмету с учетом его спец</w:t>
      </w:r>
      <w:r>
        <w:t>ифики.</w:t>
      </w:r>
    </w:p>
    <w:p w14:paraId="1A3883AB" w14:textId="77777777" w:rsidR="003324B1" w:rsidRDefault="007415B4" w:rsidP="007A5120">
      <w:pPr>
        <w:pStyle w:val="a5"/>
        <w:ind w:left="284" w:right="284"/>
        <w:jc w:val="both"/>
      </w:pPr>
      <w:r>
        <w:t xml:space="preserve">Годовая промежуточная аттестация проводится на основе результатов триместровых промежуточных аттестаций, и представляет собой среднее арифметическое результатов триместровых </w:t>
      </w:r>
      <w:r>
        <w:rPr>
          <w:spacing w:val="-2"/>
        </w:rPr>
        <w:t>аттестаций.</w:t>
      </w:r>
    </w:p>
    <w:p w14:paraId="051FE4E8" w14:textId="77777777" w:rsidR="003324B1" w:rsidRDefault="007415B4" w:rsidP="007A5120">
      <w:pPr>
        <w:pStyle w:val="a5"/>
        <w:ind w:left="284" w:right="284"/>
        <w:jc w:val="both"/>
      </w:pPr>
      <w:r>
        <w:t>Государственная итоговая аттестация</w:t>
      </w:r>
      <w:r>
        <w:rPr>
          <w:spacing w:val="40"/>
        </w:rPr>
        <w:t xml:space="preserve"> </w:t>
      </w:r>
      <w:r>
        <w:t>проводится в форме основног</w:t>
      </w:r>
      <w:r>
        <w:t>о государственного экзамена (ОГЭ) и государственного выпускного экзамена (ГВЭ).</w:t>
      </w:r>
    </w:p>
    <w:p w14:paraId="339D4B15" w14:textId="77777777" w:rsidR="003324B1" w:rsidRDefault="007415B4" w:rsidP="007A5120">
      <w:pPr>
        <w:pStyle w:val="a5"/>
        <w:ind w:left="284" w:right="284"/>
        <w:jc w:val="both"/>
      </w:pPr>
      <w:r>
        <w:t>Учебный</w:t>
      </w:r>
      <w:r>
        <w:rPr>
          <w:spacing w:val="-8"/>
        </w:rPr>
        <w:t xml:space="preserve"> </w:t>
      </w:r>
      <w:r>
        <w:t>план</w:t>
      </w:r>
      <w:r>
        <w:rPr>
          <w:spacing w:val="-3"/>
        </w:rPr>
        <w:t xml:space="preserve"> </w:t>
      </w:r>
      <w:r>
        <w:t>основного</w:t>
      </w:r>
      <w:r>
        <w:rPr>
          <w:spacing w:val="-6"/>
        </w:rPr>
        <w:t xml:space="preserve"> </w:t>
      </w:r>
      <w:r>
        <w:t>общего</w:t>
      </w:r>
      <w:r>
        <w:rPr>
          <w:spacing w:val="-1"/>
        </w:rPr>
        <w:t xml:space="preserve"> </w:t>
      </w:r>
      <w:r>
        <w:t>образования</w:t>
      </w:r>
      <w:r>
        <w:rPr>
          <w:spacing w:val="-4"/>
        </w:rPr>
        <w:t xml:space="preserve"> </w:t>
      </w:r>
      <w:r>
        <w:t>слабовидящих</w:t>
      </w:r>
      <w:r>
        <w:rPr>
          <w:spacing w:val="-1"/>
        </w:rPr>
        <w:t xml:space="preserve"> </w:t>
      </w:r>
      <w:r>
        <w:t>обучающихся</w:t>
      </w:r>
      <w:r>
        <w:rPr>
          <w:spacing w:val="-4"/>
        </w:rPr>
        <w:t xml:space="preserve"> </w:t>
      </w:r>
      <w:r>
        <w:t>для</w:t>
      </w:r>
      <w:r>
        <w:rPr>
          <w:spacing w:val="-4"/>
        </w:rPr>
        <w:t xml:space="preserve"> </w:t>
      </w:r>
      <w:r>
        <w:t>5-</w:t>
      </w:r>
      <w:r>
        <w:rPr>
          <w:spacing w:val="-2"/>
        </w:rPr>
        <w:t>дневной</w:t>
      </w:r>
    </w:p>
    <w:p w14:paraId="34564450" w14:textId="77777777" w:rsidR="003324B1" w:rsidRDefault="007415B4" w:rsidP="007A5120">
      <w:pPr>
        <w:pStyle w:val="a5"/>
        <w:ind w:left="284" w:right="284"/>
        <w:jc w:val="both"/>
        <w:rPr>
          <w:b/>
        </w:rPr>
      </w:pPr>
      <w:r>
        <w:rPr>
          <w:b/>
        </w:rPr>
        <w:t>учебной</w:t>
      </w:r>
      <w:r>
        <w:rPr>
          <w:b/>
          <w:spacing w:val="-2"/>
        </w:rPr>
        <w:t xml:space="preserve"> недели</w:t>
      </w:r>
    </w:p>
    <w:p w14:paraId="6C87892D" w14:textId="77777777" w:rsidR="003324B1" w:rsidRDefault="003324B1" w:rsidP="007A5120">
      <w:pPr>
        <w:pStyle w:val="a5"/>
        <w:ind w:left="284" w:right="284"/>
        <w:jc w:val="both"/>
        <w:rPr>
          <w:b/>
          <w:sz w:val="20"/>
        </w:rPr>
      </w:pPr>
    </w:p>
    <w:p w14:paraId="26A67491" w14:textId="77777777" w:rsidR="003324B1" w:rsidRDefault="003324B1" w:rsidP="007A5120">
      <w:pPr>
        <w:pStyle w:val="a5"/>
        <w:ind w:left="284" w:right="284"/>
        <w:jc w:val="both"/>
        <w:rPr>
          <w:b/>
          <w:sz w:val="20"/>
        </w:rPr>
      </w:pPr>
    </w:p>
    <w:tbl>
      <w:tblPr>
        <w:tblStyle w:val="TableNormal"/>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1"/>
        <w:gridCol w:w="2126"/>
        <w:gridCol w:w="992"/>
        <w:gridCol w:w="851"/>
        <w:gridCol w:w="992"/>
        <w:gridCol w:w="992"/>
        <w:gridCol w:w="851"/>
        <w:gridCol w:w="850"/>
      </w:tblGrid>
      <w:tr w:rsidR="003324B1" w14:paraId="1BB1DCA0" w14:textId="77777777" w:rsidTr="00FC40B6">
        <w:trPr>
          <w:trHeight w:val="921"/>
        </w:trPr>
        <w:tc>
          <w:tcPr>
            <w:tcW w:w="1991" w:type="dxa"/>
            <w:vMerge w:val="restart"/>
          </w:tcPr>
          <w:p w14:paraId="5AD2A3D5" w14:textId="77777777" w:rsidR="003324B1" w:rsidRDefault="007415B4" w:rsidP="007A5120">
            <w:pPr>
              <w:pStyle w:val="a5"/>
              <w:ind w:left="284" w:right="284"/>
              <w:jc w:val="both"/>
              <w:rPr>
                <w:b/>
              </w:rPr>
            </w:pPr>
            <w:r>
              <w:rPr>
                <w:b/>
                <w:spacing w:val="-2"/>
              </w:rPr>
              <w:t>Предметные области</w:t>
            </w:r>
          </w:p>
        </w:tc>
        <w:tc>
          <w:tcPr>
            <w:tcW w:w="2126" w:type="dxa"/>
            <w:vMerge w:val="restart"/>
          </w:tcPr>
          <w:p w14:paraId="5DE41551" w14:textId="77777777" w:rsidR="003324B1" w:rsidRDefault="007415B4" w:rsidP="007A5120">
            <w:pPr>
              <w:pStyle w:val="a5"/>
              <w:ind w:left="284" w:right="284"/>
              <w:jc w:val="both"/>
              <w:rPr>
                <w:b/>
              </w:rPr>
            </w:pPr>
            <w:r>
              <w:rPr>
                <w:b/>
                <w:noProof/>
              </w:rPr>
              <mc:AlternateContent>
                <mc:Choice Requires="wpg">
                  <w:drawing>
                    <wp:anchor distT="0" distB="0" distL="0" distR="0" simplePos="0" relativeHeight="251620352" behindDoc="1" locked="0" layoutInCell="1" allowOverlap="1" wp14:anchorId="5979D766" wp14:editId="32494FF4">
                      <wp:simplePos x="0" y="0"/>
                      <wp:positionH relativeFrom="column">
                        <wp:posOffset>-1270</wp:posOffset>
                      </wp:positionH>
                      <wp:positionV relativeFrom="paragraph">
                        <wp:posOffset>-5307</wp:posOffset>
                      </wp:positionV>
                      <wp:extent cx="1864995" cy="925194"/>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64995" cy="925194"/>
                                <a:chOff x="0" y="0"/>
                                <a:chExt cx="1864995" cy="925194"/>
                              </a:xfrm>
                            </wpg:grpSpPr>
                            <wps:wsp>
                              <wps:cNvPr id="41" name="Graphic 41"/>
                              <wps:cNvSpPr/>
                              <wps:spPr>
                                <a:xfrm>
                                  <a:off x="3175" y="3175"/>
                                  <a:ext cx="1858645" cy="918844"/>
                                </a:xfrm>
                                <a:custGeom>
                                  <a:avLst/>
                                  <a:gdLst/>
                                  <a:ahLst/>
                                  <a:cxnLst/>
                                  <a:rect l="l" t="t" r="r" b="b"/>
                                  <a:pathLst>
                                    <a:path w="1858645" h="918844">
                                      <a:moveTo>
                                        <a:pt x="0" y="918845"/>
                                      </a:moveTo>
                                      <a:lnTo>
                                        <a:pt x="185864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7C2B39" id="Group 40" o:spid="_x0000_s1026" style="position:absolute;margin-left:-.1pt;margin-top:-.4pt;width:146.85pt;height:72.85pt;z-index:-251696128;mso-wrap-distance-left:0;mso-wrap-distance-right:0" coordsize="18649,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">
                      <v:shape id="Graphic 41" o:spid="_x0000_s1027" style="position:absolute;left:31;top:31;width:18587;height:9189;visibility:visible;mso-wrap-style:square;v-text-anchor:top" coordsize="1858645,918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" path="m,918845l1858645,e" filled="f" strokeweight=".5pt">
                        <v:path arrowok="t"/>
                      </v:shape>
                    </v:group>
                  </w:pict>
                </mc:Fallback>
              </mc:AlternateContent>
            </w:r>
            <w:r>
              <w:rPr>
                <w:b/>
                <w:spacing w:val="-2"/>
              </w:rPr>
              <w:t>Учебные предметы</w:t>
            </w:r>
          </w:p>
          <w:p w14:paraId="1212B6B2" w14:textId="77777777" w:rsidR="003324B1" w:rsidRDefault="007415B4" w:rsidP="007A5120">
            <w:pPr>
              <w:pStyle w:val="a5"/>
              <w:ind w:left="284" w:right="284"/>
              <w:jc w:val="both"/>
              <w:rPr>
                <w:b/>
              </w:rPr>
            </w:pPr>
            <w:r>
              <w:rPr>
                <w:b/>
                <w:spacing w:val="-2"/>
              </w:rPr>
              <w:t>Классы</w:t>
            </w:r>
          </w:p>
        </w:tc>
        <w:tc>
          <w:tcPr>
            <w:tcW w:w="5528" w:type="dxa"/>
            <w:gridSpan w:val="6"/>
          </w:tcPr>
          <w:p w14:paraId="72F77E36" w14:textId="77777777" w:rsidR="003324B1" w:rsidRDefault="007415B4" w:rsidP="007A5120">
            <w:pPr>
              <w:pStyle w:val="a5"/>
              <w:ind w:left="284" w:right="284"/>
              <w:jc w:val="both"/>
              <w:rPr>
                <w:b/>
              </w:rPr>
            </w:pPr>
            <w:r>
              <w:rPr>
                <w:b/>
              </w:rPr>
              <w:t>Количество</w:t>
            </w:r>
            <w:r>
              <w:rPr>
                <w:b/>
                <w:spacing w:val="-2"/>
              </w:rPr>
              <w:t xml:space="preserve"> </w:t>
            </w:r>
            <w:r>
              <w:rPr>
                <w:b/>
              </w:rPr>
              <w:t>часов</w:t>
            </w:r>
            <w:r>
              <w:rPr>
                <w:b/>
                <w:spacing w:val="1"/>
              </w:rPr>
              <w:t xml:space="preserve"> </w:t>
            </w:r>
            <w:r>
              <w:rPr>
                <w:b/>
              </w:rPr>
              <w:t>в</w:t>
            </w:r>
            <w:r>
              <w:rPr>
                <w:b/>
                <w:spacing w:val="-4"/>
              </w:rPr>
              <w:t xml:space="preserve"> </w:t>
            </w:r>
            <w:r>
              <w:rPr>
                <w:b/>
                <w:spacing w:val="-2"/>
              </w:rPr>
              <w:t>неделю</w:t>
            </w:r>
          </w:p>
        </w:tc>
      </w:tr>
      <w:tr w:rsidR="003324B1" w14:paraId="51D27268" w14:textId="77777777" w:rsidTr="008620A8">
        <w:trPr>
          <w:trHeight w:val="510"/>
        </w:trPr>
        <w:tc>
          <w:tcPr>
            <w:tcW w:w="1991" w:type="dxa"/>
            <w:vMerge/>
            <w:tcBorders>
              <w:top w:val="nil"/>
            </w:tcBorders>
          </w:tcPr>
          <w:p w14:paraId="1169951C" w14:textId="77777777" w:rsidR="003324B1" w:rsidRDefault="003324B1" w:rsidP="007A5120">
            <w:pPr>
              <w:pStyle w:val="a5"/>
              <w:ind w:left="284" w:right="284"/>
              <w:jc w:val="both"/>
              <w:rPr>
                <w:sz w:val="2"/>
                <w:szCs w:val="2"/>
              </w:rPr>
            </w:pPr>
          </w:p>
        </w:tc>
        <w:tc>
          <w:tcPr>
            <w:tcW w:w="2126" w:type="dxa"/>
            <w:vMerge/>
            <w:tcBorders>
              <w:top w:val="nil"/>
            </w:tcBorders>
          </w:tcPr>
          <w:p w14:paraId="1A8A0261" w14:textId="77777777" w:rsidR="003324B1" w:rsidRDefault="003324B1" w:rsidP="007A5120">
            <w:pPr>
              <w:pStyle w:val="a5"/>
              <w:ind w:left="284" w:right="284"/>
              <w:jc w:val="both"/>
              <w:rPr>
                <w:sz w:val="2"/>
                <w:szCs w:val="2"/>
              </w:rPr>
            </w:pPr>
          </w:p>
        </w:tc>
        <w:tc>
          <w:tcPr>
            <w:tcW w:w="992" w:type="dxa"/>
          </w:tcPr>
          <w:p w14:paraId="3B8A0759" w14:textId="77777777" w:rsidR="003324B1" w:rsidRDefault="007415B4" w:rsidP="007A5120">
            <w:pPr>
              <w:pStyle w:val="a5"/>
              <w:ind w:left="284" w:right="284"/>
              <w:jc w:val="both"/>
              <w:rPr>
                <w:b/>
              </w:rPr>
            </w:pPr>
            <w:r>
              <w:rPr>
                <w:b/>
                <w:spacing w:val="-10"/>
              </w:rPr>
              <w:t>V</w:t>
            </w:r>
          </w:p>
        </w:tc>
        <w:tc>
          <w:tcPr>
            <w:tcW w:w="851" w:type="dxa"/>
          </w:tcPr>
          <w:p w14:paraId="3948BF71" w14:textId="77777777" w:rsidR="003324B1" w:rsidRDefault="007415B4" w:rsidP="007A5120">
            <w:pPr>
              <w:pStyle w:val="a5"/>
              <w:ind w:left="284" w:right="284"/>
              <w:jc w:val="both"/>
              <w:rPr>
                <w:b/>
              </w:rPr>
            </w:pPr>
            <w:r>
              <w:rPr>
                <w:b/>
                <w:spacing w:val="-5"/>
              </w:rPr>
              <w:t>VI</w:t>
            </w:r>
          </w:p>
        </w:tc>
        <w:tc>
          <w:tcPr>
            <w:tcW w:w="992" w:type="dxa"/>
          </w:tcPr>
          <w:p w14:paraId="36E53149" w14:textId="77777777" w:rsidR="003324B1" w:rsidRDefault="007415B4" w:rsidP="007A5120">
            <w:pPr>
              <w:pStyle w:val="a5"/>
              <w:ind w:left="284" w:right="284"/>
              <w:jc w:val="both"/>
              <w:rPr>
                <w:b/>
              </w:rPr>
            </w:pPr>
            <w:r>
              <w:rPr>
                <w:b/>
                <w:spacing w:val="-5"/>
              </w:rPr>
              <w:t>VII</w:t>
            </w:r>
          </w:p>
        </w:tc>
        <w:tc>
          <w:tcPr>
            <w:tcW w:w="992" w:type="dxa"/>
          </w:tcPr>
          <w:p w14:paraId="11A09231" w14:textId="77777777" w:rsidR="003324B1" w:rsidRDefault="007415B4" w:rsidP="007A5120">
            <w:pPr>
              <w:pStyle w:val="a5"/>
              <w:ind w:left="284" w:right="284"/>
              <w:jc w:val="both"/>
              <w:rPr>
                <w:b/>
              </w:rPr>
            </w:pPr>
            <w:r>
              <w:rPr>
                <w:b/>
                <w:spacing w:val="-4"/>
              </w:rPr>
              <w:t>VIII</w:t>
            </w:r>
          </w:p>
        </w:tc>
        <w:tc>
          <w:tcPr>
            <w:tcW w:w="851" w:type="dxa"/>
          </w:tcPr>
          <w:p w14:paraId="58151F04" w14:textId="77777777" w:rsidR="003324B1" w:rsidRDefault="007415B4" w:rsidP="007A5120">
            <w:pPr>
              <w:pStyle w:val="a5"/>
              <w:ind w:left="284" w:right="284"/>
              <w:jc w:val="both"/>
              <w:rPr>
                <w:b/>
              </w:rPr>
            </w:pPr>
            <w:r>
              <w:rPr>
                <w:b/>
                <w:spacing w:val="-5"/>
              </w:rPr>
              <w:t>IX</w:t>
            </w:r>
          </w:p>
        </w:tc>
        <w:tc>
          <w:tcPr>
            <w:tcW w:w="850" w:type="dxa"/>
          </w:tcPr>
          <w:p w14:paraId="3D53C5A7" w14:textId="77777777" w:rsidR="003324B1" w:rsidRDefault="007415B4" w:rsidP="007A5120">
            <w:pPr>
              <w:pStyle w:val="a5"/>
              <w:ind w:left="284" w:right="284"/>
              <w:jc w:val="both"/>
              <w:rPr>
                <w:b/>
              </w:rPr>
            </w:pPr>
            <w:r>
              <w:rPr>
                <w:b/>
                <w:spacing w:val="-2"/>
              </w:rPr>
              <w:t>Всего</w:t>
            </w:r>
          </w:p>
        </w:tc>
      </w:tr>
      <w:tr w:rsidR="003324B1" w14:paraId="25B0C593" w14:textId="77777777" w:rsidTr="00FC40B6">
        <w:trPr>
          <w:trHeight w:val="315"/>
        </w:trPr>
        <w:tc>
          <w:tcPr>
            <w:tcW w:w="4117" w:type="dxa"/>
            <w:gridSpan w:val="2"/>
          </w:tcPr>
          <w:p w14:paraId="117BD85A" w14:textId="77777777" w:rsidR="003324B1" w:rsidRDefault="007415B4" w:rsidP="007A5120">
            <w:pPr>
              <w:pStyle w:val="a5"/>
              <w:ind w:left="284" w:right="284"/>
              <w:jc w:val="both"/>
              <w:rPr>
                <w:i/>
              </w:rPr>
            </w:pPr>
            <w:r>
              <w:rPr>
                <w:i/>
              </w:rPr>
              <w:t>Обязательная</w:t>
            </w:r>
            <w:r>
              <w:rPr>
                <w:i/>
                <w:spacing w:val="-10"/>
              </w:rPr>
              <w:t xml:space="preserve"> </w:t>
            </w:r>
            <w:r>
              <w:rPr>
                <w:i/>
                <w:spacing w:val="-2"/>
              </w:rPr>
              <w:t>часть</w:t>
            </w:r>
          </w:p>
        </w:tc>
        <w:tc>
          <w:tcPr>
            <w:tcW w:w="5528" w:type="dxa"/>
            <w:gridSpan w:val="6"/>
          </w:tcPr>
          <w:p w14:paraId="57279CA2" w14:textId="77777777" w:rsidR="003324B1" w:rsidRDefault="003324B1" w:rsidP="007A5120">
            <w:pPr>
              <w:pStyle w:val="a5"/>
              <w:ind w:left="284" w:right="284"/>
              <w:jc w:val="both"/>
            </w:pPr>
          </w:p>
        </w:tc>
      </w:tr>
      <w:tr w:rsidR="003324B1" w14:paraId="79C57DEF" w14:textId="77777777" w:rsidTr="008620A8">
        <w:trPr>
          <w:trHeight w:val="330"/>
        </w:trPr>
        <w:tc>
          <w:tcPr>
            <w:tcW w:w="1991" w:type="dxa"/>
            <w:vMerge w:val="restart"/>
          </w:tcPr>
          <w:p w14:paraId="09986043" w14:textId="77777777" w:rsidR="003324B1" w:rsidRDefault="007415B4" w:rsidP="007A5120">
            <w:pPr>
              <w:pStyle w:val="a5"/>
              <w:ind w:left="284" w:right="284"/>
              <w:jc w:val="both"/>
            </w:pPr>
            <w:r>
              <w:t>Русский</w:t>
            </w:r>
            <w:r>
              <w:rPr>
                <w:spacing w:val="-15"/>
              </w:rPr>
              <w:t xml:space="preserve"> </w:t>
            </w:r>
            <w:r>
              <w:t>язык</w:t>
            </w:r>
            <w:r>
              <w:rPr>
                <w:spacing w:val="-15"/>
              </w:rPr>
              <w:t xml:space="preserve"> </w:t>
            </w:r>
            <w:r>
              <w:t xml:space="preserve">и </w:t>
            </w:r>
            <w:r>
              <w:rPr>
                <w:spacing w:val="-2"/>
              </w:rPr>
              <w:t>литература</w:t>
            </w:r>
          </w:p>
        </w:tc>
        <w:tc>
          <w:tcPr>
            <w:tcW w:w="2126" w:type="dxa"/>
          </w:tcPr>
          <w:p w14:paraId="35B1A53C" w14:textId="77777777" w:rsidR="003324B1" w:rsidRDefault="007415B4" w:rsidP="007A5120">
            <w:pPr>
              <w:pStyle w:val="a5"/>
              <w:ind w:left="284" w:right="284"/>
              <w:jc w:val="both"/>
            </w:pPr>
            <w:r>
              <w:t>Русский</w:t>
            </w:r>
            <w:r>
              <w:rPr>
                <w:spacing w:val="-5"/>
              </w:rPr>
              <w:t xml:space="preserve"> </w:t>
            </w:r>
            <w:r>
              <w:rPr>
                <w:spacing w:val="-4"/>
              </w:rPr>
              <w:t>язык</w:t>
            </w:r>
          </w:p>
        </w:tc>
        <w:tc>
          <w:tcPr>
            <w:tcW w:w="992" w:type="dxa"/>
          </w:tcPr>
          <w:p w14:paraId="7B1CBFCB" w14:textId="77777777" w:rsidR="003324B1" w:rsidRDefault="007415B4" w:rsidP="007A5120">
            <w:pPr>
              <w:pStyle w:val="a5"/>
              <w:ind w:left="284" w:right="284"/>
              <w:jc w:val="both"/>
            </w:pPr>
            <w:r>
              <w:rPr>
                <w:spacing w:val="-10"/>
              </w:rPr>
              <w:t>5</w:t>
            </w:r>
          </w:p>
        </w:tc>
        <w:tc>
          <w:tcPr>
            <w:tcW w:w="851" w:type="dxa"/>
          </w:tcPr>
          <w:p w14:paraId="18F6B626" w14:textId="77777777" w:rsidR="003324B1" w:rsidRDefault="007415B4" w:rsidP="007A5120">
            <w:pPr>
              <w:pStyle w:val="a5"/>
              <w:ind w:left="284" w:right="284"/>
              <w:jc w:val="both"/>
            </w:pPr>
            <w:r>
              <w:rPr>
                <w:spacing w:val="-10"/>
              </w:rPr>
              <w:t>6</w:t>
            </w:r>
          </w:p>
        </w:tc>
        <w:tc>
          <w:tcPr>
            <w:tcW w:w="992" w:type="dxa"/>
          </w:tcPr>
          <w:p w14:paraId="4BB69CC1" w14:textId="77777777" w:rsidR="003324B1" w:rsidRDefault="007415B4" w:rsidP="007A5120">
            <w:pPr>
              <w:pStyle w:val="a5"/>
              <w:ind w:left="284" w:right="284"/>
              <w:jc w:val="both"/>
            </w:pPr>
            <w:r>
              <w:rPr>
                <w:spacing w:val="-10"/>
              </w:rPr>
              <w:t>4</w:t>
            </w:r>
          </w:p>
        </w:tc>
        <w:tc>
          <w:tcPr>
            <w:tcW w:w="992" w:type="dxa"/>
          </w:tcPr>
          <w:p w14:paraId="37A886DC" w14:textId="77777777" w:rsidR="003324B1" w:rsidRDefault="007415B4" w:rsidP="007A5120">
            <w:pPr>
              <w:pStyle w:val="a5"/>
              <w:ind w:left="284" w:right="284"/>
              <w:jc w:val="both"/>
            </w:pPr>
            <w:r>
              <w:rPr>
                <w:spacing w:val="-10"/>
              </w:rPr>
              <w:t>3</w:t>
            </w:r>
          </w:p>
        </w:tc>
        <w:tc>
          <w:tcPr>
            <w:tcW w:w="851" w:type="dxa"/>
          </w:tcPr>
          <w:p w14:paraId="574A6B3B" w14:textId="77777777" w:rsidR="003324B1" w:rsidRDefault="007415B4" w:rsidP="007A5120">
            <w:pPr>
              <w:pStyle w:val="a5"/>
              <w:ind w:left="284" w:right="284"/>
              <w:jc w:val="both"/>
            </w:pPr>
            <w:r>
              <w:rPr>
                <w:spacing w:val="-10"/>
              </w:rPr>
              <w:t>3</w:t>
            </w:r>
          </w:p>
        </w:tc>
        <w:tc>
          <w:tcPr>
            <w:tcW w:w="850" w:type="dxa"/>
          </w:tcPr>
          <w:p w14:paraId="5D0090F2" w14:textId="77777777" w:rsidR="003324B1" w:rsidRDefault="007415B4" w:rsidP="007A5120">
            <w:pPr>
              <w:pStyle w:val="a5"/>
              <w:ind w:left="284" w:right="284"/>
              <w:jc w:val="both"/>
            </w:pPr>
            <w:r>
              <w:rPr>
                <w:spacing w:val="-5"/>
              </w:rPr>
              <w:t>21</w:t>
            </w:r>
          </w:p>
        </w:tc>
      </w:tr>
      <w:tr w:rsidR="003324B1" w14:paraId="354E6486" w14:textId="77777777" w:rsidTr="008620A8">
        <w:trPr>
          <w:trHeight w:val="375"/>
        </w:trPr>
        <w:tc>
          <w:tcPr>
            <w:tcW w:w="1991" w:type="dxa"/>
            <w:vMerge/>
            <w:tcBorders>
              <w:top w:val="nil"/>
            </w:tcBorders>
          </w:tcPr>
          <w:p w14:paraId="287D3ADA" w14:textId="77777777" w:rsidR="003324B1" w:rsidRDefault="003324B1" w:rsidP="007A5120">
            <w:pPr>
              <w:pStyle w:val="a5"/>
              <w:ind w:left="284" w:right="284"/>
              <w:jc w:val="both"/>
              <w:rPr>
                <w:sz w:val="2"/>
                <w:szCs w:val="2"/>
              </w:rPr>
            </w:pPr>
          </w:p>
        </w:tc>
        <w:tc>
          <w:tcPr>
            <w:tcW w:w="2126" w:type="dxa"/>
          </w:tcPr>
          <w:p w14:paraId="67478EF1" w14:textId="77777777" w:rsidR="003324B1" w:rsidRDefault="007415B4" w:rsidP="007A5120">
            <w:pPr>
              <w:pStyle w:val="a5"/>
              <w:ind w:left="284" w:right="284"/>
              <w:jc w:val="both"/>
            </w:pPr>
            <w:r>
              <w:rPr>
                <w:spacing w:val="-2"/>
              </w:rPr>
              <w:t>Литература</w:t>
            </w:r>
          </w:p>
        </w:tc>
        <w:tc>
          <w:tcPr>
            <w:tcW w:w="992" w:type="dxa"/>
          </w:tcPr>
          <w:p w14:paraId="3F4393E9" w14:textId="77777777" w:rsidR="003324B1" w:rsidRDefault="007415B4" w:rsidP="007A5120">
            <w:pPr>
              <w:pStyle w:val="a5"/>
              <w:ind w:left="284" w:right="284"/>
              <w:jc w:val="both"/>
            </w:pPr>
            <w:r>
              <w:rPr>
                <w:spacing w:val="-10"/>
              </w:rPr>
              <w:t>3</w:t>
            </w:r>
          </w:p>
        </w:tc>
        <w:tc>
          <w:tcPr>
            <w:tcW w:w="851" w:type="dxa"/>
          </w:tcPr>
          <w:p w14:paraId="1E8E1BC0" w14:textId="77777777" w:rsidR="003324B1" w:rsidRDefault="007415B4" w:rsidP="007A5120">
            <w:pPr>
              <w:pStyle w:val="a5"/>
              <w:ind w:left="284" w:right="284"/>
              <w:jc w:val="both"/>
            </w:pPr>
            <w:r>
              <w:rPr>
                <w:spacing w:val="-10"/>
              </w:rPr>
              <w:t>3</w:t>
            </w:r>
          </w:p>
        </w:tc>
        <w:tc>
          <w:tcPr>
            <w:tcW w:w="992" w:type="dxa"/>
          </w:tcPr>
          <w:p w14:paraId="4CCB60E0" w14:textId="77777777" w:rsidR="003324B1" w:rsidRDefault="007415B4" w:rsidP="007A5120">
            <w:pPr>
              <w:pStyle w:val="a5"/>
              <w:ind w:left="284" w:right="284"/>
              <w:jc w:val="both"/>
            </w:pPr>
            <w:r>
              <w:rPr>
                <w:spacing w:val="-10"/>
              </w:rPr>
              <w:t>2</w:t>
            </w:r>
          </w:p>
        </w:tc>
        <w:tc>
          <w:tcPr>
            <w:tcW w:w="992" w:type="dxa"/>
          </w:tcPr>
          <w:p w14:paraId="31506032" w14:textId="77777777" w:rsidR="003324B1" w:rsidRDefault="007415B4" w:rsidP="007A5120">
            <w:pPr>
              <w:pStyle w:val="a5"/>
              <w:ind w:left="284" w:right="284"/>
              <w:jc w:val="both"/>
            </w:pPr>
            <w:r>
              <w:rPr>
                <w:spacing w:val="-10"/>
              </w:rPr>
              <w:t>2</w:t>
            </w:r>
          </w:p>
        </w:tc>
        <w:tc>
          <w:tcPr>
            <w:tcW w:w="851" w:type="dxa"/>
          </w:tcPr>
          <w:p w14:paraId="73872A70" w14:textId="77777777" w:rsidR="003324B1" w:rsidRDefault="007415B4" w:rsidP="007A5120">
            <w:pPr>
              <w:pStyle w:val="a5"/>
              <w:ind w:left="284" w:right="284"/>
              <w:jc w:val="both"/>
            </w:pPr>
            <w:r>
              <w:rPr>
                <w:spacing w:val="-10"/>
              </w:rPr>
              <w:t>3</w:t>
            </w:r>
          </w:p>
        </w:tc>
        <w:tc>
          <w:tcPr>
            <w:tcW w:w="850" w:type="dxa"/>
          </w:tcPr>
          <w:p w14:paraId="23740772" w14:textId="77777777" w:rsidR="003324B1" w:rsidRDefault="007415B4" w:rsidP="007A5120">
            <w:pPr>
              <w:pStyle w:val="a5"/>
              <w:ind w:left="284" w:right="284"/>
              <w:jc w:val="both"/>
            </w:pPr>
            <w:r>
              <w:rPr>
                <w:spacing w:val="-5"/>
              </w:rPr>
              <w:t>13</w:t>
            </w:r>
          </w:p>
        </w:tc>
      </w:tr>
      <w:tr w:rsidR="003324B1" w14:paraId="36A52EC2" w14:textId="77777777" w:rsidTr="008620A8">
        <w:trPr>
          <w:trHeight w:val="552"/>
        </w:trPr>
        <w:tc>
          <w:tcPr>
            <w:tcW w:w="1991" w:type="dxa"/>
            <w:vMerge/>
            <w:tcBorders>
              <w:top w:val="nil"/>
            </w:tcBorders>
          </w:tcPr>
          <w:p w14:paraId="1B7346CB" w14:textId="77777777" w:rsidR="003324B1" w:rsidRDefault="003324B1" w:rsidP="007A5120">
            <w:pPr>
              <w:pStyle w:val="a5"/>
              <w:ind w:left="284" w:right="284"/>
              <w:jc w:val="both"/>
              <w:rPr>
                <w:sz w:val="2"/>
                <w:szCs w:val="2"/>
              </w:rPr>
            </w:pPr>
          </w:p>
        </w:tc>
        <w:tc>
          <w:tcPr>
            <w:tcW w:w="2126" w:type="dxa"/>
          </w:tcPr>
          <w:p w14:paraId="306F929E" w14:textId="77777777" w:rsidR="003324B1" w:rsidRDefault="007415B4" w:rsidP="007A5120">
            <w:pPr>
              <w:pStyle w:val="a5"/>
              <w:ind w:left="284" w:right="284"/>
              <w:jc w:val="both"/>
            </w:pPr>
            <w:r>
              <w:rPr>
                <w:spacing w:val="-2"/>
              </w:rPr>
              <w:t>Родной</w:t>
            </w:r>
            <w:r>
              <w:tab/>
            </w:r>
            <w:r>
              <w:rPr>
                <w:spacing w:val="-4"/>
              </w:rPr>
              <w:t>язык/</w:t>
            </w:r>
          </w:p>
          <w:p w14:paraId="43588C11" w14:textId="77777777" w:rsidR="003324B1" w:rsidRDefault="007415B4" w:rsidP="007A5120">
            <w:pPr>
              <w:pStyle w:val="a5"/>
              <w:ind w:left="284" w:right="284"/>
              <w:jc w:val="both"/>
            </w:pPr>
            <w:r>
              <w:t>родная</w:t>
            </w:r>
            <w:r>
              <w:rPr>
                <w:spacing w:val="-3"/>
              </w:rPr>
              <w:t xml:space="preserve"> </w:t>
            </w:r>
            <w:r>
              <w:rPr>
                <w:spacing w:val="-2"/>
              </w:rPr>
              <w:t>литература</w:t>
            </w:r>
          </w:p>
        </w:tc>
        <w:tc>
          <w:tcPr>
            <w:tcW w:w="992" w:type="dxa"/>
          </w:tcPr>
          <w:p w14:paraId="37024BC2" w14:textId="77777777" w:rsidR="003324B1" w:rsidRDefault="003324B1" w:rsidP="007A5120">
            <w:pPr>
              <w:pStyle w:val="a5"/>
              <w:ind w:left="284" w:right="284"/>
              <w:jc w:val="both"/>
            </w:pPr>
          </w:p>
        </w:tc>
        <w:tc>
          <w:tcPr>
            <w:tcW w:w="851" w:type="dxa"/>
          </w:tcPr>
          <w:p w14:paraId="6E21144F" w14:textId="77777777" w:rsidR="003324B1" w:rsidRDefault="003324B1" w:rsidP="007A5120">
            <w:pPr>
              <w:pStyle w:val="a5"/>
              <w:ind w:left="284" w:right="284"/>
              <w:jc w:val="both"/>
            </w:pPr>
          </w:p>
        </w:tc>
        <w:tc>
          <w:tcPr>
            <w:tcW w:w="992" w:type="dxa"/>
          </w:tcPr>
          <w:p w14:paraId="06151BCE" w14:textId="77777777" w:rsidR="003324B1" w:rsidRDefault="003324B1" w:rsidP="007A5120">
            <w:pPr>
              <w:pStyle w:val="a5"/>
              <w:ind w:left="284" w:right="284"/>
              <w:jc w:val="both"/>
            </w:pPr>
          </w:p>
        </w:tc>
        <w:tc>
          <w:tcPr>
            <w:tcW w:w="992" w:type="dxa"/>
          </w:tcPr>
          <w:p w14:paraId="72D8601C" w14:textId="64BCE16F" w:rsidR="003324B1" w:rsidRDefault="008620A8" w:rsidP="007A5120">
            <w:pPr>
              <w:pStyle w:val="a5"/>
              <w:ind w:left="284" w:right="284"/>
              <w:jc w:val="both"/>
            </w:pPr>
            <w:r>
              <w:t>1</w:t>
            </w:r>
          </w:p>
        </w:tc>
        <w:tc>
          <w:tcPr>
            <w:tcW w:w="851" w:type="dxa"/>
          </w:tcPr>
          <w:p w14:paraId="07DA6697" w14:textId="33DDF2EB" w:rsidR="003324B1" w:rsidRDefault="008620A8" w:rsidP="007A5120">
            <w:pPr>
              <w:pStyle w:val="a5"/>
              <w:ind w:left="284" w:right="284"/>
              <w:jc w:val="both"/>
            </w:pPr>
            <w:r>
              <w:rPr>
                <w:spacing w:val="-5"/>
              </w:rPr>
              <w:t>1</w:t>
            </w:r>
          </w:p>
        </w:tc>
        <w:tc>
          <w:tcPr>
            <w:tcW w:w="850" w:type="dxa"/>
          </w:tcPr>
          <w:p w14:paraId="609E5EBC" w14:textId="77777777" w:rsidR="003324B1" w:rsidRDefault="007415B4" w:rsidP="007A5120">
            <w:pPr>
              <w:pStyle w:val="a5"/>
              <w:ind w:left="284" w:right="284"/>
              <w:jc w:val="both"/>
            </w:pPr>
            <w:r>
              <w:rPr>
                <w:spacing w:val="-10"/>
              </w:rPr>
              <w:t>1</w:t>
            </w:r>
          </w:p>
        </w:tc>
      </w:tr>
      <w:tr w:rsidR="003324B1" w14:paraId="2413EE9C" w14:textId="77777777" w:rsidTr="008620A8">
        <w:trPr>
          <w:trHeight w:val="550"/>
        </w:trPr>
        <w:tc>
          <w:tcPr>
            <w:tcW w:w="1991" w:type="dxa"/>
          </w:tcPr>
          <w:p w14:paraId="79FFA7DB" w14:textId="77777777" w:rsidR="003324B1" w:rsidRDefault="007415B4" w:rsidP="007A5120">
            <w:pPr>
              <w:pStyle w:val="a5"/>
              <w:ind w:left="284" w:right="284"/>
              <w:jc w:val="both"/>
            </w:pPr>
            <w:r>
              <w:t>Иностранные</w:t>
            </w:r>
            <w:r>
              <w:rPr>
                <w:spacing w:val="-7"/>
              </w:rPr>
              <w:t xml:space="preserve"> </w:t>
            </w:r>
            <w:r>
              <w:rPr>
                <w:spacing w:val="-4"/>
              </w:rPr>
              <w:t>языки</w:t>
            </w:r>
          </w:p>
        </w:tc>
        <w:tc>
          <w:tcPr>
            <w:tcW w:w="2126" w:type="dxa"/>
          </w:tcPr>
          <w:p w14:paraId="5FD78587" w14:textId="6BD173FC" w:rsidR="003324B1" w:rsidRDefault="007415B4" w:rsidP="007A5120">
            <w:pPr>
              <w:pStyle w:val="a5"/>
              <w:ind w:left="284" w:right="284"/>
              <w:jc w:val="both"/>
            </w:pPr>
            <w:r>
              <w:rPr>
                <w:spacing w:val="-2"/>
              </w:rPr>
              <w:t>Иностранный язык:</w:t>
            </w:r>
            <w:r w:rsidR="00FC40B6">
              <w:rPr>
                <w:spacing w:val="-2"/>
              </w:rPr>
              <w:t xml:space="preserve"> </w:t>
            </w:r>
            <w:r>
              <w:rPr>
                <w:spacing w:val="-2"/>
              </w:rPr>
              <w:t>английский</w:t>
            </w:r>
          </w:p>
        </w:tc>
        <w:tc>
          <w:tcPr>
            <w:tcW w:w="992" w:type="dxa"/>
          </w:tcPr>
          <w:p w14:paraId="6A2A6761" w14:textId="77777777" w:rsidR="003324B1" w:rsidRDefault="007415B4" w:rsidP="007A5120">
            <w:pPr>
              <w:pStyle w:val="a5"/>
              <w:ind w:left="284" w:right="284"/>
              <w:jc w:val="both"/>
            </w:pPr>
            <w:r>
              <w:rPr>
                <w:spacing w:val="-10"/>
              </w:rPr>
              <w:t>3</w:t>
            </w:r>
          </w:p>
        </w:tc>
        <w:tc>
          <w:tcPr>
            <w:tcW w:w="851" w:type="dxa"/>
          </w:tcPr>
          <w:p w14:paraId="77CCDE2F" w14:textId="77777777" w:rsidR="003324B1" w:rsidRDefault="007415B4" w:rsidP="007A5120">
            <w:pPr>
              <w:pStyle w:val="a5"/>
              <w:ind w:left="284" w:right="284"/>
              <w:jc w:val="both"/>
            </w:pPr>
            <w:r>
              <w:rPr>
                <w:spacing w:val="-10"/>
              </w:rPr>
              <w:t>3</w:t>
            </w:r>
          </w:p>
        </w:tc>
        <w:tc>
          <w:tcPr>
            <w:tcW w:w="992" w:type="dxa"/>
          </w:tcPr>
          <w:p w14:paraId="0974AB23" w14:textId="77777777" w:rsidR="003324B1" w:rsidRDefault="007415B4" w:rsidP="007A5120">
            <w:pPr>
              <w:pStyle w:val="a5"/>
              <w:ind w:left="284" w:right="284"/>
              <w:jc w:val="both"/>
            </w:pPr>
            <w:r>
              <w:rPr>
                <w:spacing w:val="-10"/>
              </w:rPr>
              <w:t>3</w:t>
            </w:r>
          </w:p>
        </w:tc>
        <w:tc>
          <w:tcPr>
            <w:tcW w:w="992" w:type="dxa"/>
          </w:tcPr>
          <w:p w14:paraId="5BD60D25" w14:textId="77777777" w:rsidR="003324B1" w:rsidRDefault="007415B4" w:rsidP="007A5120">
            <w:pPr>
              <w:pStyle w:val="a5"/>
              <w:ind w:left="284" w:right="284"/>
              <w:jc w:val="both"/>
            </w:pPr>
            <w:r>
              <w:rPr>
                <w:spacing w:val="-10"/>
              </w:rPr>
              <w:t>3</w:t>
            </w:r>
          </w:p>
        </w:tc>
        <w:tc>
          <w:tcPr>
            <w:tcW w:w="851" w:type="dxa"/>
          </w:tcPr>
          <w:p w14:paraId="3DC31D75" w14:textId="77777777" w:rsidR="003324B1" w:rsidRDefault="007415B4" w:rsidP="007A5120">
            <w:pPr>
              <w:pStyle w:val="a5"/>
              <w:ind w:left="284" w:right="284"/>
              <w:jc w:val="both"/>
            </w:pPr>
            <w:r>
              <w:rPr>
                <w:spacing w:val="-10"/>
              </w:rPr>
              <w:t>3</w:t>
            </w:r>
          </w:p>
        </w:tc>
        <w:tc>
          <w:tcPr>
            <w:tcW w:w="850" w:type="dxa"/>
          </w:tcPr>
          <w:p w14:paraId="014DE341" w14:textId="77777777" w:rsidR="003324B1" w:rsidRDefault="007415B4" w:rsidP="007A5120">
            <w:pPr>
              <w:pStyle w:val="a5"/>
              <w:ind w:left="284" w:right="284"/>
              <w:jc w:val="both"/>
            </w:pPr>
            <w:r>
              <w:rPr>
                <w:spacing w:val="-5"/>
              </w:rPr>
              <w:t>15</w:t>
            </w:r>
          </w:p>
        </w:tc>
      </w:tr>
    </w:tbl>
    <w:p w14:paraId="2BB5A0C7" w14:textId="77777777" w:rsidR="003324B1" w:rsidRDefault="003324B1" w:rsidP="007A5120">
      <w:pPr>
        <w:pStyle w:val="a5"/>
        <w:ind w:left="284" w:right="284"/>
        <w:jc w:val="both"/>
        <w:sectPr w:rsidR="003324B1" w:rsidSect="00C911C5">
          <w:footerReference w:type="default" r:id="rId33"/>
          <w:pgSz w:w="11910" w:h="16840"/>
          <w:pgMar w:top="640" w:right="3" w:bottom="284" w:left="141" w:header="0" w:footer="0" w:gutter="0"/>
          <w:cols w:space="720"/>
        </w:sectPr>
      </w:pPr>
    </w:p>
    <w:tbl>
      <w:tblPr>
        <w:tblStyle w:val="TableNormal"/>
        <w:tblW w:w="0" w:type="auto"/>
        <w:tblInd w:w="1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1"/>
        <w:gridCol w:w="2126"/>
        <w:gridCol w:w="992"/>
        <w:gridCol w:w="851"/>
        <w:gridCol w:w="850"/>
        <w:gridCol w:w="851"/>
        <w:gridCol w:w="1134"/>
        <w:gridCol w:w="992"/>
      </w:tblGrid>
      <w:tr w:rsidR="003324B1" w14:paraId="73897B01" w14:textId="77777777" w:rsidTr="00FC40B6">
        <w:trPr>
          <w:trHeight w:val="427"/>
        </w:trPr>
        <w:tc>
          <w:tcPr>
            <w:tcW w:w="1991" w:type="dxa"/>
            <w:vMerge w:val="restart"/>
          </w:tcPr>
          <w:p w14:paraId="71E5C9EB" w14:textId="77777777" w:rsidR="003324B1" w:rsidRDefault="007415B4" w:rsidP="007A5120">
            <w:pPr>
              <w:pStyle w:val="a5"/>
              <w:ind w:left="284" w:right="284"/>
              <w:jc w:val="both"/>
            </w:pPr>
            <w:r>
              <w:lastRenderedPageBreak/>
              <w:t>Математика</w:t>
            </w:r>
            <w:r>
              <w:rPr>
                <w:spacing w:val="-15"/>
              </w:rPr>
              <w:t xml:space="preserve"> </w:t>
            </w:r>
            <w:r>
              <w:t xml:space="preserve">и </w:t>
            </w:r>
            <w:r>
              <w:rPr>
                <w:spacing w:val="-2"/>
              </w:rPr>
              <w:t>информатика</w:t>
            </w:r>
          </w:p>
        </w:tc>
        <w:tc>
          <w:tcPr>
            <w:tcW w:w="2126" w:type="dxa"/>
          </w:tcPr>
          <w:p w14:paraId="178039D7" w14:textId="77777777" w:rsidR="003324B1" w:rsidRDefault="007415B4" w:rsidP="007A5120">
            <w:pPr>
              <w:pStyle w:val="a5"/>
              <w:ind w:left="284" w:right="284"/>
              <w:jc w:val="both"/>
            </w:pPr>
            <w:r>
              <w:rPr>
                <w:spacing w:val="-2"/>
              </w:rPr>
              <w:t>Математика</w:t>
            </w:r>
          </w:p>
        </w:tc>
        <w:tc>
          <w:tcPr>
            <w:tcW w:w="992" w:type="dxa"/>
          </w:tcPr>
          <w:p w14:paraId="2D37B9E9" w14:textId="77777777" w:rsidR="003324B1" w:rsidRDefault="007415B4" w:rsidP="007A5120">
            <w:pPr>
              <w:pStyle w:val="a5"/>
              <w:ind w:left="284" w:right="284"/>
              <w:jc w:val="both"/>
            </w:pPr>
            <w:r>
              <w:rPr>
                <w:spacing w:val="-10"/>
              </w:rPr>
              <w:t>5</w:t>
            </w:r>
          </w:p>
        </w:tc>
        <w:tc>
          <w:tcPr>
            <w:tcW w:w="851" w:type="dxa"/>
          </w:tcPr>
          <w:p w14:paraId="4DE3DA17" w14:textId="77777777" w:rsidR="003324B1" w:rsidRDefault="007415B4" w:rsidP="007A5120">
            <w:pPr>
              <w:pStyle w:val="a5"/>
              <w:ind w:left="284" w:right="284"/>
              <w:jc w:val="both"/>
            </w:pPr>
            <w:r>
              <w:rPr>
                <w:spacing w:val="-10"/>
              </w:rPr>
              <w:t>5</w:t>
            </w:r>
          </w:p>
        </w:tc>
        <w:tc>
          <w:tcPr>
            <w:tcW w:w="850" w:type="dxa"/>
          </w:tcPr>
          <w:p w14:paraId="393271E8" w14:textId="77777777" w:rsidR="003324B1" w:rsidRDefault="003324B1" w:rsidP="007A5120">
            <w:pPr>
              <w:pStyle w:val="a5"/>
              <w:ind w:left="284" w:right="284"/>
              <w:jc w:val="both"/>
            </w:pPr>
          </w:p>
        </w:tc>
        <w:tc>
          <w:tcPr>
            <w:tcW w:w="851" w:type="dxa"/>
          </w:tcPr>
          <w:p w14:paraId="5F48AB0B" w14:textId="77777777" w:rsidR="003324B1" w:rsidRDefault="003324B1" w:rsidP="007A5120">
            <w:pPr>
              <w:pStyle w:val="a5"/>
              <w:ind w:left="284" w:right="284"/>
              <w:jc w:val="both"/>
            </w:pPr>
          </w:p>
        </w:tc>
        <w:tc>
          <w:tcPr>
            <w:tcW w:w="1134" w:type="dxa"/>
          </w:tcPr>
          <w:p w14:paraId="01D6B611" w14:textId="77777777" w:rsidR="003324B1" w:rsidRDefault="003324B1" w:rsidP="007A5120">
            <w:pPr>
              <w:pStyle w:val="a5"/>
              <w:ind w:left="284" w:right="284"/>
              <w:jc w:val="both"/>
            </w:pPr>
          </w:p>
        </w:tc>
        <w:tc>
          <w:tcPr>
            <w:tcW w:w="992" w:type="dxa"/>
          </w:tcPr>
          <w:p w14:paraId="25136153" w14:textId="77777777" w:rsidR="003324B1" w:rsidRDefault="007415B4" w:rsidP="007A5120">
            <w:pPr>
              <w:pStyle w:val="a5"/>
              <w:ind w:left="284" w:right="284"/>
              <w:jc w:val="both"/>
            </w:pPr>
            <w:r>
              <w:rPr>
                <w:spacing w:val="-5"/>
              </w:rPr>
              <w:t>10</w:t>
            </w:r>
          </w:p>
        </w:tc>
      </w:tr>
      <w:tr w:rsidR="003324B1" w14:paraId="6E0243A4" w14:textId="77777777" w:rsidTr="00FC40B6">
        <w:trPr>
          <w:trHeight w:val="385"/>
        </w:trPr>
        <w:tc>
          <w:tcPr>
            <w:tcW w:w="1991" w:type="dxa"/>
            <w:vMerge/>
            <w:tcBorders>
              <w:top w:val="nil"/>
            </w:tcBorders>
          </w:tcPr>
          <w:p w14:paraId="7C40BBA3" w14:textId="77777777" w:rsidR="003324B1" w:rsidRDefault="003324B1" w:rsidP="007A5120">
            <w:pPr>
              <w:pStyle w:val="a5"/>
              <w:ind w:left="284" w:right="284"/>
              <w:jc w:val="both"/>
              <w:rPr>
                <w:sz w:val="2"/>
                <w:szCs w:val="2"/>
              </w:rPr>
            </w:pPr>
          </w:p>
        </w:tc>
        <w:tc>
          <w:tcPr>
            <w:tcW w:w="2126" w:type="dxa"/>
          </w:tcPr>
          <w:p w14:paraId="5A6B5A2B" w14:textId="77777777" w:rsidR="003324B1" w:rsidRDefault="007415B4" w:rsidP="007A5120">
            <w:pPr>
              <w:pStyle w:val="a5"/>
              <w:ind w:left="284" w:right="284"/>
              <w:jc w:val="both"/>
            </w:pPr>
            <w:r>
              <w:rPr>
                <w:spacing w:val="-2"/>
              </w:rPr>
              <w:t>Алгебра</w:t>
            </w:r>
          </w:p>
        </w:tc>
        <w:tc>
          <w:tcPr>
            <w:tcW w:w="992" w:type="dxa"/>
          </w:tcPr>
          <w:p w14:paraId="636F0A7F" w14:textId="77777777" w:rsidR="003324B1" w:rsidRDefault="003324B1" w:rsidP="007A5120">
            <w:pPr>
              <w:pStyle w:val="a5"/>
              <w:ind w:left="284" w:right="284"/>
              <w:jc w:val="both"/>
            </w:pPr>
          </w:p>
        </w:tc>
        <w:tc>
          <w:tcPr>
            <w:tcW w:w="851" w:type="dxa"/>
          </w:tcPr>
          <w:p w14:paraId="35F2930A" w14:textId="77777777" w:rsidR="003324B1" w:rsidRDefault="003324B1" w:rsidP="007A5120">
            <w:pPr>
              <w:pStyle w:val="a5"/>
              <w:ind w:left="284" w:right="284"/>
              <w:jc w:val="both"/>
            </w:pPr>
          </w:p>
        </w:tc>
        <w:tc>
          <w:tcPr>
            <w:tcW w:w="850" w:type="dxa"/>
          </w:tcPr>
          <w:p w14:paraId="35FFA580" w14:textId="77777777" w:rsidR="003324B1" w:rsidRDefault="007415B4" w:rsidP="007A5120">
            <w:pPr>
              <w:pStyle w:val="a5"/>
              <w:ind w:left="284" w:right="284"/>
              <w:jc w:val="both"/>
            </w:pPr>
            <w:r>
              <w:rPr>
                <w:spacing w:val="-10"/>
              </w:rPr>
              <w:t>3</w:t>
            </w:r>
          </w:p>
        </w:tc>
        <w:tc>
          <w:tcPr>
            <w:tcW w:w="851" w:type="dxa"/>
          </w:tcPr>
          <w:p w14:paraId="2B7CE230" w14:textId="77777777" w:rsidR="003324B1" w:rsidRDefault="007415B4" w:rsidP="007A5120">
            <w:pPr>
              <w:pStyle w:val="a5"/>
              <w:ind w:left="284" w:right="284"/>
              <w:jc w:val="both"/>
            </w:pPr>
            <w:r>
              <w:rPr>
                <w:spacing w:val="-10"/>
              </w:rPr>
              <w:t>3</w:t>
            </w:r>
          </w:p>
        </w:tc>
        <w:tc>
          <w:tcPr>
            <w:tcW w:w="1134" w:type="dxa"/>
          </w:tcPr>
          <w:p w14:paraId="70FE183D" w14:textId="77777777" w:rsidR="003324B1" w:rsidRDefault="007415B4" w:rsidP="007A5120">
            <w:pPr>
              <w:pStyle w:val="a5"/>
              <w:ind w:left="284" w:right="284"/>
              <w:jc w:val="both"/>
            </w:pPr>
            <w:r>
              <w:rPr>
                <w:spacing w:val="-10"/>
              </w:rPr>
              <w:t>3</w:t>
            </w:r>
          </w:p>
        </w:tc>
        <w:tc>
          <w:tcPr>
            <w:tcW w:w="992" w:type="dxa"/>
          </w:tcPr>
          <w:p w14:paraId="5EF4BCF7" w14:textId="77777777" w:rsidR="003324B1" w:rsidRDefault="007415B4" w:rsidP="007A5120">
            <w:pPr>
              <w:pStyle w:val="a5"/>
              <w:ind w:left="284" w:right="284"/>
              <w:jc w:val="both"/>
            </w:pPr>
            <w:r>
              <w:rPr>
                <w:spacing w:val="-10"/>
              </w:rPr>
              <w:t>9</w:t>
            </w:r>
          </w:p>
        </w:tc>
      </w:tr>
      <w:tr w:rsidR="003324B1" w14:paraId="7B905FFE" w14:textId="77777777" w:rsidTr="00FC40B6">
        <w:trPr>
          <w:trHeight w:val="275"/>
        </w:trPr>
        <w:tc>
          <w:tcPr>
            <w:tcW w:w="1991" w:type="dxa"/>
            <w:vMerge/>
            <w:tcBorders>
              <w:top w:val="nil"/>
            </w:tcBorders>
          </w:tcPr>
          <w:p w14:paraId="67E9EAB4" w14:textId="77777777" w:rsidR="003324B1" w:rsidRDefault="003324B1" w:rsidP="007A5120">
            <w:pPr>
              <w:pStyle w:val="a5"/>
              <w:ind w:left="284" w:right="284"/>
              <w:jc w:val="both"/>
              <w:rPr>
                <w:sz w:val="2"/>
                <w:szCs w:val="2"/>
              </w:rPr>
            </w:pPr>
          </w:p>
        </w:tc>
        <w:tc>
          <w:tcPr>
            <w:tcW w:w="2126" w:type="dxa"/>
          </w:tcPr>
          <w:p w14:paraId="13DDEC9C" w14:textId="77777777" w:rsidR="003324B1" w:rsidRDefault="007415B4" w:rsidP="007A5120">
            <w:pPr>
              <w:pStyle w:val="a5"/>
              <w:ind w:left="284" w:right="284"/>
              <w:jc w:val="both"/>
            </w:pPr>
            <w:r>
              <w:rPr>
                <w:spacing w:val="-2"/>
              </w:rPr>
              <w:t>Геометрия</w:t>
            </w:r>
          </w:p>
        </w:tc>
        <w:tc>
          <w:tcPr>
            <w:tcW w:w="992" w:type="dxa"/>
          </w:tcPr>
          <w:p w14:paraId="43CAE1C1" w14:textId="77777777" w:rsidR="003324B1" w:rsidRDefault="003324B1" w:rsidP="007A5120">
            <w:pPr>
              <w:pStyle w:val="a5"/>
              <w:ind w:left="284" w:right="284"/>
              <w:jc w:val="both"/>
              <w:rPr>
                <w:sz w:val="20"/>
              </w:rPr>
            </w:pPr>
          </w:p>
        </w:tc>
        <w:tc>
          <w:tcPr>
            <w:tcW w:w="851" w:type="dxa"/>
          </w:tcPr>
          <w:p w14:paraId="59439515" w14:textId="77777777" w:rsidR="003324B1" w:rsidRDefault="003324B1" w:rsidP="007A5120">
            <w:pPr>
              <w:pStyle w:val="a5"/>
              <w:ind w:left="284" w:right="284"/>
              <w:jc w:val="both"/>
              <w:rPr>
                <w:sz w:val="20"/>
              </w:rPr>
            </w:pPr>
          </w:p>
        </w:tc>
        <w:tc>
          <w:tcPr>
            <w:tcW w:w="850" w:type="dxa"/>
          </w:tcPr>
          <w:p w14:paraId="10BB3D05" w14:textId="77777777" w:rsidR="003324B1" w:rsidRDefault="007415B4" w:rsidP="007A5120">
            <w:pPr>
              <w:pStyle w:val="a5"/>
              <w:ind w:left="284" w:right="284"/>
              <w:jc w:val="both"/>
            </w:pPr>
            <w:r>
              <w:rPr>
                <w:spacing w:val="-10"/>
              </w:rPr>
              <w:t>2</w:t>
            </w:r>
          </w:p>
        </w:tc>
        <w:tc>
          <w:tcPr>
            <w:tcW w:w="851" w:type="dxa"/>
          </w:tcPr>
          <w:p w14:paraId="7A209BFD" w14:textId="77777777" w:rsidR="003324B1" w:rsidRDefault="007415B4" w:rsidP="007A5120">
            <w:pPr>
              <w:pStyle w:val="a5"/>
              <w:ind w:left="284" w:right="284"/>
              <w:jc w:val="both"/>
            </w:pPr>
            <w:r>
              <w:rPr>
                <w:spacing w:val="-10"/>
              </w:rPr>
              <w:t>2</w:t>
            </w:r>
          </w:p>
        </w:tc>
        <w:tc>
          <w:tcPr>
            <w:tcW w:w="1134" w:type="dxa"/>
          </w:tcPr>
          <w:p w14:paraId="500D3B6F" w14:textId="77777777" w:rsidR="003324B1" w:rsidRDefault="007415B4" w:rsidP="007A5120">
            <w:pPr>
              <w:pStyle w:val="a5"/>
              <w:ind w:left="284" w:right="284"/>
              <w:jc w:val="both"/>
            </w:pPr>
            <w:r>
              <w:rPr>
                <w:spacing w:val="-10"/>
              </w:rPr>
              <w:t>2</w:t>
            </w:r>
          </w:p>
        </w:tc>
        <w:tc>
          <w:tcPr>
            <w:tcW w:w="992" w:type="dxa"/>
          </w:tcPr>
          <w:p w14:paraId="26ADFB5A" w14:textId="77777777" w:rsidR="003324B1" w:rsidRDefault="007415B4" w:rsidP="007A5120">
            <w:pPr>
              <w:pStyle w:val="a5"/>
              <w:ind w:left="284" w:right="284"/>
              <w:jc w:val="both"/>
            </w:pPr>
            <w:r>
              <w:rPr>
                <w:spacing w:val="-10"/>
              </w:rPr>
              <w:t>6</w:t>
            </w:r>
          </w:p>
        </w:tc>
      </w:tr>
      <w:tr w:rsidR="003324B1" w14:paraId="50992377" w14:textId="77777777" w:rsidTr="00FC40B6">
        <w:trPr>
          <w:trHeight w:val="276"/>
        </w:trPr>
        <w:tc>
          <w:tcPr>
            <w:tcW w:w="1991" w:type="dxa"/>
            <w:vMerge/>
            <w:tcBorders>
              <w:top w:val="nil"/>
            </w:tcBorders>
          </w:tcPr>
          <w:p w14:paraId="6CBF8B3B" w14:textId="77777777" w:rsidR="003324B1" w:rsidRDefault="003324B1" w:rsidP="007A5120">
            <w:pPr>
              <w:pStyle w:val="a5"/>
              <w:ind w:left="284" w:right="284"/>
              <w:jc w:val="both"/>
              <w:rPr>
                <w:sz w:val="2"/>
                <w:szCs w:val="2"/>
              </w:rPr>
            </w:pPr>
          </w:p>
        </w:tc>
        <w:tc>
          <w:tcPr>
            <w:tcW w:w="2126" w:type="dxa"/>
          </w:tcPr>
          <w:p w14:paraId="0B4D4F4C" w14:textId="77777777" w:rsidR="003324B1" w:rsidRDefault="007415B4" w:rsidP="007A5120">
            <w:pPr>
              <w:pStyle w:val="a5"/>
              <w:ind w:left="284" w:right="284"/>
              <w:jc w:val="both"/>
            </w:pPr>
            <w:r>
              <w:t>Вероятность</w:t>
            </w:r>
            <w:r>
              <w:rPr>
                <w:spacing w:val="-1"/>
              </w:rPr>
              <w:t xml:space="preserve"> </w:t>
            </w:r>
            <w:r>
              <w:t>и</w:t>
            </w:r>
            <w:r>
              <w:rPr>
                <w:spacing w:val="-3"/>
              </w:rPr>
              <w:t xml:space="preserve"> </w:t>
            </w:r>
            <w:r>
              <w:rPr>
                <w:spacing w:val="-2"/>
              </w:rPr>
              <w:t>статистика</w:t>
            </w:r>
          </w:p>
        </w:tc>
        <w:tc>
          <w:tcPr>
            <w:tcW w:w="992" w:type="dxa"/>
          </w:tcPr>
          <w:p w14:paraId="2FE7C9A3" w14:textId="77777777" w:rsidR="003324B1" w:rsidRDefault="003324B1" w:rsidP="007A5120">
            <w:pPr>
              <w:pStyle w:val="a5"/>
              <w:ind w:left="284" w:right="284"/>
              <w:jc w:val="both"/>
              <w:rPr>
                <w:sz w:val="20"/>
              </w:rPr>
            </w:pPr>
          </w:p>
        </w:tc>
        <w:tc>
          <w:tcPr>
            <w:tcW w:w="851" w:type="dxa"/>
          </w:tcPr>
          <w:p w14:paraId="6A2F4070" w14:textId="77777777" w:rsidR="003324B1" w:rsidRDefault="003324B1" w:rsidP="007A5120">
            <w:pPr>
              <w:pStyle w:val="a5"/>
              <w:ind w:left="284" w:right="284"/>
              <w:jc w:val="both"/>
              <w:rPr>
                <w:sz w:val="20"/>
              </w:rPr>
            </w:pPr>
          </w:p>
        </w:tc>
        <w:tc>
          <w:tcPr>
            <w:tcW w:w="850" w:type="dxa"/>
          </w:tcPr>
          <w:p w14:paraId="31C7FACE" w14:textId="77777777" w:rsidR="003324B1" w:rsidRDefault="007415B4" w:rsidP="007A5120">
            <w:pPr>
              <w:pStyle w:val="a5"/>
              <w:ind w:left="284" w:right="284"/>
              <w:jc w:val="both"/>
            </w:pPr>
            <w:r>
              <w:rPr>
                <w:spacing w:val="-10"/>
              </w:rPr>
              <w:t>1</w:t>
            </w:r>
          </w:p>
        </w:tc>
        <w:tc>
          <w:tcPr>
            <w:tcW w:w="851" w:type="dxa"/>
          </w:tcPr>
          <w:p w14:paraId="5FED7CD0" w14:textId="77777777" w:rsidR="003324B1" w:rsidRDefault="003324B1" w:rsidP="007A5120">
            <w:pPr>
              <w:pStyle w:val="a5"/>
              <w:ind w:left="284" w:right="284"/>
              <w:jc w:val="both"/>
              <w:rPr>
                <w:sz w:val="20"/>
              </w:rPr>
            </w:pPr>
          </w:p>
        </w:tc>
        <w:tc>
          <w:tcPr>
            <w:tcW w:w="1134" w:type="dxa"/>
          </w:tcPr>
          <w:p w14:paraId="34DA1872" w14:textId="77777777" w:rsidR="003324B1" w:rsidRDefault="003324B1" w:rsidP="007A5120">
            <w:pPr>
              <w:pStyle w:val="a5"/>
              <w:ind w:left="284" w:right="284"/>
              <w:jc w:val="both"/>
              <w:rPr>
                <w:sz w:val="20"/>
              </w:rPr>
            </w:pPr>
          </w:p>
        </w:tc>
        <w:tc>
          <w:tcPr>
            <w:tcW w:w="992" w:type="dxa"/>
          </w:tcPr>
          <w:p w14:paraId="2DE8A1EF" w14:textId="77777777" w:rsidR="003324B1" w:rsidRDefault="007415B4" w:rsidP="007A5120">
            <w:pPr>
              <w:pStyle w:val="a5"/>
              <w:ind w:left="284" w:right="284"/>
              <w:jc w:val="both"/>
            </w:pPr>
            <w:r>
              <w:rPr>
                <w:spacing w:val="-10"/>
              </w:rPr>
              <w:t>1</w:t>
            </w:r>
          </w:p>
        </w:tc>
      </w:tr>
      <w:tr w:rsidR="003324B1" w14:paraId="66C8D715" w14:textId="77777777" w:rsidTr="00FC40B6">
        <w:trPr>
          <w:trHeight w:val="385"/>
        </w:trPr>
        <w:tc>
          <w:tcPr>
            <w:tcW w:w="1991" w:type="dxa"/>
            <w:vMerge/>
            <w:tcBorders>
              <w:top w:val="nil"/>
            </w:tcBorders>
          </w:tcPr>
          <w:p w14:paraId="1DF27DAD" w14:textId="77777777" w:rsidR="003324B1" w:rsidRDefault="003324B1" w:rsidP="007A5120">
            <w:pPr>
              <w:pStyle w:val="a5"/>
              <w:ind w:left="284" w:right="284"/>
              <w:jc w:val="both"/>
              <w:rPr>
                <w:sz w:val="2"/>
                <w:szCs w:val="2"/>
              </w:rPr>
            </w:pPr>
          </w:p>
        </w:tc>
        <w:tc>
          <w:tcPr>
            <w:tcW w:w="2126" w:type="dxa"/>
          </w:tcPr>
          <w:p w14:paraId="7ACC0978" w14:textId="77777777" w:rsidR="003324B1" w:rsidRDefault="007415B4" w:rsidP="007A5120">
            <w:pPr>
              <w:pStyle w:val="a5"/>
              <w:ind w:left="284" w:right="284"/>
              <w:jc w:val="both"/>
            </w:pPr>
            <w:r>
              <w:rPr>
                <w:spacing w:val="-2"/>
              </w:rPr>
              <w:t>Информатика</w:t>
            </w:r>
          </w:p>
        </w:tc>
        <w:tc>
          <w:tcPr>
            <w:tcW w:w="992" w:type="dxa"/>
          </w:tcPr>
          <w:p w14:paraId="00944692" w14:textId="77777777" w:rsidR="003324B1" w:rsidRDefault="003324B1" w:rsidP="007A5120">
            <w:pPr>
              <w:pStyle w:val="a5"/>
              <w:ind w:left="284" w:right="284"/>
              <w:jc w:val="both"/>
            </w:pPr>
          </w:p>
        </w:tc>
        <w:tc>
          <w:tcPr>
            <w:tcW w:w="851" w:type="dxa"/>
          </w:tcPr>
          <w:p w14:paraId="5363F9D2" w14:textId="77777777" w:rsidR="003324B1" w:rsidRDefault="003324B1" w:rsidP="007A5120">
            <w:pPr>
              <w:pStyle w:val="a5"/>
              <w:ind w:left="284" w:right="284"/>
              <w:jc w:val="both"/>
            </w:pPr>
          </w:p>
        </w:tc>
        <w:tc>
          <w:tcPr>
            <w:tcW w:w="850" w:type="dxa"/>
          </w:tcPr>
          <w:p w14:paraId="3D73E2A1" w14:textId="77777777" w:rsidR="003324B1" w:rsidRDefault="007415B4" w:rsidP="007A5120">
            <w:pPr>
              <w:pStyle w:val="a5"/>
              <w:ind w:left="284" w:right="284"/>
              <w:jc w:val="both"/>
            </w:pPr>
            <w:r>
              <w:rPr>
                <w:spacing w:val="-10"/>
              </w:rPr>
              <w:t>1</w:t>
            </w:r>
          </w:p>
        </w:tc>
        <w:tc>
          <w:tcPr>
            <w:tcW w:w="851" w:type="dxa"/>
          </w:tcPr>
          <w:p w14:paraId="21CA0AAA" w14:textId="77777777" w:rsidR="003324B1" w:rsidRDefault="007415B4" w:rsidP="007A5120">
            <w:pPr>
              <w:pStyle w:val="a5"/>
              <w:ind w:left="284" w:right="284"/>
              <w:jc w:val="both"/>
            </w:pPr>
            <w:r>
              <w:rPr>
                <w:spacing w:val="-10"/>
              </w:rPr>
              <w:t>1</w:t>
            </w:r>
          </w:p>
        </w:tc>
        <w:tc>
          <w:tcPr>
            <w:tcW w:w="1134" w:type="dxa"/>
          </w:tcPr>
          <w:p w14:paraId="5F07DCDE" w14:textId="77777777" w:rsidR="003324B1" w:rsidRDefault="007415B4" w:rsidP="007A5120">
            <w:pPr>
              <w:pStyle w:val="a5"/>
              <w:ind w:left="284" w:right="284"/>
              <w:jc w:val="both"/>
            </w:pPr>
            <w:r>
              <w:rPr>
                <w:spacing w:val="-10"/>
              </w:rPr>
              <w:t>1</w:t>
            </w:r>
          </w:p>
        </w:tc>
        <w:tc>
          <w:tcPr>
            <w:tcW w:w="992" w:type="dxa"/>
          </w:tcPr>
          <w:p w14:paraId="4BB12AEE" w14:textId="77777777" w:rsidR="003324B1" w:rsidRDefault="007415B4" w:rsidP="007A5120">
            <w:pPr>
              <w:pStyle w:val="a5"/>
              <w:ind w:left="284" w:right="284"/>
              <w:jc w:val="both"/>
            </w:pPr>
            <w:r>
              <w:rPr>
                <w:spacing w:val="-10"/>
              </w:rPr>
              <w:t>3</w:t>
            </w:r>
          </w:p>
        </w:tc>
      </w:tr>
      <w:tr w:rsidR="003324B1" w14:paraId="5846CAC4" w14:textId="77777777" w:rsidTr="00FC40B6">
        <w:trPr>
          <w:trHeight w:val="401"/>
        </w:trPr>
        <w:tc>
          <w:tcPr>
            <w:tcW w:w="1991" w:type="dxa"/>
            <w:vMerge w:val="restart"/>
          </w:tcPr>
          <w:p w14:paraId="41F02CAD" w14:textId="77777777" w:rsidR="003324B1" w:rsidRDefault="007415B4" w:rsidP="007A5120">
            <w:pPr>
              <w:pStyle w:val="a5"/>
              <w:ind w:left="284" w:right="284"/>
              <w:jc w:val="both"/>
            </w:pPr>
            <w:r>
              <w:rPr>
                <w:spacing w:val="-2"/>
              </w:rPr>
              <w:t xml:space="preserve">Общественно- </w:t>
            </w:r>
            <w:r>
              <w:t>научные</w:t>
            </w:r>
            <w:r>
              <w:rPr>
                <w:spacing w:val="-15"/>
              </w:rPr>
              <w:t xml:space="preserve"> </w:t>
            </w:r>
            <w:r>
              <w:t>предметы</w:t>
            </w:r>
          </w:p>
        </w:tc>
        <w:tc>
          <w:tcPr>
            <w:tcW w:w="2126" w:type="dxa"/>
          </w:tcPr>
          <w:p w14:paraId="35EEBFD7" w14:textId="77777777" w:rsidR="003324B1" w:rsidRDefault="007415B4" w:rsidP="007A5120">
            <w:pPr>
              <w:pStyle w:val="a5"/>
              <w:ind w:left="284" w:right="284"/>
              <w:jc w:val="both"/>
            </w:pPr>
            <w:r>
              <w:rPr>
                <w:spacing w:val="-2"/>
              </w:rPr>
              <w:t>История</w:t>
            </w:r>
          </w:p>
        </w:tc>
        <w:tc>
          <w:tcPr>
            <w:tcW w:w="992" w:type="dxa"/>
          </w:tcPr>
          <w:p w14:paraId="23427087" w14:textId="77777777" w:rsidR="003324B1" w:rsidRDefault="007415B4" w:rsidP="007A5120">
            <w:pPr>
              <w:pStyle w:val="a5"/>
              <w:ind w:left="284" w:right="284"/>
              <w:jc w:val="both"/>
            </w:pPr>
            <w:r>
              <w:rPr>
                <w:spacing w:val="-10"/>
              </w:rPr>
              <w:t>2</w:t>
            </w:r>
          </w:p>
        </w:tc>
        <w:tc>
          <w:tcPr>
            <w:tcW w:w="851" w:type="dxa"/>
          </w:tcPr>
          <w:p w14:paraId="46E3A137" w14:textId="77777777" w:rsidR="003324B1" w:rsidRDefault="007415B4" w:rsidP="007A5120">
            <w:pPr>
              <w:pStyle w:val="a5"/>
              <w:ind w:left="284" w:right="284"/>
              <w:jc w:val="both"/>
            </w:pPr>
            <w:r>
              <w:rPr>
                <w:spacing w:val="-10"/>
              </w:rPr>
              <w:t>2</w:t>
            </w:r>
          </w:p>
        </w:tc>
        <w:tc>
          <w:tcPr>
            <w:tcW w:w="850" w:type="dxa"/>
          </w:tcPr>
          <w:p w14:paraId="25ACA156" w14:textId="77777777" w:rsidR="003324B1" w:rsidRDefault="007415B4" w:rsidP="007A5120">
            <w:pPr>
              <w:pStyle w:val="a5"/>
              <w:ind w:left="284" w:right="284"/>
              <w:jc w:val="both"/>
            </w:pPr>
            <w:r>
              <w:rPr>
                <w:spacing w:val="-10"/>
              </w:rPr>
              <w:t>2</w:t>
            </w:r>
          </w:p>
        </w:tc>
        <w:tc>
          <w:tcPr>
            <w:tcW w:w="851" w:type="dxa"/>
          </w:tcPr>
          <w:p w14:paraId="6AB6185C" w14:textId="77777777" w:rsidR="003324B1" w:rsidRDefault="007415B4" w:rsidP="007A5120">
            <w:pPr>
              <w:pStyle w:val="a5"/>
              <w:ind w:left="284" w:right="284"/>
              <w:jc w:val="both"/>
            </w:pPr>
            <w:r>
              <w:rPr>
                <w:spacing w:val="-10"/>
              </w:rPr>
              <w:t>2</w:t>
            </w:r>
          </w:p>
        </w:tc>
        <w:tc>
          <w:tcPr>
            <w:tcW w:w="1134" w:type="dxa"/>
          </w:tcPr>
          <w:p w14:paraId="66D1837F" w14:textId="77777777" w:rsidR="003324B1" w:rsidRDefault="007415B4" w:rsidP="007A5120">
            <w:pPr>
              <w:pStyle w:val="a5"/>
              <w:ind w:left="284" w:right="284"/>
              <w:jc w:val="both"/>
            </w:pPr>
            <w:r>
              <w:rPr>
                <w:spacing w:val="-10"/>
              </w:rPr>
              <w:t>2</w:t>
            </w:r>
          </w:p>
        </w:tc>
        <w:tc>
          <w:tcPr>
            <w:tcW w:w="992" w:type="dxa"/>
          </w:tcPr>
          <w:p w14:paraId="0EAE8591" w14:textId="77777777" w:rsidR="003324B1" w:rsidRDefault="007415B4" w:rsidP="007A5120">
            <w:pPr>
              <w:pStyle w:val="a5"/>
              <w:ind w:left="284" w:right="284"/>
              <w:jc w:val="both"/>
            </w:pPr>
            <w:r>
              <w:rPr>
                <w:spacing w:val="-5"/>
              </w:rPr>
              <w:t>10</w:t>
            </w:r>
          </w:p>
        </w:tc>
      </w:tr>
      <w:tr w:rsidR="003324B1" w14:paraId="432AA068" w14:textId="77777777" w:rsidTr="00FC40B6">
        <w:trPr>
          <w:trHeight w:val="276"/>
        </w:trPr>
        <w:tc>
          <w:tcPr>
            <w:tcW w:w="1991" w:type="dxa"/>
            <w:vMerge/>
            <w:tcBorders>
              <w:top w:val="nil"/>
            </w:tcBorders>
          </w:tcPr>
          <w:p w14:paraId="2EDD98CC" w14:textId="77777777" w:rsidR="003324B1" w:rsidRDefault="003324B1" w:rsidP="007A5120">
            <w:pPr>
              <w:pStyle w:val="a5"/>
              <w:ind w:left="284" w:right="284"/>
              <w:jc w:val="both"/>
              <w:rPr>
                <w:sz w:val="2"/>
                <w:szCs w:val="2"/>
              </w:rPr>
            </w:pPr>
          </w:p>
        </w:tc>
        <w:tc>
          <w:tcPr>
            <w:tcW w:w="2126" w:type="dxa"/>
          </w:tcPr>
          <w:p w14:paraId="063B8A8D" w14:textId="77777777" w:rsidR="003324B1" w:rsidRDefault="007415B4" w:rsidP="007A5120">
            <w:pPr>
              <w:pStyle w:val="a5"/>
              <w:ind w:left="284" w:right="284"/>
              <w:jc w:val="both"/>
            </w:pPr>
            <w:r>
              <w:rPr>
                <w:spacing w:val="-2"/>
              </w:rPr>
              <w:t>Обществознание</w:t>
            </w:r>
          </w:p>
        </w:tc>
        <w:tc>
          <w:tcPr>
            <w:tcW w:w="992" w:type="dxa"/>
          </w:tcPr>
          <w:p w14:paraId="353EFECB" w14:textId="77777777" w:rsidR="003324B1" w:rsidRDefault="003324B1" w:rsidP="007A5120">
            <w:pPr>
              <w:pStyle w:val="a5"/>
              <w:ind w:left="284" w:right="284"/>
              <w:jc w:val="both"/>
              <w:rPr>
                <w:sz w:val="20"/>
              </w:rPr>
            </w:pPr>
          </w:p>
        </w:tc>
        <w:tc>
          <w:tcPr>
            <w:tcW w:w="851" w:type="dxa"/>
          </w:tcPr>
          <w:p w14:paraId="4CC174BB" w14:textId="77777777" w:rsidR="003324B1" w:rsidRDefault="007415B4" w:rsidP="007A5120">
            <w:pPr>
              <w:pStyle w:val="a5"/>
              <w:ind w:left="284" w:right="284"/>
              <w:jc w:val="both"/>
            </w:pPr>
            <w:r>
              <w:rPr>
                <w:spacing w:val="-10"/>
              </w:rPr>
              <w:t>1</w:t>
            </w:r>
          </w:p>
        </w:tc>
        <w:tc>
          <w:tcPr>
            <w:tcW w:w="850" w:type="dxa"/>
          </w:tcPr>
          <w:p w14:paraId="34A8129C" w14:textId="77777777" w:rsidR="003324B1" w:rsidRDefault="007415B4" w:rsidP="007A5120">
            <w:pPr>
              <w:pStyle w:val="a5"/>
              <w:ind w:left="284" w:right="284"/>
              <w:jc w:val="both"/>
            </w:pPr>
            <w:r>
              <w:rPr>
                <w:spacing w:val="-10"/>
              </w:rPr>
              <w:t>1</w:t>
            </w:r>
          </w:p>
        </w:tc>
        <w:tc>
          <w:tcPr>
            <w:tcW w:w="851" w:type="dxa"/>
          </w:tcPr>
          <w:p w14:paraId="2EDEBAFF" w14:textId="77777777" w:rsidR="003324B1" w:rsidRDefault="007415B4" w:rsidP="007A5120">
            <w:pPr>
              <w:pStyle w:val="a5"/>
              <w:ind w:left="284" w:right="284"/>
              <w:jc w:val="both"/>
            </w:pPr>
            <w:r>
              <w:rPr>
                <w:spacing w:val="-10"/>
              </w:rPr>
              <w:t>1</w:t>
            </w:r>
          </w:p>
        </w:tc>
        <w:tc>
          <w:tcPr>
            <w:tcW w:w="1134" w:type="dxa"/>
          </w:tcPr>
          <w:p w14:paraId="31B897B0" w14:textId="77777777" w:rsidR="003324B1" w:rsidRDefault="007415B4" w:rsidP="007A5120">
            <w:pPr>
              <w:pStyle w:val="a5"/>
              <w:ind w:left="284" w:right="284"/>
              <w:jc w:val="both"/>
            </w:pPr>
            <w:r>
              <w:rPr>
                <w:spacing w:val="-10"/>
              </w:rPr>
              <w:t>1</w:t>
            </w:r>
          </w:p>
        </w:tc>
        <w:tc>
          <w:tcPr>
            <w:tcW w:w="992" w:type="dxa"/>
          </w:tcPr>
          <w:p w14:paraId="11A0069E" w14:textId="77777777" w:rsidR="003324B1" w:rsidRDefault="007415B4" w:rsidP="007A5120">
            <w:pPr>
              <w:pStyle w:val="a5"/>
              <w:ind w:left="284" w:right="284"/>
              <w:jc w:val="both"/>
            </w:pPr>
            <w:r>
              <w:rPr>
                <w:spacing w:val="-10"/>
              </w:rPr>
              <w:t>4</w:t>
            </w:r>
          </w:p>
        </w:tc>
      </w:tr>
      <w:tr w:rsidR="003324B1" w14:paraId="1F8A6957" w14:textId="77777777" w:rsidTr="00FC40B6">
        <w:trPr>
          <w:trHeight w:val="317"/>
        </w:trPr>
        <w:tc>
          <w:tcPr>
            <w:tcW w:w="1991" w:type="dxa"/>
            <w:vMerge/>
            <w:tcBorders>
              <w:top w:val="nil"/>
            </w:tcBorders>
          </w:tcPr>
          <w:p w14:paraId="55589AC9" w14:textId="77777777" w:rsidR="003324B1" w:rsidRDefault="003324B1" w:rsidP="007A5120">
            <w:pPr>
              <w:pStyle w:val="a5"/>
              <w:ind w:left="284" w:right="284"/>
              <w:jc w:val="both"/>
              <w:rPr>
                <w:sz w:val="2"/>
                <w:szCs w:val="2"/>
              </w:rPr>
            </w:pPr>
          </w:p>
        </w:tc>
        <w:tc>
          <w:tcPr>
            <w:tcW w:w="2126" w:type="dxa"/>
          </w:tcPr>
          <w:p w14:paraId="4336E52A" w14:textId="77777777" w:rsidR="003324B1" w:rsidRDefault="007415B4" w:rsidP="007A5120">
            <w:pPr>
              <w:pStyle w:val="a5"/>
              <w:ind w:left="284" w:right="284"/>
              <w:jc w:val="both"/>
            </w:pPr>
            <w:r>
              <w:rPr>
                <w:spacing w:val="-2"/>
              </w:rPr>
              <w:t>География</w:t>
            </w:r>
          </w:p>
        </w:tc>
        <w:tc>
          <w:tcPr>
            <w:tcW w:w="992" w:type="dxa"/>
          </w:tcPr>
          <w:p w14:paraId="2C02556D" w14:textId="77777777" w:rsidR="003324B1" w:rsidRDefault="007415B4" w:rsidP="007A5120">
            <w:pPr>
              <w:pStyle w:val="a5"/>
              <w:ind w:left="284" w:right="284"/>
              <w:jc w:val="both"/>
            </w:pPr>
            <w:r>
              <w:rPr>
                <w:spacing w:val="-10"/>
              </w:rPr>
              <w:t>1</w:t>
            </w:r>
          </w:p>
        </w:tc>
        <w:tc>
          <w:tcPr>
            <w:tcW w:w="851" w:type="dxa"/>
          </w:tcPr>
          <w:p w14:paraId="7093EFEA" w14:textId="77777777" w:rsidR="003324B1" w:rsidRDefault="007415B4" w:rsidP="007A5120">
            <w:pPr>
              <w:pStyle w:val="a5"/>
              <w:ind w:left="284" w:right="284"/>
              <w:jc w:val="both"/>
            </w:pPr>
            <w:r>
              <w:rPr>
                <w:spacing w:val="-10"/>
              </w:rPr>
              <w:t>1</w:t>
            </w:r>
          </w:p>
        </w:tc>
        <w:tc>
          <w:tcPr>
            <w:tcW w:w="850" w:type="dxa"/>
          </w:tcPr>
          <w:p w14:paraId="7667E27C" w14:textId="77777777" w:rsidR="003324B1" w:rsidRDefault="007415B4" w:rsidP="007A5120">
            <w:pPr>
              <w:pStyle w:val="a5"/>
              <w:ind w:left="284" w:right="284"/>
              <w:jc w:val="both"/>
            </w:pPr>
            <w:r>
              <w:rPr>
                <w:spacing w:val="-10"/>
              </w:rPr>
              <w:t>2</w:t>
            </w:r>
          </w:p>
        </w:tc>
        <w:tc>
          <w:tcPr>
            <w:tcW w:w="851" w:type="dxa"/>
          </w:tcPr>
          <w:p w14:paraId="0A68A044" w14:textId="77777777" w:rsidR="003324B1" w:rsidRDefault="007415B4" w:rsidP="007A5120">
            <w:pPr>
              <w:pStyle w:val="a5"/>
              <w:ind w:left="284" w:right="284"/>
              <w:jc w:val="both"/>
            </w:pPr>
            <w:r>
              <w:rPr>
                <w:spacing w:val="-10"/>
              </w:rPr>
              <w:t>2</w:t>
            </w:r>
          </w:p>
        </w:tc>
        <w:tc>
          <w:tcPr>
            <w:tcW w:w="1134" w:type="dxa"/>
          </w:tcPr>
          <w:p w14:paraId="6AD915DC" w14:textId="77777777" w:rsidR="003324B1" w:rsidRDefault="007415B4" w:rsidP="007A5120">
            <w:pPr>
              <w:pStyle w:val="a5"/>
              <w:ind w:left="284" w:right="284"/>
              <w:jc w:val="both"/>
            </w:pPr>
            <w:r>
              <w:rPr>
                <w:spacing w:val="-10"/>
              </w:rPr>
              <w:t>2</w:t>
            </w:r>
          </w:p>
        </w:tc>
        <w:tc>
          <w:tcPr>
            <w:tcW w:w="992" w:type="dxa"/>
          </w:tcPr>
          <w:p w14:paraId="25288BDD" w14:textId="77777777" w:rsidR="003324B1" w:rsidRDefault="007415B4" w:rsidP="007A5120">
            <w:pPr>
              <w:pStyle w:val="a5"/>
              <w:ind w:left="284" w:right="284"/>
              <w:jc w:val="both"/>
            </w:pPr>
            <w:r>
              <w:rPr>
                <w:spacing w:val="-10"/>
              </w:rPr>
              <w:t>8</w:t>
            </w:r>
          </w:p>
        </w:tc>
      </w:tr>
      <w:tr w:rsidR="003324B1" w14:paraId="227B5F32" w14:textId="77777777" w:rsidTr="00FC40B6">
        <w:trPr>
          <w:trHeight w:val="275"/>
        </w:trPr>
        <w:tc>
          <w:tcPr>
            <w:tcW w:w="1991" w:type="dxa"/>
            <w:vMerge w:val="restart"/>
          </w:tcPr>
          <w:p w14:paraId="1BF7F018" w14:textId="77777777" w:rsidR="003324B1" w:rsidRDefault="007415B4" w:rsidP="007A5120">
            <w:pPr>
              <w:pStyle w:val="a5"/>
              <w:ind w:left="284" w:right="284"/>
              <w:jc w:val="both"/>
            </w:pPr>
            <w:r>
              <w:rPr>
                <w:spacing w:val="-2"/>
              </w:rPr>
              <w:t xml:space="preserve">Естественно- </w:t>
            </w:r>
            <w:r>
              <w:t>научные</w:t>
            </w:r>
            <w:r>
              <w:rPr>
                <w:spacing w:val="-15"/>
              </w:rPr>
              <w:t xml:space="preserve"> </w:t>
            </w:r>
            <w:r>
              <w:t>предметы</w:t>
            </w:r>
          </w:p>
        </w:tc>
        <w:tc>
          <w:tcPr>
            <w:tcW w:w="2126" w:type="dxa"/>
          </w:tcPr>
          <w:p w14:paraId="11C2991F" w14:textId="77777777" w:rsidR="003324B1" w:rsidRDefault="007415B4" w:rsidP="007A5120">
            <w:pPr>
              <w:pStyle w:val="a5"/>
              <w:ind w:left="284" w:right="284"/>
              <w:jc w:val="both"/>
            </w:pPr>
            <w:r>
              <w:rPr>
                <w:spacing w:val="-2"/>
              </w:rPr>
              <w:t>Физика</w:t>
            </w:r>
          </w:p>
        </w:tc>
        <w:tc>
          <w:tcPr>
            <w:tcW w:w="992" w:type="dxa"/>
          </w:tcPr>
          <w:p w14:paraId="7178E9EA" w14:textId="77777777" w:rsidR="003324B1" w:rsidRDefault="003324B1" w:rsidP="007A5120">
            <w:pPr>
              <w:pStyle w:val="a5"/>
              <w:ind w:left="284" w:right="284"/>
              <w:jc w:val="both"/>
              <w:rPr>
                <w:sz w:val="20"/>
              </w:rPr>
            </w:pPr>
          </w:p>
        </w:tc>
        <w:tc>
          <w:tcPr>
            <w:tcW w:w="851" w:type="dxa"/>
          </w:tcPr>
          <w:p w14:paraId="46B2A3ED" w14:textId="77777777" w:rsidR="003324B1" w:rsidRDefault="003324B1" w:rsidP="007A5120">
            <w:pPr>
              <w:pStyle w:val="a5"/>
              <w:ind w:left="284" w:right="284"/>
              <w:jc w:val="both"/>
              <w:rPr>
                <w:sz w:val="20"/>
              </w:rPr>
            </w:pPr>
          </w:p>
        </w:tc>
        <w:tc>
          <w:tcPr>
            <w:tcW w:w="850" w:type="dxa"/>
          </w:tcPr>
          <w:p w14:paraId="4E47A6EB" w14:textId="77777777" w:rsidR="003324B1" w:rsidRDefault="007415B4" w:rsidP="007A5120">
            <w:pPr>
              <w:pStyle w:val="a5"/>
              <w:ind w:left="284" w:right="284"/>
              <w:jc w:val="both"/>
            </w:pPr>
            <w:r>
              <w:rPr>
                <w:spacing w:val="-10"/>
              </w:rPr>
              <w:t>2</w:t>
            </w:r>
          </w:p>
        </w:tc>
        <w:tc>
          <w:tcPr>
            <w:tcW w:w="851" w:type="dxa"/>
          </w:tcPr>
          <w:p w14:paraId="2DDB6DD3" w14:textId="77777777" w:rsidR="003324B1" w:rsidRDefault="007415B4" w:rsidP="007A5120">
            <w:pPr>
              <w:pStyle w:val="a5"/>
              <w:ind w:left="284" w:right="284"/>
              <w:jc w:val="both"/>
            </w:pPr>
            <w:r>
              <w:rPr>
                <w:spacing w:val="-10"/>
              </w:rPr>
              <w:t>2</w:t>
            </w:r>
          </w:p>
        </w:tc>
        <w:tc>
          <w:tcPr>
            <w:tcW w:w="1134" w:type="dxa"/>
          </w:tcPr>
          <w:p w14:paraId="5610F312" w14:textId="77777777" w:rsidR="003324B1" w:rsidRDefault="007415B4" w:rsidP="007A5120">
            <w:pPr>
              <w:pStyle w:val="a5"/>
              <w:ind w:left="284" w:right="284"/>
              <w:jc w:val="both"/>
            </w:pPr>
            <w:r>
              <w:rPr>
                <w:spacing w:val="-10"/>
              </w:rPr>
              <w:t>3</w:t>
            </w:r>
          </w:p>
        </w:tc>
        <w:tc>
          <w:tcPr>
            <w:tcW w:w="992" w:type="dxa"/>
          </w:tcPr>
          <w:p w14:paraId="6349D4F3" w14:textId="77777777" w:rsidR="003324B1" w:rsidRDefault="007415B4" w:rsidP="007A5120">
            <w:pPr>
              <w:pStyle w:val="a5"/>
              <w:ind w:left="284" w:right="284"/>
              <w:jc w:val="both"/>
            </w:pPr>
            <w:r>
              <w:rPr>
                <w:spacing w:val="-10"/>
              </w:rPr>
              <w:t>7</w:t>
            </w:r>
          </w:p>
        </w:tc>
      </w:tr>
      <w:tr w:rsidR="003324B1" w14:paraId="6B1FCADA" w14:textId="77777777" w:rsidTr="00FC40B6">
        <w:trPr>
          <w:trHeight w:val="276"/>
        </w:trPr>
        <w:tc>
          <w:tcPr>
            <w:tcW w:w="1991" w:type="dxa"/>
            <w:vMerge/>
            <w:tcBorders>
              <w:top w:val="nil"/>
            </w:tcBorders>
          </w:tcPr>
          <w:p w14:paraId="71FFD0BC" w14:textId="77777777" w:rsidR="003324B1" w:rsidRDefault="003324B1" w:rsidP="007A5120">
            <w:pPr>
              <w:pStyle w:val="a5"/>
              <w:ind w:left="284" w:right="284"/>
              <w:jc w:val="both"/>
              <w:rPr>
                <w:sz w:val="2"/>
                <w:szCs w:val="2"/>
              </w:rPr>
            </w:pPr>
          </w:p>
        </w:tc>
        <w:tc>
          <w:tcPr>
            <w:tcW w:w="2126" w:type="dxa"/>
          </w:tcPr>
          <w:p w14:paraId="7DF7B8C0" w14:textId="77777777" w:rsidR="003324B1" w:rsidRDefault="007415B4" w:rsidP="007A5120">
            <w:pPr>
              <w:pStyle w:val="a5"/>
              <w:ind w:left="284" w:right="284"/>
              <w:jc w:val="both"/>
            </w:pPr>
            <w:r>
              <w:rPr>
                <w:spacing w:val="-2"/>
              </w:rPr>
              <w:t>Химия</w:t>
            </w:r>
          </w:p>
        </w:tc>
        <w:tc>
          <w:tcPr>
            <w:tcW w:w="992" w:type="dxa"/>
          </w:tcPr>
          <w:p w14:paraId="237792B7" w14:textId="77777777" w:rsidR="003324B1" w:rsidRDefault="003324B1" w:rsidP="007A5120">
            <w:pPr>
              <w:pStyle w:val="a5"/>
              <w:ind w:left="284" w:right="284"/>
              <w:jc w:val="both"/>
              <w:rPr>
                <w:sz w:val="20"/>
              </w:rPr>
            </w:pPr>
          </w:p>
        </w:tc>
        <w:tc>
          <w:tcPr>
            <w:tcW w:w="851" w:type="dxa"/>
          </w:tcPr>
          <w:p w14:paraId="3D443EC9" w14:textId="77777777" w:rsidR="003324B1" w:rsidRDefault="003324B1" w:rsidP="007A5120">
            <w:pPr>
              <w:pStyle w:val="a5"/>
              <w:ind w:left="284" w:right="284"/>
              <w:jc w:val="both"/>
              <w:rPr>
                <w:sz w:val="20"/>
              </w:rPr>
            </w:pPr>
          </w:p>
        </w:tc>
        <w:tc>
          <w:tcPr>
            <w:tcW w:w="850" w:type="dxa"/>
          </w:tcPr>
          <w:p w14:paraId="7E2989B8" w14:textId="77777777" w:rsidR="003324B1" w:rsidRDefault="003324B1" w:rsidP="007A5120">
            <w:pPr>
              <w:pStyle w:val="a5"/>
              <w:ind w:left="284" w:right="284"/>
              <w:jc w:val="both"/>
              <w:rPr>
                <w:sz w:val="20"/>
              </w:rPr>
            </w:pPr>
          </w:p>
        </w:tc>
        <w:tc>
          <w:tcPr>
            <w:tcW w:w="851" w:type="dxa"/>
          </w:tcPr>
          <w:p w14:paraId="1A955CD8" w14:textId="77777777" w:rsidR="003324B1" w:rsidRDefault="007415B4" w:rsidP="007A5120">
            <w:pPr>
              <w:pStyle w:val="a5"/>
              <w:ind w:left="284" w:right="284"/>
              <w:jc w:val="both"/>
            </w:pPr>
            <w:r>
              <w:rPr>
                <w:spacing w:val="-10"/>
              </w:rPr>
              <w:t>2</w:t>
            </w:r>
          </w:p>
        </w:tc>
        <w:tc>
          <w:tcPr>
            <w:tcW w:w="1134" w:type="dxa"/>
          </w:tcPr>
          <w:p w14:paraId="6F178DD4" w14:textId="77777777" w:rsidR="003324B1" w:rsidRDefault="007415B4" w:rsidP="007A5120">
            <w:pPr>
              <w:pStyle w:val="a5"/>
              <w:ind w:left="284" w:right="284"/>
              <w:jc w:val="both"/>
            </w:pPr>
            <w:r>
              <w:rPr>
                <w:spacing w:val="-10"/>
              </w:rPr>
              <w:t>2</w:t>
            </w:r>
          </w:p>
        </w:tc>
        <w:tc>
          <w:tcPr>
            <w:tcW w:w="992" w:type="dxa"/>
          </w:tcPr>
          <w:p w14:paraId="75A8E32A" w14:textId="77777777" w:rsidR="003324B1" w:rsidRDefault="007415B4" w:rsidP="007A5120">
            <w:pPr>
              <w:pStyle w:val="a5"/>
              <w:ind w:left="284" w:right="284"/>
              <w:jc w:val="both"/>
            </w:pPr>
            <w:r>
              <w:rPr>
                <w:spacing w:val="-10"/>
              </w:rPr>
              <w:t>4</w:t>
            </w:r>
          </w:p>
        </w:tc>
      </w:tr>
      <w:tr w:rsidR="003324B1" w14:paraId="6BDF37A0" w14:textId="77777777" w:rsidTr="00FC40B6">
        <w:trPr>
          <w:trHeight w:val="275"/>
        </w:trPr>
        <w:tc>
          <w:tcPr>
            <w:tcW w:w="1991" w:type="dxa"/>
            <w:vMerge/>
            <w:tcBorders>
              <w:top w:val="nil"/>
            </w:tcBorders>
          </w:tcPr>
          <w:p w14:paraId="3DB5EC21" w14:textId="77777777" w:rsidR="003324B1" w:rsidRDefault="003324B1" w:rsidP="007A5120">
            <w:pPr>
              <w:pStyle w:val="a5"/>
              <w:ind w:left="284" w:right="284"/>
              <w:jc w:val="both"/>
              <w:rPr>
                <w:sz w:val="2"/>
                <w:szCs w:val="2"/>
              </w:rPr>
            </w:pPr>
          </w:p>
        </w:tc>
        <w:tc>
          <w:tcPr>
            <w:tcW w:w="2126" w:type="dxa"/>
          </w:tcPr>
          <w:p w14:paraId="07308D3A" w14:textId="77777777" w:rsidR="003324B1" w:rsidRDefault="007415B4" w:rsidP="007A5120">
            <w:pPr>
              <w:pStyle w:val="a5"/>
              <w:ind w:left="284" w:right="284"/>
              <w:jc w:val="both"/>
            </w:pPr>
            <w:r>
              <w:rPr>
                <w:spacing w:val="-2"/>
              </w:rPr>
              <w:t>Биология</w:t>
            </w:r>
          </w:p>
        </w:tc>
        <w:tc>
          <w:tcPr>
            <w:tcW w:w="992" w:type="dxa"/>
          </w:tcPr>
          <w:p w14:paraId="6CA69860" w14:textId="77777777" w:rsidR="003324B1" w:rsidRDefault="007415B4" w:rsidP="007A5120">
            <w:pPr>
              <w:pStyle w:val="a5"/>
              <w:ind w:left="284" w:right="284"/>
              <w:jc w:val="both"/>
            </w:pPr>
            <w:r>
              <w:rPr>
                <w:spacing w:val="-10"/>
              </w:rPr>
              <w:t>1</w:t>
            </w:r>
          </w:p>
        </w:tc>
        <w:tc>
          <w:tcPr>
            <w:tcW w:w="851" w:type="dxa"/>
          </w:tcPr>
          <w:p w14:paraId="4E307E74" w14:textId="77777777" w:rsidR="003324B1" w:rsidRDefault="007415B4" w:rsidP="007A5120">
            <w:pPr>
              <w:pStyle w:val="a5"/>
              <w:ind w:left="284" w:right="284"/>
              <w:jc w:val="both"/>
            </w:pPr>
            <w:r>
              <w:rPr>
                <w:spacing w:val="-10"/>
              </w:rPr>
              <w:t>1</w:t>
            </w:r>
          </w:p>
        </w:tc>
        <w:tc>
          <w:tcPr>
            <w:tcW w:w="850" w:type="dxa"/>
          </w:tcPr>
          <w:p w14:paraId="3570116A" w14:textId="77777777" w:rsidR="003324B1" w:rsidRDefault="007415B4" w:rsidP="007A5120">
            <w:pPr>
              <w:pStyle w:val="a5"/>
              <w:ind w:left="284" w:right="284"/>
              <w:jc w:val="both"/>
            </w:pPr>
            <w:r>
              <w:rPr>
                <w:spacing w:val="-10"/>
              </w:rPr>
              <w:t>1</w:t>
            </w:r>
          </w:p>
        </w:tc>
        <w:tc>
          <w:tcPr>
            <w:tcW w:w="851" w:type="dxa"/>
          </w:tcPr>
          <w:p w14:paraId="2758F137" w14:textId="77777777" w:rsidR="003324B1" w:rsidRDefault="007415B4" w:rsidP="007A5120">
            <w:pPr>
              <w:pStyle w:val="a5"/>
              <w:ind w:left="284" w:right="284"/>
              <w:jc w:val="both"/>
            </w:pPr>
            <w:r>
              <w:rPr>
                <w:spacing w:val="-10"/>
              </w:rPr>
              <w:t>2</w:t>
            </w:r>
          </w:p>
        </w:tc>
        <w:tc>
          <w:tcPr>
            <w:tcW w:w="1134" w:type="dxa"/>
          </w:tcPr>
          <w:p w14:paraId="1A2A9F6D" w14:textId="77777777" w:rsidR="003324B1" w:rsidRDefault="007415B4" w:rsidP="007A5120">
            <w:pPr>
              <w:pStyle w:val="a5"/>
              <w:ind w:left="284" w:right="284"/>
              <w:jc w:val="both"/>
            </w:pPr>
            <w:r>
              <w:rPr>
                <w:spacing w:val="-10"/>
              </w:rPr>
              <w:t>2</w:t>
            </w:r>
          </w:p>
        </w:tc>
        <w:tc>
          <w:tcPr>
            <w:tcW w:w="992" w:type="dxa"/>
          </w:tcPr>
          <w:p w14:paraId="7032E745" w14:textId="77777777" w:rsidR="003324B1" w:rsidRDefault="007415B4" w:rsidP="007A5120">
            <w:pPr>
              <w:pStyle w:val="a5"/>
              <w:ind w:left="284" w:right="284"/>
              <w:jc w:val="both"/>
            </w:pPr>
            <w:r>
              <w:rPr>
                <w:spacing w:val="-10"/>
              </w:rPr>
              <w:t>7</w:t>
            </w:r>
          </w:p>
        </w:tc>
      </w:tr>
      <w:tr w:rsidR="003324B1" w14:paraId="65ADC91D" w14:textId="77777777" w:rsidTr="00FC40B6">
        <w:trPr>
          <w:trHeight w:val="1103"/>
        </w:trPr>
        <w:tc>
          <w:tcPr>
            <w:tcW w:w="1991" w:type="dxa"/>
          </w:tcPr>
          <w:p w14:paraId="6D65F52D" w14:textId="77777777" w:rsidR="003324B1" w:rsidRDefault="007415B4" w:rsidP="007A5120">
            <w:pPr>
              <w:pStyle w:val="a5"/>
              <w:ind w:left="284" w:right="284"/>
              <w:jc w:val="both"/>
            </w:pPr>
            <w:r>
              <w:t xml:space="preserve">Основы духовно- </w:t>
            </w:r>
            <w:r>
              <w:rPr>
                <w:spacing w:val="-2"/>
              </w:rPr>
              <w:t xml:space="preserve">нравственной </w:t>
            </w:r>
            <w:r>
              <w:t>культуры</w:t>
            </w:r>
            <w:r>
              <w:rPr>
                <w:spacing w:val="-15"/>
              </w:rPr>
              <w:t xml:space="preserve"> </w:t>
            </w:r>
            <w:r>
              <w:t>народов</w:t>
            </w:r>
          </w:p>
          <w:p w14:paraId="7B7BA985" w14:textId="77777777" w:rsidR="003324B1" w:rsidRDefault="007415B4" w:rsidP="007A5120">
            <w:pPr>
              <w:pStyle w:val="a5"/>
              <w:ind w:left="284" w:right="284"/>
              <w:jc w:val="both"/>
            </w:pPr>
            <w:r>
              <w:rPr>
                <w:spacing w:val="-2"/>
              </w:rPr>
              <w:t>России</w:t>
            </w:r>
          </w:p>
        </w:tc>
        <w:tc>
          <w:tcPr>
            <w:tcW w:w="2126" w:type="dxa"/>
          </w:tcPr>
          <w:p w14:paraId="52233BFE" w14:textId="77777777" w:rsidR="003324B1" w:rsidRDefault="007415B4" w:rsidP="007A5120">
            <w:pPr>
              <w:pStyle w:val="a5"/>
              <w:ind w:left="284" w:right="284"/>
              <w:jc w:val="both"/>
            </w:pPr>
            <w:r>
              <w:rPr>
                <w:spacing w:val="-2"/>
              </w:rPr>
              <w:t>ОДНКНР</w:t>
            </w:r>
          </w:p>
        </w:tc>
        <w:tc>
          <w:tcPr>
            <w:tcW w:w="992" w:type="dxa"/>
          </w:tcPr>
          <w:p w14:paraId="2CC14FAC" w14:textId="77777777" w:rsidR="003324B1" w:rsidRDefault="003324B1" w:rsidP="007A5120">
            <w:pPr>
              <w:pStyle w:val="a5"/>
              <w:ind w:left="284" w:right="284"/>
              <w:jc w:val="both"/>
              <w:rPr>
                <w:b/>
              </w:rPr>
            </w:pPr>
          </w:p>
          <w:p w14:paraId="0F1A4F81" w14:textId="77777777" w:rsidR="003324B1" w:rsidRDefault="007415B4" w:rsidP="007A5120">
            <w:pPr>
              <w:pStyle w:val="a5"/>
              <w:ind w:left="284" w:right="284"/>
              <w:jc w:val="both"/>
            </w:pPr>
            <w:r>
              <w:rPr>
                <w:spacing w:val="-10"/>
              </w:rPr>
              <w:t>1</w:t>
            </w:r>
          </w:p>
        </w:tc>
        <w:tc>
          <w:tcPr>
            <w:tcW w:w="851" w:type="dxa"/>
          </w:tcPr>
          <w:p w14:paraId="7F68CF6B" w14:textId="77777777" w:rsidR="003324B1" w:rsidRDefault="003324B1" w:rsidP="007A5120">
            <w:pPr>
              <w:pStyle w:val="a5"/>
              <w:ind w:left="284" w:right="284"/>
              <w:jc w:val="both"/>
              <w:rPr>
                <w:b/>
              </w:rPr>
            </w:pPr>
          </w:p>
          <w:p w14:paraId="72EA279D" w14:textId="77777777" w:rsidR="003324B1" w:rsidRDefault="007415B4" w:rsidP="007A5120">
            <w:pPr>
              <w:pStyle w:val="a5"/>
              <w:ind w:left="284" w:right="284"/>
              <w:jc w:val="both"/>
            </w:pPr>
            <w:r>
              <w:rPr>
                <w:spacing w:val="-10"/>
              </w:rPr>
              <w:t>1</w:t>
            </w:r>
          </w:p>
        </w:tc>
        <w:tc>
          <w:tcPr>
            <w:tcW w:w="850" w:type="dxa"/>
          </w:tcPr>
          <w:p w14:paraId="1BFEBA08" w14:textId="77777777" w:rsidR="003324B1" w:rsidRDefault="003324B1" w:rsidP="007A5120">
            <w:pPr>
              <w:pStyle w:val="a5"/>
              <w:ind w:left="284" w:right="284"/>
              <w:jc w:val="both"/>
            </w:pPr>
          </w:p>
        </w:tc>
        <w:tc>
          <w:tcPr>
            <w:tcW w:w="851" w:type="dxa"/>
          </w:tcPr>
          <w:p w14:paraId="16339276" w14:textId="77777777" w:rsidR="003324B1" w:rsidRDefault="003324B1" w:rsidP="007A5120">
            <w:pPr>
              <w:pStyle w:val="a5"/>
              <w:ind w:left="284" w:right="284"/>
              <w:jc w:val="both"/>
            </w:pPr>
          </w:p>
        </w:tc>
        <w:tc>
          <w:tcPr>
            <w:tcW w:w="1134" w:type="dxa"/>
          </w:tcPr>
          <w:p w14:paraId="53866C44" w14:textId="77777777" w:rsidR="003324B1" w:rsidRDefault="003324B1" w:rsidP="007A5120">
            <w:pPr>
              <w:pStyle w:val="a5"/>
              <w:ind w:left="284" w:right="284"/>
              <w:jc w:val="both"/>
            </w:pPr>
          </w:p>
        </w:tc>
        <w:tc>
          <w:tcPr>
            <w:tcW w:w="992" w:type="dxa"/>
          </w:tcPr>
          <w:p w14:paraId="66F45DC5" w14:textId="77777777" w:rsidR="003324B1" w:rsidRDefault="003324B1" w:rsidP="007A5120">
            <w:pPr>
              <w:pStyle w:val="a5"/>
              <w:ind w:left="284" w:right="284"/>
              <w:jc w:val="both"/>
              <w:rPr>
                <w:b/>
              </w:rPr>
            </w:pPr>
          </w:p>
          <w:p w14:paraId="47BE2C14" w14:textId="77777777" w:rsidR="003324B1" w:rsidRDefault="007415B4" w:rsidP="007A5120">
            <w:pPr>
              <w:pStyle w:val="a5"/>
              <w:ind w:left="284" w:right="284"/>
              <w:jc w:val="both"/>
            </w:pPr>
            <w:r>
              <w:rPr>
                <w:spacing w:val="-10"/>
              </w:rPr>
              <w:t>2</w:t>
            </w:r>
          </w:p>
        </w:tc>
      </w:tr>
      <w:tr w:rsidR="003324B1" w14:paraId="2731762A" w14:textId="77777777" w:rsidTr="00FC40B6">
        <w:trPr>
          <w:trHeight w:val="276"/>
        </w:trPr>
        <w:tc>
          <w:tcPr>
            <w:tcW w:w="1991" w:type="dxa"/>
            <w:vMerge w:val="restart"/>
          </w:tcPr>
          <w:p w14:paraId="5709532C" w14:textId="77777777" w:rsidR="003324B1" w:rsidRDefault="007415B4" w:rsidP="007A5120">
            <w:pPr>
              <w:pStyle w:val="a5"/>
              <w:ind w:left="284" w:right="284"/>
              <w:jc w:val="both"/>
            </w:pPr>
            <w:r>
              <w:rPr>
                <w:spacing w:val="-2"/>
              </w:rPr>
              <w:t>Искусство</w:t>
            </w:r>
          </w:p>
        </w:tc>
        <w:tc>
          <w:tcPr>
            <w:tcW w:w="2126" w:type="dxa"/>
          </w:tcPr>
          <w:p w14:paraId="1BC89F92" w14:textId="77777777" w:rsidR="003324B1" w:rsidRDefault="007415B4" w:rsidP="007A5120">
            <w:pPr>
              <w:pStyle w:val="a5"/>
              <w:ind w:left="284" w:right="284"/>
              <w:jc w:val="both"/>
            </w:pPr>
            <w:r>
              <w:rPr>
                <w:spacing w:val="-2"/>
              </w:rPr>
              <w:t>Музыка</w:t>
            </w:r>
          </w:p>
        </w:tc>
        <w:tc>
          <w:tcPr>
            <w:tcW w:w="992" w:type="dxa"/>
          </w:tcPr>
          <w:p w14:paraId="7A9E5CAE" w14:textId="77777777" w:rsidR="003324B1" w:rsidRDefault="007415B4" w:rsidP="007A5120">
            <w:pPr>
              <w:pStyle w:val="a5"/>
              <w:ind w:left="284" w:right="284"/>
              <w:jc w:val="both"/>
            </w:pPr>
            <w:r>
              <w:rPr>
                <w:spacing w:val="-10"/>
              </w:rPr>
              <w:t>1</w:t>
            </w:r>
          </w:p>
        </w:tc>
        <w:tc>
          <w:tcPr>
            <w:tcW w:w="851" w:type="dxa"/>
          </w:tcPr>
          <w:p w14:paraId="28568BB4" w14:textId="77777777" w:rsidR="003324B1" w:rsidRDefault="007415B4" w:rsidP="007A5120">
            <w:pPr>
              <w:pStyle w:val="a5"/>
              <w:ind w:left="284" w:right="284"/>
              <w:jc w:val="both"/>
            </w:pPr>
            <w:r>
              <w:rPr>
                <w:spacing w:val="-10"/>
              </w:rPr>
              <w:t>1</w:t>
            </w:r>
          </w:p>
        </w:tc>
        <w:tc>
          <w:tcPr>
            <w:tcW w:w="850" w:type="dxa"/>
          </w:tcPr>
          <w:p w14:paraId="1B3A420C" w14:textId="77777777" w:rsidR="003324B1" w:rsidRDefault="007415B4" w:rsidP="007A5120">
            <w:pPr>
              <w:pStyle w:val="a5"/>
              <w:ind w:left="284" w:right="284"/>
              <w:jc w:val="both"/>
            </w:pPr>
            <w:r>
              <w:rPr>
                <w:spacing w:val="-10"/>
              </w:rPr>
              <w:t>1</w:t>
            </w:r>
          </w:p>
        </w:tc>
        <w:tc>
          <w:tcPr>
            <w:tcW w:w="851" w:type="dxa"/>
          </w:tcPr>
          <w:p w14:paraId="25048F0B" w14:textId="77777777" w:rsidR="003324B1" w:rsidRDefault="007415B4" w:rsidP="007A5120">
            <w:pPr>
              <w:pStyle w:val="a5"/>
              <w:ind w:left="284" w:right="284"/>
              <w:jc w:val="both"/>
            </w:pPr>
            <w:r>
              <w:rPr>
                <w:spacing w:val="-10"/>
              </w:rPr>
              <w:t>1</w:t>
            </w:r>
          </w:p>
        </w:tc>
        <w:tc>
          <w:tcPr>
            <w:tcW w:w="1134" w:type="dxa"/>
          </w:tcPr>
          <w:p w14:paraId="3AF053D1" w14:textId="77777777" w:rsidR="003324B1" w:rsidRDefault="003324B1" w:rsidP="007A5120">
            <w:pPr>
              <w:pStyle w:val="a5"/>
              <w:ind w:left="284" w:right="284"/>
              <w:jc w:val="both"/>
              <w:rPr>
                <w:sz w:val="20"/>
              </w:rPr>
            </w:pPr>
          </w:p>
        </w:tc>
        <w:tc>
          <w:tcPr>
            <w:tcW w:w="992" w:type="dxa"/>
          </w:tcPr>
          <w:p w14:paraId="30CC42F5" w14:textId="77777777" w:rsidR="003324B1" w:rsidRDefault="007415B4" w:rsidP="007A5120">
            <w:pPr>
              <w:pStyle w:val="a5"/>
              <w:ind w:left="284" w:right="284"/>
              <w:jc w:val="both"/>
            </w:pPr>
            <w:r>
              <w:rPr>
                <w:spacing w:val="-10"/>
              </w:rPr>
              <w:t>4</w:t>
            </w:r>
          </w:p>
        </w:tc>
      </w:tr>
      <w:tr w:rsidR="003324B1" w14:paraId="4AA78D69" w14:textId="77777777" w:rsidTr="00FC40B6">
        <w:trPr>
          <w:trHeight w:val="552"/>
        </w:trPr>
        <w:tc>
          <w:tcPr>
            <w:tcW w:w="1991" w:type="dxa"/>
            <w:vMerge/>
            <w:tcBorders>
              <w:top w:val="nil"/>
            </w:tcBorders>
          </w:tcPr>
          <w:p w14:paraId="2F8EF5D6" w14:textId="77777777" w:rsidR="003324B1" w:rsidRDefault="003324B1" w:rsidP="007A5120">
            <w:pPr>
              <w:pStyle w:val="a5"/>
              <w:ind w:left="284" w:right="284"/>
              <w:jc w:val="both"/>
              <w:rPr>
                <w:sz w:val="2"/>
                <w:szCs w:val="2"/>
              </w:rPr>
            </w:pPr>
          </w:p>
        </w:tc>
        <w:tc>
          <w:tcPr>
            <w:tcW w:w="2126" w:type="dxa"/>
          </w:tcPr>
          <w:p w14:paraId="1A79DEA6" w14:textId="77777777" w:rsidR="003324B1" w:rsidRDefault="007415B4" w:rsidP="00FC40B6">
            <w:pPr>
              <w:pStyle w:val="a5"/>
              <w:ind w:left="284" w:right="284" w:hanging="143"/>
              <w:jc w:val="both"/>
            </w:pPr>
            <w:r>
              <w:rPr>
                <w:spacing w:val="-2"/>
              </w:rPr>
              <w:t>Изобразительное искусство</w:t>
            </w:r>
          </w:p>
        </w:tc>
        <w:tc>
          <w:tcPr>
            <w:tcW w:w="992" w:type="dxa"/>
          </w:tcPr>
          <w:p w14:paraId="505F39DB" w14:textId="77777777" w:rsidR="003324B1" w:rsidRDefault="007415B4" w:rsidP="007A5120">
            <w:pPr>
              <w:pStyle w:val="a5"/>
              <w:ind w:left="284" w:right="284"/>
              <w:jc w:val="both"/>
            </w:pPr>
            <w:r>
              <w:rPr>
                <w:spacing w:val="-10"/>
              </w:rPr>
              <w:t>1</w:t>
            </w:r>
          </w:p>
        </w:tc>
        <w:tc>
          <w:tcPr>
            <w:tcW w:w="851" w:type="dxa"/>
          </w:tcPr>
          <w:p w14:paraId="703B5F32" w14:textId="77777777" w:rsidR="003324B1" w:rsidRDefault="007415B4" w:rsidP="007A5120">
            <w:pPr>
              <w:pStyle w:val="a5"/>
              <w:ind w:left="284" w:right="284"/>
              <w:jc w:val="both"/>
            </w:pPr>
            <w:r>
              <w:rPr>
                <w:spacing w:val="-10"/>
              </w:rPr>
              <w:t>1</w:t>
            </w:r>
          </w:p>
        </w:tc>
        <w:tc>
          <w:tcPr>
            <w:tcW w:w="850" w:type="dxa"/>
          </w:tcPr>
          <w:p w14:paraId="30BFFCCC" w14:textId="77777777" w:rsidR="003324B1" w:rsidRDefault="007415B4" w:rsidP="007A5120">
            <w:pPr>
              <w:pStyle w:val="a5"/>
              <w:ind w:left="284" w:right="284"/>
              <w:jc w:val="both"/>
            </w:pPr>
            <w:r>
              <w:rPr>
                <w:spacing w:val="-10"/>
              </w:rPr>
              <w:t>1</w:t>
            </w:r>
          </w:p>
        </w:tc>
        <w:tc>
          <w:tcPr>
            <w:tcW w:w="851" w:type="dxa"/>
          </w:tcPr>
          <w:p w14:paraId="5051ECDC" w14:textId="77777777" w:rsidR="003324B1" w:rsidRDefault="003324B1" w:rsidP="007A5120">
            <w:pPr>
              <w:pStyle w:val="a5"/>
              <w:ind w:left="284" w:right="284"/>
              <w:jc w:val="both"/>
            </w:pPr>
          </w:p>
        </w:tc>
        <w:tc>
          <w:tcPr>
            <w:tcW w:w="1134" w:type="dxa"/>
          </w:tcPr>
          <w:p w14:paraId="71F88A16" w14:textId="77777777" w:rsidR="003324B1" w:rsidRDefault="003324B1" w:rsidP="007A5120">
            <w:pPr>
              <w:pStyle w:val="a5"/>
              <w:ind w:left="284" w:right="284"/>
              <w:jc w:val="both"/>
            </w:pPr>
          </w:p>
        </w:tc>
        <w:tc>
          <w:tcPr>
            <w:tcW w:w="992" w:type="dxa"/>
          </w:tcPr>
          <w:p w14:paraId="66D669D9" w14:textId="77777777" w:rsidR="003324B1" w:rsidRDefault="007415B4" w:rsidP="007A5120">
            <w:pPr>
              <w:pStyle w:val="a5"/>
              <w:ind w:left="284" w:right="284"/>
              <w:jc w:val="both"/>
            </w:pPr>
            <w:r>
              <w:rPr>
                <w:spacing w:val="-10"/>
              </w:rPr>
              <w:t>3</w:t>
            </w:r>
          </w:p>
        </w:tc>
      </w:tr>
      <w:tr w:rsidR="003324B1" w14:paraId="09BA6CD6" w14:textId="77777777" w:rsidTr="00FC40B6">
        <w:trPr>
          <w:trHeight w:val="301"/>
        </w:trPr>
        <w:tc>
          <w:tcPr>
            <w:tcW w:w="1991" w:type="dxa"/>
          </w:tcPr>
          <w:p w14:paraId="18E8DE59" w14:textId="77777777" w:rsidR="003324B1" w:rsidRDefault="007415B4" w:rsidP="007A5120">
            <w:pPr>
              <w:pStyle w:val="a5"/>
              <w:ind w:left="284" w:right="284"/>
              <w:jc w:val="both"/>
            </w:pPr>
            <w:r>
              <w:rPr>
                <w:spacing w:val="-2"/>
              </w:rPr>
              <w:t>Технология</w:t>
            </w:r>
          </w:p>
        </w:tc>
        <w:tc>
          <w:tcPr>
            <w:tcW w:w="2126" w:type="dxa"/>
          </w:tcPr>
          <w:p w14:paraId="38A6B0B5" w14:textId="77777777" w:rsidR="003324B1" w:rsidRDefault="007415B4" w:rsidP="007A5120">
            <w:pPr>
              <w:pStyle w:val="a5"/>
              <w:ind w:left="284" w:right="284"/>
              <w:jc w:val="both"/>
            </w:pPr>
            <w:r>
              <w:t>Труд</w:t>
            </w:r>
            <w:r>
              <w:rPr>
                <w:spacing w:val="-4"/>
              </w:rPr>
              <w:t xml:space="preserve"> </w:t>
            </w:r>
            <w:r>
              <w:rPr>
                <w:spacing w:val="-2"/>
              </w:rPr>
              <w:t>(технология)</w:t>
            </w:r>
          </w:p>
        </w:tc>
        <w:tc>
          <w:tcPr>
            <w:tcW w:w="992" w:type="dxa"/>
          </w:tcPr>
          <w:p w14:paraId="6DD5E851" w14:textId="77777777" w:rsidR="003324B1" w:rsidRDefault="007415B4" w:rsidP="007A5120">
            <w:pPr>
              <w:pStyle w:val="a5"/>
              <w:ind w:left="284" w:right="284"/>
              <w:jc w:val="both"/>
            </w:pPr>
            <w:r>
              <w:rPr>
                <w:spacing w:val="-10"/>
              </w:rPr>
              <w:t>2</w:t>
            </w:r>
          </w:p>
        </w:tc>
        <w:tc>
          <w:tcPr>
            <w:tcW w:w="851" w:type="dxa"/>
          </w:tcPr>
          <w:p w14:paraId="423E6017" w14:textId="77777777" w:rsidR="003324B1" w:rsidRDefault="007415B4" w:rsidP="007A5120">
            <w:pPr>
              <w:pStyle w:val="a5"/>
              <w:ind w:left="284" w:right="284"/>
              <w:jc w:val="both"/>
            </w:pPr>
            <w:r>
              <w:rPr>
                <w:spacing w:val="-10"/>
              </w:rPr>
              <w:t>2</w:t>
            </w:r>
          </w:p>
        </w:tc>
        <w:tc>
          <w:tcPr>
            <w:tcW w:w="850" w:type="dxa"/>
          </w:tcPr>
          <w:p w14:paraId="6DF92526" w14:textId="77777777" w:rsidR="003324B1" w:rsidRDefault="007415B4" w:rsidP="007A5120">
            <w:pPr>
              <w:pStyle w:val="a5"/>
              <w:ind w:left="284" w:right="284"/>
              <w:jc w:val="both"/>
            </w:pPr>
            <w:r>
              <w:rPr>
                <w:spacing w:val="-10"/>
              </w:rPr>
              <w:t>2</w:t>
            </w:r>
          </w:p>
        </w:tc>
        <w:tc>
          <w:tcPr>
            <w:tcW w:w="851" w:type="dxa"/>
          </w:tcPr>
          <w:p w14:paraId="0A1317FF" w14:textId="77777777" w:rsidR="003324B1" w:rsidRDefault="007415B4" w:rsidP="007A5120">
            <w:pPr>
              <w:pStyle w:val="a5"/>
              <w:ind w:left="284" w:right="284"/>
              <w:jc w:val="both"/>
            </w:pPr>
            <w:r>
              <w:rPr>
                <w:spacing w:val="-10"/>
              </w:rPr>
              <w:t>1</w:t>
            </w:r>
          </w:p>
        </w:tc>
        <w:tc>
          <w:tcPr>
            <w:tcW w:w="1134" w:type="dxa"/>
          </w:tcPr>
          <w:p w14:paraId="198C4869" w14:textId="77777777" w:rsidR="003324B1" w:rsidRDefault="007415B4" w:rsidP="007A5120">
            <w:pPr>
              <w:pStyle w:val="a5"/>
              <w:ind w:left="284" w:right="284"/>
              <w:jc w:val="both"/>
            </w:pPr>
            <w:r>
              <w:rPr>
                <w:spacing w:val="-10"/>
              </w:rPr>
              <w:t>1</w:t>
            </w:r>
          </w:p>
        </w:tc>
        <w:tc>
          <w:tcPr>
            <w:tcW w:w="992" w:type="dxa"/>
          </w:tcPr>
          <w:p w14:paraId="35C2B585" w14:textId="77777777" w:rsidR="003324B1" w:rsidRDefault="007415B4" w:rsidP="007A5120">
            <w:pPr>
              <w:pStyle w:val="a5"/>
              <w:ind w:left="284" w:right="284"/>
              <w:jc w:val="both"/>
            </w:pPr>
            <w:r>
              <w:rPr>
                <w:spacing w:val="-10"/>
              </w:rPr>
              <w:t>8</w:t>
            </w:r>
          </w:p>
        </w:tc>
      </w:tr>
      <w:tr w:rsidR="003324B1" w14:paraId="789BA750" w14:textId="77777777" w:rsidTr="00FC40B6">
        <w:trPr>
          <w:trHeight w:val="827"/>
        </w:trPr>
        <w:tc>
          <w:tcPr>
            <w:tcW w:w="1991" w:type="dxa"/>
          </w:tcPr>
          <w:p w14:paraId="4FEE0616" w14:textId="77777777" w:rsidR="003324B1" w:rsidRDefault="007415B4" w:rsidP="007A5120">
            <w:pPr>
              <w:pStyle w:val="a5"/>
              <w:ind w:left="284" w:right="284"/>
              <w:jc w:val="both"/>
            </w:pPr>
            <w:r>
              <w:rPr>
                <w:spacing w:val="-2"/>
              </w:rPr>
              <w:t xml:space="preserve">Основы </w:t>
            </w:r>
            <w:r>
              <w:t>безопасности и защиты</w:t>
            </w:r>
            <w:r>
              <w:rPr>
                <w:spacing w:val="-15"/>
              </w:rPr>
              <w:t xml:space="preserve"> </w:t>
            </w:r>
            <w:r>
              <w:t>Родины</w:t>
            </w:r>
          </w:p>
        </w:tc>
        <w:tc>
          <w:tcPr>
            <w:tcW w:w="2126" w:type="dxa"/>
          </w:tcPr>
          <w:p w14:paraId="796C6A9B" w14:textId="77777777" w:rsidR="003324B1" w:rsidRDefault="007415B4" w:rsidP="007A5120">
            <w:pPr>
              <w:pStyle w:val="a5"/>
              <w:ind w:left="284" w:right="284"/>
              <w:jc w:val="both"/>
            </w:pPr>
            <w:r>
              <w:rPr>
                <w:spacing w:val="-2"/>
              </w:rPr>
              <w:t>Основы</w:t>
            </w:r>
            <w:r>
              <w:tab/>
            </w:r>
            <w:r>
              <w:rPr>
                <w:spacing w:val="-2"/>
              </w:rPr>
              <w:t>безопасности</w:t>
            </w:r>
            <w:r>
              <w:tab/>
            </w:r>
            <w:r>
              <w:rPr>
                <w:spacing w:val="-10"/>
              </w:rPr>
              <w:t xml:space="preserve">и </w:t>
            </w:r>
            <w:r>
              <w:t>защиты Родины</w:t>
            </w:r>
          </w:p>
        </w:tc>
        <w:tc>
          <w:tcPr>
            <w:tcW w:w="992" w:type="dxa"/>
          </w:tcPr>
          <w:p w14:paraId="4F42BCBC" w14:textId="77777777" w:rsidR="003324B1" w:rsidRDefault="003324B1" w:rsidP="007A5120">
            <w:pPr>
              <w:pStyle w:val="a5"/>
              <w:ind w:left="284" w:right="284"/>
              <w:jc w:val="both"/>
            </w:pPr>
          </w:p>
        </w:tc>
        <w:tc>
          <w:tcPr>
            <w:tcW w:w="851" w:type="dxa"/>
          </w:tcPr>
          <w:p w14:paraId="4E4F5F06" w14:textId="77777777" w:rsidR="003324B1" w:rsidRDefault="003324B1" w:rsidP="007A5120">
            <w:pPr>
              <w:pStyle w:val="a5"/>
              <w:ind w:left="284" w:right="284"/>
              <w:jc w:val="both"/>
            </w:pPr>
          </w:p>
        </w:tc>
        <w:tc>
          <w:tcPr>
            <w:tcW w:w="850" w:type="dxa"/>
          </w:tcPr>
          <w:p w14:paraId="55FD4424" w14:textId="77777777" w:rsidR="003324B1" w:rsidRDefault="003324B1" w:rsidP="007A5120">
            <w:pPr>
              <w:pStyle w:val="a5"/>
              <w:ind w:left="284" w:right="284"/>
              <w:jc w:val="both"/>
            </w:pPr>
          </w:p>
        </w:tc>
        <w:tc>
          <w:tcPr>
            <w:tcW w:w="851" w:type="dxa"/>
          </w:tcPr>
          <w:p w14:paraId="702C068C" w14:textId="77777777" w:rsidR="003324B1" w:rsidRDefault="007415B4" w:rsidP="007A5120">
            <w:pPr>
              <w:pStyle w:val="a5"/>
              <w:ind w:left="284" w:right="284"/>
              <w:jc w:val="both"/>
            </w:pPr>
            <w:r>
              <w:rPr>
                <w:spacing w:val="-10"/>
              </w:rPr>
              <w:t>1</w:t>
            </w:r>
          </w:p>
        </w:tc>
        <w:tc>
          <w:tcPr>
            <w:tcW w:w="1134" w:type="dxa"/>
          </w:tcPr>
          <w:p w14:paraId="64041128" w14:textId="77777777" w:rsidR="003324B1" w:rsidRDefault="007415B4" w:rsidP="007A5120">
            <w:pPr>
              <w:pStyle w:val="a5"/>
              <w:ind w:left="284" w:right="284"/>
              <w:jc w:val="both"/>
            </w:pPr>
            <w:r>
              <w:rPr>
                <w:spacing w:val="-10"/>
              </w:rPr>
              <w:t>1</w:t>
            </w:r>
          </w:p>
        </w:tc>
        <w:tc>
          <w:tcPr>
            <w:tcW w:w="992" w:type="dxa"/>
          </w:tcPr>
          <w:p w14:paraId="0B1325BE" w14:textId="77777777" w:rsidR="003324B1" w:rsidRDefault="007415B4" w:rsidP="007A5120">
            <w:pPr>
              <w:pStyle w:val="a5"/>
              <w:ind w:left="284" w:right="284"/>
              <w:jc w:val="both"/>
            </w:pPr>
            <w:r>
              <w:rPr>
                <w:spacing w:val="-10"/>
              </w:rPr>
              <w:t>2</w:t>
            </w:r>
          </w:p>
        </w:tc>
      </w:tr>
      <w:tr w:rsidR="003324B1" w14:paraId="07402BC9" w14:textId="77777777" w:rsidTr="00FC40B6">
        <w:trPr>
          <w:trHeight w:val="552"/>
        </w:trPr>
        <w:tc>
          <w:tcPr>
            <w:tcW w:w="1991" w:type="dxa"/>
          </w:tcPr>
          <w:p w14:paraId="066E983C" w14:textId="77777777" w:rsidR="003324B1" w:rsidRDefault="007415B4" w:rsidP="007A5120">
            <w:pPr>
              <w:pStyle w:val="a5"/>
              <w:ind w:left="284" w:right="284"/>
              <w:jc w:val="both"/>
            </w:pPr>
            <w:r>
              <w:t>Физическая</w:t>
            </w:r>
            <w:r>
              <w:rPr>
                <w:spacing w:val="-4"/>
              </w:rPr>
              <w:t xml:space="preserve"> </w:t>
            </w:r>
            <w:r>
              <w:rPr>
                <w:spacing w:val="-2"/>
              </w:rPr>
              <w:t>культура</w:t>
            </w:r>
          </w:p>
        </w:tc>
        <w:tc>
          <w:tcPr>
            <w:tcW w:w="2126" w:type="dxa"/>
          </w:tcPr>
          <w:p w14:paraId="5BD2E620" w14:textId="4C4687B5" w:rsidR="003324B1" w:rsidRDefault="007415B4" w:rsidP="007A5120">
            <w:pPr>
              <w:pStyle w:val="a5"/>
              <w:ind w:left="284" w:right="284"/>
              <w:jc w:val="both"/>
            </w:pPr>
            <w:r>
              <w:rPr>
                <w:spacing w:val="-2"/>
              </w:rPr>
              <w:t>Адаптивная</w:t>
            </w:r>
            <w:r w:rsidR="00FC40B6">
              <w:rPr>
                <w:spacing w:val="-2"/>
              </w:rPr>
              <w:t xml:space="preserve"> </w:t>
            </w:r>
            <w:r>
              <w:rPr>
                <w:spacing w:val="-2"/>
              </w:rPr>
              <w:t>физическая культура</w:t>
            </w:r>
          </w:p>
        </w:tc>
        <w:tc>
          <w:tcPr>
            <w:tcW w:w="992" w:type="dxa"/>
          </w:tcPr>
          <w:p w14:paraId="44D33989" w14:textId="3B601B0C" w:rsidR="003324B1" w:rsidRDefault="00FC40B6" w:rsidP="007A5120">
            <w:pPr>
              <w:pStyle w:val="a5"/>
              <w:ind w:left="284" w:right="284"/>
              <w:jc w:val="both"/>
            </w:pPr>
            <w:r>
              <w:rPr>
                <w:spacing w:val="-10"/>
              </w:rPr>
              <w:t>3</w:t>
            </w:r>
          </w:p>
        </w:tc>
        <w:tc>
          <w:tcPr>
            <w:tcW w:w="851" w:type="dxa"/>
          </w:tcPr>
          <w:p w14:paraId="7653036D" w14:textId="77777777" w:rsidR="003324B1" w:rsidRDefault="007415B4" w:rsidP="007A5120">
            <w:pPr>
              <w:pStyle w:val="a5"/>
              <w:ind w:left="284" w:right="284"/>
              <w:jc w:val="both"/>
            </w:pPr>
            <w:r>
              <w:rPr>
                <w:spacing w:val="-10"/>
              </w:rPr>
              <w:t>2</w:t>
            </w:r>
          </w:p>
        </w:tc>
        <w:tc>
          <w:tcPr>
            <w:tcW w:w="850" w:type="dxa"/>
          </w:tcPr>
          <w:p w14:paraId="69B75173" w14:textId="500ADE41" w:rsidR="003324B1" w:rsidRDefault="00FC40B6" w:rsidP="007A5120">
            <w:pPr>
              <w:pStyle w:val="a5"/>
              <w:ind w:left="284" w:right="284"/>
              <w:jc w:val="both"/>
            </w:pPr>
            <w:r>
              <w:rPr>
                <w:spacing w:val="-10"/>
              </w:rPr>
              <w:t>3</w:t>
            </w:r>
          </w:p>
        </w:tc>
        <w:tc>
          <w:tcPr>
            <w:tcW w:w="851" w:type="dxa"/>
          </w:tcPr>
          <w:p w14:paraId="38BC9580" w14:textId="77777777" w:rsidR="003324B1" w:rsidRDefault="007415B4" w:rsidP="007A5120">
            <w:pPr>
              <w:pStyle w:val="a5"/>
              <w:ind w:left="284" w:right="284"/>
              <w:jc w:val="both"/>
            </w:pPr>
            <w:r>
              <w:rPr>
                <w:spacing w:val="-10"/>
              </w:rPr>
              <w:t>2</w:t>
            </w:r>
          </w:p>
        </w:tc>
        <w:tc>
          <w:tcPr>
            <w:tcW w:w="1134" w:type="dxa"/>
          </w:tcPr>
          <w:p w14:paraId="35C0187B" w14:textId="77777777" w:rsidR="003324B1" w:rsidRDefault="007415B4" w:rsidP="007A5120">
            <w:pPr>
              <w:pStyle w:val="a5"/>
              <w:ind w:left="284" w:right="284"/>
              <w:jc w:val="both"/>
            </w:pPr>
            <w:r>
              <w:rPr>
                <w:spacing w:val="-10"/>
              </w:rPr>
              <w:t>2</w:t>
            </w:r>
          </w:p>
        </w:tc>
        <w:tc>
          <w:tcPr>
            <w:tcW w:w="992" w:type="dxa"/>
          </w:tcPr>
          <w:p w14:paraId="2577FD61" w14:textId="77777777" w:rsidR="003324B1" w:rsidRDefault="007415B4" w:rsidP="007A5120">
            <w:pPr>
              <w:pStyle w:val="a5"/>
              <w:ind w:left="284" w:right="284"/>
              <w:jc w:val="both"/>
            </w:pPr>
            <w:r>
              <w:rPr>
                <w:spacing w:val="-5"/>
              </w:rPr>
              <w:t>10</w:t>
            </w:r>
          </w:p>
        </w:tc>
      </w:tr>
      <w:tr w:rsidR="003324B1" w14:paraId="1ED97182" w14:textId="77777777" w:rsidTr="00FC40B6">
        <w:trPr>
          <w:trHeight w:val="283"/>
        </w:trPr>
        <w:tc>
          <w:tcPr>
            <w:tcW w:w="4117" w:type="dxa"/>
            <w:gridSpan w:val="2"/>
          </w:tcPr>
          <w:p w14:paraId="43DC84AD" w14:textId="77777777" w:rsidR="003324B1" w:rsidRDefault="007415B4" w:rsidP="007A5120">
            <w:pPr>
              <w:pStyle w:val="a5"/>
              <w:ind w:left="284" w:right="284"/>
              <w:jc w:val="both"/>
            </w:pPr>
            <w:r>
              <w:rPr>
                <w:spacing w:val="-2"/>
              </w:rPr>
              <w:t>Итого</w:t>
            </w:r>
          </w:p>
        </w:tc>
        <w:tc>
          <w:tcPr>
            <w:tcW w:w="992" w:type="dxa"/>
          </w:tcPr>
          <w:p w14:paraId="7DDAC5B3" w14:textId="55F02583" w:rsidR="003324B1" w:rsidRDefault="007415B4" w:rsidP="007A5120">
            <w:pPr>
              <w:pStyle w:val="a5"/>
              <w:ind w:left="284" w:right="284"/>
              <w:jc w:val="both"/>
            </w:pPr>
            <w:r>
              <w:rPr>
                <w:spacing w:val="-5"/>
              </w:rPr>
              <w:t>2</w:t>
            </w:r>
            <w:r w:rsidR="008620A8">
              <w:rPr>
                <w:spacing w:val="-5"/>
              </w:rPr>
              <w:t>8</w:t>
            </w:r>
          </w:p>
        </w:tc>
        <w:tc>
          <w:tcPr>
            <w:tcW w:w="851" w:type="dxa"/>
          </w:tcPr>
          <w:p w14:paraId="4CDF5099" w14:textId="77777777" w:rsidR="003324B1" w:rsidRDefault="007415B4" w:rsidP="007A5120">
            <w:pPr>
              <w:pStyle w:val="a5"/>
              <w:ind w:left="284" w:right="284"/>
              <w:jc w:val="both"/>
            </w:pPr>
            <w:r>
              <w:rPr>
                <w:spacing w:val="-5"/>
              </w:rPr>
              <w:t>29</w:t>
            </w:r>
          </w:p>
        </w:tc>
        <w:tc>
          <w:tcPr>
            <w:tcW w:w="850" w:type="dxa"/>
          </w:tcPr>
          <w:p w14:paraId="2E23DF11" w14:textId="7F8BDAC1" w:rsidR="003324B1" w:rsidRDefault="007415B4" w:rsidP="007A5120">
            <w:pPr>
              <w:pStyle w:val="a5"/>
              <w:ind w:left="284" w:right="284"/>
              <w:jc w:val="both"/>
            </w:pPr>
            <w:r>
              <w:rPr>
                <w:spacing w:val="-5"/>
              </w:rPr>
              <w:t>3</w:t>
            </w:r>
            <w:r w:rsidR="008620A8">
              <w:rPr>
                <w:spacing w:val="-5"/>
              </w:rPr>
              <w:t>1</w:t>
            </w:r>
          </w:p>
        </w:tc>
        <w:tc>
          <w:tcPr>
            <w:tcW w:w="851" w:type="dxa"/>
          </w:tcPr>
          <w:p w14:paraId="31314EB7" w14:textId="43CAD62E" w:rsidR="003324B1" w:rsidRDefault="007415B4" w:rsidP="007A5120">
            <w:pPr>
              <w:pStyle w:val="a5"/>
              <w:ind w:left="284" w:right="284"/>
              <w:jc w:val="both"/>
            </w:pPr>
            <w:r>
              <w:rPr>
                <w:spacing w:val="-5"/>
              </w:rPr>
              <w:t>3</w:t>
            </w:r>
            <w:r w:rsidR="008620A8">
              <w:rPr>
                <w:spacing w:val="-5"/>
              </w:rPr>
              <w:t>1</w:t>
            </w:r>
          </w:p>
        </w:tc>
        <w:tc>
          <w:tcPr>
            <w:tcW w:w="1134" w:type="dxa"/>
          </w:tcPr>
          <w:p w14:paraId="4BA59D85" w14:textId="05D2E71A" w:rsidR="003324B1" w:rsidRDefault="007415B4" w:rsidP="007A5120">
            <w:pPr>
              <w:pStyle w:val="a5"/>
              <w:ind w:left="284" w:right="284"/>
              <w:jc w:val="both"/>
            </w:pPr>
            <w:r>
              <w:rPr>
                <w:spacing w:val="-5"/>
              </w:rPr>
              <w:t>3</w:t>
            </w:r>
            <w:r w:rsidR="008620A8">
              <w:rPr>
                <w:spacing w:val="-5"/>
              </w:rPr>
              <w:t>3</w:t>
            </w:r>
          </w:p>
        </w:tc>
        <w:tc>
          <w:tcPr>
            <w:tcW w:w="992" w:type="dxa"/>
          </w:tcPr>
          <w:p w14:paraId="2B98C565" w14:textId="280729C4" w:rsidR="003324B1" w:rsidRDefault="007415B4" w:rsidP="007A5120">
            <w:pPr>
              <w:pStyle w:val="a5"/>
              <w:ind w:left="284" w:right="284"/>
              <w:jc w:val="both"/>
            </w:pPr>
            <w:r>
              <w:rPr>
                <w:spacing w:val="-5"/>
              </w:rPr>
              <w:t>1</w:t>
            </w:r>
            <w:r w:rsidR="008620A8">
              <w:rPr>
                <w:spacing w:val="-5"/>
              </w:rPr>
              <w:t>52</w:t>
            </w:r>
          </w:p>
        </w:tc>
      </w:tr>
      <w:tr w:rsidR="003324B1" w14:paraId="78D7CE91" w14:textId="77777777" w:rsidTr="00FC40B6">
        <w:trPr>
          <w:trHeight w:val="551"/>
        </w:trPr>
        <w:tc>
          <w:tcPr>
            <w:tcW w:w="4117" w:type="dxa"/>
            <w:gridSpan w:val="2"/>
          </w:tcPr>
          <w:p w14:paraId="16E45C73" w14:textId="77777777" w:rsidR="003324B1" w:rsidRDefault="007415B4" w:rsidP="007A5120">
            <w:pPr>
              <w:pStyle w:val="a5"/>
              <w:ind w:left="284" w:right="284"/>
              <w:jc w:val="both"/>
              <w:rPr>
                <w:i/>
              </w:rPr>
            </w:pPr>
            <w:r>
              <w:rPr>
                <w:i/>
                <w:spacing w:val="-2"/>
              </w:rPr>
              <w:t>Часть,</w:t>
            </w:r>
            <w:r>
              <w:rPr>
                <w:i/>
              </w:rPr>
              <w:tab/>
            </w:r>
            <w:r>
              <w:rPr>
                <w:i/>
                <w:spacing w:val="-2"/>
              </w:rPr>
              <w:t>формируемая</w:t>
            </w:r>
            <w:r>
              <w:rPr>
                <w:i/>
              </w:rPr>
              <w:tab/>
            </w:r>
            <w:r>
              <w:rPr>
                <w:i/>
                <w:spacing w:val="-2"/>
              </w:rPr>
              <w:t xml:space="preserve">участниками </w:t>
            </w:r>
            <w:r>
              <w:rPr>
                <w:i/>
              </w:rPr>
              <w:t>образовательных отношений</w:t>
            </w:r>
          </w:p>
        </w:tc>
        <w:tc>
          <w:tcPr>
            <w:tcW w:w="992" w:type="dxa"/>
          </w:tcPr>
          <w:p w14:paraId="51BB618C" w14:textId="495487E7" w:rsidR="003324B1" w:rsidRDefault="00FC40B6" w:rsidP="007A5120">
            <w:pPr>
              <w:pStyle w:val="a5"/>
              <w:ind w:left="284" w:right="284"/>
              <w:jc w:val="both"/>
            </w:pPr>
            <w:r>
              <w:rPr>
                <w:spacing w:val="-10"/>
              </w:rPr>
              <w:t>1</w:t>
            </w:r>
          </w:p>
        </w:tc>
        <w:tc>
          <w:tcPr>
            <w:tcW w:w="851" w:type="dxa"/>
          </w:tcPr>
          <w:p w14:paraId="1C9A136D" w14:textId="77777777" w:rsidR="003324B1" w:rsidRDefault="007415B4" w:rsidP="007A5120">
            <w:pPr>
              <w:pStyle w:val="a5"/>
              <w:ind w:left="284" w:right="284"/>
              <w:jc w:val="both"/>
            </w:pPr>
            <w:r>
              <w:rPr>
                <w:spacing w:val="-10"/>
              </w:rPr>
              <w:t>1</w:t>
            </w:r>
          </w:p>
        </w:tc>
        <w:tc>
          <w:tcPr>
            <w:tcW w:w="850" w:type="dxa"/>
          </w:tcPr>
          <w:p w14:paraId="5DE7EEB9" w14:textId="0B259F02" w:rsidR="003324B1" w:rsidRDefault="008620A8" w:rsidP="007A5120">
            <w:pPr>
              <w:pStyle w:val="a5"/>
              <w:ind w:left="284" w:right="284"/>
              <w:jc w:val="both"/>
            </w:pPr>
            <w:r>
              <w:rPr>
                <w:spacing w:val="-10"/>
              </w:rPr>
              <w:t>1</w:t>
            </w:r>
          </w:p>
        </w:tc>
        <w:tc>
          <w:tcPr>
            <w:tcW w:w="851" w:type="dxa"/>
          </w:tcPr>
          <w:p w14:paraId="25BE1CE7" w14:textId="0521EEE9" w:rsidR="003324B1" w:rsidRDefault="008620A8" w:rsidP="007A5120">
            <w:pPr>
              <w:pStyle w:val="a5"/>
              <w:ind w:left="284" w:right="284"/>
              <w:jc w:val="both"/>
            </w:pPr>
            <w:r>
              <w:rPr>
                <w:spacing w:val="-10"/>
              </w:rPr>
              <w:t>2</w:t>
            </w:r>
          </w:p>
        </w:tc>
        <w:tc>
          <w:tcPr>
            <w:tcW w:w="1134" w:type="dxa"/>
          </w:tcPr>
          <w:p w14:paraId="0967A0C3" w14:textId="083177AB" w:rsidR="003324B1" w:rsidRDefault="008620A8" w:rsidP="007A5120">
            <w:pPr>
              <w:pStyle w:val="a5"/>
              <w:ind w:left="284" w:right="284"/>
              <w:jc w:val="both"/>
            </w:pPr>
            <w:r>
              <w:rPr>
                <w:spacing w:val="-10"/>
              </w:rPr>
              <w:t>0</w:t>
            </w:r>
          </w:p>
        </w:tc>
        <w:tc>
          <w:tcPr>
            <w:tcW w:w="992" w:type="dxa"/>
          </w:tcPr>
          <w:p w14:paraId="678F2052" w14:textId="78C9EE4B" w:rsidR="003324B1" w:rsidRDefault="00651E40" w:rsidP="007A5120">
            <w:pPr>
              <w:pStyle w:val="a5"/>
              <w:ind w:left="284" w:right="284"/>
              <w:jc w:val="both"/>
            </w:pPr>
            <w:r>
              <w:rPr>
                <w:spacing w:val="-10"/>
              </w:rPr>
              <w:t>5</w:t>
            </w:r>
          </w:p>
        </w:tc>
      </w:tr>
      <w:tr w:rsidR="003324B1" w14:paraId="60F54297" w14:textId="77777777" w:rsidTr="00FC40B6">
        <w:trPr>
          <w:trHeight w:val="276"/>
        </w:trPr>
        <w:tc>
          <w:tcPr>
            <w:tcW w:w="4117" w:type="dxa"/>
            <w:gridSpan w:val="2"/>
          </w:tcPr>
          <w:p w14:paraId="0A1C7648" w14:textId="77777777" w:rsidR="003324B1" w:rsidRDefault="007415B4" w:rsidP="007A5120">
            <w:pPr>
              <w:pStyle w:val="a5"/>
              <w:ind w:left="284" w:right="284"/>
              <w:jc w:val="both"/>
            </w:pPr>
            <w:r>
              <w:t>Максимально</w:t>
            </w:r>
            <w:r>
              <w:rPr>
                <w:spacing w:val="-6"/>
              </w:rPr>
              <w:t xml:space="preserve"> </w:t>
            </w:r>
            <w:r>
              <w:t>допустимая</w:t>
            </w:r>
            <w:r>
              <w:rPr>
                <w:spacing w:val="-1"/>
              </w:rPr>
              <w:t xml:space="preserve"> </w:t>
            </w:r>
            <w:r>
              <w:t>недельная</w:t>
            </w:r>
            <w:r>
              <w:rPr>
                <w:spacing w:val="-3"/>
              </w:rPr>
              <w:t xml:space="preserve"> </w:t>
            </w:r>
            <w:r>
              <w:rPr>
                <w:spacing w:val="-2"/>
              </w:rPr>
              <w:t>нагрузка</w:t>
            </w:r>
          </w:p>
        </w:tc>
        <w:tc>
          <w:tcPr>
            <w:tcW w:w="992" w:type="dxa"/>
          </w:tcPr>
          <w:p w14:paraId="00F26753" w14:textId="77777777" w:rsidR="003324B1" w:rsidRDefault="007415B4" w:rsidP="007A5120">
            <w:pPr>
              <w:pStyle w:val="a5"/>
              <w:ind w:left="284" w:right="284"/>
              <w:jc w:val="both"/>
            </w:pPr>
            <w:r>
              <w:rPr>
                <w:spacing w:val="-5"/>
              </w:rPr>
              <w:t>29</w:t>
            </w:r>
          </w:p>
        </w:tc>
        <w:tc>
          <w:tcPr>
            <w:tcW w:w="851" w:type="dxa"/>
          </w:tcPr>
          <w:p w14:paraId="6E729359" w14:textId="77777777" w:rsidR="003324B1" w:rsidRDefault="007415B4" w:rsidP="007A5120">
            <w:pPr>
              <w:pStyle w:val="a5"/>
              <w:ind w:left="284" w:right="284"/>
              <w:jc w:val="both"/>
            </w:pPr>
            <w:r>
              <w:rPr>
                <w:spacing w:val="-5"/>
              </w:rPr>
              <w:t>30</w:t>
            </w:r>
          </w:p>
        </w:tc>
        <w:tc>
          <w:tcPr>
            <w:tcW w:w="850" w:type="dxa"/>
          </w:tcPr>
          <w:p w14:paraId="3C8BA004" w14:textId="77777777" w:rsidR="003324B1" w:rsidRDefault="007415B4" w:rsidP="007A5120">
            <w:pPr>
              <w:pStyle w:val="a5"/>
              <w:ind w:left="284" w:right="284"/>
              <w:jc w:val="both"/>
            </w:pPr>
            <w:r>
              <w:rPr>
                <w:spacing w:val="-5"/>
              </w:rPr>
              <w:t>32</w:t>
            </w:r>
          </w:p>
        </w:tc>
        <w:tc>
          <w:tcPr>
            <w:tcW w:w="851" w:type="dxa"/>
          </w:tcPr>
          <w:p w14:paraId="53868102" w14:textId="77777777" w:rsidR="003324B1" w:rsidRDefault="007415B4" w:rsidP="007A5120">
            <w:pPr>
              <w:pStyle w:val="a5"/>
              <w:ind w:left="284" w:right="284"/>
              <w:jc w:val="both"/>
            </w:pPr>
            <w:r>
              <w:rPr>
                <w:spacing w:val="-5"/>
              </w:rPr>
              <w:t>33</w:t>
            </w:r>
          </w:p>
        </w:tc>
        <w:tc>
          <w:tcPr>
            <w:tcW w:w="1134" w:type="dxa"/>
          </w:tcPr>
          <w:p w14:paraId="6A101579" w14:textId="77777777" w:rsidR="003324B1" w:rsidRDefault="007415B4" w:rsidP="007A5120">
            <w:pPr>
              <w:pStyle w:val="a5"/>
              <w:ind w:left="284" w:right="284"/>
              <w:jc w:val="both"/>
            </w:pPr>
            <w:r>
              <w:rPr>
                <w:spacing w:val="-5"/>
              </w:rPr>
              <w:t>33</w:t>
            </w:r>
          </w:p>
        </w:tc>
        <w:tc>
          <w:tcPr>
            <w:tcW w:w="992" w:type="dxa"/>
          </w:tcPr>
          <w:p w14:paraId="0614A471" w14:textId="664FF6E8" w:rsidR="003324B1" w:rsidRDefault="007415B4" w:rsidP="007A5120">
            <w:pPr>
              <w:pStyle w:val="a5"/>
              <w:ind w:left="284" w:right="284"/>
              <w:jc w:val="both"/>
            </w:pPr>
            <w:r>
              <w:rPr>
                <w:spacing w:val="-5"/>
              </w:rPr>
              <w:t>15</w:t>
            </w:r>
            <w:r w:rsidR="00651E40">
              <w:rPr>
                <w:spacing w:val="-5"/>
              </w:rPr>
              <w:t>7</w:t>
            </w:r>
          </w:p>
        </w:tc>
      </w:tr>
      <w:tr w:rsidR="003324B1" w14:paraId="6E9F7CC6" w14:textId="77777777" w:rsidTr="00FC40B6">
        <w:trPr>
          <w:trHeight w:val="551"/>
        </w:trPr>
        <w:tc>
          <w:tcPr>
            <w:tcW w:w="4117" w:type="dxa"/>
            <w:gridSpan w:val="2"/>
          </w:tcPr>
          <w:p w14:paraId="3C0875E5" w14:textId="77777777" w:rsidR="003324B1" w:rsidRDefault="007415B4" w:rsidP="007A5120">
            <w:pPr>
              <w:pStyle w:val="a5"/>
              <w:ind w:left="284" w:right="284"/>
              <w:jc w:val="both"/>
            </w:pPr>
            <w:r>
              <w:rPr>
                <w:b/>
              </w:rPr>
              <w:t xml:space="preserve">Внеурочная деятельность </w:t>
            </w:r>
            <w:r>
              <w:t>(включая коррекционно-развивающую</w:t>
            </w:r>
            <w:r>
              <w:rPr>
                <w:spacing w:val="-15"/>
              </w:rPr>
              <w:t xml:space="preserve"> </w:t>
            </w:r>
            <w:r>
              <w:t>область)</w:t>
            </w:r>
          </w:p>
        </w:tc>
        <w:tc>
          <w:tcPr>
            <w:tcW w:w="992" w:type="dxa"/>
          </w:tcPr>
          <w:p w14:paraId="2B9FA045" w14:textId="77777777" w:rsidR="003324B1" w:rsidRDefault="007415B4" w:rsidP="007A5120">
            <w:pPr>
              <w:pStyle w:val="a5"/>
              <w:ind w:left="284" w:right="284"/>
              <w:jc w:val="both"/>
              <w:rPr>
                <w:b/>
              </w:rPr>
            </w:pPr>
            <w:r>
              <w:rPr>
                <w:b/>
                <w:spacing w:val="-5"/>
              </w:rPr>
              <w:t>10</w:t>
            </w:r>
          </w:p>
        </w:tc>
        <w:tc>
          <w:tcPr>
            <w:tcW w:w="851" w:type="dxa"/>
          </w:tcPr>
          <w:p w14:paraId="25D434E2" w14:textId="77777777" w:rsidR="003324B1" w:rsidRDefault="007415B4" w:rsidP="007A5120">
            <w:pPr>
              <w:pStyle w:val="a5"/>
              <w:ind w:left="284" w:right="284"/>
              <w:jc w:val="both"/>
              <w:rPr>
                <w:b/>
              </w:rPr>
            </w:pPr>
            <w:r>
              <w:rPr>
                <w:b/>
                <w:spacing w:val="-5"/>
              </w:rPr>
              <w:t>10</w:t>
            </w:r>
          </w:p>
        </w:tc>
        <w:tc>
          <w:tcPr>
            <w:tcW w:w="850" w:type="dxa"/>
          </w:tcPr>
          <w:p w14:paraId="58FD9652" w14:textId="77777777" w:rsidR="003324B1" w:rsidRDefault="007415B4" w:rsidP="007A5120">
            <w:pPr>
              <w:pStyle w:val="a5"/>
              <w:ind w:left="284" w:right="284"/>
              <w:jc w:val="both"/>
              <w:rPr>
                <w:b/>
              </w:rPr>
            </w:pPr>
            <w:r>
              <w:rPr>
                <w:b/>
                <w:spacing w:val="-5"/>
              </w:rPr>
              <w:t>10</w:t>
            </w:r>
          </w:p>
        </w:tc>
        <w:tc>
          <w:tcPr>
            <w:tcW w:w="851" w:type="dxa"/>
          </w:tcPr>
          <w:p w14:paraId="137CA7ED" w14:textId="77777777" w:rsidR="003324B1" w:rsidRDefault="007415B4" w:rsidP="007A5120">
            <w:pPr>
              <w:pStyle w:val="a5"/>
              <w:ind w:left="284" w:right="284"/>
              <w:jc w:val="both"/>
              <w:rPr>
                <w:b/>
              </w:rPr>
            </w:pPr>
            <w:r>
              <w:rPr>
                <w:b/>
                <w:spacing w:val="-5"/>
              </w:rPr>
              <w:t>10</w:t>
            </w:r>
          </w:p>
        </w:tc>
        <w:tc>
          <w:tcPr>
            <w:tcW w:w="1134" w:type="dxa"/>
          </w:tcPr>
          <w:p w14:paraId="3042E44C" w14:textId="77777777" w:rsidR="003324B1" w:rsidRDefault="007415B4" w:rsidP="007A5120">
            <w:pPr>
              <w:pStyle w:val="a5"/>
              <w:ind w:left="284" w:right="284"/>
              <w:jc w:val="both"/>
              <w:rPr>
                <w:b/>
              </w:rPr>
            </w:pPr>
            <w:r>
              <w:rPr>
                <w:b/>
                <w:spacing w:val="-5"/>
              </w:rPr>
              <w:t>10</w:t>
            </w:r>
          </w:p>
        </w:tc>
        <w:tc>
          <w:tcPr>
            <w:tcW w:w="992" w:type="dxa"/>
          </w:tcPr>
          <w:p w14:paraId="113D101A" w14:textId="77777777" w:rsidR="003324B1" w:rsidRDefault="007415B4" w:rsidP="007A5120">
            <w:pPr>
              <w:pStyle w:val="a5"/>
              <w:ind w:left="284" w:right="284"/>
              <w:jc w:val="both"/>
              <w:rPr>
                <w:b/>
              </w:rPr>
            </w:pPr>
            <w:r>
              <w:rPr>
                <w:b/>
                <w:spacing w:val="-5"/>
              </w:rPr>
              <w:t>50</w:t>
            </w:r>
          </w:p>
        </w:tc>
      </w:tr>
      <w:tr w:rsidR="003324B1" w14:paraId="1476ABB9" w14:textId="77777777" w:rsidTr="00FC40B6">
        <w:trPr>
          <w:trHeight w:val="827"/>
        </w:trPr>
        <w:tc>
          <w:tcPr>
            <w:tcW w:w="4117" w:type="dxa"/>
            <w:gridSpan w:val="2"/>
          </w:tcPr>
          <w:p w14:paraId="7782B522" w14:textId="75C7BDB6" w:rsidR="003324B1" w:rsidRDefault="007415B4" w:rsidP="007A5120">
            <w:pPr>
              <w:pStyle w:val="a5"/>
              <w:ind w:left="284" w:right="284"/>
              <w:jc w:val="both"/>
              <w:rPr>
                <w:i/>
              </w:rPr>
            </w:pPr>
            <w:r>
              <w:rPr>
                <w:i/>
              </w:rPr>
              <w:t>Коррекционный курс: «Коррекционно- развивающие</w:t>
            </w:r>
            <w:r>
              <w:rPr>
                <w:i/>
                <w:spacing w:val="-15"/>
              </w:rPr>
              <w:t xml:space="preserve"> </w:t>
            </w:r>
            <w:r>
              <w:rPr>
                <w:i/>
              </w:rPr>
              <w:t>занятия:</w:t>
            </w:r>
            <w:r>
              <w:rPr>
                <w:i/>
                <w:spacing w:val="-15"/>
              </w:rPr>
              <w:t xml:space="preserve"> </w:t>
            </w:r>
          </w:p>
        </w:tc>
        <w:tc>
          <w:tcPr>
            <w:tcW w:w="992" w:type="dxa"/>
          </w:tcPr>
          <w:p w14:paraId="6C6BC745" w14:textId="1454BFC7" w:rsidR="003324B1" w:rsidRDefault="00651E40" w:rsidP="007A5120">
            <w:pPr>
              <w:pStyle w:val="a5"/>
              <w:ind w:left="284" w:right="284"/>
              <w:jc w:val="both"/>
            </w:pPr>
            <w:r>
              <w:rPr>
                <w:spacing w:val="-10"/>
              </w:rPr>
              <w:t>5</w:t>
            </w:r>
          </w:p>
        </w:tc>
        <w:tc>
          <w:tcPr>
            <w:tcW w:w="851" w:type="dxa"/>
          </w:tcPr>
          <w:p w14:paraId="7DC88DE3" w14:textId="51778448" w:rsidR="003324B1" w:rsidRDefault="00651E40" w:rsidP="007A5120">
            <w:pPr>
              <w:pStyle w:val="a5"/>
              <w:ind w:left="284" w:right="284"/>
              <w:jc w:val="both"/>
            </w:pPr>
            <w:r>
              <w:rPr>
                <w:spacing w:val="-10"/>
              </w:rPr>
              <w:t>5</w:t>
            </w:r>
          </w:p>
        </w:tc>
        <w:tc>
          <w:tcPr>
            <w:tcW w:w="850" w:type="dxa"/>
          </w:tcPr>
          <w:p w14:paraId="11F825FE" w14:textId="254B778B" w:rsidR="003324B1" w:rsidRDefault="00651E40" w:rsidP="007A5120">
            <w:pPr>
              <w:pStyle w:val="a5"/>
              <w:ind w:left="284" w:right="284"/>
              <w:jc w:val="both"/>
            </w:pPr>
            <w:r>
              <w:rPr>
                <w:spacing w:val="-10"/>
              </w:rPr>
              <w:t>5</w:t>
            </w:r>
          </w:p>
        </w:tc>
        <w:tc>
          <w:tcPr>
            <w:tcW w:w="851" w:type="dxa"/>
          </w:tcPr>
          <w:p w14:paraId="77D643BB" w14:textId="39C1CDE7" w:rsidR="003324B1" w:rsidRDefault="00651E40" w:rsidP="007A5120">
            <w:pPr>
              <w:pStyle w:val="a5"/>
              <w:ind w:left="284" w:right="284"/>
              <w:jc w:val="both"/>
            </w:pPr>
            <w:r>
              <w:rPr>
                <w:spacing w:val="-10"/>
              </w:rPr>
              <w:t>5</w:t>
            </w:r>
          </w:p>
        </w:tc>
        <w:tc>
          <w:tcPr>
            <w:tcW w:w="1134" w:type="dxa"/>
          </w:tcPr>
          <w:p w14:paraId="71F1618E" w14:textId="689208C4" w:rsidR="003324B1" w:rsidRDefault="00651E40" w:rsidP="007A5120">
            <w:pPr>
              <w:pStyle w:val="a5"/>
              <w:ind w:left="284" w:right="284"/>
              <w:jc w:val="both"/>
            </w:pPr>
            <w:r>
              <w:rPr>
                <w:spacing w:val="-10"/>
              </w:rPr>
              <w:t>5</w:t>
            </w:r>
          </w:p>
        </w:tc>
        <w:tc>
          <w:tcPr>
            <w:tcW w:w="992" w:type="dxa"/>
          </w:tcPr>
          <w:p w14:paraId="543871E8" w14:textId="18073C8E" w:rsidR="003324B1" w:rsidRDefault="00651E40" w:rsidP="007A5120">
            <w:pPr>
              <w:pStyle w:val="a5"/>
              <w:ind w:left="284" w:right="284"/>
              <w:jc w:val="both"/>
            </w:pPr>
            <w:r>
              <w:rPr>
                <w:spacing w:val="-5"/>
              </w:rPr>
              <w:t>25</w:t>
            </w:r>
          </w:p>
        </w:tc>
      </w:tr>
      <w:tr w:rsidR="003324B1" w14:paraId="4FF36FB2" w14:textId="77777777" w:rsidTr="00FC40B6">
        <w:trPr>
          <w:trHeight w:val="276"/>
        </w:trPr>
        <w:tc>
          <w:tcPr>
            <w:tcW w:w="4117" w:type="dxa"/>
            <w:gridSpan w:val="2"/>
          </w:tcPr>
          <w:p w14:paraId="591DAE9D" w14:textId="77777777" w:rsidR="003324B1" w:rsidRDefault="007415B4" w:rsidP="007A5120">
            <w:pPr>
              <w:pStyle w:val="a5"/>
              <w:ind w:left="284" w:right="284"/>
              <w:jc w:val="both"/>
              <w:rPr>
                <w:i/>
              </w:rPr>
            </w:pPr>
            <w:r>
              <w:rPr>
                <w:i/>
              </w:rPr>
              <w:t>Другие</w:t>
            </w:r>
            <w:r>
              <w:rPr>
                <w:i/>
                <w:spacing w:val="-4"/>
              </w:rPr>
              <w:t xml:space="preserve"> </w:t>
            </w:r>
            <w:r>
              <w:rPr>
                <w:i/>
              </w:rPr>
              <w:t>направления</w:t>
            </w:r>
            <w:r>
              <w:rPr>
                <w:i/>
                <w:spacing w:val="-4"/>
              </w:rPr>
              <w:t xml:space="preserve"> </w:t>
            </w:r>
            <w:r>
              <w:rPr>
                <w:i/>
              </w:rPr>
              <w:t>внеурочной</w:t>
            </w:r>
            <w:r>
              <w:rPr>
                <w:i/>
                <w:spacing w:val="-2"/>
              </w:rPr>
              <w:t xml:space="preserve"> деятельности</w:t>
            </w:r>
          </w:p>
        </w:tc>
        <w:tc>
          <w:tcPr>
            <w:tcW w:w="992" w:type="dxa"/>
          </w:tcPr>
          <w:p w14:paraId="62C0AFC0" w14:textId="77777777" w:rsidR="003324B1" w:rsidRDefault="007415B4" w:rsidP="007A5120">
            <w:pPr>
              <w:pStyle w:val="a5"/>
              <w:ind w:left="284" w:right="284"/>
              <w:jc w:val="both"/>
            </w:pPr>
            <w:r>
              <w:rPr>
                <w:spacing w:val="-10"/>
              </w:rPr>
              <w:t>5</w:t>
            </w:r>
          </w:p>
        </w:tc>
        <w:tc>
          <w:tcPr>
            <w:tcW w:w="851" w:type="dxa"/>
          </w:tcPr>
          <w:p w14:paraId="1523361D" w14:textId="77777777" w:rsidR="003324B1" w:rsidRDefault="007415B4" w:rsidP="007A5120">
            <w:pPr>
              <w:pStyle w:val="a5"/>
              <w:ind w:left="284" w:right="284"/>
              <w:jc w:val="both"/>
            </w:pPr>
            <w:r>
              <w:rPr>
                <w:spacing w:val="-10"/>
              </w:rPr>
              <w:t>5</w:t>
            </w:r>
          </w:p>
        </w:tc>
        <w:tc>
          <w:tcPr>
            <w:tcW w:w="850" w:type="dxa"/>
          </w:tcPr>
          <w:p w14:paraId="02DFB674" w14:textId="77777777" w:rsidR="003324B1" w:rsidRDefault="007415B4" w:rsidP="007A5120">
            <w:pPr>
              <w:pStyle w:val="a5"/>
              <w:ind w:left="284" w:right="284"/>
              <w:jc w:val="both"/>
            </w:pPr>
            <w:r>
              <w:rPr>
                <w:spacing w:val="-10"/>
              </w:rPr>
              <w:t>5</w:t>
            </w:r>
          </w:p>
        </w:tc>
        <w:tc>
          <w:tcPr>
            <w:tcW w:w="851" w:type="dxa"/>
          </w:tcPr>
          <w:p w14:paraId="5B67314B" w14:textId="77777777" w:rsidR="003324B1" w:rsidRDefault="007415B4" w:rsidP="007A5120">
            <w:pPr>
              <w:pStyle w:val="a5"/>
              <w:ind w:left="284" w:right="284"/>
              <w:jc w:val="both"/>
            </w:pPr>
            <w:r>
              <w:rPr>
                <w:spacing w:val="-10"/>
              </w:rPr>
              <w:t>5</w:t>
            </w:r>
          </w:p>
        </w:tc>
        <w:tc>
          <w:tcPr>
            <w:tcW w:w="1134" w:type="dxa"/>
          </w:tcPr>
          <w:p w14:paraId="20DAEA15" w14:textId="77777777" w:rsidR="003324B1" w:rsidRDefault="007415B4" w:rsidP="007A5120">
            <w:pPr>
              <w:pStyle w:val="a5"/>
              <w:ind w:left="284" w:right="284"/>
              <w:jc w:val="both"/>
            </w:pPr>
            <w:r>
              <w:rPr>
                <w:spacing w:val="-10"/>
              </w:rPr>
              <w:t>5</w:t>
            </w:r>
          </w:p>
        </w:tc>
        <w:tc>
          <w:tcPr>
            <w:tcW w:w="992" w:type="dxa"/>
          </w:tcPr>
          <w:p w14:paraId="0952FE53" w14:textId="77777777" w:rsidR="003324B1" w:rsidRDefault="007415B4" w:rsidP="007A5120">
            <w:pPr>
              <w:pStyle w:val="a5"/>
              <w:ind w:left="284" w:right="284"/>
              <w:jc w:val="both"/>
            </w:pPr>
            <w:r>
              <w:rPr>
                <w:spacing w:val="-5"/>
              </w:rPr>
              <w:t>25</w:t>
            </w:r>
          </w:p>
        </w:tc>
      </w:tr>
    </w:tbl>
    <w:p w14:paraId="4910ECAF" w14:textId="77777777" w:rsidR="003324B1" w:rsidRDefault="003324B1" w:rsidP="007A5120">
      <w:pPr>
        <w:pStyle w:val="a5"/>
        <w:ind w:left="284" w:right="284"/>
        <w:jc w:val="both"/>
        <w:rPr>
          <w:b/>
        </w:rPr>
      </w:pPr>
    </w:p>
    <w:p w14:paraId="2954DA6E" w14:textId="77777777" w:rsidR="003324B1" w:rsidRDefault="003324B1" w:rsidP="007A5120">
      <w:pPr>
        <w:pStyle w:val="a5"/>
        <w:ind w:left="284" w:right="284"/>
        <w:jc w:val="both"/>
        <w:rPr>
          <w:b/>
        </w:rPr>
      </w:pPr>
    </w:p>
    <w:p w14:paraId="374C742B" w14:textId="77777777" w:rsidR="003324B1" w:rsidRDefault="007415B4" w:rsidP="007A5120">
      <w:pPr>
        <w:pStyle w:val="a5"/>
        <w:ind w:left="284" w:right="284"/>
        <w:jc w:val="both"/>
        <w:rPr>
          <w:b/>
        </w:rPr>
      </w:pPr>
      <w:bookmarkStart w:id="146" w:name="_КАЛЕНДАРНЫЙ_УЧЕБНЫЙ_ГРАФИК"/>
      <w:bookmarkEnd w:id="146"/>
      <w:r>
        <w:rPr>
          <w:b/>
        </w:rPr>
        <w:t>КАЛЕНДАРНЫЙ</w:t>
      </w:r>
      <w:r>
        <w:rPr>
          <w:b/>
          <w:spacing w:val="-12"/>
        </w:rPr>
        <w:t xml:space="preserve"> </w:t>
      </w:r>
      <w:r>
        <w:rPr>
          <w:b/>
        </w:rPr>
        <w:t>УЧЕБНЫЙ</w:t>
      </w:r>
      <w:r>
        <w:rPr>
          <w:b/>
          <w:spacing w:val="-12"/>
        </w:rPr>
        <w:t xml:space="preserve"> </w:t>
      </w:r>
      <w:r>
        <w:rPr>
          <w:b/>
          <w:spacing w:val="-2"/>
        </w:rPr>
        <w:t>ГРАФИК</w:t>
      </w:r>
    </w:p>
    <w:p w14:paraId="0B117708" w14:textId="77777777" w:rsidR="003324B1" w:rsidRDefault="003324B1" w:rsidP="007A5120">
      <w:pPr>
        <w:pStyle w:val="a5"/>
        <w:ind w:left="284" w:right="284"/>
        <w:jc w:val="both"/>
        <w:rPr>
          <w:b/>
        </w:rPr>
      </w:pPr>
    </w:p>
    <w:p w14:paraId="3810267A" w14:textId="5997E475" w:rsidR="003324B1" w:rsidRDefault="007415B4" w:rsidP="007A5120">
      <w:pPr>
        <w:pStyle w:val="a5"/>
        <w:ind w:left="284" w:right="284"/>
        <w:jc w:val="both"/>
      </w:pPr>
      <w:r>
        <w:t>Календарный учебный график муниципального бюджетного общеобразовательного</w:t>
      </w:r>
      <w:r>
        <w:rPr>
          <w:spacing w:val="40"/>
        </w:rPr>
        <w:t xml:space="preserve"> </w:t>
      </w:r>
      <w:r>
        <w:t>учреждения города Ульяновска</w:t>
      </w:r>
      <w:r>
        <w:rPr>
          <w:spacing w:val="-2"/>
        </w:rPr>
        <w:t xml:space="preserve"> </w:t>
      </w:r>
      <w:r>
        <w:t>«Средняя</w:t>
      </w:r>
      <w:r>
        <w:rPr>
          <w:spacing w:val="-1"/>
        </w:rPr>
        <w:t xml:space="preserve"> </w:t>
      </w:r>
      <w:r>
        <w:t>школа</w:t>
      </w:r>
      <w:r>
        <w:rPr>
          <w:spacing w:val="-4"/>
        </w:rPr>
        <w:t xml:space="preserve"> </w:t>
      </w:r>
      <w:r>
        <w:t>№</w:t>
      </w:r>
      <w:r w:rsidR="008620A8">
        <w:t>51</w:t>
      </w:r>
      <w:r>
        <w:rPr>
          <w:spacing w:val="-3"/>
        </w:rPr>
        <w:t xml:space="preserve"> </w:t>
      </w:r>
      <w:r>
        <w:t>имени</w:t>
      </w:r>
      <w:r>
        <w:rPr>
          <w:spacing w:val="-2"/>
        </w:rPr>
        <w:t xml:space="preserve"> </w:t>
      </w:r>
      <w:r w:rsidR="00651E40">
        <w:t>А.М. Аблукова</w:t>
      </w:r>
      <w:r>
        <w:t>»</w:t>
      </w:r>
      <w:r>
        <w:rPr>
          <w:spacing w:val="-1"/>
        </w:rPr>
        <w:t xml:space="preserve"> </w:t>
      </w:r>
      <w:r>
        <w:t>(далее</w:t>
      </w:r>
      <w:r>
        <w:rPr>
          <w:spacing w:val="-2"/>
        </w:rPr>
        <w:t xml:space="preserve"> </w:t>
      </w:r>
      <w:r w:rsidR="007F2CA7">
        <w:t>МБОУ СШ № 51</w:t>
      </w:r>
      <w:r>
        <w:t>) на 2024 -2025 учебный год является одним из основных документов, регламентирующих организацию образовательной деятельности.</w:t>
      </w:r>
    </w:p>
    <w:p w14:paraId="5EA0F57A" w14:textId="77777777" w:rsidR="003324B1" w:rsidRDefault="007415B4" w:rsidP="007A5120">
      <w:pPr>
        <w:pStyle w:val="a5"/>
        <w:ind w:left="284" w:right="284"/>
        <w:jc w:val="both"/>
      </w:pPr>
      <w:r>
        <w:t>Календарный учебный график образовательной организации учитывает в полном объёме возрастные психофизические особенности учащихс</w:t>
      </w:r>
      <w:r>
        <w:t>я и отвечает требованиям охраны их жизни и здоровья.</w:t>
      </w:r>
    </w:p>
    <w:p w14:paraId="5FF63D62" w14:textId="77777777" w:rsidR="003324B1" w:rsidRDefault="007415B4" w:rsidP="007A5120">
      <w:pPr>
        <w:pStyle w:val="a5"/>
        <w:ind w:left="284" w:right="284"/>
        <w:jc w:val="both"/>
      </w:pPr>
      <w:r>
        <w:t>Изменения в годовой календарный учебный график вносятся приказом директора по согласованию с Педагогическим советом.</w:t>
      </w:r>
    </w:p>
    <w:p w14:paraId="049DC04E" w14:textId="31E3C2D6" w:rsidR="003324B1" w:rsidRDefault="003324B1" w:rsidP="007A5120">
      <w:pPr>
        <w:pStyle w:val="a5"/>
        <w:ind w:left="284" w:right="284"/>
        <w:jc w:val="both"/>
      </w:pPr>
    </w:p>
    <w:p w14:paraId="09B66117" w14:textId="77777777" w:rsidR="00BC78CA" w:rsidRDefault="00BC78CA" w:rsidP="007A5120">
      <w:pPr>
        <w:pStyle w:val="a5"/>
        <w:ind w:left="284" w:right="284"/>
        <w:jc w:val="both"/>
      </w:pPr>
    </w:p>
    <w:p w14:paraId="32E732CC" w14:textId="77777777" w:rsidR="003324B1" w:rsidRDefault="003324B1" w:rsidP="007A5120">
      <w:pPr>
        <w:pStyle w:val="a5"/>
        <w:ind w:left="284" w:right="284"/>
        <w:jc w:val="both"/>
      </w:pPr>
    </w:p>
    <w:p w14:paraId="6A949A5E" w14:textId="77777777" w:rsidR="003324B1" w:rsidRDefault="007415B4" w:rsidP="007A5120">
      <w:pPr>
        <w:pStyle w:val="a5"/>
        <w:ind w:left="284" w:right="284"/>
        <w:jc w:val="both"/>
        <w:rPr>
          <w:b/>
        </w:rPr>
      </w:pPr>
      <w:r>
        <w:rPr>
          <w:b/>
        </w:rPr>
        <w:lastRenderedPageBreak/>
        <w:t>Начало</w:t>
      </w:r>
      <w:r>
        <w:rPr>
          <w:b/>
          <w:spacing w:val="-2"/>
        </w:rPr>
        <w:t xml:space="preserve"> </w:t>
      </w:r>
      <w:r>
        <w:rPr>
          <w:b/>
        </w:rPr>
        <w:t>учебного</w:t>
      </w:r>
      <w:r>
        <w:rPr>
          <w:b/>
          <w:spacing w:val="1"/>
        </w:rPr>
        <w:t xml:space="preserve"> </w:t>
      </w:r>
      <w:r>
        <w:rPr>
          <w:b/>
        </w:rPr>
        <w:t>года</w:t>
      </w:r>
      <w:r>
        <w:rPr>
          <w:b/>
          <w:spacing w:val="-2"/>
        </w:rPr>
        <w:t xml:space="preserve"> </w:t>
      </w:r>
      <w:r>
        <w:rPr>
          <w:b/>
        </w:rPr>
        <w:t xml:space="preserve">- </w:t>
      </w:r>
      <w:r>
        <w:t>02.09.2024</w:t>
      </w:r>
      <w:r>
        <w:rPr>
          <w:spacing w:val="-1"/>
        </w:rPr>
        <w:t xml:space="preserve"> </w:t>
      </w:r>
      <w:r>
        <w:rPr>
          <w:spacing w:val="-5"/>
        </w:rPr>
        <w:t>г.</w:t>
      </w:r>
    </w:p>
    <w:p w14:paraId="61F2F551" w14:textId="77777777" w:rsidR="003324B1" w:rsidRDefault="003324B1" w:rsidP="007A5120">
      <w:pPr>
        <w:pStyle w:val="a5"/>
        <w:ind w:left="284" w:right="284"/>
        <w:jc w:val="both"/>
      </w:pPr>
    </w:p>
    <w:p w14:paraId="40BA1737" w14:textId="77777777" w:rsidR="003324B1" w:rsidRDefault="007415B4" w:rsidP="007A5120">
      <w:pPr>
        <w:pStyle w:val="a5"/>
        <w:ind w:left="284" w:right="284"/>
        <w:jc w:val="both"/>
      </w:pPr>
      <w:r>
        <w:t>Окончание</w:t>
      </w:r>
      <w:r>
        <w:rPr>
          <w:spacing w:val="-4"/>
        </w:rPr>
        <w:t xml:space="preserve"> </w:t>
      </w:r>
      <w:r>
        <w:t>учебного</w:t>
      </w:r>
      <w:r>
        <w:rPr>
          <w:spacing w:val="-1"/>
        </w:rPr>
        <w:t xml:space="preserve"> </w:t>
      </w:r>
      <w:r>
        <w:rPr>
          <w:spacing w:val="-2"/>
        </w:rPr>
        <w:t>года:</w:t>
      </w:r>
    </w:p>
    <w:p w14:paraId="72E921DA" w14:textId="77777777" w:rsidR="003324B1" w:rsidRDefault="007415B4" w:rsidP="007A5120">
      <w:pPr>
        <w:pStyle w:val="a5"/>
        <w:ind w:left="284" w:right="284"/>
        <w:jc w:val="both"/>
      </w:pPr>
      <w:r>
        <w:t>в</w:t>
      </w:r>
      <w:r>
        <w:rPr>
          <w:spacing w:val="-4"/>
        </w:rPr>
        <w:t xml:space="preserve"> </w:t>
      </w:r>
      <w:r>
        <w:t>5-8</w:t>
      </w:r>
      <w:r>
        <w:rPr>
          <w:spacing w:val="1"/>
        </w:rPr>
        <w:t xml:space="preserve"> </w:t>
      </w:r>
      <w:r>
        <w:t>классах</w:t>
      </w:r>
      <w:r>
        <w:rPr>
          <w:spacing w:val="1"/>
        </w:rPr>
        <w:t xml:space="preserve"> </w:t>
      </w:r>
      <w:r>
        <w:t>–</w:t>
      </w:r>
      <w:r>
        <w:rPr>
          <w:spacing w:val="-1"/>
        </w:rPr>
        <w:t xml:space="preserve"> </w:t>
      </w:r>
      <w:r>
        <w:t xml:space="preserve">26 </w:t>
      </w:r>
      <w:r>
        <w:rPr>
          <w:spacing w:val="-5"/>
        </w:rPr>
        <w:t>мая</w:t>
      </w:r>
    </w:p>
    <w:p w14:paraId="3732662A" w14:textId="77777777" w:rsidR="003324B1" w:rsidRDefault="007415B4" w:rsidP="007A5120">
      <w:pPr>
        <w:pStyle w:val="a5"/>
        <w:ind w:left="284" w:right="284"/>
        <w:jc w:val="both"/>
      </w:pPr>
      <w:r>
        <w:t>в</w:t>
      </w:r>
      <w:r>
        <w:rPr>
          <w:spacing w:val="-5"/>
        </w:rPr>
        <w:t xml:space="preserve"> </w:t>
      </w:r>
      <w:r>
        <w:t>9</w:t>
      </w:r>
      <w:r>
        <w:rPr>
          <w:spacing w:val="-1"/>
        </w:rPr>
        <w:t xml:space="preserve"> </w:t>
      </w:r>
      <w:r>
        <w:t>классах</w:t>
      </w:r>
      <w:r>
        <w:rPr>
          <w:spacing w:val="-1"/>
        </w:rPr>
        <w:t xml:space="preserve"> </w:t>
      </w:r>
      <w:r>
        <w:t>–</w:t>
      </w:r>
      <w:r>
        <w:rPr>
          <w:spacing w:val="58"/>
        </w:rPr>
        <w:t xml:space="preserve"> </w:t>
      </w:r>
      <w:r>
        <w:t>в соответствии</w:t>
      </w:r>
      <w:r>
        <w:rPr>
          <w:spacing w:val="-3"/>
        </w:rPr>
        <w:t xml:space="preserve"> </w:t>
      </w:r>
      <w:r>
        <w:t>с расписанием</w:t>
      </w:r>
      <w:r>
        <w:rPr>
          <w:spacing w:val="-2"/>
        </w:rPr>
        <w:t xml:space="preserve"> </w:t>
      </w:r>
      <w:r>
        <w:t>государственной</w:t>
      </w:r>
      <w:r>
        <w:rPr>
          <w:spacing w:val="-3"/>
        </w:rPr>
        <w:t xml:space="preserve"> </w:t>
      </w:r>
      <w:r>
        <w:t xml:space="preserve">итоговой </w:t>
      </w:r>
      <w:r>
        <w:rPr>
          <w:spacing w:val="-2"/>
        </w:rPr>
        <w:t>аттестации</w:t>
      </w:r>
    </w:p>
    <w:p w14:paraId="6E2F5A14" w14:textId="127DD76B" w:rsidR="003324B1" w:rsidRDefault="007415B4" w:rsidP="007A5120">
      <w:pPr>
        <w:pStyle w:val="a5"/>
        <w:ind w:left="284" w:right="284"/>
        <w:jc w:val="both"/>
      </w:pPr>
      <w:r>
        <w:rPr>
          <w:b/>
        </w:rPr>
        <w:t>Начало</w:t>
      </w:r>
      <w:r>
        <w:rPr>
          <w:b/>
          <w:spacing w:val="-2"/>
        </w:rPr>
        <w:t xml:space="preserve"> </w:t>
      </w:r>
      <w:r>
        <w:rPr>
          <w:b/>
        </w:rPr>
        <w:t>учебных</w:t>
      </w:r>
      <w:r>
        <w:rPr>
          <w:b/>
          <w:spacing w:val="1"/>
        </w:rPr>
        <w:t xml:space="preserve"> </w:t>
      </w:r>
      <w:r>
        <w:rPr>
          <w:b/>
        </w:rPr>
        <w:t>занятий</w:t>
      </w:r>
      <w:r>
        <w:rPr>
          <w:b/>
          <w:spacing w:val="-3"/>
        </w:rPr>
        <w:t xml:space="preserve"> </w:t>
      </w:r>
      <w:r>
        <w:rPr>
          <w:b/>
        </w:rPr>
        <w:t xml:space="preserve">- </w:t>
      </w:r>
      <w:r>
        <w:t>1-11</w:t>
      </w:r>
      <w:r>
        <w:rPr>
          <w:spacing w:val="-2"/>
        </w:rPr>
        <w:t xml:space="preserve"> </w:t>
      </w:r>
      <w:r>
        <w:t>классы</w:t>
      </w:r>
      <w:r>
        <w:rPr>
          <w:spacing w:val="1"/>
        </w:rPr>
        <w:t xml:space="preserve"> </w:t>
      </w:r>
      <w:r>
        <w:t>–</w:t>
      </w:r>
      <w:r>
        <w:rPr>
          <w:spacing w:val="-1"/>
        </w:rPr>
        <w:t xml:space="preserve"> </w:t>
      </w:r>
      <w:r>
        <w:t>8.</w:t>
      </w:r>
      <w:r w:rsidR="00651E40">
        <w:t>00</w:t>
      </w:r>
      <w:r>
        <w:rPr>
          <w:spacing w:val="-1"/>
        </w:rPr>
        <w:t xml:space="preserve"> </w:t>
      </w:r>
      <w:r>
        <w:rPr>
          <w:spacing w:val="-5"/>
        </w:rPr>
        <w:t>ч.</w:t>
      </w:r>
    </w:p>
    <w:p w14:paraId="299FAE79" w14:textId="77777777" w:rsidR="003324B1" w:rsidRDefault="003324B1" w:rsidP="007A5120">
      <w:pPr>
        <w:pStyle w:val="a5"/>
        <w:ind w:left="284" w:right="284"/>
        <w:jc w:val="both"/>
      </w:pPr>
    </w:p>
    <w:p w14:paraId="6DF51F83" w14:textId="77777777" w:rsidR="003324B1" w:rsidRDefault="007415B4" w:rsidP="007A5120">
      <w:pPr>
        <w:pStyle w:val="a5"/>
        <w:ind w:left="284" w:right="284"/>
        <w:jc w:val="both"/>
        <w:rPr>
          <w:b/>
        </w:rPr>
      </w:pPr>
      <w:r>
        <w:rPr>
          <w:b/>
        </w:rPr>
        <w:t>Сменность</w:t>
      </w:r>
      <w:r>
        <w:rPr>
          <w:b/>
          <w:spacing w:val="-4"/>
        </w:rPr>
        <w:t xml:space="preserve"> </w:t>
      </w:r>
      <w:r>
        <w:rPr>
          <w:b/>
        </w:rPr>
        <w:t>занятий</w:t>
      </w:r>
      <w:r>
        <w:rPr>
          <w:b/>
          <w:spacing w:val="-3"/>
        </w:rPr>
        <w:t xml:space="preserve"> </w:t>
      </w:r>
      <w:r>
        <w:rPr>
          <w:b/>
        </w:rPr>
        <w:t>-</w:t>
      </w:r>
      <w:r>
        <w:rPr>
          <w:b/>
          <w:spacing w:val="-2"/>
        </w:rPr>
        <w:t xml:space="preserve"> </w:t>
      </w:r>
      <w:r>
        <w:t>занятия</w:t>
      </w:r>
      <w:r>
        <w:rPr>
          <w:spacing w:val="-2"/>
        </w:rPr>
        <w:t xml:space="preserve"> </w:t>
      </w:r>
      <w:r>
        <w:t>проводятся</w:t>
      </w:r>
      <w:r>
        <w:rPr>
          <w:spacing w:val="-4"/>
        </w:rPr>
        <w:t xml:space="preserve"> </w:t>
      </w:r>
      <w:r>
        <w:t>в одну</w:t>
      </w:r>
      <w:r>
        <w:rPr>
          <w:spacing w:val="-1"/>
        </w:rPr>
        <w:t xml:space="preserve"> </w:t>
      </w:r>
      <w:r>
        <w:rPr>
          <w:spacing w:val="-2"/>
        </w:rPr>
        <w:t>смену</w:t>
      </w:r>
    </w:p>
    <w:p w14:paraId="6FC6D056" w14:textId="77777777" w:rsidR="003324B1" w:rsidRDefault="003324B1" w:rsidP="007A5120">
      <w:pPr>
        <w:pStyle w:val="a5"/>
        <w:ind w:left="284" w:right="284"/>
        <w:jc w:val="both"/>
      </w:pPr>
    </w:p>
    <w:p w14:paraId="393354E0" w14:textId="77777777" w:rsidR="003324B1" w:rsidRDefault="007415B4" w:rsidP="007A5120">
      <w:pPr>
        <w:pStyle w:val="a5"/>
        <w:ind w:left="284" w:right="284"/>
        <w:jc w:val="both"/>
      </w:pPr>
      <w:r>
        <w:t>Продолжительность</w:t>
      </w:r>
      <w:r>
        <w:rPr>
          <w:spacing w:val="-5"/>
        </w:rPr>
        <w:t xml:space="preserve"> </w:t>
      </w:r>
      <w:r>
        <w:t>учебного</w:t>
      </w:r>
      <w:r>
        <w:rPr>
          <w:spacing w:val="-3"/>
        </w:rPr>
        <w:t xml:space="preserve"> </w:t>
      </w:r>
      <w:r>
        <w:rPr>
          <w:spacing w:val="-4"/>
        </w:rPr>
        <w:t>года</w:t>
      </w:r>
    </w:p>
    <w:p w14:paraId="014BE2EE" w14:textId="77777777" w:rsidR="003324B1" w:rsidRDefault="003324B1" w:rsidP="007A5120">
      <w:pPr>
        <w:pStyle w:val="a5"/>
        <w:ind w:left="284" w:right="284"/>
        <w:jc w:val="both"/>
        <w:rPr>
          <w:b/>
        </w:rPr>
      </w:pPr>
    </w:p>
    <w:p w14:paraId="574D77DC" w14:textId="77777777" w:rsidR="003324B1" w:rsidRDefault="007415B4" w:rsidP="007A5120">
      <w:pPr>
        <w:pStyle w:val="a5"/>
        <w:ind w:left="284" w:right="284"/>
        <w:jc w:val="both"/>
      </w:pPr>
      <w:r>
        <w:t>5</w:t>
      </w:r>
      <w:r>
        <w:rPr>
          <w:spacing w:val="-1"/>
        </w:rPr>
        <w:t xml:space="preserve"> </w:t>
      </w:r>
      <w:r>
        <w:t>-</w:t>
      </w:r>
      <w:r>
        <w:rPr>
          <w:spacing w:val="-1"/>
        </w:rPr>
        <w:t xml:space="preserve"> </w:t>
      </w:r>
      <w:r>
        <w:t xml:space="preserve">8 классы – 34 </w:t>
      </w:r>
      <w:r>
        <w:rPr>
          <w:spacing w:val="-2"/>
        </w:rPr>
        <w:t>недели,</w:t>
      </w:r>
    </w:p>
    <w:p w14:paraId="51FC23FD" w14:textId="77777777" w:rsidR="003324B1" w:rsidRDefault="003324B1" w:rsidP="007A5120">
      <w:pPr>
        <w:pStyle w:val="a5"/>
        <w:ind w:left="284" w:right="284"/>
        <w:jc w:val="both"/>
      </w:pPr>
    </w:p>
    <w:p w14:paraId="50FD89E2" w14:textId="77777777" w:rsidR="003324B1" w:rsidRDefault="007415B4" w:rsidP="007A5120">
      <w:pPr>
        <w:pStyle w:val="a5"/>
        <w:ind w:left="284" w:right="284"/>
        <w:jc w:val="both"/>
      </w:pPr>
      <w:r>
        <w:t>9</w:t>
      </w:r>
      <w:r>
        <w:rPr>
          <w:spacing w:val="-4"/>
        </w:rPr>
        <w:t xml:space="preserve"> </w:t>
      </w:r>
      <w:r>
        <w:t>классы</w:t>
      </w:r>
      <w:r>
        <w:rPr>
          <w:spacing w:val="1"/>
        </w:rPr>
        <w:t xml:space="preserve"> </w:t>
      </w:r>
      <w:r>
        <w:t>–</w:t>
      </w:r>
      <w:r>
        <w:rPr>
          <w:spacing w:val="-2"/>
        </w:rPr>
        <w:t xml:space="preserve"> </w:t>
      </w:r>
      <w:r>
        <w:t>34-37</w:t>
      </w:r>
      <w:r>
        <w:rPr>
          <w:spacing w:val="-1"/>
        </w:rPr>
        <w:t xml:space="preserve"> </w:t>
      </w:r>
      <w:r>
        <w:t>недель</w:t>
      </w:r>
      <w:r>
        <w:rPr>
          <w:spacing w:val="-1"/>
        </w:rPr>
        <w:t xml:space="preserve"> </w:t>
      </w:r>
      <w:r>
        <w:t>с</w:t>
      </w:r>
      <w:r>
        <w:rPr>
          <w:spacing w:val="-3"/>
        </w:rPr>
        <w:t xml:space="preserve"> </w:t>
      </w:r>
      <w:r>
        <w:t>учётом аттестационного</w:t>
      </w:r>
      <w:r>
        <w:rPr>
          <w:spacing w:val="-1"/>
        </w:rPr>
        <w:t xml:space="preserve"> </w:t>
      </w:r>
      <w:r>
        <w:rPr>
          <w:spacing w:val="-2"/>
        </w:rPr>
        <w:t>периода.</w:t>
      </w:r>
    </w:p>
    <w:p w14:paraId="299F8F4D" w14:textId="77777777" w:rsidR="003324B1" w:rsidRDefault="003324B1" w:rsidP="007A5120">
      <w:pPr>
        <w:pStyle w:val="a5"/>
        <w:ind w:left="284" w:right="284"/>
        <w:jc w:val="both"/>
      </w:pPr>
    </w:p>
    <w:p w14:paraId="69493B89" w14:textId="00BDD374" w:rsidR="003324B1" w:rsidRDefault="007415B4" w:rsidP="007A5120">
      <w:pPr>
        <w:pStyle w:val="a5"/>
        <w:ind w:left="284" w:right="284"/>
        <w:jc w:val="both"/>
      </w:pPr>
      <w:r>
        <w:t>Продолжительность</w:t>
      </w:r>
      <w:r>
        <w:rPr>
          <w:spacing w:val="-3"/>
        </w:rPr>
        <w:t xml:space="preserve"> </w:t>
      </w:r>
      <w:r>
        <w:t>каникул</w:t>
      </w:r>
      <w:r>
        <w:rPr>
          <w:spacing w:val="-2"/>
        </w:rPr>
        <w:t xml:space="preserve"> </w:t>
      </w:r>
      <w:r>
        <w:t>в</w:t>
      </w:r>
      <w:r>
        <w:rPr>
          <w:spacing w:val="-5"/>
        </w:rPr>
        <w:t xml:space="preserve"> </w:t>
      </w:r>
      <w:r>
        <w:t>течение</w:t>
      </w:r>
      <w:r>
        <w:rPr>
          <w:spacing w:val="-3"/>
        </w:rPr>
        <w:t xml:space="preserve"> </w:t>
      </w:r>
      <w:r>
        <w:t>учебного</w:t>
      </w:r>
      <w:r>
        <w:rPr>
          <w:spacing w:val="-4"/>
        </w:rPr>
        <w:t xml:space="preserve"> </w:t>
      </w:r>
      <w:r>
        <w:t>года</w:t>
      </w:r>
      <w:r>
        <w:rPr>
          <w:spacing w:val="-5"/>
        </w:rPr>
        <w:t xml:space="preserve"> </w:t>
      </w:r>
      <w:r>
        <w:t>составляет</w:t>
      </w:r>
      <w:r>
        <w:rPr>
          <w:spacing w:val="-4"/>
        </w:rPr>
        <w:t xml:space="preserve"> </w:t>
      </w:r>
      <w:r>
        <w:t>не</w:t>
      </w:r>
      <w:r>
        <w:rPr>
          <w:spacing w:val="-5"/>
        </w:rPr>
        <w:t xml:space="preserve"> </w:t>
      </w:r>
      <w:r>
        <w:t>менее</w:t>
      </w:r>
      <w:r>
        <w:rPr>
          <w:spacing w:val="-3"/>
        </w:rPr>
        <w:t xml:space="preserve"> </w:t>
      </w:r>
      <w:r>
        <w:t>30</w:t>
      </w:r>
      <w:r>
        <w:rPr>
          <w:spacing w:val="-4"/>
        </w:rPr>
        <w:t xml:space="preserve"> </w:t>
      </w:r>
      <w:r>
        <w:t>календарных</w:t>
      </w:r>
      <w:r>
        <w:rPr>
          <w:spacing w:val="-7"/>
        </w:rPr>
        <w:t xml:space="preserve"> </w:t>
      </w:r>
      <w:r>
        <w:t xml:space="preserve">дней. </w:t>
      </w:r>
      <w:r w:rsidR="00651E40">
        <w:br/>
      </w:r>
      <w:r>
        <w:t>Учебный год в 5-9 классах делится на триместры.</w:t>
      </w:r>
    </w:p>
    <w:p w14:paraId="397DEA4F" w14:textId="6FCD4BD9" w:rsidR="003324B1" w:rsidRDefault="007415B4" w:rsidP="007A5120">
      <w:pPr>
        <w:pStyle w:val="a5"/>
        <w:ind w:left="284" w:right="284"/>
        <w:jc w:val="both"/>
      </w:pPr>
      <w:r>
        <w:t>Количество</w:t>
      </w:r>
      <w:r>
        <w:rPr>
          <w:spacing w:val="-5"/>
        </w:rPr>
        <w:t xml:space="preserve"> </w:t>
      </w:r>
      <w:r>
        <w:t>классов –</w:t>
      </w:r>
      <w:r>
        <w:rPr>
          <w:spacing w:val="-1"/>
        </w:rPr>
        <w:t xml:space="preserve"> </w:t>
      </w:r>
      <w:r>
        <w:rPr>
          <w:spacing w:val="-2"/>
        </w:rPr>
        <w:t>комплектов</w:t>
      </w:r>
      <w:r w:rsidR="00BC78CA">
        <w:rPr>
          <w:spacing w:val="-2"/>
        </w:rPr>
        <w:t>:</w:t>
      </w:r>
    </w:p>
    <w:p w14:paraId="4D5C63DB" w14:textId="14F8D471" w:rsidR="003324B1" w:rsidRDefault="00651E40" w:rsidP="007A5120">
      <w:pPr>
        <w:pStyle w:val="a5"/>
        <w:ind w:left="284" w:right="284"/>
        <w:jc w:val="both"/>
      </w:pPr>
      <w:r>
        <w:t xml:space="preserve">5 </w:t>
      </w:r>
      <w:r w:rsidR="007415B4">
        <w:t>класс</w:t>
      </w:r>
      <w:r w:rsidR="007415B4">
        <w:rPr>
          <w:spacing w:val="-2"/>
        </w:rPr>
        <w:t xml:space="preserve"> </w:t>
      </w:r>
      <w:r w:rsidR="007415B4">
        <w:t xml:space="preserve">– </w:t>
      </w:r>
      <w:r w:rsidR="007415B4">
        <w:rPr>
          <w:spacing w:val="-5"/>
        </w:rPr>
        <w:t>3,</w:t>
      </w:r>
    </w:p>
    <w:p w14:paraId="11FAF1A0" w14:textId="35A36A52" w:rsidR="003324B1" w:rsidRDefault="00651E40" w:rsidP="007A5120">
      <w:pPr>
        <w:pStyle w:val="a5"/>
        <w:ind w:left="284" w:right="284"/>
        <w:jc w:val="both"/>
      </w:pPr>
      <w:r>
        <w:t xml:space="preserve">6 </w:t>
      </w:r>
      <w:r w:rsidR="007415B4">
        <w:t>класс</w:t>
      </w:r>
      <w:r w:rsidR="007415B4">
        <w:rPr>
          <w:spacing w:val="-2"/>
        </w:rPr>
        <w:t xml:space="preserve"> </w:t>
      </w:r>
      <w:r w:rsidR="007415B4">
        <w:t xml:space="preserve">– </w:t>
      </w:r>
      <w:r w:rsidR="007415B4">
        <w:rPr>
          <w:spacing w:val="-5"/>
        </w:rPr>
        <w:t>3,</w:t>
      </w:r>
    </w:p>
    <w:p w14:paraId="1C7A5C34" w14:textId="7762871A" w:rsidR="003324B1" w:rsidRDefault="00651E40" w:rsidP="007A5120">
      <w:pPr>
        <w:pStyle w:val="a5"/>
        <w:ind w:left="284" w:right="284"/>
        <w:jc w:val="both"/>
      </w:pPr>
      <w:r>
        <w:t xml:space="preserve">7 </w:t>
      </w:r>
      <w:r w:rsidR="007415B4">
        <w:t>класс</w:t>
      </w:r>
      <w:r w:rsidR="007415B4">
        <w:rPr>
          <w:spacing w:val="-2"/>
        </w:rPr>
        <w:t xml:space="preserve"> </w:t>
      </w:r>
      <w:r w:rsidR="007415B4">
        <w:t xml:space="preserve">– </w:t>
      </w:r>
      <w:r>
        <w:rPr>
          <w:spacing w:val="-5"/>
        </w:rPr>
        <w:t>2</w:t>
      </w:r>
      <w:r w:rsidR="007415B4">
        <w:rPr>
          <w:spacing w:val="-5"/>
        </w:rPr>
        <w:t>,</w:t>
      </w:r>
    </w:p>
    <w:p w14:paraId="537B1B98" w14:textId="21E9C91C" w:rsidR="003324B1" w:rsidRDefault="00651E40" w:rsidP="007A5120">
      <w:pPr>
        <w:pStyle w:val="a5"/>
        <w:ind w:left="284" w:right="284"/>
        <w:jc w:val="both"/>
      </w:pPr>
      <w:r>
        <w:t xml:space="preserve">8 </w:t>
      </w:r>
      <w:r w:rsidR="007415B4">
        <w:t>класс</w:t>
      </w:r>
      <w:r w:rsidR="007415B4">
        <w:rPr>
          <w:spacing w:val="-2"/>
        </w:rPr>
        <w:t xml:space="preserve"> </w:t>
      </w:r>
      <w:r w:rsidR="007415B4">
        <w:t xml:space="preserve">– </w:t>
      </w:r>
      <w:r w:rsidR="007415B4">
        <w:rPr>
          <w:spacing w:val="-5"/>
        </w:rPr>
        <w:t>3,</w:t>
      </w:r>
    </w:p>
    <w:p w14:paraId="557AB5BD" w14:textId="26BE6B80" w:rsidR="003324B1" w:rsidRDefault="00651E40" w:rsidP="007A5120">
      <w:pPr>
        <w:pStyle w:val="a5"/>
        <w:ind w:left="284" w:right="284"/>
        <w:jc w:val="both"/>
      </w:pPr>
      <w:r>
        <w:t xml:space="preserve">9 </w:t>
      </w:r>
      <w:r w:rsidR="007415B4">
        <w:t>класс</w:t>
      </w:r>
      <w:r w:rsidR="007415B4">
        <w:rPr>
          <w:spacing w:val="-2"/>
        </w:rPr>
        <w:t xml:space="preserve"> </w:t>
      </w:r>
      <w:r w:rsidR="007415B4">
        <w:t xml:space="preserve">– </w:t>
      </w:r>
      <w:r w:rsidR="007415B4">
        <w:rPr>
          <w:spacing w:val="-5"/>
        </w:rPr>
        <w:t>3,</w:t>
      </w:r>
    </w:p>
    <w:p w14:paraId="5F9B0207" w14:textId="77777777" w:rsidR="003324B1" w:rsidRDefault="003324B1" w:rsidP="007A5120">
      <w:pPr>
        <w:pStyle w:val="a5"/>
        <w:ind w:left="284" w:right="284"/>
        <w:jc w:val="both"/>
      </w:pPr>
    </w:p>
    <w:p w14:paraId="05EDB6A9" w14:textId="77777777" w:rsidR="003324B1" w:rsidRDefault="007415B4" w:rsidP="007A5120">
      <w:pPr>
        <w:pStyle w:val="a5"/>
        <w:ind w:left="284" w:right="284"/>
        <w:jc w:val="both"/>
      </w:pPr>
      <w:r>
        <w:t>Режим</w:t>
      </w:r>
      <w:r>
        <w:rPr>
          <w:spacing w:val="-1"/>
        </w:rPr>
        <w:t xml:space="preserve"> </w:t>
      </w:r>
      <w:r>
        <w:t>работы</w:t>
      </w:r>
      <w:r>
        <w:rPr>
          <w:spacing w:val="-3"/>
        </w:rPr>
        <w:t xml:space="preserve"> </w:t>
      </w:r>
      <w:r>
        <w:rPr>
          <w:spacing w:val="-4"/>
        </w:rPr>
        <w:t>школы</w:t>
      </w:r>
    </w:p>
    <w:p w14:paraId="0B85374F" w14:textId="77777777" w:rsidR="003324B1" w:rsidRDefault="007415B4" w:rsidP="007A5120">
      <w:pPr>
        <w:pStyle w:val="a5"/>
        <w:ind w:left="284" w:right="284"/>
        <w:jc w:val="both"/>
      </w:pPr>
      <w:r>
        <w:t>5-9</w:t>
      </w:r>
      <w:r>
        <w:rPr>
          <w:spacing w:val="-2"/>
        </w:rPr>
        <w:t xml:space="preserve"> </w:t>
      </w:r>
      <w:r>
        <w:t>классы –</w:t>
      </w:r>
      <w:r>
        <w:rPr>
          <w:spacing w:val="-1"/>
        </w:rPr>
        <w:t xml:space="preserve"> </w:t>
      </w:r>
      <w:r>
        <w:t>5-дневная</w:t>
      </w:r>
      <w:r>
        <w:rPr>
          <w:spacing w:val="-4"/>
        </w:rPr>
        <w:t xml:space="preserve"> </w:t>
      </w:r>
      <w:r>
        <w:t>рабочая</w:t>
      </w:r>
      <w:r>
        <w:rPr>
          <w:spacing w:val="3"/>
        </w:rPr>
        <w:t xml:space="preserve"> </w:t>
      </w:r>
      <w:r>
        <w:rPr>
          <w:spacing w:val="-2"/>
        </w:rPr>
        <w:t>неделя.</w:t>
      </w:r>
    </w:p>
    <w:p w14:paraId="10A787DE" w14:textId="77777777" w:rsidR="003324B1" w:rsidRDefault="003324B1" w:rsidP="007A5120">
      <w:pPr>
        <w:pStyle w:val="a5"/>
        <w:ind w:left="284" w:right="284"/>
        <w:jc w:val="both"/>
      </w:pPr>
    </w:p>
    <w:p w14:paraId="06140062" w14:textId="77777777" w:rsidR="003324B1" w:rsidRDefault="007415B4" w:rsidP="007A5120">
      <w:pPr>
        <w:pStyle w:val="a5"/>
        <w:ind w:left="284" w:right="284"/>
        <w:jc w:val="both"/>
      </w:pPr>
      <w:r>
        <w:t>Продолжительность</w:t>
      </w:r>
      <w:r>
        <w:rPr>
          <w:spacing w:val="-7"/>
        </w:rPr>
        <w:t xml:space="preserve"> </w:t>
      </w:r>
      <w:r>
        <w:t>учебных</w:t>
      </w:r>
      <w:r>
        <w:rPr>
          <w:spacing w:val="-4"/>
        </w:rPr>
        <w:t xml:space="preserve"> </w:t>
      </w:r>
      <w:r>
        <w:t>периодов</w:t>
      </w:r>
      <w:r>
        <w:rPr>
          <w:spacing w:val="-4"/>
        </w:rPr>
        <w:t xml:space="preserve"> </w:t>
      </w:r>
      <w:r>
        <w:rPr>
          <w:spacing w:val="-2"/>
        </w:rPr>
        <w:t>(триместров):</w:t>
      </w:r>
    </w:p>
    <w:p w14:paraId="485F6D0B" w14:textId="77777777" w:rsidR="003324B1" w:rsidRDefault="007415B4" w:rsidP="007A5120">
      <w:pPr>
        <w:pStyle w:val="a5"/>
        <w:ind w:left="284" w:right="284"/>
        <w:jc w:val="both"/>
      </w:pPr>
      <w:r>
        <w:t>Учебный год</w:t>
      </w:r>
      <w:r>
        <w:rPr>
          <w:spacing w:val="-4"/>
        </w:rPr>
        <w:t xml:space="preserve"> </w:t>
      </w:r>
      <w:r>
        <w:t>делится на</w:t>
      </w:r>
      <w:r>
        <w:rPr>
          <w:spacing w:val="-2"/>
        </w:rPr>
        <w:t xml:space="preserve"> </w:t>
      </w:r>
      <w:r>
        <w:t xml:space="preserve">3 </w:t>
      </w:r>
      <w:r>
        <w:rPr>
          <w:spacing w:val="-2"/>
        </w:rPr>
        <w:t>триместра:</w:t>
      </w:r>
    </w:p>
    <w:p w14:paraId="0FE716BE" w14:textId="77777777" w:rsidR="003324B1" w:rsidRDefault="003324B1" w:rsidP="007A5120">
      <w:pPr>
        <w:pStyle w:val="a5"/>
        <w:ind w:left="284" w:right="284"/>
        <w:jc w:val="both"/>
        <w:rPr>
          <w:sz w:val="20"/>
        </w:rPr>
      </w:pPr>
    </w:p>
    <w:tbl>
      <w:tblPr>
        <w:tblStyle w:val="TableNormal"/>
        <w:tblW w:w="0" w:type="auto"/>
        <w:tblInd w:w="1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30"/>
        <w:gridCol w:w="3147"/>
        <w:gridCol w:w="2583"/>
        <w:gridCol w:w="2265"/>
      </w:tblGrid>
      <w:tr w:rsidR="003324B1" w14:paraId="18CFC9BF" w14:textId="77777777">
        <w:trPr>
          <w:trHeight w:val="857"/>
        </w:trPr>
        <w:tc>
          <w:tcPr>
            <w:tcW w:w="1530" w:type="dxa"/>
          </w:tcPr>
          <w:p w14:paraId="2F601F09" w14:textId="77777777" w:rsidR="003324B1" w:rsidRDefault="007415B4" w:rsidP="007A5120">
            <w:pPr>
              <w:pStyle w:val="a5"/>
              <w:ind w:left="284" w:right="284"/>
              <w:jc w:val="both"/>
            </w:pPr>
            <w:r>
              <w:t>№</w:t>
            </w:r>
            <w:r>
              <w:rPr>
                <w:spacing w:val="-1"/>
              </w:rPr>
              <w:t xml:space="preserve"> </w:t>
            </w:r>
            <w:r>
              <w:rPr>
                <w:spacing w:val="-2"/>
              </w:rPr>
              <w:t>триместра</w:t>
            </w:r>
          </w:p>
        </w:tc>
        <w:tc>
          <w:tcPr>
            <w:tcW w:w="3147" w:type="dxa"/>
          </w:tcPr>
          <w:p w14:paraId="159375F6" w14:textId="77777777" w:rsidR="003324B1" w:rsidRDefault="007415B4" w:rsidP="007A5120">
            <w:pPr>
              <w:pStyle w:val="a5"/>
              <w:ind w:left="284" w:right="284"/>
              <w:jc w:val="both"/>
            </w:pPr>
            <w:r>
              <w:rPr>
                <w:spacing w:val="-2"/>
              </w:rPr>
              <w:t>Продолжительность триместра</w:t>
            </w:r>
          </w:p>
        </w:tc>
        <w:tc>
          <w:tcPr>
            <w:tcW w:w="2583" w:type="dxa"/>
          </w:tcPr>
          <w:p w14:paraId="5521221A" w14:textId="77777777" w:rsidR="003324B1" w:rsidRDefault="007415B4" w:rsidP="007A5120">
            <w:pPr>
              <w:pStyle w:val="a5"/>
              <w:ind w:left="284" w:right="284"/>
              <w:jc w:val="both"/>
            </w:pPr>
            <w:r>
              <w:t>Сроки</w:t>
            </w:r>
            <w:r>
              <w:rPr>
                <w:spacing w:val="-1"/>
              </w:rPr>
              <w:t xml:space="preserve"> </w:t>
            </w:r>
            <w:r>
              <w:rPr>
                <w:spacing w:val="-2"/>
              </w:rPr>
              <w:t>каникул</w:t>
            </w:r>
          </w:p>
        </w:tc>
        <w:tc>
          <w:tcPr>
            <w:tcW w:w="2265" w:type="dxa"/>
          </w:tcPr>
          <w:p w14:paraId="73262113" w14:textId="77777777" w:rsidR="003324B1" w:rsidRDefault="007415B4" w:rsidP="007A5120">
            <w:pPr>
              <w:pStyle w:val="a5"/>
              <w:ind w:left="284" w:right="284"/>
              <w:jc w:val="both"/>
            </w:pPr>
            <w:r>
              <w:rPr>
                <w:spacing w:val="-2"/>
              </w:rPr>
              <w:t>Продолжительность каникул</w:t>
            </w:r>
          </w:p>
        </w:tc>
      </w:tr>
      <w:tr w:rsidR="003324B1" w14:paraId="0C2C1D90" w14:textId="77777777">
        <w:trPr>
          <w:trHeight w:val="1014"/>
        </w:trPr>
        <w:tc>
          <w:tcPr>
            <w:tcW w:w="1530" w:type="dxa"/>
          </w:tcPr>
          <w:p w14:paraId="767B50F7" w14:textId="77777777" w:rsidR="003324B1" w:rsidRDefault="007415B4" w:rsidP="007A5120">
            <w:pPr>
              <w:pStyle w:val="a5"/>
              <w:ind w:left="284" w:right="284"/>
              <w:jc w:val="both"/>
            </w:pPr>
            <w:r>
              <w:t xml:space="preserve">1 </w:t>
            </w:r>
            <w:r>
              <w:rPr>
                <w:spacing w:val="-2"/>
              </w:rPr>
              <w:t>триместр</w:t>
            </w:r>
          </w:p>
        </w:tc>
        <w:tc>
          <w:tcPr>
            <w:tcW w:w="3147" w:type="dxa"/>
          </w:tcPr>
          <w:p w14:paraId="73DE16DA" w14:textId="77777777" w:rsidR="003324B1" w:rsidRDefault="007415B4" w:rsidP="007A5120">
            <w:pPr>
              <w:pStyle w:val="a5"/>
              <w:ind w:left="284" w:right="284"/>
              <w:jc w:val="both"/>
            </w:pPr>
            <w:r>
              <w:rPr>
                <w:spacing w:val="-2"/>
              </w:rPr>
              <w:t>02.09.2024-17.11.2024</w:t>
            </w:r>
          </w:p>
        </w:tc>
        <w:tc>
          <w:tcPr>
            <w:tcW w:w="2583" w:type="dxa"/>
          </w:tcPr>
          <w:p w14:paraId="2A1FA49B" w14:textId="77777777" w:rsidR="003324B1" w:rsidRDefault="007415B4" w:rsidP="007A5120">
            <w:pPr>
              <w:pStyle w:val="a5"/>
              <w:ind w:left="284" w:right="284"/>
              <w:jc w:val="both"/>
            </w:pPr>
            <w:r>
              <w:rPr>
                <w:spacing w:val="-2"/>
              </w:rPr>
              <w:t>07.10.2024-13.10.2024</w:t>
            </w:r>
          </w:p>
          <w:p w14:paraId="1AFA8815" w14:textId="77777777" w:rsidR="003324B1" w:rsidRDefault="007415B4" w:rsidP="007A5120">
            <w:pPr>
              <w:pStyle w:val="a5"/>
              <w:ind w:left="284" w:right="284"/>
              <w:jc w:val="both"/>
            </w:pPr>
            <w:r>
              <w:rPr>
                <w:spacing w:val="-2"/>
              </w:rPr>
              <w:t>18.11.2024-24.11.2024</w:t>
            </w:r>
          </w:p>
        </w:tc>
        <w:tc>
          <w:tcPr>
            <w:tcW w:w="2265" w:type="dxa"/>
          </w:tcPr>
          <w:p w14:paraId="184342D5" w14:textId="77777777" w:rsidR="003324B1" w:rsidRDefault="007415B4" w:rsidP="007A5120">
            <w:pPr>
              <w:pStyle w:val="a5"/>
              <w:ind w:left="284" w:right="284"/>
              <w:jc w:val="both"/>
            </w:pPr>
            <w:r>
              <w:t xml:space="preserve">7 </w:t>
            </w:r>
            <w:r>
              <w:rPr>
                <w:spacing w:val="-4"/>
              </w:rPr>
              <w:t>дней</w:t>
            </w:r>
          </w:p>
          <w:p w14:paraId="67679781" w14:textId="77777777" w:rsidR="003324B1" w:rsidRDefault="007415B4" w:rsidP="007A5120">
            <w:pPr>
              <w:pStyle w:val="a5"/>
              <w:ind w:left="284" w:right="284"/>
              <w:jc w:val="both"/>
            </w:pPr>
            <w:r>
              <w:t xml:space="preserve">7 </w:t>
            </w:r>
            <w:r>
              <w:rPr>
                <w:spacing w:val="-4"/>
              </w:rPr>
              <w:t>дней</w:t>
            </w:r>
          </w:p>
        </w:tc>
      </w:tr>
      <w:tr w:rsidR="003324B1" w14:paraId="51C585CB" w14:textId="77777777">
        <w:trPr>
          <w:trHeight w:val="1014"/>
        </w:trPr>
        <w:tc>
          <w:tcPr>
            <w:tcW w:w="1530" w:type="dxa"/>
          </w:tcPr>
          <w:p w14:paraId="1376CDCB" w14:textId="77777777" w:rsidR="003324B1" w:rsidRDefault="007415B4" w:rsidP="007A5120">
            <w:pPr>
              <w:pStyle w:val="a5"/>
              <w:ind w:left="284" w:right="284"/>
              <w:jc w:val="both"/>
            </w:pPr>
            <w:r>
              <w:t xml:space="preserve">2 </w:t>
            </w:r>
            <w:r>
              <w:rPr>
                <w:spacing w:val="-2"/>
              </w:rPr>
              <w:t>триместр</w:t>
            </w:r>
          </w:p>
        </w:tc>
        <w:tc>
          <w:tcPr>
            <w:tcW w:w="3147" w:type="dxa"/>
          </w:tcPr>
          <w:p w14:paraId="4FC1AC3A" w14:textId="77777777" w:rsidR="003324B1" w:rsidRDefault="007415B4" w:rsidP="007A5120">
            <w:pPr>
              <w:pStyle w:val="a5"/>
              <w:ind w:left="284" w:right="284"/>
              <w:jc w:val="both"/>
            </w:pPr>
            <w:r>
              <w:rPr>
                <w:spacing w:val="-2"/>
              </w:rPr>
              <w:t>25.11.2024-16.02.2025</w:t>
            </w:r>
          </w:p>
        </w:tc>
        <w:tc>
          <w:tcPr>
            <w:tcW w:w="2583" w:type="dxa"/>
          </w:tcPr>
          <w:p w14:paraId="53F911D9" w14:textId="77777777" w:rsidR="003324B1" w:rsidRDefault="007415B4" w:rsidP="007A5120">
            <w:pPr>
              <w:pStyle w:val="a5"/>
              <w:ind w:left="284" w:right="284"/>
              <w:jc w:val="both"/>
            </w:pPr>
            <w:r>
              <w:rPr>
                <w:spacing w:val="-2"/>
              </w:rPr>
              <w:t>30.12.2024-08.01.2025</w:t>
            </w:r>
          </w:p>
          <w:p w14:paraId="152E9770" w14:textId="77777777" w:rsidR="003324B1" w:rsidRDefault="007415B4" w:rsidP="007A5120">
            <w:pPr>
              <w:pStyle w:val="a5"/>
              <w:ind w:left="284" w:right="284"/>
              <w:jc w:val="both"/>
            </w:pPr>
            <w:r>
              <w:rPr>
                <w:spacing w:val="-2"/>
              </w:rPr>
              <w:t>17.02.2025-23.02.2025</w:t>
            </w:r>
          </w:p>
        </w:tc>
        <w:tc>
          <w:tcPr>
            <w:tcW w:w="2265" w:type="dxa"/>
          </w:tcPr>
          <w:p w14:paraId="377462DA" w14:textId="77777777" w:rsidR="003324B1" w:rsidRDefault="007415B4" w:rsidP="007A5120">
            <w:pPr>
              <w:pStyle w:val="a5"/>
              <w:ind w:left="284" w:right="284"/>
              <w:jc w:val="both"/>
            </w:pPr>
            <w:r>
              <w:t xml:space="preserve">10 </w:t>
            </w:r>
            <w:r>
              <w:rPr>
                <w:spacing w:val="-4"/>
              </w:rPr>
              <w:t>дней</w:t>
            </w:r>
          </w:p>
          <w:p w14:paraId="070123C2" w14:textId="77777777" w:rsidR="003324B1" w:rsidRDefault="007415B4" w:rsidP="007A5120">
            <w:pPr>
              <w:pStyle w:val="a5"/>
              <w:ind w:left="284" w:right="284"/>
              <w:jc w:val="both"/>
            </w:pPr>
            <w:r>
              <w:t xml:space="preserve">7 </w:t>
            </w:r>
            <w:r>
              <w:rPr>
                <w:spacing w:val="-4"/>
              </w:rPr>
              <w:t>дней</w:t>
            </w:r>
          </w:p>
        </w:tc>
      </w:tr>
      <w:tr w:rsidR="003324B1" w14:paraId="59EEA9DB" w14:textId="77777777">
        <w:trPr>
          <w:trHeight w:val="558"/>
        </w:trPr>
        <w:tc>
          <w:tcPr>
            <w:tcW w:w="1530" w:type="dxa"/>
          </w:tcPr>
          <w:p w14:paraId="21AA9F0E" w14:textId="77777777" w:rsidR="003324B1" w:rsidRDefault="007415B4" w:rsidP="007A5120">
            <w:pPr>
              <w:pStyle w:val="a5"/>
              <w:ind w:left="284" w:right="284"/>
              <w:jc w:val="both"/>
            </w:pPr>
            <w:r>
              <w:t xml:space="preserve">3 </w:t>
            </w:r>
            <w:r>
              <w:rPr>
                <w:spacing w:val="-2"/>
              </w:rPr>
              <w:t>триместр</w:t>
            </w:r>
          </w:p>
        </w:tc>
        <w:tc>
          <w:tcPr>
            <w:tcW w:w="3147" w:type="dxa"/>
          </w:tcPr>
          <w:p w14:paraId="29A49B8D" w14:textId="77777777" w:rsidR="003324B1" w:rsidRDefault="007415B4" w:rsidP="007A5120">
            <w:pPr>
              <w:pStyle w:val="a5"/>
              <w:ind w:left="284" w:right="284"/>
              <w:jc w:val="both"/>
            </w:pPr>
            <w:r>
              <w:rPr>
                <w:spacing w:val="-2"/>
              </w:rPr>
              <w:t>25.02.2025-24.05.2025</w:t>
            </w:r>
          </w:p>
        </w:tc>
        <w:tc>
          <w:tcPr>
            <w:tcW w:w="2583" w:type="dxa"/>
          </w:tcPr>
          <w:p w14:paraId="2AF0444B" w14:textId="77777777" w:rsidR="003324B1" w:rsidRDefault="007415B4" w:rsidP="007A5120">
            <w:pPr>
              <w:pStyle w:val="a5"/>
              <w:ind w:left="284" w:right="284"/>
              <w:jc w:val="both"/>
            </w:pPr>
            <w:r>
              <w:rPr>
                <w:spacing w:val="-2"/>
              </w:rPr>
              <w:t>07.04.2025-13.04.2025</w:t>
            </w:r>
          </w:p>
        </w:tc>
        <w:tc>
          <w:tcPr>
            <w:tcW w:w="2265" w:type="dxa"/>
          </w:tcPr>
          <w:p w14:paraId="5E78C371" w14:textId="77777777" w:rsidR="003324B1" w:rsidRDefault="007415B4" w:rsidP="007A5120">
            <w:pPr>
              <w:pStyle w:val="a5"/>
              <w:ind w:left="284" w:right="284"/>
              <w:jc w:val="both"/>
            </w:pPr>
            <w:r>
              <w:t xml:space="preserve">7 </w:t>
            </w:r>
            <w:r>
              <w:rPr>
                <w:spacing w:val="-4"/>
              </w:rPr>
              <w:t>дней</w:t>
            </w:r>
          </w:p>
        </w:tc>
      </w:tr>
    </w:tbl>
    <w:p w14:paraId="33F70E4D" w14:textId="77777777" w:rsidR="003324B1" w:rsidRDefault="003324B1" w:rsidP="007A5120">
      <w:pPr>
        <w:pStyle w:val="a5"/>
        <w:ind w:left="284" w:right="284"/>
        <w:jc w:val="both"/>
      </w:pPr>
    </w:p>
    <w:p w14:paraId="27EC6E59" w14:textId="77777777" w:rsidR="003324B1" w:rsidRDefault="007415B4" w:rsidP="007A5120">
      <w:pPr>
        <w:pStyle w:val="a5"/>
        <w:ind w:left="284" w:right="284"/>
        <w:jc w:val="both"/>
      </w:pPr>
      <w:r>
        <w:t>Продолжительность</w:t>
      </w:r>
      <w:r>
        <w:rPr>
          <w:spacing w:val="-7"/>
        </w:rPr>
        <w:t xml:space="preserve"> </w:t>
      </w:r>
      <w:r>
        <w:rPr>
          <w:spacing w:val="-2"/>
        </w:rPr>
        <w:t>уроков</w:t>
      </w:r>
    </w:p>
    <w:p w14:paraId="34522606" w14:textId="77777777" w:rsidR="003324B1" w:rsidRDefault="007415B4" w:rsidP="007A5120">
      <w:pPr>
        <w:pStyle w:val="a5"/>
        <w:ind w:left="284" w:right="284"/>
        <w:jc w:val="both"/>
      </w:pPr>
      <w:r>
        <w:t>Продолжительность</w:t>
      </w:r>
      <w:r>
        <w:rPr>
          <w:spacing w:val="-1"/>
        </w:rPr>
        <w:t xml:space="preserve"> </w:t>
      </w:r>
      <w:r>
        <w:t>урока</w:t>
      </w:r>
      <w:r>
        <w:rPr>
          <w:spacing w:val="-3"/>
        </w:rPr>
        <w:t xml:space="preserve"> </w:t>
      </w:r>
      <w:r>
        <w:t>в 5-9</w:t>
      </w:r>
      <w:r>
        <w:rPr>
          <w:spacing w:val="-2"/>
        </w:rPr>
        <w:t xml:space="preserve"> </w:t>
      </w:r>
      <w:r>
        <w:t>классах</w:t>
      </w:r>
      <w:r>
        <w:rPr>
          <w:spacing w:val="1"/>
        </w:rPr>
        <w:t xml:space="preserve"> </w:t>
      </w:r>
      <w:r>
        <w:t>–</w:t>
      </w:r>
      <w:r>
        <w:rPr>
          <w:spacing w:val="-2"/>
        </w:rPr>
        <w:t xml:space="preserve"> </w:t>
      </w:r>
      <w:r>
        <w:t>40</w:t>
      </w:r>
      <w:r>
        <w:rPr>
          <w:spacing w:val="-1"/>
        </w:rPr>
        <w:t xml:space="preserve"> </w:t>
      </w:r>
      <w:r>
        <w:rPr>
          <w:spacing w:val="-2"/>
        </w:rPr>
        <w:t>минут.</w:t>
      </w:r>
    </w:p>
    <w:p w14:paraId="4E8977EA" w14:textId="6AF7FCCA" w:rsidR="003324B1" w:rsidRDefault="007415B4" w:rsidP="007A5120">
      <w:pPr>
        <w:pStyle w:val="a5"/>
        <w:ind w:left="284" w:right="284"/>
        <w:jc w:val="both"/>
      </w:pPr>
      <w:r>
        <w:rPr>
          <w:spacing w:val="-2"/>
        </w:rPr>
        <w:t>Продолжительность</w:t>
      </w:r>
      <w:r>
        <w:tab/>
      </w:r>
      <w:r>
        <w:rPr>
          <w:spacing w:val="-2"/>
        </w:rPr>
        <w:t>перемен</w:t>
      </w:r>
      <w:r>
        <w:tab/>
      </w:r>
      <w:r>
        <w:rPr>
          <w:spacing w:val="-4"/>
        </w:rPr>
        <w:t>между</w:t>
      </w:r>
      <w:r>
        <w:tab/>
      </w:r>
      <w:r>
        <w:rPr>
          <w:spacing w:val="-2"/>
        </w:rPr>
        <w:t>уроками</w:t>
      </w:r>
      <w:r>
        <w:tab/>
      </w:r>
      <w:r>
        <w:rPr>
          <w:spacing w:val="-2"/>
        </w:rPr>
        <w:t>составляет</w:t>
      </w:r>
      <w:r>
        <w:tab/>
      </w:r>
      <w:r>
        <w:rPr>
          <w:spacing w:val="-6"/>
        </w:rPr>
        <w:t>не</w:t>
      </w:r>
      <w:r>
        <w:tab/>
      </w:r>
      <w:r>
        <w:rPr>
          <w:spacing w:val="-2"/>
        </w:rPr>
        <w:t>менее</w:t>
      </w:r>
      <w:r>
        <w:tab/>
      </w:r>
      <w:r>
        <w:rPr>
          <w:spacing w:val="-6"/>
        </w:rPr>
        <w:t>10</w:t>
      </w:r>
      <w:r>
        <w:tab/>
      </w:r>
      <w:r>
        <w:rPr>
          <w:spacing w:val="-2"/>
        </w:rPr>
        <w:t>минут,</w:t>
      </w:r>
      <w:r>
        <w:tab/>
      </w:r>
      <w:r w:rsidR="00651E40">
        <w:rPr>
          <w:spacing w:val="-2"/>
        </w:rPr>
        <w:t>перемен,</w:t>
      </w:r>
      <w:r>
        <w:rPr>
          <w:spacing w:val="-2"/>
        </w:rPr>
        <w:t xml:space="preserve"> </w:t>
      </w:r>
      <w:r>
        <w:t>предназначенных для приёма пищи</w:t>
      </w:r>
      <w:r>
        <w:rPr>
          <w:spacing w:val="40"/>
        </w:rPr>
        <w:t xml:space="preserve"> </w:t>
      </w:r>
      <w:r>
        <w:t>– 20 минут.</w:t>
      </w:r>
    </w:p>
    <w:p w14:paraId="0ACA2DA5" w14:textId="6775F578" w:rsidR="003324B1" w:rsidRDefault="00651E40" w:rsidP="007A5120">
      <w:pPr>
        <w:pStyle w:val="a5"/>
        <w:ind w:left="284" w:right="284"/>
        <w:jc w:val="both"/>
      </w:pPr>
      <w:r>
        <w:br/>
      </w:r>
      <w:r>
        <w:br/>
      </w:r>
      <w:r>
        <w:br/>
      </w:r>
      <w:r>
        <w:br/>
      </w:r>
      <w:r>
        <w:br/>
      </w:r>
      <w:r>
        <w:br/>
      </w:r>
      <w:r>
        <w:br/>
      </w:r>
      <w:r>
        <w:br/>
      </w:r>
      <w:r>
        <w:br/>
      </w:r>
      <w:r w:rsidR="007415B4">
        <w:t>Расписание</w:t>
      </w:r>
      <w:r w:rsidR="007415B4">
        <w:rPr>
          <w:spacing w:val="-4"/>
        </w:rPr>
        <w:t xml:space="preserve"> </w:t>
      </w:r>
      <w:r w:rsidR="007415B4">
        <w:rPr>
          <w:spacing w:val="-2"/>
        </w:rPr>
        <w:t>звонков</w:t>
      </w:r>
    </w:p>
    <w:p w14:paraId="52FF7DE2" w14:textId="102F8BE5" w:rsidR="003324B1" w:rsidRDefault="007415B4" w:rsidP="007A5120">
      <w:pPr>
        <w:pStyle w:val="a5"/>
        <w:ind w:left="284" w:right="284"/>
        <w:jc w:val="both"/>
      </w:pPr>
      <w:r>
        <w:t>1</w:t>
      </w:r>
      <w:r>
        <w:rPr>
          <w:spacing w:val="-1"/>
        </w:rPr>
        <w:t xml:space="preserve"> </w:t>
      </w:r>
      <w:r>
        <w:t>урок</w:t>
      </w:r>
      <w:r>
        <w:rPr>
          <w:spacing w:val="2"/>
        </w:rPr>
        <w:t xml:space="preserve"> </w:t>
      </w:r>
      <w:r>
        <w:t>-</w:t>
      </w:r>
      <w:r>
        <w:rPr>
          <w:spacing w:val="-1"/>
        </w:rPr>
        <w:t xml:space="preserve"> </w:t>
      </w:r>
      <w:r>
        <w:t>8.</w:t>
      </w:r>
      <w:r w:rsidR="00651E40">
        <w:t>00</w:t>
      </w:r>
      <w:r>
        <w:rPr>
          <w:spacing w:val="-1"/>
        </w:rPr>
        <w:t xml:space="preserve"> </w:t>
      </w:r>
      <w:r>
        <w:t>-</w:t>
      </w:r>
      <w:r>
        <w:rPr>
          <w:spacing w:val="-1"/>
        </w:rPr>
        <w:t xml:space="preserve"> </w:t>
      </w:r>
      <w:r>
        <w:rPr>
          <w:spacing w:val="-4"/>
        </w:rPr>
        <w:t>8.</w:t>
      </w:r>
      <w:r w:rsidR="00651E40">
        <w:rPr>
          <w:spacing w:val="-4"/>
        </w:rPr>
        <w:t>40</w:t>
      </w:r>
    </w:p>
    <w:p w14:paraId="2E8D15ED" w14:textId="4E83D135" w:rsidR="003324B1" w:rsidRDefault="007415B4" w:rsidP="007A5120">
      <w:pPr>
        <w:pStyle w:val="a5"/>
        <w:ind w:left="284" w:right="284"/>
        <w:jc w:val="both"/>
      </w:pPr>
      <w:r>
        <w:t>2</w:t>
      </w:r>
      <w:r>
        <w:rPr>
          <w:spacing w:val="-1"/>
        </w:rPr>
        <w:t xml:space="preserve"> </w:t>
      </w:r>
      <w:r>
        <w:t>урок</w:t>
      </w:r>
      <w:r>
        <w:rPr>
          <w:spacing w:val="2"/>
        </w:rPr>
        <w:t xml:space="preserve"> </w:t>
      </w:r>
      <w:r>
        <w:t>-</w:t>
      </w:r>
      <w:r>
        <w:rPr>
          <w:spacing w:val="-1"/>
        </w:rPr>
        <w:t xml:space="preserve"> </w:t>
      </w:r>
      <w:r w:rsidR="00651E40">
        <w:t>8</w:t>
      </w:r>
      <w:r>
        <w:t>.</w:t>
      </w:r>
      <w:r w:rsidR="00651E40">
        <w:t>55</w:t>
      </w:r>
      <w:r>
        <w:rPr>
          <w:spacing w:val="-1"/>
        </w:rPr>
        <w:t xml:space="preserve"> </w:t>
      </w:r>
      <w:r w:rsidR="00651E40">
        <w:t>–</w:t>
      </w:r>
      <w:r>
        <w:rPr>
          <w:spacing w:val="-1"/>
        </w:rPr>
        <w:t xml:space="preserve"> </w:t>
      </w:r>
      <w:r w:rsidR="00651E40">
        <w:rPr>
          <w:spacing w:val="-4"/>
        </w:rPr>
        <w:t>9.35</w:t>
      </w:r>
    </w:p>
    <w:p w14:paraId="758F023B" w14:textId="3A1CF166" w:rsidR="003324B1" w:rsidRDefault="007415B4" w:rsidP="007A5120">
      <w:pPr>
        <w:pStyle w:val="a5"/>
        <w:ind w:left="284" w:right="284"/>
        <w:jc w:val="both"/>
      </w:pPr>
      <w:r>
        <w:t>3</w:t>
      </w:r>
      <w:r>
        <w:rPr>
          <w:spacing w:val="-1"/>
        </w:rPr>
        <w:t xml:space="preserve"> </w:t>
      </w:r>
      <w:r>
        <w:t>урок</w:t>
      </w:r>
      <w:r>
        <w:rPr>
          <w:spacing w:val="2"/>
        </w:rPr>
        <w:t xml:space="preserve"> </w:t>
      </w:r>
      <w:r>
        <w:t>-</w:t>
      </w:r>
      <w:r>
        <w:rPr>
          <w:spacing w:val="-1"/>
        </w:rPr>
        <w:t xml:space="preserve"> </w:t>
      </w:r>
      <w:r w:rsidR="00651E40">
        <w:t>9</w:t>
      </w:r>
      <w:r>
        <w:t>.</w:t>
      </w:r>
      <w:r w:rsidR="00651E40">
        <w:t>50</w:t>
      </w:r>
      <w:r>
        <w:rPr>
          <w:spacing w:val="-1"/>
        </w:rPr>
        <w:t xml:space="preserve"> </w:t>
      </w:r>
      <w:r>
        <w:t>-</w:t>
      </w:r>
      <w:r>
        <w:rPr>
          <w:spacing w:val="-1"/>
        </w:rPr>
        <w:t xml:space="preserve"> </w:t>
      </w:r>
      <w:r>
        <w:rPr>
          <w:spacing w:val="-2"/>
        </w:rPr>
        <w:t>1</w:t>
      </w:r>
      <w:r w:rsidR="00651E40">
        <w:rPr>
          <w:spacing w:val="-2"/>
        </w:rPr>
        <w:t>0</w:t>
      </w:r>
      <w:r>
        <w:rPr>
          <w:spacing w:val="-2"/>
        </w:rPr>
        <w:t>.</w:t>
      </w:r>
      <w:r w:rsidR="00651E40">
        <w:rPr>
          <w:spacing w:val="-2"/>
        </w:rPr>
        <w:t>30</w:t>
      </w:r>
    </w:p>
    <w:p w14:paraId="0A55892C" w14:textId="2A727236" w:rsidR="003324B1" w:rsidRDefault="007415B4" w:rsidP="007A5120">
      <w:pPr>
        <w:pStyle w:val="a5"/>
        <w:ind w:left="284" w:right="284"/>
        <w:jc w:val="both"/>
      </w:pPr>
      <w:r>
        <w:t>4</w:t>
      </w:r>
      <w:r>
        <w:rPr>
          <w:spacing w:val="-1"/>
        </w:rPr>
        <w:t xml:space="preserve"> </w:t>
      </w:r>
      <w:r>
        <w:t>урок</w:t>
      </w:r>
      <w:r>
        <w:rPr>
          <w:spacing w:val="2"/>
        </w:rPr>
        <w:t xml:space="preserve"> </w:t>
      </w:r>
      <w:r>
        <w:t>-</w:t>
      </w:r>
      <w:r>
        <w:rPr>
          <w:spacing w:val="-1"/>
        </w:rPr>
        <w:t xml:space="preserve"> </w:t>
      </w:r>
      <w:r>
        <w:t>1</w:t>
      </w:r>
      <w:r w:rsidR="00823FCB">
        <w:t>0</w:t>
      </w:r>
      <w:r>
        <w:t>.</w:t>
      </w:r>
      <w:r w:rsidR="00823FCB">
        <w:t>50</w:t>
      </w:r>
      <w:r>
        <w:rPr>
          <w:spacing w:val="-1"/>
        </w:rPr>
        <w:t xml:space="preserve"> </w:t>
      </w:r>
      <w:r>
        <w:t>-</w:t>
      </w:r>
      <w:r>
        <w:rPr>
          <w:spacing w:val="-1"/>
        </w:rPr>
        <w:t xml:space="preserve"> </w:t>
      </w:r>
      <w:r>
        <w:rPr>
          <w:spacing w:val="-2"/>
        </w:rPr>
        <w:t>11.</w:t>
      </w:r>
      <w:r w:rsidR="00823FCB">
        <w:rPr>
          <w:spacing w:val="-2"/>
        </w:rPr>
        <w:t>30</w:t>
      </w:r>
    </w:p>
    <w:p w14:paraId="0E7C1AA7" w14:textId="611CFC11" w:rsidR="003324B1" w:rsidRDefault="007415B4" w:rsidP="007A5120">
      <w:pPr>
        <w:pStyle w:val="a5"/>
        <w:ind w:left="284" w:right="284"/>
        <w:jc w:val="both"/>
      </w:pPr>
      <w:r>
        <w:t>5</w:t>
      </w:r>
      <w:r>
        <w:rPr>
          <w:spacing w:val="-1"/>
        </w:rPr>
        <w:t xml:space="preserve"> </w:t>
      </w:r>
      <w:r>
        <w:t>урок</w:t>
      </w:r>
      <w:r>
        <w:rPr>
          <w:spacing w:val="1"/>
        </w:rPr>
        <w:t xml:space="preserve"> </w:t>
      </w:r>
      <w:r>
        <w:t>-</w:t>
      </w:r>
      <w:r>
        <w:rPr>
          <w:spacing w:val="-1"/>
        </w:rPr>
        <w:t xml:space="preserve"> </w:t>
      </w:r>
      <w:r>
        <w:t>1</w:t>
      </w:r>
      <w:r w:rsidR="00823FCB">
        <w:t>1</w:t>
      </w:r>
      <w:r>
        <w:t>.</w:t>
      </w:r>
      <w:r w:rsidR="00823FCB">
        <w:t>50</w:t>
      </w:r>
      <w:r>
        <w:rPr>
          <w:spacing w:val="-1"/>
        </w:rPr>
        <w:t xml:space="preserve"> </w:t>
      </w:r>
      <w:r>
        <w:t>-</w:t>
      </w:r>
      <w:r>
        <w:rPr>
          <w:spacing w:val="-2"/>
        </w:rPr>
        <w:t>12.</w:t>
      </w:r>
      <w:r w:rsidR="00823FCB">
        <w:rPr>
          <w:spacing w:val="-2"/>
        </w:rPr>
        <w:t>30</w:t>
      </w:r>
    </w:p>
    <w:p w14:paraId="4A173EF3" w14:textId="7B48E907" w:rsidR="003324B1" w:rsidRDefault="007415B4" w:rsidP="007A5120">
      <w:pPr>
        <w:pStyle w:val="a5"/>
        <w:ind w:left="284" w:right="284"/>
        <w:jc w:val="both"/>
      </w:pPr>
      <w:r>
        <w:lastRenderedPageBreak/>
        <w:t>6</w:t>
      </w:r>
      <w:r>
        <w:rPr>
          <w:spacing w:val="-1"/>
        </w:rPr>
        <w:t xml:space="preserve"> </w:t>
      </w:r>
      <w:r>
        <w:t>урок</w:t>
      </w:r>
      <w:r>
        <w:rPr>
          <w:spacing w:val="2"/>
        </w:rPr>
        <w:t xml:space="preserve"> </w:t>
      </w:r>
      <w:r>
        <w:t>-</w:t>
      </w:r>
      <w:r>
        <w:rPr>
          <w:spacing w:val="-1"/>
        </w:rPr>
        <w:t xml:space="preserve"> </w:t>
      </w:r>
      <w:r>
        <w:t>1</w:t>
      </w:r>
      <w:r w:rsidR="00823FCB">
        <w:t>2</w:t>
      </w:r>
      <w:r>
        <w:t>.</w:t>
      </w:r>
      <w:r w:rsidR="00823FCB">
        <w:t>40</w:t>
      </w:r>
      <w:r>
        <w:rPr>
          <w:spacing w:val="-1"/>
        </w:rPr>
        <w:t xml:space="preserve"> </w:t>
      </w:r>
      <w:r>
        <w:t>-</w:t>
      </w:r>
      <w:r>
        <w:rPr>
          <w:spacing w:val="-1"/>
        </w:rPr>
        <w:t xml:space="preserve"> </w:t>
      </w:r>
      <w:r>
        <w:rPr>
          <w:spacing w:val="-2"/>
        </w:rPr>
        <w:t>13.</w:t>
      </w:r>
      <w:r w:rsidR="00823FCB">
        <w:rPr>
          <w:spacing w:val="-2"/>
        </w:rPr>
        <w:t>20</w:t>
      </w:r>
    </w:p>
    <w:p w14:paraId="78D6D8A6" w14:textId="5CB986F6" w:rsidR="003324B1" w:rsidRDefault="007415B4" w:rsidP="007A5120">
      <w:pPr>
        <w:pStyle w:val="a5"/>
        <w:ind w:left="284" w:right="284"/>
        <w:jc w:val="both"/>
      </w:pPr>
      <w:r>
        <w:t>7</w:t>
      </w:r>
      <w:r>
        <w:rPr>
          <w:spacing w:val="-1"/>
        </w:rPr>
        <w:t xml:space="preserve"> </w:t>
      </w:r>
      <w:r>
        <w:t>урок</w:t>
      </w:r>
      <w:r>
        <w:rPr>
          <w:spacing w:val="2"/>
        </w:rPr>
        <w:t xml:space="preserve"> </w:t>
      </w:r>
      <w:r>
        <w:t>-</w:t>
      </w:r>
      <w:r>
        <w:rPr>
          <w:spacing w:val="-1"/>
        </w:rPr>
        <w:t xml:space="preserve"> </w:t>
      </w:r>
      <w:r>
        <w:t>13.</w:t>
      </w:r>
      <w:r w:rsidR="00823FCB">
        <w:t>30</w:t>
      </w:r>
      <w:r>
        <w:t>-</w:t>
      </w:r>
      <w:r>
        <w:rPr>
          <w:spacing w:val="-1"/>
        </w:rPr>
        <w:t xml:space="preserve"> </w:t>
      </w:r>
      <w:r>
        <w:rPr>
          <w:spacing w:val="-2"/>
        </w:rPr>
        <w:t>14.</w:t>
      </w:r>
      <w:r w:rsidR="00823FCB">
        <w:rPr>
          <w:spacing w:val="-2"/>
        </w:rPr>
        <w:t>10</w:t>
      </w:r>
    </w:p>
    <w:p w14:paraId="3D6FA338" w14:textId="77777777" w:rsidR="003324B1" w:rsidRDefault="003324B1" w:rsidP="007A5120">
      <w:pPr>
        <w:pStyle w:val="a5"/>
        <w:ind w:left="284" w:right="284"/>
        <w:jc w:val="both"/>
      </w:pPr>
    </w:p>
    <w:p w14:paraId="7ED56585" w14:textId="77777777" w:rsidR="003324B1" w:rsidRDefault="007415B4" w:rsidP="007A5120">
      <w:pPr>
        <w:pStyle w:val="a5"/>
        <w:ind w:left="284" w:right="284"/>
        <w:jc w:val="both"/>
      </w:pPr>
      <w:r>
        <w:t>Кружковая</w:t>
      </w:r>
      <w:r>
        <w:rPr>
          <w:spacing w:val="-1"/>
        </w:rPr>
        <w:t xml:space="preserve"> </w:t>
      </w:r>
      <w:r>
        <w:t>работа</w:t>
      </w:r>
      <w:r>
        <w:rPr>
          <w:spacing w:val="-4"/>
        </w:rPr>
        <w:t xml:space="preserve"> </w:t>
      </w:r>
      <w:r>
        <w:t>и</w:t>
      </w:r>
      <w:r>
        <w:rPr>
          <w:spacing w:val="-3"/>
        </w:rPr>
        <w:t xml:space="preserve"> </w:t>
      </w:r>
      <w:r>
        <w:t>внеурочная</w:t>
      </w:r>
      <w:r>
        <w:rPr>
          <w:spacing w:val="-2"/>
        </w:rPr>
        <w:t xml:space="preserve"> деятельность</w:t>
      </w:r>
    </w:p>
    <w:p w14:paraId="5BA498C6" w14:textId="77777777" w:rsidR="003324B1" w:rsidRDefault="007415B4" w:rsidP="007A5120">
      <w:pPr>
        <w:pStyle w:val="a5"/>
        <w:ind w:left="284" w:right="284"/>
        <w:jc w:val="both"/>
      </w:pPr>
      <w:r>
        <w:t>Начало</w:t>
      </w:r>
      <w:r>
        <w:rPr>
          <w:spacing w:val="-2"/>
        </w:rPr>
        <w:t xml:space="preserve"> </w:t>
      </w:r>
      <w:r>
        <w:t>работы кружков,</w:t>
      </w:r>
      <w:r>
        <w:rPr>
          <w:spacing w:val="-2"/>
        </w:rPr>
        <w:t xml:space="preserve"> </w:t>
      </w:r>
      <w:r>
        <w:t>секций, занятий</w:t>
      </w:r>
      <w:r>
        <w:rPr>
          <w:spacing w:val="-3"/>
        </w:rPr>
        <w:t xml:space="preserve"> </w:t>
      </w:r>
      <w:r>
        <w:t>внеурочной</w:t>
      </w:r>
      <w:r>
        <w:rPr>
          <w:spacing w:val="-3"/>
        </w:rPr>
        <w:t xml:space="preserve"> </w:t>
      </w:r>
      <w:r>
        <w:t>деятельности</w:t>
      </w:r>
      <w:r>
        <w:rPr>
          <w:spacing w:val="-1"/>
        </w:rPr>
        <w:t xml:space="preserve"> </w:t>
      </w:r>
      <w:r>
        <w:t>обучающихся</w:t>
      </w:r>
      <w:r>
        <w:rPr>
          <w:spacing w:val="-2"/>
        </w:rPr>
        <w:t xml:space="preserve"> </w:t>
      </w:r>
      <w:r>
        <w:t>5-9</w:t>
      </w:r>
      <w:r>
        <w:rPr>
          <w:spacing w:val="-2"/>
        </w:rPr>
        <w:t xml:space="preserve"> </w:t>
      </w:r>
      <w:r>
        <w:t>классов (ФГОС) начинается через 30 минут после окончания последнего урока</w:t>
      </w:r>
      <w:r>
        <w:t>.</w:t>
      </w:r>
    </w:p>
    <w:p w14:paraId="5485CEB4" w14:textId="77777777" w:rsidR="003324B1" w:rsidRDefault="003324B1" w:rsidP="007A5120">
      <w:pPr>
        <w:pStyle w:val="a5"/>
        <w:ind w:left="284" w:right="284"/>
        <w:jc w:val="both"/>
      </w:pPr>
    </w:p>
    <w:p w14:paraId="2C57A303" w14:textId="77777777" w:rsidR="003324B1" w:rsidRDefault="007415B4" w:rsidP="007A5120">
      <w:pPr>
        <w:pStyle w:val="a5"/>
        <w:ind w:left="284" w:right="284"/>
        <w:jc w:val="both"/>
      </w:pPr>
      <w:r>
        <w:rPr>
          <w:spacing w:val="-4"/>
        </w:rPr>
        <w:t>Проведение</w:t>
      </w:r>
      <w:r>
        <w:rPr>
          <w:spacing w:val="-1"/>
        </w:rPr>
        <w:t xml:space="preserve"> </w:t>
      </w:r>
      <w:r>
        <w:rPr>
          <w:spacing w:val="-4"/>
        </w:rPr>
        <w:t>промежуточной</w:t>
      </w:r>
      <w:r>
        <w:rPr>
          <w:spacing w:val="-2"/>
        </w:rPr>
        <w:t xml:space="preserve"> </w:t>
      </w:r>
      <w:r>
        <w:rPr>
          <w:spacing w:val="-4"/>
        </w:rPr>
        <w:t>аттестации</w:t>
      </w:r>
      <w:r>
        <w:rPr>
          <w:spacing w:val="2"/>
        </w:rPr>
        <w:t xml:space="preserve"> </w:t>
      </w:r>
      <w:r>
        <w:rPr>
          <w:spacing w:val="-4"/>
        </w:rPr>
        <w:t>в</w:t>
      </w:r>
      <w:r>
        <w:rPr>
          <w:spacing w:val="6"/>
        </w:rPr>
        <w:t xml:space="preserve"> </w:t>
      </w:r>
      <w:r>
        <w:rPr>
          <w:spacing w:val="-4"/>
        </w:rPr>
        <w:t>переводных</w:t>
      </w:r>
      <w:r>
        <w:rPr>
          <w:spacing w:val="1"/>
        </w:rPr>
        <w:t xml:space="preserve"> </w:t>
      </w:r>
      <w:r>
        <w:rPr>
          <w:spacing w:val="-4"/>
        </w:rPr>
        <w:t>классах:</w:t>
      </w:r>
    </w:p>
    <w:p w14:paraId="391578D7" w14:textId="77777777" w:rsidR="003324B1" w:rsidRDefault="007415B4" w:rsidP="007A5120">
      <w:pPr>
        <w:pStyle w:val="a5"/>
        <w:ind w:left="284" w:right="284"/>
        <w:jc w:val="both"/>
      </w:pPr>
      <w:r>
        <w:t>Годовая промежуточная аттестация в 5-9-х классах проводится в соответствии со сроками, установленными приказом директора на текущий учебный год.</w:t>
      </w:r>
    </w:p>
    <w:p w14:paraId="07C9A647" w14:textId="77777777" w:rsidR="003324B1" w:rsidRDefault="007415B4" w:rsidP="007A5120">
      <w:pPr>
        <w:pStyle w:val="a5"/>
        <w:ind w:left="284" w:right="284"/>
        <w:jc w:val="both"/>
      </w:pPr>
      <w:r>
        <w:t>Текущий контроль успеваемости учащихся осуществляется учителями (преподавателями) по пятибалльной системе (мини</w:t>
      </w:r>
      <w:r>
        <w:t>мальный балл единица, максимальный балл – пять). Промежуточные итоговые оценки в баллах выставляются в 5-9 классах за триместры. В конце учебного года выставляются итоговые годовые оценки.</w:t>
      </w:r>
    </w:p>
    <w:p w14:paraId="5DFCA0EC" w14:textId="32793AB0" w:rsidR="003324B1" w:rsidRDefault="007415B4" w:rsidP="007A5120">
      <w:pPr>
        <w:pStyle w:val="a5"/>
        <w:ind w:left="284" w:right="284"/>
        <w:jc w:val="both"/>
      </w:pPr>
      <w:r>
        <w:t>На основании Положения МБОУ СШ №</w:t>
      </w:r>
      <w:r w:rsidR="007F2CA7">
        <w:t>51</w:t>
      </w:r>
      <w:r>
        <w:t xml:space="preserve"> «О формах, периодичности и поряд</w:t>
      </w:r>
      <w:r>
        <w:t>ке текущего контроля успеваемости и промежуточной аттестации учащихся муниципального бюджетного общеобразовательного учреждения города Ульяновска «Средняя</w:t>
      </w:r>
      <w:r>
        <w:rPr>
          <w:spacing w:val="40"/>
        </w:rPr>
        <w:t xml:space="preserve"> </w:t>
      </w:r>
      <w:r>
        <w:t>школа №</w:t>
      </w:r>
      <w:r w:rsidR="007F2CA7">
        <w:t>51</w:t>
      </w:r>
      <w:r>
        <w:t xml:space="preserve"> имени </w:t>
      </w:r>
      <w:r w:rsidR="007F2CA7">
        <w:t>А.М.</w:t>
      </w:r>
      <w:r w:rsidR="00BC78CA">
        <w:t xml:space="preserve"> </w:t>
      </w:r>
      <w:r w:rsidR="007F2CA7">
        <w:t>Аблукова</w:t>
      </w:r>
      <w:r>
        <w:t>» промежуточная аттестация</w:t>
      </w:r>
      <w:r>
        <w:rPr>
          <w:spacing w:val="40"/>
        </w:rPr>
        <w:t xml:space="preserve"> </w:t>
      </w:r>
      <w:r>
        <w:t>(триместровая) учащи</w:t>
      </w:r>
      <w:r>
        <w:t>хся 5-9-х классов осуществляется на основе результатов текущего контроля успеваемости с учётом письменных контрольных работ.</w:t>
      </w:r>
    </w:p>
    <w:p w14:paraId="3FB6613D" w14:textId="77777777" w:rsidR="003324B1" w:rsidRDefault="007415B4" w:rsidP="007A5120">
      <w:pPr>
        <w:pStyle w:val="a5"/>
        <w:ind w:left="284" w:right="284"/>
        <w:jc w:val="both"/>
      </w:pPr>
      <w:r>
        <w:t>Годовая промежуточная аттестация проводится в соответствии с Графиком оценочных процедур и в формах, зафиксированных в Учебном план</w:t>
      </w:r>
      <w:r>
        <w:t>е.</w:t>
      </w:r>
    </w:p>
    <w:p w14:paraId="52BD4364" w14:textId="77777777" w:rsidR="003324B1" w:rsidRDefault="003324B1" w:rsidP="007A5120">
      <w:pPr>
        <w:pStyle w:val="a5"/>
        <w:ind w:left="284" w:right="284"/>
        <w:jc w:val="both"/>
      </w:pPr>
    </w:p>
    <w:p w14:paraId="41CF3230" w14:textId="77777777" w:rsidR="003324B1" w:rsidRDefault="003324B1" w:rsidP="007A5120">
      <w:pPr>
        <w:pStyle w:val="a5"/>
        <w:ind w:left="284" w:right="284"/>
        <w:jc w:val="both"/>
      </w:pPr>
    </w:p>
    <w:p w14:paraId="44C533A1" w14:textId="77777777" w:rsidR="003324B1" w:rsidRDefault="007415B4" w:rsidP="007A5120">
      <w:pPr>
        <w:pStyle w:val="a5"/>
        <w:ind w:left="284" w:right="284"/>
        <w:jc w:val="both"/>
      </w:pPr>
      <w:r>
        <w:rPr>
          <w:spacing w:val="-2"/>
        </w:rPr>
        <w:t>Проведение</w:t>
      </w:r>
      <w:r>
        <w:rPr>
          <w:spacing w:val="-15"/>
        </w:rPr>
        <w:t xml:space="preserve"> </w:t>
      </w:r>
      <w:r>
        <w:rPr>
          <w:spacing w:val="-2"/>
        </w:rPr>
        <w:t>государственной</w:t>
      </w:r>
      <w:r>
        <w:rPr>
          <w:spacing w:val="-13"/>
        </w:rPr>
        <w:t xml:space="preserve"> </w:t>
      </w:r>
      <w:r>
        <w:rPr>
          <w:spacing w:val="-2"/>
        </w:rPr>
        <w:t>итоговой</w:t>
      </w:r>
      <w:r>
        <w:rPr>
          <w:spacing w:val="-13"/>
        </w:rPr>
        <w:t xml:space="preserve"> </w:t>
      </w:r>
      <w:r>
        <w:rPr>
          <w:spacing w:val="-2"/>
        </w:rPr>
        <w:t>аттестации</w:t>
      </w:r>
      <w:r>
        <w:rPr>
          <w:spacing w:val="-13"/>
        </w:rPr>
        <w:t xml:space="preserve"> </w:t>
      </w:r>
      <w:r>
        <w:rPr>
          <w:spacing w:val="-2"/>
        </w:rPr>
        <w:t>в</w:t>
      </w:r>
      <w:r>
        <w:rPr>
          <w:spacing w:val="-13"/>
        </w:rPr>
        <w:t xml:space="preserve"> </w:t>
      </w:r>
      <w:r>
        <w:rPr>
          <w:spacing w:val="-2"/>
        </w:rPr>
        <w:t>9</w:t>
      </w:r>
      <w:r>
        <w:rPr>
          <w:spacing w:val="37"/>
        </w:rPr>
        <w:t xml:space="preserve"> </w:t>
      </w:r>
      <w:r>
        <w:rPr>
          <w:spacing w:val="-2"/>
        </w:rPr>
        <w:t>классах:</w:t>
      </w:r>
    </w:p>
    <w:p w14:paraId="5C5A794F" w14:textId="77777777" w:rsidR="003324B1" w:rsidRDefault="003324B1" w:rsidP="007A5120">
      <w:pPr>
        <w:pStyle w:val="a5"/>
        <w:ind w:left="284" w:right="284"/>
        <w:jc w:val="both"/>
        <w:rPr>
          <w:b/>
        </w:rPr>
      </w:pPr>
    </w:p>
    <w:p w14:paraId="15ECB307" w14:textId="77777777" w:rsidR="003324B1" w:rsidRDefault="007415B4" w:rsidP="007A5120">
      <w:pPr>
        <w:pStyle w:val="a5"/>
        <w:ind w:left="284" w:right="284"/>
        <w:jc w:val="both"/>
      </w:pPr>
      <w:r>
        <w:t>Сроки</w:t>
      </w:r>
      <w:r>
        <w:rPr>
          <w:spacing w:val="31"/>
        </w:rPr>
        <w:t xml:space="preserve"> </w:t>
      </w:r>
      <w:r>
        <w:t>проведения</w:t>
      </w:r>
      <w:r>
        <w:rPr>
          <w:spacing w:val="32"/>
        </w:rPr>
        <w:t xml:space="preserve"> </w:t>
      </w:r>
      <w:r>
        <w:t>государственной</w:t>
      </w:r>
      <w:r>
        <w:rPr>
          <w:spacing w:val="32"/>
        </w:rPr>
        <w:t xml:space="preserve"> </w:t>
      </w:r>
      <w:r>
        <w:t>итоговой</w:t>
      </w:r>
      <w:r>
        <w:rPr>
          <w:spacing w:val="32"/>
        </w:rPr>
        <w:t xml:space="preserve"> </w:t>
      </w:r>
      <w:r>
        <w:t>аттестации</w:t>
      </w:r>
      <w:r>
        <w:rPr>
          <w:spacing w:val="32"/>
        </w:rPr>
        <w:t xml:space="preserve"> </w:t>
      </w:r>
      <w:r>
        <w:t>учащихся</w:t>
      </w:r>
      <w:r>
        <w:rPr>
          <w:spacing w:val="32"/>
        </w:rPr>
        <w:t xml:space="preserve"> </w:t>
      </w:r>
      <w:r>
        <w:t>устанавливаются</w:t>
      </w:r>
      <w:r>
        <w:rPr>
          <w:spacing w:val="32"/>
        </w:rPr>
        <w:t xml:space="preserve"> </w:t>
      </w:r>
      <w:r>
        <w:t>Министерством просвещения</w:t>
      </w:r>
      <w:r>
        <w:rPr>
          <w:spacing w:val="40"/>
        </w:rPr>
        <w:t xml:space="preserve"> </w:t>
      </w:r>
      <w:r>
        <w:t>Российской Федерации.</w:t>
      </w:r>
    </w:p>
    <w:p w14:paraId="349CD987" w14:textId="77777777" w:rsidR="003324B1" w:rsidRDefault="007415B4" w:rsidP="007A5120">
      <w:pPr>
        <w:pStyle w:val="a5"/>
        <w:ind w:left="284" w:right="284"/>
        <w:jc w:val="both"/>
      </w:pPr>
      <w:r>
        <w:t>Регламентация</w:t>
      </w:r>
      <w:r>
        <w:rPr>
          <w:spacing w:val="52"/>
        </w:rPr>
        <w:t xml:space="preserve"> </w:t>
      </w:r>
      <w:r>
        <w:t>работы</w:t>
      </w:r>
      <w:r>
        <w:rPr>
          <w:spacing w:val="-4"/>
        </w:rPr>
        <w:t xml:space="preserve"> </w:t>
      </w:r>
      <w:r>
        <w:t>информационно</w:t>
      </w:r>
      <w:r>
        <w:rPr>
          <w:spacing w:val="-5"/>
        </w:rPr>
        <w:t xml:space="preserve"> </w:t>
      </w:r>
      <w:r>
        <w:t>–</w:t>
      </w:r>
      <w:r>
        <w:rPr>
          <w:spacing w:val="-3"/>
        </w:rPr>
        <w:t xml:space="preserve"> </w:t>
      </w:r>
      <w:r>
        <w:t xml:space="preserve">библиотечного </w:t>
      </w:r>
      <w:r>
        <w:rPr>
          <w:spacing w:val="-2"/>
        </w:rPr>
        <w:t>центра</w:t>
      </w:r>
    </w:p>
    <w:p w14:paraId="0051DC8D" w14:textId="77777777" w:rsidR="003324B1" w:rsidRDefault="007415B4" w:rsidP="007A5120">
      <w:pPr>
        <w:pStyle w:val="a5"/>
        <w:ind w:left="284" w:right="284"/>
        <w:jc w:val="both"/>
      </w:pPr>
      <w:r>
        <w:rPr>
          <w:spacing w:val="-4"/>
        </w:rPr>
        <w:t>Информ</w:t>
      </w:r>
      <w:r>
        <w:rPr>
          <w:spacing w:val="-4"/>
        </w:rPr>
        <w:t>ационно-библиотечный</w:t>
      </w:r>
      <w:r>
        <w:rPr>
          <w:spacing w:val="-5"/>
        </w:rPr>
        <w:t xml:space="preserve"> </w:t>
      </w:r>
      <w:r>
        <w:rPr>
          <w:spacing w:val="-4"/>
        </w:rPr>
        <w:t>центр</w:t>
      </w:r>
      <w:r>
        <w:rPr>
          <w:spacing w:val="-1"/>
        </w:rPr>
        <w:t xml:space="preserve"> </w:t>
      </w:r>
      <w:r>
        <w:rPr>
          <w:spacing w:val="-4"/>
        </w:rPr>
        <w:t>работает</w:t>
      </w:r>
      <w:r>
        <w:rPr>
          <w:spacing w:val="1"/>
        </w:rPr>
        <w:t xml:space="preserve"> </w:t>
      </w:r>
      <w:r>
        <w:rPr>
          <w:spacing w:val="-4"/>
        </w:rPr>
        <w:t>ежедневно</w:t>
      </w:r>
      <w:r>
        <w:rPr>
          <w:spacing w:val="-1"/>
        </w:rPr>
        <w:t xml:space="preserve"> </w:t>
      </w:r>
      <w:r>
        <w:rPr>
          <w:spacing w:val="-4"/>
        </w:rPr>
        <w:t>с</w:t>
      </w:r>
      <w:r>
        <w:rPr>
          <w:spacing w:val="3"/>
        </w:rPr>
        <w:t xml:space="preserve"> </w:t>
      </w:r>
      <w:r>
        <w:rPr>
          <w:spacing w:val="-4"/>
        </w:rPr>
        <w:t>понедельника</w:t>
      </w:r>
      <w:r>
        <w:t xml:space="preserve"> </w:t>
      </w:r>
      <w:r>
        <w:rPr>
          <w:spacing w:val="-4"/>
        </w:rPr>
        <w:t>по</w:t>
      </w:r>
      <w:r>
        <w:rPr>
          <w:spacing w:val="2"/>
        </w:rPr>
        <w:t xml:space="preserve"> </w:t>
      </w:r>
      <w:r>
        <w:rPr>
          <w:spacing w:val="-4"/>
        </w:rPr>
        <w:t>пятницу</w:t>
      </w:r>
      <w:r>
        <w:rPr>
          <w:spacing w:val="-1"/>
        </w:rPr>
        <w:t xml:space="preserve"> </w:t>
      </w:r>
      <w:r>
        <w:rPr>
          <w:spacing w:val="-4"/>
        </w:rPr>
        <w:t>с.8.00</w:t>
      </w:r>
      <w:r>
        <w:rPr>
          <w:spacing w:val="1"/>
        </w:rPr>
        <w:t xml:space="preserve"> </w:t>
      </w:r>
      <w:r>
        <w:rPr>
          <w:spacing w:val="-4"/>
        </w:rPr>
        <w:t>до</w:t>
      </w:r>
      <w:r>
        <w:rPr>
          <w:spacing w:val="2"/>
        </w:rPr>
        <w:t xml:space="preserve"> </w:t>
      </w:r>
      <w:r>
        <w:rPr>
          <w:spacing w:val="-4"/>
        </w:rPr>
        <w:t>16.00</w:t>
      </w:r>
    </w:p>
    <w:p w14:paraId="5F86ABCB" w14:textId="77777777" w:rsidR="003324B1" w:rsidRDefault="007415B4" w:rsidP="007A5120">
      <w:pPr>
        <w:pStyle w:val="a5"/>
        <w:ind w:left="284" w:right="284"/>
        <w:jc w:val="both"/>
      </w:pPr>
      <w:r>
        <w:rPr>
          <w:spacing w:val="-4"/>
        </w:rPr>
        <w:t>Регламентация</w:t>
      </w:r>
      <w:r>
        <w:rPr>
          <w:spacing w:val="2"/>
        </w:rPr>
        <w:t xml:space="preserve"> </w:t>
      </w:r>
      <w:r>
        <w:rPr>
          <w:spacing w:val="-4"/>
        </w:rPr>
        <w:t>работы</w:t>
      </w:r>
      <w:r>
        <w:rPr>
          <w:spacing w:val="3"/>
        </w:rPr>
        <w:t xml:space="preserve"> </w:t>
      </w:r>
      <w:r>
        <w:rPr>
          <w:spacing w:val="-4"/>
        </w:rPr>
        <w:t>медицинского</w:t>
      </w:r>
      <w:r>
        <w:rPr>
          <w:spacing w:val="3"/>
        </w:rPr>
        <w:t xml:space="preserve"> </w:t>
      </w:r>
      <w:r>
        <w:rPr>
          <w:spacing w:val="-4"/>
        </w:rPr>
        <w:t>кабинета.</w:t>
      </w:r>
    </w:p>
    <w:p w14:paraId="4C7968C8" w14:textId="77777777" w:rsidR="003324B1" w:rsidRDefault="007415B4" w:rsidP="007A5120">
      <w:pPr>
        <w:pStyle w:val="a5"/>
        <w:ind w:left="284" w:right="284"/>
        <w:jc w:val="both"/>
      </w:pPr>
      <w:r>
        <w:rPr>
          <w:spacing w:val="-2"/>
        </w:rPr>
        <w:t>Медицинский</w:t>
      </w:r>
      <w:r>
        <w:rPr>
          <w:spacing w:val="-15"/>
        </w:rPr>
        <w:t xml:space="preserve"> </w:t>
      </w:r>
      <w:r>
        <w:rPr>
          <w:spacing w:val="-2"/>
        </w:rPr>
        <w:t>кабинет</w:t>
      </w:r>
      <w:r>
        <w:rPr>
          <w:spacing w:val="-13"/>
        </w:rPr>
        <w:t xml:space="preserve"> </w:t>
      </w:r>
      <w:r>
        <w:rPr>
          <w:spacing w:val="-2"/>
        </w:rPr>
        <w:t>работает</w:t>
      </w:r>
      <w:r>
        <w:rPr>
          <w:spacing w:val="-13"/>
        </w:rPr>
        <w:t xml:space="preserve"> </w:t>
      </w:r>
      <w:r>
        <w:rPr>
          <w:spacing w:val="-2"/>
        </w:rPr>
        <w:t>ежедневно</w:t>
      </w:r>
      <w:r>
        <w:rPr>
          <w:spacing w:val="-13"/>
        </w:rPr>
        <w:t xml:space="preserve"> </w:t>
      </w:r>
      <w:r>
        <w:rPr>
          <w:spacing w:val="-2"/>
        </w:rPr>
        <w:t>с</w:t>
      </w:r>
      <w:r>
        <w:rPr>
          <w:spacing w:val="-11"/>
        </w:rPr>
        <w:t xml:space="preserve"> </w:t>
      </w:r>
      <w:r>
        <w:rPr>
          <w:spacing w:val="-2"/>
        </w:rPr>
        <w:t>понедельника</w:t>
      </w:r>
      <w:r>
        <w:rPr>
          <w:spacing w:val="-13"/>
        </w:rPr>
        <w:t xml:space="preserve"> </w:t>
      </w:r>
      <w:r>
        <w:rPr>
          <w:spacing w:val="-2"/>
        </w:rPr>
        <w:t>по</w:t>
      </w:r>
      <w:r>
        <w:rPr>
          <w:spacing w:val="-12"/>
        </w:rPr>
        <w:t xml:space="preserve"> </w:t>
      </w:r>
      <w:r>
        <w:rPr>
          <w:spacing w:val="-2"/>
        </w:rPr>
        <w:t>пятницу</w:t>
      </w:r>
      <w:r>
        <w:rPr>
          <w:spacing w:val="-13"/>
        </w:rPr>
        <w:t xml:space="preserve"> </w:t>
      </w:r>
      <w:r>
        <w:rPr>
          <w:spacing w:val="-2"/>
        </w:rPr>
        <w:t>с</w:t>
      </w:r>
      <w:r>
        <w:rPr>
          <w:spacing w:val="-9"/>
        </w:rPr>
        <w:t xml:space="preserve"> </w:t>
      </w:r>
      <w:r>
        <w:rPr>
          <w:spacing w:val="-2"/>
        </w:rPr>
        <w:t>8.00</w:t>
      </w:r>
      <w:r>
        <w:rPr>
          <w:spacing w:val="-13"/>
        </w:rPr>
        <w:t xml:space="preserve"> </w:t>
      </w:r>
      <w:r>
        <w:rPr>
          <w:spacing w:val="-2"/>
        </w:rPr>
        <w:t>до</w:t>
      </w:r>
      <w:r>
        <w:rPr>
          <w:spacing w:val="-8"/>
        </w:rPr>
        <w:t xml:space="preserve"> </w:t>
      </w:r>
      <w:r>
        <w:rPr>
          <w:spacing w:val="-2"/>
        </w:rPr>
        <w:t>15.40.</w:t>
      </w:r>
    </w:p>
    <w:p w14:paraId="68B5A74E" w14:textId="77777777" w:rsidR="003324B1" w:rsidRDefault="003324B1" w:rsidP="007A5120">
      <w:pPr>
        <w:pStyle w:val="a5"/>
        <w:ind w:left="284" w:right="284"/>
        <w:jc w:val="both"/>
      </w:pPr>
    </w:p>
    <w:p w14:paraId="1BE055B2" w14:textId="77777777" w:rsidR="003324B1" w:rsidRDefault="007415B4" w:rsidP="007A5120">
      <w:pPr>
        <w:pStyle w:val="a5"/>
        <w:ind w:left="284" w:right="284"/>
        <w:jc w:val="both"/>
      </w:pPr>
      <w:bookmarkStart w:id="147" w:name="_3.3._ПЛАН_ВНЕУРОЧНОЙ_ДЕЯТЕЛЬНОСТИ"/>
      <w:bookmarkEnd w:id="147"/>
      <w:r>
        <w:rPr>
          <w:i/>
        </w:rPr>
        <w:t>3.</w:t>
      </w:r>
      <w:r>
        <w:t>3.</w:t>
      </w:r>
      <w:r>
        <w:rPr>
          <w:spacing w:val="-9"/>
        </w:rPr>
        <w:t xml:space="preserve"> </w:t>
      </w:r>
      <w:r>
        <w:t>ПЛАН</w:t>
      </w:r>
      <w:r>
        <w:rPr>
          <w:spacing w:val="-8"/>
        </w:rPr>
        <w:t xml:space="preserve"> </w:t>
      </w:r>
      <w:r>
        <w:t>ВНЕУРОЧНОЙ</w:t>
      </w:r>
      <w:r>
        <w:rPr>
          <w:spacing w:val="-9"/>
        </w:rPr>
        <w:t xml:space="preserve"> </w:t>
      </w:r>
      <w:r>
        <w:rPr>
          <w:spacing w:val="-2"/>
        </w:rPr>
        <w:t>ДЕЯТЕЛЬНОСТИ</w:t>
      </w:r>
    </w:p>
    <w:p w14:paraId="084458E5" w14:textId="77777777" w:rsidR="003324B1" w:rsidRDefault="003324B1" w:rsidP="007A5120">
      <w:pPr>
        <w:pStyle w:val="a5"/>
        <w:ind w:left="284" w:right="284"/>
        <w:jc w:val="both"/>
        <w:rPr>
          <w:b/>
        </w:rPr>
      </w:pPr>
    </w:p>
    <w:p w14:paraId="41130AC1" w14:textId="77777777" w:rsidR="003324B1" w:rsidRDefault="007415B4" w:rsidP="007A5120">
      <w:pPr>
        <w:pStyle w:val="a5"/>
        <w:ind w:left="284" w:right="284"/>
        <w:jc w:val="both"/>
      </w:pPr>
      <w:r>
        <w:t>Внеурочная деятельность – это</w:t>
      </w:r>
      <w:r>
        <w:rPr>
          <w:spacing w:val="40"/>
        </w:rPr>
        <w:t xml:space="preserve"> </w:t>
      </w:r>
      <w:r>
        <w:t>образовательная</w:t>
      </w:r>
      <w:r>
        <w:rPr>
          <w:spacing w:val="40"/>
        </w:rPr>
        <w:t xml:space="preserve"> </w:t>
      </w:r>
      <w:r>
        <w:t>деятельность, направленная на достижение планируемых результатов освоения основной образовательной программы (личностных, метапредметных</w:t>
      </w:r>
      <w:r>
        <w:rPr>
          <w:spacing w:val="40"/>
        </w:rPr>
        <w:t xml:space="preserve"> </w:t>
      </w:r>
      <w:r>
        <w:t>и предметных), осуществляемую в формах, отличных от урочной.</w:t>
      </w:r>
    </w:p>
    <w:p w14:paraId="1290657C" w14:textId="77777777" w:rsidR="003324B1" w:rsidRDefault="007415B4" w:rsidP="007A5120">
      <w:pPr>
        <w:pStyle w:val="a5"/>
        <w:ind w:left="284" w:right="284"/>
        <w:jc w:val="both"/>
      </w:pPr>
      <w:r>
        <w:t>Внеурочная деятельность является неотъемлемой и обязательн</w:t>
      </w:r>
      <w:r>
        <w:t>ой частью основной образовательной программы.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w:t>
      </w:r>
      <w:r>
        <w:t>лах одного уровня образования.</w:t>
      </w:r>
    </w:p>
    <w:p w14:paraId="4891F194" w14:textId="079EC279" w:rsidR="003324B1" w:rsidRDefault="007415B4" w:rsidP="007A5120">
      <w:pPr>
        <w:pStyle w:val="a5"/>
        <w:ind w:left="284" w:right="284"/>
        <w:jc w:val="both"/>
      </w:pPr>
      <w:r>
        <w:t>Формы внеурочной деятельности в МБОУ СШ №</w:t>
      </w:r>
      <w:r w:rsidR="007F2CA7">
        <w:t>51</w:t>
      </w:r>
      <w:r>
        <w:rPr>
          <w:spacing w:val="40"/>
        </w:rPr>
        <w:t xml:space="preserve"> </w:t>
      </w:r>
      <w:r>
        <w:t>предусматривают активность</w:t>
      </w:r>
      <w:r>
        <w:rPr>
          <w:spacing w:val="40"/>
        </w:rPr>
        <w:t xml:space="preserve"> </w:t>
      </w:r>
      <w:r>
        <w:t>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w:t>
      </w:r>
      <w:r>
        <w:t xml:space="preserve">ременный состав обучающихся, проектную и исследовательскую </w:t>
      </w:r>
      <w:r>
        <w:rPr>
          <w:spacing w:val="-2"/>
        </w:rPr>
        <w:t>деятельность</w:t>
      </w:r>
    </w:p>
    <w:p w14:paraId="21EDA910" w14:textId="77777777" w:rsidR="003324B1" w:rsidRDefault="007415B4" w:rsidP="007A5120">
      <w:pPr>
        <w:pStyle w:val="a5"/>
        <w:ind w:left="284" w:right="284"/>
        <w:jc w:val="both"/>
      </w:pPr>
      <w:r>
        <w:t xml:space="preserve">(в том числе экспедиции, практики), экскурсии (в музеи, парки, на предприятия и другие), походы, деловые игры и </w:t>
      </w:r>
      <w:r>
        <w:rPr>
          <w:spacing w:val="-2"/>
        </w:rPr>
        <w:t>другое.</w:t>
      </w:r>
    </w:p>
    <w:p w14:paraId="357B8CAD" w14:textId="77777777" w:rsidR="003324B1" w:rsidRDefault="003324B1" w:rsidP="007A5120">
      <w:pPr>
        <w:pStyle w:val="a5"/>
        <w:ind w:left="284" w:right="284"/>
        <w:jc w:val="both"/>
        <w:sectPr w:rsidR="003324B1" w:rsidSect="007A5120">
          <w:footerReference w:type="default" r:id="rId34"/>
          <w:pgSz w:w="11910" w:h="16840"/>
          <w:pgMar w:top="640" w:right="3" w:bottom="0" w:left="141" w:header="0" w:footer="0" w:gutter="0"/>
          <w:cols w:space="720"/>
        </w:sectPr>
      </w:pPr>
    </w:p>
    <w:p w14:paraId="5FD095B9" w14:textId="77777777" w:rsidR="003324B1" w:rsidRDefault="007415B4" w:rsidP="007A5120">
      <w:pPr>
        <w:pStyle w:val="a5"/>
        <w:ind w:left="284" w:right="284"/>
        <w:jc w:val="both"/>
      </w:pPr>
      <w:bookmarkStart w:id="148" w:name="3.4_КАЛЕНДАРНЫЙ_ПЛАН_ВОСПИТАТЕЛЬНОЙ_РАБО"/>
      <w:bookmarkEnd w:id="148"/>
      <w:r>
        <w:lastRenderedPageBreak/>
        <w:t>3.4</w:t>
      </w:r>
      <w:r>
        <w:rPr>
          <w:spacing w:val="-5"/>
        </w:rPr>
        <w:t xml:space="preserve"> </w:t>
      </w:r>
      <w:r>
        <w:t>КАЛЕНДАРНЫЙ</w:t>
      </w:r>
      <w:r>
        <w:rPr>
          <w:spacing w:val="-3"/>
        </w:rPr>
        <w:t xml:space="preserve"> </w:t>
      </w:r>
      <w:r>
        <w:t>ПЛАН</w:t>
      </w:r>
      <w:r>
        <w:rPr>
          <w:spacing w:val="-3"/>
        </w:rPr>
        <w:t xml:space="preserve"> </w:t>
      </w:r>
      <w:r>
        <w:t>ВОСПИТАТЕЛЬНОЙ</w:t>
      </w:r>
      <w:r>
        <w:rPr>
          <w:spacing w:val="-3"/>
        </w:rPr>
        <w:t xml:space="preserve"> </w:t>
      </w:r>
      <w:r>
        <w:rPr>
          <w:spacing w:val="-2"/>
        </w:rPr>
        <w:t>РАБОТЫ</w:t>
      </w:r>
    </w:p>
    <w:tbl>
      <w:tblPr>
        <w:tblStyle w:val="TableNormal"/>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6"/>
        <w:gridCol w:w="358"/>
        <w:gridCol w:w="975"/>
        <w:gridCol w:w="32"/>
        <w:gridCol w:w="296"/>
        <w:gridCol w:w="947"/>
        <w:gridCol w:w="33"/>
        <w:gridCol w:w="790"/>
        <w:gridCol w:w="3604"/>
        <w:gridCol w:w="86"/>
        <w:gridCol w:w="40"/>
      </w:tblGrid>
      <w:tr w:rsidR="003324B1" w14:paraId="50D7B5F5" w14:textId="77777777" w:rsidTr="007F2CA7">
        <w:trPr>
          <w:gridAfter w:val="2"/>
          <w:wAfter w:w="126" w:type="dxa"/>
          <w:trHeight w:val="505"/>
        </w:trPr>
        <w:tc>
          <w:tcPr>
            <w:tcW w:w="10931" w:type="dxa"/>
            <w:gridSpan w:val="9"/>
            <w:shd w:val="clear" w:color="auto" w:fill="A6A6A6"/>
          </w:tcPr>
          <w:p w14:paraId="600CC1FB" w14:textId="77777777" w:rsidR="003324B1" w:rsidRDefault="007415B4" w:rsidP="007A5120">
            <w:pPr>
              <w:pStyle w:val="a5"/>
              <w:ind w:left="284" w:right="284"/>
              <w:jc w:val="both"/>
              <w:rPr>
                <w:b/>
              </w:rPr>
            </w:pPr>
            <w:r>
              <w:rPr>
                <w:b/>
              </w:rPr>
              <w:t>КАЛЕНДАРНЫЙ</w:t>
            </w:r>
            <w:r>
              <w:rPr>
                <w:b/>
                <w:spacing w:val="-12"/>
              </w:rPr>
              <w:t xml:space="preserve"> </w:t>
            </w:r>
            <w:r>
              <w:rPr>
                <w:b/>
              </w:rPr>
              <w:t>ПЛАН</w:t>
            </w:r>
            <w:r>
              <w:rPr>
                <w:b/>
                <w:spacing w:val="-11"/>
              </w:rPr>
              <w:t xml:space="preserve"> </w:t>
            </w:r>
            <w:r>
              <w:rPr>
                <w:b/>
              </w:rPr>
              <w:t>ВОСПИТАТЕЛЬНОЙ</w:t>
            </w:r>
            <w:r>
              <w:rPr>
                <w:b/>
                <w:spacing w:val="-11"/>
              </w:rPr>
              <w:t xml:space="preserve"> </w:t>
            </w:r>
            <w:r>
              <w:rPr>
                <w:b/>
              </w:rPr>
              <w:t>РАБОТЫ</w:t>
            </w:r>
            <w:r>
              <w:rPr>
                <w:b/>
                <w:spacing w:val="-10"/>
              </w:rPr>
              <w:t xml:space="preserve"> </w:t>
            </w:r>
            <w:r>
              <w:rPr>
                <w:b/>
              </w:rPr>
              <w:t>МБОУ</w:t>
            </w:r>
            <w:r>
              <w:rPr>
                <w:b/>
                <w:spacing w:val="-11"/>
              </w:rPr>
              <w:t xml:space="preserve"> </w:t>
            </w:r>
            <w:r>
              <w:rPr>
                <w:b/>
                <w:spacing w:val="-5"/>
              </w:rPr>
              <w:t>СШ</w:t>
            </w:r>
          </w:p>
          <w:p w14:paraId="647AA9FA" w14:textId="77777777" w:rsidR="003324B1" w:rsidRDefault="007415B4" w:rsidP="007A5120">
            <w:pPr>
              <w:pStyle w:val="a5"/>
              <w:ind w:left="284" w:right="284"/>
              <w:jc w:val="both"/>
              <w:rPr>
                <w:b/>
              </w:rPr>
            </w:pPr>
            <w:r>
              <w:rPr>
                <w:b/>
              </w:rPr>
              <w:t>№15</w:t>
            </w:r>
            <w:r>
              <w:rPr>
                <w:b/>
                <w:spacing w:val="-6"/>
              </w:rPr>
              <w:t xml:space="preserve"> </w:t>
            </w:r>
            <w:r>
              <w:rPr>
                <w:b/>
              </w:rPr>
              <w:t>НА</w:t>
            </w:r>
            <w:r>
              <w:rPr>
                <w:b/>
                <w:spacing w:val="-10"/>
              </w:rPr>
              <w:t xml:space="preserve"> </w:t>
            </w:r>
            <w:r>
              <w:rPr>
                <w:b/>
              </w:rPr>
              <w:t>2024-2025</w:t>
            </w:r>
            <w:r>
              <w:rPr>
                <w:b/>
                <w:spacing w:val="-10"/>
              </w:rPr>
              <w:t xml:space="preserve"> </w:t>
            </w:r>
            <w:r>
              <w:rPr>
                <w:b/>
              </w:rPr>
              <w:t>г.</w:t>
            </w:r>
            <w:r>
              <w:rPr>
                <w:b/>
                <w:spacing w:val="-6"/>
              </w:rPr>
              <w:t xml:space="preserve"> </w:t>
            </w:r>
            <w:r>
              <w:rPr>
                <w:b/>
              </w:rPr>
              <w:t>(ОСНОВНОЕ</w:t>
            </w:r>
            <w:r>
              <w:rPr>
                <w:b/>
                <w:spacing w:val="-9"/>
              </w:rPr>
              <w:t xml:space="preserve"> </w:t>
            </w:r>
            <w:r>
              <w:rPr>
                <w:b/>
              </w:rPr>
              <w:t>ОБЩЕЕ</w:t>
            </w:r>
            <w:r>
              <w:rPr>
                <w:b/>
                <w:spacing w:val="-6"/>
              </w:rPr>
              <w:t xml:space="preserve"> </w:t>
            </w:r>
            <w:r>
              <w:rPr>
                <w:b/>
                <w:spacing w:val="-2"/>
              </w:rPr>
              <w:t>ОБРАЗОВАНИЕ)</w:t>
            </w:r>
          </w:p>
        </w:tc>
      </w:tr>
      <w:tr w:rsidR="003324B1" w14:paraId="1F809B21" w14:textId="77777777" w:rsidTr="007F2CA7">
        <w:trPr>
          <w:gridAfter w:val="2"/>
          <w:wAfter w:w="126" w:type="dxa"/>
          <w:trHeight w:val="251"/>
        </w:trPr>
        <w:tc>
          <w:tcPr>
            <w:tcW w:w="10931" w:type="dxa"/>
            <w:gridSpan w:val="9"/>
            <w:shd w:val="clear" w:color="auto" w:fill="BDBDBD"/>
          </w:tcPr>
          <w:p w14:paraId="7E6C658C" w14:textId="77777777" w:rsidR="003324B1" w:rsidRDefault="007415B4" w:rsidP="007A5120">
            <w:pPr>
              <w:pStyle w:val="a5"/>
              <w:ind w:left="284" w:right="284"/>
              <w:jc w:val="both"/>
              <w:rPr>
                <w:b/>
              </w:rPr>
            </w:pPr>
            <w:r>
              <w:rPr>
                <w:b/>
                <w:spacing w:val="-2"/>
              </w:rPr>
              <w:t>КЛЮЧЕВЫЕ</w:t>
            </w:r>
            <w:r>
              <w:rPr>
                <w:b/>
                <w:spacing w:val="-3"/>
              </w:rPr>
              <w:t xml:space="preserve"> </w:t>
            </w:r>
            <w:r>
              <w:rPr>
                <w:b/>
                <w:spacing w:val="-2"/>
              </w:rPr>
              <w:t>ОБЩЕШКОЛЬНЫЕ</w:t>
            </w:r>
            <w:r>
              <w:rPr>
                <w:b/>
                <w:spacing w:val="5"/>
              </w:rPr>
              <w:t xml:space="preserve"> </w:t>
            </w:r>
            <w:r>
              <w:rPr>
                <w:b/>
                <w:spacing w:val="-4"/>
              </w:rPr>
              <w:t>ДЕЛА</w:t>
            </w:r>
          </w:p>
        </w:tc>
      </w:tr>
      <w:tr w:rsidR="003324B1" w14:paraId="0F9575CF" w14:textId="77777777" w:rsidTr="007F2CA7">
        <w:trPr>
          <w:gridAfter w:val="2"/>
          <w:wAfter w:w="126" w:type="dxa"/>
          <w:trHeight w:val="1510"/>
        </w:trPr>
        <w:tc>
          <w:tcPr>
            <w:tcW w:w="4254" w:type="dxa"/>
            <w:gridSpan w:val="2"/>
            <w:shd w:val="clear" w:color="auto" w:fill="F0F0F0"/>
          </w:tcPr>
          <w:p w14:paraId="23CC10CA" w14:textId="77777777" w:rsidR="003324B1" w:rsidRDefault="007415B4" w:rsidP="007A5120">
            <w:pPr>
              <w:pStyle w:val="a5"/>
              <w:ind w:left="284" w:right="284"/>
              <w:jc w:val="both"/>
              <w:rPr>
                <w:b/>
              </w:rPr>
            </w:pPr>
            <w:r>
              <w:rPr>
                <w:b/>
                <w:spacing w:val="-4"/>
              </w:rPr>
              <w:t>Дела</w:t>
            </w:r>
          </w:p>
        </w:tc>
        <w:tc>
          <w:tcPr>
            <w:tcW w:w="1007" w:type="dxa"/>
            <w:gridSpan w:val="2"/>
            <w:shd w:val="clear" w:color="auto" w:fill="F0F0F0"/>
          </w:tcPr>
          <w:p w14:paraId="66ACDA04" w14:textId="77777777" w:rsidR="003324B1" w:rsidRDefault="007415B4" w:rsidP="007A5120">
            <w:pPr>
              <w:pStyle w:val="a5"/>
              <w:ind w:left="284" w:right="284"/>
              <w:jc w:val="both"/>
              <w:rPr>
                <w:b/>
              </w:rPr>
            </w:pPr>
            <w:proofErr w:type="spellStart"/>
            <w:r>
              <w:rPr>
                <w:b/>
                <w:spacing w:val="-4"/>
              </w:rPr>
              <w:t>Клас</w:t>
            </w:r>
            <w:proofErr w:type="spellEnd"/>
            <w:r>
              <w:rPr>
                <w:b/>
                <w:spacing w:val="-4"/>
              </w:rPr>
              <w:t xml:space="preserve"> </w:t>
            </w:r>
            <w:proofErr w:type="spellStart"/>
            <w:r>
              <w:rPr>
                <w:b/>
                <w:spacing w:val="-6"/>
              </w:rPr>
              <w:t>сы</w:t>
            </w:r>
            <w:proofErr w:type="spellEnd"/>
          </w:p>
        </w:tc>
        <w:tc>
          <w:tcPr>
            <w:tcW w:w="1276" w:type="dxa"/>
            <w:gridSpan w:val="3"/>
            <w:shd w:val="clear" w:color="auto" w:fill="F0F0F0"/>
          </w:tcPr>
          <w:p w14:paraId="1034B3FB" w14:textId="77777777" w:rsidR="003324B1" w:rsidRDefault="007415B4" w:rsidP="007A5120">
            <w:pPr>
              <w:pStyle w:val="a5"/>
              <w:ind w:left="284" w:right="284"/>
              <w:jc w:val="both"/>
              <w:rPr>
                <w:b/>
              </w:rPr>
            </w:pPr>
            <w:r>
              <w:rPr>
                <w:b/>
                <w:spacing w:val="-2"/>
              </w:rPr>
              <w:t xml:space="preserve">Ориентир </w:t>
            </w:r>
            <w:proofErr w:type="spellStart"/>
            <w:r>
              <w:rPr>
                <w:b/>
                <w:spacing w:val="-4"/>
              </w:rPr>
              <w:t>овоч</w:t>
            </w:r>
            <w:proofErr w:type="spellEnd"/>
            <w:r>
              <w:rPr>
                <w:b/>
                <w:spacing w:val="40"/>
              </w:rPr>
              <w:t xml:space="preserve"> </w:t>
            </w:r>
            <w:proofErr w:type="spellStart"/>
            <w:r>
              <w:rPr>
                <w:b/>
                <w:spacing w:val="-4"/>
              </w:rPr>
              <w:t>ное</w:t>
            </w:r>
            <w:proofErr w:type="spellEnd"/>
            <w:r>
              <w:rPr>
                <w:b/>
                <w:spacing w:val="-4"/>
              </w:rPr>
              <w:t xml:space="preserve"> </w:t>
            </w:r>
            <w:r>
              <w:rPr>
                <w:b/>
                <w:spacing w:val="-2"/>
              </w:rPr>
              <w:t>время</w:t>
            </w:r>
          </w:p>
          <w:p w14:paraId="50E96692" w14:textId="77777777" w:rsidR="003324B1" w:rsidRDefault="007415B4" w:rsidP="007A5120">
            <w:pPr>
              <w:pStyle w:val="a5"/>
              <w:ind w:left="284" w:right="284"/>
              <w:jc w:val="both"/>
              <w:rPr>
                <w:b/>
              </w:rPr>
            </w:pPr>
            <w:proofErr w:type="spellStart"/>
            <w:r>
              <w:rPr>
                <w:b/>
                <w:spacing w:val="-4"/>
              </w:rPr>
              <w:t>прове</w:t>
            </w:r>
            <w:proofErr w:type="spellEnd"/>
            <w:r>
              <w:rPr>
                <w:b/>
                <w:spacing w:val="-4"/>
              </w:rPr>
              <w:t xml:space="preserve"> </w:t>
            </w:r>
            <w:proofErr w:type="spellStart"/>
            <w:r>
              <w:rPr>
                <w:b/>
                <w:spacing w:val="-2"/>
              </w:rPr>
              <w:t>дения</w:t>
            </w:r>
            <w:proofErr w:type="spellEnd"/>
          </w:p>
        </w:tc>
        <w:tc>
          <w:tcPr>
            <w:tcW w:w="4394" w:type="dxa"/>
            <w:gridSpan w:val="2"/>
            <w:shd w:val="clear" w:color="auto" w:fill="F0F0F0"/>
          </w:tcPr>
          <w:p w14:paraId="2510C655" w14:textId="77777777" w:rsidR="003324B1" w:rsidRDefault="007415B4" w:rsidP="007A5120">
            <w:pPr>
              <w:pStyle w:val="a5"/>
              <w:ind w:left="284" w:right="284"/>
              <w:jc w:val="both"/>
              <w:rPr>
                <w:b/>
              </w:rPr>
            </w:pPr>
            <w:r>
              <w:rPr>
                <w:b/>
                <w:spacing w:val="-2"/>
              </w:rPr>
              <w:t>Ответственные</w:t>
            </w:r>
          </w:p>
        </w:tc>
      </w:tr>
      <w:tr w:rsidR="003324B1" w14:paraId="1A5DC4C0" w14:textId="77777777" w:rsidTr="007F2CA7">
        <w:trPr>
          <w:gridAfter w:val="2"/>
          <w:wAfter w:w="126" w:type="dxa"/>
          <w:trHeight w:val="500"/>
        </w:trPr>
        <w:tc>
          <w:tcPr>
            <w:tcW w:w="4254" w:type="dxa"/>
            <w:gridSpan w:val="2"/>
          </w:tcPr>
          <w:p w14:paraId="73D55240" w14:textId="77777777" w:rsidR="003324B1" w:rsidRDefault="007415B4" w:rsidP="007A5120">
            <w:pPr>
              <w:pStyle w:val="a5"/>
              <w:ind w:left="284" w:right="284"/>
              <w:jc w:val="both"/>
            </w:pPr>
            <w:r>
              <w:t>Торжественные</w:t>
            </w:r>
            <w:r>
              <w:rPr>
                <w:spacing w:val="-14"/>
              </w:rPr>
              <w:t xml:space="preserve"> </w:t>
            </w:r>
            <w:r>
              <w:t>мероприятия, посвящённые Дню знаний</w:t>
            </w:r>
          </w:p>
        </w:tc>
        <w:tc>
          <w:tcPr>
            <w:tcW w:w="1007" w:type="dxa"/>
            <w:gridSpan w:val="2"/>
          </w:tcPr>
          <w:p w14:paraId="59C14919"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671E3AFE" w14:textId="77777777" w:rsidR="003324B1" w:rsidRDefault="007415B4" w:rsidP="007A5120">
            <w:pPr>
              <w:pStyle w:val="a5"/>
              <w:ind w:left="284" w:right="284"/>
              <w:jc w:val="both"/>
            </w:pPr>
            <w:r>
              <w:rPr>
                <w:spacing w:val="-2"/>
              </w:rPr>
              <w:t>02.09.24</w:t>
            </w:r>
          </w:p>
        </w:tc>
        <w:tc>
          <w:tcPr>
            <w:tcW w:w="4394" w:type="dxa"/>
            <w:gridSpan w:val="2"/>
          </w:tcPr>
          <w:p w14:paraId="0DCA063B" w14:textId="77777777" w:rsidR="003324B1" w:rsidRDefault="007415B4" w:rsidP="007A5120">
            <w:pPr>
              <w:pStyle w:val="a5"/>
              <w:ind w:left="284" w:right="284"/>
              <w:jc w:val="both"/>
            </w:pPr>
            <w:r>
              <w:t>ЗД</w:t>
            </w:r>
            <w:r>
              <w:rPr>
                <w:spacing w:val="-6"/>
              </w:rPr>
              <w:t xml:space="preserve"> </w:t>
            </w:r>
            <w:r>
              <w:t>ВР,</w:t>
            </w:r>
            <w:r>
              <w:rPr>
                <w:spacing w:val="-7"/>
              </w:rPr>
              <w:t xml:space="preserve"> </w:t>
            </w:r>
            <w:r>
              <w:t>классные</w:t>
            </w:r>
            <w:r>
              <w:rPr>
                <w:spacing w:val="-5"/>
              </w:rPr>
              <w:t xml:space="preserve"> </w:t>
            </w:r>
            <w:r>
              <w:rPr>
                <w:spacing w:val="-2"/>
              </w:rPr>
              <w:t>руководители</w:t>
            </w:r>
          </w:p>
        </w:tc>
      </w:tr>
      <w:tr w:rsidR="003324B1" w14:paraId="77236342" w14:textId="77777777" w:rsidTr="007F2CA7">
        <w:trPr>
          <w:gridAfter w:val="2"/>
          <w:wAfter w:w="126" w:type="dxa"/>
          <w:trHeight w:val="1013"/>
        </w:trPr>
        <w:tc>
          <w:tcPr>
            <w:tcW w:w="4254" w:type="dxa"/>
            <w:gridSpan w:val="2"/>
          </w:tcPr>
          <w:p w14:paraId="1A51BFE3" w14:textId="77777777" w:rsidR="003324B1" w:rsidRDefault="007415B4" w:rsidP="007A5120">
            <w:pPr>
              <w:pStyle w:val="a5"/>
              <w:ind w:left="284" w:right="284"/>
              <w:jc w:val="both"/>
            </w:pPr>
            <w:r>
              <w:t>День</w:t>
            </w:r>
            <w:r>
              <w:rPr>
                <w:spacing w:val="-10"/>
              </w:rPr>
              <w:t xml:space="preserve"> </w:t>
            </w:r>
            <w:r>
              <w:t>солидарности</w:t>
            </w:r>
            <w:r>
              <w:rPr>
                <w:spacing w:val="-10"/>
              </w:rPr>
              <w:t xml:space="preserve"> </w:t>
            </w:r>
            <w:r>
              <w:t>в</w:t>
            </w:r>
            <w:r>
              <w:rPr>
                <w:spacing w:val="-9"/>
              </w:rPr>
              <w:t xml:space="preserve"> </w:t>
            </w:r>
            <w:r>
              <w:t>борьбе</w:t>
            </w:r>
            <w:r>
              <w:rPr>
                <w:spacing w:val="-8"/>
              </w:rPr>
              <w:t xml:space="preserve"> </w:t>
            </w:r>
            <w:r>
              <w:t xml:space="preserve">с </w:t>
            </w:r>
            <w:r>
              <w:rPr>
                <w:spacing w:val="-2"/>
              </w:rPr>
              <w:t>терроризмом</w:t>
            </w:r>
          </w:p>
        </w:tc>
        <w:tc>
          <w:tcPr>
            <w:tcW w:w="1007" w:type="dxa"/>
            <w:gridSpan w:val="2"/>
          </w:tcPr>
          <w:p w14:paraId="4D3B1B8A"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6F9C602F" w14:textId="77777777" w:rsidR="003324B1" w:rsidRDefault="007415B4" w:rsidP="007A5120">
            <w:pPr>
              <w:pStyle w:val="a5"/>
              <w:ind w:left="284" w:right="284"/>
              <w:jc w:val="both"/>
            </w:pPr>
            <w:r>
              <w:rPr>
                <w:spacing w:val="-2"/>
              </w:rPr>
              <w:t>03.09.24</w:t>
            </w:r>
          </w:p>
        </w:tc>
        <w:tc>
          <w:tcPr>
            <w:tcW w:w="4394" w:type="dxa"/>
            <w:gridSpan w:val="2"/>
          </w:tcPr>
          <w:p w14:paraId="5D22F038" w14:textId="77777777" w:rsidR="003324B1" w:rsidRDefault="007415B4" w:rsidP="007A5120">
            <w:pPr>
              <w:pStyle w:val="a5"/>
              <w:ind w:left="284" w:right="284"/>
              <w:jc w:val="both"/>
            </w:pPr>
            <w:r>
              <w:t>Педагог-организатор</w:t>
            </w:r>
            <w:r>
              <w:rPr>
                <w:spacing w:val="-14"/>
              </w:rPr>
              <w:t xml:space="preserve"> </w:t>
            </w:r>
            <w:r>
              <w:t>ОБЖ</w:t>
            </w:r>
            <w:r>
              <w:rPr>
                <w:spacing w:val="-14"/>
              </w:rPr>
              <w:t xml:space="preserve"> </w:t>
            </w:r>
            <w:r>
              <w:t>Советник директора по воспитанию</w:t>
            </w:r>
          </w:p>
          <w:p w14:paraId="20668C02" w14:textId="77777777" w:rsidR="003324B1" w:rsidRDefault="007415B4" w:rsidP="007A5120">
            <w:pPr>
              <w:pStyle w:val="a5"/>
              <w:ind w:left="284" w:right="284"/>
              <w:jc w:val="both"/>
            </w:pPr>
            <w:r>
              <w:t>и</w:t>
            </w:r>
            <w:r>
              <w:rPr>
                <w:spacing w:val="-6"/>
              </w:rPr>
              <w:t xml:space="preserve"> </w:t>
            </w:r>
            <w:r>
              <w:t>взаимодействию</w:t>
            </w:r>
            <w:r>
              <w:rPr>
                <w:spacing w:val="-5"/>
              </w:rPr>
              <w:t xml:space="preserve"> </w:t>
            </w:r>
            <w:r>
              <w:t>с</w:t>
            </w:r>
            <w:r>
              <w:rPr>
                <w:spacing w:val="-6"/>
              </w:rPr>
              <w:t xml:space="preserve"> </w:t>
            </w:r>
            <w:r>
              <w:rPr>
                <w:spacing w:val="-2"/>
              </w:rPr>
              <w:t>детскими</w:t>
            </w:r>
          </w:p>
          <w:p w14:paraId="1915DF47" w14:textId="77777777" w:rsidR="003324B1" w:rsidRDefault="007415B4" w:rsidP="007A5120">
            <w:pPr>
              <w:pStyle w:val="a5"/>
              <w:ind w:left="284" w:right="284"/>
              <w:jc w:val="both"/>
            </w:pPr>
            <w:r>
              <w:rPr>
                <w:spacing w:val="-2"/>
              </w:rPr>
              <w:t>общественными</w:t>
            </w:r>
            <w:r>
              <w:rPr>
                <w:spacing w:val="1"/>
              </w:rPr>
              <w:t xml:space="preserve"> </w:t>
            </w:r>
            <w:r>
              <w:rPr>
                <w:spacing w:val="-2"/>
              </w:rPr>
              <w:t>организациями</w:t>
            </w:r>
          </w:p>
        </w:tc>
      </w:tr>
      <w:tr w:rsidR="003324B1" w14:paraId="28768A34" w14:textId="77777777" w:rsidTr="007F2CA7">
        <w:trPr>
          <w:gridAfter w:val="2"/>
          <w:wAfter w:w="126" w:type="dxa"/>
          <w:trHeight w:val="755"/>
        </w:trPr>
        <w:tc>
          <w:tcPr>
            <w:tcW w:w="4254" w:type="dxa"/>
            <w:gridSpan w:val="2"/>
          </w:tcPr>
          <w:p w14:paraId="23A3CB39" w14:textId="77777777" w:rsidR="003324B1" w:rsidRDefault="007415B4" w:rsidP="007A5120">
            <w:pPr>
              <w:pStyle w:val="a5"/>
              <w:ind w:left="284" w:right="284"/>
              <w:jc w:val="both"/>
            </w:pPr>
            <w:r>
              <w:t>Международный</w:t>
            </w:r>
            <w:r>
              <w:rPr>
                <w:spacing w:val="-14"/>
              </w:rPr>
              <w:t xml:space="preserve"> </w:t>
            </w:r>
            <w:r>
              <w:t>день</w:t>
            </w:r>
            <w:r>
              <w:rPr>
                <w:spacing w:val="-14"/>
              </w:rPr>
              <w:t xml:space="preserve"> </w:t>
            </w:r>
            <w:r>
              <w:t xml:space="preserve">распространения </w:t>
            </w:r>
            <w:r>
              <w:rPr>
                <w:spacing w:val="-2"/>
              </w:rPr>
              <w:t>грамотности</w:t>
            </w:r>
          </w:p>
        </w:tc>
        <w:tc>
          <w:tcPr>
            <w:tcW w:w="1007" w:type="dxa"/>
            <w:gridSpan w:val="2"/>
          </w:tcPr>
          <w:p w14:paraId="5DB80114"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770E3F05" w14:textId="77777777" w:rsidR="003324B1" w:rsidRDefault="007415B4" w:rsidP="007A5120">
            <w:pPr>
              <w:pStyle w:val="a5"/>
              <w:ind w:left="284" w:right="284"/>
              <w:jc w:val="both"/>
            </w:pPr>
            <w:r>
              <w:rPr>
                <w:spacing w:val="-2"/>
              </w:rPr>
              <w:t>06.09.24</w:t>
            </w:r>
          </w:p>
        </w:tc>
        <w:tc>
          <w:tcPr>
            <w:tcW w:w="4394" w:type="dxa"/>
            <w:gridSpan w:val="2"/>
          </w:tcPr>
          <w:p w14:paraId="78948C16" w14:textId="77777777" w:rsidR="003324B1" w:rsidRDefault="007415B4" w:rsidP="007A5120">
            <w:pPr>
              <w:pStyle w:val="a5"/>
              <w:ind w:left="284" w:right="284"/>
              <w:jc w:val="both"/>
            </w:pPr>
            <w:r>
              <w:t>Советник</w:t>
            </w:r>
            <w:r>
              <w:rPr>
                <w:spacing w:val="-14"/>
              </w:rPr>
              <w:t xml:space="preserve"> </w:t>
            </w:r>
            <w:r>
              <w:t>директора</w:t>
            </w:r>
            <w:r>
              <w:rPr>
                <w:spacing w:val="-14"/>
              </w:rPr>
              <w:t xml:space="preserve"> </w:t>
            </w:r>
            <w:r>
              <w:t>по</w:t>
            </w:r>
            <w:r>
              <w:rPr>
                <w:spacing w:val="-14"/>
              </w:rPr>
              <w:t xml:space="preserve"> </w:t>
            </w:r>
            <w:r>
              <w:t>воспитанию и взаимодействию с детскими</w:t>
            </w:r>
          </w:p>
          <w:p w14:paraId="75CF3022" w14:textId="77777777" w:rsidR="003324B1" w:rsidRDefault="007415B4" w:rsidP="007A5120">
            <w:pPr>
              <w:pStyle w:val="a5"/>
              <w:ind w:left="284" w:right="284"/>
              <w:jc w:val="both"/>
            </w:pPr>
            <w:r>
              <w:rPr>
                <w:spacing w:val="-2"/>
              </w:rPr>
              <w:t>общественными</w:t>
            </w:r>
            <w:r>
              <w:rPr>
                <w:spacing w:val="6"/>
              </w:rPr>
              <w:t xml:space="preserve"> </w:t>
            </w:r>
            <w:r>
              <w:rPr>
                <w:spacing w:val="-2"/>
              </w:rPr>
              <w:t>организациями</w:t>
            </w:r>
          </w:p>
        </w:tc>
      </w:tr>
      <w:tr w:rsidR="003324B1" w14:paraId="644E846A" w14:textId="77777777" w:rsidTr="007F2CA7">
        <w:trPr>
          <w:gridAfter w:val="2"/>
          <w:wAfter w:w="126" w:type="dxa"/>
          <w:trHeight w:val="1264"/>
        </w:trPr>
        <w:tc>
          <w:tcPr>
            <w:tcW w:w="4254" w:type="dxa"/>
            <w:gridSpan w:val="2"/>
          </w:tcPr>
          <w:p w14:paraId="66A0BE7C" w14:textId="77777777" w:rsidR="003324B1" w:rsidRDefault="007415B4" w:rsidP="007A5120">
            <w:pPr>
              <w:pStyle w:val="a5"/>
              <w:ind w:left="284" w:right="284"/>
              <w:jc w:val="both"/>
            </w:pPr>
            <w:r>
              <w:t>Международный</w:t>
            </w:r>
            <w:r>
              <w:rPr>
                <w:spacing w:val="-12"/>
              </w:rPr>
              <w:t xml:space="preserve"> </w:t>
            </w:r>
            <w:r>
              <w:t>день</w:t>
            </w:r>
            <w:r>
              <w:rPr>
                <w:spacing w:val="-12"/>
              </w:rPr>
              <w:t xml:space="preserve"> </w:t>
            </w:r>
            <w:r>
              <w:t>памяти</w:t>
            </w:r>
            <w:r>
              <w:rPr>
                <w:spacing w:val="-12"/>
              </w:rPr>
              <w:t xml:space="preserve"> </w:t>
            </w:r>
            <w:r>
              <w:t xml:space="preserve">жертв </w:t>
            </w:r>
            <w:r>
              <w:rPr>
                <w:spacing w:val="-2"/>
              </w:rPr>
              <w:t>фашизма</w:t>
            </w:r>
          </w:p>
        </w:tc>
        <w:tc>
          <w:tcPr>
            <w:tcW w:w="1007" w:type="dxa"/>
            <w:gridSpan w:val="2"/>
          </w:tcPr>
          <w:p w14:paraId="3FB893D5"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270C24BA" w14:textId="77777777" w:rsidR="003324B1" w:rsidRDefault="007415B4" w:rsidP="007A5120">
            <w:pPr>
              <w:pStyle w:val="a5"/>
              <w:ind w:left="284" w:right="284"/>
              <w:jc w:val="both"/>
            </w:pPr>
            <w:r>
              <w:rPr>
                <w:spacing w:val="-2"/>
              </w:rPr>
              <w:t>10.09.24</w:t>
            </w:r>
          </w:p>
        </w:tc>
        <w:tc>
          <w:tcPr>
            <w:tcW w:w="4394" w:type="dxa"/>
            <w:gridSpan w:val="2"/>
          </w:tcPr>
          <w:p w14:paraId="17E9BEF3" w14:textId="77777777" w:rsidR="003324B1" w:rsidRDefault="007415B4" w:rsidP="007A5120">
            <w:pPr>
              <w:pStyle w:val="a5"/>
              <w:ind w:left="284" w:right="284"/>
              <w:jc w:val="both"/>
            </w:pPr>
            <w:r>
              <w:t xml:space="preserve">Советник директора по </w:t>
            </w:r>
            <w:proofErr w:type="spellStart"/>
            <w:r>
              <w:t>воспитаниюи</w:t>
            </w:r>
            <w:proofErr w:type="spellEnd"/>
            <w:r>
              <w:t xml:space="preserve"> взаимодействию</w:t>
            </w:r>
            <w:r>
              <w:rPr>
                <w:spacing w:val="-13"/>
              </w:rPr>
              <w:t xml:space="preserve"> </w:t>
            </w:r>
            <w:r>
              <w:t>с</w:t>
            </w:r>
            <w:r>
              <w:rPr>
                <w:spacing w:val="-11"/>
              </w:rPr>
              <w:t xml:space="preserve"> </w:t>
            </w:r>
            <w:r>
              <w:t>детскими</w:t>
            </w:r>
            <w:r>
              <w:rPr>
                <w:spacing w:val="-12"/>
              </w:rPr>
              <w:t xml:space="preserve"> </w:t>
            </w:r>
            <w:r>
              <w:t xml:space="preserve">общественными </w:t>
            </w:r>
            <w:r>
              <w:rPr>
                <w:spacing w:val="-2"/>
              </w:rPr>
              <w:t>организациями.</w:t>
            </w:r>
          </w:p>
          <w:p w14:paraId="7D4F3FC6" w14:textId="77777777" w:rsidR="003324B1" w:rsidRDefault="007415B4" w:rsidP="007A5120">
            <w:pPr>
              <w:pStyle w:val="a5"/>
              <w:ind w:left="284" w:right="284"/>
              <w:jc w:val="both"/>
            </w:pPr>
            <w:r>
              <w:rPr>
                <w:spacing w:val="-2"/>
              </w:rPr>
              <w:t>Руководитель</w:t>
            </w:r>
            <w:r>
              <w:t xml:space="preserve"> </w:t>
            </w:r>
            <w:r>
              <w:rPr>
                <w:spacing w:val="-2"/>
              </w:rPr>
              <w:t>школьного</w:t>
            </w:r>
            <w:r>
              <w:rPr>
                <w:spacing w:val="3"/>
              </w:rPr>
              <w:t xml:space="preserve"> </w:t>
            </w:r>
            <w:proofErr w:type="spellStart"/>
            <w:r>
              <w:rPr>
                <w:spacing w:val="-2"/>
              </w:rPr>
              <w:t>музеяБоевой</w:t>
            </w:r>
            <w:proofErr w:type="spellEnd"/>
            <w:r>
              <w:rPr>
                <w:spacing w:val="13"/>
              </w:rPr>
              <w:t xml:space="preserve"> </w:t>
            </w:r>
            <w:r>
              <w:rPr>
                <w:spacing w:val="-4"/>
              </w:rPr>
              <w:t>славы</w:t>
            </w:r>
          </w:p>
        </w:tc>
      </w:tr>
      <w:tr w:rsidR="003324B1" w14:paraId="6532EFBB" w14:textId="77777777" w:rsidTr="007F2CA7">
        <w:trPr>
          <w:gridAfter w:val="2"/>
          <w:wAfter w:w="126" w:type="dxa"/>
          <w:trHeight w:val="705"/>
        </w:trPr>
        <w:tc>
          <w:tcPr>
            <w:tcW w:w="4254" w:type="dxa"/>
            <w:gridSpan w:val="2"/>
          </w:tcPr>
          <w:p w14:paraId="333ACF85" w14:textId="77777777" w:rsidR="003324B1" w:rsidRDefault="007415B4" w:rsidP="007A5120">
            <w:pPr>
              <w:pStyle w:val="a5"/>
              <w:ind w:left="284" w:right="284"/>
              <w:jc w:val="both"/>
            </w:pPr>
            <w:r>
              <w:rPr>
                <w:spacing w:val="-2"/>
              </w:rPr>
              <w:t>Спортивная</w:t>
            </w:r>
            <w:r>
              <w:rPr>
                <w:spacing w:val="4"/>
              </w:rPr>
              <w:t xml:space="preserve"> </w:t>
            </w:r>
            <w:r>
              <w:rPr>
                <w:spacing w:val="-2"/>
              </w:rPr>
              <w:t>суббота</w:t>
            </w:r>
          </w:p>
        </w:tc>
        <w:tc>
          <w:tcPr>
            <w:tcW w:w="1007" w:type="dxa"/>
            <w:gridSpan w:val="2"/>
          </w:tcPr>
          <w:p w14:paraId="7237E234"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64EDCA44" w14:textId="77777777" w:rsidR="003324B1" w:rsidRDefault="007415B4" w:rsidP="007A5120">
            <w:pPr>
              <w:pStyle w:val="a5"/>
              <w:ind w:left="284" w:right="284"/>
              <w:jc w:val="both"/>
            </w:pPr>
            <w:r>
              <w:rPr>
                <w:spacing w:val="-2"/>
              </w:rPr>
              <w:t>14.09.24</w:t>
            </w:r>
          </w:p>
        </w:tc>
        <w:tc>
          <w:tcPr>
            <w:tcW w:w="4394" w:type="dxa"/>
            <w:gridSpan w:val="2"/>
          </w:tcPr>
          <w:p w14:paraId="117589C4" w14:textId="77777777" w:rsidR="003324B1" w:rsidRDefault="007415B4" w:rsidP="007A5120">
            <w:pPr>
              <w:pStyle w:val="a5"/>
              <w:ind w:left="284" w:right="284"/>
              <w:jc w:val="both"/>
            </w:pPr>
            <w:r>
              <w:t>Учителя</w:t>
            </w:r>
            <w:r>
              <w:rPr>
                <w:spacing w:val="-12"/>
              </w:rPr>
              <w:t xml:space="preserve"> </w:t>
            </w:r>
            <w:r>
              <w:t>физической</w:t>
            </w:r>
            <w:r>
              <w:rPr>
                <w:spacing w:val="-13"/>
              </w:rPr>
              <w:t xml:space="preserve"> </w:t>
            </w:r>
            <w:r>
              <w:t>культуры</w:t>
            </w:r>
            <w:r>
              <w:rPr>
                <w:spacing w:val="-11"/>
              </w:rPr>
              <w:t xml:space="preserve"> </w:t>
            </w:r>
            <w:r>
              <w:t>ЗДВР, педагог – организатор ОБЖ</w:t>
            </w:r>
          </w:p>
        </w:tc>
      </w:tr>
      <w:tr w:rsidR="003324B1" w14:paraId="4B1EA02D" w14:textId="77777777" w:rsidTr="007F2CA7">
        <w:trPr>
          <w:gridAfter w:val="2"/>
          <w:wAfter w:w="126" w:type="dxa"/>
          <w:trHeight w:val="505"/>
        </w:trPr>
        <w:tc>
          <w:tcPr>
            <w:tcW w:w="4254" w:type="dxa"/>
            <w:gridSpan w:val="2"/>
          </w:tcPr>
          <w:p w14:paraId="5C51741D" w14:textId="77777777" w:rsidR="003324B1" w:rsidRDefault="007415B4" w:rsidP="007A5120">
            <w:pPr>
              <w:pStyle w:val="a5"/>
              <w:ind w:left="284" w:right="284"/>
              <w:jc w:val="both"/>
            </w:pPr>
            <w:r>
              <w:t>День</w:t>
            </w:r>
            <w:r>
              <w:rPr>
                <w:spacing w:val="-14"/>
              </w:rPr>
              <w:t xml:space="preserve"> </w:t>
            </w:r>
            <w:r>
              <w:t>зарождения</w:t>
            </w:r>
            <w:r>
              <w:rPr>
                <w:spacing w:val="-14"/>
              </w:rPr>
              <w:t xml:space="preserve"> </w:t>
            </w:r>
            <w:r>
              <w:t xml:space="preserve">российской </w:t>
            </w:r>
            <w:r>
              <w:rPr>
                <w:spacing w:val="-2"/>
              </w:rPr>
              <w:t>государственности</w:t>
            </w:r>
          </w:p>
        </w:tc>
        <w:tc>
          <w:tcPr>
            <w:tcW w:w="1007" w:type="dxa"/>
            <w:gridSpan w:val="2"/>
          </w:tcPr>
          <w:p w14:paraId="3BE063F0"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2A66BB24" w14:textId="77777777" w:rsidR="003324B1" w:rsidRDefault="007415B4" w:rsidP="007A5120">
            <w:pPr>
              <w:pStyle w:val="a5"/>
              <w:ind w:left="284" w:right="284"/>
              <w:jc w:val="both"/>
            </w:pPr>
            <w:r>
              <w:rPr>
                <w:spacing w:val="-2"/>
              </w:rPr>
              <w:t>21.09.2024</w:t>
            </w:r>
          </w:p>
        </w:tc>
        <w:tc>
          <w:tcPr>
            <w:tcW w:w="4394" w:type="dxa"/>
            <w:gridSpan w:val="2"/>
          </w:tcPr>
          <w:p w14:paraId="42261C76" w14:textId="77777777" w:rsidR="003324B1" w:rsidRDefault="007415B4" w:rsidP="007A5120">
            <w:pPr>
              <w:pStyle w:val="a5"/>
              <w:ind w:left="284" w:right="284"/>
              <w:jc w:val="both"/>
            </w:pPr>
            <w:r>
              <w:t>классные</w:t>
            </w:r>
            <w:r>
              <w:rPr>
                <w:spacing w:val="-12"/>
              </w:rPr>
              <w:t xml:space="preserve"> </w:t>
            </w:r>
            <w:r>
              <w:rPr>
                <w:spacing w:val="-2"/>
              </w:rPr>
              <w:t>руководители</w:t>
            </w:r>
          </w:p>
        </w:tc>
      </w:tr>
      <w:tr w:rsidR="003324B1" w14:paraId="59C563CD" w14:textId="77777777" w:rsidTr="007F2CA7">
        <w:trPr>
          <w:gridAfter w:val="2"/>
          <w:wAfter w:w="126" w:type="dxa"/>
          <w:trHeight w:val="757"/>
        </w:trPr>
        <w:tc>
          <w:tcPr>
            <w:tcW w:w="4254" w:type="dxa"/>
            <w:gridSpan w:val="2"/>
          </w:tcPr>
          <w:p w14:paraId="70F3B8DC" w14:textId="77777777" w:rsidR="003324B1" w:rsidRDefault="007415B4" w:rsidP="007A5120">
            <w:pPr>
              <w:pStyle w:val="a5"/>
              <w:ind w:left="284" w:right="284"/>
              <w:jc w:val="both"/>
            </w:pPr>
            <w:r>
              <w:rPr>
                <w:spacing w:val="-2"/>
              </w:rPr>
              <w:t>«ЭКО-двор»</w:t>
            </w:r>
          </w:p>
        </w:tc>
        <w:tc>
          <w:tcPr>
            <w:tcW w:w="1007" w:type="dxa"/>
            <w:gridSpan w:val="2"/>
          </w:tcPr>
          <w:p w14:paraId="5107B9F2"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307553A7" w14:textId="77777777" w:rsidR="003324B1" w:rsidRDefault="007415B4" w:rsidP="007A5120">
            <w:pPr>
              <w:pStyle w:val="a5"/>
              <w:ind w:left="284" w:right="284"/>
              <w:jc w:val="both"/>
            </w:pPr>
            <w:r>
              <w:rPr>
                <w:spacing w:val="-2"/>
              </w:rPr>
              <w:t>28.09.24</w:t>
            </w:r>
          </w:p>
        </w:tc>
        <w:tc>
          <w:tcPr>
            <w:tcW w:w="4394" w:type="dxa"/>
            <w:gridSpan w:val="2"/>
          </w:tcPr>
          <w:p w14:paraId="2017063C" w14:textId="77777777" w:rsidR="003324B1" w:rsidRDefault="007415B4" w:rsidP="007A5120">
            <w:pPr>
              <w:pStyle w:val="a5"/>
              <w:ind w:left="284" w:right="284"/>
              <w:jc w:val="both"/>
            </w:pPr>
            <w:r>
              <w:t>Советник</w:t>
            </w:r>
            <w:r>
              <w:rPr>
                <w:spacing w:val="-13"/>
              </w:rPr>
              <w:t xml:space="preserve"> </w:t>
            </w:r>
            <w:r>
              <w:t>директора</w:t>
            </w:r>
            <w:r>
              <w:rPr>
                <w:spacing w:val="-13"/>
              </w:rPr>
              <w:t xml:space="preserve"> </w:t>
            </w:r>
            <w:r>
              <w:t>по</w:t>
            </w:r>
            <w:r>
              <w:rPr>
                <w:spacing w:val="-11"/>
              </w:rPr>
              <w:t xml:space="preserve"> </w:t>
            </w:r>
            <w:proofErr w:type="spellStart"/>
            <w:r>
              <w:t>воспитаниюи</w:t>
            </w:r>
            <w:proofErr w:type="spellEnd"/>
            <w:r>
              <w:t xml:space="preserve"> взаимодействию с детскими</w:t>
            </w:r>
          </w:p>
          <w:p w14:paraId="2E56FA19" w14:textId="77777777" w:rsidR="003324B1" w:rsidRDefault="007415B4" w:rsidP="007A5120">
            <w:pPr>
              <w:pStyle w:val="a5"/>
              <w:ind w:left="284" w:right="284"/>
              <w:jc w:val="both"/>
            </w:pPr>
            <w:r>
              <w:rPr>
                <w:spacing w:val="-2"/>
              </w:rPr>
              <w:t>общественными</w:t>
            </w:r>
            <w:r>
              <w:rPr>
                <w:spacing w:val="7"/>
              </w:rPr>
              <w:t xml:space="preserve"> </w:t>
            </w:r>
            <w:r>
              <w:rPr>
                <w:spacing w:val="-2"/>
              </w:rPr>
              <w:t>организациями</w:t>
            </w:r>
          </w:p>
        </w:tc>
      </w:tr>
      <w:tr w:rsidR="003324B1" w14:paraId="0A4F9B13" w14:textId="77777777" w:rsidTr="007F2CA7">
        <w:trPr>
          <w:gridAfter w:val="2"/>
          <w:wAfter w:w="126" w:type="dxa"/>
          <w:trHeight w:val="1263"/>
        </w:trPr>
        <w:tc>
          <w:tcPr>
            <w:tcW w:w="4254" w:type="dxa"/>
            <w:gridSpan w:val="2"/>
          </w:tcPr>
          <w:p w14:paraId="04929DB2" w14:textId="77777777" w:rsidR="003324B1" w:rsidRDefault="007415B4" w:rsidP="007A5120">
            <w:pPr>
              <w:pStyle w:val="a5"/>
              <w:ind w:left="284" w:right="284"/>
              <w:jc w:val="both"/>
            </w:pPr>
            <w:r>
              <w:t>День</w:t>
            </w:r>
            <w:r>
              <w:rPr>
                <w:spacing w:val="-12"/>
              </w:rPr>
              <w:t xml:space="preserve"> </w:t>
            </w:r>
            <w:r>
              <w:t>воссоединения</w:t>
            </w:r>
            <w:r>
              <w:rPr>
                <w:spacing w:val="-11"/>
              </w:rPr>
              <w:t xml:space="preserve"> </w:t>
            </w:r>
            <w:r>
              <w:t>Донецкой</w:t>
            </w:r>
            <w:r>
              <w:rPr>
                <w:spacing w:val="-12"/>
              </w:rPr>
              <w:t xml:space="preserve"> </w:t>
            </w:r>
            <w:r>
              <w:t>Народной Республики, Луганской Народной Республики, Запорожской области и Херсонской области с Российской</w:t>
            </w:r>
          </w:p>
          <w:p w14:paraId="07B87090" w14:textId="77777777" w:rsidR="003324B1" w:rsidRDefault="007415B4" w:rsidP="007A5120">
            <w:pPr>
              <w:pStyle w:val="a5"/>
              <w:ind w:left="284" w:right="284"/>
              <w:jc w:val="both"/>
            </w:pPr>
            <w:r>
              <w:rPr>
                <w:spacing w:val="-2"/>
              </w:rPr>
              <w:t>Федерацией</w:t>
            </w:r>
          </w:p>
        </w:tc>
        <w:tc>
          <w:tcPr>
            <w:tcW w:w="1007" w:type="dxa"/>
            <w:gridSpan w:val="2"/>
          </w:tcPr>
          <w:p w14:paraId="49C2EEF2"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5655A150" w14:textId="77777777" w:rsidR="003324B1" w:rsidRDefault="007415B4" w:rsidP="007A5120">
            <w:pPr>
              <w:pStyle w:val="a5"/>
              <w:ind w:left="284" w:right="284"/>
              <w:jc w:val="both"/>
            </w:pPr>
            <w:r>
              <w:rPr>
                <w:spacing w:val="-2"/>
              </w:rPr>
              <w:t>30.09.2024</w:t>
            </w:r>
          </w:p>
        </w:tc>
        <w:tc>
          <w:tcPr>
            <w:tcW w:w="4394" w:type="dxa"/>
            <w:gridSpan w:val="2"/>
          </w:tcPr>
          <w:p w14:paraId="2E1A6D61" w14:textId="77777777" w:rsidR="003324B1" w:rsidRDefault="007415B4" w:rsidP="007A5120">
            <w:pPr>
              <w:pStyle w:val="a5"/>
              <w:ind w:left="284" w:right="284"/>
              <w:jc w:val="both"/>
            </w:pPr>
            <w:r>
              <w:t xml:space="preserve">Советник директора по </w:t>
            </w:r>
            <w:proofErr w:type="spellStart"/>
            <w:r>
              <w:t>воспитаниюи</w:t>
            </w:r>
            <w:proofErr w:type="spellEnd"/>
            <w:r>
              <w:t xml:space="preserve"> взаимодействию</w:t>
            </w:r>
            <w:r>
              <w:rPr>
                <w:spacing w:val="-13"/>
              </w:rPr>
              <w:t xml:space="preserve"> </w:t>
            </w:r>
            <w:r>
              <w:t>с</w:t>
            </w:r>
            <w:r>
              <w:rPr>
                <w:spacing w:val="-11"/>
              </w:rPr>
              <w:t xml:space="preserve"> </w:t>
            </w:r>
            <w:r>
              <w:t>детскими</w:t>
            </w:r>
            <w:r>
              <w:rPr>
                <w:spacing w:val="-12"/>
              </w:rPr>
              <w:t xml:space="preserve"> </w:t>
            </w:r>
            <w:r>
              <w:t xml:space="preserve">общественными </w:t>
            </w:r>
            <w:r>
              <w:rPr>
                <w:spacing w:val="-2"/>
              </w:rPr>
              <w:t>организациями,</w:t>
            </w:r>
          </w:p>
          <w:p w14:paraId="46E2EA9E" w14:textId="77777777" w:rsidR="003324B1" w:rsidRDefault="007415B4" w:rsidP="007A5120">
            <w:pPr>
              <w:pStyle w:val="a5"/>
              <w:ind w:left="284" w:right="284"/>
              <w:jc w:val="both"/>
            </w:pPr>
            <w:r>
              <w:t>старшая</w:t>
            </w:r>
            <w:r>
              <w:rPr>
                <w:spacing w:val="-10"/>
              </w:rPr>
              <w:t xml:space="preserve"> </w:t>
            </w:r>
            <w:r>
              <w:rPr>
                <w:spacing w:val="-2"/>
              </w:rPr>
              <w:t>вожатая</w:t>
            </w:r>
          </w:p>
        </w:tc>
      </w:tr>
      <w:tr w:rsidR="003324B1" w14:paraId="654F0235" w14:textId="77777777" w:rsidTr="007F2CA7">
        <w:trPr>
          <w:gridAfter w:val="2"/>
          <w:wAfter w:w="126" w:type="dxa"/>
          <w:trHeight w:val="506"/>
        </w:trPr>
        <w:tc>
          <w:tcPr>
            <w:tcW w:w="4254" w:type="dxa"/>
            <w:gridSpan w:val="2"/>
          </w:tcPr>
          <w:p w14:paraId="2AFCDC0E" w14:textId="77777777" w:rsidR="003324B1" w:rsidRDefault="007415B4" w:rsidP="007A5120">
            <w:pPr>
              <w:pStyle w:val="a5"/>
              <w:ind w:left="284" w:right="284"/>
              <w:jc w:val="both"/>
            </w:pPr>
            <w:r>
              <w:t>Трудовые</w:t>
            </w:r>
            <w:r>
              <w:rPr>
                <w:spacing w:val="-13"/>
              </w:rPr>
              <w:t xml:space="preserve"> </w:t>
            </w:r>
            <w:r>
              <w:rPr>
                <w:spacing w:val="-2"/>
              </w:rPr>
              <w:t>десанты</w:t>
            </w:r>
          </w:p>
        </w:tc>
        <w:tc>
          <w:tcPr>
            <w:tcW w:w="1007" w:type="dxa"/>
            <w:gridSpan w:val="2"/>
          </w:tcPr>
          <w:p w14:paraId="4192C8BF"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372C220D" w14:textId="77777777" w:rsidR="003324B1" w:rsidRDefault="007415B4" w:rsidP="007A5120">
            <w:pPr>
              <w:pStyle w:val="a5"/>
              <w:ind w:left="284" w:right="284"/>
              <w:jc w:val="both"/>
            </w:pPr>
            <w:r>
              <w:t>в</w:t>
            </w:r>
            <w:r>
              <w:rPr>
                <w:spacing w:val="-14"/>
              </w:rPr>
              <w:t xml:space="preserve"> </w:t>
            </w:r>
            <w:r>
              <w:t xml:space="preserve">течение </w:t>
            </w:r>
            <w:r>
              <w:rPr>
                <w:spacing w:val="-4"/>
              </w:rPr>
              <w:t>года</w:t>
            </w:r>
          </w:p>
        </w:tc>
        <w:tc>
          <w:tcPr>
            <w:tcW w:w="4394" w:type="dxa"/>
            <w:gridSpan w:val="2"/>
          </w:tcPr>
          <w:p w14:paraId="33231E52" w14:textId="77777777" w:rsidR="003324B1" w:rsidRDefault="007415B4" w:rsidP="007A5120">
            <w:pPr>
              <w:pStyle w:val="a5"/>
              <w:ind w:left="284" w:right="284"/>
              <w:jc w:val="both"/>
            </w:pPr>
            <w:r>
              <w:t>ЗД</w:t>
            </w:r>
            <w:r>
              <w:rPr>
                <w:spacing w:val="-9"/>
              </w:rPr>
              <w:t xml:space="preserve"> </w:t>
            </w:r>
            <w:r>
              <w:t>ВР,</w:t>
            </w:r>
            <w:r>
              <w:rPr>
                <w:spacing w:val="-11"/>
              </w:rPr>
              <w:t xml:space="preserve"> </w:t>
            </w:r>
            <w:r>
              <w:t>ЗД</w:t>
            </w:r>
            <w:r>
              <w:rPr>
                <w:spacing w:val="-9"/>
              </w:rPr>
              <w:t xml:space="preserve"> </w:t>
            </w:r>
            <w:r>
              <w:t>АХР,</w:t>
            </w:r>
            <w:r>
              <w:rPr>
                <w:spacing w:val="-11"/>
              </w:rPr>
              <w:t xml:space="preserve"> </w:t>
            </w:r>
            <w:r>
              <w:t xml:space="preserve">классные </w:t>
            </w:r>
            <w:r>
              <w:rPr>
                <w:spacing w:val="-2"/>
              </w:rPr>
              <w:t>руководители</w:t>
            </w:r>
          </w:p>
        </w:tc>
      </w:tr>
      <w:tr w:rsidR="003324B1" w14:paraId="1F7C3B52" w14:textId="77777777" w:rsidTr="007F2CA7">
        <w:trPr>
          <w:gridAfter w:val="2"/>
          <w:wAfter w:w="126" w:type="dxa"/>
          <w:trHeight w:val="253"/>
        </w:trPr>
        <w:tc>
          <w:tcPr>
            <w:tcW w:w="4254" w:type="dxa"/>
            <w:gridSpan w:val="2"/>
          </w:tcPr>
          <w:p w14:paraId="2314A3F7" w14:textId="77777777" w:rsidR="003324B1" w:rsidRDefault="007415B4" w:rsidP="007A5120">
            <w:pPr>
              <w:pStyle w:val="a5"/>
              <w:ind w:left="284" w:right="284"/>
              <w:jc w:val="both"/>
            </w:pPr>
            <w:r>
              <w:t>«Международный</w:t>
            </w:r>
            <w:r>
              <w:rPr>
                <w:spacing w:val="-14"/>
              </w:rPr>
              <w:t xml:space="preserve"> </w:t>
            </w:r>
            <w:r>
              <w:t>День</w:t>
            </w:r>
            <w:r>
              <w:rPr>
                <w:spacing w:val="-14"/>
              </w:rPr>
              <w:t xml:space="preserve"> </w:t>
            </w:r>
            <w:r>
              <w:t>пожилых</w:t>
            </w:r>
            <w:r>
              <w:rPr>
                <w:spacing w:val="-13"/>
              </w:rPr>
              <w:t xml:space="preserve"> </w:t>
            </w:r>
            <w:r>
              <w:rPr>
                <w:spacing w:val="-2"/>
              </w:rPr>
              <w:t>людей»</w:t>
            </w:r>
          </w:p>
        </w:tc>
        <w:tc>
          <w:tcPr>
            <w:tcW w:w="1007" w:type="dxa"/>
            <w:gridSpan w:val="2"/>
          </w:tcPr>
          <w:p w14:paraId="69E3061B"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456E2FAC" w14:textId="77777777" w:rsidR="003324B1" w:rsidRDefault="007415B4" w:rsidP="007A5120">
            <w:pPr>
              <w:pStyle w:val="a5"/>
              <w:ind w:left="284" w:right="284"/>
              <w:jc w:val="both"/>
            </w:pPr>
            <w:r>
              <w:rPr>
                <w:spacing w:val="-2"/>
              </w:rPr>
              <w:t>01.10.24</w:t>
            </w:r>
          </w:p>
        </w:tc>
        <w:tc>
          <w:tcPr>
            <w:tcW w:w="4394" w:type="dxa"/>
            <w:gridSpan w:val="2"/>
          </w:tcPr>
          <w:p w14:paraId="2F27A89C" w14:textId="77777777" w:rsidR="003324B1" w:rsidRDefault="007415B4" w:rsidP="007A5120">
            <w:pPr>
              <w:pStyle w:val="a5"/>
              <w:ind w:left="284" w:right="284"/>
              <w:jc w:val="both"/>
            </w:pPr>
            <w:r>
              <w:t>ЗД</w:t>
            </w:r>
            <w:r>
              <w:rPr>
                <w:spacing w:val="-6"/>
              </w:rPr>
              <w:t xml:space="preserve"> </w:t>
            </w:r>
            <w:r>
              <w:t>ВР,</w:t>
            </w:r>
            <w:r>
              <w:rPr>
                <w:spacing w:val="-7"/>
              </w:rPr>
              <w:t xml:space="preserve"> </w:t>
            </w:r>
            <w:r>
              <w:t>классные</w:t>
            </w:r>
            <w:r>
              <w:rPr>
                <w:spacing w:val="-5"/>
              </w:rPr>
              <w:t xml:space="preserve"> </w:t>
            </w:r>
            <w:r>
              <w:rPr>
                <w:spacing w:val="-2"/>
              </w:rPr>
              <w:t>руководители</w:t>
            </w:r>
          </w:p>
        </w:tc>
      </w:tr>
      <w:tr w:rsidR="003324B1" w14:paraId="0293386B" w14:textId="77777777" w:rsidTr="007F2CA7">
        <w:trPr>
          <w:gridAfter w:val="2"/>
          <w:wAfter w:w="126" w:type="dxa"/>
          <w:trHeight w:val="757"/>
        </w:trPr>
        <w:tc>
          <w:tcPr>
            <w:tcW w:w="4254" w:type="dxa"/>
            <w:gridSpan w:val="2"/>
          </w:tcPr>
          <w:p w14:paraId="7BFC79AC" w14:textId="77777777" w:rsidR="003324B1" w:rsidRDefault="007415B4" w:rsidP="007A5120">
            <w:pPr>
              <w:pStyle w:val="a5"/>
              <w:ind w:left="284" w:right="284"/>
              <w:jc w:val="both"/>
            </w:pPr>
            <w:r>
              <w:t>Международный</w:t>
            </w:r>
            <w:r>
              <w:rPr>
                <w:spacing w:val="-14"/>
              </w:rPr>
              <w:t xml:space="preserve"> </w:t>
            </w:r>
            <w:r>
              <w:t>день</w:t>
            </w:r>
            <w:r>
              <w:rPr>
                <w:spacing w:val="-12"/>
              </w:rPr>
              <w:t xml:space="preserve"> </w:t>
            </w:r>
            <w:r>
              <w:rPr>
                <w:spacing w:val="-2"/>
              </w:rPr>
              <w:t>музыки</w:t>
            </w:r>
          </w:p>
        </w:tc>
        <w:tc>
          <w:tcPr>
            <w:tcW w:w="1007" w:type="dxa"/>
            <w:gridSpan w:val="2"/>
          </w:tcPr>
          <w:p w14:paraId="1FD4C73A"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40EBCCC5" w14:textId="77777777" w:rsidR="003324B1" w:rsidRDefault="007415B4" w:rsidP="007A5120">
            <w:pPr>
              <w:pStyle w:val="a5"/>
              <w:ind w:left="284" w:right="284"/>
              <w:jc w:val="both"/>
            </w:pPr>
            <w:r>
              <w:rPr>
                <w:spacing w:val="-2"/>
              </w:rPr>
              <w:t>01.10.24</w:t>
            </w:r>
          </w:p>
        </w:tc>
        <w:tc>
          <w:tcPr>
            <w:tcW w:w="4394" w:type="dxa"/>
            <w:gridSpan w:val="2"/>
          </w:tcPr>
          <w:p w14:paraId="311B6D18" w14:textId="77777777" w:rsidR="003324B1" w:rsidRDefault="007415B4" w:rsidP="007A5120">
            <w:pPr>
              <w:pStyle w:val="a5"/>
              <w:ind w:left="284" w:right="284"/>
              <w:jc w:val="both"/>
            </w:pPr>
            <w:r>
              <w:t>Советник</w:t>
            </w:r>
            <w:r>
              <w:rPr>
                <w:spacing w:val="-13"/>
              </w:rPr>
              <w:t xml:space="preserve"> </w:t>
            </w:r>
            <w:r>
              <w:t>директора</w:t>
            </w:r>
            <w:r>
              <w:rPr>
                <w:spacing w:val="-13"/>
              </w:rPr>
              <w:t xml:space="preserve"> </w:t>
            </w:r>
            <w:r>
              <w:t>по</w:t>
            </w:r>
            <w:r>
              <w:rPr>
                <w:spacing w:val="-11"/>
              </w:rPr>
              <w:t xml:space="preserve"> </w:t>
            </w:r>
            <w:proofErr w:type="spellStart"/>
            <w:r>
              <w:t>воспитаниюи</w:t>
            </w:r>
            <w:proofErr w:type="spellEnd"/>
            <w:r>
              <w:t xml:space="preserve"> взаимодействию с детскими</w:t>
            </w:r>
          </w:p>
          <w:p w14:paraId="04350F29" w14:textId="77777777" w:rsidR="003324B1" w:rsidRDefault="007415B4" w:rsidP="007A5120">
            <w:pPr>
              <w:pStyle w:val="a5"/>
              <w:ind w:left="284" w:right="284"/>
              <w:jc w:val="both"/>
            </w:pPr>
            <w:r>
              <w:rPr>
                <w:spacing w:val="-2"/>
              </w:rPr>
              <w:t>общественными</w:t>
            </w:r>
            <w:r>
              <w:rPr>
                <w:spacing w:val="10"/>
              </w:rPr>
              <w:t xml:space="preserve"> </w:t>
            </w:r>
            <w:r>
              <w:rPr>
                <w:spacing w:val="-2"/>
              </w:rPr>
              <w:t>организациями</w:t>
            </w:r>
          </w:p>
        </w:tc>
      </w:tr>
      <w:tr w:rsidR="003324B1" w14:paraId="76055D0E" w14:textId="77777777" w:rsidTr="007F2CA7">
        <w:trPr>
          <w:gridAfter w:val="2"/>
          <w:wAfter w:w="126" w:type="dxa"/>
          <w:trHeight w:val="254"/>
        </w:trPr>
        <w:tc>
          <w:tcPr>
            <w:tcW w:w="4254" w:type="dxa"/>
            <w:gridSpan w:val="2"/>
          </w:tcPr>
          <w:p w14:paraId="64E80DE7" w14:textId="77777777" w:rsidR="003324B1" w:rsidRDefault="007415B4" w:rsidP="007A5120">
            <w:pPr>
              <w:pStyle w:val="a5"/>
              <w:ind w:left="284" w:right="284"/>
              <w:jc w:val="both"/>
            </w:pPr>
            <w:r>
              <w:t>День</w:t>
            </w:r>
            <w:r>
              <w:rPr>
                <w:spacing w:val="-8"/>
              </w:rPr>
              <w:t xml:space="preserve"> </w:t>
            </w:r>
            <w:r>
              <w:t>защиты</w:t>
            </w:r>
            <w:r>
              <w:rPr>
                <w:spacing w:val="-8"/>
              </w:rPr>
              <w:t xml:space="preserve"> </w:t>
            </w:r>
            <w:r>
              <w:rPr>
                <w:spacing w:val="-2"/>
              </w:rPr>
              <w:t>животных</w:t>
            </w:r>
          </w:p>
        </w:tc>
        <w:tc>
          <w:tcPr>
            <w:tcW w:w="1007" w:type="dxa"/>
            <w:gridSpan w:val="2"/>
          </w:tcPr>
          <w:p w14:paraId="356A3721"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46D1C029" w14:textId="77777777" w:rsidR="003324B1" w:rsidRDefault="007415B4" w:rsidP="007A5120">
            <w:pPr>
              <w:pStyle w:val="a5"/>
              <w:ind w:left="284" w:right="284"/>
              <w:jc w:val="both"/>
            </w:pPr>
            <w:r>
              <w:rPr>
                <w:spacing w:val="-2"/>
              </w:rPr>
              <w:t>04.10.2024</w:t>
            </w:r>
          </w:p>
        </w:tc>
        <w:tc>
          <w:tcPr>
            <w:tcW w:w="4394" w:type="dxa"/>
            <w:gridSpan w:val="2"/>
          </w:tcPr>
          <w:p w14:paraId="77C5B032" w14:textId="77777777" w:rsidR="003324B1" w:rsidRDefault="007415B4" w:rsidP="007A5120">
            <w:pPr>
              <w:pStyle w:val="a5"/>
              <w:ind w:left="284" w:right="284"/>
              <w:jc w:val="both"/>
            </w:pPr>
            <w:r>
              <w:rPr>
                <w:spacing w:val="-2"/>
              </w:rPr>
              <w:t>советник</w:t>
            </w:r>
          </w:p>
        </w:tc>
      </w:tr>
      <w:tr w:rsidR="003324B1" w14:paraId="2E5A1AD8" w14:textId="77777777" w:rsidTr="007F2CA7">
        <w:trPr>
          <w:gridAfter w:val="2"/>
          <w:wAfter w:w="126" w:type="dxa"/>
          <w:trHeight w:val="505"/>
        </w:trPr>
        <w:tc>
          <w:tcPr>
            <w:tcW w:w="4254" w:type="dxa"/>
            <w:gridSpan w:val="2"/>
          </w:tcPr>
          <w:p w14:paraId="46CFDBB2" w14:textId="77777777" w:rsidR="003324B1" w:rsidRDefault="007415B4" w:rsidP="007A5120">
            <w:pPr>
              <w:pStyle w:val="a5"/>
              <w:ind w:left="284" w:right="284"/>
              <w:jc w:val="both"/>
            </w:pPr>
            <w:r>
              <w:t>День</w:t>
            </w:r>
            <w:r>
              <w:rPr>
                <w:spacing w:val="-6"/>
              </w:rPr>
              <w:t xml:space="preserve"> </w:t>
            </w:r>
            <w:r>
              <w:rPr>
                <w:spacing w:val="-2"/>
              </w:rPr>
              <w:t>учителя</w:t>
            </w:r>
          </w:p>
        </w:tc>
        <w:tc>
          <w:tcPr>
            <w:tcW w:w="1007" w:type="dxa"/>
            <w:gridSpan w:val="2"/>
          </w:tcPr>
          <w:p w14:paraId="2F2C0E03"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48225478" w14:textId="77777777" w:rsidR="003324B1" w:rsidRDefault="007415B4" w:rsidP="007A5120">
            <w:pPr>
              <w:pStyle w:val="a5"/>
              <w:ind w:left="284" w:right="284"/>
              <w:jc w:val="both"/>
            </w:pPr>
            <w:r>
              <w:rPr>
                <w:spacing w:val="-2"/>
              </w:rPr>
              <w:t>05.10.24</w:t>
            </w:r>
          </w:p>
        </w:tc>
        <w:tc>
          <w:tcPr>
            <w:tcW w:w="4394" w:type="dxa"/>
            <w:gridSpan w:val="2"/>
          </w:tcPr>
          <w:p w14:paraId="680F4F17" w14:textId="77777777" w:rsidR="003324B1" w:rsidRDefault="007415B4" w:rsidP="007A5120">
            <w:pPr>
              <w:pStyle w:val="a5"/>
              <w:ind w:left="284" w:right="284"/>
              <w:jc w:val="both"/>
            </w:pPr>
            <w:r>
              <w:t>ЗД</w:t>
            </w:r>
            <w:r>
              <w:rPr>
                <w:spacing w:val="-8"/>
              </w:rPr>
              <w:t xml:space="preserve"> </w:t>
            </w:r>
            <w:r>
              <w:t>ВР,</w:t>
            </w:r>
            <w:r>
              <w:rPr>
                <w:spacing w:val="-8"/>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5F7B3EB7" w14:textId="77777777" w:rsidTr="007F2CA7">
        <w:trPr>
          <w:gridAfter w:val="2"/>
          <w:wAfter w:w="126" w:type="dxa"/>
          <w:trHeight w:val="505"/>
        </w:trPr>
        <w:tc>
          <w:tcPr>
            <w:tcW w:w="4254" w:type="dxa"/>
            <w:gridSpan w:val="2"/>
          </w:tcPr>
          <w:p w14:paraId="51C4A31D" w14:textId="77777777" w:rsidR="003324B1" w:rsidRDefault="007415B4" w:rsidP="007A5120">
            <w:pPr>
              <w:pStyle w:val="a5"/>
              <w:ind w:left="284" w:right="284"/>
              <w:jc w:val="both"/>
            </w:pPr>
            <w:r>
              <w:t>Посвящение</w:t>
            </w:r>
            <w:r>
              <w:rPr>
                <w:spacing w:val="-11"/>
              </w:rPr>
              <w:t xml:space="preserve"> </w:t>
            </w:r>
            <w:r>
              <w:t>в</w:t>
            </w:r>
            <w:r>
              <w:rPr>
                <w:spacing w:val="-8"/>
              </w:rPr>
              <w:t xml:space="preserve"> </w:t>
            </w:r>
            <w:r>
              <w:rPr>
                <w:spacing w:val="-2"/>
              </w:rPr>
              <w:t>первоклассники</w:t>
            </w:r>
          </w:p>
        </w:tc>
        <w:tc>
          <w:tcPr>
            <w:tcW w:w="1007" w:type="dxa"/>
            <w:gridSpan w:val="2"/>
          </w:tcPr>
          <w:p w14:paraId="7FB276C8"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7C83E265" w14:textId="77777777" w:rsidR="003324B1" w:rsidRDefault="007415B4" w:rsidP="007A5120">
            <w:pPr>
              <w:pStyle w:val="a5"/>
              <w:ind w:left="284" w:right="284"/>
              <w:jc w:val="both"/>
            </w:pPr>
            <w:r>
              <w:rPr>
                <w:spacing w:val="-2"/>
              </w:rPr>
              <w:t>08.10.24</w:t>
            </w:r>
          </w:p>
        </w:tc>
        <w:tc>
          <w:tcPr>
            <w:tcW w:w="4394" w:type="dxa"/>
            <w:gridSpan w:val="2"/>
          </w:tcPr>
          <w:p w14:paraId="6A9133C0" w14:textId="77777777" w:rsidR="003324B1" w:rsidRDefault="007415B4" w:rsidP="007A5120">
            <w:pPr>
              <w:pStyle w:val="a5"/>
              <w:ind w:left="284" w:right="284"/>
              <w:jc w:val="both"/>
            </w:pPr>
            <w:r>
              <w:t>ЗД</w:t>
            </w:r>
            <w:r>
              <w:rPr>
                <w:spacing w:val="-8"/>
              </w:rPr>
              <w:t xml:space="preserve"> </w:t>
            </w:r>
            <w:r>
              <w:t>ВР,</w:t>
            </w:r>
            <w:r>
              <w:rPr>
                <w:spacing w:val="-8"/>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54F7BABF" w14:textId="77777777" w:rsidTr="007F2CA7">
        <w:trPr>
          <w:gridAfter w:val="2"/>
          <w:wAfter w:w="126" w:type="dxa"/>
          <w:trHeight w:val="505"/>
        </w:trPr>
        <w:tc>
          <w:tcPr>
            <w:tcW w:w="4254" w:type="dxa"/>
            <w:gridSpan w:val="2"/>
          </w:tcPr>
          <w:p w14:paraId="1621D6E3" w14:textId="77777777" w:rsidR="003324B1" w:rsidRDefault="007415B4" w:rsidP="007A5120">
            <w:pPr>
              <w:pStyle w:val="a5"/>
              <w:ind w:left="284" w:right="284"/>
              <w:jc w:val="both"/>
            </w:pPr>
            <w:r>
              <w:t>День</w:t>
            </w:r>
            <w:r>
              <w:rPr>
                <w:spacing w:val="-6"/>
              </w:rPr>
              <w:t xml:space="preserve"> </w:t>
            </w:r>
            <w:r>
              <w:rPr>
                <w:spacing w:val="-2"/>
              </w:rPr>
              <w:t>школьника</w:t>
            </w:r>
          </w:p>
        </w:tc>
        <w:tc>
          <w:tcPr>
            <w:tcW w:w="1007" w:type="dxa"/>
            <w:gridSpan w:val="2"/>
          </w:tcPr>
          <w:p w14:paraId="2B3D853A"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722CD5D6" w14:textId="77777777" w:rsidR="003324B1" w:rsidRDefault="007415B4" w:rsidP="007A5120">
            <w:pPr>
              <w:pStyle w:val="a5"/>
              <w:ind w:left="284" w:right="284"/>
              <w:jc w:val="both"/>
            </w:pPr>
            <w:r>
              <w:rPr>
                <w:spacing w:val="-2"/>
              </w:rPr>
              <w:t>08.10.24</w:t>
            </w:r>
          </w:p>
        </w:tc>
        <w:tc>
          <w:tcPr>
            <w:tcW w:w="4394" w:type="dxa"/>
            <w:gridSpan w:val="2"/>
          </w:tcPr>
          <w:p w14:paraId="3D1475CB" w14:textId="77777777" w:rsidR="003324B1" w:rsidRDefault="007415B4" w:rsidP="007A5120">
            <w:pPr>
              <w:pStyle w:val="a5"/>
              <w:ind w:left="284" w:right="284"/>
              <w:jc w:val="both"/>
            </w:pPr>
            <w:r>
              <w:t>ЗД</w:t>
            </w:r>
            <w:r>
              <w:rPr>
                <w:spacing w:val="-8"/>
              </w:rPr>
              <w:t xml:space="preserve"> </w:t>
            </w:r>
            <w:r>
              <w:t>ВР,</w:t>
            </w:r>
            <w:r>
              <w:rPr>
                <w:spacing w:val="-8"/>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0450044C" w14:textId="77777777" w:rsidTr="007F2CA7">
        <w:trPr>
          <w:gridAfter w:val="2"/>
          <w:wAfter w:w="126" w:type="dxa"/>
          <w:trHeight w:val="972"/>
        </w:trPr>
        <w:tc>
          <w:tcPr>
            <w:tcW w:w="4254" w:type="dxa"/>
            <w:gridSpan w:val="2"/>
          </w:tcPr>
          <w:p w14:paraId="3EC40E99" w14:textId="77777777" w:rsidR="003324B1" w:rsidRDefault="007415B4" w:rsidP="007A5120">
            <w:pPr>
              <w:pStyle w:val="a5"/>
              <w:ind w:left="284" w:right="284"/>
              <w:jc w:val="both"/>
            </w:pPr>
            <w:r>
              <w:t>Школьный</w:t>
            </w:r>
            <w:r>
              <w:rPr>
                <w:spacing w:val="-14"/>
              </w:rPr>
              <w:t xml:space="preserve"> </w:t>
            </w:r>
            <w:r>
              <w:t>творческий</w:t>
            </w:r>
            <w:r>
              <w:rPr>
                <w:spacing w:val="-14"/>
              </w:rPr>
              <w:t xml:space="preserve"> </w:t>
            </w:r>
            <w:r>
              <w:t>фестиваль</w:t>
            </w:r>
            <w:r>
              <w:rPr>
                <w:spacing w:val="-14"/>
              </w:rPr>
              <w:t xml:space="preserve"> </w:t>
            </w:r>
            <w:r>
              <w:t xml:space="preserve">«Краски </w:t>
            </w:r>
            <w:r>
              <w:rPr>
                <w:spacing w:val="-2"/>
              </w:rPr>
              <w:t>осени»</w:t>
            </w:r>
          </w:p>
        </w:tc>
        <w:tc>
          <w:tcPr>
            <w:tcW w:w="1007" w:type="dxa"/>
            <w:gridSpan w:val="2"/>
          </w:tcPr>
          <w:p w14:paraId="0270DBED"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3EB1CC7E" w14:textId="77777777" w:rsidR="003324B1" w:rsidRDefault="007415B4" w:rsidP="007A5120">
            <w:pPr>
              <w:pStyle w:val="a5"/>
              <w:ind w:left="284" w:right="284"/>
              <w:jc w:val="both"/>
            </w:pPr>
            <w:r>
              <w:rPr>
                <w:spacing w:val="-2"/>
              </w:rPr>
              <w:t xml:space="preserve">14.10.24 </w:t>
            </w:r>
            <w:r>
              <w:rPr>
                <w:spacing w:val="-10"/>
              </w:rPr>
              <w:t>–</w:t>
            </w:r>
          </w:p>
          <w:p w14:paraId="45FEDCDC" w14:textId="77777777" w:rsidR="003324B1" w:rsidRDefault="007415B4" w:rsidP="007A5120">
            <w:pPr>
              <w:pStyle w:val="a5"/>
              <w:ind w:left="284" w:right="284"/>
              <w:jc w:val="both"/>
            </w:pPr>
            <w:r>
              <w:rPr>
                <w:spacing w:val="-2"/>
              </w:rPr>
              <w:t>26.10.2</w:t>
            </w:r>
          </w:p>
          <w:p w14:paraId="5D6BC1A8" w14:textId="77777777" w:rsidR="003324B1" w:rsidRDefault="007415B4" w:rsidP="007A5120">
            <w:pPr>
              <w:pStyle w:val="a5"/>
              <w:ind w:left="284" w:right="284"/>
              <w:jc w:val="both"/>
            </w:pPr>
            <w:r>
              <w:rPr>
                <w:spacing w:val="-10"/>
              </w:rPr>
              <w:t>4</w:t>
            </w:r>
          </w:p>
        </w:tc>
        <w:tc>
          <w:tcPr>
            <w:tcW w:w="4394" w:type="dxa"/>
            <w:gridSpan w:val="2"/>
          </w:tcPr>
          <w:p w14:paraId="09F12CCA" w14:textId="77777777" w:rsidR="003324B1" w:rsidRDefault="007415B4" w:rsidP="007A5120">
            <w:pPr>
              <w:pStyle w:val="a5"/>
              <w:ind w:left="284" w:right="284"/>
              <w:jc w:val="both"/>
            </w:pPr>
            <w:r>
              <w:t>ЗД</w:t>
            </w:r>
            <w:r>
              <w:rPr>
                <w:spacing w:val="-8"/>
              </w:rPr>
              <w:t xml:space="preserve"> </w:t>
            </w:r>
            <w:r>
              <w:t>ВР,</w:t>
            </w:r>
            <w:r>
              <w:rPr>
                <w:spacing w:val="-8"/>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7C202553" w14:textId="77777777" w:rsidTr="007F2CA7">
        <w:trPr>
          <w:gridAfter w:val="2"/>
          <w:wAfter w:w="126" w:type="dxa"/>
          <w:trHeight w:val="755"/>
        </w:trPr>
        <w:tc>
          <w:tcPr>
            <w:tcW w:w="4254" w:type="dxa"/>
            <w:gridSpan w:val="2"/>
          </w:tcPr>
          <w:p w14:paraId="0CC192F5" w14:textId="77777777" w:rsidR="003324B1" w:rsidRDefault="007415B4" w:rsidP="007A5120">
            <w:pPr>
              <w:pStyle w:val="a5"/>
              <w:ind w:left="284" w:right="284"/>
              <w:jc w:val="both"/>
            </w:pPr>
            <w:r>
              <w:t>День</w:t>
            </w:r>
            <w:r>
              <w:rPr>
                <w:spacing w:val="-7"/>
              </w:rPr>
              <w:t xml:space="preserve"> </w:t>
            </w:r>
            <w:r>
              <w:t>отца</w:t>
            </w:r>
            <w:r>
              <w:rPr>
                <w:spacing w:val="-3"/>
              </w:rPr>
              <w:t xml:space="preserve"> </w:t>
            </w:r>
            <w:r>
              <w:t>в</w:t>
            </w:r>
            <w:r>
              <w:rPr>
                <w:spacing w:val="-2"/>
              </w:rPr>
              <w:t xml:space="preserve"> России</w:t>
            </w:r>
          </w:p>
        </w:tc>
        <w:tc>
          <w:tcPr>
            <w:tcW w:w="1007" w:type="dxa"/>
            <w:gridSpan w:val="2"/>
          </w:tcPr>
          <w:p w14:paraId="792F6F15"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2BC56DAB" w14:textId="77777777" w:rsidR="003324B1" w:rsidRDefault="007415B4" w:rsidP="007A5120">
            <w:pPr>
              <w:pStyle w:val="a5"/>
              <w:ind w:left="284" w:right="284"/>
              <w:jc w:val="both"/>
            </w:pPr>
            <w:r>
              <w:rPr>
                <w:spacing w:val="-2"/>
              </w:rPr>
              <w:t>15.10.24</w:t>
            </w:r>
          </w:p>
        </w:tc>
        <w:tc>
          <w:tcPr>
            <w:tcW w:w="4394" w:type="dxa"/>
            <w:gridSpan w:val="2"/>
          </w:tcPr>
          <w:p w14:paraId="500D0878" w14:textId="77777777" w:rsidR="003324B1" w:rsidRDefault="007415B4" w:rsidP="007A5120">
            <w:pPr>
              <w:pStyle w:val="a5"/>
              <w:ind w:left="284" w:right="284"/>
              <w:jc w:val="both"/>
            </w:pPr>
            <w:r>
              <w:t>Советник</w:t>
            </w:r>
            <w:r>
              <w:rPr>
                <w:spacing w:val="-13"/>
              </w:rPr>
              <w:t xml:space="preserve"> </w:t>
            </w:r>
            <w:r>
              <w:t>директора</w:t>
            </w:r>
            <w:r>
              <w:rPr>
                <w:spacing w:val="-13"/>
              </w:rPr>
              <w:t xml:space="preserve"> </w:t>
            </w:r>
            <w:r>
              <w:t>по</w:t>
            </w:r>
            <w:r>
              <w:rPr>
                <w:spacing w:val="-11"/>
              </w:rPr>
              <w:t xml:space="preserve"> </w:t>
            </w:r>
            <w:proofErr w:type="spellStart"/>
            <w:r>
              <w:t>воспитаниюи</w:t>
            </w:r>
            <w:proofErr w:type="spellEnd"/>
            <w:r>
              <w:t xml:space="preserve"> взаимодействию с детскими</w:t>
            </w:r>
          </w:p>
          <w:p w14:paraId="1F0ACB26" w14:textId="77777777" w:rsidR="003324B1" w:rsidRDefault="007415B4" w:rsidP="007A5120">
            <w:pPr>
              <w:pStyle w:val="a5"/>
              <w:ind w:left="284" w:right="284"/>
              <w:jc w:val="both"/>
            </w:pPr>
            <w:r>
              <w:rPr>
                <w:spacing w:val="-2"/>
              </w:rPr>
              <w:t>общественными</w:t>
            </w:r>
            <w:r>
              <w:rPr>
                <w:spacing w:val="10"/>
              </w:rPr>
              <w:t xml:space="preserve"> </w:t>
            </w:r>
            <w:r>
              <w:rPr>
                <w:spacing w:val="-2"/>
              </w:rPr>
              <w:t>организациями</w:t>
            </w:r>
          </w:p>
        </w:tc>
      </w:tr>
      <w:tr w:rsidR="003324B1" w14:paraId="0F6129C9" w14:textId="77777777" w:rsidTr="007F2CA7">
        <w:trPr>
          <w:gridAfter w:val="1"/>
          <w:wAfter w:w="40" w:type="dxa"/>
          <w:trHeight w:val="757"/>
        </w:trPr>
        <w:tc>
          <w:tcPr>
            <w:tcW w:w="4254" w:type="dxa"/>
            <w:gridSpan w:val="2"/>
          </w:tcPr>
          <w:p w14:paraId="076BFBE1" w14:textId="77777777" w:rsidR="003324B1" w:rsidRDefault="007415B4" w:rsidP="007A5120">
            <w:pPr>
              <w:pStyle w:val="a5"/>
              <w:ind w:left="284" w:right="284"/>
              <w:jc w:val="both"/>
            </w:pPr>
            <w:r>
              <w:lastRenderedPageBreak/>
              <w:t>Международный</w:t>
            </w:r>
            <w:r>
              <w:rPr>
                <w:spacing w:val="-14"/>
              </w:rPr>
              <w:t xml:space="preserve"> </w:t>
            </w:r>
            <w:r>
              <w:t>день</w:t>
            </w:r>
            <w:r>
              <w:rPr>
                <w:spacing w:val="-14"/>
              </w:rPr>
              <w:t xml:space="preserve"> </w:t>
            </w:r>
            <w:r>
              <w:t xml:space="preserve">школьных </w:t>
            </w:r>
            <w:r>
              <w:rPr>
                <w:spacing w:val="-2"/>
              </w:rPr>
              <w:t>библиотек</w:t>
            </w:r>
          </w:p>
        </w:tc>
        <w:tc>
          <w:tcPr>
            <w:tcW w:w="1007" w:type="dxa"/>
            <w:gridSpan w:val="2"/>
          </w:tcPr>
          <w:p w14:paraId="54AA93EB" w14:textId="77777777" w:rsidR="003324B1" w:rsidRDefault="007415B4" w:rsidP="007A5120">
            <w:pPr>
              <w:pStyle w:val="a5"/>
              <w:ind w:left="284" w:right="284"/>
              <w:jc w:val="both"/>
            </w:pPr>
            <w:r>
              <w:rPr>
                <w:spacing w:val="-2"/>
              </w:rPr>
              <w:t>5-</w:t>
            </w:r>
            <w:r>
              <w:rPr>
                <w:spacing w:val="-10"/>
              </w:rPr>
              <w:t>9</w:t>
            </w:r>
          </w:p>
        </w:tc>
        <w:tc>
          <w:tcPr>
            <w:tcW w:w="1276" w:type="dxa"/>
            <w:gridSpan w:val="3"/>
          </w:tcPr>
          <w:p w14:paraId="2EF98C84" w14:textId="77777777" w:rsidR="003324B1" w:rsidRDefault="007415B4" w:rsidP="007A5120">
            <w:pPr>
              <w:pStyle w:val="a5"/>
              <w:ind w:left="284" w:right="284"/>
              <w:jc w:val="both"/>
            </w:pPr>
            <w:r>
              <w:rPr>
                <w:spacing w:val="-2"/>
              </w:rPr>
              <w:t>25.10.24</w:t>
            </w:r>
          </w:p>
        </w:tc>
        <w:tc>
          <w:tcPr>
            <w:tcW w:w="4394" w:type="dxa"/>
            <w:gridSpan w:val="2"/>
          </w:tcPr>
          <w:p w14:paraId="36907E3E" w14:textId="77777777" w:rsidR="003324B1" w:rsidRDefault="007415B4" w:rsidP="007A5120">
            <w:pPr>
              <w:pStyle w:val="a5"/>
              <w:ind w:left="284" w:right="284"/>
              <w:jc w:val="both"/>
            </w:pPr>
            <w:r>
              <w:t>Советник</w:t>
            </w:r>
            <w:r>
              <w:rPr>
                <w:spacing w:val="-14"/>
              </w:rPr>
              <w:t xml:space="preserve"> </w:t>
            </w:r>
            <w:r>
              <w:t>директора</w:t>
            </w:r>
            <w:r>
              <w:rPr>
                <w:spacing w:val="-14"/>
              </w:rPr>
              <w:t xml:space="preserve"> </w:t>
            </w:r>
            <w:r>
              <w:t>по</w:t>
            </w:r>
            <w:r>
              <w:rPr>
                <w:spacing w:val="-14"/>
              </w:rPr>
              <w:t xml:space="preserve"> </w:t>
            </w:r>
            <w:r>
              <w:t>воспитанию и взаимодействию с детскими</w:t>
            </w:r>
          </w:p>
          <w:p w14:paraId="6047E5A4" w14:textId="77777777" w:rsidR="003324B1" w:rsidRDefault="007415B4" w:rsidP="007A5120">
            <w:pPr>
              <w:pStyle w:val="a5"/>
              <w:ind w:left="284" w:right="284"/>
              <w:jc w:val="both"/>
            </w:pPr>
            <w:r>
              <w:rPr>
                <w:spacing w:val="-2"/>
              </w:rPr>
              <w:t>общественными</w:t>
            </w:r>
            <w:r>
              <w:rPr>
                <w:spacing w:val="6"/>
              </w:rPr>
              <w:t xml:space="preserve"> </w:t>
            </w:r>
            <w:r>
              <w:rPr>
                <w:spacing w:val="-2"/>
              </w:rPr>
              <w:t>организациями</w:t>
            </w:r>
          </w:p>
        </w:tc>
        <w:tc>
          <w:tcPr>
            <w:tcW w:w="86" w:type="dxa"/>
            <w:tcBorders>
              <w:top w:val="nil"/>
              <w:bottom w:val="nil"/>
              <w:right w:val="nil"/>
            </w:tcBorders>
          </w:tcPr>
          <w:p w14:paraId="4141AB9B" w14:textId="77777777" w:rsidR="003324B1" w:rsidRDefault="003324B1" w:rsidP="007A5120">
            <w:pPr>
              <w:pStyle w:val="a5"/>
              <w:ind w:left="284" w:right="284"/>
              <w:jc w:val="both"/>
            </w:pPr>
          </w:p>
        </w:tc>
      </w:tr>
      <w:tr w:rsidR="003324B1" w14:paraId="677C13A6" w14:textId="77777777" w:rsidTr="007F2CA7">
        <w:trPr>
          <w:gridAfter w:val="1"/>
          <w:wAfter w:w="40" w:type="dxa"/>
          <w:trHeight w:val="252"/>
        </w:trPr>
        <w:tc>
          <w:tcPr>
            <w:tcW w:w="4254" w:type="dxa"/>
            <w:gridSpan w:val="2"/>
            <w:tcBorders>
              <w:bottom w:val="single" w:sz="8" w:space="0" w:color="000000"/>
            </w:tcBorders>
          </w:tcPr>
          <w:p w14:paraId="1D8CBAA5" w14:textId="77777777" w:rsidR="003324B1" w:rsidRDefault="007415B4" w:rsidP="007A5120">
            <w:pPr>
              <w:pStyle w:val="a5"/>
              <w:ind w:left="284" w:right="284"/>
              <w:jc w:val="both"/>
            </w:pPr>
            <w:r>
              <w:t>День</w:t>
            </w:r>
            <w:r>
              <w:rPr>
                <w:spacing w:val="-10"/>
              </w:rPr>
              <w:t xml:space="preserve"> </w:t>
            </w:r>
            <w:r>
              <w:t>народного</w:t>
            </w:r>
            <w:r>
              <w:rPr>
                <w:spacing w:val="-9"/>
              </w:rPr>
              <w:t xml:space="preserve"> </w:t>
            </w:r>
            <w:r>
              <w:rPr>
                <w:spacing w:val="-2"/>
              </w:rPr>
              <w:t>единства</w:t>
            </w:r>
          </w:p>
        </w:tc>
        <w:tc>
          <w:tcPr>
            <w:tcW w:w="1007" w:type="dxa"/>
            <w:gridSpan w:val="2"/>
            <w:tcBorders>
              <w:bottom w:val="single" w:sz="8" w:space="0" w:color="000000"/>
            </w:tcBorders>
          </w:tcPr>
          <w:p w14:paraId="3AE10F61" w14:textId="77777777" w:rsidR="003324B1" w:rsidRDefault="007415B4" w:rsidP="007A5120">
            <w:pPr>
              <w:pStyle w:val="a5"/>
              <w:ind w:left="284" w:right="284"/>
              <w:jc w:val="both"/>
            </w:pPr>
            <w:r>
              <w:rPr>
                <w:spacing w:val="-10"/>
              </w:rPr>
              <w:t>5</w:t>
            </w:r>
          </w:p>
        </w:tc>
        <w:tc>
          <w:tcPr>
            <w:tcW w:w="1276" w:type="dxa"/>
            <w:gridSpan w:val="3"/>
            <w:tcBorders>
              <w:bottom w:val="single" w:sz="8" w:space="0" w:color="000000"/>
            </w:tcBorders>
          </w:tcPr>
          <w:p w14:paraId="6717C1FF" w14:textId="77777777" w:rsidR="003324B1" w:rsidRDefault="007415B4" w:rsidP="007A5120">
            <w:pPr>
              <w:pStyle w:val="a5"/>
              <w:ind w:left="284" w:right="284"/>
              <w:jc w:val="both"/>
            </w:pPr>
            <w:r>
              <w:rPr>
                <w:spacing w:val="-2"/>
              </w:rPr>
              <w:t>04.11.24</w:t>
            </w:r>
          </w:p>
        </w:tc>
        <w:tc>
          <w:tcPr>
            <w:tcW w:w="4394" w:type="dxa"/>
            <w:gridSpan w:val="2"/>
            <w:tcBorders>
              <w:bottom w:val="single" w:sz="8" w:space="0" w:color="000000"/>
            </w:tcBorders>
          </w:tcPr>
          <w:p w14:paraId="157A319A" w14:textId="77777777" w:rsidR="003324B1" w:rsidRDefault="007415B4" w:rsidP="007A5120">
            <w:pPr>
              <w:pStyle w:val="a5"/>
              <w:ind w:left="284" w:right="284"/>
              <w:jc w:val="both"/>
            </w:pPr>
            <w:r>
              <w:t>Советник</w:t>
            </w:r>
            <w:r>
              <w:rPr>
                <w:spacing w:val="-10"/>
              </w:rPr>
              <w:t xml:space="preserve"> </w:t>
            </w:r>
            <w:r>
              <w:t>директора</w:t>
            </w:r>
            <w:r>
              <w:rPr>
                <w:spacing w:val="-7"/>
              </w:rPr>
              <w:t xml:space="preserve"> </w:t>
            </w:r>
            <w:r>
              <w:t>по</w:t>
            </w:r>
            <w:r>
              <w:rPr>
                <w:spacing w:val="-8"/>
              </w:rPr>
              <w:t xml:space="preserve"> </w:t>
            </w:r>
            <w:r>
              <w:rPr>
                <w:spacing w:val="-2"/>
              </w:rPr>
              <w:t>воспитанию</w:t>
            </w:r>
          </w:p>
        </w:tc>
        <w:tc>
          <w:tcPr>
            <w:tcW w:w="86" w:type="dxa"/>
            <w:tcBorders>
              <w:top w:val="nil"/>
              <w:right w:val="nil"/>
            </w:tcBorders>
          </w:tcPr>
          <w:p w14:paraId="0BCD8BE2" w14:textId="77777777" w:rsidR="003324B1" w:rsidRDefault="003324B1" w:rsidP="007A5120">
            <w:pPr>
              <w:pStyle w:val="a5"/>
              <w:ind w:left="284" w:right="284"/>
              <w:jc w:val="both"/>
              <w:rPr>
                <w:sz w:val="18"/>
              </w:rPr>
            </w:pPr>
          </w:p>
        </w:tc>
      </w:tr>
      <w:tr w:rsidR="003324B1" w14:paraId="385CB52F" w14:textId="77777777" w:rsidTr="007F2CA7">
        <w:trPr>
          <w:gridAfter w:val="1"/>
          <w:wAfter w:w="40" w:type="dxa"/>
          <w:trHeight w:val="505"/>
        </w:trPr>
        <w:tc>
          <w:tcPr>
            <w:tcW w:w="4254" w:type="dxa"/>
            <w:gridSpan w:val="2"/>
            <w:tcBorders>
              <w:top w:val="single" w:sz="8" w:space="0" w:color="000000"/>
            </w:tcBorders>
          </w:tcPr>
          <w:p w14:paraId="1E0AAA23" w14:textId="77777777" w:rsidR="003324B1" w:rsidRDefault="003324B1" w:rsidP="007A5120">
            <w:pPr>
              <w:pStyle w:val="a5"/>
              <w:ind w:left="284" w:right="284"/>
              <w:jc w:val="both"/>
            </w:pPr>
          </w:p>
        </w:tc>
        <w:tc>
          <w:tcPr>
            <w:tcW w:w="1007" w:type="dxa"/>
            <w:gridSpan w:val="2"/>
            <w:tcBorders>
              <w:top w:val="single" w:sz="8" w:space="0" w:color="000000"/>
            </w:tcBorders>
          </w:tcPr>
          <w:p w14:paraId="1A2DCA99" w14:textId="77777777" w:rsidR="003324B1" w:rsidRDefault="003324B1" w:rsidP="007A5120">
            <w:pPr>
              <w:pStyle w:val="a5"/>
              <w:ind w:left="284" w:right="284"/>
              <w:jc w:val="both"/>
            </w:pPr>
          </w:p>
        </w:tc>
        <w:tc>
          <w:tcPr>
            <w:tcW w:w="1276" w:type="dxa"/>
            <w:gridSpan w:val="3"/>
            <w:tcBorders>
              <w:top w:val="single" w:sz="8" w:space="0" w:color="000000"/>
            </w:tcBorders>
          </w:tcPr>
          <w:p w14:paraId="69C206CD" w14:textId="77777777" w:rsidR="003324B1" w:rsidRDefault="003324B1" w:rsidP="007A5120">
            <w:pPr>
              <w:pStyle w:val="a5"/>
              <w:ind w:left="284" w:right="284"/>
              <w:jc w:val="both"/>
            </w:pPr>
          </w:p>
        </w:tc>
        <w:tc>
          <w:tcPr>
            <w:tcW w:w="4480" w:type="dxa"/>
            <w:gridSpan w:val="3"/>
            <w:tcBorders>
              <w:top w:val="single" w:sz="8" w:space="0" w:color="000000"/>
            </w:tcBorders>
          </w:tcPr>
          <w:p w14:paraId="538BE1A7" w14:textId="77777777" w:rsidR="003324B1" w:rsidRDefault="007415B4" w:rsidP="007A5120">
            <w:pPr>
              <w:pStyle w:val="a5"/>
              <w:ind w:left="284" w:right="284"/>
              <w:jc w:val="both"/>
            </w:pPr>
            <w:r>
              <w:t>и взаимодействию с детскими общественными</w:t>
            </w:r>
            <w:r>
              <w:rPr>
                <w:spacing w:val="-14"/>
              </w:rPr>
              <w:t xml:space="preserve"> </w:t>
            </w:r>
            <w:r>
              <w:t>организациями</w:t>
            </w:r>
          </w:p>
        </w:tc>
      </w:tr>
      <w:tr w:rsidR="003324B1" w14:paraId="46FF3AC0" w14:textId="77777777" w:rsidTr="007F2CA7">
        <w:trPr>
          <w:gridAfter w:val="1"/>
          <w:wAfter w:w="40" w:type="dxa"/>
          <w:trHeight w:val="999"/>
        </w:trPr>
        <w:tc>
          <w:tcPr>
            <w:tcW w:w="4254" w:type="dxa"/>
            <w:gridSpan w:val="2"/>
          </w:tcPr>
          <w:p w14:paraId="579FAD08" w14:textId="77777777" w:rsidR="003324B1" w:rsidRDefault="007415B4" w:rsidP="007A5120">
            <w:pPr>
              <w:pStyle w:val="a5"/>
              <w:ind w:left="284" w:right="284"/>
              <w:jc w:val="both"/>
            </w:pPr>
            <w:r>
              <w:t>Акция</w:t>
            </w:r>
            <w:r>
              <w:rPr>
                <w:spacing w:val="-10"/>
              </w:rPr>
              <w:t xml:space="preserve"> </w:t>
            </w:r>
            <w:r>
              <w:t>«Помоги</w:t>
            </w:r>
            <w:r>
              <w:rPr>
                <w:spacing w:val="-9"/>
              </w:rPr>
              <w:t xml:space="preserve"> </w:t>
            </w:r>
            <w:r>
              <w:rPr>
                <w:spacing w:val="-2"/>
              </w:rPr>
              <w:t>птицам»</w:t>
            </w:r>
          </w:p>
        </w:tc>
        <w:tc>
          <w:tcPr>
            <w:tcW w:w="1007" w:type="dxa"/>
            <w:gridSpan w:val="2"/>
          </w:tcPr>
          <w:p w14:paraId="23BDE765"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4762DF37" w14:textId="77777777" w:rsidR="003324B1" w:rsidRDefault="007415B4" w:rsidP="007A5120">
            <w:pPr>
              <w:pStyle w:val="a5"/>
              <w:ind w:left="284" w:right="284"/>
              <w:jc w:val="both"/>
            </w:pPr>
            <w:r>
              <w:t>ноябрь</w:t>
            </w:r>
            <w:r>
              <w:rPr>
                <w:spacing w:val="-14"/>
              </w:rPr>
              <w:t xml:space="preserve"> </w:t>
            </w:r>
            <w:r>
              <w:t xml:space="preserve">– </w:t>
            </w:r>
            <w:r>
              <w:rPr>
                <w:spacing w:val="-2"/>
              </w:rPr>
              <w:t>февраль 2024-</w:t>
            </w:r>
          </w:p>
          <w:p w14:paraId="371A0C6F" w14:textId="77777777" w:rsidR="003324B1" w:rsidRDefault="007415B4" w:rsidP="007A5120">
            <w:pPr>
              <w:pStyle w:val="a5"/>
              <w:ind w:left="284" w:right="284"/>
              <w:jc w:val="both"/>
            </w:pPr>
            <w:r>
              <w:t>2025</w:t>
            </w:r>
            <w:r>
              <w:rPr>
                <w:spacing w:val="-6"/>
              </w:rPr>
              <w:t xml:space="preserve"> </w:t>
            </w:r>
            <w:r>
              <w:rPr>
                <w:spacing w:val="-5"/>
              </w:rPr>
              <w:t>г.</w:t>
            </w:r>
          </w:p>
        </w:tc>
        <w:tc>
          <w:tcPr>
            <w:tcW w:w="4480" w:type="dxa"/>
            <w:gridSpan w:val="3"/>
          </w:tcPr>
          <w:p w14:paraId="7D5BD4CA" w14:textId="66CCDA70" w:rsidR="003324B1" w:rsidRDefault="007415B4" w:rsidP="007A5120">
            <w:pPr>
              <w:pStyle w:val="a5"/>
              <w:ind w:left="284" w:right="284"/>
              <w:jc w:val="both"/>
            </w:pPr>
            <w:r>
              <w:t>Старшая</w:t>
            </w:r>
            <w:r>
              <w:rPr>
                <w:spacing w:val="-11"/>
              </w:rPr>
              <w:t xml:space="preserve"> </w:t>
            </w:r>
            <w:r>
              <w:t>вожатая,</w:t>
            </w:r>
            <w:r>
              <w:rPr>
                <w:spacing w:val="-9"/>
              </w:rPr>
              <w:t xml:space="preserve"> </w:t>
            </w:r>
            <w:r>
              <w:rPr>
                <w:spacing w:val="-2"/>
              </w:rPr>
              <w:t>классные</w:t>
            </w:r>
            <w:r w:rsidR="007F2CA7">
              <w:rPr>
                <w:spacing w:val="-2"/>
              </w:rPr>
              <w:t xml:space="preserve"> </w:t>
            </w:r>
            <w:r>
              <w:rPr>
                <w:spacing w:val="-2"/>
              </w:rPr>
              <w:t>руководители</w:t>
            </w:r>
          </w:p>
        </w:tc>
      </w:tr>
      <w:tr w:rsidR="003324B1" w14:paraId="333A54C4" w14:textId="77777777" w:rsidTr="007F2CA7">
        <w:trPr>
          <w:gridAfter w:val="1"/>
          <w:wAfter w:w="40" w:type="dxa"/>
          <w:trHeight w:val="254"/>
        </w:trPr>
        <w:tc>
          <w:tcPr>
            <w:tcW w:w="4254" w:type="dxa"/>
            <w:gridSpan w:val="2"/>
          </w:tcPr>
          <w:p w14:paraId="487DAAD8" w14:textId="77777777" w:rsidR="003324B1" w:rsidRDefault="007415B4" w:rsidP="007A5120">
            <w:pPr>
              <w:pStyle w:val="a5"/>
              <w:ind w:left="284" w:right="284"/>
              <w:jc w:val="both"/>
            </w:pPr>
            <w:r>
              <w:t>День</w:t>
            </w:r>
            <w:r>
              <w:rPr>
                <w:spacing w:val="-10"/>
              </w:rPr>
              <w:t xml:space="preserve"> </w:t>
            </w:r>
            <w:r>
              <w:t>народного</w:t>
            </w:r>
            <w:r>
              <w:rPr>
                <w:spacing w:val="-9"/>
              </w:rPr>
              <w:t xml:space="preserve"> </w:t>
            </w:r>
            <w:r>
              <w:rPr>
                <w:spacing w:val="-2"/>
              </w:rPr>
              <w:t>единства</w:t>
            </w:r>
          </w:p>
        </w:tc>
        <w:tc>
          <w:tcPr>
            <w:tcW w:w="1007" w:type="dxa"/>
            <w:gridSpan w:val="2"/>
          </w:tcPr>
          <w:p w14:paraId="18100B2B"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3A893D46" w14:textId="77777777" w:rsidR="003324B1" w:rsidRDefault="007415B4" w:rsidP="007A5120">
            <w:pPr>
              <w:pStyle w:val="a5"/>
              <w:ind w:left="284" w:right="284"/>
              <w:jc w:val="both"/>
            </w:pPr>
            <w:r>
              <w:rPr>
                <w:spacing w:val="-2"/>
              </w:rPr>
              <w:t>04.11.24</w:t>
            </w:r>
          </w:p>
        </w:tc>
        <w:tc>
          <w:tcPr>
            <w:tcW w:w="4480" w:type="dxa"/>
            <w:gridSpan w:val="3"/>
          </w:tcPr>
          <w:p w14:paraId="3E00794D" w14:textId="77777777" w:rsidR="003324B1" w:rsidRDefault="007415B4" w:rsidP="007A5120">
            <w:pPr>
              <w:pStyle w:val="a5"/>
              <w:ind w:left="284" w:right="284"/>
              <w:jc w:val="both"/>
            </w:pPr>
            <w:r>
              <w:t>Штаб</w:t>
            </w:r>
            <w:r>
              <w:rPr>
                <w:spacing w:val="-11"/>
              </w:rPr>
              <w:t xml:space="preserve"> </w:t>
            </w:r>
            <w:r>
              <w:t>воспитательной</w:t>
            </w:r>
            <w:r>
              <w:rPr>
                <w:spacing w:val="-10"/>
              </w:rPr>
              <w:t xml:space="preserve"> </w:t>
            </w:r>
            <w:r>
              <w:rPr>
                <w:spacing w:val="-2"/>
              </w:rPr>
              <w:t>работы</w:t>
            </w:r>
          </w:p>
        </w:tc>
      </w:tr>
      <w:tr w:rsidR="003324B1" w14:paraId="025E2C39" w14:textId="77777777" w:rsidTr="007F2CA7">
        <w:trPr>
          <w:gridAfter w:val="1"/>
          <w:wAfter w:w="40" w:type="dxa"/>
          <w:trHeight w:val="505"/>
        </w:trPr>
        <w:tc>
          <w:tcPr>
            <w:tcW w:w="4254" w:type="dxa"/>
            <w:gridSpan w:val="2"/>
          </w:tcPr>
          <w:p w14:paraId="5FD2BC37" w14:textId="77777777" w:rsidR="003324B1" w:rsidRDefault="007415B4" w:rsidP="007A5120">
            <w:pPr>
              <w:pStyle w:val="a5"/>
              <w:ind w:left="284" w:right="284"/>
              <w:jc w:val="both"/>
            </w:pPr>
            <w:r>
              <w:t>«Неделя</w:t>
            </w:r>
            <w:r>
              <w:rPr>
                <w:spacing w:val="-11"/>
              </w:rPr>
              <w:t xml:space="preserve"> </w:t>
            </w:r>
            <w:r>
              <w:t>материнской</w:t>
            </w:r>
            <w:r>
              <w:rPr>
                <w:spacing w:val="-10"/>
              </w:rPr>
              <w:t xml:space="preserve"> </w:t>
            </w:r>
            <w:r>
              <w:rPr>
                <w:spacing w:val="-2"/>
              </w:rPr>
              <w:t>славы»</w:t>
            </w:r>
          </w:p>
        </w:tc>
        <w:tc>
          <w:tcPr>
            <w:tcW w:w="1007" w:type="dxa"/>
            <w:gridSpan w:val="2"/>
          </w:tcPr>
          <w:p w14:paraId="328B8217"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2D0A8CB7" w14:textId="77777777" w:rsidR="003324B1" w:rsidRDefault="007415B4" w:rsidP="007A5120">
            <w:pPr>
              <w:pStyle w:val="a5"/>
              <w:ind w:left="284" w:right="284"/>
              <w:jc w:val="both"/>
            </w:pPr>
            <w:r>
              <w:t>21.11.24</w:t>
            </w:r>
            <w:r>
              <w:rPr>
                <w:spacing w:val="-9"/>
              </w:rPr>
              <w:t xml:space="preserve"> </w:t>
            </w:r>
            <w:r>
              <w:rPr>
                <w:spacing w:val="-10"/>
              </w:rPr>
              <w:t>–</w:t>
            </w:r>
          </w:p>
          <w:p w14:paraId="08C51297" w14:textId="77777777" w:rsidR="003324B1" w:rsidRDefault="007415B4" w:rsidP="007A5120">
            <w:pPr>
              <w:pStyle w:val="a5"/>
              <w:ind w:left="284" w:right="284"/>
              <w:jc w:val="both"/>
            </w:pPr>
            <w:r>
              <w:rPr>
                <w:spacing w:val="-2"/>
              </w:rPr>
              <w:t>29.11.24</w:t>
            </w:r>
          </w:p>
        </w:tc>
        <w:tc>
          <w:tcPr>
            <w:tcW w:w="4480" w:type="dxa"/>
            <w:gridSpan w:val="3"/>
          </w:tcPr>
          <w:p w14:paraId="0B66D09F" w14:textId="77777777" w:rsidR="003324B1" w:rsidRDefault="007415B4" w:rsidP="007A5120">
            <w:pPr>
              <w:pStyle w:val="a5"/>
              <w:ind w:left="284" w:right="284"/>
              <w:jc w:val="both"/>
            </w:pPr>
            <w:r>
              <w:t>ЗД</w:t>
            </w:r>
            <w:r>
              <w:rPr>
                <w:spacing w:val="-6"/>
              </w:rPr>
              <w:t xml:space="preserve"> </w:t>
            </w:r>
            <w:r>
              <w:t>ВР,</w:t>
            </w:r>
            <w:r>
              <w:rPr>
                <w:spacing w:val="-7"/>
              </w:rPr>
              <w:t xml:space="preserve"> </w:t>
            </w:r>
            <w:r>
              <w:t>классные</w:t>
            </w:r>
            <w:r>
              <w:rPr>
                <w:spacing w:val="-5"/>
              </w:rPr>
              <w:t xml:space="preserve"> </w:t>
            </w:r>
            <w:r>
              <w:rPr>
                <w:spacing w:val="-2"/>
              </w:rPr>
              <w:t>руководители</w:t>
            </w:r>
          </w:p>
        </w:tc>
      </w:tr>
      <w:tr w:rsidR="003324B1" w14:paraId="1BCC4DB5" w14:textId="77777777" w:rsidTr="007F2CA7">
        <w:trPr>
          <w:gridAfter w:val="1"/>
          <w:wAfter w:w="40" w:type="dxa"/>
          <w:trHeight w:val="756"/>
        </w:trPr>
        <w:tc>
          <w:tcPr>
            <w:tcW w:w="4254" w:type="dxa"/>
            <w:gridSpan w:val="2"/>
          </w:tcPr>
          <w:p w14:paraId="71D32C9E" w14:textId="77777777" w:rsidR="003324B1" w:rsidRDefault="007415B4" w:rsidP="007A5120">
            <w:pPr>
              <w:pStyle w:val="a5"/>
              <w:ind w:left="284" w:right="284"/>
              <w:jc w:val="both"/>
            </w:pPr>
            <w:r>
              <w:t>День</w:t>
            </w:r>
            <w:r>
              <w:rPr>
                <w:spacing w:val="-14"/>
              </w:rPr>
              <w:t xml:space="preserve"> </w:t>
            </w:r>
            <w:r>
              <w:t>государственного</w:t>
            </w:r>
            <w:r>
              <w:rPr>
                <w:spacing w:val="-11"/>
              </w:rPr>
              <w:t xml:space="preserve"> </w:t>
            </w:r>
            <w:r>
              <w:t>герба</w:t>
            </w:r>
            <w:r>
              <w:rPr>
                <w:spacing w:val="-12"/>
              </w:rPr>
              <w:t xml:space="preserve"> </w:t>
            </w:r>
            <w:r>
              <w:t xml:space="preserve">Российской </w:t>
            </w:r>
            <w:r>
              <w:rPr>
                <w:spacing w:val="-2"/>
              </w:rPr>
              <w:t>Федерации</w:t>
            </w:r>
          </w:p>
        </w:tc>
        <w:tc>
          <w:tcPr>
            <w:tcW w:w="1007" w:type="dxa"/>
            <w:gridSpan w:val="2"/>
          </w:tcPr>
          <w:p w14:paraId="4D63A628"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02EA2793" w14:textId="77777777" w:rsidR="003324B1" w:rsidRDefault="007415B4" w:rsidP="007A5120">
            <w:pPr>
              <w:pStyle w:val="a5"/>
              <w:ind w:left="284" w:right="284"/>
              <w:jc w:val="both"/>
            </w:pPr>
            <w:r>
              <w:rPr>
                <w:spacing w:val="-2"/>
              </w:rPr>
              <w:t>30.11.24</w:t>
            </w:r>
          </w:p>
        </w:tc>
        <w:tc>
          <w:tcPr>
            <w:tcW w:w="4480" w:type="dxa"/>
            <w:gridSpan w:val="3"/>
          </w:tcPr>
          <w:p w14:paraId="6BFCDA1D" w14:textId="77777777" w:rsidR="003324B1" w:rsidRDefault="007415B4" w:rsidP="007A5120">
            <w:pPr>
              <w:pStyle w:val="a5"/>
              <w:ind w:left="284" w:right="284"/>
              <w:jc w:val="both"/>
            </w:pPr>
            <w:r>
              <w:t>Советник</w:t>
            </w:r>
            <w:r>
              <w:rPr>
                <w:spacing w:val="-14"/>
              </w:rPr>
              <w:t xml:space="preserve"> </w:t>
            </w:r>
            <w:r>
              <w:t>директора</w:t>
            </w:r>
            <w:r>
              <w:rPr>
                <w:spacing w:val="-14"/>
              </w:rPr>
              <w:t xml:space="preserve"> </w:t>
            </w:r>
            <w:r>
              <w:t>по</w:t>
            </w:r>
            <w:r>
              <w:rPr>
                <w:spacing w:val="-14"/>
              </w:rPr>
              <w:t xml:space="preserve"> </w:t>
            </w:r>
            <w:r>
              <w:t>воспитанию и взаимодействию с детскими</w:t>
            </w:r>
          </w:p>
          <w:p w14:paraId="5E486EB7" w14:textId="77777777" w:rsidR="003324B1" w:rsidRDefault="007415B4" w:rsidP="007A5120">
            <w:pPr>
              <w:pStyle w:val="a5"/>
              <w:ind w:left="284" w:right="284"/>
              <w:jc w:val="both"/>
            </w:pPr>
            <w:r>
              <w:rPr>
                <w:spacing w:val="-2"/>
              </w:rPr>
              <w:t>общественными</w:t>
            </w:r>
            <w:r>
              <w:rPr>
                <w:spacing w:val="5"/>
              </w:rPr>
              <w:t xml:space="preserve"> </w:t>
            </w:r>
            <w:r>
              <w:rPr>
                <w:spacing w:val="-2"/>
              </w:rPr>
              <w:t>организациями</w:t>
            </w:r>
          </w:p>
        </w:tc>
      </w:tr>
      <w:tr w:rsidR="003324B1" w14:paraId="0424A74B" w14:textId="77777777" w:rsidTr="007F2CA7">
        <w:trPr>
          <w:gridAfter w:val="1"/>
          <w:wAfter w:w="40" w:type="dxa"/>
          <w:trHeight w:val="254"/>
        </w:trPr>
        <w:tc>
          <w:tcPr>
            <w:tcW w:w="4254" w:type="dxa"/>
            <w:gridSpan w:val="2"/>
          </w:tcPr>
          <w:p w14:paraId="07CDC976" w14:textId="77777777" w:rsidR="003324B1" w:rsidRDefault="007415B4" w:rsidP="007A5120">
            <w:pPr>
              <w:pStyle w:val="a5"/>
              <w:ind w:left="284" w:right="284"/>
              <w:jc w:val="both"/>
            </w:pPr>
            <w:r>
              <w:t>День</w:t>
            </w:r>
            <w:r>
              <w:rPr>
                <w:spacing w:val="-6"/>
              </w:rPr>
              <w:t xml:space="preserve"> </w:t>
            </w:r>
            <w:r>
              <w:rPr>
                <w:spacing w:val="-2"/>
              </w:rPr>
              <w:t>математика</w:t>
            </w:r>
          </w:p>
        </w:tc>
        <w:tc>
          <w:tcPr>
            <w:tcW w:w="1007" w:type="dxa"/>
            <w:gridSpan w:val="2"/>
          </w:tcPr>
          <w:p w14:paraId="7CB669E3"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7D09283D" w14:textId="77777777" w:rsidR="003324B1" w:rsidRDefault="007415B4" w:rsidP="007A5120">
            <w:pPr>
              <w:pStyle w:val="a5"/>
              <w:ind w:left="284" w:right="284"/>
              <w:jc w:val="both"/>
            </w:pPr>
            <w:r>
              <w:rPr>
                <w:spacing w:val="-2"/>
              </w:rPr>
              <w:t>01.12.2024</w:t>
            </w:r>
          </w:p>
        </w:tc>
        <w:tc>
          <w:tcPr>
            <w:tcW w:w="4480" w:type="dxa"/>
            <w:gridSpan w:val="3"/>
          </w:tcPr>
          <w:p w14:paraId="6359B940" w14:textId="77777777" w:rsidR="003324B1" w:rsidRDefault="007415B4" w:rsidP="007A5120">
            <w:pPr>
              <w:pStyle w:val="a5"/>
              <w:ind w:left="284" w:right="284"/>
              <w:jc w:val="both"/>
            </w:pPr>
            <w:r>
              <w:t>учителя</w:t>
            </w:r>
            <w:r>
              <w:rPr>
                <w:spacing w:val="-7"/>
              </w:rPr>
              <w:t xml:space="preserve"> </w:t>
            </w:r>
            <w:r>
              <w:rPr>
                <w:spacing w:val="-2"/>
              </w:rPr>
              <w:t>математики</w:t>
            </w:r>
          </w:p>
        </w:tc>
      </w:tr>
      <w:tr w:rsidR="003324B1" w14:paraId="6BADB50F" w14:textId="77777777" w:rsidTr="007F2CA7">
        <w:trPr>
          <w:gridAfter w:val="1"/>
          <w:wAfter w:w="40" w:type="dxa"/>
          <w:trHeight w:val="756"/>
        </w:trPr>
        <w:tc>
          <w:tcPr>
            <w:tcW w:w="4254" w:type="dxa"/>
            <w:gridSpan w:val="2"/>
          </w:tcPr>
          <w:p w14:paraId="0D328FF6" w14:textId="77777777" w:rsidR="003324B1" w:rsidRDefault="007415B4" w:rsidP="007A5120">
            <w:pPr>
              <w:pStyle w:val="a5"/>
              <w:ind w:left="284" w:right="284"/>
              <w:jc w:val="both"/>
            </w:pPr>
            <w:r>
              <w:t>Мастерская</w:t>
            </w:r>
            <w:r>
              <w:rPr>
                <w:spacing w:val="-9"/>
              </w:rPr>
              <w:t xml:space="preserve"> </w:t>
            </w:r>
            <w:r>
              <w:t>Деда</w:t>
            </w:r>
            <w:r>
              <w:rPr>
                <w:spacing w:val="-11"/>
              </w:rPr>
              <w:t xml:space="preserve"> </w:t>
            </w:r>
            <w:r>
              <w:rPr>
                <w:spacing w:val="-2"/>
              </w:rPr>
              <w:t>Мороза</w:t>
            </w:r>
          </w:p>
        </w:tc>
        <w:tc>
          <w:tcPr>
            <w:tcW w:w="1007" w:type="dxa"/>
            <w:gridSpan w:val="2"/>
          </w:tcPr>
          <w:p w14:paraId="67C98E2E"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3A60754B" w14:textId="77777777" w:rsidR="003324B1" w:rsidRDefault="007415B4" w:rsidP="007A5120">
            <w:pPr>
              <w:pStyle w:val="a5"/>
              <w:ind w:left="284" w:right="284"/>
              <w:jc w:val="both"/>
            </w:pPr>
            <w:r>
              <w:rPr>
                <w:spacing w:val="-2"/>
              </w:rPr>
              <w:t>01.12.24–</w:t>
            </w:r>
          </w:p>
          <w:p w14:paraId="21809E62" w14:textId="77777777" w:rsidR="003324B1" w:rsidRDefault="007415B4" w:rsidP="007A5120">
            <w:pPr>
              <w:pStyle w:val="a5"/>
              <w:ind w:left="284" w:right="284"/>
              <w:jc w:val="both"/>
            </w:pPr>
            <w:r>
              <w:rPr>
                <w:spacing w:val="-2"/>
              </w:rPr>
              <w:t>07.12.24</w:t>
            </w:r>
          </w:p>
        </w:tc>
        <w:tc>
          <w:tcPr>
            <w:tcW w:w="4480" w:type="dxa"/>
            <w:gridSpan w:val="3"/>
          </w:tcPr>
          <w:p w14:paraId="5E48CACD" w14:textId="77777777" w:rsidR="003324B1" w:rsidRDefault="007415B4" w:rsidP="007A5120">
            <w:pPr>
              <w:pStyle w:val="a5"/>
              <w:ind w:left="284" w:right="284"/>
              <w:jc w:val="both"/>
            </w:pPr>
            <w:r>
              <w:t>ЗД</w:t>
            </w:r>
            <w:r>
              <w:rPr>
                <w:spacing w:val="-8"/>
              </w:rPr>
              <w:t xml:space="preserve"> </w:t>
            </w:r>
            <w:r>
              <w:t>ВР,</w:t>
            </w:r>
            <w:r>
              <w:rPr>
                <w:spacing w:val="-7"/>
              </w:rPr>
              <w:t xml:space="preserve"> </w:t>
            </w:r>
            <w:r>
              <w:t>старшая</w:t>
            </w:r>
            <w:r>
              <w:rPr>
                <w:spacing w:val="-10"/>
              </w:rPr>
              <w:t xml:space="preserve"> </w:t>
            </w:r>
            <w:r>
              <w:t>вожатая,</w:t>
            </w:r>
            <w:r>
              <w:rPr>
                <w:spacing w:val="-7"/>
              </w:rPr>
              <w:t xml:space="preserve"> </w:t>
            </w:r>
            <w:r>
              <w:t>советник</w:t>
            </w:r>
            <w:r>
              <w:rPr>
                <w:spacing w:val="-7"/>
              </w:rPr>
              <w:t xml:space="preserve"> </w:t>
            </w:r>
            <w:r>
              <w:t>директора по воспитанию, классные</w:t>
            </w:r>
          </w:p>
          <w:p w14:paraId="2998F2F7" w14:textId="77777777" w:rsidR="003324B1" w:rsidRDefault="007415B4" w:rsidP="007A5120">
            <w:pPr>
              <w:pStyle w:val="a5"/>
              <w:ind w:left="284" w:right="284"/>
              <w:jc w:val="both"/>
            </w:pPr>
            <w:r>
              <w:rPr>
                <w:spacing w:val="-2"/>
              </w:rPr>
              <w:t>руководители</w:t>
            </w:r>
          </w:p>
        </w:tc>
      </w:tr>
      <w:tr w:rsidR="003324B1" w14:paraId="0F1CCDC5" w14:textId="77777777" w:rsidTr="007F2CA7">
        <w:trPr>
          <w:gridAfter w:val="1"/>
          <w:wAfter w:w="40" w:type="dxa"/>
          <w:trHeight w:val="253"/>
        </w:trPr>
        <w:tc>
          <w:tcPr>
            <w:tcW w:w="4254" w:type="dxa"/>
            <w:gridSpan w:val="2"/>
          </w:tcPr>
          <w:p w14:paraId="0207FDA9" w14:textId="77777777" w:rsidR="003324B1" w:rsidRDefault="007415B4" w:rsidP="007A5120">
            <w:pPr>
              <w:pStyle w:val="a5"/>
              <w:ind w:left="284" w:right="284"/>
              <w:jc w:val="both"/>
            </w:pPr>
            <w:r>
              <w:t>Международный</w:t>
            </w:r>
            <w:r>
              <w:rPr>
                <w:spacing w:val="-14"/>
              </w:rPr>
              <w:t xml:space="preserve"> </w:t>
            </w:r>
            <w:r>
              <w:t>день</w:t>
            </w:r>
            <w:r>
              <w:rPr>
                <w:spacing w:val="-10"/>
              </w:rPr>
              <w:t xml:space="preserve"> </w:t>
            </w:r>
            <w:r>
              <w:rPr>
                <w:spacing w:val="-2"/>
              </w:rPr>
              <w:t>инвалидов</w:t>
            </w:r>
          </w:p>
        </w:tc>
        <w:tc>
          <w:tcPr>
            <w:tcW w:w="1007" w:type="dxa"/>
            <w:gridSpan w:val="2"/>
          </w:tcPr>
          <w:p w14:paraId="079ADD97"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5B33AF3D" w14:textId="77777777" w:rsidR="003324B1" w:rsidRDefault="007415B4" w:rsidP="007A5120">
            <w:pPr>
              <w:pStyle w:val="a5"/>
              <w:ind w:left="284" w:right="284"/>
              <w:jc w:val="both"/>
            </w:pPr>
            <w:r>
              <w:rPr>
                <w:spacing w:val="-2"/>
              </w:rPr>
              <w:t>03.12.2024</w:t>
            </w:r>
          </w:p>
        </w:tc>
        <w:tc>
          <w:tcPr>
            <w:tcW w:w="4480" w:type="dxa"/>
            <w:gridSpan w:val="3"/>
          </w:tcPr>
          <w:p w14:paraId="68D6AFA2" w14:textId="77777777" w:rsidR="003324B1" w:rsidRDefault="007415B4" w:rsidP="007A5120">
            <w:pPr>
              <w:pStyle w:val="a5"/>
              <w:ind w:left="284" w:right="284"/>
              <w:jc w:val="both"/>
            </w:pPr>
            <w:r>
              <w:t>классные</w:t>
            </w:r>
            <w:r>
              <w:rPr>
                <w:spacing w:val="-12"/>
              </w:rPr>
              <w:t xml:space="preserve"> </w:t>
            </w:r>
            <w:r>
              <w:rPr>
                <w:spacing w:val="-2"/>
              </w:rPr>
              <w:t>руководители</w:t>
            </w:r>
          </w:p>
        </w:tc>
      </w:tr>
      <w:tr w:rsidR="003324B1" w14:paraId="1BD6E501" w14:textId="77777777" w:rsidTr="007F2CA7">
        <w:trPr>
          <w:gridAfter w:val="1"/>
          <w:wAfter w:w="40" w:type="dxa"/>
          <w:trHeight w:val="1265"/>
        </w:trPr>
        <w:tc>
          <w:tcPr>
            <w:tcW w:w="4254" w:type="dxa"/>
            <w:gridSpan w:val="2"/>
          </w:tcPr>
          <w:p w14:paraId="5F0EB1F7" w14:textId="77777777" w:rsidR="003324B1" w:rsidRDefault="007415B4" w:rsidP="007A5120">
            <w:pPr>
              <w:pStyle w:val="a5"/>
              <w:ind w:left="284" w:right="284"/>
              <w:jc w:val="both"/>
            </w:pPr>
            <w:r>
              <w:t>Неделя,</w:t>
            </w:r>
            <w:r>
              <w:rPr>
                <w:spacing w:val="-11"/>
              </w:rPr>
              <w:t xml:space="preserve"> </w:t>
            </w:r>
            <w:r>
              <w:t>посвящённая</w:t>
            </w:r>
            <w:r>
              <w:rPr>
                <w:spacing w:val="-13"/>
              </w:rPr>
              <w:t xml:space="preserve"> </w:t>
            </w:r>
            <w:r>
              <w:t>дням</w:t>
            </w:r>
            <w:r>
              <w:rPr>
                <w:spacing w:val="-12"/>
              </w:rPr>
              <w:t xml:space="preserve"> </w:t>
            </w:r>
            <w:r>
              <w:t xml:space="preserve">Отечественной </w:t>
            </w:r>
            <w:r>
              <w:rPr>
                <w:spacing w:val="-2"/>
              </w:rPr>
              <w:t>истории.</w:t>
            </w:r>
          </w:p>
          <w:p w14:paraId="51CE41CC" w14:textId="77777777" w:rsidR="003324B1" w:rsidRDefault="007415B4" w:rsidP="007A5120">
            <w:pPr>
              <w:pStyle w:val="a5"/>
              <w:ind w:left="284" w:right="284"/>
              <w:jc w:val="both"/>
            </w:pPr>
            <w:r>
              <w:t>(День</w:t>
            </w:r>
            <w:r>
              <w:rPr>
                <w:spacing w:val="-8"/>
              </w:rPr>
              <w:t xml:space="preserve"> </w:t>
            </w:r>
            <w:r>
              <w:t>неизвестного</w:t>
            </w:r>
            <w:r>
              <w:rPr>
                <w:spacing w:val="-7"/>
              </w:rPr>
              <w:t xml:space="preserve"> </w:t>
            </w:r>
            <w:r>
              <w:t>солдата.</w:t>
            </w:r>
            <w:r>
              <w:rPr>
                <w:spacing w:val="-7"/>
              </w:rPr>
              <w:t xml:space="preserve"> </w:t>
            </w:r>
            <w:r>
              <w:t>День</w:t>
            </w:r>
            <w:r>
              <w:rPr>
                <w:spacing w:val="-7"/>
              </w:rPr>
              <w:t xml:space="preserve"> </w:t>
            </w:r>
            <w:r>
              <w:rPr>
                <w:spacing w:val="-2"/>
              </w:rPr>
              <w:t>Героев</w:t>
            </w:r>
          </w:p>
          <w:p w14:paraId="70BF0C9E" w14:textId="77777777" w:rsidR="003324B1" w:rsidRDefault="007415B4" w:rsidP="007A5120">
            <w:pPr>
              <w:pStyle w:val="a5"/>
              <w:ind w:left="284" w:right="284"/>
              <w:jc w:val="both"/>
            </w:pPr>
            <w:r>
              <w:t>Отечества.</w:t>
            </w:r>
            <w:r>
              <w:rPr>
                <w:spacing w:val="-6"/>
              </w:rPr>
              <w:t xml:space="preserve"> </w:t>
            </w:r>
            <w:r>
              <w:t>5</w:t>
            </w:r>
            <w:r>
              <w:rPr>
                <w:spacing w:val="-9"/>
              </w:rPr>
              <w:t xml:space="preserve"> </w:t>
            </w:r>
            <w:r>
              <w:t>декабря</w:t>
            </w:r>
            <w:r>
              <w:rPr>
                <w:spacing w:val="-9"/>
              </w:rPr>
              <w:t xml:space="preserve"> </w:t>
            </w:r>
            <w:r>
              <w:t>–</w:t>
            </w:r>
            <w:r>
              <w:rPr>
                <w:spacing w:val="-9"/>
              </w:rPr>
              <w:t xml:space="preserve"> </w:t>
            </w:r>
            <w:r>
              <w:t>День</w:t>
            </w:r>
            <w:r>
              <w:rPr>
                <w:spacing w:val="-6"/>
              </w:rPr>
              <w:t xml:space="preserve"> </w:t>
            </w:r>
            <w:r>
              <w:t>битвы</w:t>
            </w:r>
            <w:r>
              <w:rPr>
                <w:spacing w:val="-8"/>
              </w:rPr>
              <w:t xml:space="preserve"> </w:t>
            </w:r>
            <w:r>
              <w:t xml:space="preserve">под </w:t>
            </w:r>
            <w:r>
              <w:rPr>
                <w:spacing w:val="-2"/>
              </w:rPr>
              <w:t>Москвой)</w:t>
            </w:r>
          </w:p>
        </w:tc>
        <w:tc>
          <w:tcPr>
            <w:tcW w:w="1007" w:type="dxa"/>
            <w:gridSpan w:val="2"/>
          </w:tcPr>
          <w:p w14:paraId="6C53FD9C"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6D353F62" w14:textId="77777777" w:rsidR="003324B1" w:rsidRDefault="007415B4" w:rsidP="007A5120">
            <w:pPr>
              <w:pStyle w:val="a5"/>
              <w:ind w:left="284" w:right="284"/>
              <w:jc w:val="both"/>
            </w:pPr>
            <w:r>
              <w:rPr>
                <w:spacing w:val="-2"/>
              </w:rPr>
              <w:t xml:space="preserve">03.12.24 </w:t>
            </w:r>
            <w:r>
              <w:rPr>
                <w:spacing w:val="-10"/>
              </w:rPr>
              <w:t xml:space="preserve">– </w:t>
            </w:r>
            <w:r>
              <w:rPr>
                <w:spacing w:val="-2"/>
              </w:rPr>
              <w:t>09.12.24</w:t>
            </w:r>
          </w:p>
        </w:tc>
        <w:tc>
          <w:tcPr>
            <w:tcW w:w="4480" w:type="dxa"/>
            <w:gridSpan w:val="3"/>
          </w:tcPr>
          <w:p w14:paraId="2ECD7A3B"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9"/>
              </w:rPr>
              <w:t xml:space="preserve"> </w:t>
            </w:r>
            <w:r>
              <w:t xml:space="preserve">классные </w:t>
            </w:r>
            <w:r>
              <w:rPr>
                <w:spacing w:val="-2"/>
              </w:rPr>
              <w:t>руководители</w:t>
            </w:r>
          </w:p>
        </w:tc>
      </w:tr>
      <w:tr w:rsidR="003324B1" w14:paraId="4803CE9B" w14:textId="77777777" w:rsidTr="007F2CA7">
        <w:trPr>
          <w:gridAfter w:val="1"/>
          <w:wAfter w:w="40" w:type="dxa"/>
          <w:trHeight w:val="506"/>
        </w:trPr>
        <w:tc>
          <w:tcPr>
            <w:tcW w:w="4254" w:type="dxa"/>
            <w:gridSpan w:val="2"/>
          </w:tcPr>
          <w:p w14:paraId="1E1C1A5A" w14:textId="77777777" w:rsidR="003324B1" w:rsidRDefault="007415B4" w:rsidP="007A5120">
            <w:pPr>
              <w:pStyle w:val="a5"/>
              <w:ind w:left="284" w:right="284"/>
              <w:jc w:val="both"/>
            </w:pPr>
            <w:r>
              <w:t>Международный</w:t>
            </w:r>
            <w:r>
              <w:rPr>
                <w:spacing w:val="-13"/>
              </w:rPr>
              <w:t xml:space="preserve"> </w:t>
            </w:r>
            <w:r>
              <w:t>день</w:t>
            </w:r>
            <w:r>
              <w:rPr>
                <w:spacing w:val="-13"/>
              </w:rPr>
              <w:t xml:space="preserve"> </w:t>
            </w:r>
            <w:r>
              <w:rPr>
                <w:spacing w:val="-2"/>
              </w:rPr>
              <w:t>добровольцев</w:t>
            </w:r>
          </w:p>
        </w:tc>
        <w:tc>
          <w:tcPr>
            <w:tcW w:w="1007" w:type="dxa"/>
            <w:gridSpan w:val="2"/>
          </w:tcPr>
          <w:p w14:paraId="372BB102"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22326A0D" w14:textId="77777777" w:rsidR="003324B1" w:rsidRDefault="007415B4" w:rsidP="007A5120">
            <w:pPr>
              <w:pStyle w:val="a5"/>
              <w:ind w:left="284" w:right="284"/>
              <w:jc w:val="both"/>
            </w:pPr>
            <w:r>
              <w:rPr>
                <w:spacing w:val="-2"/>
              </w:rPr>
              <w:t>05.12.24</w:t>
            </w:r>
          </w:p>
        </w:tc>
        <w:tc>
          <w:tcPr>
            <w:tcW w:w="4480" w:type="dxa"/>
            <w:gridSpan w:val="3"/>
          </w:tcPr>
          <w:p w14:paraId="031B43C7" w14:textId="77777777" w:rsidR="003324B1" w:rsidRDefault="007415B4" w:rsidP="007A5120">
            <w:pPr>
              <w:pStyle w:val="a5"/>
              <w:ind w:left="284" w:right="284"/>
              <w:jc w:val="both"/>
            </w:pPr>
            <w:r>
              <w:t>Старшая</w:t>
            </w:r>
            <w:r>
              <w:rPr>
                <w:spacing w:val="-14"/>
              </w:rPr>
              <w:t xml:space="preserve"> </w:t>
            </w:r>
            <w:r>
              <w:t>вожатая,</w:t>
            </w:r>
            <w:r>
              <w:rPr>
                <w:spacing w:val="-14"/>
              </w:rPr>
              <w:t xml:space="preserve"> </w:t>
            </w:r>
            <w:r>
              <w:t xml:space="preserve">классные </w:t>
            </w:r>
            <w:r>
              <w:rPr>
                <w:spacing w:val="-2"/>
              </w:rPr>
              <w:t>руководители</w:t>
            </w:r>
          </w:p>
        </w:tc>
      </w:tr>
      <w:tr w:rsidR="003324B1" w14:paraId="1A7D1093" w14:textId="77777777" w:rsidTr="007F2CA7">
        <w:trPr>
          <w:gridAfter w:val="1"/>
          <w:wAfter w:w="40" w:type="dxa"/>
          <w:trHeight w:val="757"/>
        </w:trPr>
        <w:tc>
          <w:tcPr>
            <w:tcW w:w="4254" w:type="dxa"/>
            <w:gridSpan w:val="2"/>
          </w:tcPr>
          <w:p w14:paraId="5519FBAF" w14:textId="77777777" w:rsidR="003324B1" w:rsidRDefault="007415B4" w:rsidP="007A5120">
            <w:pPr>
              <w:pStyle w:val="a5"/>
              <w:ind w:left="284" w:right="284"/>
              <w:jc w:val="both"/>
            </w:pPr>
            <w:r>
              <w:t>Международный</w:t>
            </w:r>
            <w:r>
              <w:rPr>
                <w:spacing w:val="-14"/>
              </w:rPr>
              <w:t xml:space="preserve"> </w:t>
            </w:r>
            <w:r>
              <w:t>день</w:t>
            </w:r>
            <w:r>
              <w:rPr>
                <w:spacing w:val="-12"/>
              </w:rPr>
              <w:t xml:space="preserve"> </w:t>
            </w:r>
            <w:r>
              <w:rPr>
                <w:spacing w:val="-2"/>
              </w:rPr>
              <w:t>художника</w:t>
            </w:r>
          </w:p>
        </w:tc>
        <w:tc>
          <w:tcPr>
            <w:tcW w:w="1007" w:type="dxa"/>
            <w:gridSpan w:val="2"/>
          </w:tcPr>
          <w:p w14:paraId="60D93E37"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0934B56D" w14:textId="77777777" w:rsidR="003324B1" w:rsidRDefault="007415B4" w:rsidP="007A5120">
            <w:pPr>
              <w:pStyle w:val="a5"/>
              <w:ind w:left="284" w:right="284"/>
              <w:jc w:val="both"/>
            </w:pPr>
            <w:r>
              <w:rPr>
                <w:spacing w:val="-2"/>
              </w:rPr>
              <w:t>8.12.23</w:t>
            </w:r>
          </w:p>
        </w:tc>
        <w:tc>
          <w:tcPr>
            <w:tcW w:w="4480" w:type="dxa"/>
            <w:gridSpan w:val="3"/>
          </w:tcPr>
          <w:p w14:paraId="4620CA39" w14:textId="77777777" w:rsidR="003324B1" w:rsidRDefault="007415B4" w:rsidP="007A5120">
            <w:pPr>
              <w:pStyle w:val="a5"/>
              <w:ind w:left="284" w:right="284"/>
              <w:jc w:val="both"/>
            </w:pPr>
            <w:r>
              <w:t>Советник</w:t>
            </w:r>
            <w:r>
              <w:rPr>
                <w:spacing w:val="-14"/>
              </w:rPr>
              <w:t xml:space="preserve"> </w:t>
            </w:r>
            <w:r>
              <w:t>директора</w:t>
            </w:r>
            <w:r>
              <w:rPr>
                <w:spacing w:val="-14"/>
              </w:rPr>
              <w:t xml:space="preserve"> </w:t>
            </w:r>
            <w:r>
              <w:t>по</w:t>
            </w:r>
            <w:r>
              <w:rPr>
                <w:spacing w:val="-14"/>
              </w:rPr>
              <w:t xml:space="preserve"> </w:t>
            </w:r>
            <w:r>
              <w:t>воспитанию и взаимодействию с детскими</w:t>
            </w:r>
          </w:p>
          <w:p w14:paraId="72FACC50" w14:textId="77777777" w:rsidR="003324B1" w:rsidRDefault="007415B4" w:rsidP="007A5120">
            <w:pPr>
              <w:pStyle w:val="a5"/>
              <w:ind w:left="284" w:right="284"/>
              <w:jc w:val="both"/>
            </w:pPr>
            <w:r>
              <w:rPr>
                <w:spacing w:val="-2"/>
              </w:rPr>
              <w:t>общественными</w:t>
            </w:r>
            <w:r>
              <w:rPr>
                <w:spacing w:val="5"/>
              </w:rPr>
              <w:t xml:space="preserve"> </w:t>
            </w:r>
            <w:r>
              <w:rPr>
                <w:spacing w:val="-2"/>
              </w:rPr>
              <w:t>организациями</w:t>
            </w:r>
          </w:p>
        </w:tc>
      </w:tr>
      <w:tr w:rsidR="003324B1" w14:paraId="39E4F0E0" w14:textId="77777777" w:rsidTr="007F2CA7">
        <w:trPr>
          <w:gridAfter w:val="1"/>
          <w:wAfter w:w="40" w:type="dxa"/>
          <w:trHeight w:val="760"/>
        </w:trPr>
        <w:tc>
          <w:tcPr>
            <w:tcW w:w="4254" w:type="dxa"/>
            <w:gridSpan w:val="2"/>
          </w:tcPr>
          <w:p w14:paraId="4AF1A674" w14:textId="77777777" w:rsidR="003324B1" w:rsidRDefault="007415B4" w:rsidP="007A5120">
            <w:pPr>
              <w:pStyle w:val="a5"/>
              <w:ind w:left="284" w:right="284"/>
              <w:jc w:val="both"/>
            </w:pPr>
            <w:r>
              <w:t>День</w:t>
            </w:r>
            <w:r>
              <w:rPr>
                <w:spacing w:val="-7"/>
              </w:rPr>
              <w:t xml:space="preserve"> </w:t>
            </w:r>
            <w:r>
              <w:t>прав</w:t>
            </w:r>
            <w:r>
              <w:rPr>
                <w:spacing w:val="-2"/>
              </w:rPr>
              <w:t xml:space="preserve"> человека</w:t>
            </w:r>
          </w:p>
        </w:tc>
        <w:tc>
          <w:tcPr>
            <w:tcW w:w="1007" w:type="dxa"/>
            <w:gridSpan w:val="2"/>
          </w:tcPr>
          <w:p w14:paraId="338B7BD2"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0919EC4D" w14:textId="77777777" w:rsidR="003324B1" w:rsidRDefault="007415B4" w:rsidP="007A5120">
            <w:pPr>
              <w:pStyle w:val="a5"/>
              <w:ind w:left="284" w:right="284"/>
              <w:jc w:val="both"/>
            </w:pPr>
            <w:r>
              <w:rPr>
                <w:spacing w:val="-2"/>
              </w:rPr>
              <w:t>10.12.24</w:t>
            </w:r>
          </w:p>
        </w:tc>
        <w:tc>
          <w:tcPr>
            <w:tcW w:w="4480" w:type="dxa"/>
            <w:gridSpan w:val="3"/>
          </w:tcPr>
          <w:p w14:paraId="428B049D" w14:textId="77777777" w:rsidR="003324B1" w:rsidRDefault="007415B4" w:rsidP="007A5120">
            <w:pPr>
              <w:pStyle w:val="a5"/>
              <w:ind w:left="284" w:right="284"/>
              <w:jc w:val="both"/>
            </w:pPr>
            <w:r>
              <w:t xml:space="preserve">Советник директора по </w:t>
            </w:r>
            <w:proofErr w:type="spellStart"/>
            <w:r>
              <w:t>воспитаниюи</w:t>
            </w:r>
            <w:proofErr w:type="spellEnd"/>
            <w:r>
              <w:t xml:space="preserve"> взаимодействию</w:t>
            </w:r>
            <w:r>
              <w:rPr>
                <w:spacing w:val="-13"/>
              </w:rPr>
              <w:t xml:space="preserve"> </w:t>
            </w:r>
            <w:r>
              <w:t>с</w:t>
            </w:r>
            <w:r>
              <w:rPr>
                <w:spacing w:val="-11"/>
              </w:rPr>
              <w:t xml:space="preserve"> </w:t>
            </w:r>
            <w:r>
              <w:t>детскими</w:t>
            </w:r>
            <w:r>
              <w:rPr>
                <w:spacing w:val="-12"/>
              </w:rPr>
              <w:t xml:space="preserve"> </w:t>
            </w:r>
            <w:r>
              <w:t>общественными</w:t>
            </w:r>
          </w:p>
          <w:p w14:paraId="6A3CCF2D" w14:textId="77777777" w:rsidR="003324B1" w:rsidRDefault="007415B4" w:rsidP="007A5120">
            <w:pPr>
              <w:pStyle w:val="a5"/>
              <w:ind w:left="284" w:right="284"/>
              <w:jc w:val="both"/>
            </w:pPr>
            <w:r>
              <w:rPr>
                <w:spacing w:val="-2"/>
              </w:rPr>
              <w:t>организациями</w:t>
            </w:r>
          </w:p>
        </w:tc>
      </w:tr>
      <w:tr w:rsidR="003324B1" w14:paraId="06F0C663" w14:textId="77777777" w:rsidTr="007F2CA7">
        <w:trPr>
          <w:gridAfter w:val="1"/>
          <w:wAfter w:w="40" w:type="dxa"/>
          <w:trHeight w:val="506"/>
        </w:trPr>
        <w:tc>
          <w:tcPr>
            <w:tcW w:w="4254" w:type="dxa"/>
            <w:gridSpan w:val="2"/>
          </w:tcPr>
          <w:p w14:paraId="1EF9A110" w14:textId="77777777" w:rsidR="003324B1" w:rsidRDefault="007415B4" w:rsidP="007A5120">
            <w:pPr>
              <w:pStyle w:val="a5"/>
              <w:ind w:left="284" w:right="284"/>
              <w:jc w:val="both"/>
            </w:pPr>
            <w:r>
              <w:t>День</w:t>
            </w:r>
            <w:r>
              <w:rPr>
                <w:spacing w:val="-6"/>
              </w:rPr>
              <w:t xml:space="preserve"> </w:t>
            </w:r>
            <w:r>
              <w:rPr>
                <w:spacing w:val="-2"/>
              </w:rPr>
              <w:t>Конституции</w:t>
            </w:r>
          </w:p>
        </w:tc>
        <w:tc>
          <w:tcPr>
            <w:tcW w:w="1007" w:type="dxa"/>
            <w:gridSpan w:val="2"/>
          </w:tcPr>
          <w:p w14:paraId="69A49490"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69E44987" w14:textId="77777777" w:rsidR="003324B1" w:rsidRDefault="007415B4" w:rsidP="007A5120">
            <w:pPr>
              <w:pStyle w:val="a5"/>
              <w:ind w:left="284" w:right="284"/>
              <w:jc w:val="both"/>
            </w:pPr>
            <w:r>
              <w:rPr>
                <w:spacing w:val="-2"/>
              </w:rPr>
              <w:t>12.12.24</w:t>
            </w:r>
          </w:p>
        </w:tc>
        <w:tc>
          <w:tcPr>
            <w:tcW w:w="4480" w:type="dxa"/>
            <w:gridSpan w:val="3"/>
          </w:tcPr>
          <w:p w14:paraId="75E5AB7D" w14:textId="77777777" w:rsidR="003324B1" w:rsidRDefault="007415B4" w:rsidP="007A5120">
            <w:pPr>
              <w:pStyle w:val="a5"/>
              <w:ind w:left="284" w:right="284"/>
              <w:jc w:val="both"/>
            </w:pPr>
            <w:r>
              <w:t>ЗД</w:t>
            </w:r>
            <w:r>
              <w:rPr>
                <w:spacing w:val="-10"/>
              </w:rPr>
              <w:t xml:space="preserve"> </w:t>
            </w:r>
            <w:r>
              <w:t>ВР,</w:t>
            </w:r>
            <w:r>
              <w:rPr>
                <w:spacing w:val="-11"/>
              </w:rPr>
              <w:t xml:space="preserve"> </w:t>
            </w:r>
            <w:r>
              <w:t>старшая</w:t>
            </w:r>
            <w:r>
              <w:rPr>
                <w:spacing w:val="-9"/>
              </w:rPr>
              <w:t xml:space="preserve"> </w:t>
            </w:r>
            <w:r>
              <w:t>вожатая,</w:t>
            </w:r>
            <w:r>
              <w:rPr>
                <w:spacing w:val="-13"/>
              </w:rPr>
              <w:t xml:space="preserve"> </w:t>
            </w:r>
            <w:r>
              <w:t xml:space="preserve">классные </w:t>
            </w:r>
            <w:r>
              <w:rPr>
                <w:spacing w:val="-2"/>
              </w:rPr>
              <w:t>руководители</w:t>
            </w:r>
          </w:p>
        </w:tc>
      </w:tr>
      <w:tr w:rsidR="003324B1" w14:paraId="06813E68" w14:textId="77777777" w:rsidTr="007F2CA7">
        <w:trPr>
          <w:gridAfter w:val="1"/>
          <w:wAfter w:w="40" w:type="dxa"/>
          <w:trHeight w:val="757"/>
        </w:trPr>
        <w:tc>
          <w:tcPr>
            <w:tcW w:w="4254" w:type="dxa"/>
            <w:gridSpan w:val="2"/>
          </w:tcPr>
          <w:p w14:paraId="5DF76DB3" w14:textId="77777777" w:rsidR="003324B1" w:rsidRDefault="007415B4" w:rsidP="007A5120">
            <w:pPr>
              <w:pStyle w:val="a5"/>
              <w:ind w:left="284" w:right="284"/>
              <w:jc w:val="both"/>
            </w:pPr>
            <w:r>
              <w:t>День</w:t>
            </w:r>
            <w:r>
              <w:rPr>
                <w:spacing w:val="-9"/>
              </w:rPr>
              <w:t xml:space="preserve"> </w:t>
            </w:r>
            <w:r>
              <w:t>принятия</w:t>
            </w:r>
            <w:r>
              <w:rPr>
                <w:spacing w:val="-3"/>
              </w:rPr>
              <w:t xml:space="preserve"> </w:t>
            </w:r>
            <w:r>
              <w:rPr>
                <w:spacing w:val="-2"/>
              </w:rPr>
              <w:t>Федеральных</w:t>
            </w:r>
          </w:p>
          <w:p w14:paraId="78384C88" w14:textId="77777777" w:rsidR="003324B1" w:rsidRDefault="007415B4" w:rsidP="007A5120">
            <w:pPr>
              <w:pStyle w:val="a5"/>
              <w:ind w:left="284" w:right="284"/>
              <w:jc w:val="both"/>
            </w:pPr>
            <w:r>
              <w:t>конституционных законов о Государственных</w:t>
            </w:r>
            <w:r>
              <w:rPr>
                <w:spacing w:val="-14"/>
              </w:rPr>
              <w:t xml:space="preserve"> </w:t>
            </w:r>
            <w:r>
              <w:t>символах</w:t>
            </w:r>
            <w:r>
              <w:rPr>
                <w:spacing w:val="-14"/>
              </w:rPr>
              <w:t xml:space="preserve"> </w:t>
            </w:r>
            <w:r>
              <w:t>РФ</w:t>
            </w:r>
          </w:p>
        </w:tc>
        <w:tc>
          <w:tcPr>
            <w:tcW w:w="1007" w:type="dxa"/>
            <w:gridSpan w:val="2"/>
          </w:tcPr>
          <w:p w14:paraId="22DCFBD0"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12B51E87" w14:textId="77777777" w:rsidR="003324B1" w:rsidRDefault="007415B4" w:rsidP="007A5120">
            <w:pPr>
              <w:pStyle w:val="a5"/>
              <w:ind w:left="284" w:right="284"/>
              <w:jc w:val="both"/>
            </w:pPr>
            <w:r>
              <w:rPr>
                <w:spacing w:val="-2"/>
              </w:rPr>
              <w:t>25.12.24</w:t>
            </w:r>
          </w:p>
        </w:tc>
        <w:tc>
          <w:tcPr>
            <w:tcW w:w="4480" w:type="dxa"/>
            <w:gridSpan w:val="3"/>
          </w:tcPr>
          <w:p w14:paraId="4960CADA" w14:textId="77777777" w:rsidR="003324B1" w:rsidRDefault="007415B4" w:rsidP="007A5120">
            <w:pPr>
              <w:pStyle w:val="a5"/>
              <w:ind w:left="284" w:right="284"/>
              <w:jc w:val="both"/>
            </w:pPr>
            <w:r>
              <w:t>Советник</w:t>
            </w:r>
            <w:r>
              <w:rPr>
                <w:spacing w:val="-8"/>
              </w:rPr>
              <w:t xml:space="preserve"> </w:t>
            </w:r>
            <w:r>
              <w:t>директора</w:t>
            </w:r>
            <w:r>
              <w:rPr>
                <w:spacing w:val="-7"/>
              </w:rPr>
              <w:t xml:space="preserve"> </w:t>
            </w:r>
            <w:r>
              <w:t>по</w:t>
            </w:r>
            <w:r>
              <w:rPr>
                <w:spacing w:val="-5"/>
              </w:rPr>
              <w:t xml:space="preserve"> </w:t>
            </w:r>
            <w:proofErr w:type="spellStart"/>
            <w:r>
              <w:rPr>
                <w:spacing w:val="-2"/>
              </w:rPr>
              <w:t>воспитаниюи</w:t>
            </w:r>
            <w:proofErr w:type="spellEnd"/>
          </w:p>
          <w:p w14:paraId="2152F4AC" w14:textId="77777777" w:rsidR="003324B1" w:rsidRDefault="007415B4" w:rsidP="007A5120">
            <w:pPr>
              <w:pStyle w:val="a5"/>
              <w:ind w:left="284" w:right="284"/>
              <w:jc w:val="both"/>
            </w:pPr>
            <w:r>
              <w:t>взаимодействию с детскими общественными</w:t>
            </w:r>
            <w:r>
              <w:rPr>
                <w:spacing w:val="-14"/>
              </w:rPr>
              <w:t xml:space="preserve"> </w:t>
            </w:r>
            <w:r>
              <w:t>организациями</w:t>
            </w:r>
          </w:p>
        </w:tc>
      </w:tr>
      <w:tr w:rsidR="003324B1" w14:paraId="6BF4420A" w14:textId="77777777" w:rsidTr="007F2CA7">
        <w:trPr>
          <w:gridAfter w:val="1"/>
          <w:wAfter w:w="40" w:type="dxa"/>
          <w:trHeight w:val="506"/>
        </w:trPr>
        <w:tc>
          <w:tcPr>
            <w:tcW w:w="4254" w:type="dxa"/>
            <w:gridSpan w:val="2"/>
          </w:tcPr>
          <w:p w14:paraId="2743E00B" w14:textId="77777777" w:rsidR="003324B1" w:rsidRDefault="007415B4" w:rsidP="007A5120">
            <w:pPr>
              <w:pStyle w:val="a5"/>
              <w:ind w:left="284" w:right="284"/>
              <w:jc w:val="both"/>
            </w:pPr>
            <w:r>
              <w:rPr>
                <w:spacing w:val="-2"/>
              </w:rPr>
              <w:t>Новогодние</w:t>
            </w:r>
            <w:r>
              <w:rPr>
                <w:spacing w:val="6"/>
              </w:rPr>
              <w:t xml:space="preserve"> </w:t>
            </w:r>
            <w:r>
              <w:rPr>
                <w:spacing w:val="-2"/>
              </w:rPr>
              <w:t>мероприятия</w:t>
            </w:r>
          </w:p>
        </w:tc>
        <w:tc>
          <w:tcPr>
            <w:tcW w:w="1007" w:type="dxa"/>
            <w:gridSpan w:val="2"/>
          </w:tcPr>
          <w:p w14:paraId="71F6CBAD"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23F0A934" w14:textId="77777777" w:rsidR="003324B1" w:rsidRDefault="007415B4" w:rsidP="007A5120">
            <w:pPr>
              <w:pStyle w:val="a5"/>
              <w:ind w:left="284" w:right="284"/>
              <w:jc w:val="both"/>
            </w:pPr>
            <w:r>
              <w:t>27.12.24</w:t>
            </w:r>
            <w:r>
              <w:rPr>
                <w:spacing w:val="-9"/>
              </w:rPr>
              <w:t xml:space="preserve"> </w:t>
            </w:r>
            <w:r>
              <w:rPr>
                <w:spacing w:val="-10"/>
              </w:rPr>
              <w:t>–</w:t>
            </w:r>
          </w:p>
          <w:p w14:paraId="62980562" w14:textId="77777777" w:rsidR="003324B1" w:rsidRDefault="007415B4" w:rsidP="007A5120">
            <w:pPr>
              <w:pStyle w:val="a5"/>
              <w:ind w:left="284" w:right="284"/>
              <w:jc w:val="both"/>
            </w:pPr>
            <w:r>
              <w:rPr>
                <w:spacing w:val="-2"/>
              </w:rPr>
              <w:t>30.12.24</w:t>
            </w:r>
          </w:p>
        </w:tc>
        <w:tc>
          <w:tcPr>
            <w:tcW w:w="4480" w:type="dxa"/>
            <w:gridSpan w:val="3"/>
          </w:tcPr>
          <w:p w14:paraId="7D13641A" w14:textId="77777777" w:rsidR="003324B1" w:rsidRDefault="007415B4" w:rsidP="007A5120">
            <w:pPr>
              <w:pStyle w:val="a5"/>
              <w:ind w:left="284" w:right="284"/>
              <w:jc w:val="both"/>
            </w:pPr>
            <w:r>
              <w:t>Классные</w:t>
            </w:r>
            <w:r>
              <w:rPr>
                <w:spacing w:val="-8"/>
              </w:rPr>
              <w:t xml:space="preserve"> </w:t>
            </w:r>
            <w:r>
              <w:rPr>
                <w:spacing w:val="-2"/>
              </w:rPr>
              <w:t>руководители</w:t>
            </w:r>
          </w:p>
        </w:tc>
      </w:tr>
      <w:tr w:rsidR="003324B1" w14:paraId="3449A8C7" w14:textId="77777777" w:rsidTr="007F2CA7">
        <w:trPr>
          <w:gridAfter w:val="1"/>
          <w:wAfter w:w="40" w:type="dxa"/>
          <w:trHeight w:val="505"/>
        </w:trPr>
        <w:tc>
          <w:tcPr>
            <w:tcW w:w="4254" w:type="dxa"/>
            <w:gridSpan w:val="2"/>
          </w:tcPr>
          <w:p w14:paraId="14965892" w14:textId="77777777" w:rsidR="003324B1" w:rsidRDefault="007415B4" w:rsidP="007A5120">
            <w:pPr>
              <w:pStyle w:val="a5"/>
              <w:ind w:left="284" w:right="284"/>
              <w:jc w:val="both"/>
            </w:pPr>
            <w:r>
              <w:t>«Светлый</w:t>
            </w:r>
            <w:r>
              <w:rPr>
                <w:spacing w:val="-11"/>
              </w:rPr>
              <w:t xml:space="preserve"> </w:t>
            </w:r>
            <w:r>
              <w:t>праздник</w:t>
            </w:r>
            <w:r>
              <w:rPr>
                <w:spacing w:val="-9"/>
              </w:rPr>
              <w:t xml:space="preserve"> </w:t>
            </w:r>
            <w:r>
              <w:rPr>
                <w:spacing w:val="-2"/>
              </w:rPr>
              <w:t>Рождества»</w:t>
            </w:r>
          </w:p>
        </w:tc>
        <w:tc>
          <w:tcPr>
            <w:tcW w:w="1007" w:type="dxa"/>
            <w:gridSpan w:val="2"/>
          </w:tcPr>
          <w:p w14:paraId="66D091E8"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6A7A6C50" w14:textId="77777777" w:rsidR="003324B1" w:rsidRDefault="007415B4" w:rsidP="007A5120">
            <w:pPr>
              <w:pStyle w:val="a5"/>
              <w:ind w:left="284" w:right="284"/>
              <w:jc w:val="both"/>
            </w:pPr>
            <w:r>
              <w:t>январь</w:t>
            </w:r>
            <w:r>
              <w:rPr>
                <w:spacing w:val="-8"/>
              </w:rPr>
              <w:t xml:space="preserve"> </w:t>
            </w:r>
            <w:r>
              <w:rPr>
                <w:spacing w:val="-4"/>
              </w:rPr>
              <w:t>2025</w:t>
            </w:r>
          </w:p>
        </w:tc>
        <w:tc>
          <w:tcPr>
            <w:tcW w:w="4480" w:type="dxa"/>
            <w:gridSpan w:val="3"/>
          </w:tcPr>
          <w:p w14:paraId="759A1CA4" w14:textId="77777777" w:rsidR="003324B1" w:rsidRDefault="007415B4" w:rsidP="007A5120">
            <w:pPr>
              <w:pStyle w:val="a5"/>
              <w:ind w:left="284" w:right="284"/>
              <w:jc w:val="both"/>
            </w:pPr>
            <w:r>
              <w:t>ЗД</w:t>
            </w:r>
            <w:r>
              <w:rPr>
                <w:spacing w:val="-10"/>
              </w:rPr>
              <w:t xml:space="preserve"> </w:t>
            </w:r>
            <w:r>
              <w:t>ВР,</w:t>
            </w:r>
            <w:r>
              <w:rPr>
                <w:spacing w:val="-11"/>
              </w:rPr>
              <w:t xml:space="preserve"> </w:t>
            </w:r>
            <w:r>
              <w:t>старшая</w:t>
            </w:r>
            <w:r>
              <w:rPr>
                <w:spacing w:val="-9"/>
              </w:rPr>
              <w:t xml:space="preserve"> </w:t>
            </w:r>
            <w:r>
              <w:t>вожатая,</w:t>
            </w:r>
            <w:r>
              <w:rPr>
                <w:spacing w:val="-13"/>
              </w:rPr>
              <w:t xml:space="preserve"> </w:t>
            </w:r>
            <w:r>
              <w:t xml:space="preserve">классные </w:t>
            </w:r>
            <w:r>
              <w:rPr>
                <w:spacing w:val="-2"/>
              </w:rPr>
              <w:t>руководители</w:t>
            </w:r>
          </w:p>
        </w:tc>
      </w:tr>
      <w:tr w:rsidR="003324B1" w14:paraId="3DC724E2" w14:textId="77777777" w:rsidTr="007F2CA7">
        <w:trPr>
          <w:gridAfter w:val="1"/>
          <w:wAfter w:w="40" w:type="dxa"/>
          <w:trHeight w:val="505"/>
        </w:trPr>
        <w:tc>
          <w:tcPr>
            <w:tcW w:w="4254" w:type="dxa"/>
            <w:gridSpan w:val="2"/>
          </w:tcPr>
          <w:p w14:paraId="08DCB509" w14:textId="77777777" w:rsidR="003324B1" w:rsidRDefault="007415B4" w:rsidP="007A5120">
            <w:pPr>
              <w:pStyle w:val="a5"/>
              <w:ind w:left="284" w:right="284"/>
              <w:jc w:val="both"/>
            </w:pPr>
            <w:r>
              <w:t>Спортивная</w:t>
            </w:r>
            <w:r>
              <w:rPr>
                <w:spacing w:val="-14"/>
              </w:rPr>
              <w:t xml:space="preserve"> </w:t>
            </w:r>
            <w:r>
              <w:t>суббота</w:t>
            </w:r>
            <w:r>
              <w:rPr>
                <w:spacing w:val="-11"/>
              </w:rPr>
              <w:t xml:space="preserve"> </w:t>
            </w:r>
            <w:r>
              <w:t>(массовые</w:t>
            </w:r>
            <w:r>
              <w:rPr>
                <w:spacing w:val="-11"/>
              </w:rPr>
              <w:t xml:space="preserve"> </w:t>
            </w:r>
            <w:r>
              <w:t>катания</w:t>
            </w:r>
            <w:r>
              <w:rPr>
                <w:spacing w:val="-13"/>
              </w:rPr>
              <w:t xml:space="preserve"> </w:t>
            </w:r>
            <w:r>
              <w:t xml:space="preserve">на </w:t>
            </w:r>
            <w:r>
              <w:rPr>
                <w:spacing w:val="-2"/>
              </w:rPr>
              <w:t>коньках)</w:t>
            </w:r>
          </w:p>
        </w:tc>
        <w:tc>
          <w:tcPr>
            <w:tcW w:w="1007" w:type="dxa"/>
            <w:gridSpan w:val="2"/>
          </w:tcPr>
          <w:p w14:paraId="1619CC79"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76C60C41" w14:textId="77777777" w:rsidR="003324B1" w:rsidRDefault="007415B4" w:rsidP="007A5120">
            <w:pPr>
              <w:pStyle w:val="a5"/>
              <w:ind w:left="284" w:right="284"/>
              <w:jc w:val="both"/>
            </w:pPr>
            <w:r>
              <w:rPr>
                <w:spacing w:val="-2"/>
              </w:rPr>
              <w:t>11.01.25</w:t>
            </w:r>
          </w:p>
        </w:tc>
        <w:tc>
          <w:tcPr>
            <w:tcW w:w="4480" w:type="dxa"/>
            <w:gridSpan w:val="3"/>
          </w:tcPr>
          <w:p w14:paraId="26D112B3" w14:textId="77777777" w:rsidR="003324B1" w:rsidRDefault="007415B4" w:rsidP="007A5120">
            <w:pPr>
              <w:pStyle w:val="a5"/>
              <w:ind w:left="284" w:right="284"/>
              <w:jc w:val="both"/>
            </w:pPr>
            <w:r>
              <w:t>Учителя</w:t>
            </w:r>
            <w:r>
              <w:rPr>
                <w:spacing w:val="-14"/>
              </w:rPr>
              <w:t xml:space="preserve"> </w:t>
            </w:r>
            <w:r>
              <w:t>физической</w:t>
            </w:r>
            <w:r>
              <w:rPr>
                <w:spacing w:val="-14"/>
              </w:rPr>
              <w:t xml:space="preserve"> </w:t>
            </w:r>
            <w:r>
              <w:t>культуры</w:t>
            </w:r>
            <w:r>
              <w:rPr>
                <w:spacing w:val="-14"/>
              </w:rPr>
              <w:t xml:space="preserve"> </w:t>
            </w:r>
            <w:r>
              <w:t>ЗД ВР, педагог – организатор ОБЖ</w:t>
            </w:r>
          </w:p>
        </w:tc>
      </w:tr>
      <w:tr w:rsidR="003324B1" w14:paraId="16BD9EDC" w14:textId="77777777" w:rsidTr="007F2CA7">
        <w:trPr>
          <w:gridAfter w:val="1"/>
          <w:wAfter w:w="40" w:type="dxa"/>
          <w:trHeight w:val="760"/>
        </w:trPr>
        <w:tc>
          <w:tcPr>
            <w:tcW w:w="4254" w:type="dxa"/>
            <w:gridSpan w:val="2"/>
          </w:tcPr>
          <w:p w14:paraId="1BDED35C" w14:textId="77777777" w:rsidR="003324B1" w:rsidRDefault="007415B4" w:rsidP="007A5120">
            <w:pPr>
              <w:pStyle w:val="a5"/>
              <w:ind w:left="284" w:right="284"/>
              <w:jc w:val="both"/>
            </w:pPr>
            <w:r>
              <w:t>День</w:t>
            </w:r>
            <w:r>
              <w:rPr>
                <w:spacing w:val="-14"/>
              </w:rPr>
              <w:t xml:space="preserve"> </w:t>
            </w:r>
            <w:r>
              <w:t>освобождения</w:t>
            </w:r>
            <w:r>
              <w:rPr>
                <w:spacing w:val="-11"/>
              </w:rPr>
              <w:t xml:space="preserve"> </w:t>
            </w:r>
            <w:r>
              <w:t>Ленинграда</w:t>
            </w:r>
            <w:r>
              <w:rPr>
                <w:spacing w:val="-13"/>
              </w:rPr>
              <w:t xml:space="preserve"> </w:t>
            </w:r>
            <w:r>
              <w:t>от фашистов блокады.</w:t>
            </w:r>
          </w:p>
        </w:tc>
        <w:tc>
          <w:tcPr>
            <w:tcW w:w="1007" w:type="dxa"/>
            <w:gridSpan w:val="2"/>
          </w:tcPr>
          <w:p w14:paraId="4E5F416B"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375D8D46" w14:textId="77777777" w:rsidR="003324B1" w:rsidRDefault="007415B4" w:rsidP="007A5120">
            <w:pPr>
              <w:pStyle w:val="a5"/>
              <w:ind w:left="284" w:right="284"/>
              <w:jc w:val="both"/>
            </w:pPr>
            <w:r>
              <w:rPr>
                <w:spacing w:val="-2"/>
              </w:rPr>
              <w:t>27.01.25</w:t>
            </w:r>
          </w:p>
        </w:tc>
        <w:tc>
          <w:tcPr>
            <w:tcW w:w="4480" w:type="dxa"/>
            <w:gridSpan w:val="3"/>
          </w:tcPr>
          <w:p w14:paraId="1B018362" w14:textId="77777777" w:rsidR="003324B1" w:rsidRDefault="007415B4" w:rsidP="007A5120">
            <w:pPr>
              <w:pStyle w:val="a5"/>
              <w:ind w:left="284" w:right="284"/>
              <w:jc w:val="both"/>
            </w:pPr>
            <w:r>
              <w:t>Советник</w:t>
            </w:r>
            <w:r>
              <w:rPr>
                <w:spacing w:val="-10"/>
              </w:rPr>
              <w:t xml:space="preserve"> </w:t>
            </w:r>
            <w:r>
              <w:t>директора</w:t>
            </w:r>
            <w:r>
              <w:rPr>
                <w:spacing w:val="-7"/>
              </w:rPr>
              <w:t xml:space="preserve"> </w:t>
            </w:r>
            <w:r>
              <w:t>по</w:t>
            </w:r>
            <w:r>
              <w:rPr>
                <w:spacing w:val="-8"/>
              </w:rPr>
              <w:t xml:space="preserve"> </w:t>
            </w:r>
            <w:r>
              <w:rPr>
                <w:spacing w:val="-2"/>
              </w:rPr>
              <w:t>воспитанию</w:t>
            </w:r>
          </w:p>
          <w:p w14:paraId="241A0EFC" w14:textId="77777777" w:rsidR="003324B1" w:rsidRDefault="007415B4" w:rsidP="007A5120">
            <w:pPr>
              <w:pStyle w:val="a5"/>
              <w:ind w:left="284" w:right="284"/>
              <w:jc w:val="both"/>
            </w:pPr>
            <w:r>
              <w:t xml:space="preserve">и взаимодействию с детскими </w:t>
            </w:r>
            <w:r>
              <w:rPr>
                <w:spacing w:val="-2"/>
              </w:rPr>
              <w:t>общественными организациями</w:t>
            </w:r>
          </w:p>
        </w:tc>
      </w:tr>
      <w:tr w:rsidR="003324B1" w14:paraId="6C7366E4" w14:textId="77777777" w:rsidTr="007F2CA7">
        <w:trPr>
          <w:gridAfter w:val="1"/>
          <w:wAfter w:w="40" w:type="dxa"/>
          <w:trHeight w:val="759"/>
        </w:trPr>
        <w:tc>
          <w:tcPr>
            <w:tcW w:w="4254" w:type="dxa"/>
            <w:gridSpan w:val="2"/>
          </w:tcPr>
          <w:p w14:paraId="03841213" w14:textId="77777777" w:rsidR="003324B1" w:rsidRDefault="007415B4" w:rsidP="007A5120">
            <w:pPr>
              <w:pStyle w:val="a5"/>
              <w:ind w:left="284" w:right="284"/>
              <w:jc w:val="both"/>
            </w:pPr>
            <w:r>
              <w:rPr>
                <w:spacing w:val="-2"/>
              </w:rPr>
              <w:lastRenderedPageBreak/>
              <w:t>Месячник</w:t>
            </w:r>
            <w:r>
              <w:rPr>
                <w:spacing w:val="14"/>
              </w:rPr>
              <w:t xml:space="preserve"> </w:t>
            </w:r>
            <w:r>
              <w:rPr>
                <w:spacing w:val="-2"/>
              </w:rPr>
              <w:t>героико-патриотической</w:t>
            </w:r>
            <w:r>
              <w:rPr>
                <w:spacing w:val="17"/>
              </w:rPr>
              <w:t xml:space="preserve"> </w:t>
            </w:r>
            <w:r>
              <w:rPr>
                <w:spacing w:val="-10"/>
              </w:rPr>
              <w:t>и</w:t>
            </w:r>
          </w:p>
          <w:p w14:paraId="7CB6268F" w14:textId="77777777" w:rsidR="003324B1" w:rsidRDefault="007415B4" w:rsidP="007A5120">
            <w:pPr>
              <w:pStyle w:val="a5"/>
              <w:ind w:left="284" w:right="284"/>
              <w:jc w:val="both"/>
            </w:pPr>
            <w:r>
              <w:t>спортивно-массовой</w:t>
            </w:r>
            <w:r>
              <w:rPr>
                <w:spacing w:val="-14"/>
              </w:rPr>
              <w:t xml:space="preserve"> </w:t>
            </w:r>
            <w:r>
              <w:t>работы</w:t>
            </w:r>
            <w:r>
              <w:rPr>
                <w:spacing w:val="-14"/>
              </w:rPr>
              <w:t xml:space="preserve"> </w:t>
            </w:r>
            <w:r>
              <w:t>«Отчизны верные сыны!»</w:t>
            </w:r>
          </w:p>
        </w:tc>
        <w:tc>
          <w:tcPr>
            <w:tcW w:w="1007" w:type="dxa"/>
            <w:gridSpan w:val="2"/>
          </w:tcPr>
          <w:p w14:paraId="72F23CF9"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521A1491" w14:textId="77777777" w:rsidR="003324B1" w:rsidRDefault="007415B4" w:rsidP="007A5120">
            <w:pPr>
              <w:pStyle w:val="a5"/>
              <w:ind w:left="284" w:right="284"/>
              <w:jc w:val="both"/>
            </w:pPr>
            <w:r>
              <w:t>январь</w:t>
            </w:r>
            <w:r>
              <w:rPr>
                <w:spacing w:val="-14"/>
              </w:rPr>
              <w:t xml:space="preserve"> </w:t>
            </w:r>
            <w:r>
              <w:t xml:space="preserve">– </w:t>
            </w:r>
            <w:r>
              <w:rPr>
                <w:spacing w:val="-2"/>
              </w:rPr>
              <w:t>февраль</w:t>
            </w:r>
          </w:p>
          <w:p w14:paraId="4D93DF1C" w14:textId="77777777" w:rsidR="003324B1" w:rsidRDefault="007415B4" w:rsidP="007A5120">
            <w:pPr>
              <w:pStyle w:val="a5"/>
              <w:ind w:left="284" w:right="284"/>
              <w:jc w:val="both"/>
            </w:pPr>
            <w:r>
              <w:rPr>
                <w:spacing w:val="-4"/>
              </w:rPr>
              <w:t>2025</w:t>
            </w:r>
          </w:p>
        </w:tc>
        <w:tc>
          <w:tcPr>
            <w:tcW w:w="4480" w:type="dxa"/>
            <w:gridSpan w:val="3"/>
          </w:tcPr>
          <w:p w14:paraId="3CE3063F"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9"/>
              </w:rPr>
              <w:t xml:space="preserve"> </w:t>
            </w:r>
            <w:r>
              <w:t xml:space="preserve">классные </w:t>
            </w:r>
            <w:r>
              <w:rPr>
                <w:spacing w:val="-2"/>
              </w:rPr>
              <w:t>руководители</w:t>
            </w:r>
          </w:p>
        </w:tc>
      </w:tr>
      <w:tr w:rsidR="003324B1" w14:paraId="7515216D" w14:textId="77777777" w:rsidTr="007F2CA7">
        <w:trPr>
          <w:gridAfter w:val="1"/>
          <w:wAfter w:w="40" w:type="dxa"/>
          <w:trHeight w:val="757"/>
        </w:trPr>
        <w:tc>
          <w:tcPr>
            <w:tcW w:w="4254" w:type="dxa"/>
            <w:gridSpan w:val="2"/>
          </w:tcPr>
          <w:p w14:paraId="223F2806" w14:textId="77777777" w:rsidR="003324B1" w:rsidRDefault="007415B4" w:rsidP="007A5120">
            <w:pPr>
              <w:pStyle w:val="a5"/>
              <w:ind w:left="284" w:right="284"/>
              <w:jc w:val="both"/>
            </w:pPr>
            <w:r>
              <w:t>День</w:t>
            </w:r>
            <w:r>
              <w:rPr>
                <w:spacing w:val="-13"/>
              </w:rPr>
              <w:t xml:space="preserve"> </w:t>
            </w:r>
            <w:r>
              <w:t>разгрома</w:t>
            </w:r>
            <w:r>
              <w:rPr>
                <w:spacing w:val="-10"/>
              </w:rPr>
              <w:t xml:space="preserve"> </w:t>
            </w:r>
            <w:r>
              <w:t>советскими</w:t>
            </w:r>
            <w:r>
              <w:rPr>
                <w:spacing w:val="-13"/>
              </w:rPr>
              <w:t xml:space="preserve"> </w:t>
            </w:r>
            <w:r>
              <w:t>войсками немецко-фашистских войск в</w:t>
            </w:r>
          </w:p>
          <w:p w14:paraId="6BEF36EF" w14:textId="77777777" w:rsidR="003324B1" w:rsidRDefault="007415B4" w:rsidP="007A5120">
            <w:pPr>
              <w:pStyle w:val="a5"/>
              <w:ind w:left="284" w:right="284"/>
              <w:jc w:val="both"/>
            </w:pPr>
            <w:r>
              <w:rPr>
                <w:spacing w:val="-2"/>
              </w:rPr>
              <w:t>Сталинградской</w:t>
            </w:r>
            <w:r>
              <w:rPr>
                <w:spacing w:val="8"/>
              </w:rPr>
              <w:t xml:space="preserve"> </w:t>
            </w:r>
            <w:r>
              <w:rPr>
                <w:spacing w:val="-4"/>
              </w:rPr>
              <w:t>битве</w:t>
            </w:r>
          </w:p>
        </w:tc>
        <w:tc>
          <w:tcPr>
            <w:tcW w:w="1007" w:type="dxa"/>
            <w:gridSpan w:val="2"/>
          </w:tcPr>
          <w:p w14:paraId="531B56F9"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5AE47AE0" w14:textId="77777777" w:rsidR="003324B1" w:rsidRDefault="007415B4" w:rsidP="007A5120">
            <w:pPr>
              <w:pStyle w:val="a5"/>
              <w:ind w:left="284" w:right="284"/>
              <w:jc w:val="both"/>
            </w:pPr>
            <w:r>
              <w:rPr>
                <w:spacing w:val="-2"/>
              </w:rPr>
              <w:t>02.02.25</w:t>
            </w:r>
          </w:p>
        </w:tc>
        <w:tc>
          <w:tcPr>
            <w:tcW w:w="4480" w:type="dxa"/>
            <w:gridSpan w:val="3"/>
          </w:tcPr>
          <w:p w14:paraId="0A4ADD36" w14:textId="7909DF0D" w:rsidR="003324B1" w:rsidRDefault="007415B4" w:rsidP="007A5120">
            <w:pPr>
              <w:pStyle w:val="a5"/>
              <w:ind w:left="284" w:right="284"/>
              <w:jc w:val="both"/>
            </w:pPr>
            <w:r>
              <w:t>учителя</w:t>
            </w:r>
            <w:r>
              <w:rPr>
                <w:spacing w:val="-8"/>
              </w:rPr>
              <w:t xml:space="preserve"> </w:t>
            </w:r>
            <w:r>
              <w:t>истории,</w:t>
            </w:r>
            <w:r>
              <w:rPr>
                <w:spacing w:val="-8"/>
              </w:rPr>
              <w:t xml:space="preserve"> </w:t>
            </w:r>
            <w:r>
              <w:rPr>
                <w:spacing w:val="-2"/>
              </w:rPr>
              <w:t>классные</w:t>
            </w:r>
            <w:r w:rsidR="007F2CA7">
              <w:rPr>
                <w:spacing w:val="-2"/>
              </w:rPr>
              <w:t xml:space="preserve"> </w:t>
            </w:r>
            <w:r>
              <w:rPr>
                <w:spacing w:val="-2"/>
              </w:rPr>
              <w:t>руководители</w:t>
            </w:r>
          </w:p>
        </w:tc>
      </w:tr>
      <w:tr w:rsidR="003324B1" w14:paraId="5411744F" w14:textId="77777777" w:rsidTr="007F2CA7">
        <w:trPr>
          <w:gridAfter w:val="1"/>
          <w:wAfter w:w="40" w:type="dxa"/>
          <w:trHeight w:val="505"/>
        </w:trPr>
        <w:tc>
          <w:tcPr>
            <w:tcW w:w="4254" w:type="dxa"/>
            <w:gridSpan w:val="2"/>
          </w:tcPr>
          <w:p w14:paraId="46B0575F" w14:textId="77777777" w:rsidR="003324B1" w:rsidRDefault="007415B4" w:rsidP="007A5120">
            <w:pPr>
              <w:pStyle w:val="a5"/>
              <w:ind w:left="284" w:right="284"/>
              <w:jc w:val="both"/>
            </w:pPr>
            <w:r>
              <w:t>День</w:t>
            </w:r>
            <w:r>
              <w:rPr>
                <w:spacing w:val="-13"/>
              </w:rPr>
              <w:t xml:space="preserve"> </w:t>
            </w:r>
            <w:r>
              <w:t>российской</w:t>
            </w:r>
            <w:r>
              <w:rPr>
                <w:spacing w:val="-9"/>
              </w:rPr>
              <w:t xml:space="preserve"> </w:t>
            </w:r>
            <w:r>
              <w:rPr>
                <w:spacing w:val="-4"/>
              </w:rPr>
              <w:t>науки</w:t>
            </w:r>
          </w:p>
        </w:tc>
        <w:tc>
          <w:tcPr>
            <w:tcW w:w="1007" w:type="dxa"/>
            <w:gridSpan w:val="2"/>
          </w:tcPr>
          <w:p w14:paraId="7614AC41"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1221242A" w14:textId="77777777" w:rsidR="003324B1" w:rsidRDefault="007415B4" w:rsidP="007A5120">
            <w:pPr>
              <w:pStyle w:val="a5"/>
              <w:ind w:left="284" w:right="284"/>
              <w:jc w:val="both"/>
            </w:pPr>
            <w:r>
              <w:rPr>
                <w:spacing w:val="-2"/>
              </w:rPr>
              <w:t>08.02.25</w:t>
            </w:r>
          </w:p>
        </w:tc>
        <w:tc>
          <w:tcPr>
            <w:tcW w:w="4480" w:type="dxa"/>
            <w:gridSpan w:val="3"/>
          </w:tcPr>
          <w:p w14:paraId="1C751E20" w14:textId="77777777" w:rsidR="003324B1" w:rsidRDefault="007415B4" w:rsidP="007A5120">
            <w:pPr>
              <w:pStyle w:val="a5"/>
              <w:ind w:left="284" w:right="284"/>
              <w:jc w:val="both"/>
            </w:pPr>
            <w:r>
              <w:t>ЗД</w:t>
            </w:r>
            <w:r>
              <w:rPr>
                <w:spacing w:val="-10"/>
              </w:rPr>
              <w:t xml:space="preserve"> </w:t>
            </w:r>
            <w:r>
              <w:t>ВР,</w:t>
            </w:r>
            <w:r>
              <w:rPr>
                <w:spacing w:val="-11"/>
              </w:rPr>
              <w:t xml:space="preserve"> </w:t>
            </w:r>
            <w:r>
              <w:t>старшая</w:t>
            </w:r>
            <w:r>
              <w:rPr>
                <w:spacing w:val="-9"/>
              </w:rPr>
              <w:t xml:space="preserve"> </w:t>
            </w:r>
            <w:r>
              <w:t>вожатая,</w:t>
            </w:r>
            <w:r>
              <w:rPr>
                <w:spacing w:val="-13"/>
              </w:rPr>
              <w:t xml:space="preserve"> </w:t>
            </w:r>
            <w:r>
              <w:t xml:space="preserve">классные </w:t>
            </w:r>
            <w:r>
              <w:rPr>
                <w:spacing w:val="-2"/>
              </w:rPr>
              <w:t>руководители</w:t>
            </w:r>
          </w:p>
        </w:tc>
      </w:tr>
      <w:tr w:rsidR="003324B1" w14:paraId="3278B415" w14:textId="77777777" w:rsidTr="007F2CA7">
        <w:trPr>
          <w:gridAfter w:val="1"/>
          <w:wAfter w:w="40" w:type="dxa"/>
          <w:trHeight w:val="252"/>
        </w:trPr>
        <w:tc>
          <w:tcPr>
            <w:tcW w:w="4254" w:type="dxa"/>
            <w:gridSpan w:val="2"/>
          </w:tcPr>
          <w:p w14:paraId="3CA7EDDD" w14:textId="77777777" w:rsidR="003324B1" w:rsidRDefault="007415B4" w:rsidP="007A5120">
            <w:pPr>
              <w:pStyle w:val="a5"/>
              <w:ind w:left="284" w:right="284"/>
              <w:jc w:val="both"/>
            </w:pPr>
            <w:r>
              <w:t>День</w:t>
            </w:r>
            <w:r>
              <w:rPr>
                <w:spacing w:val="-6"/>
              </w:rPr>
              <w:t xml:space="preserve"> </w:t>
            </w:r>
            <w:proofErr w:type="spellStart"/>
            <w:r>
              <w:rPr>
                <w:spacing w:val="-2"/>
              </w:rPr>
              <w:t>книгодарения</w:t>
            </w:r>
            <w:proofErr w:type="spellEnd"/>
          </w:p>
        </w:tc>
        <w:tc>
          <w:tcPr>
            <w:tcW w:w="1007" w:type="dxa"/>
            <w:gridSpan w:val="2"/>
          </w:tcPr>
          <w:p w14:paraId="115D1818"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3B721E45" w14:textId="77777777" w:rsidR="003324B1" w:rsidRDefault="007415B4" w:rsidP="007A5120">
            <w:pPr>
              <w:pStyle w:val="a5"/>
              <w:ind w:left="284" w:right="284"/>
              <w:jc w:val="both"/>
            </w:pPr>
            <w:r>
              <w:rPr>
                <w:spacing w:val="-2"/>
              </w:rPr>
              <w:t>14.02.2025</w:t>
            </w:r>
          </w:p>
        </w:tc>
        <w:tc>
          <w:tcPr>
            <w:tcW w:w="4480" w:type="dxa"/>
            <w:gridSpan w:val="3"/>
          </w:tcPr>
          <w:p w14:paraId="240016D5" w14:textId="77777777" w:rsidR="003324B1" w:rsidRDefault="007415B4" w:rsidP="007A5120">
            <w:pPr>
              <w:pStyle w:val="a5"/>
              <w:ind w:left="284" w:right="284"/>
              <w:jc w:val="both"/>
            </w:pPr>
            <w:r>
              <w:t>старшая</w:t>
            </w:r>
            <w:r>
              <w:rPr>
                <w:spacing w:val="-9"/>
              </w:rPr>
              <w:t xml:space="preserve"> </w:t>
            </w:r>
            <w:r>
              <w:rPr>
                <w:spacing w:val="-2"/>
              </w:rPr>
              <w:t>вожатая</w:t>
            </w:r>
          </w:p>
        </w:tc>
      </w:tr>
      <w:tr w:rsidR="003324B1" w14:paraId="25F3F984" w14:textId="77777777" w:rsidTr="007F2CA7">
        <w:trPr>
          <w:gridAfter w:val="1"/>
          <w:wAfter w:w="40" w:type="dxa"/>
          <w:trHeight w:val="755"/>
        </w:trPr>
        <w:tc>
          <w:tcPr>
            <w:tcW w:w="4254" w:type="dxa"/>
            <w:gridSpan w:val="2"/>
          </w:tcPr>
          <w:p w14:paraId="5BA16723" w14:textId="77777777" w:rsidR="003324B1" w:rsidRDefault="007415B4" w:rsidP="007A5120">
            <w:pPr>
              <w:pStyle w:val="a5"/>
              <w:ind w:left="284" w:right="284"/>
              <w:jc w:val="both"/>
            </w:pPr>
            <w:r>
              <w:t>Международный</w:t>
            </w:r>
            <w:r>
              <w:rPr>
                <w:spacing w:val="-14"/>
              </w:rPr>
              <w:t xml:space="preserve"> </w:t>
            </w:r>
            <w:r>
              <w:t>день</w:t>
            </w:r>
            <w:r>
              <w:rPr>
                <w:spacing w:val="-11"/>
              </w:rPr>
              <w:t xml:space="preserve"> </w:t>
            </w:r>
            <w:r>
              <w:t>родного</w:t>
            </w:r>
            <w:r>
              <w:rPr>
                <w:spacing w:val="-11"/>
              </w:rPr>
              <w:t xml:space="preserve"> </w:t>
            </w:r>
            <w:r>
              <w:rPr>
                <w:spacing w:val="-2"/>
              </w:rPr>
              <w:t>языка</w:t>
            </w:r>
          </w:p>
        </w:tc>
        <w:tc>
          <w:tcPr>
            <w:tcW w:w="1007" w:type="dxa"/>
            <w:gridSpan w:val="2"/>
          </w:tcPr>
          <w:p w14:paraId="59FE9DED"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17FD82BD" w14:textId="77777777" w:rsidR="003324B1" w:rsidRDefault="007415B4" w:rsidP="007A5120">
            <w:pPr>
              <w:pStyle w:val="a5"/>
              <w:ind w:left="284" w:right="284"/>
              <w:jc w:val="both"/>
            </w:pPr>
            <w:r>
              <w:rPr>
                <w:spacing w:val="-2"/>
              </w:rPr>
              <w:t>21.02.25</w:t>
            </w:r>
          </w:p>
        </w:tc>
        <w:tc>
          <w:tcPr>
            <w:tcW w:w="4480" w:type="dxa"/>
            <w:gridSpan w:val="3"/>
          </w:tcPr>
          <w:p w14:paraId="738D46E0" w14:textId="5BE4F14C" w:rsidR="003324B1" w:rsidRDefault="007415B4" w:rsidP="007A5120">
            <w:pPr>
              <w:pStyle w:val="a5"/>
              <w:ind w:left="284" w:right="284"/>
              <w:jc w:val="both"/>
            </w:pPr>
            <w:r>
              <w:t>Советник</w:t>
            </w:r>
            <w:r>
              <w:rPr>
                <w:spacing w:val="-8"/>
              </w:rPr>
              <w:t xml:space="preserve"> </w:t>
            </w:r>
            <w:r>
              <w:t>директора</w:t>
            </w:r>
            <w:r>
              <w:rPr>
                <w:spacing w:val="-7"/>
              </w:rPr>
              <w:t xml:space="preserve"> </w:t>
            </w:r>
            <w:r>
              <w:t>по</w:t>
            </w:r>
            <w:r>
              <w:rPr>
                <w:spacing w:val="-5"/>
              </w:rPr>
              <w:t xml:space="preserve"> </w:t>
            </w:r>
            <w:r>
              <w:rPr>
                <w:spacing w:val="-2"/>
              </w:rPr>
              <w:t>воспитанию</w:t>
            </w:r>
            <w:r w:rsidR="007F2CA7">
              <w:rPr>
                <w:spacing w:val="-2"/>
              </w:rPr>
              <w:t xml:space="preserve"> </w:t>
            </w:r>
            <w:r>
              <w:rPr>
                <w:spacing w:val="-2"/>
              </w:rPr>
              <w:t>и</w:t>
            </w:r>
          </w:p>
          <w:p w14:paraId="0DE504C0" w14:textId="77777777" w:rsidR="003324B1" w:rsidRDefault="007415B4" w:rsidP="007A5120">
            <w:pPr>
              <w:pStyle w:val="a5"/>
              <w:ind w:left="284" w:right="284"/>
              <w:jc w:val="both"/>
            </w:pPr>
            <w:r>
              <w:t>взаимодействию с детскими общественными</w:t>
            </w:r>
            <w:r>
              <w:rPr>
                <w:spacing w:val="-14"/>
              </w:rPr>
              <w:t xml:space="preserve"> </w:t>
            </w:r>
            <w:r>
              <w:t>организациями</w:t>
            </w:r>
          </w:p>
        </w:tc>
      </w:tr>
      <w:tr w:rsidR="003324B1" w14:paraId="3BEB8CD0" w14:textId="77777777" w:rsidTr="007F2CA7">
        <w:trPr>
          <w:gridAfter w:val="1"/>
          <w:wAfter w:w="40" w:type="dxa"/>
          <w:trHeight w:val="760"/>
        </w:trPr>
        <w:tc>
          <w:tcPr>
            <w:tcW w:w="4254" w:type="dxa"/>
            <w:gridSpan w:val="2"/>
          </w:tcPr>
          <w:p w14:paraId="7DDF777A" w14:textId="77777777" w:rsidR="003324B1" w:rsidRDefault="007415B4" w:rsidP="007A5120">
            <w:pPr>
              <w:pStyle w:val="a5"/>
              <w:ind w:left="284" w:right="284"/>
              <w:jc w:val="both"/>
            </w:pPr>
            <w:r>
              <w:t>День</w:t>
            </w:r>
            <w:r>
              <w:rPr>
                <w:spacing w:val="-10"/>
              </w:rPr>
              <w:t xml:space="preserve"> </w:t>
            </w:r>
            <w:r>
              <w:t>защитника</w:t>
            </w:r>
            <w:r>
              <w:rPr>
                <w:spacing w:val="-8"/>
              </w:rPr>
              <w:t xml:space="preserve"> </w:t>
            </w:r>
            <w:r>
              <w:rPr>
                <w:spacing w:val="-2"/>
              </w:rPr>
              <w:t>отечества</w:t>
            </w:r>
          </w:p>
        </w:tc>
        <w:tc>
          <w:tcPr>
            <w:tcW w:w="1007" w:type="dxa"/>
            <w:gridSpan w:val="2"/>
          </w:tcPr>
          <w:p w14:paraId="00F78EFE" w14:textId="77777777" w:rsidR="003324B1" w:rsidRDefault="007415B4" w:rsidP="007A5120">
            <w:pPr>
              <w:pStyle w:val="a5"/>
              <w:ind w:left="284" w:right="284"/>
              <w:jc w:val="both"/>
            </w:pPr>
            <w:r>
              <w:rPr>
                <w:spacing w:val="-4"/>
              </w:rPr>
              <w:t>5-</w:t>
            </w:r>
            <w:r>
              <w:rPr>
                <w:spacing w:val="-10"/>
              </w:rPr>
              <w:t>7</w:t>
            </w:r>
          </w:p>
        </w:tc>
        <w:tc>
          <w:tcPr>
            <w:tcW w:w="1276" w:type="dxa"/>
            <w:gridSpan w:val="3"/>
          </w:tcPr>
          <w:p w14:paraId="34354991" w14:textId="77777777" w:rsidR="003324B1" w:rsidRDefault="007415B4" w:rsidP="007A5120">
            <w:pPr>
              <w:pStyle w:val="a5"/>
              <w:ind w:left="284" w:right="284"/>
              <w:jc w:val="both"/>
            </w:pPr>
            <w:r>
              <w:rPr>
                <w:spacing w:val="-2"/>
              </w:rPr>
              <w:t>23.02.25</w:t>
            </w:r>
          </w:p>
        </w:tc>
        <w:tc>
          <w:tcPr>
            <w:tcW w:w="4480" w:type="dxa"/>
            <w:gridSpan w:val="3"/>
          </w:tcPr>
          <w:p w14:paraId="7B54085B" w14:textId="77777777" w:rsidR="003324B1" w:rsidRDefault="007415B4" w:rsidP="007A5120">
            <w:pPr>
              <w:pStyle w:val="a5"/>
              <w:ind w:left="284" w:right="284"/>
              <w:jc w:val="both"/>
            </w:pPr>
            <w:r>
              <w:t>Советник</w:t>
            </w:r>
            <w:r>
              <w:rPr>
                <w:spacing w:val="-10"/>
              </w:rPr>
              <w:t xml:space="preserve"> </w:t>
            </w:r>
            <w:r>
              <w:t>директора</w:t>
            </w:r>
            <w:r>
              <w:rPr>
                <w:spacing w:val="-7"/>
              </w:rPr>
              <w:t xml:space="preserve"> </w:t>
            </w:r>
            <w:r>
              <w:t>по</w:t>
            </w:r>
            <w:r>
              <w:rPr>
                <w:spacing w:val="-8"/>
              </w:rPr>
              <w:t xml:space="preserve"> </w:t>
            </w:r>
            <w:r>
              <w:rPr>
                <w:spacing w:val="-2"/>
              </w:rPr>
              <w:t>воспитанию</w:t>
            </w:r>
          </w:p>
          <w:p w14:paraId="61D177BE" w14:textId="77777777" w:rsidR="003324B1" w:rsidRDefault="007415B4" w:rsidP="007A5120">
            <w:pPr>
              <w:pStyle w:val="a5"/>
              <w:ind w:left="284" w:right="284"/>
              <w:jc w:val="both"/>
            </w:pPr>
            <w:r>
              <w:t xml:space="preserve">и взаимодействию с детскими </w:t>
            </w:r>
            <w:r>
              <w:rPr>
                <w:spacing w:val="-2"/>
              </w:rPr>
              <w:t>общественными организациями</w:t>
            </w:r>
          </w:p>
        </w:tc>
      </w:tr>
      <w:tr w:rsidR="003324B1" w14:paraId="663AEDE9" w14:textId="77777777" w:rsidTr="007F2CA7">
        <w:trPr>
          <w:gridAfter w:val="1"/>
          <w:wAfter w:w="40" w:type="dxa"/>
          <w:trHeight w:val="250"/>
        </w:trPr>
        <w:tc>
          <w:tcPr>
            <w:tcW w:w="4254" w:type="dxa"/>
            <w:gridSpan w:val="2"/>
          </w:tcPr>
          <w:p w14:paraId="5685EAC4" w14:textId="77777777" w:rsidR="003324B1" w:rsidRDefault="007415B4" w:rsidP="007A5120">
            <w:pPr>
              <w:pStyle w:val="a5"/>
              <w:ind w:left="284" w:right="284"/>
              <w:jc w:val="both"/>
            </w:pPr>
            <w:r>
              <w:rPr>
                <w:spacing w:val="-2"/>
              </w:rPr>
              <w:t>Спортивная</w:t>
            </w:r>
            <w:r>
              <w:rPr>
                <w:spacing w:val="4"/>
              </w:rPr>
              <w:t xml:space="preserve"> </w:t>
            </w:r>
            <w:r>
              <w:rPr>
                <w:spacing w:val="-2"/>
              </w:rPr>
              <w:t>суббота</w:t>
            </w:r>
          </w:p>
        </w:tc>
        <w:tc>
          <w:tcPr>
            <w:tcW w:w="1007" w:type="dxa"/>
            <w:gridSpan w:val="2"/>
          </w:tcPr>
          <w:p w14:paraId="6A8C4DEC" w14:textId="77777777" w:rsidR="003324B1" w:rsidRDefault="007415B4" w:rsidP="007A5120">
            <w:pPr>
              <w:pStyle w:val="a5"/>
              <w:ind w:left="284" w:right="284"/>
              <w:jc w:val="both"/>
            </w:pPr>
            <w:r>
              <w:rPr>
                <w:spacing w:val="-4"/>
              </w:rPr>
              <w:t>5-</w:t>
            </w:r>
            <w:r>
              <w:rPr>
                <w:spacing w:val="-10"/>
              </w:rPr>
              <w:t>9</w:t>
            </w:r>
          </w:p>
        </w:tc>
        <w:tc>
          <w:tcPr>
            <w:tcW w:w="1276" w:type="dxa"/>
            <w:gridSpan w:val="3"/>
          </w:tcPr>
          <w:p w14:paraId="23964614" w14:textId="77777777" w:rsidR="003324B1" w:rsidRDefault="007415B4" w:rsidP="007A5120">
            <w:pPr>
              <w:pStyle w:val="a5"/>
              <w:ind w:left="284" w:right="284"/>
              <w:jc w:val="both"/>
            </w:pPr>
            <w:r>
              <w:t>март</w:t>
            </w:r>
            <w:r>
              <w:rPr>
                <w:spacing w:val="-4"/>
              </w:rPr>
              <w:t xml:space="preserve"> </w:t>
            </w:r>
            <w:r>
              <w:t>2025</w:t>
            </w:r>
            <w:r>
              <w:rPr>
                <w:spacing w:val="-7"/>
              </w:rPr>
              <w:t xml:space="preserve"> </w:t>
            </w:r>
            <w:r>
              <w:rPr>
                <w:spacing w:val="-5"/>
              </w:rPr>
              <w:t>г.</w:t>
            </w:r>
          </w:p>
        </w:tc>
        <w:tc>
          <w:tcPr>
            <w:tcW w:w="4480" w:type="dxa"/>
            <w:gridSpan w:val="3"/>
          </w:tcPr>
          <w:p w14:paraId="570B43F5" w14:textId="77777777" w:rsidR="003324B1" w:rsidRDefault="007415B4" w:rsidP="007A5120">
            <w:pPr>
              <w:pStyle w:val="a5"/>
              <w:ind w:left="284" w:right="284"/>
              <w:jc w:val="both"/>
            </w:pPr>
            <w:r>
              <w:t>ЗД</w:t>
            </w:r>
            <w:r>
              <w:rPr>
                <w:spacing w:val="-6"/>
              </w:rPr>
              <w:t xml:space="preserve"> </w:t>
            </w:r>
            <w:r>
              <w:t>ВР,</w:t>
            </w:r>
            <w:r>
              <w:rPr>
                <w:spacing w:val="-7"/>
              </w:rPr>
              <w:t xml:space="preserve"> </w:t>
            </w:r>
            <w:r>
              <w:t>классные</w:t>
            </w:r>
            <w:r>
              <w:rPr>
                <w:spacing w:val="-5"/>
              </w:rPr>
              <w:t xml:space="preserve"> </w:t>
            </w:r>
            <w:r>
              <w:rPr>
                <w:spacing w:val="-2"/>
              </w:rPr>
              <w:t>руководители</w:t>
            </w:r>
          </w:p>
        </w:tc>
      </w:tr>
      <w:tr w:rsidR="003324B1" w14:paraId="3B883FA2" w14:textId="77777777" w:rsidTr="007F2CA7">
        <w:trPr>
          <w:gridAfter w:val="1"/>
          <w:wAfter w:w="40" w:type="dxa"/>
          <w:trHeight w:val="505"/>
        </w:trPr>
        <w:tc>
          <w:tcPr>
            <w:tcW w:w="4254" w:type="dxa"/>
            <w:gridSpan w:val="2"/>
          </w:tcPr>
          <w:p w14:paraId="2DAE8E9D" w14:textId="77777777" w:rsidR="003324B1" w:rsidRDefault="007415B4" w:rsidP="007A5120">
            <w:pPr>
              <w:pStyle w:val="a5"/>
              <w:ind w:left="284" w:right="284"/>
              <w:jc w:val="both"/>
            </w:pPr>
            <w:r>
              <w:t>Организация</w:t>
            </w:r>
            <w:r>
              <w:rPr>
                <w:spacing w:val="-14"/>
              </w:rPr>
              <w:t xml:space="preserve"> </w:t>
            </w:r>
            <w:r>
              <w:t>конкурсов</w:t>
            </w:r>
            <w:r>
              <w:rPr>
                <w:spacing w:val="-14"/>
              </w:rPr>
              <w:t xml:space="preserve"> </w:t>
            </w:r>
            <w:r>
              <w:t>и</w:t>
            </w:r>
            <w:r>
              <w:rPr>
                <w:spacing w:val="-14"/>
              </w:rPr>
              <w:t xml:space="preserve"> </w:t>
            </w:r>
            <w:r>
              <w:t>праздничных программ ко Дню 8 марта</w:t>
            </w:r>
          </w:p>
        </w:tc>
        <w:tc>
          <w:tcPr>
            <w:tcW w:w="975" w:type="dxa"/>
          </w:tcPr>
          <w:p w14:paraId="1CA1E365"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099D62AD" w14:textId="77777777" w:rsidR="003324B1" w:rsidRDefault="007415B4" w:rsidP="007A5120">
            <w:pPr>
              <w:pStyle w:val="a5"/>
              <w:ind w:left="284" w:right="284"/>
              <w:jc w:val="both"/>
            </w:pPr>
            <w:r>
              <w:t>01.03.25</w:t>
            </w:r>
            <w:r>
              <w:rPr>
                <w:spacing w:val="-9"/>
              </w:rPr>
              <w:t xml:space="preserve"> </w:t>
            </w:r>
            <w:r>
              <w:rPr>
                <w:spacing w:val="-10"/>
              </w:rPr>
              <w:t>–</w:t>
            </w:r>
          </w:p>
          <w:p w14:paraId="75DF372C" w14:textId="77777777" w:rsidR="003324B1" w:rsidRDefault="007415B4" w:rsidP="007A5120">
            <w:pPr>
              <w:pStyle w:val="a5"/>
              <w:ind w:left="284" w:right="284"/>
              <w:jc w:val="both"/>
            </w:pPr>
            <w:r>
              <w:rPr>
                <w:spacing w:val="-2"/>
              </w:rPr>
              <w:t>07.03.25</w:t>
            </w:r>
          </w:p>
        </w:tc>
        <w:tc>
          <w:tcPr>
            <w:tcW w:w="4513" w:type="dxa"/>
            <w:gridSpan w:val="4"/>
          </w:tcPr>
          <w:p w14:paraId="0F549942"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408E1751" w14:textId="77777777" w:rsidTr="007F2CA7">
        <w:trPr>
          <w:gridAfter w:val="1"/>
          <w:wAfter w:w="40" w:type="dxa"/>
          <w:trHeight w:val="758"/>
        </w:trPr>
        <w:tc>
          <w:tcPr>
            <w:tcW w:w="4254" w:type="dxa"/>
            <w:gridSpan w:val="2"/>
          </w:tcPr>
          <w:p w14:paraId="74FE0EB4" w14:textId="77777777" w:rsidR="003324B1" w:rsidRDefault="007415B4" w:rsidP="007A5120">
            <w:pPr>
              <w:pStyle w:val="a5"/>
              <w:ind w:left="284" w:right="284"/>
              <w:jc w:val="both"/>
            </w:pPr>
            <w:r>
              <w:t>День</w:t>
            </w:r>
            <w:r>
              <w:rPr>
                <w:spacing w:val="-9"/>
              </w:rPr>
              <w:t xml:space="preserve"> </w:t>
            </w:r>
            <w:r>
              <w:t>воссоединения</w:t>
            </w:r>
            <w:r>
              <w:rPr>
                <w:spacing w:val="-7"/>
              </w:rPr>
              <w:t xml:space="preserve"> </w:t>
            </w:r>
            <w:r>
              <w:t>Крыма</w:t>
            </w:r>
            <w:r>
              <w:rPr>
                <w:spacing w:val="-9"/>
              </w:rPr>
              <w:t xml:space="preserve"> </w:t>
            </w:r>
            <w:r>
              <w:t>с</w:t>
            </w:r>
            <w:r>
              <w:rPr>
                <w:spacing w:val="-5"/>
              </w:rPr>
              <w:t xml:space="preserve"> </w:t>
            </w:r>
            <w:r>
              <w:rPr>
                <w:spacing w:val="-2"/>
              </w:rPr>
              <w:t>Россией</w:t>
            </w:r>
          </w:p>
        </w:tc>
        <w:tc>
          <w:tcPr>
            <w:tcW w:w="975" w:type="dxa"/>
          </w:tcPr>
          <w:p w14:paraId="5186FBF6"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427CEDD9" w14:textId="77777777" w:rsidR="003324B1" w:rsidRDefault="007415B4" w:rsidP="007A5120">
            <w:pPr>
              <w:pStyle w:val="a5"/>
              <w:ind w:left="284" w:right="284"/>
              <w:jc w:val="both"/>
            </w:pPr>
            <w:r>
              <w:rPr>
                <w:spacing w:val="-2"/>
              </w:rPr>
              <w:t>18.03.25</w:t>
            </w:r>
          </w:p>
        </w:tc>
        <w:tc>
          <w:tcPr>
            <w:tcW w:w="4513" w:type="dxa"/>
            <w:gridSpan w:val="4"/>
          </w:tcPr>
          <w:p w14:paraId="4DBD83BC" w14:textId="77777777" w:rsidR="003324B1" w:rsidRDefault="007415B4" w:rsidP="007A5120">
            <w:pPr>
              <w:pStyle w:val="a5"/>
              <w:ind w:left="284" w:right="284"/>
              <w:jc w:val="both"/>
            </w:pPr>
            <w:r>
              <w:t>ЗД</w:t>
            </w:r>
            <w:r>
              <w:rPr>
                <w:spacing w:val="-7"/>
              </w:rPr>
              <w:t xml:space="preserve"> </w:t>
            </w:r>
            <w:r>
              <w:t>ВР,</w:t>
            </w:r>
            <w:r>
              <w:rPr>
                <w:spacing w:val="-4"/>
              </w:rPr>
              <w:t xml:space="preserve"> </w:t>
            </w:r>
            <w:r>
              <w:t>старшая</w:t>
            </w:r>
            <w:r>
              <w:rPr>
                <w:spacing w:val="-5"/>
              </w:rPr>
              <w:t xml:space="preserve"> </w:t>
            </w:r>
            <w:r>
              <w:t>вожатая,</w:t>
            </w:r>
            <w:r>
              <w:rPr>
                <w:spacing w:val="-4"/>
              </w:rPr>
              <w:t xml:space="preserve"> </w:t>
            </w:r>
            <w:r>
              <w:rPr>
                <w:spacing w:val="-2"/>
              </w:rPr>
              <w:t>советник</w:t>
            </w:r>
          </w:p>
          <w:p w14:paraId="7A739E55" w14:textId="77777777" w:rsidR="003324B1" w:rsidRDefault="007415B4" w:rsidP="007A5120">
            <w:pPr>
              <w:pStyle w:val="a5"/>
              <w:ind w:left="284" w:right="284"/>
              <w:jc w:val="both"/>
            </w:pPr>
            <w:r>
              <w:t>директора</w:t>
            </w:r>
            <w:r>
              <w:rPr>
                <w:spacing w:val="-14"/>
              </w:rPr>
              <w:t xml:space="preserve"> </w:t>
            </w:r>
            <w:r>
              <w:t>по</w:t>
            </w:r>
            <w:r>
              <w:rPr>
                <w:spacing w:val="-14"/>
              </w:rPr>
              <w:t xml:space="preserve"> </w:t>
            </w:r>
            <w:r>
              <w:t>воспитанию,</w:t>
            </w:r>
            <w:r>
              <w:rPr>
                <w:spacing w:val="-14"/>
              </w:rPr>
              <w:t xml:space="preserve"> </w:t>
            </w:r>
            <w:r>
              <w:t xml:space="preserve">классные </w:t>
            </w:r>
            <w:r>
              <w:rPr>
                <w:spacing w:val="-2"/>
              </w:rPr>
              <w:t>руководители</w:t>
            </w:r>
          </w:p>
        </w:tc>
      </w:tr>
      <w:tr w:rsidR="003324B1" w14:paraId="013132DD" w14:textId="77777777" w:rsidTr="007F2CA7">
        <w:trPr>
          <w:gridAfter w:val="1"/>
          <w:wAfter w:w="40" w:type="dxa"/>
          <w:trHeight w:val="760"/>
        </w:trPr>
        <w:tc>
          <w:tcPr>
            <w:tcW w:w="4254" w:type="dxa"/>
            <w:gridSpan w:val="2"/>
          </w:tcPr>
          <w:p w14:paraId="262162C2" w14:textId="77777777" w:rsidR="003324B1" w:rsidRDefault="007415B4" w:rsidP="007A5120">
            <w:pPr>
              <w:pStyle w:val="a5"/>
              <w:ind w:left="284" w:right="284"/>
              <w:jc w:val="both"/>
            </w:pPr>
            <w:r>
              <w:t>Всемирный</w:t>
            </w:r>
            <w:r>
              <w:rPr>
                <w:spacing w:val="-8"/>
              </w:rPr>
              <w:t xml:space="preserve"> </w:t>
            </w:r>
            <w:r>
              <w:t>день</w:t>
            </w:r>
            <w:r>
              <w:rPr>
                <w:spacing w:val="-8"/>
              </w:rPr>
              <w:t xml:space="preserve"> </w:t>
            </w:r>
            <w:r>
              <w:rPr>
                <w:spacing w:val="-2"/>
              </w:rPr>
              <w:t>театра</w:t>
            </w:r>
          </w:p>
        </w:tc>
        <w:tc>
          <w:tcPr>
            <w:tcW w:w="975" w:type="dxa"/>
          </w:tcPr>
          <w:p w14:paraId="69D66844"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616AF6F5" w14:textId="77777777" w:rsidR="003324B1" w:rsidRDefault="007415B4" w:rsidP="007A5120">
            <w:pPr>
              <w:pStyle w:val="a5"/>
              <w:ind w:left="284" w:right="284"/>
              <w:jc w:val="both"/>
            </w:pPr>
            <w:r>
              <w:rPr>
                <w:spacing w:val="-2"/>
              </w:rPr>
              <w:t>27.03.25</w:t>
            </w:r>
          </w:p>
        </w:tc>
        <w:tc>
          <w:tcPr>
            <w:tcW w:w="4513" w:type="dxa"/>
            <w:gridSpan w:val="4"/>
          </w:tcPr>
          <w:p w14:paraId="5F90F150" w14:textId="77777777" w:rsidR="003324B1" w:rsidRDefault="007415B4" w:rsidP="007A5120">
            <w:pPr>
              <w:pStyle w:val="a5"/>
              <w:ind w:left="284" w:right="284"/>
              <w:jc w:val="both"/>
            </w:pPr>
            <w:r>
              <w:t>Советник</w:t>
            </w:r>
            <w:r>
              <w:rPr>
                <w:spacing w:val="-14"/>
              </w:rPr>
              <w:t xml:space="preserve"> </w:t>
            </w:r>
            <w:r>
              <w:t>директора</w:t>
            </w:r>
            <w:r>
              <w:rPr>
                <w:spacing w:val="-14"/>
              </w:rPr>
              <w:t xml:space="preserve"> </w:t>
            </w:r>
            <w:r>
              <w:t>по</w:t>
            </w:r>
            <w:r>
              <w:rPr>
                <w:spacing w:val="-12"/>
              </w:rPr>
              <w:t xml:space="preserve"> </w:t>
            </w:r>
            <w:r>
              <w:t>воспитанию и взаимодействию с детскими</w:t>
            </w:r>
          </w:p>
          <w:p w14:paraId="568681DF" w14:textId="77777777" w:rsidR="003324B1" w:rsidRDefault="007415B4" w:rsidP="007A5120">
            <w:pPr>
              <w:pStyle w:val="a5"/>
              <w:ind w:left="284" w:right="284"/>
              <w:jc w:val="both"/>
            </w:pPr>
            <w:r>
              <w:rPr>
                <w:spacing w:val="-2"/>
              </w:rPr>
              <w:t>общественными</w:t>
            </w:r>
            <w:r>
              <w:rPr>
                <w:spacing w:val="8"/>
              </w:rPr>
              <w:t xml:space="preserve"> </w:t>
            </w:r>
            <w:r>
              <w:rPr>
                <w:spacing w:val="-2"/>
              </w:rPr>
              <w:t>организациями</w:t>
            </w:r>
          </w:p>
        </w:tc>
      </w:tr>
      <w:tr w:rsidR="003324B1" w14:paraId="03A300DD" w14:textId="77777777" w:rsidTr="007F2CA7">
        <w:trPr>
          <w:gridAfter w:val="1"/>
          <w:wAfter w:w="40" w:type="dxa"/>
          <w:trHeight w:val="505"/>
        </w:trPr>
        <w:tc>
          <w:tcPr>
            <w:tcW w:w="4254" w:type="dxa"/>
            <w:gridSpan w:val="2"/>
          </w:tcPr>
          <w:p w14:paraId="5778FC82" w14:textId="77777777" w:rsidR="003324B1" w:rsidRDefault="007415B4" w:rsidP="007A5120">
            <w:pPr>
              <w:pStyle w:val="a5"/>
              <w:ind w:left="284" w:right="284"/>
              <w:jc w:val="both"/>
            </w:pPr>
            <w:r>
              <w:t>Школьный</w:t>
            </w:r>
            <w:r>
              <w:rPr>
                <w:spacing w:val="-14"/>
              </w:rPr>
              <w:t xml:space="preserve"> </w:t>
            </w:r>
            <w:r>
              <w:t>конкурс</w:t>
            </w:r>
            <w:r>
              <w:rPr>
                <w:spacing w:val="-14"/>
              </w:rPr>
              <w:t xml:space="preserve"> </w:t>
            </w:r>
            <w:r>
              <w:t xml:space="preserve">«Калейдоскоп </w:t>
            </w:r>
            <w:r>
              <w:rPr>
                <w:spacing w:val="-2"/>
              </w:rPr>
              <w:t>талантов»</w:t>
            </w:r>
          </w:p>
        </w:tc>
        <w:tc>
          <w:tcPr>
            <w:tcW w:w="975" w:type="dxa"/>
          </w:tcPr>
          <w:p w14:paraId="577BF838"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49EE5E5A" w14:textId="77777777" w:rsidR="003324B1" w:rsidRDefault="007415B4" w:rsidP="007A5120">
            <w:pPr>
              <w:pStyle w:val="a5"/>
              <w:ind w:left="284" w:right="284"/>
              <w:jc w:val="both"/>
            </w:pPr>
            <w:r>
              <w:t>апрель</w:t>
            </w:r>
            <w:r>
              <w:rPr>
                <w:spacing w:val="-6"/>
              </w:rPr>
              <w:t xml:space="preserve"> </w:t>
            </w:r>
            <w:r>
              <w:t>2025</w:t>
            </w:r>
            <w:r>
              <w:rPr>
                <w:spacing w:val="-2"/>
              </w:rPr>
              <w:t xml:space="preserve"> </w:t>
            </w:r>
            <w:r>
              <w:rPr>
                <w:spacing w:val="-5"/>
              </w:rPr>
              <w:t>г.</w:t>
            </w:r>
          </w:p>
        </w:tc>
        <w:tc>
          <w:tcPr>
            <w:tcW w:w="4513" w:type="dxa"/>
            <w:gridSpan w:val="4"/>
          </w:tcPr>
          <w:p w14:paraId="58A66CA6"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7AD1E1D5" w14:textId="77777777" w:rsidTr="007F2CA7">
        <w:trPr>
          <w:gridAfter w:val="1"/>
          <w:wAfter w:w="40" w:type="dxa"/>
          <w:trHeight w:val="505"/>
        </w:trPr>
        <w:tc>
          <w:tcPr>
            <w:tcW w:w="4254" w:type="dxa"/>
            <w:gridSpan w:val="2"/>
          </w:tcPr>
          <w:p w14:paraId="1F64C89F" w14:textId="77777777" w:rsidR="003324B1" w:rsidRDefault="007415B4" w:rsidP="007A5120">
            <w:pPr>
              <w:pStyle w:val="a5"/>
              <w:ind w:left="284" w:right="284"/>
              <w:jc w:val="both"/>
            </w:pPr>
            <w:r>
              <w:t>Неделя</w:t>
            </w:r>
            <w:r>
              <w:rPr>
                <w:spacing w:val="-14"/>
              </w:rPr>
              <w:t xml:space="preserve"> </w:t>
            </w:r>
            <w:r>
              <w:t>космонавтики.</w:t>
            </w:r>
            <w:r>
              <w:rPr>
                <w:spacing w:val="-14"/>
              </w:rPr>
              <w:t xml:space="preserve"> </w:t>
            </w:r>
            <w:r>
              <w:t xml:space="preserve">День </w:t>
            </w:r>
            <w:r>
              <w:rPr>
                <w:spacing w:val="-2"/>
              </w:rPr>
              <w:t>космонавтики.</w:t>
            </w:r>
          </w:p>
        </w:tc>
        <w:tc>
          <w:tcPr>
            <w:tcW w:w="975" w:type="dxa"/>
          </w:tcPr>
          <w:p w14:paraId="78714749"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2CC8BF52" w14:textId="77777777" w:rsidR="003324B1" w:rsidRDefault="007415B4" w:rsidP="007A5120">
            <w:pPr>
              <w:pStyle w:val="a5"/>
              <w:ind w:left="284" w:right="284"/>
              <w:jc w:val="both"/>
            </w:pPr>
            <w:r>
              <w:t>05.04.25</w:t>
            </w:r>
            <w:r>
              <w:rPr>
                <w:spacing w:val="-9"/>
              </w:rPr>
              <w:t xml:space="preserve"> </w:t>
            </w:r>
            <w:r>
              <w:rPr>
                <w:spacing w:val="-10"/>
              </w:rPr>
              <w:t>–</w:t>
            </w:r>
          </w:p>
          <w:p w14:paraId="2C6073BF" w14:textId="77777777" w:rsidR="003324B1" w:rsidRDefault="007415B4" w:rsidP="007A5120">
            <w:pPr>
              <w:pStyle w:val="a5"/>
              <w:ind w:left="284" w:right="284"/>
              <w:jc w:val="both"/>
            </w:pPr>
            <w:r>
              <w:rPr>
                <w:spacing w:val="-2"/>
              </w:rPr>
              <w:t>12.04.25</w:t>
            </w:r>
          </w:p>
        </w:tc>
        <w:tc>
          <w:tcPr>
            <w:tcW w:w="4513" w:type="dxa"/>
            <w:gridSpan w:val="4"/>
          </w:tcPr>
          <w:p w14:paraId="0B4540C1"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19E0F280" w14:textId="77777777" w:rsidTr="007F2CA7">
        <w:trPr>
          <w:gridAfter w:val="1"/>
          <w:wAfter w:w="40" w:type="dxa"/>
          <w:trHeight w:val="757"/>
        </w:trPr>
        <w:tc>
          <w:tcPr>
            <w:tcW w:w="4254" w:type="dxa"/>
            <w:gridSpan w:val="2"/>
          </w:tcPr>
          <w:p w14:paraId="60D1B1A5" w14:textId="77777777" w:rsidR="003324B1" w:rsidRDefault="007415B4" w:rsidP="007A5120">
            <w:pPr>
              <w:pStyle w:val="a5"/>
              <w:ind w:left="284" w:right="284"/>
              <w:jc w:val="both"/>
            </w:pPr>
            <w:r>
              <w:t>Всемирный</w:t>
            </w:r>
            <w:r>
              <w:rPr>
                <w:spacing w:val="-8"/>
              </w:rPr>
              <w:t xml:space="preserve"> </w:t>
            </w:r>
            <w:r>
              <w:t>день</w:t>
            </w:r>
            <w:r>
              <w:rPr>
                <w:spacing w:val="-8"/>
              </w:rPr>
              <w:t xml:space="preserve"> </w:t>
            </w:r>
            <w:r>
              <w:rPr>
                <w:spacing w:val="-2"/>
              </w:rPr>
              <w:t>здоровья</w:t>
            </w:r>
          </w:p>
        </w:tc>
        <w:tc>
          <w:tcPr>
            <w:tcW w:w="975" w:type="dxa"/>
          </w:tcPr>
          <w:p w14:paraId="6798FE26"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735AF7A1" w14:textId="77777777" w:rsidR="003324B1" w:rsidRDefault="007415B4" w:rsidP="007A5120">
            <w:pPr>
              <w:pStyle w:val="a5"/>
              <w:ind w:left="284" w:right="284"/>
              <w:jc w:val="both"/>
            </w:pPr>
            <w:r>
              <w:rPr>
                <w:spacing w:val="-2"/>
              </w:rPr>
              <w:t>07.04.25</w:t>
            </w:r>
          </w:p>
        </w:tc>
        <w:tc>
          <w:tcPr>
            <w:tcW w:w="4513" w:type="dxa"/>
            <w:gridSpan w:val="4"/>
          </w:tcPr>
          <w:p w14:paraId="03DAD70D" w14:textId="77777777" w:rsidR="003324B1" w:rsidRDefault="007415B4" w:rsidP="007A5120">
            <w:pPr>
              <w:pStyle w:val="a5"/>
              <w:ind w:left="284" w:right="284"/>
              <w:jc w:val="both"/>
            </w:pPr>
            <w:r>
              <w:t>Советник</w:t>
            </w:r>
            <w:r>
              <w:rPr>
                <w:spacing w:val="-6"/>
              </w:rPr>
              <w:t xml:space="preserve"> </w:t>
            </w:r>
            <w:r>
              <w:t>директора</w:t>
            </w:r>
            <w:r>
              <w:rPr>
                <w:spacing w:val="-8"/>
              </w:rPr>
              <w:t xml:space="preserve"> </w:t>
            </w:r>
            <w:r>
              <w:t>по</w:t>
            </w:r>
            <w:r>
              <w:rPr>
                <w:spacing w:val="-5"/>
              </w:rPr>
              <w:t xml:space="preserve"> </w:t>
            </w:r>
            <w:proofErr w:type="spellStart"/>
            <w:r>
              <w:rPr>
                <w:spacing w:val="-2"/>
              </w:rPr>
              <w:t>воспитаниюи</w:t>
            </w:r>
            <w:proofErr w:type="spellEnd"/>
          </w:p>
          <w:p w14:paraId="7D78AF10" w14:textId="77777777" w:rsidR="003324B1" w:rsidRDefault="007415B4" w:rsidP="007A5120">
            <w:pPr>
              <w:pStyle w:val="a5"/>
              <w:ind w:left="284" w:right="284"/>
              <w:jc w:val="both"/>
            </w:pPr>
            <w:r>
              <w:t>взаимодействию с детскими общественными</w:t>
            </w:r>
            <w:r>
              <w:rPr>
                <w:spacing w:val="-14"/>
              </w:rPr>
              <w:t xml:space="preserve"> </w:t>
            </w:r>
            <w:r>
              <w:t>организациями</w:t>
            </w:r>
          </w:p>
        </w:tc>
      </w:tr>
      <w:tr w:rsidR="003324B1" w14:paraId="38254C33" w14:textId="77777777" w:rsidTr="007F2CA7">
        <w:trPr>
          <w:gridAfter w:val="1"/>
          <w:wAfter w:w="40" w:type="dxa"/>
          <w:trHeight w:val="760"/>
        </w:trPr>
        <w:tc>
          <w:tcPr>
            <w:tcW w:w="4254" w:type="dxa"/>
            <w:gridSpan w:val="2"/>
          </w:tcPr>
          <w:p w14:paraId="65C3CB60" w14:textId="77777777" w:rsidR="003324B1" w:rsidRDefault="007415B4" w:rsidP="007A5120">
            <w:pPr>
              <w:pStyle w:val="a5"/>
              <w:ind w:left="284" w:right="284"/>
              <w:jc w:val="both"/>
            </w:pPr>
            <w:r>
              <w:t>Всемирный</w:t>
            </w:r>
            <w:r>
              <w:rPr>
                <w:spacing w:val="-9"/>
              </w:rPr>
              <w:t xml:space="preserve"> </w:t>
            </w:r>
            <w:r>
              <w:t>день</w:t>
            </w:r>
            <w:r>
              <w:rPr>
                <w:spacing w:val="-7"/>
              </w:rPr>
              <w:t xml:space="preserve"> </w:t>
            </w:r>
            <w:r>
              <w:rPr>
                <w:spacing w:val="-4"/>
              </w:rPr>
              <w:t>земли</w:t>
            </w:r>
          </w:p>
        </w:tc>
        <w:tc>
          <w:tcPr>
            <w:tcW w:w="975" w:type="dxa"/>
          </w:tcPr>
          <w:p w14:paraId="235E0887"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6979F709" w14:textId="77777777" w:rsidR="003324B1" w:rsidRDefault="007415B4" w:rsidP="007A5120">
            <w:pPr>
              <w:pStyle w:val="a5"/>
              <w:ind w:left="284" w:right="284"/>
              <w:jc w:val="both"/>
            </w:pPr>
            <w:r>
              <w:rPr>
                <w:spacing w:val="-2"/>
              </w:rPr>
              <w:t>22.04.25</w:t>
            </w:r>
          </w:p>
        </w:tc>
        <w:tc>
          <w:tcPr>
            <w:tcW w:w="4513" w:type="dxa"/>
            <w:gridSpan w:val="4"/>
          </w:tcPr>
          <w:p w14:paraId="070705DD" w14:textId="77777777" w:rsidR="003324B1" w:rsidRDefault="007415B4" w:rsidP="007A5120">
            <w:pPr>
              <w:pStyle w:val="a5"/>
              <w:ind w:left="284" w:right="284"/>
              <w:jc w:val="both"/>
            </w:pPr>
            <w:r>
              <w:t>Советник</w:t>
            </w:r>
            <w:r>
              <w:rPr>
                <w:spacing w:val="-14"/>
              </w:rPr>
              <w:t xml:space="preserve"> </w:t>
            </w:r>
            <w:r>
              <w:t>директора</w:t>
            </w:r>
            <w:r>
              <w:rPr>
                <w:spacing w:val="-14"/>
              </w:rPr>
              <w:t xml:space="preserve"> </w:t>
            </w:r>
            <w:r>
              <w:t>по</w:t>
            </w:r>
            <w:r>
              <w:rPr>
                <w:spacing w:val="-12"/>
              </w:rPr>
              <w:t xml:space="preserve"> </w:t>
            </w:r>
            <w:r>
              <w:t>воспитанию и взаимодействию с детскими</w:t>
            </w:r>
          </w:p>
          <w:p w14:paraId="3378B0D9" w14:textId="77777777" w:rsidR="003324B1" w:rsidRDefault="007415B4" w:rsidP="007A5120">
            <w:pPr>
              <w:pStyle w:val="a5"/>
              <w:ind w:left="284" w:right="284"/>
              <w:jc w:val="both"/>
            </w:pPr>
            <w:r>
              <w:rPr>
                <w:spacing w:val="-2"/>
              </w:rPr>
              <w:t>общественными</w:t>
            </w:r>
            <w:r>
              <w:rPr>
                <w:spacing w:val="8"/>
              </w:rPr>
              <w:t xml:space="preserve"> </w:t>
            </w:r>
            <w:r>
              <w:rPr>
                <w:spacing w:val="-2"/>
              </w:rPr>
              <w:t>организациями</w:t>
            </w:r>
          </w:p>
        </w:tc>
      </w:tr>
      <w:tr w:rsidR="003324B1" w14:paraId="0D657A54" w14:textId="77777777" w:rsidTr="007F2CA7">
        <w:trPr>
          <w:gridAfter w:val="1"/>
          <w:wAfter w:w="40" w:type="dxa"/>
          <w:trHeight w:val="503"/>
        </w:trPr>
        <w:tc>
          <w:tcPr>
            <w:tcW w:w="4254" w:type="dxa"/>
            <w:gridSpan w:val="2"/>
          </w:tcPr>
          <w:p w14:paraId="09E9126D" w14:textId="77777777" w:rsidR="003324B1" w:rsidRDefault="007415B4" w:rsidP="007A5120">
            <w:pPr>
              <w:pStyle w:val="a5"/>
              <w:ind w:left="284" w:right="284"/>
              <w:jc w:val="both"/>
            </w:pPr>
            <w:r>
              <w:t>Школьный</w:t>
            </w:r>
            <w:r>
              <w:rPr>
                <w:spacing w:val="-14"/>
              </w:rPr>
              <w:t xml:space="preserve"> </w:t>
            </w:r>
            <w:r>
              <w:t>конкурс</w:t>
            </w:r>
            <w:r>
              <w:rPr>
                <w:spacing w:val="-14"/>
              </w:rPr>
              <w:t xml:space="preserve"> </w:t>
            </w:r>
            <w:r>
              <w:t>«Самый</w:t>
            </w:r>
            <w:r>
              <w:rPr>
                <w:spacing w:val="-14"/>
              </w:rPr>
              <w:t xml:space="preserve"> </w:t>
            </w:r>
            <w:r>
              <w:t xml:space="preserve">классный </w:t>
            </w:r>
            <w:r>
              <w:rPr>
                <w:spacing w:val="-2"/>
              </w:rPr>
              <w:t>класс»</w:t>
            </w:r>
          </w:p>
        </w:tc>
        <w:tc>
          <w:tcPr>
            <w:tcW w:w="975" w:type="dxa"/>
          </w:tcPr>
          <w:p w14:paraId="4D74A787"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0F4BCE46" w14:textId="77777777" w:rsidR="003324B1" w:rsidRDefault="007415B4" w:rsidP="007A5120">
            <w:pPr>
              <w:pStyle w:val="a5"/>
              <w:ind w:left="284" w:right="284"/>
              <w:jc w:val="both"/>
            </w:pPr>
            <w:r>
              <w:rPr>
                <w:spacing w:val="-2"/>
              </w:rPr>
              <w:t>апрель</w:t>
            </w:r>
          </w:p>
        </w:tc>
        <w:tc>
          <w:tcPr>
            <w:tcW w:w="4513" w:type="dxa"/>
            <w:gridSpan w:val="4"/>
          </w:tcPr>
          <w:p w14:paraId="6A34F9F1" w14:textId="77777777" w:rsidR="003324B1" w:rsidRDefault="007415B4" w:rsidP="007A5120">
            <w:pPr>
              <w:pStyle w:val="a5"/>
              <w:ind w:left="284" w:right="284"/>
              <w:jc w:val="both"/>
            </w:pPr>
            <w:r>
              <w:t>штаб</w:t>
            </w:r>
            <w:r>
              <w:rPr>
                <w:spacing w:val="-11"/>
              </w:rPr>
              <w:t xml:space="preserve"> </w:t>
            </w:r>
            <w:r>
              <w:t>воспитательной</w:t>
            </w:r>
            <w:r>
              <w:rPr>
                <w:spacing w:val="-10"/>
              </w:rPr>
              <w:t xml:space="preserve"> </w:t>
            </w:r>
            <w:r>
              <w:rPr>
                <w:spacing w:val="-2"/>
              </w:rPr>
              <w:t>работы</w:t>
            </w:r>
          </w:p>
        </w:tc>
      </w:tr>
      <w:tr w:rsidR="003324B1" w14:paraId="6A1F5A2E" w14:textId="77777777" w:rsidTr="007F2CA7">
        <w:trPr>
          <w:gridAfter w:val="1"/>
          <w:wAfter w:w="40" w:type="dxa"/>
          <w:trHeight w:val="505"/>
        </w:trPr>
        <w:tc>
          <w:tcPr>
            <w:tcW w:w="4254" w:type="dxa"/>
            <w:gridSpan w:val="2"/>
          </w:tcPr>
          <w:p w14:paraId="0912B1F3" w14:textId="77777777" w:rsidR="003324B1" w:rsidRDefault="007415B4" w:rsidP="007A5120">
            <w:pPr>
              <w:pStyle w:val="a5"/>
              <w:ind w:left="284" w:right="284"/>
              <w:jc w:val="both"/>
            </w:pPr>
            <w:r>
              <w:t>Всероссийский</w:t>
            </w:r>
            <w:r>
              <w:rPr>
                <w:spacing w:val="-14"/>
              </w:rPr>
              <w:t xml:space="preserve"> </w:t>
            </w:r>
            <w:r>
              <w:t>открытый</w:t>
            </w:r>
            <w:r>
              <w:rPr>
                <w:spacing w:val="-9"/>
              </w:rPr>
              <w:t xml:space="preserve"> </w:t>
            </w:r>
            <w:r>
              <w:t>урок</w:t>
            </w:r>
            <w:r>
              <w:rPr>
                <w:spacing w:val="-10"/>
              </w:rPr>
              <w:t xml:space="preserve"> </w:t>
            </w:r>
            <w:r>
              <w:t>ОБЖ</w:t>
            </w:r>
            <w:r>
              <w:rPr>
                <w:spacing w:val="-10"/>
              </w:rPr>
              <w:t xml:space="preserve"> </w:t>
            </w:r>
            <w:r>
              <w:t>в День пожарной охраны</w:t>
            </w:r>
          </w:p>
        </w:tc>
        <w:tc>
          <w:tcPr>
            <w:tcW w:w="975" w:type="dxa"/>
          </w:tcPr>
          <w:p w14:paraId="2D416B0E"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41B4BF45" w14:textId="77777777" w:rsidR="003324B1" w:rsidRDefault="007415B4" w:rsidP="007A5120">
            <w:pPr>
              <w:pStyle w:val="a5"/>
              <w:ind w:left="284" w:right="284"/>
              <w:jc w:val="both"/>
            </w:pPr>
            <w:r>
              <w:rPr>
                <w:spacing w:val="-2"/>
              </w:rPr>
              <w:t>29.04.25</w:t>
            </w:r>
          </w:p>
        </w:tc>
        <w:tc>
          <w:tcPr>
            <w:tcW w:w="4513" w:type="dxa"/>
            <w:gridSpan w:val="4"/>
          </w:tcPr>
          <w:p w14:paraId="4E1A82F9" w14:textId="77777777" w:rsidR="003324B1" w:rsidRDefault="007415B4" w:rsidP="007A5120">
            <w:pPr>
              <w:pStyle w:val="a5"/>
              <w:ind w:left="284" w:right="284"/>
              <w:jc w:val="both"/>
            </w:pPr>
            <w:r>
              <w:t>ЗД</w:t>
            </w:r>
            <w:r>
              <w:rPr>
                <w:spacing w:val="-10"/>
              </w:rPr>
              <w:t xml:space="preserve"> </w:t>
            </w:r>
            <w:r>
              <w:t>ВР,</w:t>
            </w:r>
            <w:r>
              <w:rPr>
                <w:spacing w:val="-9"/>
              </w:rPr>
              <w:t xml:space="preserve"> </w:t>
            </w:r>
            <w:r>
              <w:t>старшая</w:t>
            </w:r>
            <w:r>
              <w:rPr>
                <w:spacing w:val="-12"/>
              </w:rPr>
              <w:t xml:space="preserve"> </w:t>
            </w:r>
            <w:r>
              <w:t>вожатая,</w:t>
            </w:r>
            <w:r>
              <w:rPr>
                <w:spacing w:val="-13"/>
              </w:rPr>
              <w:t xml:space="preserve"> </w:t>
            </w:r>
            <w:r>
              <w:t>классные руководители, учитель ОБЖ</w:t>
            </w:r>
          </w:p>
        </w:tc>
      </w:tr>
      <w:tr w:rsidR="003324B1" w14:paraId="3C358894" w14:textId="77777777" w:rsidTr="007F2CA7">
        <w:trPr>
          <w:gridAfter w:val="1"/>
          <w:wAfter w:w="40" w:type="dxa"/>
          <w:trHeight w:val="505"/>
        </w:trPr>
        <w:tc>
          <w:tcPr>
            <w:tcW w:w="4254" w:type="dxa"/>
            <w:gridSpan w:val="2"/>
          </w:tcPr>
          <w:p w14:paraId="4FD37ABD" w14:textId="77777777" w:rsidR="003324B1" w:rsidRDefault="007415B4" w:rsidP="007A5120">
            <w:pPr>
              <w:pStyle w:val="a5"/>
              <w:ind w:left="284" w:right="284"/>
              <w:jc w:val="both"/>
            </w:pPr>
            <w:r>
              <w:t>Праздник</w:t>
            </w:r>
            <w:r>
              <w:rPr>
                <w:spacing w:val="-7"/>
              </w:rPr>
              <w:t xml:space="preserve"> </w:t>
            </w:r>
            <w:r>
              <w:t>Весны</w:t>
            </w:r>
            <w:r>
              <w:rPr>
                <w:spacing w:val="-4"/>
              </w:rPr>
              <w:t xml:space="preserve"> </w:t>
            </w:r>
            <w:r>
              <w:t>и</w:t>
            </w:r>
            <w:r>
              <w:rPr>
                <w:spacing w:val="-8"/>
              </w:rPr>
              <w:t xml:space="preserve"> </w:t>
            </w:r>
            <w:r>
              <w:rPr>
                <w:spacing w:val="-2"/>
              </w:rPr>
              <w:t>Труда.</w:t>
            </w:r>
          </w:p>
          <w:p w14:paraId="7F18914D" w14:textId="77777777" w:rsidR="003324B1" w:rsidRDefault="007415B4" w:rsidP="007A5120">
            <w:pPr>
              <w:pStyle w:val="a5"/>
              <w:ind w:left="284" w:right="284"/>
              <w:jc w:val="both"/>
            </w:pPr>
            <w:r>
              <w:t>Трудовые</w:t>
            </w:r>
            <w:r>
              <w:rPr>
                <w:spacing w:val="-13"/>
              </w:rPr>
              <w:t xml:space="preserve"> </w:t>
            </w:r>
            <w:r>
              <w:rPr>
                <w:spacing w:val="-2"/>
              </w:rPr>
              <w:t>десанты</w:t>
            </w:r>
          </w:p>
        </w:tc>
        <w:tc>
          <w:tcPr>
            <w:tcW w:w="975" w:type="dxa"/>
          </w:tcPr>
          <w:p w14:paraId="6C8B45B5" w14:textId="77777777" w:rsidR="003324B1" w:rsidRDefault="003324B1" w:rsidP="007A5120">
            <w:pPr>
              <w:pStyle w:val="a5"/>
              <w:ind w:left="284" w:right="284"/>
              <w:jc w:val="both"/>
            </w:pPr>
          </w:p>
        </w:tc>
        <w:tc>
          <w:tcPr>
            <w:tcW w:w="1275" w:type="dxa"/>
            <w:gridSpan w:val="3"/>
          </w:tcPr>
          <w:p w14:paraId="35FE3202" w14:textId="77777777" w:rsidR="003324B1" w:rsidRDefault="007415B4" w:rsidP="007A5120">
            <w:pPr>
              <w:pStyle w:val="a5"/>
              <w:ind w:left="284" w:right="284"/>
              <w:jc w:val="both"/>
            </w:pPr>
            <w:r>
              <w:t>май</w:t>
            </w:r>
            <w:r>
              <w:rPr>
                <w:spacing w:val="-5"/>
              </w:rPr>
              <w:t xml:space="preserve"> </w:t>
            </w:r>
            <w:r>
              <w:t>2025</w:t>
            </w:r>
            <w:r>
              <w:rPr>
                <w:spacing w:val="-2"/>
              </w:rPr>
              <w:t xml:space="preserve"> </w:t>
            </w:r>
            <w:r>
              <w:rPr>
                <w:spacing w:val="-5"/>
              </w:rPr>
              <w:t>г.</w:t>
            </w:r>
          </w:p>
        </w:tc>
        <w:tc>
          <w:tcPr>
            <w:tcW w:w="4513" w:type="dxa"/>
            <w:gridSpan w:val="4"/>
          </w:tcPr>
          <w:p w14:paraId="73D136F0" w14:textId="77777777" w:rsidR="003324B1" w:rsidRDefault="007415B4" w:rsidP="007A5120">
            <w:pPr>
              <w:pStyle w:val="a5"/>
              <w:ind w:left="284" w:right="284"/>
              <w:jc w:val="both"/>
            </w:pPr>
            <w:r>
              <w:t>ЗД</w:t>
            </w:r>
            <w:r>
              <w:rPr>
                <w:spacing w:val="-11"/>
              </w:rPr>
              <w:t xml:space="preserve"> </w:t>
            </w:r>
            <w:r>
              <w:t>ВР,</w:t>
            </w:r>
            <w:r>
              <w:rPr>
                <w:spacing w:val="-9"/>
              </w:rPr>
              <w:t xml:space="preserve"> </w:t>
            </w:r>
            <w:r>
              <w:t>ЗД</w:t>
            </w:r>
            <w:r>
              <w:rPr>
                <w:spacing w:val="-11"/>
              </w:rPr>
              <w:t xml:space="preserve"> </w:t>
            </w:r>
            <w:r>
              <w:t>АХР,</w:t>
            </w:r>
            <w:r>
              <w:rPr>
                <w:spacing w:val="-12"/>
              </w:rPr>
              <w:t xml:space="preserve"> </w:t>
            </w:r>
            <w:r>
              <w:t xml:space="preserve">классные </w:t>
            </w:r>
            <w:r>
              <w:rPr>
                <w:spacing w:val="-2"/>
              </w:rPr>
              <w:t>руководители</w:t>
            </w:r>
          </w:p>
        </w:tc>
      </w:tr>
      <w:tr w:rsidR="003324B1" w14:paraId="64CB3196" w14:textId="77777777" w:rsidTr="007F2CA7">
        <w:trPr>
          <w:gridAfter w:val="1"/>
          <w:wAfter w:w="40" w:type="dxa"/>
          <w:trHeight w:val="1266"/>
        </w:trPr>
        <w:tc>
          <w:tcPr>
            <w:tcW w:w="4254" w:type="dxa"/>
            <w:gridSpan w:val="2"/>
          </w:tcPr>
          <w:p w14:paraId="6CC5651D" w14:textId="77777777" w:rsidR="003324B1" w:rsidRDefault="007415B4" w:rsidP="007A5120">
            <w:pPr>
              <w:pStyle w:val="a5"/>
              <w:ind w:left="284" w:right="284"/>
              <w:jc w:val="both"/>
            </w:pPr>
            <w:r>
              <w:t>Дни</w:t>
            </w:r>
            <w:r>
              <w:rPr>
                <w:spacing w:val="-10"/>
              </w:rPr>
              <w:t xml:space="preserve"> </w:t>
            </w:r>
            <w:r>
              <w:t>Великой</w:t>
            </w:r>
            <w:r>
              <w:rPr>
                <w:spacing w:val="-4"/>
              </w:rPr>
              <w:t xml:space="preserve"> </w:t>
            </w:r>
            <w:r>
              <w:rPr>
                <w:spacing w:val="-2"/>
              </w:rPr>
              <w:t>Победы</w:t>
            </w:r>
          </w:p>
        </w:tc>
        <w:tc>
          <w:tcPr>
            <w:tcW w:w="975" w:type="dxa"/>
          </w:tcPr>
          <w:p w14:paraId="6BC4F115"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7D61B407" w14:textId="77777777" w:rsidR="003324B1" w:rsidRDefault="007415B4" w:rsidP="007A5120">
            <w:pPr>
              <w:pStyle w:val="a5"/>
              <w:ind w:left="284" w:right="284"/>
              <w:jc w:val="both"/>
            </w:pPr>
            <w:r>
              <w:rPr>
                <w:spacing w:val="-2"/>
              </w:rPr>
              <w:t>05.05.24-</w:t>
            </w:r>
          </w:p>
          <w:p w14:paraId="2844650F" w14:textId="77777777" w:rsidR="003324B1" w:rsidRDefault="007415B4" w:rsidP="007A5120">
            <w:pPr>
              <w:pStyle w:val="a5"/>
              <w:ind w:left="284" w:right="284"/>
              <w:jc w:val="both"/>
            </w:pPr>
            <w:r>
              <w:rPr>
                <w:spacing w:val="-2"/>
              </w:rPr>
              <w:t>10.05.24</w:t>
            </w:r>
          </w:p>
        </w:tc>
        <w:tc>
          <w:tcPr>
            <w:tcW w:w="4513" w:type="dxa"/>
            <w:gridSpan w:val="4"/>
          </w:tcPr>
          <w:p w14:paraId="62E5B54E" w14:textId="77777777" w:rsidR="003324B1" w:rsidRDefault="007415B4" w:rsidP="007A5120">
            <w:pPr>
              <w:pStyle w:val="a5"/>
              <w:ind w:left="284" w:right="284"/>
              <w:jc w:val="both"/>
            </w:pPr>
            <w:r>
              <w:t>ЗД</w:t>
            </w:r>
            <w:r>
              <w:rPr>
                <w:spacing w:val="-9"/>
              </w:rPr>
              <w:t xml:space="preserve"> </w:t>
            </w:r>
            <w:r>
              <w:t>ВР,</w:t>
            </w:r>
            <w:r>
              <w:rPr>
                <w:spacing w:val="-9"/>
              </w:rPr>
              <w:t xml:space="preserve"> </w:t>
            </w:r>
            <w:r>
              <w:t>старший</w:t>
            </w:r>
            <w:r>
              <w:rPr>
                <w:spacing w:val="-11"/>
              </w:rPr>
              <w:t xml:space="preserve"> </w:t>
            </w:r>
            <w:r>
              <w:t>вожатый,</w:t>
            </w:r>
            <w:r>
              <w:rPr>
                <w:spacing w:val="-9"/>
              </w:rPr>
              <w:t xml:space="preserve"> </w:t>
            </w:r>
            <w:r>
              <w:t>советник директора по воспитанию и взаимодействию с детскими</w:t>
            </w:r>
          </w:p>
          <w:p w14:paraId="21696EC5" w14:textId="77777777" w:rsidR="003324B1" w:rsidRDefault="007415B4" w:rsidP="007A5120">
            <w:pPr>
              <w:pStyle w:val="a5"/>
              <w:ind w:left="284" w:right="284"/>
              <w:jc w:val="both"/>
            </w:pPr>
            <w:r>
              <w:rPr>
                <w:spacing w:val="-2"/>
              </w:rPr>
              <w:t xml:space="preserve">общественными организациями, </w:t>
            </w:r>
            <w:r>
              <w:t>классные руководители</w:t>
            </w:r>
          </w:p>
        </w:tc>
      </w:tr>
      <w:tr w:rsidR="003324B1" w14:paraId="03E8E982" w14:textId="77777777" w:rsidTr="007F2CA7">
        <w:trPr>
          <w:gridAfter w:val="1"/>
          <w:wAfter w:w="40" w:type="dxa"/>
          <w:trHeight w:val="758"/>
        </w:trPr>
        <w:tc>
          <w:tcPr>
            <w:tcW w:w="4254" w:type="dxa"/>
            <w:gridSpan w:val="2"/>
          </w:tcPr>
          <w:p w14:paraId="623A4645" w14:textId="77777777" w:rsidR="003324B1" w:rsidRDefault="007415B4" w:rsidP="007A5120">
            <w:pPr>
              <w:pStyle w:val="a5"/>
              <w:ind w:left="284" w:right="284"/>
              <w:jc w:val="both"/>
            </w:pPr>
            <w:r>
              <w:t>Международный</w:t>
            </w:r>
            <w:r>
              <w:rPr>
                <w:spacing w:val="-16"/>
              </w:rPr>
              <w:t xml:space="preserve"> </w:t>
            </w:r>
            <w:r>
              <w:t>день</w:t>
            </w:r>
            <w:r>
              <w:rPr>
                <w:spacing w:val="-13"/>
              </w:rPr>
              <w:t xml:space="preserve"> </w:t>
            </w:r>
            <w:r>
              <w:rPr>
                <w:spacing w:val="-2"/>
              </w:rPr>
              <w:t>музеев</w:t>
            </w:r>
          </w:p>
        </w:tc>
        <w:tc>
          <w:tcPr>
            <w:tcW w:w="975" w:type="dxa"/>
          </w:tcPr>
          <w:p w14:paraId="70A6ABCA"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451965B6" w14:textId="77777777" w:rsidR="003324B1" w:rsidRDefault="007415B4" w:rsidP="007A5120">
            <w:pPr>
              <w:pStyle w:val="a5"/>
              <w:ind w:left="284" w:right="284"/>
              <w:jc w:val="both"/>
            </w:pPr>
            <w:r>
              <w:rPr>
                <w:spacing w:val="-2"/>
              </w:rPr>
              <w:t>18.05.25</w:t>
            </w:r>
          </w:p>
        </w:tc>
        <w:tc>
          <w:tcPr>
            <w:tcW w:w="4513" w:type="dxa"/>
            <w:gridSpan w:val="4"/>
          </w:tcPr>
          <w:p w14:paraId="7A5FBE5F" w14:textId="77777777" w:rsidR="003324B1" w:rsidRDefault="007415B4" w:rsidP="007A5120">
            <w:pPr>
              <w:pStyle w:val="a5"/>
              <w:ind w:left="284" w:right="284"/>
              <w:jc w:val="both"/>
            </w:pPr>
            <w:r>
              <w:t>Советник</w:t>
            </w:r>
            <w:r>
              <w:rPr>
                <w:spacing w:val="-6"/>
              </w:rPr>
              <w:t xml:space="preserve"> </w:t>
            </w:r>
            <w:r>
              <w:t>директора</w:t>
            </w:r>
            <w:r>
              <w:rPr>
                <w:spacing w:val="-8"/>
              </w:rPr>
              <w:t xml:space="preserve"> </w:t>
            </w:r>
            <w:r>
              <w:t>по</w:t>
            </w:r>
            <w:r>
              <w:rPr>
                <w:spacing w:val="-5"/>
              </w:rPr>
              <w:t xml:space="preserve"> </w:t>
            </w:r>
            <w:proofErr w:type="spellStart"/>
            <w:r>
              <w:rPr>
                <w:spacing w:val="-2"/>
              </w:rPr>
              <w:t>воспитаниюи</w:t>
            </w:r>
            <w:proofErr w:type="spellEnd"/>
          </w:p>
          <w:p w14:paraId="461738C0" w14:textId="77777777" w:rsidR="003324B1" w:rsidRDefault="007415B4" w:rsidP="007A5120">
            <w:pPr>
              <w:pStyle w:val="a5"/>
              <w:ind w:left="284" w:right="284"/>
              <w:jc w:val="both"/>
            </w:pPr>
            <w:r>
              <w:t>взаимодействию с детскими общественными</w:t>
            </w:r>
            <w:r>
              <w:rPr>
                <w:spacing w:val="-14"/>
              </w:rPr>
              <w:t xml:space="preserve"> </w:t>
            </w:r>
            <w:r>
              <w:t>организациями</w:t>
            </w:r>
          </w:p>
        </w:tc>
      </w:tr>
      <w:tr w:rsidR="003324B1" w14:paraId="68F3C8F4" w14:textId="77777777" w:rsidTr="007F2CA7">
        <w:trPr>
          <w:gridAfter w:val="1"/>
          <w:wAfter w:w="40" w:type="dxa"/>
          <w:trHeight w:val="757"/>
        </w:trPr>
        <w:tc>
          <w:tcPr>
            <w:tcW w:w="4254" w:type="dxa"/>
            <w:gridSpan w:val="2"/>
          </w:tcPr>
          <w:p w14:paraId="1952C5D8" w14:textId="77777777" w:rsidR="003324B1" w:rsidRDefault="007415B4" w:rsidP="007A5120">
            <w:pPr>
              <w:pStyle w:val="a5"/>
              <w:ind w:left="284" w:right="284"/>
              <w:jc w:val="both"/>
            </w:pPr>
            <w:r>
              <w:t>День</w:t>
            </w:r>
            <w:r>
              <w:rPr>
                <w:spacing w:val="-11"/>
              </w:rPr>
              <w:t xml:space="preserve"> </w:t>
            </w:r>
            <w:r>
              <w:t>детских</w:t>
            </w:r>
            <w:r>
              <w:rPr>
                <w:spacing w:val="-12"/>
              </w:rPr>
              <w:t xml:space="preserve"> </w:t>
            </w:r>
            <w:r>
              <w:t>общественных</w:t>
            </w:r>
            <w:r>
              <w:rPr>
                <w:spacing w:val="-8"/>
              </w:rPr>
              <w:t xml:space="preserve"> </w:t>
            </w:r>
            <w:r>
              <w:rPr>
                <w:spacing w:val="-2"/>
              </w:rPr>
              <w:t>организаций</w:t>
            </w:r>
          </w:p>
        </w:tc>
        <w:tc>
          <w:tcPr>
            <w:tcW w:w="975" w:type="dxa"/>
          </w:tcPr>
          <w:p w14:paraId="177CA9FE"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2492236E" w14:textId="77777777" w:rsidR="003324B1" w:rsidRDefault="007415B4" w:rsidP="007A5120">
            <w:pPr>
              <w:pStyle w:val="a5"/>
              <w:ind w:left="284" w:right="284"/>
              <w:jc w:val="both"/>
            </w:pPr>
            <w:r>
              <w:rPr>
                <w:spacing w:val="-2"/>
              </w:rPr>
              <w:t>19.05.2025</w:t>
            </w:r>
          </w:p>
        </w:tc>
        <w:tc>
          <w:tcPr>
            <w:tcW w:w="4513" w:type="dxa"/>
            <w:gridSpan w:val="4"/>
          </w:tcPr>
          <w:p w14:paraId="1566089B" w14:textId="77777777" w:rsidR="003324B1" w:rsidRDefault="007415B4" w:rsidP="007A5120">
            <w:pPr>
              <w:pStyle w:val="a5"/>
              <w:ind w:left="284" w:right="284"/>
              <w:jc w:val="both"/>
            </w:pPr>
            <w:r>
              <w:t>Советник</w:t>
            </w:r>
            <w:r>
              <w:rPr>
                <w:spacing w:val="-14"/>
              </w:rPr>
              <w:t xml:space="preserve"> </w:t>
            </w:r>
            <w:r>
              <w:t>директора</w:t>
            </w:r>
            <w:r>
              <w:rPr>
                <w:spacing w:val="-14"/>
              </w:rPr>
              <w:t xml:space="preserve"> </w:t>
            </w:r>
            <w:r>
              <w:t>по</w:t>
            </w:r>
            <w:r>
              <w:rPr>
                <w:spacing w:val="-12"/>
              </w:rPr>
              <w:t xml:space="preserve"> </w:t>
            </w:r>
            <w:r>
              <w:t>воспитанию и взаимодействию с детскими</w:t>
            </w:r>
          </w:p>
          <w:p w14:paraId="0664ED64" w14:textId="77777777" w:rsidR="003324B1" w:rsidRDefault="007415B4" w:rsidP="007A5120">
            <w:pPr>
              <w:pStyle w:val="a5"/>
              <w:ind w:left="284" w:right="284"/>
              <w:jc w:val="both"/>
            </w:pPr>
            <w:r>
              <w:rPr>
                <w:spacing w:val="-2"/>
              </w:rPr>
              <w:t>общественными</w:t>
            </w:r>
            <w:r>
              <w:rPr>
                <w:spacing w:val="8"/>
              </w:rPr>
              <w:t xml:space="preserve"> </w:t>
            </w:r>
            <w:r>
              <w:rPr>
                <w:spacing w:val="-2"/>
              </w:rPr>
              <w:t>организациями</w:t>
            </w:r>
          </w:p>
        </w:tc>
      </w:tr>
      <w:tr w:rsidR="003324B1" w14:paraId="579DF34A" w14:textId="77777777" w:rsidTr="007F2CA7">
        <w:trPr>
          <w:gridAfter w:val="1"/>
          <w:wAfter w:w="40" w:type="dxa"/>
          <w:trHeight w:val="506"/>
        </w:trPr>
        <w:tc>
          <w:tcPr>
            <w:tcW w:w="4254" w:type="dxa"/>
            <w:gridSpan w:val="2"/>
          </w:tcPr>
          <w:p w14:paraId="6B71183F" w14:textId="77777777" w:rsidR="003324B1" w:rsidRDefault="007415B4" w:rsidP="007A5120">
            <w:pPr>
              <w:pStyle w:val="a5"/>
              <w:ind w:left="284" w:right="284"/>
              <w:jc w:val="both"/>
            </w:pPr>
            <w:r>
              <w:t>День</w:t>
            </w:r>
            <w:r>
              <w:rPr>
                <w:spacing w:val="-14"/>
              </w:rPr>
              <w:t xml:space="preserve"> </w:t>
            </w:r>
            <w:r>
              <w:t>славянской</w:t>
            </w:r>
            <w:r>
              <w:rPr>
                <w:spacing w:val="-14"/>
              </w:rPr>
              <w:t xml:space="preserve"> </w:t>
            </w:r>
            <w:r>
              <w:t>письменности</w:t>
            </w:r>
            <w:r>
              <w:rPr>
                <w:spacing w:val="-14"/>
              </w:rPr>
              <w:t xml:space="preserve"> </w:t>
            </w:r>
            <w:r>
              <w:t xml:space="preserve">и </w:t>
            </w:r>
            <w:r>
              <w:rPr>
                <w:spacing w:val="-2"/>
              </w:rPr>
              <w:t>культуры</w:t>
            </w:r>
          </w:p>
        </w:tc>
        <w:tc>
          <w:tcPr>
            <w:tcW w:w="975" w:type="dxa"/>
          </w:tcPr>
          <w:p w14:paraId="6CBC2065"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0833B81C" w14:textId="77777777" w:rsidR="003324B1" w:rsidRDefault="007415B4" w:rsidP="007A5120">
            <w:pPr>
              <w:pStyle w:val="a5"/>
              <w:ind w:left="284" w:right="284"/>
              <w:jc w:val="both"/>
            </w:pPr>
            <w:r>
              <w:rPr>
                <w:spacing w:val="-2"/>
              </w:rPr>
              <w:t>24.05.25</w:t>
            </w:r>
          </w:p>
        </w:tc>
        <w:tc>
          <w:tcPr>
            <w:tcW w:w="4513" w:type="dxa"/>
            <w:gridSpan w:val="4"/>
          </w:tcPr>
          <w:p w14:paraId="432AAF90" w14:textId="77777777" w:rsidR="003324B1" w:rsidRDefault="007415B4" w:rsidP="007A5120">
            <w:pPr>
              <w:pStyle w:val="a5"/>
              <w:ind w:left="284" w:right="284"/>
              <w:jc w:val="both"/>
            </w:pPr>
            <w:r>
              <w:t>ЗД</w:t>
            </w:r>
            <w:r>
              <w:rPr>
                <w:spacing w:val="-9"/>
              </w:rPr>
              <w:t xml:space="preserve"> </w:t>
            </w:r>
            <w:r>
              <w:t>ВР,</w:t>
            </w:r>
            <w:r>
              <w:rPr>
                <w:spacing w:val="-7"/>
              </w:rPr>
              <w:t xml:space="preserve"> </w:t>
            </w:r>
            <w:r>
              <w:t>классные</w:t>
            </w:r>
            <w:r>
              <w:rPr>
                <w:spacing w:val="-3"/>
              </w:rPr>
              <w:t xml:space="preserve"> </w:t>
            </w:r>
            <w:r>
              <w:rPr>
                <w:spacing w:val="-2"/>
              </w:rPr>
              <w:t>руководители</w:t>
            </w:r>
          </w:p>
        </w:tc>
      </w:tr>
      <w:tr w:rsidR="003324B1" w14:paraId="606D57D4" w14:textId="77777777" w:rsidTr="007F2CA7">
        <w:trPr>
          <w:gridAfter w:val="1"/>
          <w:wAfter w:w="40" w:type="dxa"/>
          <w:trHeight w:val="1265"/>
        </w:trPr>
        <w:tc>
          <w:tcPr>
            <w:tcW w:w="4254" w:type="dxa"/>
            <w:gridSpan w:val="2"/>
          </w:tcPr>
          <w:p w14:paraId="618B3EC3" w14:textId="77777777" w:rsidR="003324B1" w:rsidRDefault="007415B4" w:rsidP="007A5120">
            <w:pPr>
              <w:pStyle w:val="a5"/>
              <w:ind w:left="284" w:right="284"/>
              <w:jc w:val="both"/>
            </w:pPr>
            <w:r>
              <w:lastRenderedPageBreak/>
              <w:t>Торжественные</w:t>
            </w:r>
            <w:r>
              <w:rPr>
                <w:spacing w:val="-8"/>
              </w:rPr>
              <w:t xml:space="preserve"> </w:t>
            </w:r>
            <w:r>
              <w:t>линейки</w:t>
            </w:r>
            <w:r>
              <w:rPr>
                <w:spacing w:val="-11"/>
              </w:rPr>
              <w:t xml:space="preserve"> </w:t>
            </w:r>
            <w:r>
              <w:t>по</w:t>
            </w:r>
            <w:r>
              <w:rPr>
                <w:spacing w:val="-6"/>
              </w:rPr>
              <w:t xml:space="preserve"> </w:t>
            </w:r>
            <w:r>
              <w:t>итогам</w:t>
            </w:r>
            <w:r>
              <w:rPr>
                <w:spacing w:val="-8"/>
              </w:rPr>
              <w:t xml:space="preserve"> </w:t>
            </w:r>
            <w:r>
              <w:rPr>
                <w:spacing w:val="-4"/>
              </w:rPr>
              <w:t>года.</w:t>
            </w:r>
          </w:p>
        </w:tc>
        <w:tc>
          <w:tcPr>
            <w:tcW w:w="975" w:type="dxa"/>
          </w:tcPr>
          <w:p w14:paraId="35F3B9B9" w14:textId="77777777" w:rsidR="003324B1" w:rsidRDefault="007415B4" w:rsidP="007A5120">
            <w:pPr>
              <w:pStyle w:val="a5"/>
              <w:ind w:left="284" w:right="284"/>
              <w:jc w:val="both"/>
            </w:pPr>
            <w:r>
              <w:rPr>
                <w:spacing w:val="-2"/>
              </w:rPr>
              <w:t>5-</w:t>
            </w:r>
            <w:r>
              <w:rPr>
                <w:spacing w:val="-10"/>
              </w:rPr>
              <w:t>9</w:t>
            </w:r>
          </w:p>
        </w:tc>
        <w:tc>
          <w:tcPr>
            <w:tcW w:w="1275" w:type="dxa"/>
            <w:gridSpan w:val="3"/>
          </w:tcPr>
          <w:p w14:paraId="6228C3D9" w14:textId="77777777" w:rsidR="003324B1" w:rsidRDefault="007415B4" w:rsidP="007A5120">
            <w:pPr>
              <w:pStyle w:val="a5"/>
              <w:ind w:left="284" w:right="284"/>
              <w:jc w:val="both"/>
            </w:pPr>
            <w:r>
              <w:rPr>
                <w:spacing w:val="-2"/>
              </w:rPr>
              <w:t>23.05.25-</w:t>
            </w:r>
          </w:p>
          <w:p w14:paraId="50EE4D46" w14:textId="77777777" w:rsidR="003324B1" w:rsidRDefault="007415B4" w:rsidP="007A5120">
            <w:pPr>
              <w:pStyle w:val="a5"/>
              <w:ind w:left="284" w:right="284"/>
              <w:jc w:val="both"/>
            </w:pPr>
            <w:r>
              <w:rPr>
                <w:spacing w:val="-2"/>
              </w:rPr>
              <w:t>25.05.25</w:t>
            </w:r>
          </w:p>
        </w:tc>
        <w:tc>
          <w:tcPr>
            <w:tcW w:w="4513" w:type="dxa"/>
            <w:gridSpan w:val="4"/>
          </w:tcPr>
          <w:p w14:paraId="6117506B" w14:textId="77777777" w:rsidR="003324B1" w:rsidRDefault="007415B4" w:rsidP="007A5120">
            <w:pPr>
              <w:pStyle w:val="a5"/>
              <w:ind w:left="284" w:right="284"/>
              <w:jc w:val="both"/>
            </w:pPr>
            <w:r>
              <w:t>ЗД</w:t>
            </w:r>
            <w:r>
              <w:rPr>
                <w:spacing w:val="-9"/>
              </w:rPr>
              <w:t xml:space="preserve"> </w:t>
            </w:r>
            <w:r>
              <w:t>ВР,</w:t>
            </w:r>
            <w:r>
              <w:rPr>
                <w:spacing w:val="-9"/>
              </w:rPr>
              <w:t xml:space="preserve"> </w:t>
            </w:r>
            <w:r>
              <w:t>старший</w:t>
            </w:r>
            <w:r>
              <w:rPr>
                <w:spacing w:val="-11"/>
              </w:rPr>
              <w:t xml:space="preserve"> </w:t>
            </w:r>
            <w:r>
              <w:t>вожатый,</w:t>
            </w:r>
            <w:r>
              <w:rPr>
                <w:spacing w:val="-9"/>
              </w:rPr>
              <w:t xml:space="preserve"> </w:t>
            </w:r>
            <w:r>
              <w:t>советник директора по воспитанию и взаимодействию с детскими общественными</w:t>
            </w:r>
            <w:r>
              <w:rPr>
                <w:spacing w:val="-2"/>
              </w:rPr>
              <w:t xml:space="preserve"> </w:t>
            </w:r>
            <w:r>
              <w:t>организациями,</w:t>
            </w:r>
          </w:p>
          <w:p w14:paraId="5674F87B" w14:textId="77777777" w:rsidR="003324B1" w:rsidRDefault="007415B4" w:rsidP="007A5120">
            <w:pPr>
              <w:pStyle w:val="a5"/>
              <w:ind w:left="284" w:right="284"/>
              <w:jc w:val="both"/>
            </w:pPr>
            <w:r>
              <w:t>классные</w:t>
            </w:r>
            <w:r>
              <w:rPr>
                <w:spacing w:val="-12"/>
              </w:rPr>
              <w:t xml:space="preserve"> </w:t>
            </w:r>
            <w:r>
              <w:rPr>
                <w:spacing w:val="-2"/>
              </w:rPr>
              <w:t>руководители</w:t>
            </w:r>
          </w:p>
        </w:tc>
      </w:tr>
      <w:tr w:rsidR="003324B1" w14:paraId="48BF3820" w14:textId="77777777" w:rsidTr="007F2CA7">
        <w:trPr>
          <w:gridAfter w:val="1"/>
          <w:wAfter w:w="40" w:type="dxa"/>
          <w:trHeight w:val="250"/>
        </w:trPr>
        <w:tc>
          <w:tcPr>
            <w:tcW w:w="11017" w:type="dxa"/>
            <w:gridSpan w:val="10"/>
            <w:shd w:val="clear" w:color="auto" w:fill="BDBDBD"/>
          </w:tcPr>
          <w:p w14:paraId="61B3C5FC" w14:textId="77777777" w:rsidR="003324B1" w:rsidRDefault="007415B4" w:rsidP="007A5120">
            <w:pPr>
              <w:pStyle w:val="a5"/>
              <w:ind w:left="284" w:right="284"/>
              <w:jc w:val="both"/>
              <w:rPr>
                <w:b/>
              </w:rPr>
            </w:pPr>
            <w:r>
              <w:rPr>
                <w:b/>
                <w:spacing w:val="-2"/>
              </w:rPr>
              <w:t>П</w:t>
            </w:r>
            <w:r>
              <w:rPr>
                <w:b/>
                <w:spacing w:val="-2"/>
              </w:rPr>
              <w:t>РОФОРИЕНТАЦИЯ</w:t>
            </w:r>
          </w:p>
        </w:tc>
      </w:tr>
      <w:tr w:rsidR="003324B1" w14:paraId="1D73E433" w14:textId="77777777" w:rsidTr="007F2CA7">
        <w:trPr>
          <w:gridAfter w:val="1"/>
          <w:wAfter w:w="40" w:type="dxa"/>
          <w:trHeight w:val="760"/>
        </w:trPr>
        <w:tc>
          <w:tcPr>
            <w:tcW w:w="3896" w:type="dxa"/>
            <w:shd w:val="clear" w:color="auto" w:fill="F0F0F0"/>
          </w:tcPr>
          <w:p w14:paraId="6AD90CD2" w14:textId="77777777" w:rsidR="003324B1" w:rsidRDefault="007415B4" w:rsidP="007A5120">
            <w:pPr>
              <w:pStyle w:val="a5"/>
              <w:ind w:left="284" w:right="284"/>
              <w:jc w:val="both"/>
              <w:rPr>
                <w:b/>
              </w:rPr>
            </w:pPr>
            <w:r>
              <w:rPr>
                <w:b/>
              </w:rPr>
              <w:t>Дела,</w:t>
            </w:r>
            <w:r>
              <w:rPr>
                <w:b/>
                <w:spacing w:val="-9"/>
              </w:rPr>
              <w:t xml:space="preserve"> </w:t>
            </w:r>
            <w:r>
              <w:rPr>
                <w:b/>
              </w:rPr>
              <w:t>события,</w:t>
            </w:r>
            <w:r>
              <w:rPr>
                <w:b/>
                <w:spacing w:val="-5"/>
              </w:rPr>
              <w:t xml:space="preserve"> </w:t>
            </w:r>
            <w:r>
              <w:rPr>
                <w:b/>
                <w:spacing w:val="-2"/>
              </w:rPr>
              <w:t>мероприятия</w:t>
            </w:r>
          </w:p>
        </w:tc>
        <w:tc>
          <w:tcPr>
            <w:tcW w:w="1661" w:type="dxa"/>
            <w:gridSpan w:val="4"/>
            <w:shd w:val="clear" w:color="auto" w:fill="F0F0F0"/>
          </w:tcPr>
          <w:p w14:paraId="23CDD564" w14:textId="77777777" w:rsidR="003324B1" w:rsidRDefault="007415B4" w:rsidP="007A5120">
            <w:pPr>
              <w:pStyle w:val="a5"/>
              <w:ind w:left="284" w:right="284"/>
              <w:jc w:val="both"/>
              <w:rPr>
                <w:b/>
              </w:rPr>
            </w:pPr>
            <w:r>
              <w:rPr>
                <w:b/>
                <w:spacing w:val="-2"/>
              </w:rPr>
              <w:t>Классы</w:t>
            </w:r>
          </w:p>
        </w:tc>
        <w:tc>
          <w:tcPr>
            <w:tcW w:w="1770" w:type="dxa"/>
            <w:gridSpan w:val="3"/>
            <w:shd w:val="clear" w:color="auto" w:fill="F0F0F0"/>
          </w:tcPr>
          <w:p w14:paraId="2A8035F8" w14:textId="77777777" w:rsidR="003324B1" w:rsidRDefault="007415B4" w:rsidP="007A5120">
            <w:pPr>
              <w:pStyle w:val="a5"/>
              <w:ind w:left="284" w:right="284"/>
              <w:jc w:val="both"/>
              <w:rPr>
                <w:b/>
              </w:rPr>
            </w:pPr>
            <w:proofErr w:type="spellStart"/>
            <w:r>
              <w:rPr>
                <w:b/>
                <w:spacing w:val="-2"/>
              </w:rPr>
              <w:t>Ориентировоч</w:t>
            </w:r>
            <w:proofErr w:type="spellEnd"/>
          </w:p>
          <w:p w14:paraId="13A3405D" w14:textId="77777777" w:rsidR="003324B1" w:rsidRDefault="007415B4" w:rsidP="007A5120">
            <w:pPr>
              <w:pStyle w:val="a5"/>
              <w:ind w:left="284" w:right="284"/>
              <w:jc w:val="both"/>
              <w:rPr>
                <w:b/>
              </w:rPr>
            </w:pPr>
            <w:proofErr w:type="spellStart"/>
            <w:r>
              <w:rPr>
                <w:b/>
              </w:rPr>
              <w:t>ное</w:t>
            </w:r>
            <w:proofErr w:type="spellEnd"/>
            <w:r>
              <w:rPr>
                <w:b/>
              </w:rPr>
              <w:t xml:space="preserve"> время </w:t>
            </w:r>
            <w:r>
              <w:rPr>
                <w:b/>
                <w:spacing w:val="-2"/>
              </w:rPr>
              <w:t>проведения</w:t>
            </w:r>
          </w:p>
        </w:tc>
        <w:tc>
          <w:tcPr>
            <w:tcW w:w="3690" w:type="dxa"/>
            <w:gridSpan w:val="2"/>
            <w:shd w:val="clear" w:color="auto" w:fill="F0F0F0"/>
          </w:tcPr>
          <w:p w14:paraId="78E8FE62" w14:textId="77777777" w:rsidR="003324B1" w:rsidRDefault="007415B4" w:rsidP="007A5120">
            <w:pPr>
              <w:pStyle w:val="a5"/>
              <w:ind w:left="284" w:right="284"/>
              <w:jc w:val="both"/>
              <w:rPr>
                <w:b/>
              </w:rPr>
            </w:pPr>
            <w:r>
              <w:rPr>
                <w:b/>
                <w:spacing w:val="-2"/>
              </w:rPr>
              <w:t>Ответственные</w:t>
            </w:r>
          </w:p>
        </w:tc>
      </w:tr>
      <w:tr w:rsidR="003324B1" w14:paraId="37D0DA00" w14:textId="77777777" w:rsidTr="007F2CA7">
        <w:trPr>
          <w:gridAfter w:val="1"/>
          <w:wAfter w:w="40" w:type="dxa"/>
          <w:trHeight w:val="250"/>
        </w:trPr>
        <w:tc>
          <w:tcPr>
            <w:tcW w:w="3896" w:type="dxa"/>
          </w:tcPr>
          <w:p w14:paraId="02062FE7" w14:textId="77777777" w:rsidR="003324B1" w:rsidRDefault="007415B4" w:rsidP="007A5120">
            <w:pPr>
              <w:pStyle w:val="a5"/>
              <w:ind w:left="284" w:right="284"/>
              <w:jc w:val="both"/>
            </w:pPr>
            <w:r>
              <w:rPr>
                <w:spacing w:val="-2"/>
              </w:rPr>
              <w:t>Родительские</w:t>
            </w:r>
            <w:r>
              <w:rPr>
                <w:spacing w:val="7"/>
              </w:rPr>
              <w:t xml:space="preserve"> </w:t>
            </w:r>
            <w:r>
              <w:rPr>
                <w:spacing w:val="-2"/>
              </w:rPr>
              <w:t>субботы</w:t>
            </w:r>
          </w:p>
        </w:tc>
        <w:tc>
          <w:tcPr>
            <w:tcW w:w="1661" w:type="dxa"/>
            <w:gridSpan w:val="4"/>
          </w:tcPr>
          <w:p w14:paraId="42686D4F" w14:textId="77777777" w:rsidR="003324B1" w:rsidRDefault="007415B4" w:rsidP="007A5120">
            <w:pPr>
              <w:pStyle w:val="a5"/>
              <w:ind w:left="284" w:right="284"/>
              <w:jc w:val="both"/>
            </w:pPr>
            <w:r>
              <w:rPr>
                <w:spacing w:val="-2"/>
              </w:rPr>
              <w:t>5-</w:t>
            </w:r>
            <w:r>
              <w:rPr>
                <w:spacing w:val="-10"/>
              </w:rPr>
              <w:t>6</w:t>
            </w:r>
          </w:p>
        </w:tc>
        <w:tc>
          <w:tcPr>
            <w:tcW w:w="1770" w:type="dxa"/>
            <w:gridSpan w:val="3"/>
          </w:tcPr>
          <w:p w14:paraId="3B3658FA"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2F00412B" w14:textId="77777777" w:rsidR="003324B1" w:rsidRDefault="007415B4" w:rsidP="007A5120">
            <w:pPr>
              <w:pStyle w:val="a5"/>
              <w:ind w:left="284" w:right="284"/>
              <w:jc w:val="both"/>
            </w:pPr>
            <w:r>
              <w:t>Классные</w:t>
            </w:r>
            <w:r>
              <w:rPr>
                <w:spacing w:val="-8"/>
              </w:rPr>
              <w:t xml:space="preserve"> </w:t>
            </w:r>
            <w:r>
              <w:rPr>
                <w:spacing w:val="-2"/>
              </w:rPr>
              <w:t>руководители</w:t>
            </w:r>
          </w:p>
        </w:tc>
      </w:tr>
      <w:tr w:rsidR="003324B1" w14:paraId="5598412C" w14:textId="77777777" w:rsidTr="007F2CA7">
        <w:trPr>
          <w:gridAfter w:val="1"/>
          <w:wAfter w:w="40" w:type="dxa"/>
          <w:trHeight w:val="506"/>
        </w:trPr>
        <w:tc>
          <w:tcPr>
            <w:tcW w:w="3896" w:type="dxa"/>
          </w:tcPr>
          <w:p w14:paraId="6248017F" w14:textId="77777777" w:rsidR="003324B1" w:rsidRDefault="007415B4" w:rsidP="007A5120">
            <w:pPr>
              <w:pStyle w:val="a5"/>
              <w:ind w:left="284" w:right="284"/>
              <w:jc w:val="both"/>
            </w:pPr>
            <w:r>
              <w:t>Мастер-классы</w:t>
            </w:r>
            <w:r>
              <w:rPr>
                <w:spacing w:val="-14"/>
              </w:rPr>
              <w:t xml:space="preserve"> </w:t>
            </w:r>
            <w:r>
              <w:t>от</w:t>
            </w:r>
            <w:r>
              <w:rPr>
                <w:spacing w:val="-14"/>
              </w:rPr>
              <w:t xml:space="preserve"> </w:t>
            </w:r>
            <w:r>
              <w:t>родителей определённых профессий</w:t>
            </w:r>
          </w:p>
        </w:tc>
        <w:tc>
          <w:tcPr>
            <w:tcW w:w="1661" w:type="dxa"/>
            <w:gridSpan w:val="4"/>
          </w:tcPr>
          <w:p w14:paraId="7F6E5A9F" w14:textId="77777777" w:rsidR="003324B1" w:rsidRDefault="007415B4" w:rsidP="007A5120">
            <w:pPr>
              <w:pStyle w:val="a5"/>
              <w:ind w:left="284" w:right="284"/>
              <w:jc w:val="both"/>
            </w:pPr>
            <w:r>
              <w:rPr>
                <w:spacing w:val="-2"/>
              </w:rPr>
              <w:t>5-</w:t>
            </w:r>
            <w:r>
              <w:rPr>
                <w:spacing w:val="-10"/>
              </w:rPr>
              <w:t>6</w:t>
            </w:r>
          </w:p>
        </w:tc>
        <w:tc>
          <w:tcPr>
            <w:tcW w:w="1770" w:type="dxa"/>
            <w:gridSpan w:val="3"/>
          </w:tcPr>
          <w:p w14:paraId="47977EC5"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19E732E5" w14:textId="77777777" w:rsidR="003324B1" w:rsidRDefault="007415B4" w:rsidP="007A5120">
            <w:pPr>
              <w:pStyle w:val="a5"/>
              <w:ind w:left="284" w:right="284"/>
              <w:jc w:val="both"/>
            </w:pPr>
            <w:r>
              <w:t>Классные</w:t>
            </w:r>
            <w:r>
              <w:rPr>
                <w:spacing w:val="-8"/>
              </w:rPr>
              <w:t xml:space="preserve"> </w:t>
            </w:r>
            <w:r>
              <w:rPr>
                <w:spacing w:val="-2"/>
              </w:rPr>
              <w:t>руководители</w:t>
            </w:r>
          </w:p>
        </w:tc>
      </w:tr>
      <w:tr w:rsidR="003324B1" w14:paraId="5B6C2B13" w14:textId="77777777" w:rsidTr="007F2CA7">
        <w:trPr>
          <w:gridAfter w:val="1"/>
          <w:wAfter w:w="40" w:type="dxa"/>
          <w:trHeight w:val="505"/>
        </w:trPr>
        <w:tc>
          <w:tcPr>
            <w:tcW w:w="3896" w:type="dxa"/>
          </w:tcPr>
          <w:p w14:paraId="4D0927D9" w14:textId="77777777" w:rsidR="003324B1" w:rsidRDefault="007415B4" w:rsidP="007A5120">
            <w:pPr>
              <w:pStyle w:val="a5"/>
              <w:ind w:left="284" w:right="284"/>
              <w:jc w:val="both"/>
            </w:pPr>
            <w:r>
              <w:t>Реализация</w:t>
            </w:r>
            <w:r>
              <w:rPr>
                <w:spacing w:val="-14"/>
              </w:rPr>
              <w:t xml:space="preserve"> </w:t>
            </w:r>
            <w:r>
              <w:t>проекта</w:t>
            </w:r>
            <w:r>
              <w:rPr>
                <w:spacing w:val="-14"/>
              </w:rPr>
              <w:t xml:space="preserve"> </w:t>
            </w:r>
            <w:r>
              <w:t>«Билет</w:t>
            </w:r>
            <w:r>
              <w:rPr>
                <w:spacing w:val="-14"/>
              </w:rPr>
              <w:t xml:space="preserve"> </w:t>
            </w:r>
            <w:r>
              <w:t xml:space="preserve">в </w:t>
            </w:r>
            <w:r>
              <w:rPr>
                <w:spacing w:val="-2"/>
              </w:rPr>
              <w:t>будущее»</w:t>
            </w:r>
          </w:p>
        </w:tc>
        <w:tc>
          <w:tcPr>
            <w:tcW w:w="1661" w:type="dxa"/>
            <w:gridSpan w:val="4"/>
          </w:tcPr>
          <w:p w14:paraId="734A9B20" w14:textId="77777777" w:rsidR="003324B1" w:rsidRDefault="007415B4" w:rsidP="007A5120">
            <w:pPr>
              <w:pStyle w:val="a5"/>
              <w:ind w:left="284" w:right="284"/>
              <w:jc w:val="both"/>
            </w:pPr>
            <w:r>
              <w:rPr>
                <w:spacing w:val="-2"/>
              </w:rPr>
              <w:t>7-</w:t>
            </w:r>
            <w:r>
              <w:rPr>
                <w:spacing w:val="-10"/>
              </w:rPr>
              <w:t>9</w:t>
            </w:r>
          </w:p>
        </w:tc>
        <w:tc>
          <w:tcPr>
            <w:tcW w:w="1770" w:type="dxa"/>
            <w:gridSpan w:val="3"/>
          </w:tcPr>
          <w:p w14:paraId="102E1F07"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54690185" w14:textId="77777777" w:rsidR="003324B1" w:rsidRDefault="007415B4" w:rsidP="007A5120">
            <w:pPr>
              <w:pStyle w:val="a5"/>
              <w:ind w:left="284" w:right="284"/>
              <w:jc w:val="both"/>
            </w:pPr>
            <w:r>
              <w:t>Классные</w:t>
            </w:r>
            <w:r>
              <w:rPr>
                <w:spacing w:val="-8"/>
              </w:rPr>
              <w:t xml:space="preserve"> </w:t>
            </w:r>
            <w:r>
              <w:rPr>
                <w:spacing w:val="-2"/>
              </w:rPr>
              <w:t>руководители</w:t>
            </w:r>
          </w:p>
        </w:tc>
      </w:tr>
      <w:tr w:rsidR="003324B1" w14:paraId="3EF0B808" w14:textId="77777777" w:rsidTr="007F2CA7">
        <w:trPr>
          <w:gridAfter w:val="1"/>
          <w:wAfter w:w="40" w:type="dxa"/>
          <w:trHeight w:val="252"/>
        </w:trPr>
        <w:tc>
          <w:tcPr>
            <w:tcW w:w="3896" w:type="dxa"/>
          </w:tcPr>
          <w:p w14:paraId="0F08DF3F" w14:textId="77777777" w:rsidR="003324B1" w:rsidRDefault="007415B4" w:rsidP="007A5120">
            <w:pPr>
              <w:pStyle w:val="a5"/>
              <w:ind w:left="284" w:right="284"/>
              <w:jc w:val="both"/>
            </w:pPr>
            <w:r>
              <w:t>Экскурсии</w:t>
            </w:r>
            <w:r>
              <w:rPr>
                <w:spacing w:val="-12"/>
              </w:rPr>
              <w:t xml:space="preserve"> </w:t>
            </w:r>
            <w:r>
              <w:t>на</w:t>
            </w:r>
            <w:r>
              <w:rPr>
                <w:spacing w:val="-6"/>
              </w:rPr>
              <w:t xml:space="preserve"> </w:t>
            </w:r>
            <w:r>
              <w:t>предприятия</w:t>
            </w:r>
            <w:r>
              <w:rPr>
                <w:spacing w:val="-8"/>
              </w:rPr>
              <w:t xml:space="preserve"> </w:t>
            </w:r>
            <w:r>
              <w:rPr>
                <w:spacing w:val="-2"/>
              </w:rPr>
              <w:t>города</w:t>
            </w:r>
          </w:p>
        </w:tc>
        <w:tc>
          <w:tcPr>
            <w:tcW w:w="1661" w:type="dxa"/>
            <w:gridSpan w:val="4"/>
          </w:tcPr>
          <w:p w14:paraId="62693ED0" w14:textId="77777777" w:rsidR="003324B1" w:rsidRDefault="007415B4" w:rsidP="007A5120">
            <w:pPr>
              <w:pStyle w:val="a5"/>
              <w:ind w:left="284" w:right="284"/>
              <w:jc w:val="both"/>
            </w:pPr>
            <w:r>
              <w:rPr>
                <w:spacing w:val="-2"/>
              </w:rPr>
              <w:t>7-</w:t>
            </w:r>
            <w:r>
              <w:rPr>
                <w:spacing w:val="-10"/>
              </w:rPr>
              <w:t>9</w:t>
            </w:r>
          </w:p>
        </w:tc>
        <w:tc>
          <w:tcPr>
            <w:tcW w:w="1770" w:type="dxa"/>
            <w:gridSpan w:val="3"/>
          </w:tcPr>
          <w:p w14:paraId="7A9BA3FA"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3FEE95AC" w14:textId="77777777" w:rsidR="003324B1" w:rsidRDefault="007415B4" w:rsidP="007A5120">
            <w:pPr>
              <w:pStyle w:val="a5"/>
              <w:ind w:left="284" w:right="284"/>
              <w:jc w:val="both"/>
            </w:pPr>
            <w:r>
              <w:t>Классные</w:t>
            </w:r>
            <w:r>
              <w:rPr>
                <w:spacing w:val="-8"/>
              </w:rPr>
              <w:t xml:space="preserve"> </w:t>
            </w:r>
            <w:r>
              <w:rPr>
                <w:spacing w:val="-2"/>
              </w:rPr>
              <w:t>руководители</w:t>
            </w:r>
          </w:p>
        </w:tc>
      </w:tr>
      <w:tr w:rsidR="003324B1" w14:paraId="58197A72" w14:textId="77777777" w:rsidTr="007F2CA7">
        <w:trPr>
          <w:gridAfter w:val="1"/>
          <w:wAfter w:w="40" w:type="dxa"/>
          <w:trHeight w:val="250"/>
        </w:trPr>
        <w:tc>
          <w:tcPr>
            <w:tcW w:w="3896" w:type="dxa"/>
          </w:tcPr>
          <w:p w14:paraId="33D0EEDD" w14:textId="77777777" w:rsidR="003324B1" w:rsidRDefault="007415B4" w:rsidP="007A5120">
            <w:pPr>
              <w:pStyle w:val="a5"/>
              <w:ind w:left="284" w:right="284"/>
              <w:jc w:val="both"/>
            </w:pPr>
            <w:r>
              <w:t>Дни</w:t>
            </w:r>
            <w:r>
              <w:rPr>
                <w:spacing w:val="-6"/>
              </w:rPr>
              <w:t xml:space="preserve"> </w:t>
            </w:r>
            <w:r>
              <w:t>открытых</w:t>
            </w:r>
            <w:r>
              <w:rPr>
                <w:spacing w:val="-6"/>
              </w:rPr>
              <w:t xml:space="preserve"> </w:t>
            </w:r>
            <w:r>
              <w:t>дверей</w:t>
            </w:r>
            <w:r>
              <w:rPr>
                <w:spacing w:val="-6"/>
              </w:rPr>
              <w:t xml:space="preserve"> </w:t>
            </w:r>
            <w:r>
              <w:t>в</w:t>
            </w:r>
            <w:r>
              <w:rPr>
                <w:spacing w:val="-6"/>
              </w:rPr>
              <w:t xml:space="preserve"> </w:t>
            </w:r>
            <w:proofErr w:type="spellStart"/>
            <w:r>
              <w:rPr>
                <w:spacing w:val="-2"/>
              </w:rPr>
              <w:t>ССУЗах</w:t>
            </w:r>
            <w:proofErr w:type="spellEnd"/>
          </w:p>
        </w:tc>
        <w:tc>
          <w:tcPr>
            <w:tcW w:w="1661" w:type="dxa"/>
            <w:gridSpan w:val="4"/>
          </w:tcPr>
          <w:p w14:paraId="71685399" w14:textId="77777777" w:rsidR="003324B1" w:rsidRDefault="007415B4" w:rsidP="007A5120">
            <w:pPr>
              <w:pStyle w:val="a5"/>
              <w:ind w:left="284" w:right="284"/>
              <w:jc w:val="both"/>
            </w:pPr>
            <w:r>
              <w:rPr>
                <w:spacing w:val="-10"/>
              </w:rPr>
              <w:t>9</w:t>
            </w:r>
          </w:p>
        </w:tc>
        <w:tc>
          <w:tcPr>
            <w:tcW w:w="1770" w:type="dxa"/>
            <w:gridSpan w:val="3"/>
          </w:tcPr>
          <w:p w14:paraId="4A5C0114"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46A236B4" w14:textId="77777777" w:rsidR="003324B1" w:rsidRDefault="007415B4" w:rsidP="007A5120">
            <w:pPr>
              <w:pStyle w:val="a5"/>
              <w:ind w:left="284" w:right="284"/>
              <w:jc w:val="both"/>
            </w:pPr>
            <w:r>
              <w:t>Классные</w:t>
            </w:r>
            <w:r>
              <w:rPr>
                <w:spacing w:val="-8"/>
              </w:rPr>
              <w:t xml:space="preserve"> </w:t>
            </w:r>
            <w:r>
              <w:rPr>
                <w:spacing w:val="-2"/>
              </w:rPr>
              <w:t>руководители</w:t>
            </w:r>
          </w:p>
        </w:tc>
      </w:tr>
      <w:tr w:rsidR="003324B1" w14:paraId="6840E3BF" w14:textId="77777777" w:rsidTr="007F2CA7">
        <w:trPr>
          <w:gridAfter w:val="1"/>
          <w:wAfter w:w="40" w:type="dxa"/>
          <w:trHeight w:val="253"/>
        </w:trPr>
        <w:tc>
          <w:tcPr>
            <w:tcW w:w="11017" w:type="dxa"/>
            <w:gridSpan w:val="10"/>
            <w:shd w:val="clear" w:color="auto" w:fill="BDBDBD"/>
          </w:tcPr>
          <w:p w14:paraId="647B4632" w14:textId="77777777" w:rsidR="003324B1" w:rsidRDefault="007415B4" w:rsidP="007A5120">
            <w:pPr>
              <w:pStyle w:val="a5"/>
              <w:ind w:left="284" w:right="284"/>
              <w:jc w:val="both"/>
              <w:rPr>
                <w:b/>
              </w:rPr>
            </w:pPr>
            <w:r>
              <w:rPr>
                <w:b/>
                <w:spacing w:val="-2"/>
              </w:rPr>
              <w:t>ОРГАНИЗАЦИЯ ПРЕДМЕТНО-ЭСТЕТИЧЕСКОЙ</w:t>
            </w:r>
            <w:r>
              <w:rPr>
                <w:b/>
                <w:spacing w:val="9"/>
              </w:rPr>
              <w:t xml:space="preserve"> </w:t>
            </w:r>
            <w:r>
              <w:rPr>
                <w:b/>
                <w:spacing w:val="-2"/>
              </w:rPr>
              <w:t>СРЕДЫ</w:t>
            </w:r>
          </w:p>
        </w:tc>
      </w:tr>
      <w:tr w:rsidR="003324B1" w14:paraId="0EFFC1CA" w14:textId="77777777" w:rsidTr="007F2CA7">
        <w:trPr>
          <w:gridAfter w:val="1"/>
          <w:wAfter w:w="40" w:type="dxa"/>
          <w:trHeight w:val="757"/>
        </w:trPr>
        <w:tc>
          <w:tcPr>
            <w:tcW w:w="3896" w:type="dxa"/>
            <w:shd w:val="clear" w:color="auto" w:fill="F0F0F0"/>
          </w:tcPr>
          <w:p w14:paraId="1C6E12B2" w14:textId="77777777" w:rsidR="003324B1" w:rsidRDefault="007415B4" w:rsidP="007A5120">
            <w:pPr>
              <w:pStyle w:val="a5"/>
              <w:ind w:left="284" w:right="284"/>
              <w:jc w:val="both"/>
              <w:rPr>
                <w:b/>
              </w:rPr>
            </w:pPr>
            <w:r>
              <w:rPr>
                <w:b/>
              </w:rPr>
              <w:t>Дела,</w:t>
            </w:r>
            <w:r>
              <w:rPr>
                <w:b/>
                <w:spacing w:val="-9"/>
              </w:rPr>
              <w:t xml:space="preserve"> </w:t>
            </w:r>
            <w:r>
              <w:rPr>
                <w:b/>
              </w:rPr>
              <w:t>события,</w:t>
            </w:r>
            <w:r>
              <w:rPr>
                <w:b/>
                <w:spacing w:val="-5"/>
              </w:rPr>
              <w:t xml:space="preserve"> </w:t>
            </w:r>
            <w:r>
              <w:rPr>
                <w:b/>
                <w:spacing w:val="-2"/>
              </w:rPr>
              <w:t>мероприятия</w:t>
            </w:r>
          </w:p>
        </w:tc>
        <w:tc>
          <w:tcPr>
            <w:tcW w:w="1661" w:type="dxa"/>
            <w:gridSpan w:val="4"/>
            <w:shd w:val="clear" w:color="auto" w:fill="F0F0F0"/>
          </w:tcPr>
          <w:p w14:paraId="45CFF741" w14:textId="77777777" w:rsidR="003324B1" w:rsidRDefault="007415B4" w:rsidP="007A5120">
            <w:pPr>
              <w:pStyle w:val="a5"/>
              <w:ind w:left="284" w:right="284"/>
              <w:jc w:val="both"/>
              <w:rPr>
                <w:b/>
              </w:rPr>
            </w:pPr>
            <w:r>
              <w:rPr>
                <w:b/>
                <w:spacing w:val="-2"/>
              </w:rPr>
              <w:t>Классы</w:t>
            </w:r>
          </w:p>
        </w:tc>
        <w:tc>
          <w:tcPr>
            <w:tcW w:w="1770" w:type="dxa"/>
            <w:gridSpan w:val="3"/>
            <w:shd w:val="clear" w:color="auto" w:fill="F0F0F0"/>
          </w:tcPr>
          <w:p w14:paraId="564D421E" w14:textId="77777777" w:rsidR="003324B1" w:rsidRDefault="007415B4" w:rsidP="007A5120">
            <w:pPr>
              <w:pStyle w:val="a5"/>
              <w:ind w:left="284" w:right="284"/>
              <w:jc w:val="both"/>
              <w:rPr>
                <w:b/>
              </w:rPr>
            </w:pPr>
            <w:proofErr w:type="spellStart"/>
            <w:r>
              <w:rPr>
                <w:b/>
                <w:spacing w:val="-2"/>
              </w:rPr>
              <w:t>Ориентировоч</w:t>
            </w:r>
            <w:proofErr w:type="spellEnd"/>
            <w:r>
              <w:rPr>
                <w:b/>
                <w:spacing w:val="-2"/>
              </w:rPr>
              <w:t xml:space="preserve"> </w:t>
            </w:r>
            <w:proofErr w:type="spellStart"/>
            <w:r>
              <w:rPr>
                <w:b/>
              </w:rPr>
              <w:t>ное</w:t>
            </w:r>
            <w:proofErr w:type="spellEnd"/>
            <w:r>
              <w:rPr>
                <w:b/>
              </w:rPr>
              <w:t xml:space="preserve"> время </w:t>
            </w:r>
            <w:r>
              <w:rPr>
                <w:b/>
                <w:spacing w:val="-2"/>
              </w:rPr>
              <w:t>проведения</w:t>
            </w:r>
          </w:p>
        </w:tc>
        <w:tc>
          <w:tcPr>
            <w:tcW w:w="3690" w:type="dxa"/>
            <w:gridSpan w:val="2"/>
            <w:shd w:val="clear" w:color="auto" w:fill="F0F0F0"/>
          </w:tcPr>
          <w:p w14:paraId="6CEE5A01" w14:textId="77777777" w:rsidR="003324B1" w:rsidRDefault="007415B4" w:rsidP="007A5120">
            <w:pPr>
              <w:pStyle w:val="a5"/>
              <w:ind w:left="284" w:right="284"/>
              <w:jc w:val="both"/>
              <w:rPr>
                <w:b/>
              </w:rPr>
            </w:pPr>
            <w:r>
              <w:rPr>
                <w:b/>
                <w:spacing w:val="-2"/>
              </w:rPr>
              <w:t>Ответственные</w:t>
            </w:r>
          </w:p>
        </w:tc>
      </w:tr>
      <w:tr w:rsidR="003324B1" w14:paraId="20227C40" w14:textId="77777777" w:rsidTr="007F2CA7">
        <w:trPr>
          <w:gridAfter w:val="1"/>
          <w:wAfter w:w="40" w:type="dxa"/>
          <w:trHeight w:val="760"/>
        </w:trPr>
        <w:tc>
          <w:tcPr>
            <w:tcW w:w="3896" w:type="dxa"/>
          </w:tcPr>
          <w:p w14:paraId="04BA2BBE" w14:textId="77777777" w:rsidR="003324B1" w:rsidRDefault="007415B4" w:rsidP="007A5120">
            <w:pPr>
              <w:pStyle w:val="a5"/>
              <w:ind w:left="284" w:right="284"/>
              <w:jc w:val="both"/>
            </w:pPr>
            <w:r>
              <w:t>Выставки</w:t>
            </w:r>
            <w:r>
              <w:rPr>
                <w:spacing w:val="-14"/>
              </w:rPr>
              <w:t xml:space="preserve"> </w:t>
            </w:r>
            <w:r>
              <w:t>рисунков,</w:t>
            </w:r>
            <w:r>
              <w:rPr>
                <w:spacing w:val="-14"/>
              </w:rPr>
              <w:t xml:space="preserve"> </w:t>
            </w:r>
            <w:r>
              <w:t>посвящённых праздничным дням, оформление</w:t>
            </w:r>
          </w:p>
          <w:p w14:paraId="752CC4D4" w14:textId="77777777" w:rsidR="003324B1" w:rsidRDefault="007415B4" w:rsidP="007A5120">
            <w:pPr>
              <w:pStyle w:val="a5"/>
              <w:ind w:left="284" w:right="284"/>
              <w:jc w:val="both"/>
            </w:pPr>
            <w:r>
              <w:rPr>
                <w:spacing w:val="-2"/>
              </w:rPr>
              <w:t>фотозон</w:t>
            </w:r>
          </w:p>
        </w:tc>
        <w:tc>
          <w:tcPr>
            <w:tcW w:w="1661" w:type="dxa"/>
            <w:gridSpan w:val="4"/>
          </w:tcPr>
          <w:p w14:paraId="5187EAAE"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6643042D"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340432ED" w14:textId="77777777" w:rsidR="003324B1" w:rsidRDefault="007415B4" w:rsidP="007A5120">
            <w:pPr>
              <w:pStyle w:val="a5"/>
              <w:ind w:left="284" w:right="284"/>
              <w:jc w:val="both"/>
            </w:pPr>
            <w:r>
              <w:t>Классные</w:t>
            </w:r>
            <w:r>
              <w:rPr>
                <w:spacing w:val="-14"/>
              </w:rPr>
              <w:t xml:space="preserve"> </w:t>
            </w:r>
            <w:r>
              <w:t>руководители,</w:t>
            </w:r>
            <w:r>
              <w:rPr>
                <w:spacing w:val="-14"/>
              </w:rPr>
              <w:t xml:space="preserve"> </w:t>
            </w:r>
            <w:r>
              <w:t xml:space="preserve">старшая </w:t>
            </w:r>
            <w:r>
              <w:rPr>
                <w:spacing w:val="-2"/>
              </w:rPr>
              <w:t>вожатая</w:t>
            </w:r>
          </w:p>
        </w:tc>
      </w:tr>
      <w:tr w:rsidR="003324B1" w14:paraId="2FF748CA" w14:textId="77777777" w:rsidTr="007F2CA7">
        <w:trPr>
          <w:gridAfter w:val="1"/>
          <w:wAfter w:w="40" w:type="dxa"/>
          <w:trHeight w:val="506"/>
        </w:trPr>
        <w:tc>
          <w:tcPr>
            <w:tcW w:w="3896" w:type="dxa"/>
          </w:tcPr>
          <w:p w14:paraId="66056808" w14:textId="77777777" w:rsidR="003324B1" w:rsidRDefault="007415B4" w:rsidP="007A5120">
            <w:pPr>
              <w:pStyle w:val="a5"/>
              <w:ind w:left="284" w:right="284"/>
              <w:jc w:val="both"/>
            </w:pPr>
            <w:r>
              <w:t>Выставки</w:t>
            </w:r>
            <w:r>
              <w:rPr>
                <w:spacing w:val="-14"/>
              </w:rPr>
              <w:t xml:space="preserve"> </w:t>
            </w:r>
            <w:r>
              <w:t xml:space="preserve">декоративно-прикладного </w:t>
            </w:r>
            <w:r>
              <w:rPr>
                <w:spacing w:val="-2"/>
              </w:rPr>
              <w:t>творчества</w:t>
            </w:r>
          </w:p>
        </w:tc>
        <w:tc>
          <w:tcPr>
            <w:tcW w:w="1661" w:type="dxa"/>
            <w:gridSpan w:val="4"/>
          </w:tcPr>
          <w:p w14:paraId="7874F15D" w14:textId="77777777" w:rsidR="003324B1" w:rsidRDefault="007415B4" w:rsidP="007A5120">
            <w:pPr>
              <w:pStyle w:val="a5"/>
              <w:ind w:left="284" w:right="284"/>
              <w:jc w:val="both"/>
            </w:pPr>
            <w:r>
              <w:rPr>
                <w:spacing w:val="-10"/>
              </w:rPr>
              <w:t>5</w:t>
            </w:r>
          </w:p>
        </w:tc>
        <w:tc>
          <w:tcPr>
            <w:tcW w:w="1770" w:type="dxa"/>
            <w:gridSpan w:val="3"/>
          </w:tcPr>
          <w:p w14:paraId="395C83A8"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2D339C13" w14:textId="77777777" w:rsidR="003324B1" w:rsidRDefault="007415B4" w:rsidP="007A5120">
            <w:pPr>
              <w:pStyle w:val="a5"/>
              <w:ind w:left="284" w:right="284"/>
              <w:jc w:val="both"/>
            </w:pPr>
            <w:r>
              <w:t>Классные</w:t>
            </w:r>
            <w:r>
              <w:rPr>
                <w:spacing w:val="-14"/>
              </w:rPr>
              <w:t xml:space="preserve"> </w:t>
            </w:r>
            <w:r>
              <w:t>руководители,</w:t>
            </w:r>
            <w:r>
              <w:rPr>
                <w:spacing w:val="-14"/>
              </w:rPr>
              <w:t xml:space="preserve"> </w:t>
            </w:r>
            <w:r>
              <w:t xml:space="preserve">старшая </w:t>
            </w:r>
            <w:r>
              <w:rPr>
                <w:spacing w:val="-2"/>
              </w:rPr>
              <w:t>вожатая</w:t>
            </w:r>
          </w:p>
        </w:tc>
      </w:tr>
      <w:tr w:rsidR="003324B1" w14:paraId="350B9F51" w14:textId="77777777" w:rsidTr="007F2CA7">
        <w:trPr>
          <w:gridAfter w:val="1"/>
          <w:wAfter w:w="40" w:type="dxa"/>
          <w:trHeight w:val="502"/>
        </w:trPr>
        <w:tc>
          <w:tcPr>
            <w:tcW w:w="3896" w:type="dxa"/>
          </w:tcPr>
          <w:p w14:paraId="3CB03697" w14:textId="77777777" w:rsidR="003324B1" w:rsidRDefault="007415B4" w:rsidP="007A5120">
            <w:pPr>
              <w:pStyle w:val="a5"/>
              <w:ind w:left="284" w:right="284"/>
              <w:jc w:val="both"/>
            </w:pPr>
            <w:r>
              <w:t>Оформление</w:t>
            </w:r>
            <w:r>
              <w:rPr>
                <w:spacing w:val="-14"/>
              </w:rPr>
              <w:t xml:space="preserve"> </w:t>
            </w:r>
            <w:r>
              <w:t>классных</w:t>
            </w:r>
            <w:r>
              <w:rPr>
                <w:spacing w:val="-11"/>
              </w:rPr>
              <w:t xml:space="preserve"> </w:t>
            </w:r>
            <w:r>
              <w:rPr>
                <w:spacing w:val="-2"/>
              </w:rPr>
              <w:t>уголков</w:t>
            </w:r>
          </w:p>
        </w:tc>
        <w:tc>
          <w:tcPr>
            <w:tcW w:w="1661" w:type="dxa"/>
            <w:gridSpan w:val="4"/>
          </w:tcPr>
          <w:p w14:paraId="4F2B0417"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4048B9E7"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41109AB3" w14:textId="77777777" w:rsidR="003324B1" w:rsidRDefault="007415B4" w:rsidP="007A5120">
            <w:pPr>
              <w:pStyle w:val="a5"/>
              <w:ind w:left="284" w:right="284"/>
              <w:jc w:val="both"/>
            </w:pPr>
            <w:r>
              <w:t>Классные</w:t>
            </w:r>
            <w:r>
              <w:rPr>
                <w:spacing w:val="-14"/>
              </w:rPr>
              <w:t xml:space="preserve"> </w:t>
            </w:r>
            <w:r>
              <w:t>руководители,</w:t>
            </w:r>
            <w:r>
              <w:rPr>
                <w:spacing w:val="-14"/>
              </w:rPr>
              <w:t xml:space="preserve"> </w:t>
            </w:r>
            <w:r>
              <w:t xml:space="preserve">старшая </w:t>
            </w:r>
            <w:r>
              <w:rPr>
                <w:spacing w:val="-2"/>
              </w:rPr>
              <w:t>вожатая</w:t>
            </w:r>
          </w:p>
        </w:tc>
      </w:tr>
      <w:tr w:rsidR="003324B1" w14:paraId="1EDC6CDB" w14:textId="77777777" w:rsidTr="007F2CA7">
        <w:trPr>
          <w:gridAfter w:val="1"/>
          <w:wAfter w:w="40" w:type="dxa"/>
          <w:trHeight w:val="760"/>
        </w:trPr>
        <w:tc>
          <w:tcPr>
            <w:tcW w:w="3896" w:type="dxa"/>
          </w:tcPr>
          <w:p w14:paraId="19EBBB8C" w14:textId="77777777" w:rsidR="003324B1" w:rsidRDefault="007415B4" w:rsidP="007A5120">
            <w:pPr>
              <w:pStyle w:val="a5"/>
              <w:ind w:left="284" w:right="284"/>
              <w:jc w:val="both"/>
            </w:pPr>
            <w:r>
              <w:t>Событийный</w:t>
            </w:r>
            <w:r>
              <w:rPr>
                <w:spacing w:val="-7"/>
              </w:rPr>
              <w:t xml:space="preserve"> </w:t>
            </w:r>
            <w:r>
              <w:t>дизайн</w:t>
            </w:r>
            <w:r>
              <w:rPr>
                <w:spacing w:val="-4"/>
              </w:rPr>
              <w:t xml:space="preserve"> </w:t>
            </w:r>
            <w:r>
              <w:t>–</w:t>
            </w:r>
            <w:r>
              <w:rPr>
                <w:spacing w:val="-6"/>
              </w:rPr>
              <w:t xml:space="preserve"> </w:t>
            </w:r>
            <w:r>
              <w:rPr>
                <w:spacing w:val="-2"/>
              </w:rPr>
              <w:t>оформление</w:t>
            </w:r>
          </w:p>
          <w:p w14:paraId="0386AA87" w14:textId="77777777" w:rsidR="003324B1" w:rsidRDefault="007415B4" w:rsidP="007A5120">
            <w:pPr>
              <w:pStyle w:val="a5"/>
              <w:ind w:left="284" w:right="284"/>
              <w:jc w:val="both"/>
            </w:pPr>
            <w:r>
              <w:t>пространства проведения конкретных событий</w:t>
            </w:r>
            <w:r>
              <w:rPr>
                <w:spacing w:val="-14"/>
              </w:rPr>
              <w:t xml:space="preserve"> </w:t>
            </w:r>
            <w:r>
              <w:t>образовательной</w:t>
            </w:r>
            <w:r>
              <w:rPr>
                <w:spacing w:val="-14"/>
              </w:rPr>
              <w:t xml:space="preserve"> </w:t>
            </w:r>
            <w:r>
              <w:t>организации</w:t>
            </w:r>
          </w:p>
        </w:tc>
        <w:tc>
          <w:tcPr>
            <w:tcW w:w="1661" w:type="dxa"/>
            <w:gridSpan w:val="4"/>
          </w:tcPr>
          <w:p w14:paraId="6048A727"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5E416027" w14:textId="77777777" w:rsidR="003324B1" w:rsidRDefault="007415B4" w:rsidP="007A5120">
            <w:pPr>
              <w:pStyle w:val="a5"/>
              <w:ind w:left="284" w:right="284"/>
              <w:jc w:val="both"/>
            </w:pPr>
            <w:r>
              <w:t>в</w:t>
            </w:r>
            <w:r>
              <w:rPr>
                <w:spacing w:val="-8"/>
              </w:rPr>
              <w:t xml:space="preserve"> </w:t>
            </w:r>
            <w:r>
              <w:t>течение</w:t>
            </w:r>
            <w:r>
              <w:rPr>
                <w:spacing w:val="-2"/>
              </w:rPr>
              <w:t xml:space="preserve"> </w:t>
            </w:r>
            <w:r>
              <w:rPr>
                <w:spacing w:val="-4"/>
              </w:rPr>
              <w:t>года</w:t>
            </w:r>
          </w:p>
        </w:tc>
        <w:tc>
          <w:tcPr>
            <w:tcW w:w="3690" w:type="dxa"/>
            <w:gridSpan w:val="2"/>
          </w:tcPr>
          <w:p w14:paraId="0D12A1F8" w14:textId="77777777" w:rsidR="003324B1" w:rsidRDefault="007415B4" w:rsidP="007A5120">
            <w:pPr>
              <w:pStyle w:val="a5"/>
              <w:ind w:left="284" w:right="284"/>
              <w:jc w:val="both"/>
            </w:pPr>
            <w:r>
              <w:t>Классные</w:t>
            </w:r>
            <w:r>
              <w:rPr>
                <w:spacing w:val="-14"/>
              </w:rPr>
              <w:t xml:space="preserve"> </w:t>
            </w:r>
            <w:r>
              <w:t>руководители,</w:t>
            </w:r>
            <w:r>
              <w:rPr>
                <w:spacing w:val="-14"/>
              </w:rPr>
              <w:t xml:space="preserve"> </w:t>
            </w:r>
            <w:r>
              <w:t xml:space="preserve">старшая </w:t>
            </w:r>
            <w:r>
              <w:rPr>
                <w:spacing w:val="-2"/>
              </w:rPr>
              <w:t>вожатая</w:t>
            </w:r>
          </w:p>
        </w:tc>
      </w:tr>
      <w:tr w:rsidR="003324B1" w14:paraId="47C060D4" w14:textId="77777777" w:rsidTr="007F2CA7">
        <w:trPr>
          <w:gridAfter w:val="1"/>
          <w:wAfter w:w="40" w:type="dxa"/>
          <w:trHeight w:val="251"/>
        </w:trPr>
        <w:tc>
          <w:tcPr>
            <w:tcW w:w="11017" w:type="dxa"/>
            <w:gridSpan w:val="10"/>
            <w:shd w:val="clear" w:color="auto" w:fill="BDBDBD"/>
          </w:tcPr>
          <w:p w14:paraId="0948C529" w14:textId="77777777" w:rsidR="003324B1" w:rsidRDefault="007415B4" w:rsidP="007A5120">
            <w:pPr>
              <w:pStyle w:val="a5"/>
              <w:ind w:left="284" w:right="284"/>
              <w:jc w:val="both"/>
              <w:rPr>
                <w:b/>
              </w:rPr>
            </w:pPr>
            <w:r>
              <w:rPr>
                <w:b/>
                <w:spacing w:val="-2"/>
              </w:rPr>
              <w:t>ШКОЛЬНЫЙ</w:t>
            </w:r>
            <w:r>
              <w:rPr>
                <w:b/>
                <w:spacing w:val="-4"/>
              </w:rPr>
              <w:t xml:space="preserve"> МУЗЕЙ</w:t>
            </w:r>
          </w:p>
        </w:tc>
      </w:tr>
      <w:tr w:rsidR="003324B1" w14:paraId="2657F0EB" w14:textId="77777777" w:rsidTr="007F2CA7">
        <w:trPr>
          <w:gridAfter w:val="1"/>
          <w:wAfter w:w="40" w:type="dxa"/>
          <w:trHeight w:val="760"/>
        </w:trPr>
        <w:tc>
          <w:tcPr>
            <w:tcW w:w="3896" w:type="dxa"/>
            <w:shd w:val="clear" w:color="auto" w:fill="F0F0F0"/>
          </w:tcPr>
          <w:p w14:paraId="3A4F81ED" w14:textId="77777777" w:rsidR="003324B1" w:rsidRDefault="007415B4" w:rsidP="007A5120">
            <w:pPr>
              <w:pStyle w:val="a5"/>
              <w:ind w:left="284" w:right="284"/>
              <w:jc w:val="both"/>
              <w:rPr>
                <w:b/>
              </w:rPr>
            </w:pPr>
            <w:r>
              <w:rPr>
                <w:b/>
              </w:rPr>
              <w:t>Дела,</w:t>
            </w:r>
            <w:r>
              <w:rPr>
                <w:b/>
                <w:spacing w:val="-9"/>
              </w:rPr>
              <w:t xml:space="preserve"> </w:t>
            </w:r>
            <w:r>
              <w:rPr>
                <w:b/>
              </w:rPr>
              <w:t>события,</w:t>
            </w:r>
            <w:r>
              <w:rPr>
                <w:b/>
                <w:spacing w:val="-5"/>
              </w:rPr>
              <w:t xml:space="preserve"> </w:t>
            </w:r>
            <w:r>
              <w:rPr>
                <w:b/>
                <w:spacing w:val="-2"/>
              </w:rPr>
              <w:t>мероприятия</w:t>
            </w:r>
          </w:p>
        </w:tc>
        <w:tc>
          <w:tcPr>
            <w:tcW w:w="1661" w:type="dxa"/>
            <w:gridSpan w:val="4"/>
            <w:shd w:val="clear" w:color="auto" w:fill="F0F0F0"/>
          </w:tcPr>
          <w:p w14:paraId="173843EE" w14:textId="77777777" w:rsidR="003324B1" w:rsidRDefault="007415B4" w:rsidP="007A5120">
            <w:pPr>
              <w:pStyle w:val="a5"/>
              <w:ind w:left="284" w:right="284"/>
              <w:jc w:val="both"/>
              <w:rPr>
                <w:b/>
              </w:rPr>
            </w:pPr>
            <w:r>
              <w:rPr>
                <w:b/>
                <w:spacing w:val="-2"/>
              </w:rPr>
              <w:t>Классы</w:t>
            </w:r>
          </w:p>
        </w:tc>
        <w:tc>
          <w:tcPr>
            <w:tcW w:w="1770" w:type="dxa"/>
            <w:gridSpan w:val="3"/>
            <w:shd w:val="clear" w:color="auto" w:fill="F0F0F0"/>
          </w:tcPr>
          <w:p w14:paraId="6492CB57" w14:textId="77777777" w:rsidR="003324B1" w:rsidRDefault="007415B4" w:rsidP="007A5120">
            <w:pPr>
              <w:pStyle w:val="a5"/>
              <w:ind w:left="284" w:right="284"/>
              <w:jc w:val="both"/>
              <w:rPr>
                <w:b/>
              </w:rPr>
            </w:pPr>
            <w:proofErr w:type="spellStart"/>
            <w:r>
              <w:rPr>
                <w:b/>
                <w:spacing w:val="-2"/>
              </w:rPr>
              <w:t>Ориентировоч</w:t>
            </w:r>
            <w:proofErr w:type="spellEnd"/>
            <w:r>
              <w:rPr>
                <w:b/>
                <w:spacing w:val="-2"/>
              </w:rPr>
              <w:t xml:space="preserve"> </w:t>
            </w:r>
            <w:proofErr w:type="spellStart"/>
            <w:r>
              <w:rPr>
                <w:b/>
              </w:rPr>
              <w:t>ное</w:t>
            </w:r>
            <w:proofErr w:type="spellEnd"/>
            <w:r>
              <w:rPr>
                <w:b/>
              </w:rPr>
              <w:t xml:space="preserve"> время</w:t>
            </w:r>
          </w:p>
          <w:p w14:paraId="6E8FA630" w14:textId="77777777" w:rsidR="003324B1" w:rsidRDefault="007415B4" w:rsidP="007A5120">
            <w:pPr>
              <w:pStyle w:val="a5"/>
              <w:ind w:left="284" w:right="284"/>
              <w:jc w:val="both"/>
              <w:rPr>
                <w:b/>
              </w:rPr>
            </w:pPr>
            <w:r>
              <w:rPr>
                <w:b/>
                <w:spacing w:val="-2"/>
              </w:rPr>
              <w:t>проведения</w:t>
            </w:r>
          </w:p>
        </w:tc>
        <w:tc>
          <w:tcPr>
            <w:tcW w:w="3690" w:type="dxa"/>
            <w:gridSpan w:val="2"/>
            <w:shd w:val="clear" w:color="auto" w:fill="F0F0F0"/>
          </w:tcPr>
          <w:p w14:paraId="17E77A9F" w14:textId="77777777" w:rsidR="003324B1" w:rsidRDefault="007415B4" w:rsidP="007A5120">
            <w:pPr>
              <w:pStyle w:val="a5"/>
              <w:ind w:left="284" w:right="284"/>
              <w:jc w:val="both"/>
              <w:rPr>
                <w:b/>
              </w:rPr>
            </w:pPr>
            <w:r>
              <w:rPr>
                <w:b/>
                <w:spacing w:val="-2"/>
              </w:rPr>
              <w:t>Ответственные</w:t>
            </w:r>
          </w:p>
        </w:tc>
      </w:tr>
      <w:tr w:rsidR="003324B1" w14:paraId="62E974E9" w14:textId="77777777" w:rsidTr="007F2CA7">
        <w:trPr>
          <w:gridAfter w:val="1"/>
          <w:wAfter w:w="40" w:type="dxa"/>
          <w:trHeight w:val="506"/>
        </w:trPr>
        <w:tc>
          <w:tcPr>
            <w:tcW w:w="3896" w:type="dxa"/>
          </w:tcPr>
          <w:p w14:paraId="16C221F8" w14:textId="77777777" w:rsidR="003324B1" w:rsidRDefault="007415B4" w:rsidP="007A5120">
            <w:pPr>
              <w:pStyle w:val="a5"/>
              <w:ind w:left="284" w:right="284"/>
              <w:jc w:val="both"/>
            </w:pPr>
            <w:r>
              <w:rPr>
                <w:spacing w:val="-2"/>
              </w:rPr>
              <w:t>Научно-поисковая</w:t>
            </w:r>
            <w:r>
              <w:rPr>
                <w:spacing w:val="13"/>
              </w:rPr>
              <w:t xml:space="preserve"> </w:t>
            </w:r>
            <w:r>
              <w:rPr>
                <w:spacing w:val="-2"/>
              </w:rPr>
              <w:t>работа</w:t>
            </w:r>
          </w:p>
        </w:tc>
        <w:tc>
          <w:tcPr>
            <w:tcW w:w="1661" w:type="dxa"/>
            <w:gridSpan w:val="4"/>
          </w:tcPr>
          <w:p w14:paraId="309DDC38"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331621DE" w14:textId="77777777" w:rsidR="003324B1" w:rsidRDefault="007415B4" w:rsidP="007A5120">
            <w:pPr>
              <w:pStyle w:val="a5"/>
              <w:ind w:left="284" w:right="284"/>
              <w:jc w:val="both"/>
            </w:pPr>
            <w:r>
              <w:t>в</w:t>
            </w:r>
            <w:r>
              <w:rPr>
                <w:spacing w:val="-14"/>
              </w:rPr>
              <w:t xml:space="preserve"> </w:t>
            </w:r>
            <w:r>
              <w:t>течение</w:t>
            </w:r>
            <w:r>
              <w:rPr>
                <w:spacing w:val="-14"/>
              </w:rPr>
              <w:t xml:space="preserve"> </w:t>
            </w:r>
            <w:r>
              <w:t>года, по графику</w:t>
            </w:r>
          </w:p>
        </w:tc>
        <w:tc>
          <w:tcPr>
            <w:tcW w:w="3690" w:type="dxa"/>
            <w:gridSpan w:val="2"/>
          </w:tcPr>
          <w:p w14:paraId="731E0D19" w14:textId="77777777" w:rsidR="003324B1" w:rsidRDefault="007415B4" w:rsidP="007A5120">
            <w:pPr>
              <w:pStyle w:val="a5"/>
              <w:ind w:left="284" w:right="284"/>
              <w:jc w:val="both"/>
            </w:pPr>
            <w:r>
              <w:t>Руководитель</w:t>
            </w:r>
            <w:r>
              <w:rPr>
                <w:spacing w:val="-11"/>
              </w:rPr>
              <w:t xml:space="preserve"> </w:t>
            </w:r>
            <w:r>
              <w:t>музея</w:t>
            </w:r>
            <w:r>
              <w:rPr>
                <w:spacing w:val="-6"/>
              </w:rPr>
              <w:t xml:space="preserve"> </w:t>
            </w:r>
            <w:r>
              <w:t>боевой</w:t>
            </w:r>
            <w:r>
              <w:rPr>
                <w:spacing w:val="-10"/>
              </w:rPr>
              <w:t xml:space="preserve"> </w:t>
            </w:r>
            <w:r>
              <w:rPr>
                <w:spacing w:val="-2"/>
              </w:rPr>
              <w:t>славы</w:t>
            </w:r>
          </w:p>
        </w:tc>
      </w:tr>
      <w:tr w:rsidR="003324B1" w14:paraId="01BBD88B" w14:textId="77777777" w:rsidTr="007F2CA7">
        <w:trPr>
          <w:gridAfter w:val="1"/>
          <w:wAfter w:w="40" w:type="dxa"/>
          <w:trHeight w:val="505"/>
        </w:trPr>
        <w:tc>
          <w:tcPr>
            <w:tcW w:w="3896" w:type="dxa"/>
          </w:tcPr>
          <w:p w14:paraId="3137002A" w14:textId="77777777" w:rsidR="003324B1" w:rsidRDefault="007415B4" w:rsidP="007A5120">
            <w:pPr>
              <w:pStyle w:val="a5"/>
              <w:ind w:left="284" w:right="284"/>
              <w:jc w:val="both"/>
            </w:pPr>
            <w:r>
              <w:rPr>
                <w:spacing w:val="-2"/>
              </w:rPr>
              <w:t>Просветительская</w:t>
            </w:r>
            <w:r>
              <w:rPr>
                <w:spacing w:val="9"/>
              </w:rPr>
              <w:t xml:space="preserve"> </w:t>
            </w:r>
            <w:r>
              <w:rPr>
                <w:spacing w:val="-2"/>
              </w:rPr>
              <w:t>работа</w:t>
            </w:r>
            <w:r>
              <w:rPr>
                <w:spacing w:val="7"/>
              </w:rPr>
              <w:t xml:space="preserve"> </w:t>
            </w:r>
            <w:r>
              <w:rPr>
                <w:spacing w:val="-2"/>
              </w:rPr>
              <w:t>(экскурсии)</w:t>
            </w:r>
          </w:p>
        </w:tc>
        <w:tc>
          <w:tcPr>
            <w:tcW w:w="1661" w:type="dxa"/>
            <w:gridSpan w:val="4"/>
          </w:tcPr>
          <w:p w14:paraId="260E05DB"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030357B0" w14:textId="77777777" w:rsidR="003324B1" w:rsidRDefault="007415B4" w:rsidP="007A5120">
            <w:pPr>
              <w:pStyle w:val="a5"/>
              <w:ind w:left="284" w:right="284"/>
              <w:jc w:val="both"/>
            </w:pPr>
            <w:r>
              <w:t>в</w:t>
            </w:r>
            <w:r>
              <w:rPr>
                <w:spacing w:val="-14"/>
              </w:rPr>
              <w:t xml:space="preserve"> </w:t>
            </w:r>
            <w:r>
              <w:t>течение</w:t>
            </w:r>
            <w:r>
              <w:rPr>
                <w:spacing w:val="-14"/>
              </w:rPr>
              <w:t xml:space="preserve"> </w:t>
            </w:r>
            <w:r>
              <w:t>года, по графику</w:t>
            </w:r>
          </w:p>
        </w:tc>
        <w:tc>
          <w:tcPr>
            <w:tcW w:w="3690" w:type="dxa"/>
            <w:gridSpan w:val="2"/>
          </w:tcPr>
          <w:p w14:paraId="3247A619" w14:textId="77777777" w:rsidR="003324B1" w:rsidRDefault="007415B4" w:rsidP="007A5120">
            <w:pPr>
              <w:pStyle w:val="a5"/>
              <w:ind w:left="284" w:right="284"/>
              <w:jc w:val="both"/>
            </w:pPr>
            <w:r>
              <w:t>Руководитель</w:t>
            </w:r>
            <w:r>
              <w:rPr>
                <w:spacing w:val="-11"/>
              </w:rPr>
              <w:t xml:space="preserve"> </w:t>
            </w:r>
            <w:r>
              <w:t>музея</w:t>
            </w:r>
            <w:r>
              <w:rPr>
                <w:spacing w:val="-6"/>
              </w:rPr>
              <w:t xml:space="preserve"> </w:t>
            </w:r>
            <w:r>
              <w:t>боевой</w:t>
            </w:r>
            <w:r>
              <w:rPr>
                <w:spacing w:val="-10"/>
              </w:rPr>
              <w:t xml:space="preserve"> </w:t>
            </w:r>
            <w:r>
              <w:rPr>
                <w:spacing w:val="-2"/>
              </w:rPr>
              <w:t>славы</w:t>
            </w:r>
          </w:p>
        </w:tc>
      </w:tr>
      <w:tr w:rsidR="003324B1" w14:paraId="7D9FF73A" w14:textId="77777777" w:rsidTr="007F2CA7">
        <w:trPr>
          <w:gridAfter w:val="1"/>
          <w:wAfter w:w="40" w:type="dxa"/>
          <w:trHeight w:val="756"/>
        </w:trPr>
        <w:tc>
          <w:tcPr>
            <w:tcW w:w="3896" w:type="dxa"/>
          </w:tcPr>
          <w:p w14:paraId="1E6EED3E" w14:textId="77777777" w:rsidR="003324B1" w:rsidRDefault="007415B4" w:rsidP="007A5120">
            <w:pPr>
              <w:pStyle w:val="a5"/>
              <w:ind w:left="284" w:right="284"/>
              <w:jc w:val="both"/>
            </w:pPr>
            <w:r>
              <w:rPr>
                <w:spacing w:val="-2"/>
              </w:rPr>
              <w:t>Художественная</w:t>
            </w:r>
            <w:r>
              <w:rPr>
                <w:spacing w:val="14"/>
              </w:rPr>
              <w:t xml:space="preserve"> </w:t>
            </w:r>
            <w:r>
              <w:rPr>
                <w:spacing w:val="-2"/>
              </w:rPr>
              <w:t>реконструкция.</w:t>
            </w:r>
          </w:p>
          <w:p w14:paraId="20902577" w14:textId="77777777" w:rsidR="003324B1" w:rsidRDefault="007415B4" w:rsidP="007A5120">
            <w:pPr>
              <w:pStyle w:val="a5"/>
              <w:ind w:left="284" w:right="284"/>
              <w:jc w:val="both"/>
            </w:pPr>
            <w:r>
              <w:rPr>
                <w:spacing w:val="-2"/>
              </w:rPr>
              <w:t>Демонстрационно-</w:t>
            </w:r>
            <w:r>
              <w:rPr>
                <w:spacing w:val="9"/>
              </w:rPr>
              <w:t xml:space="preserve"> </w:t>
            </w:r>
            <w:r>
              <w:rPr>
                <w:spacing w:val="-2"/>
              </w:rPr>
              <w:t>выставочная</w:t>
            </w:r>
          </w:p>
          <w:p w14:paraId="54FA0AB7" w14:textId="77777777" w:rsidR="003324B1" w:rsidRDefault="007415B4" w:rsidP="007A5120">
            <w:pPr>
              <w:pStyle w:val="a5"/>
              <w:ind w:left="284" w:right="284"/>
              <w:jc w:val="both"/>
            </w:pPr>
            <w:r>
              <w:rPr>
                <w:spacing w:val="-2"/>
              </w:rPr>
              <w:t>деятельность</w:t>
            </w:r>
          </w:p>
        </w:tc>
        <w:tc>
          <w:tcPr>
            <w:tcW w:w="1661" w:type="dxa"/>
            <w:gridSpan w:val="4"/>
          </w:tcPr>
          <w:p w14:paraId="1779E912"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3AEF222B" w14:textId="77777777" w:rsidR="003324B1" w:rsidRDefault="007415B4" w:rsidP="007A5120">
            <w:pPr>
              <w:pStyle w:val="a5"/>
              <w:ind w:left="284" w:right="284"/>
              <w:jc w:val="both"/>
            </w:pPr>
            <w:r>
              <w:t>в</w:t>
            </w:r>
            <w:r>
              <w:rPr>
                <w:spacing w:val="-14"/>
              </w:rPr>
              <w:t xml:space="preserve"> </w:t>
            </w:r>
            <w:r>
              <w:t>течение</w:t>
            </w:r>
            <w:r>
              <w:rPr>
                <w:spacing w:val="-14"/>
              </w:rPr>
              <w:t xml:space="preserve"> </w:t>
            </w:r>
            <w:r>
              <w:t>года, по графику</w:t>
            </w:r>
          </w:p>
        </w:tc>
        <w:tc>
          <w:tcPr>
            <w:tcW w:w="3690" w:type="dxa"/>
            <w:gridSpan w:val="2"/>
          </w:tcPr>
          <w:p w14:paraId="02FEA22B" w14:textId="77777777" w:rsidR="003324B1" w:rsidRDefault="007415B4" w:rsidP="007A5120">
            <w:pPr>
              <w:pStyle w:val="a5"/>
              <w:ind w:left="284" w:right="284"/>
              <w:jc w:val="both"/>
            </w:pPr>
            <w:r>
              <w:t>Руководитель</w:t>
            </w:r>
            <w:r>
              <w:rPr>
                <w:spacing w:val="-11"/>
              </w:rPr>
              <w:t xml:space="preserve"> </w:t>
            </w:r>
            <w:r>
              <w:t>музея</w:t>
            </w:r>
            <w:r>
              <w:rPr>
                <w:spacing w:val="-6"/>
              </w:rPr>
              <w:t xml:space="preserve"> </w:t>
            </w:r>
            <w:r>
              <w:t>боевой</w:t>
            </w:r>
            <w:r>
              <w:rPr>
                <w:spacing w:val="-10"/>
              </w:rPr>
              <w:t xml:space="preserve"> </w:t>
            </w:r>
            <w:r>
              <w:rPr>
                <w:spacing w:val="-2"/>
              </w:rPr>
              <w:t>славы</w:t>
            </w:r>
          </w:p>
        </w:tc>
      </w:tr>
      <w:tr w:rsidR="003324B1" w14:paraId="2D8EF4FD" w14:textId="77777777" w:rsidTr="007F2CA7">
        <w:trPr>
          <w:gridAfter w:val="1"/>
          <w:wAfter w:w="40" w:type="dxa"/>
          <w:trHeight w:val="253"/>
        </w:trPr>
        <w:tc>
          <w:tcPr>
            <w:tcW w:w="11017" w:type="dxa"/>
            <w:gridSpan w:val="10"/>
            <w:shd w:val="clear" w:color="auto" w:fill="BDBDBD"/>
          </w:tcPr>
          <w:p w14:paraId="7CDC6155" w14:textId="77777777" w:rsidR="003324B1" w:rsidRDefault="007415B4" w:rsidP="007A5120">
            <w:pPr>
              <w:pStyle w:val="a5"/>
              <w:ind w:left="284" w:right="284"/>
              <w:jc w:val="both"/>
              <w:rPr>
                <w:b/>
              </w:rPr>
            </w:pPr>
            <w:r>
              <w:rPr>
                <w:b/>
              </w:rPr>
              <w:t>РАБОТА</w:t>
            </w:r>
            <w:r>
              <w:rPr>
                <w:b/>
                <w:spacing w:val="-8"/>
              </w:rPr>
              <w:t xml:space="preserve"> </w:t>
            </w:r>
            <w:r>
              <w:rPr>
                <w:b/>
              </w:rPr>
              <w:t>С</w:t>
            </w:r>
            <w:r>
              <w:rPr>
                <w:b/>
                <w:spacing w:val="-8"/>
              </w:rPr>
              <w:t xml:space="preserve"> </w:t>
            </w:r>
            <w:r>
              <w:rPr>
                <w:b/>
                <w:spacing w:val="-2"/>
              </w:rPr>
              <w:t>РОДИТЕЛЯМИ</w:t>
            </w:r>
          </w:p>
        </w:tc>
      </w:tr>
      <w:tr w:rsidR="003324B1" w14:paraId="251DF82E" w14:textId="77777777" w:rsidTr="007F2CA7">
        <w:trPr>
          <w:gridAfter w:val="1"/>
          <w:wAfter w:w="40" w:type="dxa"/>
          <w:trHeight w:val="757"/>
        </w:trPr>
        <w:tc>
          <w:tcPr>
            <w:tcW w:w="3896" w:type="dxa"/>
            <w:shd w:val="clear" w:color="auto" w:fill="F0F0F0"/>
          </w:tcPr>
          <w:p w14:paraId="6059522B" w14:textId="77777777" w:rsidR="003324B1" w:rsidRDefault="007415B4" w:rsidP="007A5120">
            <w:pPr>
              <w:pStyle w:val="a5"/>
              <w:ind w:left="284" w:right="284"/>
              <w:jc w:val="both"/>
              <w:rPr>
                <w:b/>
              </w:rPr>
            </w:pPr>
            <w:r>
              <w:rPr>
                <w:b/>
              </w:rPr>
              <w:t>Дела,</w:t>
            </w:r>
            <w:r>
              <w:rPr>
                <w:b/>
                <w:spacing w:val="-9"/>
              </w:rPr>
              <w:t xml:space="preserve"> </w:t>
            </w:r>
            <w:r>
              <w:rPr>
                <w:b/>
              </w:rPr>
              <w:t>события,</w:t>
            </w:r>
            <w:r>
              <w:rPr>
                <w:b/>
                <w:spacing w:val="-5"/>
              </w:rPr>
              <w:t xml:space="preserve"> </w:t>
            </w:r>
            <w:r>
              <w:rPr>
                <w:b/>
                <w:spacing w:val="-2"/>
              </w:rPr>
              <w:t>мероприятия</w:t>
            </w:r>
          </w:p>
        </w:tc>
        <w:tc>
          <w:tcPr>
            <w:tcW w:w="1661" w:type="dxa"/>
            <w:gridSpan w:val="4"/>
            <w:shd w:val="clear" w:color="auto" w:fill="F0F0F0"/>
          </w:tcPr>
          <w:p w14:paraId="5DB227AB" w14:textId="77777777" w:rsidR="003324B1" w:rsidRDefault="007415B4" w:rsidP="007A5120">
            <w:pPr>
              <w:pStyle w:val="a5"/>
              <w:ind w:left="284" w:right="284"/>
              <w:jc w:val="both"/>
              <w:rPr>
                <w:b/>
              </w:rPr>
            </w:pPr>
            <w:r>
              <w:rPr>
                <w:b/>
                <w:spacing w:val="-2"/>
              </w:rPr>
              <w:t>Классы</w:t>
            </w:r>
          </w:p>
        </w:tc>
        <w:tc>
          <w:tcPr>
            <w:tcW w:w="1770" w:type="dxa"/>
            <w:gridSpan w:val="3"/>
            <w:shd w:val="clear" w:color="auto" w:fill="F0F0F0"/>
          </w:tcPr>
          <w:p w14:paraId="16A8A21E" w14:textId="77777777" w:rsidR="003324B1" w:rsidRDefault="007415B4" w:rsidP="007A5120">
            <w:pPr>
              <w:pStyle w:val="a5"/>
              <w:ind w:left="284" w:right="284"/>
              <w:jc w:val="both"/>
              <w:rPr>
                <w:b/>
              </w:rPr>
            </w:pPr>
            <w:proofErr w:type="spellStart"/>
            <w:r>
              <w:rPr>
                <w:b/>
                <w:spacing w:val="-2"/>
              </w:rPr>
              <w:t>Ориентировоч</w:t>
            </w:r>
            <w:proofErr w:type="spellEnd"/>
            <w:r>
              <w:rPr>
                <w:b/>
                <w:spacing w:val="-2"/>
              </w:rPr>
              <w:t xml:space="preserve"> </w:t>
            </w:r>
            <w:proofErr w:type="spellStart"/>
            <w:r>
              <w:rPr>
                <w:b/>
              </w:rPr>
              <w:t>ное</w:t>
            </w:r>
            <w:proofErr w:type="spellEnd"/>
            <w:r>
              <w:rPr>
                <w:b/>
              </w:rPr>
              <w:t xml:space="preserve"> время </w:t>
            </w:r>
            <w:r>
              <w:rPr>
                <w:b/>
                <w:spacing w:val="-2"/>
              </w:rPr>
              <w:t>проведения</w:t>
            </w:r>
          </w:p>
        </w:tc>
        <w:tc>
          <w:tcPr>
            <w:tcW w:w="3690" w:type="dxa"/>
            <w:gridSpan w:val="2"/>
            <w:shd w:val="clear" w:color="auto" w:fill="F0F0F0"/>
          </w:tcPr>
          <w:p w14:paraId="5E6007F4" w14:textId="77777777" w:rsidR="003324B1" w:rsidRDefault="007415B4" w:rsidP="007A5120">
            <w:pPr>
              <w:pStyle w:val="a5"/>
              <w:ind w:left="284" w:right="284"/>
              <w:jc w:val="both"/>
              <w:rPr>
                <w:b/>
              </w:rPr>
            </w:pPr>
            <w:r>
              <w:rPr>
                <w:b/>
                <w:spacing w:val="-2"/>
              </w:rPr>
              <w:t>Ответственные</w:t>
            </w:r>
          </w:p>
        </w:tc>
      </w:tr>
      <w:tr w:rsidR="003324B1" w14:paraId="7D59F481" w14:textId="77777777" w:rsidTr="007F2CA7">
        <w:trPr>
          <w:gridAfter w:val="1"/>
          <w:wAfter w:w="40" w:type="dxa"/>
          <w:trHeight w:val="505"/>
        </w:trPr>
        <w:tc>
          <w:tcPr>
            <w:tcW w:w="3896" w:type="dxa"/>
          </w:tcPr>
          <w:p w14:paraId="09C6BCB4" w14:textId="77777777" w:rsidR="003324B1" w:rsidRDefault="007415B4" w:rsidP="007A5120">
            <w:pPr>
              <w:pStyle w:val="a5"/>
              <w:ind w:left="284" w:right="284"/>
              <w:jc w:val="both"/>
            </w:pPr>
            <w:r>
              <w:t>Родительские</w:t>
            </w:r>
            <w:r>
              <w:rPr>
                <w:spacing w:val="-11"/>
              </w:rPr>
              <w:t xml:space="preserve"> </w:t>
            </w:r>
            <w:r>
              <w:t>собрания</w:t>
            </w:r>
            <w:r>
              <w:rPr>
                <w:spacing w:val="-9"/>
              </w:rPr>
              <w:t xml:space="preserve"> </w:t>
            </w:r>
            <w:r>
              <w:t>в</w:t>
            </w:r>
            <w:r>
              <w:rPr>
                <w:spacing w:val="-9"/>
              </w:rPr>
              <w:t xml:space="preserve"> </w:t>
            </w:r>
            <w:r>
              <w:rPr>
                <w:spacing w:val="-2"/>
              </w:rPr>
              <w:t>классах</w:t>
            </w:r>
          </w:p>
        </w:tc>
        <w:tc>
          <w:tcPr>
            <w:tcW w:w="1661" w:type="dxa"/>
            <w:gridSpan w:val="4"/>
          </w:tcPr>
          <w:p w14:paraId="2841FD84"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06A7664E" w14:textId="77777777" w:rsidR="003324B1" w:rsidRDefault="007415B4" w:rsidP="007A5120">
            <w:pPr>
              <w:pStyle w:val="a5"/>
              <w:ind w:left="284" w:right="284"/>
              <w:jc w:val="both"/>
            </w:pPr>
            <w:r>
              <w:t>в</w:t>
            </w:r>
            <w:r>
              <w:rPr>
                <w:spacing w:val="-14"/>
              </w:rPr>
              <w:t xml:space="preserve"> </w:t>
            </w:r>
            <w:r>
              <w:t>течение</w:t>
            </w:r>
            <w:r>
              <w:rPr>
                <w:spacing w:val="-14"/>
              </w:rPr>
              <w:t xml:space="preserve"> </w:t>
            </w:r>
            <w:r>
              <w:t>года, по графику</w:t>
            </w:r>
          </w:p>
        </w:tc>
        <w:tc>
          <w:tcPr>
            <w:tcW w:w="3690" w:type="dxa"/>
            <w:gridSpan w:val="2"/>
          </w:tcPr>
          <w:p w14:paraId="5F0C7E66" w14:textId="77777777" w:rsidR="003324B1" w:rsidRDefault="007415B4" w:rsidP="007A5120">
            <w:pPr>
              <w:pStyle w:val="a5"/>
              <w:ind w:left="284" w:right="284"/>
              <w:jc w:val="both"/>
            </w:pPr>
            <w:r>
              <w:t>ЗД</w:t>
            </w:r>
            <w:r>
              <w:rPr>
                <w:spacing w:val="-6"/>
              </w:rPr>
              <w:t xml:space="preserve"> </w:t>
            </w:r>
            <w:r>
              <w:t>ВР,</w:t>
            </w:r>
            <w:r>
              <w:rPr>
                <w:spacing w:val="-7"/>
              </w:rPr>
              <w:t xml:space="preserve"> </w:t>
            </w:r>
            <w:r>
              <w:t>классные</w:t>
            </w:r>
            <w:r>
              <w:rPr>
                <w:spacing w:val="-5"/>
              </w:rPr>
              <w:t xml:space="preserve"> </w:t>
            </w:r>
            <w:r>
              <w:rPr>
                <w:spacing w:val="-2"/>
              </w:rPr>
              <w:t>руководители</w:t>
            </w:r>
          </w:p>
        </w:tc>
      </w:tr>
      <w:tr w:rsidR="003324B1" w14:paraId="014B5620" w14:textId="77777777" w:rsidTr="007F2CA7">
        <w:trPr>
          <w:gridAfter w:val="1"/>
          <w:wAfter w:w="40" w:type="dxa"/>
          <w:trHeight w:val="760"/>
        </w:trPr>
        <w:tc>
          <w:tcPr>
            <w:tcW w:w="3896" w:type="dxa"/>
          </w:tcPr>
          <w:p w14:paraId="7F05F6D0" w14:textId="77777777" w:rsidR="003324B1" w:rsidRDefault="007415B4" w:rsidP="007A5120">
            <w:pPr>
              <w:pStyle w:val="a5"/>
              <w:ind w:left="284" w:right="284"/>
              <w:jc w:val="both"/>
            </w:pPr>
            <w:r>
              <w:rPr>
                <w:spacing w:val="-2"/>
              </w:rPr>
              <w:t>Индивидуальное</w:t>
            </w:r>
            <w:r>
              <w:rPr>
                <w:spacing w:val="9"/>
              </w:rPr>
              <w:t xml:space="preserve"> </w:t>
            </w:r>
            <w:r>
              <w:rPr>
                <w:spacing w:val="-2"/>
              </w:rPr>
              <w:t>консультирование</w:t>
            </w:r>
          </w:p>
        </w:tc>
        <w:tc>
          <w:tcPr>
            <w:tcW w:w="1661" w:type="dxa"/>
            <w:gridSpan w:val="4"/>
          </w:tcPr>
          <w:p w14:paraId="22DA96CE"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36D81F73" w14:textId="77777777" w:rsidR="003324B1" w:rsidRDefault="007415B4" w:rsidP="007A5120">
            <w:pPr>
              <w:pStyle w:val="a5"/>
              <w:ind w:left="284" w:right="284"/>
              <w:jc w:val="both"/>
            </w:pPr>
            <w:r>
              <w:t>в</w:t>
            </w:r>
            <w:r>
              <w:rPr>
                <w:spacing w:val="-14"/>
              </w:rPr>
              <w:t xml:space="preserve"> </w:t>
            </w:r>
            <w:r>
              <w:t>течение</w:t>
            </w:r>
            <w:r>
              <w:rPr>
                <w:spacing w:val="-14"/>
              </w:rPr>
              <w:t xml:space="preserve"> </w:t>
            </w:r>
            <w:r>
              <w:t xml:space="preserve">года, </w:t>
            </w:r>
            <w:r>
              <w:rPr>
                <w:spacing w:val="-4"/>
              </w:rPr>
              <w:t>при</w:t>
            </w:r>
          </w:p>
          <w:p w14:paraId="1C3B449D" w14:textId="77777777" w:rsidR="003324B1" w:rsidRDefault="007415B4" w:rsidP="007A5120">
            <w:pPr>
              <w:pStyle w:val="a5"/>
              <w:ind w:left="284" w:right="284"/>
              <w:jc w:val="both"/>
            </w:pPr>
            <w:r>
              <w:rPr>
                <w:spacing w:val="-2"/>
              </w:rPr>
              <w:t>необходимости</w:t>
            </w:r>
          </w:p>
        </w:tc>
        <w:tc>
          <w:tcPr>
            <w:tcW w:w="3690" w:type="dxa"/>
            <w:gridSpan w:val="2"/>
          </w:tcPr>
          <w:p w14:paraId="28C3F99A" w14:textId="77777777" w:rsidR="003324B1" w:rsidRDefault="007415B4" w:rsidP="007A5120">
            <w:pPr>
              <w:pStyle w:val="a5"/>
              <w:ind w:left="284" w:right="284"/>
              <w:jc w:val="both"/>
            </w:pPr>
            <w:r>
              <w:t>Педагог-психолог,</w:t>
            </w:r>
            <w:r>
              <w:rPr>
                <w:spacing w:val="-14"/>
              </w:rPr>
              <w:t xml:space="preserve"> </w:t>
            </w:r>
            <w:r>
              <w:t xml:space="preserve">социальный </w:t>
            </w:r>
            <w:r>
              <w:rPr>
                <w:spacing w:val="-2"/>
              </w:rPr>
              <w:t>педагог</w:t>
            </w:r>
          </w:p>
        </w:tc>
      </w:tr>
      <w:tr w:rsidR="003324B1" w14:paraId="36E3233F" w14:textId="77777777" w:rsidTr="007F2CA7">
        <w:trPr>
          <w:gridAfter w:val="1"/>
          <w:wAfter w:w="40" w:type="dxa"/>
          <w:trHeight w:val="505"/>
        </w:trPr>
        <w:tc>
          <w:tcPr>
            <w:tcW w:w="3896" w:type="dxa"/>
          </w:tcPr>
          <w:p w14:paraId="4233C08C" w14:textId="77777777" w:rsidR="003324B1" w:rsidRDefault="007415B4" w:rsidP="007A5120">
            <w:pPr>
              <w:pStyle w:val="a5"/>
              <w:ind w:left="284" w:right="284"/>
              <w:jc w:val="both"/>
            </w:pPr>
            <w:r>
              <w:lastRenderedPageBreak/>
              <w:t>Заседания</w:t>
            </w:r>
            <w:r>
              <w:rPr>
                <w:spacing w:val="-14"/>
              </w:rPr>
              <w:t xml:space="preserve"> </w:t>
            </w:r>
            <w:r>
              <w:t>общешкольного родительского комитета</w:t>
            </w:r>
          </w:p>
        </w:tc>
        <w:tc>
          <w:tcPr>
            <w:tcW w:w="1661" w:type="dxa"/>
            <w:gridSpan w:val="4"/>
          </w:tcPr>
          <w:p w14:paraId="566E9A2B"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6C1D4AB8" w14:textId="77777777" w:rsidR="003324B1" w:rsidRDefault="007415B4" w:rsidP="007A5120">
            <w:pPr>
              <w:pStyle w:val="a5"/>
              <w:ind w:left="284" w:right="284"/>
              <w:jc w:val="both"/>
            </w:pPr>
            <w:r>
              <w:t>в</w:t>
            </w:r>
            <w:r>
              <w:rPr>
                <w:spacing w:val="-14"/>
              </w:rPr>
              <w:t xml:space="preserve"> </w:t>
            </w:r>
            <w:r>
              <w:t>течение</w:t>
            </w:r>
            <w:r>
              <w:rPr>
                <w:spacing w:val="-14"/>
              </w:rPr>
              <w:t xml:space="preserve"> </w:t>
            </w:r>
            <w:r>
              <w:t>года, по графику</w:t>
            </w:r>
          </w:p>
        </w:tc>
        <w:tc>
          <w:tcPr>
            <w:tcW w:w="3690" w:type="dxa"/>
            <w:gridSpan w:val="2"/>
          </w:tcPr>
          <w:p w14:paraId="3AC872A6" w14:textId="77777777" w:rsidR="003324B1" w:rsidRDefault="007415B4" w:rsidP="007A5120">
            <w:pPr>
              <w:pStyle w:val="a5"/>
              <w:ind w:left="284" w:right="284"/>
              <w:jc w:val="both"/>
            </w:pPr>
            <w:r>
              <w:t>Директор</w:t>
            </w:r>
            <w:r>
              <w:rPr>
                <w:spacing w:val="-13"/>
              </w:rPr>
              <w:t xml:space="preserve"> </w:t>
            </w:r>
            <w:r>
              <w:rPr>
                <w:spacing w:val="-2"/>
              </w:rPr>
              <w:t>школы</w:t>
            </w:r>
          </w:p>
        </w:tc>
      </w:tr>
      <w:tr w:rsidR="003324B1" w14:paraId="2529483D" w14:textId="77777777" w:rsidTr="007F2CA7">
        <w:trPr>
          <w:gridAfter w:val="1"/>
          <w:wAfter w:w="40" w:type="dxa"/>
          <w:trHeight w:val="251"/>
        </w:trPr>
        <w:tc>
          <w:tcPr>
            <w:tcW w:w="11017" w:type="dxa"/>
            <w:gridSpan w:val="10"/>
            <w:shd w:val="clear" w:color="auto" w:fill="BDBDBD"/>
          </w:tcPr>
          <w:p w14:paraId="42CBF2AA" w14:textId="77777777" w:rsidR="003324B1" w:rsidRDefault="007415B4" w:rsidP="007A5120">
            <w:pPr>
              <w:pStyle w:val="a5"/>
              <w:ind w:left="284" w:right="284"/>
              <w:jc w:val="both"/>
              <w:rPr>
                <w:b/>
              </w:rPr>
            </w:pPr>
            <w:r>
              <w:rPr>
                <w:b/>
                <w:spacing w:val="-2"/>
              </w:rPr>
              <w:t>САМОУПРАВЛЕНИЕ</w:t>
            </w:r>
          </w:p>
        </w:tc>
      </w:tr>
      <w:tr w:rsidR="003324B1" w14:paraId="10865D1E" w14:textId="77777777" w:rsidTr="007F2CA7">
        <w:trPr>
          <w:gridAfter w:val="1"/>
          <w:wAfter w:w="40" w:type="dxa"/>
          <w:trHeight w:val="757"/>
        </w:trPr>
        <w:tc>
          <w:tcPr>
            <w:tcW w:w="3896" w:type="dxa"/>
            <w:shd w:val="clear" w:color="auto" w:fill="F0F0F0"/>
          </w:tcPr>
          <w:p w14:paraId="12E59B7B" w14:textId="77777777" w:rsidR="003324B1" w:rsidRDefault="007415B4" w:rsidP="007A5120">
            <w:pPr>
              <w:pStyle w:val="a5"/>
              <w:ind w:left="284" w:right="284"/>
              <w:jc w:val="both"/>
              <w:rPr>
                <w:b/>
              </w:rPr>
            </w:pPr>
            <w:r>
              <w:rPr>
                <w:b/>
              </w:rPr>
              <w:t>Дела,</w:t>
            </w:r>
            <w:r>
              <w:rPr>
                <w:b/>
                <w:spacing w:val="-9"/>
              </w:rPr>
              <w:t xml:space="preserve"> </w:t>
            </w:r>
            <w:r>
              <w:rPr>
                <w:b/>
              </w:rPr>
              <w:t>события,</w:t>
            </w:r>
            <w:r>
              <w:rPr>
                <w:b/>
                <w:spacing w:val="-5"/>
              </w:rPr>
              <w:t xml:space="preserve"> </w:t>
            </w:r>
            <w:r>
              <w:rPr>
                <w:b/>
                <w:spacing w:val="-2"/>
              </w:rPr>
              <w:t>мероприятия</w:t>
            </w:r>
          </w:p>
        </w:tc>
        <w:tc>
          <w:tcPr>
            <w:tcW w:w="1661" w:type="dxa"/>
            <w:gridSpan w:val="4"/>
            <w:shd w:val="clear" w:color="auto" w:fill="F0F0F0"/>
          </w:tcPr>
          <w:p w14:paraId="0D8A7462" w14:textId="77777777" w:rsidR="003324B1" w:rsidRDefault="007415B4" w:rsidP="007A5120">
            <w:pPr>
              <w:pStyle w:val="a5"/>
              <w:ind w:left="284" w:right="284"/>
              <w:jc w:val="both"/>
              <w:rPr>
                <w:b/>
              </w:rPr>
            </w:pPr>
            <w:r>
              <w:rPr>
                <w:b/>
                <w:spacing w:val="-2"/>
              </w:rPr>
              <w:t>Классы</w:t>
            </w:r>
          </w:p>
        </w:tc>
        <w:tc>
          <w:tcPr>
            <w:tcW w:w="1770" w:type="dxa"/>
            <w:gridSpan w:val="3"/>
            <w:shd w:val="clear" w:color="auto" w:fill="F0F0F0"/>
          </w:tcPr>
          <w:p w14:paraId="139F9E02" w14:textId="77777777" w:rsidR="003324B1" w:rsidRDefault="007415B4" w:rsidP="007A5120">
            <w:pPr>
              <w:pStyle w:val="a5"/>
              <w:ind w:left="284" w:right="284"/>
              <w:jc w:val="both"/>
              <w:rPr>
                <w:b/>
              </w:rPr>
            </w:pPr>
            <w:proofErr w:type="spellStart"/>
            <w:r>
              <w:rPr>
                <w:b/>
                <w:spacing w:val="-2"/>
              </w:rPr>
              <w:t>Ориентировоч</w:t>
            </w:r>
            <w:proofErr w:type="spellEnd"/>
            <w:r>
              <w:rPr>
                <w:b/>
                <w:spacing w:val="-2"/>
              </w:rPr>
              <w:t xml:space="preserve"> </w:t>
            </w:r>
            <w:proofErr w:type="spellStart"/>
            <w:r>
              <w:rPr>
                <w:b/>
              </w:rPr>
              <w:t>ное</w:t>
            </w:r>
            <w:proofErr w:type="spellEnd"/>
            <w:r>
              <w:rPr>
                <w:b/>
              </w:rPr>
              <w:t xml:space="preserve"> время</w:t>
            </w:r>
          </w:p>
          <w:p w14:paraId="6D7D745C" w14:textId="77777777" w:rsidR="003324B1" w:rsidRDefault="007415B4" w:rsidP="007A5120">
            <w:pPr>
              <w:pStyle w:val="a5"/>
              <w:ind w:left="284" w:right="284"/>
              <w:jc w:val="both"/>
              <w:rPr>
                <w:b/>
              </w:rPr>
            </w:pPr>
            <w:r>
              <w:rPr>
                <w:b/>
                <w:spacing w:val="-2"/>
              </w:rPr>
              <w:t>проведения</w:t>
            </w:r>
          </w:p>
        </w:tc>
        <w:tc>
          <w:tcPr>
            <w:tcW w:w="3690" w:type="dxa"/>
            <w:gridSpan w:val="2"/>
            <w:shd w:val="clear" w:color="auto" w:fill="F0F0F0"/>
          </w:tcPr>
          <w:p w14:paraId="00E5F220" w14:textId="77777777" w:rsidR="003324B1" w:rsidRDefault="007415B4" w:rsidP="007A5120">
            <w:pPr>
              <w:pStyle w:val="a5"/>
              <w:ind w:left="284" w:right="284"/>
              <w:jc w:val="both"/>
              <w:rPr>
                <w:b/>
              </w:rPr>
            </w:pPr>
            <w:r>
              <w:rPr>
                <w:b/>
                <w:spacing w:val="-2"/>
              </w:rPr>
              <w:t>Ответственные</w:t>
            </w:r>
          </w:p>
        </w:tc>
      </w:tr>
      <w:tr w:rsidR="003324B1" w14:paraId="62FEA048" w14:textId="77777777" w:rsidTr="007F2CA7">
        <w:trPr>
          <w:gridAfter w:val="1"/>
          <w:wAfter w:w="40" w:type="dxa"/>
          <w:trHeight w:val="506"/>
        </w:trPr>
        <w:tc>
          <w:tcPr>
            <w:tcW w:w="3896" w:type="dxa"/>
          </w:tcPr>
          <w:p w14:paraId="0DAEF0D0" w14:textId="77777777" w:rsidR="003324B1" w:rsidRDefault="007415B4" w:rsidP="007A5120">
            <w:pPr>
              <w:pStyle w:val="a5"/>
              <w:ind w:left="284" w:right="284"/>
              <w:jc w:val="both"/>
            </w:pPr>
            <w:r>
              <w:t>Проведение</w:t>
            </w:r>
            <w:r>
              <w:rPr>
                <w:spacing w:val="-10"/>
              </w:rPr>
              <w:t xml:space="preserve"> </w:t>
            </w:r>
            <w:r>
              <w:t>Советов</w:t>
            </w:r>
            <w:r>
              <w:rPr>
                <w:spacing w:val="-11"/>
              </w:rPr>
              <w:t xml:space="preserve"> </w:t>
            </w:r>
            <w:r>
              <w:rPr>
                <w:spacing w:val="-4"/>
              </w:rPr>
              <w:t>дела</w:t>
            </w:r>
          </w:p>
        </w:tc>
        <w:tc>
          <w:tcPr>
            <w:tcW w:w="1661" w:type="dxa"/>
            <w:gridSpan w:val="4"/>
          </w:tcPr>
          <w:p w14:paraId="0B592149"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755EB4D0"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4D4B761A"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3F2DA1D8" w14:textId="77777777" w:rsidTr="007F2CA7">
        <w:trPr>
          <w:gridAfter w:val="1"/>
          <w:wAfter w:w="40" w:type="dxa"/>
          <w:trHeight w:val="505"/>
        </w:trPr>
        <w:tc>
          <w:tcPr>
            <w:tcW w:w="3896" w:type="dxa"/>
          </w:tcPr>
          <w:p w14:paraId="5D57C604" w14:textId="77777777" w:rsidR="003324B1" w:rsidRDefault="007415B4" w:rsidP="007A5120">
            <w:pPr>
              <w:pStyle w:val="a5"/>
              <w:ind w:left="284" w:right="284"/>
              <w:jc w:val="both"/>
            </w:pPr>
            <w:r>
              <w:t>Работа</w:t>
            </w:r>
            <w:r>
              <w:rPr>
                <w:spacing w:val="-14"/>
              </w:rPr>
              <w:t xml:space="preserve"> </w:t>
            </w:r>
            <w:r>
              <w:t>выборных</w:t>
            </w:r>
            <w:r>
              <w:rPr>
                <w:spacing w:val="-14"/>
              </w:rPr>
              <w:t xml:space="preserve"> </w:t>
            </w:r>
            <w:r>
              <w:t xml:space="preserve">органов </w:t>
            </w:r>
            <w:r>
              <w:rPr>
                <w:spacing w:val="-2"/>
              </w:rPr>
              <w:t>самоуправления</w:t>
            </w:r>
          </w:p>
        </w:tc>
        <w:tc>
          <w:tcPr>
            <w:tcW w:w="1661" w:type="dxa"/>
            <w:gridSpan w:val="4"/>
          </w:tcPr>
          <w:p w14:paraId="0B547BD2"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431EDE23"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123CBD0F"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58BC0106" w14:textId="77777777" w:rsidTr="007F2CA7">
        <w:trPr>
          <w:gridAfter w:val="1"/>
          <w:wAfter w:w="40" w:type="dxa"/>
          <w:trHeight w:val="505"/>
        </w:trPr>
        <w:tc>
          <w:tcPr>
            <w:tcW w:w="3896" w:type="dxa"/>
          </w:tcPr>
          <w:p w14:paraId="54A6BA8D" w14:textId="74264211" w:rsidR="003324B1" w:rsidRDefault="007415B4" w:rsidP="007A5120">
            <w:pPr>
              <w:pStyle w:val="a5"/>
              <w:ind w:left="284" w:right="284"/>
              <w:jc w:val="both"/>
            </w:pPr>
            <w:r>
              <w:t>Работа</w:t>
            </w:r>
            <w:r>
              <w:rPr>
                <w:spacing w:val="-8"/>
              </w:rPr>
              <w:t xml:space="preserve"> </w:t>
            </w:r>
            <w:r>
              <w:t>музея</w:t>
            </w:r>
            <w:r>
              <w:rPr>
                <w:spacing w:val="-7"/>
              </w:rPr>
              <w:t xml:space="preserve"> </w:t>
            </w:r>
            <w:r>
              <w:t>МБОУ</w:t>
            </w:r>
            <w:r>
              <w:rPr>
                <w:spacing w:val="-8"/>
              </w:rPr>
              <w:t xml:space="preserve"> </w:t>
            </w:r>
            <w:r>
              <w:t>СШ</w:t>
            </w:r>
            <w:r>
              <w:rPr>
                <w:spacing w:val="-7"/>
              </w:rPr>
              <w:t xml:space="preserve"> </w:t>
            </w:r>
            <w:r>
              <w:rPr>
                <w:spacing w:val="-5"/>
              </w:rPr>
              <w:t>№</w:t>
            </w:r>
            <w:r w:rsidR="007F2CA7">
              <w:rPr>
                <w:spacing w:val="-5"/>
              </w:rPr>
              <w:t xml:space="preserve"> 51</w:t>
            </w:r>
          </w:p>
        </w:tc>
        <w:tc>
          <w:tcPr>
            <w:tcW w:w="1661" w:type="dxa"/>
            <w:gridSpan w:val="4"/>
          </w:tcPr>
          <w:p w14:paraId="1B4FA052"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58C62F3F"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460F6C56"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2"/>
              </w:rPr>
              <w:t xml:space="preserve"> </w:t>
            </w:r>
            <w:r>
              <w:t>вожатая,</w:t>
            </w:r>
            <w:r>
              <w:rPr>
                <w:spacing w:val="-13"/>
              </w:rPr>
              <w:t xml:space="preserve"> </w:t>
            </w:r>
            <w:r>
              <w:t xml:space="preserve">классные </w:t>
            </w:r>
            <w:r>
              <w:rPr>
                <w:spacing w:val="-2"/>
              </w:rPr>
              <w:t>руководители</w:t>
            </w:r>
          </w:p>
        </w:tc>
      </w:tr>
      <w:tr w:rsidR="003324B1" w14:paraId="29EAAD88" w14:textId="77777777" w:rsidTr="007F2CA7">
        <w:trPr>
          <w:gridAfter w:val="1"/>
          <w:wAfter w:w="40" w:type="dxa"/>
          <w:trHeight w:val="544"/>
        </w:trPr>
        <w:tc>
          <w:tcPr>
            <w:tcW w:w="3896" w:type="dxa"/>
          </w:tcPr>
          <w:p w14:paraId="3F801E98" w14:textId="459EC4DA" w:rsidR="003324B1" w:rsidRDefault="007415B4" w:rsidP="007A5120">
            <w:pPr>
              <w:pStyle w:val="a5"/>
              <w:ind w:left="284" w:right="284"/>
              <w:jc w:val="both"/>
            </w:pPr>
            <w:r>
              <w:t>Деятельность</w:t>
            </w:r>
            <w:r>
              <w:rPr>
                <w:spacing w:val="-10"/>
              </w:rPr>
              <w:t xml:space="preserve"> </w:t>
            </w:r>
            <w:r>
              <w:t>ШСК</w:t>
            </w:r>
            <w:r>
              <w:rPr>
                <w:spacing w:val="-12"/>
              </w:rPr>
              <w:t xml:space="preserve"> </w:t>
            </w:r>
            <w:r>
              <w:rPr>
                <w:spacing w:val="-2"/>
              </w:rPr>
              <w:t>«</w:t>
            </w:r>
            <w:r w:rsidR="007F2CA7">
              <w:rPr>
                <w:spacing w:val="-2"/>
              </w:rPr>
              <w:t>Юность России</w:t>
            </w:r>
            <w:r>
              <w:rPr>
                <w:spacing w:val="-2"/>
              </w:rPr>
              <w:t>»</w:t>
            </w:r>
          </w:p>
        </w:tc>
        <w:tc>
          <w:tcPr>
            <w:tcW w:w="1661" w:type="dxa"/>
            <w:gridSpan w:val="4"/>
          </w:tcPr>
          <w:p w14:paraId="312277C6"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1259B682"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16BB48F5"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0"/>
              </w:rPr>
              <w:t xml:space="preserve"> </w:t>
            </w:r>
            <w:r>
              <w:t>вожатая,</w:t>
            </w:r>
            <w:r>
              <w:rPr>
                <w:spacing w:val="-9"/>
              </w:rPr>
              <w:t xml:space="preserve"> </w:t>
            </w:r>
            <w:r>
              <w:t xml:space="preserve">классные </w:t>
            </w:r>
            <w:r>
              <w:rPr>
                <w:spacing w:val="-2"/>
              </w:rPr>
              <w:t>руководители</w:t>
            </w:r>
          </w:p>
        </w:tc>
      </w:tr>
      <w:tr w:rsidR="003324B1" w14:paraId="51E63E1A" w14:textId="77777777" w:rsidTr="007F2CA7">
        <w:trPr>
          <w:gridAfter w:val="1"/>
          <w:wAfter w:w="40" w:type="dxa"/>
          <w:trHeight w:val="555"/>
        </w:trPr>
        <w:tc>
          <w:tcPr>
            <w:tcW w:w="3896" w:type="dxa"/>
          </w:tcPr>
          <w:p w14:paraId="2B0FFBAC" w14:textId="77777777" w:rsidR="003324B1" w:rsidRDefault="007415B4" w:rsidP="007A5120">
            <w:pPr>
              <w:pStyle w:val="a5"/>
              <w:ind w:left="284" w:right="284"/>
              <w:jc w:val="both"/>
            </w:pPr>
            <w:r>
              <w:t>Работа</w:t>
            </w:r>
            <w:r>
              <w:rPr>
                <w:spacing w:val="-13"/>
              </w:rPr>
              <w:t xml:space="preserve"> </w:t>
            </w:r>
            <w:r>
              <w:t>отряда</w:t>
            </w:r>
            <w:r>
              <w:rPr>
                <w:spacing w:val="-13"/>
              </w:rPr>
              <w:t xml:space="preserve"> </w:t>
            </w:r>
            <w:r>
              <w:t>«Юных</w:t>
            </w:r>
            <w:r>
              <w:rPr>
                <w:spacing w:val="-12"/>
              </w:rPr>
              <w:t xml:space="preserve"> </w:t>
            </w:r>
            <w:r>
              <w:t xml:space="preserve">инспекторов </w:t>
            </w:r>
            <w:r>
              <w:rPr>
                <w:spacing w:val="-2"/>
              </w:rPr>
              <w:t>движения»</w:t>
            </w:r>
          </w:p>
        </w:tc>
        <w:tc>
          <w:tcPr>
            <w:tcW w:w="1661" w:type="dxa"/>
            <w:gridSpan w:val="4"/>
          </w:tcPr>
          <w:p w14:paraId="1F36B0FB" w14:textId="77777777" w:rsidR="003324B1" w:rsidRDefault="007415B4" w:rsidP="007A5120">
            <w:pPr>
              <w:pStyle w:val="a5"/>
              <w:ind w:left="284" w:right="284"/>
              <w:jc w:val="both"/>
            </w:pPr>
            <w:r>
              <w:rPr>
                <w:spacing w:val="-2"/>
              </w:rPr>
              <w:t>5-</w:t>
            </w:r>
            <w:r>
              <w:rPr>
                <w:spacing w:val="-10"/>
              </w:rPr>
              <w:t>6</w:t>
            </w:r>
          </w:p>
        </w:tc>
        <w:tc>
          <w:tcPr>
            <w:tcW w:w="1770" w:type="dxa"/>
            <w:gridSpan w:val="3"/>
          </w:tcPr>
          <w:p w14:paraId="10304934"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27751653"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0"/>
              </w:rPr>
              <w:t xml:space="preserve"> </w:t>
            </w:r>
            <w:r>
              <w:t>вожатая,</w:t>
            </w:r>
            <w:r>
              <w:rPr>
                <w:spacing w:val="-9"/>
              </w:rPr>
              <w:t xml:space="preserve"> </w:t>
            </w:r>
            <w:r>
              <w:t xml:space="preserve">классные </w:t>
            </w:r>
            <w:r>
              <w:rPr>
                <w:spacing w:val="-2"/>
              </w:rPr>
              <w:t>руководители</w:t>
            </w:r>
          </w:p>
        </w:tc>
      </w:tr>
      <w:tr w:rsidR="003324B1" w14:paraId="6454A380" w14:textId="77777777" w:rsidTr="007F2CA7">
        <w:trPr>
          <w:gridAfter w:val="1"/>
          <w:wAfter w:w="40" w:type="dxa"/>
          <w:trHeight w:val="542"/>
        </w:trPr>
        <w:tc>
          <w:tcPr>
            <w:tcW w:w="3896" w:type="dxa"/>
          </w:tcPr>
          <w:p w14:paraId="08E93E05" w14:textId="77777777" w:rsidR="003324B1" w:rsidRDefault="007415B4" w:rsidP="007A5120">
            <w:pPr>
              <w:pStyle w:val="a5"/>
              <w:ind w:left="284" w:right="284"/>
              <w:jc w:val="both"/>
            </w:pPr>
            <w:r>
              <w:t>Деятельность</w:t>
            </w:r>
            <w:r>
              <w:rPr>
                <w:spacing w:val="-14"/>
              </w:rPr>
              <w:t xml:space="preserve"> </w:t>
            </w:r>
            <w:r>
              <w:t xml:space="preserve">добровольческих </w:t>
            </w:r>
            <w:r>
              <w:rPr>
                <w:spacing w:val="-2"/>
              </w:rPr>
              <w:t>отрядов</w:t>
            </w:r>
          </w:p>
        </w:tc>
        <w:tc>
          <w:tcPr>
            <w:tcW w:w="1661" w:type="dxa"/>
            <w:gridSpan w:val="4"/>
          </w:tcPr>
          <w:p w14:paraId="76FCFFBC"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62EBB8CB"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081D3A5C"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0"/>
              </w:rPr>
              <w:t xml:space="preserve"> </w:t>
            </w:r>
            <w:r>
              <w:t>вожатая,</w:t>
            </w:r>
            <w:r>
              <w:rPr>
                <w:spacing w:val="-9"/>
              </w:rPr>
              <w:t xml:space="preserve"> </w:t>
            </w:r>
            <w:r>
              <w:t xml:space="preserve">классные </w:t>
            </w:r>
            <w:r>
              <w:rPr>
                <w:spacing w:val="-2"/>
              </w:rPr>
              <w:t>руководители</w:t>
            </w:r>
          </w:p>
        </w:tc>
      </w:tr>
      <w:tr w:rsidR="003324B1" w14:paraId="24C3075B" w14:textId="77777777" w:rsidTr="007F2CA7">
        <w:trPr>
          <w:gridAfter w:val="1"/>
          <w:wAfter w:w="40" w:type="dxa"/>
          <w:trHeight w:val="543"/>
        </w:trPr>
        <w:tc>
          <w:tcPr>
            <w:tcW w:w="3896" w:type="dxa"/>
          </w:tcPr>
          <w:p w14:paraId="1E115BAA" w14:textId="77777777" w:rsidR="003324B1" w:rsidRDefault="007415B4" w:rsidP="007A5120">
            <w:pPr>
              <w:pStyle w:val="a5"/>
              <w:ind w:left="284" w:right="284"/>
              <w:jc w:val="both"/>
            </w:pPr>
            <w:r>
              <w:rPr>
                <w:spacing w:val="-2"/>
              </w:rPr>
              <w:t>Тимуровское</w:t>
            </w:r>
            <w:r>
              <w:rPr>
                <w:spacing w:val="6"/>
              </w:rPr>
              <w:t xml:space="preserve"> </w:t>
            </w:r>
            <w:r>
              <w:rPr>
                <w:spacing w:val="-2"/>
              </w:rPr>
              <w:t>движение</w:t>
            </w:r>
          </w:p>
        </w:tc>
        <w:tc>
          <w:tcPr>
            <w:tcW w:w="1661" w:type="dxa"/>
            <w:gridSpan w:val="4"/>
          </w:tcPr>
          <w:p w14:paraId="1AF64D65" w14:textId="77777777" w:rsidR="003324B1" w:rsidRDefault="007415B4" w:rsidP="007A5120">
            <w:pPr>
              <w:pStyle w:val="a5"/>
              <w:ind w:left="284" w:right="284"/>
              <w:jc w:val="both"/>
            </w:pPr>
            <w:r>
              <w:rPr>
                <w:spacing w:val="-10"/>
              </w:rPr>
              <w:t>5</w:t>
            </w:r>
          </w:p>
        </w:tc>
        <w:tc>
          <w:tcPr>
            <w:tcW w:w="1770" w:type="dxa"/>
            <w:gridSpan w:val="3"/>
          </w:tcPr>
          <w:p w14:paraId="7603DDDA"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0D62DCF3" w14:textId="77777777" w:rsidR="003324B1" w:rsidRDefault="007415B4" w:rsidP="007A5120">
            <w:pPr>
              <w:pStyle w:val="a5"/>
              <w:ind w:left="284" w:right="284"/>
              <w:jc w:val="both"/>
            </w:pPr>
            <w:r>
              <w:t>ЗД</w:t>
            </w:r>
            <w:r>
              <w:rPr>
                <w:spacing w:val="-11"/>
              </w:rPr>
              <w:t xml:space="preserve"> </w:t>
            </w:r>
            <w:r>
              <w:t>ВР,</w:t>
            </w:r>
            <w:r>
              <w:rPr>
                <w:spacing w:val="-9"/>
              </w:rPr>
              <w:t xml:space="preserve"> </w:t>
            </w:r>
            <w:r>
              <w:t>старшая</w:t>
            </w:r>
            <w:r>
              <w:rPr>
                <w:spacing w:val="-10"/>
              </w:rPr>
              <w:t xml:space="preserve"> </w:t>
            </w:r>
            <w:r>
              <w:t>вожатая,</w:t>
            </w:r>
            <w:r>
              <w:rPr>
                <w:spacing w:val="-9"/>
              </w:rPr>
              <w:t xml:space="preserve"> </w:t>
            </w:r>
            <w:r>
              <w:t xml:space="preserve">классные </w:t>
            </w:r>
            <w:r>
              <w:rPr>
                <w:spacing w:val="-2"/>
              </w:rPr>
              <w:t>руководители</w:t>
            </w:r>
          </w:p>
        </w:tc>
      </w:tr>
      <w:tr w:rsidR="003324B1" w14:paraId="745C75E8" w14:textId="77777777" w:rsidTr="007F2CA7">
        <w:trPr>
          <w:gridAfter w:val="1"/>
          <w:wAfter w:w="40" w:type="dxa"/>
          <w:trHeight w:val="285"/>
        </w:trPr>
        <w:tc>
          <w:tcPr>
            <w:tcW w:w="11017" w:type="dxa"/>
            <w:gridSpan w:val="10"/>
            <w:shd w:val="clear" w:color="auto" w:fill="BDBDBD"/>
          </w:tcPr>
          <w:p w14:paraId="68FE06EC" w14:textId="77777777" w:rsidR="003324B1" w:rsidRDefault="007415B4" w:rsidP="007A5120">
            <w:pPr>
              <w:pStyle w:val="a5"/>
              <w:ind w:left="284" w:right="284"/>
              <w:jc w:val="both"/>
              <w:rPr>
                <w:b/>
              </w:rPr>
            </w:pPr>
            <w:r>
              <w:rPr>
                <w:b/>
                <w:spacing w:val="-2"/>
              </w:rPr>
              <w:t>ПРОФИЛАКТИКА</w:t>
            </w:r>
          </w:p>
        </w:tc>
      </w:tr>
      <w:tr w:rsidR="003324B1" w14:paraId="7582AB70" w14:textId="77777777" w:rsidTr="007F2CA7">
        <w:trPr>
          <w:gridAfter w:val="1"/>
          <w:wAfter w:w="40" w:type="dxa"/>
          <w:trHeight w:val="815"/>
        </w:trPr>
        <w:tc>
          <w:tcPr>
            <w:tcW w:w="3896" w:type="dxa"/>
            <w:shd w:val="clear" w:color="auto" w:fill="F0F0F0"/>
          </w:tcPr>
          <w:p w14:paraId="1A242DE2" w14:textId="77777777" w:rsidR="003324B1" w:rsidRDefault="007415B4" w:rsidP="007A5120">
            <w:pPr>
              <w:pStyle w:val="a5"/>
              <w:ind w:left="284" w:right="284"/>
              <w:jc w:val="both"/>
              <w:rPr>
                <w:b/>
              </w:rPr>
            </w:pPr>
            <w:r>
              <w:rPr>
                <w:b/>
              </w:rPr>
              <w:t>Дела,</w:t>
            </w:r>
            <w:r>
              <w:rPr>
                <w:b/>
                <w:spacing w:val="-9"/>
              </w:rPr>
              <w:t xml:space="preserve"> </w:t>
            </w:r>
            <w:r>
              <w:rPr>
                <w:b/>
              </w:rPr>
              <w:t>события,</w:t>
            </w:r>
            <w:r>
              <w:rPr>
                <w:b/>
                <w:spacing w:val="-5"/>
              </w:rPr>
              <w:t xml:space="preserve"> </w:t>
            </w:r>
            <w:r>
              <w:rPr>
                <w:b/>
                <w:spacing w:val="-2"/>
              </w:rPr>
              <w:t>мероприятия</w:t>
            </w:r>
          </w:p>
        </w:tc>
        <w:tc>
          <w:tcPr>
            <w:tcW w:w="1661" w:type="dxa"/>
            <w:gridSpan w:val="4"/>
            <w:shd w:val="clear" w:color="auto" w:fill="F0F0F0"/>
          </w:tcPr>
          <w:p w14:paraId="79010074" w14:textId="77777777" w:rsidR="003324B1" w:rsidRDefault="007415B4" w:rsidP="007A5120">
            <w:pPr>
              <w:pStyle w:val="a5"/>
              <w:ind w:left="284" w:right="284"/>
              <w:jc w:val="both"/>
              <w:rPr>
                <w:b/>
              </w:rPr>
            </w:pPr>
            <w:r>
              <w:rPr>
                <w:b/>
                <w:spacing w:val="-2"/>
              </w:rPr>
              <w:t>Классы</w:t>
            </w:r>
          </w:p>
        </w:tc>
        <w:tc>
          <w:tcPr>
            <w:tcW w:w="1770" w:type="dxa"/>
            <w:gridSpan w:val="3"/>
            <w:shd w:val="clear" w:color="auto" w:fill="F0F0F0"/>
          </w:tcPr>
          <w:p w14:paraId="367B5BAD" w14:textId="77777777" w:rsidR="003324B1" w:rsidRDefault="007415B4" w:rsidP="007A5120">
            <w:pPr>
              <w:pStyle w:val="a5"/>
              <w:ind w:left="284" w:right="284"/>
              <w:jc w:val="both"/>
              <w:rPr>
                <w:b/>
              </w:rPr>
            </w:pPr>
            <w:proofErr w:type="spellStart"/>
            <w:r>
              <w:rPr>
                <w:b/>
                <w:spacing w:val="-2"/>
              </w:rPr>
              <w:t>Ориентировочн</w:t>
            </w:r>
            <w:proofErr w:type="spellEnd"/>
            <w:r>
              <w:rPr>
                <w:b/>
                <w:spacing w:val="-2"/>
              </w:rPr>
              <w:t xml:space="preserve"> </w:t>
            </w:r>
            <w:proofErr w:type="spellStart"/>
            <w:r>
              <w:rPr>
                <w:b/>
                <w:spacing w:val="-2"/>
              </w:rPr>
              <w:t>оевремя</w:t>
            </w:r>
            <w:proofErr w:type="spellEnd"/>
            <w:r>
              <w:rPr>
                <w:b/>
                <w:spacing w:val="-2"/>
              </w:rPr>
              <w:t xml:space="preserve"> проведения</w:t>
            </w:r>
          </w:p>
        </w:tc>
        <w:tc>
          <w:tcPr>
            <w:tcW w:w="3690" w:type="dxa"/>
            <w:gridSpan w:val="2"/>
            <w:shd w:val="clear" w:color="auto" w:fill="F0F0F0"/>
          </w:tcPr>
          <w:p w14:paraId="3578C74D" w14:textId="77777777" w:rsidR="003324B1" w:rsidRDefault="007415B4" w:rsidP="007A5120">
            <w:pPr>
              <w:pStyle w:val="a5"/>
              <w:ind w:left="284" w:right="284"/>
              <w:jc w:val="both"/>
              <w:rPr>
                <w:b/>
              </w:rPr>
            </w:pPr>
            <w:r>
              <w:rPr>
                <w:b/>
                <w:spacing w:val="-2"/>
              </w:rPr>
              <w:t>Ответственные</w:t>
            </w:r>
          </w:p>
        </w:tc>
      </w:tr>
      <w:tr w:rsidR="003324B1" w14:paraId="0A6B190F" w14:textId="77777777" w:rsidTr="007F2CA7">
        <w:trPr>
          <w:gridAfter w:val="1"/>
          <w:wAfter w:w="40" w:type="dxa"/>
          <w:trHeight w:val="1098"/>
        </w:trPr>
        <w:tc>
          <w:tcPr>
            <w:tcW w:w="3896" w:type="dxa"/>
          </w:tcPr>
          <w:p w14:paraId="30F7D90E" w14:textId="77777777" w:rsidR="003324B1" w:rsidRDefault="007415B4" w:rsidP="007A5120">
            <w:pPr>
              <w:pStyle w:val="a5"/>
              <w:ind w:left="284" w:right="284"/>
              <w:jc w:val="both"/>
            </w:pPr>
            <w:r>
              <w:t>Единый</w:t>
            </w:r>
            <w:r>
              <w:rPr>
                <w:spacing w:val="-14"/>
              </w:rPr>
              <w:t xml:space="preserve"> </w:t>
            </w:r>
            <w:r>
              <w:t>день</w:t>
            </w:r>
            <w:r>
              <w:rPr>
                <w:spacing w:val="-14"/>
              </w:rPr>
              <w:t xml:space="preserve"> </w:t>
            </w:r>
            <w:r>
              <w:t xml:space="preserve">безопасности </w:t>
            </w:r>
            <w:r>
              <w:rPr>
                <w:spacing w:val="-2"/>
              </w:rPr>
              <w:t>правонарушений</w:t>
            </w:r>
          </w:p>
        </w:tc>
        <w:tc>
          <w:tcPr>
            <w:tcW w:w="1661" w:type="dxa"/>
            <w:gridSpan w:val="4"/>
          </w:tcPr>
          <w:p w14:paraId="2F4EC12F"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7B55EC68" w14:textId="77777777" w:rsidR="003324B1" w:rsidRDefault="007415B4" w:rsidP="007A5120">
            <w:pPr>
              <w:pStyle w:val="a5"/>
              <w:ind w:left="284" w:right="284"/>
              <w:jc w:val="both"/>
            </w:pPr>
            <w:r>
              <w:t>согласно</w:t>
            </w:r>
            <w:r>
              <w:rPr>
                <w:spacing w:val="-7"/>
              </w:rPr>
              <w:t xml:space="preserve"> </w:t>
            </w:r>
            <w:r>
              <w:rPr>
                <w:spacing w:val="-4"/>
              </w:rPr>
              <w:t>плану</w:t>
            </w:r>
          </w:p>
        </w:tc>
        <w:tc>
          <w:tcPr>
            <w:tcW w:w="3690" w:type="dxa"/>
            <w:gridSpan w:val="2"/>
          </w:tcPr>
          <w:p w14:paraId="2A5B44CC" w14:textId="77777777" w:rsidR="003324B1" w:rsidRDefault="007415B4" w:rsidP="007A5120">
            <w:pPr>
              <w:pStyle w:val="a5"/>
              <w:ind w:left="284" w:right="284"/>
              <w:jc w:val="both"/>
            </w:pPr>
            <w:r>
              <w:t>ЗД</w:t>
            </w:r>
            <w:r>
              <w:rPr>
                <w:spacing w:val="-9"/>
              </w:rPr>
              <w:t xml:space="preserve"> </w:t>
            </w:r>
            <w:r>
              <w:t>ВР,</w:t>
            </w:r>
            <w:r>
              <w:rPr>
                <w:spacing w:val="-9"/>
              </w:rPr>
              <w:t xml:space="preserve"> </w:t>
            </w:r>
            <w:r>
              <w:t>старший</w:t>
            </w:r>
            <w:r>
              <w:rPr>
                <w:spacing w:val="-11"/>
              </w:rPr>
              <w:t xml:space="preserve"> </w:t>
            </w:r>
            <w:r>
              <w:t>вожатый,</w:t>
            </w:r>
            <w:r>
              <w:rPr>
                <w:spacing w:val="-9"/>
              </w:rPr>
              <w:t xml:space="preserve"> </w:t>
            </w:r>
            <w:r>
              <w:t>советник по воспитанию, инспектор ПДН, классные руководители</w:t>
            </w:r>
          </w:p>
        </w:tc>
      </w:tr>
      <w:tr w:rsidR="003324B1" w14:paraId="1368F194" w14:textId="77777777" w:rsidTr="007F2CA7">
        <w:trPr>
          <w:gridAfter w:val="1"/>
          <w:wAfter w:w="40" w:type="dxa"/>
          <w:trHeight w:val="830"/>
        </w:trPr>
        <w:tc>
          <w:tcPr>
            <w:tcW w:w="3896" w:type="dxa"/>
          </w:tcPr>
          <w:p w14:paraId="49AD0AD9" w14:textId="77777777" w:rsidR="003324B1" w:rsidRDefault="007415B4" w:rsidP="007A5120">
            <w:pPr>
              <w:pStyle w:val="a5"/>
              <w:ind w:left="284" w:right="284"/>
              <w:jc w:val="both"/>
            </w:pPr>
            <w:r>
              <w:t>День</w:t>
            </w:r>
            <w:r>
              <w:rPr>
                <w:spacing w:val="-10"/>
              </w:rPr>
              <w:t xml:space="preserve"> </w:t>
            </w:r>
            <w:r>
              <w:rPr>
                <w:spacing w:val="-2"/>
              </w:rPr>
              <w:t>здоровья</w:t>
            </w:r>
          </w:p>
        </w:tc>
        <w:tc>
          <w:tcPr>
            <w:tcW w:w="1661" w:type="dxa"/>
            <w:gridSpan w:val="4"/>
          </w:tcPr>
          <w:p w14:paraId="0E85FBBB"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4516E0B1" w14:textId="77777777" w:rsidR="003324B1" w:rsidRDefault="007415B4" w:rsidP="007A5120">
            <w:pPr>
              <w:pStyle w:val="a5"/>
              <w:ind w:left="284" w:right="284"/>
              <w:jc w:val="both"/>
            </w:pPr>
            <w:r>
              <w:t>согласно</w:t>
            </w:r>
            <w:r>
              <w:rPr>
                <w:spacing w:val="-7"/>
              </w:rPr>
              <w:t xml:space="preserve"> </w:t>
            </w:r>
            <w:r>
              <w:rPr>
                <w:spacing w:val="-4"/>
              </w:rPr>
              <w:t>плану</w:t>
            </w:r>
          </w:p>
        </w:tc>
        <w:tc>
          <w:tcPr>
            <w:tcW w:w="3690" w:type="dxa"/>
            <w:gridSpan w:val="2"/>
          </w:tcPr>
          <w:p w14:paraId="19B6C324" w14:textId="77777777" w:rsidR="003324B1" w:rsidRDefault="007415B4" w:rsidP="007A5120">
            <w:pPr>
              <w:pStyle w:val="a5"/>
              <w:ind w:left="284" w:right="284"/>
              <w:jc w:val="both"/>
            </w:pPr>
            <w:r>
              <w:t>ЗД ВР, фельдшер школы, мед работники,</w:t>
            </w:r>
            <w:r>
              <w:rPr>
                <w:spacing w:val="-14"/>
              </w:rPr>
              <w:t xml:space="preserve"> </w:t>
            </w:r>
            <w:r>
              <w:t>советник</w:t>
            </w:r>
            <w:r>
              <w:rPr>
                <w:spacing w:val="-14"/>
              </w:rPr>
              <w:t xml:space="preserve"> </w:t>
            </w:r>
            <w:r>
              <w:t>по</w:t>
            </w:r>
            <w:r>
              <w:rPr>
                <w:spacing w:val="-14"/>
              </w:rPr>
              <w:t xml:space="preserve"> </w:t>
            </w:r>
            <w:r>
              <w:t>воспитанию</w:t>
            </w:r>
          </w:p>
        </w:tc>
      </w:tr>
      <w:tr w:rsidR="003324B1" w14:paraId="68BB11F0" w14:textId="77777777" w:rsidTr="007F2CA7">
        <w:trPr>
          <w:gridAfter w:val="1"/>
          <w:wAfter w:w="40" w:type="dxa"/>
          <w:trHeight w:val="1098"/>
        </w:trPr>
        <w:tc>
          <w:tcPr>
            <w:tcW w:w="3896" w:type="dxa"/>
          </w:tcPr>
          <w:p w14:paraId="3C0888C4" w14:textId="77777777" w:rsidR="003324B1" w:rsidRDefault="007415B4" w:rsidP="007A5120">
            <w:pPr>
              <w:pStyle w:val="a5"/>
              <w:ind w:left="284" w:right="284"/>
              <w:jc w:val="both"/>
            </w:pPr>
            <w:r>
              <w:t>Декада</w:t>
            </w:r>
            <w:r>
              <w:rPr>
                <w:spacing w:val="-12"/>
              </w:rPr>
              <w:t xml:space="preserve"> </w:t>
            </w:r>
            <w:r>
              <w:t>правовых</w:t>
            </w:r>
            <w:r>
              <w:rPr>
                <w:spacing w:val="-7"/>
              </w:rPr>
              <w:t xml:space="preserve"> </w:t>
            </w:r>
            <w:r>
              <w:rPr>
                <w:spacing w:val="-2"/>
              </w:rPr>
              <w:t>знаний</w:t>
            </w:r>
          </w:p>
        </w:tc>
        <w:tc>
          <w:tcPr>
            <w:tcW w:w="1661" w:type="dxa"/>
            <w:gridSpan w:val="4"/>
          </w:tcPr>
          <w:p w14:paraId="2E73A46A"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25774EDA" w14:textId="77777777" w:rsidR="003324B1" w:rsidRDefault="007415B4" w:rsidP="007A5120">
            <w:pPr>
              <w:pStyle w:val="a5"/>
              <w:ind w:left="284" w:right="284"/>
              <w:jc w:val="both"/>
            </w:pPr>
            <w:r>
              <w:t>согласно</w:t>
            </w:r>
            <w:r>
              <w:rPr>
                <w:spacing w:val="-7"/>
              </w:rPr>
              <w:t xml:space="preserve"> </w:t>
            </w:r>
            <w:r>
              <w:rPr>
                <w:spacing w:val="-4"/>
              </w:rPr>
              <w:t>плану</w:t>
            </w:r>
          </w:p>
        </w:tc>
        <w:tc>
          <w:tcPr>
            <w:tcW w:w="3690" w:type="dxa"/>
            <w:gridSpan w:val="2"/>
          </w:tcPr>
          <w:p w14:paraId="6D18BA97" w14:textId="77777777" w:rsidR="003324B1" w:rsidRDefault="007415B4" w:rsidP="007A5120">
            <w:pPr>
              <w:pStyle w:val="a5"/>
              <w:ind w:left="284" w:right="284"/>
              <w:jc w:val="both"/>
            </w:pPr>
            <w:r>
              <w:t>ЗД</w:t>
            </w:r>
            <w:r>
              <w:rPr>
                <w:spacing w:val="-10"/>
              </w:rPr>
              <w:t xml:space="preserve"> </w:t>
            </w:r>
            <w:r>
              <w:t>ВР,</w:t>
            </w:r>
            <w:r>
              <w:rPr>
                <w:spacing w:val="-9"/>
              </w:rPr>
              <w:t xml:space="preserve"> </w:t>
            </w:r>
            <w:r>
              <w:t>старший</w:t>
            </w:r>
            <w:r>
              <w:rPr>
                <w:spacing w:val="-10"/>
              </w:rPr>
              <w:t xml:space="preserve"> </w:t>
            </w:r>
            <w:r>
              <w:t>вожатый,</w:t>
            </w:r>
            <w:r>
              <w:rPr>
                <w:spacing w:val="-11"/>
              </w:rPr>
              <w:t xml:space="preserve"> </w:t>
            </w:r>
            <w:r>
              <w:t>классные руководители, кадеты СК РФ, советник по воспитанию</w:t>
            </w:r>
          </w:p>
        </w:tc>
      </w:tr>
      <w:tr w:rsidR="003324B1" w14:paraId="556C909D" w14:textId="77777777" w:rsidTr="007F2CA7">
        <w:trPr>
          <w:gridAfter w:val="1"/>
          <w:wAfter w:w="40" w:type="dxa"/>
          <w:trHeight w:val="828"/>
        </w:trPr>
        <w:tc>
          <w:tcPr>
            <w:tcW w:w="3896" w:type="dxa"/>
          </w:tcPr>
          <w:p w14:paraId="6BAC115B" w14:textId="77777777" w:rsidR="003324B1" w:rsidRDefault="007415B4" w:rsidP="007A5120">
            <w:pPr>
              <w:pStyle w:val="a5"/>
              <w:ind w:left="284" w:right="284"/>
              <w:jc w:val="both"/>
            </w:pPr>
            <w:r>
              <w:t>Всероссийский</w:t>
            </w:r>
            <w:r>
              <w:rPr>
                <w:spacing w:val="-14"/>
              </w:rPr>
              <w:t xml:space="preserve"> </w:t>
            </w:r>
            <w:r>
              <w:t>урок</w:t>
            </w:r>
            <w:r>
              <w:rPr>
                <w:spacing w:val="-12"/>
              </w:rPr>
              <w:t xml:space="preserve"> </w:t>
            </w:r>
            <w:r>
              <w:t>безопасности</w:t>
            </w:r>
            <w:r>
              <w:rPr>
                <w:spacing w:val="-13"/>
              </w:rPr>
              <w:t xml:space="preserve"> </w:t>
            </w:r>
            <w:r>
              <w:t>в сети интернет</w:t>
            </w:r>
          </w:p>
        </w:tc>
        <w:tc>
          <w:tcPr>
            <w:tcW w:w="1661" w:type="dxa"/>
            <w:gridSpan w:val="4"/>
          </w:tcPr>
          <w:p w14:paraId="4322C2D9"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2799E32A" w14:textId="77777777" w:rsidR="003324B1" w:rsidRDefault="007415B4" w:rsidP="007A5120">
            <w:pPr>
              <w:pStyle w:val="a5"/>
              <w:ind w:left="284" w:right="284"/>
              <w:jc w:val="both"/>
            </w:pPr>
            <w:r>
              <w:t>февраль</w:t>
            </w:r>
            <w:r>
              <w:rPr>
                <w:spacing w:val="-8"/>
              </w:rPr>
              <w:t xml:space="preserve"> </w:t>
            </w:r>
            <w:r>
              <w:t>2025</w:t>
            </w:r>
            <w:r>
              <w:rPr>
                <w:spacing w:val="-7"/>
              </w:rPr>
              <w:t xml:space="preserve"> </w:t>
            </w:r>
            <w:r>
              <w:rPr>
                <w:spacing w:val="-5"/>
              </w:rPr>
              <w:t>г.</w:t>
            </w:r>
          </w:p>
        </w:tc>
        <w:tc>
          <w:tcPr>
            <w:tcW w:w="3690" w:type="dxa"/>
            <w:gridSpan w:val="2"/>
          </w:tcPr>
          <w:p w14:paraId="55AC7E0D" w14:textId="77777777" w:rsidR="003324B1" w:rsidRDefault="007415B4" w:rsidP="007A5120">
            <w:pPr>
              <w:pStyle w:val="a5"/>
              <w:ind w:left="284" w:right="284"/>
              <w:jc w:val="both"/>
            </w:pPr>
            <w:r>
              <w:t>ЗД ВР, учитель информатики, советник</w:t>
            </w:r>
            <w:r>
              <w:rPr>
                <w:spacing w:val="-13"/>
              </w:rPr>
              <w:t xml:space="preserve"> </w:t>
            </w:r>
            <w:r>
              <w:t>по</w:t>
            </w:r>
            <w:r>
              <w:rPr>
                <w:spacing w:val="-12"/>
              </w:rPr>
              <w:t xml:space="preserve"> </w:t>
            </w:r>
            <w:r>
              <w:t>воспитанию,</w:t>
            </w:r>
            <w:r>
              <w:rPr>
                <w:spacing w:val="-12"/>
              </w:rPr>
              <w:t xml:space="preserve"> </w:t>
            </w:r>
            <w:r>
              <w:t xml:space="preserve">старший </w:t>
            </w:r>
            <w:r>
              <w:rPr>
                <w:spacing w:val="-2"/>
              </w:rPr>
              <w:t>вожатый</w:t>
            </w:r>
          </w:p>
        </w:tc>
      </w:tr>
      <w:tr w:rsidR="003324B1" w14:paraId="01FE98C1" w14:textId="77777777" w:rsidTr="007F2CA7">
        <w:trPr>
          <w:gridAfter w:val="1"/>
          <w:wAfter w:w="40" w:type="dxa"/>
          <w:trHeight w:val="812"/>
        </w:trPr>
        <w:tc>
          <w:tcPr>
            <w:tcW w:w="3896" w:type="dxa"/>
          </w:tcPr>
          <w:p w14:paraId="40F4B359" w14:textId="77777777" w:rsidR="003324B1" w:rsidRDefault="007415B4" w:rsidP="007A5120">
            <w:pPr>
              <w:pStyle w:val="a5"/>
              <w:ind w:left="284" w:right="284"/>
              <w:jc w:val="both"/>
            </w:pPr>
            <w:r>
              <w:t>Интерактивная</w:t>
            </w:r>
            <w:r>
              <w:rPr>
                <w:spacing w:val="-11"/>
              </w:rPr>
              <w:t xml:space="preserve"> </w:t>
            </w:r>
            <w:r>
              <w:t>игра</w:t>
            </w:r>
            <w:r>
              <w:rPr>
                <w:spacing w:val="-11"/>
              </w:rPr>
              <w:t xml:space="preserve"> </w:t>
            </w:r>
            <w:r>
              <w:t>по</w:t>
            </w:r>
            <w:r>
              <w:rPr>
                <w:spacing w:val="-9"/>
              </w:rPr>
              <w:t xml:space="preserve"> </w:t>
            </w:r>
            <w:r>
              <w:rPr>
                <w:spacing w:val="-5"/>
              </w:rPr>
              <w:t>ПДД</w:t>
            </w:r>
          </w:p>
        </w:tc>
        <w:tc>
          <w:tcPr>
            <w:tcW w:w="1661" w:type="dxa"/>
            <w:gridSpan w:val="4"/>
          </w:tcPr>
          <w:p w14:paraId="06912EC8"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0ABC7325" w14:textId="77777777" w:rsidR="003324B1" w:rsidRDefault="007415B4" w:rsidP="007A5120">
            <w:pPr>
              <w:pStyle w:val="a5"/>
              <w:ind w:left="284" w:right="284"/>
              <w:jc w:val="both"/>
            </w:pPr>
            <w:r>
              <w:t>согласно</w:t>
            </w:r>
            <w:r>
              <w:rPr>
                <w:spacing w:val="-7"/>
              </w:rPr>
              <w:t xml:space="preserve"> </w:t>
            </w:r>
            <w:r>
              <w:rPr>
                <w:spacing w:val="-4"/>
              </w:rPr>
              <w:t>плану</w:t>
            </w:r>
          </w:p>
        </w:tc>
        <w:tc>
          <w:tcPr>
            <w:tcW w:w="3690" w:type="dxa"/>
            <w:gridSpan w:val="2"/>
          </w:tcPr>
          <w:p w14:paraId="7A9A06AA" w14:textId="77777777" w:rsidR="003324B1" w:rsidRDefault="007415B4" w:rsidP="007A5120">
            <w:pPr>
              <w:pStyle w:val="a5"/>
              <w:ind w:left="284" w:right="284"/>
              <w:jc w:val="both"/>
            </w:pPr>
            <w:r>
              <w:t>ЗД</w:t>
            </w:r>
            <w:r>
              <w:rPr>
                <w:spacing w:val="-10"/>
              </w:rPr>
              <w:t xml:space="preserve"> </w:t>
            </w:r>
            <w:r>
              <w:t>ВР,</w:t>
            </w:r>
            <w:r>
              <w:rPr>
                <w:spacing w:val="-9"/>
              </w:rPr>
              <w:t xml:space="preserve"> </w:t>
            </w:r>
            <w:r>
              <w:t>старший</w:t>
            </w:r>
            <w:r>
              <w:rPr>
                <w:spacing w:val="-10"/>
              </w:rPr>
              <w:t xml:space="preserve"> </w:t>
            </w:r>
            <w:r>
              <w:t>вожатый,</w:t>
            </w:r>
            <w:r>
              <w:rPr>
                <w:spacing w:val="-11"/>
              </w:rPr>
              <w:t xml:space="preserve"> </w:t>
            </w:r>
            <w:r>
              <w:t xml:space="preserve">классные руководители, советник по </w:t>
            </w:r>
            <w:r>
              <w:rPr>
                <w:spacing w:val="-2"/>
              </w:rPr>
              <w:t>воспитанию</w:t>
            </w:r>
          </w:p>
        </w:tc>
      </w:tr>
      <w:tr w:rsidR="003324B1" w14:paraId="2E040A2D" w14:textId="77777777" w:rsidTr="007F2CA7">
        <w:trPr>
          <w:gridAfter w:val="1"/>
          <w:wAfter w:w="40" w:type="dxa"/>
          <w:trHeight w:val="1386"/>
        </w:trPr>
        <w:tc>
          <w:tcPr>
            <w:tcW w:w="3896" w:type="dxa"/>
          </w:tcPr>
          <w:p w14:paraId="1F36D44B" w14:textId="77777777" w:rsidR="003324B1" w:rsidRDefault="007415B4" w:rsidP="007A5120">
            <w:pPr>
              <w:pStyle w:val="a5"/>
              <w:ind w:left="284" w:right="284"/>
              <w:jc w:val="both"/>
            </w:pPr>
            <w:r>
              <w:t>Месячник</w:t>
            </w:r>
            <w:r>
              <w:rPr>
                <w:spacing w:val="-5"/>
              </w:rPr>
              <w:t xml:space="preserve"> </w:t>
            </w:r>
            <w:r>
              <w:t>мы</w:t>
            </w:r>
            <w:r>
              <w:rPr>
                <w:spacing w:val="-5"/>
              </w:rPr>
              <w:t xml:space="preserve"> </w:t>
            </w:r>
            <w:r>
              <w:t>за</w:t>
            </w:r>
            <w:r>
              <w:rPr>
                <w:spacing w:val="-5"/>
              </w:rPr>
              <w:t xml:space="preserve"> ЗОЖ</w:t>
            </w:r>
          </w:p>
        </w:tc>
        <w:tc>
          <w:tcPr>
            <w:tcW w:w="1661" w:type="dxa"/>
            <w:gridSpan w:val="4"/>
          </w:tcPr>
          <w:p w14:paraId="157B1339"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2D9D313F" w14:textId="77777777" w:rsidR="003324B1" w:rsidRDefault="007415B4" w:rsidP="007A5120">
            <w:pPr>
              <w:pStyle w:val="a5"/>
              <w:ind w:left="284" w:right="284"/>
              <w:jc w:val="both"/>
            </w:pPr>
            <w:r>
              <w:t>апрель</w:t>
            </w:r>
            <w:r>
              <w:rPr>
                <w:spacing w:val="-7"/>
              </w:rPr>
              <w:t xml:space="preserve"> </w:t>
            </w:r>
            <w:r>
              <w:t>2025</w:t>
            </w:r>
            <w:r>
              <w:rPr>
                <w:spacing w:val="-4"/>
              </w:rPr>
              <w:t xml:space="preserve"> </w:t>
            </w:r>
            <w:r>
              <w:rPr>
                <w:spacing w:val="-5"/>
              </w:rPr>
              <w:t>г.</w:t>
            </w:r>
          </w:p>
        </w:tc>
        <w:tc>
          <w:tcPr>
            <w:tcW w:w="3690" w:type="dxa"/>
            <w:gridSpan w:val="2"/>
          </w:tcPr>
          <w:p w14:paraId="027718EE" w14:textId="77777777" w:rsidR="003324B1" w:rsidRDefault="007415B4" w:rsidP="007A5120">
            <w:pPr>
              <w:pStyle w:val="a5"/>
              <w:ind w:left="284" w:right="284"/>
              <w:jc w:val="both"/>
            </w:pPr>
            <w:r>
              <w:t>ЗД ВР, фельдшер школы, мед работники, советник по воспитанию,</w:t>
            </w:r>
            <w:r>
              <w:rPr>
                <w:spacing w:val="-14"/>
              </w:rPr>
              <w:t xml:space="preserve"> </w:t>
            </w:r>
            <w:r>
              <w:t>старший</w:t>
            </w:r>
            <w:r>
              <w:rPr>
                <w:spacing w:val="-14"/>
              </w:rPr>
              <w:t xml:space="preserve"> </w:t>
            </w:r>
            <w:r>
              <w:t>вожатый, классный руководители</w:t>
            </w:r>
          </w:p>
        </w:tc>
      </w:tr>
      <w:tr w:rsidR="003324B1" w14:paraId="681D1C7A" w14:textId="77777777" w:rsidTr="007F2CA7">
        <w:trPr>
          <w:gridAfter w:val="1"/>
          <w:wAfter w:w="40" w:type="dxa"/>
          <w:trHeight w:val="272"/>
        </w:trPr>
        <w:tc>
          <w:tcPr>
            <w:tcW w:w="11017" w:type="dxa"/>
            <w:gridSpan w:val="10"/>
            <w:shd w:val="clear" w:color="auto" w:fill="BDBDBD"/>
          </w:tcPr>
          <w:p w14:paraId="6C071E2A" w14:textId="77777777" w:rsidR="003324B1" w:rsidRDefault="007415B4" w:rsidP="007A5120">
            <w:pPr>
              <w:pStyle w:val="a5"/>
              <w:ind w:left="284" w:right="284"/>
              <w:jc w:val="both"/>
              <w:rPr>
                <w:b/>
              </w:rPr>
            </w:pPr>
            <w:r>
              <w:rPr>
                <w:b/>
                <w:spacing w:val="-2"/>
              </w:rPr>
              <w:t>СОЦИАЛЬНО ПАРТНЕРСТВО</w:t>
            </w:r>
          </w:p>
        </w:tc>
      </w:tr>
      <w:tr w:rsidR="003324B1" w14:paraId="1BB110D1" w14:textId="77777777" w:rsidTr="007F2CA7">
        <w:trPr>
          <w:gridAfter w:val="1"/>
          <w:wAfter w:w="40" w:type="dxa"/>
          <w:trHeight w:val="812"/>
        </w:trPr>
        <w:tc>
          <w:tcPr>
            <w:tcW w:w="3896" w:type="dxa"/>
          </w:tcPr>
          <w:p w14:paraId="3FDA71D3" w14:textId="77777777" w:rsidR="003324B1" w:rsidRDefault="007415B4" w:rsidP="007A5120">
            <w:pPr>
              <w:pStyle w:val="a5"/>
              <w:ind w:left="284" w:right="284"/>
              <w:jc w:val="both"/>
              <w:rPr>
                <w:b/>
              </w:rPr>
            </w:pPr>
            <w:r>
              <w:rPr>
                <w:b/>
              </w:rPr>
              <w:t>Дела,</w:t>
            </w:r>
            <w:r>
              <w:rPr>
                <w:b/>
                <w:spacing w:val="-9"/>
              </w:rPr>
              <w:t xml:space="preserve"> </w:t>
            </w:r>
            <w:r>
              <w:rPr>
                <w:b/>
              </w:rPr>
              <w:t>события,</w:t>
            </w:r>
            <w:r>
              <w:rPr>
                <w:b/>
                <w:spacing w:val="-5"/>
              </w:rPr>
              <w:t xml:space="preserve"> </w:t>
            </w:r>
            <w:r>
              <w:rPr>
                <w:b/>
                <w:spacing w:val="-2"/>
              </w:rPr>
              <w:t>мероприятия</w:t>
            </w:r>
          </w:p>
        </w:tc>
        <w:tc>
          <w:tcPr>
            <w:tcW w:w="1661" w:type="dxa"/>
            <w:gridSpan w:val="4"/>
          </w:tcPr>
          <w:p w14:paraId="3A4D8F02" w14:textId="77777777" w:rsidR="003324B1" w:rsidRDefault="007415B4" w:rsidP="007A5120">
            <w:pPr>
              <w:pStyle w:val="a5"/>
              <w:ind w:left="284" w:right="284"/>
              <w:jc w:val="both"/>
              <w:rPr>
                <w:b/>
              </w:rPr>
            </w:pPr>
            <w:r>
              <w:rPr>
                <w:b/>
                <w:spacing w:val="-2"/>
              </w:rPr>
              <w:t>Классы</w:t>
            </w:r>
          </w:p>
        </w:tc>
        <w:tc>
          <w:tcPr>
            <w:tcW w:w="1770" w:type="dxa"/>
            <w:gridSpan w:val="3"/>
          </w:tcPr>
          <w:p w14:paraId="4C741405" w14:textId="77777777" w:rsidR="003324B1" w:rsidRDefault="007415B4" w:rsidP="007A5120">
            <w:pPr>
              <w:pStyle w:val="a5"/>
              <w:ind w:left="284" w:right="284"/>
              <w:jc w:val="both"/>
              <w:rPr>
                <w:b/>
              </w:rPr>
            </w:pPr>
            <w:proofErr w:type="spellStart"/>
            <w:r>
              <w:rPr>
                <w:b/>
                <w:spacing w:val="-2"/>
              </w:rPr>
              <w:t>Ориентировоч</w:t>
            </w:r>
            <w:proofErr w:type="spellEnd"/>
            <w:r>
              <w:rPr>
                <w:b/>
                <w:spacing w:val="-2"/>
              </w:rPr>
              <w:t xml:space="preserve"> </w:t>
            </w:r>
            <w:proofErr w:type="spellStart"/>
            <w:r>
              <w:rPr>
                <w:b/>
              </w:rPr>
              <w:t>ное</w:t>
            </w:r>
            <w:proofErr w:type="spellEnd"/>
            <w:r>
              <w:rPr>
                <w:b/>
              </w:rPr>
              <w:t xml:space="preserve"> время </w:t>
            </w:r>
            <w:r>
              <w:rPr>
                <w:b/>
                <w:spacing w:val="-2"/>
              </w:rPr>
              <w:t>проведения</w:t>
            </w:r>
          </w:p>
        </w:tc>
        <w:tc>
          <w:tcPr>
            <w:tcW w:w="3690" w:type="dxa"/>
            <w:gridSpan w:val="2"/>
          </w:tcPr>
          <w:p w14:paraId="1C30EAEC" w14:textId="77777777" w:rsidR="003324B1" w:rsidRDefault="007415B4" w:rsidP="007A5120">
            <w:pPr>
              <w:pStyle w:val="a5"/>
              <w:ind w:left="284" w:right="284"/>
              <w:jc w:val="both"/>
              <w:rPr>
                <w:b/>
              </w:rPr>
            </w:pPr>
            <w:r>
              <w:rPr>
                <w:b/>
                <w:spacing w:val="-2"/>
              </w:rPr>
              <w:t>Ответственные</w:t>
            </w:r>
          </w:p>
        </w:tc>
      </w:tr>
      <w:tr w:rsidR="003324B1" w14:paraId="309872E2" w14:textId="77777777" w:rsidTr="007F2CA7">
        <w:trPr>
          <w:gridAfter w:val="1"/>
          <w:wAfter w:w="40" w:type="dxa"/>
          <w:trHeight w:val="557"/>
        </w:trPr>
        <w:tc>
          <w:tcPr>
            <w:tcW w:w="3896" w:type="dxa"/>
          </w:tcPr>
          <w:p w14:paraId="72DED46D" w14:textId="77777777" w:rsidR="003324B1" w:rsidRDefault="007415B4" w:rsidP="007A5120">
            <w:pPr>
              <w:pStyle w:val="a5"/>
              <w:ind w:left="284" w:right="284"/>
              <w:jc w:val="both"/>
            </w:pPr>
            <w:r>
              <w:t>КТД,</w:t>
            </w:r>
            <w:r>
              <w:rPr>
                <w:spacing w:val="-14"/>
              </w:rPr>
              <w:t xml:space="preserve"> </w:t>
            </w:r>
            <w:r>
              <w:t>экскурсии,</w:t>
            </w:r>
            <w:r>
              <w:rPr>
                <w:spacing w:val="-14"/>
              </w:rPr>
              <w:t xml:space="preserve"> </w:t>
            </w:r>
            <w:r>
              <w:t xml:space="preserve">мастер-классы, </w:t>
            </w:r>
            <w:r>
              <w:rPr>
                <w:spacing w:val="-2"/>
              </w:rPr>
              <w:t>встречи</w:t>
            </w:r>
          </w:p>
        </w:tc>
        <w:tc>
          <w:tcPr>
            <w:tcW w:w="1661" w:type="dxa"/>
            <w:gridSpan w:val="4"/>
          </w:tcPr>
          <w:p w14:paraId="698843C5" w14:textId="77777777" w:rsidR="003324B1" w:rsidRDefault="007415B4" w:rsidP="007A5120">
            <w:pPr>
              <w:pStyle w:val="a5"/>
              <w:ind w:left="284" w:right="284"/>
              <w:jc w:val="both"/>
            </w:pPr>
            <w:r>
              <w:rPr>
                <w:spacing w:val="-2"/>
              </w:rPr>
              <w:t>5-</w:t>
            </w:r>
            <w:r>
              <w:rPr>
                <w:spacing w:val="-10"/>
              </w:rPr>
              <w:t>9</w:t>
            </w:r>
          </w:p>
        </w:tc>
        <w:tc>
          <w:tcPr>
            <w:tcW w:w="1770" w:type="dxa"/>
            <w:gridSpan w:val="3"/>
          </w:tcPr>
          <w:p w14:paraId="2B9CC53E" w14:textId="77777777" w:rsidR="003324B1" w:rsidRDefault="007415B4" w:rsidP="007A5120">
            <w:pPr>
              <w:pStyle w:val="a5"/>
              <w:ind w:left="284" w:right="284"/>
              <w:jc w:val="both"/>
            </w:pPr>
            <w:r>
              <w:t>Согласно</w:t>
            </w:r>
            <w:r>
              <w:rPr>
                <w:spacing w:val="-10"/>
              </w:rPr>
              <w:t xml:space="preserve"> </w:t>
            </w:r>
            <w:r>
              <w:rPr>
                <w:spacing w:val="-4"/>
              </w:rPr>
              <w:t>плану</w:t>
            </w:r>
          </w:p>
        </w:tc>
        <w:tc>
          <w:tcPr>
            <w:tcW w:w="3690" w:type="dxa"/>
            <w:gridSpan w:val="2"/>
          </w:tcPr>
          <w:p w14:paraId="3847ABD9" w14:textId="77777777" w:rsidR="003324B1" w:rsidRDefault="007415B4" w:rsidP="007A5120">
            <w:pPr>
              <w:pStyle w:val="a5"/>
              <w:ind w:left="284" w:right="284"/>
              <w:jc w:val="both"/>
            </w:pPr>
            <w:r>
              <w:t>Классные</w:t>
            </w:r>
            <w:r>
              <w:rPr>
                <w:spacing w:val="-14"/>
              </w:rPr>
              <w:t xml:space="preserve"> </w:t>
            </w:r>
            <w:r>
              <w:t xml:space="preserve">руководители, </w:t>
            </w:r>
            <w:r>
              <w:rPr>
                <w:spacing w:val="-2"/>
              </w:rPr>
              <w:t>организации-партнеры</w:t>
            </w:r>
          </w:p>
        </w:tc>
      </w:tr>
      <w:tr w:rsidR="003324B1" w14:paraId="15CA27A0" w14:textId="77777777" w:rsidTr="007F2CA7">
        <w:trPr>
          <w:trHeight w:val="624"/>
        </w:trPr>
        <w:tc>
          <w:tcPr>
            <w:tcW w:w="11057" w:type="dxa"/>
            <w:gridSpan w:val="11"/>
            <w:shd w:val="clear" w:color="auto" w:fill="BDBDBD"/>
          </w:tcPr>
          <w:p w14:paraId="354D7CD0" w14:textId="77777777" w:rsidR="003324B1" w:rsidRDefault="007415B4" w:rsidP="007A5120">
            <w:pPr>
              <w:pStyle w:val="a5"/>
              <w:ind w:left="284" w:right="284"/>
              <w:jc w:val="both"/>
              <w:rPr>
                <w:b/>
              </w:rPr>
            </w:pPr>
            <w:r>
              <w:rPr>
                <w:b/>
                <w:spacing w:val="-2"/>
              </w:rPr>
              <w:t>КЛАССНОЕ</w:t>
            </w:r>
            <w:r>
              <w:rPr>
                <w:b/>
              </w:rPr>
              <w:t xml:space="preserve"> </w:t>
            </w:r>
            <w:r>
              <w:rPr>
                <w:b/>
                <w:spacing w:val="-2"/>
              </w:rPr>
              <w:t>РУКОВОДСТВО</w:t>
            </w:r>
          </w:p>
          <w:p w14:paraId="78BA1525" w14:textId="77777777" w:rsidR="003324B1" w:rsidRDefault="007415B4" w:rsidP="007A5120">
            <w:pPr>
              <w:pStyle w:val="a5"/>
              <w:ind w:left="284" w:right="284"/>
              <w:jc w:val="both"/>
              <w:rPr>
                <w:b/>
              </w:rPr>
            </w:pPr>
            <w:r>
              <w:rPr>
                <w:b/>
                <w:spacing w:val="-2"/>
              </w:rPr>
              <w:t>(согласно</w:t>
            </w:r>
            <w:r>
              <w:rPr>
                <w:b/>
                <w:spacing w:val="2"/>
              </w:rPr>
              <w:t xml:space="preserve"> </w:t>
            </w:r>
            <w:r>
              <w:rPr>
                <w:b/>
                <w:spacing w:val="-2"/>
              </w:rPr>
              <w:t>индивидуальным</w:t>
            </w:r>
            <w:r>
              <w:rPr>
                <w:b/>
                <w:spacing w:val="2"/>
              </w:rPr>
              <w:t xml:space="preserve"> </w:t>
            </w:r>
            <w:r>
              <w:rPr>
                <w:b/>
                <w:spacing w:val="-2"/>
              </w:rPr>
              <w:t>планам</w:t>
            </w:r>
            <w:r>
              <w:rPr>
                <w:b/>
                <w:spacing w:val="1"/>
              </w:rPr>
              <w:t xml:space="preserve"> </w:t>
            </w:r>
            <w:r>
              <w:rPr>
                <w:b/>
                <w:spacing w:val="-2"/>
              </w:rPr>
              <w:t>работы</w:t>
            </w:r>
            <w:r>
              <w:rPr>
                <w:b/>
                <w:spacing w:val="2"/>
              </w:rPr>
              <w:t xml:space="preserve"> </w:t>
            </w:r>
            <w:r>
              <w:rPr>
                <w:b/>
                <w:spacing w:val="-2"/>
              </w:rPr>
              <w:t>классных</w:t>
            </w:r>
            <w:r>
              <w:rPr>
                <w:b/>
                <w:spacing w:val="-1"/>
              </w:rPr>
              <w:t xml:space="preserve"> </w:t>
            </w:r>
            <w:r>
              <w:rPr>
                <w:b/>
                <w:spacing w:val="-2"/>
              </w:rPr>
              <w:t>руководителей)</w:t>
            </w:r>
          </w:p>
        </w:tc>
      </w:tr>
      <w:tr w:rsidR="003324B1" w14:paraId="6107053C" w14:textId="77777777" w:rsidTr="007F2CA7">
        <w:trPr>
          <w:trHeight w:val="557"/>
        </w:trPr>
        <w:tc>
          <w:tcPr>
            <w:tcW w:w="11057" w:type="dxa"/>
            <w:gridSpan w:val="11"/>
            <w:shd w:val="clear" w:color="auto" w:fill="BDBDBD"/>
          </w:tcPr>
          <w:p w14:paraId="075EF048" w14:textId="77777777" w:rsidR="003324B1" w:rsidRDefault="007415B4" w:rsidP="007A5120">
            <w:pPr>
              <w:pStyle w:val="a5"/>
              <w:ind w:left="284" w:right="284"/>
              <w:jc w:val="both"/>
              <w:rPr>
                <w:b/>
              </w:rPr>
            </w:pPr>
            <w:r>
              <w:rPr>
                <w:b/>
                <w:spacing w:val="-2"/>
              </w:rPr>
              <w:lastRenderedPageBreak/>
              <w:t>ШКОЛЬНЫЙ</w:t>
            </w:r>
            <w:r>
              <w:rPr>
                <w:b/>
              </w:rPr>
              <w:t xml:space="preserve"> </w:t>
            </w:r>
            <w:r>
              <w:rPr>
                <w:b/>
                <w:spacing w:val="-4"/>
              </w:rPr>
              <w:t>УРОК</w:t>
            </w:r>
          </w:p>
          <w:p w14:paraId="6034B4C0" w14:textId="77777777" w:rsidR="003324B1" w:rsidRDefault="007415B4" w:rsidP="007A5120">
            <w:pPr>
              <w:pStyle w:val="a5"/>
              <w:ind w:left="284" w:right="284"/>
              <w:jc w:val="both"/>
              <w:rPr>
                <w:b/>
              </w:rPr>
            </w:pPr>
            <w:r>
              <w:rPr>
                <w:b/>
              </w:rPr>
              <w:t>(согласно</w:t>
            </w:r>
            <w:r>
              <w:rPr>
                <w:b/>
                <w:spacing w:val="-16"/>
              </w:rPr>
              <w:t xml:space="preserve"> </w:t>
            </w:r>
            <w:r>
              <w:rPr>
                <w:b/>
              </w:rPr>
              <w:t>рабочим</w:t>
            </w:r>
            <w:r>
              <w:rPr>
                <w:b/>
                <w:spacing w:val="-12"/>
              </w:rPr>
              <w:t xml:space="preserve"> </w:t>
            </w:r>
            <w:r>
              <w:rPr>
                <w:b/>
              </w:rPr>
              <w:t>программам</w:t>
            </w:r>
            <w:r>
              <w:rPr>
                <w:b/>
                <w:spacing w:val="-13"/>
              </w:rPr>
              <w:t xml:space="preserve"> </w:t>
            </w:r>
            <w:r>
              <w:rPr>
                <w:b/>
              </w:rPr>
              <w:t>учителей</w:t>
            </w:r>
            <w:r>
              <w:rPr>
                <w:b/>
                <w:spacing w:val="-13"/>
              </w:rPr>
              <w:t xml:space="preserve"> </w:t>
            </w:r>
            <w:r>
              <w:rPr>
                <w:b/>
                <w:spacing w:val="-2"/>
              </w:rPr>
              <w:t>предметников)</w:t>
            </w:r>
          </w:p>
        </w:tc>
      </w:tr>
    </w:tbl>
    <w:p w14:paraId="6560C6AE" w14:textId="77777777" w:rsidR="003324B1" w:rsidRDefault="003324B1" w:rsidP="007A5120">
      <w:pPr>
        <w:pStyle w:val="a5"/>
        <w:ind w:left="284" w:right="284"/>
        <w:jc w:val="both"/>
        <w:rPr>
          <w:b/>
        </w:rPr>
      </w:pPr>
    </w:p>
    <w:p w14:paraId="4CB2F307" w14:textId="77777777" w:rsidR="003324B1" w:rsidRDefault="003324B1" w:rsidP="007A5120">
      <w:pPr>
        <w:pStyle w:val="a5"/>
        <w:ind w:left="284" w:right="284"/>
        <w:jc w:val="both"/>
        <w:rPr>
          <w:b/>
        </w:rPr>
      </w:pPr>
    </w:p>
    <w:p w14:paraId="08222A04" w14:textId="77777777" w:rsidR="003324B1" w:rsidRDefault="003324B1" w:rsidP="007A5120">
      <w:pPr>
        <w:pStyle w:val="a5"/>
        <w:ind w:left="284" w:right="284"/>
        <w:jc w:val="both"/>
        <w:rPr>
          <w:b/>
        </w:rPr>
      </w:pPr>
    </w:p>
    <w:p w14:paraId="21B28018" w14:textId="77777777" w:rsidR="003324B1" w:rsidRDefault="007415B4" w:rsidP="007A5120">
      <w:pPr>
        <w:pStyle w:val="a5"/>
        <w:ind w:left="284" w:right="284"/>
        <w:jc w:val="both"/>
      </w:pPr>
      <w:bookmarkStart w:id="149" w:name="3.5.1.Кадровые_условия_реализации_образо"/>
      <w:bookmarkEnd w:id="149"/>
      <w:r>
        <w:rPr>
          <w:spacing w:val="-2"/>
        </w:rPr>
        <w:t>Кадровые</w:t>
      </w:r>
      <w:r>
        <w:t xml:space="preserve"> </w:t>
      </w:r>
      <w:r>
        <w:rPr>
          <w:spacing w:val="-2"/>
        </w:rPr>
        <w:t>условия</w:t>
      </w:r>
      <w:r>
        <w:rPr>
          <w:spacing w:val="2"/>
        </w:rPr>
        <w:t xml:space="preserve"> </w:t>
      </w:r>
      <w:r>
        <w:rPr>
          <w:spacing w:val="-2"/>
        </w:rPr>
        <w:t>реализации</w:t>
      </w:r>
      <w:r>
        <w:rPr>
          <w:spacing w:val="2"/>
        </w:rPr>
        <w:t xml:space="preserve"> </w:t>
      </w:r>
      <w:r>
        <w:rPr>
          <w:spacing w:val="-2"/>
        </w:rPr>
        <w:t>образовательной</w:t>
      </w:r>
      <w:r>
        <w:rPr>
          <w:spacing w:val="1"/>
        </w:rPr>
        <w:t xml:space="preserve"> </w:t>
      </w:r>
      <w:r>
        <w:rPr>
          <w:spacing w:val="-2"/>
        </w:rPr>
        <w:t>программы</w:t>
      </w:r>
      <w:r>
        <w:rPr>
          <w:spacing w:val="2"/>
        </w:rPr>
        <w:t xml:space="preserve"> </w:t>
      </w:r>
      <w:r>
        <w:rPr>
          <w:spacing w:val="-2"/>
        </w:rPr>
        <w:t>основного</w:t>
      </w:r>
      <w:r>
        <w:rPr>
          <w:spacing w:val="5"/>
        </w:rPr>
        <w:t xml:space="preserve"> </w:t>
      </w:r>
      <w:r>
        <w:rPr>
          <w:spacing w:val="-2"/>
        </w:rPr>
        <w:t>общего</w:t>
      </w:r>
      <w:r>
        <w:rPr>
          <w:spacing w:val="2"/>
        </w:rPr>
        <w:t xml:space="preserve"> </w:t>
      </w:r>
      <w:r>
        <w:rPr>
          <w:spacing w:val="-2"/>
        </w:rPr>
        <w:t>образования</w:t>
      </w:r>
    </w:p>
    <w:p w14:paraId="57E8EBBD" w14:textId="77777777" w:rsidR="003324B1" w:rsidRDefault="003324B1" w:rsidP="007A5120">
      <w:pPr>
        <w:pStyle w:val="a5"/>
        <w:ind w:left="284" w:right="284"/>
        <w:jc w:val="both"/>
        <w:rPr>
          <w:b/>
        </w:rPr>
      </w:pPr>
    </w:p>
    <w:p w14:paraId="1DA89564" w14:textId="70E7DD85" w:rsidR="003324B1" w:rsidRDefault="007415B4" w:rsidP="007A5120">
      <w:pPr>
        <w:pStyle w:val="a5"/>
        <w:ind w:left="284" w:right="284"/>
        <w:jc w:val="both"/>
      </w:pPr>
      <w:r>
        <w:t>Для</w:t>
      </w:r>
      <w:r>
        <w:rPr>
          <w:spacing w:val="30"/>
        </w:rPr>
        <w:t xml:space="preserve"> </w:t>
      </w:r>
      <w:r>
        <w:t>обеспечения</w:t>
      </w:r>
      <w:r>
        <w:rPr>
          <w:spacing w:val="31"/>
        </w:rPr>
        <w:t xml:space="preserve"> </w:t>
      </w:r>
      <w:r>
        <w:t>реализации</w:t>
      </w:r>
      <w:r>
        <w:rPr>
          <w:spacing w:val="31"/>
        </w:rPr>
        <w:t xml:space="preserve"> </w:t>
      </w:r>
      <w:r>
        <w:t>АООП</w:t>
      </w:r>
      <w:r>
        <w:rPr>
          <w:spacing w:val="33"/>
        </w:rPr>
        <w:t xml:space="preserve"> </w:t>
      </w:r>
      <w:r>
        <w:t>ООО</w:t>
      </w:r>
      <w:r>
        <w:rPr>
          <w:spacing w:val="33"/>
        </w:rPr>
        <w:t xml:space="preserve"> </w:t>
      </w:r>
      <w:r>
        <w:t>МБОУ</w:t>
      </w:r>
      <w:r>
        <w:rPr>
          <w:spacing w:val="28"/>
        </w:rPr>
        <w:t xml:space="preserve"> </w:t>
      </w:r>
      <w:r>
        <w:t>СШ</w:t>
      </w:r>
      <w:r>
        <w:rPr>
          <w:spacing w:val="32"/>
        </w:rPr>
        <w:t xml:space="preserve"> </w:t>
      </w:r>
      <w:r>
        <w:t>№</w:t>
      </w:r>
      <w:r w:rsidR="007F2CA7">
        <w:t>51</w:t>
      </w:r>
      <w:r>
        <w:rPr>
          <w:spacing w:val="80"/>
        </w:rPr>
        <w:t xml:space="preserve"> </w:t>
      </w:r>
      <w:r>
        <w:t>укомплектована</w:t>
      </w:r>
      <w:r>
        <w:rPr>
          <w:spacing w:val="29"/>
        </w:rPr>
        <w:t xml:space="preserve"> </w:t>
      </w:r>
      <w:r>
        <w:t>кадрами,</w:t>
      </w:r>
      <w:r>
        <w:rPr>
          <w:spacing w:val="33"/>
        </w:rPr>
        <w:t xml:space="preserve"> </w:t>
      </w:r>
      <w:r>
        <w:t>имеющими</w:t>
      </w:r>
      <w:r>
        <w:rPr>
          <w:spacing w:val="31"/>
        </w:rPr>
        <w:t xml:space="preserve"> </w:t>
      </w:r>
      <w:r>
        <w:t>необходимую квалификацию для решения задач, связанных с достижением целей и задач образовательной деятельности.</w:t>
      </w:r>
    </w:p>
    <w:p w14:paraId="6777EE19" w14:textId="77777777" w:rsidR="003324B1" w:rsidRDefault="007415B4" w:rsidP="007A5120">
      <w:pPr>
        <w:pStyle w:val="a5"/>
        <w:ind w:left="284" w:right="284"/>
        <w:jc w:val="both"/>
      </w:pPr>
      <w:r>
        <w:t>Обеспеченность</w:t>
      </w:r>
      <w:r>
        <w:rPr>
          <w:spacing w:val="-12"/>
        </w:rPr>
        <w:t xml:space="preserve"> </w:t>
      </w:r>
      <w:r>
        <w:t>кадровыми</w:t>
      </w:r>
      <w:r>
        <w:rPr>
          <w:spacing w:val="-9"/>
        </w:rPr>
        <w:t xml:space="preserve"> </w:t>
      </w:r>
      <w:r>
        <w:t>условиями</w:t>
      </w:r>
      <w:r>
        <w:rPr>
          <w:spacing w:val="-5"/>
        </w:rPr>
        <w:t xml:space="preserve"> </w:t>
      </w:r>
      <w:r>
        <w:t>включает</w:t>
      </w:r>
      <w:r>
        <w:rPr>
          <w:spacing w:val="-10"/>
        </w:rPr>
        <w:t xml:space="preserve"> </w:t>
      </w:r>
      <w:r>
        <w:t>в</w:t>
      </w:r>
      <w:r>
        <w:rPr>
          <w:spacing w:val="-5"/>
        </w:rPr>
        <w:t xml:space="preserve"> </w:t>
      </w:r>
      <w:r>
        <w:rPr>
          <w:spacing w:val="-2"/>
        </w:rPr>
        <w:t>себя</w:t>
      </w:r>
      <w:r>
        <w:rPr>
          <w:spacing w:val="-2"/>
        </w:rPr>
        <w:t>:</w:t>
      </w:r>
    </w:p>
    <w:p w14:paraId="7EF62DF0" w14:textId="3C6FC5EF" w:rsidR="003324B1" w:rsidRDefault="007415B4" w:rsidP="007A5120">
      <w:pPr>
        <w:pStyle w:val="a5"/>
        <w:ind w:left="284" w:right="284"/>
        <w:jc w:val="both"/>
      </w:pPr>
      <w:r>
        <w:t>укомплектованность</w:t>
      </w:r>
      <w:r>
        <w:rPr>
          <w:spacing w:val="-12"/>
        </w:rPr>
        <w:t xml:space="preserve"> </w:t>
      </w:r>
      <w:r>
        <w:t>МБОУ</w:t>
      </w:r>
      <w:r>
        <w:rPr>
          <w:spacing w:val="-9"/>
        </w:rPr>
        <w:t xml:space="preserve"> </w:t>
      </w:r>
      <w:r>
        <w:t>СШ</w:t>
      </w:r>
      <w:r>
        <w:rPr>
          <w:spacing w:val="-7"/>
        </w:rPr>
        <w:t xml:space="preserve"> </w:t>
      </w:r>
      <w:r>
        <w:t>№</w:t>
      </w:r>
      <w:r w:rsidR="007F2CA7">
        <w:t xml:space="preserve"> 51 </w:t>
      </w:r>
      <w:r>
        <w:t>педагогическими,</w:t>
      </w:r>
      <w:r>
        <w:rPr>
          <w:spacing w:val="-7"/>
        </w:rPr>
        <w:t xml:space="preserve"> </w:t>
      </w:r>
      <w:r>
        <w:t>руководящими</w:t>
      </w:r>
      <w:r>
        <w:rPr>
          <w:spacing w:val="-7"/>
        </w:rPr>
        <w:t xml:space="preserve"> </w:t>
      </w:r>
      <w:r>
        <w:t>и</w:t>
      </w:r>
      <w:r>
        <w:rPr>
          <w:spacing w:val="-10"/>
        </w:rPr>
        <w:t xml:space="preserve"> </w:t>
      </w:r>
      <w:r>
        <w:t>иными</w:t>
      </w:r>
      <w:r>
        <w:rPr>
          <w:spacing w:val="-7"/>
        </w:rPr>
        <w:t xml:space="preserve"> </w:t>
      </w:r>
      <w:r>
        <w:rPr>
          <w:spacing w:val="-2"/>
        </w:rPr>
        <w:t>работниками;</w:t>
      </w:r>
    </w:p>
    <w:p w14:paraId="454D4FDE" w14:textId="77777777" w:rsidR="003324B1" w:rsidRDefault="007415B4" w:rsidP="007A5120">
      <w:pPr>
        <w:pStyle w:val="a5"/>
        <w:ind w:left="284" w:right="284"/>
        <w:jc w:val="both"/>
      </w:pPr>
      <w:r>
        <w:rPr>
          <w:spacing w:val="-2"/>
        </w:rPr>
        <w:t>уровень</w:t>
      </w:r>
      <w:r>
        <w:tab/>
      </w:r>
      <w:r>
        <w:rPr>
          <w:spacing w:val="-2"/>
        </w:rPr>
        <w:t>квалификации</w:t>
      </w:r>
      <w:r>
        <w:tab/>
      </w:r>
      <w:r>
        <w:rPr>
          <w:spacing w:val="-2"/>
        </w:rPr>
        <w:t>педагогических</w:t>
      </w:r>
      <w:r>
        <w:tab/>
      </w:r>
      <w:r>
        <w:rPr>
          <w:spacing w:val="-10"/>
        </w:rPr>
        <w:t>и</w:t>
      </w:r>
      <w:r>
        <w:tab/>
      </w:r>
      <w:r>
        <w:rPr>
          <w:spacing w:val="-4"/>
        </w:rPr>
        <w:t>иных</w:t>
      </w:r>
      <w:r>
        <w:tab/>
      </w:r>
      <w:r>
        <w:rPr>
          <w:spacing w:val="-2"/>
        </w:rPr>
        <w:t>работников,</w:t>
      </w:r>
      <w:r>
        <w:tab/>
      </w:r>
      <w:r>
        <w:rPr>
          <w:spacing w:val="-2"/>
        </w:rPr>
        <w:t>участвующих</w:t>
      </w:r>
      <w:r>
        <w:tab/>
      </w:r>
      <w:r>
        <w:rPr>
          <w:spacing w:val="-10"/>
        </w:rPr>
        <w:t>в</w:t>
      </w:r>
      <w:r>
        <w:tab/>
      </w:r>
      <w:r>
        <w:rPr>
          <w:spacing w:val="-2"/>
        </w:rPr>
        <w:t>реализации</w:t>
      </w:r>
      <w:r>
        <w:tab/>
      </w:r>
      <w:r>
        <w:rPr>
          <w:spacing w:val="-2"/>
        </w:rPr>
        <w:t xml:space="preserve">основной </w:t>
      </w:r>
      <w:r>
        <w:t>образовательной программы и создании условий для ее разработки и реализации;</w:t>
      </w:r>
    </w:p>
    <w:p w14:paraId="41FDBEE8" w14:textId="77777777" w:rsidR="003324B1" w:rsidRDefault="007415B4" w:rsidP="007A5120">
      <w:pPr>
        <w:pStyle w:val="a5"/>
        <w:ind w:left="284" w:right="284"/>
        <w:jc w:val="both"/>
      </w:pPr>
      <w:r>
        <w:t>непрерывность</w:t>
      </w:r>
      <w:r>
        <w:rPr>
          <w:spacing w:val="-16"/>
        </w:rPr>
        <w:t xml:space="preserve"> </w:t>
      </w:r>
      <w:r>
        <w:t>профессионального</w:t>
      </w:r>
      <w:r>
        <w:rPr>
          <w:spacing w:val="-13"/>
        </w:rPr>
        <w:t xml:space="preserve"> </w:t>
      </w:r>
      <w:r>
        <w:t>развития</w:t>
      </w:r>
      <w:r>
        <w:rPr>
          <w:spacing w:val="-13"/>
        </w:rPr>
        <w:t xml:space="preserve"> </w:t>
      </w:r>
      <w:r>
        <w:t>педагогических</w:t>
      </w:r>
      <w:r>
        <w:rPr>
          <w:spacing w:val="-11"/>
        </w:rPr>
        <w:t xml:space="preserve"> </w:t>
      </w:r>
      <w:r>
        <w:rPr>
          <w:spacing w:val="-2"/>
        </w:rPr>
        <w:t>работников.</w:t>
      </w:r>
    </w:p>
    <w:p w14:paraId="3E919A28" w14:textId="77777777" w:rsidR="003324B1" w:rsidRDefault="007415B4" w:rsidP="007A5120">
      <w:pPr>
        <w:pStyle w:val="a5"/>
        <w:ind w:left="284" w:right="284"/>
        <w:jc w:val="both"/>
      </w:pPr>
      <w:r>
        <w:t>Укомплектованность</w:t>
      </w:r>
      <w:r>
        <w:rPr>
          <w:spacing w:val="40"/>
        </w:rPr>
        <w:t xml:space="preserve"> </w:t>
      </w:r>
      <w:r>
        <w:t>педагогическими, руководящими и иными работниками характеризируется замещением 100% вакансий</w:t>
      </w:r>
      <w:r>
        <w:t>, имеющихся в соответствии с утвержденным штатным расписанием.</w:t>
      </w:r>
    </w:p>
    <w:p w14:paraId="72D3BC22" w14:textId="77777777" w:rsidR="003324B1" w:rsidRDefault="007415B4" w:rsidP="007A5120">
      <w:pPr>
        <w:pStyle w:val="a5"/>
        <w:ind w:left="284" w:right="284"/>
        <w:jc w:val="both"/>
      </w:pPr>
      <w:r>
        <w:t>Уровень квалификации педагогических и иных работников, участвующих в реализации основной образовательной программы и создании условий для ее разработки и реализации характеризуется наличием док</w:t>
      </w:r>
      <w:r>
        <w:t>ументов о присвоении квалификации, соответствующей должностным обязанностям работника.</w:t>
      </w:r>
    </w:p>
    <w:p w14:paraId="3FE548C1" w14:textId="77777777" w:rsidR="003324B1" w:rsidRDefault="007415B4" w:rsidP="007A5120">
      <w:pPr>
        <w:pStyle w:val="a5"/>
        <w:ind w:left="284" w:right="284"/>
        <w:jc w:val="both"/>
      </w:pPr>
      <w: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w:t>
      </w:r>
      <w:r>
        <w:t xml:space="preserve">служат квалификационные характеристики, отвечающие квалификационным требованиям, указанным в квалификационных справочниках и (или) профессиональных </w:t>
      </w:r>
      <w:r>
        <w:t>с</w:t>
      </w:r>
      <w:r>
        <w:t>тандартах (при наличии).</w:t>
      </w:r>
    </w:p>
    <w:p w14:paraId="5A24FD3D" w14:textId="77777777" w:rsidR="003324B1" w:rsidRDefault="007415B4" w:rsidP="007A5120">
      <w:pPr>
        <w:pStyle w:val="a5"/>
        <w:ind w:left="284" w:right="284"/>
        <w:jc w:val="both"/>
      </w:pPr>
      <w:r>
        <w:t>В основу должностных обязанностей</w:t>
      </w:r>
      <w:r>
        <w:rPr>
          <w:spacing w:val="40"/>
        </w:rPr>
        <w:t xml:space="preserve"> </w:t>
      </w:r>
      <w:r>
        <w:t>положены представленные в профессиональном станд</w:t>
      </w:r>
      <w:r>
        <w:t>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14:paraId="5813E0EE" w14:textId="77777777" w:rsidR="003324B1" w:rsidRDefault="007415B4" w:rsidP="007A5120">
      <w:pPr>
        <w:pStyle w:val="a5"/>
        <w:ind w:left="284" w:right="284"/>
        <w:jc w:val="both"/>
      </w:pPr>
      <w:r>
        <w:t>Уров</w:t>
      </w:r>
      <w:r>
        <w:t>ень квалификации педагогических и иных работников,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0DA8E727" w14:textId="77777777" w:rsidR="003324B1" w:rsidRDefault="007415B4" w:rsidP="007A5120">
      <w:pPr>
        <w:pStyle w:val="a5"/>
        <w:ind w:left="284" w:right="284"/>
        <w:jc w:val="both"/>
      </w:pPr>
      <w:r>
        <w:t>Аттестация педаг</w:t>
      </w:r>
      <w:r>
        <w:t>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w:t>
      </w:r>
      <w:r>
        <w:t xml:space="preserve">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w:t>
      </w:r>
      <w:r>
        <w:t xml:space="preserve">деятельности аттестационными комиссиями, самостоятельно формируемыми образовательной </w:t>
      </w:r>
      <w:r>
        <w:rPr>
          <w:spacing w:val="-2"/>
        </w:rPr>
        <w:t>организацией.</w:t>
      </w:r>
    </w:p>
    <w:p w14:paraId="23B86ABB" w14:textId="77777777" w:rsidR="003324B1" w:rsidRDefault="007415B4" w:rsidP="007A5120">
      <w:pPr>
        <w:pStyle w:val="a5"/>
        <w:ind w:left="284" w:right="284"/>
        <w:jc w:val="both"/>
      </w:pPr>
      <w:r>
        <w:t>Проведение</w:t>
      </w:r>
      <w:r>
        <w:rPr>
          <w:spacing w:val="-2"/>
        </w:rPr>
        <w:t xml:space="preserve"> </w:t>
      </w:r>
      <w:r>
        <w:t>аттестации</w:t>
      </w:r>
      <w:r>
        <w:rPr>
          <w:spacing w:val="-1"/>
        </w:rPr>
        <w:t xml:space="preserve"> </w:t>
      </w:r>
      <w:r>
        <w:t>в целях</w:t>
      </w:r>
      <w:r>
        <w:rPr>
          <w:spacing w:val="-2"/>
        </w:rPr>
        <w:t xml:space="preserve"> </w:t>
      </w:r>
      <w:r>
        <w:t>установления</w:t>
      </w:r>
      <w:r>
        <w:rPr>
          <w:spacing w:val="-1"/>
        </w:rPr>
        <w:t xml:space="preserve"> </w:t>
      </w:r>
      <w:r>
        <w:t>квалификационной категории</w:t>
      </w:r>
      <w:r>
        <w:rPr>
          <w:spacing w:val="-3"/>
        </w:rPr>
        <w:t xml:space="preserve"> </w:t>
      </w:r>
      <w:r>
        <w:t>педагогических</w:t>
      </w:r>
      <w:r>
        <w:rPr>
          <w:spacing w:val="-2"/>
        </w:rPr>
        <w:t xml:space="preserve"> </w:t>
      </w:r>
      <w:r>
        <w:t>работников</w:t>
      </w:r>
      <w:r>
        <w:rPr>
          <w:spacing w:val="-1"/>
        </w:rPr>
        <w:t xml:space="preserve"> </w:t>
      </w:r>
      <w:r>
        <w:t>осуществляется аттестационными</w:t>
      </w:r>
      <w:r>
        <w:rPr>
          <w:spacing w:val="-1"/>
        </w:rPr>
        <w:t xml:space="preserve"> </w:t>
      </w:r>
      <w:r>
        <w:t>комиссиями, формируемыми федер</w:t>
      </w:r>
      <w:r>
        <w:t>альными</w:t>
      </w:r>
      <w:r>
        <w:rPr>
          <w:spacing w:val="-1"/>
        </w:rPr>
        <w:t xml:space="preserve"> </w:t>
      </w:r>
      <w:r>
        <w:t>органами исполнительной власти, в ведении</w:t>
      </w:r>
      <w:r>
        <w:rPr>
          <w:spacing w:val="-1"/>
        </w:rPr>
        <w:t xml:space="preserve"> </w:t>
      </w:r>
      <w:r>
        <w:t>которых эти организации находятся. Проведение аттестации в отношении педагогических работников, находящихся в ведении субъекта Российской Федерации, муниципальных и частных организаций, осуществляется аттес</w:t>
      </w:r>
      <w:r>
        <w:t>тационными комиссиями, формируемыми уполномоченными органами государственной власти субъектов Российской Федерации.</w:t>
      </w:r>
    </w:p>
    <w:p w14:paraId="74E35E2C" w14:textId="350DD4C8" w:rsidR="003324B1" w:rsidRDefault="007415B4" w:rsidP="007A5120">
      <w:pPr>
        <w:pStyle w:val="a5"/>
        <w:ind w:left="284" w:right="284"/>
        <w:jc w:val="both"/>
      </w:pPr>
      <w:r>
        <w:t>МБОУ</w:t>
      </w:r>
      <w:r>
        <w:rPr>
          <w:spacing w:val="40"/>
        </w:rPr>
        <w:t xml:space="preserve"> </w:t>
      </w:r>
      <w:r>
        <w:t>СШ</w:t>
      </w:r>
      <w:r>
        <w:rPr>
          <w:spacing w:val="40"/>
        </w:rPr>
        <w:t xml:space="preserve"> </w:t>
      </w:r>
      <w:r>
        <w:t>№</w:t>
      </w:r>
      <w:r w:rsidR="007F2CA7">
        <w:t>51</w:t>
      </w:r>
      <w:r>
        <w:rPr>
          <w:spacing w:val="40"/>
        </w:rPr>
        <w:t xml:space="preserve"> </w:t>
      </w:r>
      <w:r>
        <w:t>укомплектована</w:t>
      </w:r>
      <w:r>
        <w:rPr>
          <w:spacing w:val="40"/>
        </w:rPr>
        <w:t xml:space="preserve"> </w:t>
      </w:r>
      <w:r>
        <w:t>вспомогательным</w:t>
      </w:r>
      <w:r>
        <w:rPr>
          <w:spacing w:val="40"/>
        </w:rPr>
        <w:t xml:space="preserve"> </w:t>
      </w:r>
      <w:r>
        <w:t>персоналом,</w:t>
      </w:r>
      <w:r>
        <w:rPr>
          <w:spacing w:val="40"/>
        </w:rPr>
        <w:t xml:space="preserve"> </w:t>
      </w:r>
      <w:r>
        <w:t>обеспечивающим</w:t>
      </w:r>
      <w:r>
        <w:rPr>
          <w:spacing w:val="40"/>
        </w:rPr>
        <w:t xml:space="preserve"> </w:t>
      </w:r>
      <w:r>
        <w:t>создание</w:t>
      </w:r>
      <w:r>
        <w:rPr>
          <w:spacing w:val="40"/>
        </w:rPr>
        <w:t xml:space="preserve"> </w:t>
      </w:r>
      <w:r>
        <w:t>и</w:t>
      </w:r>
      <w:r>
        <w:rPr>
          <w:spacing w:val="40"/>
        </w:rPr>
        <w:t xml:space="preserve"> </w:t>
      </w:r>
      <w:r>
        <w:t>сохранение</w:t>
      </w:r>
      <w:r>
        <w:rPr>
          <w:spacing w:val="40"/>
        </w:rPr>
        <w:t xml:space="preserve"> </w:t>
      </w:r>
      <w:r>
        <w:t xml:space="preserve">условий материально-технических и информационно-методических условий реализации основной образовательной программы. </w:t>
      </w:r>
      <w:r>
        <w:rPr>
          <w:spacing w:val="-2"/>
        </w:rPr>
        <w:t>Профессиональное</w:t>
      </w:r>
      <w:r>
        <w:tab/>
      </w:r>
      <w:r>
        <w:rPr>
          <w:spacing w:val="-2"/>
        </w:rPr>
        <w:t>развитие</w:t>
      </w:r>
      <w:r>
        <w:tab/>
      </w:r>
      <w:r>
        <w:rPr>
          <w:spacing w:val="-10"/>
        </w:rPr>
        <w:t>и</w:t>
      </w:r>
      <w:r>
        <w:tab/>
      </w:r>
      <w:r>
        <w:rPr>
          <w:spacing w:val="-2"/>
        </w:rPr>
        <w:t>повышение</w:t>
      </w:r>
      <w:r>
        <w:tab/>
      </w:r>
      <w:r>
        <w:rPr>
          <w:spacing w:val="-2"/>
        </w:rPr>
        <w:t>квалификации</w:t>
      </w:r>
      <w:r>
        <w:tab/>
      </w:r>
      <w:r>
        <w:rPr>
          <w:spacing w:val="-2"/>
        </w:rPr>
        <w:t>педагогических</w:t>
      </w:r>
      <w:r>
        <w:tab/>
      </w:r>
      <w:r>
        <w:rPr>
          <w:spacing w:val="-2"/>
        </w:rPr>
        <w:t>работников.</w:t>
      </w:r>
      <w:r>
        <w:tab/>
      </w:r>
      <w:r>
        <w:rPr>
          <w:spacing w:val="-2"/>
        </w:rPr>
        <w:t>Основным</w:t>
      </w:r>
      <w:r>
        <w:tab/>
      </w:r>
      <w:r>
        <w:rPr>
          <w:spacing w:val="-2"/>
        </w:rPr>
        <w:t xml:space="preserve">условием </w:t>
      </w:r>
      <w:r>
        <w:t>формирования</w:t>
      </w:r>
      <w:r>
        <w:rPr>
          <w:spacing w:val="80"/>
        </w:rPr>
        <w:t xml:space="preserve"> </w:t>
      </w:r>
      <w:r>
        <w:t>и</w:t>
      </w:r>
      <w:r>
        <w:rPr>
          <w:spacing w:val="80"/>
        </w:rPr>
        <w:t xml:space="preserve"> </w:t>
      </w:r>
      <w:r>
        <w:t>наращивания</w:t>
      </w:r>
      <w:r>
        <w:rPr>
          <w:spacing w:val="80"/>
        </w:rPr>
        <w:t xml:space="preserve"> </w:t>
      </w:r>
      <w:r>
        <w:t>необходимого</w:t>
      </w:r>
      <w:r>
        <w:rPr>
          <w:spacing w:val="80"/>
        </w:rPr>
        <w:t xml:space="preserve"> </w:t>
      </w:r>
      <w:r>
        <w:t>и</w:t>
      </w:r>
      <w:r>
        <w:rPr>
          <w:spacing w:val="80"/>
        </w:rPr>
        <w:t xml:space="preserve"> </w:t>
      </w:r>
      <w:r>
        <w:t>до</w:t>
      </w:r>
      <w:r>
        <w:t>статочного</w:t>
      </w:r>
      <w:r>
        <w:rPr>
          <w:spacing w:val="80"/>
        </w:rPr>
        <w:t xml:space="preserve"> </w:t>
      </w:r>
      <w:r>
        <w:t>кадрового</w:t>
      </w:r>
      <w:r>
        <w:rPr>
          <w:spacing w:val="80"/>
        </w:rPr>
        <w:t xml:space="preserve"> </w:t>
      </w:r>
      <w:r>
        <w:t>потенциала</w:t>
      </w:r>
      <w:r>
        <w:tab/>
        <w:t>является</w:t>
      </w:r>
      <w:r>
        <w:rPr>
          <w:spacing w:val="80"/>
        </w:rPr>
        <w:t xml:space="preserve"> </w:t>
      </w:r>
      <w:r>
        <w:t>обеспечение</w:t>
      </w:r>
      <w:r>
        <w:rPr>
          <w:spacing w:val="80"/>
        </w:rPr>
        <w:t xml:space="preserve"> </w:t>
      </w:r>
      <w:r>
        <w:t>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51A0C0CF" w14:textId="77777777" w:rsidR="003324B1" w:rsidRDefault="007415B4" w:rsidP="007A5120">
      <w:pPr>
        <w:pStyle w:val="a5"/>
        <w:ind w:left="284" w:right="284"/>
        <w:jc w:val="both"/>
      </w:pPr>
      <w:r>
        <w:t>Непрерывность профессиона</w:t>
      </w:r>
      <w:r>
        <w:t>льного развития педагогических и иных работников,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14:paraId="1F11A4BC" w14:textId="77777777" w:rsidR="003324B1" w:rsidRDefault="007415B4" w:rsidP="007A5120">
      <w:pPr>
        <w:pStyle w:val="a5"/>
        <w:ind w:left="284" w:right="284"/>
        <w:jc w:val="both"/>
      </w:pPr>
      <w:r>
        <w:t>Для достижения</w:t>
      </w:r>
      <w:r>
        <w:t xml:space="preserve">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3DAAF635" w14:textId="33F9B273" w:rsidR="003324B1" w:rsidRDefault="007415B4" w:rsidP="007A5120">
      <w:pPr>
        <w:pStyle w:val="a5"/>
        <w:ind w:left="284" w:right="284"/>
        <w:jc w:val="both"/>
      </w:pPr>
      <w:r>
        <w:t>Ожи</w:t>
      </w:r>
      <w:r>
        <w:t>даемый</w:t>
      </w:r>
      <w:r>
        <w:rPr>
          <w:spacing w:val="78"/>
          <w:w w:val="150"/>
        </w:rPr>
        <w:t xml:space="preserve"> </w:t>
      </w:r>
      <w:r w:rsidR="00BC78CA">
        <w:t>результат</w:t>
      </w:r>
      <w:r w:rsidR="00BC78CA">
        <w:rPr>
          <w:spacing w:val="27"/>
        </w:rPr>
        <w:t xml:space="preserve"> повышения </w:t>
      </w:r>
      <w:r w:rsidR="00BC78CA" w:rsidRPr="00BC78CA">
        <w:t xml:space="preserve">квалификации — профессиональная готовность </w:t>
      </w:r>
      <w:proofErr w:type="gramStart"/>
      <w:r w:rsidR="00BC78CA" w:rsidRPr="00BC78CA">
        <w:t>работников</w:t>
      </w:r>
      <w:r>
        <w:rPr>
          <w:spacing w:val="28"/>
        </w:rPr>
        <w:t xml:space="preserve">  </w:t>
      </w:r>
      <w:r>
        <w:t>образования</w:t>
      </w:r>
      <w:proofErr w:type="gramEnd"/>
      <w:r>
        <w:rPr>
          <w:spacing w:val="27"/>
        </w:rPr>
        <w:t xml:space="preserve">  </w:t>
      </w:r>
      <w:r>
        <w:rPr>
          <w:spacing w:val="-10"/>
        </w:rPr>
        <w:t>к</w:t>
      </w:r>
      <w:r w:rsidR="00BC78CA">
        <w:rPr>
          <w:spacing w:val="-10"/>
        </w:rPr>
        <w:t xml:space="preserve"> </w:t>
      </w:r>
      <w:r>
        <w:t>реализации</w:t>
      </w:r>
      <w:r>
        <w:rPr>
          <w:spacing w:val="-7"/>
        </w:rPr>
        <w:t xml:space="preserve"> </w:t>
      </w:r>
      <w:r>
        <w:t>ФГОС</w:t>
      </w:r>
      <w:r>
        <w:rPr>
          <w:spacing w:val="-6"/>
        </w:rPr>
        <w:t xml:space="preserve"> </w:t>
      </w:r>
      <w:r>
        <w:rPr>
          <w:spacing w:val="-4"/>
        </w:rPr>
        <w:t>ООО:</w:t>
      </w:r>
    </w:p>
    <w:p w14:paraId="62B432E8" w14:textId="77777777" w:rsidR="003324B1" w:rsidRDefault="007415B4" w:rsidP="007A5120">
      <w:pPr>
        <w:pStyle w:val="a5"/>
        <w:ind w:left="284" w:right="284"/>
        <w:jc w:val="both"/>
      </w:pPr>
      <w:r>
        <w:t>—обеспечение</w:t>
      </w:r>
      <w:r>
        <w:rPr>
          <w:spacing w:val="-10"/>
        </w:rPr>
        <w:t xml:space="preserve"> </w:t>
      </w:r>
      <w:r>
        <w:t>оптимального</w:t>
      </w:r>
      <w:r>
        <w:rPr>
          <w:spacing w:val="-10"/>
        </w:rPr>
        <w:t xml:space="preserve"> </w:t>
      </w:r>
      <w:r>
        <w:t>вхождения</w:t>
      </w:r>
      <w:r>
        <w:rPr>
          <w:spacing w:val="-9"/>
        </w:rPr>
        <w:t xml:space="preserve"> </w:t>
      </w:r>
      <w:r>
        <w:t>работников</w:t>
      </w:r>
      <w:r>
        <w:rPr>
          <w:spacing w:val="-11"/>
        </w:rPr>
        <w:t xml:space="preserve"> </w:t>
      </w:r>
      <w:r>
        <w:t>образования</w:t>
      </w:r>
      <w:r>
        <w:rPr>
          <w:spacing w:val="-6"/>
        </w:rPr>
        <w:t xml:space="preserve"> </w:t>
      </w:r>
      <w:r>
        <w:t>в</w:t>
      </w:r>
      <w:r>
        <w:rPr>
          <w:spacing w:val="-9"/>
        </w:rPr>
        <w:t xml:space="preserve"> </w:t>
      </w:r>
      <w:r>
        <w:t>систему</w:t>
      </w:r>
      <w:r>
        <w:rPr>
          <w:spacing w:val="-10"/>
        </w:rPr>
        <w:t xml:space="preserve"> </w:t>
      </w:r>
      <w:r>
        <w:t>ценностей</w:t>
      </w:r>
      <w:r>
        <w:rPr>
          <w:spacing w:val="-10"/>
        </w:rPr>
        <w:t xml:space="preserve"> </w:t>
      </w:r>
      <w:r>
        <w:t>современного</w:t>
      </w:r>
      <w:r>
        <w:rPr>
          <w:spacing w:val="-10"/>
        </w:rPr>
        <w:t xml:space="preserve"> </w:t>
      </w:r>
      <w:r>
        <w:rPr>
          <w:spacing w:val="-2"/>
        </w:rPr>
        <w:t>образования;</w:t>
      </w:r>
    </w:p>
    <w:p w14:paraId="3611DE73" w14:textId="77777777" w:rsidR="003324B1" w:rsidRDefault="007415B4" w:rsidP="007A5120">
      <w:pPr>
        <w:pStyle w:val="a5"/>
        <w:ind w:left="284" w:right="284"/>
        <w:jc w:val="both"/>
      </w:pPr>
      <w:r>
        <w:t>—освоение</w:t>
      </w:r>
      <w:r>
        <w:rPr>
          <w:spacing w:val="79"/>
        </w:rPr>
        <w:t xml:space="preserve"> </w:t>
      </w:r>
      <w:r>
        <w:t>системы</w:t>
      </w:r>
      <w:r>
        <w:rPr>
          <w:spacing w:val="79"/>
        </w:rPr>
        <w:t xml:space="preserve"> </w:t>
      </w:r>
      <w:r>
        <w:t>требований</w:t>
      </w:r>
      <w:r>
        <w:rPr>
          <w:spacing w:val="78"/>
        </w:rPr>
        <w:t xml:space="preserve"> </w:t>
      </w:r>
      <w:r>
        <w:t>к</w:t>
      </w:r>
      <w:r>
        <w:rPr>
          <w:spacing w:val="77"/>
        </w:rPr>
        <w:t xml:space="preserve"> </w:t>
      </w:r>
      <w:r>
        <w:t>структуре</w:t>
      </w:r>
      <w:r>
        <w:rPr>
          <w:spacing w:val="80"/>
        </w:rPr>
        <w:t xml:space="preserve"> </w:t>
      </w:r>
      <w:r>
        <w:t>основной</w:t>
      </w:r>
      <w:r>
        <w:rPr>
          <w:spacing w:val="78"/>
        </w:rPr>
        <w:t xml:space="preserve"> </w:t>
      </w:r>
      <w:r>
        <w:t>образовательной</w:t>
      </w:r>
      <w:r>
        <w:rPr>
          <w:spacing w:val="78"/>
        </w:rPr>
        <w:t xml:space="preserve"> </w:t>
      </w:r>
      <w:r>
        <w:t>программы,</w:t>
      </w:r>
      <w:r>
        <w:rPr>
          <w:spacing w:val="78"/>
        </w:rPr>
        <w:t xml:space="preserve"> </w:t>
      </w:r>
      <w:r>
        <w:t>результатам</w:t>
      </w:r>
      <w:r>
        <w:rPr>
          <w:spacing w:val="78"/>
        </w:rPr>
        <w:t xml:space="preserve"> </w:t>
      </w:r>
      <w:r>
        <w:t>ее</w:t>
      </w:r>
      <w:r>
        <w:rPr>
          <w:spacing w:val="79"/>
        </w:rPr>
        <w:t xml:space="preserve"> </w:t>
      </w:r>
      <w:r>
        <w:t>освоения</w:t>
      </w:r>
      <w:r>
        <w:rPr>
          <w:spacing w:val="78"/>
        </w:rPr>
        <w:t xml:space="preserve"> </w:t>
      </w:r>
      <w:r>
        <w:t>и условиям реализации, а также системы оценки итогов образовательной деятельности обучающихся;</w:t>
      </w:r>
    </w:p>
    <w:p w14:paraId="668FB864" w14:textId="77777777" w:rsidR="003324B1" w:rsidRDefault="007415B4" w:rsidP="007A5120">
      <w:pPr>
        <w:pStyle w:val="a5"/>
        <w:ind w:left="284" w:right="284"/>
        <w:jc w:val="both"/>
      </w:pPr>
      <w:r>
        <w:lastRenderedPageBreak/>
        <w:t>—овладение</w:t>
      </w:r>
      <w:r>
        <w:rPr>
          <w:spacing w:val="80"/>
        </w:rPr>
        <w:t xml:space="preserve"> </w:t>
      </w:r>
      <w:r>
        <w:t>учебно-методическими</w:t>
      </w:r>
      <w:r>
        <w:rPr>
          <w:spacing w:val="80"/>
        </w:rPr>
        <w:t xml:space="preserve"> </w:t>
      </w:r>
      <w:r>
        <w:t>и</w:t>
      </w:r>
      <w:r>
        <w:rPr>
          <w:spacing w:val="80"/>
        </w:rPr>
        <w:t xml:space="preserve"> </w:t>
      </w:r>
      <w:r>
        <w:t>информационно</w:t>
      </w:r>
      <w:r>
        <w:t>-методическими</w:t>
      </w:r>
      <w:r>
        <w:rPr>
          <w:spacing w:val="80"/>
        </w:rPr>
        <w:t xml:space="preserve"> </w:t>
      </w:r>
      <w:r>
        <w:t>ресурсами,</w:t>
      </w:r>
      <w:r>
        <w:rPr>
          <w:spacing w:val="80"/>
        </w:rPr>
        <w:t xml:space="preserve"> </w:t>
      </w:r>
      <w:r>
        <w:t>необходимыми</w:t>
      </w:r>
      <w:r>
        <w:rPr>
          <w:spacing w:val="80"/>
        </w:rPr>
        <w:t xml:space="preserve"> </w:t>
      </w:r>
      <w:r>
        <w:t>для</w:t>
      </w:r>
      <w:r>
        <w:rPr>
          <w:spacing w:val="80"/>
        </w:rPr>
        <w:t xml:space="preserve"> </w:t>
      </w:r>
      <w:r>
        <w:t>успешного решения задач ФГОС ООО.</w:t>
      </w:r>
    </w:p>
    <w:p w14:paraId="586B714D" w14:textId="77777777" w:rsidR="003324B1" w:rsidRDefault="003324B1" w:rsidP="007A5120">
      <w:pPr>
        <w:pStyle w:val="a5"/>
        <w:ind w:left="284" w:right="284"/>
        <w:jc w:val="both"/>
        <w:rPr>
          <w:sz w:val="17"/>
        </w:rPr>
        <w:sectPr w:rsidR="003324B1" w:rsidSect="00BC78CA">
          <w:footerReference w:type="default" r:id="rId35"/>
          <w:pgSz w:w="11910" w:h="16840"/>
          <w:pgMar w:top="567" w:right="3" w:bottom="280" w:left="141" w:header="0" w:footer="0" w:gutter="0"/>
          <w:cols w:space="720"/>
        </w:sectPr>
      </w:pPr>
    </w:p>
    <w:p w14:paraId="2CE67409" w14:textId="77777777" w:rsidR="003324B1" w:rsidRPr="00BC78CA" w:rsidRDefault="007415B4" w:rsidP="00BC78CA">
      <w:pPr>
        <w:pStyle w:val="a5"/>
        <w:ind w:left="284" w:right="284"/>
        <w:jc w:val="center"/>
        <w:rPr>
          <w:b/>
          <w:bCs/>
        </w:rPr>
      </w:pPr>
      <w:bookmarkStart w:id="150" w:name="3.5.2.Психолого-педагогические_условия_р"/>
      <w:bookmarkEnd w:id="150"/>
      <w:r w:rsidRPr="00BC78CA">
        <w:rPr>
          <w:b/>
          <w:bCs/>
        </w:rPr>
        <w:lastRenderedPageBreak/>
        <w:t>Психолого-педагогические</w:t>
      </w:r>
      <w:r w:rsidRPr="00BC78CA">
        <w:rPr>
          <w:b/>
          <w:bCs/>
          <w:spacing w:val="-14"/>
        </w:rPr>
        <w:t xml:space="preserve"> </w:t>
      </w:r>
      <w:r w:rsidRPr="00BC78CA">
        <w:rPr>
          <w:b/>
          <w:bCs/>
        </w:rPr>
        <w:t>условия</w:t>
      </w:r>
      <w:r w:rsidRPr="00BC78CA">
        <w:rPr>
          <w:b/>
          <w:bCs/>
          <w:spacing w:val="-13"/>
        </w:rPr>
        <w:t xml:space="preserve"> </w:t>
      </w:r>
      <w:r w:rsidRPr="00BC78CA">
        <w:rPr>
          <w:b/>
          <w:bCs/>
        </w:rPr>
        <w:t>реализации</w:t>
      </w:r>
      <w:r w:rsidRPr="00BC78CA">
        <w:rPr>
          <w:b/>
          <w:bCs/>
          <w:spacing w:val="-13"/>
        </w:rPr>
        <w:t xml:space="preserve"> </w:t>
      </w:r>
      <w:r w:rsidRPr="00BC78CA">
        <w:rPr>
          <w:b/>
          <w:bCs/>
        </w:rPr>
        <w:t>образовательной</w:t>
      </w:r>
      <w:r w:rsidRPr="00BC78CA">
        <w:rPr>
          <w:b/>
          <w:bCs/>
          <w:spacing w:val="-14"/>
        </w:rPr>
        <w:t xml:space="preserve"> </w:t>
      </w:r>
      <w:r w:rsidRPr="00BC78CA">
        <w:rPr>
          <w:b/>
          <w:bCs/>
        </w:rPr>
        <w:t>программы</w:t>
      </w:r>
      <w:r w:rsidRPr="00BC78CA">
        <w:rPr>
          <w:b/>
          <w:bCs/>
          <w:spacing w:val="-13"/>
        </w:rPr>
        <w:t xml:space="preserve"> </w:t>
      </w:r>
      <w:r w:rsidRPr="00BC78CA">
        <w:rPr>
          <w:b/>
          <w:bCs/>
        </w:rPr>
        <w:t>основного</w:t>
      </w:r>
      <w:r w:rsidRPr="00BC78CA">
        <w:rPr>
          <w:b/>
          <w:bCs/>
          <w:spacing w:val="-12"/>
        </w:rPr>
        <w:t xml:space="preserve"> </w:t>
      </w:r>
      <w:r w:rsidRPr="00BC78CA">
        <w:rPr>
          <w:b/>
          <w:bCs/>
        </w:rPr>
        <w:t xml:space="preserve">общего </w:t>
      </w:r>
      <w:r w:rsidRPr="00BC78CA">
        <w:rPr>
          <w:b/>
          <w:bCs/>
          <w:spacing w:val="-2"/>
        </w:rPr>
        <w:t>образования</w:t>
      </w:r>
    </w:p>
    <w:p w14:paraId="1FFE47AD" w14:textId="77777777" w:rsidR="003324B1" w:rsidRDefault="003324B1" w:rsidP="007A5120">
      <w:pPr>
        <w:pStyle w:val="a5"/>
        <w:ind w:left="284" w:right="284"/>
        <w:jc w:val="both"/>
        <w:rPr>
          <w:b/>
        </w:rPr>
      </w:pPr>
    </w:p>
    <w:p w14:paraId="7910797B" w14:textId="03E3F6CB" w:rsidR="003324B1" w:rsidRDefault="007415B4" w:rsidP="007A5120">
      <w:pPr>
        <w:pStyle w:val="a5"/>
        <w:ind w:left="284" w:right="284"/>
        <w:jc w:val="both"/>
      </w:pPr>
      <w:r>
        <w:t xml:space="preserve">Психолого-педагогические условия, созданные в </w:t>
      </w:r>
      <w:r w:rsidR="007F2CA7">
        <w:t>МБОУ СШ № 51</w:t>
      </w:r>
      <w:r>
        <w:t>, обеспечивают исполнение требований федеральных государственных образовательных стандартов основного общего образования к психолого- педагогическим условиям реализации основной образовательной прогр</w:t>
      </w:r>
      <w:r>
        <w:t xml:space="preserve">аммы основного общего образования, в </w:t>
      </w:r>
      <w:r>
        <w:rPr>
          <w:spacing w:val="-2"/>
        </w:rPr>
        <w:t>частности:</w:t>
      </w:r>
    </w:p>
    <w:p w14:paraId="08116863" w14:textId="77777777" w:rsidR="003324B1" w:rsidRDefault="007415B4" w:rsidP="007A5120">
      <w:pPr>
        <w:pStyle w:val="a5"/>
        <w:ind w:left="284" w:right="284"/>
        <w:jc w:val="both"/>
      </w:pPr>
      <w:r>
        <w:t>обеспечивают</w:t>
      </w:r>
      <w:r>
        <w:rPr>
          <w:spacing w:val="80"/>
        </w:rPr>
        <w:t xml:space="preserve"> </w:t>
      </w:r>
      <w:r>
        <w:t>преемственность</w:t>
      </w:r>
      <w:r>
        <w:rPr>
          <w:spacing w:val="80"/>
        </w:rPr>
        <w:t xml:space="preserve"> </w:t>
      </w:r>
      <w:r>
        <w:t>содержания</w:t>
      </w:r>
      <w:r>
        <w:rPr>
          <w:spacing w:val="80"/>
        </w:rPr>
        <w:t xml:space="preserve"> </w:t>
      </w:r>
      <w:r>
        <w:t>и</w:t>
      </w:r>
      <w:r>
        <w:rPr>
          <w:spacing w:val="80"/>
        </w:rPr>
        <w:t xml:space="preserve"> </w:t>
      </w:r>
      <w:r>
        <w:t>форм</w:t>
      </w:r>
      <w:r>
        <w:rPr>
          <w:spacing w:val="80"/>
        </w:rPr>
        <w:t xml:space="preserve"> </w:t>
      </w:r>
      <w:r>
        <w:t>организации</w:t>
      </w:r>
      <w:r>
        <w:rPr>
          <w:spacing w:val="80"/>
        </w:rPr>
        <w:t xml:space="preserve"> </w:t>
      </w:r>
      <w:r>
        <w:t>образовательной</w:t>
      </w:r>
      <w:r>
        <w:rPr>
          <w:spacing w:val="80"/>
        </w:rPr>
        <w:t xml:space="preserve"> </w:t>
      </w:r>
      <w:r>
        <w:t>деятельности</w:t>
      </w:r>
      <w:r>
        <w:rPr>
          <w:spacing w:val="80"/>
        </w:rPr>
        <w:t xml:space="preserve"> </w:t>
      </w:r>
      <w:r>
        <w:t>при</w:t>
      </w:r>
      <w:r>
        <w:rPr>
          <w:spacing w:val="80"/>
        </w:rPr>
        <w:t xml:space="preserve"> </w:t>
      </w:r>
      <w:r>
        <w:t>реализации образовательных программ начального образования, основного общего и среднего общего образования;</w:t>
      </w:r>
    </w:p>
    <w:p w14:paraId="1EDE4574" w14:textId="77777777" w:rsidR="003324B1" w:rsidRDefault="007415B4" w:rsidP="007A5120">
      <w:pPr>
        <w:pStyle w:val="a5"/>
        <w:ind w:left="284" w:right="284"/>
        <w:jc w:val="both"/>
      </w:pPr>
      <w:r>
        <w:t>способст</w:t>
      </w:r>
      <w:r>
        <w:t>вуют</w:t>
      </w:r>
      <w:r>
        <w:rPr>
          <w:spacing w:val="30"/>
        </w:rPr>
        <w:t xml:space="preserve"> </w:t>
      </w:r>
      <w:r>
        <w:t>социально-психологической</w:t>
      </w:r>
      <w:r>
        <w:rPr>
          <w:spacing w:val="27"/>
        </w:rPr>
        <w:t xml:space="preserve"> </w:t>
      </w:r>
      <w:r>
        <w:t>адаптации</w:t>
      </w:r>
      <w:r>
        <w:rPr>
          <w:spacing w:val="30"/>
        </w:rPr>
        <w:t xml:space="preserve"> </w:t>
      </w:r>
      <w:r>
        <w:t>обучающихся</w:t>
      </w:r>
      <w:r>
        <w:rPr>
          <w:spacing w:val="30"/>
        </w:rPr>
        <w:t xml:space="preserve"> </w:t>
      </w:r>
      <w:r>
        <w:t>к</w:t>
      </w:r>
      <w:r>
        <w:rPr>
          <w:spacing w:val="29"/>
        </w:rPr>
        <w:t xml:space="preserve"> </w:t>
      </w:r>
      <w:r>
        <w:t>условиям</w:t>
      </w:r>
      <w:r>
        <w:rPr>
          <w:spacing w:val="30"/>
        </w:rPr>
        <w:t xml:space="preserve"> </w:t>
      </w:r>
      <w:r>
        <w:t>Организации</w:t>
      </w:r>
      <w:r>
        <w:rPr>
          <w:spacing w:val="27"/>
        </w:rPr>
        <w:t xml:space="preserve"> </w:t>
      </w:r>
      <w:r>
        <w:t>с</w:t>
      </w:r>
      <w:r>
        <w:rPr>
          <w:spacing w:val="31"/>
        </w:rPr>
        <w:t xml:space="preserve"> </w:t>
      </w:r>
      <w:r>
        <w:t>учетом</w:t>
      </w:r>
      <w:r>
        <w:rPr>
          <w:spacing w:val="30"/>
        </w:rPr>
        <w:t xml:space="preserve"> </w:t>
      </w:r>
      <w:r>
        <w:t>специфики</w:t>
      </w:r>
      <w:r>
        <w:rPr>
          <w:spacing w:val="27"/>
        </w:rPr>
        <w:t xml:space="preserve"> </w:t>
      </w:r>
      <w:r>
        <w:t>их возрастного психофизиологического развития, включая особенности адаптации к социальной среде;</w:t>
      </w:r>
    </w:p>
    <w:p w14:paraId="501B426A" w14:textId="77777777" w:rsidR="003324B1" w:rsidRDefault="007415B4" w:rsidP="007A5120">
      <w:pPr>
        <w:pStyle w:val="a5"/>
        <w:ind w:left="284" w:right="284"/>
        <w:jc w:val="both"/>
      </w:pPr>
      <w:r>
        <w:t xml:space="preserve">формирование и развитие психолого-педагогической компетентности </w:t>
      </w:r>
      <w:r>
        <w:t>работников Организации и родителей (законных представителей) несовершеннолетних обучающихся;</w:t>
      </w:r>
    </w:p>
    <w:p w14:paraId="40CFBD17" w14:textId="77777777" w:rsidR="003324B1" w:rsidRDefault="007415B4" w:rsidP="007A5120">
      <w:pPr>
        <w:pStyle w:val="a5"/>
        <w:ind w:left="284" w:right="284"/>
        <w:jc w:val="both"/>
      </w:pPr>
      <w:r>
        <w:t>профилактику</w:t>
      </w:r>
      <w:r>
        <w:rPr>
          <w:spacing w:val="-12"/>
        </w:rPr>
        <w:t xml:space="preserve"> </w:t>
      </w:r>
      <w:r>
        <w:t>формирования</w:t>
      </w:r>
      <w:r>
        <w:rPr>
          <w:spacing w:val="-7"/>
        </w:rPr>
        <w:t xml:space="preserve"> </w:t>
      </w:r>
      <w:r>
        <w:t>у</w:t>
      </w:r>
      <w:r>
        <w:rPr>
          <w:spacing w:val="-7"/>
        </w:rPr>
        <w:t xml:space="preserve"> </w:t>
      </w:r>
      <w:r>
        <w:t>обучающихся</w:t>
      </w:r>
      <w:r>
        <w:rPr>
          <w:spacing w:val="-8"/>
        </w:rPr>
        <w:t xml:space="preserve"> </w:t>
      </w:r>
      <w:r>
        <w:t>девиантных</w:t>
      </w:r>
      <w:r>
        <w:rPr>
          <w:spacing w:val="-9"/>
        </w:rPr>
        <w:t xml:space="preserve"> </w:t>
      </w:r>
      <w:r>
        <w:t>форм</w:t>
      </w:r>
      <w:r>
        <w:rPr>
          <w:spacing w:val="-7"/>
        </w:rPr>
        <w:t xml:space="preserve"> </w:t>
      </w:r>
      <w:r>
        <w:t>поведения,</w:t>
      </w:r>
      <w:r>
        <w:rPr>
          <w:spacing w:val="-7"/>
        </w:rPr>
        <w:t xml:space="preserve"> </w:t>
      </w:r>
      <w:r>
        <w:t>агрессии</w:t>
      </w:r>
      <w:r>
        <w:rPr>
          <w:spacing w:val="-9"/>
        </w:rPr>
        <w:t xml:space="preserve"> </w:t>
      </w:r>
      <w:r>
        <w:t>и</w:t>
      </w:r>
      <w:r>
        <w:rPr>
          <w:spacing w:val="-8"/>
        </w:rPr>
        <w:t xml:space="preserve"> </w:t>
      </w:r>
      <w:r>
        <w:t>повышенной</w:t>
      </w:r>
      <w:r>
        <w:rPr>
          <w:spacing w:val="-7"/>
        </w:rPr>
        <w:t xml:space="preserve"> </w:t>
      </w:r>
      <w:r>
        <w:rPr>
          <w:spacing w:val="-2"/>
        </w:rPr>
        <w:t>тревожности.</w:t>
      </w:r>
    </w:p>
    <w:p w14:paraId="7C95FA5C" w14:textId="45EDDA21" w:rsidR="003324B1" w:rsidRDefault="007415B4" w:rsidP="007A5120">
      <w:pPr>
        <w:pStyle w:val="a5"/>
        <w:ind w:left="284" w:right="284"/>
        <w:jc w:val="both"/>
      </w:pPr>
      <w:r>
        <w:t>В</w:t>
      </w:r>
      <w:r>
        <w:rPr>
          <w:spacing w:val="30"/>
        </w:rPr>
        <w:t xml:space="preserve"> </w:t>
      </w:r>
      <w:r w:rsidR="007F2CA7">
        <w:t>МБОУ СШ № 51</w:t>
      </w:r>
      <w:r>
        <w:rPr>
          <w:spacing w:val="31"/>
        </w:rPr>
        <w:t xml:space="preserve"> </w:t>
      </w:r>
      <w:r>
        <w:t>психолого-педагогическое</w:t>
      </w:r>
      <w:r>
        <w:rPr>
          <w:spacing w:val="32"/>
        </w:rPr>
        <w:t xml:space="preserve"> </w:t>
      </w:r>
      <w:r>
        <w:t>сопровождение</w:t>
      </w:r>
      <w:r>
        <w:rPr>
          <w:spacing w:val="32"/>
        </w:rPr>
        <w:t xml:space="preserve"> </w:t>
      </w:r>
      <w:r>
        <w:t>реализации</w:t>
      </w:r>
      <w:r>
        <w:rPr>
          <w:spacing w:val="31"/>
        </w:rPr>
        <w:t xml:space="preserve"> </w:t>
      </w:r>
      <w:r>
        <w:t>программы</w:t>
      </w:r>
      <w:r>
        <w:rPr>
          <w:spacing w:val="32"/>
        </w:rPr>
        <w:t xml:space="preserve"> </w:t>
      </w:r>
      <w:r>
        <w:t>основного</w:t>
      </w:r>
      <w:r>
        <w:rPr>
          <w:spacing w:val="31"/>
        </w:rPr>
        <w:t xml:space="preserve"> </w:t>
      </w:r>
      <w:r>
        <w:t>общего</w:t>
      </w:r>
      <w:r>
        <w:rPr>
          <w:spacing w:val="29"/>
        </w:rPr>
        <w:t xml:space="preserve"> </w:t>
      </w:r>
      <w:r>
        <w:t>образования осуществляется квалифицированными специалистами: —педагогом-психологом;</w:t>
      </w:r>
    </w:p>
    <w:p w14:paraId="20B2A7EA" w14:textId="77777777" w:rsidR="003324B1" w:rsidRDefault="007415B4" w:rsidP="007A5120">
      <w:pPr>
        <w:pStyle w:val="a5"/>
        <w:ind w:left="284" w:right="284"/>
        <w:jc w:val="both"/>
      </w:pPr>
      <w:r>
        <w:rPr>
          <w:spacing w:val="-2"/>
        </w:rPr>
        <w:t>—учителем-логопедом.</w:t>
      </w:r>
    </w:p>
    <w:p w14:paraId="00E085AB" w14:textId="77777777" w:rsidR="003324B1" w:rsidRDefault="007415B4" w:rsidP="007A5120">
      <w:pPr>
        <w:pStyle w:val="a5"/>
        <w:ind w:left="284" w:right="284"/>
        <w:jc w:val="both"/>
      </w:pPr>
      <w:r>
        <w:t xml:space="preserve">В процессе реализации основной образовательной программы основного общего </w:t>
      </w:r>
      <w:r>
        <w:t>образования</w:t>
      </w:r>
      <w:r>
        <w:rPr>
          <w:spacing w:val="40"/>
        </w:rPr>
        <w:t xml:space="preserve"> </w:t>
      </w:r>
      <w:r>
        <w:t xml:space="preserve">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—формирование и развитие психолого-педагогической </w:t>
      </w:r>
      <w:r>
        <w:rPr>
          <w:spacing w:val="-2"/>
        </w:rPr>
        <w:t>компетентности;</w:t>
      </w:r>
    </w:p>
    <w:p w14:paraId="40749370" w14:textId="77777777" w:rsidR="003324B1" w:rsidRDefault="007415B4" w:rsidP="007A5120">
      <w:pPr>
        <w:pStyle w:val="a5"/>
        <w:ind w:left="284" w:right="284"/>
        <w:jc w:val="both"/>
      </w:pPr>
      <w:r>
        <w:t>—сохранение</w:t>
      </w:r>
      <w:r>
        <w:rPr>
          <w:spacing w:val="-12"/>
        </w:rPr>
        <w:t xml:space="preserve"> </w:t>
      </w:r>
      <w:r>
        <w:t>и</w:t>
      </w:r>
      <w:r>
        <w:rPr>
          <w:spacing w:val="-8"/>
        </w:rPr>
        <w:t xml:space="preserve"> </w:t>
      </w:r>
      <w:r>
        <w:t>укрепление</w:t>
      </w:r>
      <w:r>
        <w:rPr>
          <w:spacing w:val="-9"/>
        </w:rPr>
        <w:t xml:space="preserve"> </w:t>
      </w:r>
      <w:r>
        <w:t>психологического</w:t>
      </w:r>
      <w:r>
        <w:rPr>
          <w:spacing w:val="-11"/>
        </w:rPr>
        <w:t xml:space="preserve"> </w:t>
      </w:r>
      <w:r>
        <w:t>благополучия</w:t>
      </w:r>
      <w:r>
        <w:rPr>
          <w:spacing w:val="-6"/>
        </w:rPr>
        <w:t xml:space="preserve"> </w:t>
      </w:r>
      <w:r>
        <w:t>и</w:t>
      </w:r>
      <w:r>
        <w:rPr>
          <w:spacing w:val="-9"/>
        </w:rPr>
        <w:t xml:space="preserve"> </w:t>
      </w:r>
      <w:r>
        <w:t>психического</w:t>
      </w:r>
      <w:r>
        <w:rPr>
          <w:spacing w:val="-7"/>
        </w:rPr>
        <w:t xml:space="preserve"> </w:t>
      </w:r>
      <w:r>
        <w:t>здоровья</w:t>
      </w:r>
      <w:r>
        <w:rPr>
          <w:spacing w:val="-10"/>
        </w:rPr>
        <w:t xml:space="preserve"> </w:t>
      </w:r>
      <w:r>
        <w:rPr>
          <w:spacing w:val="-2"/>
        </w:rPr>
        <w:t>обучающихся;</w:t>
      </w:r>
    </w:p>
    <w:p w14:paraId="534910DF" w14:textId="77777777" w:rsidR="003324B1" w:rsidRDefault="007415B4" w:rsidP="007A5120">
      <w:pPr>
        <w:pStyle w:val="a5"/>
        <w:ind w:left="284" w:right="284"/>
        <w:jc w:val="both"/>
      </w:pPr>
      <w:r>
        <w:t xml:space="preserve">—поддержка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w:t>
      </w:r>
      <w:r>
        <w:t>с учетом особенностей когнитивного и эмоционального развития обучающихся;</w:t>
      </w:r>
    </w:p>
    <w:p w14:paraId="35191082" w14:textId="77777777" w:rsidR="003324B1" w:rsidRDefault="007415B4" w:rsidP="007A5120">
      <w:pPr>
        <w:pStyle w:val="a5"/>
        <w:ind w:left="284" w:right="284"/>
        <w:jc w:val="both"/>
      </w:pPr>
      <w:r>
        <w:t>—мониторинг возможностей и способностей обучающихся, выявление, поддержка и сопровождение одаренных детей, обучающихся с ОВЗ;</w:t>
      </w:r>
    </w:p>
    <w:p w14:paraId="1D9B085F" w14:textId="77777777" w:rsidR="003324B1" w:rsidRDefault="007415B4" w:rsidP="007A5120">
      <w:pPr>
        <w:pStyle w:val="a5"/>
        <w:ind w:left="284" w:right="284"/>
        <w:jc w:val="both"/>
      </w:pPr>
      <w:r>
        <w:t>—создание</w:t>
      </w:r>
      <w:r>
        <w:rPr>
          <w:spacing w:val="-10"/>
        </w:rPr>
        <w:t xml:space="preserve"> </w:t>
      </w:r>
      <w:r>
        <w:t>условий</w:t>
      </w:r>
      <w:r>
        <w:rPr>
          <w:spacing w:val="-7"/>
        </w:rPr>
        <w:t xml:space="preserve"> </w:t>
      </w:r>
      <w:r>
        <w:t>для</w:t>
      </w:r>
      <w:r>
        <w:rPr>
          <w:spacing w:val="-12"/>
        </w:rPr>
        <w:t xml:space="preserve"> </w:t>
      </w:r>
      <w:r>
        <w:t>последующего</w:t>
      </w:r>
      <w:r>
        <w:rPr>
          <w:spacing w:val="-8"/>
        </w:rPr>
        <w:t xml:space="preserve"> </w:t>
      </w:r>
      <w:r>
        <w:t>профессионального</w:t>
      </w:r>
      <w:r>
        <w:rPr>
          <w:spacing w:val="-10"/>
        </w:rPr>
        <w:t xml:space="preserve"> </w:t>
      </w:r>
      <w:r>
        <w:rPr>
          <w:spacing w:val="-2"/>
        </w:rPr>
        <w:t>сам</w:t>
      </w:r>
      <w:r>
        <w:rPr>
          <w:spacing w:val="-2"/>
        </w:rPr>
        <w:t>оопределения;</w:t>
      </w:r>
    </w:p>
    <w:p w14:paraId="5F9CE061" w14:textId="77777777" w:rsidR="003324B1" w:rsidRDefault="007415B4" w:rsidP="007A5120">
      <w:pPr>
        <w:pStyle w:val="a5"/>
        <w:ind w:left="284" w:right="284"/>
        <w:jc w:val="both"/>
      </w:pPr>
      <w:r>
        <w:t>—формирование</w:t>
      </w:r>
      <w:r>
        <w:rPr>
          <w:spacing w:val="-11"/>
        </w:rPr>
        <w:t xml:space="preserve"> </w:t>
      </w:r>
      <w:r>
        <w:t>коммуникативных</w:t>
      </w:r>
      <w:r>
        <w:rPr>
          <w:spacing w:val="-10"/>
        </w:rPr>
        <w:t xml:space="preserve"> </w:t>
      </w:r>
      <w:r>
        <w:t>навыков</w:t>
      </w:r>
      <w:r>
        <w:rPr>
          <w:spacing w:val="-8"/>
        </w:rPr>
        <w:t xml:space="preserve"> </w:t>
      </w:r>
      <w:r>
        <w:t>в</w:t>
      </w:r>
      <w:r>
        <w:rPr>
          <w:spacing w:val="-6"/>
        </w:rPr>
        <w:t xml:space="preserve"> </w:t>
      </w:r>
      <w:r>
        <w:t>разновозрастной</w:t>
      </w:r>
      <w:r>
        <w:rPr>
          <w:spacing w:val="-8"/>
        </w:rPr>
        <w:t xml:space="preserve"> </w:t>
      </w:r>
      <w:r>
        <w:t>среде</w:t>
      </w:r>
      <w:r>
        <w:rPr>
          <w:spacing w:val="-9"/>
        </w:rPr>
        <w:t xml:space="preserve"> </w:t>
      </w:r>
      <w:r>
        <w:t>и</w:t>
      </w:r>
      <w:r>
        <w:rPr>
          <w:spacing w:val="-8"/>
        </w:rPr>
        <w:t xml:space="preserve"> </w:t>
      </w:r>
      <w:r>
        <w:t>среде</w:t>
      </w:r>
      <w:r>
        <w:rPr>
          <w:spacing w:val="-8"/>
        </w:rPr>
        <w:t xml:space="preserve"> </w:t>
      </w:r>
      <w:r>
        <w:rPr>
          <w:spacing w:val="-2"/>
        </w:rPr>
        <w:t>сверстников;</w:t>
      </w:r>
    </w:p>
    <w:p w14:paraId="2058C81A" w14:textId="77777777" w:rsidR="003324B1" w:rsidRDefault="007415B4" w:rsidP="007A5120">
      <w:pPr>
        <w:pStyle w:val="a5"/>
        <w:ind w:left="284" w:right="284"/>
        <w:jc w:val="both"/>
      </w:pPr>
      <w:r>
        <w:t>—поддержка</w:t>
      </w:r>
      <w:r>
        <w:rPr>
          <w:spacing w:val="-15"/>
        </w:rPr>
        <w:t xml:space="preserve"> </w:t>
      </w:r>
      <w:r>
        <w:t>детских</w:t>
      </w:r>
      <w:r>
        <w:rPr>
          <w:spacing w:val="-8"/>
        </w:rPr>
        <w:t xml:space="preserve"> </w:t>
      </w:r>
      <w:r>
        <w:t>объединений,</w:t>
      </w:r>
      <w:r>
        <w:rPr>
          <w:spacing w:val="-9"/>
        </w:rPr>
        <w:t xml:space="preserve"> </w:t>
      </w:r>
      <w:r>
        <w:t>ученического</w:t>
      </w:r>
      <w:r>
        <w:rPr>
          <w:spacing w:val="-10"/>
        </w:rPr>
        <w:t xml:space="preserve"> </w:t>
      </w:r>
      <w:r>
        <w:rPr>
          <w:spacing w:val="-2"/>
        </w:rPr>
        <w:t>самоуправления;</w:t>
      </w:r>
    </w:p>
    <w:p w14:paraId="09013F47" w14:textId="77777777" w:rsidR="003324B1" w:rsidRDefault="007415B4" w:rsidP="007A5120">
      <w:pPr>
        <w:pStyle w:val="a5"/>
        <w:ind w:left="284" w:right="284"/>
        <w:jc w:val="both"/>
      </w:pPr>
      <w:r>
        <w:t>—формирование</w:t>
      </w:r>
      <w:r>
        <w:rPr>
          <w:spacing w:val="-14"/>
        </w:rPr>
        <w:t xml:space="preserve"> </w:t>
      </w:r>
      <w:r>
        <w:t>психологической</w:t>
      </w:r>
      <w:r>
        <w:rPr>
          <w:spacing w:val="-12"/>
        </w:rPr>
        <w:t xml:space="preserve"> </w:t>
      </w:r>
      <w:r>
        <w:t>культуры</w:t>
      </w:r>
      <w:r>
        <w:rPr>
          <w:spacing w:val="-7"/>
        </w:rPr>
        <w:t xml:space="preserve"> </w:t>
      </w:r>
      <w:r>
        <w:t>поведения</w:t>
      </w:r>
      <w:r>
        <w:rPr>
          <w:spacing w:val="-11"/>
        </w:rPr>
        <w:t xml:space="preserve"> </w:t>
      </w:r>
      <w:r>
        <w:t>в</w:t>
      </w:r>
      <w:r>
        <w:rPr>
          <w:spacing w:val="-10"/>
        </w:rPr>
        <w:t xml:space="preserve"> </w:t>
      </w:r>
      <w:r>
        <w:t>информационной</w:t>
      </w:r>
      <w:r>
        <w:rPr>
          <w:spacing w:val="-10"/>
        </w:rPr>
        <w:t xml:space="preserve"> </w:t>
      </w:r>
      <w:r>
        <w:rPr>
          <w:spacing w:val="-2"/>
        </w:rPr>
        <w:t>среде;</w:t>
      </w:r>
    </w:p>
    <w:p w14:paraId="0FE53241" w14:textId="77777777" w:rsidR="003324B1" w:rsidRDefault="007415B4" w:rsidP="007A5120">
      <w:pPr>
        <w:pStyle w:val="a5"/>
        <w:ind w:left="284" w:right="284"/>
        <w:jc w:val="both"/>
      </w:pPr>
      <w:r>
        <w:t>—развитие</w:t>
      </w:r>
      <w:r>
        <w:rPr>
          <w:spacing w:val="-12"/>
        </w:rPr>
        <w:t xml:space="preserve"> </w:t>
      </w:r>
      <w:r>
        <w:t>психологической</w:t>
      </w:r>
      <w:r>
        <w:rPr>
          <w:spacing w:val="-8"/>
        </w:rPr>
        <w:t xml:space="preserve"> </w:t>
      </w:r>
      <w:r>
        <w:t>культуры</w:t>
      </w:r>
      <w:r>
        <w:rPr>
          <w:spacing w:val="-8"/>
        </w:rPr>
        <w:t xml:space="preserve"> </w:t>
      </w:r>
      <w:r>
        <w:t>в</w:t>
      </w:r>
      <w:r>
        <w:rPr>
          <w:spacing w:val="-8"/>
        </w:rPr>
        <w:t xml:space="preserve"> </w:t>
      </w:r>
      <w:r>
        <w:t>области</w:t>
      </w:r>
      <w:r>
        <w:rPr>
          <w:spacing w:val="-9"/>
        </w:rPr>
        <w:t xml:space="preserve"> </w:t>
      </w:r>
      <w:r>
        <w:t>использования</w:t>
      </w:r>
      <w:r>
        <w:rPr>
          <w:spacing w:val="-8"/>
        </w:rPr>
        <w:t xml:space="preserve"> </w:t>
      </w:r>
      <w:r>
        <w:rPr>
          <w:spacing w:val="-4"/>
        </w:rPr>
        <w:t>ИКТ;</w:t>
      </w:r>
    </w:p>
    <w:p w14:paraId="66C5A893" w14:textId="77777777" w:rsidR="003324B1" w:rsidRDefault="007415B4" w:rsidP="007A5120">
      <w:pPr>
        <w:pStyle w:val="a5"/>
        <w:ind w:left="284" w:right="284"/>
        <w:jc w:val="both"/>
      </w:pPr>
      <w:r>
        <w:rPr>
          <w:spacing w:val="-10"/>
        </w:rPr>
        <w:t>В</w:t>
      </w:r>
      <w:r>
        <w:tab/>
      </w:r>
      <w:r>
        <w:rPr>
          <w:spacing w:val="-2"/>
        </w:rPr>
        <w:t>процессе</w:t>
      </w:r>
      <w:r>
        <w:tab/>
      </w:r>
      <w:r>
        <w:rPr>
          <w:spacing w:val="-2"/>
        </w:rPr>
        <w:t>реализации</w:t>
      </w:r>
      <w:r>
        <w:tab/>
      </w:r>
      <w:r>
        <w:rPr>
          <w:spacing w:val="-2"/>
        </w:rPr>
        <w:t>основной</w:t>
      </w:r>
      <w:r>
        <w:tab/>
      </w:r>
      <w:r>
        <w:rPr>
          <w:spacing w:val="-2"/>
        </w:rPr>
        <w:t>образовательной</w:t>
      </w:r>
      <w:r>
        <w:tab/>
      </w:r>
      <w:r>
        <w:rPr>
          <w:spacing w:val="-2"/>
        </w:rPr>
        <w:t>программы</w:t>
      </w:r>
      <w:r>
        <w:tab/>
      </w:r>
      <w:r>
        <w:rPr>
          <w:spacing w:val="-2"/>
        </w:rPr>
        <w:t>осуществляется</w:t>
      </w:r>
      <w:r>
        <w:tab/>
      </w:r>
      <w:r>
        <w:rPr>
          <w:spacing w:val="-2"/>
        </w:rPr>
        <w:t>индивидуальное</w:t>
      </w:r>
      <w:r>
        <w:tab/>
      </w:r>
      <w:r>
        <w:rPr>
          <w:spacing w:val="-2"/>
        </w:rPr>
        <w:t xml:space="preserve">психолого- </w:t>
      </w:r>
      <w:r>
        <w:t>педагогическое сопровождение всех участников образовательных отношений, в том числе:</w:t>
      </w:r>
    </w:p>
    <w:p w14:paraId="47E0FBC0" w14:textId="77777777" w:rsidR="003324B1" w:rsidRDefault="007415B4" w:rsidP="007A5120">
      <w:pPr>
        <w:pStyle w:val="a5"/>
        <w:ind w:left="284" w:right="284"/>
        <w:jc w:val="both"/>
      </w:pPr>
      <w:r>
        <w:t>—обучающихся,</w:t>
      </w:r>
      <w:r>
        <w:rPr>
          <w:spacing w:val="80"/>
        </w:rPr>
        <w:t xml:space="preserve"> </w:t>
      </w:r>
      <w:r>
        <w:t>испытывающих</w:t>
      </w:r>
      <w:r>
        <w:rPr>
          <w:spacing w:val="80"/>
        </w:rPr>
        <w:t xml:space="preserve"> </w:t>
      </w:r>
      <w:r>
        <w:t>трудности</w:t>
      </w:r>
      <w:r>
        <w:rPr>
          <w:spacing w:val="80"/>
        </w:rPr>
        <w:t xml:space="preserve"> </w:t>
      </w:r>
      <w:r>
        <w:t>в</w:t>
      </w:r>
      <w:r>
        <w:rPr>
          <w:spacing w:val="80"/>
        </w:rPr>
        <w:t xml:space="preserve"> </w:t>
      </w:r>
      <w:r>
        <w:t>освоении</w:t>
      </w:r>
      <w:r>
        <w:rPr>
          <w:spacing w:val="80"/>
        </w:rPr>
        <w:t xml:space="preserve"> </w:t>
      </w:r>
      <w:r>
        <w:t>программы</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развитии</w:t>
      </w:r>
      <w:r>
        <w:rPr>
          <w:spacing w:val="80"/>
        </w:rPr>
        <w:t xml:space="preserve"> </w:t>
      </w:r>
      <w:r>
        <w:t>и социальной адаптации;</w:t>
      </w:r>
    </w:p>
    <w:p w14:paraId="1D26C141" w14:textId="77777777" w:rsidR="003324B1" w:rsidRDefault="007415B4" w:rsidP="007A5120">
      <w:pPr>
        <w:pStyle w:val="a5"/>
        <w:ind w:left="284" w:right="284"/>
        <w:jc w:val="both"/>
      </w:pPr>
      <w:r>
        <w:t>—педагогических,</w:t>
      </w:r>
      <w:r>
        <w:rPr>
          <w:spacing w:val="34"/>
        </w:rPr>
        <w:t xml:space="preserve"> </w:t>
      </w:r>
      <w:r>
        <w:t>учебно-вспомогательных</w:t>
      </w:r>
      <w:r>
        <w:rPr>
          <w:spacing w:val="34"/>
        </w:rPr>
        <w:t xml:space="preserve"> </w:t>
      </w:r>
      <w:r>
        <w:t>и</w:t>
      </w:r>
      <w:r>
        <w:rPr>
          <w:spacing w:val="33"/>
        </w:rPr>
        <w:t xml:space="preserve"> </w:t>
      </w:r>
      <w:r>
        <w:t>иных</w:t>
      </w:r>
      <w:r>
        <w:rPr>
          <w:spacing w:val="32"/>
        </w:rPr>
        <w:t xml:space="preserve"> </w:t>
      </w:r>
      <w:r>
        <w:t>раб</w:t>
      </w:r>
      <w:r>
        <w:t>отников,</w:t>
      </w:r>
      <w:r>
        <w:rPr>
          <w:spacing w:val="32"/>
        </w:rPr>
        <w:t xml:space="preserve"> </w:t>
      </w:r>
      <w:r>
        <w:t>обеспечивающих</w:t>
      </w:r>
      <w:r>
        <w:rPr>
          <w:spacing w:val="34"/>
        </w:rPr>
        <w:t xml:space="preserve"> </w:t>
      </w:r>
      <w:r>
        <w:t>реализацию</w:t>
      </w:r>
      <w:r>
        <w:rPr>
          <w:spacing w:val="32"/>
        </w:rPr>
        <w:t xml:space="preserve"> </w:t>
      </w:r>
      <w:r>
        <w:t>программы</w:t>
      </w:r>
      <w:r>
        <w:rPr>
          <w:spacing w:val="32"/>
        </w:rPr>
        <w:t xml:space="preserve"> </w:t>
      </w:r>
      <w:r>
        <w:t>основного общего образования;</w:t>
      </w:r>
    </w:p>
    <w:p w14:paraId="72D09F8B" w14:textId="77777777" w:rsidR="003324B1" w:rsidRDefault="007415B4" w:rsidP="007A5120">
      <w:pPr>
        <w:pStyle w:val="a5"/>
        <w:ind w:left="284" w:right="284"/>
        <w:jc w:val="both"/>
      </w:pPr>
      <w:r>
        <w:t>—родителей</w:t>
      </w:r>
      <w:r>
        <w:rPr>
          <w:spacing w:val="-16"/>
        </w:rPr>
        <w:t xml:space="preserve"> </w:t>
      </w:r>
      <w:r>
        <w:t>(законных</w:t>
      </w:r>
      <w:r>
        <w:rPr>
          <w:spacing w:val="-13"/>
        </w:rPr>
        <w:t xml:space="preserve"> </w:t>
      </w:r>
      <w:r>
        <w:t>представителей)</w:t>
      </w:r>
      <w:r>
        <w:rPr>
          <w:spacing w:val="-11"/>
        </w:rPr>
        <w:t xml:space="preserve"> </w:t>
      </w:r>
      <w:r>
        <w:t>несовершеннолетних</w:t>
      </w:r>
      <w:r>
        <w:rPr>
          <w:spacing w:val="-11"/>
        </w:rPr>
        <w:t xml:space="preserve"> </w:t>
      </w:r>
      <w:r>
        <w:rPr>
          <w:spacing w:val="-2"/>
        </w:rPr>
        <w:t>обучающихся.</w:t>
      </w:r>
    </w:p>
    <w:p w14:paraId="48859BE5" w14:textId="77777777" w:rsidR="003324B1" w:rsidRDefault="007415B4" w:rsidP="007A5120">
      <w:pPr>
        <w:pStyle w:val="a5"/>
        <w:ind w:left="284" w:right="284"/>
        <w:jc w:val="both"/>
      </w:pPr>
      <w:r>
        <w:t>Психолого-педагогическая</w:t>
      </w:r>
      <w:r>
        <w:rPr>
          <w:spacing w:val="40"/>
        </w:rPr>
        <w:t xml:space="preserve"> </w:t>
      </w:r>
      <w:r>
        <w:t>поддержка</w:t>
      </w:r>
      <w:r>
        <w:rPr>
          <w:spacing w:val="40"/>
        </w:rPr>
        <w:t xml:space="preserve"> </w:t>
      </w:r>
      <w:r>
        <w:t>участников</w:t>
      </w:r>
      <w:r>
        <w:rPr>
          <w:spacing w:val="40"/>
        </w:rPr>
        <w:t xml:space="preserve"> </w:t>
      </w:r>
      <w:r>
        <w:t>образовательных</w:t>
      </w:r>
      <w:r>
        <w:rPr>
          <w:spacing w:val="40"/>
        </w:rPr>
        <w:t xml:space="preserve"> </w:t>
      </w:r>
      <w:r>
        <w:t>отношений</w:t>
      </w:r>
      <w:r>
        <w:rPr>
          <w:spacing w:val="40"/>
        </w:rPr>
        <w:t xml:space="preserve"> </w:t>
      </w:r>
      <w:r>
        <w:t>реализуется</w:t>
      </w:r>
      <w:r>
        <w:rPr>
          <w:spacing w:val="40"/>
        </w:rPr>
        <w:t xml:space="preserve"> </w:t>
      </w:r>
      <w:r>
        <w:t>диверсифицировано,</w:t>
      </w:r>
      <w:r>
        <w:rPr>
          <w:spacing w:val="40"/>
        </w:rPr>
        <w:t xml:space="preserve"> </w:t>
      </w:r>
      <w:r>
        <w:t>на уровне школы, классов, групп, а также на индивидуальном уровне.</w:t>
      </w:r>
    </w:p>
    <w:p w14:paraId="48BA7888" w14:textId="77777777" w:rsidR="003324B1" w:rsidRDefault="007415B4" w:rsidP="007A5120">
      <w:pPr>
        <w:pStyle w:val="a5"/>
        <w:ind w:left="284" w:right="284"/>
        <w:jc w:val="both"/>
      </w:pPr>
      <w:r>
        <w:rPr>
          <w:spacing w:val="-2"/>
        </w:rPr>
        <w:t>Федеральным</w:t>
      </w:r>
      <w:r>
        <w:rPr>
          <w:spacing w:val="-3"/>
        </w:rPr>
        <w:t xml:space="preserve"> </w:t>
      </w:r>
      <w:r>
        <w:rPr>
          <w:spacing w:val="-2"/>
        </w:rPr>
        <w:t>государственным</w:t>
      </w:r>
      <w:r>
        <w:rPr>
          <w:spacing w:val="3"/>
        </w:rPr>
        <w:t xml:space="preserve"> </w:t>
      </w:r>
      <w:r>
        <w:rPr>
          <w:spacing w:val="-2"/>
        </w:rPr>
        <w:t>образовательным</w:t>
      </w:r>
      <w:r>
        <w:rPr>
          <w:spacing w:val="3"/>
        </w:rPr>
        <w:t xml:space="preserve"> </w:t>
      </w:r>
      <w:r>
        <w:rPr>
          <w:spacing w:val="-2"/>
        </w:rPr>
        <w:t>стандартом</w:t>
      </w:r>
      <w:r>
        <w:rPr>
          <w:spacing w:val="2"/>
        </w:rPr>
        <w:t xml:space="preserve"> </w:t>
      </w:r>
      <w:r>
        <w:rPr>
          <w:spacing w:val="-2"/>
        </w:rPr>
        <w:t>второго</w:t>
      </w:r>
      <w:r>
        <w:rPr>
          <w:spacing w:val="1"/>
        </w:rPr>
        <w:t xml:space="preserve"> </w:t>
      </w:r>
      <w:r>
        <w:rPr>
          <w:spacing w:val="-2"/>
        </w:rPr>
        <w:t>поколения</w:t>
      </w:r>
      <w:r>
        <w:rPr>
          <w:spacing w:val="2"/>
        </w:rPr>
        <w:t xml:space="preserve"> </w:t>
      </w:r>
      <w:r>
        <w:rPr>
          <w:spacing w:val="-2"/>
        </w:rPr>
        <w:t>установлены</w:t>
      </w:r>
    </w:p>
    <w:p w14:paraId="34AED92A" w14:textId="77777777" w:rsidR="003324B1" w:rsidRDefault="007415B4" w:rsidP="007A5120">
      <w:pPr>
        <w:pStyle w:val="a5"/>
        <w:ind w:left="284" w:right="284"/>
        <w:jc w:val="both"/>
      </w:pPr>
      <w:r>
        <w:t>требования к реализации основной образовательной программы. Одним из результатов явля</w:t>
      </w:r>
      <w:r>
        <w:t xml:space="preserve">ется создание среды, 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с </w:t>
      </w:r>
      <w:r>
        <w:t>использованием в образовательном процессе современных образовательных технологий деятельностного типа. Это влияет на определение принципов, которые заложены в систему психологического сопровождения, на выбор форм и методов работы.</w:t>
      </w:r>
    </w:p>
    <w:p w14:paraId="32CDFF58" w14:textId="77777777" w:rsidR="003324B1" w:rsidRDefault="007415B4" w:rsidP="007A5120">
      <w:pPr>
        <w:pStyle w:val="a5"/>
        <w:ind w:left="284" w:right="284"/>
        <w:jc w:val="both"/>
      </w:pPr>
      <w:r>
        <w:rPr>
          <w:spacing w:val="-2"/>
        </w:rPr>
        <w:t>В</w:t>
      </w:r>
      <w:r>
        <w:rPr>
          <w:spacing w:val="3"/>
        </w:rPr>
        <w:t xml:space="preserve"> </w:t>
      </w:r>
      <w:r>
        <w:rPr>
          <w:spacing w:val="-2"/>
        </w:rPr>
        <w:t>основе</w:t>
      </w:r>
      <w:r>
        <w:rPr>
          <w:spacing w:val="4"/>
        </w:rPr>
        <w:t xml:space="preserve"> </w:t>
      </w:r>
      <w:r>
        <w:rPr>
          <w:spacing w:val="-2"/>
        </w:rPr>
        <w:t>психологического</w:t>
      </w:r>
      <w:r>
        <w:rPr>
          <w:spacing w:val="4"/>
        </w:rPr>
        <w:t xml:space="preserve"> </w:t>
      </w:r>
      <w:r>
        <w:rPr>
          <w:spacing w:val="-2"/>
        </w:rPr>
        <w:t>сопровождения</w:t>
      </w:r>
      <w:r>
        <w:rPr>
          <w:spacing w:val="5"/>
        </w:rPr>
        <w:t xml:space="preserve"> </w:t>
      </w:r>
      <w:r>
        <w:rPr>
          <w:spacing w:val="-2"/>
        </w:rPr>
        <w:t>образовательного</w:t>
      </w:r>
      <w:r>
        <w:rPr>
          <w:spacing w:val="1"/>
        </w:rPr>
        <w:t xml:space="preserve"> </w:t>
      </w:r>
      <w:r>
        <w:rPr>
          <w:spacing w:val="-2"/>
        </w:rPr>
        <w:t>процесса</w:t>
      </w:r>
      <w:r>
        <w:rPr>
          <w:spacing w:val="6"/>
        </w:rPr>
        <w:t xml:space="preserve"> </w:t>
      </w:r>
      <w:r>
        <w:rPr>
          <w:spacing w:val="-2"/>
        </w:rPr>
        <w:t>заложены</w:t>
      </w:r>
      <w:r>
        <w:t xml:space="preserve"> </w:t>
      </w:r>
      <w:r>
        <w:rPr>
          <w:spacing w:val="-2"/>
        </w:rPr>
        <w:t>следующие</w:t>
      </w:r>
      <w:r>
        <w:rPr>
          <w:spacing w:val="5"/>
        </w:rPr>
        <w:t xml:space="preserve"> </w:t>
      </w:r>
      <w:r>
        <w:rPr>
          <w:spacing w:val="-2"/>
        </w:rPr>
        <w:t>принципы:</w:t>
      </w:r>
    </w:p>
    <w:p w14:paraId="23C999B4" w14:textId="77777777" w:rsidR="003324B1" w:rsidRDefault="007415B4" w:rsidP="007A5120">
      <w:pPr>
        <w:pStyle w:val="a5"/>
        <w:ind w:left="284" w:right="284"/>
        <w:jc w:val="both"/>
      </w:pPr>
      <w:r>
        <w:t>принцип</w:t>
      </w:r>
      <w:r>
        <w:rPr>
          <w:spacing w:val="-6"/>
        </w:rPr>
        <w:t xml:space="preserve"> </w:t>
      </w:r>
      <w:r>
        <w:t>системности</w:t>
      </w:r>
      <w:r>
        <w:rPr>
          <w:spacing w:val="-4"/>
        </w:rPr>
        <w:t xml:space="preserve"> </w:t>
      </w:r>
      <w:r>
        <w:t>–</w:t>
      </w:r>
      <w:r>
        <w:rPr>
          <w:spacing w:val="-3"/>
        </w:rPr>
        <w:t xml:space="preserve"> </w:t>
      </w:r>
      <w:r>
        <w:t>существование</w:t>
      </w:r>
      <w:r>
        <w:rPr>
          <w:spacing w:val="-8"/>
        </w:rPr>
        <w:t xml:space="preserve"> </w:t>
      </w:r>
      <w:r>
        <w:t>алгоритма</w:t>
      </w:r>
      <w:r>
        <w:rPr>
          <w:spacing w:val="-3"/>
        </w:rPr>
        <w:t xml:space="preserve"> </w:t>
      </w:r>
      <w:r>
        <w:t>работы</w:t>
      </w:r>
      <w:r>
        <w:rPr>
          <w:spacing w:val="-5"/>
        </w:rPr>
        <w:t xml:space="preserve"> </w:t>
      </w:r>
      <w:r>
        <w:t>и</w:t>
      </w:r>
      <w:r>
        <w:rPr>
          <w:spacing w:val="-4"/>
        </w:rPr>
        <w:t xml:space="preserve"> </w:t>
      </w:r>
      <w:r>
        <w:t>использование</w:t>
      </w:r>
      <w:r>
        <w:rPr>
          <w:spacing w:val="-3"/>
        </w:rPr>
        <w:t xml:space="preserve"> </w:t>
      </w:r>
      <w:r>
        <w:t>возможностей</w:t>
      </w:r>
      <w:r>
        <w:rPr>
          <w:spacing w:val="-6"/>
        </w:rPr>
        <w:t xml:space="preserve"> </w:t>
      </w:r>
      <w:r>
        <w:t>всех</w:t>
      </w:r>
      <w:r>
        <w:rPr>
          <w:spacing w:val="-6"/>
        </w:rPr>
        <w:t xml:space="preserve"> </w:t>
      </w:r>
      <w:r>
        <w:t>основных направлений деятельности психолога;</w:t>
      </w:r>
    </w:p>
    <w:p w14:paraId="750F9447" w14:textId="77777777" w:rsidR="003324B1" w:rsidRDefault="007415B4" w:rsidP="007A5120">
      <w:pPr>
        <w:pStyle w:val="a5"/>
        <w:ind w:left="284" w:right="284"/>
        <w:jc w:val="both"/>
      </w:pPr>
      <w:r>
        <w:t>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w:t>
      </w:r>
      <w:r>
        <w:rPr>
          <w:spacing w:val="-3"/>
        </w:rPr>
        <w:t xml:space="preserve"> </w:t>
      </w:r>
      <w:r>
        <w:t>как</w:t>
      </w:r>
      <w:r>
        <w:rPr>
          <w:spacing w:val="-5"/>
        </w:rPr>
        <w:t xml:space="preserve"> </w:t>
      </w:r>
      <w:r>
        <w:t>средство</w:t>
      </w:r>
      <w:r>
        <w:rPr>
          <w:spacing w:val="-3"/>
        </w:rPr>
        <w:t xml:space="preserve"> </w:t>
      </w:r>
      <w:r>
        <w:t>развития</w:t>
      </w:r>
      <w:r>
        <w:rPr>
          <w:spacing w:val="-4"/>
        </w:rPr>
        <w:t xml:space="preserve"> </w:t>
      </w:r>
      <w:r>
        <w:t>личности</w:t>
      </w:r>
      <w:r>
        <w:rPr>
          <w:spacing w:val="-6"/>
        </w:rPr>
        <w:t xml:space="preserve"> </w:t>
      </w:r>
      <w:r>
        <w:t>каждого</w:t>
      </w:r>
      <w:r>
        <w:rPr>
          <w:spacing w:val="-3"/>
        </w:rPr>
        <w:t xml:space="preserve"> </w:t>
      </w:r>
      <w:r>
        <w:t>ребенка.</w:t>
      </w:r>
      <w:r>
        <w:rPr>
          <w:spacing w:val="-3"/>
        </w:rPr>
        <w:t xml:space="preserve"> </w:t>
      </w:r>
      <w:r>
        <w:t>Этот</w:t>
      </w:r>
      <w:r>
        <w:rPr>
          <w:spacing w:val="-4"/>
        </w:rPr>
        <w:t xml:space="preserve"> </w:t>
      </w:r>
      <w:r>
        <w:t>принцип</w:t>
      </w:r>
      <w:r>
        <w:rPr>
          <w:spacing w:val="-4"/>
        </w:rPr>
        <w:t xml:space="preserve"> </w:t>
      </w:r>
      <w:r>
        <w:t>п</w:t>
      </w:r>
      <w:r>
        <w:t>редусматривает</w:t>
      </w:r>
      <w:r>
        <w:rPr>
          <w:spacing w:val="-6"/>
        </w:rPr>
        <w:t xml:space="preserve"> </w:t>
      </w:r>
      <w:r>
        <w:t>ориентацию</w:t>
      </w:r>
      <w:r>
        <w:rPr>
          <w:spacing w:val="-5"/>
        </w:rPr>
        <w:t xml:space="preserve"> </w:t>
      </w:r>
      <w:r>
        <w:t>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14:paraId="71B86FEF" w14:textId="77777777" w:rsidR="003324B1" w:rsidRDefault="007415B4" w:rsidP="007A5120">
      <w:pPr>
        <w:pStyle w:val="a5"/>
        <w:ind w:left="284" w:right="284"/>
        <w:jc w:val="both"/>
      </w:pPr>
      <w:r>
        <w:t>принцип целостности – при любом психологическом воздействии на личность необходимо работать со всей</w:t>
      </w:r>
      <w:r>
        <w:rPr>
          <w:spacing w:val="-4"/>
        </w:rPr>
        <w:t xml:space="preserve"> </w:t>
      </w:r>
      <w:r>
        <w:t>личностью</w:t>
      </w:r>
      <w:r>
        <w:rPr>
          <w:spacing w:val="-3"/>
        </w:rPr>
        <w:t xml:space="preserve"> </w:t>
      </w:r>
      <w:r>
        <w:t>в</w:t>
      </w:r>
      <w:r>
        <w:rPr>
          <w:spacing w:val="-4"/>
        </w:rPr>
        <w:t xml:space="preserve"> </w:t>
      </w:r>
      <w:r>
        <w:t>целом,</w:t>
      </w:r>
      <w:r>
        <w:rPr>
          <w:spacing w:val="-3"/>
        </w:rPr>
        <w:t xml:space="preserve"> </w:t>
      </w:r>
      <w:r>
        <w:t>во</w:t>
      </w:r>
      <w:r>
        <w:rPr>
          <w:spacing w:val="-3"/>
        </w:rPr>
        <w:t xml:space="preserve"> </w:t>
      </w:r>
      <w:r>
        <w:t>всём</w:t>
      </w:r>
      <w:r>
        <w:rPr>
          <w:spacing w:val="-6"/>
        </w:rPr>
        <w:t xml:space="preserve"> </w:t>
      </w:r>
      <w:r>
        <w:t>разнообразии</w:t>
      </w:r>
      <w:r>
        <w:rPr>
          <w:spacing w:val="-4"/>
        </w:rPr>
        <w:t xml:space="preserve"> </w:t>
      </w:r>
      <w:r>
        <w:t>её</w:t>
      </w:r>
      <w:r>
        <w:rPr>
          <w:spacing w:val="-3"/>
        </w:rPr>
        <w:t xml:space="preserve"> </w:t>
      </w:r>
      <w:r>
        <w:t>познавательных,</w:t>
      </w:r>
      <w:r>
        <w:rPr>
          <w:spacing w:val="-3"/>
        </w:rPr>
        <w:t xml:space="preserve"> </w:t>
      </w:r>
      <w:r>
        <w:t>мотивационных,</w:t>
      </w:r>
      <w:r>
        <w:rPr>
          <w:spacing w:val="-3"/>
        </w:rPr>
        <w:t xml:space="preserve"> </w:t>
      </w:r>
      <w:r>
        <w:t>эмоциональных</w:t>
      </w:r>
      <w:r>
        <w:rPr>
          <w:spacing w:val="-6"/>
        </w:rPr>
        <w:t xml:space="preserve"> </w:t>
      </w:r>
      <w:r>
        <w:t>и</w:t>
      </w:r>
      <w:r>
        <w:rPr>
          <w:spacing w:val="-4"/>
        </w:rPr>
        <w:t xml:space="preserve"> </w:t>
      </w:r>
      <w:r>
        <w:t xml:space="preserve">др. </w:t>
      </w:r>
      <w:r>
        <w:rPr>
          <w:spacing w:val="-2"/>
        </w:rPr>
        <w:t>проявлений.</w:t>
      </w:r>
    </w:p>
    <w:p w14:paraId="4BAB25AD" w14:textId="77777777" w:rsidR="003324B1" w:rsidRDefault="007415B4" w:rsidP="007A5120">
      <w:pPr>
        <w:pStyle w:val="a5"/>
        <w:ind w:left="284" w:right="284"/>
        <w:jc w:val="both"/>
      </w:pPr>
      <w:r>
        <w:t>принцип целесообразности</w:t>
      </w:r>
      <w:r>
        <w:rPr>
          <w:spacing w:val="40"/>
        </w:rPr>
        <w:t xml:space="preserve"> </w:t>
      </w:r>
      <w:r>
        <w:t>и причинной обусловленнос</w:t>
      </w:r>
      <w:r>
        <w:t>ти – любое психологическое воздействие должно быть осознанным и подчинено поставленной цели, т.е. психолог должен осознавать, почему и для чего он это</w:t>
      </w:r>
      <w:r>
        <w:rPr>
          <w:spacing w:val="-2"/>
        </w:rPr>
        <w:t xml:space="preserve"> </w:t>
      </w:r>
      <w:r>
        <w:t>делает</w:t>
      </w:r>
      <w:r>
        <w:rPr>
          <w:spacing w:val="-5"/>
        </w:rPr>
        <w:t xml:space="preserve"> </w:t>
      </w:r>
      <w:r>
        <w:t>–</w:t>
      </w:r>
      <w:r>
        <w:rPr>
          <w:spacing w:val="-2"/>
        </w:rPr>
        <w:t xml:space="preserve"> </w:t>
      </w:r>
      <w:r>
        <w:t>причину</w:t>
      </w:r>
      <w:r>
        <w:rPr>
          <w:spacing w:val="-2"/>
        </w:rPr>
        <w:t xml:space="preserve"> </w:t>
      </w:r>
      <w:r>
        <w:t>и</w:t>
      </w:r>
      <w:r>
        <w:rPr>
          <w:spacing w:val="-3"/>
        </w:rPr>
        <w:t xml:space="preserve"> </w:t>
      </w:r>
      <w:r>
        <w:t>цель</w:t>
      </w:r>
      <w:r>
        <w:rPr>
          <w:spacing w:val="-5"/>
        </w:rPr>
        <w:t xml:space="preserve"> </w:t>
      </w:r>
      <w:r>
        <w:t>воздействия.</w:t>
      </w:r>
      <w:r>
        <w:rPr>
          <w:spacing w:val="-2"/>
        </w:rPr>
        <w:t xml:space="preserve"> </w:t>
      </w:r>
      <w:r>
        <w:t>Воздействие</w:t>
      </w:r>
      <w:r>
        <w:rPr>
          <w:spacing w:val="-2"/>
        </w:rPr>
        <w:t xml:space="preserve"> </w:t>
      </w:r>
      <w:r>
        <w:t>должно</w:t>
      </w:r>
      <w:r>
        <w:rPr>
          <w:spacing w:val="-5"/>
        </w:rPr>
        <w:t xml:space="preserve"> </w:t>
      </w:r>
      <w:r>
        <w:t>быть</w:t>
      </w:r>
      <w:r>
        <w:rPr>
          <w:spacing w:val="-2"/>
        </w:rPr>
        <w:t xml:space="preserve"> </w:t>
      </w:r>
      <w:r>
        <w:t>направлено</w:t>
      </w:r>
      <w:r>
        <w:rPr>
          <w:spacing w:val="-5"/>
        </w:rPr>
        <w:t xml:space="preserve"> </w:t>
      </w:r>
      <w:r>
        <w:t>на</w:t>
      </w:r>
      <w:r>
        <w:rPr>
          <w:spacing w:val="-2"/>
        </w:rPr>
        <w:t xml:space="preserve"> </w:t>
      </w:r>
      <w:r>
        <w:t>причину</w:t>
      </w:r>
      <w:r>
        <w:rPr>
          <w:spacing w:val="-2"/>
        </w:rPr>
        <w:t xml:space="preserve"> </w:t>
      </w:r>
      <w:r>
        <w:t>явления,</w:t>
      </w:r>
      <w:r>
        <w:rPr>
          <w:spacing w:val="-2"/>
        </w:rPr>
        <w:t xml:space="preserve"> </w:t>
      </w:r>
      <w:r>
        <w:t>а</w:t>
      </w:r>
      <w:r>
        <w:rPr>
          <w:spacing w:val="-4"/>
        </w:rPr>
        <w:t xml:space="preserve"> </w:t>
      </w:r>
      <w:r>
        <w:t>не</w:t>
      </w:r>
      <w:r>
        <w:rPr>
          <w:spacing w:val="-4"/>
        </w:rPr>
        <w:t xml:space="preserve"> </w:t>
      </w:r>
      <w:r>
        <w:t>на его следствие;</w:t>
      </w:r>
    </w:p>
    <w:p w14:paraId="7FD12F71" w14:textId="77777777" w:rsidR="003324B1" w:rsidRDefault="007415B4" w:rsidP="007A5120">
      <w:pPr>
        <w:pStyle w:val="a5"/>
        <w:ind w:left="284" w:right="284"/>
        <w:jc w:val="both"/>
      </w:pPr>
      <w:r>
        <w:t>принцип</w:t>
      </w:r>
      <w:r>
        <w:rPr>
          <w:spacing w:val="-5"/>
        </w:rPr>
        <w:t xml:space="preserve"> </w:t>
      </w:r>
      <w:r>
        <w:t>своевременности</w:t>
      </w:r>
      <w:r>
        <w:rPr>
          <w:spacing w:val="-3"/>
        </w:rPr>
        <w:t xml:space="preserve"> </w:t>
      </w:r>
      <w:r>
        <w:t>–</w:t>
      </w:r>
      <w:r>
        <w:rPr>
          <w:spacing w:val="-5"/>
        </w:rPr>
        <w:t xml:space="preserve"> </w:t>
      </w:r>
      <w:r>
        <w:t>любое</w:t>
      </w:r>
      <w:r>
        <w:rPr>
          <w:spacing w:val="-4"/>
        </w:rPr>
        <w:t xml:space="preserve"> </w:t>
      </w:r>
      <w:r>
        <w:t>психологическое</w:t>
      </w:r>
      <w:r>
        <w:rPr>
          <w:spacing w:val="-4"/>
        </w:rPr>
        <w:t xml:space="preserve"> </w:t>
      </w:r>
      <w:r>
        <w:t>воздействие</w:t>
      </w:r>
      <w:r>
        <w:rPr>
          <w:spacing w:val="-2"/>
        </w:rPr>
        <w:t xml:space="preserve"> </w:t>
      </w:r>
      <w:r>
        <w:t>должно</w:t>
      </w:r>
      <w:r>
        <w:rPr>
          <w:spacing w:val="-5"/>
        </w:rPr>
        <w:t xml:space="preserve"> </w:t>
      </w:r>
      <w:r>
        <w:t>быть</w:t>
      </w:r>
      <w:r>
        <w:rPr>
          <w:spacing w:val="-5"/>
        </w:rPr>
        <w:t xml:space="preserve"> </w:t>
      </w:r>
      <w:r>
        <w:t>проведено</w:t>
      </w:r>
      <w:r>
        <w:rPr>
          <w:spacing w:val="-5"/>
        </w:rPr>
        <w:t xml:space="preserve"> </w:t>
      </w:r>
      <w:r>
        <w:t>вовремя</w:t>
      </w:r>
      <w:r>
        <w:rPr>
          <w:spacing w:val="-3"/>
        </w:rPr>
        <w:t xml:space="preserve"> </w:t>
      </w:r>
      <w:r>
        <w:t>и</w:t>
      </w:r>
      <w:r>
        <w:rPr>
          <w:spacing w:val="-3"/>
        </w:rPr>
        <w:t xml:space="preserve"> </w:t>
      </w:r>
      <w:r>
        <w:t xml:space="preserve">в наиболее </w:t>
      </w:r>
      <w:r>
        <w:lastRenderedPageBreak/>
        <w:t>благоприятных для его высокой эффективности условиях;</w:t>
      </w:r>
    </w:p>
    <w:p w14:paraId="1715FAD7" w14:textId="77777777" w:rsidR="003324B1" w:rsidRDefault="007415B4" w:rsidP="007A5120">
      <w:pPr>
        <w:pStyle w:val="a5"/>
        <w:ind w:left="284" w:right="284"/>
        <w:jc w:val="both"/>
      </w:pPr>
      <w:r>
        <w:t>принцип</w:t>
      </w:r>
      <w:r>
        <w:rPr>
          <w:spacing w:val="-6"/>
        </w:rPr>
        <w:t xml:space="preserve"> </w:t>
      </w:r>
      <w:r>
        <w:t>активности</w:t>
      </w:r>
      <w:r>
        <w:rPr>
          <w:spacing w:val="-6"/>
        </w:rPr>
        <w:t xml:space="preserve"> </w:t>
      </w:r>
      <w:r>
        <w:t>ребенка</w:t>
      </w:r>
      <w:r>
        <w:rPr>
          <w:spacing w:val="-5"/>
        </w:rPr>
        <w:t xml:space="preserve"> </w:t>
      </w:r>
      <w:r>
        <w:t>в</w:t>
      </w:r>
      <w:r>
        <w:rPr>
          <w:spacing w:val="-4"/>
        </w:rPr>
        <w:t xml:space="preserve"> </w:t>
      </w:r>
      <w:r>
        <w:t>образовательном</w:t>
      </w:r>
      <w:r>
        <w:rPr>
          <w:spacing w:val="-6"/>
        </w:rPr>
        <w:t xml:space="preserve"> </w:t>
      </w:r>
      <w:r>
        <w:t>процессе.</w:t>
      </w:r>
      <w:r>
        <w:rPr>
          <w:spacing w:val="-6"/>
        </w:rPr>
        <w:t xml:space="preserve"> </w:t>
      </w:r>
      <w:r>
        <w:t>В</w:t>
      </w:r>
      <w:r>
        <w:rPr>
          <w:spacing w:val="-4"/>
        </w:rPr>
        <w:t xml:space="preserve"> </w:t>
      </w:r>
      <w:r>
        <w:t>антропологической</w:t>
      </w:r>
      <w:r>
        <w:rPr>
          <w:spacing w:val="-6"/>
        </w:rPr>
        <w:t xml:space="preserve"> </w:t>
      </w:r>
      <w:r>
        <w:t>педаго</w:t>
      </w:r>
      <w:r>
        <w:t>гике</w:t>
      </w:r>
      <w:r>
        <w:rPr>
          <w:spacing w:val="-5"/>
        </w:rPr>
        <w:t xml:space="preserve"> </w:t>
      </w:r>
      <w:r>
        <w:t>образование рассматривается как процесс, в который человек включен в активной позиции;</w:t>
      </w:r>
    </w:p>
    <w:p w14:paraId="4144B617" w14:textId="77777777" w:rsidR="003324B1" w:rsidRDefault="007415B4" w:rsidP="007A5120">
      <w:pPr>
        <w:pStyle w:val="a5"/>
        <w:ind w:left="284" w:right="284"/>
        <w:jc w:val="both"/>
      </w:pPr>
      <w:r>
        <w:t>принцип практической направленности - формирование универсальных учебных действий, способности их</w:t>
      </w:r>
      <w:r>
        <w:rPr>
          <w:spacing w:val="-2"/>
        </w:rPr>
        <w:t xml:space="preserve"> </w:t>
      </w:r>
      <w:r>
        <w:t>применять</w:t>
      </w:r>
      <w:r>
        <w:rPr>
          <w:spacing w:val="-5"/>
        </w:rPr>
        <w:t xml:space="preserve"> </w:t>
      </w:r>
      <w:r>
        <w:t>в</w:t>
      </w:r>
      <w:r>
        <w:rPr>
          <w:spacing w:val="-3"/>
        </w:rPr>
        <w:t xml:space="preserve"> </w:t>
      </w:r>
      <w:r>
        <w:t>практической</w:t>
      </w:r>
      <w:r>
        <w:rPr>
          <w:spacing w:val="-5"/>
        </w:rPr>
        <w:t xml:space="preserve"> </w:t>
      </w:r>
      <w:r>
        <w:t>деятельности</w:t>
      </w:r>
      <w:r>
        <w:rPr>
          <w:spacing w:val="-3"/>
        </w:rPr>
        <w:t xml:space="preserve"> </w:t>
      </w:r>
      <w:r>
        <w:t>и</w:t>
      </w:r>
      <w:r>
        <w:rPr>
          <w:spacing w:val="-5"/>
        </w:rPr>
        <w:t xml:space="preserve"> </w:t>
      </w:r>
      <w:r>
        <w:t>повседневной</w:t>
      </w:r>
      <w:r>
        <w:rPr>
          <w:spacing w:val="-3"/>
        </w:rPr>
        <w:t xml:space="preserve"> </w:t>
      </w:r>
      <w:r>
        <w:t>жизни.</w:t>
      </w:r>
      <w:r>
        <w:rPr>
          <w:spacing w:val="-2"/>
        </w:rPr>
        <w:t xml:space="preserve"> </w:t>
      </w:r>
      <w:r>
        <w:t>Этому</w:t>
      </w:r>
      <w:r>
        <w:rPr>
          <w:spacing w:val="-5"/>
        </w:rPr>
        <w:t xml:space="preserve"> </w:t>
      </w:r>
      <w:r>
        <w:t>способствуют:</w:t>
      </w:r>
      <w:r>
        <w:rPr>
          <w:spacing w:val="-4"/>
        </w:rPr>
        <w:t xml:space="preserve"> </w:t>
      </w:r>
      <w:r>
        <w:t>работа</w:t>
      </w:r>
      <w:r>
        <w:rPr>
          <w:spacing w:val="-4"/>
        </w:rPr>
        <w:t xml:space="preserve"> </w:t>
      </w:r>
      <w:r>
        <w:t>с</w:t>
      </w:r>
      <w:r>
        <w:rPr>
          <w:spacing w:val="-2"/>
        </w:rPr>
        <w:t xml:space="preserve"> </w:t>
      </w:r>
      <w:r>
        <w:t>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w:t>
      </w:r>
      <w:r>
        <w:t>к работа по самообразованию (важнейшее умение в интеллектуальном развитии школьника);</w:t>
      </w:r>
    </w:p>
    <w:p w14:paraId="040A5BBD" w14:textId="77777777" w:rsidR="003324B1" w:rsidRDefault="007415B4" w:rsidP="007A5120">
      <w:pPr>
        <w:pStyle w:val="a5"/>
        <w:ind w:left="284" w:right="284"/>
        <w:jc w:val="both"/>
      </w:pPr>
      <w:r>
        <w:rPr>
          <w:spacing w:val="-2"/>
        </w:rPr>
        <w:t>принцип</w:t>
      </w:r>
      <w:r>
        <w:rPr>
          <w:spacing w:val="3"/>
        </w:rPr>
        <w:t xml:space="preserve"> </w:t>
      </w:r>
      <w:r>
        <w:rPr>
          <w:spacing w:val="-2"/>
        </w:rPr>
        <w:t>эмоционально-ценностной</w:t>
      </w:r>
      <w:r>
        <w:rPr>
          <w:spacing w:val="8"/>
        </w:rPr>
        <w:t xml:space="preserve"> </w:t>
      </w:r>
      <w:r>
        <w:rPr>
          <w:spacing w:val="-2"/>
        </w:rPr>
        <w:t>ориентации</w:t>
      </w:r>
      <w:r>
        <w:rPr>
          <w:spacing w:val="5"/>
        </w:rPr>
        <w:t xml:space="preserve"> </w:t>
      </w:r>
      <w:r>
        <w:rPr>
          <w:spacing w:val="-2"/>
        </w:rPr>
        <w:t>учебно-воспитательного</w:t>
      </w:r>
      <w:r>
        <w:rPr>
          <w:spacing w:val="7"/>
        </w:rPr>
        <w:t xml:space="preserve"> </w:t>
      </w:r>
      <w:r>
        <w:rPr>
          <w:spacing w:val="-2"/>
        </w:rPr>
        <w:t>процесса;</w:t>
      </w:r>
    </w:p>
    <w:p w14:paraId="1C6E0ACC" w14:textId="77777777" w:rsidR="003324B1" w:rsidRDefault="007415B4" w:rsidP="007A5120">
      <w:pPr>
        <w:pStyle w:val="a5"/>
        <w:ind w:left="284" w:right="284"/>
        <w:jc w:val="both"/>
      </w:pPr>
      <w:r>
        <w:t>принцип охраны и укрепления психического и физического здоровья ребенка базируется на необходимости</w:t>
      </w:r>
      <w:r>
        <w:rPr>
          <w:spacing w:val="-6"/>
        </w:rPr>
        <w:t xml:space="preserve"> </w:t>
      </w:r>
      <w:r>
        <w:t>формирования</w:t>
      </w:r>
      <w:r>
        <w:rPr>
          <w:spacing w:val="-4"/>
        </w:rPr>
        <w:t xml:space="preserve"> </w:t>
      </w:r>
      <w:r>
        <w:t>у</w:t>
      </w:r>
      <w:r>
        <w:rPr>
          <w:spacing w:val="-3"/>
        </w:rPr>
        <w:t xml:space="preserve"> </w:t>
      </w:r>
      <w:r>
        <w:t>детей</w:t>
      </w:r>
      <w:r>
        <w:rPr>
          <w:spacing w:val="-4"/>
        </w:rPr>
        <w:t xml:space="preserve"> </w:t>
      </w:r>
      <w:r>
        <w:t>привычек</w:t>
      </w:r>
      <w:r>
        <w:rPr>
          <w:spacing w:val="-7"/>
        </w:rPr>
        <w:t xml:space="preserve"> </w:t>
      </w:r>
      <w:r>
        <w:t>к</w:t>
      </w:r>
      <w:r>
        <w:rPr>
          <w:spacing w:val="-3"/>
        </w:rPr>
        <w:t xml:space="preserve"> </w:t>
      </w:r>
      <w:r>
        <w:t>чистоте,</w:t>
      </w:r>
      <w:r>
        <w:rPr>
          <w:spacing w:val="-3"/>
        </w:rPr>
        <w:t xml:space="preserve"> </w:t>
      </w:r>
      <w:r>
        <w:t>аккуратности,</w:t>
      </w:r>
      <w:r>
        <w:rPr>
          <w:spacing w:val="-6"/>
        </w:rPr>
        <w:t xml:space="preserve"> </w:t>
      </w:r>
      <w:r>
        <w:t>соблюдению</w:t>
      </w:r>
      <w:r>
        <w:rPr>
          <w:spacing w:val="-3"/>
        </w:rPr>
        <w:t xml:space="preserve"> </w:t>
      </w:r>
      <w:r>
        <w:t>режима</w:t>
      </w:r>
      <w:r>
        <w:rPr>
          <w:spacing w:val="-5"/>
        </w:rPr>
        <w:t xml:space="preserve"> </w:t>
      </w:r>
      <w:r>
        <w:t>дня, эффективного</w:t>
      </w:r>
      <w:r>
        <w:rPr>
          <w:spacing w:val="-1"/>
        </w:rPr>
        <w:t xml:space="preserve"> </w:t>
      </w:r>
      <w:r>
        <w:t>и бесконфликтного взаимодействия, получения психологической помощ</w:t>
      </w:r>
      <w:r>
        <w:t>и в</w:t>
      </w:r>
      <w:r>
        <w:rPr>
          <w:spacing w:val="-1"/>
        </w:rPr>
        <w:t xml:space="preserve"> </w:t>
      </w:r>
      <w:r>
        <w:t>сложной жизненной ситуации.</w:t>
      </w:r>
    </w:p>
    <w:p w14:paraId="44A1033C" w14:textId="77777777" w:rsidR="003324B1" w:rsidRDefault="003324B1" w:rsidP="007A5120">
      <w:pPr>
        <w:pStyle w:val="a5"/>
        <w:ind w:left="284" w:right="284"/>
        <w:jc w:val="both"/>
      </w:pPr>
    </w:p>
    <w:p w14:paraId="7005E771" w14:textId="77777777" w:rsidR="003324B1" w:rsidRDefault="007415B4" w:rsidP="007A5120">
      <w:pPr>
        <w:pStyle w:val="a5"/>
        <w:ind w:left="284" w:right="284"/>
        <w:jc w:val="both"/>
      </w:pPr>
      <w:r>
        <w:rPr>
          <w:spacing w:val="-2"/>
        </w:rPr>
        <w:t>Приоритетные</w:t>
      </w:r>
      <w:r>
        <w:rPr>
          <w:spacing w:val="-4"/>
        </w:rPr>
        <w:t xml:space="preserve"> </w:t>
      </w:r>
      <w:r>
        <w:rPr>
          <w:spacing w:val="-2"/>
        </w:rPr>
        <w:t>направления</w:t>
      </w:r>
      <w:r>
        <w:rPr>
          <w:spacing w:val="2"/>
        </w:rPr>
        <w:t xml:space="preserve"> </w:t>
      </w:r>
      <w:r>
        <w:rPr>
          <w:spacing w:val="-2"/>
        </w:rPr>
        <w:t>и</w:t>
      </w:r>
      <w:r>
        <w:rPr>
          <w:spacing w:val="6"/>
        </w:rPr>
        <w:t xml:space="preserve"> </w:t>
      </w:r>
      <w:r>
        <w:rPr>
          <w:spacing w:val="-2"/>
        </w:rPr>
        <w:t>содержание</w:t>
      </w:r>
      <w:r>
        <w:rPr>
          <w:spacing w:val="3"/>
        </w:rPr>
        <w:t xml:space="preserve"> </w:t>
      </w:r>
      <w:r>
        <w:rPr>
          <w:spacing w:val="-2"/>
        </w:rPr>
        <w:t>деятельности</w:t>
      </w:r>
      <w:r>
        <w:rPr>
          <w:spacing w:val="2"/>
        </w:rPr>
        <w:t xml:space="preserve"> </w:t>
      </w:r>
      <w:r>
        <w:rPr>
          <w:spacing w:val="-2"/>
        </w:rPr>
        <w:t>психологического</w:t>
      </w:r>
      <w:r>
        <w:rPr>
          <w:spacing w:val="1"/>
        </w:rPr>
        <w:t xml:space="preserve"> </w:t>
      </w:r>
      <w:r>
        <w:rPr>
          <w:spacing w:val="-2"/>
        </w:rPr>
        <w:t>сопровождения.</w:t>
      </w:r>
    </w:p>
    <w:p w14:paraId="2D8CC14E" w14:textId="77777777" w:rsidR="003324B1" w:rsidRDefault="007415B4" w:rsidP="007A5120">
      <w:pPr>
        <w:pStyle w:val="a5"/>
        <w:ind w:left="284" w:right="284"/>
        <w:jc w:val="both"/>
      </w:pPr>
      <w:r>
        <w:t>В условиях перехода образовательного учреждения на ФГОС ООО традиционные направления деятельности</w:t>
      </w:r>
      <w:r>
        <w:rPr>
          <w:spacing w:val="-5"/>
        </w:rPr>
        <w:t xml:space="preserve"> </w:t>
      </w:r>
      <w:r>
        <w:t>психолога</w:t>
      </w:r>
      <w:r>
        <w:rPr>
          <w:spacing w:val="-3"/>
        </w:rPr>
        <w:t xml:space="preserve"> </w:t>
      </w:r>
      <w:r>
        <w:t>включают</w:t>
      </w:r>
      <w:r>
        <w:rPr>
          <w:spacing w:val="-2"/>
        </w:rPr>
        <w:t xml:space="preserve"> </w:t>
      </w:r>
      <w:r>
        <w:t>в</w:t>
      </w:r>
      <w:r>
        <w:rPr>
          <w:spacing w:val="-2"/>
        </w:rPr>
        <w:t xml:space="preserve"> </w:t>
      </w:r>
      <w:r>
        <w:t>себя</w:t>
      </w:r>
      <w:r>
        <w:rPr>
          <w:spacing w:val="-5"/>
        </w:rPr>
        <w:t xml:space="preserve"> </w:t>
      </w:r>
      <w:r>
        <w:t>решение</w:t>
      </w:r>
      <w:r>
        <w:rPr>
          <w:spacing w:val="-3"/>
        </w:rPr>
        <w:t xml:space="preserve"> </w:t>
      </w:r>
      <w:r>
        <w:t>новых</w:t>
      </w:r>
      <w:r>
        <w:rPr>
          <w:spacing w:val="-1"/>
        </w:rPr>
        <w:t xml:space="preserve"> </w:t>
      </w:r>
      <w:r>
        <w:t>за</w:t>
      </w:r>
      <w:r>
        <w:t>дач</w:t>
      </w:r>
      <w:r>
        <w:rPr>
          <w:spacing w:val="-2"/>
        </w:rPr>
        <w:t xml:space="preserve"> </w:t>
      </w:r>
      <w:r>
        <w:t>сопровождения</w:t>
      </w:r>
      <w:r>
        <w:rPr>
          <w:spacing w:val="-2"/>
        </w:rPr>
        <w:t xml:space="preserve"> </w:t>
      </w:r>
      <w:r>
        <w:t>педагогов</w:t>
      </w:r>
      <w:r>
        <w:rPr>
          <w:spacing w:val="-2"/>
        </w:rPr>
        <w:t xml:space="preserve"> </w:t>
      </w:r>
      <w:r>
        <w:t>и</w:t>
      </w:r>
      <w:r>
        <w:rPr>
          <w:spacing w:val="-2"/>
        </w:rPr>
        <w:t xml:space="preserve"> </w:t>
      </w:r>
      <w:r>
        <w:t>обучающихся.</w:t>
      </w:r>
    </w:p>
    <w:p w14:paraId="0BE08C81" w14:textId="77777777" w:rsidR="003324B1" w:rsidRDefault="003324B1" w:rsidP="007A5120">
      <w:pPr>
        <w:pStyle w:val="a5"/>
        <w:ind w:left="284" w:right="284"/>
        <w:jc w:val="both"/>
      </w:pPr>
    </w:p>
    <w:p w14:paraId="407AE90F" w14:textId="77777777" w:rsidR="003324B1" w:rsidRDefault="007415B4" w:rsidP="007A5120">
      <w:pPr>
        <w:pStyle w:val="a5"/>
        <w:ind w:left="284" w:right="284"/>
        <w:jc w:val="both"/>
      </w:pPr>
      <w:r>
        <w:t>Профилактика – предупреждение возникновения</w:t>
      </w:r>
      <w:r>
        <w:rPr>
          <w:spacing w:val="-1"/>
        </w:rPr>
        <w:t xml:space="preserve"> </w:t>
      </w:r>
      <w:r>
        <w:t>явлений дезадаптации</w:t>
      </w:r>
      <w:r>
        <w:rPr>
          <w:spacing w:val="-1"/>
        </w:rPr>
        <w:t xml:space="preserve"> </w:t>
      </w:r>
      <w:r>
        <w:t>обучающихся, разработка конкретных</w:t>
      </w:r>
      <w:r>
        <w:rPr>
          <w:spacing w:val="-6"/>
        </w:rPr>
        <w:t xml:space="preserve"> </w:t>
      </w:r>
      <w:r>
        <w:t>рекомендаций</w:t>
      </w:r>
      <w:r>
        <w:rPr>
          <w:spacing w:val="-4"/>
        </w:rPr>
        <w:t xml:space="preserve"> </w:t>
      </w:r>
      <w:r>
        <w:t>педагогическим</w:t>
      </w:r>
      <w:r>
        <w:rPr>
          <w:spacing w:val="-6"/>
        </w:rPr>
        <w:t xml:space="preserve"> </w:t>
      </w:r>
      <w:r>
        <w:t>работникам,</w:t>
      </w:r>
      <w:r>
        <w:rPr>
          <w:spacing w:val="-3"/>
        </w:rPr>
        <w:t xml:space="preserve"> </w:t>
      </w:r>
      <w:r>
        <w:t>родителям</w:t>
      </w:r>
      <w:r>
        <w:rPr>
          <w:spacing w:val="-4"/>
        </w:rPr>
        <w:t xml:space="preserve"> </w:t>
      </w:r>
      <w:r>
        <w:t>по</w:t>
      </w:r>
      <w:r>
        <w:rPr>
          <w:spacing w:val="-3"/>
        </w:rPr>
        <w:t xml:space="preserve"> </w:t>
      </w:r>
      <w:r>
        <w:t>оказанию</w:t>
      </w:r>
      <w:r>
        <w:rPr>
          <w:spacing w:val="-5"/>
        </w:rPr>
        <w:t xml:space="preserve"> </w:t>
      </w:r>
      <w:r>
        <w:t>помощи</w:t>
      </w:r>
      <w:r>
        <w:rPr>
          <w:spacing w:val="-6"/>
        </w:rPr>
        <w:t xml:space="preserve"> </w:t>
      </w:r>
      <w:r>
        <w:t>в</w:t>
      </w:r>
      <w:r>
        <w:rPr>
          <w:spacing w:val="-4"/>
        </w:rPr>
        <w:t xml:space="preserve"> </w:t>
      </w:r>
      <w:r>
        <w:t>вопросах воспитания, обучения и развития с учетом возрастных и индивидуальных особенностей.</w:t>
      </w:r>
    </w:p>
    <w:p w14:paraId="464BC721" w14:textId="77777777" w:rsidR="003324B1" w:rsidRDefault="007415B4" w:rsidP="007A5120">
      <w:pPr>
        <w:pStyle w:val="a5"/>
        <w:ind w:left="284" w:right="284"/>
        <w:jc w:val="both"/>
      </w:pPr>
      <w:r>
        <w:t>Диагностика индивидуальная и групповая (скрининг) - выявление наиболее важных особенностей развития</w:t>
      </w:r>
      <w:r>
        <w:rPr>
          <w:spacing w:val="-3"/>
        </w:rPr>
        <w:t xml:space="preserve"> </w:t>
      </w:r>
      <w:r>
        <w:t>УУД,</w:t>
      </w:r>
      <w:r>
        <w:rPr>
          <w:spacing w:val="-5"/>
        </w:rPr>
        <w:t xml:space="preserve"> </w:t>
      </w:r>
      <w:r>
        <w:t>поведения</w:t>
      </w:r>
      <w:r>
        <w:rPr>
          <w:spacing w:val="-5"/>
        </w:rPr>
        <w:t xml:space="preserve"> </w:t>
      </w:r>
      <w:r>
        <w:t>и</w:t>
      </w:r>
      <w:r>
        <w:rPr>
          <w:spacing w:val="-3"/>
        </w:rPr>
        <w:t xml:space="preserve"> </w:t>
      </w:r>
      <w:r>
        <w:t>психического</w:t>
      </w:r>
      <w:r>
        <w:rPr>
          <w:spacing w:val="-5"/>
        </w:rPr>
        <w:t xml:space="preserve"> </w:t>
      </w:r>
      <w:r>
        <w:t>состояния</w:t>
      </w:r>
      <w:r>
        <w:rPr>
          <w:spacing w:val="-3"/>
        </w:rPr>
        <w:t xml:space="preserve"> </w:t>
      </w:r>
      <w:r>
        <w:t>школьников,</w:t>
      </w:r>
      <w:r>
        <w:rPr>
          <w:spacing w:val="-5"/>
        </w:rPr>
        <w:t xml:space="preserve"> </w:t>
      </w:r>
      <w:r>
        <w:t>которые</w:t>
      </w:r>
      <w:r>
        <w:rPr>
          <w:spacing w:val="-2"/>
        </w:rPr>
        <w:t xml:space="preserve"> </w:t>
      </w:r>
      <w:r>
        <w:t>долж</w:t>
      </w:r>
      <w:r>
        <w:t>ны</w:t>
      </w:r>
      <w:r>
        <w:rPr>
          <w:spacing w:val="-7"/>
        </w:rPr>
        <w:t xml:space="preserve"> </w:t>
      </w:r>
      <w:r>
        <w:t>быть</w:t>
      </w:r>
      <w:r>
        <w:rPr>
          <w:spacing w:val="-5"/>
        </w:rPr>
        <w:t xml:space="preserve"> </w:t>
      </w:r>
      <w:r>
        <w:t>учтены</w:t>
      </w:r>
      <w:r>
        <w:rPr>
          <w:spacing w:val="-2"/>
        </w:rPr>
        <w:t xml:space="preserve"> </w:t>
      </w:r>
      <w:r>
        <w:t>в</w:t>
      </w:r>
      <w:r>
        <w:rPr>
          <w:spacing w:val="-3"/>
        </w:rPr>
        <w:t xml:space="preserve"> </w:t>
      </w:r>
      <w:r>
        <w:t>процессе сопровождения, с целью выстраивания индивидуальной образовательной траектории развития ребенка.</w:t>
      </w:r>
    </w:p>
    <w:p w14:paraId="64231F4B" w14:textId="77777777" w:rsidR="003324B1" w:rsidRDefault="007415B4" w:rsidP="007A5120">
      <w:pPr>
        <w:pStyle w:val="a5"/>
        <w:ind w:left="284" w:right="284"/>
        <w:jc w:val="both"/>
      </w:pPr>
      <w:r>
        <w:t>Консультирование (индивидуальное и групповое) - оказание помощи и создание условий для развития личности, способности выбирать и дейст</w:t>
      </w:r>
      <w:r>
        <w:t>вовать по собственному усмотрению, обучаться новому поведению; информирование всех участников образовательного процесса по вопросам, связанным с особенностями</w:t>
      </w:r>
      <w:r>
        <w:rPr>
          <w:spacing w:val="-3"/>
        </w:rPr>
        <w:t xml:space="preserve"> </w:t>
      </w:r>
      <w:r>
        <w:t>образовательного</w:t>
      </w:r>
      <w:r>
        <w:rPr>
          <w:spacing w:val="-5"/>
        </w:rPr>
        <w:t xml:space="preserve"> </w:t>
      </w:r>
      <w:r>
        <w:t>процесса</w:t>
      </w:r>
      <w:r>
        <w:rPr>
          <w:spacing w:val="-4"/>
        </w:rPr>
        <w:t xml:space="preserve"> </w:t>
      </w:r>
      <w:r>
        <w:t>для</w:t>
      </w:r>
      <w:r>
        <w:rPr>
          <w:spacing w:val="-6"/>
        </w:rPr>
        <w:t xml:space="preserve"> </w:t>
      </w:r>
      <w:r>
        <w:t>данной</w:t>
      </w:r>
      <w:r>
        <w:rPr>
          <w:spacing w:val="-3"/>
        </w:rPr>
        <w:t xml:space="preserve"> </w:t>
      </w:r>
      <w:r>
        <w:t>категории</w:t>
      </w:r>
      <w:r>
        <w:rPr>
          <w:spacing w:val="-5"/>
        </w:rPr>
        <w:t xml:space="preserve"> </w:t>
      </w:r>
      <w:r>
        <w:t>детей</w:t>
      </w:r>
      <w:r>
        <w:rPr>
          <w:spacing w:val="-3"/>
        </w:rPr>
        <w:t xml:space="preserve"> </w:t>
      </w:r>
      <w:r>
        <w:t>с</w:t>
      </w:r>
      <w:r>
        <w:rPr>
          <w:spacing w:val="-4"/>
        </w:rPr>
        <w:t xml:space="preserve"> </w:t>
      </w:r>
      <w:r>
        <w:t>целью</w:t>
      </w:r>
      <w:r>
        <w:rPr>
          <w:spacing w:val="-7"/>
        </w:rPr>
        <w:t xml:space="preserve"> </w:t>
      </w:r>
      <w:r>
        <w:t>создания</w:t>
      </w:r>
      <w:r>
        <w:rPr>
          <w:spacing w:val="-5"/>
        </w:rPr>
        <w:t xml:space="preserve"> </w:t>
      </w:r>
      <w:r>
        <w:t>адаптивной</w:t>
      </w:r>
      <w:r>
        <w:rPr>
          <w:spacing w:val="-3"/>
        </w:rPr>
        <w:t xml:space="preserve"> </w:t>
      </w:r>
      <w:r>
        <w:t>среды, позволяющ</w:t>
      </w:r>
      <w:r>
        <w:t xml:space="preserve">ей обеспечить полноценную интеграцию и личностную самореализацию в образовательном </w:t>
      </w:r>
      <w:r>
        <w:rPr>
          <w:spacing w:val="-2"/>
        </w:rPr>
        <w:t>учреждении</w:t>
      </w:r>
    </w:p>
    <w:p w14:paraId="32746613" w14:textId="77777777" w:rsidR="003324B1" w:rsidRDefault="007415B4" w:rsidP="007A5120">
      <w:pPr>
        <w:pStyle w:val="a5"/>
        <w:ind w:left="284" w:right="284"/>
        <w:jc w:val="both"/>
      </w:pPr>
      <w:r>
        <w:t>Развивающая</w:t>
      </w:r>
      <w:r>
        <w:rPr>
          <w:spacing w:val="-4"/>
        </w:rPr>
        <w:t xml:space="preserve"> </w:t>
      </w:r>
      <w:r>
        <w:t>работа</w:t>
      </w:r>
      <w:r>
        <w:rPr>
          <w:spacing w:val="-5"/>
        </w:rPr>
        <w:t xml:space="preserve"> </w:t>
      </w:r>
      <w:r>
        <w:t>(индивидуальная</w:t>
      </w:r>
      <w:r>
        <w:rPr>
          <w:spacing w:val="-4"/>
        </w:rPr>
        <w:t xml:space="preserve"> </w:t>
      </w:r>
      <w:r>
        <w:t>и</w:t>
      </w:r>
      <w:r>
        <w:rPr>
          <w:spacing w:val="-4"/>
        </w:rPr>
        <w:t xml:space="preserve"> </w:t>
      </w:r>
      <w:r>
        <w:t>групповая)</w:t>
      </w:r>
      <w:r>
        <w:rPr>
          <w:spacing w:val="-5"/>
        </w:rPr>
        <w:t xml:space="preserve"> </w:t>
      </w:r>
      <w:r>
        <w:t>-</w:t>
      </w:r>
      <w:r>
        <w:rPr>
          <w:spacing w:val="-5"/>
        </w:rPr>
        <w:t xml:space="preserve"> </w:t>
      </w:r>
      <w:r>
        <w:t>формирование</w:t>
      </w:r>
      <w:r>
        <w:rPr>
          <w:spacing w:val="-3"/>
        </w:rPr>
        <w:t xml:space="preserve"> </w:t>
      </w:r>
      <w:r>
        <w:t>потребности</w:t>
      </w:r>
      <w:r>
        <w:rPr>
          <w:spacing w:val="-6"/>
        </w:rPr>
        <w:t xml:space="preserve"> </w:t>
      </w:r>
      <w:r>
        <w:t>в</w:t>
      </w:r>
      <w:r>
        <w:rPr>
          <w:spacing w:val="-4"/>
        </w:rPr>
        <w:t xml:space="preserve"> </w:t>
      </w:r>
      <w:r>
        <w:t>новом</w:t>
      </w:r>
      <w:r>
        <w:rPr>
          <w:spacing w:val="-6"/>
        </w:rPr>
        <w:t xml:space="preserve"> </w:t>
      </w:r>
      <w:r>
        <w:t>знании, возможности его приобретения и реализации в деятельности и общении.</w:t>
      </w:r>
    </w:p>
    <w:p w14:paraId="367CBAF9" w14:textId="77777777" w:rsidR="003324B1" w:rsidRDefault="007415B4" w:rsidP="007A5120">
      <w:pPr>
        <w:pStyle w:val="a5"/>
        <w:ind w:left="284" w:right="284"/>
        <w:jc w:val="both"/>
      </w:pPr>
      <w:r>
        <w:t>Коррекционная работа (индивидуальная и групповая) - организация работы, прежде всего, с учащимися, имеющими</w:t>
      </w:r>
      <w:r>
        <w:rPr>
          <w:spacing w:val="-4"/>
        </w:rPr>
        <w:t xml:space="preserve"> </w:t>
      </w:r>
      <w:r>
        <w:t>проблемы</w:t>
      </w:r>
      <w:r>
        <w:rPr>
          <w:spacing w:val="-5"/>
        </w:rPr>
        <w:t xml:space="preserve"> </w:t>
      </w:r>
      <w:r>
        <w:t>в</w:t>
      </w:r>
      <w:r>
        <w:rPr>
          <w:spacing w:val="-4"/>
        </w:rPr>
        <w:t xml:space="preserve"> </w:t>
      </w:r>
      <w:r>
        <w:t>обучении,</w:t>
      </w:r>
      <w:r>
        <w:rPr>
          <w:spacing w:val="-3"/>
        </w:rPr>
        <w:t xml:space="preserve"> </w:t>
      </w:r>
      <w:r>
        <w:t>поведении</w:t>
      </w:r>
      <w:r>
        <w:rPr>
          <w:spacing w:val="-6"/>
        </w:rPr>
        <w:t xml:space="preserve"> </w:t>
      </w:r>
      <w:r>
        <w:t>и</w:t>
      </w:r>
      <w:r>
        <w:rPr>
          <w:spacing w:val="-4"/>
        </w:rPr>
        <w:t xml:space="preserve"> </w:t>
      </w:r>
      <w:r>
        <w:t>личностном</w:t>
      </w:r>
      <w:r>
        <w:rPr>
          <w:spacing w:val="-6"/>
        </w:rPr>
        <w:t xml:space="preserve"> </w:t>
      </w:r>
      <w:r>
        <w:t>развитии,</w:t>
      </w:r>
      <w:r>
        <w:rPr>
          <w:spacing w:val="-6"/>
        </w:rPr>
        <w:t xml:space="preserve"> </w:t>
      </w:r>
      <w:r>
        <w:t>выявленные</w:t>
      </w:r>
      <w:r>
        <w:rPr>
          <w:spacing w:val="-5"/>
        </w:rPr>
        <w:t xml:space="preserve"> </w:t>
      </w:r>
      <w:r>
        <w:t>в</w:t>
      </w:r>
      <w:r>
        <w:rPr>
          <w:spacing w:val="-2"/>
        </w:rPr>
        <w:t xml:space="preserve"> </w:t>
      </w:r>
      <w:r>
        <w:t>проце</w:t>
      </w:r>
      <w:r>
        <w:t>ссе</w:t>
      </w:r>
      <w:r>
        <w:rPr>
          <w:spacing w:val="-5"/>
        </w:rPr>
        <w:t xml:space="preserve"> </w:t>
      </w:r>
      <w:r>
        <w:t>диагностики.</w:t>
      </w:r>
    </w:p>
    <w:p w14:paraId="6A1DB4A7" w14:textId="77777777" w:rsidR="003324B1" w:rsidRDefault="003324B1" w:rsidP="007A5120">
      <w:pPr>
        <w:pStyle w:val="a5"/>
        <w:ind w:left="284" w:right="284"/>
        <w:jc w:val="both"/>
      </w:pPr>
    </w:p>
    <w:p w14:paraId="10A84E7A" w14:textId="77777777" w:rsidR="003324B1" w:rsidRDefault="007415B4" w:rsidP="007A5120">
      <w:pPr>
        <w:pStyle w:val="a5"/>
        <w:ind w:left="284" w:right="284"/>
        <w:jc w:val="both"/>
      </w:pPr>
      <w:r>
        <w:t>Психологическое</w:t>
      </w:r>
      <w:r>
        <w:rPr>
          <w:spacing w:val="-5"/>
        </w:rPr>
        <w:t xml:space="preserve"> </w:t>
      </w:r>
      <w:r>
        <w:t>просвещении</w:t>
      </w:r>
      <w:r>
        <w:rPr>
          <w:spacing w:val="-6"/>
        </w:rPr>
        <w:t xml:space="preserve"> </w:t>
      </w:r>
      <w:r>
        <w:t>детей</w:t>
      </w:r>
      <w:r>
        <w:rPr>
          <w:spacing w:val="-6"/>
        </w:rPr>
        <w:t xml:space="preserve"> </w:t>
      </w:r>
      <w:r>
        <w:t>и</w:t>
      </w:r>
      <w:r>
        <w:rPr>
          <w:spacing w:val="-4"/>
        </w:rPr>
        <w:t xml:space="preserve"> </w:t>
      </w:r>
      <w:r>
        <w:t>взрослых</w:t>
      </w:r>
      <w:r>
        <w:rPr>
          <w:spacing w:val="-6"/>
        </w:rPr>
        <w:t xml:space="preserve"> </w:t>
      </w:r>
      <w:r>
        <w:t>-</w:t>
      </w:r>
      <w:r>
        <w:rPr>
          <w:spacing w:val="-5"/>
        </w:rPr>
        <w:t xml:space="preserve"> </w:t>
      </w:r>
      <w:r>
        <w:t>формирование</w:t>
      </w:r>
      <w:r>
        <w:rPr>
          <w:spacing w:val="-3"/>
        </w:rPr>
        <w:t xml:space="preserve"> </w:t>
      </w:r>
      <w:r>
        <w:t>потребности</w:t>
      </w:r>
      <w:r>
        <w:rPr>
          <w:spacing w:val="-6"/>
        </w:rPr>
        <w:t xml:space="preserve"> </w:t>
      </w:r>
      <w:r>
        <w:t>в</w:t>
      </w:r>
      <w:r>
        <w:rPr>
          <w:spacing w:val="-4"/>
        </w:rPr>
        <w:t xml:space="preserve"> </w:t>
      </w:r>
      <w:r>
        <w:t>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w:t>
      </w:r>
      <w:r>
        <w:t xml:space="preserve">ихся, воспитанников на каждом возрастном этапе, а также в своевременном предупреждении возможных нарушений в становлении личности и развитии </w:t>
      </w:r>
      <w:r>
        <w:rPr>
          <w:spacing w:val="-2"/>
        </w:rPr>
        <w:t>интеллекта.</w:t>
      </w:r>
    </w:p>
    <w:p w14:paraId="23D74FB3" w14:textId="77777777" w:rsidR="003324B1" w:rsidRDefault="007415B4" w:rsidP="007A5120">
      <w:pPr>
        <w:pStyle w:val="a5"/>
        <w:ind w:left="284" w:right="284"/>
        <w:jc w:val="both"/>
      </w:pPr>
      <w:r>
        <w:t>Работа</w:t>
      </w:r>
      <w:r>
        <w:rPr>
          <w:spacing w:val="-7"/>
        </w:rPr>
        <w:t xml:space="preserve"> </w:t>
      </w:r>
      <w:r>
        <w:t>с</w:t>
      </w:r>
      <w:r>
        <w:rPr>
          <w:spacing w:val="-6"/>
        </w:rPr>
        <w:t xml:space="preserve"> </w:t>
      </w:r>
      <w:r>
        <w:rPr>
          <w:spacing w:val="-2"/>
        </w:rPr>
        <w:t>обучающимися</w:t>
      </w:r>
    </w:p>
    <w:p w14:paraId="16195468" w14:textId="77777777" w:rsidR="003324B1" w:rsidRDefault="007415B4" w:rsidP="007A5120">
      <w:pPr>
        <w:pStyle w:val="a5"/>
        <w:ind w:left="284" w:right="284"/>
        <w:jc w:val="both"/>
      </w:pPr>
      <w:r>
        <w:t>Профилактическая работа с обучающимися с целью формирования у обучающихся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w:t>
      </w:r>
      <w:r>
        <w:t>тивных, коммуникативных, познавательных компетентностей.</w:t>
      </w:r>
    </w:p>
    <w:p w14:paraId="64C7CD1B" w14:textId="77777777" w:rsidR="003324B1" w:rsidRDefault="007415B4" w:rsidP="007A5120">
      <w:pPr>
        <w:pStyle w:val="a5"/>
        <w:ind w:left="284" w:right="284"/>
        <w:jc w:val="both"/>
      </w:pPr>
      <w:r>
        <w:t xml:space="preserve">Выявление учащихся группы риска (методом мониторинга), сопровождение одаренных учащихся, находящихся </w:t>
      </w:r>
      <w:proofErr w:type="gramStart"/>
      <w:r>
        <w:t>под опекой</w:t>
      </w:r>
      <w:proofErr w:type="gramEnd"/>
      <w:r>
        <w:rPr>
          <w:spacing w:val="40"/>
        </w:rPr>
        <w:t xml:space="preserve"> </w:t>
      </w:r>
      <w:r>
        <w:t>и организация индивидуальной</w:t>
      </w:r>
      <w:r>
        <w:rPr>
          <w:spacing w:val="40"/>
        </w:rPr>
        <w:t xml:space="preserve"> </w:t>
      </w:r>
      <w:r>
        <w:t>или групповой коррекционно-развивающей</w:t>
      </w:r>
    </w:p>
    <w:p w14:paraId="0AEF9BEB" w14:textId="77777777" w:rsidR="003324B1" w:rsidRDefault="007415B4" w:rsidP="007A5120">
      <w:pPr>
        <w:pStyle w:val="a5"/>
        <w:ind w:left="284" w:right="284"/>
        <w:jc w:val="both"/>
      </w:pPr>
      <w:r>
        <w:rPr>
          <w:spacing w:val="-2"/>
        </w:rPr>
        <w:t>работы.</w:t>
      </w:r>
    </w:p>
    <w:p w14:paraId="253D2D7C" w14:textId="77777777" w:rsidR="003324B1" w:rsidRDefault="007415B4" w:rsidP="007A5120">
      <w:pPr>
        <w:pStyle w:val="a5"/>
        <w:ind w:left="284" w:right="284"/>
        <w:jc w:val="both"/>
      </w:pPr>
      <w:r>
        <w:t>Проведение</w:t>
      </w:r>
      <w:r>
        <w:rPr>
          <w:spacing w:val="80"/>
        </w:rPr>
        <w:t xml:space="preserve"> </w:t>
      </w:r>
      <w:r>
        <w:t>тренингов</w:t>
      </w:r>
      <w:r>
        <w:tab/>
        <w:t>с</w:t>
      </w:r>
      <w:r>
        <w:rPr>
          <w:spacing w:val="80"/>
        </w:rPr>
        <w:t xml:space="preserve"> </w:t>
      </w:r>
      <w:r>
        <w:t>учащимися</w:t>
      </w:r>
      <w:r>
        <w:rPr>
          <w:spacing w:val="80"/>
        </w:rPr>
        <w:t xml:space="preserve"> </w:t>
      </w:r>
      <w:r>
        <w:t>по</w:t>
      </w:r>
      <w:r>
        <w:rPr>
          <w:spacing w:val="80"/>
        </w:rPr>
        <w:t xml:space="preserve"> </w:t>
      </w:r>
      <w:r>
        <w:t>развитию</w:t>
      </w:r>
      <w:r>
        <w:rPr>
          <w:spacing w:val="80"/>
        </w:rPr>
        <w:t xml:space="preserve"> </w:t>
      </w:r>
      <w:r>
        <w:t>коммуникативных</w:t>
      </w:r>
      <w:r>
        <w:rPr>
          <w:spacing w:val="80"/>
        </w:rPr>
        <w:t xml:space="preserve"> </w:t>
      </w:r>
      <w:r>
        <w:t>и</w:t>
      </w:r>
      <w:r>
        <w:rPr>
          <w:spacing w:val="80"/>
        </w:rPr>
        <w:t xml:space="preserve"> </w:t>
      </w:r>
      <w:r>
        <w:t>регулятивных</w:t>
      </w:r>
      <w:r>
        <w:rPr>
          <w:spacing w:val="80"/>
        </w:rPr>
        <w:t xml:space="preserve"> </w:t>
      </w:r>
      <w:r>
        <w:t>компетентностей, формированию мотивации к учебному процессу.</w:t>
      </w:r>
    </w:p>
    <w:p w14:paraId="3706C0D8" w14:textId="77777777" w:rsidR="003324B1" w:rsidRDefault="007415B4" w:rsidP="007A5120">
      <w:pPr>
        <w:pStyle w:val="a5"/>
        <w:ind w:left="284" w:right="284"/>
        <w:jc w:val="both"/>
      </w:pPr>
      <w:r>
        <w:rPr>
          <w:spacing w:val="-2"/>
        </w:rPr>
        <w:t>Консультирование</w:t>
      </w:r>
      <w:r>
        <w:rPr>
          <w:spacing w:val="2"/>
        </w:rPr>
        <w:t xml:space="preserve"> </w:t>
      </w:r>
      <w:r>
        <w:rPr>
          <w:spacing w:val="-2"/>
        </w:rPr>
        <w:t>учащихся</w:t>
      </w:r>
      <w:r>
        <w:rPr>
          <w:spacing w:val="2"/>
        </w:rPr>
        <w:t xml:space="preserve"> </w:t>
      </w:r>
      <w:r>
        <w:rPr>
          <w:spacing w:val="-2"/>
        </w:rPr>
        <w:t>(помощь</w:t>
      </w:r>
      <w:r>
        <w:rPr>
          <w:spacing w:val="-1"/>
        </w:rPr>
        <w:t xml:space="preserve"> </w:t>
      </w:r>
      <w:r>
        <w:rPr>
          <w:spacing w:val="-2"/>
        </w:rPr>
        <w:t>в</w:t>
      </w:r>
      <w:r>
        <w:t xml:space="preserve"> </w:t>
      </w:r>
      <w:r>
        <w:rPr>
          <w:spacing w:val="-2"/>
        </w:rPr>
        <w:t>решении</w:t>
      </w:r>
      <w:r>
        <w:rPr>
          <w:spacing w:val="4"/>
        </w:rPr>
        <w:t xml:space="preserve"> </w:t>
      </w:r>
      <w:r>
        <w:rPr>
          <w:spacing w:val="-2"/>
        </w:rPr>
        <w:t>проблем).</w:t>
      </w:r>
    </w:p>
    <w:p w14:paraId="1920ED4C" w14:textId="77777777" w:rsidR="003324B1" w:rsidRDefault="007415B4" w:rsidP="007A5120">
      <w:pPr>
        <w:pStyle w:val="a5"/>
        <w:ind w:left="284" w:right="284"/>
        <w:jc w:val="both"/>
      </w:pPr>
      <w:r>
        <w:t>Профориентационная работа. Большое внимание при сопровождении учащихся к социально- профессиональному самоопределению уделяется индивидуальным консультациям по вопросам выбора профессии, с учетом возрастных особенностей учащихся, проведение групповых занят</w:t>
      </w:r>
      <w:r>
        <w:t>ий по профориентации учащихся (тренинги, деловые игры).</w:t>
      </w:r>
    </w:p>
    <w:p w14:paraId="1F3C3362" w14:textId="77777777" w:rsidR="003324B1" w:rsidRDefault="007415B4" w:rsidP="007A5120">
      <w:pPr>
        <w:pStyle w:val="a5"/>
        <w:ind w:left="284" w:right="284"/>
        <w:jc w:val="both"/>
      </w:pPr>
      <w:r>
        <w:t>Сопровождение учащихся в рамках подготовки и сдачи государственной итоговой аттестации. Сопровождение учащихся с ОВЗ. Работа по созданию образовательной траектории, подбору оптимальной модели инклюзии</w:t>
      </w:r>
      <w:r>
        <w:t>, созданию ситуации успешности (совместно с другими приглашенными специалистами). При систематической работе достигаются цели: самореализации, самоопределения, взаимоотношения, профориентация учащихся среднего и старшего звена.</w:t>
      </w:r>
    </w:p>
    <w:p w14:paraId="638C07F9" w14:textId="77777777" w:rsidR="003324B1" w:rsidRDefault="007415B4" w:rsidP="007A5120">
      <w:pPr>
        <w:pStyle w:val="a5"/>
        <w:ind w:left="284" w:right="284"/>
        <w:jc w:val="both"/>
      </w:pPr>
      <w:r>
        <w:t>Работа</w:t>
      </w:r>
      <w:r>
        <w:rPr>
          <w:spacing w:val="-11"/>
        </w:rPr>
        <w:t xml:space="preserve"> </w:t>
      </w:r>
      <w:r>
        <w:t>с</w:t>
      </w:r>
      <w:r>
        <w:rPr>
          <w:spacing w:val="-11"/>
        </w:rPr>
        <w:t xml:space="preserve"> </w:t>
      </w:r>
      <w:r>
        <w:t>педагогами</w:t>
      </w:r>
      <w:r>
        <w:rPr>
          <w:spacing w:val="-9"/>
        </w:rPr>
        <w:t xml:space="preserve"> </w:t>
      </w:r>
      <w:r>
        <w:rPr>
          <w:spacing w:val="-2"/>
        </w:rPr>
        <w:t>школы.</w:t>
      </w:r>
    </w:p>
    <w:p w14:paraId="0E1ABF57" w14:textId="77777777" w:rsidR="003324B1" w:rsidRDefault="007415B4" w:rsidP="007A5120">
      <w:pPr>
        <w:pStyle w:val="a5"/>
        <w:ind w:left="284" w:right="284"/>
        <w:jc w:val="both"/>
      </w:pPr>
      <w:r>
        <w:t>О</w:t>
      </w:r>
      <w:r>
        <w:t>сновные</w:t>
      </w:r>
      <w:r>
        <w:rPr>
          <w:spacing w:val="-9"/>
        </w:rPr>
        <w:t xml:space="preserve"> </w:t>
      </w:r>
      <w:r>
        <w:t>задачи</w:t>
      </w:r>
      <w:r>
        <w:rPr>
          <w:spacing w:val="-11"/>
        </w:rPr>
        <w:t xml:space="preserve"> </w:t>
      </w:r>
      <w:r>
        <w:t>работы</w:t>
      </w:r>
      <w:r>
        <w:rPr>
          <w:spacing w:val="-9"/>
        </w:rPr>
        <w:t xml:space="preserve"> </w:t>
      </w:r>
      <w:r>
        <w:t>с</w:t>
      </w:r>
      <w:r>
        <w:rPr>
          <w:spacing w:val="-8"/>
        </w:rPr>
        <w:t xml:space="preserve"> </w:t>
      </w:r>
      <w:r>
        <w:rPr>
          <w:spacing w:val="-2"/>
        </w:rPr>
        <w:t>педагогами:</w:t>
      </w:r>
    </w:p>
    <w:p w14:paraId="19356EE6" w14:textId="6B35F965" w:rsidR="003324B1" w:rsidRDefault="007415B4" w:rsidP="007A5120">
      <w:pPr>
        <w:pStyle w:val="a5"/>
        <w:ind w:left="284" w:right="284"/>
        <w:jc w:val="both"/>
      </w:pPr>
      <w:r>
        <w:t>активизация</w:t>
      </w:r>
      <w:r>
        <w:rPr>
          <w:spacing w:val="80"/>
        </w:rPr>
        <w:t xml:space="preserve"> </w:t>
      </w:r>
      <w:r>
        <w:t>профессиональной</w:t>
      </w:r>
      <w:r>
        <w:rPr>
          <w:spacing w:val="80"/>
        </w:rPr>
        <w:t xml:space="preserve"> </w:t>
      </w:r>
      <w:r>
        <w:t>рефлексивной</w:t>
      </w:r>
      <w:r>
        <w:rPr>
          <w:spacing w:val="80"/>
        </w:rPr>
        <w:t xml:space="preserve"> </w:t>
      </w:r>
      <w:r>
        <w:t>позиции</w:t>
      </w:r>
      <w:r>
        <w:rPr>
          <w:spacing w:val="80"/>
        </w:rPr>
        <w:t xml:space="preserve"> </w:t>
      </w:r>
      <w:r>
        <w:t>деятельности</w:t>
      </w:r>
      <w:r>
        <w:rPr>
          <w:spacing w:val="80"/>
        </w:rPr>
        <w:t xml:space="preserve"> </w:t>
      </w:r>
      <w:r>
        <w:t>учителя</w:t>
      </w:r>
      <w:r>
        <w:rPr>
          <w:spacing w:val="40"/>
        </w:rPr>
        <w:t xml:space="preserve"> </w:t>
      </w:r>
      <w:r>
        <w:t>преодоление психологических барьеров деятельности учителя</w:t>
      </w:r>
      <w:r w:rsidR="00594224">
        <w:t xml:space="preserve"> </w:t>
      </w:r>
      <w:r>
        <w:rPr>
          <w:spacing w:val="-2"/>
        </w:rPr>
        <w:t>активация</w:t>
      </w:r>
      <w:r>
        <w:rPr>
          <w:spacing w:val="1"/>
        </w:rPr>
        <w:t xml:space="preserve"> </w:t>
      </w:r>
      <w:r>
        <w:rPr>
          <w:spacing w:val="-2"/>
        </w:rPr>
        <w:t>инновационной</w:t>
      </w:r>
      <w:r>
        <w:rPr>
          <w:spacing w:val="2"/>
        </w:rPr>
        <w:t xml:space="preserve"> </w:t>
      </w:r>
      <w:r>
        <w:rPr>
          <w:spacing w:val="-2"/>
        </w:rPr>
        <w:t>деятельности</w:t>
      </w:r>
      <w:r>
        <w:rPr>
          <w:spacing w:val="2"/>
        </w:rPr>
        <w:t xml:space="preserve"> </w:t>
      </w:r>
      <w:r>
        <w:rPr>
          <w:spacing w:val="-2"/>
        </w:rPr>
        <w:t>учителя,</w:t>
      </w:r>
      <w:r>
        <w:rPr>
          <w:spacing w:val="1"/>
        </w:rPr>
        <w:t xml:space="preserve"> </w:t>
      </w:r>
      <w:r>
        <w:rPr>
          <w:spacing w:val="-2"/>
        </w:rPr>
        <w:t>освоение</w:t>
      </w:r>
      <w:r>
        <w:t xml:space="preserve"> </w:t>
      </w:r>
      <w:r>
        <w:rPr>
          <w:spacing w:val="-2"/>
        </w:rPr>
        <w:t>новых</w:t>
      </w:r>
      <w:r>
        <w:rPr>
          <w:spacing w:val="1"/>
        </w:rPr>
        <w:t xml:space="preserve"> </w:t>
      </w:r>
      <w:r>
        <w:rPr>
          <w:spacing w:val="-2"/>
        </w:rPr>
        <w:t>технологий</w:t>
      </w:r>
      <w:r>
        <w:rPr>
          <w:spacing w:val="2"/>
        </w:rPr>
        <w:t xml:space="preserve"> </w:t>
      </w:r>
      <w:r>
        <w:rPr>
          <w:spacing w:val="-2"/>
        </w:rPr>
        <w:t>и</w:t>
      </w:r>
      <w:r>
        <w:rPr>
          <w:spacing w:val="4"/>
        </w:rPr>
        <w:t xml:space="preserve"> </w:t>
      </w:r>
      <w:r>
        <w:rPr>
          <w:spacing w:val="-2"/>
        </w:rPr>
        <w:t>методов</w:t>
      </w:r>
      <w:r>
        <w:rPr>
          <w:spacing w:val="1"/>
        </w:rPr>
        <w:t xml:space="preserve"> </w:t>
      </w:r>
      <w:proofErr w:type="gramStart"/>
      <w:r>
        <w:rPr>
          <w:spacing w:val="-2"/>
        </w:rPr>
        <w:t>работы</w:t>
      </w:r>
      <w:r>
        <w:rPr>
          <w:spacing w:val="3"/>
        </w:rPr>
        <w:t xml:space="preserve"> </w:t>
      </w:r>
      <w:r>
        <w:rPr>
          <w:spacing w:val="-10"/>
        </w:rPr>
        <w:t>.</w:t>
      </w:r>
      <w:proofErr w:type="gramEnd"/>
    </w:p>
    <w:p w14:paraId="31EC2142" w14:textId="77777777" w:rsidR="003324B1" w:rsidRDefault="007415B4" w:rsidP="007A5120">
      <w:pPr>
        <w:pStyle w:val="a5"/>
        <w:ind w:left="284" w:right="284"/>
        <w:jc w:val="both"/>
      </w:pPr>
      <w:r>
        <w:t>Прежде всего, речь идет о</w:t>
      </w:r>
      <w:r>
        <w:rPr>
          <w:spacing w:val="-1"/>
        </w:rPr>
        <w:t xml:space="preserve"> </w:t>
      </w:r>
      <w:r>
        <w:t>внутриличностных барьерах, обусловленных индивидуальными особенностями учителя</w:t>
      </w:r>
      <w:r>
        <w:rPr>
          <w:spacing w:val="-6"/>
        </w:rPr>
        <w:t xml:space="preserve"> </w:t>
      </w:r>
      <w:r>
        <w:lastRenderedPageBreak/>
        <w:t>(личностная</w:t>
      </w:r>
      <w:r>
        <w:rPr>
          <w:spacing w:val="-6"/>
        </w:rPr>
        <w:t xml:space="preserve"> </w:t>
      </w:r>
      <w:r>
        <w:t>тревожность,</w:t>
      </w:r>
      <w:r>
        <w:rPr>
          <w:spacing w:val="-6"/>
        </w:rPr>
        <w:t xml:space="preserve"> </w:t>
      </w:r>
      <w:r>
        <w:t>неуверенность</w:t>
      </w:r>
      <w:r>
        <w:rPr>
          <w:spacing w:val="-6"/>
        </w:rPr>
        <w:t xml:space="preserve"> </w:t>
      </w:r>
      <w:r>
        <w:t>в</w:t>
      </w:r>
      <w:r>
        <w:rPr>
          <w:spacing w:val="-7"/>
        </w:rPr>
        <w:t xml:space="preserve"> </w:t>
      </w:r>
      <w:r>
        <w:t>себе,</w:t>
      </w:r>
      <w:r>
        <w:rPr>
          <w:spacing w:val="-6"/>
        </w:rPr>
        <w:t xml:space="preserve"> </w:t>
      </w:r>
      <w:r>
        <w:t>негативное</w:t>
      </w:r>
      <w:r>
        <w:rPr>
          <w:spacing w:val="-5"/>
        </w:rPr>
        <w:t xml:space="preserve"> </w:t>
      </w:r>
      <w:r>
        <w:t>восприятие</w:t>
      </w:r>
      <w:r>
        <w:rPr>
          <w:spacing w:val="-5"/>
        </w:rPr>
        <w:t xml:space="preserve"> </w:t>
      </w:r>
      <w:r>
        <w:t>нового).</w:t>
      </w:r>
      <w:r>
        <w:rPr>
          <w:spacing w:val="-6"/>
        </w:rPr>
        <w:t xml:space="preserve"> </w:t>
      </w:r>
      <w:r>
        <w:t>Психологическая помощь призвана изменить отношение учителя и показать, что инновационное поведение – не приспособление, а максимальное развитие своей индивидуальности.</w:t>
      </w:r>
    </w:p>
    <w:p w14:paraId="4AC4A131" w14:textId="77777777" w:rsidR="003324B1" w:rsidRDefault="007415B4" w:rsidP="007A5120">
      <w:pPr>
        <w:pStyle w:val="a5"/>
        <w:ind w:left="284" w:right="284"/>
        <w:jc w:val="both"/>
      </w:pPr>
      <w:r>
        <w:t>Важной целью является разработка системы психологической поддержки эмоционального здоров</w:t>
      </w:r>
      <w:r>
        <w:t>ья педагогов и развитие творческого потенциала, направленного на адаптацию педагогов к ФГОС второго поколения. Разработан блок работы с педагогами «Эмоциональное здоровье педагога». Даная работа представлена в виде занятий с методами активного</w:t>
      </w:r>
      <w:r>
        <w:rPr>
          <w:spacing w:val="40"/>
        </w:rPr>
        <w:t xml:space="preserve"> </w:t>
      </w:r>
      <w:r>
        <w:t>социально-пс</w:t>
      </w:r>
      <w:r>
        <w:t>ихологического обучения.</w:t>
      </w:r>
    </w:p>
    <w:p w14:paraId="7468A1D3" w14:textId="77777777" w:rsidR="003324B1" w:rsidRDefault="007415B4" w:rsidP="007A5120">
      <w:pPr>
        <w:pStyle w:val="a5"/>
        <w:ind w:left="284" w:right="284"/>
        <w:jc w:val="both"/>
      </w:pPr>
      <w:r>
        <w:t>Программа рассчитана на четыре встречи по 1–1.5 часа, которые логически связаны между собой. Первая встреча имеет ознакомительный характер, форма занятия семинар-практикум «Что такое эмоционально здоровье</w:t>
      </w:r>
      <w:r>
        <w:rPr>
          <w:spacing w:val="-4"/>
        </w:rPr>
        <w:t xml:space="preserve"> </w:t>
      </w:r>
      <w:r>
        <w:t>и</w:t>
      </w:r>
      <w:r>
        <w:rPr>
          <w:spacing w:val="-3"/>
        </w:rPr>
        <w:t xml:space="preserve"> </w:t>
      </w:r>
      <w:r>
        <w:t>как</w:t>
      </w:r>
      <w:r>
        <w:rPr>
          <w:spacing w:val="-4"/>
        </w:rPr>
        <w:t xml:space="preserve"> </w:t>
      </w:r>
      <w:r>
        <w:t>его</w:t>
      </w:r>
      <w:r>
        <w:rPr>
          <w:spacing w:val="-5"/>
        </w:rPr>
        <w:t xml:space="preserve"> </w:t>
      </w:r>
      <w:r>
        <w:t>сохранить».</w:t>
      </w:r>
      <w:r>
        <w:rPr>
          <w:spacing w:val="-2"/>
        </w:rPr>
        <w:t xml:space="preserve"> </w:t>
      </w:r>
      <w:r>
        <w:t>Втор</w:t>
      </w:r>
      <w:r>
        <w:t>ая</w:t>
      </w:r>
      <w:r>
        <w:rPr>
          <w:spacing w:val="-6"/>
        </w:rPr>
        <w:t xml:space="preserve"> </w:t>
      </w:r>
      <w:r>
        <w:t>встреча</w:t>
      </w:r>
      <w:r>
        <w:rPr>
          <w:spacing w:val="-4"/>
        </w:rPr>
        <w:t xml:space="preserve"> </w:t>
      </w:r>
      <w:r>
        <w:t>–</w:t>
      </w:r>
      <w:r>
        <w:rPr>
          <w:spacing w:val="-2"/>
        </w:rPr>
        <w:t xml:space="preserve"> </w:t>
      </w:r>
      <w:r>
        <w:t>тренинг</w:t>
      </w:r>
      <w:r>
        <w:rPr>
          <w:spacing w:val="-4"/>
        </w:rPr>
        <w:t xml:space="preserve"> </w:t>
      </w:r>
      <w:r>
        <w:t>«Развитие</w:t>
      </w:r>
      <w:r>
        <w:rPr>
          <w:spacing w:val="-4"/>
        </w:rPr>
        <w:t xml:space="preserve"> </w:t>
      </w:r>
      <w:r>
        <w:t>эмпатических</w:t>
      </w:r>
      <w:r>
        <w:rPr>
          <w:spacing w:val="-2"/>
        </w:rPr>
        <w:t xml:space="preserve"> </w:t>
      </w:r>
      <w:r>
        <w:t>и</w:t>
      </w:r>
      <w:r>
        <w:rPr>
          <w:spacing w:val="-5"/>
        </w:rPr>
        <w:t xml:space="preserve"> </w:t>
      </w:r>
      <w:r>
        <w:t>толерантных</w:t>
      </w:r>
      <w:r>
        <w:rPr>
          <w:spacing w:val="-5"/>
        </w:rPr>
        <w:t xml:space="preserve"> </w:t>
      </w:r>
      <w:r>
        <w:t>качеств</w:t>
      </w:r>
      <w:r>
        <w:rPr>
          <w:spacing w:val="-3"/>
        </w:rPr>
        <w:t xml:space="preserve"> </w:t>
      </w:r>
      <w:r>
        <w:t>в педагогическом коллективе». Третья встреча «Сохранение эмоционального здоровья педагогов методами арт-терапии» Четвертая встреча проходит в форме «Психологической гостиной» и направлена на</w:t>
      </w:r>
      <w:r>
        <w:t xml:space="preserve"> формирование осмысления профессиональной деятельности и развитие творческого профессионального </w:t>
      </w:r>
      <w:r>
        <w:rPr>
          <w:spacing w:val="-2"/>
        </w:rPr>
        <w:t>потенциала.</w:t>
      </w:r>
    </w:p>
    <w:p w14:paraId="6D15115D" w14:textId="77777777" w:rsidR="003324B1" w:rsidRDefault="007415B4" w:rsidP="007A5120">
      <w:pPr>
        <w:pStyle w:val="a5"/>
        <w:ind w:left="284" w:right="284"/>
        <w:jc w:val="both"/>
      </w:pPr>
      <w:r>
        <w:t xml:space="preserve">Данная работа позволяет педагогам не только сохранить свое эмоциональное здоровье, но и повысить уровень психологических знаний и компетентность, а </w:t>
      </w:r>
      <w:r>
        <w:t xml:space="preserve">также овладеть навыками </w:t>
      </w:r>
      <w:proofErr w:type="spellStart"/>
      <w:r>
        <w:t>саморегуляци</w:t>
      </w:r>
      <w:proofErr w:type="spellEnd"/>
      <w:r>
        <w:t xml:space="preserve"> и релаксации,</w:t>
      </w:r>
      <w:r>
        <w:rPr>
          <w:spacing w:val="-3"/>
        </w:rPr>
        <w:t xml:space="preserve"> </w:t>
      </w:r>
      <w:r>
        <w:t>выстроить</w:t>
      </w:r>
      <w:r>
        <w:rPr>
          <w:spacing w:val="-6"/>
        </w:rPr>
        <w:t xml:space="preserve"> </w:t>
      </w:r>
      <w:r>
        <w:t>приоритетные</w:t>
      </w:r>
      <w:r>
        <w:rPr>
          <w:spacing w:val="-5"/>
        </w:rPr>
        <w:t xml:space="preserve"> </w:t>
      </w:r>
      <w:r>
        <w:t>ценности,</w:t>
      </w:r>
      <w:r>
        <w:rPr>
          <w:spacing w:val="-3"/>
        </w:rPr>
        <w:t xml:space="preserve"> </w:t>
      </w:r>
      <w:r>
        <w:t>создать</w:t>
      </w:r>
      <w:r>
        <w:rPr>
          <w:spacing w:val="-6"/>
        </w:rPr>
        <w:t xml:space="preserve"> </w:t>
      </w:r>
      <w:r>
        <w:t>здоровую</w:t>
      </w:r>
      <w:r>
        <w:rPr>
          <w:spacing w:val="-3"/>
        </w:rPr>
        <w:t xml:space="preserve"> </w:t>
      </w:r>
      <w:r>
        <w:t>атмосферу</w:t>
      </w:r>
      <w:r>
        <w:rPr>
          <w:spacing w:val="-6"/>
        </w:rPr>
        <w:t xml:space="preserve"> </w:t>
      </w:r>
      <w:r>
        <w:t>в</w:t>
      </w:r>
      <w:r>
        <w:rPr>
          <w:spacing w:val="-4"/>
        </w:rPr>
        <w:t xml:space="preserve"> </w:t>
      </w:r>
      <w:r>
        <w:t>педагогическом</w:t>
      </w:r>
      <w:r>
        <w:rPr>
          <w:spacing w:val="-4"/>
        </w:rPr>
        <w:t xml:space="preserve"> </w:t>
      </w:r>
      <w:r>
        <w:t>коллективе, плавно пройти адаптацию в период реализации стандартов нового поколения.</w:t>
      </w:r>
    </w:p>
    <w:p w14:paraId="5C480469" w14:textId="77777777" w:rsidR="003324B1" w:rsidRDefault="003324B1" w:rsidP="007A5120">
      <w:pPr>
        <w:pStyle w:val="a5"/>
        <w:ind w:left="284" w:right="284"/>
        <w:jc w:val="both"/>
      </w:pPr>
    </w:p>
    <w:p w14:paraId="51DE1213" w14:textId="77777777" w:rsidR="003324B1" w:rsidRDefault="007415B4" w:rsidP="007A5120">
      <w:pPr>
        <w:pStyle w:val="a5"/>
        <w:ind w:left="284" w:right="284"/>
        <w:jc w:val="both"/>
      </w:pPr>
      <w:r>
        <w:t>Работа</w:t>
      </w:r>
      <w:r>
        <w:rPr>
          <w:spacing w:val="-7"/>
        </w:rPr>
        <w:t xml:space="preserve"> </w:t>
      </w:r>
      <w:r>
        <w:t>с</w:t>
      </w:r>
      <w:r>
        <w:rPr>
          <w:spacing w:val="-6"/>
        </w:rPr>
        <w:t xml:space="preserve"> </w:t>
      </w:r>
      <w:r>
        <w:rPr>
          <w:spacing w:val="-2"/>
        </w:rPr>
        <w:t>родителями.</w:t>
      </w:r>
    </w:p>
    <w:p w14:paraId="4F684C40" w14:textId="77777777" w:rsidR="003324B1" w:rsidRDefault="007415B4" w:rsidP="007A5120">
      <w:pPr>
        <w:pStyle w:val="a5"/>
        <w:ind w:left="284" w:right="284"/>
        <w:jc w:val="both"/>
      </w:pPr>
      <w:r>
        <w:t>Цель: повышения уровн</w:t>
      </w:r>
      <w:r>
        <w:t xml:space="preserve">я психолого-педагогической компетентности в вопросах воспитания и обучения </w:t>
      </w:r>
      <w:r>
        <w:rPr>
          <w:spacing w:val="-2"/>
        </w:rPr>
        <w:t>ребенка.</w:t>
      </w:r>
    </w:p>
    <w:p w14:paraId="6F421BEC" w14:textId="77777777" w:rsidR="003324B1" w:rsidRDefault="007415B4" w:rsidP="007A5120">
      <w:pPr>
        <w:pStyle w:val="a5"/>
        <w:ind w:left="284" w:right="284"/>
        <w:jc w:val="both"/>
      </w:pPr>
      <w:r>
        <w:t>Просвещение</w:t>
      </w:r>
      <w:r>
        <w:rPr>
          <w:spacing w:val="-16"/>
        </w:rPr>
        <w:t xml:space="preserve"> </w:t>
      </w:r>
      <w:r>
        <w:t>и</w:t>
      </w:r>
      <w:r>
        <w:rPr>
          <w:spacing w:val="-14"/>
        </w:rPr>
        <w:t xml:space="preserve"> </w:t>
      </w:r>
      <w:r>
        <w:t>обучение</w:t>
      </w:r>
      <w:r>
        <w:rPr>
          <w:spacing w:val="-13"/>
        </w:rPr>
        <w:t xml:space="preserve"> </w:t>
      </w:r>
      <w:r>
        <w:t>родителей</w:t>
      </w:r>
      <w:r>
        <w:rPr>
          <w:spacing w:val="-14"/>
        </w:rPr>
        <w:t xml:space="preserve"> </w:t>
      </w:r>
      <w:r>
        <w:t>поддержке</w:t>
      </w:r>
      <w:r>
        <w:rPr>
          <w:spacing w:val="-13"/>
        </w:rPr>
        <w:t xml:space="preserve"> </w:t>
      </w:r>
      <w:r>
        <w:t>развития</w:t>
      </w:r>
      <w:r>
        <w:rPr>
          <w:spacing w:val="-12"/>
        </w:rPr>
        <w:t xml:space="preserve"> </w:t>
      </w:r>
      <w:r>
        <w:t>УУД</w:t>
      </w:r>
      <w:r>
        <w:rPr>
          <w:spacing w:val="-13"/>
        </w:rPr>
        <w:t xml:space="preserve"> </w:t>
      </w:r>
      <w:r>
        <w:rPr>
          <w:spacing w:val="-2"/>
        </w:rPr>
        <w:t>школьников.</w:t>
      </w:r>
    </w:p>
    <w:p w14:paraId="5636236B" w14:textId="77777777" w:rsidR="003324B1" w:rsidRDefault="007415B4" w:rsidP="007A5120">
      <w:pPr>
        <w:pStyle w:val="a5"/>
        <w:ind w:left="284" w:right="284"/>
        <w:jc w:val="both"/>
      </w:pPr>
      <w:r>
        <w:t>Консультирование</w:t>
      </w:r>
      <w:r>
        <w:rPr>
          <w:spacing w:val="40"/>
        </w:rPr>
        <w:t xml:space="preserve"> </w:t>
      </w:r>
      <w:r>
        <w:t>родителей по созданию условий, обеспечивающих успешную адаптацию</w:t>
      </w:r>
      <w:r>
        <w:rPr>
          <w:spacing w:val="40"/>
        </w:rPr>
        <w:t xml:space="preserve"> </w:t>
      </w:r>
      <w:r>
        <w:t>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w:t>
      </w:r>
      <w:r>
        <w:t xml:space="preserve">, лекции, </w:t>
      </w:r>
      <w:proofErr w:type="gramStart"/>
      <w:r>
        <w:t>семинары,-</w:t>
      </w:r>
      <w:proofErr w:type="gramEnd"/>
      <w:r>
        <w:t xml:space="preserve"> так и в достаточно новых для системы сопровождения формах совместных семинаров-тренингов по развитию навыков общения, сотрудничества, разрешения конфликтов, в которых принимают участие как родители, так и дети.</w:t>
      </w:r>
    </w:p>
    <w:p w14:paraId="75F9B548" w14:textId="77777777" w:rsidR="003324B1" w:rsidRDefault="007415B4" w:rsidP="007A5120">
      <w:pPr>
        <w:pStyle w:val="a5"/>
        <w:ind w:left="284" w:right="284"/>
        <w:jc w:val="both"/>
      </w:pPr>
      <w:r>
        <w:t xml:space="preserve">Профилактическая работа </w:t>
      </w:r>
      <w:r>
        <w:t xml:space="preserve">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w:t>
      </w:r>
      <w:r>
        <w:rPr>
          <w:spacing w:val="-2"/>
        </w:rPr>
        <w:t>детьми.</w:t>
      </w:r>
    </w:p>
    <w:p w14:paraId="07AC7D33" w14:textId="77777777" w:rsidR="003324B1" w:rsidRDefault="007415B4" w:rsidP="007A5120">
      <w:pPr>
        <w:pStyle w:val="a5"/>
        <w:ind w:left="284" w:right="284"/>
        <w:jc w:val="both"/>
      </w:pPr>
      <w:r>
        <w:t>Содержание</w:t>
      </w:r>
      <w:r>
        <w:rPr>
          <w:spacing w:val="-12"/>
        </w:rPr>
        <w:t xml:space="preserve"> </w:t>
      </w:r>
      <w:r>
        <w:t>работы</w:t>
      </w:r>
      <w:r>
        <w:rPr>
          <w:spacing w:val="-10"/>
        </w:rPr>
        <w:t xml:space="preserve"> </w:t>
      </w:r>
      <w:r>
        <w:t>на</w:t>
      </w:r>
      <w:r>
        <w:rPr>
          <w:spacing w:val="-10"/>
        </w:rPr>
        <w:t xml:space="preserve"> </w:t>
      </w:r>
      <w:r>
        <w:t>разных</w:t>
      </w:r>
      <w:r>
        <w:rPr>
          <w:spacing w:val="-10"/>
        </w:rPr>
        <w:t xml:space="preserve"> </w:t>
      </w:r>
      <w:r>
        <w:t>ступенях</w:t>
      </w:r>
      <w:r>
        <w:rPr>
          <w:spacing w:val="-9"/>
        </w:rPr>
        <w:t xml:space="preserve"> </w:t>
      </w:r>
      <w:r>
        <w:rPr>
          <w:spacing w:val="-2"/>
        </w:rPr>
        <w:t>образования</w:t>
      </w:r>
    </w:p>
    <w:p w14:paraId="7F4BD2AF" w14:textId="77777777" w:rsidR="003324B1" w:rsidRDefault="003324B1" w:rsidP="007A5120">
      <w:pPr>
        <w:pStyle w:val="a5"/>
        <w:ind w:left="284" w:right="284"/>
        <w:jc w:val="both"/>
      </w:pPr>
    </w:p>
    <w:p w14:paraId="1ADE7684" w14:textId="77777777" w:rsidR="003324B1" w:rsidRDefault="007415B4" w:rsidP="007A5120">
      <w:pPr>
        <w:pStyle w:val="a5"/>
        <w:ind w:left="284" w:right="284"/>
        <w:jc w:val="both"/>
      </w:pPr>
      <w:r>
        <w:rPr>
          <w:spacing w:val="-2"/>
        </w:rPr>
        <w:t>Психолого-педагогическое</w:t>
      </w:r>
      <w:r>
        <w:tab/>
      </w:r>
      <w:r>
        <w:rPr>
          <w:spacing w:val="-2"/>
        </w:rPr>
        <w:t>сопровождение</w:t>
      </w:r>
      <w:r>
        <w:tab/>
      </w:r>
      <w:r>
        <w:rPr>
          <w:spacing w:val="-2"/>
        </w:rPr>
        <w:t>учащихся</w:t>
      </w:r>
      <w:r>
        <w:tab/>
      </w:r>
      <w:r>
        <w:rPr>
          <w:spacing w:val="-10"/>
        </w:rPr>
        <w:t>5</w:t>
      </w:r>
      <w:r>
        <w:tab/>
      </w:r>
      <w:r>
        <w:rPr>
          <w:spacing w:val="-2"/>
        </w:rPr>
        <w:t xml:space="preserve">классов </w:t>
      </w:r>
      <w:r>
        <w:t>Переход учащегося на новую ступень образования</w:t>
      </w:r>
    </w:p>
    <w:p w14:paraId="63757201" w14:textId="77777777" w:rsidR="003324B1" w:rsidRDefault="003324B1" w:rsidP="007A5120">
      <w:pPr>
        <w:pStyle w:val="a5"/>
        <w:ind w:left="284" w:right="284"/>
        <w:jc w:val="both"/>
      </w:pPr>
    </w:p>
    <w:p w14:paraId="0CC6AD42" w14:textId="6E867F7D" w:rsidR="003324B1" w:rsidRDefault="007415B4" w:rsidP="007A5120">
      <w:pPr>
        <w:pStyle w:val="a5"/>
        <w:ind w:left="284" w:right="284"/>
        <w:jc w:val="both"/>
      </w:pPr>
      <w:r>
        <w:t>Психолого-педагогическое</w:t>
      </w:r>
      <w:r>
        <w:rPr>
          <w:spacing w:val="-1"/>
        </w:rPr>
        <w:t xml:space="preserve"> </w:t>
      </w:r>
      <w:r>
        <w:t>сопровождение</w:t>
      </w:r>
      <w:r>
        <w:rPr>
          <w:spacing w:val="-3"/>
        </w:rPr>
        <w:t xml:space="preserve"> </w:t>
      </w:r>
      <w:r>
        <w:t>обучающихся</w:t>
      </w:r>
      <w:r>
        <w:rPr>
          <w:spacing w:val="-2"/>
        </w:rPr>
        <w:t xml:space="preserve"> </w:t>
      </w:r>
      <w:r>
        <w:t>5-х</w:t>
      </w:r>
      <w:r>
        <w:rPr>
          <w:spacing w:val="-1"/>
        </w:rPr>
        <w:t xml:space="preserve"> </w:t>
      </w:r>
      <w:r>
        <w:t>классов</w:t>
      </w:r>
      <w:r>
        <w:rPr>
          <w:spacing w:val="-2"/>
        </w:rPr>
        <w:t xml:space="preserve"> </w:t>
      </w:r>
      <w:r>
        <w:t>направлено</w:t>
      </w:r>
      <w:r>
        <w:rPr>
          <w:spacing w:val="-3"/>
        </w:rPr>
        <w:t xml:space="preserve"> </w:t>
      </w:r>
      <w:r>
        <w:t>на</w:t>
      </w:r>
      <w:r>
        <w:rPr>
          <w:spacing w:val="-1"/>
        </w:rPr>
        <w:t xml:space="preserve"> </w:t>
      </w:r>
      <w:r>
        <w:t>создание</w:t>
      </w:r>
      <w:r>
        <w:rPr>
          <w:spacing w:val="-3"/>
        </w:rPr>
        <w:t xml:space="preserve"> </w:t>
      </w:r>
      <w:r>
        <w:t>условий для успешного</w:t>
      </w:r>
      <w:r>
        <w:rPr>
          <w:spacing w:val="-3"/>
        </w:rPr>
        <w:t xml:space="preserve"> </w:t>
      </w:r>
      <w:r>
        <w:t>обучения учащихся</w:t>
      </w:r>
      <w:r>
        <w:rPr>
          <w:spacing w:val="-2"/>
        </w:rPr>
        <w:t xml:space="preserve"> </w:t>
      </w:r>
      <w:r>
        <w:t>в среднем</w:t>
      </w:r>
      <w:r>
        <w:rPr>
          <w:spacing w:val="-3"/>
        </w:rPr>
        <w:t xml:space="preserve"> </w:t>
      </w:r>
      <w:r>
        <w:t>звене школы. О</w:t>
      </w:r>
      <w:r>
        <w:t>собое</w:t>
      </w:r>
      <w:r>
        <w:rPr>
          <w:spacing w:val="-1"/>
        </w:rPr>
        <w:t xml:space="preserve"> </w:t>
      </w:r>
      <w:r>
        <w:t>значение</w:t>
      </w:r>
      <w:r>
        <w:rPr>
          <w:spacing w:val="-3"/>
        </w:rPr>
        <w:t xml:space="preserve"> </w:t>
      </w:r>
      <w:r>
        <w:t>придается созданию</w:t>
      </w:r>
      <w:r>
        <w:rPr>
          <w:spacing w:val="-3"/>
        </w:rPr>
        <w:t xml:space="preserve"> </w:t>
      </w:r>
      <w:r>
        <w:t>условий для успешной социально-психологической адаптации к новой социальной ситуации. По своим задачам этот этап обеспечивается психологическими программами и формами работы с детьми. Главное – создание в</w:t>
      </w:r>
      <w:r w:rsidR="00594224">
        <w:t xml:space="preserve"> </w:t>
      </w:r>
      <w:r>
        <w:rPr>
          <w:spacing w:val="-2"/>
        </w:rPr>
        <w:t>рамках</w:t>
      </w:r>
      <w:r>
        <w:t xml:space="preserve"> </w:t>
      </w:r>
      <w:r>
        <w:rPr>
          <w:spacing w:val="-2"/>
        </w:rPr>
        <w:t>образовательной</w:t>
      </w:r>
      <w:r>
        <w:rPr>
          <w:spacing w:val="2"/>
        </w:rPr>
        <w:t xml:space="preserve"> </w:t>
      </w:r>
      <w:r>
        <w:rPr>
          <w:spacing w:val="-2"/>
        </w:rPr>
        <w:t>среды</w:t>
      </w:r>
      <w:r>
        <w:rPr>
          <w:spacing w:val="4"/>
        </w:rPr>
        <w:t xml:space="preserve"> </w:t>
      </w:r>
      <w:r>
        <w:rPr>
          <w:spacing w:val="-2"/>
        </w:rPr>
        <w:t>психологических</w:t>
      </w:r>
      <w:r>
        <w:rPr>
          <w:spacing w:val="-1"/>
        </w:rPr>
        <w:t xml:space="preserve"> </w:t>
      </w:r>
      <w:r>
        <w:rPr>
          <w:spacing w:val="-2"/>
        </w:rPr>
        <w:t>условий</w:t>
      </w:r>
      <w:r>
        <w:rPr>
          <w:spacing w:val="5"/>
        </w:rPr>
        <w:t xml:space="preserve"> </w:t>
      </w:r>
      <w:r>
        <w:rPr>
          <w:spacing w:val="-2"/>
        </w:rPr>
        <w:t>успешной</w:t>
      </w:r>
      <w:r>
        <w:rPr>
          <w:spacing w:val="3"/>
        </w:rPr>
        <w:t xml:space="preserve"> </w:t>
      </w:r>
      <w:r>
        <w:rPr>
          <w:spacing w:val="-2"/>
        </w:rPr>
        <w:t>адаптации.</w:t>
      </w:r>
    </w:p>
    <w:p w14:paraId="3CF18489" w14:textId="77777777" w:rsidR="003324B1" w:rsidRDefault="007415B4" w:rsidP="007A5120">
      <w:pPr>
        <w:pStyle w:val="a5"/>
        <w:ind w:left="284" w:right="284"/>
        <w:jc w:val="both"/>
      </w:pPr>
      <w:r>
        <w:t>Проводится фронтальная и индивидуальная диагностика. Ее результаты заносятся в «Индивидуальные карты</w:t>
      </w:r>
      <w:r>
        <w:rPr>
          <w:spacing w:val="-1"/>
        </w:rPr>
        <w:t xml:space="preserve"> </w:t>
      </w:r>
      <w:r>
        <w:t>учащихся» и «Итоговые бланки аналитических отчетов». Таким образом, создается банк данных об интеллектуальном</w:t>
      </w:r>
      <w:r>
        <w:rPr>
          <w:spacing w:val="-4"/>
        </w:rPr>
        <w:t xml:space="preserve"> </w:t>
      </w:r>
      <w:r>
        <w:t>и</w:t>
      </w:r>
      <w:r>
        <w:rPr>
          <w:spacing w:val="-2"/>
        </w:rPr>
        <w:t xml:space="preserve"> </w:t>
      </w:r>
      <w:r>
        <w:t>личностном</w:t>
      </w:r>
      <w:r>
        <w:rPr>
          <w:spacing w:val="-6"/>
        </w:rPr>
        <w:t xml:space="preserve"> </w:t>
      </w:r>
      <w:r>
        <w:t>развитии,</w:t>
      </w:r>
      <w:r>
        <w:rPr>
          <w:spacing w:val="-1"/>
        </w:rPr>
        <w:t xml:space="preserve"> </w:t>
      </w:r>
      <w:r>
        <w:t>о</w:t>
      </w:r>
      <w:r>
        <w:rPr>
          <w:spacing w:val="-3"/>
        </w:rPr>
        <w:t xml:space="preserve"> </w:t>
      </w:r>
      <w:r>
        <w:t>формировании</w:t>
      </w:r>
      <w:r>
        <w:rPr>
          <w:spacing w:val="-4"/>
        </w:rPr>
        <w:t xml:space="preserve"> </w:t>
      </w:r>
      <w:r>
        <w:t>УУД</w:t>
      </w:r>
      <w:r>
        <w:rPr>
          <w:spacing w:val="-3"/>
        </w:rPr>
        <w:t xml:space="preserve"> </w:t>
      </w:r>
      <w:r>
        <w:t>уча</w:t>
      </w:r>
      <w:r>
        <w:t>щихся.</w:t>
      </w:r>
      <w:r>
        <w:rPr>
          <w:spacing w:val="-3"/>
        </w:rPr>
        <w:t xml:space="preserve"> </w:t>
      </w:r>
      <w:r>
        <w:t>Индивидуальная</w:t>
      </w:r>
      <w:r>
        <w:rPr>
          <w:spacing w:val="-2"/>
        </w:rPr>
        <w:t xml:space="preserve"> </w:t>
      </w:r>
      <w:r>
        <w:t>диагностика проводится по запросу педагогов или родителей учащихся. 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14:paraId="18764128" w14:textId="77777777" w:rsidR="003324B1" w:rsidRDefault="003324B1" w:rsidP="007A5120">
      <w:pPr>
        <w:pStyle w:val="a5"/>
        <w:ind w:left="284" w:right="284"/>
        <w:jc w:val="both"/>
      </w:pPr>
    </w:p>
    <w:p w14:paraId="0BAE56A7" w14:textId="77777777" w:rsidR="003324B1" w:rsidRDefault="007415B4" w:rsidP="007A5120">
      <w:pPr>
        <w:pStyle w:val="a5"/>
        <w:ind w:left="284" w:right="284"/>
        <w:jc w:val="both"/>
      </w:pPr>
      <w:r>
        <w:t>В</w:t>
      </w:r>
      <w:r>
        <w:rPr>
          <w:spacing w:val="-7"/>
        </w:rPr>
        <w:t xml:space="preserve"> </w:t>
      </w:r>
      <w:r>
        <w:t>ра</w:t>
      </w:r>
      <w:r>
        <w:t>мках</w:t>
      </w:r>
      <w:r>
        <w:rPr>
          <w:spacing w:val="-4"/>
        </w:rPr>
        <w:t xml:space="preserve"> </w:t>
      </w:r>
      <w:r>
        <w:t>данного</w:t>
      </w:r>
      <w:r>
        <w:rPr>
          <w:spacing w:val="-7"/>
        </w:rPr>
        <w:t xml:space="preserve"> </w:t>
      </w:r>
      <w:r>
        <w:t>этапа</w:t>
      </w:r>
      <w:r>
        <w:rPr>
          <w:spacing w:val="-4"/>
        </w:rPr>
        <w:t xml:space="preserve"> </w:t>
      </w:r>
      <w:r>
        <w:t>(с</w:t>
      </w:r>
      <w:r>
        <w:rPr>
          <w:spacing w:val="-5"/>
        </w:rPr>
        <w:t xml:space="preserve"> </w:t>
      </w:r>
      <w:r>
        <w:t>сентября</w:t>
      </w:r>
      <w:r>
        <w:rPr>
          <w:spacing w:val="-6"/>
        </w:rPr>
        <w:t xml:space="preserve"> </w:t>
      </w:r>
      <w:r>
        <w:t>по</w:t>
      </w:r>
      <w:r>
        <w:rPr>
          <w:spacing w:val="-6"/>
        </w:rPr>
        <w:t xml:space="preserve"> </w:t>
      </w:r>
      <w:r>
        <w:t>май)</w:t>
      </w:r>
      <w:r>
        <w:rPr>
          <w:spacing w:val="-5"/>
        </w:rPr>
        <w:t xml:space="preserve"> </w:t>
      </w:r>
      <w:r>
        <w:rPr>
          <w:spacing w:val="-2"/>
        </w:rPr>
        <w:t>предполагается:</w:t>
      </w:r>
    </w:p>
    <w:p w14:paraId="3A3F0435" w14:textId="77777777" w:rsidR="003324B1" w:rsidRDefault="007415B4" w:rsidP="007A5120">
      <w:pPr>
        <w:pStyle w:val="a5"/>
        <w:ind w:left="284" w:right="284"/>
        <w:jc w:val="both"/>
      </w:pPr>
      <w:r>
        <w:t>Проведение</w:t>
      </w:r>
      <w:r>
        <w:rPr>
          <w:spacing w:val="-9"/>
        </w:rPr>
        <w:t xml:space="preserve"> </w:t>
      </w:r>
      <w:r>
        <w:t>психолого-педагогической</w:t>
      </w:r>
      <w:r>
        <w:rPr>
          <w:spacing w:val="-7"/>
        </w:rPr>
        <w:t xml:space="preserve"> </w:t>
      </w:r>
      <w:r>
        <w:t>диагностики,</w:t>
      </w:r>
      <w:r>
        <w:rPr>
          <w:spacing w:val="-7"/>
        </w:rPr>
        <w:t xml:space="preserve"> </w:t>
      </w:r>
      <w:r>
        <w:t>направленной</w:t>
      </w:r>
      <w:r>
        <w:rPr>
          <w:spacing w:val="-5"/>
        </w:rPr>
        <w:t xml:space="preserve"> </w:t>
      </w:r>
      <w:r>
        <w:t>на</w:t>
      </w:r>
      <w:r>
        <w:rPr>
          <w:spacing w:val="-6"/>
        </w:rPr>
        <w:t xml:space="preserve"> </w:t>
      </w:r>
      <w:r>
        <w:t>изучение</w:t>
      </w:r>
      <w:r>
        <w:rPr>
          <w:spacing w:val="-6"/>
        </w:rPr>
        <w:t xml:space="preserve"> </w:t>
      </w:r>
      <w:r>
        <w:t>уровня</w:t>
      </w:r>
      <w:r>
        <w:rPr>
          <w:spacing w:val="-4"/>
        </w:rPr>
        <w:t xml:space="preserve"> </w:t>
      </w:r>
      <w:r>
        <w:t>психологической адаптации учащихся к учебному процессу.</w:t>
      </w:r>
    </w:p>
    <w:p w14:paraId="1E91404B" w14:textId="77777777" w:rsidR="003324B1" w:rsidRDefault="007415B4" w:rsidP="007A5120">
      <w:pPr>
        <w:pStyle w:val="a5"/>
        <w:ind w:left="284" w:right="284"/>
        <w:jc w:val="both"/>
      </w:pPr>
      <w:r>
        <w:t>Проведение</w:t>
      </w:r>
      <w:r>
        <w:rPr>
          <w:spacing w:val="-8"/>
        </w:rPr>
        <w:t xml:space="preserve"> </w:t>
      </w:r>
      <w:r>
        <w:t>консультационной</w:t>
      </w:r>
      <w:r>
        <w:rPr>
          <w:spacing w:val="-5"/>
        </w:rPr>
        <w:t xml:space="preserve"> </w:t>
      </w:r>
      <w:r>
        <w:t>и</w:t>
      </w:r>
      <w:r>
        <w:rPr>
          <w:spacing w:val="-7"/>
        </w:rPr>
        <w:t xml:space="preserve"> </w:t>
      </w:r>
      <w:r>
        <w:t>просветительской</w:t>
      </w:r>
      <w:r>
        <w:rPr>
          <w:spacing w:val="-5"/>
        </w:rPr>
        <w:t xml:space="preserve"> </w:t>
      </w:r>
      <w:r>
        <w:t>работы</w:t>
      </w:r>
      <w:r>
        <w:rPr>
          <w:spacing w:val="-6"/>
        </w:rPr>
        <w:t xml:space="preserve"> </w:t>
      </w:r>
      <w:r>
        <w:t>с</w:t>
      </w:r>
      <w:r>
        <w:rPr>
          <w:spacing w:val="-4"/>
        </w:rPr>
        <w:t xml:space="preserve"> </w:t>
      </w:r>
      <w:r>
        <w:t>родителями</w:t>
      </w:r>
      <w:r>
        <w:rPr>
          <w:spacing w:val="-5"/>
        </w:rPr>
        <w:t xml:space="preserve"> </w:t>
      </w:r>
      <w:r>
        <w:t>пятиклассников,</w:t>
      </w:r>
      <w:r>
        <w:rPr>
          <w:spacing w:val="-4"/>
        </w:rPr>
        <w:t xml:space="preserve"> </w:t>
      </w:r>
      <w:r>
        <w:t>направленной на ознакомление взрослых с основными задачами и трудностями адаптационного периода.</w:t>
      </w:r>
    </w:p>
    <w:p w14:paraId="455C4B52" w14:textId="77777777" w:rsidR="003324B1" w:rsidRDefault="007415B4" w:rsidP="007A5120">
      <w:pPr>
        <w:pStyle w:val="a5"/>
        <w:ind w:left="284" w:right="284"/>
        <w:jc w:val="both"/>
      </w:pPr>
      <w:r>
        <w:t>Проведение групповых и индивидуальных консультаций с педагогами по выявлению возможных сложностей</w:t>
      </w:r>
      <w:r>
        <w:rPr>
          <w:spacing w:val="-3"/>
        </w:rPr>
        <w:t xml:space="preserve"> </w:t>
      </w:r>
      <w:r>
        <w:t>в</w:t>
      </w:r>
      <w:r>
        <w:rPr>
          <w:spacing w:val="-3"/>
        </w:rPr>
        <w:t xml:space="preserve"> </w:t>
      </w:r>
      <w:r>
        <w:t>формировании</w:t>
      </w:r>
      <w:r>
        <w:rPr>
          <w:spacing w:val="-3"/>
        </w:rPr>
        <w:t xml:space="preserve"> </w:t>
      </w:r>
      <w:r>
        <w:t>УУД</w:t>
      </w:r>
      <w:r>
        <w:rPr>
          <w:spacing w:val="-4"/>
        </w:rPr>
        <w:t xml:space="preserve"> </w:t>
      </w:r>
      <w:r>
        <w:t>и</w:t>
      </w:r>
      <w:r>
        <w:rPr>
          <w:spacing w:val="-3"/>
        </w:rPr>
        <w:t xml:space="preserve"> </w:t>
      </w:r>
      <w:r>
        <w:t>реализации</w:t>
      </w:r>
      <w:r>
        <w:rPr>
          <w:spacing w:val="-5"/>
        </w:rPr>
        <w:t xml:space="preserve"> </w:t>
      </w:r>
      <w:r>
        <w:t>ФГОС.</w:t>
      </w:r>
      <w:r>
        <w:rPr>
          <w:spacing w:val="-2"/>
        </w:rPr>
        <w:t xml:space="preserve"> </w:t>
      </w:r>
      <w:r>
        <w:t>Данное</w:t>
      </w:r>
      <w:r>
        <w:rPr>
          <w:spacing w:val="-7"/>
        </w:rPr>
        <w:t xml:space="preserve"> </w:t>
      </w:r>
      <w:r>
        <w:t>направление</w:t>
      </w:r>
      <w:r>
        <w:rPr>
          <w:spacing w:val="-4"/>
        </w:rPr>
        <w:t xml:space="preserve"> </w:t>
      </w:r>
      <w:r>
        <w:t>позволяет</w:t>
      </w:r>
      <w:r>
        <w:rPr>
          <w:spacing w:val="-3"/>
        </w:rPr>
        <w:t xml:space="preserve"> </w:t>
      </w:r>
      <w:r>
        <w:t>направить</w:t>
      </w:r>
      <w:r>
        <w:rPr>
          <w:spacing w:val="-2"/>
        </w:rPr>
        <w:t xml:space="preserve"> </w:t>
      </w:r>
      <w:r>
        <w:t>работу педагогов на построение учебного процесса в соответствии с индивидуальными</w:t>
      </w:r>
      <w:r>
        <w:t xml:space="preserve"> особенностями и возможностями школьников.</w:t>
      </w:r>
    </w:p>
    <w:p w14:paraId="00C26CF9" w14:textId="77777777" w:rsidR="003324B1" w:rsidRDefault="007415B4" w:rsidP="007A5120">
      <w:pPr>
        <w:pStyle w:val="a5"/>
        <w:ind w:left="284" w:right="284"/>
        <w:jc w:val="both"/>
      </w:pPr>
      <w:r>
        <w:t>Коррекционно-развивающая</w:t>
      </w:r>
      <w:r>
        <w:rPr>
          <w:spacing w:val="-7"/>
        </w:rPr>
        <w:t xml:space="preserve"> </w:t>
      </w:r>
      <w:r>
        <w:t>работа</w:t>
      </w:r>
      <w:r>
        <w:rPr>
          <w:spacing w:val="-6"/>
        </w:rPr>
        <w:t xml:space="preserve"> </w:t>
      </w:r>
      <w:r>
        <w:t>проводится</w:t>
      </w:r>
      <w:r>
        <w:rPr>
          <w:spacing w:val="-7"/>
        </w:rPr>
        <w:t xml:space="preserve"> </w:t>
      </w:r>
      <w:r>
        <w:t>с</w:t>
      </w:r>
      <w:r>
        <w:rPr>
          <w:spacing w:val="-6"/>
        </w:rPr>
        <w:t xml:space="preserve"> </w:t>
      </w:r>
      <w:r>
        <w:t>обучающимися,</w:t>
      </w:r>
      <w:r>
        <w:rPr>
          <w:spacing w:val="-7"/>
        </w:rPr>
        <w:t xml:space="preserve"> </w:t>
      </w:r>
      <w:r>
        <w:t>испытывающими</w:t>
      </w:r>
      <w:r>
        <w:rPr>
          <w:spacing w:val="-9"/>
        </w:rPr>
        <w:t xml:space="preserve"> </w:t>
      </w:r>
      <w:r>
        <w:t>временные</w:t>
      </w:r>
      <w:r>
        <w:rPr>
          <w:spacing w:val="-6"/>
        </w:rPr>
        <w:t xml:space="preserve"> </w:t>
      </w:r>
      <w:r>
        <w:t>трудности адаптационного периода. Занятия проводятся как в индивидуальной, так и в групповой форме. Их задача – настроить обучающи</w:t>
      </w:r>
      <w:r>
        <w:t>хся на предъявляемую основной школой систему требований, снять чрезмерное психическое напряжение, сформировать у учащихся коммуникативные навыки, необходимые для установления межличностных отношений, общения и сотрудничества, оказать помощь учащимся в усво</w:t>
      </w:r>
      <w:r>
        <w:t>ении школьных правил. В рамках реализации этого направления, в рамках внеурочной деятельности может быть использована успешно апробированная</w:t>
      </w:r>
      <w:r>
        <w:rPr>
          <w:spacing w:val="40"/>
        </w:rPr>
        <w:t xml:space="preserve"> </w:t>
      </w:r>
      <w:r>
        <w:t xml:space="preserve">программа по психологии для учащихся средней школы «Психология» И.В. Дубровиной, программа </w:t>
      </w:r>
      <w:proofErr w:type="spellStart"/>
      <w:r>
        <w:t>Селевко</w:t>
      </w:r>
      <w:proofErr w:type="spellEnd"/>
      <w:r>
        <w:t>.</w:t>
      </w:r>
    </w:p>
    <w:p w14:paraId="3DDB3A50" w14:textId="77777777" w:rsidR="003324B1" w:rsidRDefault="007415B4" w:rsidP="007A5120">
      <w:pPr>
        <w:pStyle w:val="a5"/>
        <w:ind w:left="284" w:right="284"/>
        <w:jc w:val="both"/>
      </w:pPr>
      <w:r>
        <w:t>Аналитическая</w:t>
      </w:r>
      <w:r>
        <w:rPr>
          <w:spacing w:val="-6"/>
        </w:rPr>
        <w:t xml:space="preserve"> </w:t>
      </w:r>
      <w:r>
        <w:t>р</w:t>
      </w:r>
      <w:r>
        <w:t>абота,</w:t>
      </w:r>
      <w:r>
        <w:rPr>
          <w:spacing w:val="-4"/>
        </w:rPr>
        <w:t xml:space="preserve"> </w:t>
      </w:r>
      <w:r>
        <w:t>направленная</w:t>
      </w:r>
      <w:r>
        <w:rPr>
          <w:spacing w:val="-5"/>
        </w:rPr>
        <w:t xml:space="preserve"> </w:t>
      </w:r>
      <w:r>
        <w:t>на</w:t>
      </w:r>
      <w:r>
        <w:rPr>
          <w:spacing w:val="-4"/>
        </w:rPr>
        <w:t xml:space="preserve"> </w:t>
      </w:r>
      <w:r>
        <w:t>осмысление</w:t>
      </w:r>
      <w:r>
        <w:rPr>
          <w:spacing w:val="-4"/>
        </w:rPr>
        <w:t xml:space="preserve"> </w:t>
      </w:r>
      <w:r>
        <w:t>итогов</w:t>
      </w:r>
      <w:r>
        <w:rPr>
          <w:spacing w:val="38"/>
        </w:rPr>
        <w:t xml:space="preserve"> </w:t>
      </w:r>
      <w:r>
        <w:t>деятельности</w:t>
      </w:r>
      <w:r>
        <w:rPr>
          <w:spacing w:val="-5"/>
        </w:rPr>
        <w:t xml:space="preserve"> </w:t>
      </w:r>
      <w:r>
        <w:t>по</w:t>
      </w:r>
      <w:r>
        <w:rPr>
          <w:spacing w:val="-6"/>
        </w:rPr>
        <w:t xml:space="preserve"> </w:t>
      </w:r>
      <w:r>
        <w:t>психолого-педагогическому сопровождению ФГОС, планирование работы на следующий год.</w:t>
      </w:r>
    </w:p>
    <w:p w14:paraId="1E58EF33" w14:textId="77777777" w:rsidR="003324B1" w:rsidRDefault="007415B4" w:rsidP="007A5120">
      <w:pPr>
        <w:pStyle w:val="a5"/>
        <w:ind w:left="284" w:right="284"/>
        <w:jc w:val="both"/>
      </w:pPr>
      <w:r>
        <w:rPr>
          <w:spacing w:val="-2"/>
        </w:rPr>
        <w:t>Психолого-педагогическое</w:t>
      </w:r>
      <w:r>
        <w:rPr>
          <w:spacing w:val="2"/>
        </w:rPr>
        <w:t xml:space="preserve"> </w:t>
      </w:r>
      <w:r>
        <w:rPr>
          <w:spacing w:val="-2"/>
        </w:rPr>
        <w:t>сопровождение</w:t>
      </w:r>
      <w:r>
        <w:t xml:space="preserve"> </w:t>
      </w:r>
      <w:r>
        <w:rPr>
          <w:spacing w:val="-2"/>
        </w:rPr>
        <w:t>учащихся</w:t>
      </w:r>
      <w:r>
        <w:rPr>
          <w:spacing w:val="2"/>
        </w:rPr>
        <w:t xml:space="preserve"> </w:t>
      </w:r>
      <w:r>
        <w:rPr>
          <w:spacing w:val="-2"/>
        </w:rPr>
        <w:t>6-8</w:t>
      </w:r>
      <w:r>
        <w:rPr>
          <w:spacing w:val="3"/>
        </w:rPr>
        <w:t xml:space="preserve"> </w:t>
      </w:r>
      <w:r>
        <w:rPr>
          <w:spacing w:val="-2"/>
        </w:rPr>
        <w:t>классов</w:t>
      </w:r>
    </w:p>
    <w:p w14:paraId="54DD3831" w14:textId="77777777" w:rsidR="003324B1" w:rsidRDefault="007415B4" w:rsidP="007A5120">
      <w:pPr>
        <w:pStyle w:val="a5"/>
        <w:ind w:left="284" w:right="284"/>
        <w:jc w:val="both"/>
      </w:pPr>
      <w:r>
        <w:lastRenderedPageBreak/>
        <w:t>Целью психологического сопровождения обучающихся 6- 8 классов является формирование и развитие позитивного отношения к школе, что подразумевает, в частности, развитие эмоциональной сферы детей, умения понимать свое эмоциональное состояние, распознавать чув</w:t>
      </w:r>
      <w:r>
        <w:t>ства других людей.</w:t>
      </w:r>
    </w:p>
    <w:p w14:paraId="45C18046" w14:textId="77777777" w:rsidR="003324B1" w:rsidRDefault="003324B1" w:rsidP="007A5120">
      <w:pPr>
        <w:pStyle w:val="a5"/>
        <w:ind w:left="284" w:right="284"/>
        <w:jc w:val="both"/>
      </w:pPr>
    </w:p>
    <w:p w14:paraId="2B62DA6B" w14:textId="77777777" w:rsidR="003324B1" w:rsidRDefault="007415B4" w:rsidP="007A5120">
      <w:pPr>
        <w:pStyle w:val="a5"/>
        <w:ind w:left="284" w:right="284"/>
        <w:jc w:val="both"/>
      </w:pPr>
      <w:r>
        <w:rPr>
          <w:spacing w:val="-2"/>
        </w:rPr>
        <w:t>Задачи:</w:t>
      </w:r>
    </w:p>
    <w:p w14:paraId="0A61FE4F" w14:textId="31126B2C" w:rsidR="003324B1" w:rsidRDefault="007415B4" w:rsidP="007A5120">
      <w:pPr>
        <w:pStyle w:val="a5"/>
        <w:ind w:left="284" w:right="284"/>
        <w:jc w:val="both"/>
      </w:pPr>
      <w:r>
        <w:t>1.Способствовать</w:t>
      </w:r>
      <w:r>
        <w:rPr>
          <w:spacing w:val="40"/>
        </w:rPr>
        <w:t xml:space="preserve"> </w:t>
      </w:r>
      <w:r>
        <w:t>укреплению</w:t>
      </w:r>
      <w:r>
        <w:rPr>
          <w:spacing w:val="40"/>
        </w:rPr>
        <w:t xml:space="preserve"> </w:t>
      </w:r>
      <w:r>
        <w:t>идентичности,</w:t>
      </w:r>
      <w:r>
        <w:rPr>
          <w:spacing w:val="40"/>
        </w:rPr>
        <w:t xml:space="preserve"> </w:t>
      </w:r>
      <w:r>
        <w:t>определению</w:t>
      </w:r>
      <w:r>
        <w:rPr>
          <w:spacing w:val="40"/>
        </w:rPr>
        <w:t xml:space="preserve"> </w:t>
      </w:r>
      <w:r>
        <w:t>границ</w:t>
      </w:r>
      <w:r>
        <w:rPr>
          <w:spacing w:val="40"/>
        </w:rPr>
        <w:t xml:space="preserve"> </w:t>
      </w:r>
      <w:r>
        <w:t>своего</w:t>
      </w:r>
      <w:r>
        <w:rPr>
          <w:spacing w:val="40"/>
        </w:rPr>
        <w:t xml:space="preserve"> </w:t>
      </w:r>
      <w:r>
        <w:t>«Я»;</w:t>
      </w:r>
      <w:r w:rsidR="00594224">
        <w:br/>
      </w:r>
      <w:r>
        <w:t>2.</w:t>
      </w:r>
      <w:r w:rsidR="00594224">
        <w:t xml:space="preserve"> </w:t>
      </w:r>
      <w:r>
        <w:t>Способствовать развитию внутренних критериев самооценки;</w:t>
      </w:r>
    </w:p>
    <w:p w14:paraId="6C65E274" w14:textId="4222F6A2" w:rsidR="003324B1" w:rsidRDefault="007415B4" w:rsidP="007A5120">
      <w:pPr>
        <w:pStyle w:val="a5"/>
        <w:ind w:left="284" w:right="284"/>
        <w:jc w:val="both"/>
      </w:pPr>
      <w:r>
        <w:t>3.Создать условия для формирования интереса к себе и к другим;</w:t>
      </w:r>
      <w:r w:rsidR="00594224">
        <w:br/>
      </w:r>
      <w:r>
        <w:t>4.</w:t>
      </w:r>
      <w:r w:rsidR="00594224">
        <w:t xml:space="preserve"> </w:t>
      </w:r>
      <w:r>
        <w:t>Поддерживать и способствовать р</w:t>
      </w:r>
      <w:r>
        <w:t xml:space="preserve">азвитию творческого самовыражения; </w:t>
      </w:r>
      <w:r w:rsidR="00594224">
        <w:br/>
      </w:r>
      <w:r>
        <w:t>5.</w:t>
      </w:r>
      <w:r w:rsidR="00594224">
        <w:t xml:space="preserve"> </w:t>
      </w:r>
      <w:r>
        <w:t>Содействовать освоению участниками приёмов ауторелаксации;</w:t>
      </w:r>
    </w:p>
    <w:p w14:paraId="1BAD8077" w14:textId="23789E76" w:rsidR="003324B1" w:rsidRDefault="00594224" w:rsidP="007A5120">
      <w:pPr>
        <w:pStyle w:val="a5"/>
        <w:ind w:left="284" w:right="284"/>
        <w:jc w:val="both"/>
      </w:pPr>
      <w:r>
        <w:t>6.</w:t>
      </w:r>
      <w:r w:rsidR="007415B4">
        <w:t xml:space="preserve">Помочь в преодолении негативных переживаний и снятии страхов; </w:t>
      </w:r>
      <w:r>
        <w:br/>
      </w:r>
      <w:r w:rsidR="007415B4">
        <w:t>7.</w:t>
      </w:r>
      <w:r>
        <w:t xml:space="preserve"> </w:t>
      </w:r>
      <w:r w:rsidR="007415B4">
        <w:t>Способствовать</w:t>
      </w:r>
      <w:r w:rsidR="007415B4">
        <w:rPr>
          <w:spacing w:val="-5"/>
        </w:rPr>
        <w:t xml:space="preserve"> </w:t>
      </w:r>
      <w:r w:rsidR="007415B4">
        <w:t>развитию</w:t>
      </w:r>
      <w:r w:rsidR="007415B4">
        <w:rPr>
          <w:spacing w:val="-5"/>
        </w:rPr>
        <w:t xml:space="preserve"> </w:t>
      </w:r>
      <w:r w:rsidR="007415B4">
        <w:t>умения</w:t>
      </w:r>
      <w:r w:rsidR="007415B4">
        <w:rPr>
          <w:spacing w:val="-6"/>
        </w:rPr>
        <w:t xml:space="preserve"> </w:t>
      </w:r>
      <w:r w:rsidR="007415B4">
        <w:t>распознавать</w:t>
      </w:r>
      <w:r w:rsidR="007415B4">
        <w:rPr>
          <w:spacing w:val="-8"/>
        </w:rPr>
        <w:t xml:space="preserve"> </w:t>
      </w:r>
      <w:r w:rsidR="007415B4">
        <w:t>эмоции</w:t>
      </w:r>
      <w:r w:rsidR="007415B4">
        <w:rPr>
          <w:spacing w:val="-6"/>
        </w:rPr>
        <w:t xml:space="preserve"> </w:t>
      </w:r>
      <w:r w:rsidR="007415B4">
        <w:t>по</w:t>
      </w:r>
      <w:r w:rsidR="007415B4">
        <w:rPr>
          <w:spacing w:val="-6"/>
        </w:rPr>
        <w:t xml:space="preserve"> </w:t>
      </w:r>
      <w:r w:rsidR="007415B4">
        <w:t>внешним</w:t>
      </w:r>
      <w:r w:rsidR="007415B4">
        <w:rPr>
          <w:spacing w:val="-6"/>
        </w:rPr>
        <w:t xml:space="preserve"> </w:t>
      </w:r>
      <w:r w:rsidR="007415B4">
        <w:t>сигналам;</w:t>
      </w:r>
    </w:p>
    <w:p w14:paraId="6A2626AD" w14:textId="6563C9B1" w:rsidR="003324B1" w:rsidRDefault="007415B4" w:rsidP="007A5120">
      <w:pPr>
        <w:pStyle w:val="a5"/>
        <w:ind w:left="284" w:right="284"/>
        <w:jc w:val="both"/>
      </w:pPr>
      <w:r>
        <w:t>8.Создать условия для фо</w:t>
      </w:r>
      <w:r>
        <w:t xml:space="preserve">рмирования адекватных форм поведения; </w:t>
      </w:r>
      <w:r w:rsidR="00594224">
        <w:br/>
      </w:r>
      <w:r>
        <w:t>9.</w:t>
      </w:r>
      <w:r w:rsidR="00594224">
        <w:t xml:space="preserve"> </w:t>
      </w:r>
      <w:r>
        <w:t>Способствовать осознанию своего поведения и регуляции его в коллективе.</w:t>
      </w:r>
    </w:p>
    <w:p w14:paraId="54A6A5B2" w14:textId="77777777" w:rsidR="003324B1" w:rsidRDefault="003324B1" w:rsidP="007A5120">
      <w:pPr>
        <w:pStyle w:val="a5"/>
        <w:ind w:left="284" w:right="284"/>
        <w:jc w:val="both"/>
      </w:pPr>
    </w:p>
    <w:p w14:paraId="182F7841" w14:textId="77777777" w:rsidR="003324B1" w:rsidRDefault="007415B4" w:rsidP="007A5120">
      <w:pPr>
        <w:pStyle w:val="a5"/>
        <w:ind w:left="284" w:right="284"/>
        <w:jc w:val="both"/>
      </w:pPr>
      <w:r>
        <w:t>Работа</w:t>
      </w:r>
      <w:r>
        <w:rPr>
          <w:spacing w:val="80"/>
        </w:rPr>
        <w:t xml:space="preserve"> </w:t>
      </w:r>
      <w:r>
        <w:t>по</w:t>
      </w:r>
      <w:r>
        <w:rPr>
          <w:spacing w:val="80"/>
        </w:rPr>
        <w:t xml:space="preserve"> </w:t>
      </w:r>
      <w:r>
        <w:t>сопровождению</w:t>
      </w:r>
      <w:r>
        <w:rPr>
          <w:spacing w:val="80"/>
        </w:rPr>
        <w:t xml:space="preserve"> </w:t>
      </w:r>
      <w:r>
        <w:t>6-8</w:t>
      </w:r>
      <w:r>
        <w:rPr>
          <w:spacing w:val="80"/>
        </w:rPr>
        <w:t xml:space="preserve"> </w:t>
      </w:r>
      <w:r>
        <w:t>классов</w:t>
      </w:r>
      <w:r>
        <w:rPr>
          <w:spacing w:val="80"/>
        </w:rPr>
        <w:t xml:space="preserve"> </w:t>
      </w:r>
      <w:r>
        <w:t>определяется</w:t>
      </w:r>
      <w:r>
        <w:rPr>
          <w:spacing w:val="79"/>
        </w:rPr>
        <w:t xml:space="preserve"> </w:t>
      </w:r>
      <w:r>
        <w:t>запросом</w:t>
      </w:r>
      <w:r>
        <w:rPr>
          <w:spacing w:val="80"/>
        </w:rPr>
        <w:t xml:space="preserve"> </w:t>
      </w:r>
      <w:r>
        <w:t>со</w:t>
      </w:r>
      <w:r>
        <w:rPr>
          <w:spacing w:val="80"/>
        </w:rPr>
        <w:t xml:space="preserve"> </w:t>
      </w:r>
      <w:r>
        <w:t>стороны</w:t>
      </w:r>
      <w:r>
        <w:rPr>
          <w:spacing w:val="80"/>
        </w:rPr>
        <w:t xml:space="preserve"> </w:t>
      </w:r>
      <w:r>
        <w:t>родителей</w:t>
      </w:r>
      <w:r>
        <w:rPr>
          <w:spacing w:val="80"/>
        </w:rPr>
        <w:t xml:space="preserve"> </w:t>
      </w:r>
      <w:r>
        <w:t>учащихся</w:t>
      </w:r>
      <w:r>
        <w:rPr>
          <w:spacing w:val="80"/>
        </w:rPr>
        <w:t xml:space="preserve"> </w:t>
      </w:r>
      <w:r>
        <w:t>и администрации школы.</w:t>
      </w:r>
    </w:p>
    <w:p w14:paraId="7025203D" w14:textId="77777777" w:rsidR="003324B1" w:rsidRDefault="007415B4" w:rsidP="007A5120">
      <w:pPr>
        <w:pStyle w:val="a5"/>
        <w:ind w:left="284" w:right="284"/>
        <w:jc w:val="both"/>
      </w:pPr>
      <w:r>
        <w:t>В</w:t>
      </w:r>
      <w:r>
        <w:rPr>
          <w:spacing w:val="-5"/>
        </w:rPr>
        <w:t xml:space="preserve"> </w:t>
      </w:r>
      <w:r>
        <w:t>рамках</w:t>
      </w:r>
      <w:r>
        <w:rPr>
          <w:spacing w:val="-6"/>
        </w:rPr>
        <w:t xml:space="preserve"> </w:t>
      </w:r>
      <w:r>
        <w:t>этого</w:t>
      </w:r>
      <w:r>
        <w:rPr>
          <w:spacing w:val="-5"/>
        </w:rPr>
        <w:t xml:space="preserve"> </w:t>
      </w:r>
      <w:r>
        <w:t>этапа</w:t>
      </w:r>
      <w:r>
        <w:rPr>
          <w:spacing w:val="-5"/>
        </w:rPr>
        <w:t xml:space="preserve"> </w:t>
      </w:r>
      <w:r>
        <w:rPr>
          <w:spacing w:val="-2"/>
        </w:rPr>
        <w:t>предполагается:</w:t>
      </w:r>
    </w:p>
    <w:p w14:paraId="5B52C110" w14:textId="77777777" w:rsidR="003324B1" w:rsidRDefault="007415B4" w:rsidP="007A5120">
      <w:pPr>
        <w:pStyle w:val="a5"/>
        <w:ind w:left="284" w:right="284"/>
        <w:jc w:val="both"/>
      </w:pPr>
      <w:r>
        <w:t>Реализация</w:t>
      </w:r>
      <w:r>
        <w:rPr>
          <w:spacing w:val="-11"/>
        </w:rPr>
        <w:t xml:space="preserve"> </w:t>
      </w:r>
      <w:r>
        <w:t>решений</w:t>
      </w:r>
      <w:r>
        <w:rPr>
          <w:spacing w:val="-7"/>
        </w:rPr>
        <w:t xml:space="preserve"> </w:t>
      </w:r>
      <w:r>
        <w:t>итогового</w:t>
      </w:r>
      <w:r>
        <w:rPr>
          <w:spacing w:val="-9"/>
        </w:rPr>
        <w:t xml:space="preserve"> </w:t>
      </w:r>
      <w:r>
        <w:t>консилиума,</w:t>
      </w:r>
      <w:r>
        <w:rPr>
          <w:spacing w:val="-8"/>
        </w:rPr>
        <w:t xml:space="preserve"> </w:t>
      </w:r>
      <w:r>
        <w:t>проведенного</w:t>
      </w:r>
      <w:r>
        <w:rPr>
          <w:spacing w:val="-7"/>
        </w:rPr>
        <w:t xml:space="preserve"> </w:t>
      </w:r>
      <w:r>
        <w:t>в</w:t>
      </w:r>
      <w:r>
        <w:rPr>
          <w:spacing w:val="-8"/>
        </w:rPr>
        <w:t xml:space="preserve"> </w:t>
      </w:r>
      <w:r>
        <w:t>конце</w:t>
      </w:r>
      <w:r>
        <w:rPr>
          <w:spacing w:val="-10"/>
        </w:rPr>
        <w:t xml:space="preserve"> </w:t>
      </w:r>
      <w:r>
        <w:t>года</w:t>
      </w:r>
      <w:r>
        <w:rPr>
          <w:spacing w:val="-9"/>
        </w:rPr>
        <w:t xml:space="preserve"> </w:t>
      </w:r>
      <w:r>
        <w:t>в</w:t>
      </w:r>
      <w:r>
        <w:rPr>
          <w:spacing w:val="-8"/>
        </w:rPr>
        <w:t xml:space="preserve"> </w:t>
      </w:r>
      <w:r>
        <w:t>5</w:t>
      </w:r>
      <w:r>
        <w:rPr>
          <w:spacing w:val="-7"/>
        </w:rPr>
        <w:t xml:space="preserve"> </w:t>
      </w:r>
      <w:r>
        <w:rPr>
          <w:spacing w:val="-2"/>
        </w:rPr>
        <w:t>классе</w:t>
      </w:r>
    </w:p>
    <w:p w14:paraId="03150F94" w14:textId="2590257D" w:rsidR="003324B1" w:rsidRDefault="007415B4" w:rsidP="007A5120">
      <w:pPr>
        <w:pStyle w:val="a5"/>
        <w:ind w:left="284" w:right="284"/>
        <w:jc w:val="both"/>
      </w:pPr>
      <w:r>
        <w:rPr>
          <w:spacing w:val="-2"/>
        </w:rPr>
        <w:t>Углубленная</w:t>
      </w:r>
      <w:r w:rsidR="00BC78CA">
        <w:rPr>
          <w:spacing w:val="-2"/>
        </w:rPr>
        <w:t xml:space="preserve"> </w:t>
      </w:r>
      <w:r>
        <w:t>диагностика</w:t>
      </w:r>
      <w:r>
        <w:rPr>
          <w:spacing w:val="-9"/>
        </w:rPr>
        <w:t xml:space="preserve"> </w:t>
      </w:r>
      <w:r>
        <w:t>УУД</w:t>
      </w:r>
      <w:r>
        <w:rPr>
          <w:spacing w:val="-11"/>
        </w:rPr>
        <w:t xml:space="preserve"> </w:t>
      </w:r>
      <w:r>
        <w:t>совместно</w:t>
      </w:r>
      <w:r>
        <w:rPr>
          <w:spacing w:val="-9"/>
        </w:rPr>
        <w:t xml:space="preserve"> </w:t>
      </w:r>
      <w:r>
        <w:t>с</w:t>
      </w:r>
      <w:r>
        <w:rPr>
          <w:spacing w:val="-5"/>
        </w:rPr>
        <w:t xml:space="preserve"> </w:t>
      </w:r>
      <w:r>
        <w:rPr>
          <w:spacing w:val="-2"/>
        </w:rPr>
        <w:t>педагогами</w:t>
      </w:r>
    </w:p>
    <w:p w14:paraId="5A035A62" w14:textId="77777777" w:rsidR="003324B1" w:rsidRDefault="007415B4" w:rsidP="007A5120">
      <w:pPr>
        <w:pStyle w:val="a5"/>
        <w:ind w:left="284" w:right="284"/>
        <w:jc w:val="both"/>
      </w:pPr>
      <w:r>
        <w:rPr>
          <w:spacing w:val="-2"/>
        </w:rPr>
        <w:t>Коррекционно-развивающая</w:t>
      </w:r>
      <w:r>
        <w:rPr>
          <w:spacing w:val="-1"/>
        </w:rPr>
        <w:t xml:space="preserve"> </w:t>
      </w:r>
      <w:r>
        <w:rPr>
          <w:spacing w:val="-2"/>
        </w:rPr>
        <w:t>работа</w:t>
      </w:r>
      <w:r>
        <w:rPr>
          <w:spacing w:val="2"/>
        </w:rPr>
        <w:t xml:space="preserve"> </w:t>
      </w:r>
      <w:r>
        <w:rPr>
          <w:spacing w:val="-2"/>
        </w:rPr>
        <w:t>по</w:t>
      </w:r>
      <w:r>
        <w:rPr>
          <w:spacing w:val="1"/>
        </w:rPr>
        <w:t xml:space="preserve"> </w:t>
      </w:r>
      <w:r>
        <w:rPr>
          <w:spacing w:val="-2"/>
        </w:rPr>
        <w:t>формированию</w:t>
      </w:r>
      <w:r>
        <w:rPr>
          <w:spacing w:val="-1"/>
        </w:rPr>
        <w:t xml:space="preserve"> </w:t>
      </w:r>
      <w:r>
        <w:rPr>
          <w:spacing w:val="-5"/>
        </w:rPr>
        <w:t>УУД</w:t>
      </w:r>
    </w:p>
    <w:p w14:paraId="4DAF5598" w14:textId="77777777" w:rsidR="003324B1" w:rsidRDefault="007415B4" w:rsidP="007A5120">
      <w:pPr>
        <w:pStyle w:val="a5"/>
        <w:ind w:left="284" w:right="284"/>
        <w:jc w:val="both"/>
      </w:pPr>
      <w:r>
        <w:t>Наиболее</w:t>
      </w:r>
      <w:r>
        <w:rPr>
          <w:spacing w:val="40"/>
        </w:rPr>
        <w:t xml:space="preserve"> </w:t>
      </w:r>
      <w:r>
        <w:t>продуктивной</w:t>
      </w:r>
      <w:r>
        <w:rPr>
          <w:spacing w:val="40"/>
        </w:rPr>
        <w:t xml:space="preserve"> </w:t>
      </w:r>
      <w:r>
        <w:t>может</w:t>
      </w:r>
      <w:r>
        <w:rPr>
          <w:spacing w:val="40"/>
        </w:rPr>
        <w:t xml:space="preserve"> </w:t>
      </w:r>
      <w:r>
        <w:t>быть</w:t>
      </w:r>
      <w:r>
        <w:rPr>
          <w:spacing w:val="40"/>
        </w:rPr>
        <w:t xml:space="preserve"> </w:t>
      </w:r>
      <w:r>
        <w:t>развивающая</w:t>
      </w:r>
      <w:r>
        <w:rPr>
          <w:spacing w:val="40"/>
        </w:rPr>
        <w:t xml:space="preserve"> </w:t>
      </w:r>
      <w:r>
        <w:t>работа</w:t>
      </w:r>
      <w:r>
        <w:rPr>
          <w:spacing w:val="40"/>
        </w:rPr>
        <w:t xml:space="preserve"> </w:t>
      </w:r>
      <w:r>
        <w:t>с</w:t>
      </w:r>
      <w:r>
        <w:rPr>
          <w:spacing w:val="40"/>
        </w:rPr>
        <w:t xml:space="preserve"> </w:t>
      </w:r>
      <w:r>
        <w:t>учащимися,</w:t>
      </w:r>
      <w:r>
        <w:rPr>
          <w:spacing w:val="40"/>
        </w:rPr>
        <w:t xml:space="preserve"> </w:t>
      </w:r>
      <w:r>
        <w:t>предусматриваемая</w:t>
      </w:r>
      <w:r>
        <w:rPr>
          <w:spacing w:val="40"/>
        </w:rPr>
        <w:t xml:space="preserve"> </w:t>
      </w:r>
      <w:r>
        <w:t>в</w:t>
      </w:r>
      <w:r>
        <w:rPr>
          <w:spacing w:val="40"/>
        </w:rPr>
        <w:t xml:space="preserve"> </w:t>
      </w:r>
      <w:r>
        <w:t>рамках внедрения ФГОС (1 час в неделю в сетке часов во II половине дня).</w:t>
      </w:r>
    </w:p>
    <w:p w14:paraId="5A737997" w14:textId="77777777" w:rsidR="003324B1" w:rsidRDefault="007415B4" w:rsidP="007A5120">
      <w:pPr>
        <w:pStyle w:val="a5"/>
        <w:ind w:left="284" w:right="284"/>
        <w:jc w:val="both"/>
      </w:pPr>
      <w:r>
        <w:t>Психолого-педагогическая</w:t>
      </w:r>
      <w:r>
        <w:rPr>
          <w:spacing w:val="-8"/>
        </w:rPr>
        <w:t xml:space="preserve"> </w:t>
      </w:r>
      <w:r>
        <w:t>сопровождение</w:t>
      </w:r>
      <w:r>
        <w:rPr>
          <w:spacing w:val="-10"/>
        </w:rPr>
        <w:t xml:space="preserve"> </w:t>
      </w:r>
      <w:r>
        <w:t>учащихся</w:t>
      </w:r>
      <w:r>
        <w:rPr>
          <w:spacing w:val="-8"/>
        </w:rPr>
        <w:t xml:space="preserve"> </w:t>
      </w:r>
      <w:r>
        <w:t>9-х</w:t>
      </w:r>
      <w:r>
        <w:rPr>
          <w:spacing w:val="-9"/>
        </w:rPr>
        <w:t xml:space="preserve"> </w:t>
      </w:r>
      <w:r>
        <w:t>классов В рамках этого этапа предполагается:</w:t>
      </w:r>
    </w:p>
    <w:p w14:paraId="1B0C79BD" w14:textId="77777777" w:rsidR="003324B1" w:rsidRDefault="007415B4" w:rsidP="007A5120">
      <w:pPr>
        <w:pStyle w:val="a5"/>
        <w:ind w:left="284" w:right="284"/>
        <w:jc w:val="both"/>
      </w:pPr>
      <w:r>
        <w:t>Проведение</w:t>
      </w:r>
      <w:r>
        <w:rPr>
          <w:spacing w:val="40"/>
        </w:rPr>
        <w:t xml:space="preserve"> </w:t>
      </w:r>
      <w:r>
        <w:t>психолого-педагогических</w:t>
      </w:r>
      <w:r>
        <w:rPr>
          <w:spacing w:val="40"/>
        </w:rPr>
        <w:t xml:space="preserve"> </w:t>
      </w:r>
      <w:r>
        <w:t>элективных</w:t>
      </w:r>
      <w:r>
        <w:rPr>
          <w:spacing w:val="40"/>
        </w:rPr>
        <w:t xml:space="preserve"> </w:t>
      </w:r>
      <w:r>
        <w:t>курсов</w:t>
      </w:r>
      <w:r>
        <w:rPr>
          <w:spacing w:val="40"/>
        </w:rPr>
        <w:t xml:space="preserve"> </w:t>
      </w:r>
      <w:r>
        <w:t>направленных</w:t>
      </w:r>
      <w:r>
        <w:rPr>
          <w:spacing w:val="40"/>
        </w:rPr>
        <w:t xml:space="preserve"> </w:t>
      </w:r>
      <w:r>
        <w:t>на</w:t>
      </w:r>
      <w:r>
        <w:rPr>
          <w:spacing w:val="40"/>
        </w:rPr>
        <w:t xml:space="preserve"> </w:t>
      </w:r>
      <w:r>
        <w:t>самоопределение</w:t>
      </w:r>
      <w:r>
        <w:rPr>
          <w:spacing w:val="40"/>
        </w:rPr>
        <w:t xml:space="preserve"> </w:t>
      </w:r>
      <w:r>
        <w:t>подростков</w:t>
      </w:r>
      <w:r>
        <w:rPr>
          <w:spacing w:val="40"/>
        </w:rPr>
        <w:t xml:space="preserve"> </w:t>
      </w:r>
      <w:r>
        <w:t>и выбор ими дальнейшего образовательного маршрута;</w:t>
      </w:r>
    </w:p>
    <w:p w14:paraId="48A70002" w14:textId="77777777" w:rsidR="003324B1" w:rsidRDefault="007415B4" w:rsidP="007A5120">
      <w:pPr>
        <w:pStyle w:val="a5"/>
        <w:ind w:left="284" w:right="284"/>
        <w:jc w:val="both"/>
      </w:pPr>
      <w:r>
        <w:rPr>
          <w:spacing w:val="-2"/>
        </w:rPr>
        <w:t>Проведение</w:t>
      </w:r>
      <w:r>
        <w:t xml:space="preserve"> </w:t>
      </w:r>
      <w:r>
        <w:rPr>
          <w:spacing w:val="-2"/>
        </w:rPr>
        <w:t>психолого-педагогической</w:t>
      </w:r>
      <w:r>
        <w:rPr>
          <w:spacing w:val="4"/>
        </w:rPr>
        <w:t xml:space="preserve"> </w:t>
      </w:r>
      <w:r>
        <w:rPr>
          <w:spacing w:val="-2"/>
        </w:rPr>
        <w:t>диагностики,</w:t>
      </w:r>
      <w:r>
        <w:rPr>
          <w:spacing w:val="1"/>
        </w:rPr>
        <w:t xml:space="preserve"> </w:t>
      </w:r>
      <w:r>
        <w:rPr>
          <w:spacing w:val="-2"/>
        </w:rPr>
        <w:t>направленной</w:t>
      </w:r>
      <w:r>
        <w:rPr>
          <w:spacing w:val="4"/>
        </w:rPr>
        <w:t xml:space="preserve"> </w:t>
      </w:r>
      <w:r>
        <w:rPr>
          <w:spacing w:val="-2"/>
        </w:rPr>
        <w:t>на</w:t>
      </w:r>
      <w:r>
        <w:rPr>
          <w:spacing w:val="5"/>
        </w:rPr>
        <w:t xml:space="preserve"> </w:t>
      </w:r>
      <w:r>
        <w:rPr>
          <w:spacing w:val="-2"/>
        </w:rPr>
        <w:t>определение</w:t>
      </w:r>
      <w:r>
        <w:rPr>
          <w:spacing w:val="3"/>
        </w:rPr>
        <w:t xml:space="preserve"> </w:t>
      </w:r>
      <w:r>
        <w:rPr>
          <w:spacing w:val="-2"/>
        </w:rPr>
        <w:t>у</w:t>
      </w:r>
      <w:r>
        <w:rPr>
          <w:spacing w:val="1"/>
        </w:rPr>
        <w:t xml:space="preserve"> </w:t>
      </w:r>
      <w:r>
        <w:rPr>
          <w:spacing w:val="-2"/>
        </w:rPr>
        <w:t>учащихся</w:t>
      </w:r>
      <w:r>
        <w:rPr>
          <w:spacing w:val="7"/>
        </w:rPr>
        <w:t xml:space="preserve"> </w:t>
      </w:r>
      <w:r>
        <w:rPr>
          <w:spacing w:val="-2"/>
        </w:rPr>
        <w:t>уровня</w:t>
      </w:r>
    </w:p>
    <w:p w14:paraId="36567540" w14:textId="77777777" w:rsidR="003324B1" w:rsidRDefault="007415B4" w:rsidP="007A5120">
      <w:pPr>
        <w:pStyle w:val="a5"/>
        <w:ind w:left="284" w:right="284"/>
        <w:jc w:val="both"/>
      </w:pPr>
      <w:r>
        <w:t>сформированности универсальных учебных действий; готовности к выбору индивидуального образовательного маршрута при завершении обучения в 9 классе;</w:t>
      </w:r>
    </w:p>
    <w:p w14:paraId="2DDCD877" w14:textId="77777777" w:rsidR="003324B1" w:rsidRDefault="007415B4" w:rsidP="007A5120">
      <w:pPr>
        <w:pStyle w:val="a5"/>
        <w:ind w:left="284" w:right="284"/>
        <w:jc w:val="both"/>
      </w:pPr>
      <w:r>
        <w:t>Проведение</w:t>
      </w:r>
      <w:r>
        <w:rPr>
          <w:spacing w:val="-16"/>
        </w:rPr>
        <w:t xml:space="preserve"> </w:t>
      </w:r>
      <w:r>
        <w:t>индивидуальных</w:t>
      </w:r>
      <w:r>
        <w:rPr>
          <w:spacing w:val="-14"/>
        </w:rPr>
        <w:t xml:space="preserve"> </w:t>
      </w:r>
      <w:r>
        <w:t>и</w:t>
      </w:r>
      <w:r>
        <w:rPr>
          <w:spacing w:val="-14"/>
        </w:rPr>
        <w:t xml:space="preserve"> </w:t>
      </w:r>
      <w:r>
        <w:t>групповых</w:t>
      </w:r>
      <w:r>
        <w:rPr>
          <w:spacing w:val="-13"/>
        </w:rPr>
        <w:t xml:space="preserve"> </w:t>
      </w:r>
      <w:r>
        <w:t>консультаций</w:t>
      </w:r>
      <w:r>
        <w:rPr>
          <w:spacing w:val="-13"/>
        </w:rPr>
        <w:t xml:space="preserve"> </w:t>
      </w:r>
      <w:r>
        <w:rPr>
          <w:spacing w:val="-2"/>
        </w:rPr>
        <w:t>родителей;</w:t>
      </w:r>
    </w:p>
    <w:p w14:paraId="0C691A43" w14:textId="77777777" w:rsidR="003324B1" w:rsidRDefault="007415B4" w:rsidP="007A5120">
      <w:pPr>
        <w:pStyle w:val="a5"/>
        <w:ind w:left="284" w:right="284"/>
        <w:jc w:val="both"/>
      </w:pPr>
      <w:r>
        <w:t>Организация и проведение педагогического совета</w:t>
      </w:r>
      <w:r>
        <w:t xml:space="preserve"> (консилиума) по готовности к выбору учащимися индивидуального образовательного маршрута и планированию открытия соответствующих социальному заказу профильных направлений.</w:t>
      </w:r>
    </w:p>
    <w:p w14:paraId="37212554" w14:textId="77777777" w:rsidR="003324B1" w:rsidRDefault="003324B1" w:rsidP="007A5120">
      <w:pPr>
        <w:pStyle w:val="a5"/>
        <w:ind w:left="284" w:right="284"/>
        <w:jc w:val="both"/>
      </w:pPr>
    </w:p>
    <w:p w14:paraId="0DA1C8B5" w14:textId="77777777" w:rsidR="003324B1" w:rsidRPr="00594224" w:rsidRDefault="007415B4" w:rsidP="00594224">
      <w:pPr>
        <w:pStyle w:val="a5"/>
        <w:ind w:left="284" w:right="284"/>
        <w:jc w:val="center"/>
        <w:rPr>
          <w:b/>
          <w:bCs/>
        </w:rPr>
      </w:pPr>
      <w:bookmarkStart w:id="151" w:name="3.5.3.Финансово-экономические_условия_ре"/>
      <w:bookmarkEnd w:id="151"/>
      <w:r w:rsidRPr="00594224">
        <w:rPr>
          <w:b/>
          <w:bCs/>
        </w:rPr>
        <w:t>Финансово-экономические</w:t>
      </w:r>
      <w:r w:rsidRPr="00594224">
        <w:rPr>
          <w:b/>
          <w:bCs/>
          <w:spacing w:val="-11"/>
        </w:rPr>
        <w:t xml:space="preserve"> </w:t>
      </w:r>
      <w:r w:rsidRPr="00594224">
        <w:rPr>
          <w:b/>
          <w:bCs/>
        </w:rPr>
        <w:t>условия</w:t>
      </w:r>
      <w:r w:rsidRPr="00594224">
        <w:rPr>
          <w:b/>
          <w:bCs/>
          <w:spacing w:val="-13"/>
        </w:rPr>
        <w:t xml:space="preserve"> </w:t>
      </w:r>
      <w:r w:rsidRPr="00594224">
        <w:rPr>
          <w:b/>
          <w:bCs/>
        </w:rPr>
        <w:t>реализации</w:t>
      </w:r>
      <w:r w:rsidRPr="00594224">
        <w:rPr>
          <w:b/>
          <w:bCs/>
          <w:spacing w:val="-14"/>
        </w:rPr>
        <w:t xml:space="preserve"> </w:t>
      </w:r>
      <w:r w:rsidRPr="00594224">
        <w:rPr>
          <w:b/>
          <w:bCs/>
        </w:rPr>
        <w:t>образовательной</w:t>
      </w:r>
      <w:r w:rsidRPr="00594224">
        <w:rPr>
          <w:b/>
          <w:bCs/>
          <w:spacing w:val="-14"/>
        </w:rPr>
        <w:t xml:space="preserve"> </w:t>
      </w:r>
      <w:r w:rsidRPr="00594224">
        <w:rPr>
          <w:b/>
          <w:bCs/>
        </w:rPr>
        <w:t>программы</w:t>
      </w:r>
      <w:r w:rsidRPr="00594224">
        <w:rPr>
          <w:b/>
          <w:bCs/>
          <w:spacing w:val="-14"/>
        </w:rPr>
        <w:t xml:space="preserve"> </w:t>
      </w:r>
      <w:r w:rsidRPr="00594224">
        <w:rPr>
          <w:b/>
          <w:bCs/>
        </w:rPr>
        <w:t>основного</w:t>
      </w:r>
      <w:r w:rsidRPr="00594224">
        <w:rPr>
          <w:b/>
          <w:bCs/>
          <w:spacing w:val="-13"/>
        </w:rPr>
        <w:t xml:space="preserve"> </w:t>
      </w:r>
      <w:r w:rsidRPr="00594224">
        <w:rPr>
          <w:b/>
          <w:bCs/>
        </w:rPr>
        <w:t>обще</w:t>
      </w:r>
      <w:r w:rsidRPr="00594224">
        <w:rPr>
          <w:b/>
          <w:bCs/>
        </w:rPr>
        <w:t xml:space="preserve">го </w:t>
      </w:r>
      <w:r w:rsidRPr="00594224">
        <w:rPr>
          <w:b/>
          <w:bCs/>
          <w:spacing w:val="-2"/>
        </w:rPr>
        <w:t>образования</w:t>
      </w:r>
    </w:p>
    <w:p w14:paraId="129D7C48" w14:textId="77777777" w:rsidR="003324B1" w:rsidRDefault="007415B4" w:rsidP="007A5120">
      <w:pPr>
        <w:pStyle w:val="a5"/>
        <w:ind w:left="284" w:right="284"/>
        <w:jc w:val="both"/>
      </w:pPr>
      <w:r>
        <w:t>Финансовые</w:t>
      </w:r>
      <w:r>
        <w:rPr>
          <w:spacing w:val="-10"/>
        </w:rPr>
        <w:t xml:space="preserve"> </w:t>
      </w:r>
      <w:r>
        <w:t>условия</w:t>
      </w:r>
      <w:r>
        <w:rPr>
          <w:spacing w:val="-6"/>
        </w:rPr>
        <w:t xml:space="preserve"> </w:t>
      </w:r>
      <w:r>
        <w:t>реализации</w:t>
      </w:r>
      <w:r>
        <w:rPr>
          <w:spacing w:val="-9"/>
        </w:rPr>
        <w:t xml:space="preserve"> </w:t>
      </w:r>
      <w:r>
        <w:t>программы</w:t>
      </w:r>
      <w:r>
        <w:rPr>
          <w:spacing w:val="-10"/>
        </w:rPr>
        <w:t xml:space="preserve"> </w:t>
      </w:r>
      <w:r>
        <w:t>основного</w:t>
      </w:r>
      <w:r>
        <w:rPr>
          <w:spacing w:val="-11"/>
        </w:rPr>
        <w:t xml:space="preserve"> </w:t>
      </w:r>
      <w:r>
        <w:t>общего</w:t>
      </w:r>
      <w:r>
        <w:rPr>
          <w:spacing w:val="-11"/>
        </w:rPr>
        <w:t xml:space="preserve"> </w:t>
      </w:r>
      <w:r>
        <w:t>образования,</w:t>
      </w:r>
      <w:r>
        <w:rPr>
          <w:spacing w:val="-8"/>
        </w:rPr>
        <w:t xml:space="preserve"> </w:t>
      </w:r>
      <w:r>
        <w:t>в</w:t>
      </w:r>
      <w:r>
        <w:rPr>
          <w:spacing w:val="-9"/>
        </w:rPr>
        <w:t xml:space="preserve"> </w:t>
      </w:r>
      <w:r>
        <w:t>том</w:t>
      </w:r>
      <w:r>
        <w:rPr>
          <w:spacing w:val="-9"/>
        </w:rPr>
        <w:t xml:space="preserve"> </w:t>
      </w:r>
      <w:r>
        <w:t>числе</w:t>
      </w:r>
      <w:r>
        <w:rPr>
          <w:spacing w:val="-10"/>
        </w:rPr>
        <w:t xml:space="preserve"> </w:t>
      </w:r>
      <w:r>
        <w:t xml:space="preserve">адаптированной, </w:t>
      </w:r>
      <w:r>
        <w:rPr>
          <w:spacing w:val="-2"/>
        </w:rPr>
        <w:t>обеспечивают:</w:t>
      </w:r>
    </w:p>
    <w:p w14:paraId="3EB5964C" w14:textId="77777777" w:rsidR="003324B1" w:rsidRDefault="007415B4" w:rsidP="007A5120">
      <w:pPr>
        <w:pStyle w:val="a5"/>
        <w:ind w:left="284" w:right="284"/>
        <w:jc w:val="both"/>
      </w:pPr>
      <w:r>
        <w:t>соблюдение</w:t>
      </w:r>
      <w:r>
        <w:rPr>
          <w:spacing w:val="-10"/>
        </w:rPr>
        <w:t xml:space="preserve"> </w:t>
      </w:r>
      <w:r>
        <w:t>в</w:t>
      </w:r>
      <w:r>
        <w:rPr>
          <w:spacing w:val="-7"/>
        </w:rPr>
        <w:t xml:space="preserve"> </w:t>
      </w:r>
      <w:r>
        <w:t>полном</w:t>
      </w:r>
      <w:r>
        <w:rPr>
          <w:spacing w:val="-11"/>
        </w:rPr>
        <w:t xml:space="preserve"> </w:t>
      </w:r>
      <w:r>
        <w:t>объеме</w:t>
      </w:r>
      <w:r>
        <w:rPr>
          <w:spacing w:val="-10"/>
        </w:rPr>
        <w:t xml:space="preserve"> </w:t>
      </w:r>
      <w:r>
        <w:t>государственных</w:t>
      </w:r>
      <w:r>
        <w:rPr>
          <w:spacing w:val="-11"/>
        </w:rPr>
        <w:t xml:space="preserve"> </w:t>
      </w:r>
      <w:r>
        <w:t>гарантий</w:t>
      </w:r>
      <w:r>
        <w:rPr>
          <w:spacing w:val="-9"/>
        </w:rPr>
        <w:t xml:space="preserve"> </w:t>
      </w:r>
      <w:r>
        <w:t>по</w:t>
      </w:r>
      <w:r>
        <w:rPr>
          <w:spacing w:val="-8"/>
        </w:rPr>
        <w:t xml:space="preserve"> </w:t>
      </w:r>
      <w:r>
        <w:t>получению</w:t>
      </w:r>
      <w:r>
        <w:rPr>
          <w:spacing w:val="-8"/>
        </w:rPr>
        <w:t xml:space="preserve"> </w:t>
      </w:r>
      <w:r>
        <w:t>гражданами</w:t>
      </w:r>
      <w:r>
        <w:rPr>
          <w:spacing w:val="-11"/>
        </w:rPr>
        <w:t xml:space="preserve"> </w:t>
      </w:r>
      <w:r>
        <w:t>общедоступного</w:t>
      </w:r>
      <w:r>
        <w:rPr>
          <w:spacing w:val="-8"/>
        </w:rPr>
        <w:t xml:space="preserve"> </w:t>
      </w:r>
      <w:r>
        <w:t>и бесплатного основного общего образования;</w:t>
      </w:r>
    </w:p>
    <w:p w14:paraId="5753A7AB" w14:textId="77777777" w:rsidR="003324B1" w:rsidRDefault="007415B4" w:rsidP="007A5120">
      <w:pPr>
        <w:pStyle w:val="a5"/>
        <w:ind w:left="284" w:right="284"/>
        <w:jc w:val="both"/>
      </w:pPr>
      <w:r>
        <w:t>возможность</w:t>
      </w:r>
      <w:r>
        <w:rPr>
          <w:spacing w:val="-16"/>
        </w:rPr>
        <w:t xml:space="preserve"> </w:t>
      </w:r>
      <w:r>
        <w:t>реализации</w:t>
      </w:r>
      <w:r>
        <w:rPr>
          <w:spacing w:val="-13"/>
        </w:rPr>
        <w:t xml:space="preserve"> </w:t>
      </w:r>
      <w:r>
        <w:t>всех</w:t>
      </w:r>
      <w:r>
        <w:rPr>
          <w:spacing w:val="-14"/>
        </w:rPr>
        <w:t xml:space="preserve"> </w:t>
      </w:r>
      <w:r>
        <w:t>требований</w:t>
      </w:r>
      <w:r>
        <w:rPr>
          <w:spacing w:val="-12"/>
        </w:rPr>
        <w:t xml:space="preserve"> </w:t>
      </w:r>
      <w:r>
        <w:t>и</w:t>
      </w:r>
      <w:r>
        <w:rPr>
          <w:spacing w:val="-13"/>
        </w:rPr>
        <w:t xml:space="preserve"> </w:t>
      </w:r>
      <w:r>
        <w:t>условий,</w:t>
      </w:r>
      <w:r>
        <w:rPr>
          <w:spacing w:val="-12"/>
        </w:rPr>
        <w:t xml:space="preserve"> </w:t>
      </w:r>
      <w:r>
        <w:t>предусмотренных</w:t>
      </w:r>
      <w:r>
        <w:rPr>
          <w:spacing w:val="-11"/>
        </w:rPr>
        <w:t xml:space="preserve"> </w:t>
      </w:r>
      <w:r>
        <w:rPr>
          <w:spacing w:val="-2"/>
        </w:rPr>
        <w:t>ФГОС;</w:t>
      </w:r>
    </w:p>
    <w:p w14:paraId="19266E09" w14:textId="77777777" w:rsidR="003324B1" w:rsidRDefault="007415B4" w:rsidP="007A5120">
      <w:pPr>
        <w:pStyle w:val="a5"/>
        <w:ind w:left="284" w:right="284"/>
        <w:jc w:val="both"/>
      </w:pPr>
      <w:r>
        <w:t>покрытие</w:t>
      </w:r>
      <w:r>
        <w:rPr>
          <w:spacing w:val="-14"/>
        </w:rPr>
        <w:t xml:space="preserve"> </w:t>
      </w:r>
      <w:r>
        <w:t>затрат</w:t>
      </w:r>
      <w:r>
        <w:rPr>
          <w:spacing w:val="-11"/>
        </w:rPr>
        <w:t xml:space="preserve"> </w:t>
      </w:r>
      <w:r>
        <w:t>на</w:t>
      </w:r>
      <w:r>
        <w:rPr>
          <w:spacing w:val="-8"/>
        </w:rPr>
        <w:t xml:space="preserve"> </w:t>
      </w:r>
      <w:r>
        <w:t>реализацию</w:t>
      </w:r>
      <w:r>
        <w:rPr>
          <w:spacing w:val="-10"/>
        </w:rPr>
        <w:t xml:space="preserve"> </w:t>
      </w:r>
      <w:r>
        <w:t>всех</w:t>
      </w:r>
      <w:r>
        <w:rPr>
          <w:spacing w:val="-10"/>
        </w:rPr>
        <w:t xml:space="preserve"> </w:t>
      </w:r>
      <w:r>
        <w:t>частей</w:t>
      </w:r>
      <w:r>
        <w:rPr>
          <w:spacing w:val="-10"/>
        </w:rPr>
        <w:t xml:space="preserve"> </w:t>
      </w:r>
      <w:r>
        <w:t>программы</w:t>
      </w:r>
      <w:r>
        <w:rPr>
          <w:spacing w:val="-10"/>
        </w:rPr>
        <w:t xml:space="preserve"> </w:t>
      </w:r>
      <w:r>
        <w:t>основного</w:t>
      </w:r>
      <w:r>
        <w:rPr>
          <w:spacing w:val="-10"/>
        </w:rPr>
        <w:t xml:space="preserve"> </w:t>
      </w:r>
      <w:r>
        <w:t>общего</w:t>
      </w:r>
      <w:r>
        <w:rPr>
          <w:spacing w:val="-10"/>
        </w:rPr>
        <w:t xml:space="preserve"> </w:t>
      </w:r>
      <w:r>
        <w:rPr>
          <w:spacing w:val="-2"/>
        </w:rPr>
        <w:t>образования.</w:t>
      </w:r>
    </w:p>
    <w:p w14:paraId="72580750" w14:textId="77777777" w:rsidR="003324B1" w:rsidRDefault="007415B4" w:rsidP="007A5120">
      <w:pPr>
        <w:pStyle w:val="a5"/>
        <w:ind w:left="284" w:right="284"/>
        <w:jc w:val="both"/>
      </w:pPr>
      <w:r>
        <w:t>Финансовое</w:t>
      </w:r>
      <w:r>
        <w:rPr>
          <w:spacing w:val="-6"/>
        </w:rPr>
        <w:t xml:space="preserve"> </w:t>
      </w:r>
      <w:r>
        <w:t>обеспечение</w:t>
      </w:r>
      <w:r>
        <w:rPr>
          <w:spacing w:val="-4"/>
        </w:rPr>
        <w:t xml:space="preserve"> </w:t>
      </w:r>
      <w:r>
        <w:t>реализации</w:t>
      </w:r>
      <w:r>
        <w:rPr>
          <w:spacing w:val="-5"/>
        </w:rPr>
        <w:t xml:space="preserve"> </w:t>
      </w:r>
      <w:r>
        <w:t>образовательной</w:t>
      </w:r>
      <w:r>
        <w:rPr>
          <w:spacing w:val="-5"/>
        </w:rPr>
        <w:t xml:space="preserve"> </w:t>
      </w:r>
      <w:r>
        <w:t>программы</w:t>
      </w:r>
      <w:r>
        <w:rPr>
          <w:spacing w:val="-4"/>
        </w:rPr>
        <w:t xml:space="preserve"> </w:t>
      </w:r>
      <w:r>
        <w:t>основного</w:t>
      </w:r>
      <w:r>
        <w:rPr>
          <w:spacing w:val="-6"/>
        </w:rPr>
        <w:t xml:space="preserve"> </w:t>
      </w:r>
      <w:r>
        <w:t>общего</w:t>
      </w:r>
      <w:r>
        <w:rPr>
          <w:spacing w:val="-6"/>
        </w:rPr>
        <w:t xml:space="preserve"> </w:t>
      </w:r>
      <w:r>
        <w:t>образования</w:t>
      </w:r>
      <w:r>
        <w:rPr>
          <w:spacing w:val="-3"/>
        </w:rPr>
        <w:t xml:space="preserve"> </w:t>
      </w:r>
      <w:r>
        <w:t>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w:t>
      </w:r>
      <w:r>
        <w:t xml:space="preserve"> организации.</w:t>
      </w:r>
    </w:p>
    <w:p w14:paraId="361D832C" w14:textId="77777777" w:rsidR="003324B1" w:rsidRDefault="007415B4" w:rsidP="007A5120">
      <w:pPr>
        <w:pStyle w:val="a5"/>
        <w:ind w:left="284" w:right="284"/>
        <w:jc w:val="both"/>
      </w:pPr>
      <w: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14:paraId="253DF33F" w14:textId="77777777" w:rsidR="003324B1" w:rsidRDefault="007415B4" w:rsidP="007A5120">
      <w:pPr>
        <w:pStyle w:val="a5"/>
        <w:ind w:left="284" w:right="284"/>
        <w:jc w:val="both"/>
      </w:pPr>
      <w:r>
        <w:t>Обеспечение</w:t>
      </w:r>
      <w:r>
        <w:rPr>
          <w:spacing w:val="-5"/>
        </w:rPr>
        <w:t xml:space="preserve"> </w:t>
      </w:r>
      <w:r>
        <w:t>государственных</w:t>
      </w:r>
      <w:r>
        <w:rPr>
          <w:spacing w:val="-3"/>
        </w:rPr>
        <w:t xml:space="preserve"> </w:t>
      </w:r>
      <w:r>
        <w:t>гарантий</w:t>
      </w:r>
      <w:r>
        <w:rPr>
          <w:spacing w:val="-4"/>
        </w:rPr>
        <w:t xml:space="preserve"> </w:t>
      </w:r>
      <w:r>
        <w:t>реализации</w:t>
      </w:r>
      <w:r>
        <w:rPr>
          <w:spacing w:val="-4"/>
        </w:rPr>
        <w:t xml:space="preserve"> </w:t>
      </w:r>
      <w:r>
        <w:t>прав</w:t>
      </w:r>
      <w:r>
        <w:rPr>
          <w:spacing w:val="-7"/>
        </w:rPr>
        <w:t xml:space="preserve"> </w:t>
      </w:r>
      <w:r>
        <w:t>на</w:t>
      </w:r>
      <w:r>
        <w:rPr>
          <w:spacing w:val="-3"/>
        </w:rPr>
        <w:t xml:space="preserve"> </w:t>
      </w:r>
      <w:r>
        <w:t>получение</w:t>
      </w:r>
      <w:r>
        <w:rPr>
          <w:spacing w:val="-3"/>
        </w:rPr>
        <w:t xml:space="preserve"> </w:t>
      </w:r>
      <w:r>
        <w:t>общ</w:t>
      </w:r>
      <w:r>
        <w:t>едоступного</w:t>
      </w:r>
      <w:r>
        <w:rPr>
          <w:spacing w:val="-3"/>
        </w:rPr>
        <w:t xml:space="preserve"> </w:t>
      </w:r>
      <w:r>
        <w:t>и</w:t>
      </w:r>
      <w:r>
        <w:rPr>
          <w:spacing w:val="-4"/>
        </w:rPr>
        <w:t xml:space="preserve"> </w:t>
      </w:r>
      <w:r>
        <w:t>бесплатного основного</w:t>
      </w:r>
      <w:r>
        <w:rPr>
          <w:spacing w:val="-6"/>
        </w:rPr>
        <w:t xml:space="preserve"> </w:t>
      </w:r>
      <w:r>
        <w:t>общего</w:t>
      </w:r>
      <w:r>
        <w:rPr>
          <w:spacing w:val="-6"/>
        </w:rPr>
        <w:t xml:space="preserve"> </w:t>
      </w:r>
      <w:r>
        <w:t>образования</w:t>
      </w:r>
      <w:r>
        <w:rPr>
          <w:spacing w:val="-4"/>
        </w:rPr>
        <w:t xml:space="preserve"> </w:t>
      </w:r>
      <w:r>
        <w:t>в</w:t>
      </w:r>
      <w:r>
        <w:rPr>
          <w:spacing w:val="-7"/>
        </w:rPr>
        <w:t xml:space="preserve"> </w:t>
      </w:r>
      <w:r>
        <w:t>общеобразовательных</w:t>
      </w:r>
      <w:r>
        <w:rPr>
          <w:spacing w:val="-3"/>
        </w:rPr>
        <w:t xml:space="preserve"> </w:t>
      </w:r>
      <w:r>
        <w:t>организациях</w:t>
      </w:r>
      <w:r>
        <w:rPr>
          <w:spacing w:val="-6"/>
        </w:rPr>
        <w:t xml:space="preserve"> </w:t>
      </w:r>
      <w:r>
        <w:t>осуществляется</w:t>
      </w:r>
      <w:r>
        <w:rPr>
          <w:spacing w:val="-2"/>
        </w:rPr>
        <w:t xml:space="preserve"> </w:t>
      </w:r>
      <w:r>
        <w:t>в</w:t>
      </w:r>
      <w:r>
        <w:rPr>
          <w:spacing w:val="-7"/>
        </w:rPr>
        <w:t xml:space="preserve"> </w:t>
      </w:r>
      <w:r>
        <w:t>соответствии</w:t>
      </w:r>
      <w:r>
        <w:rPr>
          <w:spacing w:val="-4"/>
        </w:rPr>
        <w:t xml:space="preserve"> </w:t>
      </w:r>
      <w:r>
        <w:t>с нормативами, определяемыми органами государственной власти субъектов Российской Федерации.</w:t>
      </w:r>
    </w:p>
    <w:p w14:paraId="54A97D92" w14:textId="77777777" w:rsidR="003324B1" w:rsidRDefault="007415B4" w:rsidP="007A5120">
      <w:pPr>
        <w:pStyle w:val="a5"/>
        <w:ind w:left="284" w:right="284"/>
        <w:jc w:val="both"/>
      </w:pPr>
      <w:r>
        <w:t>Норматив затрат на реализацию образовательн</w:t>
      </w:r>
      <w:r>
        <w:t>ой программы основного общего образования – гарантированный минимально допустимый объем финансовых средств в год в расчете на одного обучающегося,</w:t>
      </w:r>
      <w:r>
        <w:rPr>
          <w:spacing w:val="-1"/>
        </w:rPr>
        <w:t xml:space="preserve"> </w:t>
      </w:r>
      <w:r>
        <w:t>необходимый</w:t>
      </w:r>
      <w:r>
        <w:rPr>
          <w:spacing w:val="-6"/>
        </w:rPr>
        <w:t xml:space="preserve"> </w:t>
      </w:r>
      <w:r>
        <w:t>для</w:t>
      </w:r>
      <w:r>
        <w:rPr>
          <w:spacing w:val="-2"/>
        </w:rPr>
        <w:t xml:space="preserve"> </w:t>
      </w:r>
      <w:r>
        <w:t>реализации</w:t>
      </w:r>
      <w:r>
        <w:rPr>
          <w:spacing w:val="-4"/>
        </w:rPr>
        <w:t xml:space="preserve"> </w:t>
      </w:r>
      <w:r>
        <w:t>образовательной</w:t>
      </w:r>
      <w:r>
        <w:rPr>
          <w:spacing w:val="-4"/>
        </w:rPr>
        <w:t xml:space="preserve"> </w:t>
      </w:r>
      <w:r>
        <w:t>программы</w:t>
      </w:r>
      <w:r>
        <w:rPr>
          <w:spacing w:val="-3"/>
        </w:rPr>
        <w:t xml:space="preserve"> </w:t>
      </w:r>
      <w:r>
        <w:t>основного</w:t>
      </w:r>
      <w:r>
        <w:rPr>
          <w:spacing w:val="-3"/>
        </w:rPr>
        <w:t xml:space="preserve"> </w:t>
      </w:r>
      <w:r>
        <w:t>общего</w:t>
      </w:r>
      <w:r>
        <w:rPr>
          <w:spacing w:val="-3"/>
        </w:rPr>
        <w:t xml:space="preserve"> </w:t>
      </w:r>
      <w:r>
        <w:t xml:space="preserve">образования, </w:t>
      </w:r>
      <w:r>
        <w:rPr>
          <w:spacing w:val="-2"/>
        </w:rPr>
        <w:t>включая:</w:t>
      </w:r>
    </w:p>
    <w:p w14:paraId="05432109" w14:textId="77777777" w:rsidR="003324B1" w:rsidRDefault="007415B4" w:rsidP="007A5120">
      <w:pPr>
        <w:pStyle w:val="a5"/>
        <w:ind w:left="284" w:right="284"/>
        <w:jc w:val="both"/>
      </w:pPr>
      <w:r>
        <w:t>расходы на оплату</w:t>
      </w:r>
      <w:r>
        <w:t xml:space="preserve"> труда работников, реализующих образовательную программу основного общего </w:t>
      </w:r>
      <w:r>
        <w:rPr>
          <w:spacing w:val="-2"/>
        </w:rPr>
        <w:t>образования;</w:t>
      </w:r>
    </w:p>
    <w:p w14:paraId="7B570552" w14:textId="77777777" w:rsidR="003324B1" w:rsidRDefault="007415B4" w:rsidP="007A5120">
      <w:pPr>
        <w:pStyle w:val="a5"/>
        <w:ind w:left="284" w:right="284"/>
        <w:jc w:val="both"/>
      </w:pPr>
      <w:r>
        <w:t>расходы на приобретение учебников и учебных пособий, средств обучения, игр, игрушек; прочие</w:t>
      </w:r>
      <w:r>
        <w:rPr>
          <w:spacing w:val="-5"/>
        </w:rPr>
        <w:t xml:space="preserve"> </w:t>
      </w:r>
      <w:r>
        <w:t>расходы</w:t>
      </w:r>
      <w:r>
        <w:rPr>
          <w:spacing w:val="-5"/>
        </w:rPr>
        <w:t xml:space="preserve"> </w:t>
      </w:r>
      <w:r>
        <w:t>(за</w:t>
      </w:r>
      <w:r>
        <w:rPr>
          <w:spacing w:val="-3"/>
        </w:rPr>
        <w:t xml:space="preserve"> </w:t>
      </w:r>
      <w:r>
        <w:t>исключением</w:t>
      </w:r>
      <w:r>
        <w:rPr>
          <w:spacing w:val="-6"/>
        </w:rPr>
        <w:t xml:space="preserve"> </w:t>
      </w:r>
      <w:r>
        <w:t>расходов</w:t>
      </w:r>
      <w:r>
        <w:rPr>
          <w:spacing w:val="-4"/>
        </w:rPr>
        <w:t xml:space="preserve"> </w:t>
      </w:r>
      <w:r>
        <w:t>на</w:t>
      </w:r>
      <w:r>
        <w:rPr>
          <w:spacing w:val="-5"/>
        </w:rPr>
        <w:t xml:space="preserve"> </w:t>
      </w:r>
      <w:r>
        <w:t>содержание</w:t>
      </w:r>
      <w:r>
        <w:rPr>
          <w:spacing w:val="-5"/>
        </w:rPr>
        <w:t xml:space="preserve"> </w:t>
      </w:r>
      <w:r>
        <w:t>зданий</w:t>
      </w:r>
      <w:r>
        <w:rPr>
          <w:spacing w:val="-6"/>
        </w:rPr>
        <w:t xml:space="preserve"> </w:t>
      </w:r>
      <w:r>
        <w:t>и</w:t>
      </w:r>
      <w:r>
        <w:rPr>
          <w:spacing w:val="-4"/>
        </w:rPr>
        <w:t xml:space="preserve"> </w:t>
      </w:r>
      <w:r>
        <w:t>оплату</w:t>
      </w:r>
      <w:r>
        <w:rPr>
          <w:spacing w:val="-6"/>
        </w:rPr>
        <w:t xml:space="preserve"> </w:t>
      </w:r>
      <w:r>
        <w:t>коммунальных</w:t>
      </w:r>
      <w:r>
        <w:rPr>
          <w:spacing w:val="-3"/>
        </w:rPr>
        <w:t xml:space="preserve"> </w:t>
      </w:r>
      <w:r>
        <w:t>услуг, осуществляемых из местных бюджетов).</w:t>
      </w:r>
    </w:p>
    <w:p w14:paraId="54741DB0" w14:textId="77777777" w:rsidR="003324B1" w:rsidRDefault="007415B4" w:rsidP="007A5120">
      <w:pPr>
        <w:pStyle w:val="a5"/>
        <w:ind w:left="284" w:right="284"/>
        <w:jc w:val="both"/>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w:t>
      </w:r>
      <w:r>
        <w:t>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w:t>
      </w:r>
      <w:r>
        <w:t xml:space="preserve">ных условий обучения и воспитания, охраны здоровья обучающихся, а также с учетом иных предусмотренных законодательством особенностей организации и </w:t>
      </w:r>
      <w:r>
        <w:lastRenderedPageBreak/>
        <w:t>осуществления образовательной деятельности (для различных категорий обучающихся), за исключением образователь</w:t>
      </w:r>
      <w:r>
        <w:t>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05A3CF5E" w14:textId="77777777" w:rsidR="003324B1" w:rsidRDefault="007415B4" w:rsidP="007A5120">
      <w:pPr>
        <w:pStyle w:val="a5"/>
        <w:ind w:left="284" w:right="284"/>
        <w:jc w:val="both"/>
      </w:pPr>
      <w:r>
        <w:t>Органы местного самоуправления вправе осуществлять за счет средств местных бюджетов финансовое обе</w:t>
      </w:r>
      <w:r>
        <w:t>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w:t>
      </w:r>
      <w:r>
        <w:rPr>
          <w:spacing w:val="-1"/>
        </w:rPr>
        <w:t xml:space="preserve"> </w:t>
      </w:r>
      <w:r>
        <w:t>на приобретение учебников</w:t>
      </w:r>
      <w:r>
        <w:rPr>
          <w:spacing w:val="-1"/>
        </w:rPr>
        <w:t xml:space="preserve"> </w:t>
      </w:r>
      <w:r>
        <w:t>и уче</w:t>
      </w:r>
      <w:r>
        <w:t>бных пособий, средств обучения, игр, игрушек сверх норматива финансового обеспечения, определенного субъектом Российской Федерации. В соответствии с расходными обязательствами органов местного самоуправления по организации предоставления общего образования</w:t>
      </w:r>
      <w:r>
        <w:t xml:space="preserve"> в расходы местных бюджетов могут также включаться расходы, связанные с развитием сетевого взаимодействия для реализации основной образовательной программы общего образования.</w:t>
      </w:r>
    </w:p>
    <w:p w14:paraId="7857083C" w14:textId="77777777" w:rsidR="003324B1" w:rsidRDefault="007415B4" w:rsidP="007A5120">
      <w:pPr>
        <w:pStyle w:val="a5"/>
        <w:ind w:left="284" w:right="284"/>
        <w:jc w:val="both"/>
      </w:pPr>
      <w:r>
        <w:t>Реализация</w:t>
      </w:r>
      <w:r>
        <w:rPr>
          <w:spacing w:val="-2"/>
        </w:rPr>
        <w:t xml:space="preserve"> </w:t>
      </w:r>
      <w:r>
        <w:t>подхода</w:t>
      </w:r>
      <w:r>
        <w:rPr>
          <w:spacing w:val="-1"/>
        </w:rPr>
        <w:t xml:space="preserve"> </w:t>
      </w:r>
      <w:r>
        <w:t>нормативного</w:t>
      </w:r>
      <w:r>
        <w:rPr>
          <w:spacing w:val="-1"/>
        </w:rPr>
        <w:t xml:space="preserve"> </w:t>
      </w:r>
      <w:r>
        <w:t>финансирования в</w:t>
      </w:r>
      <w:r>
        <w:rPr>
          <w:spacing w:val="-2"/>
        </w:rPr>
        <w:t xml:space="preserve"> </w:t>
      </w:r>
      <w:r>
        <w:t>расчете</w:t>
      </w:r>
      <w:r>
        <w:rPr>
          <w:spacing w:val="-1"/>
        </w:rPr>
        <w:t xml:space="preserve"> </w:t>
      </w:r>
      <w:r>
        <w:t>на одного</w:t>
      </w:r>
      <w:r>
        <w:rPr>
          <w:spacing w:val="-1"/>
        </w:rPr>
        <w:t xml:space="preserve"> </w:t>
      </w:r>
      <w:r>
        <w:t>обучающегося</w:t>
      </w:r>
      <w:r>
        <w:rPr>
          <w:spacing w:val="-2"/>
        </w:rPr>
        <w:t xml:space="preserve"> </w:t>
      </w:r>
      <w:r>
        <w:t>осуществляется на трех следующих уровнях:</w:t>
      </w:r>
    </w:p>
    <w:p w14:paraId="3DE3E3C0" w14:textId="77777777" w:rsidR="003324B1" w:rsidRDefault="007415B4" w:rsidP="007A5120">
      <w:pPr>
        <w:pStyle w:val="a5"/>
        <w:ind w:left="284" w:right="284"/>
        <w:jc w:val="both"/>
      </w:pPr>
      <w:r>
        <w:t xml:space="preserve">межбюджетные отношения (бюджет субъекта Российской Федерации – местный бюджет); </w:t>
      </w:r>
      <w:proofErr w:type="spellStart"/>
      <w:r>
        <w:t>внутрибюджетные</w:t>
      </w:r>
      <w:proofErr w:type="spellEnd"/>
      <w:r>
        <w:t xml:space="preserve"> отношения (местный бюджет – муниципальная общеобразовательная организация); общеобразовательная организация.</w:t>
      </w:r>
    </w:p>
    <w:p w14:paraId="6AA523A0" w14:textId="77777777" w:rsidR="003324B1" w:rsidRDefault="007415B4" w:rsidP="007A5120">
      <w:pPr>
        <w:pStyle w:val="a5"/>
        <w:ind w:left="284" w:right="284"/>
        <w:jc w:val="both"/>
      </w:pPr>
      <w:r>
        <w:t>Порядок о</w:t>
      </w:r>
      <w:r>
        <w:t>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w:t>
      </w:r>
      <w:r>
        <w:t>е следующих положений:</w:t>
      </w:r>
    </w:p>
    <w:p w14:paraId="5C549A06" w14:textId="77777777" w:rsidR="003324B1" w:rsidRDefault="007415B4" w:rsidP="007A5120">
      <w:pPr>
        <w:pStyle w:val="a5"/>
        <w:ind w:left="284" w:right="284"/>
        <w:jc w:val="both"/>
      </w:pPr>
      <w: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w:t>
      </w:r>
      <w:r>
        <w:t>епосредственно связанных с учебной деятельностью общеобразовательных организаций);</w:t>
      </w:r>
    </w:p>
    <w:p w14:paraId="34A5BD69" w14:textId="77777777" w:rsidR="003324B1" w:rsidRDefault="007415B4" w:rsidP="007A5120">
      <w:pPr>
        <w:pStyle w:val="a5"/>
        <w:ind w:left="284" w:right="284"/>
        <w:jc w:val="both"/>
      </w:pPr>
      <w:r>
        <w:t>возможность использования нормативов не только на уровне межбюджетных отношений (бюджет субъекта Российской</w:t>
      </w:r>
      <w:r>
        <w:rPr>
          <w:spacing w:val="-5"/>
        </w:rPr>
        <w:t xml:space="preserve"> </w:t>
      </w:r>
      <w:r>
        <w:t>Федерации –</w:t>
      </w:r>
      <w:r>
        <w:rPr>
          <w:spacing w:val="-5"/>
        </w:rPr>
        <w:t xml:space="preserve"> </w:t>
      </w:r>
      <w:r>
        <w:t>местный</w:t>
      </w:r>
      <w:r>
        <w:rPr>
          <w:spacing w:val="-5"/>
        </w:rPr>
        <w:t xml:space="preserve"> </w:t>
      </w:r>
      <w:r>
        <w:t>бюджет),</w:t>
      </w:r>
      <w:r>
        <w:rPr>
          <w:spacing w:val="-2"/>
        </w:rPr>
        <w:t xml:space="preserve"> </w:t>
      </w:r>
      <w:r>
        <w:t>но</w:t>
      </w:r>
      <w:r>
        <w:rPr>
          <w:spacing w:val="-2"/>
        </w:rPr>
        <w:t xml:space="preserve"> </w:t>
      </w:r>
      <w:r>
        <w:t>и</w:t>
      </w:r>
      <w:r>
        <w:rPr>
          <w:spacing w:val="-3"/>
        </w:rPr>
        <w:t xml:space="preserve"> </w:t>
      </w:r>
      <w:r>
        <w:t>на</w:t>
      </w:r>
      <w:r>
        <w:rPr>
          <w:spacing w:val="-4"/>
        </w:rPr>
        <w:t xml:space="preserve"> </w:t>
      </w:r>
      <w:r>
        <w:t xml:space="preserve">уровне </w:t>
      </w:r>
      <w:proofErr w:type="spellStart"/>
      <w:r>
        <w:t>внутрибюджетных</w:t>
      </w:r>
      <w:proofErr w:type="spellEnd"/>
      <w:r>
        <w:rPr>
          <w:spacing w:val="-5"/>
        </w:rPr>
        <w:t xml:space="preserve"> </w:t>
      </w:r>
      <w:r>
        <w:t>отнош</w:t>
      </w:r>
      <w:r>
        <w:t>ений</w:t>
      </w:r>
      <w:r>
        <w:rPr>
          <w:spacing w:val="-3"/>
        </w:rPr>
        <w:t xml:space="preserve"> </w:t>
      </w:r>
      <w:r>
        <w:t>(местный</w:t>
      </w:r>
      <w:r>
        <w:rPr>
          <w:spacing w:val="-5"/>
        </w:rPr>
        <w:t xml:space="preserve"> </w:t>
      </w:r>
      <w:r>
        <w:t>бюджет – общеобразовательная организация) и общеобразовательной организации.</w:t>
      </w:r>
    </w:p>
    <w:p w14:paraId="556027D4" w14:textId="77777777" w:rsidR="003324B1" w:rsidRDefault="007415B4" w:rsidP="007A5120">
      <w:pPr>
        <w:pStyle w:val="a5"/>
        <w:ind w:left="284" w:right="284"/>
        <w:jc w:val="both"/>
      </w:pPr>
      <w: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w:t>
      </w:r>
      <w:r>
        <w:t>пределяет долю средств, направляемых на оплату труда и иные нужды, необходимые для выполнения государственного задания. При разработке программы образовательной организации в части обучения детей с ОВЗ, финансовое обеспечение реализации образовательной про</w:t>
      </w:r>
      <w:r>
        <w:t>граммы основного общего образования для детей с ОВЗ учитывает расходы необходимые для коррекции нарушения развития.</w:t>
      </w:r>
    </w:p>
    <w:p w14:paraId="70DA87DD" w14:textId="7AB56B2E" w:rsidR="003324B1" w:rsidRDefault="007415B4" w:rsidP="007A5120">
      <w:pPr>
        <w:pStyle w:val="a5"/>
        <w:ind w:left="284" w:right="284"/>
        <w:jc w:val="both"/>
      </w:pPr>
      <w:r>
        <w:t>Нормативные</w:t>
      </w:r>
      <w:r>
        <w:rPr>
          <w:spacing w:val="-13"/>
        </w:rPr>
        <w:t xml:space="preserve"> </w:t>
      </w:r>
      <w:r>
        <w:t>затраты</w:t>
      </w:r>
      <w:r>
        <w:rPr>
          <w:spacing w:val="-13"/>
        </w:rPr>
        <w:t xml:space="preserve"> </w:t>
      </w:r>
      <w:r>
        <w:t>на</w:t>
      </w:r>
      <w:r>
        <w:rPr>
          <w:spacing w:val="-11"/>
        </w:rPr>
        <w:t xml:space="preserve"> </w:t>
      </w:r>
      <w:r>
        <w:t>оказание</w:t>
      </w:r>
      <w:r>
        <w:rPr>
          <w:spacing w:val="-10"/>
        </w:rPr>
        <w:t xml:space="preserve"> </w:t>
      </w:r>
      <w:r>
        <w:t>государственных</w:t>
      </w:r>
      <w:r>
        <w:rPr>
          <w:spacing w:val="-11"/>
        </w:rPr>
        <w:t xml:space="preserve"> </w:t>
      </w:r>
      <w:r>
        <w:t>(муниципальных)</w:t>
      </w:r>
      <w:r>
        <w:rPr>
          <w:spacing w:val="-13"/>
        </w:rPr>
        <w:t xml:space="preserve"> </w:t>
      </w:r>
      <w:r>
        <w:t>услуг</w:t>
      </w:r>
      <w:r>
        <w:rPr>
          <w:spacing w:val="-10"/>
        </w:rPr>
        <w:t xml:space="preserve"> </w:t>
      </w:r>
      <w:r>
        <w:t>включают</w:t>
      </w:r>
      <w:r>
        <w:rPr>
          <w:spacing w:val="-12"/>
        </w:rPr>
        <w:t xml:space="preserve"> </w:t>
      </w:r>
      <w:r>
        <w:t>в</w:t>
      </w:r>
      <w:r>
        <w:rPr>
          <w:spacing w:val="-10"/>
        </w:rPr>
        <w:t xml:space="preserve"> </w:t>
      </w:r>
      <w:r>
        <w:t>себя</w:t>
      </w:r>
      <w:r>
        <w:rPr>
          <w:spacing w:val="-12"/>
        </w:rPr>
        <w:t xml:space="preserve"> </w:t>
      </w:r>
      <w:r>
        <w:t>затраты</w:t>
      </w:r>
      <w:r>
        <w:rPr>
          <w:spacing w:val="-10"/>
        </w:rPr>
        <w:t xml:space="preserve"> </w:t>
      </w:r>
      <w:r>
        <w:rPr>
          <w:spacing w:val="-5"/>
        </w:rPr>
        <w:t>на</w:t>
      </w:r>
      <w:r w:rsidR="00594224">
        <w:rPr>
          <w:spacing w:val="-5"/>
        </w:rPr>
        <w:t xml:space="preserve"> </w:t>
      </w:r>
      <w:r>
        <w:t>оплату труда педагогиче</w:t>
      </w:r>
      <w:r>
        <w:t>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w:t>
      </w:r>
      <w:r>
        <w:t>ми актами Правительства Российской Федерации, органов государственной власти субъектов Российской Федерации,</w:t>
      </w:r>
      <w:r>
        <w:rPr>
          <w:spacing w:val="-3"/>
        </w:rPr>
        <w:t xml:space="preserve"> </w:t>
      </w:r>
      <w:r>
        <w:t>органов</w:t>
      </w:r>
      <w:r>
        <w:rPr>
          <w:spacing w:val="-4"/>
        </w:rPr>
        <w:t xml:space="preserve"> </w:t>
      </w:r>
      <w:r>
        <w:t>местного</w:t>
      </w:r>
      <w:r>
        <w:rPr>
          <w:spacing w:val="-6"/>
        </w:rPr>
        <w:t xml:space="preserve"> </w:t>
      </w:r>
      <w:r>
        <w:t>самоуправления.</w:t>
      </w:r>
      <w:r>
        <w:rPr>
          <w:spacing w:val="-6"/>
        </w:rPr>
        <w:t xml:space="preserve"> </w:t>
      </w:r>
      <w:r>
        <w:t>Расходы</w:t>
      </w:r>
      <w:r>
        <w:rPr>
          <w:spacing w:val="-5"/>
        </w:rPr>
        <w:t xml:space="preserve"> </w:t>
      </w:r>
      <w:r>
        <w:t>на</w:t>
      </w:r>
      <w:r>
        <w:rPr>
          <w:spacing w:val="-3"/>
        </w:rPr>
        <w:t xml:space="preserve"> </w:t>
      </w:r>
      <w:r>
        <w:t>оплату</w:t>
      </w:r>
      <w:r>
        <w:rPr>
          <w:spacing w:val="-6"/>
        </w:rPr>
        <w:t xml:space="preserve"> </w:t>
      </w:r>
      <w:r>
        <w:t>труда</w:t>
      </w:r>
      <w:r>
        <w:rPr>
          <w:spacing w:val="-5"/>
        </w:rPr>
        <w:t xml:space="preserve"> </w:t>
      </w:r>
      <w:r>
        <w:t>педагогических</w:t>
      </w:r>
      <w:r>
        <w:rPr>
          <w:spacing w:val="-6"/>
        </w:rPr>
        <w:t xml:space="preserve"> </w:t>
      </w:r>
      <w:r>
        <w:t>работников</w:t>
      </w:r>
      <w:r>
        <w:rPr>
          <w:spacing w:val="-4"/>
        </w:rPr>
        <w:t xml:space="preserve"> </w:t>
      </w:r>
      <w:r>
        <w:t>школы как муниципальной общеобразовательной организации, включенной</w:t>
      </w:r>
      <w:r w:rsidR="00594224">
        <w:t xml:space="preserve"> </w:t>
      </w:r>
      <w:r>
        <w:t>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w:t>
      </w:r>
      <w:r>
        <w:t>убъекте Российской Федерации, на территории которого расположены общеобразовательные организации (т.е. Ульяновской области).</w:t>
      </w:r>
    </w:p>
    <w:p w14:paraId="0A9B296B" w14:textId="77777777" w:rsidR="003324B1" w:rsidRDefault="007415B4" w:rsidP="007A5120">
      <w:pPr>
        <w:pStyle w:val="a5"/>
        <w:ind w:left="284" w:right="284"/>
        <w:jc w:val="both"/>
      </w:pPr>
      <w:r>
        <w:t xml:space="preserve">В связи с требованиями ФГОС ООО при расчете регионального норматива учитываются затраты рабочего времени педагогических работников </w:t>
      </w:r>
      <w:r>
        <w:t>школы на урочную и внеурочную деятельность</w:t>
      </w:r>
    </w:p>
    <w:p w14:paraId="7D90925C" w14:textId="77777777" w:rsidR="003324B1" w:rsidRDefault="007415B4" w:rsidP="007A5120">
      <w:pPr>
        <w:pStyle w:val="a5"/>
        <w:ind w:left="284" w:right="284"/>
        <w:jc w:val="both"/>
      </w:pPr>
      <w: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w:t>
      </w:r>
      <w:r>
        <w:t>беспечения, определенными органами государственной власти субъекта Российской Федерации, количеством обучающихся и локальным нормативным актом школы, устанавливающим положение об оплате труда работников школы.</w:t>
      </w:r>
    </w:p>
    <w:p w14:paraId="2E4BBEDF" w14:textId="77777777" w:rsidR="003324B1" w:rsidRDefault="007415B4" w:rsidP="007A5120">
      <w:pPr>
        <w:pStyle w:val="a5"/>
        <w:ind w:left="284" w:right="284"/>
        <w:jc w:val="both"/>
      </w:pPr>
      <w:proofErr w:type="spellStart"/>
      <w:r w:rsidRPr="00BC78CA">
        <w:rPr>
          <w:b/>
          <w:bCs/>
          <w:i/>
          <w:iCs/>
        </w:rPr>
        <w:t>Справочно</w:t>
      </w:r>
      <w:proofErr w:type="spellEnd"/>
      <w:r w:rsidRPr="00BC78CA">
        <w:rPr>
          <w:b/>
          <w:bCs/>
          <w:i/>
          <w:iCs/>
        </w:rPr>
        <w:t>:</w:t>
      </w:r>
      <w:r>
        <w:t xml:space="preserve"> в соответствии с установленным поря</w:t>
      </w:r>
      <w:r>
        <w:t>дком финансирования оплаты труда работников образовательных организаций:</w:t>
      </w:r>
    </w:p>
    <w:p w14:paraId="2AE636C6" w14:textId="77777777" w:rsidR="003324B1" w:rsidRDefault="007415B4" w:rsidP="007415B4">
      <w:pPr>
        <w:pStyle w:val="a5"/>
        <w:numPr>
          <w:ilvl w:val="0"/>
          <w:numId w:val="25"/>
        </w:numPr>
        <w:ind w:right="284"/>
        <w:jc w:val="both"/>
      </w:pPr>
      <w:r>
        <w:t>фонд</w:t>
      </w:r>
      <w:r>
        <w:rPr>
          <w:spacing w:val="-5"/>
        </w:rPr>
        <w:t xml:space="preserve"> </w:t>
      </w:r>
      <w:r>
        <w:t>оплаты</w:t>
      </w:r>
      <w:r>
        <w:rPr>
          <w:spacing w:val="-5"/>
        </w:rPr>
        <w:t xml:space="preserve"> </w:t>
      </w:r>
      <w:r>
        <w:t>труда</w:t>
      </w:r>
      <w:r>
        <w:rPr>
          <w:spacing w:val="-3"/>
        </w:rPr>
        <w:t xml:space="preserve"> </w:t>
      </w:r>
      <w:r>
        <w:t>образовательной</w:t>
      </w:r>
      <w:r>
        <w:rPr>
          <w:spacing w:val="-4"/>
        </w:rPr>
        <w:t xml:space="preserve"> </w:t>
      </w:r>
      <w:r>
        <w:t>организации</w:t>
      </w:r>
      <w:r>
        <w:rPr>
          <w:spacing w:val="-4"/>
        </w:rPr>
        <w:t xml:space="preserve"> </w:t>
      </w:r>
      <w:r>
        <w:t>состоит</w:t>
      </w:r>
      <w:r>
        <w:rPr>
          <w:spacing w:val="-6"/>
        </w:rPr>
        <w:t xml:space="preserve"> </w:t>
      </w:r>
      <w:r>
        <w:t>из</w:t>
      </w:r>
      <w:r>
        <w:rPr>
          <w:spacing w:val="-4"/>
        </w:rPr>
        <w:t xml:space="preserve"> </w:t>
      </w:r>
      <w:r>
        <w:t>базовой</w:t>
      </w:r>
      <w:r>
        <w:rPr>
          <w:spacing w:val="-6"/>
        </w:rPr>
        <w:t xml:space="preserve"> </w:t>
      </w:r>
      <w:r>
        <w:t>и</w:t>
      </w:r>
      <w:r>
        <w:rPr>
          <w:spacing w:val="-4"/>
        </w:rPr>
        <w:t xml:space="preserve"> </w:t>
      </w:r>
      <w:r>
        <w:t>стимулирующей</w:t>
      </w:r>
      <w:r>
        <w:rPr>
          <w:spacing w:val="-4"/>
        </w:rPr>
        <w:t xml:space="preserve"> </w:t>
      </w:r>
      <w:r>
        <w:t>частей. Рекомендуемый диапазон</w:t>
      </w:r>
      <w:r>
        <w:rPr>
          <w:spacing w:val="-1"/>
        </w:rPr>
        <w:t xml:space="preserve"> </w:t>
      </w:r>
      <w:r>
        <w:t>стимулирующей доли</w:t>
      </w:r>
      <w:r>
        <w:rPr>
          <w:spacing w:val="-1"/>
        </w:rPr>
        <w:t xml:space="preserve"> </w:t>
      </w:r>
      <w:r>
        <w:t>фонда оплаты труда – от 20 до</w:t>
      </w:r>
      <w:r>
        <w:rPr>
          <w:spacing w:val="-2"/>
        </w:rPr>
        <w:t xml:space="preserve"> </w:t>
      </w:r>
      <w:r>
        <w:t>40 %. Значение стимули</w:t>
      </w:r>
      <w:r>
        <w:t>рующей части определяется образовательной организацией самостоятельно;</w:t>
      </w:r>
    </w:p>
    <w:p w14:paraId="5CD00186" w14:textId="77777777" w:rsidR="003324B1" w:rsidRDefault="007415B4" w:rsidP="007415B4">
      <w:pPr>
        <w:pStyle w:val="a5"/>
        <w:numPr>
          <w:ilvl w:val="0"/>
          <w:numId w:val="25"/>
        </w:numPr>
        <w:ind w:right="284"/>
        <w:jc w:val="both"/>
      </w:pPr>
      <w:r>
        <w:t xml:space="preserve">базовая часть фонда оплаты труда обеспечивает гарантированную заработную плату работников; рекомендуемое оптимальное значение объема фонда оплаты труда педагогического персонала – 70 % </w:t>
      </w:r>
      <w:r>
        <w:t>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32D76957" w14:textId="77777777" w:rsidR="003324B1" w:rsidRDefault="007415B4" w:rsidP="007415B4">
      <w:pPr>
        <w:pStyle w:val="a5"/>
        <w:numPr>
          <w:ilvl w:val="0"/>
          <w:numId w:val="25"/>
        </w:numPr>
        <w:ind w:right="284"/>
        <w:jc w:val="both"/>
      </w:pPr>
      <w:r>
        <w:t>базовая часть фонда оплаты труда для педагогического персонала, осуществляющего учебный процес</w:t>
      </w:r>
      <w:r>
        <w:t>с, состоит из общей и специальной частей;</w:t>
      </w:r>
    </w:p>
    <w:p w14:paraId="0CF10B85" w14:textId="77777777" w:rsidR="003324B1" w:rsidRDefault="007415B4" w:rsidP="007415B4">
      <w:pPr>
        <w:pStyle w:val="a5"/>
        <w:numPr>
          <w:ilvl w:val="0"/>
          <w:numId w:val="25"/>
        </w:numPr>
        <w:ind w:right="284"/>
        <w:jc w:val="both"/>
      </w:pPr>
      <w:r>
        <w:t>общая часть фонда оплаты труда обеспечивает гарантированную оплату труда педагогического работника. Размеры, порядок и условия осуществления стимулирующих выплат определяются локальными нормативными актами школы. В локальных нормативных актах о стимулирующ</w:t>
      </w:r>
      <w:r>
        <w:t xml:space="preserve">их выплатах определены </w:t>
      </w:r>
      <w:r>
        <w:lastRenderedPageBreak/>
        <w:t>критерии и показатели результативности и качества деятельности и результатов, разработанные в соответствии</w:t>
      </w:r>
      <w:r>
        <w:rPr>
          <w:spacing w:val="-5"/>
        </w:rPr>
        <w:t xml:space="preserve"> </w:t>
      </w:r>
      <w:r>
        <w:t>с</w:t>
      </w:r>
      <w:r>
        <w:rPr>
          <w:spacing w:val="-3"/>
        </w:rPr>
        <w:t xml:space="preserve"> </w:t>
      </w:r>
      <w:r>
        <w:t>требованиями</w:t>
      </w:r>
      <w:r>
        <w:rPr>
          <w:spacing w:val="-4"/>
        </w:rPr>
        <w:t xml:space="preserve"> </w:t>
      </w:r>
      <w:r>
        <w:t>ФГОС</w:t>
      </w:r>
      <w:r>
        <w:rPr>
          <w:spacing w:val="-6"/>
        </w:rPr>
        <w:t xml:space="preserve"> </w:t>
      </w:r>
      <w:r>
        <w:t>к</w:t>
      </w:r>
      <w:r>
        <w:rPr>
          <w:spacing w:val="-4"/>
        </w:rPr>
        <w:t xml:space="preserve"> </w:t>
      </w:r>
      <w:r>
        <w:t>результатам</w:t>
      </w:r>
      <w:r>
        <w:rPr>
          <w:spacing w:val="-4"/>
        </w:rPr>
        <w:t xml:space="preserve"> </w:t>
      </w:r>
      <w:r>
        <w:t>освоения</w:t>
      </w:r>
      <w:r>
        <w:rPr>
          <w:spacing w:val="-4"/>
        </w:rPr>
        <w:t xml:space="preserve"> </w:t>
      </w:r>
      <w:r>
        <w:t>образовательной</w:t>
      </w:r>
      <w:r>
        <w:rPr>
          <w:spacing w:val="-5"/>
        </w:rPr>
        <w:t xml:space="preserve"> </w:t>
      </w:r>
      <w:r>
        <w:t>программы</w:t>
      </w:r>
      <w:r>
        <w:rPr>
          <w:spacing w:val="-4"/>
        </w:rPr>
        <w:t xml:space="preserve"> </w:t>
      </w:r>
      <w:r>
        <w:t>основного</w:t>
      </w:r>
      <w:r>
        <w:rPr>
          <w:spacing w:val="-5"/>
        </w:rPr>
        <w:t xml:space="preserve"> </w:t>
      </w:r>
      <w:r>
        <w:t xml:space="preserve">общего образования. В них включаются: динамика </w:t>
      </w:r>
      <w:r>
        <w:t>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w:t>
      </w:r>
      <w:r>
        <w:t>та; повышение уровня профессионального мастерства и др.</w:t>
      </w:r>
    </w:p>
    <w:p w14:paraId="1653A9C9" w14:textId="77777777" w:rsidR="003324B1" w:rsidRDefault="007415B4" w:rsidP="007A5120">
      <w:pPr>
        <w:pStyle w:val="a5"/>
        <w:ind w:left="284" w:right="284"/>
        <w:jc w:val="both"/>
      </w:pPr>
      <w:r>
        <w:rPr>
          <w:spacing w:val="-2"/>
        </w:rPr>
        <w:t>Образовательная</w:t>
      </w:r>
      <w:r>
        <w:t xml:space="preserve"> </w:t>
      </w:r>
      <w:r>
        <w:rPr>
          <w:spacing w:val="-2"/>
        </w:rPr>
        <w:t>организация</w:t>
      </w:r>
      <w:r>
        <w:rPr>
          <w:spacing w:val="6"/>
        </w:rPr>
        <w:t xml:space="preserve"> </w:t>
      </w:r>
      <w:r>
        <w:rPr>
          <w:spacing w:val="-2"/>
        </w:rPr>
        <w:t>самостоятельно</w:t>
      </w:r>
      <w:r>
        <w:rPr>
          <w:spacing w:val="4"/>
        </w:rPr>
        <w:t xml:space="preserve"> </w:t>
      </w:r>
      <w:r>
        <w:rPr>
          <w:spacing w:val="-2"/>
        </w:rPr>
        <w:t>определяет:</w:t>
      </w:r>
    </w:p>
    <w:p w14:paraId="22A54DE7" w14:textId="77777777" w:rsidR="003324B1" w:rsidRDefault="007415B4" w:rsidP="007A5120">
      <w:pPr>
        <w:pStyle w:val="a5"/>
        <w:ind w:left="284" w:right="284"/>
        <w:jc w:val="both"/>
      </w:pPr>
      <w:r>
        <w:t>соотношение</w:t>
      </w:r>
      <w:r>
        <w:rPr>
          <w:spacing w:val="-15"/>
        </w:rPr>
        <w:t xml:space="preserve"> </w:t>
      </w:r>
      <w:r>
        <w:t>базовой</w:t>
      </w:r>
      <w:r>
        <w:rPr>
          <w:spacing w:val="-13"/>
        </w:rPr>
        <w:t xml:space="preserve"> </w:t>
      </w:r>
      <w:r>
        <w:t>и</w:t>
      </w:r>
      <w:r>
        <w:rPr>
          <w:spacing w:val="-11"/>
        </w:rPr>
        <w:t xml:space="preserve"> </w:t>
      </w:r>
      <w:r>
        <w:t>стимулирующей</w:t>
      </w:r>
      <w:r>
        <w:rPr>
          <w:spacing w:val="-13"/>
        </w:rPr>
        <w:t xml:space="preserve"> </w:t>
      </w:r>
      <w:r>
        <w:t>части</w:t>
      </w:r>
      <w:r>
        <w:rPr>
          <w:spacing w:val="-13"/>
        </w:rPr>
        <w:t xml:space="preserve"> </w:t>
      </w:r>
      <w:r>
        <w:t>фонда</w:t>
      </w:r>
      <w:r>
        <w:rPr>
          <w:spacing w:val="-12"/>
        </w:rPr>
        <w:t xml:space="preserve"> </w:t>
      </w:r>
      <w:r>
        <w:t>оплаты</w:t>
      </w:r>
      <w:r>
        <w:rPr>
          <w:spacing w:val="-12"/>
        </w:rPr>
        <w:t xml:space="preserve"> </w:t>
      </w:r>
      <w:r>
        <w:rPr>
          <w:spacing w:val="-2"/>
        </w:rPr>
        <w:t>труда;</w:t>
      </w:r>
    </w:p>
    <w:p w14:paraId="3AAA4E24" w14:textId="77777777" w:rsidR="003324B1" w:rsidRDefault="007415B4" w:rsidP="007A5120">
      <w:pPr>
        <w:pStyle w:val="a5"/>
        <w:ind w:left="284" w:right="284"/>
        <w:jc w:val="both"/>
      </w:pPr>
      <w:r>
        <w:t>соотношение фонда оплаты труда руководящего, педагогического, инженерно-технического, административно-хозяйственного,</w:t>
      </w:r>
      <w:r>
        <w:rPr>
          <w:spacing w:val="-10"/>
        </w:rPr>
        <w:t xml:space="preserve"> </w:t>
      </w:r>
      <w:r>
        <w:t>производственного,</w:t>
      </w:r>
      <w:r>
        <w:rPr>
          <w:spacing w:val="-7"/>
        </w:rPr>
        <w:t xml:space="preserve"> </w:t>
      </w:r>
      <w:r>
        <w:t>учебно-вспомогательного</w:t>
      </w:r>
      <w:r>
        <w:rPr>
          <w:spacing w:val="-10"/>
        </w:rPr>
        <w:t xml:space="preserve"> </w:t>
      </w:r>
      <w:r>
        <w:t>и</w:t>
      </w:r>
      <w:r>
        <w:rPr>
          <w:spacing w:val="-8"/>
        </w:rPr>
        <w:t xml:space="preserve"> </w:t>
      </w:r>
      <w:r>
        <w:t>иного</w:t>
      </w:r>
      <w:r>
        <w:rPr>
          <w:spacing w:val="-10"/>
        </w:rPr>
        <w:t xml:space="preserve"> </w:t>
      </w:r>
      <w:r>
        <w:t>персонала; соотношение общей и специальной частей внутри базовой части фонда оплаты тру</w:t>
      </w:r>
      <w:r>
        <w:t>да;</w:t>
      </w:r>
    </w:p>
    <w:p w14:paraId="32848FE6" w14:textId="77777777" w:rsidR="003324B1" w:rsidRDefault="007415B4" w:rsidP="007A5120">
      <w:pPr>
        <w:pStyle w:val="a5"/>
        <w:ind w:left="284" w:right="284"/>
        <w:jc w:val="both"/>
      </w:pPr>
      <w:r>
        <w:t>порядок</w:t>
      </w:r>
      <w:r>
        <w:rPr>
          <w:spacing w:val="80"/>
        </w:rPr>
        <w:t xml:space="preserve"> </w:t>
      </w:r>
      <w:r>
        <w:t>распределения</w:t>
      </w:r>
      <w:r>
        <w:rPr>
          <w:spacing w:val="80"/>
        </w:rPr>
        <w:t xml:space="preserve"> </w:t>
      </w:r>
      <w:r>
        <w:t>стимулирующей</w:t>
      </w:r>
      <w:r>
        <w:rPr>
          <w:spacing w:val="80"/>
        </w:rPr>
        <w:t xml:space="preserve"> </w:t>
      </w:r>
      <w:r>
        <w:t>части</w:t>
      </w:r>
      <w:r>
        <w:rPr>
          <w:spacing w:val="80"/>
        </w:rPr>
        <w:t xml:space="preserve"> </w:t>
      </w:r>
      <w:r>
        <w:t>фонда</w:t>
      </w:r>
      <w:r>
        <w:rPr>
          <w:spacing w:val="80"/>
        </w:rPr>
        <w:t xml:space="preserve"> </w:t>
      </w:r>
      <w:r>
        <w:t>оплаты</w:t>
      </w:r>
      <w:r>
        <w:rPr>
          <w:spacing w:val="80"/>
        </w:rPr>
        <w:t xml:space="preserve"> </w:t>
      </w:r>
      <w:r>
        <w:t>труда</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региональными</w:t>
      </w:r>
      <w:r>
        <w:rPr>
          <w:spacing w:val="80"/>
        </w:rPr>
        <w:t xml:space="preserve"> </w:t>
      </w:r>
      <w:r>
        <w:t>и муниципальными нормативными правовыми актами.</w:t>
      </w:r>
    </w:p>
    <w:p w14:paraId="229135B6" w14:textId="77777777" w:rsidR="003324B1" w:rsidRDefault="007415B4" w:rsidP="007A5120">
      <w:pPr>
        <w:pStyle w:val="a5"/>
        <w:ind w:left="284" w:right="284"/>
        <w:jc w:val="both"/>
      </w:pPr>
      <w:r>
        <w:t>В</w:t>
      </w:r>
      <w:r>
        <w:rPr>
          <w:spacing w:val="40"/>
        </w:rPr>
        <w:t xml:space="preserve"> </w:t>
      </w:r>
      <w:r>
        <w:t>распределении</w:t>
      </w:r>
      <w:r>
        <w:rPr>
          <w:spacing w:val="40"/>
        </w:rPr>
        <w:t xml:space="preserve"> </w:t>
      </w:r>
      <w:r>
        <w:t>стимулирующей</w:t>
      </w:r>
      <w:r>
        <w:rPr>
          <w:spacing w:val="40"/>
        </w:rPr>
        <w:t xml:space="preserve"> </w:t>
      </w:r>
      <w:r>
        <w:t>части</w:t>
      </w:r>
      <w:r>
        <w:rPr>
          <w:spacing w:val="40"/>
        </w:rPr>
        <w:t xml:space="preserve"> </w:t>
      </w:r>
      <w:r>
        <w:t>фонда</w:t>
      </w:r>
      <w:r>
        <w:rPr>
          <w:spacing w:val="40"/>
        </w:rPr>
        <w:t xml:space="preserve"> </w:t>
      </w:r>
      <w:r>
        <w:t>оплаты</w:t>
      </w:r>
      <w:r>
        <w:rPr>
          <w:spacing w:val="40"/>
        </w:rPr>
        <w:t xml:space="preserve"> </w:t>
      </w:r>
      <w:r>
        <w:t>труда</w:t>
      </w:r>
      <w:r>
        <w:rPr>
          <w:spacing w:val="40"/>
        </w:rPr>
        <w:t xml:space="preserve"> </w:t>
      </w:r>
      <w:r>
        <w:t>учитывается</w:t>
      </w:r>
      <w:r>
        <w:rPr>
          <w:spacing w:val="40"/>
        </w:rPr>
        <w:t xml:space="preserve"> </w:t>
      </w:r>
      <w:r>
        <w:t>мнение</w:t>
      </w:r>
      <w:r>
        <w:rPr>
          <w:spacing w:val="40"/>
        </w:rPr>
        <w:t xml:space="preserve"> </w:t>
      </w:r>
      <w:r>
        <w:t>выборного</w:t>
      </w:r>
      <w:r>
        <w:rPr>
          <w:spacing w:val="40"/>
        </w:rPr>
        <w:t xml:space="preserve"> </w:t>
      </w:r>
      <w:r>
        <w:t>органа первичной профсоюзной</w:t>
      </w:r>
      <w:r>
        <w:t xml:space="preserve"> организации.</w:t>
      </w:r>
    </w:p>
    <w:p w14:paraId="37C641B6" w14:textId="77777777" w:rsidR="003324B1" w:rsidRDefault="007415B4" w:rsidP="007A5120">
      <w:pPr>
        <w:pStyle w:val="a5"/>
        <w:ind w:left="284" w:right="284"/>
        <w:jc w:val="both"/>
      </w:pPr>
      <w:r>
        <w:t>Для</w:t>
      </w:r>
      <w:r>
        <w:rPr>
          <w:spacing w:val="80"/>
        </w:rPr>
        <w:t xml:space="preserve"> </w:t>
      </w:r>
      <w:r>
        <w:t>обеспечения</w:t>
      </w:r>
      <w:r>
        <w:rPr>
          <w:spacing w:val="80"/>
        </w:rPr>
        <w:t xml:space="preserve"> </w:t>
      </w:r>
      <w:r>
        <w:t>требований</w:t>
      </w:r>
      <w:r>
        <w:rPr>
          <w:spacing w:val="80"/>
        </w:rPr>
        <w:t xml:space="preserve"> </w:t>
      </w:r>
      <w:r>
        <w:t>ФГОС</w:t>
      </w:r>
      <w:r>
        <w:rPr>
          <w:spacing w:val="80"/>
        </w:rPr>
        <w:t xml:space="preserve"> </w:t>
      </w:r>
      <w:r>
        <w:t>на</w:t>
      </w:r>
      <w:r>
        <w:rPr>
          <w:spacing w:val="80"/>
        </w:rPr>
        <w:t xml:space="preserve"> </w:t>
      </w:r>
      <w:r>
        <w:t>основе</w:t>
      </w:r>
      <w:r>
        <w:rPr>
          <w:spacing w:val="80"/>
        </w:rPr>
        <w:t xml:space="preserve"> </w:t>
      </w:r>
      <w:r>
        <w:t>проведенного</w:t>
      </w:r>
      <w:r>
        <w:rPr>
          <w:spacing w:val="80"/>
        </w:rPr>
        <w:t xml:space="preserve"> </w:t>
      </w:r>
      <w:r>
        <w:t>анализа</w:t>
      </w:r>
      <w:r>
        <w:rPr>
          <w:spacing w:val="80"/>
        </w:rPr>
        <w:t xml:space="preserve"> </w:t>
      </w:r>
      <w:r>
        <w:t>материально-технических</w:t>
      </w:r>
      <w:r>
        <w:rPr>
          <w:spacing w:val="80"/>
        </w:rPr>
        <w:t xml:space="preserve"> </w:t>
      </w:r>
      <w:r>
        <w:t>условий реализации образовательной программы основного общего образования образовательная организация:</w:t>
      </w:r>
    </w:p>
    <w:p w14:paraId="4BD3BE9B" w14:textId="77777777" w:rsidR="003324B1" w:rsidRDefault="007415B4" w:rsidP="007A5120">
      <w:pPr>
        <w:pStyle w:val="a5"/>
        <w:ind w:left="284" w:right="284"/>
        <w:jc w:val="both"/>
      </w:pPr>
      <w:r>
        <w:t>устанавливает</w:t>
      </w:r>
      <w:r>
        <w:rPr>
          <w:spacing w:val="-3"/>
        </w:rPr>
        <w:t xml:space="preserve"> </w:t>
      </w:r>
      <w:r>
        <w:t>предмет</w:t>
      </w:r>
      <w:r>
        <w:rPr>
          <w:spacing w:val="-4"/>
        </w:rPr>
        <w:t xml:space="preserve"> </w:t>
      </w:r>
      <w:r>
        <w:t>закупок,</w:t>
      </w:r>
      <w:r>
        <w:rPr>
          <w:spacing w:val="-3"/>
        </w:rPr>
        <w:t xml:space="preserve"> </w:t>
      </w:r>
      <w:r>
        <w:t>количество</w:t>
      </w:r>
      <w:r>
        <w:rPr>
          <w:spacing w:val="-3"/>
        </w:rPr>
        <w:t xml:space="preserve"> </w:t>
      </w:r>
      <w:r>
        <w:t>и</w:t>
      </w:r>
      <w:r>
        <w:rPr>
          <w:spacing w:val="-5"/>
        </w:rPr>
        <w:t xml:space="preserve"> </w:t>
      </w:r>
      <w:r>
        <w:t>стоимость</w:t>
      </w:r>
      <w:r>
        <w:rPr>
          <w:spacing w:val="-5"/>
        </w:rPr>
        <w:t xml:space="preserve"> </w:t>
      </w:r>
      <w:r>
        <w:t>пополняемого</w:t>
      </w:r>
      <w:r>
        <w:rPr>
          <w:spacing w:val="-3"/>
        </w:rPr>
        <w:t xml:space="preserve"> </w:t>
      </w:r>
      <w:r>
        <w:t>оборудования,</w:t>
      </w:r>
      <w:r>
        <w:rPr>
          <w:spacing w:val="-5"/>
        </w:rPr>
        <w:t xml:space="preserve"> </w:t>
      </w:r>
      <w:r>
        <w:t>а</w:t>
      </w:r>
      <w:r>
        <w:rPr>
          <w:spacing w:val="-3"/>
        </w:rPr>
        <w:t xml:space="preserve"> </w:t>
      </w:r>
      <w:r>
        <w:t>также</w:t>
      </w:r>
      <w:r>
        <w:rPr>
          <w:spacing w:val="-4"/>
        </w:rPr>
        <w:t xml:space="preserve"> </w:t>
      </w:r>
      <w:r>
        <w:t>работ</w:t>
      </w:r>
      <w:r>
        <w:rPr>
          <w:spacing w:val="-3"/>
        </w:rPr>
        <w:t xml:space="preserve"> </w:t>
      </w:r>
      <w:r>
        <w:t>для обеспечения требований к условиям реализации образоват</w:t>
      </w:r>
      <w:r>
        <w:t xml:space="preserve">ельной программы основного общего </w:t>
      </w:r>
      <w:r>
        <w:rPr>
          <w:spacing w:val="-2"/>
        </w:rPr>
        <w:t>образования;</w:t>
      </w:r>
    </w:p>
    <w:p w14:paraId="154411D5" w14:textId="77777777" w:rsidR="003324B1" w:rsidRDefault="007415B4" w:rsidP="007A5120">
      <w:pPr>
        <w:pStyle w:val="a5"/>
        <w:ind w:left="284" w:right="284"/>
        <w:jc w:val="both"/>
      </w:pPr>
      <w:r>
        <w:t>определяет</w:t>
      </w:r>
      <w:r>
        <w:rPr>
          <w:spacing w:val="-6"/>
        </w:rPr>
        <w:t xml:space="preserve"> </w:t>
      </w:r>
      <w:r>
        <w:t>величину</w:t>
      </w:r>
      <w:r>
        <w:rPr>
          <w:spacing w:val="-3"/>
        </w:rPr>
        <w:t xml:space="preserve"> </w:t>
      </w:r>
      <w:r>
        <w:t>затрат</w:t>
      </w:r>
      <w:r>
        <w:rPr>
          <w:spacing w:val="-6"/>
        </w:rPr>
        <w:t xml:space="preserve"> </w:t>
      </w:r>
      <w:r>
        <w:t>на</w:t>
      </w:r>
      <w:r>
        <w:rPr>
          <w:spacing w:val="-3"/>
        </w:rPr>
        <w:t xml:space="preserve"> </w:t>
      </w:r>
      <w:r>
        <w:t>обеспечение</w:t>
      </w:r>
      <w:r>
        <w:rPr>
          <w:spacing w:val="-5"/>
        </w:rPr>
        <w:t xml:space="preserve"> </w:t>
      </w:r>
      <w:r>
        <w:t>требований</w:t>
      </w:r>
      <w:r>
        <w:rPr>
          <w:spacing w:val="-6"/>
        </w:rPr>
        <w:t xml:space="preserve"> </w:t>
      </w:r>
      <w:r>
        <w:t>к</w:t>
      </w:r>
      <w:r>
        <w:rPr>
          <w:spacing w:val="-5"/>
        </w:rPr>
        <w:t xml:space="preserve"> </w:t>
      </w:r>
      <w:r>
        <w:t>условиям</w:t>
      </w:r>
      <w:r>
        <w:rPr>
          <w:spacing w:val="-4"/>
        </w:rPr>
        <w:t xml:space="preserve"> </w:t>
      </w:r>
      <w:r>
        <w:t>реализации</w:t>
      </w:r>
      <w:r>
        <w:rPr>
          <w:spacing w:val="-4"/>
        </w:rPr>
        <w:t xml:space="preserve"> </w:t>
      </w:r>
      <w:r>
        <w:t>образовательной программы основного общего образования;</w:t>
      </w:r>
    </w:p>
    <w:p w14:paraId="6F6CE3D4" w14:textId="77777777" w:rsidR="003324B1" w:rsidRDefault="007415B4" w:rsidP="007A5120">
      <w:pPr>
        <w:pStyle w:val="a5"/>
        <w:ind w:left="284" w:right="284"/>
        <w:jc w:val="both"/>
      </w:pPr>
      <w:r>
        <w:t>соотносит</w:t>
      </w:r>
      <w:r>
        <w:rPr>
          <w:spacing w:val="-4"/>
        </w:rPr>
        <w:t xml:space="preserve"> </w:t>
      </w:r>
      <w:r>
        <w:t>необходимые</w:t>
      </w:r>
      <w:r>
        <w:rPr>
          <w:spacing w:val="-5"/>
        </w:rPr>
        <w:t xml:space="preserve"> </w:t>
      </w:r>
      <w:r>
        <w:t>затраты</w:t>
      </w:r>
      <w:r>
        <w:rPr>
          <w:spacing w:val="-8"/>
        </w:rPr>
        <w:t xml:space="preserve"> </w:t>
      </w:r>
      <w:r>
        <w:t>с</w:t>
      </w:r>
      <w:r>
        <w:rPr>
          <w:spacing w:val="-3"/>
        </w:rPr>
        <w:t xml:space="preserve"> </w:t>
      </w:r>
      <w:r>
        <w:t>региональным</w:t>
      </w:r>
      <w:r>
        <w:rPr>
          <w:spacing w:val="-6"/>
        </w:rPr>
        <w:t xml:space="preserve"> </w:t>
      </w:r>
      <w:r>
        <w:t>(муниципальным)</w:t>
      </w:r>
      <w:r>
        <w:rPr>
          <w:spacing w:val="-5"/>
        </w:rPr>
        <w:t xml:space="preserve"> </w:t>
      </w:r>
      <w:r>
        <w:t>графиком</w:t>
      </w:r>
      <w:r>
        <w:rPr>
          <w:spacing w:val="-4"/>
        </w:rPr>
        <w:t xml:space="preserve"> </w:t>
      </w:r>
      <w:r>
        <w:t>внедрени</w:t>
      </w:r>
      <w:r>
        <w:t>я</w:t>
      </w:r>
      <w:r>
        <w:rPr>
          <w:spacing w:val="-4"/>
        </w:rPr>
        <w:t xml:space="preserve"> </w:t>
      </w:r>
      <w:r>
        <w:t>ФГОС</w:t>
      </w:r>
      <w:r>
        <w:rPr>
          <w:spacing w:val="-7"/>
        </w:rPr>
        <w:t xml:space="preserve"> </w:t>
      </w:r>
      <w:r>
        <w:t>ООО</w:t>
      </w:r>
      <w:r>
        <w:rPr>
          <w:spacing w:val="-4"/>
        </w:rPr>
        <w:t xml:space="preserve"> </w:t>
      </w:r>
      <w:r>
        <w:t>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14:paraId="3F6D38D9" w14:textId="77777777" w:rsidR="003324B1" w:rsidRDefault="007415B4" w:rsidP="007A5120">
      <w:pPr>
        <w:pStyle w:val="a5"/>
        <w:ind w:left="284" w:right="284"/>
        <w:jc w:val="both"/>
      </w:pPr>
      <w:r>
        <w:t>разрабатывает финансовый механизм взаимодействия между образовательной организацией и ор</w:t>
      </w:r>
      <w:r>
        <w:t>ганизациями дополнительного образования детей, а также другими социальными партнерами, организующими</w:t>
      </w:r>
      <w:r>
        <w:rPr>
          <w:spacing w:val="-6"/>
        </w:rPr>
        <w:t xml:space="preserve"> </w:t>
      </w:r>
      <w:r>
        <w:t>внеурочную</w:t>
      </w:r>
      <w:r>
        <w:rPr>
          <w:spacing w:val="-3"/>
        </w:rPr>
        <w:t xml:space="preserve"> </w:t>
      </w:r>
      <w:r>
        <w:t>деятельность</w:t>
      </w:r>
      <w:r>
        <w:rPr>
          <w:spacing w:val="-6"/>
        </w:rPr>
        <w:t xml:space="preserve"> </w:t>
      </w:r>
      <w:r>
        <w:t>обучающихся,</w:t>
      </w:r>
      <w:r>
        <w:rPr>
          <w:spacing w:val="-3"/>
        </w:rPr>
        <w:t xml:space="preserve"> </w:t>
      </w:r>
      <w:r>
        <w:t>и</w:t>
      </w:r>
      <w:r>
        <w:rPr>
          <w:spacing w:val="-4"/>
        </w:rPr>
        <w:t xml:space="preserve"> </w:t>
      </w:r>
      <w:r>
        <w:t>отражает</w:t>
      </w:r>
      <w:r>
        <w:rPr>
          <w:spacing w:val="-4"/>
        </w:rPr>
        <w:t xml:space="preserve"> </w:t>
      </w:r>
      <w:r>
        <w:t>его</w:t>
      </w:r>
      <w:r>
        <w:rPr>
          <w:spacing w:val="-3"/>
        </w:rPr>
        <w:t xml:space="preserve"> </w:t>
      </w:r>
      <w:r>
        <w:t>в</w:t>
      </w:r>
      <w:r>
        <w:rPr>
          <w:spacing w:val="-4"/>
        </w:rPr>
        <w:t xml:space="preserve"> </w:t>
      </w:r>
      <w:r>
        <w:t>своих</w:t>
      </w:r>
      <w:r>
        <w:rPr>
          <w:spacing w:val="-6"/>
        </w:rPr>
        <w:t xml:space="preserve"> </w:t>
      </w:r>
      <w:r>
        <w:t>локальных</w:t>
      </w:r>
      <w:r>
        <w:rPr>
          <w:spacing w:val="-3"/>
        </w:rPr>
        <w:t xml:space="preserve"> </w:t>
      </w:r>
      <w:r>
        <w:t>нормативных актах. При этом учитывается, что взаимодействие осуществляется за счет выделения ставок педагогов дополнительного образования, которые обеспечивают реализацию для обучающихся школы широкого спектра программ внеурочной деятельности.</w:t>
      </w:r>
    </w:p>
    <w:p w14:paraId="6B7B4F80" w14:textId="77777777" w:rsidR="003324B1" w:rsidRDefault="007415B4" w:rsidP="007A5120">
      <w:pPr>
        <w:pStyle w:val="a5"/>
        <w:ind w:left="284" w:right="284"/>
        <w:jc w:val="both"/>
      </w:pPr>
      <w:r>
        <w:t xml:space="preserve">Календарный учебный график реализации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 в соответствии с Федеральным </w:t>
      </w:r>
      <w:r>
        <w:t>законом № 273-ФЗ «Об образовании в Российской Федерации»</w:t>
      </w:r>
      <w:r>
        <w:rPr>
          <w:spacing w:val="40"/>
        </w:rPr>
        <w:t xml:space="preserve"> </w:t>
      </w:r>
      <w:r>
        <w:t>(ст. 2, п. 10).</w:t>
      </w:r>
    </w:p>
    <w:p w14:paraId="74A5E359" w14:textId="77777777" w:rsidR="003324B1" w:rsidRDefault="007415B4" w:rsidP="007A5120">
      <w:pPr>
        <w:pStyle w:val="a5"/>
        <w:ind w:left="284" w:right="284"/>
        <w:jc w:val="both"/>
      </w:pPr>
      <w: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1B0FC54B" w14:textId="77777777" w:rsidR="003324B1" w:rsidRDefault="007415B4" w:rsidP="007A5120">
      <w:pPr>
        <w:pStyle w:val="a5"/>
        <w:ind w:left="284" w:right="284"/>
        <w:jc w:val="both"/>
      </w:pPr>
      <w:r>
        <w:t>При расчете нормативны</w:t>
      </w:r>
      <w:r>
        <w:t>х затрат на оплату труда и начисления на выплаты по оплате труда учитываются затраты</w:t>
      </w:r>
      <w:r>
        <w:rPr>
          <w:spacing w:val="-4"/>
        </w:rPr>
        <w:t xml:space="preserve"> </w:t>
      </w:r>
      <w:r>
        <w:t>на</w:t>
      </w:r>
      <w:r>
        <w:rPr>
          <w:spacing w:val="-4"/>
        </w:rPr>
        <w:t xml:space="preserve"> </w:t>
      </w:r>
      <w:r>
        <w:t>оплату</w:t>
      </w:r>
      <w:r>
        <w:rPr>
          <w:spacing w:val="-5"/>
        </w:rPr>
        <w:t xml:space="preserve"> </w:t>
      </w:r>
      <w:r>
        <w:t>труда</w:t>
      </w:r>
      <w:r>
        <w:rPr>
          <w:spacing w:val="-3"/>
        </w:rPr>
        <w:t xml:space="preserve"> </w:t>
      </w:r>
      <w:r>
        <w:t>только</w:t>
      </w:r>
      <w:r>
        <w:rPr>
          <w:spacing w:val="-3"/>
        </w:rPr>
        <w:t xml:space="preserve"> </w:t>
      </w:r>
      <w:r>
        <w:t>тех</w:t>
      </w:r>
      <w:r>
        <w:rPr>
          <w:spacing w:val="-5"/>
        </w:rPr>
        <w:t xml:space="preserve"> </w:t>
      </w:r>
      <w:r>
        <w:t>работников,</w:t>
      </w:r>
      <w:r>
        <w:rPr>
          <w:spacing w:val="-5"/>
        </w:rPr>
        <w:t xml:space="preserve"> </w:t>
      </w:r>
      <w:r>
        <w:t>которые</w:t>
      </w:r>
      <w:r>
        <w:rPr>
          <w:spacing w:val="-3"/>
        </w:rPr>
        <w:t xml:space="preserve"> </w:t>
      </w:r>
      <w:r>
        <w:t>принимают</w:t>
      </w:r>
      <w:r>
        <w:rPr>
          <w:spacing w:val="-4"/>
        </w:rPr>
        <w:t xml:space="preserve"> </w:t>
      </w:r>
      <w:r>
        <w:t>непосредственное</w:t>
      </w:r>
      <w:r>
        <w:rPr>
          <w:spacing w:val="-4"/>
        </w:rPr>
        <w:t xml:space="preserve"> </w:t>
      </w:r>
      <w:r>
        <w:t>участие</w:t>
      </w:r>
      <w:r>
        <w:rPr>
          <w:spacing w:val="-3"/>
        </w:rPr>
        <w:t xml:space="preserve"> </w:t>
      </w:r>
      <w:r>
        <w:t>в</w:t>
      </w:r>
      <w:r>
        <w:rPr>
          <w:spacing w:val="-4"/>
        </w:rPr>
        <w:t xml:space="preserve"> </w:t>
      </w:r>
      <w:r>
        <w:t>оказании соответствующей государственной услуги (вспомогательный, технический, админист</w:t>
      </w:r>
      <w:r>
        <w:t>ративно- управленческий и т. п. персонал не учитывается).</w:t>
      </w:r>
    </w:p>
    <w:p w14:paraId="4710A0BE" w14:textId="77777777" w:rsidR="003324B1" w:rsidRDefault="007415B4" w:rsidP="007A5120">
      <w:pPr>
        <w:pStyle w:val="a5"/>
        <w:ind w:left="284" w:right="284"/>
        <w:jc w:val="both"/>
      </w:pPr>
      <w:r>
        <w:t>Нормативные затраты на оплату труда и начисления на выплаты по оплате труда рассчитываются как произведение</w:t>
      </w:r>
      <w:r>
        <w:rPr>
          <w:spacing w:val="-5"/>
        </w:rPr>
        <w:t xml:space="preserve"> </w:t>
      </w:r>
      <w:r>
        <w:t>средней</w:t>
      </w:r>
      <w:r>
        <w:rPr>
          <w:spacing w:val="-6"/>
        </w:rPr>
        <w:t xml:space="preserve"> </w:t>
      </w:r>
      <w:r>
        <w:t>стоимости</w:t>
      </w:r>
      <w:r>
        <w:rPr>
          <w:spacing w:val="-6"/>
        </w:rPr>
        <w:t xml:space="preserve"> </w:t>
      </w:r>
      <w:r>
        <w:t>единицы</w:t>
      </w:r>
      <w:r>
        <w:rPr>
          <w:spacing w:val="-5"/>
        </w:rPr>
        <w:t xml:space="preserve"> </w:t>
      </w:r>
      <w:r>
        <w:t>времени</w:t>
      </w:r>
      <w:r>
        <w:rPr>
          <w:spacing w:val="-4"/>
        </w:rPr>
        <w:t xml:space="preserve"> </w:t>
      </w:r>
      <w:r>
        <w:t>персонала</w:t>
      </w:r>
      <w:r>
        <w:rPr>
          <w:spacing w:val="-8"/>
        </w:rPr>
        <w:t xml:space="preserve"> </w:t>
      </w:r>
      <w:r>
        <w:t>на</w:t>
      </w:r>
      <w:r>
        <w:rPr>
          <w:spacing w:val="-3"/>
        </w:rPr>
        <w:t xml:space="preserve"> </w:t>
      </w:r>
      <w:r>
        <w:t>количество</w:t>
      </w:r>
      <w:r>
        <w:rPr>
          <w:spacing w:val="-3"/>
        </w:rPr>
        <w:t xml:space="preserve"> </w:t>
      </w:r>
      <w:r>
        <w:t>единиц</w:t>
      </w:r>
      <w:r>
        <w:rPr>
          <w:spacing w:val="-4"/>
        </w:rPr>
        <w:t xml:space="preserve"> </w:t>
      </w:r>
      <w:r>
        <w:t>времени,</w:t>
      </w:r>
      <w:r>
        <w:rPr>
          <w:spacing w:val="-3"/>
        </w:rPr>
        <w:t xml:space="preserve"> </w:t>
      </w:r>
      <w:r>
        <w:t xml:space="preserve">необходимых для </w:t>
      </w:r>
      <w:r>
        <w:t>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w:t>
      </w:r>
      <w:r>
        <w:t>ельством.</w:t>
      </w:r>
    </w:p>
    <w:p w14:paraId="63F37256" w14:textId="77777777" w:rsidR="003324B1" w:rsidRDefault="007415B4" w:rsidP="007A5120">
      <w:pPr>
        <w:pStyle w:val="a5"/>
        <w:ind w:left="284" w:right="284"/>
        <w:jc w:val="both"/>
      </w:pPr>
      <w: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w:t>
      </w:r>
      <w:r>
        <w:t>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w:t>
      </w:r>
      <w:r>
        <w:t>лах фонда оплаты труда, установленного школы учредителем.</w:t>
      </w:r>
    </w:p>
    <w:p w14:paraId="0D763ADE" w14:textId="77777777" w:rsidR="003324B1" w:rsidRDefault="007415B4" w:rsidP="007A5120">
      <w:pPr>
        <w:pStyle w:val="a5"/>
        <w:ind w:left="284" w:right="284"/>
        <w:jc w:val="both"/>
      </w:pPr>
      <w:r>
        <w:t>Нормативные затраты на коммунальные услуги определяются исходя из нормативов потребления коммунальных</w:t>
      </w:r>
      <w:r>
        <w:rPr>
          <w:spacing w:val="-5"/>
        </w:rPr>
        <w:t xml:space="preserve"> </w:t>
      </w:r>
      <w:r>
        <w:t>услуг,</w:t>
      </w:r>
      <w:r>
        <w:rPr>
          <w:spacing w:val="-3"/>
        </w:rPr>
        <w:t xml:space="preserve"> </w:t>
      </w:r>
      <w:r>
        <w:t>в</w:t>
      </w:r>
      <w:r>
        <w:rPr>
          <w:spacing w:val="-4"/>
        </w:rPr>
        <w:t xml:space="preserve"> </w:t>
      </w:r>
      <w:r>
        <w:t>расчете</w:t>
      </w:r>
      <w:r>
        <w:rPr>
          <w:spacing w:val="-3"/>
        </w:rPr>
        <w:t xml:space="preserve"> </w:t>
      </w:r>
      <w:r>
        <w:t>на</w:t>
      </w:r>
      <w:r>
        <w:rPr>
          <w:spacing w:val="-3"/>
        </w:rPr>
        <w:t xml:space="preserve"> </w:t>
      </w:r>
      <w:r>
        <w:t>оказание</w:t>
      </w:r>
      <w:r>
        <w:rPr>
          <w:spacing w:val="-3"/>
        </w:rPr>
        <w:t xml:space="preserve"> </w:t>
      </w:r>
      <w:r>
        <w:t>единицы</w:t>
      </w:r>
      <w:r>
        <w:rPr>
          <w:spacing w:val="-4"/>
        </w:rPr>
        <w:t xml:space="preserve"> </w:t>
      </w:r>
      <w:r>
        <w:t>соответствующей</w:t>
      </w:r>
      <w:r>
        <w:rPr>
          <w:spacing w:val="-4"/>
        </w:rPr>
        <w:t xml:space="preserve"> </w:t>
      </w:r>
      <w:r>
        <w:t>государственной</w:t>
      </w:r>
      <w:r>
        <w:rPr>
          <w:spacing w:val="-4"/>
        </w:rPr>
        <w:t xml:space="preserve"> </w:t>
      </w:r>
      <w:r>
        <w:t>услуги</w:t>
      </w:r>
      <w:r>
        <w:rPr>
          <w:spacing w:val="-2"/>
        </w:rPr>
        <w:t xml:space="preserve"> </w:t>
      </w:r>
      <w:r>
        <w:t>и</w:t>
      </w:r>
      <w:r>
        <w:rPr>
          <w:spacing w:val="-4"/>
        </w:rPr>
        <w:t xml:space="preserve"> </w:t>
      </w:r>
      <w:r>
        <w:t>включают в себя:</w:t>
      </w:r>
    </w:p>
    <w:p w14:paraId="0BBD002A" w14:textId="0F606121" w:rsidR="003324B1" w:rsidRDefault="007415B4" w:rsidP="007A5120">
      <w:pPr>
        <w:pStyle w:val="a5"/>
        <w:ind w:left="284" w:right="284"/>
        <w:jc w:val="both"/>
      </w:pPr>
      <w:r>
        <w:t>нормативные</w:t>
      </w:r>
      <w:r>
        <w:rPr>
          <w:spacing w:val="-16"/>
        </w:rPr>
        <w:t xml:space="preserve"> </w:t>
      </w:r>
      <w:r>
        <w:t>затраты</w:t>
      </w:r>
      <w:r>
        <w:rPr>
          <w:spacing w:val="-14"/>
        </w:rPr>
        <w:t xml:space="preserve"> </w:t>
      </w:r>
      <w:r>
        <w:t>на</w:t>
      </w:r>
      <w:r>
        <w:rPr>
          <w:spacing w:val="-13"/>
        </w:rPr>
        <w:t xml:space="preserve"> </w:t>
      </w:r>
      <w:r>
        <w:t>холодное</w:t>
      </w:r>
      <w:r>
        <w:rPr>
          <w:spacing w:val="-13"/>
        </w:rPr>
        <w:t xml:space="preserve"> </w:t>
      </w:r>
      <w:r>
        <w:t>водоснабжение</w:t>
      </w:r>
      <w:r>
        <w:rPr>
          <w:spacing w:val="-13"/>
        </w:rPr>
        <w:t xml:space="preserve"> </w:t>
      </w:r>
      <w:r>
        <w:t>и</w:t>
      </w:r>
      <w:r>
        <w:rPr>
          <w:spacing w:val="-11"/>
        </w:rPr>
        <w:t xml:space="preserve"> </w:t>
      </w:r>
      <w:r w:rsidR="00BC78CA">
        <w:rPr>
          <w:spacing w:val="-2"/>
        </w:rPr>
        <w:t>водоотведение</w:t>
      </w:r>
      <w:r>
        <w:rPr>
          <w:spacing w:val="-2"/>
        </w:rPr>
        <w:t>;</w:t>
      </w:r>
    </w:p>
    <w:p w14:paraId="6CBBF07F" w14:textId="77777777" w:rsidR="003324B1" w:rsidRDefault="007415B4" w:rsidP="007A5120">
      <w:pPr>
        <w:pStyle w:val="a5"/>
        <w:ind w:left="284" w:right="284"/>
        <w:jc w:val="both"/>
      </w:pPr>
      <w:r>
        <w:t>нормативные</w:t>
      </w:r>
      <w:r>
        <w:rPr>
          <w:spacing w:val="-12"/>
        </w:rPr>
        <w:t xml:space="preserve"> </w:t>
      </w:r>
      <w:r>
        <w:t>затраты</w:t>
      </w:r>
      <w:r>
        <w:rPr>
          <w:spacing w:val="-11"/>
        </w:rPr>
        <w:t xml:space="preserve"> </w:t>
      </w:r>
      <w:r>
        <w:t>на</w:t>
      </w:r>
      <w:r>
        <w:rPr>
          <w:spacing w:val="-12"/>
        </w:rPr>
        <w:t xml:space="preserve"> </w:t>
      </w:r>
      <w:r>
        <w:t>горячее</w:t>
      </w:r>
      <w:r>
        <w:rPr>
          <w:spacing w:val="-11"/>
        </w:rPr>
        <w:t xml:space="preserve"> </w:t>
      </w:r>
      <w:r>
        <w:rPr>
          <w:spacing w:val="-2"/>
        </w:rPr>
        <w:t>водоснабжение;</w:t>
      </w:r>
    </w:p>
    <w:p w14:paraId="01061C8B" w14:textId="77777777" w:rsidR="003324B1" w:rsidRDefault="007415B4" w:rsidP="007A5120">
      <w:pPr>
        <w:pStyle w:val="a5"/>
        <w:ind w:left="284" w:right="284"/>
        <w:jc w:val="both"/>
      </w:pPr>
      <w:r>
        <w:rPr>
          <w:spacing w:val="-2"/>
        </w:rPr>
        <w:t>нормативные затраты</w:t>
      </w:r>
      <w:r>
        <w:rPr>
          <w:spacing w:val="1"/>
        </w:rPr>
        <w:t xml:space="preserve"> </w:t>
      </w:r>
      <w:r>
        <w:rPr>
          <w:spacing w:val="-2"/>
        </w:rPr>
        <w:t>на</w:t>
      </w:r>
      <w:r>
        <w:rPr>
          <w:spacing w:val="5"/>
        </w:rPr>
        <w:t xml:space="preserve"> </w:t>
      </w:r>
      <w:r>
        <w:rPr>
          <w:spacing w:val="-2"/>
        </w:rPr>
        <w:t>потребление электрической</w:t>
      </w:r>
      <w:r>
        <w:rPr>
          <w:spacing w:val="4"/>
        </w:rPr>
        <w:t xml:space="preserve"> </w:t>
      </w:r>
      <w:r>
        <w:rPr>
          <w:spacing w:val="-2"/>
        </w:rPr>
        <w:t>энергии;</w:t>
      </w:r>
    </w:p>
    <w:p w14:paraId="6281C341" w14:textId="77777777" w:rsidR="003324B1" w:rsidRDefault="007415B4" w:rsidP="007A5120">
      <w:pPr>
        <w:pStyle w:val="a5"/>
        <w:ind w:left="284" w:right="284"/>
        <w:jc w:val="both"/>
      </w:pPr>
      <w:r>
        <w:t>3)</w:t>
      </w:r>
      <w:r>
        <w:rPr>
          <w:spacing w:val="-16"/>
        </w:rPr>
        <w:t xml:space="preserve"> </w:t>
      </w:r>
      <w:r>
        <w:t>нормативные</w:t>
      </w:r>
      <w:r>
        <w:rPr>
          <w:spacing w:val="-14"/>
        </w:rPr>
        <w:t xml:space="preserve"> </w:t>
      </w:r>
      <w:r>
        <w:t>затраты</w:t>
      </w:r>
      <w:r>
        <w:rPr>
          <w:spacing w:val="-11"/>
        </w:rPr>
        <w:t xml:space="preserve"> </w:t>
      </w:r>
      <w:r>
        <w:t>на</w:t>
      </w:r>
      <w:r>
        <w:rPr>
          <w:spacing w:val="-12"/>
        </w:rPr>
        <w:t xml:space="preserve"> </w:t>
      </w:r>
      <w:r>
        <w:t>потребление</w:t>
      </w:r>
      <w:r>
        <w:rPr>
          <w:spacing w:val="-13"/>
        </w:rPr>
        <w:t xml:space="preserve"> </w:t>
      </w:r>
      <w:r>
        <w:t>тепловой</w:t>
      </w:r>
      <w:r>
        <w:rPr>
          <w:spacing w:val="-11"/>
        </w:rPr>
        <w:t xml:space="preserve"> </w:t>
      </w:r>
      <w:r>
        <w:rPr>
          <w:spacing w:val="-2"/>
        </w:rPr>
        <w:t>энергии.</w:t>
      </w:r>
    </w:p>
    <w:p w14:paraId="272C8EC0" w14:textId="77777777" w:rsidR="003324B1" w:rsidRDefault="007415B4" w:rsidP="007A5120">
      <w:pPr>
        <w:pStyle w:val="a5"/>
        <w:ind w:left="284" w:right="284"/>
        <w:jc w:val="both"/>
      </w:pPr>
      <w:r>
        <w:t>Нормативные</w:t>
      </w:r>
      <w:r>
        <w:rPr>
          <w:spacing w:val="-5"/>
        </w:rPr>
        <w:t xml:space="preserve"> </w:t>
      </w:r>
      <w:r>
        <w:t>за</w:t>
      </w:r>
      <w:r>
        <w:t>траты</w:t>
      </w:r>
      <w:r>
        <w:rPr>
          <w:spacing w:val="-5"/>
        </w:rPr>
        <w:t xml:space="preserve"> </w:t>
      </w:r>
      <w:r>
        <w:t>на</w:t>
      </w:r>
      <w:r>
        <w:rPr>
          <w:spacing w:val="-3"/>
        </w:rPr>
        <w:t xml:space="preserve"> </w:t>
      </w:r>
      <w:r>
        <w:t>коммунальные</w:t>
      </w:r>
      <w:r>
        <w:rPr>
          <w:spacing w:val="-8"/>
        </w:rPr>
        <w:t xml:space="preserve"> </w:t>
      </w:r>
      <w:r>
        <w:t>услуги</w:t>
      </w:r>
      <w:r>
        <w:rPr>
          <w:spacing w:val="-4"/>
        </w:rPr>
        <w:t xml:space="preserve"> </w:t>
      </w:r>
      <w:r>
        <w:t>рассчитываются</w:t>
      </w:r>
      <w:r>
        <w:rPr>
          <w:spacing w:val="-4"/>
        </w:rPr>
        <w:t xml:space="preserve"> </w:t>
      </w:r>
      <w:r>
        <w:t>как</w:t>
      </w:r>
      <w:r>
        <w:rPr>
          <w:spacing w:val="-5"/>
        </w:rPr>
        <w:t xml:space="preserve"> </w:t>
      </w:r>
      <w:r>
        <w:t>произведение</w:t>
      </w:r>
      <w:r>
        <w:rPr>
          <w:spacing w:val="-5"/>
        </w:rPr>
        <w:t xml:space="preserve"> </w:t>
      </w:r>
      <w:r>
        <w:t>норматива</w:t>
      </w:r>
      <w:r>
        <w:rPr>
          <w:spacing w:val="-5"/>
        </w:rPr>
        <w:t xml:space="preserve"> </w:t>
      </w:r>
      <w:r>
        <w:t>потребления коммунальных услуг, необходимых для оказания единицы государственной услуги, на тариф, установленный на соответствующий год.</w:t>
      </w:r>
    </w:p>
    <w:p w14:paraId="736D1D89" w14:textId="77777777" w:rsidR="003324B1" w:rsidRDefault="007415B4" w:rsidP="007A5120">
      <w:pPr>
        <w:pStyle w:val="a5"/>
        <w:ind w:left="284" w:right="284"/>
        <w:jc w:val="both"/>
      </w:pPr>
      <w:r>
        <w:t>Нормативные</w:t>
      </w:r>
      <w:r>
        <w:rPr>
          <w:spacing w:val="-15"/>
        </w:rPr>
        <w:t xml:space="preserve"> </w:t>
      </w:r>
      <w:r>
        <w:t>затраты</w:t>
      </w:r>
      <w:r>
        <w:rPr>
          <w:spacing w:val="-13"/>
        </w:rPr>
        <w:t xml:space="preserve"> </w:t>
      </w:r>
      <w:r>
        <w:t>на</w:t>
      </w:r>
      <w:r>
        <w:rPr>
          <w:spacing w:val="-12"/>
        </w:rPr>
        <w:t xml:space="preserve"> </w:t>
      </w:r>
      <w:r>
        <w:t>содержание</w:t>
      </w:r>
      <w:r>
        <w:rPr>
          <w:spacing w:val="-11"/>
        </w:rPr>
        <w:t xml:space="preserve"> </w:t>
      </w:r>
      <w:r>
        <w:t>недвижимого</w:t>
      </w:r>
      <w:r>
        <w:rPr>
          <w:spacing w:val="-13"/>
        </w:rPr>
        <w:t xml:space="preserve"> </w:t>
      </w:r>
      <w:r>
        <w:t>имущества</w:t>
      </w:r>
      <w:r>
        <w:rPr>
          <w:spacing w:val="-13"/>
        </w:rPr>
        <w:t xml:space="preserve"> </w:t>
      </w:r>
      <w:r>
        <w:t>включают</w:t>
      </w:r>
      <w:r>
        <w:rPr>
          <w:spacing w:val="-12"/>
        </w:rPr>
        <w:t xml:space="preserve"> </w:t>
      </w:r>
      <w:r>
        <w:t>в</w:t>
      </w:r>
      <w:r>
        <w:rPr>
          <w:spacing w:val="-12"/>
        </w:rPr>
        <w:t xml:space="preserve"> </w:t>
      </w:r>
      <w:r>
        <w:rPr>
          <w:spacing w:val="-2"/>
        </w:rPr>
        <w:t>себя:</w:t>
      </w:r>
    </w:p>
    <w:p w14:paraId="3C12FD0B" w14:textId="77777777" w:rsidR="003324B1" w:rsidRDefault="007415B4" w:rsidP="007A5120">
      <w:pPr>
        <w:pStyle w:val="a5"/>
        <w:ind w:left="284" w:right="284"/>
        <w:jc w:val="both"/>
      </w:pPr>
      <w:r>
        <w:t>нормативные затраты на эксплуатацию системы охранной сигнализации и противопожарной безопасности; нормативные затраты на аренду недвижимого имущества;</w:t>
      </w:r>
    </w:p>
    <w:p w14:paraId="3F82549B" w14:textId="77777777" w:rsidR="003324B1" w:rsidRDefault="007415B4" w:rsidP="007A5120">
      <w:pPr>
        <w:pStyle w:val="a5"/>
        <w:ind w:left="284" w:right="284"/>
        <w:jc w:val="both"/>
      </w:pPr>
      <w:r>
        <w:t>нормативные затраты на проведение текущего ремонта объектов недвижимого имущества; нормативные затраты на</w:t>
      </w:r>
      <w:r>
        <w:t xml:space="preserve"> </w:t>
      </w:r>
      <w:r>
        <w:lastRenderedPageBreak/>
        <w:t>содержание прилегающих территорий в соответствии с утвержденными санитарными правилами и нормами;</w:t>
      </w:r>
    </w:p>
    <w:p w14:paraId="05F48E56" w14:textId="77777777" w:rsidR="003324B1" w:rsidRDefault="007415B4" w:rsidP="007A5120">
      <w:pPr>
        <w:pStyle w:val="a5"/>
        <w:ind w:left="284" w:right="284"/>
        <w:jc w:val="both"/>
      </w:pPr>
      <w:r>
        <w:t>прочие</w:t>
      </w:r>
      <w:r>
        <w:rPr>
          <w:spacing w:val="-16"/>
        </w:rPr>
        <w:t xml:space="preserve"> </w:t>
      </w:r>
      <w:r>
        <w:t>нормативные</w:t>
      </w:r>
      <w:r>
        <w:rPr>
          <w:spacing w:val="-13"/>
        </w:rPr>
        <w:t xml:space="preserve"> </w:t>
      </w:r>
      <w:r>
        <w:t>затраты</w:t>
      </w:r>
      <w:r>
        <w:rPr>
          <w:spacing w:val="-14"/>
        </w:rPr>
        <w:t xml:space="preserve"> </w:t>
      </w:r>
      <w:r>
        <w:t>на</w:t>
      </w:r>
      <w:r>
        <w:rPr>
          <w:spacing w:val="-11"/>
        </w:rPr>
        <w:t xml:space="preserve"> </w:t>
      </w:r>
      <w:r>
        <w:t>содержание</w:t>
      </w:r>
      <w:r>
        <w:rPr>
          <w:spacing w:val="-13"/>
        </w:rPr>
        <w:t xml:space="preserve"> </w:t>
      </w:r>
      <w:r>
        <w:t>недвижимого</w:t>
      </w:r>
      <w:r>
        <w:rPr>
          <w:spacing w:val="-11"/>
        </w:rPr>
        <w:t xml:space="preserve"> </w:t>
      </w:r>
      <w:r>
        <w:rPr>
          <w:spacing w:val="-2"/>
        </w:rPr>
        <w:t>имущества.</w:t>
      </w:r>
    </w:p>
    <w:p w14:paraId="12052C6C" w14:textId="77777777" w:rsidR="003324B1" w:rsidRDefault="007415B4" w:rsidP="007A5120">
      <w:pPr>
        <w:pStyle w:val="a5"/>
        <w:ind w:left="284" w:right="284"/>
        <w:jc w:val="both"/>
      </w:pPr>
      <w:r>
        <w:t>Нормативные затраты на эксплуатацию систем охранной сигнализации и противопожарной безопаснос</w:t>
      </w:r>
      <w:r>
        <w:t>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6B85E108" w14:textId="77777777" w:rsidR="003324B1" w:rsidRDefault="007415B4" w:rsidP="007A5120">
      <w:pPr>
        <w:pStyle w:val="a5"/>
        <w:ind w:left="284" w:right="284"/>
        <w:jc w:val="both"/>
      </w:pPr>
      <w:r>
        <w:t>Нормативные за</w:t>
      </w:r>
      <w:r>
        <w:t>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r>
        <w:t>).</w:t>
      </w:r>
    </w:p>
    <w:p w14:paraId="0A16D9C9" w14:textId="3A69775B" w:rsidR="003324B1" w:rsidRDefault="007415B4" w:rsidP="007A5120">
      <w:pPr>
        <w:pStyle w:val="a5"/>
        <w:ind w:left="284" w:right="284"/>
        <w:jc w:val="both"/>
      </w:pPr>
      <w:r>
        <w:t xml:space="preserve">В </w:t>
      </w:r>
      <w:r w:rsidR="007F2CA7">
        <w:t>МБОУ СШ № 51</w:t>
      </w:r>
      <w:r>
        <w:t xml:space="preserve"> создана материально-техническая база, соответствующая требованиям федеральных государственных образовательных стандартов. Уровень учебно-методического и дидактического оснащения учебных кабинетов, в том числе электронным демонстрационным о</w:t>
      </w:r>
      <w:r>
        <w:t>борудованием, и раздаточными материалами:</w:t>
      </w:r>
    </w:p>
    <w:p w14:paraId="29AD9A76" w14:textId="77777777" w:rsidR="003324B1" w:rsidRDefault="007415B4" w:rsidP="007A5120">
      <w:pPr>
        <w:pStyle w:val="a5"/>
        <w:ind w:left="284" w:right="284"/>
        <w:jc w:val="both"/>
      </w:pPr>
      <w:r>
        <w:t>учебные</w:t>
      </w:r>
      <w:r>
        <w:rPr>
          <w:spacing w:val="-8"/>
        </w:rPr>
        <w:t xml:space="preserve"> </w:t>
      </w:r>
      <w:r>
        <w:t>кабинеты</w:t>
      </w:r>
      <w:r>
        <w:rPr>
          <w:spacing w:val="-6"/>
        </w:rPr>
        <w:t xml:space="preserve"> </w:t>
      </w:r>
      <w:r>
        <w:t>математики</w:t>
      </w:r>
      <w:r>
        <w:rPr>
          <w:spacing w:val="-5"/>
        </w:rPr>
        <w:t xml:space="preserve"> </w:t>
      </w:r>
      <w:r>
        <w:t>и</w:t>
      </w:r>
      <w:r>
        <w:rPr>
          <w:spacing w:val="-5"/>
        </w:rPr>
        <w:t xml:space="preserve"> </w:t>
      </w:r>
      <w:r>
        <w:t>информатики</w:t>
      </w:r>
      <w:r>
        <w:rPr>
          <w:spacing w:val="-7"/>
        </w:rPr>
        <w:t xml:space="preserve"> </w:t>
      </w:r>
      <w:r>
        <w:t>–</w:t>
      </w:r>
      <w:r>
        <w:rPr>
          <w:spacing w:val="-4"/>
        </w:rPr>
        <w:t xml:space="preserve"> </w:t>
      </w:r>
      <w:r>
        <w:t>96</w:t>
      </w:r>
      <w:r>
        <w:rPr>
          <w:spacing w:val="-4"/>
        </w:rPr>
        <w:t xml:space="preserve"> </w:t>
      </w:r>
      <w:r>
        <w:rPr>
          <w:spacing w:val="-5"/>
        </w:rPr>
        <w:t>%;</w:t>
      </w:r>
    </w:p>
    <w:p w14:paraId="040B5B51" w14:textId="77777777" w:rsidR="003324B1" w:rsidRDefault="007415B4" w:rsidP="007A5120">
      <w:pPr>
        <w:pStyle w:val="a5"/>
        <w:ind w:left="284" w:right="284"/>
        <w:jc w:val="both"/>
      </w:pPr>
      <w:r>
        <w:t>учебные</w:t>
      </w:r>
      <w:r>
        <w:rPr>
          <w:spacing w:val="-9"/>
        </w:rPr>
        <w:t xml:space="preserve"> </w:t>
      </w:r>
      <w:r>
        <w:t>кабинеты</w:t>
      </w:r>
      <w:r>
        <w:rPr>
          <w:spacing w:val="-6"/>
        </w:rPr>
        <w:t xml:space="preserve"> </w:t>
      </w:r>
      <w:r>
        <w:t>русского</w:t>
      </w:r>
      <w:r>
        <w:rPr>
          <w:spacing w:val="-7"/>
        </w:rPr>
        <w:t xml:space="preserve"> </w:t>
      </w:r>
      <w:r>
        <w:t>языка</w:t>
      </w:r>
      <w:r>
        <w:rPr>
          <w:spacing w:val="-6"/>
        </w:rPr>
        <w:t xml:space="preserve"> </w:t>
      </w:r>
      <w:r>
        <w:t>и</w:t>
      </w:r>
      <w:r>
        <w:rPr>
          <w:spacing w:val="-6"/>
        </w:rPr>
        <w:t xml:space="preserve"> </w:t>
      </w:r>
      <w:r>
        <w:t>литературы,</w:t>
      </w:r>
      <w:r>
        <w:rPr>
          <w:spacing w:val="-4"/>
        </w:rPr>
        <w:t xml:space="preserve"> </w:t>
      </w:r>
      <w:r>
        <w:t>истории</w:t>
      </w:r>
      <w:r>
        <w:rPr>
          <w:spacing w:val="-5"/>
        </w:rPr>
        <w:t xml:space="preserve"> </w:t>
      </w:r>
      <w:r>
        <w:t>и</w:t>
      </w:r>
      <w:r>
        <w:rPr>
          <w:spacing w:val="-6"/>
        </w:rPr>
        <w:t xml:space="preserve"> </w:t>
      </w:r>
      <w:r>
        <w:t>обществознания</w:t>
      </w:r>
      <w:r>
        <w:rPr>
          <w:spacing w:val="-5"/>
        </w:rPr>
        <w:t xml:space="preserve"> </w:t>
      </w:r>
      <w:r>
        <w:t>–</w:t>
      </w:r>
      <w:r>
        <w:rPr>
          <w:spacing w:val="-7"/>
        </w:rPr>
        <w:t xml:space="preserve"> </w:t>
      </w:r>
      <w:r>
        <w:t>90</w:t>
      </w:r>
      <w:r>
        <w:rPr>
          <w:spacing w:val="-4"/>
        </w:rPr>
        <w:t xml:space="preserve"> </w:t>
      </w:r>
      <w:r>
        <w:rPr>
          <w:spacing w:val="-5"/>
        </w:rPr>
        <w:t>%;</w:t>
      </w:r>
    </w:p>
    <w:p w14:paraId="42BAD99D" w14:textId="77777777" w:rsidR="003324B1" w:rsidRDefault="007415B4" w:rsidP="007A5120">
      <w:pPr>
        <w:pStyle w:val="a5"/>
        <w:ind w:left="284" w:right="284"/>
        <w:jc w:val="both"/>
      </w:pPr>
      <w:r>
        <w:t>учебные</w:t>
      </w:r>
      <w:r>
        <w:rPr>
          <w:spacing w:val="-10"/>
        </w:rPr>
        <w:t xml:space="preserve"> </w:t>
      </w:r>
      <w:r>
        <w:t>кабинеты</w:t>
      </w:r>
      <w:r>
        <w:rPr>
          <w:spacing w:val="-8"/>
        </w:rPr>
        <w:t xml:space="preserve"> </w:t>
      </w:r>
      <w:r>
        <w:t>биологии,</w:t>
      </w:r>
      <w:r>
        <w:rPr>
          <w:spacing w:val="-6"/>
        </w:rPr>
        <w:t xml:space="preserve"> </w:t>
      </w:r>
      <w:r>
        <w:t>географии,</w:t>
      </w:r>
      <w:r>
        <w:rPr>
          <w:spacing w:val="-6"/>
        </w:rPr>
        <w:t xml:space="preserve"> </w:t>
      </w:r>
      <w:r>
        <w:t>основ</w:t>
      </w:r>
      <w:r>
        <w:rPr>
          <w:spacing w:val="-7"/>
        </w:rPr>
        <w:t xml:space="preserve"> </w:t>
      </w:r>
      <w:r>
        <w:t>безопасности</w:t>
      </w:r>
      <w:r>
        <w:rPr>
          <w:spacing w:val="-7"/>
        </w:rPr>
        <w:t xml:space="preserve"> </w:t>
      </w:r>
      <w:r>
        <w:t>жизнедеятельности</w:t>
      </w:r>
      <w:r>
        <w:rPr>
          <w:spacing w:val="-9"/>
        </w:rPr>
        <w:t xml:space="preserve"> </w:t>
      </w:r>
      <w:r>
        <w:t>–</w:t>
      </w:r>
      <w:r>
        <w:rPr>
          <w:spacing w:val="-6"/>
        </w:rPr>
        <w:t xml:space="preserve"> </w:t>
      </w:r>
      <w:r>
        <w:t>90</w:t>
      </w:r>
      <w:r>
        <w:rPr>
          <w:spacing w:val="-6"/>
        </w:rPr>
        <w:t xml:space="preserve"> </w:t>
      </w:r>
      <w:r>
        <w:rPr>
          <w:spacing w:val="-5"/>
        </w:rPr>
        <w:t>%;</w:t>
      </w:r>
    </w:p>
    <w:p w14:paraId="153B35CD" w14:textId="77777777" w:rsidR="003324B1" w:rsidRDefault="007415B4" w:rsidP="007A5120">
      <w:pPr>
        <w:pStyle w:val="a5"/>
        <w:ind w:left="284" w:right="284"/>
        <w:jc w:val="both"/>
      </w:pPr>
      <w:r>
        <w:t>учебные</w:t>
      </w:r>
      <w:r>
        <w:rPr>
          <w:spacing w:val="-6"/>
        </w:rPr>
        <w:t xml:space="preserve"> </w:t>
      </w:r>
      <w:r>
        <w:t>кабинеты</w:t>
      </w:r>
      <w:r>
        <w:rPr>
          <w:spacing w:val="-6"/>
        </w:rPr>
        <w:t xml:space="preserve"> </w:t>
      </w:r>
      <w:r>
        <w:t>иностранного</w:t>
      </w:r>
      <w:r>
        <w:rPr>
          <w:spacing w:val="-5"/>
        </w:rPr>
        <w:t xml:space="preserve"> </w:t>
      </w:r>
      <w:r>
        <w:t>языка</w:t>
      </w:r>
      <w:r>
        <w:rPr>
          <w:spacing w:val="-5"/>
        </w:rPr>
        <w:t xml:space="preserve"> </w:t>
      </w:r>
      <w:r>
        <w:t>–</w:t>
      </w:r>
      <w:r>
        <w:rPr>
          <w:spacing w:val="-5"/>
        </w:rPr>
        <w:t xml:space="preserve"> </w:t>
      </w:r>
      <w:r>
        <w:t>87</w:t>
      </w:r>
      <w:r>
        <w:rPr>
          <w:spacing w:val="-6"/>
        </w:rPr>
        <w:t xml:space="preserve"> </w:t>
      </w:r>
      <w:r>
        <w:rPr>
          <w:spacing w:val="-5"/>
        </w:rPr>
        <w:t>%;</w:t>
      </w:r>
    </w:p>
    <w:p w14:paraId="1B8BC42E" w14:textId="77777777" w:rsidR="003324B1" w:rsidRDefault="007415B4" w:rsidP="007A5120">
      <w:pPr>
        <w:pStyle w:val="a5"/>
        <w:ind w:left="284" w:right="284"/>
        <w:jc w:val="both"/>
      </w:pPr>
      <w:r>
        <w:t>учебные</w:t>
      </w:r>
      <w:r>
        <w:rPr>
          <w:spacing w:val="-6"/>
        </w:rPr>
        <w:t xml:space="preserve"> </w:t>
      </w:r>
      <w:r>
        <w:t>кабинеты</w:t>
      </w:r>
      <w:r>
        <w:rPr>
          <w:spacing w:val="-6"/>
        </w:rPr>
        <w:t xml:space="preserve"> </w:t>
      </w:r>
      <w:r>
        <w:t>физики</w:t>
      </w:r>
      <w:r>
        <w:rPr>
          <w:spacing w:val="-7"/>
        </w:rPr>
        <w:t xml:space="preserve"> </w:t>
      </w:r>
      <w:r>
        <w:t>и</w:t>
      </w:r>
      <w:r>
        <w:rPr>
          <w:spacing w:val="-5"/>
        </w:rPr>
        <w:t xml:space="preserve"> </w:t>
      </w:r>
      <w:r>
        <w:t>химии</w:t>
      </w:r>
      <w:r>
        <w:rPr>
          <w:spacing w:val="-5"/>
        </w:rPr>
        <w:t xml:space="preserve"> </w:t>
      </w:r>
      <w:r>
        <w:t>для</w:t>
      </w:r>
      <w:r>
        <w:rPr>
          <w:spacing w:val="-5"/>
        </w:rPr>
        <w:t xml:space="preserve"> </w:t>
      </w:r>
      <w:r>
        <w:t>реализации</w:t>
      </w:r>
      <w:r>
        <w:rPr>
          <w:spacing w:val="-5"/>
        </w:rPr>
        <w:t xml:space="preserve"> </w:t>
      </w:r>
      <w:r>
        <w:t>практической</w:t>
      </w:r>
      <w:r>
        <w:rPr>
          <w:spacing w:val="-5"/>
        </w:rPr>
        <w:t xml:space="preserve"> </w:t>
      </w:r>
      <w:r>
        <w:t>части</w:t>
      </w:r>
      <w:r>
        <w:rPr>
          <w:spacing w:val="-7"/>
        </w:rPr>
        <w:t xml:space="preserve"> </w:t>
      </w:r>
      <w:r>
        <w:t>программы</w:t>
      </w:r>
      <w:r>
        <w:rPr>
          <w:spacing w:val="-4"/>
        </w:rPr>
        <w:t xml:space="preserve"> </w:t>
      </w:r>
      <w:r>
        <w:t>–</w:t>
      </w:r>
      <w:r>
        <w:rPr>
          <w:spacing w:val="-7"/>
        </w:rPr>
        <w:t xml:space="preserve"> </w:t>
      </w:r>
      <w:r>
        <w:t>95</w:t>
      </w:r>
      <w:r>
        <w:rPr>
          <w:spacing w:val="-4"/>
        </w:rPr>
        <w:t xml:space="preserve"> </w:t>
      </w:r>
      <w:r>
        <w:rPr>
          <w:spacing w:val="-5"/>
        </w:rPr>
        <w:t>%;</w:t>
      </w:r>
    </w:p>
    <w:p w14:paraId="5BF1CFDB" w14:textId="77777777" w:rsidR="003324B1" w:rsidRDefault="007415B4" w:rsidP="007A5120">
      <w:pPr>
        <w:pStyle w:val="a5"/>
        <w:ind w:left="284" w:right="284"/>
        <w:jc w:val="both"/>
      </w:pPr>
      <w:r>
        <w:t>спортивные</w:t>
      </w:r>
      <w:r>
        <w:rPr>
          <w:spacing w:val="-8"/>
        </w:rPr>
        <w:t xml:space="preserve"> </w:t>
      </w:r>
      <w:r>
        <w:t>залы</w:t>
      </w:r>
      <w:r>
        <w:rPr>
          <w:spacing w:val="-5"/>
        </w:rPr>
        <w:t xml:space="preserve"> </w:t>
      </w:r>
      <w:r>
        <w:t>спортивным</w:t>
      </w:r>
      <w:r>
        <w:rPr>
          <w:spacing w:val="-6"/>
        </w:rPr>
        <w:t xml:space="preserve"> </w:t>
      </w:r>
      <w:r>
        <w:t>инвентарем,</w:t>
      </w:r>
      <w:r>
        <w:rPr>
          <w:spacing w:val="-8"/>
        </w:rPr>
        <w:t xml:space="preserve"> </w:t>
      </w:r>
      <w:r>
        <w:t>аудио-</w:t>
      </w:r>
      <w:r>
        <w:rPr>
          <w:spacing w:val="-4"/>
        </w:rPr>
        <w:t xml:space="preserve"> </w:t>
      </w:r>
      <w:r>
        <w:t>и</w:t>
      </w:r>
      <w:r>
        <w:rPr>
          <w:spacing w:val="-6"/>
        </w:rPr>
        <w:t xml:space="preserve"> </w:t>
      </w:r>
      <w:r>
        <w:t>видеотехникой</w:t>
      </w:r>
      <w:r>
        <w:rPr>
          <w:spacing w:val="-8"/>
        </w:rPr>
        <w:t xml:space="preserve"> </w:t>
      </w:r>
      <w:r>
        <w:t>–</w:t>
      </w:r>
      <w:r>
        <w:rPr>
          <w:spacing w:val="-5"/>
        </w:rPr>
        <w:t xml:space="preserve"> </w:t>
      </w:r>
      <w:r>
        <w:t>90</w:t>
      </w:r>
      <w:r>
        <w:rPr>
          <w:spacing w:val="-5"/>
        </w:rPr>
        <w:t xml:space="preserve"> %;</w:t>
      </w:r>
    </w:p>
    <w:p w14:paraId="66BFF8C5" w14:textId="77777777" w:rsidR="003324B1" w:rsidRDefault="007415B4" w:rsidP="007A5120">
      <w:pPr>
        <w:pStyle w:val="a5"/>
        <w:ind w:left="284" w:right="284"/>
        <w:jc w:val="both"/>
      </w:pPr>
      <w:r>
        <w:t>мастерские</w:t>
      </w:r>
      <w:r>
        <w:rPr>
          <w:spacing w:val="-10"/>
        </w:rPr>
        <w:t xml:space="preserve"> </w:t>
      </w:r>
      <w:r>
        <w:t>технического</w:t>
      </w:r>
      <w:r>
        <w:rPr>
          <w:spacing w:val="-8"/>
        </w:rPr>
        <w:t xml:space="preserve"> </w:t>
      </w:r>
      <w:r>
        <w:t>и</w:t>
      </w:r>
      <w:r>
        <w:rPr>
          <w:spacing w:val="-6"/>
        </w:rPr>
        <w:t xml:space="preserve"> </w:t>
      </w:r>
      <w:r>
        <w:t>обслуживающего</w:t>
      </w:r>
      <w:r>
        <w:rPr>
          <w:spacing w:val="-8"/>
        </w:rPr>
        <w:t xml:space="preserve"> </w:t>
      </w:r>
      <w:r>
        <w:t>труда</w:t>
      </w:r>
      <w:r>
        <w:rPr>
          <w:spacing w:val="-5"/>
        </w:rPr>
        <w:t xml:space="preserve"> </w:t>
      </w:r>
      <w:r>
        <w:t>–</w:t>
      </w:r>
      <w:r>
        <w:rPr>
          <w:spacing w:val="-5"/>
        </w:rPr>
        <w:t xml:space="preserve"> </w:t>
      </w:r>
      <w:r>
        <w:t>90</w:t>
      </w:r>
      <w:r>
        <w:rPr>
          <w:spacing w:val="-5"/>
        </w:rPr>
        <w:t xml:space="preserve"> %.</w:t>
      </w:r>
    </w:p>
    <w:p w14:paraId="6DB79334" w14:textId="77777777" w:rsidR="003324B1" w:rsidRDefault="007415B4" w:rsidP="007A5120">
      <w:pPr>
        <w:pStyle w:val="a5"/>
        <w:ind w:left="284" w:right="284"/>
        <w:jc w:val="both"/>
      </w:pPr>
      <w:r>
        <w:t>Установленные в школе компьютеры оснащены комплексом лицензионных программных продуктов. Для автоматизирования учебной деятельности в школе создана локальная сеть, все члены</w:t>
      </w:r>
      <w:r>
        <w:rPr>
          <w:spacing w:val="40"/>
        </w:rPr>
        <w:t xml:space="preserve"> </w:t>
      </w:r>
      <w:r>
        <w:t>администрации и педагогические работники обеспечены ПК. Есть возможность пользован</w:t>
      </w:r>
      <w:r>
        <w:t>ия Интернетом, как административному, так педагогическому персоналу и учащимся школы.</w:t>
      </w:r>
    </w:p>
    <w:p w14:paraId="36971279" w14:textId="02869BA0" w:rsidR="003324B1" w:rsidRDefault="007415B4" w:rsidP="007A5120">
      <w:pPr>
        <w:pStyle w:val="a5"/>
        <w:ind w:left="284" w:right="284"/>
        <w:jc w:val="both"/>
      </w:pPr>
      <w:r>
        <w:t>Для создания условий реализации ФГОС ООО большинство учебных кабинетов школы оборудованы интерактивными досками, мультимедийным оборудованием. Есть</w:t>
      </w:r>
      <w:r>
        <w:rPr>
          <w:spacing w:val="40"/>
        </w:rPr>
        <w:t xml:space="preserve"> </w:t>
      </w:r>
      <w:r>
        <w:t>стационарный и</w:t>
      </w:r>
      <w:r>
        <w:rPr>
          <w:spacing w:val="40"/>
        </w:rPr>
        <w:t xml:space="preserve"> </w:t>
      </w:r>
      <w:r>
        <w:t>мобильн</w:t>
      </w:r>
      <w:r>
        <w:t>ый компьютерные класс, лаборатории по физике, химии, биологи</w:t>
      </w:r>
      <w:r w:rsidR="00594224">
        <w:t>и</w:t>
      </w:r>
      <w:r w:rsidR="00594224">
        <w:br/>
      </w:r>
    </w:p>
    <w:p w14:paraId="625EEBBA" w14:textId="62D77BA2" w:rsidR="003324B1" w:rsidRPr="00594224" w:rsidRDefault="007415B4" w:rsidP="00594224">
      <w:pPr>
        <w:pStyle w:val="a5"/>
        <w:ind w:left="284" w:right="284"/>
        <w:jc w:val="center"/>
        <w:rPr>
          <w:b/>
          <w:bCs/>
        </w:rPr>
      </w:pPr>
      <w:bookmarkStart w:id="152" w:name="3.5.4.Материально-технические_условия_ре"/>
      <w:bookmarkEnd w:id="152"/>
      <w:r w:rsidRPr="00594224">
        <w:rPr>
          <w:b/>
          <w:bCs/>
          <w:spacing w:val="-2"/>
        </w:rPr>
        <w:t>Материально-технические</w:t>
      </w:r>
      <w:r w:rsidRPr="00594224">
        <w:rPr>
          <w:b/>
          <w:bCs/>
        </w:rPr>
        <w:tab/>
      </w:r>
      <w:r w:rsidRPr="00594224">
        <w:rPr>
          <w:b/>
          <w:bCs/>
          <w:spacing w:val="-2"/>
        </w:rPr>
        <w:t>условия</w:t>
      </w:r>
      <w:r w:rsidRPr="00594224">
        <w:rPr>
          <w:b/>
          <w:bCs/>
        </w:rPr>
        <w:tab/>
      </w:r>
      <w:r w:rsidRPr="00594224">
        <w:rPr>
          <w:b/>
          <w:bCs/>
          <w:spacing w:val="-2"/>
        </w:rPr>
        <w:t>реализации</w:t>
      </w:r>
      <w:r w:rsidRPr="00594224">
        <w:rPr>
          <w:b/>
          <w:bCs/>
        </w:rPr>
        <w:tab/>
      </w:r>
      <w:r w:rsidRPr="00594224">
        <w:rPr>
          <w:b/>
          <w:bCs/>
          <w:spacing w:val="-2"/>
        </w:rPr>
        <w:t>адаптированной</w:t>
      </w:r>
      <w:r w:rsidRPr="00594224">
        <w:rPr>
          <w:b/>
          <w:bCs/>
        </w:rPr>
        <w:tab/>
      </w:r>
      <w:r w:rsidRPr="00594224">
        <w:rPr>
          <w:b/>
          <w:bCs/>
          <w:spacing w:val="-2"/>
        </w:rPr>
        <w:t xml:space="preserve">основной </w:t>
      </w:r>
      <w:r w:rsidRPr="00594224">
        <w:rPr>
          <w:b/>
          <w:bCs/>
        </w:rPr>
        <w:t xml:space="preserve">общеобразовательной программы </w:t>
      </w:r>
      <w:r w:rsidR="007F2CA7" w:rsidRPr="00594224">
        <w:rPr>
          <w:b/>
          <w:bCs/>
        </w:rPr>
        <w:t>МБОУ СШ № 51</w:t>
      </w:r>
      <w:r w:rsidRPr="00594224">
        <w:rPr>
          <w:b/>
          <w:bCs/>
        </w:rPr>
        <w:t>.</w:t>
      </w:r>
    </w:p>
    <w:p w14:paraId="6E862A64" w14:textId="77777777" w:rsidR="003324B1" w:rsidRPr="00594224" w:rsidRDefault="003324B1" w:rsidP="00594224">
      <w:pPr>
        <w:pStyle w:val="a5"/>
        <w:ind w:left="284" w:right="284"/>
        <w:jc w:val="center"/>
        <w:rPr>
          <w:b/>
          <w:bCs/>
        </w:rPr>
      </w:pPr>
    </w:p>
    <w:p w14:paraId="2C1526C8" w14:textId="72E0AE42" w:rsidR="003324B1" w:rsidRDefault="007F2CA7" w:rsidP="007A5120">
      <w:pPr>
        <w:pStyle w:val="a5"/>
        <w:ind w:left="284" w:right="284"/>
        <w:jc w:val="both"/>
      </w:pPr>
      <w:r>
        <w:t>МБОУ СШ № 51</w:t>
      </w:r>
      <w:r w:rsidR="007415B4">
        <w:t xml:space="preserve"> располагает достаточной материальной и информационно</w:t>
      </w:r>
      <w:r w:rsidR="007415B4">
        <w:t>й базой, обеспечивающей организацию всех видов деятельности учащихся, соответствующей санитарным и эпидемиологическим противопожарным правилам и нормам.</w:t>
      </w:r>
    </w:p>
    <w:p w14:paraId="427D8239" w14:textId="77777777" w:rsidR="003324B1" w:rsidRDefault="007415B4" w:rsidP="007A5120">
      <w:pPr>
        <w:pStyle w:val="a5"/>
        <w:ind w:left="284" w:right="284"/>
        <w:jc w:val="both"/>
      </w:pPr>
      <w:r>
        <w:t>В Соответствии с требованиями ФГОС ООО для обеспечения всех предметных областей и внеурочной деятельнос</w:t>
      </w:r>
      <w:r>
        <w:t>ти</w:t>
      </w:r>
      <w:r>
        <w:rPr>
          <w:spacing w:val="-14"/>
        </w:rPr>
        <w:t xml:space="preserve"> </w:t>
      </w:r>
      <w:r>
        <w:t>школа</w:t>
      </w:r>
      <w:r>
        <w:rPr>
          <w:spacing w:val="-11"/>
        </w:rPr>
        <w:t xml:space="preserve"> </w:t>
      </w:r>
      <w:r>
        <w:t>обеспечена</w:t>
      </w:r>
      <w:r>
        <w:rPr>
          <w:spacing w:val="-14"/>
        </w:rPr>
        <w:t xml:space="preserve"> </w:t>
      </w:r>
      <w:r>
        <w:t>мебелью,</w:t>
      </w:r>
      <w:r>
        <w:rPr>
          <w:spacing w:val="-12"/>
        </w:rPr>
        <w:t xml:space="preserve"> </w:t>
      </w:r>
      <w:r>
        <w:t>презентационным</w:t>
      </w:r>
      <w:r>
        <w:rPr>
          <w:spacing w:val="-12"/>
        </w:rPr>
        <w:t xml:space="preserve"> </w:t>
      </w:r>
      <w:r>
        <w:t>оборудованием,</w:t>
      </w:r>
      <w:r>
        <w:rPr>
          <w:spacing w:val="-12"/>
        </w:rPr>
        <w:t xml:space="preserve"> </w:t>
      </w:r>
      <w:r>
        <w:t>освещением,</w:t>
      </w:r>
      <w:r>
        <w:rPr>
          <w:spacing w:val="-12"/>
        </w:rPr>
        <w:t xml:space="preserve"> </w:t>
      </w:r>
      <w:r>
        <w:t>хозяйственным инвентарем, а также:</w:t>
      </w:r>
    </w:p>
    <w:p w14:paraId="63F9AE0E" w14:textId="77777777" w:rsidR="003324B1" w:rsidRDefault="007415B4" w:rsidP="007A5120">
      <w:pPr>
        <w:pStyle w:val="a5"/>
        <w:ind w:left="284" w:right="284"/>
        <w:jc w:val="both"/>
      </w:pPr>
      <w:r>
        <w:rPr>
          <w:spacing w:val="-2"/>
        </w:rPr>
        <w:t>учебными</w:t>
      </w:r>
      <w:r>
        <w:rPr>
          <w:spacing w:val="-5"/>
        </w:rPr>
        <w:t xml:space="preserve"> </w:t>
      </w:r>
      <w:r>
        <w:rPr>
          <w:spacing w:val="-2"/>
        </w:rPr>
        <w:t>кабинетами</w:t>
      </w:r>
      <w:r>
        <w:rPr>
          <w:spacing w:val="4"/>
        </w:rPr>
        <w:t xml:space="preserve"> </w:t>
      </w:r>
      <w:r>
        <w:rPr>
          <w:spacing w:val="-2"/>
        </w:rPr>
        <w:t>с</w:t>
      </w:r>
      <w:r>
        <w:rPr>
          <w:spacing w:val="1"/>
        </w:rPr>
        <w:t xml:space="preserve"> </w:t>
      </w:r>
      <w:r>
        <w:rPr>
          <w:spacing w:val="-2"/>
        </w:rPr>
        <w:t>автоматизированными</w:t>
      </w:r>
      <w:r>
        <w:rPr>
          <w:spacing w:val="1"/>
        </w:rPr>
        <w:t xml:space="preserve"> </w:t>
      </w:r>
      <w:r>
        <w:rPr>
          <w:spacing w:val="-2"/>
        </w:rPr>
        <w:t>рабочими</w:t>
      </w:r>
      <w:r>
        <w:rPr>
          <w:spacing w:val="4"/>
        </w:rPr>
        <w:t xml:space="preserve"> </w:t>
      </w:r>
      <w:r>
        <w:rPr>
          <w:spacing w:val="-2"/>
        </w:rPr>
        <w:t>местами</w:t>
      </w:r>
      <w:r>
        <w:t xml:space="preserve"> </w:t>
      </w:r>
      <w:r>
        <w:rPr>
          <w:spacing w:val="-2"/>
        </w:rPr>
        <w:t>учителей;</w:t>
      </w:r>
    </w:p>
    <w:p w14:paraId="7C9737C2" w14:textId="77777777" w:rsidR="003324B1" w:rsidRDefault="007415B4" w:rsidP="007A5120">
      <w:pPr>
        <w:pStyle w:val="a5"/>
        <w:ind w:left="284" w:right="284"/>
        <w:jc w:val="both"/>
      </w:pPr>
      <w:r>
        <w:rPr>
          <w:spacing w:val="-2"/>
        </w:rPr>
        <w:t>кабинетами для</w:t>
      </w:r>
      <w:r>
        <w:rPr>
          <w:spacing w:val="5"/>
        </w:rPr>
        <w:t xml:space="preserve"> </w:t>
      </w:r>
      <w:r>
        <w:rPr>
          <w:spacing w:val="-2"/>
        </w:rPr>
        <w:t>занятий</w:t>
      </w:r>
      <w:r>
        <w:rPr>
          <w:spacing w:val="5"/>
        </w:rPr>
        <w:t xml:space="preserve"> </w:t>
      </w:r>
      <w:r>
        <w:rPr>
          <w:spacing w:val="-2"/>
        </w:rPr>
        <w:t>естественно-научной</w:t>
      </w:r>
      <w:r>
        <w:rPr>
          <w:spacing w:val="5"/>
        </w:rPr>
        <w:t xml:space="preserve"> </w:t>
      </w:r>
      <w:r>
        <w:rPr>
          <w:spacing w:val="-2"/>
        </w:rPr>
        <w:t>деятельностью,</w:t>
      </w:r>
      <w:r>
        <w:rPr>
          <w:spacing w:val="2"/>
        </w:rPr>
        <w:t xml:space="preserve"> </w:t>
      </w:r>
      <w:r>
        <w:rPr>
          <w:spacing w:val="-2"/>
        </w:rPr>
        <w:t>иностранными</w:t>
      </w:r>
      <w:r>
        <w:rPr>
          <w:spacing w:val="5"/>
        </w:rPr>
        <w:t xml:space="preserve"> </w:t>
      </w:r>
      <w:r>
        <w:rPr>
          <w:spacing w:val="-2"/>
        </w:rPr>
        <w:t>языками;</w:t>
      </w:r>
    </w:p>
    <w:p w14:paraId="5043042A" w14:textId="77777777" w:rsidR="003324B1" w:rsidRDefault="007415B4" w:rsidP="007A5120">
      <w:pPr>
        <w:pStyle w:val="a5"/>
        <w:ind w:left="284" w:right="284"/>
        <w:jc w:val="both"/>
      </w:pPr>
      <w:r>
        <w:rPr>
          <w:spacing w:val="-2"/>
        </w:rPr>
        <w:t>кабинетами,</w:t>
      </w:r>
      <w:r>
        <w:rPr>
          <w:spacing w:val="4"/>
        </w:rPr>
        <w:t xml:space="preserve"> </w:t>
      </w:r>
      <w:r>
        <w:rPr>
          <w:spacing w:val="-2"/>
        </w:rPr>
        <w:t>помещениями</w:t>
      </w:r>
      <w:r>
        <w:rPr>
          <w:spacing w:val="5"/>
        </w:rPr>
        <w:t xml:space="preserve"> </w:t>
      </w:r>
      <w:r>
        <w:rPr>
          <w:spacing w:val="-2"/>
        </w:rPr>
        <w:t>для</w:t>
      </w:r>
      <w:r>
        <w:rPr>
          <w:spacing w:val="2"/>
        </w:rPr>
        <w:t xml:space="preserve"> </w:t>
      </w:r>
      <w:r>
        <w:rPr>
          <w:spacing w:val="-2"/>
        </w:rPr>
        <w:t>занятий</w:t>
      </w:r>
      <w:r>
        <w:rPr>
          <w:spacing w:val="5"/>
        </w:rPr>
        <w:t xml:space="preserve"> </w:t>
      </w:r>
      <w:r>
        <w:rPr>
          <w:spacing w:val="-2"/>
        </w:rPr>
        <w:t>музыкой,</w:t>
      </w:r>
      <w:r>
        <w:rPr>
          <w:spacing w:val="6"/>
        </w:rPr>
        <w:t xml:space="preserve"> </w:t>
      </w:r>
      <w:r>
        <w:rPr>
          <w:spacing w:val="-2"/>
        </w:rPr>
        <w:t>изобразительным</w:t>
      </w:r>
      <w:r>
        <w:rPr>
          <w:spacing w:val="3"/>
        </w:rPr>
        <w:t xml:space="preserve"> </w:t>
      </w:r>
      <w:r>
        <w:rPr>
          <w:spacing w:val="-2"/>
        </w:rPr>
        <w:t>искусством;</w:t>
      </w:r>
    </w:p>
    <w:p w14:paraId="36038E4F" w14:textId="77777777" w:rsidR="003324B1" w:rsidRDefault="007415B4" w:rsidP="007A5120">
      <w:pPr>
        <w:pStyle w:val="a5"/>
        <w:ind w:left="284" w:right="284"/>
        <w:jc w:val="both"/>
      </w:pPr>
      <w:r>
        <w:t>помещением</w:t>
      </w:r>
      <w:r>
        <w:rPr>
          <w:spacing w:val="-14"/>
        </w:rPr>
        <w:t xml:space="preserve"> </w:t>
      </w:r>
      <w:r>
        <w:t>информационно-библиотечного</w:t>
      </w:r>
      <w:r>
        <w:rPr>
          <w:spacing w:val="-13"/>
        </w:rPr>
        <w:t xml:space="preserve"> </w:t>
      </w:r>
      <w:r>
        <w:t>центра</w:t>
      </w:r>
      <w:r>
        <w:rPr>
          <w:spacing w:val="-11"/>
        </w:rPr>
        <w:t xml:space="preserve"> </w:t>
      </w:r>
      <w:r>
        <w:t>с</w:t>
      </w:r>
      <w:r>
        <w:rPr>
          <w:spacing w:val="-11"/>
        </w:rPr>
        <w:t xml:space="preserve"> </w:t>
      </w:r>
      <w:r>
        <w:t>рабочими</w:t>
      </w:r>
      <w:r>
        <w:rPr>
          <w:spacing w:val="-12"/>
        </w:rPr>
        <w:t xml:space="preserve"> </w:t>
      </w:r>
      <w:r>
        <w:t>зонами,</w:t>
      </w:r>
      <w:r>
        <w:rPr>
          <w:spacing w:val="-12"/>
        </w:rPr>
        <w:t xml:space="preserve"> </w:t>
      </w:r>
      <w:r>
        <w:t>оборудованным</w:t>
      </w:r>
      <w:r>
        <w:rPr>
          <w:spacing w:val="-12"/>
        </w:rPr>
        <w:t xml:space="preserve"> </w:t>
      </w:r>
      <w:r>
        <w:t>читальным</w:t>
      </w:r>
      <w:r>
        <w:rPr>
          <w:spacing w:val="-12"/>
        </w:rPr>
        <w:t xml:space="preserve"> </w:t>
      </w:r>
      <w:r>
        <w:t>залом и книгохранилищем, обеспечивающими сохранность книжного фонда;</w:t>
      </w:r>
    </w:p>
    <w:p w14:paraId="41773861" w14:textId="77777777" w:rsidR="003324B1" w:rsidRDefault="007415B4" w:rsidP="007A5120">
      <w:pPr>
        <w:pStyle w:val="a5"/>
        <w:ind w:left="284" w:right="284"/>
        <w:jc w:val="both"/>
      </w:pPr>
      <w:r>
        <w:rPr>
          <w:spacing w:val="-2"/>
        </w:rPr>
        <w:t>2</w:t>
      </w:r>
      <w:r>
        <w:rPr>
          <w:spacing w:val="-1"/>
        </w:rPr>
        <w:t xml:space="preserve"> </w:t>
      </w:r>
      <w:r>
        <w:rPr>
          <w:spacing w:val="-2"/>
        </w:rPr>
        <w:t>спортивными</w:t>
      </w:r>
      <w:r>
        <w:rPr>
          <w:spacing w:val="2"/>
        </w:rPr>
        <w:t xml:space="preserve"> </w:t>
      </w:r>
      <w:r>
        <w:rPr>
          <w:spacing w:val="-2"/>
        </w:rPr>
        <w:t>залами,</w:t>
      </w:r>
      <w:r>
        <w:rPr>
          <w:spacing w:val="5"/>
        </w:rPr>
        <w:t xml:space="preserve"> </w:t>
      </w:r>
      <w:r>
        <w:rPr>
          <w:spacing w:val="-2"/>
        </w:rPr>
        <w:t>оснащёнными</w:t>
      </w:r>
      <w:r>
        <w:rPr>
          <w:spacing w:val="4"/>
        </w:rPr>
        <w:t xml:space="preserve"> </w:t>
      </w:r>
      <w:r>
        <w:rPr>
          <w:spacing w:val="-2"/>
        </w:rPr>
        <w:t>игровым</w:t>
      </w:r>
      <w:r>
        <w:rPr>
          <w:spacing w:val="4"/>
        </w:rPr>
        <w:t xml:space="preserve"> </w:t>
      </w:r>
      <w:r>
        <w:rPr>
          <w:spacing w:val="-2"/>
        </w:rPr>
        <w:t>спортивным</w:t>
      </w:r>
      <w:r>
        <w:rPr>
          <w:spacing w:val="2"/>
        </w:rPr>
        <w:t xml:space="preserve"> </w:t>
      </w:r>
      <w:r>
        <w:rPr>
          <w:spacing w:val="-2"/>
        </w:rPr>
        <w:t>оборудованием,</w:t>
      </w:r>
      <w:r>
        <w:rPr>
          <w:spacing w:val="6"/>
        </w:rPr>
        <w:t xml:space="preserve"> </w:t>
      </w:r>
      <w:r>
        <w:rPr>
          <w:spacing w:val="-2"/>
        </w:rPr>
        <w:t>инвентарём;</w:t>
      </w:r>
    </w:p>
    <w:p w14:paraId="15BAA640" w14:textId="77777777" w:rsidR="003324B1" w:rsidRDefault="007415B4" w:rsidP="007A5120">
      <w:pPr>
        <w:pStyle w:val="a5"/>
        <w:ind w:left="284" w:right="284"/>
        <w:jc w:val="both"/>
      </w:pPr>
      <w:r>
        <w:t>столовой</w:t>
      </w:r>
      <w:r>
        <w:rPr>
          <w:spacing w:val="-9"/>
        </w:rPr>
        <w:t xml:space="preserve"> </w:t>
      </w:r>
      <w:r>
        <w:t>для</w:t>
      </w:r>
      <w:r>
        <w:rPr>
          <w:spacing w:val="-11"/>
        </w:rPr>
        <w:t xml:space="preserve"> </w:t>
      </w:r>
      <w:r>
        <w:t>питания</w:t>
      </w:r>
      <w:r>
        <w:rPr>
          <w:spacing w:val="-9"/>
        </w:rPr>
        <w:t xml:space="preserve"> </w:t>
      </w:r>
      <w:r>
        <w:t>обучающихся,</w:t>
      </w:r>
      <w:r>
        <w:rPr>
          <w:spacing w:val="-8"/>
        </w:rPr>
        <w:t xml:space="preserve"> </w:t>
      </w:r>
      <w:r>
        <w:t>обеспечивающей</w:t>
      </w:r>
      <w:r>
        <w:rPr>
          <w:spacing w:val="-11"/>
        </w:rPr>
        <w:t xml:space="preserve"> </w:t>
      </w:r>
      <w:r>
        <w:t>возможность</w:t>
      </w:r>
      <w:r>
        <w:rPr>
          <w:spacing w:val="-10"/>
        </w:rPr>
        <w:t xml:space="preserve"> </w:t>
      </w:r>
      <w:r>
        <w:t>получения</w:t>
      </w:r>
      <w:r>
        <w:rPr>
          <w:spacing w:val="-5"/>
        </w:rPr>
        <w:t xml:space="preserve"> </w:t>
      </w:r>
      <w:r>
        <w:t>детьми</w:t>
      </w:r>
      <w:r>
        <w:rPr>
          <w:spacing w:val="-6"/>
        </w:rPr>
        <w:t xml:space="preserve"> </w:t>
      </w:r>
      <w:r>
        <w:t>качественного горячего питания;</w:t>
      </w:r>
    </w:p>
    <w:p w14:paraId="790435F8" w14:textId="77777777" w:rsidR="003324B1" w:rsidRDefault="007415B4" w:rsidP="007A5120">
      <w:pPr>
        <w:pStyle w:val="a5"/>
        <w:ind w:left="284" w:right="284"/>
        <w:jc w:val="both"/>
      </w:pPr>
      <w:r>
        <w:rPr>
          <w:spacing w:val="-2"/>
        </w:rPr>
        <w:t>административными и</w:t>
      </w:r>
      <w:r>
        <w:rPr>
          <w:spacing w:val="4"/>
        </w:rPr>
        <w:t xml:space="preserve"> </w:t>
      </w:r>
      <w:r>
        <w:rPr>
          <w:spacing w:val="-2"/>
        </w:rPr>
        <w:t>иными</w:t>
      </w:r>
      <w:r>
        <w:rPr>
          <w:spacing w:val="-1"/>
        </w:rPr>
        <w:t xml:space="preserve"> </w:t>
      </w:r>
      <w:r>
        <w:rPr>
          <w:spacing w:val="-2"/>
        </w:rPr>
        <w:t>помещениями,</w:t>
      </w:r>
      <w:r>
        <w:rPr>
          <w:spacing w:val="3"/>
        </w:rPr>
        <w:t xml:space="preserve"> </w:t>
      </w:r>
      <w:r>
        <w:rPr>
          <w:spacing w:val="-2"/>
        </w:rPr>
        <w:t>оснащёнными</w:t>
      </w:r>
      <w:r>
        <w:rPr>
          <w:spacing w:val="4"/>
        </w:rPr>
        <w:t xml:space="preserve"> </w:t>
      </w:r>
      <w:r>
        <w:rPr>
          <w:spacing w:val="-2"/>
        </w:rPr>
        <w:t>необходимым</w:t>
      </w:r>
      <w:r>
        <w:rPr>
          <w:spacing w:val="1"/>
        </w:rPr>
        <w:t xml:space="preserve"> </w:t>
      </w:r>
      <w:r>
        <w:rPr>
          <w:spacing w:val="-2"/>
        </w:rPr>
        <w:t>оборудованием;</w:t>
      </w:r>
    </w:p>
    <w:p w14:paraId="31976A9F" w14:textId="77777777" w:rsidR="003324B1" w:rsidRDefault="007415B4" w:rsidP="007A5120">
      <w:pPr>
        <w:pStyle w:val="a5"/>
        <w:ind w:left="284" w:right="284"/>
        <w:jc w:val="both"/>
      </w:pPr>
      <w:r>
        <w:t>-гардеробами,</w:t>
      </w:r>
      <w:r>
        <w:rPr>
          <w:spacing w:val="-11"/>
        </w:rPr>
        <w:t xml:space="preserve"> </w:t>
      </w:r>
      <w:r>
        <w:t>санузлами,</w:t>
      </w:r>
      <w:r>
        <w:rPr>
          <w:spacing w:val="-10"/>
        </w:rPr>
        <w:t xml:space="preserve"> </w:t>
      </w:r>
      <w:r>
        <w:t>местами</w:t>
      </w:r>
      <w:r>
        <w:rPr>
          <w:spacing w:val="-12"/>
        </w:rPr>
        <w:t xml:space="preserve"> </w:t>
      </w:r>
      <w:r>
        <w:t>личной</w:t>
      </w:r>
      <w:r>
        <w:rPr>
          <w:spacing w:val="-10"/>
        </w:rPr>
        <w:t xml:space="preserve"> </w:t>
      </w:r>
      <w:r>
        <w:rPr>
          <w:spacing w:val="-2"/>
        </w:rPr>
        <w:t>гигиены;</w:t>
      </w:r>
    </w:p>
    <w:p w14:paraId="18E23599" w14:textId="77777777" w:rsidR="003324B1" w:rsidRDefault="007415B4" w:rsidP="007A5120">
      <w:pPr>
        <w:pStyle w:val="a5"/>
        <w:ind w:left="284" w:right="284"/>
        <w:jc w:val="both"/>
      </w:pPr>
      <w:r>
        <w:rPr>
          <w:spacing w:val="-2"/>
        </w:rPr>
        <w:t>участком</w:t>
      </w:r>
      <w:r>
        <w:rPr>
          <w:spacing w:val="2"/>
        </w:rPr>
        <w:t xml:space="preserve"> </w:t>
      </w:r>
      <w:r>
        <w:rPr>
          <w:spacing w:val="-2"/>
        </w:rPr>
        <w:t>(территорией).</w:t>
      </w:r>
    </w:p>
    <w:p w14:paraId="392EEE46" w14:textId="77777777" w:rsidR="003324B1" w:rsidRDefault="007415B4" w:rsidP="007A5120">
      <w:pPr>
        <w:pStyle w:val="a5"/>
        <w:ind w:left="284" w:right="284"/>
        <w:jc w:val="both"/>
      </w:pPr>
      <w:r>
        <w:t>Материально-технические</w:t>
      </w:r>
      <w:r>
        <w:rPr>
          <w:spacing w:val="-16"/>
        </w:rPr>
        <w:t xml:space="preserve"> </w:t>
      </w:r>
      <w:r>
        <w:t>условия</w:t>
      </w:r>
      <w:r>
        <w:rPr>
          <w:spacing w:val="-14"/>
        </w:rPr>
        <w:t xml:space="preserve"> </w:t>
      </w:r>
      <w:r>
        <w:t>реализации</w:t>
      </w:r>
      <w:r>
        <w:rPr>
          <w:spacing w:val="-14"/>
        </w:rPr>
        <w:t xml:space="preserve"> </w:t>
      </w:r>
      <w:r>
        <w:t>образовательных</w:t>
      </w:r>
      <w:r>
        <w:rPr>
          <w:spacing w:val="-13"/>
        </w:rPr>
        <w:t xml:space="preserve"> </w:t>
      </w:r>
      <w:r>
        <w:t xml:space="preserve">программ </w:t>
      </w:r>
      <w:r>
        <w:rPr>
          <w:spacing w:val="-2"/>
        </w:rPr>
        <w:t>обеспечивают:</w:t>
      </w:r>
    </w:p>
    <w:p w14:paraId="5877B60A" w14:textId="77777777" w:rsidR="003324B1" w:rsidRDefault="007415B4" w:rsidP="007A5120">
      <w:pPr>
        <w:pStyle w:val="a5"/>
        <w:ind w:left="284" w:right="284"/>
        <w:jc w:val="both"/>
      </w:pPr>
      <w:r>
        <w:t>возможность</w:t>
      </w:r>
      <w:r>
        <w:rPr>
          <w:spacing w:val="-14"/>
        </w:rPr>
        <w:t xml:space="preserve"> </w:t>
      </w:r>
      <w:r>
        <w:t>достижения</w:t>
      </w:r>
      <w:r>
        <w:rPr>
          <w:spacing w:val="-12"/>
        </w:rPr>
        <w:t xml:space="preserve"> </w:t>
      </w:r>
      <w:r>
        <w:t>обучающимися</w:t>
      </w:r>
      <w:r>
        <w:rPr>
          <w:spacing w:val="-12"/>
        </w:rPr>
        <w:t xml:space="preserve"> </w:t>
      </w:r>
      <w:r>
        <w:t>результатов</w:t>
      </w:r>
      <w:r>
        <w:rPr>
          <w:spacing w:val="-13"/>
        </w:rPr>
        <w:t xml:space="preserve"> </w:t>
      </w:r>
      <w:r>
        <w:t>освоения</w:t>
      </w:r>
      <w:r>
        <w:rPr>
          <w:spacing w:val="-12"/>
        </w:rPr>
        <w:t xml:space="preserve"> </w:t>
      </w:r>
      <w:r>
        <w:t>основной</w:t>
      </w:r>
      <w:r>
        <w:rPr>
          <w:spacing w:val="-14"/>
        </w:rPr>
        <w:t xml:space="preserve"> </w:t>
      </w:r>
      <w:r>
        <w:t>образовательной</w:t>
      </w:r>
      <w:r>
        <w:rPr>
          <w:spacing w:val="-12"/>
        </w:rPr>
        <w:t xml:space="preserve"> </w:t>
      </w:r>
      <w:r>
        <w:t>программы основного общего образования;</w:t>
      </w:r>
    </w:p>
    <w:p w14:paraId="038F89D5" w14:textId="77777777" w:rsidR="003324B1" w:rsidRDefault="007415B4" w:rsidP="007A5120">
      <w:pPr>
        <w:pStyle w:val="a5"/>
        <w:ind w:left="284" w:right="284"/>
        <w:jc w:val="both"/>
      </w:pPr>
      <w:r>
        <w:rPr>
          <w:spacing w:val="-2"/>
        </w:rPr>
        <w:t>безопасность и</w:t>
      </w:r>
      <w:r>
        <w:rPr>
          <w:spacing w:val="2"/>
        </w:rPr>
        <w:t xml:space="preserve"> </w:t>
      </w:r>
      <w:r>
        <w:rPr>
          <w:spacing w:val="-2"/>
        </w:rPr>
        <w:t>комфортность</w:t>
      </w:r>
      <w:r>
        <w:rPr>
          <w:spacing w:val="1"/>
        </w:rPr>
        <w:t xml:space="preserve"> </w:t>
      </w:r>
      <w:r>
        <w:rPr>
          <w:spacing w:val="-2"/>
        </w:rPr>
        <w:t>организации</w:t>
      </w:r>
      <w:r>
        <w:rPr>
          <w:spacing w:val="2"/>
        </w:rPr>
        <w:t xml:space="preserve"> </w:t>
      </w:r>
      <w:r>
        <w:rPr>
          <w:spacing w:val="-2"/>
        </w:rPr>
        <w:t>учебного</w:t>
      </w:r>
      <w:r>
        <w:rPr>
          <w:spacing w:val="7"/>
        </w:rPr>
        <w:t xml:space="preserve"> </w:t>
      </w:r>
      <w:r>
        <w:rPr>
          <w:spacing w:val="-2"/>
        </w:rPr>
        <w:t>процесса;</w:t>
      </w:r>
    </w:p>
    <w:p w14:paraId="34A76EF2" w14:textId="77777777" w:rsidR="003324B1" w:rsidRDefault="007415B4" w:rsidP="007A5120">
      <w:pPr>
        <w:pStyle w:val="a5"/>
        <w:ind w:left="284" w:right="284"/>
        <w:jc w:val="both"/>
      </w:pPr>
      <w:r>
        <w:t>соблюдение</w:t>
      </w:r>
      <w:r>
        <w:rPr>
          <w:spacing w:val="-14"/>
        </w:rPr>
        <w:t xml:space="preserve"> </w:t>
      </w:r>
      <w:r>
        <w:t>санитарно-эпидемиологических,</w:t>
      </w:r>
      <w:r>
        <w:rPr>
          <w:spacing w:val="-12"/>
        </w:rPr>
        <w:t xml:space="preserve"> </w:t>
      </w:r>
      <w:r>
        <w:t>санитарно-гигиенических</w:t>
      </w:r>
      <w:r>
        <w:rPr>
          <w:spacing w:val="-14"/>
        </w:rPr>
        <w:t xml:space="preserve"> </w:t>
      </w:r>
      <w:r>
        <w:t>правил</w:t>
      </w:r>
      <w:r>
        <w:rPr>
          <w:spacing w:val="-11"/>
        </w:rPr>
        <w:t xml:space="preserve"> </w:t>
      </w:r>
      <w:r>
        <w:t>и</w:t>
      </w:r>
      <w:r>
        <w:rPr>
          <w:spacing w:val="-12"/>
        </w:rPr>
        <w:t xml:space="preserve"> </w:t>
      </w:r>
      <w:r>
        <w:t>нормативов,</w:t>
      </w:r>
      <w:r>
        <w:rPr>
          <w:spacing w:val="-12"/>
        </w:rPr>
        <w:t xml:space="preserve"> </w:t>
      </w:r>
      <w:r>
        <w:t>пожарной</w:t>
      </w:r>
      <w:r>
        <w:rPr>
          <w:spacing w:val="-12"/>
        </w:rPr>
        <w:t xml:space="preserve"> </w:t>
      </w:r>
      <w:r>
        <w:t>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14:paraId="16580718" w14:textId="77777777" w:rsidR="003324B1" w:rsidRDefault="007415B4" w:rsidP="007A5120">
      <w:pPr>
        <w:pStyle w:val="a5"/>
        <w:ind w:left="284" w:right="284"/>
        <w:jc w:val="both"/>
      </w:pPr>
      <w:r>
        <w:t>возможность</w:t>
      </w:r>
      <w:r>
        <w:rPr>
          <w:spacing w:val="-10"/>
        </w:rPr>
        <w:t xml:space="preserve"> </w:t>
      </w:r>
      <w:r>
        <w:t>дл</w:t>
      </w:r>
      <w:r>
        <w:t>я</w:t>
      </w:r>
      <w:r>
        <w:rPr>
          <w:spacing w:val="-11"/>
        </w:rPr>
        <w:t xml:space="preserve"> </w:t>
      </w:r>
      <w:r>
        <w:t>беспрепятственного</w:t>
      </w:r>
      <w:r>
        <w:rPr>
          <w:spacing w:val="-10"/>
        </w:rPr>
        <w:t xml:space="preserve"> </w:t>
      </w:r>
      <w:r>
        <w:t>доступа</w:t>
      </w:r>
      <w:r>
        <w:rPr>
          <w:spacing w:val="-8"/>
        </w:rPr>
        <w:t xml:space="preserve"> </w:t>
      </w:r>
      <w:r>
        <w:t>всех</w:t>
      </w:r>
      <w:r>
        <w:rPr>
          <w:spacing w:val="-11"/>
        </w:rPr>
        <w:t xml:space="preserve"> </w:t>
      </w:r>
      <w:r>
        <w:t>участников</w:t>
      </w:r>
      <w:r>
        <w:rPr>
          <w:spacing w:val="-9"/>
        </w:rPr>
        <w:t xml:space="preserve"> </w:t>
      </w:r>
      <w:r>
        <w:t>образовательного</w:t>
      </w:r>
      <w:r>
        <w:rPr>
          <w:spacing w:val="-8"/>
        </w:rPr>
        <w:t xml:space="preserve"> </w:t>
      </w:r>
      <w:r>
        <w:t>процесса,</w:t>
      </w:r>
      <w:r>
        <w:rPr>
          <w:spacing w:val="-8"/>
        </w:rPr>
        <w:t xml:space="preserve"> </w:t>
      </w:r>
      <w:r>
        <w:t>в</w:t>
      </w:r>
      <w:r>
        <w:rPr>
          <w:spacing w:val="-9"/>
        </w:rPr>
        <w:t xml:space="preserve"> </w:t>
      </w:r>
      <w:r>
        <w:t>том</w:t>
      </w:r>
      <w:r>
        <w:rPr>
          <w:spacing w:val="-9"/>
        </w:rPr>
        <w:t xml:space="preserve"> </w:t>
      </w:r>
      <w:r>
        <w:t xml:space="preserve">числе обучающихся с ОВЗ, к объектам инфраструктуры организации, осуществляющей образовательную </w:t>
      </w:r>
      <w:r>
        <w:rPr>
          <w:spacing w:val="-2"/>
        </w:rPr>
        <w:t>деятельность.</w:t>
      </w:r>
    </w:p>
    <w:p w14:paraId="4A14DAA4" w14:textId="77777777" w:rsidR="003324B1" w:rsidRDefault="007415B4" w:rsidP="007A5120">
      <w:pPr>
        <w:pStyle w:val="a5"/>
        <w:ind w:left="284" w:right="284"/>
        <w:jc w:val="both"/>
      </w:pPr>
      <w:r>
        <w:t>В</w:t>
      </w:r>
      <w:r>
        <w:rPr>
          <w:spacing w:val="-10"/>
        </w:rPr>
        <w:t xml:space="preserve"> </w:t>
      </w:r>
      <w:r>
        <w:t>образовательной</w:t>
      </w:r>
      <w:r>
        <w:rPr>
          <w:spacing w:val="-11"/>
        </w:rPr>
        <w:t xml:space="preserve"> </w:t>
      </w:r>
      <w:r>
        <w:t>организации</w:t>
      </w:r>
      <w:r>
        <w:rPr>
          <w:spacing w:val="-10"/>
        </w:rPr>
        <w:t xml:space="preserve"> </w:t>
      </w:r>
      <w:r>
        <w:t>закреплены</w:t>
      </w:r>
      <w:r>
        <w:rPr>
          <w:spacing w:val="-11"/>
        </w:rPr>
        <w:t xml:space="preserve"> </w:t>
      </w:r>
      <w:r>
        <w:t>локальными</w:t>
      </w:r>
      <w:r>
        <w:rPr>
          <w:spacing w:val="-11"/>
        </w:rPr>
        <w:t xml:space="preserve"> </w:t>
      </w:r>
      <w:r>
        <w:t>актами</w:t>
      </w:r>
      <w:r>
        <w:rPr>
          <w:spacing w:val="-11"/>
        </w:rPr>
        <w:t xml:space="preserve"> </w:t>
      </w:r>
      <w:r>
        <w:t>перечни</w:t>
      </w:r>
      <w:r>
        <w:rPr>
          <w:spacing w:val="-11"/>
        </w:rPr>
        <w:t xml:space="preserve"> </w:t>
      </w:r>
      <w:r>
        <w:t>ос</w:t>
      </w:r>
      <w:r>
        <w:t>нащения</w:t>
      </w:r>
      <w:r>
        <w:rPr>
          <w:spacing w:val="-10"/>
        </w:rPr>
        <w:t xml:space="preserve"> </w:t>
      </w:r>
      <w:r>
        <w:t>и</w:t>
      </w:r>
      <w:r>
        <w:rPr>
          <w:spacing w:val="-11"/>
        </w:rPr>
        <w:t xml:space="preserve"> </w:t>
      </w:r>
      <w:r>
        <w:t>оборудования, обеспечивающие учебный процесс.</w:t>
      </w:r>
    </w:p>
    <w:p w14:paraId="1D14A4E4" w14:textId="77777777" w:rsidR="003324B1" w:rsidRDefault="007415B4" w:rsidP="007A5120">
      <w:pPr>
        <w:pStyle w:val="a5"/>
        <w:ind w:left="284" w:right="284"/>
        <w:jc w:val="both"/>
      </w:pPr>
      <w:r>
        <w:t>Здание</w:t>
      </w:r>
      <w:r>
        <w:rPr>
          <w:spacing w:val="-13"/>
        </w:rPr>
        <w:t xml:space="preserve"> </w:t>
      </w:r>
      <w:r>
        <w:t>Учреждения,</w:t>
      </w:r>
      <w:r>
        <w:rPr>
          <w:spacing w:val="-11"/>
        </w:rPr>
        <w:t xml:space="preserve"> </w:t>
      </w:r>
      <w:r>
        <w:t>набор</w:t>
      </w:r>
      <w:r>
        <w:rPr>
          <w:spacing w:val="-11"/>
        </w:rPr>
        <w:t xml:space="preserve"> </w:t>
      </w:r>
      <w:r>
        <w:t>и</w:t>
      </w:r>
      <w:r>
        <w:rPr>
          <w:spacing w:val="-11"/>
        </w:rPr>
        <w:t xml:space="preserve"> </w:t>
      </w:r>
      <w:r>
        <w:t>размещение</w:t>
      </w:r>
      <w:r>
        <w:rPr>
          <w:spacing w:val="-10"/>
        </w:rPr>
        <w:t xml:space="preserve"> </w:t>
      </w:r>
      <w:r>
        <w:t>помещений</w:t>
      </w:r>
      <w:r>
        <w:rPr>
          <w:spacing w:val="-9"/>
        </w:rPr>
        <w:t xml:space="preserve"> </w:t>
      </w:r>
      <w:r>
        <w:t>для</w:t>
      </w:r>
      <w:r>
        <w:rPr>
          <w:spacing w:val="-9"/>
        </w:rPr>
        <w:t xml:space="preserve"> </w:t>
      </w:r>
      <w:r>
        <w:t>осуществления</w:t>
      </w:r>
      <w:r>
        <w:rPr>
          <w:spacing w:val="-9"/>
        </w:rPr>
        <w:t xml:space="preserve"> </w:t>
      </w:r>
      <w:r>
        <w:t>образовательной</w:t>
      </w:r>
      <w:r>
        <w:rPr>
          <w:spacing w:val="-11"/>
        </w:rPr>
        <w:t xml:space="preserve"> </w:t>
      </w:r>
      <w:r>
        <w:t>деятельности, активной деятельности, отдыха, питания и медицинского обслуживания обучающихся, их площадь, освещенность и воздушно- тепловой режим, расположение и размеры рабочих, учебных зон и зон для индивидуальных занятий соответствуют государственным са</w:t>
      </w:r>
      <w:r>
        <w:t>нитарно- 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14:paraId="3C06741A" w14:textId="77777777" w:rsidR="003324B1" w:rsidRDefault="003324B1" w:rsidP="007A5120">
      <w:pPr>
        <w:pStyle w:val="a5"/>
        <w:ind w:left="284" w:right="284"/>
        <w:jc w:val="both"/>
      </w:pPr>
    </w:p>
    <w:p w14:paraId="5EA0E8E7" w14:textId="77777777" w:rsidR="003324B1" w:rsidRPr="00594224" w:rsidRDefault="007415B4" w:rsidP="00594224">
      <w:pPr>
        <w:pStyle w:val="a5"/>
        <w:ind w:left="284" w:right="284"/>
        <w:jc w:val="center"/>
        <w:rPr>
          <w:b/>
          <w:bCs/>
        </w:rPr>
      </w:pPr>
      <w:r w:rsidRPr="00594224">
        <w:rPr>
          <w:b/>
          <w:bCs/>
        </w:rPr>
        <w:t>Информационно-методические условия реализации адаптированной основной обра</w:t>
      </w:r>
      <w:r w:rsidRPr="00594224">
        <w:rPr>
          <w:b/>
          <w:bCs/>
        </w:rPr>
        <w:t>зовательной программы школы</w:t>
      </w:r>
    </w:p>
    <w:p w14:paraId="5E13CF7E" w14:textId="67F62C21" w:rsidR="003324B1" w:rsidRDefault="007415B4" w:rsidP="007A5120">
      <w:pPr>
        <w:pStyle w:val="a5"/>
        <w:ind w:left="284" w:right="284"/>
        <w:jc w:val="both"/>
      </w:pPr>
      <w:r>
        <w:t>Информационно-образовательная среда (ИОС) является открытой педагогической системой, сформированной на основе раз</w:t>
      </w:r>
      <w:r w:rsidR="00594224">
        <w:t>н</w:t>
      </w:r>
      <w:r>
        <w:t>оо</w:t>
      </w:r>
      <w:r>
        <w:t>бразных информационных образовательных ресурсов, современных информационно- телекоммуникационных средств и педагогических технологий, гарант</w:t>
      </w:r>
      <w:r>
        <w:t>ирующих безопасность и охрану здоровья участников образовательного процесса, обеспечивающих достижение целей основного общего образования, его</w:t>
      </w:r>
      <w:r>
        <w:rPr>
          <w:spacing w:val="40"/>
        </w:rPr>
        <w:t xml:space="preserve"> </w:t>
      </w:r>
      <w:r>
        <w:t>высокое качество, личностное развитие обучающихся.</w:t>
      </w:r>
    </w:p>
    <w:p w14:paraId="390BEBFE" w14:textId="3DEA1F26" w:rsidR="003324B1" w:rsidRDefault="007415B4" w:rsidP="007A5120">
      <w:pPr>
        <w:pStyle w:val="a5"/>
        <w:ind w:left="284" w:right="284"/>
        <w:jc w:val="both"/>
      </w:pPr>
      <w:r>
        <w:t>Основными</w:t>
      </w:r>
      <w:r>
        <w:rPr>
          <w:spacing w:val="-10"/>
        </w:rPr>
        <w:t xml:space="preserve"> </w:t>
      </w:r>
      <w:r>
        <w:t>компонентами</w:t>
      </w:r>
      <w:r>
        <w:rPr>
          <w:spacing w:val="-7"/>
        </w:rPr>
        <w:t xml:space="preserve"> </w:t>
      </w:r>
      <w:r>
        <w:t>ИОС</w:t>
      </w:r>
      <w:r>
        <w:rPr>
          <w:spacing w:val="-6"/>
        </w:rPr>
        <w:t xml:space="preserve"> </w:t>
      </w:r>
      <w:r w:rsidR="007F2CA7">
        <w:t>МБОУ СШ № 51</w:t>
      </w:r>
      <w:r>
        <w:rPr>
          <w:spacing w:val="-5"/>
        </w:rPr>
        <w:t xml:space="preserve"> </w:t>
      </w:r>
      <w:r>
        <w:rPr>
          <w:spacing w:val="-2"/>
        </w:rPr>
        <w:t>являются:</w:t>
      </w:r>
    </w:p>
    <w:p w14:paraId="1969333C" w14:textId="77777777" w:rsidR="003324B1" w:rsidRDefault="007415B4" w:rsidP="007415B4">
      <w:pPr>
        <w:pStyle w:val="a5"/>
        <w:numPr>
          <w:ilvl w:val="0"/>
          <w:numId w:val="22"/>
        </w:numPr>
        <w:ind w:right="284"/>
        <w:jc w:val="both"/>
      </w:pPr>
      <w:r>
        <w:t>учебно-методи</w:t>
      </w:r>
      <w:r>
        <w:t>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w:t>
      </w:r>
      <w:r>
        <w:t>о плана на одного обучающегося;</w:t>
      </w:r>
    </w:p>
    <w:p w14:paraId="73DF54F8" w14:textId="77777777" w:rsidR="003324B1" w:rsidRDefault="007415B4" w:rsidP="007415B4">
      <w:pPr>
        <w:pStyle w:val="a5"/>
        <w:numPr>
          <w:ilvl w:val="0"/>
          <w:numId w:val="22"/>
        </w:numPr>
        <w:ind w:right="284"/>
        <w:jc w:val="both"/>
      </w:pPr>
      <w:r>
        <w:t>фонд дополнительной литературы (художественная и научно-популярная литература, справочно- библиографические и периодические издания);</w:t>
      </w:r>
    </w:p>
    <w:p w14:paraId="59CB9592" w14:textId="77777777" w:rsidR="003324B1" w:rsidRDefault="007415B4" w:rsidP="007415B4">
      <w:pPr>
        <w:pStyle w:val="a5"/>
        <w:numPr>
          <w:ilvl w:val="0"/>
          <w:numId w:val="22"/>
        </w:numPr>
        <w:ind w:right="284"/>
        <w:jc w:val="both"/>
      </w:pPr>
      <w:r>
        <w:t>учебно-наглядные пособия (средства натурного фонда, модели, печатные, экранно-звуковые сре</w:t>
      </w:r>
      <w:r>
        <w:t>дства, мультимедийные средства);</w:t>
      </w:r>
    </w:p>
    <w:p w14:paraId="7235D608" w14:textId="25C06504" w:rsidR="003324B1" w:rsidRDefault="007415B4" w:rsidP="007415B4">
      <w:pPr>
        <w:pStyle w:val="a5"/>
        <w:numPr>
          <w:ilvl w:val="0"/>
          <w:numId w:val="22"/>
        </w:numPr>
        <w:ind w:right="284"/>
        <w:jc w:val="both"/>
      </w:pPr>
      <w:r>
        <w:t xml:space="preserve">информационно-образовательные ресурсы Интернета, прошедшие в </w:t>
      </w:r>
      <w:r w:rsidR="00594224">
        <w:t>установленном</w:t>
      </w:r>
      <w:r>
        <w:t xml:space="preserve"> порядке процедуру верификации и обеспечивающие доступ обучающихся к учебным материалам, в т. ч. к наследию отечественного </w:t>
      </w:r>
      <w:r>
        <w:rPr>
          <w:spacing w:val="-2"/>
        </w:rPr>
        <w:t>кинематографа;</w:t>
      </w:r>
    </w:p>
    <w:p w14:paraId="1660E280" w14:textId="77777777" w:rsidR="003324B1" w:rsidRDefault="007415B4" w:rsidP="007415B4">
      <w:pPr>
        <w:pStyle w:val="a5"/>
        <w:numPr>
          <w:ilvl w:val="0"/>
          <w:numId w:val="22"/>
        </w:numPr>
        <w:ind w:right="284"/>
        <w:jc w:val="both"/>
      </w:pPr>
      <w:r>
        <w:rPr>
          <w:spacing w:val="-2"/>
        </w:rPr>
        <w:t>информационн</w:t>
      </w:r>
      <w:r>
        <w:rPr>
          <w:spacing w:val="-2"/>
        </w:rPr>
        <w:t>о-телекоммуникационная</w:t>
      </w:r>
      <w:r>
        <w:rPr>
          <w:spacing w:val="35"/>
        </w:rPr>
        <w:t xml:space="preserve"> </w:t>
      </w:r>
      <w:r>
        <w:rPr>
          <w:spacing w:val="-2"/>
        </w:rPr>
        <w:t>инфраструктура;</w:t>
      </w:r>
    </w:p>
    <w:p w14:paraId="1DDE0A11" w14:textId="77777777" w:rsidR="003324B1" w:rsidRDefault="007415B4" w:rsidP="007415B4">
      <w:pPr>
        <w:pStyle w:val="a5"/>
        <w:numPr>
          <w:ilvl w:val="0"/>
          <w:numId w:val="22"/>
        </w:numPr>
        <w:ind w:right="284"/>
        <w:jc w:val="both"/>
      </w:pPr>
      <w:r>
        <w:rPr>
          <w:spacing w:val="-2"/>
        </w:rPr>
        <w:t>технические</w:t>
      </w:r>
      <w:r>
        <w:rPr>
          <w:spacing w:val="13"/>
        </w:rPr>
        <w:t xml:space="preserve"> </w:t>
      </w:r>
      <w:r>
        <w:rPr>
          <w:spacing w:val="-2"/>
        </w:rPr>
        <w:t>средства,</w:t>
      </w:r>
      <w:r>
        <w:rPr>
          <w:spacing w:val="18"/>
        </w:rPr>
        <w:t xml:space="preserve"> </w:t>
      </w:r>
      <w:r>
        <w:rPr>
          <w:spacing w:val="-2"/>
        </w:rPr>
        <w:t>обеспечивающие</w:t>
      </w:r>
      <w:r>
        <w:rPr>
          <w:spacing w:val="15"/>
        </w:rPr>
        <w:t xml:space="preserve"> </w:t>
      </w:r>
      <w:r>
        <w:rPr>
          <w:spacing w:val="-2"/>
        </w:rPr>
        <w:t>функционирование</w:t>
      </w:r>
      <w:r>
        <w:rPr>
          <w:spacing w:val="15"/>
        </w:rPr>
        <w:t xml:space="preserve"> </w:t>
      </w:r>
      <w:r>
        <w:rPr>
          <w:spacing w:val="-2"/>
        </w:rPr>
        <w:t>информационно-образовательной</w:t>
      </w:r>
      <w:r>
        <w:rPr>
          <w:spacing w:val="17"/>
        </w:rPr>
        <w:t xml:space="preserve"> </w:t>
      </w:r>
      <w:r>
        <w:rPr>
          <w:spacing w:val="-2"/>
        </w:rPr>
        <w:t>среды;</w:t>
      </w:r>
    </w:p>
    <w:p w14:paraId="6A34DF2D" w14:textId="77777777" w:rsidR="003324B1" w:rsidRDefault="007415B4" w:rsidP="007415B4">
      <w:pPr>
        <w:pStyle w:val="a5"/>
        <w:numPr>
          <w:ilvl w:val="0"/>
          <w:numId w:val="22"/>
        </w:numPr>
        <w:ind w:right="284"/>
        <w:jc w:val="both"/>
      </w:pPr>
      <w:r>
        <w:rPr>
          <w:spacing w:val="-2"/>
        </w:rPr>
        <w:t>программные</w:t>
      </w:r>
      <w:r>
        <w:rPr>
          <w:spacing w:val="13"/>
        </w:rPr>
        <w:t xml:space="preserve"> </w:t>
      </w:r>
      <w:r>
        <w:rPr>
          <w:spacing w:val="-2"/>
        </w:rPr>
        <w:t>инструменты,</w:t>
      </w:r>
      <w:r>
        <w:rPr>
          <w:spacing w:val="18"/>
        </w:rPr>
        <w:t xml:space="preserve"> </w:t>
      </w:r>
      <w:r>
        <w:rPr>
          <w:spacing w:val="-2"/>
        </w:rPr>
        <w:t>обеспечивающие</w:t>
      </w:r>
      <w:r>
        <w:rPr>
          <w:spacing w:val="16"/>
        </w:rPr>
        <w:t xml:space="preserve"> </w:t>
      </w:r>
      <w:r>
        <w:rPr>
          <w:spacing w:val="-2"/>
        </w:rPr>
        <w:t>функционирование</w:t>
      </w:r>
      <w:r>
        <w:rPr>
          <w:spacing w:val="18"/>
        </w:rPr>
        <w:t xml:space="preserve"> </w:t>
      </w:r>
      <w:r>
        <w:rPr>
          <w:spacing w:val="-2"/>
        </w:rPr>
        <w:t>информационно-образовательной</w:t>
      </w:r>
      <w:r>
        <w:rPr>
          <w:spacing w:val="15"/>
        </w:rPr>
        <w:t xml:space="preserve"> </w:t>
      </w:r>
      <w:r>
        <w:rPr>
          <w:spacing w:val="-2"/>
        </w:rPr>
        <w:t>среды;</w:t>
      </w:r>
    </w:p>
    <w:p w14:paraId="0962B99C" w14:textId="630ECC5D" w:rsidR="003324B1" w:rsidRDefault="00594224" w:rsidP="007415B4">
      <w:pPr>
        <w:pStyle w:val="a5"/>
        <w:numPr>
          <w:ilvl w:val="0"/>
          <w:numId w:val="22"/>
        </w:numPr>
        <w:ind w:right="284"/>
        <w:jc w:val="both"/>
      </w:pPr>
      <w:r>
        <w:t>служба</w:t>
      </w:r>
      <w:r>
        <w:rPr>
          <w:spacing w:val="39"/>
        </w:rPr>
        <w:t xml:space="preserve"> технической</w:t>
      </w:r>
      <w:r w:rsidR="007415B4">
        <w:tab/>
      </w:r>
      <w:r w:rsidR="007415B4">
        <w:rPr>
          <w:spacing w:val="-2"/>
        </w:rPr>
        <w:t>поддержки</w:t>
      </w:r>
      <w:r w:rsidR="007415B4">
        <w:tab/>
      </w:r>
      <w:r w:rsidR="007415B4">
        <w:rPr>
          <w:spacing w:val="-2"/>
        </w:rPr>
        <w:t>функционирования</w:t>
      </w:r>
      <w:r w:rsidR="007415B4">
        <w:rPr>
          <w:spacing w:val="21"/>
        </w:rPr>
        <w:t xml:space="preserve"> </w:t>
      </w:r>
      <w:r w:rsidR="007415B4">
        <w:rPr>
          <w:spacing w:val="-2"/>
        </w:rPr>
        <w:t>информационно-образовательной</w:t>
      </w:r>
      <w:r w:rsidR="007415B4">
        <w:rPr>
          <w:spacing w:val="21"/>
        </w:rPr>
        <w:t xml:space="preserve"> </w:t>
      </w:r>
      <w:r w:rsidR="007415B4">
        <w:rPr>
          <w:spacing w:val="-2"/>
        </w:rPr>
        <w:t>среды.</w:t>
      </w:r>
    </w:p>
    <w:p w14:paraId="2B775D9B" w14:textId="77777777" w:rsidR="003324B1" w:rsidRDefault="003324B1" w:rsidP="007A5120">
      <w:pPr>
        <w:pStyle w:val="a5"/>
        <w:ind w:left="284" w:right="284"/>
        <w:jc w:val="both"/>
      </w:pPr>
    </w:p>
    <w:p w14:paraId="775AE0B2" w14:textId="49C303D2" w:rsidR="003324B1" w:rsidRPr="00594224" w:rsidRDefault="007415B4" w:rsidP="00594224">
      <w:pPr>
        <w:pStyle w:val="a5"/>
        <w:ind w:left="284" w:right="284"/>
        <w:jc w:val="center"/>
        <w:rPr>
          <w:b/>
          <w:bCs/>
        </w:rPr>
      </w:pPr>
      <w:bookmarkStart w:id="153" w:name="3.5.5.Механизмы_достижения_целевых_ориен"/>
      <w:bookmarkEnd w:id="153"/>
      <w:r w:rsidRPr="00594224">
        <w:rPr>
          <w:b/>
          <w:bCs/>
        </w:rPr>
        <w:t>Механизмы</w:t>
      </w:r>
      <w:r w:rsidRPr="00594224">
        <w:rPr>
          <w:b/>
          <w:bCs/>
          <w:spacing w:val="-11"/>
        </w:rPr>
        <w:t xml:space="preserve"> </w:t>
      </w:r>
      <w:r w:rsidRPr="00594224">
        <w:rPr>
          <w:b/>
          <w:bCs/>
        </w:rPr>
        <w:t>достижения</w:t>
      </w:r>
      <w:r w:rsidRPr="00594224">
        <w:rPr>
          <w:b/>
          <w:bCs/>
          <w:spacing w:val="-9"/>
        </w:rPr>
        <w:t xml:space="preserve"> </w:t>
      </w:r>
      <w:r w:rsidRPr="00594224">
        <w:rPr>
          <w:b/>
          <w:bCs/>
        </w:rPr>
        <w:t>целевых</w:t>
      </w:r>
      <w:r w:rsidRPr="00594224">
        <w:rPr>
          <w:b/>
          <w:bCs/>
          <w:spacing w:val="-11"/>
        </w:rPr>
        <w:t xml:space="preserve"> </w:t>
      </w:r>
      <w:r w:rsidRPr="00594224">
        <w:rPr>
          <w:b/>
          <w:bCs/>
        </w:rPr>
        <w:t>ориентиров</w:t>
      </w:r>
      <w:r w:rsidRPr="00594224">
        <w:rPr>
          <w:b/>
          <w:bCs/>
          <w:spacing w:val="-10"/>
        </w:rPr>
        <w:t xml:space="preserve"> </w:t>
      </w:r>
      <w:r w:rsidRPr="00594224">
        <w:rPr>
          <w:b/>
          <w:bCs/>
        </w:rPr>
        <w:t>в</w:t>
      </w:r>
      <w:r w:rsidRPr="00594224">
        <w:rPr>
          <w:b/>
          <w:bCs/>
          <w:spacing w:val="-9"/>
        </w:rPr>
        <w:t xml:space="preserve"> </w:t>
      </w:r>
      <w:r w:rsidRPr="00594224">
        <w:rPr>
          <w:b/>
          <w:bCs/>
        </w:rPr>
        <w:t>системе</w:t>
      </w:r>
      <w:r w:rsidRPr="00594224">
        <w:rPr>
          <w:b/>
          <w:bCs/>
          <w:spacing w:val="-8"/>
        </w:rPr>
        <w:t xml:space="preserve"> </w:t>
      </w:r>
      <w:r w:rsidRPr="00594224">
        <w:rPr>
          <w:b/>
          <w:bCs/>
          <w:spacing w:val="-2"/>
        </w:rPr>
        <w:t>условий</w:t>
      </w:r>
    </w:p>
    <w:p w14:paraId="746AFC87" w14:textId="77777777" w:rsidR="003324B1" w:rsidRDefault="007415B4" w:rsidP="007A5120">
      <w:pPr>
        <w:pStyle w:val="a5"/>
        <w:ind w:left="284" w:right="284"/>
        <w:jc w:val="both"/>
      </w:pPr>
      <w:r>
        <w:t>Интегративным результатом выполнения требований образовательных программ школы является создание и поддержание развивающей о</w:t>
      </w:r>
      <w:r>
        <w:t xml:space="preserve">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АООП ООО, </w:t>
      </w:r>
      <w:r>
        <w:t>условия соответствуют требованиям ФГОС ООО; обеспечивают достижение планируемых результатов освоения образовательной программы образовательной организации и реализацию предусмотренных в ней образовательных программ; учитывают особенности школы, ее организа</w:t>
      </w:r>
      <w:r>
        <w:t>ционную структуру, запросы участников образовательного процесса; предоставляют возможность взаимодействия с социальными партнерами, использования ресурсов социума, в том числе и сетевого взаимодействия.</w:t>
      </w:r>
    </w:p>
    <w:p w14:paraId="4766CE97" w14:textId="77777777" w:rsidR="003324B1" w:rsidRDefault="007415B4" w:rsidP="007A5120">
      <w:pPr>
        <w:pStyle w:val="a5"/>
        <w:ind w:left="284" w:right="284"/>
        <w:jc w:val="both"/>
      </w:pPr>
      <w:r>
        <w:t>В</w:t>
      </w:r>
      <w:r>
        <w:rPr>
          <w:spacing w:val="51"/>
        </w:rPr>
        <w:t xml:space="preserve"> </w:t>
      </w:r>
      <w:r>
        <w:t>соответствии</w:t>
      </w:r>
      <w:r>
        <w:rPr>
          <w:spacing w:val="53"/>
        </w:rPr>
        <w:t xml:space="preserve"> </w:t>
      </w:r>
      <w:r>
        <w:t>с</w:t>
      </w:r>
      <w:r>
        <w:rPr>
          <w:spacing w:val="54"/>
        </w:rPr>
        <w:t xml:space="preserve"> </w:t>
      </w:r>
      <w:r>
        <w:t>требованиями</w:t>
      </w:r>
      <w:r>
        <w:rPr>
          <w:spacing w:val="54"/>
        </w:rPr>
        <w:t xml:space="preserve"> </w:t>
      </w:r>
      <w:r>
        <w:t>ФГОС</w:t>
      </w:r>
      <w:r>
        <w:rPr>
          <w:spacing w:val="53"/>
        </w:rPr>
        <w:t xml:space="preserve"> </w:t>
      </w:r>
      <w:r>
        <w:t>ООО</w:t>
      </w:r>
      <w:r>
        <w:rPr>
          <w:spacing w:val="55"/>
        </w:rPr>
        <w:t xml:space="preserve"> </w:t>
      </w:r>
      <w:r>
        <w:t>раздел</w:t>
      </w:r>
      <w:r>
        <w:rPr>
          <w:spacing w:val="52"/>
        </w:rPr>
        <w:t xml:space="preserve"> </w:t>
      </w:r>
      <w:r>
        <w:t>образов</w:t>
      </w:r>
      <w:r>
        <w:t>ательной</w:t>
      </w:r>
      <w:r>
        <w:rPr>
          <w:spacing w:val="51"/>
        </w:rPr>
        <w:t xml:space="preserve"> </w:t>
      </w:r>
      <w:r>
        <w:t>программы</w:t>
      </w:r>
      <w:r>
        <w:rPr>
          <w:spacing w:val="54"/>
        </w:rPr>
        <w:t xml:space="preserve"> </w:t>
      </w:r>
      <w:r>
        <w:t>школы,</w:t>
      </w:r>
      <w:r>
        <w:rPr>
          <w:spacing w:val="55"/>
        </w:rPr>
        <w:t xml:space="preserve"> </w:t>
      </w:r>
      <w:r>
        <w:rPr>
          <w:spacing w:val="-2"/>
        </w:rPr>
        <w:t>характеризующий</w:t>
      </w:r>
    </w:p>
    <w:p w14:paraId="6098E97E" w14:textId="77777777" w:rsidR="003324B1" w:rsidRDefault="007415B4" w:rsidP="007A5120">
      <w:pPr>
        <w:pStyle w:val="a5"/>
        <w:ind w:left="284" w:right="284"/>
        <w:jc w:val="both"/>
      </w:pPr>
      <w:r>
        <w:t>систему</w:t>
      </w:r>
      <w:r>
        <w:rPr>
          <w:spacing w:val="-9"/>
        </w:rPr>
        <w:t xml:space="preserve"> </w:t>
      </w:r>
      <w:r>
        <w:t>условий,</w:t>
      </w:r>
      <w:r>
        <w:rPr>
          <w:spacing w:val="-5"/>
        </w:rPr>
        <w:t xml:space="preserve"> </w:t>
      </w:r>
      <w:r>
        <w:rPr>
          <w:spacing w:val="-2"/>
        </w:rPr>
        <w:t>содержит:</w:t>
      </w:r>
    </w:p>
    <w:p w14:paraId="65427597" w14:textId="77777777" w:rsidR="003324B1" w:rsidRDefault="007415B4" w:rsidP="007415B4">
      <w:pPr>
        <w:pStyle w:val="a5"/>
        <w:numPr>
          <w:ilvl w:val="0"/>
          <w:numId w:val="23"/>
        </w:numPr>
        <w:ind w:right="284"/>
        <w:jc w:val="both"/>
      </w:pPr>
      <w:r>
        <w:t>описание</w:t>
      </w:r>
      <w:r>
        <w:rPr>
          <w:spacing w:val="-13"/>
        </w:rPr>
        <w:t xml:space="preserve"> </w:t>
      </w:r>
      <w:r>
        <w:t>кадровых,</w:t>
      </w:r>
      <w:r>
        <w:rPr>
          <w:spacing w:val="-11"/>
        </w:rPr>
        <w:t xml:space="preserve"> </w:t>
      </w:r>
      <w:r>
        <w:t>психолого-педагогических,</w:t>
      </w:r>
      <w:r>
        <w:rPr>
          <w:spacing w:val="-11"/>
        </w:rPr>
        <w:t xml:space="preserve"> </w:t>
      </w:r>
      <w:r>
        <w:t>финансово-экономических,</w:t>
      </w:r>
      <w:r>
        <w:rPr>
          <w:spacing w:val="-11"/>
        </w:rPr>
        <w:t xml:space="preserve"> </w:t>
      </w:r>
      <w:r>
        <w:t>материально-технических, информационно-методических условий и ресурсов;</w:t>
      </w:r>
    </w:p>
    <w:p w14:paraId="41A6147F" w14:textId="77777777" w:rsidR="003324B1" w:rsidRDefault="007415B4" w:rsidP="007415B4">
      <w:pPr>
        <w:pStyle w:val="a5"/>
        <w:numPr>
          <w:ilvl w:val="0"/>
          <w:numId w:val="23"/>
        </w:numPr>
        <w:ind w:right="284"/>
        <w:jc w:val="both"/>
      </w:pPr>
      <w:r>
        <w:t>обоснование необходимых и</w:t>
      </w:r>
      <w:r>
        <w:t>зменений в имеющихся условиях в соответствии с целями и приоритетами</w:t>
      </w:r>
      <w:r>
        <w:rPr>
          <w:spacing w:val="80"/>
        </w:rPr>
        <w:t xml:space="preserve"> </w:t>
      </w:r>
      <w:r>
        <w:t>АООП ООО образовательной организации;</w:t>
      </w:r>
    </w:p>
    <w:p w14:paraId="1B6D2288" w14:textId="77777777" w:rsidR="003324B1" w:rsidRDefault="007415B4" w:rsidP="007415B4">
      <w:pPr>
        <w:pStyle w:val="a5"/>
        <w:numPr>
          <w:ilvl w:val="0"/>
          <w:numId w:val="23"/>
        </w:numPr>
        <w:ind w:right="284"/>
        <w:jc w:val="both"/>
      </w:pPr>
      <w:r>
        <w:t>механизмы</w:t>
      </w:r>
      <w:r>
        <w:rPr>
          <w:spacing w:val="-14"/>
        </w:rPr>
        <w:t xml:space="preserve"> </w:t>
      </w:r>
      <w:r>
        <w:t>достижения</w:t>
      </w:r>
      <w:r>
        <w:rPr>
          <w:spacing w:val="-12"/>
        </w:rPr>
        <w:t xml:space="preserve"> </w:t>
      </w:r>
      <w:r>
        <w:t>целевых</w:t>
      </w:r>
      <w:r>
        <w:rPr>
          <w:spacing w:val="-13"/>
        </w:rPr>
        <w:t xml:space="preserve"> </w:t>
      </w:r>
      <w:r>
        <w:t>ориентиров</w:t>
      </w:r>
      <w:r>
        <w:rPr>
          <w:spacing w:val="-13"/>
        </w:rPr>
        <w:t xml:space="preserve"> </w:t>
      </w:r>
      <w:r>
        <w:t>в</w:t>
      </w:r>
      <w:r>
        <w:rPr>
          <w:spacing w:val="-11"/>
        </w:rPr>
        <w:t xml:space="preserve"> </w:t>
      </w:r>
      <w:r>
        <w:t>системе</w:t>
      </w:r>
      <w:r>
        <w:rPr>
          <w:spacing w:val="-12"/>
        </w:rPr>
        <w:t xml:space="preserve"> </w:t>
      </w:r>
      <w:r>
        <w:rPr>
          <w:spacing w:val="-2"/>
        </w:rPr>
        <w:t>условий;</w:t>
      </w:r>
    </w:p>
    <w:p w14:paraId="44D27F71" w14:textId="77777777" w:rsidR="003324B1" w:rsidRDefault="007415B4" w:rsidP="007A5120">
      <w:pPr>
        <w:pStyle w:val="a5"/>
        <w:ind w:left="284" w:right="284"/>
        <w:jc w:val="both"/>
      </w:pPr>
      <w:r>
        <w:t>сетевой</w:t>
      </w:r>
      <w:r>
        <w:rPr>
          <w:spacing w:val="40"/>
        </w:rPr>
        <w:t xml:space="preserve"> </w:t>
      </w:r>
      <w:r>
        <w:t>график</w:t>
      </w:r>
      <w:r>
        <w:rPr>
          <w:spacing w:val="40"/>
        </w:rPr>
        <w:t xml:space="preserve"> </w:t>
      </w:r>
      <w:r>
        <w:t>(дорожную</w:t>
      </w:r>
      <w:r>
        <w:rPr>
          <w:spacing w:val="80"/>
        </w:rPr>
        <w:t xml:space="preserve"> </w:t>
      </w:r>
      <w:r>
        <w:t>карту)</w:t>
      </w:r>
      <w:r>
        <w:rPr>
          <w:spacing w:val="79"/>
        </w:rPr>
        <w:t xml:space="preserve"> </w:t>
      </w:r>
      <w:r>
        <w:t>по</w:t>
      </w:r>
      <w:r>
        <w:rPr>
          <w:spacing w:val="40"/>
        </w:rPr>
        <w:t xml:space="preserve"> </w:t>
      </w:r>
      <w:r>
        <w:t>формированию</w:t>
      </w:r>
      <w:r>
        <w:rPr>
          <w:spacing w:val="79"/>
        </w:rPr>
        <w:t xml:space="preserve"> </w:t>
      </w:r>
      <w:r>
        <w:t>необходимой</w:t>
      </w:r>
      <w:r>
        <w:rPr>
          <w:spacing w:val="40"/>
        </w:rPr>
        <w:t xml:space="preserve"> </w:t>
      </w:r>
      <w:r>
        <w:t>системы</w:t>
      </w:r>
      <w:r>
        <w:rPr>
          <w:spacing w:val="40"/>
        </w:rPr>
        <w:t xml:space="preserve"> </w:t>
      </w:r>
      <w:r>
        <w:t>условий; систему оценки условий.</w:t>
      </w:r>
    </w:p>
    <w:p w14:paraId="5A6FE931" w14:textId="77777777" w:rsidR="003324B1" w:rsidRDefault="007415B4" w:rsidP="007A5120">
      <w:pPr>
        <w:pStyle w:val="a5"/>
        <w:ind w:left="284" w:right="284"/>
        <w:jc w:val="both"/>
      </w:pPr>
      <w:r>
        <w:t xml:space="preserve">Система условий реализации 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w:t>
      </w:r>
      <w:r>
        <w:rPr>
          <w:spacing w:val="-2"/>
        </w:rPr>
        <w:t>включающей:</w:t>
      </w:r>
    </w:p>
    <w:p w14:paraId="1251E029" w14:textId="77777777" w:rsidR="003324B1" w:rsidRDefault="007415B4" w:rsidP="007A5120">
      <w:pPr>
        <w:pStyle w:val="a5"/>
        <w:ind w:left="284" w:right="284"/>
        <w:jc w:val="both"/>
      </w:pPr>
      <w:r>
        <w:t>анализ имеющихся в школы усл</w:t>
      </w:r>
      <w:r>
        <w:t xml:space="preserve">овий и ресурсов реализации образовательной программы основного общего </w:t>
      </w:r>
      <w:r>
        <w:rPr>
          <w:spacing w:val="-2"/>
        </w:rPr>
        <w:t>образования;</w:t>
      </w:r>
    </w:p>
    <w:p w14:paraId="6A1132D3" w14:textId="77777777" w:rsidR="003324B1" w:rsidRDefault="007415B4" w:rsidP="007A5120">
      <w:pPr>
        <w:pStyle w:val="a5"/>
        <w:ind w:left="284" w:right="284"/>
        <w:jc w:val="both"/>
      </w:pPr>
      <w: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w:t>
      </w:r>
      <w:r>
        <w:t>ностей всех участников образовательного процесса;</w:t>
      </w:r>
    </w:p>
    <w:p w14:paraId="30D7AFC1" w14:textId="77777777" w:rsidR="003324B1" w:rsidRDefault="007415B4" w:rsidP="007A5120">
      <w:pPr>
        <w:pStyle w:val="a5"/>
        <w:ind w:left="284" w:right="284"/>
        <w:jc w:val="both"/>
      </w:pPr>
      <w:r>
        <w:t>выявление проблемных зон и установление необходимых изменений в имеющихся условиях для приведения их в соответствие с требованиями ФГОС;</w:t>
      </w:r>
    </w:p>
    <w:p w14:paraId="5D7E568E" w14:textId="77777777" w:rsidR="003324B1" w:rsidRDefault="007415B4" w:rsidP="007A5120">
      <w:pPr>
        <w:pStyle w:val="a5"/>
        <w:ind w:left="284" w:right="284"/>
        <w:jc w:val="both"/>
      </w:pPr>
      <w:r>
        <w:t>разработку с привлечением всех участников образовательного процесса и</w:t>
      </w:r>
      <w:r>
        <w:t xml:space="preserve"> возможных партнеров механизмов достижения целевых ориентиров в системе условий;</w:t>
      </w:r>
    </w:p>
    <w:p w14:paraId="52CB5E73" w14:textId="77777777" w:rsidR="003324B1" w:rsidRDefault="007415B4" w:rsidP="007A5120">
      <w:pPr>
        <w:pStyle w:val="a5"/>
        <w:ind w:left="284" w:right="284"/>
        <w:jc w:val="both"/>
      </w:pPr>
      <w:r>
        <w:t>разработку сетевого графика (дорожной карты) создания необходимой системы условий; разработку механизмов мониторинга, оценки и коррекции реализации промежуточных этапов разраб</w:t>
      </w:r>
      <w:r>
        <w:t>отанного графика.</w:t>
      </w:r>
    </w:p>
    <w:p w14:paraId="5EF34BF3" w14:textId="77777777" w:rsidR="003324B1" w:rsidRDefault="003324B1" w:rsidP="007A5120">
      <w:pPr>
        <w:pStyle w:val="a5"/>
        <w:ind w:left="284" w:right="284"/>
        <w:jc w:val="both"/>
        <w:sectPr w:rsidR="003324B1" w:rsidSect="007A5120">
          <w:footerReference w:type="default" r:id="rId36"/>
          <w:pgSz w:w="11910" w:h="16840"/>
          <w:pgMar w:top="660" w:right="3" w:bottom="280" w:left="141" w:header="0" w:footer="0" w:gutter="0"/>
          <w:cols w:space="720"/>
        </w:sectPr>
      </w:pPr>
    </w:p>
    <w:p w14:paraId="36B591E1" w14:textId="44FAA6FD" w:rsidR="003324B1" w:rsidRPr="00594224" w:rsidRDefault="007415B4" w:rsidP="00594224">
      <w:pPr>
        <w:pStyle w:val="a5"/>
        <w:ind w:left="284" w:right="284"/>
        <w:jc w:val="center"/>
        <w:rPr>
          <w:b/>
          <w:bCs/>
        </w:rPr>
      </w:pPr>
      <w:r w:rsidRPr="00594224">
        <w:rPr>
          <w:b/>
          <w:bCs/>
          <w:spacing w:val="-2"/>
        </w:rPr>
        <w:lastRenderedPageBreak/>
        <w:t>Контроль</w:t>
      </w:r>
      <w:r w:rsidRPr="00594224">
        <w:rPr>
          <w:b/>
          <w:bCs/>
          <w:spacing w:val="-7"/>
        </w:rPr>
        <w:t xml:space="preserve"> </w:t>
      </w:r>
      <w:r w:rsidRPr="00594224">
        <w:rPr>
          <w:b/>
          <w:bCs/>
          <w:spacing w:val="-2"/>
        </w:rPr>
        <w:t>состояния системы</w:t>
      </w:r>
      <w:r w:rsidRPr="00594224">
        <w:rPr>
          <w:b/>
          <w:bCs/>
          <w:spacing w:val="-6"/>
        </w:rPr>
        <w:t xml:space="preserve"> </w:t>
      </w:r>
      <w:r w:rsidRPr="00594224">
        <w:rPr>
          <w:b/>
          <w:bCs/>
          <w:spacing w:val="-2"/>
        </w:rPr>
        <w:t>условий в</w:t>
      </w:r>
      <w:r w:rsidRPr="00594224">
        <w:rPr>
          <w:b/>
          <w:bCs/>
        </w:rPr>
        <w:t xml:space="preserve"> </w:t>
      </w:r>
      <w:r w:rsidR="007F2CA7" w:rsidRPr="00594224">
        <w:rPr>
          <w:b/>
          <w:bCs/>
          <w:spacing w:val="-2"/>
        </w:rPr>
        <w:t>МБОУ СШ № 51</w:t>
      </w:r>
      <w:r w:rsidRPr="00594224">
        <w:rPr>
          <w:b/>
          <w:bCs/>
          <w:spacing w:val="-4"/>
        </w:rPr>
        <w:t>.</w:t>
      </w:r>
    </w:p>
    <w:p w14:paraId="6EAA2E17" w14:textId="77777777" w:rsidR="003324B1" w:rsidRDefault="007415B4" w:rsidP="007A5120">
      <w:pPr>
        <w:pStyle w:val="a5"/>
        <w:ind w:left="284" w:right="284"/>
        <w:jc w:val="both"/>
      </w:pPr>
      <w:r>
        <w:t>Контроль</w:t>
      </w:r>
      <w:r>
        <w:rPr>
          <w:spacing w:val="76"/>
        </w:rPr>
        <w:t xml:space="preserve"> </w:t>
      </w:r>
      <w:r>
        <w:t>за</w:t>
      </w:r>
      <w:r>
        <w:rPr>
          <w:spacing w:val="79"/>
        </w:rPr>
        <w:t xml:space="preserve"> </w:t>
      </w:r>
      <w:r>
        <w:t>состоянием</w:t>
      </w:r>
      <w:r>
        <w:rPr>
          <w:spacing w:val="75"/>
        </w:rPr>
        <w:t xml:space="preserve"> </w:t>
      </w:r>
      <w:r>
        <w:t>системы</w:t>
      </w:r>
      <w:r>
        <w:rPr>
          <w:spacing w:val="76"/>
        </w:rPr>
        <w:t xml:space="preserve"> </w:t>
      </w:r>
      <w:r>
        <w:t>условий</w:t>
      </w:r>
      <w:r>
        <w:rPr>
          <w:spacing w:val="78"/>
        </w:rPr>
        <w:t xml:space="preserve"> </w:t>
      </w:r>
      <w:r>
        <w:t>осуществляется</w:t>
      </w:r>
      <w:r>
        <w:rPr>
          <w:spacing w:val="78"/>
        </w:rPr>
        <w:t xml:space="preserve"> </w:t>
      </w:r>
      <w:r>
        <w:t>в</w:t>
      </w:r>
      <w:r>
        <w:rPr>
          <w:spacing w:val="77"/>
        </w:rPr>
        <w:t xml:space="preserve"> </w:t>
      </w:r>
      <w:r>
        <w:t>рамках</w:t>
      </w:r>
      <w:r>
        <w:rPr>
          <w:spacing w:val="76"/>
        </w:rPr>
        <w:t xml:space="preserve"> </w:t>
      </w:r>
      <w:r>
        <w:t>внутришкольного</w:t>
      </w:r>
      <w:r>
        <w:rPr>
          <w:spacing w:val="76"/>
        </w:rPr>
        <w:t xml:space="preserve"> </w:t>
      </w:r>
      <w:r>
        <w:t>контроля</w:t>
      </w:r>
      <w:r>
        <w:rPr>
          <w:spacing w:val="77"/>
        </w:rPr>
        <w:t xml:space="preserve"> </w:t>
      </w:r>
      <w:r>
        <w:t>и мониторинга на основании соответствующих Положений.</w:t>
      </w:r>
    </w:p>
    <w:p w14:paraId="11B721E4" w14:textId="77777777" w:rsidR="003324B1" w:rsidRDefault="007415B4" w:rsidP="007A5120">
      <w:pPr>
        <w:pStyle w:val="a5"/>
        <w:ind w:left="284" w:right="284"/>
        <w:jc w:val="both"/>
      </w:pPr>
      <w:r>
        <w:t>Контроль</w:t>
      </w:r>
      <w:r>
        <w:rPr>
          <w:spacing w:val="-14"/>
        </w:rPr>
        <w:t xml:space="preserve"> </w:t>
      </w:r>
      <w:r>
        <w:t>за</w:t>
      </w:r>
      <w:r>
        <w:rPr>
          <w:spacing w:val="38"/>
        </w:rPr>
        <w:t xml:space="preserve"> </w:t>
      </w:r>
      <w:r>
        <w:t>состоянием</w:t>
      </w:r>
      <w:r>
        <w:rPr>
          <w:spacing w:val="-11"/>
        </w:rPr>
        <w:t xml:space="preserve"> </w:t>
      </w:r>
      <w:r>
        <w:t>системы</w:t>
      </w:r>
      <w:r>
        <w:rPr>
          <w:spacing w:val="-13"/>
        </w:rPr>
        <w:t xml:space="preserve"> </w:t>
      </w:r>
      <w:r>
        <w:t>условий</w:t>
      </w:r>
      <w:r>
        <w:rPr>
          <w:spacing w:val="-7"/>
        </w:rPr>
        <w:t xml:space="preserve"> </w:t>
      </w:r>
      <w:r>
        <w:rPr>
          <w:spacing w:val="-2"/>
        </w:rPr>
        <w:t>включает:</w:t>
      </w:r>
    </w:p>
    <w:p w14:paraId="399BF348" w14:textId="77777777" w:rsidR="003324B1" w:rsidRDefault="007415B4" w:rsidP="007415B4">
      <w:pPr>
        <w:pStyle w:val="a5"/>
        <w:numPr>
          <w:ilvl w:val="0"/>
          <w:numId w:val="24"/>
        </w:numPr>
        <w:ind w:right="284"/>
        <w:jc w:val="both"/>
      </w:pPr>
      <w:r>
        <w:rPr>
          <w:spacing w:val="-2"/>
        </w:rPr>
        <w:t>мониторинг</w:t>
      </w:r>
      <w:r>
        <w:rPr>
          <w:spacing w:val="2"/>
        </w:rPr>
        <w:t xml:space="preserve"> </w:t>
      </w:r>
      <w:r>
        <w:rPr>
          <w:spacing w:val="-2"/>
        </w:rPr>
        <w:t>системы</w:t>
      </w:r>
      <w:r>
        <w:rPr>
          <w:spacing w:val="1"/>
        </w:rPr>
        <w:t xml:space="preserve"> </w:t>
      </w:r>
      <w:r>
        <w:rPr>
          <w:spacing w:val="-2"/>
        </w:rPr>
        <w:t>условий;</w:t>
      </w:r>
    </w:p>
    <w:p w14:paraId="2ED0E7A0" w14:textId="77777777" w:rsidR="003324B1" w:rsidRDefault="007415B4" w:rsidP="007415B4">
      <w:pPr>
        <w:pStyle w:val="a5"/>
        <w:numPr>
          <w:ilvl w:val="0"/>
          <w:numId w:val="24"/>
        </w:numPr>
        <w:ind w:right="284"/>
        <w:jc w:val="both"/>
      </w:pPr>
      <w:r>
        <w:t>внесение</w:t>
      </w:r>
      <w:r>
        <w:rPr>
          <w:spacing w:val="34"/>
        </w:rPr>
        <w:t xml:space="preserve"> </w:t>
      </w:r>
      <w:r>
        <w:t>необходимых</w:t>
      </w:r>
      <w:r>
        <w:rPr>
          <w:spacing w:val="36"/>
        </w:rPr>
        <w:t xml:space="preserve"> </w:t>
      </w:r>
      <w:r>
        <w:t>корректив</w:t>
      </w:r>
      <w:r>
        <w:rPr>
          <w:spacing w:val="35"/>
        </w:rPr>
        <w:t xml:space="preserve"> </w:t>
      </w:r>
      <w:r>
        <w:t>в</w:t>
      </w:r>
      <w:r>
        <w:rPr>
          <w:spacing w:val="35"/>
        </w:rPr>
        <w:t xml:space="preserve"> </w:t>
      </w:r>
      <w:r>
        <w:t>систему</w:t>
      </w:r>
      <w:r>
        <w:rPr>
          <w:spacing w:val="34"/>
        </w:rPr>
        <w:t xml:space="preserve"> </w:t>
      </w:r>
      <w:r>
        <w:t>условий</w:t>
      </w:r>
      <w:r>
        <w:rPr>
          <w:spacing w:val="38"/>
        </w:rPr>
        <w:t xml:space="preserve"> </w:t>
      </w:r>
      <w:r>
        <w:t>(внесение</w:t>
      </w:r>
      <w:r>
        <w:rPr>
          <w:spacing w:val="36"/>
        </w:rPr>
        <w:t xml:space="preserve"> </w:t>
      </w:r>
      <w:r>
        <w:t>изменений</w:t>
      </w:r>
      <w:r>
        <w:rPr>
          <w:spacing w:val="36"/>
        </w:rPr>
        <w:t xml:space="preserve"> </w:t>
      </w:r>
      <w:r>
        <w:t>и</w:t>
      </w:r>
      <w:r>
        <w:rPr>
          <w:spacing w:val="35"/>
        </w:rPr>
        <w:t xml:space="preserve"> </w:t>
      </w:r>
      <w:r>
        <w:t>дополнений</w:t>
      </w:r>
      <w:r>
        <w:rPr>
          <w:spacing w:val="38"/>
        </w:rPr>
        <w:t xml:space="preserve"> </w:t>
      </w:r>
      <w:r>
        <w:t>в</w:t>
      </w:r>
      <w:r>
        <w:rPr>
          <w:spacing w:val="35"/>
        </w:rPr>
        <w:t xml:space="preserve"> </w:t>
      </w:r>
      <w:r>
        <w:t>ОП</w:t>
      </w:r>
      <w:r>
        <w:rPr>
          <w:spacing w:val="37"/>
        </w:rPr>
        <w:t xml:space="preserve"> </w:t>
      </w:r>
      <w:r>
        <w:t>ООО); принятие управленческих решений (издание необходимых приказов);</w:t>
      </w:r>
    </w:p>
    <w:p w14:paraId="1F52B021" w14:textId="7ADCF882" w:rsidR="003324B1" w:rsidRDefault="007415B4" w:rsidP="007415B4">
      <w:pPr>
        <w:pStyle w:val="a5"/>
        <w:numPr>
          <w:ilvl w:val="0"/>
          <w:numId w:val="24"/>
        </w:numPr>
        <w:ind w:left="993" w:right="284" w:hanging="284"/>
        <w:jc w:val="both"/>
      </w:pPr>
      <w:r>
        <w:t>аналитическая деятельности по оцен</w:t>
      </w:r>
      <w:r>
        <w:t>ке достигнутых результатов (аналитические отчёты, выступления перед участниками образовательных отношений, публичный отчёт, размещение информации</w:t>
      </w:r>
      <w:r>
        <w:rPr>
          <w:spacing w:val="40"/>
        </w:rPr>
        <w:t xml:space="preserve"> </w:t>
      </w:r>
      <w:r>
        <w:t>на школьном сайте).</w:t>
      </w:r>
      <w:r w:rsidR="00594224">
        <w:br/>
      </w:r>
      <w:r>
        <w:t xml:space="preserve"> Мониторинг позволяет оценить ход реализации АООП ООО, увидеть отклонения от запланированны</w:t>
      </w:r>
      <w:r>
        <w:t>х результатов, внести необходимые коррективы в реализацию программы и в конечном итоге достигнуть необходимых результатов.</w:t>
      </w:r>
    </w:p>
    <w:p w14:paraId="423BB502" w14:textId="77777777" w:rsidR="003324B1" w:rsidRDefault="007415B4" w:rsidP="007A5120">
      <w:pPr>
        <w:pStyle w:val="a5"/>
        <w:ind w:left="284" w:right="284"/>
        <w:jc w:val="both"/>
      </w:pPr>
      <w:r>
        <w:t>Мониторинг образовательной деятельности включает следующие направления: мониторинг состояния и качества функционирования образователь</w:t>
      </w:r>
      <w:r>
        <w:t>ной системы; мониторинг учебных достижений обучающихся; мониторинг физического развития и состояния здоровья обучающихся; мониторинг воспитательной системы; мониторинг педагогических кадров; мониторинг ресурсного обеспечения образовательной деятельности; м</w:t>
      </w:r>
      <w:r>
        <w:t>ониторинг изменений в образовательной деятельности.</w:t>
      </w:r>
    </w:p>
    <w:p w14:paraId="079BF176" w14:textId="77777777" w:rsidR="003324B1" w:rsidRDefault="007415B4" w:rsidP="007A5120">
      <w:pPr>
        <w:pStyle w:val="a5"/>
        <w:ind w:left="284" w:right="284"/>
        <w:jc w:val="both"/>
      </w:pPr>
      <w:r>
        <w:t>Мониторинг состояния и качества функционирования образовательной системы включает следующее: анализ работы (годовой план); выполнение учебных программ, учебного плана; организация внутришкольного контроля</w:t>
      </w:r>
      <w:r>
        <w:t xml:space="preserve"> по результатам промежуточной аттестации; система научно-методической работы; система работы предметных кафедр; система работы школьной библиотеки; система воспитательной работы; система работы по обеспечению жизнедеятельности школы (безопасность, сохранен</w:t>
      </w:r>
      <w:r>
        <w:t>ие и поддержание здоровья); социологические исследования на удовлетворенность родителей (законных представителей) и обучающихся условиями организации образовательной деятельности в школы;</w:t>
      </w:r>
      <w:r>
        <w:rPr>
          <w:spacing w:val="-3"/>
        </w:rPr>
        <w:t xml:space="preserve"> </w:t>
      </w:r>
      <w:r>
        <w:t>организация</w:t>
      </w:r>
      <w:r>
        <w:rPr>
          <w:spacing w:val="-5"/>
        </w:rPr>
        <w:t xml:space="preserve"> </w:t>
      </w:r>
      <w:r>
        <w:t>внеурочной</w:t>
      </w:r>
      <w:r>
        <w:rPr>
          <w:spacing w:val="-2"/>
        </w:rPr>
        <w:t xml:space="preserve"> </w:t>
      </w:r>
      <w:r>
        <w:t>деятельности</w:t>
      </w:r>
      <w:r>
        <w:rPr>
          <w:spacing w:val="-7"/>
        </w:rPr>
        <w:t xml:space="preserve"> </w:t>
      </w:r>
      <w:r>
        <w:t>обучающихся;</w:t>
      </w:r>
      <w:r>
        <w:rPr>
          <w:spacing w:val="-6"/>
        </w:rPr>
        <w:t xml:space="preserve"> </w:t>
      </w:r>
      <w:r>
        <w:t>количество</w:t>
      </w:r>
      <w:r>
        <w:rPr>
          <w:spacing w:val="-4"/>
        </w:rPr>
        <w:t xml:space="preserve"> </w:t>
      </w:r>
      <w:r>
        <w:t>обращени</w:t>
      </w:r>
      <w:r>
        <w:t>й</w:t>
      </w:r>
      <w:r>
        <w:rPr>
          <w:spacing w:val="-5"/>
        </w:rPr>
        <w:t xml:space="preserve"> </w:t>
      </w:r>
      <w:r>
        <w:t>родителей</w:t>
      </w:r>
      <w:r>
        <w:rPr>
          <w:spacing w:val="-5"/>
        </w:rPr>
        <w:t xml:space="preserve"> </w:t>
      </w:r>
      <w:r>
        <w:t>(законных представителей) и обучающихся по вопросам функционирования Учреждения.</w:t>
      </w:r>
    </w:p>
    <w:p w14:paraId="048AE648" w14:textId="77777777" w:rsidR="003324B1" w:rsidRDefault="007415B4" w:rsidP="007A5120">
      <w:pPr>
        <w:pStyle w:val="a5"/>
        <w:ind w:left="284" w:right="284"/>
        <w:jc w:val="both"/>
      </w:pPr>
      <w:r>
        <w:t>Мониторинг предметных достижений обучающихся: результаты текущего контроля успеваемости и промежуточной аттестации обучающихся; качество знаний по предметам (по че</w:t>
      </w:r>
      <w:r>
        <w:t>твертям/полугодиям, за год); уровень социально-психологической адаптации личности; достижения обучающихся в различных сферах деятельности (портфолио ученика).</w:t>
      </w:r>
    </w:p>
    <w:p w14:paraId="5FB1044A" w14:textId="77777777" w:rsidR="003324B1" w:rsidRDefault="007415B4" w:rsidP="007A5120">
      <w:pPr>
        <w:pStyle w:val="a5"/>
        <w:ind w:left="284" w:right="284"/>
        <w:jc w:val="both"/>
      </w:pPr>
      <w:r>
        <w:t>Мониторинг физического развития и состояния здоровья обучающихся: распределение обучающихся по гр</w:t>
      </w:r>
      <w:r>
        <w:t>уппам здоровья; количество дней/уроков, пропущенных по болезни; занятость обучающихся в спортивных секциях; организация мероприятий, направленных на совершенствование физического развития и поддержания здоровья обучающихся.</w:t>
      </w:r>
    </w:p>
    <w:p w14:paraId="24FE6433" w14:textId="77777777" w:rsidR="003324B1" w:rsidRDefault="007415B4" w:rsidP="007A5120">
      <w:pPr>
        <w:pStyle w:val="a5"/>
        <w:ind w:left="284" w:right="284"/>
        <w:jc w:val="both"/>
      </w:pPr>
      <w:r>
        <w:t>Мониторинг воспитательной систем</w:t>
      </w:r>
      <w:r>
        <w:t>ы: реализация программы воспитания и социализации обучающихся на уровне основного общего образования; уровень развития классных коллективов; занятость в системе дополнительного образования; развитие ученического самоуправления; работа с обучающимися, наход</w:t>
      </w:r>
      <w:r>
        <w:t>ящимися в трудной жизненной ситуации; уровень воспитанности обучающихся.</w:t>
      </w:r>
    </w:p>
    <w:p w14:paraId="4E56BFC9" w14:textId="77777777" w:rsidR="003324B1" w:rsidRDefault="007415B4" w:rsidP="007A5120">
      <w:pPr>
        <w:pStyle w:val="a5"/>
        <w:ind w:left="284" w:right="284"/>
        <w:jc w:val="both"/>
      </w:pPr>
      <w:r>
        <w:t>Мониторинг педагогических кадров: повышение квалификации педагогических кадров; участие в реализации проектов Программы развития школы; работа по темам самообразования (результативнос</w:t>
      </w:r>
      <w:r>
        <w:t>ть); использование образовательных технологий, в т.ч. инновационных; участие в семинарах различного уровня; трансляция собственного педагогического опыта (проведение открытых уроков, мастер-классов, публикации); аттестация педагогических кадров.</w:t>
      </w:r>
    </w:p>
    <w:p w14:paraId="710851E4" w14:textId="77777777" w:rsidR="003324B1" w:rsidRDefault="007415B4" w:rsidP="007A5120">
      <w:pPr>
        <w:pStyle w:val="a5"/>
        <w:ind w:left="284" w:right="284"/>
        <w:jc w:val="both"/>
      </w:pPr>
      <w:r>
        <w:t>Мониторинг</w:t>
      </w:r>
      <w:r>
        <w:t xml:space="preserve"> ресурсного обеспечения образовательной деятельности: кадровое обеспечение (потребность в кадрах; текучесть кадров); учебно-методическое обеспечение: укомплектованность учебных кабинетов дидактическими материалами; содержание медиатеки; материально-техниче</w:t>
      </w:r>
      <w:r>
        <w:t>ское обеспечение; оснащение учебной мебелью, демонстрационным оборудованием, компьютерной техникой, наглядными пособиями, аудио и видеотехникой, оргтехникой; комплектование библиотечного фонда.</w:t>
      </w:r>
    </w:p>
    <w:p w14:paraId="673A89CB" w14:textId="77777777" w:rsidR="003324B1" w:rsidRDefault="007415B4" w:rsidP="007A5120">
      <w:pPr>
        <w:pStyle w:val="a5"/>
        <w:ind w:left="284" w:right="284"/>
        <w:jc w:val="both"/>
      </w:pPr>
      <w:r>
        <w:t>Главным источником информации и диагностики состояния системы условий и основных результатов образовательной деятельности школы по реализации АООП ООО является внутришкольный контроль.</w:t>
      </w: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8"/>
        <w:gridCol w:w="7393"/>
      </w:tblGrid>
      <w:tr w:rsidR="003324B1" w14:paraId="4B53571F" w14:textId="77777777">
        <w:trPr>
          <w:trHeight w:val="251"/>
        </w:trPr>
        <w:tc>
          <w:tcPr>
            <w:tcW w:w="2858" w:type="dxa"/>
          </w:tcPr>
          <w:p w14:paraId="4BC51539" w14:textId="77777777" w:rsidR="003324B1" w:rsidRDefault="007415B4" w:rsidP="007A5120">
            <w:pPr>
              <w:pStyle w:val="a5"/>
              <w:ind w:left="284" w:right="284"/>
              <w:jc w:val="both"/>
            </w:pPr>
            <w:r>
              <w:t>Объект</w:t>
            </w:r>
            <w:r>
              <w:rPr>
                <w:spacing w:val="-8"/>
              </w:rPr>
              <w:t xml:space="preserve"> </w:t>
            </w:r>
            <w:r>
              <w:rPr>
                <w:spacing w:val="-2"/>
              </w:rPr>
              <w:t>контроля</w:t>
            </w:r>
          </w:p>
        </w:tc>
        <w:tc>
          <w:tcPr>
            <w:tcW w:w="7393" w:type="dxa"/>
          </w:tcPr>
          <w:p w14:paraId="62CC1BCC" w14:textId="77777777" w:rsidR="003324B1" w:rsidRDefault="007415B4" w:rsidP="007A5120">
            <w:pPr>
              <w:pStyle w:val="a5"/>
              <w:ind w:left="284" w:right="284"/>
              <w:jc w:val="both"/>
            </w:pPr>
            <w:r>
              <w:rPr>
                <w:spacing w:val="-2"/>
              </w:rPr>
              <w:t>Содержание</w:t>
            </w:r>
            <w:r>
              <w:t xml:space="preserve"> </w:t>
            </w:r>
            <w:r>
              <w:rPr>
                <w:spacing w:val="-2"/>
              </w:rPr>
              <w:t>контроля</w:t>
            </w:r>
          </w:p>
        </w:tc>
      </w:tr>
      <w:tr w:rsidR="003324B1" w14:paraId="273A0697" w14:textId="77777777">
        <w:trPr>
          <w:trHeight w:val="506"/>
        </w:trPr>
        <w:tc>
          <w:tcPr>
            <w:tcW w:w="2858" w:type="dxa"/>
            <w:vMerge w:val="restart"/>
          </w:tcPr>
          <w:p w14:paraId="57421D52" w14:textId="77777777" w:rsidR="003324B1" w:rsidRDefault="007415B4" w:rsidP="007A5120">
            <w:pPr>
              <w:pStyle w:val="a5"/>
              <w:ind w:left="284" w:right="284"/>
              <w:jc w:val="both"/>
            </w:pPr>
            <w:r>
              <w:rPr>
                <w:spacing w:val="-2"/>
              </w:rPr>
              <w:t>Кадровые</w:t>
            </w:r>
            <w:r>
              <w:tab/>
            </w:r>
            <w:r>
              <w:rPr>
                <w:spacing w:val="-2"/>
              </w:rPr>
              <w:t xml:space="preserve">условия </w:t>
            </w:r>
            <w:r>
              <w:t>реализации АООП ООО</w:t>
            </w:r>
          </w:p>
        </w:tc>
        <w:tc>
          <w:tcPr>
            <w:tcW w:w="7393" w:type="dxa"/>
          </w:tcPr>
          <w:p w14:paraId="1E6BC38F" w14:textId="77777777" w:rsidR="003324B1" w:rsidRDefault="007415B4" w:rsidP="007A5120">
            <w:pPr>
              <w:pStyle w:val="a5"/>
              <w:ind w:left="284" w:right="284"/>
              <w:jc w:val="both"/>
            </w:pPr>
            <w:r>
              <w:t>Проверка</w:t>
            </w:r>
            <w:r>
              <w:rPr>
                <w:spacing w:val="40"/>
              </w:rPr>
              <w:t xml:space="preserve"> </w:t>
            </w:r>
            <w:r>
              <w:t>укомплектованности</w:t>
            </w:r>
            <w:r>
              <w:rPr>
                <w:spacing w:val="40"/>
              </w:rPr>
              <w:t xml:space="preserve"> </w:t>
            </w:r>
            <w:r>
              <w:t>педагогическими,</w:t>
            </w:r>
            <w:r>
              <w:rPr>
                <w:spacing w:val="40"/>
              </w:rPr>
              <w:t xml:space="preserve"> </w:t>
            </w:r>
            <w:r>
              <w:t>руководящими</w:t>
            </w:r>
            <w:r>
              <w:rPr>
                <w:spacing w:val="40"/>
              </w:rPr>
              <w:t xml:space="preserve"> </w:t>
            </w:r>
            <w:r>
              <w:t>и</w:t>
            </w:r>
            <w:r>
              <w:rPr>
                <w:spacing w:val="40"/>
              </w:rPr>
              <w:t xml:space="preserve"> </w:t>
            </w:r>
            <w:r>
              <w:t xml:space="preserve">иными </w:t>
            </w:r>
            <w:r>
              <w:rPr>
                <w:spacing w:val="-2"/>
              </w:rPr>
              <w:t>работниками</w:t>
            </w:r>
          </w:p>
        </w:tc>
      </w:tr>
      <w:tr w:rsidR="003324B1" w14:paraId="31927434" w14:textId="77777777">
        <w:trPr>
          <w:trHeight w:val="758"/>
        </w:trPr>
        <w:tc>
          <w:tcPr>
            <w:tcW w:w="2858" w:type="dxa"/>
            <w:vMerge/>
            <w:tcBorders>
              <w:top w:val="nil"/>
            </w:tcBorders>
          </w:tcPr>
          <w:p w14:paraId="781B86D3" w14:textId="77777777" w:rsidR="003324B1" w:rsidRDefault="003324B1" w:rsidP="007A5120">
            <w:pPr>
              <w:pStyle w:val="a5"/>
              <w:ind w:left="284" w:right="284"/>
              <w:jc w:val="both"/>
              <w:rPr>
                <w:sz w:val="2"/>
                <w:szCs w:val="2"/>
              </w:rPr>
            </w:pPr>
          </w:p>
        </w:tc>
        <w:tc>
          <w:tcPr>
            <w:tcW w:w="7393" w:type="dxa"/>
          </w:tcPr>
          <w:p w14:paraId="531040CA" w14:textId="77777777" w:rsidR="003324B1" w:rsidRDefault="007415B4" w:rsidP="007A5120">
            <w:pPr>
              <w:pStyle w:val="a5"/>
              <w:ind w:left="284" w:right="284"/>
              <w:jc w:val="both"/>
            </w:pPr>
            <w: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tc>
      </w:tr>
      <w:tr w:rsidR="003324B1" w14:paraId="6BE0587C" w14:textId="77777777">
        <w:trPr>
          <w:trHeight w:val="506"/>
        </w:trPr>
        <w:tc>
          <w:tcPr>
            <w:tcW w:w="2858" w:type="dxa"/>
            <w:vMerge/>
            <w:tcBorders>
              <w:top w:val="nil"/>
            </w:tcBorders>
          </w:tcPr>
          <w:p w14:paraId="5A80BB2B" w14:textId="77777777" w:rsidR="003324B1" w:rsidRDefault="003324B1" w:rsidP="007A5120">
            <w:pPr>
              <w:pStyle w:val="a5"/>
              <w:ind w:left="284" w:right="284"/>
              <w:jc w:val="both"/>
              <w:rPr>
                <w:sz w:val="2"/>
                <w:szCs w:val="2"/>
              </w:rPr>
            </w:pPr>
          </w:p>
        </w:tc>
        <w:tc>
          <w:tcPr>
            <w:tcW w:w="7393" w:type="dxa"/>
          </w:tcPr>
          <w:p w14:paraId="17993704" w14:textId="77777777" w:rsidR="003324B1" w:rsidRDefault="007415B4" w:rsidP="007A5120">
            <w:pPr>
              <w:pStyle w:val="a5"/>
              <w:ind w:left="284" w:right="284"/>
              <w:jc w:val="both"/>
            </w:pPr>
            <w:r>
              <w:t>Проверка</w:t>
            </w:r>
            <w:r>
              <w:rPr>
                <w:spacing w:val="80"/>
              </w:rPr>
              <w:t xml:space="preserve"> </w:t>
            </w:r>
            <w:r>
              <w:t>обеспеченности</w:t>
            </w:r>
            <w:r>
              <w:rPr>
                <w:spacing w:val="80"/>
              </w:rPr>
              <w:t xml:space="preserve"> </w:t>
            </w:r>
            <w:r>
              <w:t>непрерывности</w:t>
            </w:r>
            <w:r>
              <w:rPr>
                <w:spacing w:val="80"/>
              </w:rPr>
              <w:t xml:space="preserve"> </w:t>
            </w:r>
            <w:r>
              <w:t>профессионального</w:t>
            </w:r>
            <w:r>
              <w:rPr>
                <w:spacing w:val="80"/>
              </w:rPr>
              <w:t xml:space="preserve"> </w:t>
            </w:r>
            <w:r>
              <w:t>развития педагогиче</w:t>
            </w:r>
            <w:r>
              <w:t>ских работников</w:t>
            </w:r>
          </w:p>
        </w:tc>
      </w:tr>
      <w:tr w:rsidR="003324B1" w14:paraId="5B402071" w14:textId="77777777">
        <w:trPr>
          <w:trHeight w:val="505"/>
        </w:trPr>
        <w:tc>
          <w:tcPr>
            <w:tcW w:w="2858" w:type="dxa"/>
            <w:vMerge w:val="restart"/>
          </w:tcPr>
          <w:p w14:paraId="18AF8A8E" w14:textId="77777777" w:rsidR="003324B1" w:rsidRDefault="007415B4" w:rsidP="007A5120">
            <w:pPr>
              <w:pStyle w:val="a5"/>
              <w:ind w:left="284" w:right="284"/>
              <w:jc w:val="both"/>
            </w:pPr>
            <w:r>
              <w:rPr>
                <w:spacing w:val="-2"/>
              </w:rPr>
              <w:t xml:space="preserve">Психолого-педагогические </w:t>
            </w:r>
            <w:r>
              <w:t>условия</w:t>
            </w:r>
            <w:r>
              <w:rPr>
                <w:spacing w:val="40"/>
              </w:rPr>
              <w:t xml:space="preserve"> </w:t>
            </w:r>
            <w:r>
              <w:t>реализации</w:t>
            </w:r>
            <w:r>
              <w:rPr>
                <w:spacing w:val="40"/>
              </w:rPr>
              <w:t xml:space="preserve"> </w:t>
            </w:r>
            <w:r>
              <w:t>АООП</w:t>
            </w:r>
          </w:p>
          <w:p w14:paraId="216326A8" w14:textId="77777777" w:rsidR="003324B1" w:rsidRDefault="007415B4" w:rsidP="007A5120">
            <w:pPr>
              <w:pStyle w:val="a5"/>
              <w:ind w:left="284" w:right="284"/>
              <w:jc w:val="both"/>
            </w:pPr>
            <w:r>
              <w:rPr>
                <w:spacing w:val="-5"/>
              </w:rPr>
              <w:t>ООО</w:t>
            </w:r>
          </w:p>
        </w:tc>
        <w:tc>
          <w:tcPr>
            <w:tcW w:w="7393" w:type="dxa"/>
          </w:tcPr>
          <w:p w14:paraId="73CEAFEE" w14:textId="77777777" w:rsidR="003324B1" w:rsidRDefault="007415B4" w:rsidP="007A5120">
            <w:pPr>
              <w:pStyle w:val="a5"/>
              <w:ind w:left="284" w:right="284"/>
              <w:jc w:val="both"/>
            </w:pPr>
            <w:r>
              <w:t>Степень</w:t>
            </w:r>
            <w:r>
              <w:rPr>
                <w:spacing w:val="80"/>
              </w:rPr>
              <w:t xml:space="preserve"> </w:t>
            </w:r>
            <w:r>
              <w:t>освоения</w:t>
            </w:r>
            <w:r>
              <w:rPr>
                <w:spacing w:val="80"/>
              </w:rPr>
              <w:t xml:space="preserve"> </w:t>
            </w:r>
            <w:r>
              <w:t>педагогами</w:t>
            </w:r>
            <w:r>
              <w:rPr>
                <w:spacing w:val="80"/>
              </w:rPr>
              <w:t xml:space="preserve"> </w:t>
            </w:r>
            <w:r>
              <w:t>образовательной</w:t>
            </w:r>
            <w:r>
              <w:rPr>
                <w:spacing w:val="80"/>
              </w:rPr>
              <w:t xml:space="preserve"> </w:t>
            </w:r>
            <w:r>
              <w:t>программы</w:t>
            </w:r>
            <w:r>
              <w:rPr>
                <w:spacing w:val="80"/>
              </w:rPr>
              <w:t xml:space="preserve"> </w:t>
            </w:r>
            <w:r>
              <w:t>повышения квалификации (знание материалов ФГОС ООО)</w:t>
            </w:r>
          </w:p>
        </w:tc>
      </w:tr>
      <w:tr w:rsidR="003324B1" w14:paraId="01BD7ABD" w14:textId="77777777">
        <w:trPr>
          <w:trHeight w:val="252"/>
        </w:trPr>
        <w:tc>
          <w:tcPr>
            <w:tcW w:w="2858" w:type="dxa"/>
            <w:vMerge/>
            <w:tcBorders>
              <w:top w:val="nil"/>
            </w:tcBorders>
          </w:tcPr>
          <w:p w14:paraId="462966F1" w14:textId="77777777" w:rsidR="003324B1" w:rsidRDefault="003324B1" w:rsidP="007A5120">
            <w:pPr>
              <w:pStyle w:val="a5"/>
              <w:ind w:left="284" w:right="284"/>
              <w:jc w:val="both"/>
              <w:rPr>
                <w:sz w:val="2"/>
                <w:szCs w:val="2"/>
              </w:rPr>
            </w:pPr>
          </w:p>
        </w:tc>
        <w:tc>
          <w:tcPr>
            <w:tcW w:w="7393" w:type="dxa"/>
          </w:tcPr>
          <w:p w14:paraId="3D5F07DD" w14:textId="77777777" w:rsidR="003324B1" w:rsidRDefault="007415B4" w:rsidP="007A5120">
            <w:pPr>
              <w:pStyle w:val="a5"/>
              <w:ind w:left="284" w:right="284"/>
              <w:jc w:val="both"/>
            </w:pPr>
            <w:r>
              <w:rPr>
                <w:spacing w:val="-2"/>
              </w:rPr>
              <w:t>Оценка</w:t>
            </w:r>
            <w:r>
              <w:rPr>
                <w:spacing w:val="-4"/>
              </w:rPr>
              <w:t xml:space="preserve"> </w:t>
            </w:r>
            <w:r>
              <w:rPr>
                <w:spacing w:val="-2"/>
              </w:rPr>
              <w:t>достижения</w:t>
            </w:r>
            <w:r>
              <w:rPr>
                <w:spacing w:val="4"/>
              </w:rPr>
              <w:t xml:space="preserve"> </w:t>
            </w:r>
            <w:r>
              <w:rPr>
                <w:spacing w:val="-2"/>
              </w:rPr>
              <w:t>обучающимися</w:t>
            </w:r>
            <w:r>
              <w:rPr>
                <w:spacing w:val="1"/>
              </w:rPr>
              <w:t xml:space="preserve"> </w:t>
            </w:r>
            <w:r>
              <w:rPr>
                <w:spacing w:val="-2"/>
              </w:rPr>
              <w:t>планируемых</w:t>
            </w:r>
          </w:p>
        </w:tc>
      </w:tr>
    </w:tbl>
    <w:p w14:paraId="5D1A42C8" w14:textId="77777777" w:rsidR="003324B1" w:rsidRDefault="003324B1" w:rsidP="007A5120">
      <w:pPr>
        <w:pStyle w:val="a5"/>
        <w:ind w:left="284" w:right="284"/>
        <w:jc w:val="both"/>
        <w:sectPr w:rsidR="003324B1" w:rsidSect="007A5120">
          <w:footerReference w:type="default" r:id="rId37"/>
          <w:pgSz w:w="11910" w:h="16840"/>
          <w:pgMar w:top="680" w:right="3" w:bottom="280" w:left="141" w:header="0" w:footer="0" w:gutter="0"/>
          <w:cols w:space="720"/>
        </w:sect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8"/>
        <w:gridCol w:w="7393"/>
      </w:tblGrid>
      <w:tr w:rsidR="003324B1" w14:paraId="5CE27ACA" w14:textId="77777777">
        <w:trPr>
          <w:trHeight w:val="252"/>
        </w:trPr>
        <w:tc>
          <w:tcPr>
            <w:tcW w:w="2858" w:type="dxa"/>
          </w:tcPr>
          <w:p w14:paraId="5380CD3F" w14:textId="77777777" w:rsidR="003324B1" w:rsidRDefault="003324B1" w:rsidP="007A5120">
            <w:pPr>
              <w:pStyle w:val="a5"/>
              <w:ind w:left="284" w:right="284"/>
              <w:jc w:val="both"/>
              <w:rPr>
                <w:sz w:val="18"/>
              </w:rPr>
            </w:pPr>
          </w:p>
        </w:tc>
        <w:tc>
          <w:tcPr>
            <w:tcW w:w="7393" w:type="dxa"/>
          </w:tcPr>
          <w:p w14:paraId="0F4ECB86" w14:textId="77777777" w:rsidR="003324B1" w:rsidRDefault="007415B4" w:rsidP="007A5120">
            <w:pPr>
              <w:pStyle w:val="a5"/>
              <w:ind w:left="284" w:right="284"/>
              <w:jc w:val="both"/>
            </w:pPr>
            <w:r>
              <w:rPr>
                <w:spacing w:val="-2"/>
              </w:rPr>
              <w:t>результатов:</w:t>
            </w:r>
            <w:r>
              <w:rPr>
                <w:spacing w:val="8"/>
              </w:rPr>
              <w:t xml:space="preserve"> </w:t>
            </w:r>
            <w:r>
              <w:rPr>
                <w:spacing w:val="-2"/>
              </w:rPr>
              <w:t>личностных,</w:t>
            </w:r>
            <w:r>
              <w:rPr>
                <w:spacing w:val="10"/>
              </w:rPr>
              <w:t xml:space="preserve"> </w:t>
            </w:r>
            <w:r>
              <w:rPr>
                <w:spacing w:val="-2"/>
              </w:rPr>
              <w:t>метапредметных,</w:t>
            </w:r>
            <w:r>
              <w:rPr>
                <w:spacing w:val="10"/>
              </w:rPr>
              <w:t xml:space="preserve"> </w:t>
            </w:r>
            <w:r>
              <w:rPr>
                <w:spacing w:val="-2"/>
              </w:rPr>
              <w:t>предметных</w:t>
            </w:r>
          </w:p>
        </w:tc>
      </w:tr>
      <w:tr w:rsidR="003324B1" w14:paraId="45F96DED" w14:textId="77777777">
        <w:trPr>
          <w:trHeight w:val="252"/>
        </w:trPr>
        <w:tc>
          <w:tcPr>
            <w:tcW w:w="2858" w:type="dxa"/>
            <w:vMerge w:val="restart"/>
          </w:tcPr>
          <w:p w14:paraId="778D908A" w14:textId="77777777" w:rsidR="003324B1" w:rsidRDefault="007415B4" w:rsidP="007A5120">
            <w:pPr>
              <w:pStyle w:val="a5"/>
              <w:ind w:left="284" w:right="284"/>
              <w:jc w:val="both"/>
            </w:pPr>
            <w:r>
              <w:t>Финансовые</w:t>
            </w:r>
            <w:r>
              <w:rPr>
                <w:spacing w:val="-14"/>
              </w:rPr>
              <w:t xml:space="preserve"> </w:t>
            </w:r>
            <w:r>
              <w:t xml:space="preserve">условия реализации АООП </w:t>
            </w:r>
            <w:r>
              <w:rPr>
                <w:spacing w:val="-4"/>
              </w:rPr>
              <w:t>ООО</w:t>
            </w:r>
          </w:p>
        </w:tc>
        <w:tc>
          <w:tcPr>
            <w:tcW w:w="7393" w:type="dxa"/>
          </w:tcPr>
          <w:p w14:paraId="0CEEF353" w14:textId="77777777" w:rsidR="003324B1" w:rsidRDefault="007415B4" w:rsidP="007A5120">
            <w:pPr>
              <w:pStyle w:val="a5"/>
              <w:ind w:left="284" w:right="284"/>
              <w:jc w:val="both"/>
            </w:pPr>
            <w:r>
              <w:t>Проверка</w:t>
            </w:r>
            <w:r>
              <w:rPr>
                <w:spacing w:val="-14"/>
              </w:rPr>
              <w:t xml:space="preserve"> </w:t>
            </w:r>
            <w:r>
              <w:t>условий</w:t>
            </w:r>
            <w:r>
              <w:rPr>
                <w:spacing w:val="-14"/>
              </w:rPr>
              <w:t xml:space="preserve"> </w:t>
            </w:r>
            <w:r>
              <w:t>финансирования</w:t>
            </w:r>
            <w:r>
              <w:rPr>
                <w:spacing w:val="-14"/>
              </w:rPr>
              <w:t xml:space="preserve"> </w:t>
            </w:r>
            <w:r>
              <w:t>реализации</w:t>
            </w:r>
            <w:r>
              <w:rPr>
                <w:spacing w:val="30"/>
              </w:rPr>
              <w:t xml:space="preserve"> </w:t>
            </w:r>
            <w:r>
              <w:t>А</w:t>
            </w:r>
            <w:r>
              <w:rPr>
                <w:spacing w:val="-16"/>
              </w:rPr>
              <w:t xml:space="preserve"> </w:t>
            </w:r>
            <w:r>
              <w:t>О</w:t>
            </w:r>
            <w:r>
              <w:rPr>
                <w:spacing w:val="-14"/>
              </w:rPr>
              <w:t xml:space="preserve"> </w:t>
            </w:r>
            <w:r>
              <w:t>ОП</w:t>
            </w:r>
            <w:r>
              <w:rPr>
                <w:spacing w:val="-10"/>
              </w:rPr>
              <w:t xml:space="preserve"> </w:t>
            </w:r>
            <w:r>
              <w:rPr>
                <w:spacing w:val="-5"/>
              </w:rPr>
              <w:t>ООО</w:t>
            </w:r>
          </w:p>
        </w:tc>
      </w:tr>
      <w:tr w:rsidR="003324B1" w14:paraId="0F2AE1AB" w14:textId="77777777">
        <w:trPr>
          <w:trHeight w:val="505"/>
        </w:trPr>
        <w:tc>
          <w:tcPr>
            <w:tcW w:w="2858" w:type="dxa"/>
            <w:vMerge/>
            <w:tcBorders>
              <w:top w:val="nil"/>
            </w:tcBorders>
          </w:tcPr>
          <w:p w14:paraId="0CFAEE79" w14:textId="77777777" w:rsidR="003324B1" w:rsidRDefault="003324B1" w:rsidP="007A5120">
            <w:pPr>
              <w:pStyle w:val="a5"/>
              <w:ind w:left="284" w:right="284"/>
              <w:jc w:val="both"/>
              <w:rPr>
                <w:sz w:val="2"/>
                <w:szCs w:val="2"/>
              </w:rPr>
            </w:pPr>
          </w:p>
        </w:tc>
        <w:tc>
          <w:tcPr>
            <w:tcW w:w="7393" w:type="dxa"/>
          </w:tcPr>
          <w:p w14:paraId="119B557A" w14:textId="77777777" w:rsidR="003324B1" w:rsidRDefault="007415B4" w:rsidP="007A5120">
            <w:pPr>
              <w:pStyle w:val="a5"/>
              <w:ind w:left="284" w:right="284"/>
              <w:jc w:val="both"/>
            </w:pPr>
            <w:r>
              <w:t>Проверка</w:t>
            </w:r>
            <w:r>
              <w:rPr>
                <w:spacing w:val="-8"/>
              </w:rPr>
              <w:t xml:space="preserve"> </w:t>
            </w:r>
            <w:r>
              <w:t>обеспечения</w:t>
            </w:r>
            <w:r>
              <w:rPr>
                <w:spacing w:val="-8"/>
              </w:rPr>
              <w:t xml:space="preserve"> </w:t>
            </w:r>
            <w:r>
              <w:t>реализации</w:t>
            </w:r>
            <w:r>
              <w:rPr>
                <w:spacing w:val="-3"/>
              </w:rPr>
              <w:t xml:space="preserve"> </w:t>
            </w:r>
            <w:r>
              <w:t>обязательной</w:t>
            </w:r>
            <w:r>
              <w:rPr>
                <w:spacing w:val="-5"/>
              </w:rPr>
              <w:t xml:space="preserve"> </w:t>
            </w:r>
            <w:r>
              <w:t>части</w:t>
            </w:r>
            <w:r>
              <w:rPr>
                <w:spacing w:val="37"/>
              </w:rPr>
              <w:t xml:space="preserve"> </w:t>
            </w:r>
            <w:r>
              <w:t>А</w:t>
            </w:r>
            <w:r>
              <w:rPr>
                <w:spacing w:val="-21"/>
              </w:rPr>
              <w:t xml:space="preserve"> </w:t>
            </w:r>
            <w:r>
              <w:t>О</w:t>
            </w:r>
            <w:r>
              <w:rPr>
                <w:spacing w:val="-13"/>
              </w:rPr>
              <w:t xml:space="preserve"> </w:t>
            </w:r>
            <w:r>
              <w:t>ОП</w:t>
            </w:r>
            <w:r>
              <w:rPr>
                <w:spacing w:val="-6"/>
              </w:rPr>
              <w:t xml:space="preserve"> </w:t>
            </w:r>
            <w:r>
              <w:t>ООО</w:t>
            </w:r>
            <w:r>
              <w:rPr>
                <w:spacing w:val="-3"/>
              </w:rPr>
              <w:t xml:space="preserve"> </w:t>
            </w:r>
            <w:r>
              <w:t>и</w:t>
            </w:r>
            <w:r>
              <w:rPr>
                <w:spacing w:val="-3"/>
              </w:rPr>
              <w:t xml:space="preserve"> </w:t>
            </w:r>
            <w:r>
              <w:t>части, формируемой участниками образовательных отношений</w:t>
            </w:r>
          </w:p>
        </w:tc>
      </w:tr>
      <w:tr w:rsidR="003324B1" w14:paraId="010748EB" w14:textId="77777777">
        <w:trPr>
          <w:trHeight w:val="759"/>
        </w:trPr>
        <w:tc>
          <w:tcPr>
            <w:tcW w:w="2858" w:type="dxa"/>
            <w:vMerge w:val="restart"/>
          </w:tcPr>
          <w:p w14:paraId="7B20275F" w14:textId="77777777" w:rsidR="003324B1" w:rsidRDefault="007415B4" w:rsidP="007A5120">
            <w:pPr>
              <w:pStyle w:val="a5"/>
              <w:ind w:left="284" w:right="284"/>
              <w:jc w:val="both"/>
            </w:pPr>
            <w:r>
              <w:rPr>
                <w:spacing w:val="-2"/>
              </w:rPr>
              <w:t xml:space="preserve">Материально-технические </w:t>
            </w:r>
            <w:r>
              <w:t>условия</w:t>
            </w:r>
            <w:r>
              <w:rPr>
                <w:spacing w:val="40"/>
              </w:rPr>
              <w:t xml:space="preserve"> </w:t>
            </w:r>
            <w:r>
              <w:t>реализации</w:t>
            </w:r>
            <w:r>
              <w:rPr>
                <w:spacing w:val="40"/>
              </w:rPr>
              <w:t xml:space="preserve"> </w:t>
            </w:r>
            <w:r>
              <w:t xml:space="preserve">АООП </w:t>
            </w:r>
            <w:r>
              <w:rPr>
                <w:spacing w:val="-4"/>
              </w:rPr>
              <w:t>ООО</w:t>
            </w:r>
          </w:p>
        </w:tc>
        <w:tc>
          <w:tcPr>
            <w:tcW w:w="7393" w:type="dxa"/>
          </w:tcPr>
          <w:p w14:paraId="1B9367F1" w14:textId="77777777" w:rsidR="003324B1" w:rsidRDefault="007415B4" w:rsidP="007A5120">
            <w:pPr>
              <w:pStyle w:val="a5"/>
              <w:ind w:left="284" w:right="284"/>
              <w:jc w:val="both"/>
            </w:pPr>
            <w:r>
              <w:t>Проверка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tc>
      </w:tr>
      <w:tr w:rsidR="003324B1" w14:paraId="0741CE1E" w14:textId="77777777">
        <w:trPr>
          <w:trHeight w:val="505"/>
        </w:trPr>
        <w:tc>
          <w:tcPr>
            <w:tcW w:w="2858" w:type="dxa"/>
            <w:vMerge/>
            <w:tcBorders>
              <w:top w:val="nil"/>
            </w:tcBorders>
          </w:tcPr>
          <w:p w14:paraId="0F8513F9" w14:textId="77777777" w:rsidR="003324B1" w:rsidRDefault="003324B1" w:rsidP="007A5120">
            <w:pPr>
              <w:pStyle w:val="a5"/>
              <w:ind w:left="284" w:right="284"/>
              <w:jc w:val="both"/>
              <w:rPr>
                <w:sz w:val="2"/>
                <w:szCs w:val="2"/>
              </w:rPr>
            </w:pPr>
          </w:p>
        </w:tc>
        <w:tc>
          <w:tcPr>
            <w:tcW w:w="7393" w:type="dxa"/>
          </w:tcPr>
          <w:p w14:paraId="7F5BFE90" w14:textId="77777777" w:rsidR="003324B1" w:rsidRDefault="007415B4" w:rsidP="007A5120">
            <w:pPr>
              <w:pStyle w:val="a5"/>
              <w:ind w:left="284" w:right="284"/>
              <w:jc w:val="both"/>
            </w:pPr>
            <w:r>
              <w:t>Проверка наличия доступа обучающихся с ограниченными возможностями здоровья к объектам инфраструктуры Учреждения</w:t>
            </w:r>
          </w:p>
        </w:tc>
      </w:tr>
      <w:tr w:rsidR="003324B1" w14:paraId="0D46FB92" w14:textId="77777777">
        <w:trPr>
          <w:trHeight w:val="506"/>
        </w:trPr>
        <w:tc>
          <w:tcPr>
            <w:tcW w:w="2858" w:type="dxa"/>
            <w:vMerge w:val="restart"/>
          </w:tcPr>
          <w:p w14:paraId="028D1112" w14:textId="77777777" w:rsidR="003324B1" w:rsidRDefault="007415B4" w:rsidP="007A5120">
            <w:pPr>
              <w:pStyle w:val="a5"/>
              <w:ind w:left="284" w:right="284"/>
              <w:jc w:val="both"/>
            </w:pPr>
            <w:r>
              <w:t>Учебно-методическое</w:t>
            </w:r>
            <w:r>
              <w:rPr>
                <w:spacing w:val="-14"/>
              </w:rPr>
              <w:t xml:space="preserve"> </w:t>
            </w:r>
            <w:r>
              <w:t xml:space="preserve">и </w:t>
            </w:r>
            <w:r>
              <w:rPr>
                <w:spacing w:val="-2"/>
              </w:rPr>
              <w:t>информационное обеспечение</w:t>
            </w:r>
            <w:r>
              <w:tab/>
            </w:r>
            <w:r>
              <w:rPr>
                <w:spacing w:val="-4"/>
              </w:rPr>
              <w:t>АООП ООО</w:t>
            </w:r>
          </w:p>
        </w:tc>
        <w:tc>
          <w:tcPr>
            <w:tcW w:w="7393" w:type="dxa"/>
          </w:tcPr>
          <w:p w14:paraId="78D48D8B" w14:textId="77777777" w:rsidR="003324B1" w:rsidRDefault="007415B4" w:rsidP="007A5120">
            <w:pPr>
              <w:pStyle w:val="a5"/>
              <w:ind w:left="284" w:right="284"/>
              <w:jc w:val="both"/>
            </w:pPr>
            <w:r>
              <w:t>Проверка достаточности учебников, учебно-методических и дидактических материалов, на</w:t>
            </w:r>
            <w:r>
              <w:t>глядных пособий и др.</w:t>
            </w:r>
          </w:p>
        </w:tc>
      </w:tr>
      <w:tr w:rsidR="003324B1" w14:paraId="1637D988" w14:textId="77777777">
        <w:trPr>
          <w:trHeight w:val="1012"/>
        </w:trPr>
        <w:tc>
          <w:tcPr>
            <w:tcW w:w="2858" w:type="dxa"/>
            <w:vMerge/>
            <w:tcBorders>
              <w:top w:val="nil"/>
            </w:tcBorders>
          </w:tcPr>
          <w:p w14:paraId="772DD3FF" w14:textId="77777777" w:rsidR="003324B1" w:rsidRDefault="003324B1" w:rsidP="007A5120">
            <w:pPr>
              <w:pStyle w:val="a5"/>
              <w:ind w:left="284" w:right="284"/>
              <w:jc w:val="both"/>
              <w:rPr>
                <w:sz w:val="2"/>
                <w:szCs w:val="2"/>
              </w:rPr>
            </w:pPr>
          </w:p>
        </w:tc>
        <w:tc>
          <w:tcPr>
            <w:tcW w:w="7393" w:type="dxa"/>
          </w:tcPr>
          <w:p w14:paraId="342AD42D" w14:textId="77777777" w:rsidR="003324B1" w:rsidRDefault="007415B4" w:rsidP="007A5120">
            <w:pPr>
              <w:pStyle w:val="a5"/>
              <w:ind w:left="284" w:right="284"/>
              <w:jc w:val="both"/>
            </w:pPr>
            <w:r>
              <w:t>Проверка обеспеченности доступа для всех участников образовательных отношений к информации, связанной с реализацией ОП, планируемыми результатами,</w:t>
            </w:r>
            <w:r>
              <w:rPr>
                <w:spacing w:val="44"/>
              </w:rPr>
              <w:t xml:space="preserve"> </w:t>
            </w:r>
            <w:r>
              <w:t>организацией</w:t>
            </w:r>
            <w:r>
              <w:rPr>
                <w:spacing w:val="46"/>
              </w:rPr>
              <w:t xml:space="preserve"> </w:t>
            </w:r>
            <w:r>
              <w:t>образовательной</w:t>
            </w:r>
            <w:r>
              <w:rPr>
                <w:spacing w:val="46"/>
              </w:rPr>
              <w:t xml:space="preserve"> </w:t>
            </w:r>
            <w:r>
              <w:t>деятельности</w:t>
            </w:r>
            <w:r>
              <w:rPr>
                <w:spacing w:val="44"/>
              </w:rPr>
              <w:t xml:space="preserve"> </w:t>
            </w:r>
            <w:r>
              <w:t>и</w:t>
            </w:r>
            <w:r>
              <w:rPr>
                <w:spacing w:val="49"/>
              </w:rPr>
              <w:t xml:space="preserve"> </w:t>
            </w:r>
            <w:r>
              <w:rPr>
                <w:spacing w:val="-2"/>
              </w:rPr>
              <w:t>условиями</w:t>
            </w:r>
          </w:p>
          <w:p w14:paraId="6A1A839C" w14:textId="77777777" w:rsidR="003324B1" w:rsidRDefault="007415B4" w:rsidP="007A5120">
            <w:pPr>
              <w:pStyle w:val="a5"/>
              <w:ind w:left="284" w:right="284"/>
              <w:jc w:val="both"/>
            </w:pPr>
            <w:r>
              <w:t>его</w:t>
            </w:r>
            <w:r>
              <w:rPr>
                <w:spacing w:val="-3"/>
              </w:rPr>
              <w:t xml:space="preserve"> </w:t>
            </w:r>
            <w:r>
              <w:rPr>
                <w:spacing w:val="-2"/>
              </w:rPr>
              <w:t>осуществления</w:t>
            </w:r>
          </w:p>
        </w:tc>
      </w:tr>
      <w:tr w:rsidR="003324B1" w14:paraId="384C1435" w14:textId="77777777">
        <w:trPr>
          <w:trHeight w:val="1011"/>
        </w:trPr>
        <w:tc>
          <w:tcPr>
            <w:tcW w:w="2858" w:type="dxa"/>
            <w:vMerge/>
            <w:tcBorders>
              <w:top w:val="nil"/>
            </w:tcBorders>
          </w:tcPr>
          <w:p w14:paraId="77A0F26C" w14:textId="77777777" w:rsidR="003324B1" w:rsidRDefault="003324B1" w:rsidP="007A5120">
            <w:pPr>
              <w:pStyle w:val="a5"/>
              <w:ind w:left="284" w:right="284"/>
              <w:jc w:val="both"/>
              <w:rPr>
                <w:sz w:val="2"/>
                <w:szCs w:val="2"/>
              </w:rPr>
            </w:pPr>
          </w:p>
        </w:tc>
        <w:tc>
          <w:tcPr>
            <w:tcW w:w="7393" w:type="dxa"/>
          </w:tcPr>
          <w:p w14:paraId="74810607" w14:textId="77777777" w:rsidR="003324B1" w:rsidRDefault="007415B4" w:rsidP="007A5120">
            <w:pPr>
              <w:pStyle w:val="a5"/>
              <w:ind w:left="284" w:right="284"/>
              <w:jc w:val="both"/>
            </w:pPr>
            <w:r>
              <w:t>Проверка обеспеченности доступа к п</w:t>
            </w:r>
            <w:r>
              <w:t>ечатным и электронным образовательным ресурсам (ЭОР), в том числе к электронным образовательным</w:t>
            </w:r>
            <w:r>
              <w:rPr>
                <w:spacing w:val="36"/>
              </w:rPr>
              <w:t xml:space="preserve"> </w:t>
            </w:r>
            <w:r>
              <w:t>ресурсам,</w:t>
            </w:r>
            <w:r>
              <w:rPr>
                <w:spacing w:val="41"/>
              </w:rPr>
              <w:t xml:space="preserve"> </w:t>
            </w:r>
            <w:r>
              <w:t>размещенным</w:t>
            </w:r>
            <w:r>
              <w:rPr>
                <w:spacing w:val="39"/>
              </w:rPr>
              <w:t xml:space="preserve"> </w:t>
            </w:r>
            <w:r>
              <w:t>в</w:t>
            </w:r>
            <w:r>
              <w:rPr>
                <w:spacing w:val="40"/>
              </w:rPr>
              <w:t xml:space="preserve"> </w:t>
            </w:r>
            <w:r>
              <w:t>федеральных</w:t>
            </w:r>
            <w:r>
              <w:rPr>
                <w:spacing w:val="38"/>
              </w:rPr>
              <w:t xml:space="preserve"> </w:t>
            </w:r>
            <w:r>
              <w:t>и</w:t>
            </w:r>
            <w:r>
              <w:rPr>
                <w:spacing w:val="41"/>
              </w:rPr>
              <w:t xml:space="preserve"> </w:t>
            </w:r>
            <w:r>
              <w:rPr>
                <w:spacing w:val="-2"/>
              </w:rPr>
              <w:t>региональных</w:t>
            </w:r>
          </w:p>
          <w:p w14:paraId="14D130DC" w14:textId="77777777" w:rsidR="003324B1" w:rsidRDefault="007415B4" w:rsidP="007A5120">
            <w:pPr>
              <w:pStyle w:val="a5"/>
              <w:ind w:left="284" w:right="284"/>
              <w:jc w:val="both"/>
            </w:pPr>
            <w:r>
              <w:t>базах</w:t>
            </w:r>
            <w:r>
              <w:rPr>
                <w:spacing w:val="-8"/>
              </w:rPr>
              <w:t xml:space="preserve"> </w:t>
            </w:r>
            <w:r>
              <w:t>данных</w:t>
            </w:r>
            <w:r>
              <w:rPr>
                <w:spacing w:val="-6"/>
              </w:rPr>
              <w:t xml:space="preserve"> </w:t>
            </w:r>
            <w:r>
              <w:rPr>
                <w:spacing w:val="-5"/>
              </w:rPr>
              <w:t>ЭОР</w:t>
            </w:r>
          </w:p>
        </w:tc>
      </w:tr>
      <w:tr w:rsidR="003324B1" w14:paraId="05856121" w14:textId="77777777">
        <w:trPr>
          <w:trHeight w:val="759"/>
        </w:trPr>
        <w:tc>
          <w:tcPr>
            <w:tcW w:w="2858" w:type="dxa"/>
            <w:vMerge/>
            <w:tcBorders>
              <w:top w:val="nil"/>
            </w:tcBorders>
          </w:tcPr>
          <w:p w14:paraId="59AFF624" w14:textId="77777777" w:rsidR="003324B1" w:rsidRDefault="003324B1" w:rsidP="007A5120">
            <w:pPr>
              <w:pStyle w:val="a5"/>
              <w:ind w:left="284" w:right="284"/>
              <w:jc w:val="both"/>
              <w:rPr>
                <w:sz w:val="2"/>
                <w:szCs w:val="2"/>
              </w:rPr>
            </w:pPr>
          </w:p>
        </w:tc>
        <w:tc>
          <w:tcPr>
            <w:tcW w:w="7393" w:type="dxa"/>
          </w:tcPr>
          <w:p w14:paraId="4E82A875" w14:textId="77777777" w:rsidR="003324B1" w:rsidRDefault="007415B4" w:rsidP="007A5120">
            <w:pPr>
              <w:pStyle w:val="a5"/>
              <w:ind w:left="284" w:right="284"/>
              <w:jc w:val="both"/>
            </w:pPr>
            <w:r>
              <w:t>Обеспечение учебниками и (или) учебниками с электронными приложениями, являющимися их составной</w:t>
            </w:r>
            <w:r>
              <w:rPr>
                <w:spacing w:val="40"/>
              </w:rPr>
              <w:t xml:space="preserve"> </w:t>
            </w:r>
            <w:r>
              <w:t>частью, учебно-методической литературой и материалами по всем учебным предметам</w:t>
            </w:r>
            <w:r>
              <w:rPr>
                <w:spacing w:val="40"/>
              </w:rPr>
              <w:t xml:space="preserve"> </w:t>
            </w:r>
            <w:r>
              <w:t>А</w:t>
            </w:r>
            <w:r>
              <w:rPr>
                <w:spacing w:val="-12"/>
              </w:rPr>
              <w:t xml:space="preserve"> </w:t>
            </w:r>
            <w:r>
              <w:t>О ОП ООО</w:t>
            </w:r>
          </w:p>
        </w:tc>
      </w:tr>
      <w:tr w:rsidR="003324B1" w14:paraId="57C20E27" w14:textId="77777777">
        <w:trPr>
          <w:trHeight w:val="1011"/>
        </w:trPr>
        <w:tc>
          <w:tcPr>
            <w:tcW w:w="2858" w:type="dxa"/>
            <w:vMerge/>
            <w:tcBorders>
              <w:top w:val="nil"/>
            </w:tcBorders>
          </w:tcPr>
          <w:p w14:paraId="68EBF38C" w14:textId="77777777" w:rsidR="003324B1" w:rsidRDefault="003324B1" w:rsidP="007A5120">
            <w:pPr>
              <w:pStyle w:val="a5"/>
              <w:ind w:left="284" w:right="284"/>
              <w:jc w:val="both"/>
              <w:rPr>
                <w:sz w:val="2"/>
                <w:szCs w:val="2"/>
              </w:rPr>
            </w:pPr>
          </w:p>
        </w:tc>
        <w:tc>
          <w:tcPr>
            <w:tcW w:w="7393" w:type="dxa"/>
          </w:tcPr>
          <w:p w14:paraId="3EEB236B" w14:textId="77777777" w:rsidR="003324B1" w:rsidRDefault="007415B4" w:rsidP="007A5120">
            <w:pPr>
              <w:pStyle w:val="a5"/>
              <w:ind w:left="284" w:right="284"/>
              <w:jc w:val="both"/>
            </w:pPr>
            <w:r>
              <w:t xml:space="preserve">Обеспечение фондом дополнительной литературы, включающий детскую </w:t>
            </w:r>
            <w:r>
              <w:rPr>
                <w:spacing w:val="-2"/>
              </w:rPr>
              <w:t>художественную</w:t>
            </w:r>
            <w:r>
              <w:tab/>
            </w:r>
            <w:r>
              <w:rPr>
                <w:spacing w:val="-10"/>
              </w:rPr>
              <w:t>и</w:t>
            </w:r>
            <w:r>
              <w:tab/>
            </w:r>
            <w:r>
              <w:rPr>
                <w:spacing w:val="-2"/>
              </w:rPr>
              <w:t>научно-популярную</w:t>
            </w:r>
            <w:r>
              <w:tab/>
            </w:r>
            <w:r>
              <w:rPr>
                <w:spacing w:val="-2"/>
              </w:rPr>
              <w:t>литературу,</w:t>
            </w:r>
            <w:r>
              <w:tab/>
            </w:r>
            <w:r>
              <w:rPr>
                <w:spacing w:val="-2"/>
              </w:rPr>
              <w:t>справочно-</w:t>
            </w:r>
          </w:p>
          <w:p w14:paraId="5DBA8661" w14:textId="77777777" w:rsidR="003324B1" w:rsidRDefault="007415B4" w:rsidP="007A5120">
            <w:pPr>
              <w:pStyle w:val="a5"/>
              <w:ind w:left="284" w:right="284"/>
              <w:jc w:val="both"/>
            </w:pPr>
            <w:r>
              <w:rPr>
                <w:spacing w:val="-2"/>
              </w:rPr>
              <w:t>библиографические</w:t>
            </w:r>
            <w:r>
              <w:tab/>
            </w:r>
            <w:r>
              <w:rPr>
                <w:spacing w:val="-10"/>
              </w:rPr>
              <w:t>и</w:t>
            </w:r>
            <w:r>
              <w:tab/>
            </w:r>
            <w:r>
              <w:rPr>
                <w:spacing w:val="-2"/>
              </w:rPr>
              <w:t>периодические</w:t>
            </w:r>
            <w:r>
              <w:tab/>
            </w:r>
            <w:r>
              <w:rPr>
                <w:spacing w:val="-2"/>
              </w:rPr>
              <w:t>издания,</w:t>
            </w:r>
            <w:r>
              <w:tab/>
            </w:r>
            <w:r>
              <w:rPr>
                <w:spacing w:val="-2"/>
              </w:rPr>
              <w:t xml:space="preserve">сопровождающие </w:t>
            </w:r>
            <w:r>
              <w:t>реализацию ОП ООО</w:t>
            </w:r>
          </w:p>
        </w:tc>
      </w:tr>
      <w:tr w:rsidR="003324B1" w14:paraId="2D2AF916" w14:textId="77777777">
        <w:trPr>
          <w:trHeight w:val="505"/>
        </w:trPr>
        <w:tc>
          <w:tcPr>
            <w:tcW w:w="2858" w:type="dxa"/>
            <w:vMerge/>
            <w:tcBorders>
              <w:top w:val="nil"/>
            </w:tcBorders>
          </w:tcPr>
          <w:p w14:paraId="4AA5E2FB" w14:textId="77777777" w:rsidR="003324B1" w:rsidRDefault="003324B1" w:rsidP="007A5120">
            <w:pPr>
              <w:pStyle w:val="a5"/>
              <w:ind w:left="284" w:right="284"/>
              <w:jc w:val="both"/>
              <w:rPr>
                <w:sz w:val="2"/>
                <w:szCs w:val="2"/>
              </w:rPr>
            </w:pPr>
          </w:p>
        </w:tc>
        <w:tc>
          <w:tcPr>
            <w:tcW w:w="7393" w:type="dxa"/>
          </w:tcPr>
          <w:p w14:paraId="590197D7" w14:textId="6A51C28C" w:rsidR="003324B1" w:rsidRDefault="007415B4" w:rsidP="007A5120">
            <w:pPr>
              <w:pStyle w:val="a5"/>
              <w:ind w:left="284" w:right="284"/>
              <w:jc w:val="both"/>
            </w:pPr>
            <w:r>
              <w:t>Обеспечение</w:t>
            </w:r>
            <w:r>
              <w:rPr>
                <w:spacing w:val="40"/>
              </w:rPr>
              <w:t xml:space="preserve"> </w:t>
            </w:r>
            <w:r>
              <w:t>учебно-методической</w:t>
            </w:r>
            <w:r>
              <w:rPr>
                <w:spacing w:val="40"/>
              </w:rPr>
              <w:t xml:space="preserve"> </w:t>
            </w:r>
            <w:r>
              <w:t>литературой</w:t>
            </w:r>
            <w:r>
              <w:rPr>
                <w:spacing w:val="40"/>
              </w:rPr>
              <w:t xml:space="preserve"> </w:t>
            </w:r>
            <w:r>
              <w:t>и</w:t>
            </w:r>
            <w:r>
              <w:rPr>
                <w:spacing w:val="40"/>
              </w:rPr>
              <w:t xml:space="preserve"> </w:t>
            </w:r>
            <w:r>
              <w:t>материала</w:t>
            </w:r>
            <w:r>
              <w:t>ми</w:t>
            </w:r>
            <w:r>
              <w:rPr>
                <w:spacing w:val="40"/>
              </w:rPr>
              <w:t xml:space="preserve"> </w:t>
            </w:r>
            <w:r>
              <w:t>по</w:t>
            </w:r>
            <w:r>
              <w:rPr>
                <w:spacing w:val="40"/>
              </w:rPr>
              <w:t xml:space="preserve"> </w:t>
            </w:r>
            <w:r>
              <w:t>курсам внеурочной деятельности, ре</w:t>
            </w:r>
            <w:r w:rsidR="00BC78CA">
              <w:t>а</w:t>
            </w:r>
            <w:r>
              <w:t>лизуемым в рамках АООП ООО</w:t>
            </w:r>
          </w:p>
        </w:tc>
      </w:tr>
    </w:tbl>
    <w:p w14:paraId="64A27CA2" w14:textId="77777777" w:rsidR="003324B1" w:rsidRDefault="003324B1" w:rsidP="007A5120">
      <w:pPr>
        <w:pStyle w:val="a5"/>
        <w:ind w:left="284" w:right="284"/>
        <w:jc w:val="both"/>
        <w:sectPr w:rsidR="003324B1" w:rsidSect="007A5120">
          <w:footerReference w:type="default" r:id="rId38"/>
          <w:pgSz w:w="11910" w:h="16840"/>
          <w:pgMar w:top="660" w:right="3" w:bottom="280" w:left="141" w:header="0" w:footer="0" w:gutter="0"/>
          <w:cols w:space="720"/>
        </w:sectPr>
      </w:pPr>
    </w:p>
    <w:p w14:paraId="4894432B" w14:textId="77777777" w:rsidR="003324B1" w:rsidRDefault="003324B1" w:rsidP="007A5120">
      <w:pPr>
        <w:pStyle w:val="a5"/>
        <w:ind w:left="284" w:right="284"/>
        <w:jc w:val="both"/>
        <w:rPr>
          <w:sz w:val="17"/>
        </w:rPr>
      </w:pPr>
    </w:p>
    <w:sectPr w:rsidR="003324B1" w:rsidSect="007A5120">
      <w:footerReference w:type="default" r:id="rId39"/>
      <w:pgSz w:w="11910" w:h="16840"/>
      <w:pgMar w:top="1940" w:right="3" w:bottom="280" w:left="14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CF1F7" w14:textId="77777777" w:rsidR="007415B4" w:rsidRDefault="007415B4">
      <w:r>
        <w:separator/>
      </w:r>
    </w:p>
  </w:endnote>
  <w:endnote w:type="continuationSeparator" w:id="0">
    <w:p w14:paraId="5658284B" w14:textId="77777777" w:rsidR="007415B4" w:rsidRDefault="0074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0412" w14:textId="77777777" w:rsidR="003324B1" w:rsidRDefault="007415B4">
    <w:pPr>
      <w:pStyle w:val="a3"/>
      <w:spacing w:line="14" w:lineRule="auto"/>
      <w:ind w:left="0"/>
      <w:jc w:val="left"/>
      <w:rPr>
        <w:sz w:val="20"/>
      </w:rPr>
    </w:pPr>
    <w:r>
      <w:rPr>
        <w:noProof/>
        <w:sz w:val="20"/>
      </w:rPr>
      <mc:AlternateContent>
        <mc:Choice Requires="wps">
          <w:drawing>
            <wp:anchor distT="0" distB="0" distL="0" distR="0" simplePos="0" relativeHeight="251650048" behindDoc="1" locked="0" layoutInCell="1" allowOverlap="1" wp14:anchorId="6BA6106B" wp14:editId="5CD0C07F">
              <wp:simplePos x="0" y="0"/>
              <wp:positionH relativeFrom="page">
                <wp:posOffset>545579</wp:posOffset>
              </wp:positionH>
              <wp:positionV relativeFrom="page">
                <wp:posOffset>10523260</wp:posOffset>
              </wp:positionV>
              <wp:extent cx="25717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 cy="180975"/>
                      </a:xfrm>
                      <a:prstGeom prst="rect">
                        <a:avLst/>
                      </a:prstGeom>
                    </wps:spPr>
                    <wps:txbx>
                      <w:txbxContent>
                        <w:p w14:paraId="310184B1"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w14:anchorId="6BA6106B" id="_x0000_t202" coordsize="21600,21600" o:spt="202" path="m,l,21600r21600,l21600,xe">
              <v:stroke joinstyle="miter"/>
              <v:path gradientshapeok="t" o:connecttype="rect"/>
            </v:shapetype>
            <v:shape id="Textbox 4" o:spid="_x0000_s1027" type="#_x0000_t202" style="position:absolute;margin-left:42.95pt;margin-top:828.6pt;width:20.25pt;height:14.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" filled="f" stroked="f">
              <v:textbox inset="0,0,0,0">
                <w:txbxContent>
                  <w:p w14:paraId="310184B1"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D050" w14:textId="77777777" w:rsidR="003324B1" w:rsidRDefault="003324B1">
    <w:pPr>
      <w:pStyle w:val="a3"/>
      <w:spacing w:line="14" w:lineRule="auto"/>
      <w:ind w:left="0"/>
      <w:jc w:val="left"/>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9784" w14:textId="77777777" w:rsidR="003324B1" w:rsidRDefault="003324B1">
    <w:pPr>
      <w:pStyle w:val="a3"/>
      <w:spacing w:line="14" w:lineRule="auto"/>
      <w:ind w:left="0"/>
      <w:jc w:val="left"/>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6FA5" w14:textId="77777777" w:rsidR="003324B1" w:rsidRDefault="003324B1">
    <w:pPr>
      <w:pStyle w:val="a3"/>
      <w:spacing w:line="14" w:lineRule="auto"/>
      <w:ind w:left="0"/>
      <w:jc w:val="left"/>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2577" w14:textId="77777777" w:rsidR="003324B1" w:rsidRDefault="003324B1">
    <w:pPr>
      <w:pStyle w:val="a3"/>
      <w:spacing w:line="14" w:lineRule="auto"/>
      <w:ind w:left="0"/>
      <w:jc w:val="left"/>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A6BD" w14:textId="77777777" w:rsidR="003324B1" w:rsidRDefault="003324B1">
    <w:pPr>
      <w:pStyle w:val="a3"/>
      <w:spacing w:line="14" w:lineRule="auto"/>
      <w:ind w:left="0"/>
      <w:jc w:val="left"/>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45D0" w14:textId="77777777" w:rsidR="003324B1" w:rsidRDefault="003324B1">
    <w:pPr>
      <w:pStyle w:val="a3"/>
      <w:spacing w:line="14" w:lineRule="auto"/>
      <w:ind w:left="0"/>
      <w:jc w:val="left"/>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F585" w14:textId="77777777" w:rsidR="003324B1" w:rsidRDefault="003324B1">
    <w:pPr>
      <w:pStyle w:val="a3"/>
      <w:spacing w:line="14" w:lineRule="auto"/>
      <w:ind w:left="0"/>
      <w:jc w:val="left"/>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529F" w14:textId="77777777" w:rsidR="003324B1" w:rsidRDefault="003324B1">
    <w:pPr>
      <w:pStyle w:val="a3"/>
      <w:spacing w:line="14" w:lineRule="auto"/>
      <w:ind w:left="0"/>
      <w:jc w:val="left"/>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AD70" w14:textId="77777777" w:rsidR="003324B1" w:rsidRDefault="003324B1">
    <w:pPr>
      <w:pStyle w:val="a3"/>
      <w:spacing w:line="14" w:lineRule="auto"/>
      <w:ind w:left="0"/>
      <w:jc w:val="left"/>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C92B" w14:textId="77777777" w:rsidR="003324B1" w:rsidRDefault="003324B1">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41E9" w14:textId="77777777" w:rsidR="003324B1" w:rsidRDefault="007415B4">
    <w:pPr>
      <w:pStyle w:val="a3"/>
      <w:spacing w:line="14" w:lineRule="auto"/>
      <w:ind w:left="0"/>
      <w:jc w:val="left"/>
      <w:rPr>
        <w:sz w:val="20"/>
      </w:rPr>
    </w:pPr>
    <w:r>
      <w:rPr>
        <w:noProof/>
        <w:sz w:val="20"/>
      </w:rPr>
      <mc:AlternateContent>
        <mc:Choice Requires="wps">
          <w:drawing>
            <wp:anchor distT="0" distB="0" distL="0" distR="0" simplePos="0" relativeHeight="251656192" behindDoc="1" locked="0" layoutInCell="1" allowOverlap="1" wp14:anchorId="4F75AA11" wp14:editId="700A3786">
              <wp:simplePos x="0" y="0"/>
              <wp:positionH relativeFrom="page">
                <wp:posOffset>609600</wp:posOffset>
              </wp:positionH>
              <wp:positionV relativeFrom="page">
                <wp:posOffset>9992908</wp:posOffset>
              </wp:positionV>
              <wp:extent cx="295275" cy="1809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80975"/>
                      </a:xfrm>
                      <a:prstGeom prst="rect">
                        <a:avLst/>
                      </a:prstGeom>
                    </wps:spPr>
                    <wps:txbx>
                      <w:txbxContent>
                        <w:p w14:paraId="661C510C"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121</w:t>
                          </w:r>
                          <w:r>
                            <w:rPr>
                              <w:spacing w:val="-5"/>
                            </w:rPr>
                            <w:fldChar w:fldCharType="end"/>
                          </w:r>
                        </w:p>
                      </w:txbxContent>
                    </wps:txbx>
                    <wps:bodyPr wrap="square" lIns="0" tIns="0" rIns="0" bIns="0" rtlCol="0">
                      <a:noAutofit/>
                    </wps:bodyPr>
                  </wps:wsp>
                </a:graphicData>
              </a:graphic>
            </wp:anchor>
          </w:drawing>
        </mc:Choice>
        <mc:Fallback>
          <w:pict>
            <v:shapetype w14:anchorId="4F75AA11" id="_x0000_t202" coordsize="21600,21600" o:spt="202" path="m,l,21600r21600,l21600,xe">
              <v:stroke joinstyle="miter"/>
              <v:path gradientshapeok="t" o:connecttype="rect"/>
            </v:shapetype>
            <v:shape id="Textbox 24" o:spid="_x0000_s1028" type="#_x0000_t202" style="position:absolute;margin-left:48pt;margin-top:786.85pt;width:23.25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" filled="f" stroked="f">
              <v:textbox inset="0,0,0,0">
                <w:txbxContent>
                  <w:p w14:paraId="661C510C"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121</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8827" w14:textId="77777777" w:rsidR="003324B1" w:rsidRDefault="003324B1">
    <w:pPr>
      <w:pStyle w:val="a3"/>
      <w:spacing w:line="14" w:lineRule="auto"/>
      <w:ind w:left="0"/>
      <w:jc w:val="left"/>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46B7" w14:textId="77777777" w:rsidR="003324B1" w:rsidRDefault="007415B4">
    <w:pPr>
      <w:pStyle w:val="a3"/>
      <w:spacing w:line="14" w:lineRule="auto"/>
      <w:ind w:left="0"/>
      <w:jc w:val="left"/>
      <w:rPr>
        <w:sz w:val="20"/>
      </w:rPr>
    </w:pPr>
    <w:r>
      <w:rPr>
        <w:noProof/>
        <w:sz w:val="20"/>
      </w:rPr>
      <mc:AlternateContent>
        <mc:Choice Requires="wps">
          <w:drawing>
            <wp:anchor distT="0" distB="0" distL="0" distR="0" simplePos="0" relativeHeight="251667456" behindDoc="1" locked="0" layoutInCell="1" allowOverlap="1" wp14:anchorId="4BA6DD85" wp14:editId="5B8D253C">
              <wp:simplePos x="0" y="0"/>
              <wp:positionH relativeFrom="page">
                <wp:posOffset>545579</wp:posOffset>
              </wp:positionH>
              <wp:positionV relativeFrom="page">
                <wp:posOffset>10523260</wp:posOffset>
              </wp:positionV>
              <wp:extent cx="295275" cy="1809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80975"/>
                      </a:xfrm>
                      <a:prstGeom prst="rect">
                        <a:avLst/>
                      </a:prstGeom>
                    </wps:spPr>
                    <wps:txbx>
                      <w:txbxContent>
                        <w:p w14:paraId="363DE451"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183</w:t>
                          </w:r>
                          <w:r>
                            <w:rPr>
                              <w:spacing w:val="-5"/>
                            </w:rPr>
                            <w:fldChar w:fldCharType="end"/>
                          </w:r>
                        </w:p>
                      </w:txbxContent>
                    </wps:txbx>
                    <wps:bodyPr wrap="square" lIns="0" tIns="0" rIns="0" bIns="0" rtlCol="0">
                      <a:noAutofit/>
                    </wps:bodyPr>
                  </wps:wsp>
                </a:graphicData>
              </a:graphic>
            </wp:anchor>
          </w:drawing>
        </mc:Choice>
        <mc:Fallback>
          <w:pict>
            <v:shapetype w14:anchorId="4BA6DD85" id="_x0000_t202" coordsize="21600,21600" o:spt="202" path="m,l,21600r21600,l21600,xe">
              <v:stroke joinstyle="miter"/>
              <v:path gradientshapeok="t" o:connecttype="rect"/>
            </v:shapetype>
            <v:shape id="Textbox 39" o:spid="_x0000_s1030" type="#_x0000_t202" style="position:absolute;margin-left:42.95pt;margin-top:828.6pt;width:23.25pt;height:14.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" filled="f" stroked="f">
              <v:textbox inset="0,0,0,0">
                <w:txbxContent>
                  <w:p w14:paraId="363DE451"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183</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BC27" w14:textId="77777777" w:rsidR="003324B1" w:rsidRDefault="003324B1">
    <w:pPr>
      <w:pStyle w:val="a3"/>
      <w:spacing w:line="14" w:lineRule="auto"/>
      <w:ind w:left="0"/>
      <w:jc w:val="left"/>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9C47" w14:textId="77777777" w:rsidR="003324B1" w:rsidRDefault="003324B1">
    <w:pPr>
      <w:pStyle w:val="a3"/>
      <w:spacing w:line="14" w:lineRule="auto"/>
      <w:ind w:left="0"/>
      <w:jc w:val="left"/>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4A7E" w14:textId="77777777" w:rsidR="003324B1" w:rsidRDefault="003324B1">
    <w:pPr>
      <w:pStyle w:val="a3"/>
      <w:spacing w:line="14" w:lineRule="auto"/>
      <w:ind w:left="0"/>
      <w:jc w:val="left"/>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94E62" w14:textId="77777777" w:rsidR="003324B1" w:rsidRDefault="003324B1">
    <w:pPr>
      <w:pStyle w:val="a3"/>
      <w:spacing w:line="14" w:lineRule="auto"/>
      <w:ind w:left="0"/>
      <w:jc w:val="left"/>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FBA6" w14:textId="77777777" w:rsidR="003324B1" w:rsidRDefault="003324B1">
    <w:pPr>
      <w:pStyle w:val="a3"/>
      <w:spacing w:line="14" w:lineRule="auto"/>
      <w:ind w:left="0"/>
      <w:jc w:val="left"/>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EB4B" w14:textId="77777777" w:rsidR="003324B1" w:rsidRDefault="003324B1">
    <w:pPr>
      <w:pStyle w:val="a3"/>
      <w:spacing w:line="14" w:lineRule="auto"/>
      <w:ind w:left="0"/>
      <w:jc w:val="left"/>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A01" w14:textId="77777777" w:rsidR="003324B1" w:rsidRDefault="003324B1">
    <w:pPr>
      <w:pStyle w:val="a3"/>
      <w:spacing w:line="14" w:lineRule="auto"/>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062E" w14:textId="77777777" w:rsidR="003324B1" w:rsidRDefault="007415B4">
    <w:pPr>
      <w:pStyle w:val="a3"/>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14:anchorId="5300F85B" wp14:editId="67448B74">
              <wp:simplePos x="0" y="0"/>
              <wp:positionH relativeFrom="page">
                <wp:posOffset>545579</wp:posOffset>
              </wp:positionH>
              <wp:positionV relativeFrom="page">
                <wp:posOffset>10523260</wp:posOffset>
              </wp:positionV>
              <wp:extent cx="295275" cy="1809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275" cy="180975"/>
                      </a:xfrm>
                      <a:prstGeom prst="rect">
                        <a:avLst/>
                      </a:prstGeom>
                    </wps:spPr>
                    <wps:txbx>
                      <w:txbxContent>
                        <w:p w14:paraId="246E7F83"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153</w:t>
                          </w:r>
                          <w:r>
                            <w:rPr>
                              <w:spacing w:val="-5"/>
                            </w:rPr>
                            <w:fldChar w:fldCharType="end"/>
                          </w:r>
                        </w:p>
                      </w:txbxContent>
                    </wps:txbx>
                    <wps:bodyPr wrap="square" lIns="0" tIns="0" rIns="0" bIns="0" rtlCol="0">
                      <a:noAutofit/>
                    </wps:bodyPr>
                  </wps:wsp>
                </a:graphicData>
              </a:graphic>
            </wp:anchor>
          </w:drawing>
        </mc:Choice>
        <mc:Fallback>
          <w:pict>
            <v:shapetype w14:anchorId="5300F85B" id="_x0000_t202" coordsize="21600,21600" o:spt="202" path="m,l,21600r21600,l21600,xe">
              <v:stroke joinstyle="miter"/>
              <v:path gradientshapeok="t" o:connecttype="rect"/>
            </v:shapetype>
            <v:shape id="Textbox 38" o:spid="_x0000_s1029" type="#_x0000_t202" style="position:absolute;margin-left:42.95pt;margin-top:828.6pt;width:23.2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" filled="f" stroked="f">
              <v:textbox inset="0,0,0,0">
                <w:txbxContent>
                  <w:p w14:paraId="246E7F83" w14:textId="77777777" w:rsidR="003324B1" w:rsidRDefault="007415B4">
                    <w:pPr>
                      <w:pStyle w:val="a3"/>
                      <w:spacing w:before="11"/>
                      <w:ind w:left="60"/>
                      <w:jc w:val="left"/>
                    </w:pPr>
                    <w:r>
                      <w:rPr>
                        <w:spacing w:val="-5"/>
                      </w:rPr>
                      <w:fldChar w:fldCharType="begin"/>
                    </w:r>
                    <w:r>
                      <w:rPr>
                        <w:spacing w:val="-5"/>
                      </w:rPr>
                      <w:instrText xml:space="preserve"> PAGE </w:instrText>
                    </w:r>
                    <w:r>
                      <w:rPr>
                        <w:spacing w:val="-5"/>
                      </w:rPr>
                      <w:fldChar w:fldCharType="separate"/>
                    </w:r>
                    <w:r>
                      <w:rPr>
                        <w:spacing w:val="-5"/>
                      </w:rPr>
                      <w:t>153</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0F2C" w14:textId="77777777" w:rsidR="003324B1" w:rsidRDefault="003324B1">
    <w:pPr>
      <w:pStyle w:val="a3"/>
      <w:spacing w:line="14" w:lineRule="auto"/>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2D74" w14:textId="77777777" w:rsidR="003324B1" w:rsidRDefault="003324B1">
    <w:pPr>
      <w:pStyle w:val="a3"/>
      <w:spacing w:line="14" w:lineRule="auto"/>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A419" w14:textId="77777777" w:rsidR="003324B1" w:rsidRDefault="003324B1">
    <w:pPr>
      <w:pStyle w:val="a3"/>
      <w:spacing w:line="14" w:lineRule="auto"/>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422C" w14:textId="77777777" w:rsidR="003324B1" w:rsidRDefault="003324B1">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5885" w14:textId="77777777" w:rsidR="003324B1" w:rsidRDefault="003324B1">
    <w:pPr>
      <w:pStyle w:val="a3"/>
      <w:spacing w:line="14" w:lineRule="auto"/>
      <w:ind w:left="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DBF5" w14:textId="77777777" w:rsidR="003324B1" w:rsidRDefault="003324B1">
    <w:pPr>
      <w:pStyle w:val="a3"/>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1613" w14:textId="77777777" w:rsidR="007415B4" w:rsidRDefault="007415B4">
      <w:r>
        <w:separator/>
      </w:r>
    </w:p>
  </w:footnote>
  <w:footnote w:type="continuationSeparator" w:id="0">
    <w:p w14:paraId="41EAAECC" w14:textId="77777777" w:rsidR="007415B4" w:rsidRDefault="0074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C0F"/>
    <w:multiLevelType w:val="hybridMultilevel"/>
    <w:tmpl w:val="90162DA0"/>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044708"/>
    <w:multiLevelType w:val="hybridMultilevel"/>
    <w:tmpl w:val="9CA4E49E"/>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430C79"/>
    <w:multiLevelType w:val="hybridMultilevel"/>
    <w:tmpl w:val="4C3E733E"/>
    <w:lvl w:ilvl="0" w:tplc="A9049D62">
      <w:numFmt w:val="bullet"/>
      <w:lvlText w:val="-"/>
      <w:lvlJc w:val="left"/>
      <w:pPr>
        <w:ind w:left="10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3011BDA"/>
    <w:multiLevelType w:val="hybridMultilevel"/>
    <w:tmpl w:val="87041814"/>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34B1F"/>
    <w:multiLevelType w:val="hybridMultilevel"/>
    <w:tmpl w:val="626C4B02"/>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9D1FC7"/>
    <w:multiLevelType w:val="hybridMultilevel"/>
    <w:tmpl w:val="89CCD136"/>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B4E31"/>
    <w:multiLevelType w:val="hybridMultilevel"/>
    <w:tmpl w:val="032AAA04"/>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44BEF"/>
    <w:multiLevelType w:val="hybridMultilevel"/>
    <w:tmpl w:val="AF9689F4"/>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093EB8"/>
    <w:multiLevelType w:val="hybridMultilevel"/>
    <w:tmpl w:val="90F20F06"/>
    <w:lvl w:ilvl="0" w:tplc="A9049D62">
      <w:numFmt w:val="bullet"/>
      <w:lvlText w:val="-"/>
      <w:lvlJc w:val="left"/>
      <w:pPr>
        <w:ind w:left="10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3BA60F57"/>
    <w:multiLevelType w:val="hybridMultilevel"/>
    <w:tmpl w:val="4830EE48"/>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353F2B"/>
    <w:multiLevelType w:val="hybridMultilevel"/>
    <w:tmpl w:val="0FF2300A"/>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1E2529"/>
    <w:multiLevelType w:val="hybridMultilevel"/>
    <w:tmpl w:val="BFAA5632"/>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F86AFD"/>
    <w:multiLevelType w:val="hybridMultilevel"/>
    <w:tmpl w:val="5E58C534"/>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F818AC"/>
    <w:multiLevelType w:val="hybridMultilevel"/>
    <w:tmpl w:val="80B4FBE2"/>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752E9A"/>
    <w:multiLevelType w:val="hybridMultilevel"/>
    <w:tmpl w:val="FCC26C0E"/>
    <w:lvl w:ilvl="0" w:tplc="A9049D62">
      <w:numFmt w:val="bullet"/>
      <w:lvlText w:val="-"/>
      <w:lvlJc w:val="left"/>
      <w:pPr>
        <w:ind w:left="10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B581B88"/>
    <w:multiLevelType w:val="hybridMultilevel"/>
    <w:tmpl w:val="0BB45900"/>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CF688F"/>
    <w:multiLevelType w:val="hybridMultilevel"/>
    <w:tmpl w:val="EE12E0FE"/>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9E743B"/>
    <w:multiLevelType w:val="hybridMultilevel"/>
    <w:tmpl w:val="81F86568"/>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C67C25"/>
    <w:multiLevelType w:val="hybridMultilevel"/>
    <w:tmpl w:val="C8E81614"/>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22475A"/>
    <w:multiLevelType w:val="hybridMultilevel"/>
    <w:tmpl w:val="E34C9B90"/>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374843"/>
    <w:multiLevelType w:val="hybridMultilevel"/>
    <w:tmpl w:val="DC6CD232"/>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1D40F7"/>
    <w:multiLevelType w:val="hybridMultilevel"/>
    <w:tmpl w:val="2C565FE6"/>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706277B"/>
    <w:multiLevelType w:val="hybridMultilevel"/>
    <w:tmpl w:val="4F54BCBA"/>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9F56B3"/>
    <w:multiLevelType w:val="hybridMultilevel"/>
    <w:tmpl w:val="B11C18C8"/>
    <w:lvl w:ilvl="0" w:tplc="A9049D6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79295F"/>
    <w:multiLevelType w:val="hybridMultilevel"/>
    <w:tmpl w:val="B8D693D2"/>
    <w:lvl w:ilvl="0" w:tplc="A9049D62">
      <w:numFmt w:val="bullet"/>
      <w:lvlText w:val="-"/>
      <w:lvlJc w:val="left"/>
      <w:pPr>
        <w:ind w:left="100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0"/>
  </w:num>
  <w:num w:numId="2">
    <w:abstractNumId w:val="18"/>
  </w:num>
  <w:num w:numId="3">
    <w:abstractNumId w:val="10"/>
  </w:num>
  <w:num w:numId="4">
    <w:abstractNumId w:val="9"/>
  </w:num>
  <w:num w:numId="5">
    <w:abstractNumId w:val="7"/>
  </w:num>
  <w:num w:numId="6">
    <w:abstractNumId w:val="15"/>
  </w:num>
  <w:num w:numId="7">
    <w:abstractNumId w:val="12"/>
  </w:num>
  <w:num w:numId="8">
    <w:abstractNumId w:val="5"/>
  </w:num>
  <w:num w:numId="9">
    <w:abstractNumId w:val="19"/>
  </w:num>
  <w:num w:numId="10">
    <w:abstractNumId w:val="3"/>
  </w:num>
  <w:num w:numId="11">
    <w:abstractNumId w:val="4"/>
  </w:num>
  <w:num w:numId="12">
    <w:abstractNumId w:val="0"/>
  </w:num>
  <w:num w:numId="13">
    <w:abstractNumId w:val="21"/>
  </w:num>
  <w:num w:numId="14">
    <w:abstractNumId w:val="11"/>
  </w:num>
  <w:num w:numId="15">
    <w:abstractNumId w:val="23"/>
  </w:num>
  <w:num w:numId="16">
    <w:abstractNumId w:val="13"/>
  </w:num>
  <w:num w:numId="17">
    <w:abstractNumId w:val="6"/>
  </w:num>
  <w:num w:numId="18">
    <w:abstractNumId w:val="17"/>
  </w:num>
  <w:num w:numId="19">
    <w:abstractNumId w:val="16"/>
  </w:num>
  <w:num w:numId="20">
    <w:abstractNumId w:val="1"/>
  </w:num>
  <w:num w:numId="21">
    <w:abstractNumId w:val="22"/>
  </w:num>
  <w:num w:numId="22">
    <w:abstractNumId w:val="2"/>
  </w:num>
  <w:num w:numId="23">
    <w:abstractNumId w:val="14"/>
  </w:num>
  <w:num w:numId="24">
    <w:abstractNumId w:val="8"/>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B1"/>
    <w:rsid w:val="00065B5D"/>
    <w:rsid w:val="00065D23"/>
    <w:rsid w:val="00071D8C"/>
    <w:rsid w:val="001E5FCC"/>
    <w:rsid w:val="003229EA"/>
    <w:rsid w:val="003324B1"/>
    <w:rsid w:val="003564FF"/>
    <w:rsid w:val="00400F98"/>
    <w:rsid w:val="00492548"/>
    <w:rsid w:val="00514F5B"/>
    <w:rsid w:val="00533AB9"/>
    <w:rsid w:val="00594224"/>
    <w:rsid w:val="005B5E34"/>
    <w:rsid w:val="005E4852"/>
    <w:rsid w:val="00651E40"/>
    <w:rsid w:val="00665EDC"/>
    <w:rsid w:val="006F02D8"/>
    <w:rsid w:val="007415B4"/>
    <w:rsid w:val="007A5120"/>
    <w:rsid w:val="007F2CA7"/>
    <w:rsid w:val="00823FCB"/>
    <w:rsid w:val="008620A8"/>
    <w:rsid w:val="00BC11E8"/>
    <w:rsid w:val="00BC78CA"/>
    <w:rsid w:val="00C06304"/>
    <w:rsid w:val="00C51D26"/>
    <w:rsid w:val="00C911C5"/>
    <w:rsid w:val="00CC0CE9"/>
    <w:rsid w:val="00DF2CE1"/>
    <w:rsid w:val="00FC40B6"/>
    <w:rsid w:val="00FC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91C7"/>
  <w15:docId w15:val="{524309B9-F55E-47B2-99CE-B5A8F1BD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719"/>
      <w:outlineLvl w:val="0"/>
    </w:pPr>
    <w:rPr>
      <w:b/>
      <w:bCs/>
      <w:sz w:val="28"/>
      <w:szCs w:val="28"/>
    </w:rPr>
  </w:style>
  <w:style w:type="paragraph" w:styleId="2">
    <w:name w:val="heading 2"/>
    <w:basedOn w:val="a"/>
    <w:uiPriority w:val="9"/>
    <w:unhideWhenUsed/>
    <w:qFormat/>
    <w:pPr>
      <w:ind w:left="1126"/>
      <w:outlineLvl w:val="1"/>
    </w:pPr>
    <w:rPr>
      <w:b/>
      <w:bCs/>
      <w:sz w:val="24"/>
      <w:szCs w:val="24"/>
    </w:rPr>
  </w:style>
  <w:style w:type="paragraph" w:styleId="3">
    <w:name w:val="heading 3"/>
    <w:basedOn w:val="a"/>
    <w:uiPriority w:val="9"/>
    <w:unhideWhenUsed/>
    <w:qFormat/>
    <w:pPr>
      <w:ind w:left="1138"/>
      <w:outlineLvl w:val="2"/>
    </w:pPr>
    <w:rPr>
      <w:b/>
      <w:bCs/>
      <w:i/>
      <w:iCs/>
      <w:sz w:val="24"/>
      <w:szCs w:val="24"/>
    </w:rPr>
  </w:style>
  <w:style w:type="paragraph" w:styleId="4">
    <w:name w:val="heading 4"/>
    <w:basedOn w:val="a"/>
    <w:uiPriority w:val="9"/>
    <w:unhideWhenUsed/>
    <w:qFormat/>
    <w:pPr>
      <w:ind w:left="710"/>
      <w:outlineLvl w:val="3"/>
    </w:pPr>
    <w:rPr>
      <w:b/>
      <w:bCs/>
    </w:rPr>
  </w:style>
  <w:style w:type="paragraph" w:styleId="5">
    <w:name w:val="heading 5"/>
    <w:basedOn w:val="a"/>
    <w:uiPriority w:val="9"/>
    <w:unhideWhenUsed/>
    <w:qFormat/>
    <w:pPr>
      <w:ind w:left="1488"/>
      <w:outlineLvl w:val="4"/>
    </w:pPr>
    <w:rPr>
      <w:b/>
      <w:bCs/>
    </w:rPr>
  </w:style>
  <w:style w:type="paragraph" w:styleId="6">
    <w:name w:val="heading 6"/>
    <w:basedOn w:val="a"/>
    <w:uiPriority w:val="9"/>
    <w:unhideWhenUsed/>
    <w:qFormat/>
    <w:pPr>
      <w:spacing w:line="252" w:lineRule="exact"/>
      <w:ind w:left="1415"/>
      <w:outlineLvl w:val="5"/>
    </w:pPr>
    <w:rPr>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7"/>
      <w:jc w:val="both"/>
    </w:pPr>
  </w:style>
  <w:style w:type="paragraph" w:styleId="a4">
    <w:name w:val="List Paragraph"/>
    <w:basedOn w:val="a"/>
    <w:uiPriority w:val="1"/>
    <w:qFormat/>
    <w:pPr>
      <w:ind w:left="494"/>
      <w:jc w:val="both"/>
    </w:pPr>
  </w:style>
  <w:style w:type="paragraph" w:customStyle="1" w:styleId="TableParagraph">
    <w:name w:val="Table Paragraph"/>
    <w:basedOn w:val="a"/>
    <w:uiPriority w:val="1"/>
    <w:qFormat/>
  </w:style>
  <w:style w:type="paragraph" w:customStyle="1" w:styleId="ConsPlusNormal">
    <w:name w:val="ConsPlusNormal"/>
    <w:rsid w:val="00514F5B"/>
    <w:pPr>
      <w:adjustRightInd w:val="0"/>
    </w:pPr>
    <w:rPr>
      <w:rFonts w:ascii="Times New Roman" w:eastAsiaTheme="minorEastAsia" w:hAnsi="Times New Roman" w:cs="Times New Roman"/>
      <w:sz w:val="24"/>
      <w:szCs w:val="24"/>
      <w:lang w:val="ru-RU" w:eastAsia="ru-RU"/>
    </w:rPr>
  </w:style>
  <w:style w:type="paragraph" w:styleId="a5">
    <w:name w:val="No Spacing"/>
    <w:uiPriority w:val="1"/>
    <w:qFormat/>
    <w:rsid w:val="00514F5B"/>
    <w:rPr>
      <w:rFonts w:ascii="Times New Roman" w:eastAsia="Times New Roman" w:hAnsi="Times New Roman" w:cs="Times New Roman"/>
      <w:lang w:val="ru-RU"/>
    </w:rPr>
  </w:style>
  <w:style w:type="paragraph" w:styleId="a6">
    <w:name w:val="header"/>
    <w:basedOn w:val="a"/>
    <w:link w:val="a7"/>
    <w:uiPriority w:val="99"/>
    <w:unhideWhenUsed/>
    <w:rsid w:val="00BC78CA"/>
    <w:pPr>
      <w:tabs>
        <w:tab w:val="center" w:pos="4677"/>
        <w:tab w:val="right" w:pos="9355"/>
      </w:tabs>
    </w:pPr>
  </w:style>
  <w:style w:type="character" w:customStyle="1" w:styleId="a7">
    <w:name w:val="Верхний колонтитул Знак"/>
    <w:basedOn w:val="a0"/>
    <w:link w:val="a6"/>
    <w:uiPriority w:val="99"/>
    <w:rsid w:val="00BC78CA"/>
    <w:rPr>
      <w:rFonts w:ascii="Times New Roman" w:eastAsia="Times New Roman" w:hAnsi="Times New Roman" w:cs="Times New Roman"/>
      <w:lang w:val="ru-RU"/>
    </w:rPr>
  </w:style>
  <w:style w:type="paragraph" w:styleId="a8">
    <w:name w:val="footer"/>
    <w:basedOn w:val="a"/>
    <w:link w:val="a9"/>
    <w:uiPriority w:val="99"/>
    <w:unhideWhenUsed/>
    <w:rsid w:val="00BC78CA"/>
    <w:pPr>
      <w:tabs>
        <w:tab w:val="center" w:pos="4677"/>
        <w:tab w:val="right" w:pos="9355"/>
      </w:tabs>
    </w:pPr>
  </w:style>
  <w:style w:type="character" w:customStyle="1" w:styleId="a9">
    <w:name w:val="Нижний колонтитул Знак"/>
    <w:basedOn w:val="a0"/>
    <w:link w:val="a8"/>
    <w:uiPriority w:val="99"/>
    <w:rsid w:val="00BC78CA"/>
    <w:rPr>
      <w:rFonts w:ascii="Times New Roman" w:eastAsia="Times New Roman" w:hAnsi="Times New Roman" w:cs="Times New Roman"/>
      <w:lang w:val="ru-RU"/>
    </w:rPr>
  </w:style>
  <w:style w:type="table" w:styleId="aa">
    <w:name w:val="Table Grid"/>
    <w:basedOn w:val="a1"/>
    <w:uiPriority w:val="39"/>
    <w:rsid w:val="00C06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8.xml"/><Relationship Id="rId21" Type="http://schemas.openxmlformats.org/officeDocument/2006/relationships/footer" Target="footer12.xml"/><Relationship Id="rId34" Type="http://schemas.openxmlformats.org/officeDocument/2006/relationships/footer" Target="footer2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5.xml"/><Relationship Id="rId32" Type="http://schemas.openxmlformats.org/officeDocument/2006/relationships/hyperlink" Target="https://navigatum.ru/" TargetMode="External"/><Relationship Id="rId37" Type="http://schemas.openxmlformats.org/officeDocument/2006/relationships/footer" Target="footer26.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5.xml"/><Relationship Id="rId10" Type="http://schemas.openxmlformats.org/officeDocument/2006/relationships/image" Target="media/image1.png"/><Relationship Id="rId19" Type="http://schemas.openxmlformats.org/officeDocument/2006/relationships/footer" Target="footer10.xml"/><Relationship Id="rId31" Type="http://schemas.openxmlformats.org/officeDocument/2006/relationships/hyperlink" Target="https://login.consultant.ru/link/?req=doc&amp;demo=1&amp;base=LAW&amp;n=2875&amp;date=04.09.202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4.xml"/><Relationship Id="rId8" Type="http://schemas.openxmlformats.org/officeDocument/2006/relationships/hyperlink" Target="http://www.pravo.gov.ru/"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2.xml"/><Relationship Id="rId38"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263</Pages>
  <Words>162222</Words>
  <Characters>924672</Characters>
  <Application>Microsoft Office Word</Application>
  <DocSecurity>0</DocSecurity>
  <Lines>7705</Lines>
  <Paragraphs>2169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dc:creator>
  <dc:description/>
  <cp:lastModifiedBy>Элеонора</cp:lastModifiedBy>
  <cp:revision>2</cp:revision>
  <dcterms:created xsi:type="dcterms:W3CDTF">2025-03-04T19:46:00Z</dcterms:created>
  <dcterms:modified xsi:type="dcterms:W3CDTF">2025-03-04T19:46:00Z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WPS Writer</vt:lpwstr>
  </property>
  <property fmtid="{D5CDD505-2E9C-101B-9397-08002B2CF9AE}" pid="4" name="LastSaved">
    <vt:filetime>2025-03-04T00:00:00Z</vt:filetime>
  </property>
  <property fmtid="{D5CDD505-2E9C-101B-9397-08002B2CF9AE}" pid="5" name="SourceModified">
    <vt:lpwstr>D:20241002080931+00'00'</vt:lpwstr>
  </property>
</Properties>
</file>